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FD" w:rsidRPr="00CC7241" w:rsidRDefault="00B330FD" w:rsidP="00B330FD">
      <w:pPr>
        <w:jc w:val="center"/>
        <w:rPr>
          <w:b/>
        </w:rPr>
      </w:pPr>
      <w:r w:rsidRPr="00CC7241">
        <w:rPr>
          <w:b/>
        </w:rPr>
        <w:t xml:space="preserve">Муниципальное бюджетное общеобразовательное учреждение </w:t>
      </w:r>
    </w:p>
    <w:p w:rsidR="00B330FD" w:rsidRPr="00CC7241" w:rsidRDefault="00B330FD" w:rsidP="00B330FD">
      <w:pPr>
        <w:jc w:val="center"/>
        <w:rPr>
          <w:b/>
        </w:rPr>
      </w:pPr>
      <w:r w:rsidRPr="00CC7241">
        <w:rPr>
          <w:b/>
        </w:rPr>
        <w:t>«Центр образования «Перспектива» Страрооскольского городского округа</w:t>
      </w:r>
    </w:p>
    <w:p w:rsidR="00B330FD" w:rsidRPr="00CC7241" w:rsidRDefault="00B330FD" w:rsidP="00B330FD">
      <w:pPr>
        <w:pStyle w:val="a3"/>
        <w:rPr>
          <w:b/>
          <w:color w:val="FF0000"/>
        </w:rPr>
      </w:pPr>
    </w:p>
    <w:tbl>
      <w:tblPr>
        <w:tblW w:w="10569" w:type="dxa"/>
        <w:jc w:val="center"/>
        <w:tblLook w:val="04A0" w:firstRow="1" w:lastRow="0" w:firstColumn="1" w:lastColumn="0" w:noHBand="0" w:noVBand="1"/>
      </w:tblPr>
      <w:tblGrid>
        <w:gridCol w:w="3654"/>
        <w:gridCol w:w="3797"/>
        <w:gridCol w:w="3118"/>
      </w:tblGrid>
      <w:tr w:rsidR="00B330FD" w:rsidRPr="00433A96" w:rsidTr="00897AC9">
        <w:trPr>
          <w:jc w:val="center"/>
        </w:trPr>
        <w:tc>
          <w:tcPr>
            <w:tcW w:w="3654" w:type="dxa"/>
          </w:tcPr>
          <w:p w:rsidR="00B330FD" w:rsidRPr="00433A96" w:rsidRDefault="00B330FD" w:rsidP="00897AC9">
            <w:pPr>
              <w:tabs>
                <w:tab w:val="left" w:pos="9355"/>
              </w:tabs>
            </w:pPr>
            <w:r w:rsidRPr="00433A96">
              <w:t>РАССМОТРЕНА</w:t>
            </w:r>
          </w:p>
          <w:p w:rsidR="00B330FD" w:rsidRPr="00433A96" w:rsidRDefault="00B330FD" w:rsidP="00897AC9">
            <w:pPr>
              <w:tabs>
                <w:tab w:val="left" w:pos="9355"/>
              </w:tabs>
            </w:pPr>
            <w:r w:rsidRPr="00433A96">
              <w:t>на заседании</w:t>
            </w:r>
          </w:p>
          <w:p w:rsidR="00B330FD" w:rsidRPr="00433A96" w:rsidRDefault="00B330FD" w:rsidP="00897AC9">
            <w:pPr>
              <w:tabs>
                <w:tab w:val="left" w:pos="9355"/>
              </w:tabs>
            </w:pPr>
            <w:r w:rsidRPr="00433A96">
              <w:t xml:space="preserve">педагогического совета </w:t>
            </w:r>
          </w:p>
          <w:p w:rsidR="00B330FD" w:rsidRPr="00433A96" w:rsidRDefault="00B330FD" w:rsidP="00897AC9">
            <w:pPr>
              <w:tabs>
                <w:tab w:val="left" w:pos="9355"/>
              </w:tabs>
            </w:pPr>
            <w:r w:rsidRPr="00433A96">
              <w:t>МБОУ«ЦО «Перспектива» протокол от «</w:t>
            </w:r>
            <w:r>
              <w:t>30</w:t>
            </w:r>
            <w:r w:rsidRPr="00433A96">
              <w:t>» августа 202</w:t>
            </w:r>
            <w:r>
              <w:t>3</w:t>
            </w:r>
            <w:r w:rsidRPr="00433A96">
              <w:t xml:space="preserve"> г.  №1</w:t>
            </w:r>
          </w:p>
        </w:tc>
        <w:tc>
          <w:tcPr>
            <w:tcW w:w="3797" w:type="dxa"/>
          </w:tcPr>
          <w:p w:rsidR="00B330FD" w:rsidRPr="001E6D29" w:rsidRDefault="00B330FD" w:rsidP="00897AC9">
            <w:pPr>
              <w:tabs>
                <w:tab w:val="left" w:pos="9355"/>
              </w:tabs>
            </w:pPr>
            <w:r w:rsidRPr="001E6D29">
              <w:t>РАССМОТРЕНА</w:t>
            </w:r>
          </w:p>
          <w:p w:rsidR="00B330FD" w:rsidRPr="001E6D29" w:rsidRDefault="00B330FD" w:rsidP="00897AC9">
            <w:pPr>
              <w:tabs>
                <w:tab w:val="left" w:pos="9355"/>
              </w:tabs>
            </w:pPr>
            <w:r w:rsidRPr="001E6D29">
              <w:t>на заседании</w:t>
            </w:r>
          </w:p>
          <w:p w:rsidR="00B330FD" w:rsidRPr="001E6D29" w:rsidRDefault="00B330FD" w:rsidP="00897AC9">
            <w:pPr>
              <w:tabs>
                <w:tab w:val="left" w:pos="9355"/>
              </w:tabs>
            </w:pPr>
            <w:r w:rsidRPr="001E6D29">
              <w:t>управляющего совета</w:t>
            </w:r>
          </w:p>
          <w:p w:rsidR="00B330FD" w:rsidRPr="001E6D29" w:rsidRDefault="00B330FD" w:rsidP="00897AC9">
            <w:pPr>
              <w:tabs>
                <w:tab w:val="left" w:pos="9355"/>
              </w:tabs>
            </w:pPr>
            <w:r w:rsidRPr="001E6D29">
              <w:t xml:space="preserve">МБОУ«ЦО «Перспектива» протокол от «28» августа 2023г. </w:t>
            </w:r>
          </w:p>
          <w:p w:rsidR="00B330FD" w:rsidRPr="001E6D29" w:rsidRDefault="00B330FD" w:rsidP="00897AC9">
            <w:pPr>
              <w:tabs>
                <w:tab w:val="left" w:pos="9355"/>
              </w:tabs>
            </w:pPr>
            <w:r w:rsidRPr="001E6D29">
              <w:t>№ 01</w:t>
            </w:r>
          </w:p>
        </w:tc>
        <w:tc>
          <w:tcPr>
            <w:tcW w:w="3118" w:type="dxa"/>
          </w:tcPr>
          <w:p w:rsidR="00B330FD" w:rsidRPr="001E6D29" w:rsidRDefault="00B330FD" w:rsidP="00897AC9">
            <w:pPr>
              <w:tabs>
                <w:tab w:val="left" w:pos="9355"/>
              </w:tabs>
            </w:pPr>
            <w:r w:rsidRPr="001E6D29">
              <w:t>УТВЕРЖДЕНА</w:t>
            </w:r>
          </w:p>
          <w:p w:rsidR="00B330FD" w:rsidRPr="001E6D29" w:rsidRDefault="00B330FD" w:rsidP="00897AC9">
            <w:pPr>
              <w:tabs>
                <w:tab w:val="left" w:pos="9355"/>
              </w:tabs>
            </w:pPr>
            <w:r w:rsidRPr="001E6D29">
              <w:t>приказом</w:t>
            </w:r>
          </w:p>
          <w:p w:rsidR="00B330FD" w:rsidRPr="001E6D29" w:rsidRDefault="00B330FD" w:rsidP="00897AC9">
            <w:pPr>
              <w:tabs>
                <w:tab w:val="left" w:pos="9355"/>
              </w:tabs>
            </w:pPr>
            <w:r w:rsidRPr="001E6D29">
              <w:t>МБОУ«ЦО «Перспектива» от «</w:t>
            </w:r>
            <w:r w:rsidR="008B6226" w:rsidRPr="001E6D29">
              <w:t>31</w:t>
            </w:r>
            <w:r w:rsidRPr="001E6D29">
              <w:t>» августа 2023г.</w:t>
            </w:r>
          </w:p>
          <w:p w:rsidR="00B330FD" w:rsidRPr="001E6D29" w:rsidRDefault="008B6226" w:rsidP="00897AC9">
            <w:pPr>
              <w:tabs>
                <w:tab w:val="left" w:pos="9355"/>
              </w:tabs>
            </w:pPr>
            <w:r w:rsidRPr="001E6D29">
              <w:t>№ 492</w:t>
            </w:r>
          </w:p>
        </w:tc>
      </w:tr>
    </w:tbl>
    <w:p w:rsidR="00B330FD" w:rsidRPr="006A3C26" w:rsidRDefault="00B330FD" w:rsidP="00B330FD">
      <w:pPr>
        <w:ind w:firstLine="851"/>
        <w:jc w:val="both"/>
        <w:rPr>
          <w:b/>
          <w:sz w:val="23"/>
          <w:szCs w:val="23"/>
        </w:rPr>
      </w:pPr>
    </w:p>
    <w:p w:rsidR="00B330FD" w:rsidRPr="006A3C26" w:rsidRDefault="00B330FD" w:rsidP="00B330FD">
      <w:pPr>
        <w:ind w:firstLine="851"/>
        <w:jc w:val="both"/>
        <w:rPr>
          <w:b/>
          <w:sz w:val="23"/>
          <w:szCs w:val="23"/>
        </w:rPr>
      </w:pPr>
    </w:p>
    <w:p w:rsidR="00B330FD" w:rsidRDefault="00B330FD" w:rsidP="00B330FD">
      <w:pPr>
        <w:pStyle w:val="a3"/>
        <w:ind w:left="0"/>
        <w:jc w:val="left"/>
        <w:rPr>
          <w:sz w:val="20"/>
        </w:rPr>
      </w:pPr>
      <w:bookmarkStart w:id="0" w:name="_GoBack"/>
      <w:bookmarkEnd w:id="0"/>
    </w:p>
    <w:p w:rsidR="00E76707" w:rsidRDefault="00E76707">
      <w:pPr>
        <w:pStyle w:val="a3"/>
        <w:ind w:left="0" w:firstLine="0"/>
        <w:jc w:val="left"/>
        <w:rPr>
          <w:b/>
          <w:sz w:val="20"/>
        </w:rPr>
      </w:pPr>
    </w:p>
    <w:p w:rsidR="00E76707" w:rsidRDefault="00E76707">
      <w:pPr>
        <w:pStyle w:val="a3"/>
        <w:ind w:left="0" w:firstLine="0"/>
        <w:jc w:val="left"/>
        <w:rPr>
          <w:b/>
          <w:sz w:val="20"/>
        </w:rPr>
      </w:pPr>
    </w:p>
    <w:p w:rsidR="00E76707" w:rsidRDefault="00E76707">
      <w:pPr>
        <w:pStyle w:val="a3"/>
        <w:ind w:left="0" w:firstLine="0"/>
        <w:jc w:val="left"/>
        <w:rPr>
          <w:b/>
          <w:sz w:val="20"/>
        </w:rPr>
      </w:pPr>
    </w:p>
    <w:p w:rsidR="00E76707" w:rsidRDefault="00E76707">
      <w:pPr>
        <w:pStyle w:val="a3"/>
        <w:ind w:left="0" w:firstLine="0"/>
        <w:jc w:val="left"/>
        <w:rPr>
          <w:b/>
          <w:sz w:val="20"/>
        </w:rPr>
      </w:pPr>
    </w:p>
    <w:p w:rsidR="00E76707" w:rsidRDefault="00E76707">
      <w:pPr>
        <w:pStyle w:val="a3"/>
        <w:ind w:left="0" w:firstLine="0"/>
        <w:jc w:val="left"/>
        <w:rPr>
          <w:b/>
          <w:sz w:val="20"/>
        </w:rPr>
      </w:pPr>
    </w:p>
    <w:p w:rsidR="00E76707" w:rsidRDefault="00E76707">
      <w:pPr>
        <w:pStyle w:val="a3"/>
        <w:ind w:left="0" w:firstLine="0"/>
        <w:jc w:val="left"/>
        <w:rPr>
          <w:b/>
          <w:sz w:val="20"/>
        </w:rPr>
      </w:pPr>
    </w:p>
    <w:p w:rsidR="00B330FD" w:rsidRDefault="00897AC9">
      <w:pPr>
        <w:pStyle w:val="a5"/>
        <w:spacing w:before="208"/>
        <w:ind w:left="1400" w:right="1699"/>
        <w:rPr>
          <w:spacing w:val="1"/>
        </w:rPr>
      </w:pPr>
      <w:r>
        <w:t>Основная образовательная программа</w:t>
      </w:r>
      <w:r>
        <w:rPr>
          <w:spacing w:val="-97"/>
        </w:rPr>
        <w:t xml:space="preserve"> </w:t>
      </w:r>
      <w:r>
        <w:t>среднего общего образования</w:t>
      </w:r>
      <w:r>
        <w:rPr>
          <w:spacing w:val="1"/>
        </w:rPr>
        <w:t xml:space="preserve"> </w:t>
      </w:r>
    </w:p>
    <w:p w:rsidR="00B330FD" w:rsidRPr="00B330FD" w:rsidRDefault="00B330FD" w:rsidP="00B330FD">
      <w:pPr>
        <w:spacing w:before="1"/>
        <w:jc w:val="center"/>
        <w:rPr>
          <w:b/>
          <w:bCs/>
          <w:sz w:val="32"/>
          <w:szCs w:val="32"/>
        </w:rPr>
      </w:pPr>
      <w:r w:rsidRPr="00B330FD">
        <w:rPr>
          <w:b/>
          <w:bCs/>
          <w:sz w:val="32"/>
          <w:szCs w:val="32"/>
        </w:rPr>
        <w:t>( по обновленным ФГОС)</w:t>
      </w:r>
    </w:p>
    <w:p w:rsidR="00B330FD" w:rsidRPr="00B330FD" w:rsidRDefault="00B330FD" w:rsidP="00B330FD">
      <w:pPr>
        <w:widowControl/>
        <w:adjustRightInd w:val="0"/>
        <w:jc w:val="center"/>
        <w:rPr>
          <w:b/>
          <w:bCs/>
          <w:sz w:val="32"/>
          <w:szCs w:val="32"/>
        </w:rPr>
      </w:pPr>
      <w:r w:rsidRPr="00B330FD">
        <w:rPr>
          <w:b/>
          <w:bCs/>
          <w:sz w:val="32"/>
          <w:szCs w:val="32"/>
        </w:rPr>
        <w:t>МУНИЦИПАЛЬНОГО БЮДЖЕТНОГО</w:t>
      </w:r>
    </w:p>
    <w:p w:rsidR="00B330FD" w:rsidRPr="00B330FD" w:rsidRDefault="00B330FD" w:rsidP="00B330FD">
      <w:pPr>
        <w:widowControl/>
        <w:adjustRightInd w:val="0"/>
        <w:jc w:val="center"/>
        <w:rPr>
          <w:b/>
          <w:bCs/>
          <w:sz w:val="32"/>
          <w:szCs w:val="32"/>
        </w:rPr>
      </w:pPr>
      <w:r w:rsidRPr="00B330FD">
        <w:rPr>
          <w:b/>
          <w:bCs/>
          <w:sz w:val="32"/>
          <w:szCs w:val="32"/>
        </w:rPr>
        <w:t>ОБЩЕОБРАЗОВАТЕЛЬНОГО УЧРЕЖДЕНИЯ</w:t>
      </w:r>
    </w:p>
    <w:p w:rsidR="00B330FD" w:rsidRPr="00B330FD" w:rsidRDefault="00B330FD" w:rsidP="00B330FD">
      <w:pPr>
        <w:widowControl/>
        <w:adjustRightInd w:val="0"/>
        <w:jc w:val="center"/>
        <w:rPr>
          <w:b/>
          <w:bCs/>
          <w:sz w:val="32"/>
          <w:szCs w:val="32"/>
        </w:rPr>
      </w:pPr>
      <w:r w:rsidRPr="00B330FD">
        <w:rPr>
          <w:b/>
          <w:bCs/>
          <w:sz w:val="32"/>
          <w:szCs w:val="32"/>
        </w:rPr>
        <w:t>«ЦЕНТР ОБРАЗОВАНИЯ «ПЕРСПЕКТИВА»</w:t>
      </w:r>
    </w:p>
    <w:p w:rsidR="00B330FD" w:rsidRPr="00B330FD" w:rsidRDefault="00B330FD" w:rsidP="00B330FD">
      <w:pPr>
        <w:spacing w:before="61"/>
        <w:jc w:val="center"/>
        <w:rPr>
          <w:b/>
          <w:bCs/>
          <w:sz w:val="32"/>
          <w:szCs w:val="32"/>
        </w:rPr>
      </w:pPr>
      <w:r w:rsidRPr="00B330FD">
        <w:rPr>
          <w:b/>
          <w:bCs/>
          <w:sz w:val="32"/>
          <w:szCs w:val="32"/>
        </w:rPr>
        <w:t>СТАРООСКОЛЬСКОГО ГОРОДСКОГО ОКРУГА</w:t>
      </w:r>
    </w:p>
    <w:p w:rsidR="00B330FD" w:rsidRPr="00B330FD" w:rsidRDefault="00B330FD" w:rsidP="00B330FD">
      <w:pPr>
        <w:pStyle w:val="a3"/>
        <w:ind w:left="0"/>
        <w:jc w:val="center"/>
        <w:rPr>
          <w:b/>
          <w:bCs/>
          <w:sz w:val="32"/>
          <w:szCs w:val="32"/>
        </w:rPr>
      </w:pPr>
    </w:p>
    <w:p w:rsidR="00E76707" w:rsidRPr="00B330FD" w:rsidRDefault="00E76707">
      <w:pPr>
        <w:pStyle w:val="a3"/>
        <w:ind w:left="0" w:firstLine="0"/>
        <w:jc w:val="left"/>
        <w:rPr>
          <w:b/>
          <w:bCs/>
          <w:sz w:val="32"/>
          <w:szCs w:val="32"/>
        </w:rPr>
      </w:pPr>
    </w:p>
    <w:p w:rsidR="00E76707" w:rsidRDefault="00E76707">
      <w:pPr>
        <w:pStyle w:val="a3"/>
        <w:ind w:left="0" w:firstLine="0"/>
        <w:jc w:val="left"/>
        <w:rPr>
          <w:b/>
          <w:sz w:val="44"/>
        </w:rPr>
      </w:pPr>
    </w:p>
    <w:p w:rsidR="00E76707" w:rsidRDefault="00E76707">
      <w:pPr>
        <w:pStyle w:val="a3"/>
        <w:ind w:left="0" w:firstLine="0"/>
        <w:jc w:val="left"/>
        <w:rPr>
          <w:b/>
          <w:sz w:val="44"/>
        </w:rPr>
      </w:pPr>
    </w:p>
    <w:p w:rsidR="00E76707" w:rsidRDefault="00E76707">
      <w:pPr>
        <w:pStyle w:val="a3"/>
        <w:ind w:left="0" w:firstLine="0"/>
        <w:jc w:val="left"/>
        <w:rPr>
          <w:b/>
          <w:sz w:val="44"/>
        </w:rPr>
      </w:pPr>
    </w:p>
    <w:p w:rsidR="00E76707" w:rsidRDefault="00E76707">
      <w:pPr>
        <w:pStyle w:val="a3"/>
        <w:ind w:left="0" w:firstLine="0"/>
        <w:jc w:val="left"/>
        <w:rPr>
          <w:b/>
          <w:sz w:val="44"/>
        </w:rPr>
      </w:pPr>
    </w:p>
    <w:p w:rsidR="00E76707" w:rsidRDefault="00E76707">
      <w:pPr>
        <w:pStyle w:val="a3"/>
        <w:ind w:left="0" w:firstLine="0"/>
        <w:jc w:val="left"/>
        <w:rPr>
          <w:b/>
          <w:sz w:val="44"/>
        </w:rPr>
      </w:pPr>
    </w:p>
    <w:p w:rsidR="00E76707" w:rsidRDefault="00E76707">
      <w:pPr>
        <w:pStyle w:val="a3"/>
        <w:ind w:left="0" w:firstLine="0"/>
        <w:jc w:val="left"/>
        <w:rPr>
          <w:b/>
          <w:sz w:val="44"/>
        </w:rPr>
      </w:pPr>
    </w:p>
    <w:p w:rsidR="00B330FD" w:rsidRDefault="00B330FD">
      <w:pPr>
        <w:pStyle w:val="a3"/>
        <w:ind w:left="0" w:firstLine="0"/>
        <w:jc w:val="left"/>
        <w:rPr>
          <w:b/>
          <w:sz w:val="44"/>
        </w:rPr>
      </w:pPr>
    </w:p>
    <w:p w:rsidR="00B330FD" w:rsidRDefault="00B330FD">
      <w:pPr>
        <w:pStyle w:val="a3"/>
        <w:ind w:left="0" w:firstLine="0"/>
        <w:jc w:val="left"/>
        <w:rPr>
          <w:b/>
          <w:sz w:val="44"/>
        </w:rPr>
      </w:pPr>
    </w:p>
    <w:p w:rsidR="00B330FD" w:rsidRDefault="00B330FD">
      <w:pPr>
        <w:pStyle w:val="a3"/>
        <w:ind w:left="0" w:firstLine="0"/>
        <w:jc w:val="left"/>
        <w:rPr>
          <w:b/>
          <w:sz w:val="44"/>
        </w:rPr>
      </w:pPr>
    </w:p>
    <w:p w:rsidR="00B330FD" w:rsidRDefault="00B330FD">
      <w:pPr>
        <w:pStyle w:val="a3"/>
        <w:ind w:left="0" w:firstLine="0"/>
        <w:jc w:val="left"/>
        <w:rPr>
          <w:b/>
          <w:sz w:val="44"/>
        </w:rPr>
      </w:pPr>
    </w:p>
    <w:p w:rsidR="00E76707" w:rsidRDefault="00E76707">
      <w:pPr>
        <w:pStyle w:val="a3"/>
        <w:ind w:left="0" w:firstLine="0"/>
        <w:jc w:val="left"/>
        <w:rPr>
          <w:b/>
          <w:sz w:val="44"/>
        </w:rPr>
      </w:pPr>
    </w:p>
    <w:p w:rsidR="00E76707" w:rsidRDefault="00E76707">
      <w:pPr>
        <w:pStyle w:val="a3"/>
        <w:spacing w:before="11"/>
        <w:ind w:left="0" w:firstLine="0"/>
        <w:jc w:val="left"/>
        <w:rPr>
          <w:b/>
          <w:sz w:val="35"/>
        </w:rPr>
      </w:pPr>
    </w:p>
    <w:p w:rsidR="00E76707" w:rsidRDefault="00897AC9">
      <w:pPr>
        <w:ind w:left="4495" w:right="4798"/>
        <w:jc w:val="center"/>
        <w:rPr>
          <w:b/>
          <w:sz w:val="26"/>
        </w:rPr>
      </w:pPr>
      <w:r>
        <w:rPr>
          <w:b/>
          <w:sz w:val="26"/>
        </w:rPr>
        <w:t>Старый Оскол</w:t>
      </w:r>
      <w:r>
        <w:rPr>
          <w:b/>
          <w:spacing w:val="-62"/>
          <w:sz w:val="26"/>
        </w:rPr>
        <w:t xml:space="preserve"> </w:t>
      </w:r>
      <w:r>
        <w:rPr>
          <w:b/>
          <w:sz w:val="26"/>
        </w:rPr>
        <w:t>2023</w:t>
      </w:r>
    </w:p>
    <w:p w:rsidR="00E76707" w:rsidRDefault="00E76707">
      <w:pPr>
        <w:jc w:val="center"/>
        <w:rPr>
          <w:sz w:val="26"/>
        </w:rPr>
        <w:sectPr w:rsidR="00E76707">
          <w:type w:val="continuous"/>
          <w:pgSz w:w="11910" w:h="16840"/>
          <w:pgMar w:top="620" w:right="280" w:bottom="280" w:left="580" w:header="720" w:footer="720" w:gutter="0"/>
          <w:cols w:space="720"/>
        </w:sectPr>
      </w:pPr>
    </w:p>
    <w:p w:rsidR="00E76707" w:rsidRDefault="00897AC9">
      <w:pPr>
        <w:pStyle w:val="11"/>
        <w:spacing w:before="69" w:line="240" w:lineRule="auto"/>
        <w:ind w:left="1402" w:right="1699"/>
        <w:jc w:val="center"/>
      </w:pPr>
      <w:r>
        <w:lastRenderedPageBreak/>
        <w:t>ОГЛАВЛЕНИЕ</w:t>
      </w:r>
    </w:p>
    <w:p w:rsidR="00E76707" w:rsidRDefault="00E76707">
      <w:pPr>
        <w:pStyle w:val="a3"/>
        <w:spacing w:before="4"/>
        <w:ind w:left="0" w:firstLine="0"/>
        <w:jc w:val="left"/>
        <w:rPr>
          <w:b/>
          <w:sz w:val="12"/>
        </w:rPr>
      </w:pPr>
    </w:p>
    <w:tbl>
      <w:tblPr>
        <w:tblStyle w:val="TableNormal"/>
        <w:tblW w:w="0" w:type="auto"/>
        <w:tblInd w:w="360" w:type="dxa"/>
        <w:tblLayout w:type="fixed"/>
        <w:tblLook w:val="01E0" w:firstRow="1" w:lastRow="1" w:firstColumn="1" w:lastColumn="1" w:noHBand="0" w:noVBand="0"/>
      </w:tblPr>
      <w:tblGrid>
        <w:gridCol w:w="556"/>
        <w:gridCol w:w="8327"/>
        <w:gridCol w:w="1124"/>
      </w:tblGrid>
      <w:tr w:rsidR="00E76707">
        <w:trPr>
          <w:trHeight w:val="548"/>
        </w:trPr>
        <w:tc>
          <w:tcPr>
            <w:tcW w:w="556" w:type="dxa"/>
          </w:tcPr>
          <w:p w:rsidR="00E76707" w:rsidRDefault="00897AC9">
            <w:pPr>
              <w:pStyle w:val="TableParagraph"/>
              <w:spacing w:line="271" w:lineRule="exact"/>
              <w:ind w:left="200"/>
              <w:rPr>
                <w:b/>
                <w:sz w:val="24"/>
              </w:rPr>
            </w:pPr>
            <w:r>
              <w:rPr>
                <w:b/>
                <w:sz w:val="24"/>
              </w:rPr>
              <w:t>1.</w:t>
            </w:r>
          </w:p>
        </w:tc>
        <w:tc>
          <w:tcPr>
            <w:tcW w:w="8327" w:type="dxa"/>
          </w:tcPr>
          <w:p w:rsidR="00E76707" w:rsidRDefault="00897AC9">
            <w:pPr>
              <w:pStyle w:val="TableParagraph"/>
              <w:spacing w:line="269" w:lineRule="exact"/>
              <w:ind w:left="176"/>
              <w:rPr>
                <w:b/>
                <w:sz w:val="24"/>
              </w:rPr>
            </w:pPr>
            <w:r>
              <w:rPr>
                <w:b/>
                <w:sz w:val="24"/>
              </w:rPr>
              <w:t>Целевой</w:t>
            </w:r>
            <w:r>
              <w:rPr>
                <w:b/>
                <w:spacing w:val="57"/>
                <w:sz w:val="24"/>
              </w:rPr>
              <w:t xml:space="preserve"> </w:t>
            </w:r>
            <w:r>
              <w:rPr>
                <w:b/>
                <w:sz w:val="24"/>
              </w:rPr>
              <w:t>раздел</w:t>
            </w:r>
            <w:r>
              <w:rPr>
                <w:b/>
                <w:spacing w:val="113"/>
                <w:sz w:val="24"/>
              </w:rPr>
              <w:t xml:space="preserve"> </w:t>
            </w:r>
            <w:r>
              <w:rPr>
                <w:b/>
                <w:sz w:val="24"/>
              </w:rPr>
              <w:t>основной</w:t>
            </w:r>
            <w:r>
              <w:rPr>
                <w:b/>
                <w:spacing w:val="115"/>
                <w:sz w:val="24"/>
              </w:rPr>
              <w:t xml:space="preserve"> </w:t>
            </w:r>
            <w:r>
              <w:rPr>
                <w:b/>
                <w:sz w:val="24"/>
              </w:rPr>
              <w:t>образовательной</w:t>
            </w:r>
            <w:r>
              <w:rPr>
                <w:b/>
                <w:spacing w:val="115"/>
                <w:sz w:val="24"/>
              </w:rPr>
              <w:t xml:space="preserve"> </w:t>
            </w:r>
            <w:r>
              <w:rPr>
                <w:b/>
                <w:sz w:val="24"/>
              </w:rPr>
              <w:t>программы</w:t>
            </w:r>
            <w:r>
              <w:rPr>
                <w:b/>
                <w:spacing w:val="119"/>
                <w:sz w:val="24"/>
              </w:rPr>
              <w:t xml:space="preserve"> </w:t>
            </w:r>
            <w:r>
              <w:rPr>
                <w:b/>
                <w:sz w:val="24"/>
              </w:rPr>
              <w:t>среднего</w:t>
            </w:r>
          </w:p>
          <w:p w:rsidR="00E76707" w:rsidRDefault="00897AC9">
            <w:pPr>
              <w:pStyle w:val="TableParagraph"/>
              <w:spacing w:line="259" w:lineRule="exact"/>
              <w:ind w:left="176"/>
              <w:rPr>
                <w:b/>
                <w:sz w:val="24"/>
              </w:rPr>
            </w:pPr>
            <w:r>
              <w:rPr>
                <w:b/>
                <w:sz w:val="24"/>
              </w:rPr>
              <w:t>общего</w:t>
            </w:r>
            <w:r>
              <w:rPr>
                <w:b/>
                <w:spacing w:val="1"/>
                <w:sz w:val="24"/>
              </w:rPr>
              <w:t xml:space="preserve"> </w:t>
            </w:r>
            <w:r>
              <w:rPr>
                <w:b/>
                <w:sz w:val="24"/>
              </w:rPr>
              <w:t>образования</w:t>
            </w:r>
          </w:p>
        </w:tc>
        <w:tc>
          <w:tcPr>
            <w:tcW w:w="1124" w:type="dxa"/>
          </w:tcPr>
          <w:p w:rsidR="00E76707" w:rsidRDefault="00897AC9">
            <w:pPr>
              <w:pStyle w:val="TableParagraph"/>
              <w:spacing w:line="266" w:lineRule="exact"/>
              <w:ind w:right="316"/>
              <w:jc w:val="right"/>
              <w:rPr>
                <w:sz w:val="24"/>
              </w:rPr>
            </w:pPr>
            <w:r>
              <w:rPr>
                <w:sz w:val="24"/>
              </w:rPr>
              <w:t>3</w:t>
            </w:r>
          </w:p>
        </w:tc>
      </w:tr>
      <w:tr w:rsidR="00E76707">
        <w:trPr>
          <w:trHeight w:val="273"/>
        </w:trPr>
        <w:tc>
          <w:tcPr>
            <w:tcW w:w="556" w:type="dxa"/>
          </w:tcPr>
          <w:p w:rsidR="00E76707" w:rsidRDefault="00E76707">
            <w:pPr>
              <w:pStyle w:val="TableParagraph"/>
              <w:rPr>
                <w:sz w:val="20"/>
              </w:rPr>
            </w:pPr>
          </w:p>
        </w:tc>
        <w:tc>
          <w:tcPr>
            <w:tcW w:w="8327" w:type="dxa"/>
          </w:tcPr>
          <w:p w:rsidR="00E76707" w:rsidRDefault="00897AC9">
            <w:pPr>
              <w:pStyle w:val="TableParagraph"/>
              <w:spacing w:line="254" w:lineRule="exact"/>
              <w:ind w:left="887"/>
              <w:rPr>
                <w:sz w:val="24"/>
              </w:rPr>
            </w:pPr>
            <w:r>
              <w:rPr>
                <w:sz w:val="24"/>
              </w:rPr>
              <w:t>1.1.</w:t>
            </w:r>
            <w:r>
              <w:rPr>
                <w:spacing w:val="-2"/>
                <w:sz w:val="24"/>
              </w:rPr>
              <w:t xml:space="preserve"> </w:t>
            </w:r>
            <w:r>
              <w:rPr>
                <w:sz w:val="24"/>
              </w:rPr>
              <w:t>Пояснительная</w:t>
            </w:r>
            <w:r>
              <w:rPr>
                <w:spacing w:val="-4"/>
                <w:sz w:val="24"/>
              </w:rPr>
              <w:t xml:space="preserve"> </w:t>
            </w:r>
            <w:r>
              <w:rPr>
                <w:sz w:val="24"/>
              </w:rPr>
              <w:t>записка</w:t>
            </w:r>
          </w:p>
        </w:tc>
        <w:tc>
          <w:tcPr>
            <w:tcW w:w="1124" w:type="dxa"/>
          </w:tcPr>
          <w:p w:rsidR="00E76707" w:rsidRDefault="00897AC9">
            <w:pPr>
              <w:pStyle w:val="TableParagraph"/>
              <w:spacing w:line="254" w:lineRule="exact"/>
              <w:ind w:right="316"/>
              <w:jc w:val="right"/>
              <w:rPr>
                <w:sz w:val="24"/>
              </w:rPr>
            </w:pPr>
            <w:r>
              <w:rPr>
                <w:sz w:val="24"/>
              </w:rPr>
              <w:t>3</w:t>
            </w:r>
          </w:p>
        </w:tc>
      </w:tr>
      <w:tr w:rsidR="00E76707">
        <w:trPr>
          <w:trHeight w:val="552"/>
        </w:trPr>
        <w:tc>
          <w:tcPr>
            <w:tcW w:w="556" w:type="dxa"/>
          </w:tcPr>
          <w:p w:rsidR="00E76707" w:rsidRDefault="00E76707">
            <w:pPr>
              <w:pStyle w:val="TableParagraph"/>
              <w:rPr>
                <w:sz w:val="24"/>
              </w:rPr>
            </w:pPr>
          </w:p>
        </w:tc>
        <w:tc>
          <w:tcPr>
            <w:tcW w:w="8327" w:type="dxa"/>
          </w:tcPr>
          <w:p w:rsidR="00E76707" w:rsidRDefault="00897AC9">
            <w:pPr>
              <w:pStyle w:val="TableParagraph"/>
              <w:spacing w:line="270" w:lineRule="exact"/>
              <w:ind w:left="887"/>
              <w:rPr>
                <w:sz w:val="24"/>
              </w:rPr>
            </w:pPr>
            <w:r>
              <w:rPr>
                <w:sz w:val="24"/>
              </w:rPr>
              <w:t>1.1.1.</w:t>
            </w:r>
            <w:r>
              <w:rPr>
                <w:spacing w:val="39"/>
                <w:sz w:val="24"/>
              </w:rPr>
              <w:t xml:space="preserve"> </w:t>
            </w:r>
            <w:r>
              <w:rPr>
                <w:sz w:val="24"/>
              </w:rPr>
              <w:t>Цели</w:t>
            </w:r>
            <w:r>
              <w:rPr>
                <w:spacing w:val="96"/>
                <w:sz w:val="24"/>
              </w:rPr>
              <w:t xml:space="preserve"> </w:t>
            </w:r>
            <w:r>
              <w:rPr>
                <w:sz w:val="24"/>
              </w:rPr>
              <w:t>реализации</w:t>
            </w:r>
            <w:r>
              <w:rPr>
                <w:spacing w:val="91"/>
                <w:sz w:val="24"/>
              </w:rPr>
              <w:t xml:space="preserve"> </w:t>
            </w:r>
            <w:r>
              <w:rPr>
                <w:sz w:val="24"/>
              </w:rPr>
              <w:t>основной</w:t>
            </w:r>
            <w:r>
              <w:rPr>
                <w:spacing w:val="91"/>
                <w:sz w:val="24"/>
              </w:rPr>
              <w:t xml:space="preserve"> </w:t>
            </w:r>
            <w:r>
              <w:rPr>
                <w:sz w:val="24"/>
              </w:rPr>
              <w:t>образовательной</w:t>
            </w:r>
            <w:r>
              <w:rPr>
                <w:spacing w:val="97"/>
                <w:sz w:val="24"/>
              </w:rPr>
              <w:t xml:space="preserve"> </w:t>
            </w:r>
            <w:r>
              <w:rPr>
                <w:sz w:val="24"/>
              </w:rPr>
              <w:t>программы</w:t>
            </w:r>
          </w:p>
          <w:p w:rsidR="00E76707" w:rsidRDefault="00897AC9">
            <w:pPr>
              <w:pStyle w:val="TableParagraph"/>
              <w:spacing w:before="2" w:line="260" w:lineRule="exact"/>
              <w:ind w:left="176"/>
              <w:rPr>
                <w:sz w:val="24"/>
              </w:rPr>
            </w:pP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tc>
        <w:tc>
          <w:tcPr>
            <w:tcW w:w="1124" w:type="dxa"/>
          </w:tcPr>
          <w:p w:rsidR="00E76707" w:rsidRDefault="00897AC9">
            <w:pPr>
              <w:pStyle w:val="TableParagraph"/>
              <w:spacing w:line="270" w:lineRule="exact"/>
              <w:ind w:right="316"/>
              <w:jc w:val="right"/>
              <w:rPr>
                <w:sz w:val="24"/>
              </w:rPr>
            </w:pPr>
            <w:r>
              <w:rPr>
                <w:sz w:val="24"/>
              </w:rPr>
              <w:t>3</w:t>
            </w:r>
          </w:p>
        </w:tc>
      </w:tr>
      <w:tr w:rsidR="00E76707">
        <w:trPr>
          <w:trHeight w:val="552"/>
        </w:trPr>
        <w:tc>
          <w:tcPr>
            <w:tcW w:w="556" w:type="dxa"/>
          </w:tcPr>
          <w:p w:rsidR="00E76707" w:rsidRDefault="00E76707">
            <w:pPr>
              <w:pStyle w:val="TableParagraph"/>
              <w:rPr>
                <w:sz w:val="24"/>
              </w:rPr>
            </w:pPr>
          </w:p>
        </w:tc>
        <w:tc>
          <w:tcPr>
            <w:tcW w:w="8327" w:type="dxa"/>
          </w:tcPr>
          <w:p w:rsidR="00E76707" w:rsidRDefault="00897AC9">
            <w:pPr>
              <w:pStyle w:val="TableParagraph"/>
              <w:tabs>
                <w:tab w:val="left" w:pos="1689"/>
                <w:tab w:val="left" w:pos="3041"/>
                <w:tab w:val="left" w:pos="4797"/>
                <w:tab w:val="left" w:pos="5185"/>
                <w:tab w:val="left" w:pos="6590"/>
              </w:tabs>
              <w:spacing w:line="270" w:lineRule="exact"/>
              <w:ind w:left="887"/>
              <w:rPr>
                <w:sz w:val="24"/>
              </w:rPr>
            </w:pPr>
            <w:r>
              <w:rPr>
                <w:sz w:val="24"/>
              </w:rPr>
              <w:t>1.1.2.</w:t>
            </w:r>
            <w:r>
              <w:rPr>
                <w:sz w:val="24"/>
              </w:rPr>
              <w:tab/>
              <w:t>Принципы</w:t>
            </w:r>
            <w:r>
              <w:rPr>
                <w:sz w:val="24"/>
              </w:rPr>
              <w:tab/>
              <w:t>формирования</w:t>
            </w:r>
            <w:r>
              <w:rPr>
                <w:sz w:val="24"/>
              </w:rPr>
              <w:tab/>
              <w:t>и</w:t>
            </w:r>
            <w:r>
              <w:rPr>
                <w:sz w:val="24"/>
              </w:rPr>
              <w:tab/>
              <w:t>механизмы</w:t>
            </w:r>
            <w:r>
              <w:rPr>
                <w:sz w:val="24"/>
              </w:rPr>
              <w:tab/>
              <w:t>реализации</w:t>
            </w:r>
          </w:p>
          <w:p w:rsidR="00E76707" w:rsidRDefault="00897AC9">
            <w:pPr>
              <w:pStyle w:val="TableParagraph"/>
              <w:spacing w:before="2" w:line="260" w:lineRule="exact"/>
              <w:ind w:left="176"/>
              <w:rPr>
                <w:sz w:val="24"/>
              </w:rPr>
            </w:pPr>
            <w:r>
              <w:rPr>
                <w:sz w:val="24"/>
              </w:rPr>
              <w:t>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1"/>
                <w:sz w:val="24"/>
              </w:rPr>
              <w:t xml:space="preserve"> </w:t>
            </w:r>
            <w:r>
              <w:rPr>
                <w:sz w:val="24"/>
              </w:rPr>
              <w:t>среднего</w:t>
            </w:r>
            <w:r>
              <w:rPr>
                <w:spacing w:val="-5"/>
                <w:sz w:val="24"/>
              </w:rPr>
              <w:t xml:space="preserve"> </w:t>
            </w:r>
            <w:r>
              <w:rPr>
                <w:sz w:val="24"/>
              </w:rPr>
              <w:t>общего</w:t>
            </w:r>
            <w:r>
              <w:rPr>
                <w:spacing w:val="-1"/>
                <w:sz w:val="24"/>
              </w:rPr>
              <w:t xml:space="preserve"> </w:t>
            </w:r>
            <w:r>
              <w:rPr>
                <w:sz w:val="24"/>
              </w:rPr>
              <w:t>образования</w:t>
            </w:r>
          </w:p>
        </w:tc>
        <w:tc>
          <w:tcPr>
            <w:tcW w:w="1124" w:type="dxa"/>
          </w:tcPr>
          <w:p w:rsidR="00E76707" w:rsidRDefault="00897AC9">
            <w:pPr>
              <w:pStyle w:val="TableParagraph"/>
              <w:spacing w:line="270" w:lineRule="exact"/>
              <w:ind w:right="316"/>
              <w:jc w:val="right"/>
              <w:rPr>
                <w:sz w:val="24"/>
              </w:rPr>
            </w:pPr>
            <w:r>
              <w:rPr>
                <w:sz w:val="24"/>
              </w:rPr>
              <w:t>4</w:t>
            </w:r>
          </w:p>
        </w:tc>
      </w:tr>
      <w:tr w:rsidR="00E76707">
        <w:trPr>
          <w:trHeight w:val="551"/>
        </w:trPr>
        <w:tc>
          <w:tcPr>
            <w:tcW w:w="556" w:type="dxa"/>
          </w:tcPr>
          <w:p w:rsidR="00E76707" w:rsidRDefault="00E76707">
            <w:pPr>
              <w:pStyle w:val="TableParagraph"/>
              <w:rPr>
                <w:sz w:val="24"/>
              </w:rPr>
            </w:pPr>
          </w:p>
        </w:tc>
        <w:tc>
          <w:tcPr>
            <w:tcW w:w="8327" w:type="dxa"/>
          </w:tcPr>
          <w:p w:rsidR="00E76707" w:rsidRDefault="00897AC9">
            <w:pPr>
              <w:pStyle w:val="TableParagraph"/>
              <w:tabs>
                <w:tab w:val="left" w:pos="1771"/>
                <w:tab w:val="left" w:pos="2807"/>
                <w:tab w:val="left" w:pos="4731"/>
                <w:tab w:val="left" w:pos="6036"/>
              </w:tabs>
              <w:spacing w:line="270" w:lineRule="exact"/>
              <w:ind w:left="887"/>
              <w:rPr>
                <w:sz w:val="24"/>
              </w:rPr>
            </w:pPr>
            <w:r>
              <w:rPr>
                <w:sz w:val="24"/>
              </w:rPr>
              <w:t>1.1.3.</w:t>
            </w:r>
            <w:r>
              <w:rPr>
                <w:sz w:val="24"/>
              </w:rPr>
              <w:tab/>
              <w:t>Общая</w:t>
            </w:r>
            <w:r>
              <w:rPr>
                <w:sz w:val="24"/>
              </w:rPr>
              <w:tab/>
              <w:t>характеристика</w:t>
            </w:r>
            <w:r>
              <w:rPr>
                <w:sz w:val="24"/>
              </w:rPr>
              <w:tab/>
              <w:t>основной</w:t>
            </w:r>
            <w:r>
              <w:rPr>
                <w:sz w:val="24"/>
              </w:rPr>
              <w:tab/>
              <w:t>образовательной</w:t>
            </w:r>
          </w:p>
          <w:p w:rsidR="00E76707" w:rsidRDefault="00897AC9">
            <w:pPr>
              <w:pStyle w:val="TableParagraph"/>
              <w:spacing w:before="2" w:line="260" w:lineRule="exact"/>
              <w:ind w:left="176"/>
              <w:rPr>
                <w:sz w:val="24"/>
              </w:rPr>
            </w:pPr>
            <w:r>
              <w:rPr>
                <w:sz w:val="24"/>
              </w:rPr>
              <w:t>программы среднего</w:t>
            </w:r>
            <w:r>
              <w:rPr>
                <w:spacing w:val="-3"/>
                <w:sz w:val="24"/>
              </w:rPr>
              <w:t xml:space="preserve"> </w:t>
            </w:r>
            <w:r>
              <w:rPr>
                <w:sz w:val="24"/>
              </w:rPr>
              <w:t>общего</w:t>
            </w:r>
            <w:r>
              <w:rPr>
                <w:spacing w:val="-3"/>
                <w:sz w:val="24"/>
              </w:rPr>
              <w:t xml:space="preserve"> </w:t>
            </w:r>
            <w:r>
              <w:rPr>
                <w:sz w:val="24"/>
              </w:rPr>
              <w:t>образования</w:t>
            </w:r>
          </w:p>
        </w:tc>
        <w:tc>
          <w:tcPr>
            <w:tcW w:w="1124" w:type="dxa"/>
          </w:tcPr>
          <w:p w:rsidR="00E76707" w:rsidRDefault="00897AC9">
            <w:pPr>
              <w:pStyle w:val="TableParagraph"/>
              <w:spacing w:line="270" w:lineRule="exact"/>
              <w:ind w:right="316"/>
              <w:jc w:val="right"/>
              <w:rPr>
                <w:sz w:val="24"/>
              </w:rPr>
            </w:pPr>
            <w:r>
              <w:rPr>
                <w:sz w:val="24"/>
              </w:rPr>
              <w:t>5</w:t>
            </w:r>
          </w:p>
        </w:tc>
      </w:tr>
      <w:tr w:rsidR="00E76707">
        <w:trPr>
          <w:trHeight w:val="552"/>
        </w:trPr>
        <w:tc>
          <w:tcPr>
            <w:tcW w:w="556" w:type="dxa"/>
          </w:tcPr>
          <w:p w:rsidR="00E76707" w:rsidRDefault="00E76707">
            <w:pPr>
              <w:pStyle w:val="TableParagraph"/>
              <w:rPr>
                <w:sz w:val="24"/>
              </w:rPr>
            </w:pPr>
          </w:p>
        </w:tc>
        <w:tc>
          <w:tcPr>
            <w:tcW w:w="8327" w:type="dxa"/>
          </w:tcPr>
          <w:p w:rsidR="00E76707" w:rsidRDefault="00897AC9">
            <w:pPr>
              <w:pStyle w:val="TableParagraph"/>
              <w:spacing w:line="270" w:lineRule="exact"/>
              <w:ind w:left="887"/>
              <w:rPr>
                <w:sz w:val="24"/>
              </w:rPr>
            </w:pPr>
            <w:r>
              <w:rPr>
                <w:sz w:val="24"/>
              </w:rPr>
              <w:t>1.2.</w:t>
            </w:r>
            <w:r>
              <w:rPr>
                <w:spacing w:val="30"/>
                <w:sz w:val="24"/>
              </w:rPr>
              <w:t xml:space="preserve"> </w:t>
            </w:r>
            <w:r>
              <w:rPr>
                <w:sz w:val="24"/>
              </w:rPr>
              <w:t>Планируемые</w:t>
            </w:r>
            <w:r>
              <w:rPr>
                <w:spacing w:val="31"/>
                <w:sz w:val="24"/>
              </w:rPr>
              <w:t xml:space="preserve"> </w:t>
            </w:r>
            <w:r>
              <w:rPr>
                <w:sz w:val="24"/>
              </w:rPr>
              <w:t>результаты</w:t>
            </w:r>
            <w:r>
              <w:rPr>
                <w:spacing w:val="30"/>
                <w:sz w:val="24"/>
              </w:rPr>
              <w:t xml:space="preserve"> </w:t>
            </w:r>
            <w:r>
              <w:rPr>
                <w:sz w:val="24"/>
              </w:rPr>
              <w:t>освоения</w:t>
            </w:r>
            <w:r>
              <w:rPr>
                <w:spacing w:val="24"/>
                <w:sz w:val="24"/>
              </w:rPr>
              <w:t xml:space="preserve"> </w:t>
            </w:r>
            <w:r>
              <w:rPr>
                <w:sz w:val="24"/>
              </w:rPr>
              <w:t>обучающимися</w:t>
            </w:r>
            <w:r>
              <w:rPr>
                <w:spacing w:val="23"/>
                <w:sz w:val="24"/>
              </w:rPr>
              <w:t xml:space="preserve"> </w:t>
            </w:r>
            <w:r>
              <w:rPr>
                <w:sz w:val="24"/>
              </w:rPr>
              <w:t>основной</w:t>
            </w:r>
          </w:p>
          <w:p w:rsidR="00E76707" w:rsidRDefault="00897AC9">
            <w:pPr>
              <w:pStyle w:val="TableParagraph"/>
              <w:spacing w:before="2" w:line="260" w:lineRule="exact"/>
              <w:ind w:left="176"/>
              <w:rPr>
                <w:sz w:val="24"/>
              </w:rPr>
            </w:pPr>
            <w:r>
              <w:rPr>
                <w:sz w:val="24"/>
              </w:rPr>
              <w:t>образовательной</w:t>
            </w:r>
            <w:r>
              <w:rPr>
                <w:spacing w:val="-2"/>
                <w:sz w:val="24"/>
              </w:rPr>
              <w:t xml:space="preserve"> </w:t>
            </w:r>
            <w:r>
              <w:rPr>
                <w:sz w:val="24"/>
              </w:rPr>
              <w:t>программы</w:t>
            </w:r>
            <w:r>
              <w:rPr>
                <w:spacing w:val="-1"/>
                <w:sz w:val="24"/>
              </w:rPr>
              <w:t xml:space="preserve"> </w:t>
            </w:r>
            <w:r>
              <w:rPr>
                <w:sz w:val="24"/>
              </w:rPr>
              <w:t>среднего</w:t>
            </w:r>
            <w:r>
              <w:rPr>
                <w:spacing w:val="-6"/>
                <w:sz w:val="24"/>
              </w:rPr>
              <w:t xml:space="preserve"> </w:t>
            </w:r>
            <w:r>
              <w:rPr>
                <w:sz w:val="24"/>
              </w:rPr>
              <w:t>общего</w:t>
            </w:r>
            <w:r>
              <w:rPr>
                <w:spacing w:val="-2"/>
                <w:sz w:val="24"/>
              </w:rPr>
              <w:t xml:space="preserve"> </w:t>
            </w:r>
            <w:r>
              <w:rPr>
                <w:sz w:val="24"/>
              </w:rPr>
              <w:t>образования</w:t>
            </w:r>
          </w:p>
        </w:tc>
        <w:tc>
          <w:tcPr>
            <w:tcW w:w="1124" w:type="dxa"/>
          </w:tcPr>
          <w:p w:rsidR="00E76707" w:rsidRDefault="00897AC9">
            <w:pPr>
              <w:pStyle w:val="TableParagraph"/>
              <w:spacing w:line="270" w:lineRule="exact"/>
              <w:ind w:right="316"/>
              <w:jc w:val="right"/>
              <w:rPr>
                <w:sz w:val="24"/>
              </w:rPr>
            </w:pPr>
            <w:r>
              <w:rPr>
                <w:sz w:val="24"/>
              </w:rPr>
              <w:t>6</w:t>
            </w:r>
          </w:p>
        </w:tc>
      </w:tr>
      <w:tr w:rsidR="00E76707">
        <w:trPr>
          <w:trHeight w:val="828"/>
        </w:trPr>
        <w:tc>
          <w:tcPr>
            <w:tcW w:w="556" w:type="dxa"/>
          </w:tcPr>
          <w:p w:rsidR="00E76707" w:rsidRDefault="00E76707">
            <w:pPr>
              <w:pStyle w:val="TableParagraph"/>
              <w:rPr>
                <w:sz w:val="24"/>
              </w:rPr>
            </w:pPr>
          </w:p>
        </w:tc>
        <w:tc>
          <w:tcPr>
            <w:tcW w:w="8327" w:type="dxa"/>
          </w:tcPr>
          <w:p w:rsidR="00E76707" w:rsidRDefault="00897AC9">
            <w:pPr>
              <w:pStyle w:val="TableParagraph"/>
              <w:tabs>
                <w:tab w:val="left" w:pos="1468"/>
                <w:tab w:val="left" w:pos="2547"/>
                <w:tab w:val="left" w:pos="3492"/>
                <w:tab w:val="left" w:pos="4931"/>
                <w:tab w:val="left" w:pos="6533"/>
              </w:tabs>
              <w:spacing w:line="270" w:lineRule="exact"/>
              <w:ind w:left="176" w:firstLine="710"/>
              <w:rPr>
                <w:sz w:val="24"/>
              </w:rPr>
            </w:pPr>
            <w:r>
              <w:rPr>
                <w:sz w:val="24"/>
              </w:rPr>
              <w:t>1.3.</w:t>
            </w:r>
            <w:r>
              <w:rPr>
                <w:sz w:val="24"/>
              </w:rPr>
              <w:tab/>
              <w:t>Система</w:t>
            </w:r>
            <w:r>
              <w:rPr>
                <w:sz w:val="24"/>
              </w:rPr>
              <w:tab/>
              <w:t>оценки</w:t>
            </w:r>
            <w:r>
              <w:rPr>
                <w:sz w:val="24"/>
              </w:rPr>
              <w:tab/>
              <w:t>достижения</w:t>
            </w:r>
            <w:r>
              <w:rPr>
                <w:sz w:val="24"/>
              </w:rPr>
              <w:tab/>
              <w:t>планируемых</w:t>
            </w:r>
            <w:r>
              <w:rPr>
                <w:sz w:val="24"/>
              </w:rPr>
              <w:tab/>
              <w:t>результатов</w:t>
            </w:r>
          </w:p>
          <w:p w:rsidR="00E76707" w:rsidRDefault="00897AC9">
            <w:pPr>
              <w:pStyle w:val="TableParagraph"/>
              <w:tabs>
                <w:tab w:val="left" w:pos="1337"/>
                <w:tab w:val="left" w:pos="2531"/>
                <w:tab w:val="left" w:pos="4478"/>
                <w:tab w:val="left" w:pos="5868"/>
                <w:tab w:val="left" w:pos="6996"/>
              </w:tabs>
              <w:spacing w:line="274" w:lineRule="exact"/>
              <w:ind w:left="176" w:right="575"/>
              <w:rPr>
                <w:sz w:val="24"/>
              </w:rPr>
            </w:pPr>
            <w:r>
              <w:rPr>
                <w:sz w:val="24"/>
              </w:rPr>
              <w:t>освоения</w:t>
            </w:r>
            <w:r>
              <w:rPr>
                <w:sz w:val="24"/>
              </w:rPr>
              <w:tab/>
              <w:t>основной</w:t>
            </w:r>
            <w:r>
              <w:rPr>
                <w:sz w:val="24"/>
              </w:rPr>
              <w:tab/>
              <w:t>образовательной</w:t>
            </w:r>
            <w:r>
              <w:rPr>
                <w:sz w:val="24"/>
              </w:rPr>
              <w:tab/>
              <w:t>программы</w:t>
            </w:r>
            <w:r>
              <w:rPr>
                <w:sz w:val="24"/>
              </w:rPr>
              <w:tab/>
              <w:t>среднего</w:t>
            </w:r>
            <w:r>
              <w:rPr>
                <w:sz w:val="24"/>
              </w:rPr>
              <w:tab/>
            </w:r>
            <w:r>
              <w:rPr>
                <w:spacing w:val="-1"/>
                <w:sz w:val="24"/>
              </w:rPr>
              <w:t>общего</w:t>
            </w:r>
            <w:r>
              <w:rPr>
                <w:spacing w:val="-57"/>
                <w:sz w:val="24"/>
              </w:rPr>
              <w:t xml:space="preserve"> </w:t>
            </w:r>
            <w:r>
              <w:rPr>
                <w:sz w:val="24"/>
              </w:rPr>
              <w:t>образования</w:t>
            </w:r>
          </w:p>
        </w:tc>
        <w:tc>
          <w:tcPr>
            <w:tcW w:w="1124" w:type="dxa"/>
          </w:tcPr>
          <w:p w:rsidR="00E76707" w:rsidRDefault="00897AC9">
            <w:pPr>
              <w:pStyle w:val="TableParagraph"/>
              <w:spacing w:line="270" w:lineRule="exact"/>
              <w:ind w:right="316"/>
              <w:jc w:val="right"/>
              <w:rPr>
                <w:sz w:val="24"/>
              </w:rPr>
            </w:pPr>
            <w:r>
              <w:rPr>
                <w:sz w:val="24"/>
              </w:rPr>
              <w:t>8</w:t>
            </w:r>
          </w:p>
        </w:tc>
      </w:tr>
      <w:tr w:rsidR="00E76707">
        <w:trPr>
          <w:trHeight w:val="554"/>
        </w:trPr>
        <w:tc>
          <w:tcPr>
            <w:tcW w:w="556" w:type="dxa"/>
          </w:tcPr>
          <w:p w:rsidR="00E76707" w:rsidRDefault="00897AC9">
            <w:pPr>
              <w:pStyle w:val="TableParagraph"/>
              <w:spacing w:before="1"/>
              <w:ind w:left="200"/>
              <w:rPr>
                <w:b/>
                <w:sz w:val="24"/>
              </w:rPr>
            </w:pPr>
            <w:r>
              <w:rPr>
                <w:b/>
                <w:sz w:val="24"/>
              </w:rPr>
              <w:t>2.</w:t>
            </w:r>
          </w:p>
        </w:tc>
        <w:tc>
          <w:tcPr>
            <w:tcW w:w="8327" w:type="dxa"/>
          </w:tcPr>
          <w:p w:rsidR="00E76707" w:rsidRDefault="00897AC9">
            <w:pPr>
              <w:pStyle w:val="TableParagraph"/>
              <w:spacing w:line="274" w:lineRule="exact"/>
              <w:ind w:left="176" w:right="1158"/>
              <w:rPr>
                <w:b/>
                <w:sz w:val="24"/>
              </w:rPr>
            </w:pPr>
            <w:r>
              <w:rPr>
                <w:b/>
                <w:sz w:val="24"/>
              </w:rPr>
              <w:t>Содержательный раздел основной образовательной программы</w:t>
            </w:r>
            <w:r>
              <w:rPr>
                <w:b/>
                <w:spacing w:val="-57"/>
                <w:sz w:val="24"/>
              </w:rPr>
              <w:t xml:space="preserve"> </w:t>
            </w:r>
            <w:r>
              <w:rPr>
                <w:b/>
                <w:sz w:val="24"/>
              </w:rPr>
              <w:t>среднего</w:t>
            </w:r>
            <w:r>
              <w:rPr>
                <w:b/>
                <w:spacing w:val="2"/>
                <w:sz w:val="24"/>
              </w:rPr>
              <w:t xml:space="preserve"> </w:t>
            </w:r>
            <w:r>
              <w:rPr>
                <w:b/>
                <w:sz w:val="24"/>
              </w:rPr>
              <w:t>общего</w:t>
            </w:r>
            <w:r>
              <w:rPr>
                <w:b/>
                <w:spacing w:val="2"/>
                <w:sz w:val="24"/>
              </w:rPr>
              <w:t xml:space="preserve"> </w:t>
            </w:r>
            <w:r>
              <w:rPr>
                <w:b/>
                <w:sz w:val="24"/>
              </w:rPr>
              <w:t>образования</w:t>
            </w:r>
          </w:p>
        </w:tc>
        <w:tc>
          <w:tcPr>
            <w:tcW w:w="1124" w:type="dxa"/>
          </w:tcPr>
          <w:p w:rsidR="00E76707" w:rsidRDefault="00897AC9">
            <w:pPr>
              <w:pStyle w:val="TableParagraph"/>
              <w:spacing w:line="272" w:lineRule="exact"/>
              <w:ind w:right="254"/>
              <w:jc w:val="right"/>
              <w:rPr>
                <w:sz w:val="24"/>
              </w:rPr>
            </w:pPr>
            <w:r>
              <w:rPr>
                <w:sz w:val="24"/>
              </w:rPr>
              <w:t>12</w:t>
            </w:r>
          </w:p>
        </w:tc>
      </w:tr>
      <w:tr w:rsidR="00E76707">
        <w:trPr>
          <w:trHeight w:val="273"/>
        </w:trPr>
        <w:tc>
          <w:tcPr>
            <w:tcW w:w="556" w:type="dxa"/>
          </w:tcPr>
          <w:p w:rsidR="00E76707" w:rsidRDefault="00E76707">
            <w:pPr>
              <w:pStyle w:val="TableParagraph"/>
              <w:rPr>
                <w:sz w:val="20"/>
              </w:rPr>
            </w:pPr>
          </w:p>
        </w:tc>
        <w:tc>
          <w:tcPr>
            <w:tcW w:w="8327" w:type="dxa"/>
          </w:tcPr>
          <w:p w:rsidR="00E76707" w:rsidRDefault="00897AC9">
            <w:pPr>
              <w:pStyle w:val="TableParagraph"/>
              <w:spacing w:line="254" w:lineRule="exact"/>
              <w:ind w:left="887"/>
              <w:rPr>
                <w:sz w:val="24"/>
              </w:rPr>
            </w:pPr>
            <w:r>
              <w:rPr>
                <w:sz w:val="24"/>
              </w:rPr>
              <w:t>2.1.</w:t>
            </w:r>
            <w:r>
              <w:rPr>
                <w:spacing w:val="-3"/>
                <w:sz w:val="24"/>
              </w:rPr>
              <w:t xml:space="preserve"> </w:t>
            </w:r>
            <w:r>
              <w:rPr>
                <w:sz w:val="24"/>
              </w:rPr>
              <w:t>Рабочие</w:t>
            </w:r>
            <w:r>
              <w:rPr>
                <w:spacing w:val="-6"/>
                <w:sz w:val="24"/>
              </w:rPr>
              <w:t xml:space="preserve"> </w:t>
            </w:r>
            <w:r>
              <w:rPr>
                <w:sz w:val="24"/>
              </w:rPr>
              <w:t>программы</w:t>
            </w:r>
            <w:r>
              <w:rPr>
                <w:spacing w:val="-3"/>
                <w:sz w:val="24"/>
              </w:rPr>
              <w:t xml:space="preserve"> </w:t>
            </w:r>
            <w:r>
              <w:rPr>
                <w:sz w:val="24"/>
              </w:rPr>
              <w:t>учебных</w:t>
            </w:r>
            <w:r>
              <w:rPr>
                <w:spacing w:val="-5"/>
                <w:sz w:val="24"/>
              </w:rPr>
              <w:t xml:space="preserve"> </w:t>
            </w:r>
            <w:r>
              <w:rPr>
                <w:sz w:val="24"/>
              </w:rPr>
              <w:t>предметов</w:t>
            </w:r>
          </w:p>
        </w:tc>
        <w:tc>
          <w:tcPr>
            <w:tcW w:w="1124" w:type="dxa"/>
          </w:tcPr>
          <w:p w:rsidR="00E76707" w:rsidRDefault="00897AC9">
            <w:pPr>
              <w:pStyle w:val="TableParagraph"/>
              <w:spacing w:line="254" w:lineRule="exact"/>
              <w:ind w:right="254"/>
              <w:jc w:val="right"/>
              <w:rPr>
                <w:sz w:val="24"/>
              </w:rPr>
            </w:pPr>
            <w:r>
              <w:rPr>
                <w:sz w:val="24"/>
              </w:rPr>
              <w:t>12</w:t>
            </w:r>
          </w:p>
        </w:tc>
      </w:tr>
      <w:tr w:rsidR="00E76707">
        <w:trPr>
          <w:trHeight w:val="552"/>
        </w:trPr>
        <w:tc>
          <w:tcPr>
            <w:tcW w:w="556" w:type="dxa"/>
          </w:tcPr>
          <w:p w:rsidR="00E76707" w:rsidRDefault="00E76707">
            <w:pPr>
              <w:pStyle w:val="TableParagraph"/>
              <w:rPr>
                <w:sz w:val="24"/>
              </w:rPr>
            </w:pPr>
          </w:p>
        </w:tc>
        <w:tc>
          <w:tcPr>
            <w:tcW w:w="8327" w:type="dxa"/>
          </w:tcPr>
          <w:p w:rsidR="00E76707" w:rsidRDefault="00897AC9">
            <w:pPr>
              <w:pStyle w:val="TableParagraph"/>
              <w:spacing w:line="270" w:lineRule="exact"/>
              <w:ind w:left="887"/>
              <w:rPr>
                <w:sz w:val="24"/>
              </w:rPr>
            </w:pPr>
            <w:r>
              <w:rPr>
                <w:sz w:val="24"/>
              </w:rPr>
              <w:t>2.2.</w:t>
            </w:r>
            <w:r>
              <w:rPr>
                <w:spacing w:val="32"/>
                <w:sz w:val="24"/>
              </w:rPr>
              <w:t xml:space="preserve"> </w:t>
            </w:r>
            <w:r>
              <w:rPr>
                <w:sz w:val="24"/>
              </w:rPr>
              <w:t>Программа</w:t>
            </w:r>
            <w:r>
              <w:rPr>
                <w:spacing w:val="28"/>
                <w:sz w:val="24"/>
              </w:rPr>
              <w:t xml:space="preserve"> </w:t>
            </w:r>
            <w:r>
              <w:rPr>
                <w:sz w:val="24"/>
              </w:rPr>
              <w:t>формирования</w:t>
            </w:r>
            <w:r>
              <w:rPr>
                <w:spacing w:val="25"/>
                <w:sz w:val="24"/>
              </w:rPr>
              <w:t xml:space="preserve"> </w:t>
            </w:r>
            <w:r>
              <w:rPr>
                <w:sz w:val="24"/>
              </w:rPr>
              <w:t>универсальных</w:t>
            </w:r>
            <w:r>
              <w:rPr>
                <w:spacing w:val="34"/>
                <w:sz w:val="24"/>
              </w:rPr>
              <w:t xml:space="preserve"> </w:t>
            </w:r>
            <w:r>
              <w:rPr>
                <w:sz w:val="24"/>
              </w:rPr>
              <w:t>учебных</w:t>
            </w:r>
            <w:r>
              <w:rPr>
                <w:spacing w:val="24"/>
                <w:sz w:val="24"/>
              </w:rPr>
              <w:t xml:space="preserve"> </w:t>
            </w:r>
            <w:r>
              <w:rPr>
                <w:sz w:val="24"/>
              </w:rPr>
              <w:t>действий</w:t>
            </w:r>
          </w:p>
          <w:p w:rsidR="00E76707" w:rsidRDefault="00897AC9">
            <w:pPr>
              <w:pStyle w:val="TableParagraph"/>
              <w:spacing w:before="2" w:line="260" w:lineRule="exact"/>
              <w:ind w:left="176"/>
              <w:rPr>
                <w:sz w:val="24"/>
              </w:rPr>
            </w:pPr>
            <w:r>
              <w:rPr>
                <w:sz w:val="24"/>
              </w:rPr>
              <w:t>у</w:t>
            </w:r>
            <w:r>
              <w:rPr>
                <w:spacing w:val="-10"/>
                <w:sz w:val="24"/>
              </w:rPr>
              <w:t xml:space="preserve"> </w:t>
            </w:r>
            <w:r>
              <w:rPr>
                <w:sz w:val="24"/>
              </w:rPr>
              <w:t>обучающихся</w:t>
            </w:r>
          </w:p>
        </w:tc>
        <w:tc>
          <w:tcPr>
            <w:tcW w:w="1124" w:type="dxa"/>
          </w:tcPr>
          <w:p w:rsidR="00E76707" w:rsidRDefault="00897AC9">
            <w:pPr>
              <w:pStyle w:val="TableParagraph"/>
              <w:spacing w:line="270" w:lineRule="exact"/>
              <w:ind w:right="196"/>
              <w:jc w:val="right"/>
              <w:rPr>
                <w:sz w:val="24"/>
              </w:rPr>
            </w:pPr>
            <w:r>
              <w:rPr>
                <w:sz w:val="24"/>
              </w:rPr>
              <w:t>261</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2.2.1.</w:t>
            </w:r>
            <w:r>
              <w:rPr>
                <w:spacing w:val="1"/>
                <w:sz w:val="24"/>
              </w:rPr>
              <w:t xml:space="preserve"> </w:t>
            </w:r>
            <w:r>
              <w:rPr>
                <w:sz w:val="24"/>
              </w:rPr>
              <w:t>Целевой</w:t>
            </w:r>
            <w:r>
              <w:rPr>
                <w:spacing w:val="-5"/>
                <w:sz w:val="24"/>
              </w:rPr>
              <w:t xml:space="preserve"> </w:t>
            </w:r>
            <w:r>
              <w:rPr>
                <w:sz w:val="24"/>
              </w:rPr>
              <w:t>раздел</w:t>
            </w:r>
          </w:p>
        </w:tc>
        <w:tc>
          <w:tcPr>
            <w:tcW w:w="1124" w:type="dxa"/>
          </w:tcPr>
          <w:p w:rsidR="00E76707" w:rsidRDefault="00897AC9">
            <w:pPr>
              <w:pStyle w:val="TableParagraph"/>
              <w:spacing w:line="256" w:lineRule="exact"/>
              <w:ind w:right="196"/>
              <w:jc w:val="right"/>
              <w:rPr>
                <w:sz w:val="24"/>
              </w:rPr>
            </w:pPr>
            <w:r>
              <w:rPr>
                <w:sz w:val="24"/>
              </w:rPr>
              <w:t>261</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2.2.2. Содержательный</w:t>
            </w:r>
            <w:r>
              <w:rPr>
                <w:spacing w:val="-6"/>
                <w:sz w:val="24"/>
              </w:rPr>
              <w:t xml:space="preserve"> </w:t>
            </w:r>
            <w:r>
              <w:rPr>
                <w:sz w:val="24"/>
              </w:rPr>
              <w:t>раздел</w:t>
            </w:r>
          </w:p>
        </w:tc>
        <w:tc>
          <w:tcPr>
            <w:tcW w:w="1124" w:type="dxa"/>
          </w:tcPr>
          <w:p w:rsidR="00E76707" w:rsidRDefault="00897AC9">
            <w:pPr>
              <w:pStyle w:val="TableParagraph"/>
              <w:spacing w:line="256" w:lineRule="exact"/>
              <w:ind w:right="196"/>
              <w:jc w:val="right"/>
              <w:rPr>
                <w:sz w:val="24"/>
              </w:rPr>
            </w:pPr>
            <w:r>
              <w:rPr>
                <w:sz w:val="24"/>
              </w:rPr>
              <w:t>262</w:t>
            </w:r>
          </w:p>
        </w:tc>
      </w:tr>
      <w:tr w:rsidR="00E76707">
        <w:trPr>
          <w:trHeight w:val="275"/>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2.2.3.</w:t>
            </w:r>
            <w:r>
              <w:rPr>
                <w:spacing w:val="-2"/>
                <w:sz w:val="24"/>
              </w:rPr>
              <w:t xml:space="preserve"> </w:t>
            </w:r>
            <w:r>
              <w:rPr>
                <w:sz w:val="24"/>
              </w:rPr>
              <w:t>Организационны</w:t>
            </w:r>
            <w:r>
              <w:rPr>
                <w:spacing w:val="-6"/>
                <w:sz w:val="24"/>
              </w:rPr>
              <w:t xml:space="preserve"> </w:t>
            </w:r>
            <w:r>
              <w:rPr>
                <w:sz w:val="24"/>
              </w:rPr>
              <w:t>раздел</w:t>
            </w:r>
          </w:p>
        </w:tc>
        <w:tc>
          <w:tcPr>
            <w:tcW w:w="1124" w:type="dxa"/>
          </w:tcPr>
          <w:p w:rsidR="00E76707" w:rsidRDefault="00897AC9">
            <w:pPr>
              <w:pStyle w:val="TableParagraph"/>
              <w:spacing w:line="256" w:lineRule="exact"/>
              <w:ind w:right="196"/>
              <w:jc w:val="right"/>
              <w:rPr>
                <w:sz w:val="24"/>
              </w:rPr>
            </w:pPr>
            <w:r>
              <w:rPr>
                <w:sz w:val="24"/>
              </w:rPr>
              <w:t>273</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2.3.</w:t>
            </w:r>
            <w:r>
              <w:rPr>
                <w:spacing w:val="-2"/>
                <w:sz w:val="24"/>
              </w:rPr>
              <w:t xml:space="preserve"> </w:t>
            </w:r>
            <w:r>
              <w:rPr>
                <w:sz w:val="24"/>
              </w:rPr>
              <w:t>Рабочая</w:t>
            </w:r>
            <w:r>
              <w:rPr>
                <w:spacing w:val="-5"/>
                <w:sz w:val="24"/>
              </w:rPr>
              <w:t xml:space="preserve"> </w:t>
            </w:r>
            <w:r>
              <w:rPr>
                <w:sz w:val="24"/>
              </w:rPr>
              <w:t>программа воспитания</w:t>
            </w:r>
          </w:p>
        </w:tc>
        <w:tc>
          <w:tcPr>
            <w:tcW w:w="1124" w:type="dxa"/>
          </w:tcPr>
          <w:p w:rsidR="00E76707" w:rsidRDefault="00897AC9">
            <w:pPr>
              <w:pStyle w:val="TableParagraph"/>
              <w:spacing w:line="256" w:lineRule="exact"/>
              <w:ind w:right="196"/>
              <w:jc w:val="right"/>
              <w:rPr>
                <w:sz w:val="24"/>
              </w:rPr>
            </w:pPr>
            <w:r>
              <w:rPr>
                <w:sz w:val="24"/>
              </w:rPr>
              <w:t>273</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2.3.1.</w:t>
            </w:r>
            <w:r>
              <w:rPr>
                <w:spacing w:val="-2"/>
                <w:sz w:val="24"/>
              </w:rPr>
              <w:t xml:space="preserve"> </w:t>
            </w:r>
            <w:r>
              <w:rPr>
                <w:sz w:val="24"/>
              </w:rPr>
              <w:t>Пояснительная</w:t>
            </w:r>
            <w:r>
              <w:rPr>
                <w:spacing w:val="-3"/>
                <w:sz w:val="24"/>
              </w:rPr>
              <w:t xml:space="preserve"> </w:t>
            </w:r>
            <w:r>
              <w:rPr>
                <w:sz w:val="24"/>
              </w:rPr>
              <w:t>записка</w:t>
            </w:r>
          </w:p>
        </w:tc>
        <w:tc>
          <w:tcPr>
            <w:tcW w:w="1124" w:type="dxa"/>
          </w:tcPr>
          <w:p w:rsidR="00E76707" w:rsidRDefault="00897AC9">
            <w:pPr>
              <w:pStyle w:val="TableParagraph"/>
              <w:spacing w:line="256" w:lineRule="exact"/>
              <w:ind w:right="196"/>
              <w:jc w:val="right"/>
              <w:rPr>
                <w:sz w:val="24"/>
              </w:rPr>
            </w:pPr>
            <w:r>
              <w:rPr>
                <w:sz w:val="24"/>
              </w:rPr>
              <w:t>274</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2.3.2.</w:t>
            </w:r>
            <w:r>
              <w:rPr>
                <w:spacing w:val="1"/>
                <w:sz w:val="24"/>
              </w:rPr>
              <w:t xml:space="preserve"> </w:t>
            </w:r>
            <w:r>
              <w:rPr>
                <w:sz w:val="24"/>
              </w:rPr>
              <w:t>Целевой</w:t>
            </w:r>
            <w:r>
              <w:rPr>
                <w:spacing w:val="-5"/>
                <w:sz w:val="24"/>
              </w:rPr>
              <w:t xml:space="preserve"> </w:t>
            </w:r>
            <w:r>
              <w:rPr>
                <w:sz w:val="24"/>
              </w:rPr>
              <w:t>раздел</w:t>
            </w:r>
          </w:p>
        </w:tc>
        <w:tc>
          <w:tcPr>
            <w:tcW w:w="1124" w:type="dxa"/>
          </w:tcPr>
          <w:p w:rsidR="00E76707" w:rsidRDefault="00897AC9">
            <w:pPr>
              <w:pStyle w:val="TableParagraph"/>
              <w:spacing w:line="256" w:lineRule="exact"/>
              <w:ind w:right="196"/>
              <w:jc w:val="right"/>
              <w:rPr>
                <w:sz w:val="24"/>
              </w:rPr>
            </w:pPr>
            <w:r>
              <w:rPr>
                <w:sz w:val="24"/>
              </w:rPr>
              <w:t>274</w:t>
            </w:r>
          </w:p>
        </w:tc>
      </w:tr>
      <w:tr w:rsidR="00E76707">
        <w:trPr>
          <w:trHeight w:val="275"/>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2.3.3. Содержательный</w:t>
            </w:r>
            <w:r>
              <w:rPr>
                <w:spacing w:val="-6"/>
                <w:sz w:val="24"/>
              </w:rPr>
              <w:t xml:space="preserve"> </w:t>
            </w:r>
            <w:r>
              <w:rPr>
                <w:sz w:val="24"/>
              </w:rPr>
              <w:t>раздел</w:t>
            </w:r>
          </w:p>
        </w:tc>
        <w:tc>
          <w:tcPr>
            <w:tcW w:w="1124" w:type="dxa"/>
          </w:tcPr>
          <w:p w:rsidR="00E76707" w:rsidRDefault="00897AC9">
            <w:pPr>
              <w:pStyle w:val="TableParagraph"/>
              <w:spacing w:line="256" w:lineRule="exact"/>
              <w:ind w:right="196"/>
              <w:jc w:val="right"/>
              <w:rPr>
                <w:sz w:val="24"/>
              </w:rPr>
            </w:pPr>
            <w:r>
              <w:rPr>
                <w:sz w:val="24"/>
              </w:rPr>
              <w:t>278</w:t>
            </w:r>
          </w:p>
        </w:tc>
      </w:tr>
      <w:tr w:rsidR="00E76707">
        <w:trPr>
          <w:trHeight w:val="275"/>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2.3.4.</w:t>
            </w:r>
            <w:r>
              <w:rPr>
                <w:spacing w:val="-2"/>
                <w:sz w:val="24"/>
              </w:rPr>
              <w:t xml:space="preserve"> </w:t>
            </w:r>
            <w:r>
              <w:rPr>
                <w:sz w:val="24"/>
              </w:rPr>
              <w:t>Организационный</w:t>
            </w:r>
            <w:r>
              <w:rPr>
                <w:spacing w:val="-6"/>
                <w:sz w:val="24"/>
              </w:rPr>
              <w:t xml:space="preserve"> </w:t>
            </w:r>
            <w:r>
              <w:rPr>
                <w:sz w:val="24"/>
              </w:rPr>
              <w:t>раздел</w:t>
            </w:r>
          </w:p>
        </w:tc>
        <w:tc>
          <w:tcPr>
            <w:tcW w:w="1124" w:type="dxa"/>
          </w:tcPr>
          <w:p w:rsidR="00E76707" w:rsidRDefault="00897AC9">
            <w:pPr>
              <w:pStyle w:val="TableParagraph"/>
              <w:spacing w:line="256" w:lineRule="exact"/>
              <w:ind w:right="196"/>
              <w:jc w:val="right"/>
              <w:rPr>
                <w:sz w:val="24"/>
              </w:rPr>
            </w:pPr>
            <w:r>
              <w:rPr>
                <w:sz w:val="24"/>
              </w:rPr>
              <w:t>302</w:t>
            </w:r>
          </w:p>
        </w:tc>
      </w:tr>
      <w:tr w:rsidR="00E76707">
        <w:trPr>
          <w:trHeight w:val="552"/>
        </w:trPr>
        <w:tc>
          <w:tcPr>
            <w:tcW w:w="556" w:type="dxa"/>
          </w:tcPr>
          <w:p w:rsidR="00E76707" w:rsidRDefault="00E76707">
            <w:pPr>
              <w:pStyle w:val="TableParagraph"/>
              <w:rPr>
                <w:sz w:val="24"/>
              </w:rPr>
            </w:pPr>
          </w:p>
        </w:tc>
        <w:tc>
          <w:tcPr>
            <w:tcW w:w="8327" w:type="dxa"/>
          </w:tcPr>
          <w:p w:rsidR="00E76707" w:rsidRDefault="00897AC9">
            <w:pPr>
              <w:pStyle w:val="TableParagraph"/>
              <w:spacing w:line="270" w:lineRule="exact"/>
              <w:ind w:left="887"/>
              <w:rPr>
                <w:sz w:val="24"/>
              </w:rPr>
            </w:pPr>
            <w:r>
              <w:rPr>
                <w:sz w:val="24"/>
              </w:rPr>
              <w:t>2.3.4.</w:t>
            </w:r>
            <w:r>
              <w:rPr>
                <w:spacing w:val="30"/>
                <w:sz w:val="24"/>
              </w:rPr>
              <w:t xml:space="preserve"> </w:t>
            </w:r>
            <w:r>
              <w:rPr>
                <w:sz w:val="24"/>
              </w:rPr>
              <w:t>Система</w:t>
            </w:r>
            <w:r>
              <w:rPr>
                <w:spacing w:val="28"/>
                <w:sz w:val="24"/>
              </w:rPr>
              <w:t xml:space="preserve"> </w:t>
            </w:r>
            <w:r>
              <w:rPr>
                <w:sz w:val="24"/>
              </w:rPr>
              <w:t>поощрений</w:t>
            </w:r>
            <w:r>
              <w:rPr>
                <w:spacing w:val="24"/>
                <w:sz w:val="24"/>
              </w:rPr>
              <w:t xml:space="preserve"> </w:t>
            </w:r>
            <w:r>
              <w:rPr>
                <w:sz w:val="24"/>
              </w:rPr>
              <w:t>социальной</w:t>
            </w:r>
            <w:r>
              <w:rPr>
                <w:spacing w:val="25"/>
                <w:sz w:val="24"/>
              </w:rPr>
              <w:t xml:space="preserve"> </w:t>
            </w:r>
            <w:r>
              <w:rPr>
                <w:sz w:val="24"/>
              </w:rPr>
              <w:t>успешности</w:t>
            </w:r>
            <w:r>
              <w:rPr>
                <w:spacing w:val="26"/>
                <w:sz w:val="24"/>
              </w:rPr>
              <w:t xml:space="preserve"> </w:t>
            </w:r>
            <w:r>
              <w:rPr>
                <w:sz w:val="24"/>
              </w:rPr>
              <w:t>и</w:t>
            </w:r>
            <w:r>
              <w:rPr>
                <w:spacing w:val="29"/>
                <w:sz w:val="24"/>
              </w:rPr>
              <w:t xml:space="preserve"> </w:t>
            </w:r>
            <w:r>
              <w:rPr>
                <w:sz w:val="24"/>
              </w:rPr>
              <w:t>проявлений</w:t>
            </w:r>
          </w:p>
          <w:p w:rsidR="00E76707" w:rsidRDefault="00897AC9">
            <w:pPr>
              <w:pStyle w:val="TableParagraph"/>
              <w:spacing w:before="2" w:line="260" w:lineRule="exact"/>
              <w:ind w:left="176"/>
              <w:rPr>
                <w:sz w:val="24"/>
              </w:rPr>
            </w:pPr>
            <w:r>
              <w:rPr>
                <w:sz w:val="24"/>
              </w:rPr>
              <w:t>активной</w:t>
            </w:r>
            <w:r>
              <w:rPr>
                <w:spacing w:val="-6"/>
                <w:sz w:val="24"/>
              </w:rPr>
              <w:t xml:space="preserve"> </w:t>
            </w:r>
            <w:r>
              <w:rPr>
                <w:sz w:val="24"/>
              </w:rPr>
              <w:t>жизненной</w:t>
            </w:r>
            <w:r>
              <w:rPr>
                <w:spacing w:val="-6"/>
                <w:sz w:val="24"/>
              </w:rPr>
              <w:t xml:space="preserve"> </w:t>
            </w:r>
            <w:r>
              <w:rPr>
                <w:sz w:val="24"/>
              </w:rPr>
              <w:t>позиции</w:t>
            </w:r>
            <w:r>
              <w:rPr>
                <w:spacing w:val="-11"/>
                <w:sz w:val="24"/>
              </w:rPr>
              <w:t xml:space="preserve"> </w:t>
            </w:r>
            <w:r>
              <w:rPr>
                <w:sz w:val="24"/>
              </w:rPr>
              <w:t>обучающихся</w:t>
            </w:r>
          </w:p>
        </w:tc>
        <w:tc>
          <w:tcPr>
            <w:tcW w:w="1124" w:type="dxa"/>
          </w:tcPr>
          <w:p w:rsidR="00E76707" w:rsidRDefault="00897AC9">
            <w:pPr>
              <w:pStyle w:val="TableParagraph"/>
              <w:spacing w:line="270" w:lineRule="exact"/>
              <w:ind w:right="196"/>
              <w:jc w:val="right"/>
              <w:rPr>
                <w:sz w:val="24"/>
              </w:rPr>
            </w:pPr>
            <w:r>
              <w:rPr>
                <w:sz w:val="24"/>
              </w:rPr>
              <w:t>303</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2.3.5.</w:t>
            </w:r>
            <w:r>
              <w:rPr>
                <w:spacing w:val="-1"/>
                <w:sz w:val="24"/>
              </w:rPr>
              <w:t xml:space="preserve"> </w:t>
            </w:r>
            <w:r>
              <w:rPr>
                <w:sz w:val="24"/>
              </w:rPr>
              <w:t>Анализ</w:t>
            </w:r>
            <w:r>
              <w:rPr>
                <w:spacing w:val="-3"/>
                <w:sz w:val="24"/>
              </w:rPr>
              <w:t xml:space="preserve"> </w:t>
            </w:r>
            <w:r>
              <w:rPr>
                <w:sz w:val="24"/>
              </w:rPr>
              <w:t>воспитательного</w:t>
            </w:r>
            <w:r>
              <w:rPr>
                <w:spacing w:val="2"/>
                <w:sz w:val="24"/>
              </w:rPr>
              <w:t xml:space="preserve"> </w:t>
            </w:r>
            <w:r>
              <w:rPr>
                <w:sz w:val="24"/>
              </w:rPr>
              <w:t>процесса</w:t>
            </w:r>
          </w:p>
        </w:tc>
        <w:tc>
          <w:tcPr>
            <w:tcW w:w="1124" w:type="dxa"/>
          </w:tcPr>
          <w:p w:rsidR="00E76707" w:rsidRDefault="00897AC9">
            <w:pPr>
              <w:pStyle w:val="TableParagraph"/>
              <w:spacing w:line="256" w:lineRule="exact"/>
              <w:ind w:right="196"/>
              <w:jc w:val="right"/>
              <w:rPr>
                <w:sz w:val="24"/>
              </w:rPr>
            </w:pPr>
            <w:r>
              <w:rPr>
                <w:sz w:val="24"/>
              </w:rPr>
              <w:t>305</w:t>
            </w:r>
          </w:p>
        </w:tc>
      </w:tr>
      <w:tr w:rsidR="00E76707">
        <w:trPr>
          <w:trHeight w:val="554"/>
        </w:trPr>
        <w:tc>
          <w:tcPr>
            <w:tcW w:w="556" w:type="dxa"/>
          </w:tcPr>
          <w:p w:rsidR="00E76707" w:rsidRDefault="00897AC9">
            <w:pPr>
              <w:pStyle w:val="TableParagraph"/>
              <w:spacing w:before="1"/>
              <w:ind w:left="200"/>
              <w:rPr>
                <w:b/>
                <w:sz w:val="24"/>
              </w:rPr>
            </w:pPr>
            <w:r>
              <w:rPr>
                <w:b/>
                <w:sz w:val="24"/>
              </w:rPr>
              <w:t>3.</w:t>
            </w:r>
          </w:p>
        </w:tc>
        <w:tc>
          <w:tcPr>
            <w:tcW w:w="8327" w:type="dxa"/>
          </w:tcPr>
          <w:p w:rsidR="00E76707" w:rsidRDefault="00897AC9">
            <w:pPr>
              <w:pStyle w:val="TableParagraph"/>
              <w:spacing w:line="274" w:lineRule="exact"/>
              <w:ind w:left="176" w:right="1030"/>
              <w:rPr>
                <w:b/>
                <w:sz w:val="24"/>
              </w:rPr>
            </w:pPr>
            <w:r>
              <w:rPr>
                <w:b/>
                <w:sz w:val="24"/>
              </w:rPr>
              <w:t>Организационный</w:t>
            </w:r>
            <w:r>
              <w:rPr>
                <w:b/>
                <w:spacing w:val="-7"/>
                <w:sz w:val="24"/>
              </w:rPr>
              <w:t xml:space="preserve"> </w:t>
            </w:r>
            <w:r>
              <w:rPr>
                <w:b/>
                <w:sz w:val="24"/>
              </w:rPr>
              <w:t>раздел</w:t>
            </w:r>
            <w:r>
              <w:rPr>
                <w:b/>
                <w:spacing w:val="1"/>
                <w:sz w:val="24"/>
              </w:rPr>
              <w:t xml:space="preserve"> </w:t>
            </w:r>
            <w:r>
              <w:rPr>
                <w:b/>
                <w:sz w:val="24"/>
              </w:rPr>
              <w:t>основной</w:t>
            </w:r>
            <w:r>
              <w:rPr>
                <w:b/>
                <w:spacing w:val="-3"/>
                <w:sz w:val="24"/>
              </w:rPr>
              <w:t xml:space="preserve"> </w:t>
            </w:r>
            <w:r>
              <w:rPr>
                <w:b/>
                <w:sz w:val="24"/>
              </w:rPr>
              <w:t>образовательной</w:t>
            </w:r>
            <w:r>
              <w:rPr>
                <w:b/>
                <w:spacing w:val="-6"/>
                <w:sz w:val="24"/>
              </w:rPr>
              <w:t xml:space="preserve"> </w:t>
            </w:r>
            <w:r>
              <w:rPr>
                <w:b/>
                <w:sz w:val="24"/>
              </w:rPr>
              <w:t>программы</w:t>
            </w:r>
            <w:r>
              <w:rPr>
                <w:b/>
                <w:spacing w:val="-57"/>
                <w:sz w:val="24"/>
              </w:rPr>
              <w:t xml:space="preserve"> </w:t>
            </w:r>
            <w:r>
              <w:rPr>
                <w:b/>
                <w:sz w:val="24"/>
              </w:rPr>
              <w:t>среднего</w:t>
            </w:r>
            <w:r>
              <w:rPr>
                <w:b/>
                <w:spacing w:val="2"/>
                <w:sz w:val="24"/>
              </w:rPr>
              <w:t xml:space="preserve"> </w:t>
            </w:r>
            <w:r>
              <w:rPr>
                <w:b/>
                <w:sz w:val="24"/>
              </w:rPr>
              <w:t>общего</w:t>
            </w:r>
            <w:r>
              <w:rPr>
                <w:b/>
                <w:spacing w:val="2"/>
                <w:sz w:val="24"/>
              </w:rPr>
              <w:t xml:space="preserve"> </w:t>
            </w:r>
            <w:r>
              <w:rPr>
                <w:b/>
                <w:sz w:val="24"/>
              </w:rPr>
              <w:t>образования</w:t>
            </w:r>
          </w:p>
        </w:tc>
        <w:tc>
          <w:tcPr>
            <w:tcW w:w="1124" w:type="dxa"/>
          </w:tcPr>
          <w:p w:rsidR="00E76707" w:rsidRDefault="00897AC9">
            <w:pPr>
              <w:pStyle w:val="TableParagraph"/>
              <w:spacing w:line="272" w:lineRule="exact"/>
              <w:ind w:right="196"/>
              <w:jc w:val="right"/>
              <w:rPr>
                <w:sz w:val="24"/>
              </w:rPr>
            </w:pPr>
            <w:r>
              <w:rPr>
                <w:sz w:val="24"/>
              </w:rPr>
              <w:t>315</w:t>
            </w:r>
          </w:p>
        </w:tc>
      </w:tr>
      <w:tr w:rsidR="00E76707">
        <w:trPr>
          <w:trHeight w:val="273"/>
        </w:trPr>
        <w:tc>
          <w:tcPr>
            <w:tcW w:w="556" w:type="dxa"/>
          </w:tcPr>
          <w:p w:rsidR="00E76707" w:rsidRDefault="00E76707">
            <w:pPr>
              <w:pStyle w:val="TableParagraph"/>
              <w:rPr>
                <w:sz w:val="20"/>
              </w:rPr>
            </w:pPr>
          </w:p>
        </w:tc>
        <w:tc>
          <w:tcPr>
            <w:tcW w:w="8327" w:type="dxa"/>
          </w:tcPr>
          <w:p w:rsidR="00E76707" w:rsidRDefault="00897AC9">
            <w:pPr>
              <w:pStyle w:val="TableParagraph"/>
              <w:spacing w:line="254" w:lineRule="exact"/>
              <w:ind w:left="887"/>
              <w:rPr>
                <w:sz w:val="24"/>
              </w:rPr>
            </w:pPr>
            <w:r>
              <w:rPr>
                <w:sz w:val="24"/>
              </w:rPr>
              <w:t>3.1.</w:t>
            </w:r>
            <w:r>
              <w:rPr>
                <w:spacing w:val="-3"/>
                <w:sz w:val="24"/>
              </w:rPr>
              <w:t xml:space="preserve"> </w:t>
            </w:r>
            <w:r>
              <w:rPr>
                <w:sz w:val="24"/>
              </w:rPr>
              <w:t>Учебный</w:t>
            </w:r>
            <w:r>
              <w:rPr>
                <w:spacing w:val="1"/>
                <w:sz w:val="24"/>
              </w:rPr>
              <w:t xml:space="preserve"> </w:t>
            </w:r>
            <w:r>
              <w:rPr>
                <w:sz w:val="24"/>
              </w:rPr>
              <w:t>план</w:t>
            </w:r>
            <w:r>
              <w:rPr>
                <w:spacing w:val="-3"/>
                <w:sz w:val="24"/>
              </w:rPr>
              <w:t xml:space="preserve"> </w:t>
            </w:r>
            <w:r>
              <w:rPr>
                <w:sz w:val="24"/>
              </w:rPr>
              <w:t>программы</w:t>
            </w:r>
            <w:r>
              <w:rPr>
                <w:spacing w:val="-1"/>
                <w:sz w:val="24"/>
              </w:rPr>
              <w:t xml:space="preserve"> </w:t>
            </w:r>
            <w:r>
              <w:rPr>
                <w:sz w:val="24"/>
              </w:rPr>
              <w:t>среднего общего</w:t>
            </w:r>
            <w:r>
              <w:rPr>
                <w:spacing w:val="-5"/>
                <w:sz w:val="24"/>
              </w:rPr>
              <w:t xml:space="preserve"> </w:t>
            </w:r>
            <w:r>
              <w:rPr>
                <w:sz w:val="24"/>
              </w:rPr>
              <w:t>образования</w:t>
            </w:r>
          </w:p>
        </w:tc>
        <w:tc>
          <w:tcPr>
            <w:tcW w:w="1124" w:type="dxa"/>
          </w:tcPr>
          <w:p w:rsidR="00E76707" w:rsidRDefault="00897AC9">
            <w:pPr>
              <w:pStyle w:val="TableParagraph"/>
              <w:spacing w:line="254" w:lineRule="exact"/>
              <w:ind w:right="196"/>
              <w:jc w:val="right"/>
              <w:rPr>
                <w:sz w:val="24"/>
              </w:rPr>
            </w:pPr>
            <w:r>
              <w:rPr>
                <w:sz w:val="24"/>
              </w:rPr>
              <w:t>315</w:t>
            </w:r>
          </w:p>
        </w:tc>
      </w:tr>
      <w:tr w:rsidR="00E76707">
        <w:trPr>
          <w:trHeight w:val="275"/>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3.2.</w:t>
            </w:r>
            <w:r>
              <w:rPr>
                <w:spacing w:val="-4"/>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p>
        </w:tc>
        <w:tc>
          <w:tcPr>
            <w:tcW w:w="1124" w:type="dxa"/>
          </w:tcPr>
          <w:p w:rsidR="00E76707" w:rsidRDefault="00897AC9">
            <w:pPr>
              <w:pStyle w:val="TableParagraph"/>
              <w:spacing w:line="256" w:lineRule="exact"/>
              <w:ind w:right="196"/>
              <w:jc w:val="right"/>
              <w:rPr>
                <w:sz w:val="24"/>
              </w:rPr>
            </w:pPr>
            <w:r>
              <w:rPr>
                <w:sz w:val="24"/>
              </w:rPr>
              <w:t>329</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3.3.</w:t>
            </w:r>
            <w:r>
              <w:rPr>
                <w:spacing w:val="-4"/>
                <w:sz w:val="24"/>
              </w:rPr>
              <w:t xml:space="preserve"> </w:t>
            </w:r>
            <w:r>
              <w:rPr>
                <w:sz w:val="24"/>
              </w:rPr>
              <w:t>План внеурочной деятельности</w:t>
            </w:r>
          </w:p>
        </w:tc>
        <w:tc>
          <w:tcPr>
            <w:tcW w:w="1124" w:type="dxa"/>
          </w:tcPr>
          <w:p w:rsidR="00E76707" w:rsidRDefault="00897AC9">
            <w:pPr>
              <w:pStyle w:val="TableParagraph"/>
              <w:spacing w:line="256" w:lineRule="exact"/>
              <w:ind w:right="196"/>
              <w:jc w:val="right"/>
              <w:rPr>
                <w:sz w:val="24"/>
              </w:rPr>
            </w:pPr>
            <w:r>
              <w:rPr>
                <w:sz w:val="24"/>
              </w:rPr>
              <w:t>329</w:t>
            </w:r>
          </w:p>
        </w:tc>
      </w:tr>
      <w:tr w:rsidR="00E76707">
        <w:trPr>
          <w:trHeight w:val="276"/>
        </w:trPr>
        <w:tc>
          <w:tcPr>
            <w:tcW w:w="556" w:type="dxa"/>
          </w:tcPr>
          <w:p w:rsidR="00E76707" w:rsidRDefault="00E76707">
            <w:pPr>
              <w:pStyle w:val="TableParagraph"/>
              <w:rPr>
                <w:sz w:val="20"/>
              </w:rPr>
            </w:pPr>
          </w:p>
        </w:tc>
        <w:tc>
          <w:tcPr>
            <w:tcW w:w="8327" w:type="dxa"/>
          </w:tcPr>
          <w:p w:rsidR="00E76707" w:rsidRDefault="00897AC9">
            <w:pPr>
              <w:pStyle w:val="TableParagraph"/>
              <w:spacing w:line="256" w:lineRule="exact"/>
              <w:ind w:left="887"/>
              <w:rPr>
                <w:sz w:val="24"/>
              </w:rPr>
            </w:pPr>
            <w:r>
              <w:rPr>
                <w:sz w:val="24"/>
              </w:rPr>
              <w:t>3.4.</w:t>
            </w:r>
            <w:r>
              <w:rPr>
                <w:spacing w:val="-3"/>
                <w:sz w:val="24"/>
              </w:rPr>
              <w:t xml:space="preserve"> </w:t>
            </w:r>
            <w:r>
              <w:rPr>
                <w:sz w:val="24"/>
              </w:rPr>
              <w:t>Календарный план</w:t>
            </w:r>
            <w:r>
              <w:rPr>
                <w:spacing w:val="-4"/>
                <w:sz w:val="24"/>
              </w:rPr>
              <w:t xml:space="preserve"> </w:t>
            </w:r>
            <w:r>
              <w:rPr>
                <w:sz w:val="24"/>
              </w:rPr>
              <w:t>воспитательной</w:t>
            </w:r>
            <w:r>
              <w:rPr>
                <w:spacing w:val="-5"/>
                <w:sz w:val="24"/>
              </w:rPr>
              <w:t xml:space="preserve"> </w:t>
            </w:r>
            <w:r>
              <w:rPr>
                <w:sz w:val="24"/>
              </w:rPr>
              <w:t>работы</w:t>
            </w:r>
          </w:p>
        </w:tc>
        <w:tc>
          <w:tcPr>
            <w:tcW w:w="1124" w:type="dxa"/>
          </w:tcPr>
          <w:p w:rsidR="00E76707" w:rsidRDefault="00897AC9">
            <w:pPr>
              <w:pStyle w:val="TableParagraph"/>
              <w:spacing w:line="256" w:lineRule="exact"/>
              <w:ind w:right="196"/>
              <w:jc w:val="right"/>
              <w:rPr>
                <w:sz w:val="24"/>
              </w:rPr>
            </w:pPr>
            <w:r>
              <w:rPr>
                <w:sz w:val="24"/>
              </w:rPr>
              <w:t>332</w:t>
            </w:r>
          </w:p>
        </w:tc>
      </w:tr>
      <w:tr w:rsidR="00E76707">
        <w:trPr>
          <w:trHeight w:val="545"/>
        </w:trPr>
        <w:tc>
          <w:tcPr>
            <w:tcW w:w="556" w:type="dxa"/>
          </w:tcPr>
          <w:p w:rsidR="00E76707" w:rsidRDefault="00E76707">
            <w:pPr>
              <w:pStyle w:val="TableParagraph"/>
              <w:rPr>
                <w:sz w:val="24"/>
              </w:rPr>
            </w:pPr>
          </w:p>
        </w:tc>
        <w:tc>
          <w:tcPr>
            <w:tcW w:w="8327" w:type="dxa"/>
          </w:tcPr>
          <w:p w:rsidR="00E76707" w:rsidRDefault="00897AC9">
            <w:pPr>
              <w:pStyle w:val="TableParagraph"/>
              <w:tabs>
                <w:tab w:val="left" w:pos="3527"/>
                <w:tab w:val="left" w:pos="4995"/>
                <w:tab w:val="left" w:pos="6794"/>
              </w:tabs>
              <w:spacing w:line="274" w:lineRule="exact"/>
              <w:ind w:left="176" w:right="563" w:firstLine="710"/>
              <w:rPr>
                <w:sz w:val="24"/>
              </w:rPr>
            </w:pPr>
            <w:r>
              <w:rPr>
                <w:sz w:val="24"/>
              </w:rPr>
              <w:t>3.5.Характеристика</w:t>
            </w:r>
            <w:r>
              <w:rPr>
                <w:sz w:val="24"/>
              </w:rPr>
              <w:tab/>
              <w:t>условий</w:t>
            </w:r>
            <w:r>
              <w:rPr>
                <w:sz w:val="24"/>
              </w:rPr>
              <w:tab/>
              <w:t>реализации</w:t>
            </w:r>
            <w:r>
              <w:rPr>
                <w:sz w:val="24"/>
              </w:rPr>
              <w:tab/>
            </w:r>
            <w:r>
              <w:rPr>
                <w:spacing w:val="-1"/>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7"/>
                <w:sz w:val="24"/>
              </w:rPr>
              <w:t xml:space="preserve"> </w:t>
            </w:r>
            <w:r>
              <w:rPr>
                <w:sz w:val="24"/>
              </w:rPr>
              <w:t>среднего</w:t>
            </w:r>
            <w:r>
              <w:rPr>
                <w:spacing w:val="-4"/>
                <w:sz w:val="24"/>
              </w:rPr>
              <w:t xml:space="preserve"> </w:t>
            </w:r>
            <w:r>
              <w:rPr>
                <w:sz w:val="24"/>
              </w:rPr>
              <w:t>общего</w:t>
            </w:r>
            <w:r>
              <w:rPr>
                <w:spacing w:val="2"/>
                <w:sz w:val="24"/>
              </w:rPr>
              <w:t xml:space="preserve"> </w:t>
            </w:r>
            <w:r>
              <w:rPr>
                <w:sz w:val="24"/>
              </w:rPr>
              <w:t>образования</w:t>
            </w:r>
          </w:p>
        </w:tc>
        <w:tc>
          <w:tcPr>
            <w:tcW w:w="1124" w:type="dxa"/>
          </w:tcPr>
          <w:p w:rsidR="00E76707" w:rsidRDefault="00897AC9">
            <w:pPr>
              <w:pStyle w:val="TableParagraph"/>
              <w:spacing w:line="272" w:lineRule="exact"/>
              <w:ind w:right="196"/>
              <w:jc w:val="right"/>
              <w:rPr>
                <w:sz w:val="24"/>
              </w:rPr>
            </w:pPr>
            <w:r>
              <w:rPr>
                <w:sz w:val="24"/>
              </w:rPr>
              <w:t>382</w:t>
            </w:r>
          </w:p>
        </w:tc>
      </w:tr>
    </w:tbl>
    <w:p w:rsidR="00E76707" w:rsidRDefault="00E76707">
      <w:pPr>
        <w:spacing w:line="272" w:lineRule="exact"/>
        <w:jc w:val="right"/>
        <w:rPr>
          <w:sz w:val="24"/>
        </w:rPr>
        <w:sectPr w:rsidR="00E76707">
          <w:footerReference w:type="default" r:id="rId8"/>
          <w:pgSz w:w="11910" w:h="16840"/>
          <w:pgMar w:top="620" w:right="280" w:bottom="1400" w:left="580" w:header="0" w:footer="1215" w:gutter="0"/>
          <w:pgNumType w:start="2"/>
          <w:cols w:space="720"/>
        </w:sectPr>
      </w:pPr>
    </w:p>
    <w:p w:rsidR="00E76707" w:rsidRDefault="00897AC9" w:rsidP="005C762A">
      <w:pPr>
        <w:pStyle w:val="a7"/>
        <w:numPr>
          <w:ilvl w:val="0"/>
          <w:numId w:val="61"/>
        </w:numPr>
        <w:tabs>
          <w:tab w:val="left" w:pos="2853"/>
        </w:tabs>
        <w:spacing w:before="71" w:line="237" w:lineRule="auto"/>
        <w:ind w:right="2196" w:hanging="1518"/>
        <w:rPr>
          <w:b/>
          <w:sz w:val="24"/>
        </w:rPr>
      </w:pPr>
      <w:r>
        <w:rPr>
          <w:b/>
          <w:sz w:val="24"/>
        </w:rPr>
        <w:lastRenderedPageBreak/>
        <w:t>Целевой раздел основной образовательной программы</w:t>
      </w:r>
      <w:r>
        <w:rPr>
          <w:b/>
          <w:spacing w:val="-57"/>
          <w:sz w:val="24"/>
        </w:rPr>
        <w:t xml:space="preserve"> </w:t>
      </w:r>
      <w:r>
        <w:rPr>
          <w:b/>
          <w:sz w:val="24"/>
        </w:rPr>
        <w:t>среднего</w:t>
      </w:r>
      <w:r>
        <w:rPr>
          <w:b/>
          <w:spacing w:val="1"/>
          <w:sz w:val="24"/>
        </w:rPr>
        <w:t xml:space="preserve"> </w:t>
      </w:r>
      <w:r>
        <w:rPr>
          <w:b/>
          <w:sz w:val="24"/>
        </w:rPr>
        <w:t>общего</w:t>
      </w:r>
      <w:r>
        <w:rPr>
          <w:b/>
          <w:spacing w:val="2"/>
          <w:sz w:val="24"/>
        </w:rPr>
        <w:t xml:space="preserve"> </w:t>
      </w:r>
      <w:r>
        <w:rPr>
          <w:b/>
          <w:sz w:val="24"/>
        </w:rPr>
        <w:t>образования</w:t>
      </w:r>
    </w:p>
    <w:p w:rsidR="00E76707" w:rsidRDefault="00E76707">
      <w:pPr>
        <w:pStyle w:val="a3"/>
        <w:spacing w:before="1"/>
        <w:ind w:left="0" w:firstLine="0"/>
        <w:jc w:val="left"/>
        <w:rPr>
          <w:b/>
        </w:rPr>
      </w:pPr>
    </w:p>
    <w:p w:rsidR="00E76707" w:rsidRDefault="00897AC9" w:rsidP="005C762A">
      <w:pPr>
        <w:pStyle w:val="11"/>
        <w:numPr>
          <w:ilvl w:val="1"/>
          <w:numId w:val="61"/>
        </w:numPr>
        <w:tabs>
          <w:tab w:val="left" w:pos="4635"/>
        </w:tabs>
        <w:spacing w:line="275" w:lineRule="exact"/>
      </w:pPr>
      <w:r>
        <w:t>Пояснительная</w:t>
      </w:r>
      <w:r>
        <w:rPr>
          <w:spacing w:val="-1"/>
        </w:rPr>
        <w:t xml:space="preserve"> </w:t>
      </w:r>
      <w:r>
        <w:t>записка</w:t>
      </w:r>
    </w:p>
    <w:p w:rsidR="00E76707" w:rsidRDefault="00897AC9" w:rsidP="00897AC9">
      <w:pPr>
        <w:pStyle w:val="a3"/>
        <w:spacing w:before="1" w:line="237" w:lineRule="auto"/>
        <w:ind w:right="847" w:firstLine="710"/>
      </w:pPr>
      <w:r>
        <w:t>Основная</w:t>
      </w:r>
      <w:r>
        <w:rPr>
          <w:spacing w:val="1"/>
        </w:rPr>
        <w:t xml:space="preserve"> </w:t>
      </w:r>
      <w:r>
        <w:t>образовательная</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57"/>
        </w:rPr>
        <w:t xml:space="preserve"> </w:t>
      </w:r>
      <w:r>
        <w:t>Программа/ООП</w:t>
      </w:r>
      <w:r>
        <w:rPr>
          <w:spacing w:val="74"/>
        </w:rPr>
        <w:t xml:space="preserve"> </w:t>
      </w:r>
      <w:r>
        <w:t>СОО)</w:t>
      </w:r>
      <w:r>
        <w:rPr>
          <w:spacing w:val="75"/>
        </w:rPr>
        <w:t xml:space="preserve"> </w:t>
      </w:r>
      <w:r w:rsidRPr="00433A96">
        <w:t xml:space="preserve">муниципального бюджетного общеобразовательного учреждения «Центр образования «Перспектива» </w:t>
      </w:r>
      <w:r>
        <w:t>Старооскольского</w:t>
      </w:r>
      <w:r>
        <w:rPr>
          <w:spacing w:val="38"/>
        </w:rPr>
        <w:t xml:space="preserve"> </w:t>
      </w:r>
      <w:r>
        <w:t>городского</w:t>
      </w:r>
      <w:r>
        <w:rPr>
          <w:spacing w:val="38"/>
        </w:rPr>
        <w:t xml:space="preserve"> </w:t>
      </w:r>
      <w:r>
        <w:t>округа</w:t>
      </w:r>
      <w:r>
        <w:rPr>
          <w:spacing w:val="43"/>
        </w:rPr>
        <w:t xml:space="preserve"> </w:t>
      </w:r>
      <w:r>
        <w:t>(далее</w:t>
      </w:r>
      <w:r>
        <w:rPr>
          <w:spacing w:val="41"/>
        </w:rPr>
        <w:t xml:space="preserve"> </w:t>
      </w:r>
      <w:r>
        <w:t>–</w:t>
      </w:r>
      <w:r>
        <w:rPr>
          <w:spacing w:val="40"/>
        </w:rPr>
        <w:t xml:space="preserve"> </w:t>
      </w:r>
      <w:r>
        <w:t>МБОУ</w:t>
      </w:r>
      <w:r>
        <w:rPr>
          <w:spacing w:val="41"/>
        </w:rPr>
        <w:t xml:space="preserve"> </w:t>
      </w:r>
      <w:r>
        <w:t>«ЦО «Перспектива»)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закона</w:t>
      </w:r>
      <w:r>
        <w:rPr>
          <w:spacing w:val="1"/>
        </w:rPr>
        <w:t xml:space="preserve"> </w:t>
      </w:r>
      <w:r>
        <w:t>№273</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года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СОО),</w:t>
      </w:r>
      <w:r>
        <w:rPr>
          <w:spacing w:val="1"/>
        </w:rPr>
        <w:t xml:space="preserve"> </w:t>
      </w:r>
      <w:r>
        <w:t>утвержденного приказом Министерства образования и науки РФ от 17.05.2012 г.</w:t>
      </w:r>
      <w:r>
        <w:rPr>
          <w:spacing w:val="1"/>
        </w:rPr>
        <w:t xml:space="preserve"> </w:t>
      </w:r>
      <w:r>
        <w:t>№ 413,</w:t>
      </w:r>
      <w:r>
        <w:rPr>
          <w:spacing w:val="1"/>
        </w:rPr>
        <w:t xml:space="preserve"> </w:t>
      </w:r>
      <w:r>
        <w:t>приказом</w:t>
      </w:r>
      <w:r>
        <w:rPr>
          <w:spacing w:val="11"/>
        </w:rPr>
        <w:t xml:space="preserve"> </w:t>
      </w:r>
      <w:r>
        <w:t>Министерства</w:t>
      </w:r>
      <w:r>
        <w:rPr>
          <w:spacing w:val="4"/>
        </w:rPr>
        <w:t xml:space="preserve"> </w:t>
      </w:r>
      <w:r>
        <w:t>просвещения</w:t>
      </w:r>
      <w:r>
        <w:rPr>
          <w:spacing w:val="4"/>
        </w:rPr>
        <w:t xml:space="preserve"> </w:t>
      </w:r>
      <w:r>
        <w:t>Российской</w:t>
      </w:r>
      <w:r>
        <w:rPr>
          <w:spacing w:val="5"/>
        </w:rPr>
        <w:t xml:space="preserve"> </w:t>
      </w:r>
      <w:r>
        <w:t>Федерации</w:t>
      </w:r>
      <w:r>
        <w:rPr>
          <w:spacing w:val="13"/>
        </w:rPr>
        <w:t xml:space="preserve"> </w:t>
      </w:r>
      <w:r>
        <w:t>от</w:t>
      </w:r>
      <w:r>
        <w:rPr>
          <w:spacing w:val="10"/>
        </w:rPr>
        <w:t xml:space="preserve"> </w:t>
      </w:r>
      <w:r>
        <w:t>12</w:t>
      </w:r>
      <w:r>
        <w:rPr>
          <w:spacing w:val="8"/>
        </w:rPr>
        <w:t xml:space="preserve"> </w:t>
      </w:r>
      <w:r>
        <w:t>августа</w:t>
      </w:r>
      <w:r>
        <w:rPr>
          <w:spacing w:val="9"/>
        </w:rPr>
        <w:t xml:space="preserve"> </w:t>
      </w:r>
      <w:r>
        <w:t>2022</w:t>
      </w:r>
      <w:r>
        <w:rPr>
          <w:spacing w:val="9"/>
        </w:rPr>
        <w:t xml:space="preserve"> </w:t>
      </w:r>
      <w:r>
        <w:t>года</w:t>
      </w:r>
      <w:r>
        <w:rPr>
          <w:spacing w:val="8"/>
        </w:rPr>
        <w:t xml:space="preserve"> </w:t>
      </w:r>
      <w:r>
        <w:t>№</w:t>
      </w:r>
      <w:r>
        <w:rPr>
          <w:spacing w:val="10"/>
        </w:rPr>
        <w:t xml:space="preserve"> </w:t>
      </w:r>
      <w:r>
        <w:t>732</w:t>
      </w:r>
    </w:p>
    <w:p w:rsidR="00E76707" w:rsidRDefault="00897AC9">
      <w:pPr>
        <w:pStyle w:val="a3"/>
        <w:ind w:right="844" w:firstLine="0"/>
      </w:pP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государственный</w:t>
      </w:r>
      <w:r>
        <w:rPr>
          <w:spacing w:val="61"/>
        </w:rPr>
        <w:t xml:space="preserve"> </w:t>
      </w:r>
      <w:r>
        <w:t>образовательный</w:t>
      </w:r>
      <w:r>
        <w:rPr>
          <w:spacing w:val="61"/>
        </w:rPr>
        <w:t xml:space="preserve"> </w:t>
      </w:r>
      <w:r>
        <w:t>стандарт</w:t>
      </w:r>
      <w:r>
        <w:rPr>
          <w:spacing w:val="1"/>
        </w:rPr>
        <w:t xml:space="preserve"> </w:t>
      </w:r>
      <w:r>
        <w:t>среднего общего образования, утвержденный приказом Министерства образования и науки</w:t>
      </w:r>
      <w:r>
        <w:rPr>
          <w:spacing w:val="1"/>
        </w:rPr>
        <w:t xml:space="preserve"> </w:t>
      </w:r>
      <w:r>
        <w:t>Российской Федерации от 17 мая 2012 года № 413» (зарегистрирован Минюстом России 12</w:t>
      </w:r>
      <w:r>
        <w:rPr>
          <w:spacing w:val="1"/>
        </w:rPr>
        <w:t xml:space="preserve"> </w:t>
      </w:r>
      <w:r>
        <w:t>сентября 2022 года, регистрационный № 70034) и федеральной образовательной программы</w:t>
      </w:r>
      <w:r>
        <w:rPr>
          <w:spacing w:val="1"/>
        </w:rPr>
        <w:t xml:space="preserve"> </w:t>
      </w:r>
      <w:r>
        <w:t>среднего общего образования (далее – ФОП ООО), утвержденной приказом 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18.05.2023</w:t>
      </w:r>
      <w:r>
        <w:rPr>
          <w:spacing w:val="1"/>
        </w:rPr>
        <w:t xml:space="preserve"> </w:t>
      </w:r>
      <w:r>
        <w:t>г.</w:t>
      </w:r>
      <w:r>
        <w:rPr>
          <w:spacing w:val="1"/>
        </w:rPr>
        <w:t xml:space="preserve"> </w:t>
      </w:r>
      <w:r>
        <w:t>№</w:t>
      </w:r>
      <w:r>
        <w:rPr>
          <w:spacing w:val="1"/>
        </w:rPr>
        <w:t xml:space="preserve"> </w:t>
      </w:r>
      <w:r>
        <w:t>371</w:t>
      </w:r>
      <w:r>
        <w:rPr>
          <w:spacing w:val="61"/>
        </w:rPr>
        <w:t xml:space="preserve"> </w:t>
      </w:r>
      <w:r>
        <w:t>(зарегистрирован</w:t>
      </w:r>
      <w:r>
        <w:rPr>
          <w:spacing w:val="1"/>
        </w:rPr>
        <w:t xml:space="preserve"> </w:t>
      </w:r>
      <w:r>
        <w:t>Министерством юстиции Российской Федерации 12 июля 2023 г. № 74228), в соответствии с</w:t>
      </w:r>
      <w:r>
        <w:rPr>
          <w:spacing w:val="1"/>
        </w:rPr>
        <w:t xml:space="preserve"> </w:t>
      </w:r>
      <w:r>
        <w:t>Порядком</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утвержденным</w:t>
      </w:r>
      <w:r>
        <w:rPr>
          <w:spacing w:val="1"/>
        </w:rPr>
        <w:t xml:space="preserve"> </w:t>
      </w:r>
      <w:r>
        <w:t>приказом</w:t>
      </w:r>
      <w:r>
        <w:rPr>
          <w:spacing w:val="1"/>
        </w:rPr>
        <w:t xml:space="preserve"> </w:t>
      </w:r>
      <w:r>
        <w:t>Министерства</w:t>
      </w:r>
      <w:r>
        <w:rPr>
          <w:spacing w:val="60"/>
        </w:rPr>
        <w:t xml:space="preserve"> </w:t>
      </w:r>
      <w:r>
        <w:t>просвещения Российской Федерации</w:t>
      </w:r>
      <w:r>
        <w:rPr>
          <w:spacing w:val="60"/>
        </w:rPr>
        <w:t xml:space="preserve"> </w:t>
      </w:r>
      <w:r>
        <w:t>от</w:t>
      </w:r>
      <w:r>
        <w:rPr>
          <w:spacing w:val="-58"/>
        </w:rPr>
        <w:t xml:space="preserve"> </w:t>
      </w:r>
      <w:r>
        <w:t>30 сентября 2022 г. № 874 (зарегистрирован Министерством юстиции Российской Федерации</w:t>
      </w:r>
      <w:r>
        <w:rPr>
          <w:spacing w:val="-57"/>
        </w:rPr>
        <w:t xml:space="preserve"> </w:t>
      </w:r>
      <w:r>
        <w:t>2</w:t>
      </w:r>
      <w:r>
        <w:rPr>
          <w:spacing w:val="1"/>
        </w:rPr>
        <w:t xml:space="preserve"> </w:t>
      </w:r>
      <w:r>
        <w:t>ноября</w:t>
      </w:r>
      <w:r>
        <w:rPr>
          <w:spacing w:val="2"/>
        </w:rPr>
        <w:t xml:space="preserve"> </w:t>
      </w:r>
      <w:r>
        <w:t>2022</w:t>
      </w:r>
      <w:r>
        <w:rPr>
          <w:spacing w:val="-2"/>
        </w:rPr>
        <w:t xml:space="preserve"> </w:t>
      </w:r>
      <w:r>
        <w:t>г.,</w:t>
      </w:r>
      <w:r>
        <w:rPr>
          <w:spacing w:val="4"/>
        </w:rPr>
        <w:t xml:space="preserve"> </w:t>
      </w:r>
      <w:r>
        <w:t>регистрационный</w:t>
      </w:r>
      <w:r>
        <w:rPr>
          <w:spacing w:val="-2"/>
        </w:rPr>
        <w:t xml:space="preserve"> </w:t>
      </w:r>
      <w:r>
        <w:t>№</w:t>
      </w:r>
      <w:r>
        <w:rPr>
          <w:spacing w:val="-3"/>
        </w:rPr>
        <w:t xml:space="preserve"> </w:t>
      </w:r>
      <w:r>
        <w:t>70809).</w:t>
      </w:r>
    </w:p>
    <w:p w:rsidR="00E76707" w:rsidRDefault="00897AC9">
      <w:pPr>
        <w:pStyle w:val="a3"/>
        <w:spacing w:before="2" w:line="275" w:lineRule="exact"/>
        <w:ind w:left="1263" w:firstLine="0"/>
      </w:pPr>
      <w:bookmarkStart w:id="1" w:name="Также_при_реализации_ООП_СОО_учтены_треб"/>
      <w:bookmarkEnd w:id="1"/>
      <w:r>
        <w:t>Также</w:t>
      </w:r>
      <w:r>
        <w:rPr>
          <w:spacing w:val="-3"/>
        </w:rPr>
        <w:t xml:space="preserve"> </w:t>
      </w:r>
      <w:r>
        <w:t>при</w:t>
      </w:r>
      <w:r>
        <w:rPr>
          <w:spacing w:val="-6"/>
        </w:rPr>
        <w:t xml:space="preserve"> </w:t>
      </w:r>
      <w:r>
        <w:t>реализации</w:t>
      </w:r>
      <w:r>
        <w:rPr>
          <w:spacing w:val="-5"/>
        </w:rPr>
        <w:t xml:space="preserve"> </w:t>
      </w:r>
      <w:r>
        <w:t>ООП</w:t>
      </w:r>
      <w:r>
        <w:rPr>
          <w:spacing w:val="1"/>
        </w:rPr>
        <w:t xml:space="preserve"> </w:t>
      </w:r>
      <w:r>
        <w:t>СОО</w:t>
      </w:r>
      <w:r>
        <w:rPr>
          <w:spacing w:val="-3"/>
        </w:rPr>
        <w:t xml:space="preserve"> </w:t>
      </w:r>
      <w:r>
        <w:t>учтены требования:</w:t>
      </w:r>
    </w:p>
    <w:p w:rsidR="00E76707" w:rsidRDefault="00897AC9" w:rsidP="005C762A">
      <w:pPr>
        <w:pStyle w:val="a7"/>
        <w:numPr>
          <w:ilvl w:val="0"/>
          <w:numId w:val="60"/>
        </w:numPr>
        <w:tabs>
          <w:tab w:val="left" w:pos="1970"/>
        </w:tabs>
        <w:ind w:right="848" w:firstLine="710"/>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 2020 года №28 «Об утверждении санитарных правил СП 2.4.3648-20 «Санитарно-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молодежи»;</w:t>
      </w:r>
    </w:p>
    <w:p w:rsidR="00E76707" w:rsidRDefault="00897AC9" w:rsidP="005C762A">
      <w:pPr>
        <w:pStyle w:val="a7"/>
        <w:numPr>
          <w:ilvl w:val="0"/>
          <w:numId w:val="60"/>
        </w:numPr>
        <w:tabs>
          <w:tab w:val="left" w:pos="1970"/>
        </w:tabs>
        <w:spacing w:line="242" w:lineRule="auto"/>
        <w:ind w:right="842" w:firstLine="710"/>
        <w:rPr>
          <w:sz w:val="24"/>
        </w:rPr>
      </w:pPr>
      <w:bookmarkStart w:id="2" w:name="•_Постановления_Главного_государственног"/>
      <w:bookmarkEnd w:id="2"/>
      <w:r>
        <w:rPr>
          <w:sz w:val="24"/>
        </w:rPr>
        <w:t>Постановления Главного государственного санитарного врача РФ от 28 января</w:t>
      </w:r>
      <w:r>
        <w:rPr>
          <w:spacing w:val="1"/>
          <w:sz w:val="24"/>
        </w:rPr>
        <w:t xml:space="preserve"> </w:t>
      </w:r>
      <w:r>
        <w:rPr>
          <w:sz w:val="24"/>
        </w:rPr>
        <w:t>2021</w:t>
      </w:r>
      <w:r>
        <w:rPr>
          <w:spacing w:val="1"/>
          <w:sz w:val="24"/>
        </w:rPr>
        <w:t xml:space="preserve"> </w:t>
      </w:r>
      <w:r>
        <w:rPr>
          <w:sz w:val="24"/>
        </w:rPr>
        <w:t>года</w:t>
      </w:r>
      <w:r>
        <w:rPr>
          <w:spacing w:val="60"/>
          <w:sz w:val="24"/>
        </w:rPr>
        <w:t xml:space="preserve"> </w:t>
      </w:r>
      <w:r>
        <w:rPr>
          <w:sz w:val="24"/>
        </w:rPr>
        <w:t>№</w:t>
      </w:r>
      <w:r>
        <w:rPr>
          <w:spacing w:val="2"/>
          <w:sz w:val="24"/>
        </w:rPr>
        <w:t xml:space="preserve"> </w:t>
      </w:r>
      <w:r>
        <w:rPr>
          <w:sz w:val="24"/>
        </w:rPr>
        <w:t>2</w:t>
      </w:r>
      <w:r>
        <w:rPr>
          <w:spacing w:val="1"/>
          <w:sz w:val="24"/>
        </w:rPr>
        <w:t xml:space="preserve"> </w:t>
      </w:r>
      <w:r>
        <w:rPr>
          <w:sz w:val="24"/>
        </w:rPr>
        <w:t>«Об</w:t>
      </w:r>
      <w:r>
        <w:rPr>
          <w:spacing w:val="3"/>
          <w:sz w:val="24"/>
        </w:rPr>
        <w:t xml:space="preserve"> </w:t>
      </w:r>
      <w:r>
        <w:rPr>
          <w:sz w:val="24"/>
        </w:rPr>
        <w:t>утверждении</w:t>
      </w:r>
      <w:r>
        <w:rPr>
          <w:spacing w:val="2"/>
          <w:sz w:val="24"/>
        </w:rPr>
        <w:t xml:space="preserve"> </w:t>
      </w:r>
      <w:r>
        <w:rPr>
          <w:sz w:val="24"/>
        </w:rPr>
        <w:t>санитарных</w:t>
      </w:r>
      <w:r>
        <w:rPr>
          <w:spacing w:val="56"/>
          <w:sz w:val="24"/>
        </w:rPr>
        <w:t xml:space="preserve"> </w:t>
      </w:r>
      <w:r>
        <w:rPr>
          <w:sz w:val="24"/>
        </w:rPr>
        <w:t>правил</w:t>
      </w:r>
      <w:r>
        <w:rPr>
          <w:spacing w:val="1"/>
          <w:sz w:val="24"/>
        </w:rPr>
        <w:t xml:space="preserve"> </w:t>
      </w:r>
      <w:r>
        <w:rPr>
          <w:sz w:val="24"/>
        </w:rPr>
        <w:t>и</w:t>
      </w:r>
      <w:r>
        <w:rPr>
          <w:spacing w:val="57"/>
          <w:sz w:val="24"/>
        </w:rPr>
        <w:t xml:space="preserve"> </w:t>
      </w:r>
      <w:r>
        <w:rPr>
          <w:sz w:val="24"/>
        </w:rPr>
        <w:t>норм</w:t>
      </w:r>
      <w:r>
        <w:rPr>
          <w:spacing w:val="2"/>
          <w:sz w:val="24"/>
        </w:rPr>
        <w:t xml:space="preserve"> </w:t>
      </w:r>
      <w:r>
        <w:rPr>
          <w:sz w:val="24"/>
        </w:rPr>
        <w:t>СанПиН</w:t>
      </w:r>
      <w:r>
        <w:rPr>
          <w:spacing w:val="60"/>
          <w:sz w:val="24"/>
        </w:rPr>
        <w:t xml:space="preserve"> </w:t>
      </w:r>
      <w:r>
        <w:rPr>
          <w:sz w:val="24"/>
        </w:rPr>
        <w:t>1.2.3685-21</w:t>
      </w:r>
    </w:p>
    <w:p w:rsidR="00E76707" w:rsidRDefault="00897AC9">
      <w:pPr>
        <w:pStyle w:val="a3"/>
        <w:spacing w:line="242" w:lineRule="auto"/>
        <w:ind w:right="862" w:firstLine="0"/>
      </w:pPr>
      <w:r>
        <w:t>«Гигиенические нормативы и требования к обеспечению безопасности и (или) 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3"/>
        </w:rPr>
        <w:t xml:space="preserve"> </w:t>
      </w:r>
      <w:r>
        <w:t>среды</w:t>
      </w:r>
      <w:r>
        <w:rPr>
          <w:spacing w:val="-1"/>
        </w:rPr>
        <w:t xml:space="preserve"> </w:t>
      </w:r>
      <w:r>
        <w:t>обитания».</w:t>
      </w:r>
    </w:p>
    <w:p w:rsidR="00E76707" w:rsidRDefault="00897AC9">
      <w:pPr>
        <w:pStyle w:val="a3"/>
        <w:ind w:right="848" w:firstLine="710"/>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w:t>
      </w:r>
      <w:r>
        <w:t>предусмотрено</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СОО</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49"/>
        </w:rPr>
        <w:t xml:space="preserve"> </w:t>
      </w:r>
      <w:r>
        <w:t>«Русский</w:t>
      </w:r>
      <w:r>
        <w:rPr>
          <w:spacing w:val="48"/>
        </w:rPr>
        <w:t xml:space="preserve"> </w:t>
      </w:r>
      <w:r>
        <w:t>язык»,</w:t>
      </w:r>
      <w:r>
        <w:rPr>
          <w:spacing w:val="51"/>
        </w:rPr>
        <w:t xml:space="preserve"> </w:t>
      </w:r>
      <w:r>
        <w:t>«Литература»,</w:t>
      </w:r>
      <w:r>
        <w:rPr>
          <w:spacing w:val="50"/>
        </w:rPr>
        <w:t xml:space="preserve"> </w:t>
      </w:r>
      <w:r>
        <w:t>«История»,</w:t>
      </w:r>
      <w:r>
        <w:rPr>
          <w:spacing w:val="50"/>
        </w:rPr>
        <w:t xml:space="preserve"> </w:t>
      </w:r>
      <w:r>
        <w:t>«Обществознание»,</w:t>
      </w:r>
      <w:r>
        <w:rPr>
          <w:spacing w:val="50"/>
        </w:rPr>
        <w:t xml:space="preserve"> </w:t>
      </w:r>
      <w:r>
        <w:t>«География»</w:t>
      </w:r>
      <w:r>
        <w:rPr>
          <w:spacing w:val="44"/>
        </w:rPr>
        <w:t xml:space="preserve"> </w:t>
      </w:r>
      <w:r>
        <w:t>и</w:t>
      </w:r>
    </w:p>
    <w:p w:rsidR="00E76707" w:rsidRDefault="00897AC9">
      <w:pPr>
        <w:pStyle w:val="a3"/>
        <w:spacing w:line="275" w:lineRule="exact"/>
        <w:ind w:firstLine="0"/>
      </w:pPr>
      <w:r>
        <w:t>«Основы</w:t>
      </w:r>
      <w:r>
        <w:rPr>
          <w:spacing w:val="-3"/>
        </w:rPr>
        <w:t xml:space="preserve"> </w:t>
      </w:r>
      <w:r>
        <w:t>безопасности</w:t>
      </w:r>
      <w:r>
        <w:rPr>
          <w:spacing w:val="-6"/>
        </w:rPr>
        <w:t xml:space="preserve"> </w:t>
      </w:r>
      <w:r>
        <w:t>жизнедеятельности».</w:t>
      </w:r>
    </w:p>
    <w:p w:rsidR="00E76707" w:rsidRDefault="00897AC9" w:rsidP="00897AC9">
      <w:pPr>
        <w:pStyle w:val="a3"/>
        <w:spacing w:line="242" w:lineRule="auto"/>
        <w:ind w:left="1263" w:right="852" w:firstLine="0"/>
      </w:pPr>
      <w:r>
        <w:t>ООП</w:t>
      </w:r>
      <w:r>
        <w:rPr>
          <w:spacing w:val="1"/>
        </w:rPr>
        <w:t xml:space="preserve"> </w:t>
      </w:r>
      <w:r>
        <w:t>СОО включает три раздела: целевой, содержательный, организационный.</w:t>
      </w:r>
      <w:r>
        <w:rPr>
          <w:spacing w:val="1"/>
        </w:rPr>
        <w:t xml:space="preserve"> </w:t>
      </w:r>
      <w:r>
        <w:t>Приложением к</w:t>
      </w:r>
      <w:r>
        <w:rPr>
          <w:spacing w:val="2"/>
        </w:rPr>
        <w:t xml:space="preserve"> </w:t>
      </w:r>
      <w:r>
        <w:t>ООП</w:t>
      </w:r>
      <w:r>
        <w:rPr>
          <w:spacing w:val="3"/>
        </w:rPr>
        <w:t xml:space="preserve"> </w:t>
      </w:r>
      <w:r>
        <w:t>СОО</w:t>
      </w:r>
      <w:r>
        <w:rPr>
          <w:spacing w:val="3"/>
        </w:rPr>
        <w:t xml:space="preserve"> </w:t>
      </w:r>
      <w:r>
        <w:t>являются</w:t>
      </w:r>
      <w:r>
        <w:rPr>
          <w:spacing w:val="-2"/>
        </w:rPr>
        <w:t xml:space="preserve"> </w:t>
      </w:r>
      <w:r>
        <w:t>локальные</w:t>
      </w:r>
      <w:r>
        <w:rPr>
          <w:spacing w:val="4"/>
        </w:rPr>
        <w:t xml:space="preserve"> </w:t>
      </w:r>
      <w:r>
        <w:t>нормативные</w:t>
      </w:r>
      <w:r>
        <w:rPr>
          <w:spacing w:val="3"/>
        </w:rPr>
        <w:t xml:space="preserve"> </w:t>
      </w:r>
      <w:r>
        <w:t>акты</w:t>
      </w:r>
      <w:r>
        <w:rPr>
          <w:spacing w:val="5"/>
        </w:rPr>
        <w:t xml:space="preserve"> </w:t>
      </w:r>
      <w:r>
        <w:t>МБОУ</w:t>
      </w:r>
      <w:r>
        <w:rPr>
          <w:spacing w:val="41"/>
        </w:rPr>
        <w:t xml:space="preserve"> </w:t>
      </w:r>
      <w:r>
        <w:t>«ЦО «Перспектива», конкретизирующие и дополняющие основную образовательную</w:t>
      </w:r>
      <w:r>
        <w:rPr>
          <w:spacing w:val="1"/>
        </w:rPr>
        <w:t xml:space="preserve"> </w:t>
      </w:r>
      <w:r>
        <w:t>программу.</w:t>
      </w:r>
    </w:p>
    <w:p w:rsidR="00E76707" w:rsidRDefault="00897AC9">
      <w:pPr>
        <w:pStyle w:val="a3"/>
        <w:ind w:right="850" w:firstLine="710"/>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4"/>
        </w:rPr>
        <w:t xml:space="preserve"> </w:t>
      </w:r>
      <w:r>
        <w:t>отношений.</w:t>
      </w:r>
    </w:p>
    <w:p w:rsidR="00E76707" w:rsidRDefault="00E76707">
      <w:pPr>
        <w:pStyle w:val="a3"/>
        <w:spacing w:before="9"/>
        <w:ind w:left="0" w:firstLine="0"/>
        <w:jc w:val="left"/>
        <w:rPr>
          <w:sz w:val="22"/>
        </w:rPr>
      </w:pPr>
    </w:p>
    <w:p w:rsidR="00E76707" w:rsidRDefault="00897AC9" w:rsidP="005C762A">
      <w:pPr>
        <w:pStyle w:val="11"/>
        <w:numPr>
          <w:ilvl w:val="2"/>
          <w:numId w:val="58"/>
        </w:numPr>
        <w:tabs>
          <w:tab w:val="left" w:pos="2857"/>
        </w:tabs>
        <w:spacing w:line="237" w:lineRule="auto"/>
        <w:ind w:right="1996" w:hanging="1436"/>
        <w:jc w:val="left"/>
      </w:pPr>
      <w:bookmarkStart w:id="3" w:name="1.1.1._Цели_реализации_основной_образова"/>
      <w:bookmarkEnd w:id="3"/>
      <w:r>
        <w:t>Цели реализации основной образовательной программы</w:t>
      </w:r>
      <w:r>
        <w:rPr>
          <w:spacing w:val="-57"/>
        </w:rPr>
        <w:t xml:space="preserve"> </w:t>
      </w:r>
      <w:bookmarkStart w:id="4" w:name="среднего_общего_образования"/>
      <w:bookmarkEnd w:id="4"/>
      <w:r>
        <w:t>среднего</w:t>
      </w:r>
      <w:r>
        <w:rPr>
          <w:spacing w:val="2"/>
        </w:rPr>
        <w:t xml:space="preserve"> </w:t>
      </w:r>
      <w:r>
        <w:t>общего</w:t>
      </w:r>
      <w:r>
        <w:rPr>
          <w:spacing w:val="2"/>
        </w:rPr>
        <w:t xml:space="preserve"> </w:t>
      </w:r>
      <w:r>
        <w:t>образования</w:t>
      </w:r>
    </w:p>
    <w:p w:rsidR="00E76707" w:rsidRDefault="00897AC9">
      <w:pPr>
        <w:pStyle w:val="a3"/>
        <w:spacing w:line="274" w:lineRule="exact"/>
        <w:ind w:left="1263" w:firstLine="0"/>
        <w:jc w:val="left"/>
      </w:pPr>
      <w:r>
        <w:t>Целями</w:t>
      </w:r>
      <w:r>
        <w:rPr>
          <w:spacing w:val="-1"/>
        </w:rPr>
        <w:t xml:space="preserve"> </w:t>
      </w:r>
      <w:r>
        <w:t>реализации</w:t>
      </w:r>
      <w:r>
        <w:rPr>
          <w:spacing w:val="-1"/>
        </w:rPr>
        <w:t xml:space="preserve"> </w:t>
      </w:r>
      <w:r>
        <w:t>ООП</w:t>
      </w:r>
      <w:r>
        <w:rPr>
          <w:spacing w:val="-2"/>
        </w:rPr>
        <w:t xml:space="preserve"> </w:t>
      </w:r>
      <w:r>
        <w:t>СОО</w:t>
      </w:r>
      <w:r>
        <w:rPr>
          <w:spacing w:val="-3"/>
        </w:rPr>
        <w:t xml:space="preserve"> </w:t>
      </w:r>
      <w:r>
        <w:t>являются:</w:t>
      </w:r>
    </w:p>
    <w:p w:rsidR="00E76707" w:rsidRDefault="00897AC9" w:rsidP="005C762A">
      <w:pPr>
        <w:pStyle w:val="a7"/>
        <w:numPr>
          <w:ilvl w:val="1"/>
          <w:numId w:val="59"/>
        </w:numPr>
        <w:tabs>
          <w:tab w:val="left" w:pos="1409"/>
        </w:tabs>
        <w:spacing w:line="275" w:lineRule="exact"/>
        <w:ind w:left="1408" w:hanging="146"/>
        <w:jc w:val="left"/>
        <w:rPr>
          <w:sz w:val="24"/>
        </w:rPr>
      </w:pPr>
      <w:r>
        <w:rPr>
          <w:sz w:val="24"/>
        </w:rPr>
        <w:t>формирование</w:t>
      </w:r>
      <w:r>
        <w:rPr>
          <w:spacing w:val="-7"/>
          <w:sz w:val="24"/>
        </w:rPr>
        <w:t xml:space="preserve"> </w:t>
      </w:r>
      <w:r>
        <w:rPr>
          <w:sz w:val="24"/>
        </w:rPr>
        <w:t>российской</w:t>
      </w:r>
      <w:r>
        <w:rPr>
          <w:spacing w:val="-9"/>
          <w:sz w:val="24"/>
        </w:rPr>
        <w:t xml:space="preserve"> </w:t>
      </w:r>
      <w:r>
        <w:rPr>
          <w:sz w:val="24"/>
        </w:rPr>
        <w:t>гражданской</w:t>
      </w:r>
      <w:r>
        <w:rPr>
          <w:spacing w:val="-1"/>
          <w:sz w:val="24"/>
        </w:rPr>
        <w:t xml:space="preserve"> </w:t>
      </w:r>
      <w:r>
        <w:rPr>
          <w:sz w:val="24"/>
        </w:rPr>
        <w:t>идентичности</w:t>
      </w:r>
      <w:r>
        <w:rPr>
          <w:spacing w:val="-9"/>
          <w:sz w:val="24"/>
        </w:rPr>
        <w:t xml:space="preserve"> </w:t>
      </w:r>
      <w:r>
        <w:rPr>
          <w:sz w:val="24"/>
        </w:rPr>
        <w:t>обучающихся;</w:t>
      </w:r>
    </w:p>
    <w:p w:rsidR="00E76707" w:rsidRDefault="00E76707">
      <w:pPr>
        <w:spacing w:line="275" w:lineRule="exact"/>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59"/>
        </w:numPr>
        <w:tabs>
          <w:tab w:val="left" w:pos="1495"/>
          <w:tab w:val="left" w:pos="2314"/>
          <w:tab w:val="left" w:pos="3115"/>
          <w:tab w:val="left" w:pos="5140"/>
          <w:tab w:val="left" w:pos="6800"/>
          <w:tab w:val="left" w:pos="8907"/>
        </w:tabs>
        <w:spacing w:before="64"/>
        <w:ind w:right="853" w:firstLine="710"/>
        <w:rPr>
          <w:sz w:val="24"/>
        </w:rPr>
      </w:pPr>
      <w:r>
        <w:rPr>
          <w:sz w:val="24"/>
        </w:rPr>
        <w:lastRenderedPageBreak/>
        <w:t>воспитание</w:t>
      </w:r>
      <w:r>
        <w:rPr>
          <w:spacing w:val="1"/>
          <w:sz w:val="24"/>
        </w:rPr>
        <w:t xml:space="preserve"> </w:t>
      </w:r>
      <w:r>
        <w:rPr>
          <w:sz w:val="24"/>
        </w:rPr>
        <w:t>и</w:t>
      </w:r>
      <w:r>
        <w:rPr>
          <w:spacing w:val="1"/>
          <w:sz w:val="24"/>
        </w:rPr>
        <w:t xml:space="preserve"> </w:t>
      </w:r>
      <w:r>
        <w:rPr>
          <w:sz w:val="24"/>
        </w:rPr>
        <w:t>социализация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самоидентификация</w:t>
      </w:r>
      <w:r>
        <w:rPr>
          <w:spacing w:val="1"/>
          <w:sz w:val="24"/>
        </w:rPr>
        <w:t xml:space="preserve"> </w:t>
      </w:r>
      <w:r>
        <w:rPr>
          <w:sz w:val="24"/>
        </w:rPr>
        <w:t>посредством</w:t>
      </w:r>
      <w:r>
        <w:rPr>
          <w:spacing w:val="1"/>
          <w:sz w:val="24"/>
        </w:rPr>
        <w:t xml:space="preserve"> </w:t>
      </w:r>
      <w:r>
        <w:rPr>
          <w:sz w:val="24"/>
        </w:rPr>
        <w:t>личностно</w:t>
      </w:r>
      <w:r>
        <w:rPr>
          <w:sz w:val="24"/>
        </w:rPr>
        <w:tab/>
        <w:t>и</w:t>
      </w:r>
      <w:r>
        <w:rPr>
          <w:sz w:val="24"/>
        </w:rPr>
        <w:tab/>
        <w:t>общественно</w:t>
      </w:r>
      <w:r>
        <w:rPr>
          <w:sz w:val="24"/>
        </w:rPr>
        <w:tab/>
        <w:t>значимой</w:t>
      </w:r>
      <w:r>
        <w:rPr>
          <w:sz w:val="24"/>
        </w:rPr>
        <w:tab/>
        <w:t>деятельности,</w:t>
      </w:r>
      <w:r>
        <w:rPr>
          <w:sz w:val="24"/>
        </w:rPr>
        <w:tab/>
      </w:r>
      <w:r>
        <w:rPr>
          <w:spacing w:val="-1"/>
          <w:sz w:val="24"/>
        </w:rPr>
        <w:t>социального</w:t>
      </w:r>
      <w:r>
        <w:rPr>
          <w:spacing w:val="-58"/>
          <w:sz w:val="24"/>
        </w:rPr>
        <w:t xml:space="preserve"> </w:t>
      </w:r>
      <w:r>
        <w:rPr>
          <w:sz w:val="24"/>
        </w:rPr>
        <w:t>и</w:t>
      </w:r>
      <w:r>
        <w:rPr>
          <w:spacing w:val="2"/>
          <w:sz w:val="24"/>
        </w:rPr>
        <w:t xml:space="preserve"> </w:t>
      </w:r>
      <w:r>
        <w:rPr>
          <w:sz w:val="24"/>
        </w:rPr>
        <w:t>гражданского</w:t>
      </w:r>
      <w:r>
        <w:rPr>
          <w:spacing w:val="2"/>
          <w:sz w:val="24"/>
        </w:rPr>
        <w:t xml:space="preserve"> </w:t>
      </w:r>
      <w:r>
        <w:rPr>
          <w:sz w:val="24"/>
        </w:rPr>
        <w:t>становления;</w:t>
      </w:r>
    </w:p>
    <w:p w:rsidR="00E76707" w:rsidRDefault="00897AC9" w:rsidP="005C762A">
      <w:pPr>
        <w:pStyle w:val="a7"/>
        <w:numPr>
          <w:ilvl w:val="1"/>
          <w:numId w:val="59"/>
        </w:numPr>
        <w:tabs>
          <w:tab w:val="left" w:pos="1476"/>
        </w:tabs>
        <w:spacing w:line="242" w:lineRule="auto"/>
        <w:ind w:right="847" w:firstLine="710"/>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среднего</w:t>
      </w:r>
      <w:r>
        <w:rPr>
          <w:spacing w:val="-4"/>
          <w:sz w:val="24"/>
        </w:rPr>
        <w:t xml:space="preserve"> </w:t>
      </w:r>
      <w:r>
        <w:rPr>
          <w:sz w:val="24"/>
        </w:rPr>
        <w:t>общего,</w:t>
      </w:r>
      <w:r>
        <w:rPr>
          <w:spacing w:val="3"/>
          <w:sz w:val="24"/>
        </w:rPr>
        <w:t xml:space="preserve"> </w:t>
      </w:r>
      <w:r>
        <w:rPr>
          <w:sz w:val="24"/>
        </w:rPr>
        <w:t>профессионального</w:t>
      </w:r>
      <w:r>
        <w:rPr>
          <w:spacing w:val="-4"/>
          <w:sz w:val="24"/>
        </w:rPr>
        <w:t xml:space="preserve"> </w:t>
      </w:r>
      <w:r>
        <w:rPr>
          <w:sz w:val="24"/>
        </w:rPr>
        <w:t>образования;</w:t>
      </w:r>
    </w:p>
    <w:p w:rsidR="00E76707" w:rsidRDefault="00897AC9" w:rsidP="005C762A">
      <w:pPr>
        <w:pStyle w:val="a7"/>
        <w:numPr>
          <w:ilvl w:val="1"/>
          <w:numId w:val="59"/>
        </w:numPr>
        <w:tabs>
          <w:tab w:val="left" w:pos="1509"/>
        </w:tabs>
        <w:spacing w:line="242" w:lineRule="auto"/>
        <w:ind w:right="857" w:firstLine="710"/>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отражённых</w:t>
      </w:r>
      <w:r>
        <w:rPr>
          <w:spacing w:val="-4"/>
          <w:sz w:val="24"/>
        </w:rPr>
        <w:t xml:space="preserve"> </w:t>
      </w:r>
      <w:r>
        <w:rPr>
          <w:sz w:val="24"/>
        </w:rPr>
        <w:t>в</w:t>
      </w:r>
      <w:r>
        <w:rPr>
          <w:spacing w:val="-1"/>
          <w:sz w:val="24"/>
        </w:rPr>
        <w:t xml:space="preserve"> </w:t>
      </w:r>
      <w:r>
        <w:rPr>
          <w:sz w:val="24"/>
        </w:rPr>
        <w:t>ФГОС СОО;</w:t>
      </w:r>
    </w:p>
    <w:p w:rsidR="00E76707" w:rsidRDefault="00897AC9" w:rsidP="005C762A">
      <w:pPr>
        <w:pStyle w:val="a7"/>
        <w:numPr>
          <w:ilvl w:val="1"/>
          <w:numId w:val="59"/>
        </w:numPr>
        <w:tabs>
          <w:tab w:val="left" w:pos="1476"/>
        </w:tabs>
        <w:ind w:right="853" w:firstLine="710"/>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 обучающихся</w:t>
      </w:r>
      <w:r>
        <w:rPr>
          <w:spacing w:val="1"/>
          <w:sz w:val="24"/>
        </w:rPr>
        <w:t xml:space="preserve"> </w:t>
      </w:r>
      <w:r>
        <w:rPr>
          <w:sz w:val="24"/>
        </w:rPr>
        <w:t>на</w:t>
      </w:r>
      <w:r>
        <w:rPr>
          <w:spacing w:val="1"/>
          <w:sz w:val="24"/>
        </w:rPr>
        <w:t xml:space="preserve"> </w:t>
      </w:r>
      <w:r>
        <w:rPr>
          <w:sz w:val="24"/>
        </w:rPr>
        <w:t>основе индивидуализации</w:t>
      </w:r>
      <w:r>
        <w:rPr>
          <w:spacing w:val="1"/>
          <w:sz w:val="24"/>
        </w:rPr>
        <w:t xml:space="preserve"> </w:t>
      </w:r>
      <w:r>
        <w:rPr>
          <w:sz w:val="24"/>
        </w:rPr>
        <w:t>и</w:t>
      </w:r>
      <w:r>
        <w:rPr>
          <w:spacing w:val="1"/>
          <w:sz w:val="24"/>
        </w:rPr>
        <w:t xml:space="preserve"> </w:t>
      </w:r>
      <w:r>
        <w:rPr>
          <w:sz w:val="24"/>
        </w:rPr>
        <w:t>профессиональной ориентации</w:t>
      </w:r>
      <w:r>
        <w:rPr>
          <w:spacing w:val="1"/>
          <w:sz w:val="24"/>
        </w:rPr>
        <w:t xml:space="preserve"> </w:t>
      </w:r>
      <w:r>
        <w:rPr>
          <w:sz w:val="24"/>
        </w:rPr>
        <w:t>содержания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76707" w:rsidRDefault="00897AC9" w:rsidP="005C762A">
      <w:pPr>
        <w:pStyle w:val="a7"/>
        <w:numPr>
          <w:ilvl w:val="1"/>
          <w:numId w:val="59"/>
        </w:numPr>
        <w:tabs>
          <w:tab w:val="left" w:pos="1490"/>
        </w:tabs>
        <w:spacing w:line="237" w:lineRule="auto"/>
        <w:ind w:right="853" w:firstLine="710"/>
        <w:rPr>
          <w:sz w:val="24"/>
        </w:rPr>
      </w:pPr>
      <w:r>
        <w:rPr>
          <w:sz w:val="24"/>
        </w:rPr>
        <w:t>подготовка</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самостоятельному</w:t>
      </w:r>
      <w:r>
        <w:rPr>
          <w:spacing w:val="1"/>
          <w:sz w:val="24"/>
        </w:rPr>
        <w:t xml:space="preserve"> </w:t>
      </w:r>
      <w:r>
        <w:rPr>
          <w:sz w:val="24"/>
        </w:rPr>
        <w:t>жизненному</w:t>
      </w:r>
      <w:r>
        <w:rPr>
          <w:spacing w:val="1"/>
          <w:sz w:val="24"/>
        </w:rPr>
        <w:t xml:space="preserve"> </w:t>
      </w:r>
      <w:r>
        <w:rPr>
          <w:sz w:val="24"/>
        </w:rPr>
        <w:t>выбору,</w:t>
      </w:r>
      <w:r>
        <w:rPr>
          <w:spacing w:val="3"/>
          <w:sz w:val="24"/>
        </w:rPr>
        <w:t xml:space="preserve"> </w:t>
      </w:r>
      <w:r>
        <w:rPr>
          <w:sz w:val="24"/>
        </w:rPr>
        <w:t>продолжению</w:t>
      </w:r>
      <w:r>
        <w:rPr>
          <w:spacing w:val="-6"/>
          <w:sz w:val="24"/>
        </w:rPr>
        <w:t xml:space="preserve"> </w:t>
      </w:r>
      <w:r>
        <w:rPr>
          <w:sz w:val="24"/>
        </w:rPr>
        <w:t>образования</w:t>
      </w:r>
      <w:r>
        <w:rPr>
          <w:spacing w:val="2"/>
          <w:sz w:val="24"/>
        </w:rPr>
        <w:t xml:space="preserve"> </w:t>
      </w:r>
      <w:r>
        <w:rPr>
          <w:sz w:val="24"/>
        </w:rPr>
        <w:t>и</w:t>
      </w:r>
      <w:r>
        <w:rPr>
          <w:spacing w:val="-3"/>
          <w:sz w:val="24"/>
        </w:rPr>
        <w:t xml:space="preserve"> </w:t>
      </w:r>
      <w:r>
        <w:rPr>
          <w:sz w:val="24"/>
        </w:rPr>
        <w:t>началу</w:t>
      </w:r>
      <w:r>
        <w:rPr>
          <w:spacing w:val="-8"/>
          <w:sz w:val="24"/>
        </w:rPr>
        <w:t xml:space="preserve"> </w:t>
      </w:r>
      <w:r>
        <w:rPr>
          <w:sz w:val="24"/>
        </w:rPr>
        <w:t>профессиональной</w:t>
      </w:r>
      <w:r>
        <w:rPr>
          <w:spacing w:val="-3"/>
          <w:sz w:val="24"/>
        </w:rPr>
        <w:t xml:space="preserve"> </w:t>
      </w:r>
      <w:r>
        <w:rPr>
          <w:sz w:val="24"/>
        </w:rPr>
        <w:t>деятельности;</w:t>
      </w:r>
    </w:p>
    <w:p w:rsidR="00E76707" w:rsidRDefault="00897AC9" w:rsidP="005C762A">
      <w:pPr>
        <w:pStyle w:val="a7"/>
        <w:numPr>
          <w:ilvl w:val="1"/>
          <w:numId w:val="59"/>
        </w:numPr>
        <w:tabs>
          <w:tab w:val="left" w:pos="1697"/>
        </w:tabs>
        <w:ind w:right="854" w:firstLine="710"/>
        <w:rPr>
          <w:sz w:val="24"/>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 программ и учебных планов</w:t>
      </w:r>
      <w:r>
        <w:rPr>
          <w:spacing w:val="1"/>
          <w:sz w:val="24"/>
        </w:rPr>
        <w:t xml:space="preserve"> </w:t>
      </w:r>
      <w:r>
        <w:rPr>
          <w:sz w:val="24"/>
        </w:rPr>
        <w:t>для одарённых, успешных обучающихся и</w:t>
      </w:r>
      <w:r>
        <w:rPr>
          <w:spacing w:val="1"/>
          <w:sz w:val="24"/>
        </w:rPr>
        <w:t xml:space="preserve"> </w:t>
      </w:r>
      <w:r>
        <w:rPr>
          <w:sz w:val="24"/>
        </w:rPr>
        <w:t>(или)</w:t>
      </w:r>
      <w:r>
        <w:rPr>
          <w:spacing w:val="-4"/>
          <w:sz w:val="24"/>
        </w:rPr>
        <w:t xml:space="preserve"> </w:t>
      </w:r>
      <w:r>
        <w:rPr>
          <w:sz w:val="24"/>
        </w:rPr>
        <w:t>для</w:t>
      </w:r>
      <w:r>
        <w:rPr>
          <w:spacing w:val="-6"/>
          <w:sz w:val="24"/>
        </w:rPr>
        <w:t xml:space="preserve"> </w:t>
      </w:r>
      <w:r>
        <w:rPr>
          <w:sz w:val="24"/>
        </w:rPr>
        <w:t>обучающихся</w:t>
      </w:r>
      <w:r>
        <w:rPr>
          <w:spacing w:val="-1"/>
          <w:sz w:val="24"/>
        </w:rPr>
        <w:t xml:space="preserve"> </w:t>
      </w:r>
      <w:r>
        <w:rPr>
          <w:sz w:val="24"/>
        </w:rPr>
        <w:t>социальных</w:t>
      </w:r>
      <w:r>
        <w:rPr>
          <w:spacing w:val="-6"/>
          <w:sz w:val="24"/>
        </w:rPr>
        <w:t xml:space="preserve"> </w:t>
      </w:r>
      <w:r>
        <w:rPr>
          <w:sz w:val="24"/>
        </w:rPr>
        <w:t>групп,</w:t>
      </w:r>
      <w:r>
        <w:rPr>
          <w:spacing w:val="1"/>
          <w:sz w:val="24"/>
        </w:rPr>
        <w:t xml:space="preserve"> </w:t>
      </w:r>
      <w:r>
        <w:rPr>
          <w:sz w:val="24"/>
        </w:rPr>
        <w:t>нуждающихся</w:t>
      </w:r>
      <w:r>
        <w:rPr>
          <w:spacing w:val="-1"/>
          <w:sz w:val="24"/>
        </w:rPr>
        <w:t xml:space="preserve"> </w:t>
      </w:r>
      <w:r>
        <w:rPr>
          <w:sz w:val="24"/>
        </w:rPr>
        <w:t>в особом</w:t>
      </w:r>
      <w:r>
        <w:rPr>
          <w:spacing w:val="-4"/>
          <w:sz w:val="24"/>
        </w:rPr>
        <w:t xml:space="preserve"> </w:t>
      </w:r>
      <w:r>
        <w:rPr>
          <w:sz w:val="24"/>
        </w:rPr>
        <w:t>внимании</w:t>
      </w:r>
      <w:r>
        <w:rPr>
          <w:spacing w:val="-5"/>
          <w:sz w:val="24"/>
        </w:rPr>
        <w:t xml:space="preserve"> </w:t>
      </w:r>
      <w:r>
        <w:rPr>
          <w:sz w:val="24"/>
        </w:rPr>
        <w:t>и</w:t>
      </w:r>
      <w:r>
        <w:rPr>
          <w:spacing w:val="-5"/>
          <w:sz w:val="24"/>
        </w:rPr>
        <w:t xml:space="preserve"> </w:t>
      </w:r>
      <w:r>
        <w:rPr>
          <w:sz w:val="24"/>
        </w:rPr>
        <w:t>поддержке.</w:t>
      </w:r>
    </w:p>
    <w:p w:rsidR="00E76707" w:rsidRDefault="00897AC9">
      <w:pPr>
        <w:pStyle w:val="a3"/>
        <w:spacing w:line="242" w:lineRule="auto"/>
        <w:ind w:right="851" w:firstLine="773"/>
      </w:pPr>
      <w:r>
        <w:t>Достижение поставленных целей реализации ООП СОО предусматривает решение</w:t>
      </w:r>
      <w:r>
        <w:rPr>
          <w:spacing w:val="1"/>
        </w:rPr>
        <w:t xml:space="preserve"> </w:t>
      </w:r>
      <w:r>
        <w:t>следующих</w:t>
      </w:r>
      <w:r>
        <w:rPr>
          <w:spacing w:val="-4"/>
        </w:rPr>
        <w:t xml:space="preserve"> </w:t>
      </w:r>
      <w:r>
        <w:t>основных</w:t>
      </w:r>
      <w:r>
        <w:rPr>
          <w:spacing w:val="-3"/>
        </w:rPr>
        <w:t xml:space="preserve"> </w:t>
      </w:r>
      <w:r>
        <w:t>задач:</w:t>
      </w:r>
    </w:p>
    <w:p w:rsidR="00E76707" w:rsidRDefault="00897AC9" w:rsidP="005C762A">
      <w:pPr>
        <w:pStyle w:val="a7"/>
        <w:numPr>
          <w:ilvl w:val="1"/>
          <w:numId w:val="59"/>
        </w:numPr>
        <w:tabs>
          <w:tab w:val="left" w:pos="1481"/>
        </w:tabs>
        <w:ind w:right="852"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нравственных</w:t>
      </w:r>
      <w:r>
        <w:rPr>
          <w:spacing w:val="1"/>
          <w:sz w:val="24"/>
        </w:rPr>
        <w:t xml:space="preserve"> </w:t>
      </w:r>
      <w:r>
        <w:rPr>
          <w:sz w:val="24"/>
        </w:rPr>
        <w:t>убеждений,</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здорового образа жизни, высокой культуры межличностного и межэтнического общения,</w:t>
      </w:r>
      <w:r>
        <w:rPr>
          <w:spacing w:val="1"/>
          <w:sz w:val="24"/>
        </w:rPr>
        <w:t xml:space="preserve"> </w:t>
      </w:r>
      <w:r>
        <w:rPr>
          <w:sz w:val="24"/>
        </w:rPr>
        <w:t>овладение</w:t>
      </w:r>
      <w:r>
        <w:rPr>
          <w:spacing w:val="1"/>
          <w:sz w:val="24"/>
        </w:rPr>
        <w:t xml:space="preserve"> </w:t>
      </w:r>
      <w:r>
        <w:rPr>
          <w:sz w:val="24"/>
        </w:rPr>
        <w:t>основами</w:t>
      </w:r>
      <w:r>
        <w:rPr>
          <w:spacing w:val="1"/>
          <w:sz w:val="24"/>
        </w:rPr>
        <w:t xml:space="preserve"> </w:t>
      </w:r>
      <w:r>
        <w:rPr>
          <w:sz w:val="24"/>
        </w:rPr>
        <w:t>наук,</w:t>
      </w:r>
      <w:r>
        <w:rPr>
          <w:spacing w:val="1"/>
          <w:sz w:val="24"/>
        </w:rPr>
        <w:t xml:space="preserve"> </w:t>
      </w:r>
      <w:r>
        <w:rPr>
          <w:sz w:val="24"/>
        </w:rPr>
        <w:t>государственным</w:t>
      </w:r>
      <w:r>
        <w:rPr>
          <w:spacing w:val="1"/>
          <w:sz w:val="24"/>
        </w:rPr>
        <w:t xml:space="preserve"> </w:t>
      </w:r>
      <w:r>
        <w:rPr>
          <w:sz w:val="24"/>
        </w:rPr>
        <w:t>языком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навыками</w:t>
      </w:r>
      <w:r>
        <w:rPr>
          <w:spacing w:val="1"/>
          <w:sz w:val="24"/>
        </w:rPr>
        <w:t xml:space="preserve"> </w:t>
      </w:r>
      <w:r>
        <w:rPr>
          <w:sz w:val="24"/>
        </w:rPr>
        <w:t>умственного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труда,</w:t>
      </w:r>
      <w:r>
        <w:rPr>
          <w:spacing w:val="1"/>
          <w:sz w:val="24"/>
        </w:rPr>
        <w:t xml:space="preserve"> </w:t>
      </w:r>
      <w:r>
        <w:rPr>
          <w:sz w:val="24"/>
        </w:rPr>
        <w:t>развитие</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социальному</w:t>
      </w:r>
      <w:r>
        <w:rPr>
          <w:spacing w:val="-7"/>
          <w:sz w:val="24"/>
        </w:rPr>
        <w:t xml:space="preserve"> </w:t>
      </w:r>
      <w:r>
        <w:rPr>
          <w:sz w:val="24"/>
        </w:rPr>
        <w:t>самоопределению;</w:t>
      </w:r>
    </w:p>
    <w:p w:rsidR="00E76707" w:rsidRDefault="00897AC9" w:rsidP="005C762A">
      <w:pPr>
        <w:pStyle w:val="a7"/>
        <w:numPr>
          <w:ilvl w:val="1"/>
          <w:numId w:val="59"/>
        </w:numPr>
        <w:tabs>
          <w:tab w:val="left" w:pos="1543"/>
        </w:tabs>
        <w:ind w:right="845" w:firstLine="71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6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4"/>
          <w:sz w:val="24"/>
        </w:rPr>
        <w:t xml:space="preserve"> </w:t>
      </w:r>
      <w:r>
        <w:rPr>
          <w:sz w:val="24"/>
        </w:rPr>
        <w:t>индивидуальными</w:t>
      </w:r>
      <w:r>
        <w:rPr>
          <w:spacing w:val="-4"/>
          <w:sz w:val="24"/>
        </w:rPr>
        <w:t xml:space="preserve"> </w:t>
      </w:r>
      <w:r>
        <w:rPr>
          <w:sz w:val="24"/>
        </w:rPr>
        <w:t>особенностями</w:t>
      </w:r>
      <w:r>
        <w:rPr>
          <w:spacing w:val="1"/>
          <w:sz w:val="24"/>
        </w:rPr>
        <w:t xml:space="preserve"> </w:t>
      </w:r>
      <w:r>
        <w:rPr>
          <w:sz w:val="24"/>
        </w:rPr>
        <w:t>его развития</w:t>
      </w:r>
      <w:r>
        <w:rPr>
          <w:spacing w:val="-5"/>
          <w:sz w:val="24"/>
        </w:rPr>
        <w:t xml:space="preserve"> </w:t>
      </w:r>
      <w:r>
        <w:rPr>
          <w:sz w:val="24"/>
        </w:rPr>
        <w:t>и</w:t>
      </w:r>
      <w:r>
        <w:rPr>
          <w:spacing w:val="1"/>
          <w:sz w:val="24"/>
        </w:rPr>
        <w:t xml:space="preserve"> </w:t>
      </w:r>
      <w:r>
        <w:rPr>
          <w:sz w:val="24"/>
        </w:rPr>
        <w:t>состояния здоровья;</w:t>
      </w:r>
    </w:p>
    <w:p w:rsidR="00E76707" w:rsidRDefault="00897AC9" w:rsidP="005C762A">
      <w:pPr>
        <w:pStyle w:val="a7"/>
        <w:numPr>
          <w:ilvl w:val="1"/>
          <w:numId w:val="59"/>
        </w:numPr>
        <w:tabs>
          <w:tab w:val="left" w:pos="1404"/>
        </w:tabs>
        <w:spacing w:line="275" w:lineRule="exact"/>
        <w:ind w:left="1403" w:hanging="141"/>
        <w:rPr>
          <w:sz w:val="24"/>
        </w:rPr>
      </w:pPr>
      <w:r>
        <w:rPr>
          <w:sz w:val="24"/>
        </w:rPr>
        <w:t>обеспечение</w:t>
      </w:r>
      <w:r>
        <w:rPr>
          <w:spacing w:val="-2"/>
          <w:sz w:val="24"/>
        </w:rPr>
        <w:t xml:space="preserve"> </w:t>
      </w:r>
      <w:r>
        <w:rPr>
          <w:sz w:val="24"/>
        </w:rPr>
        <w:t>преемственности</w:t>
      </w:r>
      <w:r>
        <w:rPr>
          <w:spacing w:val="-4"/>
          <w:sz w:val="24"/>
        </w:rPr>
        <w:t xml:space="preserve"> </w:t>
      </w:r>
      <w:r>
        <w:rPr>
          <w:sz w:val="24"/>
        </w:rPr>
        <w:t>основного</w:t>
      </w:r>
      <w:r>
        <w:rPr>
          <w:spacing w:val="-6"/>
          <w:sz w:val="24"/>
        </w:rPr>
        <w:t xml:space="preserve"> </w:t>
      </w:r>
      <w:r>
        <w:rPr>
          <w:sz w:val="24"/>
        </w:rPr>
        <w:t>общего и</w:t>
      </w:r>
      <w:r>
        <w:rPr>
          <w:spacing w:val="-5"/>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w:t>
      </w:r>
    </w:p>
    <w:p w:rsidR="00E76707" w:rsidRDefault="00897AC9" w:rsidP="005C762A">
      <w:pPr>
        <w:pStyle w:val="a7"/>
        <w:numPr>
          <w:ilvl w:val="1"/>
          <w:numId w:val="59"/>
        </w:numPr>
        <w:tabs>
          <w:tab w:val="left" w:pos="1428"/>
        </w:tabs>
        <w:spacing w:line="242" w:lineRule="auto"/>
        <w:ind w:right="846" w:firstLine="710"/>
        <w:rPr>
          <w:sz w:val="24"/>
        </w:rPr>
      </w:pPr>
      <w:r>
        <w:rPr>
          <w:sz w:val="24"/>
        </w:rPr>
        <w:t>достижение планируемых результатов освоения ООП СОО всеми обучающимися, в</w:t>
      </w:r>
      <w:r>
        <w:rPr>
          <w:spacing w:val="1"/>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обучающимися</w:t>
      </w:r>
      <w:r>
        <w:rPr>
          <w:spacing w:val="1"/>
          <w:sz w:val="24"/>
        </w:rPr>
        <w:t xml:space="preserve"> </w:t>
      </w:r>
      <w:r>
        <w:rPr>
          <w:sz w:val="24"/>
        </w:rPr>
        <w:t>с</w:t>
      </w:r>
      <w:r>
        <w:rPr>
          <w:spacing w:val="-5"/>
          <w:sz w:val="24"/>
        </w:rPr>
        <w:t xml:space="preserve"> </w:t>
      </w:r>
      <w:r>
        <w:rPr>
          <w:sz w:val="24"/>
        </w:rPr>
        <w:t>ограниченными</w:t>
      </w:r>
      <w:r>
        <w:rPr>
          <w:spacing w:val="-4"/>
          <w:sz w:val="24"/>
        </w:rPr>
        <w:t xml:space="preserve"> </w:t>
      </w:r>
      <w:r>
        <w:rPr>
          <w:sz w:val="24"/>
        </w:rPr>
        <w:t>возможностями</w:t>
      </w:r>
      <w:r>
        <w:rPr>
          <w:spacing w:val="2"/>
          <w:sz w:val="24"/>
        </w:rPr>
        <w:t xml:space="preserve"> </w:t>
      </w:r>
      <w:r>
        <w:rPr>
          <w:sz w:val="24"/>
        </w:rPr>
        <w:t>здоровья</w:t>
      </w:r>
      <w:r>
        <w:rPr>
          <w:spacing w:val="1"/>
          <w:sz w:val="24"/>
        </w:rPr>
        <w:t xml:space="preserve"> </w:t>
      </w:r>
      <w:r>
        <w:rPr>
          <w:sz w:val="24"/>
        </w:rPr>
        <w:t>(далее</w:t>
      </w:r>
      <w:r>
        <w:rPr>
          <w:spacing w:val="9"/>
          <w:sz w:val="24"/>
        </w:rPr>
        <w:t xml:space="preserve"> </w:t>
      </w:r>
      <w:r>
        <w:rPr>
          <w:sz w:val="24"/>
        </w:rPr>
        <w:t>–</w:t>
      </w:r>
      <w:r>
        <w:rPr>
          <w:spacing w:val="-4"/>
          <w:sz w:val="24"/>
        </w:rPr>
        <w:t xml:space="preserve"> </w:t>
      </w:r>
      <w:r>
        <w:rPr>
          <w:sz w:val="24"/>
        </w:rPr>
        <w:t>ОВЗ);</w:t>
      </w:r>
    </w:p>
    <w:p w:rsidR="00E76707" w:rsidRDefault="00897AC9" w:rsidP="005C762A">
      <w:pPr>
        <w:pStyle w:val="a7"/>
        <w:numPr>
          <w:ilvl w:val="1"/>
          <w:numId w:val="59"/>
        </w:numPr>
        <w:tabs>
          <w:tab w:val="left" w:pos="1404"/>
        </w:tabs>
        <w:spacing w:line="271" w:lineRule="exact"/>
        <w:ind w:left="1403" w:hanging="141"/>
        <w:rPr>
          <w:sz w:val="24"/>
        </w:rPr>
      </w:pPr>
      <w:r>
        <w:rPr>
          <w:sz w:val="24"/>
        </w:rPr>
        <w:t>обеспечение</w:t>
      </w:r>
      <w:r>
        <w:rPr>
          <w:spacing w:val="-4"/>
          <w:sz w:val="24"/>
        </w:rPr>
        <w:t xml:space="preserve"> </w:t>
      </w:r>
      <w:r>
        <w:rPr>
          <w:sz w:val="24"/>
        </w:rPr>
        <w:t>доступности</w:t>
      </w:r>
      <w:r>
        <w:rPr>
          <w:spacing w:val="-6"/>
          <w:sz w:val="24"/>
        </w:rPr>
        <w:t xml:space="preserve"> </w:t>
      </w:r>
      <w:r>
        <w:rPr>
          <w:sz w:val="24"/>
        </w:rPr>
        <w:t>получения</w:t>
      </w:r>
      <w:r>
        <w:rPr>
          <w:spacing w:val="-3"/>
          <w:sz w:val="24"/>
        </w:rPr>
        <w:t xml:space="preserve"> </w:t>
      </w:r>
      <w:r>
        <w:rPr>
          <w:sz w:val="24"/>
        </w:rPr>
        <w:t>качественного</w:t>
      </w:r>
      <w:r>
        <w:rPr>
          <w:spacing w:val="1"/>
          <w:sz w:val="24"/>
        </w:rPr>
        <w:t xml:space="preserve"> </w:t>
      </w:r>
      <w:r>
        <w:rPr>
          <w:sz w:val="24"/>
        </w:rPr>
        <w:t>среднего</w:t>
      </w:r>
      <w:r>
        <w:rPr>
          <w:spacing w:val="-8"/>
          <w:sz w:val="24"/>
        </w:rPr>
        <w:t xml:space="preserve"> </w:t>
      </w:r>
      <w:r>
        <w:rPr>
          <w:sz w:val="24"/>
        </w:rPr>
        <w:t>общего</w:t>
      </w:r>
      <w:r>
        <w:rPr>
          <w:spacing w:val="-7"/>
          <w:sz w:val="24"/>
        </w:rPr>
        <w:t xml:space="preserve"> </w:t>
      </w:r>
      <w:r>
        <w:rPr>
          <w:sz w:val="24"/>
        </w:rPr>
        <w:t>образования;</w:t>
      </w:r>
    </w:p>
    <w:p w:rsidR="00E76707" w:rsidRDefault="00897AC9" w:rsidP="005C762A">
      <w:pPr>
        <w:pStyle w:val="a7"/>
        <w:numPr>
          <w:ilvl w:val="1"/>
          <w:numId w:val="59"/>
        </w:numPr>
        <w:tabs>
          <w:tab w:val="left" w:pos="1514"/>
        </w:tabs>
        <w:ind w:right="852" w:firstLine="71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 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организацию</w:t>
      </w:r>
      <w:r>
        <w:rPr>
          <w:spacing w:val="1"/>
          <w:sz w:val="24"/>
        </w:rPr>
        <w:t xml:space="preserve"> </w:t>
      </w:r>
      <w:r>
        <w:rPr>
          <w:sz w:val="24"/>
        </w:rPr>
        <w:t>общественно</w:t>
      </w:r>
      <w:r>
        <w:rPr>
          <w:spacing w:val="5"/>
          <w:sz w:val="24"/>
        </w:rPr>
        <w:t xml:space="preserve"> </w:t>
      </w:r>
      <w:r>
        <w:rPr>
          <w:sz w:val="24"/>
        </w:rPr>
        <w:t>полезной</w:t>
      </w:r>
      <w:r>
        <w:rPr>
          <w:spacing w:val="3"/>
          <w:sz w:val="24"/>
        </w:rPr>
        <w:t xml:space="preserve"> </w:t>
      </w:r>
      <w:r>
        <w:rPr>
          <w:sz w:val="24"/>
        </w:rPr>
        <w:t>деятельности;</w:t>
      </w:r>
    </w:p>
    <w:p w:rsidR="00E76707" w:rsidRDefault="00897AC9" w:rsidP="005C762A">
      <w:pPr>
        <w:pStyle w:val="a7"/>
        <w:numPr>
          <w:ilvl w:val="1"/>
          <w:numId w:val="59"/>
        </w:numPr>
        <w:tabs>
          <w:tab w:val="left" w:pos="1466"/>
        </w:tabs>
        <w:spacing w:line="242" w:lineRule="auto"/>
        <w:ind w:right="848" w:firstLine="710"/>
        <w:rPr>
          <w:sz w:val="24"/>
        </w:rPr>
      </w:pPr>
      <w:r>
        <w:rPr>
          <w:sz w:val="24"/>
        </w:rPr>
        <w:t>организация интеллектуальных и</w:t>
      </w:r>
      <w:r>
        <w:rPr>
          <w:spacing w:val="1"/>
          <w:sz w:val="24"/>
        </w:rPr>
        <w:t xml:space="preserve"> </w:t>
      </w:r>
      <w:r>
        <w:rPr>
          <w:sz w:val="24"/>
        </w:rPr>
        <w:t>творческих 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2"/>
          <w:sz w:val="24"/>
        </w:rPr>
        <w:t xml:space="preserve"> </w:t>
      </w:r>
      <w:r>
        <w:rPr>
          <w:sz w:val="24"/>
        </w:rPr>
        <w:t>проектно-исследовательской</w:t>
      </w:r>
      <w:r>
        <w:rPr>
          <w:spacing w:val="3"/>
          <w:sz w:val="24"/>
        </w:rPr>
        <w:t xml:space="preserve"> </w:t>
      </w:r>
      <w:r>
        <w:rPr>
          <w:sz w:val="24"/>
        </w:rPr>
        <w:t>деятельности;</w:t>
      </w:r>
    </w:p>
    <w:p w:rsidR="00E76707" w:rsidRDefault="00897AC9" w:rsidP="005C762A">
      <w:pPr>
        <w:pStyle w:val="a7"/>
        <w:numPr>
          <w:ilvl w:val="1"/>
          <w:numId w:val="59"/>
        </w:numPr>
        <w:tabs>
          <w:tab w:val="left" w:pos="1471"/>
        </w:tabs>
        <w:ind w:right="848" w:firstLine="710"/>
        <w:jc w:val="left"/>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57"/>
          <w:sz w:val="24"/>
        </w:rPr>
        <w:t xml:space="preserve"> </w:t>
      </w:r>
      <w:r>
        <w:rPr>
          <w:sz w:val="24"/>
        </w:rPr>
        <w:t>работников в проектировании и развитии социальной среды образовательной организации;</w:t>
      </w:r>
      <w:r>
        <w:rPr>
          <w:spacing w:val="1"/>
          <w:sz w:val="24"/>
        </w:rPr>
        <w:t xml:space="preserve"> </w:t>
      </w:r>
      <w:r>
        <w:rPr>
          <w:sz w:val="24"/>
        </w:rPr>
        <w:t>включение</w:t>
      </w:r>
      <w:r>
        <w:rPr>
          <w:spacing w:val="2"/>
          <w:sz w:val="24"/>
        </w:rPr>
        <w:t xml:space="preserve"> </w:t>
      </w:r>
      <w:r>
        <w:rPr>
          <w:sz w:val="24"/>
        </w:rPr>
        <w:t>обучающихся</w:t>
      </w:r>
      <w:r>
        <w:rPr>
          <w:spacing w:val="2"/>
          <w:sz w:val="24"/>
        </w:rPr>
        <w:t xml:space="preserve"> </w:t>
      </w:r>
      <w:r>
        <w:rPr>
          <w:sz w:val="24"/>
        </w:rPr>
        <w:t>в</w:t>
      </w:r>
      <w:r>
        <w:rPr>
          <w:spacing w:val="4"/>
          <w:sz w:val="24"/>
        </w:rPr>
        <w:t xml:space="preserve"> </w:t>
      </w:r>
      <w:r>
        <w:rPr>
          <w:sz w:val="24"/>
        </w:rPr>
        <w:t>процессы</w:t>
      </w:r>
      <w:r>
        <w:rPr>
          <w:spacing w:val="4"/>
          <w:sz w:val="24"/>
        </w:rPr>
        <w:t xml:space="preserve"> </w:t>
      </w:r>
      <w:r>
        <w:rPr>
          <w:sz w:val="24"/>
        </w:rPr>
        <w:t>познания</w:t>
      </w:r>
      <w:r>
        <w:rPr>
          <w:spacing w:val="2"/>
          <w:sz w:val="24"/>
        </w:rPr>
        <w:t xml:space="preserve"> </w:t>
      </w:r>
      <w:r>
        <w:rPr>
          <w:sz w:val="24"/>
        </w:rPr>
        <w:t>и</w:t>
      </w:r>
      <w:r>
        <w:rPr>
          <w:spacing w:val="3"/>
          <w:sz w:val="24"/>
        </w:rPr>
        <w:t xml:space="preserve"> </w:t>
      </w:r>
      <w:r>
        <w:rPr>
          <w:sz w:val="24"/>
        </w:rPr>
        <w:t>преобразования</w:t>
      </w:r>
      <w:r>
        <w:rPr>
          <w:spacing w:val="2"/>
          <w:sz w:val="24"/>
        </w:rPr>
        <w:t xml:space="preserve"> </w:t>
      </w:r>
      <w:r>
        <w:rPr>
          <w:sz w:val="24"/>
        </w:rPr>
        <w:t>социальной</w:t>
      </w:r>
      <w:r>
        <w:rPr>
          <w:spacing w:val="15"/>
          <w:sz w:val="24"/>
        </w:rPr>
        <w:t xml:space="preserve"> </w:t>
      </w:r>
      <w:r>
        <w:rPr>
          <w:sz w:val="24"/>
        </w:rPr>
        <w:t>среды</w:t>
      </w:r>
      <w:r>
        <w:rPr>
          <w:spacing w:val="-57"/>
          <w:sz w:val="24"/>
        </w:rPr>
        <w:t xml:space="preserve"> </w:t>
      </w:r>
      <w:r>
        <w:rPr>
          <w:sz w:val="24"/>
        </w:rPr>
        <w:t>(населенного</w:t>
      </w:r>
      <w:r>
        <w:rPr>
          <w:spacing w:val="19"/>
          <w:sz w:val="24"/>
        </w:rPr>
        <w:t xml:space="preserve"> </w:t>
      </w:r>
      <w:r>
        <w:rPr>
          <w:sz w:val="24"/>
        </w:rPr>
        <w:t>пункта,</w:t>
      </w:r>
      <w:r>
        <w:rPr>
          <w:spacing w:val="16"/>
          <w:sz w:val="24"/>
        </w:rPr>
        <w:t xml:space="preserve"> </w:t>
      </w:r>
      <w:r>
        <w:rPr>
          <w:sz w:val="24"/>
        </w:rPr>
        <w:t>района,</w:t>
      </w:r>
      <w:r>
        <w:rPr>
          <w:spacing w:val="12"/>
          <w:sz w:val="24"/>
        </w:rPr>
        <w:t xml:space="preserve"> </w:t>
      </w:r>
      <w:r>
        <w:rPr>
          <w:sz w:val="24"/>
        </w:rPr>
        <w:t>города)</w:t>
      </w:r>
      <w:r>
        <w:rPr>
          <w:spacing w:val="16"/>
          <w:sz w:val="24"/>
        </w:rPr>
        <w:t xml:space="preserve"> </w:t>
      </w:r>
      <w:r>
        <w:rPr>
          <w:sz w:val="24"/>
        </w:rPr>
        <w:t>для</w:t>
      </w:r>
      <w:r>
        <w:rPr>
          <w:spacing w:val="15"/>
          <w:sz w:val="24"/>
        </w:rPr>
        <w:t xml:space="preserve"> </w:t>
      </w:r>
      <w:r>
        <w:rPr>
          <w:sz w:val="24"/>
        </w:rPr>
        <w:t>приобретения</w:t>
      </w:r>
      <w:r>
        <w:rPr>
          <w:spacing w:val="10"/>
          <w:sz w:val="24"/>
        </w:rPr>
        <w:t xml:space="preserve"> </w:t>
      </w:r>
      <w:r>
        <w:rPr>
          <w:sz w:val="24"/>
        </w:rPr>
        <w:t>опыта</w:t>
      </w:r>
      <w:r>
        <w:rPr>
          <w:spacing w:val="14"/>
          <w:sz w:val="24"/>
        </w:rPr>
        <w:t xml:space="preserve"> </w:t>
      </w:r>
      <w:r>
        <w:rPr>
          <w:sz w:val="24"/>
        </w:rPr>
        <w:t>реального</w:t>
      </w:r>
      <w:r>
        <w:rPr>
          <w:spacing w:val="14"/>
          <w:sz w:val="24"/>
        </w:rPr>
        <w:t xml:space="preserve"> </w:t>
      </w:r>
      <w:r>
        <w:rPr>
          <w:sz w:val="24"/>
        </w:rPr>
        <w:t>управления</w:t>
      </w:r>
      <w:r>
        <w:rPr>
          <w:spacing w:val="14"/>
          <w:sz w:val="24"/>
        </w:rPr>
        <w:t xml:space="preserve"> </w:t>
      </w:r>
      <w:r>
        <w:rPr>
          <w:sz w:val="24"/>
        </w:rPr>
        <w:t>и</w:t>
      </w:r>
      <w:r>
        <w:rPr>
          <w:spacing w:val="-57"/>
          <w:sz w:val="24"/>
        </w:rPr>
        <w:t xml:space="preserve"> </w:t>
      </w:r>
      <w:r>
        <w:rPr>
          <w:sz w:val="24"/>
        </w:rPr>
        <w:t>действия;</w:t>
      </w:r>
    </w:p>
    <w:p w:rsidR="00E76707" w:rsidRDefault="00897AC9" w:rsidP="005C762A">
      <w:pPr>
        <w:pStyle w:val="a7"/>
        <w:numPr>
          <w:ilvl w:val="1"/>
          <w:numId w:val="59"/>
        </w:numPr>
        <w:tabs>
          <w:tab w:val="left" w:pos="1668"/>
        </w:tabs>
        <w:ind w:right="850" w:firstLine="710"/>
        <w:rPr>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учебно-исследовательского</w:t>
      </w:r>
      <w:r>
        <w:rPr>
          <w:spacing w:val="1"/>
          <w:sz w:val="24"/>
        </w:rPr>
        <w:t xml:space="preserve"> </w:t>
      </w:r>
      <w:r>
        <w:rPr>
          <w:sz w:val="24"/>
        </w:rPr>
        <w:t>проектирования,</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организациями,</w:t>
      </w:r>
      <w:r>
        <w:rPr>
          <w:spacing w:val="1"/>
          <w:sz w:val="24"/>
        </w:rPr>
        <w:t xml:space="preserve"> </w:t>
      </w:r>
      <w:r>
        <w:rPr>
          <w:sz w:val="24"/>
        </w:rPr>
        <w:t>организациями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2"/>
          <w:sz w:val="24"/>
        </w:rPr>
        <w:t xml:space="preserve"> </w:t>
      </w:r>
      <w:r>
        <w:rPr>
          <w:sz w:val="24"/>
        </w:rPr>
        <w:t>центрами</w:t>
      </w:r>
      <w:r>
        <w:rPr>
          <w:spacing w:val="-2"/>
          <w:sz w:val="24"/>
        </w:rPr>
        <w:t xml:space="preserve"> </w:t>
      </w:r>
      <w:r>
        <w:rPr>
          <w:sz w:val="24"/>
        </w:rPr>
        <w:t>профессиональной</w:t>
      </w:r>
      <w:r>
        <w:rPr>
          <w:spacing w:val="-3"/>
          <w:sz w:val="24"/>
        </w:rPr>
        <w:t xml:space="preserve"> </w:t>
      </w:r>
      <w:r>
        <w:rPr>
          <w:sz w:val="24"/>
        </w:rPr>
        <w:t>работы;</w:t>
      </w:r>
    </w:p>
    <w:p w:rsidR="00E76707" w:rsidRDefault="00897AC9" w:rsidP="005C762A">
      <w:pPr>
        <w:pStyle w:val="a7"/>
        <w:numPr>
          <w:ilvl w:val="1"/>
          <w:numId w:val="59"/>
        </w:numPr>
        <w:tabs>
          <w:tab w:val="left" w:pos="1452"/>
        </w:tabs>
        <w:spacing w:line="242" w:lineRule="auto"/>
        <w:ind w:right="853" w:firstLine="710"/>
        <w:rPr>
          <w:sz w:val="24"/>
        </w:rPr>
      </w:pPr>
      <w:r>
        <w:rPr>
          <w:sz w:val="24"/>
        </w:rPr>
        <w:t>создание условий для сохранения и укрепления физического, психологического и</w:t>
      </w:r>
      <w:r>
        <w:rPr>
          <w:spacing w:val="1"/>
          <w:sz w:val="24"/>
        </w:rPr>
        <w:t xml:space="preserve"> </w:t>
      </w:r>
      <w:r>
        <w:rPr>
          <w:sz w:val="24"/>
        </w:rPr>
        <w:t>социального</w:t>
      </w:r>
      <w:r>
        <w:rPr>
          <w:spacing w:val="1"/>
          <w:sz w:val="24"/>
        </w:rPr>
        <w:t xml:space="preserve"> </w:t>
      </w:r>
      <w:r>
        <w:rPr>
          <w:sz w:val="24"/>
        </w:rPr>
        <w:t>здоровья</w:t>
      </w:r>
      <w:r>
        <w:rPr>
          <w:spacing w:val="-8"/>
          <w:sz w:val="24"/>
        </w:rPr>
        <w:t xml:space="preserve"> </w:t>
      </w:r>
      <w:r>
        <w:rPr>
          <w:sz w:val="24"/>
        </w:rPr>
        <w:t>обучающихся,</w:t>
      </w:r>
      <w:r>
        <w:rPr>
          <w:spacing w:val="3"/>
          <w:sz w:val="24"/>
        </w:rPr>
        <w:t xml:space="preserve"> </w:t>
      </w:r>
      <w:r>
        <w:rPr>
          <w:sz w:val="24"/>
        </w:rPr>
        <w:t>обеспечение их</w:t>
      </w:r>
      <w:r>
        <w:rPr>
          <w:spacing w:val="-3"/>
          <w:sz w:val="24"/>
        </w:rPr>
        <w:t xml:space="preserve"> </w:t>
      </w:r>
      <w:r>
        <w:rPr>
          <w:sz w:val="24"/>
        </w:rPr>
        <w:t>безопасности.</w:t>
      </w:r>
    </w:p>
    <w:p w:rsidR="00E76707" w:rsidRDefault="00E76707">
      <w:pPr>
        <w:pStyle w:val="a3"/>
        <w:spacing w:before="7"/>
        <w:ind w:left="0" w:firstLine="0"/>
        <w:jc w:val="left"/>
        <w:rPr>
          <w:sz w:val="33"/>
        </w:rPr>
      </w:pPr>
    </w:p>
    <w:p w:rsidR="00E76707" w:rsidRDefault="00897AC9" w:rsidP="005C762A">
      <w:pPr>
        <w:pStyle w:val="11"/>
        <w:numPr>
          <w:ilvl w:val="2"/>
          <w:numId w:val="58"/>
        </w:numPr>
        <w:tabs>
          <w:tab w:val="left" w:pos="3180"/>
        </w:tabs>
        <w:spacing w:line="240" w:lineRule="auto"/>
        <w:ind w:left="1897" w:right="1635" w:firstLine="677"/>
        <w:jc w:val="left"/>
      </w:pPr>
      <w:r>
        <w:t>Принципы формирования и механизмы реализации</w:t>
      </w:r>
      <w:r>
        <w:rPr>
          <w:spacing w:val="1"/>
        </w:rPr>
        <w:t xml:space="preserve"> </w:t>
      </w:r>
      <w:bookmarkStart w:id="5" w:name="основной_образовательной_программы_средн"/>
      <w:bookmarkEnd w:id="5"/>
      <w:r>
        <w:t>основной</w:t>
      </w:r>
      <w:r>
        <w:rPr>
          <w:spacing w:val="-3"/>
        </w:rPr>
        <w:t xml:space="preserve"> </w:t>
      </w:r>
      <w:r>
        <w:t>образовательной</w:t>
      </w:r>
      <w:r>
        <w:rPr>
          <w:spacing w:val="-5"/>
        </w:rPr>
        <w:t xml:space="preserve"> </w:t>
      </w:r>
      <w:r>
        <w:t>программы среднего</w:t>
      </w:r>
      <w:r>
        <w:rPr>
          <w:spacing w:val="-1"/>
        </w:rPr>
        <w:t xml:space="preserve"> </w:t>
      </w:r>
      <w:r>
        <w:t>общего</w:t>
      </w:r>
      <w:r>
        <w:rPr>
          <w:spacing w:val="-2"/>
        </w:rPr>
        <w:t xml:space="preserve"> </w:t>
      </w:r>
      <w:r>
        <w:t>образования</w:t>
      </w:r>
    </w:p>
    <w:p w:rsidR="00E76707" w:rsidRDefault="00897AC9">
      <w:pPr>
        <w:pStyle w:val="a3"/>
        <w:spacing w:line="272" w:lineRule="exact"/>
        <w:ind w:left="1263" w:firstLine="0"/>
        <w:jc w:val="left"/>
      </w:pPr>
      <w:r>
        <w:t>ООП</w:t>
      </w:r>
      <w:r>
        <w:rPr>
          <w:spacing w:val="-4"/>
        </w:rPr>
        <w:t xml:space="preserve"> </w:t>
      </w:r>
      <w:r>
        <w:t>СОО</w:t>
      </w:r>
      <w:r>
        <w:rPr>
          <w:spacing w:val="1"/>
        </w:rPr>
        <w:t xml:space="preserve"> </w:t>
      </w:r>
      <w:r>
        <w:t>учитывает</w:t>
      </w:r>
      <w:r>
        <w:rPr>
          <w:spacing w:val="-2"/>
        </w:rPr>
        <w:t xml:space="preserve"> </w:t>
      </w:r>
      <w:r>
        <w:t>следующие принципы:</w:t>
      </w:r>
    </w:p>
    <w:p w:rsidR="00E76707" w:rsidRDefault="00E76707">
      <w:pPr>
        <w:spacing w:line="272" w:lineRule="exact"/>
        <w:sectPr w:rsidR="00E76707">
          <w:pgSz w:w="11910" w:h="16840"/>
          <w:pgMar w:top="620" w:right="280" w:bottom="1480" w:left="580" w:header="0" w:footer="1215" w:gutter="0"/>
          <w:cols w:space="720"/>
        </w:sectPr>
      </w:pPr>
    </w:p>
    <w:p w:rsidR="00E76707" w:rsidRDefault="00897AC9" w:rsidP="005C762A">
      <w:pPr>
        <w:pStyle w:val="a7"/>
        <w:numPr>
          <w:ilvl w:val="1"/>
          <w:numId w:val="59"/>
        </w:numPr>
        <w:tabs>
          <w:tab w:val="left" w:pos="1433"/>
        </w:tabs>
        <w:spacing w:before="64"/>
        <w:ind w:right="852" w:firstLine="710"/>
        <w:rPr>
          <w:sz w:val="24"/>
        </w:rPr>
      </w:pPr>
      <w:r>
        <w:rPr>
          <w:sz w:val="24"/>
        </w:rPr>
        <w:lastRenderedPageBreak/>
        <w:t>принцип учёта ФГОС СОО: ООП СОО базируется на требованиях, предъявляемых</w:t>
      </w:r>
      <w:r>
        <w:rPr>
          <w:spacing w:val="1"/>
          <w:sz w:val="24"/>
        </w:rPr>
        <w:t xml:space="preserve"> </w:t>
      </w:r>
      <w:r>
        <w:rPr>
          <w:sz w:val="24"/>
        </w:rPr>
        <w:t>ФГОС СОО к целям, содержанию, планируемым результатам и условиям обучения на уровне</w:t>
      </w:r>
      <w:r>
        <w:rPr>
          <w:spacing w:val="-57"/>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76707" w:rsidRDefault="00897AC9" w:rsidP="005C762A">
      <w:pPr>
        <w:pStyle w:val="a7"/>
        <w:numPr>
          <w:ilvl w:val="1"/>
          <w:numId w:val="59"/>
        </w:numPr>
        <w:tabs>
          <w:tab w:val="left" w:pos="1615"/>
        </w:tabs>
        <w:ind w:right="842" w:firstLine="710"/>
        <w:rPr>
          <w:sz w:val="24"/>
        </w:rPr>
      </w:pPr>
      <w:r>
        <w:rPr>
          <w:sz w:val="24"/>
        </w:rPr>
        <w:t>принцип</w:t>
      </w:r>
      <w:r>
        <w:rPr>
          <w:spacing w:val="1"/>
          <w:sz w:val="24"/>
        </w:rPr>
        <w:t xml:space="preserve"> </w:t>
      </w:r>
      <w:r>
        <w:rPr>
          <w:sz w:val="24"/>
        </w:rPr>
        <w:t>учёта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 организации ФОП СОО характеризует</w:t>
      </w:r>
      <w:r>
        <w:rPr>
          <w:spacing w:val="1"/>
          <w:sz w:val="24"/>
        </w:rPr>
        <w:t xml:space="preserve"> </w:t>
      </w:r>
      <w:r>
        <w:rPr>
          <w:sz w:val="24"/>
        </w:rPr>
        <w:t>право</w:t>
      </w:r>
      <w:r>
        <w:rPr>
          <w:spacing w:val="1"/>
          <w:sz w:val="24"/>
        </w:rPr>
        <w:t xml:space="preserve"> </w:t>
      </w:r>
      <w:r>
        <w:rPr>
          <w:sz w:val="24"/>
        </w:rPr>
        <w:t>получения образования 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5"/>
          <w:sz w:val="24"/>
        </w:rPr>
        <w:t xml:space="preserve"> </w:t>
      </w:r>
      <w:r>
        <w:rPr>
          <w:sz w:val="24"/>
        </w:rPr>
        <w:t>принципа в</w:t>
      </w:r>
      <w:r>
        <w:rPr>
          <w:spacing w:val="-2"/>
          <w:sz w:val="24"/>
        </w:rPr>
        <w:t xml:space="preserve"> </w:t>
      </w:r>
      <w:r>
        <w:rPr>
          <w:sz w:val="24"/>
        </w:rPr>
        <w:t>учебных</w:t>
      </w:r>
      <w:r>
        <w:rPr>
          <w:spacing w:val="-5"/>
          <w:sz w:val="24"/>
        </w:rPr>
        <w:t xml:space="preserve"> </w:t>
      </w:r>
      <w:r>
        <w:rPr>
          <w:sz w:val="24"/>
        </w:rPr>
        <w:t>планах,</w:t>
      </w:r>
      <w:r>
        <w:rPr>
          <w:spacing w:val="3"/>
          <w:sz w:val="24"/>
        </w:rPr>
        <w:t xml:space="preserve"> </w:t>
      </w:r>
      <w:r>
        <w:rPr>
          <w:sz w:val="24"/>
        </w:rPr>
        <w:t>планах</w:t>
      </w:r>
      <w:r>
        <w:rPr>
          <w:spacing w:val="-4"/>
          <w:sz w:val="24"/>
        </w:rPr>
        <w:t xml:space="preserve"> </w:t>
      </w:r>
      <w:r>
        <w:rPr>
          <w:sz w:val="24"/>
        </w:rPr>
        <w:t>внеурочной</w:t>
      </w:r>
      <w:r>
        <w:rPr>
          <w:spacing w:val="-3"/>
          <w:sz w:val="24"/>
        </w:rPr>
        <w:t xml:space="preserve"> </w:t>
      </w:r>
      <w:r>
        <w:rPr>
          <w:sz w:val="24"/>
        </w:rPr>
        <w:t>деятельности;</w:t>
      </w:r>
    </w:p>
    <w:p w:rsidR="00E76707" w:rsidRDefault="00897AC9" w:rsidP="005C762A">
      <w:pPr>
        <w:pStyle w:val="a7"/>
        <w:numPr>
          <w:ilvl w:val="1"/>
          <w:numId w:val="59"/>
        </w:numPr>
        <w:tabs>
          <w:tab w:val="left" w:pos="1495"/>
        </w:tabs>
        <w:ind w:right="852" w:firstLine="710"/>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 структуре</w:t>
      </w:r>
      <w:r>
        <w:rPr>
          <w:spacing w:val="1"/>
          <w:sz w:val="24"/>
        </w:rPr>
        <w:t xml:space="preserve"> </w:t>
      </w:r>
      <w:r>
        <w:rPr>
          <w:sz w:val="24"/>
        </w:rPr>
        <w:t>учебной</w:t>
      </w:r>
      <w:r>
        <w:rPr>
          <w:spacing w:val="1"/>
          <w:sz w:val="24"/>
        </w:rPr>
        <w:t xml:space="preserve"> </w:t>
      </w:r>
      <w:r>
        <w:rPr>
          <w:sz w:val="24"/>
        </w:rPr>
        <w:t>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8"/>
          <w:sz w:val="24"/>
        </w:rPr>
        <w:t xml:space="preserve"> </w:t>
      </w:r>
      <w:r>
        <w:rPr>
          <w:sz w:val="24"/>
        </w:rPr>
        <w:t>учебные</w:t>
      </w:r>
      <w:r>
        <w:rPr>
          <w:spacing w:val="1"/>
          <w:sz w:val="24"/>
        </w:rPr>
        <w:t xml:space="preserve"> </w:t>
      </w:r>
      <w:r>
        <w:rPr>
          <w:sz w:val="24"/>
        </w:rPr>
        <w:t>операции,</w:t>
      </w:r>
      <w:r>
        <w:rPr>
          <w:spacing w:val="-2"/>
          <w:sz w:val="24"/>
        </w:rPr>
        <w:t xml:space="preserve"> </w:t>
      </w:r>
      <w:r>
        <w:rPr>
          <w:sz w:val="24"/>
        </w:rPr>
        <w:t>контроль</w:t>
      </w:r>
      <w:r>
        <w:rPr>
          <w:spacing w:val="-2"/>
          <w:sz w:val="24"/>
        </w:rPr>
        <w:t xml:space="preserve"> </w:t>
      </w:r>
      <w:r>
        <w:rPr>
          <w:sz w:val="24"/>
        </w:rPr>
        <w:t>и</w:t>
      </w:r>
      <w:r>
        <w:rPr>
          <w:spacing w:val="-3"/>
          <w:sz w:val="24"/>
        </w:rPr>
        <w:t xml:space="preserve"> </w:t>
      </w:r>
      <w:r>
        <w:rPr>
          <w:sz w:val="24"/>
        </w:rPr>
        <w:t>самоконтроль);</w:t>
      </w:r>
    </w:p>
    <w:p w:rsidR="00E76707" w:rsidRDefault="00897AC9" w:rsidP="005C762A">
      <w:pPr>
        <w:pStyle w:val="a7"/>
        <w:numPr>
          <w:ilvl w:val="1"/>
          <w:numId w:val="59"/>
        </w:numPr>
        <w:tabs>
          <w:tab w:val="left" w:pos="1442"/>
        </w:tabs>
        <w:ind w:right="851" w:firstLine="710"/>
        <w:rPr>
          <w:sz w:val="24"/>
        </w:rPr>
      </w:pPr>
      <w:r>
        <w:rPr>
          <w:sz w:val="24"/>
        </w:rPr>
        <w:t>принцип индивидуализации обучения: ООП СОО предусматривает возможность и</w:t>
      </w:r>
      <w:r>
        <w:rPr>
          <w:spacing w:val="1"/>
          <w:sz w:val="24"/>
        </w:rPr>
        <w:t xml:space="preserve"> </w:t>
      </w:r>
      <w:r>
        <w:rPr>
          <w:sz w:val="24"/>
        </w:rPr>
        <w:t>механизмы разработки индивидуальных программ и учебных планов для обучения детей с</w:t>
      </w:r>
      <w:r>
        <w:rPr>
          <w:spacing w:val="1"/>
          <w:sz w:val="24"/>
        </w:rPr>
        <w:t xml:space="preserve"> </w:t>
      </w:r>
      <w:r>
        <w:rPr>
          <w:sz w:val="24"/>
        </w:rPr>
        <w:t>особыми способностями, потребностями и интересами с учетом мнения родителей (законных</w:t>
      </w:r>
      <w:r>
        <w:rPr>
          <w:spacing w:val="-57"/>
          <w:sz w:val="24"/>
        </w:rPr>
        <w:t xml:space="preserve"> </w:t>
      </w:r>
      <w:r>
        <w:rPr>
          <w:sz w:val="24"/>
        </w:rPr>
        <w:t>представителей)</w:t>
      </w:r>
      <w:r>
        <w:rPr>
          <w:spacing w:val="-2"/>
          <w:sz w:val="24"/>
        </w:rPr>
        <w:t xml:space="preserve"> </w:t>
      </w:r>
      <w:r>
        <w:rPr>
          <w:sz w:val="24"/>
        </w:rPr>
        <w:t>обучающегося;</w:t>
      </w:r>
    </w:p>
    <w:p w:rsidR="00E76707" w:rsidRDefault="00897AC9" w:rsidP="005C762A">
      <w:pPr>
        <w:pStyle w:val="a7"/>
        <w:numPr>
          <w:ilvl w:val="1"/>
          <w:numId w:val="59"/>
        </w:numPr>
        <w:tabs>
          <w:tab w:val="left" w:pos="1509"/>
        </w:tabs>
        <w:ind w:right="847" w:firstLine="710"/>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 освоения универсальных учебных действий, познания и освоения мира личности,</w:t>
      </w:r>
      <w:r>
        <w:rPr>
          <w:spacing w:val="1"/>
          <w:sz w:val="24"/>
        </w:rPr>
        <w:t xml:space="preserve"> </w:t>
      </w:r>
      <w:r>
        <w:rPr>
          <w:sz w:val="24"/>
        </w:rPr>
        <w:t>формирование его</w:t>
      </w:r>
      <w:r>
        <w:rPr>
          <w:spacing w:val="1"/>
          <w:sz w:val="24"/>
        </w:rPr>
        <w:t xml:space="preserve"> </w:t>
      </w:r>
      <w:r>
        <w:rPr>
          <w:sz w:val="24"/>
        </w:rPr>
        <w:t>готовности</w:t>
      </w:r>
      <w:r>
        <w:rPr>
          <w:spacing w:val="2"/>
          <w:sz w:val="24"/>
        </w:rPr>
        <w:t xml:space="preserve"> </w:t>
      </w:r>
      <w:r>
        <w:rPr>
          <w:sz w:val="24"/>
        </w:rPr>
        <w:t>к</w:t>
      </w:r>
      <w:r>
        <w:rPr>
          <w:spacing w:val="-1"/>
          <w:sz w:val="24"/>
        </w:rPr>
        <w:t xml:space="preserve"> </w:t>
      </w:r>
      <w:r>
        <w:rPr>
          <w:sz w:val="24"/>
        </w:rPr>
        <w:t>саморазвитию</w:t>
      </w:r>
      <w:r>
        <w:rPr>
          <w:spacing w:val="-9"/>
          <w:sz w:val="24"/>
        </w:rPr>
        <w:t xml:space="preserve"> </w:t>
      </w:r>
      <w:r>
        <w:rPr>
          <w:sz w:val="24"/>
        </w:rPr>
        <w:t>и</w:t>
      </w:r>
      <w:r>
        <w:rPr>
          <w:spacing w:val="2"/>
          <w:sz w:val="24"/>
        </w:rPr>
        <w:t xml:space="preserve"> </w:t>
      </w:r>
      <w:r>
        <w:rPr>
          <w:sz w:val="24"/>
        </w:rPr>
        <w:t>непрерывному</w:t>
      </w:r>
      <w:r>
        <w:rPr>
          <w:spacing w:val="-9"/>
          <w:sz w:val="24"/>
        </w:rPr>
        <w:t xml:space="preserve"> </w:t>
      </w:r>
      <w:r>
        <w:rPr>
          <w:sz w:val="24"/>
        </w:rPr>
        <w:t>образованию;</w:t>
      </w:r>
    </w:p>
    <w:p w:rsidR="00E76707" w:rsidRDefault="00897AC9" w:rsidP="005C762A">
      <w:pPr>
        <w:pStyle w:val="a7"/>
        <w:numPr>
          <w:ilvl w:val="1"/>
          <w:numId w:val="59"/>
        </w:numPr>
        <w:tabs>
          <w:tab w:val="left" w:pos="1452"/>
        </w:tabs>
        <w:ind w:right="851" w:firstLine="710"/>
        <w:rPr>
          <w:sz w:val="24"/>
        </w:rPr>
      </w:pPr>
      <w:r>
        <w:rPr>
          <w:sz w:val="24"/>
        </w:rPr>
        <w:t>принцип учета индивидуальных возрастных, психологических и 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4"/>
          <w:sz w:val="24"/>
        </w:rPr>
        <w:t xml:space="preserve"> </w:t>
      </w:r>
      <w:r>
        <w:rPr>
          <w:sz w:val="24"/>
        </w:rPr>
        <w:t>целей</w:t>
      </w:r>
      <w:r>
        <w:rPr>
          <w:spacing w:val="-2"/>
          <w:sz w:val="24"/>
        </w:rPr>
        <w:t xml:space="preserve"> </w:t>
      </w:r>
      <w:r>
        <w:rPr>
          <w:sz w:val="24"/>
        </w:rPr>
        <w:t>и</w:t>
      </w:r>
      <w:r>
        <w:rPr>
          <w:spacing w:val="3"/>
          <w:sz w:val="24"/>
        </w:rPr>
        <w:t xml:space="preserve"> </w:t>
      </w:r>
      <w:r>
        <w:rPr>
          <w:sz w:val="24"/>
        </w:rPr>
        <w:t>путей</w:t>
      </w:r>
      <w:r>
        <w:rPr>
          <w:spacing w:val="1"/>
          <w:sz w:val="24"/>
        </w:rPr>
        <w:t xml:space="preserve"> </w:t>
      </w:r>
      <w:r>
        <w:rPr>
          <w:sz w:val="24"/>
        </w:rPr>
        <w:t>их</w:t>
      </w:r>
      <w:r>
        <w:rPr>
          <w:spacing w:val="-3"/>
          <w:sz w:val="24"/>
        </w:rPr>
        <w:t xml:space="preserve"> </w:t>
      </w:r>
      <w:r>
        <w:rPr>
          <w:sz w:val="24"/>
        </w:rPr>
        <w:t>достижения;</w:t>
      </w:r>
    </w:p>
    <w:p w:rsidR="00E76707" w:rsidRDefault="00897AC9" w:rsidP="005C762A">
      <w:pPr>
        <w:pStyle w:val="a7"/>
        <w:numPr>
          <w:ilvl w:val="1"/>
          <w:numId w:val="59"/>
        </w:numPr>
        <w:tabs>
          <w:tab w:val="left" w:pos="1452"/>
        </w:tabs>
        <w:spacing w:before="4" w:line="237" w:lineRule="auto"/>
        <w:ind w:right="863" w:firstLine="710"/>
        <w:rPr>
          <w:sz w:val="24"/>
        </w:rPr>
      </w:pPr>
      <w:r>
        <w:rPr>
          <w:sz w:val="24"/>
        </w:rPr>
        <w:t>принцип обеспечения фундаментального характера образования, учета специфики</w:t>
      </w:r>
      <w:r>
        <w:rPr>
          <w:spacing w:val="1"/>
          <w:sz w:val="24"/>
        </w:rPr>
        <w:t xml:space="preserve"> </w:t>
      </w:r>
      <w:r>
        <w:rPr>
          <w:sz w:val="24"/>
        </w:rPr>
        <w:t>изучаемых</w:t>
      </w:r>
      <w:r>
        <w:rPr>
          <w:spacing w:val="1"/>
          <w:sz w:val="24"/>
        </w:rPr>
        <w:t xml:space="preserve"> </w:t>
      </w:r>
      <w:r>
        <w:rPr>
          <w:sz w:val="24"/>
        </w:rPr>
        <w:t>учебных</w:t>
      </w:r>
      <w:r>
        <w:rPr>
          <w:spacing w:val="-3"/>
          <w:sz w:val="24"/>
        </w:rPr>
        <w:t xml:space="preserve"> </w:t>
      </w:r>
      <w:r>
        <w:rPr>
          <w:sz w:val="24"/>
        </w:rPr>
        <w:t>предметов;</w:t>
      </w:r>
    </w:p>
    <w:p w:rsidR="00E76707" w:rsidRDefault="00897AC9" w:rsidP="005C762A">
      <w:pPr>
        <w:pStyle w:val="a7"/>
        <w:numPr>
          <w:ilvl w:val="1"/>
          <w:numId w:val="59"/>
        </w:numPr>
        <w:tabs>
          <w:tab w:val="left" w:pos="1476"/>
        </w:tabs>
        <w:spacing w:before="4"/>
        <w:ind w:right="849" w:firstLine="710"/>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 и внеурочной деятельности, предполагающий направленность учебного процесса на</w:t>
      </w:r>
      <w:r>
        <w:rPr>
          <w:spacing w:val="-57"/>
          <w:sz w:val="24"/>
        </w:rPr>
        <w:t xml:space="preserve"> </w:t>
      </w:r>
      <w:r>
        <w:rPr>
          <w:sz w:val="24"/>
        </w:rPr>
        <w:t>достижение личностных</w:t>
      </w:r>
      <w:r>
        <w:rPr>
          <w:spacing w:val="-3"/>
          <w:sz w:val="24"/>
        </w:rPr>
        <w:t xml:space="preserve"> </w:t>
      </w:r>
      <w:r>
        <w:rPr>
          <w:sz w:val="24"/>
        </w:rPr>
        <w:t>результатов</w:t>
      </w:r>
      <w:r>
        <w:rPr>
          <w:spacing w:val="-7"/>
          <w:sz w:val="24"/>
        </w:rPr>
        <w:t xml:space="preserve"> </w:t>
      </w:r>
      <w:r>
        <w:rPr>
          <w:sz w:val="24"/>
        </w:rPr>
        <w:t>освоения</w:t>
      </w:r>
      <w:r>
        <w:rPr>
          <w:spacing w:val="-8"/>
          <w:sz w:val="24"/>
        </w:rPr>
        <w:t xml:space="preserve"> </w:t>
      </w:r>
      <w:r>
        <w:rPr>
          <w:sz w:val="24"/>
        </w:rPr>
        <w:t>образовательной</w:t>
      </w:r>
      <w:r>
        <w:rPr>
          <w:spacing w:val="3"/>
          <w:sz w:val="24"/>
        </w:rPr>
        <w:t xml:space="preserve"> </w:t>
      </w:r>
      <w:r>
        <w:rPr>
          <w:sz w:val="24"/>
        </w:rPr>
        <w:t>программы;</w:t>
      </w:r>
    </w:p>
    <w:p w:rsidR="00E76707" w:rsidRDefault="00897AC9" w:rsidP="005C762A">
      <w:pPr>
        <w:pStyle w:val="a7"/>
        <w:numPr>
          <w:ilvl w:val="1"/>
          <w:numId w:val="59"/>
        </w:numPr>
        <w:tabs>
          <w:tab w:val="left" w:pos="1461"/>
        </w:tabs>
        <w:ind w:right="844" w:firstLine="710"/>
        <w:rPr>
          <w:sz w:val="24"/>
        </w:rPr>
      </w:pPr>
      <w:r>
        <w:rPr>
          <w:sz w:val="24"/>
        </w:rPr>
        <w:t>принцип здоровьесбережения: при организации образовательной деятельности не</w:t>
      </w:r>
      <w:r>
        <w:rPr>
          <w:spacing w:val="1"/>
          <w:sz w:val="24"/>
        </w:rPr>
        <w:t xml:space="preserve"> </w:t>
      </w:r>
      <w:r>
        <w:rPr>
          <w:sz w:val="24"/>
        </w:rPr>
        <w:t>допускается использование технологий, которые могут нанести вред физическому и (или)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 технологий. Объём учебной нагрузки, организация учебных и 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 безопасности и (или) безвредности для человека факторов среды обитания»,</w:t>
      </w:r>
      <w:r>
        <w:rPr>
          <w:spacing w:val="1"/>
          <w:sz w:val="24"/>
        </w:rPr>
        <w:t xml:space="preserve"> </w:t>
      </w:r>
      <w:r>
        <w:rPr>
          <w:sz w:val="24"/>
        </w:rPr>
        <w:t>утвержденными постановлением Главного государственного санитарного врача 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 Федерации 29 января 2021 года, регистрационный № 62296), действующими до 1</w:t>
      </w:r>
      <w:r>
        <w:rPr>
          <w:spacing w:val="-57"/>
          <w:sz w:val="24"/>
        </w:rPr>
        <w:t xml:space="preserve"> </w:t>
      </w:r>
      <w:r>
        <w:rPr>
          <w:sz w:val="24"/>
        </w:rPr>
        <w:t>марта</w:t>
      </w:r>
      <w:r>
        <w:rPr>
          <w:spacing w:val="-1"/>
          <w:sz w:val="24"/>
        </w:rPr>
        <w:t xml:space="preserve"> </w:t>
      </w:r>
      <w:r>
        <w:rPr>
          <w:sz w:val="24"/>
        </w:rPr>
        <w:t>2027 года</w:t>
      </w:r>
      <w:r>
        <w:rPr>
          <w:spacing w:val="1"/>
          <w:sz w:val="24"/>
        </w:rPr>
        <w:t xml:space="preserve"> </w:t>
      </w:r>
      <w:r>
        <w:rPr>
          <w:sz w:val="24"/>
        </w:rPr>
        <w:t>(далее – Гигиенические</w:t>
      </w:r>
      <w:r>
        <w:rPr>
          <w:spacing w:val="-1"/>
          <w:sz w:val="24"/>
        </w:rPr>
        <w:t xml:space="preserve"> </w:t>
      </w:r>
      <w:r>
        <w:rPr>
          <w:sz w:val="24"/>
        </w:rPr>
        <w:t>нормативы),</w:t>
      </w:r>
      <w:r>
        <w:rPr>
          <w:spacing w:val="2"/>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w:t>
      </w:r>
    </w:p>
    <w:p w:rsidR="00E76707" w:rsidRDefault="00897AC9">
      <w:pPr>
        <w:pStyle w:val="a3"/>
        <w:spacing w:before="1"/>
        <w:ind w:right="842" w:firstLine="0"/>
      </w:pPr>
      <w:r>
        <w:t>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сентября 2020 года № 28</w:t>
      </w:r>
      <w:r>
        <w:rPr>
          <w:spacing w:val="1"/>
        </w:rPr>
        <w:t xml:space="preserve"> </w:t>
      </w:r>
      <w:r>
        <w:t>(зарегистрировано Министерством юстиции Российской Федерации 18 декабря 2020 года,</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года</w:t>
      </w:r>
      <w:r>
        <w:rPr>
          <w:spacing w:val="1"/>
        </w:rPr>
        <w:t xml:space="preserve"> </w:t>
      </w:r>
      <w:r>
        <w:t>(далее</w:t>
      </w:r>
      <w:r>
        <w:rPr>
          <w:spacing w:val="1"/>
        </w:rPr>
        <w:t xml:space="preserve"> </w:t>
      </w:r>
      <w:r>
        <w:t>–</w:t>
      </w:r>
      <w:r>
        <w:rPr>
          <w:spacing w:val="1"/>
        </w:rPr>
        <w:t xml:space="preserve"> </w:t>
      </w:r>
      <w:r>
        <w:t>Санитарно-</w:t>
      </w:r>
      <w:r>
        <w:rPr>
          <w:spacing w:val="-57"/>
        </w:rPr>
        <w:t xml:space="preserve"> </w:t>
      </w:r>
      <w:r>
        <w:t>эпидемиологические требования).</w:t>
      </w:r>
    </w:p>
    <w:p w:rsidR="00E76707" w:rsidRDefault="00897AC9">
      <w:pPr>
        <w:pStyle w:val="a3"/>
        <w:ind w:right="843" w:firstLine="710"/>
      </w:pPr>
      <w:r>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Общий объем аудиторной работы обучающихся за два учебных года не может 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r>
        <w:rPr>
          <w:spacing w:val="-2"/>
        </w:rPr>
        <w:t xml:space="preserve"> </w:t>
      </w:r>
      <w:r>
        <w:t>.</w:t>
      </w:r>
    </w:p>
    <w:p w:rsidR="00E76707" w:rsidRDefault="00897AC9">
      <w:pPr>
        <w:pStyle w:val="a3"/>
        <w:ind w:right="858" w:firstLine="710"/>
      </w:pPr>
      <w:r>
        <w:t>В целях</w:t>
      </w:r>
      <w:r>
        <w:rPr>
          <w:spacing w:val="1"/>
        </w:rPr>
        <w:t xml:space="preserve"> </w:t>
      </w:r>
      <w:r>
        <w:t>удовлетворения образовательных потребностей и интересов 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3"/>
        </w:rPr>
        <w:t xml:space="preserve"> </w:t>
      </w:r>
      <w:r>
        <w:t>в</w:t>
      </w:r>
      <w:r>
        <w:rPr>
          <w:spacing w:val="8"/>
        </w:rPr>
        <w:t xml:space="preserve"> </w:t>
      </w:r>
      <w:r>
        <w:t>пределах</w:t>
      </w:r>
      <w:r>
        <w:rPr>
          <w:spacing w:val="6"/>
        </w:rPr>
        <w:t xml:space="preserve"> </w:t>
      </w:r>
      <w:r>
        <w:t>осваиваемой</w:t>
      </w:r>
      <w:r>
        <w:rPr>
          <w:spacing w:val="7"/>
        </w:rPr>
        <w:t xml:space="preserve"> </w:t>
      </w:r>
      <w:r>
        <w:t>программы</w:t>
      </w:r>
      <w:r>
        <w:rPr>
          <w:spacing w:val="12"/>
        </w:rPr>
        <w:t xml:space="preserve"> </w:t>
      </w:r>
      <w:r>
        <w:t>среднего</w:t>
      </w:r>
      <w:r>
        <w:rPr>
          <w:spacing w:val="10"/>
        </w:rPr>
        <w:t xml:space="preserve"> </w:t>
      </w:r>
      <w:r>
        <w:t>общего</w:t>
      </w:r>
      <w:r>
        <w:rPr>
          <w:spacing w:val="6"/>
        </w:rPr>
        <w:t xml:space="preserve"> </w:t>
      </w:r>
      <w:r>
        <w:t>образования</w:t>
      </w:r>
      <w:r>
        <w:rPr>
          <w:spacing w:val="6"/>
        </w:rPr>
        <w:t xml:space="preserve"> </w:t>
      </w:r>
      <w:r>
        <w:t>в</w:t>
      </w:r>
      <w:r>
        <w:rPr>
          <w:spacing w:val="8"/>
        </w:rPr>
        <w:t xml:space="preserve"> </w:t>
      </w:r>
      <w:r>
        <w:t>порядке,</w:t>
      </w:r>
    </w:p>
    <w:p w:rsidR="00E76707" w:rsidRDefault="00E76707">
      <w:pPr>
        <w:sectPr w:rsidR="00E76707">
          <w:pgSz w:w="11910" w:h="16840"/>
          <w:pgMar w:top="620" w:right="280" w:bottom="1420" w:left="580" w:header="0" w:footer="1215" w:gutter="0"/>
          <w:cols w:space="720"/>
        </w:sectPr>
      </w:pPr>
    </w:p>
    <w:p w:rsidR="00E76707" w:rsidRDefault="00897AC9" w:rsidP="00897AC9">
      <w:pPr>
        <w:pStyle w:val="a3"/>
        <w:spacing w:before="64" w:line="275" w:lineRule="exact"/>
        <w:ind w:firstLine="0"/>
        <w:jc w:val="left"/>
      </w:pPr>
      <w:r>
        <w:lastRenderedPageBreak/>
        <w:t>установленном</w:t>
      </w:r>
      <w:r>
        <w:rPr>
          <w:spacing w:val="23"/>
        </w:rPr>
        <w:t xml:space="preserve"> </w:t>
      </w:r>
      <w:r>
        <w:t>локальными</w:t>
      </w:r>
      <w:r>
        <w:rPr>
          <w:spacing w:val="79"/>
        </w:rPr>
        <w:t xml:space="preserve"> </w:t>
      </w:r>
      <w:r>
        <w:t>нормативными</w:t>
      </w:r>
      <w:r>
        <w:rPr>
          <w:spacing w:val="79"/>
        </w:rPr>
        <w:t xml:space="preserve"> </w:t>
      </w:r>
      <w:r>
        <w:t>актами</w:t>
      </w:r>
      <w:r>
        <w:rPr>
          <w:spacing w:val="90"/>
        </w:rPr>
        <w:t xml:space="preserve"> </w:t>
      </w:r>
      <w:r>
        <w:t>МБОУ</w:t>
      </w:r>
      <w:r>
        <w:rPr>
          <w:spacing w:val="41"/>
        </w:rPr>
        <w:t xml:space="preserve"> </w:t>
      </w:r>
      <w:r>
        <w:t>«ЦО «Перспектива».</w:t>
      </w:r>
    </w:p>
    <w:p w:rsidR="00E76707" w:rsidRDefault="00E76707">
      <w:pPr>
        <w:pStyle w:val="a3"/>
        <w:spacing w:before="5"/>
        <w:ind w:left="0" w:firstLine="0"/>
        <w:jc w:val="left"/>
      </w:pPr>
    </w:p>
    <w:p w:rsidR="00E76707" w:rsidRDefault="00897AC9">
      <w:pPr>
        <w:pStyle w:val="11"/>
        <w:spacing w:line="242" w:lineRule="auto"/>
        <w:ind w:left="3770" w:right="1964" w:hanging="2103"/>
      </w:pPr>
      <w:r>
        <w:t>1.1.3 Общая характеристика основной образовательной программы</w:t>
      </w:r>
      <w:r>
        <w:rPr>
          <w:spacing w:val="-57"/>
        </w:rPr>
        <w:t xml:space="preserve"> </w:t>
      </w:r>
      <w:r>
        <w:t>среднего</w:t>
      </w:r>
      <w:r>
        <w:rPr>
          <w:spacing w:val="1"/>
        </w:rPr>
        <w:t xml:space="preserve"> </w:t>
      </w:r>
      <w:r>
        <w:t>общего</w:t>
      </w:r>
      <w:r>
        <w:rPr>
          <w:spacing w:val="2"/>
        </w:rPr>
        <w:t xml:space="preserve"> </w:t>
      </w:r>
      <w:r>
        <w:t>образования</w:t>
      </w:r>
    </w:p>
    <w:p w:rsidR="00E76707" w:rsidRDefault="00897AC9">
      <w:pPr>
        <w:pStyle w:val="a3"/>
        <w:spacing w:line="266" w:lineRule="exact"/>
        <w:ind w:left="1326" w:firstLine="0"/>
      </w:pPr>
      <w:r>
        <w:t>ООП</w:t>
      </w:r>
      <w:r>
        <w:rPr>
          <w:spacing w:val="-4"/>
        </w:rPr>
        <w:t xml:space="preserve"> </w:t>
      </w:r>
      <w:r>
        <w:t>СОО</w:t>
      </w:r>
      <w:r>
        <w:rPr>
          <w:spacing w:val="-3"/>
        </w:rPr>
        <w:t xml:space="preserve"> </w:t>
      </w:r>
      <w:r>
        <w:t>включает</w:t>
      </w:r>
      <w:r>
        <w:rPr>
          <w:spacing w:val="-2"/>
        </w:rPr>
        <w:t xml:space="preserve"> </w:t>
      </w:r>
      <w:r>
        <w:t>три</w:t>
      </w:r>
      <w:r>
        <w:rPr>
          <w:spacing w:val="-5"/>
        </w:rPr>
        <w:t xml:space="preserve"> </w:t>
      </w:r>
      <w:r>
        <w:t>раздела:</w:t>
      </w:r>
      <w:r>
        <w:rPr>
          <w:spacing w:val="-3"/>
        </w:rPr>
        <w:t xml:space="preserve"> </w:t>
      </w:r>
      <w:r>
        <w:t>целевой,</w:t>
      </w:r>
      <w:r>
        <w:rPr>
          <w:spacing w:val="-5"/>
        </w:rPr>
        <w:t xml:space="preserve"> </w:t>
      </w:r>
      <w:r>
        <w:t>содержательный,</w:t>
      </w:r>
      <w:r>
        <w:rPr>
          <w:spacing w:val="-5"/>
        </w:rPr>
        <w:t xml:space="preserve"> </w:t>
      </w:r>
      <w:r>
        <w:t>организационный.</w:t>
      </w:r>
    </w:p>
    <w:p w:rsidR="00E76707" w:rsidRDefault="00897AC9">
      <w:pPr>
        <w:pStyle w:val="a3"/>
        <w:spacing w:before="3"/>
        <w:ind w:right="859" w:firstLine="710"/>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61"/>
        </w:rPr>
        <w:t xml:space="preserve"> </w:t>
      </w:r>
      <w:r>
        <w:t>планируемые</w:t>
      </w:r>
      <w:r>
        <w:rPr>
          <w:spacing w:val="1"/>
        </w:rPr>
        <w:t xml:space="preserve"> </w:t>
      </w:r>
      <w:r>
        <w:t>результаты реализации ООП СОО, а также способы определения достижения этих целей и</w:t>
      </w:r>
      <w:r>
        <w:rPr>
          <w:spacing w:val="1"/>
        </w:rPr>
        <w:t xml:space="preserve"> </w:t>
      </w:r>
      <w:r>
        <w:t>результатов</w:t>
      </w:r>
      <w:r>
        <w:rPr>
          <w:spacing w:val="-1"/>
        </w:rPr>
        <w:t xml:space="preserve"> </w:t>
      </w:r>
      <w:r>
        <w:t>.</w:t>
      </w:r>
    </w:p>
    <w:p w:rsidR="00E76707" w:rsidRDefault="00897AC9">
      <w:pPr>
        <w:pStyle w:val="a3"/>
        <w:spacing w:line="274" w:lineRule="exact"/>
        <w:ind w:left="1263" w:firstLine="0"/>
      </w:pPr>
      <w:r>
        <w:t>Целевой</w:t>
      </w:r>
      <w:r>
        <w:rPr>
          <w:spacing w:val="-5"/>
        </w:rPr>
        <w:t xml:space="preserve"> </w:t>
      </w:r>
      <w:r>
        <w:t>раздел</w:t>
      </w:r>
      <w:r>
        <w:rPr>
          <w:spacing w:val="-1"/>
        </w:rPr>
        <w:t xml:space="preserve"> </w:t>
      </w:r>
      <w:r>
        <w:t>ООП</w:t>
      </w:r>
      <w:r>
        <w:rPr>
          <w:spacing w:val="-2"/>
        </w:rPr>
        <w:t xml:space="preserve"> </w:t>
      </w:r>
      <w:r>
        <w:t>СОО</w:t>
      </w:r>
      <w:r>
        <w:rPr>
          <w:spacing w:val="-2"/>
        </w:rPr>
        <w:t xml:space="preserve"> </w:t>
      </w:r>
      <w:r>
        <w:t>включает:</w:t>
      </w:r>
    </w:p>
    <w:p w:rsidR="00E76707" w:rsidRDefault="00897AC9" w:rsidP="005C762A">
      <w:pPr>
        <w:pStyle w:val="a7"/>
        <w:numPr>
          <w:ilvl w:val="0"/>
          <w:numId w:val="57"/>
        </w:numPr>
        <w:tabs>
          <w:tab w:val="left" w:pos="1409"/>
        </w:tabs>
        <w:spacing w:before="2" w:line="275" w:lineRule="exact"/>
        <w:ind w:left="1408" w:hanging="146"/>
        <w:jc w:val="left"/>
        <w:rPr>
          <w:sz w:val="24"/>
        </w:rPr>
      </w:pPr>
      <w:r>
        <w:rPr>
          <w:sz w:val="24"/>
        </w:rPr>
        <w:t>пояснительную</w:t>
      </w:r>
      <w:r>
        <w:rPr>
          <w:spacing w:val="-9"/>
          <w:sz w:val="24"/>
        </w:rPr>
        <w:t xml:space="preserve"> </w:t>
      </w:r>
      <w:r>
        <w:rPr>
          <w:sz w:val="24"/>
        </w:rPr>
        <w:t>записку;</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планируемые</w:t>
      </w:r>
      <w:r>
        <w:rPr>
          <w:spacing w:val="-2"/>
          <w:sz w:val="24"/>
        </w:rPr>
        <w:t xml:space="preserve"> </w:t>
      </w:r>
      <w:r>
        <w:rPr>
          <w:sz w:val="24"/>
        </w:rPr>
        <w:t>результаты</w:t>
      </w:r>
      <w:r>
        <w:rPr>
          <w:spacing w:val="-3"/>
          <w:sz w:val="24"/>
        </w:rPr>
        <w:t xml:space="preserve"> </w:t>
      </w:r>
      <w:r>
        <w:rPr>
          <w:sz w:val="24"/>
        </w:rPr>
        <w:t>освоения</w:t>
      </w:r>
      <w:r>
        <w:rPr>
          <w:spacing w:val="-11"/>
          <w:sz w:val="24"/>
        </w:rPr>
        <w:t xml:space="preserve"> </w:t>
      </w:r>
      <w:r>
        <w:rPr>
          <w:sz w:val="24"/>
        </w:rPr>
        <w:t>обучающимися</w:t>
      </w:r>
      <w:r>
        <w:rPr>
          <w:spacing w:val="-1"/>
          <w:sz w:val="24"/>
        </w:rPr>
        <w:t xml:space="preserve"> </w:t>
      </w:r>
      <w:r>
        <w:rPr>
          <w:sz w:val="24"/>
        </w:rPr>
        <w:t>ООП</w:t>
      </w:r>
      <w:r>
        <w:rPr>
          <w:spacing w:val="-2"/>
          <w:sz w:val="24"/>
        </w:rPr>
        <w:t xml:space="preserve"> </w:t>
      </w:r>
      <w:r>
        <w:rPr>
          <w:sz w:val="24"/>
        </w:rPr>
        <w:t>СОО;</w:t>
      </w:r>
    </w:p>
    <w:p w:rsidR="00E76707" w:rsidRDefault="00897AC9" w:rsidP="005C762A">
      <w:pPr>
        <w:pStyle w:val="a7"/>
        <w:numPr>
          <w:ilvl w:val="0"/>
          <w:numId w:val="57"/>
        </w:numPr>
        <w:tabs>
          <w:tab w:val="left" w:pos="1409"/>
          <w:tab w:val="left" w:pos="3378"/>
          <w:tab w:val="left" w:pos="4400"/>
          <w:tab w:val="left" w:pos="5269"/>
          <w:tab w:val="left" w:pos="6123"/>
          <w:tab w:val="left" w:pos="7443"/>
          <w:tab w:val="left" w:pos="8968"/>
        </w:tabs>
        <w:spacing w:before="5" w:line="237" w:lineRule="auto"/>
        <w:ind w:right="852" w:firstLine="0"/>
        <w:jc w:val="left"/>
        <w:rPr>
          <w:sz w:val="24"/>
        </w:rPr>
      </w:pPr>
      <w:r>
        <w:rPr>
          <w:sz w:val="24"/>
        </w:rPr>
        <w:t>систему оценки достижения планируемых результатов освоения СОП СОО.</w:t>
      </w:r>
      <w:r>
        <w:rPr>
          <w:spacing w:val="1"/>
          <w:sz w:val="24"/>
        </w:rPr>
        <w:t xml:space="preserve"> </w:t>
      </w:r>
      <w:r>
        <w:rPr>
          <w:sz w:val="24"/>
        </w:rPr>
        <w:t>Содержательный</w:t>
      </w:r>
      <w:r>
        <w:rPr>
          <w:sz w:val="24"/>
        </w:rPr>
        <w:tab/>
        <w:t>раздел</w:t>
      </w:r>
      <w:r>
        <w:rPr>
          <w:sz w:val="24"/>
        </w:rPr>
        <w:tab/>
        <w:t>ООП</w:t>
      </w:r>
      <w:r>
        <w:rPr>
          <w:sz w:val="24"/>
        </w:rPr>
        <w:tab/>
        <w:t>СОО</w:t>
      </w:r>
      <w:r>
        <w:rPr>
          <w:sz w:val="24"/>
        </w:rPr>
        <w:tab/>
        <w:t>включает</w:t>
      </w:r>
      <w:r>
        <w:rPr>
          <w:sz w:val="24"/>
        </w:rPr>
        <w:tab/>
        <w:t>следующие</w:t>
      </w:r>
      <w:r>
        <w:rPr>
          <w:sz w:val="24"/>
        </w:rPr>
        <w:tab/>
        <w:t>программы,</w:t>
      </w:r>
    </w:p>
    <w:p w:rsidR="00E76707" w:rsidRDefault="00897AC9">
      <w:pPr>
        <w:pStyle w:val="a3"/>
        <w:spacing w:before="4" w:line="275" w:lineRule="exact"/>
        <w:ind w:firstLine="0"/>
        <w:jc w:val="left"/>
      </w:pPr>
      <w:r>
        <w:t>ориентированные</w:t>
      </w:r>
      <w:r>
        <w:rPr>
          <w:spacing w:val="-2"/>
        </w:rPr>
        <w:t xml:space="preserve"> </w:t>
      </w:r>
      <w:r>
        <w:t>на</w:t>
      </w:r>
      <w:r>
        <w:rPr>
          <w:spacing w:val="-6"/>
        </w:rPr>
        <w:t xml:space="preserve"> </w:t>
      </w:r>
      <w:r>
        <w:t>достижение</w:t>
      </w:r>
      <w:r>
        <w:rPr>
          <w:spacing w:val="-6"/>
        </w:rPr>
        <w:t xml:space="preserve"> </w:t>
      </w:r>
      <w:r>
        <w:t>предметных,</w:t>
      </w:r>
      <w:r>
        <w:rPr>
          <w:spacing w:val="-3"/>
        </w:rPr>
        <w:t xml:space="preserve"> </w:t>
      </w:r>
      <w:r>
        <w:t>метапредметных</w:t>
      </w:r>
      <w:r>
        <w:rPr>
          <w:spacing w:val="-5"/>
        </w:rPr>
        <w:t xml:space="preserve"> </w:t>
      </w:r>
      <w:r>
        <w:t>и</w:t>
      </w:r>
      <w:r>
        <w:rPr>
          <w:spacing w:val="1"/>
        </w:rPr>
        <w:t xml:space="preserve"> </w:t>
      </w:r>
      <w:r>
        <w:t>личностных</w:t>
      </w:r>
      <w:r>
        <w:rPr>
          <w:spacing w:val="-6"/>
        </w:rPr>
        <w:t xml:space="preserve"> </w:t>
      </w:r>
      <w:r>
        <w:t>результатов:</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рабочие</w:t>
      </w:r>
      <w:r>
        <w:rPr>
          <w:spacing w:val="-7"/>
          <w:sz w:val="24"/>
        </w:rPr>
        <w:t xml:space="preserve"> </w:t>
      </w:r>
      <w:r>
        <w:rPr>
          <w:sz w:val="24"/>
        </w:rPr>
        <w:t>программы</w:t>
      </w:r>
      <w:r>
        <w:rPr>
          <w:spacing w:val="-4"/>
          <w:sz w:val="24"/>
        </w:rPr>
        <w:t xml:space="preserve"> </w:t>
      </w:r>
      <w:r>
        <w:rPr>
          <w:sz w:val="24"/>
        </w:rPr>
        <w:t>учебных</w:t>
      </w:r>
      <w:r>
        <w:rPr>
          <w:spacing w:val="-6"/>
          <w:sz w:val="24"/>
        </w:rPr>
        <w:t xml:space="preserve"> </w:t>
      </w:r>
      <w:r>
        <w:rPr>
          <w:sz w:val="24"/>
        </w:rPr>
        <w:t>предметов;</w:t>
      </w:r>
    </w:p>
    <w:p w:rsidR="00E76707" w:rsidRDefault="00897AC9" w:rsidP="005C762A">
      <w:pPr>
        <w:pStyle w:val="a7"/>
        <w:numPr>
          <w:ilvl w:val="0"/>
          <w:numId w:val="57"/>
        </w:numPr>
        <w:tabs>
          <w:tab w:val="left" w:pos="1409"/>
        </w:tabs>
        <w:spacing w:before="2" w:line="275" w:lineRule="exact"/>
        <w:ind w:left="1408" w:hanging="146"/>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8"/>
          <w:sz w:val="24"/>
        </w:rPr>
        <w:t xml:space="preserve"> </w:t>
      </w:r>
      <w:r>
        <w:rPr>
          <w:sz w:val="24"/>
        </w:rPr>
        <w:t>действий</w:t>
      </w:r>
      <w:r>
        <w:rPr>
          <w:spacing w:val="-1"/>
          <w:sz w:val="24"/>
        </w:rPr>
        <w:t xml:space="preserve"> </w:t>
      </w:r>
      <w:r>
        <w:rPr>
          <w:sz w:val="24"/>
        </w:rPr>
        <w:t>у</w:t>
      </w:r>
      <w:r>
        <w:rPr>
          <w:spacing w:val="-12"/>
          <w:sz w:val="24"/>
        </w:rPr>
        <w:t xml:space="preserve"> </w:t>
      </w:r>
      <w:r>
        <w:rPr>
          <w:sz w:val="24"/>
        </w:rPr>
        <w:t>обучающихся</w:t>
      </w:r>
      <w:r>
        <w:rPr>
          <w:spacing w:val="1"/>
          <w:sz w:val="24"/>
        </w:rPr>
        <w:t xml:space="preserve"> </w:t>
      </w:r>
      <w:r>
        <w:rPr>
          <w:sz w:val="24"/>
        </w:rPr>
        <w:t>;</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рабочую</w:t>
      </w:r>
      <w:r>
        <w:rPr>
          <w:spacing w:val="-4"/>
          <w:sz w:val="24"/>
        </w:rPr>
        <w:t xml:space="preserve"> </w:t>
      </w:r>
      <w:r>
        <w:rPr>
          <w:sz w:val="24"/>
        </w:rPr>
        <w:t>программу</w:t>
      </w:r>
      <w:r>
        <w:rPr>
          <w:spacing w:val="-10"/>
          <w:sz w:val="24"/>
        </w:rPr>
        <w:t xml:space="preserve"> </w:t>
      </w:r>
      <w:r>
        <w:rPr>
          <w:sz w:val="24"/>
        </w:rPr>
        <w:t>воспитания.</w:t>
      </w:r>
    </w:p>
    <w:p w:rsidR="00E76707" w:rsidRDefault="00897AC9">
      <w:pPr>
        <w:pStyle w:val="a3"/>
        <w:spacing w:before="3"/>
        <w:ind w:right="849" w:firstLine="71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результатам</w:t>
      </w:r>
      <w:r>
        <w:rPr>
          <w:spacing w:val="2"/>
        </w:rPr>
        <w:t xml:space="preserve"> </w:t>
      </w:r>
      <w:r>
        <w:t>освоения</w:t>
      </w:r>
      <w:r>
        <w:rPr>
          <w:spacing w:val="1"/>
        </w:rPr>
        <w:t xml:space="preserve"> </w:t>
      </w:r>
      <w:r>
        <w:t>программы</w:t>
      </w:r>
      <w:r>
        <w:rPr>
          <w:spacing w:val="3"/>
        </w:rPr>
        <w:t xml:space="preserve"> </w:t>
      </w:r>
      <w:r>
        <w:t>среднего</w:t>
      </w:r>
      <w:r>
        <w:rPr>
          <w:spacing w:val="-4"/>
        </w:rPr>
        <w:t xml:space="preserve"> </w:t>
      </w:r>
      <w:r>
        <w:t>общего</w:t>
      </w:r>
      <w:r>
        <w:rPr>
          <w:spacing w:val="-3"/>
        </w:rPr>
        <w:t xml:space="preserve"> </w:t>
      </w:r>
      <w:r>
        <w:t>образования.</w:t>
      </w:r>
    </w:p>
    <w:p w:rsidR="00E76707" w:rsidRDefault="00897AC9">
      <w:pPr>
        <w:pStyle w:val="a3"/>
        <w:spacing w:line="242" w:lineRule="auto"/>
        <w:ind w:right="863" w:firstLine="710"/>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E76707" w:rsidRDefault="00897AC9" w:rsidP="005C762A">
      <w:pPr>
        <w:pStyle w:val="a7"/>
        <w:numPr>
          <w:ilvl w:val="0"/>
          <w:numId w:val="57"/>
        </w:numPr>
        <w:tabs>
          <w:tab w:val="left" w:pos="1505"/>
        </w:tabs>
        <w:spacing w:line="242" w:lineRule="auto"/>
        <w:ind w:left="553" w:right="848" w:firstLine="710"/>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включая</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обучающихся как</w:t>
      </w:r>
      <w:r>
        <w:rPr>
          <w:spacing w:val="-2"/>
          <w:sz w:val="24"/>
        </w:rPr>
        <w:t xml:space="preserve"> </w:t>
      </w:r>
      <w:r>
        <w:rPr>
          <w:sz w:val="24"/>
        </w:rPr>
        <w:t>средства совершенствования</w:t>
      </w:r>
      <w:r>
        <w:rPr>
          <w:spacing w:val="-9"/>
          <w:sz w:val="24"/>
        </w:rPr>
        <w:t xml:space="preserve"> </w:t>
      </w:r>
      <w:r>
        <w:rPr>
          <w:sz w:val="24"/>
        </w:rPr>
        <w:t>их универсальных учебных</w:t>
      </w:r>
      <w:r>
        <w:rPr>
          <w:spacing w:val="-4"/>
          <w:sz w:val="24"/>
        </w:rPr>
        <w:t xml:space="preserve"> </w:t>
      </w:r>
      <w:r>
        <w:rPr>
          <w:sz w:val="24"/>
        </w:rPr>
        <w:t>действий;</w:t>
      </w:r>
    </w:p>
    <w:p w:rsidR="00E76707" w:rsidRDefault="00897AC9" w:rsidP="005C762A">
      <w:pPr>
        <w:pStyle w:val="a7"/>
        <w:numPr>
          <w:ilvl w:val="0"/>
          <w:numId w:val="57"/>
        </w:numPr>
        <w:tabs>
          <w:tab w:val="left" w:pos="1495"/>
        </w:tabs>
        <w:ind w:left="553" w:right="851" w:firstLine="710"/>
        <w:rPr>
          <w:sz w:val="24"/>
        </w:rPr>
      </w:pPr>
      <w:r>
        <w:rPr>
          <w:sz w:val="24"/>
        </w:rPr>
        <w:t>описание</w:t>
      </w:r>
      <w:r>
        <w:rPr>
          <w:spacing w:val="1"/>
          <w:sz w:val="24"/>
        </w:rPr>
        <w:t xml:space="preserve"> </w:t>
      </w:r>
      <w:r>
        <w:rPr>
          <w:sz w:val="24"/>
        </w:rPr>
        <w:t>понятий,</w:t>
      </w:r>
      <w:r>
        <w:rPr>
          <w:spacing w:val="1"/>
          <w:sz w:val="24"/>
        </w:rPr>
        <w:t xml:space="preserve"> </w:t>
      </w:r>
      <w:r>
        <w:rPr>
          <w:sz w:val="24"/>
        </w:rPr>
        <w:t>функций,</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характеристик</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деятельностью,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места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61"/>
          <w:sz w:val="24"/>
        </w:rPr>
        <w:t xml:space="preserve"> </w:t>
      </w:r>
      <w:r>
        <w:rPr>
          <w:sz w:val="24"/>
        </w:rPr>
        <w:t>структуре</w:t>
      </w:r>
      <w:r>
        <w:rPr>
          <w:spacing w:val="1"/>
          <w:sz w:val="24"/>
        </w:rPr>
        <w:t xml:space="preserve"> </w:t>
      </w:r>
      <w:r>
        <w:rPr>
          <w:sz w:val="24"/>
        </w:rPr>
        <w:t>образовательной</w:t>
      </w:r>
      <w:r>
        <w:rPr>
          <w:spacing w:val="2"/>
          <w:sz w:val="24"/>
        </w:rPr>
        <w:t xml:space="preserve"> </w:t>
      </w:r>
      <w:r>
        <w:rPr>
          <w:sz w:val="24"/>
        </w:rPr>
        <w:t>деятельности.</w:t>
      </w:r>
    </w:p>
    <w:p w:rsidR="00E76707" w:rsidRDefault="00897AC9">
      <w:pPr>
        <w:pStyle w:val="a3"/>
        <w:ind w:right="848" w:firstLine="710"/>
      </w:pPr>
      <w:r>
        <w:t>Рабочая программа воспитания направлена на развитие личности обучающихся, в 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2"/>
        </w:rPr>
        <w:t xml:space="preserve"> </w:t>
      </w:r>
      <w:r>
        <w:t>освоения</w:t>
      </w:r>
      <w:r>
        <w:rPr>
          <w:spacing w:val="-3"/>
        </w:rPr>
        <w:t xml:space="preserve"> </w:t>
      </w:r>
      <w:r>
        <w:t>программы</w:t>
      </w:r>
      <w:r>
        <w:rPr>
          <w:spacing w:val="-1"/>
        </w:rPr>
        <w:t xml:space="preserve"> </w:t>
      </w:r>
      <w:r>
        <w:t>среднего</w:t>
      </w:r>
      <w:r>
        <w:rPr>
          <w:spacing w:val="-4"/>
        </w:rPr>
        <w:t xml:space="preserve"> </w:t>
      </w:r>
      <w:r>
        <w:t>общего</w:t>
      </w:r>
      <w:r>
        <w:rPr>
          <w:spacing w:val="-3"/>
        </w:rPr>
        <w:t xml:space="preserve"> </w:t>
      </w:r>
      <w:r>
        <w:t>образования.</w:t>
      </w:r>
    </w:p>
    <w:p w:rsidR="00E76707" w:rsidRDefault="00897AC9">
      <w:pPr>
        <w:pStyle w:val="a3"/>
        <w:ind w:right="841" w:firstLine="71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осуществляемой МБОУ</w:t>
      </w:r>
      <w:r>
        <w:rPr>
          <w:spacing w:val="41"/>
        </w:rPr>
        <w:t xml:space="preserve"> </w:t>
      </w:r>
      <w:r>
        <w:t>«ЦО «Перспектива»</w:t>
      </w:r>
      <w:r w:rsidRPr="00897AC9">
        <w:t xml:space="preserve"> </w:t>
      </w:r>
      <w:r>
        <w:t>совместно с</w:t>
      </w:r>
      <w:r>
        <w:rPr>
          <w:spacing w:val="1"/>
        </w:rPr>
        <w:t xml:space="preserve"> </w:t>
      </w:r>
      <w:r>
        <w:t>семьей</w:t>
      </w:r>
      <w:r>
        <w:rPr>
          <w:spacing w:val="2"/>
        </w:rPr>
        <w:t xml:space="preserve"> </w:t>
      </w:r>
      <w:r>
        <w:t>и</w:t>
      </w:r>
      <w:r>
        <w:rPr>
          <w:spacing w:val="3"/>
        </w:rPr>
        <w:t xml:space="preserve"> </w:t>
      </w:r>
      <w:r>
        <w:t>другими</w:t>
      </w:r>
      <w:r>
        <w:rPr>
          <w:spacing w:val="2"/>
        </w:rPr>
        <w:t xml:space="preserve"> </w:t>
      </w:r>
      <w:r>
        <w:t>институтами</w:t>
      </w:r>
      <w:r>
        <w:rPr>
          <w:spacing w:val="3"/>
        </w:rPr>
        <w:t xml:space="preserve"> </w:t>
      </w:r>
      <w:r>
        <w:t>воспитания.</w:t>
      </w:r>
    </w:p>
    <w:p w:rsidR="00E76707" w:rsidRDefault="00897AC9">
      <w:pPr>
        <w:pStyle w:val="a3"/>
        <w:ind w:right="847" w:firstLine="710"/>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 традиционным духовным ценностям – нравственным ориентирам, являющимся</w:t>
      </w:r>
      <w:r>
        <w:rPr>
          <w:spacing w:val="1"/>
        </w:rPr>
        <w:t xml:space="preserve"> </w:t>
      </w:r>
      <w:r>
        <w:t>основой мировоззрения граждан России, передаваемым от поколения к поколению, лежащим</w:t>
      </w:r>
      <w:r>
        <w:rPr>
          <w:spacing w:val="-57"/>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 гражданское единство, нашедшие свое уникальное проявление в духовном,</w:t>
      </w:r>
      <w:r>
        <w:rPr>
          <w:spacing w:val="1"/>
        </w:rPr>
        <w:t xml:space="preserve"> </w:t>
      </w:r>
      <w:r>
        <w:t>историческом</w:t>
      </w:r>
      <w:r>
        <w:rPr>
          <w:spacing w:val="-2"/>
        </w:rPr>
        <w:t xml:space="preserve"> </w:t>
      </w:r>
      <w:r>
        <w:t>и</w:t>
      </w:r>
      <w:r>
        <w:rPr>
          <w:spacing w:val="2"/>
        </w:rPr>
        <w:t xml:space="preserve"> </w:t>
      </w:r>
      <w:r>
        <w:t>культурном</w:t>
      </w:r>
      <w:r>
        <w:rPr>
          <w:spacing w:val="-2"/>
        </w:rPr>
        <w:t xml:space="preserve"> </w:t>
      </w:r>
      <w:r>
        <w:t>развитии</w:t>
      </w:r>
      <w:r>
        <w:rPr>
          <w:spacing w:val="-3"/>
        </w:rPr>
        <w:t xml:space="preserve"> </w:t>
      </w:r>
      <w:r>
        <w:t>многонационального</w:t>
      </w:r>
      <w:r>
        <w:rPr>
          <w:spacing w:val="5"/>
        </w:rPr>
        <w:t xml:space="preserve"> </w:t>
      </w:r>
      <w:r>
        <w:t>народа России</w:t>
      </w:r>
      <w:r>
        <w:rPr>
          <w:spacing w:val="-3"/>
        </w:rPr>
        <w:t xml:space="preserve"> </w:t>
      </w:r>
      <w:r>
        <w:t>.</w:t>
      </w:r>
    </w:p>
    <w:p w:rsidR="00E76707" w:rsidRDefault="00897AC9">
      <w:pPr>
        <w:pStyle w:val="a3"/>
        <w:ind w:right="847" w:firstLine="710"/>
      </w:pPr>
      <w:r>
        <w:t>Организационный</w:t>
      </w:r>
      <w:r>
        <w:rPr>
          <w:spacing w:val="1"/>
        </w:rPr>
        <w:t xml:space="preserve"> </w:t>
      </w:r>
      <w:r>
        <w:t>раздел</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 деятельности, а также организационные механизмы и условия реализации</w:t>
      </w:r>
      <w:r>
        <w:rPr>
          <w:spacing w:val="1"/>
        </w:rPr>
        <w:t xml:space="preserve"> </w:t>
      </w:r>
      <w:r>
        <w:t>программы</w:t>
      </w:r>
      <w:r>
        <w:rPr>
          <w:spacing w:val="2"/>
        </w:rPr>
        <w:t xml:space="preserve"> </w:t>
      </w:r>
      <w:r>
        <w:t>среднего</w:t>
      </w:r>
      <w:r>
        <w:rPr>
          <w:spacing w:val="2"/>
        </w:rPr>
        <w:t xml:space="preserve"> </w:t>
      </w:r>
      <w:r>
        <w:t>общего</w:t>
      </w:r>
      <w:r>
        <w:rPr>
          <w:spacing w:val="1"/>
        </w:rPr>
        <w:t xml:space="preserve"> </w:t>
      </w:r>
      <w:r>
        <w:t>образования</w:t>
      </w:r>
      <w:r>
        <w:rPr>
          <w:spacing w:val="58"/>
        </w:rPr>
        <w:t xml:space="preserve"> </w:t>
      </w:r>
      <w:r>
        <w:t>и</w:t>
      </w:r>
      <w:r>
        <w:rPr>
          <w:spacing w:val="-2"/>
        </w:rPr>
        <w:t xml:space="preserve"> </w:t>
      </w:r>
      <w:r>
        <w:t>включает:</w:t>
      </w:r>
    </w:p>
    <w:p w:rsidR="00E76707" w:rsidRDefault="00897AC9" w:rsidP="005C762A">
      <w:pPr>
        <w:pStyle w:val="a7"/>
        <w:numPr>
          <w:ilvl w:val="0"/>
          <w:numId w:val="57"/>
        </w:numPr>
        <w:tabs>
          <w:tab w:val="left" w:pos="1409"/>
        </w:tabs>
        <w:spacing w:line="274" w:lineRule="exact"/>
        <w:ind w:left="1408" w:hanging="146"/>
        <w:jc w:val="left"/>
        <w:rPr>
          <w:sz w:val="24"/>
        </w:rPr>
      </w:pPr>
      <w:r>
        <w:rPr>
          <w:sz w:val="24"/>
        </w:rPr>
        <w:t>учебный</w:t>
      </w:r>
      <w:r>
        <w:rPr>
          <w:spacing w:val="-2"/>
          <w:sz w:val="24"/>
        </w:rPr>
        <w:t xml:space="preserve"> </w:t>
      </w:r>
      <w:r>
        <w:rPr>
          <w:sz w:val="24"/>
        </w:rPr>
        <w:t>план;</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план</w:t>
      </w:r>
      <w:r>
        <w:rPr>
          <w:spacing w:val="-6"/>
          <w:sz w:val="24"/>
        </w:rPr>
        <w:t xml:space="preserve"> </w:t>
      </w:r>
      <w:r>
        <w:rPr>
          <w:sz w:val="24"/>
        </w:rPr>
        <w:t>внеурочной</w:t>
      </w:r>
      <w:r>
        <w:rPr>
          <w:spacing w:val="-1"/>
          <w:sz w:val="24"/>
        </w:rPr>
        <w:t xml:space="preserve"> </w:t>
      </w:r>
      <w:r>
        <w:rPr>
          <w:sz w:val="24"/>
        </w:rPr>
        <w:t>деятельности;</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календарный</w:t>
      </w:r>
      <w:r>
        <w:rPr>
          <w:spacing w:val="-5"/>
          <w:sz w:val="24"/>
        </w:rPr>
        <w:t xml:space="preserve"> </w:t>
      </w:r>
      <w:r>
        <w:rPr>
          <w:sz w:val="24"/>
        </w:rPr>
        <w:t>учебный</w:t>
      </w:r>
      <w:r>
        <w:rPr>
          <w:spacing w:val="-4"/>
          <w:sz w:val="24"/>
        </w:rPr>
        <w:t xml:space="preserve"> </w:t>
      </w:r>
      <w:r>
        <w:rPr>
          <w:sz w:val="24"/>
        </w:rPr>
        <w:t>график;</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календарный</w:t>
      </w:r>
      <w:r>
        <w:rPr>
          <w:spacing w:val="-5"/>
          <w:sz w:val="24"/>
        </w:rPr>
        <w:t xml:space="preserve"> </w:t>
      </w:r>
      <w:r>
        <w:rPr>
          <w:sz w:val="24"/>
        </w:rPr>
        <w:t>план</w:t>
      </w:r>
      <w:r>
        <w:rPr>
          <w:spacing w:val="-5"/>
          <w:sz w:val="24"/>
        </w:rPr>
        <w:t xml:space="preserve"> </w:t>
      </w:r>
      <w:r>
        <w:rPr>
          <w:sz w:val="24"/>
        </w:rPr>
        <w:t>воспитательной</w:t>
      </w:r>
      <w:r>
        <w:rPr>
          <w:spacing w:val="-1"/>
          <w:sz w:val="24"/>
        </w:rPr>
        <w:t xml:space="preserve"> </w:t>
      </w:r>
      <w:r>
        <w:rPr>
          <w:sz w:val="24"/>
        </w:rPr>
        <w:t>работы.</w:t>
      </w:r>
    </w:p>
    <w:p w:rsidR="00E76707" w:rsidRDefault="00897AC9" w:rsidP="00897AC9">
      <w:pPr>
        <w:pStyle w:val="a3"/>
        <w:tabs>
          <w:tab w:val="left" w:pos="2908"/>
          <w:tab w:val="left" w:pos="3647"/>
          <w:tab w:val="left" w:pos="5532"/>
          <w:tab w:val="left" w:pos="6520"/>
          <w:tab w:val="left" w:pos="7748"/>
          <w:tab w:val="left" w:pos="8932"/>
          <w:tab w:val="left" w:pos="10059"/>
        </w:tabs>
        <w:spacing w:line="242" w:lineRule="auto"/>
        <w:ind w:right="849" w:firstLine="710"/>
        <w:jc w:val="left"/>
      </w:pPr>
      <w:r>
        <w:t>Календарный</w:t>
      </w:r>
      <w:r>
        <w:tab/>
        <w:t>план</w:t>
      </w:r>
      <w:r>
        <w:tab/>
        <w:t>воспитательной</w:t>
      </w:r>
      <w:r>
        <w:tab/>
        <w:t>работы</w:t>
      </w:r>
      <w:r>
        <w:tab/>
        <w:t>содержит</w:t>
      </w:r>
      <w:r>
        <w:tab/>
        <w:t>перечень</w:t>
      </w:r>
      <w:r>
        <w:tab/>
        <w:t>событий</w:t>
      </w:r>
      <w:r>
        <w:tab/>
        <w:t>и</w:t>
      </w:r>
      <w:r>
        <w:rPr>
          <w:spacing w:val="-57"/>
        </w:rPr>
        <w:t xml:space="preserve"> </w:t>
      </w:r>
      <w:r>
        <w:t>мероприятий</w:t>
      </w:r>
      <w:r>
        <w:rPr>
          <w:spacing w:val="27"/>
        </w:rPr>
        <w:t xml:space="preserve"> </w:t>
      </w:r>
      <w:r>
        <w:t>воспитательной</w:t>
      </w:r>
      <w:r>
        <w:rPr>
          <w:spacing w:val="32"/>
        </w:rPr>
        <w:t xml:space="preserve"> </w:t>
      </w:r>
      <w:r>
        <w:t>направленности,</w:t>
      </w:r>
      <w:r>
        <w:rPr>
          <w:spacing w:val="33"/>
        </w:rPr>
        <w:t xml:space="preserve"> </w:t>
      </w:r>
      <w:r>
        <w:t>которые</w:t>
      </w:r>
      <w:r>
        <w:rPr>
          <w:spacing w:val="26"/>
        </w:rPr>
        <w:t xml:space="preserve"> </w:t>
      </w:r>
      <w:r>
        <w:t>организуются</w:t>
      </w:r>
      <w:r>
        <w:rPr>
          <w:spacing w:val="36"/>
        </w:rPr>
        <w:t xml:space="preserve"> </w:t>
      </w:r>
      <w:r>
        <w:t>и</w:t>
      </w:r>
      <w:r>
        <w:rPr>
          <w:spacing w:val="31"/>
        </w:rPr>
        <w:t xml:space="preserve"> </w:t>
      </w:r>
      <w:r>
        <w:t>проводятся</w:t>
      </w:r>
      <w:r>
        <w:rPr>
          <w:spacing w:val="46"/>
        </w:rPr>
        <w:t xml:space="preserve"> </w:t>
      </w:r>
      <w:r>
        <w:t>МБОУ</w:t>
      </w:r>
      <w:r>
        <w:rPr>
          <w:spacing w:val="41"/>
        </w:rPr>
        <w:t xml:space="preserve"> </w:t>
      </w:r>
      <w:r>
        <w:t>«ЦО «Перспектива»</w:t>
      </w:r>
      <w:r>
        <w:rPr>
          <w:spacing w:val="21"/>
        </w:rPr>
        <w:t xml:space="preserve"> </w:t>
      </w:r>
      <w:r>
        <w:t>или</w:t>
      </w:r>
      <w:r>
        <w:rPr>
          <w:spacing w:val="15"/>
        </w:rPr>
        <w:t xml:space="preserve"> </w:t>
      </w:r>
      <w:r>
        <w:t>в</w:t>
      </w:r>
      <w:r>
        <w:rPr>
          <w:spacing w:val="20"/>
        </w:rPr>
        <w:t xml:space="preserve"> </w:t>
      </w:r>
      <w:r>
        <w:t>которых</w:t>
      </w:r>
      <w:r>
        <w:rPr>
          <w:spacing w:val="16"/>
        </w:rPr>
        <w:t xml:space="preserve"> </w:t>
      </w:r>
      <w:r>
        <w:t>школа</w:t>
      </w:r>
      <w:r>
        <w:rPr>
          <w:spacing w:val="18"/>
        </w:rPr>
        <w:t xml:space="preserve"> </w:t>
      </w:r>
      <w:r>
        <w:t>принимает</w:t>
      </w:r>
      <w:r>
        <w:rPr>
          <w:spacing w:val="23"/>
        </w:rPr>
        <w:t xml:space="preserve"> </w:t>
      </w:r>
      <w:r>
        <w:t>участие</w:t>
      </w:r>
      <w:r>
        <w:rPr>
          <w:spacing w:val="22"/>
        </w:rPr>
        <w:t xml:space="preserve"> </w:t>
      </w:r>
      <w:r>
        <w:t>в</w:t>
      </w:r>
      <w:r>
        <w:rPr>
          <w:spacing w:val="24"/>
        </w:rPr>
        <w:t xml:space="preserve"> </w:t>
      </w:r>
      <w:r>
        <w:t>учебном</w:t>
      </w:r>
      <w:r>
        <w:rPr>
          <w:spacing w:val="-57"/>
        </w:rPr>
        <w:t xml:space="preserve"> </w:t>
      </w:r>
      <w:r>
        <w:t>году</w:t>
      </w:r>
      <w:r>
        <w:rPr>
          <w:spacing w:val="-9"/>
        </w:rPr>
        <w:t xml:space="preserve"> </w:t>
      </w:r>
      <w:r>
        <w:t>или</w:t>
      </w:r>
      <w:r>
        <w:rPr>
          <w:spacing w:val="3"/>
        </w:rPr>
        <w:t xml:space="preserve"> </w:t>
      </w:r>
      <w:r>
        <w:t>периоде</w:t>
      </w:r>
      <w:r>
        <w:rPr>
          <w:spacing w:val="-1"/>
        </w:rPr>
        <w:t xml:space="preserve"> </w:t>
      </w:r>
      <w:r>
        <w:t>обучения.</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rsidP="005C762A">
      <w:pPr>
        <w:pStyle w:val="11"/>
        <w:numPr>
          <w:ilvl w:val="1"/>
          <w:numId w:val="61"/>
        </w:numPr>
        <w:tabs>
          <w:tab w:val="left" w:pos="2767"/>
        </w:tabs>
        <w:spacing w:before="71" w:line="237" w:lineRule="auto"/>
        <w:ind w:left="1619" w:right="1913" w:firstLine="724"/>
      </w:pPr>
      <w:r>
        <w:lastRenderedPageBreak/>
        <w:t>Планируемые результаты освоения обучающимися</w:t>
      </w:r>
      <w:r>
        <w:rPr>
          <w:spacing w:val="1"/>
        </w:rPr>
        <w:t xml:space="preserve"> </w:t>
      </w:r>
      <w:r>
        <w:t>основной</w:t>
      </w:r>
      <w:r>
        <w:rPr>
          <w:spacing w:val="-1"/>
        </w:rPr>
        <w:t xml:space="preserve"> </w:t>
      </w:r>
      <w:r>
        <w:t>образовательной</w:t>
      </w:r>
      <w:r>
        <w:rPr>
          <w:spacing w:val="-4"/>
        </w:rPr>
        <w:t xml:space="preserve"> </w:t>
      </w:r>
      <w:r>
        <w:t>программы</w:t>
      </w:r>
      <w:r>
        <w:rPr>
          <w:spacing w:val="-2"/>
        </w:rPr>
        <w:t xml:space="preserve"> </w:t>
      </w:r>
      <w:r>
        <w:t>среднего</w:t>
      </w:r>
      <w:r>
        <w:rPr>
          <w:spacing w:val="-1"/>
        </w:rPr>
        <w:t xml:space="preserve"> </w:t>
      </w:r>
      <w:r>
        <w:t>общего</w:t>
      </w:r>
      <w:r>
        <w:rPr>
          <w:spacing w:val="-1"/>
        </w:rPr>
        <w:t xml:space="preserve"> </w:t>
      </w:r>
      <w:r>
        <w:t>образования</w:t>
      </w:r>
    </w:p>
    <w:p w:rsidR="00E76707" w:rsidRDefault="00897AC9">
      <w:pPr>
        <w:pStyle w:val="a3"/>
        <w:spacing w:line="273" w:lineRule="exact"/>
        <w:ind w:left="1263" w:firstLine="0"/>
      </w:pPr>
      <w:r>
        <w:t>Планируемые</w:t>
      </w:r>
      <w:r>
        <w:rPr>
          <w:spacing w:val="-3"/>
        </w:rPr>
        <w:t xml:space="preserve"> </w:t>
      </w:r>
      <w:r>
        <w:t>результаты</w:t>
      </w:r>
      <w:r>
        <w:rPr>
          <w:spacing w:val="-4"/>
        </w:rPr>
        <w:t xml:space="preserve"> </w:t>
      </w:r>
      <w:r>
        <w:t>освоения</w:t>
      </w:r>
      <w:r>
        <w:rPr>
          <w:spacing w:val="-2"/>
        </w:rPr>
        <w:t xml:space="preserve"> </w:t>
      </w:r>
      <w:r>
        <w:t>ООП</w:t>
      </w:r>
      <w:r>
        <w:rPr>
          <w:spacing w:val="-2"/>
        </w:rPr>
        <w:t xml:space="preserve"> </w:t>
      </w:r>
      <w:r>
        <w:t>СОО.</w:t>
      </w:r>
    </w:p>
    <w:p w:rsidR="00E76707" w:rsidRDefault="00897AC9">
      <w:pPr>
        <w:pStyle w:val="a3"/>
        <w:ind w:right="848" w:firstLine="710"/>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57"/>
        </w:rPr>
        <w:t xml:space="preserve"> </w:t>
      </w:r>
      <w:r>
        <w:t>среднего</w:t>
      </w:r>
      <w:r>
        <w:rPr>
          <w:spacing w:val="1"/>
        </w:rPr>
        <w:t xml:space="preserve"> </w:t>
      </w:r>
      <w:r>
        <w:t>общего 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E76707" w:rsidRDefault="00897AC9">
      <w:pPr>
        <w:pStyle w:val="a3"/>
        <w:tabs>
          <w:tab w:val="left" w:pos="2160"/>
          <w:tab w:val="left" w:pos="4780"/>
          <w:tab w:val="left" w:pos="5577"/>
          <w:tab w:val="left" w:pos="7568"/>
          <w:tab w:val="left" w:pos="9080"/>
        </w:tabs>
        <w:spacing w:before="2"/>
        <w:ind w:right="850" w:firstLine="710"/>
      </w:pPr>
      <w:r>
        <w:rPr>
          <w:b/>
        </w:rPr>
        <w:t xml:space="preserve">Требования    </w:t>
      </w:r>
      <w:r>
        <w:rPr>
          <w:b/>
          <w:spacing w:val="1"/>
        </w:rPr>
        <w:t xml:space="preserve"> </w:t>
      </w:r>
      <w:r>
        <w:rPr>
          <w:b/>
        </w:rPr>
        <w:t xml:space="preserve">к     </w:t>
      </w:r>
      <w:r>
        <w:rPr>
          <w:b/>
          <w:spacing w:val="1"/>
        </w:rPr>
        <w:t xml:space="preserve"> </w:t>
      </w:r>
      <w:r>
        <w:rPr>
          <w:b/>
        </w:rPr>
        <w:t xml:space="preserve">личностным     </w:t>
      </w:r>
      <w:r>
        <w:rPr>
          <w:b/>
          <w:spacing w:val="1"/>
        </w:rPr>
        <w:t xml:space="preserve"> </w:t>
      </w:r>
      <w:r>
        <w:rPr>
          <w:b/>
        </w:rPr>
        <w:t xml:space="preserve">результатам     </w:t>
      </w:r>
      <w:r>
        <w:rPr>
          <w:b/>
          <w:spacing w:val="1"/>
        </w:rPr>
        <w:t xml:space="preserve"> </w:t>
      </w:r>
      <w:r>
        <w:t xml:space="preserve">освоения     </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tab/>
        <w:t>самостоятельности</w:t>
      </w:r>
      <w:r>
        <w:tab/>
        <w:t>и</w:t>
      </w:r>
      <w:r>
        <w:tab/>
        <w:t>инициативы;</w:t>
      </w:r>
      <w:r>
        <w:tab/>
        <w:t>наличие</w:t>
      </w:r>
      <w:r>
        <w:tab/>
        <w:t>мотивации</w:t>
      </w:r>
      <w:r>
        <w:rPr>
          <w:spacing w:val="-58"/>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3"/>
        </w:rPr>
        <w:t xml:space="preserve"> </w:t>
      </w:r>
      <w:r>
        <w:t>культуры,</w:t>
      </w:r>
      <w:r>
        <w:rPr>
          <w:spacing w:val="2"/>
        </w:rPr>
        <w:t xml:space="preserve"> </w:t>
      </w:r>
      <w:r>
        <w:t>способности</w:t>
      </w:r>
      <w:r>
        <w:rPr>
          <w:spacing w:val="-2"/>
        </w:rPr>
        <w:t xml:space="preserve"> </w:t>
      </w:r>
      <w:r>
        <w:t>ставить</w:t>
      </w:r>
      <w:r>
        <w:rPr>
          <w:spacing w:val="-2"/>
        </w:rPr>
        <w:t xml:space="preserve"> </w:t>
      </w:r>
      <w:r>
        <w:t>цели</w:t>
      </w:r>
      <w:r>
        <w:rPr>
          <w:spacing w:val="2"/>
        </w:rPr>
        <w:t xml:space="preserve"> </w:t>
      </w:r>
      <w:r>
        <w:t>и</w:t>
      </w:r>
      <w:r>
        <w:rPr>
          <w:spacing w:val="-3"/>
        </w:rPr>
        <w:t xml:space="preserve"> </w:t>
      </w:r>
      <w:r>
        <w:t>строить</w:t>
      </w:r>
      <w:r>
        <w:rPr>
          <w:spacing w:val="-2"/>
        </w:rPr>
        <w:t xml:space="preserve"> </w:t>
      </w:r>
      <w:r>
        <w:t>жизненные планы.</w:t>
      </w:r>
    </w:p>
    <w:p w:rsidR="00E76707" w:rsidRDefault="00897AC9">
      <w:pPr>
        <w:pStyle w:val="a3"/>
        <w:ind w:right="848" w:firstLine="71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w:t>
      </w:r>
      <w:r>
        <w:rPr>
          <w:spacing w:val="1"/>
        </w:rPr>
        <w:t xml:space="preserve"> </w:t>
      </w:r>
      <w:r>
        <w:t>с 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E76707" w:rsidRDefault="00897AC9">
      <w:pPr>
        <w:pStyle w:val="a3"/>
        <w:ind w:right="846" w:firstLine="71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 культуры здоровья и эмоционального благополучия, трудового воспитания,</w:t>
      </w:r>
      <w:r>
        <w:rPr>
          <w:spacing w:val="1"/>
        </w:rPr>
        <w:t xml:space="preserve"> </w:t>
      </w:r>
      <w:r>
        <w:t>экологического</w:t>
      </w:r>
      <w:r>
        <w:rPr>
          <w:spacing w:val="1"/>
        </w:rPr>
        <w:t xml:space="preserve"> </w:t>
      </w:r>
      <w:r>
        <w:t>воспитания, осознание ценности</w:t>
      </w:r>
      <w:r>
        <w:rPr>
          <w:spacing w:val="1"/>
        </w:rPr>
        <w:t xml:space="preserve"> </w:t>
      </w:r>
      <w:r>
        <w:t>научного</w:t>
      </w:r>
      <w:r>
        <w:rPr>
          <w:spacing w:val="1"/>
        </w:rPr>
        <w:t xml:space="preserve"> </w:t>
      </w:r>
      <w:r>
        <w:t>познания,</w:t>
      </w:r>
      <w:r>
        <w:rPr>
          <w:spacing w:val="1"/>
        </w:rPr>
        <w:t xml:space="preserve"> </w:t>
      </w:r>
      <w:r>
        <w:t>а также 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2"/>
        </w:rPr>
        <w:t xml:space="preserve"> </w:t>
      </w:r>
      <w:r>
        <w:t>среды.</w:t>
      </w:r>
    </w:p>
    <w:p w:rsidR="00E76707" w:rsidRDefault="006E7EE8">
      <w:pPr>
        <w:pStyle w:val="11"/>
        <w:spacing w:before="2" w:line="275" w:lineRule="exact"/>
        <w:ind w:left="1263"/>
        <w:rPr>
          <w:b w:val="0"/>
        </w:rPr>
      </w:pPr>
      <w:r>
        <w:pict>
          <v:rect id="_x0000_s1026" style="position:absolute;left:0;text-align:left;margin-left:313.1pt;margin-top:12.5pt;width:3.1pt;height:.5pt;z-index:15728640;mso-position-horizontal-relative:page" fillcolor="black" stroked="f">
            <w10:wrap anchorx="page"/>
          </v:rect>
        </w:pict>
      </w:r>
      <w:r w:rsidR="00897AC9">
        <w:t>Метапредметные</w:t>
      </w:r>
      <w:r w:rsidR="00897AC9">
        <w:rPr>
          <w:spacing w:val="-7"/>
        </w:rPr>
        <w:t xml:space="preserve"> </w:t>
      </w:r>
      <w:r w:rsidR="00897AC9">
        <w:t>результаты включают</w:t>
      </w:r>
      <w:r w:rsidR="00897AC9">
        <w:rPr>
          <w:b w:val="0"/>
        </w:rPr>
        <w:t>:</w:t>
      </w:r>
    </w:p>
    <w:p w:rsidR="00E76707" w:rsidRDefault="00897AC9" w:rsidP="005C762A">
      <w:pPr>
        <w:pStyle w:val="a7"/>
        <w:numPr>
          <w:ilvl w:val="0"/>
          <w:numId w:val="57"/>
        </w:numPr>
        <w:tabs>
          <w:tab w:val="left" w:pos="1807"/>
        </w:tabs>
        <w:ind w:left="553" w:right="851" w:firstLine="710"/>
        <w:rPr>
          <w:sz w:val="24"/>
        </w:rPr>
      </w:pPr>
      <w:r>
        <w:rPr>
          <w:sz w:val="24"/>
        </w:rPr>
        <w:t xml:space="preserve">освоение     </w:t>
      </w:r>
      <w:r>
        <w:rPr>
          <w:spacing w:val="33"/>
          <w:sz w:val="24"/>
        </w:rPr>
        <w:t xml:space="preserve"> </w:t>
      </w:r>
      <w:r>
        <w:rPr>
          <w:sz w:val="24"/>
        </w:rPr>
        <w:t xml:space="preserve">обучающимися      </w:t>
      </w:r>
      <w:r>
        <w:rPr>
          <w:spacing w:val="32"/>
          <w:sz w:val="24"/>
        </w:rPr>
        <w:t xml:space="preserve"> </w:t>
      </w:r>
      <w:r>
        <w:rPr>
          <w:sz w:val="24"/>
        </w:rPr>
        <w:t xml:space="preserve">межпредметных      </w:t>
      </w:r>
      <w:r>
        <w:rPr>
          <w:spacing w:val="33"/>
          <w:sz w:val="24"/>
        </w:rPr>
        <w:t xml:space="preserve"> </w:t>
      </w:r>
      <w:r>
        <w:rPr>
          <w:sz w:val="24"/>
        </w:rPr>
        <w:t xml:space="preserve">понятий      </w:t>
      </w:r>
      <w:r>
        <w:rPr>
          <w:spacing w:val="33"/>
          <w:sz w:val="24"/>
        </w:rPr>
        <w:t xml:space="preserve"> </w:t>
      </w:r>
      <w:r>
        <w:rPr>
          <w:sz w:val="24"/>
        </w:rPr>
        <w:t>(используются</w:t>
      </w:r>
      <w:r>
        <w:rPr>
          <w:spacing w:val="-58"/>
          <w:sz w:val="24"/>
        </w:rPr>
        <w:t xml:space="preserve"> </w:t>
      </w:r>
      <w:r>
        <w:rPr>
          <w:sz w:val="24"/>
        </w:rPr>
        <w:t>в нескольких предметных областях и позволяют связывать знания из различных учебных</w:t>
      </w:r>
      <w:r>
        <w:rPr>
          <w:spacing w:val="1"/>
          <w:sz w:val="24"/>
        </w:rPr>
        <w:t xml:space="preserve"> </w:t>
      </w:r>
      <w:r>
        <w:rPr>
          <w:sz w:val="24"/>
        </w:rPr>
        <w:t>предметов, учебных курсов, модулей в целостную научную картину мира) и универсальных</w:t>
      </w:r>
      <w:r>
        <w:rPr>
          <w:spacing w:val="1"/>
          <w:sz w:val="24"/>
        </w:rPr>
        <w:t xml:space="preserve"> </w:t>
      </w:r>
      <w:r>
        <w:rPr>
          <w:sz w:val="24"/>
        </w:rPr>
        <w:t>учебных</w:t>
      </w:r>
      <w:r>
        <w:rPr>
          <w:spacing w:val="-5"/>
          <w:sz w:val="24"/>
        </w:rPr>
        <w:t xml:space="preserve"> </w:t>
      </w:r>
      <w:r>
        <w:rPr>
          <w:sz w:val="24"/>
        </w:rPr>
        <w:t>действий</w:t>
      </w:r>
      <w:r>
        <w:rPr>
          <w:spacing w:val="2"/>
          <w:sz w:val="24"/>
        </w:rPr>
        <w:t xml:space="preserve"> </w:t>
      </w:r>
      <w:r>
        <w:rPr>
          <w:sz w:val="24"/>
        </w:rPr>
        <w:t>(познавательные,</w:t>
      </w:r>
      <w:r>
        <w:rPr>
          <w:spacing w:val="3"/>
          <w:sz w:val="24"/>
        </w:rPr>
        <w:t xml:space="preserve"> </w:t>
      </w:r>
      <w:r>
        <w:rPr>
          <w:sz w:val="24"/>
        </w:rPr>
        <w:t>коммуникативные,</w:t>
      </w:r>
      <w:r>
        <w:rPr>
          <w:spacing w:val="3"/>
          <w:sz w:val="24"/>
        </w:rPr>
        <w:t xml:space="preserve"> </w:t>
      </w:r>
      <w:r>
        <w:rPr>
          <w:sz w:val="24"/>
        </w:rPr>
        <w:t>регулятивные);</w:t>
      </w:r>
    </w:p>
    <w:p w:rsidR="00E76707" w:rsidRDefault="00897AC9" w:rsidP="005C762A">
      <w:pPr>
        <w:pStyle w:val="a7"/>
        <w:numPr>
          <w:ilvl w:val="0"/>
          <w:numId w:val="57"/>
        </w:numPr>
        <w:tabs>
          <w:tab w:val="left" w:pos="1409"/>
        </w:tabs>
        <w:ind w:left="1408" w:hanging="146"/>
        <w:rPr>
          <w:sz w:val="24"/>
        </w:rPr>
      </w:pPr>
      <w:r>
        <w:rPr>
          <w:sz w:val="24"/>
        </w:rPr>
        <w:t>способность</w:t>
      </w:r>
      <w:r>
        <w:rPr>
          <w:spacing w:val="-2"/>
          <w:sz w:val="24"/>
        </w:rPr>
        <w:t xml:space="preserve"> </w:t>
      </w:r>
      <w:r>
        <w:rPr>
          <w:sz w:val="24"/>
        </w:rPr>
        <w:t>их</w:t>
      </w:r>
      <w:r>
        <w:rPr>
          <w:spacing w:val="-7"/>
          <w:sz w:val="24"/>
        </w:rPr>
        <w:t xml:space="preserve"> </w:t>
      </w:r>
      <w:r>
        <w:rPr>
          <w:sz w:val="24"/>
        </w:rPr>
        <w:t>использовать</w:t>
      </w:r>
      <w:r>
        <w:rPr>
          <w:spacing w:val="-4"/>
          <w:sz w:val="24"/>
        </w:rPr>
        <w:t xml:space="preserve"> </w:t>
      </w:r>
      <w:r>
        <w:rPr>
          <w:sz w:val="24"/>
        </w:rPr>
        <w:t>в</w:t>
      </w:r>
      <w:r>
        <w:rPr>
          <w:spacing w:val="-5"/>
          <w:sz w:val="24"/>
        </w:rPr>
        <w:t xml:space="preserve"> </w:t>
      </w:r>
      <w:r>
        <w:rPr>
          <w:sz w:val="24"/>
        </w:rPr>
        <w:t>учебной,</w:t>
      </w:r>
      <w:r>
        <w:rPr>
          <w:spacing w:val="-5"/>
          <w:sz w:val="24"/>
        </w:rPr>
        <w:t xml:space="preserve"> </w:t>
      </w:r>
      <w:r>
        <w:rPr>
          <w:sz w:val="24"/>
        </w:rPr>
        <w:t>познавательной</w:t>
      </w:r>
      <w:r>
        <w:rPr>
          <w:spacing w:val="-2"/>
          <w:sz w:val="24"/>
        </w:rPr>
        <w:t xml:space="preserve"> </w:t>
      </w:r>
      <w:r>
        <w:rPr>
          <w:sz w:val="24"/>
        </w:rPr>
        <w:t>и</w:t>
      </w:r>
      <w:r>
        <w:rPr>
          <w:spacing w:val="-5"/>
          <w:sz w:val="24"/>
        </w:rPr>
        <w:t xml:space="preserve"> </w:t>
      </w:r>
      <w:r>
        <w:rPr>
          <w:sz w:val="24"/>
        </w:rPr>
        <w:t>социальной</w:t>
      </w:r>
      <w:r>
        <w:rPr>
          <w:spacing w:val="-6"/>
          <w:sz w:val="24"/>
        </w:rPr>
        <w:t xml:space="preserve"> </w:t>
      </w:r>
      <w:r>
        <w:rPr>
          <w:sz w:val="24"/>
        </w:rPr>
        <w:t>практике;</w:t>
      </w:r>
    </w:p>
    <w:p w:rsidR="00E76707" w:rsidRDefault="00897AC9" w:rsidP="005C762A">
      <w:pPr>
        <w:pStyle w:val="a7"/>
        <w:numPr>
          <w:ilvl w:val="0"/>
          <w:numId w:val="57"/>
        </w:numPr>
        <w:tabs>
          <w:tab w:val="left" w:pos="1577"/>
        </w:tabs>
        <w:spacing w:before="2"/>
        <w:ind w:left="553" w:right="853" w:firstLine="710"/>
        <w:rPr>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 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 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3"/>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w:t>
      </w:r>
      <w:r>
        <w:rPr>
          <w:spacing w:val="1"/>
          <w:sz w:val="24"/>
        </w:rPr>
        <w:t xml:space="preserve"> </w:t>
      </w:r>
      <w:r>
        <w:rPr>
          <w:sz w:val="24"/>
        </w:rPr>
        <w:t>построении</w:t>
      </w:r>
      <w:r>
        <w:rPr>
          <w:spacing w:val="2"/>
          <w:sz w:val="24"/>
        </w:rPr>
        <w:t xml:space="preserve"> </w:t>
      </w:r>
      <w:r>
        <w:rPr>
          <w:sz w:val="24"/>
        </w:rPr>
        <w:t>индивидуальной</w:t>
      </w:r>
      <w:r>
        <w:rPr>
          <w:spacing w:val="-9"/>
          <w:sz w:val="24"/>
        </w:rPr>
        <w:t xml:space="preserve"> </w:t>
      </w:r>
      <w:r>
        <w:rPr>
          <w:sz w:val="24"/>
        </w:rPr>
        <w:t>образовательной</w:t>
      </w:r>
      <w:r>
        <w:rPr>
          <w:spacing w:val="-3"/>
          <w:sz w:val="24"/>
        </w:rPr>
        <w:t xml:space="preserve"> </w:t>
      </w:r>
      <w:r>
        <w:rPr>
          <w:sz w:val="24"/>
        </w:rPr>
        <w:t>траектории;</w:t>
      </w:r>
    </w:p>
    <w:p w:rsidR="00E76707" w:rsidRDefault="00897AC9" w:rsidP="005C762A">
      <w:pPr>
        <w:pStyle w:val="a7"/>
        <w:numPr>
          <w:ilvl w:val="0"/>
          <w:numId w:val="57"/>
        </w:numPr>
        <w:tabs>
          <w:tab w:val="left" w:pos="1610"/>
        </w:tabs>
        <w:spacing w:line="242" w:lineRule="auto"/>
        <w:ind w:left="553" w:right="848" w:firstLine="71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E76707" w:rsidRDefault="00897AC9">
      <w:pPr>
        <w:pStyle w:val="a3"/>
        <w:ind w:right="853" w:firstLine="710"/>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5"/>
        </w:rPr>
        <w:t xml:space="preserve"> </w:t>
      </w:r>
      <w:r>
        <w:t>умение</w:t>
      </w:r>
      <w:r>
        <w:rPr>
          <w:spacing w:val="1"/>
        </w:rPr>
        <w:t xml:space="preserve"> </w:t>
      </w:r>
      <w:r>
        <w:t>овладевать:</w:t>
      </w:r>
    </w:p>
    <w:p w:rsidR="00E76707" w:rsidRDefault="00897AC9" w:rsidP="005C762A">
      <w:pPr>
        <w:pStyle w:val="a7"/>
        <w:numPr>
          <w:ilvl w:val="0"/>
          <w:numId w:val="57"/>
        </w:numPr>
        <w:tabs>
          <w:tab w:val="left" w:pos="1409"/>
        </w:tabs>
        <w:spacing w:line="274" w:lineRule="exact"/>
        <w:ind w:left="1408" w:hanging="146"/>
        <w:jc w:val="left"/>
        <w:rPr>
          <w:sz w:val="24"/>
        </w:rPr>
      </w:pPr>
      <w:r>
        <w:rPr>
          <w:sz w:val="24"/>
        </w:rPr>
        <w:t>познавательными</w:t>
      </w:r>
      <w:r>
        <w:rPr>
          <w:spacing w:val="-9"/>
          <w:sz w:val="24"/>
        </w:rPr>
        <w:t xml:space="preserve"> </w:t>
      </w:r>
      <w:r>
        <w:rPr>
          <w:sz w:val="24"/>
        </w:rPr>
        <w:t>универсальными</w:t>
      </w:r>
      <w:r>
        <w:rPr>
          <w:spacing w:val="-4"/>
          <w:sz w:val="24"/>
        </w:rPr>
        <w:t xml:space="preserve"> </w:t>
      </w:r>
      <w:r>
        <w:rPr>
          <w:sz w:val="24"/>
        </w:rPr>
        <w:t>учебными</w:t>
      </w:r>
      <w:r>
        <w:rPr>
          <w:spacing w:val="-8"/>
          <w:sz w:val="24"/>
        </w:rPr>
        <w:t xml:space="preserve"> </w:t>
      </w:r>
      <w:r>
        <w:rPr>
          <w:sz w:val="24"/>
        </w:rPr>
        <w:t>действиями;</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коммуникативными</w:t>
      </w:r>
      <w:r>
        <w:rPr>
          <w:spacing w:val="-10"/>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действиями;</w:t>
      </w:r>
    </w:p>
    <w:p w:rsidR="00E76707" w:rsidRDefault="00897AC9" w:rsidP="005C762A">
      <w:pPr>
        <w:pStyle w:val="a7"/>
        <w:numPr>
          <w:ilvl w:val="0"/>
          <w:numId w:val="57"/>
        </w:numPr>
        <w:tabs>
          <w:tab w:val="left" w:pos="1409"/>
        </w:tabs>
        <w:spacing w:line="275" w:lineRule="exact"/>
        <w:ind w:left="1408" w:hanging="146"/>
        <w:jc w:val="left"/>
        <w:rPr>
          <w:sz w:val="24"/>
        </w:rPr>
      </w:pPr>
      <w:r>
        <w:rPr>
          <w:sz w:val="24"/>
        </w:rPr>
        <w:t>регулятивными</w:t>
      </w:r>
      <w:r>
        <w:rPr>
          <w:spacing w:val="-10"/>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действиями.</w:t>
      </w:r>
    </w:p>
    <w:p w:rsidR="00E76707" w:rsidRDefault="00897AC9">
      <w:pPr>
        <w:pStyle w:val="a7"/>
        <w:numPr>
          <w:ilvl w:val="0"/>
          <w:numId w:val="1"/>
        </w:numPr>
        <w:tabs>
          <w:tab w:val="left" w:pos="1532"/>
        </w:tabs>
        <w:ind w:right="851" w:firstLine="710"/>
        <w:rPr>
          <w:sz w:val="24"/>
        </w:rPr>
      </w:pPr>
      <w:r>
        <w:rPr>
          <w:sz w:val="24"/>
        </w:rPr>
        <w:t>Овладение познавательными универсальными учебными действиями предполагает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базовые исследовательские действия,</w:t>
      </w:r>
      <w:r>
        <w:rPr>
          <w:spacing w:val="1"/>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информацией.</w:t>
      </w:r>
    </w:p>
    <w:p w:rsidR="00E76707" w:rsidRDefault="00897AC9">
      <w:pPr>
        <w:pStyle w:val="a7"/>
        <w:numPr>
          <w:ilvl w:val="0"/>
          <w:numId w:val="1"/>
        </w:numPr>
        <w:tabs>
          <w:tab w:val="left" w:pos="1681"/>
        </w:tabs>
        <w:spacing w:line="242" w:lineRule="auto"/>
        <w:ind w:right="859" w:firstLine="710"/>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2"/>
          <w:sz w:val="24"/>
        </w:rPr>
        <w:t xml:space="preserve"> </w:t>
      </w:r>
      <w:r>
        <w:rPr>
          <w:sz w:val="24"/>
        </w:rPr>
        <w:t>сформированность социальных</w:t>
      </w:r>
      <w:r>
        <w:rPr>
          <w:spacing w:val="-6"/>
          <w:sz w:val="24"/>
        </w:rPr>
        <w:t xml:space="preserve"> </w:t>
      </w:r>
      <w:r>
        <w:rPr>
          <w:sz w:val="24"/>
        </w:rPr>
        <w:t>навыков</w:t>
      </w:r>
      <w:r>
        <w:rPr>
          <w:spacing w:val="-4"/>
          <w:sz w:val="24"/>
        </w:rPr>
        <w:t xml:space="preserve"> </w:t>
      </w:r>
      <w:r>
        <w:rPr>
          <w:sz w:val="24"/>
        </w:rPr>
        <w:t>общения,</w:t>
      </w:r>
      <w:r>
        <w:rPr>
          <w:spacing w:val="-4"/>
          <w:sz w:val="24"/>
        </w:rPr>
        <w:t xml:space="preserve"> </w:t>
      </w:r>
      <w:r>
        <w:rPr>
          <w:sz w:val="24"/>
        </w:rPr>
        <w:t>совместной</w:t>
      </w:r>
      <w:r>
        <w:rPr>
          <w:spacing w:val="-4"/>
          <w:sz w:val="24"/>
        </w:rPr>
        <w:t xml:space="preserve"> </w:t>
      </w:r>
      <w:r>
        <w:rPr>
          <w:sz w:val="24"/>
        </w:rPr>
        <w:t>деятельности.</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pPr>
        <w:pStyle w:val="a7"/>
        <w:numPr>
          <w:ilvl w:val="0"/>
          <w:numId w:val="1"/>
        </w:numPr>
        <w:tabs>
          <w:tab w:val="left" w:pos="1633"/>
        </w:tabs>
        <w:spacing w:before="66" w:line="237" w:lineRule="auto"/>
        <w:ind w:right="857" w:firstLine="710"/>
        <w:rPr>
          <w:sz w:val="24"/>
        </w:rPr>
      </w:pPr>
      <w:r>
        <w:rPr>
          <w:sz w:val="24"/>
        </w:rPr>
        <w:lastRenderedPageBreak/>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включает</w:t>
      </w:r>
      <w:r>
        <w:rPr>
          <w:spacing w:val="1"/>
          <w:sz w:val="24"/>
        </w:rPr>
        <w:t xml:space="preserve"> </w:t>
      </w:r>
      <w:r>
        <w:rPr>
          <w:sz w:val="24"/>
        </w:rPr>
        <w:t>умения самоорганизации,</w:t>
      </w:r>
      <w:r>
        <w:rPr>
          <w:spacing w:val="-2"/>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rsidR="00E76707" w:rsidRDefault="00897AC9">
      <w:pPr>
        <w:pStyle w:val="11"/>
        <w:spacing w:before="8"/>
        <w:ind w:left="1263"/>
      </w:pPr>
      <w:r>
        <w:t>Предметные</w:t>
      </w:r>
      <w:r>
        <w:rPr>
          <w:spacing w:val="-4"/>
        </w:rPr>
        <w:t xml:space="preserve"> </w:t>
      </w:r>
      <w:r>
        <w:t>результаты</w:t>
      </w:r>
      <w:r>
        <w:rPr>
          <w:spacing w:val="-3"/>
        </w:rPr>
        <w:t xml:space="preserve"> </w:t>
      </w:r>
      <w:r>
        <w:t>включают:</w:t>
      </w:r>
    </w:p>
    <w:p w:rsidR="00E76707" w:rsidRDefault="00897AC9" w:rsidP="005C762A">
      <w:pPr>
        <w:pStyle w:val="a7"/>
        <w:numPr>
          <w:ilvl w:val="0"/>
          <w:numId w:val="57"/>
        </w:numPr>
        <w:tabs>
          <w:tab w:val="left" w:pos="1485"/>
        </w:tabs>
        <w:ind w:left="553" w:right="851" w:firstLine="71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 способов</w:t>
      </w:r>
      <w:r>
        <w:rPr>
          <w:spacing w:val="1"/>
          <w:sz w:val="24"/>
        </w:rPr>
        <w:t xml:space="preserve"> </w:t>
      </w:r>
      <w:r>
        <w:rPr>
          <w:sz w:val="24"/>
        </w:rPr>
        <w:t>действий,</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соответствующей</w:t>
      </w:r>
      <w:r>
        <w:rPr>
          <w:spacing w:val="1"/>
          <w:sz w:val="24"/>
        </w:rPr>
        <w:t xml:space="preserve"> </w:t>
      </w:r>
      <w:r>
        <w:rPr>
          <w:sz w:val="24"/>
        </w:rPr>
        <w:t>предметной области;</w:t>
      </w:r>
      <w:r>
        <w:rPr>
          <w:spacing w:val="1"/>
          <w:sz w:val="24"/>
        </w:rPr>
        <w:t xml:space="preserve"> </w:t>
      </w:r>
      <w:r>
        <w:rPr>
          <w:sz w:val="24"/>
        </w:rPr>
        <w:t>предпосылки</w:t>
      </w:r>
      <w:r>
        <w:rPr>
          <w:spacing w:val="-3"/>
          <w:sz w:val="24"/>
        </w:rPr>
        <w:t xml:space="preserve"> </w:t>
      </w:r>
      <w:r>
        <w:rPr>
          <w:sz w:val="24"/>
        </w:rPr>
        <w:t>научного</w:t>
      </w:r>
      <w:r>
        <w:rPr>
          <w:spacing w:val="2"/>
          <w:sz w:val="24"/>
        </w:rPr>
        <w:t xml:space="preserve"> </w:t>
      </w:r>
      <w:r>
        <w:rPr>
          <w:sz w:val="24"/>
        </w:rPr>
        <w:t>типа</w:t>
      </w:r>
      <w:r>
        <w:rPr>
          <w:spacing w:val="-4"/>
          <w:sz w:val="24"/>
        </w:rPr>
        <w:t xml:space="preserve"> </w:t>
      </w:r>
      <w:r>
        <w:rPr>
          <w:sz w:val="24"/>
        </w:rPr>
        <w:t>мышления;</w:t>
      </w:r>
    </w:p>
    <w:p w:rsidR="00E76707" w:rsidRDefault="00897AC9" w:rsidP="005C762A">
      <w:pPr>
        <w:pStyle w:val="a7"/>
        <w:numPr>
          <w:ilvl w:val="0"/>
          <w:numId w:val="57"/>
        </w:numPr>
        <w:tabs>
          <w:tab w:val="left" w:pos="1620"/>
        </w:tabs>
        <w:ind w:left="553" w:right="854" w:firstLine="710"/>
        <w:rPr>
          <w:sz w:val="24"/>
        </w:rPr>
      </w:pP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 при создании</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проектов.</w:t>
      </w:r>
    </w:p>
    <w:p w:rsidR="00E76707" w:rsidRDefault="00897AC9">
      <w:pPr>
        <w:pStyle w:val="a3"/>
        <w:spacing w:line="274" w:lineRule="exact"/>
        <w:ind w:left="1263"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rsidR="00E76707" w:rsidRDefault="00897AC9" w:rsidP="005C762A">
      <w:pPr>
        <w:pStyle w:val="a7"/>
        <w:numPr>
          <w:ilvl w:val="0"/>
          <w:numId w:val="57"/>
        </w:numPr>
        <w:tabs>
          <w:tab w:val="left" w:pos="1485"/>
        </w:tabs>
        <w:spacing w:before="5" w:line="237" w:lineRule="auto"/>
        <w:ind w:left="553" w:right="851" w:firstLine="710"/>
        <w:jc w:val="left"/>
        <w:rPr>
          <w:sz w:val="24"/>
        </w:rPr>
      </w:pPr>
      <w:r>
        <w:rPr>
          <w:sz w:val="24"/>
        </w:rPr>
        <w:t>сформулированы</w:t>
      </w:r>
      <w:r>
        <w:rPr>
          <w:spacing w:val="12"/>
          <w:sz w:val="24"/>
        </w:rPr>
        <w:t xml:space="preserve"> </w:t>
      </w:r>
      <w:r>
        <w:rPr>
          <w:sz w:val="24"/>
        </w:rPr>
        <w:t>в</w:t>
      </w:r>
      <w:r>
        <w:rPr>
          <w:spacing w:val="12"/>
          <w:sz w:val="24"/>
        </w:rPr>
        <w:t xml:space="preserve"> </w:t>
      </w:r>
      <w:r>
        <w:rPr>
          <w:sz w:val="24"/>
        </w:rPr>
        <w:t>деятельностной</w:t>
      </w:r>
      <w:r>
        <w:rPr>
          <w:spacing w:val="11"/>
          <w:sz w:val="24"/>
        </w:rPr>
        <w:t xml:space="preserve"> </w:t>
      </w:r>
      <w:r>
        <w:rPr>
          <w:sz w:val="24"/>
        </w:rPr>
        <w:t>форме</w:t>
      </w:r>
      <w:r>
        <w:rPr>
          <w:spacing w:val="14"/>
          <w:sz w:val="24"/>
        </w:rPr>
        <w:t xml:space="preserve"> </w:t>
      </w:r>
      <w:r>
        <w:rPr>
          <w:sz w:val="24"/>
        </w:rPr>
        <w:t>с</w:t>
      </w:r>
      <w:r>
        <w:rPr>
          <w:spacing w:val="14"/>
          <w:sz w:val="24"/>
        </w:rPr>
        <w:t xml:space="preserve"> </w:t>
      </w:r>
      <w:r>
        <w:rPr>
          <w:sz w:val="24"/>
        </w:rPr>
        <w:t>усилением</w:t>
      </w:r>
      <w:r>
        <w:rPr>
          <w:spacing w:val="16"/>
          <w:sz w:val="24"/>
        </w:rPr>
        <w:t xml:space="preserve"> </w:t>
      </w:r>
      <w:r>
        <w:rPr>
          <w:sz w:val="24"/>
        </w:rPr>
        <w:t>акцента</w:t>
      </w:r>
      <w:r>
        <w:rPr>
          <w:spacing w:val="14"/>
          <w:sz w:val="24"/>
        </w:rPr>
        <w:t xml:space="preserve"> </w:t>
      </w:r>
      <w:r>
        <w:rPr>
          <w:sz w:val="24"/>
        </w:rPr>
        <w:t>на</w:t>
      </w:r>
      <w:r>
        <w:rPr>
          <w:spacing w:val="9"/>
          <w:sz w:val="24"/>
        </w:rPr>
        <w:t xml:space="preserve"> </w:t>
      </w:r>
      <w:r>
        <w:rPr>
          <w:sz w:val="24"/>
        </w:rPr>
        <w:t>применение</w:t>
      </w:r>
      <w:r>
        <w:rPr>
          <w:spacing w:val="-57"/>
          <w:sz w:val="24"/>
        </w:rPr>
        <w:t xml:space="preserve"> </w:t>
      </w:r>
      <w:r>
        <w:rPr>
          <w:sz w:val="24"/>
        </w:rPr>
        <w:t>знаний</w:t>
      </w:r>
      <w:r>
        <w:rPr>
          <w:spacing w:val="-3"/>
          <w:sz w:val="24"/>
        </w:rPr>
        <w:t xml:space="preserve"> </w:t>
      </w:r>
      <w:r>
        <w:rPr>
          <w:sz w:val="24"/>
        </w:rPr>
        <w:t>и</w:t>
      </w:r>
      <w:r>
        <w:rPr>
          <w:spacing w:val="3"/>
          <w:sz w:val="24"/>
        </w:rPr>
        <w:t xml:space="preserve"> </w:t>
      </w:r>
      <w:r>
        <w:rPr>
          <w:sz w:val="24"/>
        </w:rPr>
        <w:t>конкретные</w:t>
      </w:r>
      <w:r>
        <w:rPr>
          <w:spacing w:val="1"/>
          <w:sz w:val="24"/>
        </w:rPr>
        <w:t xml:space="preserve"> </w:t>
      </w:r>
      <w:r>
        <w:rPr>
          <w:sz w:val="24"/>
        </w:rPr>
        <w:t>умения;</w:t>
      </w:r>
    </w:p>
    <w:p w:rsidR="00E76707" w:rsidRDefault="00897AC9" w:rsidP="005C762A">
      <w:pPr>
        <w:pStyle w:val="a7"/>
        <w:numPr>
          <w:ilvl w:val="0"/>
          <w:numId w:val="57"/>
        </w:numPr>
        <w:tabs>
          <w:tab w:val="left" w:pos="1423"/>
        </w:tabs>
        <w:spacing w:before="6" w:line="237" w:lineRule="auto"/>
        <w:ind w:left="553" w:right="847" w:firstLine="710"/>
        <w:jc w:val="left"/>
        <w:rPr>
          <w:sz w:val="24"/>
        </w:rPr>
      </w:pPr>
      <w:r>
        <w:rPr>
          <w:sz w:val="24"/>
        </w:rPr>
        <w:t>определяют</w:t>
      </w:r>
      <w:r>
        <w:rPr>
          <w:spacing w:val="16"/>
          <w:sz w:val="24"/>
        </w:rPr>
        <w:t xml:space="preserve"> </w:t>
      </w:r>
      <w:r>
        <w:rPr>
          <w:sz w:val="24"/>
        </w:rPr>
        <w:t>минимум</w:t>
      </w:r>
      <w:r>
        <w:rPr>
          <w:spacing w:val="17"/>
          <w:sz w:val="24"/>
        </w:rPr>
        <w:t xml:space="preserve"> </w:t>
      </w:r>
      <w:r>
        <w:rPr>
          <w:sz w:val="24"/>
        </w:rPr>
        <w:t>содержания</w:t>
      </w:r>
      <w:r>
        <w:rPr>
          <w:spacing w:val="12"/>
          <w:sz w:val="24"/>
        </w:rPr>
        <w:t xml:space="preserve"> </w:t>
      </w:r>
      <w:r>
        <w:rPr>
          <w:sz w:val="24"/>
        </w:rPr>
        <w:t>гарантированного</w:t>
      </w:r>
      <w:r>
        <w:rPr>
          <w:spacing w:val="16"/>
          <w:sz w:val="24"/>
        </w:rPr>
        <w:t xml:space="preserve"> </w:t>
      </w:r>
      <w:r>
        <w:rPr>
          <w:sz w:val="24"/>
        </w:rPr>
        <w:t>государством</w:t>
      </w:r>
      <w:r>
        <w:rPr>
          <w:spacing w:val="20"/>
          <w:sz w:val="24"/>
        </w:rPr>
        <w:t xml:space="preserve"> </w:t>
      </w:r>
      <w:r>
        <w:rPr>
          <w:sz w:val="24"/>
        </w:rPr>
        <w:t>среднего</w:t>
      </w:r>
      <w:r>
        <w:rPr>
          <w:spacing w:val="13"/>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построенного</w:t>
      </w:r>
      <w:r>
        <w:rPr>
          <w:spacing w:val="1"/>
          <w:sz w:val="24"/>
        </w:rPr>
        <w:t xml:space="preserve"> </w:t>
      </w:r>
      <w:r>
        <w:rPr>
          <w:sz w:val="24"/>
        </w:rPr>
        <w:t>в</w:t>
      </w:r>
      <w:r>
        <w:rPr>
          <w:spacing w:val="-2"/>
          <w:sz w:val="24"/>
        </w:rPr>
        <w:t xml:space="preserve"> </w:t>
      </w:r>
      <w:r>
        <w:rPr>
          <w:sz w:val="24"/>
        </w:rPr>
        <w:t>логике изучения</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p>
    <w:p w:rsidR="00E76707" w:rsidRDefault="00897AC9" w:rsidP="005C762A">
      <w:pPr>
        <w:pStyle w:val="a7"/>
        <w:numPr>
          <w:ilvl w:val="0"/>
          <w:numId w:val="57"/>
        </w:numPr>
        <w:tabs>
          <w:tab w:val="left" w:pos="1533"/>
        </w:tabs>
        <w:spacing w:before="5" w:line="237" w:lineRule="auto"/>
        <w:ind w:left="553" w:right="847" w:firstLine="710"/>
        <w:jc w:val="left"/>
        <w:rPr>
          <w:sz w:val="24"/>
        </w:rPr>
      </w:pPr>
      <w:r>
        <w:rPr>
          <w:sz w:val="24"/>
        </w:rPr>
        <w:t>определяют</w:t>
      </w:r>
      <w:r>
        <w:rPr>
          <w:spacing w:val="8"/>
          <w:sz w:val="24"/>
        </w:rPr>
        <w:t xml:space="preserve"> </w:t>
      </w:r>
      <w:r>
        <w:rPr>
          <w:sz w:val="24"/>
        </w:rPr>
        <w:t>требования</w:t>
      </w:r>
      <w:r>
        <w:rPr>
          <w:spacing w:val="7"/>
          <w:sz w:val="24"/>
        </w:rPr>
        <w:t xml:space="preserve"> </w:t>
      </w:r>
      <w:r>
        <w:rPr>
          <w:sz w:val="24"/>
        </w:rPr>
        <w:t>к</w:t>
      </w:r>
      <w:r>
        <w:rPr>
          <w:spacing w:val="1"/>
          <w:sz w:val="24"/>
        </w:rPr>
        <w:t xml:space="preserve"> </w:t>
      </w:r>
      <w:r>
        <w:rPr>
          <w:sz w:val="24"/>
        </w:rPr>
        <w:t>результатам</w:t>
      </w:r>
      <w:r>
        <w:rPr>
          <w:spacing w:val="8"/>
          <w:sz w:val="24"/>
        </w:rPr>
        <w:t xml:space="preserve"> </w:t>
      </w:r>
      <w:r>
        <w:rPr>
          <w:sz w:val="24"/>
        </w:rPr>
        <w:t>освоения</w:t>
      </w:r>
      <w:r>
        <w:rPr>
          <w:spacing w:val="7"/>
          <w:sz w:val="24"/>
        </w:rPr>
        <w:t xml:space="preserve"> </w:t>
      </w:r>
      <w:r>
        <w:rPr>
          <w:sz w:val="24"/>
        </w:rPr>
        <w:t>программ</w:t>
      </w:r>
      <w:r>
        <w:rPr>
          <w:spacing w:val="12"/>
          <w:sz w:val="24"/>
        </w:rPr>
        <w:t xml:space="preserve"> </w:t>
      </w:r>
      <w:r>
        <w:rPr>
          <w:sz w:val="24"/>
        </w:rPr>
        <w:t>среднего</w:t>
      </w:r>
      <w:r>
        <w:rPr>
          <w:spacing w:val="8"/>
          <w:sz w:val="24"/>
        </w:rPr>
        <w:t xml:space="preserve"> </w:t>
      </w:r>
      <w:r>
        <w:rPr>
          <w:sz w:val="24"/>
        </w:rPr>
        <w:t>общего</w:t>
      </w:r>
      <w:r>
        <w:rPr>
          <w:spacing w:val="-57"/>
          <w:sz w:val="24"/>
        </w:rPr>
        <w:t xml:space="preserve"> </w:t>
      </w:r>
      <w:r>
        <w:rPr>
          <w:sz w:val="24"/>
        </w:rPr>
        <w:t>образования</w:t>
      </w:r>
      <w:r>
        <w:rPr>
          <w:spacing w:val="-4"/>
          <w:sz w:val="24"/>
        </w:rPr>
        <w:t xml:space="preserve"> </w:t>
      </w:r>
      <w:r>
        <w:rPr>
          <w:sz w:val="24"/>
        </w:rPr>
        <w:t>по</w:t>
      </w:r>
      <w:r>
        <w:rPr>
          <w:spacing w:val="2"/>
          <w:sz w:val="24"/>
        </w:rPr>
        <w:t xml:space="preserve"> </w:t>
      </w:r>
      <w:r>
        <w:rPr>
          <w:sz w:val="24"/>
        </w:rPr>
        <w:t>учебным</w:t>
      </w:r>
      <w:r>
        <w:rPr>
          <w:spacing w:val="3"/>
          <w:sz w:val="24"/>
        </w:rPr>
        <w:t xml:space="preserve"> </w:t>
      </w:r>
      <w:r>
        <w:rPr>
          <w:sz w:val="24"/>
        </w:rPr>
        <w:t>предметам;</w:t>
      </w:r>
    </w:p>
    <w:p w:rsidR="00E76707" w:rsidRDefault="00897AC9" w:rsidP="005C762A">
      <w:pPr>
        <w:pStyle w:val="a7"/>
        <w:numPr>
          <w:ilvl w:val="0"/>
          <w:numId w:val="57"/>
        </w:numPr>
        <w:tabs>
          <w:tab w:val="left" w:pos="1423"/>
        </w:tabs>
        <w:spacing w:before="6" w:line="237" w:lineRule="auto"/>
        <w:ind w:left="553" w:right="845" w:firstLine="710"/>
        <w:jc w:val="left"/>
        <w:rPr>
          <w:sz w:val="24"/>
        </w:rPr>
      </w:pPr>
      <w:r>
        <w:rPr>
          <w:sz w:val="24"/>
        </w:rPr>
        <w:t>усиливают</w:t>
      </w:r>
      <w:r>
        <w:rPr>
          <w:spacing w:val="13"/>
          <w:sz w:val="24"/>
        </w:rPr>
        <w:t xml:space="preserve"> </w:t>
      </w:r>
      <w:r>
        <w:rPr>
          <w:sz w:val="24"/>
        </w:rPr>
        <w:t>акценты</w:t>
      </w:r>
      <w:r>
        <w:rPr>
          <w:spacing w:val="15"/>
          <w:sz w:val="24"/>
        </w:rPr>
        <w:t xml:space="preserve"> </w:t>
      </w:r>
      <w:r>
        <w:rPr>
          <w:sz w:val="24"/>
        </w:rPr>
        <w:t>на</w:t>
      </w:r>
      <w:r>
        <w:rPr>
          <w:spacing w:val="8"/>
          <w:sz w:val="24"/>
        </w:rPr>
        <w:t xml:space="preserve"> </w:t>
      </w:r>
      <w:r>
        <w:rPr>
          <w:sz w:val="24"/>
        </w:rPr>
        <w:t>изучение</w:t>
      </w:r>
      <w:r>
        <w:rPr>
          <w:spacing w:val="12"/>
          <w:sz w:val="24"/>
        </w:rPr>
        <w:t xml:space="preserve"> </w:t>
      </w:r>
      <w:r>
        <w:rPr>
          <w:sz w:val="24"/>
        </w:rPr>
        <w:t>явлений</w:t>
      </w:r>
      <w:r>
        <w:rPr>
          <w:spacing w:val="14"/>
          <w:sz w:val="24"/>
        </w:rPr>
        <w:t xml:space="preserve"> </w:t>
      </w:r>
      <w:r>
        <w:rPr>
          <w:sz w:val="24"/>
        </w:rPr>
        <w:t>и</w:t>
      </w:r>
      <w:r>
        <w:rPr>
          <w:spacing w:val="14"/>
          <w:sz w:val="24"/>
        </w:rPr>
        <w:t xml:space="preserve"> </w:t>
      </w:r>
      <w:r>
        <w:rPr>
          <w:sz w:val="24"/>
        </w:rPr>
        <w:t>процессов</w:t>
      </w:r>
      <w:r>
        <w:rPr>
          <w:spacing w:val="15"/>
          <w:sz w:val="24"/>
        </w:rPr>
        <w:t xml:space="preserve"> </w:t>
      </w:r>
      <w:r>
        <w:rPr>
          <w:sz w:val="24"/>
        </w:rPr>
        <w:t>современной</w:t>
      </w:r>
      <w:r>
        <w:rPr>
          <w:spacing w:val="9"/>
          <w:sz w:val="24"/>
        </w:rPr>
        <w:t xml:space="preserve"> </w:t>
      </w:r>
      <w:r>
        <w:rPr>
          <w:sz w:val="24"/>
        </w:rPr>
        <w:t>России</w:t>
      </w:r>
      <w:r>
        <w:rPr>
          <w:spacing w:val="24"/>
          <w:sz w:val="24"/>
        </w:rPr>
        <w:t xml:space="preserve"> </w:t>
      </w:r>
      <w:r>
        <w:rPr>
          <w:sz w:val="24"/>
        </w:rPr>
        <w:t>и</w:t>
      </w:r>
      <w:r>
        <w:rPr>
          <w:spacing w:val="10"/>
          <w:sz w:val="24"/>
        </w:rPr>
        <w:t xml:space="preserve"> </w:t>
      </w:r>
      <w:r>
        <w:rPr>
          <w:sz w:val="24"/>
        </w:rPr>
        <w:t>мира</w:t>
      </w:r>
      <w:r>
        <w:rPr>
          <w:spacing w:val="7"/>
          <w:sz w:val="24"/>
        </w:rPr>
        <w:t xml:space="preserve"> </w:t>
      </w:r>
      <w:r>
        <w:rPr>
          <w:sz w:val="24"/>
        </w:rPr>
        <w:t>в</w:t>
      </w:r>
      <w:r>
        <w:rPr>
          <w:spacing w:val="-57"/>
          <w:sz w:val="24"/>
        </w:rPr>
        <w:t xml:space="preserve"> </w:t>
      </w:r>
      <w:r>
        <w:rPr>
          <w:sz w:val="24"/>
        </w:rPr>
        <w:t>целом,</w:t>
      </w:r>
      <w:r>
        <w:rPr>
          <w:spacing w:val="3"/>
          <w:sz w:val="24"/>
        </w:rPr>
        <w:t xml:space="preserve"> </w:t>
      </w:r>
      <w:r>
        <w:rPr>
          <w:sz w:val="24"/>
        </w:rPr>
        <w:t>современного</w:t>
      </w:r>
      <w:r>
        <w:rPr>
          <w:spacing w:val="6"/>
          <w:sz w:val="24"/>
        </w:rPr>
        <w:t xml:space="preserve"> </w:t>
      </w:r>
      <w:r>
        <w:rPr>
          <w:sz w:val="24"/>
        </w:rPr>
        <w:t>состояния</w:t>
      </w:r>
      <w:r>
        <w:rPr>
          <w:spacing w:val="-3"/>
          <w:sz w:val="24"/>
        </w:rPr>
        <w:t xml:space="preserve"> </w:t>
      </w:r>
      <w:r>
        <w:rPr>
          <w:sz w:val="24"/>
        </w:rPr>
        <w:t>науки.</w:t>
      </w:r>
    </w:p>
    <w:p w:rsidR="00E76707" w:rsidRDefault="00897AC9">
      <w:pPr>
        <w:pStyle w:val="a3"/>
        <w:spacing w:before="6" w:line="237" w:lineRule="auto"/>
        <w:ind w:right="856" w:firstLine="710"/>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61"/>
        </w:rPr>
        <w:t xml:space="preserve"> </w:t>
      </w:r>
      <w:r>
        <w:t>учебных</w:t>
      </w:r>
      <w:r>
        <w:rPr>
          <w:spacing w:val="1"/>
        </w:rPr>
        <w:t xml:space="preserve"> </w:t>
      </w:r>
      <w:r>
        <w:t>предметов</w:t>
      </w:r>
      <w:r>
        <w:rPr>
          <w:spacing w:val="-2"/>
        </w:rPr>
        <w:t xml:space="preserve"> </w:t>
      </w:r>
      <w:r>
        <w:t>на</w:t>
      </w:r>
      <w:r>
        <w:rPr>
          <w:spacing w:val="1"/>
        </w:rPr>
        <w:t xml:space="preserve"> </w:t>
      </w:r>
      <w:r>
        <w:t>базовом</w:t>
      </w:r>
      <w:r>
        <w:rPr>
          <w:spacing w:val="-1"/>
        </w:rPr>
        <w:t xml:space="preserve"> </w:t>
      </w:r>
      <w:r>
        <w:t>и</w:t>
      </w:r>
      <w:r>
        <w:rPr>
          <w:spacing w:val="2"/>
        </w:rPr>
        <w:t xml:space="preserve"> </w:t>
      </w:r>
      <w:r>
        <w:t>углубленном</w:t>
      </w:r>
      <w:r>
        <w:rPr>
          <w:spacing w:val="3"/>
        </w:rPr>
        <w:t xml:space="preserve"> </w:t>
      </w:r>
      <w:r>
        <w:t>уровнях.</w:t>
      </w:r>
    </w:p>
    <w:p w:rsidR="00E76707" w:rsidRDefault="00897AC9">
      <w:pPr>
        <w:pStyle w:val="a3"/>
        <w:spacing w:before="5" w:line="237" w:lineRule="auto"/>
        <w:ind w:right="853" w:firstLine="710"/>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1"/>
        </w:rPr>
        <w:t xml:space="preserve"> </w:t>
      </w:r>
      <w:r>
        <w:t>уровне</w:t>
      </w:r>
      <w:r>
        <w:rPr>
          <w:spacing w:val="-7"/>
        </w:rPr>
        <w:t xml:space="preserve"> </w:t>
      </w:r>
      <w:r>
        <w:t>ориентированы на</w:t>
      </w:r>
      <w:r>
        <w:rPr>
          <w:spacing w:val="-11"/>
        </w:rPr>
        <w:t xml:space="preserve"> </w:t>
      </w:r>
      <w:r>
        <w:t>обеспечение</w:t>
      </w:r>
      <w:r>
        <w:rPr>
          <w:spacing w:val="-2"/>
        </w:rPr>
        <w:t xml:space="preserve"> </w:t>
      </w:r>
      <w:r>
        <w:t>общеобразовательной</w:t>
      </w:r>
      <w:r>
        <w:rPr>
          <w:spacing w:val="-5"/>
        </w:rPr>
        <w:t xml:space="preserve"> </w:t>
      </w:r>
      <w:r>
        <w:t>и</w:t>
      </w:r>
      <w:r>
        <w:rPr>
          <w:spacing w:val="-4"/>
        </w:rPr>
        <w:t xml:space="preserve"> </w:t>
      </w:r>
      <w:r>
        <w:t>общекультурной</w:t>
      </w:r>
      <w:r>
        <w:rPr>
          <w:spacing w:val="-5"/>
        </w:rPr>
        <w:t xml:space="preserve"> </w:t>
      </w:r>
      <w:r>
        <w:t>подготовки.</w:t>
      </w:r>
    </w:p>
    <w:p w:rsidR="00E76707" w:rsidRDefault="00897AC9">
      <w:pPr>
        <w:pStyle w:val="a3"/>
        <w:spacing w:before="4"/>
        <w:ind w:right="843" w:firstLine="710"/>
      </w:pPr>
      <w:r>
        <w:t>Предметные результаты освоения ООП СОО для учебных предметов на углубленном</w:t>
      </w:r>
      <w:r>
        <w:rPr>
          <w:spacing w:val="1"/>
        </w:rPr>
        <w:t xml:space="preserve"> </w:t>
      </w:r>
      <w:r>
        <w:t>уровне ориентированы</w:t>
      </w:r>
      <w:r>
        <w:rPr>
          <w:spacing w:val="1"/>
        </w:rPr>
        <w:t xml:space="preserve"> </w:t>
      </w:r>
      <w:r>
        <w:t>на подготовку к последующему профессиональному 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4"/>
        </w:rPr>
        <w:t xml:space="preserve"> </w:t>
      </w:r>
      <w:r>
        <w:t>действий,</w:t>
      </w:r>
      <w:r>
        <w:rPr>
          <w:spacing w:val="1"/>
        </w:rPr>
        <w:t xml:space="preserve"> </w:t>
      </w:r>
      <w:r>
        <w:t>присущих</w:t>
      </w:r>
      <w:r>
        <w:rPr>
          <w:spacing w:val="2"/>
        </w:rPr>
        <w:t xml:space="preserve"> </w:t>
      </w:r>
      <w:r>
        <w:t>учебному</w:t>
      </w:r>
      <w:r>
        <w:rPr>
          <w:spacing w:val="-6"/>
        </w:rPr>
        <w:t xml:space="preserve"> </w:t>
      </w:r>
      <w:r>
        <w:t>предмету.</w:t>
      </w:r>
    </w:p>
    <w:p w:rsidR="00E76707" w:rsidRDefault="00897AC9">
      <w:pPr>
        <w:pStyle w:val="a3"/>
        <w:spacing w:line="242" w:lineRule="auto"/>
        <w:ind w:right="847" w:firstLine="710"/>
      </w:pPr>
      <w:r>
        <w:t>Предметные результаты освоения ООП СОО обеспечивают возможность дальнейшего</w:t>
      </w:r>
      <w:r>
        <w:rPr>
          <w:spacing w:val="-57"/>
        </w:rPr>
        <w:t xml:space="preserve"> </w:t>
      </w:r>
      <w:r>
        <w:t>успешного</w:t>
      </w:r>
      <w:r>
        <w:rPr>
          <w:spacing w:val="2"/>
        </w:rPr>
        <w:t xml:space="preserve"> </w:t>
      </w:r>
      <w:r>
        <w:t>профессионального</w:t>
      </w:r>
      <w:r>
        <w:rPr>
          <w:spacing w:val="-1"/>
        </w:rPr>
        <w:t xml:space="preserve"> </w:t>
      </w:r>
      <w:r>
        <w:t>обучения</w:t>
      </w:r>
      <w:r>
        <w:rPr>
          <w:spacing w:val="2"/>
        </w:rPr>
        <w:t xml:space="preserve"> </w:t>
      </w:r>
      <w:r>
        <w:t>и</w:t>
      </w:r>
      <w:r>
        <w:rPr>
          <w:spacing w:val="2"/>
        </w:rPr>
        <w:t xml:space="preserve"> </w:t>
      </w:r>
      <w:r>
        <w:t>профессиональной деятельности.</w:t>
      </w:r>
    </w:p>
    <w:p w:rsidR="00E76707" w:rsidRDefault="00E76707">
      <w:pPr>
        <w:pStyle w:val="a3"/>
        <w:spacing w:before="2"/>
        <w:ind w:left="0" w:firstLine="0"/>
        <w:jc w:val="left"/>
      </w:pPr>
    </w:p>
    <w:p w:rsidR="00E76707" w:rsidRDefault="00897AC9" w:rsidP="005C762A">
      <w:pPr>
        <w:pStyle w:val="11"/>
        <w:numPr>
          <w:ilvl w:val="1"/>
          <w:numId w:val="61"/>
        </w:numPr>
        <w:tabs>
          <w:tab w:val="left" w:pos="2028"/>
        </w:tabs>
        <w:spacing w:line="237" w:lineRule="auto"/>
        <w:ind w:left="1619" w:right="1898" w:hanging="15"/>
      </w:pPr>
      <w:r>
        <w:t>Система оценки достижения планируемых результатов освоения</w:t>
      </w:r>
      <w:r>
        <w:rPr>
          <w:spacing w:val="-57"/>
        </w:rPr>
        <w:t xml:space="preserve"> </w:t>
      </w:r>
      <w:r>
        <w:t>основной</w:t>
      </w:r>
      <w:r>
        <w:rPr>
          <w:spacing w:val="-1"/>
        </w:rPr>
        <w:t xml:space="preserve"> </w:t>
      </w:r>
      <w:r>
        <w:t>образовательной</w:t>
      </w:r>
      <w:r>
        <w:rPr>
          <w:spacing w:val="-3"/>
        </w:rPr>
        <w:t xml:space="preserve"> </w:t>
      </w:r>
      <w:r>
        <w:t>программы</w:t>
      </w:r>
      <w:r>
        <w:rPr>
          <w:spacing w:val="-2"/>
        </w:rPr>
        <w:t xml:space="preserve"> </w:t>
      </w:r>
      <w:r>
        <w:t>среднего</w:t>
      </w:r>
      <w:r>
        <w:rPr>
          <w:spacing w:val="-1"/>
        </w:rPr>
        <w:t xml:space="preserve"> </w:t>
      </w:r>
      <w:r>
        <w:t>общего</w:t>
      </w:r>
      <w:r>
        <w:rPr>
          <w:spacing w:val="-1"/>
        </w:rPr>
        <w:t xml:space="preserve"> </w:t>
      </w:r>
      <w:r>
        <w:t>образования</w:t>
      </w:r>
    </w:p>
    <w:p w:rsidR="00E76707" w:rsidRDefault="00897AC9">
      <w:pPr>
        <w:spacing w:before="4" w:line="272" w:lineRule="exact"/>
        <w:ind w:left="4721"/>
        <w:jc w:val="both"/>
        <w:rPr>
          <w:b/>
          <w:sz w:val="24"/>
        </w:rPr>
      </w:pPr>
      <w:r>
        <w:rPr>
          <w:b/>
          <w:sz w:val="24"/>
        </w:rPr>
        <w:t>Общие</w:t>
      </w:r>
      <w:r>
        <w:rPr>
          <w:b/>
          <w:spacing w:val="-4"/>
          <w:sz w:val="24"/>
        </w:rPr>
        <w:t xml:space="preserve"> </w:t>
      </w:r>
      <w:r>
        <w:rPr>
          <w:b/>
          <w:sz w:val="24"/>
        </w:rPr>
        <w:t>положения</w:t>
      </w:r>
    </w:p>
    <w:p w:rsidR="00E76707" w:rsidRDefault="00897AC9">
      <w:pPr>
        <w:pStyle w:val="a3"/>
        <w:ind w:right="843" w:firstLine="71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ООП СОО и обеспечение эффективной обратной связи,</w:t>
      </w:r>
      <w:r>
        <w:rPr>
          <w:spacing w:val="1"/>
        </w:rPr>
        <w:t xml:space="preserve"> </w:t>
      </w:r>
      <w:r>
        <w:t>позволяющей</w:t>
      </w:r>
      <w:r>
        <w:rPr>
          <w:spacing w:val="-8"/>
        </w:rPr>
        <w:t xml:space="preserve"> </w:t>
      </w:r>
      <w:r>
        <w:t>осуществлять</w:t>
      </w:r>
      <w:r>
        <w:rPr>
          <w:spacing w:val="5"/>
        </w:rPr>
        <w:t xml:space="preserve"> </w:t>
      </w:r>
      <w:r>
        <w:t>управление</w:t>
      </w:r>
      <w:r>
        <w:rPr>
          <w:spacing w:val="1"/>
        </w:rPr>
        <w:t xml:space="preserve"> </w:t>
      </w:r>
      <w:r>
        <w:t>образовательным</w:t>
      </w:r>
      <w:r>
        <w:rPr>
          <w:spacing w:val="-2"/>
        </w:rPr>
        <w:t xml:space="preserve"> </w:t>
      </w:r>
      <w:r>
        <w:t>процессом.</w:t>
      </w:r>
    </w:p>
    <w:p w:rsidR="00E76707" w:rsidRDefault="00897AC9">
      <w:pPr>
        <w:pStyle w:val="a3"/>
        <w:spacing w:before="1" w:line="237" w:lineRule="auto"/>
        <w:ind w:right="853" w:firstLine="710"/>
      </w:pPr>
      <w:r>
        <w:t>Основными         направлениями         и         целями         оценочной         деятельности</w:t>
      </w:r>
      <w:r>
        <w:rPr>
          <w:spacing w:val="1"/>
        </w:rPr>
        <w:t xml:space="preserve"> </w:t>
      </w:r>
      <w:r>
        <w:t>в</w:t>
      </w:r>
      <w:r>
        <w:rPr>
          <w:spacing w:val="-2"/>
        </w:rPr>
        <w:t xml:space="preserve"> </w:t>
      </w:r>
      <w:r>
        <w:t>образовательной</w:t>
      </w:r>
      <w:r>
        <w:rPr>
          <w:spacing w:val="-7"/>
        </w:rPr>
        <w:t xml:space="preserve"> </w:t>
      </w:r>
      <w:r>
        <w:t>организации</w:t>
      </w:r>
      <w:r>
        <w:rPr>
          <w:spacing w:val="3"/>
        </w:rPr>
        <w:t xml:space="preserve"> </w:t>
      </w:r>
      <w:r>
        <w:t>являются:</w:t>
      </w:r>
    </w:p>
    <w:p w:rsidR="00E76707" w:rsidRDefault="00897AC9" w:rsidP="005C762A">
      <w:pPr>
        <w:pStyle w:val="a7"/>
        <w:numPr>
          <w:ilvl w:val="0"/>
          <w:numId w:val="57"/>
        </w:numPr>
        <w:tabs>
          <w:tab w:val="left" w:pos="1442"/>
        </w:tabs>
        <w:spacing w:before="4"/>
        <w:ind w:left="553" w:right="851" w:firstLine="710"/>
        <w:rPr>
          <w:sz w:val="24"/>
        </w:rPr>
      </w:pPr>
      <w:r>
        <w:rPr>
          <w:sz w:val="24"/>
        </w:rPr>
        <w:t>оценка образовательных достижений обучающихся на различных этапах обучения</w:t>
      </w:r>
      <w:r>
        <w:rPr>
          <w:spacing w:val="1"/>
          <w:sz w:val="24"/>
        </w:rPr>
        <w:t xml:space="preserve"> </w:t>
      </w:r>
      <w:r>
        <w:rPr>
          <w:sz w:val="24"/>
        </w:rPr>
        <w:t>как основа их промежуточной и итоговой аттестации, а также основа процедур 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61"/>
          <w:sz w:val="24"/>
        </w:rPr>
        <w:t xml:space="preserve"> </w:t>
      </w:r>
      <w:r>
        <w:rPr>
          <w:sz w:val="24"/>
        </w:rPr>
        <w:t>мониторинговых</w:t>
      </w:r>
      <w:r>
        <w:rPr>
          <w:spacing w:val="61"/>
          <w:sz w:val="24"/>
        </w:rPr>
        <w:t xml:space="preserve"> </w:t>
      </w:r>
      <w:r>
        <w:rPr>
          <w:sz w:val="24"/>
        </w:rPr>
        <w:t>исследований</w:t>
      </w:r>
      <w:r>
        <w:rPr>
          <w:spacing w:val="1"/>
          <w:sz w:val="24"/>
        </w:rPr>
        <w:t xml:space="preserve"> </w:t>
      </w:r>
      <w:r>
        <w:rPr>
          <w:sz w:val="24"/>
        </w:rPr>
        <w:t>муниципального, регионального и федерального уровней; оценка результатов деятельности</w:t>
      </w:r>
      <w:r>
        <w:rPr>
          <w:spacing w:val="1"/>
          <w:sz w:val="24"/>
        </w:rPr>
        <w:t xml:space="preserve"> </w:t>
      </w:r>
      <w:r>
        <w:rPr>
          <w:sz w:val="24"/>
        </w:rPr>
        <w:t>педагогических</w:t>
      </w:r>
      <w:r>
        <w:rPr>
          <w:spacing w:val="-4"/>
          <w:sz w:val="24"/>
        </w:rPr>
        <w:t xml:space="preserve"> </w:t>
      </w:r>
      <w:r>
        <w:rPr>
          <w:sz w:val="24"/>
        </w:rPr>
        <w:t>работников</w:t>
      </w:r>
      <w:r>
        <w:rPr>
          <w:spacing w:val="3"/>
          <w:sz w:val="24"/>
        </w:rPr>
        <w:t xml:space="preserve"> </w:t>
      </w:r>
      <w:r>
        <w:rPr>
          <w:sz w:val="24"/>
        </w:rPr>
        <w:t>как</w:t>
      </w:r>
      <w:r>
        <w:rPr>
          <w:spacing w:val="-5"/>
          <w:sz w:val="24"/>
        </w:rPr>
        <w:t xml:space="preserve"> </w:t>
      </w:r>
      <w:r>
        <w:rPr>
          <w:sz w:val="24"/>
        </w:rPr>
        <w:t>основа</w:t>
      </w:r>
      <w:r>
        <w:rPr>
          <w:spacing w:val="-4"/>
          <w:sz w:val="24"/>
        </w:rPr>
        <w:t xml:space="preserve"> </w:t>
      </w:r>
      <w:r>
        <w:rPr>
          <w:sz w:val="24"/>
        </w:rPr>
        <w:t>аттестационных</w:t>
      </w:r>
      <w:r>
        <w:rPr>
          <w:spacing w:val="-3"/>
          <w:sz w:val="24"/>
        </w:rPr>
        <w:t xml:space="preserve"> </w:t>
      </w:r>
      <w:r>
        <w:rPr>
          <w:sz w:val="24"/>
        </w:rPr>
        <w:t>процедур;</w:t>
      </w:r>
    </w:p>
    <w:p w:rsidR="00E76707" w:rsidRDefault="00897AC9" w:rsidP="005C762A">
      <w:pPr>
        <w:pStyle w:val="a7"/>
        <w:numPr>
          <w:ilvl w:val="0"/>
          <w:numId w:val="57"/>
        </w:numPr>
        <w:tabs>
          <w:tab w:val="left" w:pos="1562"/>
        </w:tabs>
        <w:spacing w:line="237" w:lineRule="auto"/>
        <w:ind w:left="553" w:right="851"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E76707" w:rsidRDefault="00897AC9">
      <w:pPr>
        <w:pStyle w:val="a3"/>
        <w:tabs>
          <w:tab w:val="left" w:pos="3014"/>
          <w:tab w:val="left" w:pos="4655"/>
          <w:tab w:val="left" w:pos="6182"/>
          <w:tab w:val="left" w:pos="7650"/>
          <w:tab w:val="left" w:pos="8533"/>
        </w:tabs>
        <w:spacing w:before="3"/>
        <w:ind w:right="844" w:firstLine="710"/>
      </w:pPr>
      <w:r>
        <w:t>Основным</w:t>
      </w:r>
      <w:r>
        <w:tab/>
        <w:t>объектом</w:t>
      </w:r>
      <w:r>
        <w:tab/>
        <w:t>системы</w:t>
      </w:r>
      <w:r>
        <w:tab/>
        <w:t>оценки,</w:t>
      </w:r>
      <w:r>
        <w:tab/>
        <w:t>её</w:t>
      </w:r>
      <w:r>
        <w:tab/>
      </w:r>
      <w:r>
        <w:rPr>
          <w:spacing w:val="-1"/>
        </w:rPr>
        <w:t>содержательной</w:t>
      </w:r>
      <w:r>
        <w:rPr>
          <w:spacing w:val="-58"/>
        </w:rPr>
        <w:t xml:space="preserve"> </w:t>
      </w:r>
      <w:r>
        <w:t>и критериальной базой выступают требования ФГОС СОО, которые конкретизируются в</w:t>
      </w:r>
      <w:r>
        <w:rPr>
          <w:spacing w:val="1"/>
        </w:rPr>
        <w:t xml:space="preserve"> </w:t>
      </w:r>
      <w:r>
        <w:t>планируемых результатах освоения обучающимися ООП СОО. Система оценки включает</w:t>
      </w:r>
      <w:r>
        <w:rPr>
          <w:spacing w:val="1"/>
        </w:rPr>
        <w:t xml:space="preserve"> </w:t>
      </w:r>
      <w:r>
        <w:t>процедуры</w:t>
      </w:r>
      <w:r>
        <w:rPr>
          <w:spacing w:val="2"/>
        </w:rPr>
        <w:t xml:space="preserve"> </w:t>
      </w:r>
      <w:r>
        <w:t>внутренней</w:t>
      </w:r>
      <w:r>
        <w:rPr>
          <w:spacing w:val="3"/>
        </w:rPr>
        <w:t xml:space="preserve"> </w:t>
      </w:r>
      <w:r>
        <w:t>и</w:t>
      </w:r>
      <w:r>
        <w:rPr>
          <w:spacing w:val="-2"/>
        </w:rPr>
        <w:t xml:space="preserve"> </w:t>
      </w:r>
      <w:r>
        <w:t>внешней</w:t>
      </w:r>
      <w:r>
        <w:rPr>
          <w:spacing w:val="-7"/>
        </w:rPr>
        <w:t xml:space="preserve"> </w:t>
      </w:r>
      <w:r>
        <w:t>оценки.</w:t>
      </w:r>
    </w:p>
    <w:p w:rsidR="00E76707" w:rsidRDefault="00897AC9">
      <w:pPr>
        <w:pStyle w:val="a3"/>
        <w:spacing w:before="1" w:line="275" w:lineRule="exact"/>
        <w:ind w:left="1263" w:firstLine="0"/>
      </w:pPr>
      <w:r>
        <w:t>Внутренняя</w:t>
      </w:r>
      <w:r>
        <w:rPr>
          <w:spacing w:val="-2"/>
        </w:rPr>
        <w:t xml:space="preserve"> </w:t>
      </w:r>
      <w:r>
        <w:t>оценка</w:t>
      </w:r>
      <w:r>
        <w:rPr>
          <w:spacing w:val="-5"/>
        </w:rPr>
        <w:t xml:space="preserve"> </w:t>
      </w:r>
      <w:r>
        <w:t>включает:</w:t>
      </w:r>
    </w:p>
    <w:p w:rsidR="00E76707" w:rsidRDefault="00897AC9" w:rsidP="005C762A">
      <w:pPr>
        <w:pStyle w:val="a7"/>
        <w:numPr>
          <w:ilvl w:val="0"/>
          <w:numId w:val="57"/>
        </w:numPr>
        <w:tabs>
          <w:tab w:val="left" w:pos="1409"/>
        </w:tabs>
        <w:spacing w:line="275" w:lineRule="exact"/>
        <w:ind w:left="1408" w:hanging="146"/>
        <w:rPr>
          <w:sz w:val="24"/>
        </w:rPr>
      </w:pPr>
      <w:r>
        <w:rPr>
          <w:sz w:val="24"/>
        </w:rPr>
        <w:t>стартовую/входную</w:t>
      </w:r>
      <w:r>
        <w:rPr>
          <w:spacing w:val="-9"/>
          <w:sz w:val="24"/>
        </w:rPr>
        <w:t xml:space="preserve"> </w:t>
      </w:r>
      <w:r>
        <w:rPr>
          <w:sz w:val="24"/>
        </w:rPr>
        <w:t>диагностику;</w:t>
      </w:r>
    </w:p>
    <w:p w:rsidR="00E76707" w:rsidRDefault="00E76707">
      <w:pPr>
        <w:spacing w:line="275"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0"/>
          <w:numId w:val="57"/>
        </w:numPr>
        <w:tabs>
          <w:tab w:val="left" w:pos="1409"/>
        </w:tabs>
        <w:spacing w:before="64" w:line="275" w:lineRule="exact"/>
        <w:ind w:left="1408" w:hanging="146"/>
        <w:rPr>
          <w:sz w:val="24"/>
        </w:rPr>
      </w:pPr>
      <w:r>
        <w:rPr>
          <w:sz w:val="24"/>
        </w:rPr>
        <w:lastRenderedPageBreak/>
        <w:t>текущую</w:t>
      </w:r>
      <w:r>
        <w:rPr>
          <w:spacing w:val="-4"/>
          <w:sz w:val="24"/>
        </w:rPr>
        <w:t xml:space="preserve"> </w:t>
      </w:r>
      <w:r>
        <w:rPr>
          <w:sz w:val="24"/>
        </w:rPr>
        <w:t>и</w:t>
      </w:r>
      <w:r>
        <w:rPr>
          <w:spacing w:val="-1"/>
          <w:sz w:val="24"/>
        </w:rPr>
        <w:t xml:space="preserve"> </w:t>
      </w:r>
      <w:r>
        <w:rPr>
          <w:sz w:val="24"/>
        </w:rPr>
        <w:t>тематическую</w:t>
      </w:r>
      <w:r>
        <w:rPr>
          <w:spacing w:val="-5"/>
          <w:sz w:val="24"/>
        </w:rPr>
        <w:t xml:space="preserve"> </w:t>
      </w:r>
      <w:r>
        <w:rPr>
          <w:sz w:val="24"/>
        </w:rPr>
        <w:t>оценку;</w:t>
      </w:r>
    </w:p>
    <w:p w:rsidR="00E76707" w:rsidRDefault="00897AC9" w:rsidP="005C762A">
      <w:pPr>
        <w:pStyle w:val="a7"/>
        <w:numPr>
          <w:ilvl w:val="0"/>
          <w:numId w:val="57"/>
        </w:numPr>
        <w:tabs>
          <w:tab w:val="left" w:pos="1409"/>
        </w:tabs>
        <w:spacing w:line="275" w:lineRule="exact"/>
        <w:ind w:left="1408" w:hanging="146"/>
        <w:rPr>
          <w:sz w:val="24"/>
        </w:rPr>
      </w:pPr>
      <w:r>
        <w:rPr>
          <w:sz w:val="24"/>
        </w:rPr>
        <w:t>психолого-педагогическое</w:t>
      </w:r>
      <w:r>
        <w:rPr>
          <w:spacing w:val="-12"/>
          <w:sz w:val="24"/>
        </w:rPr>
        <w:t xml:space="preserve"> </w:t>
      </w:r>
      <w:r>
        <w:rPr>
          <w:sz w:val="24"/>
        </w:rPr>
        <w:t>наблюдение;</w:t>
      </w:r>
    </w:p>
    <w:p w:rsidR="00E76707" w:rsidRDefault="00897AC9" w:rsidP="005C762A">
      <w:pPr>
        <w:pStyle w:val="a7"/>
        <w:numPr>
          <w:ilvl w:val="0"/>
          <w:numId w:val="57"/>
        </w:numPr>
        <w:tabs>
          <w:tab w:val="left" w:pos="1644"/>
        </w:tabs>
        <w:spacing w:before="5" w:line="237" w:lineRule="auto"/>
        <w:ind w:left="553" w:right="848" w:firstLine="710"/>
        <w:rPr>
          <w:sz w:val="24"/>
        </w:rPr>
      </w:pPr>
      <w:r>
        <w:rPr>
          <w:sz w:val="24"/>
        </w:rPr>
        <w:t>внутренний</w:t>
      </w:r>
      <w:r>
        <w:rPr>
          <w:spacing w:val="1"/>
          <w:sz w:val="24"/>
        </w:rPr>
        <w:t xml:space="preserve"> </w:t>
      </w:r>
      <w:r>
        <w:rPr>
          <w:sz w:val="24"/>
        </w:rPr>
        <w:t>(внутришкольный)</w:t>
      </w:r>
      <w:r>
        <w:rPr>
          <w:spacing w:val="1"/>
          <w:sz w:val="24"/>
        </w:rPr>
        <w:t xml:space="preserve"> </w:t>
      </w:r>
      <w:r>
        <w:rPr>
          <w:sz w:val="24"/>
        </w:rPr>
        <w:t>мониторинг</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p>
    <w:p w:rsidR="00E76707" w:rsidRDefault="00897AC9">
      <w:pPr>
        <w:pStyle w:val="a3"/>
        <w:spacing w:before="3" w:line="275" w:lineRule="exact"/>
        <w:ind w:left="1263" w:firstLine="0"/>
      </w:pPr>
      <w:r>
        <w:t>Внешняя</w:t>
      </w:r>
      <w:r>
        <w:rPr>
          <w:spacing w:val="-5"/>
        </w:rPr>
        <w:t xml:space="preserve"> </w:t>
      </w:r>
      <w:r>
        <w:t>оценка</w:t>
      </w:r>
      <w:r>
        <w:rPr>
          <w:spacing w:val="-6"/>
        </w:rPr>
        <w:t xml:space="preserve"> </w:t>
      </w:r>
      <w:r>
        <w:t>включает:</w:t>
      </w:r>
    </w:p>
    <w:p w:rsidR="00E76707" w:rsidRDefault="00897AC9" w:rsidP="005C762A">
      <w:pPr>
        <w:pStyle w:val="a7"/>
        <w:numPr>
          <w:ilvl w:val="0"/>
          <w:numId w:val="57"/>
        </w:numPr>
        <w:tabs>
          <w:tab w:val="left" w:pos="1581"/>
        </w:tabs>
        <w:spacing w:line="242" w:lineRule="auto"/>
        <w:ind w:left="553" w:right="845" w:firstLine="710"/>
        <w:rPr>
          <w:sz w:val="24"/>
        </w:rPr>
      </w:pPr>
      <w:r>
        <w:rPr>
          <w:sz w:val="24"/>
        </w:rPr>
        <w:t>независимую</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(мониторинговые</w:t>
      </w:r>
      <w:r>
        <w:rPr>
          <w:spacing w:val="1"/>
          <w:sz w:val="24"/>
        </w:rPr>
        <w:t xml:space="preserve"> </w:t>
      </w:r>
      <w:r>
        <w:rPr>
          <w:sz w:val="24"/>
        </w:rPr>
        <w:t>исследования</w:t>
      </w:r>
      <w:r>
        <w:rPr>
          <w:spacing w:val="1"/>
          <w:sz w:val="24"/>
        </w:rPr>
        <w:t xml:space="preserve"> </w:t>
      </w:r>
      <w:r>
        <w:rPr>
          <w:sz w:val="24"/>
        </w:rPr>
        <w:t>муниципального,</w:t>
      </w:r>
      <w:r>
        <w:rPr>
          <w:spacing w:val="3"/>
          <w:sz w:val="24"/>
        </w:rPr>
        <w:t xml:space="preserve"> </w:t>
      </w:r>
      <w:r>
        <w:rPr>
          <w:sz w:val="24"/>
        </w:rPr>
        <w:t>регионального</w:t>
      </w:r>
      <w:r>
        <w:rPr>
          <w:spacing w:val="3"/>
          <w:sz w:val="24"/>
        </w:rPr>
        <w:t xml:space="preserve"> </w:t>
      </w:r>
      <w:r>
        <w:rPr>
          <w:sz w:val="24"/>
        </w:rPr>
        <w:t>и</w:t>
      </w:r>
      <w:r>
        <w:rPr>
          <w:spacing w:val="3"/>
          <w:sz w:val="24"/>
        </w:rPr>
        <w:t xml:space="preserve"> </w:t>
      </w:r>
      <w:r>
        <w:rPr>
          <w:sz w:val="24"/>
        </w:rPr>
        <w:t>федерального</w:t>
      </w:r>
      <w:r>
        <w:rPr>
          <w:spacing w:val="1"/>
          <w:sz w:val="24"/>
        </w:rPr>
        <w:t xml:space="preserve"> </w:t>
      </w:r>
      <w:r>
        <w:rPr>
          <w:sz w:val="24"/>
        </w:rPr>
        <w:t>уровней);</w:t>
      </w:r>
    </w:p>
    <w:p w:rsidR="00E76707" w:rsidRDefault="00897AC9" w:rsidP="005C762A">
      <w:pPr>
        <w:pStyle w:val="a7"/>
        <w:numPr>
          <w:ilvl w:val="0"/>
          <w:numId w:val="57"/>
        </w:numPr>
        <w:tabs>
          <w:tab w:val="left" w:pos="1409"/>
        </w:tabs>
        <w:spacing w:line="271" w:lineRule="exact"/>
        <w:ind w:left="1408" w:hanging="146"/>
        <w:rPr>
          <w:sz w:val="24"/>
        </w:rPr>
      </w:pPr>
      <w:r>
        <w:rPr>
          <w:sz w:val="24"/>
        </w:rPr>
        <w:t>итоговую</w:t>
      </w:r>
      <w:r>
        <w:rPr>
          <w:spacing w:val="-8"/>
          <w:sz w:val="24"/>
        </w:rPr>
        <w:t xml:space="preserve"> </w:t>
      </w:r>
      <w:r>
        <w:rPr>
          <w:sz w:val="24"/>
        </w:rPr>
        <w:t>аттестацию.</w:t>
      </w:r>
    </w:p>
    <w:p w:rsidR="00E76707" w:rsidRDefault="00897AC9">
      <w:pPr>
        <w:pStyle w:val="a3"/>
        <w:spacing w:before="1"/>
        <w:ind w:right="853" w:firstLine="710"/>
      </w:pPr>
      <w:r>
        <w:t>В соответствии с ФГОС СОО система оценки образовательной организации реализует</w:t>
      </w:r>
      <w:r>
        <w:rPr>
          <w:spacing w:val="-57"/>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rsidR="00E76707" w:rsidRDefault="00897AC9">
      <w:pPr>
        <w:pStyle w:val="a3"/>
        <w:ind w:right="848" w:firstLine="710"/>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w:t>
      </w:r>
      <w:r>
        <w:rPr>
          <w:spacing w:val="1"/>
        </w:rPr>
        <w:t xml:space="preserve"> </w:t>
      </w:r>
      <w:r>
        <w:t>учебно-практических задач,</w:t>
      </w:r>
      <w:r>
        <w:rPr>
          <w:spacing w:val="1"/>
        </w:rPr>
        <w:t xml:space="preserve"> </w:t>
      </w:r>
      <w:r>
        <w:t>а также в оценке</w:t>
      </w:r>
      <w:r>
        <w:rPr>
          <w:spacing w:val="1"/>
        </w:rPr>
        <w:t xml:space="preserve"> </w:t>
      </w:r>
      <w:r>
        <w:t>уровня 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60"/>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p w:rsidR="00E76707" w:rsidRDefault="00897AC9">
      <w:pPr>
        <w:pStyle w:val="a3"/>
        <w:ind w:right="848" w:firstLine="710"/>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 с обучающимися. Он реализуется как по отношению к содержанию оценки, так и 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E76707" w:rsidRDefault="00897AC9">
      <w:pPr>
        <w:pStyle w:val="a3"/>
        <w:spacing w:before="2"/>
        <w:ind w:right="849" w:firstLine="710"/>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w:t>
      </w:r>
      <w:r>
        <w:rPr>
          <w:spacing w:val="1"/>
        </w:rPr>
        <w:t xml:space="preserve"> </w:t>
      </w:r>
      <w:r>
        <w:t>Достижение базового уровня свидетельствует о способности обучающихся решать 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 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E76707" w:rsidRDefault="00897AC9">
      <w:pPr>
        <w:pStyle w:val="a3"/>
        <w:spacing w:line="275" w:lineRule="exact"/>
        <w:ind w:left="1263" w:firstLine="0"/>
      </w:pPr>
      <w:r>
        <w:t>Комплексный</w:t>
      </w:r>
      <w:r>
        <w:rPr>
          <w:spacing w:val="-1"/>
        </w:rPr>
        <w:t xml:space="preserve"> </w:t>
      </w:r>
      <w:r>
        <w:t>подход</w:t>
      </w:r>
      <w:r>
        <w:rPr>
          <w:spacing w:val="-3"/>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5"/>
        </w:rPr>
        <w:t xml:space="preserve"> </w:t>
      </w:r>
      <w:r>
        <w:t>реализуется</w:t>
      </w:r>
      <w:r>
        <w:rPr>
          <w:spacing w:val="-2"/>
        </w:rPr>
        <w:t xml:space="preserve"> </w:t>
      </w:r>
      <w:r>
        <w:t>через:</w:t>
      </w:r>
    </w:p>
    <w:p w:rsidR="00E76707" w:rsidRDefault="00897AC9" w:rsidP="005C762A">
      <w:pPr>
        <w:pStyle w:val="a7"/>
        <w:numPr>
          <w:ilvl w:val="0"/>
          <w:numId w:val="57"/>
        </w:numPr>
        <w:tabs>
          <w:tab w:val="left" w:pos="1404"/>
        </w:tabs>
        <w:spacing w:line="275" w:lineRule="exact"/>
        <w:ind w:left="1403" w:hanging="141"/>
        <w:rPr>
          <w:sz w:val="24"/>
        </w:rPr>
      </w:pPr>
      <w:r>
        <w:rPr>
          <w:sz w:val="24"/>
        </w:rPr>
        <w:t>оценку</w:t>
      </w:r>
      <w:r>
        <w:rPr>
          <w:spacing w:val="-10"/>
          <w:sz w:val="24"/>
        </w:rPr>
        <w:t xml:space="preserve"> </w:t>
      </w:r>
      <w:r>
        <w:rPr>
          <w:sz w:val="24"/>
        </w:rPr>
        <w:t>предметных</w:t>
      </w:r>
      <w:r>
        <w:rPr>
          <w:spacing w:val="-4"/>
          <w:sz w:val="24"/>
        </w:rPr>
        <w:t xml:space="preserve"> </w:t>
      </w:r>
      <w:r>
        <w:rPr>
          <w:sz w:val="24"/>
        </w:rPr>
        <w:t>и</w:t>
      </w:r>
      <w:r>
        <w:rPr>
          <w:spacing w:val="2"/>
          <w:sz w:val="24"/>
        </w:rPr>
        <w:t xml:space="preserve"> </w:t>
      </w:r>
      <w:r>
        <w:rPr>
          <w:sz w:val="24"/>
        </w:rPr>
        <w:t>метапредметных</w:t>
      </w:r>
      <w:r>
        <w:rPr>
          <w:spacing w:val="-5"/>
          <w:sz w:val="24"/>
        </w:rPr>
        <w:t xml:space="preserve"> </w:t>
      </w:r>
      <w:r>
        <w:rPr>
          <w:sz w:val="24"/>
        </w:rPr>
        <w:t>результатов;</w:t>
      </w:r>
    </w:p>
    <w:p w:rsidR="00E76707" w:rsidRDefault="00897AC9" w:rsidP="005C762A">
      <w:pPr>
        <w:pStyle w:val="a7"/>
        <w:numPr>
          <w:ilvl w:val="0"/>
          <w:numId w:val="57"/>
        </w:numPr>
        <w:tabs>
          <w:tab w:val="left" w:pos="1457"/>
        </w:tabs>
        <w:spacing w:before="5" w:line="237" w:lineRule="auto"/>
        <w:ind w:left="553" w:right="854" w:firstLine="710"/>
        <w:rPr>
          <w:sz w:val="24"/>
        </w:rPr>
      </w:pPr>
      <w:r>
        <w:rPr>
          <w:sz w:val="24"/>
        </w:rPr>
        <w:t>использования комплекса оценочных процедур как основы для оценки динамики</w:t>
      </w:r>
      <w:r>
        <w:rPr>
          <w:spacing w:val="1"/>
          <w:sz w:val="24"/>
        </w:rPr>
        <w:t xml:space="preserve"> </w:t>
      </w:r>
      <w:r>
        <w:rPr>
          <w:sz w:val="24"/>
        </w:rPr>
        <w:t>индивидуальных</w:t>
      </w:r>
      <w:r>
        <w:rPr>
          <w:spacing w:val="-4"/>
          <w:sz w:val="24"/>
        </w:rPr>
        <w:t xml:space="preserve"> </w:t>
      </w:r>
      <w:r>
        <w:rPr>
          <w:sz w:val="24"/>
        </w:rPr>
        <w:t>образовательных</w:t>
      </w:r>
      <w:r>
        <w:rPr>
          <w:spacing w:val="-3"/>
          <w:sz w:val="24"/>
        </w:rPr>
        <w:t xml:space="preserve"> </w:t>
      </w:r>
      <w:r>
        <w:rPr>
          <w:sz w:val="24"/>
        </w:rPr>
        <w:t>достижений</w:t>
      </w:r>
      <w:r>
        <w:rPr>
          <w:spacing w:val="-3"/>
          <w:sz w:val="24"/>
        </w:rPr>
        <w:t xml:space="preserve"> </w:t>
      </w:r>
      <w:r>
        <w:rPr>
          <w:sz w:val="24"/>
        </w:rPr>
        <w:t>обучающихся</w:t>
      </w:r>
    </w:p>
    <w:p w:rsidR="00E76707" w:rsidRDefault="00897AC9">
      <w:pPr>
        <w:pStyle w:val="a3"/>
        <w:spacing w:before="3"/>
        <w:ind w:right="858" w:firstLine="710"/>
      </w:pPr>
      <w:r>
        <w:t>и для итоговой оценки; использования контекстной информации (об 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2"/>
        </w:rPr>
        <w:t xml:space="preserve"> </w:t>
      </w:r>
      <w:r>
        <w:t>в</w:t>
      </w:r>
      <w:r>
        <w:rPr>
          <w:spacing w:val="3"/>
        </w:rPr>
        <w:t xml:space="preserve"> </w:t>
      </w:r>
      <w:r>
        <w:t>целях</w:t>
      </w:r>
      <w:r>
        <w:rPr>
          <w:spacing w:val="-3"/>
        </w:rPr>
        <w:t xml:space="preserve"> </w:t>
      </w:r>
      <w:r>
        <w:t>управления</w:t>
      </w:r>
      <w:r>
        <w:rPr>
          <w:spacing w:val="2"/>
        </w:rPr>
        <w:t xml:space="preserve"> </w:t>
      </w:r>
      <w:r>
        <w:t>качеством</w:t>
      </w:r>
      <w:r>
        <w:rPr>
          <w:spacing w:val="-6"/>
        </w:rPr>
        <w:t xml:space="preserve"> </w:t>
      </w:r>
      <w:r>
        <w:t>образования;</w:t>
      </w:r>
    </w:p>
    <w:p w:rsidR="00E76707" w:rsidRDefault="00897AC9" w:rsidP="005C762A">
      <w:pPr>
        <w:pStyle w:val="a7"/>
        <w:numPr>
          <w:ilvl w:val="0"/>
          <w:numId w:val="57"/>
        </w:numPr>
        <w:tabs>
          <w:tab w:val="left" w:pos="1428"/>
        </w:tabs>
        <w:ind w:left="553" w:right="857" w:firstLine="710"/>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друга: стандартизированных устных и письменных работ, проектов, практических (в том</w:t>
      </w:r>
      <w:r>
        <w:rPr>
          <w:spacing w:val="1"/>
          <w:sz w:val="24"/>
        </w:rPr>
        <w:t xml:space="preserve"> </w:t>
      </w:r>
      <w:r>
        <w:rPr>
          <w:sz w:val="24"/>
        </w:rPr>
        <w:t>числе исследовательских)</w:t>
      </w:r>
      <w:r>
        <w:rPr>
          <w:spacing w:val="3"/>
          <w:sz w:val="24"/>
        </w:rPr>
        <w:t xml:space="preserve"> </w:t>
      </w:r>
      <w:r>
        <w:rPr>
          <w:sz w:val="24"/>
        </w:rPr>
        <w:t>и</w:t>
      </w:r>
      <w:r>
        <w:rPr>
          <w:spacing w:val="-2"/>
          <w:sz w:val="24"/>
        </w:rPr>
        <w:t xml:space="preserve"> </w:t>
      </w:r>
      <w:r>
        <w:rPr>
          <w:sz w:val="24"/>
        </w:rPr>
        <w:t>творческих</w:t>
      </w:r>
      <w:r>
        <w:rPr>
          <w:spacing w:val="-3"/>
          <w:sz w:val="24"/>
        </w:rPr>
        <w:t xml:space="preserve"> </w:t>
      </w:r>
      <w:r>
        <w:rPr>
          <w:sz w:val="24"/>
        </w:rPr>
        <w:t>работ;</w:t>
      </w:r>
    </w:p>
    <w:p w:rsidR="00E76707" w:rsidRDefault="00897AC9" w:rsidP="005C762A">
      <w:pPr>
        <w:pStyle w:val="a7"/>
        <w:numPr>
          <w:ilvl w:val="0"/>
          <w:numId w:val="57"/>
        </w:numPr>
        <w:tabs>
          <w:tab w:val="left" w:pos="1644"/>
        </w:tabs>
        <w:spacing w:before="1"/>
        <w:ind w:left="553" w:right="849" w:firstLine="710"/>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взаимооценка);</w:t>
      </w:r>
    </w:p>
    <w:p w:rsidR="00E76707" w:rsidRDefault="00897AC9" w:rsidP="005C762A">
      <w:pPr>
        <w:pStyle w:val="a7"/>
        <w:numPr>
          <w:ilvl w:val="0"/>
          <w:numId w:val="57"/>
        </w:numPr>
        <w:tabs>
          <w:tab w:val="left" w:pos="1413"/>
        </w:tabs>
        <w:ind w:left="553" w:right="853" w:firstLine="710"/>
        <w:rPr>
          <w:sz w:val="24"/>
        </w:rPr>
      </w:pPr>
      <w:r>
        <w:rPr>
          <w:sz w:val="24"/>
        </w:rPr>
        <w:t>использования мониторинга динамических показателей освоения умений и знаний, в</w:t>
      </w:r>
      <w:r>
        <w:rPr>
          <w:spacing w:val="-57"/>
          <w:sz w:val="24"/>
        </w:rPr>
        <w:t xml:space="preserve"> </w:t>
      </w:r>
      <w:r>
        <w:rPr>
          <w:sz w:val="24"/>
        </w:rPr>
        <w:t>том числе формируемых с использованием информационно-коммуникационных (цифровых)</w:t>
      </w:r>
      <w:r>
        <w:rPr>
          <w:spacing w:val="1"/>
          <w:sz w:val="24"/>
        </w:rPr>
        <w:t xml:space="preserve"> </w:t>
      </w:r>
      <w:r>
        <w:rPr>
          <w:sz w:val="24"/>
        </w:rPr>
        <w:t>технологий.</w:t>
      </w:r>
    </w:p>
    <w:p w:rsidR="00E76707" w:rsidRDefault="00897AC9">
      <w:pPr>
        <w:pStyle w:val="a3"/>
        <w:spacing w:before="3" w:line="237" w:lineRule="auto"/>
        <w:ind w:right="848" w:firstLine="710"/>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5"/>
        </w:rPr>
        <w:t xml:space="preserve"> </w:t>
      </w:r>
      <w:r>
        <w:t>устанавливаются</w:t>
      </w:r>
      <w:r>
        <w:rPr>
          <w:spacing w:val="1"/>
        </w:rPr>
        <w:t xml:space="preserve"> </w:t>
      </w:r>
      <w:r>
        <w:t>требованиями</w:t>
      </w:r>
      <w:r>
        <w:rPr>
          <w:spacing w:val="-2"/>
        </w:rPr>
        <w:t xml:space="preserve"> </w:t>
      </w:r>
      <w:r>
        <w:t>ФГОС</w:t>
      </w:r>
      <w:r>
        <w:rPr>
          <w:spacing w:val="-5"/>
        </w:rPr>
        <w:t xml:space="preserve"> </w:t>
      </w:r>
      <w:r>
        <w:t>СОО.</w:t>
      </w:r>
    </w:p>
    <w:p w:rsidR="00E76707" w:rsidRDefault="00897AC9">
      <w:pPr>
        <w:pStyle w:val="a3"/>
        <w:spacing w:before="4"/>
        <w:ind w:right="851" w:firstLine="71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61"/>
        </w:rPr>
        <w:t xml:space="preserve"> </w:t>
      </w:r>
      <w:r>
        <w:t>внеурочную</w:t>
      </w:r>
      <w:r>
        <w:rPr>
          <w:spacing w:val="61"/>
        </w:rPr>
        <w:t xml:space="preserve"> </w:t>
      </w:r>
      <w:r>
        <w:t>деятельность.</w:t>
      </w:r>
      <w:r>
        <w:rPr>
          <w:spacing w:val="1"/>
        </w:rPr>
        <w:t xml:space="preserve"> </w:t>
      </w:r>
      <w:r>
        <w:t>Достижение личностных результатов</w:t>
      </w:r>
      <w:r>
        <w:rPr>
          <w:spacing w:val="1"/>
        </w:rPr>
        <w:t xml:space="preserve"> </w:t>
      </w:r>
      <w:r>
        <w:t>не выносится на итоговую</w:t>
      </w:r>
      <w:r>
        <w:rPr>
          <w:spacing w:val="1"/>
        </w:rPr>
        <w:t xml:space="preserve"> </w:t>
      </w:r>
      <w:r>
        <w:t>оценку 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3"/>
        </w:rPr>
        <w:t xml:space="preserve"> </w:t>
      </w:r>
      <w:r>
        <w:t>организации</w:t>
      </w:r>
      <w:r>
        <w:rPr>
          <w:spacing w:val="6"/>
        </w:rPr>
        <w:t xml:space="preserve"> </w:t>
      </w:r>
      <w:r>
        <w:t>и</w:t>
      </w:r>
      <w:r>
        <w:rPr>
          <w:spacing w:val="-7"/>
        </w:rPr>
        <w:t xml:space="preserve"> </w:t>
      </w:r>
      <w:r>
        <w:t>образовательных</w:t>
      </w:r>
      <w:r>
        <w:rPr>
          <w:spacing w:val="-4"/>
        </w:rPr>
        <w:t xml:space="preserve"> </w:t>
      </w:r>
      <w:r>
        <w:t>систем</w:t>
      </w:r>
      <w:r>
        <w:rPr>
          <w:spacing w:val="3"/>
        </w:rPr>
        <w:t xml:space="preserve"> </w:t>
      </w:r>
      <w:r>
        <w:t>разного</w:t>
      </w:r>
      <w:r>
        <w:rPr>
          <w:spacing w:val="1"/>
        </w:rPr>
        <w:t xml:space="preserve"> </w:t>
      </w:r>
      <w:r>
        <w:t>уровня.</w:t>
      </w:r>
    </w:p>
    <w:p w:rsidR="00E76707" w:rsidRDefault="00897AC9">
      <w:pPr>
        <w:pStyle w:val="a3"/>
        <w:ind w:right="846" w:firstLine="71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 результатов, проявляющихся в участии обучающихся в общественно значимых</w:t>
      </w:r>
      <w:r>
        <w:rPr>
          <w:spacing w:val="1"/>
        </w:rPr>
        <w:t xml:space="preserve"> </w:t>
      </w:r>
      <w:r>
        <w:t>мероприятиях</w:t>
      </w:r>
      <w:r>
        <w:rPr>
          <w:spacing w:val="21"/>
        </w:rPr>
        <w:t xml:space="preserve"> </w:t>
      </w:r>
      <w:r>
        <w:t>федерального,</w:t>
      </w:r>
      <w:r>
        <w:rPr>
          <w:spacing w:val="23"/>
        </w:rPr>
        <w:t xml:space="preserve"> </w:t>
      </w:r>
      <w:r>
        <w:t>регионального,</w:t>
      </w:r>
      <w:r>
        <w:rPr>
          <w:spacing w:val="23"/>
        </w:rPr>
        <w:t xml:space="preserve"> </w:t>
      </w:r>
      <w:r>
        <w:t>муниципального,</w:t>
      </w:r>
      <w:r>
        <w:rPr>
          <w:spacing w:val="23"/>
        </w:rPr>
        <w:t xml:space="preserve"> </w:t>
      </w:r>
      <w:r>
        <w:t>школьного</w:t>
      </w:r>
      <w:r>
        <w:rPr>
          <w:spacing w:val="25"/>
        </w:rPr>
        <w:t xml:space="preserve"> </w:t>
      </w:r>
      <w:r>
        <w:t>уровней;</w:t>
      </w:r>
      <w:r>
        <w:rPr>
          <w:spacing w:val="21"/>
        </w:rPr>
        <w:t xml:space="preserve"> </w:t>
      </w:r>
      <w:r>
        <w:t>в</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5" w:firstLine="0"/>
      </w:pPr>
      <w:r>
        <w:lastRenderedPageBreak/>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60"/>
        </w:rPr>
        <w:t xml:space="preserve"> </w:t>
      </w:r>
      <w:r>
        <w:t>осознанный</w:t>
      </w:r>
      <w:r>
        <w:rPr>
          <w:spacing w:val="1"/>
        </w:rPr>
        <w:t xml:space="preserve"> </w:t>
      </w:r>
      <w:r>
        <w:t>выбор</w:t>
      </w:r>
      <w:r>
        <w:rPr>
          <w:spacing w:val="-4"/>
        </w:rPr>
        <w:t xml:space="preserve"> </w:t>
      </w:r>
      <w:r>
        <w:t>своей</w:t>
      </w:r>
      <w:r>
        <w:rPr>
          <w:spacing w:val="-7"/>
        </w:rPr>
        <w:t xml:space="preserve"> </w:t>
      </w:r>
      <w:r>
        <w:t>образовательной</w:t>
      </w:r>
      <w:r>
        <w:rPr>
          <w:spacing w:val="-2"/>
        </w:rPr>
        <w:t xml:space="preserve"> </w:t>
      </w:r>
      <w:r>
        <w:t>траектории,</w:t>
      </w:r>
      <w:r>
        <w:rPr>
          <w:spacing w:val="-1"/>
        </w:rPr>
        <w:t xml:space="preserve"> </w:t>
      </w:r>
      <w:r>
        <w:t>в</w:t>
      </w:r>
      <w:r>
        <w:rPr>
          <w:spacing w:val="-1"/>
        </w:rPr>
        <w:t xml:space="preserve"> </w:t>
      </w:r>
      <w:r>
        <w:t>том</w:t>
      </w:r>
      <w:r>
        <w:rPr>
          <w:spacing w:val="3"/>
        </w:rPr>
        <w:t xml:space="preserve"> </w:t>
      </w:r>
      <w:r>
        <w:t>числе</w:t>
      </w:r>
      <w:r>
        <w:rPr>
          <w:spacing w:val="-4"/>
        </w:rPr>
        <w:t xml:space="preserve"> </w:t>
      </w:r>
      <w:r>
        <w:t>выбор</w:t>
      </w:r>
      <w:r>
        <w:rPr>
          <w:spacing w:val="1"/>
        </w:rPr>
        <w:t xml:space="preserve"> </w:t>
      </w:r>
      <w:r>
        <w:t>профессии.</w:t>
      </w:r>
    </w:p>
    <w:p w:rsidR="00E76707" w:rsidRDefault="00897AC9">
      <w:pPr>
        <w:pStyle w:val="a3"/>
        <w:tabs>
          <w:tab w:val="left" w:pos="1536"/>
          <w:tab w:val="left" w:pos="2193"/>
          <w:tab w:val="left" w:pos="3482"/>
          <w:tab w:val="left" w:pos="3661"/>
          <w:tab w:val="left" w:pos="4850"/>
          <w:tab w:val="left" w:pos="4926"/>
          <w:tab w:val="left" w:pos="5618"/>
          <w:tab w:val="left" w:pos="6433"/>
          <w:tab w:val="left" w:pos="6500"/>
          <w:tab w:val="left" w:pos="7315"/>
          <w:tab w:val="left" w:pos="7532"/>
          <w:tab w:val="left" w:pos="8255"/>
          <w:tab w:val="left" w:pos="8793"/>
        </w:tabs>
        <w:ind w:right="848" w:firstLine="710"/>
        <w:jc w:val="right"/>
      </w:pPr>
      <w:r>
        <w:t>Результаты,</w:t>
      </w:r>
      <w:r>
        <w:rPr>
          <w:spacing w:val="36"/>
        </w:rPr>
        <w:t xml:space="preserve"> </w:t>
      </w:r>
      <w:r>
        <w:t>полученные</w:t>
      </w:r>
      <w:r>
        <w:rPr>
          <w:spacing w:val="33"/>
        </w:rPr>
        <w:t xml:space="preserve"> </w:t>
      </w:r>
      <w:r>
        <w:t>в</w:t>
      </w:r>
      <w:r>
        <w:rPr>
          <w:spacing w:val="31"/>
        </w:rPr>
        <w:t xml:space="preserve"> </w:t>
      </w:r>
      <w:r>
        <w:t>ходе</w:t>
      </w:r>
      <w:r>
        <w:rPr>
          <w:spacing w:val="33"/>
        </w:rPr>
        <w:t xml:space="preserve"> </w:t>
      </w:r>
      <w:r>
        <w:t>как</w:t>
      </w:r>
      <w:r>
        <w:rPr>
          <w:spacing w:val="32"/>
        </w:rPr>
        <w:t xml:space="preserve"> </w:t>
      </w:r>
      <w:r>
        <w:t>внешних,</w:t>
      </w:r>
      <w:r>
        <w:rPr>
          <w:spacing w:val="36"/>
        </w:rPr>
        <w:t xml:space="preserve"> </w:t>
      </w:r>
      <w:r>
        <w:t>так</w:t>
      </w:r>
      <w:r>
        <w:rPr>
          <w:spacing w:val="32"/>
        </w:rPr>
        <w:t xml:space="preserve"> </w:t>
      </w:r>
      <w:r>
        <w:t>и</w:t>
      </w:r>
      <w:r>
        <w:rPr>
          <w:spacing w:val="30"/>
        </w:rPr>
        <w:t xml:space="preserve"> </w:t>
      </w:r>
      <w:r>
        <w:t>внутренних</w:t>
      </w:r>
      <w:r>
        <w:rPr>
          <w:spacing w:val="29"/>
        </w:rPr>
        <w:t xml:space="preserve"> </w:t>
      </w:r>
      <w:r>
        <w:t>мониторингов,</w:t>
      </w:r>
      <w:r>
        <w:rPr>
          <w:spacing w:val="-57"/>
        </w:rPr>
        <w:t xml:space="preserve"> </w:t>
      </w:r>
      <w:r>
        <w:t>допускается использовать только в виде агрегированных (усредненных, анонимных) данных.</w:t>
      </w:r>
      <w:r>
        <w:rPr>
          <w:spacing w:val="-57"/>
        </w:rPr>
        <w:t xml:space="preserve"> </w:t>
      </w:r>
      <w:r>
        <w:t>Оценка</w:t>
      </w:r>
      <w:r>
        <w:tab/>
        <w:t>метапредметных</w:t>
      </w:r>
      <w:r>
        <w:tab/>
        <w:t>результатов</w:t>
      </w:r>
      <w:r>
        <w:tab/>
      </w:r>
      <w:r>
        <w:tab/>
        <w:t>представляет</w:t>
      </w:r>
      <w:r>
        <w:tab/>
      </w:r>
      <w:r>
        <w:tab/>
        <w:t>собой</w:t>
      </w:r>
      <w:r>
        <w:tab/>
        <w:t>оценку</w:t>
      </w:r>
      <w:r>
        <w:tab/>
        <w:t>достижения</w:t>
      </w:r>
      <w:r>
        <w:rPr>
          <w:spacing w:val="1"/>
        </w:rPr>
        <w:t xml:space="preserve"> </w:t>
      </w:r>
      <w:r>
        <w:t>планируемых</w:t>
      </w:r>
      <w:r>
        <w:tab/>
        <w:t>результатов</w:t>
      </w:r>
      <w:r>
        <w:tab/>
      </w:r>
      <w:r>
        <w:tab/>
        <w:t>освоения</w:t>
      </w:r>
      <w:r>
        <w:tab/>
        <w:t>ООП</w:t>
      </w:r>
      <w:r>
        <w:tab/>
        <w:t>СОО,</w:t>
      </w:r>
      <w:r>
        <w:tab/>
        <w:t>которые</w:t>
      </w:r>
      <w:r>
        <w:tab/>
      </w:r>
      <w:r>
        <w:tab/>
        <w:t>отражают</w:t>
      </w:r>
      <w:r>
        <w:tab/>
        <w:t>совокупность</w:t>
      </w:r>
    </w:p>
    <w:p w:rsidR="00E76707" w:rsidRDefault="00897AC9">
      <w:pPr>
        <w:pStyle w:val="a3"/>
        <w:spacing w:before="1" w:line="275" w:lineRule="exact"/>
        <w:ind w:firstLine="0"/>
      </w:pPr>
      <w:r>
        <w:t>познавательных,</w:t>
      </w:r>
      <w:r>
        <w:rPr>
          <w:spacing w:val="-2"/>
        </w:rPr>
        <w:t xml:space="preserve"> </w:t>
      </w:r>
      <w:r>
        <w:t>коммуникативных</w:t>
      </w:r>
      <w:r>
        <w:rPr>
          <w:spacing w:val="-8"/>
        </w:rPr>
        <w:t xml:space="preserve"> </w:t>
      </w:r>
      <w:r>
        <w:t>и</w:t>
      </w:r>
      <w:r>
        <w:rPr>
          <w:spacing w:val="-3"/>
        </w:rPr>
        <w:t xml:space="preserve"> </w:t>
      </w:r>
      <w:r>
        <w:t>регулятивных универсальных</w:t>
      </w:r>
      <w:r>
        <w:rPr>
          <w:spacing w:val="-4"/>
        </w:rPr>
        <w:t xml:space="preserve"> </w:t>
      </w:r>
      <w:r>
        <w:t>учебных</w:t>
      </w:r>
      <w:r>
        <w:rPr>
          <w:spacing w:val="-8"/>
        </w:rPr>
        <w:t xml:space="preserve"> </w:t>
      </w:r>
      <w:r>
        <w:t>действий.</w:t>
      </w:r>
    </w:p>
    <w:p w:rsidR="00E76707" w:rsidRDefault="00897AC9">
      <w:pPr>
        <w:pStyle w:val="a3"/>
        <w:spacing w:line="242" w:lineRule="auto"/>
        <w:ind w:right="844" w:firstLine="710"/>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E76707" w:rsidRDefault="00897AC9">
      <w:pPr>
        <w:pStyle w:val="a3"/>
        <w:spacing w:line="271" w:lineRule="exact"/>
        <w:ind w:left="1263" w:firstLine="0"/>
      </w:pPr>
      <w:r>
        <w:t>Основным</w:t>
      </w:r>
      <w:r>
        <w:rPr>
          <w:spacing w:val="-8"/>
        </w:rPr>
        <w:t xml:space="preserve"> </w:t>
      </w:r>
      <w:r>
        <w:t>объектом</w:t>
      </w:r>
      <w:r>
        <w:rPr>
          <w:spacing w:val="-3"/>
        </w:rPr>
        <w:t xml:space="preserve"> </w:t>
      </w:r>
      <w:r>
        <w:t>оценки</w:t>
      </w:r>
      <w:r>
        <w:rPr>
          <w:spacing w:val="-3"/>
        </w:rPr>
        <w:t xml:space="preserve"> </w:t>
      </w:r>
      <w:r>
        <w:t>метапредметных</w:t>
      </w:r>
      <w:r>
        <w:rPr>
          <w:spacing w:val="-5"/>
        </w:rPr>
        <w:t xml:space="preserve"> </w:t>
      </w:r>
      <w:r>
        <w:t>результатов:</w:t>
      </w:r>
    </w:p>
    <w:p w:rsidR="00E76707" w:rsidRDefault="00897AC9" w:rsidP="005C762A">
      <w:pPr>
        <w:pStyle w:val="a7"/>
        <w:numPr>
          <w:ilvl w:val="0"/>
          <w:numId w:val="57"/>
        </w:numPr>
        <w:tabs>
          <w:tab w:val="left" w:pos="1524"/>
        </w:tabs>
        <w:spacing w:before="4" w:line="237" w:lineRule="auto"/>
        <w:ind w:left="553" w:right="858" w:firstLine="71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(регулятивных,</w:t>
      </w:r>
      <w:r>
        <w:rPr>
          <w:spacing w:val="3"/>
          <w:sz w:val="24"/>
        </w:rPr>
        <w:t xml:space="preserve"> </w:t>
      </w:r>
      <w:r>
        <w:rPr>
          <w:sz w:val="24"/>
        </w:rPr>
        <w:t>познавательных,</w:t>
      </w:r>
      <w:r>
        <w:rPr>
          <w:spacing w:val="3"/>
          <w:sz w:val="24"/>
        </w:rPr>
        <w:t xml:space="preserve"> </w:t>
      </w:r>
      <w:r>
        <w:rPr>
          <w:sz w:val="24"/>
        </w:rPr>
        <w:t>коммуникативных);</w:t>
      </w:r>
    </w:p>
    <w:p w:rsidR="00E76707" w:rsidRDefault="00897AC9" w:rsidP="005C762A">
      <w:pPr>
        <w:pStyle w:val="a7"/>
        <w:numPr>
          <w:ilvl w:val="0"/>
          <w:numId w:val="57"/>
        </w:numPr>
        <w:tabs>
          <w:tab w:val="left" w:pos="1452"/>
        </w:tabs>
        <w:spacing w:before="3"/>
        <w:ind w:left="553" w:right="849" w:firstLine="710"/>
        <w:rPr>
          <w:sz w:val="24"/>
        </w:rPr>
      </w:pPr>
      <w:r>
        <w:rPr>
          <w:sz w:val="24"/>
        </w:rPr>
        <w:t>способность использования универсальных учебных действий в познавательной 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 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 образовательной</w:t>
      </w:r>
      <w:r>
        <w:rPr>
          <w:spacing w:val="1"/>
          <w:sz w:val="24"/>
        </w:rPr>
        <w:t xml:space="preserve"> </w:t>
      </w:r>
      <w:r>
        <w:rPr>
          <w:sz w:val="24"/>
        </w:rPr>
        <w:t>траектории;</w:t>
      </w:r>
    </w:p>
    <w:p w:rsidR="00E76707" w:rsidRDefault="00897AC9" w:rsidP="005C762A">
      <w:pPr>
        <w:pStyle w:val="a7"/>
        <w:numPr>
          <w:ilvl w:val="0"/>
          <w:numId w:val="57"/>
        </w:numPr>
        <w:tabs>
          <w:tab w:val="left" w:pos="1610"/>
        </w:tabs>
        <w:spacing w:line="242" w:lineRule="auto"/>
        <w:ind w:left="553" w:right="848" w:firstLine="71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E76707" w:rsidRDefault="00897AC9">
      <w:pPr>
        <w:pStyle w:val="11"/>
        <w:spacing w:line="274" w:lineRule="exact"/>
        <w:ind w:left="1263"/>
      </w:pPr>
      <w:r>
        <w:t>Организация</w:t>
      </w:r>
      <w:r>
        <w:rPr>
          <w:spacing w:val="-7"/>
        </w:rPr>
        <w:t xml:space="preserve"> </w:t>
      </w:r>
      <w:r>
        <w:t>и</w:t>
      </w:r>
      <w:r>
        <w:rPr>
          <w:spacing w:val="-1"/>
        </w:rPr>
        <w:t xml:space="preserve"> </w:t>
      </w:r>
      <w:r>
        <w:t>содержание</w:t>
      </w:r>
      <w:r>
        <w:rPr>
          <w:spacing w:val="-2"/>
        </w:rPr>
        <w:t xml:space="preserve"> </w:t>
      </w:r>
      <w:r>
        <w:t>оценочных</w:t>
      </w:r>
      <w:r>
        <w:rPr>
          <w:spacing w:val="-6"/>
        </w:rPr>
        <w:t xml:space="preserve"> </w:t>
      </w:r>
      <w:r>
        <w:t>процедур</w:t>
      </w:r>
    </w:p>
    <w:p w:rsidR="00E76707" w:rsidRDefault="00897AC9">
      <w:pPr>
        <w:pStyle w:val="a3"/>
        <w:ind w:right="844" w:firstLine="710"/>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61"/>
        </w:rPr>
        <w:t xml:space="preserve"> </w:t>
      </w:r>
      <w:r>
        <w:t>и</w:t>
      </w:r>
      <w:r>
        <w:rPr>
          <w:spacing w:val="1"/>
        </w:rPr>
        <w:t xml:space="preserve"> </w:t>
      </w:r>
      <w:r>
        <w:t>периодичность внутреннего мониторинга устанавливается решением педагогического совета</w:t>
      </w:r>
      <w:r>
        <w:rPr>
          <w:spacing w:val="1"/>
        </w:rPr>
        <w:t xml:space="preserve"> </w:t>
      </w:r>
      <w:r>
        <w:t>образовательной организации. Инструментарий может строиться на межпредметной основе и</w:t>
      </w:r>
      <w:r>
        <w:rPr>
          <w:spacing w:val="-57"/>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4"/>
        </w:rPr>
        <w:t xml:space="preserve"> </w:t>
      </w:r>
      <w:r>
        <w:t>и</w:t>
      </w:r>
      <w:r>
        <w:rPr>
          <w:spacing w:val="2"/>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E76707" w:rsidRDefault="00897AC9">
      <w:pPr>
        <w:pStyle w:val="a3"/>
        <w:spacing w:line="274" w:lineRule="exact"/>
        <w:ind w:left="1263" w:firstLine="0"/>
      </w:pPr>
      <w:r>
        <w:t>Формы</w:t>
      </w:r>
      <w:r>
        <w:rPr>
          <w:spacing w:val="-5"/>
        </w:rPr>
        <w:t xml:space="preserve"> </w:t>
      </w:r>
      <w:r>
        <w:t>оценки:</w:t>
      </w:r>
    </w:p>
    <w:p w:rsidR="00E76707" w:rsidRDefault="00897AC9" w:rsidP="005C762A">
      <w:pPr>
        <w:pStyle w:val="a7"/>
        <w:numPr>
          <w:ilvl w:val="0"/>
          <w:numId w:val="57"/>
        </w:numPr>
        <w:tabs>
          <w:tab w:val="left" w:pos="1409"/>
        </w:tabs>
        <w:spacing w:before="2" w:line="237" w:lineRule="auto"/>
        <w:ind w:left="553" w:right="846" w:firstLine="710"/>
        <w:rPr>
          <w:sz w:val="24"/>
        </w:rPr>
      </w:pPr>
      <w:r>
        <w:rPr>
          <w:sz w:val="24"/>
        </w:rPr>
        <w:t>для</w:t>
      </w:r>
      <w:r>
        <w:rPr>
          <w:spacing w:val="61"/>
          <w:sz w:val="24"/>
        </w:rPr>
        <w:t xml:space="preserve"> </w:t>
      </w:r>
      <w:r>
        <w:rPr>
          <w:sz w:val="24"/>
        </w:rPr>
        <w:t>проверки</w:t>
      </w:r>
      <w:r>
        <w:rPr>
          <w:spacing w:val="61"/>
          <w:sz w:val="24"/>
        </w:rPr>
        <w:t xml:space="preserve"> </w:t>
      </w:r>
      <w:r>
        <w:rPr>
          <w:sz w:val="24"/>
        </w:rPr>
        <w:t>читательской</w:t>
      </w:r>
      <w:r>
        <w:rPr>
          <w:spacing w:val="61"/>
          <w:sz w:val="24"/>
        </w:rPr>
        <w:t xml:space="preserve"> </w:t>
      </w:r>
      <w:r>
        <w:rPr>
          <w:sz w:val="24"/>
        </w:rPr>
        <w:t>грамотности</w:t>
      </w:r>
      <w:r>
        <w:rPr>
          <w:spacing w:val="61"/>
          <w:sz w:val="24"/>
        </w:rPr>
        <w:t xml:space="preserve"> </w:t>
      </w:r>
      <w:r>
        <w:rPr>
          <w:sz w:val="24"/>
        </w:rPr>
        <w:t xml:space="preserve">-  </w:t>
      </w:r>
      <w:r>
        <w:rPr>
          <w:spacing w:val="1"/>
          <w:sz w:val="24"/>
        </w:rPr>
        <w:t xml:space="preserve"> </w:t>
      </w:r>
      <w:r>
        <w:rPr>
          <w:sz w:val="24"/>
        </w:rPr>
        <w:t xml:space="preserve">письменная  </w:t>
      </w:r>
      <w:r>
        <w:rPr>
          <w:spacing w:val="1"/>
          <w:sz w:val="24"/>
        </w:rPr>
        <w:t xml:space="preserve"> </w:t>
      </w:r>
      <w:r>
        <w:rPr>
          <w:sz w:val="24"/>
        </w:rPr>
        <w:t xml:space="preserve">работа  </w:t>
      </w:r>
      <w:r>
        <w:rPr>
          <w:spacing w:val="1"/>
          <w:sz w:val="24"/>
        </w:rPr>
        <w:t xml:space="preserve"> </w:t>
      </w:r>
      <w:r>
        <w:rPr>
          <w:sz w:val="24"/>
        </w:rPr>
        <w:t>на</w:t>
      </w:r>
      <w:r>
        <w:rPr>
          <w:spacing w:val="1"/>
          <w:sz w:val="24"/>
        </w:rPr>
        <w:t xml:space="preserve"> </w:t>
      </w:r>
      <w:r>
        <w:rPr>
          <w:sz w:val="24"/>
        </w:rPr>
        <w:t>межпредметной</w:t>
      </w:r>
      <w:r>
        <w:rPr>
          <w:spacing w:val="-7"/>
          <w:sz w:val="24"/>
        </w:rPr>
        <w:t xml:space="preserve"> </w:t>
      </w:r>
      <w:r>
        <w:rPr>
          <w:sz w:val="24"/>
        </w:rPr>
        <w:t>основе;</w:t>
      </w:r>
    </w:p>
    <w:p w:rsidR="00E76707" w:rsidRDefault="00897AC9" w:rsidP="005C762A">
      <w:pPr>
        <w:pStyle w:val="a7"/>
        <w:numPr>
          <w:ilvl w:val="0"/>
          <w:numId w:val="57"/>
        </w:numPr>
        <w:tabs>
          <w:tab w:val="left" w:pos="1533"/>
        </w:tabs>
        <w:spacing w:before="6" w:line="237" w:lineRule="auto"/>
        <w:ind w:left="553" w:right="845" w:firstLine="710"/>
        <w:rPr>
          <w:sz w:val="24"/>
        </w:rPr>
      </w:pPr>
      <w:r>
        <w:rPr>
          <w:sz w:val="24"/>
        </w:rPr>
        <w:t>для</w:t>
      </w:r>
      <w:r>
        <w:rPr>
          <w:spacing w:val="1"/>
          <w:sz w:val="24"/>
        </w:rPr>
        <w:t xml:space="preserve"> </w:t>
      </w:r>
      <w:r>
        <w:rPr>
          <w:sz w:val="24"/>
        </w:rPr>
        <w:t>проверки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57"/>
          <w:sz w:val="24"/>
        </w:rPr>
        <w:t xml:space="preserve"> </w:t>
      </w:r>
      <w:r>
        <w:rPr>
          <w:sz w:val="24"/>
        </w:rPr>
        <w:t>письменной</w:t>
      </w:r>
      <w:r>
        <w:rPr>
          <w:spacing w:val="-3"/>
          <w:sz w:val="24"/>
        </w:rPr>
        <w:t xml:space="preserve"> </w:t>
      </w:r>
      <w:r>
        <w:rPr>
          <w:sz w:val="24"/>
        </w:rPr>
        <w:t>(компьютеризованной)</w:t>
      </w:r>
      <w:r>
        <w:rPr>
          <w:spacing w:val="-1"/>
          <w:sz w:val="24"/>
        </w:rPr>
        <w:t xml:space="preserve"> </w:t>
      </w:r>
      <w:r>
        <w:rPr>
          <w:sz w:val="24"/>
        </w:rPr>
        <w:t>частью;</w:t>
      </w:r>
    </w:p>
    <w:p w:rsidR="00E76707" w:rsidRDefault="00897AC9" w:rsidP="005C762A">
      <w:pPr>
        <w:pStyle w:val="a7"/>
        <w:numPr>
          <w:ilvl w:val="0"/>
          <w:numId w:val="57"/>
        </w:numPr>
        <w:tabs>
          <w:tab w:val="left" w:pos="1409"/>
        </w:tabs>
        <w:spacing w:before="3"/>
        <w:ind w:left="553" w:right="848" w:firstLine="710"/>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61"/>
          <w:sz w:val="24"/>
        </w:rPr>
        <w:t xml:space="preserve"> </w:t>
      </w:r>
      <w:r>
        <w:rPr>
          <w:sz w:val="24"/>
        </w:rPr>
        <w:t>коммуникативных</w:t>
      </w:r>
      <w:r>
        <w:rPr>
          <w:spacing w:val="6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экспертная</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p>
    <w:p w:rsidR="00E76707" w:rsidRDefault="00897AC9">
      <w:pPr>
        <w:pStyle w:val="a3"/>
        <w:spacing w:before="3" w:line="237" w:lineRule="auto"/>
        <w:ind w:right="853" w:firstLine="710"/>
      </w:pPr>
      <w:r>
        <w:t>Каждый из перечисленных видов диагностики проводится с периодичностью не менее</w:t>
      </w:r>
      <w:r>
        <w:rPr>
          <w:spacing w:val="-57"/>
        </w:rPr>
        <w:t xml:space="preserve"> </w:t>
      </w:r>
      <w:r>
        <w:t>чем</w:t>
      </w:r>
      <w:r>
        <w:rPr>
          <w:spacing w:val="-2"/>
        </w:rPr>
        <w:t xml:space="preserve"> </w:t>
      </w:r>
      <w:r>
        <w:t>один</w:t>
      </w:r>
      <w:r>
        <w:rPr>
          <w:spacing w:val="3"/>
        </w:rPr>
        <w:t xml:space="preserve"> </w:t>
      </w:r>
      <w:r>
        <w:t>раз</w:t>
      </w:r>
      <w:r>
        <w:rPr>
          <w:spacing w:val="-2"/>
        </w:rPr>
        <w:t xml:space="preserve"> </w:t>
      </w:r>
      <w:r>
        <w:t>в</w:t>
      </w:r>
      <w:r>
        <w:rPr>
          <w:spacing w:val="-1"/>
        </w:rPr>
        <w:t xml:space="preserve"> </w:t>
      </w:r>
      <w:r>
        <w:t>два</w:t>
      </w:r>
      <w:r>
        <w:rPr>
          <w:spacing w:val="1"/>
        </w:rPr>
        <w:t xml:space="preserve"> </w:t>
      </w:r>
      <w:r>
        <w:t>года.</w:t>
      </w:r>
    </w:p>
    <w:p w:rsidR="00E76707" w:rsidRDefault="00897AC9">
      <w:pPr>
        <w:pStyle w:val="a3"/>
        <w:spacing w:before="3"/>
        <w:ind w:right="843" w:firstLine="710"/>
      </w:pPr>
      <w:r>
        <w:t>Групповые и (или) индивидуальные учебные исследования и проекты (далее вместе -</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 основе с целью продемонстрировать свои достижения в самостоятельном</w:t>
      </w:r>
      <w:r>
        <w:rPr>
          <w:spacing w:val="1"/>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 конструкторскую,</w:t>
      </w:r>
      <w:r>
        <w:rPr>
          <w:spacing w:val="1"/>
        </w:rPr>
        <w:t xml:space="preserve"> </w:t>
      </w:r>
      <w:r>
        <w:t>социальную,</w:t>
      </w:r>
      <w:r>
        <w:rPr>
          <w:spacing w:val="1"/>
        </w:rPr>
        <w:t xml:space="preserve"> </w:t>
      </w:r>
      <w:r>
        <w:t>художественно-творческую</w:t>
      </w:r>
      <w:r>
        <w:rPr>
          <w:spacing w:val="-3"/>
        </w:rPr>
        <w:t xml:space="preserve"> </w:t>
      </w:r>
      <w:r>
        <w:t>и другие).</w:t>
      </w:r>
    </w:p>
    <w:p w:rsidR="00E76707" w:rsidRDefault="00897AC9">
      <w:pPr>
        <w:pStyle w:val="a3"/>
        <w:spacing w:line="242" w:lineRule="auto"/>
        <w:ind w:left="1263" w:right="3937" w:firstLine="0"/>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1"/>
        </w:rPr>
        <w:t xml:space="preserve"> </w:t>
      </w:r>
      <w:r>
        <w:t>является</w:t>
      </w:r>
      <w:r>
        <w:rPr>
          <w:spacing w:val="-4"/>
        </w:rPr>
        <w:t xml:space="preserve"> </w:t>
      </w:r>
      <w:r>
        <w:t>одна</w:t>
      </w:r>
      <w:r>
        <w:rPr>
          <w:spacing w:val="-6"/>
        </w:rPr>
        <w:t xml:space="preserve"> </w:t>
      </w:r>
      <w:r>
        <w:t>из</w:t>
      </w:r>
      <w:r>
        <w:rPr>
          <w:spacing w:val="-3"/>
        </w:rPr>
        <w:t xml:space="preserve"> </w:t>
      </w:r>
      <w:r>
        <w:t>следующих</w:t>
      </w:r>
      <w:r>
        <w:rPr>
          <w:spacing w:val="-5"/>
        </w:rPr>
        <w:t xml:space="preserve"> </w:t>
      </w:r>
      <w:r>
        <w:t>работ:</w:t>
      </w:r>
    </w:p>
    <w:p w:rsidR="00E76707" w:rsidRDefault="00897AC9" w:rsidP="005C762A">
      <w:pPr>
        <w:pStyle w:val="a7"/>
        <w:numPr>
          <w:ilvl w:val="0"/>
          <w:numId w:val="57"/>
        </w:numPr>
        <w:tabs>
          <w:tab w:val="left" w:pos="1437"/>
        </w:tabs>
        <w:spacing w:line="242" w:lineRule="auto"/>
        <w:ind w:left="553" w:right="845" w:firstLine="710"/>
        <w:rPr>
          <w:sz w:val="24"/>
        </w:rPr>
      </w:pPr>
      <w:r>
        <w:rPr>
          <w:sz w:val="24"/>
        </w:rPr>
        <w:t>письменная работа (эссе, реферат, аналитические материалы, обзорные материалы,</w:t>
      </w:r>
      <w:r>
        <w:rPr>
          <w:spacing w:val="1"/>
          <w:sz w:val="24"/>
        </w:rPr>
        <w:t xml:space="preserve"> </w:t>
      </w:r>
      <w:r>
        <w:rPr>
          <w:sz w:val="24"/>
        </w:rPr>
        <w:t>отчеты</w:t>
      </w:r>
      <w:r>
        <w:rPr>
          <w:spacing w:val="-6"/>
          <w:sz w:val="24"/>
        </w:rPr>
        <w:t xml:space="preserve"> </w:t>
      </w:r>
      <w:r>
        <w:rPr>
          <w:sz w:val="24"/>
        </w:rPr>
        <w:t>о</w:t>
      </w:r>
      <w:r>
        <w:rPr>
          <w:spacing w:val="1"/>
          <w:sz w:val="24"/>
        </w:rPr>
        <w:t xml:space="preserve"> </w:t>
      </w:r>
      <w:r>
        <w:rPr>
          <w:sz w:val="24"/>
        </w:rPr>
        <w:t>проведенных</w:t>
      </w:r>
      <w:r>
        <w:rPr>
          <w:spacing w:val="-3"/>
          <w:sz w:val="24"/>
        </w:rPr>
        <w:t xml:space="preserve"> </w:t>
      </w:r>
      <w:r>
        <w:rPr>
          <w:sz w:val="24"/>
        </w:rPr>
        <w:t>исследованиях,</w:t>
      </w:r>
      <w:r>
        <w:rPr>
          <w:spacing w:val="3"/>
          <w:sz w:val="24"/>
        </w:rPr>
        <w:t xml:space="preserve"> </w:t>
      </w:r>
      <w:r>
        <w:rPr>
          <w:sz w:val="24"/>
        </w:rPr>
        <w:t>стендовый</w:t>
      </w:r>
      <w:r>
        <w:rPr>
          <w:spacing w:val="2"/>
          <w:sz w:val="24"/>
        </w:rPr>
        <w:t xml:space="preserve"> </w:t>
      </w:r>
      <w:r>
        <w:rPr>
          <w:sz w:val="24"/>
        </w:rPr>
        <w:t>доклад</w:t>
      </w:r>
      <w:r>
        <w:rPr>
          <w:spacing w:val="-1"/>
          <w:sz w:val="24"/>
        </w:rPr>
        <w:t xml:space="preserve"> </w:t>
      </w:r>
      <w:r>
        <w:rPr>
          <w:sz w:val="24"/>
        </w:rPr>
        <w:t>и</w:t>
      </w:r>
      <w:r>
        <w:rPr>
          <w:spacing w:val="3"/>
          <w:sz w:val="24"/>
        </w:rPr>
        <w:t xml:space="preserve"> </w:t>
      </w:r>
      <w:r>
        <w:rPr>
          <w:sz w:val="24"/>
        </w:rPr>
        <w:t>другие);</w:t>
      </w:r>
    </w:p>
    <w:p w:rsidR="00E76707" w:rsidRDefault="00897AC9" w:rsidP="005C762A">
      <w:pPr>
        <w:pStyle w:val="a7"/>
        <w:numPr>
          <w:ilvl w:val="0"/>
          <w:numId w:val="57"/>
        </w:numPr>
        <w:tabs>
          <w:tab w:val="left" w:pos="1677"/>
        </w:tabs>
        <w:spacing w:line="242" w:lineRule="auto"/>
        <w:ind w:left="553" w:right="855" w:firstLine="710"/>
        <w:rPr>
          <w:sz w:val="24"/>
        </w:rPr>
      </w:pPr>
      <w:r>
        <w:rPr>
          <w:sz w:val="24"/>
        </w:rPr>
        <w:t>художественная</w:t>
      </w:r>
      <w:r>
        <w:rPr>
          <w:spacing w:val="1"/>
          <w:sz w:val="24"/>
        </w:rPr>
        <w:t xml:space="preserve"> </w:t>
      </w:r>
      <w:r>
        <w:rPr>
          <w:sz w:val="24"/>
        </w:rPr>
        <w:t>творческая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литературы,</w:t>
      </w:r>
      <w:r>
        <w:rPr>
          <w:spacing w:val="1"/>
          <w:sz w:val="24"/>
        </w:rPr>
        <w:t xml:space="preserve"> </w:t>
      </w:r>
      <w:r>
        <w:rPr>
          <w:sz w:val="24"/>
        </w:rPr>
        <w:t>музыки,</w:t>
      </w:r>
      <w:r>
        <w:rPr>
          <w:spacing w:val="1"/>
          <w:sz w:val="24"/>
        </w:rPr>
        <w:t xml:space="preserve"> </w:t>
      </w:r>
      <w:r>
        <w:rPr>
          <w:sz w:val="24"/>
        </w:rPr>
        <w:t>изобразительного</w:t>
      </w:r>
      <w:r>
        <w:rPr>
          <w:spacing w:val="31"/>
          <w:sz w:val="24"/>
        </w:rPr>
        <w:t xml:space="preserve"> </w:t>
      </w:r>
      <w:r>
        <w:rPr>
          <w:sz w:val="24"/>
        </w:rPr>
        <w:t>искусства),</w:t>
      </w:r>
      <w:r>
        <w:rPr>
          <w:spacing w:val="34"/>
          <w:sz w:val="24"/>
        </w:rPr>
        <w:t xml:space="preserve"> </w:t>
      </w:r>
      <w:r>
        <w:rPr>
          <w:sz w:val="24"/>
        </w:rPr>
        <w:t>представленная</w:t>
      </w:r>
      <w:r>
        <w:rPr>
          <w:spacing w:val="32"/>
          <w:sz w:val="24"/>
        </w:rPr>
        <w:t xml:space="preserve"> </w:t>
      </w:r>
      <w:r>
        <w:rPr>
          <w:sz w:val="24"/>
        </w:rPr>
        <w:t>в</w:t>
      </w:r>
      <w:r>
        <w:rPr>
          <w:spacing w:val="33"/>
          <w:sz w:val="24"/>
        </w:rPr>
        <w:t xml:space="preserve"> </w:t>
      </w:r>
      <w:r>
        <w:rPr>
          <w:sz w:val="24"/>
        </w:rPr>
        <w:t>виде</w:t>
      </w:r>
      <w:r>
        <w:rPr>
          <w:spacing w:val="31"/>
          <w:sz w:val="24"/>
        </w:rPr>
        <w:t xml:space="preserve"> </w:t>
      </w:r>
      <w:r>
        <w:rPr>
          <w:sz w:val="24"/>
        </w:rPr>
        <w:t>прозаического</w:t>
      </w:r>
      <w:r>
        <w:rPr>
          <w:spacing w:val="36"/>
          <w:sz w:val="24"/>
        </w:rPr>
        <w:t xml:space="preserve"> </w:t>
      </w:r>
      <w:r>
        <w:rPr>
          <w:sz w:val="24"/>
        </w:rPr>
        <w:t>или</w:t>
      </w:r>
      <w:r>
        <w:rPr>
          <w:spacing w:val="33"/>
          <w:sz w:val="24"/>
        </w:rPr>
        <w:t xml:space="preserve"> </w:t>
      </w:r>
      <w:r>
        <w:rPr>
          <w:sz w:val="24"/>
        </w:rPr>
        <w:t>стихотворного</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pPr>
        <w:pStyle w:val="a3"/>
        <w:spacing w:before="66" w:line="237" w:lineRule="auto"/>
        <w:ind w:right="859" w:firstLine="0"/>
      </w:pPr>
      <w:r>
        <w:lastRenderedPageBreak/>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2"/>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rsidR="00E76707" w:rsidRDefault="00897AC9" w:rsidP="005C762A">
      <w:pPr>
        <w:pStyle w:val="a7"/>
        <w:numPr>
          <w:ilvl w:val="0"/>
          <w:numId w:val="57"/>
        </w:numPr>
        <w:tabs>
          <w:tab w:val="left" w:pos="1409"/>
        </w:tabs>
        <w:spacing w:before="4" w:line="275" w:lineRule="exact"/>
        <w:ind w:left="1408" w:hanging="146"/>
        <w:rPr>
          <w:sz w:val="24"/>
        </w:rPr>
      </w:pPr>
      <w:r>
        <w:rPr>
          <w:sz w:val="24"/>
        </w:rPr>
        <w:t>материальный</w:t>
      </w:r>
      <w:r>
        <w:rPr>
          <w:spacing w:val="-11"/>
          <w:sz w:val="24"/>
        </w:rPr>
        <w:t xml:space="preserve"> </w:t>
      </w:r>
      <w:r>
        <w:rPr>
          <w:sz w:val="24"/>
        </w:rPr>
        <w:t>объект,</w:t>
      </w:r>
      <w:r>
        <w:rPr>
          <w:spacing w:val="2"/>
          <w:sz w:val="24"/>
        </w:rPr>
        <w:t xml:space="preserve"> </w:t>
      </w:r>
      <w:r>
        <w:rPr>
          <w:sz w:val="24"/>
        </w:rPr>
        <w:t>макет,</w:t>
      </w:r>
      <w:r>
        <w:rPr>
          <w:spacing w:val="-4"/>
          <w:sz w:val="24"/>
        </w:rPr>
        <w:t xml:space="preserve"> </w:t>
      </w:r>
      <w:r>
        <w:rPr>
          <w:sz w:val="24"/>
        </w:rPr>
        <w:t>иное</w:t>
      </w:r>
      <w:r>
        <w:rPr>
          <w:spacing w:val="-7"/>
          <w:sz w:val="24"/>
        </w:rPr>
        <w:t xml:space="preserve"> </w:t>
      </w:r>
      <w:r>
        <w:rPr>
          <w:sz w:val="24"/>
        </w:rPr>
        <w:t>конструкторское</w:t>
      </w:r>
      <w:r>
        <w:rPr>
          <w:spacing w:val="-3"/>
          <w:sz w:val="24"/>
        </w:rPr>
        <w:t xml:space="preserve"> </w:t>
      </w:r>
      <w:r>
        <w:rPr>
          <w:sz w:val="24"/>
        </w:rPr>
        <w:t>изделие;</w:t>
      </w:r>
    </w:p>
    <w:p w:rsidR="00E76707" w:rsidRDefault="00897AC9" w:rsidP="005C762A">
      <w:pPr>
        <w:pStyle w:val="a7"/>
        <w:numPr>
          <w:ilvl w:val="0"/>
          <w:numId w:val="57"/>
        </w:numPr>
        <w:tabs>
          <w:tab w:val="left" w:pos="1404"/>
        </w:tabs>
        <w:spacing w:line="275" w:lineRule="exact"/>
        <w:ind w:left="1403" w:hanging="141"/>
        <w:rPr>
          <w:sz w:val="24"/>
        </w:rPr>
      </w:pPr>
      <w:r>
        <w:rPr>
          <w:sz w:val="24"/>
        </w:rPr>
        <w:t>отчётные</w:t>
      </w:r>
      <w:r>
        <w:rPr>
          <w:spacing w:val="-6"/>
          <w:sz w:val="24"/>
        </w:rPr>
        <w:t xml:space="preserve"> </w:t>
      </w:r>
      <w:r>
        <w:rPr>
          <w:sz w:val="24"/>
        </w:rPr>
        <w:t>материалы</w:t>
      </w:r>
      <w:r>
        <w:rPr>
          <w:spacing w:val="-3"/>
          <w:sz w:val="24"/>
        </w:rPr>
        <w:t xml:space="preserve"> </w:t>
      </w:r>
      <w:r>
        <w:rPr>
          <w:sz w:val="24"/>
        </w:rPr>
        <w:t>по социальному</w:t>
      </w:r>
      <w:r>
        <w:rPr>
          <w:spacing w:val="-10"/>
          <w:sz w:val="24"/>
        </w:rPr>
        <w:t xml:space="preserve"> </w:t>
      </w:r>
      <w:r>
        <w:rPr>
          <w:sz w:val="24"/>
        </w:rPr>
        <w:t>проекту.</w:t>
      </w:r>
    </w:p>
    <w:p w:rsidR="00E76707" w:rsidRDefault="00897AC9">
      <w:pPr>
        <w:pStyle w:val="a3"/>
        <w:spacing w:before="4" w:line="237" w:lineRule="auto"/>
        <w:ind w:right="856" w:firstLine="710"/>
      </w:pPr>
      <w:r>
        <w:t>Требования к организации проектной деятельности, к содержанию и направленности</w:t>
      </w:r>
      <w:r>
        <w:rPr>
          <w:spacing w:val="1"/>
        </w:rPr>
        <w:t xml:space="preserve"> </w:t>
      </w:r>
      <w:r>
        <w:t>проекта</w:t>
      </w:r>
      <w:r>
        <w:rPr>
          <w:spacing w:val="-3"/>
        </w:rPr>
        <w:t xml:space="preserve"> </w:t>
      </w:r>
      <w:r>
        <w:t>отражены</w:t>
      </w:r>
      <w:r>
        <w:rPr>
          <w:spacing w:val="-1"/>
        </w:rPr>
        <w:t xml:space="preserve"> </w:t>
      </w:r>
      <w:r>
        <w:t>в</w:t>
      </w:r>
      <w:r>
        <w:rPr>
          <w:spacing w:val="-6"/>
        </w:rPr>
        <w:t xml:space="preserve"> </w:t>
      </w:r>
      <w:r>
        <w:t>отдельном</w:t>
      </w:r>
      <w:r>
        <w:rPr>
          <w:spacing w:val="3"/>
        </w:rPr>
        <w:t xml:space="preserve"> </w:t>
      </w:r>
      <w:r>
        <w:t>Положении.</w:t>
      </w:r>
    </w:p>
    <w:p w:rsidR="00E76707" w:rsidRDefault="00897AC9">
      <w:pPr>
        <w:pStyle w:val="a3"/>
        <w:spacing w:before="4" w:line="275" w:lineRule="exact"/>
        <w:ind w:left="1263" w:firstLine="0"/>
      </w:pPr>
      <w:r>
        <w:t>Проект</w:t>
      </w:r>
      <w:r>
        <w:rPr>
          <w:spacing w:val="-5"/>
        </w:rPr>
        <w:t xml:space="preserve"> </w:t>
      </w:r>
      <w:r>
        <w:t>оценивается</w:t>
      </w:r>
      <w:r>
        <w:rPr>
          <w:spacing w:val="-2"/>
        </w:rPr>
        <w:t xml:space="preserve"> </w:t>
      </w:r>
      <w:r>
        <w:t>по</w:t>
      </w:r>
      <w:r>
        <w:rPr>
          <w:spacing w:val="-1"/>
        </w:rPr>
        <w:t xml:space="preserve"> </w:t>
      </w:r>
      <w:r>
        <w:t>критериям сформированности:</w:t>
      </w:r>
    </w:p>
    <w:p w:rsidR="00E76707" w:rsidRDefault="00897AC9" w:rsidP="005C762A">
      <w:pPr>
        <w:pStyle w:val="a7"/>
        <w:numPr>
          <w:ilvl w:val="0"/>
          <w:numId w:val="57"/>
        </w:numPr>
        <w:tabs>
          <w:tab w:val="left" w:pos="1490"/>
        </w:tabs>
        <w:ind w:left="553" w:right="840" w:firstLine="710"/>
        <w:rPr>
          <w:sz w:val="24"/>
        </w:rPr>
      </w:pP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самостоятельному приобретению знаний и решению проблем, умение поставить проблему и</w:t>
      </w:r>
      <w:r>
        <w:rPr>
          <w:spacing w:val="1"/>
          <w:sz w:val="24"/>
        </w:rPr>
        <w:t xml:space="preserve"> </w:t>
      </w:r>
      <w:r>
        <w:rPr>
          <w:sz w:val="24"/>
        </w:rPr>
        <w:t>выбрать способы её решения, в том числе поиск и обработку информации, формулировку</w:t>
      </w:r>
      <w:r>
        <w:rPr>
          <w:spacing w:val="1"/>
          <w:sz w:val="24"/>
        </w:rPr>
        <w:t xml:space="preserve"> </w:t>
      </w:r>
      <w:r>
        <w:rPr>
          <w:sz w:val="24"/>
        </w:rPr>
        <w:t>выводов и (или) обоснование и реализацию принятого решения, обоснование и создание</w:t>
      </w:r>
      <w:r>
        <w:rPr>
          <w:spacing w:val="1"/>
          <w:sz w:val="24"/>
        </w:rPr>
        <w:t xml:space="preserve"> </w:t>
      </w:r>
      <w:r>
        <w:rPr>
          <w:sz w:val="24"/>
        </w:rPr>
        <w:t>модели,</w:t>
      </w:r>
      <w:r>
        <w:rPr>
          <w:spacing w:val="3"/>
          <w:sz w:val="24"/>
        </w:rPr>
        <w:t xml:space="preserve"> </w:t>
      </w:r>
      <w:r>
        <w:rPr>
          <w:sz w:val="24"/>
        </w:rPr>
        <w:t>прогноза,</w:t>
      </w:r>
      <w:r>
        <w:rPr>
          <w:spacing w:val="3"/>
          <w:sz w:val="24"/>
        </w:rPr>
        <w:t xml:space="preserve"> </w:t>
      </w:r>
      <w:r>
        <w:rPr>
          <w:sz w:val="24"/>
        </w:rPr>
        <w:t>макета,</w:t>
      </w:r>
      <w:r>
        <w:rPr>
          <w:spacing w:val="-7"/>
          <w:sz w:val="24"/>
        </w:rPr>
        <w:t xml:space="preserve"> </w:t>
      </w:r>
      <w:r>
        <w:rPr>
          <w:sz w:val="24"/>
        </w:rPr>
        <w:t>объекта,</w:t>
      </w:r>
      <w:r>
        <w:rPr>
          <w:spacing w:val="4"/>
          <w:sz w:val="24"/>
        </w:rPr>
        <w:t xml:space="preserve"> </w:t>
      </w:r>
      <w:r>
        <w:rPr>
          <w:sz w:val="24"/>
        </w:rPr>
        <w:t>творческого</w:t>
      </w:r>
      <w:r>
        <w:rPr>
          <w:spacing w:val="1"/>
          <w:sz w:val="24"/>
        </w:rPr>
        <w:t xml:space="preserve"> </w:t>
      </w:r>
      <w:r>
        <w:rPr>
          <w:sz w:val="24"/>
        </w:rPr>
        <w:t>решения</w:t>
      </w:r>
      <w:r>
        <w:rPr>
          <w:spacing w:val="-4"/>
          <w:sz w:val="24"/>
        </w:rPr>
        <w:t xml:space="preserve"> </w:t>
      </w:r>
      <w:r>
        <w:rPr>
          <w:sz w:val="24"/>
        </w:rPr>
        <w:t>и</w:t>
      </w:r>
      <w:r>
        <w:rPr>
          <w:spacing w:val="3"/>
          <w:sz w:val="24"/>
        </w:rPr>
        <w:t xml:space="preserve"> </w:t>
      </w:r>
      <w:r>
        <w:rPr>
          <w:sz w:val="24"/>
        </w:rPr>
        <w:t>других;</w:t>
      </w:r>
    </w:p>
    <w:p w:rsidR="00E76707" w:rsidRDefault="00897AC9" w:rsidP="005C762A">
      <w:pPr>
        <w:pStyle w:val="a7"/>
        <w:numPr>
          <w:ilvl w:val="0"/>
          <w:numId w:val="57"/>
        </w:numPr>
        <w:tabs>
          <w:tab w:val="left" w:pos="1471"/>
        </w:tabs>
        <w:spacing w:before="2"/>
        <w:ind w:left="553" w:right="853" w:firstLine="710"/>
        <w:rPr>
          <w:sz w:val="24"/>
        </w:rPr>
      </w:pP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57"/>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1"/>
          <w:sz w:val="24"/>
        </w:rPr>
        <w:t xml:space="preserve"> </w:t>
      </w:r>
      <w:r>
        <w:rPr>
          <w:sz w:val="24"/>
        </w:rPr>
        <w:t>проблемой</w:t>
      </w:r>
      <w:r>
        <w:rPr>
          <w:spacing w:val="1"/>
          <w:sz w:val="24"/>
        </w:rPr>
        <w:t xml:space="preserve"> </w:t>
      </w:r>
      <w:r>
        <w:rPr>
          <w:sz w:val="24"/>
        </w:rPr>
        <w:t>или</w:t>
      </w:r>
      <w:r>
        <w:rPr>
          <w:spacing w:val="1"/>
          <w:sz w:val="24"/>
        </w:rPr>
        <w:t xml:space="preserve"> </w:t>
      </w:r>
      <w:r>
        <w:rPr>
          <w:sz w:val="24"/>
        </w:rPr>
        <w:t>темой</w:t>
      </w:r>
      <w:r>
        <w:rPr>
          <w:spacing w:val="1"/>
          <w:sz w:val="24"/>
        </w:rPr>
        <w:t xml:space="preserve"> </w:t>
      </w:r>
      <w:r>
        <w:rPr>
          <w:sz w:val="24"/>
        </w:rPr>
        <w:t>использовать</w:t>
      </w:r>
      <w:r>
        <w:rPr>
          <w:spacing w:val="-2"/>
          <w:sz w:val="24"/>
        </w:rPr>
        <w:t xml:space="preserve"> </w:t>
      </w:r>
      <w:r>
        <w:rPr>
          <w:sz w:val="24"/>
        </w:rPr>
        <w:t>имеющиеся</w:t>
      </w:r>
      <w:r>
        <w:rPr>
          <w:spacing w:val="2"/>
          <w:sz w:val="24"/>
        </w:rPr>
        <w:t xml:space="preserve"> </w:t>
      </w:r>
      <w:r>
        <w:rPr>
          <w:sz w:val="24"/>
        </w:rPr>
        <w:t>знания</w:t>
      </w:r>
      <w:r>
        <w:rPr>
          <w:spacing w:val="1"/>
          <w:sz w:val="24"/>
        </w:rPr>
        <w:t xml:space="preserve"> </w:t>
      </w:r>
      <w:r>
        <w:rPr>
          <w:sz w:val="24"/>
        </w:rPr>
        <w:t>и</w:t>
      </w:r>
      <w:r>
        <w:rPr>
          <w:spacing w:val="-2"/>
          <w:sz w:val="24"/>
        </w:rPr>
        <w:t xml:space="preserve"> </w:t>
      </w:r>
      <w:r>
        <w:rPr>
          <w:sz w:val="24"/>
        </w:rPr>
        <w:t>способы</w:t>
      </w:r>
      <w:r>
        <w:rPr>
          <w:spacing w:val="3"/>
          <w:sz w:val="24"/>
        </w:rPr>
        <w:t xml:space="preserve"> </w:t>
      </w:r>
      <w:r>
        <w:rPr>
          <w:sz w:val="24"/>
        </w:rPr>
        <w:t>действий;</w:t>
      </w:r>
    </w:p>
    <w:p w:rsidR="00E76707" w:rsidRDefault="00897AC9" w:rsidP="005C762A">
      <w:pPr>
        <w:pStyle w:val="a7"/>
        <w:numPr>
          <w:ilvl w:val="0"/>
          <w:numId w:val="57"/>
        </w:numPr>
        <w:tabs>
          <w:tab w:val="left" w:pos="1615"/>
        </w:tabs>
        <w:ind w:left="553" w:right="856" w:firstLine="710"/>
        <w:rPr>
          <w:sz w:val="24"/>
        </w:rPr>
      </w:pP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 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 во</w:t>
      </w:r>
      <w:r>
        <w:rPr>
          <w:spacing w:val="1"/>
          <w:sz w:val="24"/>
        </w:rPr>
        <w:t xml:space="preserve"> </w:t>
      </w:r>
      <w:r>
        <w:rPr>
          <w:sz w:val="24"/>
        </w:rPr>
        <w:t>времени; 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1"/>
          <w:sz w:val="24"/>
        </w:rPr>
        <w:t xml:space="preserve"> </w:t>
      </w:r>
      <w:r>
        <w:rPr>
          <w:sz w:val="24"/>
        </w:rPr>
        <w:t>стратегий</w:t>
      </w:r>
      <w:r>
        <w:rPr>
          <w:spacing w:val="-3"/>
          <w:sz w:val="24"/>
        </w:rPr>
        <w:t xml:space="preserve"> </w:t>
      </w:r>
      <w:r>
        <w:rPr>
          <w:sz w:val="24"/>
        </w:rPr>
        <w:t>в</w:t>
      </w:r>
      <w:r>
        <w:rPr>
          <w:spacing w:val="3"/>
          <w:sz w:val="24"/>
        </w:rPr>
        <w:t xml:space="preserve"> </w:t>
      </w:r>
      <w:r>
        <w:rPr>
          <w:sz w:val="24"/>
        </w:rPr>
        <w:t>трудных</w:t>
      </w:r>
      <w:r>
        <w:rPr>
          <w:spacing w:val="-3"/>
          <w:sz w:val="24"/>
        </w:rPr>
        <w:t xml:space="preserve"> </w:t>
      </w:r>
      <w:r>
        <w:rPr>
          <w:sz w:val="24"/>
        </w:rPr>
        <w:t>ситуациях;</w:t>
      </w:r>
    </w:p>
    <w:p w:rsidR="00E76707" w:rsidRDefault="00897AC9" w:rsidP="005C762A">
      <w:pPr>
        <w:pStyle w:val="a7"/>
        <w:numPr>
          <w:ilvl w:val="0"/>
          <w:numId w:val="57"/>
        </w:numPr>
        <w:tabs>
          <w:tab w:val="left" w:pos="1500"/>
        </w:tabs>
        <w:ind w:left="553" w:right="845" w:firstLine="710"/>
        <w:rPr>
          <w:sz w:val="24"/>
        </w:rPr>
      </w:pP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 выполненную работу, представить её результаты,</w:t>
      </w:r>
      <w:r>
        <w:rPr>
          <w:spacing w:val="1"/>
          <w:sz w:val="24"/>
        </w:rPr>
        <w:t xml:space="preserve"> </w:t>
      </w:r>
      <w:r>
        <w:rPr>
          <w:sz w:val="24"/>
        </w:rPr>
        <w:t>аргументировано ответить на</w:t>
      </w:r>
      <w:r>
        <w:rPr>
          <w:spacing w:val="1"/>
          <w:sz w:val="24"/>
        </w:rPr>
        <w:t xml:space="preserve"> </w:t>
      </w:r>
      <w:r>
        <w:rPr>
          <w:sz w:val="24"/>
        </w:rPr>
        <w:t>вопросы.</w:t>
      </w:r>
    </w:p>
    <w:p w:rsidR="00E76707" w:rsidRDefault="00897AC9">
      <w:pPr>
        <w:pStyle w:val="a3"/>
        <w:spacing w:before="1"/>
        <w:ind w:right="847" w:firstLine="710"/>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 знаний, умений</w:t>
      </w:r>
      <w:r>
        <w:rPr>
          <w:spacing w:val="1"/>
        </w:rPr>
        <w:t xml:space="preserve"> </w:t>
      </w:r>
      <w:r>
        <w:t>и навыков обучающимися в учебных ситуациях и реальных</w:t>
      </w:r>
      <w:r>
        <w:rPr>
          <w:spacing w:val="1"/>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w:t>
      </w:r>
      <w:r>
        <w:rPr>
          <w:spacing w:val="1"/>
        </w:rPr>
        <w:t xml:space="preserve"> </w:t>
      </w:r>
      <w:r>
        <w:t>успешное</w:t>
      </w:r>
      <w:r>
        <w:rPr>
          <w:spacing w:val="-4"/>
        </w:rPr>
        <w:t xml:space="preserve"> </w:t>
      </w:r>
      <w:r>
        <w:t>обучение.</w:t>
      </w:r>
    </w:p>
    <w:p w:rsidR="00E76707" w:rsidRDefault="00897AC9">
      <w:pPr>
        <w:pStyle w:val="a3"/>
        <w:spacing w:before="2" w:line="237" w:lineRule="auto"/>
        <w:ind w:right="852" w:firstLine="71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 планируемых</w:t>
      </w:r>
      <w:r>
        <w:rPr>
          <w:spacing w:val="-4"/>
        </w:rPr>
        <w:t xml:space="preserve"> </w:t>
      </w:r>
      <w:r>
        <w:t>результатов</w:t>
      </w:r>
      <w:r>
        <w:rPr>
          <w:spacing w:val="-2"/>
        </w:rPr>
        <w:t xml:space="preserve"> </w:t>
      </w:r>
      <w:r>
        <w:t>по</w:t>
      </w:r>
      <w:r>
        <w:rPr>
          <w:spacing w:val="1"/>
        </w:rPr>
        <w:t xml:space="preserve"> </w:t>
      </w:r>
      <w:r>
        <w:t>отдельным</w:t>
      </w:r>
      <w:r>
        <w:rPr>
          <w:spacing w:val="1"/>
        </w:rPr>
        <w:t xml:space="preserve"> </w:t>
      </w:r>
      <w:r>
        <w:t>учебным</w:t>
      </w:r>
      <w:r>
        <w:rPr>
          <w:spacing w:val="2"/>
        </w:rPr>
        <w:t xml:space="preserve"> </w:t>
      </w:r>
      <w:r>
        <w:t>предметам.</w:t>
      </w:r>
    </w:p>
    <w:p w:rsidR="00E76707" w:rsidRDefault="00897AC9">
      <w:pPr>
        <w:pStyle w:val="a3"/>
        <w:spacing w:before="4"/>
        <w:ind w:right="843" w:firstLine="710"/>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 материале,</w:t>
      </w:r>
      <w:r>
        <w:rPr>
          <w:spacing w:val="-57"/>
        </w:rPr>
        <w:t xml:space="preserve"> </w:t>
      </w:r>
      <w:r>
        <w:t>с использованием способов действий, релевантных содержанию учебных предметов, в 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60"/>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w:t>
      </w:r>
      <w:r>
        <w:rPr>
          <w:spacing w:val="1"/>
        </w:rPr>
        <w:t xml:space="preserve"> </w:t>
      </w:r>
      <w:r>
        <w:t>соответствующим</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E76707" w:rsidRDefault="00897AC9">
      <w:pPr>
        <w:pStyle w:val="a3"/>
        <w:spacing w:before="3" w:line="237" w:lineRule="auto"/>
        <w:ind w:right="857" w:firstLine="710"/>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w:t>
      </w:r>
      <w:r>
        <w:rPr>
          <w:spacing w:val="-2"/>
        </w:rPr>
        <w:t xml:space="preserve"> </w:t>
      </w:r>
      <w:r>
        <w:t>тематического,</w:t>
      </w:r>
      <w:r>
        <w:rPr>
          <w:spacing w:val="3"/>
        </w:rPr>
        <w:t xml:space="preserve"> </w:t>
      </w:r>
      <w:r>
        <w:t>промежуточного</w:t>
      </w:r>
      <w:r>
        <w:rPr>
          <w:spacing w:val="5"/>
        </w:rPr>
        <w:t xml:space="preserve"> </w:t>
      </w:r>
      <w:r>
        <w:t>и</w:t>
      </w:r>
      <w:r>
        <w:rPr>
          <w:spacing w:val="-3"/>
        </w:rPr>
        <w:t xml:space="preserve"> </w:t>
      </w:r>
      <w:r>
        <w:t>итогового</w:t>
      </w:r>
      <w:r>
        <w:rPr>
          <w:spacing w:val="5"/>
        </w:rPr>
        <w:t xml:space="preserve"> </w:t>
      </w:r>
      <w:r>
        <w:t>контроля.</w:t>
      </w:r>
    </w:p>
    <w:p w:rsidR="00E76707" w:rsidRDefault="00897AC9">
      <w:pPr>
        <w:pStyle w:val="a3"/>
        <w:spacing w:before="3"/>
        <w:ind w:right="846" w:firstLine="71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E76707" w:rsidRDefault="00897AC9" w:rsidP="005C762A">
      <w:pPr>
        <w:pStyle w:val="a7"/>
        <w:numPr>
          <w:ilvl w:val="0"/>
          <w:numId w:val="57"/>
        </w:numPr>
        <w:tabs>
          <w:tab w:val="left" w:pos="1433"/>
        </w:tabs>
        <w:spacing w:before="3" w:line="237" w:lineRule="auto"/>
        <w:ind w:left="553" w:right="855" w:firstLine="710"/>
        <w:jc w:val="left"/>
        <w:rPr>
          <w:sz w:val="24"/>
        </w:rPr>
      </w:pPr>
      <w:r>
        <w:rPr>
          <w:sz w:val="24"/>
        </w:rPr>
        <w:t>список</w:t>
      </w:r>
      <w:r>
        <w:rPr>
          <w:spacing w:val="20"/>
          <w:sz w:val="24"/>
        </w:rPr>
        <w:t xml:space="preserve"> </w:t>
      </w:r>
      <w:r>
        <w:rPr>
          <w:sz w:val="24"/>
        </w:rPr>
        <w:t>итоговых</w:t>
      </w:r>
      <w:r>
        <w:rPr>
          <w:spacing w:val="18"/>
          <w:sz w:val="24"/>
        </w:rPr>
        <w:t xml:space="preserve"> </w:t>
      </w:r>
      <w:r>
        <w:rPr>
          <w:sz w:val="24"/>
        </w:rPr>
        <w:t>планируемых</w:t>
      </w:r>
      <w:r>
        <w:rPr>
          <w:spacing w:val="17"/>
          <w:sz w:val="24"/>
        </w:rPr>
        <w:t xml:space="preserve"> </w:t>
      </w:r>
      <w:r>
        <w:rPr>
          <w:sz w:val="24"/>
        </w:rPr>
        <w:t>результатов</w:t>
      </w:r>
      <w:r>
        <w:rPr>
          <w:spacing w:val="24"/>
          <w:sz w:val="24"/>
        </w:rPr>
        <w:t xml:space="preserve"> </w:t>
      </w:r>
      <w:r>
        <w:rPr>
          <w:sz w:val="24"/>
        </w:rPr>
        <w:t>с</w:t>
      </w:r>
      <w:r>
        <w:rPr>
          <w:spacing w:val="21"/>
          <w:sz w:val="24"/>
        </w:rPr>
        <w:t xml:space="preserve"> </w:t>
      </w:r>
      <w:r>
        <w:rPr>
          <w:sz w:val="24"/>
        </w:rPr>
        <w:t>указанием</w:t>
      </w:r>
      <w:r>
        <w:rPr>
          <w:spacing w:val="24"/>
          <w:sz w:val="24"/>
        </w:rPr>
        <w:t xml:space="preserve"> </w:t>
      </w:r>
      <w:r>
        <w:rPr>
          <w:sz w:val="24"/>
        </w:rPr>
        <w:t>этапов</w:t>
      </w:r>
      <w:r>
        <w:rPr>
          <w:spacing w:val="20"/>
          <w:sz w:val="24"/>
        </w:rPr>
        <w:t xml:space="preserve"> </w:t>
      </w:r>
      <w:r>
        <w:rPr>
          <w:sz w:val="24"/>
        </w:rPr>
        <w:t>их</w:t>
      </w:r>
      <w:r>
        <w:rPr>
          <w:spacing w:val="17"/>
          <w:sz w:val="24"/>
        </w:rPr>
        <w:t xml:space="preserve"> </w:t>
      </w:r>
      <w:r>
        <w:rPr>
          <w:sz w:val="24"/>
        </w:rPr>
        <w:t>формирования</w:t>
      </w:r>
      <w:r>
        <w:rPr>
          <w:spacing w:val="18"/>
          <w:sz w:val="24"/>
        </w:rPr>
        <w:t xml:space="preserve"> </w:t>
      </w:r>
      <w:r>
        <w:rPr>
          <w:sz w:val="24"/>
        </w:rPr>
        <w:t>и</w:t>
      </w:r>
      <w:r>
        <w:rPr>
          <w:spacing w:val="-57"/>
          <w:sz w:val="24"/>
        </w:rPr>
        <w:t xml:space="preserve"> </w:t>
      </w:r>
      <w:r>
        <w:rPr>
          <w:sz w:val="24"/>
        </w:rPr>
        <w:t>способов</w:t>
      </w:r>
      <w:r>
        <w:rPr>
          <w:spacing w:val="-4"/>
          <w:sz w:val="24"/>
        </w:rPr>
        <w:t xml:space="preserve"> </w:t>
      </w:r>
      <w:r>
        <w:rPr>
          <w:sz w:val="24"/>
        </w:rPr>
        <w:t>оценки</w:t>
      </w:r>
      <w:r>
        <w:rPr>
          <w:spacing w:val="1"/>
          <w:sz w:val="24"/>
        </w:rPr>
        <w:t xml:space="preserve"> </w:t>
      </w:r>
      <w:r>
        <w:rPr>
          <w:sz w:val="24"/>
        </w:rPr>
        <w:t>(например,</w:t>
      </w:r>
      <w:r>
        <w:rPr>
          <w:spacing w:val="2"/>
          <w:sz w:val="24"/>
        </w:rPr>
        <w:t xml:space="preserve"> </w:t>
      </w:r>
      <w:r>
        <w:rPr>
          <w:sz w:val="24"/>
        </w:rPr>
        <w:t>текущая (тематическая),</w:t>
      </w:r>
      <w:r>
        <w:rPr>
          <w:spacing w:val="2"/>
          <w:sz w:val="24"/>
        </w:rPr>
        <w:t xml:space="preserve"> </w:t>
      </w:r>
      <w:r>
        <w:rPr>
          <w:sz w:val="24"/>
        </w:rPr>
        <w:t>устно</w:t>
      </w:r>
      <w:r>
        <w:rPr>
          <w:spacing w:val="3"/>
          <w:sz w:val="24"/>
        </w:rPr>
        <w:t xml:space="preserve"> </w:t>
      </w:r>
      <w:r>
        <w:rPr>
          <w:sz w:val="24"/>
        </w:rPr>
        <w:t>(письменно),</w:t>
      </w:r>
      <w:r>
        <w:rPr>
          <w:spacing w:val="-3"/>
          <w:sz w:val="24"/>
        </w:rPr>
        <w:t xml:space="preserve"> </w:t>
      </w:r>
      <w:r>
        <w:rPr>
          <w:sz w:val="24"/>
        </w:rPr>
        <w:t>практика);</w:t>
      </w:r>
    </w:p>
    <w:p w:rsidR="00E76707" w:rsidRDefault="00897AC9" w:rsidP="005C762A">
      <w:pPr>
        <w:pStyle w:val="a7"/>
        <w:numPr>
          <w:ilvl w:val="0"/>
          <w:numId w:val="57"/>
        </w:numPr>
        <w:tabs>
          <w:tab w:val="left" w:pos="1580"/>
          <w:tab w:val="left" w:pos="1581"/>
          <w:tab w:val="left" w:pos="2971"/>
          <w:tab w:val="left" w:pos="3316"/>
          <w:tab w:val="left" w:pos="4914"/>
          <w:tab w:val="left" w:pos="5973"/>
          <w:tab w:val="left" w:pos="6405"/>
          <w:tab w:val="left" w:pos="8327"/>
          <w:tab w:val="left" w:pos="9737"/>
        </w:tabs>
        <w:spacing w:before="5" w:line="237" w:lineRule="auto"/>
        <w:ind w:left="553" w:right="845" w:firstLine="710"/>
        <w:jc w:val="left"/>
        <w:rPr>
          <w:sz w:val="24"/>
        </w:rPr>
      </w:pPr>
      <w:r>
        <w:rPr>
          <w:sz w:val="24"/>
        </w:rPr>
        <w:t>требования</w:t>
      </w:r>
      <w:r>
        <w:rPr>
          <w:sz w:val="24"/>
        </w:rPr>
        <w:tab/>
        <w:t>к</w:t>
      </w:r>
      <w:r>
        <w:rPr>
          <w:sz w:val="24"/>
        </w:rPr>
        <w:tab/>
        <w:t>выставлению</w:t>
      </w:r>
      <w:r>
        <w:rPr>
          <w:sz w:val="24"/>
        </w:rPr>
        <w:tab/>
        <w:t>отметок</w:t>
      </w:r>
      <w:r>
        <w:rPr>
          <w:sz w:val="24"/>
        </w:rPr>
        <w:tab/>
        <w:t>за</w:t>
      </w:r>
      <w:r>
        <w:rPr>
          <w:sz w:val="24"/>
        </w:rPr>
        <w:tab/>
        <w:t>промежуточную</w:t>
      </w:r>
      <w:r>
        <w:rPr>
          <w:sz w:val="24"/>
        </w:rPr>
        <w:tab/>
        <w:t>аттестацию</w:t>
      </w:r>
      <w:r>
        <w:rPr>
          <w:sz w:val="24"/>
        </w:rPr>
        <w:tab/>
        <w:t>(при</w:t>
      </w:r>
      <w:r>
        <w:rPr>
          <w:spacing w:val="-57"/>
          <w:sz w:val="24"/>
        </w:rPr>
        <w:t xml:space="preserve"> </w:t>
      </w:r>
      <w:r>
        <w:rPr>
          <w:sz w:val="24"/>
        </w:rPr>
        <w:t>необходимости</w:t>
      </w:r>
      <w:r>
        <w:rPr>
          <w:spacing w:val="-2"/>
          <w:sz w:val="24"/>
        </w:rPr>
        <w:t xml:space="preserve"> </w:t>
      </w:r>
      <w:r>
        <w:rPr>
          <w:sz w:val="24"/>
        </w:rPr>
        <w:t>–</w:t>
      </w:r>
      <w:r>
        <w:rPr>
          <w:spacing w:val="-2"/>
          <w:sz w:val="24"/>
        </w:rPr>
        <w:t xml:space="preserve"> </w:t>
      </w:r>
      <w:r>
        <w:rPr>
          <w:sz w:val="24"/>
        </w:rPr>
        <w:t>с</w:t>
      </w:r>
      <w:r>
        <w:rPr>
          <w:spacing w:val="-2"/>
          <w:sz w:val="24"/>
        </w:rPr>
        <w:t xml:space="preserve"> </w:t>
      </w:r>
      <w:r>
        <w:rPr>
          <w:sz w:val="24"/>
        </w:rPr>
        <w:t>учётом степени</w:t>
      </w:r>
      <w:r>
        <w:rPr>
          <w:spacing w:val="-4"/>
          <w:sz w:val="24"/>
        </w:rPr>
        <w:t xml:space="preserve"> </w:t>
      </w:r>
      <w:r>
        <w:rPr>
          <w:sz w:val="24"/>
        </w:rPr>
        <w:t>значимости</w:t>
      </w:r>
      <w:r>
        <w:rPr>
          <w:spacing w:val="-4"/>
          <w:sz w:val="24"/>
        </w:rPr>
        <w:t xml:space="preserve"> </w:t>
      </w:r>
      <w:r>
        <w:rPr>
          <w:sz w:val="24"/>
        </w:rPr>
        <w:t>отметок</w:t>
      </w:r>
      <w:r>
        <w:rPr>
          <w:spacing w:val="-8"/>
          <w:sz w:val="24"/>
        </w:rPr>
        <w:t xml:space="preserve"> </w:t>
      </w:r>
      <w:r>
        <w:rPr>
          <w:sz w:val="24"/>
        </w:rPr>
        <w:t>за</w:t>
      </w:r>
      <w:r>
        <w:rPr>
          <w:spacing w:val="-7"/>
          <w:sz w:val="24"/>
        </w:rPr>
        <w:t xml:space="preserve"> </w:t>
      </w:r>
      <w:r>
        <w:rPr>
          <w:sz w:val="24"/>
        </w:rPr>
        <w:t>отдельные</w:t>
      </w:r>
      <w:r>
        <w:rPr>
          <w:spacing w:val="-7"/>
          <w:sz w:val="24"/>
        </w:rPr>
        <w:t xml:space="preserve"> </w:t>
      </w:r>
      <w:r>
        <w:rPr>
          <w:sz w:val="24"/>
        </w:rPr>
        <w:t>оценочные</w:t>
      </w:r>
      <w:r>
        <w:rPr>
          <w:spacing w:val="-2"/>
          <w:sz w:val="24"/>
        </w:rPr>
        <w:t xml:space="preserve"> </w:t>
      </w:r>
      <w:r>
        <w:rPr>
          <w:sz w:val="24"/>
        </w:rPr>
        <w:t>процедуры);</w:t>
      </w:r>
    </w:p>
    <w:p w:rsidR="00E76707" w:rsidRDefault="00897AC9" w:rsidP="005C762A">
      <w:pPr>
        <w:pStyle w:val="a7"/>
        <w:numPr>
          <w:ilvl w:val="0"/>
          <w:numId w:val="57"/>
        </w:numPr>
        <w:tabs>
          <w:tab w:val="left" w:pos="1409"/>
        </w:tabs>
        <w:spacing w:before="4" w:line="275" w:lineRule="exact"/>
        <w:ind w:left="1408" w:hanging="146"/>
        <w:jc w:val="left"/>
        <w:rPr>
          <w:sz w:val="24"/>
        </w:rPr>
      </w:pPr>
      <w:r>
        <w:rPr>
          <w:sz w:val="24"/>
        </w:rPr>
        <w:t>график</w:t>
      </w:r>
      <w:r>
        <w:rPr>
          <w:spacing w:val="-6"/>
          <w:sz w:val="24"/>
        </w:rPr>
        <w:t xml:space="preserve"> </w:t>
      </w:r>
      <w:r>
        <w:rPr>
          <w:sz w:val="24"/>
        </w:rPr>
        <w:t>контрольных</w:t>
      </w:r>
      <w:r>
        <w:rPr>
          <w:spacing w:val="-8"/>
          <w:sz w:val="24"/>
        </w:rPr>
        <w:t xml:space="preserve"> </w:t>
      </w:r>
      <w:r>
        <w:rPr>
          <w:sz w:val="24"/>
        </w:rPr>
        <w:t>мероприятий.</w:t>
      </w:r>
    </w:p>
    <w:p w:rsidR="00E76707" w:rsidRDefault="00897AC9">
      <w:pPr>
        <w:pStyle w:val="a3"/>
        <w:spacing w:before="1" w:line="237" w:lineRule="auto"/>
        <w:ind w:right="849" w:firstLine="710"/>
      </w:pPr>
      <w:r>
        <w:t>Стартовая/входная диагностика проводится администрацией школы с целью оценки</w:t>
      </w:r>
      <w:r>
        <w:rPr>
          <w:spacing w:val="1"/>
        </w:rPr>
        <w:t xml:space="preserve"> </w:t>
      </w:r>
      <w:r>
        <w:t>готовности</w:t>
      </w:r>
      <w:r>
        <w:rPr>
          <w:spacing w:val="2"/>
        </w:rPr>
        <w:t xml:space="preserve"> </w:t>
      </w:r>
      <w:r>
        <w:t>к</w:t>
      </w:r>
      <w:r>
        <w:rPr>
          <w:spacing w:val="-4"/>
        </w:rPr>
        <w:t xml:space="preserve"> </w:t>
      </w:r>
      <w:r>
        <w:t>обучению на уровне</w:t>
      </w:r>
      <w:r>
        <w:rPr>
          <w:spacing w:val="1"/>
        </w:rPr>
        <w:t xml:space="preserve"> </w:t>
      </w:r>
      <w:r>
        <w:t>среднего</w:t>
      </w:r>
      <w:r>
        <w:rPr>
          <w:spacing w:val="-3"/>
        </w:rPr>
        <w:t xml:space="preserve"> </w:t>
      </w:r>
      <w:r>
        <w:t>общего</w:t>
      </w:r>
      <w:r>
        <w:rPr>
          <w:spacing w:val="1"/>
        </w:rPr>
        <w:t xml:space="preserve"> </w:t>
      </w:r>
      <w:r>
        <w:t>образования.</w:t>
      </w:r>
    </w:p>
    <w:p w:rsidR="00E76707" w:rsidRDefault="00897AC9">
      <w:pPr>
        <w:pStyle w:val="a3"/>
        <w:spacing w:before="6" w:line="237" w:lineRule="auto"/>
        <w:ind w:right="855" w:firstLine="710"/>
      </w:pPr>
      <w:r>
        <w:t>Стартовая диагностика проводится в начале 10 класса и выступает как основа (точка</w:t>
      </w:r>
      <w:r>
        <w:rPr>
          <w:spacing w:val="1"/>
        </w:rPr>
        <w:t xml:space="preserve"> </w:t>
      </w:r>
      <w:r>
        <w:t>отсчёта)</w:t>
      </w:r>
      <w:r>
        <w:rPr>
          <w:spacing w:val="2"/>
        </w:rPr>
        <w:t xml:space="preserve"> </w:t>
      </w:r>
      <w:r>
        <w:t>для</w:t>
      </w:r>
      <w:r>
        <w:rPr>
          <w:spacing w:val="-8"/>
        </w:rPr>
        <w:t xml:space="preserve"> </w:t>
      </w:r>
      <w:r>
        <w:t>оценки</w:t>
      </w:r>
      <w:r>
        <w:rPr>
          <w:spacing w:val="3"/>
        </w:rPr>
        <w:t xml:space="preserve"> </w:t>
      </w:r>
      <w:r>
        <w:t>динамики</w:t>
      </w:r>
      <w:r>
        <w:rPr>
          <w:spacing w:val="-3"/>
        </w:rPr>
        <w:t xml:space="preserve"> </w:t>
      </w:r>
      <w:r>
        <w:t>образовательных</w:t>
      </w:r>
      <w:r>
        <w:rPr>
          <w:spacing w:val="-3"/>
        </w:rPr>
        <w:t xml:space="preserve"> </w:t>
      </w:r>
      <w:r>
        <w:t>достижений</w:t>
      </w:r>
      <w:r>
        <w:rPr>
          <w:spacing w:val="-8"/>
        </w:rPr>
        <w:t xml:space="preserve"> </w:t>
      </w:r>
      <w:r>
        <w:t>обучающихся.</w:t>
      </w:r>
    </w:p>
    <w:p w:rsidR="00E76707" w:rsidRDefault="00897AC9">
      <w:pPr>
        <w:pStyle w:val="a3"/>
        <w:spacing w:before="3"/>
        <w:ind w:right="856" w:firstLine="710"/>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2"/>
        </w:rPr>
        <w:t xml:space="preserve"> </w:t>
      </w:r>
      <w:r>
        <w:t>средствами,</w:t>
      </w:r>
      <w:r>
        <w:rPr>
          <w:spacing w:val="3"/>
        </w:rPr>
        <w:t xml:space="preserve"> </w:t>
      </w:r>
      <w:r>
        <w:t>логическими</w:t>
      </w:r>
      <w:r>
        <w:rPr>
          <w:spacing w:val="-2"/>
        </w:rPr>
        <w:t xml:space="preserve"> </w:t>
      </w:r>
      <w:r>
        <w:t>операциями.</w:t>
      </w:r>
    </w:p>
    <w:p w:rsidR="00E76707" w:rsidRDefault="00897AC9">
      <w:pPr>
        <w:pStyle w:val="a3"/>
        <w:spacing w:before="3" w:line="237" w:lineRule="auto"/>
        <w:ind w:right="848" w:firstLine="710"/>
      </w:pPr>
      <w:r>
        <w:t>Стартовая/входная</w:t>
      </w:r>
      <w:r>
        <w:rPr>
          <w:spacing w:val="1"/>
        </w:rPr>
        <w:t xml:space="preserve"> </w:t>
      </w:r>
      <w:r>
        <w:t>диагностика проводится педагогическими работниками с целью</w:t>
      </w:r>
      <w:r>
        <w:rPr>
          <w:spacing w:val="1"/>
        </w:rPr>
        <w:t xml:space="preserve"> </w:t>
      </w:r>
      <w:r>
        <w:t>оценки</w:t>
      </w:r>
      <w:r>
        <w:rPr>
          <w:spacing w:val="10"/>
        </w:rPr>
        <w:t xml:space="preserve"> </w:t>
      </w:r>
      <w:r>
        <w:t>готовности</w:t>
      </w:r>
      <w:r>
        <w:rPr>
          <w:spacing w:val="14"/>
        </w:rPr>
        <w:t xml:space="preserve"> </w:t>
      </w:r>
      <w:r>
        <w:t>к</w:t>
      </w:r>
      <w:r>
        <w:rPr>
          <w:spacing w:val="7"/>
        </w:rPr>
        <w:t xml:space="preserve"> </w:t>
      </w:r>
      <w:r>
        <w:t>изучению</w:t>
      </w:r>
      <w:r>
        <w:rPr>
          <w:spacing w:val="12"/>
        </w:rPr>
        <w:t xml:space="preserve"> </w:t>
      </w:r>
      <w:r>
        <w:t>отдельных</w:t>
      </w:r>
      <w:r>
        <w:rPr>
          <w:spacing w:val="9"/>
        </w:rPr>
        <w:t xml:space="preserve"> </w:t>
      </w:r>
      <w:r>
        <w:t>учебных</w:t>
      </w:r>
      <w:r>
        <w:rPr>
          <w:spacing w:val="9"/>
        </w:rPr>
        <w:t xml:space="preserve"> </w:t>
      </w:r>
      <w:r>
        <w:t>предметов.</w:t>
      </w:r>
      <w:r>
        <w:rPr>
          <w:spacing w:val="11"/>
        </w:rPr>
        <w:t xml:space="preserve"> </w:t>
      </w:r>
      <w:r>
        <w:t>Результаты</w:t>
      </w:r>
      <w:r>
        <w:rPr>
          <w:spacing w:val="16"/>
        </w:rPr>
        <w:t xml:space="preserve"> </w:t>
      </w:r>
      <w:r>
        <w:t>диагностики</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59" w:firstLine="0"/>
      </w:pPr>
      <w:r>
        <w:lastRenderedPageBreak/>
        <w:t>являются основанием для корректировки учебных программ и индивидуализации учебного</w:t>
      </w:r>
      <w:r>
        <w:rPr>
          <w:spacing w:val="1"/>
        </w:rPr>
        <w:t xml:space="preserve"> </w:t>
      </w:r>
      <w:r>
        <w:t>процесса.</w:t>
      </w:r>
    </w:p>
    <w:p w:rsidR="00E76707" w:rsidRDefault="00897AC9">
      <w:pPr>
        <w:pStyle w:val="a3"/>
        <w:spacing w:before="6" w:line="237" w:lineRule="auto"/>
        <w:ind w:right="848" w:firstLine="710"/>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61"/>
        </w:rPr>
        <w:t xml:space="preserve"> </w:t>
      </w:r>
      <w:r>
        <w:t>индивидуального</w:t>
      </w:r>
      <w:r>
        <w:rPr>
          <w:spacing w:val="1"/>
        </w:rPr>
        <w:t xml:space="preserve"> </w:t>
      </w:r>
      <w:r>
        <w:t>продвижения</w:t>
      </w:r>
      <w:r>
        <w:rPr>
          <w:spacing w:val="-9"/>
        </w:rPr>
        <w:t xml:space="preserve"> </w:t>
      </w:r>
      <w:r>
        <w:t>обучающегося</w:t>
      </w:r>
      <w:r>
        <w:rPr>
          <w:spacing w:val="2"/>
        </w:rPr>
        <w:t xml:space="preserve"> </w:t>
      </w:r>
      <w:r>
        <w:t>в</w:t>
      </w:r>
      <w:r>
        <w:rPr>
          <w:spacing w:val="-7"/>
        </w:rPr>
        <w:t xml:space="preserve"> </w:t>
      </w:r>
      <w:r>
        <w:t>освоении</w:t>
      </w:r>
      <w:r>
        <w:rPr>
          <w:spacing w:val="-2"/>
        </w:rPr>
        <w:t xml:space="preserve"> </w:t>
      </w:r>
      <w:r>
        <w:t>программы</w:t>
      </w:r>
      <w:r>
        <w:rPr>
          <w:spacing w:val="-1"/>
        </w:rPr>
        <w:t xml:space="preserve"> </w:t>
      </w:r>
      <w:r>
        <w:t>учебного</w:t>
      </w:r>
      <w:r>
        <w:rPr>
          <w:spacing w:val="5"/>
        </w:rPr>
        <w:t xml:space="preserve"> </w:t>
      </w:r>
      <w:r>
        <w:t>предмета.</w:t>
      </w:r>
    </w:p>
    <w:p w:rsidR="00E76707" w:rsidRDefault="00897AC9">
      <w:pPr>
        <w:pStyle w:val="a3"/>
        <w:spacing w:before="3"/>
        <w:ind w:right="851" w:firstLine="710"/>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 способствующей выявлению и осознанию педагогическим работником и</w:t>
      </w:r>
      <w:r>
        <w:rPr>
          <w:spacing w:val="1"/>
        </w:rPr>
        <w:t xml:space="preserve"> </w:t>
      </w:r>
      <w:r>
        <w:t>обучающимся</w:t>
      </w:r>
      <w:r>
        <w:rPr>
          <w:spacing w:val="1"/>
        </w:rPr>
        <w:t xml:space="preserve"> </w:t>
      </w:r>
      <w:r>
        <w:t>существующих</w:t>
      </w:r>
      <w:r>
        <w:rPr>
          <w:spacing w:val="-3"/>
        </w:rPr>
        <w:t xml:space="preserve"> </w:t>
      </w:r>
      <w:r>
        <w:t>проблем</w:t>
      </w:r>
      <w:r>
        <w:rPr>
          <w:spacing w:val="-1"/>
        </w:rPr>
        <w:t xml:space="preserve"> </w:t>
      </w:r>
      <w:r>
        <w:t>в</w:t>
      </w:r>
      <w:r>
        <w:rPr>
          <w:spacing w:val="-1"/>
        </w:rPr>
        <w:t xml:space="preserve"> </w:t>
      </w:r>
      <w:r>
        <w:t>обучении.</w:t>
      </w:r>
    </w:p>
    <w:p w:rsidR="00E76707" w:rsidRDefault="00897AC9">
      <w:pPr>
        <w:pStyle w:val="a3"/>
        <w:spacing w:before="3" w:line="237" w:lineRule="auto"/>
        <w:ind w:right="854" w:firstLine="710"/>
      </w:pPr>
      <w:r>
        <w:t>Объектом текущей оценки являются тематические планируемые результаты, этапы</w:t>
      </w:r>
      <w:r>
        <w:rPr>
          <w:spacing w:val="1"/>
        </w:rPr>
        <w:t xml:space="preserve"> </w:t>
      </w:r>
      <w:r>
        <w:t>освоения</w:t>
      </w:r>
      <w:r>
        <w:rPr>
          <w:spacing w:val="-1"/>
        </w:rPr>
        <w:t xml:space="preserve"> </w:t>
      </w:r>
      <w:r>
        <w:t>которых</w:t>
      </w:r>
      <w:r>
        <w:rPr>
          <w:spacing w:val="-5"/>
        </w:rPr>
        <w:t xml:space="preserve"> </w:t>
      </w:r>
      <w:r>
        <w:t>зафиксированы</w:t>
      </w:r>
      <w:r>
        <w:rPr>
          <w:spacing w:val="-3"/>
        </w:rPr>
        <w:t xml:space="preserve"> </w:t>
      </w:r>
      <w:r>
        <w:t>в</w:t>
      </w:r>
      <w:r>
        <w:rPr>
          <w:spacing w:val="-3"/>
        </w:rPr>
        <w:t xml:space="preserve"> </w:t>
      </w:r>
      <w:r>
        <w:t>тематическом</w:t>
      </w:r>
      <w:r>
        <w:rPr>
          <w:spacing w:val="-3"/>
        </w:rPr>
        <w:t xml:space="preserve"> </w:t>
      </w:r>
      <w:r>
        <w:t>планировании</w:t>
      </w:r>
      <w:r>
        <w:rPr>
          <w:spacing w:val="-4"/>
        </w:rPr>
        <w:t xml:space="preserve"> </w:t>
      </w:r>
      <w:r>
        <w:t>по учебному</w:t>
      </w:r>
      <w:r>
        <w:rPr>
          <w:spacing w:val="-10"/>
        </w:rPr>
        <w:t xml:space="preserve"> </w:t>
      </w:r>
      <w:r>
        <w:t>предмету.</w:t>
      </w:r>
    </w:p>
    <w:p w:rsidR="00E76707" w:rsidRDefault="00897AC9">
      <w:pPr>
        <w:pStyle w:val="a3"/>
        <w:spacing w:before="3"/>
        <w:ind w:right="854" w:firstLine="710"/>
      </w:pPr>
      <w:r>
        <w:t>В текущей</w:t>
      </w:r>
      <w:r>
        <w:rPr>
          <w:spacing w:val="1"/>
        </w:rPr>
        <w:t xml:space="preserve"> </w:t>
      </w:r>
      <w:r>
        <w:t>оценке используются</w:t>
      </w:r>
      <w:r>
        <w:rPr>
          <w:spacing w:val="1"/>
        </w:rPr>
        <w:t xml:space="preserve"> </w:t>
      </w:r>
      <w:r>
        <w:t>различные формы и методы</w:t>
      </w:r>
      <w:r>
        <w:rPr>
          <w:spacing w:val="1"/>
        </w:rPr>
        <w:t xml:space="preserve"> </w:t>
      </w:r>
      <w:r>
        <w:t>проверки (устные и</w:t>
      </w:r>
      <w:r>
        <w:rPr>
          <w:spacing w:val="1"/>
        </w:rPr>
        <w:t xml:space="preserve"> </w:t>
      </w:r>
      <w:r>
        <w:t>письменные опросы, практические работы, творческие работы, индивидуальные и групповые</w:t>
      </w:r>
      <w:r>
        <w:rPr>
          <w:spacing w:val="-57"/>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57"/>
        </w:rPr>
        <w:t xml:space="preserve"> </w:t>
      </w:r>
      <w:r>
        <w:t>особенностей</w:t>
      </w:r>
      <w:r>
        <w:rPr>
          <w:spacing w:val="1"/>
        </w:rPr>
        <w:t xml:space="preserve"> </w:t>
      </w:r>
      <w:r>
        <w:t>учебного</w:t>
      </w:r>
      <w:r>
        <w:rPr>
          <w:spacing w:val="5"/>
        </w:rPr>
        <w:t xml:space="preserve"> </w:t>
      </w:r>
      <w:r>
        <w:t>предмета.</w:t>
      </w:r>
    </w:p>
    <w:p w:rsidR="00E76707" w:rsidRDefault="00897AC9">
      <w:pPr>
        <w:pStyle w:val="a3"/>
        <w:spacing w:before="3" w:line="237" w:lineRule="auto"/>
        <w:ind w:right="858" w:firstLine="71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rsidR="00E76707" w:rsidRDefault="00897AC9">
      <w:pPr>
        <w:pStyle w:val="a3"/>
        <w:spacing w:before="6" w:line="237" w:lineRule="auto"/>
        <w:ind w:right="857" w:firstLine="710"/>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9"/>
        </w:rPr>
        <w:t xml:space="preserve"> </w:t>
      </w:r>
      <w:r>
        <w:t>предмету.</w:t>
      </w:r>
    </w:p>
    <w:p w:rsidR="00E76707" w:rsidRDefault="00897AC9">
      <w:pPr>
        <w:pStyle w:val="a3"/>
        <w:spacing w:before="6" w:line="237" w:lineRule="auto"/>
        <w:ind w:right="851" w:firstLine="710"/>
      </w:pPr>
      <w:r>
        <w:t>Внутренний</w:t>
      </w:r>
      <w:r>
        <w:rPr>
          <w:spacing w:val="1"/>
        </w:rPr>
        <w:t xml:space="preserve"> </w:t>
      </w:r>
      <w:r>
        <w:t>(внутришкольный)</w:t>
      </w:r>
      <w:r>
        <w:rPr>
          <w:spacing w:val="1"/>
        </w:rPr>
        <w:t xml:space="preserve"> </w:t>
      </w:r>
      <w:r>
        <w:t>мониторинг</w:t>
      </w:r>
      <w:r>
        <w:rPr>
          <w:spacing w:val="1"/>
        </w:rPr>
        <w:t xml:space="preserve"> </w:t>
      </w:r>
      <w:r>
        <w:t>представляет</w:t>
      </w:r>
      <w:r>
        <w:rPr>
          <w:spacing w:val="1"/>
        </w:rPr>
        <w:t xml:space="preserve"> </w:t>
      </w:r>
      <w:r>
        <w:t>собой</w:t>
      </w:r>
      <w:r>
        <w:rPr>
          <w:spacing w:val="1"/>
        </w:rPr>
        <w:t xml:space="preserve"> </w:t>
      </w:r>
      <w:r>
        <w:t>следующие</w:t>
      </w:r>
      <w:r>
        <w:rPr>
          <w:spacing w:val="1"/>
        </w:rPr>
        <w:t xml:space="preserve"> </w:t>
      </w:r>
      <w:r>
        <w:t>процедуры:</w:t>
      </w:r>
    </w:p>
    <w:p w:rsidR="00E76707" w:rsidRDefault="00897AC9" w:rsidP="005C762A">
      <w:pPr>
        <w:pStyle w:val="a7"/>
        <w:numPr>
          <w:ilvl w:val="0"/>
          <w:numId w:val="57"/>
        </w:numPr>
        <w:tabs>
          <w:tab w:val="left" w:pos="1409"/>
        </w:tabs>
        <w:spacing w:before="3" w:line="275" w:lineRule="exact"/>
        <w:ind w:left="1408" w:hanging="146"/>
        <w:rPr>
          <w:sz w:val="24"/>
        </w:rPr>
      </w:pPr>
      <w:r>
        <w:rPr>
          <w:sz w:val="24"/>
        </w:rPr>
        <w:t>стартовая/входная</w:t>
      </w:r>
      <w:r>
        <w:rPr>
          <w:spacing w:val="-5"/>
          <w:sz w:val="24"/>
        </w:rPr>
        <w:t xml:space="preserve"> </w:t>
      </w:r>
      <w:r>
        <w:rPr>
          <w:sz w:val="24"/>
        </w:rPr>
        <w:t>диагностика;</w:t>
      </w:r>
    </w:p>
    <w:p w:rsidR="00E76707" w:rsidRDefault="00897AC9" w:rsidP="005C762A">
      <w:pPr>
        <w:pStyle w:val="a7"/>
        <w:numPr>
          <w:ilvl w:val="0"/>
          <w:numId w:val="57"/>
        </w:numPr>
        <w:tabs>
          <w:tab w:val="left" w:pos="1404"/>
        </w:tabs>
        <w:spacing w:line="275" w:lineRule="exact"/>
        <w:ind w:left="1403" w:hanging="141"/>
        <w:rPr>
          <w:sz w:val="24"/>
        </w:rPr>
      </w:pPr>
      <w:r>
        <w:rPr>
          <w:sz w:val="24"/>
        </w:rPr>
        <w:t>оценка</w:t>
      </w:r>
      <w:r>
        <w:rPr>
          <w:spacing w:val="-2"/>
          <w:sz w:val="24"/>
        </w:rPr>
        <w:t xml:space="preserve"> </w:t>
      </w:r>
      <w:r>
        <w:rPr>
          <w:sz w:val="24"/>
        </w:rPr>
        <w:t>уровня</w:t>
      </w:r>
      <w:r>
        <w:rPr>
          <w:spacing w:val="-2"/>
          <w:sz w:val="24"/>
        </w:rPr>
        <w:t xml:space="preserve"> </w:t>
      </w:r>
      <w:r>
        <w:rPr>
          <w:sz w:val="24"/>
        </w:rPr>
        <w:t>достижения</w:t>
      </w:r>
      <w:r>
        <w:rPr>
          <w:spacing w:val="-5"/>
          <w:sz w:val="24"/>
        </w:rPr>
        <w:t xml:space="preserve"> </w:t>
      </w:r>
      <w:r>
        <w:rPr>
          <w:sz w:val="24"/>
        </w:rPr>
        <w:t>предметных</w:t>
      </w:r>
      <w:r>
        <w:rPr>
          <w:spacing w:val="-6"/>
          <w:sz w:val="24"/>
        </w:rPr>
        <w:t xml:space="preserve"> </w:t>
      </w:r>
      <w:r>
        <w:rPr>
          <w:sz w:val="24"/>
        </w:rPr>
        <w:t>и</w:t>
      </w:r>
      <w:r>
        <w:rPr>
          <w:spacing w:val="-5"/>
          <w:sz w:val="24"/>
        </w:rPr>
        <w:t xml:space="preserve"> </w:t>
      </w:r>
      <w:r>
        <w:rPr>
          <w:sz w:val="24"/>
        </w:rPr>
        <w:t>метапредметных</w:t>
      </w:r>
      <w:r>
        <w:rPr>
          <w:spacing w:val="-6"/>
          <w:sz w:val="24"/>
        </w:rPr>
        <w:t xml:space="preserve"> </w:t>
      </w:r>
      <w:r>
        <w:rPr>
          <w:sz w:val="24"/>
        </w:rPr>
        <w:t>результатов;</w:t>
      </w:r>
    </w:p>
    <w:p w:rsidR="00E76707" w:rsidRDefault="00897AC9" w:rsidP="005C762A">
      <w:pPr>
        <w:pStyle w:val="a7"/>
        <w:numPr>
          <w:ilvl w:val="0"/>
          <w:numId w:val="57"/>
        </w:numPr>
        <w:tabs>
          <w:tab w:val="left" w:pos="1404"/>
        </w:tabs>
        <w:spacing w:before="3" w:line="275" w:lineRule="exact"/>
        <w:ind w:left="1403" w:hanging="141"/>
        <w:rPr>
          <w:sz w:val="24"/>
        </w:rPr>
      </w:pPr>
      <w:r>
        <w:rPr>
          <w:sz w:val="24"/>
        </w:rPr>
        <w:t>оценка</w:t>
      </w:r>
      <w:r>
        <w:rPr>
          <w:spacing w:val="-3"/>
          <w:sz w:val="24"/>
        </w:rPr>
        <w:t xml:space="preserve"> </w:t>
      </w:r>
      <w:r>
        <w:rPr>
          <w:sz w:val="24"/>
        </w:rPr>
        <w:t>уровня</w:t>
      </w:r>
      <w:r>
        <w:rPr>
          <w:spacing w:val="-3"/>
          <w:sz w:val="24"/>
        </w:rPr>
        <w:t xml:space="preserve"> </w:t>
      </w:r>
      <w:r>
        <w:rPr>
          <w:sz w:val="24"/>
        </w:rPr>
        <w:t>функциональной</w:t>
      </w:r>
      <w:r>
        <w:rPr>
          <w:spacing w:val="-5"/>
          <w:sz w:val="24"/>
        </w:rPr>
        <w:t xml:space="preserve"> </w:t>
      </w:r>
      <w:r>
        <w:rPr>
          <w:sz w:val="24"/>
        </w:rPr>
        <w:t>грамотности;</w:t>
      </w:r>
    </w:p>
    <w:p w:rsidR="00E76707" w:rsidRDefault="00897AC9" w:rsidP="005C762A">
      <w:pPr>
        <w:pStyle w:val="a7"/>
        <w:numPr>
          <w:ilvl w:val="0"/>
          <w:numId w:val="57"/>
        </w:numPr>
        <w:tabs>
          <w:tab w:val="left" w:pos="1591"/>
        </w:tabs>
        <w:ind w:left="553" w:right="845" w:firstLine="710"/>
        <w:rPr>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57"/>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выполнения</w:t>
      </w:r>
      <w:r>
        <w:rPr>
          <w:spacing w:val="1"/>
          <w:sz w:val="24"/>
        </w:rPr>
        <w:t xml:space="preserve"> </w:t>
      </w:r>
      <w:r>
        <w:rPr>
          <w:sz w:val="24"/>
        </w:rPr>
        <w:t>обучающимися</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посещённых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1"/>
          <w:sz w:val="24"/>
        </w:rPr>
        <w:t xml:space="preserve"> </w:t>
      </w:r>
      <w:r>
        <w:rPr>
          <w:sz w:val="24"/>
        </w:rPr>
        <w:t>педагогическим</w:t>
      </w:r>
      <w:r>
        <w:rPr>
          <w:spacing w:val="1"/>
          <w:sz w:val="24"/>
        </w:rPr>
        <w:t xml:space="preserve"> </w:t>
      </w:r>
      <w:r>
        <w:rPr>
          <w:sz w:val="24"/>
        </w:rPr>
        <w:t>работником</w:t>
      </w:r>
      <w:r>
        <w:rPr>
          <w:spacing w:val="-7"/>
          <w:sz w:val="24"/>
        </w:rPr>
        <w:t xml:space="preserve"> </w:t>
      </w:r>
      <w:r>
        <w:rPr>
          <w:sz w:val="24"/>
        </w:rPr>
        <w:t>обучающимся.</w:t>
      </w:r>
    </w:p>
    <w:p w:rsidR="00E76707" w:rsidRDefault="00897AC9" w:rsidP="00897AC9">
      <w:pPr>
        <w:pStyle w:val="a3"/>
        <w:spacing w:line="242" w:lineRule="auto"/>
        <w:ind w:right="846" w:firstLine="71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24"/>
        </w:rPr>
        <w:t xml:space="preserve"> </w:t>
      </w:r>
      <w:r>
        <w:t>решением</w:t>
      </w:r>
      <w:r>
        <w:rPr>
          <w:spacing w:val="21"/>
        </w:rPr>
        <w:t xml:space="preserve"> </w:t>
      </w:r>
      <w:r>
        <w:t>педагогического</w:t>
      </w:r>
      <w:r>
        <w:rPr>
          <w:spacing w:val="19"/>
        </w:rPr>
        <w:t xml:space="preserve"> </w:t>
      </w:r>
      <w:r>
        <w:t>совета</w:t>
      </w:r>
      <w:r>
        <w:rPr>
          <w:spacing w:val="25"/>
        </w:rPr>
        <w:t xml:space="preserve"> </w:t>
      </w:r>
      <w:r>
        <w:t>МБОУ</w:t>
      </w:r>
      <w:r>
        <w:rPr>
          <w:spacing w:val="41"/>
        </w:rPr>
        <w:t xml:space="preserve"> </w:t>
      </w:r>
      <w:r>
        <w:t>«ЦО «Перспектива». Результаты внутреннего (внутришкольного) мониторинга являются 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 и (или) для</w:t>
      </w:r>
      <w:r>
        <w:rPr>
          <w:spacing w:val="-5"/>
        </w:rPr>
        <w:t xml:space="preserve"> </w:t>
      </w:r>
      <w:r>
        <w:t>повышения</w:t>
      </w:r>
      <w:r>
        <w:rPr>
          <w:spacing w:val="-5"/>
        </w:rPr>
        <w:t xml:space="preserve"> </w:t>
      </w:r>
      <w:r>
        <w:t>квалификации педагогического работника.</w:t>
      </w:r>
    </w:p>
    <w:p w:rsidR="00E76707" w:rsidRDefault="00E76707">
      <w:pPr>
        <w:pStyle w:val="a3"/>
        <w:spacing w:before="10"/>
        <w:ind w:left="0" w:firstLine="0"/>
        <w:jc w:val="left"/>
        <w:rPr>
          <w:sz w:val="23"/>
        </w:rPr>
      </w:pPr>
    </w:p>
    <w:p w:rsidR="00E76707" w:rsidRDefault="00897AC9">
      <w:pPr>
        <w:pStyle w:val="11"/>
        <w:spacing w:line="240" w:lineRule="auto"/>
        <w:ind w:left="4270"/>
      </w:pPr>
      <w:r>
        <w:t>2.</w:t>
      </w:r>
      <w:r>
        <w:rPr>
          <w:spacing w:val="-1"/>
        </w:rPr>
        <w:t xml:space="preserve"> </w:t>
      </w:r>
      <w:r>
        <w:t>Содержательный раздел</w:t>
      </w:r>
    </w:p>
    <w:p w:rsidR="00E76707" w:rsidRDefault="00897AC9">
      <w:pPr>
        <w:spacing w:before="3" w:line="275" w:lineRule="exact"/>
        <w:ind w:left="1974"/>
        <w:jc w:val="both"/>
        <w:rPr>
          <w:b/>
          <w:sz w:val="24"/>
        </w:rPr>
      </w:pPr>
      <w:r>
        <w:rPr>
          <w:b/>
          <w:sz w:val="24"/>
        </w:rPr>
        <w:t>основной</w:t>
      </w:r>
      <w:r>
        <w:rPr>
          <w:b/>
          <w:spacing w:val="-2"/>
          <w:sz w:val="24"/>
        </w:rPr>
        <w:t xml:space="preserve"> </w:t>
      </w:r>
      <w:r>
        <w:rPr>
          <w:b/>
          <w:sz w:val="24"/>
        </w:rPr>
        <w:t>образовательной</w:t>
      </w:r>
      <w:r>
        <w:rPr>
          <w:b/>
          <w:spacing w:val="-5"/>
          <w:sz w:val="24"/>
        </w:rPr>
        <w:t xml:space="preserve"> </w:t>
      </w:r>
      <w:r>
        <w:rPr>
          <w:b/>
          <w:sz w:val="24"/>
        </w:rPr>
        <w:t>программы</w:t>
      </w:r>
      <w:r>
        <w:rPr>
          <w:b/>
          <w:spacing w:val="-3"/>
          <w:sz w:val="24"/>
        </w:rPr>
        <w:t xml:space="preserve"> </w:t>
      </w:r>
      <w:r>
        <w:rPr>
          <w:b/>
          <w:sz w:val="24"/>
        </w:rPr>
        <w:t>среднего</w:t>
      </w:r>
      <w:r>
        <w:rPr>
          <w:b/>
          <w:spacing w:val="-1"/>
          <w:sz w:val="24"/>
        </w:rPr>
        <w:t xml:space="preserve"> </w:t>
      </w:r>
      <w:r>
        <w:rPr>
          <w:b/>
          <w:sz w:val="24"/>
        </w:rPr>
        <w:t>общего</w:t>
      </w:r>
      <w:r>
        <w:rPr>
          <w:b/>
          <w:spacing w:val="-2"/>
          <w:sz w:val="24"/>
        </w:rPr>
        <w:t xml:space="preserve"> </w:t>
      </w:r>
      <w:r>
        <w:rPr>
          <w:b/>
          <w:sz w:val="24"/>
        </w:rPr>
        <w:t>образования</w:t>
      </w:r>
    </w:p>
    <w:p w:rsidR="00E76707" w:rsidRDefault="00897AC9" w:rsidP="005C762A">
      <w:pPr>
        <w:pStyle w:val="11"/>
        <w:numPr>
          <w:ilvl w:val="1"/>
          <w:numId w:val="56"/>
        </w:numPr>
        <w:tabs>
          <w:tab w:val="left" w:pos="3741"/>
        </w:tabs>
        <w:spacing w:line="274" w:lineRule="exact"/>
      </w:pPr>
      <w:r>
        <w:t>Рабочие</w:t>
      </w:r>
      <w:r>
        <w:rPr>
          <w:spacing w:val="-2"/>
        </w:rPr>
        <w:t xml:space="preserve"> </w:t>
      </w:r>
      <w:r>
        <w:t>программы</w:t>
      </w:r>
      <w:r>
        <w:rPr>
          <w:spacing w:val="-6"/>
        </w:rPr>
        <w:t xml:space="preserve"> </w:t>
      </w:r>
      <w:r>
        <w:t>учебных</w:t>
      </w:r>
      <w:r>
        <w:rPr>
          <w:spacing w:val="-5"/>
        </w:rPr>
        <w:t xml:space="preserve"> </w:t>
      </w:r>
      <w:r>
        <w:t>предметов</w:t>
      </w:r>
    </w:p>
    <w:p w:rsidR="00E76707" w:rsidRDefault="00897AC9">
      <w:pPr>
        <w:pStyle w:val="a3"/>
        <w:ind w:right="846" w:firstLine="710"/>
      </w:pPr>
      <w:r>
        <w:rPr>
          <w:b/>
        </w:rPr>
        <w:t>Рабочая</w:t>
      </w:r>
      <w:r>
        <w:rPr>
          <w:b/>
          <w:spacing w:val="1"/>
        </w:rPr>
        <w:t xml:space="preserve"> </w:t>
      </w:r>
      <w:r>
        <w:rPr>
          <w:b/>
        </w:rPr>
        <w:t>программа</w:t>
      </w:r>
      <w:r>
        <w:rPr>
          <w:b/>
          <w:spacing w:val="1"/>
        </w:rPr>
        <w:t xml:space="preserve"> </w:t>
      </w:r>
      <w:r>
        <w:rPr>
          <w:b/>
        </w:rPr>
        <w:t>по</w:t>
      </w:r>
      <w:r>
        <w:rPr>
          <w:b/>
          <w:spacing w:val="1"/>
        </w:rPr>
        <w:t xml:space="preserve"> </w:t>
      </w:r>
      <w:r>
        <w:rPr>
          <w:b/>
        </w:rPr>
        <w:t>учебному</w:t>
      </w:r>
      <w:r>
        <w:rPr>
          <w:b/>
          <w:spacing w:val="1"/>
        </w:rPr>
        <w:t xml:space="preserve"> </w:t>
      </w:r>
      <w:r>
        <w:rPr>
          <w:b/>
        </w:rPr>
        <w:t>предмету</w:t>
      </w:r>
      <w:r>
        <w:rPr>
          <w:b/>
          <w:spacing w:val="1"/>
        </w:rPr>
        <w:t xml:space="preserve"> </w:t>
      </w:r>
      <w:r>
        <w:rPr>
          <w:b/>
        </w:rPr>
        <w:t>«Русский</w:t>
      </w:r>
      <w:r>
        <w:rPr>
          <w:b/>
          <w:spacing w:val="1"/>
        </w:rPr>
        <w:t xml:space="preserve"> </w:t>
      </w:r>
      <w:r>
        <w:rPr>
          <w:b/>
        </w:rPr>
        <w:t>язык»</w:t>
      </w:r>
      <w:r>
        <w:rPr>
          <w:b/>
          <w:spacing w:val="1"/>
        </w:rPr>
        <w:t xml:space="preserve"> </w:t>
      </w:r>
      <w:r>
        <w:t>(базовый</w:t>
      </w:r>
      <w:r>
        <w:rPr>
          <w:spacing w:val="1"/>
        </w:rPr>
        <w:t xml:space="preserve"> </w:t>
      </w:r>
      <w:r>
        <w:t>уровень)</w:t>
      </w:r>
      <w:r>
        <w:rPr>
          <w:spacing w:val="1"/>
        </w:rPr>
        <w:t xml:space="preserve"> </w:t>
      </w:r>
      <w:r>
        <w:t>(предметная область «Русский язык и литература») (далее – программа по русскому 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русскому</w:t>
      </w:r>
      <w:r>
        <w:rPr>
          <w:spacing w:val="-8"/>
        </w:rPr>
        <w:t xml:space="preserve"> </w:t>
      </w:r>
      <w:r>
        <w:t>языку.</w:t>
      </w:r>
    </w:p>
    <w:p w:rsidR="00E76707" w:rsidRDefault="00897AC9">
      <w:pPr>
        <w:pStyle w:val="a3"/>
        <w:ind w:right="855" w:firstLine="710"/>
      </w:pPr>
      <w:r>
        <w:t>Пояснительная записка отражает общие цели и задачи изучения русского языка, место</w:t>
      </w:r>
      <w:r>
        <w:rPr>
          <w:spacing w:val="-57"/>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определению</w:t>
      </w:r>
      <w:r>
        <w:rPr>
          <w:spacing w:val="1"/>
        </w:rPr>
        <w:t xml:space="preserve"> </w:t>
      </w:r>
      <w:r>
        <w:t>планируемых</w:t>
      </w:r>
      <w:r>
        <w:rPr>
          <w:spacing w:val="-4"/>
        </w:rPr>
        <w:t xml:space="preserve"> </w:t>
      </w:r>
      <w:r>
        <w:t>результатов.</w:t>
      </w:r>
    </w:p>
    <w:p w:rsidR="00E76707" w:rsidRDefault="00897AC9">
      <w:pPr>
        <w:pStyle w:val="a3"/>
        <w:spacing w:line="237" w:lineRule="auto"/>
        <w:ind w:right="857" w:firstLine="710"/>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 на</w:t>
      </w:r>
      <w:r>
        <w:rPr>
          <w:spacing w:val="-1"/>
        </w:rPr>
        <w:t xml:space="preserve"> </w:t>
      </w:r>
      <w:r>
        <w:t>уровне</w:t>
      </w:r>
      <w:r>
        <w:rPr>
          <w:spacing w:val="-1"/>
        </w:rPr>
        <w:t xml:space="preserve"> </w:t>
      </w:r>
      <w:r>
        <w:t>среднего общего</w:t>
      </w:r>
      <w:r>
        <w:rPr>
          <w:spacing w:val="1"/>
        </w:rPr>
        <w:t xml:space="preserve"> </w:t>
      </w:r>
      <w:r>
        <w:t>образования.</w:t>
      </w:r>
    </w:p>
    <w:p w:rsidR="00E76707" w:rsidRDefault="00897AC9">
      <w:pPr>
        <w:pStyle w:val="a3"/>
        <w:spacing w:before="3"/>
        <w:ind w:right="850"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0"/>
        </w:rPr>
        <w:t xml:space="preserve"> </w:t>
      </w:r>
      <w:r>
        <w:t>год</w:t>
      </w:r>
      <w:r>
        <w:rPr>
          <w:spacing w:val="1"/>
        </w:rPr>
        <w:t xml:space="preserve"> </w:t>
      </w:r>
      <w:r>
        <w:t>обучения.</w:t>
      </w:r>
    </w:p>
    <w:p w:rsidR="00E76707" w:rsidRDefault="00897AC9">
      <w:pPr>
        <w:pStyle w:val="a3"/>
        <w:spacing w:before="1" w:line="275" w:lineRule="exact"/>
        <w:ind w:left="1263" w:firstLine="0"/>
      </w:pPr>
      <w:r>
        <w:t>Пояснительная</w:t>
      </w:r>
      <w:r>
        <w:rPr>
          <w:spacing w:val="-4"/>
        </w:rPr>
        <w:t xml:space="preserve"> </w:t>
      </w:r>
      <w:r>
        <w:t>записка.</w:t>
      </w:r>
    </w:p>
    <w:p w:rsidR="00E76707" w:rsidRDefault="00897AC9">
      <w:pPr>
        <w:pStyle w:val="a3"/>
        <w:spacing w:line="242" w:lineRule="auto"/>
        <w:ind w:right="853" w:firstLine="710"/>
      </w:pPr>
      <w:r>
        <w:t>Рабочая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41"/>
        </w:rPr>
        <w:t xml:space="preserve"> </w:t>
      </w:r>
      <w:r>
        <w:t>с</w:t>
      </w:r>
      <w:r>
        <w:rPr>
          <w:spacing w:val="42"/>
        </w:rPr>
        <w:t xml:space="preserve"> </w:t>
      </w:r>
      <w:r>
        <w:t>целью</w:t>
      </w:r>
      <w:r>
        <w:rPr>
          <w:spacing w:val="35"/>
        </w:rPr>
        <w:t xml:space="preserve"> </w:t>
      </w:r>
      <w:r>
        <w:t>оказания</w:t>
      </w:r>
      <w:r>
        <w:rPr>
          <w:spacing w:val="43"/>
        </w:rPr>
        <w:t xml:space="preserve"> </w:t>
      </w:r>
      <w:r>
        <w:t>методической</w:t>
      </w:r>
      <w:r>
        <w:rPr>
          <w:spacing w:val="39"/>
        </w:rPr>
        <w:t xml:space="preserve"> </w:t>
      </w:r>
      <w:r>
        <w:t>помощи</w:t>
      </w:r>
      <w:r>
        <w:rPr>
          <w:spacing w:val="38"/>
        </w:rPr>
        <w:t xml:space="preserve"> </w:t>
      </w:r>
      <w:r>
        <w:t>учителю</w:t>
      </w:r>
      <w:r>
        <w:rPr>
          <w:spacing w:val="41"/>
        </w:rPr>
        <w:t xml:space="preserve"> </w:t>
      </w:r>
      <w:r>
        <w:t>русского</w:t>
      </w:r>
      <w:r>
        <w:rPr>
          <w:spacing w:val="42"/>
        </w:rPr>
        <w:t xml:space="preserve"> </w:t>
      </w:r>
      <w:r>
        <w:t>языка</w:t>
      </w:r>
      <w:r>
        <w:rPr>
          <w:spacing w:val="42"/>
        </w:rPr>
        <w:t xml:space="preserve"> </w:t>
      </w:r>
      <w:r>
        <w:t>в</w:t>
      </w:r>
      <w:r>
        <w:rPr>
          <w:spacing w:val="45"/>
        </w:rPr>
        <w:t xml:space="preserve"> </w:t>
      </w:r>
      <w:r>
        <w:t>создании</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2" w:firstLine="0"/>
      </w:pPr>
      <w:r>
        <w:lastRenderedPageBreak/>
        <w:t>рабочей программы по учебному предмету, ориентированной на современные тенденции в</w:t>
      </w:r>
      <w:r>
        <w:rPr>
          <w:spacing w:val="1"/>
        </w:rPr>
        <w:t xml:space="preserve"> </w:t>
      </w:r>
      <w:r>
        <w:t>российском</w:t>
      </w:r>
      <w:r>
        <w:rPr>
          <w:spacing w:val="-7"/>
        </w:rPr>
        <w:t xml:space="preserve"> </w:t>
      </w:r>
      <w:r>
        <w:t>образовании</w:t>
      </w:r>
      <w:r>
        <w:rPr>
          <w:spacing w:val="-2"/>
        </w:rPr>
        <w:t xml:space="preserve"> </w:t>
      </w:r>
      <w:r>
        <w:t>и</w:t>
      </w:r>
      <w:r>
        <w:rPr>
          <w:spacing w:val="3"/>
        </w:rPr>
        <w:t xml:space="preserve"> </w:t>
      </w:r>
      <w:r>
        <w:t>активные</w:t>
      </w:r>
      <w:r>
        <w:rPr>
          <w:spacing w:val="-5"/>
        </w:rPr>
        <w:t xml:space="preserve"> </w:t>
      </w:r>
      <w:r>
        <w:t>методики</w:t>
      </w:r>
      <w:r>
        <w:rPr>
          <w:spacing w:val="-2"/>
        </w:rPr>
        <w:t xml:space="preserve"> </w:t>
      </w:r>
      <w:r>
        <w:t>обучения.</w:t>
      </w:r>
    </w:p>
    <w:p w:rsidR="00E76707" w:rsidRDefault="00897AC9">
      <w:pPr>
        <w:pStyle w:val="a3"/>
        <w:spacing w:before="4" w:line="275" w:lineRule="exact"/>
        <w:ind w:left="1263" w:firstLine="0"/>
      </w:pPr>
      <w:r>
        <w:t>Программа</w:t>
      </w:r>
      <w:r>
        <w:rPr>
          <w:spacing w:val="-6"/>
        </w:rPr>
        <w:t xml:space="preserve"> </w:t>
      </w:r>
      <w:r>
        <w:t>по</w:t>
      </w:r>
      <w:r>
        <w:rPr>
          <w:spacing w:val="4"/>
        </w:rPr>
        <w:t xml:space="preserve"> </w:t>
      </w:r>
      <w:r>
        <w:t>русскому</w:t>
      </w:r>
      <w:r>
        <w:rPr>
          <w:spacing w:val="-9"/>
        </w:rPr>
        <w:t xml:space="preserve"> </w:t>
      </w:r>
      <w:r>
        <w:t>языку</w:t>
      </w:r>
      <w:r>
        <w:rPr>
          <w:spacing w:val="-10"/>
        </w:rPr>
        <w:t xml:space="preserve"> </w:t>
      </w:r>
      <w:r>
        <w:t>позволит</w:t>
      </w:r>
      <w:r>
        <w:rPr>
          <w:spacing w:val="-3"/>
        </w:rPr>
        <w:t xml:space="preserve"> </w:t>
      </w:r>
      <w:r>
        <w:t>учителю:</w:t>
      </w:r>
    </w:p>
    <w:p w:rsidR="00E76707" w:rsidRDefault="00897AC9" w:rsidP="005C762A">
      <w:pPr>
        <w:pStyle w:val="a7"/>
        <w:numPr>
          <w:ilvl w:val="0"/>
          <w:numId w:val="57"/>
        </w:numPr>
        <w:tabs>
          <w:tab w:val="left" w:pos="1495"/>
        </w:tabs>
        <w:ind w:left="553" w:right="850" w:firstLine="710"/>
        <w:rPr>
          <w:sz w:val="24"/>
        </w:rPr>
      </w:pP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4"/>
          <w:sz w:val="24"/>
        </w:rPr>
        <w:t xml:space="preserve"> </w:t>
      </w:r>
      <w:r>
        <w:rPr>
          <w:sz w:val="24"/>
        </w:rPr>
        <w:t>во</w:t>
      </w:r>
      <w:r>
        <w:rPr>
          <w:spacing w:val="2"/>
          <w:sz w:val="24"/>
        </w:rPr>
        <w:t xml:space="preserve"> </w:t>
      </w:r>
      <w:r>
        <w:rPr>
          <w:sz w:val="24"/>
        </w:rPr>
        <w:t>ФГОС СОО;</w:t>
      </w:r>
    </w:p>
    <w:p w:rsidR="00E76707" w:rsidRDefault="00897AC9" w:rsidP="005C762A">
      <w:pPr>
        <w:pStyle w:val="a7"/>
        <w:numPr>
          <w:ilvl w:val="0"/>
          <w:numId w:val="57"/>
        </w:numPr>
        <w:tabs>
          <w:tab w:val="left" w:pos="1471"/>
        </w:tabs>
        <w:spacing w:before="4" w:line="237" w:lineRule="auto"/>
        <w:ind w:left="553" w:right="857" w:firstLine="710"/>
        <w:rPr>
          <w:sz w:val="24"/>
        </w:rPr>
      </w:pPr>
      <w:r>
        <w:rPr>
          <w:sz w:val="24"/>
        </w:rPr>
        <w:t>определить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w:t>
      </w:r>
      <w:r>
        <w:rPr>
          <w:spacing w:val="-57"/>
          <w:sz w:val="24"/>
        </w:rPr>
        <w:t xml:space="preserve"> </w:t>
      </w:r>
      <w:r>
        <w:rPr>
          <w:sz w:val="24"/>
        </w:rPr>
        <w:t>русского</w:t>
      </w:r>
      <w:r>
        <w:rPr>
          <w:spacing w:val="5"/>
          <w:sz w:val="24"/>
        </w:rPr>
        <w:t xml:space="preserve"> </w:t>
      </w:r>
      <w:r>
        <w:rPr>
          <w:sz w:val="24"/>
        </w:rPr>
        <w:t>языка по</w:t>
      </w:r>
      <w:r>
        <w:rPr>
          <w:spacing w:val="1"/>
          <w:sz w:val="24"/>
        </w:rPr>
        <w:t xml:space="preserve"> </w:t>
      </w:r>
      <w:r>
        <w:rPr>
          <w:sz w:val="24"/>
        </w:rPr>
        <w:t>годам</w:t>
      </w:r>
      <w:r>
        <w:rPr>
          <w:spacing w:val="-6"/>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со</w:t>
      </w:r>
      <w:r>
        <w:rPr>
          <w:spacing w:val="1"/>
          <w:sz w:val="24"/>
        </w:rPr>
        <w:t xml:space="preserve"> </w:t>
      </w:r>
      <w:r>
        <w:rPr>
          <w:sz w:val="24"/>
        </w:rPr>
        <w:t>ФГОС СОО;</w:t>
      </w:r>
    </w:p>
    <w:p w:rsidR="00E76707" w:rsidRDefault="00897AC9" w:rsidP="005C762A">
      <w:pPr>
        <w:pStyle w:val="a7"/>
        <w:numPr>
          <w:ilvl w:val="0"/>
          <w:numId w:val="57"/>
        </w:numPr>
        <w:tabs>
          <w:tab w:val="left" w:pos="1572"/>
        </w:tabs>
        <w:spacing w:before="5" w:line="237" w:lineRule="auto"/>
        <w:ind w:left="553" w:right="851" w:firstLine="710"/>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класса.</w:t>
      </w:r>
    </w:p>
    <w:p w:rsidR="00E76707" w:rsidRDefault="00897AC9">
      <w:pPr>
        <w:pStyle w:val="a3"/>
        <w:spacing w:before="4"/>
        <w:ind w:right="846" w:firstLine="71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Как</w:t>
      </w:r>
      <w:r>
        <w:rPr>
          <w:spacing w:val="1"/>
        </w:rPr>
        <w:t xml:space="preserve"> </w:t>
      </w:r>
      <w:r>
        <w:t>государственный язык и язык межнационального общения русский язык является средством</w:t>
      </w:r>
      <w:r>
        <w:rPr>
          <w:spacing w:val="1"/>
        </w:rPr>
        <w:t xml:space="preserve"> </w:t>
      </w:r>
      <w:r>
        <w:t>коммуникации всех народов Российской Федерации, основой их социально-экономической,</w:t>
      </w:r>
      <w:r>
        <w:rPr>
          <w:spacing w:val="1"/>
        </w:rPr>
        <w:t xml:space="preserve"> </w:t>
      </w:r>
      <w:r>
        <w:t>культурной</w:t>
      </w:r>
      <w:r>
        <w:rPr>
          <w:spacing w:val="2"/>
        </w:rPr>
        <w:t xml:space="preserve"> </w:t>
      </w:r>
      <w:r>
        <w:t>и</w:t>
      </w:r>
      <w:r>
        <w:rPr>
          <w:spacing w:val="-2"/>
        </w:rPr>
        <w:t xml:space="preserve"> </w:t>
      </w:r>
      <w:r>
        <w:t>духовной</w:t>
      </w:r>
      <w:r>
        <w:rPr>
          <w:spacing w:val="-2"/>
        </w:rPr>
        <w:t xml:space="preserve"> </w:t>
      </w:r>
      <w:r>
        <w:t>консолидации.</w:t>
      </w:r>
    </w:p>
    <w:p w:rsidR="00E76707" w:rsidRDefault="00897AC9">
      <w:pPr>
        <w:pStyle w:val="a3"/>
        <w:ind w:right="850" w:firstLine="710"/>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w:t>
      </w:r>
      <w:r>
        <w:rPr>
          <w:spacing w:val="-2"/>
        </w:rPr>
        <w:t xml:space="preserve"> </w:t>
      </w:r>
      <w:r>
        <w:t>уважать</w:t>
      </w:r>
      <w:r>
        <w:rPr>
          <w:spacing w:val="3"/>
        </w:rPr>
        <w:t xml:space="preserve"> </w:t>
      </w:r>
      <w:r>
        <w:t>мнение</w:t>
      </w:r>
      <w:r>
        <w:rPr>
          <w:spacing w:val="1"/>
        </w:rPr>
        <w:t xml:space="preserve"> </w:t>
      </w:r>
      <w:r>
        <w:t>других</w:t>
      </w:r>
      <w:r>
        <w:rPr>
          <w:spacing w:val="-4"/>
        </w:rPr>
        <w:t xml:space="preserve"> </w:t>
      </w:r>
      <w:r>
        <w:t>людей.</w:t>
      </w:r>
    </w:p>
    <w:p w:rsidR="00E76707" w:rsidRDefault="00897AC9">
      <w:pPr>
        <w:pStyle w:val="a3"/>
        <w:spacing w:before="1"/>
        <w:ind w:right="854" w:firstLine="710"/>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57"/>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57"/>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3"/>
        </w:rPr>
        <w:t xml:space="preserve"> </w:t>
      </w:r>
      <w:r>
        <w:t>навыков</w:t>
      </w:r>
      <w:r>
        <w:rPr>
          <w:spacing w:val="-2"/>
        </w:rPr>
        <w:t xml:space="preserve"> </w:t>
      </w:r>
      <w:r>
        <w:t>самоорганизации</w:t>
      </w:r>
      <w:r>
        <w:rPr>
          <w:spacing w:val="-3"/>
        </w:rPr>
        <w:t xml:space="preserve"> </w:t>
      </w:r>
      <w:r>
        <w:t>и</w:t>
      </w:r>
      <w:r>
        <w:rPr>
          <w:spacing w:val="2"/>
        </w:rPr>
        <w:t xml:space="preserve"> </w:t>
      </w:r>
      <w:r>
        <w:t>самоконтроля.</w:t>
      </w:r>
    </w:p>
    <w:p w:rsidR="00E76707" w:rsidRDefault="00897AC9">
      <w:pPr>
        <w:pStyle w:val="a3"/>
        <w:ind w:right="847" w:firstLine="710"/>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E76707" w:rsidRDefault="00897AC9">
      <w:pPr>
        <w:pStyle w:val="a3"/>
        <w:spacing w:before="1"/>
        <w:ind w:right="847" w:firstLine="710"/>
      </w:pPr>
      <w:r>
        <w:t>Программа по русскому языку реализуется на уровне среднего общего образования,</w:t>
      </w:r>
      <w:r>
        <w:rPr>
          <w:spacing w:val="1"/>
        </w:rPr>
        <w:t xml:space="preserve"> </w:t>
      </w:r>
      <w:r>
        <w:t>когда на предыдущем уровне общего образования освоены основные теоретические знания о</w:t>
      </w:r>
      <w:r>
        <w:rPr>
          <w:spacing w:val="1"/>
        </w:rPr>
        <w:t xml:space="preserve"> </w:t>
      </w:r>
      <w:r>
        <w:t>языке и речи,</w:t>
      </w:r>
      <w:r>
        <w:rPr>
          <w:spacing w:val="1"/>
        </w:rPr>
        <w:t xml:space="preserve"> </w:t>
      </w:r>
      <w:r>
        <w:t>сформированы соответствующие умения и навыки, направлена в</w:t>
      </w:r>
      <w:r>
        <w:rPr>
          <w:spacing w:val="1"/>
        </w:rPr>
        <w:t xml:space="preserve"> </w:t>
      </w:r>
      <w:r>
        <w:t>большей</w:t>
      </w:r>
      <w:r>
        <w:rPr>
          <w:spacing w:val="1"/>
        </w:rPr>
        <w:t xml:space="preserve"> </w:t>
      </w:r>
      <w:r>
        <w:t>степени на совершенствование умений эффективно пользоваться русским языком в разных</w:t>
      </w:r>
      <w:r>
        <w:rPr>
          <w:spacing w:val="1"/>
        </w:rPr>
        <w:t xml:space="preserve"> </w:t>
      </w:r>
      <w:r>
        <w:t>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обучающихся,</w:t>
      </w:r>
      <w:r>
        <w:rPr>
          <w:spacing w:val="1"/>
        </w:rPr>
        <w:t xml:space="preserve"> </w:t>
      </w:r>
      <w:r>
        <w:t>совершенствование</w:t>
      </w:r>
      <w:r>
        <w:rPr>
          <w:spacing w:val="60"/>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w:t>
      </w:r>
      <w:r>
        <w:rPr>
          <w:spacing w:val="-4"/>
        </w:rPr>
        <w:t xml:space="preserve"> </w:t>
      </w:r>
      <w:r>
        <w:t>языка.</w:t>
      </w:r>
    </w:p>
    <w:p w:rsidR="00E76707" w:rsidRDefault="00897AC9">
      <w:pPr>
        <w:pStyle w:val="a3"/>
        <w:ind w:right="843" w:firstLine="710"/>
      </w:pPr>
      <w:r>
        <w:t>Системообразующей доминантой содержания программы по русскому языку является</w:t>
      </w:r>
      <w:r>
        <w:rPr>
          <w:spacing w:val="-57"/>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её</w:t>
      </w:r>
      <w:r>
        <w:rPr>
          <w:spacing w:val="6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 социально-культурной сферах общения; на формирование готовности к речевому</w:t>
      </w:r>
      <w:r>
        <w:rPr>
          <w:spacing w:val="1"/>
        </w:rPr>
        <w:t xml:space="preserve"> </w:t>
      </w:r>
      <w:r>
        <w:t>взаимодействию</w:t>
      </w:r>
      <w:r>
        <w:rPr>
          <w:spacing w:val="-6"/>
        </w:rPr>
        <w:t xml:space="preserve"> </w:t>
      </w:r>
      <w:r>
        <w:t>и</w:t>
      </w:r>
      <w:r>
        <w:rPr>
          <w:spacing w:val="-3"/>
        </w:rPr>
        <w:t xml:space="preserve"> </w:t>
      </w:r>
      <w:r>
        <w:t>взаимопониманию</w:t>
      </w:r>
      <w:r>
        <w:rPr>
          <w:spacing w:val="-1"/>
        </w:rPr>
        <w:t xml:space="preserve"> </w:t>
      </w:r>
      <w:r>
        <w:t>в</w:t>
      </w:r>
      <w:r>
        <w:rPr>
          <w:spacing w:val="-2"/>
        </w:rPr>
        <w:t xml:space="preserve"> </w:t>
      </w:r>
      <w:r>
        <w:t>учебной</w:t>
      </w:r>
      <w:r>
        <w:rPr>
          <w:spacing w:val="3"/>
        </w:rPr>
        <w:t xml:space="preserve"> </w:t>
      </w:r>
      <w:r>
        <w:t>и</w:t>
      </w:r>
      <w:r>
        <w:rPr>
          <w:spacing w:val="-3"/>
        </w:rPr>
        <w:t xml:space="preserve"> </w:t>
      </w:r>
      <w:r>
        <w:t>практической</w:t>
      </w:r>
      <w:r>
        <w:rPr>
          <w:spacing w:val="-3"/>
        </w:rPr>
        <w:t xml:space="preserve"> </w:t>
      </w:r>
      <w:r>
        <w:t>деятельности.</w:t>
      </w:r>
    </w:p>
    <w:p w:rsidR="00E76707" w:rsidRDefault="00897AC9">
      <w:pPr>
        <w:pStyle w:val="a3"/>
        <w:ind w:right="852" w:firstLine="710"/>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3"/>
        </w:rPr>
        <w:t xml:space="preserve"> </w:t>
      </w:r>
      <w:r>
        <w:t>и</w:t>
      </w:r>
      <w:r>
        <w:rPr>
          <w:spacing w:val="-2"/>
        </w:rPr>
        <w:t xml:space="preserve"> </w:t>
      </w:r>
      <w:r>
        <w:t>использования</w:t>
      </w:r>
      <w:r>
        <w:rPr>
          <w:spacing w:val="-3"/>
        </w:rPr>
        <w:t xml:space="preserve"> </w:t>
      </w:r>
      <w:r>
        <w:t>в</w:t>
      </w:r>
      <w:r>
        <w:rPr>
          <w:spacing w:val="-2"/>
        </w:rPr>
        <w:t xml:space="preserve"> </w:t>
      </w:r>
      <w:r>
        <w:t>практической</w:t>
      </w:r>
      <w:r>
        <w:rPr>
          <w:spacing w:val="3"/>
        </w:rPr>
        <w:t xml:space="preserve"> </w:t>
      </w:r>
      <w:r>
        <w:t>деятельности.</w:t>
      </w:r>
    </w:p>
    <w:p w:rsidR="00E76707" w:rsidRDefault="00897AC9">
      <w:pPr>
        <w:pStyle w:val="a3"/>
        <w:ind w:right="853" w:firstLine="710"/>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w:t>
      </w:r>
      <w:r>
        <w:rPr>
          <w:spacing w:val="55"/>
        </w:rPr>
        <w:t xml:space="preserve"> </w:t>
      </w:r>
      <w:r>
        <w:t>систематизацию</w:t>
      </w:r>
      <w:r>
        <w:rPr>
          <w:spacing w:val="48"/>
        </w:rPr>
        <w:t xml:space="preserve"> </w:t>
      </w:r>
      <w:r>
        <w:t>знаний</w:t>
      </w:r>
      <w:r>
        <w:rPr>
          <w:spacing w:val="47"/>
        </w:rPr>
        <w:t xml:space="preserve"> </w:t>
      </w:r>
      <w:r>
        <w:t>о</w:t>
      </w:r>
      <w:r>
        <w:rPr>
          <w:spacing w:val="54"/>
        </w:rPr>
        <w:t xml:space="preserve"> </w:t>
      </w:r>
      <w:r>
        <w:t>языке</w:t>
      </w:r>
      <w:r>
        <w:rPr>
          <w:spacing w:val="54"/>
        </w:rPr>
        <w:t xml:space="preserve"> </w:t>
      </w:r>
      <w:r>
        <w:t>как</w:t>
      </w:r>
      <w:r>
        <w:rPr>
          <w:spacing w:val="53"/>
        </w:rPr>
        <w:t xml:space="preserve"> </w:t>
      </w:r>
      <w:r>
        <w:t>системе,</w:t>
      </w:r>
      <w:r>
        <w:rPr>
          <w:spacing w:val="53"/>
        </w:rPr>
        <w:t xml:space="preserve"> </w:t>
      </w:r>
      <w:r>
        <w:t>его</w:t>
      </w:r>
      <w:r>
        <w:rPr>
          <w:spacing w:val="49"/>
        </w:rPr>
        <w:t xml:space="preserve"> </w:t>
      </w:r>
      <w:r>
        <w:t>основных</w:t>
      </w:r>
      <w:r>
        <w:rPr>
          <w:spacing w:val="50"/>
        </w:rPr>
        <w:t xml:space="preserve"> </w:t>
      </w:r>
      <w:r>
        <w:t>единицах</w:t>
      </w:r>
      <w:r>
        <w:rPr>
          <w:spacing w:val="49"/>
        </w:rPr>
        <w:t xml:space="preserve"> </w:t>
      </w:r>
      <w:r>
        <w:t>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right="856" w:firstLine="0"/>
      </w:pPr>
      <w:r>
        <w:lastRenderedPageBreak/>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 и</w:t>
      </w:r>
      <w:r>
        <w:rPr>
          <w:spacing w:val="3"/>
        </w:rPr>
        <w:t xml:space="preserve"> </w:t>
      </w:r>
      <w:r>
        <w:t>другие).</w:t>
      </w:r>
    </w:p>
    <w:p w:rsidR="00E76707" w:rsidRDefault="00897AC9">
      <w:pPr>
        <w:pStyle w:val="a3"/>
        <w:spacing w:before="4"/>
        <w:ind w:right="855" w:firstLine="710"/>
      </w:pPr>
      <w:r>
        <w:t>В содержании программы по русскому языку выделяются три сквозные линии: «Язык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 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1"/>
        </w:rPr>
        <w:t xml:space="preserve"> </w:t>
      </w:r>
      <w:r>
        <w:t>Культура речи».</w:t>
      </w:r>
    </w:p>
    <w:p w:rsidR="00E76707" w:rsidRDefault="00897AC9">
      <w:pPr>
        <w:pStyle w:val="a3"/>
        <w:ind w:right="854" w:firstLine="710"/>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rsidR="00E76707" w:rsidRDefault="00897AC9">
      <w:pPr>
        <w:pStyle w:val="a3"/>
        <w:spacing w:line="275" w:lineRule="exact"/>
        <w:ind w:left="1263"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rsidR="00E76707" w:rsidRDefault="00897AC9" w:rsidP="005C762A">
      <w:pPr>
        <w:pStyle w:val="a7"/>
        <w:numPr>
          <w:ilvl w:val="0"/>
          <w:numId w:val="57"/>
        </w:numPr>
        <w:tabs>
          <w:tab w:val="left" w:pos="1572"/>
        </w:tabs>
        <w:ind w:left="553" w:right="853" w:firstLine="710"/>
        <w:rPr>
          <w:sz w:val="24"/>
        </w:rPr>
      </w:pPr>
      <w:r>
        <w:rPr>
          <w:sz w:val="24"/>
        </w:rPr>
        <w:t>осознание</w:t>
      </w:r>
      <w:r>
        <w:rPr>
          <w:spacing w:val="1"/>
          <w:sz w:val="24"/>
        </w:rPr>
        <w:t xml:space="preserve"> </w:t>
      </w:r>
      <w:r>
        <w:rPr>
          <w:sz w:val="24"/>
        </w:rPr>
        <w:t>и</w:t>
      </w:r>
      <w:r>
        <w:rPr>
          <w:spacing w:val="1"/>
          <w:sz w:val="24"/>
        </w:rPr>
        <w:t xml:space="preserve"> </w:t>
      </w:r>
      <w:r>
        <w:rPr>
          <w:sz w:val="24"/>
        </w:rPr>
        <w:t>проявление</w:t>
      </w:r>
      <w:r>
        <w:rPr>
          <w:spacing w:val="1"/>
          <w:sz w:val="24"/>
        </w:rPr>
        <w:t xml:space="preserve"> </w:t>
      </w:r>
      <w:r>
        <w:rPr>
          <w:sz w:val="24"/>
        </w:rPr>
        <w:t>общероссийской</w:t>
      </w:r>
      <w:r>
        <w:rPr>
          <w:spacing w:val="1"/>
          <w:sz w:val="24"/>
        </w:rPr>
        <w:t xml:space="preserve"> </w:t>
      </w:r>
      <w:r>
        <w:rPr>
          <w:sz w:val="24"/>
        </w:rPr>
        <w:t>гражданственности,</w:t>
      </w:r>
      <w:r>
        <w:rPr>
          <w:spacing w:val="1"/>
          <w:sz w:val="24"/>
        </w:rPr>
        <w:t xml:space="preserve"> </w:t>
      </w:r>
      <w:r>
        <w:rPr>
          <w:sz w:val="24"/>
        </w:rPr>
        <w:t>патриотизма,</w:t>
      </w:r>
      <w:r>
        <w:rPr>
          <w:spacing w:val="1"/>
          <w:sz w:val="24"/>
        </w:rPr>
        <w:t xml:space="preserve"> </w:t>
      </w:r>
      <w:r>
        <w:rPr>
          <w:sz w:val="24"/>
        </w:rPr>
        <w:t>уважения к русскому языку как государственному языку Российской Федерации и языку</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расширения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функциях</w:t>
      </w:r>
      <w:r>
        <w:rPr>
          <w:spacing w:val="1"/>
          <w:sz w:val="24"/>
        </w:rPr>
        <w:t xml:space="preserve"> </w:t>
      </w:r>
      <w:r>
        <w:rPr>
          <w:sz w:val="24"/>
        </w:rPr>
        <w:t>русского</w:t>
      </w:r>
      <w:r>
        <w:rPr>
          <w:spacing w:val="1"/>
          <w:sz w:val="24"/>
        </w:rPr>
        <w:t xml:space="preserve"> </w:t>
      </w:r>
      <w:r>
        <w:rPr>
          <w:sz w:val="24"/>
        </w:rPr>
        <w:t>языка в</w:t>
      </w:r>
      <w:r>
        <w:rPr>
          <w:spacing w:val="-1"/>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мире;</w:t>
      </w:r>
    </w:p>
    <w:p w:rsidR="00E76707" w:rsidRDefault="00897AC9" w:rsidP="005C762A">
      <w:pPr>
        <w:pStyle w:val="a7"/>
        <w:numPr>
          <w:ilvl w:val="0"/>
          <w:numId w:val="57"/>
        </w:numPr>
        <w:tabs>
          <w:tab w:val="left" w:pos="1596"/>
        </w:tabs>
        <w:ind w:left="553" w:right="843" w:firstLine="710"/>
        <w:rPr>
          <w:sz w:val="24"/>
        </w:rPr>
      </w:pPr>
      <w:r>
        <w:rPr>
          <w:sz w:val="24"/>
        </w:rPr>
        <w:t>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духовной,</w:t>
      </w:r>
      <w:r>
        <w:rPr>
          <w:spacing w:val="1"/>
          <w:sz w:val="24"/>
        </w:rPr>
        <w:t xml:space="preserve"> </w:t>
      </w:r>
      <w:r>
        <w:rPr>
          <w:sz w:val="24"/>
        </w:rPr>
        <w:t>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 о</w:t>
      </w:r>
      <w:r>
        <w:rPr>
          <w:spacing w:val="1"/>
          <w:sz w:val="24"/>
        </w:rPr>
        <w:t xml:space="preserve"> </w:t>
      </w:r>
      <w:r>
        <w:rPr>
          <w:sz w:val="24"/>
        </w:rPr>
        <w:t>взаимосвязи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языка и</w:t>
      </w:r>
      <w:r>
        <w:rPr>
          <w:spacing w:val="60"/>
          <w:sz w:val="24"/>
        </w:rPr>
        <w:t xml:space="preserve"> </w:t>
      </w:r>
      <w:r>
        <w:rPr>
          <w:sz w:val="24"/>
        </w:rPr>
        <w:t>истории,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личности;</w:t>
      </w:r>
      <w:r>
        <w:rPr>
          <w:spacing w:val="1"/>
          <w:sz w:val="24"/>
        </w:rPr>
        <w:t xml:space="preserve"> </w:t>
      </w:r>
      <w:r>
        <w:rPr>
          <w:sz w:val="24"/>
        </w:rPr>
        <w:t>об</w:t>
      </w:r>
      <w:r>
        <w:rPr>
          <w:spacing w:val="1"/>
          <w:sz w:val="24"/>
        </w:rPr>
        <w:t xml:space="preserve"> </w:t>
      </w:r>
      <w:r>
        <w:rPr>
          <w:sz w:val="24"/>
        </w:rPr>
        <w:t>отражении</w:t>
      </w:r>
      <w:r>
        <w:rPr>
          <w:spacing w:val="1"/>
          <w:sz w:val="24"/>
        </w:rPr>
        <w:t xml:space="preserve"> </w:t>
      </w:r>
      <w:r>
        <w:rPr>
          <w:sz w:val="24"/>
        </w:rPr>
        <w:t>в</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w:t>
      </w:r>
      <w:r>
        <w:rPr>
          <w:spacing w:val="1"/>
          <w:sz w:val="24"/>
        </w:rPr>
        <w:t xml:space="preserve"> </w:t>
      </w:r>
      <w:r>
        <w:rPr>
          <w:sz w:val="24"/>
        </w:rPr>
        <w:t>нравственных</w:t>
      </w:r>
      <w:r>
        <w:rPr>
          <w:spacing w:val="-4"/>
          <w:sz w:val="24"/>
        </w:rPr>
        <w:t xml:space="preserve"> </w:t>
      </w:r>
      <w:r>
        <w:rPr>
          <w:sz w:val="24"/>
        </w:rPr>
        <w:t>ценностей;</w:t>
      </w:r>
      <w:r>
        <w:rPr>
          <w:spacing w:val="-4"/>
          <w:sz w:val="24"/>
        </w:rPr>
        <w:t xml:space="preserve"> </w:t>
      </w:r>
      <w:r>
        <w:rPr>
          <w:sz w:val="24"/>
        </w:rPr>
        <w:t>формирование</w:t>
      </w:r>
      <w:r>
        <w:rPr>
          <w:spacing w:val="-5"/>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русскому</w:t>
      </w:r>
      <w:r>
        <w:rPr>
          <w:spacing w:val="-8"/>
          <w:sz w:val="24"/>
        </w:rPr>
        <w:t xml:space="preserve"> </w:t>
      </w:r>
      <w:r>
        <w:rPr>
          <w:sz w:val="24"/>
        </w:rPr>
        <w:t>языку;</w:t>
      </w:r>
    </w:p>
    <w:p w:rsidR="00E76707" w:rsidRDefault="00897AC9" w:rsidP="005C762A">
      <w:pPr>
        <w:pStyle w:val="a7"/>
        <w:numPr>
          <w:ilvl w:val="0"/>
          <w:numId w:val="57"/>
        </w:numPr>
        <w:tabs>
          <w:tab w:val="left" w:pos="1404"/>
        </w:tabs>
        <w:ind w:left="553" w:right="848" w:firstLine="710"/>
        <w:rPr>
          <w:sz w:val="24"/>
        </w:rPr>
      </w:pPr>
      <w:r>
        <w:rPr>
          <w:sz w:val="24"/>
        </w:rPr>
        <w:t>овладение русским языком как инструментом личностного развития и формирования</w:t>
      </w:r>
      <w:r>
        <w:rPr>
          <w:spacing w:val="-57"/>
          <w:sz w:val="24"/>
        </w:rPr>
        <w:t xml:space="preserve"> </w:t>
      </w:r>
      <w:r>
        <w:rPr>
          <w:sz w:val="24"/>
        </w:rPr>
        <w:t>социальных</w:t>
      </w:r>
      <w:r>
        <w:rPr>
          <w:spacing w:val="1"/>
          <w:sz w:val="24"/>
        </w:rPr>
        <w:t xml:space="preserve"> </w:t>
      </w:r>
      <w:r>
        <w:rPr>
          <w:sz w:val="24"/>
        </w:rPr>
        <w:t>взаимоотношений;</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ключевых</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самореализации,</w:t>
      </w:r>
      <w:r>
        <w:rPr>
          <w:spacing w:val="1"/>
          <w:sz w:val="24"/>
        </w:rPr>
        <w:t xml:space="preserve"> </w:t>
      </w:r>
      <w:r>
        <w:rPr>
          <w:sz w:val="24"/>
        </w:rPr>
        <w:t>для</w:t>
      </w:r>
      <w:r>
        <w:rPr>
          <w:spacing w:val="1"/>
          <w:sz w:val="24"/>
        </w:rPr>
        <w:t xml:space="preserve"> </w:t>
      </w:r>
      <w:r>
        <w:rPr>
          <w:sz w:val="24"/>
        </w:rPr>
        <w:t>овладения</w:t>
      </w:r>
      <w:r>
        <w:rPr>
          <w:spacing w:val="1"/>
          <w:sz w:val="24"/>
        </w:rPr>
        <w:t xml:space="preserve"> </w:t>
      </w:r>
      <w:r>
        <w:rPr>
          <w:sz w:val="24"/>
        </w:rPr>
        <w:t>будущей</w:t>
      </w:r>
      <w:r>
        <w:rPr>
          <w:spacing w:val="1"/>
          <w:sz w:val="24"/>
        </w:rPr>
        <w:t xml:space="preserve"> </w:t>
      </w:r>
      <w:r>
        <w:rPr>
          <w:sz w:val="24"/>
        </w:rPr>
        <w:t>профессией,</w:t>
      </w:r>
      <w:r>
        <w:rPr>
          <w:spacing w:val="-2"/>
          <w:sz w:val="24"/>
        </w:rPr>
        <w:t xml:space="preserve"> </w:t>
      </w:r>
      <w:r>
        <w:rPr>
          <w:sz w:val="24"/>
        </w:rPr>
        <w:t>самообразования</w:t>
      </w:r>
      <w:r>
        <w:rPr>
          <w:spacing w:val="-3"/>
          <w:sz w:val="24"/>
        </w:rPr>
        <w:t xml:space="preserve"> </w:t>
      </w:r>
      <w:r>
        <w:rPr>
          <w:sz w:val="24"/>
        </w:rPr>
        <w:t>и</w:t>
      </w:r>
      <w:r>
        <w:rPr>
          <w:spacing w:val="3"/>
          <w:sz w:val="24"/>
        </w:rPr>
        <w:t xml:space="preserve"> </w:t>
      </w:r>
      <w:r>
        <w:rPr>
          <w:sz w:val="24"/>
        </w:rPr>
        <w:t>социализации;</w:t>
      </w:r>
    </w:p>
    <w:p w:rsidR="00E76707" w:rsidRDefault="00897AC9" w:rsidP="005C762A">
      <w:pPr>
        <w:pStyle w:val="a7"/>
        <w:numPr>
          <w:ilvl w:val="0"/>
          <w:numId w:val="57"/>
        </w:numPr>
        <w:tabs>
          <w:tab w:val="left" w:pos="1457"/>
        </w:tabs>
        <w:ind w:left="553" w:right="852" w:firstLine="710"/>
        <w:rPr>
          <w:sz w:val="24"/>
        </w:rPr>
      </w:pPr>
      <w:r>
        <w:rPr>
          <w:sz w:val="24"/>
        </w:rPr>
        <w:t>совершенствование устной и письменной речевой культуры на основе овладения</w:t>
      </w:r>
      <w:r>
        <w:rPr>
          <w:spacing w:val="1"/>
          <w:sz w:val="24"/>
        </w:rPr>
        <w:t xml:space="preserve"> </w:t>
      </w:r>
      <w:r>
        <w:rPr>
          <w:sz w:val="24"/>
        </w:rPr>
        <w:t>основными</w:t>
      </w:r>
      <w:r>
        <w:rPr>
          <w:spacing w:val="1"/>
          <w:sz w:val="24"/>
        </w:rPr>
        <w:t xml:space="preserve"> </w:t>
      </w:r>
      <w:r>
        <w:rPr>
          <w:sz w:val="24"/>
        </w:rPr>
        <w:t>понятиями</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стилистики,</w:t>
      </w:r>
      <w:r>
        <w:rPr>
          <w:spacing w:val="61"/>
          <w:sz w:val="24"/>
        </w:rPr>
        <w:t xml:space="preserve"> </w:t>
      </w:r>
      <w:r>
        <w:rPr>
          <w:sz w:val="24"/>
        </w:rPr>
        <w:t>формирование</w:t>
      </w:r>
      <w:r>
        <w:rPr>
          <w:spacing w:val="1"/>
          <w:sz w:val="24"/>
        </w:rPr>
        <w:t xml:space="preserve"> </w:t>
      </w:r>
      <w:r>
        <w:rPr>
          <w:sz w:val="24"/>
        </w:rPr>
        <w:t>навыков нормативного употребления языковых единиц и расширение круга используемых</w:t>
      </w:r>
      <w:r>
        <w:rPr>
          <w:spacing w:val="1"/>
          <w:sz w:val="24"/>
        </w:rPr>
        <w:t xml:space="preserve"> </w:t>
      </w:r>
      <w:r>
        <w:rPr>
          <w:sz w:val="24"/>
        </w:rPr>
        <w:t>языковых средств; совершенствование коммуникативных умений в разных сферах общения,</w:t>
      </w:r>
      <w:r>
        <w:rPr>
          <w:spacing w:val="1"/>
          <w:sz w:val="24"/>
        </w:rPr>
        <w:t xml:space="preserve"> </w:t>
      </w:r>
      <w:r>
        <w:rPr>
          <w:sz w:val="24"/>
        </w:rPr>
        <w:t>способности</w:t>
      </w:r>
      <w:r>
        <w:rPr>
          <w:spacing w:val="2"/>
          <w:sz w:val="24"/>
        </w:rPr>
        <w:t xml:space="preserve"> </w:t>
      </w:r>
      <w:r>
        <w:rPr>
          <w:sz w:val="24"/>
        </w:rPr>
        <w:t>к</w:t>
      </w:r>
      <w:r>
        <w:rPr>
          <w:spacing w:val="-6"/>
          <w:sz w:val="24"/>
        </w:rPr>
        <w:t xml:space="preserve"> </w:t>
      </w:r>
      <w:r>
        <w:rPr>
          <w:sz w:val="24"/>
        </w:rPr>
        <w:t>самоанализу</w:t>
      </w:r>
      <w:r>
        <w:rPr>
          <w:spacing w:val="-8"/>
          <w:sz w:val="24"/>
        </w:rPr>
        <w:t xml:space="preserve"> </w:t>
      </w:r>
      <w:r>
        <w:rPr>
          <w:sz w:val="24"/>
        </w:rPr>
        <w:t>и</w:t>
      </w:r>
      <w:r>
        <w:rPr>
          <w:spacing w:val="2"/>
          <w:sz w:val="24"/>
        </w:rPr>
        <w:t xml:space="preserve"> </w:t>
      </w:r>
      <w:r>
        <w:rPr>
          <w:sz w:val="24"/>
        </w:rPr>
        <w:t>самооценке</w:t>
      </w:r>
      <w:r>
        <w:rPr>
          <w:spacing w:val="1"/>
          <w:sz w:val="24"/>
        </w:rPr>
        <w:t xml:space="preserve"> </w:t>
      </w:r>
      <w:r>
        <w:rPr>
          <w:sz w:val="24"/>
        </w:rPr>
        <w:t>на</w:t>
      </w:r>
      <w:r>
        <w:rPr>
          <w:spacing w:val="-5"/>
          <w:sz w:val="24"/>
        </w:rPr>
        <w:t xml:space="preserve"> </w:t>
      </w:r>
      <w:r>
        <w:rPr>
          <w:sz w:val="24"/>
        </w:rPr>
        <w:t>основе наблюдений</w:t>
      </w:r>
      <w:r>
        <w:rPr>
          <w:spacing w:val="3"/>
          <w:sz w:val="24"/>
        </w:rPr>
        <w:t xml:space="preserve"> </w:t>
      </w:r>
      <w:r>
        <w:rPr>
          <w:sz w:val="24"/>
        </w:rPr>
        <w:t>за речью;</w:t>
      </w:r>
    </w:p>
    <w:p w:rsidR="00E76707" w:rsidRDefault="00897AC9" w:rsidP="005C762A">
      <w:pPr>
        <w:pStyle w:val="a7"/>
        <w:numPr>
          <w:ilvl w:val="0"/>
          <w:numId w:val="57"/>
        </w:numPr>
        <w:tabs>
          <w:tab w:val="left" w:pos="1524"/>
        </w:tabs>
        <w:spacing w:before="3"/>
        <w:ind w:left="553" w:right="845" w:firstLine="710"/>
        <w:rPr>
          <w:sz w:val="24"/>
        </w:rPr>
      </w:pP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текстовой</w:t>
      </w:r>
      <w:r>
        <w:rPr>
          <w:spacing w:val="1"/>
          <w:sz w:val="24"/>
        </w:rPr>
        <w:t xml:space="preserve"> </w:t>
      </w:r>
      <w:r>
        <w:rPr>
          <w:sz w:val="24"/>
        </w:rPr>
        <w:t>деятельности, анализа текста с точки зрения явной и скрытой (подтекстовой), основной и</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(гипертексты,</w:t>
      </w:r>
      <w:r>
        <w:rPr>
          <w:spacing w:val="1"/>
          <w:sz w:val="24"/>
        </w:rPr>
        <w:t xml:space="preserve"> </w:t>
      </w:r>
      <w:r>
        <w:rPr>
          <w:sz w:val="24"/>
        </w:rPr>
        <w:t>графика,</w:t>
      </w:r>
      <w:r>
        <w:rPr>
          <w:spacing w:val="1"/>
          <w:sz w:val="24"/>
        </w:rPr>
        <w:t xml:space="preserve"> </w:t>
      </w:r>
      <w:r>
        <w:rPr>
          <w:sz w:val="24"/>
        </w:rPr>
        <w:t>инфографика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трансформировать,</w:t>
      </w:r>
      <w:r>
        <w:rPr>
          <w:spacing w:val="1"/>
          <w:sz w:val="24"/>
        </w:rPr>
        <w:t xml:space="preserve"> </w:t>
      </w:r>
      <w:r>
        <w:rPr>
          <w:sz w:val="24"/>
        </w:rPr>
        <w:t>интерпретировать</w:t>
      </w:r>
      <w:r>
        <w:rPr>
          <w:spacing w:val="1"/>
          <w:sz w:val="24"/>
        </w:rPr>
        <w:t xml:space="preserve"> </w:t>
      </w:r>
      <w:r>
        <w:rPr>
          <w:sz w:val="24"/>
        </w:rPr>
        <w:t>тексты</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деятельности;</w:t>
      </w:r>
    </w:p>
    <w:p w:rsidR="00E76707" w:rsidRDefault="00897AC9" w:rsidP="005C762A">
      <w:pPr>
        <w:pStyle w:val="a7"/>
        <w:numPr>
          <w:ilvl w:val="0"/>
          <w:numId w:val="57"/>
        </w:numPr>
        <w:tabs>
          <w:tab w:val="left" w:pos="1481"/>
        </w:tabs>
        <w:spacing w:before="1"/>
        <w:ind w:left="553" w:right="843" w:firstLine="710"/>
        <w:rPr>
          <w:sz w:val="24"/>
        </w:rPr>
      </w:pPr>
      <w:r>
        <w:rPr>
          <w:sz w:val="24"/>
        </w:rPr>
        <w:t>обобщение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средствах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анализировать</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разных</w:t>
      </w:r>
      <w:r>
        <w:rPr>
          <w:spacing w:val="1"/>
          <w:sz w:val="24"/>
        </w:rPr>
        <w:t xml:space="preserve"> </w:t>
      </w:r>
      <w:r>
        <w:rPr>
          <w:sz w:val="24"/>
        </w:rPr>
        <w:t>уровней,</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изобразительно-</w:t>
      </w:r>
      <w:r>
        <w:rPr>
          <w:spacing w:val="1"/>
          <w:sz w:val="24"/>
        </w:rPr>
        <w:t xml:space="preserve"> </w:t>
      </w:r>
      <w:r>
        <w:rPr>
          <w:sz w:val="24"/>
        </w:rPr>
        <w:t>выразительные средства</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тексте;</w:t>
      </w:r>
    </w:p>
    <w:p w:rsidR="00E76707" w:rsidRDefault="00897AC9" w:rsidP="005C762A">
      <w:pPr>
        <w:pStyle w:val="a7"/>
        <w:numPr>
          <w:ilvl w:val="0"/>
          <w:numId w:val="57"/>
        </w:numPr>
        <w:tabs>
          <w:tab w:val="left" w:pos="1471"/>
        </w:tabs>
        <w:ind w:left="553" w:right="846" w:firstLine="710"/>
        <w:rPr>
          <w:sz w:val="24"/>
        </w:rPr>
      </w:pPr>
      <w:r>
        <w:rPr>
          <w:sz w:val="24"/>
        </w:rPr>
        <w:t>обеспечение</w:t>
      </w:r>
      <w:r>
        <w:rPr>
          <w:spacing w:val="1"/>
          <w:sz w:val="24"/>
        </w:rPr>
        <w:t xml:space="preserve"> </w:t>
      </w:r>
      <w:r>
        <w:rPr>
          <w:sz w:val="24"/>
        </w:rPr>
        <w:t>поддержки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недопущения</w:t>
      </w:r>
      <w:r>
        <w:rPr>
          <w:spacing w:val="1"/>
          <w:sz w:val="24"/>
        </w:rPr>
        <w:t xml:space="preserve"> </w:t>
      </w:r>
      <w:r>
        <w:rPr>
          <w:sz w:val="24"/>
        </w:rPr>
        <w:t>использования</w:t>
      </w:r>
      <w:r>
        <w:rPr>
          <w:spacing w:val="1"/>
          <w:sz w:val="24"/>
        </w:rPr>
        <w:t xml:space="preserve"> </w:t>
      </w:r>
      <w:r>
        <w:rPr>
          <w:sz w:val="24"/>
        </w:rPr>
        <w:t>нецензурной</w:t>
      </w:r>
      <w:r>
        <w:rPr>
          <w:spacing w:val="1"/>
          <w:sz w:val="24"/>
        </w:rPr>
        <w:t xml:space="preserve"> </w:t>
      </w:r>
      <w:r>
        <w:rPr>
          <w:sz w:val="24"/>
        </w:rPr>
        <w:t>лексики</w:t>
      </w:r>
      <w:r>
        <w:rPr>
          <w:spacing w:val="1"/>
          <w:sz w:val="24"/>
        </w:rPr>
        <w:t xml:space="preserve"> </w:t>
      </w:r>
      <w:r>
        <w:rPr>
          <w:sz w:val="24"/>
        </w:rPr>
        <w:t>и</w:t>
      </w:r>
      <w:r>
        <w:rPr>
          <w:spacing w:val="1"/>
          <w:sz w:val="24"/>
        </w:rPr>
        <w:t xml:space="preserve"> </w:t>
      </w:r>
      <w:r>
        <w:rPr>
          <w:sz w:val="24"/>
        </w:rPr>
        <w:t>иностранных</w:t>
      </w:r>
      <w:r>
        <w:rPr>
          <w:spacing w:val="1"/>
          <w:sz w:val="24"/>
        </w:rPr>
        <w:t xml:space="preserve"> </w:t>
      </w:r>
      <w:r>
        <w:rPr>
          <w:sz w:val="24"/>
        </w:rPr>
        <w:t>слов,</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тех,</w:t>
      </w:r>
      <w:r>
        <w:rPr>
          <w:spacing w:val="1"/>
          <w:sz w:val="24"/>
        </w:rPr>
        <w:t xml:space="preserve"> </w:t>
      </w:r>
      <w:r>
        <w:rPr>
          <w:sz w:val="24"/>
        </w:rPr>
        <w:t>которые не имеют общеупотребительных аналогов в</w:t>
      </w:r>
      <w:r>
        <w:rPr>
          <w:spacing w:val="1"/>
          <w:sz w:val="24"/>
        </w:rPr>
        <w:t xml:space="preserve"> </w:t>
      </w:r>
      <w:r>
        <w:rPr>
          <w:sz w:val="24"/>
        </w:rPr>
        <w:t>русском</w:t>
      </w:r>
      <w:r>
        <w:rPr>
          <w:spacing w:val="1"/>
          <w:sz w:val="24"/>
        </w:rPr>
        <w:t xml:space="preserve"> </w:t>
      </w:r>
      <w:r>
        <w:rPr>
          <w:sz w:val="24"/>
        </w:rPr>
        <w:t>языке и</w:t>
      </w:r>
      <w:r>
        <w:rPr>
          <w:spacing w:val="1"/>
          <w:sz w:val="24"/>
        </w:rPr>
        <w:t xml:space="preserve"> </w:t>
      </w:r>
      <w:r>
        <w:rPr>
          <w:sz w:val="24"/>
        </w:rPr>
        <w:t>перечень</w:t>
      </w:r>
      <w:r>
        <w:rPr>
          <w:spacing w:val="1"/>
          <w:sz w:val="24"/>
        </w:rPr>
        <w:t xml:space="preserve"> </w:t>
      </w:r>
      <w:r>
        <w:rPr>
          <w:sz w:val="24"/>
        </w:rPr>
        <w:t>которых</w:t>
      </w:r>
      <w:r>
        <w:rPr>
          <w:spacing w:val="-3"/>
          <w:sz w:val="24"/>
        </w:rPr>
        <w:t xml:space="preserve"> </w:t>
      </w:r>
      <w:r>
        <w:rPr>
          <w:sz w:val="24"/>
        </w:rPr>
        <w:t>содержится</w:t>
      </w:r>
      <w:r>
        <w:rPr>
          <w:spacing w:val="-3"/>
          <w:sz w:val="24"/>
        </w:rPr>
        <w:t xml:space="preserve"> </w:t>
      </w:r>
      <w:r>
        <w:rPr>
          <w:sz w:val="24"/>
        </w:rPr>
        <w:t>в</w:t>
      </w:r>
      <w:r>
        <w:rPr>
          <w:spacing w:val="-1"/>
          <w:sz w:val="24"/>
        </w:rPr>
        <w:t xml:space="preserve"> </w:t>
      </w:r>
      <w:r>
        <w:rPr>
          <w:sz w:val="24"/>
        </w:rPr>
        <w:t>нормативных</w:t>
      </w:r>
      <w:r>
        <w:rPr>
          <w:spacing w:val="-4"/>
          <w:sz w:val="24"/>
        </w:rPr>
        <w:t xml:space="preserve"> </w:t>
      </w:r>
      <w:r>
        <w:rPr>
          <w:sz w:val="24"/>
        </w:rPr>
        <w:t>словарях.</w:t>
      </w:r>
    </w:p>
    <w:p w:rsidR="00E76707" w:rsidRDefault="00897AC9">
      <w:pPr>
        <w:pStyle w:val="a3"/>
        <w:ind w:right="847" w:firstLine="710"/>
      </w:pPr>
      <w:r>
        <w:t>В соответствии с ФГОС СОО предмет «Русский язык» является обязательным для</w:t>
      </w:r>
      <w:r>
        <w:rPr>
          <w:spacing w:val="1"/>
        </w:rPr>
        <w:t xml:space="preserve"> </w:t>
      </w:r>
      <w:r>
        <w:t>изучения на данном уровне образования. Общее число часов, рекомендованных для изучения</w:t>
      </w:r>
      <w:r>
        <w:rPr>
          <w:spacing w:val="-57"/>
        </w:rPr>
        <w:t xml:space="preserve"> </w:t>
      </w:r>
      <w:r>
        <w:t>русского языка, – 136 часов: в 10 классе – 68 часов (2 часа в неделю), в 11 классе – 68 часа (2</w:t>
      </w:r>
      <w:r>
        <w:rPr>
          <w:spacing w:val="1"/>
        </w:rPr>
        <w:t xml:space="preserve"> </w:t>
      </w:r>
      <w:r>
        <w:t>часа в</w:t>
      </w:r>
      <w:r>
        <w:rPr>
          <w:spacing w:val="3"/>
        </w:rPr>
        <w:t xml:space="preserve"> </w:t>
      </w:r>
      <w:r>
        <w:t>неделю).</w:t>
      </w:r>
    </w:p>
    <w:p w:rsidR="00E76707" w:rsidRDefault="00897AC9">
      <w:pPr>
        <w:pStyle w:val="11"/>
        <w:spacing w:before="4"/>
        <w:ind w:left="1263"/>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263" w:firstLine="0"/>
      </w:pPr>
      <w:r>
        <w:t>Общие</w:t>
      </w:r>
      <w:r>
        <w:rPr>
          <w:spacing w:val="-3"/>
        </w:rPr>
        <w:t xml:space="preserve"> </w:t>
      </w:r>
      <w:r>
        <w:t>сведения</w:t>
      </w:r>
      <w:r>
        <w:rPr>
          <w:spacing w:val="-6"/>
        </w:rPr>
        <w:t xml:space="preserve"> </w:t>
      </w:r>
      <w:r>
        <w:t>о</w:t>
      </w:r>
      <w:r>
        <w:rPr>
          <w:spacing w:val="3"/>
        </w:rPr>
        <w:t xml:space="preserve"> </w:t>
      </w:r>
      <w:r>
        <w:t>языке.</w:t>
      </w:r>
    </w:p>
    <w:p w:rsidR="00E76707" w:rsidRDefault="00897AC9">
      <w:pPr>
        <w:pStyle w:val="a3"/>
        <w:spacing w:before="4" w:line="237" w:lineRule="auto"/>
        <w:ind w:left="1263" w:right="4182" w:firstLine="0"/>
      </w:pPr>
      <w:r>
        <w:t>Язык как знаковая система. Основные функции языка.</w:t>
      </w:r>
      <w:r>
        <w:rPr>
          <w:spacing w:val="-57"/>
        </w:rPr>
        <w:t xml:space="preserve"> </w:t>
      </w:r>
      <w:r>
        <w:t>Лингвистика как наука.</w:t>
      </w:r>
    </w:p>
    <w:p w:rsidR="00E76707" w:rsidRDefault="00897AC9">
      <w:pPr>
        <w:pStyle w:val="a3"/>
        <w:spacing w:before="4" w:line="275" w:lineRule="exact"/>
        <w:ind w:left="1263" w:firstLine="0"/>
      </w:pPr>
      <w:r>
        <w:t>Язык</w:t>
      </w:r>
      <w:r>
        <w:rPr>
          <w:spacing w:val="-5"/>
        </w:rPr>
        <w:t xml:space="preserve"> </w:t>
      </w:r>
      <w:r>
        <w:t>и</w:t>
      </w:r>
      <w:r>
        <w:rPr>
          <w:spacing w:val="-1"/>
        </w:rPr>
        <w:t xml:space="preserve"> </w:t>
      </w:r>
      <w:r>
        <w:t>культура.</w:t>
      </w:r>
    </w:p>
    <w:p w:rsidR="00E76707" w:rsidRDefault="00897AC9">
      <w:pPr>
        <w:pStyle w:val="a3"/>
        <w:spacing w:line="242" w:lineRule="auto"/>
        <w:ind w:right="854" w:firstLine="71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7"/>
        </w:rPr>
        <w:t xml:space="preserve"> </w:t>
      </w:r>
      <w:r>
        <w:t>общения, национальный</w:t>
      </w:r>
      <w:r>
        <w:rPr>
          <w:spacing w:val="-1"/>
        </w:rPr>
        <w:t xml:space="preserve"> </w:t>
      </w:r>
      <w:r>
        <w:t>язык</w:t>
      </w:r>
      <w:r>
        <w:rPr>
          <w:spacing w:val="-4"/>
        </w:rPr>
        <w:t xml:space="preserve"> </w:t>
      </w:r>
      <w:r>
        <w:t>русского</w:t>
      </w:r>
      <w:r>
        <w:rPr>
          <w:spacing w:val="-2"/>
        </w:rPr>
        <w:t xml:space="preserve"> </w:t>
      </w:r>
      <w:r>
        <w:t>народа,</w:t>
      </w:r>
      <w:r>
        <w:rPr>
          <w:spacing w:val="-5"/>
        </w:rPr>
        <w:t xml:space="preserve"> </w:t>
      </w:r>
      <w:r>
        <w:t>один</w:t>
      </w:r>
      <w:r>
        <w:rPr>
          <w:spacing w:val="-5"/>
        </w:rPr>
        <w:t xml:space="preserve"> </w:t>
      </w:r>
      <w:r>
        <w:t>из</w:t>
      </w:r>
      <w:r>
        <w:rPr>
          <w:spacing w:val="-6"/>
        </w:rPr>
        <w:t xml:space="preserve"> </w:t>
      </w:r>
      <w:r>
        <w:t>мировых</w:t>
      </w:r>
      <w:r>
        <w:rPr>
          <w:spacing w:val="-6"/>
        </w:rPr>
        <w:t xml:space="preserve"> </w:t>
      </w:r>
      <w:r>
        <w:t>языков.</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4"/>
        <w:ind w:right="846" w:firstLine="710"/>
      </w:pPr>
      <w:r>
        <w:lastRenderedPageBreak/>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5"/>
        </w:rPr>
        <w:t xml:space="preserve"> </w:t>
      </w:r>
      <w:r>
        <w:t>языка</w:t>
      </w:r>
      <w:r>
        <w:rPr>
          <w:spacing w:val="-4"/>
        </w:rPr>
        <w:t xml:space="preserve"> </w:t>
      </w:r>
      <w:r>
        <w:t>в</w:t>
      </w:r>
      <w:r>
        <w:rPr>
          <w:spacing w:val="-1"/>
        </w:rPr>
        <w:t xml:space="preserve"> </w:t>
      </w:r>
      <w:r>
        <w:t>обществе.</w:t>
      </w:r>
    </w:p>
    <w:p w:rsidR="00E76707" w:rsidRDefault="00897AC9">
      <w:pPr>
        <w:pStyle w:val="a3"/>
        <w:spacing w:line="242" w:lineRule="auto"/>
        <w:ind w:left="1263" w:right="6589" w:firstLine="0"/>
        <w:jc w:val="left"/>
      </w:pPr>
      <w:r>
        <w:t>Язык и речь. Культура речи.</w:t>
      </w:r>
      <w:r>
        <w:rPr>
          <w:spacing w:val="1"/>
        </w:rPr>
        <w:t xml:space="preserve"> </w:t>
      </w:r>
      <w:r>
        <w:t>Система</w:t>
      </w:r>
      <w:r>
        <w:rPr>
          <w:spacing w:val="-4"/>
        </w:rPr>
        <w:t xml:space="preserve"> </w:t>
      </w:r>
      <w:r>
        <w:t>языка.</w:t>
      </w:r>
      <w:r>
        <w:rPr>
          <w:spacing w:val="-5"/>
        </w:rPr>
        <w:t xml:space="preserve"> </w:t>
      </w:r>
      <w:r>
        <w:t>Культура</w:t>
      </w:r>
      <w:r>
        <w:rPr>
          <w:spacing w:val="-4"/>
        </w:rPr>
        <w:t xml:space="preserve"> </w:t>
      </w:r>
      <w:r>
        <w:t>речи.</w:t>
      </w:r>
    </w:p>
    <w:p w:rsidR="00E76707" w:rsidRDefault="00897AC9">
      <w:pPr>
        <w:pStyle w:val="a3"/>
        <w:spacing w:line="242" w:lineRule="auto"/>
        <w:ind w:left="1263" w:right="4557" w:firstLine="0"/>
        <w:jc w:val="left"/>
      </w:pPr>
      <w:r>
        <w:t>Система языка, её устройство, функционирование.</w:t>
      </w:r>
      <w:r>
        <w:rPr>
          <w:spacing w:val="-57"/>
        </w:rPr>
        <w:t xml:space="preserve"> </w:t>
      </w:r>
      <w:r>
        <w:t>Культура речи</w:t>
      </w:r>
      <w:r>
        <w:rPr>
          <w:spacing w:val="2"/>
        </w:rPr>
        <w:t xml:space="preserve"> </w:t>
      </w:r>
      <w:r>
        <w:t>как</w:t>
      </w:r>
      <w:r>
        <w:rPr>
          <w:spacing w:val="2"/>
        </w:rPr>
        <w:t xml:space="preserve"> </w:t>
      </w:r>
      <w:r>
        <w:t>раздел</w:t>
      </w:r>
      <w:r>
        <w:rPr>
          <w:spacing w:val="1"/>
        </w:rPr>
        <w:t xml:space="preserve"> </w:t>
      </w:r>
      <w:r>
        <w:t>лингвистики.</w:t>
      </w:r>
    </w:p>
    <w:p w:rsidR="00E76707" w:rsidRDefault="00897AC9">
      <w:pPr>
        <w:pStyle w:val="a3"/>
        <w:spacing w:line="271" w:lineRule="exact"/>
        <w:ind w:left="1263" w:firstLine="0"/>
        <w:jc w:val="left"/>
      </w:pPr>
      <w:r>
        <w:t>Языковая</w:t>
      </w:r>
      <w:r>
        <w:rPr>
          <w:spacing w:val="-6"/>
        </w:rPr>
        <w:t xml:space="preserve"> </w:t>
      </w:r>
      <w:r>
        <w:t>норма,</w:t>
      </w:r>
      <w:r>
        <w:rPr>
          <w:spacing w:val="2"/>
        </w:rPr>
        <w:t xml:space="preserve"> </w:t>
      </w:r>
      <w:r>
        <w:t>её</w:t>
      </w:r>
      <w:r>
        <w:rPr>
          <w:spacing w:val="-6"/>
        </w:rPr>
        <w:t xml:space="preserve"> </w:t>
      </w:r>
      <w:r>
        <w:t>основные</w:t>
      </w:r>
      <w:r>
        <w:rPr>
          <w:spacing w:val="-6"/>
        </w:rPr>
        <w:t xml:space="preserve"> </w:t>
      </w:r>
      <w:r>
        <w:t>признаки</w:t>
      </w:r>
      <w:r>
        <w:rPr>
          <w:spacing w:val="1"/>
        </w:rPr>
        <w:t xml:space="preserve"> </w:t>
      </w:r>
      <w:r>
        <w:t>и</w:t>
      </w:r>
      <w:r>
        <w:rPr>
          <w:spacing w:val="-5"/>
        </w:rPr>
        <w:t xml:space="preserve"> </w:t>
      </w:r>
      <w:r>
        <w:t>функции.</w:t>
      </w:r>
    </w:p>
    <w:p w:rsidR="00E76707" w:rsidRDefault="00897AC9">
      <w:pPr>
        <w:pStyle w:val="a3"/>
        <w:ind w:right="846" w:firstLine="710"/>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 словообразовательные, грамматические (морфологические и синтаксические).</w:t>
      </w:r>
      <w:r>
        <w:rPr>
          <w:spacing w:val="1"/>
        </w:rPr>
        <w:t xml:space="preserve"> </w:t>
      </w:r>
      <w:r>
        <w:t>Орфографические и пунктуационные правила (обзор, общее представление). Стилистические</w:t>
      </w:r>
      <w:r>
        <w:rPr>
          <w:spacing w:val="-57"/>
        </w:rPr>
        <w:t xml:space="preserve"> </w:t>
      </w:r>
      <w:r>
        <w:t>нормы</w:t>
      </w:r>
      <w:r>
        <w:rPr>
          <w:spacing w:val="-3"/>
        </w:rPr>
        <w:t xml:space="preserve"> </w:t>
      </w:r>
      <w:r>
        <w:t>современного</w:t>
      </w:r>
      <w:r>
        <w:rPr>
          <w:spacing w:val="5"/>
        </w:rPr>
        <w:t xml:space="preserve"> </w:t>
      </w:r>
      <w:r>
        <w:t>русского</w:t>
      </w:r>
      <w:r>
        <w:rPr>
          <w:spacing w:val="1"/>
        </w:rPr>
        <w:t xml:space="preserve"> </w:t>
      </w:r>
      <w:r>
        <w:t>литературного</w:t>
      </w:r>
      <w:r>
        <w:rPr>
          <w:spacing w:val="5"/>
        </w:rPr>
        <w:t xml:space="preserve"> </w:t>
      </w:r>
      <w:r>
        <w:t>языка</w:t>
      </w:r>
      <w:r>
        <w:rPr>
          <w:spacing w:val="-1"/>
        </w:rPr>
        <w:t xml:space="preserve"> </w:t>
      </w:r>
      <w:r>
        <w:t>(общее представление).</w:t>
      </w:r>
    </w:p>
    <w:p w:rsidR="00E76707" w:rsidRDefault="00897AC9">
      <w:pPr>
        <w:pStyle w:val="a3"/>
        <w:spacing w:line="275" w:lineRule="exact"/>
        <w:ind w:left="1263" w:firstLine="0"/>
      </w:pPr>
      <w:r>
        <w:t>Качества хорошей</w:t>
      </w:r>
      <w:r>
        <w:rPr>
          <w:spacing w:val="-3"/>
        </w:rPr>
        <w:t xml:space="preserve"> </w:t>
      </w:r>
      <w:r>
        <w:t>речи.</w:t>
      </w:r>
    </w:p>
    <w:p w:rsidR="00E76707" w:rsidRDefault="00897AC9">
      <w:pPr>
        <w:pStyle w:val="a3"/>
        <w:ind w:right="854" w:firstLine="710"/>
      </w:pPr>
      <w:r>
        <w:t>Основные</w:t>
      </w:r>
      <w:r>
        <w:rPr>
          <w:spacing w:val="1"/>
        </w:rPr>
        <w:t xml:space="preserve"> </w:t>
      </w:r>
      <w:r>
        <w:t>виды</w:t>
      </w:r>
      <w:r>
        <w:rPr>
          <w:spacing w:val="1"/>
        </w:rPr>
        <w:t xml:space="preserve"> </w:t>
      </w:r>
      <w:r>
        <w:t>словарей</w:t>
      </w:r>
      <w:r>
        <w:rPr>
          <w:spacing w:val="1"/>
        </w:rPr>
        <w:t xml:space="preserve"> </w:t>
      </w:r>
      <w:r>
        <w:t>(обзор). Толковый</w:t>
      </w:r>
      <w:r>
        <w:rPr>
          <w:spacing w:val="1"/>
        </w:rPr>
        <w:t xml:space="preserve"> </w:t>
      </w:r>
      <w:r>
        <w:t>словарь.</w:t>
      </w:r>
      <w:r>
        <w:rPr>
          <w:spacing w:val="1"/>
        </w:rPr>
        <w:t xml:space="preserve"> </w:t>
      </w:r>
      <w:r>
        <w:t>Словарь 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61"/>
        </w:rPr>
        <w:t xml:space="preserve"> </w:t>
      </w:r>
      <w:r>
        <w:t>словарь.</w:t>
      </w:r>
      <w:r>
        <w:rPr>
          <w:spacing w:val="1"/>
        </w:rPr>
        <w:t xml:space="preserve"> </w:t>
      </w:r>
      <w:r>
        <w:t>Словарь</w:t>
      </w:r>
      <w:r>
        <w:rPr>
          <w:spacing w:val="-3"/>
        </w:rPr>
        <w:t xml:space="preserve"> </w:t>
      </w:r>
      <w:r>
        <w:t>грамматических</w:t>
      </w:r>
      <w:r>
        <w:rPr>
          <w:spacing w:val="-3"/>
        </w:rPr>
        <w:t xml:space="preserve"> </w:t>
      </w:r>
      <w:r>
        <w:t>трудностей.</w:t>
      </w:r>
      <w:r>
        <w:rPr>
          <w:spacing w:val="3"/>
        </w:rPr>
        <w:t xml:space="preserve"> </w:t>
      </w:r>
      <w:r>
        <w:t>Комплексный</w:t>
      </w:r>
      <w:r>
        <w:rPr>
          <w:spacing w:val="3"/>
        </w:rPr>
        <w:t xml:space="preserve"> </w:t>
      </w:r>
      <w:r>
        <w:t>словарь.</w:t>
      </w:r>
    </w:p>
    <w:p w:rsidR="00E76707" w:rsidRDefault="00897AC9">
      <w:pPr>
        <w:pStyle w:val="a3"/>
        <w:spacing w:line="275" w:lineRule="exact"/>
        <w:ind w:left="1263" w:firstLine="0"/>
      </w:pPr>
      <w:r>
        <w:t>Фонетика.</w:t>
      </w:r>
      <w:r>
        <w:rPr>
          <w:spacing w:val="-4"/>
        </w:rPr>
        <w:t xml:space="preserve"> </w:t>
      </w:r>
      <w:r>
        <w:t>Орфоэпия.</w:t>
      </w:r>
      <w:r>
        <w:rPr>
          <w:spacing w:val="-3"/>
        </w:rPr>
        <w:t xml:space="preserve"> </w:t>
      </w:r>
      <w:r>
        <w:t>Орфоэпические</w:t>
      </w:r>
      <w:r>
        <w:rPr>
          <w:spacing w:val="-6"/>
        </w:rPr>
        <w:t xml:space="preserve"> </w:t>
      </w:r>
      <w:r>
        <w:t>нормы.</w:t>
      </w:r>
    </w:p>
    <w:p w:rsidR="00E76707" w:rsidRDefault="00897AC9">
      <w:pPr>
        <w:pStyle w:val="a3"/>
        <w:ind w:right="849" w:firstLine="710"/>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 анализ слова. Изобразительно-выразительные средства фонетики (повторение,</w:t>
      </w:r>
      <w:r>
        <w:rPr>
          <w:spacing w:val="-57"/>
        </w:rPr>
        <w:t xml:space="preserve"> </w:t>
      </w:r>
      <w:r>
        <w:t>обобщение).</w:t>
      </w:r>
    </w:p>
    <w:p w:rsidR="00E76707" w:rsidRDefault="00897AC9">
      <w:pPr>
        <w:pStyle w:val="a3"/>
        <w:ind w:right="843" w:firstLine="710"/>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57"/>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3"/>
        </w:rPr>
        <w:t xml:space="preserve"> </w:t>
      </w:r>
      <w:r>
        <w:t>современном</w:t>
      </w:r>
      <w:r>
        <w:rPr>
          <w:spacing w:val="-2"/>
        </w:rPr>
        <w:t xml:space="preserve"> </w:t>
      </w:r>
      <w:r>
        <w:t>литературном</w:t>
      </w:r>
      <w:r>
        <w:rPr>
          <w:spacing w:val="3"/>
        </w:rPr>
        <w:t xml:space="preserve"> </w:t>
      </w:r>
      <w:r>
        <w:t>русском</w:t>
      </w:r>
      <w:r>
        <w:rPr>
          <w:spacing w:val="2"/>
        </w:rPr>
        <w:t xml:space="preserve"> </w:t>
      </w:r>
      <w:r>
        <w:t>языке.</w:t>
      </w:r>
    </w:p>
    <w:p w:rsidR="00E76707" w:rsidRDefault="00897AC9">
      <w:pPr>
        <w:pStyle w:val="a3"/>
        <w:spacing w:line="275" w:lineRule="exact"/>
        <w:ind w:left="1263" w:firstLine="0"/>
      </w:pPr>
      <w:r>
        <w:t>Лексикология</w:t>
      </w:r>
      <w:r>
        <w:rPr>
          <w:spacing w:val="-6"/>
        </w:rPr>
        <w:t xml:space="preserve"> </w:t>
      </w:r>
      <w:r>
        <w:t>и фразеология.</w:t>
      </w:r>
      <w:r>
        <w:rPr>
          <w:spacing w:val="-4"/>
        </w:rPr>
        <w:t xml:space="preserve"> </w:t>
      </w:r>
      <w:r>
        <w:t>Лексические</w:t>
      </w:r>
      <w:r>
        <w:rPr>
          <w:spacing w:val="-2"/>
        </w:rPr>
        <w:t xml:space="preserve"> </w:t>
      </w:r>
      <w:r>
        <w:t>нормы.</w:t>
      </w:r>
    </w:p>
    <w:p w:rsidR="00E76707" w:rsidRDefault="00897AC9">
      <w:pPr>
        <w:pStyle w:val="a3"/>
        <w:ind w:right="849" w:firstLine="710"/>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3"/>
        </w:rPr>
        <w:t xml:space="preserve"> </w:t>
      </w:r>
      <w:r>
        <w:t>метонимия,</w:t>
      </w:r>
      <w:r>
        <w:rPr>
          <w:spacing w:val="-2"/>
        </w:rPr>
        <w:t xml:space="preserve"> </w:t>
      </w:r>
      <w:r>
        <w:t>олицетворение,</w:t>
      </w:r>
      <w:r>
        <w:rPr>
          <w:spacing w:val="-2"/>
        </w:rPr>
        <w:t xml:space="preserve"> </w:t>
      </w:r>
      <w:r>
        <w:t>гипербола,</w:t>
      </w:r>
      <w:r>
        <w:rPr>
          <w:spacing w:val="2"/>
        </w:rPr>
        <w:t xml:space="preserve"> </w:t>
      </w:r>
      <w:r>
        <w:t>сравнение</w:t>
      </w:r>
      <w:r>
        <w:rPr>
          <w:spacing w:val="-5"/>
        </w:rPr>
        <w:t xml:space="preserve"> </w:t>
      </w:r>
      <w:r>
        <w:t>(повторение,</w:t>
      </w:r>
      <w:r>
        <w:rPr>
          <w:spacing w:val="-2"/>
        </w:rPr>
        <w:t xml:space="preserve"> </w:t>
      </w:r>
      <w:r>
        <w:t>обобщение).</w:t>
      </w:r>
    </w:p>
    <w:p w:rsidR="00E76707" w:rsidRDefault="00897AC9">
      <w:pPr>
        <w:pStyle w:val="a3"/>
        <w:spacing w:before="1"/>
        <w:ind w:right="853" w:firstLine="710"/>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57"/>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57"/>
        </w:rPr>
        <w:t xml:space="preserve"> </w:t>
      </w:r>
      <w:r>
        <w:t>Плеоназм.</w:t>
      </w:r>
    </w:p>
    <w:p w:rsidR="00E76707" w:rsidRDefault="00897AC9">
      <w:pPr>
        <w:pStyle w:val="a3"/>
        <w:spacing w:before="2" w:line="237" w:lineRule="auto"/>
        <w:ind w:right="852" w:firstLine="710"/>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4"/>
        </w:rPr>
        <w:t xml:space="preserve"> </w:t>
      </w:r>
      <w:r>
        <w:t>и</w:t>
      </w:r>
      <w:r>
        <w:rPr>
          <w:spacing w:val="3"/>
        </w:rPr>
        <w:t xml:space="preserve"> </w:t>
      </w:r>
      <w:r>
        <w:t>книжная.</w:t>
      </w:r>
      <w:r>
        <w:rPr>
          <w:spacing w:val="3"/>
        </w:rPr>
        <w:t xml:space="preserve"> </w:t>
      </w:r>
      <w:r>
        <w:t>Особенности</w:t>
      </w:r>
      <w:r>
        <w:rPr>
          <w:spacing w:val="3"/>
        </w:rPr>
        <w:t xml:space="preserve"> </w:t>
      </w:r>
      <w:r>
        <w:t>употребления.</w:t>
      </w:r>
    </w:p>
    <w:p w:rsidR="00E76707" w:rsidRDefault="00897AC9">
      <w:pPr>
        <w:pStyle w:val="a3"/>
        <w:spacing w:before="3"/>
        <w:ind w:right="846" w:firstLine="710"/>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 и</w:t>
      </w:r>
      <w:r>
        <w:rPr>
          <w:spacing w:val="3"/>
        </w:rPr>
        <w:t xml:space="preserve"> </w:t>
      </w:r>
      <w:r>
        <w:t>другое).</w:t>
      </w:r>
      <w:r>
        <w:rPr>
          <w:spacing w:val="-1"/>
        </w:rPr>
        <w:t xml:space="preserve"> </w:t>
      </w:r>
      <w:r>
        <w:t>Особенности</w:t>
      </w:r>
      <w:r>
        <w:rPr>
          <w:spacing w:val="-2"/>
        </w:rPr>
        <w:t xml:space="preserve"> </w:t>
      </w:r>
      <w:r>
        <w:t>употребления.</w:t>
      </w:r>
    </w:p>
    <w:p w:rsidR="00E76707" w:rsidRDefault="00897AC9">
      <w:pPr>
        <w:pStyle w:val="a3"/>
        <w:spacing w:line="274" w:lineRule="exact"/>
        <w:ind w:left="1263" w:firstLine="0"/>
      </w:pPr>
      <w:r>
        <w:t>Фразеология</w:t>
      </w:r>
      <w:r>
        <w:rPr>
          <w:spacing w:val="-7"/>
        </w:rPr>
        <w:t xml:space="preserve"> </w:t>
      </w:r>
      <w:r>
        <w:t>русского</w:t>
      </w:r>
      <w:r>
        <w:rPr>
          <w:spacing w:val="2"/>
        </w:rPr>
        <w:t xml:space="preserve"> </w:t>
      </w:r>
      <w:r>
        <w:t>языка</w:t>
      </w:r>
      <w:r>
        <w:rPr>
          <w:spacing w:val="-2"/>
        </w:rPr>
        <w:t xml:space="preserve"> </w:t>
      </w:r>
      <w:r>
        <w:t>(повторение,</w:t>
      </w:r>
      <w:r>
        <w:rPr>
          <w:spacing w:val="-5"/>
        </w:rPr>
        <w:t xml:space="preserve"> </w:t>
      </w:r>
      <w:r>
        <w:t>обобщение).</w:t>
      </w:r>
      <w:r>
        <w:rPr>
          <w:spacing w:val="-4"/>
        </w:rPr>
        <w:t xml:space="preserve"> </w:t>
      </w:r>
      <w:r>
        <w:t>Крылатые</w:t>
      </w:r>
      <w:r>
        <w:rPr>
          <w:spacing w:val="2"/>
        </w:rPr>
        <w:t xml:space="preserve"> </w:t>
      </w:r>
      <w:r>
        <w:t>слова.</w:t>
      </w:r>
    </w:p>
    <w:p w:rsidR="00E76707" w:rsidRDefault="00897AC9">
      <w:pPr>
        <w:pStyle w:val="a3"/>
        <w:spacing w:before="3"/>
        <w:ind w:right="847" w:firstLine="710"/>
      </w:pPr>
      <w:r>
        <w:t>Морфемика</w:t>
      </w:r>
      <w:r>
        <w:rPr>
          <w:spacing w:val="1"/>
        </w:rPr>
        <w:t xml:space="preserve"> </w:t>
      </w:r>
      <w:r>
        <w:t>и</w:t>
      </w:r>
      <w:r>
        <w:rPr>
          <w:spacing w:val="1"/>
        </w:rPr>
        <w:t xml:space="preserve"> </w:t>
      </w:r>
      <w:r>
        <w:t>словообразование.</w:t>
      </w:r>
      <w:r>
        <w:rPr>
          <w:spacing w:val="1"/>
        </w:rPr>
        <w:t xml:space="preserve"> </w:t>
      </w:r>
      <w:r>
        <w:t>Словообразовательные</w:t>
      </w:r>
      <w:r>
        <w:rPr>
          <w:spacing w:val="1"/>
        </w:rPr>
        <w:t xml:space="preserve"> </w:t>
      </w:r>
      <w:r>
        <w:t>нормы.</w:t>
      </w:r>
      <w:r>
        <w:rPr>
          <w:spacing w:val="1"/>
        </w:rPr>
        <w:t xml:space="preserve"> </w:t>
      </w: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 анализ слова. Словообразовательные трудности (обзор). Особенности</w:t>
      </w:r>
      <w:r>
        <w:rPr>
          <w:spacing w:val="1"/>
        </w:rPr>
        <w:t xml:space="preserve"> </w:t>
      </w:r>
      <w:r>
        <w:t>употребления</w:t>
      </w:r>
      <w:r>
        <w:rPr>
          <w:spacing w:val="1"/>
        </w:rPr>
        <w:t xml:space="preserve"> </w:t>
      </w:r>
      <w:r>
        <w:t>сложносокращённых</w:t>
      </w:r>
      <w:r>
        <w:rPr>
          <w:spacing w:val="-3"/>
        </w:rPr>
        <w:t xml:space="preserve"> </w:t>
      </w:r>
      <w:r>
        <w:t>слов</w:t>
      </w:r>
      <w:r>
        <w:rPr>
          <w:spacing w:val="3"/>
        </w:rPr>
        <w:t xml:space="preserve"> </w:t>
      </w:r>
      <w:r>
        <w:t>(аббревиатур).</w:t>
      </w:r>
    </w:p>
    <w:p w:rsidR="00E76707" w:rsidRDefault="00897AC9">
      <w:pPr>
        <w:pStyle w:val="a3"/>
        <w:spacing w:line="272" w:lineRule="exact"/>
        <w:ind w:left="1263" w:firstLine="0"/>
      </w:pPr>
      <w:r>
        <w:t>Морфология.</w:t>
      </w:r>
      <w:r>
        <w:rPr>
          <w:spacing w:val="-5"/>
        </w:rPr>
        <w:t xml:space="preserve"> </w:t>
      </w:r>
      <w:r>
        <w:t>Морфологические</w:t>
      </w:r>
      <w:r>
        <w:rPr>
          <w:spacing w:val="-3"/>
        </w:rPr>
        <w:t xml:space="preserve"> </w:t>
      </w:r>
      <w:r>
        <w:t>нормы.</w:t>
      </w:r>
    </w:p>
    <w:p w:rsidR="00E76707" w:rsidRDefault="00897AC9">
      <w:pPr>
        <w:pStyle w:val="a3"/>
        <w:spacing w:before="4" w:line="237" w:lineRule="auto"/>
        <w:ind w:right="849" w:firstLine="710"/>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тексте слов</w:t>
      </w:r>
      <w:r>
        <w:rPr>
          <w:spacing w:val="2"/>
        </w:rPr>
        <w:t xml:space="preserve"> </w:t>
      </w:r>
      <w:r>
        <w:t>разных</w:t>
      </w:r>
      <w:r>
        <w:rPr>
          <w:spacing w:val="-3"/>
        </w:rPr>
        <w:t xml:space="preserve"> </w:t>
      </w:r>
      <w:r>
        <w:t>частей</w:t>
      </w:r>
      <w:r>
        <w:rPr>
          <w:spacing w:val="1"/>
        </w:rPr>
        <w:t xml:space="preserve"> </w:t>
      </w:r>
      <w:r>
        <w:t>речи.</w:t>
      </w:r>
    </w:p>
    <w:p w:rsidR="00E76707" w:rsidRDefault="00897AC9">
      <w:pPr>
        <w:pStyle w:val="a3"/>
        <w:spacing w:before="6" w:line="237" w:lineRule="auto"/>
        <w:ind w:right="851" w:firstLine="710"/>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E76707" w:rsidRDefault="00897AC9">
      <w:pPr>
        <w:pStyle w:val="a3"/>
        <w:spacing w:before="6" w:line="237" w:lineRule="auto"/>
        <w:ind w:left="1263" w:right="855" w:firstLine="0"/>
      </w:pPr>
      <w:r>
        <w:t>Основные нормы употребления имён существительных: форм рода, числа, падежа.</w:t>
      </w:r>
      <w:r>
        <w:rPr>
          <w:spacing w:val="1"/>
        </w:rPr>
        <w:t xml:space="preserve"> </w:t>
      </w:r>
      <w:r>
        <w:t>Основные</w:t>
      </w:r>
      <w:r>
        <w:rPr>
          <w:spacing w:val="12"/>
        </w:rPr>
        <w:t xml:space="preserve"> </w:t>
      </w:r>
      <w:r>
        <w:t>нормы</w:t>
      </w:r>
      <w:r>
        <w:rPr>
          <w:spacing w:val="19"/>
        </w:rPr>
        <w:t xml:space="preserve"> </w:t>
      </w:r>
      <w:r>
        <w:t>употребления</w:t>
      </w:r>
      <w:r>
        <w:rPr>
          <w:spacing w:val="12"/>
        </w:rPr>
        <w:t xml:space="preserve"> </w:t>
      </w:r>
      <w:r>
        <w:t>имён</w:t>
      </w:r>
      <w:r>
        <w:rPr>
          <w:spacing w:val="14"/>
        </w:rPr>
        <w:t xml:space="preserve"> </w:t>
      </w:r>
      <w:r>
        <w:t>прилагательных:</w:t>
      </w:r>
      <w:r>
        <w:rPr>
          <w:spacing w:val="18"/>
        </w:rPr>
        <w:t xml:space="preserve"> </w:t>
      </w:r>
      <w:r>
        <w:t>форм</w:t>
      </w:r>
      <w:r>
        <w:rPr>
          <w:spacing w:val="19"/>
        </w:rPr>
        <w:t xml:space="preserve"> </w:t>
      </w:r>
      <w:r>
        <w:t>степеней</w:t>
      </w:r>
      <w:r>
        <w:rPr>
          <w:spacing w:val="18"/>
        </w:rPr>
        <w:t xml:space="preserve"> </w:t>
      </w:r>
      <w:r>
        <w:t>сравнения,</w:t>
      </w:r>
    </w:p>
    <w:p w:rsidR="00E76707" w:rsidRDefault="00897AC9">
      <w:pPr>
        <w:pStyle w:val="a3"/>
        <w:spacing w:before="3"/>
        <w:ind w:firstLine="0"/>
      </w:pPr>
      <w:r>
        <w:t>краткой формы.</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3" w:firstLine="710"/>
      </w:pPr>
      <w:r>
        <w:lastRenderedPageBreak/>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E76707" w:rsidRDefault="00897AC9">
      <w:pPr>
        <w:pStyle w:val="a3"/>
        <w:spacing w:before="6" w:line="237" w:lineRule="auto"/>
        <w:ind w:right="849" w:firstLine="710"/>
      </w:pPr>
      <w:r>
        <w:t>Основные нормы употребления местоимений: формы 3-го лица личных местоимений,</w:t>
      </w:r>
      <w:r>
        <w:rPr>
          <w:spacing w:val="1"/>
        </w:rPr>
        <w:t xml:space="preserve"> </w:t>
      </w:r>
      <w:r>
        <w:t>возвратного</w:t>
      </w:r>
      <w:r>
        <w:rPr>
          <w:spacing w:val="1"/>
        </w:rPr>
        <w:t xml:space="preserve"> </w:t>
      </w:r>
      <w:r>
        <w:t>местоимения</w:t>
      </w:r>
      <w:r>
        <w:rPr>
          <w:spacing w:val="-3"/>
        </w:rPr>
        <w:t xml:space="preserve"> </w:t>
      </w:r>
      <w:r>
        <w:t>себя.</w:t>
      </w:r>
    </w:p>
    <w:p w:rsidR="00E76707" w:rsidRDefault="00897AC9">
      <w:pPr>
        <w:pStyle w:val="a3"/>
        <w:spacing w:before="3"/>
        <w:ind w:right="851" w:firstLine="710"/>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rsidR="00E76707" w:rsidRDefault="00897AC9">
      <w:pPr>
        <w:pStyle w:val="a3"/>
        <w:spacing w:before="1" w:line="275" w:lineRule="exact"/>
        <w:ind w:left="1263" w:firstLine="0"/>
      </w:pPr>
      <w:r>
        <w:t>Орфография.</w:t>
      </w:r>
      <w:r>
        <w:rPr>
          <w:spacing w:val="-5"/>
        </w:rPr>
        <w:t xml:space="preserve"> </w:t>
      </w:r>
      <w:r>
        <w:t>Основные</w:t>
      </w:r>
      <w:r>
        <w:rPr>
          <w:spacing w:val="-3"/>
        </w:rPr>
        <w:t xml:space="preserve"> </w:t>
      </w:r>
      <w:r>
        <w:t>правила</w:t>
      </w:r>
      <w:r>
        <w:rPr>
          <w:spacing w:val="-7"/>
        </w:rPr>
        <w:t xml:space="preserve"> </w:t>
      </w:r>
      <w:r>
        <w:t>орфографии.</w:t>
      </w:r>
    </w:p>
    <w:p w:rsidR="00E76707" w:rsidRDefault="00897AC9">
      <w:pPr>
        <w:pStyle w:val="a3"/>
        <w:ind w:right="852" w:firstLine="710"/>
      </w:pPr>
      <w:r>
        <w:t>Орфография как раздел лингвистики (повторение, обобщение). Принципы и разделы</w:t>
      </w:r>
      <w:r>
        <w:rPr>
          <w:spacing w:val="1"/>
        </w:rPr>
        <w:t xml:space="preserve"> </w:t>
      </w:r>
      <w:r>
        <w:t>русской орфографии. Правописание морфем; слитные, дефисные и раздельные написания;</w:t>
      </w:r>
      <w:r>
        <w:rPr>
          <w:spacing w:val="1"/>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3"/>
        </w:rPr>
        <w:t xml:space="preserve"> </w:t>
      </w:r>
      <w:r>
        <w:t>слов.</w:t>
      </w:r>
    </w:p>
    <w:p w:rsidR="00E76707" w:rsidRDefault="00897AC9">
      <w:pPr>
        <w:pStyle w:val="a3"/>
        <w:spacing w:line="242" w:lineRule="auto"/>
        <w:ind w:left="1263" w:right="2332" w:firstLine="0"/>
        <w:jc w:val="left"/>
      </w:pPr>
      <w:r>
        <w:t>Орфографические правила. Правописание гласных и согласных в корне.</w:t>
      </w:r>
      <w:r>
        <w:rPr>
          <w:spacing w:val="-57"/>
        </w:rPr>
        <w:t xml:space="preserve"> </w:t>
      </w:r>
      <w:r>
        <w:t>Употребление разделительных</w:t>
      </w:r>
      <w:r>
        <w:rPr>
          <w:spacing w:val="-3"/>
        </w:rPr>
        <w:t xml:space="preserve"> </w:t>
      </w:r>
      <w:r>
        <w:t>ъ</w:t>
      </w:r>
      <w:r>
        <w:rPr>
          <w:spacing w:val="2"/>
        </w:rPr>
        <w:t xml:space="preserve"> </w:t>
      </w:r>
      <w:r>
        <w:t>и</w:t>
      </w:r>
      <w:r>
        <w:rPr>
          <w:spacing w:val="-2"/>
        </w:rPr>
        <w:t xml:space="preserve"> </w:t>
      </w:r>
      <w:r>
        <w:t>ь.</w:t>
      </w:r>
    </w:p>
    <w:p w:rsidR="00E76707" w:rsidRDefault="00897AC9">
      <w:pPr>
        <w:pStyle w:val="a3"/>
        <w:spacing w:line="242" w:lineRule="auto"/>
        <w:ind w:left="1263" w:right="4071" w:firstLine="0"/>
        <w:jc w:val="left"/>
      </w:pPr>
      <w:r>
        <w:t>Правописание приставок. Буквы ы - и после приставок.</w:t>
      </w:r>
      <w:r>
        <w:rPr>
          <w:spacing w:val="-57"/>
        </w:rPr>
        <w:t xml:space="preserve"> </w:t>
      </w:r>
      <w:r>
        <w:t>Правописание суффиксов.</w:t>
      </w:r>
    </w:p>
    <w:p w:rsidR="00E76707" w:rsidRDefault="00897AC9">
      <w:pPr>
        <w:pStyle w:val="a3"/>
        <w:spacing w:line="242" w:lineRule="auto"/>
        <w:ind w:left="1263" w:right="4198" w:firstLine="0"/>
        <w:jc w:val="left"/>
      </w:pPr>
      <w:r>
        <w:t>Правописание н и нн в словах различных частей речи.</w:t>
      </w:r>
      <w:r>
        <w:rPr>
          <w:spacing w:val="-57"/>
        </w:rPr>
        <w:t xml:space="preserve"> </w:t>
      </w:r>
      <w:r>
        <w:t>Правописание не</w:t>
      </w:r>
      <w:r>
        <w:rPr>
          <w:spacing w:val="-4"/>
        </w:rPr>
        <w:t xml:space="preserve"> </w:t>
      </w:r>
      <w:r>
        <w:t>и</w:t>
      </w:r>
      <w:r>
        <w:rPr>
          <w:spacing w:val="-2"/>
        </w:rPr>
        <w:t xml:space="preserve"> </w:t>
      </w:r>
      <w:r>
        <w:t>ни.</w:t>
      </w:r>
    </w:p>
    <w:p w:rsidR="00E76707" w:rsidRDefault="00897AC9">
      <w:pPr>
        <w:pStyle w:val="a3"/>
        <w:spacing w:line="242" w:lineRule="auto"/>
        <w:ind w:left="1263" w:right="1127" w:firstLine="0"/>
        <w:jc w:val="left"/>
      </w:pPr>
      <w:r>
        <w:t>Правописание окончаний имён существительных, имён прилагательных и глаголов.</w:t>
      </w:r>
      <w:r>
        <w:rPr>
          <w:spacing w:val="-57"/>
        </w:rPr>
        <w:t xml:space="preserve"> </w:t>
      </w:r>
      <w:r>
        <w:t>Слитное,</w:t>
      </w:r>
      <w:r>
        <w:rPr>
          <w:spacing w:val="3"/>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5"/>
        </w:rPr>
        <w:t xml:space="preserve"> </w:t>
      </w:r>
      <w:r>
        <w:t>слов.</w:t>
      </w:r>
    </w:p>
    <w:p w:rsidR="00E76707" w:rsidRDefault="00897AC9">
      <w:pPr>
        <w:pStyle w:val="a3"/>
        <w:spacing w:line="271" w:lineRule="exact"/>
        <w:ind w:left="1263" w:firstLine="0"/>
        <w:jc w:val="left"/>
      </w:pPr>
      <w:r>
        <w:t>Речь.</w:t>
      </w:r>
      <w:r>
        <w:rPr>
          <w:spacing w:val="1"/>
        </w:rPr>
        <w:t xml:space="preserve"> </w:t>
      </w:r>
      <w:r>
        <w:t>Речевое</w:t>
      </w:r>
      <w:r>
        <w:rPr>
          <w:spacing w:val="-6"/>
        </w:rPr>
        <w:t xml:space="preserve"> </w:t>
      </w:r>
      <w:r>
        <w:t>общение.</w:t>
      </w:r>
    </w:p>
    <w:p w:rsidR="00E76707" w:rsidRDefault="00897AC9">
      <w:pPr>
        <w:pStyle w:val="a3"/>
        <w:spacing w:line="275" w:lineRule="exact"/>
        <w:ind w:left="1263" w:firstLine="0"/>
        <w:jc w:val="left"/>
      </w:pPr>
      <w:r>
        <w:t>Речь</w:t>
      </w:r>
      <w:r>
        <w:rPr>
          <w:spacing w:val="-3"/>
        </w:rPr>
        <w:t xml:space="preserve"> </w:t>
      </w:r>
      <w:r>
        <w:t>как</w:t>
      </w:r>
      <w:r>
        <w:rPr>
          <w:spacing w:val="-3"/>
        </w:rPr>
        <w:t xml:space="preserve"> </w:t>
      </w:r>
      <w:r>
        <w:t>деятельность.</w:t>
      </w:r>
      <w:r>
        <w:rPr>
          <w:spacing w:val="-1"/>
        </w:rPr>
        <w:t xml:space="preserve"> </w:t>
      </w:r>
      <w:r>
        <w:t>Виды</w:t>
      </w:r>
      <w:r>
        <w:rPr>
          <w:spacing w:val="-4"/>
        </w:rPr>
        <w:t xml:space="preserve"> </w:t>
      </w:r>
      <w:r>
        <w:t>речевой</w:t>
      </w:r>
      <w:r>
        <w:rPr>
          <w:spacing w:val="-1"/>
        </w:rPr>
        <w:t xml:space="preserve"> </w:t>
      </w:r>
      <w:r>
        <w:t>деятельности (повторение,</w:t>
      </w:r>
      <w:r>
        <w:rPr>
          <w:spacing w:val="-8"/>
        </w:rPr>
        <w:t xml:space="preserve"> </w:t>
      </w:r>
      <w:r>
        <w:t>обобщение).</w:t>
      </w:r>
    </w:p>
    <w:p w:rsidR="00E76707" w:rsidRDefault="00897AC9">
      <w:pPr>
        <w:pStyle w:val="a3"/>
        <w:spacing w:line="242" w:lineRule="auto"/>
        <w:ind w:right="860" w:firstLine="710"/>
      </w:pPr>
      <w:r>
        <w:t>Речевое общение и его виды. Основные сферы речевого общения. Речевая ситуация и</w:t>
      </w:r>
      <w:r>
        <w:rPr>
          <w:spacing w:val="1"/>
        </w:rPr>
        <w:t xml:space="preserve"> </w:t>
      </w:r>
      <w:r>
        <w:t>её</w:t>
      </w:r>
      <w:r>
        <w:rPr>
          <w:spacing w:val="-2"/>
        </w:rPr>
        <w:t xml:space="preserve"> </w:t>
      </w:r>
      <w:r>
        <w:t>компоненты</w:t>
      </w:r>
      <w:r>
        <w:rPr>
          <w:spacing w:val="-2"/>
        </w:rPr>
        <w:t xml:space="preserve"> </w:t>
      </w:r>
      <w:r>
        <w:t>(адресант и</w:t>
      </w:r>
      <w:r>
        <w:rPr>
          <w:spacing w:val="-5"/>
        </w:rPr>
        <w:t xml:space="preserve"> </w:t>
      </w:r>
      <w:r>
        <w:t>адресат;</w:t>
      </w:r>
      <w:r>
        <w:rPr>
          <w:spacing w:val="-4"/>
        </w:rPr>
        <w:t xml:space="preserve"> </w:t>
      </w:r>
      <w:r>
        <w:t>мотивы</w:t>
      </w:r>
      <w:r>
        <w:rPr>
          <w:spacing w:val="-3"/>
        </w:rPr>
        <w:t xml:space="preserve"> </w:t>
      </w:r>
      <w:r>
        <w:t>и</w:t>
      </w:r>
      <w:r>
        <w:rPr>
          <w:spacing w:val="1"/>
        </w:rPr>
        <w:t xml:space="preserve"> </w:t>
      </w:r>
      <w:r>
        <w:t>цели,</w:t>
      </w:r>
      <w:r>
        <w:rPr>
          <w:spacing w:val="1"/>
        </w:rPr>
        <w:t xml:space="preserve"> </w:t>
      </w:r>
      <w:r>
        <w:t>предмет</w:t>
      </w:r>
      <w:r>
        <w:rPr>
          <w:spacing w:val="-4"/>
        </w:rPr>
        <w:t xml:space="preserve"> </w:t>
      </w:r>
      <w:r>
        <w:t>и</w:t>
      </w:r>
      <w:r>
        <w:rPr>
          <w:spacing w:val="1"/>
        </w:rPr>
        <w:t xml:space="preserve"> </w:t>
      </w:r>
      <w:r>
        <w:t>тема</w:t>
      </w:r>
      <w:r>
        <w:rPr>
          <w:spacing w:val="-2"/>
        </w:rPr>
        <w:t xml:space="preserve"> </w:t>
      </w:r>
      <w:r>
        <w:t>речи; условия</w:t>
      </w:r>
      <w:r>
        <w:rPr>
          <w:spacing w:val="-10"/>
        </w:rPr>
        <w:t xml:space="preserve"> </w:t>
      </w:r>
      <w:r>
        <w:t>общения).</w:t>
      </w:r>
    </w:p>
    <w:p w:rsidR="00E76707" w:rsidRDefault="00897AC9">
      <w:pPr>
        <w:pStyle w:val="a3"/>
        <w:ind w:right="843" w:firstLine="710"/>
      </w:pPr>
      <w:r>
        <w:t>Речевой этикет. Основные функции речевого этикета (установление и 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 и</w:t>
      </w:r>
      <w:r>
        <w:rPr>
          <w:spacing w:val="3"/>
        </w:rPr>
        <w:t xml:space="preserve"> </w:t>
      </w:r>
      <w:r>
        <w:t>другим.</w:t>
      </w:r>
    </w:p>
    <w:p w:rsidR="00E76707" w:rsidRDefault="00897AC9">
      <w:pPr>
        <w:pStyle w:val="a3"/>
        <w:ind w:right="850" w:firstLine="710"/>
      </w:pPr>
      <w:r>
        <w:t>Публичное выступление и его особенности. Тема, цель, основной тезис (основная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 оформления публичного выступления с учётом его цели, особенностей адресата,</w:t>
      </w:r>
      <w:r>
        <w:rPr>
          <w:spacing w:val="1"/>
        </w:rPr>
        <w:t xml:space="preserve"> </w:t>
      </w:r>
      <w:r>
        <w:t>ситуации</w:t>
      </w:r>
      <w:r>
        <w:rPr>
          <w:spacing w:val="2"/>
        </w:rPr>
        <w:t xml:space="preserve"> </w:t>
      </w:r>
      <w:r>
        <w:t>общения.</w:t>
      </w:r>
    </w:p>
    <w:p w:rsidR="00E76707" w:rsidRDefault="00897AC9">
      <w:pPr>
        <w:pStyle w:val="a3"/>
        <w:spacing w:line="237" w:lineRule="auto"/>
        <w:ind w:left="1263" w:right="3983" w:firstLine="0"/>
      </w:pPr>
      <w:r>
        <w:t>Текст. Информационно-смысловая переработка текста.</w:t>
      </w:r>
      <w:r>
        <w:rPr>
          <w:spacing w:val="1"/>
        </w:rPr>
        <w:t xml:space="preserve"> </w:t>
      </w:r>
      <w:r>
        <w:t>Текст,</w:t>
      </w:r>
      <w:r>
        <w:rPr>
          <w:spacing w:val="1"/>
        </w:rPr>
        <w:t xml:space="preserve"> </w:t>
      </w:r>
      <w:r>
        <w:t>его</w:t>
      </w:r>
      <w:r>
        <w:rPr>
          <w:spacing w:val="-7"/>
        </w:rPr>
        <w:t xml:space="preserve"> </w:t>
      </w:r>
      <w:r>
        <w:t>основные</w:t>
      </w:r>
      <w:r>
        <w:rPr>
          <w:spacing w:val="-3"/>
        </w:rPr>
        <w:t xml:space="preserve"> </w:t>
      </w:r>
      <w:r>
        <w:t>признаки</w:t>
      </w:r>
      <w:r>
        <w:rPr>
          <w:spacing w:val="-5"/>
        </w:rPr>
        <w:t xml:space="preserve"> </w:t>
      </w:r>
      <w:r>
        <w:t>(повторение,</w:t>
      </w:r>
      <w:r>
        <w:rPr>
          <w:spacing w:val="-9"/>
        </w:rPr>
        <w:t xml:space="preserve"> </w:t>
      </w:r>
      <w:r>
        <w:t>обобщение).</w:t>
      </w:r>
    </w:p>
    <w:p w:rsidR="00E76707" w:rsidRDefault="00897AC9">
      <w:pPr>
        <w:pStyle w:val="a3"/>
        <w:ind w:right="855" w:firstLine="710"/>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61"/>
        </w:rPr>
        <w:t xml:space="preserve"> </w:t>
      </w:r>
      <w:r>
        <w:t>(общее</w:t>
      </w:r>
      <w:r>
        <w:rPr>
          <w:spacing w:val="1"/>
        </w:rPr>
        <w:t xml:space="preserve"> </w:t>
      </w:r>
      <w:r>
        <w:t>представление).</w:t>
      </w:r>
    </w:p>
    <w:p w:rsidR="00E76707" w:rsidRDefault="00897AC9">
      <w:pPr>
        <w:pStyle w:val="a3"/>
        <w:ind w:right="843" w:firstLine="710"/>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1"/>
        </w:rPr>
        <w:t xml:space="preserve"> </w:t>
      </w:r>
      <w:r>
        <w:t>текста.</w:t>
      </w:r>
    </w:p>
    <w:p w:rsidR="00E76707" w:rsidRDefault="00897AC9">
      <w:pPr>
        <w:pStyle w:val="a3"/>
        <w:spacing w:line="274" w:lineRule="exact"/>
        <w:ind w:left="1263" w:firstLine="0"/>
        <w:jc w:val="left"/>
      </w:pPr>
      <w:r>
        <w:t>План.</w:t>
      </w:r>
      <w:r>
        <w:rPr>
          <w:spacing w:val="-2"/>
        </w:rPr>
        <w:t xml:space="preserve"> </w:t>
      </w:r>
      <w:r>
        <w:t>Тезисы.</w:t>
      </w:r>
      <w:r>
        <w:rPr>
          <w:spacing w:val="-2"/>
        </w:rPr>
        <w:t xml:space="preserve"> </w:t>
      </w:r>
      <w:r>
        <w:t>Конспект.</w:t>
      </w:r>
      <w:r>
        <w:rPr>
          <w:spacing w:val="-5"/>
        </w:rPr>
        <w:t xml:space="preserve"> </w:t>
      </w:r>
      <w:r>
        <w:t>Реферат.</w:t>
      </w:r>
      <w:r>
        <w:rPr>
          <w:spacing w:val="-1"/>
        </w:rPr>
        <w:t xml:space="preserve"> </w:t>
      </w:r>
      <w:r>
        <w:t>Аннотация.</w:t>
      </w:r>
      <w:r>
        <w:rPr>
          <w:spacing w:val="-10"/>
        </w:rPr>
        <w:t xml:space="preserve"> </w:t>
      </w:r>
      <w:r>
        <w:t>Отзыв.</w:t>
      </w:r>
      <w:r>
        <w:rPr>
          <w:spacing w:val="-1"/>
        </w:rPr>
        <w:t xml:space="preserve"> </w:t>
      </w:r>
      <w:r>
        <w:t>Рецензия.</w:t>
      </w:r>
    </w:p>
    <w:p w:rsidR="00E76707" w:rsidRDefault="00897AC9">
      <w:pPr>
        <w:pStyle w:val="11"/>
        <w:spacing w:line="273" w:lineRule="exact"/>
        <w:ind w:left="1263"/>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1" w:lineRule="exact"/>
        <w:ind w:left="1263" w:firstLine="0"/>
        <w:jc w:val="left"/>
      </w:pPr>
      <w:r>
        <w:t>Общие</w:t>
      </w:r>
      <w:r>
        <w:rPr>
          <w:spacing w:val="-3"/>
        </w:rPr>
        <w:t xml:space="preserve"> </w:t>
      </w:r>
      <w:r>
        <w:t>сведения</w:t>
      </w:r>
      <w:r>
        <w:rPr>
          <w:spacing w:val="-3"/>
        </w:rPr>
        <w:t xml:space="preserve"> </w:t>
      </w:r>
      <w:r>
        <w:t>о</w:t>
      </w:r>
      <w:r>
        <w:rPr>
          <w:spacing w:val="3"/>
        </w:rPr>
        <w:t xml:space="preserve"> </w:t>
      </w:r>
      <w:r>
        <w:t>языке.</w:t>
      </w:r>
    </w:p>
    <w:p w:rsidR="00E76707" w:rsidRDefault="00897AC9">
      <w:pPr>
        <w:pStyle w:val="a3"/>
        <w:ind w:right="851" w:firstLine="710"/>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4"/>
        </w:rPr>
        <w:t xml:space="preserve"> </w:t>
      </w:r>
      <w:r>
        <w:t>заимствований</w:t>
      </w:r>
      <w:r>
        <w:rPr>
          <w:spacing w:val="-2"/>
        </w:rPr>
        <w:t xml:space="preserve"> </w:t>
      </w:r>
      <w:r>
        <w:t>и</w:t>
      </w:r>
      <w:r>
        <w:rPr>
          <w:spacing w:val="3"/>
        </w:rPr>
        <w:t xml:space="preserve"> </w:t>
      </w:r>
      <w:r>
        <w:t>другое)</w:t>
      </w:r>
      <w:r>
        <w:rPr>
          <w:spacing w:val="-1"/>
        </w:rPr>
        <w:t xml:space="preserve"> </w:t>
      </w:r>
      <w:r>
        <w:t>(обзор).</w:t>
      </w:r>
    </w:p>
    <w:p w:rsidR="00E76707" w:rsidRDefault="00897AC9">
      <w:pPr>
        <w:pStyle w:val="a3"/>
        <w:spacing w:line="242" w:lineRule="auto"/>
        <w:ind w:left="1263" w:right="6107" w:firstLine="0"/>
      </w:pPr>
      <w:r>
        <w:t>Язык и речь. Культура речи.</w:t>
      </w:r>
      <w:r>
        <w:rPr>
          <w:spacing w:val="1"/>
        </w:rPr>
        <w:t xml:space="preserve"> </w:t>
      </w:r>
      <w:r>
        <w:t>Синтаксис.</w:t>
      </w:r>
      <w:r>
        <w:rPr>
          <w:spacing w:val="-4"/>
        </w:rPr>
        <w:t xml:space="preserve"> </w:t>
      </w:r>
      <w:r>
        <w:t>Синтаксические</w:t>
      </w:r>
      <w:r>
        <w:rPr>
          <w:spacing w:val="-7"/>
        </w:rPr>
        <w:t xml:space="preserve"> </w:t>
      </w:r>
      <w:r>
        <w:t>нормы.</w:t>
      </w:r>
    </w:p>
    <w:p w:rsidR="00E76707" w:rsidRDefault="00897AC9">
      <w:pPr>
        <w:pStyle w:val="a3"/>
        <w:spacing w:line="242" w:lineRule="auto"/>
        <w:ind w:right="860" w:firstLine="710"/>
      </w:pPr>
      <w:r>
        <w:t>Синтаксис как раздел лингвистики (повторение, обобщение). Синтаксический анализ</w:t>
      </w:r>
      <w:r>
        <w:rPr>
          <w:spacing w:val="1"/>
        </w:rPr>
        <w:t xml:space="preserve"> </w:t>
      </w:r>
      <w:r>
        <w:t>словосочетания</w:t>
      </w:r>
      <w:r>
        <w:rPr>
          <w:spacing w:val="-4"/>
        </w:rPr>
        <w:t xml:space="preserve"> </w:t>
      </w:r>
      <w:r>
        <w:t>и</w:t>
      </w:r>
      <w:r>
        <w:rPr>
          <w:spacing w:val="-2"/>
        </w:rPr>
        <w:t xml:space="preserve"> </w:t>
      </w:r>
      <w:r>
        <w:t>предложения.</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4"/>
        <w:ind w:right="849" w:firstLine="710"/>
      </w:pPr>
      <w:r>
        <w:lastRenderedPageBreak/>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57"/>
        </w:rPr>
        <w:t xml:space="preserve"> </w:t>
      </w:r>
      <w:r>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4"/>
        </w:rPr>
        <w:t xml:space="preserve"> </w:t>
      </w:r>
      <w:r>
        <w:t>многосоюзие,</w:t>
      </w:r>
      <w:r>
        <w:rPr>
          <w:spacing w:val="-1"/>
        </w:rPr>
        <w:t xml:space="preserve"> </w:t>
      </w:r>
      <w:r>
        <w:t>бессоюзие.</w:t>
      </w:r>
    </w:p>
    <w:p w:rsidR="00E76707" w:rsidRDefault="00897AC9">
      <w:pPr>
        <w:pStyle w:val="a3"/>
        <w:ind w:right="847" w:firstLine="710"/>
      </w:pPr>
      <w:r>
        <w:t>Синтаксические нормы. Порядок слов в предложении. Основные нормы согласования</w:t>
      </w:r>
      <w:r>
        <w:rPr>
          <w:spacing w:val="1"/>
        </w:rPr>
        <w:t xml:space="preserve"> </w:t>
      </w:r>
      <w:r>
        <w:t>сказуемого с подлежащим, в состав которого входят слова множество, ряд, большинство,</w:t>
      </w:r>
      <w:r>
        <w:rPr>
          <w:spacing w:val="1"/>
        </w:rPr>
        <w:t xml:space="preserve"> </w:t>
      </w:r>
      <w:r>
        <w:t>меньшинство; с подлежащим, выраженным количественно-именным сочетанием (двадцать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или</w:t>
      </w:r>
      <w:r>
        <w:rPr>
          <w:spacing w:val="61"/>
        </w:rPr>
        <w:t xml:space="preserve"> </w:t>
      </w:r>
      <w:r>
        <w:t>числительное,</w:t>
      </w:r>
      <w:r>
        <w:rPr>
          <w:spacing w:val="1"/>
        </w:rPr>
        <w:t xml:space="preserve"> </w:t>
      </w:r>
      <w:r>
        <w:t>оканчивающееся на два, три, четыре. Согласование сказуемого с подлежащим, имеющим при</w:t>
      </w:r>
      <w:r>
        <w:rPr>
          <w:spacing w:val="-57"/>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E76707" w:rsidRDefault="00897AC9">
      <w:pPr>
        <w:pStyle w:val="a3"/>
        <w:spacing w:line="242" w:lineRule="auto"/>
        <w:ind w:right="844" w:firstLine="710"/>
      </w:pPr>
      <w:r>
        <w:t>Основные нормы управления: правильный выбор падежной или предложно- падежной</w:t>
      </w:r>
      <w:r>
        <w:rPr>
          <w:spacing w:val="-57"/>
        </w:rPr>
        <w:t xml:space="preserve"> </w:t>
      </w:r>
      <w:r>
        <w:t>формы</w:t>
      </w:r>
      <w:r>
        <w:rPr>
          <w:spacing w:val="-2"/>
        </w:rPr>
        <w:t xml:space="preserve"> </w:t>
      </w:r>
      <w:r>
        <w:t>управляемого</w:t>
      </w:r>
      <w:r>
        <w:rPr>
          <w:spacing w:val="2"/>
        </w:rPr>
        <w:t xml:space="preserve"> </w:t>
      </w:r>
      <w:r>
        <w:t>слова.</w:t>
      </w:r>
    </w:p>
    <w:p w:rsidR="00E76707" w:rsidRDefault="00897AC9">
      <w:pPr>
        <w:pStyle w:val="a3"/>
        <w:ind w:left="1263" w:right="2357"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8"/>
        </w:rPr>
        <w:t xml:space="preserve"> </w:t>
      </w:r>
      <w:r>
        <w:t>Основные</w:t>
      </w:r>
      <w:r>
        <w:rPr>
          <w:spacing w:val="-5"/>
        </w:rPr>
        <w:t xml:space="preserve"> </w:t>
      </w:r>
      <w:r>
        <w:t>нормы</w:t>
      </w:r>
      <w:r>
        <w:rPr>
          <w:spacing w:val="-1"/>
        </w:rPr>
        <w:t xml:space="preserve"> </w:t>
      </w:r>
      <w:r>
        <w:t>построения</w:t>
      </w:r>
      <w:r>
        <w:rPr>
          <w:spacing w:val="-4"/>
        </w:rPr>
        <w:t xml:space="preserve"> </w:t>
      </w:r>
      <w:r>
        <w:t>сложных</w:t>
      </w:r>
      <w:r>
        <w:rPr>
          <w:spacing w:val="-3"/>
        </w:rPr>
        <w:t xml:space="preserve"> </w:t>
      </w:r>
      <w:r>
        <w:t>предложений.</w:t>
      </w:r>
    </w:p>
    <w:p w:rsidR="00E76707" w:rsidRDefault="00897AC9">
      <w:pPr>
        <w:pStyle w:val="a3"/>
        <w:spacing w:line="275" w:lineRule="exact"/>
        <w:ind w:left="1263" w:firstLine="0"/>
        <w:jc w:val="left"/>
      </w:pPr>
      <w:r>
        <w:t>Пунктуация.</w:t>
      </w:r>
      <w:r>
        <w:rPr>
          <w:spacing w:val="-2"/>
        </w:rPr>
        <w:t xml:space="preserve"> </w:t>
      </w:r>
      <w:r>
        <w:t>Основные</w:t>
      </w:r>
      <w:r>
        <w:rPr>
          <w:spacing w:val="-9"/>
        </w:rPr>
        <w:t xml:space="preserve"> </w:t>
      </w:r>
      <w:r>
        <w:t>правила</w:t>
      </w:r>
      <w:r>
        <w:rPr>
          <w:spacing w:val="-9"/>
        </w:rPr>
        <w:t xml:space="preserve"> </w:t>
      </w:r>
      <w:r>
        <w:t>пунктуации.</w:t>
      </w:r>
    </w:p>
    <w:p w:rsidR="00E76707" w:rsidRDefault="00897AC9">
      <w:pPr>
        <w:pStyle w:val="a3"/>
        <w:spacing w:line="242" w:lineRule="auto"/>
        <w:ind w:right="843" w:firstLine="710"/>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2"/>
        </w:rPr>
        <w:t xml:space="preserve"> </w:t>
      </w:r>
      <w:r>
        <w:t>предложения.</w:t>
      </w:r>
    </w:p>
    <w:p w:rsidR="00E76707" w:rsidRDefault="00897AC9">
      <w:pPr>
        <w:pStyle w:val="a3"/>
        <w:ind w:right="846" w:firstLine="710"/>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3"/>
        </w:rPr>
        <w:t xml:space="preserve"> </w:t>
      </w:r>
      <w:r>
        <w:t>Сочетание</w:t>
      </w:r>
      <w:r>
        <w:rPr>
          <w:spacing w:val="1"/>
        </w:rPr>
        <w:t xml:space="preserve"> </w:t>
      </w:r>
      <w:r>
        <w:t>знаков</w:t>
      </w:r>
      <w:r>
        <w:rPr>
          <w:spacing w:val="-1"/>
        </w:rPr>
        <w:t xml:space="preserve"> </w:t>
      </w:r>
      <w:r>
        <w:t>препинания.</w:t>
      </w:r>
    </w:p>
    <w:p w:rsidR="00E76707" w:rsidRDefault="00897AC9">
      <w:pPr>
        <w:pStyle w:val="a3"/>
        <w:spacing w:line="242" w:lineRule="auto"/>
        <w:ind w:left="1263" w:right="910" w:firstLine="0"/>
      </w:pPr>
      <w:r>
        <w:t>Знаки препинания и их функции. Знаки препинания между подлежащим и сказуемым.</w:t>
      </w:r>
      <w:r>
        <w:rPr>
          <w:spacing w:val="-58"/>
        </w:rPr>
        <w:t xml:space="preserve"> </w:t>
      </w:r>
      <w:r>
        <w:t>Знаки</w:t>
      </w:r>
      <w:r>
        <w:rPr>
          <w:spacing w:val="2"/>
        </w:rPr>
        <w:t xml:space="preserve"> </w:t>
      </w:r>
      <w:r>
        <w:t>препинания</w:t>
      </w:r>
      <w:r>
        <w:rPr>
          <w:spacing w:val="2"/>
        </w:rPr>
        <w:t xml:space="preserve"> </w:t>
      </w:r>
      <w:r>
        <w:t>в</w:t>
      </w:r>
      <w:r>
        <w:rPr>
          <w:spacing w:val="-2"/>
        </w:rPr>
        <w:t xml:space="preserve"> </w:t>
      </w:r>
      <w:r>
        <w:t>предложениях</w:t>
      </w:r>
      <w:r>
        <w:rPr>
          <w:spacing w:val="-3"/>
        </w:rPr>
        <w:t xml:space="preserve"> </w:t>
      </w:r>
      <w:r>
        <w:t>с</w:t>
      </w:r>
      <w:r>
        <w:rPr>
          <w:spacing w:val="-5"/>
        </w:rPr>
        <w:t xml:space="preserve"> </w:t>
      </w:r>
      <w:r>
        <w:t>однородными</w:t>
      </w:r>
      <w:r>
        <w:rPr>
          <w:spacing w:val="-2"/>
        </w:rPr>
        <w:t xml:space="preserve"> </w:t>
      </w:r>
      <w:r>
        <w:t>членами.</w:t>
      </w:r>
    </w:p>
    <w:p w:rsidR="00E76707" w:rsidRDefault="00897AC9">
      <w:pPr>
        <w:pStyle w:val="a3"/>
        <w:spacing w:line="271" w:lineRule="exact"/>
        <w:ind w:left="1263" w:firstLine="0"/>
      </w:pPr>
      <w:r>
        <w:t>Знаки</w:t>
      </w:r>
      <w:r>
        <w:rPr>
          <w:spacing w:val="-2"/>
        </w:rPr>
        <w:t xml:space="preserve"> </w:t>
      </w:r>
      <w:r>
        <w:t>препинания</w:t>
      </w:r>
      <w:r>
        <w:rPr>
          <w:spacing w:val="-2"/>
        </w:rPr>
        <w:t xml:space="preserve"> </w:t>
      </w:r>
      <w:r>
        <w:t>при</w:t>
      </w:r>
      <w:r>
        <w:rPr>
          <w:spacing w:val="-6"/>
        </w:rPr>
        <w:t xml:space="preserve"> </w:t>
      </w:r>
      <w:r>
        <w:t>обособлении.</w:t>
      </w:r>
    </w:p>
    <w:p w:rsidR="00E76707" w:rsidRDefault="00897AC9">
      <w:pPr>
        <w:pStyle w:val="a3"/>
        <w:spacing w:line="237" w:lineRule="auto"/>
        <w:ind w:right="850" w:firstLine="710"/>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E76707" w:rsidRDefault="00897AC9">
      <w:pPr>
        <w:pStyle w:val="a3"/>
        <w:spacing w:line="275" w:lineRule="exact"/>
        <w:ind w:left="1263" w:firstLine="0"/>
      </w:pPr>
      <w:r>
        <w:t>Знаки</w:t>
      </w:r>
      <w:r>
        <w:rPr>
          <w:spacing w:val="-2"/>
        </w:rPr>
        <w:t xml:space="preserve"> </w:t>
      </w:r>
      <w:r>
        <w:t>препинания</w:t>
      </w:r>
      <w:r>
        <w:rPr>
          <w:spacing w:val="-2"/>
        </w:rPr>
        <w:t xml:space="preserve"> </w:t>
      </w:r>
      <w:r>
        <w:t>в</w:t>
      </w:r>
      <w:r>
        <w:rPr>
          <w:spacing w:val="-4"/>
        </w:rPr>
        <w:t xml:space="preserve"> </w:t>
      </w:r>
      <w:r>
        <w:t>сложном</w:t>
      </w:r>
      <w:r>
        <w:rPr>
          <w:spacing w:val="-5"/>
        </w:rPr>
        <w:t xml:space="preserve"> </w:t>
      </w:r>
      <w:r>
        <w:t>предложении.</w:t>
      </w:r>
    </w:p>
    <w:p w:rsidR="00E76707" w:rsidRDefault="00897AC9">
      <w:pPr>
        <w:pStyle w:val="a3"/>
        <w:spacing w:line="242" w:lineRule="auto"/>
        <w:ind w:left="1263" w:right="2727" w:firstLine="0"/>
      </w:pPr>
      <w:r>
        <w:t>Знаки препинания в сложном предложении с разными видами связи.</w:t>
      </w:r>
      <w:r>
        <w:rPr>
          <w:spacing w:val="-57"/>
        </w:rPr>
        <w:t xml:space="preserve"> </w:t>
      </w:r>
      <w:r>
        <w:t>Знаки</w:t>
      </w:r>
      <w:r>
        <w:rPr>
          <w:spacing w:val="2"/>
        </w:rPr>
        <w:t xml:space="preserve"> </w:t>
      </w:r>
      <w:r>
        <w:t>препинания</w:t>
      </w:r>
      <w:r>
        <w:rPr>
          <w:spacing w:val="1"/>
        </w:rPr>
        <w:t xml:space="preserve"> </w:t>
      </w:r>
      <w:r>
        <w:t>при</w:t>
      </w:r>
      <w:r>
        <w:rPr>
          <w:spacing w:val="3"/>
        </w:rPr>
        <w:t xml:space="preserve"> </w:t>
      </w:r>
      <w:r>
        <w:t>передаче чужой</w:t>
      </w:r>
      <w:r>
        <w:rPr>
          <w:spacing w:val="-2"/>
        </w:rPr>
        <w:t xml:space="preserve"> </w:t>
      </w:r>
      <w:r>
        <w:t>речи.</w:t>
      </w:r>
    </w:p>
    <w:p w:rsidR="00E76707" w:rsidRDefault="00897AC9">
      <w:pPr>
        <w:pStyle w:val="a3"/>
        <w:spacing w:line="271" w:lineRule="exact"/>
        <w:ind w:left="1263" w:firstLine="0"/>
      </w:pPr>
      <w:r>
        <w:t>Функциональная</w:t>
      </w:r>
      <w:r>
        <w:rPr>
          <w:spacing w:val="-8"/>
        </w:rPr>
        <w:t xml:space="preserve"> </w:t>
      </w:r>
      <w:r>
        <w:t>стилистика.</w:t>
      </w:r>
      <w:r>
        <w:rPr>
          <w:spacing w:val="-6"/>
        </w:rPr>
        <w:t xml:space="preserve"> </w:t>
      </w:r>
      <w:r>
        <w:t>Культура</w:t>
      </w:r>
      <w:r>
        <w:rPr>
          <w:spacing w:val="-8"/>
        </w:rPr>
        <w:t xml:space="preserve"> </w:t>
      </w:r>
      <w:r>
        <w:t>речи.</w:t>
      </w:r>
    </w:p>
    <w:p w:rsidR="00E76707" w:rsidRDefault="00897AC9">
      <w:pPr>
        <w:pStyle w:val="a3"/>
        <w:spacing w:before="2" w:line="237" w:lineRule="auto"/>
        <w:ind w:right="847" w:firstLine="710"/>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2"/>
        </w:rPr>
        <w:t xml:space="preserve"> </w:t>
      </w:r>
      <w:r>
        <w:t>обобщение).</w:t>
      </w:r>
    </w:p>
    <w:p w:rsidR="00E76707" w:rsidRDefault="00897AC9">
      <w:pPr>
        <w:pStyle w:val="a3"/>
        <w:tabs>
          <w:tab w:val="left" w:pos="5410"/>
          <w:tab w:val="left" w:pos="8048"/>
        </w:tabs>
        <w:spacing w:before="4"/>
        <w:ind w:right="848" w:firstLine="710"/>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3"/>
        </w:rPr>
        <w:t xml:space="preserve"> </w:t>
      </w:r>
      <w:r>
        <w:t xml:space="preserve">речи:   </w:t>
      </w:r>
      <w:r>
        <w:rPr>
          <w:spacing w:val="4"/>
        </w:rPr>
        <w:t xml:space="preserve"> </w:t>
      </w:r>
      <w:r>
        <w:t>неофициальность,</w:t>
      </w:r>
      <w:r>
        <w:tab/>
        <w:t>экспрессивность,</w:t>
      </w:r>
      <w:r>
        <w:tab/>
        <w:t>неподготовленность,</w:t>
      </w:r>
      <w:r>
        <w:rPr>
          <w:spacing w:val="-58"/>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3"/>
        </w:rPr>
        <w:t xml:space="preserve"> </w:t>
      </w:r>
      <w:r>
        <w:t>речи:</w:t>
      </w:r>
      <w:r>
        <w:rPr>
          <w:spacing w:val="1"/>
        </w:rPr>
        <w:t xml:space="preserve"> </w:t>
      </w:r>
      <w:r>
        <w:t>устный</w:t>
      </w:r>
      <w:r>
        <w:rPr>
          <w:spacing w:val="2"/>
        </w:rPr>
        <w:t xml:space="preserve"> </w:t>
      </w:r>
      <w:r>
        <w:t>рассказ,</w:t>
      </w:r>
      <w:r>
        <w:rPr>
          <w:spacing w:val="4"/>
        </w:rPr>
        <w:t xml:space="preserve"> </w:t>
      </w:r>
      <w:r>
        <w:t>беседа,</w:t>
      </w:r>
      <w:r>
        <w:rPr>
          <w:spacing w:val="3"/>
        </w:rPr>
        <w:t xml:space="preserve"> </w:t>
      </w:r>
      <w:r>
        <w:t>спор</w:t>
      </w:r>
      <w:r>
        <w:rPr>
          <w:spacing w:val="-4"/>
        </w:rPr>
        <w:t xml:space="preserve"> </w:t>
      </w:r>
      <w:r>
        <w:t>и</w:t>
      </w:r>
      <w:r>
        <w:rPr>
          <w:spacing w:val="3"/>
        </w:rPr>
        <w:t xml:space="preserve"> </w:t>
      </w:r>
      <w:r>
        <w:t>другие (обзор).</w:t>
      </w:r>
    </w:p>
    <w:p w:rsidR="00E76707" w:rsidRDefault="00897AC9">
      <w:pPr>
        <w:pStyle w:val="a3"/>
        <w:ind w:right="844" w:firstLine="710"/>
      </w:pPr>
      <w:r>
        <w:t>Научный стиль, сферы его использования, назначение. Основные признаки научного</w:t>
      </w:r>
      <w:r>
        <w:rPr>
          <w:spacing w:val="1"/>
        </w:rPr>
        <w:t xml:space="preserve"> </w:t>
      </w:r>
      <w:r>
        <w:t>стиля: отвлечённость,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1"/>
        </w:rPr>
        <w:t xml:space="preserve"> </w:t>
      </w:r>
      <w:r>
        <w:t>словарь,</w:t>
      </w:r>
      <w:r>
        <w:rPr>
          <w:spacing w:val="1"/>
        </w:rPr>
        <w:t xml:space="preserve"> </w:t>
      </w:r>
      <w:r>
        <w:t>справочник,</w:t>
      </w:r>
      <w:r>
        <w:rPr>
          <w:spacing w:val="2"/>
        </w:rPr>
        <w:t xml:space="preserve"> </w:t>
      </w:r>
      <w:r>
        <w:t>учебник</w:t>
      </w:r>
      <w:r>
        <w:rPr>
          <w:spacing w:val="-1"/>
        </w:rPr>
        <w:t xml:space="preserve"> </w:t>
      </w:r>
      <w:r>
        <w:t>и</w:t>
      </w:r>
      <w:r>
        <w:rPr>
          <w:spacing w:val="5"/>
        </w:rPr>
        <w:t xml:space="preserve"> </w:t>
      </w:r>
      <w:r>
        <w:t>учебное пособие,</w:t>
      </w:r>
      <w:r>
        <w:rPr>
          <w:spacing w:val="-2"/>
        </w:rPr>
        <w:t xml:space="preserve"> </w:t>
      </w:r>
      <w:r>
        <w:t>лекция,</w:t>
      </w:r>
      <w:r>
        <w:rPr>
          <w:spacing w:val="2"/>
        </w:rPr>
        <w:t xml:space="preserve"> </w:t>
      </w:r>
      <w:r>
        <w:t>доклад</w:t>
      </w:r>
      <w:r>
        <w:rPr>
          <w:spacing w:val="-1"/>
        </w:rPr>
        <w:t xml:space="preserve"> </w:t>
      </w:r>
      <w:r>
        <w:t>и</w:t>
      </w:r>
      <w:r>
        <w:rPr>
          <w:spacing w:val="2"/>
        </w:rPr>
        <w:t xml:space="preserve"> </w:t>
      </w:r>
      <w:r>
        <w:t>другие</w:t>
      </w:r>
      <w:r>
        <w:rPr>
          <w:spacing w:val="-1"/>
        </w:rPr>
        <w:t xml:space="preserve"> </w:t>
      </w:r>
      <w:r>
        <w:t>(обзор).</w:t>
      </w:r>
    </w:p>
    <w:p w:rsidR="00E76707" w:rsidRDefault="00897AC9">
      <w:pPr>
        <w:pStyle w:val="a3"/>
        <w:spacing w:line="242" w:lineRule="auto"/>
        <w:ind w:right="851" w:firstLine="710"/>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6"/>
        </w:rPr>
        <w:t xml:space="preserve"> </w:t>
      </w:r>
      <w:r>
        <w:t>официально-делового</w:t>
      </w:r>
      <w:r>
        <w:rPr>
          <w:spacing w:val="2"/>
        </w:rPr>
        <w:t xml:space="preserve"> </w:t>
      </w:r>
      <w:r>
        <w:t>стиля:</w:t>
      </w:r>
      <w:r>
        <w:rPr>
          <w:spacing w:val="-6"/>
        </w:rPr>
        <w:t xml:space="preserve"> </w:t>
      </w:r>
      <w:r>
        <w:t>точность,</w:t>
      </w:r>
      <w:r>
        <w:rPr>
          <w:spacing w:val="1"/>
        </w:rPr>
        <w:t xml:space="preserve"> </w:t>
      </w:r>
      <w:r>
        <w:t>стандартизированность, стереотипность.</w:t>
      </w:r>
    </w:p>
    <w:p w:rsidR="00E76707" w:rsidRDefault="00897AC9">
      <w:pPr>
        <w:pStyle w:val="a3"/>
        <w:ind w:right="847" w:firstLine="710"/>
      </w:pP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3"/>
        </w:rPr>
        <w:t xml:space="preserve"> </w:t>
      </w:r>
      <w:r>
        <w:t>доверенность;</w:t>
      </w:r>
      <w:r>
        <w:rPr>
          <w:spacing w:val="-4"/>
        </w:rPr>
        <w:t xml:space="preserve"> </w:t>
      </w:r>
      <w:r>
        <w:t>автобиография,</w:t>
      </w:r>
      <w:r>
        <w:rPr>
          <w:spacing w:val="-2"/>
        </w:rPr>
        <w:t xml:space="preserve"> </w:t>
      </w:r>
      <w:r>
        <w:t>характеристика,</w:t>
      </w:r>
      <w:r>
        <w:rPr>
          <w:spacing w:val="2"/>
        </w:rPr>
        <w:t xml:space="preserve"> </w:t>
      </w:r>
      <w:r>
        <w:t>резюме</w:t>
      </w:r>
      <w:r>
        <w:rPr>
          <w:spacing w:val="-5"/>
        </w:rPr>
        <w:t xml:space="preserve"> </w:t>
      </w:r>
      <w:r>
        <w:t>и</w:t>
      </w:r>
      <w:r>
        <w:rPr>
          <w:spacing w:val="2"/>
        </w:rPr>
        <w:t xml:space="preserve"> </w:t>
      </w:r>
      <w:r>
        <w:t>другие</w:t>
      </w:r>
      <w:r>
        <w:rPr>
          <w:spacing w:val="-1"/>
        </w:rPr>
        <w:t xml:space="preserve"> </w:t>
      </w:r>
      <w:r>
        <w:t>(обзор).</w:t>
      </w:r>
    </w:p>
    <w:p w:rsidR="00E76707" w:rsidRDefault="00897AC9">
      <w:pPr>
        <w:pStyle w:val="a3"/>
        <w:spacing w:line="237" w:lineRule="auto"/>
        <w:ind w:right="848" w:firstLine="710"/>
      </w:pPr>
      <w:r>
        <w:t>Публицистический стиль, сферы его использования, назначение. Основные признаки</w:t>
      </w:r>
      <w:r>
        <w:rPr>
          <w:spacing w:val="1"/>
        </w:rPr>
        <w:t xml:space="preserve"> </w:t>
      </w:r>
      <w:r>
        <w:t>публицистического</w:t>
      </w:r>
      <w:r>
        <w:rPr>
          <w:spacing w:val="45"/>
        </w:rPr>
        <w:t xml:space="preserve"> </w:t>
      </w:r>
      <w:r>
        <w:t>стиля:</w:t>
      </w:r>
      <w:r>
        <w:rPr>
          <w:spacing w:val="42"/>
        </w:rPr>
        <w:t xml:space="preserve"> </w:t>
      </w:r>
      <w:r>
        <w:t>экспрессивность,</w:t>
      </w:r>
      <w:r>
        <w:rPr>
          <w:spacing w:val="39"/>
        </w:rPr>
        <w:t xml:space="preserve"> </w:t>
      </w:r>
      <w:r>
        <w:t>призывность,</w:t>
      </w:r>
      <w:r>
        <w:rPr>
          <w:spacing w:val="34"/>
        </w:rPr>
        <w:t xml:space="preserve"> </w:t>
      </w:r>
      <w:r>
        <w:t>оценочность.</w:t>
      </w:r>
      <w:r>
        <w:rPr>
          <w:spacing w:val="39"/>
        </w:rPr>
        <w:t xml:space="preserve"> </w:t>
      </w:r>
      <w:r>
        <w:t>Лексические,</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firstLine="0"/>
        <w:jc w:val="left"/>
      </w:pPr>
      <w:r>
        <w:lastRenderedPageBreak/>
        <w:t>морфологические,</w:t>
      </w:r>
      <w:r>
        <w:rPr>
          <w:spacing w:val="19"/>
        </w:rPr>
        <w:t xml:space="preserve"> </w:t>
      </w:r>
      <w:r>
        <w:t>синтаксические</w:t>
      </w:r>
      <w:r>
        <w:rPr>
          <w:spacing w:val="17"/>
        </w:rPr>
        <w:t xml:space="preserve"> </w:t>
      </w:r>
      <w:r>
        <w:t>особенности</w:t>
      </w:r>
      <w:r>
        <w:rPr>
          <w:spacing w:val="18"/>
        </w:rPr>
        <w:t xml:space="preserve"> </w:t>
      </w:r>
      <w:r>
        <w:t>публицистического</w:t>
      </w:r>
      <w:r>
        <w:rPr>
          <w:spacing w:val="18"/>
        </w:rPr>
        <w:t xml:space="preserve"> </w:t>
      </w:r>
      <w:r>
        <w:t>стиля.</w:t>
      </w:r>
      <w:r>
        <w:rPr>
          <w:spacing w:val="19"/>
        </w:rPr>
        <w:t xml:space="preserve"> </w:t>
      </w:r>
      <w:r>
        <w:t>Основные</w:t>
      </w:r>
      <w:r>
        <w:rPr>
          <w:spacing w:val="12"/>
        </w:rPr>
        <w:t xml:space="preserve"> </w:t>
      </w:r>
      <w:r>
        <w:t>жанры</w:t>
      </w:r>
      <w:r>
        <w:rPr>
          <w:spacing w:val="-57"/>
        </w:rPr>
        <w:t xml:space="preserve"> </w:t>
      </w:r>
      <w:r>
        <w:t>публицистического</w:t>
      </w:r>
      <w:r>
        <w:rPr>
          <w:spacing w:val="4"/>
        </w:rPr>
        <w:t xml:space="preserve"> </w:t>
      </w:r>
      <w:r>
        <w:t>стиля:</w:t>
      </w:r>
      <w:r>
        <w:rPr>
          <w:spacing w:val="-3"/>
        </w:rPr>
        <w:t xml:space="preserve"> </w:t>
      </w:r>
      <w:r>
        <w:t>заметка,</w:t>
      </w:r>
      <w:r>
        <w:rPr>
          <w:spacing w:val="-3"/>
        </w:rPr>
        <w:t xml:space="preserve"> </w:t>
      </w:r>
      <w:r>
        <w:t>статья,</w:t>
      </w:r>
      <w:r>
        <w:rPr>
          <w:spacing w:val="-2"/>
        </w:rPr>
        <w:t xml:space="preserve"> </w:t>
      </w:r>
      <w:r>
        <w:t>репортаж,</w:t>
      </w:r>
      <w:r>
        <w:rPr>
          <w:spacing w:val="3"/>
        </w:rPr>
        <w:t xml:space="preserve"> </w:t>
      </w:r>
      <w:r>
        <w:t>очерк,</w:t>
      </w:r>
      <w:r>
        <w:rPr>
          <w:spacing w:val="-2"/>
        </w:rPr>
        <w:t xml:space="preserve"> </w:t>
      </w:r>
      <w:r>
        <w:t>эссе,</w:t>
      </w:r>
      <w:r>
        <w:rPr>
          <w:spacing w:val="2"/>
        </w:rPr>
        <w:t xml:space="preserve"> </w:t>
      </w:r>
      <w:r>
        <w:t>интервью</w:t>
      </w:r>
      <w:r>
        <w:rPr>
          <w:spacing w:val="-1"/>
        </w:rPr>
        <w:t xml:space="preserve"> </w:t>
      </w:r>
      <w:r>
        <w:t>(обзор).</w:t>
      </w:r>
    </w:p>
    <w:p w:rsidR="00E76707" w:rsidRDefault="00897AC9">
      <w:pPr>
        <w:pStyle w:val="a3"/>
        <w:spacing w:before="4"/>
        <w:ind w:right="845" w:firstLine="0"/>
        <w:jc w:val="left"/>
      </w:pPr>
      <w:r>
        <w:t>Язык</w:t>
      </w:r>
      <w:r>
        <w:rPr>
          <w:spacing w:val="5"/>
        </w:rPr>
        <w:t xml:space="preserve"> </w:t>
      </w:r>
      <w:r>
        <w:t>художественной</w:t>
      </w:r>
      <w:r>
        <w:rPr>
          <w:spacing w:val="4"/>
        </w:rPr>
        <w:t xml:space="preserve"> </w:t>
      </w:r>
      <w:r>
        <w:t>литературы</w:t>
      </w:r>
      <w:r>
        <w:rPr>
          <w:spacing w:val="8"/>
        </w:rPr>
        <w:t xml:space="preserve"> </w:t>
      </w:r>
      <w:r>
        <w:t>и</w:t>
      </w:r>
      <w:r>
        <w:rPr>
          <w:spacing w:val="3"/>
        </w:rPr>
        <w:t xml:space="preserve"> </w:t>
      </w:r>
      <w:r>
        <w:t>его</w:t>
      </w:r>
      <w:r>
        <w:rPr>
          <w:spacing w:val="2"/>
        </w:rPr>
        <w:t xml:space="preserve"> </w:t>
      </w:r>
      <w:r>
        <w:t>отличие</w:t>
      </w:r>
      <w:r>
        <w:rPr>
          <w:spacing w:val="2"/>
        </w:rPr>
        <w:t xml:space="preserve"> </w:t>
      </w:r>
      <w:r>
        <w:t>от</w:t>
      </w:r>
      <w:r>
        <w:rPr>
          <w:spacing w:val="2"/>
        </w:rPr>
        <w:t xml:space="preserve"> </w:t>
      </w:r>
      <w:r>
        <w:t>других</w:t>
      </w:r>
      <w:r>
        <w:rPr>
          <w:spacing w:val="11"/>
        </w:rPr>
        <w:t xml:space="preserve"> </w:t>
      </w:r>
      <w:r>
        <w:t>функциональных</w:t>
      </w:r>
      <w:r>
        <w:rPr>
          <w:spacing w:val="1"/>
        </w:rPr>
        <w:t xml:space="preserve"> </w:t>
      </w:r>
      <w:r>
        <w:t>разновидностей</w:t>
      </w:r>
      <w:r>
        <w:rPr>
          <w:spacing w:val="-57"/>
        </w:rPr>
        <w:t xml:space="preserve"> </w:t>
      </w:r>
      <w:r>
        <w:t>языка (повторение, обобщение). Основные признаки художественной речи:образность,</w:t>
      </w:r>
      <w:r>
        <w:rPr>
          <w:spacing w:val="1"/>
        </w:rPr>
        <w:t xml:space="preserve"> </w:t>
      </w:r>
      <w:r>
        <w:t>широкое</w:t>
      </w:r>
      <w:r>
        <w:rPr>
          <w:spacing w:val="41"/>
        </w:rPr>
        <w:t xml:space="preserve"> </w:t>
      </w:r>
      <w:r>
        <w:t>использование</w:t>
      </w:r>
      <w:r>
        <w:rPr>
          <w:spacing w:val="41"/>
        </w:rPr>
        <w:t xml:space="preserve"> </w:t>
      </w:r>
      <w:r>
        <w:t>изобразительно-выразительных</w:t>
      </w:r>
      <w:r>
        <w:rPr>
          <w:spacing w:val="40"/>
        </w:rPr>
        <w:t xml:space="preserve"> </w:t>
      </w:r>
      <w:r>
        <w:t>средств,</w:t>
      </w:r>
      <w:r>
        <w:rPr>
          <w:spacing w:val="47"/>
        </w:rPr>
        <w:t xml:space="preserve"> </w:t>
      </w:r>
      <w:r>
        <w:t>языковых</w:t>
      </w:r>
      <w:r>
        <w:rPr>
          <w:spacing w:val="40"/>
        </w:rPr>
        <w:t xml:space="preserve"> </w:t>
      </w:r>
      <w:r>
        <w:t>средств</w:t>
      </w:r>
      <w:r>
        <w:rPr>
          <w:spacing w:val="47"/>
        </w:rPr>
        <w:t xml:space="preserve"> </w:t>
      </w:r>
      <w:r>
        <w:t>других</w:t>
      </w:r>
      <w:r>
        <w:rPr>
          <w:spacing w:val="-57"/>
        </w:rPr>
        <w:t xml:space="preserve"> </w:t>
      </w:r>
      <w:r>
        <w:t>функциональных</w:t>
      </w:r>
      <w:r>
        <w:rPr>
          <w:spacing w:val="-4"/>
        </w:rPr>
        <w:t xml:space="preserve"> </w:t>
      </w:r>
      <w:r>
        <w:t>разновидностей</w:t>
      </w:r>
      <w:r>
        <w:rPr>
          <w:spacing w:val="-2"/>
        </w:rPr>
        <w:t xml:space="preserve"> </w:t>
      </w:r>
      <w:r>
        <w:t>языка.</w:t>
      </w:r>
    </w:p>
    <w:p w:rsidR="00E76707" w:rsidRDefault="00897AC9">
      <w:pPr>
        <w:pStyle w:val="a3"/>
        <w:spacing w:before="3" w:line="237" w:lineRule="auto"/>
        <w:ind w:right="859" w:firstLine="710"/>
      </w:pPr>
      <w:r>
        <w:t>Планируемые результаты освоения программы по русскому языку на уровне среднего</w:t>
      </w:r>
      <w:r>
        <w:rPr>
          <w:spacing w:val="1"/>
        </w:rPr>
        <w:t xml:space="preserve"> </w:t>
      </w:r>
      <w:r>
        <w:t>общего</w:t>
      </w:r>
      <w:r>
        <w:rPr>
          <w:spacing w:val="-4"/>
        </w:rPr>
        <w:t xml:space="preserve"> </w:t>
      </w:r>
      <w:r>
        <w:t>образования.</w:t>
      </w:r>
    </w:p>
    <w:p w:rsidR="00E76707" w:rsidRDefault="00897AC9">
      <w:pPr>
        <w:pStyle w:val="a3"/>
        <w:spacing w:before="3"/>
        <w:ind w:right="845" w:firstLine="710"/>
      </w:pPr>
      <w:r>
        <w:t>Личностные результаты освоения программы по русскому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57"/>
        </w:rPr>
        <w:t xml:space="preserve"> </w:t>
      </w:r>
      <w:r>
        <w:t>Отечества и подвигам Героев Отечества, закону и правопорядку, человеку труда и людям</w:t>
      </w:r>
      <w:r>
        <w:rPr>
          <w:spacing w:val="1"/>
        </w:rPr>
        <w:t xml:space="preserve"> </w:t>
      </w:r>
      <w:r>
        <w:t>старшего поколения; взаимного уважения, бережного отношения к культурному наследию 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E76707" w:rsidRDefault="00897AC9">
      <w:pPr>
        <w:pStyle w:val="a3"/>
        <w:spacing w:before="3" w:line="237" w:lineRule="auto"/>
        <w:ind w:right="854" w:firstLine="71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6"/>
        </w:rPr>
        <w:t xml:space="preserve"> </w:t>
      </w:r>
      <w:r>
        <w:rPr>
          <w:b/>
          <w:i/>
        </w:rPr>
        <w:t>личностные</w:t>
      </w:r>
      <w:r>
        <w:rPr>
          <w:b/>
          <w:i/>
          <w:spacing w:val="-4"/>
        </w:rPr>
        <w:t xml:space="preserve"> </w:t>
      </w:r>
      <w:r>
        <w:rPr>
          <w:b/>
          <w:i/>
        </w:rPr>
        <w:t>результаты</w:t>
      </w:r>
      <w:r>
        <w:t>:</w:t>
      </w:r>
    </w:p>
    <w:p w:rsidR="00E76707" w:rsidRDefault="00897AC9" w:rsidP="005C762A">
      <w:pPr>
        <w:pStyle w:val="a7"/>
        <w:numPr>
          <w:ilvl w:val="0"/>
          <w:numId w:val="55"/>
        </w:numPr>
        <w:tabs>
          <w:tab w:val="left" w:pos="1970"/>
        </w:tabs>
        <w:spacing w:before="4" w:line="275" w:lineRule="exact"/>
        <w:rPr>
          <w:sz w:val="24"/>
        </w:rPr>
      </w:pPr>
      <w:r>
        <w:rPr>
          <w:sz w:val="24"/>
        </w:rPr>
        <w:t>гражданского</w:t>
      </w:r>
      <w:r>
        <w:rPr>
          <w:spacing w:val="-2"/>
          <w:sz w:val="24"/>
        </w:rPr>
        <w:t xml:space="preserve"> </w:t>
      </w:r>
      <w:r>
        <w:rPr>
          <w:sz w:val="24"/>
        </w:rPr>
        <w:t>воспитания:</w:t>
      </w:r>
    </w:p>
    <w:p w:rsidR="00E76707" w:rsidRDefault="00897AC9" w:rsidP="005C762A">
      <w:pPr>
        <w:pStyle w:val="a7"/>
        <w:numPr>
          <w:ilvl w:val="0"/>
          <w:numId w:val="57"/>
        </w:numPr>
        <w:tabs>
          <w:tab w:val="left" w:pos="1596"/>
        </w:tabs>
        <w:spacing w:line="242" w:lineRule="auto"/>
        <w:ind w:left="553" w:right="853" w:firstLine="710"/>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0"/>
          <w:numId w:val="57"/>
        </w:numPr>
        <w:tabs>
          <w:tab w:val="left" w:pos="1519"/>
        </w:tabs>
        <w:spacing w:line="242" w:lineRule="auto"/>
        <w:ind w:left="553" w:right="855" w:firstLine="710"/>
        <w:rPr>
          <w:sz w:val="24"/>
        </w:rPr>
      </w:pP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p>
    <w:p w:rsidR="00E76707" w:rsidRDefault="00897AC9" w:rsidP="005C762A">
      <w:pPr>
        <w:pStyle w:val="a7"/>
        <w:numPr>
          <w:ilvl w:val="0"/>
          <w:numId w:val="57"/>
        </w:numPr>
        <w:tabs>
          <w:tab w:val="left" w:pos="1519"/>
        </w:tabs>
        <w:ind w:left="553" w:right="856" w:firstLine="710"/>
        <w:rPr>
          <w:sz w:val="24"/>
        </w:rPr>
      </w:pP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 ценностей, в том числе в сопоставлении с ситуациями, отражёнными в</w:t>
      </w:r>
      <w:r>
        <w:rPr>
          <w:spacing w:val="1"/>
          <w:sz w:val="24"/>
        </w:rPr>
        <w:t xml:space="preserve"> </w:t>
      </w:r>
      <w:r>
        <w:rPr>
          <w:sz w:val="24"/>
        </w:rPr>
        <w:t>текстах</w:t>
      </w:r>
      <w:r>
        <w:rPr>
          <w:spacing w:val="-4"/>
          <w:sz w:val="24"/>
        </w:rPr>
        <w:t xml:space="preserve"> </w:t>
      </w:r>
      <w:r>
        <w:rPr>
          <w:sz w:val="24"/>
        </w:rPr>
        <w:t>литературных</w:t>
      </w:r>
      <w:r>
        <w:rPr>
          <w:spacing w:val="-3"/>
          <w:sz w:val="24"/>
        </w:rPr>
        <w:t xml:space="preserve"> </w:t>
      </w:r>
      <w:r>
        <w:rPr>
          <w:sz w:val="24"/>
        </w:rPr>
        <w:t>произведений,</w:t>
      </w:r>
      <w:r>
        <w:rPr>
          <w:spacing w:val="-2"/>
          <w:sz w:val="24"/>
        </w:rPr>
        <w:t xml:space="preserve"> </w:t>
      </w:r>
      <w:r>
        <w:rPr>
          <w:sz w:val="24"/>
        </w:rPr>
        <w:t>написанных</w:t>
      </w:r>
      <w:r>
        <w:rPr>
          <w:spacing w:val="-3"/>
          <w:sz w:val="24"/>
        </w:rPr>
        <w:t xml:space="preserve"> </w:t>
      </w:r>
      <w:r>
        <w:rPr>
          <w:sz w:val="24"/>
        </w:rPr>
        <w:t>на русском</w:t>
      </w:r>
      <w:r>
        <w:rPr>
          <w:spacing w:val="3"/>
          <w:sz w:val="24"/>
        </w:rPr>
        <w:t xml:space="preserve"> </w:t>
      </w:r>
      <w:r>
        <w:rPr>
          <w:sz w:val="24"/>
        </w:rPr>
        <w:t>языке;</w:t>
      </w:r>
    </w:p>
    <w:p w:rsidR="00E76707" w:rsidRDefault="00897AC9" w:rsidP="005C762A">
      <w:pPr>
        <w:pStyle w:val="a7"/>
        <w:numPr>
          <w:ilvl w:val="0"/>
          <w:numId w:val="57"/>
        </w:numPr>
        <w:tabs>
          <w:tab w:val="left" w:pos="1514"/>
        </w:tabs>
        <w:spacing w:line="237" w:lineRule="auto"/>
        <w:ind w:left="553" w:right="849" w:firstLine="710"/>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4"/>
          <w:sz w:val="24"/>
        </w:rPr>
        <w:t xml:space="preserve"> </w:t>
      </w:r>
      <w:r>
        <w:rPr>
          <w:sz w:val="24"/>
        </w:rPr>
        <w:t>по</w:t>
      </w:r>
      <w:r>
        <w:rPr>
          <w:spacing w:val="4"/>
          <w:sz w:val="24"/>
        </w:rPr>
        <w:t xml:space="preserve"> </w:t>
      </w:r>
      <w:r>
        <w:rPr>
          <w:sz w:val="24"/>
        </w:rPr>
        <w:t>социальным,</w:t>
      </w:r>
      <w:r>
        <w:rPr>
          <w:spacing w:val="-2"/>
          <w:sz w:val="24"/>
        </w:rPr>
        <w:t xml:space="preserve"> </w:t>
      </w:r>
      <w:r>
        <w:rPr>
          <w:sz w:val="24"/>
        </w:rPr>
        <w:t>религиозным,</w:t>
      </w:r>
      <w:r>
        <w:rPr>
          <w:spacing w:val="-7"/>
          <w:sz w:val="24"/>
        </w:rPr>
        <w:t xml:space="preserve"> </w:t>
      </w:r>
      <w:r>
        <w:rPr>
          <w:sz w:val="24"/>
        </w:rPr>
        <w:t>расовым,</w:t>
      </w:r>
      <w:r>
        <w:rPr>
          <w:spacing w:val="-2"/>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0"/>
          <w:numId w:val="57"/>
        </w:numPr>
        <w:tabs>
          <w:tab w:val="left" w:pos="1471"/>
        </w:tabs>
        <w:spacing w:line="237" w:lineRule="auto"/>
        <w:ind w:left="553" w:right="853" w:firstLine="710"/>
        <w:rPr>
          <w:sz w:val="24"/>
        </w:rPr>
      </w:pP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57"/>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2"/>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0"/>
          <w:numId w:val="57"/>
        </w:numPr>
        <w:tabs>
          <w:tab w:val="left" w:pos="1519"/>
        </w:tabs>
        <w:spacing w:before="4" w:line="237" w:lineRule="auto"/>
        <w:ind w:left="553" w:right="851" w:firstLine="710"/>
        <w:rPr>
          <w:sz w:val="24"/>
        </w:rPr>
      </w:pP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0"/>
          <w:numId w:val="57"/>
        </w:numPr>
        <w:tabs>
          <w:tab w:val="left" w:pos="1409"/>
        </w:tabs>
        <w:spacing w:before="4" w:line="275" w:lineRule="exact"/>
        <w:ind w:left="1408" w:hanging="146"/>
        <w:rPr>
          <w:sz w:val="24"/>
        </w:rPr>
      </w:pPr>
      <w:r>
        <w:rPr>
          <w:sz w:val="24"/>
        </w:rPr>
        <w:t>готовность</w:t>
      </w:r>
      <w:r>
        <w:rPr>
          <w:spacing w:val="-4"/>
          <w:sz w:val="24"/>
        </w:rPr>
        <w:t xml:space="preserve"> </w:t>
      </w:r>
      <w:r>
        <w:rPr>
          <w:sz w:val="24"/>
        </w:rPr>
        <w:t>к</w:t>
      </w:r>
      <w:r>
        <w:rPr>
          <w:spacing w:val="-7"/>
          <w:sz w:val="24"/>
        </w:rPr>
        <w:t xml:space="preserve"> </w:t>
      </w:r>
      <w:r>
        <w:rPr>
          <w:sz w:val="24"/>
        </w:rPr>
        <w:t>гуманитарной и</w:t>
      </w:r>
      <w:r>
        <w:rPr>
          <w:spacing w:val="-5"/>
          <w:sz w:val="24"/>
        </w:rPr>
        <w:t xml:space="preserve"> </w:t>
      </w:r>
      <w:r>
        <w:rPr>
          <w:sz w:val="24"/>
        </w:rPr>
        <w:t>волонтёрской</w:t>
      </w:r>
      <w:r>
        <w:rPr>
          <w:spacing w:val="-5"/>
          <w:sz w:val="24"/>
        </w:rPr>
        <w:t xml:space="preserve"> </w:t>
      </w:r>
      <w:r>
        <w:rPr>
          <w:sz w:val="24"/>
        </w:rPr>
        <w:t>деятельности;</w:t>
      </w:r>
    </w:p>
    <w:p w:rsidR="00E76707" w:rsidRDefault="00897AC9" w:rsidP="005C762A">
      <w:pPr>
        <w:pStyle w:val="a7"/>
        <w:numPr>
          <w:ilvl w:val="0"/>
          <w:numId w:val="55"/>
        </w:numPr>
        <w:tabs>
          <w:tab w:val="left" w:pos="1970"/>
        </w:tabs>
        <w:spacing w:line="275" w:lineRule="exact"/>
        <w:rPr>
          <w:sz w:val="24"/>
        </w:rPr>
      </w:pPr>
      <w:r>
        <w:rPr>
          <w:sz w:val="24"/>
        </w:rPr>
        <w:t>патриотического воспитания:</w:t>
      </w:r>
    </w:p>
    <w:p w:rsidR="00E76707" w:rsidRDefault="00897AC9" w:rsidP="005C762A">
      <w:pPr>
        <w:pStyle w:val="a7"/>
        <w:numPr>
          <w:ilvl w:val="0"/>
          <w:numId w:val="57"/>
        </w:numPr>
        <w:tabs>
          <w:tab w:val="left" w:pos="1413"/>
        </w:tabs>
        <w:spacing w:before="2"/>
        <w:ind w:left="553" w:right="857" w:firstLine="710"/>
        <w:rPr>
          <w:sz w:val="24"/>
        </w:rPr>
      </w:pPr>
      <w:r>
        <w:rPr>
          <w:sz w:val="24"/>
        </w:rPr>
        <w:t>сформированность российской гражданской идентичности, патриотизма, уважения к</w:t>
      </w:r>
      <w:r>
        <w:rPr>
          <w:spacing w:val="-57"/>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4"/>
          <w:sz w:val="24"/>
        </w:rPr>
        <w:t xml:space="preserve"> </w:t>
      </w:r>
      <w:r>
        <w:rPr>
          <w:sz w:val="24"/>
        </w:rPr>
        <w:t>язык</w:t>
      </w:r>
      <w:r>
        <w:rPr>
          <w:spacing w:val="-1"/>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0"/>
          <w:numId w:val="57"/>
        </w:numPr>
        <w:tabs>
          <w:tab w:val="left" w:pos="1428"/>
        </w:tabs>
        <w:ind w:left="553" w:right="853" w:firstLine="710"/>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традициям</w:t>
      </w:r>
      <w:r>
        <w:rPr>
          <w:spacing w:val="1"/>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достижениям</w:t>
      </w:r>
      <w:r>
        <w:rPr>
          <w:spacing w:val="-3"/>
          <w:sz w:val="24"/>
        </w:rPr>
        <w:t xml:space="preserve"> </w:t>
      </w:r>
      <w:r>
        <w:rPr>
          <w:sz w:val="24"/>
        </w:rPr>
        <w:t>России</w:t>
      </w:r>
      <w:r>
        <w:rPr>
          <w:spacing w:val="-3"/>
          <w:sz w:val="24"/>
        </w:rPr>
        <w:t xml:space="preserve"> </w:t>
      </w:r>
      <w:r>
        <w:rPr>
          <w:sz w:val="24"/>
        </w:rPr>
        <w:t>в</w:t>
      </w:r>
      <w:r>
        <w:rPr>
          <w:spacing w:val="-3"/>
          <w:sz w:val="24"/>
        </w:rPr>
        <w:t xml:space="preserve"> </w:t>
      </w:r>
      <w:r>
        <w:rPr>
          <w:sz w:val="24"/>
        </w:rPr>
        <w:t>науке,</w:t>
      </w:r>
      <w:r>
        <w:rPr>
          <w:spacing w:val="2"/>
          <w:sz w:val="24"/>
        </w:rPr>
        <w:t xml:space="preserve"> </w:t>
      </w:r>
      <w:r>
        <w:rPr>
          <w:sz w:val="24"/>
        </w:rPr>
        <w:t>искусстве,</w:t>
      </w:r>
      <w:r>
        <w:rPr>
          <w:spacing w:val="3"/>
          <w:sz w:val="24"/>
        </w:rPr>
        <w:t xml:space="preserve"> </w:t>
      </w:r>
      <w:r>
        <w:rPr>
          <w:sz w:val="24"/>
        </w:rPr>
        <w:t>спорте,</w:t>
      </w:r>
      <w:r>
        <w:rPr>
          <w:spacing w:val="-3"/>
          <w:sz w:val="24"/>
        </w:rPr>
        <w:t xml:space="preserve"> </w:t>
      </w:r>
      <w:r>
        <w:rPr>
          <w:sz w:val="24"/>
        </w:rPr>
        <w:t>технологиях,</w:t>
      </w:r>
      <w:r>
        <w:rPr>
          <w:spacing w:val="3"/>
          <w:sz w:val="24"/>
        </w:rPr>
        <w:t xml:space="preserve"> </w:t>
      </w:r>
      <w:r>
        <w:rPr>
          <w:sz w:val="24"/>
        </w:rPr>
        <w:t>труде;</w:t>
      </w:r>
    </w:p>
    <w:p w:rsidR="00E76707" w:rsidRDefault="00897AC9" w:rsidP="005C762A">
      <w:pPr>
        <w:pStyle w:val="a7"/>
        <w:numPr>
          <w:ilvl w:val="0"/>
          <w:numId w:val="57"/>
        </w:numPr>
        <w:tabs>
          <w:tab w:val="left" w:pos="1562"/>
        </w:tabs>
        <w:spacing w:before="1"/>
        <w:ind w:left="553" w:right="854" w:firstLine="710"/>
        <w:rPr>
          <w:sz w:val="24"/>
        </w:rPr>
      </w:pPr>
      <w:r>
        <w:rPr>
          <w:sz w:val="24"/>
        </w:rPr>
        <w:t>идейная</w:t>
      </w:r>
      <w:r>
        <w:rPr>
          <w:spacing w:val="1"/>
          <w:sz w:val="24"/>
        </w:rPr>
        <w:t xml:space="preserve"> </w:t>
      </w:r>
      <w:r>
        <w:rPr>
          <w:sz w:val="24"/>
        </w:rPr>
        <w:t>убеждённость,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защите,</w:t>
      </w:r>
      <w:r>
        <w:rPr>
          <w:spacing w:val="1"/>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его</w:t>
      </w:r>
      <w:r>
        <w:rPr>
          <w:spacing w:val="6"/>
          <w:sz w:val="24"/>
        </w:rPr>
        <w:t xml:space="preserve"> </w:t>
      </w:r>
      <w:r>
        <w:rPr>
          <w:sz w:val="24"/>
        </w:rPr>
        <w:t>судьбу;</w:t>
      </w:r>
    </w:p>
    <w:p w:rsidR="00E76707" w:rsidRDefault="00897AC9" w:rsidP="005C762A">
      <w:pPr>
        <w:pStyle w:val="a7"/>
        <w:numPr>
          <w:ilvl w:val="0"/>
          <w:numId w:val="55"/>
        </w:numPr>
        <w:tabs>
          <w:tab w:val="left" w:pos="1970"/>
        </w:tabs>
        <w:spacing w:line="272" w:lineRule="exact"/>
        <w:rPr>
          <w:sz w:val="24"/>
        </w:rPr>
      </w:pPr>
      <w:r>
        <w:rPr>
          <w:sz w:val="24"/>
        </w:rPr>
        <w:t>духовно-нравственного</w:t>
      </w:r>
      <w:r>
        <w:rPr>
          <w:spacing w:val="-4"/>
          <w:sz w:val="24"/>
        </w:rPr>
        <w:t xml:space="preserve"> </w:t>
      </w:r>
      <w:r>
        <w:rPr>
          <w:sz w:val="24"/>
        </w:rPr>
        <w:t>воспитания:</w:t>
      </w:r>
    </w:p>
    <w:p w:rsidR="00E76707" w:rsidRDefault="00897AC9" w:rsidP="005C762A">
      <w:pPr>
        <w:pStyle w:val="a7"/>
        <w:numPr>
          <w:ilvl w:val="0"/>
          <w:numId w:val="57"/>
        </w:numPr>
        <w:tabs>
          <w:tab w:val="left" w:pos="1639"/>
        </w:tabs>
        <w:spacing w:before="2"/>
        <w:ind w:left="553" w:right="843" w:firstLine="710"/>
        <w:rPr>
          <w:sz w:val="24"/>
        </w:rPr>
      </w:pPr>
      <w:r>
        <w:rPr>
          <w:sz w:val="24"/>
        </w:rPr>
        <w:t>осознание</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норм</w:t>
      </w:r>
      <w:r>
        <w:rPr>
          <w:spacing w:val="1"/>
          <w:sz w:val="24"/>
        </w:rPr>
        <w:t xml:space="preserve"> </w:t>
      </w:r>
      <w:r>
        <w:rPr>
          <w:sz w:val="24"/>
        </w:rPr>
        <w:t>этичного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нормы</w:t>
      </w:r>
      <w:r>
        <w:rPr>
          <w:spacing w:val="61"/>
          <w:sz w:val="24"/>
        </w:rPr>
        <w:t xml:space="preserve"> </w:t>
      </w:r>
      <w:r>
        <w:rPr>
          <w:sz w:val="24"/>
        </w:rPr>
        <w:t>и</w:t>
      </w:r>
      <w:r>
        <w:rPr>
          <w:spacing w:val="1"/>
          <w:sz w:val="24"/>
        </w:rPr>
        <w:t xml:space="preserve"> </w:t>
      </w:r>
      <w:r>
        <w:rPr>
          <w:sz w:val="24"/>
        </w:rPr>
        <w:t>ценности;</w:t>
      </w:r>
    </w:p>
    <w:p w:rsidR="00E76707" w:rsidRDefault="00897AC9" w:rsidP="005C762A">
      <w:pPr>
        <w:pStyle w:val="a7"/>
        <w:numPr>
          <w:ilvl w:val="0"/>
          <w:numId w:val="57"/>
        </w:numPr>
        <w:tabs>
          <w:tab w:val="left" w:pos="1495"/>
        </w:tabs>
        <w:spacing w:before="1"/>
        <w:ind w:left="553" w:right="851" w:firstLine="710"/>
        <w:rPr>
          <w:sz w:val="24"/>
        </w:rPr>
      </w:pP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 к своим родителям, созданию семьи на основе осознанного принятия ценностей</w:t>
      </w:r>
      <w:r>
        <w:rPr>
          <w:spacing w:val="1"/>
          <w:sz w:val="24"/>
        </w:rPr>
        <w:t xml:space="preserve"> </w:t>
      </w:r>
      <w:r>
        <w:rPr>
          <w:sz w:val="24"/>
        </w:rPr>
        <w:t>семейной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традициями</w:t>
      </w:r>
      <w:r>
        <w:rPr>
          <w:spacing w:val="-2"/>
          <w:sz w:val="24"/>
        </w:rPr>
        <w:t xml:space="preserve"> </w:t>
      </w:r>
      <w:r>
        <w:rPr>
          <w:sz w:val="24"/>
        </w:rPr>
        <w:t>народов</w:t>
      </w:r>
      <w:r>
        <w:rPr>
          <w:spacing w:val="-1"/>
          <w:sz w:val="24"/>
        </w:rPr>
        <w:t xml:space="preserve"> </w:t>
      </w:r>
      <w:r>
        <w:rPr>
          <w:sz w:val="24"/>
        </w:rPr>
        <w:t>России;</w:t>
      </w:r>
    </w:p>
    <w:p w:rsidR="00E76707" w:rsidRDefault="00897AC9" w:rsidP="005C762A">
      <w:pPr>
        <w:pStyle w:val="a7"/>
        <w:numPr>
          <w:ilvl w:val="0"/>
          <w:numId w:val="55"/>
        </w:numPr>
        <w:tabs>
          <w:tab w:val="left" w:pos="1970"/>
        </w:tabs>
        <w:spacing w:line="274" w:lineRule="exact"/>
        <w:rPr>
          <w:sz w:val="24"/>
        </w:rPr>
      </w:pPr>
      <w:r>
        <w:rPr>
          <w:sz w:val="24"/>
        </w:rPr>
        <w:t>эстетического воспитания:</w:t>
      </w:r>
    </w:p>
    <w:p w:rsidR="00E76707" w:rsidRDefault="00E76707">
      <w:pPr>
        <w:spacing w:line="274"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0"/>
          <w:numId w:val="57"/>
        </w:numPr>
        <w:tabs>
          <w:tab w:val="left" w:pos="1442"/>
        </w:tabs>
        <w:spacing w:before="66" w:line="237" w:lineRule="auto"/>
        <w:ind w:left="553" w:right="857" w:firstLine="710"/>
        <w:rPr>
          <w:sz w:val="24"/>
        </w:rPr>
      </w:pPr>
      <w:r>
        <w:rPr>
          <w:sz w:val="24"/>
        </w:rPr>
        <w:lastRenderedPageBreak/>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труда,</w:t>
      </w:r>
      <w:r>
        <w:rPr>
          <w:spacing w:val="4"/>
          <w:sz w:val="24"/>
        </w:rPr>
        <w:t xml:space="preserve"> </w:t>
      </w:r>
      <w:r>
        <w:rPr>
          <w:sz w:val="24"/>
        </w:rPr>
        <w:t>общественных</w:t>
      </w:r>
      <w:r>
        <w:rPr>
          <w:spacing w:val="-4"/>
          <w:sz w:val="24"/>
        </w:rPr>
        <w:t xml:space="preserve"> </w:t>
      </w:r>
      <w:r>
        <w:rPr>
          <w:sz w:val="24"/>
        </w:rPr>
        <w:t>отношений;</w:t>
      </w:r>
    </w:p>
    <w:p w:rsidR="00E76707" w:rsidRDefault="00897AC9" w:rsidP="005C762A">
      <w:pPr>
        <w:pStyle w:val="a7"/>
        <w:numPr>
          <w:ilvl w:val="0"/>
          <w:numId w:val="57"/>
        </w:numPr>
        <w:tabs>
          <w:tab w:val="left" w:pos="1409"/>
        </w:tabs>
        <w:spacing w:before="6" w:line="237" w:lineRule="auto"/>
        <w:ind w:left="553" w:right="858" w:firstLine="710"/>
        <w:rPr>
          <w:sz w:val="24"/>
        </w:rPr>
      </w:pPr>
      <w:r>
        <w:rPr>
          <w:sz w:val="24"/>
        </w:rPr>
        <w:t>способность воспринимать различные виды искусства, традиции и творчество своего</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r>
        <w:rPr>
          <w:spacing w:val="-5"/>
          <w:sz w:val="24"/>
        </w:rPr>
        <w:t xml:space="preserve"> </w:t>
      </w:r>
      <w:r>
        <w:rPr>
          <w:sz w:val="24"/>
        </w:rPr>
        <w:t>ощущать</w:t>
      </w:r>
      <w:r>
        <w:rPr>
          <w:spacing w:val="2"/>
          <w:sz w:val="24"/>
        </w:rPr>
        <w:t xml:space="preserve"> </w:t>
      </w:r>
      <w:r>
        <w:rPr>
          <w:sz w:val="24"/>
        </w:rPr>
        <w:t>эмоциональное</w:t>
      </w:r>
      <w:r>
        <w:rPr>
          <w:spacing w:val="-4"/>
          <w:sz w:val="24"/>
        </w:rPr>
        <w:t xml:space="preserve"> </w:t>
      </w:r>
      <w:r>
        <w:rPr>
          <w:sz w:val="24"/>
        </w:rPr>
        <w:t>воздействие</w:t>
      </w:r>
      <w:r>
        <w:rPr>
          <w:spacing w:val="1"/>
          <w:sz w:val="24"/>
        </w:rPr>
        <w:t xml:space="preserve"> </w:t>
      </w:r>
      <w:r>
        <w:rPr>
          <w:sz w:val="24"/>
        </w:rPr>
        <w:t>искусства;</w:t>
      </w:r>
    </w:p>
    <w:p w:rsidR="00E76707" w:rsidRDefault="00897AC9" w:rsidP="005C762A">
      <w:pPr>
        <w:pStyle w:val="a7"/>
        <w:numPr>
          <w:ilvl w:val="0"/>
          <w:numId w:val="57"/>
        </w:numPr>
        <w:tabs>
          <w:tab w:val="left" w:pos="1452"/>
        </w:tabs>
        <w:spacing w:before="3"/>
        <w:ind w:left="553" w:right="856" w:firstLine="710"/>
        <w:rPr>
          <w:sz w:val="24"/>
        </w:rPr>
      </w:pPr>
      <w:r>
        <w:rPr>
          <w:sz w:val="24"/>
        </w:rPr>
        <w:t>убеждённость в значимости для личности и общества отечественного и 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словесного,</w:t>
      </w:r>
      <w:r>
        <w:rPr>
          <w:spacing w:val="1"/>
          <w:sz w:val="24"/>
        </w:rPr>
        <w:t xml:space="preserve"> </w:t>
      </w:r>
      <w:r>
        <w:rPr>
          <w:sz w:val="24"/>
        </w:rPr>
        <w:t>творчества;</w:t>
      </w:r>
    </w:p>
    <w:p w:rsidR="00E76707" w:rsidRDefault="00897AC9" w:rsidP="005C762A">
      <w:pPr>
        <w:pStyle w:val="a7"/>
        <w:numPr>
          <w:ilvl w:val="0"/>
          <w:numId w:val="57"/>
        </w:numPr>
        <w:tabs>
          <w:tab w:val="left" w:pos="1481"/>
        </w:tabs>
        <w:ind w:left="553" w:right="845" w:firstLine="710"/>
        <w:rPr>
          <w:sz w:val="24"/>
        </w:rPr>
      </w:pPr>
      <w:r>
        <w:rPr>
          <w:sz w:val="24"/>
        </w:rPr>
        <w:t>готовность</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стремление</w:t>
      </w:r>
      <w:r>
        <w:rPr>
          <w:spacing w:val="1"/>
          <w:sz w:val="24"/>
        </w:rPr>
        <w:t xml:space="preserve"> </w:t>
      </w:r>
      <w:r>
        <w:rPr>
          <w:sz w:val="24"/>
        </w:rPr>
        <w:t>проявлять</w:t>
      </w:r>
      <w:r>
        <w:rPr>
          <w:spacing w:val="1"/>
          <w:sz w:val="24"/>
        </w:rPr>
        <w:t xml:space="preserve"> </w:t>
      </w:r>
      <w:r>
        <w:rPr>
          <w:sz w:val="24"/>
        </w:rPr>
        <w:t>качества творческой личности, в том числе при выполнении творческих работ по русскому</w:t>
      </w:r>
      <w:r>
        <w:rPr>
          <w:spacing w:val="1"/>
          <w:sz w:val="24"/>
        </w:rPr>
        <w:t xml:space="preserve"> </w:t>
      </w:r>
      <w:r>
        <w:rPr>
          <w:sz w:val="24"/>
        </w:rPr>
        <w:t>языку;</w:t>
      </w:r>
    </w:p>
    <w:p w:rsidR="00E76707" w:rsidRDefault="00897AC9" w:rsidP="005C762A">
      <w:pPr>
        <w:pStyle w:val="a7"/>
        <w:numPr>
          <w:ilvl w:val="0"/>
          <w:numId w:val="55"/>
        </w:numPr>
        <w:tabs>
          <w:tab w:val="left" w:pos="1610"/>
        </w:tabs>
        <w:spacing w:before="3" w:line="237" w:lineRule="auto"/>
        <w:ind w:left="553" w:right="858" w:firstLine="710"/>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E76707" w:rsidRDefault="00897AC9" w:rsidP="005C762A">
      <w:pPr>
        <w:pStyle w:val="a7"/>
        <w:numPr>
          <w:ilvl w:val="0"/>
          <w:numId w:val="57"/>
        </w:numPr>
        <w:tabs>
          <w:tab w:val="left" w:pos="1572"/>
        </w:tabs>
        <w:spacing w:before="6" w:line="237" w:lineRule="auto"/>
        <w:ind w:left="553" w:right="847" w:firstLine="710"/>
        <w:rPr>
          <w:sz w:val="24"/>
        </w:rPr>
      </w:pPr>
      <w:r>
        <w:rPr>
          <w:sz w:val="24"/>
        </w:rPr>
        <w:t>сформированность</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ответственного</w:t>
      </w:r>
      <w:r>
        <w:rPr>
          <w:spacing w:val="1"/>
          <w:sz w:val="24"/>
        </w:rPr>
        <w:t xml:space="preserve"> </w:t>
      </w:r>
      <w:r>
        <w:rPr>
          <w:sz w:val="24"/>
        </w:rPr>
        <w:t>отношения</w:t>
      </w:r>
      <w:r>
        <w:rPr>
          <w:spacing w:val="-3"/>
          <w:sz w:val="24"/>
        </w:rPr>
        <w:t xml:space="preserve"> </w:t>
      </w:r>
      <w:r>
        <w:rPr>
          <w:sz w:val="24"/>
        </w:rPr>
        <w:t>к своему</w:t>
      </w:r>
      <w:r>
        <w:rPr>
          <w:spacing w:val="-8"/>
          <w:sz w:val="24"/>
        </w:rPr>
        <w:t xml:space="preserve"> </w:t>
      </w:r>
      <w:r>
        <w:rPr>
          <w:sz w:val="24"/>
        </w:rPr>
        <w:t>здоровью;</w:t>
      </w:r>
    </w:p>
    <w:p w:rsidR="00E76707" w:rsidRDefault="00897AC9" w:rsidP="005C762A">
      <w:pPr>
        <w:pStyle w:val="a7"/>
        <w:numPr>
          <w:ilvl w:val="0"/>
          <w:numId w:val="57"/>
        </w:numPr>
        <w:tabs>
          <w:tab w:val="left" w:pos="1697"/>
        </w:tabs>
        <w:spacing w:before="6" w:line="237" w:lineRule="auto"/>
        <w:ind w:left="553" w:right="843" w:firstLine="710"/>
        <w:rPr>
          <w:sz w:val="24"/>
        </w:rPr>
      </w:pPr>
      <w:r>
        <w:rPr>
          <w:sz w:val="24"/>
        </w:rPr>
        <w:t>потребность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занятиях</w:t>
      </w:r>
      <w:r>
        <w:rPr>
          <w:spacing w:val="1"/>
          <w:sz w:val="24"/>
        </w:rPr>
        <w:t xml:space="preserve"> </w:t>
      </w:r>
      <w:r>
        <w:rPr>
          <w:sz w:val="24"/>
        </w:rPr>
        <w:t>спортивно-</w:t>
      </w:r>
      <w:r>
        <w:rPr>
          <w:spacing w:val="1"/>
          <w:sz w:val="24"/>
        </w:rPr>
        <w:t xml:space="preserve"> </w:t>
      </w:r>
      <w:r>
        <w:rPr>
          <w:sz w:val="24"/>
        </w:rPr>
        <w:t>оздоровительной</w:t>
      </w:r>
      <w:r>
        <w:rPr>
          <w:spacing w:val="-3"/>
          <w:sz w:val="24"/>
        </w:rPr>
        <w:t xml:space="preserve"> </w:t>
      </w:r>
      <w:r>
        <w:rPr>
          <w:sz w:val="24"/>
        </w:rPr>
        <w:t>деятельностью;</w:t>
      </w:r>
    </w:p>
    <w:p w:rsidR="00E76707" w:rsidRDefault="00897AC9" w:rsidP="005C762A">
      <w:pPr>
        <w:pStyle w:val="a7"/>
        <w:numPr>
          <w:ilvl w:val="0"/>
          <w:numId w:val="57"/>
        </w:numPr>
        <w:tabs>
          <w:tab w:val="left" w:pos="1413"/>
        </w:tabs>
        <w:spacing w:before="5" w:line="237" w:lineRule="auto"/>
        <w:ind w:left="553" w:right="853" w:firstLine="710"/>
        <w:rPr>
          <w:sz w:val="24"/>
        </w:rPr>
      </w:pPr>
      <w:r>
        <w:rPr>
          <w:sz w:val="24"/>
        </w:rPr>
        <w:t>активное неприятие вредных привычек и иных форм причинения вреда физическому</w:t>
      </w:r>
      <w:r>
        <w:rPr>
          <w:spacing w:val="-57"/>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0"/>
          <w:numId w:val="55"/>
        </w:numPr>
        <w:tabs>
          <w:tab w:val="left" w:pos="1970"/>
        </w:tabs>
        <w:spacing w:before="4" w:line="275" w:lineRule="exact"/>
        <w:rPr>
          <w:sz w:val="24"/>
        </w:rPr>
      </w:pPr>
      <w:r>
        <w:rPr>
          <w:sz w:val="24"/>
        </w:rPr>
        <w:t>трудового воспитания:</w:t>
      </w:r>
    </w:p>
    <w:p w:rsidR="00E76707" w:rsidRDefault="00897AC9" w:rsidP="005C762A">
      <w:pPr>
        <w:pStyle w:val="a7"/>
        <w:numPr>
          <w:ilvl w:val="0"/>
          <w:numId w:val="57"/>
        </w:numPr>
        <w:tabs>
          <w:tab w:val="left" w:pos="1409"/>
        </w:tabs>
        <w:spacing w:line="275" w:lineRule="exact"/>
        <w:ind w:left="1408" w:hanging="146"/>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1"/>
          <w:sz w:val="24"/>
        </w:rPr>
        <w:t xml:space="preserve"> </w:t>
      </w:r>
      <w:r>
        <w:rPr>
          <w:sz w:val="24"/>
        </w:rPr>
        <w:t>осознание</w:t>
      </w:r>
      <w:r>
        <w:rPr>
          <w:spacing w:val="-8"/>
          <w:sz w:val="24"/>
        </w:rPr>
        <w:t xml:space="preserve"> </w:t>
      </w:r>
      <w:r>
        <w:rPr>
          <w:sz w:val="24"/>
        </w:rPr>
        <w:t>ценности</w:t>
      </w:r>
      <w:r>
        <w:rPr>
          <w:spacing w:val="-6"/>
          <w:sz w:val="24"/>
        </w:rPr>
        <w:t xml:space="preserve"> </w:t>
      </w:r>
      <w:r>
        <w:rPr>
          <w:sz w:val="24"/>
        </w:rPr>
        <w:t>мастерства, трудолюбие;</w:t>
      </w:r>
    </w:p>
    <w:p w:rsidR="00E76707" w:rsidRDefault="00897AC9" w:rsidP="005C762A">
      <w:pPr>
        <w:pStyle w:val="a7"/>
        <w:numPr>
          <w:ilvl w:val="0"/>
          <w:numId w:val="57"/>
        </w:numPr>
        <w:tabs>
          <w:tab w:val="left" w:pos="1413"/>
        </w:tabs>
        <w:spacing w:before="3"/>
        <w:ind w:left="553" w:right="855" w:firstLine="710"/>
        <w:rPr>
          <w:sz w:val="24"/>
        </w:rPr>
      </w:pPr>
      <w:r>
        <w:rPr>
          <w:sz w:val="24"/>
        </w:rPr>
        <w:t>готовность к активной деятельности технологической и социальной направленности,</w:t>
      </w:r>
      <w:r>
        <w:rPr>
          <w:spacing w:val="-57"/>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осуществлять</w:t>
      </w:r>
      <w:r>
        <w:rPr>
          <w:spacing w:val="61"/>
          <w:sz w:val="24"/>
        </w:rPr>
        <w:t xml:space="preserve"> </w:t>
      </w:r>
      <w:r>
        <w:rPr>
          <w:sz w:val="24"/>
        </w:rPr>
        <w:t>такую</w:t>
      </w:r>
      <w:r>
        <w:rPr>
          <w:spacing w:val="1"/>
          <w:sz w:val="24"/>
        </w:rPr>
        <w:t xml:space="preserve"> </w:t>
      </w:r>
      <w:r>
        <w:rPr>
          <w:sz w:val="24"/>
        </w:rPr>
        <w:t>деятельность,</w:t>
      </w:r>
      <w:r>
        <w:rPr>
          <w:spacing w:val="3"/>
          <w:sz w:val="24"/>
        </w:rPr>
        <w:t xml:space="preserve"> </w:t>
      </w:r>
      <w:r>
        <w:rPr>
          <w:sz w:val="24"/>
        </w:rPr>
        <w:t>в</w:t>
      </w:r>
      <w:r>
        <w:rPr>
          <w:spacing w:val="-2"/>
          <w:sz w:val="24"/>
        </w:rPr>
        <w:t xml:space="preserve"> </w:t>
      </w:r>
      <w:r>
        <w:rPr>
          <w:sz w:val="24"/>
        </w:rPr>
        <w:t>том числе</w:t>
      </w:r>
      <w:r>
        <w:rPr>
          <w:spacing w:val="-4"/>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русского</w:t>
      </w:r>
      <w:r>
        <w:rPr>
          <w:spacing w:val="5"/>
          <w:sz w:val="24"/>
        </w:rPr>
        <w:t xml:space="preserve"> </w:t>
      </w:r>
      <w:r>
        <w:rPr>
          <w:sz w:val="24"/>
        </w:rPr>
        <w:t>языка;</w:t>
      </w:r>
    </w:p>
    <w:p w:rsidR="00E76707" w:rsidRDefault="00897AC9" w:rsidP="005C762A">
      <w:pPr>
        <w:pStyle w:val="a7"/>
        <w:numPr>
          <w:ilvl w:val="0"/>
          <w:numId w:val="57"/>
        </w:numPr>
        <w:tabs>
          <w:tab w:val="left" w:pos="1500"/>
        </w:tabs>
        <w:ind w:left="553" w:right="849" w:firstLine="710"/>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филологов,</w:t>
      </w:r>
      <w:r>
        <w:rPr>
          <w:spacing w:val="1"/>
          <w:sz w:val="24"/>
        </w:rPr>
        <w:t xml:space="preserve"> </w:t>
      </w:r>
      <w:r>
        <w:rPr>
          <w:sz w:val="24"/>
        </w:rPr>
        <w:t>журналистов,</w:t>
      </w:r>
      <w:r>
        <w:rPr>
          <w:spacing w:val="1"/>
          <w:sz w:val="24"/>
        </w:rPr>
        <w:t xml:space="preserve"> </w:t>
      </w:r>
      <w:r>
        <w:rPr>
          <w:sz w:val="24"/>
        </w:rPr>
        <w:t>писателей;</w:t>
      </w:r>
      <w:r>
        <w:rPr>
          <w:spacing w:val="1"/>
          <w:sz w:val="24"/>
        </w:rPr>
        <w:t xml:space="preserve"> </w:t>
      </w:r>
      <w:r>
        <w:rPr>
          <w:sz w:val="24"/>
        </w:rPr>
        <w:t>умение</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2"/>
          <w:sz w:val="24"/>
        </w:rPr>
        <w:t xml:space="preserve"> </w:t>
      </w:r>
      <w:r>
        <w:rPr>
          <w:sz w:val="24"/>
        </w:rPr>
        <w:t>профессии</w:t>
      </w:r>
      <w:r>
        <w:rPr>
          <w:spacing w:val="-3"/>
          <w:sz w:val="24"/>
        </w:rPr>
        <w:t xml:space="preserve"> </w:t>
      </w:r>
      <w:r>
        <w:rPr>
          <w:sz w:val="24"/>
        </w:rPr>
        <w:t>и</w:t>
      </w:r>
      <w:r>
        <w:rPr>
          <w:spacing w:val="3"/>
          <w:sz w:val="24"/>
        </w:rPr>
        <w:t xml:space="preserve"> </w:t>
      </w:r>
      <w:r>
        <w:rPr>
          <w:sz w:val="24"/>
        </w:rPr>
        <w:t>реализовывать</w:t>
      </w:r>
      <w:r>
        <w:rPr>
          <w:spacing w:val="2"/>
          <w:sz w:val="24"/>
        </w:rPr>
        <w:t xml:space="preserve"> </w:t>
      </w:r>
      <w:r>
        <w:rPr>
          <w:sz w:val="24"/>
        </w:rPr>
        <w:t>собственные</w:t>
      </w:r>
      <w:r>
        <w:rPr>
          <w:spacing w:val="1"/>
          <w:sz w:val="24"/>
        </w:rPr>
        <w:t xml:space="preserve"> </w:t>
      </w:r>
      <w:r>
        <w:rPr>
          <w:sz w:val="24"/>
        </w:rPr>
        <w:t>жизненные планы;</w:t>
      </w:r>
    </w:p>
    <w:p w:rsidR="00E76707" w:rsidRDefault="00897AC9" w:rsidP="005C762A">
      <w:pPr>
        <w:pStyle w:val="a7"/>
        <w:numPr>
          <w:ilvl w:val="0"/>
          <w:numId w:val="57"/>
        </w:numPr>
        <w:tabs>
          <w:tab w:val="left" w:pos="1447"/>
        </w:tabs>
        <w:spacing w:before="2" w:line="237" w:lineRule="auto"/>
        <w:ind w:left="553" w:right="858" w:firstLine="710"/>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E76707" w:rsidRDefault="00897AC9" w:rsidP="005C762A">
      <w:pPr>
        <w:pStyle w:val="a7"/>
        <w:numPr>
          <w:ilvl w:val="0"/>
          <w:numId w:val="55"/>
        </w:numPr>
        <w:tabs>
          <w:tab w:val="left" w:pos="1970"/>
        </w:tabs>
        <w:spacing w:before="4" w:line="275" w:lineRule="exact"/>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0"/>
          <w:numId w:val="57"/>
        </w:numPr>
        <w:tabs>
          <w:tab w:val="left" w:pos="1557"/>
        </w:tabs>
        <w:ind w:left="553" w:right="843" w:firstLine="710"/>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
          <w:sz w:val="24"/>
        </w:rPr>
        <w:t xml:space="preserve"> </w:t>
      </w:r>
      <w:r>
        <w:rPr>
          <w:sz w:val="24"/>
        </w:rPr>
        <w:t>характера экологических</w:t>
      </w:r>
      <w:r>
        <w:rPr>
          <w:spacing w:val="-3"/>
          <w:sz w:val="24"/>
        </w:rPr>
        <w:t xml:space="preserve"> </w:t>
      </w:r>
      <w:r>
        <w:rPr>
          <w:sz w:val="24"/>
        </w:rPr>
        <w:t>проблем;</w:t>
      </w:r>
    </w:p>
    <w:p w:rsidR="00E76707" w:rsidRDefault="00897AC9" w:rsidP="005C762A">
      <w:pPr>
        <w:pStyle w:val="a7"/>
        <w:numPr>
          <w:ilvl w:val="0"/>
          <w:numId w:val="57"/>
        </w:numPr>
        <w:tabs>
          <w:tab w:val="left" w:pos="1461"/>
        </w:tabs>
        <w:spacing w:before="4" w:line="237" w:lineRule="auto"/>
        <w:ind w:left="553" w:right="854" w:firstLine="710"/>
        <w:rPr>
          <w:sz w:val="24"/>
        </w:rPr>
      </w:pPr>
      <w:r>
        <w:rPr>
          <w:sz w:val="24"/>
        </w:rPr>
        <w:t>планирование и осуществление действий в окружающей среде на основе знания</w:t>
      </w:r>
      <w:r>
        <w:rPr>
          <w:spacing w:val="1"/>
          <w:sz w:val="24"/>
        </w:rPr>
        <w:t xml:space="preserve"> </w:t>
      </w:r>
      <w:r>
        <w:rPr>
          <w:sz w:val="24"/>
        </w:rPr>
        <w:t>целей</w:t>
      </w:r>
      <w:r>
        <w:rPr>
          <w:spacing w:val="2"/>
          <w:sz w:val="24"/>
        </w:rPr>
        <w:t xml:space="preserve"> </w:t>
      </w:r>
      <w:r>
        <w:rPr>
          <w:sz w:val="24"/>
        </w:rPr>
        <w:t>устойчивого</w:t>
      </w:r>
      <w:r>
        <w:rPr>
          <w:spacing w:val="6"/>
          <w:sz w:val="24"/>
        </w:rPr>
        <w:t xml:space="preserve"> </w:t>
      </w:r>
      <w:r>
        <w:rPr>
          <w:sz w:val="24"/>
        </w:rPr>
        <w:t>развития</w:t>
      </w:r>
      <w:r>
        <w:rPr>
          <w:spacing w:val="2"/>
          <w:sz w:val="24"/>
        </w:rPr>
        <w:t xml:space="preserve"> </w:t>
      </w:r>
      <w:r>
        <w:rPr>
          <w:sz w:val="24"/>
        </w:rPr>
        <w:t>человечества;</w:t>
      </w:r>
    </w:p>
    <w:p w:rsidR="00E76707" w:rsidRDefault="00897AC9" w:rsidP="005C762A">
      <w:pPr>
        <w:pStyle w:val="a7"/>
        <w:numPr>
          <w:ilvl w:val="0"/>
          <w:numId w:val="57"/>
        </w:numPr>
        <w:tabs>
          <w:tab w:val="left" w:pos="1524"/>
        </w:tabs>
        <w:spacing w:before="3"/>
        <w:ind w:left="553" w:right="858" w:firstLine="710"/>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 неблагоприятные экологические последствия предпринимаемых действий и</w:t>
      </w:r>
      <w:r>
        <w:rPr>
          <w:spacing w:val="1"/>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0"/>
          <w:numId w:val="57"/>
        </w:numPr>
        <w:tabs>
          <w:tab w:val="left" w:pos="1409"/>
        </w:tabs>
        <w:spacing w:line="274" w:lineRule="exact"/>
        <w:ind w:left="1408" w:hanging="146"/>
        <w:rPr>
          <w:sz w:val="24"/>
        </w:rPr>
      </w:pPr>
      <w:r>
        <w:rPr>
          <w:sz w:val="24"/>
        </w:rPr>
        <w:t>расширение</w:t>
      </w:r>
      <w:r>
        <w:rPr>
          <w:spacing w:val="-8"/>
          <w:sz w:val="24"/>
        </w:rPr>
        <w:t xml:space="preserve"> </w:t>
      </w:r>
      <w:r>
        <w:rPr>
          <w:sz w:val="24"/>
        </w:rPr>
        <w:t>опыта</w:t>
      </w:r>
      <w:r>
        <w:rPr>
          <w:spacing w:val="-3"/>
          <w:sz w:val="24"/>
        </w:rPr>
        <w:t xml:space="preserve"> </w:t>
      </w:r>
      <w:r>
        <w:rPr>
          <w:sz w:val="24"/>
        </w:rPr>
        <w:t>деятельности</w:t>
      </w:r>
      <w:r>
        <w:rPr>
          <w:spacing w:val="-5"/>
          <w:sz w:val="24"/>
        </w:rPr>
        <w:t xml:space="preserve"> </w:t>
      </w:r>
      <w:r>
        <w:rPr>
          <w:sz w:val="24"/>
        </w:rPr>
        <w:t>экологической</w:t>
      </w:r>
      <w:r>
        <w:rPr>
          <w:spacing w:val="-6"/>
          <w:sz w:val="24"/>
        </w:rPr>
        <w:t xml:space="preserve"> </w:t>
      </w:r>
      <w:r>
        <w:rPr>
          <w:sz w:val="24"/>
        </w:rPr>
        <w:t>направленности;</w:t>
      </w:r>
    </w:p>
    <w:p w:rsidR="00E76707" w:rsidRDefault="00897AC9" w:rsidP="005C762A">
      <w:pPr>
        <w:pStyle w:val="a7"/>
        <w:numPr>
          <w:ilvl w:val="0"/>
          <w:numId w:val="55"/>
        </w:numPr>
        <w:tabs>
          <w:tab w:val="left" w:pos="1970"/>
        </w:tabs>
        <w:spacing w:before="2" w:line="275" w:lineRule="exact"/>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E76707" w:rsidRDefault="00897AC9" w:rsidP="005C762A">
      <w:pPr>
        <w:pStyle w:val="a7"/>
        <w:numPr>
          <w:ilvl w:val="0"/>
          <w:numId w:val="57"/>
        </w:numPr>
        <w:tabs>
          <w:tab w:val="left" w:pos="1519"/>
        </w:tabs>
        <w:spacing w:line="242" w:lineRule="auto"/>
        <w:ind w:left="553" w:right="854" w:firstLine="710"/>
        <w:rPr>
          <w:sz w:val="24"/>
        </w:rPr>
      </w:pP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4"/>
          <w:sz w:val="24"/>
        </w:rPr>
        <w:t xml:space="preserve"> </w:t>
      </w:r>
      <w:r>
        <w:rPr>
          <w:sz w:val="24"/>
        </w:rPr>
        <w:t>осознанию</w:t>
      </w:r>
      <w:r>
        <w:rPr>
          <w:spacing w:val="-5"/>
          <w:sz w:val="24"/>
        </w:rPr>
        <w:t xml:space="preserve"> </w:t>
      </w:r>
      <w:r>
        <w:rPr>
          <w:sz w:val="24"/>
        </w:rPr>
        <w:t>своего</w:t>
      </w:r>
      <w:r>
        <w:rPr>
          <w:spacing w:val="2"/>
          <w:sz w:val="24"/>
        </w:rPr>
        <w:t xml:space="preserve"> </w:t>
      </w:r>
      <w:r>
        <w:rPr>
          <w:sz w:val="24"/>
        </w:rPr>
        <w:t>места в</w:t>
      </w:r>
      <w:r>
        <w:rPr>
          <w:spacing w:val="-1"/>
          <w:sz w:val="24"/>
        </w:rPr>
        <w:t xml:space="preserve"> </w:t>
      </w:r>
      <w:r>
        <w:rPr>
          <w:sz w:val="24"/>
        </w:rPr>
        <w:t>поликультурном</w:t>
      </w:r>
      <w:r>
        <w:rPr>
          <w:spacing w:val="-1"/>
          <w:sz w:val="24"/>
        </w:rPr>
        <w:t xml:space="preserve"> </w:t>
      </w:r>
      <w:r>
        <w:rPr>
          <w:sz w:val="24"/>
        </w:rPr>
        <w:t>мире;</w:t>
      </w:r>
    </w:p>
    <w:p w:rsidR="00E76707" w:rsidRDefault="00897AC9" w:rsidP="005C762A">
      <w:pPr>
        <w:pStyle w:val="a7"/>
        <w:numPr>
          <w:ilvl w:val="0"/>
          <w:numId w:val="57"/>
        </w:numPr>
        <w:tabs>
          <w:tab w:val="left" w:pos="1413"/>
        </w:tabs>
        <w:spacing w:line="242" w:lineRule="auto"/>
        <w:ind w:left="553" w:right="852" w:firstLine="710"/>
        <w:rPr>
          <w:sz w:val="24"/>
        </w:rPr>
      </w:pPr>
      <w:r>
        <w:rPr>
          <w:sz w:val="24"/>
        </w:rPr>
        <w:t>совершенствование языковой и читательской культуры как средства взаимодействия</w:t>
      </w:r>
      <w:r>
        <w:rPr>
          <w:spacing w:val="-57"/>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и</w:t>
      </w:r>
      <w:r>
        <w:rPr>
          <w:spacing w:val="3"/>
          <w:sz w:val="24"/>
        </w:rPr>
        <w:t xml:space="preserve"> </w:t>
      </w:r>
      <w:r>
        <w:rPr>
          <w:sz w:val="24"/>
        </w:rPr>
        <w:t>познания</w:t>
      </w:r>
      <w:r>
        <w:rPr>
          <w:spacing w:val="-3"/>
          <w:sz w:val="24"/>
        </w:rPr>
        <w:t xml:space="preserve"> </w:t>
      </w:r>
      <w:r>
        <w:rPr>
          <w:sz w:val="24"/>
        </w:rPr>
        <w:t>мира;</w:t>
      </w:r>
    </w:p>
    <w:p w:rsidR="00E76707" w:rsidRDefault="00897AC9" w:rsidP="005C762A">
      <w:pPr>
        <w:pStyle w:val="a7"/>
        <w:numPr>
          <w:ilvl w:val="0"/>
          <w:numId w:val="57"/>
        </w:numPr>
        <w:tabs>
          <w:tab w:val="left" w:pos="1524"/>
        </w:tabs>
        <w:ind w:left="553" w:right="843" w:firstLine="71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учебно-</w:t>
      </w:r>
      <w:r>
        <w:rPr>
          <w:spacing w:val="1"/>
          <w:sz w:val="24"/>
        </w:rPr>
        <w:t xml:space="preserve"> </w:t>
      </w:r>
      <w:r>
        <w:rPr>
          <w:sz w:val="24"/>
        </w:rPr>
        <w:t>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индивидуально</w:t>
      </w:r>
      <w:r>
        <w:rPr>
          <w:spacing w:val="1"/>
          <w:sz w:val="24"/>
        </w:rPr>
        <w:t xml:space="preserve"> </w:t>
      </w:r>
      <w:r>
        <w:rPr>
          <w:sz w:val="24"/>
        </w:rPr>
        <w:t>и</w:t>
      </w:r>
      <w:r>
        <w:rPr>
          <w:spacing w:val="3"/>
          <w:sz w:val="24"/>
        </w:rPr>
        <w:t xml:space="preserve"> </w:t>
      </w:r>
      <w:r>
        <w:rPr>
          <w:sz w:val="24"/>
        </w:rPr>
        <w:t>в</w:t>
      </w:r>
      <w:r>
        <w:rPr>
          <w:spacing w:val="-1"/>
          <w:sz w:val="24"/>
        </w:rPr>
        <w:t xml:space="preserve"> </w:t>
      </w:r>
      <w:r>
        <w:rPr>
          <w:sz w:val="24"/>
        </w:rPr>
        <w:t>группе.</w:t>
      </w:r>
    </w:p>
    <w:p w:rsidR="00E76707" w:rsidRDefault="00897AC9">
      <w:pPr>
        <w:pStyle w:val="a3"/>
        <w:ind w:right="860" w:firstLine="710"/>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2"/>
        </w:rPr>
        <w:t xml:space="preserve"> </w:t>
      </w:r>
      <w:r>
        <w:t>сформированность:</w:t>
      </w:r>
    </w:p>
    <w:p w:rsidR="00E76707" w:rsidRDefault="00897AC9" w:rsidP="005C762A">
      <w:pPr>
        <w:pStyle w:val="a7"/>
        <w:numPr>
          <w:ilvl w:val="0"/>
          <w:numId w:val="57"/>
        </w:numPr>
        <w:tabs>
          <w:tab w:val="left" w:pos="1433"/>
        </w:tabs>
        <w:ind w:left="553" w:right="854" w:firstLine="710"/>
        <w:rPr>
          <w:sz w:val="24"/>
        </w:rPr>
      </w:pPr>
      <w:r>
        <w:rPr>
          <w:sz w:val="24"/>
        </w:rPr>
        <w:t>самосознания, включающего способность понимать своё эмоциональное состояние,</w:t>
      </w:r>
      <w:r>
        <w:rPr>
          <w:spacing w:val="1"/>
          <w:sz w:val="24"/>
        </w:rPr>
        <w:t xml:space="preserve"> </w:t>
      </w:r>
      <w:r>
        <w:rPr>
          <w:sz w:val="24"/>
        </w:rPr>
        <w:t>использовать</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своего</w:t>
      </w:r>
      <w:r>
        <w:rPr>
          <w:spacing w:val="1"/>
          <w:sz w:val="24"/>
        </w:rPr>
        <w:t xml:space="preserve"> </w:t>
      </w:r>
      <w:r>
        <w:rPr>
          <w:sz w:val="24"/>
        </w:rPr>
        <w:t>состояния,</w:t>
      </w:r>
      <w:r>
        <w:rPr>
          <w:spacing w:val="1"/>
          <w:sz w:val="24"/>
        </w:rPr>
        <w:t xml:space="preserve"> </w:t>
      </w:r>
      <w:r>
        <w:rPr>
          <w:sz w:val="24"/>
        </w:rPr>
        <w:t>видеть</w:t>
      </w:r>
      <w:r>
        <w:rPr>
          <w:spacing w:val="1"/>
          <w:sz w:val="24"/>
        </w:rPr>
        <w:t xml:space="preserve"> </w:t>
      </w:r>
      <w:r>
        <w:rPr>
          <w:sz w:val="24"/>
        </w:rPr>
        <w:t>направление</w:t>
      </w:r>
      <w:r>
        <w:rPr>
          <w:spacing w:val="1"/>
          <w:sz w:val="24"/>
        </w:rPr>
        <w:t xml:space="preserve"> </w:t>
      </w:r>
      <w:r>
        <w:rPr>
          <w:sz w:val="24"/>
        </w:rPr>
        <w:t>развития</w:t>
      </w:r>
      <w:r>
        <w:rPr>
          <w:spacing w:val="-4"/>
          <w:sz w:val="24"/>
        </w:rPr>
        <w:t xml:space="preserve"> </w:t>
      </w:r>
      <w:r>
        <w:rPr>
          <w:sz w:val="24"/>
        </w:rPr>
        <w:t>собственной</w:t>
      </w:r>
      <w:r>
        <w:rPr>
          <w:spacing w:val="2"/>
          <w:sz w:val="24"/>
        </w:rPr>
        <w:t xml:space="preserve"> </w:t>
      </w:r>
      <w:r>
        <w:rPr>
          <w:sz w:val="24"/>
        </w:rPr>
        <w:t>эмоциональной</w:t>
      </w:r>
      <w:r>
        <w:rPr>
          <w:spacing w:val="2"/>
          <w:sz w:val="24"/>
        </w:rPr>
        <w:t xml:space="preserve"> </w:t>
      </w:r>
      <w:r>
        <w:rPr>
          <w:sz w:val="24"/>
        </w:rPr>
        <w:t>сферы,</w:t>
      </w:r>
      <w:r>
        <w:rPr>
          <w:spacing w:val="-1"/>
          <w:sz w:val="24"/>
        </w:rPr>
        <w:t xml:space="preserve"> </w:t>
      </w:r>
      <w:r>
        <w:rPr>
          <w:sz w:val="24"/>
        </w:rPr>
        <w:t>быть</w:t>
      </w:r>
      <w:r>
        <w:rPr>
          <w:spacing w:val="2"/>
          <w:sz w:val="24"/>
        </w:rPr>
        <w:t xml:space="preserve"> </w:t>
      </w:r>
      <w:r>
        <w:rPr>
          <w:sz w:val="24"/>
        </w:rPr>
        <w:t>уверенным</w:t>
      </w:r>
      <w:r>
        <w:rPr>
          <w:spacing w:val="2"/>
          <w:sz w:val="24"/>
        </w:rPr>
        <w:t xml:space="preserve"> </w:t>
      </w:r>
      <w:r>
        <w:rPr>
          <w:sz w:val="24"/>
        </w:rPr>
        <w:t>в</w:t>
      </w:r>
      <w:r>
        <w:rPr>
          <w:spacing w:val="-2"/>
          <w:sz w:val="24"/>
        </w:rPr>
        <w:t xml:space="preserve"> </w:t>
      </w:r>
      <w:r>
        <w:rPr>
          <w:sz w:val="24"/>
        </w:rPr>
        <w:t>себе;</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0"/>
          <w:numId w:val="57"/>
        </w:numPr>
        <w:tabs>
          <w:tab w:val="left" w:pos="1749"/>
        </w:tabs>
        <w:spacing w:before="64"/>
        <w:ind w:left="553" w:right="853" w:firstLine="710"/>
        <w:rPr>
          <w:sz w:val="24"/>
        </w:rPr>
      </w:pPr>
      <w:r>
        <w:rPr>
          <w:sz w:val="24"/>
        </w:rPr>
        <w:lastRenderedPageBreak/>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2"/>
          <w:sz w:val="24"/>
        </w:rPr>
        <w:t xml:space="preserve"> </w:t>
      </w:r>
      <w:r>
        <w:rPr>
          <w:sz w:val="24"/>
        </w:rPr>
        <w:t>изменениям,</w:t>
      </w:r>
      <w:r>
        <w:rPr>
          <w:spacing w:val="-1"/>
          <w:sz w:val="24"/>
        </w:rPr>
        <w:t xml:space="preserve"> </w:t>
      </w:r>
      <w:r>
        <w:rPr>
          <w:sz w:val="24"/>
        </w:rPr>
        <w:t>быть</w:t>
      </w:r>
      <w:r>
        <w:rPr>
          <w:spacing w:val="-6"/>
          <w:sz w:val="24"/>
        </w:rPr>
        <w:t xml:space="preserve"> </w:t>
      </w:r>
      <w:r>
        <w:rPr>
          <w:sz w:val="24"/>
        </w:rPr>
        <w:t>открытым</w:t>
      </w:r>
      <w:r>
        <w:rPr>
          <w:spacing w:val="-2"/>
          <w:sz w:val="24"/>
        </w:rPr>
        <w:t xml:space="preserve"> </w:t>
      </w:r>
      <w:r>
        <w:rPr>
          <w:sz w:val="24"/>
        </w:rPr>
        <w:t>новому;</w:t>
      </w:r>
    </w:p>
    <w:p w:rsidR="00E76707" w:rsidRDefault="00897AC9" w:rsidP="005C762A">
      <w:pPr>
        <w:pStyle w:val="a7"/>
        <w:numPr>
          <w:ilvl w:val="0"/>
          <w:numId w:val="57"/>
        </w:numPr>
        <w:tabs>
          <w:tab w:val="left" w:pos="1481"/>
        </w:tabs>
        <w:spacing w:line="242" w:lineRule="auto"/>
        <w:ind w:left="553" w:right="855" w:firstLine="710"/>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3"/>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0"/>
          <w:numId w:val="57"/>
        </w:numPr>
        <w:tabs>
          <w:tab w:val="left" w:pos="1529"/>
        </w:tabs>
        <w:spacing w:line="242" w:lineRule="auto"/>
        <w:ind w:left="553" w:right="853" w:firstLine="710"/>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сочувствовать</w:t>
      </w:r>
      <w:r>
        <w:rPr>
          <w:spacing w:val="1"/>
          <w:sz w:val="24"/>
        </w:rPr>
        <w:t xml:space="preserve"> </w:t>
      </w:r>
      <w:r>
        <w:rPr>
          <w:sz w:val="24"/>
        </w:rPr>
        <w:t>и</w:t>
      </w:r>
      <w:r>
        <w:rPr>
          <w:spacing w:val="1"/>
          <w:sz w:val="24"/>
        </w:rPr>
        <w:t xml:space="preserve"> </w:t>
      </w:r>
      <w:r>
        <w:rPr>
          <w:sz w:val="24"/>
        </w:rPr>
        <w:t>сопереживать,</w:t>
      </w:r>
      <w:r>
        <w:rPr>
          <w:spacing w:val="1"/>
          <w:sz w:val="24"/>
        </w:rPr>
        <w:t xml:space="preserve"> </w:t>
      </w:r>
      <w:r>
        <w:rPr>
          <w:sz w:val="24"/>
        </w:rPr>
        <w:t>понимать</w:t>
      </w:r>
      <w:r>
        <w:rPr>
          <w:spacing w:val="1"/>
          <w:sz w:val="24"/>
        </w:rPr>
        <w:t xml:space="preserve"> </w:t>
      </w:r>
      <w:r>
        <w:rPr>
          <w:sz w:val="24"/>
        </w:rPr>
        <w:t>эмоциональное</w:t>
      </w:r>
      <w:r>
        <w:rPr>
          <w:spacing w:val="-5"/>
          <w:sz w:val="24"/>
        </w:rPr>
        <w:t xml:space="preserve"> </w:t>
      </w:r>
      <w:r>
        <w:rPr>
          <w:sz w:val="24"/>
        </w:rPr>
        <w:t>состояние</w:t>
      </w:r>
      <w:r>
        <w:rPr>
          <w:spacing w:val="-5"/>
          <w:sz w:val="24"/>
        </w:rPr>
        <w:t xml:space="preserve"> </w:t>
      </w:r>
      <w:r>
        <w:rPr>
          <w:sz w:val="24"/>
        </w:rPr>
        <w:t>других</w:t>
      </w:r>
      <w:r>
        <w:rPr>
          <w:spacing w:val="-8"/>
          <w:sz w:val="24"/>
        </w:rPr>
        <w:t xml:space="preserve"> </w:t>
      </w:r>
      <w:r>
        <w:rPr>
          <w:sz w:val="24"/>
        </w:rPr>
        <w:t>людей</w:t>
      </w:r>
      <w:r>
        <w:rPr>
          <w:spacing w:val="-3"/>
          <w:sz w:val="24"/>
        </w:rPr>
        <w:t xml:space="preserve"> </w:t>
      </w:r>
      <w:r>
        <w:rPr>
          <w:sz w:val="24"/>
        </w:rPr>
        <w:t>и</w:t>
      </w:r>
      <w:r>
        <w:rPr>
          <w:spacing w:val="1"/>
          <w:sz w:val="24"/>
        </w:rPr>
        <w:t xml:space="preserve"> </w:t>
      </w:r>
      <w:r>
        <w:rPr>
          <w:sz w:val="24"/>
        </w:rPr>
        <w:t>учитывать</w:t>
      </w:r>
      <w:r>
        <w:rPr>
          <w:spacing w:val="-3"/>
          <w:sz w:val="24"/>
        </w:rPr>
        <w:t xml:space="preserve"> </w:t>
      </w:r>
      <w:r>
        <w:rPr>
          <w:sz w:val="24"/>
        </w:rPr>
        <w:t>его</w:t>
      </w:r>
      <w:r>
        <w:rPr>
          <w:spacing w:val="-4"/>
          <w:sz w:val="24"/>
        </w:rPr>
        <w:t xml:space="preserve"> </w:t>
      </w:r>
      <w:r>
        <w:rPr>
          <w:sz w:val="24"/>
        </w:rPr>
        <w:t>при</w:t>
      </w:r>
      <w:r>
        <w:rPr>
          <w:spacing w:val="-7"/>
          <w:sz w:val="24"/>
        </w:rPr>
        <w:t xml:space="preserve"> </w:t>
      </w:r>
      <w:r>
        <w:rPr>
          <w:sz w:val="24"/>
        </w:rPr>
        <w:t>осуществлении</w:t>
      </w:r>
      <w:r>
        <w:rPr>
          <w:spacing w:val="-3"/>
          <w:sz w:val="24"/>
        </w:rPr>
        <w:t xml:space="preserve"> </w:t>
      </w:r>
      <w:r>
        <w:rPr>
          <w:sz w:val="24"/>
        </w:rPr>
        <w:t>коммуникации;</w:t>
      </w:r>
    </w:p>
    <w:p w:rsidR="00E76707" w:rsidRDefault="00897AC9" w:rsidP="005C762A">
      <w:pPr>
        <w:pStyle w:val="a7"/>
        <w:numPr>
          <w:ilvl w:val="0"/>
          <w:numId w:val="57"/>
        </w:numPr>
        <w:tabs>
          <w:tab w:val="left" w:pos="1433"/>
        </w:tabs>
        <w:ind w:left="553" w:right="856" w:firstLine="710"/>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собственного</w:t>
      </w:r>
      <w:r>
        <w:rPr>
          <w:spacing w:val="5"/>
          <w:sz w:val="24"/>
        </w:rPr>
        <w:t xml:space="preserve"> </w:t>
      </w:r>
      <w:r>
        <w:rPr>
          <w:sz w:val="24"/>
        </w:rPr>
        <w:t>речевого</w:t>
      </w:r>
      <w:r>
        <w:rPr>
          <w:spacing w:val="2"/>
          <w:sz w:val="24"/>
        </w:rPr>
        <w:t xml:space="preserve"> </w:t>
      </w:r>
      <w:r>
        <w:rPr>
          <w:sz w:val="24"/>
        </w:rPr>
        <w:t>и</w:t>
      </w:r>
      <w:r>
        <w:rPr>
          <w:spacing w:val="-2"/>
          <w:sz w:val="24"/>
        </w:rPr>
        <w:t xml:space="preserve"> </w:t>
      </w:r>
      <w:r>
        <w:rPr>
          <w:sz w:val="24"/>
        </w:rPr>
        <w:t>читательского</w:t>
      </w:r>
      <w:r>
        <w:rPr>
          <w:spacing w:val="1"/>
          <w:sz w:val="24"/>
        </w:rPr>
        <w:t xml:space="preserve"> </w:t>
      </w:r>
      <w:r>
        <w:rPr>
          <w:sz w:val="24"/>
        </w:rPr>
        <w:t>опыта.</w:t>
      </w:r>
    </w:p>
    <w:p w:rsidR="00E76707" w:rsidRDefault="00897AC9">
      <w:pPr>
        <w:pStyle w:val="a3"/>
        <w:ind w:right="843" w:firstLine="71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line="237" w:lineRule="auto"/>
        <w:ind w:left="553" w:right="849" w:firstLine="710"/>
        <w:jc w:val="both"/>
        <w:rPr>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2"/>
          <w:sz w:val="24"/>
        </w:rPr>
        <w:t xml:space="preserve"> </w:t>
      </w:r>
      <w:r>
        <w:rPr>
          <w:b/>
          <w:i/>
          <w:sz w:val="24"/>
        </w:rPr>
        <w:t>действий</w:t>
      </w:r>
      <w:r>
        <w:rPr>
          <w:sz w:val="24"/>
        </w:rPr>
        <w:t>:</w:t>
      </w:r>
    </w:p>
    <w:p w:rsidR="00E76707" w:rsidRDefault="00897AC9" w:rsidP="005C762A">
      <w:pPr>
        <w:pStyle w:val="a7"/>
        <w:numPr>
          <w:ilvl w:val="0"/>
          <w:numId w:val="57"/>
        </w:numPr>
        <w:tabs>
          <w:tab w:val="left" w:pos="1500"/>
        </w:tabs>
        <w:spacing w:line="237" w:lineRule="auto"/>
        <w:ind w:left="553" w:right="856" w:firstLine="71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рассматривать</w:t>
      </w:r>
      <w:r>
        <w:rPr>
          <w:spacing w:val="1"/>
          <w:sz w:val="24"/>
        </w:rPr>
        <w:t xml:space="preserve"> </w:t>
      </w:r>
      <w:r>
        <w:rPr>
          <w:sz w:val="24"/>
        </w:rPr>
        <w:t>её</w:t>
      </w:r>
      <w:r>
        <w:rPr>
          <w:spacing w:val="1"/>
          <w:sz w:val="24"/>
        </w:rPr>
        <w:t xml:space="preserve"> </w:t>
      </w:r>
      <w:r>
        <w:rPr>
          <w:sz w:val="24"/>
        </w:rPr>
        <w:t>всесторонне;</w:t>
      </w:r>
    </w:p>
    <w:p w:rsidR="00E76707" w:rsidRDefault="00897AC9" w:rsidP="005C762A">
      <w:pPr>
        <w:pStyle w:val="a7"/>
        <w:numPr>
          <w:ilvl w:val="0"/>
          <w:numId w:val="57"/>
        </w:numPr>
        <w:tabs>
          <w:tab w:val="left" w:pos="1423"/>
        </w:tabs>
        <w:spacing w:before="2"/>
        <w:ind w:left="553" w:right="853" w:firstLine="710"/>
        <w:rPr>
          <w:sz w:val="24"/>
        </w:rPr>
      </w:pPr>
      <w:r>
        <w:rPr>
          <w:sz w:val="24"/>
        </w:rPr>
        <w:t>устанавливать существенный признак или основание для сравнения, 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5"/>
          <w:sz w:val="24"/>
        </w:rPr>
        <w:t xml:space="preserve"> </w:t>
      </w:r>
      <w:r>
        <w:rPr>
          <w:sz w:val="24"/>
        </w:rPr>
        <w:t>разновидностей</w:t>
      </w:r>
      <w:r>
        <w:rPr>
          <w:spacing w:val="-3"/>
          <w:sz w:val="24"/>
        </w:rPr>
        <w:t xml:space="preserve"> </w:t>
      </w:r>
      <w:r>
        <w:rPr>
          <w:sz w:val="24"/>
        </w:rPr>
        <w:t>языка,</w:t>
      </w:r>
      <w:r>
        <w:rPr>
          <w:spacing w:val="3"/>
          <w:sz w:val="24"/>
        </w:rPr>
        <w:t xml:space="preserve"> </w:t>
      </w:r>
      <w:r>
        <w:rPr>
          <w:sz w:val="24"/>
        </w:rPr>
        <w:t>функционально-</w:t>
      </w:r>
      <w:r>
        <w:rPr>
          <w:spacing w:val="-2"/>
          <w:sz w:val="24"/>
        </w:rPr>
        <w:t xml:space="preserve"> </w:t>
      </w:r>
      <w:r>
        <w:rPr>
          <w:sz w:val="24"/>
        </w:rPr>
        <w:t>смысловых</w:t>
      </w:r>
      <w:r>
        <w:rPr>
          <w:spacing w:val="-4"/>
          <w:sz w:val="24"/>
        </w:rPr>
        <w:t xml:space="preserve"> </w:t>
      </w:r>
      <w:r>
        <w:rPr>
          <w:sz w:val="24"/>
        </w:rPr>
        <w:t>типов,</w:t>
      </w:r>
      <w:r>
        <w:rPr>
          <w:spacing w:val="-2"/>
          <w:sz w:val="24"/>
        </w:rPr>
        <w:t xml:space="preserve"> </w:t>
      </w:r>
      <w:r>
        <w:rPr>
          <w:sz w:val="24"/>
        </w:rPr>
        <w:t>жанров;</w:t>
      </w:r>
    </w:p>
    <w:p w:rsidR="00E76707" w:rsidRDefault="00897AC9" w:rsidP="005C762A">
      <w:pPr>
        <w:pStyle w:val="a7"/>
        <w:numPr>
          <w:ilvl w:val="0"/>
          <w:numId w:val="57"/>
        </w:numPr>
        <w:tabs>
          <w:tab w:val="left" w:pos="1404"/>
        </w:tabs>
        <w:spacing w:line="274" w:lineRule="exact"/>
        <w:ind w:left="1403" w:hanging="141"/>
        <w:rPr>
          <w:sz w:val="24"/>
        </w:rPr>
      </w:pPr>
      <w:r>
        <w:rPr>
          <w:sz w:val="24"/>
        </w:rPr>
        <w:t>определять</w:t>
      </w:r>
      <w:r>
        <w:rPr>
          <w:spacing w:val="-2"/>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5"/>
          <w:sz w:val="24"/>
        </w:rPr>
        <w:t xml:space="preserve"> </w:t>
      </w:r>
      <w:r>
        <w:rPr>
          <w:sz w:val="24"/>
        </w:rPr>
        <w:t>параметры</w:t>
      </w:r>
      <w:r>
        <w:rPr>
          <w:spacing w:val="1"/>
          <w:sz w:val="24"/>
        </w:rPr>
        <w:t xml:space="preserve"> </w:t>
      </w:r>
      <w:r>
        <w:rPr>
          <w:sz w:val="24"/>
        </w:rPr>
        <w:t>и</w:t>
      </w:r>
      <w:r>
        <w:rPr>
          <w:spacing w:val="-6"/>
          <w:sz w:val="24"/>
        </w:rPr>
        <w:t xml:space="preserve"> </w:t>
      </w:r>
      <w:r>
        <w:rPr>
          <w:sz w:val="24"/>
        </w:rPr>
        <w:t>критерии</w:t>
      </w:r>
      <w:r>
        <w:rPr>
          <w:spacing w:val="-5"/>
          <w:sz w:val="24"/>
        </w:rPr>
        <w:t xml:space="preserve"> </w:t>
      </w:r>
      <w:r>
        <w:rPr>
          <w:sz w:val="24"/>
        </w:rPr>
        <w:t>их</w:t>
      </w:r>
      <w:r>
        <w:rPr>
          <w:spacing w:val="-6"/>
          <w:sz w:val="24"/>
        </w:rPr>
        <w:t xml:space="preserve"> </w:t>
      </w:r>
      <w:r>
        <w:rPr>
          <w:sz w:val="24"/>
        </w:rPr>
        <w:t>достижения;</w:t>
      </w:r>
    </w:p>
    <w:p w:rsidR="00E76707" w:rsidRDefault="00897AC9" w:rsidP="005C762A">
      <w:pPr>
        <w:pStyle w:val="a7"/>
        <w:numPr>
          <w:ilvl w:val="0"/>
          <w:numId w:val="57"/>
        </w:numPr>
        <w:tabs>
          <w:tab w:val="left" w:pos="1409"/>
        </w:tabs>
        <w:spacing w:before="2" w:line="275" w:lineRule="exact"/>
        <w:ind w:left="1408" w:hanging="146"/>
        <w:rPr>
          <w:sz w:val="24"/>
        </w:rPr>
      </w:pPr>
      <w:r>
        <w:rPr>
          <w:sz w:val="24"/>
        </w:rPr>
        <w:t>выявлять</w:t>
      </w:r>
      <w:r>
        <w:rPr>
          <w:spacing w:val="-7"/>
          <w:sz w:val="24"/>
        </w:rPr>
        <w:t xml:space="preserve"> </w:t>
      </w:r>
      <w:r>
        <w:rPr>
          <w:sz w:val="24"/>
        </w:rPr>
        <w:t>закономерности</w:t>
      </w:r>
      <w:r>
        <w:rPr>
          <w:spacing w:val="-1"/>
          <w:sz w:val="24"/>
        </w:rPr>
        <w:t xml:space="preserve"> </w:t>
      </w:r>
      <w:r>
        <w:rPr>
          <w:sz w:val="24"/>
        </w:rPr>
        <w:t>и</w:t>
      </w:r>
      <w:r>
        <w:rPr>
          <w:spacing w:val="-6"/>
          <w:sz w:val="24"/>
        </w:rPr>
        <w:t xml:space="preserve"> </w:t>
      </w:r>
      <w:r>
        <w:rPr>
          <w:sz w:val="24"/>
        </w:rPr>
        <w:t>противоречия</w:t>
      </w:r>
      <w:r>
        <w:rPr>
          <w:spacing w:val="-2"/>
          <w:sz w:val="24"/>
        </w:rPr>
        <w:t xml:space="preserve"> </w:t>
      </w:r>
      <w:r>
        <w:rPr>
          <w:sz w:val="24"/>
        </w:rPr>
        <w:t>языковых</w:t>
      </w:r>
      <w:r>
        <w:rPr>
          <w:spacing w:val="-7"/>
          <w:sz w:val="24"/>
        </w:rPr>
        <w:t xml:space="preserve"> </w:t>
      </w:r>
      <w:r>
        <w:rPr>
          <w:sz w:val="24"/>
        </w:rPr>
        <w:t>явлений,</w:t>
      </w:r>
      <w:r>
        <w:rPr>
          <w:spacing w:val="-1"/>
          <w:sz w:val="24"/>
        </w:rPr>
        <w:t xml:space="preserve"> </w:t>
      </w:r>
      <w:r>
        <w:rPr>
          <w:sz w:val="24"/>
        </w:rPr>
        <w:t>данных</w:t>
      </w:r>
      <w:r>
        <w:rPr>
          <w:spacing w:val="-7"/>
          <w:sz w:val="24"/>
        </w:rPr>
        <w:t xml:space="preserve"> </w:t>
      </w:r>
      <w:r>
        <w:rPr>
          <w:sz w:val="24"/>
        </w:rPr>
        <w:t>в</w:t>
      </w:r>
      <w:r>
        <w:rPr>
          <w:spacing w:val="-5"/>
          <w:sz w:val="24"/>
        </w:rPr>
        <w:t xml:space="preserve"> </w:t>
      </w:r>
      <w:r>
        <w:rPr>
          <w:sz w:val="24"/>
        </w:rPr>
        <w:t>наблюдении;</w:t>
      </w:r>
    </w:p>
    <w:p w:rsidR="00E76707" w:rsidRDefault="00897AC9" w:rsidP="005C762A">
      <w:pPr>
        <w:pStyle w:val="a7"/>
        <w:numPr>
          <w:ilvl w:val="0"/>
          <w:numId w:val="57"/>
        </w:numPr>
        <w:tabs>
          <w:tab w:val="left" w:pos="1423"/>
        </w:tabs>
        <w:spacing w:line="242" w:lineRule="auto"/>
        <w:ind w:left="553" w:right="853" w:firstLine="710"/>
        <w:rPr>
          <w:sz w:val="24"/>
        </w:rPr>
      </w:pPr>
      <w:r>
        <w:rPr>
          <w:sz w:val="24"/>
        </w:rPr>
        <w:t>разрабатывать план решения проблемы с учётом анализа имеющихся материальных</w:t>
      </w:r>
      <w:r>
        <w:rPr>
          <w:spacing w:val="1"/>
          <w:sz w:val="24"/>
        </w:rPr>
        <w:t xml:space="preserve"> </w:t>
      </w:r>
      <w:r>
        <w:rPr>
          <w:sz w:val="24"/>
        </w:rPr>
        <w:t>и</w:t>
      </w:r>
      <w:r>
        <w:rPr>
          <w:spacing w:val="2"/>
          <w:sz w:val="24"/>
        </w:rPr>
        <w:t xml:space="preserve"> </w:t>
      </w:r>
      <w:r>
        <w:rPr>
          <w:sz w:val="24"/>
        </w:rPr>
        <w:t>нематериальных</w:t>
      </w:r>
      <w:r>
        <w:rPr>
          <w:spacing w:val="-3"/>
          <w:sz w:val="24"/>
        </w:rPr>
        <w:t xml:space="preserve"> </w:t>
      </w:r>
      <w:r>
        <w:rPr>
          <w:sz w:val="24"/>
        </w:rPr>
        <w:t>ресурсов;</w:t>
      </w:r>
    </w:p>
    <w:p w:rsidR="00E76707" w:rsidRDefault="00897AC9" w:rsidP="005C762A">
      <w:pPr>
        <w:pStyle w:val="a7"/>
        <w:numPr>
          <w:ilvl w:val="0"/>
          <w:numId w:val="57"/>
        </w:numPr>
        <w:tabs>
          <w:tab w:val="left" w:pos="1457"/>
        </w:tabs>
        <w:spacing w:line="271" w:lineRule="exact"/>
        <w:ind w:left="1456" w:hanging="194"/>
        <w:rPr>
          <w:sz w:val="24"/>
        </w:rPr>
      </w:pPr>
      <w:r>
        <w:rPr>
          <w:sz w:val="24"/>
        </w:rPr>
        <w:t>вносить</w:t>
      </w:r>
      <w:r>
        <w:rPr>
          <w:spacing w:val="47"/>
          <w:sz w:val="24"/>
        </w:rPr>
        <w:t xml:space="preserve"> </w:t>
      </w:r>
      <w:r>
        <w:rPr>
          <w:sz w:val="24"/>
        </w:rPr>
        <w:t>коррективы</w:t>
      </w:r>
      <w:r>
        <w:rPr>
          <w:spacing w:val="48"/>
          <w:sz w:val="24"/>
        </w:rPr>
        <w:t xml:space="preserve"> </w:t>
      </w:r>
      <w:r>
        <w:rPr>
          <w:sz w:val="24"/>
        </w:rPr>
        <w:t>в</w:t>
      </w:r>
      <w:r>
        <w:rPr>
          <w:spacing w:val="44"/>
          <w:sz w:val="24"/>
        </w:rPr>
        <w:t xml:space="preserve"> </w:t>
      </w:r>
      <w:r>
        <w:rPr>
          <w:sz w:val="24"/>
        </w:rPr>
        <w:t>деятельность,</w:t>
      </w:r>
      <w:r>
        <w:rPr>
          <w:spacing w:val="39"/>
          <w:sz w:val="24"/>
        </w:rPr>
        <w:t xml:space="preserve"> </w:t>
      </w:r>
      <w:r>
        <w:rPr>
          <w:sz w:val="24"/>
        </w:rPr>
        <w:t>оценивать</w:t>
      </w:r>
      <w:r>
        <w:rPr>
          <w:spacing w:val="47"/>
          <w:sz w:val="24"/>
        </w:rPr>
        <w:t xml:space="preserve"> </w:t>
      </w:r>
      <w:r>
        <w:rPr>
          <w:sz w:val="24"/>
        </w:rPr>
        <w:t>риски</w:t>
      </w:r>
      <w:r>
        <w:rPr>
          <w:spacing w:val="48"/>
          <w:sz w:val="24"/>
        </w:rPr>
        <w:t xml:space="preserve"> </w:t>
      </w:r>
      <w:r>
        <w:rPr>
          <w:sz w:val="24"/>
        </w:rPr>
        <w:t>и</w:t>
      </w:r>
      <w:r>
        <w:rPr>
          <w:spacing w:val="43"/>
          <w:sz w:val="24"/>
        </w:rPr>
        <w:t xml:space="preserve"> </w:t>
      </w:r>
      <w:r>
        <w:rPr>
          <w:sz w:val="24"/>
        </w:rPr>
        <w:t>соответствие</w:t>
      </w:r>
      <w:r>
        <w:rPr>
          <w:spacing w:val="41"/>
          <w:sz w:val="24"/>
        </w:rPr>
        <w:t xml:space="preserve"> </w:t>
      </w:r>
      <w:r>
        <w:rPr>
          <w:sz w:val="24"/>
        </w:rPr>
        <w:t>результатов</w:t>
      </w:r>
    </w:p>
    <w:p w:rsidR="00E76707" w:rsidRDefault="00897AC9">
      <w:pPr>
        <w:pStyle w:val="a3"/>
        <w:spacing w:before="2" w:line="275" w:lineRule="exact"/>
        <w:ind w:firstLine="0"/>
        <w:jc w:val="left"/>
      </w:pPr>
      <w:r>
        <w:t>целям;</w:t>
      </w:r>
    </w:p>
    <w:p w:rsidR="00E76707" w:rsidRDefault="00897AC9" w:rsidP="005C762A">
      <w:pPr>
        <w:pStyle w:val="a7"/>
        <w:numPr>
          <w:ilvl w:val="0"/>
          <w:numId w:val="57"/>
        </w:numPr>
        <w:tabs>
          <w:tab w:val="left" w:pos="1529"/>
        </w:tabs>
        <w:spacing w:line="275" w:lineRule="exact"/>
        <w:ind w:left="1528" w:hanging="266"/>
        <w:jc w:val="left"/>
        <w:rPr>
          <w:sz w:val="24"/>
        </w:rPr>
      </w:pPr>
      <w:r>
        <w:rPr>
          <w:sz w:val="24"/>
        </w:rPr>
        <w:t>координировать</w:t>
      </w:r>
      <w:r>
        <w:rPr>
          <w:spacing w:val="117"/>
          <w:sz w:val="24"/>
        </w:rPr>
        <w:t xml:space="preserve"> </w:t>
      </w:r>
      <w:r>
        <w:rPr>
          <w:sz w:val="24"/>
        </w:rPr>
        <w:t>и</w:t>
      </w:r>
      <w:r>
        <w:rPr>
          <w:spacing w:val="114"/>
          <w:sz w:val="24"/>
        </w:rPr>
        <w:t xml:space="preserve"> </w:t>
      </w:r>
      <w:r>
        <w:rPr>
          <w:sz w:val="24"/>
        </w:rPr>
        <w:t>выполнять</w:t>
      </w:r>
      <w:r>
        <w:rPr>
          <w:spacing w:val="119"/>
          <w:sz w:val="24"/>
        </w:rPr>
        <w:t xml:space="preserve"> </w:t>
      </w:r>
      <w:r>
        <w:rPr>
          <w:sz w:val="24"/>
        </w:rPr>
        <w:t>работу</w:t>
      </w:r>
      <w:r>
        <w:rPr>
          <w:spacing w:val="108"/>
          <w:sz w:val="24"/>
        </w:rPr>
        <w:t xml:space="preserve"> </w:t>
      </w:r>
      <w:r>
        <w:rPr>
          <w:sz w:val="24"/>
        </w:rPr>
        <w:t>в</w:t>
      </w:r>
      <w:r>
        <w:rPr>
          <w:spacing w:val="115"/>
          <w:sz w:val="24"/>
        </w:rPr>
        <w:t xml:space="preserve"> </w:t>
      </w:r>
      <w:r>
        <w:rPr>
          <w:sz w:val="24"/>
        </w:rPr>
        <w:t>условиях</w:t>
      </w:r>
      <w:r>
        <w:rPr>
          <w:spacing w:val="113"/>
          <w:sz w:val="24"/>
        </w:rPr>
        <w:t xml:space="preserve"> </w:t>
      </w:r>
      <w:r>
        <w:rPr>
          <w:sz w:val="24"/>
        </w:rPr>
        <w:t>реального,</w:t>
      </w:r>
      <w:r>
        <w:rPr>
          <w:spacing w:val="115"/>
          <w:sz w:val="24"/>
        </w:rPr>
        <w:t xml:space="preserve"> </w:t>
      </w:r>
      <w:r>
        <w:rPr>
          <w:sz w:val="24"/>
        </w:rPr>
        <w:t>виртуального</w:t>
      </w:r>
      <w:r>
        <w:rPr>
          <w:spacing w:val="62"/>
          <w:sz w:val="24"/>
        </w:rPr>
        <w:t xml:space="preserve"> </w:t>
      </w:r>
      <w:r>
        <w:rPr>
          <w:sz w:val="24"/>
        </w:rPr>
        <w:t>и</w:t>
      </w:r>
    </w:p>
    <w:p w:rsidR="00E76707" w:rsidRDefault="00897AC9">
      <w:pPr>
        <w:pStyle w:val="a3"/>
        <w:spacing w:before="4" w:line="237" w:lineRule="auto"/>
        <w:ind w:right="849" w:firstLine="0"/>
        <w:jc w:val="left"/>
      </w:pPr>
      <w:r>
        <w:t>комбинированного</w:t>
      </w:r>
      <w:r>
        <w:rPr>
          <w:spacing w:val="5"/>
        </w:rPr>
        <w:t xml:space="preserve"> </w:t>
      </w:r>
      <w:r>
        <w:t>взаимодействия,</w:t>
      </w:r>
      <w:r>
        <w:rPr>
          <w:spacing w:val="2"/>
        </w:rPr>
        <w:t xml:space="preserve"> </w:t>
      </w:r>
      <w:r>
        <w:t>в</w:t>
      </w:r>
      <w:r>
        <w:rPr>
          <w:spacing w:val="2"/>
        </w:rPr>
        <w:t xml:space="preserve"> </w:t>
      </w:r>
      <w:r>
        <w:t>том</w:t>
      </w:r>
      <w:r>
        <w:rPr>
          <w:spacing w:val="2"/>
        </w:rPr>
        <w:t xml:space="preserve"> </w:t>
      </w:r>
      <w:r>
        <w:t>числе</w:t>
      </w:r>
      <w:r>
        <w:rPr>
          <w:spacing w:val="4"/>
        </w:rPr>
        <w:t xml:space="preserve"> </w:t>
      </w:r>
      <w:r>
        <w:t>при</w:t>
      </w:r>
      <w:r>
        <w:rPr>
          <w:spacing w:val="1"/>
        </w:rPr>
        <w:t xml:space="preserve"> </w:t>
      </w:r>
      <w:r>
        <w:t>выполнении</w:t>
      </w:r>
      <w:r>
        <w:rPr>
          <w:spacing w:val="1"/>
        </w:rPr>
        <w:t xml:space="preserve"> </w:t>
      </w:r>
      <w:r>
        <w:t>проектов</w:t>
      </w:r>
      <w:r>
        <w:rPr>
          <w:spacing w:val="2"/>
        </w:rPr>
        <w:t xml:space="preserve"> </w:t>
      </w:r>
      <w:r>
        <w:t>по</w:t>
      </w:r>
      <w:r>
        <w:rPr>
          <w:spacing w:val="5"/>
        </w:rPr>
        <w:t xml:space="preserve"> </w:t>
      </w:r>
      <w:r>
        <w:t>русскому</w:t>
      </w:r>
      <w:r>
        <w:rPr>
          <w:spacing w:val="-57"/>
        </w:rPr>
        <w:t xml:space="preserve"> </w:t>
      </w:r>
      <w:r>
        <w:t>языку;</w:t>
      </w:r>
    </w:p>
    <w:p w:rsidR="00E76707" w:rsidRDefault="00897AC9" w:rsidP="005C762A">
      <w:pPr>
        <w:pStyle w:val="a7"/>
        <w:numPr>
          <w:ilvl w:val="0"/>
          <w:numId w:val="57"/>
        </w:numPr>
        <w:tabs>
          <w:tab w:val="left" w:pos="1514"/>
        </w:tabs>
        <w:spacing w:before="6" w:line="237" w:lineRule="auto"/>
        <w:ind w:left="553" w:right="854" w:firstLine="710"/>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собственного</w:t>
      </w:r>
      <w:r>
        <w:rPr>
          <w:spacing w:val="5"/>
          <w:sz w:val="24"/>
        </w:rPr>
        <w:t xml:space="preserve"> </w:t>
      </w:r>
      <w:r>
        <w:rPr>
          <w:sz w:val="24"/>
        </w:rPr>
        <w:t>речевого</w:t>
      </w:r>
      <w:r>
        <w:rPr>
          <w:spacing w:val="2"/>
          <w:sz w:val="24"/>
        </w:rPr>
        <w:t xml:space="preserve"> </w:t>
      </w:r>
      <w:r>
        <w:rPr>
          <w:sz w:val="24"/>
        </w:rPr>
        <w:t>и</w:t>
      </w:r>
      <w:r>
        <w:rPr>
          <w:spacing w:val="1"/>
          <w:sz w:val="24"/>
        </w:rPr>
        <w:t xml:space="preserve"> </w:t>
      </w:r>
      <w:r>
        <w:rPr>
          <w:sz w:val="24"/>
        </w:rPr>
        <w:t>читательского</w:t>
      </w:r>
      <w:r>
        <w:rPr>
          <w:spacing w:val="1"/>
          <w:sz w:val="24"/>
        </w:rPr>
        <w:t xml:space="preserve"> </w:t>
      </w:r>
      <w:r>
        <w:rPr>
          <w:sz w:val="24"/>
        </w:rPr>
        <w:t>опыта.</w:t>
      </w:r>
    </w:p>
    <w:p w:rsidR="00E76707" w:rsidRDefault="00897AC9">
      <w:pPr>
        <w:spacing w:before="6" w:line="237" w:lineRule="auto"/>
        <w:ind w:left="553" w:right="844"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57"/>
          <w:sz w:val="24"/>
        </w:rPr>
        <w:t xml:space="preserve"> </w:t>
      </w:r>
      <w:r>
        <w:rPr>
          <w:b/>
          <w:i/>
          <w:sz w:val="24"/>
        </w:rPr>
        <w:t>действия</w:t>
      </w:r>
      <w:r>
        <w:rPr>
          <w:b/>
          <w:i/>
          <w:spacing w:val="-3"/>
          <w:sz w:val="24"/>
        </w:rPr>
        <w:t xml:space="preserve"> </w:t>
      </w:r>
      <w:r>
        <w:rPr>
          <w:b/>
          <w:i/>
          <w:sz w:val="24"/>
        </w:rPr>
        <w:t>как 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3"/>
          <w:sz w:val="24"/>
        </w:rPr>
        <w:t xml:space="preserve"> </w:t>
      </w:r>
      <w:r>
        <w:rPr>
          <w:b/>
          <w:i/>
          <w:sz w:val="24"/>
        </w:rPr>
        <w:t>учебных</w:t>
      </w:r>
      <w:r>
        <w:rPr>
          <w:b/>
          <w:i/>
          <w:spacing w:val="2"/>
          <w:sz w:val="24"/>
        </w:rPr>
        <w:t xml:space="preserve"> </w:t>
      </w:r>
      <w:r>
        <w:rPr>
          <w:b/>
          <w:i/>
          <w:sz w:val="24"/>
        </w:rPr>
        <w:t>действий</w:t>
      </w:r>
      <w:r>
        <w:rPr>
          <w:sz w:val="24"/>
        </w:rPr>
        <w:t>:</w:t>
      </w:r>
    </w:p>
    <w:p w:rsidR="00E76707" w:rsidRDefault="00897AC9" w:rsidP="005C762A">
      <w:pPr>
        <w:pStyle w:val="a7"/>
        <w:numPr>
          <w:ilvl w:val="0"/>
          <w:numId w:val="57"/>
        </w:numPr>
        <w:tabs>
          <w:tab w:val="left" w:pos="1413"/>
        </w:tabs>
        <w:spacing w:before="3"/>
        <w:ind w:left="553" w:right="847" w:firstLine="710"/>
        <w:rPr>
          <w:sz w:val="24"/>
        </w:rPr>
      </w:pPr>
      <w:r>
        <w:rPr>
          <w:sz w:val="24"/>
        </w:rPr>
        <w:t>владеть навыками учебно-исследовательской и проектной деятельности, в том числе</w:t>
      </w:r>
      <w:r>
        <w:rPr>
          <w:spacing w:val="1"/>
          <w:sz w:val="24"/>
        </w:rPr>
        <w:t xml:space="preserve"> </w:t>
      </w:r>
      <w:r>
        <w:rPr>
          <w:sz w:val="24"/>
        </w:rPr>
        <w:t>в контексте изучения учебного предмета «Русский язык», способностью и готовностью 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57"/>
          <w:sz w:val="24"/>
        </w:rPr>
        <w:t xml:space="preserve"> </w:t>
      </w:r>
      <w:r>
        <w:rPr>
          <w:sz w:val="24"/>
        </w:rPr>
        <w:t>методов</w:t>
      </w:r>
      <w:r>
        <w:rPr>
          <w:spacing w:val="-2"/>
          <w:sz w:val="24"/>
        </w:rPr>
        <w:t xml:space="preserve"> </w:t>
      </w:r>
      <w:r>
        <w:rPr>
          <w:sz w:val="24"/>
        </w:rPr>
        <w:t>познания;</w:t>
      </w:r>
    </w:p>
    <w:p w:rsidR="00E76707" w:rsidRDefault="00897AC9" w:rsidP="005C762A">
      <w:pPr>
        <w:pStyle w:val="a7"/>
        <w:numPr>
          <w:ilvl w:val="0"/>
          <w:numId w:val="57"/>
        </w:numPr>
        <w:tabs>
          <w:tab w:val="left" w:pos="1457"/>
        </w:tabs>
        <w:spacing w:before="1"/>
        <w:ind w:left="553" w:right="854" w:firstLine="710"/>
        <w:rPr>
          <w:sz w:val="24"/>
        </w:rPr>
      </w:pPr>
      <w:r>
        <w:rPr>
          <w:sz w:val="24"/>
        </w:rPr>
        <w:t>осуществлять различные виды деятельности по получению нового знания, в том</w:t>
      </w:r>
      <w:r>
        <w:rPr>
          <w:spacing w:val="1"/>
          <w:sz w:val="24"/>
        </w:rPr>
        <w:t xml:space="preserve"> </w:t>
      </w:r>
      <w:r>
        <w:rPr>
          <w:sz w:val="24"/>
        </w:rPr>
        <w:t>числе по русскому языку; его интерпретации, преобразованию и применению в различных</w:t>
      </w:r>
      <w:r>
        <w:rPr>
          <w:spacing w:val="1"/>
          <w:sz w:val="24"/>
        </w:rPr>
        <w:t xml:space="preserve"> </w:t>
      </w:r>
      <w:r>
        <w:rPr>
          <w:sz w:val="24"/>
        </w:rPr>
        <w:t>учебных</w:t>
      </w:r>
      <w:r>
        <w:rPr>
          <w:spacing w:val="-5"/>
          <w:sz w:val="24"/>
        </w:rPr>
        <w:t xml:space="preserve"> </w:t>
      </w:r>
      <w:r>
        <w:rPr>
          <w:sz w:val="24"/>
        </w:rPr>
        <w:t>ситуациях,</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при</w:t>
      </w:r>
      <w:r>
        <w:rPr>
          <w:spacing w:val="2"/>
          <w:sz w:val="24"/>
        </w:rPr>
        <w:t xml:space="preserve"> </w:t>
      </w:r>
      <w:r>
        <w:rPr>
          <w:sz w:val="24"/>
        </w:rPr>
        <w:t>создании</w:t>
      </w:r>
      <w:r>
        <w:rPr>
          <w:spacing w:val="-8"/>
          <w:sz w:val="24"/>
        </w:rPr>
        <w:t xml:space="preserve"> </w:t>
      </w:r>
      <w:r>
        <w:rPr>
          <w:sz w:val="24"/>
        </w:rPr>
        <w:t>учебных</w:t>
      </w:r>
      <w:r>
        <w:rPr>
          <w:spacing w:val="-4"/>
          <w:sz w:val="24"/>
        </w:rPr>
        <w:t xml:space="preserve"> </w:t>
      </w:r>
      <w:r>
        <w:rPr>
          <w:sz w:val="24"/>
        </w:rPr>
        <w:t>и</w:t>
      </w:r>
      <w:r>
        <w:rPr>
          <w:spacing w:val="2"/>
          <w:sz w:val="24"/>
        </w:rPr>
        <w:t xml:space="preserve"> </w:t>
      </w:r>
      <w:r>
        <w:rPr>
          <w:sz w:val="24"/>
        </w:rPr>
        <w:t>социальных</w:t>
      </w:r>
      <w:r>
        <w:rPr>
          <w:spacing w:val="7"/>
          <w:sz w:val="24"/>
        </w:rPr>
        <w:t xml:space="preserve"> </w:t>
      </w:r>
      <w:r>
        <w:rPr>
          <w:sz w:val="24"/>
        </w:rPr>
        <w:t>проектов;</w:t>
      </w:r>
    </w:p>
    <w:p w:rsidR="00E76707" w:rsidRDefault="00897AC9" w:rsidP="005C762A">
      <w:pPr>
        <w:pStyle w:val="a7"/>
        <w:numPr>
          <w:ilvl w:val="0"/>
          <w:numId w:val="57"/>
        </w:numPr>
        <w:tabs>
          <w:tab w:val="left" w:pos="1605"/>
        </w:tabs>
        <w:spacing w:line="242" w:lineRule="auto"/>
        <w:ind w:left="553" w:right="857" w:firstLine="710"/>
        <w:rPr>
          <w:sz w:val="24"/>
        </w:rPr>
      </w:pPr>
      <w:r>
        <w:rPr>
          <w:sz w:val="24"/>
        </w:rPr>
        <w:t>формировать</w:t>
      </w:r>
      <w:r>
        <w:rPr>
          <w:spacing w:val="1"/>
          <w:sz w:val="24"/>
        </w:rPr>
        <w:t xml:space="preserve"> </w:t>
      </w:r>
      <w:r>
        <w:rPr>
          <w:sz w:val="24"/>
        </w:rPr>
        <w:t>научный</w:t>
      </w:r>
      <w:r>
        <w:rPr>
          <w:spacing w:val="1"/>
          <w:sz w:val="24"/>
        </w:rPr>
        <w:t xml:space="preserve"> </w:t>
      </w:r>
      <w:r>
        <w:rPr>
          <w:sz w:val="24"/>
        </w:rPr>
        <w:t>тип</w:t>
      </w:r>
      <w:r>
        <w:rPr>
          <w:spacing w:val="1"/>
          <w:sz w:val="24"/>
        </w:rPr>
        <w:t xml:space="preserve"> </w:t>
      </w:r>
      <w:r>
        <w:rPr>
          <w:sz w:val="24"/>
        </w:rPr>
        <w:t>мышления,</w:t>
      </w:r>
      <w:r>
        <w:rPr>
          <w:spacing w:val="1"/>
          <w:sz w:val="24"/>
        </w:rPr>
        <w:t xml:space="preserve"> </w:t>
      </w:r>
      <w:r>
        <w:rPr>
          <w:sz w:val="24"/>
        </w:rPr>
        <w:t>владеть</w:t>
      </w:r>
      <w:r>
        <w:rPr>
          <w:spacing w:val="1"/>
          <w:sz w:val="24"/>
        </w:rPr>
        <w:t xml:space="preserve"> </w:t>
      </w:r>
      <w:r>
        <w:rPr>
          <w:sz w:val="24"/>
        </w:rPr>
        <w:t>научной,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лингвистической,</w:t>
      </w:r>
      <w:r>
        <w:rPr>
          <w:spacing w:val="1"/>
          <w:sz w:val="24"/>
        </w:rPr>
        <w:t xml:space="preserve"> </w:t>
      </w:r>
      <w:r>
        <w:rPr>
          <w:sz w:val="24"/>
        </w:rPr>
        <w:t>терминологией,</w:t>
      </w:r>
      <w:r>
        <w:rPr>
          <w:spacing w:val="-3"/>
          <w:sz w:val="24"/>
        </w:rPr>
        <w:t xml:space="preserve"> </w:t>
      </w:r>
      <w:r>
        <w:rPr>
          <w:sz w:val="24"/>
        </w:rPr>
        <w:t>общенаучными</w:t>
      </w:r>
      <w:r>
        <w:rPr>
          <w:spacing w:val="8"/>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4"/>
          <w:sz w:val="24"/>
        </w:rPr>
        <w:t xml:space="preserve"> </w:t>
      </w:r>
      <w:r>
        <w:rPr>
          <w:sz w:val="24"/>
        </w:rPr>
        <w:t>методами;</w:t>
      </w:r>
    </w:p>
    <w:p w:rsidR="00E76707" w:rsidRDefault="00897AC9" w:rsidP="005C762A">
      <w:pPr>
        <w:pStyle w:val="a7"/>
        <w:numPr>
          <w:ilvl w:val="0"/>
          <w:numId w:val="57"/>
        </w:numPr>
        <w:tabs>
          <w:tab w:val="left" w:pos="1466"/>
        </w:tabs>
        <w:spacing w:line="237" w:lineRule="auto"/>
        <w:ind w:left="553" w:right="852" w:firstLine="710"/>
        <w:rPr>
          <w:sz w:val="24"/>
        </w:rPr>
      </w:pPr>
      <w:r>
        <w:rPr>
          <w:sz w:val="24"/>
        </w:rPr>
        <w:t>ставить и формулировать собственные задачи</w:t>
      </w:r>
      <w:r>
        <w:rPr>
          <w:spacing w:val="1"/>
          <w:sz w:val="24"/>
        </w:rPr>
        <w:t xml:space="preserve"> </w:t>
      </w:r>
      <w:r>
        <w:rPr>
          <w:sz w:val="24"/>
        </w:rPr>
        <w:t>в образовательной деятельности и</w:t>
      </w:r>
      <w:r>
        <w:rPr>
          <w:spacing w:val="1"/>
          <w:sz w:val="24"/>
        </w:rPr>
        <w:t xml:space="preserve"> </w:t>
      </w:r>
      <w:r>
        <w:rPr>
          <w:sz w:val="24"/>
        </w:rPr>
        <w:t>разнообразных</w:t>
      </w:r>
      <w:r>
        <w:rPr>
          <w:spacing w:val="-4"/>
          <w:sz w:val="24"/>
        </w:rPr>
        <w:t xml:space="preserve"> </w:t>
      </w:r>
      <w:r>
        <w:rPr>
          <w:sz w:val="24"/>
        </w:rPr>
        <w:t>жизненных</w:t>
      </w:r>
      <w:r>
        <w:rPr>
          <w:spacing w:val="-3"/>
          <w:sz w:val="24"/>
        </w:rPr>
        <w:t xml:space="preserve"> </w:t>
      </w:r>
      <w:r>
        <w:rPr>
          <w:sz w:val="24"/>
        </w:rPr>
        <w:t>ситуациях;</w:t>
      </w:r>
    </w:p>
    <w:p w:rsidR="00E76707" w:rsidRDefault="00897AC9" w:rsidP="005C762A">
      <w:pPr>
        <w:pStyle w:val="a7"/>
        <w:numPr>
          <w:ilvl w:val="0"/>
          <w:numId w:val="57"/>
        </w:numPr>
        <w:tabs>
          <w:tab w:val="left" w:pos="1485"/>
        </w:tabs>
        <w:spacing w:line="237" w:lineRule="auto"/>
        <w:ind w:left="553" w:right="854" w:firstLine="710"/>
        <w:rPr>
          <w:sz w:val="24"/>
        </w:rPr>
      </w:pPr>
      <w:r>
        <w:rPr>
          <w:sz w:val="24"/>
        </w:rPr>
        <w:t>выявлять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её</w:t>
      </w:r>
      <w:r>
        <w:rPr>
          <w:spacing w:val="-1"/>
          <w:sz w:val="24"/>
        </w:rPr>
        <w:t xml:space="preserve"> </w:t>
      </w:r>
      <w:r>
        <w:rPr>
          <w:sz w:val="24"/>
        </w:rPr>
        <w:t>решения,</w:t>
      </w:r>
      <w:r>
        <w:rPr>
          <w:spacing w:val="-2"/>
          <w:sz w:val="24"/>
        </w:rPr>
        <w:t xml:space="preserve"> </w:t>
      </w:r>
      <w:r>
        <w:rPr>
          <w:sz w:val="24"/>
        </w:rPr>
        <w:t>находить</w:t>
      </w:r>
      <w:r>
        <w:rPr>
          <w:spacing w:val="1"/>
          <w:sz w:val="24"/>
        </w:rPr>
        <w:t xml:space="preserve"> </w:t>
      </w:r>
      <w:r>
        <w:rPr>
          <w:sz w:val="24"/>
        </w:rPr>
        <w:t>аргументы</w:t>
      </w:r>
      <w:r>
        <w:rPr>
          <w:spacing w:val="2"/>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 утверждений;</w:t>
      </w:r>
    </w:p>
    <w:p w:rsidR="00E76707" w:rsidRDefault="00897AC9" w:rsidP="005C762A">
      <w:pPr>
        <w:pStyle w:val="a7"/>
        <w:numPr>
          <w:ilvl w:val="0"/>
          <w:numId w:val="57"/>
        </w:numPr>
        <w:tabs>
          <w:tab w:val="left" w:pos="1409"/>
        </w:tabs>
        <w:spacing w:before="6" w:line="237" w:lineRule="auto"/>
        <w:ind w:left="553" w:right="854" w:firstLine="710"/>
        <w:rPr>
          <w:sz w:val="24"/>
        </w:rPr>
      </w:pPr>
      <w:r>
        <w:rPr>
          <w:sz w:val="24"/>
        </w:rPr>
        <w:t>анализировать полученные в ходе решения задачи результаты, критически оценивать</w:t>
      </w:r>
      <w:r>
        <w:rPr>
          <w:spacing w:val="-57"/>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0"/>
          <w:numId w:val="57"/>
        </w:numPr>
        <w:tabs>
          <w:tab w:val="left" w:pos="1409"/>
        </w:tabs>
        <w:spacing w:before="4" w:line="275" w:lineRule="exact"/>
        <w:ind w:left="1408" w:hanging="146"/>
        <w:rPr>
          <w:sz w:val="24"/>
        </w:rPr>
      </w:pPr>
      <w:r>
        <w:rPr>
          <w:sz w:val="24"/>
        </w:rPr>
        <w:t>давать</w:t>
      </w:r>
      <w:r>
        <w:rPr>
          <w:spacing w:val="-4"/>
          <w:sz w:val="24"/>
        </w:rPr>
        <w:t xml:space="preserve"> </w:t>
      </w:r>
      <w:r>
        <w:rPr>
          <w:sz w:val="24"/>
        </w:rPr>
        <w:t>оценку</w:t>
      </w:r>
      <w:r>
        <w:rPr>
          <w:spacing w:val="-11"/>
          <w:sz w:val="24"/>
        </w:rPr>
        <w:t xml:space="preserve"> </w:t>
      </w:r>
      <w:r>
        <w:rPr>
          <w:sz w:val="24"/>
        </w:rPr>
        <w:t>новым</w:t>
      </w:r>
      <w:r>
        <w:rPr>
          <w:spacing w:val="-3"/>
          <w:sz w:val="24"/>
        </w:rPr>
        <w:t xml:space="preserve"> </w:t>
      </w:r>
      <w:r>
        <w:rPr>
          <w:sz w:val="24"/>
        </w:rPr>
        <w:t>ситуациям,</w:t>
      </w:r>
      <w:r>
        <w:rPr>
          <w:spacing w:val="1"/>
          <w:sz w:val="24"/>
        </w:rPr>
        <w:t xml:space="preserve"> </w:t>
      </w:r>
      <w:r>
        <w:rPr>
          <w:sz w:val="24"/>
        </w:rPr>
        <w:t>приобретённому</w:t>
      </w:r>
      <w:r>
        <w:rPr>
          <w:spacing w:val="-11"/>
          <w:sz w:val="24"/>
        </w:rPr>
        <w:t xml:space="preserve"> </w:t>
      </w:r>
      <w:r>
        <w:rPr>
          <w:sz w:val="24"/>
        </w:rPr>
        <w:t>опыту;</w:t>
      </w:r>
    </w:p>
    <w:p w:rsidR="00E76707" w:rsidRDefault="00897AC9" w:rsidP="005C762A">
      <w:pPr>
        <w:pStyle w:val="a7"/>
        <w:numPr>
          <w:ilvl w:val="0"/>
          <w:numId w:val="57"/>
        </w:numPr>
        <w:tabs>
          <w:tab w:val="left" w:pos="1409"/>
        </w:tabs>
        <w:spacing w:line="275" w:lineRule="exact"/>
        <w:ind w:left="1408" w:hanging="146"/>
        <w:rPr>
          <w:sz w:val="24"/>
        </w:rPr>
      </w:pPr>
      <w:r>
        <w:rPr>
          <w:sz w:val="24"/>
        </w:rPr>
        <w:t>уметь</w:t>
      </w:r>
      <w:r>
        <w:rPr>
          <w:spacing w:val="-2"/>
          <w:sz w:val="24"/>
        </w:rPr>
        <w:t xml:space="preserve"> </w:t>
      </w:r>
      <w:r>
        <w:rPr>
          <w:sz w:val="24"/>
        </w:rPr>
        <w:t>интегрировать</w:t>
      </w:r>
      <w:r>
        <w:rPr>
          <w:spacing w:val="-3"/>
          <w:sz w:val="24"/>
        </w:rPr>
        <w:t xml:space="preserve"> </w:t>
      </w:r>
      <w:r>
        <w:rPr>
          <w:sz w:val="24"/>
        </w:rPr>
        <w:t>знания</w:t>
      </w:r>
      <w:r>
        <w:rPr>
          <w:spacing w:val="-7"/>
          <w:sz w:val="24"/>
        </w:rPr>
        <w:t xml:space="preserve"> </w:t>
      </w:r>
      <w:r>
        <w:rPr>
          <w:sz w:val="24"/>
        </w:rPr>
        <w:t>из</w:t>
      </w:r>
      <w:r>
        <w:rPr>
          <w:spacing w:val="-1"/>
          <w:sz w:val="24"/>
        </w:rPr>
        <w:t xml:space="preserve"> </w:t>
      </w:r>
      <w:r>
        <w:rPr>
          <w:sz w:val="24"/>
        </w:rPr>
        <w:t>разных</w:t>
      </w:r>
      <w:r>
        <w:rPr>
          <w:spacing w:val="-8"/>
          <w:sz w:val="24"/>
        </w:rPr>
        <w:t xml:space="preserve"> </w:t>
      </w:r>
      <w:r>
        <w:rPr>
          <w:sz w:val="24"/>
        </w:rPr>
        <w:t>предметных</w:t>
      </w:r>
      <w:r>
        <w:rPr>
          <w:spacing w:val="-7"/>
          <w:sz w:val="24"/>
        </w:rPr>
        <w:t xml:space="preserve"> </w:t>
      </w:r>
      <w:r>
        <w:rPr>
          <w:sz w:val="24"/>
        </w:rPr>
        <w:t>областей;</w:t>
      </w:r>
    </w:p>
    <w:p w:rsidR="00E76707" w:rsidRDefault="00897AC9" w:rsidP="005C762A">
      <w:pPr>
        <w:pStyle w:val="a7"/>
        <w:numPr>
          <w:ilvl w:val="0"/>
          <w:numId w:val="57"/>
        </w:numPr>
        <w:tabs>
          <w:tab w:val="left" w:pos="1461"/>
        </w:tabs>
        <w:spacing w:before="4" w:line="237" w:lineRule="auto"/>
        <w:ind w:left="553" w:right="852" w:firstLine="710"/>
        <w:rPr>
          <w:sz w:val="24"/>
        </w:rPr>
      </w:pPr>
      <w:r>
        <w:rPr>
          <w:sz w:val="24"/>
        </w:rPr>
        <w:t>уметь переносить знания в практическую область жизнедеятельности, освоенные</w:t>
      </w:r>
      <w:r>
        <w:rPr>
          <w:spacing w:val="1"/>
          <w:sz w:val="24"/>
        </w:rPr>
        <w:t xml:space="preserve"> </w:t>
      </w:r>
      <w:r>
        <w:rPr>
          <w:sz w:val="24"/>
        </w:rPr>
        <w:t>средства и</w:t>
      </w:r>
      <w:r>
        <w:rPr>
          <w:spacing w:val="3"/>
          <w:sz w:val="24"/>
        </w:rPr>
        <w:t xml:space="preserve"> </w:t>
      </w:r>
      <w:r>
        <w:rPr>
          <w:sz w:val="24"/>
        </w:rPr>
        <w:t>способы</w:t>
      </w:r>
      <w:r>
        <w:rPr>
          <w:spacing w:val="-2"/>
          <w:sz w:val="24"/>
        </w:rPr>
        <w:t xml:space="preserve"> </w:t>
      </w:r>
      <w:r>
        <w:rPr>
          <w:sz w:val="24"/>
        </w:rPr>
        <w:t>действия -</w:t>
      </w:r>
      <w:r>
        <w:rPr>
          <w:spacing w:val="-1"/>
          <w:sz w:val="24"/>
        </w:rPr>
        <w:t xml:space="preserve"> </w:t>
      </w:r>
      <w:r>
        <w:rPr>
          <w:sz w:val="24"/>
        </w:rPr>
        <w:t>в</w:t>
      </w:r>
      <w:r>
        <w:rPr>
          <w:spacing w:val="-2"/>
          <w:sz w:val="24"/>
        </w:rPr>
        <w:t xml:space="preserve"> </w:t>
      </w:r>
      <w:r>
        <w:rPr>
          <w:sz w:val="24"/>
        </w:rPr>
        <w:t>профессиональную среду;</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0"/>
          <w:numId w:val="57"/>
        </w:numPr>
        <w:tabs>
          <w:tab w:val="left" w:pos="1418"/>
        </w:tabs>
        <w:spacing w:before="66" w:line="237" w:lineRule="auto"/>
        <w:ind w:left="553" w:right="844" w:firstLine="710"/>
        <w:rPr>
          <w:sz w:val="24"/>
        </w:rPr>
      </w:pPr>
      <w:r>
        <w:rPr>
          <w:sz w:val="24"/>
        </w:rPr>
        <w:lastRenderedPageBreak/>
        <w:t>выдвигать новые идеи, оригинальные подходы, предлагать альтернативные способы</w:t>
      </w:r>
      <w:r>
        <w:rPr>
          <w:spacing w:val="1"/>
          <w:sz w:val="24"/>
        </w:rPr>
        <w:t xml:space="preserve"> </w:t>
      </w:r>
      <w:r>
        <w:rPr>
          <w:sz w:val="24"/>
        </w:rPr>
        <w:t>решения</w:t>
      </w:r>
      <w:r>
        <w:rPr>
          <w:spacing w:val="1"/>
          <w:sz w:val="24"/>
        </w:rPr>
        <w:t xml:space="preserve"> </w:t>
      </w:r>
      <w:r>
        <w:rPr>
          <w:sz w:val="24"/>
        </w:rPr>
        <w:t>проблем.</w:t>
      </w:r>
    </w:p>
    <w:p w:rsidR="00E76707" w:rsidRDefault="00897AC9">
      <w:pPr>
        <w:pStyle w:val="a3"/>
        <w:spacing w:before="6" w:line="237" w:lineRule="auto"/>
        <w:ind w:right="859" w:firstLine="71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E76707" w:rsidRDefault="00897AC9" w:rsidP="005C762A">
      <w:pPr>
        <w:pStyle w:val="a7"/>
        <w:numPr>
          <w:ilvl w:val="0"/>
          <w:numId w:val="57"/>
        </w:numPr>
        <w:tabs>
          <w:tab w:val="left" w:pos="1514"/>
        </w:tabs>
        <w:spacing w:before="3"/>
        <w:ind w:left="553" w:right="850" w:firstLine="710"/>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лингвистической,</w:t>
      </w:r>
      <w:r>
        <w:rPr>
          <w:spacing w:val="1"/>
          <w:sz w:val="24"/>
        </w:rPr>
        <w:t xml:space="preserve"> </w:t>
      </w:r>
      <w:r>
        <w:rPr>
          <w:sz w:val="24"/>
        </w:rPr>
        <w:t>из</w:t>
      </w:r>
      <w:r>
        <w:rPr>
          <w:spacing w:val="1"/>
          <w:sz w:val="24"/>
        </w:rPr>
        <w:t xml:space="preserve"> </w:t>
      </w:r>
      <w:r>
        <w:rPr>
          <w:sz w:val="24"/>
        </w:rPr>
        <w:t>источников разных типов, самостоятельно осуществлять поиск, анализ, систематизацию и</w:t>
      </w:r>
      <w:r>
        <w:rPr>
          <w:spacing w:val="1"/>
          <w:sz w:val="24"/>
        </w:rPr>
        <w:t xml:space="preserve"> </w:t>
      </w:r>
      <w:r>
        <w:rPr>
          <w:sz w:val="24"/>
        </w:rPr>
        <w:t>интерпретацию</w:t>
      </w:r>
      <w:r>
        <w:rPr>
          <w:spacing w:val="-1"/>
          <w:sz w:val="24"/>
        </w:rPr>
        <w:t xml:space="preserve"> </w:t>
      </w:r>
      <w:r>
        <w:rPr>
          <w:sz w:val="24"/>
        </w:rPr>
        <w:t>информации</w:t>
      </w:r>
      <w:r>
        <w:rPr>
          <w:spacing w:val="-2"/>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w:t>
      </w:r>
      <w:r>
        <w:rPr>
          <w:spacing w:val="2"/>
          <w:sz w:val="24"/>
        </w:rPr>
        <w:t xml:space="preserve"> </w:t>
      </w:r>
      <w:r>
        <w:rPr>
          <w:sz w:val="24"/>
        </w:rPr>
        <w:t>форм</w:t>
      </w:r>
      <w:r>
        <w:rPr>
          <w:spacing w:val="3"/>
          <w:sz w:val="24"/>
        </w:rPr>
        <w:t xml:space="preserve"> </w:t>
      </w:r>
      <w:r>
        <w:rPr>
          <w:sz w:val="24"/>
        </w:rPr>
        <w:t>представления;</w:t>
      </w:r>
    </w:p>
    <w:p w:rsidR="00E76707" w:rsidRDefault="00897AC9" w:rsidP="005C762A">
      <w:pPr>
        <w:pStyle w:val="a7"/>
        <w:numPr>
          <w:ilvl w:val="0"/>
          <w:numId w:val="57"/>
        </w:numPr>
        <w:tabs>
          <w:tab w:val="left" w:pos="1471"/>
        </w:tabs>
        <w:ind w:left="553" w:right="848" w:firstLine="710"/>
        <w:rPr>
          <w:sz w:val="24"/>
        </w:rPr>
      </w:pPr>
      <w:r>
        <w:rPr>
          <w:sz w:val="24"/>
        </w:rPr>
        <w:t>создавать</w:t>
      </w:r>
      <w:r>
        <w:rPr>
          <w:spacing w:val="1"/>
          <w:sz w:val="24"/>
        </w:rPr>
        <w:t xml:space="preserve"> </w:t>
      </w:r>
      <w:r>
        <w:rPr>
          <w:sz w:val="24"/>
        </w:rPr>
        <w:t>тексты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форматах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её</w:t>
      </w:r>
      <w:r>
        <w:rPr>
          <w:spacing w:val="-57"/>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57"/>
          <w:sz w:val="24"/>
        </w:rPr>
        <w:t xml:space="preserve"> </w:t>
      </w:r>
      <w:r>
        <w:rPr>
          <w:sz w:val="24"/>
        </w:rPr>
        <w:t>(презентация,</w:t>
      </w:r>
      <w:r>
        <w:rPr>
          <w:spacing w:val="3"/>
          <w:sz w:val="24"/>
        </w:rPr>
        <w:t xml:space="preserve"> </w:t>
      </w:r>
      <w:r>
        <w:rPr>
          <w:sz w:val="24"/>
        </w:rPr>
        <w:t>таблица,</w:t>
      </w:r>
      <w:r>
        <w:rPr>
          <w:spacing w:val="4"/>
          <w:sz w:val="24"/>
        </w:rPr>
        <w:t xml:space="preserve"> </w:t>
      </w:r>
      <w:r>
        <w:rPr>
          <w:sz w:val="24"/>
        </w:rPr>
        <w:t>схема</w:t>
      </w:r>
      <w:r>
        <w:rPr>
          <w:spacing w:val="1"/>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0"/>
          <w:numId w:val="57"/>
        </w:numPr>
        <w:tabs>
          <w:tab w:val="left" w:pos="1447"/>
        </w:tabs>
        <w:spacing w:before="3" w:line="237" w:lineRule="auto"/>
        <w:ind w:left="553" w:right="854" w:firstLine="710"/>
        <w:rPr>
          <w:sz w:val="24"/>
        </w:rPr>
      </w:pPr>
      <w:r>
        <w:rPr>
          <w:sz w:val="24"/>
        </w:rPr>
        <w:t>оценивать достоверность, легитимность информации, её соответствие правовым и</w:t>
      </w:r>
      <w:r>
        <w:rPr>
          <w:spacing w:val="1"/>
          <w:sz w:val="24"/>
        </w:rPr>
        <w:t xml:space="preserve"> </w:t>
      </w:r>
      <w:r>
        <w:rPr>
          <w:sz w:val="24"/>
        </w:rPr>
        <w:t>морально-этическим</w:t>
      </w:r>
      <w:r>
        <w:rPr>
          <w:spacing w:val="-2"/>
          <w:sz w:val="24"/>
        </w:rPr>
        <w:t xml:space="preserve"> </w:t>
      </w:r>
      <w:r>
        <w:rPr>
          <w:sz w:val="24"/>
        </w:rPr>
        <w:t>нормам;</w:t>
      </w:r>
    </w:p>
    <w:p w:rsidR="00E76707" w:rsidRDefault="00897AC9" w:rsidP="005C762A">
      <w:pPr>
        <w:pStyle w:val="a7"/>
        <w:numPr>
          <w:ilvl w:val="0"/>
          <w:numId w:val="57"/>
        </w:numPr>
        <w:tabs>
          <w:tab w:val="left" w:pos="1495"/>
        </w:tabs>
        <w:spacing w:before="4"/>
        <w:ind w:left="553" w:right="856" w:firstLine="71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 эргономики, техники безопасности, гигиены, ресурсосбережения, правовых и</w:t>
      </w:r>
      <w:r>
        <w:rPr>
          <w:spacing w:val="1"/>
          <w:sz w:val="24"/>
        </w:rPr>
        <w:t xml:space="preserve"> </w:t>
      </w:r>
      <w:r>
        <w:rPr>
          <w:sz w:val="24"/>
        </w:rPr>
        <w:t>этических</w:t>
      </w:r>
      <w:r>
        <w:rPr>
          <w:spacing w:val="-4"/>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3"/>
          <w:sz w:val="24"/>
        </w:rPr>
        <w:t xml:space="preserve"> </w:t>
      </w:r>
      <w:r>
        <w:rPr>
          <w:sz w:val="24"/>
        </w:rPr>
        <w:t>безопасности;</w:t>
      </w:r>
    </w:p>
    <w:p w:rsidR="00E76707" w:rsidRDefault="00897AC9" w:rsidP="005C762A">
      <w:pPr>
        <w:pStyle w:val="a7"/>
        <w:numPr>
          <w:ilvl w:val="0"/>
          <w:numId w:val="57"/>
        </w:numPr>
        <w:tabs>
          <w:tab w:val="left" w:pos="1620"/>
        </w:tabs>
        <w:spacing w:before="2" w:line="237" w:lineRule="auto"/>
        <w:ind w:left="553" w:right="851" w:firstLine="710"/>
        <w:rPr>
          <w:sz w:val="24"/>
        </w:rPr>
      </w:pPr>
      <w:r>
        <w:rPr>
          <w:sz w:val="24"/>
        </w:rPr>
        <w:t>владеть</w:t>
      </w:r>
      <w:r>
        <w:rPr>
          <w:spacing w:val="1"/>
          <w:sz w:val="24"/>
        </w:rPr>
        <w:t xml:space="preserve"> </w:t>
      </w:r>
      <w:r>
        <w:rPr>
          <w:sz w:val="24"/>
        </w:rPr>
        <w:t>навыками</w:t>
      </w:r>
      <w:r>
        <w:rPr>
          <w:spacing w:val="1"/>
          <w:sz w:val="24"/>
        </w:rPr>
        <w:t xml:space="preserve"> </w:t>
      </w:r>
      <w:r>
        <w:rPr>
          <w:sz w:val="24"/>
        </w:rPr>
        <w:t>защиты</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соблюдать</w:t>
      </w:r>
      <w:r>
        <w:rPr>
          <w:spacing w:val="1"/>
          <w:sz w:val="24"/>
        </w:rPr>
        <w:t xml:space="preserve"> </w:t>
      </w:r>
      <w:r>
        <w:rPr>
          <w:sz w:val="24"/>
        </w:rPr>
        <w:t>требования</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pPr>
        <w:spacing w:before="4" w:line="242" w:lineRule="auto"/>
        <w:ind w:left="553" w:right="846" w:firstLine="710"/>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общения</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коммуникативных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0"/>
          <w:numId w:val="57"/>
        </w:numPr>
        <w:tabs>
          <w:tab w:val="left" w:pos="1404"/>
        </w:tabs>
        <w:spacing w:line="269" w:lineRule="exact"/>
        <w:ind w:left="1403" w:hanging="141"/>
        <w:jc w:val="left"/>
        <w:rPr>
          <w:sz w:val="24"/>
        </w:rPr>
      </w:pPr>
      <w:r>
        <w:rPr>
          <w:sz w:val="24"/>
        </w:rPr>
        <w:t>осуществлять</w:t>
      </w:r>
      <w:r>
        <w:rPr>
          <w:spacing w:val="-2"/>
          <w:sz w:val="24"/>
        </w:rPr>
        <w:t xml:space="preserve"> </w:t>
      </w:r>
      <w:r>
        <w:rPr>
          <w:sz w:val="24"/>
        </w:rPr>
        <w:t>коммуникацию</w:t>
      </w:r>
      <w:r>
        <w:rPr>
          <w:spacing w:val="-3"/>
          <w:sz w:val="24"/>
        </w:rPr>
        <w:t xml:space="preserve"> </w:t>
      </w:r>
      <w:r>
        <w:rPr>
          <w:sz w:val="24"/>
        </w:rPr>
        <w:t>во</w:t>
      </w:r>
      <w:r>
        <w:rPr>
          <w:spacing w:val="-1"/>
          <w:sz w:val="24"/>
        </w:rPr>
        <w:t xml:space="preserve"> </w:t>
      </w:r>
      <w:r>
        <w:rPr>
          <w:sz w:val="24"/>
        </w:rPr>
        <w:t>всех</w:t>
      </w:r>
      <w:r>
        <w:rPr>
          <w:spacing w:val="-6"/>
          <w:sz w:val="24"/>
        </w:rPr>
        <w:t xml:space="preserve"> </w:t>
      </w:r>
      <w:r>
        <w:rPr>
          <w:sz w:val="24"/>
        </w:rPr>
        <w:t>сферах</w:t>
      </w:r>
      <w:r>
        <w:rPr>
          <w:spacing w:val="-1"/>
          <w:sz w:val="24"/>
        </w:rPr>
        <w:t xml:space="preserve"> </w:t>
      </w:r>
      <w:r>
        <w:rPr>
          <w:sz w:val="24"/>
        </w:rPr>
        <w:t>жизни;</w:t>
      </w:r>
    </w:p>
    <w:p w:rsidR="00E76707" w:rsidRDefault="00897AC9" w:rsidP="005C762A">
      <w:pPr>
        <w:pStyle w:val="a7"/>
        <w:numPr>
          <w:ilvl w:val="0"/>
          <w:numId w:val="57"/>
        </w:numPr>
        <w:tabs>
          <w:tab w:val="left" w:pos="1442"/>
        </w:tabs>
        <w:spacing w:line="242" w:lineRule="auto"/>
        <w:ind w:left="553" w:right="853" w:firstLine="710"/>
        <w:jc w:val="left"/>
        <w:rPr>
          <w:sz w:val="24"/>
        </w:rPr>
      </w:pPr>
      <w:r>
        <w:rPr>
          <w:sz w:val="24"/>
        </w:rPr>
        <w:t>пользоваться</w:t>
      </w:r>
      <w:r>
        <w:rPr>
          <w:spacing w:val="24"/>
          <w:sz w:val="24"/>
        </w:rPr>
        <w:t xml:space="preserve"> </w:t>
      </w:r>
      <w:r>
        <w:rPr>
          <w:sz w:val="24"/>
        </w:rPr>
        <w:t>невербальными</w:t>
      </w:r>
      <w:r>
        <w:rPr>
          <w:spacing w:val="27"/>
          <w:sz w:val="24"/>
        </w:rPr>
        <w:t xml:space="preserve"> </w:t>
      </w:r>
      <w:r>
        <w:rPr>
          <w:sz w:val="24"/>
        </w:rPr>
        <w:t>средствами</w:t>
      </w:r>
      <w:r>
        <w:rPr>
          <w:spacing w:val="25"/>
          <w:sz w:val="24"/>
        </w:rPr>
        <w:t xml:space="preserve"> </w:t>
      </w:r>
      <w:r>
        <w:rPr>
          <w:sz w:val="24"/>
        </w:rPr>
        <w:t>общения,</w:t>
      </w:r>
      <w:r>
        <w:rPr>
          <w:spacing w:val="28"/>
          <w:sz w:val="24"/>
        </w:rPr>
        <w:t xml:space="preserve"> </w:t>
      </w:r>
      <w:r>
        <w:rPr>
          <w:sz w:val="24"/>
        </w:rPr>
        <w:t>понимать</w:t>
      </w:r>
      <w:r>
        <w:rPr>
          <w:spacing w:val="26"/>
          <w:sz w:val="24"/>
        </w:rPr>
        <w:t xml:space="preserve"> </w:t>
      </w:r>
      <w:r>
        <w:rPr>
          <w:sz w:val="24"/>
        </w:rPr>
        <w:t>значение</w:t>
      </w:r>
      <w:r>
        <w:rPr>
          <w:spacing w:val="29"/>
          <w:sz w:val="24"/>
        </w:rPr>
        <w:t xml:space="preserve"> </w:t>
      </w:r>
      <w:r>
        <w:rPr>
          <w:sz w:val="24"/>
        </w:rPr>
        <w:t>социальных</w:t>
      </w:r>
      <w:r>
        <w:rPr>
          <w:spacing w:val="-57"/>
          <w:sz w:val="24"/>
        </w:rPr>
        <w:t xml:space="preserve"> </w:t>
      </w:r>
      <w:r>
        <w:rPr>
          <w:sz w:val="24"/>
        </w:rPr>
        <w:t>знаков,</w:t>
      </w:r>
      <w:r>
        <w:rPr>
          <w:spacing w:val="2"/>
          <w:sz w:val="24"/>
        </w:rPr>
        <w:t xml:space="preserve"> </w:t>
      </w:r>
      <w:r>
        <w:rPr>
          <w:sz w:val="24"/>
        </w:rPr>
        <w:t>распознавать</w:t>
      </w:r>
      <w:r>
        <w:rPr>
          <w:spacing w:val="-2"/>
          <w:sz w:val="24"/>
        </w:rPr>
        <w:t xml:space="preserve"> </w:t>
      </w:r>
      <w:r>
        <w:rPr>
          <w:sz w:val="24"/>
        </w:rPr>
        <w:t>предпосылки</w:t>
      </w:r>
      <w:r>
        <w:rPr>
          <w:spacing w:val="1"/>
          <w:sz w:val="24"/>
        </w:rPr>
        <w:t xml:space="preserve"> </w:t>
      </w:r>
      <w:r>
        <w:rPr>
          <w:sz w:val="24"/>
        </w:rPr>
        <w:t>конфликтных</w:t>
      </w:r>
      <w:r>
        <w:rPr>
          <w:spacing w:val="-4"/>
          <w:sz w:val="24"/>
        </w:rPr>
        <w:t xml:space="preserve"> </w:t>
      </w:r>
      <w:r>
        <w:rPr>
          <w:sz w:val="24"/>
        </w:rPr>
        <w:t>ситуаций</w:t>
      </w:r>
      <w:r>
        <w:rPr>
          <w:spacing w:val="2"/>
          <w:sz w:val="24"/>
        </w:rPr>
        <w:t xml:space="preserve"> </w:t>
      </w:r>
      <w:r>
        <w:rPr>
          <w:sz w:val="24"/>
        </w:rPr>
        <w:t>и</w:t>
      </w:r>
      <w:r>
        <w:rPr>
          <w:spacing w:val="1"/>
          <w:sz w:val="24"/>
        </w:rPr>
        <w:t xml:space="preserve"> </w:t>
      </w:r>
      <w:r>
        <w:rPr>
          <w:sz w:val="24"/>
        </w:rPr>
        <w:t>смягчать</w:t>
      </w:r>
      <w:r>
        <w:rPr>
          <w:spacing w:val="-2"/>
          <w:sz w:val="24"/>
        </w:rPr>
        <w:t xml:space="preserve"> </w:t>
      </w:r>
      <w:r>
        <w:rPr>
          <w:sz w:val="24"/>
        </w:rPr>
        <w:t>конфликты;</w:t>
      </w:r>
    </w:p>
    <w:p w:rsidR="00E76707" w:rsidRDefault="00897AC9" w:rsidP="005C762A">
      <w:pPr>
        <w:pStyle w:val="a7"/>
        <w:numPr>
          <w:ilvl w:val="0"/>
          <w:numId w:val="57"/>
        </w:numPr>
        <w:tabs>
          <w:tab w:val="left" w:pos="1409"/>
        </w:tabs>
        <w:spacing w:line="271" w:lineRule="exact"/>
        <w:ind w:left="1408" w:hanging="146"/>
        <w:jc w:val="left"/>
        <w:rPr>
          <w:sz w:val="24"/>
        </w:rPr>
      </w:pPr>
      <w:r>
        <w:rPr>
          <w:sz w:val="24"/>
        </w:rPr>
        <w:t>владеть</w:t>
      </w:r>
      <w:r>
        <w:rPr>
          <w:spacing w:val="-2"/>
          <w:sz w:val="24"/>
        </w:rPr>
        <w:t xml:space="preserve"> </w:t>
      </w:r>
      <w:r>
        <w:rPr>
          <w:sz w:val="24"/>
        </w:rPr>
        <w:t>различными</w:t>
      </w:r>
      <w:r>
        <w:rPr>
          <w:spacing w:val="-1"/>
          <w:sz w:val="24"/>
        </w:rPr>
        <w:t xml:space="preserve"> </w:t>
      </w:r>
      <w:r>
        <w:rPr>
          <w:sz w:val="24"/>
        </w:rPr>
        <w:t>способами</w:t>
      </w:r>
      <w:r>
        <w:rPr>
          <w:spacing w:val="-10"/>
          <w:sz w:val="24"/>
        </w:rPr>
        <w:t xml:space="preserve"> </w:t>
      </w:r>
      <w:r>
        <w:rPr>
          <w:sz w:val="24"/>
        </w:rPr>
        <w:t>общения</w:t>
      </w:r>
      <w:r>
        <w:rPr>
          <w:spacing w:val="-7"/>
          <w:sz w:val="24"/>
        </w:rPr>
        <w:t xml:space="preserve"> </w:t>
      </w:r>
      <w:r>
        <w:rPr>
          <w:sz w:val="24"/>
        </w:rPr>
        <w:t>и</w:t>
      </w:r>
      <w:r>
        <w:rPr>
          <w:spacing w:val="-5"/>
          <w:sz w:val="24"/>
        </w:rPr>
        <w:t xml:space="preserve"> </w:t>
      </w:r>
      <w:r>
        <w:rPr>
          <w:sz w:val="24"/>
        </w:rPr>
        <w:t>взаимодействия;</w:t>
      </w:r>
    </w:p>
    <w:p w:rsidR="00E76707" w:rsidRDefault="00897AC9" w:rsidP="005C762A">
      <w:pPr>
        <w:pStyle w:val="a7"/>
        <w:numPr>
          <w:ilvl w:val="0"/>
          <w:numId w:val="57"/>
        </w:numPr>
        <w:tabs>
          <w:tab w:val="left" w:pos="1409"/>
        </w:tabs>
        <w:spacing w:before="2" w:line="275" w:lineRule="exact"/>
        <w:ind w:left="1408" w:hanging="146"/>
        <w:jc w:val="left"/>
        <w:rPr>
          <w:sz w:val="24"/>
        </w:rPr>
      </w:pPr>
      <w:r>
        <w:rPr>
          <w:sz w:val="24"/>
        </w:rPr>
        <w:t>аргументированно</w:t>
      </w:r>
      <w:r>
        <w:rPr>
          <w:spacing w:val="-3"/>
          <w:sz w:val="24"/>
        </w:rPr>
        <w:t xml:space="preserve"> </w:t>
      </w:r>
      <w:r>
        <w:rPr>
          <w:sz w:val="24"/>
        </w:rPr>
        <w:t>вести</w:t>
      </w:r>
      <w:r>
        <w:rPr>
          <w:spacing w:val="-2"/>
          <w:sz w:val="24"/>
        </w:rPr>
        <w:t xml:space="preserve"> </w:t>
      </w:r>
      <w:r>
        <w:rPr>
          <w:sz w:val="24"/>
        </w:rPr>
        <w:t>диалог;</w:t>
      </w:r>
    </w:p>
    <w:p w:rsidR="00E76707" w:rsidRDefault="00897AC9" w:rsidP="005C762A">
      <w:pPr>
        <w:pStyle w:val="a7"/>
        <w:numPr>
          <w:ilvl w:val="0"/>
          <w:numId w:val="57"/>
        </w:numPr>
        <w:tabs>
          <w:tab w:val="left" w:pos="1485"/>
        </w:tabs>
        <w:spacing w:line="242" w:lineRule="auto"/>
        <w:ind w:left="553" w:right="851" w:firstLine="710"/>
        <w:jc w:val="left"/>
        <w:rPr>
          <w:sz w:val="24"/>
        </w:rPr>
      </w:pPr>
      <w:r>
        <w:rPr>
          <w:sz w:val="24"/>
        </w:rPr>
        <w:t>развёрнуто,</w:t>
      </w:r>
      <w:r>
        <w:rPr>
          <w:spacing w:val="17"/>
          <w:sz w:val="24"/>
        </w:rPr>
        <w:t xml:space="preserve"> </w:t>
      </w:r>
      <w:r>
        <w:rPr>
          <w:sz w:val="24"/>
        </w:rPr>
        <w:t>логично</w:t>
      </w:r>
      <w:r>
        <w:rPr>
          <w:spacing w:val="14"/>
          <w:sz w:val="24"/>
        </w:rPr>
        <w:t xml:space="preserve"> </w:t>
      </w:r>
      <w:r>
        <w:rPr>
          <w:sz w:val="24"/>
        </w:rPr>
        <w:t>и</w:t>
      </w:r>
      <w:r>
        <w:rPr>
          <w:spacing w:val="11"/>
          <w:sz w:val="24"/>
        </w:rPr>
        <w:t xml:space="preserve"> </w:t>
      </w:r>
      <w:r>
        <w:rPr>
          <w:sz w:val="24"/>
        </w:rPr>
        <w:t>корректно</w:t>
      </w:r>
      <w:r>
        <w:rPr>
          <w:spacing w:val="19"/>
          <w:sz w:val="24"/>
        </w:rPr>
        <w:t xml:space="preserve"> </w:t>
      </w:r>
      <w:r>
        <w:rPr>
          <w:sz w:val="24"/>
        </w:rPr>
        <w:t>с</w:t>
      </w:r>
      <w:r>
        <w:rPr>
          <w:spacing w:val="9"/>
          <w:sz w:val="24"/>
        </w:rPr>
        <w:t xml:space="preserve"> </w:t>
      </w:r>
      <w:r>
        <w:rPr>
          <w:sz w:val="24"/>
        </w:rPr>
        <w:t>точки</w:t>
      </w:r>
      <w:r>
        <w:rPr>
          <w:spacing w:val="11"/>
          <w:sz w:val="24"/>
        </w:rPr>
        <w:t xml:space="preserve"> </w:t>
      </w:r>
      <w:r>
        <w:rPr>
          <w:sz w:val="24"/>
        </w:rPr>
        <w:t>зрения</w:t>
      </w:r>
      <w:r>
        <w:rPr>
          <w:spacing w:val="10"/>
          <w:sz w:val="24"/>
        </w:rPr>
        <w:t xml:space="preserve"> </w:t>
      </w:r>
      <w:r>
        <w:rPr>
          <w:sz w:val="24"/>
        </w:rPr>
        <w:t>культуры</w:t>
      </w:r>
      <w:r>
        <w:rPr>
          <w:spacing w:val="16"/>
          <w:sz w:val="24"/>
        </w:rPr>
        <w:t xml:space="preserve"> </w:t>
      </w:r>
      <w:r>
        <w:rPr>
          <w:sz w:val="24"/>
        </w:rPr>
        <w:t>речи</w:t>
      </w:r>
      <w:r>
        <w:rPr>
          <w:spacing w:val="11"/>
          <w:sz w:val="24"/>
        </w:rPr>
        <w:t xml:space="preserve"> </w:t>
      </w:r>
      <w:r>
        <w:rPr>
          <w:sz w:val="24"/>
        </w:rPr>
        <w:t>излагать</w:t>
      </w:r>
      <w:r>
        <w:rPr>
          <w:spacing w:val="11"/>
          <w:sz w:val="24"/>
        </w:rPr>
        <w:t xml:space="preserve"> </w:t>
      </w:r>
      <w:r>
        <w:rPr>
          <w:sz w:val="24"/>
        </w:rPr>
        <w:t>своё</w:t>
      </w:r>
      <w:r>
        <w:rPr>
          <w:spacing w:val="-57"/>
          <w:sz w:val="24"/>
        </w:rPr>
        <w:t xml:space="preserve"> </w:t>
      </w:r>
      <w:r>
        <w:rPr>
          <w:sz w:val="24"/>
        </w:rPr>
        <w:t>мнение,</w:t>
      </w:r>
      <w:r>
        <w:rPr>
          <w:spacing w:val="-2"/>
          <w:sz w:val="24"/>
        </w:rPr>
        <w:t xml:space="preserve"> </w:t>
      </w:r>
      <w:r>
        <w:rPr>
          <w:sz w:val="24"/>
        </w:rPr>
        <w:t>строить</w:t>
      </w:r>
      <w:r>
        <w:rPr>
          <w:spacing w:val="-1"/>
          <w:sz w:val="24"/>
        </w:rPr>
        <w:t xml:space="preserve"> </w:t>
      </w:r>
      <w:r>
        <w:rPr>
          <w:sz w:val="24"/>
        </w:rPr>
        <w:t>высказывание.</w:t>
      </w:r>
    </w:p>
    <w:p w:rsidR="00E76707" w:rsidRDefault="00897AC9">
      <w:pPr>
        <w:tabs>
          <w:tab w:val="left" w:pos="1647"/>
          <w:tab w:val="left" w:pos="3359"/>
          <w:tab w:val="left" w:pos="4156"/>
          <w:tab w:val="left" w:pos="5911"/>
          <w:tab w:val="left" w:pos="6890"/>
          <w:tab w:val="left" w:pos="8943"/>
          <w:tab w:val="left" w:pos="9518"/>
        </w:tabs>
        <w:spacing w:line="247" w:lineRule="auto"/>
        <w:ind w:left="553" w:right="847" w:firstLine="710"/>
        <w:rPr>
          <w:b/>
          <w:i/>
          <w:sz w:val="24"/>
        </w:rPr>
      </w:pPr>
      <w:r>
        <w:rPr>
          <w:sz w:val="24"/>
        </w:rPr>
        <w:t>У</w:t>
      </w:r>
      <w:r>
        <w:rPr>
          <w:sz w:val="24"/>
        </w:rPr>
        <w:tab/>
        <w:t>обучающегося</w:t>
      </w:r>
      <w:r>
        <w:rPr>
          <w:sz w:val="24"/>
        </w:rPr>
        <w:tab/>
        <w:t>будут</w:t>
      </w:r>
      <w:r>
        <w:rPr>
          <w:sz w:val="24"/>
        </w:rPr>
        <w:tab/>
        <w:t>сформированы</w:t>
      </w:r>
      <w:r>
        <w:rPr>
          <w:sz w:val="24"/>
        </w:rPr>
        <w:tab/>
      </w:r>
      <w:r>
        <w:rPr>
          <w:b/>
          <w:i/>
          <w:sz w:val="24"/>
        </w:rPr>
        <w:t>умения</w:t>
      </w:r>
      <w:r>
        <w:rPr>
          <w:b/>
          <w:i/>
          <w:sz w:val="24"/>
        </w:rPr>
        <w:tab/>
        <w:t>самоорганизации</w:t>
      </w:r>
      <w:r>
        <w:rPr>
          <w:b/>
          <w:i/>
          <w:sz w:val="24"/>
        </w:rPr>
        <w:tab/>
        <w:t>как</w:t>
      </w:r>
      <w:r>
        <w:rPr>
          <w:b/>
          <w:i/>
          <w:sz w:val="24"/>
        </w:rPr>
        <w:tab/>
        <w:t>части</w:t>
      </w:r>
      <w:r>
        <w:rPr>
          <w:b/>
          <w:i/>
          <w:spacing w:val="-57"/>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0"/>
          <w:numId w:val="57"/>
        </w:numPr>
        <w:tabs>
          <w:tab w:val="left" w:pos="1466"/>
        </w:tabs>
        <w:spacing w:line="259" w:lineRule="exact"/>
        <w:ind w:left="1465" w:hanging="203"/>
        <w:jc w:val="left"/>
        <w:rPr>
          <w:sz w:val="24"/>
        </w:rPr>
      </w:pPr>
      <w:r>
        <w:rPr>
          <w:sz w:val="24"/>
        </w:rPr>
        <w:t>самостоятельно</w:t>
      </w:r>
      <w:r>
        <w:rPr>
          <w:spacing w:val="53"/>
          <w:sz w:val="24"/>
        </w:rPr>
        <w:t xml:space="preserve"> </w:t>
      </w:r>
      <w:r>
        <w:rPr>
          <w:sz w:val="24"/>
        </w:rPr>
        <w:t>осуществлять</w:t>
      </w:r>
      <w:r>
        <w:rPr>
          <w:spacing w:val="54"/>
          <w:sz w:val="24"/>
        </w:rPr>
        <w:t xml:space="preserve"> </w:t>
      </w:r>
      <w:r>
        <w:rPr>
          <w:sz w:val="24"/>
        </w:rPr>
        <w:t>познавательную</w:t>
      </w:r>
      <w:r>
        <w:rPr>
          <w:spacing w:val="56"/>
          <w:sz w:val="24"/>
        </w:rPr>
        <w:t xml:space="preserve"> </w:t>
      </w:r>
      <w:r>
        <w:rPr>
          <w:sz w:val="24"/>
        </w:rPr>
        <w:t>деятельность,</w:t>
      </w:r>
      <w:r>
        <w:rPr>
          <w:spacing w:val="52"/>
          <w:sz w:val="24"/>
        </w:rPr>
        <w:t xml:space="preserve"> </w:t>
      </w:r>
      <w:r>
        <w:rPr>
          <w:sz w:val="24"/>
        </w:rPr>
        <w:t>выявлять</w:t>
      </w:r>
      <w:r>
        <w:rPr>
          <w:spacing w:val="54"/>
          <w:sz w:val="24"/>
        </w:rPr>
        <w:t xml:space="preserve"> </w:t>
      </w:r>
      <w:r>
        <w:rPr>
          <w:sz w:val="24"/>
        </w:rPr>
        <w:t>проблемы,</w:t>
      </w:r>
    </w:p>
    <w:p w:rsidR="00E76707" w:rsidRDefault="00897AC9">
      <w:pPr>
        <w:pStyle w:val="a3"/>
        <w:spacing w:line="237" w:lineRule="auto"/>
        <w:ind w:firstLine="0"/>
        <w:jc w:val="left"/>
      </w:pPr>
      <w:r>
        <w:t>ставить</w:t>
      </w:r>
      <w:r>
        <w:rPr>
          <w:spacing w:val="10"/>
        </w:rPr>
        <w:t xml:space="preserve"> </w:t>
      </w:r>
      <w:r>
        <w:t>и</w:t>
      </w:r>
      <w:r>
        <w:rPr>
          <w:spacing w:val="15"/>
        </w:rPr>
        <w:t xml:space="preserve"> </w:t>
      </w:r>
      <w:r>
        <w:t>формулировать</w:t>
      </w:r>
      <w:r>
        <w:rPr>
          <w:spacing w:val="15"/>
        </w:rPr>
        <w:t xml:space="preserve"> </w:t>
      </w:r>
      <w:r>
        <w:t>собственные</w:t>
      </w:r>
      <w:r>
        <w:rPr>
          <w:spacing w:val="13"/>
        </w:rPr>
        <w:t xml:space="preserve"> </w:t>
      </w:r>
      <w:r>
        <w:t>задачи</w:t>
      </w:r>
      <w:r>
        <w:rPr>
          <w:spacing w:val="10"/>
        </w:rPr>
        <w:t xml:space="preserve"> </w:t>
      </w:r>
      <w:r>
        <w:t>в</w:t>
      </w:r>
      <w:r>
        <w:rPr>
          <w:spacing w:val="11"/>
        </w:rPr>
        <w:t xml:space="preserve"> </w:t>
      </w:r>
      <w:r>
        <w:t>образовательной</w:t>
      </w:r>
      <w:r>
        <w:rPr>
          <w:spacing w:val="9"/>
        </w:rPr>
        <w:t xml:space="preserve"> </w:t>
      </w:r>
      <w:r>
        <w:t>деятельности</w:t>
      </w:r>
      <w:r>
        <w:rPr>
          <w:spacing w:val="11"/>
        </w:rPr>
        <w:t xml:space="preserve"> </w:t>
      </w:r>
      <w:r>
        <w:t>и</w:t>
      </w:r>
      <w:r>
        <w:rPr>
          <w:spacing w:val="10"/>
        </w:rPr>
        <w:t xml:space="preserve"> </w:t>
      </w:r>
      <w:r>
        <w:t>жизненных</w:t>
      </w:r>
      <w:r>
        <w:rPr>
          <w:spacing w:val="-57"/>
        </w:rPr>
        <w:t xml:space="preserve"> </w:t>
      </w:r>
      <w:r>
        <w:t>ситуациях;</w:t>
      </w:r>
    </w:p>
    <w:p w:rsidR="00E76707" w:rsidRDefault="00897AC9" w:rsidP="005C762A">
      <w:pPr>
        <w:pStyle w:val="a7"/>
        <w:numPr>
          <w:ilvl w:val="0"/>
          <w:numId w:val="57"/>
        </w:numPr>
        <w:tabs>
          <w:tab w:val="left" w:pos="1428"/>
        </w:tabs>
        <w:spacing w:before="4" w:line="237" w:lineRule="auto"/>
        <w:ind w:left="553" w:right="854" w:firstLine="710"/>
        <w:jc w:val="left"/>
        <w:rPr>
          <w:sz w:val="24"/>
        </w:rPr>
      </w:pPr>
      <w:r>
        <w:rPr>
          <w:sz w:val="24"/>
        </w:rPr>
        <w:t>самостоятельно</w:t>
      </w:r>
      <w:r>
        <w:rPr>
          <w:spacing w:val="17"/>
          <w:sz w:val="24"/>
        </w:rPr>
        <w:t xml:space="preserve"> </w:t>
      </w:r>
      <w:r>
        <w:rPr>
          <w:sz w:val="24"/>
        </w:rPr>
        <w:t>составлять</w:t>
      </w:r>
      <w:r>
        <w:rPr>
          <w:spacing w:val="13"/>
          <w:sz w:val="24"/>
        </w:rPr>
        <w:t xml:space="preserve"> </w:t>
      </w:r>
      <w:r>
        <w:rPr>
          <w:sz w:val="24"/>
        </w:rPr>
        <w:t>план</w:t>
      </w:r>
      <w:r>
        <w:rPr>
          <w:spacing w:val="13"/>
          <w:sz w:val="24"/>
        </w:rPr>
        <w:t xml:space="preserve"> </w:t>
      </w:r>
      <w:r>
        <w:rPr>
          <w:sz w:val="24"/>
        </w:rPr>
        <w:t>решения</w:t>
      </w:r>
      <w:r>
        <w:rPr>
          <w:spacing w:val="12"/>
          <w:sz w:val="24"/>
        </w:rPr>
        <w:t xml:space="preserve"> </w:t>
      </w:r>
      <w:r>
        <w:rPr>
          <w:sz w:val="24"/>
        </w:rPr>
        <w:t>проблемы</w:t>
      </w:r>
      <w:r>
        <w:rPr>
          <w:spacing w:val="15"/>
          <w:sz w:val="24"/>
        </w:rPr>
        <w:t xml:space="preserve"> </w:t>
      </w:r>
      <w:r>
        <w:rPr>
          <w:sz w:val="24"/>
        </w:rPr>
        <w:t>с</w:t>
      </w:r>
      <w:r>
        <w:rPr>
          <w:spacing w:val="16"/>
          <w:sz w:val="24"/>
        </w:rPr>
        <w:t xml:space="preserve"> </w:t>
      </w:r>
      <w:r>
        <w:rPr>
          <w:sz w:val="24"/>
        </w:rPr>
        <w:t>учётом</w:t>
      </w:r>
      <w:r>
        <w:rPr>
          <w:spacing w:val="18"/>
          <w:sz w:val="24"/>
        </w:rPr>
        <w:t xml:space="preserve"> </w:t>
      </w:r>
      <w:r>
        <w:rPr>
          <w:sz w:val="24"/>
        </w:rPr>
        <w:t>имеющихся</w:t>
      </w:r>
      <w:r>
        <w:rPr>
          <w:spacing w:val="17"/>
          <w:sz w:val="24"/>
        </w:rPr>
        <w:t xml:space="preserve"> </w:t>
      </w:r>
      <w:r>
        <w:rPr>
          <w:sz w:val="24"/>
        </w:rPr>
        <w:t>ресурсов,</w:t>
      </w:r>
      <w:r>
        <w:rPr>
          <w:spacing w:val="-57"/>
          <w:sz w:val="24"/>
        </w:rPr>
        <w:t xml:space="preserve"> </w:t>
      </w:r>
      <w:r>
        <w:rPr>
          <w:sz w:val="24"/>
        </w:rPr>
        <w:t>собственных</w:t>
      </w:r>
      <w:r>
        <w:rPr>
          <w:spacing w:val="-4"/>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предпочтений;</w:t>
      </w:r>
    </w:p>
    <w:p w:rsidR="00E76707" w:rsidRDefault="00897AC9" w:rsidP="005C762A">
      <w:pPr>
        <w:pStyle w:val="a7"/>
        <w:numPr>
          <w:ilvl w:val="0"/>
          <w:numId w:val="57"/>
        </w:numPr>
        <w:tabs>
          <w:tab w:val="left" w:pos="1409"/>
        </w:tabs>
        <w:spacing w:before="3" w:line="275" w:lineRule="exact"/>
        <w:ind w:left="1408" w:hanging="146"/>
        <w:jc w:val="left"/>
        <w:rPr>
          <w:sz w:val="24"/>
        </w:rPr>
      </w:pPr>
      <w:r>
        <w:rPr>
          <w:sz w:val="24"/>
        </w:rPr>
        <w:t>расширять</w:t>
      </w:r>
      <w:r>
        <w:rPr>
          <w:spacing w:val="-2"/>
          <w:sz w:val="24"/>
        </w:rPr>
        <w:t xml:space="preserve"> </w:t>
      </w:r>
      <w:r>
        <w:rPr>
          <w:sz w:val="24"/>
        </w:rPr>
        <w:t>рамки</w:t>
      </w:r>
      <w:r>
        <w:rPr>
          <w:spacing w:val="-6"/>
          <w:sz w:val="24"/>
        </w:rPr>
        <w:t xml:space="preserve"> </w:t>
      </w:r>
      <w:r>
        <w:rPr>
          <w:sz w:val="24"/>
        </w:rPr>
        <w:t>учебного</w:t>
      </w:r>
      <w:r>
        <w:rPr>
          <w:spacing w:val="3"/>
          <w:sz w:val="24"/>
        </w:rPr>
        <w:t xml:space="preserve"> </w:t>
      </w:r>
      <w:r>
        <w:rPr>
          <w:sz w:val="24"/>
        </w:rPr>
        <w:t>предмета</w:t>
      </w:r>
      <w:r>
        <w:rPr>
          <w:spacing w:val="-7"/>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личных</w:t>
      </w:r>
      <w:r>
        <w:rPr>
          <w:spacing w:val="-6"/>
          <w:sz w:val="24"/>
        </w:rPr>
        <w:t xml:space="preserve"> </w:t>
      </w:r>
      <w:r>
        <w:rPr>
          <w:sz w:val="24"/>
        </w:rPr>
        <w:t>предпочтений;</w:t>
      </w:r>
    </w:p>
    <w:p w:rsidR="00E76707" w:rsidRDefault="00897AC9" w:rsidP="005C762A">
      <w:pPr>
        <w:pStyle w:val="a7"/>
        <w:numPr>
          <w:ilvl w:val="0"/>
          <w:numId w:val="57"/>
        </w:numPr>
        <w:tabs>
          <w:tab w:val="left" w:pos="1409"/>
        </w:tabs>
        <w:spacing w:line="242" w:lineRule="auto"/>
        <w:ind w:left="553" w:right="862" w:firstLine="710"/>
        <w:jc w:val="left"/>
        <w:rPr>
          <w:sz w:val="24"/>
        </w:rPr>
      </w:pPr>
      <w:r>
        <w:rPr>
          <w:sz w:val="24"/>
        </w:rPr>
        <w:t>делать</w:t>
      </w:r>
      <w:r>
        <w:rPr>
          <w:spacing w:val="-5"/>
          <w:sz w:val="24"/>
        </w:rPr>
        <w:t xml:space="preserve"> </w:t>
      </w:r>
      <w:r>
        <w:rPr>
          <w:sz w:val="24"/>
        </w:rPr>
        <w:t>осознанный</w:t>
      </w:r>
      <w:r>
        <w:rPr>
          <w:spacing w:val="-4"/>
          <w:sz w:val="24"/>
        </w:rPr>
        <w:t xml:space="preserve"> </w:t>
      </w:r>
      <w:r>
        <w:rPr>
          <w:sz w:val="24"/>
        </w:rPr>
        <w:t>выбор,</w:t>
      </w:r>
      <w:r>
        <w:rPr>
          <w:spacing w:val="-4"/>
          <w:sz w:val="24"/>
        </w:rPr>
        <w:t xml:space="preserve"> </w:t>
      </w:r>
      <w:r>
        <w:rPr>
          <w:sz w:val="24"/>
        </w:rPr>
        <w:t>аргументировать</w:t>
      </w:r>
      <w:r>
        <w:rPr>
          <w:spacing w:val="-5"/>
          <w:sz w:val="24"/>
        </w:rPr>
        <w:t xml:space="preserve"> </w:t>
      </w:r>
      <w:r>
        <w:rPr>
          <w:sz w:val="24"/>
        </w:rPr>
        <w:t>его,</w:t>
      </w:r>
      <w:r>
        <w:rPr>
          <w:spacing w:val="1"/>
          <w:sz w:val="24"/>
        </w:rPr>
        <w:t xml:space="preserve"> </w:t>
      </w:r>
      <w:r>
        <w:rPr>
          <w:sz w:val="24"/>
        </w:rPr>
        <w:t>брать</w:t>
      </w:r>
      <w:r>
        <w:rPr>
          <w:spacing w:val="-10"/>
          <w:sz w:val="24"/>
        </w:rPr>
        <w:t xml:space="preserve"> </w:t>
      </w:r>
      <w:r>
        <w:rPr>
          <w:sz w:val="24"/>
        </w:rPr>
        <w:t>ответственность за</w:t>
      </w:r>
      <w:r>
        <w:rPr>
          <w:spacing w:val="-8"/>
          <w:sz w:val="24"/>
        </w:rPr>
        <w:t xml:space="preserve"> </w:t>
      </w:r>
      <w:r>
        <w:rPr>
          <w:sz w:val="24"/>
        </w:rPr>
        <w:t>результаты</w:t>
      </w:r>
      <w:r>
        <w:rPr>
          <w:spacing w:val="-57"/>
          <w:sz w:val="24"/>
        </w:rPr>
        <w:t xml:space="preserve"> </w:t>
      </w:r>
      <w:r>
        <w:rPr>
          <w:sz w:val="24"/>
        </w:rPr>
        <w:t>выбора;</w:t>
      </w:r>
    </w:p>
    <w:p w:rsidR="00E76707" w:rsidRDefault="00897AC9" w:rsidP="005C762A">
      <w:pPr>
        <w:pStyle w:val="a7"/>
        <w:numPr>
          <w:ilvl w:val="0"/>
          <w:numId w:val="57"/>
        </w:numPr>
        <w:tabs>
          <w:tab w:val="left" w:pos="1404"/>
        </w:tabs>
        <w:spacing w:line="271" w:lineRule="exact"/>
        <w:ind w:left="1403" w:hanging="141"/>
        <w:jc w:val="left"/>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0"/>
          <w:numId w:val="57"/>
        </w:numPr>
        <w:tabs>
          <w:tab w:val="left" w:pos="1447"/>
        </w:tabs>
        <w:spacing w:before="4" w:line="237" w:lineRule="auto"/>
        <w:ind w:left="553" w:right="858" w:firstLine="710"/>
        <w:jc w:val="left"/>
        <w:rPr>
          <w:sz w:val="24"/>
        </w:rPr>
      </w:pPr>
      <w:r>
        <w:rPr>
          <w:sz w:val="24"/>
        </w:rPr>
        <w:t>стремиться</w:t>
      </w:r>
      <w:r>
        <w:rPr>
          <w:spacing w:val="36"/>
          <w:sz w:val="24"/>
        </w:rPr>
        <w:t xml:space="preserve"> </w:t>
      </w:r>
      <w:r>
        <w:rPr>
          <w:sz w:val="24"/>
        </w:rPr>
        <w:t>к</w:t>
      </w:r>
      <w:r>
        <w:rPr>
          <w:spacing w:val="30"/>
          <w:sz w:val="24"/>
        </w:rPr>
        <w:t xml:space="preserve"> </w:t>
      </w:r>
      <w:r>
        <w:rPr>
          <w:sz w:val="24"/>
        </w:rPr>
        <w:t>формированию</w:t>
      </w:r>
      <w:r>
        <w:rPr>
          <w:spacing w:val="35"/>
          <w:sz w:val="24"/>
        </w:rPr>
        <w:t xml:space="preserve"> </w:t>
      </w:r>
      <w:r>
        <w:rPr>
          <w:sz w:val="24"/>
        </w:rPr>
        <w:t>и</w:t>
      </w:r>
      <w:r>
        <w:rPr>
          <w:spacing w:val="32"/>
          <w:sz w:val="24"/>
        </w:rPr>
        <w:t xml:space="preserve"> </w:t>
      </w:r>
      <w:r>
        <w:rPr>
          <w:sz w:val="24"/>
        </w:rPr>
        <w:t>проявлению</w:t>
      </w:r>
      <w:r>
        <w:rPr>
          <w:spacing w:val="30"/>
          <w:sz w:val="24"/>
        </w:rPr>
        <w:t xml:space="preserve"> </w:t>
      </w:r>
      <w:r>
        <w:rPr>
          <w:sz w:val="24"/>
        </w:rPr>
        <w:t>широкой</w:t>
      </w:r>
      <w:r>
        <w:rPr>
          <w:spacing w:val="38"/>
          <w:sz w:val="24"/>
        </w:rPr>
        <w:t xml:space="preserve"> </w:t>
      </w:r>
      <w:r>
        <w:rPr>
          <w:sz w:val="24"/>
        </w:rPr>
        <w:t>эрудиции</w:t>
      </w:r>
      <w:r>
        <w:rPr>
          <w:spacing w:val="32"/>
          <w:sz w:val="24"/>
        </w:rPr>
        <w:t xml:space="preserve"> </w:t>
      </w:r>
      <w:r>
        <w:rPr>
          <w:sz w:val="24"/>
        </w:rPr>
        <w:t>в</w:t>
      </w:r>
      <w:r>
        <w:rPr>
          <w:spacing w:val="38"/>
          <w:sz w:val="24"/>
        </w:rPr>
        <w:t xml:space="preserve"> </w:t>
      </w:r>
      <w:r>
        <w:rPr>
          <w:sz w:val="24"/>
        </w:rPr>
        <w:t>разных</w:t>
      </w:r>
      <w:r>
        <w:rPr>
          <w:spacing w:val="27"/>
          <w:sz w:val="24"/>
        </w:rPr>
        <w:t xml:space="preserve"> </w:t>
      </w:r>
      <w:r>
        <w:rPr>
          <w:sz w:val="24"/>
        </w:rPr>
        <w:t>областях</w:t>
      </w:r>
      <w:r>
        <w:rPr>
          <w:spacing w:val="-57"/>
          <w:sz w:val="24"/>
        </w:rPr>
        <w:t xml:space="preserve"> </w:t>
      </w:r>
      <w:r>
        <w:rPr>
          <w:sz w:val="24"/>
        </w:rPr>
        <w:t>знания;</w:t>
      </w:r>
      <w:r>
        <w:rPr>
          <w:spacing w:val="-4"/>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7"/>
          <w:sz w:val="24"/>
        </w:rPr>
        <w:t xml:space="preserve"> </w:t>
      </w:r>
      <w:r>
        <w:rPr>
          <w:sz w:val="24"/>
        </w:rPr>
        <w:t>образовательный</w:t>
      </w:r>
      <w:r>
        <w:rPr>
          <w:spacing w:val="-3"/>
          <w:sz w:val="24"/>
        </w:rPr>
        <w:t xml:space="preserve"> </w:t>
      </w:r>
      <w:r>
        <w:rPr>
          <w:sz w:val="24"/>
        </w:rPr>
        <w:t>и</w:t>
      </w:r>
      <w:r>
        <w:rPr>
          <w:spacing w:val="2"/>
          <w:sz w:val="24"/>
        </w:rPr>
        <w:t xml:space="preserve"> </w:t>
      </w:r>
      <w:r>
        <w:rPr>
          <w:sz w:val="24"/>
        </w:rPr>
        <w:t>культурный</w:t>
      </w:r>
      <w:r>
        <w:rPr>
          <w:spacing w:val="3"/>
          <w:sz w:val="24"/>
        </w:rPr>
        <w:t xml:space="preserve"> </w:t>
      </w:r>
      <w:r>
        <w:rPr>
          <w:sz w:val="24"/>
        </w:rPr>
        <w:t>уровень.</w:t>
      </w:r>
    </w:p>
    <w:p w:rsidR="00E76707" w:rsidRDefault="00897AC9">
      <w:pPr>
        <w:spacing w:before="5" w:line="237" w:lineRule="auto"/>
        <w:ind w:left="553" w:right="849" w:firstLine="710"/>
        <w:rPr>
          <w:sz w:val="24"/>
        </w:rPr>
      </w:pPr>
      <w:r>
        <w:rPr>
          <w:sz w:val="24"/>
        </w:rPr>
        <w:t>У</w:t>
      </w:r>
      <w:r>
        <w:rPr>
          <w:spacing w:val="9"/>
          <w:sz w:val="24"/>
        </w:rPr>
        <w:t xml:space="preserve"> </w:t>
      </w:r>
      <w:r>
        <w:rPr>
          <w:sz w:val="24"/>
        </w:rPr>
        <w:t>обучающегося</w:t>
      </w:r>
      <w:r>
        <w:rPr>
          <w:spacing w:val="11"/>
          <w:sz w:val="24"/>
        </w:rPr>
        <w:t xml:space="preserve"> </w:t>
      </w:r>
      <w:r>
        <w:rPr>
          <w:sz w:val="24"/>
        </w:rPr>
        <w:t>будут</w:t>
      </w:r>
      <w:r>
        <w:rPr>
          <w:spacing w:val="16"/>
          <w:sz w:val="24"/>
        </w:rPr>
        <w:t xml:space="preserve"> </w:t>
      </w:r>
      <w:r>
        <w:rPr>
          <w:sz w:val="24"/>
        </w:rPr>
        <w:t>сформированы</w:t>
      </w:r>
      <w:r>
        <w:rPr>
          <w:spacing w:val="17"/>
          <w:sz w:val="24"/>
        </w:rPr>
        <w:t xml:space="preserve"> </w:t>
      </w:r>
      <w:r>
        <w:rPr>
          <w:b/>
          <w:i/>
          <w:sz w:val="24"/>
        </w:rPr>
        <w:t>умения</w:t>
      </w:r>
      <w:r>
        <w:rPr>
          <w:b/>
          <w:i/>
          <w:spacing w:val="16"/>
          <w:sz w:val="24"/>
        </w:rPr>
        <w:t xml:space="preserve"> </w:t>
      </w:r>
      <w:r>
        <w:rPr>
          <w:b/>
          <w:i/>
          <w:sz w:val="24"/>
        </w:rPr>
        <w:t>самоконтроля,</w:t>
      </w:r>
      <w:r>
        <w:rPr>
          <w:b/>
          <w:i/>
          <w:spacing w:val="13"/>
          <w:sz w:val="24"/>
        </w:rPr>
        <w:t xml:space="preserve"> </w:t>
      </w:r>
      <w:r>
        <w:rPr>
          <w:b/>
          <w:i/>
          <w:sz w:val="24"/>
        </w:rPr>
        <w:t>принятия</w:t>
      </w:r>
      <w:r>
        <w:rPr>
          <w:b/>
          <w:i/>
          <w:spacing w:val="12"/>
          <w:sz w:val="24"/>
        </w:rPr>
        <w:t xml:space="preserve"> </w:t>
      </w:r>
      <w:r>
        <w:rPr>
          <w:b/>
          <w:i/>
          <w:sz w:val="24"/>
        </w:rPr>
        <w:t>себя</w:t>
      </w:r>
      <w:r>
        <w:rPr>
          <w:b/>
          <w:i/>
          <w:spacing w:val="12"/>
          <w:sz w:val="24"/>
        </w:rPr>
        <w:t xml:space="preserve"> </w:t>
      </w:r>
      <w:r>
        <w:rPr>
          <w:b/>
          <w:i/>
          <w:sz w:val="24"/>
        </w:rPr>
        <w:t>и</w:t>
      </w:r>
      <w:r>
        <w:rPr>
          <w:b/>
          <w:i/>
          <w:spacing w:val="-57"/>
          <w:sz w:val="24"/>
        </w:rPr>
        <w:t xml:space="preserve"> </w:t>
      </w:r>
      <w:r>
        <w:rPr>
          <w:b/>
          <w:i/>
          <w:sz w:val="24"/>
        </w:rPr>
        <w:t>других</w:t>
      </w:r>
      <w:r>
        <w:rPr>
          <w:b/>
          <w:i/>
          <w:spacing w:val="1"/>
          <w:sz w:val="24"/>
        </w:rPr>
        <w:t xml:space="preserve"> </w:t>
      </w:r>
      <w:r>
        <w:rPr>
          <w:b/>
          <w:i/>
          <w:sz w:val="24"/>
        </w:rPr>
        <w:t>как части</w:t>
      </w:r>
      <w:r>
        <w:rPr>
          <w:b/>
          <w:i/>
          <w:spacing w:val="1"/>
          <w:sz w:val="24"/>
        </w:rPr>
        <w:t xml:space="preserve"> </w:t>
      </w:r>
      <w:r>
        <w:rPr>
          <w:b/>
          <w:i/>
          <w:sz w:val="24"/>
        </w:rPr>
        <w:t>регулятивных</w:t>
      </w:r>
      <w:r>
        <w:rPr>
          <w:b/>
          <w:i/>
          <w:spacing w:val="2"/>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r>
        <w:rPr>
          <w:sz w:val="24"/>
        </w:rPr>
        <w:t>:</w:t>
      </w:r>
    </w:p>
    <w:p w:rsidR="00E76707" w:rsidRDefault="00897AC9" w:rsidP="005C762A">
      <w:pPr>
        <w:pStyle w:val="a7"/>
        <w:numPr>
          <w:ilvl w:val="0"/>
          <w:numId w:val="57"/>
        </w:numPr>
        <w:tabs>
          <w:tab w:val="left" w:pos="1466"/>
        </w:tabs>
        <w:spacing w:before="3"/>
        <w:ind w:left="553" w:right="855" w:firstLine="710"/>
        <w:rPr>
          <w:sz w:val="24"/>
        </w:rPr>
      </w:pPr>
      <w:r>
        <w:rPr>
          <w:sz w:val="24"/>
        </w:rPr>
        <w:t>давать оценку новым ситуациям,</w:t>
      </w:r>
      <w:r>
        <w:rPr>
          <w:spacing w:val="1"/>
          <w:sz w:val="24"/>
        </w:rPr>
        <w:t xml:space="preserve"> </w:t>
      </w:r>
      <w:r>
        <w:rPr>
          <w:sz w:val="24"/>
        </w:rPr>
        <w:t>вносить коррективы в деятельность, 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0"/>
          <w:numId w:val="57"/>
        </w:numPr>
        <w:tabs>
          <w:tab w:val="left" w:pos="1428"/>
        </w:tabs>
        <w:ind w:left="553" w:right="851" w:firstLine="710"/>
        <w:rPr>
          <w:sz w:val="24"/>
        </w:rPr>
      </w:pPr>
      <w:r>
        <w:rPr>
          <w:sz w:val="24"/>
        </w:rPr>
        <w:t>владеть навыками</w:t>
      </w:r>
      <w:r>
        <w:rPr>
          <w:spacing w:val="60"/>
          <w:sz w:val="24"/>
        </w:rPr>
        <w:t xml:space="preserve"> </w:t>
      </w:r>
      <w:r>
        <w:rPr>
          <w:sz w:val="24"/>
        </w:rPr>
        <w:t>познавательной рефлексии как осознания совершаемых действий</w:t>
      </w:r>
      <w:r>
        <w:rPr>
          <w:spacing w:val="1"/>
          <w:sz w:val="24"/>
        </w:rPr>
        <w:t xml:space="preserve"> </w:t>
      </w:r>
      <w:r>
        <w:rPr>
          <w:sz w:val="24"/>
        </w:rPr>
        <w:t>и</w:t>
      </w:r>
      <w:r>
        <w:rPr>
          <w:spacing w:val="1"/>
          <w:sz w:val="24"/>
        </w:rPr>
        <w:t xml:space="preserve"> </w:t>
      </w:r>
      <w:r>
        <w:rPr>
          <w:sz w:val="24"/>
        </w:rPr>
        <w:t>мыслительных процессов,</w:t>
      </w:r>
      <w:r>
        <w:rPr>
          <w:spacing w:val="1"/>
          <w:sz w:val="24"/>
        </w:rPr>
        <w:t xml:space="preserve"> </w:t>
      </w:r>
      <w:r>
        <w:rPr>
          <w:sz w:val="24"/>
        </w:rPr>
        <w:t>их оснований</w:t>
      </w:r>
      <w:r>
        <w:rPr>
          <w:spacing w:val="1"/>
          <w:sz w:val="24"/>
        </w:rPr>
        <w:t xml:space="preserve"> </w:t>
      </w:r>
      <w:r>
        <w:rPr>
          <w:sz w:val="24"/>
        </w:rPr>
        <w:t>и результатов; использовать</w:t>
      </w:r>
      <w:r>
        <w:rPr>
          <w:spacing w:val="60"/>
          <w:sz w:val="24"/>
        </w:rPr>
        <w:t xml:space="preserve"> </w:t>
      </w:r>
      <w:r>
        <w:rPr>
          <w:sz w:val="24"/>
        </w:rPr>
        <w:t>приёмы рефлексии</w:t>
      </w:r>
      <w:r>
        <w:rPr>
          <w:spacing w:val="1"/>
          <w:sz w:val="24"/>
        </w:rPr>
        <w:t xml:space="preserve"> </w:t>
      </w:r>
      <w:r>
        <w:rPr>
          <w:sz w:val="24"/>
        </w:rPr>
        <w:t>для</w:t>
      </w:r>
      <w:r>
        <w:rPr>
          <w:spacing w:val="1"/>
          <w:sz w:val="24"/>
        </w:rPr>
        <w:t xml:space="preserve"> </w:t>
      </w:r>
      <w:r>
        <w:rPr>
          <w:sz w:val="24"/>
        </w:rPr>
        <w:t>оценки</w:t>
      </w:r>
      <w:r>
        <w:rPr>
          <w:spacing w:val="-2"/>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1"/>
          <w:sz w:val="24"/>
        </w:rPr>
        <w:t xml:space="preserve"> </w:t>
      </w:r>
      <w:r>
        <w:rPr>
          <w:sz w:val="24"/>
        </w:rPr>
        <w:t>решения;</w:t>
      </w:r>
    </w:p>
    <w:p w:rsidR="00E76707" w:rsidRDefault="00897AC9" w:rsidP="005C762A">
      <w:pPr>
        <w:pStyle w:val="a7"/>
        <w:numPr>
          <w:ilvl w:val="0"/>
          <w:numId w:val="57"/>
        </w:numPr>
        <w:tabs>
          <w:tab w:val="left" w:pos="1437"/>
        </w:tabs>
        <w:ind w:left="553" w:right="844" w:firstLine="710"/>
        <w:rPr>
          <w:sz w:val="24"/>
        </w:rPr>
      </w:pPr>
      <w:r>
        <w:rPr>
          <w:sz w:val="24"/>
        </w:rPr>
        <w:t>оценивать риски и своевременно принимать решение по их снижению; принимать</w:t>
      </w:r>
      <w:r>
        <w:rPr>
          <w:spacing w:val="1"/>
          <w:sz w:val="24"/>
        </w:rPr>
        <w:t xml:space="preserve"> </w:t>
      </w:r>
      <w:r>
        <w:rPr>
          <w:sz w:val="24"/>
        </w:rPr>
        <w:t>себя, понимая свои недостатки и достоинства; принимать мотивы и аргументы других людей</w:t>
      </w:r>
      <w:r>
        <w:rPr>
          <w:spacing w:val="1"/>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результатов</w:t>
      </w:r>
      <w:r>
        <w:rPr>
          <w:spacing w:val="3"/>
          <w:sz w:val="24"/>
        </w:rPr>
        <w:t xml:space="preserve"> </w:t>
      </w:r>
      <w:r>
        <w:rPr>
          <w:sz w:val="24"/>
        </w:rPr>
        <w:t>деятельности;</w:t>
      </w:r>
    </w:p>
    <w:p w:rsidR="00E76707" w:rsidRDefault="00897AC9" w:rsidP="005C762A">
      <w:pPr>
        <w:pStyle w:val="a7"/>
        <w:numPr>
          <w:ilvl w:val="0"/>
          <w:numId w:val="57"/>
        </w:numPr>
        <w:tabs>
          <w:tab w:val="left" w:pos="1413"/>
        </w:tabs>
        <w:spacing w:line="242" w:lineRule="auto"/>
        <w:ind w:left="553" w:right="855" w:firstLine="710"/>
        <w:rPr>
          <w:sz w:val="24"/>
        </w:rPr>
      </w:pPr>
      <w:r>
        <w:rPr>
          <w:sz w:val="24"/>
        </w:rPr>
        <w:t>признавать своё право и право других на ошибку; развивать способность видеть мир</w:t>
      </w:r>
      <w:r>
        <w:rPr>
          <w:spacing w:val="1"/>
          <w:sz w:val="24"/>
        </w:rPr>
        <w:t xml:space="preserve"> </w:t>
      </w:r>
      <w:r>
        <w:rPr>
          <w:sz w:val="24"/>
        </w:rPr>
        <w:t>с позиции</w:t>
      </w:r>
      <w:r>
        <w:rPr>
          <w:spacing w:val="3"/>
          <w:sz w:val="24"/>
        </w:rPr>
        <w:t xml:space="preserve"> </w:t>
      </w:r>
      <w:r>
        <w:rPr>
          <w:sz w:val="24"/>
        </w:rPr>
        <w:t>другого</w:t>
      </w:r>
      <w:r>
        <w:rPr>
          <w:spacing w:val="6"/>
          <w:sz w:val="24"/>
        </w:rPr>
        <w:t xml:space="preserve"> </w:t>
      </w:r>
      <w:r>
        <w:rPr>
          <w:sz w:val="24"/>
        </w:rPr>
        <w:t>человека.</w:t>
      </w:r>
    </w:p>
    <w:p w:rsidR="00E76707" w:rsidRDefault="00897AC9">
      <w:pPr>
        <w:spacing w:line="270" w:lineRule="exact"/>
        <w:ind w:left="1263"/>
        <w:jc w:val="both"/>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4"/>
          <w:sz w:val="24"/>
        </w:rPr>
        <w:t xml:space="preserve"> </w:t>
      </w:r>
      <w:r>
        <w:rPr>
          <w:b/>
          <w:i/>
          <w:sz w:val="24"/>
        </w:rPr>
        <w:t>умения</w:t>
      </w:r>
      <w:r>
        <w:rPr>
          <w:b/>
          <w:i/>
          <w:spacing w:val="-10"/>
          <w:sz w:val="24"/>
        </w:rPr>
        <w:t xml:space="preserve"> </w:t>
      </w:r>
      <w:r>
        <w:rPr>
          <w:b/>
          <w:i/>
          <w:sz w:val="24"/>
        </w:rPr>
        <w:t>совместной</w:t>
      </w:r>
      <w:r>
        <w:rPr>
          <w:b/>
          <w:i/>
          <w:spacing w:val="-1"/>
          <w:sz w:val="24"/>
        </w:rPr>
        <w:t xml:space="preserve"> </w:t>
      </w:r>
      <w:r>
        <w:rPr>
          <w:b/>
          <w:i/>
          <w:sz w:val="24"/>
        </w:rPr>
        <w:t>деятельности</w:t>
      </w:r>
      <w:r>
        <w:rPr>
          <w:sz w:val="24"/>
        </w:rPr>
        <w:t>:</w:t>
      </w:r>
    </w:p>
    <w:p w:rsidR="00E76707" w:rsidRDefault="00E76707">
      <w:pPr>
        <w:spacing w:line="270"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0"/>
          <w:numId w:val="57"/>
        </w:numPr>
        <w:tabs>
          <w:tab w:val="left" w:pos="1490"/>
        </w:tabs>
        <w:spacing w:before="64"/>
        <w:ind w:left="553" w:right="854" w:firstLine="710"/>
        <w:rPr>
          <w:sz w:val="24"/>
        </w:rPr>
      </w:pPr>
      <w:r>
        <w:rPr>
          <w:sz w:val="24"/>
        </w:rPr>
        <w:lastRenderedPageBreak/>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0"/>
          <w:numId w:val="57"/>
        </w:numPr>
        <w:tabs>
          <w:tab w:val="left" w:pos="1524"/>
        </w:tabs>
        <w:ind w:left="553" w:right="852" w:firstLine="710"/>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их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0"/>
          <w:numId w:val="57"/>
        </w:numPr>
        <w:tabs>
          <w:tab w:val="left" w:pos="1447"/>
        </w:tabs>
        <w:spacing w:before="3" w:line="237" w:lineRule="auto"/>
        <w:ind w:left="553" w:right="846" w:firstLine="710"/>
        <w:rPr>
          <w:sz w:val="24"/>
        </w:rPr>
      </w:pPr>
      <w:r>
        <w:rPr>
          <w:sz w:val="24"/>
        </w:rPr>
        <w:t>оценивать качество своего вклада и вклада каждого участника команды в общий</w:t>
      </w:r>
      <w:r>
        <w:rPr>
          <w:spacing w:val="1"/>
          <w:sz w:val="24"/>
        </w:rPr>
        <w:t xml:space="preserve"> </w:t>
      </w:r>
      <w:r>
        <w:rPr>
          <w:sz w:val="24"/>
        </w:rPr>
        <w:t>результат</w:t>
      </w:r>
      <w:r>
        <w:rPr>
          <w:spacing w:val="1"/>
          <w:sz w:val="24"/>
        </w:rPr>
        <w:t xml:space="preserve"> </w:t>
      </w:r>
      <w:r>
        <w:rPr>
          <w:sz w:val="24"/>
        </w:rPr>
        <w:t>по</w:t>
      </w:r>
      <w:r>
        <w:rPr>
          <w:spacing w:val="2"/>
          <w:sz w:val="24"/>
        </w:rPr>
        <w:t xml:space="preserve"> </w:t>
      </w:r>
      <w:r>
        <w:rPr>
          <w:sz w:val="24"/>
        </w:rPr>
        <w:t>разработанным</w:t>
      </w:r>
      <w:r>
        <w:rPr>
          <w:spacing w:val="-1"/>
          <w:sz w:val="24"/>
        </w:rPr>
        <w:t xml:space="preserve"> </w:t>
      </w:r>
      <w:r>
        <w:rPr>
          <w:sz w:val="24"/>
        </w:rPr>
        <w:t>критериям;</w:t>
      </w:r>
    </w:p>
    <w:p w:rsidR="00E76707" w:rsidRDefault="00897AC9" w:rsidP="005C762A">
      <w:pPr>
        <w:pStyle w:val="a7"/>
        <w:numPr>
          <w:ilvl w:val="0"/>
          <w:numId w:val="57"/>
        </w:numPr>
        <w:tabs>
          <w:tab w:val="left" w:pos="1466"/>
        </w:tabs>
        <w:spacing w:before="3"/>
        <w:ind w:left="553" w:right="854" w:firstLine="710"/>
        <w:rPr>
          <w:sz w:val="24"/>
        </w:rPr>
      </w:pPr>
      <w:r>
        <w:rPr>
          <w:sz w:val="24"/>
        </w:rPr>
        <w:t>предлагать новые проекты, оценивать идеи с позиции новизны, оригинальности,</w:t>
      </w:r>
      <w:r>
        <w:rPr>
          <w:spacing w:val="1"/>
          <w:sz w:val="24"/>
        </w:rPr>
        <w:t xml:space="preserve"> </w:t>
      </w:r>
      <w:r>
        <w:rPr>
          <w:sz w:val="24"/>
        </w:rPr>
        <w:t>практической</w:t>
      </w:r>
      <w:r>
        <w:rPr>
          <w:spacing w:val="1"/>
          <w:sz w:val="24"/>
        </w:rPr>
        <w:t xml:space="preserve"> </w:t>
      </w:r>
      <w:r>
        <w:rPr>
          <w:sz w:val="24"/>
        </w:rPr>
        <w:t>значимости;</w:t>
      </w:r>
      <w:r>
        <w:rPr>
          <w:spacing w:val="1"/>
          <w:sz w:val="24"/>
        </w:rPr>
        <w:t xml:space="preserve"> </w:t>
      </w:r>
      <w:r>
        <w:rPr>
          <w:sz w:val="24"/>
        </w:rPr>
        <w:t>проявлять</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быть</w:t>
      </w:r>
      <w:r>
        <w:rPr>
          <w:spacing w:val="1"/>
          <w:sz w:val="24"/>
        </w:rPr>
        <w:t xml:space="preserve"> </w:t>
      </w:r>
      <w:r>
        <w:rPr>
          <w:sz w:val="24"/>
        </w:rPr>
        <w:t>инициативным.</w:t>
      </w:r>
    </w:p>
    <w:p w:rsidR="00E76707" w:rsidRDefault="00897AC9">
      <w:pPr>
        <w:pStyle w:val="a3"/>
        <w:ind w:right="846" w:firstLine="710"/>
      </w:pPr>
      <w:r>
        <w:rPr>
          <w:b/>
        </w:rPr>
        <w:t>Рабочая</w:t>
      </w:r>
      <w:r>
        <w:rPr>
          <w:b/>
          <w:spacing w:val="1"/>
        </w:rPr>
        <w:t xml:space="preserve"> </w:t>
      </w:r>
      <w:r>
        <w:rPr>
          <w:b/>
        </w:rPr>
        <w:t>программа</w:t>
      </w:r>
      <w:r>
        <w:rPr>
          <w:b/>
          <w:spacing w:val="1"/>
        </w:rPr>
        <w:t xml:space="preserve"> </w:t>
      </w:r>
      <w:r>
        <w:rPr>
          <w:b/>
        </w:rPr>
        <w:t>по</w:t>
      </w:r>
      <w:r>
        <w:rPr>
          <w:b/>
          <w:spacing w:val="1"/>
        </w:rPr>
        <w:t xml:space="preserve"> </w:t>
      </w:r>
      <w:r>
        <w:rPr>
          <w:b/>
        </w:rPr>
        <w:t>учебному</w:t>
      </w:r>
      <w:r>
        <w:rPr>
          <w:b/>
          <w:spacing w:val="1"/>
        </w:rPr>
        <w:t xml:space="preserve"> </w:t>
      </w:r>
      <w:r>
        <w:rPr>
          <w:b/>
        </w:rPr>
        <w:t>предмету</w:t>
      </w:r>
      <w:r>
        <w:rPr>
          <w:b/>
          <w:spacing w:val="1"/>
        </w:rPr>
        <w:t xml:space="preserve"> </w:t>
      </w:r>
      <w:r>
        <w:rPr>
          <w:b/>
        </w:rPr>
        <w:t>«Литература»</w:t>
      </w:r>
      <w:r>
        <w:rPr>
          <w:b/>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литературе.</w:t>
      </w:r>
    </w:p>
    <w:p w:rsidR="00E76707" w:rsidRDefault="00897AC9">
      <w:pPr>
        <w:pStyle w:val="a3"/>
        <w:ind w:left="1263" w:firstLine="0"/>
      </w:pPr>
      <w:r>
        <w:t>Пояснительная</w:t>
      </w:r>
      <w:r>
        <w:rPr>
          <w:spacing w:val="-3"/>
        </w:rPr>
        <w:t xml:space="preserve"> </w:t>
      </w:r>
      <w:r>
        <w:t>записка.</w:t>
      </w:r>
    </w:p>
    <w:p w:rsidR="00E76707" w:rsidRDefault="00897AC9">
      <w:pPr>
        <w:pStyle w:val="a3"/>
        <w:spacing w:before="1"/>
        <w:ind w:right="853" w:firstLine="710"/>
      </w:pPr>
      <w:r>
        <w:t>Программа</w:t>
      </w:r>
      <w:r>
        <w:rPr>
          <w:spacing w:val="1"/>
        </w:rPr>
        <w:t xml:space="preserve"> </w:t>
      </w:r>
      <w:r>
        <w:t>по</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2"/>
        </w:rPr>
        <w:t xml:space="preserve"> </w:t>
      </w:r>
      <w:r>
        <w:t>на</w:t>
      </w:r>
      <w:r>
        <w:rPr>
          <w:spacing w:val="11"/>
        </w:rPr>
        <w:t xml:space="preserve"> </w:t>
      </w:r>
      <w:r>
        <w:t>современные</w:t>
      </w:r>
      <w:r>
        <w:rPr>
          <w:spacing w:val="6"/>
        </w:rPr>
        <w:t xml:space="preserve"> </w:t>
      </w:r>
      <w:r>
        <w:t>тенденции</w:t>
      </w:r>
      <w:r>
        <w:rPr>
          <w:spacing w:val="8"/>
        </w:rPr>
        <w:t xml:space="preserve"> </w:t>
      </w:r>
      <w:r>
        <w:t>в</w:t>
      </w:r>
      <w:r>
        <w:rPr>
          <w:spacing w:val="9"/>
        </w:rPr>
        <w:t xml:space="preserve"> </w:t>
      </w:r>
      <w:r>
        <w:t>образовании</w:t>
      </w:r>
      <w:r>
        <w:rPr>
          <w:spacing w:val="12"/>
        </w:rPr>
        <w:t xml:space="preserve"> </w:t>
      </w:r>
      <w:r>
        <w:t>и</w:t>
      </w:r>
      <w:r>
        <w:rPr>
          <w:spacing w:val="8"/>
        </w:rPr>
        <w:t xml:space="preserve"> </w:t>
      </w:r>
      <w:r>
        <w:t>активные</w:t>
      </w:r>
      <w:r>
        <w:rPr>
          <w:spacing w:val="11"/>
        </w:rPr>
        <w:t xml:space="preserve"> </w:t>
      </w:r>
      <w:r>
        <w:t>методики</w:t>
      </w:r>
      <w:r>
        <w:rPr>
          <w:spacing w:val="8"/>
        </w:rPr>
        <w:t xml:space="preserve"> </w:t>
      </w:r>
      <w:r>
        <w:t>обучения,</w:t>
      </w:r>
      <w:r>
        <w:rPr>
          <w:spacing w:val="-58"/>
        </w:rPr>
        <w:t xml:space="preserve"> </w:t>
      </w:r>
      <w:r>
        <w:t>и подлежит</w:t>
      </w:r>
      <w:r>
        <w:rPr>
          <w:spacing w:val="-3"/>
        </w:rPr>
        <w:t xml:space="preserve"> </w:t>
      </w:r>
      <w:r>
        <w:t>непосредственному</w:t>
      </w:r>
      <w:r>
        <w:rPr>
          <w:spacing w:val="-10"/>
        </w:rPr>
        <w:t xml:space="preserve"> </w:t>
      </w:r>
      <w:r>
        <w:t>применению</w:t>
      </w:r>
      <w:r>
        <w:rPr>
          <w:spacing w:val="-2"/>
        </w:rPr>
        <w:t xml:space="preserve"> </w:t>
      </w:r>
      <w:r>
        <w:t>при</w:t>
      </w:r>
      <w:r>
        <w:rPr>
          <w:spacing w:val="1"/>
        </w:rPr>
        <w:t xml:space="preserve"> </w:t>
      </w:r>
      <w:r>
        <w:t>реализации</w:t>
      </w:r>
      <w:r>
        <w:rPr>
          <w:spacing w:val="-9"/>
        </w:rPr>
        <w:t xml:space="preserve"> </w:t>
      </w:r>
      <w:r>
        <w:t>обязательной</w:t>
      </w:r>
      <w:r>
        <w:rPr>
          <w:spacing w:val="-4"/>
        </w:rPr>
        <w:t xml:space="preserve"> </w:t>
      </w:r>
      <w:r>
        <w:t>части</w:t>
      </w:r>
      <w:r>
        <w:rPr>
          <w:spacing w:val="1"/>
        </w:rPr>
        <w:t xml:space="preserve"> </w:t>
      </w:r>
      <w:r>
        <w:t>ООП</w:t>
      </w:r>
      <w:r>
        <w:rPr>
          <w:spacing w:val="-1"/>
        </w:rPr>
        <w:t xml:space="preserve"> </w:t>
      </w:r>
      <w:r>
        <w:t>СОО.</w:t>
      </w:r>
    </w:p>
    <w:p w:rsidR="00E76707" w:rsidRDefault="00897AC9">
      <w:pPr>
        <w:pStyle w:val="a3"/>
        <w:spacing w:before="1" w:line="275" w:lineRule="exact"/>
        <w:ind w:left="1263" w:firstLine="0"/>
      </w:pPr>
      <w:r>
        <w:t>Программа</w:t>
      </w:r>
      <w:r>
        <w:rPr>
          <w:spacing w:val="-9"/>
        </w:rPr>
        <w:t xml:space="preserve"> </w:t>
      </w:r>
      <w:r>
        <w:t>по</w:t>
      </w:r>
      <w:r>
        <w:rPr>
          <w:spacing w:val="1"/>
        </w:rPr>
        <w:t xml:space="preserve"> </w:t>
      </w:r>
      <w:r>
        <w:t>литературе</w:t>
      </w:r>
      <w:r>
        <w:rPr>
          <w:spacing w:val="-4"/>
        </w:rPr>
        <w:t xml:space="preserve"> </w:t>
      </w:r>
      <w:r>
        <w:t>позволит</w:t>
      </w:r>
      <w:r>
        <w:rPr>
          <w:spacing w:val="-2"/>
        </w:rPr>
        <w:t xml:space="preserve"> </w:t>
      </w:r>
      <w:r>
        <w:t>учителю:</w:t>
      </w:r>
    </w:p>
    <w:p w:rsidR="00E76707" w:rsidRDefault="00897AC9" w:rsidP="005C762A">
      <w:pPr>
        <w:pStyle w:val="a7"/>
        <w:numPr>
          <w:ilvl w:val="0"/>
          <w:numId w:val="57"/>
        </w:numPr>
        <w:tabs>
          <w:tab w:val="left" w:pos="1548"/>
        </w:tabs>
        <w:ind w:left="553" w:right="849" w:firstLine="710"/>
        <w:rPr>
          <w:sz w:val="24"/>
        </w:rPr>
      </w:pP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литературы</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4"/>
          <w:sz w:val="24"/>
        </w:rPr>
        <w:t xml:space="preserve"> </w:t>
      </w:r>
      <w:r>
        <w:rPr>
          <w:sz w:val="24"/>
        </w:rPr>
        <w:t>во</w:t>
      </w:r>
      <w:r>
        <w:rPr>
          <w:spacing w:val="2"/>
          <w:sz w:val="24"/>
        </w:rPr>
        <w:t xml:space="preserve"> </w:t>
      </w:r>
      <w:r>
        <w:rPr>
          <w:sz w:val="24"/>
        </w:rPr>
        <w:t>ФГОС СОО;</w:t>
      </w:r>
    </w:p>
    <w:p w:rsidR="00E76707" w:rsidRDefault="00897AC9" w:rsidP="005C762A">
      <w:pPr>
        <w:pStyle w:val="a7"/>
        <w:numPr>
          <w:ilvl w:val="0"/>
          <w:numId w:val="57"/>
        </w:numPr>
        <w:tabs>
          <w:tab w:val="left" w:pos="1404"/>
        </w:tabs>
        <w:spacing w:before="1" w:line="275" w:lineRule="exact"/>
        <w:ind w:left="1403" w:hanging="141"/>
        <w:rPr>
          <w:sz w:val="24"/>
        </w:rPr>
      </w:pPr>
      <w:r>
        <w:rPr>
          <w:sz w:val="24"/>
        </w:rPr>
        <w:t>определить</w:t>
      </w:r>
      <w:r>
        <w:rPr>
          <w:spacing w:val="-6"/>
          <w:sz w:val="24"/>
        </w:rPr>
        <w:t xml:space="preserve"> </w:t>
      </w:r>
      <w:r>
        <w:rPr>
          <w:sz w:val="24"/>
        </w:rPr>
        <w:t>обязательную</w:t>
      </w:r>
      <w:r>
        <w:rPr>
          <w:spacing w:val="-5"/>
          <w:sz w:val="24"/>
        </w:rPr>
        <w:t xml:space="preserve"> </w:t>
      </w:r>
      <w:r>
        <w:rPr>
          <w:sz w:val="24"/>
        </w:rPr>
        <w:t>(инвариантную)</w:t>
      </w:r>
      <w:r>
        <w:rPr>
          <w:spacing w:val="-3"/>
          <w:sz w:val="24"/>
        </w:rPr>
        <w:t xml:space="preserve"> </w:t>
      </w:r>
      <w:r>
        <w:rPr>
          <w:sz w:val="24"/>
        </w:rPr>
        <w:t>часть</w:t>
      </w:r>
      <w:r>
        <w:rPr>
          <w:spacing w:val="-2"/>
          <w:sz w:val="24"/>
        </w:rPr>
        <w:t xml:space="preserve"> </w:t>
      </w:r>
      <w:r>
        <w:rPr>
          <w:sz w:val="24"/>
        </w:rPr>
        <w:t>содержания</w:t>
      </w:r>
      <w:r>
        <w:rPr>
          <w:spacing w:val="-8"/>
          <w:sz w:val="24"/>
        </w:rPr>
        <w:t xml:space="preserve"> </w:t>
      </w:r>
      <w:r>
        <w:rPr>
          <w:sz w:val="24"/>
        </w:rPr>
        <w:t>по</w:t>
      </w:r>
      <w:r>
        <w:rPr>
          <w:spacing w:val="1"/>
          <w:sz w:val="24"/>
        </w:rPr>
        <w:t xml:space="preserve"> </w:t>
      </w:r>
      <w:r>
        <w:rPr>
          <w:sz w:val="24"/>
        </w:rPr>
        <w:t>литературе;</w:t>
      </w:r>
    </w:p>
    <w:p w:rsidR="00E76707" w:rsidRDefault="00897AC9" w:rsidP="005C762A">
      <w:pPr>
        <w:pStyle w:val="a7"/>
        <w:numPr>
          <w:ilvl w:val="0"/>
          <w:numId w:val="57"/>
        </w:numPr>
        <w:tabs>
          <w:tab w:val="left" w:pos="1471"/>
        </w:tabs>
        <w:ind w:left="553" w:right="844" w:firstLine="710"/>
        <w:rPr>
          <w:sz w:val="24"/>
        </w:rPr>
      </w:pPr>
      <w:r>
        <w:rPr>
          <w:sz w:val="24"/>
        </w:rPr>
        <w:t>определить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учебного предмета по годам обучения в соответствии со ФГОС СОО, федеральной рабочей</w:t>
      </w:r>
      <w:r>
        <w:rPr>
          <w:spacing w:val="1"/>
          <w:sz w:val="24"/>
        </w:rPr>
        <w:t xml:space="preserve"> </w:t>
      </w:r>
      <w:r>
        <w:rPr>
          <w:sz w:val="24"/>
        </w:rPr>
        <w:t>программой</w:t>
      </w:r>
      <w:r>
        <w:rPr>
          <w:spacing w:val="2"/>
          <w:sz w:val="24"/>
        </w:rPr>
        <w:t xml:space="preserve"> </w:t>
      </w:r>
      <w:r>
        <w:rPr>
          <w:sz w:val="24"/>
        </w:rPr>
        <w:t>воспитания.</w:t>
      </w:r>
    </w:p>
    <w:p w:rsidR="00E76707" w:rsidRDefault="00897AC9">
      <w:pPr>
        <w:pStyle w:val="a3"/>
        <w:spacing w:before="2"/>
        <w:ind w:right="856" w:firstLine="710"/>
      </w:pPr>
      <w:r>
        <w:t>Личностные и метапредметные результаты в программе по литературе представлены с</w:t>
      </w:r>
      <w:r>
        <w:rPr>
          <w:spacing w:val="-57"/>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3"/>
        </w:rPr>
        <w:t xml:space="preserve"> </w:t>
      </w:r>
      <w:r>
        <w:t>планируемые</w:t>
      </w:r>
      <w:r>
        <w:rPr>
          <w:spacing w:val="-1"/>
        </w:rPr>
        <w:t xml:space="preserve"> </w:t>
      </w:r>
      <w:r>
        <w:t>предметные</w:t>
      </w:r>
      <w:r>
        <w:rPr>
          <w:spacing w:val="-1"/>
        </w:rPr>
        <w:t xml:space="preserve"> </w:t>
      </w:r>
      <w:r>
        <w:t>результаты</w:t>
      </w:r>
      <w:r>
        <w:rPr>
          <w:spacing w:val="2"/>
        </w:rPr>
        <w:t xml:space="preserve"> </w:t>
      </w:r>
      <w:r>
        <w:t>распределены</w:t>
      </w:r>
      <w:r>
        <w:rPr>
          <w:spacing w:val="1"/>
        </w:rPr>
        <w:t xml:space="preserve"> </w:t>
      </w:r>
      <w:r>
        <w:t>по годам</w:t>
      </w:r>
      <w:r>
        <w:rPr>
          <w:spacing w:val="-3"/>
        </w:rPr>
        <w:t xml:space="preserve"> </w:t>
      </w:r>
      <w:r>
        <w:t>обучения.</w:t>
      </w:r>
    </w:p>
    <w:p w:rsidR="00E76707" w:rsidRDefault="00897AC9">
      <w:pPr>
        <w:pStyle w:val="a3"/>
        <w:ind w:right="849" w:firstLine="710"/>
      </w:pP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t>Особенности</w:t>
      </w:r>
      <w:r>
        <w:rPr>
          <w:spacing w:val="1"/>
        </w:rPr>
        <w:t xml:space="preserve"> </w:t>
      </w:r>
      <w:r>
        <w:t>литературы</w:t>
      </w:r>
      <w:r>
        <w:rPr>
          <w:spacing w:val="1"/>
        </w:rPr>
        <w:t xml:space="preserve"> </w:t>
      </w:r>
      <w:r>
        <w:t>как</w:t>
      </w:r>
      <w:r>
        <w:rPr>
          <w:spacing w:val="1"/>
        </w:rPr>
        <w:t xml:space="preserve"> </w:t>
      </w:r>
      <w:r>
        <w:t>учебного</w:t>
      </w:r>
      <w:r>
        <w:rPr>
          <w:spacing w:val="1"/>
        </w:rPr>
        <w:t xml:space="preserve"> </w:t>
      </w:r>
      <w:r>
        <w:t>предмета связаны с тем, что литературные произведения являются феноменом культуры: 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60"/>
        </w:rPr>
        <w:t xml:space="preserve"> </w:t>
      </w:r>
      <w:r>
        <w:t>человеческого</w:t>
      </w:r>
      <w:r>
        <w:rPr>
          <w:spacing w:val="1"/>
        </w:rPr>
        <w:t xml:space="preserve"> </w:t>
      </w:r>
      <w:r>
        <w:t>бытия выражено в художественных образах, которые содержат в себе потенциал воздействия</w:t>
      </w:r>
      <w:r>
        <w:rPr>
          <w:spacing w:val="-57"/>
        </w:rPr>
        <w:t xml:space="preserve"> </w:t>
      </w:r>
      <w:r>
        <w:t>на</w:t>
      </w:r>
      <w:r>
        <w:rPr>
          <w:spacing w:val="35"/>
        </w:rPr>
        <w:t xml:space="preserve"> </w:t>
      </w:r>
      <w:r>
        <w:t>читателей</w:t>
      </w:r>
      <w:r>
        <w:rPr>
          <w:spacing w:val="32"/>
        </w:rPr>
        <w:t xml:space="preserve"> </w:t>
      </w:r>
      <w:r>
        <w:t>и</w:t>
      </w:r>
      <w:r>
        <w:rPr>
          <w:spacing w:val="38"/>
        </w:rPr>
        <w:t xml:space="preserve"> </w:t>
      </w:r>
      <w:r>
        <w:t>приобщают</w:t>
      </w:r>
      <w:r>
        <w:rPr>
          <w:spacing w:val="37"/>
        </w:rPr>
        <w:t xml:space="preserve"> </w:t>
      </w:r>
      <w:r>
        <w:t>их</w:t>
      </w:r>
      <w:r>
        <w:rPr>
          <w:spacing w:val="31"/>
        </w:rPr>
        <w:t xml:space="preserve"> </w:t>
      </w:r>
      <w:r>
        <w:t>к</w:t>
      </w:r>
      <w:r>
        <w:rPr>
          <w:spacing w:val="36"/>
        </w:rPr>
        <w:t xml:space="preserve"> </w:t>
      </w:r>
      <w:r>
        <w:t>нравственно-эстетическим</w:t>
      </w:r>
      <w:r>
        <w:rPr>
          <w:spacing w:val="38"/>
        </w:rPr>
        <w:t xml:space="preserve"> </w:t>
      </w:r>
      <w:r>
        <w:t>ценностям,</w:t>
      </w:r>
      <w:r>
        <w:rPr>
          <w:spacing w:val="35"/>
        </w:rPr>
        <w:t xml:space="preserve"> </w:t>
      </w:r>
      <w:r>
        <w:t>как</w:t>
      </w:r>
      <w:r>
        <w:rPr>
          <w:spacing w:val="35"/>
        </w:rPr>
        <w:t xml:space="preserve"> </w:t>
      </w:r>
      <w:r>
        <w:t>национальным,</w:t>
      </w:r>
      <w:r>
        <w:rPr>
          <w:spacing w:val="-58"/>
        </w:rPr>
        <w:t xml:space="preserve"> </w:t>
      </w:r>
      <w:r>
        <w:t>так</w:t>
      </w:r>
      <w:r>
        <w:rPr>
          <w:spacing w:val="-1"/>
        </w:rPr>
        <w:t xml:space="preserve"> </w:t>
      </w:r>
      <w:r>
        <w:t>и</w:t>
      </w:r>
      <w:r>
        <w:rPr>
          <w:spacing w:val="-2"/>
        </w:rPr>
        <w:t xml:space="preserve"> </w:t>
      </w:r>
      <w:r>
        <w:t>общечеловеческим.</w:t>
      </w:r>
    </w:p>
    <w:p w:rsidR="00E76707" w:rsidRDefault="00897AC9">
      <w:pPr>
        <w:pStyle w:val="a3"/>
        <w:spacing w:before="1"/>
        <w:ind w:right="851" w:firstLine="710"/>
      </w:pPr>
      <w:r>
        <w:t>Основу содержания литературного образования в 10-11 классах составляют чтение и</w:t>
      </w:r>
      <w:r>
        <w:rPr>
          <w:spacing w:val="1"/>
        </w:rPr>
        <w:t xml:space="preserve"> </w:t>
      </w:r>
      <w:r>
        <w:t>изучение</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60"/>
        </w:rPr>
        <w:t xml:space="preserve"> </w:t>
      </w:r>
      <w:r>
        <w:t>и</w:t>
      </w:r>
      <w:r>
        <w:rPr>
          <w:spacing w:val="1"/>
        </w:rPr>
        <w:t xml:space="preserve"> </w:t>
      </w:r>
      <w:r>
        <w:t>понимания художественного произведения, умения его анализировать и интерпретировать 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2"/>
        </w:rPr>
        <w:t xml:space="preserve"> </w:t>
      </w:r>
      <w:r>
        <w:t>и</w:t>
      </w:r>
      <w:r>
        <w:rPr>
          <w:spacing w:val="-2"/>
        </w:rPr>
        <w:t xml:space="preserve"> </w:t>
      </w:r>
      <w:r>
        <w:t>читательским</w:t>
      </w:r>
      <w:r>
        <w:rPr>
          <w:spacing w:val="-1"/>
        </w:rPr>
        <w:t xml:space="preserve"> </w:t>
      </w:r>
      <w:r>
        <w:t>опытом.</w:t>
      </w:r>
    </w:p>
    <w:p w:rsidR="00E76707" w:rsidRDefault="00897AC9">
      <w:pPr>
        <w:pStyle w:val="a3"/>
        <w:ind w:right="849" w:firstLine="710"/>
      </w:pPr>
      <w:r>
        <w:t>Литературное образование на уровне среднего общего образования преемственно с</w:t>
      </w:r>
      <w:r>
        <w:rPr>
          <w:spacing w:val="1"/>
        </w:rPr>
        <w:t xml:space="preserve"> </w:t>
      </w:r>
      <w:r>
        <w:t>учебным предметом «Литература» на уровне основного общего образования, происходит</w:t>
      </w:r>
      <w:r>
        <w:rPr>
          <w:spacing w:val="1"/>
        </w:rPr>
        <w:t xml:space="preserve"> </w:t>
      </w:r>
      <w:r>
        <w:t>углубление межпредметных связей с русским языком и учебными предметами 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9"/>
        </w:rPr>
        <w:t xml:space="preserve"> </w:t>
      </w:r>
      <w:r>
        <w:t>миру.</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3" w:firstLine="710"/>
      </w:pPr>
      <w:r>
        <w:lastRenderedPageBreak/>
        <w:t>В</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w:t>
      </w:r>
      <w:r>
        <w:rPr>
          <w:spacing w:val="1"/>
        </w:rPr>
        <w:t xml:space="preserve"> </w:t>
      </w:r>
      <w:r>
        <w:t>литературного процесса второй половины XIX – начала XXI века, представлены разделы,</w:t>
      </w:r>
      <w:r>
        <w:rPr>
          <w:spacing w:val="1"/>
        </w:rPr>
        <w:t xml:space="preserve"> </w:t>
      </w:r>
      <w:r>
        <w:t>включающие произведения</w:t>
      </w:r>
      <w:r>
        <w:rPr>
          <w:spacing w:val="-4"/>
        </w:rPr>
        <w:t xml:space="preserve"> </w:t>
      </w:r>
      <w:r>
        <w:t>литератур</w:t>
      </w:r>
      <w:r>
        <w:rPr>
          <w:spacing w:val="1"/>
        </w:rPr>
        <w:t xml:space="preserve"> </w:t>
      </w:r>
      <w:r>
        <w:t>народов</w:t>
      </w:r>
      <w:r>
        <w:rPr>
          <w:spacing w:val="-7"/>
        </w:rPr>
        <w:t xml:space="preserve"> </w:t>
      </w:r>
      <w:r>
        <w:t>России</w:t>
      </w:r>
      <w:r>
        <w:rPr>
          <w:spacing w:val="-3"/>
        </w:rPr>
        <w:t xml:space="preserve"> </w:t>
      </w:r>
      <w:r>
        <w:t>и</w:t>
      </w:r>
      <w:r>
        <w:rPr>
          <w:spacing w:val="-3"/>
        </w:rPr>
        <w:t xml:space="preserve"> </w:t>
      </w:r>
      <w:r>
        <w:t>зарубежной</w:t>
      </w:r>
      <w:r>
        <w:rPr>
          <w:spacing w:val="-3"/>
        </w:rPr>
        <w:t xml:space="preserve"> </w:t>
      </w:r>
      <w:r>
        <w:t>литературы.</w:t>
      </w:r>
    </w:p>
    <w:p w:rsidR="00E76707" w:rsidRDefault="00897AC9">
      <w:pPr>
        <w:pStyle w:val="a3"/>
        <w:ind w:right="849" w:firstLine="710"/>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 или обзорной темы и направлены на достижение планируемых результатов</w:t>
      </w:r>
      <w:r>
        <w:rPr>
          <w:spacing w:val="-57"/>
        </w:rPr>
        <w:t xml:space="preserve"> </w:t>
      </w:r>
      <w:r>
        <w:t>обучения</w:t>
      </w:r>
      <w:r>
        <w:rPr>
          <w:spacing w:val="1"/>
        </w:rPr>
        <w:t xml:space="preserve"> </w:t>
      </w:r>
      <w:r>
        <w:t>литературе.</w:t>
      </w:r>
    </w:p>
    <w:p w:rsidR="00E76707" w:rsidRDefault="00897AC9">
      <w:pPr>
        <w:pStyle w:val="a3"/>
        <w:spacing w:before="1"/>
        <w:ind w:right="845" w:firstLine="710"/>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 чувства причастности к отечественным культурным традициям, лежащим</w:t>
      </w:r>
      <w:r>
        <w:rPr>
          <w:spacing w:val="-57"/>
        </w:rPr>
        <w:t xml:space="preserve"> </w:t>
      </w:r>
      <w:r>
        <w:t>в основе исторической преемственности поколений, и уважительного отношения к другим</w:t>
      </w:r>
      <w:r>
        <w:rPr>
          <w:spacing w:val="1"/>
        </w:rPr>
        <w:t xml:space="preserve"> </w:t>
      </w:r>
      <w:r>
        <w:t>культурам; в развитии ценностно-смысловой сферы личности на основе высоких этических</w:t>
      </w:r>
      <w:r>
        <w:rPr>
          <w:spacing w:val="1"/>
        </w:rPr>
        <w:t xml:space="preserve"> </w:t>
      </w:r>
      <w:r>
        <w:t>идеалов; осознании ценностного отношения</w:t>
      </w:r>
      <w:r>
        <w:rPr>
          <w:spacing w:val="60"/>
        </w:rPr>
        <w:t xml:space="preserve"> </w:t>
      </w:r>
      <w:r>
        <w:t>к литературе как неотъемлемой части культуры</w:t>
      </w:r>
      <w:r>
        <w:rPr>
          <w:spacing w:val="1"/>
        </w:rPr>
        <w:t xml:space="preserve"> </w:t>
      </w:r>
      <w:r>
        <w:t>и взаимосвязей между языковым, литературным, интеллектуальным, духовно-нравственным</w:t>
      </w:r>
      <w:r>
        <w:rPr>
          <w:spacing w:val="1"/>
        </w:rPr>
        <w:t xml:space="preserve"> </w:t>
      </w:r>
      <w:r>
        <w:t>развитием личности. Реализация этих целей связана с развитием читательских качеств</w:t>
      </w:r>
      <w:r>
        <w:rPr>
          <w:spacing w:val="1"/>
        </w:rPr>
        <w:t xml:space="preserve"> </w:t>
      </w:r>
      <w:r>
        <w:t>и</w:t>
      </w:r>
      <w:r>
        <w:rPr>
          <w:spacing w:val="1"/>
        </w:rPr>
        <w:t xml:space="preserve"> </w:t>
      </w:r>
      <w:r>
        <w:t>устойчивого</w:t>
      </w:r>
      <w:r>
        <w:rPr>
          <w:spacing w:val="1"/>
        </w:rPr>
        <w:t xml:space="preserve"> </w:t>
      </w:r>
      <w:r>
        <w:t>интереса</w:t>
      </w:r>
      <w:r>
        <w:rPr>
          <w:spacing w:val="1"/>
        </w:rPr>
        <w:t xml:space="preserve"> </w:t>
      </w:r>
      <w:r>
        <w:t>к чтению</w:t>
      </w:r>
      <w:r>
        <w:rPr>
          <w:spacing w:val="1"/>
        </w:rPr>
        <w:t xml:space="preserve"> </w:t>
      </w:r>
      <w:r>
        <w:t>как</w:t>
      </w:r>
      <w:r>
        <w:rPr>
          <w:spacing w:val="1"/>
        </w:rPr>
        <w:t xml:space="preserve"> </w:t>
      </w:r>
      <w:r>
        <w:t>средству</w:t>
      </w:r>
      <w:r>
        <w:rPr>
          <w:spacing w:val="1"/>
        </w:rPr>
        <w:t xml:space="preserve"> </w:t>
      </w:r>
      <w:r>
        <w:t>приобщения к</w:t>
      </w:r>
      <w:r>
        <w:rPr>
          <w:spacing w:val="1"/>
        </w:rPr>
        <w:t xml:space="preserve"> </w:t>
      </w:r>
      <w:r>
        <w:t>российскому 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 возможностей языка художественных текстов и способствует</w:t>
      </w:r>
      <w:r>
        <w:rPr>
          <w:spacing w:val="1"/>
        </w:rPr>
        <w:t xml:space="preserve"> </w:t>
      </w:r>
      <w:r>
        <w:t>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лучших</w:t>
      </w:r>
      <w:r>
        <w:rPr>
          <w:spacing w:val="1"/>
        </w:rPr>
        <w:t xml:space="preserve"> </w:t>
      </w:r>
      <w:r>
        <w:t>литературных</w:t>
      </w:r>
      <w:r>
        <w:rPr>
          <w:spacing w:val="-4"/>
        </w:rPr>
        <w:t xml:space="preserve"> </w:t>
      </w:r>
      <w:r>
        <w:t>образцов.</w:t>
      </w:r>
    </w:p>
    <w:p w:rsidR="00E76707" w:rsidRDefault="00897AC9">
      <w:pPr>
        <w:pStyle w:val="a3"/>
        <w:ind w:right="850" w:firstLine="710"/>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решении</w:t>
      </w:r>
      <w:r>
        <w:rPr>
          <w:spacing w:val="-57"/>
        </w:rPr>
        <w:t xml:space="preserve"> </w:t>
      </w:r>
      <w:r>
        <w:t>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сформулированных</w:t>
      </w:r>
      <w:r>
        <w:rPr>
          <w:spacing w:val="-4"/>
        </w:rPr>
        <w:t xml:space="preserve"> </w:t>
      </w:r>
      <w:r>
        <w:t>в</w:t>
      </w:r>
      <w:r>
        <w:rPr>
          <w:spacing w:val="-1"/>
        </w:rPr>
        <w:t xml:space="preserve"> </w:t>
      </w:r>
      <w:r>
        <w:t>ФГОС СОО.</w:t>
      </w:r>
    </w:p>
    <w:p w:rsidR="00E76707" w:rsidRDefault="00897AC9">
      <w:pPr>
        <w:pStyle w:val="a3"/>
        <w:spacing w:before="1"/>
        <w:ind w:right="843" w:firstLine="710"/>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 и осознанием исторической преемственности поколений, включением в 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 в</w:t>
      </w:r>
      <w:r>
        <w:rPr>
          <w:spacing w:val="1"/>
        </w:rPr>
        <w:t xml:space="preserve"> </w:t>
      </w:r>
      <w:r>
        <w:t>приобщении</w:t>
      </w:r>
      <w:r>
        <w:rPr>
          <w:spacing w:val="1"/>
        </w:rPr>
        <w:t xml:space="preserve"> </w:t>
      </w:r>
      <w:r>
        <w:t>обучающихся</w:t>
      </w:r>
      <w:r>
        <w:rPr>
          <w:spacing w:val="1"/>
        </w:rPr>
        <w:t xml:space="preserve"> </w:t>
      </w:r>
      <w:r>
        <w:t>к лучшим</w:t>
      </w:r>
      <w:r>
        <w:rPr>
          <w:spacing w:val="1"/>
        </w:rPr>
        <w:t xml:space="preserve"> </w:t>
      </w:r>
      <w:r>
        <w:t>образцам</w:t>
      </w:r>
      <w:r>
        <w:rPr>
          <w:spacing w:val="1"/>
        </w:rPr>
        <w:t xml:space="preserve"> </w:t>
      </w:r>
      <w:r>
        <w:t>русской и зарубежной литературы второй половины XIX - начала XXI века, воспитании</w:t>
      </w:r>
      <w:r>
        <w:rPr>
          <w:spacing w:val="1"/>
        </w:rPr>
        <w:t xml:space="preserve"> </w:t>
      </w:r>
      <w:r>
        <w:t>уважения к отечественной классической литературе как социокультурному и 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w:t>
      </w:r>
      <w:r>
        <w:rPr>
          <w:spacing w:val="1"/>
        </w:rPr>
        <w:t xml:space="preserve"> </w:t>
      </w:r>
      <w:r>
        <w:t>нравственных, философско-мировоззренческих, социально-бытовых, культурных традиций и</w:t>
      </w:r>
      <w:r>
        <w:rPr>
          <w:spacing w:val="-57"/>
        </w:rPr>
        <w:t xml:space="preserve"> </w:t>
      </w:r>
      <w:r>
        <w:t>ценностей.</w:t>
      </w:r>
    </w:p>
    <w:p w:rsidR="00E76707" w:rsidRDefault="00897AC9">
      <w:pPr>
        <w:pStyle w:val="a3"/>
        <w:ind w:right="844" w:firstLine="710"/>
      </w:pPr>
      <w:r>
        <w:t>Задачи,</w:t>
      </w:r>
      <w:r>
        <w:rPr>
          <w:spacing w:val="1"/>
        </w:rPr>
        <w:t xml:space="preserve"> </w:t>
      </w:r>
      <w:r>
        <w:t>связанные с формированием устойчивого интереса к чтению как средству</w:t>
      </w:r>
      <w:r>
        <w:rPr>
          <w:spacing w:val="1"/>
        </w:rPr>
        <w:t xml:space="preserve"> </w:t>
      </w:r>
      <w:r>
        <w:t>познания отечественной и других культур, уважительного отношения к ним, приобщением 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сокровищам отечественной и мировой культуры, ориентированы на воспитание и 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w:t>
      </w:r>
      <w:r>
        <w:rPr>
          <w:spacing w:val="1"/>
        </w:rPr>
        <w:t xml:space="preserve"> </w:t>
      </w:r>
      <w:r>
        <w:t>и</w:t>
      </w:r>
      <w:r>
        <w:rPr>
          <w:spacing w:val="61"/>
        </w:rPr>
        <w:t xml:space="preserve"> </w:t>
      </w:r>
      <w:r>
        <w:t>современной</w:t>
      </w:r>
      <w:r>
        <w:rPr>
          <w:spacing w:val="1"/>
        </w:rPr>
        <w:t xml:space="preserve"> </w:t>
      </w:r>
      <w:r>
        <w:t>литературы, в том числе литератур народов России, а также на формирование потребности в</w:t>
      </w:r>
      <w:r>
        <w:rPr>
          <w:spacing w:val="1"/>
        </w:rPr>
        <w:t xml:space="preserve"> </w:t>
      </w:r>
      <w:r>
        <w:t>досуговом чтении и умение составлять программы собственной читательской 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3"/>
        </w:rPr>
        <w:t xml:space="preserve"> </w:t>
      </w:r>
      <w:r>
        <w:t>чтению,</w:t>
      </w:r>
      <w:r>
        <w:rPr>
          <w:spacing w:val="-1"/>
        </w:rPr>
        <w:t xml:space="preserve"> </w:t>
      </w:r>
      <w:r>
        <w:t>образованию,</w:t>
      </w:r>
      <w:r>
        <w:rPr>
          <w:spacing w:val="3"/>
        </w:rPr>
        <w:t xml:space="preserve"> </w:t>
      </w:r>
      <w:r>
        <w:t>книжной</w:t>
      </w:r>
      <w:r>
        <w:rPr>
          <w:spacing w:val="-2"/>
        </w:rPr>
        <w:t xml:space="preserve"> </w:t>
      </w:r>
      <w:r>
        <w:t>культуре.</w:t>
      </w:r>
    </w:p>
    <w:p w:rsidR="00E76707" w:rsidRDefault="00897AC9">
      <w:pPr>
        <w:pStyle w:val="a3"/>
        <w:ind w:right="843" w:firstLine="710"/>
      </w:pPr>
      <w:r>
        <w:t>Задачи, связанные с воспитанием читательских качеств и овладением 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 истолкования прочитанного, направлены на развитие умений анализа и</w:t>
      </w:r>
      <w:r>
        <w:rPr>
          <w:spacing w:val="1"/>
        </w:rPr>
        <w:t xml:space="preserve"> </w:t>
      </w:r>
      <w:r>
        <w:t>интерпретации литературного произведения как художественного целого с учётом историко-</w:t>
      </w:r>
      <w:r>
        <w:rPr>
          <w:spacing w:val="-57"/>
        </w:rPr>
        <w:t xml:space="preserve"> </w:t>
      </w:r>
      <w:r>
        <w:t>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с</w:t>
      </w:r>
      <w:r>
        <w:rPr>
          <w:spacing w:val="1"/>
        </w:rPr>
        <w:t xml:space="preserve"> </w:t>
      </w:r>
      <w:r>
        <w:t>использованием</w:t>
      </w:r>
      <w:r>
        <w:rPr>
          <w:spacing w:val="1"/>
        </w:rPr>
        <w:t xml:space="preserve"> </w:t>
      </w:r>
      <w:r>
        <w:t>теоретико-литературных</w:t>
      </w:r>
      <w:r>
        <w:rPr>
          <w:spacing w:val="1"/>
        </w:rPr>
        <w:t xml:space="preserve"> </w:t>
      </w:r>
      <w:r>
        <w:t>знаний</w:t>
      </w:r>
      <w:r>
        <w:rPr>
          <w:spacing w:val="1"/>
        </w:rPr>
        <w:t xml:space="preserve"> </w:t>
      </w:r>
      <w:r>
        <w:t>и</w:t>
      </w:r>
      <w:r>
        <w:rPr>
          <w:spacing w:val="1"/>
        </w:rPr>
        <w:t xml:space="preserve"> </w:t>
      </w:r>
      <w:r>
        <w:t>представления</w:t>
      </w:r>
      <w:r>
        <w:rPr>
          <w:spacing w:val="1"/>
        </w:rPr>
        <w:t xml:space="preserve"> </w:t>
      </w:r>
      <w:r>
        <w:t>об</w:t>
      </w:r>
      <w:r>
        <w:rPr>
          <w:spacing w:val="61"/>
        </w:rPr>
        <w:t xml:space="preserve"> </w:t>
      </w:r>
      <w:r>
        <w:t>историко-</w:t>
      </w:r>
      <w:r>
        <w:rPr>
          <w:spacing w:val="1"/>
        </w:rPr>
        <w:t xml:space="preserve"> </w:t>
      </w:r>
      <w:r>
        <w:t>литературном процессе. Задачи связаны с развитием представления о специфике литературы</w:t>
      </w:r>
      <w:r>
        <w:rPr>
          <w:spacing w:val="1"/>
        </w:rPr>
        <w:t xml:space="preserve"> </w:t>
      </w:r>
      <w:r>
        <w:t>как вида искусства и умением сопоставлять произведения русской и мировой литературы и</w:t>
      </w:r>
      <w:r>
        <w:rPr>
          <w:spacing w:val="1"/>
        </w:rPr>
        <w:t xml:space="preserve"> </w:t>
      </w:r>
      <w:r>
        <w:t>сравнивать их с художественными интерпретациями в других видах искусств, с 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 образов, тем, идей, проблем, способствующих осмыслению художественной картины</w:t>
      </w:r>
      <w:r>
        <w:rPr>
          <w:spacing w:val="1"/>
        </w:rPr>
        <w:t xml:space="preserve"> </w:t>
      </w:r>
      <w:r>
        <w:t>жизни,</w:t>
      </w:r>
      <w:r>
        <w:rPr>
          <w:spacing w:val="2"/>
        </w:rPr>
        <w:t xml:space="preserve"> </w:t>
      </w:r>
      <w:r>
        <w:t>созданной</w:t>
      </w:r>
      <w:r>
        <w:rPr>
          <w:spacing w:val="1"/>
        </w:rPr>
        <w:t xml:space="preserve"> </w:t>
      </w:r>
      <w:r>
        <w:t>автором</w:t>
      </w:r>
      <w:r>
        <w:rPr>
          <w:spacing w:val="-2"/>
        </w:rPr>
        <w:t xml:space="preserve"> </w:t>
      </w:r>
      <w:r>
        <w:t>в</w:t>
      </w:r>
      <w:r>
        <w:rPr>
          <w:spacing w:val="1"/>
        </w:rPr>
        <w:t xml:space="preserve"> </w:t>
      </w:r>
      <w:r>
        <w:t>литературном</w:t>
      </w:r>
      <w:r>
        <w:rPr>
          <w:spacing w:val="1"/>
        </w:rPr>
        <w:t xml:space="preserve"> </w:t>
      </w:r>
      <w:r>
        <w:t>произведении,</w:t>
      </w:r>
      <w:r>
        <w:rPr>
          <w:spacing w:val="-2"/>
        </w:rPr>
        <w:t xml:space="preserve"> </w:t>
      </w:r>
      <w:r>
        <w:t>и</w:t>
      </w:r>
      <w:r>
        <w:rPr>
          <w:spacing w:val="-4"/>
        </w:rPr>
        <w:t xml:space="preserve"> </w:t>
      </w:r>
      <w:r>
        <w:t>авторской</w:t>
      </w:r>
      <w:r>
        <w:rPr>
          <w:spacing w:val="2"/>
        </w:rPr>
        <w:t xml:space="preserve"> </w:t>
      </w:r>
      <w:r>
        <w:t>позиции.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4" w:firstLine="710"/>
      </w:pPr>
      <w:r>
        <w:lastRenderedPageBreak/>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и</w:t>
      </w:r>
      <w:r>
        <w:rPr>
          <w:spacing w:val="1"/>
        </w:rPr>
        <w:t xml:space="preserve"> </w:t>
      </w:r>
      <w:r>
        <w:t>реализацией</w:t>
      </w:r>
      <w:r>
        <w:rPr>
          <w:spacing w:val="1"/>
        </w:rPr>
        <w:t xml:space="preserve"> </w:t>
      </w:r>
      <w:r>
        <w:t>их</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дальнейшей</w:t>
      </w:r>
      <w:r>
        <w:rPr>
          <w:spacing w:val="1"/>
        </w:rPr>
        <w:t xml:space="preserve"> </w:t>
      </w:r>
      <w:r>
        <w:t>жизни,</w:t>
      </w:r>
      <w:r>
        <w:rPr>
          <w:spacing w:val="1"/>
        </w:rPr>
        <w:t xml:space="preserve"> </w:t>
      </w:r>
      <w:r>
        <w:t>направлены на расширение представлений об изобразительно-выразительных возможностях</w:t>
      </w:r>
      <w:r>
        <w:rPr>
          <w:spacing w:val="1"/>
        </w:rPr>
        <w:t xml:space="preserve"> </w:t>
      </w:r>
      <w:r>
        <w:t>русского языка в литературных текстах,</w:t>
      </w:r>
      <w:r>
        <w:rPr>
          <w:spacing w:val="1"/>
        </w:rPr>
        <w:t xml:space="preserve"> </w:t>
      </w:r>
      <w:r>
        <w:t>овладение разными способами информационной</w:t>
      </w:r>
      <w:r>
        <w:rPr>
          <w:spacing w:val="1"/>
        </w:rPr>
        <w:t xml:space="preserve"> </w:t>
      </w:r>
      <w:r>
        <w:t>переработки текстов с использованием</w:t>
      </w:r>
      <w:r>
        <w:rPr>
          <w:spacing w:val="1"/>
        </w:rPr>
        <w:t xml:space="preserve"> </w:t>
      </w:r>
      <w:r>
        <w:t>важнейших литературных ресурсов, в том числе в</w:t>
      </w:r>
      <w:r>
        <w:rPr>
          <w:spacing w:val="1"/>
        </w:rPr>
        <w:t xml:space="preserve"> </w:t>
      </w:r>
      <w:r>
        <w:t>информационно-телекоммуникационной</w:t>
      </w:r>
      <w:r>
        <w:rPr>
          <w:spacing w:val="-3"/>
        </w:rPr>
        <w:t xml:space="preserve"> </w:t>
      </w:r>
      <w:r>
        <w:t>сети</w:t>
      </w:r>
      <w:r>
        <w:rPr>
          <w:spacing w:val="2"/>
        </w:rPr>
        <w:t xml:space="preserve"> </w:t>
      </w:r>
      <w:r>
        <w:t>«Интернет»</w:t>
      </w:r>
      <w:r>
        <w:rPr>
          <w:spacing w:val="-3"/>
        </w:rPr>
        <w:t xml:space="preserve"> </w:t>
      </w:r>
      <w:r>
        <w:t>(далее</w:t>
      </w:r>
      <w:r>
        <w:rPr>
          <w:spacing w:val="4"/>
        </w:rPr>
        <w:t xml:space="preserve"> </w:t>
      </w:r>
      <w:r>
        <w:t>–</w:t>
      </w:r>
      <w:r>
        <w:rPr>
          <w:spacing w:val="1"/>
        </w:rPr>
        <w:t xml:space="preserve"> </w:t>
      </w:r>
      <w:r>
        <w:t>Интернет).</w:t>
      </w:r>
    </w:p>
    <w:p w:rsidR="00E76707" w:rsidRDefault="00897AC9">
      <w:pPr>
        <w:pStyle w:val="a3"/>
        <w:spacing w:before="1"/>
        <w:ind w:right="847" w:firstLine="71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литература</w:t>
      </w:r>
      <w:r>
        <w:rPr>
          <w:spacing w:val="1"/>
        </w:rPr>
        <w:t xml:space="preserve"> </w:t>
      </w:r>
      <w:r>
        <w:t>является</w:t>
      </w:r>
      <w:r>
        <w:rPr>
          <w:spacing w:val="1"/>
        </w:rPr>
        <w:t xml:space="preserve"> </w:t>
      </w:r>
      <w:r>
        <w:t>обязательным</w:t>
      </w:r>
      <w:r>
        <w:rPr>
          <w:spacing w:val="1"/>
        </w:rPr>
        <w:t xml:space="preserve"> </w:t>
      </w:r>
      <w:r>
        <w:t>предметом</w:t>
      </w:r>
      <w:r>
        <w:rPr>
          <w:spacing w:val="60"/>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61"/>
        </w:rPr>
        <w:t xml:space="preserve"> </w:t>
      </w:r>
      <w:r>
        <w:t>для</w:t>
      </w:r>
      <w:r>
        <w:rPr>
          <w:spacing w:val="61"/>
        </w:rPr>
        <w:t xml:space="preserve"> </w:t>
      </w:r>
      <w:r>
        <w:t>изучения</w:t>
      </w:r>
      <w:r>
        <w:rPr>
          <w:spacing w:val="1"/>
        </w:rPr>
        <w:t xml:space="preserve"> </w:t>
      </w:r>
      <w:r>
        <w:t>литературы,</w:t>
      </w:r>
      <w:r>
        <w:rPr>
          <w:spacing w:val="1"/>
        </w:rPr>
        <w:t xml:space="preserve"> </w:t>
      </w:r>
      <w:r>
        <w:t>– 204 часа: в 10 классе – 102 часа (3 часа в неделю), в 11 классе</w:t>
      </w:r>
      <w:r>
        <w:rPr>
          <w:spacing w:val="60"/>
        </w:rPr>
        <w:t xml:space="preserve"> </w:t>
      </w:r>
      <w:r>
        <w:t>– 102 часа (3</w:t>
      </w:r>
      <w:r>
        <w:rPr>
          <w:spacing w:val="1"/>
        </w:rPr>
        <w:t xml:space="preserve"> </w:t>
      </w:r>
      <w:r>
        <w:t>часа в</w:t>
      </w:r>
      <w:r>
        <w:rPr>
          <w:spacing w:val="3"/>
        </w:rPr>
        <w:t xml:space="preserve"> </w:t>
      </w:r>
      <w:r>
        <w:t>неделю).</w:t>
      </w:r>
    </w:p>
    <w:p w:rsidR="00E76707" w:rsidRDefault="00897AC9">
      <w:pPr>
        <w:spacing w:before="7" w:line="237" w:lineRule="auto"/>
        <w:ind w:left="1263" w:right="5690"/>
        <w:rPr>
          <w:sz w:val="24"/>
        </w:rPr>
      </w:pPr>
      <w:r>
        <w:rPr>
          <w:b/>
          <w:sz w:val="24"/>
        </w:rPr>
        <w:t>Содержание обучения в 10 классе.</w:t>
      </w:r>
      <w:r>
        <w:rPr>
          <w:b/>
          <w:spacing w:val="1"/>
          <w:sz w:val="24"/>
        </w:rPr>
        <w:t xml:space="preserve"> </w:t>
      </w:r>
      <w:r>
        <w:rPr>
          <w:sz w:val="24"/>
        </w:rPr>
        <w:t>Литература второй половины XIX века.</w:t>
      </w:r>
      <w:r>
        <w:rPr>
          <w:spacing w:val="-57"/>
          <w:sz w:val="24"/>
        </w:rPr>
        <w:t xml:space="preserve"> </w:t>
      </w:r>
      <w:r>
        <w:rPr>
          <w:sz w:val="24"/>
        </w:rPr>
        <w:t>А.Н.</w:t>
      </w:r>
      <w:r>
        <w:rPr>
          <w:spacing w:val="1"/>
          <w:sz w:val="24"/>
        </w:rPr>
        <w:t xml:space="preserve"> </w:t>
      </w:r>
      <w:r>
        <w:rPr>
          <w:sz w:val="24"/>
        </w:rPr>
        <w:t>Островский.</w:t>
      </w:r>
      <w:r>
        <w:rPr>
          <w:spacing w:val="-2"/>
          <w:sz w:val="24"/>
        </w:rPr>
        <w:t xml:space="preserve"> </w:t>
      </w:r>
      <w:r>
        <w:rPr>
          <w:sz w:val="24"/>
        </w:rPr>
        <w:t>Драма</w:t>
      </w:r>
      <w:r>
        <w:rPr>
          <w:spacing w:val="-1"/>
          <w:sz w:val="24"/>
        </w:rPr>
        <w:t xml:space="preserve"> </w:t>
      </w:r>
      <w:r>
        <w:rPr>
          <w:sz w:val="24"/>
        </w:rPr>
        <w:t>«Гроза».</w:t>
      </w:r>
    </w:p>
    <w:p w:rsidR="00E76707" w:rsidRDefault="00897AC9">
      <w:pPr>
        <w:pStyle w:val="a3"/>
        <w:spacing w:line="242" w:lineRule="auto"/>
        <w:ind w:left="1263" w:right="5818" w:firstLine="0"/>
        <w:jc w:val="left"/>
      </w:pPr>
      <w:r>
        <w:t>И.А. Гончаров. Роман «Обломов».</w:t>
      </w:r>
      <w:r>
        <w:rPr>
          <w:spacing w:val="1"/>
        </w:rPr>
        <w:t xml:space="preserve"> </w:t>
      </w:r>
      <w:r>
        <w:t>И.С.</w:t>
      </w:r>
      <w:r>
        <w:rPr>
          <w:spacing w:val="-6"/>
        </w:rPr>
        <w:t xml:space="preserve"> </w:t>
      </w:r>
      <w:r>
        <w:t>Тургенев. Роман</w:t>
      </w:r>
      <w:r>
        <w:rPr>
          <w:spacing w:val="-2"/>
        </w:rPr>
        <w:t xml:space="preserve"> </w:t>
      </w:r>
      <w:r>
        <w:t>«Отцы</w:t>
      </w:r>
      <w:r>
        <w:rPr>
          <w:spacing w:val="-5"/>
        </w:rPr>
        <w:t xml:space="preserve"> </w:t>
      </w:r>
      <w:r>
        <w:t>и</w:t>
      </w:r>
      <w:r>
        <w:rPr>
          <w:spacing w:val="-2"/>
        </w:rPr>
        <w:t xml:space="preserve"> </w:t>
      </w:r>
      <w:r>
        <w:t>дети».</w:t>
      </w:r>
    </w:p>
    <w:p w:rsidR="00E76707" w:rsidRDefault="00897AC9">
      <w:pPr>
        <w:pStyle w:val="a3"/>
        <w:ind w:right="860" w:firstLine="710"/>
      </w:pPr>
      <w:r>
        <w:t>Ф.И. Тютчев. Стихотворения (не менее трёх по выбору). Например, «Silentium!», «Не</w:t>
      </w:r>
      <w:r>
        <w:rPr>
          <w:spacing w:val="1"/>
        </w:rPr>
        <w:t xml:space="preserve"> </w:t>
      </w:r>
      <w:r>
        <w:t>то,</w:t>
      </w:r>
      <w:r>
        <w:rPr>
          <w:spacing w:val="1"/>
        </w:rPr>
        <w:t xml:space="preserve"> </w:t>
      </w:r>
      <w:r>
        <w:t>что</w:t>
      </w:r>
      <w:r>
        <w:rPr>
          <w:spacing w:val="1"/>
        </w:rPr>
        <w:t xml:space="preserve"> </w:t>
      </w:r>
      <w:r>
        <w:t>мните</w:t>
      </w:r>
      <w:r>
        <w:rPr>
          <w:spacing w:val="1"/>
        </w:rPr>
        <w:t xml:space="preserve"> </w:t>
      </w:r>
      <w:r>
        <w:t>вы,</w:t>
      </w:r>
      <w:r>
        <w:rPr>
          <w:spacing w:val="1"/>
        </w:rPr>
        <w:t xml:space="preserve"> </w:t>
      </w:r>
      <w:r>
        <w:t>природа...»,</w:t>
      </w:r>
      <w:r>
        <w:rPr>
          <w:spacing w:val="1"/>
        </w:rPr>
        <w:t xml:space="preserve"> </w:t>
      </w:r>
      <w:r>
        <w:t>«Умом</w:t>
      </w:r>
      <w:r>
        <w:rPr>
          <w:spacing w:val="1"/>
        </w:rPr>
        <w:t xml:space="preserve"> </w:t>
      </w:r>
      <w:r>
        <w:t>Россию</w:t>
      </w:r>
      <w:r>
        <w:rPr>
          <w:spacing w:val="1"/>
        </w:rPr>
        <w:t xml:space="preserve"> </w:t>
      </w:r>
      <w:r>
        <w:t>не</w:t>
      </w:r>
      <w:r>
        <w:rPr>
          <w:spacing w:val="1"/>
        </w:rPr>
        <w:t xml:space="preserve"> </w:t>
      </w:r>
      <w:r>
        <w:t>понять...»,</w:t>
      </w:r>
      <w:r>
        <w:rPr>
          <w:spacing w:val="1"/>
        </w:rPr>
        <w:t xml:space="preserve"> </w:t>
      </w:r>
      <w:r>
        <w:t>«О,</w:t>
      </w:r>
      <w:r>
        <w:rPr>
          <w:spacing w:val="1"/>
        </w:rPr>
        <w:t xml:space="preserve"> </w:t>
      </w:r>
      <w:r>
        <w:t>как</w:t>
      </w:r>
      <w:r>
        <w:rPr>
          <w:spacing w:val="1"/>
        </w:rPr>
        <w:t xml:space="preserve"> </w:t>
      </w:r>
      <w:r>
        <w:t>убийственно</w:t>
      </w:r>
      <w:r>
        <w:rPr>
          <w:spacing w:val="1"/>
        </w:rPr>
        <w:t xml:space="preserve"> </w:t>
      </w:r>
      <w:r>
        <w:t>мы</w:t>
      </w:r>
      <w:r>
        <w:rPr>
          <w:spacing w:val="1"/>
        </w:rPr>
        <w:t xml:space="preserve"> </w:t>
      </w:r>
      <w:r>
        <w:t>любим...», «Нам не</w:t>
      </w:r>
      <w:r>
        <w:rPr>
          <w:spacing w:val="-6"/>
        </w:rPr>
        <w:t xml:space="preserve"> </w:t>
      </w:r>
      <w:r>
        <w:t>дано</w:t>
      </w:r>
      <w:r>
        <w:rPr>
          <w:spacing w:val="-1"/>
        </w:rPr>
        <w:t xml:space="preserve"> </w:t>
      </w:r>
      <w:r>
        <w:t>предугадать...», «К.</w:t>
      </w:r>
      <w:r>
        <w:rPr>
          <w:spacing w:val="1"/>
        </w:rPr>
        <w:t xml:space="preserve"> </w:t>
      </w:r>
      <w:r>
        <w:t>Б.»</w:t>
      </w:r>
      <w:r>
        <w:rPr>
          <w:spacing w:val="-6"/>
        </w:rPr>
        <w:t xml:space="preserve"> </w:t>
      </w:r>
      <w:r>
        <w:t>(«Я</w:t>
      </w:r>
      <w:r>
        <w:rPr>
          <w:spacing w:val="-2"/>
        </w:rPr>
        <w:t xml:space="preserve"> </w:t>
      </w:r>
      <w:r>
        <w:t>встретил</w:t>
      </w:r>
      <w:r>
        <w:rPr>
          <w:spacing w:val="-2"/>
        </w:rPr>
        <w:t xml:space="preserve"> </w:t>
      </w:r>
      <w:r>
        <w:t>вас</w:t>
      </w:r>
      <w:r>
        <w:rPr>
          <w:spacing w:val="8"/>
        </w:rPr>
        <w:t xml:space="preserve"> </w:t>
      </w:r>
      <w:r>
        <w:t>-</w:t>
      </w:r>
      <w:r>
        <w:rPr>
          <w:spacing w:val="-4"/>
        </w:rPr>
        <w:t xml:space="preserve"> </w:t>
      </w:r>
      <w:r>
        <w:t>и</w:t>
      </w:r>
      <w:r>
        <w:rPr>
          <w:spacing w:val="-5"/>
        </w:rPr>
        <w:t xml:space="preserve"> </w:t>
      </w:r>
      <w:r>
        <w:t>всё</w:t>
      </w:r>
      <w:r>
        <w:rPr>
          <w:spacing w:val="-2"/>
        </w:rPr>
        <w:t xml:space="preserve"> </w:t>
      </w:r>
      <w:r>
        <w:t>былое...») и</w:t>
      </w:r>
      <w:r>
        <w:rPr>
          <w:spacing w:val="-5"/>
        </w:rPr>
        <w:t xml:space="preserve"> </w:t>
      </w:r>
      <w:r>
        <w:t>другие.</w:t>
      </w:r>
    </w:p>
    <w:p w:rsidR="00E76707" w:rsidRDefault="00897AC9">
      <w:pPr>
        <w:pStyle w:val="a3"/>
        <w:ind w:right="854" w:firstLine="710"/>
      </w:pPr>
      <w:r>
        <w:t>Н.А. Некрасов. Стихотворения (не менее трёх по выбору). Например, «Тройка», «Я не</w:t>
      </w:r>
      <w:r>
        <w:rPr>
          <w:spacing w:val="-57"/>
        </w:rPr>
        <w:t xml:space="preserve"> </w:t>
      </w:r>
      <w:r>
        <w:t>люблю иронии твоей...», «Вчерашний день, часу в шестом...», «Мы с тобой 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1"/>
        </w:rPr>
        <w:t xml:space="preserve"> </w:t>
      </w:r>
      <w:r>
        <w:t>мода...»)</w:t>
      </w:r>
      <w:r>
        <w:rPr>
          <w:spacing w:val="1"/>
        </w:rPr>
        <w:t xml:space="preserve"> </w:t>
      </w:r>
      <w:r>
        <w:t>и</w:t>
      </w:r>
      <w:r>
        <w:rPr>
          <w:spacing w:val="1"/>
        </w:rPr>
        <w:t xml:space="preserve"> </w:t>
      </w:r>
      <w:r>
        <w:t>другие.</w:t>
      </w:r>
    </w:p>
    <w:p w:rsidR="00E76707" w:rsidRDefault="00897AC9">
      <w:pPr>
        <w:pStyle w:val="a3"/>
        <w:spacing w:line="275" w:lineRule="exact"/>
        <w:ind w:left="1263" w:firstLine="0"/>
      </w:pPr>
      <w:r>
        <w:t>Поэма</w:t>
      </w:r>
      <w:r>
        <w:rPr>
          <w:spacing w:val="-1"/>
        </w:rPr>
        <w:t xml:space="preserve"> </w:t>
      </w:r>
      <w:r>
        <w:t>«Кому</w:t>
      </w:r>
      <w:r>
        <w:rPr>
          <w:spacing w:val="-10"/>
        </w:rPr>
        <w:t xml:space="preserve"> </w:t>
      </w:r>
      <w:r>
        <w:t>на</w:t>
      </w:r>
      <w:r>
        <w:rPr>
          <w:spacing w:val="-1"/>
        </w:rPr>
        <w:t xml:space="preserve"> </w:t>
      </w:r>
      <w:r>
        <w:t>Руси</w:t>
      </w:r>
      <w:r>
        <w:rPr>
          <w:spacing w:val="1"/>
        </w:rPr>
        <w:t xml:space="preserve"> </w:t>
      </w:r>
      <w:r>
        <w:t>жить</w:t>
      </w:r>
      <w:r>
        <w:rPr>
          <w:spacing w:val="-3"/>
        </w:rPr>
        <w:t xml:space="preserve"> </w:t>
      </w:r>
      <w:r>
        <w:t>хорошо».</w:t>
      </w:r>
    </w:p>
    <w:p w:rsidR="00E76707" w:rsidRDefault="00897AC9">
      <w:pPr>
        <w:pStyle w:val="a3"/>
        <w:ind w:right="848" w:firstLine="710"/>
      </w:pPr>
      <w:r>
        <w:t>А.А. Фет. Стихотворения (не менее трёх по</w:t>
      </w:r>
      <w:r>
        <w:rPr>
          <w:spacing w:val="1"/>
        </w:rPr>
        <w:t xml:space="preserve"> </w:t>
      </w:r>
      <w:r>
        <w:t>выбору). Например, «Одним толчком</w:t>
      </w:r>
      <w:r>
        <w:rPr>
          <w:spacing w:val="1"/>
        </w:rPr>
        <w:t xml:space="preserve"> </w:t>
      </w:r>
      <w:r>
        <w:t>согнать ладью живую...», «Ещё майская ночь», «Вечер», «Это утро, радость эта...», «Шёпот,</w:t>
      </w:r>
      <w:r>
        <w:rPr>
          <w:spacing w:val="1"/>
        </w:rPr>
        <w:t xml:space="preserve"> </w:t>
      </w:r>
      <w:r>
        <w:t>робкое</w:t>
      </w:r>
      <w:r>
        <w:rPr>
          <w:spacing w:val="-5"/>
        </w:rPr>
        <w:t xml:space="preserve"> </w:t>
      </w:r>
      <w:r>
        <w:t>дыханье...»,</w:t>
      </w:r>
      <w:r>
        <w:rPr>
          <w:spacing w:val="2"/>
        </w:rPr>
        <w:t xml:space="preserve"> </w:t>
      </w:r>
      <w:r>
        <w:t>«Сияла ночь.</w:t>
      </w:r>
      <w:r>
        <w:rPr>
          <w:spacing w:val="-2"/>
        </w:rPr>
        <w:t xml:space="preserve"> </w:t>
      </w:r>
      <w:r>
        <w:t>Луной</w:t>
      </w:r>
      <w:r>
        <w:rPr>
          <w:spacing w:val="2"/>
        </w:rPr>
        <w:t xml:space="preserve"> </w:t>
      </w:r>
      <w:r>
        <w:t>был</w:t>
      </w:r>
      <w:r>
        <w:rPr>
          <w:spacing w:val="-4"/>
        </w:rPr>
        <w:t xml:space="preserve"> </w:t>
      </w:r>
      <w:r>
        <w:t>полон</w:t>
      </w:r>
      <w:r>
        <w:rPr>
          <w:spacing w:val="-3"/>
        </w:rPr>
        <w:t xml:space="preserve"> </w:t>
      </w:r>
      <w:r>
        <w:t>сад.</w:t>
      </w:r>
      <w:r>
        <w:rPr>
          <w:spacing w:val="3"/>
        </w:rPr>
        <w:t xml:space="preserve"> </w:t>
      </w:r>
      <w:r>
        <w:t>Лежали...»</w:t>
      </w:r>
      <w:r>
        <w:rPr>
          <w:spacing w:val="-4"/>
        </w:rPr>
        <w:t xml:space="preserve"> </w:t>
      </w:r>
      <w:r>
        <w:t>и</w:t>
      </w:r>
      <w:r>
        <w:rPr>
          <w:spacing w:val="11"/>
        </w:rPr>
        <w:t xml:space="preserve"> </w:t>
      </w:r>
      <w:r>
        <w:t>другие.</w:t>
      </w:r>
    </w:p>
    <w:p w:rsidR="00E76707" w:rsidRDefault="00897AC9">
      <w:pPr>
        <w:pStyle w:val="a3"/>
        <w:ind w:right="850" w:firstLine="710"/>
      </w:pPr>
      <w:r>
        <w:t>М.Е. Салтыков-Щедрин. Роман-хроника «История одного города» (не менее двух глав</w:t>
      </w:r>
      <w:r>
        <w:rPr>
          <w:spacing w:val="-57"/>
        </w:rPr>
        <w:t xml:space="preserve"> </w:t>
      </w:r>
      <w:r>
        <w:t>по</w:t>
      </w:r>
      <w:r>
        <w:rPr>
          <w:spacing w:val="1"/>
        </w:rPr>
        <w:t xml:space="preserve"> </w:t>
      </w:r>
      <w:r>
        <w:t>выбору).</w:t>
      </w:r>
      <w:r>
        <w:rPr>
          <w:spacing w:val="1"/>
        </w:rPr>
        <w:t xml:space="preserve"> </w:t>
      </w:r>
      <w:r>
        <w:t>Например,</w:t>
      </w:r>
      <w:r>
        <w:rPr>
          <w:spacing w:val="1"/>
        </w:rPr>
        <w:t xml:space="preserve"> </w:t>
      </w:r>
      <w:r>
        <w:t>главы</w:t>
      </w:r>
      <w:r>
        <w:rPr>
          <w:spacing w:val="1"/>
        </w:rPr>
        <w:t xml:space="preserve"> </w:t>
      </w:r>
      <w:r>
        <w:t>«О</w:t>
      </w:r>
      <w:r>
        <w:rPr>
          <w:spacing w:val="1"/>
        </w:rPr>
        <w:t xml:space="preserve"> </w:t>
      </w:r>
      <w:r>
        <w:t>корени</w:t>
      </w:r>
      <w:r>
        <w:rPr>
          <w:spacing w:val="1"/>
        </w:rPr>
        <w:t xml:space="preserve"> </w:t>
      </w:r>
      <w:r>
        <w:t>происхождения</w:t>
      </w:r>
      <w:r>
        <w:rPr>
          <w:spacing w:val="1"/>
        </w:rPr>
        <w:t xml:space="preserve"> </w:t>
      </w:r>
      <w:r>
        <w:t>глуповцев»,</w:t>
      </w:r>
      <w:r>
        <w:rPr>
          <w:spacing w:val="1"/>
        </w:rPr>
        <w:t xml:space="preserve"> </w:t>
      </w:r>
      <w:r>
        <w:t>«Опись</w:t>
      </w:r>
      <w:r>
        <w:rPr>
          <w:spacing w:val="1"/>
        </w:rPr>
        <w:t xml:space="preserve"> </w:t>
      </w:r>
      <w:r>
        <w:t>градоначальникам»,</w:t>
      </w:r>
      <w:r>
        <w:rPr>
          <w:spacing w:val="2"/>
        </w:rPr>
        <w:t xml:space="preserve"> </w:t>
      </w:r>
      <w:r>
        <w:t>«Органчик»,</w:t>
      </w:r>
      <w:r>
        <w:rPr>
          <w:spacing w:val="3"/>
        </w:rPr>
        <w:t xml:space="preserve"> </w:t>
      </w:r>
      <w:r>
        <w:t>«Подтверждение покаяния»</w:t>
      </w:r>
      <w:r>
        <w:rPr>
          <w:spacing w:val="-4"/>
        </w:rPr>
        <w:t xml:space="preserve"> </w:t>
      </w:r>
      <w:r>
        <w:t>и</w:t>
      </w:r>
      <w:r>
        <w:rPr>
          <w:spacing w:val="2"/>
        </w:rPr>
        <w:t xml:space="preserve"> </w:t>
      </w:r>
      <w:r>
        <w:t>другие.</w:t>
      </w:r>
    </w:p>
    <w:p w:rsidR="00E76707" w:rsidRDefault="00897AC9">
      <w:pPr>
        <w:pStyle w:val="a3"/>
        <w:spacing w:line="242" w:lineRule="auto"/>
        <w:ind w:left="1263" w:right="4026" w:firstLine="0"/>
        <w:jc w:val="left"/>
      </w:pPr>
      <w:r>
        <w:t>Ф.М.</w:t>
      </w:r>
      <w:r>
        <w:rPr>
          <w:spacing w:val="-7"/>
        </w:rPr>
        <w:t xml:space="preserve"> </w:t>
      </w:r>
      <w:r>
        <w:t>Достоевский.</w:t>
      </w:r>
      <w:r>
        <w:rPr>
          <w:spacing w:val="-7"/>
        </w:rPr>
        <w:t xml:space="preserve"> </w:t>
      </w:r>
      <w:r>
        <w:t>Роман</w:t>
      </w:r>
      <w:r>
        <w:rPr>
          <w:spacing w:val="-8"/>
        </w:rPr>
        <w:t xml:space="preserve"> </w:t>
      </w:r>
      <w:r>
        <w:t>«Преступление</w:t>
      </w:r>
      <w:r>
        <w:rPr>
          <w:spacing w:val="-5"/>
        </w:rPr>
        <w:t xml:space="preserve"> </w:t>
      </w:r>
      <w:r>
        <w:t>и</w:t>
      </w:r>
      <w:r>
        <w:rPr>
          <w:spacing w:val="-3"/>
        </w:rPr>
        <w:t xml:space="preserve"> </w:t>
      </w:r>
      <w:r>
        <w:t>наказание».</w:t>
      </w:r>
      <w:r>
        <w:rPr>
          <w:spacing w:val="-57"/>
        </w:rPr>
        <w:t xml:space="preserve"> </w:t>
      </w:r>
      <w:r>
        <w:t>Л.Н.</w:t>
      </w:r>
      <w:r>
        <w:rPr>
          <w:spacing w:val="-2"/>
        </w:rPr>
        <w:t xml:space="preserve"> </w:t>
      </w:r>
      <w:r>
        <w:t>Толстой.</w:t>
      </w:r>
      <w:r>
        <w:rPr>
          <w:spacing w:val="3"/>
        </w:rPr>
        <w:t xml:space="preserve"> </w:t>
      </w:r>
      <w:r>
        <w:t>Роман-эпопея</w:t>
      </w:r>
      <w:r>
        <w:rPr>
          <w:spacing w:val="-3"/>
        </w:rPr>
        <w:t xml:space="preserve"> </w:t>
      </w:r>
      <w:r>
        <w:t>«Война и</w:t>
      </w:r>
      <w:r>
        <w:rPr>
          <w:spacing w:val="-3"/>
        </w:rPr>
        <w:t xml:space="preserve"> </w:t>
      </w:r>
      <w:r>
        <w:t>мир».</w:t>
      </w:r>
    </w:p>
    <w:p w:rsidR="00E76707" w:rsidRDefault="00897AC9">
      <w:pPr>
        <w:pStyle w:val="a3"/>
        <w:spacing w:line="271" w:lineRule="exact"/>
        <w:ind w:left="1263" w:firstLine="0"/>
        <w:jc w:val="left"/>
      </w:pPr>
      <w:r>
        <w:t>Н.С.</w:t>
      </w:r>
      <w:r>
        <w:rPr>
          <w:spacing w:val="45"/>
        </w:rPr>
        <w:t xml:space="preserve"> </w:t>
      </w:r>
      <w:r>
        <w:t>Лесков.</w:t>
      </w:r>
      <w:r>
        <w:rPr>
          <w:spacing w:val="100"/>
        </w:rPr>
        <w:t xml:space="preserve"> </w:t>
      </w:r>
      <w:r>
        <w:t>Рассказы</w:t>
      </w:r>
      <w:r>
        <w:rPr>
          <w:spacing w:val="104"/>
        </w:rPr>
        <w:t xml:space="preserve"> </w:t>
      </w:r>
      <w:r>
        <w:t>и</w:t>
      </w:r>
      <w:r>
        <w:rPr>
          <w:spacing w:val="99"/>
        </w:rPr>
        <w:t xml:space="preserve"> </w:t>
      </w:r>
      <w:r>
        <w:t>повести</w:t>
      </w:r>
      <w:r>
        <w:rPr>
          <w:spacing w:val="99"/>
        </w:rPr>
        <w:t xml:space="preserve"> </w:t>
      </w:r>
      <w:r>
        <w:t>(не</w:t>
      </w:r>
      <w:r>
        <w:rPr>
          <w:spacing w:val="97"/>
        </w:rPr>
        <w:t xml:space="preserve"> </w:t>
      </w:r>
      <w:r>
        <w:t>менее</w:t>
      </w:r>
      <w:r>
        <w:rPr>
          <w:spacing w:val="97"/>
        </w:rPr>
        <w:t xml:space="preserve"> </w:t>
      </w:r>
      <w:r>
        <w:t>одного</w:t>
      </w:r>
      <w:r>
        <w:rPr>
          <w:spacing w:val="103"/>
        </w:rPr>
        <w:t xml:space="preserve"> </w:t>
      </w:r>
      <w:r>
        <w:t>произведения</w:t>
      </w:r>
      <w:r>
        <w:rPr>
          <w:spacing w:val="102"/>
        </w:rPr>
        <w:t xml:space="preserve"> </w:t>
      </w:r>
      <w:r>
        <w:t>по</w:t>
      </w:r>
      <w:r>
        <w:rPr>
          <w:spacing w:val="97"/>
        </w:rPr>
        <w:t xml:space="preserve"> </w:t>
      </w:r>
      <w:r>
        <w:t>выбору).</w:t>
      </w:r>
    </w:p>
    <w:p w:rsidR="00E76707" w:rsidRDefault="00897AC9">
      <w:pPr>
        <w:pStyle w:val="a3"/>
        <w:spacing w:line="275" w:lineRule="exact"/>
        <w:ind w:firstLine="0"/>
        <w:jc w:val="left"/>
      </w:pPr>
      <w:r>
        <w:t>Например,</w:t>
      </w:r>
      <w:r>
        <w:rPr>
          <w:spacing w:val="-2"/>
        </w:rPr>
        <w:t xml:space="preserve"> </w:t>
      </w:r>
      <w:r>
        <w:t>«Очарованный</w:t>
      </w:r>
      <w:r>
        <w:rPr>
          <w:spacing w:val="-7"/>
        </w:rPr>
        <w:t xml:space="preserve"> </w:t>
      </w:r>
      <w:r>
        <w:t>странник»,</w:t>
      </w:r>
      <w:r>
        <w:rPr>
          <w:spacing w:val="-2"/>
        </w:rPr>
        <w:t xml:space="preserve"> </w:t>
      </w:r>
      <w:r>
        <w:t>«Однодум»</w:t>
      </w:r>
      <w:r>
        <w:rPr>
          <w:spacing w:val="-8"/>
        </w:rPr>
        <w:t xml:space="preserve"> </w:t>
      </w:r>
      <w:r>
        <w:t>и</w:t>
      </w:r>
      <w:r>
        <w:rPr>
          <w:spacing w:val="-2"/>
        </w:rPr>
        <w:t xml:space="preserve"> </w:t>
      </w:r>
      <w:r>
        <w:t>другие.</w:t>
      </w:r>
    </w:p>
    <w:p w:rsidR="00E76707" w:rsidRDefault="00897AC9">
      <w:pPr>
        <w:pStyle w:val="a3"/>
        <w:spacing w:line="275" w:lineRule="exact"/>
        <w:ind w:left="1263" w:firstLine="0"/>
        <w:jc w:val="left"/>
      </w:pPr>
      <w:r>
        <w:t>А.П.</w:t>
      </w:r>
      <w:r>
        <w:rPr>
          <w:spacing w:val="46"/>
        </w:rPr>
        <w:t xml:space="preserve"> </w:t>
      </w:r>
      <w:r>
        <w:t>Чехов.</w:t>
      </w:r>
      <w:r>
        <w:rPr>
          <w:spacing w:val="43"/>
        </w:rPr>
        <w:t xml:space="preserve"> </w:t>
      </w:r>
      <w:r>
        <w:t>Рассказы</w:t>
      </w:r>
      <w:r>
        <w:rPr>
          <w:spacing w:val="47"/>
        </w:rPr>
        <w:t xml:space="preserve"> </w:t>
      </w:r>
      <w:r>
        <w:t>(не</w:t>
      </w:r>
      <w:r>
        <w:rPr>
          <w:spacing w:val="44"/>
        </w:rPr>
        <w:t xml:space="preserve"> </w:t>
      </w:r>
      <w:r>
        <w:t>менее</w:t>
      </w:r>
      <w:r>
        <w:rPr>
          <w:spacing w:val="45"/>
        </w:rPr>
        <w:t xml:space="preserve"> </w:t>
      </w:r>
      <w:r>
        <w:t>трёх</w:t>
      </w:r>
      <w:r>
        <w:rPr>
          <w:spacing w:val="41"/>
        </w:rPr>
        <w:t xml:space="preserve"> </w:t>
      </w:r>
      <w:r>
        <w:t>по</w:t>
      </w:r>
      <w:r>
        <w:rPr>
          <w:spacing w:val="46"/>
        </w:rPr>
        <w:t xml:space="preserve"> </w:t>
      </w:r>
      <w:r>
        <w:t>выбору).</w:t>
      </w:r>
      <w:r>
        <w:rPr>
          <w:spacing w:val="48"/>
        </w:rPr>
        <w:t xml:space="preserve"> </w:t>
      </w:r>
      <w:r>
        <w:t>Например,</w:t>
      </w:r>
      <w:r>
        <w:rPr>
          <w:spacing w:val="47"/>
        </w:rPr>
        <w:t xml:space="preserve"> </w:t>
      </w:r>
      <w:r>
        <w:t>«Студент»,</w:t>
      </w:r>
      <w:r>
        <w:rPr>
          <w:spacing w:val="53"/>
        </w:rPr>
        <w:t xml:space="preserve"> </w:t>
      </w:r>
      <w:r>
        <w:t>«Ионыч»,</w:t>
      </w:r>
    </w:p>
    <w:p w:rsidR="00E76707" w:rsidRDefault="00897AC9">
      <w:pPr>
        <w:pStyle w:val="a3"/>
        <w:spacing w:before="1" w:line="275" w:lineRule="exact"/>
        <w:ind w:firstLine="0"/>
        <w:jc w:val="left"/>
      </w:pPr>
      <w:r>
        <w:t>«Дама</w:t>
      </w:r>
      <w:r>
        <w:rPr>
          <w:spacing w:val="-2"/>
        </w:rPr>
        <w:t xml:space="preserve"> </w:t>
      </w:r>
      <w:r>
        <w:t>с</w:t>
      </w:r>
      <w:r>
        <w:rPr>
          <w:spacing w:val="-2"/>
        </w:rPr>
        <w:t xml:space="preserve"> </w:t>
      </w:r>
      <w:r>
        <w:t>собачкой»,</w:t>
      </w:r>
      <w:r>
        <w:rPr>
          <w:spacing w:val="1"/>
        </w:rPr>
        <w:t xml:space="preserve"> </w:t>
      </w:r>
      <w:r>
        <w:t>«Человек</w:t>
      </w:r>
      <w:r>
        <w:rPr>
          <w:spacing w:val="-8"/>
        </w:rPr>
        <w:t xml:space="preserve"> </w:t>
      </w:r>
      <w:r>
        <w:t>в футляре»</w:t>
      </w:r>
      <w:r>
        <w:rPr>
          <w:spacing w:val="-6"/>
        </w:rPr>
        <w:t xml:space="preserve"> </w:t>
      </w:r>
      <w:r>
        <w:t>и другие.</w:t>
      </w:r>
    </w:p>
    <w:p w:rsidR="00E76707" w:rsidRDefault="00897AC9">
      <w:pPr>
        <w:pStyle w:val="a3"/>
        <w:spacing w:line="275" w:lineRule="exact"/>
        <w:ind w:left="1263" w:firstLine="0"/>
        <w:jc w:val="left"/>
      </w:pPr>
      <w:r>
        <w:t>Комедия</w:t>
      </w:r>
      <w:r>
        <w:rPr>
          <w:spacing w:val="-4"/>
        </w:rPr>
        <w:t xml:space="preserve"> </w:t>
      </w:r>
      <w:r>
        <w:t>«Вишнёвый</w:t>
      </w:r>
      <w:r>
        <w:rPr>
          <w:spacing w:val="-2"/>
        </w:rPr>
        <w:t xml:space="preserve"> </w:t>
      </w:r>
      <w:r>
        <w:t>сад».</w:t>
      </w:r>
    </w:p>
    <w:p w:rsidR="00E76707" w:rsidRDefault="00897AC9">
      <w:pPr>
        <w:pStyle w:val="a3"/>
        <w:spacing w:before="3" w:line="275" w:lineRule="exact"/>
        <w:ind w:left="1263" w:firstLine="0"/>
        <w:jc w:val="left"/>
      </w:pPr>
      <w:r>
        <w:t>Литературная</w:t>
      </w:r>
      <w:r>
        <w:rPr>
          <w:spacing w:val="-3"/>
        </w:rPr>
        <w:t xml:space="preserve"> </w:t>
      </w:r>
      <w:r>
        <w:t>критика</w:t>
      </w:r>
      <w:r>
        <w:rPr>
          <w:spacing w:val="-3"/>
        </w:rPr>
        <w:t xml:space="preserve"> </w:t>
      </w:r>
      <w:r>
        <w:t>второй</w:t>
      </w:r>
      <w:r>
        <w:rPr>
          <w:spacing w:val="-5"/>
        </w:rPr>
        <w:t xml:space="preserve"> </w:t>
      </w:r>
      <w:r>
        <w:t>половины</w:t>
      </w:r>
      <w:r>
        <w:rPr>
          <w:spacing w:val="-5"/>
        </w:rPr>
        <w:t xml:space="preserve"> </w:t>
      </w:r>
      <w:r>
        <w:t>XIX</w:t>
      </w:r>
      <w:r>
        <w:rPr>
          <w:spacing w:val="-7"/>
        </w:rPr>
        <w:t xml:space="preserve"> </w:t>
      </w:r>
      <w:r>
        <w:t>века.</w:t>
      </w:r>
    </w:p>
    <w:p w:rsidR="00E76707" w:rsidRDefault="00897AC9">
      <w:pPr>
        <w:pStyle w:val="a3"/>
        <w:ind w:right="853" w:firstLine="710"/>
      </w:pPr>
      <w:r>
        <w:t>Статьи Н.А. Добролюбова «Луч света в тёмном царстве», «Что такое обломовщина?»,</w:t>
      </w:r>
      <w:r>
        <w:rPr>
          <w:spacing w:val="1"/>
        </w:rPr>
        <w:t xml:space="preserve"> </w:t>
      </w:r>
      <w:r>
        <w:t>Д.</w:t>
      </w:r>
      <w:r>
        <w:rPr>
          <w:spacing w:val="1"/>
        </w:rPr>
        <w:t xml:space="preserve"> </w:t>
      </w:r>
      <w:r>
        <w:t>И.</w:t>
      </w:r>
      <w:r>
        <w:rPr>
          <w:spacing w:val="1"/>
        </w:rPr>
        <w:t xml:space="preserve"> </w:t>
      </w:r>
      <w:r>
        <w:t>Писарева</w:t>
      </w:r>
      <w:r>
        <w:rPr>
          <w:spacing w:val="1"/>
        </w:rPr>
        <w:t xml:space="preserve"> </w:t>
      </w:r>
      <w:r>
        <w:t>«Базаров»</w:t>
      </w:r>
      <w:r>
        <w:rPr>
          <w:spacing w:val="1"/>
        </w:rPr>
        <w:t xml:space="preserve"> </w:t>
      </w:r>
      <w:r>
        <w:t>и</w:t>
      </w:r>
      <w:r>
        <w:rPr>
          <w:spacing w:val="1"/>
        </w:rPr>
        <w:t xml:space="preserve"> </w:t>
      </w:r>
      <w:r>
        <w:t>других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статей</w:t>
      </w:r>
      <w:r>
        <w:rPr>
          <w:spacing w:val="1"/>
        </w:rPr>
        <w:t xml:space="preserve"> </w:t>
      </w:r>
      <w:r>
        <w:t>по</w:t>
      </w:r>
      <w:r>
        <w:rPr>
          <w:spacing w:val="1"/>
        </w:rPr>
        <w:t xml:space="preserve"> </w:t>
      </w:r>
      <w:r>
        <w:t>выбору в</w:t>
      </w:r>
      <w:r>
        <w:rPr>
          <w:spacing w:val="1"/>
        </w:rPr>
        <w:t xml:space="preserve"> </w:t>
      </w:r>
      <w:r>
        <w:t>соответствии</w:t>
      </w:r>
      <w:r>
        <w:rPr>
          <w:spacing w:val="1"/>
        </w:rPr>
        <w:t xml:space="preserve"> </w:t>
      </w:r>
      <w:r>
        <w:t>с</w:t>
      </w:r>
      <w:r>
        <w:rPr>
          <w:spacing w:val="1"/>
        </w:rPr>
        <w:t xml:space="preserve"> </w:t>
      </w:r>
      <w:r>
        <w:t>изучаемым</w:t>
      </w:r>
      <w:r>
        <w:rPr>
          <w:spacing w:val="2"/>
        </w:rPr>
        <w:t xml:space="preserve"> </w:t>
      </w:r>
      <w:r>
        <w:t>художественным</w:t>
      </w:r>
      <w:r>
        <w:rPr>
          <w:spacing w:val="-1"/>
        </w:rPr>
        <w:t xml:space="preserve"> </w:t>
      </w:r>
      <w:r>
        <w:t>произведением).</w:t>
      </w:r>
    </w:p>
    <w:p w:rsidR="00E76707" w:rsidRDefault="00897AC9">
      <w:pPr>
        <w:pStyle w:val="a3"/>
        <w:spacing w:before="1" w:line="275" w:lineRule="exact"/>
        <w:ind w:left="1263" w:firstLine="0"/>
      </w:pPr>
      <w:r>
        <w:t>Литература</w:t>
      </w:r>
      <w:r>
        <w:rPr>
          <w:spacing w:val="-3"/>
        </w:rPr>
        <w:t xml:space="preserve"> </w:t>
      </w:r>
      <w:r>
        <w:t>народов</w:t>
      </w:r>
      <w:r>
        <w:rPr>
          <w:spacing w:val="-1"/>
        </w:rPr>
        <w:t xml:space="preserve"> </w:t>
      </w:r>
      <w:r>
        <w:t>России.</w:t>
      </w:r>
    </w:p>
    <w:p w:rsidR="00E76707" w:rsidRDefault="00897AC9">
      <w:pPr>
        <w:pStyle w:val="a3"/>
        <w:spacing w:line="242" w:lineRule="auto"/>
        <w:ind w:right="855" w:firstLine="710"/>
      </w:pPr>
      <w:r>
        <w:t>Стихотворения (не менее одного по выбору). Например, Г. Тукая, К. Хетагурова и</w:t>
      </w:r>
      <w:r>
        <w:rPr>
          <w:spacing w:val="1"/>
        </w:rPr>
        <w:t xml:space="preserve"> </w:t>
      </w:r>
      <w:r>
        <w:t>других.</w:t>
      </w:r>
    </w:p>
    <w:p w:rsidR="00E76707" w:rsidRDefault="00897AC9">
      <w:pPr>
        <w:pStyle w:val="a3"/>
        <w:spacing w:line="270" w:lineRule="exact"/>
        <w:ind w:left="1263" w:firstLine="0"/>
      </w:pPr>
      <w:r>
        <w:t>Зарубежная</w:t>
      </w:r>
      <w:r>
        <w:rPr>
          <w:spacing w:val="-5"/>
        </w:rPr>
        <w:t xml:space="preserve"> </w:t>
      </w:r>
      <w:r>
        <w:t>литература.</w:t>
      </w:r>
    </w:p>
    <w:p w:rsidR="00E76707" w:rsidRDefault="00897AC9">
      <w:pPr>
        <w:pStyle w:val="a3"/>
        <w:ind w:right="854" w:firstLine="710"/>
      </w:pPr>
      <w:r>
        <w:t>Зарубежная</w:t>
      </w:r>
      <w:r>
        <w:rPr>
          <w:spacing w:val="1"/>
        </w:rPr>
        <w:t xml:space="preserve"> </w:t>
      </w:r>
      <w:r>
        <w:t>проза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произведения Ч.</w:t>
      </w:r>
      <w:r>
        <w:rPr>
          <w:spacing w:val="1"/>
        </w:rPr>
        <w:t xml:space="preserve"> </w:t>
      </w:r>
      <w:r>
        <w:t>Диккенса «Дэвид Копперфилд»,</w:t>
      </w:r>
      <w:r>
        <w:rPr>
          <w:spacing w:val="60"/>
        </w:rPr>
        <w:t xml:space="preserve"> </w:t>
      </w:r>
      <w:r>
        <w:t>«Большие надежды»;</w:t>
      </w:r>
      <w:r>
        <w:rPr>
          <w:spacing w:val="-57"/>
        </w:rPr>
        <w:t xml:space="preserve"> </w:t>
      </w:r>
      <w:r>
        <w:t>Г.</w:t>
      </w:r>
      <w:r>
        <w:rPr>
          <w:spacing w:val="-1"/>
        </w:rPr>
        <w:t xml:space="preserve"> </w:t>
      </w:r>
      <w:r>
        <w:t>Флобера</w:t>
      </w:r>
      <w:r>
        <w:rPr>
          <w:spacing w:val="1"/>
        </w:rPr>
        <w:t xml:space="preserve"> </w:t>
      </w:r>
      <w:r>
        <w:t>«Мадам</w:t>
      </w:r>
      <w:r>
        <w:rPr>
          <w:spacing w:val="3"/>
        </w:rPr>
        <w:t xml:space="preserve"> </w:t>
      </w:r>
      <w:r>
        <w:t>Бовари»</w:t>
      </w:r>
      <w:r>
        <w:rPr>
          <w:spacing w:val="-3"/>
        </w:rPr>
        <w:t xml:space="preserve"> </w:t>
      </w:r>
      <w:r>
        <w:t>и</w:t>
      </w:r>
      <w:r>
        <w:rPr>
          <w:spacing w:val="2"/>
        </w:rPr>
        <w:t xml:space="preserve"> </w:t>
      </w:r>
      <w:r>
        <w:t>другие.</w:t>
      </w:r>
    </w:p>
    <w:p w:rsidR="00E76707" w:rsidRDefault="00897AC9">
      <w:pPr>
        <w:pStyle w:val="a3"/>
        <w:spacing w:before="2" w:line="237" w:lineRule="auto"/>
        <w:ind w:right="859" w:firstLine="710"/>
      </w:pPr>
      <w:r>
        <w:t>Зарубежная поэзия второй половины XIX века (не менее двух стихотворений одного</w:t>
      </w:r>
      <w:r>
        <w:rPr>
          <w:spacing w:val="1"/>
        </w:rPr>
        <w:t xml:space="preserve"> </w:t>
      </w:r>
      <w:r>
        <w:t>из</w:t>
      </w:r>
      <w:r>
        <w:rPr>
          <w:spacing w:val="1"/>
        </w:rPr>
        <w:t xml:space="preserve"> </w:t>
      </w:r>
      <w:r>
        <w:t>поэтов</w:t>
      </w:r>
      <w:r>
        <w:rPr>
          <w:spacing w:val="-3"/>
        </w:rPr>
        <w:t xml:space="preserve"> </w:t>
      </w:r>
      <w:r>
        <w:t>по</w:t>
      </w:r>
      <w:r>
        <w:rPr>
          <w:spacing w:val="1"/>
        </w:rPr>
        <w:t xml:space="preserve"> </w:t>
      </w:r>
      <w:r>
        <w:t>выбору).</w:t>
      </w:r>
      <w:r>
        <w:rPr>
          <w:spacing w:val="2"/>
        </w:rPr>
        <w:t xml:space="preserve"> </w:t>
      </w:r>
      <w:r>
        <w:t>Например,</w:t>
      </w:r>
      <w:r>
        <w:rPr>
          <w:spacing w:val="-2"/>
        </w:rPr>
        <w:t xml:space="preserve"> </w:t>
      </w:r>
      <w:r>
        <w:t>стихотворения А.</w:t>
      </w:r>
      <w:r>
        <w:rPr>
          <w:spacing w:val="2"/>
        </w:rPr>
        <w:t xml:space="preserve"> </w:t>
      </w:r>
      <w:r>
        <w:t>Рембо,</w:t>
      </w:r>
      <w:r>
        <w:rPr>
          <w:spacing w:val="11"/>
        </w:rPr>
        <w:t xml:space="preserve"> </w:t>
      </w:r>
      <w:r>
        <w:t>Ш.</w:t>
      </w:r>
      <w:r>
        <w:rPr>
          <w:spacing w:val="-1"/>
        </w:rPr>
        <w:t xml:space="preserve"> </w:t>
      </w:r>
      <w:r>
        <w:t>Бодлера</w:t>
      </w:r>
      <w:r>
        <w:rPr>
          <w:spacing w:val="-1"/>
        </w:rPr>
        <w:t xml:space="preserve"> </w:t>
      </w:r>
      <w:r>
        <w:t>и</w:t>
      </w:r>
      <w:r>
        <w:rPr>
          <w:spacing w:val="-3"/>
        </w:rPr>
        <w:t xml:space="preserve"> </w:t>
      </w:r>
      <w:r>
        <w:t>другие.</w:t>
      </w:r>
    </w:p>
    <w:p w:rsidR="00E76707" w:rsidRDefault="00897AC9">
      <w:pPr>
        <w:pStyle w:val="a3"/>
        <w:spacing w:before="7" w:line="237" w:lineRule="auto"/>
        <w:ind w:right="851" w:firstLine="710"/>
      </w:pPr>
      <w:r>
        <w:t>Зарубежная драматургия второй</w:t>
      </w:r>
      <w:r>
        <w:rPr>
          <w:spacing w:val="1"/>
        </w:rPr>
        <w:t xml:space="preserve"> </w:t>
      </w:r>
      <w:r>
        <w:t>половины</w:t>
      </w:r>
      <w:r>
        <w:rPr>
          <w:spacing w:val="1"/>
        </w:rPr>
        <w:t xml:space="preserve"> </w:t>
      </w:r>
      <w:r>
        <w:t>XIX века (не менее одного</w:t>
      </w:r>
      <w:r>
        <w:rPr>
          <w:spacing w:val="60"/>
        </w:rPr>
        <w:t xml:space="preserve"> </w:t>
      </w:r>
      <w:r>
        <w:t>произведения</w:t>
      </w:r>
      <w:r>
        <w:rPr>
          <w:spacing w:val="1"/>
        </w:rPr>
        <w:t xml:space="preserve"> </w:t>
      </w:r>
      <w:r>
        <w:t>по</w:t>
      </w:r>
      <w:r>
        <w:rPr>
          <w:spacing w:val="10"/>
        </w:rPr>
        <w:t xml:space="preserve"> </w:t>
      </w:r>
      <w:r>
        <w:t>выбору).</w:t>
      </w:r>
      <w:r>
        <w:rPr>
          <w:spacing w:val="12"/>
        </w:rPr>
        <w:t xml:space="preserve"> </w:t>
      </w:r>
      <w:r>
        <w:t>Например,</w:t>
      </w:r>
      <w:r>
        <w:rPr>
          <w:spacing w:val="12"/>
        </w:rPr>
        <w:t xml:space="preserve"> </w:t>
      </w:r>
      <w:r>
        <w:t>пьесы</w:t>
      </w:r>
      <w:r>
        <w:rPr>
          <w:spacing w:val="12"/>
        </w:rPr>
        <w:t xml:space="preserve"> </w:t>
      </w:r>
      <w:r>
        <w:t>Г.</w:t>
      </w:r>
      <w:r>
        <w:rPr>
          <w:spacing w:val="12"/>
        </w:rPr>
        <w:t xml:space="preserve"> </w:t>
      </w:r>
      <w:r>
        <w:t>Гауптмана</w:t>
      </w:r>
      <w:r>
        <w:rPr>
          <w:spacing w:val="9"/>
        </w:rPr>
        <w:t xml:space="preserve"> </w:t>
      </w:r>
      <w:r>
        <w:t>«Перед</w:t>
      </w:r>
      <w:r>
        <w:rPr>
          <w:spacing w:val="8"/>
        </w:rPr>
        <w:t xml:space="preserve"> </w:t>
      </w:r>
      <w:r>
        <w:t>восходом</w:t>
      </w:r>
      <w:r>
        <w:rPr>
          <w:spacing w:val="7"/>
        </w:rPr>
        <w:t xml:space="preserve"> </w:t>
      </w:r>
      <w:r>
        <w:t>солнца»,</w:t>
      </w:r>
      <w:r>
        <w:rPr>
          <w:spacing w:val="12"/>
        </w:rPr>
        <w:t xml:space="preserve"> </w:t>
      </w:r>
      <w:r>
        <w:t>Г.</w:t>
      </w:r>
      <w:r>
        <w:rPr>
          <w:spacing w:val="12"/>
        </w:rPr>
        <w:t xml:space="preserve"> </w:t>
      </w:r>
      <w:r>
        <w:t>Ибсена</w:t>
      </w:r>
    </w:p>
    <w:p w:rsidR="00E76707" w:rsidRDefault="00897AC9">
      <w:pPr>
        <w:pStyle w:val="a3"/>
        <w:spacing w:before="3"/>
        <w:ind w:firstLine="0"/>
      </w:pPr>
      <w:r>
        <w:t>«Кукольный</w:t>
      </w:r>
      <w:r>
        <w:rPr>
          <w:spacing w:val="-2"/>
        </w:rPr>
        <w:t xml:space="preserve"> </w:t>
      </w:r>
      <w:r>
        <w:t>дом»</w:t>
      </w:r>
      <w:r>
        <w:rPr>
          <w:spacing w:val="-7"/>
        </w:rPr>
        <w:t xml:space="preserve"> </w:t>
      </w:r>
      <w:r>
        <w:t>и</w:t>
      </w:r>
      <w:r>
        <w:rPr>
          <w:spacing w:val="-2"/>
        </w:rPr>
        <w:t xml:space="preserve"> </w:t>
      </w:r>
      <w:r>
        <w:t>другие.</w:t>
      </w:r>
    </w:p>
    <w:p w:rsidR="00E76707" w:rsidRDefault="00897AC9">
      <w:pPr>
        <w:pStyle w:val="11"/>
        <w:spacing w:before="2" w:line="240" w:lineRule="auto"/>
        <w:ind w:left="1263"/>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line="275" w:lineRule="exact"/>
        <w:ind w:left="1273" w:firstLine="0"/>
        <w:jc w:val="left"/>
      </w:pPr>
      <w:r>
        <w:lastRenderedPageBreak/>
        <w:t>Литература</w:t>
      </w:r>
      <w:r>
        <w:rPr>
          <w:spacing w:val="-1"/>
        </w:rPr>
        <w:t xml:space="preserve"> </w:t>
      </w:r>
      <w:r>
        <w:t>конца</w:t>
      </w:r>
      <w:r>
        <w:rPr>
          <w:spacing w:val="-1"/>
        </w:rPr>
        <w:t xml:space="preserve"> </w:t>
      </w:r>
      <w:r>
        <w:t>XIX</w:t>
      </w:r>
      <w:r>
        <w:rPr>
          <w:spacing w:val="-3"/>
        </w:rPr>
        <w:t xml:space="preserve"> </w:t>
      </w:r>
      <w:r>
        <w:t>-</w:t>
      </w:r>
      <w:r>
        <w:rPr>
          <w:spacing w:val="-3"/>
        </w:rPr>
        <w:t xml:space="preserve"> </w:t>
      </w:r>
      <w:r>
        <w:t>начала XX</w:t>
      </w:r>
      <w:r>
        <w:rPr>
          <w:spacing w:val="-1"/>
        </w:rPr>
        <w:t xml:space="preserve"> </w:t>
      </w:r>
      <w:r>
        <w:t>века.</w:t>
      </w:r>
    </w:p>
    <w:p w:rsidR="00E76707" w:rsidRDefault="00897AC9">
      <w:pPr>
        <w:pStyle w:val="a3"/>
        <w:spacing w:line="275" w:lineRule="exact"/>
        <w:ind w:left="1273" w:firstLine="0"/>
        <w:jc w:val="left"/>
      </w:pPr>
      <w:r>
        <w:t>А.И.</w:t>
      </w:r>
      <w:r>
        <w:rPr>
          <w:spacing w:val="50"/>
        </w:rPr>
        <w:t xml:space="preserve"> </w:t>
      </w:r>
      <w:r>
        <w:t>Куприн.</w:t>
      </w:r>
      <w:r>
        <w:rPr>
          <w:spacing w:val="111"/>
        </w:rPr>
        <w:t xml:space="preserve"> </w:t>
      </w:r>
      <w:r>
        <w:t>Рассказы</w:t>
      </w:r>
      <w:r>
        <w:rPr>
          <w:spacing w:val="104"/>
        </w:rPr>
        <w:t xml:space="preserve"> </w:t>
      </w:r>
      <w:r>
        <w:t>и</w:t>
      </w:r>
      <w:r>
        <w:rPr>
          <w:spacing w:val="103"/>
        </w:rPr>
        <w:t xml:space="preserve"> </w:t>
      </w:r>
      <w:r>
        <w:t>повести</w:t>
      </w:r>
      <w:r>
        <w:rPr>
          <w:spacing w:val="99"/>
        </w:rPr>
        <w:t xml:space="preserve"> </w:t>
      </w:r>
      <w:r>
        <w:t>(одно</w:t>
      </w:r>
      <w:r>
        <w:rPr>
          <w:spacing w:val="107"/>
        </w:rPr>
        <w:t xml:space="preserve"> </w:t>
      </w:r>
      <w:r>
        <w:t>произведение</w:t>
      </w:r>
      <w:r>
        <w:rPr>
          <w:spacing w:val="106"/>
        </w:rPr>
        <w:t xml:space="preserve"> </w:t>
      </w:r>
      <w:r>
        <w:t>по</w:t>
      </w:r>
      <w:r>
        <w:rPr>
          <w:spacing w:val="102"/>
        </w:rPr>
        <w:t xml:space="preserve"> </w:t>
      </w:r>
      <w:r>
        <w:t>выбору).</w:t>
      </w:r>
      <w:r>
        <w:rPr>
          <w:spacing w:val="109"/>
        </w:rPr>
        <w:t xml:space="preserve"> </w:t>
      </w:r>
      <w:r>
        <w:t>Например,</w:t>
      </w:r>
    </w:p>
    <w:p w:rsidR="00E76707" w:rsidRDefault="00897AC9">
      <w:pPr>
        <w:pStyle w:val="a3"/>
        <w:spacing w:before="2" w:line="275" w:lineRule="exact"/>
        <w:ind w:firstLine="0"/>
        <w:jc w:val="left"/>
      </w:pPr>
      <w:r>
        <w:t>«Гранатовый</w:t>
      </w:r>
      <w:r>
        <w:rPr>
          <w:spacing w:val="-7"/>
        </w:rPr>
        <w:t xml:space="preserve"> </w:t>
      </w:r>
      <w:r>
        <w:t>браслет»,</w:t>
      </w:r>
      <w:r>
        <w:rPr>
          <w:spacing w:val="-1"/>
        </w:rPr>
        <w:t xml:space="preserve"> </w:t>
      </w:r>
      <w:r>
        <w:t>«Олеся»</w:t>
      </w:r>
      <w:r>
        <w:rPr>
          <w:spacing w:val="-7"/>
        </w:rPr>
        <w:t xml:space="preserve"> </w:t>
      </w:r>
      <w:r>
        <w:t>и</w:t>
      </w:r>
      <w:r>
        <w:rPr>
          <w:spacing w:val="-2"/>
        </w:rPr>
        <w:t xml:space="preserve"> </w:t>
      </w:r>
      <w:r>
        <w:t>другие.</w:t>
      </w:r>
    </w:p>
    <w:p w:rsidR="00E76707" w:rsidRDefault="00897AC9">
      <w:pPr>
        <w:pStyle w:val="a3"/>
        <w:spacing w:line="242" w:lineRule="auto"/>
        <w:ind w:firstLine="710"/>
        <w:jc w:val="left"/>
      </w:pPr>
      <w:r>
        <w:t>Л.Н.</w:t>
      </w:r>
      <w:r>
        <w:rPr>
          <w:spacing w:val="-3"/>
        </w:rPr>
        <w:t xml:space="preserve"> </w:t>
      </w:r>
      <w:r>
        <w:t>Андреев.</w:t>
      </w:r>
      <w:r>
        <w:rPr>
          <w:spacing w:val="-2"/>
        </w:rPr>
        <w:t xml:space="preserve"> </w:t>
      </w:r>
      <w:r>
        <w:t>Рассказы</w:t>
      </w:r>
      <w:r>
        <w:rPr>
          <w:spacing w:val="-6"/>
        </w:rPr>
        <w:t xml:space="preserve"> </w:t>
      </w:r>
      <w:r>
        <w:t>и</w:t>
      </w:r>
      <w:r>
        <w:rPr>
          <w:spacing w:val="-7"/>
        </w:rPr>
        <w:t xml:space="preserve"> </w:t>
      </w:r>
      <w:r>
        <w:t>повести</w:t>
      </w:r>
      <w:r>
        <w:rPr>
          <w:spacing w:val="-7"/>
        </w:rPr>
        <w:t xml:space="preserve"> </w:t>
      </w:r>
      <w:r>
        <w:t>(одно произведение</w:t>
      </w:r>
      <w:r>
        <w:rPr>
          <w:spacing w:val="-4"/>
        </w:rPr>
        <w:t xml:space="preserve"> </w:t>
      </w:r>
      <w:r>
        <w:t>по</w:t>
      </w:r>
      <w:r>
        <w:rPr>
          <w:spacing w:val="-4"/>
        </w:rPr>
        <w:t xml:space="preserve"> </w:t>
      </w:r>
      <w:r>
        <w:t>выбору).</w:t>
      </w:r>
      <w:r>
        <w:rPr>
          <w:spacing w:val="-1"/>
        </w:rPr>
        <w:t xml:space="preserve"> </w:t>
      </w:r>
      <w:r>
        <w:t>Например,</w:t>
      </w:r>
      <w:r>
        <w:rPr>
          <w:spacing w:val="-7"/>
        </w:rPr>
        <w:t xml:space="preserve"> </w:t>
      </w:r>
      <w:r>
        <w:t>«Иуда</w:t>
      </w:r>
      <w:r>
        <w:rPr>
          <w:spacing w:val="-57"/>
        </w:rPr>
        <w:t xml:space="preserve"> </w:t>
      </w:r>
      <w:r>
        <w:t>Искариот»,</w:t>
      </w:r>
      <w:r>
        <w:rPr>
          <w:spacing w:val="3"/>
        </w:rPr>
        <w:t xml:space="preserve"> </w:t>
      </w:r>
      <w:r>
        <w:t>«Большой</w:t>
      </w:r>
      <w:r>
        <w:rPr>
          <w:spacing w:val="-2"/>
        </w:rPr>
        <w:t xml:space="preserve"> </w:t>
      </w:r>
      <w:r>
        <w:t>шлем»</w:t>
      </w:r>
      <w:r>
        <w:rPr>
          <w:spacing w:val="-3"/>
        </w:rPr>
        <w:t xml:space="preserve"> </w:t>
      </w:r>
      <w:r>
        <w:t>и</w:t>
      </w:r>
      <w:r>
        <w:rPr>
          <w:spacing w:val="3"/>
        </w:rPr>
        <w:t xml:space="preserve"> </w:t>
      </w:r>
      <w:r>
        <w:t>другие.</w:t>
      </w:r>
    </w:p>
    <w:p w:rsidR="00E76707" w:rsidRDefault="00897AC9">
      <w:pPr>
        <w:pStyle w:val="a3"/>
        <w:spacing w:line="242" w:lineRule="auto"/>
        <w:ind w:right="849" w:firstLine="710"/>
        <w:jc w:val="left"/>
      </w:pPr>
      <w:r>
        <w:t>М.</w:t>
      </w:r>
      <w:r>
        <w:rPr>
          <w:spacing w:val="-3"/>
        </w:rPr>
        <w:t xml:space="preserve"> </w:t>
      </w:r>
      <w:r>
        <w:t>Горький.</w:t>
      </w:r>
      <w:r>
        <w:rPr>
          <w:spacing w:val="-2"/>
        </w:rPr>
        <w:t xml:space="preserve"> </w:t>
      </w:r>
      <w:r>
        <w:t>Рассказы</w:t>
      </w:r>
      <w:r>
        <w:rPr>
          <w:spacing w:val="-6"/>
        </w:rPr>
        <w:t xml:space="preserve"> </w:t>
      </w:r>
      <w:r>
        <w:t>(один</w:t>
      </w:r>
      <w:r>
        <w:rPr>
          <w:spacing w:val="-8"/>
        </w:rPr>
        <w:t xml:space="preserve"> </w:t>
      </w:r>
      <w:r>
        <w:t>по выбору).</w:t>
      </w:r>
      <w:r>
        <w:rPr>
          <w:spacing w:val="-2"/>
        </w:rPr>
        <w:t xml:space="preserve"> </w:t>
      </w:r>
      <w:r>
        <w:t>Например,</w:t>
      </w:r>
      <w:r>
        <w:rPr>
          <w:spacing w:val="-2"/>
        </w:rPr>
        <w:t xml:space="preserve"> </w:t>
      </w:r>
      <w:r>
        <w:t>«Старуха</w:t>
      </w:r>
      <w:r>
        <w:rPr>
          <w:spacing w:val="-5"/>
        </w:rPr>
        <w:t xml:space="preserve"> </w:t>
      </w:r>
      <w:r>
        <w:t>Изергиль»,</w:t>
      </w:r>
      <w:r>
        <w:rPr>
          <w:spacing w:val="-2"/>
        </w:rPr>
        <w:t xml:space="preserve"> </w:t>
      </w:r>
      <w:r>
        <w:t>«Макар</w:t>
      </w:r>
      <w:r>
        <w:rPr>
          <w:spacing w:val="-57"/>
        </w:rPr>
        <w:t xml:space="preserve"> </w:t>
      </w:r>
      <w:r>
        <w:t>Чудра»,</w:t>
      </w:r>
      <w:r>
        <w:rPr>
          <w:spacing w:val="3"/>
        </w:rPr>
        <w:t xml:space="preserve"> </w:t>
      </w:r>
      <w:r>
        <w:t>«Коновалов»</w:t>
      </w:r>
      <w:r>
        <w:rPr>
          <w:spacing w:val="-3"/>
        </w:rPr>
        <w:t xml:space="preserve"> </w:t>
      </w:r>
      <w:r>
        <w:t>и</w:t>
      </w:r>
      <w:r>
        <w:rPr>
          <w:spacing w:val="-2"/>
        </w:rPr>
        <w:t xml:space="preserve"> </w:t>
      </w:r>
      <w:r>
        <w:t>другие.</w:t>
      </w:r>
    </w:p>
    <w:p w:rsidR="00E76707" w:rsidRDefault="00897AC9">
      <w:pPr>
        <w:pStyle w:val="a3"/>
        <w:spacing w:line="271" w:lineRule="exact"/>
        <w:ind w:left="1263" w:firstLine="0"/>
        <w:jc w:val="left"/>
      </w:pPr>
      <w:r>
        <w:t>Пьеса</w:t>
      </w:r>
      <w:r>
        <w:rPr>
          <w:spacing w:val="-4"/>
        </w:rPr>
        <w:t xml:space="preserve"> </w:t>
      </w:r>
      <w:r>
        <w:t>«На</w:t>
      </w:r>
      <w:r>
        <w:rPr>
          <w:spacing w:val="-5"/>
        </w:rPr>
        <w:t xml:space="preserve"> </w:t>
      </w:r>
      <w:r>
        <w:t>дне».</w:t>
      </w:r>
    </w:p>
    <w:p w:rsidR="00E76707" w:rsidRDefault="00897AC9">
      <w:pPr>
        <w:pStyle w:val="a3"/>
        <w:ind w:right="853" w:firstLine="710"/>
      </w:pPr>
      <w:r>
        <w:t>Стихотворения поэтов Серебряного века (не менее двух стихотворений одного поэта</w:t>
      </w:r>
      <w:r>
        <w:rPr>
          <w:spacing w:val="1"/>
        </w:rPr>
        <w:t xml:space="preserve"> </w:t>
      </w:r>
      <w:r>
        <w:t>по выбору). Например, стихотворения К.Д. Бальмонта, М.А. Волошина, Н.С. Гумилёва и</w:t>
      </w:r>
      <w:r>
        <w:rPr>
          <w:spacing w:val="1"/>
        </w:rPr>
        <w:t xml:space="preserve"> </w:t>
      </w:r>
      <w:r>
        <w:t>другие.</w:t>
      </w:r>
    </w:p>
    <w:p w:rsidR="00E76707" w:rsidRDefault="00897AC9">
      <w:pPr>
        <w:pStyle w:val="a3"/>
        <w:spacing w:line="274" w:lineRule="exact"/>
        <w:ind w:left="1263" w:firstLine="0"/>
      </w:pPr>
      <w:r>
        <w:t>Литература</w:t>
      </w:r>
      <w:r>
        <w:rPr>
          <w:spacing w:val="-3"/>
        </w:rPr>
        <w:t xml:space="preserve"> </w:t>
      </w:r>
      <w:r>
        <w:t>XX</w:t>
      </w:r>
      <w:r>
        <w:rPr>
          <w:spacing w:val="-2"/>
        </w:rPr>
        <w:t xml:space="preserve"> </w:t>
      </w:r>
      <w:r>
        <w:t>века.</w:t>
      </w:r>
    </w:p>
    <w:p w:rsidR="00E76707" w:rsidRDefault="00897AC9">
      <w:pPr>
        <w:pStyle w:val="a3"/>
        <w:spacing w:before="1" w:line="237" w:lineRule="auto"/>
        <w:ind w:right="1211" w:firstLine="710"/>
      </w:pPr>
      <w:r>
        <w:t>И.А. Бунин. Рассказы (два по выбору). Например, «Антоновские яблоки», «Чистый</w:t>
      </w:r>
      <w:r>
        <w:rPr>
          <w:spacing w:val="-58"/>
        </w:rPr>
        <w:t xml:space="preserve"> </w:t>
      </w:r>
      <w:r>
        <w:t>понедельник»,</w:t>
      </w:r>
      <w:r>
        <w:rPr>
          <w:spacing w:val="3"/>
        </w:rPr>
        <w:t xml:space="preserve"> </w:t>
      </w:r>
      <w:r>
        <w:t>«Господин</w:t>
      </w:r>
      <w:r>
        <w:rPr>
          <w:spacing w:val="-2"/>
        </w:rPr>
        <w:t xml:space="preserve"> </w:t>
      </w:r>
      <w:r>
        <w:t>из</w:t>
      </w:r>
      <w:r>
        <w:rPr>
          <w:spacing w:val="-3"/>
        </w:rPr>
        <w:t xml:space="preserve"> </w:t>
      </w:r>
      <w:r>
        <w:t>Сан-Франциско»</w:t>
      </w:r>
      <w:r>
        <w:rPr>
          <w:spacing w:val="-3"/>
        </w:rPr>
        <w:t xml:space="preserve"> </w:t>
      </w:r>
      <w:r>
        <w:t>и</w:t>
      </w:r>
      <w:r>
        <w:rPr>
          <w:spacing w:val="3"/>
        </w:rPr>
        <w:t xml:space="preserve"> </w:t>
      </w:r>
      <w:r>
        <w:t>другие.</w:t>
      </w:r>
    </w:p>
    <w:p w:rsidR="00E76707" w:rsidRDefault="00897AC9">
      <w:pPr>
        <w:pStyle w:val="a3"/>
        <w:spacing w:before="4" w:line="275" w:lineRule="exact"/>
        <w:ind w:left="1263" w:firstLine="0"/>
      </w:pPr>
      <w:r>
        <w:t>А.А.</w:t>
      </w:r>
      <w:r>
        <w:rPr>
          <w:spacing w:val="-1"/>
        </w:rPr>
        <w:t xml:space="preserve"> </w:t>
      </w:r>
      <w:r>
        <w:t>Блок.</w:t>
      </w:r>
      <w:r>
        <w:rPr>
          <w:spacing w:val="-1"/>
        </w:rPr>
        <w:t xml:space="preserve"> </w:t>
      </w:r>
      <w:r>
        <w:t>Стихотворения</w:t>
      </w:r>
      <w:r>
        <w:rPr>
          <w:spacing w:val="-7"/>
        </w:rPr>
        <w:t xml:space="preserve"> </w:t>
      </w:r>
      <w:r>
        <w:t>(не</w:t>
      </w:r>
      <w:r>
        <w:rPr>
          <w:spacing w:val="-8"/>
        </w:rPr>
        <w:t xml:space="preserve"> </w:t>
      </w:r>
      <w:r>
        <w:t>менее</w:t>
      </w:r>
      <w:r>
        <w:rPr>
          <w:spacing w:val="-3"/>
        </w:rPr>
        <w:t xml:space="preserve"> </w:t>
      </w:r>
      <w:r>
        <w:t>трёх</w:t>
      </w:r>
      <w:r>
        <w:rPr>
          <w:spacing w:val="-7"/>
        </w:rPr>
        <w:t xml:space="preserve"> </w:t>
      </w:r>
      <w:r>
        <w:t>по</w:t>
      </w:r>
      <w:r>
        <w:rPr>
          <w:spacing w:val="-3"/>
        </w:rPr>
        <w:t xml:space="preserve"> </w:t>
      </w:r>
      <w:r>
        <w:t>выбору). Например,</w:t>
      </w:r>
      <w:r>
        <w:rPr>
          <w:spacing w:val="-1"/>
        </w:rPr>
        <w:t xml:space="preserve"> </w:t>
      </w:r>
      <w:r>
        <w:t>«Незнакомка»,</w:t>
      </w:r>
    </w:p>
    <w:p w:rsidR="00E76707" w:rsidRDefault="00897AC9">
      <w:pPr>
        <w:pStyle w:val="a3"/>
        <w:spacing w:line="242" w:lineRule="auto"/>
        <w:ind w:right="1028" w:firstLine="0"/>
      </w:pPr>
      <w:r>
        <w:t>«Россия», «Ночь, улица, фонарь, аптека...», «Река раскинулась. Течёт, грустит лениво...» (из</w:t>
      </w:r>
      <w:r>
        <w:rPr>
          <w:spacing w:val="-57"/>
        </w:rPr>
        <w:t xml:space="preserve"> </w:t>
      </w:r>
      <w:r>
        <w:t>цикла</w:t>
      </w:r>
      <w:r>
        <w:rPr>
          <w:spacing w:val="-4"/>
        </w:rPr>
        <w:t xml:space="preserve"> </w:t>
      </w:r>
      <w:r>
        <w:t>«На</w:t>
      </w:r>
      <w:r>
        <w:rPr>
          <w:spacing w:val="-4"/>
        </w:rPr>
        <w:t xml:space="preserve"> </w:t>
      </w:r>
      <w:r>
        <w:t>поле</w:t>
      </w:r>
      <w:r>
        <w:rPr>
          <w:spacing w:val="-4"/>
        </w:rPr>
        <w:t xml:space="preserve"> </w:t>
      </w:r>
      <w:r>
        <w:t>Куликовом»), «На</w:t>
      </w:r>
      <w:r>
        <w:rPr>
          <w:spacing w:val="-5"/>
        </w:rPr>
        <w:t xml:space="preserve"> </w:t>
      </w:r>
      <w:r>
        <w:t>железной</w:t>
      </w:r>
      <w:r>
        <w:rPr>
          <w:spacing w:val="-6"/>
        </w:rPr>
        <w:t xml:space="preserve"> </w:t>
      </w:r>
      <w:r>
        <w:t>дороге»,</w:t>
      </w:r>
      <w:r>
        <w:rPr>
          <w:spacing w:val="-1"/>
        </w:rPr>
        <w:t xml:space="preserve"> </w:t>
      </w:r>
      <w:r>
        <w:t>«О</w:t>
      </w:r>
      <w:r>
        <w:rPr>
          <w:spacing w:val="-3"/>
        </w:rPr>
        <w:t xml:space="preserve"> </w:t>
      </w:r>
      <w:r>
        <w:t>доблестях,</w:t>
      </w:r>
      <w:r>
        <w:rPr>
          <w:spacing w:val="-1"/>
        </w:rPr>
        <w:t xml:space="preserve"> </w:t>
      </w:r>
      <w:r>
        <w:t>о</w:t>
      </w:r>
      <w:r>
        <w:rPr>
          <w:spacing w:val="1"/>
        </w:rPr>
        <w:t xml:space="preserve"> </w:t>
      </w:r>
      <w:r>
        <w:t>подвигах,</w:t>
      </w:r>
      <w:r>
        <w:rPr>
          <w:spacing w:val="-5"/>
        </w:rPr>
        <w:t xml:space="preserve"> </w:t>
      </w:r>
      <w:r>
        <w:t>о</w:t>
      </w:r>
      <w:r>
        <w:rPr>
          <w:spacing w:val="1"/>
        </w:rPr>
        <w:t xml:space="preserve"> </w:t>
      </w:r>
      <w:r>
        <w:t>славе...»,</w:t>
      </w:r>
    </w:p>
    <w:p w:rsidR="00E76707" w:rsidRDefault="00897AC9">
      <w:pPr>
        <w:pStyle w:val="a3"/>
        <w:spacing w:line="271" w:lineRule="exact"/>
        <w:ind w:firstLine="0"/>
      </w:pPr>
      <w:r>
        <w:t>«О,</w:t>
      </w:r>
      <w:r>
        <w:rPr>
          <w:spacing w:val="-1"/>
        </w:rPr>
        <w:t xml:space="preserve"> </w:t>
      </w:r>
      <w:r>
        <w:t>весна, без конца</w:t>
      </w:r>
      <w:r>
        <w:rPr>
          <w:spacing w:val="-7"/>
        </w:rPr>
        <w:t xml:space="preserve"> </w:t>
      </w:r>
      <w:r>
        <w:t>и</w:t>
      </w:r>
      <w:r>
        <w:rPr>
          <w:spacing w:val="-1"/>
        </w:rPr>
        <w:t xml:space="preserve"> </w:t>
      </w:r>
      <w:r>
        <w:t>без</w:t>
      </w:r>
      <w:r>
        <w:rPr>
          <w:spacing w:val="-5"/>
        </w:rPr>
        <w:t xml:space="preserve"> </w:t>
      </w:r>
      <w:r>
        <w:t>краю...», «О, я</w:t>
      </w:r>
      <w:r>
        <w:rPr>
          <w:spacing w:val="-7"/>
        </w:rPr>
        <w:t xml:space="preserve"> </w:t>
      </w:r>
      <w:r>
        <w:t>хочу</w:t>
      </w:r>
      <w:r>
        <w:rPr>
          <w:spacing w:val="-11"/>
        </w:rPr>
        <w:t xml:space="preserve"> </w:t>
      </w:r>
      <w:r>
        <w:t>безумно</w:t>
      </w:r>
      <w:r>
        <w:rPr>
          <w:spacing w:val="-1"/>
        </w:rPr>
        <w:t xml:space="preserve"> </w:t>
      </w:r>
      <w:r>
        <w:t>жить...»</w:t>
      </w:r>
      <w:r>
        <w:rPr>
          <w:spacing w:val="-6"/>
        </w:rPr>
        <w:t xml:space="preserve"> </w:t>
      </w:r>
      <w:r>
        <w:t>и</w:t>
      </w:r>
      <w:r>
        <w:rPr>
          <w:spacing w:val="-1"/>
        </w:rPr>
        <w:t xml:space="preserve"> </w:t>
      </w:r>
      <w:r>
        <w:t>другие.</w:t>
      </w:r>
    </w:p>
    <w:p w:rsidR="00E76707" w:rsidRDefault="00897AC9">
      <w:pPr>
        <w:pStyle w:val="a3"/>
        <w:spacing w:before="1" w:line="275" w:lineRule="exact"/>
        <w:ind w:left="1263" w:firstLine="0"/>
        <w:jc w:val="left"/>
      </w:pPr>
      <w:r>
        <w:t>Поэма</w:t>
      </w:r>
      <w:r>
        <w:rPr>
          <w:spacing w:val="-6"/>
        </w:rPr>
        <w:t xml:space="preserve"> </w:t>
      </w:r>
      <w:r>
        <w:t>«Двенадцать».</w:t>
      </w:r>
    </w:p>
    <w:p w:rsidR="00E76707" w:rsidRDefault="00897AC9">
      <w:pPr>
        <w:pStyle w:val="a3"/>
        <w:ind w:right="988" w:firstLine="710"/>
        <w:jc w:val="left"/>
      </w:pPr>
      <w:r>
        <w:t>В.В. Маяковский. Стихотворения (не менее трёх по выбору). Например, «А вы могли</w:t>
      </w:r>
      <w:r>
        <w:rPr>
          <w:spacing w:val="-57"/>
        </w:rPr>
        <w:t xml:space="preserve"> </w:t>
      </w:r>
      <w:r>
        <w:t>бы?», «Нате!», «Послушайте!», «Лиличка!», «Юбилейное», «Прозаседавшиеся», «Письмо</w:t>
      </w:r>
      <w:r>
        <w:rPr>
          <w:spacing w:val="1"/>
        </w:rPr>
        <w:t xml:space="preserve"> </w:t>
      </w:r>
      <w:r>
        <w:t>Татьяне Яковлевой»</w:t>
      </w:r>
      <w:r>
        <w:rPr>
          <w:spacing w:val="-3"/>
        </w:rPr>
        <w:t xml:space="preserve"> </w:t>
      </w:r>
      <w:r>
        <w:t>и</w:t>
      </w:r>
      <w:r>
        <w:rPr>
          <w:spacing w:val="-2"/>
        </w:rPr>
        <w:t xml:space="preserve"> </w:t>
      </w:r>
      <w:r>
        <w:t>другие.</w:t>
      </w:r>
    </w:p>
    <w:p w:rsidR="00E76707" w:rsidRDefault="00897AC9">
      <w:pPr>
        <w:pStyle w:val="a3"/>
        <w:spacing w:before="2" w:line="275" w:lineRule="exact"/>
        <w:ind w:left="1263" w:firstLine="0"/>
        <w:jc w:val="left"/>
      </w:pPr>
      <w:r>
        <w:t>Поэма</w:t>
      </w:r>
      <w:r>
        <w:rPr>
          <w:spacing w:val="-4"/>
        </w:rPr>
        <w:t xml:space="preserve"> </w:t>
      </w:r>
      <w:r>
        <w:t>«Облако</w:t>
      </w:r>
      <w:r>
        <w:rPr>
          <w:spacing w:val="1"/>
        </w:rPr>
        <w:t xml:space="preserve"> </w:t>
      </w:r>
      <w:r>
        <w:t>в</w:t>
      </w:r>
      <w:r>
        <w:rPr>
          <w:spacing w:val="-5"/>
        </w:rPr>
        <w:t xml:space="preserve"> </w:t>
      </w:r>
      <w:r>
        <w:t>штанах».</w:t>
      </w:r>
    </w:p>
    <w:p w:rsidR="00E76707" w:rsidRDefault="00897AC9">
      <w:pPr>
        <w:pStyle w:val="a3"/>
        <w:spacing w:line="242" w:lineRule="auto"/>
        <w:ind w:right="871" w:firstLine="710"/>
        <w:jc w:val="left"/>
      </w:pPr>
      <w:r>
        <w:t>С.А. Есенин. Стихотворения (не менее трёх по выбору). Например, «Гой ты, Русь, моя</w:t>
      </w:r>
      <w:r>
        <w:rPr>
          <w:spacing w:val="-57"/>
        </w:rPr>
        <w:t xml:space="preserve"> </w:t>
      </w:r>
      <w:r>
        <w:t>родная...»,</w:t>
      </w:r>
      <w:r>
        <w:rPr>
          <w:spacing w:val="1"/>
        </w:rPr>
        <w:t xml:space="preserve"> </w:t>
      </w:r>
      <w:r>
        <w:t>«Письмо матери»,</w:t>
      </w:r>
      <w:r>
        <w:rPr>
          <w:spacing w:val="1"/>
        </w:rPr>
        <w:t xml:space="preserve"> </w:t>
      </w:r>
      <w:r>
        <w:t>«Собаке</w:t>
      </w:r>
      <w:r>
        <w:rPr>
          <w:spacing w:val="-1"/>
        </w:rPr>
        <w:t xml:space="preserve"> </w:t>
      </w:r>
      <w:r>
        <w:t>Качалова»,</w:t>
      </w:r>
      <w:r>
        <w:rPr>
          <w:spacing w:val="1"/>
        </w:rPr>
        <w:t xml:space="preserve"> </w:t>
      </w:r>
      <w:r>
        <w:t>«Спит ковыль.</w:t>
      </w:r>
      <w:r>
        <w:rPr>
          <w:spacing w:val="-3"/>
        </w:rPr>
        <w:t xml:space="preserve"> </w:t>
      </w:r>
      <w:r>
        <w:t>Равнина</w:t>
      </w:r>
      <w:r>
        <w:rPr>
          <w:spacing w:val="-1"/>
        </w:rPr>
        <w:t xml:space="preserve"> </w:t>
      </w:r>
      <w:r>
        <w:t>дорогая...»,</w:t>
      </w:r>
    </w:p>
    <w:p w:rsidR="00E76707" w:rsidRDefault="00897AC9">
      <w:pPr>
        <w:pStyle w:val="a3"/>
        <w:spacing w:line="271" w:lineRule="exact"/>
        <w:ind w:firstLine="0"/>
        <w:jc w:val="left"/>
      </w:pPr>
      <w:r>
        <w:t>«Шаганэ</w:t>
      </w:r>
      <w:r>
        <w:rPr>
          <w:spacing w:val="-6"/>
        </w:rPr>
        <w:t xml:space="preserve"> </w:t>
      </w:r>
      <w:r>
        <w:t>ты</w:t>
      </w:r>
      <w:r>
        <w:rPr>
          <w:spacing w:val="-1"/>
        </w:rPr>
        <w:t xml:space="preserve"> </w:t>
      </w:r>
      <w:r>
        <w:t>моя,</w:t>
      </w:r>
      <w:r>
        <w:rPr>
          <w:spacing w:val="-2"/>
        </w:rPr>
        <w:t xml:space="preserve"> </w:t>
      </w:r>
      <w:r>
        <w:t>Шаганэ...»,</w:t>
      </w:r>
      <w:r>
        <w:rPr>
          <w:spacing w:val="-1"/>
        </w:rPr>
        <w:t xml:space="preserve"> </w:t>
      </w:r>
      <w:r>
        <w:t>«Не</w:t>
      </w:r>
      <w:r>
        <w:rPr>
          <w:spacing w:val="-5"/>
        </w:rPr>
        <w:t xml:space="preserve"> </w:t>
      </w:r>
      <w:r>
        <w:t>жалею,</w:t>
      </w:r>
      <w:r>
        <w:rPr>
          <w:spacing w:val="-5"/>
        </w:rPr>
        <w:t xml:space="preserve"> </w:t>
      </w:r>
      <w:r>
        <w:t>не</w:t>
      </w:r>
      <w:r>
        <w:rPr>
          <w:spacing w:val="-4"/>
        </w:rPr>
        <w:t xml:space="preserve"> </w:t>
      </w:r>
      <w:r>
        <w:t>зову,</w:t>
      </w:r>
      <w:r>
        <w:rPr>
          <w:spacing w:val="-1"/>
        </w:rPr>
        <w:t xml:space="preserve"> </w:t>
      </w:r>
      <w:r>
        <w:t>не</w:t>
      </w:r>
      <w:r>
        <w:rPr>
          <w:spacing w:val="-4"/>
        </w:rPr>
        <w:t xml:space="preserve"> </w:t>
      </w:r>
      <w:r>
        <w:t>плачу...»,</w:t>
      </w:r>
      <w:r>
        <w:rPr>
          <w:spacing w:val="8"/>
        </w:rPr>
        <w:t xml:space="preserve"> </w:t>
      </w:r>
      <w:r>
        <w:t>«Я</w:t>
      </w:r>
      <w:r>
        <w:rPr>
          <w:spacing w:val="-5"/>
        </w:rPr>
        <w:t xml:space="preserve"> </w:t>
      </w:r>
      <w:r>
        <w:t>последний</w:t>
      </w:r>
      <w:r>
        <w:rPr>
          <w:spacing w:val="-2"/>
        </w:rPr>
        <w:t xml:space="preserve"> </w:t>
      </w:r>
      <w:r>
        <w:t>поэт</w:t>
      </w:r>
      <w:r>
        <w:rPr>
          <w:spacing w:val="-3"/>
        </w:rPr>
        <w:t xml:space="preserve"> </w:t>
      </w:r>
      <w:r>
        <w:t>деревни...»,</w:t>
      </w:r>
    </w:p>
    <w:p w:rsidR="00E76707" w:rsidRDefault="00897AC9">
      <w:pPr>
        <w:pStyle w:val="a3"/>
        <w:spacing w:before="1" w:line="275" w:lineRule="exact"/>
        <w:ind w:firstLine="0"/>
        <w:jc w:val="left"/>
      </w:pPr>
      <w:r>
        <w:t>«Русь</w:t>
      </w:r>
      <w:r>
        <w:rPr>
          <w:spacing w:val="-2"/>
        </w:rPr>
        <w:t xml:space="preserve"> </w:t>
      </w:r>
      <w:r>
        <w:t>Советская», «Низкий</w:t>
      </w:r>
      <w:r>
        <w:rPr>
          <w:spacing w:val="-1"/>
        </w:rPr>
        <w:t xml:space="preserve"> </w:t>
      </w:r>
      <w:r>
        <w:t>дом</w:t>
      </w:r>
      <w:r>
        <w:rPr>
          <w:spacing w:val="-5"/>
        </w:rPr>
        <w:t xml:space="preserve"> </w:t>
      </w:r>
      <w:r>
        <w:t>с</w:t>
      </w:r>
      <w:r>
        <w:rPr>
          <w:spacing w:val="-3"/>
        </w:rPr>
        <w:t xml:space="preserve"> </w:t>
      </w:r>
      <w:r>
        <w:t>голубыми</w:t>
      </w:r>
      <w:r>
        <w:rPr>
          <w:spacing w:val="-1"/>
        </w:rPr>
        <w:t xml:space="preserve"> </w:t>
      </w:r>
      <w:r>
        <w:t>ставнями...»</w:t>
      </w:r>
      <w:r>
        <w:rPr>
          <w:spacing w:val="-6"/>
        </w:rPr>
        <w:t xml:space="preserve"> </w:t>
      </w:r>
      <w:r>
        <w:t>и</w:t>
      </w:r>
      <w:r>
        <w:rPr>
          <w:spacing w:val="-1"/>
        </w:rPr>
        <w:t xml:space="preserve"> </w:t>
      </w:r>
      <w:r>
        <w:t>другие.</w:t>
      </w:r>
    </w:p>
    <w:p w:rsidR="00E76707" w:rsidRDefault="00897AC9">
      <w:pPr>
        <w:pStyle w:val="a3"/>
        <w:tabs>
          <w:tab w:val="left" w:pos="681"/>
          <w:tab w:val="left" w:pos="2417"/>
          <w:tab w:val="left" w:pos="4201"/>
          <w:tab w:val="left" w:pos="4738"/>
          <w:tab w:val="left" w:pos="5558"/>
          <w:tab w:val="left" w:pos="6230"/>
          <w:tab w:val="left" w:pos="6709"/>
          <w:tab w:val="left" w:pos="7827"/>
        </w:tabs>
        <w:spacing w:line="275" w:lineRule="exact"/>
        <w:ind w:left="0" w:right="855" w:firstLine="0"/>
        <w:jc w:val="right"/>
      </w:pPr>
      <w:r>
        <w:t>О.Э.</w:t>
      </w:r>
      <w:r>
        <w:tab/>
        <w:t>Мандельштам.</w:t>
      </w:r>
      <w:r>
        <w:tab/>
        <w:t>Стихотворения</w:t>
      </w:r>
      <w:r>
        <w:tab/>
        <w:t>(не</w:t>
      </w:r>
      <w:r>
        <w:tab/>
        <w:t>менее</w:t>
      </w:r>
      <w:r>
        <w:tab/>
        <w:t>трёх</w:t>
      </w:r>
      <w:r>
        <w:tab/>
        <w:t>по</w:t>
      </w:r>
      <w:r>
        <w:tab/>
        <w:t>выбору).</w:t>
      </w:r>
      <w:r>
        <w:tab/>
        <w:t>Например,</w:t>
      </w:r>
    </w:p>
    <w:p w:rsidR="00E76707" w:rsidRDefault="00897AC9">
      <w:pPr>
        <w:pStyle w:val="a3"/>
        <w:tabs>
          <w:tab w:val="left" w:pos="1591"/>
          <w:tab w:val="left" w:pos="2503"/>
          <w:tab w:val="left" w:pos="3313"/>
          <w:tab w:val="left" w:pos="4574"/>
          <w:tab w:val="left" w:pos="5130"/>
          <w:tab w:val="left" w:pos="6353"/>
          <w:tab w:val="left" w:pos="7481"/>
          <w:tab w:val="left" w:pos="8694"/>
        </w:tabs>
        <w:spacing w:before="2" w:line="275" w:lineRule="exact"/>
        <w:ind w:left="0" w:right="863" w:firstLine="0"/>
        <w:jc w:val="right"/>
      </w:pPr>
      <w:r>
        <w:t>«Бессонница.</w:t>
      </w:r>
      <w:r>
        <w:tab/>
        <w:t>Гомер.</w:t>
      </w:r>
      <w:r>
        <w:tab/>
        <w:t>Тугие</w:t>
      </w:r>
      <w:r>
        <w:tab/>
        <w:t>паруса...»,</w:t>
      </w:r>
      <w:r>
        <w:tab/>
        <w:t>«За</w:t>
      </w:r>
      <w:r>
        <w:tab/>
        <w:t>гремучую</w:t>
      </w:r>
      <w:r>
        <w:tab/>
        <w:t>доблесть</w:t>
      </w:r>
      <w:r>
        <w:tab/>
        <w:t>грядущих</w:t>
      </w:r>
      <w:r>
        <w:tab/>
        <w:t>веков...»,</w:t>
      </w:r>
    </w:p>
    <w:p w:rsidR="00E76707" w:rsidRDefault="00897AC9">
      <w:pPr>
        <w:pStyle w:val="a3"/>
        <w:spacing w:line="275" w:lineRule="exact"/>
        <w:ind w:firstLine="0"/>
      </w:pPr>
      <w:r>
        <w:t>«Ленинград», «Мы</w:t>
      </w:r>
      <w:r>
        <w:rPr>
          <w:spacing w:val="-1"/>
        </w:rPr>
        <w:t xml:space="preserve"> </w:t>
      </w:r>
      <w:r>
        <w:t>живём,</w:t>
      </w:r>
      <w:r>
        <w:rPr>
          <w:spacing w:val="-5"/>
        </w:rPr>
        <w:t xml:space="preserve"> </w:t>
      </w:r>
      <w:r>
        <w:t>под</w:t>
      </w:r>
      <w:r>
        <w:rPr>
          <w:spacing w:val="-3"/>
        </w:rPr>
        <w:t xml:space="preserve"> </w:t>
      </w:r>
      <w:r>
        <w:t>собою</w:t>
      </w:r>
      <w:r>
        <w:rPr>
          <w:spacing w:val="-4"/>
        </w:rPr>
        <w:t xml:space="preserve"> </w:t>
      </w:r>
      <w:r>
        <w:t>не</w:t>
      </w:r>
      <w:r>
        <w:rPr>
          <w:spacing w:val="-8"/>
        </w:rPr>
        <w:t xml:space="preserve"> </w:t>
      </w:r>
      <w:r>
        <w:t>чуя</w:t>
      </w:r>
      <w:r>
        <w:rPr>
          <w:spacing w:val="-1"/>
        </w:rPr>
        <w:t xml:space="preserve"> </w:t>
      </w:r>
      <w:r>
        <w:t>страны...»</w:t>
      </w:r>
      <w:r>
        <w:rPr>
          <w:spacing w:val="-7"/>
        </w:rPr>
        <w:t xml:space="preserve"> </w:t>
      </w:r>
      <w:r>
        <w:t>и</w:t>
      </w:r>
      <w:r>
        <w:rPr>
          <w:spacing w:val="-1"/>
        </w:rPr>
        <w:t xml:space="preserve"> </w:t>
      </w:r>
      <w:r>
        <w:t>другие.</w:t>
      </w:r>
    </w:p>
    <w:p w:rsidR="00E76707" w:rsidRDefault="00897AC9">
      <w:pPr>
        <w:pStyle w:val="a3"/>
        <w:spacing w:before="3"/>
        <w:ind w:right="852" w:firstLine="710"/>
      </w:pPr>
      <w:r>
        <w:t>М.И. Цветаева. Стихотворения (не менее трёх по выбору). Например, «Моим стихам,</w:t>
      </w:r>
      <w:r>
        <w:rPr>
          <w:spacing w:val="1"/>
        </w:rPr>
        <w:t xml:space="preserve"> </w:t>
      </w:r>
      <w:r>
        <w:t>написанным так рано...», «Кто создан из камня, кто создан из глины...», «Идёшь, на меня</w:t>
      </w:r>
      <w:r>
        <w:rPr>
          <w:spacing w:val="1"/>
        </w:rPr>
        <w:t xml:space="preserve"> </w:t>
      </w:r>
      <w:r>
        <w:t>похожий...», «Мне нравится, что вы больны не мной...», «Тоска по родине! Давно...», «Книги</w:t>
      </w:r>
      <w:r>
        <w:rPr>
          <w:spacing w:val="1"/>
        </w:rPr>
        <w:t xml:space="preserve"> </w:t>
      </w:r>
      <w:r>
        <w:t>в</w:t>
      </w:r>
      <w:r>
        <w:rPr>
          <w:spacing w:val="1"/>
        </w:rPr>
        <w:t xml:space="preserve"> </w:t>
      </w:r>
      <w:r>
        <w:t>красном</w:t>
      </w:r>
      <w:r>
        <w:rPr>
          <w:spacing w:val="1"/>
        </w:rPr>
        <w:t xml:space="preserve"> </w:t>
      </w:r>
      <w:r>
        <w:t>переплёте»,</w:t>
      </w:r>
      <w:r>
        <w:rPr>
          <w:spacing w:val="1"/>
        </w:rPr>
        <w:t xml:space="preserve"> </w:t>
      </w:r>
      <w:r>
        <w:t>«Бабушке»,</w:t>
      </w:r>
      <w:r>
        <w:rPr>
          <w:spacing w:val="1"/>
        </w:rPr>
        <w:t xml:space="preserve"> </w:t>
      </w:r>
      <w:r>
        <w:t>«Красною кистью...» (из цикла «Стихи о</w:t>
      </w:r>
      <w:r>
        <w:rPr>
          <w:spacing w:val="1"/>
        </w:rPr>
        <w:t xml:space="preserve"> </w:t>
      </w:r>
      <w:r>
        <w:t>Москве»)</w:t>
      </w:r>
      <w:r>
        <w:rPr>
          <w:spacing w:val="1"/>
        </w:rPr>
        <w:t xml:space="preserve"> </w:t>
      </w:r>
      <w:r>
        <w:t>и</w:t>
      </w:r>
      <w:r>
        <w:rPr>
          <w:spacing w:val="1"/>
        </w:rPr>
        <w:t xml:space="preserve"> </w:t>
      </w:r>
      <w:r>
        <w:t>другие.</w:t>
      </w:r>
    </w:p>
    <w:p w:rsidR="00E76707" w:rsidRDefault="00897AC9">
      <w:pPr>
        <w:pStyle w:val="a3"/>
        <w:ind w:right="856" w:firstLine="710"/>
      </w:pPr>
      <w:r>
        <w:t>А.А.</w:t>
      </w:r>
      <w:r>
        <w:rPr>
          <w:spacing w:val="1"/>
        </w:rPr>
        <w:t xml:space="preserve"> </w:t>
      </w:r>
      <w:r>
        <w:t>Ахматова.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«Песня</w:t>
      </w:r>
      <w:r>
        <w:rPr>
          <w:spacing w:val="1"/>
        </w:rPr>
        <w:t xml:space="preserve"> </w:t>
      </w:r>
      <w:r>
        <w:t>последней</w:t>
      </w:r>
      <w:r>
        <w:rPr>
          <w:spacing w:val="1"/>
        </w:rPr>
        <w:t xml:space="preserve"> </w:t>
      </w:r>
      <w:r>
        <w:t>встречи»,</w:t>
      </w:r>
      <w:r>
        <w:rPr>
          <w:spacing w:val="1"/>
        </w:rPr>
        <w:t xml:space="preserve"> </w:t>
      </w:r>
      <w:r>
        <w:t>«Сжала</w:t>
      </w:r>
      <w:r>
        <w:rPr>
          <w:spacing w:val="1"/>
        </w:rPr>
        <w:t xml:space="preserve"> </w:t>
      </w:r>
      <w:r>
        <w:t>руки</w:t>
      </w:r>
      <w:r>
        <w:rPr>
          <w:spacing w:val="1"/>
        </w:rPr>
        <w:t xml:space="preserve"> </w:t>
      </w:r>
      <w:r>
        <w:t>под</w:t>
      </w:r>
      <w:r>
        <w:rPr>
          <w:spacing w:val="1"/>
        </w:rPr>
        <w:t xml:space="preserve"> </w:t>
      </w:r>
      <w:r>
        <w:t>тёмной</w:t>
      </w:r>
      <w:r>
        <w:rPr>
          <w:spacing w:val="1"/>
        </w:rPr>
        <w:t xml:space="preserve"> </w:t>
      </w:r>
      <w:r>
        <w:t>вуалью...»,</w:t>
      </w:r>
      <w:r>
        <w:rPr>
          <w:spacing w:val="1"/>
        </w:rPr>
        <w:t xml:space="preserve"> </w:t>
      </w:r>
      <w:r>
        <w:t>«Смуглый</w:t>
      </w:r>
      <w:r>
        <w:rPr>
          <w:spacing w:val="1"/>
        </w:rPr>
        <w:t xml:space="preserve"> </w:t>
      </w:r>
      <w:r>
        <w:t>отрок</w:t>
      </w:r>
      <w:r>
        <w:rPr>
          <w:spacing w:val="1"/>
        </w:rPr>
        <w:t xml:space="preserve"> </w:t>
      </w:r>
      <w:r>
        <w:t>бродил</w:t>
      </w:r>
      <w:r>
        <w:rPr>
          <w:spacing w:val="1"/>
        </w:rPr>
        <w:t xml:space="preserve"> </w:t>
      </w:r>
      <w:r>
        <w:t>по</w:t>
      </w:r>
      <w:r>
        <w:rPr>
          <w:spacing w:val="1"/>
        </w:rPr>
        <w:t xml:space="preserve"> </w:t>
      </w:r>
      <w:r>
        <w:t>аллеям...»,</w:t>
      </w:r>
      <w:r>
        <w:rPr>
          <w:spacing w:val="22"/>
        </w:rPr>
        <w:t xml:space="preserve"> </w:t>
      </w:r>
      <w:r>
        <w:t>«Мне</w:t>
      </w:r>
      <w:r>
        <w:rPr>
          <w:spacing w:val="19"/>
        </w:rPr>
        <w:t xml:space="preserve"> </w:t>
      </w:r>
      <w:r>
        <w:t>голос</w:t>
      </w:r>
      <w:r>
        <w:rPr>
          <w:spacing w:val="19"/>
        </w:rPr>
        <w:t xml:space="preserve"> </w:t>
      </w:r>
      <w:r>
        <w:t>был.</w:t>
      </w:r>
      <w:r>
        <w:rPr>
          <w:spacing w:val="22"/>
        </w:rPr>
        <w:t xml:space="preserve"> </w:t>
      </w:r>
      <w:r>
        <w:t>Он</w:t>
      </w:r>
      <w:r>
        <w:rPr>
          <w:spacing w:val="21"/>
        </w:rPr>
        <w:t xml:space="preserve"> </w:t>
      </w:r>
      <w:r>
        <w:t>звал</w:t>
      </w:r>
      <w:r>
        <w:rPr>
          <w:spacing w:val="20"/>
        </w:rPr>
        <w:t xml:space="preserve"> </w:t>
      </w:r>
      <w:r>
        <w:t>утешно...»,</w:t>
      </w:r>
      <w:r>
        <w:rPr>
          <w:spacing w:val="22"/>
        </w:rPr>
        <w:t xml:space="preserve"> </w:t>
      </w:r>
      <w:r>
        <w:t>«Не</w:t>
      </w:r>
      <w:r>
        <w:rPr>
          <w:spacing w:val="19"/>
        </w:rPr>
        <w:t xml:space="preserve"> </w:t>
      </w:r>
      <w:r>
        <w:t>с</w:t>
      </w:r>
      <w:r>
        <w:rPr>
          <w:spacing w:val="19"/>
        </w:rPr>
        <w:t xml:space="preserve"> </w:t>
      </w:r>
      <w:r>
        <w:t>теми</w:t>
      </w:r>
      <w:r>
        <w:rPr>
          <w:spacing w:val="21"/>
        </w:rPr>
        <w:t xml:space="preserve"> </w:t>
      </w:r>
      <w:r>
        <w:t>я,</w:t>
      </w:r>
      <w:r>
        <w:rPr>
          <w:spacing w:val="22"/>
        </w:rPr>
        <w:t xml:space="preserve"> </w:t>
      </w:r>
      <w:r>
        <w:t>кто</w:t>
      </w:r>
      <w:r>
        <w:rPr>
          <w:spacing w:val="26"/>
        </w:rPr>
        <w:t xml:space="preserve"> </w:t>
      </w:r>
      <w:r>
        <w:t>бросил</w:t>
      </w:r>
      <w:r>
        <w:rPr>
          <w:spacing w:val="20"/>
        </w:rPr>
        <w:t xml:space="preserve"> </w:t>
      </w:r>
      <w:r>
        <w:t>землю...»,</w:t>
      </w:r>
    </w:p>
    <w:p w:rsidR="00E76707" w:rsidRDefault="00897AC9">
      <w:pPr>
        <w:pStyle w:val="a3"/>
        <w:spacing w:before="1" w:line="275" w:lineRule="exact"/>
        <w:ind w:firstLine="0"/>
      </w:pPr>
      <w:r>
        <w:t>«Мужество»,</w:t>
      </w:r>
      <w:r>
        <w:rPr>
          <w:spacing w:val="-2"/>
        </w:rPr>
        <w:t xml:space="preserve"> </w:t>
      </w:r>
      <w:r>
        <w:t>«Приморский</w:t>
      </w:r>
      <w:r>
        <w:rPr>
          <w:spacing w:val="-3"/>
        </w:rPr>
        <w:t xml:space="preserve"> </w:t>
      </w:r>
      <w:r>
        <w:t>сонет»,</w:t>
      </w:r>
      <w:r>
        <w:rPr>
          <w:spacing w:val="-1"/>
        </w:rPr>
        <w:t xml:space="preserve"> </w:t>
      </w:r>
      <w:r>
        <w:t>«Родная</w:t>
      </w:r>
      <w:r>
        <w:rPr>
          <w:spacing w:val="-8"/>
        </w:rPr>
        <w:t xml:space="preserve"> </w:t>
      </w:r>
      <w:r>
        <w:t>земля»</w:t>
      </w:r>
      <w:r>
        <w:rPr>
          <w:spacing w:val="-8"/>
        </w:rPr>
        <w:t xml:space="preserve"> </w:t>
      </w:r>
      <w:r>
        <w:t>и</w:t>
      </w:r>
      <w:r>
        <w:rPr>
          <w:spacing w:val="-3"/>
        </w:rPr>
        <w:t xml:space="preserve"> </w:t>
      </w:r>
      <w:r>
        <w:t>другие.</w:t>
      </w:r>
    </w:p>
    <w:p w:rsidR="00E76707" w:rsidRDefault="00897AC9">
      <w:pPr>
        <w:pStyle w:val="a3"/>
        <w:spacing w:line="275" w:lineRule="exact"/>
        <w:ind w:left="1263" w:firstLine="0"/>
      </w:pPr>
      <w:r>
        <w:t>Поэма</w:t>
      </w:r>
      <w:r>
        <w:rPr>
          <w:spacing w:val="-4"/>
        </w:rPr>
        <w:t xml:space="preserve"> </w:t>
      </w:r>
      <w:r>
        <w:t>«Реквием».</w:t>
      </w:r>
    </w:p>
    <w:p w:rsidR="00E76707" w:rsidRDefault="00897AC9">
      <w:pPr>
        <w:pStyle w:val="a3"/>
        <w:spacing w:before="5" w:line="237" w:lineRule="auto"/>
        <w:ind w:left="1263" w:right="2793" w:firstLine="0"/>
      </w:pPr>
      <w:r>
        <w:t>Н.А. Островский. Роман «Как закалялась сталь» (избранные главы).</w:t>
      </w:r>
      <w:r>
        <w:rPr>
          <w:spacing w:val="-57"/>
        </w:rPr>
        <w:t xml:space="preserve"> </w:t>
      </w:r>
      <w:r>
        <w:t>М.А.</w:t>
      </w:r>
      <w:r>
        <w:rPr>
          <w:spacing w:val="1"/>
        </w:rPr>
        <w:t xml:space="preserve"> </w:t>
      </w:r>
      <w:r>
        <w:t>Шолохов.</w:t>
      </w:r>
      <w:r>
        <w:rPr>
          <w:spacing w:val="-4"/>
        </w:rPr>
        <w:t xml:space="preserve"> </w:t>
      </w:r>
      <w:r>
        <w:t>Роман-эпопея «Тихий Дон»</w:t>
      </w:r>
      <w:r>
        <w:rPr>
          <w:spacing w:val="-5"/>
        </w:rPr>
        <w:t xml:space="preserve"> </w:t>
      </w:r>
      <w:r>
        <w:t>(избранные</w:t>
      </w:r>
      <w:r>
        <w:rPr>
          <w:spacing w:val="-2"/>
        </w:rPr>
        <w:t xml:space="preserve"> </w:t>
      </w:r>
      <w:r>
        <w:t>главы).</w:t>
      </w:r>
    </w:p>
    <w:p w:rsidR="00E76707" w:rsidRDefault="00897AC9">
      <w:pPr>
        <w:pStyle w:val="a3"/>
        <w:spacing w:before="3"/>
        <w:ind w:right="855" w:firstLine="710"/>
      </w:pPr>
      <w:r>
        <w:t>М.А.</w:t>
      </w:r>
      <w:r>
        <w:rPr>
          <w:spacing w:val="1"/>
        </w:rPr>
        <w:t xml:space="preserve"> </w:t>
      </w:r>
      <w:r>
        <w:t>Булгаков.</w:t>
      </w:r>
      <w:r>
        <w:rPr>
          <w:spacing w:val="1"/>
        </w:rPr>
        <w:t xml:space="preserve"> </w:t>
      </w:r>
      <w:r>
        <w:t>Романы</w:t>
      </w:r>
      <w:r>
        <w:rPr>
          <w:spacing w:val="1"/>
        </w:rPr>
        <w:t xml:space="preserve"> </w:t>
      </w:r>
      <w:r>
        <w:t>«Белая</w:t>
      </w:r>
      <w:r>
        <w:rPr>
          <w:spacing w:val="1"/>
        </w:rPr>
        <w:t xml:space="preserve"> </w:t>
      </w:r>
      <w:r>
        <w:t>гвардия»,</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(один</w:t>
      </w:r>
      <w:r>
        <w:rPr>
          <w:spacing w:val="1"/>
        </w:rPr>
        <w:t xml:space="preserve"> </w:t>
      </w:r>
      <w:r>
        <w:t>роман</w:t>
      </w:r>
      <w:r>
        <w:rPr>
          <w:spacing w:val="1"/>
        </w:rPr>
        <w:t xml:space="preserve"> </w:t>
      </w:r>
      <w:r>
        <w:t>по</w:t>
      </w:r>
      <w:r>
        <w:rPr>
          <w:spacing w:val="1"/>
        </w:rPr>
        <w:t xml:space="preserve"> </w:t>
      </w:r>
      <w:r>
        <w:t>выбору).</w:t>
      </w:r>
    </w:p>
    <w:p w:rsidR="00E76707" w:rsidRDefault="00897AC9">
      <w:pPr>
        <w:pStyle w:val="a3"/>
        <w:spacing w:line="242" w:lineRule="auto"/>
        <w:ind w:right="857" w:firstLine="710"/>
      </w:pPr>
      <w:r>
        <w:t>А.П. Платонов. Рассказы и повести (одно произведение по выбору). Например, «В</w:t>
      </w:r>
      <w:r>
        <w:rPr>
          <w:spacing w:val="1"/>
        </w:rPr>
        <w:t xml:space="preserve"> </w:t>
      </w:r>
      <w:r>
        <w:t>прекрасном</w:t>
      </w:r>
      <w:r>
        <w:rPr>
          <w:spacing w:val="-2"/>
        </w:rPr>
        <w:t xml:space="preserve"> </w:t>
      </w:r>
      <w:r>
        <w:t>и</w:t>
      </w:r>
      <w:r>
        <w:rPr>
          <w:spacing w:val="2"/>
        </w:rPr>
        <w:t xml:space="preserve"> </w:t>
      </w:r>
      <w:r>
        <w:t>яростном</w:t>
      </w:r>
      <w:r>
        <w:rPr>
          <w:spacing w:val="-2"/>
        </w:rPr>
        <w:t xml:space="preserve"> </w:t>
      </w:r>
      <w:r>
        <w:t>мире»,</w:t>
      </w:r>
      <w:r>
        <w:rPr>
          <w:spacing w:val="3"/>
        </w:rPr>
        <w:t xml:space="preserve"> </w:t>
      </w:r>
      <w:r>
        <w:t>«Котлован»,</w:t>
      </w:r>
      <w:r>
        <w:rPr>
          <w:spacing w:val="4"/>
        </w:rPr>
        <w:t xml:space="preserve"> </w:t>
      </w:r>
      <w:r>
        <w:t>«Возвращение»</w:t>
      </w:r>
      <w:r>
        <w:rPr>
          <w:spacing w:val="-4"/>
        </w:rPr>
        <w:t xml:space="preserve"> </w:t>
      </w:r>
      <w:r>
        <w:t>и</w:t>
      </w:r>
      <w:r>
        <w:rPr>
          <w:spacing w:val="2"/>
        </w:rPr>
        <w:t xml:space="preserve"> </w:t>
      </w:r>
      <w:r>
        <w:t>другие.</w:t>
      </w:r>
    </w:p>
    <w:p w:rsidR="00E76707" w:rsidRDefault="00897AC9">
      <w:pPr>
        <w:pStyle w:val="a3"/>
        <w:ind w:right="854" w:firstLine="710"/>
      </w:pPr>
      <w:r>
        <w:t>А.Т. Твардовский. Стихотворения (не менее трёх по выбору). Например, «Вся суть в</w:t>
      </w:r>
      <w:r>
        <w:rPr>
          <w:spacing w:val="1"/>
        </w:rPr>
        <w:t xml:space="preserve"> </w:t>
      </w:r>
      <w:r>
        <w:t>одном-единственном завете...», «Памяти матери» («В краю, куда их вывезли гуртом...»), «Я</w:t>
      </w:r>
      <w:r>
        <w:rPr>
          <w:spacing w:val="1"/>
        </w:rPr>
        <w:t xml:space="preserve"> </w:t>
      </w:r>
      <w:r>
        <w:t>знаю,</w:t>
      </w:r>
      <w:r>
        <w:rPr>
          <w:spacing w:val="2"/>
        </w:rPr>
        <w:t xml:space="preserve"> </w:t>
      </w:r>
      <w:r>
        <w:t>никакой</w:t>
      </w:r>
      <w:r>
        <w:rPr>
          <w:spacing w:val="-4"/>
        </w:rPr>
        <w:t xml:space="preserve"> </w:t>
      </w:r>
      <w:r>
        <w:t>моей</w:t>
      </w:r>
      <w:r>
        <w:rPr>
          <w:spacing w:val="-3"/>
        </w:rPr>
        <w:t xml:space="preserve"> </w:t>
      </w:r>
      <w:r>
        <w:t>вины...»,</w:t>
      </w:r>
      <w:r>
        <w:rPr>
          <w:spacing w:val="2"/>
        </w:rPr>
        <w:t xml:space="preserve"> </w:t>
      </w:r>
      <w:r>
        <w:t>«Дробится рваный</w:t>
      </w:r>
      <w:r>
        <w:rPr>
          <w:spacing w:val="1"/>
        </w:rPr>
        <w:t xml:space="preserve"> </w:t>
      </w:r>
      <w:r>
        <w:t>цоколь</w:t>
      </w:r>
      <w:r>
        <w:rPr>
          <w:spacing w:val="-3"/>
        </w:rPr>
        <w:t xml:space="preserve"> </w:t>
      </w:r>
      <w:r>
        <w:t>монумента...»</w:t>
      </w:r>
      <w:r>
        <w:rPr>
          <w:spacing w:val="-5"/>
        </w:rPr>
        <w:t xml:space="preserve"> </w:t>
      </w:r>
      <w:r>
        <w:t>и</w:t>
      </w:r>
      <w:r>
        <w:rPr>
          <w:spacing w:val="2"/>
        </w:rPr>
        <w:t xml:space="preserve"> </w:t>
      </w:r>
      <w:r>
        <w:t>другие.</w:t>
      </w:r>
    </w:p>
    <w:p w:rsidR="00E76707" w:rsidRDefault="00897AC9">
      <w:pPr>
        <w:pStyle w:val="a3"/>
        <w:spacing w:line="237" w:lineRule="auto"/>
        <w:ind w:right="850" w:firstLine="710"/>
      </w:pPr>
      <w:r>
        <w:t>Проза о Великой Отечественной войне (по одному произведению не менее чем двух</w:t>
      </w:r>
      <w:r>
        <w:rPr>
          <w:spacing w:val="1"/>
        </w:rPr>
        <w:t xml:space="preserve"> </w:t>
      </w:r>
      <w:r>
        <w:t>писателей</w:t>
      </w:r>
      <w:r>
        <w:rPr>
          <w:spacing w:val="69"/>
        </w:rPr>
        <w:t xml:space="preserve"> </w:t>
      </w:r>
      <w:r>
        <w:t>по</w:t>
      </w:r>
      <w:r>
        <w:rPr>
          <w:spacing w:val="68"/>
        </w:rPr>
        <w:t xml:space="preserve"> </w:t>
      </w:r>
      <w:r>
        <w:t>выбору).</w:t>
      </w:r>
      <w:r>
        <w:rPr>
          <w:spacing w:val="70"/>
        </w:rPr>
        <w:t xml:space="preserve"> </w:t>
      </w:r>
      <w:r>
        <w:t>Например,</w:t>
      </w:r>
      <w:r>
        <w:rPr>
          <w:spacing w:val="70"/>
        </w:rPr>
        <w:t xml:space="preserve"> </w:t>
      </w:r>
      <w:r>
        <w:t>В.П.</w:t>
      </w:r>
      <w:r>
        <w:rPr>
          <w:spacing w:val="66"/>
        </w:rPr>
        <w:t xml:space="preserve"> </w:t>
      </w:r>
      <w:r>
        <w:t>Астафьев</w:t>
      </w:r>
      <w:r>
        <w:rPr>
          <w:spacing w:val="69"/>
        </w:rPr>
        <w:t xml:space="preserve"> </w:t>
      </w:r>
      <w:r>
        <w:t>«Пастух</w:t>
      </w:r>
      <w:r>
        <w:rPr>
          <w:spacing w:val="64"/>
        </w:rPr>
        <w:t xml:space="preserve"> </w:t>
      </w:r>
      <w:r>
        <w:t>и</w:t>
      </w:r>
      <w:r>
        <w:rPr>
          <w:spacing w:val="69"/>
        </w:rPr>
        <w:t xml:space="preserve"> </w:t>
      </w:r>
      <w:r>
        <w:t>пастушка»;</w:t>
      </w:r>
      <w:r>
        <w:rPr>
          <w:spacing w:val="63"/>
        </w:rPr>
        <w:t xml:space="preserve"> </w:t>
      </w:r>
      <w:r>
        <w:t>Ю.В.</w:t>
      </w:r>
      <w:r>
        <w:rPr>
          <w:spacing w:val="71"/>
        </w:rPr>
        <w:t xml:space="preserve"> </w:t>
      </w:r>
      <w:r>
        <w:t>Бондарев</w:t>
      </w:r>
    </w:p>
    <w:p w:rsidR="00E76707" w:rsidRDefault="00897AC9">
      <w:pPr>
        <w:pStyle w:val="a3"/>
        <w:spacing w:line="275" w:lineRule="exact"/>
        <w:ind w:firstLine="0"/>
      </w:pPr>
      <w:r>
        <w:t>«Горячий</w:t>
      </w:r>
      <w:r>
        <w:rPr>
          <w:spacing w:val="22"/>
        </w:rPr>
        <w:t xml:space="preserve"> </w:t>
      </w:r>
      <w:r>
        <w:t>снег»;</w:t>
      </w:r>
      <w:r>
        <w:rPr>
          <w:spacing w:val="16"/>
        </w:rPr>
        <w:t xml:space="preserve"> </w:t>
      </w:r>
      <w:r>
        <w:t>В.В.</w:t>
      </w:r>
      <w:r>
        <w:rPr>
          <w:spacing w:val="24"/>
        </w:rPr>
        <w:t xml:space="preserve"> </w:t>
      </w:r>
      <w:r>
        <w:t>Быков</w:t>
      </w:r>
      <w:r>
        <w:rPr>
          <w:spacing w:val="18"/>
        </w:rPr>
        <w:t xml:space="preserve"> </w:t>
      </w:r>
      <w:r>
        <w:t>«Обелиск»,</w:t>
      </w:r>
      <w:r>
        <w:rPr>
          <w:spacing w:val="23"/>
        </w:rPr>
        <w:t xml:space="preserve"> </w:t>
      </w:r>
      <w:r>
        <w:t>«Сотников»,</w:t>
      </w:r>
      <w:r>
        <w:rPr>
          <w:spacing w:val="23"/>
        </w:rPr>
        <w:t xml:space="preserve"> </w:t>
      </w:r>
      <w:r>
        <w:t>«Альпийская</w:t>
      </w:r>
      <w:r>
        <w:rPr>
          <w:spacing w:val="22"/>
        </w:rPr>
        <w:t xml:space="preserve"> </w:t>
      </w:r>
      <w:r>
        <w:t>баллада»;</w:t>
      </w:r>
      <w:r>
        <w:rPr>
          <w:spacing w:val="16"/>
        </w:rPr>
        <w:t xml:space="preserve"> </w:t>
      </w:r>
      <w:r>
        <w:t>Б.Л.</w:t>
      </w:r>
      <w:r>
        <w:rPr>
          <w:spacing w:val="24"/>
        </w:rPr>
        <w:t xml:space="preserve"> </w:t>
      </w:r>
      <w:r>
        <w:t>Васильев</w:t>
      </w:r>
    </w:p>
    <w:p w:rsidR="00E76707" w:rsidRDefault="00897AC9">
      <w:pPr>
        <w:pStyle w:val="a3"/>
        <w:spacing w:line="275" w:lineRule="exact"/>
        <w:ind w:firstLine="0"/>
      </w:pPr>
      <w:r>
        <w:t>«А</w:t>
      </w:r>
      <w:r>
        <w:rPr>
          <w:spacing w:val="-2"/>
        </w:rPr>
        <w:t xml:space="preserve"> </w:t>
      </w:r>
      <w:r>
        <w:t>зори</w:t>
      </w:r>
      <w:r>
        <w:rPr>
          <w:spacing w:val="-1"/>
        </w:rPr>
        <w:t xml:space="preserve"> </w:t>
      </w:r>
      <w:r>
        <w:t>здесь</w:t>
      </w:r>
      <w:r>
        <w:rPr>
          <w:spacing w:val="4"/>
        </w:rPr>
        <w:t xml:space="preserve"> </w:t>
      </w:r>
      <w:r>
        <w:t>тихие»,</w:t>
      </w:r>
      <w:r>
        <w:rPr>
          <w:spacing w:val="6"/>
        </w:rPr>
        <w:t xml:space="preserve"> </w:t>
      </w:r>
      <w:r>
        <w:t>«В</w:t>
      </w:r>
      <w:r>
        <w:rPr>
          <w:spacing w:val="1"/>
        </w:rPr>
        <w:t xml:space="preserve"> </w:t>
      </w:r>
      <w:r>
        <w:t>списках</w:t>
      </w:r>
      <w:r>
        <w:rPr>
          <w:spacing w:val="-1"/>
        </w:rPr>
        <w:t xml:space="preserve"> </w:t>
      </w:r>
      <w:r>
        <w:t>не</w:t>
      </w:r>
      <w:r>
        <w:rPr>
          <w:spacing w:val="3"/>
        </w:rPr>
        <w:t xml:space="preserve"> </w:t>
      </w:r>
      <w:r>
        <w:t>значился»,</w:t>
      </w:r>
      <w:r>
        <w:rPr>
          <w:spacing w:val="6"/>
        </w:rPr>
        <w:t xml:space="preserve"> </w:t>
      </w:r>
      <w:r>
        <w:t>«Завтра</w:t>
      </w:r>
      <w:r>
        <w:rPr>
          <w:spacing w:val="3"/>
        </w:rPr>
        <w:t xml:space="preserve"> </w:t>
      </w:r>
      <w:r>
        <w:t>была</w:t>
      </w:r>
      <w:r>
        <w:rPr>
          <w:spacing w:val="2"/>
        </w:rPr>
        <w:t xml:space="preserve"> </w:t>
      </w:r>
      <w:r>
        <w:t>война»;</w:t>
      </w:r>
      <w:r>
        <w:rPr>
          <w:spacing w:val="-1"/>
        </w:rPr>
        <w:t xml:space="preserve"> </w:t>
      </w:r>
      <w:r>
        <w:t>К.Д.</w:t>
      </w:r>
      <w:r>
        <w:rPr>
          <w:spacing w:val="5"/>
        </w:rPr>
        <w:t xml:space="preserve"> </w:t>
      </w:r>
      <w:r>
        <w:t>Воробьёв</w:t>
      </w:r>
      <w:r>
        <w:rPr>
          <w:spacing w:val="5"/>
        </w:rPr>
        <w:t xml:space="preserve"> </w:t>
      </w:r>
      <w:r>
        <w:t>«Убиты</w:t>
      </w:r>
    </w:p>
    <w:p w:rsidR="00E76707" w:rsidRDefault="00E76707">
      <w:pPr>
        <w:spacing w:line="275" w:lineRule="exact"/>
        <w:sectPr w:rsidR="00E76707">
          <w:pgSz w:w="11910" w:h="16840"/>
          <w:pgMar w:top="620" w:right="280" w:bottom="1420" w:left="580" w:header="0" w:footer="1215" w:gutter="0"/>
          <w:cols w:space="720"/>
        </w:sectPr>
      </w:pPr>
    </w:p>
    <w:p w:rsidR="00E76707" w:rsidRDefault="00897AC9">
      <w:pPr>
        <w:pStyle w:val="a3"/>
        <w:spacing w:before="64"/>
        <w:ind w:right="858" w:firstLine="0"/>
      </w:pPr>
      <w:r>
        <w:lastRenderedPageBreak/>
        <w:t>под Москвой», «Это мы, Господи!»; В.Л. Кондратьев «Сашка»; В.П. Некрасов «В окопах</w:t>
      </w:r>
      <w:r>
        <w:rPr>
          <w:spacing w:val="1"/>
        </w:rPr>
        <w:t xml:space="preserve"> </w:t>
      </w:r>
      <w:r>
        <w:t>Сталинграда»;</w:t>
      </w:r>
      <w:r>
        <w:rPr>
          <w:spacing w:val="1"/>
        </w:rPr>
        <w:t xml:space="preserve"> </w:t>
      </w:r>
      <w:r>
        <w:t>Е.И.</w:t>
      </w:r>
      <w:r>
        <w:rPr>
          <w:spacing w:val="1"/>
        </w:rPr>
        <w:t xml:space="preserve"> </w:t>
      </w:r>
      <w:r>
        <w:t>Носов</w:t>
      </w:r>
      <w:r>
        <w:rPr>
          <w:spacing w:val="1"/>
        </w:rPr>
        <w:t xml:space="preserve"> </w:t>
      </w:r>
      <w:r>
        <w:t>«Красное</w:t>
      </w:r>
      <w:r>
        <w:rPr>
          <w:spacing w:val="1"/>
        </w:rPr>
        <w:t xml:space="preserve"> </w:t>
      </w:r>
      <w:r>
        <w:t>вино</w:t>
      </w:r>
      <w:r>
        <w:rPr>
          <w:spacing w:val="1"/>
        </w:rPr>
        <w:t xml:space="preserve"> </w:t>
      </w:r>
      <w:r>
        <w:t>победы»,</w:t>
      </w:r>
      <w:r>
        <w:rPr>
          <w:spacing w:val="1"/>
        </w:rPr>
        <w:t xml:space="preserve"> </w:t>
      </w:r>
      <w:r>
        <w:t>«Шопен,</w:t>
      </w:r>
      <w:r>
        <w:rPr>
          <w:spacing w:val="1"/>
        </w:rPr>
        <w:t xml:space="preserve"> </w:t>
      </w:r>
      <w:r>
        <w:t>соната</w:t>
      </w:r>
      <w:r>
        <w:rPr>
          <w:spacing w:val="1"/>
        </w:rPr>
        <w:t xml:space="preserve"> </w:t>
      </w:r>
      <w:r>
        <w:t>номер</w:t>
      </w:r>
      <w:r>
        <w:rPr>
          <w:spacing w:val="1"/>
        </w:rPr>
        <w:t xml:space="preserve"> </w:t>
      </w:r>
      <w:r>
        <w:t>два»;</w:t>
      </w:r>
      <w:r>
        <w:rPr>
          <w:spacing w:val="1"/>
        </w:rPr>
        <w:t xml:space="preserve"> </w:t>
      </w:r>
      <w:r>
        <w:t>С.С.</w:t>
      </w:r>
      <w:r>
        <w:rPr>
          <w:spacing w:val="1"/>
        </w:rPr>
        <w:t xml:space="preserve"> </w:t>
      </w:r>
      <w:r>
        <w:t>Смирнов</w:t>
      </w:r>
      <w:r>
        <w:rPr>
          <w:spacing w:val="2"/>
        </w:rPr>
        <w:t xml:space="preserve"> </w:t>
      </w:r>
      <w:r>
        <w:t>«Брестская</w:t>
      </w:r>
      <w:r>
        <w:rPr>
          <w:spacing w:val="2"/>
        </w:rPr>
        <w:t xml:space="preserve"> </w:t>
      </w:r>
      <w:r>
        <w:t>крепость»</w:t>
      </w:r>
      <w:r>
        <w:rPr>
          <w:spacing w:val="-3"/>
        </w:rPr>
        <w:t xml:space="preserve"> </w:t>
      </w:r>
      <w:r>
        <w:t>и</w:t>
      </w:r>
      <w:r>
        <w:rPr>
          <w:spacing w:val="-2"/>
        </w:rPr>
        <w:t xml:space="preserve"> </w:t>
      </w:r>
      <w:r>
        <w:t>другие.</w:t>
      </w:r>
    </w:p>
    <w:p w:rsidR="00E76707" w:rsidRDefault="00897AC9">
      <w:pPr>
        <w:pStyle w:val="a3"/>
        <w:spacing w:line="274" w:lineRule="exact"/>
        <w:ind w:left="1263" w:firstLine="0"/>
      </w:pPr>
      <w:r>
        <w:t>А.А. Фадеев</w:t>
      </w:r>
      <w:r>
        <w:rPr>
          <w:spacing w:val="-1"/>
        </w:rPr>
        <w:t xml:space="preserve"> </w:t>
      </w:r>
      <w:r>
        <w:t>«Молодая</w:t>
      </w:r>
      <w:r>
        <w:rPr>
          <w:spacing w:val="-6"/>
        </w:rPr>
        <w:t xml:space="preserve"> </w:t>
      </w:r>
      <w:r>
        <w:t>гвардия».</w:t>
      </w:r>
    </w:p>
    <w:p w:rsidR="00E76707" w:rsidRDefault="00897AC9">
      <w:pPr>
        <w:pStyle w:val="a3"/>
        <w:spacing w:before="2" w:line="275" w:lineRule="exact"/>
        <w:ind w:left="1263" w:firstLine="0"/>
      </w:pPr>
      <w:r>
        <w:t>В.О.</w:t>
      </w:r>
      <w:r>
        <w:rPr>
          <w:spacing w:val="-2"/>
        </w:rPr>
        <w:t xml:space="preserve"> </w:t>
      </w:r>
      <w:r>
        <w:t>Богомолов</w:t>
      </w:r>
      <w:r>
        <w:rPr>
          <w:spacing w:val="-2"/>
        </w:rPr>
        <w:t xml:space="preserve"> </w:t>
      </w:r>
      <w:r>
        <w:t>«В</w:t>
      </w:r>
      <w:r>
        <w:rPr>
          <w:spacing w:val="-4"/>
        </w:rPr>
        <w:t xml:space="preserve"> </w:t>
      </w:r>
      <w:r>
        <w:t>августе</w:t>
      </w:r>
      <w:r>
        <w:rPr>
          <w:spacing w:val="-3"/>
        </w:rPr>
        <w:t xml:space="preserve"> </w:t>
      </w:r>
      <w:r>
        <w:t>сорок</w:t>
      </w:r>
      <w:r>
        <w:rPr>
          <w:spacing w:val="-5"/>
        </w:rPr>
        <w:t xml:space="preserve"> </w:t>
      </w:r>
      <w:r>
        <w:t>четвёртого».</w:t>
      </w:r>
    </w:p>
    <w:p w:rsidR="00E76707" w:rsidRDefault="00897AC9">
      <w:pPr>
        <w:pStyle w:val="a3"/>
        <w:ind w:right="856" w:firstLine="710"/>
      </w:pPr>
      <w:r>
        <w:t>Поэзия о</w:t>
      </w:r>
      <w:r>
        <w:rPr>
          <w:spacing w:val="1"/>
        </w:rPr>
        <w:t xml:space="preserve"> </w:t>
      </w:r>
      <w:r>
        <w:t>Великой Отечественной войне.</w:t>
      </w:r>
      <w:r>
        <w:rPr>
          <w:spacing w:val="1"/>
        </w:rPr>
        <w:t xml:space="preserve"> </w:t>
      </w:r>
      <w:r>
        <w:t>Стихотворения (по</w:t>
      </w:r>
      <w:r>
        <w:rPr>
          <w:spacing w:val="60"/>
        </w:rPr>
        <w:t xml:space="preserve"> </w:t>
      </w:r>
      <w:r>
        <w:t>одному стихотворению</w:t>
      </w:r>
      <w:r>
        <w:rPr>
          <w:spacing w:val="1"/>
        </w:rPr>
        <w:t xml:space="preserve"> </w:t>
      </w:r>
      <w:r>
        <w:t>не менее чем двух поэтов по выбору). Например, Ю.В. Друниной, М.В. Исаковского, Ю.Д.</w:t>
      </w:r>
      <w:r>
        <w:rPr>
          <w:spacing w:val="1"/>
        </w:rPr>
        <w:t xml:space="preserve"> </w:t>
      </w:r>
      <w:r>
        <w:t>Левитанского,</w:t>
      </w:r>
      <w:r>
        <w:rPr>
          <w:spacing w:val="-4"/>
        </w:rPr>
        <w:t xml:space="preserve"> </w:t>
      </w:r>
      <w:r>
        <w:t>С.С.</w:t>
      </w:r>
      <w:r>
        <w:rPr>
          <w:spacing w:val="-3"/>
        </w:rPr>
        <w:t xml:space="preserve"> </w:t>
      </w:r>
      <w:r>
        <w:t>Орлова,</w:t>
      </w:r>
      <w:r>
        <w:rPr>
          <w:spacing w:val="-3"/>
        </w:rPr>
        <w:t xml:space="preserve"> </w:t>
      </w:r>
      <w:r>
        <w:t>Д.С.</w:t>
      </w:r>
      <w:r>
        <w:rPr>
          <w:spacing w:val="-3"/>
        </w:rPr>
        <w:t xml:space="preserve"> </w:t>
      </w:r>
      <w:r>
        <w:t>Самойлова,</w:t>
      </w:r>
      <w:r>
        <w:rPr>
          <w:spacing w:val="1"/>
        </w:rPr>
        <w:t xml:space="preserve"> </w:t>
      </w:r>
      <w:r>
        <w:t>К.М.</w:t>
      </w:r>
      <w:r>
        <w:rPr>
          <w:spacing w:val="2"/>
        </w:rPr>
        <w:t xml:space="preserve"> </w:t>
      </w:r>
      <w:r>
        <w:t>Симонова,</w:t>
      </w:r>
      <w:r>
        <w:rPr>
          <w:spacing w:val="-4"/>
        </w:rPr>
        <w:t xml:space="preserve"> </w:t>
      </w:r>
      <w:r>
        <w:t>Б.А.</w:t>
      </w:r>
      <w:r>
        <w:rPr>
          <w:spacing w:val="2"/>
        </w:rPr>
        <w:t xml:space="preserve"> </w:t>
      </w:r>
      <w:r>
        <w:t>Слуцкого и других.</w:t>
      </w:r>
    </w:p>
    <w:p w:rsidR="00E76707" w:rsidRDefault="00897AC9">
      <w:pPr>
        <w:pStyle w:val="a3"/>
        <w:spacing w:before="2" w:line="275" w:lineRule="exact"/>
        <w:ind w:left="1263" w:firstLine="0"/>
      </w:pPr>
      <w:r>
        <w:t>Драматургия о</w:t>
      </w:r>
      <w:r>
        <w:rPr>
          <w:spacing w:val="10"/>
        </w:rPr>
        <w:t xml:space="preserve"> </w:t>
      </w:r>
      <w:r>
        <w:t>Великой</w:t>
      </w:r>
      <w:r>
        <w:rPr>
          <w:spacing w:val="3"/>
        </w:rPr>
        <w:t xml:space="preserve"> </w:t>
      </w:r>
      <w:r>
        <w:t>Отечественной</w:t>
      </w:r>
      <w:r>
        <w:rPr>
          <w:spacing w:val="2"/>
        </w:rPr>
        <w:t xml:space="preserve"> </w:t>
      </w:r>
      <w:r>
        <w:t>войне.</w:t>
      </w:r>
      <w:r>
        <w:rPr>
          <w:spacing w:val="-1"/>
        </w:rPr>
        <w:t xml:space="preserve"> </w:t>
      </w:r>
      <w:r>
        <w:t>Пьесы</w:t>
      </w:r>
      <w:r>
        <w:rPr>
          <w:spacing w:val="8"/>
        </w:rPr>
        <w:t xml:space="preserve"> </w:t>
      </w:r>
      <w:r>
        <w:t>(одно</w:t>
      </w:r>
      <w:r>
        <w:rPr>
          <w:spacing w:val="5"/>
        </w:rPr>
        <w:t xml:space="preserve"> </w:t>
      </w:r>
      <w:r>
        <w:t>произведение</w:t>
      </w:r>
      <w:r>
        <w:rPr>
          <w:spacing w:val="4"/>
        </w:rPr>
        <w:t xml:space="preserve"> </w:t>
      </w:r>
      <w:r>
        <w:t>по</w:t>
      </w:r>
      <w:r>
        <w:rPr>
          <w:spacing w:val="6"/>
        </w:rPr>
        <w:t xml:space="preserve"> </w:t>
      </w:r>
      <w:r>
        <w:t>выбору).</w:t>
      </w:r>
    </w:p>
    <w:p w:rsidR="00E76707" w:rsidRDefault="00897AC9">
      <w:pPr>
        <w:pStyle w:val="a3"/>
        <w:spacing w:line="275" w:lineRule="exact"/>
        <w:ind w:firstLine="0"/>
      </w:pPr>
      <w:r>
        <w:t>Например,</w:t>
      </w:r>
      <w:r>
        <w:rPr>
          <w:spacing w:val="-2"/>
        </w:rPr>
        <w:t xml:space="preserve"> </w:t>
      </w:r>
      <w:r>
        <w:t>В.С.</w:t>
      </w:r>
      <w:r>
        <w:rPr>
          <w:spacing w:val="-1"/>
        </w:rPr>
        <w:t xml:space="preserve"> </w:t>
      </w:r>
      <w:r>
        <w:t>Розов</w:t>
      </w:r>
      <w:r>
        <w:rPr>
          <w:spacing w:val="-6"/>
        </w:rPr>
        <w:t xml:space="preserve"> </w:t>
      </w:r>
      <w:r>
        <w:t>«Вечно</w:t>
      </w:r>
      <w:r>
        <w:rPr>
          <w:spacing w:val="1"/>
        </w:rPr>
        <w:t xml:space="preserve"> </w:t>
      </w:r>
      <w:r>
        <w:t>живые»</w:t>
      </w:r>
      <w:r>
        <w:rPr>
          <w:spacing w:val="-8"/>
        </w:rPr>
        <w:t xml:space="preserve"> </w:t>
      </w:r>
      <w:r>
        <w:t>и</w:t>
      </w:r>
      <w:r>
        <w:rPr>
          <w:spacing w:val="-2"/>
        </w:rPr>
        <w:t xml:space="preserve"> </w:t>
      </w:r>
      <w:r>
        <w:t>другие.</w:t>
      </w:r>
    </w:p>
    <w:p w:rsidR="00E76707" w:rsidRDefault="00897AC9">
      <w:pPr>
        <w:pStyle w:val="a3"/>
        <w:spacing w:before="3"/>
        <w:ind w:right="856" w:firstLine="710"/>
      </w:pPr>
      <w:r>
        <w:t>Б.Л.</w:t>
      </w:r>
      <w:r>
        <w:rPr>
          <w:spacing w:val="1"/>
        </w:rPr>
        <w:t xml:space="preserve"> </w:t>
      </w:r>
      <w:r>
        <w:t>Пастернак.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«Февраль.</w:t>
      </w:r>
      <w:r>
        <w:rPr>
          <w:spacing w:val="1"/>
        </w:rPr>
        <w:t xml:space="preserve"> </w:t>
      </w:r>
      <w:r>
        <w:t>Достать чернил и плакать!..», «Определение поэзии», «Во всём мне хочется дойти...», «Снег</w:t>
      </w:r>
      <w:r>
        <w:rPr>
          <w:spacing w:val="1"/>
        </w:rPr>
        <w:t xml:space="preserve"> </w:t>
      </w:r>
      <w:r>
        <w:t>идёт»,</w:t>
      </w:r>
      <w:r>
        <w:rPr>
          <w:spacing w:val="48"/>
        </w:rPr>
        <w:t xml:space="preserve"> </w:t>
      </w:r>
      <w:r>
        <w:t>«Любить</w:t>
      </w:r>
      <w:r>
        <w:rPr>
          <w:spacing w:val="48"/>
        </w:rPr>
        <w:t xml:space="preserve"> </w:t>
      </w:r>
      <w:r>
        <w:t>иных</w:t>
      </w:r>
      <w:r>
        <w:rPr>
          <w:spacing w:val="45"/>
        </w:rPr>
        <w:t xml:space="preserve"> </w:t>
      </w:r>
      <w:r>
        <w:t>-</w:t>
      </w:r>
      <w:r>
        <w:rPr>
          <w:spacing w:val="39"/>
        </w:rPr>
        <w:t xml:space="preserve"> </w:t>
      </w:r>
      <w:r>
        <w:t>тяжёлый</w:t>
      </w:r>
      <w:r>
        <w:rPr>
          <w:spacing w:val="47"/>
        </w:rPr>
        <w:t xml:space="preserve"> </w:t>
      </w:r>
      <w:r>
        <w:t>крест...»,</w:t>
      </w:r>
      <w:r>
        <w:rPr>
          <w:spacing w:val="44"/>
        </w:rPr>
        <w:t xml:space="preserve"> </w:t>
      </w:r>
      <w:r>
        <w:t>«Быть</w:t>
      </w:r>
      <w:r>
        <w:rPr>
          <w:spacing w:val="43"/>
        </w:rPr>
        <w:t xml:space="preserve"> </w:t>
      </w:r>
      <w:r>
        <w:t>знаменитым</w:t>
      </w:r>
      <w:r>
        <w:rPr>
          <w:spacing w:val="43"/>
        </w:rPr>
        <w:t xml:space="preserve"> </w:t>
      </w:r>
      <w:r>
        <w:t>некрасиво...»,</w:t>
      </w:r>
      <w:r>
        <w:rPr>
          <w:spacing w:val="44"/>
        </w:rPr>
        <w:t xml:space="preserve"> </w:t>
      </w:r>
      <w:r>
        <w:t>«Ночь»,</w:t>
      </w:r>
    </w:p>
    <w:p w:rsidR="00E76707" w:rsidRDefault="00897AC9">
      <w:pPr>
        <w:pStyle w:val="a3"/>
        <w:spacing w:line="274" w:lineRule="exact"/>
        <w:ind w:firstLine="0"/>
      </w:pPr>
      <w:r>
        <w:t>«Гамлет»,</w:t>
      </w:r>
      <w:r>
        <w:rPr>
          <w:spacing w:val="-1"/>
        </w:rPr>
        <w:t xml:space="preserve"> </w:t>
      </w:r>
      <w:r>
        <w:t>«Зимняя</w:t>
      </w:r>
      <w:r>
        <w:rPr>
          <w:spacing w:val="-3"/>
        </w:rPr>
        <w:t xml:space="preserve"> </w:t>
      </w:r>
      <w:r>
        <w:t>ночь»</w:t>
      </w:r>
      <w:r>
        <w:rPr>
          <w:spacing w:val="-8"/>
        </w:rPr>
        <w:t xml:space="preserve"> </w:t>
      </w:r>
      <w:r>
        <w:t>и</w:t>
      </w:r>
      <w:r>
        <w:rPr>
          <w:spacing w:val="-1"/>
        </w:rPr>
        <w:t xml:space="preserve"> </w:t>
      </w:r>
      <w:r>
        <w:t>другие.</w:t>
      </w:r>
    </w:p>
    <w:p w:rsidR="00E76707" w:rsidRDefault="00897AC9">
      <w:pPr>
        <w:pStyle w:val="a3"/>
        <w:spacing w:before="2"/>
        <w:ind w:right="849" w:firstLine="710"/>
      </w:pPr>
      <w:r>
        <w:t>А.И.</w:t>
      </w:r>
      <w:r>
        <w:rPr>
          <w:spacing w:val="1"/>
        </w:rPr>
        <w:t xml:space="preserve"> </w:t>
      </w:r>
      <w:r>
        <w:t>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«Архипелаг</w:t>
      </w:r>
      <w:r>
        <w:rPr>
          <w:spacing w:val="1"/>
        </w:rPr>
        <w:t xml:space="preserve"> </w:t>
      </w:r>
      <w:r>
        <w:t>ГУЛАГ» (фрагменты книги по выбору, например, глава «Поэзия под плитой, правда под</w:t>
      </w:r>
      <w:r>
        <w:rPr>
          <w:spacing w:val="1"/>
        </w:rPr>
        <w:t xml:space="preserve"> </w:t>
      </w:r>
      <w:r>
        <w:t>камнем»).</w:t>
      </w:r>
    </w:p>
    <w:p w:rsidR="00E76707" w:rsidRDefault="00897AC9">
      <w:pPr>
        <w:pStyle w:val="a3"/>
        <w:spacing w:line="274" w:lineRule="exact"/>
        <w:ind w:left="1263" w:firstLine="0"/>
      </w:pPr>
      <w:r>
        <w:t>В.М.</w:t>
      </w:r>
      <w:r>
        <w:rPr>
          <w:spacing w:val="31"/>
        </w:rPr>
        <w:t xml:space="preserve"> </w:t>
      </w:r>
      <w:r>
        <w:t>Шукшин.</w:t>
      </w:r>
      <w:r>
        <w:rPr>
          <w:spacing w:val="31"/>
        </w:rPr>
        <w:t xml:space="preserve"> </w:t>
      </w:r>
      <w:r>
        <w:t>Рассказы</w:t>
      </w:r>
      <w:r>
        <w:rPr>
          <w:spacing w:val="26"/>
        </w:rPr>
        <w:t xml:space="preserve"> </w:t>
      </w:r>
      <w:r>
        <w:t>(не</w:t>
      </w:r>
      <w:r>
        <w:rPr>
          <w:spacing w:val="25"/>
        </w:rPr>
        <w:t xml:space="preserve"> </w:t>
      </w:r>
      <w:r>
        <w:t>менее</w:t>
      </w:r>
      <w:r>
        <w:rPr>
          <w:spacing w:val="28"/>
        </w:rPr>
        <w:t xml:space="preserve"> </w:t>
      </w:r>
      <w:r>
        <w:t>двух</w:t>
      </w:r>
      <w:r>
        <w:rPr>
          <w:spacing w:val="25"/>
        </w:rPr>
        <w:t xml:space="preserve"> </w:t>
      </w:r>
      <w:r>
        <w:t>по</w:t>
      </w:r>
      <w:r>
        <w:rPr>
          <w:spacing w:val="29"/>
        </w:rPr>
        <w:t xml:space="preserve"> </w:t>
      </w:r>
      <w:r>
        <w:t>выбору).</w:t>
      </w:r>
      <w:r>
        <w:rPr>
          <w:spacing w:val="32"/>
        </w:rPr>
        <w:t xml:space="preserve"> </w:t>
      </w:r>
      <w:r>
        <w:t>Например,</w:t>
      </w:r>
      <w:r>
        <w:rPr>
          <w:spacing w:val="27"/>
        </w:rPr>
        <w:t xml:space="preserve"> </w:t>
      </w:r>
      <w:r>
        <w:t>«Срезал»,</w:t>
      </w:r>
      <w:r>
        <w:rPr>
          <w:spacing w:val="31"/>
        </w:rPr>
        <w:t xml:space="preserve"> </w:t>
      </w:r>
      <w:r>
        <w:t>«Обида»,</w:t>
      </w:r>
    </w:p>
    <w:p w:rsidR="00E76707" w:rsidRDefault="00897AC9">
      <w:pPr>
        <w:pStyle w:val="a3"/>
        <w:spacing w:before="3" w:line="275" w:lineRule="exact"/>
        <w:ind w:firstLine="0"/>
      </w:pPr>
      <w:r>
        <w:t>«Микроскоп»,</w:t>
      </w:r>
      <w:r>
        <w:rPr>
          <w:spacing w:val="-3"/>
        </w:rPr>
        <w:t xml:space="preserve"> </w:t>
      </w:r>
      <w:r>
        <w:t>«Мастер»,</w:t>
      </w:r>
      <w:r>
        <w:rPr>
          <w:spacing w:val="-3"/>
        </w:rPr>
        <w:t xml:space="preserve"> </w:t>
      </w:r>
      <w:r>
        <w:t>«Крепкий</w:t>
      </w:r>
      <w:r>
        <w:rPr>
          <w:spacing w:val="-4"/>
        </w:rPr>
        <w:t xml:space="preserve"> </w:t>
      </w:r>
      <w:r>
        <w:t>мужик»,</w:t>
      </w:r>
      <w:r>
        <w:rPr>
          <w:spacing w:val="-3"/>
        </w:rPr>
        <w:t xml:space="preserve"> </w:t>
      </w:r>
      <w:r>
        <w:t>«Сапожки»</w:t>
      </w:r>
      <w:r>
        <w:rPr>
          <w:spacing w:val="-9"/>
        </w:rPr>
        <w:t xml:space="preserve"> </w:t>
      </w:r>
      <w:r>
        <w:t>и</w:t>
      </w:r>
      <w:r>
        <w:rPr>
          <w:spacing w:val="-4"/>
        </w:rPr>
        <w:t xml:space="preserve"> </w:t>
      </w:r>
      <w:r>
        <w:t>другие.</w:t>
      </w:r>
    </w:p>
    <w:p w:rsidR="00E76707" w:rsidRDefault="00897AC9">
      <w:pPr>
        <w:pStyle w:val="a3"/>
        <w:spacing w:line="275" w:lineRule="exact"/>
        <w:ind w:left="1263" w:firstLine="0"/>
      </w:pPr>
      <w:r>
        <w:t>В.Г.</w:t>
      </w:r>
      <w:r>
        <w:rPr>
          <w:spacing w:val="21"/>
        </w:rPr>
        <w:t xml:space="preserve"> </w:t>
      </w:r>
      <w:r>
        <w:t>Распутин.</w:t>
      </w:r>
      <w:r>
        <w:rPr>
          <w:spacing w:val="84"/>
        </w:rPr>
        <w:t xml:space="preserve"> </w:t>
      </w:r>
      <w:r>
        <w:t>Рассказы</w:t>
      </w:r>
      <w:r>
        <w:rPr>
          <w:spacing w:val="83"/>
        </w:rPr>
        <w:t xml:space="preserve"> </w:t>
      </w:r>
      <w:r>
        <w:t>и</w:t>
      </w:r>
      <w:r>
        <w:rPr>
          <w:spacing w:val="79"/>
        </w:rPr>
        <w:t xml:space="preserve"> </w:t>
      </w:r>
      <w:r>
        <w:t>повести</w:t>
      </w:r>
      <w:r>
        <w:rPr>
          <w:spacing w:val="80"/>
        </w:rPr>
        <w:t xml:space="preserve"> </w:t>
      </w:r>
      <w:r>
        <w:t>(не</w:t>
      </w:r>
      <w:r>
        <w:rPr>
          <w:spacing w:val="77"/>
        </w:rPr>
        <w:t xml:space="preserve"> </w:t>
      </w:r>
      <w:r>
        <w:t>менее</w:t>
      </w:r>
      <w:r>
        <w:rPr>
          <w:spacing w:val="81"/>
        </w:rPr>
        <w:t xml:space="preserve"> </w:t>
      </w:r>
      <w:r>
        <w:t>одного</w:t>
      </w:r>
      <w:r>
        <w:rPr>
          <w:spacing w:val="83"/>
        </w:rPr>
        <w:t xml:space="preserve"> </w:t>
      </w:r>
      <w:r>
        <w:t>произведения</w:t>
      </w:r>
      <w:r>
        <w:rPr>
          <w:spacing w:val="77"/>
        </w:rPr>
        <w:t xml:space="preserve"> </w:t>
      </w:r>
      <w:r>
        <w:t>по</w:t>
      </w:r>
      <w:r>
        <w:rPr>
          <w:spacing w:val="83"/>
        </w:rPr>
        <w:t xml:space="preserve"> </w:t>
      </w:r>
      <w:r>
        <w:t>выбору).</w:t>
      </w:r>
    </w:p>
    <w:p w:rsidR="00E76707" w:rsidRDefault="00897AC9">
      <w:pPr>
        <w:pStyle w:val="a3"/>
        <w:spacing w:before="3" w:line="275" w:lineRule="exact"/>
        <w:ind w:firstLine="0"/>
      </w:pPr>
      <w:r>
        <w:t>Например,</w:t>
      </w:r>
      <w:r>
        <w:rPr>
          <w:spacing w:val="-1"/>
        </w:rPr>
        <w:t xml:space="preserve"> </w:t>
      </w:r>
      <w:r>
        <w:t>«Живи</w:t>
      </w:r>
      <w:r>
        <w:rPr>
          <w:spacing w:val="-6"/>
        </w:rPr>
        <w:t xml:space="preserve"> </w:t>
      </w:r>
      <w:r>
        <w:t>и</w:t>
      </w:r>
      <w:r>
        <w:rPr>
          <w:spacing w:val="-6"/>
        </w:rPr>
        <w:t xml:space="preserve"> </w:t>
      </w:r>
      <w:r>
        <w:t>помни»,</w:t>
      </w:r>
      <w:r>
        <w:rPr>
          <w:spacing w:val="-1"/>
        </w:rPr>
        <w:t xml:space="preserve"> </w:t>
      </w:r>
      <w:r>
        <w:t>«Прощание</w:t>
      </w:r>
      <w:r>
        <w:rPr>
          <w:spacing w:val="-3"/>
        </w:rPr>
        <w:t xml:space="preserve"> </w:t>
      </w:r>
      <w:r>
        <w:t>с</w:t>
      </w:r>
      <w:r>
        <w:rPr>
          <w:spacing w:val="-3"/>
        </w:rPr>
        <w:t xml:space="preserve"> </w:t>
      </w:r>
      <w:r>
        <w:t>Матёрой»</w:t>
      </w:r>
      <w:r>
        <w:rPr>
          <w:spacing w:val="-7"/>
        </w:rPr>
        <w:t xml:space="preserve"> </w:t>
      </w:r>
      <w:r>
        <w:t>и</w:t>
      </w:r>
      <w:r>
        <w:rPr>
          <w:spacing w:val="-2"/>
        </w:rPr>
        <w:t xml:space="preserve"> </w:t>
      </w:r>
      <w:r>
        <w:t>другие.</w:t>
      </w:r>
    </w:p>
    <w:p w:rsidR="00E76707" w:rsidRDefault="00897AC9">
      <w:pPr>
        <w:pStyle w:val="a3"/>
        <w:spacing w:line="275" w:lineRule="exact"/>
        <w:ind w:left="1263" w:firstLine="0"/>
      </w:pPr>
      <w:r>
        <w:t>Н.М.</w:t>
      </w:r>
      <w:r>
        <w:rPr>
          <w:spacing w:val="29"/>
        </w:rPr>
        <w:t xml:space="preserve"> </w:t>
      </w:r>
      <w:r>
        <w:t>Рубцов.</w:t>
      </w:r>
      <w:r>
        <w:rPr>
          <w:spacing w:val="29"/>
        </w:rPr>
        <w:t xml:space="preserve"> </w:t>
      </w:r>
      <w:r>
        <w:t>Стихотворения</w:t>
      </w:r>
      <w:r>
        <w:rPr>
          <w:spacing w:val="22"/>
        </w:rPr>
        <w:t xml:space="preserve"> </w:t>
      </w:r>
      <w:r>
        <w:t>(не</w:t>
      </w:r>
      <w:r>
        <w:rPr>
          <w:spacing w:val="22"/>
        </w:rPr>
        <w:t xml:space="preserve"> </w:t>
      </w:r>
      <w:r>
        <w:t>менее</w:t>
      </w:r>
      <w:r>
        <w:rPr>
          <w:spacing w:val="21"/>
        </w:rPr>
        <w:t xml:space="preserve"> </w:t>
      </w:r>
      <w:r>
        <w:t>трёх</w:t>
      </w:r>
      <w:r>
        <w:rPr>
          <w:spacing w:val="22"/>
        </w:rPr>
        <w:t xml:space="preserve"> </w:t>
      </w:r>
      <w:r>
        <w:t>по</w:t>
      </w:r>
      <w:r>
        <w:rPr>
          <w:spacing w:val="26"/>
        </w:rPr>
        <w:t xml:space="preserve"> </w:t>
      </w:r>
      <w:r>
        <w:t>выбору).</w:t>
      </w:r>
      <w:r>
        <w:rPr>
          <w:spacing w:val="29"/>
        </w:rPr>
        <w:t xml:space="preserve"> </w:t>
      </w:r>
      <w:r>
        <w:t>Например,</w:t>
      </w:r>
      <w:r>
        <w:rPr>
          <w:spacing w:val="25"/>
        </w:rPr>
        <w:t xml:space="preserve"> </w:t>
      </w:r>
      <w:r>
        <w:t>«Звезда</w:t>
      </w:r>
      <w:r>
        <w:rPr>
          <w:spacing w:val="26"/>
        </w:rPr>
        <w:t xml:space="preserve"> </w:t>
      </w:r>
      <w:r>
        <w:t>полей»,</w:t>
      </w:r>
    </w:p>
    <w:p w:rsidR="00E76707" w:rsidRDefault="00897AC9">
      <w:pPr>
        <w:pStyle w:val="a3"/>
        <w:spacing w:before="4" w:line="237" w:lineRule="auto"/>
        <w:ind w:right="851" w:firstLine="0"/>
      </w:pPr>
      <w:r>
        <w:t>«Тихая моя родина!..», «В горнице моей светло...», «Привет, Россия...», «Русский огонёк», «Л</w:t>
      </w:r>
      <w:r>
        <w:rPr>
          <w:spacing w:val="-57"/>
        </w:rPr>
        <w:t xml:space="preserve"> </w:t>
      </w:r>
      <w:r>
        <w:t>буду</w:t>
      </w:r>
      <w:r>
        <w:rPr>
          <w:spacing w:val="-4"/>
        </w:rPr>
        <w:t xml:space="preserve"> </w:t>
      </w:r>
      <w:r>
        <w:t>скакать</w:t>
      </w:r>
      <w:r>
        <w:rPr>
          <w:spacing w:val="3"/>
        </w:rPr>
        <w:t xml:space="preserve"> </w:t>
      </w:r>
      <w:r>
        <w:t>по</w:t>
      </w:r>
      <w:r>
        <w:rPr>
          <w:spacing w:val="5"/>
        </w:rPr>
        <w:t xml:space="preserve"> </w:t>
      </w:r>
      <w:r>
        <w:t>холмам</w:t>
      </w:r>
      <w:r>
        <w:rPr>
          <w:spacing w:val="3"/>
        </w:rPr>
        <w:t xml:space="preserve"> </w:t>
      </w:r>
      <w:r>
        <w:t>задремавшей</w:t>
      </w:r>
      <w:r>
        <w:rPr>
          <w:spacing w:val="-3"/>
        </w:rPr>
        <w:t xml:space="preserve"> </w:t>
      </w:r>
      <w:r>
        <w:t>отчизны...»</w:t>
      </w:r>
      <w:r>
        <w:rPr>
          <w:spacing w:val="-3"/>
        </w:rPr>
        <w:t xml:space="preserve"> </w:t>
      </w:r>
      <w:r>
        <w:t>и</w:t>
      </w:r>
      <w:r>
        <w:rPr>
          <w:spacing w:val="2"/>
        </w:rPr>
        <w:t xml:space="preserve"> </w:t>
      </w:r>
      <w:r>
        <w:t>другие.</w:t>
      </w:r>
    </w:p>
    <w:p w:rsidR="00E76707" w:rsidRDefault="00897AC9">
      <w:pPr>
        <w:pStyle w:val="a3"/>
        <w:spacing w:before="6" w:line="237" w:lineRule="auto"/>
        <w:ind w:right="861" w:firstLine="710"/>
      </w:pPr>
      <w:r>
        <w:t>И.А. Бродский. Стихотворения (не менее трёх по выбору). Например, «На смерть</w:t>
      </w:r>
      <w:r>
        <w:rPr>
          <w:spacing w:val="1"/>
        </w:rPr>
        <w:t xml:space="preserve"> </w:t>
      </w:r>
      <w:r>
        <w:t>Жукова»,</w:t>
      </w:r>
      <w:r>
        <w:rPr>
          <w:spacing w:val="40"/>
        </w:rPr>
        <w:t xml:space="preserve"> </w:t>
      </w:r>
      <w:r>
        <w:t>«Осенний</w:t>
      </w:r>
      <w:r>
        <w:rPr>
          <w:spacing w:val="40"/>
        </w:rPr>
        <w:t xml:space="preserve"> </w:t>
      </w:r>
      <w:r>
        <w:t>крик</w:t>
      </w:r>
      <w:r>
        <w:rPr>
          <w:spacing w:val="36"/>
        </w:rPr>
        <w:t xml:space="preserve"> </w:t>
      </w:r>
      <w:r>
        <w:t>ястреба»,</w:t>
      </w:r>
      <w:r>
        <w:rPr>
          <w:spacing w:val="41"/>
        </w:rPr>
        <w:t xml:space="preserve"> </w:t>
      </w:r>
      <w:r>
        <w:t>«Пилигримы»,</w:t>
      </w:r>
      <w:r>
        <w:rPr>
          <w:spacing w:val="40"/>
        </w:rPr>
        <w:t xml:space="preserve"> </w:t>
      </w:r>
      <w:r>
        <w:t>«Стансы»</w:t>
      </w:r>
      <w:r>
        <w:rPr>
          <w:spacing w:val="34"/>
        </w:rPr>
        <w:t xml:space="preserve"> </w:t>
      </w:r>
      <w:r>
        <w:t>(«Ни</w:t>
      </w:r>
      <w:r>
        <w:rPr>
          <w:spacing w:val="39"/>
        </w:rPr>
        <w:t xml:space="preserve"> </w:t>
      </w:r>
      <w:r>
        <w:t>страны,</w:t>
      </w:r>
      <w:r>
        <w:rPr>
          <w:spacing w:val="36"/>
        </w:rPr>
        <w:t xml:space="preserve"> </w:t>
      </w:r>
      <w:r>
        <w:t>ни</w:t>
      </w:r>
      <w:r>
        <w:rPr>
          <w:spacing w:val="35"/>
        </w:rPr>
        <w:t xml:space="preserve"> </w:t>
      </w:r>
      <w:r>
        <w:t>погоста...»),</w:t>
      </w:r>
    </w:p>
    <w:p w:rsidR="00E76707" w:rsidRDefault="00897AC9">
      <w:pPr>
        <w:pStyle w:val="a3"/>
        <w:spacing w:before="6" w:line="237" w:lineRule="auto"/>
        <w:ind w:right="858" w:firstLine="0"/>
      </w:pPr>
      <w:r>
        <w:t>«На</w:t>
      </w:r>
      <w:r>
        <w:rPr>
          <w:spacing w:val="9"/>
        </w:rPr>
        <w:t xml:space="preserve"> </w:t>
      </w:r>
      <w:r>
        <w:t>столетие</w:t>
      </w:r>
      <w:r>
        <w:rPr>
          <w:spacing w:val="9"/>
        </w:rPr>
        <w:t xml:space="preserve"> </w:t>
      </w:r>
      <w:r>
        <w:t>Анны</w:t>
      </w:r>
      <w:r>
        <w:rPr>
          <w:spacing w:val="13"/>
        </w:rPr>
        <w:t xml:space="preserve"> </w:t>
      </w:r>
      <w:r>
        <w:t>Ахматовой»,</w:t>
      </w:r>
      <w:r>
        <w:rPr>
          <w:spacing w:val="12"/>
        </w:rPr>
        <w:t xml:space="preserve"> </w:t>
      </w:r>
      <w:r>
        <w:t>«Рождественский</w:t>
      </w:r>
      <w:r>
        <w:rPr>
          <w:spacing w:val="11"/>
        </w:rPr>
        <w:t xml:space="preserve"> </w:t>
      </w:r>
      <w:r>
        <w:t>романс»,</w:t>
      </w:r>
      <w:r>
        <w:rPr>
          <w:spacing w:val="13"/>
        </w:rPr>
        <w:t xml:space="preserve"> </w:t>
      </w:r>
      <w:r>
        <w:t>«Я</w:t>
      </w:r>
      <w:r>
        <w:rPr>
          <w:spacing w:val="8"/>
        </w:rPr>
        <w:t xml:space="preserve"> </w:t>
      </w:r>
      <w:r>
        <w:t>входил</w:t>
      </w:r>
      <w:r>
        <w:rPr>
          <w:spacing w:val="10"/>
        </w:rPr>
        <w:t xml:space="preserve"> </w:t>
      </w:r>
      <w:r>
        <w:t>вместо</w:t>
      </w:r>
      <w:r>
        <w:rPr>
          <w:spacing w:val="15"/>
        </w:rPr>
        <w:t xml:space="preserve"> </w:t>
      </w:r>
      <w:r>
        <w:t>дикого</w:t>
      </w:r>
      <w:r>
        <w:rPr>
          <w:spacing w:val="15"/>
        </w:rPr>
        <w:t xml:space="preserve"> </w:t>
      </w:r>
      <w:r>
        <w:t>зверя</w:t>
      </w:r>
      <w:r>
        <w:rPr>
          <w:spacing w:val="-57"/>
        </w:rPr>
        <w:t xml:space="preserve"> </w:t>
      </w:r>
      <w:r>
        <w:t>в</w:t>
      </w:r>
      <w:r>
        <w:rPr>
          <w:spacing w:val="2"/>
        </w:rPr>
        <w:t xml:space="preserve"> </w:t>
      </w:r>
      <w:r>
        <w:t>клетку...»</w:t>
      </w:r>
      <w:r>
        <w:rPr>
          <w:spacing w:val="-3"/>
        </w:rPr>
        <w:t xml:space="preserve"> </w:t>
      </w:r>
      <w:r>
        <w:t>и</w:t>
      </w:r>
      <w:r>
        <w:rPr>
          <w:spacing w:val="3"/>
        </w:rPr>
        <w:t xml:space="preserve"> </w:t>
      </w:r>
      <w:r>
        <w:t>другие.</w:t>
      </w:r>
    </w:p>
    <w:p w:rsidR="00E76707" w:rsidRDefault="00897AC9">
      <w:pPr>
        <w:pStyle w:val="a3"/>
        <w:spacing w:before="3"/>
        <w:ind w:right="844" w:firstLine="710"/>
      </w:pPr>
      <w:r>
        <w:t>Проза второй половины XX - начала XXI века. Рассказы, повести, романы (по одному</w:t>
      </w:r>
      <w:r>
        <w:rPr>
          <w:spacing w:val="1"/>
        </w:rPr>
        <w:t xml:space="preserve"> </w:t>
      </w:r>
      <w:r>
        <w:t>произведению не менее чем трёх прозаиков по выбору). Например, Ф.А. Абрамов («Братья и</w:t>
      </w:r>
      <w:r>
        <w:rPr>
          <w:spacing w:val="1"/>
        </w:rPr>
        <w:t xml:space="preserve"> </w:t>
      </w:r>
      <w:r>
        <w:t>сёстры»</w:t>
      </w:r>
      <w:r>
        <w:rPr>
          <w:spacing w:val="71"/>
        </w:rPr>
        <w:t xml:space="preserve"> </w:t>
      </w:r>
      <w:r>
        <w:t>(фрагменты</w:t>
      </w:r>
      <w:r>
        <w:rPr>
          <w:spacing w:val="73"/>
        </w:rPr>
        <w:t xml:space="preserve"> </w:t>
      </w:r>
      <w:r>
        <w:t>из</w:t>
      </w:r>
      <w:r>
        <w:rPr>
          <w:spacing w:val="76"/>
        </w:rPr>
        <w:t xml:space="preserve"> </w:t>
      </w:r>
      <w:r>
        <w:t>романа),</w:t>
      </w:r>
      <w:r>
        <w:rPr>
          <w:spacing w:val="74"/>
        </w:rPr>
        <w:t xml:space="preserve"> </w:t>
      </w:r>
      <w:r>
        <w:t>повесть</w:t>
      </w:r>
      <w:r>
        <w:rPr>
          <w:spacing w:val="77"/>
        </w:rPr>
        <w:t xml:space="preserve"> </w:t>
      </w:r>
      <w:r>
        <w:t>«Пелагея»</w:t>
      </w:r>
      <w:r>
        <w:rPr>
          <w:spacing w:val="71"/>
        </w:rPr>
        <w:t xml:space="preserve"> </w:t>
      </w:r>
      <w:r>
        <w:t>и</w:t>
      </w:r>
      <w:r>
        <w:rPr>
          <w:spacing w:val="77"/>
        </w:rPr>
        <w:t xml:space="preserve"> </w:t>
      </w:r>
      <w:r>
        <w:t>другие);</w:t>
      </w:r>
      <w:r>
        <w:rPr>
          <w:spacing w:val="71"/>
        </w:rPr>
        <w:t xml:space="preserve"> </w:t>
      </w:r>
      <w:r>
        <w:t>Ч.Т.</w:t>
      </w:r>
      <w:r>
        <w:rPr>
          <w:spacing w:val="84"/>
        </w:rPr>
        <w:t xml:space="preserve"> </w:t>
      </w:r>
      <w:r>
        <w:t>Айтматов</w:t>
      </w:r>
      <w:r>
        <w:rPr>
          <w:spacing w:val="73"/>
        </w:rPr>
        <w:t xml:space="preserve"> </w:t>
      </w:r>
      <w:r>
        <w:t>(повести</w:t>
      </w:r>
    </w:p>
    <w:p w:rsidR="00E76707" w:rsidRDefault="00897AC9">
      <w:pPr>
        <w:pStyle w:val="a3"/>
        <w:ind w:right="848" w:firstLine="0"/>
      </w:pPr>
      <w:r>
        <w:t>«Пегий пёс, бегущий краем моря», «Белый пароход» и другие); В.И. Белов (рассказы «На</w:t>
      </w:r>
      <w:r>
        <w:rPr>
          <w:spacing w:val="1"/>
        </w:rPr>
        <w:t xml:space="preserve"> </w:t>
      </w:r>
      <w:r>
        <w:t>родине»,</w:t>
      </w:r>
      <w:r>
        <w:rPr>
          <w:spacing w:val="1"/>
        </w:rPr>
        <w:t xml:space="preserve"> </w:t>
      </w:r>
      <w:r>
        <w:t>«За</w:t>
      </w:r>
      <w:r>
        <w:rPr>
          <w:spacing w:val="1"/>
        </w:rPr>
        <w:t xml:space="preserve"> </w:t>
      </w:r>
      <w:r>
        <w:t>тремя</w:t>
      </w:r>
      <w:r>
        <w:rPr>
          <w:spacing w:val="1"/>
        </w:rPr>
        <w:t xml:space="preserve"> </w:t>
      </w:r>
      <w:r>
        <w:t>волоками»,</w:t>
      </w:r>
      <w:r>
        <w:rPr>
          <w:spacing w:val="1"/>
        </w:rPr>
        <w:t xml:space="preserve"> </w:t>
      </w:r>
      <w:r>
        <w:t>«Бобришный</w:t>
      </w:r>
      <w:r>
        <w:rPr>
          <w:spacing w:val="1"/>
        </w:rPr>
        <w:t xml:space="preserve"> </w:t>
      </w:r>
      <w:r>
        <w:t>угор»</w:t>
      </w:r>
      <w:r>
        <w:rPr>
          <w:spacing w:val="1"/>
        </w:rPr>
        <w:t xml:space="preserve"> </w:t>
      </w:r>
      <w:r>
        <w:t>и</w:t>
      </w:r>
      <w:r>
        <w:rPr>
          <w:spacing w:val="1"/>
        </w:rPr>
        <w:t xml:space="preserve"> </w:t>
      </w:r>
      <w:r>
        <w:t>другие);</w:t>
      </w:r>
      <w:r>
        <w:rPr>
          <w:spacing w:val="1"/>
        </w:rPr>
        <w:t xml:space="preserve"> </w:t>
      </w:r>
      <w:r>
        <w:t>Г.Н.</w:t>
      </w:r>
      <w:r>
        <w:rPr>
          <w:spacing w:val="1"/>
        </w:rPr>
        <w:t xml:space="preserve"> </w:t>
      </w:r>
      <w:r>
        <w:t>Владимов</w:t>
      </w:r>
      <w:r>
        <w:rPr>
          <w:spacing w:val="1"/>
        </w:rPr>
        <w:t xml:space="preserve"> </w:t>
      </w:r>
      <w:r>
        <w:t>(«Верный</w:t>
      </w:r>
      <w:r>
        <w:rPr>
          <w:spacing w:val="1"/>
        </w:rPr>
        <w:t xml:space="preserve"> </w:t>
      </w:r>
      <w:r>
        <w:t>Руслан»); Ф.А. Искандер (роман в рассказах «Сандро из Чегема» (фрагменты), философская</w:t>
      </w:r>
      <w:r>
        <w:rPr>
          <w:spacing w:val="1"/>
        </w:rPr>
        <w:t xml:space="preserve"> </w:t>
      </w:r>
      <w:r>
        <w:t>сказка</w:t>
      </w:r>
      <w:r>
        <w:rPr>
          <w:spacing w:val="97"/>
        </w:rPr>
        <w:t xml:space="preserve"> </w:t>
      </w:r>
      <w:r>
        <w:t>«Кролики</w:t>
      </w:r>
      <w:r>
        <w:rPr>
          <w:spacing w:val="98"/>
        </w:rPr>
        <w:t xml:space="preserve"> </w:t>
      </w:r>
      <w:r>
        <w:t>и</w:t>
      </w:r>
      <w:r>
        <w:rPr>
          <w:spacing w:val="94"/>
        </w:rPr>
        <w:t xml:space="preserve"> </w:t>
      </w:r>
      <w:r>
        <w:t>удавы»</w:t>
      </w:r>
      <w:r>
        <w:rPr>
          <w:spacing w:val="93"/>
        </w:rPr>
        <w:t xml:space="preserve"> </w:t>
      </w:r>
      <w:r>
        <w:t>и</w:t>
      </w:r>
      <w:r>
        <w:rPr>
          <w:spacing w:val="99"/>
        </w:rPr>
        <w:t xml:space="preserve"> </w:t>
      </w:r>
      <w:r>
        <w:t>другие);</w:t>
      </w:r>
      <w:r>
        <w:rPr>
          <w:spacing w:val="93"/>
        </w:rPr>
        <w:t xml:space="preserve"> </w:t>
      </w:r>
      <w:r>
        <w:t>Ю.П.</w:t>
      </w:r>
      <w:r>
        <w:rPr>
          <w:spacing w:val="99"/>
        </w:rPr>
        <w:t xml:space="preserve"> </w:t>
      </w:r>
      <w:r>
        <w:t>Казаков</w:t>
      </w:r>
      <w:r>
        <w:rPr>
          <w:spacing w:val="99"/>
        </w:rPr>
        <w:t xml:space="preserve"> </w:t>
      </w:r>
      <w:r>
        <w:t>(рассказы</w:t>
      </w:r>
      <w:r>
        <w:rPr>
          <w:spacing w:val="99"/>
        </w:rPr>
        <w:t xml:space="preserve"> </w:t>
      </w:r>
      <w:r>
        <w:t>«Северный</w:t>
      </w:r>
      <w:r>
        <w:rPr>
          <w:spacing w:val="99"/>
        </w:rPr>
        <w:t xml:space="preserve"> </w:t>
      </w:r>
      <w:r>
        <w:t>дневник»,</w:t>
      </w:r>
    </w:p>
    <w:p w:rsidR="00E76707" w:rsidRDefault="00897AC9">
      <w:pPr>
        <w:pStyle w:val="a3"/>
        <w:ind w:right="859" w:firstLine="0"/>
      </w:pPr>
      <w:r>
        <w:t>«Поморка»,</w:t>
      </w:r>
      <w:r>
        <w:rPr>
          <w:spacing w:val="12"/>
        </w:rPr>
        <w:t xml:space="preserve"> </w:t>
      </w:r>
      <w:r>
        <w:t>«Во</w:t>
      </w:r>
      <w:r>
        <w:rPr>
          <w:spacing w:val="16"/>
        </w:rPr>
        <w:t xml:space="preserve"> </w:t>
      </w:r>
      <w:r>
        <w:t>сне</w:t>
      </w:r>
      <w:r>
        <w:rPr>
          <w:spacing w:val="10"/>
        </w:rPr>
        <w:t xml:space="preserve"> </w:t>
      </w:r>
      <w:r>
        <w:t>ты</w:t>
      </w:r>
      <w:r>
        <w:rPr>
          <w:spacing w:val="8"/>
        </w:rPr>
        <w:t xml:space="preserve"> </w:t>
      </w:r>
      <w:r>
        <w:t>горько</w:t>
      </w:r>
      <w:r>
        <w:rPr>
          <w:spacing w:val="11"/>
        </w:rPr>
        <w:t xml:space="preserve"> </w:t>
      </w:r>
      <w:r>
        <w:t>плакал»</w:t>
      </w:r>
      <w:r>
        <w:rPr>
          <w:spacing w:val="7"/>
        </w:rPr>
        <w:t xml:space="preserve"> </w:t>
      </w:r>
      <w:r>
        <w:t>и</w:t>
      </w:r>
      <w:r>
        <w:rPr>
          <w:spacing w:val="12"/>
        </w:rPr>
        <w:t xml:space="preserve"> </w:t>
      </w:r>
      <w:r>
        <w:t>другие);</w:t>
      </w:r>
      <w:r>
        <w:rPr>
          <w:spacing w:val="7"/>
        </w:rPr>
        <w:t xml:space="preserve"> </w:t>
      </w:r>
      <w:r>
        <w:t>В.О.</w:t>
      </w:r>
      <w:r>
        <w:rPr>
          <w:spacing w:val="8"/>
        </w:rPr>
        <w:t xml:space="preserve"> </w:t>
      </w:r>
      <w:r>
        <w:t>Пелевин</w:t>
      </w:r>
      <w:r>
        <w:rPr>
          <w:spacing w:val="7"/>
        </w:rPr>
        <w:t xml:space="preserve"> </w:t>
      </w:r>
      <w:r>
        <w:t>(роман</w:t>
      </w:r>
      <w:r>
        <w:rPr>
          <w:spacing w:val="12"/>
        </w:rPr>
        <w:t xml:space="preserve"> </w:t>
      </w:r>
      <w:r>
        <w:t>«Жизнь</w:t>
      </w:r>
      <w:r>
        <w:rPr>
          <w:spacing w:val="7"/>
        </w:rPr>
        <w:t xml:space="preserve"> </w:t>
      </w:r>
      <w:r>
        <w:t>насекомых»</w:t>
      </w:r>
      <w:r>
        <w:rPr>
          <w:spacing w:val="-57"/>
        </w:rPr>
        <w:t xml:space="preserve"> </w:t>
      </w:r>
      <w:r>
        <w:t>и другие); Захар Прилепин (рассказ «Белый квадрат» и другие); А.Н. и Б.Н. Стругацкие</w:t>
      </w:r>
      <w:r>
        <w:rPr>
          <w:spacing w:val="1"/>
        </w:rPr>
        <w:t xml:space="preserve"> </w:t>
      </w:r>
      <w:r>
        <w:t>(повесть</w:t>
      </w:r>
      <w:r>
        <w:rPr>
          <w:spacing w:val="1"/>
        </w:rPr>
        <w:t xml:space="preserve"> </w:t>
      </w:r>
      <w:r>
        <w:t>«Пикник</w:t>
      </w:r>
      <w:r>
        <w:rPr>
          <w:spacing w:val="1"/>
        </w:rPr>
        <w:t xml:space="preserve"> </w:t>
      </w:r>
      <w:r>
        <w:t>на</w:t>
      </w:r>
      <w:r>
        <w:rPr>
          <w:spacing w:val="1"/>
        </w:rPr>
        <w:t xml:space="preserve"> </w:t>
      </w:r>
      <w:r>
        <w:t>обочине»</w:t>
      </w:r>
      <w:r>
        <w:rPr>
          <w:spacing w:val="1"/>
        </w:rPr>
        <w:t xml:space="preserve"> </w:t>
      </w:r>
      <w:r>
        <w:t>и</w:t>
      </w:r>
      <w:r>
        <w:rPr>
          <w:spacing w:val="1"/>
        </w:rPr>
        <w:t xml:space="preserve"> </w:t>
      </w:r>
      <w:r>
        <w:t>другие);</w:t>
      </w:r>
      <w:r>
        <w:rPr>
          <w:spacing w:val="1"/>
        </w:rPr>
        <w:t xml:space="preserve"> </w:t>
      </w:r>
      <w:r>
        <w:t>Ю.В.</w:t>
      </w:r>
      <w:r>
        <w:rPr>
          <w:spacing w:val="1"/>
        </w:rPr>
        <w:t xml:space="preserve"> </w:t>
      </w:r>
      <w:r>
        <w:t>Трифонов</w:t>
      </w:r>
      <w:r>
        <w:rPr>
          <w:spacing w:val="1"/>
        </w:rPr>
        <w:t xml:space="preserve"> </w:t>
      </w:r>
      <w:r>
        <w:t>(повести</w:t>
      </w:r>
      <w:r>
        <w:rPr>
          <w:spacing w:val="1"/>
        </w:rPr>
        <w:t xml:space="preserve"> </w:t>
      </w:r>
      <w:r>
        <w:t>«Обмен»,</w:t>
      </w:r>
      <w:r>
        <w:rPr>
          <w:spacing w:val="60"/>
        </w:rPr>
        <w:t xml:space="preserve"> </w:t>
      </w:r>
      <w:r>
        <w:t>«Другая</w:t>
      </w:r>
      <w:r>
        <w:rPr>
          <w:spacing w:val="1"/>
        </w:rPr>
        <w:t xml:space="preserve"> </w:t>
      </w:r>
      <w:r>
        <w:t>жизнь»,</w:t>
      </w:r>
      <w:r>
        <w:rPr>
          <w:spacing w:val="19"/>
        </w:rPr>
        <w:t xml:space="preserve"> </w:t>
      </w:r>
      <w:r>
        <w:t>«Дом</w:t>
      </w:r>
      <w:r>
        <w:rPr>
          <w:spacing w:val="15"/>
        </w:rPr>
        <w:t xml:space="preserve"> </w:t>
      </w:r>
      <w:r>
        <w:t>на</w:t>
      </w:r>
      <w:r>
        <w:rPr>
          <w:spacing w:val="17"/>
        </w:rPr>
        <w:t xml:space="preserve"> </w:t>
      </w:r>
      <w:r>
        <w:t>набережной»</w:t>
      </w:r>
      <w:r>
        <w:rPr>
          <w:spacing w:val="13"/>
        </w:rPr>
        <w:t xml:space="preserve"> </w:t>
      </w:r>
      <w:r>
        <w:t>и</w:t>
      </w:r>
      <w:r>
        <w:rPr>
          <w:spacing w:val="19"/>
        </w:rPr>
        <w:t xml:space="preserve"> </w:t>
      </w:r>
      <w:r>
        <w:t>другие);</w:t>
      </w:r>
      <w:r>
        <w:rPr>
          <w:spacing w:val="14"/>
        </w:rPr>
        <w:t xml:space="preserve"> </w:t>
      </w:r>
      <w:r>
        <w:t>В.Т.</w:t>
      </w:r>
      <w:r>
        <w:rPr>
          <w:spacing w:val="20"/>
        </w:rPr>
        <w:t xml:space="preserve"> </w:t>
      </w:r>
      <w:r>
        <w:t>Шаламов</w:t>
      </w:r>
      <w:r>
        <w:rPr>
          <w:spacing w:val="15"/>
        </w:rPr>
        <w:t xml:space="preserve"> </w:t>
      </w:r>
      <w:r>
        <w:t>(«Колымские</w:t>
      </w:r>
      <w:r>
        <w:rPr>
          <w:spacing w:val="17"/>
        </w:rPr>
        <w:t xml:space="preserve"> </w:t>
      </w:r>
      <w:r>
        <w:t>рассказы»,</w:t>
      </w:r>
      <w:r>
        <w:rPr>
          <w:spacing w:val="20"/>
        </w:rPr>
        <w:t xml:space="preserve"> </w:t>
      </w:r>
      <w:r>
        <w:t>например,</w:t>
      </w:r>
    </w:p>
    <w:p w:rsidR="00E76707" w:rsidRDefault="00897AC9">
      <w:pPr>
        <w:pStyle w:val="a3"/>
        <w:ind w:firstLine="0"/>
      </w:pPr>
      <w:r>
        <w:t>«Одиночный</w:t>
      </w:r>
      <w:r>
        <w:rPr>
          <w:spacing w:val="-3"/>
        </w:rPr>
        <w:t xml:space="preserve"> </w:t>
      </w:r>
      <w:r>
        <w:t>замер»,</w:t>
      </w:r>
      <w:r>
        <w:rPr>
          <w:spacing w:val="-2"/>
        </w:rPr>
        <w:t xml:space="preserve"> </w:t>
      </w:r>
      <w:r>
        <w:t>«Инжектор»,</w:t>
      </w:r>
      <w:r>
        <w:rPr>
          <w:spacing w:val="-2"/>
        </w:rPr>
        <w:t xml:space="preserve"> </w:t>
      </w:r>
      <w:r>
        <w:t>«За</w:t>
      </w:r>
      <w:r>
        <w:rPr>
          <w:spacing w:val="-5"/>
        </w:rPr>
        <w:t xml:space="preserve"> </w:t>
      </w:r>
      <w:r>
        <w:t>письмом»</w:t>
      </w:r>
      <w:r>
        <w:rPr>
          <w:spacing w:val="-8"/>
        </w:rPr>
        <w:t xml:space="preserve"> </w:t>
      </w:r>
      <w:r>
        <w:t>и</w:t>
      </w:r>
      <w:r>
        <w:rPr>
          <w:spacing w:val="-3"/>
        </w:rPr>
        <w:t xml:space="preserve"> </w:t>
      </w:r>
      <w:r>
        <w:t>другие)</w:t>
      </w:r>
      <w:r>
        <w:rPr>
          <w:spacing w:val="-3"/>
        </w:rPr>
        <w:t xml:space="preserve"> </w:t>
      </w:r>
      <w:r>
        <w:t>и</w:t>
      </w:r>
      <w:r>
        <w:rPr>
          <w:spacing w:val="-2"/>
        </w:rPr>
        <w:t xml:space="preserve"> </w:t>
      </w:r>
      <w:r>
        <w:t>другие.</w:t>
      </w:r>
    </w:p>
    <w:p w:rsidR="00E76707" w:rsidRDefault="00897AC9">
      <w:pPr>
        <w:pStyle w:val="a3"/>
        <w:spacing w:before="1"/>
        <w:ind w:right="847" w:firstLine="710"/>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произведению не менее чем двух поэтов по выбору). Например, Б.А. Ахмадулиной, А.А.</w:t>
      </w:r>
      <w:r>
        <w:rPr>
          <w:spacing w:val="1"/>
        </w:rPr>
        <w:t xml:space="preserve"> </w:t>
      </w:r>
      <w:r>
        <w:t>Вознесенского, В.С. Высоцкого, Е.А. Евтушенко, Н.А. Заболоцкого, Т.Ю. Кибирова, Ю.П.</w:t>
      </w:r>
      <w:r>
        <w:rPr>
          <w:spacing w:val="1"/>
        </w:rPr>
        <w:t xml:space="preserve"> </w:t>
      </w:r>
      <w:r>
        <w:t>Кузнецова, А.С. Кушнера, Л.Н. Мартынова, Б.Ш. Окуджавы, Р.И. Рождественского, А.А.</w:t>
      </w:r>
      <w:r>
        <w:rPr>
          <w:spacing w:val="1"/>
        </w:rPr>
        <w:t xml:space="preserve"> </w:t>
      </w:r>
      <w:r>
        <w:t>Тарковского,</w:t>
      </w:r>
      <w:r>
        <w:rPr>
          <w:spacing w:val="3"/>
        </w:rPr>
        <w:t xml:space="preserve"> </w:t>
      </w:r>
      <w:r>
        <w:t>О.Г. Чухонцева</w:t>
      </w:r>
      <w:r>
        <w:rPr>
          <w:spacing w:val="-4"/>
        </w:rPr>
        <w:t xml:space="preserve"> </w:t>
      </w:r>
      <w:r>
        <w:t>и</w:t>
      </w:r>
      <w:r>
        <w:rPr>
          <w:spacing w:val="2"/>
        </w:rPr>
        <w:t xml:space="preserve"> </w:t>
      </w:r>
      <w:r>
        <w:t>других.</w:t>
      </w:r>
    </w:p>
    <w:p w:rsidR="00E76707" w:rsidRDefault="00897AC9">
      <w:pPr>
        <w:pStyle w:val="a3"/>
        <w:spacing w:before="1" w:line="237" w:lineRule="auto"/>
        <w:ind w:right="849" w:firstLine="710"/>
      </w:pPr>
      <w:r>
        <w:t>Драматургия второй половины XX - начала XXI века. Пьесы (произведение одного из</w:t>
      </w:r>
      <w:r>
        <w:rPr>
          <w:spacing w:val="1"/>
        </w:rPr>
        <w:t xml:space="preserve"> </w:t>
      </w:r>
      <w:r>
        <w:t>драматургов</w:t>
      </w:r>
      <w:r>
        <w:rPr>
          <w:spacing w:val="1"/>
        </w:rPr>
        <w:t xml:space="preserve"> </w:t>
      </w:r>
      <w:r>
        <w:t>по</w:t>
      </w:r>
      <w:r>
        <w:rPr>
          <w:spacing w:val="58"/>
        </w:rPr>
        <w:t xml:space="preserve"> </w:t>
      </w:r>
      <w:r>
        <w:t>выбору).</w:t>
      </w:r>
      <w:r>
        <w:rPr>
          <w:spacing w:val="1"/>
        </w:rPr>
        <w:t xml:space="preserve"> </w:t>
      </w:r>
      <w:r>
        <w:t>Например,</w:t>
      </w:r>
      <w:r>
        <w:rPr>
          <w:spacing w:val="56"/>
        </w:rPr>
        <w:t xml:space="preserve"> </w:t>
      </w:r>
      <w:r>
        <w:t>А.Н.</w:t>
      </w:r>
      <w:r>
        <w:rPr>
          <w:spacing w:val="1"/>
        </w:rPr>
        <w:t xml:space="preserve"> </w:t>
      </w:r>
      <w:r>
        <w:t>Арбузов</w:t>
      </w:r>
      <w:r>
        <w:rPr>
          <w:spacing w:val="1"/>
        </w:rPr>
        <w:t xml:space="preserve"> </w:t>
      </w:r>
      <w:r>
        <w:t>«Иркутская</w:t>
      </w:r>
      <w:r>
        <w:rPr>
          <w:spacing w:val="58"/>
        </w:rPr>
        <w:t xml:space="preserve"> </w:t>
      </w:r>
      <w:r>
        <w:t>история»;</w:t>
      </w:r>
      <w:r>
        <w:rPr>
          <w:spacing w:val="59"/>
        </w:rPr>
        <w:t xml:space="preserve"> </w:t>
      </w:r>
      <w:r>
        <w:t>А.В.</w:t>
      </w:r>
      <w:r>
        <w:rPr>
          <w:spacing w:val="1"/>
        </w:rPr>
        <w:t xml:space="preserve"> </w:t>
      </w:r>
      <w:r>
        <w:t>Вампилов</w:t>
      </w:r>
    </w:p>
    <w:p w:rsidR="00E76707" w:rsidRDefault="00897AC9">
      <w:pPr>
        <w:pStyle w:val="a3"/>
        <w:spacing w:before="3" w:line="275" w:lineRule="exact"/>
        <w:ind w:firstLine="0"/>
      </w:pPr>
      <w:r>
        <w:t>«Старший</w:t>
      </w:r>
      <w:r>
        <w:rPr>
          <w:spacing w:val="-3"/>
        </w:rPr>
        <w:t xml:space="preserve"> </w:t>
      </w:r>
      <w:r>
        <w:t>сын»;</w:t>
      </w:r>
      <w:r>
        <w:rPr>
          <w:spacing w:val="-8"/>
        </w:rPr>
        <w:t xml:space="preserve"> </w:t>
      </w:r>
      <w:r>
        <w:t>К.В.</w:t>
      </w:r>
      <w:r>
        <w:rPr>
          <w:spacing w:val="-2"/>
        </w:rPr>
        <w:t xml:space="preserve"> </w:t>
      </w:r>
      <w:r>
        <w:t>Драгунская</w:t>
      </w:r>
      <w:r>
        <w:rPr>
          <w:spacing w:val="1"/>
        </w:rPr>
        <w:t xml:space="preserve"> </w:t>
      </w:r>
      <w:r>
        <w:t>«Рыжая</w:t>
      </w:r>
      <w:r>
        <w:rPr>
          <w:spacing w:val="-4"/>
        </w:rPr>
        <w:t xml:space="preserve"> </w:t>
      </w:r>
      <w:r>
        <w:t>пьеса»</w:t>
      </w:r>
      <w:r>
        <w:rPr>
          <w:spacing w:val="-8"/>
        </w:rPr>
        <w:t xml:space="preserve"> </w:t>
      </w:r>
      <w:r>
        <w:t>и</w:t>
      </w:r>
      <w:r>
        <w:rPr>
          <w:spacing w:val="-2"/>
        </w:rPr>
        <w:t xml:space="preserve"> </w:t>
      </w:r>
      <w:r>
        <w:t>другие.</w:t>
      </w:r>
    </w:p>
    <w:p w:rsidR="00E76707" w:rsidRDefault="00897AC9">
      <w:pPr>
        <w:pStyle w:val="a3"/>
        <w:spacing w:line="275" w:lineRule="exact"/>
        <w:ind w:left="1263" w:firstLine="0"/>
      </w:pPr>
      <w:r>
        <w:t>Литература</w:t>
      </w:r>
      <w:r>
        <w:rPr>
          <w:spacing w:val="-3"/>
        </w:rPr>
        <w:t xml:space="preserve"> </w:t>
      </w:r>
      <w:r>
        <w:t>народов</w:t>
      </w:r>
      <w:r>
        <w:rPr>
          <w:spacing w:val="-1"/>
        </w:rPr>
        <w:t xml:space="preserve"> </w:t>
      </w:r>
      <w:r>
        <w:t>России.</w:t>
      </w:r>
    </w:p>
    <w:p w:rsidR="00E76707" w:rsidRDefault="00897AC9">
      <w:pPr>
        <w:pStyle w:val="a3"/>
        <w:spacing w:before="3"/>
        <w:ind w:right="853" w:firstLine="710"/>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рассказ</w:t>
      </w:r>
      <w:r>
        <w:rPr>
          <w:spacing w:val="1"/>
        </w:rPr>
        <w:t xml:space="preserve"> </w:t>
      </w:r>
      <w:r>
        <w:t>Ю.</w:t>
      </w:r>
      <w:r>
        <w:rPr>
          <w:spacing w:val="1"/>
        </w:rPr>
        <w:t xml:space="preserve"> </w:t>
      </w:r>
      <w:r>
        <w:t>Рытхэу</w:t>
      </w:r>
      <w:r>
        <w:rPr>
          <w:spacing w:val="1"/>
        </w:rPr>
        <w:t xml:space="preserve"> </w:t>
      </w:r>
      <w:r>
        <w:t>«Хранитель</w:t>
      </w:r>
      <w:r>
        <w:rPr>
          <w:spacing w:val="1"/>
        </w:rPr>
        <w:t xml:space="preserve"> </w:t>
      </w:r>
      <w:r>
        <w:t>огня»;</w:t>
      </w:r>
      <w:r>
        <w:rPr>
          <w:spacing w:val="1"/>
        </w:rPr>
        <w:t xml:space="preserve"> </w:t>
      </w:r>
      <w:r>
        <w:t>повесть</w:t>
      </w:r>
      <w:r>
        <w:rPr>
          <w:spacing w:val="1"/>
        </w:rPr>
        <w:t xml:space="preserve"> </w:t>
      </w:r>
      <w:r>
        <w:t>Ю.</w:t>
      </w:r>
      <w:r>
        <w:rPr>
          <w:spacing w:val="1"/>
        </w:rPr>
        <w:t xml:space="preserve"> </w:t>
      </w:r>
      <w:r>
        <w:t>Шесталова</w:t>
      </w:r>
      <w:r>
        <w:rPr>
          <w:spacing w:val="1"/>
        </w:rPr>
        <w:t xml:space="preserve"> </w:t>
      </w:r>
      <w:r>
        <w:t>«Синий</w:t>
      </w:r>
      <w:r>
        <w:rPr>
          <w:spacing w:val="1"/>
        </w:rPr>
        <w:t xml:space="preserve"> </w:t>
      </w:r>
      <w:r>
        <w:t>ветер</w:t>
      </w:r>
      <w:r>
        <w:rPr>
          <w:spacing w:val="1"/>
        </w:rPr>
        <w:t xml:space="preserve"> </w:t>
      </w:r>
      <w:r>
        <w:t>каслания»</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Г.</w:t>
      </w:r>
      <w:r>
        <w:rPr>
          <w:spacing w:val="1"/>
        </w:rPr>
        <w:t xml:space="preserve"> </w:t>
      </w:r>
      <w:r>
        <w:t>Айги,</w:t>
      </w:r>
      <w:r>
        <w:rPr>
          <w:spacing w:val="1"/>
        </w:rPr>
        <w:t xml:space="preserve"> </w:t>
      </w:r>
      <w:r>
        <w:t>Р.</w:t>
      </w:r>
      <w:r>
        <w:rPr>
          <w:spacing w:val="1"/>
        </w:rPr>
        <w:t xml:space="preserve"> </w:t>
      </w:r>
      <w:r>
        <w:t>Гамзатова,</w:t>
      </w:r>
      <w:r>
        <w:rPr>
          <w:spacing w:val="1"/>
        </w:rPr>
        <w:t xml:space="preserve"> </w:t>
      </w:r>
      <w:r>
        <w:t>М.</w:t>
      </w:r>
      <w:r>
        <w:rPr>
          <w:spacing w:val="1"/>
        </w:rPr>
        <w:t xml:space="preserve"> </w:t>
      </w:r>
      <w:r>
        <w:t>Джалиля,</w:t>
      </w:r>
      <w:r>
        <w:rPr>
          <w:spacing w:val="1"/>
        </w:rPr>
        <w:t xml:space="preserve"> </w:t>
      </w:r>
      <w:r>
        <w:t>М.</w:t>
      </w:r>
      <w:r>
        <w:rPr>
          <w:spacing w:val="1"/>
        </w:rPr>
        <w:t xml:space="preserve"> </w:t>
      </w:r>
      <w:r>
        <w:t>Карима,</w:t>
      </w:r>
      <w:r>
        <w:rPr>
          <w:spacing w:val="1"/>
        </w:rPr>
        <w:t xml:space="preserve"> </w:t>
      </w:r>
      <w:r>
        <w:t>Д.</w:t>
      </w:r>
      <w:r>
        <w:rPr>
          <w:spacing w:val="1"/>
        </w:rPr>
        <w:t xml:space="preserve"> </w:t>
      </w:r>
      <w:r>
        <w:t>Кугультинова,</w:t>
      </w:r>
      <w:r>
        <w:rPr>
          <w:spacing w:val="3"/>
        </w:rPr>
        <w:t xml:space="preserve"> </w:t>
      </w:r>
      <w:r>
        <w:t>К.</w:t>
      </w:r>
      <w:r>
        <w:rPr>
          <w:spacing w:val="-1"/>
        </w:rPr>
        <w:t xml:space="preserve"> </w:t>
      </w:r>
      <w:r>
        <w:t>Кулиева</w:t>
      </w:r>
      <w:r>
        <w:rPr>
          <w:spacing w:val="1"/>
        </w:rPr>
        <w:t xml:space="preserve"> </w:t>
      </w:r>
      <w:r>
        <w:t>и</w:t>
      </w:r>
      <w:r>
        <w:rPr>
          <w:spacing w:val="2"/>
        </w:rPr>
        <w:t xml:space="preserve"> </w:t>
      </w:r>
      <w:r>
        <w:t>других.</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line="275" w:lineRule="exact"/>
        <w:ind w:left="1263" w:firstLine="0"/>
      </w:pPr>
      <w:r>
        <w:lastRenderedPageBreak/>
        <w:t>Зарубежная</w:t>
      </w:r>
      <w:r>
        <w:rPr>
          <w:spacing w:val="-5"/>
        </w:rPr>
        <w:t xml:space="preserve"> </w:t>
      </w:r>
      <w:r>
        <w:t>литература.</w:t>
      </w:r>
    </w:p>
    <w:p w:rsidR="00E76707" w:rsidRDefault="00897AC9">
      <w:pPr>
        <w:pStyle w:val="a3"/>
        <w:spacing w:line="242" w:lineRule="auto"/>
        <w:ind w:right="845" w:firstLine="710"/>
      </w:pPr>
      <w:r>
        <w:t>Зарубежная проза XX века (не менее одного произведения по выбору). Например,</w:t>
      </w:r>
      <w:r>
        <w:rPr>
          <w:spacing w:val="1"/>
        </w:rPr>
        <w:t xml:space="preserve"> </w:t>
      </w:r>
      <w:r>
        <w:t>произведения</w:t>
      </w:r>
      <w:r>
        <w:rPr>
          <w:spacing w:val="10"/>
        </w:rPr>
        <w:t xml:space="preserve"> </w:t>
      </w:r>
      <w:r>
        <w:t>Р.</w:t>
      </w:r>
      <w:r>
        <w:rPr>
          <w:spacing w:val="13"/>
        </w:rPr>
        <w:t xml:space="preserve"> </w:t>
      </w:r>
      <w:r>
        <w:t>Брэдбери</w:t>
      </w:r>
      <w:r>
        <w:rPr>
          <w:spacing w:val="16"/>
        </w:rPr>
        <w:t xml:space="preserve"> </w:t>
      </w:r>
      <w:r>
        <w:t>«451</w:t>
      </w:r>
      <w:r>
        <w:rPr>
          <w:spacing w:val="15"/>
        </w:rPr>
        <w:t xml:space="preserve"> </w:t>
      </w:r>
      <w:r>
        <w:t>градус</w:t>
      </w:r>
      <w:r>
        <w:rPr>
          <w:spacing w:val="15"/>
        </w:rPr>
        <w:t xml:space="preserve"> </w:t>
      </w:r>
      <w:r>
        <w:t>по</w:t>
      </w:r>
      <w:r>
        <w:rPr>
          <w:spacing w:val="10"/>
        </w:rPr>
        <w:t xml:space="preserve"> </w:t>
      </w:r>
      <w:r>
        <w:t>Фаренгейту»;</w:t>
      </w:r>
      <w:r>
        <w:rPr>
          <w:spacing w:val="12"/>
        </w:rPr>
        <w:t xml:space="preserve"> </w:t>
      </w:r>
      <w:r>
        <w:t>А.</w:t>
      </w:r>
      <w:r>
        <w:rPr>
          <w:spacing w:val="17"/>
        </w:rPr>
        <w:t xml:space="preserve"> </w:t>
      </w:r>
      <w:r>
        <w:t>Камю</w:t>
      </w:r>
      <w:r>
        <w:rPr>
          <w:spacing w:val="13"/>
        </w:rPr>
        <w:t xml:space="preserve"> </w:t>
      </w:r>
      <w:r>
        <w:t>«Посторонний»;</w:t>
      </w:r>
      <w:r>
        <w:rPr>
          <w:spacing w:val="12"/>
        </w:rPr>
        <w:t xml:space="preserve"> </w:t>
      </w:r>
      <w:r>
        <w:t>Ф.</w:t>
      </w:r>
      <w:r>
        <w:rPr>
          <w:spacing w:val="13"/>
        </w:rPr>
        <w:t xml:space="preserve"> </w:t>
      </w:r>
      <w:r>
        <w:t>Кафки</w:t>
      </w:r>
    </w:p>
    <w:p w:rsidR="00E76707" w:rsidRDefault="00897AC9">
      <w:pPr>
        <w:pStyle w:val="a3"/>
        <w:spacing w:line="271" w:lineRule="exact"/>
        <w:ind w:firstLine="0"/>
      </w:pPr>
      <w:r>
        <w:t>«Превращение»;</w:t>
      </w:r>
      <w:r>
        <w:rPr>
          <w:spacing w:val="-7"/>
        </w:rPr>
        <w:t xml:space="preserve"> </w:t>
      </w:r>
      <w:r>
        <w:t>Д.</w:t>
      </w:r>
      <w:r>
        <w:rPr>
          <w:spacing w:val="-1"/>
        </w:rPr>
        <w:t xml:space="preserve"> </w:t>
      </w:r>
      <w:r>
        <w:t>Оруэлла</w:t>
      </w:r>
      <w:r>
        <w:rPr>
          <w:spacing w:val="-3"/>
        </w:rPr>
        <w:t xml:space="preserve"> </w:t>
      </w:r>
      <w:r>
        <w:t>«1984»;</w:t>
      </w:r>
    </w:p>
    <w:p w:rsidR="00E76707" w:rsidRDefault="00897AC9">
      <w:pPr>
        <w:pStyle w:val="a3"/>
        <w:spacing w:before="1" w:line="275" w:lineRule="exact"/>
        <w:ind w:left="1263" w:firstLine="0"/>
      </w:pPr>
      <w:r>
        <w:t>Э.М.</w:t>
      </w:r>
      <w:r>
        <w:rPr>
          <w:spacing w:val="37"/>
        </w:rPr>
        <w:t xml:space="preserve"> </w:t>
      </w:r>
      <w:r>
        <w:t>Ремарка</w:t>
      </w:r>
      <w:r>
        <w:rPr>
          <w:spacing w:val="34"/>
        </w:rPr>
        <w:t xml:space="preserve"> </w:t>
      </w:r>
      <w:r>
        <w:t>«На</w:t>
      </w:r>
      <w:r>
        <w:rPr>
          <w:spacing w:val="34"/>
        </w:rPr>
        <w:t xml:space="preserve"> </w:t>
      </w:r>
      <w:r>
        <w:t>западном</w:t>
      </w:r>
      <w:r>
        <w:rPr>
          <w:spacing w:val="33"/>
        </w:rPr>
        <w:t xml:space="preserve"> </w:t>
      </w:r>
      <w:r>
        <w:t>фронте</w:t>
      </w:r>
      <w:r>
        <w:rPr>
          <w:spacing w:val="35"/>
        </w:rPr>
        <w:t xml:space="preserve"> </w:t>
      </w:r>
      <w:r>
        <w:t>без</w:t>
      </w:r>
      <w:r>
        <w:rPr>
          <w:spacing w:val="31"/>
        </w:rPr>
        <w:t xml:space="preserve"> </w:t>
      </w:r>
      <w:r>
        <w:t>перемен»,</w:t>
      </w:r>
      <w:r>
        <w:rPr>
          <w:spacing w:val="38"/>
        </w:rPr>
        <w:t xml:space="preserve"> </w:t>
      </w:r>
      <w:r>
        <w:t>«Три</w:t>
      </w:r>
      <w:r>
        <w:rPr>
          <w:spacing w:val="36"/>
        </w:rPr>
        <w:t xml:space="preserve"> </w:t>
      </w:r>
      <w:r>
        <w:t>товарища»;</w:t>
      </w:r>
      <w:r>
        <w:rPr>
          <w:spacing w:val="31"/>
        </w:rPr>
        <w:t xml:space="preserve"> </w:t>
      </w:r>
      <w:r>
        <w:t>Д.</w:t>
      </w:r>
      <w:r>
        <w:rPr>
          <w:spacing w:val="37"/>
        </w:rPr>
        <w:t xml:space="preserve"> </w:t>
      </w:r>
      <w:r>
        <w:t>Сэлинджера</w:t>
      </w:r>
    </w:p>
    <w:p w:rsidR="00E76707" w:rsidRDefault="00897AC9">
      <w:pPr>
        <w:pStyle w:val="a3"/>
        <w:spacing w:line="242" w:lineRule="auto"/>
        <w:ind w:right="852" w:firstLine="0"/>
      </w:pPr>
      <w:r>
        <w:t>«Над пропастью во ржи»; Г. Уэллса «Машина времени»; О. Хаксли «О дивный новый мир»;</w:t>
      </w:r>
      <w:r>
        <w:rPr>
          <w:spacing w:val="1"/>
        </w:rPr>
        <w:t xml:space="preserve"> </w:t>
      </w:r>
      <w:r>
        <w:t>Э.</w:t>
      </w:r>
      <w:r>
        <w:rPr>
          <w:spacing w:val="3"/>
        </w:rPr>
        <w:t xml:space="preserve"> </w:t>
      </w:r>
      <w:r>
        <w:t>Хемингуэя</w:t>
      </w:r>
      <w:r>
        <w:rPr>
          <w:spacing w:val="6"/>
        </w:rPr>
        <w:t xml:space="preserve"> </w:t>
      </w:r>
      <w:r>
        <w:t>«Старик</w:t>
      </w:r>
      <w:r>
        <w:rPr>
          <w:spacing w:val="-1"/>
        </w:rPr>
        <w:t xml:space="preserve"> </w:t>
      </w:r>
      <w:r>
        <w:t>и</w:t>
      </w:r>
      <w:r>
        <w:rPr>
          <w:spacing w:val="3"/>
        </w:rPr>
        <w:t xml:space="preserve"> </w:t>
      </w:r>
      <w:r>
        <w:t>море»</w:t>
      </w:r>
      <w:r>
        <w:rPr>
          <w:spacing w:val="-3"/>
        </w:rPr>
        <w:t xml:space="preserve"> </w:t>
      </w:r>
      <w:r>
        <w:t>и</w:t>
      </w:r>
      <w:r>
        <w:rPr>
          <w:spacing w:val="2"/>
        </w:rPr>
        <w:t xml:space="preserve"> </w:t>
      </w:r>
      <w:r>
        <w:t>других.</w:t>
      </w:r>
    </w:p>
    <w:p w:rsidR="00E76707" w:rsidRDefault="00897AC9">
      <w:pPr>
        <w:pStyle w:val="a3"/>
        <w:spacing w:line="242" w:lineRule="auto"/>
        <w:ind w:right="858" w:firstLine="710"/>
      </w:pPr>
      <w:r>
        <w:t>Зарубежная</w:t>
      </w:r>
      <w:r>
        <w:rPr>
          <w:spacing w:val="1"/>
        </w:rPr>
        <w:t xml:space="preserve"> </w:t>
      </w:r>
      <w:r>
        <w:t>поэзия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стихотворений</w:t>
      </w:r>
      <w:r>
        <w:rPr>
          <w:spacing w:val="1"/>
        </w:rPr>
        <w:t xml:space="preserve"> </w:t>
      </w:r>
      <w:r>
        <w:t>одного</w:t>
      </w:r>
      <w:r>
        <w:rPr>
          <w:spacing w:val="1"/>
        </w:rPr>
        <w:t xml:space="preserve"> </w:t>
      </w:r>
      <w:r>
        <w:t>из</w:t>
      </w:r>
      <w:r>
        <w:rPr>
          <w:spacing w:val="1"/>
        </w:rPr>
        <w:t xml:space="preserve"> </w:t>
      </w:r>
      <w:r>
        <w:t>поэтов</w:t>
      </w:r>
      <w:r>
        <w:rPr>
          <w:spacing w:val="1"/>
        </w:rPr>
        <w:t xml:space="preserve"> </w:t>
      </w:r>
      <w:r>
        <w:t>по</w:t>
      </w:r>
      <w:r>
        <w:rPr>
          <w:spacing w:val="1"/>
        </w:rPr>
        <w:t xml:space="preserve"> </w:t>
      </w:r>
      <w:r>
        <w:t>выбору).</w:t>
      </w:r>
      <w:r>
        <w:rPr>
          <w:spacing w:val="2"/>
        </w:rPr>
        <w:t xml:space="preserve"> </w:t>
      </w:r>
      <w:r>
        <w:t>Например,</w:t>
      </w:r>
      <w:r>
        <w:rPr>
          <w:spacing w:val="3"/>
        </w:rPr>
        <w:t xml:space="preserve"> </w:t>
      </w:r>
      <w:r>
        <w:t>стихотворения</w:t>
      </w:r>
      <w:r>
        <w:rPr>
          <w:spacing w:val="-4"/>
        </w:rPr>
        <w:t xml:space="preserve"> </w:t>
      </w:r>
      <w:r>
        <w:t>Г.</w:t>
      </w:r>
      <w:r>
        <w:rPr>
          <w:spacing w:val="-1"/>
        </w:rPr>
        <w:t xml:space="preserve"> </w:t>
      </w:r>
      <w:r>
        <w:t>Аполлинера,</w:t>
      </w:r>
      <w:r>
        <w:rPr>
          <w:spacing w:val="3"/>
        </w:rPr>
        <w:t xml:space="preserve"> </w:t>
      </w:r>
      <w:r>
        <w:t>Т.С.</w:t>
      </w:r>
      <w:r>
        <w:rPr>
          <w:spacing w:val="2"/>
        </w:rPr>
        <w:t xml:space="preserve"> </w:t>
      </w:r>
      <w:r>
        <w:t>Элиота и</w:t>
      </w:r>
      <w:r>
        <w:rPr>
          <w:spacing w:val="-3"/>
        </w:rPr>
        <w:t xml:space="preserve"> </w:t>
      </w:r>
      <w:r>
        <w:t>другие.</w:t>
      </w:r>
    </w:p>
    <w:p w:rsidR="00E76707" w:rsidRDefault="00897AC9">
      <w:pPr>
        <w:pStyle w:val="a3"/>
        <w:ind w:right="854" w:firstLine="710"/>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пьесы Б. Брехта «Мамаша Кураж и её дети»; М. Метерлинка «Синяя птица»; О.</w:t>
      </w:r>
      <w:r>
        <w:rPr>
          <w:spacing w:val="1"/>
        </w:rPr>
        <w:t xml:space="preserve"> </w:t>
      </w:r>
      <w:r>
        <w:t>Уайльда</w:t>
      </w:r>
      <w:r>
        <w:rPr>
          <w:spacing w:val="1"/>
        </w:rPr>
        <w:t xml:space="preserve"> </w:t>
      </w:r>
      <w:r>
        <w:t>«Идеальный</w:t>
      </w:r>
      <w:r>
        <w:rPr>
          <w:spacing w:val="1"/>
        </w:rPr>
        <w:t xml:space="preserve"> </w:t>
      </w:r>
      <w:r>
        <w:t>муж»;</w:t>
      </w:r>
      <w:r>
        <w:rPr>
          <w:spacing w:val="1"/>
        </w:rPr>
        <w:t xml:space="preserve"> </w:t>
      </w:r>
      <w:r>
        <w:t>Т.</w:t>
      </w:r>
      <w:r>
        <w:rPr>
          <w:spacing w:val="1"/>
        </w:rPr>
        <w:t xml:space="preserve"> </w:t>
      </w:r>
      <w:r>
        <w:t>Уильямса</w:t>
      </w:r>
      <w:r>
        <w:rPr>
          <w:spacing w:val="1"/>
        </w:rPr>
        <w:t xml:space="preserve"> </w:t>
      </w:r>
      <w:r>
        <w:t>«Трамвай</w:t>
      </w:r>
      <w:r>
        <w:rPr>
          <w:spacing w:val="1"/>
        </w:rPr>
        <w:t xml:space="preserve"> </w:t>
      </w:r>
      <w:r>
        <w:t>«Желание»;</w:t>
      </w:r>
      <w:r>
        <w:rPr>
          <w:spacing w:val="1"/>
        </w:rPr>
        <w:t xml:space="preserve"> </w:t>
      </w:r>
      <w:r>
        <w:t>Б.</w:t>
      </w:r>
      <w:r>
        <w:rPr>
          <w:spacing w:val="1"/>
        </w:rPr>
        <w:t xml:space="preserve"> </w:t>
      </w:r>
      <w:r>
        <w:t>Шоу</w:t>
      </w:r>
      <w:r>
        <w:rPr>
          <w:spacing w:val="1"/>
        </w:rPr>
        <w:t xml:space="preserve"> </w:t>
      </w:r>
      <w:r>
        <w:t>«Пигмалион»</w:t>
      </w:r>
      <w:r>
        <w:rPr>
          <w:spacing w:val="1"/>
        </w:rPr>
        <w:t xml:space="preserve"> </w:t>
      </w:r>
      <w:r>
        <w:t>и</w:t>
      </w:r>
      <w:r>
        <w:rPr>
          <w:spacing w:val="-57"/>
        </w:rPr>
        <w:t xml:space="preserve"> </w:t>
      </w:r>
      <w:r>
        <w:t>других.</w:t>
      </w:r>
    </w:p>
    <w:p w:rsidR="00E76707" w:rsidRDefault="00897AC9">
      <w:pPr>
        <w:pStyle w:val="a3"/>
        <w:tabs>
          <w:tab w:val="left" w:pos="3386"/>
        </w:tabs>
        <w:spacing w:line="242" w:lineRule="auto"/>
        <w:ind w:right="851" w:firstLine="710"/>
      </w:pPr>
      <w:r>
        <w:t>Планируемые</w:t>
      </w:r>
      <w:r>
        <w:tab/>
        <w:t xml:space="preserve">результаты    освоения   </w:t>
      </w:r>
      <w:r>
        <w:rPr>
          <w:spacing w:val="1"/>
        </w:rPr>
        <w:t xml:space="preserve"> </w:t>
      </w:r>
      <w:r>
        <w:t xml:space="preserve">программы    по   </w:t>
      </w:r>
      <w:r>
        <w:rPr>
          <w:spacing w:val="1"/>
        </w:rPr>
        <w:t xml:space="preserve"> </w:t>
      </w:r>
      <w:r>
        <w:t xml:space="preserve">литературе    </w:t>
      </w:r>
      <w:r>
        <w:rPr>
          <w:spacing w:val="1"/>
        </w:rPr>
        <w:t xml:space="preserve"> </w:t>
      </w:r>
      <w:r>
        <w:t>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E76707" w:rsidRDefault="00897AC9">
      <w:pPr>
        <w:pStyle w:val="a3"/>
        <w:ind w:right="847" w:firstLine="710"/>
      </w:pPr>
      <w:r>
        <w:rPr>
          <w:b/>
          <w:i/>
        </w:rPr>
        <w:t xml:space="preserve">Личностныерезультаты </w:t>
      </w:r>
      <w:r>
        <w:t xml:space="preserve">освоения  </w:t>
      </w:r>
      <w:r>
        <w:rPr>
          <w:spacing w:val="1"/>
        </w:rPr>
        <w:t xml:space="preserve"> </w:t>
      </w:r>
      <w:r>
        <w:t xml:space="preserve">программы  </w:t>
      </w:r>
      <w:r>
        <w:rPr>
          <w:spacing w:val="1"/>
        </w:rPr>
        <w:t xml:space="preserve"> </w:t>
      </w:r>
      <w:r>
        <w:t xml:space="preserve">по  </w:t>
      </w:r>
      <w:r>
        <w:rPr>
          <w:spacing w:val="1"/>
        </w:rPr>
        <w:t xml:space="preserve"> </w:t>
      </w:r>
      <w:r>
        <w:t xml:space="preserve">литературе  </w:t>
      </w:r>
      <w:r>
        <w:rPr>
          <w:spacing w:val="1"/>
        </w:rPr>
        <w:t xml:space="preserve"> </w:t>
      </w:r>
      <w:r>
        <w:t xml:space="preserve">на  </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в соответствии с традиционными 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 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61"/>
        </w:rPr>
        <w:t xml:space="preserve"> </w:t>
      </w:r>
      <w:r>
        <w:t>к</w:t>
      </w:r>
      <w:r>
        <w:rPr>
          <w:spacing w:val="6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p>
    <w:p w:rsidR="00E76707" w:rsidRDefault="00897AC9">
      <w:pPr>
        <w:pStyle w:val="a3"/>
        <w:spacing w:line="242" w:lineRule="auto"/>
        <w:ind w:right="852" w:firstLine="71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E76707" w:rsidRDefault="00897AC9" w:rsidP="005C762A">
      <w:pPr>
        <w:pStyle w:val="a7"/>
        <w:numPr>
          <w:ilvl w:val="0"/>
          <w:numId w:val="54"/>
        </w:numPr>
        <w:tabs>
          <w:tab w:val="left" w:pos="1970"/>
        </w:tabs>
        <w:spacing w:line="271" w:lineRule="exact"/>
        <w:rPr>
          <w:sz w:val="24"/>
        </w:rPr>
      </w:pPr>
      <w:r>
        <w:rPr>
          <w:sz w:val="24"/>
        </w:rPr>
        <w:t>гражданского</w:t>
      </w:r>
      <w:r>
        <w:rPr>
          <w:spacing w:val="-2"/>
          <w:sz w:val="24"/>
        </w:rPr>
        <w:t xml:space="preserve"> </w:t>
      </w:r>
      <w:r>
        <w:rPr>
          <w:sz w:val="24"/>
        </w:rPr>
        <w:t>воспитания:</w:t>
      </w:r>
    </w:p>
    <w:p w:rsidR="00E76707" w:rsidRDefault="00897AC9" w:rsidP="005C762A">
      <w:pPr>
        <w:pStyle w:val="a7"/>
        <w:numPr>
          <w:ilvl w:val="0"/>
          <w:numId w:val="57"/>
        </w:numPr>
        <w:tabs>
          <w:tab w:val="left" w:pos="1596"/>
        </w:tabs>
        <w:spacing w:line="237" w:lineRule="auto"/>
        <w:ind w:left="553" w:right="853" w:firstLine="710"/>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0"/>
          <w:numId w:val="57"/>
        </w:numPr>
        <w:tabs>
          <w:tab w:val="left" w:pos="1519"/>
        </w:tabs>
        <w:spacing w:line="237" w:lineRule="auto"/>
        <w:ind w:left="553" w:right="855" w:firstLine="710"/>
        <w:rPr>
          <w:sz w:val="24"/>
        </w:rPr>
      </w:pP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p>
    <w:p w:rsidR="00E76707" w:rsidRDefault="00897AC9" w:rsidP="005C762A">
      <w:pPr>
        <w:pStyle w:val="a7"/>
        <w:numPr>
          <w:ilvl w:val="0"/>
          <w:numId w:val="57"/>
        </w:numPr>
        <w:tabs>
          <w:tab w:val="left" w:pos="1567"/>
        </w:tabs>
        <w:ind w:left="553" w:right="855" w:firstLine="710"/>
        <w:rPr>
          <w:sz w:val="24"/>
        </w:rPr>
      </w:pP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сопоставлении</w:t>
      </w:r>
      <w:r>
        <w:rPr>
          <w:spacing w:val="1"/>
          <w:sz w:val="24"/>
        </w:rPr>
        <w:t xml:space="preserve"> </w:t>
      </w:r>
      <w:r>
        <w:rPr>
          <w:sz w:val="24"/>
        </w:rPr>
        <w:t>с</w:t>
      </w:r>
      <w:r>
        <w:rPr>
          <w:spacing w:val="1"/>
          <w:sz w:val="24"/>
        </w:rPr>
        <w:t xml:space="preserve"> </w:t>
      </w:r>
      <w:r>
        <w:rPr>
          <w:sz w:val="24"/>
        </w:rPr>
        <w:t>жизненными</w:t>
      </w:r>
      <w:r>
        <w:rPr>
          <w:spacing w:val="1"/>
          <w:sz w:val="24"/>
        </w:rPr>
        <w:t xml:space="preserve"> </w:t>
      </w:r>
      <w:r>
        <w:rPr>
          <w:sz w:val="24"/>
        </w:rPr>
        <w:t>ситуациями,</w:t>
      </w:r>
      <w:r>
        <w:rPr>
          <w:spacing w:val="3"/>
          <w:sz w:val="24"/>
        </w:rPr>
        <w:t xml:space="preserve"> </w:t>
      </w:r>
      <w:r>
        <w:rPr>
          <w:sz w:val="24"/>
        </w:rPr>
        <w:t>изображёнными</w:t>
      </w:r>
      <w:r>
        <w:rPr>
          <w:spacing w:val="-3"/>
          <w:sz w:val="24"/>
        </w:rPr>
        <w:t xml:space="preserve"> </w:t>
      </w:r>
      <w:r>
        <w:rPr>
          <w:sz w:val="24"/>
        </w:rPr>
        <w:t>в</w:t>
      </w:r>
      <w:r>
        <w:rPr>
          <w:spacing w:val="3"/>
          <w:sz w:val="24"/>
        </w:rPr>
        <w:t xml:space="preserve"> </w:t>
      </w:r>
      <w:r>
        <w:rPr>
          <w:sz w:val="24"/>
        </w:rPr>
        <w:t>литературных</w:t>
      </w:r>
      <w:r>
        <w:rPr>
          <w:spacing w:val="-4"/>
          <w:sz w:val="24"/>
        </w:rPr>
        <w:t xml:space="preserve"> </w:t>
      </w:r>
      <w:r>
        <w:rPr>
          <w:sz w:val="24"/>
        </w:rPr>
        <w:t>произведениях;</w:t>
      </w:r>
    </w:p>
    <w:p w:rsidR="00E76707" w:rsidRDefault="00897AC9" w:rsidP="005C762A">
      <w:pPr>
        <w:pStyle w:val="a7"/>
        <w:numPr>
          <w:ilvl w:val="0"/>
          <w:numId w:val="57"/>
        </w:numPr>
        <w:tabs>
          <w:tab w:val="left" w:pos="1514"/>
        </w:tabs>
        <w:spacing w:line="242" w:lineRule="auto"/>
        <w:ind w:left="553" w:right="855" w:firstLine="710"/>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4"/>
          <w:sz w:val="24"/>
        </w:rPr>
        <w:t xml:space="preserve"> </w:t>
      </w:r>
      <w:r>
        <w:rPr>
          <w:sz w:val="24"/>
        </w:rPr>
        <w:t>по</w:t>
      </w:r>
      <w:r>
        <w:rPr>
          <w:spacing w:val="4"/>
          <w:sz w:val="24"/>
        </w:rPr>
        <w:t xml:space="preserve"> </w:t>
      </w:r>
      <w:r>
        <w:rPr>
          <w:sz w:val="24"/>
        </w:rPr>
        <w:t>социальным,</w:t>
      </w:r>
      <w:r>
        <w:rPr>
          <w:spacing w:val="-2"/>
          <w:sz w:val="24"/>
        </w:rPr>
        <w:t xml:space="preserve"> </w:t>
      </w:r>
      <w:r>
        <w:rPr>
          <w:sz w:val="24"/>
        </w:rPr>
        <w:t>религиозным,</w:t>
      </w:r>
      <w:r>
        <w:rPr>
          <w:spacing w:val="-7"/>
          <w:sz w:val="24"/>
        </w:rPr>
        <w:t xml:space="preserve"> </w:t>
      </w:r>
      <w:r>
        <w:rPr>
          <w:sz w:val="24"/>
        </w:rPr>
        <w:t>расовым,</w:t>
      </w:r>
      <w:r>
        <w:rPr>
          <w:spacing w:val="-2"/>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0"/>
          <w:numId w:val="57"/>
        </w:numPr>
        <w:tabs>
          <w:tab w:val="left" w:pos="1495"/>
        </w:tabs>
        <w:ind w:left="553" w:right="851" w:firstLine="710"/>
        <w:rPr>
          <w:sz w:val="24"/>
        </w:rPr>
      </w:pP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школьного</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2"/>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0"/>
          <w:numId w:val="57"/>
        </w:numPr>
        <w:tabs>
          <w:tab w:val="left" w:pos="1519"/>
        </w:tabs>
        <w:spacing w:line="237" w:lineRule="auto"/>
        <w:ind w:left="553" w:right="852" w:firstLine="710"/>
        <w:rPr>
          <w:sz w:val="24"/>
        </w:rPr>
      </w:pP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0"/>
          <w:numId w:val="57"/>
        </w:numPr>
        <w:tabs>
          <w:tab w:val="left" w:pos="1409"/>
        </w:tabs>
        <w:spacing w:line="275" w:lineRule="exact"/>
        <w:ind w:left="1408" w:hanging="146"/>
        <w:rPr>
          <w:sz w:val="24"/>
        </w:rPr>
      </w:pPr>
      <w:r>
        <w:rPr>
          <w:sz w:val="24"/>
        </w:rPr>
        <w:t>готовность</w:t>
      </w:r>
      <w:r>
        <w:rPr>
          <w:spacing w:val="-5"/>
          <w:sz w:val="24"/>
        </w:rPr>
        <w:t xml:space="preserve"> </w:t>
      </w:r>
      <w:r>
        <w:rPr>
          <w:sz w:val="24"/>
        </w:rPr>
        <w:t>к</w:t>
      </w:r>
      <w:r>
        <w:rPr>
          <w:spacing w:val="-8"/>
          <w:sz w:val="24"/>
        </w:rPr>
        <w:t xml:space="preserve"> </w:t>
      </w:r>
      <w:r>
        <w:rPr>
          <w:sz w:val="24"/>
        </w:rPr>
        <w:t>гуманитарной</w:t>
      </w:r>
      <w:r>
        <w:rPr>
          <w:spacing w:val="-2"/>
          <w:sz w:val="24"/>
        </w:rPr>
        <w:t xml:space="preserve"> </w:t>
      </w:r>
      <w:r>
        <w:rPr>
          <w:sz w:val="24"/>
        </w:rPr>
        <w:t>деятельности;</w:t>
      </w:r>
    </w:p>
    <w:p w:rsidR="00E76707" w:rsidRDefault="00897AC9" w:rsidP="005C762A">
      <w:pPr>
        <w:pStyle w:val="a7"/>
        <w:numPr>
          <w:ilvl w:val="0"/>
          <w:numId w:val="54"/>
        </w:numPr>
        <w:tabs>
          <w:tab w:val="left" w:pos="1970"/>
        </w:tabs>
        <w:spacing w:line="274" w:lineRule="exact"/>
        <w:rPr>
          <w:sz w:val="24"/>
        </w:rPr>
      </w:pPr>
      <w:r>
        <w:rPr>
          <w:sz w:val="24"/>
        </w:rPr>
        <w:t>патриотического</w:t>
      </w:r>
      <w:r>
        <w:rPr>
          <w:spacing w:val="-6"/>
          <w:sz w:val="24"/>
        </w:rPr>
        <w:t xml:space="preserve"> </w:t>
      </w:r>
      <w:r>
        <w:rPr>
          <w:sz w:val="24"/>
        </w:rPr>
        <w:t>воспитания:</w:t>
      </w:r>
    </w:p>
    <w:p w:rsidR="00E76707" w:rsidRDefault="00897AC9" w:rsidP="005C762A">
      <w:pPr>
        <w:pStyle w:val="a7"/>
        <w:numPr>
          <w:ilvl w:val="0"/>
          <w:numId w:val="57"/>
        </w:numPr>
        <w:tabs>
          <w:tab w:val="left" w:pos="1620"/>
        </w:tabs>
        <w:ind w:left="553" w:right="851" w:firstLine="710"/>
        <w:rPr>
          <w:sz w:val="24"/>
        </w:rPr>
      </w:pP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родного</w:t>
      </w:r>
      <w:r>
        <w:rPr>
          <w:spacing w:val="6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60"/>
          <w:sz w:val="24"/>
        </w:rPr>
        <w:t xml:space="preserve"> </w:t>
      </w:r>
      <w:r>
        <w:rPr>
          <w:sz w:val="24"/>
        </w:rPr>
        <w:t>контексте</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p>
    <w:p w:rsidR="00E76707" w:rsidRDefault="00897AC9" w:rsidP="005C762A">
      <w:pPr>
        <w:pStyle w:val="a7"/>
        <w:numPr>
          <w:ilvl w:val="0"/>
          <w:numId w:val="57"/>
        </w:numPr>
        <w:tabs>
          <w:tab w:val="left" w:pos="1428"/>
        </w:tabs>
        <w:spacing w:before="2"/>
        <w:ind w:left="553" w:right="852" w:firstLine="710"/>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воплощению</w:t>
      </w:r>
      <w:r>
        <w:rPr>
          <w:spacing w:val="61"/>
          <w:sz w:val="24"/>
        </w:rPr>
        <w:t xml:space="preserve"> </w:t>
      </w:r>
      <w:r>
        <w:rPr>
          <w:sz w:val="24"/>
        </w:rPr>
        <w:t>в</w:t>
      </w:r>
      <w:r>
        <w:rPr>
          <w:spacing w:val="1"/>
          <w:sz w:val="24"/>
        </w:rPr>
        <w:t xml:space="preserve"> </w:t>
      </w:r>
      <w:r>
        <w:rPr>
          <w:sz w:val="24"/>
        </w:rPr>
        <w:t>литературе, а также достижениям России в науке, искусстве, спорте, технологиях, труде,</w:t>
      </w:r>
      <w:r>
        <w:rPr>
          <w:spacing w:val="1"/>
          <w:sz w:val="24"/>
        </w:rPr>
        <w:t xml:space="preserve"> </w:t>
      </w:r>
      <w:r>
        <w:rPr>
          <w:sz w:val="24"/>
        </w:rPr>
        <w:t>отражённым</w:t>
      </w:r>
      <w:r>
        <w:rPr>
          <w:spacing w:val="2"/>
          <w:sz w:val="24"/>
        </w:rPr>
        <w:t xml:space="preserve"> </w:t>
      </w:r>
      <w:r>
        <w:rPr>
          <w:sz w:val="24"/>
        </w:rPr>
        <w:t>в</w:t>
      </w:r>
      <w:r>
        <w:rPr>
          <w:spacing w:val="-1"/>
          <w:sz w:val="24"/>
        </w:rPr>
        <w:t xml:space="preserve"> </w:t>
      </w:r>
      <w:r>
        <w:rPr>
          <w:sz w:val="24"/>
        </w:rPr>
        <w:t>художественных</w:t>
      </w:r>
      <w:r>
        <w:rPr>
          <w:spacing w:val="-3"/>
          <w:sz w:val="24"/>
        </w:rPr>
        <w:t xml:space="preserve"> </w:t>
      </w:r>
      <w:r>
        <w:rPr>
          <w:sz w:val="24"/>
        </w:rPr>
        <w:t>произведениях;</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0"/>
          <w:numId w:val="57"/>
        </w:numPr>
        <w:tabs>
          <w:tab w:val="left" w:pos="1413"/>
        </w:tabs>
        <w:spacing w:before="66" w:line="237" w:lineRule="auto"/>
        <w:ind w:left="553" w:right="854" w:firstLine="710"/>
        <w:rPr>
          <w:sz w:val="24"/>
        </w:rPr>
      </w:pPr>
      <w:r>
        <w:rPr>
          <w:sz w:val="24"/>
        </w:rPr>
        <w:lastRenderedPageBreak/>
        <w:t>идейная убеждённость, готовность к служению и защите Отечества, ответственность</w:t>
      </w:r>
      <w:r>
        <w:rPr>
          <w:spacing w:val="-57"/>
          <w:sz w:val="24"/>
        </w:rPr>
        <w:t xml:space="preserve"> </w:t>
      </w:r>
      <w:r>
        <w:rPr>
          <w:sz w:val="24"/>
        </w:rPr>
        <w:t>за его</w:t>
      </w:r>
      <w:r>
        <w:rPr>
          <w:spacing w:val="5"/>
          <w:sz w:val="24"/>
        </w:rPr>
        <w:t xml:space="preserve"> </w:t>
      </w:r>
      <w:r>
        <w:rPr>
          <w:sz w:val="24"/>
        </w:rPr>
        <w:t>судьбу,</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воспитанные</w:t>
      </w:r>
      <w:r>
        <w:rPr>
          <w:spacing w:val="-5"/>
          <w:sz w:val="24"/>
        </w:rPr>
        <w:t xml:space="preserve"> </w:t>
      </w:r>
      <w:r>
        <w:rPr>
          <w:sz w:val="24"/>
        </w:rPr>
        <w:t>на примерах</w:t>
      </w:r>
      <w:r>
        <w:rPr>
          <w:spacing w:val="-4"/>
          <w:sz w:val="24"/>
        </w:rPr>
        <w:t xml:space="preserve"> </w:t>
      </w:r>
      <w:r>
        <w:rPr>
          <w:sz w:val="24"/>
        </w:rPr>
        <w:t>из</w:t>
      </w:r>
      <w:r>
        <w:rPr>
          <w:spacing w:val="3"/>
          <w:sz w:val="24"/>
        </w:rPr>
        <w:t xml:space="preserve"> </w:t>
      </w:r>
      <w:r>
        <w:rPr>
          <w:sz w:val="24"/>
        </w:rPr>
        <w:t>литературы.</w:t>
      </w:r>
    </w:p>
    <w:p w:rsidR="00E76707" w:rsidRDefault="00897AC9" w:rsidP="005C762A">
      <w:pPr>
        <w:pStyle w:val="a7"/>
        <w:numPr>
          <w:ilvl w:val="0"/>
          <w:numId w:val="54"/>
        </w:numPr>
        <w:tabs>
          <w:tab w:val="left" w:pos="1970"/>
        </w:tabs>
        <w:spacing w:before="4" w:line="275" w:lineRule="exact"/>
        <w:rPr>
          <w:sz w:val="24"/>
        </w:rPr>
      </w:pPr>
      <w:r>
        <w:rPr>
          <w:sz w:val="24"/>
        </w:rPr>
        <w:t>духовно-нравственного</w:t>
      </w:r>
      <w:r>
        <w:rPr>
          <w:spacing w:val="-4"/>
          <w:sz w:val="24"/>
        </w:rPr>
        <w:t xml:space="preserve"> </w:t>
      </w:r>
      <w:r>
        <w:rPr>
          <w:sz w:val="24"/>
        </w:rPr>
        <w:t>воспитания:</w:t>
      </w:r>
    </w:p>
    <w:p w:rsidR="00E76707" w:rsidRDefault="00897AC9" w:rsidP="005C762A">
      <w:pPr>
        <w:pStyle w:val="a7"/>
        <w:numPr>
          <w:ilvl w:val="0"/>
          <w:numId w:val="57"/>
        </w:numPr>
        <w:tabs>
          <w:tab w:val="left" w:pos="1404"/>
        </w:tabs>
        <w:spacing w:line="275" w:lineRule="exact"/>
        <w:ind w:left="1403" w:hanging="141"/>
        <w:rPr>
          <w:sz w:val="24"/>
        </w:rPr>
      </w:pPr>
      <w:r>
        <w:rPr>
          <w:sz w:val="24"/>
        </w:rPr>
        <w:t>осознание</w:t>
      </w:r>
      <w:r>
        <w:rPr>
          <w:spacing w:val="-8"/>
          <w:sz w:val="24"/>
        </w:rPr>
        <w:t xml:space="preserve"> </w:t>
      </w:r>
      <w:r>
        <w:rPr>
          <w:sz w:val="24"/>
        </w:rPr>
        <w:t>духовных</w:t>
      </w:r>
      <w:r>
        <w:rPr>
          <w:spacing w:val="-6"/>
          <w:sz w:val="24"/>
        </w:rPr>
        <w:t xml:space="preserve"> </w:t>
      </w:r>
      <w:r>
        <w:rPr>
          <w:sz w:val="24"/>
        </w:rPr>
        <w:t>ценностей</w:t>
      </w:r>
      <w:r>
        <w:rPr>
          <w:spacing w:val="-5"/>
          <w:sz w:val="24"/>
        </w:rPr>
        <w:t xml:space="preserve"> </w:t>
      </w:r>
      <w:r>
        <w:rPr>
          <w:sz w:val="24"/>
        </w:rPr>
        <w:t>российского</w:t>
      </w:r>
      <w:r>
        <w:rPr>
          <w:spacing w:val="-2"/>
          <w:sz w:val="24"/>
        </w:rPr>
        <w:t xml:space="preserve"> </w:t>
      </w:r>
      <w:r>
        <w:rPr>
          <w:sz w:val="24"/>
        </w:rPr>
        <w:t>народа;</w:t>
      </w:r>
    </w:p>
    <w:p w:rsidR="00E76707" w:rsidRDefault="00897AC9" w:rsidP="005C762A">
      <w:pPr>
        <w:pStyle w:val="a7"/>
        <w:numPr>
          <w:ilvl w:val="0"/>
          <w:numId w:val="57"/>
        </w:numPr>
        <w:tabs>
          <w:tab w:val="left" w:pos="1500"/>
        </w:tabs>
        <w:spacing w:before="2"/>
        <w:ind w:left="553" w:right="846" w:firstLine="710"/>
        <w:rPr>
          <w:sz w:val="24"/>
        </w:rPr>
      </w:pP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нормы</w:t>
      </w:r>
      <w:r>
        <w:rPr>
          <w:spacing w:val="61"/>
          <w:sz w:val="24"/>
        </w:rPr>
        <w:t xml:space="preserve"> </w:t>
      </w:r>
      <w:r>
        <w:rPr>
          <w:sz w:val="24"/>
        </w:rPr>
        <w:t>и</w:t>
      </w:r>
      <w:r>
        <w:rPr>
          <w:spacing w:val="1"/>
          <w:sz w:val="24"/>
        </w:rPr>
        <w:t xml:space="preserve"> </w:t>
      </w:r>
      <w:r>
        <w:rPr>
          <w:sz w:val="24"/>
        </w:rPr>
        <w:t>ценности,</w:t>
      </w:r>
      <w:r>
        <w:rPr>
          <w:spacing w:val="-4"/>
          <w:sz w:val="24"/>
        </w:rPr>
        <w:t xml:space="preserve"> </w:t>
      </w:r>
      <w:r>
        <w:rPr>
          <w:sz w:val="24"/>
        </w:rPr>
        <w:t>характеризуя</w:t>
      </w:r>
      <w:r>
        <w:rPr>
          <w:spacing w:val="-1"/>
          <w:sz w:val="24"/>
        </w:rPr>
        <w:t xml:space="preserve"> </w:t>
      </w:r>
      <w:r>
        <w:rPr>
          <w:sz w:val="24"/>
        </w:rPr>
        <w:t>поведение</w:t>
      </w:r>
      <w:r>
        <w:rPr>
          <w:spacing w:val="-2"/>
          <w:sz w:val="24"/>
        </w:rPr>
        <w:t xml:space="preserve"> </w:t>
      </w:r>
      <w:r>
        <w:rPr>
          <w:sz w:val="24"/>
        </w:rPr>
        <w:t>и</w:t>
      </w:r>
      <w:r>
        <w:rPr>
          <w:spacing w:val="-4"/>
          <w:sz w:val="24"/>
        </w:rPr>
        <w:t xml:space="preserve"> </w:t>
      </w:r>
      <w:r>
        <w:rPr>
          <w:sz w:val="24"/>
        </w:rPr>
        <w:t>поступки</w:t>
      </w:r>
      <w:r>
        <w:rPr>
          <w:spacing w:val="4"/>
          <w:sz w:val="24"/>
        </w:rPr>
        <w:t xml:space="preserve"> </w:t>
      </w:r>
      <w:r>
        <w:rPr>
          <w:sz w:val="24"/>
        </w:rPr>
        <w:t>персонажей</w:t>
      </w:r>
      <w:r>
        <w:rPr>
          <w:spacing w:val="-5"/>
          <w:sz w:val="24"/>
        </w:rPr>
        <w:t xml:space="preserve"> </w:t>
      </w:r>
      <w:r>
        <w:rPr>
          <w:sz w:val="24"/>
        </w:rPr>
        <w:t>художественной литературы;</w:t>
      </w:r>
    </w:p>
    <w:p w:rsidR="00E76707" w:rsidRDefault="00897AC9" w:rsidP="005C762A">
      <w:pPr>
        <w:pStyle w:val="a7"/>
        <w:numPr>
          <w:ilvl w:val="0"/>
          <w:numId w:val="57"/>
        </w:numPr>
        <w:tabs>
          <w:tab w:val="left" w:pos="1404"/>
        </w:tabs>
        <w:spacing w:before="1" w:line="275" w:lineRule="exact"/>
        <w:ind w:left="1403" w:hanging="141"/>
        <w:rPr>
          <w:sz w:val="24"/>
        </w:rPr>
      </w:pPr>
      <w:r>
        <w:rPr>
          <w:sz w:val="24"/>
        </w:rPr>
        <w:t>осознание</w:t>
      </w:r>
      <w:r>
        <w:rPr>
          <w:spacing w:val="-8"/>
          <w:sz w:val="24"/>
        </w:rPr>
        <w:t xml:space="preserve"> </w:t>
      </w:r>
      <w:r>
        <w:rPr>
          <w:sz w:val="24"/>
        </w:rPr>
        <w:t>личного</w:t>
      </w:r>
      <w:r>
        <w:rPr>
          <w:spacing w:val="-2"/>
          <w:sz w:val="24"/>
        </w:rPr>
        <w:t xml:space="preserve"> </w:t>
      </w:r>
      <w:r>
        <w:rPr>
          <w:sz w:val="24"/>
        </w:rPr>
        <w:t>вклада</w:t>
      </w:r>
      <w:r>
        <w:rPr>
          <w:spacing w:val="-3"/>
          <w:sz w:val="24"/>
        </w:rPr>
        <w:t xml:space="preserve"> </w:t>
      </w:r>
      <w:r>
        <w:rPr>
          <w:sz w:val="24"/>
        </w:rPr>
        <w:t>в построение</w:t>
      </w:r>
      <w:r>
        <w:rPr>
          <w:spacing w:val="-8"/>
          <w:sz w:val="24"/>
        </w:rPr>
        <w:t xml:space="preserve"> </w:t>
      </w:r>
      <w:r>
        <w:rPr>
          <w:sz w:val="24"/>
        </w:rPr>
        <w:t>устойчивого</w:t>
      </w:r>
      <w:r>
        <w:rPr>
          <w:spacing w:val="-2"/>
          <w:sz w:val="24"/>
        </w:rPr>
        <w:t xml:space="preserve"> </w:t>
      </w:r>
      <w:r>
        <w:rPr>
          <w:sz w:val="24"/>
        </w:rPr>
        <w:t>будущего;</w:t>
      </w:r>
    </w:p>
    <w:p w:rsidR="00E76707" w:rsidRDefault="00897AC9" w:rsidP="005C762A">
      <w:pPr>
        <w:pStyle w:val="a7"/>
        <w:numPr>
          <w:ilvl w:val="0"/>
          <w:numId w:val="57"/>
        </w:numPr>
        <w:tabs>
          <w:tab w:val="left" w:pos="1553"/>
        </w:tabs>
        <w:ind w:left="553" w:right="856" w:firstLine="710"/>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 принятия ценностей семейной жизни, в соответствии с традициями народов</w:t>
      </w:r>
      <w:r>
        <w:rPr>
          <w:spacing w:val="1"/>
          <w:sz w:val="24"/>
        </w:rPr>
        <w:t xml:space="preserve"> </w:t>
      </w:r>
      <w:r>
        <w:rPr>
          <w:sz w:val="24"/>
        </w:rPr>
        <w:t>России,</w:t>
      </w:r>
      <w:r>
        <w:rPr>
          <w:spacing w:val="-2"/>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литературных</w:t>
      </w:r>
      <w:r>
        <w:rPr>
          <w:spacing w:val="-3"/>
          <w:sz w:val="24"/>
        </w:rPr>
        <w:t xml:space="preserve"> </w:t>
      </w:r>
      <w:r>
        <w:rPr>
          <w:sz w:val="24"/>
        </w:rPr>
        <w:t>произведений;</w:t>
      </w:r>
    </w:p>
    <w:p w:rsidR="00E76707" w:rsidRDefault="00897AC9" w:rsidP="005C762A">
      <w:pPr>
        <w:pStyle w:val="a7"/>
        <w:numPr>
          <w:ilvl w:val="0"/>
          <w:numId w:val="54"/>
        </w:numPr>
        <w:tabs>
          <w:tab w:val="left" w:pos="1970"/>
        </w:tabs>
        <w:spacing w:before="1" w:line="275" w:lineRule="exact"/>
        <w:rPr>
          <w:sz w:val="24"/>
        </w:rPr>
      </w:pPr>
      <w:r>
        <w:rPr>
          <w:sz w:val="24"/>
        </w:rPr>
        <w:t>эстетического</w:t>
      </w:r>
      <w:r>
        <w:rPr>
          <w:spacing w:val="-1"/>
          <w:sz w:val="24"/>
        </w:rPr>
        <w:t xml:space="preserve"> </w:t>
      </w:r>
      <w:r>
        <w:rPr>
          <w:sz w:val="24"/>
        </w:rPr>
        <w:t>воспитания:</w:t>
      </w:r>
    </w:p>
    <w:p w:rsidR="00E76707" w:rsidRDefault="00897AC9">
      <w:pPr>
        <w:pStyle w:val="a3"/>
        <w:spacing w:line="242" w:lineRule="auto"/>
        <w:ind w:firstLine="710"/>
        <w:jc w:val="left"/>
      </w:pPr>
      <w:r>
        <w:t>эстетическое</w:t>
      </w:r>
      <w:r>
        <w:rPr>
          <w:spacing w:val="50"/>
        </w:rPr>
        <w:t xml:space="preserve"> </w:t>
      </w:r>
      <w:r>
        <w:t>отношение</w:t>
      </w:r>
      <w:r>
        <w:rPr>
          <w:spacing w:val="50"/>
        </w:rPr>
        <w:t xml:space="preserve"> </w:t>
      </w:r>
      <w:r>
        <w:t>к</w:t>
      </w:r>
      <w:r>
        <w:rPr>
          <w:spacing w:val="44"/>
        </w:rPr>
        <w:t xml:space="preserve"> </w:t>
      </w:r>
      <w:r>
        <w:t>миру,</w:t>
      </w:r>
      <w:r>
        <w:rPr>
          <w:spacing w:val="53"/>
        </w:rPr>
        <w:t xml:space="preserve"> </w:t>
      </w:r>
      <w:r>
        <w:t>включая</w:t>
      </w:r>
      <w:r>
        <w:rPr>
          <w:spacing w:val="50"/>
        </w:rPr>
        <w:t xml:space="preserve"> </w:t>
      </w:r>
      <w:r>
        <w:t>эстетику</w:t>
      </w:r>
      <w:r>
        <w:rPr>
          <w:spacing w:val="41"/>
        </w:rPr>
        <w:t xml:space="preserve"> </w:t>
      </w:r>
      <w:r>
        <w:t>быта,</w:t>
      </w:r>
      <w:r>
        <w:rPr>
          <w:spacing w:val="53"/>
        </w:rPr>
        <w:t xml:space="preserve"> </w:t>
      </w:r>
      <w:r>
        <w:t>научного</w:t>
      </w:r>
      <w:r>
        <w:rPr>
          <w:spacing w:val="50"/>
        </w:rPr>
        <w:t xml:space="preserve"> </w:t>
      </w:r>
      <w:r>
        <w:t>и</w:t>
      </w:r>
      <w:r>
        <w:rPr>
          <w:spacing w:val="47"/>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E76707" w:rsidRDefault="00897AC9">
      <w:pPr>
        <w:pStyle w:val="a3"/>
        <w:spacing w:line="242" w:lineRule="auto"/>
        <w:ind w:right="849" w:firstLine="710"/>
        <w:jc w:val="left"/>
      </w:pPr>
      <w:r>
        <w:t>способность</w:t>
      </w:r>
      <w:r>
        <w:rPr>
          <w:spacing w:val="13"/>
        </w:rPr>
        <w:t xml:space="preserve"> </w:t>
      </w:r>
      <w:r>
        <w:t>воспринимать</w:t>
      </w:r>
      <w:r>
        <w:rPr>
          <w:spacing w:val="17"/>
        </w:rPr>
        <w:t xml:space="preserve"> </w:t>
      </w:r>
      <w:r>
        <w:t>различные</w:t>
      </w:r>
      <w:r>
        <w:rPr>
          <w:spacing w:val="10"/>
        </w:rPr>
        <w:t xml:space="preserve"> </w:t>
      </w:r>
      <w:r>
        <w:t>виды</w:t>
      </w:r>
      <w:r>
        <w:rPr>
          <w:spacing w:val="13"/>
        </w:rPr>
        <w:t xml:space="preserve"> </w:t>
      </w:r>
      <w:r>
        <w:t>искусства,</w:t>
      </w:r>
      <w:r>
        <w:rPr>
          <w:spacing w:val="18"/>
        </w:rPr>
        <w:t xml:space="preserve"> </w:t>
      </w:r>
      <w:r>
        <w:t>традиции</w:t>
      </w:r>
      <w:r>
        <w:rPr>
          <w:spacing w:val="12"/>
        </w:rPr>
        <w:t xml:space="preserve"> </w:t>
      </w:r>
      <w:r>
        <w:t>и</w:t>
      </w:r>
      <w:r>
        <w:rPr>
          <w:spacing w:val="17"/>
        </w:rPr>
        <w:t xml:space="preserve"> </w:t>
      </w:r>
      <w:r>
        <w:t>творчество</w:t>
      </w:r>
      <w:r>
        <w:rPr>
          <w:spacing w:val="20"/>
        </w:rPr>
        <w:t xml:space="preserve"> </w:t>
      </w:r>
      <w:r>
        <w:t>своего</w:t>
      </w:r>
      <w:r>
        <w:rPr>
          <w:spacing w:val="-57"/>
        </w:rPr>
        <w:t xml:space="preserve"> </w:t>
      </w:r>
      <w:r>
        <w:t>и других</w:t>
      </w:r>
      <w:r>
        <w:rPr>
          <w:spacing w:val="-5"/>
        </w:rPr>
        <w:t xml:space="preserve"> </w:t>
      </w:r>
      <w:r>
        <w:t>народов,</w:t>
      </w:r>
      <w:r>
        <w:rPr>
          <w:spacing w:val="-7"/>
        </w:rPr>
        <w:t xml:space="preserve"> </w:t>
      </w:r>
      <w:r>
        <w:t>ощущать</w:t>
      </w:r>
      <w:r>
        <w:rPr>
          <w:spacing w:val="1"/>
        </w:rPr>
        <w:t xml:space="preserve"> </w:t>
      </w:r>
      <w:r>
        <w:t>эмоциональное</w:t>
      </w:r>
      <w:r>
        <w:rPr>
          <w:spacing w:val="-6"/>
        </w:rPr>
        <w:t xml:space="preserve"> </w:t>
      </w:r>
      <w:r>
        <w:t>воздействие</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6"/>
        </w:rPr>
        <w:t xml:space="preserve"> </w:t>
      </w:r>
      <w:r>
        <w:t>литературы;</w:t>
      </w:r>
    </w:p>
    <w:p w:rsidR="00E76707" w:rsidRDefault="00897AC9">
      <w:pPr>
        <w:pStyle w:val="a3"/>
        <w:spacing w:line="242" w:lineRule="auto"/>
        <w:ind w:right="849" w:firstLine="710"/>
        <w:jc w:val="left"/>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2"/>
        </w:rPr>
        <w:t xml:space="preserve"> </w:t>
      </w:r>
      <w:r>
        <w:t>этнических</w:t>
      </w:r>
      <w:r>
        <w:rPr>
          <w:spacing w:val="-4"/>
        </w:rPr>
        <w:t xml:space="preserve"> </w:t>
      </w:r>
      <w:r>
        <w:t>культурных</w:t>
      </w:r>
      <w:r>
        <w:rPr>
          <w:spacing w:val="-4"/>
        </w:rPr>
        <w:t xml:space="preserve"> </w:t>
      </w:r>
      <w:r>
        <w:t>традиций</w:t>
      </w:r>
      <w:r>
        <w:rPr>
          <w:spacing w:val="2"/>
        </w:rPr>
        <w:t xml:space="preserve"> </w:t>
      </w:r>
      <w:r>
        <w:t>и</w:t>
      </w:r>
      <w:r>
        <w:rPr>
          <w:spacing w:val="-4"/>
        </w:rPr>
        <w:t xml:space="preserve"> </w:t>
      </w:r>
      <w:r>
        <w:t>устного</w:t>
      </w:r>
      <w:r>
        <w:rPr>
          <w:spacing w:val="5"/>
        </w:rPr>
        <w:t xml:space="preserve"> </w:t>
      </w:r>
      <w:r>
        <w:t>народного</w:t>
      </w:r>
      <w:r>
        <w:rPr>
          <w:spacing w:val="5"/>
        </w:rPr>
        <w:t xml:space="preserve"> </w:t>
      </w:r>
      <w:r>
        <w:t>творчества;</w:t>
      </w:r>
    </w:p>
    <w:p w:rsidR="00E76707" w:rsidRDefault="00897AC9">
      <w:pPr>
        <w:pStyle w:val="a3"/>
        <w:spacing w:line="242" w:lineRule="auto"/>
        <w:ind w:right="849" w:firstLine="710"/>
        <w:jc w:val="left"/>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3"/>
        </w:rPr>
        <w:t xml:space="preserve"> </w:t>
      </w:r>
      <w:r>
        <w:t>творческой личности,</w:t>
      </w:r>
      <w:r>
        <w:rPr>
          <w:spacing w:val="-4"/>
        </w:rPr>
        <w:t xml:space="preserve"> </w:t>
      </w:r>
      <w:r>
        <w:t>в</w:t>
      </w:r>
      <w:r>
        <w:rPr>
          <w:spacing w:val="-3"/>
        </w:rPr>
        <w:t xml:space="preserve"> </w:t>
      </w:r>
      <w:r>
        <w:t>том</w:t>
      </w:r>
      <w:r>
        <w:rPr>
          <w:spacing w:val="-4"/>
        </w:rPr>
        <w:t xml:space="preserve"> </w:t>
      </w:r>
      <w:r>
        <w:t>числе</w:t>
      </w:r>
      <w:r>
        <w:rPr>
          <w:spacing w:val="-2"/>
        </w:rPr>
        <w:t xml:space="preserve"> </w:t>
      </w:r>
      <w:r>
        <w:t>при</w:t>
      </w:r>
      <w:r>
        <w:rPr>
          <w:spacing w:val="-5"/>
        </w:rPr>
        <w:t xml:space="preserve"> </w:t>
      </w:r>
      <w:r>
        <w:t>выполнении</w:t>
      </w:r>
      <w:r>
        <w:rPr>
          <w:spacing w:val="-5"/>
        </w:rPr>
        <w:t xml:space="preserve"> </w:t>
      </w:r>
      <w:r>
        <w:t>творческих</w:t>
      </w:r>
      <w:r>
        <w:rPr>
          <w:spacing w:val="-6"/>
        </w:rPr>
        <w:t xml:space="preserve"> </w:t>
      </w:r>
      <w:r>
        <w:t>работ</w:t>
      </w:r>
      <w:r>
        <w:rPr>
          <w:spacing w:val="-5"/>
        </w:rPr>
        <w:t xml:space="preserve"> </w:t>
      </w:r>
      <w:r>
        <w:t>по</w:t>
      </w:r>
      <w:r>
        <w:rPr>
          <w:spacing w:val="3"/>
        </w:rPr>
        <w:t xml:space="preserve"> </w:t>
      </w:r>
      <w:r>
        <w:t>литературе;</w:t>
      </w:r>
    </w:p>
    <w:p w:rsidR="00E76707" w:rsidRDefault="00897AC9" w:rsidP="005C762A">
      <w:pPr>
        <w:pStyle w:val="a7"/>
        <w:numPr>
          <w:ilvl w:val="0"/>
          <w:numId w:val="54"/>
        </w:numPr>
        <w:tabs>
          <w:tab w:val="left" w:pos="1969"/>
          <w:tab w:val="left" w:pos="1970"/>
        </w:tabs>
        <w:spacing w:line="242" w:lineRule="auto"/>
        <w:ind w:left="553" w:right="857" w:firstLine="710"/>
        <w:rPr>
          <w:sz w:val="24"/>
        </w:rPr>
      </w:pPr>
      <w:r>
        <w:rPr>
          <w:sz w:val="24"/>
        </w:rPr>
        <w:t>физического</w:t>
      </w:r>
      <w:r>
        <w:rPr>
          <w:spacing w:val="18"/>
          <w:sz w:val="24"/>
        </w:rPr>
        <w:t xml:space="preserve"> </w:t>
      </w:r>
      <w:r>
        <w:rPr>
          <w:sz w:val="24"/>
        </w:rPr>
        <w:t>воспитания,</w:t>
      </w:r>
      <w:r>
        <w:rPr>
          <w:spacing w:val="20"/>
          <w:sz w:val="24"/>
        </w:rPr>
        <w:t xml:space="preserve"> </w:t>
      </w:r>
      <w:r>
        <w:rPr>
          <w:sz w:val="24"/>
        </w:rPr>
        <w:t>формирования</w:t>
      </w:r>
      <w:r>
        <w:rPr>
          <w:spacing w:val="14"/>
          <w:sz w:val="24"/>
        </w:rPr>
        <w:t xml:space="preserve"> </w:t>
      </w:r>
      <w:r>
        <w:rPr>
          <w:sz w:val="24"/>
        </w:rPr>
        <w:t>культуры</w:t>
      </w:r>
      <w:r>
        <w:rPr>
          <w:spacing w:val="19"/>
          <w:sz w:val="24"/>
        </w:rPr>
        <w:t xml:space="preserve"> </w:t>
      </w:r>
      <w:r>
        <w:rPr>
          <w:sz w:val="24"/>
        </w:rPr>
        <w:t>здоровья</w:t>
      </w:r>
      <w:r>
        <w:rPr>
          <w:spacing w:val="13"/>
          <w:sz w:val="24"/>
        </w:rPr>
        <w:t xml:space="preserve"> </w:t>
      </w:r>
      <w:r>
        <w:rPr>
          <w:sz w:val="24"/>
        </w:rPr>
        <w:t>и</w:t>
      </w:r>
      <w:r>
        <w:rPr>
          <w:spacing w:val="15"/>
          <w:sz w:val="24"/>
        </w:rPr>
        <w:t xml:space="preserve"> </w:t>
      </w:r>
      <w:r>
        <w:rPr>
          <w:sz w:val="24"/>
        </w:rPr>
        <w:t>эмоционального</w:t>
      </w:r>
      <w:r>
        <w:rPr>
          <w:spacing w:val="-57"/>
          <w:sz w:val="24"/>
        </w:rPr>
        <w:t xml:space="preserve"> </w:t>
      </w:r>
      <w:r>
        <w:rPr>
          <w:sz w:val="24"/>
        </w:rPr>
        <w:t>благополучия:</w:t>
      </w:r>
    </w:p>
    <w:p w:rsidR="00E76707" w:rsidRDefault="00897AC9" w:rsidP="005C762A">
      <w:pPr>
        <w:pStyle w:val="a7"/>
        <w:numPr>
          <w:ilvl w:val="0"/>
          <w:numId w:val="57"/>
        </w:numPr>
        <w:tabs>
          <w:tab w:val="left" w:pos="1571"/>
          <w:tab w:val="left" w:pos="1572"/>
          <w:tab w:val="left" w:pos="3729"/>
          <w:tab w:val="left" w:pos="4976"/>
          <w:tab w:val="left" w:pos="5326"/>
          <w:tab w:val="left" w:pos="6794"/>
          <w:tab w:val="left" w:pos="7686"/>
          <w:tab w:val="left" w:pos="8611"/>
        </w:tabs>
        <w:spacing w:line="242" w:lineRule="auto"/>
        <w:ind w:left="553" w:right="856" w:firstLine="710"/>
        <w:jc w:val="left"/>
        <w:rPr>
          <w:sz w:val="24"/>
        </w:rPr>
      </w:pPr>
      <w:r>
        <w:rPr>
          <w:sz w:val="24"/>
        </w:rPr>
        <w:t>сформированность</w:t>
      </w:r>
      <w:r>
        <w:rPr>
          <w:sz w:val="24"/>
        </w:rPr>
        <w:tab/>
        <w:t>здорового</w:t>
      </w:r>
      <w:r>
        <w:rPr>
          <w:sz w:val="24"/>
        </w:rPr>
        <w:tab/>
        <w:t>и</w:t>
      </w:r>
      <w:r>
        <w:rPr>
          <w:sz w:val="24"/>
        </w:rPr>
        <w:tab/>
        <w:t>безопасного</w:t>
      </w:r>
      <w:r>
        <w:rPr>
          <w:sz w:val="24"/>
        </w:rPr>
        <w:tab/>
        <w:t>образа</w:t>
      </w:r>
      <w:r>
        <w:rPr>
          <w:sz w:val="24"/>
        </w:rPr>
        <w:tab/>
        <w:t>жизни,</w:t>
      </w:r>
      <w:r>
        <w:rPr>
          <w:sz w:val="24"/>
        </w:rPr>
        <w:tab/>
      </w:r>
      <w:r>
        <w:rPr>
          <w:spacing w:val="-1"/>
          <w:sz w:val="24"/>
        </w:rPr>
        <w:t>ответственного</w:t>
      </w:r>
      <w:r>
        <w:rPr>
          <w:spacing w:val="-57"/>
          <w:sz w:val="24"/>
        </w:rPr>
        <w:t xml:space="preserve"> </w:t>
      </w:r>
      <w:r>
        <w:rPr>
          <w:sz w:val="24"/>
        </w:rPr>
        <w:t>отношения</w:t>
      </w:r>
      <w:r>
        <w:rPr>
          <w:spacing w:val="-3"/>
          <w:sz w:val="24"/>
        </w:rPr>
        <w:t xml:space="preserve"> </w:t>
      </w:r>
      <w:r>
        <w:rPr>
          <w:sz w:val="24"/>
        </w:rPr>
        <w:t>к своему</w:t>
      </w:r>
      <w:r>
        <w:rPr>
          <w:spacing w:val="-8"/>
          <w:sz w:val="24"/>
        </w:rPr>
        <w:t xml:space="preserve"> </w:t>
      </w:r>
      <w:r>
        <w:rPr>
          <w:sz w:val="24"/>
        </w:rPr>
        <w:t>здоровью;</w:t>
      </w:r>
    </w:p>
    <w:p w:rsidR="00E76707" w:rsidRDefault="00897AC9" w:rsidP="005C762A">
      <w:pPr>
        <w:pStyle w:val="a7"/>
        <w:numPr>
          <w:ilvl w:val="0"/>
          <w:numId w:val="57"/>
        </w:numPr>
        <w:tabs>
          <w:tab w:val="left" w:pos="1696"/>
          <w:tab w:val="left" w:pos="1697"/>
          <w:tab w:val="left" w:pos="3312"/>
          <w:tab w:val="left" w:pos="3773"/>
          <w:tab w:val="left" w:pos="5351"/>
          <w:tab w:val="left" w:pos="7787"/>
          <w:tab w:val="left" w:pos="9039"/>
        </w:tabs>
        <w:spacing w:line="242" w:lineRule="auto"/>
        <w:ind w:left="553" w:right="843" w:firstLine="710"/>
        <w:jc w:val="left"/>
        <w:rPr>
          <w:sz w:val="24"/>
        </w:rPr>
      </w:pPr>
      <w:r>
        <w:rPr>
          <w:sz w:val="24"/>
        </w:rPr>
        <w:t>потребность</w:t>
      </w:r>
      <w:r>
        <w:rPr>
          <w:sz w:val="24"/>
        </w:rPr>
        <w:tab/>
        <w:t>в</w:t>
      </w:r>
      <w:r>
        <w:rPr>
          <w:sz w:val="24"/>
        </w:rPr>
        <w:tab/>
        <w:t>физическом</w:t>
      </w:r>
      <w:r>
        <w:rPr>
          <w:sz w:val="24"/>
        </w:rPr>
        <w:tab/>
        <w:t>совершенствовании,</w:t>
      </w:r>
      <w:r>
        <w:rPr>
          <w:sz w:val="24"/>
        </w:rPr>
        <w:tab/>
        <w:t>занятиях</w:t>
      </w:r>
      <w:r>
        <w:rPr>
          <w:sz w:val="24"/>
        </w:rPr>
        <w:tab/>
        <w:t>спортивно-</w:t>
      </w:r>
      <w:r>
        <w:rPr>
          <w:spacing w:val="-57"/>
          <w:sz w:val="24"/>
        </w:rPr>
        <w:t xml:space="preserve"> </w:t>
      </w:r>
      <w:r>
        <w:rPr>
          <w:sz w:val="24"/>
        </w:rPr>
        <w:t>оздоровительной</w:t>
      </w:r>
      <w:r>
        <w:rPr>
          <w:spacing w:val="-3"/>
          <w:sz w:val="24"/>
        </w:rPr>
        <w:t xml:space="preserve"> </w:t>
      </w:r>
      <w:r>
        <w:rPr>
          <w:sz w:val="24"/>
        </w:rPr>
        <w:t>деятельностью;</w:t>
      </w:r>
    </w:p>
    <w:p w:rsidR="00E76707" w:rsidRDefault="00897AC9" w:rsidP="005C762A">
      <w:pPr>
        <w:pStyle w:val="a7"/>
        <w:numPr>
          <w:ilvl w:val="0"/>
          <w:numId w:val="57"/>
        </w:numPr>
        <w:tabs>
          <w:tab w:val="left" w:pos="1413"/>
        </w:tabs>
        <w:ind w:left="553" w:right="853" w:firstLine="710"/>
        <w:rPr>
          <w:sz w:val="24"/>
        </w:rPr>
      </w:pPr>
      <w:r>
        <w:rPr>
          <w:sz w:val="24"/>
        </w:rPr>
        <w:t>активное неприятие вредных привычек и иных форм причинения вреда физическому</w:t>
      </w:r>
      <w:r>
        <w:rPr>
          <w:spacing w:val="-57"/>
          <w:sz w:val="24"/>
        </w:rPr>
        <w:t xml:space="preserve"> </w:t>
      </w:r>
      <w:r>
        <w:rPr>
          <w:sz w:val="24"/>
        </w:rPr>
        <w:t>и психическому здоровью, в том числе с соответствующей оценкой поведения и поступков</w:t>
      </w:r>
      <w:r>
        <w:rPr>
          <w:spacing w:val="1"/>
          <w:sz w:val="24"/>
        </w:rPr>
        <w:t xml:space="preserve"> </w:t>
      </w:r>
      <w:r>
        <w:rPr>
          <w:sz w:val="24"/>
        </w:rPr>
        <w:t>литературных</w:t>
      </w:r>
      <w:r>
        <w:rPr>
          <w:spacing w:val="-3"/>
          <w:sz w:val="24"/>
        </w:rPr>
        <w:t xml:space="preserve"> </w:t>
      </w:r>
      <w:r>
        <w:rPr>
          <w:sz w:val="24"/>
        </w:rPr>
        <w:t>героев;</w:t>
      </w:r>
    </w:p>
    <w:p w:rsidR="00E76707" w:rsidRDefault="00897AC9" w:rsidP="005C762A">
      <w:pPr>
        <w:pStyle w:val="a7"/>
        <w:numPr>
          <w:ilvl w:val="0"/>
          <w:numId w:val="54"/>
        </w:numPr>
        <w:tabs>
          <w:tab w:val="left" w:pos="1970"/>
        </w:tabs>
        <w:spacing w:line="275" w:lineRule="exact"/>
        <w:rPr>
          <w:sz w:val="24"/>
        </w:rPr>
      </w:pPr>
      <w:r>
        <w:rPr>
          <w:sz w:val="24"/>
        </w:rPr>
        <w:t>трудового</w:t>
      </w:r>
      <w:r>
        <w:rPr>
          <w:spacing w:val="-1"/>
          <w:sz w:val="24"/>
        </w:rPr>
        <w:t xml:space="preserve"> </w:t>
      </w:r>
      <w:r>
        <w:rPr>
          <w:sz w:val="24"/>
        </w:rPr>
        <w:t>воспитания:</w:t>
      </w:r>
    </w:p>
    <w:p w:rsidR="00E76707" w:rsidRDefault="00897AC9" w:rsidP="005C762A">
      <w:pPr>
        <w:pStyle w:val="a7"/>
        <w:numPr>
          <w:ilvl w:val="0"/>
          <w:numId w:val="57"/>
        </w:numPr>
        <w:tabs>
          <w:tab w:val="left" w:pos="1442"/>
        </w:tabs>
        <w:ind w:left="553" w:right="854" w:firstLine="710"/>
        <w:rPr>
          <w:sz w:val="24"/>
        </w:rPr>
      </w:pPr>
      <w:r>
        <w:rPr>
          <w:sz w:val="24"/>
        </w:rPr>
        <w:t>готовность к труду, осознание ценности мастерства, трудолюбие, в том числе при</w:t>
      </w:r>
      <w:r>
        <w:rPr>
          <w:spacing w:val="1"/>
          <w:sz w:val="24"/>
        </w:rPr>
        <w:t xml:space="preserve"> </w:t>
      </w:r>
      <w:r>
        <w:rPr>
          <w:sz w:val="24"/>
        </w:rPr>
        <w:t>чтении</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и</w:t>
      </w:r>
      <w:r>
        <w:rPr>
          <w:spacing w:val="1"/>
          <w:sz w:val="24"/>
        </w:rPr>
        <w:t xml:space="preserve"> </w:t>
      </w:r>
      <w:r>
        <w:rPr>
          <w:sz w:val="24"/>
        </w:rPr>
        <w:t>тружениках,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профессиональной</w:t>
      </w:r>
      <w:r>
        <w:rPr>
          <w:spacing w:val="-3"/>
          <w:sz w:val="24"/>
        </w:rPr>
        <w:t xml:space="preserve"> </w:t>
      </w:r>
      <w:r>
        <w:rPr>
          <w:sz w:val="24"/>
        </w:rPr>
        <w:t>деятельностью</w:t>
      </w:r>
      <w:r>
        <w:rPr>
          <w:spacing w:val="-6"/>
          <w:sz w:val="24"/>
        </w:rPr>
        <w:t xml:space="preserve"> </w:t>
      </w:r>
      <w:r>
        <w:rPr>
          <w:sz w:val="24"/>
        </w:rPr>
        <w:t>героев</w:t>
      </w:r>
      <w:r>
        <w:rPr>
          <w:spacing w:val="-1"/>
          <w:sz w:val="24"/>
        </w:rPr>
        <w:t xml:space="preserve"> </w:t>
      </w:r>
      <w:r>
        <w:rPr>
          <w:sz w:val="24"/>
        </w:rPr>
        <w:t>отдельных</w:t>
      </w:r>
      <w:r>
        <w:rPr>
          <w:spacing w:val="-4"/>
          <w:sz w:val="24"/>
        </w:rPr>
        <w:t xml:space="preserve"> </w:t>
      </w:r>
      <w:r>
        <w:rPr>
          <w:sz w:val="24"/>
        </w:rPr>
        <w:t>литературных</w:t>
      </w:r>
      <w:r>
        <w:rPr>
          <w:spacing w:val="-4"/>
          <w:sz w:val="24"/>
        </w:rPr>
        <w:t xml:space="preserve"> </w:t>
      </w:r>
      <w:r>
        <w:rPr>
          <w:sz w:val="24"/>
        </w:rPr>
        <w:t>произведений;</w:t>
      </w:r>
    </w:p>
    <w:p w:rsidR="00E76707" w:rsidRDefault="00897AC9" w:rsidP="005C762A">
      <w:pPr>
        <w:pStyle w:val="a7"/>
        <w:numPr>
          <w:ilvl w:val="0"/>
          <w:numId w:val="57"/>
        </w:numPr>
        <w:tabs>
          <w:tab w:val="left" w:pos="1413"/>
        </w:tabs>
        <w:ind w:left="553" w:right="852" w:firstLine="710"/>
        <w:rPr>
          <w:sz w:val="24"/>
        </w:rPr>
      </w:pPr>
      <w:r>
        <w:rPr>
          <w:sz w:val="24"/>
        </w:rPr>
        <w:t>готовность к активной деятельности технологической и социальной направленности,</w:t>
      </w:r>
      <w:r>
        <w:rPr>
          <w:spacing w:val="-57"/>
          <w:sz w:val="24"/>
        </w:rPr>
        <w:t xml:space="preserve"> </w:t>
      </w:r>
      <w:r>
        <w:rPr>
          <w:sz w:val="24"/>
        </w:rPr>
        <w:t>способность инициировать, планировать и самостоятельно выполнять такую деятельность в</w:t>
      </w:r>
      <w:r>
        <w:rPr>
          <w:spacing w:val="1"/>
          <w:sz w:val="24"/>
        </w:rPr>
        <w:t xml:space="preserve"> </w:t>
      </w:r>
      <w:r>
        <w:rPr>
          <w:sz w:val="24"/>
        </w:rPr>
        <w:t>процессе литературного</w:t>
      </w:r>
      <w:r>
        <w:rPr>
          <w:spacing w:val="-3"/>
          <w:sz w:val="24"/>
        </w:rPr>
        <w:t xml:space="preserve"> </w:t>
      </w:r>
      <w:r>
        <w:rPr>
          <w:sz w:val="24"/>
        </w:rPr>
        <w:t>образования;</w:t>
      </w:r>
    </w:p>
    <w:p w:rsidR="00E76707" w:rsidRDefault="00897AC9" w:rsidP="005C762A">
      <w:pPr>
        <w:pStyle w:val="a7"/>
        <w:numPr>
          <w:ilvl w:val="0"/>
          <w:numId w:val="57"/>
        </w:numPr>
        <w:tabs>
          <w:tab w:val="left" w:pos="1457"/>
        </w:tabs>
        <w:ind w:left="553" w:right="853" w:firstLine="710"/>
        <w:rPr>
          <w:sz w:val="24"/>
        </w:rPr>
      </w:pPr>
      <w:r>
        <w:rPr>
          <w:sz w:val="24"/>
        </w:rPr>
        <w:t>интерес к различным сферам профессиональной деятельности, умение совершать</w:t>
      </w:r>
      <w:r>
        <w:rPr>
          <w:spacing w:val="1"/>
          <w:sz w:val="24"/>
        </w:rPr>
        <w:t xml:space="preserve"> </w:t>
      </w:r>
      <w:r>
        <w:rPr>
          <w:sz w:val="24"/>
        </w:rPr>
        <w:t>осознанный выбор будущей профессии и реализовывать собственные жизненные планы, 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поступки</w:t>
      </w:r>
      <w:r>
        <w:rPr>
          <w:spacing w:val="3"/>
          <w:sz w:val="24"/>
        </w:rPr>
        <w:t xml:space="preserve"> </w:t>
      </w:r>
      <w:r>
        <w:rPr>
          <w:sz w:val="24"/>
        </w:rPr>
        <w:t>литературных</w:t>
      </w:r>
      <w:r>
        <w:rPr>
          <w:spacing w:val="-4"/>
          <w:sz w:val="24"/>
        </w:rPr>
        <w:t xml:space="preserve"> </w:t>
      </w:r>
      <w:r>
        <w:rPr>
          <w:sz w:val="24"/>
        </w:rPr>
        <w:t>героев;</w:t>
      </w:r>
    </w:p>
    <w:p w:rsidR="00E76707" w:rsidRDefault="00897AC9" w:rsidP="005C762A">
      <w:pPr>
        <w:pStyle w:val="a7"/>
        <w:numPr>
          <w:ilvl w:val="0"/>
          <w:numId w:val="57"/>
        </w:numPr>
        <w:tabs>
          <w:tab w:val="left" w:pos="1490"/>
        </w:tabs>
        <w:spacing w:line="237" w:lineRule="auto"/>
        <w:ind w:left="553" w:right="847" w:firstLine="71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читательской</w:t>
      </w:r>
      <w:r>
        <w:rPr>
          <w:spacing w:val="-3"/>
          <w:sz w:val="24"/>
        </w:rPr>
        <w:t xml:space="preserve"> </w:t>
      </w:r>
      <w:r>
        <w:rPr>
          <w:sz w:val="24"/>
        </w:rPr>
        <w:t>деятельности</w:t>
      </w:r>
      <w:r>
        <w:rPr>
          <w:spacing w:val="3"/>
          <w:sz w:val="24"/>
        </w:rPr>
        <w:t xml:space="preserve"> </w:t>
      </w:r>
      <w:r>
        <w:rPr>
          <w:sz w:val="24"/>
        </w:rPr>
        <w:t>на</w:t>
      </w:r>
      <w:r>
        <w:rPr>
          <w:spacing w:val="-4"/>
          <w:sz w:val="24"/>
        </w:rPr>
        <w:t xml:space="preserve"> </w:t>
      </w:r>
      <w:r>
        <w:rPr>
          <w:sz w:val="24"/>
        </w:rPr>
        <w:t>протяжении</w:t>
      </w:r>
      <w:r>
        <w:rPr>
          <w:spacing w:val="-2"/>
          <w:sz w:val="24"/>
        </w:rPr>
        <w:t xml:space="preserve"> </w:t>
      </w:r>
      <w:r>
        <w:rPr>
          <w:sz w:val="24"/>
        </w:rPr>
        <w:t>всей</w:t>
      </w:r>
      <w:r>
        <w:rPr>
          <w:spacing w:val="-3"/>
          <w:sz w:val="24"/>
        </w:rPr>
        <w:t xml:space="preserve"> </w:t>
      </w:r>
      <w:r>
        <w:rPr>
          <w:sz w:val="24"/>
        </w:rPr>
        <w:t>жизни;</w:t>
      </w:r>
    </w:p>
    <w:p w:rsidR="00E76707" w:rsidRDefault="00897AC9" w:rsidP="005C762A">
      <w:pPr>
        <w:pStyle w:val="a7"/>
        <w:numPr>
          <w:ilvl w:val="0"/>
          <w:numId w:val="54"/>
        </w:numPr>
        <w:tabs>
          <w:tab w:val="left" w:pos="1970"/>
        </w:tabs>
        <w:spacing w:line="275" w:lineRule="exact"/>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0"/>
          <w:numId w:val="57"/>
        </w:numPr>
        <w:tabs>
          <w:tab w:val="left" w:pos="1557"/>
        </w:tabs>
        <w:ind w:left="553" w:right="843" w:firstLine="710"/>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p>
    <w:p w:rsidR="00E76707" w:rsidRDefault="00897AC9" w:rsidP="005C762A">
      <w:pPr>
        <w:pStyle w:val="a7"/>
        <w:numPr>
          <w:ilvl w:val="0"/>
          <w:numId w:val="57"/>
        </w:numPr>
        <w:tabs>
          <w:tab w:val="left" w:pos="1461"/>
        </w:tabs>
        <w:spacing w:line="237" w:lineRule="auto"/>
        <w:ind w:left="553" w:right="854" w:firstLine="710"/>
        <w:rPr>
          <w:sz w:val="24"/>
        </w:rPr>
      </w:pPr>
      <w:r>
        <w:rPr>
          <w:sz w:val="24"/>
        </w:rPr>
        <w:t>планирование и осуществление действий в окружающей среде на основе знания</w:t>
      </w:r>
      <w:r>
        <w:rPr>
          <w:spacing w:val="1"/>
          <w:sz w:val="24"/>
        </w:rPr>
        <w:t xml:space="preserve"> </w:t>
      </w:r>
      <w:r>
        <w:rPr>
          <w:sz w:val="24"/>
        </w:rPr>
        <w:t>целей</w:t>
      </w:r>
      <w:r>
        <w:rPr>
          <w:spacing w:val="-1"/>
          <w:sz w:val="24"/>
        </w:rPr>
        <w:t xml:space="preserve"> </w:t>
      </w:r>
      <w:r>
        <w:rPr>
          <w:sz w:val="24"/>
        </w:rPr>
        <w:t>устойчивого</w:t>
      </w:r>
      <w:r>
        <w:rPr>
          <w:spacing w:val="3"/>
          <w:sz w:val="24"/>
        </w:rPr>
        <w:t xml:space="preserve"> </w:t>
      </w:r>
      <w:r>
        <w:rPr>
          <w:sz w:val="24"/>
        </w:rPr>
        <w:t>развития</w:t>
      </w:r>
      <w:r>
        <w:rPr>
          <w:spacing w:val="-1"/>
          <w:sz w:val="24"/>
        </w:rPr>
        <w:t xml:space="preserve"> </w:t>
      </w:r>
      <w:r>
        <w:rPr>
          <w:sz w:val="24"/>
        </w:rPr>
        <w:t>человечества,</w:t>
      </w:r>
      <w:r>
        <w:rPr>
          <w:spacing w:val="-4"/>
          <w:sz w:val="24"/>
        </w:rPr>
        <w:t xml:space="preserve"> </w:t>
      </w:r>
      <w:r>
        <w:rPr>
          <w:sz w:val="24"/>
        </w:rPr>
        <w:t>с</w:t>
      </w:r>
      <w:r>
        <w:rPr>
          <w:spacing w:val="-2"/>
          <w:sz w:val="24"/>
        </w:rPr>
        <w:t xml:space="preserve"> </w:t>
      </w:r>
      <w:r>
        <w:rPr>
          <w:sz w:val="24"/>
        </w:rPr>
        <w:t>учётом</w:t>
      </w:r>
      <w:r>
        <w:rPr>
          <w:spacing w:val="-9"/>
          <w:sz w:val="24"/>
        </w:rPr>
        <w:t xml:space="preserve"> </w:t>
      </w:r>
      <w:r>
        <w:rPr>
          <w:sz w:val="24"/>
        </w:rPr>
        <w:t>осмысления</w:t>
      </w:r>
      <w:r>
        <w:rPr>
          <w:spacing w:val="-5"/>
          <w:sz w:val="24"/>
        </w:rPr>
        <w:t xml:space="preserve"> </w:t>
      </w:r>
      <w:r>
        <w:rPr>
          <w:sz w:val="24"/>
        </w:rPr>
        <w:t>опыта</w:t>
      </w:r>
      <w:r>
        <w:rPr>
          <w:spacing w:val="-2"/>
          <w:sz w:val="24"/>
        </w:rPr>
        <w:t xml:space="preserve"> </w:t>
      </w:r>
      <w:r>
        <w:rPr>
          <w:sz w:val="24"/>
        </w:rPr>
        <w:t>литературных</w:t>
      </w:r>
      <w:r>
        <w:rPr>
          <w:spacing w:val="-6"/>
          <w:sz w:val="24"/>
        </w:rPr>
        <w:t xml:space="preserve"> </w:t>
      </w:r>
      <w:r>
        <w:rPr>
          <w:sz w:val="24"/>
        </w:rPr>
        <w:t>героев;</w:t>
      </w:r>
    </w:p>
    <w:p w:rsidR="00E76707" w:rsidRDefault="00897AC9" w:rsidP="005C762A">
      <w:pPr>
        <w:pStyle w:val="a7"/>
        <w:numPr>
          <w:ilvl w:val="0"/>
          <w:numId w:val="57"/>
        </w:numPr>
        <w:tabs>
          <w:tab w:val="left" w:pos="1457"/>
        </w:tabs>
        <w:ind w:left="553" w:right="857" w:firstLine="710"/>
        <w:rPr>
          <w:sz w:val="24"/>
        </w:rPr>
      </w:pPr>
      <w:r>
        <w:rPr>
          <w:sz w:val="24"/>
        </w:rPr>
        <w:t>активное неприятие действий, приносящих вред окружающей среде, в том числе</w:t>
      </w:r>
      <w:r>
        <w:rPr>
          <w:spacing w:val="1"/>
          <w:sz w:val="24"/>
        </w:rPr>
        <w:t xml:space="preserve"> </w:t>
      </w:r>
      <w:r>
        <w:rPr>
          <w:sz w:val="24"/>
        </w:rPr>
        <w:t>показанных</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57"/>
          <w:sz w:val="24"/>
        </w:rPr>
        <w:t xml:space="preserve"> </w:t>
      </w:r>
      <w:r>
        <w:rPr>
          <w:sz w:val="24"/>
        </w:rPr>
        <w:t>экологические последствия</w:t>
      </w:r>
      <w:r>
        <w:rPr>
          <w:spacing w:val="-4"/>
          <w:sz w:val="24"/>
        </w:rPr>
        <w:t xml:space="preserve"> </w:t>
      </w:r>
      <w:r>
        <w:rPr>
          <w:sz w:val="24"/>
        </w:rPr>
        <w:t>предпринимаемых</w:t>
      </w:r>
      <w:r>
        <w:rPr>
          <w:spacing w:val="-4"/>
          <w:sz w:val="24"/>
        </w:rPr>
        <w:t xml:space="preserve"> </w:t>
      </w:r>
      <w:r>
        <w:rPr>
          <w:sz w:val="24"/>
        </w:rPr>
        <w:t>действий,</w:t>
      </w:r>
      <w:r>
        <w:rPr>
          <w:spacing w:val="-2"/>
          <w:sz w:val="24"/>
        </w:rPr>
        <w:t xml:space="preserve"> </w:t>
      </w:r>
      <w:r>
        <w:rPr>
          <w:sz w:val="24"/>
        </w:rPr>
        <w:t>предотвращать</w:t>
      </w:r>
      <w:r>
        <w:rPr>
          <w:spacing w:val="-1"/>
          <w:sz w:val="24"/>
        </w:rPr>
        <w:t xml:space="preserve"> </w:t>
      </w:r>
      <w:r>
        <w:rPr>
          <w:sz w:val="24"/>
        </w:rPr>
        <w:t>их;</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0"/>
          <w:numId w:val="57"/>
        </w:numPr>
        <w:tabs>
          <w:tab w:val="left" w:pos="1514"/>
        </w:tabs>
        <w:spacing w:before="64"/>
        <w:ind w:left="553" w:right="853" w:firstLine="710"/>
        <w:rPr>
          <w:sz w:val="24"/>
        </w:rPr>
      </w:pPr>
      <w:r>
        <w:rPr>
          <w:sz w:val="24"/>
        </w:rPr>
        <w:lastRenderedPageBreak/>
        <w:t>расширение</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представленной в произведениях русской, зарубежной литературы и литературы народов</w:t>
      </w:r>
      <w:r>
        <w:rPr>
          <w:spacing w:val="1"/>
          <w:sz w:val="24"/>
        </w:rPr>
        <w:t xml:space="preserve"> </w:t>
      </w:r>
      <w:r>
        <w:rPr>
          <w:sz w:val="24"/>
        </w:rPr>
        <w:t>России;</w:t>
      </w:r>
    </w:p>
    <w:p w:rsidR="00E76707" w:rsidRDefault="00897AC9" w:rsidP="005C762A">
      <w:pPr>
        <w:pStyle w:val="a7"/>
        <w:numPr>
          <w:ilvl w:val="0"/>
          <w:numId w:val="54"/>
        </w:numPr>
        <w:tabs>
          <w:tab w:val="left" w:pos="1970"/>
        </w:tabs>
        <w:spacing w:line="274" w:lineRule="exact"/>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E76707" w:rsidRDefault="00897AC9" w:rsidP="005C762A">
      <w:pPr>
        <w:pStyle w:val="a7"/>
        <w:numPr>
          <w:ilvl w:val="0"/>
          <w:numId w:val="57"/>
        </w:numPr>
        <w:tabs>
          <w:tab w:val="left" w:pos="1577"/>
        </w:tabs>
        <w:spacing w:before="2"/>
        <w:ind w:left="553" w:right="855" w:firstLine="710"/>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61"/>
          <w:sz w:val="24"/>
        </w:rPr>
        <w:t xml:space="preserve"> </w:t>
      </w:r>
      <w:r>
        <w:rPr>
          <w:sz w:val="24"/>
        </w:rPr>
        <w:t>культур,</w:t>
      </w:r>
      <w:r>
        <w:rPr>
          <w:spacing w:val="1"/>
          <w:sz w:val="24"/>
        </w:rPr>
        <w:t xml:space="preserve"> </w:t>
      </w:r>
      <w:r>
        <w:rPr>
          <w:sz w:val="24"/>
        </w:rPr>
        <w:t>способствующего</w:t>
      </w:r>
      <w:r>
        <w:rPr>
          <w:spacing w:val="-4"/>
          <w:sz w:val="24"/>
        </w:rPr>
        <w:t xml:space="preserve"> </w:t>
      </w:r>
      <w:r>
        <w:rPr>
          <w:sz w:val="24"/>
        </w:rPr>
        <w:t>осознанию</w:t>
      </w:r>
      <w:r>
        <w:rPr>
          <w:spacing w:val="-5"/>
          <w:sz w:val="24"/>
        </w:rPr>
        <w:t xml:space="preserve"> </w:t>
      </w:r>
      <w:r>
        <w:rPr>
          <w:sz w:val="24"/>
        </w:rPr>
        <w:t>своего</w:t>
      </w:r>
      <w:r>
        <w:rPr>
          <w:spacing w:val="2"/>
          <w:sz w:val="24"/>
        </w:rPr>
        <w:t xml:space="preserve"> </w:t>
      </w:r>
      <w:r>
        <w:rPr>
          <w:sz w:val="24"/>
        </w:rPr>
        <w:t>места в</w:t>
      </w:r>
      <w:r>
        <w:rPr>
          <w:spacing w:val="-1"/>
          <w:sz w:val="24"/>
        </w:rPr>
        <w:t xml:space="preserve"> </w:t>
      </w:r>
      <w:r>
        <w:rPr>
          <w:sz w:val="24"/>
        </w:rPr>
        <w:t>поликультурном</w:t>
      </w:r>
      <w:r>
        <w:rPr>
          <w:spacing w:val="-1"/>
          <w:sz w:val="24"/>
        </w:rPr>
        <w:t xml:space="preserve"> </w:t>
      </w:r>
      <w:r>
        <w:rPr>
          <w:sz w:val="24"/>
        </w:rPr>
        <w:t>мире;</w:t>
      </w:r>
    </w:p>
    <w:p w:rsidR="00E76707" w:rsidRDefault="00897AC9" w:rsidP="005C762A">
      <w:pPr>
        <w:pStyle w:val="a7"/>
        <w:numPr>
          <w:ilvl w:val="0"/>
          <w:numId w:val="57"/>
        </w:numPr>
        <w:tabs>
          <w:tab w:val="left" w:pos="1413"/>
        </w:tabs>
        <w:ind w:left="553" w:right="848" w:firstLine="710"/>
        <w:rPr>
          <w:sz w:val="24"/>
        </w:rPr>
      </w:pPr>
      <w:r>
        <w:rPr>
          <w:sz w:val="24"/>
        </w:rPr>
        <w:t>совершенствование языковой и читательской культуры как средства взаимодействия</w:t>
      </w:r>
      <w:r>
        <w:rPr>
          <w:spacing w:val="-57"/>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изученных</w:t>
      </w:r>
      <w:r>
        <w:rPr>
          <w:spacing w:val="61"/>
          <w:sz w:val="24"/>
        </w:rPr>
        <w:t xml:space="preserve"> </w:t>
      </w:r>
      <w:r>
        <w:rPr>
          <w:sz w:val="24"/>
        </w:rPr>
        <w:t>и</w:t>
      </w:r>
      <w:r>
        <w:rPr>
          <w:spacing w:val="61"/>
          <w:sz w:val="24"/>
        </w:rPr>
        <w:t xml:space="preserve"> </w:t>
      </w:r>
      <w:r>
        <w:rPr>
          <w:sz w:val="24"/>
        </w:rPr>
        <w:t>самостоятельно</w:t>
      </w:r>
      <w:r>
        <w:rPr>
          <w:spacing w:val="1"/>
          <w:sz w:val="24"/>
        </w:rPr>
        <w:t xml:space="preserve"> </w:t>
      </w:r>
      <w:r>
        <w:rPr>
          <w:sz w:val="24"/>
        </w:rPr>
        <w:t>прочитанных</w:t>
      </w:r>
      <w:r>
        <w:rPr>
          <w:spacing w:val="-4"/>
          <w:sz w:val="24"/>
        </w:rPr>
        <w:t xml:space="preserve"> </w:t>
      </w:r>
      <w:r>
        <w:rPr>
          <w:sz w:val="24"/>
        </w:rPr>
        <w:t>литературных</w:t>
      </w:r>
      <w:r>
        <w:rPr>
          <w:spacing w:val="-3"/>
          <w:sz w:val="24"/>
        </w:rPr>
        <w:t xml:space="preserve"> </w:t>
      </w:r>
      <w:r>
        <w:rPr>
          <w:sz w:val="24"/>
        </w:rPr>
        <w:t>произведений;</w:t>
      </w:r>
    </w:p>
    <w:p w:rsidR="00E76707" w:rsidRDefault="00897AC9" w:rsidP="005C762A">
      <w:pPr>
        <w:pStyle w:val="a7"/>
        <w:numPr>
          <w:ilvl w:val="0"/>
          <w:numId w:val="57"/>
        </w:numPr>
        <w:tabs>
          <w:tab w:val="left" w:pos="1476"/>
        </w:tabs>
        <w:spacing w:before="1"/>
        <w:ind w:left="553" w:right="852" w:firstLine="71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проектную</w:t>
      </w:r>
      <w:r>
        <w:rPr>
          <w:spacing w:val="1"/>
          <w:sz w:val="24"/>
        </w:rPr>
        <w:t xml:space="preserve"> </w:t>
      </w:r>
      <w:r>
        <w:rPr>
          <w:sz w:val="24"/>
        </w:rPr>
        <w:t>исследовательскую деятельность индивидуально и в группе, в том числе на литературные</w:t>
      </w:r>
      <w:r>
        <w:rPr>
          <w:spacing w:val="1"/>
          <w:sz w:val="24"/>
        </w:rPr>
        <w:t xml:space="preserve"> </w:t>
      </w:r>
      <w:r>
        <w:rPr>
          <w:sz w:val="24"/>
        </w:rPr>
        <w:t>темы.</w:t>
      </w:r>
    </w:p>
    <w:p w:rsidR="00E76707" w:rsidRDefault="00897AC9">
      <w:pPr>
        <w:pStyle w:val="a3"/>
        <w:ind w:right="849" w:firstLine="710"/>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w:t>
      </w:r>
      <w:r>
        <w:rPr>
          <w:spacing w:val="-1"/>
        </w:rPr>
        <w:t xml:space="preserve"> </w:t>
      </w:r>
      <w:r>
        <w:t>предполагающий</w:t>
      </w:r>
      <w:r>
        <w:rPr>
          <w:spacing w:val="-4"/>
        </w:rPr>
        <w:t xml:space="preserve"> </w:t>
      </w:r>
      <w:r>
        <w:t>сформированность:</w:t>
      </w:r>
    </w:p>
    <w:p w:rsidR="00E76707" w:rsidRDefault="00897AC9" w:rsidP="005C762A">
      <w:pPr>
        <w:pStyle w:val="a7"/>
        <w:numPr>
          <w:ilvl w:val="0"/>
          <w:numId w:val="57"/>
        </w:numPr>
        <w:tabs>
          <w:tab w:val="left" w:pos="1433"/>
        </w:tabs>
        <w:spacing w:before="3" w:line="237" w:lineRule="auto"/>
        <w:ind w:left="553" w:right="847" w:firstLine="710"/>
        <w:rPr>
          <w:sz w:val="24"/>
        </w:rPr>
      </w:pPr>
      <w:r>
        <w:rPr>
          <w:sz w:val="24"/>
        </w:rPr>
        <w:t>самосознания, включающего способность понимать своё эмоциональное состояние,</w:t>
      </w:r>
      <w:r>
        <w:rPr>
          <w:spacing w:val="1"/>
          <w:sz w:val="24"/>
        </w:rPr>
        <w:t xml:space="preserve"> </w:t>
      </w:r>
      <w:r>
        <w:rPr>
          <w:sz w:val="24"/>
        </w:rPr>
        <w:t>видеть</w:t>
      </w:r>
      <w:r>
        <w:rPr>
          <w:spacing w:val="-1"/>
          <w:sz w:val="24"/>
        </w:rPr>
        <w:t xml:space="preserve"> </w:t>
      </w:r>
      <w:r>
        <w:rPr>
          <w:sz w:val="24"/>
        </w:rPr>
        <w:t>направления</w:t>
      </w:r>
      <w:r>
        <w:rPr>
          <w:spacing w:val="-1"/>
          <w:sz w:val="24"/>
        </w:rPr>
        <w:t xml:space="preserve"> </w:t>
      </w:r>
      <w:r>
        <w:rPr>
          <w:sz w:val="24"/>
        </w:rPr>
        <w:t>развития</w:t>
      </w:r>
      <w:r>
        <w:rPr>
          <w:spacing w:val="-6"/>
          <w:sz w:val="24"/>
        </w:rPr>
        <w:t xml:space="preserve"> </w:t>
      </w:r>
      <w:r>
        <w:rPr>
          <w:sz w:val="24"/>
        </w:rPr>
        <w:t>собственной</w:t>
      </w:r>
      <w:r>
        <w:rPr>
          <w:spacing w:val="-5"/>
          <w:sz w:val="24"/>
        </w:rPr>
        <w:t xml:space="preserve"> </w:t>
      </w:r>
      <w:r>
        <w:rPr>
          <w:sz w:val="24"/>
        </w:rPr>
        <w:t>эмоциональной</w:t>
      </w:r>
      <w:r>
        <w:rPr>
          <w:spacing w:val="-5"/>
          <w:sz w:val="24"/>
        </w:rPr>
        <w:t xml:space="preserve"> </w:t>
      </w:r>
      <w:r>
        <w:rPr>
          <w:sz w:val="24"/>
        </w:rPr>
        <w:t>сферы,</w:t>
      </w:r>
      <w:r>
        <w:rPr>
          <w:spacing w:val="1"/>
          <w:sz w:val="24"/>
        </w:rPr>
        <w:t xml:space="preserve"> </w:t>
      </w:r>
      <w:r>
        <w:rPr>
          <w:sz w:val="24"/>
        </w:rPr>
        <w:t>быть</w:t>
      </w:r>
      <w:r>
        <w:rPr>
          <w:spacing w:val="-1"/>
          <w:sz w:val="24"/>
        </w:rPr>
        <w:t xml:space="preserve"> </w:t>
      </w:r>
      <w:r>
        <w:rPr>
          <w:sz w:val="24"/>
        </w:rPr>
        <w:t>уверенным в</w:t>
      </w:r>
      <w:r>
        <w:rPr>
          <w:spacing w:val="-4"/>
          <w:sz w:val="24"/>
        </w:rPr>
        <w:t xml:space="preserve"> </w:t>
      </w:r>
      <w:r>
        <w:rPr>
          <w:sz w:val="24"/>
        </w:rPr>
        <w:t>себе;</w:t>
      </w:r>
    </w:p>
    <w:p w:rsidR="00E76707" w:rsidRDefault="00897AC9" w:rsidP="005C762A">
      <w:pPr>
        <w:pStyle w:val="a7"/>
        <w:numPr>
          <w:ilvl w:val="0"/>
          <w:numId w:val="57"/>
        </w:numPr>
        <w:tabs>
          <w:tab w:val="left" w:pos="1749"/>
        </w:tabs>
        <w:spacing w:before="4"/>
        <w:ind w:left="553" w:right="853" w:firstLine="710"/>
        <w:rPr>
          <w:sz w:val="24"/>
        </w:rPr>
      </w:pP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2"/>
          <w:sz w:val="24"/>
        </w:rPr>
        <w:t xml:space="preserve"> </w:t>
      </w:r>
      <w:r>
        <w:rPr>
          <w:sz w:val="24"/>
        </w:rPr>
        <w:t>и</w:t>
      </w:r>
      <w:r>
        <w:rPr>
          <w:spacing w:val="-2"/>
          <w:sz w:val="24"/>
        </w:rPr>
        <w:t xml:space="preserve"> </w:t>
      </w:r>
      <w:r>
        <w:rPr>
          <w:sz w:val="24"/>
        </w:rPr>
        <w:t>проявлять</w:t>
      </w:r>
      <w:r>
        <w:rPr>
          <w:spacing w:val="-2"/>
          <w:sz w:val="24"/>
        </w:rPr>
        <w:t xml:space="preserve"> </w:t>
      </w:r>
      <w:r>
        <w:rPr>
          <w:sz w:val="24"/>
        </w:rPr>
        <w:t>гибкость,</w:t>
      </w:r>
      <w:r>
        <w:rPr>
          <w:spacing w:val="-2"/>
          <w:sz w:val="24"/>
        </w:rPr>
        <w:t xml:space="preserve"> </w:t>
      </w:r>
      <w:r>
        <w:rPr>
          <w:sz w:val="24"/>
        </w:rPr>
        <w:t>быть</w:t>
      </w:r>
      <w:r>
        <w:rPr>
          <w:spacing w:val="-1"/>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0"/>
          <w:numId w:val="57"/>
        </w:numPr>
        <w:tabs>
          <w:tab w:val="left" w:pos="1481"/>
        </w:tabs>
        <w:spacing w:line="242" w:lineRule="auto"/>
        <w:ind w:left="553" w:right="864" w:firstLine="710"/>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3"/>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0"/>
          <w:numId w:val="57"/>
        </w:numPr>
        <w:tabs>
          <w:tab w:val="left" w:pos="1485"/>
        </w:tabs>
        <w:ind w:left="553" w:right="857" w:firstLine="710"/>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0"/>
          <w:numId w:val="57"/>
        </w:numPr>
        <w:tabs>
          <w:tab w:val="left" w:pos="1433"/>
        </w:tabs>
        <w:ind w:left="553" w:right="844" w:firstLine="710"/>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1"/>
          <w:sz w:val="24"/>
        </w:rPr>
        <w:t xml:space="preserve"> </w:t>
      </w:r>
      <w:r>
        <w:rPr>
          <w:sz w:val="24"/>
        </w:rPr>
        <w:t>заботиться,</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учитывая</w:t>
      </w:r>
      <w:r>
        <w:rPr>
          <w:spacing w:val="1"/>
          <w:sz w:val="24"/>
        </w:rPr>
        <w:t xml:space="preserve"> </w:t>
      </w:r>
      <w:r>
        <w:rPr>
          <w:sz w:val="24"/>
        </w:rPr>
        <w:t>собственный</w:t>
      </w:r>
      <w:r>
        <w:rPr>
          <w:spacing w:val="1"/>
          <w:sz w:val="24"/>
        </w:rPr>
        <w:t xml:space="preserve"> </w:t>
      </w:r>
      <w:r>
        <w:rPr>
          <w:sz w:val="24"/>
        </w:rPr>
        <w:t>читательский</w:t>
      </w:r>
      <w:r>
        <w:rPr>
          <w:spacing w:val="-3"/>
          <w:sz w:val="24"/>
        </w:rPr>
        <w:t xml:space="preserve"> </w:t>
      </w:r>
      <w:r>
        <w:rPr>
          <w:sz w:val="24"/>
        </w:rPr>
        <w:t>опыт.</w:t>
      </w:r>
    </w:p>
    <w:p w:rsidR="00E76707" w:rsidRDefault="00897AC9">
      <w:pPr>
        <w:pStyle w:val="a3"/>
        <w:ind w:right="851" w:firstLine="71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line="242" w:lineRule="auto"/>
        <w:ind w:left="553" w:right="849" w:firstLine="710"/>
        <w:jc w:val="both"/>
        <w:rPr>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2"/>
          <w:sz w:val="24"/>
        </w:rPr>
        <w:t xml:space="preserve"> </w:t>
      </w:r>
      <w:r>
        <w:rPr>
          <w:b/>
          <w:i/>
          <w:sz w:val="24"/>
        </w:rPr>
        <w:t>действий</w:t>
      </w:r>
      <w:r>
        <w:rPr>
          <w:sz w:val="24"/>
        </w:rPr>
        <w:t>:</w:t>
      </w:r>
    </w:p>
    <w:p w:rsidR="00E76707" w:rsidRDefault="00897AC9" w:rsidP="005C762A">
      <w:pPr>
        <w:pStyle w:val="a7"/>
        <w:numPr>
          <w:ilvl w:val="0"/>
          <w:numId w:val="57"/>
        </w:numPr>
        <w:tabs>
          <w:tab w:val="left" w:pos="1548"/>
        </w:tabs>
        <w:spacing w:line="242" w:lineRule="auto"/>
        <w:ind w:left="553" w:right="858" w:firstLine="71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заложенную</w:t>
      </w:r>
      <w:r>
        <w:rPr>
          <w:spacing w:val="1"/>
          <w:sz w:val="24"/>
        </w:rPr>
        <w:t xml:space="preserve"> </w:t>
      </w:r>
      <w:r>
        <w:rPr>
          <w:sz w:val="24"/>
        </w:rPr>
        <w:t>в</w:t>
      </w:r>
      <w:r>
        <w:rPr>
          <w:spacing w:val="1"/>
          <w:sz w:val="24"/>
        </w:rPr>
        <w:t xml:space="preserve"> </w:t>
      </w:r>
      <w:r>
        <w:rPr>
          <w:sz w:val="24"/>
        </w:rPr>
        <w:t>художественном произведении,</w:t>
      </w:r>
      <w:r>
        <w:rPr>
          <w:spacing w:val="4"/>
          <w:sz w:val="24"/>
        </w:rPr>
        <w:t xml:space="preserve"> </w:t>
      </w:r>
      <w:r>
        <w:rPr>
          <w:sz w:val="24"/>
        </w:rPr>
        <w:t>рассматривать</w:t>
      </w:r>
      <w:r>
        <w:rPr>
          <w:spacing w:val="-7"/>
          <w:sz w:val="24"/>
        </w:rPr>
        <w:t xml:space="preserve"> </w:t>
      </w:r>
      <w:r>
        <w:rPr>
          <w:sz w:val="24"/>
        </w:rPr>
        <w:t>её</w:t>
      </w:r>
      <w:r>
        <w:rPr>
          <w:spacing w:val="1"/>
          <w:sz w:val="24"/>
        </w:rPr>
        <w:t xml:space="preserve"> </w:t>
      </w:r>
      <w:r>
        <w:rPr>
          <w:sz w:val="24"/>
        </w:rPr>
        <w:t>всесторонне;</w:t>
      </w:r>
    </w:p>
    <w:p w:rsidR="00E76707" w:rsidRDefault="00897AC9" w:rsidP="005C762A">
      <w:pPr>
        <w:pStyle w:val="a7"/>
        <w:numPr>
          <w:ilvl w:val="0"/>
          <w:numId w:val="57"/>
        </w:numPr>
        <w:tabs>
          <w:tab w:val="left" w:pos="1447"/>
        </w:tabs>
        <w:ind w:left="553" w:right="850" w:firstLine="710"/>
        <w:rPr>
          <w:sz w:val="24"/>
        </w:rPr>
      </w:pPr>
      <w:r>
        <w:rPr>
          <w:sz w:val="24"/>
        </w:rPr>
        <w:t>устанавливать существенный признак или основания для сравнения литературных</w:t>
      </w:r>
      <w:r>
        <w:rPr>
          <w:spacing w:val="1"/>
          <w:sz w:val="24"/>
        </w:rPr>
        <w:t xml:space="preserve"> </w:t>
      </w:r>
      <w:r>
        <w:rPr>
          <w:sz w:val="24"/>
        </w:rPr>
        <w:t>героев,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литературных</w:t>
      </w:r>
      <w:r>
        <w:rPr>
          <w:spacing w:val="-4"/>
          <w:sz w:val="24"/>
        </w:rPr>
        <w:t xml:space="preserve"> </w:t>
      </w:r>
      <w:r>
        <w:rPr>
          <w:sz w:val="24"/>
        </w:rPr>
        <w:t>фактов;</w:t>
      </w:r>
    </w:p>
    <w:p w:rsidR="00E76707" w:rsidRDefault="00897AC9" w:rsidP="005C762A">
      <w:pPr>
        <w:pStyle w:val="a7"/>
        <w:numPr>
          <w:ilvl w:val="0"/>
          <w:numId w:val="57"/>
        </w:numPr>
        <w:tabs>
          <w:tab w:val="left" w:pos="1476"/>
        </w:tabs>
        <w:ind w:left="553" w:right="849" w:firstLine="710"/>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выявлять закономерности и противоречия в рассматриваемых явлениях, в том числе 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w:t>
      </w:r>
      <w:r>
        <w:rPr>
          <w:spacing w:val="1"/>
          <w:sz w:val="24"/>
        </w:rPr>
        <w:t xml:space="preserve"> </w:t>
      </w:r>
      <w:r>
        <w:rPr>
          <w:sz w:val="24"/>
        </w:rPr>
        <w:t>процесса;</w:t>
      </w:r>
    </w:p>
    <w:p w:rsidR="00E76707" w:rsidRDefault="00897AC9" w:rsidP="005C762A">
      <w:pPr>
        <w:pStyle w:val="a7"/>
        <w:numPr>
          <w:ilvl w:val="0"/>
          <w:numId w:val="57"/>
        </w:numPr>
        <w:tabs>
          <w:tab w:val="left" w:pos="1423"/>
        </w:tabs>
        <w:spacing w:line="242" w:lineRule="auto"/>
        <w:ind w:left="553" w:right="847" w:firstLine="710"/>
        <w:rPr>
          <w:sz w:val="24"/>
        </w:rPr>
      </w:pPr>
      <w:r>
        <w:rPr>
          <w:sz w:val="24"/>
        </w:rPr>
        <w:t>разрабатывать план решения проблемы с учётом анализа имеющихся материальных</w:t>
      </w:r>
      <w:r>
        <w:rPr>
          <w:spacing w:val="1"/>
          <w:sz w:val="24"/>
        </w:rPr>
        <w:t xml:space="preserve"> </w:t>
      </w:r>
      <w:r>
        <w:rPr>
          <w:sz w:val="24"/>
        </w:rPr>
        <w:t>и</w:t>
      </w:r>
      <w:r>
        <w:rPr>
          <w:spacing w:val="2"/>
          <w:sz w:val="24"/>
        </w:rPr>
        <w:t xml:space="preserve"> </w:t>
      </w:r>
      <w:r>
        <w:rPr>
          <w:sz w:val="24"/>
        </w:rPr>
        <w:t>нематериальных</w:t>
      </w:r>
      <w:r>
        <w:rPr>
          <w:spacing w:val="-3"/>
          <w:sz w:val="24"/>
        </w:rPr>
        <w:t xml:space="preserve"> </w:t>
      </w:r>
      <w:r>
        <w:rPr>
          <w:sz w:val="24"/>
        </w:rPr>
        <w:t>ресурсов;</w:t>
      </w:r>
    </w:p>
    <w:p w:rsidR="00E76707" w:rsidRDefault="00897AC9" w:rsidP="005C762A">
      <w:pPr>
        <w:pStyle w:val="a7"/>
        <w:numPr>
          <w:ilvl w:val="0"/>
          <w:numId w:val="57"/>
        </w:numPr>
        <w:tabs>
          <w:tab w:val="left" w:pos="1476"/>
        </w:tabs>
        <w:spacing w:line="242" w:lineRule="auto"/>
        <w:ind w:left="553" w:right="855" w:firstLine="710"/>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897AC9" w:rsidP="005C762A">
      <w:pPr>
        <w:pStyle w:val="a7"/>
        <w:numPr>
          <w:ilvl w:val="0"/>
          <w:numId w:val="57"/>
        </w:numPr>
        <w:tabs>
          <w:tab w:val="left" w:pos="1529"/>
        </w:tabs>
        <w:spacing w:line="242" w:lineRule="auto"/>
        <w:ind w:left="553" w:right="843" w:firstLine="710"/>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2"/>
          <w:sz w:val="24"/>
        </w:rPr>
        <w:t xml:space="preserve"> </w:t>
      </w:r>
      <w:r>
        <w:rPr>
          <w:sz w:val="24"/>
        </w:rPr>
        <w:t>взаимодействия,</w:t>
      </w:r>
      <w:r>
        <w:rPr>
          <w:spacing w:val="-5"/>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при</w:t>
      </w:r>
      <w:r>
        <w:rPr>
          <w:spacing w:val="-6"/>
          <w:sz w:val="24"/>
        </w:rPr>
        <w:t xml:space="preserve"> </w:t>
      </w:r>
      <w:r>
        <w:rPr>
          <w:sz w:val="24"/>
        </w:rPr>
        <w:t>выполнении</w:t>
      </w:r>
      <w:r>
        <w:rPr>
          <w:spacing w:val="-5"/>
          <w:sz w:val="24"/>
        </w:rPr>
        <w:t xml:space="preserve"> </w:t>
      </w:r>
      <w:r>
        <w:rPr>
          <w:sz w:val="24"/>
        </w:rPr>
        <w:t>проектов</w:t>
      </w:r>
      <w:r>
        <w:rPr>
          <w:spacing w:val="-5"/>
          <w:sz w:val="24"/>
        </w:rPr>
        <w:t xml:space="preserve"> </w:t>
      </w:r>
      <w:r>
        <w:rPr>
          <w:sz w:val="24"/>
        </w:rPr>
        <w:t>по</w:t>
      </w:r>
      <w:r>
        <w:rPr>
          <w:spacing w:val="2"/>
          <w:sz w:val="24"/>
        </w:rPr>
        <w:t xml:space="preserve"> </w:t>
      </w:r>
      <w:r>
        <w:rPr>
          <w:sz w:val="24"/>
        </w:rPr>
        <w:t>литературе;</w:t>
      </w:r>
    </w:p>
    <w:p w:rsidR="00E76707" w:rsidRDefault="00897AC9" w:rsidP="005C762A">
      <w:pPr>
        <w:pStyle w:val="a7"/>
        <w:numPr>
          <w:ilvl w:val="0"/>
          <w:numId w:val="57"/>
        </w:numPr>
        <w:tabs>
          <w:tab w:val="left" w:pos="1625"/>
        </w:tabs>
        <w:spacing w:line="242" w:lineRule="auto"/>
        <w:ind w:left="553" w:right="850" w:firstLine="710"/>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собственного</w:t>
      </w:r>
      <w:r>
        <w:rPr>
          <w:spacing w:val="6"/>
          <w:sz w:val="24"/>
        </w:rPr>
        <w:t xml:space="preserve"> </w:t>
      </w:r>
      <w:r>
        <w:rPr>
          <w:sz w:val="24"/>
        </w:rPr>
        <w:t>читательского</w:t>
      </w:r>
      <w:r>
        <w:rPr>
          <w:spacing w:val="1"/>
          <w:sz w:val="24"/>
        </w:rPr>
        <w:t xml:space="preserve"> </w:t>
      </w:r>
      <w:r>
        <w:rPr>
          <w:sz w:val="24"/>
        </w:rPr>
        <w:t>опыта.</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pPr>
        <w:spacing w:before="66" w:line="237" w:lineRule="auto"/>
        <w:ind w:left="553" w:right="843" w:firstLine="710"/>
        <w:jc w:val="both"/>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57"/>
          <w:sz w:val="24"/>
        </w:rPr>
        <w:t xml:space="preserve"> </w:t>
      </w:r>
      <w:r>
        <w:rPr>
          <w:b/>
          <w:i/>
          <w:sz w:val="24"/>
        </w:rPr>
        <w:t>действия</w:t>
      </w:r>
      <w:r>
        <w:rPr>
          <w:b/>
          <w:i/>
          <w:spacing w:val="-3"/>
          <w:sz w:val="24"/>
        </w:rPr>
        <w:t xml:space="preserve"> </w:t>
      </w:r>
      <w:r>
        <w:rPr>
          <w:b/>
          <w:i/>
          <w:sz w:val="24"/>
        </w:rPr>
        <w:t>как 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3"/>
          <w:sz w:val="24"/>
        </w:rPr>
        <w:t xml:space="preserve"> </w:t>
      </w:r>
      <w:r>
        <w:rPr>
          <w:b/>
          <w:i/>
          <w:sz w:val="24"/>
        </w:rPr>
        <w:t>учебных</w:t>
      </w:r>
      <w:r>
        <w:rPr>
          <w:b/>
          <w:i/>
          <w:spacing w:val="2"/>
          <w:sz w:val="24"/>
        </w:rPr>
        <w:t xml:space="preserve"> </w:t>
      </w:r>
      <w:r>
        <w:rPr>
          <w:b/>
          <w:i/>
          <w:sz w:val="24"/>
        </w:rPr>
        <w:t>действий</w:t>
      </w:r>
      <w:r>
        <w:rPr>
          <w:sz w:val="24"/>
        </w:rPr>
        <w:t>:</w:t>
      </w:r>
    </w:p>
    <w:p w:rsidR="00E76707" w:rsidRDefault="00897AC9" w:rsidP="005C762A">
      <w:pPr>
        <w:pStyle w:val="a7"/>
        <w:numPr>
          <w:ilvl w:val="0"/>
          <w:numId w:val="57"/>
        </w:numPr>
        <w:tabs>
          <w:tab w:val="left" w:pos="1447"/>
        </w:tabs>
        <w:spacing w:before="4"/>
        <w:ind w:left="553" w:right="847" w:firstLine="710"/>
        <w:rPr>
          <w:sz w:val="24"/>
        </w:rPr>
      </w:pPr>
      <w:r>
        <w:rPr>
          <w:sz w:val="24"/>
        </w:rPr>
        <w:t>владеть навыками учебно-исследовательской и проектной деятельности на основе</w:t>
      </w:r>
      <w:r>
        <w:rPr>
          <w:spacing w:val="1"/>
          <w:sz w:val="24"/>
        </w:rPr>
        <w:t xml:space="preserve"> </w:t>
      </w:r>
      <w:r>
        <w:rPr>
          <w:sz w:val="24"/>
        </w:rPr>
        <w:t>литературного материала, навыками разрешения проблем с использованием художественных</w:t>
      </w:r>
      <w:r>
        <w:rPr>
          <w:spacing w:val="-57"/>
          <w:sz w:val="24"/>
        </w:rPr>
        <w:t xml:space="preserve"> </w:t>
      </w:r>
      <w:r>
        <w:rPr>
          <w:sz w:val="24"/>
        </w:rPr>
        <w:t>произведений; способностью и готовностью к самостоятельному поиску методов решения</w:t>
      </w:r>
      <w:r>
        <w:rPr>
          <w:spacing w:val="1"/>
          <w:sz w:val="24"/>
        </w:rPr>
        <w:t xml:space="preserve"> </w:t>
      </w:r>
      <w:r>
        <w:rPr>
          <w:sz w:val="24"/>
        </w:rPr>
        <w:t>практических</w:t>
      </w:r>
      <w:r>
        <w:rPr>
          <w:spacing w:val="-4"/>
          <w:sz w:val="24"/>
        </w:rPr>
        <w:t xml:space="preserve"> </w:t>
      </w:r>
      <w:r>
        <w:rPr>
          <w:sz w:val="24"/>
        </w:rPr>
        <w:t>задач,</w:t>
      </w:r>
      <w:r>
        <w:rPr>
          <w:spacing w:val="4"/>
          <w:sz w:val="24"/>
        </w:rPr>
        <w:t xml:space="preserve"> </w:t>
      </w:r>
      <w:r>
        <w:rPr>
          <w:sz w:val="24"/>
        </w:rPr>
        <w:t>применению</w:t>
      </w:r>
      <w:r>
        <w:rPr>
          <w:spacing w:val="-1"/>
          <w:sz w:val="24"/>
        </w:rPr>
        <w:t xml:space="preserve"> </w:t>
      </w:r>
      <w:r>
        <w:rPr>
          <w:sz w:val="24"/>
        </w:rPr>
        <w:t>различных</w:t>
      </w:r>
      <w:r>
        <w:rPr>
          <w:spacing w:val="-3"/>
          <w:sz w:val="24"/>
        </w:rPr>
        <w:t xml:space="preserve"> </w:t>
      </w:r>
      <w:r>
        <w:rPr>
          <w:sz w:val="24"/>
        </w:rPr>
        <w:t>методов</w:t>
      </w:r>
      <w:r>
        <w:rPr>
          <w:spacing w:val="-1"/>
          <w:sz w:val="24"/>
        </w:rPr>
        <w:t xml:space="preserve"> </w:t>
      </w:r>
      <w:r>
        <w:rPr>
          <w:sz w:val="24"/>
        </w:rPr>
        <w:t>познания;</w:t>
      </w:r>
    </w:p>
    <w:p w:rsidR="00E76707" w:rsidRDefault="00897AC9" w:rsidP="005C762A">
      <w:pPr>
        <w:pStyle w:val="a7"/>
        <w:numPr>
          <w:ilvl w:val="0"/>
          <w:numId w:val="57"/>
        </w:numPr>
        <w:tabs>
          <w:tab w:val="left" w:pos="1500"/>
        </w:tabs>
        <w:ind w:left="553" w:right="851" w:firstLine="710"/>
        <w:rPr>
          <w:sz w:val="24"/>
        </w:rPr>
      </w:pPr>
      <w:r>
        <w:rPr>
          <w:sz w:val="24"/>
        </w:rPr>
        <w:t>осуществлять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при</w:t>
      </w:r>
      <w:r>
        <w:rPr>
          <w:spacing w:val="-3"/>
          <w:sz w:val="24"/>
        </w:rPr>
        <w:t xml:space="preserve"> </w:t>
      </w:r>
      <w:r>
        <w:rPr>
          <w:sz w:val="24"/>
        </w:rPr>
        <w:t>создании</w:t>
      </w:r>
      <w:r>
        <w:rPr>
          <w:spacing w:val="2"/>
          <w:sz w:val="24"/>
        </w:rPr>
        <w:t xml:space="preserve"> </w:t>
      </w:r>
      <w:r>
        <w:rPr>
          <w:sz w:val="24"/>
        </w:rPr>
        <w:t>учебных</w:t>
      </w:r>
      <w:r>
        <w:rPr>
          <w:spacing w:val="-4"/>
          <w:sz w:val="24"/>
        </w:rPr>
        <w:t xml:space="preserve"> </w:t>
      </w:r>
      <w:r>
        <w:rPr>
          <w:sz w:val="24"/>
        </w:rPr>
        <w:t>и</w:t>
      </w:r>
      <w:r>
        <w:rPr>
          <w:spacing w:val="2"/>
          <w:sz w:val="24"/>
        </w:rPr>
        <w:t xml:space="preserve"> </w:t>
      </w:r>
      <w:r>
        <w:rPr>
          <w:sz w:val="24"/>
        </w:rPr>
        <w:t>социальных</w:t>
      </w:r>
      <w:r>
        <w:rPr>
          <w:spacing w:val="-4"/>
          <w:sz w:val="24"/>
        </w:rPr>
        <w:t xml:space="preserve"> </w:t>
      </w:r>
      <w:r>
        <w:rPr>
          <w:sz w:val="24"/>
        </w:rPr>
        <w:t>проектов;</w:t>
      </w:r>
    </w:p>
    <w:p w:rsidR="00E76707" w:rsidRDefault="00897AC9" w:rsidP="005C762A">
      <w:pPr>
        <w:pStyle w:val="a7"/>
        <w:numPr>
          <w:ilvl w:val="0"/>
          <w:numId w:val="57"/>
        </w:numPr>
        <w:tabs>
          <w:tab w:val="left" w:pos="1548"/>
        </w:tabs>
        <w:spacing w:line="242" w:lineRule="auto"/>
        <w:ind w:left="553" w:right="855" w:firstLine="710"/>
        <w:rPr>
          <w:sz w:val="24"/>
        </w:rPr>
      </w:pPr>
      <w:r>
        <w:rPr>
          <w:sz w:val="24"/>
        </w:rPr>
        <w:t>формирование</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владение</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2"/>
          <w:sz w:val="24"/>
        </w:rPr>
        <w:t xml:space="preserve"> </w:t>
      </w:r>
      <w:r>
        <w:rPr>
          <w:sz w:val="24"/>
        </w:rPr>
        <w:t>понятиями</w:t>
      </w:r>
      <w:r>
        <w:rPr>
          <w:spacing w:val="2"/>
          <w:sz w:val="24"/>
        </w:rPr>
        <w:t xml:space="preserve"> </w:t>
      </w:r>
      <w:r>
        <w:rPr>
          <w:sz w:val="24"/>
        </w:rPr>
        <w:t>и</w:t>
      </w:r>
      <w:r>
        <w:rPr>
          <w:spacing w:val="-2"/>
          <w:sz w:val="24"/>
        </w:rPr>
        <w:t xml:space="preserve"> </w:t>
      </w:r>
      <w:r>
        <w:rPr>
          <w:sz w:val="24"/>
        </w:rPr>
        <w:t>методами</w:t>
      </w:r>
      <w:r>
        <w:rPr>
          <w:spacing w:val="-3"/>
          <w:sz w:val="24"/>
        </w:rPr>
        <w:t xml:space="preserve"> </w:t>
      </w:r>
      <w:r>
        <w:rPr>
          <w:sz w:val="24"/>
        </w:rPr>
        <w:t>современного</w:t>
      </w:r>
      <w:r>
        <w:rPr>
          <w:spacing w:val="2"/>
          <w:sz w:val="24"/>
        </w:rPr>
        <w:t xml:space="preserve"> </w:t>
      </w:r>
      <w:r>
        <w:rPr>
          <w:sz w:val="24"/>
        </w:rPr>
        <w:t>литературоведения;</w:t>
      </w:r>
    </w:p>
    <w:p w:rsidR="00E76707" w:rsidRDefault="00897AC9" w:rsidP="005C762A">
      <w:pPr>
        <w:pStyle w:val="a7"/>
        <w:numPr>
          <w:ilvl w:val="0"/>
          <w:numId w:val="57"/>
        </w:numPr>
        <w:tabs>
          <w:tab w:val="left" w:pos="1466"/>
        </w:tabs>
        <w:spacing w:line="242" w:lineRule="auto"/>
        <w:ind w:left="553" w:right="849" w:firstLine="710"/>
        <w:rPr>
          <w:sz w:val="24"/>
        </w:rPr>
      </w:pPr>
      <w:r>
        <w:rPr>
          <w:sz w:val="24"/>
        </w:rPr>
        <w:t>ставить и формулировать собственные задачи</w:t>
      </w:r>
      <w:r>
        <w:rPr>
          <w:spacing w:val="1"/>
          <w:sz w:val="24"/>
        </w:rPr>
        <w:t xml:space="preserve"> </w:t>
      </w:r>
      <w:r>
        <w:rPr>
          <w:sz w:val="24"/>
        </w:rPr>
        <w:t>в образовательной деятельности и</w:t>
      </w:r>
      <w:r>
        <w:rPr>
          <w:spacing w:val="1"/>
          <w:sz w:val="24"/>
        </w:rPr>
        <w:t xml:space="preserve"> </w:t>
      </w:r>
      <w:r>
        <w:rPr>
          <w:sz w:val="24"/>
        </w:rPr>
        <w:t>жизненных</w:t>
      </w:r>
      <w:r>
        <w:rPr>
          <w:spacing w:val="-4"/>
          <w:sz w:val="24"/>
        </w:rPr>
        <w:t xml:space="preserve"> </w:t>
      </w:r>
      <w:r>
        <w:rPr>
          <w:sz w:val="24"/>
        </w:rPr>
        <w:t>ситуациях</w:t>
      </w:r>
      <w:r>
        <w:rPr>
          <w:spacing w:val="-3"/>
          <w:sz w:val="24"/>
        </w:rPr>
        <w:t xml:space="preserve"> </w:t>
      </w:r>
      <w:r>
        <w:rPr>
          <w:sz w:val="24"/>
        </w:rPr>
        <w:t>с</w:t>
      </w:r>
      <w:r>
        <w:rPr>
          <w:spacing w:val="5"/>
          <w:sz w:val="24"/>
        </w:rPr>
        <w:t xml:space="preserve"> </w:t>
      </w:r>
      <w:r>
        <w:rPr>
          <w:sz w:val="24"/>
        </w:rPr>
        <w:t>учётом</w:t>
      </w:r>
      <w:r>
        <w:rPr>
          <w:spacing w:val="2"/>
          <w:sz w:val="24"/>
        </w:rPr>
        <w:t xml:space="preserve"> </w:t>
      </w:r>
      <w:r>
        <w:rPr>
          <w:sz w:val="24"/>
        </w:rPr>
        <w:t>собственного</w:t>
      </w:r>
      <w:r>
        <w:rPr>
          <w:spacing w:val="2"/>
          <w:sz w:val="24"/>
        </w:rPr>
        <w:t xml:space="preserve"> </w:t>
      </w:r>
      <w:r>
        <w:rPr>
          <w:sz w:val="24"/>
        </w:rPr>
        <w:t>читательского</w:t>
      </w:r>
      <w:r>
        <w:rPr>
          <w:spacing w:val="-4"/>
          <w:sz w:val="24"/>
        </w:rPr>
        <w:t xml:space="preserve"> </w:t>
      </w:r>
      <w:r>
        <w:rPr>
          <w:sz w:val="24"/>
        </w:rPr>
        <w:t>опыта;</w:t>
      </w:r>
    </w:p>
    <w:p w:rsidR="00E76707" w:rsidRDefault="00897AC9" w:rsidP="005C762A">
      <w:pPr>
        <w:pStyle w:val="a7"/>
        <w:numPr>
          <w:ilvl w:val="0"/>
          <w:numId w:val="57"/>
        </w:numPr>
        <w:tabs>
          <w:tab w:val="left" w:pos="1476"/>
        </w:tabs>
        <w:ind w:left="553" w:right="850" w:firstLine="710"/>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 явлений и процессов, выдвигать гипотезу её решения, находить аргументы для</w:t>
      </w:r>
      <w:r>
        <w:rPr>
          <w:spacing w:val="-57"/>
          <w:sz w:val="24"/>
        </w:rPr>
        <w:t xml:space="preserve"> </w:t>
      </w:r>
      <w:r>
        <w:rPr>
          <w:sz w:val="24"/>
        </w:rPr>
        <w:t>доказательства своих</w:t>
      </w:r>
      <w:r>
        <w:rPr>
          <w:spacing w:val="1"/>
          <w:sz w:val="24"/>
        </w:rPr>
        <w:t xml:space="preserve"> </w:t>
      </w:r>
      <w:r>
        <w:rPr>
          <w:sz w:val="24"/>
        </w:rPr>
        <w:t>утверждений,</w:t>
      </w:r>
      <w:r>
        <w:rPr>
          <w:spacing w:val="3"/>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решения;</w:t>
      </w:r>
    </w:p>
    <w:p w:rsidR="00E76707" w:rsidRDefault="00897AC9" w:rsidP="005C762A">
      <w:pPr>
        <w:pStyle w:val="a7"/>
        <w:numPr>
          <w:ilvl w:val="0"/>
          <w:numId w:val="57"/>
        </w:numPr>
        <w:tabs>
          <w:tab w:val="left" w:pos="1409"/>
        </w:tabs>
        <w:spacing w:line="237" w:lineRule="auto"/>
        <w:ind w:left="553" w:right="854" w:firstLine="710"/>
        <w:rPr>
          <w:sz w:val="24"/>
        </w:rPr>
      </w:pPr>
      <w:r>
        <w:rPr>
          <w:sz w:val="24"/>
        </w:rPr>
        <w:t>анализировать полученные в ходе решения задачи результаты, критически оценивать</w:t>
      </w:r>
      <w:r>
        <w:rPr>
          <w:spacing w:val="-57"/>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0"/>
          <w:numId w:val="57"/>
        </w:numPr>
        <w:tabs>
          <w:tab w:val="left" w:pos="1485"/>
        </w:tabs>
        <w:spacing w:line="237" w:lineRule="auto"/>
        <w:ind w:left="553" w:right="850" w:firstLine="710"/>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читательский;</w:t>
      </w:r>
    </w:p>
    <w:p w:rsidR="00E76707" w:rsidRDefault="00897AC9" w:rsidP="005C762A">
      <w:pPr>
        <w:pStyle w:val="a7"/>
        <w:numPr>
          <w:ilvl w:val="0"/>
          <w:numId w:val="57"/>
        </w:numPr>
        <w:tabs>
          <w:tab w:val="left" w:pos="1466"/>
        </w:tabs>
        <w:spacing w:before="4" w:line="237" w:lineRule="auto"/>
        <w:ind w:left="553" w:right="854" w:firstLine="710"/>
        <w:rPr>
          <w:sz w:val="24"/>
        </w:rPr>
      </w:pP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переноса</w:t>
      </w:r>
      <w:r>
        <w:rPr>
          <w:spacing w:val="1"/>
          <w:sz w:val="24"/>
        </w:rPr>
        <w:t xml:space="preserve"> </w:t>
      </w:r>
      <w:r>
        <w:rPr>
          <w:sz w:val="24"/>
        </w:rPr>
        <w:t>средств</w:t>
      </w:r>
      <w:r>
        <w:rPr>
          <w:spacing w:val="1"/>
          <w:sz w:val="24"/>
        </w:rPr>
        <w:t xml:space="preserve"> </w:t>
      </w:r>
      <w:r>
        <w:rPr>
          <w:sz w:val="24"/>
        </w:rPr>
        <w:t>и способов</w:t>
      </w:r>
      <w:r>
        <w:rPr>
          <w:spacing w:val="1"/>
          <w:sz w:val="24"/>
        </w:rPr>
        <w:t xml:space="preserve"> </w:t>
      </w:r>
      <w:r>
        <w:rPr>
          <w:sz w:val="24"/>
        </w:rPr>
        <w:t>действия в</w:t>
      </w:r>
      <w:r>
        <w:rPr>
          <w:spacing w:val="1"/>
          <w:sz w:val="24"/>
        </w:rPr>
        <w:t xml:space="preserve"> </w:t>
      </w:r>
      <w:r>
        <w:rPr>
          <w:sz w:val="24"/>
        </w:rPr>
        <w:t>профессиональную</w:t>
      </w:r>
      <w:r>
        <w:rPr>
          <w:spacing w:val="-1"/>
          <w:sz w:val="24"/>
        </w:rPr>
        <w:t xml:space="preserve"> </w:t>
      </w:r>
      <w:r>
        <w:rPr>
          <w:sz w:val="24"/>
        </w:rPr>
        <w:t>среду;</w:t>
      </w:r>
    </w:p>
    <w:p w:rsidR="00E76707" w:rsidRDefault="00897AC9" w:rsidP="005C762A">
      <w:pPr>
        <w:pStyle w:val="a7"/>
        <w:numPr>
          <w:ilvl w:val="0"/>
          <w:numId w:val="57"/>
        </w:numPr>
        <w:tabs>
          <w:tab w:val="left" w:pos="1437"/>
        </w:tabs>
        <w:spacing w:before="5" w:line="237" w:lineRule="auto"/>
        <w:ind w:left="553" w:right="859" w:firstLine="710"/>
        <w:rPr>
          <w:sz w:val="24"/>
        </w:rPr>
      </w:pPr>
      <w:r>
        <w:rPr>
          <w:sz w:val="24"/>
        </w:rPr>
        <w:t>уметь переносить знания, в том числе полученные в результате чтения и изучения</w:t>
      </w:r>
      <w:r>
        <w:rPr>
          <w:spacing w:val="1"/>
          <w:sz w:val="24"/>
        </w:rPr>
        <w:t xml:space="preserve"> </w:t>
      </w:r>
      <w:r>
        <w:rPr>
          <w:sz w:val="24"/>
        </w:rPr>
        <w:t>литературных</w:t>
      </w:r>
      <w:r>
        <w:rPr>
          <w:spacing w:val="-8"/>
          <w:sz w:val="24"/>
        </w:rPr>
        <w:t xml:space="preserve"> </w:t>
      </w:r>
      <w:r>
        <w:rPr>
          <w:sz w:val="24"/>
        </w:rPr>
        <w:t>произведений,</w:t>
      </w:r>
      <w:r>
        <w:rPr>
          <w:spacing w:val="-5"/>
          <w:sz w:val="24"/>
        </w:rPr>
        <w:t xml:space="preserve"> </w:t>
      </w:r>
      <w:r>
        <w:rPr>
          <w:sz w:val="24"/>
        </w:rPr>
        <w:t>в</w:t>
      </w:r>
      <w:r>
        <w:rPr>
          <w:spacing w:val="-6"/>
          <w:sz w:val="24"/>
        </w:rPr>
        <w:t xml:space="preserve"> </w:t>
      </w:r>
      <w:r>
        <w:rPr>
          <w:sz w:val="24"/>
        </w:rPr>
        <w:t>познавательную и</w:t>
      </w:r>
      <w:r>
        <w:rPr>
          <w:spacing w:val="-1"/>
          <w:sz w:val="24"/>
        </w:rPr>
        <w:t xml:space="preserve"> </w:t>
      </w:r>
      <w:r>
        <w:rPr>
          <w:sz w:val="24"/>
        </w:rPr>
        <w:t>практическую</w:t>
      </w:r>
      <w:r>
        <w:rPr>
          <w:spacing w:val="-5"/>
          <w:sz w:val="24"/>
        </w:rPr>
        <w:t xml:space="preserve"> </w:t>
      </w:r>
      <w:r>
        <w:rPr>
          <w:sz w:val="24"/>
        </w:rPr>
        <w:t>области</w:t>
      </w:r>
      <w:r>
        <w:rPr>
          <w:spacing w:val="-2"/>
          <w:sz w:val="24"/>
        </w:rPr>
        <w:t xml:space="preserve"> </w:t>
      </w:r>
      <w:r>
        <w:rPr>
          <w:sz w:val="24"/>
        </w:rPr>
        <w:t>жизнедеятельности;</w:t>
      </w:r>
    </w:p>
    <w:p w:rsidR="00E76707" w:rsidRDefault="00897AC9" w:rsidP="005C762A">
      <w:pPr>
        <w:pStyle w:val="a7"/>
        <w:numPr>
          <w:ilvl w:val="0"/>
          <w:numId w:val="57"/>
        </w:numPr>
        <w:tabs>
          <w:tab w:val="left" w:pos="1413"/>
        </w:tabs>
        <w:spacing w:before="4"/>
        <w:ind w:left="553" w:right="857" w:firstLine="710"/>
        <w:rPr>
          <w:sz w:val="24"/>
        </w:rPr>
      </w:pPr>
      <w:r>
        <w:rPr>
          <w:sz w:val="24"/>
        </w:rPr>
        <w:t>уметь интегрировать знания из разных предметных областей; выдвигать новые идеи,</w:t>
      </w:r>
      <w:r>
        <w:rPr>
          <w:spacing w:val="-57"/>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pPr>
        <w:spacing w:line="242" w:lineRule="auto"/>
        <w:ind w:left="553" w:right="847" w:firstLine="710"/>
        <w:jc w:val="both"/>
        <w:rPr>
          <w:sz w:val="24"/>
        </w:rPr>
      </w:pPr>
      <w:r>
        <w:rPr>
          <w:sz w:val="24"/>
        </w:rPr>
        <w:t xml:space="preserve">У обучающегося будут сформированы </w:t>
      </w:r>
      <w:r>
        <w:rPr>
          <w:b/>
          <w:i/>
          <w:sz w:val="24"/>
        </w:rPr>
        <w:t>умения работать с информацией как часть</w:t>
      </w:r>
      <w:r>
        <w:rPr>
          <w:b/>
          <w:i/>
          <w:spacing w:val="1"/>
          <w:sz w:val="24"/>
        </w:rPr>
        <w:t xml:space="preserve"> </w:t>
      </w:r>
      <w:r>
        <w:rPr>
          <w:b/>
          <w:i/>
          <w:sz w:val="24"/>
        </w:rPr>
        <w:t>познавательных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r>
        <w:rPr>
          <w:sz w:val="24"/>
        </w:rPr>
        <w:t>:</w:t>
      </w:r>
    </w:p>
    <w:p w:rsidR="00E76707" w:rsidRDefault="00897AC9" w:rsidP="005C762A">
      <w:pPr>
        <w:pStyle w:val="a7"/>
        <w:numPr>
          <w:ilvl w:val="0"/>
          <w:numId w:val="57"/>
        </w:numPr>
        <w:tabs>
          <w:tab w:val="left" w:pos="1461"/>
        </w:tabs>
        <w:ind w:left="553" w:right="848" w:firstLine="710"/>
        <w:rPr>
          <w:sz w:val="24"/>
        </w:rPr>
      </w:pPr>
      <w:r>
        <w:rPr>
          <w:sz w:val="24"/>
        </w:rPr>
        <w:t>владеть навыками получения литературной и другой информации из 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61"/>
          <w:sz w:val="24"/>
        </w:rPr>
        <w:t xml:space="preserve"> </w:t>
      </w:r>
      <w:r>
        <w:rPr>
          <w:sz w:val="24"/>
        </w:rPr>
        <w:t>и</w:t>
      </w:r>
      <w:r>
        <w:rPr>
          <w:spacing w:val="1"/>
          <w:sz w:val="24"/>
        </w:rPr>
        <w:t xml:space="preserve"> </w:t>
      </w:r>
      <w:r>
        <w:rPr>
          <w:sz w:val="24"/>
        </w:rPr>
        <w:t>интерпретацию информации различных видов и форм представления при изучении той или</w:t>
      </w:r>
      <w:r>
        <w:rPr>
          <w:spacing w:val="1"/>
          <w:sz w:val="24"/>
        </w:rPr>
        <w:t xml:space="preserve"> </w:t>
      </w:r>
      <w:r>
        <w:rPr>
          <w:sz w:val="24"/>
        </w:rPr>
        <w:t>иной</w:t>
      </w:r>
      <w:r>
        <w:rPr>
          <w:spacing w:val="2"/>
          <w:sz w:val="24"/>
        </w:rPr>
        <w:t xml:space="preserve"> </w:t>
      </w:r>
      <w:r>
        <w:rPr>
          <w:sz w:val="24"/>
        </w:rPr>
        <w:t>темы</w:t>
      </w:r>
      <w:r>
        <w:rPr>
          <w:spacing w:val="-1"/>
          <w:sz w:val="24"/>
        </w:rPr>
        <w:t xml:space="preserve"> </w:t>
      </w:r>
      <w:r>
        <w:rPr>
          <w:sz w:val="24"/>
        </w:rPr>
        <w:t>по</w:t>
      </w:r>
      <w:r>
        <w:rPr>
          <w:spacing w:val="6"/>
          <w:sz w:val="24"/>
        </w:rPr>
        <w:t xml:space="preserve"> </w:t>
      </w:r>
      <w:r>
        <w:rPr>
          <w:sz w:val="24"/>
        </w:rPr>
        <w:t>литературе;</w:t>
      </w:r>
    </w:p>
    <w:p w:rsidR="00E76707" w:rsidRDefault="00897AC9" w:rsidP="005C762A">
      <w:pPr>
        <w:pStyle w:val="a7"/>
        <w:numPr>
          <w:ilvl w:val="0"/>
          <w:numId w:val="57"/>
        </w:numPr>
        <w:tabs>
          <w:tab w:val="left" w:pos="1418"/>
        </w:tabs>
        <w:ind w:left="553" w:right="854" w:firstLine="710"/>
        <w:rPr>
          <w:sz w:val="24"/>
        </w:rPr>
      </w:pPr>
      <w:r>
        <w:rPr>
          <w:sz w:val="24"/>
        </w:rPr>
        <w:t>создавать тексты в различных форматах и жанрах (сочинение, эссе, доклад, реферат,</w:t>
      </w:r>
      <w:r>
        <w:rPr>
          <w:spacing w:val="1"/>
          <w:sz w:val="24"/>
        </w:rPr>
        <w:t xml:space="preserve"> </w:t>
      </w:r>
      <w:r>
        <w:rPr>
          <w:sz w:val="24"/>
        </w:rPr>
        <w:t>аннотация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8"/>
          <w:sz w:val="24"/>
        </w:rPr>
        <w:t xml:space="preserve"> </w:t>
      </w:r>
      <w:r>
        <w:rPr>
          <w:sz w:val="24"/>
        </w:rPr>
        <w:t>представления</w:t>
      </w:r>
      <w:r>
        <w:rPr>
          <w:spacing w:val="2"/>
          <w:sz w:val="24"/>
        </w:rPr>
        <w:t xml:space="preserve"> </w:t>
      </w:r>
      <w:r>
        <w:rPr>
          <w:sz w:val="24"/>
        </w:rPr>
        <w:t>и</w:t>
      </w:r>
      <w:r>
        <w:rPr>
          <w:spacing w:val="-2"/>
          <w:sz w:val="24"/>
        </w:rPr>
        <w:t xml:space="preserve"> </w:t>
      </w:r>
      <w:r>
        <w:rPr>
          <w:sz w:val="24"/>
        </w:rPr>
        <w:t>визуализации;</w:t>
      </w:r>
    </w:p>
    <w:p w:rsidR="00E76707" w:rsidRDefault="00897AC9" w:rsidP="005C762A">
      <w:pPr>
        <w:pStyle w:val="a7"/>
        <w:numPr>
          <w:ilvl w:val="0"/>
          <w:numId w:val="57"/>
        </w:numPr>
        <w:tabs>
          <w:tab w:val="left" w:pos="1476"/>
        </w:tabs>
        <w:ind w:left="553" w:right="851" w:firstLine="710"/>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её</w:t>
      </w:r>
      <w:r>
        <w:rPr>
          <w:spacing w:val="1"/>
          <w:sz w:val="24"/>
        </w:rPr>
        <w:t xml:space="preserve"> </w:t>
      </w:r>
      <w:r>
        <w:rPr>
          <w:sz w:val="24"/>
        </w:rPr>
        <w:t>соответствие правовым</w:t>
      </w:r>
      <w:r>
        <w:rPr>
          <w:spacing w:val="-1"/>
          <w:sz w:val="24"/>
        </w:rPr>
        <w:t xml:space="preserve"> </w:t>
      </w:r>
      <w:r>
        <w:rPr>
          <w:sz w:val="24"/>
        </w:rPr>
        <w:t>и</w:t>
      </w:r>
      <w:r>
        <w:rPr>
          <w:spacing w:val="3"/>
          <w:sz w:val="24"/>
        </w:rPr>
        <w:t xml:space="preserve"> </w:t>
      </w:r>
      <w:r>
        <w:rPr>
          <w:sz w:val="24"/>
        </w:rPr>
        <w:t>морально-этическим</w:t>
      </w:r>
      <w:r>
        <w:rPr>
          <w:spacing w:val="-1"/>
          <w:sz w:val="24"/>
        </w:rPr>
        <w:t xml:space="preserve"> </w:t>
      </w:r>
      <w:r>
        <w:rPr>
          <w:sz w:val="24"/>
        </w:rPr>
        <w:t>нормам;</w:t>
      </w:r>
    </w:p>
    <w:p w:rsidR="00E76707" w:rsidRDefault="00897AC9" w:rsidP="005C762A">
      <w:pPr>
        <w:pStyle w:val="a7"/>
        <w:numPr>
          <w:ilvl w:val="0"/>
          <w:numId w:val="57"/>
        </w:numPr>
        <w:tabs>
          <w:tab w:val="left" w:pos="1533"/>
        </w:tabs>
        <w:ind w:left="553" w:right="851" w:firstLine="71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 эргономики, техники безопасности, гигиены, ресурсосбережения, правовых и</w:t>
      </w:r>
      <w:r>
        <w:rPr>
          <w:spacing w:val="1"/>
          <w:sz w:val="24"/>
        </w:rPr>
        <w:t xml:space="preserve"> </w:t>
      </w:r>
      <w:r>
        <w:rPr>
          <w:sz w:val="24"/>
        </w:rPr>
        <w:t>этических</w:t>
      </w:r>
      <w:r>
        <w:rPr>
          <w:spacing w:val="-4"/>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4"/>
          <w:sz w:val="24"/>
        </w:rPr>
        <w:t xml:space="preserve"> </w:t>
      </w:r>
      <w:r>
        <w:rPr>
          <w:sz w:val="24"/>
        </w:rPr>
        <w:t>безопасности;</w:t>
      </w:r>
    </w:p>
    <w:p w:rsidR="00E76707" w:rsidRDefault="00897AC9" w:rsidP="005C762A">
      <w:pPr>
        <w:pStyle w:val="a7"/>
        <w:numPr>
          <w:ilvl w:val="0"/>
          <w:numId w:val="57"/>
        </w:numPr>
        <w:tabs>
          <w:tab w:val="left" w:pos="1461"/>
        </w:tabs>
        <w:ind w:left="553" w:right="854" w:firstLine="710"/>
        <w:rPr>
          <w:sz w:val="24"/>
        </w:rPr>
      </w:pPr>
      <w:r>
        <w:rPr>
          <w:sz w:val="24"/>
        </w:rPr>
        <w:t>владеть</w:t>
      </w:r>
      <w:r>
        <w:rPr>
          <w:spacing w:val="1"/>
          <w:sz w:val="24"/>
        </w:rPr>
        <w:t xml:space="preserve"> </w:t>
      </w:r>
      <w:r>
        <w:rPr>
          <w:sz w:val="24"/>
        </w:rPr>
        <w:t>навыками распознавания и защиты литературной и другой информации,</w:t>
      </w:r>
      <w:r>
        <w:rPr>
          <w:spacing w:val="1"/>
          <w:sz w:val="24"/>
        </w:rPr>
        <w:t xml:space="preserve"> </w:t>
      </w:r>
      <w:r>
        <w:rPr>
          <w:sz w:val="24"/>
        </w:rPr>
        <w:t>информационной</w:t>
      </w:r>
      <w:r>
        <w:rPr>
          <w:spacing w:val="2"/>
          <w:sz w:val="24"/>
        </w:rPr>
        <w:t xml:space="preserve"> </w:t>
      </w:r>
      <w:r>
        <w:rPr>
          <w:sz w:val="24"/>
        </w:rPr>
        <w:t>безопасности</w:t>
      </w:r>
      <w:r>
        <w:rPr>
          <w:spacing w:val="-1"/>
          <w:sz w:val="24"/>
        </w:rPr>
        <w:t xml:space="preserve"> </w:t>
      </w:r>
      <w:r>
        <w:rPr>
          <w:sz w:val="24"/>
        </w:rPr>
        <w:t>личности.</w:t>
      </w:r>
    </w:p>
    <w:p w:rsidR="00E76707" w:rsidRDefault="00897AC9">
      <w:pPr>
        <w:spacing w:line="242" w:lineRule="auto"/>
        <w:ind w:left="553" w:right="846"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общения</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коммуникативных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r>
        <w:rPr>
          <w:sz w:val="24"/>
        </w:rPr>
        <w:t>:</w:t>
      </w:r>
    </w:p>
    <w:p w:rsidR="00E76707" w:rsidRDefault="00897AC9" w:rsidP="005C762A">
      <w:pPr>
        <w:pStyle w:val="a7"/>
        <w:numPr>
          <w:ilvl w:val="0"/>
          <w:numId w:val="57"/>
        </w:numPr>
        <w:tabs>
          <w:tab w:val="left" w:pos="1404"/>
        </w:tabs>
        <w:spacing w:line="242" w:lineRule="auto"/>
        <w:ind w:left="553" w:right="859" w:firstLine="710"/>
        <w:rPr>
          <w:sz w:val="24"/>
        </w:rPr>
      </w:pPr>
      <w:r>
        <w:rPr>
          <w:sz w:val="24"/>
        </w:rPr>
        <w:t>осуществлять коммуникации во всех сферах жизни, в том числе на уроке литературы</w:t>
      </w:r>
      <w:r>
        <w:rPr>
          <w:spacing w:val="-57"/>
          <w:sz w:val="24"/>
        </w:rPr>
        <w:t xml:space="preserve"> </w:t>
      </w:r>
      <w:r>
        <w:rPr>
          <w:sz w:val="24"/>
        </w:rPr>
        <w:t>и</w:t>
      </w:r>
      <w:r>
        <w:rPr>
          <w:spacing w:val="2"/>
          <w:sz w:val="24"/>
        </w:rPr>
        <w:t xml:space="preserve"> </w:t>
      </w:r>
      <w:r>
        <w:rPr>
          <w:sz w:val="24"/>
        </w:rPr>
        <w:t>во</w:t>
      </w:r>
      <w:r>
        <w:rPr>
          <w:spacing w:val="2"/>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предмету;</w:t>
      </w:r>
    </w:p>
    <w:p w:rsidR="00E76707" w:rsidRDefault="00897AC9" w:rsidP="005C762A">
      <w:pPr>
        <w:pStyle w:val="a7"/>
        <w:numPr>
          <w:ilvl w:val="0"/>
          <w:numId w:val="57"/>
        </w:numPr>
        <w:tabs>
          <w:tab w:val="left" w:pos="1505"/>
        </w:tabs>
        <w:ind w:left="553" w:right="853" w:firstLine="710"/>
        <w:rPr>
          <w:sz w:val="24"/>
        </w:rPr>
      </w:pPr>
      <w:r>
        <w:rPr>
          <w:sz w:val="24"/>
        </w:rPr>
        <w:t>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 распознавать предпосылки конфликтных ситуаций и смягчать конфликты, опираясь</w:t>
      </w:r>
      <w:r>
        <w:rPr>
          <w:spacing w:val="1"/>
          <w:sz w:val="24"/>
        </w:rPr>
        <w:t xml:space="preserve"> </w:t>
      </w:r>
      <w:r>
        <w:rPr>
          <w:sz w:val="24"/>
        </w:rPr>
        <w:t>на примеры</w:t>
      </w:r>
      <w:r>
        <w:rPr>
          <w:spacing w:val="3"/>
          <w:sz w:val="24"/>
        </w:rPr>
        <w:t xml:space="preserve"> </w:t>
      </w:r>
      <w:r>
        <w:rPr>
          <w:sz w:val="24"/>
        </w:rPr>
        <w:t>из</w:t>
      </w:r>
      <w:r>
        <w:rPr>
          <w:spacing w:val="3"/>
          <w:sz w:val="24"/>
        </w:rPr>
        <w:t xml:space="preserve"> </w:t>
      </w:r>
      <w:r>
        <w:rPr>
          <w:sz w:val="24"/>
        </w:rPr>
        <w:t>литературных</w:t>
      </w:r>
      <w:r>
        <w:rPr>
          <w:spacing w:val="-3"/>
          <w:sz w:val="24"/>
        </w:rPr>
        <w:t xml:space="preserve"> </w:t>
      </w:r>
      <w:r>
        <w:rPr>
          <w:sz w:val="24"/>
        </w:rPr>
        <w:t>произведений;</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0"/>
          <w:numId w:val="57"/>
        </w:numPr>
        <w:tabs>
          <w:tab w:val="left" w:pos="1447"/>
        </w:tabs>
        <w:spacing w:before="64"/>
        <w:ind w:left="553" w:right="855" w:firstLine="710"/>
        <w:rPr>
          <w:sz w:val="24"/>
        </w:rPr>
      </w:pPr>
      <w:r>
        <w:rPr>
          <w:sz w:val="24"/>
        </w:rPr>
        <w:lastRenderedPageBreak/>
        <w:t>владеть различными способами общения и взаимодействия в парной и групповой</w:t>
      </w:r>
      <w:r>
        <w:rPr>
          <w:spacing w:val="1"/>
          <w:sz w:val="24"/>
        </w:rPr>
        <w:t xml:space="preserve"> </w:t>
      </w:r>
      <w:r>
        <w:rPr>
          <w:sz w:val="24"/>
        </w:rPr>
        <w:t>работе на уроках литературы; аргументированно вести диалог, уметь смягчать конфликтные</w:t>
      </w:r>
      <w:r>
        <w:rPr>
          <w:spacing w:val="1"/>
          <w:sz w:val="24"/>
        </w:rPr>
        <w:t xml:space="preserve"> </w:t>
      </w:r>
      <w:r>
        <w:rPr>
          <w:sz w:val="24"/>
        </w:rPr>
        <w:t>ситуации;</w:t>
      </w:r>
    </w:p>
    <w:p w:rsidR="00E76707" w:rsidRDefault="00897AC9" w:rsidP="005C762A">
      <w:pPr>
        <w:pStyle w:val="a7"/>
        <w:numPr>
          <w:ilvl w:val="0"/>
          <w:numId w:val="57"/>
        </w:numPr>
        <w:tabs>
          <w:tab w:val="left" w:pos="1413"/>
        </w:tabs>
        <w:spacing w:line="242" w:lineRule="auto"/>
        <w:ind w:left="553" w:right="844" w:firstLine="710"/>
        <w:rPr>
          <w:sz w:val="24"/>
        </w:rPr>
      </w:pPr>
      <w:r>
        <w:rPr>
          <w:sz w:val="24"/>
        </w:rPr>
        <w:t>развёрнуто и логично излагать в процессе анализа литературного произведения свою</w:t>
      </w:r>
      <w:r>
        <w:rPr>
          <w:spacing w:val="-57"/>
          <w:sz w:val="24"/>
        </w:rPr>
        <w:t xml:space="preserve"> </w:t>
      </w:r>
      <w:r>
        <w:rPr>
          <w:sz w:val="24"/>
        </w:rPr>
        <w:t>точку</w:t>
      </w:r>
      <w:r>
        <w:rPr>
          <w:spacing w:val="-9"/>
          <w:sz w:val="24"/>
        </w:rPr>
        <w:t xml:space="preserve"> </w:t>
      </w:r>
      <w:r>
        <w:rPr>
          <w:sz w:val="24"/>
        </w:rPr>
        <w:t>зрения</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языковых</w:t>
      </w:r>
      <w:r>
        <w:rPr>
          <w:spacing w:val="-3"/>
          <w:sz w:val="24"/>
        </w:rPr>
        <w:t xml:space="preserve"> </w:t>
      </w:r>
      <w:r>
        <w:rPr>
          <w:sz w:val="24"/>
        </w:rPr>
        <w:t>средств.</w:t>
      </w:r>
    </w:p>
    <w:p w:rsidR="00E76707" w:rsidRDefault="00897AC9">
      <w:pPr>
        <w:spacing w:line="247" w:lineRule="auto"/>
        <w:ind w:left="553" w:right="847" w:firstLine="710"/>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самоорганизации</w:t>
      </w:r>
      <w:r>
        <w:rPr>
          <w:b/>
          <w:i/>
          <w:spacing w:val="1"/>
          <w:sz w:val="24"/>
        </w:rPr>
        <w:t xml:space="preserve"> </w:t>
      </w:r>
      <w:r>
        <w:rPr>
          <w:b/>
          <w:i/>
          <w:sz w:val="24"/>
        </w:rPr>
        <w:t>как</w:t>
      </w:r>
      <w:r>
        <w:rPr>
          <w:b/>
          <w:i/>
          <w:spacing w:val="1"/>
          <w:sz w:val="24"/>
        </w:rPr>
        <w:t xml:space="preserve"> </w:t>
      </w:r>
      <w:r>
        <w:rPr>
          <w:b/>
          <w:i/>
          <w:sz w:val="24"/>
        </w:rPr>
        <w:t>части</w:t>
      </w:r>
      <w:r>
        <w:rPr>
          <w:b/>
          <w:i/>
          <w:spacing w:val="1"/>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0"/>
          <w:numId w:val="57"/>
        </w:numPr>
        <w:tabs>
          <w:tab w:val="left" w:pos="1466"/>
        </w:tabs>
        <w:spacing w:line="260" w:lineRule="exact"/>
        <w:ind w:left="1465" w:hanging="203"/>
        <w:rPr>
          <w:sz w:val="24"/>
        </w:rPr>
      </w:pPr>
      <w:r>
        <w:rPr>
          <w:sz w:val="24"/>
        </w:rPr>
        <w:t>самостоятельно</w:t>
      </w:r>
      <w:r>
        <w:rPr>
          <w:spacing w:val="53"/>
          <w:sz w:val="24"/>
        </w:rPr>
        <w:t xml:space="preserve"> </w:t>
      </w:r>
      <w:r>
        <w:rPr>
          <w:sz w:val="24"/>
        </w:rPr>
        <w:t>осуществлять</w:t>
      </w:r>
      <w:r>
        <w:rPr>
          <w:spacing w:val="54"/>
          <w:sz w:val="24"/>
        </w:rPr>
        <w:t xml:space="preserve"> </w:t>
      </w:r>
      <w:r>
        <w:rPr>
          <w:sz w:val="24"/>
        </w:rPr>
        <w:t>познавательную</w:t>
      </w:r>
      <w:r>
        <w:rPr>
          <w:spacing w:val="57"/>
          <w:sz w:val="24"/>
        </w:rPr>
        <w:t xml:space="preserve"> </w:t>
      </w:r>
      <w:r>
        <w:rPr>
          <w:sz w:val="24"/>
        </w:rPr>
        <w:t>деятельность,</w:t>
      </w:r>
      <w:r>
        <w:rPr>
          <w:spacing w:val="51"/>
          <w:sz w:val="24"/>
        </w:rPr>
        <w:t xml:space="preserve"> </w:t>
      </w:r>
      <w:r>
        <w:rPr>
          <w:sz w:val="24"/>
        </w:rPr>
        <w:t>выявлять</w:t>
      </w:r>
      <w:r>
        <w:rPr>
          <w:spacing w:val="5"/>
          <w:sz w:val="24"/>
        </w:rPr>
        <w:t xml:space="preserve"> </w:t>
      </w:r>
      <w:r>
        <w:rPr>
          <w:sz w:val="24"/>
        </w:rPr>
        <w:t>проблемы,</w:t>
      </w:r>
    </w:p>
    <w:p w:rsidR="00E76707" w:rsidRDefault="00897AC9">
      <w:pPr>
        <w:pStyle w:val="a3"/>
        <w:spacing w:line="237" w:lineRule="auto"/>
        <w:ind w:right="863" w:firstLine="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 литературных</w:t>
      </w:r>
      <w:r>
        <w:rPr>
          <w:spacing w:val="-3"/>
        </w:rPr>
        <w:t xml:space="preserve"> </w:t>
      </w:r>
      <w:r>
        <w:t>произведений,</w:t>
      </w:r>
      <w:r>
        <w:rPr>
          <w:spacing w:val="-2"/>
        </w:rPr>
        <w:t xml:space="preserve"> </w:t>
      </w:r>
      <w:r>
        <w:t>и</w:t>
      </w:r>
      <w:r>
        <w:rPr>
          <w:spacing w:val="-2"/>
        </w:rPr>
        <w:t xml:space="preserve"> </w:t>
      </w:r>
      <w:r>
        <w:t>жизненных</w:t>
      </w:r>
      <w:r>
        <w:rPr>
          <w:spacing w:val="-4"/>
        </w:rPr>
        <w:t xml:space="preserve"> </w:t>
      </w:r>
      <w:r>
        <w:t>ситуациях;</w:t>
      </w:r>
    </w:p>
    <w:p w:rsidR="00E76707" w:rsidRDefault="00897AC9" w:rsidP="005C762A">
      <w:pPr>
        <w:pStyle w:val="a7"/>
        <w:numPr>
          <w:ilvl w:val="0"/>
          <w:numId w:val="57"/>
        </w:numPr>
        <w:tabs>
          <w:tab w:val="left" w:pos="1471"/>
        </w:tabs>
        <w:ind w:left="553" w:right="854" w:firstLine="710"/>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 проблемы</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читательского</w:t>
      </w:r>
      <w:r>
        <w:rPr>
          <w:spacing w:val="1"/>
          <w:sz w:val="24"/>
        </w:rPr>
        <w:t xml:space="preserve"> </w:t>
      </w:r>
      <w:r>
        <w:rPr>
          <w:sz w:val="24"/>
        </w:rPr>
        <w:t>опыта,</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предпочтений;</w:t>
      </w:r>
    </w:p>
    <w:p w:rsidR="00E76707" w:rsidRDefault="00897AC9" w:rsidP="005C762A">
      <w:pPr>
        <w:pStyle w:val="a7"/>
        <w:numPr>
          <w:ilvl w:val="0"/>
          <w:numId w:val="57"/>
        </w:numPr>
        <w:tabs>
          <w:tab w:val="left" w:pos="1409"/>
        </w:tabs>
        <w:spacing w:line="242" w:lineRule="auto"/>
        <w:ind w:left="553" w:right="850" w:firstLine="710"/>
        <w:rPr>
          <w:sz w:val="24"/>
        </w:rPr>
      </w:pPr>
      <w:r>
        <w:rPr>
          <w:spacing w:val="-1"/>
          <w:sz w:val="24"/>
        </w:rPr>
        <w:t>давать оценку новым ситуациям, в</w:t>
      </w:r>
      <w:r>
        <w:rPr>
          <w:sz w:val="24"/>
        </w:rPr>
        <w:t xml:space="preserve"> </w:t>
      </w:r>
      <w:r>
        <w:rPr>
          <w:spacing w:val="-1"/>
          <w:sz w:val="24"/>
        </w:rPr>
        <w:t>том</w:t>
      </w:r>
      <w:r>
        <w:rPr>
          <w:sz w:val="24"/>
        </w:rPr>
        <w:t xml:space="preserve"> </w:t>
      </w:r>
      <w:r>
        <w:rPr>
          <w:spacing w:val="-1"/>
          <w:sz w:val="24"/>
        </w:rPr>
        <w:t>числе</w:t>
      </w:r>
      <w:r>
        <w:rPr>
          <w:sz w:val="24"/>
        </w:rPr>
        <w:t xml:space="preserve"> изображённым</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p>
    <w:p w:rsidR="00E76707" w:rsidRDefault="00897AC9" w:rsidP="005C762A">
      <w:pPr>
        <w:pStyle w:val="a7"/>
        <w:numPr>
          <w:ilvl w:val="0"/>
          <w:numId w:val="57"/>
        </w:numPr>
        <w:tabs>
          <w:tab w:val="left" w:pos="1572"/>
        </w:tabs>
        <w:spacing w:line="242" w:lineRule="auto"/>
        <w:ind w:left="553" w:right="854" w:firstLine="710"/>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читательского</w:t>
      </w:r>
      <w:r>
        <w:rPr>
          <w:spacing w:val="2"/>
          <w:sz w:val="24"/>
        </w:rPr>
        <w:t xml:space="preserve"> </w:t>
      </w:r>
      <w:r>
        <w:rPr>
          <w:sz w:val="24"/>
        </w:rPr>
        <w:t>опыта;</w:t>
      </w:r>
    </w:p>
    <w:p w:rsidR="00E76707" w:rsidRDefault="00897AC9" w:rsidP="005C762A">
      <w:pPr>
        <w:pStyle w:val="a7"/>
        <w:numPr>
          <w:ilvl w:val="0"/>
          <w:numId w:val="57"/>
        </w:numPr>
        <w:tabs>
          <w:tab w:val="left" w:pos="1409"/>
        </w:tabs>
        <w:spacing w:line="271" w:lineRule="exact"/>
        <w:ind w:left="1408" w:hanging="146"/>
        <w:rPr>
          <w:sz w:val="24"/>
        </w:rPr>
      </w:pPr>
      <w:r>
        <w:rPr>
          <w:sz w:val="24"/>
        </w:rPr>
        <w:t>делать</w:t>
      </w:r>
      <w:r>
        <w:rPr>
          <w:spacing w:val="-6"/>
          <w:sz w:val="24"/>
        </w:rPr>
        <w:t xml:space="preserve"> </w:t>
      </w:r>
      <w:r>
        <w:rPr>
          <w:sz w:val="24"/>
        </w:rPr>
        <w:t>осознанный</w:t>
      </w:r>
      <w:r>
        <w:rPr>
          <w:spacing w:val="-6"/>
          <w:sz w:val="24"/>
        </w:rPr>
        <w:t xml:space="preserve"> </w:t>
      </w:r>
      <w:r>
        <w:rPr>
          <w:sz w:val="24"/>
        </w:rPr>
        <w:t>выбор,</w:t>
      </w:r>
      <w:r>
        <w:rPr>
          <w:spacing w:val="-1"/>
          <w:sz w:val="24"/>
        </w:rPr>
        <w:t xml:space="preserve"> </w:t>
      </w:r>
      <w:r>
        <w:rPr>
          <w:sz w:val="24"/>
        </w:rPr>
        <w:t>аргументировать</w:t>
      </w:r>
      <w:r>
        <w:rPr>
          <w:spacing w:val="-1"/>
          <w:sz w:val="24"/>
        </w:rPr>
        <w:t xml:space="preserve"> </w:t>
      </w:r>
      <w:r>
        <w:rPr>
          <w:sz w:val="24"/>
        </w:rPr>
        <w:t>его,</w:t>
      </w:r>
      <w:r>
        <w:rPr>
          <w:spacing w:val="-1"/>
          <w:sz w:val="24"/>
        </w:rPr>
        <w:t xml:space="preserve"> </w:t>
      </w:r>
      <w:r>
        <w:rPr>
          <w:sz w:val="24"/>
        </w:rPr>
        <w:t>брать</w:t>
      </w:r>
      <w:r>
        <w:rPr>
          <w:spacing w:val="-5"/>
          <w:sz w:val="24"/>
        </w:rPr>
        <w:t xml:space="preserve"> </w:t>
      </w:r>
      <w:r>
        <w:rPr>
          <w:sz w:val="24"/>
        </w:rPr>
        <w:t>ответственность</w:t>
      </w:r>
      <w:r>
        <w:rPr>
          <w:spacing w:val="-3"/>
          <w:sz w:val="24"/>
        </w:rPr>
        <w:t xml:space="preserve"> </w:t>
      </w:r>
      <w:r>
        <w:rPr>
          <w:sz w:val="24"/>
        </w:rPr>
        <w:t>за</w:t>
      </w:r>
      <w:r>
        <w:rPr>
          <w:spacing w:val="-8"/>
          <w:sz w:val="24"/>
        </w:rPr>
        <w:t xml:space="preserve"> </w:t>
      </w:r>
      <w:r>
        <w:rPr>
          <w:sz w:val="24"/>
        </w:rPr>
        <w:t>решение;</w:t>
      </w:r>
    </w:p>
    <w:p w:rsidR="00E76707" w:rsidRDefault="00897AC9" w:rsidP="005C762A">
      <w:pPr>
        <w:pStyle w:val="a7"/>
        <w:numPr>
          <w:ilvl w:val="0"/>
          <w:numId w:val="57"/>
        </w:numPr>
        <w:tabs>
          <w:tab w:val="left" w:pos="1476"/>
        </w:tabs>
        <w:ind w:left="553" w:right="854" w:firstLine="710"/>
        <w:rPr>
          <w:sz w:val="24"/>
        </w:rPr>
      </w:pP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литературных</w:t>
      </w:r>
      <w:r>
        <w:rPr>
          <w:spacing w:val="1"/>
          <w:sz w:val="24"/>
        </w:rPr>
        <w:t xml:space="preserve"> </w:t>
      </w:r>
      <w:r>
        <w:rPr>
          <w:sz w:val="24"/>
        </w:rPr>
        <w:t>знаний;</w:t>
      </w:r>
      <w:r>
        <w:rPr>
          <w:spacing w:val="1"/>
          <w:sz w:val="24"/>
        </w:rPr>
        <w:t xml:space="preserve"> </w:t>
      </w:r>
      <w:r>
        <w:rPr>
          <w:sz w:val="24"/>
        </w:rPr>
        <w:t>способствовать</w:t>
      </w:r>
      <w:r>
        <w:rPr>
          <w:spacing w:val="1"/>
          <w:sz w:val="24"/>
        </w:rPr>
        <w:t xml:space="preserve"> </w:t>
      </w:r>
      <w:r>
        <w:rPr>
          <w:sz w:val="24"/>
        </w:rPr>
        <w:t>формированию и проявлению широкой эрудиции в разных областях знаний, в том числе в</w:t>
      </w:r>
      <w:r>
        <w:rPr>
          <w:spacing w:val="1"/>
          <w:sz w:val="24"/>
        </w:rPr>
        <w:t xml:space="preserve"> </w:t>
      </w:r>
      <w:r>
        <w:rPr>
          <w:sz w:val="24"/>
        </w:rPr>
        <w:t>вопросах</w:t>
      </w:r>
      <w:r>
        <w:rPr>
          <w:spacing w:val="-6"/>
          <w:sz w:val="24"/>
        </w:rPr>
        <w:t xml:space="preserve"> </w:t>
      </w:r>
      <w:r>
        <w:rPr>
          <w:sz w:val="24"/>
        </w:rPr>
        <w:t>литературы,</w:t>
      </w:r>
      <w:r>
        <w:rPr>
          <w:spacing w:val="2"/>
          <w:sz w:val="24"/>
        </w:rPr>
        <w:t xml:space="preserve"> </w:t>
      </w:r>
      <w:r>
        <w:rPr>
          <w:sz w:val="24"/>
        </w:rPr>
        <w:t>постоянно повышать</w:t>
      </w:r>
      <w:r>
        <w:rPr>
          <w:spacing w:val="-4"/>
          <w:sz w:val="24"/>
        </w:rPr>
        <w:t xml:space="preserve"> </w:t>
      </w:r>
      <w:r>
        <w:rPr>
          <w:sz w:val="24"/>
        </w:rPr>
        <w:t>свой</w:t>
      </w:r>
      <w:r>
        <w:rPr>
          <w:spacing w:val="-4"/>
          <w:sz w:val="24"/>
        </w:rPr>
        <w:t xml:space="preserve"> </w:t>
      </w:r>
      <w:r>
        <w:rPr>
          <w:sz w:val="24"/>
        </w:rPr>
        <w:t>образовательный</w:t>
      </w:r>
      <w:r>
        <w:rPr>
          <w:spacing w:val="1"/>
          <w:sz w:val="24"/>
        </w:rPr>
        <w:t xml:space="preserve"> </w:t>
      </w:r>
      <w:r>
        <w:rPr>
          <w:sz w:val="24"/>
        </w:rPr>
        <w:t>и</w:t>
      </w:r>
      <w:r>
        <w:rPr>
          <w:spacing w:val="-4"/>
          <w:sz w:val="24"/>
        </w:rPr>
        <w:t xml:space="preserve"> </w:t>
      </w:r>
      <w:r>
        <w:rPr>
          <w:sz w:val="24"/>
        </w:rPr>
        <w:t>культурный уровень.</w:t>
      </w:r>
    </w:p>
    <w:p w:rsidR="00E76707" w:rsidRDefault="00897AC9">
      <w:pPr>
        <w:spacing w:line="242" w:lineRule="auto"/>
        <w:ind w:left="553" w:right="847"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самоконтроля,</w:t>
      </w:r>
      <w:r>
        <w:rPr>
          <w:b/>
          <w:i/>
          <w:spacing w:val="1"/>
          <w:sz w:val="24"/>
        </w:rPr>
        <w:t xml:space="preserve"> </w:t>
      </w:r>
      <w:r>
        <w:rPr>
          <w:b/>
          <w:i/>
          <w:sz w:val="24"/>
        </w:rPr>
        <w:t>принятия</w:t>
      </w:r>
      <w:r>
        <w:rPr>
          <w:b/>
          <w:i/>
          <w:spacing w:val="1"/>
          <w:sz w:val="24"/>
        </w:rPr>
        <w:t xml:space="preserve"> </w:t>
      </w:r>
      <w:r>
        <w:rPr>
          <w:b/>
          <w:i/>
          <w:sz w:val="24"/>
        </w:rPr>
        <w:t>себя</w:t>
      </w:r>
      <w:r>
        <w:rPr>
          <w:b/>
          <w:i/>
          <w:spacing w:val="1"/>
          <w:sz w:val="24"/>
        </w:rPr>
        <w:t xml:space="preserve"> </w:t>
      </w:r>
      <w:r>
        <w:rPr>
          <w:b/>
          <w:i/>
          <w:sz w:val="24"/>
        </w:rPr>
        <w:t>и</w:t>
      </w:r>
      <w:r>
        <w:rPr>
          <w:b/>
          <w:i/>
          <w:spacing w:val="1"/>
          <w:sz w:val="24"/>
        </w:rPr>
        <w:t xml:space="preserve"> </w:t>
      </w:r>
      <w:r>
        <w:rPr>
          <w:b/>
          <w:i/>
          <w:sz w:val="24"/>
        </w:rPr>
        <w:t>других</w:t>
      </w:r>
      <w:r>
        <w:rPr>
          <w:b/>
          <w:i/>
          <w:spacing w:val="1"/>
          <w:sz w:val="24"/>
        </w:rPr>
        <w:t xml:space="preserve"> </w:t>
      </w:r>
      <w:r>
        <w:rPr>
          <w:b/>
          <w:i/>
          <w:sz w:val="24"/>
        </w:rPr>
        <w:t>как части</w:t>
      </w:r>
      <w:r>
        <w:rPr>
          <w:b/>
          <w:i/>
          <w:spacing w:val="1"/>
          <w:sz w:val="24"/>
        </w:rPr>
        <w:t xml:space="preserve"> </w:t>
      </w:r>
      <w:r>
        <w:rPr>
          <w:b/>
          <w:i/>
          <w:sz w:val="24"/>
        </w:rPr>
        <w:t>регулятивных</w:t>
      </w:r>
      <w:r>
        <w:rPr>
          <w:b/>
          <w:i/>
          <w:spacing w:val="2"/>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r>
        <w:rPr>
          <w:sz w:val="24"/>
        </w:rPr>
        <w:t>:</w:t>
      </w:r>
    </w:p>
    <w:p w:rsidR="00E76707" w:rsidRDefault="00897AC9" w:rsidP="005C762A">
      <w:pPr>
        <w:pStyle w:val="a7"/>
        <w:numPr>
          <w:ilvl w:val="0"/>
          <w:numId w:val="57"/>
        </w:numPr>
        <w:tabs>
          <w:tab w:val="left" w:pos="1466"/>
        </w:tabs>
        <w:spacing w:line="242" w:lineRule="auto"/>
        <w:ind w:left="553" w:right="846" w:firstLine="710"/>
        <w:rPr>
          <w:sz w:val="24"/>
        </w:rPr>
      </w:pPr>
      <w:r>
        <w:rPr>
          <w:sz w:val="24"/>
        </w:rPr>
        <w:t>давать оценку новым ситуациям,</w:t>
      </w:r>
      <w:r>
        <w:rPr>
          <w:spacing w:val="1"/>
          <w:sz w:val="24"/>
        </w:rPr>
        <w:t xml:space="preserve"> </w:t>
      </w:r>
      <w:r>
        <w:rPr>
          <w:sz w:val="24"/>
        </w:rPr>
        <w:t>вносить коррективы в деятельность, 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0"/>
          <w:numId w:val="57"/>
        </w:numPr>
        <w:tabs>
          <w:tab w:val="left" w:pos="1428"/>
        </w:tabs>
        <w:spacing w:line="242" w:lineRule="auto"/>
        <w:ind w:left="553" w:right="853" w:firstLine="710"/>
        <w:rPr>
          <w:sz w:val="24"/>
        </w:rPr>
      </w:pPr>
      <w:r>
        <w:rPr>
          <w:sz w:val="24"/>
        </w:rPr>
        <w:t>владеть</w:t>
      </w:r>
      <w:r>
        <w:rPr>
          <w:spacing w:val="12"/>
          <w:sz w:val="24"/>
        </w:rPr>
        <w:t xml:space="preserve"> </w:t>
      </w:r>
      <w:r>
        <w:rPr>
          <w:sz w:val="24"/>
        </w:rPr>
        <w:t>навыками</w:t>
      </w:r>
      <w:r>
        <w:rPr>
          <w:spacing w:val="17"/>
          <w:sz w:val="24"/>
        </w:rPr>
        <w:t xml:space="preserve"> </w:t>
      </w:r>
      <w:r>
        <w:rPr>
          <w:sz w:val="24"/>
        </w:rPr>
        <w:t>познавательной</w:t>
      </w:r>
      <w:r>
        <w:rPr>
          <w:spacing w:val="16"/>
          <w:sz w:val="24"/>
        </w:rPr>
        <w:t xml:space="preserve"> </w:t>
      </w:r>
      <w:r>
        <w:rPr>
          <w:sz w:val="24"/>
        </w:rPr>
        <w:t>рефлексии</w:t>
      </w:r>
      <w:r>
        <w:rPr>
          <w:spacing w:val="17"/>
          <w:sz w:val="24"/>
        </w:rPr>
        <w:t xml:space="preserve"> </w:t>
      </w:r>
      <w:r>
        <w:rPr>
          <w:sz w:val="24"/>
        </w:rPr>
        <w:t>как</w:t>
      </w:r>
      <w:r>
        <w:rPr>
          <w:spacing w:val="14"/>
          <w:sz w:val="24"/>
        </w:rPr>
        <w:t xml:space="preserve"> </w:t>
      </w:r>
      <w:r>
        <w:rPr>
          <w:sz w:val="24"/>
        </w:rPr>
        <w:t>осознания</w:t>
      </w:r>
      <w:r>
        <w:rPr>
          <w:spacing w:val="11"/>
          <w:sz w:val="24"/>
        </w:rPr>
        <w:t xml:space="preserve"> </w:t>
      </w:r>
      <w:r>
        <w:rPr>
          <w:sz w:val="24"/>
        </w:rPr>
        <w:t>совершаемых</w:t>
      </w:r>
      <w:r>
        <w:rPr>
          <w:spacing w:val="11"/>
          <w:sz w:val="24"/>
        </w:rPr>
        <w:t xml:space="preserve"> </w:t>
      </w:r>
      <w:r>
        <w:rPr>
          <w:sz w:val="24"/>
        </w:rPr>
        <w:t>действий</w:t>
      </w:r>
      <w:r>
        <w:rPr>
          <w:spacing w:val="-58"/>
          <w:sz w:val="24"/>
        </w:rPr>
        <w:t xml:space="preserve"> </w:t>
      </w:r>
      <w:r>
        <w:rPr>
          <w:sz w:val="24"/>
        </w:rPr>
        <w:t>и мыслительных</w:t>
      </w:r>
      <w:r>
        <w:rPr>
          <w:spacing w:val="-4"/>
          <w:sz w:val="24"/>
        </w:rPr>
        <w:t xml:space="preserve"> </w:t>
      </w:r>
      <w:r>
        <w:rPr>
          <w:sz w:val="24"/>
        </w:rPr>
        <w:t>процессов,</w:t>
      </w:r>
      <w:r>
        <w:rPr>
          <w:spacing w:val="-3"/>
          <w:sz w:val="24"/>
        </w:rPr>
        <w:t xml:space="preserve"> </w:t>
      </w:r>
      <w:r>
        <w:rPr>
          <w:sz w:val="24"/>
        </w:rPr>
        <w:t>их</w:t>
      </w:r>
      <w:r>
        <w:rPr>
          <w:spacing w:val="-5"/>
          <w:sz w:val="24"/>
        </w:rPr>
        <w:t xml:space="preserve"> </w:t>
      </w:r>
      <w:r>
        <w:rPr>
          <w:sz w:val="24"/>
        </w:rPr>
        <w:t>результатов</w:t>
      </w:r>
      <w:r>
        <w:rPr>
          <w:spacing w:val="-3"/>
          <w:sz w:val="24"/>
        </w:rPr>
        <w:t xml:space="preserve"> </w:t>
      </w:r>
      <w:r>
        <w:rPr>
          <w:sz w:val="24"/>
        </w:rPr>
        <w:t>и</w:t>
      </w:r>
      <w:r>
        <w:rPr>
          <w:spacing w:val="-4"/>
          <w:sz w:val="24"/>
        </w:rPr>
        <w:t xml:space="preserve"> </w:t>
      </w:r>
      <w:r>
        <w:rPr>
          <w:sz w:val="24"/>
        </w:rPr>
        <w:t>оснований;</w:t>
      </w:r>
      <w:r>
        <w:rPr>
          <w:spacing w:val="-5"/>
          <w:sz w:val="24"/>
        </w:rPr>
        <w:t xml:space="preserve"> </w:t>
      </w:r>
      <w:r>
        <w:rPr>
          <w:sz w:val="24"/>
        </w:rPr>
        <w:t>использовать</w:t>
      </w:r>
      <w:r>
        <w:rPr>
          <w:spacing w:val="-3"/>
          <w:sz w:val="24"/>
        </w:rPr>
        <w:t xml:space="preserve"> </w:t>
      </w:r>
      <w:r>
        <w:rPr>
          <w:sz w:val="24"/>
        </w:rPr>
        <w:t>приёмы</w:t>
      </w:r>
      <w:r>
        <w:rPr>
          <w:spacing w:val="1"/>
          <w:sz w:val="24"/>
        </w:rPr>
        <w:t xml:space="preserve"> </w:t>
      </w:r>
      <w:r>
        <w:rPr>
          <w:sz w:val="24"/>
        </w:rPr>
        <w:t>рефлексии;</w:t>
      </w:r>
    </w:p>
    <w:p w:rsidR="00E76707" w:rsidRDefault="00897AC9" w:rsidP="005C762A">
      <w:pPr>
        <w:pStyle w:val="a7"/>
        <w:numPr>
          <w:ilvl w:val="0"/>
          <w:numId w:val="57"/>
        </w:numPr>
        <w:tabs>
          <w:tab w:val="left" w:pos="1543"/>
        </w:tabs>
        <w:spacing w:line="242" w:lineRule="auto"/>
        <w:ind w:left="553" w:right="848" w:firstLine="710"/>
        <w:rPr>
          <w:sz w:val="24"/>
        </w:rPr>
      </w:pPr>
      <w:r>
        <w:rPr>
          <w:sz w:val="24"/>
        </w:rPr>
        <w:t>для</w:t>
      </w:r>
      <w:r>
        <w:rPr>
          <w:spacing w:val="1"/>
          <w:sz w:val="24"/>
        </w:rPr>
        <w:t xml:space="preserve"> </w:t>
      </w:r>
      <w:r>
        <w:rPr>
          <w:sz w:val="24"/>
        </w:rPr>
        <w:t>оценки</w:t>
      </w:r>
      <w:r>
        <w:rPr>
          <w:spacing w:val="1"/>
          <w:sz w:val="24"/>
        </w:rPr>
        <w:t xml:space="preserve"> </w:t>
      </w:r>
      <w:r>
        <w:rPr>
          <w:sz w:val="24"/>
        </w:rPr>
        <w:t>ситуации,</w:t>
      </w:r>
      <w:r>
        <w:rPr>
          <w:spacing w:val="1"/>
          <w:sz w:val="24"/>
        </w:rPr>
        <w:t xml:space="preserve"> </w:t>
      </w:r>
      <w:r>
        <w:rPr>
          <w:sz w:val="24"/>
        </w:rPr>
        <w:t>выбора</w:t>
      </w:r>
      <w:r>
        <w:rPr>
          <w:spacing w:val="1"/>
          <w:sz w:val="24"/>
        </w:rPr>
        <w:t xml:space="preserve"> </w:t>
      </w:r>
      <w:r>
        <w:rPr>
          <w:sz w:val="24"/>
        </w:rPr>
        <w:t>верного</w:t>
      </w:r>
      <w:r>
        <w:rPr>
          <w:spacing w:val="1"/>
          <w:sz w:val="24"/>
        </w:rPr>
        <w:t xml:space="preserve"> </w:t>
      </w:r>
      <w:r>
        <w:rPr>
          <w:sz w:val="24"/>
        </w:rPr>
        <w:t>решения,</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примеры</w:t>
      </w:r>
      <w:r>
        <w:rPr>
          <w:spacing w:val="1"/>
          <w:sz w:val="24"/>
        </w:rPr>
        <w:t xml:space="preserve"> </w:t>
      </w:r>
      <w:r>
        <w:rPr>
          <w:sz w:val="24"/>
        </w:rPr>
        <w:t>из</w:t>
      </w:r>
      <w:r>
        <w:rPr>
          <w:spacing w:val="1"/>
          <w:sz w:val="24"/>
        </w:rPr>
        <w:t xml:space="preserve"> </w:t>
      </w:r>
      <w:r>
        <w:rPr>
          <w:sz w:val="24"/>
        </w:rPr>
        <w:t>художественных</w:t>
      </w:r>
      <w:r>
        <w:rPr>
          <w:spacing w:val="-4"/>
          <w:sz w:val="24"/>
        </w:rPr>
        <w:t xml:space="preserve"> </w:t>
      </w:r>
      <w:r>
        <w:rPr>
          <w:sz w:val="24"/>
        </w:rPr>
        <w:t>произведений;</w:t>
      </w:r>
    </w:p>
    <w:p w:rsidR="00E76707" w:rsidRDefault="00897AC9" w:rsidP="005C762A">
      <w:pPr>
        <w:pStyle w:val="a7"/>
        <w:numPr>
          <w:ilvl w:val="0"/>
          <w:numId w:val="57"/>
        </w:numPr>
        <w:tabs>
          <w:tab w:val="left" w:pos="1437"/>
        </w:tabs>
        <w:ind w:left="553" w:right="854" w:firstLine="710"/>
        <w:rPr>
          <w:sz w:val="24"/>
        </w:rPr>
      </w:pPr>
      <w:r>
        <w:rPr>
          <w:sz w:val="24"/>
        </w:rPr>
        <w:t>оценивать риски и своевременно принимать решения по их снижению; принимать</w:t>
      </w:r>
      <w:r>
        <w:rPr>
          <w:spacing w:val="1"/>
          <w:sz w:val="24"/>
        </w:rPr>
        <w:t xml:space="preserve"> </w:t>
      </w:r>
      <w:r>
        <w:rPr>
          <w:sz w:val="24"/>
        </w:rPr>
        <w:t>себя, понимая свои недостатки и достоинства; принимать мотивы и аргументы других при</w:t>
      </w:r>
      <w:r>
        <w:rPr>
          <w:spacing w:val="1"/>
          <w:sz w:val="24"/>
        </w:rPr>
        <w:t xml:space="preserve"> </w:t>
      </w:r>
      <w:r>
        <w:rPr>
          <w:sz w:val="24"/>
        </w:rPr>
        <w:t>анализе</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 и обсуждения литературных героев и проблем, поставленных в художественных</w:t>
      </w:r>
      <w:r>
        <w:rPr>
          <w:spacing w:val="1"/>
          <w:sz w:val="24"/>
        </w:rPr>
        <w:t xml:space="preserve"> </w:t>
      </w:r>
      <w:r>
        <w:rPr>
          <w:sz w:val="24"/>
        </w:rPr>
        <w:t>произведениях;</w:t>
      </w:r>
    </w:p>
    <w:p w:rsidR="00E76707" w:rsidRDefault="00897AC9" w:rsidP="005C762A">
      <w:pPr>
        <w:pStyle w:val="a7"/>
        <w:numPr>
          <w:ilvl w:val="0"/>
          <w:numId w:val="57"/>
        </w:numPr>
        <w:tabs>
          <w:tab w:val="left" w:pos="1457"/>
        </w:tabs>
        <w:ind w:left="1456" w:hanging="194"/>
        <w:rPr>
          <w:sz w:val="24"/>
        </w:rPr>
      </w:pPr>
      <w:r>
        <w:rPr>
          <w:sz w:val="24"/>
        </w:rPr>
        <w:t>признавать</w:t>
      </w:r>
      <w:r>
        <w:rPr>
          <w:spacing w:val="45"/>
          <w:sz w:val="24"/>
        </w:rPr>
        <w:t xml:space="preserve"> </w:t>
      </w:r>
      <w:r>
        <w:rPr>
          <w:sz w:val="24"/>
        </w:rPr>
        <w:t>своё</w:t>
      </w:r>
      <w:r>
        <w:rPr>
          <w:spacing w:val="40"/>
          <w:sz w:val="24"/>
        </w:rPr>
        <w:t xml:space="preserve"> </w:t>
      </w:r>
      <w:r>
        <w:rPr>
          <w:sz w:val="24"/>
        </w:rPr>
        <w:t>право</w:t>
      </w:r>
      <w:r>
        <w:rPr>
          <w:spacing w:val="45"/>
          <w:sz w:val="24"/>
        </w:rPr>
        <w:t xml:space="preserve"> </w:t>
      </w:r>
      <w:r>
        <w:rPr>
          <w:sz w:val="24"/>
        </w:rPr>
        <w:t>и</w:t>
      </w:r>
      <w:r>
        <w:rPr>
          <w:spacing w:val="42"/>
          <w:sz w:val="24"/>
        </w:rPr>
        <w:t xml:space="preserve"> </w:t>
      </w:r>
      <w:r>
        <w:rPr>
          <w:sz w:val="24"/>
        </w:rPr>
        <w:t>право</w:t>
      </w:r>
      <w:r>
        <w:rPr>
          <w:spacing w:val="46"/>
          <w:sz w:val="24"/>
        </w:rPr>
        <w:t xml:space="preserve"> </w:t>
      </w:r>
      <w:r>
        <w:rPr>
          <w:sz w:val="24"/>
        </w:rPr>
        <w:t>других</w:t>
      </w:r>
      <w:r>
        <w:rPr>
          <w:spacing w:val="41"/>
          <w:sz w:val="24"/>
        </w:rPr>
        <w:t xml:space="preserve"> </w:t>
      </w:r>
      <w:r>
        <w:rPr>
          <w:sz w:val="24"/>
        </w:rPr>
        <w:t>на</w:t>
      </w:r>
      <w:r>
        <w:rPr>
          <w:spacing w:val="40"/>
          <w:sz w:val="24"/>
        </w:rPr>
        <w:t xml:space="preserve"> </w:t>
      </w:r>
      <w:r>
        <w:rPr>
          <w:sz w:val="24"/>
        </w:rPr>
        <w:t>ошибку</w:t>
      </w:r>
      <w:r>
        <w:rPr>
          <w:spacing w:val="37"/>
          <w:sz w:val="24"/>
        </w:rPr>
        <w:t xml:space="preserve"> </w:t>
      </w:r>
      <w:r>
        <w:rPr>
          <w:sz w:val="24"/>
        </w:rPr>
        <w:t>в</w:t>
      </w:r>
      <w:r>
        <w:rPr>
          <w:spacing w:val="46"/>
          <w:sz w:val="24"/>
        </w:rPr>
        <w:t xml:space="preserve"> </w:t>
      </w:r>
      <w:r>
        <w:rPr>
          <w:sz w:val="24"/>
        </w:rPr>
        <w:t>дискуссиях</w:t>
      </w:r>
      <w:r>
        <w:rPr>
          <w:spacing w:val="41"/>
          <w:sz w:val="24"/>
        </w:rPr>
        <w:t xml:space="preserve"> </w:t>
      </w:r>
      <w:r>
        <w:rPr>
          <w:sz w:val="24"/>
        </w:rPr>
        <w:t>на</w:t>
      </w:r>
      <w:r>
        <w:rPr>
          <w:spacing w:val="45"/>
          <w:sz w:val="24"/>
        </w:rPr>
        <w:t xml:space="preserve"> </w:t>
      </w:r>
      <w:r>
        <w:rPr>
          <w:sz w:val="24"/>
        </w:rPr>
        <w:t>литературные</w:t>
      </w:r>
    </w:p>
    <w:p w:rsidR="00E76707" w:rsidRDefault="00897AC9">
      <w:pPr>
        <w:pStyle w:val="a3"/>
        <w:spacing w:line="249" w:lineRule="exact"/>
        <w:ind w:firstLine="0"/>
        <w:jc w:val="left"/>
      </w:pPr>
      <w:r>
        <w:t>темы;</w:t>
      </w:r>
    </w:p>
    <w:p w:rsidR="00E76707" w:rsidRDefault="00897AC9" w:rsidP="005C762A">
      <w:pPr>
        <w:pStyle w:val="a7"/>
        <w:numPr>
          <w:ilvl w:val="0"/>
          <w:numId w:val="57"/>
        </w:numPr>
        <w:tabs>
          <w:tab w:val="left" w:pos="1423"/>
        </w:tabs>
        <w:spacing w:before="2"/>
        <w:ind w:left="1422" w:hanging="160"/>
        <w:jc w:val="left"/>
        <w:rPr>
          <w:sz w:val="24"/>
        </w:rPr>
      </w:pPr>
      <w:r>
        <w:rPr>
          <w:sz w:val="24"/>
        </w:rPr>
        <w:t>развивать</w:t>
      </w:r>
      <w:r>
        <w:rPr>
          <w:spacing w:val="8"/>
          <w:sz w:val="24"/>
        </w:rPr>
        <w:t xml:space="preserve"> </w:t>
      </w:r>
      <w:r>
        <w:rPr>
          <w:sz w:val="24"/>
        </w:rPr>
        <w:t>способность</w:t>
      </w:r>
      <w:r>
        <w:rPr>
          <w:spacing w:val="8"/>
          <w:sz w:val="24"/>
        </w:rPr>
        <w:t xml:space="preserve"> </w:t>
      </w:r>
      <w:r>
        <w:rPr>
          <w:sz w:val="24"/>
        </w:rPr>
        <w:t>понимать</w:t>
      </w:r>
      <w:r>
        <w:rPr>
          <w:spacing w:val="8"/>
          <w:sz w:val="24"/>
        </w:rPr>
        <w:t xml:space="preserve"> </w:t>
      </w:r>
      <w:r>
        <w:rPr>
          <w:sz w:val="24"/>
        </w:rPr>
        <w:t>мир</w:t>
      </w:r>
      <w:r>
        <w:rPr>
          <w:spacing w:val="6"/>
          <w:sz w:val="24"/>
        </w:rPr>
        <w:t xml:space="preserve"> </w:t>
      </w:r>
      <w:r>
        <w:rPr>
          <w:sz w:val="24"/>
        </w:rPr>
        <w:t>с</w:t>
      </w:r>
      <w:r>
        <w:rPr>
          <w:spacing w:val="5"/>
          <w:sz w:val="24"/>
        </w:rPr>
        <w:t xml:space="preserve"> </w:t>
      </w:r>
      <w:r>
        <w:rPr>
          <w:sz w:val="24"/>
        </w:rPr>
        <w:t>позиции</w:t>
      </w:r>
      <w:r>
        <w:rPr>
          <w:spacing w:val="12"/>
          <w:sz w:val="24"/>
        </w:rPr>
        <w:t xml:space="preserve"> </w:t>
      </w:r>
      <w:r>
        <w:rPr>
          <w:sz w:val="24"/>
        </w:rPr>
        <w:t>другого</w:t>
      </w:r>
      <w:r>
        <w:rPr>
          <w:spacing w:val="10"/>
          <w:sz w:val="24"/>
        </w:rPr>
        <w:t xml:space="preserve"> </w:t>
      </w:r>
      <w:r>
        <w:rPr>
          <w:sz w:val="24"/>
        </w:rPr>
        <w:t>человека,</w:t>
      </w:r>
      <w:r>
        <w:rPr>
          <w:spacing w:val="13"/>
          <w:sz w:val="24"/>
        </w:rPr>
        <w:t xml:space="preserve"> </w:t>
      </w:r>
      <w:r>
        <w:rPr>
          <w:sz w:val="24"/>
        </w:rPr>
        <w:t>используя</w:t>
      </w:r>
      <w:r>
        <w:rPr>
          <w:spacing w:val="11"/>
          <w:sz w:val="24"/>
        </w:rPr>
        <w:t xml:space="preserve"> </w:t>
      </w:r>
      <w:r>
        <w:rPr>
          <w:sz w:val="24"/>
        </w:rPr>
        <w:t>знания</w:t>
      </w:r>
    </w:p>
    <w:p w:rsidR="00E76707" w:rsidRDefault="00897AC9">
      <w:pPr>
        <w:pStyle w:val="a3"/>
        <w:spacing w:line="275" w:lineRule="exact"/>
        <w:ind w:firstLine="0"/>
      </w:pPr>
      <w:r>
        <w:t>по</w:t>
      </w:r>
      <w:r>
        <w:rPr>
          <w:spacing w:val="-3"/>
        </w:rPr>
        <w:t xml:space="preserve"> </w:t>
      </w:r>
      <w:r>
        <w:t>литературе.</w:t>
      </w:r>
    </w:p>
    <w:p w:rsidR="00E76707" w:rsidRDefault="00897AC9">
      <w:pPr>
        <w:spacing w:before="2" w:line="275" w:lineRule="exact"/>
        <w:ind w:left="1263"/>
        <w:jc w:val="both"/>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5"/>
          <w:sz w:val="24"/>
        </w:rPr>
        <w:t xml:space="preserve"> </w:t>
      </w:r>
      <w:r>
        <w:rPr>
          <w:b/>
          <w:i/>
          <w:sz w:val="24"/>
        </w:rPr>
        <w:t>умения</w:t>
      </w:r>
      <w:r>
        <w:rPr>
          <w:b/>
          <w:i/>
          <w:spacing w:val="-10"/>
          <w:sz w:val="24"/>
        </w:rPr>
        <w:t xml:space="preserve"> </w:t>
      </w:r>
      <w:r>
        <w:rPr>
          <w:b/>
          <w:i/>
          <w:sz w:val="24"/>
        </w:rPr>
        <w:t>совместной</w:t>
      </w:r>
      <w:r>
        <w:rPr>
          <w:b/>
          <w:i/>
          <w:spacing w:val="-1"/>
          <w:sz w:val="24"/>
        </w:rPr>
        <w:t xml:space="preserve"> </w:t>
      </w:r>
      <w:r>
        <w:rPr>
          <w:b/>
          <w:i/>
          <w:sz w:val="24"/>
        </w:rPr>
        <w:t>деятельности</w:t>
      </w:r>
      <w:r>
        <w:rPr>
          <w:sz w:val="24"/>
        </w:rPr>
        <w:t>:</w:t>
      </w:r>
    </w:p>
    <w:p w:rsidR="00E76707" w:rsidRDefault="00897AC9" w:rsidP="005C762A">
      <w:pPr>
        <w:pStyle w:val="a7"/>
        <w:numPr>
          <w:ilvl w:val="0"/>
          <w:numId w:val="57"/>
        </w:numPr>
        <w:tabs>
          <w:tab w:val="left" w:pos="1457"/>
        </w:tabs>
        <w:spacing w:line="242" w:lineRule="auto"/>
        <w:ind w:left="553" w:right="853" w:firstLine="710"/>
        <w:rPr>
          <w:sz w:val="24"/>
        </w:rPr>
      </w:pPr>
      <w:r>
        <w:rPr>
          <w:sz w:val="24"/>
        </w:rPr>
        <w:t>понимать и использовать преимущества командной и индивидуальной работы на</w:t>
      </w:r>
      <w:r>
        <w:rPr>
          <w:spacing w:val="1"/>
          <w:sz w:val="24"/>
        </w:rPr>
        <w:t xml:space="preserve"> </w:t>
      </w:r>
      <w:r>
        <w:rPr>
          <w:sz w:val="24"/>
        </w:rPr>
        <w:t>уроке и</w:t>
      </w:r>
      <w:r>
        <w:rPr>
          <w:spacing w:val="3"/>
          <w:sz w:val="24"/>
        </w:rPr>
        <w:t xml:space="preserve"> </w:t>
      </w:r>
      <w:r>
        <w:rPr>
          <w:sz w:val="24"/>
        </w:rPr>
        <w:t>во</w:t>
      </w:r>
      <w:r>
        <w:rPr>
          <w:spacing w:val="2"/>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по</w:t>
      </w:r>
      <w:r>
        <w:rPr>
          <w:spacing w:val="6"/>
          <w:sz w:val="24"/>
        </w:rPr>
        <w:t xml:space="preserve"> </w:t>
      </w:r>
      <w:r>
        <w:rPr>
          <w:sz w:val="24"/>
        </w:rPr>
        <w:t>литературе;</w:t>
      </w:r>
    </w:p>
    <w:p w:rsidR="00E76707" w:rsidRDefault="00897AC9" w:rsidP="005C762A">
      <w:pPr>
        <w:pStyle w:val="a7"/>
        <w:numPr>
          <w:ilvl w:val="0"/>
          <w:numId w:val="57"/>
        </w:numPr>
        <w:tabs>
          <w:tab w:val="left" w:pos="1457"/>
        </w:tabs>
        <w:spacing w:line="242" w:lineRule="auto"/>
        <w:ind w:left="553" w:right="853" w:firstLine="710"/>
        <w:rPr>
          <w:sz w:val="24"/>
        </w:rPr>
      </w:pPr>
      <w:r>
        <w:rPr>
          <w:sz w:val="24"/>
        </w:rPr>
        <w:t>выбирать тематику и методы совместных действий с учётом общих интересов 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0"/>
          <w:numId w:val="57"/>
        </w:numPr>
        <w:tabs>
          <w:tab w:val="left" w:pos="1524"/>
        </w:tabs>
        <w:ind w:left="553" w:right="847" w:firstLine="710"/>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1"/>
          <w:sz w:val="24"/>
        </w:rPr>
        <w:t xml:space="preserve"> </w:t>
      </w:r>
      <w:r>
        <w:rPr>
          <w:sz w:val="24"/>
        </w:rPr>
        <w:t>обсуждать</w:t>
      </w:r>
      <w:r>
        <w:rPr>
          <w:spacing w:val="1"/>
          <w:sz w:val="24"/>
        </w:rPr>
        <w:t xml:space="preserve"> </w:t>
      </w:r>
      <w:r>
        <w:rPr>
          <w:sz w:val="24"/>
        </w:rPr>
        <w:t>результаты</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литературы</w:t>
      </w:r>
      <w:r>
        <w:rPr>
          <w:spacing w:val="1"/>
          <w:sz w:val="24"/>
        </w:rPr>
        <w:t xml:space="preserve"> </w:t>
      </w:r>
      <w:r>
        <w:rPr>
          <w:sz w:val="24"/>
        </w:rPr>
        <w:t>и</w:t>
      </w:r>
      <w:r>
        <w:rPr>
          <w:spacing w:val="61"/>
          <w:sz w:val="24"/>
        </w:rPr>
        <w:t xml:space="preserve"> </w:t>
      </w:r>
      <w:r>
        <w:rPr>
          <w:sz w:val="24"/>
        </w:rPr>
        <w:t>во</w:t>
      </w:r>
      <w:r>
        <w:rPr>
          <w:spacing w:val="1"/>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по</w:t>
      </w:r>
      <w:r>
        <w:rPr>
          <w:spacing w:val="2"/>
          <w:sz w:val="24"/>
        </w:rPr>
        <w:t xml:space="preserve"> </w:t>
      </w:r>
      <w:r>
        <w:rPr>
          <w:sz w:val="24"/>
        </w:rPr>
        <w:t>предмету;</w:t>
      </w:r>
    </w:p>
    <w:p w:rsidR="00E76707" w:rsidRDefault="00897AC9" w:rsidP="005C762A">
      <w:pPr>
        <w:pStyle w:val="a7"/>
        <w:numPr>
          <w:ilvl w:val="0"/>
          <w:numId w:val="57"/>
        </w:numPr>
        <w:tabs>
          <w:tab w:val="left" w:pos="1423"/>
        </w:tabs>
        <w:spacing w:line="237" w:lineRule="auto"/>
        <w:ind w:left="553" w:right="857" w:firstLine="710"/>
        <w:rPr>
          <w:sz w:val="24"/>
        </w:rPr>
      </w:pPr>
      <w:r>
        <w:rPr>
          <w:sz w:val="24"/>
        </w:rPr>
        <w:t>оценивать качество своего вклада и каждого участника команды в общий результат</w:t>
      </w:r>
      <w:r>
        <w:rPr>
          <w:spacing w:val="1"/>
          <w:sz w:val="24"/>
        </w:rPr>
        <w:t xml:space="preserve"> </w:t>
      </w:r>
      <w:r>
        <w:rPr>
          <w:sz w:val="24"/>
        </w:rPr>
        <w:t>по</w:t>
      </w:r>
      <w:r>
        <w:rPr>
          <w:spacing w:val="1"/>
          <w:sz w:val="24"/>
        </w:rPr>
        <w:t xml:space="preserve"> </w:t>
      </w:r>
      <w:r>
        <w:rPr>
          <w:sz w:val="24"/>
        </w:rPr>
        <w:t>разработанным</w:t>
      </w:r>
      <w:r>
        <w:rPr>
          <w:spacing w:val="-1"/>
          <w:sz w:val="24"/>
        </w:rPr>
        <w:t xml:space="preserve"> </w:t>
      </w:r>
      <w:r>
        <w:rPr>
          <w:sz w:val="24"/>
        </w:rPr>
        <w:t>критериям;</w:t>
      </w:r>
    </w:p>
    <w:p w:rsidR="00E76707" w:rsidRDefault="00897AC9" w:rsidP="005C762A">
      <w:pPr>
        <w:pStyle w:val="a7"/>
        <w:numPr>
          <w:ilvl w:val="0"/>
          <w:numId w:val="57"/>
        </w:numPr>
        <w:tabs>
          <w:tab w:val="left" w:pos="1452"/>
        </w:tabs>
        <w:spacing w:line="237" w:lineRule="auto"/>
        <w:ind w:left="553" w:right="854" w:firstLine="710"/>
        <w:rPr>
          <w:sz w:val="24"/>
        </w:rPr>
      </w:pPr>
      <w:r>
        <w:rPr>
          <w:sz w:val="24"/>
        </w:rPr>
        <w:t>предлагать новые проекты, в том числе литературные, оценивать идеи с позиции</w:t>
      </w:r>
      <w:r>
        <w:rPr>
          <w:spacing w:val="1"/>
          <w:sz w:val="24"/>
        </w:rPr>
        <w:t xml:space="preserve"> </w:t>
      </w:r>
      <w:r>
        <w:rPr>
          <w:sz w:val="24"/>
        </w:rPr>
        <w:t>новизны,</w:t>
      </w:r>
      <w:r>
        <w:rPr>
          <w:spacing w:val="-6"/>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rsidP="005C762A">
      <w:pPr>
        <w:pStyle w:val="a7"/>
        <w:numPr>
          <w:ilvl w:val="0"/>
          <w:numId w:val="57"/>
        </w:numPr>
        <w:tabs>
          <w:tab w:val="left" w:pos="1533"/>
        </w:tabs>
        <w:spacing w:before="2" w:line="237" w:lineRule="auto"/>
        <w:ind w:left="553" w:right="863" w:firstLine="710"/>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57"/>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pPr>
        <w:pStyle w:val="a3"/>
        <w:spacing w:before="66" w:line="237" w:lineRule="auto"/>
        <w:ind w:right="853" w:firstLine="710"/>
      </w:pPr>
      <w:r>
        <w:rPr>
          <w:b/>
        </w:rPr>
        <w:lastRenderedPageBreak/>
        <w:t>Предметные</w:t>
      </w:r>
      <w:r>
        <w:rPr>
          <w:b/>
          <w:spacing w:val="1"/>
        </w:rPr>
        <w:t xml:space="preserve"> </w:t>
      </w:r>
      <w:r>
        <w:rPr>
          <w:b/>
        </w:rPr>
        <w:t xml:space="preserve">результаты </w:t>
      </w:r>
      <w:r>
        <w:t>освоения 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4"/>
        </w:rPr>
        <w:t xml:space="preserve"> </w:t>
      </w:r>
      <w:r>
        <w:t>образования</w:t>
      </w:r>
      <w:r>
        <w:rPr>
          <w:spacing w:val="-3"/>
        </w:rPr>
        <w:t xml:space="preserve"> </w:t>
      </w:r>
      <w:r>
        <w:t>должны</w:t>
      </w:r>
      <w:r>
        <w:rPr>
          <w:spacing w:val="-6"/>
        </w:rPr>
        <w:t xml:space="preserve"> </w:t>
      </w:r>
      <w:r>
        <w:t>обеспечивать:</w:t>
      </w:r>
    </w:p>
    <w:p w:rsidR="00E76707" w:rsidRDefault="00897AC9" w:rsidP="005C762A">
      <w:pPr>
        <w:pStyle w:val="a7"/>
        <w:numPr>
          <w:ilvl w:val="0"/>
          <w:numId w:val="53"/>
        </w:numPr>
        <w:tabs>
          <w:tab w:val="left" w:pos="1970"/>
        </w:tabs>
        <w:spacing w:before="4"/>
        <w:ind w:right="848" w:firstLine="710"/>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57"/>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3"/>
          <w:sz w:val="24"/>
        </w:rPr>
        <w:t xml:space="preserve"> </w:t>
      </w:r>
      <w:r>
        <w:rPr>
          <w:sz w:val="24"/>
        </w:rPr>
        <w:t>части</w:t>
      </w:r>
      <w:r>
        <w:rPr>
          <w:spacing w:val="3"/>
          <w:sz w:val="24"/>
        </w:rPr>
        <w:t xml:space="preserve"> </w:t>
      </w:r>
      <w:r>
        <w:rPr>
          <w:sz w:val="24"/>
        </w:rPr>
        <w:t>культуры;</w:t>
      </w:r>
    </w:p>
    <w:p w:rsidR="00E76707" w:rsidRDefault="00897AC9" w:rsidP="005C762A">
      <w:pPr>
        <w:pStyle w:val="a7"/>
        <w:numPr>
          <w:ilvl w:val="0"/>
          <w:numId w:val="53"/>
        </w:numPr>
        <w:tabs>
          <w:tab w:val="left" w:pos="1970"/>
        </w:tabs>
        <w:spacing w:before="3" w:line="237" w:lineRule="auto"/>
        <w:ind w:right="855" w:firstLine="710"/>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2"/>
          <w:sz w:val="24"/>
        </w:rPr>
        <w:t xml:space="preserve"> </w:t>
      </w:r>
      <w:r>
        <w:rPr>
          <w:sz w:val="24"/>
        </w:rPr>
        <w:t>развитием</w:t>
      </w:r>
      <w:r>
        <w:rPr>
          <w:spacing w:val="-1"/>
          <w:sz w:val="24"/>
        </w:rPr>
        <w:t xml:space="preserve"> </w:t>
      </w:r>
      <w:r>
        <w:rPr>
          <w:sz w:val="24"/>
        </w:rPr>
        <w:t>личности;</w:t>
      </w:r>
    </w:p>
    <w:p w:rsidR="00E76707" w:rsidRDefault="00897AC9" w:rsidP="005C762A">
      <w:pPr>
        <w:pStyle w:val="a7"/>
        <w:numPr>
          <w:ilvl w:val="0"/>
          <w:numId w:val="53"/>
        </w:numPr>
        <w:tabs>
          <w:tab w:val="left" w:pos="1970"/>
        </w:tabs>
        <w:spacing w:before="3"/>
        <w:ind w:right="846" w:firstLine="710"/>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 и</w:t>
      </w:r>
      <w:r>
        <w:rPr>
          <w:spacing w:val="1"/>
          <w:sz w:val="24"/>
        </w:rPr>
        <w:t xml:space="preserve"> </w:t>
      </w:r>
      <w:r>
        <w:rPr>
          <w:sz w:val="24"/>
        </w:rPr>
        <w:t>через</w:t>
      </w:r>
      <w:r>
        <w:rPr>
          <w:spacing w:val="2"/>
          <w:sz w:val="24"/>
        </w:rPr>
        <w:t xml:space="preserve"> </w:t>
      </w:r>
      <w:r>
        <w:rPr>
          <w:sz w:val="24"/>
        </w:rPr>
        <w:t>него</w:t>
      </w:r>
      <w:r>
        <w:rPr>
          <w:spacing w:val="2"/>
          <w:sz w:val="24"/>
        </w:rPr>
        <w:t xml:space="preserve"> </w:t>
      </w:r>
      <w:r>
        <w:rPr>
          <w:sz w:val="24"/>
        </w:rPr>
        <w:t>-</w:t>
      </w:r>
      <w:r>
        <w:rPr>
          <w:spacing w:val="4"/>
          <w:sz w:val="24"/>
        </w:rPr>
        <w:t xml:space="preserve"> </w:t>
      </w:r>
      <w:r>
        <w:rPr>
          <w:sz w:val="24"/>
        </w:rPr>
        <w:t>к</w:t>
      </w:r>
      <w:r>
        <w:rPr>
          <w:spacing w:val="-5"/>
          <w:sz w:val="24"/>
        </w:rPr>
        <w:t xml:space="preserve"> </w:t>
      </w:r>
      <w:r>
        <w:rPr>
          <w:sz w:val="24"/>
        </w:rPr>
        <w:t>традиционным</w:t>
      </w:r>
      <w:r>
        <w:rPr>
          <w:spacing w:val="-2"/>
          <w:sz w:val="24"/>
        </w:rPr>
        <w:t xml:space="preserve"> </w:t>
      </w:r>
      <w:r>
        <w:rPr>
          <w:sz w:val="24"/>
        </w:rPr>
        <w:t>ценностям</w:t>
      </w:r>
      <w:r>
        <w:rPr>
          <w:spacing w:val="-1"/>
          <w:sz w:val="24"/>
        </w:rPr>
        <w:t xml:space="preserve"> </w:t>
      </w:r>
      <w:r>
        <w:rPr>
          <w:sz w:val="24"/>
        </w:rPr>
        <w:t>и</w:t>
      </w:r>
      <w:r>
        <w:rPr>
          <w:spacing w:val="-3"/>
          <w:sz w:val="24"/>
        </w:rPr>
        <w:t xml:space="preserve"> </w:t>
      </w:r>
      <w:r>
        <w:rPr>
          <w:sz w:val="24"/>
        </w:rPr>
        <w:t>сокровищам</w:t>
      </w:r>
      <w:r>
        <w:rPr>
          <w:spacing w:val="-1"/>
          <w:sz w:val="24"/>
        </w:rPr>
        <w:t xml:space="preserve"> </w:t>
      </w:r>
      <w:r>
        <w:rPr>
          <w:sz w:val="24"/>
        </w:rPr>
        <w:t>мировой</w:t>
      </w:r>
      <w:r>
        <w:rPr>
          <w:spacing w:val="-3"/>
          <w:sz w:val="24"/>
        </w:rPr>
        <w:t xml:space="preserve"> </w:t>
      </w:r>
      <w:r>
        <w:rPr>
          <w:sz w:val="24"/>
        </w:rPr>
        <w:t>культуры;</w:t>
      </w:r>
    </w:p>
    <w:p w:rsidR="00E76707" w:rsidRDefault="00897AC9" w:rsidP="005C762A">
      <w:pPr>
        <w:pStyle w:val="a7"/>
        <w:numPr>
          <w:ilvl w:val="0"/>
          <w:numId w:val="53"/>
        </w:numPr>
        <w:tabs>
          <w:tab w:val="left" w:pos="1970"/>
        </w:tabs>
        <w:ind w:right="843" w:firstLine="710"/>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 и нравственно-ценностного взаимовлияния произведений русской, зарубежной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литературы</w:t>
      </w:r>
      <w:r>
        <w:rPr>
          <w:spacing w:val="1"/>
          <w:sz w:val="24"/>
        </w:rPr>
        <w:t xml:space="preserve"> </w:t>
      </w:r>
      <w:r>
        <w:rPr>
          <w:sz w:val="24"/>
        </w:rPr>
        <w:t>народов</w:t>
      </w:r>
      <w:r>
        <w:rPr>
          <w:spacing w:val="60"/>
          <w:sz w:val="24"/>
        </w:rPr>
        <w:t xml:space="preserve"> </w:t>
      </w:r>
      <w:r>
        <w:rPr>
          <w:sz w:val="24"/>
        </w:rPr>
        <w:t>России: пьеса</w:t>
      </w:r>
      <w:r>
        <w:rPr>
          <w:spacing w:val="-57"/>
          <w:sz w:val="24"/>
        </w:rPr>
        <w:t xml:space="preserve"> </w:t>
      </w:r>
      <w:r>
        <w:rPr>
          <w:sz w:val="24"/>
        </w:rPr>
        <w:t>А.Н.</w:t>
      </w:r>
      <w:r>
        <w:rPr>
          <w:spacing w:val="60"/>
          <w:sz w:val="24"/>
        </w:rPr>
        <w:t xml:space="preserve"> </w:t>
      </w:r>
      <w:r>
        <w:rPr>
          <w:sz w:val="24"/>
        </w:rPr>
        <w:t>Островского «Гроза»; роман И.А.</w:t>
      </w:r>
      <w:r>
        <w:rPr>
          <w:spacing w:val="60"/>
          <w:sz w:val="24"/>
        </w:rPr>
        <w:t xml:space="preserve"> </w:t>
      </w:r>
      <w:r>
        <w:rPr>
          <w:sz w:val="24"/>
        </w:rPr>
        <w:t>Гончарова «Обломов»; роман И.С. Тургенева «Отцы</w:t>
      </w:r>
      <w:r>
        <w:rPr>
          <w:spacing w:val="1"/>
          <w:sz w:val="24"/>
        </w:rPr>
        <w:t xml:space="preserve"> </w:t>
      </w:r>
      <w:r>
        <w:rPr>
          <w:sz w:val="24"/>
        </w:rPr>
        <w:t>и дети»; стихотворения Ф.И.</w:t>
      </w:r>
      <w:r>
        <w:rPr>
          <w:spacing w:val="1"/>
          <w:sz w:val="24"/>
        </w:rPr>
        <w:t xml:space="preserve"> </w:t>
      </w:r>
      <w:r>
        <w:rPr>
          <w:sz w:val="24"/>
        </w:rPr>
        <w:t>Тютчева,</w:t>
      </w:r>
      <w:r>
        <w:rPr>
          <w:spacing w:val="1"/>
          <w:sz w:val="24"/>
        </w:rPr>
        <w:t xml:space="preserve"> </w:t>
      </w:r>
      <w:r>
        <w:rPr>
          <w:sz w:val="24"/>
        </w:rPr>
        <w:t>А.А.</w:t>
      </w:r>
      <w:r>
        <w:rPr>
          <w:spacing w:val="1"/>
          <w:sz w:val="24"/>
        </w:rPr>
        <w:t xml:space="preserve"> </w:t>
      </w:r>
      <w:r>
        <w:rPr>
          <w:sz w:val="24"/>
        </w:rPr>
        <w:t>Фета,</w:t>
      </w:r>
      <w:r>
        <w:rPr>
          <w:spacing w:val="60"/>
          <w:sz w:val="24"/>
        </w:rPr>
        <w:t xml:space="preserve"> </w:t>
      </w:r>
      <w:r>
        <w:rPr>
          <w:sz w:val="24"/>
        </w:rPr>
        <w:t>стихотворения и поэма «Кому на Руси</w:t>
      </w:r>
      <w:r>
        <w:rPr>
          <w:spacing w:val="1"/>
          <w:sz w:val="24"/>
        </w:rPr>
        <w:t xml:space="preserve"> </w:t>
      </w:r>
      <w:r>
        <w:rPr>
          <w:sz w:val="24"/>
        </w:rPr>
        <w:t>жить хорошо» Н.А. Некрасова; роман М.Е. Салтыкова-Щедрина «История одного города»</w:t>
      </w:r>
      <w:r>
        <w:rPr>
          <w:spacing w:val="1"/>
          <w:sz w:val="24"/>
        </w:rPr>
        <w:t xml:space="preserve"> </w:t>
      </w:r>
      <w:r>
        <w:rPr>
          <w:sz w:val="24"/>
        </w:rPr>
        <w:t>(избранные</w:t>
      </w:r>
      <w:r>
        <w:rPr>
          <w:spacing w:val="1"/>
          <w:sz w:val="24"/>
        </w:rPr>
        <w:t xml:space="preserve"> </w:t>
      </w:r>
      <w:r>
        <w:rPr>
          <w:sz w:val="24"/>
        </w:rPr>
        <w:t>главы);</w:t>
      </w:r>
      <w:r>
        <w:rPr>
          <w:spacing w:val="1"/>
          <w:sz w:val="24"/>
        </w:rPr>
        <w:t xml:space="preserve"> </w:t>
      </w:r>
      <w:r>
        <w:rPr>
          <w:sz w:val="24"/>
        </w:rPr>
        <w:t>роман</w:t>
      </w:r>
      <w:r>
        <w:rPr>
          <w:spacing w:val="1"/>
          <w:sz w:val="24"/>
        </w:rPr>
        <w:t xml:space="preserve"> </w:t>
      </w:r>
      <w:r>
        <w:rPr>
          <w:sz w:val="24"/>
        </w:rPr>
        <w:t>Ф.М.</w:t>
      </w:r>
      <w:r>
        <w:rPr>
          <w:spacing w:val="1"/>
          <w:sz w:val="24"/>
        </w:rPr>
        <w:t xml:space="preserve"> </w:t>
      </w:r>
      <w:r>
        <w:rPr>
          <w:sz w:val="24"/>
        </w:rPr>
        <w:t>Достоевского</w:t>
      </w:r>
      <w:r>
        <w:rPr>
          <w:spacing w:val="1"/>
          <w:sz w:val="24"/>
        </w:rPr>
        <w:t xml:space="preserve"> </w:t>
      </w:r>
      <w:r>
        <w:rPr>
          <w:sz w:val="24"/>
        </w:rPr>
        <w:t>«Преступление</w:t>
      </w:r>
      <w:r>
        <w:rPr>
          <w:spacing w:val="1"/>
          <w:sz w:val="24"/>
        </w:rPr>
        <w:t xml:space="preserve"> </w:t>
      </w:r>
      <w:r>
        <w:rPr>
          <w:sz w:val="24"/>
        </w:rPr>
        <w:t>и</w:t>
      </w:r>
      <w:r>
        <w:rPr>
          <w:spacing w:val="1"/>
          <w:sz w:val="24"/>
        </w:rPr>
        <w:t xml:space="preserve"> </w:t>
      </w:r>
      <w:r>
        <w:rPr>
          <w:sz w:val="24"/>
        </w:rPr>
        <w:t>наказание»;</w:t>
      </w:r>
      <w:r>
        <w:rPr>
          <w:spacing w:val="1"/>
          <w:sz w:val="24"/>
        </w:rPr>
        <w:t xml:space="preserve"> </w:t>
      </w:r>
      <w:r>
        <w:rPr>
          <w:sz w:val="24"/>
        </w:rPr>
        <w:t>роман</w:t>
      </w:r>
      <w:r>
        <w:rPr>
          <w:spacing w:val="1"/>
          <w:sz w:val="24"/>
        </w:rPr>
        <w:t xml:space="preserve"> </w:t>
      </w:r>
      <w:r>
        <w:rPr>
          <w:sz w:val="24"/>
        </w:rPr>
        <w:t>Л.Н.</w:t>
      </w:r>
      <w:r>
        <w:rPr>
          <w:spacing w:val="1"/>
          <w:sz w:val="24"/>
        </w:rPr>
        <w:t xml:space="preserve"> </w:t>
      </w:r>
      <w:r>
        <w:rPr>
          <w:sz w:val="24"/>
        </w:rPr>
        <w:t>Толстого</w:t>
      </w:r>
      <w:r>
        <w:rPr>
          <w:spacing w:val="60"/>
          <w:sz w:val="24"/>
        </w:rPr>
        <w:t xml:space="preserve"> </w:t>
      </w:r>
      <w:r>
        <w:rPr>
          <w:sz w:val="24"/>
        </w:rPr>
        <w:t>«Война и мир»; одно произведение Н.С. Лескова; рассказы и пьеса «Вишнёвый</w:t>
      </w:r>
      <w:r>
        <w:rPr>
          <w:spacing w:val="1"/>
          <w:sz w:val="24"/>
        </w:rPr>
        <w:t xml:space="preserve"> </w:t>
      </w:r>
      <w:r>
        <w:rPr>
          <w:sz w:val="24"/>
        </w:rPr>
        <w:t>сад» А.П. Чехова; рассказы и пьеса «На дне» М. Горького; рассказы И.А. Бунина и А.И.</w:t>
      </w:r>
      <w:r>
        <w:rPr>
          <w:spacing w:val="1"/>
          <w:sz w:val="24"/>
        </w:rPr>
        <w:t xml:space="preserve"> </w:t>
      </w:r>
      <w:r>
        <w:rPr>
          <w:sz w:val="24"/>
        </w:rPr>
        <w:t>Куприна;</w:t>
      </w:r>
      <w:r>
        <w:rPr>
          <w:spacing w:val="8"/>
          <w:sz w:val="24"/>
        </w:rPr>
        <w:t xml:space="preserve"> </w:t>
      </w:r>
      <w:r>
        <w:rPr>
          <w:sz w:val="24"/>
        </w:rPr>
        <w:t>стихотворения</w:t>
      </w:r>
      <w:r>
        <w:rPr>
          <w:spacing w:val="7"/>
          <w:sz w:val="24"/>
        </w:rPr>
        <w:t xml:space="preserve"> </w:t>
      </w:r>
      <w:r>
        <w:rPr>
          <w:sz w:val="24"/>
        </w:rPr>
        <w:t>и</w:t>
      </w:r>
      <w:r>
        <w:rPr>
          <w:spacing w:val="8"/>
          <w:sz w:val="24"/>
        </w:rPr>
        <w:t xml:space="preserve"> </w:t>
      </w:r>
      <w:r>
        <w:rPr>
          <w:sz w:val="24"/>
        </w:rPr>
        <w:t>поэма</w:t>
      </w:r>
      <w:r>
        <w:rPr>
          <w:spacing w:val="11"/>
          <w:sz w:val="24"/>
        </w:rPr>
        <w:t xml:space="preserve"> </w:t>
      </w:r>
      <w:r>
        <w:rPr>
          <w:sz w:val="24"/>
        </w:rPr>
        <w:t>«Двенадцать»</w:t>
      </w:r>
      <w:r>
        <w:rPr>
          <w:spacing w:val="7"/>
          <w:sz w:val="24"/>
        </w:rPr>
        <w:t xml:space="preserve"> </w:t>
      </w:r>
      <w:r>
        <w:rPr>
          <w:sz w:val="24"/>
        </w:rPr>
        <w:t>А.А.</w:t>
      </w:r>
      <w:r>
        <w:rPr>
          <w:spacing w:val="14"/>
          <w:sz w:val="24"/>
        </w:rPr>
        <w:t xml:space="preserve"> </w:t>
      </w:r>
      <w:r>
        <w:rPr>
          <w:sz w:val="24"/>
        </w:rPr>
        <w:t>Блока;</w:t>
      </w:r>
      <w:r>
        <w:rPr>
          <w:spacing w:val="8"/>
          <w:sz w:val="24"/>
        </w:rPr>
        <w:t xml:space="preserve"> </w:t>
      </w:r>
      <w:r>
        <w:rPr>
          <w:sz w:val="24"/>
        </w:rPr>
        <w:t>стихотворения</w:t>
      </w:r>
      <w:r>
        <w:rPr>
          <w:spacing w:val="8"/>
          <w:sz w:val="24"/>
        </w:rPr>
        <w:t xml:space="preserve"> </w:t>
      </w:r>
      <w:r>
        <w:rPr>
          <w:sz w:val="24"/>
        </w:rPr>
        <w:t>и</w:t>
      </w:r>
      <w:r>
        <w:rPr>
          <w:spacing w:val="8"/>
          <w:sz w:val="24"/>
        </w:rPr>
        <w:t xml:space="preserve"> </w:t>
      </w:r>
      <w:r>
        <w:rPr>
          <w:sz w:val="24"/>
        </w:rPr>
        <w:t>поэма</w:t>
      </w:r>
      <w:r>
        <w:rPr>
          <w:spacing w:val="11"/>
          <w:sz w:val="24"/>
        </w:rPr>
        <w:t xml:space="preserve"> </w:t>
      </w:r>
      <w:r>
        <w:rPr>
          <w:sz w:val="24"/>
        </w:rPr>
        <w:t>«Облако</w:t>
      </w:r>
      <w:r>
        <w:rPr>
          <w:spacing w:val="1"/>
          <w:sz w:val="24"/>
        </w:rPr>
        <w:t xml:space="preserve"> </w:t>
      </w:r>
      <w:r>
        <w:rPr>
          <w:sz w:val="24"/>
        </w:rPr>
        <w:t>в</w:t>
      </w:r>
      <w:r>
        <w:rPr>
          <w:spacing w:val="1"/>
          <w:sz w:val="24"/>
        </w:rPr>
        <w:t xml:space="preserve"> </w:t>
      </w:r>
      <w:r>
        <w:rPr>
          <w:sz w:val="24"/>
        </w:rPr>
        <w:t>штанах»</w:t>
      </w:r>
      <w:r>
        <w:rPr>
          <w:spacing w:val="1"/>
          <w:sz w:val="24"/>
        </w:rPr>
        <w:t xml:space="preserve"> </w:t>
      </w:r>
      <w:r>
        <w:rPr>
          <w:sz w:val="24"/>
        </w:rPr>
        <w:t>В.В.</w:t>
      </w:r>
      <w:r>
        <w:rPr>
          <w:spacing w:val="1"/>
          <w:sz w:val="24"/>
        </w:rPr>
        <w:t xml:space="preserve"> </w:t>
      </w:r>
      <w:r>
        <w:rPr>
          <w:sz w:val="24"/>
        </w:rPr>
        <w:t>Маяковского;</w:t>
      </w:r>
      <w:r>
        <w:rPr>
          <w:spacing w:val="1"/>
          <w:sz w:val="24"/>
        </w:rPr>
        <w:t xml:space="preserve"> </w:t>
      </w:r>
      <w:r>
        <w:rPr>
          <w:sz w:val="24"/>
        </w:rPr>
        <w:t>стихотворения</w:t>
      </w:r>
      <w:r>
        <w:rPr>
          <w:spacing w:val="1"/>
          <w:sz w:val="24"/>
        </w:rPr>
        <w:t xml:space="preserve"> </w:t>
      </w:r>
      <w:r>
        <w:rPr>
          <w:sz w:val="24"/>
        </w:rPr>
        <w:t>С.А.</w:t>
      </w:r>
      <w:r>
        <w:rPr>
          <w:spacing w:val="1"/>
          <w:sz w:val="24"/>
        </w:rPr>
        <w:t xml:space="preserve"> </w:t>
      </w:r>
      <w:r>
        <w:rPr>
          <w:sz w:val="24"/>
        </w:rPr>
        <w:t>Есенина,</w:t>
      </w:r>
      <w:r>
        <w:rPr>
          <w:spacing w:val="1"/>
          <w:sz w:val="24"/>
        </w:rPr>
        <w:t xml:space="preserve"> </w:t>
      </w:r>
      <w:r>
        <w:rPr>
          <w:sz w:val="24"/>
        </w:rPr>
        <w:t>О.Э.</w:t>
      </w:r>
      <w:r>
        <w:rPr>
          <w:spacing w:val="1"/>
          <w:sz w:val="24"/>
        </w:rPr>
        <w:t xml:space="preserve"> </w:t>
      </w:r>
      <w:r>
        <w:rPr>
          <w:sz w:val="24"/>
        </w:rPr>
        <w:t>Мандельштама,</w:t>
      </w:r>
      <w:r>
        <w:rPr>
          <w:spacing w:val="1"/>
          <w:sz w:val="24"/>
        </w:rPr>
        <w:t xml:space="preserve"> </w:t>
      </w:r>
      <w:r>
        <w:rPr>
          <w:sz w:val="24"/>
        </w:rPr>
        <w:t>М.</w:t>
      </w:r>
      <w:r>
        <w:rPr>
          <w:spacing w:val="1"/>
          <w:sz w:val="24"/>
        </w:rPr>
        <w:t xml:space="preserve"> </w:t>
      </w:r>
      <w:r>
        <w:rPr>
          <w:sz w:val="24"/>
        </w:rPr>
        <w:t>И.</w:t>
      </w:r>
      <w:r>
        <w:rPr>
          <w:spacing w:val="1"/>
          <w:sz w:val="24"/>
        </w:rPr>
        <w:t xml:space="preserve"> </w:t>
      </w:r>
      <w:r>
        <w:rPr>
          <w:sz w:val="24"/>
        </w:rPr>
        <w:t>Цветаевой;</w:t>
      </w:r>
      <w:r>
        <w:rPr>
          <w:spacing w:val="54"/>
          <w:sz w:val="24"/>
        </w:rPr>
        <w:t xml:space="preserve"> </w:t>
      </w:r>
      <w:r>
        <w:rPr>
          <w:sz w:val="24"/>
        </w:rPr>
        <w:t>стихотворения</w:t>
      </w:r>
      <w:r>
        <w:rPr>
          <w:spacing w:val="54"/>
          <w:sz w:val="24"/>
        </w:rPr>
        <w:t xml:space="preserve"> </w:t>
      </w:r>
      <w:r>
        <w:rPr>
          <w:sz w:val="24"/>
        </w:rPr>
        <w:t>и</w:t>
      </w:r>
      <w:r>
        <w:rPr>
          <w:spacing w:val="55"/>
          <w:sz w:val="24"/>
        </w:rPr>
        <w:t xml:space="preserve"> </w:t>
      </w:r>
      <w:r>
        <w:rPr>
          <w:sz w:val="24"/>
        </w:rPr>
        <w:t>поэма</w:t>
      </w:r>
      <w:r>
        <w:rPr>
          <w:spacing w:val="57"/>
          <w:sz w:val="24"/>
        </w:rPr>
        <w:t xml:space="preserve"> </w:t>
      </w:r>
      <w:r>
        <w:rPr>
          <w:sz w:val="24"/>
        </w:rPr>
        <w:t>«Реквием»  A.А.</w:t>
      </w:r>
      <w:r>
        <w:rPr>
          <w:spacing w:val="1"/>
          <w:sz w:val="24"/>
        </w:rPr>
        <w:t xml:space="preserve"> </w:t>
      </w:r>
      <w:r>
        <w:rPr>
          <w:sz w:val="24"/>
        </w:rPr>
        <w:t>Ахматовой;</w:t>
      </w:r>
      <w:r>
        <w:rPr>
          <w:spacing w:val="54"/>
          <w:sz w:val="24"/>
        </w:rPr>
        <w:t xml:space="preserve"> </w:t>
      </w:r>
      <w:r>
        <w:rPr>
          <w:sz w:val="24"/>
        </w:rPr>
        <w:t>роман</w:t>
      </w:r>
      <w:r>
        <w:rPr>
          <w:spacing w:val="55"/>
          <w:sz w:val="24"/>
        </w:rPr>
        <w:t xml:space="preserve"> </w:t>
      </w:r>
      <w:r>
        <w:rPr>
          <w:sz w:val="24"/>
        </w:rPr>
        <w:t>Н.А.</w:t>
      </w:r>
      <w:r>
        <w:rPr>
          <w:spacing w:val="1"/>
          <w:sz w:val="24"/>
        </w:rPr>
        <w:t xml:space="preserve"> </w:t>
      </w:r>
      <w:r>
        <w:rPr>
          <w:sz w:val="24"/>
        </w:rPr>
        <w:t>Островского</w:t>
      </w:r>
    </w:p>
    <w:p w:rsidR="00E76707" w:rsidRDefault="00897AC9">
      <w:pPr>
        <w:pStyle w:val="a3"/>
        <w:ind w:right="852" w:firstLine="0"/>
      </w:pPr>
      <w:r>
        <w:t>«Как закалялась сталь» (избранные главы); роман М.А. Шолохова «Тихий Дон» (избранные</w:t>
      </w:r>
      <w:r>
        <w:rPr>
          <w:spacing w:val="1"/>
        </w:rPr>
        <w:t xml:space="preserve"> </w:t>
      </w:r>
      <w:r>
        <w:t>главы); роман М.А. Булгакова «Мастер и Маргарита» (или «Белая гвардия»); роман А.А.</w:t>
      </w:r>
      <w:r>
        <w:rPr>
          <w:spacing w:val="1"/>
        </w:rPr>
        <w:t xml:space="preserve"> </w:t>
      </w:r>
      <w:r>
        <w:t>Фадеева «Молодая гвардия»; роман В.О. Богомолова «В августе сорок четвёртого», одно</w:t>
      </w:r>
      <w:r>
        <w:rPr>
          <w:spacing w:val="1"/>
        </w:rPr>
        <w:t xml:space="preserve"> </w:t>
      </w:r>
      <w:r>
        <w:t>произведение А.П. Платонова; стихотворения А.Т. Твардовского, Б.Л. Пастернака, 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 XX - XXI века: не менее двух прозаиков по выбору (в том числе Ф.А. Абрамова,</w:t>
      </w:r>
      <w:r>
        <w:rPr>
          <w:spacing w:val="1"/>
        </w:rPr>
        <w:t xml:space="preserve"> </w:t>
      </w:r>
      <w:r>
        <w:t>В.П.</w:t>
      </w:r>
      <w:r>
        <w:rPr>
          <w:spacing w:val="1"/>
        </w:rPr>
        <w:t xml:space="preserve"> </w:t>
      </w:r>
      <w:r>
        <w:t>Астафьева,</w:t>
      </w:r>
      <w:r>
        <w:rPr>
          <w:spacing w:val="1"/>
        </w:rPr>
        <w:t xml:space="preserve"> </w:t>
      </w:r>
      <w:r>
        <w:t>А.Г.</w:t>
      </w:r>
      <w:r>
        <w:rPr>
          <w:spacing w:val="1"/>
        </w:rPr>
        <w:t xml:space="preserve"> </w:t>
      </w:r>
      <w:r>
        <w:t>Битова,</w:t>
      </w:r>
      <w:r>
        <w:rPr>
          <w:spacing w:val="1"/>
        </w:rPr>
        <w:t xml:space="preserve"> </w:t>
      </w:r>
      <w:r>
        <w:t>Ю.В.</w:t>
      </w:r>
      <w:r>
        <w:rPr>
          <w:spacing w:val="1"/>
        </w:rPr>
        <w:t xml:space="preserve"> </w:t>
      </w:r>
      <w:r>
        <w:t>Бондарева,</w:t>
      </w:r>
      <w:r>
        <w:rPr>
          <w:spacing w:val="1"/>
        </w:rPr>
        <w:t xml:space="preserve"> </w:t>
      </w:r>
      <w:r>
        <w:t>Б.Л.</w:t>
      </w:r>
      <w:r>
        <w:rPr>
          <w:spacing w:val="1"/>
        </w:rPr>
        <w:t xml:space="preserve"> </w:t>
      </w:r>
      <w:r>
        <w:t>Васильева,</w:t>
      </w:r>
      <w:r>
        <w:rPr>
          <w:spacing w:val="1"/>
        </w:rPr>
        <w:t xml:space="preserve"> </w:t>
      </w:r>
      <w:r>
        <w:t>К.Д.</w:t>
      </w:r>
      <w:r>
        <w:rPr>
          <w:spacing w:val="1"/>
        </w:rPr>
        <w:t xml:space="preserve"> </w:t>
      </w:r>
      <w:r>
        <w:t>Воробьёва,</w:t>
      </w:r>
      <w:r>
        <w:rPr>
          <w:spacing w:val="1"/>
        </w:rPr>
        <w:t xml:space="preserve"> </w:t>
      </w:r>
      <w:r>
        <w:t>Ф.А.</w:t>
      </w:r>
      <w:r>
        <w:rPr>
          <w:spacing w:val="1"/>
        </w:rPr>
        <w:t xml:space="preserve"> </w:t>
      </w:r>
      <w:r>
        <w:t>Искандера,</w:t>
      </w:r>
      <w:r>
        <w:rPr>
          <w:spacing w:val="1"/>
        </w:rPr>
        <w:t xml:space="preserve"> </w:t>
      </w:r>
      <w:r>
        <w:t>В.Л.</w:t>
      </w:r>
      <w:r>
        <w:rPr>
          <w:spacing w:val="1"/>
        </w:rPr>
        <w:t xml:space="preserve"> </w:t>
      </w:r>
      <w:r>
        <w:t>Кондратьева,</w:t>
      </w:r>
      <w:r>
        <w:rPr>
          <w:spacing w:val="1"/>
        </w:rPr>
        <w:t xml:space="preserve"> </w:t>
      </w:r>
      <w:r>
        <w:t>В.Г.</w:t>
      </w:r>
      <w:r>
        <w:rPr>
          <w:spacing w:val="1"/>
        </w:rPr>
        <w:t xml:space="preserve"> </w:t>
      </w:r>
      <w:r>
        <w:t>Распутина,</w:t>
      </w:r>
      <w:r>
        <w:rPr>
          <w:spacing w:val="1"/>
        </w:rPr>
        <w:t xml:space="preserve"> </w:t>
      </w:r>
      <w:r>
        <w:t>B.М.</w:t>
      </w:r>
      <w:r>
        <w:rPr>
          <w:spacing w:val="1"/>
        </w:rPr>
        <w:t xml:space="preserve"> </w:t>
      </w:r>
      <w:r>
        <w:t>Шукшина</w:t>
      </w:r>
      <w:r>
        <w:rPr>
          <w:spacing w:val="1"/>
        </w:rPr>
        <w:t xml:space="preserve"> </w:t>
      </w:r>
      <w:r>
        <w:t>и других); не</w:t>
      </w:r>
      <w:r>
        <w:rPr>
          <w:spacing w:val="1"/>
        </w:rPr>
        <w:t xml:space="preserve"> </w:t>
      </w:r>
      <w:r>
        <w:t>менее</w:t>
      </w:r>
      <w:r>
        <w:rPr>
          <w:spacing w:val="1"/>
        </w:rPr>
        <w:t xml:space="preserve"> </w:t>
      </w:r>
      <w:r>
        <w:t>двух</w:t>
      </w:r>
      <w:r>
        <w:rPr>
          <w:spacing w:val="1"/>
        </w:rPr>
        <w:t xml:space="preserve"> </w:t>
      </w:r>
      <w:r>
        <w:t>поэтов по выбору (в том числе И. А. Бродского, А.А. Вознесенского, В.С. Высоцкого, Е.А.</w:t>
      </w:r>
      <w:r>
        <w:rPr>
          <w:spacing w:val="1"/>
        </w:rPr>
        <w:t xml:space="preserve"> </w:t>
      </w:r>
      <w:r>
        <w:t>Евтушенко, Н.А. Заболоцкого, А.С. Кушнера, Б.Ш. Окуджавы, Р.И. Рождественского, Н.М.</w:t>
      </w:r>
      <w:r>
        <w:rPr>
          <w:spacing w:val="1"/>
        </w:rPr>
        <w:t xml:space="preserve"> </w:t>
      </w:r>
      <w:r>
        <w:t>Рубцова и другие); пьеса одного из драматургов по выбору (в том числе А.И. Арбузова, А.В.</w:t>
      </w:r>
      <w:r>
        <w:rPr>
          <w:spacing w:val="1"/>
        </w:rPr>
        <w:t xml:space="preserve"> </w:t>
      </w:r>
      <w:r>
        <w:t>Вампилова, В.С. Розова и других); не менее двух произведений зарубежной литературы (в</w:t>
      </w:r>
      <w:r>
        <w:rPr>
          <w:spacing w:val="1"/>
        </w:rPr>
        <w:t xml:space="preserve"> </w:t>
      </w:r>
      <w:r>
        <w:t>том</w:t>
      </w:r>
      <w:r>
        <w:rPr>
          <w:spacing w:val="1"/>
        </w:rPr>
        <w:t xml:space="preserve"> </w:t>
      </w:r>
      <w:r>
        <w:t>числе</w:t>
      </w:r>
      <w:r>
        <w:rPr>
          <w:spacing w:val="1"/>
        </w:rPr>
        <w:t xml:space="preserve"> </w:t>
      </w:r>
      <w:r>
        <w:t>романы</w:t>
      </w:r>
      <w:r>
        <w:rPr>
          <w:spacing w:val="1"/>
        </w:rPr>
        <w:t xml:space="preserve"> </w:t>
      </w:r>
      <w:r>
        <w:t>и</w:t>
      </w:r>
      <w:r>
        <w:rPr>
          <w:spacing w:val="1"/>
        </w:rPr>
        <w:t xml:space="preserve"> </w:t>
      </w:r>
      <w:r>
        <w:t>повести</w:t>
      </w:r>
      <w:r>
        <w:rPr>
          <w:spacing w:val="1"/>
        </w:rPr>
        <w:t xml:space="preserve"> </w:t>
      </w:r>
      <w:r>
        <w:t>Ч.</w:t>
      </w:r>
      <w:r>
        <w:rPr>
          <w:spacing w:val="1"/>
        </w:rPr>
        <w:t xml:space="preserve"> </w:t>
      </w:r>
      <w:r>
        <w:t>Диккенса,</w:t>
      </w:r>
      <w:r>
        <w:rPr>
          <w:spacing w:val="1"/>
        </w:rPr>
        <w:t xml:space="preserve"> </w:t>
      </w:r>
      <w:r>
        <w:t>Г.</w:t>
      </w:r>
      <w:r>
        <w:rPr>
          <w:spacing w:val="1"/>
        </w:rPr>
        <w:t xml:space="preserve"> </w:t>
      </w:r>
      <w:r>
        <w:t>Флобера,</w:t>
      </w:r>
      <w:r>
        <w:rPr>
          <w:spacing w:val="1"/>
        </w:rPr>
        <w:t xml:space="preserve"> </w:t>
      </w:r>
      <w:r>
        <w:t>Д.</w:t>
      </w:r>
      <w:r>
        <w:rPr>
          <w:spacing w:val="1"/>
        </w:rPr>
        <w:t xml:space="preserve"> </w:t>
      </w:r>
      <w:r>
        <w:t>Оруэлла,</w:t>
      </w:r>
      <w:r>
        <w:rPr>
          <w:spacing w:val="1"/>
        </w:rPr>
        <w:t xml:space="preserve"> </w:t>
      </w:r>
      <w:r>
        <w:t>Э.</w:t>
      </w:r>
      <w:r>
        <w:rPr>
          <w:spacing w:val="1"/>
        </w:rPr>
        <w:t xml:space="preserve"> </w:t>
      </w:r>
      <w:r>
        <w:t>М.</w:t>
      </w:r>
      <w:r>
        <w:rPr>
          <w:spacing w:val="1"/>
        </w:rPr>
        <w:t xml:space="preserve"> </w:t>
      </w:r>
      <w:r>
        <w:t>Ремарка,</w:t>
      </w:r>
      <w:r>
        <w:rPr>
          <w:spacing w:val="1"/>
        </w:rPr>
        <w:t xml:space="preserve"> </w:t>
      </w:r>
      <w:r>
        <w:t>Э.</w:t>
      </w:r>
      <w:r>
        <w:rPr>
          <w:spacing w:val="1"/>
        </w:rPr>
        <w:t xml:space="preserve"> </w:t>
      </w:r>
      <w:r>
        <w:t>Хемингуэя, Д. Сэлинджера, Р. Брэдбери; стихотворения А. Рембо, Ш. Бодлера; пьесы Г.</w:t>
      </w:r>
      <w:r>
        <w:rPr>
          <w:spacing w:val="1"/>
        </w:rPr>
        <w:t xml:space="preserve"> </w:t>
      </w:r>
      <w:r>
        <w:t>Ибсена, Б. Шоу и другие); не менее одного произведения из литератур народов России (в том</w:t>
      </w:r>
      <w:r>
        <w:rPr>
          <w:spacing w:val="-57"/>
        </w:rPr>
        <w:t xml:space="preserve"> </w:t>
      </w:r>
      <w:r>
        <w:t>числе произведения Г. Айги, Р. Гамзатова, М. Джалиля, М. Карима,Д. Кугультинова, К.</w:t>
      </w:r>
      <w:r>
        <w:rPr>
          <w:spacing w:val="1"/>
        </w:rPr>
        <w:t xml:space="preserve"> </w:t>
      </w:r>
      <w:r>
        <w:t>Кулиева,</w:t>
      </w:r>
      <w:r>
        <w:rPr>
          <w:spacing w:val="2"/>
        </w:rPr>
        <w:t xml:space="preserve"> </w:t>
      </w:r>
      <w:r>
        <w:t>Ю.</w:t>
      </w:r>
      <w:r>
        <w:rPr>
          <w:spacing w:val="3"/>
        </w:rPr>
        <w:t xml:space="preserve"> </w:t>
      </w:r>
      <w:r>
        <w:t>Рытхэу,</w:t>
      </w:r>
      <w:r>
        <w:rPr>
          <w:spacing w:val="3"/>
        </w:rPr>
        <w:t xml:space="preserve"> </w:t>
      </w:r>
      <w:r>
        <w:t>Г.</w:t>
      </w:r>
      <w:r>
        <w:rPr>
          <w:spacing w:val="7"/>
        </w:rPr>
        <w:t xml:space="preserve"> </w:t>
      </w:r>
      <w:r>
        <w:t>Тукая,</w:t>
      </w:r>
      <w:r>
        <w:rPr>
          <w:spacing w:val="3"/>
        </w:rPr>
        <w:t xml:space="preserve"> </w:t>
      </w:r>
      <w:r>
        <w:t>К.</w:t>
      </w:r>
      <w:r>
        <w:rPr>
          <w:spacing w:val="3"/>
        </w:rPr>
        <w:t xml:space="preserve"> </w:t>
      </w:r>
      <w:r>
        <w:t>Хетагурова,</w:t>
      </w:r>
      <w:r>
        <w:rPr>
          <w:spacing w:val="-2"/>
        </w:rPr>
        <w:t xml:space="preserve"> </w:t>
      </w:r>
      <w:r>
        <w:t>Ю.</w:t>
      </w:r>
      <w:r>
        <w:rPr>
          <w:spacing w:val="3"/>
        </w:rPr>
        <w:t xml:space="preserve"> </w:t>
      </w:r>
      <w:r>
        <w:t>Шесталова</w:t>
      </w:r>
      <w:r>
        <w:rPr>
          <w:spacing w:val="-5"/>
        </w:rPr>
        <w:t xml:space="preserve"> </w:t>
      </w:r>
      <w:r>
        <w:t>и</w:t>
      </w:r>
      <w:r>
        <w:rPr>
          <w:spacing w:val="1"/>
        </w:rPr>
        <w:t xml:space="preserve"> </w:t>
      </w:r>
      <w:r>
        <w:t>других);</w:t>
      </w:r>
    </w:p>
    <w:p w:rsidR="00E76707" w:rsidRDefault="00897AC9" w:rsidP="005C762A">
      <w:pPr>
        <w:pStyle w:val="a7"/>
        <w:numPr>
          <w:ilvl w:val="0"/>
          <w:numId w:val="53"/>
        </w:numPr>
        <w:tabs>
          <w:tab w:val="left" w:pos="1970"/>
        </w:tabs>
        <w:spacing w:before="3"/>
        <w:ind w:right="853"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57"/>
          <w:sz w:val="24"/>
        </w:rPr>
        <w:t xml:space="preserve"> </w:t>
      </w:r>
      <w:r>
        <w:rPr>
          <w:sz w:val="24"/>
        </w:rPr>
        <w:t>контекст и контекст творчества писателя в процессе анализа художественных произведений,</w:t>
      </w:r>
      <w:r>
        <w:rPr>
          <w:spacing w:val="1"/>
          <w:sz w:val="24"/>
        </w:rPr>
        <w:t xml:space="preserve"> </w:t>
      </w:r>
      <w:r>
        <w:rPr>
          <w:sz w:val="24"/>
        </w:rPr>
        <w:t>выявлять</w:t>
      </w:r>
      <w:r>
        <w:rPr>
          <w:spacing w:val="1"/>
          <w:sz w:val="24"/>
        </w:rPr>
        <w:t xml:space="preserve"> </w:t>
      </w:r>
      <w:r>
        <w:rPr>
          <w:sz w:val="24"/>
        </w:rPr>
        <w:t>их</w:t>
      </w:r>
      <w:r>
        <w:rPr>
          <w:spacing w:val="-3"/>
          <w:sz w:val="24"/>
        </w:rPr>
        <w:t xml:space="preserve"> </w:t>
      </w:r>
      <w:r>
        <w:rPr>
          <w:sz w:val="24"/>
        </w:rPr>
        <w:t>связь</w:t>
      </w:r>
      <w:r>
        <w:rPr>
          <w:spacing w:val="2"/>
          <w:sz w:val="24"/>
        </w:rPr>
        <w:t xml:space="preserve"> </w:t>
      </w:r>
      <w:r>
        <w:rPr>
          <w:sz w:val="24"/>
        </w:rPr>
        <w:t>с</w:t>
      </w:r>
      <w:r>
        <w:rPr>
          <w:spacing w:val="1"/>
          <w:sz w:val="24"/>
        </w:rPr>
        <w:t xml:space="preserve"> </w:t>
      </w:r>
      <w:r>
        <w:rPr>
          <w:sz w:val="24"/>
        </w:rPr>
        <w:t>современностью;</w:t>
      </w:r>
    </w:p>
    <w:p w:rsidR="00E76707" w:rsidRDefault="00897AC9" w:rsidP="005C762A">
      <w:pPr>
        <w:pStyle w:val="a7"/>
        <w:numPr>
          <w:ilvl w:val="0"/>
          <w:numId w:val="53"/>
        </w:numPr>
        <w:tabs>
          <w:tab w:val="left" w:pos="1970"/>
        </w:tabs>
        <w:ind w:right="852" w:firstLine="710"/>
        <w:rPr>
          <w:sz w:val="24"/>
        </w:rPr>
      </w:pPr>
      <w:r>
        <w:rPr>
          <w:sz w:val="24"/>
        </w:rPr>
        <w:t>способность выявлять в произведениях художественной литературы</w:t>
      </w:r>
      <w:r>
        <w:rPr>
          <w:spacing w:val="1"/>
          <w:sz w:val="24"/>
        </w:rPr>
        <w:t xml:space="preserve"> </w:t>
      </w:r>
      <w:r>
        <w:rPr>
          <w:sz w:val="24"/>
        </w:rPr>
        <w:t>образы,</w:t>
      </w:r>
      <w:r>
        <w:rPr>
          <w:spacing w:val="1"/>
          <w:sz w:val="24"/>
        </w:rPr>
        <w:t xml:space="preserve"> </w:t>
      </w:r>
      <w:r>
        <w:rPr>
          <w:sz w:val="24"/>
        </w:rPr>
        <w:t>темы, идеи, проблемы и выражать своё отношение к ним в развёрнутых аргументированных</w:t>
      </w:r>
      <w:r>
        <w:rPr>
          <w:spacing w:val="1"/>
          <w:sz w:val="24"/>
        </w:rPr>
        <w:t xml:space="preserve"> </w:t>
      </w:r>
      <w:r>
        <w:rPr>
          <w:sz w:val="24"/>
        </w:rPr>
        <w:t>устных</w:t>
      </w:r>
      <w:r>
        <w:rPr>
          <w:spacing w:val="-5"/>
          <w:sz w:val="24"/>
        </w:rPr>
        <w:t xml:space="preserve"> </w:t>
      </w:r>
      <w:r>
        <w:rPr>
          <w:sz w:val="24"/>
        </w:rPr>
        <w:t>и</w:t>
      </w:r>
      <w:r>
        <w:rPr>
          <w:spacing w:val="1"/>
          <w:sz w:val="24"/>
        </w:rPr>
        <w:t xml:space="preserve"> </w:t>
      </w:r>
      <w:r>
        <w:rPr>
          <w:sz w:val="24"/>
        </w:rPr>
        <w:t>письменных</w:t>
      </w:r>
      <w:r>
        <w:rPr>
          <w:spacing w:val="-5"/>
          <w:sz w:val="24"/>
        </w:rPr>
        <w:t xml:space="preserve"> </w:t>
      </w:r>
      <w:r>
        <w:rPr>
          <w:sz w:val="24"/>
        </w:rPr>
        <w:t>высказываниях,</w:t>
      </w:r>
      <w:r>
        <w:rPr>
          <w:spacing w:val="2"/>
          <w:sz w:val="24"/>
        </w:rPr>
        <w:t xml:space="preserve"> </w:t>
      </w:r>
      <w:r>
        <w:rPr>
          <w:sz w:val="24"/>
        </w:rPr>
        <w:t>участвовать</w:t>
      </w:r>
      <w:r>
        <w:rPr>
          <w:spacing w:val="1"/>
          <w:sz w:val="24"/>
        </w:rPr>
        <w:t xml:space="preserve"> </w:t>
      </w:r>
      <w:r>
        <w:rPr>
          <w:sz w:val="24"/>
        </w:rPr>
        <w:t>в</w:t>
      </w:r>
      <w:r>
        <w:rPr>
          <w:spacing w:val="-3"/>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p>
    <w:p w:rsidR="00E76707" w:rsidRDefault="00897AC9" w:rsidP="005C762A">
      <w:pPr>
        <w:pStyle w:val="a7"/>
        <w:numPr>
          <w:ilvl w:val="0"/>
          <w:numId w:val="53"/>
        </w:numPr>
        <w:tabs>
          <w:tab w:val="left" w:pos="2028"/>
          <w:tab w:val="left" w:pos="8613"/>
          <w:tab w:val="left" w:pos="10077"/>
        </w:tabs>
        <w:ind w:right="851" w:firstLine="710"/>
        <w:rPr>
          <w:sz w:val="24"/>
        </w:rPr>
      </w:pPr>
      <w:r>
        <w:rPr>
          <w:sz w:val="24"/>
        </w:rPr>
        <w:t>осознание</w:t>
      </w:r>
      <w:r>
        <w:rPr>
          <w:spacing w:val="-1"/>
          <w:sz w:val="24"/>
        </w:rPr>
        <w:t xml:space="preserve"> </w:t>
      </w:r>
      <w:r>
        <w:rPr>
          <w:sz w:val="24"/>
        </w:rPr>
        <w:t>художественной</w:t>
      </w:r>
      <w:r>
        <w:rPr>
          <w:spacing w:val="-3"/>
          <w:sz w:val="24"/>
        </w:rPr>
        <w:t xml:space="preserve"> </w:t>
      </w:r>
      <w:r>
        <w:rPr>
          <w:sz w:val="24"/>
        </w:rPr>
        <w:t>картины</w:t>
      </w:r>
      <w:r>
        <w:rPr>
          <w:spacing w:val="-2"/>
          <w:sz w:val="24"/>
        </w:rPr>
        <w:t xml:space="preserve"> </w:t>
      </w:r>
      <w:r>
        <w:rPr>
          <w:sz w:val="24"/>
        </w:rPr>
        <w:t xml:space="preserve">жизни,     </w:t>
      </w:r>
      <w:r>
        <w:rPr>
          <w:spacing w:val="45"/>
          <w:sz w:val="24"/>
        </w:rPr>
        <w:t xml:space="preserve"> </w:t>
      </w:r>
      <w:r>
        <w:rPr>
          <w:sz w:val="24"/>
        </w:rPr>
        <w:t>созданной</w:t>
      </w:r>
      <w:r>
        <w:rPr>
          <w:sz w:val="24"/>
        </w:rPr>
        <w:tab/>
        <w:t>автором</w:t>
      </w:r>
      <w:r>
        <w:rPr>
          <w:sz w:val="24"/>
        </w:rPr>
        <w:tab/>
        <w:t>в</w:t>
      </w:r>
      <w:r>
        <w:rPr>
          <w:spacing w:val="-58"/>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E76707" w:rsidRDefault="00897AC9" w:rsidP="005C762A">
      <w:pPr>
        <w:pStyle w:val="a7"/>
        <w:numPr>
          <w:ilvl w:val="0"/>
          <w:numId w:val="53"/>
        </w:numPr>
        <w:tabs>
          <w:tab w:val="left" w:pos="2033"/>
        </w:tabs>
        <w:ind w:right="849"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 (или)</w:t>
      </w:r>
      <w:r>
        <w:rPr>
          <w:spacing w:val="1"/>
          <w:sz w:val="24"/>
        </w:rPr>
        <w:t xml:space="preserve"> </w:t>
      </w:r>
      <w:r>
        <w:rPr>
          <w:sz w:val="24"/>
        </w:rPr>
        <w:t>фрагментов</w:t>
      </w:r>
      <w:r>
        <w:rPr>
          <w:spacing w:val="-1"/>
          <w:sz w:val="24"/>
        </w:rPr>
        <w:t xml:space="preserve"> </w:t>
      </w:r>
      <w:r>
        <w:rPr>
          <w:sz w:val="24"/>
        </w:rPr>
        <w:t>в</w:t>
      </w:r>
      <w:r>
        <w:rPr>
          <w:spacing w:val="3"/>
          <w:sz w:val="24"/>
        </w:rPr>
        <w:t xml:space="preserve"> </w:t>
      </w:r>
      <w:r>
        <w:rPr>
          <w:sz w:val="24"/>
        </w:rPr>
        <w:t>каждом</w:t>
      </w:r>
      <w:r>
        <w:rPr>
          <w:spacing w:val="-1"/>
          <w:sz w:val="24"/>
        </w:rPr>
        <w:t xml:space="preserve"> </w:t>
      </w:r>
      <w:r>
        <w:rPr>
          <w:sz w:val="24"/>
        </w:rPr>
        <w:t>классе;</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0"/>
          <w:numId w:val="53"/>
        </w:numPr>
        <w:tabs>
          <w:tab w:val="left" w:pos="1970"/>
        </w:tabs>
        <w:spacing w:before="64"/>
        <w:ind w:right="843" w:firstLine="710"/>
        <w:rPr>
          <w:sz w:val="24"/>
        </w:rPr>
      </w:pPr>
      <w:r>
        <w:rPr>
          <w:sz w:val="24"/>
        </w:rPr>
        <w:lastRenderedPageBreak/>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 авторский замысел и его воплощение; художественное время и пространство;</w:t>
      </w:r>
      <w:r>
        <w:rPr>
          <w:spacing w:val="1"/>
          <w:sz w:val="24"/>
        </w:rPr>
        <w:t xml:space="preserve"> </w:t>
      </w:r>
      <w:r>
        <w:rPr>
          <w:sz w:val="24"/>
        </w:rPr>
        <w:t>миф и</w:t>
      </w:r>
      <w:r>
        <w:rPr>
          <w:spacing w:val="1"/>
          <w:sz w:val="24"/>
        </w:rPr>
        <w:t xml:space="preserve"> </w:t>
      </w:r>
      <w:r>
        <w:rPr>
          <w:sz w:val="24"/>
        </w:rPr>
        <w:t>литература; историзм, народность; историко-литературный</w:t>
      </w:r>
      <w:r>
        <w:rPr>
          <w:spacing w:val="1"/>
          <w:sz w:val="24"/>
        </w:rPr>
        <w:t xml:space="preserve"> </w:t>
      </w:r>
      <w:r>
        <w:rPr>
          <w:sz w:val="24"/>
        </w:rPr>
        <w:t>процесс; литературные</w:t>
      </w:r>
      <w:r>
        <w:rPr>
          <w:spacing w:val="1"/>
          <w:sz w:val="24"/>
        </w:rPr>
        <w:t xml:space="preserve"> </w:t>
      </w:r>
      <w:r>
        <w:rPr>
          <w:sz w:val="24"/>
        </w:rPr>
        <w:t>направления и течения: романтизм, реализм, модернизм (символизм, акмеизм, футуризм),</w:t>
      </w:r>
      <w:r>
        <w:rPr>
          <w:spacing w:val="1"/>
          <w:sz w:val="24"/>
        </w:rPr>
        <w:t xml:space="preserve"> </w:t>
      </w:r>
      <w:r>
        <w:rPr>
          <w:sz w:val="24"/>
        </w:rPr>
        <w:t>постмодернизм; литературные жанры; трагическое и комическое; психологизм; тематика и</w:t>
      </w:r>
      <w:r>
        <w:rPr>
          <w:spacing w:val="1"/>
          <w:sz w:val="24"/>
        </w:rPr>
        <w:t xml:space="preserve"> </w:t>
      </w:r>
      <w:r>
        <w:rPr>
          <w:sz w:val="24"/>
        </w:rPr>
        <w:t>проблематика; авторская позиция; фабула; виды тропов и фигуры речи; внутренняя 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 силлабо-тоническая), дольник, верлибр; «вечные темы» и «вечные образы» 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4"/>
          <w:sz w:val="24"/>
        </w:rPr>
        <w:t xml:space="preserve"> </w:t>
      </w:r>
      <w:r>
        <w:rPr>
          <w:sz w:val="24"/>
        </w:rPr>
        <w:t>литературная</w:t>
      </w:r>
      <w:r>
        <w:rPr>
          <w:spacing w:val="2"/>
          <w:sz w:val="24"/>
        </w:rPr>
        <w:t xml:space="preserve"> </w:t>
      </w:r>
      <w:r>
        <w:rPr>
          <w:sz w:val="24"/>
        </w:rPr>
        <w:t>критика;</w:t>
      </w:r>
    </w:p>
    <w:p w:rsidR="00E76707" w:rsidRDefault="00897AC9" w:rsidP="005C762A">
      <w:pPr>
        <w:pStyle w:val="a7"/>
        <w:numPr>
          <w:ilvl w:val="0"/>
          <w:numId w:val="53"/>
        </w:numPr>
        <w:tabs>
          <w:tab w:val="left" w:pos="1970"/>
        </w:tabs>
        <w:spacing w:before="1"/>
        <w:ind w:right="855" w:firstLine="710"/>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2"/>
          <w:sz w:val="24"/>
        </w:rPr>
        <w:t xml:space="preserve"> </w:t>
      </w:r>
      <w:r>
        <w:rPr>
          <w:sz w:val="24"/>
        </w:rPr>
        <w:t>театр, кино,</w:t>
      </w:r>
      <w:r>
        <w:rPr>
          <w:spacing w:val="-1"/>
          <w:sz w:val="24"/>
        </w:rPr>
        <w:t xml:space="preserve"> </w:t>
      </w:r>
      <w:r>
        <w:rPr>
          <w:sz w:val="24"/>
        </w:rPr>
        <w:t>музыка</w:t>
      </w:r>
      <w:r>
        <w:rPr>
          <w:spacing w:val="1"/>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0"/>
          <w:numId w:val="53"/>
        </w:numPr>
        <w:tabs>
          <w:tab w:val="left" w:pos="1970"/>
        </w:tabs>
        <w:ind w:right="853" w:firstLine="710"/>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об</w:t>
      </w:r>
      <w:r>
        <w:rPr>
          <w:spacing w:val="1"/>
          <w:sz w:val="24"/>
        </w:rPr>
        <w:t xml:space="preserve"> </w:t>
      </w:r>
      <w:r>
        <w:rPr>
          <w:sz w:val="24"/>
        </w:rPr>
        <w:t>изобразительно-выразительных возможностях русского</w:t>
      </w:r>
      <w:r>
        <w:rPr>
          <w:spacing w:val="1"/>
          <w:sz w:val="24"/>
        </w:rPr>
        <w:t xml:space="preserve"> </w:t>
      </w:r>
      <w:r>
        <w:rPr>
          <w:sz w:val="24"/>
        </w:rPr>
        <w:t>языка в художественной литературе</w:t>
      </w:r>
      <w:r>
        <w:rPr>
          <w:spacing w:val="1"/>
          <w:sz w:val="24"/>
        </w:rPr>
        <w:t xml:space="preserve"> </w:t>
      </w:r>
      <w:r>
        <w:rPr>
          <w:sz w:val="24"/>
        </w:rPr>
        <w:t>и</w:t>
      </w:r>
      <w:r>
        <w:rPr>
          <w:spacing w:val="2"/>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3"/>
          <w:sz w:val="24"/>
        </w:rPr>
        <w:t xml:space="preserve"> </w:t>
      </w:r>
      <w:r>
        <w:rPr>
          <w:sz w:val="24"/>
        </w:rPr>
        <w:t>в</w:t>
      </w:r>
      <w:r>
        <w:rPr>
          <w:spacing w:val="3"/>
          <w:sz w:val="24"/>
        </w:rPr>
        <w:t xml:space="preserve"> </w:t>
      </w:r>
      <w:r>
        <w:rPr>
          <w:sz w:val="24"/>
        </w:rPr>
        <w:t>речевой</w:t>
      </w:r>
      <w:r>
        <w:rPr>
          <w:spacing w:val="-3"/>
          <w:sz w:val="24"/>
        </w:rPr>
        <w:t xml:space="preserve"> </w:t>
      </w:r>
      <w:r>
        <w:rPr>
          <w:sz w:val="24"/>
        </w:rPr>
        <w:t>практике;</w:t>
      </w:r>
    </w:p>
    <w:p w:rsidR="00E76707" w:rsidRDefault="00897AC9" w:rsidP="005C762A">
      <w:pPr>
        <w:pStyle w:val="a7"/>
        <w:numPr>
          <w:ilvl w:val="0"/>
          <w:numId w:val="53"/>
        </w:numPr>
        <w:tabs>
          <w:tab w:val="left" w:pos="1970"/>
        </w:tabs>
        <w:ind w:right="844" w:firstLine="710"/>
        <w:rPr>
          <w:sz w:val="24"/>
        </w:rPr>
      </w:pPr>
      <w:r>
        <w:rPr>
          <w:sz w:val="24"/>
        </w:rPr>
        <w:t>владение современными читательскими практиками, культурой восприятия 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61"/>
          <w:sz w:val="24"/>
        </w:rPr>
        <w:t xml:space="preserve"> </w:t>
      </w:r>
      <w:r>
        <w:rPr>
          <w:sz w:val="24"/>
        </w:rPr>
        <w:t>сочинений</w:t>
      </w:r>
      <w:r>
        <w:rPr>
          <w:spacing w:val="1"/>
          <w:sz w:val="24"/>
        </w:rPr>
        <w:t xml:space="preserve"> </w:t>
      </w:r>
      <w:r>
        <w:rPr>
          <w:sz w:val="24"/>
        </w:rPr>
        <w:t>различных</w:t>
      </w:r>
      <w:r>
        <w:rPr>
          <w:spacing w:val="8"/>
          <w:sz w:val="24"/>
        </w:rPr>
        <w:t xml:space="preserve"> </w:t>
      </w:r>
      <w:r>
        <w:rPr>
          <w:sz w:val="24"/>
        </w:rPr>
        <w:t>жанров</w:t>
      </w:r>
      <w:r>
        <w:rPr>
          <w:spacing w:val="11"/>
          <w:sz w:val="24"/>
        </w:rPr>
        <w:t xml:space="preserve"> </w:t>
      </w:r>
      <w:r>
        <w:rPr>
          <w:sz w:val="24"/>
        </w:rPr>
        <w:t>(объём</w:t>
      </w:r>
      <w:r>
        <w:rPr>
          <w:spacing w:val="11"/>
          <w:sz w:val="24"/>
        </w:rPr>
        <w:t xml:space="preserve"> </w:t>
      </w:r>
      <w:r>
        <w:rPr>
          <w:sz w:val="24"/>
        </w:rPr>
        <w:t>сочинения</w:t>
      </w:r>
      <w:r>
        <w:rPr>
          <w:spacing w:val="15"/>
          <w:sz w:val="24"/>
        </w:rPr>
        <w:t xml:space="preserve"> </w:t>
      </w:r>
      <w:r>
        <w:rPr>
          <w:sz w:val="24"/>
        </w:rPr>
        <w:t>-</w:t>
      </w:r>
      <w:r>
        <w:rPr>
          <w:spacing w:val="10"/>
          <w:sz w:val="24"/>
        </w:rPr>
        <w:t xml:space="preserve"> </w:t>
      </w:r>
      <w:r>
        <w:rPr>
          <w:sz w:val="24"/>
        </w:rPr>
        <w:t>не</w:t>
      </w:r>
      <w:r>
        <w:rPr>
          <w:spacing w:val="8"/>
          <w:sz w:val="24"/>
        </w:rPr>
        <w:t xml:space="preserve"> </w:t>
      </w:r>
      <w:r>
        <w:rPr>
          <w:sz w:val="24"/>
        </w:rPr>
        <w:t>менее</w:t>
      </w:r>
      <w:r>
        <w:rPr>
          <w:spacing w:val="13"/>
          <w:sz w:val="24"/>
        </w:rPr>
        <w:t xml:space="preserve"> </w:t>
      </w:r>
      <w:r>
        <w:rPr>
          <w:sz w:val="24"/>
        </w:rPr>
        <w:t>250</w:t>
      </w:r>
      <w:r>
        <w:rPr>
          <w:spacing w:val="14"/>
          <w:sz w:val="24"/>
        </w:rPr>
        <w:t xml:space="preserve"> </w:t>
      </w:r>
      <w:r>
        <w:rPr>
          <w:sz w:val="24"/>
        </w:rPr>
        <w:t>слов);</w:t>
      </w:r>
      <w:r>
        <w:rPr>
          <w:spacing w:val="9"/>
          <w:sz w:val="24"/>
        </w:rPr>
        <w:t xml:space="preserve"> </w:t>
      </w:r>
      <w:r>
        <w:rPr>
          <w:sz w:val="24"/>
        </w:rPr>
        <w:t>владение</w:t>
      </w:r>
      <w:r>
        <w:rPr>
          <w:spacing w:val="13"/>
          <w:sz w:val="24"/>
        </w:rPr>
        <w:t xml:space="preserve"> </w:t>
      </w:r>
      <w:r>
        <w:rPr>
          <w:sz w:val="24"/>
        </w:rPr>
        <w:t>умением</w:t>
      </w:r>
      <w:r>
        <w:rPr>
          <w:spacing w:val="16"/>
          <w:sz w:val="24"/>
        </w:rPr>
        <w:t xml:space="preserve"> </w:t>
      </w:r>
      <w:r>
        <w:rPr>
          <w:sz w:val="24"/>
        </w:rPr>
        <w:t>редактировать</w:t>
      </w:r>
      <w:r>
        <w:rPr>
          <w:spacing w:val="-58"/>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5"/>
          <w:sz w:val="24"/>
        </w:rPr>
        <w:t xml:space="preserve"> </w:t>
      </w:r>
      <w:r>
        <w:rPr>
          <w:sz w:val="24"/>
        </w:rPr>
        <w:t>языка;</w:t>
      </w:r>
    </w:p>
    <w:p w:rsidR="00E76707" w:rsidRDefault="00897AC9" w:rsidP="005C762A">
      <w:pPr>
        <w:pStyle w:val="a7"/>
        <w:numPr>
          <w:ilvl w:val="0"/>
          <w:numId w:val="53"/>
        </w:numPr>
        <w:tabs>
          <w:tab w:val="left" w:pos="1970"/>
        </w:tabs>
        <w:spacing w:before="2"/>
        <w:ind w:right="847" w:firstLine="710"/>
        <w:rPr>
          <w:sz w:val="24"/>
        </w:rPr>
      </w:pPr>
      <w:r>
        <w:rPr>
          <w:sz w:val="24"/>
        </w:rPr>
        <w:t>умение работать с разными информационными источниками, в том числе 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E76707" w:rsidRDefault="00897AC9">
      <w:pPr>
        <w:spacing w:before="3"/>
        <w:ind w:left="553" w:right="848"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«Иностранный</w:t>
      </w:r>
      <w:r>
        <w:rPr>
          <w:b/>
          <w:spacing w:val="1"/>
          <w:sz w:val="24"/>
        </w:rPr>
        <w:t xml:space="preserve"> </w:t>
      </w:r>
      <w:r>
        <w:rPr>
          <w:b/>
          <w:sz w:val="24"/>
        </w:rPr>
        <w:t>(английский)</w:t>
      </w:r>
      <w:r>
        <w:rPr>
          <w:b/>
          <w:spacing w:val="1"/>
          <w:sz w:val="24"/>
        </w:rPr>
        <w:t xml:space="preserve"> </w:t>
      </w:r>
      <w:r>
        <w:rPr>
          <w:b/>
          <w:sz w:val="24"/>
        </w:rPr>
        <w:t>язык</w:t>
      </w:r>
      <w:r>
        <w:rPr>
          <w:b/>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2"/>
          <w:sz w:val="24"/>
        </w:rPr>
        <w:t xml:space="preserve"> </w:t>
      </w:r>
      <w:r>
        <w:rPr>
          <w:sz w:val="24"/>
        </w:rPr>
        <w:t>планируемые результаты</w:t>
      </w:r>
      <w:r>
        <w:rPr>
          <w:spacing w:val="-2"/>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по английскому</w:t>
      </w:r>
      <w:r>
        <w:rPr>
          <w:spacing w:val="-9"/>
          <w:sz w:val="24"/>
        </w:rPr>
        <w:t xml:space="preserve"> </w:t>
      </w:r>
      <w:r>
        <w:rPr>
          <w:sz w:val="24"/>
        </w:rPr>
        <w:t>языку.</w:t>
      </w:r>
    </w:p>
    <w:p w:rsidR="00E76707" w:rsidRDefault="00897AC9">
      <w:pPr>
        <w:pStyle w:val="a3"/>
        <w:ind w:right="853"/>
      </w:pPr>
      <w:r>
        <w:t>Пояснительная записка отражает общие цели и задачи изучения английского 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3"/>
        </w:rPr>
        <w:t xml:space="preserve"> </w:t>
      </w:r>
      <w:r>
        <w:t>к структуре тематического</w:t>
      </w:r>
      <w:r>
        <w:rPr>
          <w:spacing w:val="5"/>
        </w:rPr>
        <w:t xml:space="preserve"> </w:t>
      </w:r>
      <w:r>
        <w:t>планирования.</w:t>
      </w:r>
    </w:p>
    <w:p w:rsidR="00E76707" w:rsidRDefault="00897AC9">
      <w:pPr>
        <w:pStyle w:val="a3"/>
        <w:ind w:right="849"/>
      </w:pPr>
      <w:r>
        <w:t>В</w:t>
      </w:r>
      <w:r>
        <w:rPr>
          <w:spacing w:val="1"/>
        </w:rPr>
        <w:t xml:space="preserve"> </w:t>
      </w:r>
      <w:r>
        <w:t>программе</w:t>
      </w:r>
      <w:r>
        <w:rPr>
          <w:spacing w:val="1"/>
        </w:rPr>
        <w:t xml:space="preserve"> </w:t>
      </w:r>
      <w:r>
        <w:t>по</w:t>
      </w:r>
      <w:r>
        <w:rPr>
          <w:spacing w:val="1"/>
        </w:rPr>
        <w:t xml:space="preserve"> </w:t>
      </w:r>
      <w:r>
        <w:t>английскому языку раскрываются</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E76707" w:rsidRDefault="00897AC9">
      <w:pPr>
        <w:pStyle w:val="a3"/>
        <w:ind w:right="84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0"/>
        </w:rPr>
        <w:t xml:space="preserve"> </w:t>
      </w:r>
      <w:r>
        <w:t>год</w:t>
      </w:r>
      <w:r>
        <w:rPr>
          <w:spacing w:val="1"/>
        </w:rPr>
        <w:t xml:space="preserve"> </w:t>
      </w:r>
      <w:r>
        <w:t>обучения.</w:t>
      </w:r>
    </w:p>
    <w:p w:rsidR="00E76707" w:rsidRDefault="00897AC9">
      <w:pPr>
        <w:pStyle w:val="a3"/>
        <w:spacing w:line="272" w:lineRule="exact"/>
        <w:ind w:left="1119" w:firstLine="0"/>
      </w:pPr>
      <w:r>
        <w:t>Пояснительная</w:t>
      </w:r>
      <w:r>
        <w:rPr>
          <w:spacing w:val="-4"/>
        </w:rPr>
        <w:t xml:space="preserve"> </w:t>
      </w:r>
      <w:r>
        <w:t>записка.</w:t>
      </w:r>
    </w:p>
    <w:p w:rsidR="00E76707" w:rsidRDefault="00897AC9">
      <w:pPr>
        <w:pStyle w:val="a3"/>
        <w:spacing w:before="3" w:line="237" w:lineRule="auto"/>
        <w:ind w:right="859"/>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разработана</w:t>
      </w:r>
      <w:r>
        <w:rPr>
          <w:spacing w:val="1"/>
        </w:rPr>
        <w:t xml:space="preserve"> </w:t>
      </w:r>
      <w:r>
        <w:t>на</w:t>
      </w:r>
      <w:r>
        <w:rPr>
          <w:spacing w:val="-4"/>
        </w:rPr>
        <w:t xml:space="preserve"> </w:t>
      </w:r>
      <w:r>
        <w:t>основе</w:t>
      </w:r>
      <w:r>
        <w:rPr>
          <w:spacing w:val="-4"/>
        </w:rPr>
        <w:t xml:space="preserve"> </w:t>
      </w:r>
      <w:r>
        <w:t>ФГОС СОО.</w:t>
      </w:r>
    </w:p>
    <w:p w:rsidR="00E76707" w:rsidRDefault="00897AC9">
      <w:pPr>
        <w:pStyle w:val="a3"/>
        <w:spacing w:before="4"/>
        <w:ind w:right="852"/>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 по предмету: даёт представление о целях образования, развития, воспитания и</w:t>
      </w:r>
      <w:r>
        <w:rPr>
          <w:spacing w:val="1"/>
        </w:rPr>
        <w:t xml:space="preserve"> </w:t>
      </w:r>
      <w:r>
        <w:t>социализации обучающихся на уровне среднего общего образования, путях формирования</w:t>
      </w:r>
      <w:r>
        <w:rPr>
          <w:spacing w:val="1"/>
        </w:rPr>
        <w:t xml:space="preserve"> </w:t>
      </w:r>
      <w:r>
        <w:t>системы</w:t>
      </w:r>
      <w:r>
        <w:rPr>
          <w:spacing w:val="26"/>
        </w:rPr>
        <w:t xml:space="preserve"> </w:t>
      </w:r>
      <w:r>
        <w:t>знаний,</w:t>
      </w:r>
      <w:r>
        <w:rPr>
          <w:spacing w:val="26"/>
        </w:rPr>
        <w:t xml:space="preserve"> </w:t>
      </w:r>
      <w:r>
        <w:t>умений</w:t>
      </w:r>
      <w:r>
        <w:rPr>
          <w:spacing w:val="30"/>
        </w:rPr>
        <w:t xml:space="preserve"> </w:t>
      </w:r>
      <w:r>
        <w:t>и</w:t>
      </w:r>
      <w:r>
        <w:rPr>
          <w:spacing w:val="25"/>
        </w:rPr>
        <w:t xml:space="preserve"> </w:t>
      </w:r>
      <w:r>
        <w:t>способов</w:t>
      </w:r>
      <w:r>
        <w:rPr>
          <w:spacing w:val="26"/>
        </w:rPr>
        <w:t xml:space="preserve"> </w:t>
      </w:r>
      <w:r>
        <w:t>деятельности</w:t>
      </w:r>
      <w:r>
        <w:rPr>
          <w:spacing w:val="25"/>
        </w:rPr>
        <w:t xml:space="preserve"> </w:t>
      </w:r>
      <w:r>
        <w:t>у</w:t>
      </w:r>
      <w:r>
        <w:rPr>
          <w:spacing w:val="20"/>
        </w:rPr>
        <w:t xml:space="preserve"> </w:t>
      </w:r>
      <w:r>
        <w:t>обучающихся</w:t>
      </w:r>
      <w:r>
        <w:rPr>
          <w:spacing w:val="29"/>
        </w:rPr>
        <w:t xml:space="preserve"> </w:t>
      </w:r>
      <w:r>
        <w:t>на</w:t>
      </w:r>
      <w:r>
        <w:rPr>
          <w:spacing w:val="28"/>
        </w:rPr>
        <w:t xml:space="preserve"> </w:t>
      </w:r>
      <w:r>
        <w:t>базовом</w:t>
      </w:r>
      <w:r>
        <w:rPr>
          <w:spacing w:val="26"/>
        </w:rPr>
        <w:t xml:space="preserve"> </w:t>
      </w:r>
      <w:r>
        <w:t>уровне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8" w:firstLine="0"/>
      </w:pPr>
      <w:r>
        <w:lastRenderedPageBreak/>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61"/>
        </w:rPr>
        <w:t xml:space="preserve"> </w:t>
      </w:r>
      <w:r>
        <w:t>язык»,</w:t>
      </w:r>
      <w:r>
        <w:rPr>
          <w:spacing w:val="61"/>
        </w:rPr>
        <w:t xml:space="preserve"> </w:t>
      </w:r>
      <w:r>
        <w:t>определяет</w:t>
      </w:r>
      <w:r>
        <w:rPr>
          <w:spacing w:val="1"/>
        </w:rPr>
        <w:t xml:space="preserve"> </w:t>
      </w:r>
      <w:r>
        <w:t>инвариантную (обязательную) часть содержания учебного курса по английскому языку 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4"/>
        </w:rPr>
        <w:t xml:space="preserve"> </w:t>
      </w:r>
      <w:r>
        <w:t>объёма</w:t>
      </w:r>
      <w:r>
        <w:rPr>
          <w:spacing w:val="1"/>
        </w:rPr>
        <w:t xml:space="preserve"> </w:t>
      </w:r>
      <w:r>
        <w:t>содержания</w:t>
      </w:r>
      <w:r>
        <w:rPr>
          <w:spacing w:val="-3"/>
        </w:rPr>
        <w:t xml:space="preserve"> </w:t>
      </w:r>
      <w:r>
        <w:t>и</w:t>
      </w:r>
      <w:r>
        <w:rPr>
          <w:spacing w:val="-3"/>
        </w:rPr>
        <w:t xml:space="preserve"> </w:t>
      </w:r>
      <w:r>
        <w:t>его</w:t>
      </w:r>
      <w:r>
        <w:rPr>
          <w:spacing w:val="6"/>
        </w:rPr>
        <w:t xml:space="preserve"> </w:t>
      </w:r>
      <w:r>
        <w:t>детализации.</w:t>
      </w:r>
    </w:p>
    <w:p w:rsidR="00E76707" w:rsidRDefault="00897AC9">
      <w:pPr>
        <w:pStyle w:val="a3"/>
        <w:ind w:right="847"/>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 содержания по годам обучения, предусматривает примерный ресурс учебного</w:t>
      </w:r>
      <w:r>
        <w:rPr>
          <w:spacing w:val="1"/>
        </w:rPr>
        <w:t xml:space="preserve"> </w:t>
      </w:r>
      <w:r>
        <w:t>времени, выделяемого</w:t>
      </w:r>
      <w:r>
        <w:rPr>
          <w:spacing w:val="1"/>
        </w:rPr>
        <w:t xml:space="preserve"> </w:t>
      </w:r>
      <w:r>
        <w:t>на изучение</w:t>
      </w:r>
      <w:r>
        <w:rPr>
          <w:spacing w:val="1"/>
        </w:rPr>
        <w:t xml:space="preserve"> </w:t>
      </w:r>
      <w:r>
        <w:t>тем/разделов курса,</w:t>
      </w:r>
      <w:r>
        <w:rPr>
          <w:spacing w:val="1"/>
        </w:rPr>
        <w:t xml:space="preserve"> </w:t>
      </w:r>
      <w:r>
        <w:t>учитывает особенности 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 языка обучающихся, межпредметных связей иностранного (английского) языка с</w:t>
      </w:r>
      <w:r>
        <w:rPr>
          <w:spacing w:val="1"/>
        </w:rPr>
        <w:t xml:space="preserve"> </w:t>
      </w:r>
      <w:r>
        <w:t>содержанием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возрастных особенностей обучающихся. Содержание программы по английскому языку для</w:t>
      </w:r>
      <w:r>
        <w:rPr>
          <w:spacing w:val="1"/>
        </w:rPr>
        <w:t xml:space="preserve"> </w:t>
      </w:r>
      <w:r>
        <w:t>уровня среднего общего образования имеет особенности, обусловленные задачами 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16-17</w:t>
      </w:r>
      <w:r>
        <w:rPr>
          <w:spacing w:val="2"/>
        </w:rPr>
        <w:t xml:space="preserve"> </w:t>
      </w:r>
      <w:r>
        <w:t>лет.</w:t>
      </w:r>
    </w:p>
    <w:p w:rsidR="00E76707" w:rsidRDefault="00897AC9">
      <w:pPr>
        <w:pStyle w:val="a3"/>
        <w:ind w:right="850"/>
      </w:pPr>
      <w:r>
        <w:t>Личностные, метапредметные и предметные результаты представлены в программе по</w:t>
      </w:r>
      <w:r>
        <w:rPr>
          <w:spacing w:val="1"/>
        </w:rPr>
        <w:t xml:space="preserve"> </w:t>
      </w:r>
      <w:r>
        <w:t>английскому</w:t>
      </w:r>
      <w:r>
        <w:rPr>
          <w:spacing w:val="1"/>
        </w:rPr>
        <w:t xml:space="preserve"> </w:t>
      </w:r>
      <w:r>
        <w:t>языку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 общего образования на базовом уровне на основе отечественных 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реалиями</w:t>
      </w:r>
      <w:r>
        <w:rPr>
          <w:spacing w:val="2"/>
        </w:rPr>
        <w:t xml:space="preserve"> </w:t>
      </w:r>
      <w:r>
        <w:t>и</w:t>
      </w:r>
      <w:r>
        <w:rPr>
          <w:spacing w:val="-2"/>
        </w:rPr>
        <w:t xml:space="preserve"> </w:t>
      </w:r>
      <w:r>
        <w:t>тенденциями</w:t>
      </w:r>
      <w:r>
        <w:rPr>
          <w:spacing w:val="3"/>
        </w:rPr>
        <w:t xml:space="preserve"> </w:t>
      </w:r>
      <w:r>
        <w:t>развития</w:t>
      </w:r>
      <w:r>
        <w:rPr>
          <w:spacing w:val="-8"/>
        </w:rPr>
        <w:t xml:space="preserve"> </w:t>
      </w:r>
      <w:r>
        <w:t>общего</w:t>
      </w:r>
      <w:r>
        <w:rPr>
          <w:spacing w:val="-3"/>
        </w:rPr>
        <w:t xml:space="preserve"> </w:t>
      </w:r>
      <w:r>
        <w:t>образования.</w:t>
      </w:r>
    </w:p>
    <w:p w:rsidR="00E76707" w:rsidRDefault="00897AC9">
      <w:pPr>
        <w:pStyle w:val="a3"/>
        <w:spacing w:before="2"/>
        <w:ind w:right="846"/>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 межличностного 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4"/>
        </w:rPr>
        <w:t xml:space="preserve"> </w:t>
      </w:r>
      <w:r>
        <w:t>и</w:t>
      </w:r>
      <w:r>
        <w:rPr>
          <w:spacing w:val="3"/>
        </w:rPr>
        <w:t xml:space="preserve"> </w:t>
      </w:r>
      <w:r>
        <w:t>эмоций.</w:t>
      </w:r>
    </w:p>
    <w:p w:rsidR="00E76707" w:rsidRDefault="00897AC9">
      <w:pPr>
        <w:pStyle w:val="a3"/>
        <w:ind w:right="851"/>
      </w:pP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осваиваемые</w:t>
      </w:r>
      <w:r>
        <w:rPr>
          <w:spacing w:val="1"/>
        </w:rPr>
        <w:t xml:space="preserve"> </w:t>
      </w:r>
      <w:r>
        <w:t>обучающимися</w:t>
      </w:r>
      <w:r>
        <w:rPr>
          <w:spacing w:val="6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 качеств личности. Таким образом, они ориентированы на формирование как</w:t>
      </w:r>
      <w:r>
        <w:rPr>
          <w:spacing w:val="1"/>
        </w:rPr>
        <w:t xml:space="preserve"> </w:t>
      </w:r>
      <w:r>
        <w:t>метапредметных,</w:t>
      </w:r>
      <w:r>
        <w:rPr>
          <w:spacing w:val="3"/>
        </w:rPr>
        <w:t xml:space="preserve"> </w:t>
      </w:r>
      <w:r>
        <w:t>так и</w:t>
      </w:r>
      <w:r>
        <w:rPr>
          <w:spacing w:val="-3"/>
        </w:rPr>
        <w:t xml:space="preserve"> </w:t>
      </w:r>
      <w:r>
        <w:t>личностных</w:t>
      </w:r>
      <w:r>
        <w:rPr>
          <w:spacing w:val="-3"/>
        </w:rPr>
        <w:t xml:space="preserve"> </w:t>
      </w:r>
      <w:r>
        <w:t>результатов</w:t>
      </w:r>
      <w:r>
        <w:rPr>
          <w:spacing w:val="-1"/>
        </w:rPr>
        <w:t xml:space="preserve"> </w:t>
      </w:r>
      <w:r>
        <w:t>обучения.</w:t>
      </w:r>
    </w:p>
    <w:p w:rsidR="00E76707" w:rsidRDefault="00897AC9">
      <w:pPr>
        <w:pStyle w:val="a3"/>
        <w:spacing w:before="1"/>
        <w:ind w:right="853"/>
      </w:pPr>
      <w:r>
        <w:t>Трансформация взглядов</w:t>
      </w:r>
      <w:r>
        <w:rPr>
          <w:spacing w:val="1"/>
        </w:rPr>
        <w:t xml:space="preserve"> </w:t>
      </w:r>
      <w:r>
        <w:t>на владение</w:t>
      </w:r>
      <w:r>
        <w:rPr>
          <w:spacing w:val="1"/>
        </w:rPr>
        <w:t xml:space="preserve"> </w:t>
      </w:r>
      <w:r>
        <w:t>иностранным</w:t>
      </w:r>
      <w:r>
        <w:rPr>
          <w:spacing w:val="1"/>
        </w:rPr>
        <w:t xml:space="preserve"> </w:t>
      </w:r>
      <w:r>
        <w:t>языком,</w:t>
      </w:r>
      <w:r>
        <w:rPr>
          <w:spacing w:val="1"/>
        </w:rPr>
        <w:t xml:space="preserve"> </w:t>
      </w:r>
      <w:r>
        <w:t>связанная с</w:t>
      </w:r>
      <w:r>
        <w:rPr>
          <w:spacing w:val="1"/>
        </w:rPr>
        <w:t xml:space="preserve"> </w:t>
      </w:r>
      <w:r>
        <w:t>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57"/>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61"/>
        </w:rPr>
        <w:t xml:space="preserve"> </w:t>
      </w:r>
      <w:r>
        <w:t>и</w:t>
      </w:r>
      <w:r>
        <w:rPr>
          <w:spacing w:val="-57"/>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w:t>
      </w:r>
      <w:r>
        <w:rPr>
          <w:spacing w:val="-4"/>
        </w:rPr>
        <w:t xml:space="preserve"> </w:t>
      </w:r>
      <w:r>
        <w:t>деятельности</w:t>
      </w:r>
      <w:r>
        <w:rPr>
          <w:spacing w:val="-2"/>
        </w:rPr>
        <w:t xml:space="preserve"> </w:t>
      </w:r>
      <w:r>
        <w:t>выпускника общеобразовательной</w:t>
      </w:r>
      <w:r>
        <w:rPr>
          <w:spacing w:val="-8"/>
        </w:rPr>
        <w:t xml:space="preserve"> </w:t>
      </w:r>
      <w:r>
        <w:t>организации.</w:t>
      </w:r>
    </w:p>
    <w:p w:rsidR="00E76707" w:rsidRDefault="00897AC9">
      <w:pPr>
        <w:pStyle w:val="a3"/>
        <w:ind w:right="849"/>
      </w:pPr>
      <w:r>
        <w:t>Значимость владения иностранными языками как первым, так 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поставленных</w:t>
      </w:r>
      <w:r>
        <w:rPr>
          <w:spacing w:val="-3"/>
        </w:rPr>
        <w:t xml:space="preserve"> </w:t>
      </w:r>
      <w:r>
        <w:t>задач.</w:t>
      </w:r>
    </w:p>
    <w:p w:rsidR="00E76707" w:rsidRDefault="00897AC9">
      <w:pPr>
        <w:pStyle w:val="a3"/>
        <w:spacing w:line="242" w:lineRule="auto"/>
        <w:ind w:right="849"/>
      </w:pPr>
      <w:r>
        <w:t>Возрастание значимости владения иностранными языками приводит к переосмыслению</w:t>
      </w:r>
      <w:r>
        <w:rPr>
          <w:spacing w:val="-57"/>
        </w:rPr>
        <w:t xml:space="preserve"> </w:t>
      </w:r>
      <w:r>
        <w:t>целей</w:t>
      </w:r>
      <w:r>
        <w:rPr>
          <w:spacing w:val="2"/>
        </w:rPr>
        <w:t xml:space="preserve"> </w:t>
      </w:r>
      <w:r>
        <w:t>и</w:t>
      </w:r>
      <w:r>
        <w:rPr>
          <w:spacing w:val="3"/>
        </w:rPr>
        <w:t xml:space="preserve"> </w:t>
      </w:r>
      <w:r>
        <w:t>содержания</w:t>
      </w:r>
      <w:r>
        <w:rPr>
          <w:spacing w:val="-8"/>
        </w:rPr>
        <w:t xml:space="preserve"> </w:t>
      </w:r>
      <w:r>
        <w:t>обучения</w:t>
      </w:r>
      <w:r>
        <w:rPr>
          <w:spacing w:val="2"/>
        </w:rPr>
        <w:t xml:space="preserve"> </w:t>
      </w:r>
      <w:r>
        <w:t>предмету.</w:t>
      </w:r>
    </w:p>
    <w:p w:rsidR="00E76707" w:rsidRDefault="00897AC9">
      <w:pPr>
        <w:pStyle w:val="a3"/>
        <w:ind w:right="853"/>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 когнитивном и прагматическом уровнях и соответственно</w:t>
      </w:r>
      <w:r>
        <w:rPr>
          <w:spacing w:val="1"/>
        </w:rPr>
        <w:t xml:space="preserve"> </w:t>
      </w:r>
      <w:r>
        <w:t>воплощается</w:t>
      </w:r>
      <w:r>
        <w:rPr>
          <w:spacing w:val="18"/>
        </w:rPr>
        <w:t xml:space="preserve"> </w:t>
      </w:r>
      <w:r>
        <w:t>в</w:t>
      </w:r>
      <w:r>
        <w:rPr>
          <w:spacing w:val="16"/>
        </w:rPr>
        <w:t xml:space="preserve"> </w:t>
      </w:r>
      <w:r>
        <w:t>личностных,</w:t>
      </w:r>
      <w:r>
        <w:rPr>
          <w:spacing w:val="21"/>
        </w:rPr>
        <w:t xml:space="preserve"> </w:t>
      </w:r>
      <w:r>
        <w:t>метапредметных</w:t>
      </w:r>
      <w:r>
        <w:rPr>
          <w:spacing w:val="13"/>
        </w:rPr>
        <w:t xml:space="preserve"> </w:t>
      </w:r>
      <w:r>
        <w:t>и</w:t>
      </w:r>
      <w:r>
        <w:rPr>
          <w:spacing w:val="15"/>
        </w:rPr>
        <w:t xml:space="preserve"> </w:t>
      </w:r>
      <w:r>
        <w:t>предметных</w:t>
      </w:r>
      <w:r>
        <w:rPr>
          <w:spacing w:val="14"/>
        </w:rPr>
        <w:t xml:space="preserve"> </w:t>
      </w:r>
      <w:r>
        <w:t>результатах.</w:t>
      </w:r>
      <w:r>
        <w:rPr>
          <w:spacing w:val="21"/>
        </w:rPr>
        <w:t xml:space="preserve"> </w:t>
      </w:r>
      <w:r>
        <w:t>Иностранный</w:t>
      </w:r>
      <w:r>
        <w:rPr>
          <w:spacing w:val="19"/>
        </w:rPr>
        <w:t xml:space="preserve"> </w:t>
      </w:r>
      <w:r>
        <w:t>язык</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4" w:firstLine="0"/>
      </w:pPr>
      <w:r>
        <w:lastRenderedPageBreak/>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 национального</w:t>
      </w:r>
      <w:r>
        <w:rPr>
          <w:spacing w:val="1"/>
        </w:rPr>
        <w:t xml:space="preserve"> </w:t>
      </w:r>
      <w:r>
        <w:t>самосознания,</w:t>
      </w:r>
      <w:r>
        <w:rPr>
          <w:spacing w:val="1"/>
        </w:rPr>
        <w:t xml:space="preserve"> </w:t>
      </w:r>
      <w:r>
        <w:t>стремления</w:t>
      </w:r>
      <w:r>
        <w:rPr>
          <w:spacing w:val="1"/>
        </w:rPr>
        <w:t xml:space="preserve"> </w:t>
      </w:r>
      <w:r>
        <w:t>к взаимопониманию</w:t>
      </w:r>
      <w:r>
        <w:rPr>
          <w:spacing w:val="1"/>
        </w:rPr>
        <w:t xml:space="preserve"> </w:t>
      </w:r>
      <w:r>
        <w:t>между</w:t>
      </w:r>
      <w:r>
        <w:rPr>
          <w:spacing w:val="1"/>
        </w:rPr>
        <w:t xml:space="preserve"> </w:t>
      </w:r>
      <w:r>
        <w:t>людьми</w:t>
      </w:r>
      <w:r>
        <w:rPr>
          <w:spacing w:val="2"/>
        </w:rPr>
        <w:t xml:space="preserve"> </w:t>
      </w:r>
      <w:r>
        <w:t>разных</w:t>
      </w:r>
      <w:r>
        <w:rPr>
          <w:spacing w:val="-3"/>
        </w:rPr>
        <w:t xml:space="preserve"> </w:t>
      </w:r>
      <w:r>
        <w:t>стран</w:t>
      </w:r>
      <w:r>
        <w:rPr>
          <w:spacing w:val="-2"/>
        </w:rPr>
        <w:t xml:space="preserve"> </w:t>
      </w:r>
      <w:r>
        <w:t>и</w:t>
      </w:r>
      <w:r>
        <w:rPr>
          <w:spacing w:val="3"/>
        </w:rPr>
        <w:t xml:space="preserve"> </w:t>
      </w:r>
      <w:r>
        <w:t>народов.</w:t>
      </w:r>
    </w:p>
    <w:p w:rsidR="00E76707" w:rsidRDefault="00897AC9">
      <w:pPr>
        <w:pStyle w:val="a3"/>
        <w:ind w:right="844"/>
      </w:pPr>
      <w:r>
        <w:t>На прагматическом уровне целью иноязычного образования (базовый уровень владения</w:t>
      </w:r>
      <w:r>
        <w:rPr>
          <w:spacing w:val="-57"/>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57"/>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 уровнях общего образования, в единстве таких её составляющих, как речевая,</w:t>
      </w:r>
      <w:r>
        <w:rPr>
          <w:spacing w:val="1"/>
        </w:rPr>
        <w:t xml:space="preserve"> </w:t>
      </w:r>
      <w:r>
        <w:t>языковая,</w:t>
      </w:r>
      <w:r>
        <w:rPr>
          <w:spacing w:val="-2"/>
        </w:rPr>
        <w:t xml:space="preserve"> </w:t>
      </w:r>
      <w:r>
        <w:t>социокультурная,</w:t>
      </w:r>
      <w:r>
        <w:rPr>
          <w:spacing w:val="3"/>
        </w:rPr>
        <w:t xml:space="preserve"> </w:t>
      </w:r>
      <w:r>
        <w:t>компенсаторная</w:t>
      </w:r>
      <w:r>
        <w:rPr>
          <w:spacing w:val="1"/>
        </w:rPr>
        <w:t xml:space="preserve"> </w:t>
      </w:r>
      <w:r>
        <w:t>и</w:t>
      </w:r>
      <w:r>
        <w:rPr>
          <w:spacing w:val="-8"/>
        </w:rPr>
        <w:t xml:space="preserve"> </w:t>
      </w:r>
      <w:r>
        <w:t>метапредметная</w:t>
      </w:r>
      <w:r>
        <w:rPr>
          <w:spacing w:val="1"/>
        </w:rPr>
        <w:t xml:space="preserve"> </w:t>
      </w:r>
      <w:r>
        <w:t>компетенции:</w:t>
      </w:r>
    </w:p>
    <w:p w:rsidR="00E76707" w:rsidRDefault="00897AC9" w:rsidP="005C762A">
      <w:pPr>
        <w:pStyle w:val="a7"/>
        <w:numPr>
          <w:ilvl w:val="0"/>
          <w:numId w:val="52"/>
        </w:numPr>
        <w:tabs>
          <w:tab w:val="left" w:pos="1269"/>
        </w:tabs>
        <w:spacing w:before="3" w:line="237" w:lineRule="auto"/>
        <w:ind w:right="856" w:firstLine="566"/>
        <w:rPr>
          <w:sz w:val="24"/>
        </w:rPr>
      </w:pPr>
      <w:r>
        <w:rPr>
          <w:sz w:val="24"/>
        </w:rPr>
        <w:t>речевая компетенция – развитие коммуникативных умений в четырёх основных видах</w:t>
      </w:r>
      <w:r>
        <w:rPr>
          <w:spacing w:val="-57"/>
          <w:sz w:val="24"/>
        </w:rPr>
        <w:t xml:space="preserve"> </w:t>
      </w:r>
      <w:r>
        <w:rPr>
          <w:sz w:val="24"/>
        </w:rPr>
        <w:t>речевой</w:t>
      </w:r>
      <w:r>
        <w:rPr>
          <w:spacing w:val="-3"/>
          <w:sz w:val="24"/>
        </w:rPr>
        <w:t xml:space="preserve"> </w:t>
      </w:r>
      <w:r>
        <w:rPr>
          <w:sz w:val="24"/>
        </w:rPr>
        <w:t>деятельности</w:t>
      </w:r>
      <w:r>
        <w:rPr>
          <w:spacing w:val="-3"/>
          <w:sz w:val="24"/>
        </w:rPr>
        <w:t xml:space="preserve"> </w:t>
      </w:r>
      <w:r>
        <w:rPr>
          <w:sz w:val="24"/>
        </w:rPr>
        <w:t>(говорении,</w:t>
      </w:r>
      <w:r>
        <w:rPr>
          <w:spacing w:val="-2"/>
          <w:sz w:val="24"/>
        </w:rPr>
        <w:t xml:space="preserve"> </w:t>
      </w:r>
      <w:r>
        <w:rPr>
          <w:sz w:val="24"/>
        </w:rPr>
        <w:t>аудировании,</w:t>
      </w:r>
      <w:r>
        <w:rPr>
          <w:spacing w:val="3"/>
          <w:sz w:val="24"/>
        </w:rPr>
        <w:t xml:space="preserve"> </w:t>
      </w:r>
      <w:r>
        <w:rPr>
          <w:sz w:val="24"/>
        </w:rPr>
        <w:t>чтении,</w:t>
      </w:r>
      <w:r>
        <w:rPr>
          <w:spacing w:val="-2"/>
          <w:sz w:val="24"/>
        </w:rPr>
        <w:t xml:space="preserve"> </w:t>
      </w:r>
      <w:r>
        <w:rPr>
          <w:sz w:val="24"/>
        </w:rPr>
        <w:t>письменной</w:t>
      </w:r>
      <w:r>
        <w:rPr>
          <w:spacing w:val="2"/>
          <w:sz w:val="24"/>
        </w:rPr>
        <w:t xml:space="preserve"> </w:t>
      </w:r>
      <w:r>
        <w:rPr>
          <w:sz w:val="24"/>
        </w:rPr>
        <w:t>речи);</w:t>
      </w:r>
    </w:p>
    <w:p w:rsidR="00E76707" w:rsidRDefault="00897AC9" w:rsidP="005C762A">
      <w:pPr>
        <w:pStyle w:val="a7"/>
        <w:numPr>
          <w:ilvl w:val="0"/>
          <w:numId w:val="52"/>
        </w:numPr>
        <w:tabs>
          <w:tab w:val="left" w:pos="1289"/>
        </w:tabs>
        <w:spacing w:before="4"/>
        <w:ind w:right="847" w:firstLine="566"/>
        <w:rPr>
          <w:sz w:val="24"/>
        </w:rPr>
      </w:pPr>
      <w:r>
        <w:rPr>
          <w:sz w:val="24"/>
        </w:rPr>
        <w:t>языковая компетенция – овладение новыми языковыми средствами (фонетическими,</w:t>
      </w:r>
      <w:r>
        <w:rPr>
          <w:spacing w:val="1"/>
          <w:sz w:val="24"/>
        </w:rPr>
        <w:t xml:space="preserve"> </w:t>
      </w:r>
      <w:r>
        <w:rPr>
          <w:sz w:val="24"/>
        </w:rPr>
        <w:t>орфографическими, пунктуационными, лексическими, грамматическими) в соответствии с</w:t>
      </w:r>
      <w:r>
        <w:rPr>
          <w:spacing w:val="1"/>
          <w:sz w:val="24"/>
        </w:rPr>
        <w:t xml:space="preserve"> </w:t>
      </w:r>
      <w:r>
        <w:rPr>
          <w:sz w:val="24"/>
        </w:rPr>
        <w:t>отобранными темами общения, освоение знаний о языковых явлениях английского языка,</w:t>
      </w:r>
      <w:r>
        <w:rPr>
          <w:spacing w:val="1"/>
          <w:sz w:val="24"/>
        </w:rPr>
        <w:t xml:space="preserve"> </w:t>
      </w:r>
      <w:r>
        <w:rPr>
          <w:sz w:val="24"/>
        </w:rPr>
        <w:t>разных</w:t>
      </w:r>
      <w:r>
        <w:rPr>
          <w:spacing w:val="-4"/>
          <w:sz w:val="24"/>
        </w:rPr>
        <w:t xml:space="preserve"> </w:t>
      </w:r>
      <w:r>
        <w:rPr>
          <w:sz w:val="24"/>
        </w:rPr>
        <w:t>способах</w:t>
      </w:r>
      <w:r>
        <w:rPr>
          <w:spacing w:val="-3"/>
          <w:sz w:val="24"/>
        </w:rPr>
        <w:t xml:space="preserve"> </w:t>
      </w:r>
      <w:r>
        <w:rPr>
          <w:sz w:val="24"/>
        </w:rPr>
        <w:t>выражения</w:t>
      </w:r>
      <w:r>
        <w:rPr>
          <w:spacing w:val="-4"/>
          <w:sz w:val="24"/>
        </w:rPr>
        <w:t xml:space="preserve"> </w:t>
      </w:r>
      <w:r>
        <w:rPr>
          <w:sz w:val="24"/>
        </w:rPr>
        <w:t>мысли</w:t>
      </w:r>
      <w:r>
        <w:rPr>
          <w:spacing w:val="-2"/>
          <w:sz w:val="24"/>
        </w:rPr>
        <w:t xml:space="preserve"> </w:t>
      </w:r>
      <w:r>
        <w:rPr>
          <w:sz w:val="24"/>
        </w:rPr>
        <w:t>в</w:t>
      </w:r>
      <w:r>
        <w:rPr>
          <w:spacing w:val="2"/>
          <w:sz w:val="24"/>
        </w:rPr>
        <w:t xml:space="preserve"> </w:t>
      </w:r>
      <w:r>
        <w:rPr>
          <w:sz w:val="24"/>
        </w:rPr>
        <w:t>родном</w:t>
      </w:r>
      <w:r>
        <w:rPr>
          <w:spacing w:val="-1"/>
          <w:sz w:val="24"/>
        </w:rPr>
        <w:t xml:space="preserve"> </w:t>
      </w:r>
      <w:r>
        <w:rPr>
          <w:sz w:val="24"/>
        </w:rPr>
        <w:t>и</w:t>
      </w:r>
      <w:r>
        <w:rPr>
          <w:spacing w:val="-8"/>
          <w:sz w:val="24"/>
        </w:rPr>
        <w:t xml:space="preserve"> </w:t>
      </w:r>
      <w:r>
        <w:rPr>
          <w:sz w:val="24"/>
        </w:rPr>
        <w:t>английском</w:t>
      </w:r>
      <w:r>
        <w:rPr>
          <w:spacing w:val="3"/>
          <w:sz w:val="24"/>
        </w:rPr>
        <w:t xml:space="preserve"> </w:t>
      </w:r>
      <w:r>
        <w:rPr>
          <w:sz w:val="24"/>
        </w:rPr>
        <w:t>языках;</w:t>
      </w:r>
    </w:p>
    <w:p w:rsidR="00E76707" w:rsidRDefault="00897AC9" w:rsidP="005C762A">
      <w:pPr>
        <w:pStyle w:val="a7"/>
        <w:numPr>
          <w:ilvl w:val="0"/>
          <w:numId w:val="52"/>
        </w:numPr>
        <w:tabs>
          <w:tab w:val="left" w:pos="1298"/>
        </w:tabs>
        <w:ind w:right="853" w:firstLine="566"/>
        <w:rPr>
          <w:sz w:val="24"/>
        </w:rPr>
      </w:pPr>
      <w:r>
        <w:rPr>
          <w:sz w:val="24"/>
        </w:rPr>
        <w:t>социокультурная/межкультурная компетенция – приобщение к культуре, традициям</w:t>
      </w:r>
      <w:r>
        <w:rPr>
          <w:spacing w:val="1"/>
          <w:sz w:val="24"/>
        </w:rPr>
        <w:t xml:space="preserve"> </w:t>
      </w:r>
      <w:r>
        <w:rPr>
          <w:sz w:val="24"/>
        </w:rPr>
        <w:t>англоговорящих стран в рамках тем и ситуаций общения, отвечающих опыту, интересам,</w:t>
      </w:r>
      <w:r>
        <w:rPr>
          <w:spacing w:val="1"/>
          <w:sz w:val="24"/>
        </w:rPr>
        <w:t xml:space="preserve"> </w:t>
      </w:r>
      <w:r>
        <w:rPr>
          <w:sz w:val="24"/>
        </w:rPr>
        <w:t>психологическим</w:t>
      </w:r>
      <w:r>
        <w:rPr>
          <w:spacing w:val="1"/>
          <w:sz w:val="24"/>
        </w:rPr>
        <w:t xml:space="preserve"> </w:t>
      </w:r>
      <w:r>
        <w:rPr>
          <w:sz w:val="24"/>
        </w:rPr>
        <w:t>особенностям</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формирование умения представлять свою страну, её культуру в условиях межкультурного</w:t>
      </w:r>
      <w:r>
        <w:rPr>
          <w:spacing w:val="1"/>
          <w:sz w:val="24"/>
        </w:rPr>
        <w:t xml:space="preserve"> </w:t>
      </w:r>
      <w:r>
        <w:rPr>
          <w:sz w:val="24"/>
        </w:rPr>
        <w:t>общения;</w:t>
      </w:r>
    </w:p>
    <w:p w:rsidR="00E76707" w:rsidRDefault="00897AC9" w:rsidP="005C762A">
      <w:pPr>
        <w:pStyle w:val="a7"/>
        <w:numPr>
          <w:ilvl w:val="0"/>
          <w:numId w:val="52"/>
        </w:numPr>
        <w:tabs>
          <w:tab w:val="left" w:pos="1289"/>
        </w:tabs>
        <w:spacing w:line="242" w:lineRule="auto"/>
        <w:ind w:right="850" w:firstLine="566"/>
        <w:rPr>
          <w:sz w:val="24"/>
        </w:rPr>
      </w:pPr>
      <w:r>
        <w:rPr>
          <w:sz w:val="24"/>
        </w:rPr>
        <w:t>компенсаторная компетенция – развитие умений выходить из положения в условиях</w:t>
      </w:r>
      <w:r>
        <w:rPr>
          <w:spacing w:val="1"/>
          <w:sz w:val="24"/>
        </w:rPr>
        <w:t xml:space="preserve"> </w:t>
      </w:r>
      <w:r>
        <w:rPr>
          <w:sz w:val="24"/>
        </w:rPr>
        <w:t>дефицита</w:t>
      </w:r>
      <w:r>
        <w:rPr>
          <w:spacing w:val="-2"/>
          <w:sz w:val="24"/>
        </w:rPr>
        <w:t xml:space="preserve"> </w:t>
      </w:r>
      <w:r>
        <w:rPr>
          <w:sz w:val="24"/>
        </w:rPr>
        <w:t>языковых</w:t>
      </w:r>
      <w:r>
        <w:rPr>
          <w:spacing w:val="-5"/>
          <w:sz w:val="24"/>
        </w:rPr>
        <w:t xml:space="preserve"> </w:t>
      </w:r>
      <w:r>
        <w:rPr>
          <w:sz w:val="24"/>
        </w:rPr>
        <w:t>средств</w:t>
      </w:r>
      <w:r>
        <w:rPr>
          <w:spacing w:val="2"/>
          <w:sz w:val="24"/>
        </w:rPr>
        <w:t xml:space="preserve"> </w:t>
      </w:r>
      <w:r>
        <w:rPr>
          <w:sz w:val="24"/>
        </w:rPr>
        <w:t>английского языка</w:t>
      </w:r>
      <w:r>
        <w:rPr>
          <w:spacing w:val="-6"/>
          <w:sz w:val="24"/>
        </w:rPr>
        <w:t xml:space="preserve"> </w:t>
      </w:r>
      <w:r>
        <w:rPr>
          <w:sz w:val="24"/>
        </w:rPr>
        <w:t>при</w:t>
      </w:r>
      <w:r>
        <w:rPr>
          <w:spacing w:val="-4"/>
          <w:sz w:val="24"/>
        </w:rPr>
        <w:t xml:space="preserve"> </w:t>
      </w:r>
      <w:r>
        <w:rPr>
          <w:sz w:val="24"/>
        </w:rPr>
        <w:t>получении</w:t>
      </w:r>
      <w:r>
        <w:rPr>
          <w:spacing w:val="1"/>
          <w:sz w:val="24"/>
        </w:rPr>
        <w:t xml:space="preserve"> </w:t>
      </w:r>
      <w:r>
        <w:rPr>
          <w:sz w:val="24"/>
        </w:rPr>
        <w:t>и</w:t>
      </w:r>
      <w:r>
        <w:rPr>
          <w:spacing w:val="-4"/>
          <w:sz w:val="24"/>
        </w:rPr>
        <w:t xml:space="preserve"> </w:t>
      </w:r>
      <w:r>
        <w:rPr>
          <w:sz w:val="24"/>
        </w:rPr>
        <w:t>передаче</w:t>
      </w:r>
      <w:r>
        <w:rPr>
          <w:spacing w:val="-1"/>
          <w:sz w:val="24"/>
        </w:rPr>
        <w:t xml:space="preserve"> </w:t>
      </w:r>
      <w:r>
        <w:rPr>
          <w:sz w:val="24"/>
        </w:rPr>
        <w:t>информации;</w:t>
      </w:r>
    </w:p>
    <w:p w:rsidR="00E76707" w:rsidRDefault="00897AC9" w:rsidP="005C762A">
      <w:pPr>
        <w:pStyle w:val="a7"/>
        <w:numPr>
          <w:ilvl w:val="0"/>
          <w:numId w:val="52"/>
        </w:numPr>
        <w:tabs>
          <w:tab w:val="left" w:pos="1264"/>
        </w:tabs>
        <w:ind w:right="846" w:firstLine="566"/>
        <w:rPr>
          <w:sz w:val="24"/>
        </w:rPr>
      </w:pPr>
      <w:r>
        <w:rPr>
          <w:sz w:val="24"/>
        </w:rPr>
        <w:t>метапредметная/учебно-познавательная компетенция - развитие общих и специальных</w:t>
      </w:r>
      <w:r>
        <w:rPr>
          <w:spacing w:val="-57"/>
          <w:sz w:val="24"/>
        </w:rPr>
        <w:t xml:space="preserve"> </w:t>
      </w:r>
      <w:r>
        <w:rPr>
          <w:sz w:val="24"/>
        </w:rPr>
        <w:t>учебных</w:t>
      </w:r>
      <w:r>
        <w:rPr>
          <w:spacing w:val="1"/>
          <w:sz w:val="24"/>
        </w:rPr>
        <w:t xml:space="preserve"> </w:t>
      </w:r>
      <w:r>
        <w:rPr>
          <w:sz w:val="24"/>
        </w:rPr>
        <w:t>умений,</w:t>
      </w:r>
      <w:r>
        <w:rPr>
          <w:spacing w:val="1"/>
          <w:sz w:val="24"/>
        </w:rPr>
        <w:t xml:space="preserve"> </w:t>
      </w:r>
      <w:r>
        <w:rPr>
          <w:sz w:val="24"/>
        </w:rPr>
        <w:t>позволяющих</w:t>
      </w:r>
      <w:r>
        <w:rPr>
          <w:spacing w:val="1"/>
          <w:sz w:val="24"/>
        </w:rPr>
        <w:t xml:space="preserve"> </w:t>
      </w:r>
      <w:r>
        <w:rPr>
          <w:sz w:val="24"/>
        </w:rPr>
        <w:t>совершенствовать</w:t>
      </w:r>
      <w:r>
        <w:rPr>
          <w:spacing w:val="1"/>
          <w:sz w:val="24"/>
        </w:rPr>
        <w:t xml:space="preserve"> </w:t>
      </w:r>
      <w:r>
        <w:rPr>
          <w:sz w:val="24"/>
        </w:rPr>
        <w:t>учебную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овладению</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удовлетворять</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помощью</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в</w:t>
      </w:r>
      <w:r>
        <w:rPr>
          <w:spacing w:val="1"/>
          <w:sz w:val="24"/>
        </w:rPr>
        <w:t xml:space="preserve"> </w:t>
      </w:r>
      <w:r>
        <w:rPr>
          <w:sz w:val="24"/>
        </w:rPr>
        <w:t>других</w:t>
      </w:r>
      <w:r>
        <w:rPr>
          <w:spacing w:val="-57"/>
          <w:sz w:val="24"/>
        </w:rPr>
        <w:t xml:space="preserve"> </w:t>
      </w:r>
      <w:r>
        <w:rPr>
          <w:sz w:val="24"/>
        </w:rPr>
        <w:t>областях</w:t>
      </w:r>
      <w:r>
        <w:rPr>
          <w:spacing w:val="-3"/>
          <w:sz w:val="24"/>
        </w:rPr>
        <w:t xml:space="preserve"> </w:t>
      </w:r>
      <w:r>
        <w:rPr>
          <w:sz w:val="24"/>
        </w:rPr>
        <w:t>знания.</w:t>
      </w:r>
    </w:p>
    <w:p w:rsidR="00E76707" w:rsidRDefault="00897AC9">
      <w:pPr>
        <w:pStyle w:val="a3"/>
        <w:ind w:right="848"/>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E76707" w:rsidRDefault="00897AC9">
      <w:pPr>
        <w:pStyle w:val="a3"/>
        <w:ind w:right="842"/>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61"/>
        </w:rPr>
        <w:t xml:space="preserve"> </w:t>
      </w:r>
      <w:r>
        <w:t>возможность</w:t>
      </w:r>
      <w:r>
        <w:rPr>
          <w:spacing w:val="-57"/>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добиться достижения планируемых результатов в рамках содержания обучения,</w:t>
      </w:r>
      <w:r>
        <w:rPr>
          <w:spacing w:val="-57"/>
        </w:rPr>
        <w:t xml:space="preserve"> </w:t>
      </w:r>
      <w:r>
        <w:t>отобранного</w:t>
      </w:r>
      <w:r>
        <w:rPr>
          <w:spacing w:val="1"/>
        </w:rPr>
        <w:t xml:space="preserve"> </w:t>
      </w:r>
      <w:r>
        <w:t>для</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w:t>
      </w:r>
      <w:r>
        <w:rPr>
          <w:spacing w:val="-4"/>
        </w:rPr>
        <w:t xml:space="preserve"> </w:t>
      </w:r>
      <w:r>
        <w:t>технологий</w:t>
      </w:r>
      <w:r>
        <w:rPr>
          <w:spacing w:val="-2"/>
        </w:rPr>
        <w:t xml:space="preserve"> </w:t>
      </w:r>
      <w:r>
        <w:t>и</w:t>
      </w:r>
      <w:r>
        <w:rPr>
          <w:spacing w:val="-3"/>
        </w:rPr>
        <w:t xml:space="preserve"> </w:t>
      </w:r>
      <w:r>
        <w:t>возможностей</w:t>
      </w:r>
      <w:r>
        <w:rPr>
          <w:spacing w:val="-2"/>
        </w:rPr>
        <w:t xml:space="preserve"> </w:t>
      </w:r>
      <w:r>
        <w:t>цифровой</w:t>
      </w:r>
      <w:r>
        <w:rPr>
          <w:spacing w:val="-8"/>
        </w:rPr>
        <w:t xml:space="preserve"> </w:t>
      </w:r>
      <w:r>
        <w:t>образовательной</w:t>
      </w:r>
      <w:r>
        <w:rPr>
          <w:spacing w:val="-2"/>
        </w:rPr>
        <w:t xml:space="preserve"> </w:t>
      </w:r>
      <w:r>
        <w:t>среды.</w:t>
      </w:r>
    </w:p>
    <w:p w:rsidR="00E76707" w:rsidRDefault="00897AC9">
      <w:pPr>
        <w:pStyle w:val="a3"/>
        <w:ind w:right="855"/>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 кадровая, техническая и материальная обеспеченность, позволяющая достигнуть</w:t>
      </w:r>
      <w:r>
        <w:rPr>
          <w:spacing w:val="-57"/>
        </w:rPr>
        <w:t xml:space="preserve"> </w:t>
      </w:r>
      <w:r>
        <w:t>предметных</w:t>
      </w:r>
      <w:r>
        <w:rPr>
          <w:spacing w:val="-4"/>
        </w:rPr>
        <w:t xml:space="preserve"> </w:t>
      </w:r>
      <w:r>
        <w:t>результатов,</w:t>
      </w:r>
      <w:r>
        <w:rPr>
          <w:spacing w:val="-1"/>
        </w:rPr>
        <w:t xml:space="preserve"> </w:t>
      </w:r>
      <w:r>
        <w:t>заявленных</w:t>
      </w:r>
      <w:r>
        <w:rPr>
          <w:spacing w:val="-3"/>
        </w:rPr>
        <w:t xml:space="preserve"> </w:t>
      </w:r>
      <w:r>
        <w:t>в</w:t>
      </w:r>
      <w:r>
        <w:rPr>
          <w:spacing w:val="-1"/>
        </w:rPr>
        <w:t xml:space="preserve"> </w:t>
      </w:r>
      <w:r>
        <w:t>ФГОС</w:t>
      </w:r>
      <w:r>
        <w:rPr>
          <w:spacing w:val="-5"/>
        </w:rPr>
        <w:t xml:space="preserve"> </w:t>
      </w:r>
      <w:r>
        <w:t>СОО.</w:t>
      </w:r>
    </w:p>
    <w:p w:rsidR="00E76707" w:rsidRDefault="00897AC9">
      <w:pPr>
        <w:pStyle w:val="a3"/>
        <w:spacing w:line="274" w:lineRule="exact"/>
        <w:ind w:left="1119" w:firstLine="0"/>
      </w:pPr>
      <w:r>
        <w:t>Общее</w:t>
      </w:r>
      <w:r>
        <w:rPr>
          <w:spacing w:val="9"/>
        </w:rPr>
        <w:t xml:space="preserve"> </w:t>
      </w:r>
      <w:r>
        <w:t>число</w:t>
      </w:r>
      <w:r>
        <w:rPr>
          <w:spacing w:val="9"/>
        </w:rPr>
        <w:t xml:space="preserve"> </w:t>
      </w:r>
      <w:r>
        <w:t>часов,</w:t>
      </w:r>
      <w:r>
        <w:rPr>
          <w:spacing w:val="12"/>
        </w:rPr>
        <w:t xml:space="preserve"> </w:t>
      </w:r>
      <w:r>
        <w:t>рекомендованных</w:t>
      </w:r>
      <w:r>
        <w:rPr>
          <w:spacing w:val="6"/>
        </w:rPr>
        <w:t xml:space="preserve"> </w:t>
      </w:r>
      <w:r>
        <w:t>для</w:t>
      </w:r>
      <w:r>
        <w:rPr>
          <w:spacing w:val="10"/>
        </w:rPr>
        <w:t xml:space="preserve"> </w:t>
      </w:r>
      <w:r>
        <w:t>изучения</w:t>
      </w:r>
      <w:r>
        <w:rPr>
          <w:spacing w:val="9"/>
        </w:rPr>
        <w:t xml:space="preserve"> </w:t>
      </w:r>
      <w:r>
        <w:t>иностранного</w:t>
      </w:r>
      <w:r>
        <w:rPr>
          <w:spacing w:val="19"/>
        </w:rPr>
        <w:t xml:space="preserve"> </w:t>
      </w:r>
      <w:r>
        <w:t>(английского)</w:t>
      </w:r>
      <w:r>
        <w:rPr>
          <w:spacing w:val="7"/>
        </w:rPr>
        <w:t xml:space="preserve"> </w:t>
      </w:r>
      <w:r>
        <w:t>языка</w:t>
      </w:r>
    </w:p>
    <w:p w:rsidR="00E76707" w:rsidRDefault="00897AC9" w:rsidP="005C762A">
      <w:pPr>
        <w:pStyle w:val="a7"/>
        <w:numPr>
          <w:ilvl w:val="0"/>
          <w:numId w:val="59"/>
        </w:numPr>
        <w:tabs>
          <w:tab w:val="left" w:pos="736"/>
        </w:tabs>
        <w:spacing w:line="275" w:lineRule="exact"/>
        <w:ind w:left="735" w:hanging="183"/>
        <w:rPr>
          <w:sz w:val="24"/>
        </w:rPr>
      </w:pPr>
      <w:r>
        <w:rPr>
          <w:sz w:val="24"/>
        </w:rPr>
        <w:t>204 часа: в</w:t>
      </w:r>
      <w:r>
        <w:rPr>
          <w:spacing w:val="-3"/>
          <w:sz w:val="24"/>
        </w:rPr>
        <w:t xml:space="preserve"> </w:t>
      </w:r>
      <w:r>
        <w:rPr>
          <w:sz w:val="24"/>
        </w:rPr>
        <w:t>10 классе</w:t>
      </w:r>
      <w:r>
        <w:rPr>
          <w:spacing w:val="1"/>
          <w:sz w:val="24"/>
        </w:rPr>
        <w:t xml:space="preserve"> </w:t>
      </w:r>
      <w:r>
        <w:rPr>
          <w:sz w:val="24"/>
        </w:rPr>
        <w:t>– 102</w:t>
      </w:r>
      <w:r>
        <w:rPr>
          <w:spacing w:val="-4"/>
          <w:sz w:val="24"/>
        </w:rPr>
        <w:t xml:space="preserve"> </w:t>
      </w:r>
      <w:r>
        <w:rPr>
          <w:sz w:val="24"/>
        </w:rPr>
        <w:t>часа</w:t>
      </w:r>
      <w:r>
        <w:rPr>
          <w:spacing w:val="-1"/>
          <w:sz w:val="24"/>
        </w:rPr>
        <w:t xml:space="preserve"> </w:t>
      </w:r>
      <w:r>
        <w:rPr>
          <w:sz w:val="24"/>
        </w:rPr>
        <w:t>(3</w:t>
      </w:r>
      <w:r>
        <w:rPr>
          <w:spacing w:val="-5"/>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2"/>
          <w:sz w:val="24"/>
        </w:rPr>
        <w:t xml:space="preserve"> </w:t>
      </w:r>
      <w:r>
        <w:rPr>
          <w:sz w:val="24"/>
        </w:rPr>
        <w:t>в</w:t>
      </w:r>
      <w:r>
        <w:rPr>
          <w:spacing w:val="-2"/>
          <w:sz w:val="24"/>
        </w:rPr>
        <w:t xml:space="preserve"> </w:t>
      </w:r>
      <w:r>
        <w:rPr>
          <w:sz w:val="24"/>
        </w:rPr>
        <w:t>11 классе</w:t>
      </w:r>
      <w:r>
        <w:rPr>
          <w:spacing w:val="4"/>
          <w:sz w:val="24"/>
        </w:rPr>
        <w:t xml:space="preserve"> </w:t>
      </w:r>
      <w:r>
        <w:rPr>
          <w:sz w:val="24"/>
        </w:rPr>
        <w:t>– 102</w:t>
      </w:r>
      <w:r>
        <w:rPr>
          <w:spacing w:val="-5"/>
          <w:sz w:val="24"/>
        </w:rPr>
        <w:t xml:space="preserve"> </w:t>
      </w:r>
      <w:r>
        <w:rPr>
          <w:sz w:val="24"/>
        </w:rPr>
        <w:t>часа</w:t>
      </w:r>
      <w:r>
        <w:rPr>
          <w:spacing w:val="-1"/>
          <w:sz w:val="24"/>
        </w:rPr>
        <w:t xml:space="preserve"> </w:t>
      </w:r>
      <w:r>
        <w:rPr>
          <w:sz w:val="24"/>
        </w:rPr>
        <w:t>(3</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z w:val="24"/>
        </w:rPr>
        <w:t>неделю).</w:t>
      </w:r>
    </w:p>
    <w:p w:rsidR="00E76707" w:rsidRDefault="00897AC9">
      <w:pPr>
        <w:pStyle w:val="a3"/>
        <w:ind w:right="852"/>
      </w:pPr>
      <w:r>
        <w:t>Требования к предметным результатам для среднего общего образования констатируют</w:t>
      </w:r>
      <w:r>
        <w:rPr>
          <w:spacing w:val="-57"/>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(английском) языке в разных формах (устно и письменно, непосредственно и опосредованно,</w:t>
      </w:r>
      <w:r>
        <w:rPr>
          <w:spacing w:val="-57"/>
        </w:rPr>
        <w:t xml:space="preserve"> </w:t>
      </w:r>
      <w:r>
        <w:t>в</w:t>
      </w:r>
      <w:r>
        <w:rPr>
          <w:spacing w:val="2"/>
        </w:rPr>
        <w:t xml:space="preserve"> </w:t>
      </w:r>
      <w:r>
        <w:t>том</w:t>
      </w:r>
      <w:r>
        <w:rPr>
          <w:spacing w:val="-1"/>
        </w:rPr>
        <w:t xml:space="preserve"> </w:t>
      </w:r>
      <w:r>
        <w:t>числе через</w:t>
      </w:r>
      <w:r>
        <w:rPr>
          <w:spacing w:val="3"/>
        </w:rPr>
        <w:t xml:space="preserve"> </w:t>
      </w:r>
      <w:r>
        <w:t>Интернет)</w:t>
      </w:r>
      <w:r>
        <w:rPr>
          <w:spacing w:val="-1"/>
        </w:rPr>
        <w:t xml:space="preserve"> </w:t>
      </w:r>
      <w:r>
        <w:t>на пороговом</w:t>
      </w:r>
      <w:r>
        <w:rPr>
          <w:spacing w:val="3"/>
        </w:rPr>
        <w:t xml:space="preserve"> </w:t>
      </w:r>
      <w:r>
        <w:t>уровне.</w:t>
      </w:r>
    </w:p>
    <w:p w:rsidR="00E76707" w:rsidRDefault="00897AC9">
      <w:pPr>
        <w:pStyle w:val="a3"/>
        <w:ind w:right="854"/>
      </w:pPr>
      <w:r>
        <w:t>Базовый (пороговый) уровень усвоения учебного предмета «Иностранный (английский)</w:t>
      </w:r>
      <w:r>
        <w:rPr>
          <w:spacing w:val="-57"/>
        </w:rPr>
        <w:t xml:space="preserve"> </w:t>
      </w:r>
      <w:r>
        <w:t>язык» ориентирован на создание общеобразовательной и общекультурной подготовки, на</w:t>
      </w:r>
      <w:r>
        <w:rPr>
          <w:spacing w:val="1"/>
        </w:rPr>
        <w:t xml:space="preserve"> </w:t>
      </w:r>
      <w:r>
        <w:t>формирование</w:t>
      </w:r>
      <w:r>
        <w:rPr>
          <w:spacing w:val="53"/>
        </w:rPr>
        <w:t xml:space="preserve"> </w:t>
      </w:r>
      <w:r>
        <w:t>целостных</w:t>
      </w:r>
      <w:r>
        <w:rPr>
          <w:spacing w:val="54"/>
        </w:rPr>
        <w:t xml:space="preserve"> </w:t>
      </w:r>
      <w:r>
        <w:t>представлений</w:t>
      </w:r>
      <w:r>
        <w:rPr>
          <w:spacing w:val="50"/>
        </w:rPr>
        <w:t xml:space="preserve"> </w:t>
      </w:r>
      <w:r>
        <w:t>обучающихся</w:t>
      </w:r>
      <w:r>
        <w:rPr>
          <w:spacing w:val="59"/>
        </w:rPr>
        <w:t xml:space="preserve"> </w:t>
      </w:r>
      <w:r>
        <w:t>о</w:t>
      </w:r>
      <w:r>
        <w:rPr>
          <w:spacing w:val="3"/>
        </w:rPr>
        <w:t xml:space="preserve"> </w:t>
      </w:r>
      <w:r>
        <w:t>мире,</w:t>
      </w:r>
      <w:r>
        <w:rPr>
          <w:spacing w:val="51"/>
        </w:rPr>
        <w:t xml:space="preserve"> </w:t>
      </w:r>
      <w:r>
        <w:t>об</w:t>
      </w:r>
      <w:r>
        <w:rPr>
          <w:spacing w:val="52"/>
        </w:rPr>
        <w:t xml:space="preserve"> </w:t>
      </w:r>
      <w:r>
        <w:t>общечеловеческих</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2" w:firstLine="0"/>
      </w:pPr>
      <w:r>
        <w:lastRenderedPageBreak/>
        <w:t>ценностях, о важности общения с целью достижения взаимопонимания в целом и о языке как</w:t>
      </w:r>
      <w:r>
        <w:rPr>
          <w:spacing w:val="-57"/>
        </w:rPr>
        <w:t xml:space="preserve"> </w:t>
      </w:r>
      <w:r>
        <w:t>средстве межличностного и межкультурного общения в частности. Достижение 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w:t>
      </w:r>
      <w:r>
        <w:rPr>
          <w:spacing w:val="1"/>
        </w:rPr>
        <w:t xml:space="preserve"> </w:t>
      </w:r>
      <w:r>
        <w:t>данный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Кроме</w:t>
      </w:r>
      <w:r>
        <w:rPr>
          <w:spacing w:val="1"/>
        </w:rPr>
        <w:t xml:space="preserve"> </w:t>
      </w:r>
      <w:r>
        <w:t>того,</w:t>
      </w:r>
      <w:r>
        <w:rPr>
          <w:spacing w:val="1"/>
        </w:rPr>
        <w:t xml:space="preserve"> </w:t>
      </w:r>
      <w:r>
        <w:t>пороговый</w:t>
      </w:r>
      <w:r>
        <w:rPr>
          <w:spacing w:val="1"/>
        </w:rPr>
        <w:t xml:space="preserve"> </w:t>
      </w:r>
      <w:r>
        <w:t>уровень</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использовать</w:t>
      </w:r>
      <w:r>
        <w:rPr>
          <w:spacing w:val="1"/>
        </w:rPr>
        <w:t xml:space="preserve"> </w:t>
      </w:r>
      <w:r>
        <w:t>иностранный</w:t>
      </w:r>
      <w:r>
        <w:rPr>
          <w:spacing w:val="-57"/>
        </w:rPr>
        <w:t xml:space="preserve"> </w:t>
      </w:r>
      <w:r>
        <w:t>(английский)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поиска,</w:t>
      </w:r>
      <w:r>
        <w:rPr>
          <w:spacing w:val="1"/>
        </w:rPr>
        <w:t xml:space="preserve"> </w:t>
      </w:r>
      <w:r>
        <w:t>получения</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информационно-справочные</w:t>
      </w:r>
      <w:r>
        <w:rPr>
          <w:spacing w:val="-57"/>
        </w:rPr>
        <w:t xml:space="preserve"> </w:t>
      </w:r>
      <w:r>
        <w:t>системы</w:t>
      </w:r>
      <w:r>
        <w:rPr>
          <w:spacing w:val="-2"/>
        </w:rPr>
        <w:t xml:space="preserve"> </w:t>
      </w:r>
      <w:r>
        <w:t>в</w:t>
      </w:r>
      <w:r>
        <w:rPr>
          <w:spacing w:val="3"/>
        </w:rPr>
        <w:t xml:space="preserve"> </w:t>
      </w:r>
      <w:r>
        <w:t>электронной</w:t>
      </w:r>
      <w:r>
        <w:rPr>
          <w:spacing w:val="-2"/>
        </w:rPr>
        <w:t xml:space="preserve"> </w:t>
      </w:r>
      <w:r>
        <w:t>форме.</w:t>
      </w:r>
    </w:p>
    <w:p w:rsidR="00E76707" w:rsidRDefault="00897AC9">
      <w:pPr>
        <w:pStyle w:val="11"/>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4" w:lineRule="exact"/>
        <w:ind w:left="1119" w:firstLine="0"/>
      </w:pPr>
      <w:r>
        <w:t>Коммуникативные</w:t>
      </w:r>
      <w:r>
        <w:rPr>
          <w:spacing w:val="-6"/>
        </w:rPr>
        <w:t xml:space="preserve"> </w:t>
      </w:r>
      <w:r>
        <w:t>умения.</w:t>
      </w:r>
    </w:p>
    <w:p w:rsidR="00E76707" w:rsidRDefault="00897AC9">
      <w:pPr>
        <w:pStyle w:val="a3"/>
        <w:spacing w:line="242" w:lineRule="auto"/>
        <w:ind w:right="857"/>
      </w:pPr>
      <w:r>
        <w:t>Развитие умения 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1"/>
        </w:rPr>
        <w:t xml:space="preserve"> </w:t>
      </w:r>
      <w:r>
        <w:t>речевой</w:t>
      </w:r>
      <w:r>
        <w:rPr>
          <w:spacing w:val="2"/>
        </w:rPr>
        <w:t xml:space="preserve"> </w:t>
      </w:r>
      <w:r>
        <w:t>деятельности</w:t>
      </w:r>
      <w:r>
        <w:rPr>
          <w:spacing w:val="-3"/>
        </w:rPr>
        <w:t xml:space="preserve"> </w:t>
      </w:r>
      <w:r>
        <w:t>в</w:t>
      </w:r>
      <w:r>
        <w:rPr>
          <w:spacing w:val="-2"/>
        </w:rPr>
        <w:t xml:space="preserve"> </w:t>
      </w:r>
      <w:r>
        <w:t>рамках</w:t>
      </w:r>
      <w:r>
        <w:rPr>
          <w:spacing w:val="-4"/>
        </w:rPr>
        <w:t xml:space="preserve"> </w:t>
      </w:r>
      <w:r>
        <w:t>тематического</w:t>
      </w:r>
      <w:r>
        <w:rPr>
          <w:spacing w:val="4"/>
        </w:rPr>
        <w:t xml:space="preserve"> </w:t>
      </w:r>
      <w:r>
        <w:t>содержания</w:t>
      </w:r>
      <w:r>
        <w:rPr>
          <w:spacing w:val="-4"/>
        </w:rPr>
        <w:t xml:space="preserve"> </w:t>
      </w:r>
      <w:r>
        <w:t>речи.</w:t>
      </w:r>
    </w:p>
    <w:p w:rsidR="00E76707" w:rsidRDefault="00897AC9">
      <w:pPr>
        <w:pStyle w:val="a3"/>
        <w:spacing w:line="242" w:lineRule="auto"/>
        <w:ind w:right="850"/>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3"/>
        </w:rPr>
        <w:t xml:space="preserve"> </w:t>
      </w:r>
      <w:r>
        <w:t>Конфликтные ситуации,</w:t>
      </w:r>
      <w:r>
        <w:rPr>
          <w:spacing w:val="3"/>
        </w:rPr>
        <w:t xml:space="preserve"> </w:t>
      </w:r>
      <w:r>
        <w:t>их</w:t>
      </w:r>
      <w:r>
        <w:rPr>
          <w:spacing w:val="-4"/>
        </w:rPr>
        <w:t xml:space="preserve"> </w:t>
      </w:r>
      <w:r>
        <w:t>предупреждение и</w:t>
      </w:r>
      <w:r>
        <w:rPr>
          <w:spacing w:val="2"/>
        </w:rPr>
        <w:t xml:space="preserve"> </w:t>
      </w:r>
      <w:r>
        <w:t>разрешение.</w:t>
      </w:r>
    </w:p>
    <w:p w:rsidR="00E76707" w:rsidRDefault="00897AC9">
      <w:pPr>
        <w:pStyle w:val="a3"/>
        <w:spacing w:line="271" w:lineRule="exact"/>
        <w:ind w:left="1119" w:firstLine="0"/>
      </w:pPr>
      <w:r>
        <w:t>Внешность</w:t>
      </w:r>
      <w:r>
        <w:rPr>
          <w:spacing w:val="-4"/>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3"/>
        </w:rPr>
        <w:t xml:space="preserve"> </w:t>
      </w:r>
      <w:r>
        <w:t>персонажа.</w:t>
      </w:r>
    </w:p>
    <w:p w:rsidR="00E76707" w:rsidRDefault="00897AC9">
      <w:pPr>
        <w:pStyle w:val="a3"/>
        <w:spacing w:line="237" w:lineRule="auto"/>
        <w:ind w:right="860"/>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5"/>
        </w:rPr>
        <w:t xml:space="preserve"> </w:t>
      </w:r>
      <w:r>
        <w:t>питание,</w:t>
      </w:r>
      <w:r>
        <w:rPr>
          <w:spacing w:val="3"/>
        </w:rPr>
        <w:t xml:space="preserve"> </w:t>
      </w:r>
      <w:r>
        <w:t>посещение</w:t>
      </w:r>
      <w:r>
        <w:rPr>
          <w:spacing w:val="-4"/>
        </w:rPr>
        <w:t xml:space="preserve"> </w:t>
      </w:r>
      <w:r>
        <w:t>врача.</w:t>
      </w:r>
      <w:r>
        <w:rPr>
          <w:spacing w:val="-2"/>
        </w:rPr>
        <w:t xml:space="preserve"> </w:t>
      </w:r>
      <w:r>
        <w:t>Отказ</w:t>
      </w:r>
      <w:r>
        <w:rPr>
          <w:spacing w:val="2"/>
        </w:rPr>
        <w:t xml:space="preserve"> </w:t>
      </w:r>
      <w:r>
        <w:t>от</w:t>
      </w:r>
      <w:r>
        <w:rPr>
          <w:spacing w:val="-2"/>
        </w:rPr>
        <w:t xml:space="preserve"> </w:t>
      </w:r>
      <w:r>
        <w:t>вредных</w:t>
      </w:r>
      <w:r>
        <w:rPr>
          <w:spacing w:val="-4"/>
        </w:rPr>
        <w:t xml:space="preserve"> </w:t>
      </w:r>
      <w:r>
        <w:t>привычек.</w:t>
      </w:r>
    </w:p>
    <w:p w:rsidR="00E76707" w:rsidRDefault="00897AC9">
      <w:pPr>
        <w:pStyle w:val="a3"/>
        <w:spacing w:before="2"/>
        <w:ind w:right="852"/>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7"/>
        </w:rPr>
        <w:t xml:space="preserve"> </w:t>
      </w:r>
      <w:r>
        <w:t>обучающегося.</w:t>
      </w:r>
    </w:p>
    <w:p w:rsidR="00E76707" w:rsidRDefault="00897AC9">
      <w:pPr>
        <w:pStyle w:val="a3"/>
        <w:ind w:right="850"/>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61"/>
        </w:rPr>
        <w:t xml:space="preserve"> </w:t>
      </w:r>
      <w:r>
        <w:t>(возможности</w:t>
      </w:r>
      <w:r>
        <w:rPr>
          <w:spacing w:val="1"/>
        </w:rPr>
        <w:t xml:space="preserve"> </w:t>
      </w:r>
      <w:r>
        <w:t>продолжения образования в высшей школе, в профессиональном колледже, выбор рабочей</w:t>
      </w:r>
      <w:r>
        <w:rPr>
          <w:spacing w:val="1"/>
        </w:rPr>
        <w:t xml:space="preserve"> </w:t>
      </w:r>
      <w:r>
        <w:t>специальности,</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планах</w:t>
      </w:r>
      <w:r>
        <w:rPr>
          <w:spacing w:val="1"/>
        </w:rPr>
        <w:t xml:space="preserve"> </w:t>
      </w:r>
      <w:r>
        <w:t>на</w:t>
      </w:r>
      <w:r>
        <w:rPr>
          <w:spacing w:val="1"/>
        </w:rPr>
        <w:t xml:space="preserve"> </w:t>
      </w:r>
      <w:r>
        <w:t>будущее.</w:t>
      </w:r>
    </w:p>
    <w:p w:rsidR="00E76707" w:rsidRDefault="00897AC9">
      <w:pPr>
        <w:pStyle w:val="a3"/>
        <w:spacing w:line="242" w:lineRule="auto"/>
        <w:ind w:right="859"/>
      </w:pPr>
      <w:r>
        <w:t>Молодёжь</w:t>
      </w:r>
      <w:r>
        <w:rPr>
          <w:spacing w:val="1"/>
        </w:rPr>
        <w:t xml:space="preserve"> </w:t>
      </w:r>
      <w:r>
        <w:t>в современном обществе. Досуг</w:t>
      </w:r>
      <w:r>
        <w:rPr>
          <w:spacing w:val="1"/>
        </w:rPr>
        <w:t xml:space="preserve"> </w:t>
      </w:r>
      <w:r>
        <w:t>молодёжи:</w:t>
      </w:r>
      <w:r>
        <w:rPr>
          <w:spacing w:val="1"/>
        </w:rPr>
        <w:t xml:space="preserve"> </w:t>
      </w:r>
      <w:r>
        <w:t>чтение, кино, театр, музыка,</w:t>
      </w:r>
      <w:r>
        <w:rPr>
          <w:spacing w:val="1"/>
        </w:rPr>
        <w:t xml:space="preserve"> </w:t>
      </w:r>
      <w:r>
        <w:t>музеи,</w:t>
      </w:r>
      <w:r>
        <w:rPr>
          <w:spacing w:val="3"/>
        </w:rPr>
        <w:t xml:space="preserve"> </w:t>
      </w:r>
      <w:r>
        <w:t>Интернет,</w:t>
      </w:r>
      <w:r>
        <w:rPr>
          <w:spacing w:val="3"/>
        </w:rPr>
        <w:t xml:space="preserve"> </w:t>
      </w:r>
      <w:r>
        <w:t>компьютерные</w:t>
      </w:r>
      <w:r>
        <w:rPr>
          <w:spacing w:val="1"/>
        </w:rPr>
        <w:t xml:space="preserve"> </w:t>
      </w:r>
      <w:r>
        <w:t>игры.</w:t>
      </w:r>
      <w:r>
        <w:rPr>
          <w:spacing w:val="3"/>
        </w:rPr>
        <w:t xml:space="preserve"> </w:t>
      </w:r>
      <w:r>
        <w:t>Любовь</w:t>
      </w:r>
      <w:r>
        <w:rPr>
          <w:spacing w:val="-8"/>
        </w:rPr>
        <w:t xml:space="preserve"> </w:t>
      </w:r>
      <w:r>
        <w:t>и</w:t>
      </w:r>
      <w:r>
        <w:rPr>
          <w:spacing w:val="3"/>
        </w:rPr>
        <w:t xml:space="preserve"> </w:t>
      </w:r>
      <w:r>
        <w:t>дружба.</w:t>
      </w:r>
    </w:p>
    <w:p w:rsidR="00E76707" w:rsidRDefault="00897AC9">
      <w:pPr>
        <w:pStyle w:val="a3"/>
        <w:spacing w:line="242" w:lineRule="auto"/>
        <w:ind w:left="1119" w:right="1199" w:firstLine="0"/>
        <w:jc w:val="left"/>
      </w:pPr>
      <w:r>
        <w:t>Покупки: одежда, обувь и продукты питания. Карманные деньги. Молодёжная мода.</w:t>
      </w:r>
      <w:r>
        <w:rPr>
          <w:spacing w:val="-57"/>
        </w:rPr>
        <w:t xml:space="preserve"> </w:t>
      </w:r>
      <w:r>
        <w:t>Туризм.</w:t>
      </w:r>
      <w:r>
        <w:rPr>
          <w:spacing w:val="2"/>
        </w:rPr>
        <w:t xml:space="preserve"> </w:t>
      </w:r>
      <w:r>
        <w:t>Виды</w:t>
      </w:r>
      <w:r>
        <w:rPr>
          <w:spacing w:val="-7"/>
        </w:rPr>
        <w:t xml:space="preserve"> </w:t>
      </w:r>
      <w:r>
        <w:t>отдыха.</w:t>
      </w:r>
      <w:r>
        <w:rPr>
          <w:spacing w:val="3"/>
        </w:rPr>
        <w:t xml:space="preserve"> </w:t>
      </w:r>
      <w:r>
        <w:t>Путешествия</w:t>
      </w:r>
      <w:r>
        <w:rPr>
          <w:spacing w:val="1"/>
        </w:rPr>
        <w:t xml:space="preserve"> </w:t>
      </w:r>
      <w:r>
        <w:t>по</w:t>
      </w:r>
      <w:r>
        <w:rPr>
          <w:spacing w:val="1"/>
        </w:rPr>
        <w:t xml:space="preserve"> </w:t>
      </w:r>
      <w:r>
        <w:t>России</w:t>
      </w:r>
      <w:r>
        <w:rPr>
          <w:spacing w:val="-8"/>
        </w:rPr>
        <w:t xml:space="preserve"> </w:t>
      </w:r>
      <w:r>
        <w:t>и</w:t>
      </w:r>
      <w:r>
        <w:rPr>
          <w:spacing w:val="1"/>
        </w:rPr>
        <w:t xml:space="preserve"> </w:t>
      </w:r>
      <w:r>
        <w:t>зарубежным</w:t>
      </w:r>
      <w:r>
        <w:rPr>
          <w:spacing w:val="2"/>
        </w:rPr>
        <w:t xml:space="preserve"> </w:t>
      </w:r>
      <w:r>
        <w:t>странам.</w:t>
      </w:r>
    </w:p>
    <w:p w:rsidR="00E76707" w:rsidRDefault="00897AC9">
      <w:pPr>
        <w:pStyle w:val="a3"/>
        <w:spacing w:line="242" w:lineRule="auto"/>
        <w:ind w:left="1119" w:right="2564" w:firstLine="0"/>
        <w:jc w:val="left"/>
      </w:pPr>
      <w:r>
        <w:t>Проблемы экологии. Защита окружающей среды. Стихийные бедствия.</w:t>
      </w:r>
      <w:r>
        <w:rPr>
          <w:spacing w:val="-57"/>
        </w:rPr>
        <w:t xml:space="preserve"> </w:t>
      </w:r>
      <w:r>
        <w:t>Условия</w:t>
      </w:r>
      <w:r>
        <w:rPr>
          <w:spacing w:val="-4"/>
        </w:rPr>
        <w:t xml:space="preserve"> </w:t>
      </w:r>
      <w:r>
        <w:t>проживания</w:t>
      </w:r>
      <w:r>
        <w:rPr>
          <w:spacing w:val="-3"/>
        </w:rPr>
        <w:t xml:space="preserve"> </w:t>
      </w:r>
      <w:r>
        <w:t>в</w:t>
      </w:r>
      <w:r>
        <w:rPr>
          <w:spacing w:val="-2"/>
        </w:rPr>
        <w:t xml:space="preserve"> </w:t>
      </w:r>
      <w:r>
        <w:t>городской/сельской</w:t>
      </w:r>
      <w:r>
        <w:rPr>
          <w:spacing w:val="-2"/>
        </w:rPr>
        <w:t xml:space="preserve"> </w:t>
      </w:r>
      <w:r>
        <w:t>местности.</w:t>
      </w:r>
    </w:p>
    <w:p w:rsidR="00E76707" w:rsidRDefault="00897AC9">
      <w:pPr>
        <w:pStyle w:val="a3"/>
        <w:spacing w:line="242" w:lineRule="auto"/>
        <w:ind w:right="854"/>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5"/>
        </w:rPr>
        <w:t xml:space="preserve"> </w:t>
      </w:r>
      <w:r>
        <w:t>телефоны,</w:t>
      </w:r>
      <w:r>
        <w:rPr>
          <w:spacing w:val="-1"/>
        </w:rPr>
        <w:t xml:space="preserve"> </w:t>
      </w:r>
      <w:r>
        <w:t>смартфоны,</w:t>
      </w:r>
      <w:r>
        <w:rPr>
          <w:spacing w:val="-1"/>
        </w:rPr>
        <w:t xml:space="preserve"> </w:t>
      </w:r>
      <w:r>
        <w:t>планшеты,</w:t>
      </w:r>
      <w:r>
        <w:rPr>
          <w:spacing w:val="-5"/>
        </w:rPr>
        <w:t xml:space="preserve"> </w:t>
      </w:r>
      <w:r>
        <w:t>компьютеры).</w:t>
      </w:r>
    </w:p>
    <w:p w:rsidR="00E76707" w:rsidRDefault="00897AC9">
      <w:pPr>
        <w:pStyle w:val="a3"/>
        <w:ind w:right="851"/>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3"/>
        </w:rPr>
        <w:t xml:space="preserve"> </w:t>
      </w:r>
      <w:r>
        <w:t>страницы</w:t>
      </w:r>
      <w:r>
        <w:rPr>
          <w:spacing w:val="-1"/>
        </w:rPr>
        <w:t xml:space="preserve"> </w:t>
      </w:r>
      <w:r>
        <w:t>истории.</w:t>
      </w:r>
    </w:p>
    <w:p w:rsidR="00E76707" w:rsidRDefault="00897AC9">
      <w:pPr>
        <w:pStyle w:val="a3"/>
        <w:ind w:right="856"/>
      </w:pPr>
      <w:r>
        <w:t>Выдающиеся люди родной страны и страны/стран изучаемого языка, их вклад в науку и</w:t>
      </w:r>
      <w:r>
        <w:rPr>
          <w:spacing w:val="-57"/>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2"/>
        </w:rPr>
        <w:t xml:space="preserve"> </w:t>
      </w:r>
      <w:r>
        <w:t>путешественники,</w:t>
      </w:r>
      <w:r>
        <w:rPr>
          <w:spacing w:val="3"/>
        </w:rPr>
        <w:t xml:space="preserve"> </w:t>
      </w:r>
      <w:r>
        <w:t>спортсмены,</w:t>
      </w:r>
      <w:r>
        <w:rPr>
          <w:spacing w:val="-1"/>
        </w:rPr>
        <w:t xml:space="preserve"> </w:t>
      </w:r>
      <w:r>
        <w:t>актёры</w:t>
      </w:r>
      <w:r>
        <w:rPr>
          <w:spacing w:val="2"/>
        </w:rPr>
        <w:t xml:space="preserve"> </w:t>
      </w:r>
      <w:r>
        <w:t>и</w:t>
      </w:r>
      <w:r>
        <w:rPr>
          <w:spacing w:val="2"/>
        </w:rPr>
        <w:t xml:space="preserve"> </w:t>
      </w:r>
      <w:r>
        <w:t>другие.</w:t>
      </w:r>
    </w:p>
    <w:p w:rsidR="00E76707" w:rsidRDefault="00897AC9">
      <w:pPr>
        <w:pStyle w:val="a3"/>
        <w:spacing w:line="275" w:lineRule="exact"/>
        <w:ind w:left="1119" w:firstLine="0"/>
        <w:jc w:val="left"/>
      </w:pPr>
      <w:r>
        <w:t>Говорение.</w:t>
      </w:r>
    </w:p>
    <w:p w:rsidR="00E76707" w:rsidRDefault="00897AC9">
      <w:pPr>
        <w:pStyle w:val="a3"/>
        <w:ind w:right="848"/>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57"/>
        </w:rPr>
        <w:t xml:space="preserve"> </w:t>
      </w:r>
      <w:r>
        <w:t>диалогов):</w:t>
      </w:r>
    </w:p>
    <w:p w:rsidR="00E76707" w:rsidRDefault="00897AC9" w:rsidP="005C762A">
      <w:pPr>
        <w:pStyle w:val="a7"/>
        <w:numPr>
          <w:ilvl w:val="0"/>
          <w:numId w:val="51"/>
        </w:numPr>
        <w:tabs>
          <w:tab w:val="left" w:pos="1370"/>
        </w:tabs>
        <w:ind w:right="858" w:firstLine="566"/>
        <w:rPr>
          <w:sz w:val="24"/>
        </w:rPr>
      </w:pP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начинать,</w:t>
      </w:r>
      <w:r>
        <w:rPr>
          <w:spacing w:val="1"/>
          <w:sz w:val="24"/>
        </w:rPr>
        <w:t xml:space="preserve"> </w:t>
      </w:r>
      <w:r>
        <w:rPr>
          <w:sz w:val="24"/>
        </w:rPr>
        <w:t>поддерживать</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разговор,</w:t>
      </w:r>
      <w:r>
        <w:rPr>
          <w:spacing w:val="1"/>
          <w:sz w:val="24"/>
        </w:rPr>
        <w:t xml:space="preserve"> </w:t>
      </w:r>
      <w:r>
        <w:rPr>
          <w:sz w:val="24"/>
        </w:rPr>
        <w:t>вежливо переспрашивать, выражать согласие/отказ, выражать благодарность, поздравлять с</w:t>
      </w:r>
      <w:r>
        <w:rPr>
          <w:spacing w:val="1"/>
          <w:sz w:val="24"/>
        </w:rPr>
        <w:t xml:space="preserve"> </w:t>
      </w:r>
      <w:r>
        <w:rPr>
          <w:sz w:val="24"/>
        </w:rPr>
        <w:t>праздником,</w:t>
      </w:r>
      <w:r>
        <w:rPr>
          <w:spacing w:val="-2"/>
          <w:sz w:val="24"/>
        </w:rPr>
        <w:t xml:space="preserve"> </w:t>
      </w:r>
      <w:r>
        <w:rPr>
          <w:sz w:val="24"/>
        </w:rPr>
        <w:t>выражать</w:t>
      </w:r>
      <w:r>
        <w:rPr>
          <w:spacing w:val="2"/>
          <w:sz w:val="24"/>
        </w:rPr>
        <w:t xml:space="preserve"> </w:t>
      </w:r>
      <w:r>
        <w:rPr>
          <w:sz w:val="24"/>
        </w:rPr>
        <w:t>пожелания</w:t>
      </w:r>
      <w:r>
        <w:rPr>
          <w:spacing w:val="-3"/>
          <w:sz w:val="24"/>
        </w:rPr>
        <w:t xml:space="preserve"> </w:t>
      </w:r>
      <w:r>
        <w:rPr>
          <w:sz w:val="24"/>
        </w:rPr>
        <w:t>и</w:t>
      </w:r>
      <w:r>
        <w:rPr>
          <w:spacing w:val="-3"/>
          <w:sz w:val="24"/>
        </w:rPr>
        <w:t xml:space="preserve"> </w:t>
      </w:r>
      <w:r>
        <w:rPr>
          <w:sz w:val="24"/>
        </w:rPr>
        <w:t>вежливо</w:t>
      </w:r>
      <w:r>
        <w:rPr>
          <w:spacing w:val="5"/>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поздравление;</w:t>
      </w:r>
    </w:p>
    <w:p w:rsidR="00E76707" w:rsidRDefault="00897AC9" w:rsidP="005C762A">
      <w:pPr>
        <w:pStyle w:val="a7"/>
        <w:numPr>
          <w:ilvl w:val="0"/>
          <w:numId w:val="51"/>
        </w:numPr>
        <w:tabs>
          <w:tab w:val="left" w:pos="1337"/>
        </w:tabs>
        <w:spacing w:line="237" w:lineRule="auto"/>
        <w:ind w:right="855" w:firstLine="566"/>
        <w:rPr>
          <w:sz w:val="24"/>
        </w:rPr>
      </w:pPr>
      <w:r>
        <w:rPr>
          <w:sz w:val="24"/>
        </w:rPr>
        <w:t>диалог-побуждение</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обращаться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вежливо</w:t>
      </w:r>
      <w:r>
        <w:rPr>
          <w:spacing w:val="1"/>
          <w:sz w:val="24"/>
        </w:rPr>
        <w:t xml:space="preserve"> </w:t>
      </w:r>
      <w:r>
        <w:rPr>
          <w:sz w:val="24"/>
        </w:rPr>
        <w:t>соглашаться/не</w:t>
      </w:r>
      <w:r>
        <w:rPr>
          <w:spacing w:val="1"/>
          <w:sz w:val="24"/>
        </w:rPr>
        <w:t xml:space="preserve"> </w:t>
      </w:r>
      <w:r>
        <w:rPr>
          <w:sz w:val="24"/>
        </w:rPr>
        <w:t>соглашаться</w:t>
      </w:r>
      <w:r>
        <w:rPr>
          <w:spacing w:val="1"/>
          <w:sz w:val="24"/>
        </w:rPr>
        <w:t xml:space="preserve"> </w:t>
      </w:r>
      <w:r>
        <w:rPr>
          <w:sz w:val="24"/>
        </w:rPr>
        <w:t>выполнить</w:t>
      </w:r>
      <w:r>
        <w:rPr>
          <w:spacing w:val="4"/>
          <w:sz w:val="24"/>
        </w:rPr>
        <w:t xml:space="preserve"> </w:t>
      </w:r>
      <w:r>
        <w:rPr>
          <w:sz w:val="24"/>
        </w:rPr>
        <w:t>просьбу,</w:t>
      </w:r>
      <w:r>
        <w:rPr>
          <w:spacing w:val="9"/>
          <w:sz w:val="24"/>
        </w:rPr>
        <w:t xml:space="preserve"> </w:t>
      </w:r>
      <w:r>
        <w:rPr>
          <w:sz w:val="24"/>
        </w:rPr>
        <w:t>давать</w:t>
      </w:r>
      <w:r>
        <w:rPr>
          <w:spacing w:val="8"/>
          <w:sz w:val="24"/>
        </w:rPr>
        <w:t xml:space="preserve"> </w:t>
      </w:r>
      <w:r>
        <w:rPr>
          <w:sz w:val="24"/>
        </w:rPr>
        <w:t>совет</w:t>
      </w:r>
      <w:r>
        <w:rPr>
          <w:spacing w:val="3"/>
          <w:sz w:val="24"/>
        </w:rPr>
        <w:t xml:space="preserve"> </w:t>
      </w:r>
      <w:r>
        <w:rPr>
          <w:sz w:val="24"/>
        </w:rPr>
        <w:t>и</w:t>
      </w:r>
      <w:r>
        <w:rPr>
          <w:spacing w:val="8"/>
          <w:sz w:val="24"/>
        </w:rPr>
        <w:t xml:space="preserve"> </w:t>
      </w:r>
      <w:r>
        <w:rPr>
          <w:sz w:val="24"/>
        </w:rPr>
        <w:t>принимать/</w:t>
      </w:r>
      <w:r>
        <w:rPr>
          <w:spacing w:val="7"/>
          <w:sz w:val="24"/>
        </w:rPr>
        <w:t xml:space="preserve"> </w:t>
      </w:r>
      <w:r>
        <w:rPr>
          <w:sz w:val="24"/>
        </w:rPr>
        <w:t>не</w:t>
      </w:r>
      <w:r>
        <w:rPr>
          <w:spacing w:val="2"/>
          <w:sz w:val="24"/>
        </w:rPr>
        <w:t xml:space="preserve"> </w:t>
      </w:r>
      <w:r>
        <w:rPr>
          <w:sz w:val="24"/>
        </w:rPr>
        <w:t>принимать</w:t>
      </w:r>
      <w:r>
        <w:rPr>
          <w:spacing w:val="4"/>
          <w:sz w:val="24"/>
        </w:rPr>
        <w:t xml:space="preserve"> </w:t>
      </w:r>
      <w:r>
        <w:rPr>
          <w:sz w:val="24"/>
        </w:rPr>
        <w:t>совет,</w:t>
      </w:r>
      <w:r>
        <w:rPr>
          <w:spacing w:val="5"/>
          <w:sz w:val="24"/>
        </w:rPr>
        <w:t xml:space="preserve"> </w:t>
      </w:r>
      <w:r>
        <w:rPr>
          <w:sz w:val="24"/>
        </w:rPr>
        <w:t>приглашать</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pPr>
        <w:pStyle w:val="a3"/>
        <w:spacing w:before="66" w:line="237" w:lineRule="auto"/>
        <w:ind w:right="861" w:firstLine="0"/>
      </w:pPr>
      <w:r>
        <w:lastRenderedPageBreak/>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5"/>
        </w:rPr>
        <w:t xml:space="preserve"> </w:t>
      </w:r>
      <w:r>
        <w:t>собеседника,</w:t>
      </w:r>
      <w:r>
        <w:rPr>
          <w:spacing w:val="4"/>
        </w:rPr>
        <w:t xml:space="preserve"> </w:t>
      </w:r>
      <w:r>
        <w:t>объясняя</w:t>
      </w:r>
      <w:r>
        <w:rPr>
          <w:spacing w:val="-4"/>
        </w:rPr>
        <w:t xml:space="preserve"> </w:t>
      </w:r>
      <w:r>
        <w:t>причину</w:t>
      </w:r>
      <w:r>
        <w:rPr>
          <w:spacing w:val="-8"/>
        </w:rPr>
        <w:t xml:space="preserve"> </w:t>
      </w:r>
      <w:r>
        <w:t>своего</w:t>
      </w:r>
      <w:r>
        <w:rPr>
          <w:spacing w:val="5"/>
        </w:rPr>
        <w:t xml:space="preserve"> </w:t>
      </w:r>
      <w:r>
        <w:t>решения;</w:t>
      </w:r>
    </w:p>
    <w:p w:rsidR="00E76707" w:rsidRDefault="00897AC9" w:rsidP="005C762A">
      <w:pPr>
        <w:pStyle w:val="a7"/>
        <w:numPr>
          <w:ilvl w:val="0"/>
          <w:numId w:val="51"/>
        </w:numPr>
        <w:tabs>
          <w:tab w:val="left" w:pos="1313"/>
        </w:tabs>
        <w:spacing w:before="4"/>
        <w:ind w:right="850" w:firstLine="566"/>
        <w:rPr>
          <w:sz w:val="24"/>
        </w:rPr>
      </w:pPr>
      <w:r>
        <w:rPr>
          <w:sz w:val="24"/>
        </w:rPr>
        <w:t>диалог-расспрос: сообщать фактическую информацию, отвечая на вопросы разных</w:t>
      </w:r>
      <w:r>
        <w:rPr>
          <w:spacing w:val="1"/>
          <w:sz w:val="24"/>
        </w:rPr>
        <w:t xml:space="preserve"> </w:t>
      </w:r>
      <w:r>
        <w:rPr>
          <w:sz w:val="24"/>
        </w:rPr>
        <w:t>видов,</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обсуждаемым</w:t>
      </w:r>
      <w:r>
        <w:rPr>
          <w:spacing w:val="1"/>
          <w:sz w:val="24"/>
        </w:rPr>
        <w:t xml:space="preserve"> </w:t>
      </w:r>
      <w:r>
        <w:rPr>
          <w:sz w:val="24"/>
        </w:rPr>
        <w:t>фактам</w:t>
      </w:r>
      <w:r>
        <w:rPr>
          <w:spacing w:val="1"/>
          <w:sz w:val="24"/>
        </w:rPr>
        <w:t xml:space="preserve"> </w:t>
      </w:r>
      <w:r>
        <w:rPr>
          <w:sz w:val="24"/>
        </w:rPr>
        <w:t>и</w:t>
      </w:r>
      <w:r>
        <w:rPr>
          <w:spacing w:val="1"/>
          <w:sz w:val="24"/>
        </w:rPr>
        <w:t xml:space="preserve"> </w:t>
      </w:r>
      <w:r>
        <w:rPr>
          <w:sz w:val="24"/>
        </w:rPr>
        <w:t>событиям,</w:t>
      </w:r>
      <w:r>
        <w:rPr>
          <w:spacing w:val="1"/>
          <w:sz w:val="24"/>
        </w:rPr>
        <w:t xml:space="preserve"> </w:t>
      </w:r>
      <w:r>
        <w:rPr>
          <w:sz w:val="24"/>
        </w:rPr>
        <w:t>запрашивать</w:t>
      </w:r>
      <w:r>
        <w:rPr>
          <w:spacing w:val="1"/>
          <w:sz w:val="24"/>
        </w:rPr>
        <w:t xml:space="preserve"> </w:t>
      </w:r>
      <w:r>
        <w:rPr>
          <w:sz w:val="24"/>
        </w:rPr>
        <w:t>интересующую</w:t>
      </w:r>
      <w:r>
        <w:rPr>
          <w:spacing w:val="1"/>
          <w:sz w:val="24"/>
        </w:rPr>
        <w:t xml:space="preserve"> </w:t>
      </w:r>
      <w:r>
        <w:rPr>
          <w:sz w:val="24"/>
        </w:rPr>
        <w:t>информацию,</w:t>
      </w:r>
      <w:r>
        <w:rPr>
          <w:spacing w:val="1"/>
          <w:sz w:val="24"/>
        </w:rPr>
        <w:t xml:space="preserve"> </w:t>
      </w:r>
      <w:r>
        <w:rPr>
          <w:sz w:val="24"/>
        </w:rPr>
        <w:t>переходить</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спрашивающего</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отвечающего</w:t>
      </w:r>
      <w:r>
        <w:rPr>
          <w:spacing w:val="1"/>
          <w:sz w:val="24"/>
        </w:rPr>
        <w:t xml:space="preserve"> </w:t>
      </w:r>
      <w:r>
        <w:rPr>
          <w:sz w:val="24"/>
        </w:rPr>
        <w:t>и</w:t>
      </w:r>
      <w:r>
        <w:rPr>
          <w:spacing w:val="-2"/>
          <w:sz w:val="24"/>
        </w:rPr>
        <w:t xml:space="preserve"> </w:t>
      </w:r>
      <w:r>
        <w:rPr>
          <w:sz w:val="24"/>
        </w:rPr>
        <w:t>наоборот;</w:t>
      </w:r>
    </w:p>
    <w:p w:rsidR="00E76707" w:rsidRDefault="00897AC9" w:rsidP="005C762A">
      <w:pPr>
        <w:pStyle w:val="a7"/>
        <w:numPr>
          <w:ilvl w:val="0"/>
          <w:numId w:val="51"/>
        </w:numPr>
        <w:tabs>
          <w:tab w:val="left" w:pos="1413"/>
        </w:tabs>
        <w:ind w:right="852" w:firstLine="566"/>
        <w:rPr>
          <w:sz w:val="24"/>
        </w:rPr>
      </w:pPr>
      <w:r>
        <w:rPr>
          <w:sz w:val="24"/>
        </w:rPr>
        <w:t>диалог-обмен</w:t>
      </w:r>
      <w:r>
        <w:rPr>
          <w:spacing w:val="1"/>
          <w:sz w:val="24"/>
        </w:rPr>
        <w:t xml:space="preserve"> </w:t>
      </w:r>
      <w:r>
        <w:rPr>
          <w:sz w:val="24"/>
        </w:rPr>
        <w:t>мнениями:</w:t>
      </w:r>
      <w:r>
        <w:rPr>
          <w:spacing w:val="1"/>
          <w:sz w:val="24"/>
        </w:rPr>
        <w:t xml:space="preserve"> </w:t>
      </w: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её;</w:t>
      </w:r>
      <w:r>
        <w:rPr>
          <w:spacing w:val="1"/>
          <w:sz w:val="24"/>
        </w:rPr>
        <w:t xml:space="preserve"> </w:t>
      </w:r>
      <w:r>
        <w:rPr>
          <w:sz w:val="24"/>
        </w:rPr>
        <w:t>высказывать своё согласие/несогласие с точкой зрения собеседника,</w:t>
      </w:r>
      <w:r>
        <w:rPr>
          <w:spacing w:val="1"/>
          <w:sz w:val="24"/>
        </w:rPr>
        <w:t xml:space="preserve"> </w:t>
      </w:r>
      <w:r>
        <w:rPr>
          <w:sz w:val="24"/>
        </w:rPr>
        <w:t>выражать</w:t>
      </w:r>
      <w:r>
        <w:rPr>
          <w:spacing w:val="1"/>
          <w:sz w:val="24"/>
        </w:rPr>
        <w:t xml:space="preserve"> </w:t>
      </w:r>
      <w:r>
        <w:rPr>
          <w:sz w:val="24"/>
        </w:rPr>
        <w:t>сомнение,</w:t>
      </w:r>
      <w:r>
        <w:rPr>
          <w:spacing w:val="1"/>
          <w:sz w:val="24"/>
        </w:rPr>
        <w:t xml:space="preserve"> </w:t>
      </w:r>
      <w:r>
        <w:rPr>
          <w:sz w:val="24"/>
        </w:rPr>
        <w:t>давать эмоциональную оценку обсуждаемым событиям (восхищение, удивление, радость,</w:t>
      </w:r>
      <w:r>
        <w:rPr>
          <w:spacing w:val="1"/>
          <w:sz w:val="24"/>
        </w:rPr>
        <w:t xml:space="preserve"> </w:t>
      </w:r>
      <w:r>
        <w:rPr>
          <w:sz w:val="24"/>
        </w:rPr>
        <w:t>огорчение и</w:t>
      </w:r>
      <w:r>
        <w:rPr>
          <w:spacing w:val="-2"/>
          <w:sz w:val="24"/>
        </w:rPr>
        <w:t xml:space="preserve"> </w:t>
      </w:r>
      <w:r>
        <w:rPr>
          <w:sz w:val="24"/>
        </w:rPr>
        <w:t>другие).</w:t>
      </w:r>
    </w:p>
    <w:p w:rsidR="00E76707" w:rsidRDefault="00897AC9">
      <w:pPr>
        <w:pStyle w:val="a3"/>
        <w:ind w:right="844"/>
      </w:pPr>
      <w:r>
        <w:t>Названные умения диалогической речи 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60"/>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стране/странах изучаемого</w:t>
      </w:r>
      <w:r>
        <w:rPr>
          <w:spacing w:val="1"/>
        </w:rPr>
        <w:t xml:space="preserve"> </w:t>
      </w:r>
      <w:r>
        <w:t>языка,</w:t>
      </w:r>
      <w:r>
        <w:rPr>
          <w:spacing w:val="3"/>
        </w:rPr>
        <w:t xml:space="preserve"> </w:t>
      </w:r>
      <w:r>
        <w:t>при</w:t>
      </w:r>
      <w:r>
        <w:rPr>
          <w:spacing w:val="2"/>
        </w:rPr>
        <w:t xml:space="preserve"> </w:t>
      </w:r>
      <w:r>
        <w:t>необходимости</w:t>
      </w:r>
      <w:r>
        <w:rPr>
          <w:spacing w:val="-2"/>
        </w:rPr>
        <w:t xml:space="preserve"> </w:t>
      </w:r>
      <w:r>
        <w:t>уточняя</w:t>
      </w:r>
      <w:r>
        <w:rPr>
          <w:spacing w:val="1"/>
        </w:rPr>
        <w:t xml:space="preserve"> </w:t>
      </w:r>
      <w:r>
        <w:t>и</w:t>
      </w:r>
      <w:r>
        <w:rPr>
          <w:spacing w:val="2"/>
        </w:rPr>
        <w:t xml:space="preserve"> </w:t>
      </w:r>
      <w:r>
        <w:t>переспрашивая</w:t>
      </w:r>
      <w:r>
        <w:rPr>
          <w:spacing w:val="1"/>
        </w:rPr>
        <w:t xml:space="preserve"> </w:t>
      </w:r>
      <w:r>
        <w:t>собеседника.</w:t>
      </w:r>
    </w:p>
    <w:p w:rsidR="00E76707" w:rsidRDefault="00897AC9">
      <w:pPr>
        <w:pStyle w:val="a3"/>
        <w:spacing w:line="274" w:lineRule="exact"/>
        <w:ind w:left="1119" w:firstLine="0"/>
      </w:pPr>
      <w:r>
        <w:t>Объём</w:t>
      </w:r>
      <w:r>
        <w:rPr>
          <w:spacing w:val="-1"/>
        </w:rPr>
        <w:t xml:space="preserve"> </w:t>
      </w:r>
      <w:r>
        <w:t>диалога</w:t>
      </w:r>
      <w:r>
        <w:rPr>
          <w:spacing w:val="-4"/>
        </w:rPr>
        <w:t xml:space="preserve"> </w:t>
      </w:r>
      <w:r>
        <w:t>–</w:t>
      </w:r>
      <w:r>
        <w:rPr>
          <w:spacing w:val="-1"/>
        </w:rPr>
        <w:t xml:space="preserve"> </w:t>
      </w:r>
      <w:r>
        <w:t>8</w:t>
      </w:r>
      <w:r>
        <w:rPr>
          <w:spacing w:val="-6"/>
        </w:rPr>
        <w:t xml:space="preserve"> </w:t>
      </w:r>
      <w:r>
        <w:t>реплик</w:t>
      </w:r>
      <w:r>
        <w:rPr>
          <w:spacing w:val="-4"/>
        </w:rPr>
        <w:t xml:space="preserve"> </w:t>
      </w:r>
      <w:r>
        <w:t>со</w:t>
      </w:r>
      <w:r>
        <w:rPr>
          <w:spacing w:val="-1"/>
        </w:rPr>
        <w:t xml:space="preserve"> </w:t>
      </w:r>
      <w:r>
        <w:t>стороны</w:t>
      </w:r>
      <w:r>
        <w:rPr>
          <w:spacing w:val="-4"/>
        </w:rPr>
        <w:t xml:space="preserve"> </w:t>
      </w:r>
      <w:r>
        <w:t>каждого</w:t>
      </w:r>
      <w:r>
        <w:rPr>
          <w:spacing w:val="-1"/>
        </w:rPr>
        <w:t xml:space="preserve"> </w:t>
      </w:r>
      <w:r>
        <w:t>собеседника.</w:t>
      </w:r>
    </w:p>
    <w:p w:rsidR="00E76707" w:rsidRDefault="00897AC9">
      <w:pPr>
        <w:pStyle w:val="a3"/>
        <w:spacing w:before="5" w:line="237" w:lineRule="auto"/>
        <w:ind w:right="858"/>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E76707" w:rsidRDefault="00897AC9" w:rsidP="005C762A">
      <w:pPr>
        <w:pStyle w:val="a7"/>
        <w:numPr>
          <w:ilvl w:val="0"/>
          <w:numId w:val="51"/>
        </w:numPr>
        <w:tabs>
          <w:tab w:val="left" w:pos="1279"/>
        </w:tabs>
        <w:spacing w:before="6" w:line="237" w:lineRule="auto"/>
        <w:ind w:right="858" w:firstLine="566"/>
        <w:rPr>
          <w:sz w:val="24"/>
        </w:rPr>
      </w:pPr>
      <w:r>
        <w:rPr>
          <w:sz w:val="24"/>
        </w:rPr>
        <w:t>создание устных связных монологических высказываний с использованием основных</w:t>
      </w:r>
      <w:r>
        <w:rPr>
          <w:spacing w:val="1"/>
          <w:sz w:val="24"/>
        </w:rPr>
        <w:t xml:space="preserve"> </w:t>
      </w:r>
      <w:r>
        <w:rPr>
          <w:sz w:val="24"/>
        </w:rPr>
        <w:t>коммуникативных</w:t>
      </w:r>
      <w:r>
        <w:rPr>
          <w:spacing w:val="-4"/>
          <w:sz w:val="24"/>
        </w:rPr>
        <w:t xml:space="preserve"> </w:t>
      </w:r>
      <w:r>
        <w:rPr>
          <w:sz w:val="24"/>
        </w:rPr>
        <w:t>типов</w:t>
      </w:r>
      <w:r>
        <w:rPr>
          <w:spacing w:val="-1"/>
          <w:sz w:val="24"/>
        </w:rPr>
        <w:t xml:space="preserve"> </w:t>
      </w:r>
      <w:r>
        <w:rPr>
          <w:sz w:val="24"/>
        </w:rPr>
        <w:t>речи:</w:t>
      </w:r>
    </w:p>
    <w:p w:rsidR="00E76707" w:rsidRDefault="00897AC9" w:rsidP="005C762A">
      <w:pPr>
        <w:pStyle w:val="a7"/>
        <w:numPr>
          <w:ilvl w:val="0"/>
          <w:numId w:val="51"/>
        </w:numPr>
        <w:tabs>
          <w:tab w:val="left" w:pos="1341"/>
        </w:tabs>
        <w:spacing w:before="6" w:line="237" w:lineRule="auto"/>
        <w:ind w:right="856" w:firstLine="566"/>
        <w:rPr>
          <w:sz w:val="24"/>
        </w:rPr>
      </w:pPr>
      <w:r>
        <w:rPr>
          <w:sz w:val="24"/>
        </w:rPr>
        <w:t>описание</w:t>
      </w:r>
      <w:r>
        <w:rPr>
          <w:spacing w:val="1"/>
          <w:sz w:val="24"/>
        </w:rPr>
        <w:t xml:space="preserve"> </w:t>
      </w:r>
      <w:r>
        <w:rPr>
          <w:sz w:val="24"/>
        </w:rPr>
        <w:t>(предмета,</w:t>
      </w:r>
      <w:r>
        <w:rPr>
          <w:spacing w:val="1"/>
          <w:sz w:val="24"/>
        </w:rPr>
        <w:t xml:space="preserve"> </w:t>
      </w:r>
      <w:r>
        <w:rPr>
          <w:sz w:val="24"/>
        </w:rPr>
        <w:t>местности,</w:t>
      </w:r>
      <w:r>
        <w:rPr>
          <w:spacing w:val="1"/>
          <w:sz w:val="24"/>
        </w:rPr>
        <w:t xml:space="preserve"> </w:t>
      </w:r>
      <w:r>
        <w:rPr>
          <w:sz w:val="24"/>
        </w:rPr>
        <w:t>внешности</w:t>
      </w:r>
      <w:r>
        <w:rPr>
          <w:spacing w:val="1"/>
          <w:sz w:val="24"/>
        </w:rPr>
        <w:t xml:space="preserve"> </w:t>
      </w:r>
      <w:r>
        <w:rPr>
          <w:sz w:val="24"/>
        </w:rPr>
        <w:t>и</w:t>
      </w:r>
      <w:r>
        <w:rPr>
          <w:spacing w:val="1"/>
          <w:sz w:val="24"/>
        </w:rPr>
        <w:t xml:space="preserve"> </w:t>
      </w:r>
      <w:r>
        <w:rPr>
          <w:sz w:val="24"/>
        </w:rPr>
        <w:t>одежды</w:t>
      </w:r>
      <w:r>
        <w:rPr>
          <w:spacing w:val="1"/>
          <w:sz w:val="24"/>
        </w:rPr>
        <w:t xml:space="preserve"> </w:t>
      </w:r>
      <w:r>
        <w:rPr>
          <w:sz w:val="24"/>
        </w:rPr>
        <w:t>человека),</w:t>
      </w:r>
      <w:r>
        <w:rPr>
          <w:spacing w:val="1"/>
          <w:sz w:val="24"/>
        </w:rPr>
        <w:t xml:space="preserve"> </w:t>
      </w:r>
      <w:r>
        <w:rPr>
          <w:sz w:val="24"/>
        </w:rPr>
        <w:t>характеристика</w:t>
      </w:r>
      <w:r>
        <w:rPr>
          <w:spacing w:val="1"/>
          <w:sz w:val="24"/>
        </w:rPr>
        <w:t xml:space="preserve"> </w:t>
      </w:r>
      <w:r>
        <w:rPr>
          <w:sz w:val="24"/>
        </w:rPr>
        <w:t>(черты</w:t>
      </w:r>
      <w:r>
        <w:rPr>
          <w:spacing w:val="3"/>
          <w:sz w:val="24"/>
        </w:rPr>
        <w:t xml:space="preserve"> </w:t>
      </w:r>
      <w:r>
        <w:rPr>
          <w:sz w:val="24"/>
        </w:rPr>
        <w:t>характера</w:t>
      </w:r>
      <w:r>
        <w:rPr>
          <w:spacing w:val="-1"/>
          <w:sz w:val="24"/>
        </w:rPr>
        <w:t xml:space="preserve"> </w:t>
      </w:r>
      <w:r>
        <w:rPr>
          <w:sz w:val="24"/>
        </w:rPr>
        <w:t>реального</w:t>
      </w:r>
      <w:r>
        <w:rPr>
          <w:spacing w:val="1"/>
          <w:sz w:val="24"/>
        </w:rPr>
        <w:t xml:space="preserve"> </w:t>
      </w:r>
      <w:r>
        <w:rPr>
          <w:sz w:val="24"/>
        </w:rPr>
        <w:t>человека</w:t>
      </w:r>
      <w:r>
        <w:rPr>
          <w:spacing w:val="1"/>
          <w:sz w:val="24"/>
        </w:rPr>
        <w:t xml:space="preserve"> </w:t>
      </w:r>
      <w:r>
        <w:rPr>
          <w:sz w:val="24"/>
        </w:rPr>
        <w:t>или</w:t>
      </w:r>
      <w:r>
        <w:rPr>
          <w:spacing w:val="-3"/>
          <w:sz w:val="24"/>
        </w:rPr>
        <w:t xml:space="preserve"> </w:t>
      </w:r>
      <w:r>
        <w:rPr>
          <w:sz w:val="24"/>
        </w:rPr>
        <w:t>литературного</w:t>
      </w:r>
      <w:r>
        <w:rPr>
          <w:spacing w:val="5"/>
          <w:sz w:val="24"/>
        </w:rPr>
        <w:t xml:space="preserve"> </w:t>
      </w:r>
      <w:r>
        <w:rPr>
          <w:sz w:val="24"/>
        </w:rPr>
        <w:t>персонажа);</w:t>
      </w:r>
    </w:p>
    <w:p w:rsidR="00E76707" w:rsidRDefault="00897AC9" w:rsidP="005C762A">
      <w:pPr>
        <w:pStyle w:val="a7"/>
        <w:numPr>
          <w:ilvl w:val="0"/>
          <w:numId w:val="51"/>
        </w:numPr>
        <w:tabs>
          <w:tab w:val="left" w:pos="1264"/>
        </w:tabs>
        <w:spacing w:before="3" w:line="275" w:lineRule="exact"/>
        <w:ind w:left="1263" w:hanging="145"/>
        <w:rPr>
          <w:sz w:val="24"/>
        </w:rPr>
      </w:pPr>
      <w:r>
        <w:rPr>
          <w:sz w:val="24"/>
        </w:rPr>
        <w:t>повествование/сообщение;</w:t>
      </w:r>
    </w:p>
    <w:p w:rsidR="00E76707" w:rsidRDefault="00897AC9" w:rsidP="005C762A">
      <w:pPr>
        <w:pStyle w:val="a7"/>
        <w:numPr>
          <w:ilvl w:val="0"/>
          <w:numId w:val="51"/>
        </w:numPr>
        <w:tabs>
          <w:tab w:val="left" w:pos="1264"/>
        </w:tabs>
        <w:spacing w:line="275" w:lineRule="exact"/>
        <w:ind w:left="1263" w:hanging="145"/>
        <w:rPr>
          <w:sz w:val="24"/>
        </w:rPr>
      </w:pPr>
      <w:r>
        <w:rPr>
          <w:sz w:val="24"/>
        </w:rPr>
        <w:t>рассуждение;</w:t>
      </w:r>
    </w:p>
    <w:p w:rsidR="00E76707" w:rsidRDefault="00897AC9" w:rsidP="005C762A">
      <w:pPr>
        <w:pStyle w:val="a7"/>
        <w:numPr>
          <w:ilvl w:val="0"/>
          <w:numId w:val="51"/>
        </w:numPr>
        <w:tabs>
          <w:tab w:val="left" w:pos="1293"/>
        </w:tabs>
        <w:spacing w:before="5" w:line="237" w:lineRule="auto"/>
        <w:ind w:right="858" w:firstLine="566"/>
        <w:rPr>
          <w:sz w:val="24"/>
        </w:rPr>
      </w:pPr>
      <w:r>
        <w:rPr>
          <w:sz w:val="24"/>
        </w:rPr>
        <w:t>пересказ основного содержания, прочитанного/прослушанного текста с выражением</w:t>
      </w:r>
      <w:r>
        <w:rPr>
          <w:spacing w:val="1"/>
          <w:sz w:val="24"/>
        </w:rPr>
        <w:t xml:space="preserve"> </w:t>
      </w:r>
      <w:r>
        <w:rPr>
          <w:sz w:val="24"/>
        </w:rPr>
        <w:t>своего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событиям</w:t>
      </w:r>
      <w:r>
        <w:rPr>
          <w:spacing w:val="7"/>
          <w:sz w:val="24"/>
        </w:rPr>
        <w:t xml:space="preserve"> </w:t>
      </w:r>
      <w:r>
        <w:rPr>
          <w:sz w:val="24"/>
        </w:rPr>
        <w:t>и</w:t>
      </w:r>
      <w:r>
        <w:rPr>
          <w:spacing w:val="-3"/>
          <w:sz w:val="24"/>
        </w:rPr>
        <w:t xml:space="preserve"> </w:t>
      </w:r>
      <w:r>
        <w:rPr>
          <w:sz w:val="24"/>
        </w:rPr>
        <w:t>фактам,</w:t>
      </w:r>
      <w:r>
        <w:rPr>
          <w:spacing w:val="4"/>
          <w:sz w:val="24"/>
        </w:rPr>
        <w:t xml:space="preserve"> </w:t>
      </w:r>
      <w:r>
        <w:rPr>
          <w:sz w:val="24"/>
        </w:rPr>
        <w:t>изложенным</w:t>
      </w:r>
      <w:r>
        <w:rPr>
          <w:spacing w:val="-2"/>
          <w:sz w:val="24"/>
        </w:rPr>
        <w:t xml:space="preserve"> </w:t>
      </w:r>
      <w:r>
        <w:rPr>
          <w:sz w:val="24"/>
        </w:rPr>
        <w:t>в</w:t>
      </w:r>
      <w:r>
        <w:rPr>
          <w:spacing w:val="-1"/>
          <w:sz w:val="24"/>
        </w:rPr>
        <w:t xml:space="preserve"> </w:t>
      </w:r>
      <w:r>
        <w:rPr>
          <w:sz w:val="24"/>
        </w:rPr>
        <w:t>тексте;</w:t>
      </w:r>
    </w:p>
    <w:p w:rsidR="00E76707" w:rsidRDefault="00897AC9" w:rsidP="005C762A">
      <w:pPr>
        <w:pStyle w:val="a7"/>
        <w:numPr>
          <w:ilvl w:val="0"/>
          <w:numId w:val="51"/>
        </w:numPr>
        <w:tabs>
          <w:tab w:val="left" w:pos="1264"/>
        </w:tabs>
        <w:spacing w:before="4" w:line="275" w:lineRule="exact"/>
        <w:ind w:left="1263" w:hanging="145"/>
        <w:rPr>
          <w:sz w:val="24"/>
        </w:rPr>
      </w:pPr>
      <w:r>
        <w:rPr>
          <w:sz w:val="24"/>
        </w:rPr>
        <w:t>устное</w:t>
      </w:r>
      <w:r>
        <w:rPr>
          <w:spacing w:val="-5"/>
          <w:sz w:val="24"/>
        </w:rPr>
        <w:t xml:space="preserve"> </w:t>
      </w:r>
      <w:r>
        <w:rPr>
          <w:sz w:val="24"/>
        </w:rPr>
        <w:t>представление</w:t>
      </w:r>
      <w:r>
        <w:rPr>
          <w:spacing w:val="-4"/>
          <w:sz w:val="24"/>
        </w:rPr>
        <w:t xml:space="preserve"> </w:t>
      </w:r>
      <w:r>
        <w:rPr>
          <w:sz w:val="24"/>
        </w:rPr>
        <w:t>(презентация)</w:t>
      </w:r>
      <w:r>
        <w:rPr>
          <w:spacing w:val="-7"/>
          <w:sz w:val="24"/>
        </w:rPr>
        <w:t xml:space="preserve"> </w:t>
      </w:r>
      <w:r>
        <w:rPr>
          <w:sz w:val="24"/>
        </w:rPr>
        <w:t>результатов</w:t>
      </w:r>
      <w:r>
        <w:rPr>
          <w:spacing w:val="-2"/>
          <w:sz w:val="24"/>
        </w:rPr>
        <w:t xml:space="preserve"> </w:t>
      </w:r>
      <w:r>
        <w:rPr>
          <w:sz w:val="24"/>
        </w:rPr>
        <w:t>выполненной</w:t>
      </w:r>
      <w:r>
        <w:rPr>
          <w:spacing w:val="-7"/>
          <w:sz w:val="24"/>
        </w:rPr>
        <w:t xml:space="preserve"> </w:t>
      </w:r>
      <w:r>
        <w:rPr>
          <w:sz w:val="24"/>
        </w:rPr>
        <w:t>проектной</w:t>
      </w:r>
      <w:r>
        <w:rPr>
          <w:spacing w:val="-2"/>
          <w:sz w:val="24"/>
        </w:rPr>
        <w:t xml:space="preserve"> </w:t>
      </w:r>
      <w:r>
        <w:rPr>
          <w:sz w:val="24"/>
        </w:rPr>
        <w:t>работы.</w:t>
      </w:r>
    </w:p>
    <w:p w:rsidR="00E76707" w:rsidRDefault="00897AC9">
      <w:pPr>
        <w:pStyle w:val="a3"/>
        <w:ind w:right="851"/>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 с использованием ключевы слов, плана и/или иллюстраций, фотографий,</w:t>
      </w:r>
      <w:r>
        <w:rPr>
          <w:spacing w:val="1"/>
        </w:rPr>
        <w:t xml:space="preserve"> </w:t>
      </w:r>
      <w:r>
        <w:t>таблиц,</w:t>
      </w:r>
      <w:r>
        <w:rPr>
          <w:spacing w:val="3"/>
        </w:rPr>
        <w:t xml:space="preserve"> </w:t>
      </w:r>
      <w:r>
        <w:t>диаграмм</w:t>
      </w:r>
      <w:r>
        <w:rPr>
          <w:spacing w:val="3"/>
        </w:rPr>
        <w:t xml:space="preserve"> </w:t>
      </w:r>
      <w:r>
        <w:t>или</w:t>
      </w:r>
      <w:r>
        <w:rPr>
          <w:spacing w:val="3"/>
        </w:rPr>
        <w:t xml:space="preserve"> </w:t>
      </w:r>
      <w:r>
        <w:t>без</w:t>
      </w:r>
      <w:r>
        <w:rPr>
          <w:spacing w:val="-3"/>
        </w:rPr>
        <w:t xml:space="preserve"> </w:t>
      </w:r>
      <w:r>
        <w:t>их</w:t>
      </w:r>
      <w:r>
        <w:rPr>
          <w:spacing w:val="-3"/>
        </w:rPr>
        <w:t xml:space="preserve"> </w:t>
      </w:r>
      <w:r>
        <w:t>использования.</w:t>
      </w:r>
    </w:p>
    <w:p w:rsidR="00E76707" w:rsidRDefault="00897AC9">
      <w:pPr>
        <w:pStyle w:val="a3"/>
        <w:spacing w:before="3" w:line="237" w:lineRule="auto"/>
        <w:ind w:left="1119" w:right="4523" w:firstLine="0"/>
      </w:pPr>
      <w:r>
        <w:t>Объём монологического высказывания – до 14 фраз.</w:t>
      </w:r>
      <w:r>
        <w:rPr>
          <w:spacing w:val="-57"/>
        </w:rPr>
        <w:t xml:space="preserve"> </w:t>
      </w:r>
      <w:r>
        <w:t>Аудирование.</w:t>
      </w:r>
    </w:p>
    <w:p w:rsidR="00E76707" w:rsidRDefault="00897AC9">
      <w:pPr>
        <w:pStyle w:val="a3"/>
        <w:spacing w:before="4"/>
        <w:ind w:right="846"/>
      </w:pPr>
      <w:r>
        <w:t>Развитие коммуникативных умений аудирования на базе умений, сформированных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6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 догадки, с разной глубиной проникновения в их содержание в зависимости</w:t>
      </w:r>
      <w:r>
        <w:rPr>
          <w:spacing w:val="1"/>
        </w:rPr>
        <w:t xml:space="preserve"> </w:t>
      </w:r>
      <w:r>
        <w:t>от поставленной коммуникативной задачи: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нужной/интересующей/запрашиваемой</w:t>
      </w:r>
      <w:r>
        <w:rPr>
          <w:spacing w:val="-3"/>
        </w:rPr>
        <w:t xml:space="preserve"> </w:t>
      </w:r>
      <w:r>
        <w:t>информации.</w:t>
      </w:r>
    </w:p>
    <w:p w:rsidR="00E76707" w:rsidRDefault="00897AC9">
      <w:pPr>
        <w:pStyle w:val="a3"/>
        <w:ind w:right="85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60"/>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0"/>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9"/>
        </w:rPr>
        <w:t xml:space="preserve"> </w:t>
      </w:r>
      <w:r>
        <w:t>основного</w:t>
      </w:r>
      <w:r>
        <w:rPr>
          <w:spacing w:val="2"/>
        </w:rPr>
        <w:t xml:space="preserve"> </w:t>
      </w:r>
      <w:r>
        <w:t>содержания.</w:t>
      </w:r>
    </w:p>
    <w:p w:rsidR="00E76707" w:rsidRDefault="00897AC9">
      <w:pPr>
        <w:pStyle w:val="a3"/>
        <w:ind w:right="854"/>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2"/>
        </w:rPr>
        <w:t xml:space="preserve"> </w:t>
      </w:r>
      <w:r>
        <w:t>форме,</w:t>
      </w:r>
      <w:r>
        <w:rPr>
          <w:spacing w:val="-1"/>
        </w:rPr>
        <w:t xml:space="preserve"> </w:t>
      </w:r>
      <w:r>
        <w:t>в</w:t>
      </w:r>
      <w:r>
        <w:rPr>
          <w:spacing w:val="-1"/>
        </w:rPr>
        <w:t xml:space="preserve"> </w:t>
      </w:r>
      <w:r>
        <w:t>воспринимаемом</w:t>
      </w:r>
      <w:r>
        <w:rPr>
          <w:spacing w:val="3"/>
        </w:rPr>
        <w:t xml:space="preserve"> </w:t>
      </w:r>
      <w:r>
        <w:t>на</w:t>
      </w:r>
      <w:r>
        <w:rPr>
          <w:spacing w:val="-5"/>
        </w:rPr>
        <w:t xml:space="preserve"> </w:t>
      </w:r>
      <w:r>
        <w:t>слух</w:t>
      </w:r>
      <w:r>
        <w:rPr>
          <w:spacing w:val="-3"/>
        </w:rPr>
        <w:t xml:space="preserve"> </w:t>
      </w:r>
      <w:r>
        <w:t>тексте.</w:t>
      </w:r>
    </w:p>
    <w:p w:rsidR="00E76707" w:rsidRDefault="00897AC9">
      <w:pPr>
        <w:pStyle w:val="a3"/>
        <w:ind w:right="860"/>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E76707" w:rsidRDefault="00897AC9">
      <w:pPr>
        <w:pStyle w:val="a3"/>
        <w:spacing w:before="2" w:line="237" w:lineRule="auto"/>
        <w:ind w:left="1119" w:right="3213" w:firstLine="0"/>
      </w:pPr>
      <w:r>
        <w:t>Время звучания текста/текстов для аудирования – до 2,5 минуты.</w:t>
      </w:r>
      <w:r>
        <w:rPr>
          <w:spacing w:val="-57"/>
        </w:rPr>
        <w:t xml:space="preserve"> </w:t>
      </w:r>
      <w:r>
        <w:t>Смысловое чтение.</w:t>
      </w:r>
    </w:p>
    <w:p w:rsidR="00E76707" w:rsidRDefault="00897AC9">
      <w:pPr>
        <w:pStyle w:val="a3"/>
        <w:spacing w:before="5" w:line="237" w:lineRule="auto"/>
        <w:ind w:right="859"/>
      </w:pPr>
      <w:r>
        <w:t>Развитие сформированных на уровне основного общего образования умений читать про</w:t>
      </w:r>
      <w:r>
        <w:rPr>
          <w:spacing w:val="-57"/>
        </w:rPr>
        <w:t xml:space="preserve"> </w:t>
      </w:r>
      <w:r>
        <w:t>себя</w:t>
      </w:r>
      <w:r>
        <w:rPr>
          <w:spacing w:val="2"/>
        </w:rPr>
        <w:t xml:space="preserve"> </w:t>
      </w:r>
      <w:r>
        <w:t>и</w:t>
      </w:r>
      <w:r>
        <w:rPr>
          <w:spacing w:val="3"/>
        </w:rPr>
        <w:t xml:space="preserve"> </w:t>
      </w:r>
      <w:r>
        <w:t>понимать</w:t>
      </w:r>
      <w:r>
        <w:rPr>
          <w:spacing w:val="-1"/>
        </w:rPr>
        <w:t xml:space="preserve"> </w:t>
      </w:r>
      <w:r>
        <w:t>с</w:t>
      </w:r>
      <w:r>
        <w:rPr>
          <w:spacing w:val="3"/>
        </w:rPr>
        <w:t xml:space="preserve"> </w:t>
      </w:r>
      <w:r>
        <w:t>использованием</w:t>
      </w:r>
      <w:r>
        <w:rPr>
          <w:spacing w:val="4"/>
        </w:rPr>
        <w:t xml:space="preserve"> </w:t>
      </w:r>
      <w:r>
        <w:t>языковой</w:t>
      </w:r>
      <w:r>
        <w:rPr>
          <w:spacing w:val="-1"/>
        </w:rPr>
        <w:t xml:space="preserve"> </w:t>
      </w:r>
      <w:r>
        <w:t>и контекстуальной</w:t>
      </w:r>
      <w:r>
        <w:rPr>
          <w:spacing w:val="-1"/>
        </w:rPr>
        <w:t xml:space="preserve"> </w:t>
      </w:r>
      <w:r>
        <w:t>догадки</w:t>
      </w:r>
      <w:r>
        <w:rPr>
          <w:spacing w:val="4"/>
        </w:rPr>
        <w:t xml:space="preserve"> </w:t>
      </w:r>
      <w:r>
        <w:t>аутентичные</w:t>
      </w:r>
      <w:r>
        <w:rPr>
          <w:spacing w:val="2"/>
        </w:rPr>
        <w:t xml:space="preserve"> </w:t>
      </w:r>
      <w:r>
        <w:t>тексты</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tabs>
          <w:tab w:val="left" w:pos="1930"/>
          <w:tab w:val="left" w:pos="2670"/>
          <w:tab w:val="left" w:pos="4579"/>
          <w:tab w:val="left" w:pos="6268"/>
          <w:tab w:val="left" w:pos="8173"/>
          <w:tab w:val="left" w:pos="8912"/>
        </w:tabs>
        <w:spacing w:before="64"/>
        <w:ind w:right="850" w:firstLine="0"/>
      </w:pPr>
      <w:r>
        <w:lastRenderedPageBreak/>
        <w:t>разных жанров и стилей, содержащих отдельные неизученные языковые явления, с разной</w:t>
      </w:r>
      <w:r>
        <w:rPr>
          <w:spacing w:val="1"/>
        </w:rPr>
        <w:t xml:space="preserve"> </w:t>
      </w:r>
      <w:r>
        <w:t>глубиной проникновения в их содержание в зависимости от поставленной коммуникативной</w:t>
      </w:r>
      <w:r>
        <w:rPr>
          <w:spacing w:val="1"/>
        </w:rPr>
        <w:t xml:space="preserve"> </w:t>
      </w:r>
      <w:r>
        <w:t>задачи:</w:t>
      </w:r>
      <w:r>
        <w:tab/>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E76707" w:rsidRDefault="00897AC9">
      <w:pPr>
        <w:pStyle w:val="a3"/>
        <w:ind w:right="855"/>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57"/>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76707" w:rsidRDefault="00897AC9">
      <w:pPr>
        <w:pStyle w:val="a3"/>
        <w:ind w:right="846"/>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6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E76707" w:rsidRDefault="00897AC9">
      <w:pPr>
        <w:pStyle w:val="a3"/>
        <w:spacing w:before="1"/>
        <w:ind w:right="843"/>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0"/>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w:t>
      </w:r>
      <w:r>
        <w:rPr>
          <w:spacing w:val="-2"/>
        </w:rPr>
        <w:t xml:space="preserve"> </w:t>
      </w:r>
      <w:r>
        <w:t>изложенных</w:t>
      </w:r>
      <w:r>
        <w:rPr>
          <w:spacing w:val="-4"/>
        </w:rPr>
        <w:t xml:space="preserve"> </w:t>
      </w:r>
      <w:r>
        <w:t>в</w:t>
      </w:r>
      <w:r>
        <w:rPr>
          <w:spacing w:val="-1"/>
        </w:rPr>
        <w:t xml:space="preserve"> </w:t>
      </w:r>
      <w:r>
        <w:t>тексте фактов</w:t>
      </w:r>
      <w:r>
        <w:rPr>
          <w:spacing w:val="-1"/>
        </w:rPr>
        <w:t xml:space="preserve"> </w:t>
      </w:r>
      <w:r>
        <w:t>и</w:t>
      </w:r>
      <w:r>
        <w:rPr>
          <w:spacing w:val="2"/>
        </w:rPr>
        <w:t xml:space="preserve"> </w:t>
      </w:r>
      <w:r>
        <w:t>событий.</w:t>
      </w:r>
    </w:p>
    <w:p w:rsidR="00E76707" w:rsidRDefault="00897AC9">
      <w:pPr>
        <w:pStyle w:val="a3"/>
        <w:spacing w:line="242" w:lineRule="auto"/>
        <w:ind w:right="85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E76707" w:rsidRDefault="00897AC9">
      <w:pPr>
        <w:pStyle w:val="a3"/>
        <w:ind w:right="853"/>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4"/>
        </w:rPr>
        <w:t xml:space="preserve"> </w:t>
      </w:r>
      <w:r>
        <w:t>памятка,</w:t>
      </w:r>
      <w:r>
        <w:rPr>
          <w:spacing w:val="-5"/>
        </w:rPr>
        <w:t xml:space="preserve"> </w:t>
      </w:r>
      <w:r>
        <w:t>электронное</w:t>
      </w:r>
      <w:r>
        <w:rPr>
          <w:spacing w:val="-7"/>
        </w:rPr>
        <w:t xml:space="preserve"> </w:t>
      </w:r>
      <w:r>
        <w:t>сообщение</w:t>
      </w:r>
      <w:r>
        <w:rPr>
          <w:spacing w:val="-8"/>
        </w:rPr>
        <w:t xml:space="preserve"> </w:t>
      </w:r>
      <w:r>
        <w:t>личного</w:t>
      </w:r>
      <w:r>
        <w:rPr>
          <w:spacing w:val="2"/>
        </w:rPr>
        <w:t xml:space="preserve"> </w:t>
      </w:r>
      <w:r>
        <w:t>характера, стихотворение.</w:t>
      </w:r>
    </w:p>
    <w:p w:rsidR="00E76707" w:rsidRDefault="00897AC9">
      <w:pPr>
        <w:pStyle w:val="a3"/>
        <w:spacing w:line="237" w:lineRule="auto"/>
        <w:ind w:left="1119" w:right="4907" w:firstLine="0"/>
      </w:pPr>
      <w:r>
        <w:t>Объём текста/текстов для чтения – 500-700 слов.</w:t>
      </w:r>
      <w:r>
        <w:rPr>
          <w:spacing w:val="-57"/>
        </w:rPr>
        <w:t xml:space="preserve"> </w:t>
      </w:r>
      <w:r>
        <w:t>Письменная</w:t>
      </w:r>
      <w:r>
        <w:rPr>
          <w:spacing w:val="1"/>
        </w:rPr>
        <w:t xml:space="preserve"> </w:t>
      </w:r>
      <w:r>
        <w:t>речь.</w:t>
      </w:r>
    </w:p>
    <w:p w:rsidR="00E76707" w:rsidRDefault="00897AC9">
      <w:pPr>
        <w:pStyle w:val="a3"/>
        <w:spacing w:before="4" w:line="237" w:lineRule="auto"/>
        <w:ind w:right="849"/>
        <w:jc w:val="left"/>
      </w:pPr>
      <w:r>
        <w:t>Развитие</w:t>
      </w:r>
      <w:r>
        <w:rPr>
          <w:spacing w:val="38"/>
        </w:rPr>
        <w:t xml:space="preserve"> </w:t>
      </w:r>
      <w:r>
        <w:t>умений</w:t>
      </w:r>
      <w:r>
        <w:rPr>
          <w:spacing w:val="39"/>
        </w:rPr>
        <w:t xml:space="preserve"> </w:t>
      </w:r>
      <w:r>
        <w:t>письменной</w:t>
      </w:r>
      <w:r>
        <w:rPr>
          <w:spacing w:val="39"/>
        </w:rPr>
        <w:t xml:space="preserve"> </w:t>
      </w:r>
      <w:r>
        <w:t>речи</w:t>
      </w:r>
      <w:r>
        <w:rPr>
          <w:spacing w:val="39"/>
        </w:rPr>
        <w:t xml:space="preserve"> </w:t>
      </w:r>
      <w:r>
        <w:t>на</w:t>
      </w:r>
      <w:r>
        <w:rPr>
          <w:spacing w:val="38"/>
        </w:rPr>
        <w:t xml:space="preserve"> </w:t>
      </w:r>
      <w:r>
        <w:t>базе</w:t>
      </w:r>
      <w:r>
        <w:rPr>
          <w:spacing w:val="42"/>
        </w:rPr>
        <w:t xml:space="preserve"> </w:t>
      </w:r>
      <w:r>
        <w:t>умений,</w:t>
      </w:r>
      <w:r>
        <w:rPr>
          <w:spacing w:val="41"/>
        </w:rPr>
        <w:t xml:space="preserve"> </w:t>
      </w:r>
      <w:r>
        <w:t>сформированных</w:t>
      </w:r>
      <w:r>
        <w:rPr>
          <w:spacing w:val="34"/>
        </w:rPr>
        <w:t xml:space="preserve"> </w:t>
      </w:r>
      <w:r>
        <w:t>на</w:t>
      </w:r>
      <w:r>
        <w:rPr>
          <w:spacing w:val="42"/>
        </w:rPr>
        <w:t xml:space="preserve"> </w:t>
      </w:r>
      <w:r>
        <w:t>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E76707" w:rsidRDefault="00897AC9" w:rsidP="005C762A">
      <w:pPr>
        <w:pStyle w:val="a7"/>
        <w:numPr>
          <w:ilvl w:val="0"/>
          <w:numId w:val="51"/>
        </w:numPr>
        <w:tabs>
          <w:tab w:val="left" w:pos="1408"/>
          <w:tab w:val="left" w:pos="1409"/>
          <w:tab w:val="left" w:pos="2784"/>
          <w:tab w:val="left" w:pos="3551"/>
          <w:tab w:val="left" w:pos="3887"/>
          <w:tab w:val="left" w:pos="5340"/>
          <w:tab w:val="left" w:pos="5661"/>
          <w:tab w:val="left" w:pos="7225"/>
          <w:tab w:val="left" w:pos="7532"/>
          <w:tab w:val="left" w:pos="8706"/>
          <w:tab w:val="left" w:pos="10073"/>
        </w:tabs>
        <w:spacing w:before="6" w:line="237" w:lineRule="auto"/>
        <w:ind w:right="854" w:firstLine="566"/>
        <w:jc w:val="left"/>
        <w:rPr>
          <w:sz w:val="24"/>
        </w:rPr>
      </w:pPr>
      <w:r>
        <w:rPr>
          <w:sz w:val="24"/>
        </w:rPr>
        <w:t>заполнение</w:t>
      </w:r>
      <w:r>
        <w:rPr>
          <w:sz w:val="24"/>
        </w:rPr>
        <w:tab/>
        <w:t>анкет</w:t>
      </w:r>
      <w:r>
        <w:rPr>
          <w:sz w:val="24"/>
        </w:rPr>
        <w:tab/>
        <w:t>и</w:t>
      </w:r>
      <w:r>
        <w:rPr>
          <w:sz w:val="24"/>
        </w:rPr>
        <w:tab/>
        <w:t>формуляров</w:t>
      </w:r>
      <w:r>
        <w:rPr>
          <w:sz w:val="24"/>
        </w:rPr>
        <w:tab/>
        <w:t>в</w:t>
      </w:r>
      <w:r>
        <w:rPr>
          <w:sz w:val="24"/>
        </w:rPr>
        <w:tab/>
        <w:t>соответствии</w:t>
      </w:r>
      <w:r>
        <w:rPr>
          <w:sz w:val="24"/>
        </w:rPr>
        <w:tab/>
        <w:t>с</w:t>
      </w:r>
      <w:r>
        <w:rPr>
          <w:sz w:val="24"/>
        </w:rPr>
        <w:tab/>
        <w:t>нормами,</w:t>
      </w:r>
      <w:r>
        <w:rPr>
          <w:sz w:val="24"/>
        </w:rPr>
        <w:tab/>
        <w:t>принятыми</w:t>
      </w:r>
      <w:r>
        <w:rPr>
          <w:sz w:val="24"/>
        </w:rPr>
        <w:tab/>
        <w:t>в</w:t>
      </w:r>
      <w:r>
        <w:rPr>
          <w:spacing w:val="-57"/>
          <w:sz w:val="24"/>
        </w:rPr>
        <w:t xml:space="preserve"> </w:t>
      </w:r>
      <w:r>
        <w:rPr>
          <w:sz w:val="24"/>
        </w:rPr>
        <w:t>стране/странах</w:t>
      </w:r>
      <w:r>
        <w:rPr>
          <w:spacing w:val="-4"/>
          <w:sz w:val="24"/>
        </w:rPr>
        <w:t xml:space="preserve"> </w:t>
      </w:r>
      <w:r>
        <w:rPr>
          <w:sz w:val="24"/>
        </w:rPr>
        <w:t>изучаемого</w:t>
      </w:r>
      <w:r>
        <w:rPr>
          <w:spacing w:val="2"/>
          <w:sz w:val="24"/>
        </w:rPr>
        <w:t xml:space="preserve"> </w:t>
      </w:r>
      <w:r>
        <w:rPr>
          <w:sz w:val="24"/>
        </w:rPr>
        <w:t>языка;</w:t>
      </w:r>
    </w:p>
    <w:p w:rsidR="00E76707" w:rsidRDefault="00897AC9" w:rsidP="005C762A">
      <w:pPr>
        <w:pStyle w:val="a7"/>
        <w:numPr>
          <w:ilvl w:val="0"/>
          <w:numId w:val="51"/>
        </w:numPr>
        <w:tabs>
          <w:tab w:val="left" w:pos="1303"/>
        </w:tabs>
        <w:spacing w:before="5" w:line="237" w:lineRule="auto"/>
        <w:ind w:right="856" w:firstLine="566"/>
        <w:jc w:val="left"/>
        <w:rPr>
          <w:sz w:val="24"/>
        </w:rPr>
      </w:pPr>
      <w:r>
        <w:rPr>
          <w:sz w:val="24"/>
        </w:rPr>
        <w:t>написание</w:t>
      </w:r>
      <w:r>
        <w:rPr>
          <w:spacing w:val="36"/>
          <w:sz w:val="24"/>
        </w:rPr>
        <w:t xml:space="preserve"> </w:t>
      </w:r>
      <w:r>
        <w:rPr>
          <w:sz w:val="24"/>
        </w:rPr>
        <w:t>резюме</w:t>
      </w:r>
      <w:r>
        <w:rPr>
          <w:spacing w:val="36"/>
          <w:sz w:val="24"/>
        </w:rPr>
        <w:t xml:space="preserve"> </w:t>
      </w:r>
      <w:r>
        <w:rPr>
          <w:sz w:val="24"/>
        </w:rPr>
        <w:t>(CV)</w:t>
      </w:r>
      <w:r>
        <w:rPr>
          <w:spacing w:val="39"/>
          <w:sz w:val="24"/>
        </w:rPr>
        <w:t xml:space="preserve"> </w:t>
      </w:r>
      <w:r>
        <w:rPr>
          <w:sz w:val="24"/>
        </w:rPr>
        <w:t>с</w:t>
      </w:r>
      <w:r>
        <w:rPr>
          <w:spacing w:val="36"/>
          <w:sz w:val="24"/>
        </w:rPr>
        <w:t xml:space="preserve"> </w:t>
      </w:r>
      <w:r>
        <w:rPr>
          <w:sz w:val="24"/>
        </w:rPr>
        <w:t>сообщением</w:t>
      </w:r>
      <w:r>
        <w:rPr>
          <w:spacing w:val="35"/>
          <w:sz w:val="24"/>
        </w:rPr>
        <w:t xml:space="preserve"> </w:t>
      </w:r>
      <w:r>
        <w:rPr>
          <w:sz w:val="24"/>
        </w:rPr>
        <w:t>основных</w:t>
      </w:r>
      <w:r>
        <w:rPr>
          <w:spacing w:val="37"/>
          <w:sz w:val="24"/>
        </w:rPr>
        <w:t xml:space="preserve"> </w:t>
      </w:r>
      <w:r>
        <w:rPr>
          <w:sz w:val="24"/>
        </w:rPr>
        <w:t>сведений</w:t>
      </w:r>
      <w:r>
        <w:rPr>
          <w:spacing w:val="34"/>
          <w:sz w:val="24"/>
        </w:rPr>
        <w:t xml:space="preserve"> </w:t>
      </w:r>
      <w:r>
        <w:rPr>
          <w:sz w:val="24"/>
        </w:rPr>
        <w:t>о</w:t>
      </w:r>
      <w:r>
        <w:rPr>
          <w:spacing w:val="42"/>
          <w:sz w:val="24"/>
        </w:rPr>
        <w:t xml:space="preserve"> </w:t>
      </w:r>
      <w:r>
        <w:rPr>
          <w:sz w:val="24"/>
        </w:rPr>
        <w:t>себе</w:t>
      </w:r>
      <w:r>
        <w:rPr>
          <w:spacing w:val="41"/>
          <w:sz w:val="24"/>
        </w:rPr>
        <w:t xml:space="preserve"> </w:t>
      </w:r>
      <w:r>
        <w:rPr>
          <w:sz w:val="24"/>
        </w:rPr>
        <w:t>в</w:t>
      </w:r>
      <w:r>
        <w:rPr>
          <w:spacing w:val="40"/>
          <w:sz w:val="24"/>
        </w:rPr>
        <w:t xml:space="preserve"> </w:t>
      </w:r>
      <w:r>
        <w:rPr>
          <w:sz w:val="24"/>
        </w:rPr>
        <w:t>соответствии</w:t>
      </w:r>
      <w:r>
        <w:rPr>
          <w:spacing w:val="38"/>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2"/>
          <w:sz w:val="24"/>
        </w:rPr>
        <w:t xml:space="preserve"> </w:t>
      </w:r>
      <w:r>
        <w:rPr>
          <w:sz w:val="24"/>
        </w:rPr>
        <w:t>стране/странах</w:t>
      </w:r>
      <w:r>
        <w:rPr>
          <w:spacing w:val="-3"/>
          <w:sz w:val="24"/>
        </w:rPr>
        <w:t xml:space="preserve"> </w:t>
      </w:r>
      <w:r>
        <w:rPr>
          <w:sz w:val="24"/>
        </w:rPr>
        <w:t>изучаемого</w:t>
      </w:r>
      <w:r>
        <w:rPr>
          <w:spacing w:val="1"/>
          <w:sz w:val="24"/>
        </w:rPr>
        <w:t xml:space="preserve"> </w:t>
      </w:r>
      <w:r>
        <w:rPr>
          <w:sz w:val="24"/>
        </w:rPr>
        <w:t>языка;</w:t>
      </w:r>
    </w:p>
    <w:p w:rsidR="00E76707" w:rsidRDefault="00897AC9" w:rsidP="005C762A">
      <w:pPr>
        <w:pStyle w:val="a7"/>
        <w:numPr>
          <w:ilvl w:val="0"/>
          <w:numId w:val="51"/>
        </w:numPr>
        <w:tabs>
          <w:tab w:val="left" w:pos="1322"/>
        </w:tabs>
        <w:spacing w:before="6" w:line="237" w:lineRule="auto"/>
        <w:ind w:right="853" w:firstLine="566"/>
        <w:jc w:val="left"/>
        <w:rPr>
          <w:sz w:val="24"/>
        </w:rPr>
      </w:pPr>
      <w:r>
        <w:rPr>
          <w:sz w:val="24"/>
        </w:rPr>
        <w:t>написание</w:t>
      </w:r>
      <w:r>
        <w:rPr>
          <w:spacing w:val="1"/>
          <w:sz w:val="24"/>
        </w:rPr>
        <w:t xml:space="preserve"> </w:t>
      </w:r>
      <w:r>
        <w:rPr>
          <w:sz w:val="24"/>
        </w:rPr>
        <w:t>электронного</w:t>
      </w:r>
      <w:r>
        <w:rPr>
          <w:spacing w:val="1"/>
          <w:sz w:val="24"/>
        </w:rPr>
        <w:t xml:space="preserve"> </w:t>
      </w:r>
      <w:r>
        <w:rPr>
          <w:sz w:val="24"/>
        </w:rPr>
        <w:t>сообщения</w:t>
      </w:r>
      <w:r>
        <w:rPr>
          <w:spacing w:val="1"/>
          <w:sz w:val="24"/>
        </w:rPr>
        <w:t xml:space="preserve"> </w:t>
      </w:r>
      <w:r>
        <w:rPr>
          <w:sz w:val="24"/>
        </w:rPr>
        <w:t>личного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57"/>
          <w:sz w:val="24"/>
        </w:rPr>
        <w:t xml:space="preserve"> </w:t>
      </w:r>
      <w:r>
        <w:rPr>
          <w:sz w:val="24"/>
        </w:rPr>
        <w:t>неофициального</w:t>
      </w:r>
      <w:r>
        <w:rPr>
          <w:spacing w:val="7"/>
          <w:sz w:val="24"/>
        </w:rPr>
        <w:t xml:space="preserve"> </w:t>
      </w:r>
      <w:r>
        <w:rPr>
          <w:sz w:val="24"/>
        </w:rPr>
        <w:t>общения,</w:t>
      </w:r>
      <w:r>
        <w:rPr>
          <w:spacing w:val="11"/>
          <w:sz w:val="24"/>
        </w:rPr>
        <w:t xml:space="preserve"> </w:t>
      </w:r>
      <w:r>
        <w:rPr>
          <w:sz w:val="24"/>
        </w:rPr>
        <w:t>принятыми</w:t>
      </w:r>
      <w:r>
        <w:rPr>
          <w:spacing w:val="14"/>
          <w:sz w:val="24"/>
        </w:rPr>
        <w:t xml:space="preserve"> </w:t>
      </w:r>
      <w:r>
        <w:rPr>
          <w:sz w:val="24"/>
        </w:rPr>
        <w:t>в</w:t>
      </w:r>
      <w:r>
        <w:rPr>
          <w:spacing w:val="9"/>
          <w:sz w:val="24"/>
        </w:rPr>
        <w:t xml:space="preserve"> </w:t>
      </w:r>
      <w:r>
        <w:rPr>
          <w:sz w:val="24"/>
        </w:rPr>
        <w:t>стране/странах</w:t>
      </w:r>
      <w:r>
        <w:rPr>
          <w:spacing w:val="8"/>
          <w:sz w:val="24"/>
        </w:rPr>
        <w:t xml:space="preserve"> </w:t>
      </w:r>
      <w:r>
        <w:rPr>
          <w:sz w:val="24"/>
        </w:rPr>
        <w:t>изучаемого</w:t>
      </w:r>
      <w:r>
        <w:rPr>
          <w:spacing w:val="18"/>
          <w:sz w:val="24"/>
        </w:rPr>
        <w:t xml:space="preserve"> </w:t>
      </w:r>
      <w:r>
        <w:rPr>
          <w:sz w:val="24"/>
        </w:rPr>
        <w:t>языка,</w:t>
      </w:r>
      <w:r>
        <w:rPr>
          <w:spacing w:val="9"/>
          <w:sz w:val="24"/>
        </w:rPr>
        <w:t xml:space="preserve"> </w:t>
      </w:r>
      <w:r>
        <w:rPr>
          <w:sz w:val="24"/>
        </w:rPr>
        <w:t>объём</w:t>
      </w:r>
      <w:r>
        <w:rPr>
          <w:spacing w:val="10"/>
          <w:sz w:val="24"/>
        </w:rPr>
        <w:t xml:space="preserve"> </w:t>
      </w:r>
      <w:r>
        <w:rPr>
          <w:sz w:val="24"/>
        </w:rPr>
        <w:t>сообщения</w:t>
      </w:r>
    </w:p>
    <w:p w:rsidR="00E76707" w:rsidRDefault="00897AC9" w:rsidP="005C762A">
      <w:pPr>
        <w:pStyle w:val="a7"/>
        <w:numPr>
          <w:ilvl w:val="0"/>
          <w:numId w:val="59"/>
        </w:numPr>
        <w:tabs>
          <w:tab w:val="left" w:pos="736"/>
        </w:tabs>
        <w:spacing w:before="3" w:line="275" w:lineRule="exact"/>
        <w:ind w:left="735" w:hanging="183"/>
        <w:jc w:val="left"/>
        <w:rPr>
          <w:sz w:val="24"/>
        </w:rPr>
      </w:pPr>
      <w:r>
        <w:rPr>
          <w:sz w:val="24"/>
        </w:rPr>
        <w:t>до 130</w:t>
      </w:r>
      <w:r>
        <w:rPr>
          <w:spacing w:val="1"/>
          <w:sz w:val="24"/>
        </w:rPr>
        <w:t xml:space="preserve"> </w:t>
      </w:r>
      <w:r>
        <w:rPr>
          <w:sz w:val="24"/>
        </w:rPr>
        <w:t>слов;</w:t>
      </w:r>
    </w:p>
    <w:p w:rsidR="00E76707" w:rsidRDefault="00897AC9" w:rsidP="005C762A">
      <w:pPr>
        <w:pStyle w:val="a7"/>
        <w:numPr>
          <w:ilvl w:val="1"/>
          <w:numId w:val="59"/>
        </w:numPr>
        <w:tabs>
          <w:tab w:val="left" w:pos="1298"/>
        </w:tabs>
        <w:ind w:right="850" w:firstLine="566"/>
        <w:rPr>
          <w:sz w:val="24"/>
        </w:rPr>
      </w:pPr>
      <w:r>
        <w:rPr>
          <w:sz w:val="24"/>
        </w:rPr>
        <w:t>создание небольшого письменного высказывания (рассказа, сочинения и другие) на</w:t>
      </w:r>
      <w:r>
        <w:rPr>
          <w:spacing w:val="1"/>
          <w:sz w:val="24"/>
        </w:rPr>
        <w:t xml:space="preserve"> </w:t>
      </w:r>
      <w:r>
        <w:rPr>
          <w:sz w:val="24"/>
        </w:rPr>
        <w:t>основе плана, иллюстрации, таблицы, диаграммы и/или прочитанного/прослушанного текста</w:t>
      </w:r>
      <w:r>
        <w:rPr>
          <w:spacing w:val="1"/>
          <w:sz w:val="24"/>
        </w:rPr>
        <w:t xml:space="preserve"> </w:t>
      </w:r>
      <w:r>
        <w:rPr>
          <w:sz w:val="24"/>
        </w:rPr>
        <w:t>с использованием</w:t>
      </w:r>
      <w:r>
        <w:rPr>
          <w:spacing w:val="-7"/>
          <w:sz w:val="24"/>
        </w:rPr>
        <w:t xml:space="preserve"> </w:t>
      </w:r>
      <w:r>
        <w:rPr>
          <w:sz w:val="24"/>
        </w:rPr>
        <w:t>образца,</w:t>
      </w:r>
      <w:r>
        <w:rPr>
          <w:spacing w:val="-1"/>
          <w:sz w:val="24"/>
        </w:rPr>
        <w:t xml:space="preserve"> </w:t>
      </w:r>
      <w:r>
        <w:rPr>
          <w:sz w:val="24"/>
        </w:rPr>
        <w:t>объём</w:t>
      </w:r>
      <w:r>
        <w:rPr>
          <w:spacing w:val="-3"/>
          <w:sz w:val="24"/>
        </w:rPr>
        <w:t xml:space="preserve"> </w:t>
      </w:r>
      <w:r>
        <w:rPr>
          <w:sz w:val="24"/>
        </w:rPr>
        <w:t>письменного</w:t>
      </w:r>
      <w:r>
        <w:rPr>
          <w:spacing w:val="-3"/>
          <w:sz w:val="24"/>
        </w:rPr>
        <w:t xml:space="preserve"> </w:t>
      </w:r>
      <w:r>
        <w:rPr>
          <w:sz w:val="24"/>
        </w:rPr>
        <w:t>высказывания</w:t>
      </w:r>
      <w:r>
        <w:rPr>
          <w:spacing w:val="4"/>
          <w:sz w:val="24"/>
        </w:rPr>
        <w:t xml:space="preserve"> </w:t>
      </w:r>
      <w:r>
        <w:rPr>
          <w:sz w:val="24"/>
        </w:rPr>
        <w:t>–</w:t>
      </w:r>
      <w:r>
        <w:rPr>
          <w:spacing w:val="59"/>
          <w:sz w:val="24"/>
        </w:rPr>
        <w:t xml:space="preserve"> </w:t>
      </w:r>
      <w:r>
        <w:rPr>
          <w:sz w:val="24"/>
        </w:rPr>
        <w:t>до</w:t>
      </w:r>
      <w:r>
        <w:rPr>
          <w:spacing w:val="5"/>
          <w:sz w:val="24"/>
        </w:rPr>
        <w:t xml:space="preserve"> </w:t>
      </w:r>
      <w:r>
        <w:rPr>
          <w:sz w:val="24"/>
        </w:rPr>
        <w:t>150</w:t>
      </w:r>
      <w:r>
        <w:rPr>
          <w:spacing w:val="-3"/>
          <w:sz w:val="24"/>
        </w:rPr>
        <w:t xml:space="preserve"> </w:t>
      </w:r>
      <w:r>
        <w:rPr>
          <w:sz w:val="24"/>
        </w:rPr>
        <w:t>слов;</w:t>
      </w:r>
    </w:p>
    <w:p w:rsidR="00E76707" w:rsidRDefault="00897AC9" w:rsidP="005C762A">
      <w:pPr>
        <w:pStyle w:val="a7"/>
        <w:numPr>
          <w:ilvl w:val="1"/>
          <w:numId w:val="59"/>
        </w:numPr>
        <w:tabs>
          <w:tab w:val="left" w:pos="1264"/>
        </w:tabs>
        <w:spacing w:before="4" w:line="237" w:lineRule="auto"/>
        <w:ind w:right="849" w:firstLine="566"/>
        <w:rPr>
          <w:sz w:val="24"/>
        </w:rPr>
      </w:pPr>
      <w:r>
        <w:rPr>
          <w:sz w:val="24"/>
        </w:rPr>
        <w:t>заполнение таблицы: краткаяфиксация</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57"/>
          <w:sz w:val="24"/>
        </w:rPr>
        <w:t xml:space="preserve"> </w:t>
      </w:r>
      <w:r>
        <w:rPr>
          <w:sz w:val="24"/>
        </w:rPr>
        <w:t>текста или</w:t>
      </w:r>
      <w:r>
        <w:rPr>
          <w:spacing w:val="3"/>
          <w:sz w:val="24"/>
        </w:rPr>
        <w:t xml:space="preserve"> </w:t>
      </w:r>
      <w:r>
        <w:rPr>
          <w:sz w:val="24"/>
        </w:rPr>
        <w:t>дополнение</w:t>
      </w:r>
      <w:r>
        <w:rPr>
          <w:spacing w:val="-4"/>
          <w:sz w:val="24"/>
        </w:rPr>
        <w:t xml:space="preserve"> </w:t>
      </w:r>
      <w:r>
        <w:rPr>
          <w:sz w:val="24"/>
        </w:rPr>
        <w:t>информации</w:t>
      </w:r>
      <w:r>
        <w:rPr>
          <w:spacing w:val="-2"/>
          <w:sz w:val="24"/>
        </w:rPr>
        <w:t xml:space="preserve"> </w:t>
      </w:r>
      <w:r>
        <w:rPr>
          <w:sz w:val="24"/>
        </w:rPr>
        <w:t>в</w:t>
      </w:r>
      <w:r>
        <w:rPr>
          <w:spacing w:val="3"/>
          <w:sz w:val="24"/>
        </w:rPr>
        <w:t xml:space="preserve"> </w:t>
      </w:r>
      <w:r>
        <w:rPr>
          <w:sz w:val="24"/>
        </w:rPr>
        <w:t>таблице;</w:t>
      </w:r>
    </w:p>
    <w:p w:rsidR="00E76707" w:rsidRDefault="00897AC9" w:rsidP="005C762A">
      <w:pPr>
        <w:pStyle w:val="a7"/>
        <w:numPr>
          <w:ilvl w:val="1"/>
          <w:numId w:val="59"/>
        </w:numPr>
        <w:tabs>
          <w:tab w:val="left" w:pos="1274"/>
        </w:tabs>
        <w:spacing w:before="4"/>
        <w:ind w:right="857" w:firstLine="566"/>
        <w:rPr>
          <w:sz w:val="24"/>
        </w:rPr>
      </w:pPr>
      <w:r>
        <w:rPr>
          <w:sz w:val="24"/>
        </w:rPr>
        <w:t>письменное предоставление результатов выполненной проектной работы, в том числе</w:t>
      </w:r>
      <w:r>
        <w:rPr>
          <w:spacing w:val="1"/>
          <w:sz w:val="24"/>
        </w:rPr>
        <w:t xml:space="preserve"> </w:t>
      </w:r>
      <w:r>
        <w:rPr>
          <w:sz w:val="24"/>
        </w:rPr>
        <w:t>в</w:t>
      </w:r>
      <w:r>
        <w:rPr>
          <w:spacing w:val="2"/>
          <w:sz w:val="24"/>
        </w:rPr>
        <w:t xml:space="preserve"> </w:t>
      </w:r>
      <w:r>
        <w:rPr>
          <w:sz w:val="24"/>
        </w:rPr>
        <w:t>форме</w:t>
      </w:r>
      <w:r>
        <w:rPr>
          <w:spacing w:val="1"/>
          <w:sz w:val="24"/>
        </w:rPr>
        <w:t xml:space="preserve"> </w:t>
      </w:r>
      <w:r>
        <w:rPr>
          <w:sz w:val="24"/>
        </w:rPr>
        <w:t>презентации,</w:t>
      </w:r>
      <w:r>
        <w:rPr>
          <w:spacing w:val="-1"/>
          <w:sz w:val="24"/>
        </w:rPr>
        <w:t xml:space="preserve"> </w:t>
      </w:r>
      <w:r>
        <w:rPr>
          <w:sz w:val="24"/>
        </w:rPr>
        <w:t>объём -</w:t>
      </w:r>
      <w:r>
        <w:rPr>
          <w:spacing w:val="-2"/>
          <w:sz w:val="24"/>
        </w:rPr>
        <w:t xml:space="preserve"> </w:t>
      </w:r>
      <w:r>
        <w:rPr>
          <w:sz w:val="24"/>
        </w:rPr>
        <w:t>до</w:t>
      </w:r>
      <w:r>
        <w:rPr>
          <w:spacing w:val="2"/>
          <w:sz w:val="24"/>
        </w:rPr>
        <w:t xml:space="preserve"> </w:t>
      </w:r>
      <w:r>
        <w:rPr>
          <w:sz w:val="24"/>
        </w:rPr>
        <w:t>150</w:t>
      </w:r>
      <w:r>
        <w:rPr>
          <w:spacing w:val="2"/>
          <w:sz w:val="24"/>
        </w:rPr>
        <w:t xml:space="preserve"> </w:t>
      </w:r>
      <w:r>
        <w:rPr>
          <w:sz w:val="24"/>
        </w:rPr>
        <w:t>слов.</w:t>
      </w:r>
    </w:p>
    <w:p w:rsidR="00E76707" w:rsidRDefault="00897AC9">
      <w:pPr>
        <w:pStyle w:val="a3"/>
        <w:spacing w:line="242" w:lineRule="auto"/>
        <w:ind w:left="1119" w:right="7014" w:firstLine="0"/>
      </w:pPr>
      <w:r>
        <w:t>Языковые знания и навыки.</w:t>
      </w:r>
      <w:r>
        <w:rPr>
          <w:spacing w:val="1"/>
        </w:rPr>
        <w:t xml:space="preserve"> </w:t>
      </w:r>
      <w:r>
        <w:t>Фонетическая</w:t>
      </w:r>
      <w:r>
        <w:rPr>
          <w:spacing w:val="-8"/>
        </w:rPr>
        <w:t xml:space="preserve"> </w:t>
      </w:r>
      <w:r>
        <w:t>сторона</w:t>
      </w:r>
      <w:r>
        <w:rPr>
          <w:spacing w:val="-9"/>
        </w:rPr>
        <w:t xml:space="preserve"> </w:t>
      </w:r>
      <w:r>
        <w:t>речи.</w:t>
      </w:r>
    </w:p>
    <w:p w:rsidR="00E76707" w:rsidRDefault="00897AC9">
      <w:pPr>
        <w:pStyle w:val="a3"/>
        <w:ind w:right="858"/>
      </w:pPr>
      <w:r>
        <w:t>Различение на слух (без ошибок, ведущих к сбою в коммуникации) произношение 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 служебных</w:t>
      </w:r>
      <w:r>
        <w:rPr>
          <w:spacing w:val="-3"/>
        </w:rPr>
        <w:t xml:space="preserve"> </w:t>
      </w:r>
      <w:r>
        <w:t>словах.</w:t>
      </w:r>
    </w:p>
    <w:p w:rsidR="00E76707" w:rsidRDefault="00897AC9">
      <w:pPr>
        <w:pStyle w:val="a3"/>
        <w:ind w:right="856"/>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5"/>
        </w:rPr>
        <w:t xml:space="preserve"> </w:t>
      </w:r>
      <w:r>
        <w:t>текста.</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9"/>
      </w:pPr>
      <w:r>
        <w:lastRenderedPageBreak/>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140</w:t>
      </w:r>
      <w:r>
        <w:rPr>
          <w:spacing w:val="-3"/>
        </w:rPr>
        <w:t xml:space="preserve"> </w:t>
      </w:r>
      <w:r>
        <w:t>слов.</w:t>
      </w:r>
    </w:p>
    <w:p w:rsidR="00E76707" w:rsidRDefault="00897AC9">
      <w:pPr>
        <w:pStyle w:val="a3"/>
        <w:spacing w:line="274" w:lineRule="exact"/>
        <w:ind w:left="1119" w:firstLine="0"/>
      </w:pPr>
      <w:r>
        <w:t>Орфография</w:t>
      </w:r>
      <w:r>
        <w:rPr>
          <w:spacing w:val="-3"/>
        </w:rPr>
        <w:t xml:space="preserve"> </w:t>
      </w:r>
      <w:r>
        <w:t>и</w:t>
      </w:r>
      <w:r>
        <w:rPr>
          <w:spacing w:val="-6"/>
        </w:rPr>
        <w:t xml:space="preserve"> </w:t>
      </w:r>
      <w:r>
        <w:t>пунктуация.</w:t>
      </w:r>
    </w:p>
    <w:p w:rsidR="00E76707" w:rsidRDefault="00897AC9">
      <w:pPr>
        <w:pStyle w:val="a3"/>
        <w:spacing w:before="2" w:line="275" w:lineRule="exact"/>
        <w:ind w:left="1119" w:firstLine="0"/>
      </w:pPr>
      <w:r>
        <w:t>Правильное</w:t>
      </w:r>
      <w:r>
        <w:rPr>
          <w:spacing w:val="-3"/>
        </w:rPr>
        <w:t xml:space="preserve"> </w:t>
      </w:r>
      <w:r>
        <w:t>написание</w:t>
      </w:r>
      <w:r>
        <w:rPr>
          <w:spacing w:val="-1"/>
        </w:rPr>
        <w:t xml:space="preserve"> </w:t>
      </w:r>
      <w:r>
        <w:t>изученных</w:t>
      </w:r>
      <w:r>
        <w:rPr>
          <w:spacing w:val="-6"/>
        </w:rPr>
        <w:t xml:space="preserve"> </w:t>
      </w:r>
      <w:r>
        <w:t>слов.</w:t>
      </w:r>
    </w:p>
    <w:p w:rsidR="00E76707" w:rsidRDefault="00897AC9">
      <w:pPr>
        <w:pStyle w:val="a3"/>
        <w:ind w:right="855"/>
      </w:pPr>
      <w:r>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p>
    <w:p w:rsidR="00E76707" w:rsidRDefault="00897AC9">
      <w:pPr>
        <w:pStyle w:val="a3"/>
        <w:ind w:right="855"/>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 прямой</w:t>
      </w:r>
      <w:r>
        <w:rPr>
          <w:spacing w:val="3"/>
        </w:rPr>
        <w:t xml:space="preserve"> </w:t>
      </w:r>
      <w:r>
        <w:t>речи</w:t>
      </w:r>
      <w:r>
        <w:rPr>
          <w:spacing w:val="-2"/>
        </w:rPr>
        <w:t xml:space="preserve"> </w:t>
      </w:r>
      <w:r>
        <w:t>в</w:t>
      </w:r>
      <w:r>
        <w:rPr>
          <w:spacing w:val="-1"/>
        </w:rPr>
        <w:t xml:space="preserve"> </w:t>
      </w:r>
      <w:r>
        <w:t>кавычки.</w:t>
      </w:r>
    </w:p>
    <w:p w:rsidR="00E76707" w:rsidRDefault="00897AC9">
      <w:pPr>
        <w:pStyle w:val="a3"/>
        <w:spacing w:before="3"/>
        <w:ind w:right="851"/>
      </w:pPr>
      <w:r>
        <w:t>Пунктуационно правильное оформление электронного сообщения личного характера в</w:t>
      </w:r>
      <w:r>
        <w:rPr>
          <w:spacing w:val="1"/>
        </w:rPr>
        <w:t xml:space="preserve"> </w:t>
      </w:r>
      <w:r>
        <w:t>соответствии с нормами речевого этикета, принятыми в стране/странах изучаемого 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2"/>
        </w:rPr>
        <w:t xml:space="preserve"> </w:t>
      </w:r>
      <w:r>
        <w:t>на дальнейший</w:t>
      </w:r>
      <w:r>
        <w:rPr>
          <w:spacing w:val="2"/>
        </w:rPr>
        <w:t xml:space="preserve"> </w:t>
      </w:r>
      <w:r>
        <w:t>контакт,</w:t>
      </w:r>
      <w:r>
        <w:rPr>
          <w:spacing w:val="-2"/>
        </w:rPr>
        <w:t xml:space="preserve"> </w:t>
      </w:r>
      <w:r>
        <w:t>отсутствие</w:t>
      </w:r>
      <w:r>
        <w:rPr>
          <w:spacing w:val="1"/>
        </w:rPr>
        <w:t xml:space="preserve"> </w:t>
      </w:r>
      <w:r>
        <w:t>точки</w:t>
      </w:r>
      <w:r>
        <w:rPr>
          <w:spacing w:val="2"/>
        </w:rPr>
        <w:t xml:space="preserve"> </w:t>
      </w:r>
      <w:r>
        <w:t>после подписи.</w:t>
      </w:r>
    </w:p>
    <w:p w:rsidR="00E76707" w:rsidRDefault="00897AC9">
      <w:pPr>
        <w:pStyle w:val="a3"/>
        <w:spacing w:line="275" w:lineRule="exact"/>
        <w:ind w:left="1119" w:firstLine="0"/>
      </w:pPr>
      <w:r>
        <w:t>Лексическая сторона</w:t>
      </w:r>
      <w:r>
        <w:rPr>
          <w:spacing w:val="-5"/>
        </w:rPr>
        <w:t xml:space="preserve"> </w:t>
      </w:r>
      <w:r>
        <w:t>речи.</w:t>
      </w:r>
    </w:p>
    <w:p w:rsidR="00E76707" w:rsidRDefault="00897AC9">
      <w:pPr>
        <w:pStyle w:val="a3"/>
        <w:ind w:right="848"/>
      </w:pPr>
      <w:r>
        <w:t>Распознавание</w:t>
      </w:r>
      <w:r>
        <w:rPr>
          <w:spacing w:val="6"/>
        </w:rPr>
        <w:t xml:space="preserve"> </w:t>
      </w:r>
      <w:r>
        <w:t>и</w:t>
      </w:r>
      <w:r>
        <w:rPr>
          <w:spacing w:val="13"/>
        </w:rPr>
        <w:t xml:space="preserve"> </w:t>
      </w:r>
      <w:r>
        <w:t>употребление</w:t>
      </w:r>
      <w:r>
        <w:rPr>
          <w:spacing w:val="12"/>
        </w:rPr>
        <w:t xml:space="preserve"> </w:t>
      </w:r>
      <w:r>
        <w:t>в</w:t>
      </w:r>
      <w:r>
        <w:rPr>
          <w:spacing w:val="9"/>
        </w:rPr>
        <w:t xml:space="preserve"> </w:t>
      </w:r>
      <w:r>
        <w:t>устной</w:t>
      </w:r>
      <w:r>
        <w:rPr>
          <w:spacing w:val="8"/>
        </w:rPr>
        <w:t xml:space="preserve"> </w:t>
      </w:r>
      <w:r>
        <w:t>и</w:t>
      </w:r>
      <w:r>
        <w:rPr>
          <w:spacing w:val="9"/>
        </w:rPr>
        <w:t xml:space="preserve"> </w:t>
      </w:r>
      <w:r>
        <w:t>письменной</w:t>
      </w:r>
      <w:r>
        <w:rPr>
          <w:spacing w:val="8"/>
        </w:rPr>
        <w:t xml:space="preserve"> </w:t>
      </w:r>
      <w:r>
        <w:t>речи</w:t>
      </w:r>
      <w:r>
        <w:rPr>
          <w:spacing w:val="14"/>
        </w:rPr>
        <w:t xml:space="preserve"> </w:t>
      </w:r>
      <w:r>
        <w:t>лексических</w:t>
      </w:r>
      <w:r>
        <w:rPr>
          <w:spacing w:val="7"/>
        </w:rPr>
        <w:t xml:space="preserve"> </w:t>
      </w:r>
      <w:r>
        <w:t>единиц</w:t>
      </w:r>
      <w:r>
        <w:rPr>
          <w:spacing w:val="13"/>
        </w:rPr>
        <w:t xml:space="preserve"> </w:t>
      </w:r>
      <w:r>
        <w:t>(слов,</w:t>
      </w:r>
      <w:r>
        <w:rPr>
          <w:spacing w:val="-57"/>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E76707" w:rsidRDefault="00897AC9">
      <w:pPr>
        <w:pStyle w:val="a3"/>
        <w:spacing w:before="2"/>
        <w:ind w:right="848"/>
      </w:pPr>
      <w:r>
        <w:t>Объём – 1300 лексических единиц для продуктивного использования (включая 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 (включая</w:t>
      </w:r>
      <w:r>
        <w:rPr>
          <w:spacing w:val="1"/>
        </w:rPr>
        <w:t xml:space="preserve"> </w:t>
      </w:r>
      <w:r>
        <w:t>1300</w:t>
      </w:r>
      <w:r>
        <w:rPr>
          <w:spacing w:val="1"/>
        </w:rPr>
        <w:t xml:space="preserve"> </w:t>
      </w:r>
      <w:r>
        <w:t>лексических</w:t>
      </w:r>
      <w:r>
        <w:rPr>
          <w:spacing w:val="-4"/>
        </w:rPr>
        <w:t xml:space="preserve"> </w:t>
      </w:r>
      <w:r>
        <w:t>единиц</w:t>
      </w:r>
      <w:r>
        <w:rPr>
          <w:spacing w:val="2"/>
        </w:rPr>
        <w:t xml:space="preserve"> </w:t>
      </w:r>
      <w:r>
        <w:t>продуктивного</w:t>
      </w:r>
      <w:r>
        <w:rPr>
          <w:spacing w:val="1"/>
        </w:rPr>
        <w:t xml:space="preserve"> </w:t>
      </w:r>
      <w:r>
        <w:t>минимума).</w:t>
      </w:r>
    </w:p>
    <w:p w:rsidR="00E76707" w:rsidRDefault="00897AC9">
      <w:pPr>
        <w:pStyle w:val="a3"/>
        <w:spacing w:line="274" w:lineRule="exact"/>
        <w:ind w:left="1119" w:firstLine="0"/>
      </w:pPr>
      <w:r>
        <w:t>Основные</w:t>
      </w:r>
      <w:r>
        <w:rPr>
          <w:spacing w:val="-4"/>
        </w:rPr>
        <w:t xml:space="preserve"> </w:t>
      </w:r>
      <w:r>
        <w:t>способы</w:t>
      </w:r>
      <w:r>
        <w:rPr>
          <w:spacing w:val="-6"/>
        </w:rPr>
        <w:t xml:space="preserve"> </w:t>
      </w:r>
      <w:r>
        <w:t>словообразования:</w:t>
      </w:r>
      <w:r>
        <w:rPr>
          <w:spacing w:val="-8"/>
        </w:rPr>
        <w:t xml:space="preserve"> </w:t>
      </w:r>
      <w:r>
        <w:t>аффиксация:</w:t>
      </w:r>
    </w:p>
    <w:p w:rsidR="00E76707" w:rsidRDefault="00897AC9" w:rsidP="005C762A">
      <w:pPr>
        <w:pStyle w:val="a7"/>
        <w:numPr>
          <w:ilvl w:val="1"/>
          <w:numId w:val="59"/>
        </w:numPr>
        <w:tabs>
          <w:tab w:val="left" w:pos="1269"/>
        </w:tabs>
        <w:spacing w:before="5" w:line="237" w:lineRule="auto"/>
        <w:ind w:right="848" w:firstLine="566"/>
        <w:jc w:val="left"/>
        <w:rPr>
          <w:sz w:val="24"/>
        </w:rPr>
      </w:pPr>
      <w:r>
        <w:rPr>
          <w:sz w:val="24"/>
        </w:rPr>
        <w:t>образование</w:t>
      </w:r>
      <w:r>
        <w:rPr>
          <w:spacing w:val="3"/>
          <w:sz w:val="24"/>
        </w:rPr>
        <w:t xml:space="preserve"> </w:t>
      </w:r>
      <w:r>
        <w:rPr>
          <w:sz w:val="24"/>
        </w:rPr>
        <w:t>глаголов</w:t>
      </w:r>
      <w:r>
        <w:rPr>
          <w:spacing w:val="5"/>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префиксов</w:t>
      </w:r>
      <w:r>
        <w:rPr>
          <w:spacing w:val="5"/>
          <w:sz w:val="24"/>
        </w:rPr>
        <w:t xml:space="preserve"> </w:t>
      </w:r>
      <w:r>
        <w:rPr>
          <w:sz w:val="24"/>
        </w:rPr>
        <w:t>dis-,</w:t>
      </w:r>
      <w:r>
        <w:rPr>
          <w:spacing w:val="10"/>
          <w:sz w:val="24"/>
        </w:rPr>
        <w:t xml:space="preserve"> </w:t>
      </w:r>
      <w:r>
        <w:rPr>
          <w:sz w:val="24"/>
        </w:rPr>
        <w:t>mis-,</w:t>
      </w:r>
      <w:r>
        <w:rPr>
          <w:spacing w:val="10"/>
          <w:sz w:val="24"/>
        </w:rPr>
        <w:t xml:space="preserve"> </w:t>
      </w:r>
      <w:r>
        <w:rPr>
          <w:sz w:val="24"/>
        </w:rPr>
        <w:t>re-,</w:t>
      </w:r>
      <w:r>
        <w:rPr>
          <w:spacing w:val="2"/>
          <w:sz w:val="24"/>
        </w:rPr>
        <w:t xml:space="preserve"> </w:t>
      </w:r>
      <w:r>
        <w:rPr>
          <w:sz w:val="24"/>
        </w:rPr>
        <w:t>over-,</w:t>
      </w:r>
      <w:r>
        <w:rPr>
          <w:spacing w:val="6"/>
          <w:sz w:val="24"/>
        </w:rPr>
        <w:t xml:space="preserve"> </w:t>
      </w:r>
      <w:r>
        <w:rPr>
          <w:sz w:val="24"/>
        </w:rPr>
        <w:t>under-</w:t>
      </w:r>
      <w:r>
        <w:rPr>
          <w:spacing w:val="11"/>
          <w:sz w:val="24"/>
        </w:rPr>
        <w:t xml:space="preserve"> </w:t>
      </w:r>
      <w:r>
        <w:rPr>
          <w:sz w:val="24"/>
        </w:rPr>
        <w:t>и</w:t>
      </w:r>
      <w:r>
        <w:rPr>
          <w:spacing w:val="5"/>
          <w:sz w:val="24"/>
        </w:rPr>
        <w:t xml:space="preserve"> </w:t>
      </w:r>
      <w:r>
        <w:rPr>
          <w:sz w:val="24"/>
        </w:rPr>
        <w:t>суффикса</w:t>
      </w:r>
      <w:r>
        <w:rPr>
          <w:spacing w:val="9"/>
          <w:sz w:val="24"/>
        </w:rPr>
        <w:t xml:space="preserve"> </w:t>
      </w:r>
      <w:r>
        <w:rPr>
          <w:sz w:val="24"/>
        </w:rPr>
        <w:t>-</w:t>
      </w:r>
      <w:r>
        <w:rPr>
          <w:spacing w:val="-57"/>
          <w:sz w:val="24"/>
        </w:rPr>
        <w:t xml:space="preserve"> </w:t>
      </w:r>
      <w:r>
        <w:rPr>
          <w:sz w:val="24"/>
        </w:rPr>
        <w:t>ise/-ize;</w:t>
      </w:r>
    </w:p>
    <w:p w:rsidR="00E76707" w:rsidRDefault="00897AC9" w:rsidP="005C762A">
      <w:pPr>
        <w:pStyle w:val="a7"/>
        <w:numPr>
          <w:ilvl w:val="1"/>
          <w:numId w:val="59"/>
        </w:numPr>
        <w:tabs>
          <w:tab w:val="left" w:pos="1264"/>
        </w:tabs>
        <w:spacing w:before="5" w:line="237" w:lineRule="auto"/>
        <w:ind w:right="843" w:firstLine="566"/>
        <w:jc w:val="left"/>
        <w:rPr>
          <w:sz w:val="24"/>
        </w:rPr>
      </w:pPr>
      <w:r>
        <w:rPr>
          <w:sz w:val="24"/>
        </w:rPr>
        <w:t>образование</w:t>
      </w:r>
      <w:r>
        <w:rPr>
          <w:spacing w:val="-2"/>
          <w:sz w:val="24"/>
        </w:rPr>
        <w:t xml:space="preserve"> </w:t>
      </w:r>
      <w:r>
        <w:rPr>
          <w:sz w:val="24"/>
        </w:rPr>
        <w:t>имён существительных</w:t>
      </w:r>
      <w:r>
        <w:rPr>
          <w:spacing w:val="-1"/>
          <w:sz w:val="24"/>
        </w:rPr>
        <w:t xml:space="preserve"> </w:t>
      </w:r>
      <w:r>
        <w:rPr>
          <w:sz w:val="24"/>
        </w:rPr>
        <w:t>при помощи префиксов</w:t>
      </w:r>
      <w:r>
        <w:rPr>
          <w:spacing w:val="1"/>
          <w:sz w:val="24"/>
        </w:rPr>
        <w:t xml:space="preserve"> </w:t>
      </w:r>
      <w:r>
        <w:rPr>
          <w:sz w:val="24"/>
        </w:rPr>
        <w:t>un-,</w:t>
      </w:r>
      <w:r>
        <w:rPr>
          <w:spacing w:val="6"/>
          <w:sz w:val="24"/>
        </w:rPr>
        <w:t xml:space="preserve"> </w:t>
      </w:r>
      <w:r>
        <w:rPr>
          <w:sz w:val="24"/>
        </w:rPr>
        <w:t>in-/im-</w:t>
      </w:r>
      <w:r>
        <w:rPr>
          <w:spacing w:val="5"/>
          <w:sz w:val="24"/>
        </w:rPr>
        <w:t xml:space="preserve"> </w:t>
      </w:r>
      <w:r>
        <w:rPr>
          <w:sz w:val="24"/>
        </w:rPr>
        <w:t>и</w:t>
      </w:r>
      <w:r>
        <w:rPr>
          <w:spacing w:val="4"/>
          <w:sz w:val="24"/>
        </w:rPr>
        <w:t xml:space="preserve"> </w:t>
      </w:r>
      <w:r>
        <w:rPr>
          <w:sz w:val="24"/>
        </w:rPr>
        <w:t>суффиксов</w:t>
      </w:r>
      <w:r>
        <w:rPr>
          <w:spacing w:val="8"/>
          <w:sz w:val="24"/>
        </w:rPr>
        <w:t xml:space="preserve"> </w:t>
      </w:r>
      <w:r>
        <w:rPr>
          <w:sz w:val="24"/>
        </w:rPr>
        <w:t>-</w:t>
      </w:r>
      <w:r>
        <w:rPr>
          <w:spacing w:val="-57"/>
          <w:sz w:val="24"/>
        </w:rPr>
        <w:t xml:space="preserve"> </w:t>
      </w:r>
      <w:r>
        <w:rPr>
          <w:sz w:val="24"/>
        </w:rPr>
        <w:t>ance/-ence,</w:t>
      </w:r>
      <w:r>
        <w:rPr>
          <w:spacing w:val="4"/>
          <w:sz w:val="24"/>
        </w:rPr>
        <w:t xml:space="preserve"> </w:t>
      </w:r>
      <w:r>
        <w:rPr>
          <w:sz w:val="24"/>
        </w:rPr>
        <w:t>-er/-or,</w:t>
      </w:r>
      <w:r>
        <w:rPr>
          <w:spacing w:val="-1"/>
          <w:sz w:val="24"/>
        </w:rPr>
        <w:t xml:space="preserve"> </w:t>
      </w:r>
      <w:r>
        <w:rPr>
          <w:sz w:val="24"/>
        </w:rPr>
        <w:t>-ing,</w:t>
      </w:r>
      <w:r>
        <w:rPr>
          <w:spacing w:val="4"/>
          <w:sz w:val="24"/>
        </w:rPr>
        <w:t xml:space="preserve"> </w:t>
      </w:r>
      <w:r>
        <w:rPr>
          <w:sz w:val="24"/>
        </w:rPr>
        <w:t>-ist,</w:t>
      </w:r>
      <w:r>
        <w:rPr>
          <w:spacing w:val="-1"/>
          <w:sz w:val="24"/>
        </w:rPr>
        <w:t xml:space="preserve"> </w:t>
      </w:r>
      <w:r>
        <w:rPr>
          <w:sz w:val="24"/>
        </w:rPr>
        <w:t>-ity,</w:t>
      </w:r>
      <w:r>
        <w:rPr>
          <w:spacing w:val="4"/>
          <w:sz w:val="24"/>
        </w:rPr>
        <w:t xml:space="preserve"> </w:t>
      </w:r>
      <w:r>
        <w:rPr>
          <w:sz w:val="24"/>
        </w:rPr>
        <w:t>-ment,</w:t>
      </w:r>
      <w:r>
        <w:rPr>
          <w:spacing w:val="-1"/>
          <w:sz w:val="24"/>
        </w:rPr>
        <w:t xml:space="preserve"> </w:t>
      </w:r>
      <w:r>
        <w:rPr>
          <w:sz w:val="24"/>
        </w:rPr>
        <w:t>-ness,</w:t>
      </w:r>
      <w:r>
        <w:rPr>
          <w:spacing w:val="4"/>
          <w:sz w:val="24"/>
        </w:rPr>
        <w:t xml:space="preserve"> </w:t>
      </w:r>
      <w:r>
        <w:rPr>
          <w:sz w:val="24"/>
        </w:rPr>
        <w:t>-sion/-tion,</w:t>
      </w:r>
      <w:r>
        <w:rPr>
          <w:spacing w:val="4"/>
          <w:sz w:val="24"/>
        </w:rPr>
        <w:t xml:space="preserve"> </w:t>
      </w:r>
      <w:r>
        <w:rPr>
          <w:sz w:val="24"/>
        </w:rPr>
        <w:t>-ship;</w:t>
      </w:r>
    </w:p>
    <w:p w:rsidR="00E76707" w:rsidRDefault="00897AC9" w:rsidP="005C762A">
      <w:pPr>
        <w:pStyle w:val="a7"/>
        <w:numPr>
          <w:ilvl w:val="1"/>
          <w:numId w:val="59"/>
        </w:numPr>
        <w:tabs>
          <w:tab w:val="left" w:pos="1289"/>
        </w:tabs>
        <w:spacing w:before="6" w:line="237" w:lineRule="auto"/>
        <w:ind w:right="848" w:firstLine="566"/>
        <w:jc w:val="left"/>
        <w:rPr>
          <w:sz w:val="24"/>
        </w:rPr>
      </w:pPr>
      <w:r>
        <w:rPr>
          <w:sz w:val="24"/>
        </w:rPr>
        <w:t>образование</w:t>
      </w:r>
      <w:r>
        <w:rPr>
          <w:spacing w:val="26"/>
          <w:sz w:val="24"/>
        </w:rPr>
        <w:t xml:space="preserve"> </w:t>
      </w:r>
      <w:r>
        <w:rPr>
          <w:sz w:val="24"/>
        </w:rPr>
        <w:t>имён</w:t>
      </w:r>
      <w:r>
        <w:rPr>
          <w:spacing w:val="28"/>
          <w:sz w:val="24"/>
        </w:rPr>
        <w:t xml:space="preserve"> </w:t>
      </w:r>
      <w:r>
        <w:rPr>
          <w:sz w:val="24"/>
        </w:rPr>
        <w:t>прилагательных</w:t>
      </w:r>
      <w:r>
        <w:rPr>
          <w:spacing w:val="23"/>
          <w:sz w:val="24"/>
        </w:rPr>
        <w:t xml:space="preserve"> </w:t>
      </w:r>
      <w:r>
        <w:rPr>
          <w:sz w:val="24"/>
        </w:rPr>
        <w:t>при</w:t>
      </w:r>
      <w:r>
        <w:rPr>
          <w:spacing w:val="24"/>
          <w:sz w:val="24"/>
        </w:rPr>
        <w:t xml:space="preserve"> </w:t>
      </w:r>
      <w:r>
        <w:rPr>
          <w:sz w:val="24"/>
        </w:rPr>
        <w:t>помощи</w:t>
      </w:r>
      <w:r>
        <w:rPr>
          <w:spacing w:val="28"/>
          <w:sz w:val="24"/>
        </w:rPr>
        <w:t xml:space="preserve"> </w:t>
      </w:r>
      <w:r>
        <w:rPr>
          <w:sz w:val="24"/>
        </w:rPr>
        <w:t>префиксов</w:t>
      </w:r>
      <w:r>
        <w:rPr>
          <w:spacing w:val="29"/>
          <w:sz w:val="24"/>
        </w:rPr>
        <w:t xml:space="preserve"> </w:t>
      </w:r>
      <w:r>
        <w:rPr>
          <w:sz w:val="24"/>
        </w:rPr>
        <w:t>un-,</w:t>
      </w:r>
      <w:r>
        <w:rPr>
          <w:spacing w:val="30"/>
          <w:sz w:val="24"/>
        </w:rPr>
        <w:t xml:space="preserve"> </w:t>
      </w:r>
      <w:r>
        <w:rPr>
          <w:sz w:val="24"/>
        </w:rPr>
        <w:t>in-/im-,</w:t>
      </w:r>
      <w:r>
        <w:rPr>
          <w:spacing w:val="34"/>
          <w:sz w:val="24"/>
        </w:rPr>
        <w:t xml:space="preserve"> </w:t>
      </w:r>
      <w:r>
        <w:rPr>
          <w:sz w:val="24"/>
        </w:rPr>
        <w:t>inter-,</w:t>
      </w:r>
      <w:r>
        <w:rPr>
          <w:spacing w:val="25"/>
          <w:sz w:val="24"/>
        </w:rPr>
        <w:t xml:space="preserve"> </w:t>
      </w:r>
      <w:r>
        <w:rPr>
          <w:sz w:val="24"/>
        </w:rPr>
        <w:t>non-</w:t>
      </w:r>
      <w:r>
        <w:rPr>
          <w:spacing w:val="29"/>
          <w:sz w:val="24"/>
        </w:rPr>
        <w:t xml:space="preserve"> </w:t>
      </w:r>
      <w:r>
        <w:rPr>
          <w:sz w:val="24"/>
        </w:rPr>
        <w:t>и</w:t>
      </w:r>
      <w:r>
        <w:rPr>
          <w:spacing w:val="-57"/>
          <w:sz w:val="24"/>
        </w:rPr>
        <w:t xml:space="preserve"> </w:t>
      </w:r>
      <w:r>
        <w:rPr>
          <w:sz w:val="24"/>
        </w:rPr>
        <w:t>суффиксов</w:t>
      </w:r>
      <w:r>
        <w:rPr>
          <w:spacing w:val="2"/>
          <w:sz w:val="24"/>
        </w:rPr>
        <w:t xml:space="preserve"> </w:t>
      </w:r>
      <w:r>
        <w:rPr>
          <w:sz w:val="24"/>
        </w:rPr>
        <w:t>-able/-ible,</w:t>
      </w:r>
      <w:r>
        <w:rPr>
          <w:spacing w:val="2"/>
          <w:sz w:val="24"/>
        </w:rPr>
        <w:t xml:space="preserve"> </w:t>
      </w:r>
      <w:r>
        <w:rPr>
          <w:sz w:val="24"/>
        </w:rPr>
        <w:t>-al,</w:t>
      </w:r>
      <w:r>
        <w:rPr>
          <w:spacing w:val="1"/>
          <w:sz w:val="24"/>
        </w:rPr>
        <w:t xml:space="preserve"> </w:t>
      </w:r>
      <w:r>
        <w:rPr>
          <w:sz w:val="24"/>
        </w:rPr>
        <w:t>-ed,</w:t>
      </w:r>
      <w:r>
        <w:rPr>
          <w:spacing w:val="2"/>
          <w:sz w:val="24"/>
        </w:rPr>
        <w:t xml:space="preserve"> </w:t>
      </w:r>
      <w:r>
        <w:rPr>
          <w:sz w:val="24"/>
        </w:rPr>
        <w:t>-ese,</w:t>
      </w:r>
      <w:r>
        <w:rPr>
          <w:spacing w:val="-3"/>
          <w:sz w:val="24"/>
        </w:rPr>
        <w:t xml:space="preserve"> </w:t>
      </w:r>
      <w:r>
        <w:rPr>
          <w:sz w:val="24"/>
        </w:rPr>
        <w:t>-fill,</w:t>
      </w:r>
      <w:r>
        <w:rPr>
          <w:spacing w:val="2"/>
          <w:sz w:val="24"/>
        </w:rPr>
        <w:t xml:space="preserve"> </w:t>
      </w:r>
      <w:r>
        <w:rPr>
          <w:sz w:val="24"/>
        </w:rPr>
        <w:t>-ian/-an,</w:t>
      </w:r>
      <w:r>
        <w:rPr>
          <w:spacing w:val="7"/>
          <w:sz w:val="24"/>
        </w:rPr>
        <w:t xml:space="preserve"> </w:t>
      </w:r>
      <w:r>
        <w:rPr>
          <w:sz w:val="24"/>
        </w:rPr>
        <w:t>-ing,</w:t>
      </w:r>
      <w:r>
        <w:rPr>
          <w:spacing w:val="1"/>
          <w:sz w:val="24"/>
        </w:rPr>
        <w:t xml:space="preserve"> </w:t>
      </w:r>
      <w:r>
        <w:rPr>
          <w:sz w:val="24"/>
        </w:rPr>
        <w:t>-ish,</w:t>
      </w:r>
      <w:r>
        <w:rPr>
          <w:spacing w:val="2"/>
          <w:sz w:val="24"/>
        </w:rPr>
        <w:t xml:space="preserve"> </w:t>
      </w:r>
      <w:r>
        <w:rPr>
          <w:sz w:val="24"/>
        </w:rPr>
        <w:t>-ive,</w:t>
      </w:r>
      <w:r>
        <w:rPr>
          <w:spacing w:val="1"/>
          <w:sz w:val="24"/>
        </w:rPr>
        <w:t xml:space="preserve"> </w:t>
      </w:r>
      <w:r>
        <w:rPr>
          <w:sz w:val="24"/>
        </w:rPr>
        <w:t>-less,</w:t>
      </w:r>
      <w:r>
        <w:rPr>
          <w:spacing w:val="3"/>
          <w:sz w:val="24"/>
        </w:rPr>
        <w:t xml:space="preserve"> </w:t>
      </w:r>
      <w:r>
        <w:rPr>
          <w:sz w:val="24"/>
        </w:rPr>
        <w:t>-ly,</w:t>
      </w:r>
      <w:r>
        <w:rPr>
          <w:spacing w:val="1"/>
          <w:sz w:val="24"/>
        </w:rPr>
        <w:t xml:space="preserve"> </w:t>
      </w:r>
      <w:r>
        <w:rPr>
          <w:sz w:val="24"/>
        </w:rPr>
        <w:t>-ous,</w:t>
      </w:r>
      <w:r>
        <w:rPr>
          <w:spacing w:val="2"/>
          <w:sz w:val="24"/>
        </w:rPr>
        <w:t xml:space="preserve"> </w:t>
      </w:r>
      <w:r>
        <w:rPr>
          <w:sz w:val="24"/>
        </w:rPr>
        <w:t>-y;</w:t>
      </w:r>
    </w:p>
    <w:p w:rsidR="00E76707" w:rsidRDefault="00897AC9" w:rsidP="005C762A">
      <w:pPr>
        <w:pStyle w:val="a7"/>
        <w:numPr>
          <w:ilvl w:val="1"/>
          <w:numId w:val="59"/>
        </w:numPr>
        <w:tabs>
          <w:tab w:val="left" w:pos="1269"/>
        </w:tabs>
        <w:spacing w:before="6" w:line="237" w:lineRule="auto"/>
        <w:ind w:right="848" w:firstLine="566"/>
        <w:jc w:val="left"/>
        <w:rPr>
          <w:sz w:val="24"/>
        </w:rPr>
      </w:pPr>
      <w:r>
        <w:rPr>
          <w:sz w:val="24"/>
        </w:rPr>
        <w:t>образование</w:t>
      </w:r>
      <w:r>
        <w:rPr>
          <w:spacing w:val="3"/>
          <w:sz w:val="24"/>
        </w:rPr>
        <w:t xml:space="preserve"> </w:t>
      </w:r>
      <w:r>
        <w:rPr>
          <w:sz w:val="24"/>
        </w:rPr>
        <w:t>наречий</w:t>
      </w:r>
      <w:r>
        <w:rPr>
          <w:spacing w:val="5"/>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префиксов</w:t>
      </w:r>
      <w:r>
        <w:rPr>
          <w:spacing w:val="1"/>
          <w:sz w:val="24"/>
        </w:rPr>
        <w:t xml:space="preserve"> </w:t>
      </w:r>
      <w:r>
        <w:rPr>
          <w:sz w:val="24"/>
        </w:rPr>
        <w:t>un-,</w:t>
      </w:r>
      <w:r>
        <w:rPr>
          <w:spacing w:val="10"/>
          <w:sz w:val="24"/>
        </w:rPr>
        <w:t xml:space="preserve"> </w:t>
      </w:r>
      <w:r>
        <w:rPr>
          <w:sz w:val="24"/>
        </w:rPr>
        <w:t>in-/im-</w:t>
      </w:r>
      <w:r>
        <w:rPr>
          <w:spacing w:val="10"/>
          <w:sz w:val="24"/>
        </w:rPr>
        <w:t xml:space="preserve"> </w:t>
      </w:r>
      <w:r>
        <w:rPr>
          <w:sz w:val="24"/>
        </w:rPr>
        <w:t>и</w:t>
      </w:r>
      <w:r>
        <w:rPr>
          <w:spacing w:val="9"/>
          <w:sz w:val="24"/>
        </w:rPr>
        <w:t xml:space="preserve"> </w:t>
      </w:r>
      <w:r>
        <w:rPr>
          <w:sz w:val="24"/>
        </w:rPr>
        <w:t>суффикса</w:t>
      </w:r>
      <w:r>
        <w:rPr>
          <w:spacing w:val="9"/>
          <w:sz w:val="24"/>
        </w:rPr>
        <w:t xml:space="preserve"> </w:t>
      </w:r>
      <w:r>
        <w:rPr>
          <w:sz w:val="24"/>
        </w:rPr>
        <w:t>-1у;</w:t>
      </w:r>
      <w:r>
        <w:rPr>
          <w:spacing w:val="4"/>
          <w:sz w:val="24"/>
        </w:rPr>
        <w:t xml:space="preserve"> </w:t>
      </w:r>
      <w:r>
        <w:rPr>
          <w:sz w:val="24"/>
        </w:rPr>
        <w:t>образование</w:t>
      </w:r>
      <w:r>
        <w:rPr>
          <w:spacing w:val="-57"/>
          <w:sz w:val="24"/>
        </w:rPr>
        <w:t xml:space="preserve"> </w:t>
      </w:r>
      <w:r>
        <w:rPr>
          <w:sz w:val="24"/>
        </w:rPr>
        <w:t>числительных</w:t>
      </w:r>
      <w:r>
        <w:rPr>
          <w:spacing w:val="-4"/>
          <w:sz w:val="24"/>
        </w:rPr>
        <w:t xml:space="preserve"> </w:t>
      </w:r>
      <w:r>
        <w:rPr>
          <w:sz w:val="24"/>
        </w:rPr>
        <w:t>при</w:t>
      </w:r>
      <w:r>
        <w:rPr>
          <w:spacing w:val="-2"/>
          <w:sz w:val="24"/>
        </w:rPr>
        <w:t xml:space="preserve"> </w:t>
      </w:r>
      <w:r>
        <w:rPr>
          <w:sz w:val="24"/>
        </w:rPr>
        <w:t>помощи</w:t>
      </w:r>
      <w:r>
        <w:rPr>
          <w:spacing w:val="3"/>
          <w:sz w:val="24"/>
        </w:rPr>
        <w:t xml:space="preserve"> </w:t>
      </w:r>
      <w:r>
        <w:rPr>
          <w:sz w:val="24"/>
        </w:rPr>
        <w:t>суффиксов</w:t>
      </w:r>
      <w:r>
        <w:rPr>
          <w:spacing w:val="3"/>
          <w:sz w:val="24"/>
        </w:rPr>
        <w:t xml:space="preserve"> </w:t>
      </w:r>
      <w:r>
        <w:rPr>
          <w:sz w:val="24"/>
        </w:rPr>
        <w:t>-teen,</w:t>
      </w:r>
      <w:r>
        <w:rPr>
          <w:spacing w:val="5"/>
          <w:sz w:val="24"/>
        </w:rPr>
        <w:t xml:space="preserve"> </w:t>
      </w:r>
      <w:r>
        <w:rPr>
          <w:sz w:val="24"/>
        </w:rPr>
        <w:t>-ty,</w:t>
      </w:r>
      <w:r>
        <w:rPr>
          <w:spacing w:val="4"/>
          <w:sz w:val="24"/>
        </w:rPr>
        <w:t xml:space="preserve"> </w:t>
      </w:r>
      <w:r>
        <w:rPr>
          <w:sz w:val="24"/>
        </w:rPr>
        <w:t>-th;</w:t>
      </w:r>
    </w:p>
    <w:p w:rsidR="00E76707" w:rsidRDefault="00897AC9">
      <w:pPr>
        <w:pStyle w:val="a3"/>
        <w:spacing w:before="3" w:line="275" w:lineRule="exact"/>
        <w:ind w:left="1119" w:firstLine="0"/>
        <w:jc w:val="left"/>
      </w:pPr>
      <w:r>
        <w:t>словосложение:</w:t>
      </w:r>
    </w:p>
    <w:p w:rsidR="00E76707" w:rsidRDefault="00897AC9" w:rsidP="005C762A">
      <w:pPr>
        <w:pStyle w:val="a7"/>
        <w:numPr>
          <w:ilvl w:val="1"/>
          <w:numId w:val="59"/>
        </w:numPr>
        <w:tabs>
          <w:tab w:val="left" w:pos="1259"/>
        </w:tabs>
        <w:spacing w:line="242" w:lineRule="auto"/>
        <w:ind w:right="848" w:firstLine="566"/>
        <w:rPr>
          <w:sz w:val="24"/>
        </w:rPr>
      </w:pPr>
      <w:r>
        <w:rPr>
          <w:sz w:val="24"/>
        </w:rPr>
        <w:t>образование сложных существительных</w:t>
      </w:r>
      <w:r>
        <w:rPr>
          <w:spacing w:val="1"/>
          <w:sz w:val="24"/>
        </w:rPr>
        <w:t xml:space="preserve"> </w:t>
      </w:r>
      <w:r>
        <w:rPr>
          <w:sz w:val="24"/>
        </w:rPr>
        <w:t>путём</w:t>
      </w:r>
      <w:r>
        <w:rPr>
          <w:spacing w:val="1"/>
          <w:sz w:val="24"/>
        </w:rPr>
        <w:t xml:space="preserve"> </w:t>
      </w:r>
      <w:r>
        <w:rPr>
          <w:sz w:val="24"/>
        </w:rPr>
        <w:t>соединения</w:t>
      </w:r>
      <w:r>
        <w:rPr>
          <w:spacing w:val="1"/>
          <w:sz w:val="24"/>
        </w:rPr>
        <w:t xml:space="preserve"> </w:t>
      </w:r>
      <w:r>
        <w:rPr>
          <w:sz w:val="24"/>
        </w:rPr>
        <w:t>основ</w:t>
      </w:r>
      <w:r>
        <w:rPr>
          <w:spacing w:val="1"/>
          <w:sz w:val="24"/>
        </w:rPr>
        <w:t xml:space="preserve"> </w:t>
      </w:r>
      <w:r>
        <w:rPr>
          <w:sz w:val="24"/>
        </w:rPr>
        <w:t>существительных</w:t>
      </w:r>
      <w:r>
        <w:rPr>
          <w:spacing w:val="1"/>
          <w:sz w:val="24"/>
        </w:rPr>
        <w:t xml:space="preserve"> </w:t>
      </w:r>
      <w:r>
        <w:rPr>
          <w:sz w:val="24"/>
        </w:rPr>
        <w:t>(football);</w:t>
      </w:r>
    </w:p>
    <w:p w:rsidR="00E76707" w:rsidRDefault="00897AC9" w:rsidP="005C762A">
      <w:pPr>
        <w:pStyle w:val="a7"/>
        <w:numPr>
          <w:ilvl w:val="1"/>
          <w:numId w:val="59"/>
        </w:numPr>
        <w:tabs>
          <w:tab w:val="left" w:pos="1279"/>
        </w:tabs>
        <w:spacing w:line="242" w:lineRule="auto"/>
        <w:ind w:right="847" w:firstLine="566"/>
        <w:rPr>
          <w:sz w:val="24"/>
        </w:rPr>
      </w:pPr>
      <w:r>
        <w:rPr>
          <w:sz w:val="24"/>
        </w:rPr>
        <w:t>образование сложных существительных путём соединения основы прилагательного с</w:t>
      </w:r>
      <w:r>
        <w:rPr>
          <w:spacing w:val="1"/>
          <w:sz w:val="24"/>
        </w:rPr>
        <w:t xml:space="preserve"> </w:t>
      </w:r>
      <w:r>
        <w:rPr>
          <w:sz w:val="24"/>
        </w:rPr>
        <w:t>основой</w:t>
      </w:r>
      <w:r>
        <w:rPr>
          <w:spacing w:val="2"/>
          <w:sz w:val="24"/>
        </w:rPr>
        <w:t xml:space="preserve"> </w:t>
      </w:r>
      <w:r>
        <w:rPr>
          <w:sz w:val="24"/>
        </w:rPr>
        <w:t>существительного</w:t>
      </w:r>
      <w:r>
        <w:rPr>
          <w:spacing w:val="2"/>
          <w:sz w:val="24"/>
        </w:rPr>
        <w:t xml:space="preserve"> </w:t>
      </w:r>
      <w:r>
        <w:rPr>
          <w:sz w:val="24"/>
        </w:rPr>
        <w:t>(blackboard);</w:t>
      </w:r>
    </w:p>
    <w:p w:rsidR="00E76707" w:rsidRDefault="00897AC9" w:rsidP="005C762A">
      <w:pPr>
        <w:pStyle w:val="a7"/>
        <w:numPr>
          <w:ilvl w:val="1"/>
          <w:numId w:val="59"/>
        </w:numPr>
        <w:tabs>
          <w:tab w:val="left" w:pos="1284"/>
        </w:tabs>
        <w:spacing w:line="242" w:lineRule="auto"/>
        <w:ind w:right="848" w:firstLine="566"/>
        <w:rPr>
          <w:sz w:val="24"/>
        </w:rPr>
      </w:pPr>
      <w:r>
        <w:rPr>
          <w:sz w:val="24"/>
        </w:rPr>
        <w:t>образование сложных существительных путём соединения основ существительных с</w:t>
      </w:r>
      <w:r>
        <w:rPr>
          <w:spacing w:val="1"/>
          <w:sz w:val="24"/>
        </w:rPr>
        <w:t xml:space="preserve"> </w:t>
      </w:r>
      <w:r>
        <w:rPr>
          <w:sz w:val="24"/>
        </w:rPr>
        <w:t>предлогом</w:t>
      </w:r>
      <w:r>
        <w:rPr>
          <w:spacing w:val="2"/>
          <w:sz w:val="24"/>
        </w:rPr>
        <w:t xml:space="preserve"> </w:t>
      </w:r>
      <w:r>
        <w:rPr>
          <w:sz w:val="24"/>
        </w:rPr>
        <w:t>(father-in-law);</w:t>
      </w:r>
    </w:p>
    <w:p w:rsidR="00E76707" w:rsidRDefault="00897AC9" w:rsidP="005C762A">
      <w:pPr>
        <w:pStyle w:val="a7"/>
        <w:numPr>
          <w:ilvl w:val="1"/>
          <w:numId w:val="59"/>
        </w:numPr>
        <w:tabs>
          <w:tab w:val="left" w:pos="1634"/>
        </w:tabs>
        <w:ind w:right="849" w:firstLine="566"/>
        <w:rPr>
          <w:sz w:val="24"/>
        </w:rPr>
      </w:pPr>
      <w:r>
        <w:rPr>
          <w:sz w:val="24"/>
        </w:rPr>
        <w:t>образование</w:t>
      </w:r>
      <w:r>
        <w:rPr>
          <w:spacing w:val="1"/>
          <w:sz w:val="24"/>
        </w:rPr>
        <w:t xml:space="preserve"> </w:t>
      </w:r>
      <w:r>
        <w:rPr>
          <w:sz w:val="24"/>
        </w:rPr>
        <w:t>сложных</w:t>
      </w:r>
      <w:r>
        <w:rPr>
          <w:spacing w:val="1"/>
          <w:sz w:val="24"/>
        </w:rPr>
        <w:t xml:space="preserve"> </w:t>
      </w:r>
      <w:r>
        <w:rPr>
          <w:sz w:val="24"/>
        </w:rPr>
        <w:t>прилагательных</w:t>
      </w:r>
      <w:r>
        <w:rPr>
          <w:spacing w:val="1"/>
          <w:sz w:val="24"/>
        </w:rPr>
        <w:t xml:space="preserve"> </w:t>
      </w:r>
      <w:r>
        <w:rPr>
          <w:sz w:val="24"/>
        </w:rPr>
        <w:t>путём</w:t>
      </w:r>
      <w:r>
        <w:rPr>
          <w:spacing w:val="1"/>
          <w:sz w:val="24"/>
        </w:rPr>
        <w:t xml:space="preserve"> </w:t>
      </w:r>
      <w:r>
        <w:rPr>
          <w:sz w:val="24"/>
        </w:rPr>
        <w:t>соединения</w:t>
      </w:r>
      <w:r>
        <w:rPr>
          <w:spacing w:val="1"/>
          <w:sz w:val="24"/>
        </w:rPr>
        <w:t xml:space="preserve"> </w:t>
      </w:r>
      <w:r>
        <w:rPr>
          <w:sz w:val="24"/>
        </w:rPr>
        <w:t>основы</w:t>
      </w:r>
      <w:r>
        <w:rPr>
          <w:spacing w:val="1"/>
          <w:sz w:val="24"/>
        </w:rPr>
        <w:t xml:space="preserve"> </w:t>
      </w:r>
      <w:r>
        <w:rPr>
          <w:sz w:val="24"/>
        </w:rPr>
        <w:t>прилагательного/числительного с основой существительного с добавлением суффикса</w:t>
      </w:r>
      <w:r>
        <w:rPr>
          <w:spacing w:val="1"/>
          <w:sz w:val="24"/>
        </w:rPr>
        <w:t xml:space="preserve"> </w:t>
      </w:r>
      <w:r>
        <w:rPr>
          <w:sz w:val="24"/>
        </w:rPr>
        <w:t>-ed</w:t>
      </w:r>
      <w:r>
        <w:rPr>
          <w:spacing w:val="1"/>
          <w:sz w:val="24"/>
        </w:rPr>
        <w:t xml:space="preserve"> </w:t>
      </w:r>
      <w:r>
        <w:rPr>
          <w:sz w:val="24"/>
        </w:rPr>
        <w:t>(blue-eyed,</w:t>
      </w:r>
      <w:r>
        <w:rPr>
          <w:spacing w:val="3"/>
          <w:sz w:val="24"/>
        </w:rPr>
        <w:t xml:space="preserve"> </w:t>
      </w:r>
      <w:r>
        <w:rPr>
          <w:sz w:val="24"/>
        </w:rPr>
        <w:t>eight-legged);</w:t>
      </w:r>
    </w:p>
    <w:p w:rsidR="00E76707" w:rsidRDefault="00897AC9" w:rsidP="005C762A">
      <w:pPr>
        <w:pStyle w:val="a7"/>
        <w:numPr>
          <w:ilvl w:val="1"/>
          <w:numId w:val="59"/>
        </w:numPr>
        <w:tabs>
          <w:tab w:val="left" w:pos="1399"/>
        </w:tabs>
        <w:spacing w:line="242" w:lineRule="auto"/>
        <w:ind w:right="853" w:firstLine="566"/>
        <w:rPr>
          <w:sz w:val="24"/>
        </w:rPr>
      </w:pPr>
      <w:r>
        <w:rPr>
          <w:sz w:val="24"/>
        </w:rPr>
        <w:t>образование</w:t>
      </w:r>
      <w:r>
        <w:rPr>
          <w:spacing w:val="1"/>
          <w:sz w:val="24"/>
        </w:rPr>
        <w:t xml:space="preserve"> </w:t>
      </w:r>
      <w:r>
        <w:rPr>
          <w:sz w:val="24"/>
        </w:rPr>
        <w:t>сложных</w:t>
      </w:r>
      <w:r>
        <w:rPr>
          <w:spacing w:val="1"/>
          <w:sz w:val="24"/>
        </w:rPr>
        <w:t xml:space="preserve"> </w:t>
      </w:r>
      <w:r>
        <w:rPr>
          <w:sz w:val="24"/>
        </w:rPr>
        <w:t>прилагательных</w:t>
      </w:r>
      <w:r>
        <w:rPr>
          <w:spacing w:val="1"/>
          <w:sz w:val="24"/>
        </w:rPr>
        <w:t xml:space="preserve"> </w:t>
      </w:r>
      <w:r>
        <w:rPr>
          <w:sz w:val="24"/>
        </w:rPr>
        <w:t>путём</w:t>
      </w:r>
      <w:r>
        <w:rPr>
          <w:spacing w:val="1"/>
          <w:sz w:val="24"/>
        </w:rPr>
        <w:t xml:space="preserve"> </w:t>
      </w:r>
      <w:r>
        <w:rPr>
          <w:sz w:val="24"/>
        </w:rPr>
        <w:t>соединения</w:t>
      </w:r>
      <w:r>
        <w:rPr>
          <w:spacing w:val="1"/>
          <w:sz w:val="24"/>
        </w:rPr>
        <w:t xml:space="preserve"> </w:t>
      </w:r>
      <w:r>
        <w:rPr>
          <w:sz w:val="24"/>
        </w:rPr>
        <w:t>наречия</w:t>
      </w:r>
      <w:r>
        <w:rPr>
          <w:spacing w:val="1"/>
          <w:sz w:val="24"/>
        </w:rPr>
        <w:t xml:space="preserve"> </w:t>
      </w:r>
      <w:r>
        <w:rPr>
          <w:sz w:val="24"/>
        </w:rPr>
        <w:t>с</w:t>
      </w:r>
      <w:r>
        <w:rPr>
          <w:spacing w:val="1"/>
          <w:sz w:val="24"/>
        </w:rPr>
        <w:t xml:space="preserve"> </w:t>
      </w:r>
      <w:r>
        <w:rPr>
          <w:sz w:val="24"/>
        </w:rPr>
        <w:t>основой</w:t>
      </w:r>
      <w:r>
        <w:rPr>
          <w:spacing w:val="1"/>
          <w:sz w:val="24"/>
        </w:rPr>
        <w:t xml:space="preserve"> </w:t>
      </w:r>
      <w:r>
        <w:rPr>
          <w:sz w:val="24"/>
        </w:rPr>
        <w:t>причастия</w:t>
      </w:r>
      <w:r>
        <w:rPr>
          <w:spacing w:val="2"/>
          <w:sz w:val="24"/>
        </w:rPr>
        <w:t xml:space="preserve"> </w:t>
      </w:r>
      <w:r>
        <w:rPr>
          <w:sz w:val="24"/>
        </w:rPr>
        <w:t>II</w:t>
      </w:r>
      <w:r>
        <w:rPr>
          <w:spacing w:val="3"/>
          <w:sz w:val="24"/>
        </w:rPr>
        <w:t xml:space="preserve"> </w:t>
      </w:r>
      <w:r>
        <w:rPr>
          <w:sz w:val="24"/>
        </w:rPr>
        <w:t>(well-behaved);</w:t>
      </w:r>
    </w:p>
    <w:p w:rsidR="00E76707" w:rsidRDefault="00897AC9" w:rsidP="005C762A">
      <w:pPr>
        <w:pStyle w:val="a7"/>
        <w:numPr>
          <w:ilvl w:val="1"/>
          <w:numId w:val="59"/>
        </w:numPr>
        <w:tabs>
          <w:tab w:val="left" w:pos="1298"/>
        </w:tabs>
        <w:spacing w:line="242" w:lineRule="auto"/>
        <w:ind w:right="857" w:firstLine="566"/>
        <w:rPr>
          <w:sz w:val="24"/>
        </w:rPr>
      </w:pPr>
      <w:r>
        <w:rPr>
          <w:sz w:val="24"/>
        </w:rPr>
        <w:t>образование сложных прилагательных путём соединения основы прилагательного с</w:t>
      </w:r>
      <w:r>
        <w:rPr>
          <w:spacing w:val="1"/>
          <w:sz w:val="24"/>
        </w:rPr>
        <w:t xml:space="preserve"> </w:t>
      </w:r>
      <w:r>
        <w:rPr>
          <w:sz w:val="24"/>
        </w:rPr>
        <w:t>основой</w:t>
      </w:r>
      <w:r>
        <w:rPr>
          <w:spacing w:val="2"/>
          <w:sz w:val="24"/>
        </w:rPr>
        <w:t xml:space="preserve"> </w:t>
      </w:r>
      <w:r>
        <w:rPr>
          <w:sz w:val="24"/>
        </w:rPr>
        <w:t>причастия</w:t>
      </w:r>
      <w:r>
        <w:rPr>
          <w:spacing w:val="2"/>
          <w:sz w:val="24"/>
        </w:rPr>
        <w:t xml:space="preserve"> </w:t>
      </w:r>
      <w:r>
        <w:rPr>
          <w:sz w:val="24"/>
        </w:rPr>
        <w:t>I</w:t>
      </w:r>
      <w:r>
        <w:rPr>
          <w:spacing w:val="-1"/>
          <w:sz w:val="24"/>
        </w:rPr>
        <w:t xml:space="preserve"> </w:t>
      </w:r>
      <w:r>
        <w:rPr>
          <w:sz w:val="24"/>
        </w:rPr>
        <w:t>(nice-looking);</w:t>
      </w:r>
    </w:p>
    <w:p w:rsidR="00E76707" w:rsidRDefault="00897AC9">
      <w:pPr>
        <w:pStyle w:val="a3"/>
        <w:spacing w:line="271" w:lineRule="exact"/>
        <w:ind w:left="1119" w:firstLine="0"/>
        <w:jc w:val="left"/>
      </w:pPr>
      <w:r>
        <w:t>конверсия:</w:t>
      </w:r>
    </w:p>
    <w:p w:rsidR="00E76707" w:rsidRDefault="00897AC9" w:rsidP="005C762A">
      <w:pPr>
        <w:pStyle w:val="a7"/>
        <w:numPr>
          <w:ilvl w:val="1"/>
          <w:numId w:val="59"/>
        </w:numPr>
        <w:tabs>
          <w:tab w:val="left" w:pos="1303"/>
        </w:tabs>
        <w:ind w:left="1302" w:hanging="184"/>
        <w:jc w:val="left"/>
        <w:rPr>
          <w:sz w:val="24"/>
        </w:rPr>
      </w:pPr>
      <w:r>
        <w:rPr>
          <w:sz w:val="24"/>
        </w:rPr>
        <w:t>образование</w:t>
      </w:r>
      <w:r>
        <w:rPr>
          <w:spacing w:val="36"/>
          <w:sz w:val="24"/>
        </w:rPr>
        <w:t xml:space="preserve"> </w:t>
      </w:r>
      <w:r>
        <w:rPr>
          <w:sz w:val="24"/>
        </w:rPr>
        <w:t>имён</w:t>
      </w:r>
      <w:r>
        <w:rPr>
          <w:spacing w:val="39"/>
          <w:sz w:val="24"/>
        </w:rPr>
        <w:t xml:space="preserve"> </w:t>
      </w:r>
      <w:r>
        <w:rPr>
          <w:sz w:val="24"/>
        </w:rPr>
        <w:t>существительных</w:t>
      </w:r>
      <w:r>
        <w:rPr>
          <w:spacing w:val="38"/>
          <w:sz w:val="24"/>
        </w:rPr>
        <w:t xml:space="preserve"> </w:t>
      </w:r>
      <w:r>
        <w:rPr>
          <w:sz w:val="24"/>
        </w:rPr>
        <w:t>от</w:t>
      </w:r>
      <w:r>
        <w:rPr>
          <w:spacing w:val="34"/>
          <w:sz w:val="24"/>
        </w:rPr>
        <w:t xml:space="preserve"> </w:t>
      </w:r>
      <w:r>
        <w:rPr>
          <w:sz w:val="24"/>
        </w:rPr>
        <w:t>неопределённой</w:t>
      </w:r>
      <w:r>
        <w:rPr>
          <w:spacing w:val="39"/>
          <w:sz w:val="24"/>
        </w:rPr>
        <w:t xml:space="preserve"> </w:t>
      </w:r>
      <w:r>
        <w:rPr>
          <w:sz w:val="24"/>
        </w:rPr>
        <w:t>формы</w:t>
      </w:r>
      <w:r>
        <w:rPr>
          <w:spacing w:val="39"/>
          <w:sz w:val="24"/>
        </w:rPr>
        <w:t xml:space="preserve"> </w:t>
      </w:r>
      <w:r>
        <w:rPr>
          <w:sz w:val="24"/>
        </w:rPr>
        <w:t>глаголов</w:t>
      </w:r>
      <w:r>
        <w:rPr>
          <w:spacing w:val="35"/>
          <w:sz w:val="24"/>
        </w:rPr>
        <w:t xml:space="preserve"> </w:t>
      </w:r>
      <w:r>
        <w:rPr>
          <w:sz w:val="24"/>
        </w:rPr>
        <w:t>(to</w:t>
      </w:r>
      <w:r>
        <w:rPr>
          <w:spacing w:val="43"/>
          <w:sz w:val="24"/>
        </w:rPr>
        <w:t xml:space="preserve"> </w:t>
      </w:r>
      <w:r>
        <w:rPr>
          <w:sz w:val="24"/>
        </w:rPr>
        <w:t>run</w:t>
      </w:r>
      <w:r>
        <w:rPr>
          <w:spacing w:val="47"/>
          <w:sz w:val="24"/>
        </w:rPr>
        <w:t xml:space="preserve"> </w:t>
      </w:r>
      <w:r>
        <w:rPr>
          <w:sz w:val="24"/>
        </w:rPr>
        <w:t>-</w:t>
      </w:r>
      <w:r>
        <w:rPr>
          <w:spacing w:val="41"/>
          <w:sz w:val="24"/>
        </w:rPr>
        <w:t xml:space="preserve"> </w:t>
      </w:r>
      <w:r>
        <w:rPr>
          <w:sz w:val="24"/>
        </w:rPr>
        <w:t>a</w:t>
      </w:r>
    </w:p>
    <w:p w:rsidR="00E76707" w:rsidRDefault="00E76707">
      <w:pPr>
        <w:rPr>
          <w:sz w:val="24"/>
        </w:rPr>
        <w:sectPr w:rsidR="00E76707">
          <w:pgSz w:w="11910" w:h="16840"/>
          <w:pgMar w:top="620" w:right="280" w:bottom="1420" w:left="580" w:header="0" w:footer="1215" w:gutter="0"/>
          <w:cols w:space="720"/>
        </w:sectPr>
      </w:pPr>
    </w:p>
    <w:p w:rsidR="00E76707" w:rsidRDefault="00897AC9">
      <w:pPr>
        <w:pStyle w:val="a3"/>
        <w:spacing w:line="252" w:lineRule="exact"/>
        <w:ind w:firstLine="0"/>
        <w:jc w:val="left"/>
      </w:pPr>
      <w:r>
        <w:rPr>
          <w:spacing w:val="-1"/>
        </w:rPr>
        <w:lastRenderedPageBreak/>
        <w:t>run);</w:t>
      </w:r>
    </w:p>
    <w:p w:rsidR="00E76707" w:rsidRDefault="00897AC9">
      <w:pPr>
        <w:pStyle w:val="a3"/>
        <w:spacing w:before="1"/>
        <w:ind w:left="0" w:firstLine="0"/>
        <w:jc w:val="left"/>
        <w:rPr>
          <w:sz w:val="22"/>
        </w:rPr>
      </w:pPr>
      <w:r>
        <w:br w:type="column"/>
      </w:r>
    </w:p>
    <w:p w:rsidR="00E76707" w:rsidRDefault="00897AC9" w:rsidP="005C762A">
      <w:pPr>
        <w:pStyle w:val="a7"/>
        <w:numPr>
          <w:ilvl w:val="0"/>
          <w:numId w:val="50"/>
        </w:numPr>
        <w:tabs>
          <w:tab w:val="left" w:pos="201"/>
        </w:tabs>
        <w:spacing w:before="1" w:line="275" w:lineRule="exact"/>
        <w:jc w:val="left"/>
        <w:rPr>
          <w:sz w:val="24"/>
        </w:rPr>
      </w:pPr>
      <w:r>
        <w:rPr>
          <w:sz w:val="24"/>
        </w:rPr>
        <w:t>образование</w:t>
      </w:r>
      <w:r>
        <w:rPr>
          <w:spacing w:val="-6"/>
          <w:sz w:val="24"/>
        </w:rPr>
        <w:t xml:space="preserve"> </w:t>
      </w:r>
      <w:r>
        <w:rPr>
          <w:sz w:val="24"/>
        </w:rPr>
        <w:t>имён</w:t>
      </w:r>
      <w:r>
        <w:rPr>
          <w:spacing w:val="-1"/>
          <w:sz w:val="24"/>
        </w:rPr>
        <w:t xml:space="preserve"> </w:t>
      </w:r>
      <w:r>
        <w:rPr>
          <w:sz w:val="24"/>
        </w:rPr>
        <w:t>существительных</w:t>
      </w:r>
      <w:r>
        <w:rPr>
          <w:spacing w:val="-10"/>
          <w:sz w:val="24"/>
        </w:rPr>
        <w:t xml:space="preserve"> </w:t>
      </w:r>
      <w:r>
        <w:rPr>
          <w:sz w:val="24"/>
        </w:rPr>
        <w:t>от</w:t>
      </w:r>
      <w:r>
        <w:rPr>
          <w:spacing w:val="-3"/>
          <w:sz w:val="24"/>
        </w:rPr>
        <w:t xml:space="preserve"> </w:t>
      </w:r>
      <w:r>
        <w:rPr>
          <w:sz w:val="24"/>
        </w:rPr>
        <w:t>имён</w:t>
      </w:r>
      <w:r>
        <w:rPr>
          <w:spacing w:val="-4"/>
          <w:sz w:val="24"/>
        </w:rPr>
        <w:t xml:space="preserve"> </w:t>
      </w:r>
      <w:r>
        <w:rPr>
          <w:sz w:val="24"/>
        </w:rPr>
        <w:t>прилагательных</w:t>
      </w:r>
      <w:r>
        <w:rPr>
          <w:spacing w:val="-5"/>
          <w:sz w:val="24"/>
        </w:rPr>
        <w:t xml:space="preserve"> </w:t>
      </w:r>
      <w:r>
        <w:rPr>
          <w:sz w:val="24"/>
        </w:rPr>
        <w:t>(rich</w:t>
      </w:r>
      <w:r>
        <w:rPr>
          <w:spacing w:val="-4"/>
          <w:sz w:val="24"/>
        </w:rPr>
        <w:t xml:space="preserve"> </w:t>
      </w:r>
      <w:r>
        <w:rPr>
          <w:sz w:val="24"/>
        </w:rPr>
        <w:t>people</w:t>
      </w:r>
      <w:r>
        <w:rPr>
          <w:spacing w:val="6"/>
          <w:sz w:val="24"/>
        </w:rPr>
        <w:t xml:space="preserve"> </w:t>
      </w:r>
      <w:r>
        <w:rPr>
          <w:sz w:val="24"/>
        </w:rPr>
        <w:t>-</w:t>
      </w:r>
      <w:r>
        <w:rPr>
          <w:spacing w:val="3"/>
          <w:sz w:val="24"/>
        </w:rPr>
        <w:t xml:space="preserve"> </w:t>
      </w:r>
      <w:r>
        <w:rPr>
          <w:sz w:val="24"/>
        </w:rPr>
        <w:t>the</w:t>
      </w:r>
      <w:r>
        <w:rPr>
          <w:spacing w:val="-1"/>
          <w:sz w:val="24"/>
        </w:rPr>
        <w:t xml:space="preserve"> </w:t>
      </w:r>
      <w:r>
        <w:rPr>
          <w:sz w:val="24"/>
        </w:rPr>
        <w:t>rich);</w:t>
      </w:r>
    </w:p>
    <w:p w:rsidR="00E76707" w:rsidRDefault="00897AC9" w:rsidP="005C762A">
      <w:pPr>
        <w:pStyle w:val="a7"/>
        <w:numPr>
          <w:ilvl w:val="0"/>
          <w:numId w:val="50"/>
        </w:numPr>
        <w:tabs>
          <w:tab w:val="left" w:pos="201"/>
        </w:tabs>
        <w:spacing w:line="275" w:lineRule="exact"/>
        <w:jc w:val="left"/>
        <w:rPr>
          <w:sz w:val="24"/>
        </w:rPr>
      </w:pPr>
      <w:r>
        <w:rPr>
          <w:sz w:val="24"/>
        </w:rPr>
        <w:t>образование</w:t>
      </w:r>
      <w:r>
        <w:rPr>
          <w:spacing w:val="-7"/>
          <w:sz w:val="24"/>
        </w:rPr>
        <w:t xml:space="preserve"> </w:t>
      </w:r>
      <w:r>
        <w:rPr>
          <w:sz w:val="24"/>
        </w:rPr>
        <w:t>глаголов</w:t>
      </w:r>
      <w:r>
        <w:rPr>
          <w:spacing w:val="-3"/>
          <w:sz w:val="24"/>
        </w:rPr>
        <w:t xml:space="preserve"> </w:t>
      </w:r>
      <w:r>
        <w:rPr>
          <w:sz w:val="24"/>
        </w:rPr>
        <w:t>от</w:t>
      </w:r>
      <w:r>
        <w:rPr>
          <w:spacing w:val="-5"/>
          <w:sz w:val="24"/>
        </w:rPr>
        <w:t xml:space="preserve"> </w:t>
      </w:r>
      <w:r>
        <w:rPr>
          <w:sz w:val="24"/>
        </w:rPr>
        <w:t>имён существительных</w:t>
      </w:r>
      <w:r>
        <w:rPr>
          <w:spacing w:val="-5"/>
          <w:sz w:val="24"/>
        </w:rPr>
        <w:t xml:space="preserve"> </w:t>
      </w:r>
      <w:r>
        <w:rPr>
          <w:sz w:val="24"/>
        </w:rPr>
        <w:t>(a</w:t>
      </w:r>
      <w:r>
        <w:rPr>
          <w:spacing w:val="-2"/>
          <w:sz w:val="24"/>
        </w:rPr>
        <w:t xml:space="preserve"> </w:t>
      </w:r>
      <w:r>
        <w:rPr>
          <w:sz w:val="24"/>
        </w:rPr>
        <w:t>hand</w:t>
      </w:r>
      <w:r>
        <w:rPr>
          <w:spacing w:val="7"/>
          <w:sz w:val="24"/>
        </w:rPr>
        <w:t xml:space="preserve"> </w:t>
      </w:r>
      <w:r>
        <w:rPr>
          <w:sz w:val="24"/>
        </w:rPr>
        <w:t>-</w:t>
      </w:r>
      <w:r>
        <w:rPr>
          <w:spacing w:val="-3"/>
          <w:sz w:val="24"/>
        </w:rPr>
        <w:t xml:space="preserve"> </w:t>
      </w:r>
      <w:r>
        <w:rPr>
          <w:sz w:val="24"/>
        </w:rPr>
        <w:t>to</w:t>
      </w:r>
      <w:r>
        <w:rPr>
          <w:spacing w:val="4"/>
          <w:sz w:val="24"/>
        </w:rPr>
        <w:t xml:space="preserve"> </w:t>
      </w:r>
      <w:r>
        <w:rPr>
          <w:sz w:val="24"/>
        </w:rPr>
        <w:t>hand);</w:t>
      </w:r>
    </w:p>
    <w:p w:rsidR="00E76707" w:rsidRDefault="00E76707">
      <w:pPr>
        <w:spacing w:line="275" w:lineRule="exact"/>
        <w:rPr>
          <w:sz w:val="24"/>
        </w:rPr>
        <w:sectPr w:rsidR="00E76707">
          <w:type w:val="continuous"/>
          <w:pgSz w:w="11910" w:h="16840"/>
          <w:pgMar w:top="620" w:right="280" w:bottom="280" w:left="580" w:header="720" w:footer="720" w:gutter="0"/>
          <w:cols w:num="2" w:space="720" w:equalWidth="0">
            <w:col w:w="1018" w:space="40"/>
            <w:col w:w="9992"/>
          </w:cols>
        </w:sectPr>
      </w:pPr>
    </w:p>
    <w:p w:rsidR="00E76707" w:rsidRDefault="00897AC9">
      <w:pPr>
        <w:pStyle w:val="a3"/>
        <w:spacing w:before="66" w:line="237" w:lineRule="auto"/>
        <w:ind w:left="1119" w:right="3433" w:firstLine="0"/>
      </w:pPr>
      <w:r>
        <w:lastRenderedPageBreak/>
        <w:t>- образование глаголов от имён прилагательных (cool - to cool).</w:t>
      </w:r>
      <w:r>
        <w:rPr>
          <w:spacing w:val="-57"/>
        </w:rPr>
        <w:t xml:space="preserve"> </w:t>
      </w:r>
      <w:r>
        <w:t>Имена</w:t>
      </w:r>
      <w:r>
        <w:rPr>
          <w:spacing w:val="-1"/>
        </w:rPr>
        <w:t xml:space="preserve"> </w:t>
      </w:r>
      <w:r>
        <w:t>прилагательные</w:t>
      </w:r>
      <w:r>
        <w:rPr>
          <w:spacing w:val="-5"/>
        </w:rPr>
        <w:t xml:space="preserve"> </w:t>
      </w:r>
      <w:r>
        <w:t>на</w:t>
      </w:r>
      <w:r>
        <w:rPr>
          <w:spacing w:val="3"/>
        </w:rPr>
        <w:t xml:space="preserve"> </w:t>
      </w:r>
      <w:r>
        <w:t>-ed</w:t>
      </w:r>
      <w:r>
        <w:rPr>
          <w:spacing w:val="-4"/>
        </w:rPr>
        <w:t xml:space="preserve"> </w:t>
      </w:r>
      <w:r>
        <w:t>и</w:t>
      </w:r>
      <w:r>
        <w:rPr>
          <w:spacing w:val="-2"/>
        </w:rPr>
        <w:t xml:space="preserve"> </w:t>
      </w:r>
      <w:r>
        <w:t>-ing (excited</w:t>
      </w:r>
      <w:r>
        <w:rPr>
          <w:spacing w:val="2"/>
        </w:rPr>
        <w:t xml:space="preserve"> </w:t>
      </w:r>
      <w:r>
        <w:t>-</w:t>
      </w:r>
      <w:r>
        <w:rPr>
          <w:spacing w:val="3"/>
        </w:rPr>
        <w:t xml:space="preserve"> </w:t>
      </w:r>
      <w:r>
        <w:t>exciting).</w:t>
      </w:r>
    </w:p>
    <w:p w:rsidR="00E76707" w:rsidRDefault="00897AC9">
      <w:pPr>
        <w:pStyle w:val="a3"/>
        <w:spacing w:before="6" w:line="237" w:lineRule="auto"/>
        <w:ind w:right="851"/>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3"/>
        </w:rPr>
        <w:t xml:space="preserve"> </w:t>
      </w:r>
      <w:r>
        <w:t>Наиболее частотные</w:t>
      </w:r>
      <w:r>
        <w:rPr>
          <w:spacing w:val="-5"/>
        </w:rPr>
        <w:t xml:space="preserve"> </w:t>
      </w:r>
      <w:r>
        <w:t>фразовые</w:t>
      </w:r>
      <w:r>
        <w:rPr>
          <w:spacing w:val="-5"/>
        </w:rPr>
        <w:t xml:space="preserve"> </w:t>
      </w:r>
      <w:r>
        <w:t>глаголы.</w:t>
      </w:r>
      <w:r>
        <w:rPr>
          <w:spacing w:val="-5"/>
        </w:rPr>
        <w:t xml:space="preserve"> </w:t>
      </w:r>
      <w:r>
        <w:t>Сокращения</w:t>
      </w:r>
      <w:r>
        <w:rPr>
          <w:spacing w:val="-4"/>
        </w:rPr>
        <w:t xml:space="preserve"> </w:t>
      </w:r>
      <w:r>
        <w:t>и</w:t>
      </w:r>
      <w:r>
        <w:rPr>
          <w:spacing w:val="2"/>
        </w:rPr>
        <w:t xml:space="preserve"> </w:t>
      </w:r>
      <w:r>
        <w:t>аббревиатуры.</w:t>
      </w:r>
    </w:p>
    <w:p w:rsidR="00E76707" w:rsidRDefault="00897AC9">
      <w:pPr>
        <w:pStyle w:val="a3"/>
        <w:spacing w:before="5" w:line="237" w:lineRule="auto"/>
        <w:ind w:right="858"/>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w:t>
      </w:r>
      <w:r>
        <w:rPr>
          <w:spacing w:val="1"/>
        </w:rPr>
        <w:t xml:space="preserve"> </w:t>
      </w:r>
      <w:r>
        <w:t>письменного</w:t>
      </w:r>
      <w:r>
        <w:rPr>
          <w:spacing w:val="1"/>
        </w:rPr>
        <w:t xml:space="preserve"> </w:t>
      </w:r>
      <w:r>
        <w:t>высказывания.</w:t>
      </w:r>
    </w:p>
    <w:p w:rsidR="00E76707" w:rsidRDefault="00897AC9">
      <w:pPr>
        <w:pStyle w:val="a3"/>
        <w:spacing w:before="4" w:line="275" w:lineRule="exact"/>
        <w:ind w:left="1119" w:firstLine="0"/>
      </w:pPr>
      <w:r>
        <w:t>Грамматическая сторона</w:t>
      </w:r>
      <w:r>
        <w:rPr>
          <w:spacing w:val="-2"/>
        </w:rPr>
        <w:t xml:space="preserve"> </w:t>
      </w:r>
      <w:r>
        <w:t>речи.</w:t>
      </w:r>
    </w:p>
    <w:p w:rsidR="00E76707" w:rsidRDefault="00897AC9">
      <w:pPr>
        <w:pStyle w:val="a3"/>
        <w:spacing w:line="242" w:lineRule="auto"/>
        <w:ind w:right="85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4"/>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2"/>
        </w:rPr>
        <w:t xml:space="preserve"> </w:t>
      </w:r>
      <w:r>
        <w:t>английского</w:t>
      </w:r>
      <w:r>
        <w:rPr>
          <w:spacing w:val="2"/>
        </w:rPr>
        <w:t xml:space="preserve"> </w:t>
      </w:r>
      <w:r>
        <w:t>языка.</w:t>
      </w:r>
    </w:p>
    <w:p w:rsidR="00E76707" w:rsidRDefault="00897AC9">
      <w:pPr>
        <w:pStyle w:val="a3"/>
        <w:ind w:right="851"/>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3"/>
        </w:rPr>
        <w:t xml:space="preserve"> </w:t>
      </w:r>
      <w:r>
        <w:t>побудительные (в</w:t>
      </w:r>
      <w:r>
        <w:rPr>
          <w:spacing w:val="3"/>
        </w:rPr>
        <w:t xml:space="preserve"> </w:t>
      </w:r>
      <w:r>
        <w:t>утвердительной</w:t>
      </w:r>
      <w:r>
        <w:rPr>
          <w:spacing w:val="-3"/>
        </w:rPr>
        <w:t xml:space="preserve"> </w:t>
      </w:r>
      <w:r>
        <w:t>и</w:t>
      </w:r>
      <w:r>
        <w:rPr>
          <w:spacing w:val="-3"/>
        </w:rPr>
        <w:t xml:space="preserve"> </w:t>
      </w:r>
      <w:r>
        <w:t>отрицательной</w:t>
      </w:r>
      <w:r>
        <w:rPr>
          <w:spacing w:val="-2"/>
        </w:rPr>
        <w:t xml:space="preserve"> </w:t>
      </w:r>
      <w:r>
        <w:t>форме).</w:t>
      </w:r>
    </w:p>
    <w:p w:rsidR="00E76707" w:rsidRDefault="00897AC9">
      <w:pPr>
        <w:pStyle w:val="a3"/>
        <w:ind w:right="853"/>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5"/>
        </w:rPr>
        <w:t xml:space="preserve"> </w:t>
      </w:r>
      <w:r>
        <w:t>last</w:t>
      </w:r>
      <w:r>
        <w:rPr>
          <w:spacing w:val="7"/>
        </w:rPr>
        <w:t xml:space="preserve"> </w:t>
      </w:r>
      <w:r>
        <w:t>year.).</w:t>
      </w:r>
    </w:p>
    <w:p w:rsidR="00E76707" w:rsidRDefault="00897AC9">
      <w:pPr>
        <w:pStyle w:val="a3"/>
        <w:spacing w:line="242" w:lineRule="auto"/>
        <w:ind w:left="1119" w:right="5757"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rsidR="00E76707" w:rsidRPr="00B330FD" w:rsidRDefault="00897AC9">
      <w:pPr>
        <w:pStyle w:val="a3"/>
        <w:spacing w:line="242" w:lineRule="auto"/>
        <w:ind w:right="853"/>
        <w:rPr>
          <w:lang w:val="en-US"/>
        </w:rPr>
      </w:pPr>
      <w:r>
        <w:t>Предложения</w:t>
      </w:r>
      <w:r w:rsidRPr="00B330FD">
        <w:rPr>
          <w:lang w:val="en-US"/>
        </w:rPr>
        <w:t xml:space="preserve"> </w:t>
      </w:r>
      <w:r>
        <w:t>с</w:t>
      </w:r>
      <w:r w:rsidRPr="00B330FD">
        <w:rPr>
          <w:lang w:val="en-US"/>
        </w:rPr>
        <w:t xml:space="preserve"> </w:t>
      </w:r>
      <w:r>
        <w:t>глагольными</w:t>
      </w:r>
      <w:r w:rsidRPr="00B330FD">
        <w:rPr>
          <w:lang w:val="en-US"/>
        </w:rPr>
        <w:t xml:space="preserve"> </w:t>
      </w:r>
      <w:r>
        <w:t>конструкциями</w:t>
      </w:r>
      <w:r w:rsidRPr="00B330FD">
        <w:rPr>
          <w:lang w:val="en-US"/>
        </w:rPr>
        <w:t xml:space="preserve">, </w:t>
      </w:r>
      <w:r>
        <w:t>содержащими</w:t>
      </w:r>
      <w:r w:rsidRPr="00B330FD">
        <w:rPr>
          <w:lang w:val="en-US"/>
        </w:rPr>
        <w:t xml:space="preserve"> </w:t>
      </w:r>
      <w:r>
        <w:t>глаголы</w:t>
      </w:r>
      <w:r w:rsidRPr="00B330FD">
        <w:rPr>
          <w:lang w:val="en-US"/>
        </w:rPr>
        <w:t>-</w:t>
      </w:r>
      <w:r>
        <w:t>связки</w:t>
      </w:r>
      <w:r w:rsidRPr="00B330FD">
        <w:rPr>
          <w:lang w:val="en-US"/>
        </w:rPr>
        <w:t xml:space="preserve"> to be,</w:t>
      </w:r>
      <w:r w:rsidRPr="00B330FD">
        <w:rPr>
          <w:spacing w:val="1"/>
          <w:lang w:val="en-US"/>
        </w:rPr>
        <w:t xml:space="preserve"> </w:t>
      </w:r>
      <w:r w:rsidRPr="00B330FD">
        <w:rPr>
          <w:lang w:val="en-US"/>
        </w:rPr>
        <w:t>to</w:t>
      </w:r>
      <w:r w:rsidRPr="00B330FD">
        <w:rPr>
          <w:spacing w:val="1"/>
          <w:lang w:val="en-US"/>
        </w:rPr>
        <w:t xml:space="preserve"> </w:t>
      </w:r>
      <w:r w:rsidRPr="00B330FD">
        <w:rPr>
          <w:lang w:val="en-US"/>
        </w:rPr>
        <w:t>look,</w:t>
      </w:r>
      <w:r w:rsidRPr="00B330FD">
        <w:rPr>
          <w:spacing w:val="-2"/>
          <w:lang w:val="en-US"/>
        </w:rPr>
        <w:t xml:space="preserve"> </w:t>
      </w:r>
      <w:r w:rsidRPr="00B330FD">
        <w:rPr>
          <w:lang w:val="en-US"/>
        </w:rPr>
        <w:t>to</w:t>
      </w:r>
      <w:r w:rsidRPr="00B330FD">
        <w:rPr>
          <w:spacing w:val="2"/>
          <w:lang w:val="en-US"/>
        </w:rPr>
        <w:t xml:space="preserve"> </w:t>
      </w:r>
      <w:r w:rsidRPr="00B330FD">
        <w:rPr>
          <w:lang w:val="en-US"/>
        </w:rPr>
        <w:t>seem,</w:t>
      </w:r>
      <w:r w:rsidRPr="00B330FD">
        <w:rPr>
          <w:spacing w:val="3"/>
          <w:lang w:val="en-US"/>
        </w:rPr>
        <w:t xml:space="preserve"> </w:t>
      </w:r>
      <w:r w:rsidRPr="00B330FD">
        <w:rPr>
          <w:lang w:val="en-US"/>
        </w:rPr>
        <w:t>to</w:t>
      </w:r>
      <w:r w:rsidRPr="00B330FD">
        <w:rPr>
          <w:spacing w:val="2"/>
          <w:lang w:val="en-US"/>
        </w:rPr>
        <w:t xml:space="preserve"> </w:t>
      </w:r>
      <w:r w:rsidRPr="00B330FD">
        <w:rPr>
          <w:lang w:val="en-US"/>
        </w:rPr>
        <w:t>feel</w:t>
      </w:r>
      <w:r w:rsidRPr="00B330FD">
        <w:rPr>
          <w:spacing w:val="-3"/>
          <w:lang w:val="en-US"/>
        </w:rPr>
        <w:t xml:space="preserve"> </w:t>
      </w:r>
      <w:r w:rsidRPr="00B330FD">
        <w:rPr>
          <w:lang w:val="en-US"/>
        </w:rPr>
        <w:t>(He</w:t>
      </w:r>
      <w:r w:rsidRPr="00B330FD">
        <w:rPr>
          <w:spacing w:val="4"/>
          <w:lang w:val="en-US"/>
        </w:rPr>
        <w:t xml:space="preserve"> </w:t>
      </w:r>
      <w:r w:rsidRPr="00B330FD">
        <w:rPr>
          <w:lang w:val="en-US"/>
        </w:rPr>
        <w:t>looks/seems/feels happy.).</w:t>
      </w:r>
    </w:p>
    <w:p w:rsidR="00E76707" w:rsidRDefault="00897AC9">
      <w:pPr>
        <w:pStyle w:val="a3"/>
        <w:spacing w:line="242" w:lineRule="auto"/>
        <w:ind w:right="858"/>
      </w:pPr>
      <w:r>
        <w:t>Предложения</w:t>
      </w:r>
      <w:r w:rsidRPr="00B330FD">
        <w:rPr>
          <w:lang w:val="en-US"/>
        </w:rPr>
        <w:t xml:space="preserve"> </w:t>
      </w:r>
      <w:r>
        <w:t>со</w:t>
      </w:r>
      <w:r w:rsidRPr="00B330FD">
        <w:rPr>
          <w:lang w:val="en-US"/>
        </w:rPr>
        <w:t xml:space="preserve"> </w:t>
      </w:r>
      <w:r>
        <w:t>сложным</w:t>
      </w:r>
      <w:r w:rsidRPr="00B330FD">
        <w:rPr>
          <w:lang w:val="en-US"/>
        </w:rPr>
        <w:t xml:space="preserve"> </w:t>
      </w:r>
      <w:r>
        <w:t>дополнением</w:t>
      </w:r>
      <w:r w:rsidRPr="00B330FD">
        <w:rPr>
          <w:lang w:val="en-US"/>
        </w:rPr>
        <w:t xml:space="preserve"> - Complex Object (I want you to help me. I saw</w:t>
      </w:r>
      <w:r w:rsidRPr="00B330FD">
        <w:rPr>
          <w:spacing w:val="1"/>
          <w:lang w:val="en-US"/>
        </w:rPr>
        <w:t xml:space="preserve"> </w:t>
      </w:r>
      <w:r w:rsidRPr="00B330FD">
        <w:rPr>
          <w:lang w:val="en-US"/>
        </w:rPr>
        <w:t>her</w:t>
      </w:r>
      <w:r w:rsidRPr="00B330FD">
        <w:rPr>
          <w:spacing w:val="2"/>
          <w:lang w:val="en-US"/>
        </w:rPr>
        <w:t xml:space="preserve"> </w:t>
      </w:r>
      <w:r w:rsidRPr="00B330FD">
        <w:rPr>
          <w:lang w:val="en-US"/>
        </w:rPr>
        <w:t>cross/crossing</w:t>
      </w:r>
      <w:r w:rsidRPr="00B330FD">
        <w:rPr>
          <w:spacing w:val="1"/>
          <w:lang w:val="en-US"/>
        </w:rPr>
        <w:t xml:space="preserve"> </w:t>
      </w:r>
      <w:r w:rsidRPr="00B330FD">
        <w:rPr>
          <w:lang w:val="en-US"/>
        </w:rPr>
        <w:t>the</w:t>
      </w:r>
      <w:r w:rsidRPr="00B330FD">
        <w:rPr>
          <w:spacing w:val="1"/>
          <w:lang w:val="en-US"/>
        </w:rPr>
        <w:t xml:space="preserve"> </w:t>
      </w:r>
      <w:r w:rsidRPr="00B330FD">
        <w:rPr>
          <w:lang w:val="en-US"/>
        </w:rPr>
        <w:t>road.</w:t>
      </w:r>
      <w:r w:rsidRPr="00B330FD">
        <w:rPr>
          <w:spacing w:val="-2"/>
          <w:lang w:val="en-US"/>
        </w:rPr>
        <w:t xml:space="preserve"> </w:t>
      </w:r>
      <w:r>
        <w:t>I</w:t>
      </w:r>
      <w:r>
        <w:rPr>
          <w:spacing w:val="3"/>
        </w:rPr>
        <w:t xml:space="preserve"> </w:t>
      </w:r>
      <w:r>
        <w:t>want</w:t>
      </w:r>
      <w:r>
        <w:rPr>
          <w:spacing w:val="-3"/>
        </w:rPr>
        <w:t xml:space="preserve"> </w:t>
      </w:r>
      <w:r>
        <w:t>to</w:t>
      </w:r>
      <w:r>
        <w:rPr>
          <w:spacing w:val="7"/>
        </w:rPr>
        <w:t xml:space="preserve"> </w:t>
      </w:r>
      <w:r>
        <w:t>have</w:t>
      </w:r>
      <w:r>
        <w:rPr>
          <w:spacing w:val="5"/>
        </w:rPr>
        <w:t xml:space="preserve"> </w:t>
      </w:r>
      <w:r>
        <w:t>my</w:t>
      </w:r>
      <w:r>
        <w:rPr>
          <w:spacing w:val="1"/>
        </w:rPr>
        <w:t xml:space="preserve"> </w:t>
      </w:r>
      <w:r>
        <w:t>hair</w:t>
      </w:r>
      <w:r>
        <w:rPr>
          <w:spacing w:val="3"/>
        </w:rPr>
        <w:t xml:space="preserve"> </w:t>
      </w:r>
      <w:r>
        <w:t>cut.).</w:t>
      </w:r>
    </w:p>
    <w:p w:rsidR="00E76707" w:rsidRDefault="00897AC9">
      <w:pPr>
        <w:pStyle w:val="a3"/>
        <w:spacing w:line="242" w:lineRule="auto"/>
        <w:ind w:left="1119" w:right="856" w:firstLine="0"/>
      </w:pPr>
      <w:r>
        <w:t>Сложносочинённые предложения с сочинительными союзами and, but, or.</w:t>
      </w:r>
      <w:r>
        <w:rPr>
          <w:spacing w:val="1"/>
        </w:rPr>
        <w:t xml:space="preserve"> </w:t>
      </w:r>
      <w:r>
        <w:t>Сложноподчинённые</w:t>
      </w:r>
      <w:r>
        <w:rPr>
          <w:spacing w:val="31"/>
        </w:rPr>
        <w:t xml:space="preserve"> </w:t>
      </w:r>
      <w:r>
        <w:t>предложения</w:t>
      </w:r>
      <w:r>
        <w:rPr>
          <w:spacing w:val="31"/>
        </w:rPr>
        <w:t xml:space="preserve"> </w:t>
      </w:r>
      <w:r>
        <w:t>с</w:t>
      </w:r>
      <w:r>
        <w:rPr>
          <w:spacing w:val="30"/>
        </w:rPr>
        <w:t xml:space="preserve"> </w:t>
      </w:r>
      <w:r>
        <w:t>союзами</w:t>
      </w:r>
      <w:r>
        <w:rPr>
          <w:spacing w:val="31"/>
        </w:rPr>
        <w:t xml:space="preserve"> </w:t>
      </w:r>
      <w:r>
        <w:t>и</w:t>
      </w:r>
      <w:r>
        <w:rPr>
          <w:spacing w:val="32"/>
        </w:rPr>
        <w:t xml:space="preserve"> </w:t>
      </w:r>
      <w:r>
        <w:t>союзными</w:t>
      </w:r>
      <w:r>
        <w:rPr>
          <w:spacing w:val="37"/>
        </w:rPr>
        <w:t xml:space="preserve"> </w:t>
      </w:r>
      <w:r>
        <w:t>словами</w:t>
      </w:r>
      <w:r>
        <w:rPr>
          <w:spacing w:val="32"/>
        </w:rPr>
        <w:t xml:space="preserve"> </w:t>
      </w:r>
      <w:r>
        <w:t>because,</w:t>
      </w:r>
      <w:r>
        <w:rPr>
          <w:spacing w:val="41"/>
        </w:rPr>
        <w:t xml:space="preserve"> </w:t>
      </w:r>
      <w:r>
        <w:t>if,</w:t>
      </w:r>
      <w:r>
        <w:rPr>
          <w:spacing w:val="36"/>
        </w:rPr>
        <w:t xml:space="preserve"> </w:t>
      </w:r>
      <w:r>
        <w:t>when,</w:t>
      </w:r>
    </w:p>
    <w:p w:rsidR="00E76707" w:rsidRDefault="00897AC9">
      <w:pPr>
        <w:pStyle w:val="a3"/>
        <w:spacing w:line="271" w:lineRule="exact"/>
        <w:ind w:firstLine="0"/>
      </w:pPr>
      <w:r>
        <w:t>where,</w:t>
      </w:r>
      <w:r>
        <w:rPr>
          <w:spacing w:val="-1"/>
        </w:rPr>
        <w:t xml:space="preserve"> </w:t>
      </w:r>
      <w:r>
        <w:t>what,</w:t>
      </w:r>
      <w:r>
        <w:rPr>
          <w:spacing w:val="-1"/>
        </w:rPr>
        <w:t xml:space="preserve"> </w:t>
      </w:r>
      <w:r>
        <w:t>why,</w:t>
      </w:r>
      <w:r>
        <w:rPr>
          <w:spacing w:val="-1"/>
        </w:rPr>
        <w:t xml:space="preserve"> </w:t>
      </w:r>
      <w:r>
        <w:t>how.</w:t>
      </w:r>
    </w:p>
    <w:p w:rsidR="00E76707" w:rsidRDefault="00897AC9">
      <w:pPr>
        <w:pStyle w:val="a3"/>
        <w:spacing w:line="237" w:lineRule="auto"/>
        <w:ind w:right="854"/>
      </w:pPr>
      <w:r>
        <w:t>Сложноподчинённые</w:t>
      </w:r>
      <w:r>
        <w:rPr>
          <w:spacing w:val="1"/>
        </w:rPr>
        <w:t xml:space="preserve"> </w:t>
      </w:r>
      <w:r>
        <w:t>предложения</w:t>
      </w:r>
      <w:r>
        <w:rPr>
          <w:spacing w:val="1"/>
        </w:rPr>
        <w:t xml:space="preserve"> </w:t>
      </w:r>
      <w:r>
        <w:t>с 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rsidR="00E76707" w:rsidRDefault="00897AC9">
      <w:pPr>
        <w:pStyle w:val="a3"/>
        <w:spacing w:line="237" w:lineRule="auto"/>
        <w:ind w:right="865"/>
      </w:pPr>
      <w:r>
        <w:t>Сложноподчинённые предложения с союзными словами whoever, whatever, however,</w:t>
      </w:r>
      <w:r>
        <w:rPr>
          <w:spacing w:val="1"/>
        </w:rPr>
        <w:t xml:space="preserve"> </w:t>
      </w:r>
      <w:r>
        <w:t>whenever.</w:t>
      </w:r>
    </w:p>
    <w:p w:rsidR="00E76707" w:rsidRDefault="00897AC9">
      <w:pPr>
        <w:pStyle w:val="a3"/>
        <w:spacing w:line="237" w:lineRule="auto"/>
        <w:ind w:right="849"/>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0,Conditional</w:t>
      </w:r>
      <w:r>
        <w:rPr>
          <w:spacing w:val="-8"/>
        </w:rPr>
        <w:t xml:space="preserve"> </w:t>
      </w:r>
      <w:r>
        <w:t>1)</w:t>
      </w:r>
      <w:r>
        <w:rPr>
          <w:spacing w:val="2"/>
        </w:rPr>
        <w:t xml:space="preserve"> </w:t>
      </w:r>
      <w:r>
        <w:t>и</w:t>
      </w:r>
      <w:r>
        <w:rPr>
          <w:spacing w:val="3"/>
        </w:rPr>
        <w:t xml:space="preserve"> </w:t>
      </w:r>
      <w:r>
        <w:t>с глаголами</w:t>
      </w:r>
      <w:r>
        <w:rPr>
          <w:spacing w:val="-2"/>
        </w:rPr>
        <w:t xml:space="preserve"> </w:t>
      </w:r>
      <w:r>
        <w:t>в</w:t>
      </w:r>
      <w:r>
        <w:rPr>
          <w:spacing w:val="-2"/>
        </w:rPr>
        <w:t xml:space="preserve"> </w:t>
      </w:r>
      <w:r>
        <w:t>сослагательном</w:t>
      </w:r>
      <w:r>
        <w:rPr>
          <w:spacing w:val="-1"/>
        </w:rPr>
        <w:t xml:space="preserve"> </w:t>
      </w:r>
      <w:r>
        <w:t>наклонении</w:t>
      </w:r>
      <w:r>
        <w:rPr>
          <w:spacing w:val="-3"/>
        </w:rPr>
        <w:t xml:space="preserve"> </w:t>
      </w:r>
      <w:r>
        <w:t>(Conditional</w:t>
      </w:r>
      <w:r>
        <w:rPr>
          <w:spacing w:val="-4"/>
        </w:rPr>
        <w:t xml:space="preserve"> </w:t>
      </w:r>
      <w:r>
        <w:t>II).</w:t>
      </w:r>
    </w:p>
    <w:p w:rsidR="00E76707" w:rsidRPr="00B330FD" w:rsidRDefault="00897AC9">
      <w:pPr>
        <w:pStyle w:val="a3"/>
        <w:ind w:right="844"/>
        <w:rPr>
          <w:lang w:val="en-US"/>
        </w:rPr>
      </w:pPr>
      <w:r>
        <w:t>Все</w:t>
      </w:r>
      <w:r w:rsidRPr="00B330FD">
        <w:rPr>
          <w:spacing w:val="1"/>
          <w:lang w:val="en-US"/>
        </w:rPr>
        <w:t xml:space="preserve"> </w:t>
      </w:r>
      <w:r>
        <w:t>типы</w:t>
      </w:r>
      <w:r w:rsidRPr="00B330FD">
        <w:rPr>
          <w:spacing w:val="1"/>
          <w:lang w:val="en-US"/>
        </w:rPr>
        <w:t xml:space="preserve"> </w:t>
      </w:r>
      <w:r>
        <w:t>вопросительных</w:t>
      </w:r>
      <w:r w:rsidRPr="00B330FD">
        <w:rPr>
          <w:spacing w:val="1"/>
          <w:lang w:val="en-US"/>
        </w:rPr>
        <w:t xml:space="preserve"> </w:t>
      </w:r>
      <w:r>
        <w:t>предложений</w:t>
      </w:r>
      <w:r w:rsidRPr="00B330FD">
        <w:rPr>
          <w:spacing w:val="1"/>
          <w:lang w:val="en-US"/>
        </w:rPr>
        <w:t xml:space="preserve"> </w:t>
      </w:r>
      <w:r w:rsidRPr="00B330FD">
        <w:rPr>
          <w:lang w:val="en-US"/>
        </w:rPr>
        <w:t>(</w:t>
      </w:r>
      <w:r>
        <w:t>общий</w:t>
      </w:r>
      <w:r w:rsidRPr="00B330FD">
        <w:rPr>
          <w:lang w:val="en-US"/>
        </w:rPr>
        <w:t>,</w:t>
      </w:r>
      <w:r w:rsidRPr="00B330FD">
        <w:rPr>
          <w:spacing w:val="1"/>
          <w:lang w:val="en-US"/>
        </w:rPr>
        <w:t xml:space="preserve"> </w:t>
      </w:r>
      <w:r>
        <w:t>специальный</w:t>
      </w:r>
      <w:r w:rsidRPr="00B330FD">
        <w:rPr>
          <w:lang w:val="en-US"/>
        </w:rPr>
        <w:t>,</w:t>
      </w:r>
      <w:r w:rsidRPr="00B330FD">
        <w:rPr>
          <w:spacing w:val="1"/>
          <w:lang w:val="en-US"/>
        </w:rPr>
        <w:t xml:space="preserve"> </w:t>
      </w:r>
      <w:r>
        <w:t>альтернативный</w:t>
      </w:r>
      <w:r w:rsidRPr="00B330FD">
        <w:rPr>
          <w:lang w:val="en-US"/>
        </w:rPr>
        <w:t>,</w:t>
      </w:r>
      <w:r w:rsidRPr="00B330FD">
        <w:rPr>
          <w:spacing w:val="1"/>
          <w:lang w:val="en-US"/>
        </w:rPr>
        <w:t xml:space="preserve"> </w:t>
      </w:r>
      <w:r>
        <w:t>разделительный</w:t>
      </w:r>
      <w:r w:rsidRPr="00B330FD">
        <w:rPr>
          <w:lang w:val="en-US"/>
        </w:rPr>
        <w:t xml:space="preserve"> </w:t>
      </w:r>
      <w:r>
        <w:t>вопросы</w:t>
      </w:r>
      <w:r w:rsidRPr="00B330FD">
        <w:rPr>
          <w:lang w:val="en-US"/>
        </w:rPr>
        <w:t xml:space="preserve"> </w:t>
      </w:r>
      <w:r>
        <w:t>в</w:t>
      </w:r>
      <w:r w:rsidRPr="00B330FD">
        <w:rPr>
          <w:lang w:val="en-US"/>
        </w:rPr>
        <w:t xml:space="preserve"> Present/Past/Future Simple Tense, Present/Past Continuous Tense,</w:t>
      </w:r>
      <w:r w:rsidRPr="00B330FD">
        <w:rPr>
          <w:spacing w:val="1"/>
          <w:lang w:val="en-US"/>
        </w:rPr>
        <w:t xml:space="preserve"> </w:t>
      </w:r>
      <w:r w:rsidRPr="00B330FD">
        <w:rPr>
          <w:lang w:val="en-US"/>
        </w:rPr>
        <w:t>Present/Past</w:t>
      </w:r>
      <w:r w:rsidRPr="00B330FD">
        <w:rPr>
          <w:spacing w:val="6"/>
          <w:lang w:val="en-US"/>
        </w:rPr>
        <w:t xml:space="preserve"> </w:t>
      </w:r>
      <w:r w:rsidRPr="00B330FD">
        <w:rPr>
          <w:lang w:val="en-US"/>
        </w:rPr>
        <w:t>Perfect</w:t>
      </w:r>
      <w:r w:rsidRPr="00B330FD">
        <w:rPr>
          <w:spacing w:val="1"/>
          <w:lang w:val="en-US"/>
        </w:rPr>
        <w:t xml:space="preserve"> </w:t>
      </w:r>
      <w:r w:rsidRPr="00B330FD">
        <w:rPr>
          <w:lang w:val="en-US"/>
        </w:rPr>
        <w:t>Tense,</w:t>
      </w:r>
      <w:r w:rsidRPr="00B330FD">
        <w:rPr>
          <w:spacing w:val="3"/>
          <w:lang w:val="en-US"/>
        </w:rPr>
        <w:t xml:space="preserve"> </w:t>
      </w:r>
      <w:r w:rsidRPr="00B330FD">
        <w:rPr>
          <w:lang w:val="en-US"/>
        </w:rPr>
        <w:t>Present</w:t>
      </w:r>
      <w:r w:rsidRPr="00B330FD">
        <w:rPr>
          <w:spacing w:val="6"/>
          <w:lang w:val="en-US"/>
        </w:rPr>
        <w:t xml:space="preserve"> </w:t>
      </w:r>
      <w:r w:rsidRPr="00B330FD">
        <w:rPr>
          <w:lang w:val="en-US"/>
        </w:rPr>
        <w:t>Perfect</w:t>
      </w:r>
      <w:r w:rsidRPr="00B330FD">
        <w:rPr>
          <w:spacing w:val="6"/>
          <w:lang w:val="en-US"/>
        </w:rPr>
        <w:t xml:space="preserve"> </w:t>
      </w:r>
      <w:r w:rsidRPr="00B330FD">
        <w:rPr>
          <w:lang w:val="en-US"/>
        </w:rPr>
        <w:t>Continuous</w:t>
      </w:r>
      <w:r w:rsidRPr="00B330FD">
        <w:rPr>
          <w:spacing w:val="-6"/>
          <w:lang w:val="en-US"/>
        </w:rPr>
        <w:t xml:space="preserve"> </w:t>
      </w:r>
      <w:r w:rsidRPr="00B330FD">
        <w:rPr>
          <w:lang w:val="en-US"/>
        </w:rPr>
        <w:t>Tense).</w:t>
      </w:r>
    </w:p>
    <w:p w:rsidR="00E76707" w:rsidRDefault="00897AC9">
      <w:pPr>
        <w:pStyle w:val="a3"/>
        <w:spacing w:line="242" w:lineRule="auto"/>
        <w:ind w:right="855"/>
      </w:pPr>
      <w:r>
        <w:t>Повествовательные, вопросительные и побудительные предложения в косвенной речи в</w:t>
      </w:r>
      <w:r>
        <w:rPr>
          <w:spacing w:val="-57"/>
        </w:rPr>
        <w:t xml:space="preserve"> </w:t>
      </w:r>
      <w:r>
        <w:t>настоящем и</w:t>
      </w:r>
      <w:r>
        <w:rPr>
          <w:spacing w:val="-5"/>
        </w:rPr>
        <w:t xml:space="preserve"> </w:t>
      </w:r>
      <w:r>
        <w:t>прошедшем</w:t>
      </w:r>
      <w:r>
        <w:rPr>
          <w:spacing w:val="-3"/>
        </w:rPr>
        <w:t xml:space="preserve"> </w:t>
      </w:r>
      <w:r>
        <w:t>времени,</w:t>
      </w:r>
      <w:r>
        <w:rPr>
          <w:spacing w:val="1"/>
        </w:rPr>
        <w:t xml:space="preserve"> </w:t>
      </w:r>
      <w:r>
        <w:t>согласование</w:t>
      </w:r>
      <w:r>
        <w:rPr>
          <w:spacing w:val="-2"/>
        </w:rPr>
        <w:t xml:space="preserve"> </w:t>
      </w:r>
      <w:r>
        <w:t>времён</w:t>
      </w:r>
      <w:r>
        <w:rPr>
          <w:spacing w:val="-4"/>
        </w:rPr>
        <w:t xml:space="preserve"> </w:t>
      </w:r>
      <w:r>
        <w:t>в рамках</w:t>
      </w:r>
      <w:r>
        <w:rPr>
          <w:spacing w:val="-5"/>
        </w:rPr>
        <w:t xml:space="preserve"> </w:t>
      </w:r>
      <w:r>
        <w:t>сложного</w:t>
      </w:r>
      <w:r>
        <w:rPr>
          <w:spacing w:val="3"/>
        </w:rPr>
        <w:t xml:space="preserve"> </w:t>
      </w:r>
      <w:r>
        <w:t>предложения.</w:t>
      </w:r>
    </w:p>
    <w:p w:rsidR="00E76707" w:rsidRPr="00B330FD" w:rsidRDefault="00897AC9">
      <w:pPr>
        <w:pStyle w:val="a3"/>
        <w:spacing w:line="242" w:lineRule="auto"/>
        <w:ind w:left="1119" w:right="860" w:firstLine="0"/>
        <w:rPr>
          <w:lang w:val="en-US"/>
        </w:rPr>
      </w:pPr>
      <w:r>
        <w:t>Модальные глаголы в косвенной речи в настоящем и прошедшем времени.</w:t>
      </w:r>
      <w:r>
        <w:rPr>
          <w:spacing w:val="1"/>
        </w:rPr>
        <w:t xml:space="preserve"> </w:t>
      </w:r>
      <w:r>
        <w:t>Предложения</w:t>
      </w:r>
      <w:r w:rsidRPr="00B330FD">
        <w:rPr>
          <w:spacing w:val="15"/>
          <w:lang w:val="en-US"/>
        </w:rPr>
        <w:t xml:space="preserve"> </w:t>
      </w:r>
      <w:r>
        <w:t>с</w:t>
      </w:r>
      <w:r w:rsidRPr="00B330FD">
        <w:rPr>
          <w:spacing w:val="8"/>
          <w:lang w:val="en-US"/>
        </w:rPr>
        <w:t xml:space="preserve"> </w:t>
      </w:r>
      <w:r>
        <w:t>конструкциями</w:t>
      </w:r>
      <w:r w:rsidRPr="00B330FD">
        <w:rPr>
          <w:spacing w:val="16"/>
          <w:lang w:val="en-US"/>
        </w:rPr>
        <w:t xml:space="preserve"> </w:t>
      </w:r>
      <w:r w:rsidRPr="00B330FD">
        <w:rPr>
          <w:lang w:val="en-US"/>
        </w:rPr>
        <w:t>as</w:t>
      </w:r>
      <w:r w:rsidRPr="00B330FD">
        <w:rPr>
          <w:spacing w:val="11"/>
          <w:lang w:val="en-US"/>
        </w:rPr>
        <w:t xml:space="preserve"> </w:t>
      </w:r>
      <w:r w:rsidRPr="00B330FD">
        <w:rPr>
          <w:lang w:val="en-US"/>
        </w:rPr>
        <w:t>...</w:t>
      </w:r>
      <w:r w:rsidRPr="00B330FD">
        <w:rPr>
          <w:spacing w:val="15"/>
          <w:lang w:val="en-US"/>
        </w:rPr>
        <w:t xml:space="preserve"> </w:t>
      </w:r>
      <w:r w:rsidRPr="00B330FD">
        <w:rPr>
          <w:lang w:val="en-US"/>
        </w:rPr>
        <w:t>as,</w:t>
      </w:r>
      <w:r w:rsidRPr="00B330FD">
        <w:rPr>
          <w:spacing w:val="15"/>
          <w:lang w:val="en-US"/>
        </w:rPr>
        <w:t xml:space="preserve"> </w:t>
      </w:r>
      <w:r w:rsidRPr="00B330FD">
        <w:rPr>
          <w:lang w:val="en-US"/>
        </w:rPr>
        <w:t>not</w:t>
      </w:r>
      <w:r w:rsidRPr="00B330FD">
        <w:rPr>
          <w:spacing w:val="14"/>
          <w:lang w:val="en-US"/>
        </w:rPr>
        <w:t xml:space="preserve"> </w:t>
      </w:r>
      <w:r w:rsidRPr="00B330FD">
        <w:rPr>
          <w:lang w:val="en-US"/>
        </w:rPr>
        <w:t>so</w:t>
      </w:r>
      <w:r w:rsidRPr="00B330FD">
        <w:rPr>
          <w:spacing w:val="13"/>
          <w:lang w:val="en-US"/>
        </w:rPr>
        <w:t xml:space="preserve"> </w:t>
      </w:r>
      <w:r w:rsidRPr="00B330FD">
        <w:rPr>
          <w:lang w:val="en-US"/>
        </w:rPr>
        <w:t>...</w:t>
      </w:r>
      <w:r w:rsidRPr="00B330FD">
        <w:rPr>
          <w:spacing w:val="16"/>
          <w:lang w:val="en-US"/>
        </w:rPr>
        <w:t xml:space="preserve"> </w:t>
      </w:r>
      <w:r w:rsidRPr="00B330FD">
        <w:rPr>
          <w:lang w:val="en-US"/>
        </w:rPr>
        <w:t>as,</w:t>
      </w:r>
      <w:r w:rsidRPr="00B330FD">
        <w:rPr>
          <w:spacing w:val="15"/>
          <w:lang w:val="en-US"/>
        </w:rPr>
        <w:t xml:space="preserve"> </w:t>
      </w:r>
      <w:r w:rsidRPr="00B330FD">
        <w:rPr>
          <w:lang w:val="en-US"/>
        </w:rPr>
        <w:t>both</w:t>
      </w:r>
      <w:r w:rsidRPr="00B330FD">
        <w:rPr>
          <w:spacing w:val="8"/>
          <w:lang w:val="en-US"/>
        </w:rPr>
        <w:t xml:space="preserve"> </w:t>
      </w:r>
      <w:r w:rsidRPr="00B330FD">
        <w:rPr>
          <w:lang w:val="en-US"/>
        </w:rPr>
        <w:t>...</w:t>
      </w:r>
      <w:r w:rsidRPr="00B330FD">
        <w:rPr>
          <w:spacing w:val="11"/>
          <w:lang w:val="en-US"/>
        </w:rPr>
        <w:t xml:space="preserve"> </w:t>
      </w:r>
      <w:r w:rsidRPr="00B330FD">
        <w:rPr>
          <w:lang w:val="en-US"/>
        </w:rPr>
        <w:t>and</w:t>
      </w:r>
      <w:r w:rsidRPr="00B330FD">
        <w:rPr>
          <w:spacing w:val="13"/>
          <w:lang w:val="en-US"/>
        </w:rPr>
        <w:t xml:space="preserve"> </w:t>
      </w:r>
      <w:r w:rsidRPr="00B330FD">
        <w:rPr>
          <w:lang w:val="en-US"/>
        </w:rPr>
        <w:t>...,</w:t>
      </w:r>
      <w:r w:rsidRPr="00B330FD">
        <w:rPr>
          <w:spacing w:val="15"/>
          <w:lang w:val="en-US"/>
        </w:rPr>
        <w:t xml:space="preserve"> </w:t>
      </w:r>
      <w:r w:rsidRPr="00B330FD">
        <w:rPr>
          <w:lang w:val="en-US"/>
        </w:rPr>
        <w:t>either</w:t>
      </w:r>
      <w:r w:rsidRPr="00B330FD">
        <w:rPr>
          <w:spacing w:val="15"/>
          <w:lang w:val="en-US"/>
        </w:rPr>
        <w:t xml:space="preserve"> </w:t>
      </w:r>
      <w:r w:rsidRPr="00B330FD">
        <w:rPr>
          <w:lang w:val="en-US"/>
        </w:rPr>
        <w:t>...</w:t>
      </w:r>
      <w:r w:rsidRPr="00B330FD">
        <w:rPr>
          <w:spacing w:val="11"/>
          <w:lang w:val="en-US"/>
        </w:rPr>
        <w:t xml:space="preserve"> </w:t>
      </w:r>
      <w:r w:rsidRPr="00B330FD">
        <w:rPr>
          <w:lang w:val="en-US"/>
        </w:rPr>
        <w:t>or,</w:t>
      </w:r>
      <w:r w:rsidRPr="00B330FD">
        <w:rPr>
          <w:spacing w:val="11"/>
          <w:lang w:val="en-US"/>
        </w:rPr>
        <w:t xml:space="preserve"> </w:t>
      </w:r>
      <w:r w:rsidRPr="00B330FD">
        <w:rPr>
          <w:lang w:val="en-US"/>
        </w:rPr>
        <w:t>neither</w:t>
      </w:r>
      <w:r w:rsidRPr="00B330FD">
        <w:rPr>
          <w:spacing w:val="15"/>
          <w:lang w:val="en-US"/>
        </w:rPr>
        <w:t xml:space="preserve"> </w:t>
      </w:r>
      <w:r w:rsidRPr="00B330FD">
        <w:rPr>
          <w:lang w:val="en-US"/>
        </w:rPr>
        <w:t>...</w:t>
      </w:r>
    </w:p>
    <w:p w:rsidR="00E76707" w:rsidRPr="00B330FD" w:rsidRDefault="00E76707">
      <w:pPr>
        <w:spacing w:line="242" w:lineRule="auto"/>
        <w:rPr>
          <w:lang w:val="en-US"/>
        </w:rPr>
        <w:sectPr w:rsidR="00E76707" w:rsidRPr="00B330FD">
          <w:pgSz w:w="11910" w:h="16840"/>
          <w:pgMar w:top="620" w:right="280" w:bottom="1480" w:left="580" w:header="0" w:footer="1215" w:gutter="0"/>
          <w:cols w:space="720"/>
        </w:sectPr>
      </w:pPr>
    </w:p>
    <w:p w:rsidR="00E76707" w:rsidRDefault="00897AC9">
      <w:pPr>
        <w:pStyle w:val="a3"/>
        <w:spacing w:line="262" w:lineRule="exact"/>
        <w:ind w:firstLine="0"/>
        <w:jc w:val="left"/>
      </w:pPr>
      <w:r>
        <w:lastRenderedPageBreak/>
        <w:t>nor.</w:t>
      </w:r>
    </w:p>
    <w:p w:rsidR="00E76707" w:rsidRDefault="00897AC9">
      <w:pPr>
        <w:pStyle w:val="a3"/>
        <w:spacing w:before="11"/>
        <w:ind w:left="0" w:firstLine="0"/>
        <w:jc w:val="left"/>
        <w:rPr>
          <w:sz w:val="22"/>
        </w:rPr>
      </w:pPr>
      <w:r>
        <w:br w:type="column"/>
      </w:r>
    </w:p>
    <w:p w:rsidR="00E76707" w:rsidRDefault="00897AC9">
      <w:pPr>
        <w:pStyle w:val="a3"/>
        <w:spacing w:line="275" w:lineRule="exact"/>
        <w:ind w:left="145" w:firstLine="0"/>
        <w:jc w:val="left"/>
      </w:pPr>
      <w:r>
        <w:t>Предложения</w:t>
      </w:r>
      <w:r>
        <w:rPr>
          <w:spacing w:val="-5"/>
        </w:rPr>
        <w:t xml:space="preserve"> </w:t>
      </w:r>
      <w:r>
        <w:t>с</w:t>
      </w:r>
      <w:r>
        <w:rPr>
          <w:spacing w:val="-1"/>
        </w:rPr>
        <w:t xml:space="preserve"> </w:t>
      </w:r>
      <w:r>
        <w:t>I</w:t>
      </w:r>
      <w:r>
        <w:rPr>
          <w:spacing w:val="-3"/>
        </w:rPr>
        <w:t xml:space="preserve"> </w:t>
      </w:r>
      <w:r>
        <w:t>wish...</w:t>
      </w:r>
    </w:p>
    <w:p w:rsidR="00E76707" w:rsidRPr="00B330FD" w:rsidRDefault="00897AC9">
      <w:pPr>
        <w:pStyle w:val="a3"/>
        <w:spacing w:line="275" w:lineRule="exact"/>
        <w:ind w:left="145" w:firstLine="0"/>
        <w:jc w:val="left"/>
        <w:rPr>
          <w:lang w:val="en-US"/>
        </w:rPr>
      </w:pPr>
      <w:r>
        <w:t>Конструкции</w:t>
      </w:r>
      <w:r w:rsidRPr="00B330FD">
        <w:rPr>
          <w:spacing w:val="-2"/>
          <w:lang w:val="en-US"/>
        </w:rPr>
        <w:t xml:space="preserve"> </w:t>
      </w:r>
      <w:r>
        <w:t>с</w:t>
      </w:r>
      <w:r w:rsidRPr="00B330FD">
        <w:rPr>
          <w:spacing w:val="-3"/>
          <w:lang w:val="en-US"/>
        </w:rPr>
        <w:t xml:space="preserve"> </w:t>
      </w:r>
      <w:r>
        <w:t>глаголами</w:t>
      </w:r>
      <w:r w:rsidRPr="00B330FD">
        <w:rPr>
          <w:spacing w:val="-6"/>
          <w:lang w:val="en-US"/>
        </w:rPr>
        <w:t xml:space="preserve"> </w:t>
      </w:r>
      <w:r>
        <w:t>на</w:t>
      </w:r>
      <w:r w:rsidRPr="00B330FD">
        <w:rPr>
          <w:spacing w:val="-3"/>
          <w:lang w:val="en-US"/>
        </w:rPr>
        <w:t xml:space="preserve"> </w:t>
      </w:r>
      <w:r w:rsidRPr="00B330FD">
        <w:rPr>
          <w:lang w:val="en-US"/>
        </w:rPr>
        <w:t>-ing:</w:t>
      </w:r>
      <w:r w:rsidRPr="00B330FD">
        <w:rPr>
          <w:spacing w:val="-3"/>
          <w:lang w:val="en-US"/>
        </w:rPr>
        <w:t xml:space="preserve"> </w:t>
      </w:r>
      <w:r w:rsidRPr="00B330FD">
        <w:rPr>
          <w:lang w:val="en-US"/>
        </w:rPr>
        <w:t>to</w:t>
      </w:r>
      <w:r w:rsidRPr="00B330FD">
        <w:rPr>
          <w:spacing w:val="3"/>
          <w:lang w:val="en-US"/>
        </w:rPr>
        <w:t xml:space="preserve"> </w:t>
      </w:r>
      <w:r w:rsidRPr="00B330FD">
        <w:rPr>
          <w:lang w:val="en-US"/>
        </w:rPr>
        <w:t>love/hate</w:t>
      </w:r>
      <w:r w:rsidRPr="00B330FD">
        <w:rPr>
          <w:spacing w:val="-4"/>
          <w:lang w:val="en-US"/>
        </w:rPr>
        <w:t xml:space="preserve"> </w:t>
      </w:r>
      <w:r w:rsidRPr="00B330FD">
        <w:rPr>
          <w:lang w:val="en-US"/>
        </w:rPr>
        <w:t>doing</w:t>
      </w:r>
      <w:r w:rsidRPr="00B330FD">
        <w:rPr>
          <w:spacing w:val="-2"/>
          <w:lang w:val="en-US"/>
        </w:rPr>
        <w:t xml:space="preserve"> </w:t>
      </w:r>
      <w:r w:rsidRPr="00B330FD">
        <w:rPr>
          <w:lang w:val="en-US"/>
        </w:rPr>
        <w:t>smth.</w:t>
      </w:r>
    </w:p>
    <w:p w:rsidR="00E76707" w:rsidRPr="00B330FD" w:rsidRDefault="00897AC9">
      <w:pPr>
        <w:pStyle w:val="a3"/>
        <w:spacing w:before="2"/>
        <w:ind w:left="145" w:firstLine="0"/>
        <w:jc w:val="left"/>
        <w:rPr>
          <w:lang w:val="en-US"/>
        </w:rPr>
      </w:pPr>
      <w:r>
        <w:t>Конструкции</w:t>
      </w:r>
      <w:r w:rsidRPr="00B330FD">
        <w:rPr>
          <w:spacing w:val="1"/>
          <w:lang w:val="en-US"/>
        </w:rPr>
        <w:t xml:space="preserve"> </w:t>
      </w:r>
      <w:r>
        <w:t>с</w:t>
      </w:r>
      <w:r w:rsidRPr="00B330FD">
        <w:rPr>
          <w:spacing w:val="-2"/>
          <w:lang w:val="en-US"/>
        </w:rPr>
        <w:t xml:space="preserve"> </w:t>
      </w:r>
      <w:r>
        <w:t>глаголами</w:t>
      </w:r>
      <w:r w:rsidRPr="00B330FD">
        <w:rPr>
          <w:spacing w:val="-7"/>
          <w:lang w:val="en-US"/>
        </w:rPr>
        <w:t xml:space="preserve"> </w:t>
      </w:r>
      <w:r w:rsidRPr="00B330FD">
        <w:rPr>
          <w:lang w:val="en-US"/>
        </w:rPr>
        <w:t>to</w:t>
      </w:r>
      <w:r w:rsidRPr="00B330FD">
        <w:rPr>
          <w:spacing w:val="4"/>
          <w:lang w:val="en-US"/>
        </w:rPr>
        <w:t xml:space="preserve"> </w:t>
      </w:r>
      <w:r w:rsidRPr="00B330FD">
        <w:rPr>
          <w:lang w:val="en-US"/>
        </w:rPr>
        <w:t>stop,</w:t>
      </w:r>
      <w:r w:rsidRPr="00B330FD">
        <w:rPr>
          <w:spacing w:val="-7"/>
          <w:lang w:val="en-US"/>
        </w:rPr>
        <w:t xml:space="preserve"> </w:t>
      </w:r>
      <w:r w:rsidRPr="00B330FD">
        <w:rPr>
          <w:lang w:val="en-US"/>
        </w:rPr>
        <w:t>to</w:t>
      </w:r>
      <w:r w:rsidRPr="00B330FD">
        <w:rPr>
          <w:spacing w:val="-1"/>
          <w:lang w:val="en-US"/>
        </w:rPr>
        <w:t xml:space="preserve"> </w:t>
      </w:r>
      <w:r w:rsidRPr="00B330FD">
        <w:rPr>
          <w:lang w:val="en-US"/>
        </w:rPr>
        <w:t>remember,</w:t>
      </w:r>
      <w:r w:rsidRPr="00B330FD">
        <w:rPr>
          <w:spacing w:val="1"/>
          <w:lang w:val="en-US"/>
        </w:rPr>
        <w:t xml:space="preserve"> </w:t>
      </w:r>
      <w:r w:rsidRPr="00B330FD">
        <w:rPr>
          <w:lang w:val="en-US"/>
        </w:rPr>
        <w:t>to</w:t>
      </w:r>
      <w:r w:rsidRPr="00B330FD">
        <w:rPr>
          <w:spacing w:val="4"/>
          <w:lang w:val="en-US"/>
        </w:rPr>
        <w:t xml:space="preserve"> </w:t>
      </w:r>
      <w:r w:rsidRPr="00B330FD">
        <w:rPr>
          <w:lang w:val="en-US"/>
        </w:rPr>
        <w:t>forget (</w:t>
      </w:r>
      <w:r>
        <w:t>разница</w:t>
      </w:r>
      <w:r w:rsidRPr="00B330FD">
        <w:rPr>
          <w:spacing w:val="-1"/>
          <w:lang w:val="en-US"/>
        </w:rPr>
        <w:t xml:space="preserve"> </w:t>
      </w:r>
      <w:r>
        <w:t>в</w:t>
      </w:r>
      <w:r w:rsidRPr="00B330FD">
        <w:rPr>
          <w:spacing w:val="-3"/>
          <w:lang w:val="en-US"/>
        </w:rPr>
        <w:t xml:space="preserve"> </w:t>
      </w:r>
      <w:r>
        <w:t>значении</w:t>
      </w:r>
      <w:r w:rsidRPr="00B330FD">
        <w:rPr>
          <w:spacing w:val="-8"/>
          <w:lang w:val="en-US"/>
        </w:rPr>
        <w:t xml:space="preserve"> </w:t>
      </w:r>
      <w:r w:rsidRPr="00B330FD">
        <w:rPr>
          <w:lang w:val="en-US"/>
        </w:rPr>
        <w:t>to</w:t>
      </w:r>
      <w:r w:rsidRPr="00B330FD">
        <w:rPr>
          <w:spacing w:val="4"/>
          <w:lang w:val="en-US"/>
        </w:rPr>
        <w:t xml:space="preserve"> </w:t>
      </w:r>
      <w:r w:rsidRPr="00B330FD">
        <w:rPr>
          <w:lang w:val="en-US"/>
        </w:rPr>
        <w:t>stop</w:t>
      </w:r>
      <w:r w:rsidRPr="00B330FD">
        <w:rPr>
          <w:spacing w:val="-5"/>
          <w:lang w:val="en-US"/>
        </w:rPr>
        <w:t xml:space="preserve"> </w:t>
      </w:r>
      <w:r w:rsidRPr="00B330FD">
        <w:rPr>
          <w:lang w:val="en-US"/>
        </w:rPr>
        <w:t>doing</w:t>
      </w:r>
    </w:p>
    <w:p w:rsidR="00E76707" w:rsidRPr="00B330FD" w:rsidRDefault="00E76707">
      <w:pPr>
        <w:rPr>
          <w:lang w:val="en-US"/>
        </w:rPr>
        <w:sectPr w:rsidR="00E76707" w:rsidRPr="00B330FD">
          <w:type w:val="continuous"/>
          <w:pgSz w:w="11910" w:h="16840"/>
          <w:pgMar w:top="620" w:right="280" w:bottom="280" w:left="580" w:header="720" w:footer="720" w:gutter="0"/>
          <w:cols w:num="2" w:space="720" w:equalWidth="0">
            <w:col w:w="935" w:space="40"/>
            <w:col w:w="10075"/>
          </w:cols>
        </w:sectPr>
      </w:pPr>
    </w:p>
    <w:p w:rsidR="00E76707" w:rsidRPr="00B330FD" w:rsidRDefault="00897AC9">
      <w:pPr>
        <w:pStyle w:val="a3"/>
        <w:spacing w:line="274" w:lineRule="exact"/>
        <w:ind w:firstLine="0"/>
        <w:jc w:val="left"/>
        <w:rPr>
          <w:lang w:val="en-US"/>
        </w:rPr>
      </w:pPr>
      <w:r w:rsidRPr="00B330FD">
        <w:rPr>
          <w:lang w:val="en-US"/>
        </w:rPr>
        <w:lastRenderedPageBreak/>
        <w:t>smth</w:t>
      </w:r>
      <w:r w:rsidRPr="00B330FD">
        <w:rPr>
          <w:spacing w:val="-5"/>
          <w:lang w:val="en-US"/>
        </w:rPr>
        <w:t xml:space="preserve"> </w:t>
      </w:r>
      <w:r>
        <w:t>и</w:t>
      </w:r>
      <w:r w:rsidRPr="00B330FD">
        <w:rPr>
          <w:spacing w:val="1"/>
          <w:lang w:val="en-US"/>
        </w:rPr>
        <w:t xml:space="preserve"> </w:t>
      </w:r>
      <w:r w:rsidRPr="00B330FD">
        <w:rPr>
          <w:lang w:val="en-US"/>
        </w:rPr>
        <w:t>to</w:t>
      </w:r>
      <w:r w:rsidRPr="00B330FD">
        <w:rPr>
          <w:spacing w:val="-1"/>
          <w:lang w:val="en-US"/>
        </w:rPr>
        <w:t xml:space="preserve"> </w:t>
      </w:r>
      <w:r w:rsidRPr="00B330FD">
        <w:rPr>
          <w:lang w:val="en-US"/>
        </w:rPr>
        <w:t>stop</w:t>
      </w:r>
      <w:r w:rsidRPr="00B330FD">
        <w:rPr>
          <w:spacing w:val="-10"/>
          <w:lang w:val="en-US"/>
        </w:rPr>
        <w:t xml:space="preserve"> </w:t>
      </w:r>
      <w:r w:rsidRPr="00B330FD">
        <w:rPr>
          <w:lang w:val="en-US"/>
        </w:rPr>
        <w:t>to</w:t>
      </w:r>
      <w:r w:rsidRPr="00B330FD">
        <w:rPr>
          <w:spacing w:val="4"/>
          <w:lang w:val="en-US"/>
        </w:rPr>
        <w:t xml:space="preserve"> </w:t>
      </w:r>
      <w:r w:rsidRPr="00B330FD">
        <w:rPr>
          <w:lang w:val="en-US"/>
        </w:rPr>
        <w:t>do smth).</w:t>
      </w:r>
    </w:p>
    <w:p w:rsidR="00E76707" w:rsidRDefault="00897AC9">
      <w:pPr>
        <w:pStyle w:val="a3"/>
        <w:spacing w:before="2"/>
        <w:ind w:left="1119" w:right="5096" w:firstLine="0"/>
        <w:jc w:val="left"/>
      </w:pPr>
      <w:r>
        <w:t>Конструкция</w:t>
      </w:r>
      <w:r w:rsidRPr="00B330FD">
        <w:rPr>
          <w:lang w:val="en-US"/>
        </w:rPr>
        <w:t xml:space="preserve"> It takes me ... to do smth.</w:t>
      </w:r>
      <w:r w:rsidRPr="00B330FD">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rsidR="00E76707" w:rsidRPr="00B330FD" w:rsidRDefault="00897AC9">
      <w:pPr>
        <w:pStyle w:val="a3"/>
        <w:spacing w:line="272" w:lineRule="exact"/>
        <w:ind w:left="1119" w:firstLine="0"/>
        <w:jc w:val="left"/>
        <w:rPr>
          <w:lang w:val="en-US"/>
        </w:rPr>
      </w:pPr>
      <w:r>
        <w:t>Конструкции</w:t>
      </w:r>
      <w:r w:rsidRPr="00B330FD">
        <w:rPr>
          <w:lang w:val="en-US"/>
        </w:rPr>
        <w:t xml:space="preserve"> be/get</w:t>
      </w:r>
      <w:r w:rsidRPr="00B330FD">
        <w:rPr>
          <w:spacing w:val="1"/>
          <w:lang w:val="en-US"/>
        </w:rPr>
        <w:t xml:space="preserve"> </w:t>
      </w:r>
      <w:r w:rsidRPr="00B330FD">
        <w:rPr>
          <w:lang w:val="en-US"/>
        </w:rPr>
        <w:t>used</w:t>
      </w:r>
      <w:r w:rsidRPr="00B330FD">
        <w:rPr>
          <w:spacing w:val="-3"/>
          <w:lang w:val="en-US"/>
        </w:rPr>
        <w:t xml:space="preserve"> </w:t>
      </w:r>
      <w:r w:rsidRPr="00B330FD">
        <w:rPr>
          <w:lang w:val="en-US"/>
        </w:rPr>
        <w:t>to</w:t>
      </w:r>
      <w:r w:rsidRPr="00B330FD">
        <w:rPr>
          <w:spacing w:val="-2"/>
          <w:lang w:val="en-US"/>
        </w:rPr>
        <w:t xml:space="preserve"> </w:t>
      </w:r>
      <w:r w:rsidRPr="00B330FD">
        <w:rPr>
          <w:lang w:val="en-US"/>
        </w:rPr>
        <w:t>smth,</w:t>
      </w:r>
      <w:r w:rsidRPr="00B330FD">
        <w:rPr>
          <w:spacing w:val="-1"/>
          <w:lang w:val="en-US"/>
        </w:rPr>
        <w:t xml:space="preserve"> </w:t>
      </w:r>
      <w:r w:rsidRPr="00B330FD">
        <w:rPr>
          <w:lang w:val="en-US"/>
        </w:rPr>
        <w:t>be/get</w:t>
      </w:r>
      <w:r w:rsidRPr="00B330FD">
        <w:rPr>
          <w:spacing w:val="1"/>
          <w:lang w:val="en-US"/>
        </w:rPr>
        <w:t xml:space="preserve"> </w:t>
      </w:r>
      <w:r w:rsidRPr="00B330FD">
        <w:rPr>
          <w:lang w:val="en-US"/>
        </w:rPr>
        <w:t>used</w:t>
      </w:r>
      <w:r w:rsidRPr="00B330FD">
        <w:rPr>
          <w:spacing w:val="-7"/>
          <w:lang w:val="en-US"/>
        </w:rPr>
        <w:t xml:space="preserve"> </w:t>
      </w:r>
      <w:r w:rsidRPr="00B330FD">
        <w:rPr>
          <w:lang w:val="en-US"/>
        </w:rPr>
        <w:t>to</w:t>
      </w:r>
      <w:r w:rsidRPr="00B330FD">
        <w:rPr>
          <w:spacing w:val="-3"/>
          <w:lang w:val="en-US"/>
        </w:rPr>
        <w:t xml:space="preserve"> </w:t>
      </w:r>
      <w:r w:rsidRPr="00B330FD">
        <w:rPr>
          <w:lang w:val="en-US"/>
        </w:rPr>
        <w:t>doing</w:t>
      </w:r>
      <w:r w:rsidRPr="00B330FD">
        <w:rPr>
          <w:spacing w:val="-3"/>
          <w:lang w:val="en-US"/>
        </w:rPr>
        <w:t xml:space="preserve"> </w:t>
      </w:r>
      <w:r w:rsidRPr="00B330FD">
        <w:rPr>
          <w:lang w:val="en-US"/>
        </w:rPr>
        <w:t>smth.</w:t>
      </w:r>
    </w:p>
    <w:p w:rsidR="00E76707" w:rsidRPr="00B330FD" w:rsidRDefault="00897AC9">
      <w:pPr>
        <w:pStyle w:val="a3"/>
        <w:spacing w:before="5" w:line="237" w:lineRule="auto"/>
        <w:ind w:right="846"/>
        <w:rPr>
          <w:lang w:val="en-US"/>
        </w:rPr>
      </w:pPr>
      <w:r>
        <w:t>Конструкции</w:t>
      </w:r>
      <w:r w:rsidRPr="00B330FD">
        <w:rPr>
          <w:lang w:val="en-US"/>
        </w:rPr>
        <w:t xml:space="preserve"> I prefer, I’d prefer, I’d rather prefer, </w:t>
      </w:r>
      <w:r>
        <w:t>выражающие</w:t>
      </w:r>
      <w:r w:rsidRPr="00B330FD">
        <w:rPr>
          <w:lang w:val="en-US"/>
        </w:rPr>
        <w:t xml:space="preserve"> </w:t>
      </w:r>
      <w:r>
        <w:t>предпочтение</w:t>
      </w:r>
      <w:r w:rsidRPr="00B330FD">
        <w:rPr>
          <w:lang w:val="en-US"/>
        </w:rPr>
        <w:t xml:space="preserve">, </w:t>
      </w:r>
      <w:r>
        <w:t>а</w:t>
      </w:r>
      <w:r w:rsidRPr="00B330FD">
        <w:rPr>
          <w:lang w:val="en-US"/>
        </w:rPr>
        <w:t xml:space="preserve"> </w:t>
      </w:r>
      <w:r>
        <w:t>также</w:t>
      </w:r>
      <w:r w:rsidRPr="00B330FD">
        <w:rPr>
          <w:spacing w:val="1"/>
          <w:lang w:val="en-US"/>
        </w:rPr>
        <w:t xml:space="preserve"> </w:t>
      </w:r>
      <w:r>
        <w:t>конструкции</w:t>
      </w:r>
      <w:r w:rsidRPr="00B330FD">
        <w:rPr>
          <w:spacing w:val="4"/>
          <w:lang w:val="en-US"/>
        </w:rPr>
        <w:t xml:space="preserve"> </w:t>
      </w:r>
      <w:r w:rsidRPr="00B330FD">
        <w:rPr>
          <w:lang w:val="en-US"/>
        </w:rPr>
        <w:t>I’d</w:t>
      </w:r>
      <w:r w:rsidRPr="00B330FD">
        <w:rPr>
          <w:spacing w:val="2"/>
          <w:lang w:val="en-US"/>
        </w:rPr>
        <w:t xml:space="preserve"> </w:t>
      </w:r>
      <w:r w:rsidRPr="00B330FD">
        <w:rPr>
          <w:lang w:val="en-US"/>
        </w:rPr>
        <w:t>rather,</w:t>
      </w:r>
      <w:r w:rsidRPr="00B330FD">
        <w:rPr>
          <w:spacing w:val="-1"/>
          <w:lang w:val="en-US"/>
        </w:rPr>
        <w:t xml:space="preserve"> </w:t>
      </w:r>
      <w:r w:rsidRPr="00B330FD">
        <w:rPr>
          <w:lang w:val="en-US"/>
        </w:rPr>
        <w:t>You’d</w:t>
      </w:r>
      <w:r w:rsidRPr="00B330FD">
        <w:rPr>
          <w:spacing w:val="2"/>
          <w:lang w:val="en-US"/>
        </w:rPr>
        <w:t xml:space="preserve"> </w:t>
      </w:r>
      <w:r w:rsidRPr="00B330FD">
        <w:rPr>
          <w:lang w:val="en-US"/>
        </w:rPr>
        <w:t>better.</w:t>
      </w:r>
    </w:p>
    <w:p w:rsidR="00E76707" w:rsidRDefault="00897AC9">
      <w:pPr>
        <w:pStyle w:val="a3"/>
        <w:spacing w:before="5" w:line="237" w:lineRule="auto"/>
        <w:ind w:right="862"/>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rsidR="00E76707" w:rsidRPr="00B330FD" w:rsidRDefault="00897AC9">
      <w:pPr>
        <w:pStyle w:val="a3"/>
        <w:spacing w:before="4"/>
        <w:ind w:right="844"/>
        <w:rPr>
          <w:lang w:val="en-US"/>
        </w:rPr>
      </w:pPr>
      <w:r>
        <w:t>Глаголы</w:t>
      </w:r>
      <w:r w:rsidRPr="00B330FD">
        <w:rPr>
          <w:spacing w:val="1"/>
          <w:lang w:val="en-US"/>
        </w:rPr>
        <w:t xml:space="preserve"> </w:t>
      </w:r>
      <w:r w:rsidRPr="00B330FD">
        <w:rPr>
          <w:lang w:val="en-US"/>
        </w:rPr>
        <w:t>(</w:t>
      </w:r>
      <w:r>
        <w:t>правильные</w:t>
      </w:r>
      <w:r w:rsidRPr="00B330FD">
        <w:rPr>
          <w:spacing w:val="1"/>
          <w:lang w:val="en-US"/>
        </w:rPr>
        <w:t xml:space="preserve"> </w:t>
      </w:r>
      <w:r>
        <w:t>и</w:t>
      </w:r>
      <w:r w:rsidRPr="00B330FD">
        <w:rPr>
          <w:spacing w:val="1"/>
          <w:lang w:val="en-US"/>
        </w:rPr>
        <w:t xml:space="preserve"> </w:t>
      </w:r>
      <w:r>
        <w:t>неправильные</w:t>
      </w:r>
      <w:r w:rsidRPr="00B330FD">
        <w:rPr>
          <w:lang w:val="en-US"/>
        </w:rPr>
        <w:t>)</w:t>
      </w:r>
      <w:r w:rsidRPr="00B330FD">
        <w:rPr>
          <w:spacing w:val="1"/>
          <w:lang w:val="en-US"/>
        </w:rPr>
        <w:t xml:space="preserve"> </w:t>
      </w:r>
      <w:r>
        <w:t>в</w:t>
      </w:r>
      <w:r w:rsidRPr="00B330FD">
        <w:rPr>
          <w:spacing w:val="1"/>
          <w:lang w:val="en-US"/>
        </w:rPr>
        <w:t xml:space="preserve"> </w:t>
      </w:r>
      <w:r>
        <w:t>видовременных</w:t>
      </w:r>
      <w:r w:rsidRPr="00B330FD">
        <w:rPr>
          <w:spacing w:val="1"/>
          <w:lang w:val="en-US"/>
        </w:rPr>
        <w:t xml:space="preserve"> </w:t>
      </w:r>
      <w:r>
        <w:t>формах</w:t>
      </w:r>
      <w:r w:rsidRPr="00B330FD">
        <w:rPr>
          <w:spacing w:val="1"/>
          <w:lang w:val="en-US"/>
        </w:rPr>
        <w:t xml:space="preserve"> </w:t>
      </w:r>
      <w:r>
        <w:t>действительного</w:t>
      </w:r>
      <w:r w:rsidRPr="00B330FD">
        <w:rPr>
          <w:spacing w:val="1"/>
          <w:lang w:val="en-US"/>
        </w:rPr>
        <w:t xml:space="preserve"> </w:t>
      </w:r>
      <w:r>
        <w:t>залога</w:t>
      </w:r>
      <w:r w:rsidRPr="00B330FD">
        <w:rPr>
          <w:lang w:val="en-US"/>
        </w:rPr>
        <w:t xml:space="preserve"> </w:t>
      </w:r>
      <w:r>
        <w:t>в</w:t>
      </w:r>
      <w:r w:rsidRPr="00B330FD">
        <w:rPr>
          <w:lang w:val="en-US"/>
        </w:rPr>
        <w:t xml:space="preserve"> </w:t>
      </w:r>
      <w:r>
        <w:t>изъявительном</w:t>
      </w:r>
      <w:r w:rsidRPr="00B330FD">
        <w:rPr>
          <w:lang w:val="en-US"/>
        </w:rPr>
        <w:t xml:space="preserve"> </w:t>
      </w:r>
      <w:r>
        <w:t>наклонении</w:t>
      </w:r>
      <w:r w:rsidRPr="00B330FD">
        <w:rPr>
          <w:lang w:val="en-US"/>
        </w:rPr>
        <w:t xml:space="preserve"> (Present/Past/Future Simple Tense, Present/Past Continuous</w:t>
      </w:r>
      <w:r w:rsidRPr="00B330FD">
        <w:rPr>
          <w:spacing w:val="1"/>
          <w:lang w:val="en-US"/>
        </w:rPr>
        <w:t xml:space="preserve"> </w:t>
      </w:r>
      <w:r w:rsidRPr="00B330FD">
        <w:rPr>
          <w:lang w:val="en-US"/>
        </w:rPr>
        <w:t>Tense,</w:t>
      </w:r>
      <w:r w:rsidRPr="00B330FD">
        <w:rPr>
          <w:spacing w:val="25"/>
          <w:lang w:val="en-US"/>
        </w:rPr>
        <w:t xml:space="preserve"> </w:t>
      </w:r>
      <w:r w:rsidRPr="00B330FD">
        <w:rPr>
          <w:lang w:val="en-US"/>
        </w:rPr>
        <w:t>Present/Past</w:t>
      </w:r>
      <w:r w:rsidRPr="00B330FD">
        <w:rPr>
          <w:spacing w:val="23"/>
          <w:lang w:val="en-US"/>
        </w:rPr>
        <w:t xml:space="preserve"> </w:t>
      </w:r>
      <w:r w:rsidRPr="00B330FD">
        <w:rPr>
          <w:lang w:val="en-US"/>
        </w:rPr>
        <w:t>Perfect</w:t>
      </w:r>
      <w:r w:rsidRPr="00B330FD">
        <w:rPr>
          <w:spacing w:val="23"/>
          <w:lang w:val="en-US"/>
        </w:rPr>
        <w:t xml:space="preserve"> </w:t>
      </w:r>
      <w:r w:rsidRPr="00B330FD">
        <w:rPr>
          <w:lang w:val="en-US"/>
        </w:rPr>
        <w:t>Tense,</w:t>
      </w:r>
      <w:r w:rsidRPr="00B330FD">
        <w:rPr>
          <w:spacing w:val="25"/>
          <w:lang w:val="en-US"/>
        </w:rPr>
        <w:t xml:space="preserve"> </w:t>
      </w:r>
      <w:r w:rsidRPr="00B330FD">
        <w:rPr>
          <w:lang w:val="en-US"/>
        </w:rPr>
        <w:t>Present</w:t>
      </w:r>
      <w:r w:rsidRPr="00B330FD">
        <w:rPr>
          <w:spacing w:val="28"/>
          <w:lang w:val="en-US"/>
        </w:rPr>
        <w:t xml:space="preserve"> </w:t>
      </w:r>
      <w:r w:rsidRPr="00B330FD">
        <w:rPr>
          <w:lang w:val="en-US"/>
        </w:rPr>
        <w:t>Perfect</w:t>
      </w:r>
      <w:r w:rsidRPr="00B330FD">
        <w:rPr>
          <w:spacing w:val="23"/>
          <w:lang w:val="en-US"/>
        </w:rPr>
        <w:t xml:space="preserve"> </w:t>
      </w:r>
      <w:r w:rsidRPr="00B330FD">
        <w:rPr>
          <w:lang w:val="en-US"/>
        </w:rPr>
        <w:t>Continuous</w:t>
      </w:r>
      <w:r w:rsidRPr="00B330FD">
        <w:rPr>
          <w:spacing w:val="21"/>
          <w:lang w:val="en-US"/>
        </w:rPr>
        <w:t xml:space="preserve"> </w:t>
      </w:r>
      <w:r w:rsidRPr="00B330FD">
        <w:rPr>
          <w:lang w:val="en-US"/>
        </w:rPr>
        <w:t>Tense,</w:t>
      </w:r>
      <w:r w:rsidRPr="00B330FD">
        <w:rPr>
          <w:spacing w:val="25"/>
          <w:lang w:val="en-US"/>
        </w:rPr>
        <w:t xml:space="preserve"> </w:t>
      </w:r>
      <w:r w:rsidRPr="00B330FD">
        <w:rPr>
          <w:lang w:val="en-US"/>
        </w:rPr>
        <w:t>Future-in-the-Past</w:t>
      </w:r>
      <w:r w:rsidRPr="00B330FD">
        <w:rPr>
          <w:spacing w:val="28"/>
          <w:lang w:val="en-US"/>
        </w:rPr>
        <w:t xml:space="preserve"> </w:t>
      </w:r>
      <w:r w:rsidRPr="00B330FD">
        <w:rPr>
          <w:lang w:val="en-US"/>
        </w:rPr>
        <w:t>Tense)</w:t>
      </w:r>
      <w:r w:rsidRPr="00B330FD">
        <w:rPr>
          <w:spacing w:val="24"/>
          <w:lang w:val="en-US"/>
        </w:rPr>
        <w:t xml:space="preserve"> </w:t>
      </w:r>
      <w:r>
        <w:t>и</w:t>
      </w:r>
    </w:p>
    <w:p w:rsidR="00E76707" w:rsidRPr="00B330FD" w:rsidRDefault="00E76707">
      <w:pPr>
        <w:rPr>
          <w:lang w:val="en-US"/>
        </w:rPr>
        <w:sectPr w:rsidR="00E76707" w:rsidRPr="00B330FD">
          <w:type w:val="continuous"/>
          <w:pgSz w:w="11910" w:h="16840"/>
          <w:pgMar w:top="620" w:right="280" w:bottom="280" w:left="580" w:header="720" w:footer="720" w:gutter="0"/>
          <w:cols w:space="720"/>
        </w:sectPr>
      </w:pPr>
    </w:p>
    <w:p w:rsidR="00E76707" w:rsidRPr="00B330FD" w:rsidRDefault="00897AC9">
      <w:pPr>
        <w:pStyle w:val="a3"/>
        <w:spacing w:before="66" w:line="237" w:lineRule="auto"/>
        <w:ind w:right="849" w:firstLine="0"/>
        <w:jc w:val="left"/>
        <w:rPr>
          <w:lang w:val="en-US"/>
        </w:rPr>
      </w:pPr>
      <w:r>
        <w:lastRenderedPageBreak/>
        <w:t>наиболее</w:t>
      </w:r>
      <w:r w:rsidRPr="00B330FD">
        <w:rPr>
          <w:spacing w:val="-6"/>
          <w:lang w:val="en-US"/>
        </w:rPr>
        <w:t xml:space="preserve"> </w:t>
      </w:r>
      <w:r>
        <w:t>употребительных</w:t>
      </w:r>
      <w:r w:rsidRPr="00B330FD">
        <w:rPr>
          <w:spacing w:val="-9"/>
          <w:lang w:val="en-US"/>
        </w:rPr>
        <w:t xml:space="preserve"> </w:t>
      </w:r>
      <w:r>
        <w:t>формах</w:t>
      </w:r>
      <w:r w:rsidRPr="00B330FD">
        <w:rPr>
          <w:spacing w:val="-9"/>
          <w:lang w:val="en-US"/>
        </w:rPr>
        <w:t xml:space="preserve"> </w:t>
      </w:r>
      <w:r>
        <w:t>страдательного</w:t>
      </w:r>
      <w:r w:rsidRPr="00B330FD">
        <w:rPr>
          <w:lang w:val="en-US"/>
        </w:rPr>
        <w:t xml:space="preserve"> </w:t>
      </w:r>
      <w:r>
        <w:t>залога</w:t>
      </w:r>
      <w:r w:rsidRPr="00B330FD">
        <w:rPr>
          <w:spacing w:val="-6"/>
          <w:lang w:val="en-US"/>
        </w:rPr>
        <w:t xml:space="preserve"> </w:t>
      </w:r>
      <w:r w:rsidRPr="00B330FD">
        <w:rPr>
          <w:lang w:val="en-US"/>
        </w:rPr>
        <w:t>(Present/Past Simple</w:t>
      </w:r>
      <w:r w:rsidRPr="00B330FD">
        <w:rPr>
          <w:spacing w:val="-5"/>
          <w:lang w:val="en-US"/>
        </w:rPr>
        <w:t xml:space="preserve"> </w:t>
      </w:r>
      <w:r w:rsidRPr="00B330FD">
        <w:rPr>
          <w:lang w:val="en-US"/>
        </w:rPr>
        <w:t>Passive,</w:t>
      </w:r>
      <w:r w:rsidRPr="00B330FD">
        <w:rPr>
          <w:spacing w:val="-2"/>
          <w:lang w:val="en-US"/>
        </w:rPr>
        <w:t xml:space="preserve"> </w:t>
      </w:r>
      <w:r w:rsidRPr="00B330FD">
        <w:rPr>
          <w:lang w:val="en-US"/>
        </w:rPr>
        <w:t>Present</w:t>
      </w:r>
      <w:r w:rsidRPr="00B330FD">
        <w:rPr>
          <w:spacing w:val="-57"/>
          <w:lang w:val="en-US"/>
        </w:rPr>
        <w:t xml:space="preserve"> </w:t>
      </w:r>
      <w:r w:rsidRPr="00B330FD">
        <w:rPr>
          <w:lang w:val="en-US"/>
        </w:rPr>
        <w:t>Perfect</w:t>
      </w:r>
      <w:r w:rsidRPr="00B330FD">
        <w:rPr>
          <w:spacing w:val="6"/>
          <w:lang w:val="en-US"/>
        </w:rPr>
        <w:t xml:space="preserve"> </w:t>
      </w:r>
      <w:r w:rsidRPr="00B330FD">
        <w:rPr>
          <w:lang w:val="en-US"/>
        </w:rPr>
        <w:t>Passive).</w:t>
      </w:r>
    </w:p>
    <w:p w:rsidR="00E76707" w:rsidRPr="00B330FD" w:rsidRDefault="00897AC9">
      <w:pPr>
        <w:pStyle w:val="a3"/>
        <w:spacing w:before="6" w:line="237" w:lineRule="auto"/>
        <w:jc w:val="left"/>
        <w:rPr>
          <w:lang w:val="en-US"/>
        </w:rPr>
      </w:pPr>
      <w:r>
        <w:t>Конструкция</w:t>
      </w:r>
      <w:r w:rsidRPr="00B330FD">
        <w:rPr>
          <w:spacing w:val="22"/>
          <w:lang w:val="en-US"/>
        </w:rPr>
        <w:t xml:space="preserve"> </w:t>
      </w:r>
      <w:r w:rsidRPr="00B330FD">
        <w:rPr>
          <w:lang w:val="en-US"/>
        </w:rPr>
        <w:t>to</w:t>
      </w:r>
      <w:r w:rsidRPr="00B330FD">
        <w:rPr>
          <w:spacing w:val="20"/>
          <w:lang w:val="en-US"/>
        </w:rPr>
        <w:t xml:space="preserve"> </w:t>
      </w:r>
      <w:r w:rsidRPr="00B330FD">
        <w:rPr>
          <w:lang w:val="en-US"/>
        </w:rPr>
        <w:t>be</w:t>
      </w:r>
      <w:r w:rsidRPr="00B330FD">
        <w:rPr>
          <w:spacing w:val="20"/>
          <w:lang w:val="en-US"/>
        </w:rPr>
        <w:t xml:space="preserve"> </w:t>
      </w:r>
      <w:r w:rsidRPr="00B330FD">
        <w:rPr>
          <w:lang w:val="en-US"/>
        </w:rPr>
        <w:t>going</w:t>
      </w:r>
      <w:r w:rsidRPr="00B330FD">
        <w:rPr>
          <w:spacing w:val="20"/>
          <w:lang w:val="en-US"/>
        </w:rPr>
        <w:t xml:space="preserve"> </w:t>
      </w:r>
      <w:r w:rsidRPr="00B330FD">
        <w:rPr>
          <w:lang w:val="en-US"/>
        </w:rPr>
        <w:t>to,</w:t>
      </w:r>
      <w:r w:rsidRPr="00B330FD">
        <w:rPr>
          <w:spacing w:val="20"/>
          <w:lang w:val="en-US"/>
        </w:rPr>
        <w:t xml:space="preserve"> </w:t>
      </w:r>
      <w:r>
        <w:t>формы</w:t>
      </w:r>
      <w:r w:rsidRPr="00B330FD">
        <w:rPr>
          <w:spacing w:val="17"/>
          <w:lang w:val="en-US"/>
        </w:rPr>
        <w:t xml:space="preserve"> </w:t>
      </w:r>
      <w:r w:rsidRPr="00B330FD">
        <w:rPr>
          <w:lang w:val="en-US"/>
        </w:rPr>
        <w:t>Future</w:t>
      </w:r>
      <w:r w:rsidRPr="00B330FD">
        <w:rPr>
          <w:spacing w:val="15"/>
          <w:lang w:val="en-US"/>
        </w:rPr>
        <w:t xml:space="preserve"> </w:t>
      </w:r>
      <w:r w:rsidRPr="00B330FD">
        <w:rPr>
          <w:lang w:val="en-US"/>
        </w:rPr>
        <w:t>Simple</w:t>
      </w:r>
      <w:r w:rsidRPr="00B330FD">
        <w:rPr>
          <w:spacing w:val="20"/>
          <w:lang w:val="en-US"/>
        </w:rPr>
        <w:t xml:space="preserve"> </w:t>
      </w:r>
      <w:r w:rsidRPr="00B330FD">
        <w:rPr>
          <w:lang w:val="en-US"/>
        </w:rPr>
        <w:t>Tense</w:t>
      </w:r>
      <w:r w:rsidRPr="00B330FD">
        <w:rPr>
          <w:spacing w:val="22"/>
          <w:lang w:val="en-US"/>
        </w:rPr>
        <w:t xml:space="preserve"> </w:t>
      </w:r>
      <w:r>
        <w:t>и</w:t>
      </w:r>
      <w:r w:rsidRPr="00B330FD">
        <w:rPr>
          <w:spacing w:val="17"/>
          <w:lang w:val="en-US"/>
        </w:rPr>
        <w:t xml:space="preserve"> </w:t>
      </w:r>
      <w:r w:rsidRPr="00B330FD">
        <w:rPr>
          <w:lang w:val="en-US"/>
        </w:rPr>
        <w:t>Present</w:t>
      </w:r>
      <w:r w:rsidRPr="00B330FD">
        <w:rPr>
          <w:spacing w:val="25"/>
          <w:lang w:val="en-US"/>
        </w:rPr>
        <w:t xml:space="preserve"> </w:t>
      </w:r>
      <w:r w:rsidRPr="00B330FD">
        <w:rPr>
          <w:lang w:val="en-US"/>
        </w:rPr>
        <w:t>Continuous</w:t>
      </w:r>
      <w:r w:rsidRPr="00B330FD">
        <w:rPr>
          <w:spacing w:val="18"/>
          <w:lang w:val="en-US"/>
        </w:rPr>
        <w:t xml:space="preserve"> </w:t>
      </w:r>
      <w:r w:rsidRPr="00B330FD">
        <w:rPr>
          <w:lang w:val="en-US"/>
        </w:rPr>
        <w:t>Tense</w:t>
      </w:r>
      <w:r w:rsidRPr="00B330FD">
        <w:rPr>
          <w:spacing w:val="23"/>
          <w:lang w:val="en-US"/>
        </w:rPr>
        <w:t xml:space="preserve"> </w:t>
      </w:r>
      <w:r>
        <w:t>для</w:t>
      </w:r>
      <w:r w:rsidRPr="00B330FD">
        <w:rPr>
          <w:spacing w:val="-57"/>
          <w:lang w:val="en-US"/>
        </w:rPr>
        <w:t xml:space="preserve"> </w:t>
      </w:r>
      <w:r>
        <w:t>выражения</w:t>
      </w:r>
      <w:r w:rsidRPr="00B330FD">
        <w:rPr>
          <w:spacing w:val="-2"/>
          <w:lang w:val="en-US"/>
        </w:rPr>
        <w:t xml:space="preserve"> </w:t>
      </w:r>
      <w:r>
        <w:t>будущего</w:t>
      </w:r>
      <w:r w:rsidRPr="00B330FD">
        <w:rPr>
          <w:spacing w:val="8"/>
          <w:lang w:val="en-US"/>
        </w:rPr>
        <w:t xml:space="preserve"> </w:t>
      </w:r>
      <w:r>
        <w:t>действия</w:t>
      </w:r>
      <w:r w:rsidRPr="00B330FD">
        <w:rPr>
          <w:lang w:val="en-US"/>
        </w:rPr>
        <w:t>.</w:t>
      </w:r>
    </w:p>
    <w:p w:rsidR="00E76707" w:rsidRPr="00B330FD" w:rsidRDefault="00897AC9">
      <w:pPr>
        <w:pStyle w:val="a3"/>
        <w:spacing w:before="5" w:line="237" w:lineRule="auto"/>
        <w:ind w:right="849"/>
        <w:jc w:val="left"/>
        <w:rPr>
          <w:lang w:val="en-US"/>
        </w:rPr>
      </w:pPr>
      <w:r>
        <w:t>Модальные</w:t>
      </w:r>
      <w:r w:rsidRPr="00B330FD">
        <w:rPr>
          <w:spacing w:val="26"/>
          <w:lang w:val="en-US"/>
        </w:rPr>
        <w:t xml:space="preserve"> </w:t>
      </w:r>
      <w:r>
        <w:t>глаголы</w:t>
      </w:r>
      <w:r w:rsidRPr="00B330FD">
        <w:rPr>
          <w:spacing w:val="28"/>
          <w:lang w:val="en-US"/>
        </w:rPr>
        <w:t xml:space="preserve"> </w:t>
      </w:r>
      <w:r>
        <w:t>и</w:t>
      </w:r>
      <w:r w:rsidRPr="00B330FD">
        <w:rPr>
          <w:spacing w:val="27"/>
          <w:lang w:val="en-US"/>
        </w:rPr>
        <w:t xml:space="preserve"> </w:t>
      </w:r>
      <w:r>
        <w:t>их</w:t>
      </w:r>
      <w:r w:rsidRPr="00B330FD">
        <w:rPr>
          <w:spacing w:val="26"/>
          <w:lang w:val="en-US"/>
        </w:rPr>
        <w:t xml:space="preserve"> </w:t>
      </w:r>
      <w:r>
        <w:t>эквиваленты</w:t>
      </w:r>
      <w:r w:rsidRPr="00B330FD">
        <w:rPr>
          <w:spacing w:val="30"/>
          <w:lang w:val="en-US"/>
        </w:rPr>
        <w:t xml:space="preserve"> </w:t>
      </w:r>
      <w:r w:rsidRPr="00B330FD">
        <w:rPr>
          <w:lang w:val="en-US"/>
        </w:rPr>
        <w:t>(can/be</w:t>
      </w:r>
      <w:r w:rsidRPr="00B330FD">
        <w:rPr>
          <w:spacing w:val="34"/>
          <w:lang w:val="en-US"/>
        </w:rPr>
        <w:t xml:space="preserve"> </w:t>
      </w:r>
      <w:r w:rsidRPr="00B330FD">
        <w:rPr>
          <w:lang w:val="en-US"/>
        </w:rPr>
        <w:t>able</w:t>
      </w:r>
      <w:r w:rsidRPr="00B330FD">
        <w:rPr>
          <w:spacing w:val="29"/>
          <w:lang w:val="en-US"/>
        </w:rPr>
        <w:t xml:space="preserve"> </w:t>
      </w:r>
      <w:r w:rsidRPr="00B330FD">
        <w:rPr>
          <w:lang w:val="en-US"/>
        </w:rPr>
        <w:t>to,</w:t>
      </w:r>
      <w:r w:rsidRPr="00B330FD">
        <w:rPr>
          <w:spacing w:val="28"/>
          <w:lang w:val="en-US"/>
        </w:rPr>
        <w:t xml:space="preserve"> </w:t>
      </w:r>
      <w:r w:rsidRPr="00B330FD">
        <w:rPr>
          <w:lang w:val="en-US"/>
        </w:rPr>
        <w:t>could,</w:t>
      </w:r>
      <w:r w:rsidRPr="00B330FD">
        <w:rPr>
          <w:spacing w:val="31"/>
          <w:lang w:val="en-US"/>
        </w:rPr>
        <w:t xml:space="preserve"> </w:t>
      </w:r>
      <w:r w:rsidRPr="00B330FD">
        <w:rPr>
          <w:lang w:val="en-US"/>
        </w:rPr>
        <w:t>must/have</w:t>
      </w:r>
      <w:r w:rsidRPr="00B330FD">
        <w:rPr>
          <w:spacing w:val="29"/>
          <w:lang w:val="en-US"/>
        </w:rPr>
        <w:t xml:space="preserve"> </w:t>
      </w:r>
      <w:r w:rsidRPr="00B330FD">
        <w:rPr>
          <w:lang w:val="en-US"/>
        </w:rPr>
        <w:t>to,</w:t>
      </w:r>
      <w:r w:rsidRPr="00B330FD">
        <w:rPr>
          <w:spacing w:val="33"/>
          <w:lang w:val="en-US"/>
        </w:rPr>
        <w:t xml:space="preserve"> </w:t>
      </w:r>
      <w:r w:rsidRPr="00B330FD">
        <w:rPr>
          <w:lang w:val="en-US"/>
        </w:rPr>
        <w:t>may,</w:t>
      </w:r>
      <w:r w:rsidRPr="00B330FD">
        <w:rPr>
          <w:spacing w:val="36"/>
          <w:lang w:val="en-US"/>
        </w:rPr>
        <w:t xml:space="preserve"> </w:t>
      </w:r>
      <w:r w:rsidRPr="00B330FD">
        <w:rPr>
          <w:lang w:val="en-US"/>
        </w:rPr>
        <w:t>might,</w:t>
      </w:r>
      <w:r w:rsidRPr="00B330FD">
        <w:rPr>
          <w:spacing w:val="-57"/>
          <w:lang w:val="en-US"/>
        </w:rPr>
        <w:t xml:space="preserve"> </w:t>
      </w:r>
      <w:r w:rsidRPr="00B330FD">
        <w:rPr>
          <w:lang w:val="en-US"/>
        </w:rPr>
        <w:t>should,</w:t>
      </w:r>
      <w:r w:rsidRPr="00B330FD">
        <w:rPr>
          <w:spacing w:val="3"/>
          <w:lang w:val="en-US"/>
        </w:rPr>
        <w:t xml:space="preserve"> </w:t>
      </w:r>
      <w:r w:rsidRPr="00B330FD">
        <w:rPr>
          <w:lang w:val="en-US"/>
        </w:rPr>
        <w:t>shall,</w:t>
      </w:r>
      <w:r w:rsidRPr="00B330FD">
        <w:rPr>
          <w:spacing w:val="4"/>
          <w:lang w:val="en-US"/>
        </w:rPr>
        <w:t xml:space="preserve"> </w:t>
      </w:r>
      <w:r w:rsidRPr="00B330FD">
        <w:rPr>
          <w:lang w:val="en-US"/>
        </w:rPr>
        <w:t>would,</w:t>
      </w:r>
      <w:r w:rsidRPr="00B330FD">
        <w:rPr>
          <w:spacing w:val="4"/>
          <w:lang w:val="en-US"/>
        </w:rPr>
        <w:t xml:space="preserve"> </w:t>
      </w:r>
      <w:r w:rsidRPr="00B330FD">
        <w:rPr>
          <w:lang w:val="en-US"/>
        </w:rPr>
        <w:t>will,</w:t>
      </w:r>
      <w:r w:rsidRPr="00B330FD">
        <w:rPr>
          <w:spacing w:val="3"/>
          <w:lang w:val="en-US"/>
        </w:rPr>
        <w:t xml:space="preserve"> </w:t>
      </w:r>
      <w:r w:rsidRPr="00B330FD">
        <w:rPr>
          <w:lang w:val="en-US"/>
        </w:rPr>
        <w:t>need).</w:t>
      </w:r>
    </w:p>
    <w:p w:rsidR="00E76707" w:rsidRPr="00B330FD" w:rsidRDefault="00897AC9">
      <w:pPr>
        <w:pStyle w:val="a3"/>
        <w:spacing w:before="7" w:line="237" w:lineRule="auto"/>
        <w:jc w:val="left"/>
        <w:rPr>
          <w:lang w:val="en-US"/>
        </w:rPr>
      </w:pPr>
      <w:r>
        <w:t>Неличные</w:t>
      </w:r>
      <w:r w:rsidRPr="00B330FD">
        <w:rPr>
          <w:spacing w:val="3"/>
          <w:lang w:val="en-US"/>
        </w:rPr>
        <w:t xml:space="preserve"> </w:t>
      </w:r>
      <w:r>
        <w:t>формы</w:t>
      </w:r>
      <w:r w:rsidRPr="00B330FD">
        <w:rPr>
          <w:spacing w:val="5"/>
          <w:lang w:val="en-US"/>
        </w:rPr>
        <w:t xml:space="preserve"> </w:t>
      </w:r>
      <w:r>
        <w:t>глагола</w:t>
      </w:r>
      <w:r w:rsidRPr="00B330FD">
        <w:rPr>
          <w:spacing w:val="4"/>
          <w:lang w:val="en-US"/>
        </w:rPr>
        <w:t xml:space="preserve"> </w:t>
      </w:r>
      <w:r w:rsidRPr="00B330FD">
        <w:rPr>
          <w:lang w:val="en-US"/>
        </w:rPr>
        <w:t>-</w:t>
      </w:r>
      <w:r w:rsidRPr="00B330FD">
        <w:rPr>
          <w:spacing w:val="4"/>
          <w:lang w:val="en-US"/>
        </w:rPr>
        <w:t xml:space="preserve"> </w:t>
      </w:r>
      <w:r>
        <w:t>инфинитив</w:t>
      </w:r>
      <w:r w:rsidRPr="00B330FD">
        <w:rPr>
          <w:lang w:val="en-US"/>
        </w:rPr>
        <w:t>,</w:t>
      </w:r>
      <w:r w:rsidRPr="00B330FD">
        <w:rPr>
          <w:spacing w:val="1"/>
          <w:lang w:val="en-US"/>
        </w:rPr>
        <w:t xml:space="preserve"> </w:t>
      </w:r>
      <w:r>
        <w:t>герундий</w:t>
      </w:r>
      <w:r w:rsidRPr="00B330FD">
        <w:rPr>
          <w:lang w:val="en-US"/>
        </w:rPr>
        <w:t>,</w:t>
      </w:r>
      <w:r w:rsidRPr="00B330FD">
        <w:rPr>
          <w:spacing w:val="6"/>
          <w:lang w:val="en-US"/>
        </w:rPr>
        <w:t xml:space="preserve"> </w:t>
      </w:r>
      <w:r>
        <w:t>причастие</w:t>
      </w:r>
      <w:r w:rsidRPr="00B330FD">
        <w:rPr>
          <w:spacing w:val="2"/>
          <w:lang w:val="en-US"/>
        </w:rPr>
        <w:t xml:space="preserve"> </w:t>
      </w:r>
      <w:r w:rsidRPr="00B330FD">
        <w:rPr>
          <w:lang w:val="en-US"/>
        </w:rPr>
        <w:t>(Participle</w:t>
      </w:r>
      <w:r w:rsidRPr="00B330FD">
        <w:rPr>
          <w:spacing w:val="3"/>
          <w:lang w:val="en-US"/>
        </w:rPr>
        <w:t xml:space="preserve"> </w:t>
      </w:r>
      <w:r w:rsidRPr="00B330FD">
        <w:rPr>
          <w:lang w:val="en-US"/>
        </w:rPr>
        <w:t>1</w:t>
      </w:r>
      <w:r w:rsidRPr="00B330FD">
        <w:rPr>
          <w:spacing w:val="5"/>
          <w:lang w:val="en-US"/>
        </w:rPr>
        <w:t xml:space="preserve"> </w:t>
      </w:r>
      <w:r>
        <w:t>и</w:t>
      </w:r>
      <w:r w:rsidRPr="00B330FD">
        <w:rPr>
          <w:spacing w:val="4"/>
          <w:lang w:val="en-US"/>
        </w:rPr>
        <w:t xml:space="preserve"> </w:t>
      </w:r>
      <w:r w:rsidRPr="00B330FD">
        <w:rPr>
          <w:lang w:val="en-US"/>
        </w:rPr>
        <w:t>Participle</w:t>
      </w:r>
      <w:r w:rsidRPr="00B330FD">
        <w:rPr>
          <w:spacing w:val="3"/>
          <w:lang w:val="en-US"/>
        </w:rPr>
        <w:t xml:space="preserve"> </w:t>
      </w:r>
      <w:r w:rsidRPr="00B330FD">
        <w:rPr>
          <w:lang w:val="en-US"/>
        </w:rPr>
        <w:t>II),</w:t>
      </w:r>
      <w:r w:rsidRPr="00B330FD">
        <w:rPr>
          <w:spacing w:val="-57"/>
          <w:lang w:val="en-US"/>
        </w:rPr>
        <w:t xml:space="preserve"> </w:t>
      </w:r>
      <w:r>
        <w:t>причастия</w:t>
      </w:r>
      <w:r w:rsidRPr="00B330FD">
        <w:rPr>
          <w:lang w:val="en-US"/>
        </w:rPr>
        <w:t xml:space="preserve"> </w:t>
      </w:r>
      <w:r>
        <w:t>в</w:t>
      </w:r>
      <w:r w:rsidRPr="00B330FD">
        <w:rPr>
          <w:spacing w:val="-4"/>
          <w:lang w:val="en-US"/>
        </w:rPr>
        <w:t xml:space="preserve"> </w:t>
      </w:r>
      <w:r>
        <w:t>функции</w:t>
      </w:r>
      <w:r w:rsidRPr="00B330FD">
        <w:rPr>
          <w:spacing w:val="-2"/>
          <w:lang w:val="en-US"/>
        </w:rPr>
        <w:t xml:space="preserve"> </w:t>
      </w:r>
      <w:r>
        <w:t>определения</w:t>
      </w:r>
      <w:r w:rsidRPr="00B330FD">
        <w:rPr>
          <w:spacing w:val="1"/>
          <w:lang w:val="en-US"/>
        </w:rPr>
        <w:t xml:space="preserve"> </w:t>
      </w:r>
      <w:r w:rsidRPr="00B330FD">
        <w:rPr>
          <w:lang w:val="en-US"/>
        </w:rPr>
        <w:t>(Participle</w:t>
      </w:r>
      <w:r w:rsidRPr="00B330FD">
        <w:rPr>
          <w:spacing w:val="-1"/>
          <w:lang w:val="en-US"/>
        </w:rPr>
        <w:t xml:space="preserve"> </w:t>
      </w:r>
      <w:r w:rsidRPr="00B330FD">
        <w:rPr>
          <w:lang w:val="en-US"/>
        </w:rPr>
        <w:t>I</w:t>
      </w:r>
      <w:r w:rsidRPr="00B330FD">
        <w:rPr>
          <w:spacing w:val="3"/>
          <w:lang w:val="en-US"/>
        </w:rPr>
        <w:t xml:space="preserve"> </w:t>
      </w:r>
      <w:r w:rsidRPr="00B330FD">
        <w:rPr>
          <w:lang w:val="en-US"/>
        </w:rPr>
        <w:t>-</w:t>
      </w:r>
      <w:r w:rsidRPr="00B330FD">
        <w:rPr>
          <w:spacing w:val="1"/>
          <w:lang w:val="en-US"/>
        </w:rPr>
        <w:t xml:space="preserve"> </w:t>
      </w:r>
      <w:r w:rsidRPr="00B330FD">
        <w:rPr>
          <w:lang w:val="en-US"/>
        </w:rPr>
        <w:t>a</w:t>
      </w:r>
      <w:r w:rsidRPr="00B330FD">
        <w:rPr>
          <w:spacing w:val="-1"/>
          <w:lang w:val="en-US"/>
        </w:rPr>
        <w:t xml:space="preserve"> </w:t>
      </w:r>
      <w:r w:rsidRPr="00B330FD">
        <w:rPr>
          <w:lang w:val="en-US"/>
        </w:rPr>
        <w:t>playing</w:t>
      </w:r>
      <w:r w:rsidRPr="00B330FD">
        <w:rPr>
          <w:spacing w:val="-1"/>
          <w:lang w:val="en-US"/>
        </w:rPr>
        <w:t xml:space="preserve"> </w:t>
      </w:r>
      <w:r w:rsidRPr="00B330FD">
        <w:rPr>
          <w:lang w:val="en-US"/>
        </w:rPr>
        <w:t>child,</w:t>
      </w:r>
      <w:r w:rsidRPr="00B330FD">
        <w:rPr>
          <w:spacing w:val="1"/>
          <w:lang w:val="en-US"/>
        </w:rPr>
        <w:t xml:space="preserve"> </w:t>
      </w:r>
      <w:r w:rsidRPr="00B330FD">
        <w:rPr>
          <w:lang w:val="en-US"/>
        </w:rPr>
        <w:t>Participle</w:t>
      </w:r>
      <w:r w:rsidRPr="00B330FD">
        <w:rPr>
          <w:spacing w:val="-1"/>
          <w:lang w:val="en-US"/>
        </w:rPr>
        <w:t xml:space="preserve"> </w:t>
      </w:r>
      <w:r w:rsidRPr="00B330FD">
        <w:rPr>
          <w:lang w:val="en-US"/>
        </w:rPr>
        <w:t>II</w:t>
      </w:r>
      <w:r w:rsidRPr="00B330FD">
        <w:rPr>
          <w:spacing w:val="5"/>
          <w:lang w:val="en-US"/>
        </w:rPr>
        <w:t xml:space="preserve"> </w:t>
      </w:r>
      <w:r w:rsidRPr="00B330FD">
        <w:rPr>
          <w:lang w:val="en-US"/>
        </w:rPr>
        <w:t>-</w:t>
      </w:r>
      <w:r w:rsidRPr="00B330FD">
        <w:rPr>
          <w:spacing w:val="1"/>
          <w:lang w:val="en-US"/>
        </w:rPr>
        <w:t xml:space="preserve"> </w:t>
      </w:r>
      <w:r w:rsidRPr="00B330FD">
        <w:rPr>
          <w:lang w:val="en-US"/>
        </w:rPr>
        <w:t>a</w:t>
      </w:r>
      <w:r w:rsidRPr="00B330FD">
        <w:rPr>
          <w:spacing w:val="-6"/>
          <w:lang w:val="en-US"/>
        </w:rPr>
        <w:t xml:space="preserve"> </w:t>
      </w:r>
      <w:r w:rsidRPr="00B330FD">
        <w:rPr>
          <w:lang w:val="en-US"/>
        </w:rPr>
        <w:t>written</w:t>
      </w:r>
      <w:r w:rsidRPr="00B330FD">
        <w:rPr>
          <w:spacing w:val="-10"/>
          <w:lang w:val="en-US"/>
        </w:rPr>
        <w:t xml:space="preserve"> </w:t>
      </w:r>
      <w:r w:rsidRPr="00B330FD">
        <w:rPr>
          <w:lang w:val="en-US"/>
        </w:rPr>
        <w:t>text).</w:t>
      </w:r>
    </w:p>
    <w:p w:rsidR="00E76707" w:rsidRDefault="00897AC9">
      <w:pPr>
        <w:pStyle w:val="a3"/>
        <w:spacing w:before="3" w:line="275" w:lineRule="exact"/>
        <w:ind w:left="1119" w:firstLine="0"/>
        <w:jc w:val="left"/>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rsidR="00E76707" w:rsidRDefault="00897AC9">
      <w:pPr>
        <w:pStyle w:val="a3"/>
        <w:spacing w:line="242" w:lineRule="auto"/>
        <w:ind w:right="849"/>
        <w:jc w:val="left"/>
      </w:pPr>
      <w:r>
        <w:t>Имена</w:t>
      </w:r>
      <w:r>
        <w:rPr>
          <w:spacing w:val="47"/>
        </w:rPr>
        <w:t xml:space="preserve"> </w:t>
      </w:r>
      <w:r>
        <w:t>существительные</w:t>
      </w:r>
      <w:r>
        <w:rPr>
          <w:spacing w:val="47"/>
        </w:rPr>
        <w:t xml:space="preserve"> </w:t>
      </w:r>
      <w:r>
        <w:t>во</w:t>
      </w:r>
      <w:r>
        <w:rPr>
          <w:spacing w:val="48"/>
        </w:rPr>
        <w:t xml:space="preserve"> </w:t>
      </w:r>
      <w:r>
        <w:t>множественном</w:t>
      </w:r>
      <w:r>
        <w:rPr>
          <w:spacing w:val="45"/>
        </w:rPr>
        <w:t xml:space="preserve"> </w:t>
      </w:r>
      <w:r>
        <w:t>числе,</w:t>
      </w:r>
      <w:r>
        <w:rPr>
          <w:spacing w:val="45"/>
        </w:rPr>
        <w:t xml:space="preserve"> </w:t>
      </w:r>
      <w:r>
        <w:t>образованных</w:t>
      </w:r>
      <w:r>
        <w:rPr>
          <w:spacing w:val="43"/>
        </w:rPr>
        <w:t xml:space="preserve"> </w:t>
      </w:r>
      <w:r>
        <w:t>по</w:t>
      </w:r>
      <w:r>
        <w:rPr>
          <w:spacing w:val="53"/>
        </w:rPr>
        <w:t xml:space="preserve"> </w:t>
      </w:r>
      <w:r>
        <w:t>правилу,</w:t>
      </w:r>
      <w:r>
        <w:rPr>
          <w:spacing w:val="50"/>
        </w:rPr>
        <w:t xml:space="preserve"> </w:t>
      </w:r>
      <w:r>
        <w:t>и</w:t>
      </w:r>
      <w:r>
        <w:rPr>
          <w:spacing w:val="-57"/>
        </w:rPr>
        <w:t xml:space="preserve"> </w:t>
      </w:r>
      <w:r>
        <w:t>исключения.</w:t>
      </w:r>
    </w:p>
    <w:p w:rsidR="00E76707" w:rsidRDefault="00897AC9">
      <w:pPr>
        <w:pStyle w:val="a3"/>
        <w:spacing w:line="242" w:lineRule="auto"/>
        <w:ind w:right="849"/>
        <w:jc w:val="left"/>
      </w:pPr>
      <w:r>
        <w:t>Неисчисляемые</w:t>
      </w:r>
      <w:r>
        <w:rPr>
          <w:spacing w:val="28"/>
        </w:rPr>
        <w:t xml:space="preserve"> </w:t>
      </w:r>
      <w:r>
        <w:t>имена</w:t>
      </w:r>
      <w:r>
        <w:rPr>
          <w:spacing w:val="28"/>
        </w:rPr>
        <w:t xml:space="preserve"> </w:t>
      </w:r>
      <w:r>
        <w:t>существительные,</w:t>
      </w:r>
      <w:r>
        <w:rPr>
          <w:spacing w:val="27"/>
        </w:rPr>
        <w:t xml:space="preserve"> </w:t>
      </w:r>
      <w:r>
        <w:t>имеющие</w:t>
      </w:r>
      <w:r>
        <w:rPr>
          <w:spacing w:val="28"/>
        </w:rPr>
        <w:t xml:space="preserve"> </w:t>
      </w:r>
      <w:r>
        <w:t>форму</w:t>
      </w:r>
      <w:r>
        <w:rPr>
          <w:spacing w:val="20"/>
        </w:rPr>
        <w:t xml:space="preserve"> </w:t>
      </w:r>
      <w:r>
        <w:t>только</w:t>
      </w:r>
      <w:r>
        <w:rPr>
          <w:spacing w:val="29"/>
        </w:rPr>
        <w:t xml:space="preserve"> </w:t>
      </w:r>
      <w:r>
        <w:t>множественного</w:t>
      </w:r>
      <w:r>
        <w:rPr>
          <w:spacing w:val="-57"/>
        </w:rPr>
        <w:t xml:space="preserve"> </w:t>
      </w:r>
      <w:r>
        <w:t>числа.</w:t>
      </w:r>
    </w:p>
    <w:p w:rsidR="00E76707" w:rsidRDefault="00897AC9">
      <w:pPr>
        <w:pStyle w:val="a3"/>
        <w:spacing w:line="271" w:lineRule="exact"/>
        <w:ind w:left="1119" w:firstLine="0"/>
        <w:jc w:val="left"/>
      </w:pPr>
      <w:r>
        <w:t>Притяжательный</w:t>
      </w:r>
      <w:r>
        <w:rPr>
          <w:spacing w:val="-3"/>
        </w:rPr>
        <w:t xml:space="preserve"> </w:t>
      </w:r>
      <w:r>
        <w:t>падеж</w:t>
      </w:r>
      <w:r>
        <w:rPr>
          <w:spacing w:val="-6"/>
        </w:rPr>
        <w:t xml:space="preserve"> </w:t>
      </w:r>
      <w:r>
        <w:t>имён</w:t>
      </w:r>
      <w:r>
        <w:rPr>
          <w:spacing w:val="-7"/>
        </w:rPr>
        <w:t xml:space="preserve"> </w:t>
      </w:r>
      <w:r>
        <w:t>существительных.</w:t>
      </w:r>
    </w:p>
    <w:p w:rsidR="00E76707" w:rsidRDefault="00897AC9">
      <w:pPr>
        <w:pStyle w:val="a3"/>
        <w:spacing w:line="237" w:lineRule="auto"/>
        <w:jc w:val="left"/>
      </w:pPr>
      <w:r>
        <w:t>Имена</w:t>
      </w:r>
      <w:r>
        <w:rPr>
          <w:spacing w:val="54"/>
        </w:rPr>
        <w:t xml:space="preserve"> </w:t>
      </w:r>
      <w:r>
        <w:t>прилагательные</w:t>
      </w:r>
      <w:r>
        <w:rPr>
          <w:spacing w:val="55"/>
        </w:rPr>
        <w:t xml:space="preserve"> </w:t>
      </w:r>
      <w:r>
        <w:t>и</w:t>
      </w:r>
      <w:r>
        <w:rPr>
          <w:spacing w:val="56"/>
        </w:rPr>
        <w:t xml:space="preserve"> </w:t>
      </w:r>
      <w:r>
        <w:t>наречия</w:t>
      </w:r>
      <w:r>
        <w:rPr>
          <w:spacing w:val="51"/>
        </w:rPr>
        <w:t xml:space="preserve"> </w:t>
      </w:r>
      <w:r>
        <w:t>в</w:t>
      </w:r>
      <w:r>
        <w:rPr>
          <w:spacing w:val="57"/>
        </w:rPr>
        <w:t xml:space="preserve"> </w:t>
      </w:r>
      <w:r>
        <w:t>положительной,</w:t>
      </w:r>
      <w:r>
        <w:rPr>
          <w:spacing w:val="58"/>
        </w:rPr>
        <w:t xml:space="preserve"> </w:t>
      </w:r>
      <w:r>
        <w:t>сравнительной</w:t>
      </w:r>
      <w:r>
        <w:rPr>
          <w:spacing w:val="52"/>
        </w:rPr>
        <w:t xml:space="preserve"> </w:t>
      </w:r>
      <w:r>
        <w:t>и</w:t>
      </w:r>
      <w:r>
        <w:rPr>
          <w:spacing w:val="57"/>
        </w:rPr>
        <w:t xml:space="preserve"> </w:t>
      </w:r>
      <w:r>
        <w:t>превосходной</w:t>
      </w:r>
      <w:r>
        <w:rPr>
          <w:spacing w:val="-57"/>
        </w:rPr>
        <w:t xml:space="preserve"> </w:t>
      </w:r>
      <w:r>
        <w:t>степенях,</w:t>
      </w:r>
      <w:r>
        <w:rPr>
          <w:spacing w:val="3"/>
        </w:rPr>
        <w:t xml:space="preserve"> </w:t>
      </w:r>
      <w:r>
        <w:t>образованные</w:t>
      </w:r>
      <w:r>
        <w:rPr>
          <w:spacing w:val="1"/>
        </w:rPr>
        <w:t xml:space="preserve"> </w:t>
      </w:r>
      <w:r>
        <w:t>по</w:t>
      </w:r>
      <w:r>
        <w:rPr>
          <w:spacing w:val="1"/>
        </w:rPr>
        <w:t xml:space="preserve"> </w:t>
      </w:r>
      <w:r>
        <w:t>правилу,</w:t>
      </w:r>
      <w:r>
        <w:rPr>
          <w:spacing w:val="4"/>
        </w:rPr>
        <w:t xml:space="preserve"> </w:t>
      </w:r>
      <w:r>
        <w:t>и</w:t>
      </w:r>
      <w:r>
        <w:rPr>
          <w:spacing w:val="2"/>
        </w:rPr>
        <w:t xml:space="preserve"> </w:t>
      </w:r>
      <w:r>
        <w:t>исключения.</w:t>
      </w:r>
    </w:p>
    <w:p w:rsidR="00E76707" w:rsidRDefault="00897AC9">
      <w:pPr>
        <w:pStyle w:val="a3"/>
        <w:spacing w:before="3" w:line="237" w:lineRule="auto"/>
        <w:jc w:val="left"/>
      </w:pPr>
      <w:r>
        <w:t>Порядок</w:t>
      </w:r>
      <w:r>
        <w:rPr>
          <w:spacing w:val="37"/>
        </w:rPr>
        <w:t xml:space="preserve"> </w:t>
      </w:r>
      <w:r>
        <w:t>следования</w:t>
      </w:r>
      <w:r>
        <w:rPr>
          <w:spacing w:val="39"/>
        </w:rPr>
        <w:t xml:space="preserve"> </w:t>
      </w:r>
      <w:r>
        <w:t>нескольких</w:t>
      </w:r>
      <w:r>
        <w:rPr>
          <w:spacing w:val="39"/>
        </w:rPr>
        <w:t xml:space="preserve"> </w:t>
      </w:r>
      <w:r>
        <w:t>прилагательных</w:t>
      </w:r>
      <w:r>
        <w:rPr>
          <w:spacing w:val="39"/>
        </w:rPr>
        <w:t xml:space="preserve"> </w:t>
      </w:r>
      <w:r>
        <w:t>(мнение</w:t>
      </w:r>
      <w:r>
        <w:rPr>
          <w:spacing w:val="47"/>
        </w:rPr>
        <w:t xml:space="preserve"> </w:t>
      </w:r>
      <w:r>
        <w:t>-</w:t>
      </w:r>
      <w:r>
        <w:rPr>
          <w:spacing w:val="41"/>
        </w:rPr>
        <w:t xml:space="preserve"> </w:t>
      </w:r>
      <w:r>
        <w:t>размер</w:t>
      </w:r>
      <w:r>
        <w:rPr>
          <w:spacing w:val="40"/>
        </w:rPr>
        <w:t xml:space="preserve"> </w:t>
      </w:r>
      <w:r>
        <w:t>-</w:t>
      </w:r>
      <w:r>
        <w:rPr>
          <w:spacing w:val="40"/>
        </w:rPr>
        <w:t xml:space="preserve"> </w:t>
      </w:r>
      <w:r>
        <w:t>возраст</w:t>
      </w:r>
      <w:r>
        <w:rPr>
          <w:spacing w:val="41"/>
        </w:rPr>
        <w:t xml:space="preserve"> </w:t>
      </w:r>
      <w:r>
        <w:t>-</w:t>
      </w:r>
      <w:r>
        <w:rPr>
          <w:spacing w:val="41"/>
        </w:rPr>
        <w:t xml:space="preserve"> </w:t>
      </w:r>
      <w:r>
        <w:t>цвет</w:t>
      </w:r>
      <w:r>
        <w:rPr>
          <w:spacing w:val="41"/>
        </w:rPr>
        <w:t xml:space="preserve"> </w:t>
      </w:r>
      <w:r>
        <w:t>-</w:t>
      </w:r>
      <w:r>
        <w:rPr>
          <w:spacing w:val="-57"/>
        </w:rPr>
        <w:t xml:space="preserve"> </w:t>
      </w:r>
      <w:r>
        <w:t>происхождение).</w:t>
      </w:r>
    </w:p>
    <w:p w:rsidR="00E76707" w:rsidRPr="00B330FD" w:rsidRDefault="00897AC9">
      <w:pPr>
        <w:pStyle w:val="a3"/>
        <w:spacing w:before="4" w:line="275" w:lineRule="exact"/>
        <w:ind w:left="1119" w:firstLine="0"/>
        <w:jc w:val="left"/>
        <w:rPr>
          <w:lang w:val="en-US"/>
        </w:rPr>
      </w:pPr>
      <w:r>
        <w:t>Слова</w:t>
      </w:r>
      <w:r w:rsidRPr="00B330FD">
        <w:rPr>
          <w:lang w:val="en-US"/>
        </w:rPr>
        <w:t>,</w:t>
      </w:r>
      <w:r w:rsidRPr="00B330FD">
        <w:rPr>
          <w:spacing w:val="-6"/>
          <w:lang w:val="en-US"/>
        </w:rPr>
        <w:t xml:space="preserve"> </w:t>
      </w:r>
      <w:r>
        <w:t>выражающие</w:t>
      </w:r>
      <w:r w:rsidRPr="00B330FD">
        <w:rPr>
          <w:spacing w:val="-7"/>
          <w:lang w:val="en-US"/>
        </w:rPr>
        <w:t xml:space="preserve"> </w:t>
      </w:r>
      <w:r>
        <w:t>количество</w:t>
      </w:r>
      <w:r w:rsidRPr="00B330FD">
        <w:rPr>
          <w:spacing w:val="2"/>
          <w:lang w:val="en-US"/>
        </w:rPr>
        <w:t xml:space="preserve"> </w:t>
      </w:r>
      <w:r w:rsidRPr="00B330FD">
        <w:rPr>
          <w:lang w:val="en-US"/>
        </w:rPr>
        <w:t>(many/much,</w:t>
      </w:r>
      <w:r w:rsidRPr="00B330FD">
        <w:rPr>
          <w:spacing w:val="-2"/>
          <w:lang w:val="en-US"/>
        </w:rPr>
        <w:t xml:space="preserve"> </w:t>
      </w:r>
      <w:r w:rsidRPr="00B330FD">
        <w:rPr>
          <w:lang w:val="en-US"/>
        </w:rPr>
        <w:t>little/a little,</w:t>
      </w:r>
      <w:r w:rsidRPr="00B330FD">
        <w:rPr>
          <w:spacing w:val="2"/>
          <w:lang w:val="en-US"/>
        </w:rPr>
        <w:t xml:space="preserve"> </w:t>
      </w:r>
      <w:r w:rsidRPr="00B330FD">
        <w:rPr>
          <w:lang w:val="en-US"/>
        </w:rPr>
        <w:t>few/</w:t>
      </w:r>
      <w:r>
        <w:t>а</w:t>
      </w:r>
      <w:r w:rsidRPr="00B330FD">
        <w:rPr>
          <w:lang w:val="en-US"/>
        </w:rPr>
        <w:t xml:space="preserve"> few,</w:t>
      </w:r>
      <w:r w:rsidRPr="00B330FD">
        <w:rPr>
          <w:spacing w:val="-2"/>
          <w:lang w:val="en-US"/>
        </w:rPr>
        <w:t xml:space="preserve"> </w:t>
      </w:r>
      <w:r w:rsidRPr="00B330FD">
        <w:rPr>
          <w:lang w:val="en-US"/>
        </w:rPr>
        <w:t>a</w:t>
      </w:r>
      <w:r w:rsidRPr="00B330FD">
        <w:rPr>
          <w:spacing w:val="-5"/>
          <w:lang w:val="en-US"/>
        </w:rPr>
        <w:t xml:space="preserve"> </w:t>
      </w:r>
      <w:r w:rsidRPr="00B330FD">
        <w:rPr>
          <w:lang w:val="en-US"/>
        </w:rPr>
        <w:t>lot</w:t>
      </w:r>
      <w:r w:rsidRPr="00B330FD">
        <w:rPr>
          <w:spacing w:val="-7"/>
          <w:lang w:val="en-US"/>
        </w:rPr>
        <w:t xml:space="preserve"> </w:t>
      </w:r>
      <w:r w:rsidRPr="00B330FD">
        <w:rPr>
          <w:lang w:val="en-US"/>
        </w:rPr>
        <w:t>of).</w:t>
      </w:r>
    </w:p>
    <w:p w:rsidR="00E76707" w:rsidRDefault="00897AC9">
      <w:pPr>
        <w:pStyle w:val="a3"/>
        <w:ind w:right="85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попе,</w:t>
      </w:r>
      <w:r>
        <w:rPr>
          <w:spacing w:val="-2"/>
        </w:rPr>
        <w:t xml:space="preserve"> </w:t>
      </w:r>
      <w:r>
        <w:t>по</w:t>
      </w:r>
      <w:r>
        <w:rPr>
          <w:spacing w:val="5"/>
        </w:rPr>
        <w:t xml:space="preserve"> </w:t>
      </w:r>
      <w:r>
        <w:t>и</w:t>
      </w:r>
      <w:r>
        <w:rPr>
          <w:spacing w:val="-3"/>
        </w:rPr>
        <w:t xml:space="preserve"> </w:t>
      </w:r>
      <w:r>
        <w:t>производные</w:t>
      </w:r>
      <w:r>
        <w:rPr>
          <w:spacing w:val="-4"/>
        </w:rPr>
        <w:t xml:space="preserve"> </w:t>
      </w:r>
      <w:r>
        <w:t>последнего</w:t>
      </w:r>
      <w:r>
        <w:rPr>
          <w:spacing w:val="5"/>
        </w:rPr>
        <w:t xml:space="preserve"> </w:t>
      </w:r>
      <w:r>
        <w:t>(nobody,</w:t>
      </w:r>
      <w:r>
        <w:rPr>
          <w:spacing w:val="3"/>
        </w:rPr>
        <w:t xml:space="preserve"> </w:t>
      </w:r>
      <w:r>
        <w:t>nothing</w:t>
      </w:r>
      <w:r>
        <w:rPr>
          <w:spacing w:val="1"/>
        </w:rPr>
        <w:t xml:space="preserve"> </w:t>
      </w:r>
      <w:r>
        <w:t>и</w:t>
      </w:r>
      <w:r>
        <w:rPr>
          <w:spacing w:val="3"/>
        </w:rPr>
        <w:t xml:space="preserve"> </w:t>
      </w:r>
      <w:r>
        <w:t>другие).</w:t>
      </w:r>
    </w:p>
    <w:p w:rsidR="00E76707" w:rsidRDefault="00897AC9">
      <w:pPr>
        <w:pStyle w:val="a3"/>
        <w:ind w:left="1119" w:firstLine="0"/>
      </w:pPr>
      <w:r>
        <w:t>Количественные</w:t>
      </w:r>
      <w:r>
        <w:rPr>
          <w:spacing w:val="-3"/>
        </w:rPr>
        <w:t xml:space="preserve"> </w:t>
      </w:r>
      <w:r>
        <w:t>и</w:t>
      </w:r>
      <w:r>
        <w:rPr>
          <w:spacing w:val="-5"/>
        </w:rPr>
        <w:t xml:space="preserve"> </w:t>
      </w:r>
      <w:r>
        <w:t>порядковые</w:t>
      </w:r>
      <w:r>
        <w:rPr>
          <w:spacing w:val="-3"/>
        </w:rPr>
        <w:t xml:space="preserve"> </w:t>
      </w:r>
      <w:r>
        <w:t>числительные.</w:t>
      </w:r>
    </w:p>
    <w:p w:rsidR="00E76707" w:rsidRDefault="00897AC9">
      <w:pPr>
        <w:pStyle w:val="a3"/>
        <w:spacing w:before="4" w:line="237" w:lineRule="auto"/>
        <w:ind w:right="859"/>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76707" w:rsidRDefault="00897AC9">
      <w:pPr>
        <w:pStyle w:val="a3"/>
        <w:spacing w:before="4" w:line="275" w:lineRule="exact"/>
        <w:ind w:left="1119" w:firstLine="0"/>
      </w:pPr>
      <w:r>
        <w:t>Социокультурные</w:t>
      </w:r>
      <w:r>
        <w:rPr>
          <w:spacing w:val="-4"/>
        </w:rPr>
        <w:t xml:space="preserve"> </w:t>
      </w:r>
      <w:r>
        <w:t>знания</w:t>
      </w:r>
      <w:r>
        <w:rPr>
          <w:spacing w:val="-4"/>
        </w:rPr>
        <w:t xml:space="preserve"> </w:t>
      </w:r>
      <w:r>
        <w:t>и</w:t>
      </w:r>
      <w:r>
        <w:rPr>
          <w:spacing w:val="-1"/>
        </w:rPr>
        <w:t xml:space="preserve"> </w:t>
      </w:r>
      <w:r>
        <w:t>умения.</w:t>
      </w:r>
    </w:p>
    <w:p w:rsidR="00E76707" w:rsidRDefault="00897AC9">
      <w:pPr>
        <w:pStyle w:val="a3"/>
        <w:ind w:right="854"/>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 в</w:t>
      </w:r>
      <w:r>
        <w:rPr>
          <w:spacing w:val="3"/>
        </w:rPr>
        <w:t xml:space="preserve"> </w:t>
      </w:r>
      <w:r>
        <w:t>рамках</w:t>
      </w:r>
      <w:r>
        <w:rPr>
          <w:spacing w:val="-4"/>
        </w:rPr>
        <w:t xml:space="preserve"> </w:t>
      </w:r>
      <w:r>
        <w:t>тематического</w:t>
      </w:r>
      <w:r>
        <w:rPr>
          <w:spacing w:val="6"/>
        </w:rPr>
        <w:t xml:space="preserve"> </w:t>
      </w:r>
      <w:r>
        <w:t>содержания</w:t>
      </w:r>
      <w:r>
        <w:rPr>
          <w:spacing w:val="-3"/>
        </w:rPr>
        <w:t xml:space="preserve"> </w:t>
      </w:r>
      <w:r>
        <w:t>10</w:t>
      </w:r>
      <w:r>
        <w:rPr>
          <w:spacing w:val="1"/>
        </w:rPr>
        <w:t xml:space="preserve"> </w:t>
      </w:r>
      <w:r>
        <w:t>класса.</w:t>
      </w:r>
    </w:p>
    <w:p w:rsidR="00E76707" w:rsidRDefault="00897AC9">
      <w:pPr>
        <w:pStyle w:val="a3"/>
        <w:ind w:right="849"/>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w:t>
      </w:r>
      <w:r>
        <w:rPr>
          <w:spacing w:val="1"/>
        </w:rPr>
        <w:t xml:space="preserve"> </w:t>
      </w:r>
      <w:r>
        <w:t>и реалий родной страны</w:t>
      </w:r>
      <w:r>
        <w:rPr>
          <w:spacing w:val="1"/>
        </w:rPr>
        <w:t xml:space="preserve"> </w:t>
      </w:r>
      <w:r>
        <w:t>и страны/стран изучаемого</w:t>
      </w:r>
      <w:r>
        <w:rPr>
          <w:spacing w:val="60"/>
        </w:rPr>
        <w:t xml:space="preserve"> </w:t>
      </w:r>
      <w:r>
        <w:t>языка</w:t>
      </w:r>
      <w:r>
        <w:rPr>
          <w:spacing w:val="1"/>
        </w:rPr>
        <w:t xml:space="preserve"> </w:t>
      </w:r>
      <w:r>
        <w:t>при изучении тем: государственное устройство,</w:t>
      </w:r>
      <w:r>
        <w:rPr>
          <w:spacing w:val="1"/>
        </w:rPr>
        <w:t xml:space="preserve"> </w:t>
      </w:r>
      <w:r>
        <w:t>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2"/>
        </w:rPr>
        <w:t xml:space="preserve"> </w:t>
      </w:r>
      <w:r>
        <w:t>традиции</w:t>
      </w:r>
      <w:r>
        <w:rPr>
          <w:spacing w:val="-2"/>
        </w:rPr>
        <w:t xml:space="preserve"> </w:t>
      </w:r>
      <w:r>
        <w:t>в</w:t>
      </w:r>
      <w:r>
        <w:rPr>
          <w:spacing w:val="3"/>
        </w:rPr>
        <w:t xml:space="preserve"> </w:t>
      </w:r>
      <w:r>
        <w:t>кулинарии</w:t>
      </w:r>
      <w:r>
        <w:rPr>
          <w:spacing w:val="2"/>
        </w:rPr>
        <w:t xml:space="preserve"> </w:t>
      </w:r>
      <w:r>
        <w:t>и</w:t>
      </w:r>
      <w:r>
        <w:rPr>
          <w:spacing w:val="3"/>
        </w:rPr>
        <w:t xml:space="preserve"> </w:t>
      </w:r>
      <w:r>
        <w:t>другие.</w:t>
      </w:r>
    </w:p>
    <w:p w:rsidR="00E76707" w:rsidRDefault="00897AC9">
      <w:pPr>
        <w:pStyle w:val="a3"/>
        <w:spacing w:before="2"/>
        <w:ind w:right="860"/>
      </w:pPr>
      <w:r>
        <w:t>Владение основными сведениями о социокультурном портрете и культурном наследии</w:t>
      </w:r>
      <w:r>
        <w:rPr>
          <w:spacing w:val="1"/>
        </w:rPr>
        <w:t xml:space="preserve"> </w:t>
      </w:r>
      <w:r>
        <w:t>страны/стран, говорящих</w:t>
      </w:r>
      <w:r>
        <w:rPr>
          <w:spacing w:val="-3"/>
        </w:rPr>
        <w:t xml:space="preserve"> </w:t>
      </w:r>
      <w:r>
        <w:t>на</w:t>
      </w:r>
      <w:r>
        <w:rPr>
          <w:spacing w:val="1"/>
        </w:rPr>
        <w:t xml:space="preserve"> </w:t>
      </w:r>
      <w:r>
        <w:t>английском</w:t>
      </w:r>
      <w:r>
        <w:rPr>
          <w:spacing w:val="-1"/>
        </w:rPr>
        <w:t xml:space="preserve"> </w:t>
      </w:r>
      <w:r>
        <w:t>языке.</w:t>
      </w:r>
    </w:p>
    <w:p w:rsidR="00E76707" w:rsidRDefault="00897AC9">
      <w:pPr>
        <w:pStyle w:val="a3"/>
        <w:ind w:right="853"/>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w:t>
      </w:r>
      <w:r>
        <w:rPr>
          <w:spacing w:val="1"/>
        </w:rPr>
        <w:t xml:space="preserve"> </w:t>
      </w:r>
      <w:r>
        <w:t>их</w:t>
      </w:r>
      <w:r>
        <w:rPr>
          <w:spacing w:val="1"/>
        </w:rPr>
        <w:t xml:space="preserve"> </w:t>
      </w:r>
      <w:r>
        <w:t>учётом.</w:t>
      </w:r>
    </w:p>
    <w:p w:rsidR="00E76707" w:rsidRDefault="00897AC9">
      <w:pPr>
        <w:pStyle w:val="a3"/>
        <w:ind w:right="852"/>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3"/>
        </w:rPr>
        <w:t xml:space="preserve"> </w:t>
      </w:r>
      <w:r>
        <w:t>спортсмены,</w:t>
      </w:r>
      <w:r>
        <w:rPr>
          <w:spacing w:val="4"/>
        </w:rPr>
        <w:t xml:space="preserve"> </w:t>
      </w:r>
      <w:r>
        <w:t>актёры</w:t>
      </w:r>
      <w:r>
        <w:rPr>
          <w:spacing w:val="-1"/>
        </w:rPr>
        <w:t xml:space="preserve"> </w:t>
      </w:r>
      <w:r>
        <w:t>и</w:t>
      </w:r>
      <w:r>
        <w:rPr>
          <w:spacing w:val="2"/>
        </w:rPr>
        <w:t xml:space="preserve"> </w:t>
      </w:r>
      <w:r>
        <w:t>другие).</w:t>
      </w:r>
    </w:p>
    <w:p w:rsidR="00E76707" w:rsidRDefault="00897AC9">
      <w:pPr>
        <w:pStyle w:val="a3"/>
        <w:spacing w:line="275" w:lineRule="exact"/>
        <w:ind w:left="1119" w:firstLine="0"/>
      </w:pPr>
      <w:r>
        <w:t>Компенсаторные</w:t>
      </w:r>
      <w:r>
        <w:rPr>
          <w:spacing w:val="-6"/>
        </w:rPr>
        <w:t xml:space="preserve"> </w:t>
      </w:r>
      <w:r>
        <w:t>умения.</w:t>
      </w:r>
    </w:p>
    <w:p w:rsidR="00E76707" w:rsidRDefault="00897AC9">
      <w:pPr>
        <w:pStyle w:val="a3"/>
        <w:ind w:right="843"/>
      </w:pPr>
      <w:r>
        <w:t>Овладение</w:t>
      </w:r>
      <w:r>
        <w:rPr>
          <w:spacing w:val="9"/>
        </w:rPr>
        <w:t xml:space="preserve"> </w:t>
      </w:r>
      <w:r>
        <w:t>компенсаторными</w:t>
      </w:r>
      <w:r>
        <w:rPr>
          <w:spacing w:val="6"/>
        </w:rPr>
        <w:t xml:space="preserve"> </w:t>
      </w:r>
      <w:r>
        <w:t>умениями,</w:t>
      </w:r>
      <w:r>
        <w:rPr>
          <w:spacing w:val="9"/>
        </w:rPr>
        <w:t xml:space="preserve"> </w:t>
      </w:r>
      <w:r>
        <w:t>позволяющими</w:t>
      </w:r>
      <w:r>
        <w:rPr>
          <w:spacing w:val="6"/>
        </w:rPr>
        <w:t xml:space="preserve"> </w:t>
      </w:r>
      <w:r>
        <w:t>в</w:t>
      </w:r>
      <w:r>
        <w:rPr>
          <w:spacing w:val="7"/>
        </w:rPr>
        <w:t xml:space="preserve"> </w:t>
      </w:r>
      <w:r>
        <w:t>случае</w:t>
      </w:r>
      <w:r>
        <w:rPr>
          <w:spacing w:val="10"/>
        </w:rPr>
        <w:t xml:space="preserve"> </w:t>
      </w:r>
      <w:r>
        <w:t>сбоя</w:t>
      </w:r>
      <w:r>
        <w:rPr>
          <w:spacing w:val="76"/>
        </w:rPr>
        <w:t xml:space="preserve"> </w:t>
      </w:r>
      <w:r>
        <w:t>коммуникации,</w:t>
      </w:r>
      <w:r>
        <w:rPr>
          <w:spacing w:val="-57"/>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8"/>
      </w:pPr>
      <w:r>
        <w:lastRenderedPageBreak/>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57"/>
        </w:rPr>
        <w:t xml:space="preserve"> </w:t>
      </w:r>
      <w:r>
        <w:t>понимания основного содержания, прочитанного/прослушанного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76707" w:rsidRDefault="00897AC9">
      <w:pPr>
        <w:pStyle w:val="11"/>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4" w:lineRule="exact"/>
        <w:ind w:left="1119" w:firstLine="0"/>
      </w:pPr>
      <w:r>
        <w:t>Коммуникативные</w:t>
      </w:r>
      <w:r>
        <w:rPr>
          <w:spacing w:val="-6"/>
        </w:rPr>
        <w:t xml:space="preserve"> </w:t>
      </w:r>
      <w:r>
        <w:t>умения.</w:t>
      </w:r>
    </w:p>
    <w:p w:rsidR="00E76707" w:rsidRDefault="00897AC9">
      <w:pPr>
        <w:pStyle w:val="a3"/>
        <w:ind w:right="862"/>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76707" w:rsidRDefault="00897AC9">
      <w:pPr>
        <w:pStyle w:val="a3"/>
        <w:spacing w:before="4" w:line="237" w:lineRule="auto"/>
        <w:ind w:right="849"/>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3"/>
        </w:rPr>
        <w:t xml:space="preserve"> </w:t>
      </w:r>
      <w:r>
        <w:t>Конфликтные ситуации,</w:t>
      </w:r>
      <w:r>
        <w:rPr>
          <w:spacing w:val="3"/>
        </w:rPr>
        <w:t xml:space="preserve"> </w:t>
      </w:r>
      <w:r>
        <w:t>их</w:t>
      </w:r>
      <w:r>
        <w:rPr>
          <w:spacing w:val="-4"/>
        </w:rPr>
        <w:t xml:space="preserve"> </w:t>
      </w:r>
      <w:r>
        <w:t>предупреждение и</w:t>
      </w:r>
      <w:r>
        <w:rPr>
          <w:spacing w:val="2"/>
        </w:rPr>
        <w:t xml:space="preserve"> </w:t>
      </w:r>
      <w:r>
        <w:t>разрешение.</w:t>
      </w:r>
    </w:p>
    <w:p w:rsidR="00E76707" w:rsidRDefault="00897AC9">
      <w:pPr>
        <w:pStyle w:val="a3"/>
        <w:spacing w:before="3" w:line="275" w:lineRule="exact"/>
        <w:ind w:left="1119" w:firstLine="0"/>
      </w:pPr>
      <w:r>
        <w:t>Внешность</w:t>
      </w:r>
      <w:r>
        <w:rPr>
          <w:spacing w:val="-4"/>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3"/>
        </w:rPr>
        <w:t xml:space="preserve"> </w:t>
      </w:r>
      <w:r>
        <w:t>персонажа.</w:t>
      </w:r>
    </w:p>
    <w:p w:rsidR="00E76707" w:rsidRDefault="00897AC9">
      <w:pPr>
        <w:pStyle w:val="a3"/>
        <w:spacing w:line="242" w:lineRule="auto"/>
        <w:ind w:right="860"/>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5"/>
        </w:rPr>
        <w:t xml:space="preserve"> </w:t>
      </w:r>
      <w:r>
        <w:t>питание,</w:t>
      </w:r>
      <w:r>
        <w:rPr>
          <w:spacing w:val="3"/>
        </w:rPr>
        <w:t xml:space="preserve"> </w:t>
      </w:r>
      <w:r>
        <w:t>посещение</w:t>
      </w:r>
      <w:r>
        <w:rPr>
          <w:spacing w:val="-4"/>
        </w:rPr>
        <w:t xml:space="preserve"> </w:t>
      </w:r>
      <w:r>
        <w:t>врача.</w:t>
      </w:r>
      <w:r>
        <w:rPr>
          <w:spacing w:val="-2"/>
        </w:rPr>
        <w:t xml:space="preserve"> </w:t>
      </w:r>
      <w:r>
        <w:t>Отказ</w:t>
      </w:r>
      <w:r>
        <w:rPr>
          <w:spacing w:val="3"/>
        </w:rPr>
        <w:t xml:space="preserve"> </w:t>
      </w:r>
      <w:r>
        <w:t>от</w:t>
      </w:r>
      <w:r>
        <w:rPr>
          <w:spacing w:val="-3"/>
        </w:rPr>
        <w:t xml:space="preserve"> </w:t>
      </w:r>
      <w:r>
        <w:t>вредных</w:t>
      </w:r>
      <w:r>
        <w:rPr>
          <w:spacing w:val="-3"/>
        </w:rPr>
        <w:t xml:space="preserve"> </w:t>
      </w:r>
      <w:r>
        <w:t>привычек.</w:t>
      </w:r>
    </w:p>
    <w:p w:rsidR="00E76707" w:rsidRDefault="00897AC9">
      <w:pPr>
        <w:pStyle w:val="a3"/>
        <w:ind w:right="855"/>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Подготовка</w:t>
      </w:r>
      <w:r>
        <w:rPr>
          <w:spacing w:val="1"/>
        </w:rPr>
        <w:t xml:space="preserve"> </w:t>
      </w:r>
      <w:r>
        <w:t>к</w:t>
      </w:r>
      <w:r>
        <w:rPr>
          <w:spacing w:val="1"/>
        </w:rPr>
        <w:t xml:space="preserve"> </w:t>
      </w:r>
      <w:r>
        <w:t>выпускным</w:t>
      </w:r>
      <w:r>
        <w:rPr>
          <w:spacing w:val="1"/>
        </w:rPr>
        <w:t xml:space="preserve"> </w:t>
      </w:r>
      <w:r>
        <w:t>экзаменам.</w:t>
      </w:r>
      <w:r>
        <w:rPr>
          <w:spacing w:val="1"/>
        </w:rPr>
        <w:t xml:space="preserve"> </w:t>
      </w:r>
      <w:r>
        <w:t>Выбор</w:t>
      </w:r>
      <w:r>
        <w:rPr>
          <w:spacing w:val="1"/>
        </w:rPr>
        <w:t xml:space="preserve"> </w:t>
      </w:r>
      <w:r>
        <w:t>профессии.</w:t>
      </w:r>
      <w:r>
        <w:rPr>
          <w:spacing w:val="-1"/>
        </w:rPr>
        <w:t xml:space="preserve"> </w:t>
      </w:r>
      <w:r>
        <w:t>Альтернативы</w:t>
      </w:r>
      <w:r>
        <w:rPr>
          <w:spacing w:val="-1"/>
        </w:rPr>
        <w:t xml:space="preserve"> </w:t>
      </w:r>
      <w:r>
        <w:t>в</w:t>
      </w:r>
      <w:r>
        <w:rPr>
          <w:spacing w:val="-2"/>
        </w:rPr>
        <w:t xml:space="preserve"> </w:t>
      </w:r>
      <w:r>
        <w:t>продолжении</w:t>
      </w:r>
      <w:r>
        <w:rPr>
          <w:spacing w:val="-2"/>
        </w:rPr>
        <w:t xml:space="preserve"> </w:t>
      </w:r>
      <w:r>
        <w:t>образования.</w:t>
      </w:r>
    </w:p>
    <w:p w:rsidR="00E76707" w:rsidRDefault="00897AC9">
      <w:pPr>
        <w:pStyle w:val="a3"/>
        <w:spacing w:line="237" w:lineRule="auto"/>
        <w:ind w:right="854"/>
      </w:pPr>
      <w:r>
        <w:t>Место иностранного языка в повседневной жизни и профессиональной деятельности в</w:t>
      </w:r>
      <w:r>
        <w:rPr>
          <w:spacing w:val="1"/>
        </w:rPr>
        <w:t xml:space="preserve"> </w:t>
      </w:r>
      <w:r>
        <w:t>современном</w:t>
      </w:r>
      <w:r>
        <w:rPr>
          <w:spacing w:val="-1"/>
        </w:rPr>
        <w:t xml:space="preserve"> </w:t>
      </w:r>
      <w:r>
        <w:t>мире.</w:t>
      </w:r>
    </w:p>
    <w:p w:rsidR="00E76707" w:rsidRDefault="00897AC9">
      <w:pPr>
        <w:pStyle w:val="a3"/>
        <w:spacing w:before="5" w:line="237" w:lineRule="auto"/>
        <w:ind w:right="855"/>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Ценностные</w:t>
      </w:r>
      <w:r>
        <w:rPr>
          <w:spacing w:val="1"/>
        </w:rPr>
        <w:t xml:space="preserve"> </w:t>
      </w:r>
      <w:r>
        <w:t>ориентиры.</w:t>
      </w:r>
      <w:r>
        <w:rPr>
          <w:spacing w:val="1"/>
        </w:rPr>
        <w:t xml:space="preserve"> </w:t>
      </w:r>
      <w:r>
        <w:t>Участие</w:t>
      </w:r>
      <w:r>
        <w:rPr>
          <w:spacing w:val="1"/>
        </w:rPr>
        <w:t xml:space="preserve"> </w:t>
      </w:r>
      <w:r>
        <w:t>молодёжи</w:t>
      </w:r>
      <w:r>
        <w:rPr>
          <w:spacing w:val="1"/>
        </w:rPr>
        <w:t xml:space="preserve"> </w:t>
      </w:r>
      <w:r>
        <w:t>в</w:t>
      </w:r>
      <w:r>
        <w:rPr>
          <w:spacing w:val="1"/>
        </w:rPr>
        <w:t xml:space="preserve"> </w:t>
      </w:r>
      <w:r>
        <w:t>жизни</w:t>
      </w:r>
      <w:r>
        <w:rPr>
          <w:spacing w:val="-9"/>
        </w:rPr>
        <w:t xml:space="preserve"> </w:t>
      </w:r>
      <w:r>
        <w:t>общества.</w:t>
      </w:r>
      <w:r>
        <w:rPr>
          <w:spacing w:val="3"/>
        </w:rPr>
        <w:t xml:space="preserve"> </w:t>
      </w:r>
      <w:r>
        <w:t>Досуг</w:t>
      </w:r>
      <w:r>
        <w:rPr>
          <w:spacing w:val="3"/>
        </w:rPr>
        <w:t xml:space="preserve"> </w:t>
      </w:r>
      <w:r>
        <w:t>молодёжи:</w:t>
      </w:r>
      <w:r>
        <w:rPr>
          <w:spacing w:val="-4"/>
        </w:rPr>
        <w:t xml:space="preserve"> </w:t>
      </w:r>
      <w:r>
        <w:t>увлечения и</w:t>
      </w:r>
      <w:r>
        <w:rPr>
          <w:spacing w:val="2"/>
        </w:rPr>
        <w:t xml:space="preserve"> </w:t>
      </w:r>
      <w:r>
        <w:t>интересы.</w:t>
      </w:r>
      <w:r>
        <w:rPr>
          <w:spacing w:val="-2"/>
        </w:rPr>
        <w:t xml:space="preserve"> </w:t>
      </w:r>
      <w:r>
        <w:t>Любовь</w:t>
      </w:r>
      <w:r>
        <w:rPr>
          <w:spacing w:val="-3"/>
        </w:rPr>
        <w:t xml:space="preserve"> </w:t>
      </w:r>
      <w:r>
        <w:t>и</w:t>
      </w:r>
      <w:r>
        <w:rPr>
          <w:spacing w:val="1"/>
        </w:rPr>
        <w:t xml:space="preserve"> </w:t>
      </w:r>
      <w:r>
        <w:t>дружба.</w:t>
      </w:r>
    </w:p>
    <w:p w:rsidR="00E76707" w:rsidRDefault="00897AC9">
      <w:pPr>
        <w:pStyle w:val="a3"/>
        <w:spacing w:before="5" w:line="237" w:lineRule="auto"/>
        <w:ind w:right="856"/>
      </w:pPr>
      <w:r>
        <w:t>Роль спорта в современной жизни: виды спорта,</w:t>
      </w:r>
      <w:r>
        <w:rPr>
          <w:spacing w:val="1"/>
        </w:rPr>
        <w:t xml:space="preserve"> </w:t>
      </w:r>
      <w:r>
        <w:t>экстремальный спорт,</w:t>
      </w:r>
      <w:r>
        <w:rPr>
          <w:spacing w:val="1"/>
        </w:rPr>
        <w:t xml:space="preserve"> </w:t>
      </w:r>
      <w:r>
        <w:t>спортивные</w:t>
      </w:r>
      <w:r>
        <w:rPr>
          <w:spacing w:val="1"/>
        </w:rPr>
        <w:t xml:space="preserve"> </w:t>
      </w:r>
      <w:r>
        <w:t>соревнования,</w:t>
      </w:r>
      <w:r>
        <w:rPr>
          <w:spacing w:val="-2"/>
        </w:rPr>
        <w:t xml:space="preserve"> </w:t>
      </w:r>
      <w:r>
        <w:t>Олимпийские</w:t>
      </w:r>
      <w:r>
        <w:rPr>
          <w:spacing w:val="-4"/>
        </w:rPr>
        <w:t xml:space="preserve"> </w:t>
      </w:r>
      <w:r>
        <w:t>игры.</w:t>
      </w:r>
    </w:p>
    <w:p w:rsidR="00E76707" w:rsidRDefault="00897AC9">
      <w:pPr>
        <w:pStyle w:val="a3"/>
        <w:spacing w:before="3"/>
        <w:ind w:left="1119" w:right="1385" w:firstLine="0"/>
        <w:jc w:val="left"/>
      </w:pPr>
      <w:r>
        <w:t>Туризм. Виды отдыха. Экотуризм. Путешествия по России и зарубежным странам.</w:t>
      </w:r>
      <w:r>
        <w:rPr>
          <w:spacing w:val="-58"/>
        </w:rPr>
        <w:t xml:space="preserve"> </w:t>
      </w:r>
      <w:r>
        <w:t>Вселенная и человек. Природа. Проблемы экологии. Защита окружающей среды.</w:t>
      </w:r>
      <w:r>
        <w:rPr>
          <w:spacing w:val="1"/>
        </w:rPr>
        <w:t xml:space="preserve"> </w:t>
      </w:r>
      <w:r>
        <w:t>Проживание</w:t>
      </w:r>
      <w:r>
        <w:rPr>
          <w:spacing w:val="-5"/>
        </w:rPr>
        <w:t xml:space="preserve"> </w:t>
      </w:r>
      <w:r>
        <w:t>в</w:t>
      </w:r>
      <w:r>
        <w:rPr>
          <w:spacing w:val="-1"/>
        </w:rPr>
        <w:t xml:space="preserve"> </w:t>
      </w:r>
      <w:r>
        <w:t>городской/сельской</w:t>
      </w:r>
      <w:r>
        <w:rPr>
          <w:spacing w:val="-2"/>
        </w:rPr>
        <w:t xml:space="preserve"> </w:t>
      </w:r>
      <w:r>
        <w:t>местности.</w:t>
      </w:r>
    </w:p>
    <w:p w:rsidR="00E76707" w:rsidRDefault="00897AC9">
      <w:pPr>
        <w:pStyle w:val="a3"/>
        <w:ind w:right="856"/>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61"/>
        </w:rPr>
        <w:t xml:space="preserve"> </w:t>
      </w:r>
      <w:r>
        <w:t>средства</w:t>
      </w:r>
      <w:r>
        <w:rPr>
          <w:spacing w:val="1"/>
        </w:rPr>
        <w:t xml:space="preserve"> </w:t>
      </w:r>
      <w:r>
        <w:t>информации и коммуникации (пресса, телевидение, Интернет, социальные сети и другие).</w:t>
      </w:r>
      <w:r>
        <w:rPr>
          <w:spacing w:val="1"/>
        </w:rPr>
        <w:t xml:space="preserve"> </w:t>
      </w:r>
      <w:r>
        <w:t>Интернет-безопасность.</w:t>
      </w:r>
    </w:p>
    <w:p w:rsidR="00E76707" w:rsidRDefault="00897AC9">
      <w:pPr>
        <w:pStyle w:val="a3"/>
        <w:spacing w:before="1"/>
        <w:ind w:right="850"/>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3"/>
        </w:rPr>
        <w:t xml:space="preserve"> </w:t>
      </w:r>
      <w:r>
        <w:t>страницы</w:t>
      </w:r>
      <w:r>
        <w:rPr>
          <w:spacing w:val="-1"/>
        </w:rPr>
        <w:t xml:space="preserve"> </w:t>
      </w:r>
      <w:r>
        <w:t>истории.</w:t>
      </w:r>
    </w:p>
    <w:p w:rsidR="00E76707" w:rsidRDefault="00897AC9">
      <w:pPr>
        <w:pStyle w:val="a3"/>
        <w:ind w:right="856"/>
      </w:pPr>
      <w:r>
        <w:t>Выдающиеся люди родной страны и страны/стран изучаемого языка: государственные</w:t>
      </w:r>
      <w:r>
        <w:rPr>
          <w:spacing w:val="1"/>
        </w:rPr>
        <w:t xml:space="preserve"> </w:t>
      </w:r>
      <w:r>
        <w:t>деятели, учёные, писатели, поэты, художники, композиторы, путешественники, спортсмены,</w:t>
      </w:r>
      <w:r>
        <w:rPr>
          <w:spacing w:val="1"/>
        </w:rPr>
        <w:t xml:space="preserve"> </w:t>
      </w:r>
      <w:r>
        <w:t>актёры</w:t>
      </w:r>
      <w:r>
        <w:rPr>
          <w:spacing w:val="2"/>
        </w:rPr>
        <w:t xml:space="preserve"> </w:t>
      </w:r>
      <w:r>
        <w:t>и</w:t>
      </w:r>
      <w:r>
        <w:rPr>
          <w:spacing w:val="3"/>
        </w:rPr>
        <w:t xml:space="preserve"> </w:t>
      </w:r>
      <w:r>
        <w:t>другие.</w:t>
      </w:r>
    </w:p>
    <w:p w:rsidR="00E76707" w:rsidRDefault="00897AC9">
      <w:pPr>
        <w:pStyle w:val="a3"/>
        <w:spacing w:line="274" w:lineRule="exact"/>
        <w:ind w:left="1119" w:firstLine="0"/>
        <w:jc w:val="left"/>
      </w:pPr>
      <w:r>
        <w:t>Говорение.</w:t>
      </w:r>
    </w:p>
    <w:p w:rsidR="00E76707" w:rsidRDefault="00897AC9">
      <w:pPr>
        <w:pStyle w:val="a3"/>
        <w:spacing w:before="3"/>
        <w:ind w:right="843"/>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60"/>
        </w:rPr>
        <w:t xml:space="preserve"> </w:t>
      </w:r>
      <w:r>
        <w:t>умений</w:t>
      </w:r>
      <w:r>
        <w:rPr>
          <w:spacing w:val="60"/>
        </w:rPr>
        <w:t xml:space="preserve"> </w:t>
      </w:r>
      <w:r>
        <w:t>вести</w:t>
      </w:r>
      <w:r>
        <w:rPr>
          <w:spacing w:val="1"/>
        </w:rPr>
        <w:t xml:space="preserve"> </w:t>
      </w:r>
      <w:r>
        <w:t>разные виды диалога (диалог этикетного характера, диалог-побуждение к действию, диалог -</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1"/>
        </w:rPr>
        <w:t xml:space="preserve"> </w:t>
      </w:r>
      <w:r>
        <w:t>диалогов):</w:t>
      </w:r>
    </w:p>
    <w:p w:rsidR="00E76707" w:rsidRDefault="00897AC9" w:rsidP="005C762A">
      <w:pPr>
        <w:pStyle w:val="a7"/>
        <w:numPr>
          <w:ilvl w:val="0"/>
          <w:numId w:val="49"/>
        </w:numPr>
        <w:tabs>
          <w:tab w:val="left" w:pos="1370"/>
        </w:tabs>
        <w:spacing w:before="1"/>
        <w:ind w:right="858" w:firstLine="566"/>
        <w:rPr>
          <w:sz w:val="24"/>
        </w:rPr>
      </w:pP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начинать,</w:t>
      </w:r>
      <w:r>
        <w:rPr>
          <w:spacing w:val="1"/>
          <w:sz w:val="24"/>
        </w:rPr>
        <w:t xml:space="preserve"> </w:t>
      </w:r>
      <w:r>
        <w:rPr>
          <w:sz w:val="24"/>
        </w:rPr>
        <w:t>поддерживать</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разговор,</w:t>
      </w:r>
      <w:r>
        <w:rPr>
          <w:spacing w:val="1"/>
          <w:sz w:val="24"/>
        </w:rPr>
        <w:t xml:space="preserve"> </w:t>
      </w:r>
      <w:r>
        <w:rPr>
          <w:sz w:val="24"/>
        </w:rPr>
        <w:t>вежливо</w:t>
      </w:r>
      <w:r>
        <w:rPr>
          <w:spacing w:val="1"/>
          <w:sz w:val="24"/>
        </w:rPr>
        <w:t xml:space="preserve"> </w:t>
      </w:r>
      <w:r>
        <w:rPr>
          <w:sz w:val="24"/>
        </w:rPr>
        <w:t>переспрашивать,</w:t>
      </w:r>
      <w:r>
        <w:rPr>
          <w:spacing w:val="1"/>
          <w:sz w:val="24"/>
        </w:rPr>
        <w:t xml:space="preserve"> </w:t>
      </w:r>
      <w:r>
        <w:rPr>
          <w:sz w:val="24"/>
        </w:rPr>
        <w:t>вежливо</w:t>
      </w:r>
      <w:r>
        <w:rPr>
          <w:spacing w:val="1"/>
          <w:sz w:val="24"/>
        </w:rPr>
        <w:t xml:space="preserve"> </w:t>
      </w:r>
      <w:r>
        <w:rPr>
          <w:sz w:val="24"/>
        </w:rPr>
        <w:t>выражать</w:t>
      </w:r>
      <w:r>
        <w:rPr>
          <w:spacing w:val="1"/>
          <w:sz w:val="24"/>
        </w:rPr>
        <w:t xml:space="preserve"> </w:t>
      </w:r>
      <w:r>
        <w:rPr>
          <w:sz w:val="24"/>
        </w:rPr>
        <w:t>согласие/отказ,</w:t>
      </w:r>
      <w:r>
        <w:rPr>
          <w:spacing w:val="1"/>
          <w:sz w:val="24"/>
        </w:rPr>
        <w:t xml:space="preserve"> </w:t>
      </w:r>
      <w:r>
        <w:rPr>
          <w:sz w:val="24"/>
        </w:rPr>
        <w:t>выражать</w:t>
      </w:r>
      <w:r>
        <w:rPr>
          <w:spacing w:val="1"/>
          <w:sz w:val="24"/>
        </w:rPr>
        <w:t xml:space="preserve"> </w:t>
      </w:r>
      <w:r>
        <w:rPr>
          <w:sz w:val="24"/>
        </w:rPr>
        <w:t>благодарность,</w:t>
      </w:r>
      <w:r>
        <w:rPr>
          <w:spacing w:val="1"/>
          <w:sz w:val="24"/>
        </w:rPr>
        <w:t xml:space="preserve"> </w:t>
      </w:r>
      <w:r>
        <w:rPr>
          <w:sz w:val="24"/>
        </w:rPr>
        <w:t>поздравлять</w:t>
      </w:r>
      <w:r>
        <w:rPr>
          <w:spacing w:val="-1"/>
          <w:sz w:val="24"/>
        </w:rPr>
        <w:t xml:space="preserve"> </w:t>
      </w:r>
      <w:r>
        <w:rPr>
          <w:sz w:val="24"/>
        </w:rPr>
        <w:t>с</w:t>
      </w:r>
      <w:r>
        <w:rPr>
          <w:spacing w:val="-6"/>
          <w:sz w:val="24"/>
        </w:rPr>
        <w:t xml:space="preserve"> </w:t>
      </w:r>
      <w:r>
        <w:rPr>
          <w:sz w:val="24"/>
        </w:rPr>
        <w:t>праздником,</w:t>
      </w:r>
      <w:r>
        <w:rPr>
          <w:spacing w:val="-4"/>
          <w:sz w:val="24"/>
        </w:rPr>
        <w:t xml:space="preserve"> </w:t>
      </w:r>
      <w:r>
        <w:rPr>
          <w:sz w:val="24"/>
        </w:rPr>
        <w:t>выражать</w:t>
      </w:r>
      <w:r>
        <w:rPr>
          <w:spacing w:val="-3"/>
          <w:sz w:val="24"/>
        </w:rPr>
        <w:t xml:space="preserve"> </w:t>
      </w:r>
      <w:r>
        <w:rPr>
          <w:sz w:val="24"/>
        </w:rPr>
        <w:t>пожелания</w:t>
      </w:r>
      <w:r>
        <w:rPr>
          <w:spacing w:val="-1"/>
          <w:sz w:val="24"/>
        </w:rPr>
        <w:t xml:space="preserve"> </w:t>
      </w:r>
      <w:r>
        <w:rPr>
          <w:sz w:val="24"/>
        </w:rPr>
        <w:t>и</w:t>
      </w:r>
      <w:r>
        <w:rPr>
          <w:spacing w:val="-4"/>
          <w:sz w:val="24"/>
        </w:rPr>
        <w:t xml:space="preserve"> </w:t>
      </w:r>
      <w:r>
        <w:rPr>
          <w:sz w:val="24"/>
        </w:rPr>
        <w:t>вежливо</w:t>
      </w:r>
      <w:r>
        <w:rPr>
          <w:spacing w:val="3"/>
          <w:sz w:val="24"/>
        </w:rPr>
        <w:t xml:space="preserve"> </w:t>
      </w:r>
      <w:r>
        <w:rPr>
          <w:sz w:val="24"/>
        </w:rPr>
        <w:t>реагировать</w:t>
      </w:r>
      <w:r>
        <w:rPr>
          <w:spacing w:val="-3"/>
          <w:sz w:val="24"/>
        </w:rPr>
        <w:t xml:space="preserve"> </w:t>
      </w:r>
      <w:r>
        <w:rPr>
          <w:sz w:val="24"/>
        </w:rPr>
        <w:t>на</w:t>
      </w:r>
      <w:r>
        <w:rPr>
          <w:spacing w:val="-1"/>
          <w:sz w:val="24"/>
        </w:rPr>
        <w:t xml:space="preserve"> </w:t>
      </w:r>
      <w:r>
        <w:rPr>
          <w:sz w:val="24"/>
        </w:rPr>
        <w:t>поздравление;</w:t>
      </w:r>
    </w:p>
    <w:p w:rsidR="00E76707" w:rsidRDefault="00897AC9" w:rsidP="005C762A">
      <w:pPr>
        <w:pStyle w:val="a7"/>
        <w:numPr>
          <w:ilvl w:val="0"/>
          <w:numId w:val="49"/>
        </w:numPr>
        <w:tabs>
          <w:tab w:val="left" w:pos="1337"/>
        </w:tabs>
        <w:ind w:right="853" w:firstLine="566"/>
        <w:rPr>
          <w:sz w:val="24"/>
        </w:rPr>
      </w:pPr>
      <w:r>
        <w:rPr>
          <w:sz w:val="24"/>
        </w:rPr>
        <w:t>диалог-побуждение</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обращаться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вежливо</w:t>
      </w:r>
      <w:r>
        <w:rPr>
          <w:spacing w:val="1"/>
          <w:sz w:val="24"/>
        </w:rPr>
        <w:t xml:space="preserve"> </w:t>
      </w:r>
      <w:r>
        <w:rPr>
          <w:sz w:val="24"/>
        </w:rPr>
        <w:t>соглашаться/не</w:t>
      </w:r>
      <w:r>
        <w:rPr>
          <w:spacing w:val="1"/>
          <w:sz w:val="24"/>
        </w:rPr>
        <w:t xml:space="preserve"> </w:t>
      </w:r>
      <w:r>
        <w:rPr>
          <w:sz w:val="24"/>
        </w:rPr>
        <w:t>соглашаться выполнить просьбу, давать совет и принимать/ не принимать совет, приглашать</w:t>
      </w:r>
      <w:r>
        <w:rPr>
          <w:spacing w:val="1"/>
          <w:sz w:val="24"/>
        </w:rPr>
        <w:t xml:space="preserve"> </w:t>
      </w:r>
      <w:r>
        <w:rPr>
          <w:sz w:val="24"/>
        </w:rPr>
        <w:t>собеседника</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вежливо</w:t>
      </w:r>
      <w:r>
        <w:rPr>
          <w:spacing w:val="1"/>
          <w:sz w:val="24"/>
        </w:rPr>
        <w:t xml:space="preserve"> </w:t>
      </w:r>
      <w:r>
        <w:rPr>
          <w:sz w:val="24"/>
        </w:rPr>
        <w:t>соглашаться/не</w:t>
      </w:r>
      <w:r>
        <w:rPr>
          <w:spacing w:val="1"/>
          <w:sz w:val="24"/>
        </w:rPr>
        <w:t xml:space="preserve"> </w:t>
      </w:r>
      <w:r>
        <w:rPr>
          <w:sz w:val="24"/>
        </w:rPr>
        <w:t>соглашаться</w:t>
      </w:r>
      <w:r>
        <w:rPr>
          <w:spacing w:val="1"/>
          <w:sz w:val="24"/>
        </w:rPr>
        <w:t xml:space="preserve"> </w:t>
      </w:r>
      <w:r>
        <w:rPr>
          <w:sz w:val="24"/>
        </w:rPr>
        <w:t>на</w:t>
      </w:r>
      <w:r>
        <w:rPr>
          <w:spacing w:val="1"/>
          <w:sz w:val="24"/>
        </w:rPr>
        <w:t xml:space="preserve"> </w:t>
      </w:r>
      <w:r>
        <w:rPr>
          <w:sz w:val="24"/>
        </w:rPr>
        <w:t>предложение</w:t>
      </w:r>
      <w:r>
        <w:rPr>
          <w:spacing w:val="-5"/>
          <w:sz w:val="24"/>
        </w:rPr>
        <w:t xml:space="preserve"> </w:t>
      </w:r>
      <w:r>
        <w:rPr>
          <w:sz w:val="24"/>
        </w:rPr>
        <w:t>собеседника,</w:t>
      </w:r>
      <w:r>
        <w:rPr>
          <w:spacing w:val="4"/>
          <w:sz w:val="24"/>
        </w:rPr>
        <w:t xml:space="preserve"> </w:t>
      </w:r>
      <w:r>
        <w:rPr>
          <w:sz w:val="24"/>
        </w:rPr>
        <w:t>объясняя</w:t>
      </w:r>
      <w:r>
        <w:rPr>
          <w:spacing w:val="-4"/>
          <w:sz w:val="24"/>
        </w:rPr>
        <w:t xml:space="preserve"> </w:t>
      </w:r>
      <w:r>
        <w:rPr>
          <w:sz w:val="24"/>
        </w:rPr>
        <w:t>причину</w:t>
      </w:r>
      <w:r>
        <w:rPr>
          <w:spacing w:val="-8"/>
          <w:sz w:val="24"/>
        </w:rPr>
        <w:t xml:space="preserve"> </w:t>
      </w:r>
      <w:r>
        <w:rPr>
          <w:sz w:val="24"/>
        </w:rPr>
        <w:t>своего</w:t>
      </w:r>
      <w:r>
        <w:rPr>
          <w:spacing w:val="5"/>
          <w:sz w:val="24"/>
        </w:rPr>
        <w:t xml:space="preserve"> </w:t>
      </w:r>
      <w:r>
        <w:rPr>
          <w:sz w:val="24"/>
        </w:rPr>
        <w:t>решения;</w:t>
      </w:r>
    </w:p>
    <w:p w:rsidR="00E76707" w:rsidRDefault="00897AC9" w:rsidP="005C762A">
      <w:pPr>
        <w:pStyle w:val="a7"/>
        <w:numPr>
          <w:ilvl w:val="0"/>
          <w:numId w:val="49"/>
        </w:numPr>
        <w:tabs>
          <w:tab w:val="left" w:pos="1313"/>
        </w:tabs>
        <w:ind w:right="845" w:firstLine="566"/>
        <w:rPr>
          <w:sz w:val="24"/>
        </w:rPr>
      </w:pPr>
      <w:r>
        <w:rPr>
          <w:sz w:val="24"/>
        </w:rPr>
        <w:t>диалог-расспрос: сообщать фактическую информацию, отвечая на вопросы разных</w:t>
      </w:r>
      <w:r>
        <w:rPr>
          <w:spacing w:val="1"/>
          <w:sz w:val="24"/>
        </w:rPr>
        <w:t xml:space="preserve"> </w:t>
      </w:r>
      <w:r>
        <w:rPr>
          <w:sz w:val="24"/>
        </w:rPr>
        <w:t>видов,</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обсуждаемым</w:t>
      </w:r>
      <w:r>
        <w:rPr>
          <w:spacing w:val="1"/>
          <w:sz w:val="24"/>
        </w:rPr>
        <w:t xml:space="preserve"> </w:t>
      </w:r>
      <w:r>
        <w:rPr>
          <w:sz w:val="24"/>
        </w:rPr>
        <w:t>фактам</w:t>
      </w:r>
      <w:r>
        <w:rPr>
          <w:spacing w:val="1"/>
          <w:sz w:val="24"/>
        </w:rPr>
        <w:t xml:space="preserve"> </w:t>
      </w:r>
      <w:r>
        <w:rPr>
          <w:sz w:val="24"/>
        </w:rPr>
        <w:t>и</w:t>
      </w:r>
      <w:r>
        <w:rPr>
          <w:spacing w:val="1"/>
          <w:sz w:val="24"/>
        </w:rPr>
        <w:t xml:space="preserve"> </w:t>
      </w:r>
      <w:r>
        <w:rPr>
          <w:sz w:val="24"/>
        </w:rPr>
        <w:t>событиям,</w:t>
      </w:r>
      <w:r>
        <w:rPr>
          <w:spacing w:val="1"/>
          <w:sz w:val="24"/>
        </w:rPr>
        <w:t xml:space="preserve"> </w:t>
      </w:r>
      <w:r>
        <w:rPr>
          <w:sz w:val="24"/>
        </w:rPr>
        <w:t>запрашивать</w:t>
      </w:r>
      <w:r>
        <w:rPr>
          <w:spacing w:val="1"/>
          <w:sz w:val="24"/>
        </w:rPr>
        <w:t xml:space="preserve"> </w:t>
      </w:r>
      <w:r>
        <w:rPr>
          <w:sz w:val="24"/>
        </w:rPr>
        <w:t>интересующую</w:t>
      </w:r>
      <w:r>
        <w:rPr>
          <w:spacing w:val="1"/>
          <w:sz w:val="24"/>
        </w:rPr>
        <w:t xml:space="preserve"> </w:t>
      </w:r>
      <w:r>
        <w:rPr>
          <w:sz w:val="24"/>
        </w:rPr>
        <w:t>информацию,</w:t>
      </w:r>
      <w:r>
        <w:rPr>
          <w:spacing w:val="1"/>
          <w:sz w:val="24"/>
        </w:rPr>
        <w:t xml:space="preserve"> </w:t>
      </w:r>
      <w:r>
        <w:rPr>
          <w:sz w:val="24"/>
        </w:rPr>
        <w:t>переходить</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спрашивающего</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отвечающего</w:t>
      </w:r>
      <w:r>
        <w:rPr>
          <w:spacing w:val="1"/>
          <w:sz w:val="24"/>
        </w:rPr>
        <w:t xml:space="preserve"> </w:t>
      </w:r>
      <w:r>
        <w:rPr>
          <w:sz w:val="24"/>
        </w:rPr>
        <w:t>и</w:t>
      </w:r>
      <w:r>
        <w:rPr>
          <w:spacing w:val="-2"/>
          <w:sz w:val="24"/>
        </w:rPr>
        <w:t xml:space="preserve"> </w:t>
      </w:r>
      <w:r>
        <w:rPr>
          <w:sz w:val="24"/>
        </w:rPr>
        <w:t>наоборот, брать/давать</w:t>
      </w:r>
      <w:r>
        <w:rPr>
          <w:spacing w:val="2"/>
          <w:sz w:val="24"/>
        </w:rPr>
        <w:t xml:space="preserve"> </w:t>
      </w:r>
      <w:r>
        <w:rPr>
          <w:sz w:val="24"/>
        </w:rPr>
        <w:t>интервью;</w:t>
      </w:r>
    </w:p>
    <w:p w:rsidR="00E76707" w:rsidRDefault="00897AC9" w:rsidP="005C762A">
      <w:pPr>
        <w:pStyle w:val="a7"/>
        <w:numPr>
          <w:ilvl w:val="0"/>
          <w:numId w:val="49"/>
        </w:numPr>
        <w:tabs>
          <w:tab w:val="left" w:pos="1413"/>
        </w:tabs>
        <w:spacing w:before="1" w:line="237" w:lineRule="auto"/>
        <w:ind w:right="854" w:firstLine="566"/>
        <w:rPr>
          <w:sz w:val="24"/>
        </w:rPr>
      </w:pPr>
      <w:r>
        <w:rPr>
          <w:sz w:val="24"/>
        </w:rPr>
        <w:t>диалог-обмен</w:t>
      </w:r>
      <w:r>
        <w:rPr>
          <w:spacing w:val="1"/>
          <w:sz w:val="24"/>
        </w:rPr>
        <w:t xml:space="preserve"> </w:t>
      </w:r>
      <w:r>
        <w:rPr>
          <w:sz w:val="24"/>
        </w:rPr>
        <w:t>мнениями:</w:t>
      </w:r>
      <w:r>
        <w:rPr>
          <w:spacing w:val="1"/>
          <w:sz w:val="24"/>
        </w:rPr>
        <w:t xml:space="preserve"> </w:t>
      </w: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её,</w:t>
      </w:r>
      <w:r>
        <w:rPr>
          <w:spacing w:val="1"/>
          <w:sz w:val="24"/>
        </w:rPr>
        <w:t xml:space="preserve"> </w:t>
      </w:r>
      <w:r>
        <w:rPr>
          <w:sz w:val="24"/>
        </w:rPr>
        <w:t>высказывать</w:t>
      </w:r>
      <w:r>
        <w:rPr>
          <w:spacing w:val="51"/>
          <w:sz w:val="24"/>
        </w:rPr>
        <w:t xml:space="preserve"> </w:t>
      </w:r>
      <w:r>
        <w:rPr>
          <w:sz w:val="24"/>
        </w:rPr>
        <w:t>своё</w:t>
      </w:r>
      <w:r>
        <w:rPr>
          <w:spacing w:val="54"/>
          <w:sz w:val="24"/>
        </w:rPr>
        <w:t xml:space="preserve"> </w:t>
      </w:r>
      <w:r>
        <w:rPr>
          <w:sz w:val="24"/>
        </w:rPr>
        <w:t>согласие/несогласие</w:t>
      </w:r>
      <w:r>
        <w:rPr>
          <w:spacing w:val="53"/>
          <w:sz w:val="24"/>
        </w:rPr>
        <w:t xml:space="preserve"> </w:t>
      </w:r>
      <w:r>
        <w:rPr>
          <w:sz w:val="24"/>
        </w:rPr>
        <w:t>с</w:t>
      </w:r>
      <w:r>
        <w:rPr>
          <w:spacing w:val="53"/>
          <w:sz w:val="24"/>
        </w:rPr>
        <w:t xml:space="preserve"> </w:t>
      </w:r>
      <w:r>
        <w:rPr>
          <w:sz w:val="24"/>
        </w:rPr>
        <w:t>точкой</w:t>
      </w:r>
      <w:r>
        <w:rPr>
          <w:spacing w:val="52"/>
          <w:sz w:val="24"/>
        </w:rPr>
        <w:t xml:space="preserve"> </w:t>
      </w:r>
      <w:r>
        <w:rPr>
          <w:sz w:val="24"/>
        </w:rPr>
        <w:t>зрения</w:t>
      </w:r>
      <w:r>
        <w:rPr>
          <w:spacing w:val="54"/>
          <w:sz w:val="24"/>
        </w:rPr>
        <w:t xml:space="preserve"> </w:t>
      </w:r>
      <w:r>
        <w:rPr>
          <w:sz w:val="24"/>
        </w:rPr>
        <w:t>собеседника,</w:t>
      </w:r>
      <w:r>
        <w:rPr>
          <w:spacing w:val="57"/>
          <w:sz w:val="24"/>
        </w:rPr>
        <w:t xml:space="preserve"> </w:t>
      </w:r>
      <w:r>
        <w:rPr>
          <w:sz w:val="24"/>
        </w:rPr>
        <w:t>выражать</w:t>
      </w:r>
      <w:r>
        <w:rPr>
          <w:spacing w:val="56"/>
          <w:sz w:val="24"/>
        </w:rPr>
        <w:t xml:space="preserve"> </w:t>
      </w:r>
      <w:r>
        <w:rPr>
          <w:sz w:val="24"/>
        </w:rPr>
        <w:t>сомнение,</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pPr>
        <w:pStyle w:val="a3"/>
        <w:spacing w:before="66" w:line="237" w:lineRule="auto"/>
        <w:ind w:right="862" w:firstLine="0"/>
      </w:pPr>
      <w:r>
        <w:lastRenderedPageBreak/>
        <w:t>давать эмоциональную оценку обсуждаемым событиям (восхищение, удивление, радость,</w:t>
      </w:r>
      <w:r>
        <w:rPr>
          <w:spacing w:val="1"/>
        </w:rPr>
        <w:t xml:space="preserve"> </w:t>
      </w:r>
      <w:r>
        <w:t>огорчение и</w:t>
      </w:r>
      <w:r>
        <w:rPr>
          <w:spacing w:val="-2"/>
        </w:rPr>
        <w:t xml:space="preserve"> </w:t>
      </w:r>
      <w:r>
        <w:t>другие).</w:t>
      </w:r>
    </w:p>
    <w:p w:rsidR="00E76707" w:rsidRDefault="00897AC9">
      <w:pPr>
        <w:pStyle w:val="a3"/>
        <w:spacing w:before="4"/>
        <w:ind w:right="850"/>
      </w:pPr>
      <w:r>
        <w:t>Названные умения диалогической речи</w:t>
      </w:r>
      <w:r>
        <w:rPr>
          <w:spacing w:val="1"/>
        </w:rPr>
        <w:t xml:space="preserve"> </w:t>
      </w:r>
      <w:r>
        <w:t>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 изучаемого</w:t>
      </w:r>
      <w:r>
        <w:rPr>
          <w:spacing w:val="1"/>
        </w:rPr>
        <w:t xml:space="preserve"> </w:t>
      </w:r>
      <w:r>
        <w:t>языка,</w:t>
      </w:r>
      <w:r>
        <w:rPr>
          <w:spacing w:val="3"/>
        </w:rPr>
        <w:t xml:space="preserve"> </w:t>
      </w:r>
      <w:r>
        <w:t>при</w:t>
      </w:r>
      <w:r>
        <w:rPr>
          <w:spacing w:val="2"/>
        </w:rPr>
        <w:t xml:space="preserve"> </w:t>
      </w:r>
      <w:r>
        <w:t>необходимости</w:t>
      </w:r>
      <w:r>
        <w:rPr>
          <w:spacing w:val="-2"/>
        </w:rPr>
        <w:t xml:space="preserve"> </w:t>
      </w:r>
      <w:r>
        <w:t>уточняя</w:t>
      </w:r>
      <w:r>
        <w:rPr>
          <w:spacing w:val="1"/>
        </w:rPr>
        <w:t xml:space="preserve"> </w:t>
      </w:r>
      <w:r>
        <w:t>и</w:t>
      </w:r>
      <w:r>
        <w:rPr>
          <w:spacing w:val="2"/>
        </w:rPr>
        <w:t xml:space="preserve"> </w:t>
      </w:r>
      <w:r>
        <w:t>переспрашивая</w:t>
      </w:r>
      <w:r>
        <w:rPr>
          <w:spacing w:val="1"/>
        </w:rPr>
        <w:t xml:space="preserve"> </w:t>
      </w:r>
      <w:r>
        <w:t>собеседника.</w:t>
      </w:r>
    </w:p>
    <w:p w:rsidR="00E76707" w:rsidRDefault="00897AC9">
      <w:pPr>
        <w:pStyle w:val="a3"/>
        <w:spacing w:line="242" w:lineRule="auto"/>
        <w:ind w:left="1119" w:right="3481" w:firstLine="0"/>
      </w:pPr>
      <w:r>
        <w:t>Объём диалога - до 9 реплик со стороны каждого собеседника.</w:t>
      </w:r>
      <w:r>
        <w:rPr>
          <w:spacing w:val="-58"/>
        </w:rPr>
        <w:t xml:space="preserve"> </w:t>
      </w:r>
      <w:r>
        <w:t>Развитие</w:t>
      </w:r>
      <w:r>
        <w:rPr>
          <w:spacing w:val="-7"/>
        </w:rPr>
        <w:t xml:space="preserve"> </w:t>
      </w:r>
      <w:r>
        <w:t>коммуникативных</w:t>
      </w:r>
      <w:r>
        <w:rPr>
          <w:spacing w:val="-1"/>
        </w:rPr>
        <w:t xml:space="preserve"> </w:t>
      </w:r>
      <w:r>
        <w:t>умений монологической</w:t>
      </w:r>
      <w:r>
        <w:rPr>
          <w:spacing w:val="1"/>
        </w:rPr>
        <w:t xml:space="preserve"> </w:t>
      </w:r>
      <w:r>
        <w:t>речи:</w:t>
      </w:r>
    </w:p>
    <w:p w:rsidR="00E76707" w:rsidRDefault="00897AC9" w:rsidP="005C762A">
      <w:pPr>
        <w:pStyle w:val="a7"/>
        <w:numPr>
          <w:ilvl w:val="0"/>
          <w:numId w:val="49"/>
        </w:numPr>
        <w:tabs>
          <w:tab w:val="left" w:pos="1279"/>
        </w:tabs>
        <w:spacing w:line="242" w:lineRule="auto"/>
        <w:ind w:right="851" w:firstLine="566"/>
        <w:rPr>
          <w:sz w:val="24"/>
        </w:rPr>
      </w:pPr>
      <w:r>
        <w:rPr>
          <w:sz w:val="24"/>
        </w:rPr>
        <w:t>создание устных связных монологических высказываний с использованием основных</w:t>
      </w:r>
      <w:r>
        <w:rPr>
          <w:spacing w:val="1"/>
          <w:sz w:val="24"/>
        </w:rPr>
        <w:t xml:space="preserve"> </w:t>
      </w:r>
      <w:r>
        <w:rPr>
          <w:sz w:val="24"/>
        </w:rPr>
        <w:t>коммуникативных</w:t>
      </w:r>
      <w:r>
        <w:rPr>
          <w:spacing w:val="-4"/>
          <w:sz w:val="24"/>
        </w:rPr>
        <w:t xml:space="preserve"> </w:t>
      </w:r>
      <w:r>
        <w:rPr>
          <w:sz w:val="24"/>
        </w:rPr>
        <w:t>типов</w:t>
      </w:r>
      <w:r>
        <w:rPr>
          <w:spacing w:val="-1"/>
          <w:sz w:val="24"/>
        </w:rPr>
        <w:t xml:space="preserve"> </w:t>
      </w:r>
      <w:r>
        <w:rPr>
          <w:sz w:val="24"/>
        </w:rPr>
        <w:t>речи:</w:t>
      </w:r>
    </w:p>
    <w:p w:rsidR="00E76707" w:rsidRDefault="00897AC9" w:rsidP="005C762A">
      <w:pPr>
        <w:pStyle w:val="a7"/>
        <w:numPr>
          <w:ilvl w:val="0"/>
          <w:numId w:val="49"/>
        </w:numPr>
        <w:tabs>
          <w:tab w:val="left" w:pos="1341"/>
        </w:tabs>
        <w:spacing w:line="242" w:lineRule="auto"/>
        <w:ind w:right="861" w:firstLine="566"/>
        <w:rPr>
          <w:sz w:val="24"/>
        </w:rPr>
      </w:pPr>
      <w:r>
        <w:rPr>
          <w:sz w:val="24"/>
        </w:rPr>
        <w:t>описание</w:t>
      </w:r>
      <w:r>
        <w:rPr>
          <w:spacing w:val="1"/>
          <w:sz w:val="24"/>
        </w:rPr>
        <w:t xml:space="preserve"> </w:t>
      </w:r>
      <w:r>
        <w:rPr>
          <w:sz w:val="24"/>
        </w:rPr>
        <w:t>(предмета,</w:t>
      </w:r>
      <w:r>
        <w:rPr>
          <w:spacing w:val="1"/>
          <w:sz w:val="24"/>
        </w:rPr>
        <w:t xml:space="preserve"> </w:t>
      </w:r>
      <w:r>
        <w:rPr>
          <w:sz w:val="24"/>
        </w:rPr>
        <w:t>местности,</w:t>
      </w:r>
      <w:r>
        <w:rPr>
          <w:spacing w:val="1"/>
          <w:sz w:val="24"/>
        </w:rPr>
        <w:t xml:space="preserve"> </w:t>
      </w:r>
      <w:r>
        <w:rPr>
          <w:sz w:val="24"/>
        </w:rPr>
        <w:t>внешности</w:t>
      </w:r>
      <w:r>
        <w:rPr>
          <w:spacing w:val="1"/>
          <w:sz w:val="24"/>
        </w:rPr>
        <w:t xml:space="preserve"> </w:t>
      </w:r>
      <w:r>
        <w:rPr>
          <w:sz w:val="24"/>
        </w:rPr>
        <w:t>и</w:t>
      </w:r>
      <w:r>
        <w:rPr>
          <w:spacing w:val="1"/>
          <w:sz w:val="24"/>
        </w:rPr>
        <w:t xml:space="preserve"> </w:t>
      </w:r>
      <w:r>
        <w:rPr>
          <w:sz w:val="24"/>
        </w:rPr>
        <w:t>одежды</w:t>
      </w:r>
      <w:r>
        <w:rPr>
          <w:spacing w:val="1"/>
          <w:sz w:val="24"/>
        </w:rPr>
        <w:t xml:space="preserve"> </w:t>
      </w:r>
      <w:r>
        <w:rPr>
          <w:sz w:val="24"/>
        </w:rPr>
        <w:t>человека),</w:t>
      </w:r>
      <w:r>
        <w:rPr>
          <w:spacing w:val="1"/>
          <w:sz w:val="24"/>
        </w:rPr>
        <w:t xml:space="preserve"> </w:t>
      </w:r>
      <w:r>
        <w:rPr>
          <w:sz w:val="24"/>
        </w:rPr>
        <w:t>характеристика</w:t>
      </w:r>
      <w:r>
        <w:rPr>
          <w:spacing w:val="1"/>
          <w:sz w:val="24"/>
        </w:rPr>
        <w:t xml:space="preserve"> </w:t>
      </w:r>
      <w:r>
        <w:rPr>
          <w:sz w:val="24"/>
        </w:rPr>
        <w:t>(черты</w:t>
      </w:r>
      <w:r>
        <w:rPr>
          <w:spacing w:val="3"/>
          <w:sz w:val="24"/>
        </w:rPr>
        <w:t xml:space="preserve"> </w:t>
      </w:r>
      <w:r>
        <w:rPr>
          <w:sz w:val="24"/>
        </w:rPr>
        <w:t>характера</w:t>
      </w:r>
      <w:r>
        <w:rPr>
          <w:spacing w:val="-1"/>
          <w:sz w:val="24"/>
        </w:rPr>
        <w:t xml:space="preserve"> </w:t>
      </w:r>
      <w:r>
        <w:rPr>
          <w:sz w:val="24"/>
        </w:rPr>
        <w:t>реального</w:t>
      </w:r>
      <w:r>
        <w:rPr>
          <w:spacing w:val="1"/>
          <w:sz w:val="24"/>
        </w:rPr>
        <w:t xml:space="preserve"> </w:t>
      </w:r>
      <w:r>
        <w:rPr>
          <w:sz w:val="24"/>
        </w:rPr>
        <w:t>человека</w:t>
      </w:r>
      <w:r>
        <w:rPr>
          <w:spacing w:val="1"/>
          <w:sz w:val="24"/>
        </w:rPr>
        <w:t xml:space="preserve"> </w:t>
      </w:r>
      <w:r>
        <w:rPr>
          <w:sz w:val="24"/>
        </w:rPr>
        <w:t>или</w:t>
      </w:r>
      <w:r>
        <w:rPr>
          <w:spacing w:val="-3"/>
          <w:sz w:val="24"/>
        </w:rPr>
        <w:t xml:space="preserve"> </w:t>
      </w:r>
      <w:r>
        <w:rPr>
          <w:sz w:val="24"/>
        </w:rPr>
        <w:t>литературного</w:t>
      </w:r>
      <w:r>
        <w:rPr>
          <w:spacing w:val="5"/>
          <w:sz w:val="24"/>
        </w:rPr>
        <w:t xml:space="preserve"> </w:t>
      </w:r>
      <w:r>
        <w:rPr>
          <w:sz w:val="24"/>
        </w:rPr>
        <w:t>персонажа);</w:t>
      </w:r>
    </w:p>
    <w:p w:rsidR="00E76707" w:rsidRDefault="00897AC9" w:rsidP="005C762A">
      <w:pPr>
        <w:pStyle w:val="a7"/>
        <w:numPr>
          <w:ilvl w:val="0"/>
          <w:numId w:val="49"/>
        </w:numPr>
        <w:tabs>
          <w:tab w:val="left" w:pos="1264"/>
        </w:tabs>
        <w:spacing w:line="271" w:lineRule="exact"/>
        <w:ind w:left="1263" w:hanging="145"/>
        <w:rPr>
          <w:sz w:val="24"/>
        </w:rPr>
      </w:pPr>
      <w:r>
        <w:rPr>
          <w:sz w:val="24"/>
        </w:rPr>
        <w:t>повествование/сообщение;</w:t>
      </w:r>
    </w:p>
    <w:p w:rsidR="00E76707" w:rsidRDefault="00897AC9" w:rsidP="005C762A">
      <w:pPr>
        <w:pStyle w:val="a7"/>
        <w:numPr>
          <w:ilvl w:val="0"/>
          <w:numId w:val="49"/>
        </w:numPr>
        <w:tabs>
          <w:tab w:val="left" w:pos="1264"/>
        </w:tabs>
        <w:spacing w:line="275" w:lineRule="exact"/>
        <w:ind w:left="1263" w:hanging="145"/>
        <w:rPr>
          <w:sz w:val="24"/>
        </w:rPr>
      </w:pPr>
      <w:r>
        <w:rPr>
          <w:sz w:val="24"/>
        </w:rPr>
        <w:t>рассуждение;</w:t>
      </w:r>
    </w:p>
    <w:p w:rsidR="00E76707" w:rsidRDefault="00897AC9" w:rsidP="005C762A">
      <w:pPr>
        <w:pStyle w:val="a7"/>
        <w:numPr>
          <w:ilvl w:val="0"/>
          <w:numId w:val="49"/>
        </w:numPr>
        <w:tabs>
          <w:tab w:val="left" w:pos="1308"/>
        </w:tabs>
        <w:ind w:right="856" w:firstLine="566"/>
        <w:rPr>
          <w:sz w:val="24"/>
        </w:rPr>
      </w:pPr>
      <w:r>
        <w:rPr>
          <w:sz w:val="24"/>
        </w:rPr>
        <w:t>пересказ основного содержания, прочитанного/прослушанного текста без опоры на</w:t>
      </w:r>
      <w:r>
        <w:rPr>
          <w:spacing w:val="1"/>
          <w:sz w:val="24"/>
        </w:rPr>
        <w:t xml:space="preserve"> </w:t>
      </w:r>
      <w:r>
        <w:rPr>
          <w:sz w:val="24"/>
        </w:rPr>
        <w:t>ключевые слова, план с выражением своего отношения к событиям и фактам, изложенным в</w:t>
      </w:r>
      <w:r>
        <w:rPr>
          <w:spacing w:val="1"/>
          <w:sz w:val="24"/>
        </w:rPr>
        <w:t xml:space="preserve"> </w:t>
      </w:r>
      <w:r>
        <w:rPr>
          <w:sz w:val="24"/>
        </w:rPr>
        <w:t>тексте;</w:t>
      </w:r>
    </w:p>
    <w:p w:rsidR="00E76707" w:rsidRDefault="00897AC9" w:rsidP="005C762A">
      <w:pPr>
        <w:pStyle w:val="a7"/>
        <w:numPr>
          <w:ilvl w:val="0"/>
          <w:numId w:val="49"/>
        </w:numPr>
        <w:tabs>
          <w:tab w:val="left" w:pos="1264"/>
        </w:tabs>
        <w:spacing w:line="275" w:lineRule="exact"/>
        <w:ind w:left="1263" w:hanging="145"/>
        <w:rPr>
          <w:sz w:val="24"/>
        </w:rPr>
      </w:pPr>
      <w:r>
        <w:rPr>
          <w:sz w:val="24"/>
        </w:rPr>
        <w:t>устное</w:t>
      </w:r>
      <w:r>
        <w:rPr>
          <w:spacing w:val="-5"/>
          <w:sz w:val="24"/>
        </w:rPr>
        <w:t xml:space="preserve"> </w:t>
      </w:r>
      <w:r>
        <w:rPr>
          <w:sz w:val="24"/>
        </w:rPr>
        <w:t>представление</w:t>
      </w:r>
      <w:r>
        <w:rPr>
          <w:spacing w:val="-4"/>
          <w:sz w:val="24"/>
        </w:rPr>
        <w:t xml:space="preserve"> </w:t>
      </w:r>
      <w:r>
        <w:rPr>
          <w:sz w:val="24"/>
        </w:rPr>
        <w:t>(презентация)</w:t>
      </w:r>
      <w:r>
        <w:rPr>
          <w:spacing w:val="-7"/>
          <w:sz w:val="24"/>
        </w:rPr>
        <w:t xml:space="preserve"> </w:t>
      </w:r>
      <w:r>
        <w:rPr>
          <w:sz w:val="24"/>
        </w:rPr>
        <w:t>результатов</w:t>
      </w:r>
      <w:r>
        <w:rPr>
          <w:spacing w:val="-2"/>
          <w:sz w:val="24"/>
        </w:rPr>
        <w:t xml:space="preserve"> </w:t>
      </w:r>
      <w:r>
        <w:rPr>
          <w:sz w:val="24"/>
        </w:rPr>
        <w:t>выполненной</w:t>
      </w:r>
      <w:r>
        <w:rPr>
          <w:spacing w:val="-7"/>
          <w:sz w:val="24"/>
        </w:rPr>
        <w:t xml:space="preserve"> </w:t>
      </w:r>
      <w:r>
        <w:rPr>
          <w:sz w:val="24"/>
        </w:rPr>
        <w:t>проектной</w:t>
      </w:r>
      <w:r>
        <w:rPr>
          <w:spacing w:val="-2"/>
          <w:sz w:val="24"/>
        </w:rPr>
        <w:t xml:space="preserve"> </w:t>
      </w:r>
      <w:r>
        <w:rPr>
          <w:sz w:val="24"/>
        </w:rPr>
        <w:t>работы.</w:t>
      </w:r>
    </w:p>
    <w:p w:rsidR="00E76707" w:rsidRDefault="00897AC9">
      <w:pPr>
        <w:pStyle w:val="a3"/>
        <w:ind w:right="850"/>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2"/>
        </w:rPr>
        <w:t xml:space="preserve"> </w:t>
      </w:r>
      <w:r>
        <w:t>графиков</w:t>
      </w:r>
      <w:r>
        <w:rPr>
          <w:spacing w:val="-1"/>
        </w:rPr>
        <w:t xml:space="preserve"> </w:t>
      </w:r>
      <w:r>
        <w:t>и</w:t>
      </w:r>
      <w:r>
        <w:rPr>
          <w:spacing w:val="1"/>
        </w:rPr>
        <w:t xml:space="preserve"> </w:t>
      </w:r>
      <w:r>
        <w:t>(или)</w:t>
      </w:r>
      <w:r>
        <w:rPr>
          <w:spacing w:val="-1"/>
        </w:rPr>
        <w:t xml:space="preserve"> </w:t>
      </w:r>
      <w:r>
        <w:t>без</w:t>
      </w:r>
      <w:r>
        <w:rPr>
          <w:spacing w:val="3"/>
        </w:rPr>
        <w:t xml:space="preserve"> </w:t>
      </w:r>
      <w:r>
        <w:t>их</w:t>
      </w:r>
      <w:r>
        <w:rPr>
          <w:spacing w:val="-4"/>
        </w:rPr>
        <w:t xml:space="preserve"> </w:t>
      </w:r>
      <w:r>
        <w:t>использования.</w:t>
      </w:r>
    </w:p>
    <w:p w:rsidR="00E76707" w:rsidRDefault="00897AC9">
      <w:pPr>
        <w:pStyle w:val="a3"/>
        <w:spacing w:line="237" w:lineRule="auto"/>
        <w:ind w:left="1119" w:right="4503" w:firstLine="0"/>
      </w:pPr>
      <w:r>
        <w:t>Объём монологического высказывания – 14-15 фраз.</w:t>
      </w:r>
      <w:r>
        <w:rPr>
          <w:spacing w:val="-57"/>
        </w:rPr>
        <w:t xml:space="preserve"> </w:t>
      </w:r>
      <w:r>
        <w:t>Аудирование.</w:t>
      </w:r>
    </w:p>
    <w:p w:rsidR="00E76707" w:rsidRDefault="00897AC9">
      <w:pPr>
        <w:pStyle w:val="a3"/>
        <w:tabs>
          <w:tab w:val="left" w:pos="7179"/>
          <w:tab w:val="left" w:pos="9136"/>
        </w:tabs>
        <w:ind w:right="848"/>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 содержащих отдельные неизученные языковые явления, с использованием языковой</w:t>
      </w:r>
      <w:r>
        <w:rPr>
          <w:spacing w:val="-57"/>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9"/>
        </w:rPr>
        <w:t xml:space="preserve"> </w:t>
      </w:r>
      <w:r>
        <w:t>от</w:t>
      </w:r>
      <w:r>
        <w:rPr>
          <w:spacing w:val="-5"/>
        </w:rPr>
        <w:t xml:space="preserve"> </w:t>
      </w:r>
      <w:r>
        <w:t>поставленной</w:t>
      </w:r>
      <w:r>
        <w:rPr>
          <w:spacing w:val="-1"/>
        </w:rPr>
        <w:t xml:space="preserve"> </w:t>
      </w:r>
      <w:r>
        <w:t>коммуникативной задачи:</w:t>
      </w:r>
      <w:r>
        <w:rPr>
          <w:spacing w:val="5"/>
        </w:rPr>
        <w:t xml:space="preserve"> </w:t>
      </w:r>
      <w:r>
        <w:t>с</w:t>
      </w:r>
      <w:r>
        <w:tab/>
        <w:t>пониманием</w:t>
      </w:r>
      <w:r>
        <w:tab/>
        <w:t>основного</w:t>
      </w:r>
      <w:r>
        <w:rPr>
          <w:spacing w:val="-58"/>
        </w:rPr>
        <w:t xml:space="preserve"> </w:t>
      </w:r>
      <w:r>
        <w:t>содержания,</w:t>
      </w:r>
      <w:r>
        <w:rPr>
          <w:spacing w:val="-2"/>
        </w:rPr>
        <w:t xml:space="preserve"> </w:t>
      </w:r>
      <w:r>
        <w:t>с</w:t>
      </w:r>
      <w:r>
        <w:rPr>
          <w:spacing w:val="-5"/>
        </w:rPr>
        <w:t xml:space="preserve"> </w:t>
      </w:r>
      <w:r>
        <w:t>пониманием</w:t>
      </w:r>
      <w:r>
        <w:rPr>
          <w:spacing w:val="1"/>
        </w:rPr>
        <w:t xml:space="preserve"> </w:t>
      </w:r>
      <w:r>
        <w:t>нужной/интересующей/запрашиваемой</w:t>
      </w:r>
      <w:r>
        <w:rPr>
          <w:spacing w:val="-3"/>
        </w:rPr>
        <w:t xml:space="preserve"> </w:t>
      </w:r>
      <w:r>
        <w:t>информации.</w:t>
      </w:r>
    </w:p>
    <w:p w:rsidR="00E76707" w:rsidRDefault="00897AC9">
      <w:pPr>
        <w:pStyle w:val="a3"/>
        <w:ind w:right="854"/>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тему/идею и главные факты/события в воспринимаемом на слухтексте,</w:t>
      </w:r>
      <w:r>
        <w:rPr>
          <w:spacing w:val="-57"/>
        </w:rPr>
        <w:t xml:space="preserve"> </w:t>
      </w:r>
      <w:r>
        <w:t>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57"/>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57"/>
        </w:rPr>
        <w:t xml:space="preserve"> </w:t>
      </w:r>
      <w:r>
        <w:t>основного</w:t>
      </w:r>
      <w:r>
        <w:rPr>
          <w:spacing w:val="1"/>
        </w:rPr>
        <w:t xml:space="preserve"> </w:t>
      </w:r>
      <w:r>
        <w:t>содержания.</w:t>
      </w:r>
    </w:p>
    <w:p w:rsidR="00E76707" w:rsidRDefault="00897AC9">
      <w:pPr>
        <w:pStyle w:val="a3"/>
        <w:ind w:right="84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2"/>
        </w:rPr>
        <w:t xml:space="preserve"> </w:t>
      </w:r>
      <w:r>
        <w:t>форме,</w:t>
      </w:r>
      <w:r>
        <w:rPr>
          <w:spacing w:val="-1"/>
        </w:rPr>
        <w:t xml:space="preserve"> </w:t>
      </w:r>
      <w:r>
        <w:t>в</w:t>
      </w:r>
      <w:r>
        <w:rPr>
          <w:spacing w:val="-1"/>
        </w:rPr>
        <w:t xml:space="preserve"> </w:t>
      </w:r>
      <w:r>
        <w:t>воспринимаемом</w:t>
      </w:r>
      <w:r>
        <w:rPr>
          <w:spacing w:val="3"/>
        </w:rPr>
        <w:t xml:space="preserve"> </w:t>
      </w:r>
      <w:r>
        <w:t>на</w:t>
      </w:r>
      <w:r>
        <w:rPr>
          <w:spacing w:val="-5"/>
        </w:rPr>
        <w:t xml:space="preserve"> </w:t>
      </w:r>
      <w:r>
        <w:t>слух</w:t>
      </w:r>
      <w:r>
        <w:rPr>
          <w:spacing w:val="-3"/>
        </w:rPr>
        <w:t xml:space="preserve"> </w:t>
      </w:r>
      <w:r>
        <w:t>тексте.</w:t>
      </w:r>
    </w:p>
    <w:p w:rsidR="00E76707" w:rsidRDefault="00897AC9">
      <w:pPr>
        <w:pStyle w:val="a3"/>
        <w:ind w:right="860"/>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E76707" w:rsidRDefault="00897AC9">
      <w:pPr>
        <w:pStyle w:val="a3"/>
        <w:spacing w:before="2" w:line="237" w:lineRule="auto"/>
        <w:ind w:right="852"/>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w:t>
      </w:r>
      <w:r>
        <w:rPr>
          <w:spacing w:val="-1"/>
        </w:rPr>
        <w:t xml:space="preserve"> </w:t>
      </w:r>
      <w:r>
        <w:t>-</w:t>
      </w:r>
      <w:r>
        <w:rPr>
          <w:spacing w:val="3"/>
        </w:rPr>
        <w:t xml:space="preserve"> </w:t>
      </w:r>
      <w:r>
        <w:t>пороговый</w:t>
      </w:r>
      <w:r>
        <w:rPr>
          <w:spacing w:val="3"/>
        </w:rPr>
        <w:t xml:space="preserve"> </w:t>
      </w:r>
      <w:r>
        <w:t>уровень</w:t>
      </w:r>
      <w:r>
        <w:rPr>
          <w:spacing w:val="-3"/>
        </w:rPr>
        <w:t xml:space="preserve"> </w:t>
      </w:r>
      <w:r>
        <w:t>по</w:t>
      </w:r>
      <w:r>
        <w:rPr>
          <w:spacing w:val="2"/>
        </w:rPr>
        <w:t xml:space="preserve"> </w:t>
      </w:r>
      <w:r>
        <w:t>общеевропейской</w:t>
      </w:r>
      <w:r>
        <w:rPr>
          <w:spacing w:val="-2"/>
        </w:rPr>
        <w:t xml:space="preserve"> </w:t>
      </w:r>
      <w:r>
        <w:t>шкале).</w:t>
      </w:r>
    </w:p>
    <w:p w:rsidR="00E76707" w:rsidRDefault="00897AC9">
      <w:pPr>
        <w:pStyle w:val="a3"/>
        <w:spacing w:before="3"/>
        <w:ind w:left="1119" w:right="3213" w:firstLine="0"/>
      </w:pPr>
      <w:r>
        <w:t>Время звучания текста/текстов для аудирования – до 2,5 минуты.</w:t>
      </w:r>
      <w:r>
        <w:rPr>
          <w:spacing w:val="-57"/>
        </w:rPr>
        <w:t xml:space="preserve"> </w:t>
      </w:r>
      <w:r>
        <w:t>Смысловое чтение.</w:t>
      </w:r>
    </w:p>
    <w:p w:rsidR="00E76707" w:rsidRDefault="00897AC9">
      <w:pPr>
        <w:pStyle w:val="a3"/>
        <w:ind w:right="842"/>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57"/>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60"/>
        </w:rPr>
        <w:t xml:space="preserve"> </w:t>
      </w:r>
      <w:r>
        <w:t>содержания, с пониманием нужной/</w:t>
      </w:r>
      <w:r>
        <w:rPr>
          <w:spacing w:val="60"/>
        </w:rPr>
        <w:t xml:space="preserve"> </w:t>
      </w:r>
      <w:r>
        <w:t>интересующей/запрашиваемой информации,</w:t>
      </w:r>
      <w:r>
        <w:rPr>
          <w:spacing w:val="1"/>
        </w:rPr>
        <w:t xml:space="preserve"> </w:t>
      </w:r>
      <w:r>
        <w:t>с полным</w:t>
      </w:r>
      <w:r>
        <w:rPr>
          <w:spacing w:val="3"/>
        </w:rPr>
        <w:t xml:space="preserve"> </w:t>
      </w:r>
      <w:r>
        <w:t>пониманием</w:t>
      </w:r>
      <w:r>
        <w:rPr>
          <w:spacing w:val="3"/>
        </w:rPr>
        <w:t xml:space="preserve"> </w:t>
      </w:r>
      <w:r>
        <w:t>содержания</w:t>
      </w:r>
      <w:r>
        <w:rPr>
          <w:spacing w:val="-3"/>
        </w:rPr>
        <w:t xml:space="preserve"> </w:t>
      </w:r>
      <w:r>
        <w:t>текста.</w:t>
      </w:r>
    </w:p>
    <w:p w:rsidR="00E76707" w:rsidRDefault="00897AC9">
      <w:pPr>
        <w:pStyle w:val="a3"/>
        <w:ind w:right="851"/>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61"/>
        </w:rPr>
        <w:t xml:space="preserve"> </w:t>
      </w:r>
      <w:r>
        <w:t>второстепенные),</w:t>
      </w:r>
      <w:r>
        <w:rPr>
          <w:spacing w:val="1"/>
        </w:rPr>
        <w:t xml:space="preserve"> </w:t>
      </w:r>
      <w:r>
        <w:t>понимать</w:t>
      </w:r>
      <w:r>
        <w:rPr>
          <w:spacing w:val="22"/>
        </w:rPr>
        <w:t xml:space="preserve"> </w:t>
      </w:r>
      <w:r>
        <w:t>структурно-смысловые</w:t>
      </w:r>
      <w:r>
        <w:rPr>
          <w:spacing w:val="24"/>
        </w:rPr>
        <w:t xml:space="preserve"> </w:t>
      </w:r>
      <w:r>
        <w:t>связи</w:t>
      </w:r>
      <w:r>
        <w:rPr>
          <w:spacing w:val="21"/>
        </w:rPr>
        <w:t xml:space="preserve"> </w:t>
      </w:r>
      <w:r>
        <w:t>в</w:t>
      </w:r>
      <w:r>
        <w:rPr>
          <w:spacing w:val="27"/>
        </w:rPr>
        <w:t xml:space="preserve"> </w:t>
      </w:r>
      <w:r>
        <w:t>тексте,</w:t>
      </w:r>
      <w:r>
        <w:rPr>
          <w:spacing w:val="27"/>
        </w:rPr>
        <w:t xml:space="preserve"> </w:t>
      </w:r>
      <w:r>
        <w:t>прогнозировать</w:t>
      </w:r>
      <w:r>
        <w:rPr>
          <w:spacing w:val="22"/>
        </w:rPr>
        <w:t xml:space="preserve"> </w:t>
      </w:r>
      <w:r>
        <w:t>содержание</w:t>
      </w:r>
      <w:r>
        <w:rPr>
          <w:spacing w:val="24"/>
        </w:rPr>
        <w:t xml:space="preserve"> </w:t>
      </w:r>
      <w:r>
        <w:t>текста</w:t>
      </w:r>
      <w:r>
        <w:rPr>
          <w:spacing w:val="25"/>
        </w:rPr>
        <w:t xml:space="preserve"> </w:t>
      </w:r>
      <w:r>
        <w:t>по</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5" w:firstLine="0"/>
      </w:pPr>
      <w:r>
        <w:lastRenderedPageBreak/>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57"/>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76707" w:rsidRDefault="00897AC9">
      <w:pPr>
        <w:pStyle w:val="a3"/>
        <w:ind w:right="854"/>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6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 в эксплицитной (явной) и имплицитной форме (неявной) форме, 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E76707" w:rsidRDefault="00897AC9">
      <w:pPr>
        <w:pStyle w:val="a3"/>
        <w:spacing w:before="1"/>
        <w:ind w:right="843"/>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0"/>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w:t>
      </w:r>
      <w:r>
        <w:rPr>
          <w:spacing w:val="-2"/>
        </w:rPr>
        <w:t xml:space="preserve"> </w:t>
      </w:r>
      <w:r>
        <w:t>изложенных</w:t>
      </w:r>
      <w:r>
        <w:rPr>
          <w:spacing w:val="2"/>
        </w:rPr>
        <w:t xml:space="preserve"> </w:t>
      </w:r>
      <w:r>
        <w:t>в</w:t>
      </w:r>
      <w:r>
        <w:rPr>
          <w:spacing w:val="-1"/>
        </w:rPr>
        <w:t xml:space="preserve"> </w:t>
      </w:r>
      <w:r>
        <w:t>тексте фактов</w:t>
      </w:r>
      <w:r>
        <w:rPr>
          <w:spacing w:val="-1"/>
        </w:rPr>
        <w:t xml:space="preserve"> </w:t>
      </w:r>
      <w:r>
        <w:t>и</w:t>
      </w:r>
      <w:r>
        <w:rPr>
          <w:spacing w:val="2"/>
        </w:rPr>
        <w:t xml:space="preserve"> </w:t>
      </w:r>
      <w:r>
        <w:t>событий.</w:t>
      </w:r>
    </w:p>
    <w:p w:rsidR="00E76707" w:rsidRDefault="00897AC9">
      <w:pPr>
        <w:pStyle w:val="a3"/>
        <w:spacing w:line="242" w:lineRule="auto"/>
        <w:ind w:right="858"/>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E76707" w:rsidRDefault="00897AC9">
      <w:pPr>
        <w:pStyle w:val="a3"/>
        <w:ind w:right="852"/>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57"/>
        </w:rPr>
        <w:t xml:space="preserve"> </w:t>
      </w:r>
      <w:r>
        <w:t>стихотворение.</w:t>
      </w:r>
    </w:p>
    <w:p w:rsidR="00E76707" w:rsidRDefault="00897AC9">
      <w:pPr>
        <w:pStyle w:val="a3"/>
        <w:spacing w:line="242" w:lineRule="auto"/>
        <w:ind w:right="859"/>
      </w:pPr>
      <w:r>
        <w:t>Языковая сложность текстов для чтения должна соответствовать пороговому уровню</w:t>
      </w:r>
      <w:r>
        <w:rPr>
          <w:spacing w:val="1"/>
        </w:rPr>
        <w:t xml:space="preserve"> </w:t>
      </w:r>
      <w:r>
        <w:t>(В1</w:t>
      </w:r>
      <w:r>
        <w:rPr>
          <w:spacing w:val="1"/>
        </w:rPr>
        <w:t xml:space="preserve"> </w:t>
      </w:r>
      <w:r>
        <w:t>-</w:t>
      </w:r>
      <w:r>
        <w:rPr>
          <w:spacing w:val="-1"/>
        </w:rPr>
        <w:t xml:space="preserve"> </w:t>
      </w:r>
      <w:r>
        <w:t>пороговый</w:t>
      </w:r>
      <w:r>
        <w:rPr>
          <w:spacing w:val="-2"/>
        </w:rPr>
        <w:t xml:space="preserve"> </w:t>
      </w:r>
      <w:r>
        <w:t>уровень</w:t>
      </w:r>
      <w:r>
        <w:rPr>
          <w:spacing w:val="2"/>
        </w:rPr>
        <w:t xml:space="preserve"> </w:t>
      </w:r>
      <w:r>
        <w:t>по</w:t>
      </w:r>
      <w:r>
        <w:rPr>
          <w:spacing w:val="-3"/>
        </w:rPr>
        <w:t xml:space="preserve"> </w:t>
      </w:r>
      <w:r>
        <w:t>общеевропейской</w:t>
      </w:r>
      <w:r>
        <w:rPr>
          <w:spacing w:val="-2"/>
        </w:rPr>
        <w:t xml:space="preserve"> </w:t>
      </w:r>
      <w:r>
        <w:t>шкале).</w:t>
      </w:r>
    </w:p>
    <w:p w:rsidR="00E76707" w:rsidRDefault="00897AC9">
      <w:pPr>
        <w:pStyle w:val="a3"/>
        <w:spacing w:line="242" w:lineRule="auto"/>
        <w:ind w:left="1119" w:right="4604" w:firstLine="0"/>
      </w:pPr>
      <w:r>
        <w:t>Объём текста/текстов для чтения – до 600-800 слов.</w:t>
      </w:r>
      <w:r>
        <w:rPr>
          <w:spacing w:val="-57"/>
        </w:rPr>
        <w:t xml:space="preserve"> </w:t>
      </w:r>
      <w:r>
        <w:t>Письменная</w:t>
      </w:r>
      <w:r>
        <w:rPr>
          <w:spacing w:val="1"/>
        </w:rPr>
        <w:t xml:space="preserve"> </w:t>
      </w:r>
      <w:r>
        <w:t>речь.</w:t>
      </w:r>
    </w:p>
    <w:p w:rsidR="00E76707" w:rsidRDefault="00897AC9">
      <w:pPr>
        <w:pStyle w:val="a3"/>
        <w:spacing w:line="271" w:lineRule="exact"/>
        <w:ind w:left="1119" w:firstLine="0"/>
      </w:pPr>
      <w:r>
        <w:t>Развитие</w:t>
      </w:r>
      <w:r>
        <w:rPr>
          <w:spacing w:val="-7"/>
        </w:rPr>
        <w:t xml:space="preserve"> </w:t>
      </w:r>
      <w:r>
        <w:t>умений письменной</w:t>
      </w:r>
      <w:r>
        <w:rPr>
          <w:spacing w:val="-5"/>
        </w:rPr>
        <w:t xml:space="preserve"> </w:t>
      </w:r>
      <w:r>
        <w:t>речи:</w:t>
      </w:r>
    </w:p>
    <w:p w:rsidR="00E76707" w:rsidRDefault="00897AC9" w:rsidP="005C762A">
      <w:pPr>
        <w:pStyle w:val="a7"/>
        <w:numPr>
          <w:ilvl w:val="0"/>
          <w:numId w:val="49"/>
        </w:numPr>
        <w:tabs>
          <w:tab w:val="left" w:pos="1408"/>
          <w:tab w:val="left" w:pos="1409"/>
          <w:tab w:val="left" w:pos="2784"/>
          <w:tab w:val="left" w:pos="3551"/>
          <w:tab w:val="left" w:pos="3887"/>
          <w:tab w:val="left" w:pos="5340"/>
          <w:tab w:val="left" w:pos="5661"/>
          <w:tab w:val="left" w:pos="7225"/>
          <w:tab w:val="left" w:pos="7532"/>
          <w:tab w:val="left" w:pos="8706"/>
          <w:tab w:val="left" w:pos="10073"/>
        </w:tabs>
        <w:spacing w:line="237" w:lineRule="auto"/>
        <w:ind w:right="854" w:firstLine="566"/>
        <w:jc w:val="left"/>
        <w:rPr>
          <w:sz w:val="24"/>
        </w:rPr>
      </w:pPr>
      <w:r>
        <w:rPr>
          <w:sz w:val="24"/>
        </w:rPr>
        <w:t>заполнение</w:t>
      </w:r>
      <w:r>
        <w:rPr>
          <w:sz w:val="24"/>
        </w:rPr>
        <w:tab/>
        <w:t>анкет</w:t>
      </w:r>
      <w:r>
        <w:rPr>
          <w:sz w:val="24"/>
        </w:rPr>
        <w:tab/>
        <w:t>и</w:t>
      </w:r>
      <w:r>
        <w:rPr>
          <w:sz w:val="24"/>
        </w:rPr>
        <w:tab/>
        <w:t>формуляров</w:t>
      </w:r>
      <w:r>
        <w:rPr>
          <w:sz w:val="24"/>
        </w:rPr>
        <w:tab/>
        <w:t>в</w:t>
      </w:r>
      <w:r>
        <w:rPr>
          <w:sz w:val="24"/>
        </w:rPr>
        <w:tab/>
        <w:t>соответствии</w:t>
      </w:r>
      <w:r>
        <w:rPr>
          <w:sz w:val="24"/>
        </w:rPr>
        <w:tab/>
        <w:t>с</w:t>
      </w:r>
      <w:r>
        <w:rPr>
          <w:sz w:val="24"/>
        </w:rPr>
        <w:tab/>
        <w:t>нормами,</w:t>
      </w:r>
      <w:r>
        <w:rPr>
          <w:sz w:val="24"/>
        </w:rPr>
        <w:tab/>
        <w:t>принятыми</w:t>
      </w:r>
      <w:r>
        <w:rPr>
          <w:sz w:val="24"/>
        </w:rPr>
        <w:tab/>
        <w:t>в</w:t>
      </w:r>
      <w:r>
        <w:rPr>
          <w:spacing w:val="-57"/>
          <w:sz w:val="24"/>
        </w:rPr>
        <w:t xml:space="preserve"> </w:t>
      </w:r>
      <w:r>
        <w:rPr>
          <w:sz w:val="24"/>
        </w:rPr>
        <w:t>стране/странах</w:t>
      </w:r>
      <w:r>
        <w:rPr>
          <w:spacing w:val="-4"/>
          <w:sz w:val="24"/>
        </w:rPr>
        <w:t xml:space="preserve"> </w:t>
      </w:r>
      <w:r>
        <w:rPr>
          <w:sz w:val="24"/>
        </w:rPr>
        <w:t>изучаемого</w:t>
      </w:r>
      <w:r>
        <w:rPr>
          <w:spacing w:val="2"/>
          <w:sz w:val="24"/>
        </w:rPr>
        <w:t xml:space="preserve"> </w:t>
      </w:r>
      <w:r>
        <w:rPr>
          <w:sz w:val="24"/>
        </w:rPr>
        <w:t>языка;</w:t>
      </w:r>
    </w:p>
    <w:p w:rsidR="00E76707" w:rsidRDefault="00897AC9" w:rsidP="005C762A">
      <w:pPr>
        <w:pStyle w:val="a7"/>
        <w:numPr>
          <w:ilvl w:val="0"/>
          <w:numId w:val="49"/>
        </w:numPr>
        <w:tabs>
          <w:tab w:val="left" w:pos="1303"/>
        </w:tabs>
        <w:spacing w:line="237" w:lineRule="auto"/>
        <w:ind w:right="851" w:firstLine="566"/>
        <w:jc w:val="left"/>
        <w:rPr>
          <w:sz w:val="24"/>
        </w:rPr>
      </w:pPr>
      <w:r>
        <w:rPr>
          <w:sz w:val="24"/>
        </w:rPr>
        <w:t>написание</w:t>
      </w:r>
      <w:r>
        <w:rPr>
          <w:spacing w:val="36"/>
          <w:sz w:val="24"/>
        </w:rPr>
        <w:t xml:space="preserve"> </w:t>
      </w:r>
      <w:r>
        <w:rPr>
          <w:sz w:val="24"/>
        </w:rPr>
        <w:t>резюме</w:t>
      </w:r>
      <w:r>
        <w:rPr>
          <w:spacing w:val="36"/>
          <w:sz w:val="24"/>
        </w:rPr>
        <w:t xml:space="preserve"> </w:t>
      </w:r>
      <w:r>
        <w:rPr>
          <w:sz w:val="24"/>
        </w:rPr>
        <w:t>(CV)</w:t>
      </w:r>
      <w:r>
        <w:rPr>
          <w:spacing w:val="39"/>
          <w:sz w:val="24"/>
        </w:rPr>
        <w:t xml:space="preserve"> </w:t>
      </w:r>
      <w:r>
        <w:rPr>
          <w:sz w:val="24"/>
        </w:rPr>
        <w:t>с</w:t>
      </w:r>
      <w:r>
        <w:rPr>
          <w:spacing w:val="36"/>
          <w:sz w:val="24"/>
        </w:rPr>
        <w:t xml:space="preserve"> </w:t>
      </w:r>
      <w:r>
        <w:rPr>
          <w:sz w:val="24"/>
        </w:rPr>
        <w:t>сообщением</w:t>
      </w:r>
      <w:r>
        <w:rPr>
          <w:spacing w:val="41"/>
          <w:sz w:val="24"/>
        </w:rPr>
        <w:t xml:space="preserve"> </w:t>
      </w:r>
      <w:r>
        <w:rPr>
          <w:sz w:val="24"/>
        </w:rPr>
        <w:t>основных</w:t>
      </w:r>
      <w:r>
        <w:rPr>
          <w:spacing w:val="37"/>
          <w:sz w:val="24"/>
        </w:rPr>
        <w:t xml:space="preserve"> </w:t>
      </w:r>
      <w:r>
        <w:rPr>
          <w:sz w:val="24"/>
        </w:rPr>
        <w:t>сведений</w:t>
      </w:r>
      <w:r>
        <w:rPr>
          <w:spacing w:val="34"/>
          <w:sz w:val="24"/>
        </w:rPr>
        <w:t xml:space="preserve"> </w:t>
      </w:r>
      <w:r>
        <w:rPr>
          <w:sz w:val="24"/>
        </w:rPr>
        <w:t>о</w:t>
      </w:r>
      <w:r>
        <w:rPr>
          <w:spacing w:val="42"/>
          <w:sz w:val="24"/>
        </w:rPr>
        <w:t xml:space="preserve"> </w:t>
      </w:r>
      <w:r>
        <w:rPr>
          <w:sz w:val="24"/>
        </w:rPr>
        <w:t>себе</w:t>
      </w:r>
      <w:r>
        <w:rPr>
          <w:spacing w:val="41"/>
          <w:sz w:val="24"/>
        </w:rPr>
        <w:t xml:space="preserve"> </w:t>
      </w:r>
      <w:r>
        <w:rPr>
          <w:sz w:val="24"/>
        </w:rPr>
        <w:t>в</w:t>
      </w:r>
      <w:r>
        <w:rPr>
          <w:spacing w:val="40"/>
          <w:sz w:val="24"/>
        </w:rPr>
        <w:t xml:space="preserve"> </w:t>
      </w:r>
      <w:r>
        <w:rPr>
          <w:sz w:val="24"/>
        </w:rPr>
        <w:t>соответствии</w:t>
      </w:r>
      <w:r>
        <w:rPr>
          <w:spacing w:val="38"/>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стране/странах</w:t>
      </w:r>
      <w:r>
        <w:rPr>
          <w:spacing w:val="-4"/>
          <w:sz w:val="24"/>
        </w:rPr>
        <w:t xml:space="preserve"> </w:t>
      </w:r>
      <w:r>
        <w:rPr>
          <w:sz w:val="24"/>
        </w:rPr>
        <w:t>изучаемого</w:t>
      </w:r>
      <w:r>
        <w:rPr>
          <w:spacing w:val="2"/>
          <w:sz w:val="24"/>
        </w:rPr>
        <w:t xml:space="preserve"> </w:t>
      </w:r>
      <w:r>
        <w:rPr>
          <w:sz w:val="24"/>
        </w:rPr>
        <w:t>языка;</w:t>
      </w:r>
    </w:p>
    <w:p w:rsidR="00E76707" w:rsidRDefault="00897AC9" w:rsidP="005C762A">
      <w:pPr>
        <w:pStyle w:val="a7"/>
        <w:numPr>
          <w:ilvl w:val="0"/>
          <w:numId w:val="49"/>
        </w:numPr>
        <w:tabs>
          <w:tab w:val="left" w:pos="1322"/>
        </w:tabs>
        <w:spacing w:before="4" w:line="237" w:lineRule="auto"/>
        <w:ind w:right="847" w:firstLine="566"/>
        <w:jc w:val="left"/>
        <w:rPr>
          <w:sz w:val="24"/>
        </w:rPr>
      </w:pPr>
      <w:r>
        <w:rPr>
          <w:sz w:val="24"/>
        </w:rPr>
        <w:t>написание</w:t>
      </w:r>
      <w:r>
        <w:rPr>
          <w:spacing w:val="1"/>
          <w:sz w:val="24"/>
        </w:rPr>
        <w:t xml:space="preserve"> </w:t>
      </w:r>
      <w:r>
        <w:rPr>
          <w:sz w:val="24"/>
        </w:rPr>
        <w:t>электронного</w:t>
      </w:r>
      <w:r>
        <w:rPr>
          <w:spacing w:val="1"/>
          <w:sz w:val="24"/>
        </w:rPr>
        <w:t xml:space="preserve"> </w:t>
      </w:r>
      <w:r>
        <w:rPr>
          <w:sz w:val="24"/>
        </w:rPr>
        <w:t>сообщения</w:t>
      </w:r>
      <w:r>
        <w:rPr>
          <w:spacing w:val="1"/>
          <w:sz w:val="24"/>
        </w:rPr>
        <w:t xml:space="preserve"> </w:t>
      </w:r>
      <w:r>
        <w:rPr>
          <w:sz w:val="24"/>
        </w:rPr>
        <w:t>личного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57"/>
          <w:sz w:val="24"/>
        </w:rPr>
        <w:t xml:space="preserve"> </w:t>
      </w:r>
      <w:r>
        <w:rPr>
          <w:sz w:val="24"/>
        </w:rPr>
        <w:t>неофициального</w:t>
      </w:r>
      <w:r>
        <w:rPr>
          <w:spacing w:val="8"/>
          <w:sz w:val="24"/>
        </w:rPr>
        <w:t xml:space="preserve"> </w:t>
      </w:r>
      <w:r>
        <w:rPr>
          <w:sz w:val="24"/>
        </w:rPr>
        <w:t>общения,</w:t>
      </w:r>
      <w:r>
        <w:rPr>
          <w:spacing w:val="12"/>
          <w:sz w:val="24"/>
        </w:rPr>
        <w:t xml:space="preserve"> </w:t>
      </w:r>
      <w:r>
        <w:rPr>
          <w:sz w:val="24"/>
        </w:rPr>
        <w:t>принятыми</w:t>
      </w:r>
      <w:r>
        <w:rPr>
          <w:spacing w:val="14"/>
          <w:sz w:val="24"/>
        </w:rPr>
        <w:t xml:space="preserve"> </w:t>
      </w:r>
      <w:r>
        <w:rPr>
          <w:sz w:val="24"/>
        </w:rPr>
        <w:t>в</w:t>
      </w:r>
      <w:r>
        <w:rPr>
          <w:spacing w:val="11"/>
          <w:sz w:val="24"/>
        </w:rPr>
        <w:t xml:space="preserve"> </w:t>
      </w:r>
      <w:r>
        <w:rPr>
          <w:sz w:val="24"/>
        </w:rPr>
        <w:t>стране/странах</w:t>
      </w:r>
      <w:r>
        <w:rPr>
          <w:spacing w:val="8"/>
          <w:sz w:val="24"/>
        </w:rPr>
        <w:t xml:space="preserve"> </w:t>
      </w:r>
      <w:r>
        <w:rPr>
          <w:sz w:val="24"/>
        </w:rPr>
        <w:t>изучаемого</w:t>
      </w:r>
      <w:r>
        <w:rPr>
          <w:spacing w:val="19"/>
          <w:sz w:val="24"/>
        </w:rPr>
        <w:t xml:space="preserve"> </w:t>
      </w:r>
      <w:r>
        <w:rPr>
          <w:sz w:val="24"/>
        </w:rPr>
        <w:t>языка,</w:t>
      </w:r>
      <w:r>
        <w:rPr>
          <w:spacing w:val="10"/>
          <w:sz w:val="24"/>
        </w:rPr>
        <w:t xml:space="preserve"> </w:t>
      </w:r>
      <w:r>
        <w:rPr>
          <w:sz w:val="24"/>
        </w:rPr>
        <w:t>объём</w:t>
      </w:r>
      <w:r>
        <w:rPr>
          <w:spacing w:val="11"/>
          <w:sz w:val="24"/>
        </w:rPr>
        <w:t xml:space="preserve"> </w:t>
      </w:r>
      <w:r>
        <w:rPr>
          <w:sz w:val="24"/>
        </w:rPr>
        <w:t>сообщения</w:t>
      </w:r>
    </w:p>
    <w:p w:rsidR="00E76707" w:rsidRDefault="00897AC9" w:rsidP="005C762A">
      <w:pPr>
        <w:pStyle w:val="a7"/>
        <w:numPr>
          <w:ilvl w:val="1"/>
          <w:numId w:val="50"/>
        </w:numPr>
        <w:tabs>
          <w:tab w:val="left" w:pos="698"/>
        </w:tabs>
        <w:spacing w:before="4" w:line="275" w:lineRule="exact"/>
        <w:ind w:left="697" w:hanging="145"/>
        <w:jc w:val="left"/>
        <w:rPr>
          <w:sz w:val="24"/>
        </w:rPr>
      </w:pPr>
      <w:r>
        <w:rPr>
          <w:sz w:val="24"/>
        </w:rPr>
        <w:t>до</w:t>
      </w:r>
      <w:r>
        <w:rPr>
          <w:spacing w:val="-1"/>
          <w:sz w:val="24"/>
        </w:rPr>
        <w:t xml:space="preserve"> </w:t>
      </w:r>
      <w:r>
        <w:rPr>
          <w:sz w:val="24"/>
        </w:rPr>
        <w:t>140 слов;</w:t>
      </w:r>
    </w:p>
    <w:p w:rsidR="00E76707" w:rsidRDefault="00897AC9" w:rsidP="005C762A">
      <w:pPr>
        <w:pStyle w:val="a7"/>
        <w:numPr>
          <w:ilvl w:val="2"/>
          <w:numId w:val="50"/>
        </w:numPr>
        <w:tabs>
          <w:tab w:val="left" w:pos="1346"/>
        </w:tabs>
        <w:ind w:right="855" w:firstLine="566"/>
        <w:rPr>
          <w:sz w:val="24"/>
        </w:rPr>
      </w:pPr>
      <w:r>
        <w:rPr>
          <w:sz w:val="24"/>
        </w:rPr>
        <w:t>создание</w:t>
      </w:r>
      <w:r>
        <w:rPr>
          <w:spacing w:val="1"/>
          <w:sz w:val="24"/>
        </w:rPr>
        <w:t xml:space="preserve"> </w:t>
      </w:r>
      <w:r>
        <w:rPr>
          <w:sz w:val="24"/>
        </w:rPr>
        <w:t>небольшого</w:t>
      </w:r>
      <w:r>
        <w:rPr>
          <w:spacing w:val="1"/>
          <w:sz w:val="24"/>
        </w:rPr>
        <w:t xml:space="preserve"> </w:t>
      </w:r>
      <w:r>
        <w:rPr>
          <w:sz w:val="24"/>
        </w:rPr>
        <w:t>письменного</w:t>
      </w:r>
      <w:r>
        <w:rPr>
          <w:spacing w:val="1"/>
          <w:sz w:val="24"/>
        </w:rPr>
        <w:t xml:space="preserve"> </w:t>
      </w:r>
      <w:r>
        <w:rPr>
          <w:sz w:val="24"/>
        </w:rPr>
        <w:t>высказывания</w:t>
      </w:r>
      <w:r>
        <w:rPr>
          <w:spacing w:val="1"/>
          <w:sz w:val="24"/>
        </w:rPr>
        <w:t xml:space="preserve"> </w:t>
      </w:r>
      <w:r>
        <w:rPr>
          <w:sz w:val="24"/>
        </w:rPr>
        <w:t>(рассказа,</w:t>
      </w:r>
      <w:r>
        <w:rPr>
          <w:spacing w:val="1"/>
          <w:sz w:val="24"/>
        </w:rPr>
        <w:t xml:space="preserve"> </w:t>
      </w:r>
      <w:r>
        <w:rPr>
          <w:sz w:val="24"/>
        </w:rPr>
        <w:t>сочинения,</w:t>
      </w:r>
      <w:r>
        <w:rPr>
          <w:spacing w:val="1"/>
          <w:sz w:val="24"/>
        </w:rPr>
        <w:t xml:space="preserve"> </w:t>
      </w:r>
      <w:r>
        <w:rPr>
          <w:sz w:val="24"/>
        </w:rPr>
        <w:t>статьи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плана,</w:t>
      </w:r>
      <w:r>
        <w:rPr>
          <w:spacing w:val="1"/>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графика,</w:t>
      </w:r>
      <w:r>
        <w:rPr>
          <w:spacing w:val="1"/>
          <w:sz w:val="24"/>
        </w:rPr>
        <w:t xml:space="preserve"> </w:t>
      </w:r>
      <w:r>
        <w:rPr>
          <w:sz w:val="24"/>
        </w:rPr>
        <w:t>диаграммы,</w:t>
      </w:r>
      <w:r>
        <w:rPr>
          <w:spacing w:val="1"/>
          <w:sz w:val="24"/>
        </w:rPr>
        <w:t xml:space="preserve"> </w:t>
      </w:r>
      <w:r>
        <w:rPr>
          <w:sz w:val="24"/>
        </w:rPr>
        <w:t>и/или</w:t>
      </w:r>
      <w:r>
        <w:rPr>
          <w:spacing w:val="1"/>
          <w:sz w:val="24"/>
        </w:rPr>
        <w:t xml:space="preserve"> </w:t>
      </w:r>
      <w:r>
        <w:rPr>
          <w:sz w:val="24"/>
        </w:rPr>
        <w:t>прочитанного/прослушанного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образца,</w:t>
      </w:r>
      <w:r>
        <w:rPr>
          <w:spacing w:val="1"/>
          <w:sz w:val="24"/>
        </w:rPr>
        <w:t xml:space="preserve"> </w:t>
      </w:r>
      <w:r>
        <w:rPr>
          <w:sz w:val="24"/>
        </w:rPr>
        <w:t>объем</w:t>
      </w:r>
      <w:r>
        <w:rPr>
          <w:spacing w:val="1"/>
          <w:sz w:val="24"/>
        </w:rPr>
        <w:t xml:space="preserve"> </w:t>
      </w:r>
      <w:r>
        <w:rPr>
          <w:sz w:val="24"/>
        </w:rPr>
        <w:t>письменного</w:t>
      </w:r>
      <w:r>
        <w:rPr>
          <w:spacing w:val="1"/>
          <w:sz w:val="24"/>
        </w:rPr>
        <w:t xml:space="preserve"> </w:t>
      </w:r>
      <w:r>
        <w:rPr>
          <w:sz w:val="24"/>
        </w:rPr>
        <w:t>высказывания</w:t>
      </w:r>
      <w:r>
        <w:rPr>
          <w:spacing w:val="1"/>
          <w:sz w:val="24"/>
        </w:rPr>
        <w:t xml:space="preserve"> </w:t>
      </w:r>
      <w:r>
        <w:rPr>
          <w:sz w:val="24"/>
        </w:rPr>
        <w:t>-</w:t>
      </w:r>
      <w:r>
        <w:rPr>
          <w:spacing w:val="-1"/>
          <w:sz w:val="24"/>
        </w:rPr>
        <w:t xml:space="preserve"> </w:t>
      </w:r>
      <w:r>
        <w:rPr>
          <w:sz w:val="24"/>
        </w:rPr>
        <w:t>до</w:t>
      </w:r>
      <w:r>
        <w:rPr>
          <w:spacing w:val="2"/>
          <w:sz w:val="24"/>
        </w:rPr>
        <w:t xml:space="preserve"> </w:t>
      </w:r>
      <w:r>
        <w:rPr>
          <w:sz w:val="24"/>
        </w:rPr>
        <w:t>180</w:t>
      </w:r>
      <w:r>
        <w:rPr>
          <w:spacing w:val="2"/>
          <w:sz w:val="24"/>
        </w:rPr>
        <w:t xml:space="preserve"> </w:t>
      </w:r>
      <w:r>
        <w:rPr>
          <w:sz w:val="24"/>
        </w:rPr>
        <w:t>слов;</w:t>
      </w:r>
    </w:p>
    <w:p w:rsidR="00E76707" w:rsidRDefault="00897AC9" w:rsidP="005C762A">
      <w:pPr>
        <w:pStyle w:val="a7"/>
        <w:numPr>
          <w:ilvl w:val="2"/>
          <w:numId w:val="50"/>
        </w:numPr>
        <w:tabs>
          <w:tab w:val="left" w:pos="1322"/>
        </w:tabs>
        <w:spacing w:line="242" w:lineRule="auto"/>
        <w:ind w:right="862" w:firstLine="566"/>
        <w:rPr>
          <w:sz w:val="24"/>
        </w:rPr>
      </w:pPr>
      <w:r>
        <w:rPr>
          <w:sz w:val="24"/>
        </w:rPr>
        <w:t>заполнение таблицы: краткая фиксация содержания прочитанного/ прослушанного</w:t>
      </w:r>
      <w:r>
        <w:rPr>
          <w:spacing w:val="1"/>
          <w:sz w:val="24"/>
        </w:rPr>
        <w:t xml:space="preserve"> </w:t>
      </w:r>
      <w:r>
        <w:rPr>
          <w:sz w:val="24"/>
        </w:rPr>
        <w:t>текста или</w:t>
      </w:r>
      <w:r>
        <w:rPr>
          <w:spacing w:val="3"/>
          <w:sz w:val="24"/>
        </w:rPr>
        <w:t xml:space="preserve"> </w:t>
      </w:r>
      <w:r>
        <w:rPr>
          <w:sz w:val="24"/>
        </w:rPr>
        <w:t>дополнение</w:t>
      </w:r>
      <w:r>
        <w:rPr>
          <w:spacing w:val="-4"/>
          <w:sz w:val="24"/>
        </w:rPr>
        <w:t xml:space="preserve"> </w:t>
      </w:r>
      <w:r>
        <w:rPr>
          <w:sz w:val="24"/>
        </w:rPr>
        <w:t>информации</w:t>
      </w:r>
      <w:r>
        <w:rPr>
          <w:spacing w:val="-2"/>
          <w:sz w:val="24"/>
        </w:rPr>
        <w:t xml:space="preserve"> </w:t>
      </w:r>
      <w:r>
        <w:rPr>
          <w:sz w:val="24"/>
        </w:rPr>
        <w:t>в</w:t>
      </w:r>
      <w:r>
        <w:rPr>
          <w:spacing w:val="3"/>
          <w:sz w:val="24"/>
        </w:rPr>
        <w:t xml:space="preserve"> </w:t>
      </w:r>
      <w:r>
        <w:rPr>
          <w:sz w:val="24"/>
        </w:rPr>
        <w:t>таблице;</w:t>
      </w:r>
    </w:p>
    <w:p w:rsidR="00E76707" w:rsidRDefault="00897AC9" w:rsidP="005C762A">
      <w:pPr>
        <w:pStyle w:val="a7"/>
        <w:numPr>
          <w:ilvl w:val="2"/>
          <w:numId w:val="50"/>
        </w:numPr>
        <w:tabs>
          <w:tab w:val="left" w:pos="1274"/>
        </w:tabs>
        <w:spacing w:line="242" w:lineRule="auto"/>
        <w:ind w:right="857" w:firstLine="566"/>
        <w:rPr>
          <w:sz w:val="24"/>
        </w:rPr>
      </w:pPr>
      <w:r>
        <w:rPr>
          <w:sz w:val="24"/>
        </w:rPr>
        <w:t>письменное предоставление результатов выполненной проектной работы, в том числе</w:t>
      </w:r>
      <w:r>
        <w:rPr>
          <w:spacing w:val="1"/>
          <w:sz w:val="24"/>
        </w:rPr>
        <w:t xml:space="preserve"> </w:t>
      </w:r>
      <w:r>
        <w:rPr>
          <w:sz w:val="24"/>
        </w:rPr>
        <w:t>в</w:t>
      </w:r>
      <w:r>
        <w:rPr>
          <w:spacing w:val="2"/>
          <w:sz w:val="24"/>
        </w:rPr>
        <w:t xml:space="preserve"> </w:t>
      </w:r>
      <w:r>
        <w:rPr>
          <w:sz w:val="24"/>
        </w:rPr>
        <w:t>форме</w:t>
      </w:r>
      <w:r>
        <w:rPr>
          <w:spacing w:val="3"/>
          <w:sz w:val="24"/>
        </w:rPr>
        <w:t xml:space="preserve"> </w:t>
      </w:r>
      <w:r>
        <w:rPr>
          <w:sz w:val="24"/>
        </w:rPr>
        <w:t>презентации,</w:t>
      </w:r>
      <w:r>
        <w:rPr>
          <w:spacing w:val="-1"/>
          <w:sz w:val="24"/>
        </w:rPr>
        <w:t xml:space="preserve"> </w:t>
      </w:r>
      <w:r>
        <w:rPr>
          <w:sz w:val="24"/>
        </w:rPr>
        <w:t>объём –</w:t>
      </w:r>
      <w:r>
        <w:rPr>
          <w:spacing w:val="2"/>
          <w:sz w:val="24"/>
        </w:rPr>
        <w:t xml:space="preserve"> </w:t>
      </w:r>
      <w:r>
        <w:rPr>
          <w:sz w:val="24"/>
        </w:rPr>
        <w:t>до</w:t>
      </w:r>
      <w:r>
        <w:rPr>
          <w:spacing w:val="6"/>
          <w:sz w:val="24"/>
        </w:rPr>
        <w:t xml:space="preserve"> </w:t>
      </w:r>
      <w:r>
        <w:rPr>
          <w:sz w:val="24"/>
        </w:rPr>
        <w:t>180</w:t>
      </w:r>
      <w:r>
        <w:rPr>
          <w:spacing w:val="-3"/>
          <w:sz w:val="24"/>
        </w:rPr>
        <w:t xml:space="preserve"> </w:t>
      </w:r>
      <w:r>
        <w:rPr>
          <w:sz w:val="24"/>
        </w:rPr>
        <w:t>слов.</w:t>
      </w:r>
    </w:p>
    <w:p w:rsidR="00E76707" w:rsidRDefault="00897AC9">
      <w:pPr>
        <w:pStyle w:val="a3"/>
        <w:spacing w:line="242" w:lineRule="auto"/>
        <w:ind w:left="1119" w:right="7014" w:firstLine="0"/>
      </w:pPr>
      <w:r>
        <w:t>Языковые знания и навыки.</w:t>
      </w:r>
      <w:r>
        <w:rPr>
          <w:spacing w:val="1"/>
        </w:rPr>
        <w:t xml:space="preserve"> </w:t>
      </w:r>
      <w:r>
        <w:t>Фонетическая</w:t>
      </w:r>
      <w:r>
        <w:rPr>
          <w:spacing w:val="-8"/>
        </w:rPr>
        <w:t xml:space="preserve"> </w:t>
      </w:r>
      <w:r>
        <w:t>сторона</w:t>
      </w:r>
      <w:r>
        <w:rPr>
          <w:spacing w:val="-9"/>
        </w:rPr>
        <w:t xml:space="preserve"> </w:t>
      </w:r>
      <w:r>
        <w:t>речи.</w:t>
      </w:r>
    </w:p>
    <w:p w:rsidR="00E76707" w:rsidRDefault="00897AC9">
      <w:pPr>
        <w:pStyle w:val="a3"/>
        <w:ind w:right="858"/>
      </w:pPr>
      <w:r>
        <w:t>Различение на слух (без ошибок, ведущих к сбою в коммуникации) произношение 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 служебных</w:t>
      </w:r>
      <w:r>
        <w:rPr>
          <w:spacing w:val="-3"/>
        </w:rPr>
        <w:t xml:space="preserve"> </w:t>
      </w:r>
      <w:r>
        <w:t>словах.</w:t>
      </w:r>
    </w:p>
    <w:p w:rsidR="00E76707" w:rsidRDefault="00897AC9">
      <w:pPr>
        <w:pStyle w:val="a3"/>
        <w:ind w:right="856"/>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5"/>
        </w:rPr>
        <w:t xml:space="preserve"> </w:t>
      </w:r>
      <w:r>
        <w:t>текста.</w:t>
      </w:r>
    </w:p>
    <w:p w:rsidR="00E76707" w:rsidRDefault="00897AC9">
      <w:pPr>
        <w:pStyle w:val="a3"/>
        <w:ind w:right="857"/>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150</w:t>
      </w:r>
      <w:r>
        <w:rPr>
          <w:spacing w:val="-3"/>
        </w:rPr>
        <w:t xml:space="preserve"> </w:t>
      </w:r>
      <w:r>
        <w:t>слов.</w:t>
      </w:r>
    </w:p>
    <w:p w:rsidR="00E76707" w:rsidRDefault="00897AC9">
      <w:pPr>
        <w:pStyle w:val="a3"/>
        <w:spacing w:line="275" w:lineRule="exact"/>
        <w:ind w:left="1119" w:firstLine="0"/>
      </w:pPr>
      <w:r>
        <w:t>Орфография</w:t>
      </w:r>
      <w:r>
        <w:rPr>
          <w:spacing w:val="-3"/>
        </w:rPr>
        <w:t xml:space="preserve"> </w:t>
      </w:r>
      <w:r>
        <w:t>и</w:t>
      </w:r>
      <w:r>
        <w:rPr>
          <w:spacing w:val="-6"/>
        </w:rPr>
        <w:t xml:space="preserve"> </w:t>
      </w:r>
      <w:r>
        <w:t>пунктуация.</w:t>
      </w:r>
    </w:p>
    <w:p w:rsidR="00E76707" w:rsidRDefault="00897AC9">
      <w:pPr>
        <w:pStyle w:val="a3"/>
        <w:spacing w:line="275" w:lineRule="exact"/>
        <w:ind w:left="1119"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76707" w:rsidRDefault="00E76707">
      <w:pPr>
        <w:spacing w:line="275" w:lineRule="exact"/>
        <w:sectPr w:rsidR="00E76707">
          <w:pgSz w:w="11910" w:h="16840"/>
          <w:pgMar w:top="620" w:right="280" w:bottom="1420" w:left="580" w:header="0" w:footer="1215" w:gutter="0"/>
          <w:cols w:space="720"/>
        </w:sectPr>
      </w:pPr>
    </w:p>
    <w:p w:rsidR="00E76707" w:rsidRDefault="00897AC9">
      <w:pPr>
        <w:pStyle w:val="a3"/>
        <w:spacing w:before="64"/>
        <w:ind w:right="854"/>
      </w:pPr>
      <w:r>
        <w:lastRenderedPageBreak/>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p>
    <w:p w:rsidR="00E76707" w:rsidRDefault="00897AC9">
      <w:pPr>
        <w:pStyle w:val="a3"/>
        <w:ind w:right="852"/>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 прямой</w:t>
      </w:r>
      <w:r>
        <w:rPr>
          <w:spacing w:val="3"/>
        </w:rPr>
        <w:t xml:space="preserve"> </w:t>
      </w:r>
      <w:r>
        <w:t>речи</w:t>
      </w:r>
      <w:r>
        <w:rPr>
          <w:spacing w:val="-2"/>
        </w:rPr>
        <w:t xml:space="preserve"> </w:t>
      </w:r>
      <w:r>
        <w:t>в</w:t>
      </w:r>
      <w:r>
        <w:rPr>
          <w:spacing w:val="-1"/>
        </w:rPr>
        <w:t xml:space="preserve"> </w:t>
      </w:r>
      <w:r>
        <w:t>кавычки.</w:t>
      </w:r>
    </w:p>
    <w:p w:rsidR="00E76707" w:rsidRDefault="00897AC9">
      <w:pPr>
        <w:pStyle w:val="a3"/>
        <w:ind w:right="844"/>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2"/>
        </w:rPr>
        <w:t xml:space="preserve"> </w:t>
      </w:r>
      <w:r>
        <w:t>на дальнейший</w:t>
      </w:r>
      <w:r>
        <w:rPr>
          <w:spacing w:val="2"/>
        </w:rPr>
        <w:t xml:space="preserve"> </w:t>
      </w:r>
      <w:r>
        <w:t>контакт,</w:t>
      </w:r>
      <w:r>
        <w:rPr>
          <w:spacing w:val="-2"/>
        </w:rPr>
        <w:t xml:space="preserve"> </w:t>
      </w:r>
      <w:r>
        <w:t>отсутствие</w:t>
      </w:r>
      <w:r>
        <w:rPr>
          <w:spacing w:val="1"/>
        </w:rPr>
        <w:t xml:space="preserve"> </w:t>
      </w:r>
      <w:r>
        <w:t>точки</w:t>
      </w:r>
      <w:r>
        <w:rPr>
          <w:spacing w:val="2"/>
        </w:rPr>
        <w:t xml:space="preserve"> </w:t>
      </w:r>
      <w:r>
        <w:t>после подписи.</w:t>
      </w:r>
    </w:p>
    <w:p w:rsidR="00E76707" w:rsidRDefault="00897AC9">
      <w:pPr>
        <w:pStyle w:val="a3"/>
        <w:ind w:left="1119" w:firstLine="0"/>
      </w:pPr>
      <w:r>
        <w:t>Лексическая</w:t>
      </w:r>
      <w:r>
        <w:rPr>
          <w:spacing w:val="1"/>
        </w:rPr>
        <w:t xml:space="preserve"> </w:t>
      </w:r>
      <w:r>
        <w:t>сторона</w:t>
      </w:r>
      <w:r>
        <w:rPr>
          <w:spacing w:val="-4"/>
        </w:rPr>
        <w:t xml:space="preserve"> </w:t>
      </w:r>
      <w:r>
        <w:t>речи.</w:t>
      </w:r>
    </w:p>
    <w:p w:rsidR="00E76707" w:rsidRDefault="00897AC9">
      <w:pPr>
        <w:pStyle w:val="a3"/>
        <w:spacing w:before="1"/>
        <w:ind w:right="859"/>
      </w:pPr>
      <w:r>
        <w:t>Распознавание</w:t>
      </w:r>
      <w:r>
        <w:rPr>
          <w:spacing w:val="6"/>
        </w:rPr>
        <w:t xml:space="preserve"> </w:t>
      </w:r>
      <w:r>
        <w:t>и</w:t>
      </w:r>
      <w:r>
        <w:rPr>
          <w:spacing w:val="13"/>
        </w:rPr>
        <w:t xml:space="preserve"> </w:t>
      </w:r>
      <w:r>
        <w:t>употребление</w:t>
      </w:r>
      <w:r>
        <w:rPr>
          <w:spacing w:val="11"/>
        </w:rPr>
        <w:t xml:space="preserve"> </w:t>
      </w:r>
      <w:r>
        <w:t>в</w:t>
      </w:r>
      <w:r>
        <w:rPr>
          <w:spacing w:val="10"/>
        </w:rPr>
        <w:t xml:space="preserve"> </w:t>
      </w:r>
      <w:r>
        <w:t>устной</w:t>
      </w:r>
      <w:r>
        <w:rPr>
          <w:spacing w:val="8"/>
        </w:rPr>
        <w:t xml:space="preserve"> </w:t>
      </w:r>
      <w:r>
        <w:t>и</w:t>
      </w:r>
      <w:r>
        <w:rPr>
          <w:spacing w:val="9"/>
        </w:rPr>
        <w:t xml:space="preserve"> </w:t>
      </w:r>
      <w:r>
        <w:t>письменной</w:t>
      </w:r>
      <w:r>
        <w:rPr>
          <w:spacing w:val="8"/>
        </w:rPr>
        <w:t xml:space="preserve"> </w:t>
      </w:r>
      <w:r>
        <w:t>речи</w:t>
      </w:r>
      <w:r>
        <w:rPr>
          <w:spacing w:val="13"/>
        </w:rPr>
        <w:t xml:space="preserve"> </w:t>
      </w:r>
      <w:r>
        <w:t>лексических</w:t>
      </w:r>
      <w:r>
        <w:rPr>
          <w:spacing w:val="8"/>
        </w:rPr>
        <w:t xml:space="preserve"> </w:t>
      </w:r>
      <w:r>
        <w:t>единиц</w:t>
      </w:r>
      <w:r>
        <w:rPr>
          <w:spacing w:val="13"/>
        </w:rPr>
        <w:t xml:space="preserve"> </w:t>
      </w:r>
      <w:r>
        <w:t>(слов,</w:t>
      </w:r>
      <w:r>
        <w:rPr>
          <w:spacing w:val="-58"/>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 с</w:t>
      </w:r>
      <w:r>
        <w:rPr>
          <w:spacing w:val="-3"/>
        </w:rPr>
        <w:t xml:space="preserve"> </w:t>
      </w:r>
      <w:r>
        <w:t>соблюдением существующей</w:t>
      </w:r>
      <w:r>
        <w:rPr>
          <w:spacing w:val="-1"/>
        </w:rPr>
        <w:t xml:space="preserve"> </w:t>
      </w:r>
      <w:r>
        <w:t>в английском</w:t>
      </w:r>
      <w:r>
        <w:rPr>
          <w:spacing w:val="-5"/>
        </w:rPr>
        <w:t xml:space="preserve"> </w:t>
      </w:r>
      <w:r>
        <w:t>языке</w:t>
      </w:r>
      <w:r>
        <w:rPr>
          <w:spacing w:val="-7"/>
        </w:rPr>
        <w:t xml:space="preserve"> </w:t>
      </w:r>
      <w:r>
        <w:t>нормы</w:t>
      </w:r>
      <w:r>
        <w:rPr>
          <w:spacing w:val="-4"/>
        </w:rPr>
        <w:t xml:space="preserve"> </w:t>
      </w:r>
      <w:r>
        <w:t>лексической</w:t>
      </w:r>
      <w:r>
        <w:rPr>
          <w:spacing w:val="-1"/>
        </w:rPr>
        <w:t xml:space="preserve"> </w:t>
      </w:r>
      <w:r>
        <w:t>сочетаемости.</w:t>
      </w:r>
    </w:p>
    <w:p w:rsidR="00E76707" w:rsidRDefault="00897AC9">
      <w:pPr>
        <w:pStyle w:val="a3"/>
        <w:ind w:right="856"/>
      </w:pPr>
      <w:r>
        <w:t>Объём – 1400 лексических единиц для продуктивного использования (включая 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 (включая</w:t>
      </w:r>
      <w:r>
        <w:rPr>
          <w:spacing w:val="3"/>
        </w:rPr>
        <w:t xml:space="preserve"> </w:t>
      </w:r>
      <w:r>
        <w:t>1400</w:t>
      </w:r>
      <w:r>
        <w:rPr>
          <w:spacing w:val="1"/>
        </w:rPr>
        <w:t xml:space="preserve"> </w:t>
      </w:r>
      <w:r>
        <w:t>лексических</w:t>
      </w:r>
      <w:r>
        <w:rPr>
          <w:spacing w:val="-4"/>
        </w:rPr>
        <w:t xml:space="preserve"> </w:t>
      </w:r>
      <w:r>
        <w:t>единиц</w:t>
      </w:r>
      <w:r>
        <w:rPr>
          <w:spacing w:val="2"/>
        </w:rPr>
        <w:t xml:space="preserve"> </w:t>
      </w:r>
      <w:r>
        <w:t>продуктивного</w:t>
      </w:r>
      <w:r>
        <w:rPr>
          <w:spacing w:val="1"/>
        </w:rPr>
        <w:t xml:space="preserve"> </w:t>
      </w:r>
      <w:r>
        <w:t>минимума).</w:t>
      </w:r>
    </w:p>
    <w:p w:rsidR="00E76707" w:rsidRDefault="00897AC9">
      <w:pPr>
        <w:pStyle w:val="a3"/>
        <w:spacing w:line="274" w:lineRule="exact"/>
        <w:ind w:left="1119" w:firstLine="0"/>
        <w:jc w:val="left"/>
      </w:pPr>
      <w:r>
        <w:t>Основные</w:t>
      </w:r>
      <w:r>
        <w:rPr>
          <w:spacing w:val="-3"/>
        </w:rPr>
        <w:t xml:space="preserve"> </w:t>
      </w:r>
      <w:r>
        <w:t>способы</w:t>
      </w:r>
      <w:r>
        <w:rPr>
          <w:spacing w:val="-5"/>
        </w:rPr>
        <w:t xml:space="preserve"> </w:t>
      </w:r>
      <w:r>
        <w:t>словообразования:</w:t>
      </w:r>
    </w:p>
    <w:p w:rsidR="00E76707" w:rsidRDefault="00897AC9">
      <w:pPr>
        <w:pStyle w:val="a3"/>
        <w:spacing w:before="3" w:line="275" w:lineRule="exact"/>
        <w:ind w:left="1119" w:firstLine="0"/>
        <w:jc w:val="left"/>
      </w:pPr>
      <w:r>
        <w:t>аффиксация:</w:t>
      </w:r>
    </w:p>
    <w:p w:rsidR="00E76707" w:rsidRDefault="00897AC9" w:rsidP="005C762A">
      <w:pPr>
        <w:pStyle w:val="a7"/>
        <w:numPr>
          <w:ilvl w:val="2"/>
          <w:numId w:val="50"/>
        </w:numPr>
        <w:tabs>
          <w:tab w:val="left" w:pos="1269"/>
        </w:tabs>
        <w:spacing w:line="275" w:lineRule="exact"/>
        <w:ind w:left="1268" w:hanging="150"/>
        <w:jc w:val="left"/>
        <w:rPr>
          <w:sz w:val="24"/>
        </w:rPr>
      </w:pPr>
      <w:r>
        <w:rPr>
          <w:sz w:val="24"/>
        </w:rPr>
        <w:t>образование</w:t>
      </w:r>
      <w:r>
        <w:rPr>
          <w:spacing w:val="3"/>
          <w:sz w:val="24"/>
        </w:rPr>
        <w:t xml:space="preserve"> </w:t>
      </w:r>
      <w:r>
        <w:rPr>
          <w:sz w:val="24"/>
        </w:rPr>
        <w:t>глаголов</w:t>
      </w:r>
      <w:r>
        <w:rPr>
          <w:spacing w:val="6"/>
          <w:sz w:val="24"/>
        </w:rPr>
        <w:t xml:space="preserve"> </w:t>
      </w:r>
      <w:r>
        <w:rPr>
          <w:sz w:val="24"/>
        </w:rPr>
        <w:t>при</w:t>
      </w:r>
      <w:r>
        <w:rPr>
          <w:spacing w:val="6"/>
          <w:sz w:val="24"/>
        </w:rPr>
        <w:t xml:space="preserve"> </w:t>
      </w:r>
      <w:r>
        <w:rPr>
          <w:sz w:val="24"/>
        </w:rPr>
        <w:t>помощи</w:t>
      </w:r>
      <w:r>
        <w:rPr>
          <w:spacing w:val="5"/>
          <w:sz w:val="24"/>
        </w:rPr>
        <w:t xml:space="preserve"> </w:t>
      </w:r>
      <w:r>
        <w:rPr>
          <w:sz w:val="24"/>
        </w:rPr>
        <w:t>префиксов</w:t>
      </w:r>
      <w:r>
        <w:rPr>
          <w:spacing w:val="6"/>
          <w:sz w:val="24"/>
        </w:rPr>
        <w:t xml:space="preserve"> </w:t>
      </w:r>
      <w:r>
        <w:rPr>
          <w:sz w:val="24"/>
        </w:rPr>
        <w:t>dis-,</w:t>
      </w:r>
      <w:r>
        <w:rPr>
          <w:spacing w:val="16"/>
          <w:sz w:val="24"/>
        </w:rPr>
        <w:t xml:space="preserve"> </w:t>
      </w:r>
      <w:r>
        <w:rPr>
          <w:sz w:val="24"/>
        </w:rPr>
        <w:t>mis-,</w:t>
      </w:r>
      <w:r>
        <w:rPr>
          <w:spacing w:val="10"/>
          <w:sz w:val="24"/>
        </w:rPr>
        <w:t xml:space="preserve"> </w:t>
      </w:r>
      <w:r>
        <w:rPr>
          <w:sz w:val="24"/>
        </w:rPr>
        <w:t>re-,</w:t>
      </w:r>
      <w:r>
        <w:rPr>
          <w:spacing w:val="7"/>
          <w:sz w:val="24"/>
        </w:rPr>
        <w:t xml:space="preserve"> </w:t>
      </w:r>
      <w:r>
        <w:rPr>
          <w:sz w:val="24"/>
        </w:rPr>
        <w:t>over-,</w:t>
      </w:r>
      <w:r>
        <w:rPr>
          <w:spacing w:val="7"/>
          <w:sz w:val="24"/>
        </w:rPr>
        <w:t xml:space="preserve"> </w:t>
      </w:r>
      <w:r>
        <w:rPr>
          <w:sz w:val="24"/>
        </w:rPr>
        <w:t>under-</w:t>
      </w:r>
      <w:r>
        <w:rPr>
          <w:spacing w:val="12"/>
          <w:sz w:val="24"/>
        </w:rPr>
        <w:t xml:space="preserve"> </w:t>
      </w:r>
      <w:r>
        <w:rPr>
          <w:sz w:val="24"/>
        </w:rPr>
        <w:t>и</w:t>
      </w:r>
      <w:r>
        <w:rPr>
          <w:spacing w:val="10"/>
          <w:sz w:val="24"/>
        </w:rPr>
        <w:t xml:space="preserve"> </w:t>
      </w:r>
      <w:r>
        <w:rPr>
          <w:sz w:val="24"/>
        </w:rPr>
        <w:t>суффиксов</w:t>
      </w:r>
    </w:p>
    <w:p w:rsidR="00E76707" w:rsidRDefault="00897AC9">
      <w:pPr>
        <w:pStyle w:val="a3"/>
        <w:spacing w:before="2" w:line="275" w:lineRule="exact"/>
        <w:ind w:firstLine="0"/>
        <w:jc w:val="left"/>
      </w:pPr>
      <w:r>
        <w:t>-ise/-ize, -en;</w:t>
      </w:r>
    </w:p>
    <w:p w:rsidR="00E76707" w:rsidRDefault="00897AC9" w:rsidP="005C762A">
      <w:pPr>
        <w:pStyle w:val="a7"/>
        <w:numPr>
          <w:ilvl w:val="2"/>
          <w:numId w:val="50"/>
        </w:numPr>
        <w:tabs>
          <w:tab w:val="left" w:pos="1337"/>
        </w:tabs>
        <w:spacing w:line="242" w:lineRule="auto"/>
        <w:ind w:right="852" w:firstLine="566"/>
        <w:jc w:val="left"/>
        <w:rPr>
          <w:sz w:val="24"/>
        </w:rPr>
      </w:pPr>
      <w:r>
        <w:rPr>
          <w:sz w:val="24"/>
        </w:rPr>
        <w:t>образование</w:t>
      </w:r>
      <w:r>
        <w:rPr>
          <w:spacing w:val="8"/>
          <w:sz w:val="24"/>
        </w:rPr>
        <w:t xml:space="preserve"> </w:t>
      </w:r>
      <w:r>
        <w:rPr>
          <w:sz w:val="24"/>
        </w:rPr>
        <w:t>имён</w:t>
      </w:r>
      <w:r>
        <w:rPr>
          <w:spacing w:val="10"/>
          <w:sz w:val="24"/>
        </w:rPr>
        <w:t xml:space="preserve"> </w:t>
      </w:r>
      <w:r>
        <w:rPr>
          <w:sz w:val="24"/>
        </w:rPr>
        <w:t>существительных</w:t>
      </w:r>
      <w:r>
        <w:rPr>
          <w:spacing w:val="4"/>
          <w:sz w:val="24"/>
        </w:rPr>
        <w:t xml:space="preserve"> </w:t>
      </w:r>
      <w:r>
        <w:rPr>
          <w:sz w:val="24"/>
        </w:rPr>
        <w:t>при</w:t>
      </w:r>
      <w:r>
        <w:rPr>
          <w:spacing w:val="10"/>
          <w:sz w:val="24"/>
        </w:rPr>
        <w:t xml:space="preserve"> </w:t>
      </w:r>
      <w:r>
        <w:rPr>
          <w:sz w:val="24"/>
        </w:rPr>
        <w:t>помощи</w:t>
      </w:r>
      <w:r>
        <w:rPr>
          <w:spacing w:val="10"/>
          <w:sz w:val="24"/>
        </w:rPr>
        <w:t xml:space="preserve"> </w:t>
      </w:r>
      <w:r>
        <w:rPr>
          <w:sz w:val="24"/>
        </w:rPr>
        <w:t>префиксов</w:t>
      </w:r>
      <w:r>
        <w:rPr>
          <w:spacing w:val="20"/>
          <w:sz w:val="24"/>
        </w:rPr>
        <w:t xml:space="preserve"> </w:t>
      </w:r>
      <w:r>
        <w:rPr>
          <w:sz w:val="24"/>
        </w:rPr>
        <w:t>un-,</w:t>
      </w:r>
      <w:r>
        <w:rPr>
          <w:spacing w:val="11"/>
          <w:sz w:val="24"/>
        </w:rPr>
        <w:t xml:space="preserve"> </w:t>
      </w:r>
      <w:r>
        <w:rPr>
          <w:sz w:val="24"/>
        </w:rPr>
        <w:t>in-/im-,</w:t>
      </w:r>
      <w:r>
        <w:rPr>
          <w:spacing w:val="16"/>
          <w:sz w:val="24"/>
        </w:rPr>
        <w:t xml:space="preserve"> </w:t>
      </w:r>
      <w:r>
        <w:rPr>
          <w:sz w:val="24"/>
        </w:rPr>
        <w:t>il-/ir-</w:t>
      </w:r>
      <w:r>
        <w:rPr>
          <w:spacing w:val="11"/>
          <w:sz w:val="24"/>
        </w:rPr>
        <w:t xml:space="preserve"> </w:t>
      </w:r>
      <w:r>
        <w:rPr>
          <w:sz w:val="24"/>
        </w:rPr>
        <w:t>и</w:t>
      </w:r>
      <w:r>
        <w:rPr>
          <w:spacing w:val="-57"/>
          <w:sz w:val="24"/>
        </w:rPr>
        <w:t xml:space="preserve"> </w:t>
      </w:r>
      <w:r>
        <w:rPr>
          <w:sz w:val="24"/>
        </w:rPr>
        <w:t>суффиксов</w:t>
      </w:r>
      <w:r>
        <w:rPr>
          <w:spacing w:val="3"/>
          <w:sz w:val="24"/>
        </w:rPr>
        <w:t xml:space="preserve"> </w:t>
      </w:r>
      <w:r>
        <w:rPr>
          <w:sz w:val="24"/>
        </w:rPr>
        <w:t>-ance/-ence,</w:t>
      </w:r>
      <w:r>
        <w:rPr>
          <w:spacing w:val="3"/>
          <w:sz w:val="24"/>
        </w:rPr>
        <w:t xml:space="preserve"> </w:t>
      </w:r>
      <w:r>
        <w:rPr>
          <w:sz w:val="24"/>
        </w:rPr>
        <w:t>-er/-or,</w:t>
      </w:r>
      <w:r>
        <w:rPr>
          <w:spacing w:val="-1"/>
          <w:sz w:val="24"/>
        </w:rPr>
        <w:t xml:space="preserve"> </w:t>
      </w:r>
      <w:r>
        <w:rPr>
          <w:sz w:val="24"/>
        </w:rPr>
        <w:t>-ing,</w:t>
      </w:r>
      <w:r>
        <w:rPr>
          <w:spacing w:val="4"/>
          <w:sz w:val="24"/>
        </w:rPr>
        <w:t xml:space="preserve"> </w:t>
      </w:r>
      <w:r>
        <w:rPr>
          <w:sz w:val="24"/>
        </w:rPr>
        <w:t>-ist,</w:t>
      </w:r>
      <w:r>
        <w:rPr>
          <w:spacing w:val="-2"/>
          <w:sz w:val="24"/>
        </w:rPr>
        <w:t xml:space="preserve"> </w:t>
      </w:r>
      <w:r>
        <w:rPr>
          <w:sz w:val="24"/>
        </w:rPr>
        <w:t>-ity,</w:t>
      </w:r>
      <w:r>
        <w:rPr>
          <w:spacing w:val="4"/>
          <w:sz w:val="24"/>
        </w:rPr>
        <w:t xml:space="preserve"> </w:t>
      </w:r>
      <w:r>
        <w:rPr>
          <w:sz w:val="24"/>
        </w:rPr>
        <w:t>-ment,</w:t>
      </w:r>
      <w:r>
        <w:rPr>
          <w:spacing w:val="3"/>
          <w:sz w:val="24"/>
        </w:rPr>
        <w:t xml:space="preserve"> </w:t>
      </w:r>
      <w:r>
        <w:rPr>
          <w:sz w:val="24"/>
        </w:rPr>
        <w:t>-ness,</w:t>
      </w:r>
      <w:r>
        <w:rPr>
          <w:spacing w:val="4"/>
          <w:sz w:val="24"/>
        </w:rPr>
        <w:t xml:space="preserve"> </w:t>
      </w:r>
      <w:r>
        <w:rPr>
          <w:sz w:val="24"/>
        </w:rPr>
        <w:t>-sion/-tion,</w:t>
      </w:r>
      <w:r>
        <w:rPr>
          <w:spacing w:val="3"/>
          <w:sz w:val="24"/>
        </w:rPr>
        <w:t xml:space="preserve"> </w:t>
      </w:r>
      <w:r>
        <w:rPr>
          <w:sz w:val="24"/>
        </w:rPr>
        <w:t>-ship;</w:t>
      </w:r>
    </w:p>
    <w:p w:rsidR="00E76707" w:rsidRDefault="00897AC9" w:rsidP="005C762A">
      <w:pPr>
        <w:pStyle w:val="a7"/>
        <w:numPr>
          <w:ilvl w:val="2"/>
          <w:numId w:val="50"/>
        </w:numPr>
        <w:tabs>
          <w:tab w:val="left" w:pos="1298"/>
        </w:tabs>
        <w:spacing w:line="242" w:lineRule="auto"/>
        <w:ind w:right="844" w:firstLine="566"/>
        <w:jc w:val="left"/>
        <w:rPr>
          <w:sz w:val="24"/>
        </w:rPr>
      </w:pPr>
      <w:r>
        <w:rPr>
          <w:sz w:val="24"/>
        </w:rPr>
        <w:t>образование</w:t>
      </w:r>
      <w:r>
        <w:rPr>
          <w:spacing w:val="34"/>
          <w:sz w:val="24"/>
        </w:rPr>
        <w:t xml:space="preserve"> </w:t>
      </w:r>
      <w:r>
        <w:rPr>
          <w:sz w:val="24"/>
        </w:rPr>
        <w:t>имён</w:t>
      </w:r>
      <w:r>
        <w:rPr>
          <w:spacing w:val="36"/>
          <w:sz w:val="24"/>
        </w:rPr>
        <w:t xml:space="preserve"> </w:t>
      </w:r>
      <w:r>
        <w:rPr>
          <w:sz w:val="24"/>
        </w:rPr>
        <w:t>прилагательных</w:t>
      </w:r>
      <w:r>
        <w:rPr>
          <w:spacing w:val="30"/>
          <w:sz w:val="24"/>
        </w:rPr>
        <w:t xml:space="preserve"> </w:t>
      </w:r>
      <w:r>
        <w:rPr>
          <w:sz w:val="24"/>
        </w:rPr>
        <w:t>при</w:t>
      </w:r>
      <w:r>
        <w:rPr>
          <w:spacing w:val="36"/>
          <w:sz w:val="24"/>
        </w:rPr>
        <w:t xml:space="preserve"> </w:t>
      </w:r>
      <w:r>
        <w:rPr>
          <w:sz w:val="24"/>
        </w:rPr>
        <w:t>помощи</w:t>
      </w:r>
      <w:r>
        <w:rPr>
          <w:spacing w:val="37"/>
          <w:sz w:val="24"/>
        </w:rPr>
        <w:t xml:space="preserve"> </w:t>
      </w:r>
      <w:r>
        <w:rPr>
          <w:sz w:val="24"/>
        </w:rPr>
        <w:t>префиксов</w:t>
      </w:r>
      <w:r>
        <w:rPr>
          <w:spacing w:val="37"/>
          <w:sz w:val="24"/>
        </w:rPr>
        <w:t xml:space="preserve"> </w:t>
      </w:r>
      <w:r>
        <w:rPr>
          <w:sz w:val="24"/>
        </w:rPr>
        <w:t>un-,</w:t>
      </w:r>
      <w:r>
        <w:rPr>
          <w:spacing w:val="37"/>
          <w:sz w:val="24"/>
        </w:rPr>
        <w:t xml:space="preserve"> </w:t>
      </w:r>
      <w:r>
        <w:rPr>
          <w:sz w:val="24"/>
        </w:rPr>
        <w:t>in-/im-,</w:t>
      </w:r>
      <w:r>
        <w:rPr>
          <w:spacing w:val="41"/>
          <w:sz w:val="24"/>
        </w:rPr>
        <w:t xml:space="preserve"> </w:t>
      </w:r>
      <w:r>
        <w:rPr>
          <w:sz w:val="24"/>
        </w:rPr>
        <w:t>il-/ir-,</w:t>
      </w:r>
      <w:r>
        <w:rPr>
          <w:spacing w:val="42"/>
          <w:sz w:val="24"/>
        </w:rPr>
        <w:t xml:space="preserve"> </w:t>
      </w:r>
      <w:r>
        <w:rPr>
          <w:sz w:val="24"/>
        </w:rPr>
        <w:t>inter-,</w:t>
      </w:r>
      <w:r>
        <w:rPr>
          <w:spacing w:val="-57"/>
          <w:sz w:val="24"/>
        </w:rPr>
        <w:t xml:space="preserve"> </w:t>
      </w:r>
      <w:r>
        <w:rPr>
          <w:sz w:val="24"/>
        </w:rPr>
        <w:t>non-,</w:t>
      </w:r>
      <w:r>
        <w:rPr>
          <w:spacing w:val="-2"/>
          <w:sz w:val="24"/>
        </w:rPr>
        <w:t xml:space="preserve"> </w:t>
      </w:r>
      <w:r>
        <w:rPr>
          <w:sz w:val="24"/>
        </w:rPr>
        <w:t>post-,</w:t>
      </w:r>
      <w:r>
        <w:rPr>
          <w:spacing w:val="-2"/>
          <w:sz w:val="24"/>
        </w:rPr>
        <w:t xml:space="preserve"> </w:t>
      </w:r>
      <w:r>
        <w:rPr>
          <w:sz w:val="24"/>
        </w:rPr>
        <w:t>pre-</w:t>
      </w:r>
      <w:r>
        <w:rPr>
          <w:spacing w:val="-7"/>
          <w:sz w:val="24"/>
        </w:rPr>
        <w:t xml:space="preserve"> </w:t>
      </w:r>
      <w:r>
        <w:rPr>
          <w:sz w:val="24"/>
        </w:rPr>
        <w:t>и</w:t>
      </w:r>
      <w:r>
        <w:rPr>
          <w:spacing w:val="-2"/>
          <w:sz w:val="24"/>
        </w:rPr>
        <w:t xml:space="preserve"> </w:t>
      </w:r>
      <w:r>
        <w:rPr>
          <w:sz w:val="24"/>
        </w:rPr>
        <w:t>суффиксов</w:t>
      </w:r>
      <w:r>
        <w:rPr>
          <w:spacing w:val="-1"/>
          <w:sz w:val="24"/>
        </w:rPr>
        <w:t xml:space="preserve"> </w:t>
      </w:r>
      <w:r>
        <w:rPr>
          <w:sz w:val="24"/>
        </w:rPr>
        <w:t>-able/-ible,</w:t>
      </w:r>
      <w:r>
        <w:rPr>
          <w:spacing w:val="-1"/>
          <w:sz w:val="24"/>
        </w:rPr>
        <w:t xml:space="preserve"> </w:t>
      </w:r>
      <w:r>
        <w:rPr>
          <w:sz w:val="24"/>
        </w:rPr>
        <w:t>-al,</w:t>
      </w:r>
      <w:r>
        <w:rPr>
          <w:spacing w:val="-1"/>
          <w:sz w:val="24"/>
        </w:rPr>
        <w:t xml:space="preserve"> </w:t>
      </w:r>
      <w:r>
        <w:rPr>
          <w:sz w:val="24"/>
        </w:rPr>
        <w:t>-ed,</w:t>
      </w:r>
      <w:r>
        <w:rPr>
          <w:spacing w:val="-10"/>
          <w:sz w:val="24"/>
        </w:rPr>
        <w:t xml:space="preserve"> </w:t>
      </w:r>
      <w:r>
        <w:rPr>
          <w:sz w:val="24"/>
        </w:rPr>
        <w:t>-ese,</w:t>
      </w:r>
      <w:r>
        <w:rPr>
          <w:spacing w:val="-2"/>
          <w:sz w:val="24"/>
        </w:rPr>
        <w:t xml:space="preserve"> </w:t>
      </w:r>
      <w:r>
        <w:rPr>
          <w:sz w:val="24"/>
        </w:rPr>
        <w:t>-ful,</w:t>
      </w:r>
      <w:r>
        <w:rPr>
          <w:spacing w:val="-1"/>
          <w:sz w:val="24"/>
        </w:rPr>
        <w:t xml:space="preserve"> </w:t>
      </w:r>
      <w:r>
        <w:rPr>
          <w:sz w:val="24"/>
        </w:rPr>
        <w:t>-ian/-an,</w:t>
      </w:r>
      <w:r>
        <w:rPr>
          <w:spacing w:val="-1"/>
          <w:sz w:val="24"/>
        </w:rPr>
        <w:t xml:space="preserve"> </w:t>
      </w:r>
      <w:r>
        <w:rPr>
          <w:sz w:val="24"/>
        </w:rPr>
        <w:t>-ical,</w:t>
      </w:r>
      <w:r>
        <w:rPr>
          <w:spacing w:val="-1"/>
          <w:sz w:val="24"/>
        </w:rPr>
        <w:t xml:space="preserve"> </w:t>
      </w:r>
      <w:r>
        <w:rPr>
          <w:sz w:val="24"/>
        </w:rPr>
        <w:t>-ing,</w:t>
      </w:r>
      <w:r>
        <w:rPr>
          <w:spacing w:val="-2"/>
          <w:sz w:val="24"/>
        </w:rPr>
        <w:t xml:space="preserve"> </w:t>
      </w:r>
      <w:r>
        <w:rPr>
          <w:sz w:val="24"/>
        </w:rPr>
        <w:t>-ish, -ive,</w:t>
      </w:r>
      <w:r>
        <w:rPr>
          <w:spacing w:val="-2"/>
          <w:sz w:val="24"/>
        </w:rPr>
        <w:t xml:space="preserve"> </w:t>
      </w:r>
      <w:r>
        <w:rPr>
          <w:sz w:val="24"/>
        </w:rPr>
        <w:t>-less,</w:t>
      </w:r>
      <w:r>
        <w:rPr>
          <w:spacing w:val="-1"/>
          <w:sz w:val="24"/>
        </w:rPr>
        <w:t xml:space="preserve"> </w:t>
      </w:r>
      <w:r>
        <w:rPr>
          <w:sz w:val="24"/>
        </w:rPr>
        <w:t>-ly,</w:t>
      </w:r>
    </w:p>
    <w:p w:rsidR="00E76707" w:rsidRDefault="00897AC9">
      <w:pPr>
        <w:pStyle w:val="a3"/>
        <w:spacing w:line="271" w:lineRule="exact"/>
        <w:ind w:firstLine="0"/>
        <w:jc w:val="left"/>
      </w:pPr>
      <w:r>
        <w:t>-ous,</w:t>
      </w:r>
      <w:r>
        <w:rPr>
          <w:spacing w:val="-4"/>
        </w:rPr>
        <w:t xml:space="preserve"> </w:t>
      </w:r>
      <w:r>
        <w:t>-y;</w:t>
      </w:r>
    </w:p>
    <w:p w:rsidR="00E76707" w:rsidRDefault="00897AC9" w:rsidP="005C762A">
      <w:pPr>
        <w:pStyle w:val="a7"/>
        <w:numPr>
          <w:ilvl w:val="2"/>
          <w:numId w:val="50"/>
        </w:numPr>
        <w:tabs>
          <w:tab w:val="left" w:pos="1259"/>
        </w:tabs>
        <w:spacing w:line="275" w:lineRule="exact"/>
        <w:ind w:left="1258" w:hanging="140"/>
        <w:jc w:val="left"/>
        <w:rPr>
          <w:sz w:val="24"/>
        </w:rPr>
      </w:pPr>
      <w:r>
        <w:rPr>
          <w:sz w:val="24"/>
        </w:rPr>
        <w:t>образование</w:t>
      </w:r>
      <w:r>
        <w:rPr>
          <w:spacing w:val="-9"/>
          <w:sz w:val="24"/>
        </w:rPr>
        <w:t xml:space="preserve"> </w:t>
      </w:r>
      <w:r>
        <w:rPr>
          <w:sz w:val="24"/>
        </w:rPr>
        <w:t>наречий</w:t>
      </w:r>
      <w:r>
        <w:rPr>
          <w:spacing w:val="-3"/>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префиксов</w:t>
      </w:r>
      <w:r>
        <w:rPr>
          <w:spacing w:val="-6"/>
          <w:sz w:val="24"/>
        </w:rPr>
        <w:t xml:space="preserve"> </w:t>
      </w:r>
      <w:r>
        <w:rPr>
          <w:sz w:val="24"/>
        </w:rPr>
        <w:t>un-,</w:t>
      </w:r>
      <w:r>
        <w:rPr>
          <w:spacing w:val="3"/>
          <w:sz w:val="24"/>
        </w:rPr>
        <w:t xml:space="preserve"> </w:t>
      </w:r>
      <w:r>
        <w:rPr>
          <w:sz w:val="24"/>
        </w:rPr>
        <w:t>in-/im-,</w:t>
      </w:r>
      <w:r>
        <w:rPr>
          <w:spacing w:val="3"/>
          <w:sz w:val="24"/>
        </w:rPr>
        <w:t xml:space="preserve"> </w:t>
      </w:r>
      <w:r>
        <w:rPr>
          <w:sz w:val="24"/>
        </w:rPr>
        <w:t>il-/ir-</w:t>
      </w:r>
      <w:r>
        <w:rPr>
          <w:spacing w:val="-1"/>
          <w:sz w:val="24"/>
        </w:rPr>
        <w:t xml:space="preserve"> </w:t>
      </w:r>
      <w:r>
        <w:rPr>
          <w:sz w:val="24"/>
        </w:rPr>
        <w:t>и</w:t>
      </w:r>
      <w:r>
        <w:rPr>
          <w:spacing w:val="-3"/>
          <w:sz w:val="24"/>
        </w:rPr>
        <w:t xml:space="preserve"> </w:t>
      </w:r>
      <w:r>
        <w:rPr>
          <w:sz w:val="24"/>
        </w:rPr>
        <w:t>суффикса</w:t>
      </w:r>
      <w:r>
        <w:rPr>
          <w:spacing w:val="-2"/>
          <w:sz w:val="24"/>
        </w:rPr>
        <w:t xml:space="preserve"> </w:t>
      </w:r>
      <w:r>
        <w:rPr>
          <w:sz w:val="24"/>
        </w:rPr>
        <w:t>-ly;</w:t>
      </w:r>
    </w:p>
    <w:p w:rsidR="00E76707" w:rsidRDefault="00897AC9" w:rsidP="005C762A">
      <w:pPr>
        <w:pStyle w:val="a7"/>
        <w:numPr>
          <w:ilvl w:val="2"/>
          <w:numId w:val="50"/>
        </w:numPr>
        <w:tabs>
          <w:tab w:val="left" w:pos="1259"/>
        </w:tabs>
        <w:spacing w:line="242" w:lineRule="auto"/>
        <w:ind w:left="1119" w:right="3108" w:firstLine="0"/>
        <w:jc w:val="left"/>
        <w:rPr>
          <w:sz w:val="24"/>
        </w:rPr>
      </w:pPr>
      <w:r>
        <w:rPr>
          <w:sz w:val="24"/>
        </w:rPr>
        <w:t>образование числительных при помощи суффиксов -teen, -ty, -th;</w:t>
      </w:r>
      <w:r>
        <w:rPr>
          <w:spacing w:val="-57"/>
          <w:sz w:val="24"/>
        </w:rPr>
        <w:t xml:space="preserve"> </w:t>
      </w:r>
      <w:r>
        <w:rPr>
          <w:sz w:val="24"/>
        </w:rPr>
        <w:t>словосложение:</w:t>
      </w:r>
    </w:p>
    <w:p w:rsidR="00E76707" w:rsidRDefault="00897AC9" w:rsidP="005C762A">
      <w:pPr>
        <w:pStyle w:val="a7"/>
        <w:numPr>
          <w:ilvl w:val="2"/>
          <w:numId w:val="50"/>
        </w:numPr>
        <w:tabs>
          <w:tab w:val="left" w:pos="1259"/>
        </w:tabs>
        <w:spacing w:line="242" w:lineRule="auto"/>
        <w:ind w:right="848" w:firstLine="566"/>
        <w:rPr>
          <w:sz w:val="24"/>
        </w:rPr>
      </w:pPr>
      <w:r>
        <w:rPr>
          <w:sz w:val="24"/>
        </w:rPr>
        <w:t>образование сложных существительных</w:t>
      </w:r>
      <w:r>
        <w:rPr>
          <w:spacing w:val="1"/>
          <w:sz w:val="24"/>
        </w:rPr>
        <w:t xml:space="preserve"> </w:t>
      </w:r>
      <w:r>
        <w:rPr>
          <w:sz w:val="24"/>
        </w:rPr>
        <w:t>путём</w:t>
      </w:r>
      <w:r>
        <w:rPr>
          <w:spacing w:val="1"/>
          <w:sz w:val="24"/>
        </w:rPr>
        <w:t xml:space="preserve"> </w:t>
      </w:r>
      <w:r>
        <w:rPr>
          <w:sz w:val="24"/>
        </w:rPr>
        <w:t>соединения</w:t>
      </w:r>
      <w:r>
        <w:rPr>
          <w:spacing w:val="1"/>
          <w:sz w:val="24"/>
        </w:rPr>
        <w:t xml:space="preserve"> </w:t>
      </w:r>
      <w:r>
        <w:rPr>
          <w:sz w:val="24"/>
        </w:rPr>
        <w:t>основ</w:t>
      </w:r>
      <w:r>
        <w:rPr>
          <w:spacing w:val="1"/>
          <w:sz w:val="24"/>
        </w:rPr>
        <w:t xml:space="preserve"> </w:t>
      </w:r>
      <w:r>
        <w:rPr>
          <w:sz w:val="24"/>
        </w:rPr>
        <w:t>существительных</w:t>
      </w:r>
      <w:r>
        <w:rPr>
          <w:spacing w:val="1"/>
          <w:sz w:val="24"/>
        </w:rPr>
        <w:t xml:space="preserve"> </w:t>
      </w:r>
      <w:r>
        <w:rPr>
          <w:sz w:val="24"/>
        </w:rPr>
        <w:t>(football);</w:t>
      </w:r>
    </w:p>
    <w:p w:rsidR="00E76707" w:rsidRDefault="00897AC9" w:rsidP="005C762A">
      <w:pPr>
        <w:pStyle w:val="a7"/>
        <w:numPr>
          <w:ilvl w:val="2"/>
          <w:numId w:val="50"/>
        </w:numPr>
        <w:tabs>
          <w:tab w:val="left" w:pos="1279"/>
        </w:tabs>
        <w:spacing w:line="242" w:lineRule="auto"/>
        <w:ind w:right="858" w:firstLine="566"/>
        <w:rPr>
          <w:sz w:val="24"/>
        </w:rPr>
      </w:pPr>
      <w:r>
        <w:rPr>
          <w:sz w:val="24"/>
        </w:rPr>
        <w:t>образование сложных существительных путём соединения основы прилагательного с</w:t>
      </w:r>
      <w:r>
        <w:rPr>
          <w:spacing w:val="1"/>
          <w:sz w:val="24"/>
        </w:rPr>
        <w:t xml:space="preserve"> </w:t>
      </w:r>
      <w:r>
        <w:rPr>
          <w:sz w:val="24"/>
        </w:rPr>
        <w:t>основой</w:t>
      </w:r>
      <w:r>
        <w:rPr>
          <w:spacing w:val="2"/>
          <w:sz w:val="24"/>
        </w:rPr>
        <w:t xml:space="preserve"> </w:t>
      </w:r>
      <w:r>
        <w:rPr>
          <w:sz w:val="24"/>
        </w:rPr>
        <w:t>существительного</w:t>
      </w:r>
      <w:r>
        <w:rPr>
          <w:spacing w:val="2"/>
          <w:sz w:val="24"/>
        </w:rPr>
        <w:t xml:space="preserve"> </w:t>
      </w:r>
      <w:r>
        <w:rPr>
          <w:sz w:val="24"/>
        </w:rPr>
        <w:t>(blue-bell);</w:t>
      </w:r>
    </w:p>
    <w:p w:rsidR="00E76707" w:rsidRDefault="00897AC9" w:rsidP="005C762A">
      <w:pPr>
        <w:pStyle w:val="a7"/>
        <w:numPr>
          <w:ilvl w:val="2"/>
          <w:numId w:val="50"/>
        </w:numPr>
        <w:tabs>
          <w:tab w:val="left" w:pos="1259"/>
        </w:tabs>
        <w:spacing w:line="242" w:lineRule="auto"/>
        <w:ind w:right="846" w:firstLine="566"/>
        <w:rPr>
          <w:sz w:val="24"/>
        </w:rPr>
      </w:pPr>
      <w:r>
        <w:rPr>
          <w:sz w:val="24"/>
        </w:rPr>
        <w:t>образование сложных существительных путём соединения основ существительных с</w:t>
      </w:r>
      <w:r>
        <w:rPr>
          <w:spacing w:val="1"/>
          <w:sz w:val="24"/>
        </w:rPr>
        <w:t xml:space="preserve"> </w:t>
      </w:r>
      <w:r>
        <w:rPr>
          <w:sz w:val="24"/>
        </w:rPr>
        <w:t>предлогом</w:t>
      </w:r>
      <w:r>
        <w:rPr>
          <w:spacing w:val="2"/>
          <w:sz w:val="24"/>
        </w:rPr>
        <w:t xml:space="preserve"> </w:t>
      </w:r>
      <w:r>
        <w:rPr>
          <w:sz w:val="24"/>
        </w:rPr>
        <w:t>(father-in-law);</w:t>
      </w:r>
    </w:p>
    <w:p w:rsidR="00E76707" w:rsidRDefault="00897AC9" w:rsidP="005C762A">
      <w:pPr>
        <w:pStyle w:val="a7"/>
        <w:numPr>
          <w:ilvl w:val="2"/>
          <w:numId w:val="50"/>
        </w:numPr>
        <w:tabs>
          <w:tab w:val="left" w:pos="1634"/>
        </w:tabs>
        <w:ind w:right="849" w:firstLine="566"/>
        <w:rPr>
          <w:sz w:val="24"/>
        </w:rPr>
      </w:pPr>
      <w:r>
        <w:rPr>
          <w:sz w:val="24"/>
        </w:rPr>
        <w:t>образование</w:t>
      </w:r>
      <w:r>
        <w:rPr>
          <w:spacing w:val="1"/>
          <w:sz w:val="24"/>
        </w:rPr>
        <w:t xml:space="preserve"> </w:t>
      </w:r>
      <w:r>
        <w:rPr>
          <w:sz w:val="24"/>
        </w:rPr>
        <w:t>сложных</w:t>
      </w:r>
      <w:r>
        <w:rPr>
          <w:spacing w:val="1"/>
          <w:sz w:val="24"/>
        </w:rPr>
        <w:t xml:space="preserve"> </w:t>
      </w:r>
      <w:r>
        <w:rPr>
          <w:sz w:val="24"/>
        </w:rPr>
        <w:t>прилагательных</w:t>
      </w:r>
      <w:r>
        <w:rPr>
          <w:spacing w:val="1"/>
          <w:sz w:val="24"/>
        </w:rPr>
        <w:t xml:space="preserve"> </w:t>
      </w:r>
      <w:r>
        <w:rPr>
          <w:sz w:val="24"/>
        </w:rPr>
        <w:t>путём</w:t>
      </w:r>
      <w:r>
        <w:rPr>
          <w:spacing w:val="1"/>
          <w:sz w:val="24"/>
        </w:rPr>
        <w:t xml:space="preserve"> </w:t>
      </w:r>
      <w:r>
        <w:rPr>
          <w:sz w:val="24"/>
        </w:rPr>
        <w:t>соединения</w:t>
      </w:r>
      <w:r>
        <w:rPr>
          <w:spacing w:val="1"/>
          <w:sz w:val="24"/>
        </w:rPr>
        <w:t xml:space="preserve"> </w:t>
      </w:r>
      <w:r>
        <w:rPr>
          <w:sz w:val="24"/>
        </w:rPr>
        <w:t>основы</w:t>
      </w:r>
      <w:r>
        <w:rPr>
          <w:spacing w:val="1"/>
          <w:sz w:val="24"/>
        </w:rPr>
        <w:t xml:space="preserve"> </w:t>
      </w:r>
      <w:r>
        <w:rPr>
          <w:sz w:val="24"/>
        </w:rPr>
        <w:t>прилагательного/числительного с основой существительного с добавлением суффикса</w:t>
      </w:r>
      <w:r>
        <w:rPr>
          <w:spacing w:val="1"/>
          <w:sz w:val="24"/>
        </w:rPr>
        <w:t xml:space="preserve"> </w:t>
      </w:r>
      <w:r>
        <w:rPr>
          <w:sz w:val="24"/>
        </w:rPr>
        <w:t>-ed</w:t>
      </w:r>
      <w:r>
        <w:rPr>
          <w:spacing w:val="1"/>
          <w:sz w:val="24"/>
        </w:rPr>
        <w:t xml:space="preserve"> </w:t>
      </w:r>
      <w:r>
        <w:rPr>
          <w:sz w:val="24"/>
        </w:rPr>
        <w:t>(blue-eyed,</w:t>
      </w:r>
      <w:r>
        <w:rPr>
          <w:spacing w:val="3"/>
          <w:sz w:val="24"/>
        </w:rPr>
        <w:t xml:space="preserve"> </w:t>
      </w:r>
      <w:r>
        <w:rPr>
          <w:sz w:val="24"/>
        </w:rPr>
        <w:t>eight-legged);</w:t>
      </w:r>
    </w:p>
    <w:p w:rsidR="00E76707" w:rsidRDefault="00897AC9" w:rsidP="005C762A">
      <w:pPr>
        <w:pStyle w:val="a7"/>
        <w:numPr>
          <w:ilvl w:val="2"/>
          <w:numId w:val="50"/>
        </w:numPr>
        <w:tabs>
          <w:tab w:val="left" w:pos="1399"/>
        </w:tabs>
        <w:spacing w:line="237" w:lineRule="auto"/>
        <w:ind w:right="846" w:firstLine="566"/>
        <w:rPr>
          <w:sz w:val="24"/>
        </w:rPr>
      </w:pPr>
      <w:r>
        <w:rPr>
          <w:sz w:val="24"/>
        </w:rPr>
        <w:t>образование</w:t>
      </w:r>
      <w:r>
        <w:rPr>
          <w:spacing w:val="1"/>
          <w:sz w:val="24"/>
        </w:rPr>
        <w:t xml:space="preserve"> </w:t>
      </w:r>
      <w:r>
        <w:rPr>
          <w:sz w:val="24"/>
        </w:rPr>
        <w:t>сложных</w:t>
      </w:r>
      <w:r>
        <w:rPr>
          <w:spacing w:val="1"/>
          <w:sz w:val="24"/>
        </w:rPr>
        <w:t xml:space="preserve"> </w:t>
      </w:r>
      <w:r>
        <w:rPr>
          <w:sz w:val="24"/>
        </w:rPr>
        <w:t>прилагательных</w:t>
      </w:r>
      <w:r>
        <w:rPr>
          <w:spacing w:val="1"/>
          <w:sz w:val="24"/>
        </w:rPr>
        <w:t xml:space="preserve"> </w:t>
      </w:r>
      <w:r>
        <w:rPr>
          <w:sz w:val="24"/>
        </w:rPr>
        <w:t>путём</w:t>
      </w:r>
      <w:r>
        <w:rPr>
          <w:spacing w:val="1"/>
          <w:sz w:val="24"/>
        </w:rPr>
        <w:t xml:space="preserve"> </w:t>
      </w:r>
      <w:r>
        <w:rPr>
          <w:sz w:val="24"/>
        </w:rPr>
        <w:t>соединения</w:t>
      </w:r>
      <w:r>
        <w:rPr>
          <w:spacing w:val="1"/>
          <w:sz w:val="24"/>
        </w:rPr>
        <w:t xml:space="preserve"> </w:t>
      </w:r>
      <w:r>
        <w:rPr>
          <w:sz w:val="24"/>
        </w:rPr>
        <w:t>наречия</w:t>
      </w:r>
      <w:r>
        <w:rPr>
          <w:spacing w:val="1"/>
          <w:sz w:val="24"/>
        </w:rPr>
        <w:t xml:space="preserve"> </w:t>
      </w:r>
      <w:r>
        <w:rPr>
          <w:sz w:val="24"/>
        </w:rPr>
        <w:t>с</w:t>
      </w:r>
      <w:r>
        <w:rPr>
          <w:spacing w:val="1"/>
          <w:sz w:val="24"/>
        </w:rPr>
        <w:t xml:space="preserve"> </w:t>
      </w:r>
      <w:r>
        <w:rPr>
          <w:sz w:val="24"/>
        </w:rPr>
        <w:t>основой</w:t>
      </w:r>
      <w:r>
        <w:rPr>
          <w:spacing w:val="1"/>
          <w:sz w:val="24"/>
        </w:rPr>
        <w:t xml:space="preserve"> </w:t>
      </w:r>
      <w:r>
        <w:rPr>
          <w:sz w:val="24"/>
        </w:rPr>
        <w:t>причастия</w:t>
      </w:r>
      <w:r>
        <w:rPr>
          <w:spacing w:val="1"/>
          <w:sz w:val="24"/>
        </w:rPr>
        <w:t xml:space="preserve"> </w:t>
      </w:r>
      <w:r>
        <w:rPr>
          <w:sz w:val="24"/>
        </w:rPr>
        <w:t>II</w:t>
      </w:r>
      <w:r>
        <w:rPr>
          <w:spacing w:val="3"/>
          <w:sz w:val="24"/>
        </w:rPr>
        <w:t xml:space="preserve"> </w:t>
      </w:r>
      <w:r>
        <w:rPr>
          <w:sz w:val="24"/>
        </w:rPr>
        <w:t>(well-behaved);</w:t>
      </w:r>
    </w:p>
    <w:p w:rsidR="00E76707" w:rsidRDefault="00897AC9" w:rsidP="005C762A">
      <w:pPr>
        <w:pStyle w:val="a7"/>
        <w:numPr>
          <w:ilvl w:val="2"/>
          <w:numId w:val="50"/>
        </w:numPr>
        <w:tabs>
          <w:tab w:val="left" w:pos="1298"/>
        </w:tabs>
        <w:ind w:right="847" w:firstLine="566"/>
        <w:rPr>
          <w:sz w:val="24"/>
        </w:rPr>
      </w:pPr>
      <w:r>
        <w:rPr>
          <w:sz w:val="24"/>
        </w:rPr>
        <w:t>образование сложных прилагательных путём соединения основы прилагательного с</w:t>
      </w:r>
      <w:r>
        <w:rPr>
          <w:spacing w:val="1"/>
          <w:sz w:val="24"/>
        </w:rPr>
        <w:t xml:space="preserve"> </w:t>
      </w:r>
      <w:r>
        <w:rPr>
          <w:sz w:val="24"/>
        </w:rPr>
        <w:t>основой</w:t>
      </w:r>
      <w:r>
        <w:rPr>
          <w:spacing w:val="2"/>
          <w:sz w:val="24"/>
        </w:rPr>
        <w:t xml:space="preserve"> </w:t>
      </w:r>
      <w:r>
        <w:rPr>
          <w:sz w:val="24"/>
        </w:rPr>
        <w:t>причастия</w:t>
      </w:r>
      <w:r>
        <w:rPr>
          <w:spacing w:val="2"/>
          <w:sz w:val="24"/>
        </w:rPr>
        <w:t xml:space="preserve"> </w:t>
      </w:r>
      <w:r>
        <w:rPr>
          <w:sz w:val="24"/>
        </w:rPr>
        <w:t>I</w:t>
      </w:r>
      <w:r>
        <w:rPr>
          <w:spacing w:val="-1"/>
          <w:sz w:val="24"/>
        </w:rPr>
        <w:t xml:space="preserve"> </w:t>
      </w:r>
      <w:r>
        <w:rPr>
          <w:sz w:val="24"/>
        </w:rPr>
        <w:t>(nice-looking);</w:t>
      </w:r>
    </w:p>
    <w:p w:rsidR="00E76707" w:rsidRDefault="00897AC9">
      <w:pPr>
        <w:pStyle w:val="a3"/>
        <w:spacing w:line="272" w:lineRule="exact"/>
        <w:ind w:left="1119" w:firstLine="0"/>
        <w:jc w:val="left"/>
      </w:pPr>
      <w:r>
        <w:t>конверсия:</w:t>
      </w:r>
    </w:p>
    <w:p w:rsidR="00E76707" w:rsidRDefault="00897AC9" w:rsidP="005C762A">
      <w:pPr>
        <w:pStyle w:val="a7"/>
        <w:numPr>
          <w:ilvl w:val="2"/>
          <w:numId w:val="50"/>
        </w:numPr>
        <w:tabs>
          <w:tab w:val="left" w:pos="1279"/>
        </w:tabs>
        <w:spacing w:line="237" w:lineRule="auto"/>
        <w:ind w:right="849" w:firstLine="566"/>
        <w:jc w:val="left"/>
        <w:rPr>
          <w:sz w:val="24"/>
        </w:rPr>
      </w:pPr>
      <w:r>
        <w:rPr>
          <w:sz w:val="24"/>
        </w:rPr>
        <w:t>образование</w:t>
      </w:r>
      <w:r>
        <w:rPr>
          <w:spacing w:val="10"/>
          <w:sz w:val="24"/>
        </w:rPr>
        <w:t xml:space="preserve"> </w:t>
      </w:r>
      <w:r>
        <w:rPr>
          <w:sz w:val="24"/>
        </w:rPr>
        <w:t>образование</w:t>
      </w:r>
      <w:r>
        <w:rPr>
          <w:spacing w:val="11"/>
          <w:sz w:val="24"/>
        </w:rPr>
        <w:t xml:space="preserve"> </w:t>
      </w:r>
      <w:r>
        <w:rPr>
          <w:sz w:val="24"/>
        </w:rPr>
        <w:t>имён</w:t>
      </w:r>
      <w:r>
        <w:rPr>
          <w:spacing w:val="12"/>
          <w:sz w:val="24"/>
        </w:rPr>
        <w:t xml:space="preserve"> </w:t>
      </w:r>
      <w:r>
        <w:rPr>
          <w:sz w:val="24"/>
        </w:rPr>
        <w:t>существительных</w:t>
      </w:r>
      <w:r>
        <w:rPr>
          <w:spacing w:val="12"/>
          <w:sz w:val="24"/>
        </w:rPr>
        <w:t xml:space="preserve"> </w:t>
      </w:r>
      <w:r>
        <w:rPr>
          <w:sz w:val="24"/>
        </w:rPr>
        <w:t>от</w:t>
      </w:r>
      <w:r>
        <w:rPr>
          <w:spacing w:val="12"/>
          <w:sz w:val="24"/>
        </w:rPr>
        <w:t xml:space="preserve"> </w:t>
      </w:r>
      <w:r>
        <w:rPr>
          <w:sz w:val="24"/>
        </w:rPr>
        <w:t>неопределённой</w:t>
      </w:r>
      <w:r>
        <w:rPr>
          <w:spacing w:val="18"/>
          <w:sz w:val="24"/>
        </w:rPr>
        <w:t xml:space="preserve"> </w:t>
      </w:r>
      <w:r>
        <w:rPr>
          <w:sz w:val="24"/>
        </w:rPr>
        <w:t>формы</w:t>
      </w:r>
      <w:r>
        <w:rPr>
          <w:spacing w:val="23"/>
          <w:sz w:val="24"/>
        </w:rPr>
        <w:t xml:space="preserve"> </w:t>
      </w:r>
      <w:r>
        <w:rPr>
          <w:sz w:val="24"/>
        </w:rPr>
        <w:t>глаголов</w:t>
      </w:r>
      <w:r>
        <w:rPr>
          <w:spacing w:val="-57"/>
          <w:sz w:val="24"/>
        </w:rPr>
        <w:t xml:space="preserve"> </w:t>
      </w:r>
      <w:r>
        <w:rPr>
          <w:sz w:val="24"/>
        </w:rPr>
        <w:t>(to</w:t>
      </w:r>
      <w:r>
        <w:rPr>
          <w:spacing w:val="2"/>
          <w:sz w:val="24"/>
        </w:rPr>
        <w:t xml:space="preserve"> </w:t>
      </w:r>
      <w:r>
        <w:rPr>
          <w:sz w:val="24"/>
        </w:rPr>
        <w:t>run</w:t>
      </w:r>
      <w:r>
        <w:rPr>
          <w:spacing w:val="-3"/>
          <w:sz w:val="24"/>
        </w:rPr>
        <w:t xml:space="preserve"> </w:t>
      </w:r>
      <w:r>
        <w:rPr>
          <w:sz w:val="24"/>
        </w:rPr>
        <w:t>-</w:t>
      </w:r>
      <w:r>
        <w:rPr>
          <w:spacing w:val="-1"/>
          <w:sz w:val="24"/>
        </w:rPr>
        <w:t xml:space="preserve"> </w:t>
      </w:r>
      <w:r>
        <w:rPr>
          <w:sz w:val="24"/>
        </w:rPr>
        <w:t>a</w:t>
      </w:r>
      <w:r>
        <w:rPr>
          <w:spacing w:val="1"/>
          <w:sz w:val="24"/>
        </w:rPr>
        <w:t xml:space="preserve"> </w:t>
      </w:r>
      <w:r>
        <w:rPr>
          <w:sz w:val="24"/>
        </w:rPr>
        <w:t>run);</w:t>
      </w:r>
    </w:p>
    <w:p w:rsidR="00E76707" w:rsidRDefault="00897AC9" w:rsidP="005C762A">
      <w:pPr>
        <w:pStyle w:val="a7"/>
        <w:numPr>
          <w:ilvl w:val="2"/>
          <w:numId w:val="50"/>
        </w:numPr>
        <w:tabs>
          <w:tab w:val="left" w:pos="1259"/>
        </w:tabs>
        <w:spacing w:line="275" w:lineRule="exact"/>
        <w:ind w:left="1258" w:hanging="140"/>
        <w:jc w:val="left"/>
        <w:rPr>
          <w:sz w:val="24"/>
        </w:rPr>
      </w:pPr>
      <w:r>
        <w:rPr>
          <w:sz w:val="24"/>
        </w:rPr>
        <w:t>образование</w:t>
      </w:r>
      <w:r>
        <w:rPr>
          <w:spacing w:val="-6"/>
          <w:sz w:val="24"/>
        </w:rPr>
        <w:t xml:space="preserve"> </w:t>
      </w:r>
      <w:r>
        <w:rPr>
          <w:sz w:val="24"/>
        </w:rPr>
        <w:t>имён</w:t>
      </w:r>
      <w:r>
        <w:rPr>
          <w:spacing w:val="-4"/>
          <w:sz w:val="24"/>
        </w:rPr>
        <w:t xml:space="preserve"> </w:t>
      </w:r>
      <w:r>
        <w:rPr>
          <w:sz w:val="24"/>
        </w:rPr>
        <w:t>существительных</w:t>
      </w:r>
      <w:r>
        <w:rPr>
          <w:spacing w:val="-9"/>
          <w:sz w:val="24"/>
        </w:rPr>
        <w:t xml:space="preserve"> </w:t>
      </w:r>
      <w:r>
        <w:rPr>
          <w:sz w:val="24"/>
        </w:rPr>
        <w:t>от</w:t>
      </w:r>
      <w:r>
        <w:rPr>
          <w:spacing w:val="-4"/>
          <w:sz w:val="24"/>
        </w:rPr>
        <w:t xml:space="preserve"> </w:t>
      </w:r>
      <w:r>
        <w:rPr>
          <w:sz w:val="24"/>
        </w:rPr>
        <w:t>прилагательных</w:t>
      </w:r>
      <w:r>
        <w:rPr>
          <w:spacing w:val="-4"/>
          <w:sz w:val="24"/>
        </w:rPr>
        <w:t xml:space="preserve"> </w:t>
      </w:r>
      <w:r>
        <w:rPr>
          <w:sz w:val="24"/>
        </w:rPr>
        <w:t>(rich</w:t>
      </w:r>
      <w:r>
        <w:rPr>
          <w:spacing w:val="-5"/>
          <w:sz w:val="24"/>
        </w:rPr>
        <w:t xml:space="preserve"> </w:t>
      </w:r>
      <w:r>
        <w:rPr>
          <w:sz w:val="24"/>
        </w:rPr>
        <w:t>people</w:t>
      </w:r>
      <w:r>
        <w:rPr>
          <w:spacing w:val="9"/>
          <w:sz w:val="24"/>
        </w:rPr>
        <w:t xml:space="preserve"> </w:t>
      </w:r>
      <w:r>
        <w:rPr>
          <w:sz w:val="24"/>
        </w:rPr>
        <w:t>-</w:t>
      </w:r>
      <w:r>
        <w:rPr>
          <w:spacing w:val="-3"/>
          <w:sz w:val="24"/>
        </w:rPr>
        <w:t xml:space="preserve"> </w:t>
      </w:r>
      <w:r>
        <w:rPr>
          <w:sz w:val="24"/>
        </w:rPr>
        <w:t>the rich);</w:t>
      </w:r>
    </w:p>
    <w:p w:rsidR="00E76707" w:rsidRDefault="00897AC9" w:rsidP="005C762A">
      <w:pPr>
        <w:pStyle w:val="a7"/>
        <w:numPr>
          <w:ilvl w:val="2"/>
          <w:numId w:val="50"/>
        </w:numPr>
        <w:tabs>
          <w:tab w:val="left" w:pos="1259"/>
        </w:tabs>
        <w:spacing w:line="275" w:lineRule="exact"/>
        <w:ind w:left="1258" w:hanging="140"/>
        <w:jc w:val="left"/>
        <w:rPr>
          <w:sz w:val="24"/>
        </w:rPr>
      </w:pPr>
      <w:r>
        <w:rPr>
          <w:sz w:val="24"/>
        </w:rPr>
        <w:t>образование</w:t>
      </w:r>
      <w:r>
        <w:rPr>
          <w:spacing w:val="-7"/>
          <w:sz w:val="24"/>
        </w:rPr>
        <w:t xml:space="preserve"> </w:t>
      </w:r>
      <w:r>
        <w:rPr>
          <w:sz w:val="24"/>
        </w:rPr>
        <w:t>глаголов</w:t>
      </w:r>
      <w:r>
        <w:rPr>
          <w:spacing w:val="-3"/>
          <w:sz w:val="24"/>
        </w:rPr>
        <w:t xml:space="preserve"> </w:t>
      </w:r>
      <w:r>
        <w:rPr>
          <w:sz w:val="24"/>
        </w:rPr>
        <w:t>от</w:t>
      </w:r>
      <w:r>
        <w:rPr>
          <w:spacing w:val="-5"/>
          <w:sz w:val="24"/>
        </w:rPr>
        <w:t xml:space="preserve"> </w:t>
      </w:r>
      <w:r>
        <w:rPr>
          <w:sz w:val="24"/>
        </w:rPr>
        <w:t>имён существительных</w:t>
      </w:r>
      <w:r>
        <w:rPr>
          <w:spacing w:val="-5"/>
          <w:sz w:val="24"/>
        </w:rPr>
        <w:t xml:space="preserve"> </w:t>
      </w:r>
      <w:r>
        <w:rPr>
          <w:sz w:val="24"/>
        </w:rPr>
        <w:t>(a</w:t>
      </w:r>
      <w:r>
        <w:rPr>
          <w:spacing w:val="-2"/>
          <w:sz w:val="24"/>
        </w:rPr>
        <w:t xml:space="preserve"> </w:t>
      </w:r>
      <w:r>
        <w:rPr>
          <w:sz w:val="24"/>
        </w:rPr>
        <w:t>hand</w:t>
      </w:r>
      <w:r>
        <w:rPr>
          <w:spacing w:val="7"/>
          <w:sz w:val="24"/>
        </w:rPr>
        <w:t xml:space="preserve"> </w:t>
      </w:r>
      <w:r>
        <w:rPr>
          <w:sz w:val="24"/>
        </w:rPr>
        <w:t>-</w:t>
      </w:r>
      <w:r>
        <w:rPr>
          <w:spacing w:val="-3"/>
          <w:sz w:val="24"/>
        </w:rPr>
        <w:t xml:space="preserve"> </w:t>
      </w:r>
      <w:r>
        <w:rPr>
          <w:sz w:val="24"/>
        </w:rPr>
        <w:t>to</w:t>
      </w:r>
      <w:r>
        <w:rPr>
          <w:spacing w:val="4"/>
          <w:sz w:val="24"/>
        </w:rPr>
        <w:t xml:space="preserve"> </w:t>
      </w:r>
      <w:r>
        <w:rPr>
          <w:sz w:val="24"/>
        </w:rPr>
        <w:t>hand);</w:t>
      </w:r>
    </w:p>
    <w:p w:rsidR="00E76707" w:rsidRDefault="00897AC9" w:rsidP="005C762A">
      <w:pPr>
        <w:pStyle w:val="a7"/>
        <w:numPr>
          <w:ilvl w:val="2"/>
          <w:numId w:val="50"/>
        </w:numPr>
        <w:tabs>
          <w:tab w:val="left" w:pos="1259"/>
        </w:tabs>
        <w:spacing w:line="237" w:lineRule="auto"/>
        <w:ind w:left="1119" w:right="3433" w:firstLine="0"/>
        <w:jc w:val="left"/>
        <w:rPr>
          <w:sz w:val="24"/>
        </w:rPr>
      </w:pPr>
      <w:r>
        <w:rPr>
          <w:sz w:val="24"/>
        </w:rPr>
        <w:t>образование глаголов от имён прилагательных (cool - to cool).</w:t>
      </w:r>
      <w:r>
        <w:rPr>
          <w:spacing w:val="-57"/>
          <w:sz w:val="24"/>
        </w:rPr>
        <w:t xml:space="preserve"> </w:t>
      </w:r>
      <w:r>
        <w:rPr>
          <w:sz w:val="24"/>
        </w:rPr>
        <w:t>Имена</w:t>
      </w:r>
      <w:r>
        <w:rPr>
          <w:spacing w:val="-1"/>
          <w:sz w:val="24"/>
        </w:rPr>
        <w:t xml:space="preserve"> </w:t>
      </w:r>
      <w:r>
        <w:rPr>
          <w:sz w:val="24"/>
        </w:rPr>
        <w:t>прилагательные</w:t>
      </w:r>
      <w:r>
        <w:rPr>
          <w:spacing w:val="-5"/>
          <w:sz w:val="24"/>
        </w:rPr>
        <w:t xml:space="preserve"> </w:t>
      </w:r>
      <w:r>
        <w:rPr>
          <w:sz w:val="24"/>
        </w:rPr>
        <w:t>на</w:t>
      </w:r>
      <w:r>
        <w:rPr>
          <w:spacing w:val="1"/>
          <w:sz w:val="24"/>
        </w:rPr>
        <w:t xml:space="preserve"> </w:t>
      </w:r>
      <w:r>
        <w:rPr>
          <w:sz w:val="24"/>
        </w:rPr>
        <w:t>-ed</w:t>
      </w:r>
      <w:r>
        <w:rPr>
          <w:spacing w:val="-4"/>
          <w:sz w:val="24"/>
        </w:rPr>
        <w:t xml:space="preserve"> </w:t>
      </w:r>
      <w:r>
        <w:rPr>
          <w:sz w:val="24"/>
        </w:rPr>
        <w:t>и</w:t>
      </w:r>
      <w:r>
        <w:rPr>
          <w:spacing w:val="-2"/>
          <w:sz w:val="24"/>
        </w:rPr>
        <w:t xml:space="preserve"> </w:t>
      </w:r>
      <w:r>
        <w:rPr>
          <w:sz w:val="24"/>
        </w:rPr>
        <w:t>-ing (excited</w:t>
      </w:r>
      <w:r>
        <w:rPr>
          <w:spacing w:val="2"/>
          <w:sz w:val="24"/>
        </w:rPr>
        <w:t xml:space="preserve"> </w:t>
      </w:r>
      <w:r>
        <w:rPr>
          <w:sz w:val="24"/>
        </w:rPr>
        <w:t>-</w:t>
      </w:r>
      <w:r>
        <w:rPr>
          <w:spacing w:val="3"/>
          <w:sz w:val="24"/>
        </w:rPr>
        <w:t xml:space="preserve"> </w:t>
      </w:r>
      <w:r>
        <w:rPr>
          <w:sz w:val="24"/>
        </w:rPr>
        <w:t>exciting).</w:t>
      </w:r>
    </w:p>
    <w:p w:rsidR="00E76707" w:rsidRDefault="00897AC9">
      <w:pPr>
        <w:pStyle w:val="a3"/>
        <w:spacing w:before="1" w:line="237" w:lineRule="auto"/>
        <w:ind w:right="849"/>
        <w:jc w:val="left"/>
      </w:pPr>
      <w:r>
        <w:t>Многозначные</w:t>
      </w:r>
      <w:r>
        <w:rPr>
          <w:spacing w:val="49"/>
        </w:rPr>
        <w:t xml:space="preserve"> </w:t>
      </w:r>
      <w:r>
        <w:t>лексические</w:t>
      </w:r>
      <w:r>
        <w:rPr>
          <w:spacing w:val="54"/>
        </w:rPr>
        <w:t xml:space="preserve"> </w:t>
      </w:r>
      <w:r>
        <w:t>единицы.</w:t>
      </w:r>
      <w:r>
        <w:rPr>
          <w:spacing w:val="52"/>
        </w:rPr>
        <w:t xml:space="preserve"> </w:t>
      </w:r>
      <w:r>
        <w:t>Синонимы.</w:t>
      </w:r>
      <w:r>
        <w:rPr>
          <w:spacing w:val="52"/>
        </w:rPr>
        <w:t xml:space="preserve"> </w:t>
      </w:r>
      <w:r>
        <w:t>Антонимы.</w:t>
      </w:r>
      <w:r>
        <w:rPr>
          <w:spacing w:val="52"/>
        </w:rPr>
        <w:t xml:space="preserve"> </w:t>
      </w:r>
      <w:r>
        <w:t>Интернациональные</w:t>
      </w:r>
      <w:r>
        <w:rPr>
          <w:spacing w:val="-57"/>
        </w:rPr>
        <w:t xml:space="preserve"> </w:t>
      </w:r>
      <w:r>
        <w:t>слова.</w:t>
      </w:r>
      <w:r>
        <w:rPr>
          <w:spacing w:val="3"/>
        </w:rPr>
        <w:t xml:space="preserve"> </w:t>
      </w:r>
      <w:r>
        <w:t>Наиболее частотные</w:t>
      </w:r>
      <w:r>
        <w:rPr>
          <w:spacing w:val="-5"/>
        </w:rPr>
        <w:t xml:space="preserve"> </w:t>
      </w:r>
      <w:r>
        <w:t>фразовые</w:t>
      </w:r>
      <w:r>
        <w:rPr>
          <w:spacing w:val="-5"/>
        </w:rPr>
        <w:t xml:space="preserve"> </w:t>
      </w:r>
      <w:r>
        <w:t>глаголы.</w:t>
      </w:r>
      <w:r>
        <w:rPr>
          <w:spacing w:val="-5"/>
        </w:rPr>
        <w:t xml:space="preserve"> </w:t>
      </w:r>
      <w:r>
        <w:t>Сокращения</w:t>
      </w:r>
      <w:r>
        <w:rPr>
          <w:spacing w:val="-4"/>
        </w:rPr>
        <w:t xml:space="preserve"> </w:t>
      </w:r>
      <w:r>
        <w:t>и</w:t>
      </w:r>
      <w:r>
        <w:rPr>
          <w:spacing w:val="2"/>
        </w:rPr>
        <w:t xml:space="preserve"> </w:t>
      </w:r>
      <w:r>
        <w:t>аббревиатуры.</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48"/>
      </w:pPr>
      <w:r>
        <w:lastRenderedPageBreak/>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w:t>
      </w:r>
      <w:r>
        <w:rPr>
          <w:spacing w:val="1"/>
        </w:rPr>
        <w:t xml:space="preserve"> </w:t>
      </w:r>
      <w:r>
        <w:t>письменного</w:t>
      </w:r>
      <w:r>
        <w:rPr>
          <w:spacing w:val="1"/>
        </w:rPr>
        <w:t xml:space="preserve"> </w:t>
      </w:r>
      <w:r>
        <w:t>высказывания.</w:t>
      </w:r>
    </w:p>
    <w:p w:rsidR="00E76707" w:rsidRDefault="00897AC9">
      <w:pPr>
        <w:pStyle w:val="a3"/>
        <w:spacing w:before="4" w:line="275" w:lineRule="exact"/>
        <w:ind w:left="1119" w:firstLine="0"/>
      </w:pPr>
      <w:r>
        <w:t>Грамматическая</w:t>
      </w:r>
      <w:r>
        <w:rPr>
          <w:spacing w:val="-2"/>
        </w:rPr>
        <w:t xml:space="preserve"> </w:t>
      </w:r>
      <w:r>
        <w:t>сторона</w:t>
      </w:r>
      <w:r>
        <w:rPr>
          <w:spacing w:val="-2"/>
        </w:rPr>
        <w:t xml:space="preserve"> </w:t>
      </w:r>
      <w:r>
        <w:t>речи.</w:t>
      </w:r>
    </w:p>
    <w:p w:rsidR="00E76707" w:rsidRDefault="00897AC9">
      <w:pPr>
        <w:pStyle w:val="a3"/>
        <w:spacing w:line="242" w:lineRule="auto"/>
        <w:ind w:right="85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4"/>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2"/>
        </w:rPr>
        <w:t xml:space="preserve"> </w:t>
      </w:r>
      <w:r>
        <w:t>английского</w:t>
      </w:r>
      <w:r>
        <w:rPr>
          <w:spacing w:val="2"/>
        </w:rPr>
        <w:t xml:space="preserve"> </w:t>
      </w:r>
      <w:r>
        <w:t>языка.</w:t>
      </w:r>
    </w:p>
    <w:p w:rsidR="00E76707" w:rsidRDefault="00897AC9">
      <w:pPr>
        <w:pStyle w:val="a3"/>
        <w:ind w:right="846"/>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3"/>
        </w:rPr>
        <w:t xml:space="preserve"> </w:t>
      </w:r>
      <w:r>
        <w:t>побудительные (в</w:t>
      </w:r>
      <w:r>
        <w:rPr>
          <w:spacing w:val="3"/>
        </w:rPr>
        <w:t xml:space="preserve"> </w:t>
      </w:r>
      <w:r>
        <w:t>утвердительной</w:t>
      </w:r>
      <w:r>
        <w:rPr>
          <w:spacing w:val="-3"/>
        </w:rPr>
        <w:t xml:space="preserve"> </w:t>
      </w:r>
      <w:r>
        <w:t>и</w:t>
      </w:r>
      <w:r>
        <w:rPr>
          <w:spacing w:val="4"/>
        </w:rPr>
        <w:t xml:space="preserve"> </w:t>
      </w:r>
      <w:r>
        <w:t>отрицательной</w:t>
      </w:r>
      <w:r>
        <w:rPr>
          <w:spacing w:val="-2"/>
        </w:rPr>
        <w:t xml:space="preserve"> </w:t>
      </w:r>
      <w:r>
        <w:t>форме).</w:t>
      </w:r>
    </w:p>
    <w:p w:rsidR="00E76707" w:rsidRDefault="00897AC9">
      <w:pPr>
        <w:pStyle w:val="a3"/>
        <w:ind w:right="856"/>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5"/>
        </w:rPr>
        <w:t xml:space="preserve"> </w:t>
      </w:r>
      <w:r>
        <w:t>last</w:t>
      </w:r>
      <w:r>
        <w:rPr>
          <w:spacing w:val="7"/>
        </w:rPr>
        <w:t xml:space="preserve"> </w:t>
      </w:r>
      <w:r>
        <w:t>year.).</w:t>
      </w:r>
    </w:p>
    <w:p w:rsidR="00E76707" w:rsidRDefault="00897AC9">
      <w:pPr>
        <w:pStyle w:val="a3"/>
        <w:spacing w:line="242" w:lineRule="auto"/>
        <w:ind w:left="1119" w:right="5757"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rsidR="00E76707" w:rsidRPr="00B330FD" w:rsidRDefault="00897AC9">
      <w:pPr>
        <w:pStyle w:val="a3"/>
        <w:spacing w:line="242" w:lineRule="auto"/>
        <w:ind w:right="849"/>
        <w:jc w:val="left"/>
        <w:rPr>
          <w:lang w:val="en-US"/>
        </w:rPr>
      </w:pPr>
      <w:r>
        <w:t>Предложения</w:t>
      </w:r>
      <w:r w:rsidRPr="00B330FD">
        <w:rPr>
          <w:spacing w:val="48"/>
          <w:lang w:val="en-US"/>
        </w:rPr>
        <w:t xml:space="preserve"> </w:t>
      </w:r>
      <w:r>
        <w:t>с</w:t>
      </w:r>
      <w:r w:rsidRPr="00B330FD">
        <w:rPr>
          <w:spacing w:val="50"/>
          <w:lang w:val="en-US"/>
        </w:rPr>
        <w:t xml:space="preserve"> </w:t>
      </w:r>
      <w:r>
        <w:t>глагольными</w:t>
      </w:r>
      <w:r w:rsidRPr="00B330FD">
        <w:rPr>
          <w:spacing w:val="49"/>
          <w:lang w:val="en-US"/>
        </w:rPr>
        <w:t xml:space="preserve"> </w:t>
      </w:r>
      <w:r>
        <w:t>конструкциями</w:t>
      </w:r>
      <w:r w:rsidRPr="00B330FD">
        <w:rPr>
          <w:lang w:val="en-US"/>
        </w:rPr>
        <w:t>,</w:t>
      </w:r>
      <w:r w:rsidRPr="00B330FD">
        <w:rPr>
          <w:spacing w:val="49"/>
          <w:lang w:val="en-US"/>
        </w:rPr>
        <w:t xml:space="preserve"> </w:t>
      </w:r>
      <w:r>
        <w:t>содержащими</w:t>
      </w:r>
      <w:r w:rsidRPr="00B330FD">
        <w:rPr>
          <w:spacing w:val="49"/>
          <w:lang w:val="en-US"/>
        </w:rPr>
        <w:t xml:space="preserve"> </w:t>
      </w:r>
      <w:r>
        <w:t>глаголы</w:t>
      </w:r>
      <w:r w:rsidRPr="00B330FD">
        <w:rPr>
          <w:lang w:val="en-US"/>
        </w:rPr>
        <w:t>-</w:t>
      </w:r>
      <w:r>
        <w:t>связки</w:t>
      </w:r>
      <w:r w:rsidRPr="00B330FD">
        <w:rPr>
          <w:spacing w:val="48"/>
          <w:lang w:val="en-US"/>
        </w:rPr>
        <w:t xml:space="preserve"> </w:t>
      </w:r>
      <w:r w:rsidRPr="00B330FD">
        <w:rPr>
          <w:lang w:val="en-US"/>
        </w:rPr>
        <w:t>to</w:t>
      </w:r>
      <w:r w:rsidRPr="00B330FD">
        <w:rPr>
          <w:spacing w:val="52"/>
          <w:lang w:val="en-US"/>
        </w:rPr>
        <w:t xml:space="preserve"> </w:t>
      </w:r>
      <w:r w:rsidRPr="00B330FD">
        <w:rPr>
          <w:lang w:val="en-US"/>
        </w:rPr>
        <w:t>be,</w:t>
      </w:r>
      <w:r w:rsidRPr="00B330FD">
        <w:rPr>
          <w:spacing w:val="48"/>
          <w:lang w:val="en-US"/>
        </w:rPr>
        <w:t xml:space="preserve"> </w:t>
      </w:r>
      <w:r w:rsidRPr="00B330FD">
        <w:rPr>
          <w:lang w:val="en-US"/>
        </w:rPr>
        <w:t>to</w:t>
      </w:r>
      <w:r w:rsidRPr="00B330FD">
        <w:rPr>
          <w:spacing w:val="-57"/>
          <w:lang w:val="en-US"/>
        </w:rPr>
        <w:t xml:space="preserve"> </w:t>
      </w:r>
      <w:r w:rsidRPr="00B330FD">
        <w:rPr>
          <w:lang w:val="en-US"/>
        </w:rPr>
        <w:t>look,</w:t>
      </w:r>
      <w:r w:rsidRPr="00B330FD">
        <w:rPr>
          <w:spacing w:val="-2"/>
          <w:lang w:val="en-US"/>
        </w:rPr>
        <w:t xml:space="preserve"> </w:t>
      </w:r>
      <w:r w:rsidRPr="00B330FD">
        <w:rPr>
          <w:lang w:val="en-US"/>
        </w:rPr>
        <w:t>to</w:t>
      </w:r>
      <w:r w:rsidRPr="00B330FD">
        <w:rPr>
          <w:spacing w:val="2"/>
          <w:lang w:val="en-US"/>
        </w:rPr>
        <w:t xml:space="preserve"> </w:t>
      </w:r>
      <w:r w:rsidRPr="00B330FD">
        <w:rPr>
          <w:lang w:val="en-US"/>
        </w:rPr>
        <w:t>seem,</w:t>
      </w:r>
      <w:r w:rsidRPr="00B330FD">
        <w:rPr>
          <w:spacing w:val="3"/>
          <w:lang w:val="en-US"/>
        </w:rPr>
        <w:t xml:space="preserve"> </w:t>
      </w:r>
      <w:r w:rsidRPr="00B330FD">
        <w:rPr>
          <w:lang w:val="en-US"/>
        </w:rPr>
        <w:t>to</w:t>
      </w:r>
      <w:r w:rsidRPr="00B330FD">
        <w:rPr>
          <w:spacing w:val="2"/>
          <w:lang w:val="en-US"/>
        </w:rPr>
        <w:t xml:space="preserve"> </w:t>
      </w:r>
      <w:r w:rsidRPr="00B330FD">
        <w:rPr>
          <w:lang w:val="en-US"/>
        </w:rPr>
        <w:t>feel</w:t>
      </w:r>
      <w:r w:rsidRPr="00B330FD">
        <w:rPr>
          <w:spacing w:val="-3"/>
          <w:lang w:val="en-US"/>
        </w:rPr>
        <w:t xml:space="preserve"> </w:t>
      </w:r>
      <w:r w:rsidRPr="00B330FD">
        <w:rPr>
          <w:lang w:val="en-US"/>
        </w:rPr>
        <w:t>(He</w:t>
      </w:r>
      <w:r w:rsidRPr="00B330FD">
        <w:rPr>
          <w:spacing w:val="4"/>
          <w:lang w:val="en-US"/>
        </w:rPr>
        <w:t xml:space="preserve"> </w:t>
      </w:r>
      <w:r w:rsidRPr="00B330FD">
        <w:rPr>
          <w:lang w:val="en-US"/>
        </w:rPr>
        <w:t>looks/seems/feels happy.).</w:t>
      </w:r>
    </w:p>
    <w:p w:rsidR="00E76707" w:rsidRDefault="00897AC9">
      <w:pPr>
        <w:pStyle w:val="a3"/>
        <w:spacing w:line="271" w:lineRule="exact"/>
        <w:ind w:left="1119" w:firstLine="0"/>
        <w:jc w:val="left"/>
      </w:pPr>
      <w:r>
        <w:t>Предложения</w:t>
      </w:r>
      <w:r>
        <w:rPr>
          <w:spacing w:val="-6"/>
        </w:rPr>
        <w:t xml:space="preserve"> </w:t>
      </w:r>
      <w:r>
        <w:t>со</w:t>
      </w:r>
      <w:r>
        <w:rPr>
          <w:spacing w:val="-2"/>
        </w:rPr>
        <w:t xml:space="preserve"> </w:t>
      </w:r>
      <w:r>
        <w:t>сложным</w:t>
      </w:r>
      <w:r>
        <w:rPr>
          <w:spacing w:val="-4"/>
        </w:rPr>
        <w:t xml:space="preserve"> </w:t>
      </w:r>
      <w:r>
        <w:t>подлежащим</w:t>
      </w:r>
      <w:r>
        <w:rPr>
          <w:spacing w:val="1"/>
        </w:rPr>
        <w:t xml:space="preserve"> </w:t>
      </w:r>
      <w:r>
        <w:t>-</w:t>
      </w:r>
      <w:r>
        <w:rPr>
          <w:spacing w:val="1"/>
        </w:rPr>
        <w:t xml:space="preserve"> </w:t>
      </w:r>
      <w:r>
        <w:t>Complex</w:t>
      </w:r>
      <w:r>
        <w:rPr>
          <w:spacing w:val="-6"/>
        </w:rPr>
        <w:t xml:space="preserve"> </w:t>
      </w:r>
      <w:r>
        <w:t>Subject.</w:t>
      </w:r>
    </w:p>
    <w:p w:rsidR="00E76707" w:rsidRDefault="00897AC9">
      <w:pPr>
        <w:pStyle w:val="a3"/>
        <w:spacing w:line="237" w:lineRule="auto"/>
        <w:ind w:right="849"/>
        <w:jc w:val="left"/>
      </w:pPr>
      <w:r>
        <w:t>Предложения</w:t>
      </w:r>
      <w:r w:rsidRPr="00B330FD">
        <w:rPr>
          <w:spacing w:val="18"/>
          <w:lang w:val="en-US"/>
        </w:rPr>
        <w:t xml:space="preserve"> </w:t>
      </w:r>
      <w:r>
        <w:t>со</w:t>
      </w:r>
      <w:r w:rsidRPr="00B330FD">
        <w:rPr>
          <w:spacing w:val="22"/>
          <w:lang w:val="en-US"/>
        </w:rPr>
        <w:t xml:space="preserve"> </w:t>
      </w:r>
      <w:r>
        <w:t>сложным</w:t>
      </w:r>
      <w:r w:rsidRPr="00B330FD">
        <w:rPr>
          <w:spacing w:val="15"/>
          <w:lang w:val="en-US"/>
        </w:rPr>
        <w:t xml:space="preserve"> </w:t>
      </w:r>
      <w:r>
        <w:t>дополнением</w:t>
      </w:r>
      <w:r w:rsidRPr="00B330FD">
        <w:rPr>
          <w:spacing w:val="16"/>
          <w:lang w:val="en-US"/>
        </w:rPr>
        <w:t xml:space="preserve"> </w:t>
      </w:r>
      <w:r w:rsidRPr="00B330FD">
        <w:rPr>
          <w:lang w:val="en-US"/>
        </w:rPr>
        <w:t>-</w:t>
      </w:r>
      <w:r w:rsidRPr="00B330FD">
        <w:rPr>
          <w:spacing w:val="18"/>
          <w:lang w:val="en-US"/>
        </w:rPr>
        <w:t xml:space="preserve"> </w:t>
      </w:r>
      <w:r w:rsidRPr="00B330FD">
        <w:rPr>
          <w:lang w:val="en-US"/>
        </w:rPr>
        <w:t>Complex</w:t>
      </w:r>
      <w:r w:rsidRPr="00B330FD">
        <w:rPr>
          <w:spacing w:val="12"/>
          <w:lang w:val="en-US"/>
        </w:rPr>
        <w:t xml:space="preserve"> </w:t>
      </w:r>
      <w:r w:rsidRPr="00B330FD">
        <w:rPr>
          <w:lang w:val="en-US"/>
        </w:rPr>
        <w:t>Object</w:t>
      </w:r>
      <w:r w:rsidRPr="00B330FD">
        <w:rPr>
          <w:spacing w:val="22"/>
          <w:lang w:val="en-US"/>
        </w:rPr>
        <w:t xml:space="preserve"> </w:t>
      </w:r>
      <w:r w:rsidRPr="00B330FD">
        <w:rPr>
          <w:lang w:val="en-US"/>
        </w:rPr>
        <w:t>(I</w:t>
      </w:r>
      <w:r w:rsidRPr="00B330FD">
        <w:rPr>
          <w:spacing w:val="18"/>
          <w:lang w:val="en-US"/>
        </w:rPr>
        <w:t xml:space="preserve"> </w:t>
      </w:r>
      <w:r w:rsidRPr="00B330FD">
        <w:rPr>
          <w:lang w:val="en-US"/>
        </w:rPr>
        <w:t>want</w:t>
      </w:r>
      <w:r w:rsidRPr="00B330FD">
        <w:rPr>
          <w:spacing w:val="21"/>
          <w:lang w:val="en-US"/>
        </w:rPr>
        <w:t xml:space="preserve"> </w:t>
      </w:r>
      <w:r w:rsidRPr="00B330FD">
        <w:rPr>
          <w:lang w:val="en-US"/>
        </w:rPr>
        <w:t>you</w:t>
      </w:r>
      <w:r w:rsidRPr="00B330FD">
        <w:rPr>
          <w:spacing w:val="17"/>
          <w:lang w:val="en-US"/>
        </w:rPr>
        <w:t xml:space="preserve"> </w:t>
      </w:r>
      <w:r w:rsidRPr="00B330FD">
        <w:rPr>
          <w:lang w:val="en-US"/>
        </w:rPr>
        <w:t>to</w:t>
      </w:r>
      <w:r w:rsidRPr="00B330FD">
        <w:rPr>
          <w:spacing w:val="22"/>
          <w:lang w:val="en-US"/>
        </w:rPr>
        <w:t xml:space="preserve"> </w:t>
      </w:r>
      <w:r w:rsidRPr="00B330FD">
        <w:rPr>
          <w:lang w:val="en-US"/>
        </w:rPr>
        <w:t>help</w:t>
      </w:r>
      <w:r w:rsidRPr="00B330FD">
        <w:rPr>
          <w:spacing w:val="21"/>
          <w:lang w:val="en-US"/>
        </w:rPr>
        <w:t xml:space="preserve"> </w:t>
      </w:r>
      <w:r w:rsidRPr="00B330FD">
        <w:rPr>
          <w:lang w:val="en-US"/>
        </w:rPr>
        <w:t>me.</w:t>
      </w:r>
      <w:r w:rsidRPr="00B330FD">
        <w:rPr>
          <w:spacing w:val="19"/>
          <w:lang w:val="en-US"/>
        </w:rPr>
        <w:t xml:space="preserve"> </w:t>
      </w:r>
      <w:r w:rsidRPr="00B330FD">
        <w:rPr>
          <w:lang w:val="en-US"/>
        </w:rPr>
        <w:t>I</w:t>
      </w:r>
      <w:r w:rsidRPr="00B330FD">
        <w:rPr>
          <w:spacing w:val="18"/>
          <w:lang w:val="en-US"/>
        </w:rPr>
        <w:t xml:space="preserve"> </w:t>
      </w:r>
      <w:r w:rsidRPr="00B330FD">
        <w:rPr>
          <w:lang w:val="en-US"/>
        </w:rPr>
        <w:t>saw</w:t>
      </w:r>
      <w:r w:rsidRPr="00B330FD">
        <w:rPr>
          <w:spacing w:val="-57"/>
          <w:lang w:val="en-US"/>
        </w:rPr>
        <w:t xml:space="preserve"> </w:t>
      </w:r>
      <w:r w:rsidRPr="00B330FD">
        <w:rPr>
          <w:lang w:val="en-US"/>
        </w:rPr>
        <w:t>her</w:t>
      </w:r>
      <w:r w:rsidRPr="00B330FD">
        <w:rPr>
          <w:spacing w:val="2"/>
          <w:lang w:val="en-US"/>
        </w:rPr>
        <w:t xml:space="preserve"> </w:t>
      </w:r>
      <w:r w:rsidRPr="00B330FD">
        <w:rPr>
          <w:lang w:val="en-US"/>
        </w:rPr>
        <w:t>cross/crossing</w:t>
      </w:r>
      <w:r w:rsidRPr="00B330FD">
        <w:rPr>
          <w:spacing w:val="1"/>
          <w:lang w:val="en-US"/>
        </w:rPr>
        <w:t xml:space="preserve"> </w:t>
      </w:r>
      <w:r w:rsidRPr="00B330FD">
        <w:rPr>
          <w:lang w:val="en-US"/>
        </w:rPr>
        <w:t>the</w:t>
      </w:r>
      <w:r w:rsidRPr="00B330FD">
        <w:rPr>
          <w:spacing w:val="1"/>
          <w:lang w:val="en-US"/>
        </w:rPr>
        <w:t xml:space="preserve"> </w:t>
      </w:r>
      <w:r w:rsidRPr="00B330FD">
        <w:rPr>
          <w:lang w:val="en-US"/>
        </w:rPr>
        <w:t>road.</w:t>
      </w:r>
      <w:r w:rsidRPr="00B330FD">
        <w:rPr>
          <w:spacing w:val="-2"/>
          <w:lang w:val="en-US"/>
        </w:rPr>
        <w:t xml:space="preserve"> </w:t>
      </w:r>
      <w:r>
        <w:t>I</w:t>
      </w:r>
      <w:r>
        <w:rPr>
          <w:spacing w:val="3"/>
        </w:rPr>
        <w:t xml:space="preserve"> </w:t>
      </w:r>
      <w:r>
        <w:t>want</w:t>
      </w:r>
      <w:r>
        <w:rPr>
          <w:spacing w:val="-3"/>
        </w:rPr>
        <w:t xml:space="preserve"> </w:t>
      </w:r>
      <w:r>
        <w:t>to</w:t>
      </w:r>
      <w:r>
        <w:rPr>
          <w:spacing w:val="7"/>
        </w:rPr>
        <w:t xml:space="preserve"> </w:t>
      </w:r>
      <w:r>
        <w:t>have</w:t>
      </w:r>
      <w:r>
        <w:rPr>
          <w:spacing w:val="5"/>
        </w:rPr>
        <w:t xml:space="preserve"> </w:t>
      </w:r>
      <w:r>
        <w:t>my</w:t>
      </w:r>
      <w:r>
        <w:rPr>
          <w:spacing w:val="1"/>
        </w:rPr>
        <w:t xml:space="preserve"> </w:t>
      </w:r>
      <w:r>
        <w:t>hair</w:t>
      </w:r>
      <w:r>
        <w:rPr>
          <w:spacing w:val="3"/>
        </w:rPr>
        <w:t xml:space="preserve"> </w:t>
      </w:r>
      <w:r>
        <w:t>cut.).</w:t>
      </w:r>
    </w:p>
    <w:p w:rsidR="00E76707" w:rsidRDefault="00897AC9">
      <w:pPr>
        <w:pStyle w:val="a3"/>
        <w:spacing w:line="237" w:lineRule="auto"/>
        <w:ind w:left="1119" w:right="849" w:firstLine="0"/>
        <w:jc w:val="left"/>
      </w:pPr>
      <w:r>
        <w:t>Сложносочинённые</w:t>
      </w:r>
      <w:r>
        <w:rPr>
          <w:spacing w:val="-2"/>
        </w:rPr>
        <w:t xml:space="preserve"> </w:t>
      </w:r>
      <w:r>
        <w:t>предложения</w:t>
      </w:r>
      <w:r>
        <w:rPr>
          <w:spacing w:val="-2"/>
        </w:rPr>
        <w:t xml:space="preserve"> </w:t>
      </w:r>
      <w:r>
        <w:t>с сочинительными союзами</w:t>
      </w:r>
      <w:r>
        <w:rPr>
          <w:spacing w:val="3"/>
        </w:rPr>
        <w:t xml:space="preserve"> </w:t>
      </w:r>
      <w:r>
        <w:t>and,</w:t>
      </w:r>
      <w:r>
        <w:rPr>
          <w:spacing w:val="3"/>
        </w:rPr>
        <w:t xml:space="preserve"> </w:t>
      </w:r>
      <w:r>
        <w:t>but,</w:t>
      </w:r>
      <w:r>
        <w:rPr>
          <w:spacing w:val="-1"/>
        </w:rPr>
        <w:t xml:space="preserve"> </w:t>
      </w:r>
      <w:r>
        <w:t>or.</w:t>
      </w:r>
      <w:r>
        <w:rPr>
          <w:spacing w:val="1"/>
        </w:rPr>
        <w:t xml:space="preserve"> </w:t>
      </w:r>
      <w:r>
        <w:t>Сложноподчинённые</w:t>
      </w:r>
      <w:r>
        <w:rPr>
          <w:spacing w:val="31"/>
        </w:rPr>
        <w:t xml:space="preserve"> </w:t>
      </w:r>
      <w:r>
        <w:t>предложения</w:t>
      </w:r>
      <w:r>
        <w:rPr>
          <w:spacing w:val="31"/>
        </w:rPr>
        <w:t xml:space="preserve"> </w:t>
      </w:r>
      <w:r>
        <w:t>с</w:t>
      </w:r>
      <w:r>
        <w:rPr>
          <w:spacing w:val="30"/>
        </w:rPr>
        <w:t xml:space="preserve"> </w:t>
      </w:r>
      <w:r>
        <w:t>союзами</w:t>
      </w:r>
      <w:r>
        <w:rPr>
          <w:spacing w:val="31"/>
        </w:rPr>
        <w:t xml:space="preserve"> </w:t>
      </w:r>
      <w:r>
        <w:t>и</w:t>
      </w:r>
      <w:r>
        <w:rPr>
          <w:spacing w:val="32"/>
        </w:rPr>
        <w:t xml:space="preserve"> </w:t>
      </w:r>
      <w:r>
        <w:t>союзными</w:t>
      </w:r>
      <w:r>
        <w:rPr>
          <w:spacing w:val="37"/>
        </w:rPr>
        <w:t xml:space="preserve"> </w:t>
      </w:r>
      <w:r>
        <w:t>словами</w:t>
      </w:r>
      <w:r>
        <w:rPr>
          <w:spacing w:val="32"/>
        </w:rPr>
        <w:t xml:space="preserve"> </w:t>
      </w:r>
      <w:r>
        <w:t>because,</w:t>
      </w:r>
      <w:r>
        <w:rPr>
          <w:spacing w:val="41"/>
        </w:rPr>
        <w:t xml:space="preserve"> </w:t>
      </w:r>
      <w:r>
        <w:t>if,</w:t>
      </w:r>
      <w:r>
        <w:rPr>
          <w:spacing w:val="36"/>
        </w:rPr>
        <w:t xml:space="preserve"> </w:t>
      </w:r>
      <w:r>
        <w:t>when,</w:t>
      </w:r>
    </w:p>
    <w:p w:rsidR="00E76707" w:rsidRDefault="00897AC9">
      <w:pPr>
        <w:pStyle w:val="a3"/>
        <w:spacing w:before="3" w:line="275" w:lineRule="exact"/>
        <w:ind w:firstLine="0"/>
        <w:jc w:val="left"/>
      </w:pPr>
      <w:r>
        <w:t>where,</w:t>
      </w:r>
      <w:r>
        <w:rPr>
          <w:spacing w:val="-1"/>
        </w:rPr>
        <w:t xml:space="preserve"> </w:t>
      </w:r>
      <w:r>
        <w:t>what,</w:t>
      </w:r>
      <w:r>
        <w:rPr>
          <w:spacing w:val="-1"/>
        </w:rPr>
        <w:t xml:space="preserve"> </w:t>
      </w:r>
      <w:r>
        <w:t>why,</w:t>
      </w:r>
      <w:r>
        <w:rPr>
          <w:spacing w:val="-1"/>
        </w:rPr>
        <w:t xml:space="preserve"> </w:t>
      </w:r>
      <w:r>
        <w:t>how.</w:t>
      </w:r>
    </w:p>
    <w:p w:rsidR="00E76707" w:rsidRDefault="00897AC9">
      <w:pPr>
        <w:pStyle w:val="a3"/>
        <w:spacing w:line="242" w:lineRule="auto"/>
        <w:ind w:right="854"/>
      </w:pPr>
      <w:r>
        <w:t>Сложноподчинённые</w:t>
      </w:r>
      <w:r>
        <w:rPr>
          <w:spacing w:val="1"/>
        </w:rPr>
        <w:t xml:space="preserve"> </w:t>
      </w:r>
      <w:r>
        <w:t>предложения</w:t>
      </w:r>
      <w:r>
        <w:rPr>
          <w:spacing w:val="1"/>
        </w:rPr>
        <w:t xml:space="preserve"> </w:t>
      </w:r>
      <w:r>
        <w:t>с 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rsidR="00E76707" w:rsidRDefault="00897AC9">
      <w:pPr>
        <w:pStyle w:val="a3"/>
        <w:spacing w:line="242" w:lineRule="auto"/>
        <w:ind w:right="865"/>
      </w:pPr>
      <w:r>
        <w:t>Сложноподчинённые предложения с союзными словами whoever, whatever, however,</w:t>
      </w:r>
      <w:r>
        <w:rPr>
          <w:spacing w:val="1"/>
        </w:rPr>
        <w:t xml:space="preserve"> </w:t>
      </w:r>
      <w:r>
        <w:t>whenever.</w:t>
      </w:r>
    </w:p>
    <w:p w:rsidR="00E76707" w:rsidRDefault="00897AC9">
      <w:pPr>
        <w:pStyle w:val="a3"/>
        <w:spacing w:line="242" w:lineRule="auto"/>
        <w:ind w:right="86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2"/>
        </w:rPr>
        <w:t xml:space="preserve"> </w:t>
      </w:r>
      <w:r>
        <w:t>с</w:t>
      </w:r>
      <w:r>
        <w:rPr>
          <w:spacing w:val="-4"/>
        </w:rPr>
        <w:t xml:space="preserve"> </w:t>
      </w:r>
      <w:r>
        <w:t>глаголами</w:t>
      </w:r>
      <w:r>
        <w:rPr>
          <w:spacing w:val="-3"/>
        </w:rPr>
        <w:t xml:space="preserve"> </w:t>
      </w:r>
      <w:r>
        <w:t>в</w:t>
      </w:r>
      <w:r>
        <w:rPr>
          <w:spacing w:val="2"/>
        </w:rPr>
        <w:t xml:space="preserve"> </w:t>
      </w:r>
      <w:r>
        <w:t>сослагательном</w:t>
      </w:r>
      <w:r>
        <w:rPr>
          <w:spacing w:val="-1"/>
        </w:rPr>
        <w:t xml:space="preserve"> </w:t>
      </w:r>
      <w:r>
        <w:t>наклонении</w:t>
      </w:r>
      <w:r>
        <w:rPr>
          <w:spacing w:val="-3"/>
        </w:rPr>
        <w:t xml:space="preserve"> </w:t>
      </w:r>
      <w:r>
        <w:t>(Conditional</w:t>
      </w:r>
      <w:r>
        <w:rPr>
          <w:spacing w:val="-8"/>
        </w:rPr>
        <w:t xml:space="preserve"> </w:t>
      </w:r>
      <w:r>
        <w:t>II).</w:t>
      </w:r>
    </w:p>
    <w:p w:rsidR="00E76707" w:rsidRPr="00B330FD" w:rsidRDefault="00897AC9">
      <w:pPr>
        <w:pStyle w:val="a3"/>
        <w:ind w:right="844"/>
        <w:rPr>
          <w:lang w:val="en-US"/>
        </w:rPr>
      </w:pPr>
      <w:r>
        <w:t>Все</w:t>
      </w:r>
      <w:r w:rsidRPr="00B330FD">
        <w:rPr>
          <w:spacing w:val="1"/>
          <w:lang w:val="en-US"/>
        </w:rPr>
        <w:t xml:space="preserve"> </w:t>
      </w:r>
      <w:r>
        <w:t>типы</w:t>
      </w:r>
      <w:r w:rsidRPr="00B330FD">
        <w:rPr>
          <w:spacing w:val="1"/>
          <w:lang w:val="en-US"/>
        </w:rPr>
        <w:t xml:space="preserve"> </w:t>
      </w:r>
      <w:r>
        <w:t>вопросительных</w:t>
      </w:r>
      <w:r w:rsidRPr="00B330FD">
        <w:rPr>
          <w:spacing w:val="1"/>
          <w:lang w:val="en-US"/>
        </w:rPr>
        <w:t xml:space="preserve"> </w:t>
      </w:r>
      <w:r>
        <w:t>предложений</w:t>
      </w:r>
      <w:r w:rsidRPr="00B330FD">
        <w:rPr>
          <w:spacing w:val="1"/>
          <w:lang w:val="en-US"/>
        </w:rPr>
        <w:t xml:space="preserve"> </w:t>
      </w:r>
      <w:r w:rsidRPr="00B330FD">
        <w:rPr>
          <w:lang w:val="en-US"/>
        </w:rPr>
        <w:t>(</w:t>
      </w:r>
      <w:r>
        <w:t>общий</w:t>
      </w:r>
      <w:r w:rsidRPr="00B330FD">
        <w:rPr>
          <w:lang w:val="en-US"/>
        </w:rPr>
        <w:t>,</w:t>
      </w:r>
      <w:r w:rsidRPr="00B330FD">
        <w:rPr>
          <w:spacing w:val="1"/>
          <w:lang w:val="en-US"/>
        </w:rPr>
        <w:t xml:space="preserve"> </w:t>
      </w:r>
      <w:r>
        <w:t>специальный</w:t>
      </w:r>
      <w:r w:rsidRPr="00B330FD">
        <w:rPr>
          <w:lang w:val="en-US"/>
        </w:rPr>
        <w:t>,</w:t>
      </w:r>
      <w:r w:rsidRPr="00B330FD">
        <w:rPr>
          <w:spacing w:val="1"/>
          <w:lang w:val="en-US"/>
        </w:rPr>
        <w:t xml:space="preserve"> </w:t>
      </w:r>
      <w:r>
        <w:t>альтернативный</w:t>
      </w:r>
      <w:r w:rsidRPr="00B330FD">
        <w:rPr>
          <w:lang w:val="en-US"/>
        </w:rPr>
        <w:t>,</w:t>
      </w:r>
      <w:r w:rsidRPr="00B330FD">
        <w:rPr>
          <w:spacing w:val="1"/>
          <w:lang w:val="en-US"/>
        </w:rPr>
        <w:t xml:space="preserve"> </w:t>
      </w:r>
      <w:r>
        <w:t>разделительный</w:t>
      </w:r>
      <w:r w:rsidRPr="00B330FD">
        <w:rPr>
          <w:lang w:val="en-US"/>
        </w:rPr>
        <w:t xml:space="preserve"> </w:t>
      </w:r>
      <w:r>
        <w:t>вопросы</w:t>
      </w:r>
      <w:r w:rsidRPr="00B330FD">
        <w:rPr>
          <w:lang w:val="en-US"/>
        </w:rPr>
        <w:t xml:space="preserve"> </w:t>
      </w:r>
      <w:r>
        <w:t>в</w:t>
      </w:r>
      <w:r w:rsidRPr="00B330FD">
        <w:rPr>
          <w:lang w:val="en-US"/>
        </w:rPr>
        <w:t xml:space="preserve"> Present/Past/Future Simple Tense, Present/Past Continuous Tense,</w:t>
      </w:r>
      <w:r w:rsidRPr="00B330FD">
        <w:rPr>
          <w:spacing w:val="1"/>
          <w:lang w:val="en-US"/>
        </w:rPr>
        <w:t xml:space="preserve"> </w:t>
      </w:r>
      <w:r w:rsidRPr="00B330FD">
        <w:rPr>
          <w:lang w:val="en-US"/>
        </w:rPr>
        <w:t>Present/Past</w:t>
      </w:r>
      <w:r w:rsidRPr="00B330FD">
        <w:rPr>
          <w:spacing w:val="6"/>
          <w:lang w:val="en-US"/>
        </w:rPr>
        <w:t xml:space="preserve"> </w:t>
      </w:r>
      <w:r w:rsidRPr="00B330FD">
        <w:rPr>
          <w:lang w:val="en-US"/>
        </w:rPr>
        <w:t>Perfect</w:t>
      </w:r>
      <w:r w:rsidRPr="00B330FD">
        <w:rPr>
          <w:spacing w:val="1"/>
          <w:lang w:val="en-US"/>
        </w:rPr>
        <w:t xml:space="preserve"> </w:t>
      </w:r>
      <w:r w:rsidRPr="00B330FD">
        <w:rPr>
          <w:lang w:val="en-US"/>
        </w:rPr>
        <w:t>Tense,</w:t>
      </w:r>
      <w:r w:rsidRPr="00B330FD">
        <w:rPr>
          <w:spacing w:val="3"/>
          <w:lang w:val="en-US"/>
        </w:rPr>
        <w:t xml:space="preserve"> </w:t>
      </w:r>
      <w:r w:rsidRPr="00B330FD">
        <w:rPr>
          <w:lang w:val="en-US"/>
        </w:rPr>
        <w:t>Present</w:t>
      </w:r>
      <w:r w:rsidRPr="00B330FD">
        <w:rPr>
          <w:spacing w:val="6"/>
          <w:lang w:val="en-US"/>
        </w:rPr>
        <w:t xml:space="preserve"> </w:t>
      </w:r>
      <w:r w:rsidRPr="00B330FD">
        <w:rPr>
          <w:lang w:val="en-US"/>
        </w:rPr>
        <w:t>Perfect</w:t>
      </w:r>
      <w:r w:rsidRPr="00B330FD">
        <w:rPr>
          <w:spacing w:val="6"/>
          <w:lang w:val="en-US"/>
        </w:rPr>
        <w:t xml:space="preserve"> </w:t>
      </w:r>
      <w:r w:rsidRPr="00B330FD">
        <w:rPr>
          <w:lang w:val="en-US"/>
        </w:rPr>
        <w:t>Continuous</w:t>
      </w:r>
      <w:r w:rsidRPr="00B330FD">
        <w:rPr>
          <w:spacing w:val="-6"/>
          <w:lang w:val="en-US"/>
        </w:rPr>
        <w:t xml:space="preserve"> </w:t>
      </w:r>
      <w:r w:rsidRPr="00B330FD">
        <w:rPr>
          <w:lang w:val="en-US"/>
        </w:rPr>
        <w:t>Tense).</w:t>
      </w:r>
    </w:p>
    <w:p w:rsidR="00E76707" w:rsidRDefault="00897AC9">
      <w:pPr>
        <w:pStyle w:val="a3"/>
        <w:spacing w:line="237" w:lineRule="auto"/>
        <w:ind w:right="848"/>
      </w:pPr>
      <w:r>
        <w:t>Повествовательные, вопросительные и побудительные предложения в косвенной речи в</w:t>
      </w:r>
      <w:r>
        <w:rPr>
          <w:spacing w:val="-57"/>
        </w:rPr>
        <w:t xml:space="preserve"> </w:t>
      </w:r>
      <w:r>
        <w:t>настоящем и</w:t>
      </w:r>
      <w:r>
        <w:rPr>
          <w:spacing w:val="-5"/>
        </w:rPr>
        <w:t xml:space="preserve"> </w:t>
      </w:r>
      <w:r>
        <w:t>прошедшем</w:t>
      </w:r>
      <w:r>
        <w:rPr>
          <w:spacing w:val="-3"/>
        </w:rPr>
        <w:t xml:space="preserve"> </w:t>
      </w:r>
      <w:r>
        <w:t>времени,</w:t>
      </w:r>
      <w:r>
        <w:rPr>
          <w:spacing w:val="1"/>
        </w:rPr>
        <w:t xml:space="preserve"> </w:t>
      </w:r>
      <w:r>
        <w:t>согласование</w:t>
      </w:r>
      <w:r>
        <w:rPr>
          <w:spacing w:val="-2"/>
        </w:rPr>
        <w:t xml:space="preserve"> </w:t>
      </w:r>
      <w:r>
        <w:t>времён</w:t>
      </w:r>
      <w:r>
        <w:rPr>
          <w:spacing w:val="-4"/>
        </w:rPr>
        <w:t xml:space="preserve"> </w:t>
      </w:r>
      <w:r>
        <w:t>в рамках</w:t>
      </w:r>
      <w:r>
        <w:rPr>
          <w:spacing w:val="-5"/>
        </w:rPr>
        <w:t xml:space="preserve"> </w:t>
      </w:r>
      <w:r>
        <w:t>сложного</w:t>
      </w:r>
      <w:r>
        <w:rPr>
          <w:spacing w:val="3"/>
        </w:rPr>
        <w:t xml:space="preserve"> </w:t>
      </w:r>
      <w:r>
        <w:t>предложения.</w:t>
      </w:r>
    </w:p>
    <w:p w:rsidR="00E76707" w:rsidRPr="00B330FD" w:rsidRDefault="00897AC9">
      <w:pPr>
        <w:pStyle w:val="a3"/>
        <w:spacing w:line="237" w:lineRule="auto"/>
        <w:ind w:left="1119" w:right="860" w:firstLine="0"/>
        <w:rPr>
          <w:lang w:val="en-US"/>
        </w:rPr>
      </w:pPr>
      <w:r>
        <w:t>Модальные глаголы в косвенной речи в настоящем и прошедшем времени.</w:t>
      </w:r>
      <w:r>
        <w:rPr>
          <w:spacing w:val="1"/>
        </w:rPr>
        <w:t xml:space="preserve"> </w:t>
      </w:r>
      <w:r>
        <w:t>Предложения</w:t>
      </w:r>
      <w:r w:rsidRPr="00B330FD">
        <w:rPr>
          <w:spacing w:val="15"/>
          <w:lang w:val="en-US"/>
        </w:rPr>
        <w:t xml:space="preserve"> </w:t>
      </w:r>
      <w:r>
        <w:t>с</w:t>
      </w:r>
      <w:r w:rsidRPr="00B330FD">
        <w:rPr>
          <w:spacing w:val="8"/>
          <w:lang w:val="en-US"/>
        </w:rPr>
        <w:t xml:space="preserve"> </w:t>
      </w:r>
      <w:r>
        <w:t>конструкциями</w:t>
      </w:r>
      <w:r w:rsidRPr="00B330FD">
        <w:rPr>
          <w:spacing w:val="16"/>
          <w:lang w:val="en-US"/>
        </w:rPr>
        <w:t xml:space="preserve"> </w:t>
      </w:r>
      <w:r w:rsidRPr="00B330FD">
        <w:rPr>
          <w:lang w:val="en-US"/>
        </w:rPr>
        <w:t>as</w:t>
      </w:r>
      <w:r w:rsidRPr="00B330FD">
        <w:rPr>
          <w:spacing w:val="11"/>
          <w:lang w:val="en-US"/>
        </w:rPr>
        <w:t xml:space="preserve"> </w:t>
      </w:r>
      <w:r w:rsidRPr="00B330FD">
        <w:rPr>
          <w:lang w:val="en-US"/>
        </w:rPr>
        <w:t>...</w:t>
      </w:r>
      <w:r w:rsidRPr="00B330FD">
        <w:rPr>
          <w:spacing w:val="15"/>
          <w:lang w:val="en-US"/>
        </w:rPr>
        <w:t xml:space="preserve"> </w:t>
      </w:r>
      <w:r w:rsidRPr="00B330FD">
        <w:rPr>
          <w:lang w:val="en-US"/>
        </w:rPr>
        <w:t>as,</w:t>
      </w:r>
      <w:r w:rsidRPr="00B330FD">
        <w:rPr>
          <w:spacing w:val="15"/>
          <w:lang w:val="en-US"/>
        </w:rPr>
        <w:t xml:space="preserve"> </w:t>
      </w:r>
      <w:r w:rsidRPr="00B330FD">
        <w:rPr>
          <w:lang w:val="en-US"/>
        </w:rPr>
        <w:t>not</w:t>
      </w:r>
      <w:r w:rsidRPr="00B330FD">
        <w:rPr>
          <w:spacing w:val="14"/>
          <w:lang w:val="en-US"/>
        </w:rPr>
        <w:t xml:space="preserve"> </w:t>
      </w:r>
      <w:r w:rsidRPr="00B330FD">
        <w:rPr>
          <w:lang w:val="en-US"/>
        </w:rPr>
        <w:t>so</w:t>
      </w:r>
      <w:r w:rsidRPr="00B330FD">
        <w:rPr>
          <w:spacing w:val="13"/>
          <w:lang w:val="en-US"/>
        </w:rPr>
        <w:t xml:space="preserve"> </w:t>
      </w:r>
      <w:r w:rsidRPr="00B330FD">
        <w:rPr>
          <w:lang w:val="en-US"/>
        </w:rPr>
        <w:t>...</w:t>
      </w:r>
      <w:r w:rsidRPr="00B330FD">
        <w:rPr>
          <w:spacing w:val="16"/>
          <w:lang w:val="en-US"/>
        </w:rPr>
        <w:t xml:space="preserve"> </w:t>
      </w:r>
      <w:r w:rsidRPr="00B330FD">
        <w:rPr>
          <w:lang w:val="en-US"/>
        </w:rPr>
        <w:t>as,</w:t>
      </w:r>
      <w:r w:rsidRPr="00B330FD">
        <w:rPr>
          <w:spacing w:val="15"/>
          <w:lang w:val="en-US"/>
        </w:rPr>
        <w:t xml:space="preserve"> </w:t>
      </w:r>
      <w:r w:rsidRPr="00B330FD">
        <w:rPr>
          <w:lang w:val="en-US"/>
        </w:rPr>
        <w:t>both</w:t>
      </w:r>
      <w:r w:rsidRPr="00B330FD">
        <w:rPr>
          <w:spacing w:val="8"/>
          <w:lang w:val="en-US"/>
        </w:rPr>
        <w:t xml:space="preserve"> </w:t>
      </w:r>
      <w:r w:rsidRPr="00B330FD">
        <w:rPr>
          <w:lang w:val="en-US"/>
        </w:rPr>
        <w:t>...</w:t>
      </w:r>
      <w:r w:rsidRPr="00B330FD">
        <w:rPr>
          <w:spacing w:val="11"/>
          <w:lang w:val="en-US"/>
        </w:rPr>
        <w:t xml:space="preserve"> </w:t>
      </w:r>
      <w:r w:rsidRPr="00B330FD">
        <w:rPr>
          <w:lang w:val="en-US"/>
        </w:rPr>
        <w:t>and</w:t>
      </w:r>
      <w:r w:rsidRPr="00B330FD">
        <w:rPr>
          <w:spacing w:val="13"/>
          <w:lang w:val="en-US"/>
        </w:rPr>
        <w:t xml:space="preserve"> </w:t>
      </w:r>
      <w:r w:rsidRPr="00B330FD">
        <w:rPr>
          <w:lang w:val="en-US"/>
        </w:rPr>
        <w:t>...,</w:t>
      </w:r>
      <w:r w:rsidRPr="00B330FD">
        <w:rPr>
          <w:spacing w:val="15"/>
          <w:lang w:val="en-US"/>
        </w:rPr>
        <w:t xml:space="preserve"> </w:t>
      </w:r>
      <w:r w:rsidRPr="00B330FD">
        <w:rPr>
          <w:lang w:val="en-US"/>
        </w:rPr>
        <w:t>either</w:t>
      </w:r>
      <w:r w:rsidRPr="00B330FD">
        <w:rPr>
          <w:spacing w:val="15"/>
          <w:lang w:val="en-US"/>
        </w:rPr>
        <w:t xml:space="preserve"> </w:t>
      </w:r>
      <w:r w:rsidRPr="00B330FD">
        <w:rPr>
          <w:lang w:val="en-US"/>
        </w:rPr>
        <w:t>...</w:t>
      </w:r>
      <w:r w:rsidRPr="00B330FD">
        <w:rPr>
          <w:spacing w:val="11"/>
          <w:lang w:val="en-US"/>
        </w:rPr>
        <w:t xml:space="preserve"> </w:t>
      </w:r>
      <w:r w:rsidRPr="00B330FD">
        <w:rPr>
          <w:lang w:val="en-US"/>
        </w:rPr>
        <w:t>or,</w:t>
      </w:r>
      <w:r w:rsidRPr="00B330FD">
        <w:rPr>
          <w:spacing w:val="11"/>
          <w:lang w:val="en-US"/>
        </w:rPr>
        <w:t xml:space="preserve"> </w:t>
      </w:r>
      <w:r w:rsidRPr="00B330FD">
        <w:rPr>
          <w:lang w:val="en-US"/>
        </w:rPr>
        <w:t>neither</w:t>
      </w:r>
      <w:r w:rsidRPr="00B330FD">
        <w:rPr>
          <w:spacing w:val="15"/>
          <w:lang w:val="en-US"/>
        </w:rPr>
        <w:t xml:space="preserve"> </w:t>
      </w:r>
      <w:r w:rsidRPr="00B330FD">
        <w:rPr>
          <w:lang w:val="en-US"/>
        </w:rPr>
        <w:t>...</w:t>
      </w:r>
    </w:p>
    <w:p w:rsidR="00E76707" w:rsidRPr="00B330FD" w:rsidRDefault="00E76707">
      <w:pPr>
        <w:spacing w:line="237" w:lineRule="auto"/>
        <w:rPr>
          <w:lang w:val="en-US"/>
        </w:rPr>
        <w:sectPr w:rsidR="00E76707" w:rsidRPr="00B330FD">
          <w:pgSz w:w="11910" w:h="16840"/>
          <w:pgMar w:top="620" w:right="280" w:bottom="1420" w:left="580" w:header="0" w:footer="1215" w:gutter="0"/>
          <w:cols w:space="720"/>
        </w:sectPr>
      </w:pPr>
    </w:p>
    <w:p w:rsidR="00E76707" w:rsidRDefault="00897AC9">
      <w:pPr>
        <w:pStyle w:val="a3"/>
        <w:spacing w:line="273" w:lineRule="exact"/>
        <w:ind w:firstLine="0"/>
        <w:jc w:val="left"/>
      </w:pPr>
      <w:r>
        <w:lastRenderedPageBreak/>
        <w:t>nor.</w:t>
      </w:r>
    </w:p>
    <w:p w:rsidR="00E76707" w:rsidRDefault="00897AC9">
      <w:pPr>
        <w:pStyle w:val="a3"/>
        <w:spacing w:before="5"/>
        <w:ind w:left="0" w:firstLine="0"/>
        <w:jc w:val="left"/>
        <w:rPr>
          <w:sz w:val="23"/>
        </w:rPr>
      </w:pPr>
      <w:r>
        <w:br w:type="column"/>
      </w:r>
    </w:p>
    <w:p w:rsidR="00E76707" w:rsidRDefault="00897AC9">
      <w:pPr>
        <w:pStyle w:val="a3"/>
        <w:spacing w:before="1"/>
        <w:ind w:left="145" w:firstLine="0"/>
        <w:jc w:val="left"/>
      </w:pPr>
      <w:r>
        <w:t>Предложения</w:t>
      </w:r>
      <w:r>
        <w:rPr>
          <w:spacing w:val="-5"/>
        </w:rPr>
        <w:t xml:space="preserve"> </w:t>
      </w:r>
      <w:r>
        <w:t>с</w:t>
      </w:r>
      <w:r>
        <w:rPr>
          <w:spacing w:val="-1"/>
        </w:rPr>
        <w:t xml:space="preserve"> </w:t>
      </w:r>
      <w:r>
        <w:t>I</w:t>
      </w:r>
      <w:r>
        <w:rPr>
          <w:spacing w:val="-3"/>
        </w:rPr>
        <w:t xml:space="preserve"> </w:t>
      </w:r>
      <w:r>
        <w:t>wish...</w:t>
      </w:r>
    </w:p>
    <w:p w:rsidR="00E76707" w:rsidRPr="00B330FD" w:rsidRDefault="00897AC9">
      <w:pPr>
        <w:pStyle w:val="a3"/>
        <w:spacing w:before="2" w:line="275" w:lineRule="exact"/>
        <w:ind w:left="145" w:firstLine="0"/>
        <w:jc w:val="left"/>
        <w:rPr>
          <w:lang w:val="en-US"/>
        </w:rPr>
      </w:pPr>
      <w:r>
        <w:t>Конструкции</w:t>
      </w:r>
      <w:r w:rsidRPr="00B330FD">
        <w:rPr>
          <w:lang w:val="en-US"/>
        </w:rPr>
        <w:t xml:space="preserve"> </w:t>
      </w:r>
      <w:r>
        <w:t>с</w:t>
      </w:r>
      <w:r w:rsidRPr="00B330FD">
        <w:rPr>
          <w:spacing w:val="-3"/>
          <w:lang w:val="en-US"/>
        </w:rPr>
        <w:t xml:space="preserve"> </w:t>
      </w:r>
      <w:r>
        <w:t>глаголами</w:t>
      </w:r>
      <w:r w:rsidRPr="00B330FD">
        <w:rPr>
          <w:spacing w:val="-4"/>
          <w:lang w:val="en-US"/>
        </w:rPr>
        <w:t xml:space="preserve"> </w:t>
      </w:r>
      <w:r>
        <w:t>на</w:t>
      </w:r>
      <w:r w:rsidRPr="00B330FD">
        <w:rPr>
          <w:spacing w:val="-8"/>
          <w:lang w:val="en-US"/>
        </w:rPr>
        <w:t xml:space="preserve"> </w:t>
      </w:r>
      <w:r w:rsidRPr="00B330FD">
        <w:rPr>
          <w:lang w:val="en-US"/>
        </w:rPr>
        <w:t>-ing:</w:t>
      </w:r>
      <w:r w:rsidRPr="00B330FD">
        <w:rPr>
          <w:spacing w:val="-2"/>
          <w:lang w:val="en-US"/>
        </w:rPr>
        <w:t xml:space="preserve"> </w:t>
      </w:r>
      <w:r w:rsidRPr="00B330FD">
        <w:rPr>
          <w:lang w:val="en-US"/>
        </w:rPr>
        <w:t>to</w:t>
      </w:r>
      <w:r w:rsidRPr="00B330FD">
        <w:rPr>
          <w:spacing w:val="2"/>
          <w:lang w:val="en-US"/>
        </w:rPr>
        <w:t xml:space="preserve"> </w:t>
      </w:r>
      <w:r w:rsidRPr="00B330FD">
        <w:rPr>
          <w:lang w:val="en-US"/>
        </w:rPr>
        <w:t>love/hate</w:t>
      </w:r>
      <w:r w:rsidRPr="00B330FD">
        <w:rPr>
          <w:spacing w:val="-3"/>
          <w:lang w:val="en-US"/>
        </w:rPr>
        <w:t xml:space="preserve"> </w:t>
      </w:r>
      <w:r w:rsidRPr="00B330FD">
        <w:rPr>
          <w:lang w:val="en-US"/>
        </w:rPr>
        <w:t>doing</w:t>
      </w:r>
      <w:r w:rsidRPr="00B330FD">
        <w:rPr>
          <w:spacing w:val="-1"/>
          <w:lang w:val="en-US"/>
        </w:rPr>
        <w:t xml:space="preserve"> </w:t>
      </w:r>
      <w:r w:rsidRPr="00B330FD">
        <w:rPr>
          <w:lang w:val="en-US"/>
        </w:rPr>
        <w:t>smth.</w:t>
      </w:r>
    </w:p>
    <w:p w:rsidR="00E76707" w:rsidRPr="00B330FD" w:rsidRDefault="00897AC9">
      <w:pPr>
        <w:pStyle w:val="a3"/>
        <w:spacing w:line="275" w:lineRule="exact"/>
        <w:ind w:left="145" w:firstLine="0"/>
        <w:jc w:val="left"/>
        <w:rPr>
          <w:lang w:val="en-US"/>
        </w:rPr>
      </w:pPr>
      <w:r>
        <w:t>Конструкции</w:t>
      </w:r>
      <w:r w:rsidRPr="00B330FD">
        <w:rPr>
          <w:spacing w:val="2"/>
          <w:lang w:val="en-US"/>
        </w:rPr>
        <w:t xml:space="preserve"> </w:t>
      </w:r>
      <w:r>
        <w:t>с</w:t>
      </w:r>
      <w:r w:rsidRPr="00B330FD">
        <w:rPr>
          <w:spacing w:val="-2"/>
          <w:lang w:val="en-US"/>
        </w:rPr>
        <w:t xml:space="preserve"> </w:t>
      </w:r>
      <w:r>
        <w:t>глаголами</w:t>
      </w:r>
      <w:r w:rsidRPr="00B330FD">
        <w:rPr>
          <w:spacing w:val="-7"/>
          <w:lang w:val="en-US"/>
        </w:rPr>
        <w:t xml:space="preserve"> </w:t>
      </w:r>
      <w:r w:rsidRPr="00B330FD">
        <w:rPr>
          <w:lang w:val="en-US"/>
        </w:rPr>
        <w:t>to</w:t>
      </w:r>
      <w:r w:rsidRPr="00B330FD">
        <w:rPr>
          <w:spacing w:val="4"/>
          <w:lang w:val="en-US"/>
        </w:rPr>
        <w:t xml:space="preserve"> </w:t>
      </w:r>
      <w:r w:rsidRPr="00B330FD">
        <w:rPr>
          <w:lang w:val="en-US"/>
        </w:rPr>
        <w:t>stop,</w:t>
      </w:r>
      <w:r w:rsidRPr="00B330FD">
        <w:rPr>
          <w:spacing w:val="-8"/>
          <w:lang w:val="en-US"/>
        </w:rPr>
        <w:t xml:space="preserve"> </w:t>
      </w:r>
      <w:r w:rsidRPr="00B330FD">
        <w:rPr>
          <w:lang w:val="en-US"/>
        </w:rPr>
        <w:t>to remember,</w:t>
      </w:r>
      <w:r w:rsidRPr="00B330FD">
        <w:rPr>
          <w:spacing w:val="1"/>
          <w:lang w:val="en-US"/>
        </w:rPr>
        <w:t xml:space="preserve"> </w:t>
      </w:r>
      <w:r w:rsidRPr="00B330FD">
        <w:rPr>
          <w:lang w:val="en-US"/>
        </w:rPr>
        <w:t>to</w:t>
      </w:r>
      <w:r w:rsidRPr="00B330FD">
        <w:rPr>
          <w:spacing w:val="4"/>
          <w:lang w:val="en-US"/>
        </w:rPr>
        <w:t xml:space="preserve"> </w:t>
      </w:r>
      <w:r w:rsidRPr="00B330FD">
        <w:rPr>
          <w:lang w:val="en-US"/>
        </w:rPr>
        <w:t>forget</w:t>
      </w:r>
      <w:r w:rsidRPr="00B330FD">
        <w:rPr>
          <w:spacing w:val="-1"/>
          <w:lang w:val="en-US"/>
        </w:rPr>
        <w:t xml:space="preserve"> </w:t>
      </w:r>
      <w:r w:rsidRPr="00B330FD">
        <w:rPr>
          <w:lang w:val="en-US"/>
        </w:rPr>
        <w:t>(</w:t>
      </w:r>
      <w:r>
        <w:t>разница</w:t>
      </w:r>
      <w:r w:rsidRPr="00B330FD">
        <w:rPr>
          <w:spacing w:val="-1"/>
          <w:lang w:val="en-US"/>
        </w:rPr>
        <w:t xml:space="preserve"> </w:t>
      </w:r>
      <w:r>
        <w:t>в</w:t>
      </w:r>
      <w:r w:rsidRPr="00B330FD">
        <w:rPr>
          <w:spacing w:val="-3"/>
          <w:lang w:val="en-US"/>
        </w:rPr>
        <w:t xml:space="preserve"> </w:t>
      </w:r>
      <w:r>
        <w:t>значении</w:t>
      </w:r>
      <w:r w:rsidRPr="00B330FD">
        <w:rPr>
          <w:spacing w:val="-8"/>
          <w:lang w:val="en-US"/>
        </w:rPr>
        <w:t xml:space="preserve"> </w:t>
      </w:r>
      <w:r w:rsidRPr="00B330FD">
        <w:rPr>
          <w:lang w:val="en-US"/>
        </w:rPr>
        <w:t>to</w:t>
      </w:r>
      <w:r w:rsidRPr="00B330FD">
        <w:rPr>
          <w:spacing w:val="4"/>
          <w:lang w:val="en-US"/>
        </w:rPr>
        <w:t xml:space="preserve"> </w:t>
      </w:r>
      <w:r w:rsidRPr="00B330FD">
        <w:rPr>
          <w:lang w:val="en-US"/>
        </w:rPr>
        <w:t>stop</w:t>
      </w:r>
      <w:r w:rsidRPr="00B330FD">
        <w:rPr>
          <w:spacing w:val="-5"/>
          <w:lang w:val="en-US"/>
        </w:rPr>
        <w:t xml:space="preserve"> </w:t>
      </w:r>
      <w:r w:rsidRPr="00B330FD">
        <w:rPr>
          <w:lang w:val="en-US"/>
        </w:rPr>
        <w:t>doing</w:t>
      </w:r>
    </w:p>
    <w:p w:rsidR="00E76707" w:rsidRPr="00B330FD" w:rsidRDefault="00E76707">
      <w:pPr>
        <w:spacing w:line="275" w:lineRule="exact"/>
        <w:rPr>
          <w:lang w:val="en-US"/>
        </w:rPr>
        <w:sectPr w:rsidR="00E76707" w:rsidRPr="00B330FD">
          <w:type w:val="continuous"/>
          <w:pgSz w:w="11910" w:h="16840"/>
          <w:pgMar w:top="620" w:right="280" w:bottom="280" w:left="580" w:header="720" w:footer="720" w:gutter="0"/>
          <w:cols w:num="2" w:space="720" w:equalWidth="0">
            <w:col w:w="935" w:space="40"/>
            <w:col w:w="10075"/>
          </w:cols>
        </w:sectPr>
      </w:pPr>
    </w:p>
    <w:p w:rsidR="00E76707" w:rsidRPr="00B330FD" w:rsidRDefault="00897AC9">
      <w:pPr>
        <w:pStyle w:val="a3"/>
        <w:spacing w:before="3" w:line="275" w:lineRule="exact"/>
        <w:ind w:firstLine="0"/>
        <w:jc w:val="left"/>
        <w:rPr>
          <w:lang w:val="en-US"/>
        </w:rPr>
      </w:pPr>
      <w:r w:rsidRPr="00B330FD">
        <w:rPr>
          <w:lang w:val="en-US"/>
        </w:rPr>
        <w:lastRenderedPageBreak/>
        <w:t>smth</w:t>
      </w:r>
      <w:r w:rsidRPr="00B330FD">
        <w:rPr>
          <w:spacing w:val="-5"/>
          <w:lang w:val="en-US"/>
        </w:rPr>
        <w:t xml:space="preserve"> </w:t>
      </w:r>
      <w:r>
        <w:t>и</w:t>
      </w:r>
      <w:r w:rsidRPr="00B330FD">
        <w:rPr>
          <w:spacing w:val="1"/>
          <w:lang w:val="en-US"/>
        </w:rPr>
        <w:t xml:space="preserve"> </w:t>
      </w:r>
      <w:r w:rsidRPr="00B330FD">
        <w:rPr>
          <w:lang w:val="en-US"/>
        </w:rPr>
        <w:t>to</w:t>
      </w:r>
      <w:r w:rsidRPr="00B330FD">
        <w:rPr>
          <w:spacing w:val="-1"/>
          <w:lang w:val="en-US"/>
        </w:rPr>
        <w:t xml:space="preserve"> </w:t>
      </w:r>
      <w:r w:rsidRPr="00B330FD">
        <w:rPr>
          <w:lang w:val="en-US"/>
        </w:rPr>
        <w:t>stop</w:t>
      </w:r>
      <w:r w:rsidRPr="00B330FD">
        <w:rPr>
          <w:spacing w:val="-10"/>
          <w:lang w:val="en-US"/>
        </w:rPr>
        <w:t xml:space="preserve"> </w:t>
      </w:r>
      <w:r w:rsidRPr="00B330FD">
        <w:rPr>
          <w:lang w:val="en-US"/>
        </w:rPr>
        <w:t>to</w:t>
      </w:r>
      <w:r w:rsidRPr="00B330FD">
        <w:rPr>
          <w:spacing w:val="4"/>
          <w:lang w:val="en-US"/>
        </w:rPr>
        <w:t xml:space="preserve"> </w:t>
      </w:r>
      <w:r w:rsidRPr="00B330FD">
        <w:rPr>
          <w:lang w:val="en-US"/>
        </w:rPr>
        <w:t>do smth).</w:t>
      </w:r>
    </w:p>
    <w:p w:rsidR="00E76707" w:rsidRDefault="00897AC9">
      <w:pPr>
        <w:pStyle w:val="a3"/>
        <w:spacing w:line="242" w:lineRule="auto"/>
        <w:ind w:left="1119" w:right="5096" w:firstLine="0"/>
        <w:jc w:val="left"/>
      </w:pPr>
      <w:r>
        <w:t>Конструкция</w:t>
      </w:r>
      <w:r w:rsidRPr="00B330FD">
        <w:rPr>
          <w:lang w:val="en-US"/>
        </w:rPr>
        <w:t xml:space="preserve"> It takes me ... to do smth.</w:t>
      </w:r>
      <w:r w:rsidRPr="00B330FD">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rsidR="00E76707" w:rsidRPr="00B330FD" w:rsidRDefault="00897AC9">
      <w:pPr>
        <w:pStyle w:val="a3"/>
        <w:spacing w:line="271" w:lineRule="exact"/>
        <w:ind w:left="1119" w:firstLine="0"/>
        <w:jc w:val="left"/>
        <w:rPr>
          <w:lang w:val="en-US"/>
        </w:rPr>
      </w:pPr>
      <w:r>
        <w:t>Конструкции</w:t>
      </w:r>
      <w:r w:rsidRPr="00B330FD">
        <w:rPr>
          <w:lang w:val="en-US"/>
        </w:rPr>
        <w:t xml:space="preserve"> be/get</w:t>
      </w:r>
      <w:r w:rsidRPr="00B330FD">
        <w:rPr>
          <w:spacing w:val="1"/>
          <w:lang w:val="en-US"/>
        </w:rPr>
        <w:t xml:space="preserve"> </w:t>
      </w:r>
      <w:r w:rsidRPr="00B330FD">
        <w:rPr>
          <w:lang w:val="en-US"/>
        </w:rPr>
        <w:t>used</w:t>
      </w:r>
      <w:r w:rsidRPr="00B330FD">
        <w:rPr>
          <w:spacing w:val="-3"/>
          <w:lang w:val="en-US"/>
        </w:rPr>
        <w:t xml:space="preserve"> </w:t>
      </w:r>
      <w:r w:rsidRPr="00B330FD">
        <w:rPr>
          <w:lang w:val="en-US"/>
        </w:rPr>
        <w:t>to</w:t>
      </w:r>
      <w:r w:rsidRPr="00B330FD">
        <w:rPr>
          <w:spacing w:val="-2"/>
          <w:lang w:val="en-US"/>
        </w:rPr>
        <w:t xml:space="preserve"> </w:t>
      </w:r>
      <w:r w:rsidRPr="00B330FD">
        <w:rPr>
          <w:lang w:val="en-US"/>
        </w:rPr>
        <w:t>smth,</w:t>
      </w:r>
      <w:r w:rsidRPr="00B330FD">
        <w:rPr>
          <w:spacing w:val="-1"/>
          <w:lang w:val="en-US"/>
        </w:rPr>
        <w:t xml:space="preserve"> </w:t>
      </w:r>
      <w:r w:rsidRPr="00B330FD">
        <w:rPr>
          <w:lang w:val="en-US"/>
        </w:rPr>
        <w:t>be/get</w:t>
      </w:r>
      <w:r w:rsidRPr="00B330FD">
        <w:rPr>
          <w:spacing w:val="1"/>
          <w:lang w:val="en-US"/>
        </w:rPr>
        <w:t xml:space="preserve"> </w:t>
      </w:r>
      <w:r w:rsidRPr="00B330FD">
        <w:rPr>
          <w:lang w:val="en-US"/>
        </w:rPr>
        <w:t>used</w:t>
      </w:r>
      <w:r w:rsidRPr="00B330FD">
        <w:rPr>
          <w:spacing w:val="-7"/>
          <w:lang w:val="en-US"/>
        </w:rPr>
        <w:t xml:space="preserve"> </w:t>
      </w:r>
      <w:r w:rsidRPr="00B330FD">
        <w:rPr>
          <w:lang w:val="en-US"/>
        </w:rPr>
        <w:t>to</w:t>
      </w:r>
      <w:r w:rsidRPr="00B330FD">
        <w:rPr>
          <w:spacing w:val="-3"/>
          <w:lang w:val="en-US"/>
        </w:rPr>
        <w:t xml:space="preserve"> </w:t>
      </w:r>
      <w:r w:rsidRPr="00B330FD">
        <w:rPr>
          <w:lang w:val="en-US"/>
        </w:rPr>
        <w:t>doing</w:t>
      </w:r>
      <w:r w:rsidRPr="00B330FD">
        <w:rPr>
          <w:spacing w:val="-3"/>
          <w:lang w:val="en-US"/>
        </w:rPr>
        <w:t xml:space="preserve"> </w:t>
      </w:r>
      <w:r w:rsidRPr="00B330FD">
        <w:rPr>
          <w:lang w:val="en-US"/>
        </w:rPr>
        <w:t>smth.</w:t>
      </w:r>
    </w:p>
    <w:p w:rsidR="00E76707" w:rsidRPr="00B330FD" w:rsidRDefault="00897AC9">
      <w:pPr>
        <w:pStyle w:val="a3"/>
        <w:spacing w:before="1"/>
        <w:ind w:right="846"/>
        <w:rPr>
          <w:lang w:val="en-US"/>
        </w:rPr>
      </w:pPr>
      <w:r>
        <w:t>Конструкции</w:t>
      </w:r>
      <w:r w:rsidRPr="00B330FD">
        <w:rPr>
          <w:lang w:val="en-US"/>
        </w:rPr>
        <w:t xml:space="preserve"> I prefer, I’d prefer, I’d rather prefer, </w:t>
      </w:r>
      <w:r>
        <w:t>выражающие</w:t>
      </w:r>
      <w:r w:rsidRPr="00B330FD">
        <w:rPr>
          <w:lang w:val="en-US"/>
        </w:rPr>
        <w:t xml:space="preserve"> </w:t>
      </w:r>
      <w:r>
        <w:t>предпочтение</w:t>
      </w:r>
      <w:r w:rsidRPr="00B330FD">
        <w:rPr>
          <w:lang w:val="en-US"/>
        </w:rPr>
        <w:t xml:space="preserve">, </w:t>
      </w:r>
      <w:r>
        <w:t>а</w:t>
      </w:r>
      <w:r w:rsidRPr="00B330FD">
        <w:rPr>
          <w:lang w:val="en-US"/>
        </w:rPr>
        <w:t xml:space="preserve"> </w:t>
      </w:r>
      <w:r>
        <w:t>также</w:t>
      </w:r>
      <w:r w:rsidRPr="00B330FD">
        <w:rPr>
          <w:spacing w:val="1"/>
          <w:lang w:val="en-US"/>
        </w:rPr>
        <w:t xml:space="preserve"> </w:t>
      </w:r>
      <w:r>
        <w:t>конструкции</w:t>
      </w:r>
      <w:r w:rsidRPr="00B330FD">
        <w:rPr>
          <w:spacing w:val="4"/>
          <w:lang w:val="en-US"/>
        </w:rPr>
        <w:t xml:space="preserve"> </w:t>
      </w:r>
      <w:r w:rsidRPr="00B330FD">
        <w:rPr>
          <w:lang w:val="en-US"/>
        </w:rPr>
        <w:t>I’d</w:t>
      </w:r>
      <w:r w:rsidRPr="00B330FD">
        <w:rPr>
          <w:spacing w:val="2"/>
          <w:lang w:val="en-US"/>
        </w:rPr>
        <w:t xml:space="preserve"> </w:t>
      </w:r>
      <w:r w:rsidRPr="00B330FD">
        <w:rPr>
          <w:lang w:val="en-US"/>
        </w:rPr>
        <w:t>rather,</w:t>
      </w:r>
      <w:r w:rsidRPr="00B330FD">
        <w:rPr>
          <w:spacing w:val="-1"/>
          <w:lang w:val="en-US"/>
        </w:rPr>
        <w:t xml:space="preserve"> </w:t>
      </w:r>
      <w:r w:rsidRPr="00B330FD">
        <w:rPr>
          <w:lang w:val="en-US"/>
        </w:rPr>
        <w:t>You’d</w:t>
      </w:r>
      <w:r w:rsidRPr="00B330FD">
        <w:rPr>
          <w:spacing w:val="2"/>
          <w:lang w:val="en-US"/>
        </w:rPr>
        <w:t xml:space="preserve"> </w:t>
      </w:r>
      <w:r w:rsidRPr="00B330FD">
        <w:rPr>
          <w:lang w:val="en-US"/>
        </w:rPr>
        <w:t>better.</w:t>
      </w:r>
    </w:p>
    <w:p w:rsidR="00E76707" w:rsidRDefault="00897AC9">
      <w:pPr>
        <w:pStyle w:val="a3"/>
        <w:spacing w:line="242" w:lineRule="auto"/>
        <w:ind w:right="862"/>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rsidR="00E76707" w:rsidRDefault="00897AC9">
      <w:pPr>
        <w:pStyle w:val="a3"/>
        <w:ind w:right="852"/>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w:t>
      </w:r>
      <w:r>
        <w:rPr>
          <w:spacing w:val="1"/>
        </w:rPr>
        <w:t xml:space="preserve"> </w:t>
      </w:r>
      <w:r>
        <w:t>Perfect</w:t>
      </w:r>
      <w:r>
        <w:rPr>
          <w:spacing w:val="1"/>
        </w:rPr>
        <w:t xml:space="preserve"> </w:t>
      </w:r>
      <w:r>
        <w:t>Tense, Present</w:t>
      </w:r>
      <w:r>
        <w:rPr>
          <w:spacing w:val="1"/>
        </w:rPr>
        <w:t xml:space="preserve"> </w:t>
      </w:r>
      <w:r>
        <w:t>Perfect</w:t>
      </w:r>
      <w:r>
        <w:rPr>
          <w:spacing w:val="60"/>
        </w:rPr>
        <w:t xml:space="preserve"> </w:t>
      </w:r>
      <w:r>
        <w:t>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3"/>
        </w:rPr>
        <w:t xml:space="preserve"> </w:t>
      </w:r>
      <w:r>
        <w:t>Present</w:t>
      </w:r>
      <w:r>
        <w:rPr>
          <w:spacing w:val="7"/>
        </w:rPr>
        <w:t xml:space="preserve"> </w:t>
      </w:r>
      <w:r>
        <w:t>Perfect</w:t>
      </w:r>
      <w:r>
        <w:rPr>
          <w:spacing w:val="7"/>
        </w:rPr>
        <w:t xml:space="preserve"> </w:t>
      </w:r>
      <w:r>
        <w:t>Passive).</w:t>
      </w:r>
    </w:p>
    <w:p w:rsidR="00E76707" w:rsidRPr="00B330FD" w:rsidRDefault="00897AC9">
      <w:pPr>
        <w:pStyle w:val="a3"/>
        <w:spacing w:line="237" w:lineRule="auto"/>
        <w:ind w:right="852"/>
        <w:rPr>
          <w:lang w:val="en-US"/>
        </w:rPr>
      </w:pPr>
      <w:r>
        <w:t>Конструкция</w:t>
      </w:r>
      <w:r w:rsidRPr="00B330FD">
        <w:rPr>
          <w:lang w:val="en-US"/>
        </w:rPr>
        <w:t xml:space="preserve"> to be going to, </w:t>
      </w:r>
      <w:r>
        <w:t>формы</w:t>
      </w:r>
      <w:r w:rsidRPr="00B330FD">
        <w:rPr>
          <w:lang w:val="en-US"/>
        </w:rPr>
        <w:t xml:space="preserve"> Future Simple Tense </w:t>
      </w:r>
      <w:r>
        <w:t>и</w:t>
      </w:r>
      <w:r w:rsidRPr="00B330FD">
        <w:rPr>
          <w:lang w:val="en-US"/>
        </w:rPr>
        <w:t xml:space="preserve"> Present Continuous Tense </w:t>
      </w:r>
      <w:r>
        <w:t>для</w:t>
      </w:r>
      <w:r w:rsidRPr="00B330FD">
        <w:rPr>
          <w:spacing w:val="1"/>
          <w:lang w:val="en-US"/>
        </w:rPr>
        <w:t xml:space="preserve"> </w:t>
      </w:r>
      <w:r>
        <w:t>выражения</w:t>
      </w:r>
      <w:r w:rsidRPr="00B330FD">
        <w:rPr>
          <w:spacing w:val="-2"/>
          <w:lang w:val="en-US"/>
        </w:rPr>
        <w:t xml:space="preserve"> </w:t>
      </w:r>
      <w:r>
        <w:t>будущего</w:t>
      </w:r>
      <w:r w:rsidRPr="00B330FD">
        <w:rPr>
          <w:spacing w:val="8"/>
          <w:lang w:val="en-US"/>
        </w:rPr>
        <w:t xml:space="preserve"> </w:t>
      </w:r>
      <w:r>
        <w:t>действия</w:t>
      </w:r>
      <w:r w:rsidRPr="00B330FD">
        <w:rPr>
          <w:lang w:val="en-US"/>
        </w:rPr>
        <w:t>.</w:t>
      </w:r>
    </w:p>
    <w:p w:rsidR="00E76707" w:rsidRPr="00B330FD" w:rsidRDefault="00E76707">
      <w:pPr>
        <w:spacing w:line="237" w:lineRule="auto"/>
        <w:rPr>
          <w:lang w:val="en-US"/>
        </w:rPr>
        <w:sectPr w:rsidR="00E76707" w:rsidRPr="00B330FD">
          <w:type w:val="continuous"/>
          <w:pgSz w:w="11910" w:h="16840"/>
          <w:pgMar w:top="620" w:right="280" w:bottom="280" w:left="580" w:header="720" w:footer="720" w:gutter="0"/>
          <w:cols w:space="720"/>
        </w:sectPr>
      </w:pPr>
    </w:p>
    <w:p w:rsidR="00E76707" w:rsidRPr="00B330FD" w:rsidRDefault="00897AC9">
      <w:pPr>
        <w:pStyle w:val="a3"/>
        <w:spacing w:before="66" w:line="237" w:lineRule="auto"/>
        <w:ind w:right="855"/>
        <w:rPr>
          <w:lang w:val="en-US"/>
        </w:rPr>
      </w:pPr>
      <w:r>
        <w:lastRenderedPageBreak/>
        <w:t>Модальные</w:t>
      </w:r>
      <w:r w:rsidRPr="00B330FD">
        <w:rPr>
          <w:lang w:val="en-US"/>
        </w:rPr>
        <w:t xml:space="preserve"> </w:t>
      </w:r>
      <w:r>
        <w:t>глаголы</w:t>
      </w:r>
      <w:r w:rsidRPr="00B330FD">
        <w:rPr>
          <w:lang w:val="en-US"/>
        </w:rPr>
        <w:t xml:space="preserve"> </w:t>
      </w:r>
      <w:r>
        <w:t>и</w:t>
      </w:r>
      <w:r w:rsidRPr="00B330FD">
        <w:rPr>
          <w:lang w:val="en-US"/>
        </w:rPr>
        <w:t xml:space="preserve"> </w:t>
      </w:r>
      <w:r>
        <w:t>их</w:t>
      </w:r>
      <w:r w:rsidRPr="00B330FD">
        <w:rPr>
          <w:lang w:val="en-US"/>
        </w:rPr>
        <w:t xml:space="preserve"> </w:t>
      </w:r>
      <w:r>
        <w:t>эквиваленты</w:t>
      </w:r>
      <w:r w:rsidRPr="00B330FD">
        <w:rPr>
          <w:lang w:val="en-US"/>
        </w:rPr>
        <w:t xml:space="preserve"> (can/be able to, could, must/have to, may, might,</w:t>
      </w:r>
      <w:r w:rsidRPr="00B330FD">
        <w:rPr>
          <w:spacing w:val="1"/>
          <w:lang w:val="en-US"/>
        </w:rPr>
        <w:t xml:space="preserve"> </w:t>
      </w:r>
      <w:r w:rsidRPr="00B330FD">
        <w:rPr>
          <w:lang w:val="en-US"/>
        </w:rPr>
        <w:t>should,</w:t>
      </w:r>
      <w:r w:rsidRPr="00B330FD">
        <w:rPr>
          <w:spacing w:val="3"/>
          <w:lang w:val="en-US"/>
        </w:rPr>
        <w:t xml:space="preserve"> </w:t>
      </w:r>
      <w:r w:rsidRPr="00B330FD">
        <w:rPr>
          <w:lang w:val="en-US"/>
        </w:rPr>
        <w:t>shall,</w:t>
      </w:r>
      <w:r w:rsidRPr="00B330FD">
        <w:rPr>
          <w:spacing w:val="4"/>
          <w:lang w:val="en-US"/>
        </w:rPr>
        <w:t xml:space="preserve"> </w:t>
      </w:r>
      <w:r w:rsidRPr="00B330FD">
        <w:rPr>
          <w:lang w:val="en-US"/>
        </w:rPr>
        <w:t>would,</w:t>
      </w:r>
      <w:r w:rsidRPr="00B330FD">
        <w:rPr>
          <w:spacing w:val="4"/>
          <w:lang w:val="en-US"/>
        </w:rPr>
        <w:t xml:space="preserve"> </w:t>
      </w:r>
      <w:r w:rsidRPr="00B330FD">
        <w:rPr>
          <w:lang w:val="en-US"/>
        </w:rPr>
        <w:t>will,</w:t>
      </w:r>
      <w:r w:rsidRPr="00B330FD">
        <w:rPr>
          <w:spacing w:val="3"/>
          <w:lang w:val="en-US"/>
        </w:rPr>
        <w:t xml:space="preserve"> </w:t>
      </w:r>
      <w:r w:rsidRPr="00B330FD">
        <w:rPr>
          <w:lang w:val="en-US"/>
        </w:rPr>
        <w:t>need).</w:t>
      </w:r>
    </w:p>
    <w:p w:rsidR="00E76707" w:rsidRPr="00B330FD" w:rsidRDefault="00897AC9">
      <w:pPr>
        <w:pStyle w:val="a3"/>
        <w:spacing w:before="6" w:line="237" w:lineRule="auto"/>
        <w:ind w:right="854"/>
        <w:rPr>
          <w:lang w:val="en-US"/>
        </w:rPr>
      </w:pPr>
      <w:r>
        <w:t>Неличные</w:t>
      </w:r>
      <w:r w:rsidRPr="00B330FD">
        <w:rPr>
          <w:lang w:val="en-US"/>
        </w:rPr>
        <w:t xml:space="preserve"> </w:t>
      </w:r>
      <w:r>
        <w:t>формы</w:t>
      </w:r>
      <w:r w:rsidRPr="00B330FD">
        <w:rPr>
          <w:lang w:val="en-US"/>
        </w:rPr>
        <w:t xml:space="preserve"> </w:t>
      </w:r>
      <w:r>
        <w:t>глагола</w:t>
      </w:r>
      <w:r w:rsidRPr="00B330FD">
        <w:rPr>
          <w:lang w:val="en-US"/>
        </w:rPr>
        <w:t xml:space="preserve"> - </w:t>
      </w:r>
      <w:r>
        <w:t>инфинитив</w:t>
      </w:r>
      <w:r w:rsidRPr="00B330FD">
        <w:rPr>
          <w:lang w:val="en-US"/>
        </w:rPr>
        <w:t xml:space="preserve">, </w:t>
      </w:r>
      <w:r>
        <w:t>герундий</w:t>
      </w:r>
      <w:r w:rsidRPr="00B330FD">
        <w:rPr>
          <w:lang w:val="en-US"/>
        </w:rPr>
        <w:t xml:space="preserve">, </w:t>
      </w:r>
      <w:r>
        <w:t>причастие</w:t>
      </w:r>
      <w:r w:rsidRPr="00B330FD">
        <w:rPr>
          <w:lang w:val="en-US"/>
        </w:rPr>
        <w:t xml:space="preserve"> (Participle 1 </w:t>
      </w:r>
      <w:r>
        <w:t>и</w:t>
      </w:r>
      <w:r w:rsidRPr="00B330FD">
        <w:rPr>
          <w:lang w:val="en-US"/>
        </w:rPr>
        <w:t xml:space="preserve"> Participle </w:t>
      </w:r>
      <w:r>
        <w:t>И</w:t>
      </w:r>
      <w:r w:rsidRPr="00B330FD">
        <w:rPr>
          <w:lang w:val="en-US"/>
        </w:rPr>
        <w:t>),</w:t>
      </w:r>
      <w:r w:rsidRPr="00B330FD">
        <w:rPr>
          <w:spacing w:val="1"/>
          <w:lang w:val="en-US"/>
        </w:rPr>
        <w:t xml:space="preserve"> </w:t>
      </w:r>
      <w:r>
        <w:t>причастия</w:t>
      </w:r>
      <w:r w:rsidRPr="00B330FD">
        <w:rPr>
          <w:lang w:val="en-US"/>
        </w:rPr>
        <w:t xml:space="preserve"> </w:t>
      </w:r>
      <w:r>
        <w:t>в</w:t>
      </w:r>
      <w:r w:rsidRPr="00B330FD">
        <w:rPr>
          <w:spacing w:val="-4"/>
          <w:lang w:val="en-US"/>
        </w:rPr>
        <w:t xml:space="preserve"> </w:t>
      </w:r>
      <w:r>
        <w:t>функции</w:t>
      </w:r>
      <w:r w:rsidRPr="00B330FD">
        <w:rPr>
          <w:spacing w:val="-3"/>
          <w:lang w:val="en-US"/>
        </w:rPr>
        <w:t xml:space="preserve"> </w:t>
      </w:r>
      <w:r>
        <w:t>определения</w:t>
      </w:r>
      <w:r w:rsidRPr="00B330FD">
        <w:rPr>
          <w:spacing w:val="1"/>
          <w:lang w:val="en-US"/>
        </w:rPr>
        <w:t xml:space="preserve"> </w:t>
      </w:r>
      <w:r w:rsidRPr="00B330FD">
        <w:rPr>
          <w:lang w:val="en-US"/>
        </w:rPr>
        <w:t>(Participle</w:t>
      </w:r>
      <w:r w:rsidRPr="00B330FD">
        <w:rPr>
          <w:spacing w:val="-2"/>
          <w:lang w:val="en-US"/>
        </w:rPr>
        <w:t xml:space="preserve"> </w:t>
      </w:r>
      <w:r w:rsidRPr="00B330FD">
        <w:rPr>
          <w:lang w:val="en-US"/>
        </w:rPr>
        <w:t>1</w:t>
      </w:r>
      <w:r w:rsidRPr="00B330FD">
        <w:rPr>
          <w:spacing w:val="1"/>
          <w:lang w:val="en-US"/>
        </w:rPr>
        <w:t xml:space="preserve"> </w:t>
      </w:r>
      <w:r w:rsidRPr="00B330FD">
        <w:rPr>
          <w:lang w:val="en-US"/>
        </w:rPr>
        <w:t>-</w:t>
      </w:r>
      <w:r w:rsidRPr="00B330FD">
        <w:rPr>
          <w:spacing w:val="1"/>
          <w:lang w:val="en-US"/>
        </w:rPr>
        <w:t xml:space="preserve"> </w:t>
      </w:r>
      <w:r w:rsidRPr="00B330FD">
        <w:rPr>
          <w:lang w:val="en-US"/>
        </w:rPr>
        <w:t>a</w:t>
      </w:r>
      <w:r w:rsidRPr="00B330FD">
        <w:rPr>
          <w:spacing w:val="-1"/>
          <w:lang w:val="en-US"/>
        </w:rPr>
        <w:t xml:space="preserve"> </w:t>
      </w:r>
      <w:r w:rsidRPr="00B330FD">
        <w:rPr>
          <w:lang w:val="en-US"/>
        </w:rPr>
        <w:t>playing</w:t>
      </w:r>
      <w:r w:rsidRPr="00B330FD">
        <w:rPr>
          <w:spacing w:val="-1"/>
          <w:lang w:val="en-US"/>
        </w:rPr>
        <w:t xml:space="preserve"> </w:t>
      </w:r>
      <w:r w:rsidRPr="00B330FD">
        <w:rPr>
          <w:lang w:val="en-US"/>
        </w:rPr>
        <w:t>child,</w:t>
      </w:r>
      <w:r w:rsidRPr="00B330FD">
        <w:rPr>
          <w:spacing w:val="1"/>
          <w:lang w:val="en-US"/>
        </w:rPr>
        <w:t xml:space="preserve"> </w:t>
      </w:r>
      <w:r w:rsidRPr="00B330FD">
        <w:rPr>
          <w:lang w:val="en-US"/>
        </w:rPr>
        <w:t>Participle</w:t>
      </w:r>
      <w:r w:rsidRPr="00B330FD">
        <w:rPr>
          <w:spacing w:val="-2"/>
          <w:lang w:val="en-US"/>
        </w:rPr>
        <w:t xml:space="preserve"> </w:t>
      </w:r>
      <w:r w:rsidRPr="00B330FD">
        <w:rPr>
          <w:lang w:val="en-US"/>
        </w:rPr>
        <w:t>II</w:t>
      </w:r>
      <w:r w:rsidRPr="00B330FD">
        <w:rPr>
          <w:spacing w:val="5"/>
          <w:lang w:val="en-US"/>
        </w:rPr>
        <w:t xml:space="preserve"> </w:t>
      </w:r>
      <w:r w:rsidRPr="00B330FD">
        <w:rPr>
          <w:lang w:val="en-US"/>
        </w:rPr>
        <w:t>-</w:t>
      </w:r>
      <w:r w:rsidRPr="00B330FD">
        <w:rPr>
          <w:spacing w:val="-4"/>
          <w:lang w:val="en-US"/>
        </w:rPr>
        <w:t xml:space="preserve"> </w:t>
      </w:r>
      <w:r w:rsidRPr="00B330FD">
        <w:rPr>
          <w:lang w:val="en-US"/>
        </w:rPr>
        <w:t>a</w:t>
      </w:r>
      <w:r w:rsidRPr="00B330FD">
        <w:rPr>
          <w:spacing w:val="-2"/>
          <w:lang w:val="en-US"/>
        </w:rPr>
        <w:t xml:space="preserve"> </w:t>
      </w:r>
      <w:r w:rsidRPr="00B330FD">
        <w:rPr>
          <w:lang w:val="en-US"/>
        </w:rPr>
        <w:t>written</w:t>
      </w:r>
      <w:r w:rsidRPr="00B330FD">
        <w:rPr>
          <w:spacing w:val="-5"/>
          <w:lang w:val="en-US"/>
        </w:rPr>
        <w:t xml:space="preserve"> </w:t>
      </w:r>
      <w:r w:rsidRPr="00B330FD">
        <w:rPr>
          <w:lang w:val="en-US"/>
        </w:rPr>
        <w:t>text).</w:t>
      </w:r>
    </w:p>
    <w:p w:rsidR="00E76707" w:rsidRDefault="00897AC9">
      <w:pPr>
        <w:pStyle w:val="a3"/>
        <w:spacing w:before="3" w:line="275" w:lineRule="exact"/>
        <w:ind w:left="1119" w:firstLine="0"/>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rsidR="00E76707" w:rsidRDefault="00897AC9">
      <w:pPr>
        <w:pStyle w:val="a3"/>
        <w:spacing w:line="242" w:lineRule="auto"/>
        <w:ind w:right="859"/>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E76707" w:rsidRDefault="00897AC9">
      <w:pPr>
        <w:pStyle w:val="a3"/>
        <w:spacing w:line="242" w:lineRule="auto"/>
        <w:ind w:right="858"/>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E76707" w:rsidRDefault="00897AC9">
      <w:pPr>
        <w:pStyle w:val="a3"/>
        <w:spacing w:line="271" w:lineRule="exact"/>
        <w:ind w:left="1119" w:firstLine="0"/>
      </w:pPr>
      <w:r>
        <w:t>Притяжательный</w:t>
      </w:r>
      <w:r>
        <w:rPr>
          <w:spacing w:val="-3"/>
        </w:rPr>
        <w:t xml:space="preserve"> </w:t>
      </w:r>
      <w:r>
        <w:t>падеж</w:t>
      </w:r>
      <w:r>
        <w:rPr>
          <w:spacing w:val="-6"/>
        </w:rPr>
        <w:t xml:space="preserve"> </w:t>
      </w:r>
      <w:r>
        <w:t>имён</w:t>
      </w:r>
      <w:r>
        <w:rPr>
          <w:spacing w:val="-7"/>
        </w:rPr>
        <w:t xml:space="preserve"> </w:t>
      </w:r>
      <w:r>
        <w:t>существительных.</w:t>
      </w:r>
    </w:p>
    <w:p w:rsidR="00E76707" w:rsidRDefault="00897AC9">
      <w:pPr>
        <w:pStyle w:val="a3"/>
        <w:spacing w:line="237" w:lineRule="auto"/>
        <w:ind w:right="855"/>
      </w:pPr>
      <w:r>
        <w:t>Имена прилагательные и</w:t>
      </w:r>
      <w:r>
        <w:rPr>
          <w:spacing w:val="1"/>
        </w:rPr>
        <w:t xml:space="preserve"> </w:t>
      </w:r>
      <w:r>
        <w:t>наречия в</w:t>
      </w:r>
      <w:r>
        <w:rPr>
          <w:spacing w:val="1"/>
        </w:rPr>
        <w:t xml:space="preserve"> </w:t>
      </w:r>
      <w:r>
        <w:t>положительной,</w:t>
      </w:r>
      <w:r>
        <w:rPr>
          <w:spacing w:val="1"/>
        </w:rPr>
        <w:t xml:space="preserve"> </w:t>
      </w:r>
      <w:r>
        <w:t>сравнительной и</w:t>
      </w:r>
      <w:r>
        <w:rPr>
          <w:spacing w:val="1"/>
        </w:rPr>
        <w:t xml:space="preserve"> </w:t>
      </w:r>
      <w:r>
        <w:t>превосходной</w:t>
      </w:r>
      <w:r>
        <w:rPr>
          <w:spacing w:val="1"/>
        </w:rPr>
        <w:t xml:space="preserve"> </w:t>
      </w:r>
      <w:r>
        <w:t>степенях,</w:t>
      </w:r>
      <w:r>
        <w:rPr>
          <w:spacing w:val="3"/>
        </w:rPr>
        <w:t xml:space="preserve"> </w:t>
      </w:r>
      <w:r>
        <w:t>образованных</w:t>
      </w:r>
      <w:r>
        <w:rPr>
          <w:spacing w:val="-3"/>
        </w:rPr>
        <w:t xml:space="preserve"> </w:t>
      </w:r>
      <w:r>
        <w:t>по</w:t>
      </w:r>
      <w:r>
        <w:rPr>
          <w:spacing w:val="5"/>
        </w:rPr>
        <w:t xml:space="preserve"> </w:t>
      </w:r>
      <w:r>
        <w:t>правилу,</w:t>
      </w:r>
      <w:r>
        <w:rPr>
          <w:spacing w:val="4"/>
        </w:rPr>
        <w:t xml:space="preserve"> </w:t>
      </w:r>
      <w:r>
        <w:t>и</w:t>
      </w:r>
      <w:r>
        <w:rPr>
          <w:spacing w:val="2"/>
        </w:rPr>
        <w:t xml:space="preserve"> </w:t>
      </w:r>
      <w:r>
        <w:t>исключения.</w:t>
      </w:r>
    </w:p>
    <w:p w:rsidR="00E76707" w:rsidRDefault="00897AC9">
      <w:pPr>
        <w:pStyle w:val="a3"/>
        <w:spacing w:before="5" w:line="237" w:lineRule="auto"/>
        <w:ind w:right="843"/>
      </w:pPr>
      <w:r>
        <w:t>Порядок следования нескольких прилагательных (мнение - размер - возраст - цвет -</w:t>
      </w:r>
      <w:r>
        <w:rPr>
          <w:spacing w:val="1"/>
        </w:rPr>
        <w:t xml:space="preserve"> </w:t>
      </w:r>
      <w:r>
        <w:t>происхождение).</w:t>
      </w:r>
    </w:p>
    <w:p w:rsidR="00E76707" w:rsidRPr="00B330FD" w:rsidRDefault="00897AC9">
      <w:pPr>
        <w:pStyle w:val="a3"/>
        <w:spacing w:before="3" w:line="275" w:lineRule="exact"/>
        <w:ind w:left="1119" w:firstLine="0"/>
        <w:rPr>
          <w:lang w:val="en-US"/>
        </w:rPr>
      </w:pPr>
      <w:r>
        <w:t>Слова</w:t>
      </w:r>
      <w:r w:rsidRPr="00B330FD">
        <w:rPr>
          <w:lang w:val="en-US"/>
        </w:rPr>
        <w:t>,</w:t>
      </w:r>
      <w:r w:rsidRPr="00B330FD">
        <w:rPr>
          <w:spacing w:val="-6"/>
          <w:lang w:val="en-US"/>
        </w:rPr>
        <w:t xml:space="preserve"> </w:t>
      </w:r>
      <w:r>
        <w:t>выражающие</w:t>
      </w:r>
      <w:r w:rsidRPr="00B330FD">
        <w:rPr>
          <w:spacing w:val="-7"/>
          <w:lang w:val="en-US"/>
        </w:rPr>
        <w:t xml:space="preserve"> </w:t>
      </w:r>
      <w:r>
        <w:t>количество</w:t>
      </w:r>
      <w:r w:rsidRPr="00B330FD">
        <w:rPr>
          <w:spacing w:val="2"/>
          <w:lang w:val="en-US"/>
        </w:rPr>
        <w:t xml:space="preserve"> </w:t>
      </w:r>
      <w:r w:rsidRPr="00B330FD">
        <w:rPr>
          <w:lang w:val="en-US"/>
        </w:rPr>
        <w:t>(many/much,</w:t>
      </w:r>
      <w:r w:rsidRPr="00B330FD">
        <w:rPr>
          <w:spacing w:val="-2"/>
          <w:lang w:val="en-US"/>
        </w:rPr>
        <w:t xml:space="preserve"> </w:t>
      </w:r>
      <w:r w:rsidRPr="00B330FD">
        <w:rPr>
          <w:lang w:val="en-US"/>
        </w:rPr>
        <w:t>little/a little,</w:t>
      </w:r>
      <w:r w:rsidRPr="00B330FD">
        <w:rPr>
          <w:spacing w:val="2"/>
          <w:lang w:val="en-US"/>
        </w:rPr>
        <w:t xml:space="preserve"> </w:t>
      </w:r>
      <w:r w:rsidRPr="00B330FD">
        <w:rPr>
          <w:lang w:val="en-US"/>
        </w:rPr>
        <w:t>few/</w:t>
      </w:r>
      <w:r>
        <w:t>а</w:t>
      </w:r>
      <w:r w:rsidRPr="00B330FD">
        <w:rPr>
          <w:lang w:val="en-US"/>
        </w:rPr>
        <w:t xml:space="preserve"> few,</w:t>
      </w:r>
      <w:r w:rsidRPr="00B330FD">
        <w:rPr>
          <w:spacing w:val="-2"/>
          <w:lang w:val="en-US"/>
        </w:rPr>
        <w:t xml:space="preserve"> </w:t>
      </w:r>
      <w:r w:rsidRPr="00B330FD">
        <w:rPr>
          <w:lang w:val="en-US"/>
        </w:rPr>
        <w:t>a</w:t>
      </w:r>
      <w:r w:rsidRPr="00B330FD">
        <w:rPr>
          <w:spacing w:val="-5"/>
          <w:lang w:val="en-US"/>
        </w:rPr>
        <w:t xml:space="preserve"> </w:t>
      </w:r>
      <w:r w:rsidRPr="00B330FD">
        <w:rPr>
          <w:lang w:val="en-US"/>
        </w:rPr>
        <w:t>lot</w:t>
      </w:r>
      <w:r w:rsidRPr="00B330FD">
        <w:rPr>
          <w:spacing w:val="-7"/>
          <w:lang w:val="en-US"/>
        </w:rPr>
        <w:t xml:space="preserve"> </w:t>
      </w:r>
      <w:r w:rsidRPr="00B330FD">
        <w:rPr>
          <w:lang w:val="en-US"/>
        </w:rPr>
        <w:t>of).</w:t>
      </w:r>
    </w:p>
    <w:p w:rsidR="00E76707" w:rsidRDefault="00897AC9">
      <w:pPr>
        <w:pStyle w:val="a3"/>
        <w:ind w:right="851"/>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попе,</w:t>
      </w:r>
      <w:r>
        <w:rPr>
          <w:spacing w:val="-2"/>
        </w:rPr>
        <w:t xml:space="preserve"> </w:t>
      </w:r>
      <w:r>
        <w:t>по</w:t>
      </w:r>
      <w:r>
        <w:rPr>
          <w:spacing w:val="5"/>
        </w:rPr>
        <w:t xml:space="preserve"> </w:t>
      </w:r>
      <w:r>
        <w:t>и</w:t>
      </w:r>
      <w:r>
        <w:rPr>
          <w:spacing w:val="-2"/>
        </w:rPr>
        <w:t xml:space="preserve"> </w:t>
      </w:r>
      <w:r>
        <w:t>производные</w:t>
      </w:r>
      <w:r>
        <w:rPr>
          <w:spacing w:val="-5"/>
        </w:rPr>
        <w:t xml:space="preserve"> </w:t>
      </w:r>
      <w:r>
        <w:t>последнего</w:t>
      </w:r>
      <w:r>
        <w:rPr>
          <w:spacing w:val="5"/>
        </w:rPr>
        <w:t xml:space="preserve"> </w:t>
      </w:r>
      <w:r>
        <w:t>(nobody,</w:t>
      </w:r>
      <w:r>
        <w:rPr>
          <w:spacing w:val="4"/>
        </w:rPr>
        <w:t xml:space="preserve"> </w:t>
      </w:r>
      <w:r>
        <w:t>nothing</w:t>
      </w:r>
      <w:r>
        <w:rPr>
          <w:spacing w:val="1"/>
        </w:rPr>
        <w:t xml:space="preserve"> </w:t>
      </w:r>
      <w:r>
        <w:t>и</w:t>
      </w:r>
      <w:r>
        <w:rPr>
          <w:spacing w:val="3"/>
        </w:rPr>
        <w:t xml:space="preserve"> </w:t>
      </w:r>
      <w:r>
        <w:t>другие).</w:t>
      </w:r>
    </w:p>
    <w:p w:rsidR="00E76707" w:rsidRDefault="00897AC9">
      <w:pPr>
        <w:pStyle w:val="a3"/>
        <w:ind w:left="1119" w:firstLine="0"/>
      </w:pPr>
      <w:r>
        <w:t>Количественные</w:t>
      </w:r>
      <w:r>
        <w:rPr>
          <w:spacing w:val="-3"/>
        </w:rPr>
        <w:t xml:space="preserve"> </w:t>
      </w:r>
      <w:r>
        <w:t>и</w:t>
      </w:r>
      <w:r>
        <w:rPr>
          <w:spacing w:val="-5"/>
        </w:rPr>
        <w:t xml:space="preserve"> </w:t>
      </w:r>
      <w:r>
        <w:t>порядковые</w:t>
      </w:r>
      <w:r>
        <w:rPr>
          <w:spacing w:val="-3"/>
        </w:rPr>
        <w:t xml:space="preserve"> </w:t>
      </w:r>
      <w:r>
        <w:t>числительные.</w:t>
      </w:r>
    </w:p>
    <w:p w:rsidR="00E76707" w:rsidRDefault="00897AC9">
      <w:pPr>
        <w:pStyle w:val="a3"/>
        <w:spacing w:before="4" w:line="237" w:lineRule="auto"/>
        <w:ind w:right="859"/>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76707" w:rsidRDefault="00897AC9">
      <w:pPr>
        <w:pStyle w:val="a3"/>
        <w:spacing w:before="4" w:line="275" w:lineRule="exact"/>
        <w:ind w:left="1119"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E76707" w:rsidRDefault="00897AC9">
      <w:pPr>
        <w:pStyle w:val="a3"/>
        <w:ind w:right="851"/>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 в</w:t>
      </w:r>
      <w:r>
        <w:rPr>
          <w:spacing w:val="3"/>
        </w:rPr>
        <w:t xml:space="preserve"> </w:t>
      </w:r>
      <w:r>
        <w:t>рамках</w:t>
      </w:r>
      <w:r>
        <w:rPr>
          <w:spacing w:val="-4"/>
        </w:rPr>
        <w:t xml:space="preserve"> </w:t>
      </w:r>
      <w:r>
        <w:t>тематического</w:t>
      </w:r>
      <w:r>
        <w:rPr>
          <w:spacing w:val="6"/>
        </w:rPr>
        <w:t xml:space="preserve"> </w:t>
      </w:r>
      <w:r>
        <w:t>содержания</w:t>
      </w:r>
      <w:r>
        <w:rPr>
          <w:spacing w:val="-3"/>
        </w:rPr>
        <w:t xml:space="preserve"> </w:t>
      </w:r>
      <w:r>
        <w:t>11</w:t>
      </w:r>
      <w:r>
        <w:rPr>
          <w:spacing w:val="1"/>
        </w:rPr>
        <w:t xml:space="preserve"> </w:t>
      </w:r>
      <w:r>
        <w:t>класса.</w:t>
      </w:r>
    </w:p>
    <w:p w:rsidR="00E76707" w:rsidRDefault="00897AC9">
      <w:pPr>
        <w:pStyle w:val="a3"/>
        <w:ind w:right="852"/>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w:t>
      </w:r>
      <w:r>
        <w:rPr>
          <w:spacing w:val="1"/>
        </w:rPr>
        <w:t xml:space="preserve"> </w:t>
      </w:r>
      <w:r>
        <w:t>и реалий родной страны</w:t>
      </w:r>
      <w:r>
        <w:rPr>
          <w:spacing w:val="1"/>
        </w:rPr>
        <w:t xml:space="preserve"> </w:t>
      </w:r>
      <w:r>
        <w:t>и страны/стран изучаемого</w:t>
      </w:r>
      <w:r>
        <w:rPr>
          <w:spacing w:val="60"/>
        </w:rPr>
        <w:t xml:space="preserve"> </w:t>
      </w:r>
      <w:r>
        <w:t>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2"/>
        </w:rPr>
        <w:t xml:space="preserve"> </w:t>
      </w:r>
      <w:r>
        <w:t>традиции</w:t>
      </w:r>
      <w:r>
        <w:rPr>
          <w:spacing w:val="-2"/>
        </w:rPr>
        <w:t xml:space="preserve"> </w:t>
      </w:r>
      <w:r>
        <w:t>в</w:t>
      </w:r>
      <w:r>
        <w:rPr>
          <w:spacing w:val="3"/>
        </w:rPr>
        <w:t xml:space="preserve"> </w:t>
      </w:r>
      <w:r>
        <w:t>кулинарии</w:t>
      </w:r>
      <w:r>
        <w:rPr>
          <w:spacing w:val="2"/>
        </w:rPr>
        <w:t xml:space="preserve"> </w:t>
      </w:r>
      <w:r>
        <w:t>и</w:t>
      </w:r>
      <w:r>
        <w:rPr>
          <w:spacing w:val="3"/>
        </w:rPr>
        <w:t xml:space="preserve"> </w:t>
      </w:r>
      <w:r>
        <w:t>другие.</w:t>
      </w:r>
    </w:p>
    <w:p w:rsidR="00E76707" w:rsidRDefault="00897AC9">
      <w:pPr>
        <w:pStyle w:val="a3"/>
        <w:spacing w:before="4" w:line="237" w:lineRule="auto"/>
        <w:ind w:right="860"/>
      </w:pPr>
      <w:r>
        <w:t>Владение основными сведениями о социокультурном портрете и культурном наследии</w:t>
      </w:r>
      <w:r>
        <w:rPr>
          <w:spacing w:val="1"/>
        </w:rPr>
        <w:t xml:space="preserve"> </w:t>
      </w:r>
      <w:r>
        <w:t>страны/стран,</w:t>
      </w:r>
      <w:r>
        <w:rPr>
          <w:spacing w:val="-2"/>
        </w:rPr>
        <w:t xml:space="preserve"> </w:t>
      </w:r>
      <w:r>
        <w:t>говорящих</w:t>
      </w:r>
      <w:r>
        <w:rPr>
          <w:spacing w:val="-3"/>
        </w:rPr>
        <w:t xml:space="preserve"> </w:t>
      </w:r>
      <w:r>
        <w:t>на</w:t>
      </w:r>
      <w:r>
        <w:rPr>
          <w:spacing w:val="1"/>
        </w:rPr>
        <w:t xml:space="preserve"> </w:t>
      </w:r>
      <w:r>
        <w:t>английском</w:t>
      </w:r>
      <w:r>
        <w:rPr>
          <w:spacing w:val="-1"/>
        </w:rPr>
        <w:t xml:space="preserve"> </w:t>
      </w:r>
      <w:r>
        <w:t>языке.</w:t>
      </w:r>
    </w:p>
    <w:p w:rsidR="00E76707" w:rsidRDefault="00897AC9">
      <w:pPr>
        <w:pStyle w:val="a3"/>
        <w:spacing w:before="6" w:line="237" w:lineRule="auto"/>
        <w:ind w:right="849"/>
      </w:pPr>
      <w:r>
        <w:t>Понимание речевых различий в ситуациях официального и неофициального общения в</w:t>
      </w:r>
      <w:r>
        <w:rPr>
          <w:spacing w:val="1"/>
        </w:rPr>
        <w:t xml:space="preserve"> </w:t>
      </w:r>
      <w:r>
        <w:t>рамках</w:t>
      </w:r>
      <w:r>
        <w:rPr>
          <w:spacing w:val="-4"/>
        </w:rPr>
        <w:t xml:space="preserve"> </w:t>
      </w:r>
      <w:r>
        <w:t>тематического</w:t>
      </w:r>
      <w:r>
        <w:rPr>
          <w:spacing w:val="2"/>
        </w:rPr>
        <w:t xml:space="preserve"> </w:t>
      </w:r>
      <w:r>
        <w:t>содержания</w:t>
      </w:r>
      <w:r>
        <w:rPr>
          <w:spacing w:val="2"/>
        </w:rPr>
        <w:t xml:space="preserve"> </w:t>
      </w:r>
      <w:r>
        <w:t>речи</w:t>
      </w:r>
      <w:r>
        <w:rPr>
          <w:spacing w:val="-2"/>
        </w:rPr>
        <w:t xml:space="preserve"> </w:t>
      </w:r>
      <w:r>
        <w:t>и</w:t>
      </w:r>
      <w:r>
        <w:rPr>
          <w:spacing w:val="-2"/>
        </w:rPr>
        <w:t xml:space="preserve"> </w:t>
      </w:r>
      <w:r>
        <w:t>использование</w:t>
      </w:r>
    </w:p>
    <w:p w:rsidR="00E76707" w:rsidRDefault="00897AC9">
      <w:pPr>
        <w:pStyle w:val="a3"/>
        <w:spacing w:before="3" w:line="275" w:lineRule="exact"/>
        <w:ind w:left="1119" w:firstLine="0"/>
      </w:pPr>
      <w:r>
        <w:t>лексико-грамматических</w:t>
      </w:r>
      <w:r>
        <w:rPr>
          <w:spacing w:val="-7"/>
        </w:rPr>
        <w:t xml:space="preserve"> </w:t>
      </w:r>
      <w:r>
        <w:t>средств с</w:t>
      </w:r>
      <w:r>
        <w:rPr>
          <w:spacing w:val="-2"/>
        </w:rPr>
        <w:t xml:space="preserve"> </w:t>
      </w:r>
      <w:r>
        <w:t>их</w:t>
      </w:r>
      <w:r>
        <w:rPr>
          <w:spacing w:val="-2"/>
        </w:rPr>
        <w:t xml:space="preserve"> </w:t>
      </w:r>
      <w:r>
        <w:t>учётом.</w:t>
      </w:r>
    </w:p>
    <w:p w:rsidR="00E76707" w:rsidRDefault="00897AC9">
      <w:pPr>
        <w:pStyle w:val="a3"/>
        <w:ind w:right="850"/>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3"/>
        </w:rPr>
        <w:t xml:space="preserve"> </w:t>
      </w:r>
      <w:r>
        <w:t>спортсмены,</w:t>
      </w:r>
      <w:r>
        <w:rPr>
          <w:spacing w:val="4"/>
        </w:rPr>
        <w:t xml:space="preserve"> </w:t>
      </w:r>
      <w:r>
        <w:t>актёры</w:t>
      </w:r>
      <w:r>
        <w:rPr>
          <w:spacing w:val="-1"/>
        </w:rPr>
        <w:t xml:space="preserve"> </w:t>
      </w:r>
      <w:r>
        <w:t>и</w:t>
      </w:r>
      <w:r>
        <w:rPr>
          <w:spacing w:val="2"/>
        </w:rPr>
        <w:t xml:space="preserve"> </w:t>
      </w:r>
      <w:r>
        <w:t>другие).</w:t>
      </w:r>
    </w:p>
    <w:p w:rsidR="00E76707" w:rsidRDefault="00897AC9">
      <w:pPr>
        <w:pStyle w:val="a3"/>
        <w:ind w:left="1119" w:firstLine="0"/>
      </w:pPr>
      <w:r>
        <w:t>Компенсаторные</w:t>
      </w:r>
      <w:r>
        <w:rPr>
          <w:spacing w:val="-6"/>
        </w:rPr>
        <w:t xml:space="preserve"> </w:t>
      </w:r>
      <w:r>
        <w:t>умения.</w:t>
      </w:r>
    </w:p>
    <w:p w:rsidR="00E76707" w:rsidRDefault="00897AC9">
      <w:pPr>
        <w:pStyle w:val="a3"/>
        <w:spacing w:before="2"/>
        <w:ind w:right="843"/>
      </w:pPr>
      <w:r>
        <w:t>Овладение</w:t>
      </w:r>
      <w:r>
        <w:rPr>
          <w:spacing w:val="18"/>
        </w:rPr>
        <w:t xml:space="preserve"> </w:t>
      </w:r>
      <w:r>
        <w:t>компенсаторными</w:t>
      </w:r>
      <w:r>
        <w:rPr>
          <w:spacing w:val="16"/>
        </w:rPr>
        <w:t xml:space="preserve"> </w:t>
      </w:r>
      <w:r>
        <w:t>умениями,</w:t>
      </w:r>
      <w:r>
        <w:rPr>
          <w:spacing w:val="21"/>
        </w:rPr>
        <w:t xml:space="preserve"> </w:t>
      </w:r>
      <w:r>
        <w:t>позволяющими</w:t>
      </w:r>
      <w:r>
        <w:rPr>
          <w:spacing w:val="16"/>
        </w:rPr>
        <w:t xml:space="preserve"> </w:t>
      </w:r>
      <w:r>
        <w:t>в</w:t>
      </w:r>
      <w:r>
        <w:rPr>
          <w:spacing w:val="16"/>
        </w:rPr>
        <w:t xml:space="preserve"> </w:t>
      </w:r>
      <w:r>
        <w:t>случае</w:t>
      </w:r>
      <w:r>
        <w:rPr>
          <w:spacing w:val="19"/>
        </w:rPr>
        <w:t xml:space="preserve"> </w:t>
      </w:r>
      <w:r>
        <w:t>сбоя</w:t>
      </w:r>
      <w:r>
        <w:rPr>
          <w:spacing w:val="19"/>
        </w:rPr>
        <w:t xml:space="preserve"> </w:t>
      </w:r>
      <w:r>
        <w:t>коммуникации,</w:t>
      </w:r>
      <w:r>
        <w:rPr>
          <w:spacing w:val="-58"/>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E76707" w:rsidRDefault="00897AC9">
      <w:pPr>
        <w:pStyle w:val="a3"/>
        <w:ind w:right="855"/>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76707" w:rsidRDefault="00897AC9">
      <w:pPr>
        <w:pStyle w:val="a3"/>
        <w:spacing w:line="242" w:lineRule="auto"/>
        <w:ind w:right="85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4"/>
        <w:ind w:right="850"/>
      </w:pPr>
      <w:r>
        <w:rPr>
          <w:b/>
          <w:i/>
        </w:rPr>
        <w:lastRenderedPageBreak/>
        <w:t>Личностные</w:t>
      </w:r>
      <w:r>
        <w:rPr>
          <w:b/>
          <w:i/>
          <w:spacing w:val="1"/>
        </w:rPr>
        <w:t xml:space="preserve"> </w:t>
      </w:r>
      <w:r>
        <w:rPr>
          <w:b/>
          <w:i/>
        </w:rPr>
        <w:t>результаты</w:t>
      </w:r>
      <w:r>
        <w:rPr>
          <w:b/>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6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 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многонационального народа</w:t>
      </w:r>
      <w:r>
        <w:rPr>
          <w:spacing w:val="1"/>
        </w:rPr>
        <w:t xml:space="preserve"> </w:t>
      </w:r>
      <w:r>
        <w:t>Российской</w:t>
      </w:r>
      <w:r>
        <w:rPr>
          <w:spacing w:val="-3"/>
        </w:rPr>
        <w:t xml:space="preserve"> </w:t>
      </w:r>
      <w:r>
        <w:t>Федерации,</w:t>
      </w:r>
      <w:r>
        <w:rPr>
          <w:spacing w:val="-1"/>
        </w:rPr>
        <w:t xml:space="preserve"> </w:t>
      </w:r>
      <w:r>
        <w:t>природе</w:t>
      </w:r>
      <w:r>
        <w:rPr>
          <w:spacing w:val="1"/>
        </w:rPr>
        <w:t xml:space="preserve"> </w:t>
      </w:r>
      <w:r>
        <w:t>и</w:t>
      </w:r>
      <w:r>
        <w:rPr>
          <w:spacing w:val="-7"/>
        </w:rPr>
        <w:t xml:space="preserve"> </w:t>
      </w:r>
      <w:r>
        <w:t>окружающей</w:t>
      </w:r>
      <w:r>
        <w:rPr>
          <w:spacing w:val="2"/>
        </w:rPr>
        <w:t xml:space="preserve"> </w:t>
      </w:r>
      <w:r>
        <w:t>среде.</w:t>
      </w:r>
    </w:p>
    <w:p w:rsidR="00E76707" w:rsidRDefault="00897AC9">
      <w:pPr>
        <w:pStyle w:val="a3"/>
        <w:spacing w:before="1"/>
        <w:ind w:right="853"/>
      </w:pPr>
      <w:r>
        <w:t>Личностные результаты</w:t>
      </w:r>
      <w:r>
        <w:rPr>
          <w:spacing w:val="1"/>
        </w:rPr>
        <w:t xml:space="preserve"> </w:t>
      </w:r>
      <w:r>
        <w:t>освоения обучающимися программы</w:t>
      </w:r>
      <w:r>
        <w:rPr>
          <w:spacing w:val="1"/>
        </w:rPr>
        <w:t xml:space="preserve"> </w:t>
      </w:r>
      <w:r>
        <w:t>по</w:t>
      </w:r>
      <w:r>
        <w:rPr>
          <w:spacing w:val="60"/>
        </w:rPr>
        <w:t xml:space="preserve"> </w:t>
      </w:r>
      <w:r>
        <w:t>английскому 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3"/>
        </w:rPr>
        <w:t xml:space="preserve"> </w:t>
      </w:r>
      <w:r>
        <w:t>в</w:t>
      </w:r>
      <w:r>
        <w:rPr>
          <w:spacing w:val="-3"/>
        </w:rPr>
        <w:t xml:space="preserve"> </w:t>
      </w:r>
      <w:r>
        <w:t>процессе реализации</w:t>
      </w:r>
      <w:r>
        <w:rPr>
          <w:spacing w:val="-9"/>
        </w:rPr>
        <w:t xml:space="preserve"> </w:t>
      </w:r>
      <w:r>
        <w:t>основных</w:t>
      </w:r>
      <w:r>
        <w:rPr>
          <w:spacing w:val="-9"/>
        </w:rPr>
        <w:t xml:space="preserve"> </w:t>
      </w:r>
      <w:r>
        <w:t>направлений</w:t>
      </w:r>
      <w:r>
        <w:rPr>
          <w:spacing w:val="-4"/>
        </w:rPr>
        <w:t xml:space="preserve"> </w:t>
      </w:r>
      <w:r>
        <w:t>воспитательной</w:t>
      </w:r>
      <w:r>
        <w:rPr>
          <w:spacing w:val="-4"/>
        </w:rPr>
        <w:t xml:space="preserve"> </w:t>
      </w:r>
      <w:r>
        <w:t>деятельности:</w:t>
      </w:r>
    </w:p>
    <w:p w:rsidR="00E76707" w:rsidRDefault="00897AC9">
      <w:pPr>
        <w:pStyle w:val="a3"/>
        <w:spacing w:before="3" w:line="237" w:lineRule="auto"/>
        <w:ind w:right="851"/>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E76707" w:rsidRDefault="00897AC9" w:rsidP="005C762A">
      <w:pPr>
        <w:pStyle w:val="a7"/>
        <w:numPr>
          <w:ilvl w:val="0"/>
          <w:numId w:val="48"/>
        </w:numPr>
        <w:tabs>
          <w:tab w:val="left" w:pos="1385"/>
        </w:tabs>
        <w:spacing w:before="4" w:line="275"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2"/>
          <w:numId w:val="50"/>
        </w:numPr>
        <w:tabs>
          <w:tab w:val="left" w:pos="1470"/>
          <w:tab w:val="left" w:pos="1471"/>
          <w:tab w:val="left" w:pos="3676"/>
          <w:tab w:val="left" w:pos="5264"/>
          <w:tab w:val="left" w:pos="6386"/>
          <w:tab w:val="left" w:pos="8151"/>
          <w:tab w:val="left" w:pos="8755"/>
          <w:tab w:val="left" w:pos="10060"/>
        </w:tabs>
        <w:spacing w:line="242" w:lineRule="auto"/>
        <w:ind w:right="853" w:firstLine="566"/>
        <w:jc w:val="left"/>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r>
      <w:r>
        <w:rPr>
          <w:spacing w:val="-1"/>
          <w:sz w:val="24"/>
        </w:rPr>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6"/>
          <w:sz w:val="24"/>
        </w:rPr>
        <w:t xml:space="preserve"> </w:t>
      </w:r>
      <w:r>
        <w:rPr>
          <w:sz w:val="24"/>
        </w:rPr>
        <w:t>общества;</w:t>
      </w:r>
    </w:p>
    <w:p w:rsidR="00E76707" w:rsidRDefault="00897AC9" w:rsidP="005C762A">
      <w:pPr>
        <w:pStyle w:val="a7"/>
        <w:numPr>
          <w:ilvl w:val="2"/>
          <w:numId w:val="50"/>
        </w:numPr>
        <w:tabs>
          <w:tab w:val="left" w:pos="1389"/>
        </w:tabs>
        <w:spacing w:line="242" w:lineRule="auto"/>
        <w:ind w:right="855" w:firstLine="566"/>
        <w:jc w:val="left"/>
        <w:rPr>
          <w:sz w:val="24"/>
        </w:rPr>
      </w:pPr>
      <w:r>
        <w:rPr>
          <w:sz w:val="24"/>
        </w:rPr>
        <w:t>осознание</w:t>
      </w:r>
      <w:r>
        <w:rPr>
          <w:spacing w:val="4"/>
          <w:sz w:val="24"/>
        </w:rPr>
        <w:t xml:space="preserve"> </w:t>
      </w:r>
      <w:r>
        <w:rPr>
          <w:sz w:val="24"/>
        </w:rPr>
        <w:t>своих</w:t>
      </w:r>
      <w:r>
        <w:rPr>
          <w:spacing w:val="4"/>
          <w:sz w:val="24"/>
        </w:rPr>
        <w:t xml:space="preserve"> </w:t>
      </w:r>
      <w:r>
        <w:rPr>
          <w:sz w:val="24"/>
        </w:rPr>
        <w:t>конституционных</w:t>
      </w:r>
      <w:r>
        <w:rPr>
          <w:spacing w:val="4"/>
          <w:sz w:val="24"/>
        </w:rPr>
        <w:t xml:space="preserve"> </w:t>
      </w:r>
      <w:r>
        <w:rPr>
          <w:sz w:val="24"/>
        </w:rPr>
        <w:t>прав</w:t>
      </w:r>
      <w:r>
        <w:rPr>
          <w:spacing w:val="6"/>
          <w:sz w:val="24"/>
        </w:rPr>
        <w:t xml:space="preserve"> </w:t>
      </w:r>
      <w:r>
        <w:rPr>
          <w:sz w:val="24"/>
        </w:rPr>
        <w:t>и</w:t>
      </w:r>
      <w:r>
        <w:rPr>
          <w:spacing w:val="5"/>
          <w:sz w:val="24"/>
        </w:rPr>
        <w:t xml:space="preserve"> </w:t>
      </w:r>
      <w:r>
        <w:rPr>
          <w:sz w:val="24"/>
        </w:rPr>
        <w:t>обязанностей,</w:t>
      </w:r>
      <w:r>
        <w:rPr>
          <w:spacing w:val="10"/>
          <w:sz w:val="24"/>
        </w:rPr>
        <w:t xml:space="preserve"> </w:t>
      </w:r>
      <w:r>
        <w:rPr>
          <w:sz w:val="24"/>
        </w:rPr>
        <w:t>уважение</w:t>
      </w:r>
      <w:r>
        <w:rPr>
          <w:spacing w:val="8"/>
          <w:sz w:val="24"/>
        </w:rPr>
        <w:t xml:space="preserve"> </w:t>
      </w:r>
      <w:r>
        <w:rPr>
          <w:sz w:val="24"/>
        </w:rPr>
        <w:t>закона</w:t>
      </w:r>
      <w:r>
        <w:rPr>
          <w:spacing w:val="8"/>
          <w:sz w:val="24"/>
        </w:rPr>
        <w:t xml:space="preserve"> </w:t>
      </w:r>
      <w:r>
        <w:rPr>
          <w:sz w:val="24"/>
        </w:rPr>
        <w:t>и</w:t>
      </w:r>
      <w:r>
        <w:rPr>
          <w:spacing w:val="-57"/>
          <w:sz w:val="24"/>
        </w:rPr>
        <w:t xml:space="preserve"> </w:t>
      </w:r>
      <w:r>
        <w:rPr>
          <w:sz w:val="24"/>
        </w:rPr>
        <w:t>правопорядка;</w:t>
      </w:r>
    </w:p>
    <w:p w:rsidR="00E76707" w:rsidRDefault="00897AC9" w:rsidP="005C762A">
      <w:pPr>
        <w:pStyle w:val="a7"/>
        <w:numPr>
          <w:ilvl w:val="2"/>
          <w:numId w:val="50"/>
        </w:numPr>
        <w:tabs>
          <w:tab w:val="left" w:pos="1399"/>
        </w:tabs>
        <w:spacing w:line="242" w:lineRule="auto"/>
        <w:ind w:right="863" w:firstLine="566"/>
        <w:jc w:val="left"/>
        <w:rPr>
          <w:sz w:val="24"/>
        </w:rPr>
      </w:pPr>
      <w:r>
        <w:rPr>
          <w:sz w:val="24"/>
        </w:rPr>
        <w:t>принятие</w:t>
      </w:r>
      <w:r>
        <w:rPr>
          <w:spacing w:val="10"/>
          <w:sz w:val="24"/>
        </w:rPr>
        <w:t xml:space="preserve"> </w:t>
      </w:r>
      <w:r>
        <w:rPr>
          <w:sz w:val="24"/>
        </w:rPr>
        <w:t>традиционных</w:t>
      </w:r>
      <w:r>
        <w:rPr>
          <w:spacing w:val="6"/>
          <w:sz w:val="24"/>
        </w:rPr>
        <w:t xml:space="preserve"> </w:t>
      </w:r>
      <w:r>
        <w:rPr>
          <w:sz w:val="24"/>
        </w:rPr>
        <w:t>национальных,</w:t>
      </w:r>
      <w:r>
        <w:rPr>
          <w:spacing w:val="8"/>
          <w:sz w:val="24"/>
        </w:rPr>
        <w:t xml:space="preserve"> </w:t>
      </w:r>
      <w:r>
        <w:rPr>
          <w:sz w:val="24"/>
        </w:rPr>
        <w:t>общечеловеческих</w:t>
      </w:r>
      <w:r>
        <w:rPr>
          <w:spacing w:val="6"/>
          <w:sz w:val="24"/>
        </w:rPr>
        <w:t xml:space="preserve"> </w:t>
      </w:r>
      <w:r>
        <w:rPr>
          <w:sz w:val="24"/>
        </w:rPr>
        <w:t>гуманистических</w:t>
      </w:r>
      <w:r>
        <w:rPr>
          <w:spacing w:val="6"/>
          <w:sz w:val="24"/>
        </w:rPr>
        <w:t xml:space="preserve"> </w:t>
      </w:r>
      <w:r>
        <w:rPr>
          <w:sz w:val="24"/>
        </w:rPr>
        <w:t>и</w:t>
      </w:r>
      <w:r>
        <w:rPr>
          <w:spacing w:val="-57"/>
          <w:sz w:val="24"/>
        </w:rPr>
        <w:t xml:space="preserve"> </w:t>
      </w:r>
      <w:r>
        <w:rPr>
          <w:sz w:val="24"/>
        </w:rPr>
        <w:t>демократических</w:t>
      </w:r>
      <w:r>
        <w:rPr>
          <w:spacing w:val="-4"/>
          <w:sz w:val="24"/>
        </w:rPr>
        <w:t xml:space="preserve"> </w:t>
      </w:r>
      <w:r>
        <w:rPr>
          <w:sz w:val="24"/>
        </w:rPr>
        <w:t>ценностей;</w:t>
      </w:r>
    </w:p>
    <w:p w:rsidR="00E76707" w:rsidRDefault="00897AC9" w:rsidP="005C762A">
      <w:pPr>
        <w:pStyle w:val="a7"/>
        <w:numPr>
          <w:ilvl w:val="2"/>
          <w:numId w:val="50"/>
        </w:numPr>
        <w:tabs>
          <w:tab w:val="left" w:pos="1394"/>
        </w:tabs>
        <w:spacing w:line="242" w:lineRule="auto"/>
        <w:ind w:right="846" w:firstLine="566"/>
        <w:jc w:val="left"/>
        <w:rPr>
          <w:sz w:val="24"/>
        </w:rPr>
      </w:pPr>
      <w:r>
        <w:rPr>
          <w:sz w:val="24"/>
        </w:rPr>
        <w:t>готовность</w:t>
      </w:r>
      <w:r>
        <w:rPr>
          <w:spacing w:val="8"/>
          <w:sz w:val="24"/>
        </w:rPr>
        <w:t xml:space="preserve"> </w:t>
      </w:r>
      <w:r>
        <w:rPr>
          <w:sz w:val="24"/>
        </w:rPr>
        <w:t>противостоять</w:t>
      </w:r>
      <w:r>
        <w:rPr>
          <w:spacing w:val="3"/>
          <w:sz w:val="24"/>
        </w:rPr>
        <w:t xml:space="preserve"> </w:t>
      </w:r>
      <w:r>
        <w:rPr>
          <w:sz w:val="24"/>
        </w:rPr>
        <w:t>идеологии</w:t>
      </w:r>
      <w:r>
        <w:rPr>
          <w:spacing w:val="7"/>
          <w:sz w:val="24"/>
        </w:rPr>
        <w:t xml:space="preserve"> </w:t>
      </w:r>
      <w:r>
        <w:rPr>
          <w:sz w:val="24"/>
        </w:rPr>
        <w:t>экстремизма,</w:t>
      </w:r>
      <w:r>
        <w:rPr>
          <w:spacing w:val="8"/>
          <w:sz w:val="24"/>
        </w:rPr>
        <w:t xml:space="preserve"> </w:t>
      </w:r>
      <w:r>
        <w:rPr>
          <w:sz w:val="24"/>
        </w:rPr>
        <w:t>национализма,</w:t>
      </w:r>
      <w:r>
        <w:rPr>
          <w:spacing w:val="4"/>
          <w:sz w:val="24"/>
        </w:rPr>
        <w:t xml:space="preserve"> </w:t>
      </w:r>
      <w:r>
        <w:rPr>
          <w:sz w:val="24"/>
        </w:rPr>
        <w:t>ксенофобии,</w:t>
      </w:r>
      <w:r>
        <w:rPr>
          <w:spacing w:val="-57"/>
          <w:sz w:val="24"/>
        </w:rPr>
        <w:t xml:space="preserve"> </w:t>
      </w:r>
      <w:r>
        <w:rPr>
          <w:sz w:val="24"/>
        </w:rPr>
        <w:t>дискриминации</w:t>
      </w:r>
      <w:r>
        <w:rPr>
          <w:spacing w:val="-4"/>
          <w:sz w:val="24"/>
        </w:rPr>
        <w:t xml:space="preserve"> </w:t>
      </w:r>
      <w:r>
        <w:rPr>
          <w:sz w:val="24"/>
        </w:rPr>
        <w:t>по</w:t>
      </w:r>
      <w:r>
        <w:rPr>
          <w:spacing w:val="4"/>
          <w:sz w:val="24"/>
        </w:rPr>
        <w:t xml:space="preserve"> </w:t>
      </w:r>
      <w:r>
        <w:rPr>
          <w:sz w:val="24"/>
        </w:rPr>
        <w:t>социальным,</w:t>
      </w:r>
      <w:r>
        <w:rPr>
          <w:spacing w:val="-2"/>
          <w:sz w:val="24"/>
        </w:rPr>
        <w:t xml:space="preserve"> </w:t>
      </w:r>
      <w:r>
        <w:rPr>
          <w:sz w:val="24"/>
        </w:rPr>
        <w:t>религиозным,</w:t>
      </w:r>
      <w:r>
        <w:rPr>
          <w:spacing w:val="-7"/>
          <w:sz w:val="24"/>
        </w:rPr>
        <w:t xml:space="preserve"> </w:t>
      </w:r>
      <w:r>
        <w:rPr>
          <w:sz w:val="24"/>
        </w:rPr>
        <w:t>расовым,</w:t>
      </w:r>
      <w:r>
        <w:rPr>
          <w:spacing w:val="-2"/>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2"/>
          <w:numId w:val="50"/>
        </w:numPr>
        <w:tabs>
          <w:tab w:val="left" w:pos="1346"/>
        </w:tabs>
        <w:spacing w:line="242" w:lineRule="auto"/>
        <w:ind w:right="854" w:firstLine="566"/>
        <w:jc w:val="left"/>
        <w:rPr>
          <w:sz w:val="24"/>
        </w:rPr>
      </w:pPr>
      <w:r>
        <w:rPr>
          <w:sz w:val="24"/>
        </w:rPr>
        <w:t>готовность</w:t>
      </w:r>
      <w:r>
        <w:rPr>
          <w:spacing w:val="17"/>
          <w:sz w:val="24"/>
        </w:rPr>
        <w:t xml:space="preserve"> </w:t>
      </w:r>
      <w:r>
        <w:rPr>
          <w:sz w:val="24"/>
        </w:rPr>
        <w:t>вести</w:t>
      </w:r>
      <w:r>
        <w:rPr>
          <w:spacing w:val="22"/>
          <w:sz w:val="24"/>
        </w:rPr>
        <w:t xml:space="preserve"> </w:t>
      </w:r>
      <w:r>
        <w:rPr>
          <w:sz w:val="24"/>
        </w:rPr>
        <w:t>совместную</w:t>
      </w:r>
      <w:r>
        <w:rPr>
          <w:spacing w:val="19"/>
          <w:sz w:val="24"/>
        </w:rPr>
        <w:t xml:space="preserve"> </w:t>
      </w:r>
      <w:r>
        <w:rPr>
          <w:sz w:val="24"/>
        </w:rPr>
        <w:t>деятельность</w:t>
      </w:r>
      <w:r>
        <w:rPr>
          <w:spacing w:val="22"/>
          <w:sz w:val="24"/>
        </w:rPr>
        <w:t xml:space="preserve"> </w:t>
      </w:r>
      <w:r>
        <w:rPr>
          <w:sz w:val="24"/>
        </w:rPr>
        <w:t>в</w:t>
      </w:r>
      <w:r>
        <w:rPr>
          <w:spacing w:val="22"/>
          <w:sz w:val="24"/>
        </w:rPr>
        <w:t xml:space="preserve"> </w:t>
      </w:r>
      <w:r>
        <w:rPr>
          <w:sz w:val="24"/>
        </w:rPr>
        <w:t>интересах</w:t>
      </w:r>
      <w:r>
        <w:rPr>
          <w:spacing w:val="15"/>
          <w:sz w:val="24"/>
        </w:rPr>
        <w:t xml:space="preserve"> </w:t>
      </w:r>
      <w:r>
        <w:rPr>
          <w:sz w:val="24"/>
        </w:rPr>
        <w:t>гражданского</w:t>
      </w:r>
      <w:r>
        <w:rPr>
          <w:spacing w:val="20"/>
          <w:sz w:val="24"/>
        </w:rPr>
        <w:t xml:space="preserve"> </w:t>
      </w:r>
      <w:r>
        <w:rPr>
          <w:sz w:val="24"/>
        </w:rPr>
        <w:t>общества,</w:t>
      </w:r>
      <w:r>
        <w:rPr>
          <w:spacing w:val="-57"/>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2"/>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2"/>
          <w:numId w:val="50"/>
        </w:numPr>
        <w:tabs>
          <w:tab w:val="left" w:pos="1389"/>
        </w:tabs>
        <w:spacing w:line="242" w:lineRule="auto"/>
        <w:ind w:right="853" w:firstLine="566"/>
        <w:jc w:val="left"/>
        <w:rPr>
          <w:sz w:val="24"/>
        </w:rPr>
      </w:pPr>
      <w:r>
        <w:rPr>
          <w:sz w:val="24"/>
        </w:rPr>
        <w:t>умение</w:t>
      </w:r>
      <w:r>
        <w:rPr>
          <w:spacing w:val="1"/>
          <w:sz w:val="24"/>
        </w:rPr>
        <w:t xml:space="preserve"> </w:t>
      </w:r>
      <w:r>
        <w:rPr>
          <w:sz w:val="24"/>
        </w:rPr>
        <w:t>взаимодействовать</w:t>
      </w:r>
      <w:r>
        <w:rPr>
          <w:spacing w:val="2"/>
          <w:sz w:val="24"/>
        </w:rPr>
        <w:t xml:space="preserve"> </w:t>
      </w:r>
      <w:r>
        <w:rPr>
          <w:sz w:val="24"/>
        </w:rPr>
        <w:t>с</w:t>
      </w:r>
      <w:r>
        <w:rPr>
          <w:spacing w:val="1"/>
          <w:sz w:val="24"/>
        </w:rPr>
        <w:t xml:space="preserve"> </w:t>
      </w:r>
      <w:r>
        <w:rPr>
          <w:sz w:val="24"/>
        </w:rPr>
        <w:t>социальными</w:t>
      </w:r>
      <w:r>
        <w:rPr>
          <w:spacing w:val="2"/>
          <w:sz w:val="24"/>
        </w:rPr>
        <w:t xml:space="preserve"> </w:t>
      </w:r>
      <w:r>
        <w:rPr>
          <w:sz w:val="24"/>
        </w:rPr>
        <w:t>институтами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6"/>
          <w:sz w:val="24"/>
        </w:rPr>
        <w:t xml:space="preserve"> </w:t>
      </w:r>
      <w:r>
        <w:rPr>
          <w:sz w:val="24"/>
        </w:rPr>
        <w:t>их</w:t>
      </w:r>
      <w:r>
        <w:rPr>
          <w:spacing w:val="-57"/>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2"/>
          <w:numId w:val="50"/>
        </w:numPr>
        <w:tabs>
          <w:tab w:val="left" w:pos="1264"/>
        </w:tabs>
        <w:spacing w:line="271" w:lineRule="exact"/>
        <w:ind w:left="1263" w:hanging="145"/>
        <w:jc w:val="left"/>
        <w:rPr>
          <w:sz w:val="24"/>
        </w:rPr>
      </w:pPr>
      <w:r>
        <w:rPr>
          <w:sz w:val="24"/>
        </w:rPr>
        <w:t>готовность</w:t>
      </w:r>
      <w:r>
        <w:rPr>
          <w:spacing w:val="-4"/>
          <w:sz w:val="24"/>
        </w:rPr>
        <w:t xml:space="preserve"> </w:t>
      </w:r>
      <w:r>
        <w:rPr>
          <w:sz w:val="24"/>
        </w:rPr>
        <w:t>к</w:t>
      </w:r>
      <w:r>
        <w:rPr>
          <w:spacing w:val="-7"/>
          <w:sz w:val="24"/>
        </w:rPr>
        <w:t xml:space="preserve"> </w:t>
      </w:r>
      <w:r>
        <w:rPr>
          <w:sz w:val="24"/>
        </w:rPr>
        <w:t>гуманитарной и</w:t>
      </w:r>
      <w:r>
        <w:rPr>
          <w:spacing w:val="-5"/>
          <w:sz w:val="24"/>
        </w:rPr>
        <w:t xml:space="preserve"> </w:t>
      </w:r>
      <w:r>
        <w:rPr>
          <w:sz w:val="24"/>
        </w:rPr>
        <w:t>волонтёрской</w:t>
      </w:r>
      <w:r>
        <w:rPr>
          <w:spacing w:val="-5"/>
          <w:sz w:val="24"/>
        </w:rPr>
        <w:t xml:space="preserve"> </w:t>
      </w:r>
      <w:r>
        <w:rPr>
          <w:sz w:val="24"/>
        </w:rPr>
        <w:t>деятельности;</w:t>
      </w:r>
    </w:p>
    <w:p w:rsidR="00E76707" w:rsidRDefault="00897AC9" w:rsidP="005C762A">
      <w:pPr>
        <w:pStyle w:val="a7"/>
        <w:numPr>
          <w:ilvl w:val="0"/>
          <w:numId w:val="48"/>
        </w:numPr>
        <w:tabs>
          <w:tab w:val="left" w:pos="1385"/>
        </w:tabs>
        <w:spacing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2"/>
          <w:numId w:val="50"/>
        </w:numPr>
        <w:tabs>
          <w:tab w:val="left" w:pos="1293"/>
        </w:tabs>
        <w:ind w:right="856" w:firstLine="566"/>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4"/>
          <w:sz w:val="24"/>
        </w:rPr>
        <w:t xml:space="preserve"> </w:t>
      </w:r>
      <w:r>
        <w:rPr>
          <w:sz w:val="24"/>
        </w:rPr>
        <w:t>язык</w:t>
      </w:r>
      <w:r>
        <w:rPr>
          <w:spacing w:val="-1"/>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2"/>
          <w:numId w:val="50"/>
        </w:numPr>
        <w:tabs>
          <w:tab w:val="left" w:pos="1303"/>
        </w:tabs>
        <w:ind w:right="846" w:firstLine="566"/>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3"/>
          <w:sz w:val="24"/>
        </w:rPr>
        <w:t xml:space="preserve"> </w:t>
      </w:r>
      <w:r>
        <w:rPr>
          <w:sz w:val="24"/>
        </w:rPr>
        <w:t>труде;</w:t>
      </w:r>
    </w:p>
    <w:p w:rsidR="00E76707" w:rsidRDefault="00897AC9" w:rsidP="005C762A">
      <w:pPr>
        <w:pStyle w:val="a7"/>
        <w:numPr>
          <w:ilvl w:val="2"/>
          <w:numId w:val="50"/>
        </w:numPr>
        <w:tabs>
          <w:tab w:val="left" w:pos="1284"/>
        </w:tabs>
        <w:spacing w:line="237" w:lineRule="auto"/>
        <w:ind w:right="854" w:firstLine="566"/>
        <w:rPr>
          <w:sz w:val="24"/>
        </w:rPr>
      </w:pPr>
      <w:r>
        <w:rPr>
          <w:sz w:val="24"/>
        </w:rPr>
        <w:t>идейная убеждённость, готовность к служению и защите Отечества, ответственность</w:t>
      </w:r>
      <w:r>
        <w:rPr>
          <w:spacing w:val="1"/>
          <w:sz w:val="24"/>
        </w:rPr>
        <w:t xml:space="preserve"> </w:t>
      </w:r>
      <w:r>
        <w:rPr>
          <w:sz w:val="24"/>
        </w:rPr>
        <w:t>за его</w:t>
      </w:r>
      <w:r>
        <w:rPr>
          <w:spacing w:val="6"/>
          <w:sz w:val="24"/>
        </w:rPr>
        <w:t xml:space="preserve"> </w:t>
      </w:r>
      <w:r>
        <w:rPr>
          <w:sz w:val="24"/>
        </w:rPr>
        <w:t>судьбу;</w:t>
      </w:r>
    </w:p>
    <w:p w:rsidR="00E76707" w:rsidRDefault="00897AC9" w:rsidP="005C762A">
      <w:pPr>
        <w:pStyle w:val="a7"/>
        <w:numPr>
          <w:ilvl w:val="0"/>
          <w:numId w:val="48"/>
        </w:numPr>
        <w:tabs>
          <w:tab w:val="left" w:pos="1385"/>
        </w:tabs>
        <w:spacing w:line="275"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2"/>
          <w:numId w:val="50"/>
        </w:numPr>
        <w:tabs>
          <w:tab w:val="left" w:pos="1259"/>
        </w:tabs>
        <w:spacing w:line="274" w:lineRule="exact"/>
        <w:ind w:left="1258" w:hanging="140"/>
        <w:jc w:val="left"/>
        <w:rPr>
          <w:sz w:val="24"/>
        </w:rPr>
      </w:pPr>
      <w:r>
        <w:rPr>
          <w:sz w:val="24"/>
        </w:rPr>
        <w:t>осознание</w:t>
      </w:r>
      <w:r>
        <w:rPr>
          <w:spacing w:val="-8"/>
          <w:sz w:val="24"/>
        </w:rPr>
        <w:t xml:space="preserve"> </w:t>
      </w:r>
      <w:r>
        <w:rPr>
          <w:sz w:val="24"/>
        </w:rPr>
        <w:t>духовных</w:t>
      </w:r>
      <w:r>
        <w:rPr>
          <w:spacing w:val="-6"/>
          <w:sz w:val="24"/>
        </w:rPr>
        <w:t xml:space="preserve"> </w:t>
      </w:r>
      <w:r>
        <w:rPr>
          <w:sz w:val="24"/>
        </w:rPr>
        <w:t>ценностей</w:t>
      </w:r>
      <w:r>
        <w:rPr>
          <w:spacing w:val="-5"/>
          <w:sz w:val="24"/>
        </w:rPr>
        <w:t xml:space="preserve"> </w:t>
      </w:r>
      <w:r>
        <w:rPr>
          <w:sz w:val="24"/>
        </w:rPr>
        <w:t>российского</w:t>
      </w:r>
      <w:r>
        <w:rPr>
          <w:spacing w:val="-2"/>
          <w:sz w:val="24"/>
        </w:rPr>
        <w:t xml:space="preserve"> </w:t>
      </w:r>
      <w:r>
        <w:rPr>
          <w:sz w:val="24"/>
        </w:rPr>
        <w:t>народа;</w:t>
      </w:r>
    </w:p>
    <w:p w:rsidR="00E76707" w:rsidRDefault="00897AC9" w:rsidP="005C762A">
      <w:pPr>
        <w:pStyle w:val="a7"/>
        <w:numPr>
          <w:ilvl w:val="2"/>
          <w:numId w:val="50"/>
        </w:numPr>
        <w:tabs>
          <w:tab w:val="left" w:pos="1264"/>
        </w:tabs>
        <w:spacing w:line="275" w:lineRule="exact"/>
        <w:ind w:left="1263" w:hanging="145"/>
        <w:jc w:val="left"/>
        <w:rPr>
          <w:sz w:val="24"/>
        </w:rPr>
      </w:pPr>
      <w:r>
        <w:rPr>
          <w:sz w:val="24"/>
        </w:rPr>
        <w:t>сформированность</w:t>
      </w:r>
      <w:r>
        <w:rPr>
          <w:spacing w:val="-9"/>
          <w:sz w:val="24"/>
        </w:rPr>
        <w:t xml:space="preserve"> </w:t>
      </w:r>
      <w:r>
        <w:rPr>
          <w:sz w:val="24"/>
        </w:rPr>
        <w:t>нравственного</w:t>
      </w:r>
      <w:r>
        <w:rPr>
          <w:spacing w:val="-2"/>
          <w:sz w:val="24"/>
        </w:rPr>
        <w:t xml:space="preserve"> </w:t>
      </w:r>
      <w:r>
        <w:rPr>
          <w:sz w:val="24"/>
        </w:rPr>
        <w:t>сознания,</w:t>
      </w:r>
      <w:r>
        <w:rPr>
          <w:spacing w:val="-5"/>
          <w:sz w:val="24"/>
        </w:rPr>
        <w:t xml:space="preserve"> </w:t>
      </w:r>
      <w:r>
        <w:rPr>
          <w:sz w:val="24"/>
        </w:rPr>
        <w:t>этического</w:t>
      </w:r>
      <w:r>
        <w:rPr>
          <w:spacing w:val="-5"/>
          <w:sz w:val="24"/>
        </w:rPr>
        <w:t xml:space="preserve"> </w:t>
      </w:r>
      <w:r>
        <w:rPr>
          <w:sz w:val="24"/>
        </w:rPr>
        <w:t>поведения;</w:t>
      </w:r>
    </w:p>
    <w:p w:rsidR="00E76707" w:rsidRDefault="00897AC9" w:rsidP="005C762A">
      <w:pPr>
        <w:pStyle w:val="a7"/>
        <w:numPr>
          <w:ilvl w:val="2"/>
          <w:numId w:val="50"/>
        </w:numPr>
        <w:tabs>
          <w:tab w:val="left" w:pos="1279"/>
        </w:tabs>
        <w:spacing w:line="237" w:lineRule="auto"/>
        <w:ind w:right="852" w:firstLine="566"/>
        <w:rPr>
          <w:sz w:val="24"/>
        </w:rPr>
      </w:pPr>
      <w:r>
        <w:rPr>
          <w:sz w:val="24"/>
        </w:rPr>
        <w:t>способность оценивать ситуацию и принимать осознанные решения, ориентируясь на</w:t>
      </w:r>
      <w:r>
        <w:rPr>
          <w:spacing w:val="1"/>
          <w:sz w:val="24"/>
        </w:rPr>
        <w:t xml:space="preserve"> </w:t>
      </w:r>
      <w:r>
        <w:rPr>
          <w:sz w:val="24"/>
        </w:rPr>
        <w:t>морально-нравственные</w:t>
      </w:r>
      <w:r>
        <w:rPr>
          <w:spacing w:val="2"/>
          <w:sz w:val="24"/>
        </w:rPr>
        <w:t xml:space="preserve"> </w:t>
      </w:r>
      <w:r>
        <w:rPr>
          <w:sz w:val="24"/>
        </w:rPr>
        <w:t>нормы</w:t>
      </w:r>
      <w:r>
        <w:rPr>
          <w:spacing w:val="-1"/>
          <w:sz w:val="24"/>
        </w:rPr>
        <w:t xml:space="preserve"> </w:t>
      </w:r>
      <w:r>
        <w:rPr>
          <w:sz w:val="24"/>
        </w:rPr>
        <w:t>и</w:t>
      </w:r>
      <w:r>
        <w:rPr>
          <w:spacing w:val="3"/>
          <w:sz w:val="24"/>
        </w:rPr>
        <w:t xml:space="preserve"> </w:t>
      </w:r>
      <w:r>
        <w:rPr>
          <w:sz w:val="24"/>
        </w:rPr>
        <w:t>ценности;</w:t>
      </w:r>
    </w:p>
    <w:p w:rsidR="00E76707" w:rsidRDefault="00897AC9" w:rsidP="005C762A">
      <w:pPr>
        <w:pStyle w:val="a7"/>
        <w:numPr>
          <w:ilvl w:val="2"/>
          <w:numId w:val="50"/>
        </w:numPr>
        <w:tabs>
          <w:tab w:val="left" w:pos="1370"/>
        </w:tabs>
        <w:ind w:right="856" w:firstLine="566"/>
        <w:rPr>
          <w:sz w:val="24"/>
        </w:rPr>
      </w:pP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 к своим родителям, созданию семьи на основе осознанного принятия ценностей</w:t>
      </w:r>
      <w:r>
        <w:rPr>
          <w:spacing w:val="1"/>
          <w:sz w:val="24"/>
        </w:rPr>
        <w:t xml:space="preserve"> </w:t>
      </w:r>
      <w:r>
        <w:rPr>
          <w:sz w:val="24"/>
        </w:rPr>
        <w:t>семейной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традициями</w:t>
      </w:r>
      <w:r>
        <w:rPr>
          <w:spacing w:val="-2"/>
          <w:sz w:val="24"/>
        </w:rPr>
        <w:t xml:space="preserve"> </w:t>
      </w:r>
      <w:r>
        <w:rPr>
          <w:sz w:val="24"/>
        </w:rPr>
        <w:t>народов</w:t>
      </w:r>
      <w:r>
        <w:rPr>
          <w:spacing w:val="-1"/>
          <w:sz w:val="24"/>
        </w:rPr>
        <w:t xml:space="preserve"> </w:t>
      </w:r>
      <w:r>
        <w:rPr>
          <w:sz w:val="24"/>
        </w:rPr>
        <w:t>России;</w:t>
      </w:r>
    </w:p>
    <w:p w:rsidR="00E76707" w:rsidRDefault="00897AC9" w:rsidP="005C762A">
      <w:pPr>
        <w:pStyle w:val="a7"/>
        <w:numPr>
          <w:ilvl w:val="0"/>
          <w:numId w:val="48"/>
        </w:numPr>
        <w:tabs>
          <w:tab w:val="left" w:pos="1385"/>
        </w:tabs>
        <w:spacing w:line="274"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2"/>
          <w:numId w:val="50"/>
        </w:numPr>
        <w:tabs>
          <w:tab w:val="left" w:pos="1313"/>
        </w:tabs>
        <w:spacing w:line="237" w:lineRule="auto"/>
        <w:ind w:right="861"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труда,</w:t>
      </w:r>
      <w:r>
        <w:rPr>
          <w:spacing w:val="4"/>
          <w:sz w:val="24"/>
        </w:rPr>
        <w:t xml:space="preserve"> </w:t>
      </w:r>
      <w:r>
        <w:rPr>
          <w:sz w:val="24"/>
        </w:rPr>
        <w:t>общественных</w:t>
      </w:r>
      <w:r>
        <w:rPr>
          <w:spacing w:val="-4"/>
          <w:sz w:val="24"/>
        </w:rPr>
        <w:t xml:space="preserve"> </w:t>
      </w:r>
      <w:r>
        <w:rPr>
          <w:sz w:val="24"/>
        </w:rPr>
        <w:t>отношений;</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2"/>
          <w:numId w:val="50"/>
        </w:numPr>
        <w:tabs>
          <w:tab w:val="left" w:pos="1284"/>
        </w:tabs>
        <w:spacing w:before="64"/>
        <w:ind w:right="849" w:firstLine="566"/>
        <w:rPr>
          <w:sz w:val="24"/>
        </w:rPr>
      </w:pPr>
      <w:r>
        <w:rPr>
          <w:sz w:val="24"/>
        </w:rPr>
        <w:lastRenderedPageBreak/>
        <w:t>способность</w:t>
      </w:r>
      <w:r>
        <w:rPr>
          <w:spacing w:val="12"/>
          <w:sz w:val="24"/>
        </w:rPr>
        <w:t xml:space="preserve"> </w:t>
      </w:r>
      <w:r>
        <w:rPr>
          <w:sz w:val="24"/>
        </w:rPr>
        <w:t>воспринимать</w:t>
      </w:r>
      <w:r>
        <w:rPr>
          <w:spacing w:val="17"/>
          <w:sz w:val="24"/>
        </w:rPr>
        <w:t xml:space="preserve"> </w:t>
      </w:r>
      <w:r>
        <w:rPr>
          <w:sz w:val="24"/>
        </w:rPr>
        <w:t>различные</w:t>
      </w:r>
      <w:r>
        <w:rPr>
          <w:spacing w:val="10"/>
          <w:sz w:val="24"/>
        </w:rPr>
        <w:t xml:space="preserve"> </w:t>
      </w:r>
      <w:r>
        <w:rPr>
          <w:sz w:val="24"/>
        </w:rPr>
        <w:t>виды</w:t>
      </w:r>
      <w:r>
        <w:rPr>
          <w:spacing w:val="8"/>
          <w:sz w:val="24"/>
        </w:rPr>
        <w:t xml:space="preserve"> </w:t>
      </w:r>
      <w:r>
        <w:rPr>
          <w:sz w:val="24"/>
        </w:rPr>
        <w:t>искусства,</w:t>
      </w:r>
      <w:r>
        <w:rPr>
          <w:spacing w:val="17"/>
          <w:sz w:val="24"/>
        </w:rPr>
        <w:t xml:space="preserve"> </w:t>
      </w:r>
      <w:r>
        <w:rPr>
          <w:sz w:val="24"/>
        </w:rPr>
        <w:t>традиции</w:t>
      </w:r>
      <w:r>
        <w:rPr>
          <w:spacing w:val="12"/>
          <w:sz w:val="24"/>
        </w:rPr>
        <w:t xml:space="preserve"> </w:t>
      </w:r>
      <w:r>
        <w:rPr>
          <w:sz w:val="24"/>
        </w:rPr>
        <w:t>и</w:t>
      </w:r>
      <w:r>
        <w:rPr>
          <w:spacing w:val="12"/>
          <w:sz w:val="24"/>
        </w:rPr>
        <w:t xml:space="preserve"> </w:t>
      </w:r>
      <w:r>
        <w:rPr>
          <w:sz w:val="24"/>
        </w:rPr>
        <w:t>творчество</w:t>
      </w:r>
      <w:r>
        <w:rPr>
          <w:spacing w:val="15"/>
          <w:sz w:val="24"/>
        </w:rPr>
        <w:t xml:space="preserve"> </w:t>
      </w:r>
      <w:r>
        <w:rPr>
          <w:sz w:val="24"/>
        </w:rPr>
        <w:t>своего</w:t>
      </w:r>
      <w:r>
        <w:rPr>
          <w:spacing w:val="-57"/>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приобщаться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w:t>
      </w:r>
      <w:r>
        <w:rPr>
          <w:spacing w:val="6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ощущать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искусства;</w:t>
      </w:r>
    </w:p>
    <w:p w:rsidR="00E76707" w:rsidRDefault="00897AC9" w:rsidP="005C762A">
      <w:pPr>
        <w:pStyle w:val="a7"/>
        <w:numPr>
          <w:ilvl w:val="2"/>
          <w:numId w:val="50"/>
        </w:numPr>
        <w:tabs>
          <w:tab w:val="left" w:pos="1322"/>
        </w:tabs>
        <w:spacing w:before="2" w:line="237" w:lineRule="auto"/>
        <w:ind w:right="856" w:firstLine="566"/>
        <w:rPr>
          <w:sz w:val="24"/>
        </w:rPr>
      </w:pPr>
      <w:r>
        <w:rPr>
          <w:sz w:val="24"/>
        </w:rPr>
        <w:t>убеждённость в значимости для личности и общества отечественного</w:t>
      </w:r>
      <w:r>
        <w:rPr>
          <w:spacing w:val="1"/>
          <w:sz w:val="24"/>
        </w:rPr>
        <w:t xml:space="preserve"> </w:t>
      </w:r>
      <w:r>
        <w:rPr>
          <w:sz w:val="24"/>
        </w:rPr>
        <w:t>и мирового</w:t>
      </w:r>
      <w:r>
        <w:rPr>
          <w:spacing w:val="1"/>
          <w:sz w:val="24"/>
        </w:rPr>
        <w:t xml:space="preserve"> </w:t>
      </w:r>
      <w:r>
        <w:rPr>
          <w:sz w:val="24"/>
        </w:rPr>
        <w:t>искусства,</w:t>
      </w:r>
      <w:r>
        <w:rPr>
          <w:spacing w:val="3"/>
          <w:sz w:val="24"/>
        </w:rPr>
        <w:t xml:space="preserve"> </w:t>
      </w:r>
      <w:r>
        <w:rPr>
          <w:sz w:val="24"/>
        </w:rPr>
        <w:t>этнических</w:t>
      </w:r>
      <w:r>
        <w:rPr>
          <w:spacing w:val="-4"/>
          <w:sz w:val="24"/>
        </w:rPr>
        <w:t xml:space="preserve"> </w:t>
      </w:r>
      <w:r>
        <w:rPr>
          <w:sz w:val="24"/>
        </w:rPr>
        <w:t>культурных</w:t>
      </w:r>
      <w:r>
        <w:rPr>
          <w:spacing w:val="-3"/>
          <w:sz w:val="24"/>
        </w:rPr>
        <w:t xml:space="preserve"> </w:t>
      </w:r>
      <w:r>
        <w:rPr>
          <w:sz w:val="24"/>
        </w:rPr>
        <w:t>традиций</w:t>
      </w:r>
      <w:r>
        <w:rPr>
          <w:spacing w:val="2"/>
          <w:sz w:val="24"/>
        </w:rPr>
        <w:t xml:space="preserve"> </w:t>
      </w:r>
      <w:r>
        <w:rPr>
          <w:sz w:val="24"/>
        </w:rPr>
        <w:t>и</w:t>
      </w:r>
      <w:r>
        <w:rPr>
          <w:spacing w:val="5"/>
          <w:sz w:val="24"/>
        </w:rPr>
        <w:t xml:space="preserve"> </w:t>
      </w:r>
      <w:r>
        <w:rPr>
          <w:sz w:val="24"/>
        </w:rPr>
        <w:t>народного</w:t>
      </w:r>
      <w:r>
        <w:rPr>
          <w:spacing w:val="1"/>
          <w:sz w:val="24"/>
        </w:rPr>
        <w:t xml:space="preserve"> </w:t>
      </w:r>
      <w:r>
        <w:rPr>
          <w:sz w:val="24"/>
        </w:rPr>
        <w:t>творчества;</w:t>
      </w:r>
    </w:p>
    <w:p w:rsidR="00E76707" w:rsidRDefault="00897AC9" w:rsidP="005C762A">
      <w:pPr>
        <w:pStyle w:val="a7"/>
        <w:numPr>
          <w:ilvl w:val="2"/>
          <w:numId w:val="50"/>
        </w:numPr>
        <w:tabs>
          <w:tab w:val="left" w:pos="1264"/>
        </w:tabs>
        <w:spacing w:before="7" w:line="237" w:lineRule="auto"/>
        <w:ind w:right="856" w:firstLine="566"/>
        <w:rPr>
          <w:sz w:val="24"/>
        </w:rPr>
      </w:pPr>
      <w:r>
        <w:rPr>
          <w:sz w:val="24"/>
        </w:rPr>
        <w:t>стремление к лучшему осознанию культуры своего народа и готовность содействовать</w:t>
      </w:r>
      <w:r>
        <w:rPr>
          <w:spacing w:val="-58"/>
          <w:sz w:val="24"/>
        </w:rPr>
        <w:t xml:space="preserve"> </w:t>
      </w:r>
      <w:r>
        <w:rPr>
          <w:sz w:val="24"/>
        </w:rPr>
        <w:t>ознакомлению</w:t>
      </w:r>
      <w:r>
        <w:rPr>
          <w:spacing w:val="-1"/>
          <w:sz w:val="24"/>
        </w:rPr>
        <w:t xml:space="preserve"> </w:t>
      </w:r>
      <w:r>
        <w:rPr>
          <w:sz w:val="24"/>
        </w:rPr>
        <w:t>с</w:t>
      </w:r>
      <w:r>
        <w:rPr>
          <w:spacing w:val="1"/>
          <w:sz w:val="24"/>
        </w:rPr>
        <w:t xml:space="preserve"> </w:t>
      </w:r>
      <w:r>
        <w:rPr>
          <w:sz w:val="24"/>
        </w:rPr>
        <w:t>ней</w:t>
      </w:r>
      <w:r>
        <w:rPr>
          <w:spacing w:val="3"/>
          <w:sz w:val="24"/>
        </w:rPr>
        <w:t xml:space="preserve"> </w:t>
      </w:r>
      <w:r>
        <w:rPr>
          <w:sz w:val="24"/>
        </w:rPr>
        <w:t>представителей</w:t>
      </w:r>
      <w:r>
        <w:rPr>
          <w:spacing w:val="-2"/>
          <w:sz w:val="24"/>
        </w:rPr>
        <w:t xml:space="preserve"> </w:t>
      </w:r>
      <w:r>
        <w:rPr>
          <w:sz w:val="24"/>
        </w:rPr>
        <w:t>других</w:t>
      </w:r>
      <w:r>
        <w:rPr>
          <w:spacing w:val="-4"/>
          <w:sz w:val="24"/>
        </w:rPr>
        <w:t xml:space="preserve"> </w:t>
      </w:r>
      <w:r>
        <w:rPr>
          <w:sz w:val="24"/>
        </w:rPr>
        <w:t>стран;</w:t>
      </w:r>
    </w:p>
    <w:p w:rsidR="00E76707" w:rsidRDefault="00897AC9" w:rsidP="005C762A">
      <w:pPr>
        <w:pStyle w:val="a7"/>
        <w:numPr>
          <w:ilvl w:val="2"/>
          <w:numId w:val="50"/>
        </w:numPr>
        <w:tabs>
          <w:tab w:val="left" w:pos="1351"/>
        </w:tabs>
        <w:spacing w:before="5" w:line="237" w:lineRule="auto"/>
        <w:ind w:right="858"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стремление</w:t>
      </w:r>
      <w:r>
        <w:rPr>
          <w:spacing w:val="1"/>
          <w:sz w:val="24"/>
        </w:rPr>
        <w:t xml:space="preserve"> </w:t>
      </w:r>
      <w:r>
        <w:rPr>
          <w:sz w:val="24"/>
        </w:rPr>
        <w:t>проявлять</w:t>
      </w:r>
      <w:r>
        <w:rPr>
          <w:spacing w:val="1"/>
          <w:sz w:val="24"/>
        </w:rPr>
        <w:t xml:space="preserve"> </w:t>
      </w:r>
      <w:r>
        <w:rPr>
          <w:sz w:val="24"/>
        </w:rPr>
        <w:t>качества творческой</w:t>
      </w:r>
      <w:r>
        <w:rPr>
          <w:spacing w:val="5"/>
          <w:sz w:val="24"/>
        </w:rPr>
        <w:t xml:space="preserve"> </w:t>
      </w:r>
      <w:r>
        <w:rPr>
          <w:sz w:val="24"/>
        </w:rPr>
        <w:t>личности;</w:t>
      </w:r>
    </w:p>
    <w:p w:rsidR="00E76707" w:rsidRDefault="00897AC9" w:rsidP="005C762A">
      <w:pPr>
        <w:pStyle w:val="a7"/>
        <w:numPr>
          <w:ilvl w:val="0"/>
          <w:numId w:val="48"/>
        </w:numPr>
        <w:tabs>
          <w:tab w:val="left" w:pos="1385"/>
        </w:tabs>
        <w:spacing w:before="3" w:line="275"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2"/>
          <w:numId w:val="50"/>
        </w:numPr>
        <w:tabs>
          <w:tab w:val="left" w:pos="1274"/>
        </w:tabs>
        <w:spacing w:line="242" w:lineRule="auto"/>
        <w:ind w:right="858" w:firstLine="566"/>
        <w:rPr>
          <w:sz w:val="24"/>
        </w:rPr>
      </w:pPr>
      <w:r>
        <w:rPr>
          <w:sz w:val="24"/>
        </w:rPr>
        <w:t>сформированность здорового и безопасного образа жизни, ответственного отношения</w:t>
      </w:r>
      <w:r>
        <w:rPr>
          <w:spacing w:val="1"/>
          <w:sz w:val="24"/>
        </w:rPr>
        <w:t xml:space="preserve"> </w:t>
      </w:r>
      <w:r>
        <w:rPr>
          <w:sz w:val="24"/>
        </w:rPr>
        <w:t>к своему</w:t>
      </w:r>
      <w:r>
        <w:rPr>
          <w:spacing w:val="-9"/>
          <w:sz w:val="24"/>
        </w:rPr>
        <w:t xml:space="preserve"> </w:t>
      </w:r>
      <w:r>
        <w:rPr>
          <w:sz w:val="24"/>
        </w:rPr>
        <w:t>здоровью;</w:t>
      </w:r>
    </w:p>
    <w:p w:rsidR="00E76707" w:rsidRDefault="00897AC9" w:rsidP="005C762A">
      <w:pPr>
        <w:pStyle w:val="a7"/>
        <w:numPr>
          <w:ilvl w:val="2"/>
          <w:numId w:val="50"/>
        </w:numPr>
        <w:tabs>
          <w:tab w:val="left" w:pos="1269"/>
        </w:tabs>
        <w:spacing w:line="242" w:lineRule="auto"/>
        <w:ind w:right="845" w:firstLine="566"/>
        <w:rPr>
          <w:sz w:val="24"/>
        </w:rPr>
      </w:pPr>
      <w:r>
        <w:rPr>
          <w:sz w:val="24"/>
        </w:rPr>
        <w:t>потребность в физическом совершенствовании, занятиях спортивно- оздоровительной</w:t>
      </w:r>
      <w:r>
        <w:rPr>
          <w:spacing w:val="-57"/>
          <w:sz w:val="24"/>
        </w:rPr>
        <w:t xml:space="preserve"> </w:t>
      </w:r>
      <w:r>
        <w:rPr>
          <w:sz w:val="24"/>
        </w:rPr>
        <w:t>деятельностью;</w:t>
      </w:r>
    </w:p>
    <w:p w:rsidR="00E76707" w:rsidRDefault="00897AC9" w:rsidP="005C762A">
      <w:pPr>
        <w:pStyle w:val="a7"/>
        <w:numPr>
          <w:ilvl w:val="2"/>
          <w:numId w:val="50"/>
        </w:numPr>
        <w:tabs>
          <w:tab w:val="left" w:pos="1284"/>
        </w:tabs>
        <w:spacing w:line="242" w:lineRule="auto"/>
        <w:ind w:right="851" w:firstLine="566"/>
        <w:rPr>
          <w:sz w:val="24"/>
        </w:rPr>
      </w:pPr>
      <w:r>
        <w:rPr>
          <w:sz w:val="24"/>
        </w:rPr>
        <w:t>активное</w:t>
      </w:r>
      <w:r>
        <w:rPr>
          <w:spacing w:val="12"/>
          <w:sz w:val="24"/>
        </w:rPr>
        <w:t xml:space="preserve"> </w:t>
      </w:r>
      <w:r>
        <w:rPr>
          <w:sz w:val="24"/>
        </w:rPr>
        <w:t>неприятие</w:t>
      </w:r>
      <w:r>
        <w:rPr>
          <w:spacing w:val="13"/>
          <w:sz w:val="24"/>
        </w:rPr>
        <w:t xml:space="preserve"> </w:t>
      </w:r>
      <w:r>
        <w:rPr>
          <w:sz w:val="24"/>
        </w:rPr>
        <w:t>вредных</w:t>
      </w:r>
      <w:r>
        <w:rPr>
          <w:spacing w:val="13"/>
          <w:sz w:val="24"/>
        </w:rPr>
        <w:t xml:space="preserve"> </w:t>
      </w:r>
      <w:r>
        <w:rPr>
          <w:sz w:val="24"/>
        </w:rPr>
        <w:t>привычек</w:t>
      </w:r>
      <w:r>
        <w:rPr>
          <w:spacing w:val="12"/>
          <w:sz w:val="24"/>
        </w:rPr>
        <w:t xml:space="preserve"> </w:t>
      </w:r>
      <w:r>
        <w:rPr>
          <w:sz w:val="24"/>
        </w:rPr>
        <w:t>и</w:t>
      </w:r>
      <w:r>
        <w:rPr>
          <w:spacing w:val="14"/>
          <w:sz w:val="24"/>
        </w:rPr>
        <w:t xml:space="preserve"> </w:t>
      </w:r>
      <w:r>
        <w:rPr>
          <w:sz w:val="24"/>
        </w:rPr>
        <w:t>иных</w:t>
      </w:r>
      <w:r>
        <w:rPr>
          <w:spacing w:val="13"/>
          <w:sz w:val="24"/>
        </w:rPr>
        <w:t xml:space="preserve"> </w:t>
      </w:r>
      <w:r>
        <w:rPr>
          <w:sz w:val="24"/>
        </w:rPr>
        <w:t>форм</w:t>
      </w:r>
      <w:r>
        <w:rPr>
          <w:spacing w:val="15"/>
          <w:sz w:val="24"/>
        </w:rPr>
        <w:t xml:space="preserve"> </w:t>
      </w:r>
      <w:r>
        <w:rPr>
          <w:sz w:val="24"/>
        </w:rPr>
        <w:t>причинения</w:t>
      </w:r>
      <w:r>
        <w:rPr>
          <w:spacing w:val="13"/>
          <w:sz w:val="24"/>
        </w:rPr>
        <w:t xml:space="preserve"> </w:t>
      </w:r>
      <w:r>
        <w:rPr>
          <w:sz w:val="24"/>
        </w:rPr>
        <w:t>вреда</w:t>
      </w:r>
      <w:r>
        <w:rPr>
          <w:spacing w:val="17"/>
          <w:sz w:val="24"/>
        </w:rPr>
        <w:t xml:space="preserve"> </w:t>
      </w:r>
      <w:r>
        <w:rPr>
          <w:sz w:val="24"/>
        </w:rPr>
        <w:t>физическому</w:t>
      </w:r>
      <w:r>
        <w:rPr>
          <w:spacing w:val="-58"/>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0"/>
          <w:numId w:val="48"/>
        </w:numPr>
        <w:tabs>
          <w:tab w:val="left" w:pos="1385"/>
        </w:tabs>
        <w:spacing w:line="271"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2"/>
          <w:numId w:val="50"/>
        </w:numPr>
        <w:tabs>
          <w:tab w:val="left" w:pos="1356"/>
        </w:tabs>
        <w:ind w:right="848"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мастерства,</w:t>
      </w:r>
      <w:r>
        <w:rPr>
          <w:spacing w:val="1"/>
          <w:sz w:val="24"/>
        </w:rPr>
        <w:t xml:space="preserve"> </w:t>
      </w:r>
      <w:r>
        <w:rPr>
          <w:sz w:val="24"/>
        </w:rPr>
        <w:t>трудолюбие;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2"/>
          <w:sz w:val="24"/>
        </w:rPr>
        <w:t xml:space="preserve"> </w:t>
      </w:r>
      <w:r>
        <w:rPr>
          <w:sz w:val="24"/>
        </w:rPr>
        <w:t>планировать</w:t>
      </w:r>
      <w:r>
        <w:rPr>
          <w:spacing w:val="-2"/>
          <w:sz w:val="24"/>
        </w:rPr>
        <w:t xml:space="preserve"> </w:t>
      </w:r>
      <w:r>
        <w:rPr>
          <w:sz w:val="24"/>
        </w:rPr>
        <w:t>и</w:t>
      </w:r>
      <w:r>
        <w:rPr>
          <w:spacing w:val="2"/>
          <w:sz w:val="24"/>
        </w:rPr>
        <w:t xml:space="preserve"> </w:t>
      </w:r>
      <w:r>
        <w:rPr>
          <w:sz w:val="24"/>
        </w:rPr>
        <w:t>самостоятельно</w:t>
      </w:r>
      <w:r>
        <w:rPr>
          <w:spacing w:val="1"/>
          <w:sz w:val="24"/>
        </w:rPr>
        <w:t xml:space="preserve"> </w:t>
      </w:r>
      <w:r>
        <w:rPr>
          <w:sz w:val="24"/>
        </w:rPr>
        <w:t>выполнять</w:t>
      </w:r>
      <w:r>
        <w:rPr>
          <w:spacing w:val="-2"/>
          <w:sz w:val="24"/>
        </w:rPr>
        <w:t xml:space="preserve"> </w:t>
      </w:r>
      <w:r>
        <w:rPr>
          <w:sz w:val="24"/>
        </w:rPr>
        <w:t>такую</w:t>
      </w:r>
      <w:r>
        <w:rPr>
          <w:spacing w:val="-1"/>
          <w:sz w:val="24"/>
        </w:rPr>
        <w:t xml:space="preserve"> </w:t>
      </w:r>
      <w:r>
        <w:rPr>
          <w:sz w:val="24"/>
        </w:rPr>
        <w:t>деятельность;</w:t>
      </w:r>
    </w:p>
    <w:p w:rsidR="00E76707" w:rsidRDefault="00897AC9" w:rsidP="005C762A">
      <w:pPr>
        <w:pStyle w:val="a7"/>
        <w:numPr>
          <w:ilvl w:val="2"/>
          <w:numId w:val="50"/>
        </w:numPr>
        <w:tabs>
          <w:tab w:val="left" w:pos="1332"/>
        </w:tabs>
        <w:ind w:right="857" w:firstLine="566"/>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совершать</w:t>
      </w:r>
      <w:r>
        <w:rPr>
          <w:spacing w:val="-57"/>
          <w:sz w:val="24"/>
        </w:rPr>
        <w:t xml:space="preserve"> </w:t>
      </w:r>
      <w:r>
        <w:rPr>
          <w:sz w:val="24"/>
        </w:rPr>
        <w:t>осознанный 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w:t>
      </w:r>
      <w:r>
        <w:rPr>
          <w:spacing w:val="1"/>
          <w:sz w:val="24"/>
        </w:rPr>
        <w:t xml:space="preserve"> </w:t>
      </w:r>
      <w:r>
        <w:rPr>
          <w:sz w:val="24"/>
        </w:rPr>
        <w:t>жизненные</w:t>
      </w:r>
      <w:r>
        <w:rPr>
          <w:spacing w:val="1"/>
          <w:sz w:val="24"/>
        </w:rPr>
        <w:t xml:space="preserve"> </w:t>
      </w:r>
      <w:r>
        <w:rPr>
          <w:sz w:val="24"/>
        </w:rPr>
        <w:t>планы,</w:t>
      </w:r>
      <w:r>
        <w:rPr>
          <w:spacing w:val="1"/>
          <w:sz w:val="24"/>
        </w:rPr>
        <w:t xml:space="preserve"> </w:t>
      </w:r>
      <w:r>
        <w:rPr>
          <w:sz w:val="24"/>
        </w:rPr>
        <w:t>осознание</w:t>
      </w:r>
      <w:r>
        <w:rPr>
          <w:spacing w:val="-2"/>
          <w:sz w:val="24"/>
        </w:rPr>
        <w:t xml:space="preserve"> </w:t>
      </w:r>
      <w:r>
        <w:rPr>
          <w:sz w:val="24"/>
        </w:rPr>
        <w:t>возможностей самореализации средствами</w:t>
      </w:r>
      <w:r>
        <w:rPr>
          <w:spacing w:val="-4"/>
          <w:sz w:val="24"/>
        </w:rPr>
        <w:t xml:space="preserve"> </w:t>
      </w:r>
      <w:r>
        <w:rPr>
          <w:sz w:val="24"/>
        </w:rPr>
        <w:t>иностранного (английского)</w:t>
      </w:r>
      <w:r>
        <w:rPr>
          <w:spacing w:val="-4"/>
          <w:sz w:val="24"/>
        </w:rPr>
        <w:t xml:space="preserve"> </w:t>
      </w:r>
      <w:r>
        <w:rPr>
          <w:sz w:val="24"/>
        </w:rPr>
        <w:t>языка;</w:t>
      </w:r>
    </w:p>
    <w:p w:rsidR="00E76707" w:rsidRDefault="00897AC9" w:rsidP="005C762A">
      <w:pPr>
        <w:pStyle w:val="a7"/>
        <w:numPr>
          <w:ilvl w:val="2"/>
          <w:numId w:val="50"/>
        </w:numPr>
        <w:tabs>
          <w:tab w:val="left" w:pos="1317"/>
        </w:tabs>
        <w:spacing w:line="237" w:lineRule="auto"/>
        <w:ind w:right="854" w:firstLine="566"/>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с использованием</w:t>
      </w:r>
      <w:r>
        <w:rPr>
          <w:spacing w:val="3"/>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p>
    <w:p w:rsidR="00E76707" w:rsidRDefault="00897AC9" w:rsidP="005C762A">
      <w:pPr>
        <w:pStyle w:val="a7"/>
        <w:numPr>
          <w:ilvl w:val="0"/>
          <w:numId w:val="48"/>
        </w:numPr>
        <w:tabs>
          <w:tab w:val="left" w:pos="1385"/>
        </w:tabs>
        <w:spacing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2"/>
          <w:numId w:val="50"/>
        </w:numPr>
        <w:tabs>
          <w:tab w:val="left" w:pos="1437"/>
        </w:tabs>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
          <w:sz w:val="24"/>
        </w:rPr>
        <w:t xml:space="preserve"> </w:t>
      </w:r>
      <w:r>
        <w:rPr>
          <w:sz w:val="24"/>
        </w:rPr>
        <w:t>характера экологических</w:t>
      </w:r>
      <w:r>
        <w:rPr>
          <w:spacing w:val="-3"/>
          <w:sz w:val="24"/>
        </w:rPr>
        <w:t xml:space="preserve"> </w:t>
      </w:r>
      <w:r>
        <w:rPr>
          <w:sz w:val="24"/>
        </w:rPr>
        <w:t>проблем;</w:t>
      </w:r>
    </w:p>
    <w:p w:rsidR="00E76707" w:rsidRDefault="00897AC9" w:rsidP="005C762A">
      <w:pPr>
        <w:pStyle w:val="a7"/>
        <w:numPr>
          <w:ilvl w:val="2"/>
          <w:numId w:val="50"/>
        </w:numPr>
        <w:tabs>
          <w:tab w:val="left" w:pos="1269"/>
        </w:tabs>
        <w:spacing w:before="2" w:line="237" w:lineRule="auto"/>
        <w:ind w:right="848" w:firstLine="566"/>
        <w:rPr>
          <w:sz w:val="24"/>
        </w:rPr>
      </w:pPr>
      <w:r>
        <w:rPr>
          <w:sz w:val="24"/>
        </w:rPr>
        <w:t>планирование и осуществление действий в окружающей среде на основе знания целей</w:t>
      </w:r>
      <w:r>
        <w:rPr>
          <w:spacing w:val="-57"/>
          <w:sz w:val="24"/>
        </w:rPr>
        <w:t xml:space="preserve"> </w:t>
      </w:r>
      <w:r>
        <w:rPr>
          <w:sz w:val="24"/>
        </w:rPr>
        <w:t>устойчивого</w:t>
      </w:r>
      <w:r>
        <w:rPr>
          <w:spacing w:val="1"/>
          <w:sz w:val="24"/>
        </w:rPr>
        <w:t xml:space="preserve"> </w:t>
      </w:r>
      <w:r>
        <w:rPr>
          <w:sz w:val="24"/>
        </w:rPr>
        <w:t>развития</w:t>
      </w:r>
      <w:r>
        <w:rPr>
          <w:spacing w:val="2"/>
          <w:sz w:val="24"/>
        </w:rPr>
        <w:t xml:space="preserve"> </w:t>
      </w:r>
      <w:r>
        <w:rPr>
          <w:sz w:val="24"/>
        </w:rPr>
        <w:t>человечества;</w:t>
      </w:r>
    </w:p>
    <w:p w:rsidR="00E76707" w:rsidRDefault="00897AC9" w:rsidP="005C762A">
      <w:pPr>
        <w:pStyle w:val="a7"/>
        <w:numPr>
          <w:ilvl w:val="2"/>
          <w:numId w:val="50"/>
        </w:numPr>
        <w:tabs>
          <w:tab w:val="left" w:pos="1399"/>
        </w:tabs>
        <w:spacing w:before="3"/>
        <w:ind w:right="856" w:firstLine="566"/>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 неблагоприятные экологические последствия предпринимаемых действий,</w:t>
      </w:r>
      <w:r>
        <w:rPr>
          <w:spacing w:val="1"/>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2"/>
          <w:numId w:val="50"/>
        </w:numPr>
        <w:tabs>
          <w:tab w:val="left" w:pos="1264"/>
        </w:tabs>
        <w:spacing w:line="274" w:lineRule="exact"/>
        <w:ind w:left="1263" w:hanging="145"/>
        <w:rPr>
          <w:sz w:val="24"/>
        </w:rPr>
      </w:pPr>
      <w:r>
        <w:rPr>
          <w:sz w:val="24"/>
        </w:rPr>
        <w:t>расширение</w:t>
      </w:r>
      <w:r>
        <w:rPr>
          <w:spacing w:val="-7"/>
          <w:sz w:val="24"/>
        </w:rPr>
        <w:t xml:space="preserve"> </w:t>
      </w:r>
      <w:r>
        <w:rPr>
          <w:sz w:val="24"/>
        </w:rPr>
        <w:t>опыта</w:t>
      </w:r>
      <w:r>
        <w:rPr>
          <w:spacing w:val="-3"/>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z w:val="24"/>
        </w:rPr>
        <w:t>направленности;</w:t>
      </w:r>
    </w:p>
    <w:p w:rsidR="00E76707" w:rsidRDefault="00897AC9" w:rsidP="005C762A">
      <w:pPr>
        <w:pStyle w:val="a7"/>
        <w:numPr>
          <w:ilvl w:val="0"/>
          <w:numId w:val="48"/>
        </w:numPr>
        <w:tabs>
          <w:tab w:val="left" w:pos="1385"/>
        </w:tabs>
        <w:spacing w:before="2" w:line="275" w:lineRule="exact"/>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2"/>
          <w:numId w:val="50"/>
        </w:numPr>
        <w:tabs>
          <w:tab w:val="left" w:pos="1269"/>
        </w:tabs>
        <w:ind w:right="853"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2"/>
          <w:sz w:val="24"/>
        </w:rPr>
        <w:t xml:space="preserve"> </w:t>
      </w:r>
      <w:r>
        <w:rPr>
          <w:sz w:val="24"/>
        </w:rPr>
        <w:t>места</w:t>
      </w:r>
      <w:r>
        <w:rPr>
          <w:spacing w:val="-4"/>
          <w:sz w:val="24"/>
        </w:rPr>
        <w:t xml:space="preserve"> </w:t>
      </w:r>
      <w:r>
        <w:rPr>
          <w:sz w:val="24"/>
        </w:rPr>
        <w:t>в</w:t>
      </w:r>
      <w:r>
        <w:rPr>
          <w:spacing w:val="3"/>
          <w:sz w:val="24"/>
        </w:rPr>
        <w:t xml:space="preserve"> </w:t>
      </w:r>
      <w:r>
        <w:rPr>
          <w:sz w:val="24"/>
        </w:rPr>
        <w:t>поликультурном</w:t>
      </w:r>
      <w:r>
        <w:rPr>
          <w:spacing w:val="3"/>
          <w:sz w:val="24"/>
        </w:rPr>
        <w:t xml:space="preserve"> </w:t>
      </w:r>
      <w:r>
        <w:rPr>
          <w:sz w:val="24"/>
        </w:rPr>
        <w:t>мире;</w:t>
      </w:r>
    </w:p>
    <w:p w:rsidR="00E76707" w:rsidRDefault="00897AC9" w:rsidP="005C762A">
      <w:pPr>
        <w:pStyle w:val="a7"/>
        <w:numPr>
          <w:ilvl w:val="2"/>
          <w:numId w:val="50"/>
        </w:numPr>
        <w:tabs>
          <w:tab w:val="left" w:pos="1289"/>
        </w:tabs>
        <w:spacing w:before="4" w:line="237" w:lineRule="auto"/>
        <w:ind w:right="857" w:firstLine="566"/>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и</w:t>
      </w:r>
      <w:r>
        <w:rPr>
          <w:spacing w:val="3"/>
          <w:sz w:val="24"/>
        </w:rPr>
        <w:t xml:space="preserve"> </w:t>
      </w:r>
      <w:r>
        <w:rPr>
          <w:sz w:val="24"/>
        </w:rPr>
        <w:t>познания</w:t>
      </w:r>
      <w:r>
        <w:rPr>
          <w:spacing w:val="-3"/>
          <w:sz w:val="24"/>
        </w:rPr>
        <w:t xml:space="preserve"> </w:t>
      </w:r>
      <w:r>
        <w:rPr>
          <w:sz w:val="24"/>
        </w:rPr>
        <w:t>мира;</w:t>
      </w:r>
    </w:p>
    <w:p w:rsidR="00E76707" w:rsidRDefault="00897AC9" w:rsidP="005C762A">
      <w:pPr>
        <w:pStyle w:val="a7"/>
        <w:numPr>
          <w:ilvl w:val="2"/>
          <w:numId w:val="50"/>
        </w:numPr>
        <w:tabs>
          <w:tab w:val="left" w:pos="1317"/>
        </w:tabs>
        <w:spacing w:before="6" w:line="237" w:lineRule="auto"/>
        <w:ind w:right="853"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 деятельность индивидуально и в группе, с использованием изучаемого</w:t>
      </w:r>
      <w:r>
        <w:rPr>
          <w:spacing w:val="1"/>
          <w:sz w:val="24"/>
        </w:rPr>
        <w:t xml:space="preserve"> </w:t>
      </w:r>
      <w:r>
        <w:rPr>
          <w:sz w:val="24"/>
        </w:rPr>
        <w:t>иностранного</w:t>
      </w:r>
      <w:r>
        <w:rPr>
          <w:spacing w:val="1"/>
          <w:sz w:val="24"/>
        </w:rPr>
        <w:t xml:space="preserve"> </w:t>
      </w:r>
      <w:r>
        <w:rPr>
          <w:sz w:val="24"/>
        </w:rPr>
        <w:t>(английского)</w:t>
      </w:r>
      <w:r>
        <w:rPr>
          <w:spacing w:val="3"/>
          <w:sz w:val="24"/>
        </w:rPr>
        <w:t xml:space="preserve"> </w:t>
      </w:r>
      <w:r>
        <w:rPr>
          <w:sz w:val="24"/>
        </w:rPr>
        <w:t>языка.</w:t>
      </w:r>
    </w:p>
    <w:p w:rsidR="00E76707" w:rsidRDefault="00897AC9">
      <w:pPr>
        <w:pStyle w:val="a3"/>
        <w:spacing w:before="4"/>
        <w:ind w:right="860"/>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w:t>
      </w:r>
      <w:r>
        <w:rPr>
          <w:spacing w:val="4"/>
        </w:rPr>
        <w:t xml:space="preserve"> </w:t>
      </w:r>
      <w:r>
        <w:t>предполагающий</w:t>
      </w:r>
      <w:r>
        <w:rPr>
          <w:spacing w:val="-3"/>
        </w:rPr>
        <w:t xml:space="preserve"> </w:t>
      </w:r>
      <w:r>
        <w:t>сформированность:</w:t>
      </w:r>
    </w:p>
    <w:p w:rsidR="00E76707" w:rsidRDefault="00897AC9" w:rsidP="005C762A">
      <w:pPr>
        <w:pStyle w:val="a7"/>
        <w:numPr>
          <w:ilvl w:val="2"/>
          <w:numId w:val="50"/>
        </w:numPr>
        <w:tabs>
          <w:tab w:val="left" w:pos="1308"/>
        </w:tabs>
        <w:spacing w:line="242" w:lineRule="auto"/>
        <w:ind w:right="854" w:firstLine="566"/>
        <w:rPr>
          <w:sz w:val="24"/>
        </w:rPr>
      </w:pPr>
      <w:r>
        <w:rPr>
          <w:sz w:val="24"/>
        </w:rPr>
        <w:t>самосознания, включающего способность понимать своё эмоциональное состояние,</w:t>
      </w:r>
      <w:r>
        <w:rPr>
          <w:spacing w:val="1"/>
          <w:sz w:val="24"/>
        </w:rPr>
        <w:t xml:space="preserve"> </w:t>
      </w:r>
      <w:r>
        <w:rPr>
          <w:sz w:val="24"/>
        </w:rPr>
        <w:t>видеть</w:t>
      </w:r>
      <w:r>
        <w:rPr>
          <w:spacing w:val="-1"/>
          <w:sz w:val="24"/>
        </w:rPr>
        <w:t xml:space="preserve"> </w:t>
      </w:r>
      <w:r>
        <w:rPr>
          <w:sz w:val="24"/>
        </w:rPr>
        <w:t>направления</w:t>
      </w:r>
      <w:r>
        <w:rPr>
          <w:spacing w:val="-1"/>
          <w:sz w:val="24"/>
        </w:rPr>
        <w:t xml:space="preserve"> </w:t>
      </w:r>
      <w:r>
        <w:rPr>
          <w:sz w:val="24"/>
        </w:rPr>
        <w:t>развития</w:t>
      </w:r>
      <w:r>
        <w:rPr>
          <w:spacing w:val="-6"/>
          <w:sz w:val="24"/>
        </w:rPr>
        <w:t xml:space="preserve"> </w:t>
      </w:r>
      <w:r>
        <w:rPr>
          <w:sz w:val="24"/>
        </w:rPr>
        <w:t>собственной</w:t>
      </w:r>
      <w:r>
        <w:rPr>
          <w:spacing w:val="-5"/>
          <w:sz w:val="24"/>
        </w:rPr>
        <w:t xml:space="preserve"> </w:t>
      </w:r>
      <w:r>
        <w:rPr>
          <w:sz w:val="24"/>
        </w:rPr>
        <w:t>эмоциональной</w:t>
      </w:r>
      <w:r>
        <w:rPr>
          <w:spacing w:val="-5"/>
          <w:sz w:val="24"/>
        </w:rPr>
        <w:t xml:space="preserve"> </w:t>
      </w:r>
      <w:r>
        <w:rPr>
          <w:sz w:val="24"/>
        </w:rPr>
        <w:t>сферы,</w:t>
      </w:r>
      <w:r>
        <w:rPr>
          <w:spacing w:val="1"/>
          <w:sz w:val="24"/>
        </w:rPr>
        <w:t xml:space="preserve"> </w:t>
      </w:r>
      <w:r>
        <w:rPr>
          <w:sz w:val="24"/>
        </w:rPr>
        <w:t>быть</w:t>
      </w:r>
      <w:r>
        <w:rPr>
          <w:spacing w:val="-1"/>
          <w:sz w:val="24"/>
        </w:rPr>
        <w:t xml:space="preserve"> </w:t>
      </w:r>
      <w:r>
        <w:rPr>
          <w:sz w:val="24"/>
        </w:rPr>
        <w:t>уверенным в</w:t>
      </w:r>
      <w:r>
        <w:rPr>
          <w:spacing w:val="-4"/>
          <w:sz w:val="24"/>
        </w:rPr>
        <w:t xml:space="preserve"> </w:t>
      </w:r>
      <w:r>
        <w:rPr>
          <w:sz w:val="24"/>
        </w:rPr>
        <w:t>себе;</w:t>
      </w:r>
    </w:p>
    <w:p w:rsidR="00E76707" w:rsidRDefault="00897AC9" w:rsidP="005C762A">
      <w:pPr>
        <w:pStyle w:val="a7"/>
        <w:numPr>
          <w:ilvl w:val="2"/>
          <w:numId w:val="50"/>
        </w:numPr>
        <w:tabs>
          <w:tab w:val="left" w:pos="1284"/>
        </w:tabs>
        <w:ind w:right="845"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своё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2"/>
          <w:numId w:val="50"/>
        </w:numPr>
        <w:tabs>
          <w:tab w:val="left" w:pos="1351"/>
        </w:tabs>
        <w:spacing w:before="66" w:line="237" w:lineRule="auto"/>
        <w:ind w:right="864" w:firstLine="566"/>
        <w:rPr>
          <w:sz w:val="24"/>
        </w:rPr>
      </w:pPr>
      <w:r>
        <w:rPr>
          <w:sz w:val="24"/>
        </w:rPr>
        <w:lastRenderedPageBreak/>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11"/>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2"/>
          <w:numId w:val="50"/>
        </w:numPr>
        <w:tabs>
          <w:tab w:val="left" w:pos="1361"/>
        </w:tabs>
        <w:spacing w:before="4"/>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2"/>
          <w:numId w:val="50"/>
        </w:numPr>
        <w:tabs>
          <w:tab w:val="left" w:pos="1308"/>
        </w:tabs>
        <w:ind w:right="850"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заботиться,</w:t>
      </w:r>
      <w:r>
        <w:rPr>
          <w:spacing w:val="1"/>
          <w:sz w:val="24"/>
        </w:rPr>
        <w:t xml:space="preserve"> </w:t>
      </w:r>
      <w:r>
        <w:rPr>
          <w:sz w:val="24"/>
        </w:rPr>
        <w:t>проявлять</w:t>
      </w:r>
      <w:r>
        <w:rPr>
          <w:spacing w:val="-3"/>
          <w:sz w:val="24"/>
        </w:rPr>
        <w:t xml:space="preserve"> </w:t>
      </w:r>
      <w:r>
        <w:rPr>
          <w:sz w:val="24"/>
        </w:rPr>
        <w:t>интерес</w:t>
      </w:r>
      <w:r>
        <w:rPr>
          <w:spacing w:val="1"/>
          <w:sz w:val="24"/>
        </w:rPr>
        <w:t xml:space="preserve"> </w:t>
      </w:r>
      <w:r>
        <w:rPr>
          <w:sz w:val="24"/>
        </w:rPr>
        <w:t>и</w:t>
      </w:r>
      <w:r>
        <w:rPr>
          <w:spacing w:val="-2"/>
          <w:sz w:val="24"/>
        </w:rPr>
        <w:t xml:space="preserve"> </w:t>
      </w:r>
      <w:r>
        <w:rPr>
          <w:sz w:val="24"/>
        </w:rPr>
        <w:t>разрешать</w:t>
      </w:r>
      <w:r>
        <w:rPr>
          <w:spacing w:val="-1"/>
          <w:sz w:val="24"/>
        </w:rPr>
        <w:t xml:space="preserve"> </w:t>
      </w:r>
      <w:r>
        <w:rPr>
          <w:sz w:val="24"/>
        </w:rPr>
        <w:t>конфликты.</w:t>
      </w:r>
    </w:p>
    <w:p w:rsidR="00E76707" w:rsidRDefault="00897AC9">
      <w:pPr>
        <w:pStyle w:val="a3"/>
        <w:ind w:right="855"/>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before="1" w:line="242" w:lineRule="auto"/>
        <w:ind w:left="553" w:right="849"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2"/>
          <w:numId w:val="50"/>
        </w:numPr>
        <w:tabs>
          <w:tab w:val="left" w:pos="1375"/>
        </w:tabs>
        <w:spacing w:line="237" w:lineRule="auto"/>
        <w:ind w:right="861" w:firstLine="566"/>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рассматривать</w:t>
      </w:r>
      <w:r>
        <w:rPr>
          <w:spacing w:val="1"/>
          <w:sz w:val="24"/>
        </w:rPr>
        <w:t xml:space="preserve"> </w:t>
      </w:r>
      <w:r>
        <w:rPr>
          <w:sz w:val="24"/>
        </w:rPr>
        <w:t>её</w:t>
      </w:r>
      <w:r>
        <w:rPr>
          <w:spacing w:val="1"/>
          <w:sz w:val="24"/>
        </w:rPr>
        <w:t xml:space="preserve"> </w:t>
      </w:r>
      <w:r>
        <w:rPr>
          <w:sz w:val="24"/>
        </w:rPr>
        <w:t>всесторонне;</w:t>
      </w:r>
    </w:p>
    <w:p w:rsidR="00E76707" w:rsidRDefault="00897AC9" w:rsidP="005C762A">
      <w:pPr>
        <w:pStyle w:val="a7"/>
        <w:numPr>
          <w:ilvl w:val="2"/>
          <w:numId w:val="50"/>
        </w:numPr>
        <w:tabs>
          <w:tab w:val="left" w:pos="1274"/>
        </w:tabs>
        <w:spacing w:before="2" w:line="237" w:lineRule="auto"/>
        <w:ind w:right="855" w:firstLine="566"/>
        <w:rPr>
          <w:sz w:val="24"/>
        </w:rPr>
      </w:pPr>
      <w:r>
        <w:rPr>
          <w:sz w:val="24"/>
        </w:rPr>
        <w:t>устанавливать существенный признак или основания для сравнения, классификации и</w:t>
      </w:r>
      <w:r>
        <w:rPr>
          <w:spacing w:val="-57"/>
          <w:sz w:val="24"/>
        </w:rPr>
        <w:t xml:space="preserve"> </w:t>
      </w:r>
      <w:r>
        <w:rPr>
          <w:sz w:val="24"/>
        </w:rPr>
        <w:t>обобщения языковых</w:t>
      </w:r>
      <w:r>
        <w:rPr>
          <w:spacing w:val="-4"/>
          <w:sz w:val="24"/>
        </w:rPr>
        <w:t xml:space="preserve"> </w:t>
      </w:r>
      <w:r>
        <w:rPr>
          <w:sz w:val="24"/>
        </w:rPr>
        <w:t>единиц</w:t>
      </w:r>
      <w:r>
        <w:rPr>
          <w:spacing w:val="1"/>
          <w:sz w:val="24"/>
        </w:rPr>
        <w:t xml:space="preserve"> </w:t>
      </w:r>
      <w:r>
        <w:rPr>
          <w:sz w:val="24"/>
        </w:rPr>
        <w:t>и</w:t>
      </w:r>
      <w:r>
        <w:rPr>
          <w:spacing w:val="-3"/>
          <w:sz w:val="24"/>
        </w:rPr>
        <w:t xml:space="preserve"> </w:t>
      </w:r>
      <w:r>
        <w:rPr>
          <w:sz w:val="24"/>
        </w:rPr>
        <w:t>языковых</w:t>
      </w:r>
      <w:r>
        <w:rPr>
          <w:spacing w:val="-5"/>
          <w:sz w:val="24"/>
        </w:rPr>
        <w:t xml:space="preserve"> </w:t>
      </w:r>
      <w:r>
        <w:rPr>
          <w:sz w:val="24"/>
        </w:rPr>
        <w:t>явлений</w:t>
      </w:r>
      <w:r>
        <w:rPr>
          <w:spacing w:val="2"/>
          <w:sz w:val="24"/>
        </w:rPr>
        <w:t xml:space="preserve"> </w:t>
      </w:r>
      <w:r>
        <w:rPr>
          <w:sz w:val="24"/>
        </w:rPr>
        <w:t>изучаемого иностранного</w:t>
      </w:r>
      <w:r>
        <w:rPr>
          <w:spacing w:val="5"/>
          <w:sz w:val="24"/>
        </w:rPr>
        <w:t xml:space="preserve"> </w:t>
      </w:r>
      <w:r>
        <w:rPr>
          <w:sz w:val="24"/>
        </w:rPr>
        <w:t>языка;</w:t>
      </w:r>
    </w:p>
    <w:p w:rsidR="00E76707" w:rsidRDefault="00897AC9" w:rsidP="005C762A">
      <w:pPr>
        <w:pStyle w:val="a7"/>
        <w:numPr>
          <w:ilvl w:val="2"/>
          <w:numId w:val="50"/>
        </w:numPr>
        <w:tabs>
          <w:tab w:val="left" w:pos="1351"/>
        </w:tabs>
        <w:spacing w:before="4"/>
        <w:ind w:right="851" w:firstLine="566"/>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выявлять</w:t>
      </w:r>
      <w:r>
        <w:rPr>
          <w:spacing w:val="1"/>
          <w:sz w:val="24"/>
        </w:rPr>
        <w:t xml:space="preserve"> </w:t>
      </w:r>
      <w:r>
        <w:rPr>
          <w:sz w:val="24"/>
        </w:rPr>
        <w:t>закономерности</w:t>
      </w:r>
      <w:r>
        <w:rPr>
          <w:spacing w:val="1"/>
          <w:sz w:val="24"/>
        </w:rPr>
        <w:t xml:space="preserve"> </w:t>
      </w:r>
      <w:r>
        <w:rPr>
          <w:sz w:val="24"/>
        </w:rPr>
        <w:t>в</w:t>
      </w:r>
      <w:r>
        <w:rPr>
          <w:spacing w:val="1"/>
          <w:sz w:val="24"/>
        </w:rPr>
        <w:t xml:space="preserve"> </w:t>
      </w:r>
      <w:r>
        <w:rPr>
          <w:sz w:val="24"/>
        </w:rPr>
        <w:t>языковых</w:t>
      </w:r>
      <w:r>
        <w:rPr>
          <w:spacing w:val="1"/>
          <w:sz w:val="24"/>
        </w:rPr>
        <w:t xml:space="preserve"> </w:t>
      </w:r>
      <w:r>
        <w:rPr>
          <w:sz w:val="24"/>
        </w:rPr>
        <w:t>явлениях</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p>
    <w:p w:rsidR="00E76707" w:rsidRDefault="00897AC9" w:rsidP="005C762A">
      <w:pPr>
        <w:pStyle w:val="a7"/>
        <w:numPr>
          <w:ilvl w:val="2"/>
          <w:numId w:val="50"/>
        </w:numPr>
        <w:tabs>
          <w:tab w:val="left" w:pos="1274"/>
        </w:tabs>
        <w:spacing w:line="242" w:lineRule="auto"/>
        <w:ind w:right="851" w:firstLine="566"/>
        <w:rPr>
          <w:sz w:val="24"/>
        </w:rPr>
      </w:pPr>
      <w:r>
        <w:rPr>
          <w:sz w:val="24"/>
        </w:rPr>
        <w:t>разрабатывать план решения проблемы с учётом анализа имеющихся материальных и</w:t>
      </w:r>
      <w:r>
        <w:rPr>
          <w:spacing w:val="1"/>
          <w:sz w:val="24"/>
        </w:rPr>
        <w:t xml:space="preserve"> </w:t>
      </w:r>
      <w:r>
        <w:rPr>
          <w:sz w:val="24"/>
        </w:rPr>
        <w:t>нематериальных</w:t>
      </w:r>
      <w:r>
        <w:rPr>
          <w:spacing w:val="-4"/>
          <w:sz w:val="24"/>
        </w:rPr>
        <w:t xml:space="preserve"> </w:t>
      </w:r>
      <w:r>
        <w:rPr>
          <w:sz w:val="24"/>
        </w:rPr>
        <w:t>ресурсов;</w:t>
      </w:r>
    </w:p>
    <w:p w:rsidR="00E76707" w:rsidRDefault="00897AC9" w:rsidP="005C762A">
      <w:pPr>
        <w:pStyle w:val="a7"/>
        <w:numPr>
          <w:ilvl w:val="2"/>
          <w:numId w:val="50"/>
        </w:numPr>
        <w:tabs>
          <w:tab w:val="left" w:pos="1351"/>
        </w:tabs>
        <w:spacing w:line="242" w:lineRule="auto"/>
        <w:ind w:right="859" w:firstLine="566"/>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897AC9" w:rsidP="005C762A">
      <w:pPr>
        <w:pStyle w:val="a7"/>
        <w:numPr>
          <w:ilvl w:val="2"/>
          <w:numId w:val="50"/>
        </w:numPr>
        <w:tabs>
          <w:tab w:val="left" w:pos="1399"/>
        </w:tabs>
        <w:spacing w:line="242" w:lineRule="auto"/>
        <w:ind w:right="858" w:firstLine="566"/>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2"/>
          <w:numId w:val="50"/>
        </w:numPr>
        <w:tabs>
          <w:tab w:val="left" w:pos="1264"/>
        </w:tabs>
        <w:spacing w:line="271" w:lineRule="exact"/>
        <w:ind w:left="1263" w:hanging="145"/>
        <w:rPr>
          <w:sz w:val="24"/>
        </w:rPr>
      </w:pPr>
      <w:r>
        <w:rPr>
          <w:sz w:val="24"/>
        </w:rPr>
        <w:t>развивать</w:t>
      </w:r>
      <w:r>
        <w:rPr>
          <w:spacing w:val="-4"/>
          <w:sz w:val="24"/>
        </w:rPr>
        <w:t xml:space="preserve"> </w:t>
      </w:r>
      <w:r>
        <w:rPr>
          <w:sz w:val="24"/>
        </w:rPr>
        <w:t>креативное</w:t>
      </w:r>
      <w:r>
        <w:rPr>
          <w:spacing w:val="-7"/>
          <w:sz w:val="24"/>
        </w:rPr>
        <w:t xml:space="preserve"> </w:t>
      </w:r>
      <w:r>
        <w:rPr>
          <w:sz w:val="24"/>
        </w:rPr>
        <w:t>мышление</w:t>
      </w:r>
      <w:r>
        <w:rPr>
          <w:spacing w:val="-6"/>
          <w:sz w:val="24"/>
        </w:rPr>
        <w:t xml:space="preserve"> </w:t>
      </w:r>
      <w:r>
        <w:rPr>
          <w:sz w:val="24"/>
        </w:rPr>
        <w:t>при решении</w:t>
      </w:r>
      <w:r>
        <w:rPr>
          <w:spacing w:val="-5"/>
          <w:sz w:val="24"/>
        </w:rPr>
        <w:t xml:space="preserve"> </w:t>
      </w:r>
      <w:r>
        <w:rPr>
          <w:sz w:val="24"/>
        </w:rPr>
        <w:t>жизненных</w:t>
      </w:r>
      <w:r>
        <w:rPr>
          <w:spacing w:val="-5"/>
          <w:sz w:val="24"/>
        </w:rPr>
        <w:t xml:space="preserve"> </w:t>
      </w:r>
      <w:r>
        <w:rPr>
          <w:sz w:val="24"/>
        </w:rPr>
        <w:t>проблем.</w:t>
      </w:r>
    </w:p>
    <w:p w:rsidR="00E76707" w:rsidRDefault="00897AC9">
      <w:pPr>
        <w:spacing w:line="242" w:lineRule="auto"/>
        <w:ind w:left="553" w:right="849"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4"/>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2"/>
          <w:numId w:val="50"/>
        </w:numPr>
        <w:tabs>
          <w:tab w:val="left" w:pos="1457"/>
        </w:tabs>
        <w:ind w:right="850"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 и готовностью к самостоятельному поиску методов решения практических</w:t>
      </w:r>
      <w:r>
        <w:rPr>
          <w:spacing w:val="1"/>
          <w:sz w:val="24"/>
        </w:rPr>
        <w:t xml:space="preserve"> </w:t>
      </w:r>
      <w:r>
        <w:rPr>
          <w:sz w:val="24"/>
        </w:rPr>
        <w:t>задач,</w:t>
      </w:r>
      <w:r>
        <w:rPr>
          <w:spacing w:val="3"/>
          <w:sz w:val="24"/>
        </w:rPr>
        <w:t xml:space="preserve"> </w:t>
      </w:r>
      <w:r>
        <w:rPr>
          <w:sz w:val="24"/>
        </w:rPr>
        <w:t>применению различных</w:t>
      </w:r>
      <w:r>
        <w:rPr>
          <w:spacing w:val="-3"/>
          <w:sz w:val="24"/>
        </w:rPr>
        <w:t xml:space="preserve"> </w:t>
      </w:r>
      <w:r>
        <w:rPr>
          <w:sz w:val="24"/>
        </w:rPr>
        <w:t>методов</w:t>
      </w:r>
      <w:r>
        <w:rPr>
          <w:spacing w:val="-2"/>
          <w:sz w:val="24"/>
        </w:rPr>
        <w:t xml:space="preserve"> </w:t>
      </w:r>
      <w:r>
        <w:rPr>
          <w:sz w:val="24"/>
        </w:rPr>
        <w:t>познания;</w:t>
      </w:r>
    </w:p>
    <w:p w:rsidR="00E76707" w:rsidRDefault="00897AC9" w:rsidP="005C762A">
      <w:pPr>
        <w:pStyle w:val="a7"/>
        <w:numPr>
          <w:ilvl w:val="2"/>
          <w:numId w:val="50"/>
        </w:numPr>
        <w:tabs>
          <w:tab w:val="left" w:pos="1361"/>
        </w:tabs>
        <w:ind w:right="859" w:firstLine="566"/>
        <w:rPr>
          <w:sz w:val="24"/>
        </w:rPr>
      </w:pPr>
      <w:r>
        <w:rPr>
          <w:sz w:val="24"/>
        </w:rPr>
        <w:t>осуществлять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 преобразованию и применению в различных учебных ситуациях, в том числе</w:t>
      </w:r>
      <w:r>
        <w:rPr>
          <w:spacing w:val="-57"/>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проектов;</w:t>
      </w:r>
    </w:p>
    <w:p w:rsidR="00E76707" w:rsidRDefault="00897AC9" w:rsidP="005C762A">
      <w:pPr>
        <w:pStyle w:val="a7"/>
        <w:numPr>
          <w:ilvl w:val="2"/>
          <w:numId w:val="50"/>
        </w:numPr>
        <w:tabs>
          <w:tab w:val="left" w:pos="1274"/>
        </w:tabs>
        <w:ind w:right="844" w:firstLine="566"/>
        <w:rPr>
          <w:sz w:val="24"/>
        </w:rPr>
      </w:pPr>
      <w:r>
        <w:rPr>
          <w:sz w:val="24"/>
        </w:rPr>
        <w:t>владеть научной лингвистической терминологией и ключевыми понятиями; ставить 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61"/>
          <w:sz w:val="24"/>
        </w:rPr>
        <w:t xml:space="preserve"> </w:t>
      </w:r>
      <w:r>
        <w:rPr>
          <w:sz w:val="24"/>
        </w:rPr>
        <w:t>жизненных</w:t>
      </w:r>
      <w:r>
        <w:rPr>
          <w:spacing w:val="1"/>
          <w:sz w:val="24"/>
        </w:rPr>
        <w:t xml:space="preserve"> </w:t>
      </w:r>
      <w:r>
        <w:rPr>
          <w:sz w:val="24"/>
        </w:rPr>
        <w:t>ситуациях;</w:t>
      </w:r>
    </w:p>
    <w:p w:rsidR="00E76707" w:rsidRDefault="00897AC9" w:rsidP="005C762A">
      <w:pPr>
        <w:pStyle w:val="a7"/>
        <w:numPr>
          <w:ilvl w:val="2"/>
          <w:numId w:val="50"/>
        </w:numPr>
        <w:tabs>
          <w:tab w:val="left" w:pos="1264"/>
        </w:tabs>
        <w:ind w:right="845" w:firstLine="566"/>
        <w:rPr>
          <w:sz w:val="24"/>
        </w:rPr>
      </w:pPr>
      <w:r>
        <w:rPr>
          <w:sz w:val="24"/>
        </w:rPr>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1"/>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2"/>
          <w:numId w:val="50"/>
        </w:numPr>
        <w:tabs>
          <w:tab w:val="left" w:pos="1279"/>
        </w:tabs>
        <w:spacing w:line="237" w:lineRule="auto"/>
        <w:ind w:right="859" w:firstLine="566"/>
        <w:jc w:val="left"/>
        <w:rPr>
          <w:sz w:val="24"/>
        </w:rPr>
      </w:pPr>
      <w:r>
        <w:rPr>
          <w:sz w:val="24"/>
        </w:rPr>
        <w:t>анализировать</w:t>
      </w:r>
      <w:r>
        <w:rPr>
          <w:spacing w:val="12"/>
          <w:sz w:val="24"/>
        </w:rPr>
        <w:t xml:space="preserve"> </w:t>
      </w:r>
      <w:r>
        <w:rPr>
          <w:sz w:val="24"/>
        </w:rPr>
        <w:t>полученные</w:t>
      </w:r>
      <w:r>
        <w:rPr>
          <w:spacing w:val="11"/>
          <w:sz w:val="24"/>
        </w:rPr>
        <w:t xml:space="preserve"> </w:t>
      </w:r>
      <w:r>
        <w:rPr>
          <w:sz w:val="24"/>
        </w:rPr>
        <w:t>в</w:t>
      </w:r>
      <w:r>
        <w:rPr>
          <w:spacing w:val="13"/>
          <w:sz w:val="24"/>
        </w:rPr>
        <w:t xml:space="preserve"> </w:t>
      </w:r>
      <w:r>
        <w:rPr>
          <w:sz w:val="24"/>
        </w:rPr>
        <w:t>ходе</w:t>
      </w:r>
      <w:r>
        <w:rPr>
          <w:spacing w:val="10"/>
          <w:sz w:val="24"/>
        </w:rPr>
        <w:t xml:space="preserve"> </w:t>
      </w:r>
      <w:r>
        <w:rPr>
          <w:sz w:val="24"/>
        </w:rPr>
        <w:t>решения</w:t>
      </w:r>
      <w:r>
        <w:rPr>
          <w:spacing w:val="11"/>
          <w:sz w:val="24"/>
        </w:rPr>
        <w:t xml:space="preserve"> </w:t>
      </w:r>
      <w:r>
        <w:rPr>
          <w:sz w:val="24"/>
        </w:rPr>
        <w:t>задачи</w:t>
      </w:r>
      <w:r>
        <w:rPr>
          <w:spacing w:val="12"/>
          <w:sz w:val="24"/>
        </w:rPr>
        <w:t xml:space="preserve"> </w:t>
      </w:r>
      <w:r>
        <w:rPr>
          <w:sz w:val="24"/>
        </w:rPr>
        <w:t>результаты,</w:t>
      </w:r>
      <w:r>
        <w:rPr>
          <w:spacing w:val="13"/>
          <w:sz w:val="24"/>
        </w:rPr>
        <w:t xml:space="preserve"> </w:t>
      </w:r>
      <w:r>
        <w:rPr>
          <w:sz w:val="24"/>
        </w:rPr>
        <w:t>критически</w:t>
      </w:r>
      <w:r>
        <w:rPr>
          <w:spacing w:val="12"/>
          <w:sz w:val="24"/>
        </w:rPr>
        <w:t xml:space="preserve"> </w:t>
      </w:r>
      <w:r>
        <w:rPr>
          <w:sz w:val="24"/>
        </w:rPr>
        <w:t>оценивать</w:t>
      </w:r>
      <w:r>
        <w:rPr>
          <w:spacing w:val="-57"/>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2"/>
          <w:numId w:val="50"/>
        </w:numPr>
        <w:tabs>
          <w:tab w:val="left" w:pos="1264"/>
        </w:tabs>
        <w:spacing w:line="275" w:lineRule="exact"/>
        <w:ind w:left="1263" w:hanging="145"/>
        <w:jc w:val="left"/>
        <w:rPr>
          <w:sz w:val="24"/>
        </w:rPr>
      </w:pPr>
      <w:r>
        <w:rPr>
          <w:sz w:val="24"/>
        </w:rPr>
        <w:t>давать</w:t>
      </w:r>
      <w:r>
        <w:rPr>
          <w:spacing w:val="-4"/>
          <w:sz w:val="24"/>
        </w:rPr>
        <w:t xml:space="preserve"> </w:t>
      </w:r>
      <w:r>
        <w:rPr>
          <w:sz w:val="24"/>
        </w:rPr>
        <w:t>оценку</w:t>
      </w:r>
      <w:r>
        <w:rPr>
          <w:spacing w:val="-10"/>
          <w:sz w:val="24"/>
        </w:rPr>
        <w:t xml:space="preserve"> </w:t>
      </w:r>
      <w:r>
        <w:rPr>
          <w:sz w:val="24"/>
        </w:rPr>
        <w:t>новым</w:t>
      </w:r>
      <w:r>
        <w:rPr>
          <w:spacing w:val="-3"/>
          <w:sz w:val="24"/>
        </w:rPr>
        <w:t xml:space="preserve"> </w:t>
      </w:r>
      <w:r>
        <w:rPr>
          <w:sz w:val="24"/>
        </w:rPr>
        <w:t>ситуациям,</w:t>
      </w:r>
      <w:r>
        <w:rPr>
          <w:spacing w:val="-4"/>
          <w:sz w:val="24"/>
        </w:rPr>
        <w:t xml:space="preserve"> </w:t>
      </w:r>
      <w:r>
        <w:rPr>
          <w:sz w:val="24"/>
        </w:rPr>
        <w:t>оценивать</w:t>
      </w:r>
      <w:r>
        <w:rPr>
          <w:spacing w:val="1"/>
          <w:sz w:val="24"/>
        </w:rPr>
        <w:t xml:space="preserve"> </w:t>
      </w:r>
      <w:r>
        <w:rPr>
          <w:sz w:val="24"/>
        </w:rPr>
        <w:t>приобретённый</w:t>
      </w:r>
      <w:r>
        <w:rPr>
          <w:spacing w:val="-4"/>
          <w:sz w:val="24"/>
        </w:rPr>
        <w:t xml:space="preserve"> </w:t>
      </w:r>
      <w:r>
        <w:rPr>
          <w:sz w:val="24"/>
        </w:rPr>
        <w:t>опыт;</w:t>
      </w:r>
    </w:p>
    <w:p w:rsidR="00E76707" w:rsidRDefault="00897AC9" w:rsidP="005C762A">
      <w:pPr>
        <w:pStyle w:val="a7"/>
        <w:numPr>
          <w:ilvl w:val="2"/>
          <w:numId w:val="50"/>
        </w:numPr>
        <w:tabs>
          <w:tab w:val="left" w:pos="1337"/>
        </w:tabs>
        <w:spacing w:line="242" w:lineRule="auto"/>
        <w:ind w:right="858" w:firstLine="566"/>
        <w:jc w:val="left"/>
        <w:rPr>
          <w:sz w:val="24"/>
        </w:rPr>
      </w:pPr>
      <w:r>
        <w:rPr>
          <w:sz w:val="24"/>
        </w:rPr>
        <w:t>осуществлять</w:t>
      </w:r>
      <w:r>
        <w:rPr>
          <w:spacing w:val="18"/>
          <w:sz w:val="24"/>
        </w:rPr>
        <w:t xml:space="preserve"> </w:t>
      </w:r>
      <w:r>
        <w:rPr>
          <w:sz w:val="24"/>
        </w:rPr>
        <w:t>целенаправленный</w:t>
      </w:r>
      <w:r>
        <w:rPr>
          <w:spacing w:val="12"/>
          <w:sz w:val="24"/>
        </w:rPr>
        <w:t xml:space="preserve"> </w:t>
      </w:r>
      <w:r>
        <w:rPr>
          <w:sz w:val="24"/>
        </w:rPr>
        <w:t>поиск</w:t>
      </w:r>
      <w:r>
        <w:rPr>
          <w:spacing w:val="14"/>
          <w:sz w:val="24"/>
        </w:rPr>
        <w:t xml:space="preserve"> </w:t>
      </w:r>
      <w:r>
        <w:rPr>
          <w:sz w:val="24"/>
        </w:rPr>
        <w:t>переноса</w:t>
      </w:r>
      <w:r>
        <w:rPr>
          <w:spacing w:val="15"/>
          <w:sz w:val="24"/>
        </w:rPr>
        <w:t xml:space="preserve"> </w:t>
      </w:r>
      <w:r>
        <w:rPr>
          <w:sz w:val="24"/>
        </w:rPr>
        <w:t>средств</w:t>
      </w:r>
      <w:r>
        <w:rPr>
          <w:spacing w:val="18"/>
          <w:sz w:val="24"/>
        </w:rPr>
        <w:t xml:space="preserve"> </w:t>
      </w:r>
      <w:r>
        <w:rPr>
          <w:sz w:val="24"/>
        </w:rPr>
        <w:t>и</w:t>
      </w:r>
      <w:r>
        <w:rPr>
          <w:spacing w:val="16"/>
          <w:sz w:val="24"/>
        </w:rPr>
        <w:t xml:space="preserve"> </w:t>
      </w:r>
      <w:r>
        <w:rPr>
          <w:sz w:val="24"/>
        </w:rPr>
        <w:t>способов</w:t>
      </w:r>
      <w:r>
        <w:rPr>
          <w:spacing w:val="17"/>
          <w:sz w:val="24"/>
        </w:rPr>
        <w:t xml:space="preserve"> </w:t>
      </w:r>
      <w:r>
        <w:rPr>
          <w:sz w:val="24"/>
        </w:rPr>
        <w:t>действия</w:t>
      </w:r>
      <w:r>
        <w:rPr>
          <w:spacing w:val="11"/>
          <w:sz w:val="24"/>
        </w:rPr>
        <w:t xml:space="preserve"> </w:t>
      </w:r>
      <w:r>
        <w:rPr>
          <w:sz w:val="24"/>
        </w:rPr>
        <w:t>в</w:t>
      </w:r>
      <w:r>
        <w:rPr>
          <w:spacing w:val="-57"/>
          <w:sz w:val="24"/>
        </w:rPr>
        <w:t xml:space="preserve"> </w:t>
      </w:r>
      <w:r>
        <w:rPr>
          <w:sz w:val="24"/>
        </w:rPr>
        <w:t>профессиональную</w:t>
      </w:r>
      <w:r>
        <w:rPr>
          <w:spacing w:val="-1"/>
          <w:sz w:val="24"/>
        </w:rPr>
        <w:t xml:space="preserve"> </w:t>
      </w:r>
      <w:r>
        <w:rPr>
          <w:sz w:val="24"/>
        </w:rPr>
        <w:t>среду;</w:t>
      </w:r>
    </w:p>
    <w:p w:rsidR="00E76707" w:rsidRDefault="00897AC9" w:rsidP="005C762A">
      <w:pPr>
        <w:pStyle w:val="a7"/>
        <w:numPr>
          <w:ilvl w:val="2"/>
          <w:numId w:val="50"/>
        </w:numPr>
        <w:tabs>
          <w:tab w:val="left" w:pos="1499"/>
          <w:tab w:val="left" w:pos="1500"/>
          <w:tab w:val="left" w:pos="2381"/>
          <w:tab w:val="left" w:pos="3844"/>
          <w:tab w:val="left" w:pos="4832"/>
          <w:tab w:val="left" w:pos="5244"/>
          <w:tab w:val="left" w:pos="7196"/>
          <w:tab w:val="left" w:pos="7623"/>
          <w:tab w:val="left" w:pos="9369"/>
        </w:tabs>
        <w:spacing w:line="242" w:lineRule="auto"/>
        <w:ind w:right="863" w:firstLine="566"/>
        <w:jc w:val="left"/>
        <w:rPr>
          <w:sz w:val="24"/>
        </w:rPr>
      </w:pPr>
      <w:r>
        <w:rPr>
          <w:sz w:val="24"/>
        </w:rPr>
        <w:t>уметь</w:t>
      </w:r>
      <w:r>
        <w:rPr>
          <w:sz w:val="24"/>
        </w:rPr>
        <w:tab/>
        <w:t>переносить</w:t>
      </w:r>
      <w:r>
        <w:rPr>
          <w:sz w:val="24"/>
        </w:rPr>
        <w:tab/>
        <w:t>знания</w:t>
      </w:r>
      <w:r>
        <w:rPr>
          <w:sz w:val="24"/>
        </w:rPr>
        <w:tab/>
        <w:t>в</w:t>
      </w:r>
      <w:r>
        <w:rPr>
          <w:sz w:val="24"/>
        </w:rPr>
        <w:tab/>
        <w:t>познавательную</w:t>
      </w:r>
      <w:r>
        <w:rPr>
          <w:sz w:val="24"/>
        </w:rPr>
        <w:tab/>
        <w:t>и</w:t>
      </w:r>
      <w:r>
        <w:rPr>
          <w:sz w:val="24"/>
        </w:rPr>
        <w:tab/>
        <w:t>практическую</w:t>
      </w:r>
      <w:r>
        <w:rPr>
          <w:sz w:val="24"/>
        </w:rPr>
        <w:tab/>
        <w:t>области</w:t>
      </w:r>
      <w:r>
        <w:rPr>
          <w:spacing w:val="-57"/>
          <w:sz w:val="24"/>
        </w:rPr>
        <w:t xml:space="preserve"> </w:t>
      </w:r>
      <w:r>
        <w:rPr>
          <w:sz w:val="24"/>
        </w:rPr>
        <w:t>жизнедеятельности;</w:t>
      </w:r>
    </w:p>
    <w:p w:rsidR="00E76707" w:rsidRDefault="00897AC9" w:rsidP="005C762A">
      <w:pPr>
        <w:pStyle w:val="a7"/>
        <w:numPr>
          <w:ilvl w:val="2"/>
          <w:numId w:val="50"/>
        </w:numPr>
        <w:tabs>
          <w:tab w:val="left" w:pos="1264"/>
        </w:tabs>
        <w:spacing w:line="271" w:lineRule="exact"/>
        <w:ind w:left="1263" w:hanging="145"/>
        <w:jc w:val="left"/>
        <w:rPr>
          <w:sz w:val="24"/>
        </w:rPr>
      </w:pPr>
      <w:r>
        <w:rPr>
          <w:sz w:val="24"/>
        </w:rPr>
        <w:t>уметь</w:t>
      </w:r>
      <w:r>
        <w:rPr>
          <w:spacing w:val="-2"/>
          <w:sz w:val="24"/>
        </w:rPr>
        <w:t xml:space="preserve"> </w:t>
      </w:r>
      <w:r>
        <w:rPr>
          <w:sz w:val="24"/>
        </w:rPr>
        <w:t>интегрировать</w:t>
      </w:r>
      <w:r>
        <w:rPr>
          <w:spacing w:val="-3"/>
          <w:sz w:val="24"/>
        </w:rPr>
        <w:t xml:space="preserve"> </w:t>
      </w:r>
      <w:r>
        <w:rPr>
          <w:sz w:val="24"/>
        </w:rPr>
        <w:t>знания</w:t>
      </w:r>
      <w:r>
        <w:rPr>
          <w:spacing w:val="-7"/>
          <w:sz w:val="24"/>
        </w:rPr>
        <w:t xml:space="preserve"> </w:t>
      </w:r>
      <w:r>
        <w:rPr>
          <w:sz w:val="24"/>
        </w:rPr>
        <w:t>из</w:t>
      </w:r>
      <w:r>
        <w:rPr>
          <w:spacing w:val="-2"/>
          <w:sz w:val="24"/>
        </w:rPr>
        <w:t xml:space="preserve"> </w:t>
      </w:r>
      <w:r>
        <w:rPr>
          <w:sz w:val="24"/>
        </w:rPr>
        <w:t>разных</w:t>
      </w:r>
      <w:r>
        <w:rPr>
          <w:spacing w:val="-7"/>
          <w:sz w:val="24"/>
        </w:rPr>
        <w:t xml:space="preserve"> </w:t>
      </w:r>
      <w:r>
        <w:rPr>
          <w:sz w:val="24"/>
        </w:rPr>
        <w:t>предметных</w:t>
      </w:r>
      <w:r>
        <w:rPr>
          <w:spacing w:val="-8"/>
          <w:sz w:val="24"/>
        </w:rPr>
        <w:t xml:space="preserve"> </w:t>
      </w:r>
      <w:r>
        <w:rPr>
          <w:sz w:val="24"/>
        </w:rPr>
        <w:t>областей;</w:t>
      </w:r>
    </w:p>
    <w:p w:rsidR="00E76707" w:rsidRDefault="00897AC9" w:rsidP="005C762A">
      <w:pPr>
        <w:pStyle w:val="a7"/>
        <w:numPr>
          <w:ilvl w:val="2"/>
          <w:numId w:val="50"/>
        </w:numPr>
        <w:tabs>
          <w:tab w:val="left" w:pos="1264"/>
        </w:tabs>
        <w:spacing w:line="275" w:lineRule="exact"/>
        <w:ind w:left="1263" w:hanging="145"/>
        <w:jc w:val="left"/>
        <w:rPr>
          <w:sz w:val="24"/>
        </w:rPr>
      </w:pPr>
      <w:r>
        <w:rPr>
          <w:sz w:val="24"/>
        </w:rPr>
        <w:t>выдвигать</w:t>
      </w:r>
      <w:r>
        <w:rPr>
          <w:spacing w:val="-2"/>
          <w:sz w:val="24"/>
        </w:rPr>
        <w:t xml:space="preserve"> </w:t>
      </w:r>
      <w:r>
        <w:rPr>
          <w:sz w:val="24"/>
        </w:rPr>
        <w:t>новые</w:t>
      </w:r>
      <w:r>
        <w:rPr>
          <w:spacing w:val="-7"/>
          <w:sz w:val="24"/>
        </w:rPr>
        <w:t xml:space="preserve"> </w:t>
      </w:r>
      <w:r>
        <w:rPr>
          <w:sz w:val="24"/>
        </w:rPr>
        <w:t>идеи,</w:t>
      </w:r>
      <w:r>
        <w:rPr>
          <w:spacing w:val="-4"/>
          <w:sz w:val="24"/>
        </w:rPr>
        <w:t xml:space="preserve"> </w:t>
      </w:r>
      <w:r>
        <w:rPr>
          <w:sz w:val="24"/>
        </w:rPr>
        <w:t>предлагать</w:t>
      </w:r>
      <w:r>
        <w:rPr>
          <w:spacing w:val="-4"/>
          <w:sz w:val="24"/>
        </w:rPr>
        <w:t xml:space="preserve"> </w:t>
      </w:r>
      <w:r>
        <w:rPr>
          <w:sz w:val="24"/>
        </w:rPr>
        <w:t>оригинальные</w:t>
      </w:r>
      <w:r>
        <w:rPr>
          <w:spacing w:val="-2"/>
          <w:sz w:val="24"/>
        </w:rPr>
        <w:t xml:space="preserve"> </w:t>
      </w:r>
      <w:r>
        <w:rPr>
          <w:sz w:val="24"/>
        </w:rPr>
        <w:t>подходы</w:t>
      </w:r>
      <w:r>
        <w:rPr>
          <w:spacing w:val="-4"/>
          <w:sz w:val="24"/>
        </w:rPr>
        <w:t xml:space="preserve"> </w:t>
      </w:r>
      <w:r>
        <w:rPr>
          <w:sz w:val="24"/>
        </w:rPr>
        <w:t>и решения;</w:t>
      </w:r>
    </w:p>
    <w:p w:rsidR="00E76707" w:rsidRDefault="00897AC9" w:rsidP="005C762A">
      <w:pPr>
        <w:pStyle w:val="a7"/>
        <w:numPr>
          <w:ilvl w:val="2"/>
          <w:numId w:val="50"/>
        </w:numPr>
        <w:tabs>
          <w:tab w:val="left" w:pos="1264"/>
        </w:tabs>
        <w:spacing w:line="275" w:lineRule="exact"/>
        <w:ind w:left="1263" w:hanging="145"/>
        <w:jc w:val="left"/>
        <w:rPr>
          <w:sz w:val="24"/>
        </w:rPr>
      </w:pPr>
      <w:r>
        <w:rPr>
          <w:sz w:val="24"/>
        </w:rPr>
        <w:t>ставить</w:t>
      </w:r>
      <w:r>
        <w:rPr>
          <w:spacing w:val="-4"/>
          <w:sz w:val="24"/>
        </w:rPr>
        <w:t xml:space="preserve"> </w:t>
      </w:r>
      <w:r>
        <w:rPr>
          <w:sz w:val="24"/>
        </w:rPr>
        <w:t>проблемы</w:t>
      </w:r>
      <w:r>
        <w:rPr>
          <w:spacing w:val="-2"/>
          <w:sz w:val="24"/>
        </w:rPr>
        <w:t xml:space="preserve"> </w:t>
      </w:r>
      <w:r>
        <w:rPr>
          <w:sz w:val="24"/>
        </w:rPr>
        <w:t>и</w:t>
      </w:r>
      <w:r>
        <w:rPr>
          <w:spacing w:val="-6"/>
          <w:sz w:val="24"/>
        </w:rPr>
        <w:t xml:space="preserve"> </w:t>
      </w:r>
      <w:r>
        <w:rPr>
          <w:sz w:val="24"/>
        </w:rPr>
        <w:t>задачи,</w:t>
      </w:r>
      <w:r>
        <w:rPr>
          <w:spacing w:val="-2"/>
          <w:sz w:val="24"/>
        </w:rPr>
        <w:t xml:space="preserve"> </w:t>
      </w:r>
      <w:r>
        <w:rPr>
          <w:sz w:val="24"/>
        </w:rPr>
        <w:t>допускающие</w:t>
      </w:r>
      <w:r>
        <w:rPr>
          <w:spacing w:val="-4"/>
          <w:sz w:val="24"/>
        </w:rPr>
        <w:t xml:space="preserve"> </w:t>
      </w:r>
      <w:r>
        <w:rPr>
          <w:sz w:val="24"/>
        </w:rPr>
        <w:t>альтернативных</w:t>
      </w:r>
      <w:r>
        <w:rPr>
          <w:spacing w:val="-7"/>
          <w:sz w:val="24"/>
        </w:rPr>
        <w:t xml:space="preserve"> </w:t>
      </w:r>
      <w:r>
        <w:rPr>
          <w:sz w:val="24"/>
        </w:rPr>
        <w:t>решений.</w:t>
      </w:r>
    </w:p>
    <w:p w:rsidR="00E76707" w:rsidRDefault="00E76707">
      <w:pPr>
        <w:spacing w:line="275" w:lineRule="exact"/>
        <w:rPr>
          <w:sz w:val="24"/>
        </w:rPr>
        <w:sectPr w:rsidR="00E76707">
          <w:pgSz w:w="11910" w:h="16840"/>
          <w:pgMar w:top="620" w:right="280" w:bottom="1420" w:left="580" w:header="0" w:footer="1215" w:gutter="0"/>
          <w:cols w:space="720"/>
        </w:sectPr>
      </w:pPr>
    </w:p>
    <w:p w:rsidR="00E76707" w:rsidRDefault="00897AC9">
      <w:pPr>
        <w:spacing w:before="66" w:line="237" w:lineRule="auto"/>
        <w:ind w:left="553" w:right="852" w:firstLine="566"/>
        <w:jc w:val="both"/>
        <w:rPr>
          <w:sz w:val="24"/>
        </w:rPr>
      </w:pPr>
      <w:r>
        <w:rPr>
          <w:sz w:val="24"/>
        </w:rPr>
        <w:lastRenderedPageBreak/>
        <w:t xml:space="preserve">У обучающегося будут сформированы </w:t>
      </w:r>
      <w:r>
        <w:rPr>
          <w:b/>
          <w:i/>
          <w:sz w:val="24"/>
        </w:rPr>
        <w:t>умения работать с информацией как часть</w:t>
      </w:r>
      <w:r>
        <w:rPr>
          <w:b/>
          <w:i/>
          <w:spacing w:val="1"/>
          <w:sz w:val="24"/>
        </w:rPr>
        <w:t xml:space="preserve"> </w:t>
      </w:r>
      <w:r>
        <w:rPr>
          <w:b/>
          <w:i/>
          <w:sz w:val="24"/>
        </w:rPr>
        <w:t>познавательных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r>
        <w:rPr>
          <w:sz w:val="24"/>
        </w:rPr>
        <w:t>:</w:t>
      </w:r>
    </w:p>
    <w:p w:rsidR="00E76707" w:rsidRDefault="00897AC9" w:rsidP="005C762A">
      <w:pPr>
        <w:pStyle w:val="a7"/>
        <w:numPr>
          <w:ilvl w:val="2"/>
          <w:numId w:val="50"/>
        </w:numPr>
        <w:tabs>
          <w:tab w:val="left" w:pos="1289"/>
        </w:tabs>
        <w:spacing w:before="4"/>
        <w:ind w:right="854" w:firstLine="566"/>
        <w:rPr>
          <w:sz w:val="24"/>
        </w:rPr>
      </w:pPr>
      <w:r>
        <w:rPr>
          <w:sz w:val="24"/>
        </w:rPr>
        <w:t>владеть навыками получения</w:t>
      </w:r>
      <w:r>
        <w:rPr>
          <w:spacing w:val="60"/>
          <w:sz w:val="24"/>
        </w:rPr>
        <w:t xml:space="preserve"> </w:t>
      </w:r>
      <w:r>
        <w:rPr>
          <w:sz w:val="24"/>
        </w:rPr>
        <w:t>информации из источников разных типов, в том числе</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2"/>
          <w:sz w:val="24"/>
        </w:rPr>
        <w:t xml:space="preserve"> </w:t>
      </w:r>
      <w:r>
        <w:rPr>
          <w:sz w:val="24"/>
        </w:rPr>
        <w:t>и</w:t>
      </w:r>
      <w:r>
        <w:rPr>
          <w:spacing w:val="-3"/>
          <w:sz w:val="24"/>
        </w:rPr>
        <w:t xml:space="preserve"> </w:t>
      </w:r>
      <w:r>
        <w:rPr>
          <w:sz w:val="24"/>
        </w:rPr>
        <w:t>интерпретацию</w:t>
      </w:r>
      <w:r>
        <w:rPr>
          <w:spacing w:val="-2"/>
          <w:sz w:val="24"/>
        </w:rPr>
        <w:t xml:space="preserve"> </w:t>
      </w:r>
      <w:r>
        <w:rPr>
          <w:sz w:val="24"/>
        </w:rPr>
        <w:t>информации</w:t>
      </w:r>
      <w:r>
        <w:rPr>
          <w:spacing w:val="-3"/>
          <w:sz w:val="24"/>
        </w:rPr>
        <w:t xml:space="preserve"> </w:t>
      </w:r>
      <w:r>
        <w:rPr>
          <w:sz w:val="24"/>
        </w:rPr>
        <w:t>различных</w:t>
      </w:r>
      <w:r>
        <w:rPr>
          <w:spacing w:val="-5"/>
          <w:sz w:val="24"/>
        </w:rPr>
        <w:t xml:space="preserve"> </w:t>
      </w:r>
      <w:r>
        <w:rPr>
          <w:sz w:val="24"/>
        </w:rPr>
        <w:t>видов</w:t>
      </w:r>
      <w:r>
        <w:rPr>
          <w:spacing w:val="-2"/>
          <w:sz w:val="24"/>
        </w:rPr>
        <w:t xml:space="preserve"> </w:t>
      </w:r>
      <w:r>
        <w:rPr>
          <w:sz w:val="24"/>
        </w:rPr>
        <w:t>и</w:t>
      </w:r>
      <w:r>
        <w:rPr>
          <w:spacing w:val="-4"/>
          <w:sz w:val="24"/>
        </w:rPr>
        <w:t xml:space="preserve"> </w:t>
      </w:r>
      <w:r>
        <w:rPr>
          <w:sz w:val="24"/>
        </w:rPr>
        <w:t>форм</w:t>
      </w:r>
      <w:r>
        <w:rPr>
          <w:spacing w:val="2"/>
          <w:sz w:val="24"/>
        </w:rPr>
        <w:t xml:space="preserve"> </w:t>
      </w:r>
      <w:r>
        <w:rPr>
          <w:sz w:val="24"/>
        </w:rPr>
        <w:t>представления;</w:t>
      </w:r>
    </w:p>
    <w:p w:rsidR="00E76707" w:rsidRDefault="00897AC9" w:rsidP="005C762A">
      <w:pPr>
        <w:pStyle w:val="a7"/>
        <w:numPr>
          <w:ilvl w:val="2"/>
          <w:numId w:val="50"/>
        </w:numPr>
        <w:tabs>
          <w:tab w:val="left" w:pos="1274"/>
        </w:tabs>
        <w:ind w:right="853" w:firstLine="566"/>
        <w:rPr>
          <w:sz w:val="24"/>
        </w:rPr>
      </w:pPr>
      <w:r>
        <w:rPr>
          <w:sz w:val="24"/>
        </w:rPr>
        <w:t>создавать тексты на иностранном (английском) языке в различных форматах с учётом</w:t>
      </w:r>
      <w:r>
        <w:rPr>
          <w:spacing w:val="1"/>
          <w:sz w:val="24"/>
        </w:rPr>
        <w:t xml:space="preserve"> </w:t>
      </w:r>
      <w:r>
        <w:rPr>
          <w:sz w:val="24"/>
        </w:rPr>
        <w:t>назначения</w:t>
      </w:r>
      <w:r>
        <w:rPr>
          <w:spacing w:val="1"/>
          <w:sz w:val="24"/>
        </w:rPr>
        <w:t xml:space="preserve"> </w:t>
      </w:r>
      <w:r>
        <w:rPr>
          <w:sz w:val="24"/>
        </w:rPr>
        <w:t>информации и целевой</w:t>
      </w:r>
      <w:r>
        <w:rPr>
          <w:spacing w:val="1"/>
          <w:sz w:val="24"/>
        </w:rPr>
        <w:t xml:space="preserve"> </w:t>
      </w:r>
      <w:r>
        <w:rPr>
          <w:sz w:val="24"/>
        </w:rPr>
        <w:t>аудитории, выбирая оптимальную</w:t>
      </w:r>
      <w:r>
        <w:rPr>
          <w:spacing w:val="60"/>
          <w:sz w:val="24"/>
        </w:rPr>
        <w:t xml:space="preserve"> </w:t>
      </w:r>
      <w:r>
        <w:rPr>
          <w:sz w:val="24"/>
        </w:rPr>
        <w:t>форму представления</w:t>
      </w:r>
      <w:r>
        <w:rPr>
          <w:spacing w:val="-57"/>
          <w:sz w:val="24"/>
        </w:rPr>
        <w:t xml:space="preserve"> </w:t>
      </w:r>
      <w:r>
        <w:rPr>
          <w:sz w:val="24"/>
        </w:rPr>
        <w:t>и</w:t>
      </w:r>
      <w:r>
        <w:rPr>
          <w:spacing w:val="2"/>
          <w:sz w:val="24"/>
        </w:rPr>
        <w:t xml:space="preserve"> </w:t>
      </w:r>
      <w:r>
        <w:rPr>
          <w:sz w:val="24"/>
        </w:rPr>
        <w:t>визуализации</w:t>
      </w:r>
      <w:r>
        <w:rPr>
          <w:spacing w:val="2"/>
          <w:sz w:val="24"/>
        </w:rPr>
        <w:t xml:space="preserve"> </w:t>
      </w:r>
      <w:r>
        <w:rPr>
          <w:sz w:val="24"/>
        </w:rPr>
        <w:t>(текст,</w:t>
      </w:r>
      <w:r>
        <w:rPr>
          <w:spacing w:val="4"/>
          <w:sz w:val="24"/>
        </w:rPr>
        <w:t xml:space="preserve"> </w:t>
      </w:r>
      <w:r>
        <w:rPr>
          <w:sz w:val="24"/>
        </w:rPr>
        <w:t>таблица,</w:t>
      </w:r>
      <w:r>
        <w:rPr>
          <w:spacing w:val="-1"/>
          <w:sz w:val="24"/>
        </w:rPr>
        <w:t xml:space="preserve"> </w:t>
      </w:r>
      <w:r>
        <w:rPr>
          <w:sz w:val="24"/>
        </w:rPr>
        <w:t>схема,</w:t>
      </w:r>
      <w:r>
        <w:rPr>
          <w:spacing w:val="3"/>
          <w:sz w:val="24"/>
        </w:rPr>
        <w:t xml:space="preserve"> </w:t>
      </w:r>
      <w:r>
        <w:rPr>
          <w:sz w:val="24"/>
        </w:rPr>
        <w:t>диаграмма и</w:t>
      </w:r>
      <w:r>
        <w:rPr>
          <w:spacing w:val="3"/>
          <w:sz w:val="24"/>
        </w:rPr>
        <w:t xml:space="preserve"> </w:t>
      </w:r>
      <w:r>
        <w:rPr>
          <w:sz w:val="24"/>
        </w:rPr>
        <w:t>другие);</w:t>
      </w:r>
    </w:p>
    <w:p w:rsidR="00E76707" w:rsidRDefault="00897AC9" w:rsidP="005C762A">
      <w:pPr>
        <w:pStyle w:val="a7"/>
        <w:numPr>
          <w:ilvl w:val="2"/>
          <w:numId w:val="50"/>
        </w:numPr>
        <w:tabs>
          <w:tab w:val="left" w:pos="1259"/>
        </w:tabs>
        <w:spacing w:line="275" w:lineRule="exact"/>
        <w:ind w:left="1258" w:hanging="140"/>
        <w:rPr>
          <w:sz w:val="24"/>
        </w:rPr>
      </w:pPr>
      <w:r>
        <w:rPr>
          <w:sz w:val="24"/>
        </w:rPr>
        <w:t>оценивать</w:t>
      </w:r>
      <w:r>
        <w:rPr>
          <w:spacing w:val="-1"/>
          <w:sz w:val="24"/>
        </w:rPr>
        <w:t xml:space="preserve"> </w:t>
      </w:r>
      <w:r>
        <w:rPr>
          <w:sz w:val="24"/>
        </w:rPr>
        <w:t>достоверность</w:t>
      </w:r>
      <w:r>
        <w:rPr>
          <w:spacing w:val="-2"/>
          <w:sz w:val="24"/>
        </w:rPr>
        <w:t xml:space="preserve"> </w:t>
      </w:r>
      <w:r>
        <w:rPr>
          <w:sz w:val="24"/>
        </w:rPr>
        <w:t>информации, её</w:t>
      </w:r>
      <w:r>
        <w:rPr>
          <w:spacing w:val="-3"/>
          <w:sz w:val="24"/>
        </w:rPr>
        <w:t xml:space="preserve"> </w:t>
      </w:r>
      <w:r>
        <w:rPr>
          <w:sz w:val="24"/>
        </w:rPr>
        <w:t>соответствие</w:t>
      </w:r>
      <w:r>
        <w:rPr>
          <w:spacing w:val="-8"/>
          <w:sz w:val="24"/>
        </w:rPr>
        <w:t xml:space="preserve"> </w:t>
      </w:r>
      <w:r>
        <w:rPr>
          <w:sz w:val="24"/>
        </w:rPr>
        <w:t>морально-этическим</w:t>
      </w:r>
      <w:r>
        <w:rPr>
          <w:spacing w:val="-5"/>
          <w:sz w:val="24"/>
        </w:rPr>
        <w:t xml:space="preserve"> </w:t>
      </w:r>
      <w:r>
        <w:rPr>
          <w:sz w:val="24"/>
        </w:rPr>
        <w:t>нормам;</w:t>
      </w:r>
    </w:p>
    <w:p w:rsidR="00E76707" w:rsidRDefault="00897AC9" w:rsidP="005C762A">
      <w:pPr>
        <w:pStyle w:val="a7"/>
        <w:numPr>
          <w:ilvl w:val="2"/>
          <w:numId w:val="50"/>
        </w:numPr>
        <w:tabs>
          <w:tab w:val="left" w:pos="1274"/>
        </w:tabs>
        <w:ind w:right="856" w:firstLine="566"/>
        <w:rPr>
          <w:sz w:val="24"/>
        </w:rPr>
      </w:pPr>
      <w:r>
        <w:rPr>
          <w:sz w:val="24"/>
        </w:rPr>
        <w:t>использовать средства информационных и коммуникационных технологий в решении</w:t>
      </w:r>
      <w:r>
        <w:rPr>
          <w:spacing w:val="-57"/>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2"/>
          <w:numId w:val="50"/>
        </w:numPr>
        <w:tabs>
          <w:tab w:val="left" w:pos="1437"/>
        </w:tabs>
        <w:spacing w:line="242" w:lineRule="auto"/>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spacing w:line="247" w:lineRule="auto"/>
        <w:ind w:left="553" w:right="852"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2"/>
          <w:numId w:val="50"/>
        </w:numPr>
        <w:tabs>
          <w:tab w:val="left" w:pos="1259"/>
        </w:tabs>
        <w:spacing w:line="259" w:lineRule="exact"/>
        <w:ind w:left="1258" w:hanging="140"/>
        <w:rPr>
          <w:sz w:val="24"/>
        </w:rPr>
      </w:pPr>
      <w:r>
        <w:rPr>
          <w:sz w:val="24"/>
        </w:rPr>
        <w:t>осуществлять</w:t>
      </w:r>
      <w:r>
        <w:rPr>
          <w:spacing w:val="-2"/>
          <w:sz w:val="24"/>
        </w:rPr>
        <w:t xml:space="preserve"> </w:t>
      </w:r>
      <w:r>
        <w:rPr>
          <w:sz w:val="24"/>
        </w:rPr>
        <w:t>коммуникации</w:t>
      </w:r>
      <w:r>
        <w:rPr>
          <w:spacing w:val="4"/>
          <w:sz w:val="24"/>
        </w:rPr>
        <w:t xml:space="preserve"> </w:t>
      </w:r>
      <w:r>
        <w:rPr>
          <w:sz w:val="24"/>
        </w:rPr>
        <w:t>во</w:t>
      </w:r>
      <w:r>
        <w:rPr>
          <w:spacing w:val="-1"/>
          <w:sz w:val="24"/>
        </w:rPr>
        <w:t xml:space="preserve"> </w:t>
      </w:r>
      <w:r>
        <w:rPr>
          <w:sz w:val="24"/>
        </w:rPr>
        <w:t>всех</w:t>
      </w:r>
      <w:r>
        <w:rPr>
          <w:spacing w:val="-6"/>
          <w:sz w:val="24"/>
        </w:rPr>
        <w:t xml:space="preserve"> </w:t>
      </w:r>
      <w:r>
        <w:rPr>
          <w:sz w:val="24"/>
        </w:rPr>
        <w:t>сферах</w:t>
      </w:r>
      <w:r>
        <w:rPr>
          <w:spacing w:val="-6"/>
          <w:sz w:val="24"/>
        </w:rPr>
        <w:t xml:space="preserve"> </w:t>
      </w:r>
      <w:r>
        <w:rPr>
          <w:sz w:val="24"/>
        </w:rPr>
        <w:t>жизни;</w:t>
      </w:r>
    </w:p>
    <w:p w:rsidR="00E76707" w:rsidRDefault="00897AC9" w:rsidP="005C762A">
      <w:pPr>
        <w:pStyle w:val="a7"/>
        <w:numPr>
          <w:ilvl w:val="2"/>
          <w:numId w:val="50"/>
        </w:numPr>
        <w:tabs>
          <w:tab w:val="left" w:pos="1269"/>
        </w:tabs>
        <w:spacing w:line="237" w:lineRule="auto"/>
        <w:ind w:right="861" w:firstLine="566"/>
        <w:rPr>
          <w:sz w:val="24"/>
        </w:rPr>
      </w:pPr>
      <w:r>
        <w:rPr>
          <w:sz w:val="24"/>
        </w:rPr>
        <w:t>распознавать невербальные средства общения, понимать значение социальных знаков,</w:t>
      </w:r>
      <w:r>
        <w:rPr>
          <w:spacing w:val="-57"/>
          <w:sz w:val="24"/>
        </w:rPr>
        <w:t xml:space="preserve"> </w:t>
      </w:r>
      <w:r>
        <w:rPr>
          <w:sz w:val="24"/>
        </w:rPr>
        <w:t>распознавать</w:t>
      </w:r>
      <w:r>
        <w:rPr>
          <w:spacing w:val="2"/>
          <w:sz w:val="24"/>
        </w:rPr>
        <w:t xml:space="preserve"> </w:t>
      </w:r>
      <w:r>
        <w:rPr>
          <w:sz w:val="24"/>
        </w:rPr>
        <w:t>предпосылки</w:t>
      </w:r>
      <w:r>
        <w:rPr>
          <w:spacing w:val="-3"/>
          <w:sz w:val="24"/>
        </w:rPr>
        <w:t xml:space="preserve"> </w:t>
      </w:r>
      <w:r>
        <w:rPr>
          <w:sz w:val="24"/>
        </w:rPr>
        <w:t>конфликтных</w:t>
      </w:r>
      <w:r>
        <w:rPr>
          <w:spacing w:val="-4"/>
          <w:sz w:val="24"/>
        </w:rPr>
        <w:t xml:space="preserve"> </w:t>
      </w:r>
      <w:r>
        <w:rPr>
          <w:sz w:val="24"/>
        </w:rPr>
        <w:t>ситуаций</w:t>
      </w:r>
      <w:r>
        <w:rPr>
          <w:spacing w:val="2"/>
          <w:sz w:val="24"/>
        </w:rPr>
        <w:t xml:space="preserve"> </w:t>
      </w:r>
      <w:r>
        <w:rPr>
          <w:sz w:val="24"/>
        </w:rPr>
        <w:t>и</w:t>
      </w:r>
      <w:r>
        <w:rPr>
          <w:spacing w:val="-2"/>
          <w:sz w:val="24"/>
        </w:rPr>
        <w:t xml:space="preserve"> </w:t>
      </w:r>
      <w:r>
        <w:rPr>
          <w:sz w:val="24"/>
        </w:rPr>
        <w:t>смягчать</w:t>
      </w:r>
      <w:r>
        <w:rPr>
          <w:spacing w:val="2"/>
          <w:sz w:val="24"/>
        </w:rPr>
        <w:t xml:space="preserve"> </w:t>
      </w:r>
      <w:r>
        <w:rPr>
          <w:sz w:val="24"/>
        </w:rPr>
        <w:t>конфликты;</w:t>
      </w:r>
    </w:p>
    <w:p w:rsidR="00E76707" w:rsidRDefault="00897AC9" w:rsidP="005C762A">
      <w:pPr>
        <w:pStyle w:val="a7"/>
        <w:numPr>
          <w:ilvl w:val="2"/>
          <w:numId w:val="50"/>
        </w:numPr>
        <w:tabs>
          <w:tab w:val="left" w:pos="1404"/>
        </w:tabs>
        <w:spacing w:before="3"/>
        <w:ind w:right="858" w:firstLine="566"/>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 языке, аргументированно вести диалог и полилог, уметь смягчать конфликтные</w:t>
      </w:r>
      <w:r>
        <w:rPr>
          <w:spacing w:val="-57"/>
          <w:sz w:val="24"/>
        </w:rPr>
        <w:t xml:space="preserve"> </w:t>
      </w:r>
      <w:r>
        <w:rPr>
          <w:sz w:val="24"/>
        </w:rPr>
        <w:t>ситуации;</w:t>
      </w:r>
    </w:p>
    <w:p w:rsidR="00E76707" w:rsidRDefault="00897AC9" w:rsidP="005C762A">
      <w:pPr>
        <w:pStyle w:val="a7"/>
        <w:numPr>
          <w:ilvl w:val="2"/>
          <w:numId w:val="50"/>
        </w:numPr>
        <w:tabs>
          <w:tab w:val="left" w:pos="1351"/>
        </w:tabs>
        <w:spacing w:line="242" w:lineRule="auto"/>
        <w:ind w:right="853" w:firstLine="566"/>
        <w:rPr>
          <w:sz w:val="24"/>
        </w:rPr>
      </w:pPr>
      <w:r>
        <w:rPr>
          <w:sz w:val="24"/>
        </w:rPr>
        <w:t>развёрнуто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языковых</w:t>
      </w:r>
      <w:r>
        <w:rPr>
          <w:spacing w:val="1"/>
          <w:sz w:val="24"/>
        </w:rPr>
        <w:t xml:space="preserve"> </w:t>
      </w:r>
      <w:r>
        <w:rPr>
          <w:sz w:val="24"/>
        </w:rPr>
        <w:t>средств.</w:t>
      </w:r>
    </w:p>
    <w:p w:rsidR="00E76707" w:rsidRDefault="00897AC9">
      <w:pPr>
        <w:spacing w:line="247" w:lineRule="auto"/>
        <w:ind w:left="553" w:right="847"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самоорганизации</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2"/>
          <w:numId w:val="50"/>
        </w:numPr>
        <w:tabs>
          <w:tab w:val="left" w:pos="1346"/>
        </w:tabs>
        <w:spacing w:line="259" w:lineRule="exact"/>
        <w:ind w:left="1345"/>
        <w:rPr>
          <w:sz w:val="24"/>
        </w:rPr>
      </w:pPr>
      <w:r>
        <w:rPr>
          <w:sz w:val="24"/>
        </w:rPr>
        <w:t>самостоятельно</w:t>
      </w:r>
      <w:r>
        <w:rPr>
          <w:spacing w:val="18"/>
          <w:sz w:val="24"/>
        </w:rPr>
        <w:t xml:space="preserve"> </w:t>
      </w:r>
      <w:r>
        <w:rPr>
          <w:sz w:val="24"/>
        </w:rPr>
        <w:t>осуществлять</w:t>
      </w:r>
      <w:r>
        <w:rPr>
          <w:spacing w:val="78"/>
          <w:sz w:val="24"/>
        </w:rPr>
        <w:t xml:space="preserve"> </w:t>
      </w:r>
      <w:r>
        <w:rPr>
          <w:sz w:val="24"/>
        </w:rPr>
        <w:t>познавательную</w:t>
      </w:r>
      <w:r>
        <w:rPr>
          <w:spacing w:val="79"/>
          <w:sz w:val="24"/>
        </w:rPr>
        <w:t xml:space="preserve"> </w:t>
      </w:r>
      <w:r>
        <w:rPr>
          <w:sz w:val="24"/>
        </w:rPr>
        <w:t>деятельность,</w:t>
      </w:r>
      <w:r>
        <w:rPr>
          <w:spacing w:val="76"/>
          <w:sz w:val="24"/>
        </w:rPr>
        <w:t xml:space="preserve"> </w:t>
      </w:r>
      <w:r>
        <w:rPr>
          <w:sz w:val="24"/>
        </w:rPr>
        <w:t>выявлять</w:t>
      </w:r>
      <w:r>
        <w:rPr>
          <w:spacing w:val="78"/>
          <w:sz w:val="24"/>
        </w:rPr>
        <w:t xml:space="preserve"> </w:t>
      </w:r>
      <w:r>
        <w:rPr>
          <w:sz w:val="24"/>
        </w:rPr>
        <w:t>проблемы,</w:t>
      </w:r>
    </w:p>
    <w:p w:rsidR="00E76707" w:rsidRDefault="00897AC9">
      <w:pPr>
        <w:pStyle w:val="a3"/>
        <w:spacing w:line="237" w:lineRule="auto"/>
        <w:ind w:right="855" w:firstLine="0"/>
      </w:pPr>
      <w:r>
        <w:t>ставить и формулировать собственные задачи в образовательной деятельности и жизненных</w:t>
      </w:r>
      <w:r>
        <w:rPr>
          <w:spacing w:val="1"/>
        </w:rPr>
        <w:t xml:space="preserve"> </w:t>
      </w:r>
      <w:r>
        <w:t>ситуациях;</w:t>
      </w:r>
    </w:p>
    <w:p w:rsidR="00E76707" w:rsidRDefault="00897AC9" w:rsidP="005C762A">
      <w:pPr>
        <w:pStyle w:val="a7"/>
        <w:numPr>
          <w:ilvl w:val="2"/>
          <w:numId w:val="50"/>
        </w:numPr>
        <w:tabs>
          <w:tab w:val="left" w:pos="1298"/>
        </w:tabs>
        <w:spacing w:before="3" w:line="237" w:lineRule="auto"/>
        <w:ind w:right="848" w:firstLine="566"/>
        <w:jc w:val="left"/>
        <w:rPr>
          <w:sz w:val="24"/>
        </w:rPr>
      </w:pPr>
      <w:r>
        <w:rPr>
          <w:sz w:val="24"/>
        </w:rPr>
        <w:t>самостоятельно</w:t>
      </w:r>
      <w:r>
        <w:rPr>
          <w:spacing w:val="35"/>
          <w:sz w:val="24"/>
        </w:rPr>
        <w:t xml:space="preserve"> </w:t>
      </w:r>
      <w:r>
        <w:rPr>
          <w:sz w:val="24"/>
        </w:rPr>
        <w:t>составлять</w:t>
      </w:r>
      <w:r>
        <w:rPr>
          <w:spacing w:val="32"/>
          <w:sz w:val="24"/>
        </w:rPr>
        <w:t xml:space="preserve"> </w:t>
      </w:r>
      <w:r>
        <w:rPr>
          <w:sz w:val="24"/>
        </w:rPr>
        <w:t>план</w:t>
      </w:r>
      <w:r>
        <w:rPr>
          <w:spacing w:val="32"/>
          <w:sz w:val="24"/>
        </w:rPr>
        <w:t xml:space="preserve"> </w:t>
      </w:r>
      <w:r>
        <w:rPr>
          <w:sz w:val="24"/>
        </w:rPr>
        <w:t>решения</w:t>
      </w:r>
      <w:r>
        <w:rPr>
          <w:spacing w:val="31"/>
          <w:sz w:val="24"/>
        </w:rPr>
        <w:t xml:space="preserve"> </w:t>
      </w:r>
      <w:r>
        <w:rPr>
          <w:sz w:val="24"/>
        </w:rPr>
        <w:t>проблемы</w:t>
      </w:r>
      <w:r>
        <w:rPr>
          <w:spacing w:val="33"/>
          <w:sz w:val="24"/>
        </w:rPr>
        <w:t xml:space="preserve"> </w:t>
      </w:r>
      <w:r>
        <w:rPr>
          <w:sz w:val="24"/>
        </w:rPr>
        <w:t>с</w:t>
      </w:r>
      <w:r>
        <w:rPr>
          <w:spacing w:val="30"/>
          <w:sz w:val="24"/>
        </w:rPr>
        <w:t xml:space="preserve"> </w:t>
      </w:r>
      <w:r>
        <w:rPr>
          <w:sz w:val="24"/>
        </w:rPr>
        <w:t>учётом</w:t>
      </w:r>
      <w:r>
        <w:rPr>
          <w:spacing w:val="33"/>
          <w:sz w:val="24"/>
        </w:rPr>
        <w:t xml:space="preserve"> </w:t>
      </w:r>
      <w:r>
        <w:rPr>
          <w:sz w:val="24"/>
        </w:rPr>
        <w:t>имеющихся</w:t>
      </w:r>
      <w:r>
        <w:rPr>
          <w:spacing w:val="31"/>
          <w:sz w:val="24"/>
        </w:rPr>
        <w:t xml:space="preserve"> </w:t>
      </w:r>
      <w:r>
        <w:rPr>
          <w:sz w:val="24"/>
        </w:rPr>
        <w:t>ресурсов,</w:t>
      </w:r>
      <w:r>
        <w:rPr>
          <w:spacing w:val="-57"/>
          <w:sz w:val="24"/>
        </w:rPr>
        <w:t xml:space="preserve"> </w:t>
      </w:r>
      <w:r>
        <w:rPr>
          <w:sz w:val="24"/>
        </w:rPr>
        <w:t>собственных</w:t>
      </w:r>
      <w:r>
        <w:rPr>
          <w:spacing w:val="-4"/>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предпочтений;</w:t>
      </w:r>
    </w:p>
    <w:p w:rsidR="00E76707" w:rsidRDefault="00897AC9" w:rsidP="005C762A">
      <w:pPr>
        <w:pStyle w:val="a7"/>
        <w:numPr>
          <w:ilvl w:val="2"/>
          <w:numId w:val="50"/>
        </w:numPr>
        <w:tabs>
          <w:tab w:val="left" w:pos="1264"/>
        </w:tabs>
        <w:spacing w:before="3" w:line="275" w:lineRule="exact"/>
        <w:ind w:left="1263" w:hanging="145"/>
        <w:jc w:val="left"/>
        <w:rPr>
          <w:sz w:val="24"/>
        </w:rPr>
      </w:pPr>
      <w:r>
        <w:rPr>
          <w:sz w:val="24"/>
        </w:rPr>
        <w:t>давать</w:t>
      </w:r>
      <w:r>
        <w:rPr>
          <w:spacing w:val="-5"/>
          <w:sz w:val="24"/>
        </w:rPr>
        <w:t xml:space="preserve"> </w:t>
      </w:r>
      <w:r>
        <w:rPr>
          <w:sz w:val="24"/>
        </w:rPr>
        <w:t>оценку</w:t>
      </w:r>
      <w:r>
        <w:rPr>
          <w:spacing w:val="-11"/>
          <w:sz w:val="24"/>
        </w:rPr>
        <w:t xml:space="preserve"> </w:t>
      </w:r>
      <w:r>
        <w:rPr>
          <w:sz w:val="24"/>
        </w:rPr>
        <w:t>новым</w:t>
      </w:r>
      <w:r>
        <w:rPr>
          <w:spacing w:val="-5"/>
          <w:sz w:val="24"/>
        </w:rPr>
        <w:t xml:space="preserve"> </w:t>
      </w:r>
      <w:r>
        <w:rPr>
          <w:sz w:val="24"/>
        </w:rPr>
        <w:t>ситуациям;</w:t>
      </w:r>
    </w:p>
    <w:p w:rsidR="00E76707" w:rsidRDefault="00897AC9" w:rsidP="005C762A">
      <w:pPr>
        <w:pStyle w:val="a7"/>
        <w:numPr>
          <w:ilvl w:val="2"/>
          <w:numId w:val="50"/>
        </w:numPr>
        <w:tabs>
          <w:tab w:val="left" w:pos="1264"/>
        </w:tabs>
        <w:spacing w:line="275" w:lineRule="exact"/>
        <w:ind w:left="1263" w:hanging="145"/>
        <w:jc w:val="left"/>
        <w:rPr>
          <w:sz w:val="24"/>
        </w:rPr>
      </w:pPr>
      <w:r>
        <w:rPr>
          <w:sz w:val="24"/>
        </w:rPr>
        <w:t>делать</w:t>
      </w:r>
      <w:r>
        <w:rPr>
          <w:spacing w:val="-6"/>
          <w:sz w:val="24"/>
        </w:rPr>
        <w:t xml:space="preserve"> </w:t>
      </w:r>
      <w:r>
        <w:rPr>
          <w:sz w:val="24"/>
        </w:rPr>
        <w:t>осознанный</w:t>
      </w:r>
      <w:r>
        <w:rPr>
          <w:spacing w:val="-6"/>
          <w:sz w:val="24"/>
        </w:rPr>
        <w:t xml:space="preserve"> </w:t>
      </w:r>
      <w:r>
        <w:rPr>
          <w:sz w:val="24"/>
        </w:rPr>
        <w:t>выбор,</w:t>
      </w:r>
      <w:r>
        <w:rPr>
          <w:spacing w:val="-1"/>
          <w:sz w:val="24"/>
        </w:rPr>
        <w:t xml:space="preserve"> </w:t>
      </w:r>
      <w:r>
        <w:rPr>
          <w:sz w:val="24"/>
        </w:rPr>
        <w:t>аргументировать</w:t>
      </w:r>
      <w:r>
        <w:rPr>
          <w:spacing w:val="-1"/>
          <w:sz w:val="24"/>
        </w:rPr>
        <w:t xml:space="preserve"> </w:t>
      </w:r>
      <w:r>
        <w:rPr>
          <w:sz w:val="24"/>
        </w:rPr>
        <w:t>его,</w:t>
      </w:r>
      <w:r>
        <w:rPr>
          <w:spacing w:val="-1"/>
          <w:sz w:val="24"/>
        </w:rPr>
        <w:t xml:space="preserve"> </w:t>
      </w:r>
      <w:r>
        <w:rPr>
          <w:sz w:val="24"/>
        </w:rPr>
        <w:t>брать</w:t>
      </w:r>
      <w:r>
        <w:rPr>
          <w:spacing w:val="-5"/>
          <w:sz w:val="24"/>
        </w:rPr>
        <w:t xml:space="preserve"> </w:t>
      </w:r>
      <w:r>
        <w:rPr>
          <w:sz w:val="24"/>
        </w:rPr>
        <w:t>ответственность</w:t>
      </w:r>
      <w:r>
        <w:rPr>
          <w:spacing w:val="-3"/>
          <w:sz w:val="24"/>
        </w:rPr>
        <w:t xml:space="preserve"> </w:t>
      </w:r>
      <w:r>
        <w:rPr>
          <w:sz w:val="24"/>
        </w:rPr>
        <w:t>за</w:t>
      </w:r>
      <w:r>
        <w:rPr>
          <w:spacing w:val="-8"/>
          <w:sz w:val="24"/>
        </w:rPr>
        <w:t xml:space="preserve"> </w:t>
      </w:r>
      <w:r>
        <w:rPr>
          <w:sz w:val="24"/>
        </w:rPr>
        <w:t>решение;</w:t>
      </w:r>
    </w:p>
    <w:p w:rsidR="00E76707" w:rsidRDefault="00897AC9" w:rsidP="005C762A">
      <w:pPr>
        <w:pStyle w:val="a7"/>
        <w:numPr>
          <w:ilvl w:val="2"/>
          <w:numId w:val="50"/>
        </w:numPr>
        <w:tabs>
          <w:tab w:val="left" w:pos="1259"/>
        </w:tabs>
        <w:spacing w:before="3" w:line="275" w:lineRule="exact"/>
        <w:ind w:left="1258" w:hanging="140"/>
        <w:jc w:val="left"/>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2"/>
          <w:numId w:val="50"/>
        </w:numPr>
        <w:tabs>
          <w:tab w:val="left" w:pos="1293"/>
        </w:tabs>
        <w:spacing w:line="242" w:lineRule="auto"/>
        <w:ind w:right="853" w:firstLine="566"/>
        <w:jc w:val="left"/>
        <w:rPr>
          <w:sz w:val="24"/>
        </w:rPr>
      </w:pPr>
      <w:r>
        <w:rPr>
          <w:sz w:val="24"/>
        </w:rPr>
        <w:t>способствовать</w:t>
      </w:r>
      <w:r>
        <w:rPr>
          <w:spacing w:val="23"/>
          <w:sz w:val="24"/>
        </w:rPr>
        <w:t xml:space="preserve"> </w:t>
      </w:r>
      <w:r>
        <w:rPr>
          <w:sz w:val="24"/>
        </w:rPr>
        <w:t>формированию</w:t>
      </w:r>
      <w:r>
        <w:rPr>
          <w:spacing w:val="25"/>
          <w:sz w:val="24"/>
        </w:rPr>
        <w:t xml:space="preserve"> </w:t>
      </w:r>
      <w:r>
        <w:rPr>
          <w:sz w:val="24"/>
        </w:rPr>
        <w:t>и</w:t>
      </w:r>
      <w:r>
        <w:rPr>
          <w:spacing w:val="23"/>
          <w:sz w:val="24"/>
        </w:rPr>
        <w:t xml:space="preserve"> </w:t>
      </w:r>
      <w:r>
        <w:rPr>
          <w:sz w:val="24"/>
        </w:rPr>
        <w:t>проявлению</w:t>
      </w:r>
      <w:r>
        <w:rPr>
          <w:spacing w:val="31"/>
          <w:sz w:val="24"/>
        </w:rPr>
        <w:t xml:space="preserve"> </w:t>
      </w:r>
      <w:r>
        <w:rPr>
          <w:sz w:val="24"/>
        </w:rPr>
        <w:t>широкой</w:t>
      </w:r>
      <w:r>
        <w:rPr>
          <w:spacing w:val="27"/>
          <w:sz w:val="24"/>
        </w:rPr>
        <w:t xml:space="preserve"> </w:t>
      </w:r>
      <w:r>
        <w:rPr>
          <w:sz w:val="24"/>
        </w:rPr>
        <w:t>эрудиции</w:t>
      </w:r>
      <w:r>
        <w:rPr>
          <w:spacing w:val="27"/>
          <w:sz w:val="24"/>
        </w:rPr>
        <w:t xml:space="preserve"> </w:t>
      </w:r>
      <w:r>
        <w:rPr>
          <w:sz w:val="24"/>
        </w:rPr>
        <w:t>в</w:t>
      </w:r>
      <w:r>
        <w:rPr>
          <w:spacing w:val="24"/>
          <w:sz w:val="24"/>
        </w:rPr>
        <w:t xml:space="preserve"> </w:t>
      </w:r>
      <w:r>
        <w:rPr>
          <w:sz w:val="24"/>
        </w:rPr>
        <w:t>разных</w:t>
      </w:r>
      <w:r>
        <w:rPr>
          <w:spacing w:val="18"/>
          <w:sz w:val="24"/>
        </w:rPr>
        <w:t xml:space="preserve"> </w:t>
      </w:r>
      <w:r>
        <w:rPr>
          <w:sz w:val="24"/>
        </w:rPr>
        <w:t>областях</w:t>
      </w:r>
      <w:r>
        <w:rPr>
          <w:spacing w:val="-57"/>
          <w:sz w:val="24"/>
        </w:rPr>
        <w:t xml:space="preserve"> </w:t>
      </w:r>
      <w:r>
        <w:rPr>
          <w:sz w:val="24"/>
        </w:rPr>
        <w:t>знаний,</w:t>
      </w:r>
      <w:r>
        <w:rPr>
          <w:spacing w:val="2"/>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2"/>
          <w:sz w:val="24"/>
        </w:rPr>
        <w:t xml:space="preserve"> </w:t>
      </w:r>
      <w:r>
        <w:rPr>
          <w:sz w:val="24"/>
        </w:rPr>
        <w:t>образовательный</w:t>
      </w:r>
      <w:r>
        <w:rPr>
          <w:spacing w:val="-3"/>
          <w:sz w:val="24"/>
        </w:rPr>
        <w:t xml:space="preserve"> </w:t>
      </w:r>
      <w:r>
        <w:rPr>
          <w:sz w:val="24"/>
        </w:rPr>
        <w:t>и</w:t>
      </w:r>
      <w:r>
        <w:rPr>
          <w:spacing w:val="2"/>
          <w:sz w:val="24"/>
        </w:rPr>
        <w:t xml:space="preserve"> </w:t>
      </w:r>
      <w:r>
        <w:rPr>
          <w:sz w:val="24"/>
        </w:rPr>
        <w:t>культурный</w:t>
      </w:r>
      <w:r>
        <w:rPr>
          <w:spacing w:val="2"/>
          <w:sz w:val="24"/>
        </w:rPr>
        <w:t xml:space="preserve"> </w:t>
      </w:r>
      <w:r>
        <w:rPr>
          <w:sz w:val="24"/>
        </w:rPr>
        <w:t>уровень.</w:t>
      </w:r>
    </w:p>
    <w:p w:rsidR="00E76707" w:rsidRDefault="00897AC9">
      <w:pPr>
        <w:spacing w:line="247" w:lineRule="auto"/>
        <w:ind w:left="553" w:right="849" w:firstLine="566"/>
        <w:rPr>
          <w:b/>
          <w:i/>
          <w:sz w:val="24"/>
        </w:rPr>
      </w:pPr>
      <w:r>
        <w:rPr>
          <w:sz w:val="24"/>
        </w:rPr>
        <w:t>У</w:t>
      </w:r>
      <w:r>
        <w:rPr>
          <w:spacing w:val="28"/>
          <w:sz w:val="24"/>
        </w:rPr>
        <w:t xml:space="preserve"> </w:t>
      </w:r>
      <w:r>
        <w:rPr>
          <w:sz w:val="24"/>
        </w:rPr>
        <w:t>обучающегося</w:t>
      </w:r>
      <w:r>
        <w:rPr>
          <w:spacing w:val="30"/>
          <w:sz w:val="24"/>
        </w:rPr>
        <w:t xml:space="preserve"> </w:t>
      </w:r>
      <w:r>
        <w:rPr>
          <w:sz w:val="24"/>
        </w:rPr>
        <w:t>будут</w:t>
      </w:r>
      <w:r>
        <w:rPr>
          <w:spacing w:val="31"/>
          <w:sz w:val="24"/>
        </w:rPr>
        <w:t xml:space="preserve"> </w:t>
      </w:r>
      <w:r>
        <w:rPr>
          <w:sz w:val="24"/>
        </w:rPr>
        <w:t>сформированы</w:t>
      </w:r>
      <w:r>
        <w:rPr>
          <w:spacing w:val="38"/>
          <w:sz w:val="24"/>
        </w:rPr>
        <w:t xml:space="preserve"> </w:t>
      </w:r>
      <w:r>
        <w:rPr>
          <w:b/>
          <w:i/>
          <w:sz w:val="24"/>
        </w:rPr>
        <w:t>умения</w:t>
      </w:r>
      <w:r>
        <w:rPr>
          <w:b/>
          <w:i/>
          <w:spacing w:val="31"/>
          <w:sz w:val="24"/>
        </w:rPr>
        <w:t xml:space="preserve"> </w:t>
      </w:r>
      <w:r>
        <w:rPr>
          <w:b/>
          <w:i/>
          <w:sz w:val="24"/>
        </w:rPr>
        <w:t>самоконтроля,</w:t>
      </w:r>
      <w:r>
        <w:rPr>
          <w:b/>
          <w:i/>
          <w:spacing w:val="27"/>
          <w:sz w:val="24"/>
        </w:rPr>
        <w:t xml:space="preserve"> </w:t>
      </w:r>
      <w:r>
        <w:rPr>
          <w:b/>
          <w:i/>
          <w:sz w:val="24"/>
        </w:rPr>
        <w:t>принятия</w:t>
      </w:r>
      <w:r>
        <w:rPr>
          <w:b/>
          <w:i/>
          <w:spacing w:val="31"/>
          <w:sz w:val="24"/>
        </w:rPr>
        <w:t xml:space="preserve"> </w:t>
      </w:r>
      <w:r>
        <w:rPr>
          <w:b/>
          <w:i/>
          <w:sz w:val="24"/>
        </w:rPr>
        <w:t>себя</w:t>
      </w:r>
      <w:r>
        <w:rPr>
          <w:b/>
          <w:i/>
          <w:spacing w:val="26"/>
          <w:sz w:val="24"/>
        </w:rPr>
        <w:t xml:space="preserve"> </w:t>
      </w:r>
      <w:r>
        <w:rPr>
          <w:b/>
          <w:i/>
          <w:sz w:val="24"/>
        </w:rPr>
        <w:t>и</w:t>
      </w:r>
      <w:r>
        <w:rPr>
          <w:b/>
          <w:i/>
          <w:spacing w:val="-57"/>
          <w:sz w:val="24"/>
        </w:rPr>
        <w:t xml:space="preserve"> </w:t>
      </w:r>
      <w:r>
        <w:rPr>
          <w:b/>
          <w:i/>
          <w:sz w:val="24"/>
        </w:rPr>
        <w:t>других</w:t>
      </w:r>
      <w:r>
        <w:rPr>
          <w:b/>
          <w:i/>
          <w:spacing w:val="1"/>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регулятивных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2"/>
          <w:numId w:val="50"/>
        </w:numPr>
        <w:tabs>
          <w:tab w:val="left" w:pos="1264"/>
        </w:tabs>
        <w:spacing w:line="259" w:lineRule="exact"/>
        <w:ind w:left="1263" w:hanging="145"/>
        <w:jc w:val="left"/>
        <w:rPr>
          <w:sz w:val="24"/>
        </w:rPr>
      </w:pPr>
      <w:r>
        <w:rPr>
          <w:sz w:val="24"/>
        </w:rPr>
        <w:t>давать</w:t>
      </w:r>
      <w:r>
        <w:rPr>
          <w:spacing w:val="-3"/>
          <w:sz w:val="24"/>
        </w:rPr>
        <w:t xml:space="preserve"> </w:t>
      </w:r>
      <w:r>
        <w:rPr>
          <w:sz w:val="24"/>
        </w:rPr>
        <w:t>оценку</w:t>
      </w:r>
      <w:r>
        <w:rPr>
          <w:spacing w:val="-10"/>
          <w:sz w:val="24"/>
        </w:rPr>
        <w:t xml:space="preserve"> </w:t>
      </w:r>
      <w:r>
        <w:rPr>
          <w:sz w:val="24"/>
        </w:rPr>
        <w:t>новым</w:t>
      </w:r>
      <w:r>
        <w:rPr>
          <w:spacing w:val="-2"/>
          <w:sz w:val="24"/>
        </w:rPr>
        <w:t xml:space="preserve"> </w:t>
      </w:r>
      <w:r>
        <w:rPr>
          <w:sz w:val="24"/>
        </w:rPr>
        <w:t>ситуациям;</w:t>
      </w:r>
    </w:p>
    <w:p w:rsidR="00E76707" w:rsidRDefault="00897AC9" w:rsidP="005C762A">
      <w:pPr>
        <w:pStyle w:val="a7"/>
        <w:numPr>
          <w:ilvl w:val="2"/>
          <w:numId w:val="50"/>
        </w:numPr>
        <w:tabs>
          <w:tab w:val="left" w:pos="1274"/>
        </w:tabs>
        <w:spacing w:line="237" w:lineRule="auto"/>
        <w:ind w:right="859" w:firstLine="566"/>
        <w:jc w:val="left"/>
        <w:rPr>
          <w:sz w:val="24"/>
        </w:rPr>
      </w:pPr>
      <w:r>
        <w:rPr>
          <w:sz w:val="24"/>
        </w:rPr>
        <w:t>владеть</w:t>
      </w:r>
      <w:r>
        <w:rPr>
          <w:spacing w:val="9"/>
          <w:sz w:val="24"/>
        </w:rPr>
        <w:t xml:space="preserve"> </w:t>
      </w:r>
      <w:r>
        <w:rPr>
          <w:sz w:val="24"/>
        </w:rPr>
        <w:t>навыками</w:t>
      </w:r>
      <w:r>
        <w:rPr>
          <w:spacing w:val="8"/>
          <w:sz w:val="24"/>
        </w:rPr>
        <w:t xml:space="preserve"> </w:t>
      </w:r>
      <w:r>
        <w:rPr>
          <w:sz w:val="24"/>
        </w:rPr>
        <w:t>познавательной</w:t>
      </w:r>
      <w:r>
        <w:rPr>
          <w:spacing w:val="8"/>
          <w:sz w:val="24"/>
        </w:rPr>
        <w:t xml:space="preserve"> </w:t>
      </w:r>
      <w:r>
        <w:rPr>
          <w:sz w:val="24"/>
        </w:rPr>
        <w:t>рефлексии</w:t>
      </w:r>
      <w:r>
        <w:rPr>
          <w:spacing w:val="4"/>
          <w:sz w:val="24"/>
        </w:rPr>
        <w:t xml:space="preserve"> </w:t>
      </w:r>
      <w:r>
        <w:rPr>
          <w:sz w:val="24"/>
        </w:rPr>
        <w:t>как</w:t>
      </w:r>
      <w:r>
        <w:rPr>
          <w:spacing w:val="7"/>
          <w:sz w:val="24"/>
        </w:rPr>
        <w:t xml:space="preserve"> </w:t>
      </w:r>
      <w:r>
        <w:rPr>
          <w:sz w:val="24"/>
        </w:rPr>
        <w:t>осознания</w:t>
      </w:r>
      <w:r>
        <w:rPr>
          <w:spacing w:val="7"/>
          <w:sz w:val="24"/>
        </w:rPr>
        <w:t xml:space="preserve"> </w:t>
      </w:r>
      <w:r>
        <w:rPr>
          <w:sz w:val="24"/>
        </w:rPr>
        <w:t>совершаемых</w:t>
      </w:r>
      <w:r>
        <w:rPr>
          <w:spacing w:val="2"/>
          <w:sz w:val="24"/>
        </w:rPr>
        <w:t xml:space="preserve"> </w:t>
      </w:r>
      <w:r>
        <w:rPr>
          <w:sz w:val="24"/>
        </w:rPr>
        <w:t>действий</w:t>
      </w:r>
      <w:r>
        <w:rPr>
          <w:spacing w:val="8"/>
          <w:sz w:val="24"/>
        </w:rPr>
        <w:t xml:space="preserve"> </w:t>
      </w:r>
      <w:r>
        <w:rPr>
          <w:sz w:val="24"/>
        </w:rPr>
        <w:t>и</w:t>
      </w:r>
      <w:r>
        <w:rPr>
          <w:spacing w:val="-57"/>
          <w:sz w:val="24"/>
        </w:rPr>
        <w:t xml:space="preserve"> </w:t>
      </w:r>
      <w:r>
        <w:rPr>
          <w:sz w:val="24"/>
        </w:rPr>
        <w:t>мыслительных</w:t>
      </w:r>
      <w:r>
        <w:rPr>
          <w:spacing w:val="-4"/>
          <w:sz w:val="24"/>
        </w:rPr>
        <w:t xml:space="preserve"> </w:t>
      </w:r>
      <w:r>
        <w:rPr>
          <w:sz w:val="24"/>
        </w:rPr>
        <w:t>процессов,</w:t>
      </w:r>
      <w:r>
        <w:rPr>
          <w:spacing w:val="-1"/>
          <w:sz w:val="24"/>
        </w:rPr>
        <w:t xml:space="preserve"> </w:t>
      </w:r>
      <w:r>
        <w:rPr>
          <w:sz w:val="24"/>
        </w:rPr>
        <w:t>их</w:t>
      </w:r>
      <w:r>
        <w:rPr>
          <w:spacing w:val="-3"/>
          <w:sz w:val="24"/>
        </w:rPr>
        <w:t xml:space="preserve"> </w:t>
      </w:r>
      <w:r>
        <w:rPr>
          <w:sz w:val="24"/>
        </w:rPr>
        <w:t>результатов</w:t>
      </w:r>
      <w:r>
        <w:rPr>
          <w:spacing w:val="-1"/>
          <w:sz w:val="24"/>
        </w:rPr>
        <w:t xml:space="preserve"> </w:t>
      </w:r>
      <w:r>
        <w:rPr>
          <w:sz w:val="24"/>
        </w:rPr>
        <w:t>и</w:t>
      </w:r>
      <w:r>
        <w:rPr>
          <w:spacing w:val="-2"/>
          <w:sz w:val="24"/>
        </w:rPr>
        <w:t xml:space="preserve"> </w:t>
      </w:r>
      <w:r>
        <w:rPr>
          <w:sz w:val="24"/>
        </w:rPr>
        <w:t>оснований;</w:t>
      </w:r>
    </w:p>
    <w:p w:rsidR="00E76707" w:rsidRDefault="00897AC9" w:rsidP="005C762A">
      <w:pPr>
        <w:pStyle w:val="a7"/>
        <w:numPr>
          <w:ilvl w:val="2"/>
          <w:numId w:val="50"/>
        </w:numPr>
        <w:tabs>
          <w:tab w:val="left" w:pos="1264"/>
        </w:tabs>
        <w:spacing w:before="2" w:line="275" w:lineRule="exact"/>
        <w:ind w:left="1263" w:hanging="145"/>
        <w:jc w:val="left"/>
        <w:rPr>
          <w:sz w:val="24"/>
        </w:rPr>
      </w:pPr>
      <w:r>
        <w:rPr>
          <w:sz w:val="24"/>
        </w:rPr>
        <w:t>использовать</w:t>
      </w:r>
      <w:r>
        <w:rPr>
          <w:spacing w:val="-7"/>
          <w:sz w:val="24"/>
        </w:rPr>
        <w:t xml:space="preserve"> </w:t>
      </w:r>
      <w:r>
        <w:rPr>
          <w:sz w:val="24"/>
        </w:rPr>
        <w:t>приёмы</w:t>
      </w:r>
      <w:r>
        <w:rPr>
          <w:spacing w:val="-2"/>
          <w:sz w:val="24"/>
        </w:rPr>
        <w:t xml:space="preserve"> </w:t>
      </w:r>
      <w:r>
        <w:rPr>
          <w:sz w:val="24"/>
        </w:rPr>
        <w:t>рефлексии</w:t>
      </w:r>
      <w:r>
        <w:rPr>
          <w:spacing w:val="-2"/>
          <w:sz w:val="24"/>
        </w:rPr>
        <w:t xml:space="preserve"> </w:t>
      </w:r>
      <w:r>
        <w:rPr>
          <w:sz w:val="24"/>
        </w:rPr>
        <w:t>для</w:t>
      </w:r>
      <w:r>
        <w:rPr>
          <w:spacing w:val="-8"/>
          <w:sz w:val="24"/>
        </w:rPr>
        <w:t xml:space="preserve"> </w:t>
      </w:r>
      <w:r>
        <w:rPr>
          <w:sz w:val="24"/>
        </w:rPr>
        <w:t>оценки</w:t>
      </w:r>
      <w:r>
        <w:rPr>
          <w:spacing w:val="-3"/>
          <w:sz w:val="24"/>
        </w:rPr>
        <w:t xml:space="preserve"> </w:t>
      </w:r>
      <w:r>
        <w:rPr>
          <w:sz w:val="24"/>
        </w:rPr>
        <w:t>ситуации,</w:t>
      </w:r>
      <w:r>
        <w:rPr>
          <w:spacing w:val="-1"/>
          <w:sz w:val="24"/>
        </w:rPr>
        <w:t xml:space="preserve"> </w:t>
      </w:r>
      <w:r>
        <w:rPr>
          <w:sz w:val="24"/>
        </w:rPr>
        <w:t>выбора</w:t>
      </w:r>
      <w:r>
        <w:rPr>
          <w:spacing w:val="-9"/>
          <w:sz w:val="24"/>
        </w:rPr>
        <w:t xml:space="preserve"> </w:t>
      </w:r>
      <w:r>
        <w:rPr>
          <w:sz w:val="24"/>
        </w:rPr>
        <w:t>верного решения;</w:t>
      </w:r>
    </w:p>
    <w:p w:rsidR="00E76707" w:rsidRDefault="00897AC9" w:rsidP="005C762A">
      <w:pPr>
        <w:pStyle w:val="a7"/>
        <w:numPr>
          <w:ilvl w:val="2"/>
          <w:numId w:val="50"/>
        </w:numPr>
        <w:tabs>
          <w:tab w:val="left" w:pos="1317"/>
        </w:tabs>
        <w:spacing w:before="1" w:line="237" w:lineRule="auto"/>
        <w:ind w:right="850" w:firstLine="566"/>
        <w:jc w:val="left"/>
        <w:rPr>
          <w:sz w:val="24"/>
        </w:rPr>
      </w:pPr>
      <w:r>
        <w:rPr>
          <w:sz w:val="24"/>
        </w:rPr>
        <w:t>оценивать</w:t>
      </w:r>
      <w:r>
        <w:rPr>
          <w:spacing w:val="55"/>
          <w:sz w:val="24"/>
        </w:rPr>
        <w:t xml:space="preserve"> </w:t>
      </w:r>
      <w:r>
        <w:rPr>
          <w:sz w:val="24"/>
        </w:rPr>
        <w:t>соответствие</w:t>
      </w:r>
      <w:r>
        <w:rPr>
          <w:spacing w:val="52"/>
          <w:sz w:val="24"/>
        </w:rPr>
        <w:t xml:space="preserve"> </w:t>
      </w:r>
      <w:r>
        <w:rPr>
          <w:sz w:val="24"/>
        </w:rPr>
        <w:t>создаваемого</w:t>
      </w:r>
      <w:r>
        <w:rPr>
          <w:spacing w:val="58"/>
          <w:sz w:val="24"/>
        </w:rPr>
        <w:t xml:space="preserve"> </w:t>
      </w:r>
      <w:r>
        <w:rPr>
          <w:sz w:val="24"/>
        </w:rPr>
        <w:t>устного/письменного</w:t>
      </w:r>
      <w:r>
        <w:rPr>
          <w:spacing w:val="53"/>
          <w:sz w:val="24"/>
        </w:rPr>
        <w:t xml:space="preserve"> </w:t>
      </w:r>
      <w:r>
        <w:rPr>
          <w:sz w:val="24"/>
        </w:rPr>
        <w:t>текста</w:t>
      </w:r>
      <w:r>
        <w:rPr>
          <w:spacing w:val="53"/>
          <w:sz w:val="24"/>
        </w:rPr>
        <w:t xml:space="preserve"> </w:t>
      </w:r>
      <w:r>
        <w:rPr>
          <w:sz w:val="24"/>
        </w:rPr>
        <w:t>на</w:t>
      </w:r>
      <w:r>
        <w:rPr>
          <w:spacing w:val="52"/>
          <w:sz w:val="24"/>
        </w:rPr>
        <w:t xml:space="preserve"> </w:t>
      </w:r>
      <w:r>
        <w:rPr>
          <w:sz w:val="24"/>
        </w:rPr>
        <w:t>иностранном</w:t>
      </w:r>
      <w:r>
        <w:rPr>
          <w:spacing w:val="-57"/>
          <w:sz w:val="24"/>
        </w:rPr>
        <w:t xml:space="preserve"> </w:t>
      </w:r>
      <w:r>
        <w:rPr>
          <w:sz w:val="24"/>
        </w:rPr>
        <w:t>(английском)</w:t>
      </w:r>
      <w:r>
        <w:rPr>
          <w:spacing w:val="2"/>
          <w:sz w:val="24"/>
        </w:rPr>
        <w:t xml:space="preserve"> </w:t>
      </w:r>
      <w:r>
        <w:rPr>
          <w:sz w:val="24"/>
        </w:rPr>
        <w:t>языке выполняемой</w:t>
      </w:r>
      <w:r>
        <w:rPr>
          <w:spacing w:val="3"/>
          <w:sz w:val="24"/>
        </w:rPr>
        <w:t xml:space="preserve"> </w:t>
      </w:r>
      <w:r>
        <w:rPr>
          <w:sz w:val="24"/>
        </w:rPr>
        <w:t>коммуникативной</w:t>
      </w:r>
      <w:r>
        <w:rPr>
          <w:spacing w:val="-3"/>
          <w:sz w:val="24"/>
        </w:rPr>
        <w:t xml:space="preserve"> </w:t>
      </w:r>
      <w:r>
        <w:rPr>
          <w:sz w:val="24"/>
        </w:rPr>
        <w:t>задаче;</w:t>
      </w:r>
    </w:p>
    <w:p w:rsidR="00E76707" w:rsidRDefault="00897AC9" w:rsidP="005C762A">
      <w:pPr>
        <w:pStyle w:val="a7"/>
        <w:numPr>
          <w:ilvl w:val="2"/>
          <w:numId w:val="50"/>
        </w:numPr>
        <w:tabs>
          <w:tab w:val="left" w:pos="1264"/>
        </w:tabs>
        <w:spacing w:before="3" w:line="275" w:lineRule="exact"/>
        <w:ind w:left="1263" w:hanging="145"/>
        <w:jc w:val="left"/>
        <w:rPr>
          <w:sz w:val="24"/>
        </w:rPr>
      </w:pPr>
      <w:r>
        <w:rPr>
          <w:sz w:val="24"/>
        </w:rPr>
        <w:t>вносить</w:t>
      </w:r>
      <w:r>
        <w:rPr>
          <w:spacing w:val="-3"/>
          <w:sz w:val="24"/>
        </w:rPr>
        <w:t xml:space="preserve"> </w:t>
      </w:r>
      <w:r>
        <w:rPr>
          <w:sz w:val="24"/>
        </w:rPr>
        <w:t>коррективы</w:t>
      </w:r>
      <w:r>
        <w:rPr>
          <w:spacing w:val="-6"/>
          <w:sz w:val="24"/>
        </w:rPr>
        <w:t xml:space="preserve"> </w:t>
      </w:r>
      <w:r>
        <w:rPr>
          <w:sz w:val="24"/>
        </w:rPr>
        <w:t>в</w:t>
      </w:r>
      <w:r>
        <w:rPr>
          <w:spacing w:val="-2"/>
          <w:sz w:val="24"/>
        </w:rPr>
        <w:t xml:space="preserve"> </w:t>
      </w:r>
      <w:r>
        <w:rPr>
          <w:sz w:val="24"/>
        </w:rPr>
        <w:t>созданный</w:t>
      </w:r>
      <w:r>
        <w:rPr>
          <w:spacing w:val="-2"/>
          <w:sz w:val="24"/>
        </w:rPr>
        <w:t xml:space="preserve"> </w:t>
      </w:r>
      <w:r>
        <w:rPr>
          <w:sz w:val="24"/>
        </w:rPr>
        <w:t>речевой</w:t>
      </w:r>
      <w:r>
        <w:rPr>
          <w:spacing w:val="-7"/>
          <w:sz w:val="24"/>
        </w:rPr>
        <w:t xml:space="preserve"> </w:t>
      </w:r>
      <w:r>
        <w:rPr>
          <w:sz w:val="24"/>
        </w:rPr>
        <w:t>продукт</w:t>
      </w:r>
      <w:r>
        <w:rPr>
          <w:spacing w:val="-3"/>
          <w:sz w:val="24"/>
        </w:rPr>
        <w:t xml:space="preserve"> </w:t>
      </w:r>
      <w:r>
        <w:rPr>
          <w:sz w:val="24"/>
        </w:rPr>
        <w:t>в</w:t>
      </w:r>
      <w:r>
        <w:rPr>
          <w:spacing w:val="-3"/>
          <w:sz w:val="24"/>
        </w:rPr>
        <w:t xml:space="preserve"> </w:t>
      </w:r>
      <w:r>
        <w:rPr>
          <w:sz w:val="24"/>
        </w:rPr>
        <w:t>случае</w:t>
      </w:r>
      <w:r>
        <w:rPr>
          <w:spacing w:val="-4"/>
          <w:sz w:val="24"/>
        </w:rPr>
        <w:t xml:space="preserve"> </w:t>
      </w:r>
      <w:r>
        <w:rPr>
          <w:sz w:val="24"/>
        </w:rPr>
        <w:t>необходимости;</w:t>
      </w:r>
    </w:p>
    <w:p w:rsidR="00E76707" w:rsidRDefault="00897AC9" w:rsidP="005C762A">
      <w:pPr>
        <w:pStyle w:val="a7"/>
        <w:numPr>
          <w:ilvl w:val="2"/>
          <w:numId w:val="50"/>
        </w:numPr>
        <w:tabs>
          <w:tab w:val="left" w:pos="1259"/>
        </w:tabs>
        <w:spacing w:line="275" w:lineRule="exact"/>
        <w:ind w:left="1258" w:hanging="140"/>
        <w:jc w:val="left"/>
        <w:rPr>
          <w:sz w:val="24"/>
        </w:rPr>
      </w:pPr>
      <w:r>
        <w:rPr>
          <w:sz w:val="24"/>
        </w:rPr>
        <w:t>оценивать</w:t>
      </w:r>
      <w:r>
        <w:rPr>
          <w:spacing w:val="-2"/>
          <w:sz w:val="24"/>
        </w:rPr>
        <w:t xml:space="preserve"> </w:t>
      </w:r>
      <w:r>
        <w:rPr>
          <w:sz w:val="24"/>
        </w:rPr>
        <w:t>риски</w:t>
      </w:r>
      <w:r>
        <w:rPr>
          <w:spacing w:val="-2"/>
          <w:sz w:val="24"/>
        </w:rPr>
        <w:t xml:space="preserve"> </w:t>
      </w:r>
      <w:r>
        <w:rPr>
          <w:sz w:val="24"/>
        </w:rPr>
        <w:t>и</w:t>
      </w:r>
      <w:r>
        <w:rPr>
          <w:spacing w:val="-7"/>
          <w:sz w:val="24"/>
        </w:rPr>
        <w:t xml:space="preserve"> </w:t>
      </w:r>
      <w:r>
        <w:rPr>
          <w:sz w:val="24"/>
        </w:rPr>
        <w:t>своевременно</w:t>
      </w:r>
      <w:r>
        <w:rPr>
          <w:spacing w:val="1"/>
          <w:sz w:val="24"/>
        </w:rPr>
        <w:t xml:space="preserve"> </w:t>
      </w:r>
      <w:r>
        <w:rPr>
          <w:sz w:val="24"/>
        </w:rPr>
        <w:t>принимать</w:t>
      </w:r>
      <w:r>
        <w:rPr>
          <w:spacing w:val="-3"/>
          <w:sz w:val="24"/>
        </w:rPr>
        <w:t xml:space="preserve"> </w:t>
      </w:r>
      <w:r>
        <w:rPr>
          <w:sz w:val="24"/>
        </w:rPr>
        <w:t>решения</w:t>
      </w:r>
      <w:r>
        <w:rPr>
          <w:spacing w:val="-2"/>
          <w:sz w:val="24"/>
        </w:rPr>
        <w:t xml:space="preserve"> </w:t>
      </w:r>
      <w:r>
        <w:rPr>
          <w:sz w:val="24"/>
        </w:rPr>
        <w:t>по</w:t>
      </w:r>
      <w:r>
        <w:rPr>
          <w:spacing w:val="-3"/>
          <w:sz w:val="24"/>
        </w:rPr>
        <w:t xml:space="preserve"> </w:t>
      </w:r>
      <w:r>
        <w:rPr>
          <w:sz w:val="24"/>
        </w:rPr>
        <w:t>их</w:t>
      </w:r>
      <w:r>
        <w:rPr>
          <w:spacing w:val="-7"/>
          <w:sz w:val="24"/>
        </w:rPr>
        <w:t xml:space="preserve"> </w:t>
      </w:r>
      <w:r>
        <w:rPr>
          <w:sz w:val="24"/>
        </w:rPr>
        <w:t>снижению;</w:t>
      </w:r>
    </w:p>
    <w:p w:rsidR="00E76707" w:rsidRDefault="00897AC9" w:rsidP="005C762A">
      <w:pPr>
        <w:pStyle w:val="a7"/>
        <w:numPr>
          <w:ilvl w:val="2"/>
          <w:numId w:val="50"/>
        </w:numPr>
        <w:tabs>
          <w:tab w:val="left" w:pos="1264"/>
        </w:tabs>
        <w:spacing w:before="3" w:line="275" w:lineRule="exact"/>
        <w:ind w:left="1263" w:hanging="145"/>
        <w:jc w:val="left"/>
        <w:rPr>
          <w:sz w:val="24"/>
        </w:rPr>
      </w:pPr>
      <w:r>
        <w:rPr>
          <w:sz w:val="24"/>
        </w:rPr>
        <w:t>принимать</w:t>
      </w:r>
      <w:r>
        <w:rPr>
          <w:spacing w:val="-4"/>
          <w:sz w:val="24"/>
        </w:rPr>
        <w:t xml:space="preserve"> </w:t>
      </w:r>
      <w:r>
        <w:rPr>
          <w:sz w:val="24"/>
        </w:rPr>
        <w:t>мотивы</w:t>
      </w:r>
      <w:r>
        <w:rPr>
          <w:spacing w:val="-5"/>
          <w:sz w:val="24"/>
        </w:rPr>
        <w:t xml:space="preserve"> </w:t>
      </w:r>
      <w:r>
        <w:rPr>
          <w:sz w:val="24"/>
        </w:rPr>
        <w:t>и</w:t>
      </w:r>
      <w:r>
        <w:rPr>
          <w:spacing w:val="-6"/>
          <w:sz w:val="24"/>
        </w:rPr>
        <w:t xml:space="preserve"> </w:t>
      </w:r>
      <w:r>
        <w:rPr>
          <w:sz w:val="24"/>
        </w:rPr>
        <w:t>аргументы</w:t>
      </w:r>
      <w:r>
        <w:rPr>
          <w:spacing w:val="1"/>
          <w:sz w:val="24"/>
        </w:rPr>
        <w:t xml:space="preserve"> </w:t>
      </w:r>
      <w:r>
        <w:rPr>
          <w:sz w:val="24"/>
        </w:rPr>
        <w:t>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2"/>
          <w:numId w:val="50"/>
        </w:numPr>
        <w:tabs>
          <w:tab w:val="left" w:pos="1264"/>
        </w:tabs>
        <w:spacing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2"/>
          <w:numId w:val="50"/>
        </w:numPr>
        <w:tabs>
          <w:tab w:val="left" w:pos="1264"/>
        </w:tabs>
        <w:spacing w:before="3"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2"/>
          <w:numId w:val="50"/>
        </w:numPr>
        <w:tabs>
          <w:tab w:val="left" w:pos="1264"/>
        </w:tabs>
        <w:spacing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7"/>
          <w:sz w:val="24"/>
        </w:rPr>
        <w:t xml:space="preserve"> </w:t>
      </w:r>
      <w:r>
        <w:rPr>
          <w:sz w:val="24"/>
        </w:rPr>
        <w:t>на</w:t>
      </w:r>
      <w:r>
        <w:rPr>
          <w:spacing w:val="-2"/>
          <w:sz w:val="24"/>
        </w:rPr>
        <w:t xml:space="preserve"> </w:t>
      </w:r>
      <w:r>
        <w:rPr>
          <w:sz w:val="24"/>
        </w:rPr>
        <w:t>ошибку;</w:t>
      </w:r>
    </w:p>
    <w:p w:rsidR="00E76707" w:rsidRDefault="00897AC9" w:rsidP="005C762A">
      <w:pPr>
        <w:pStyle w:val="a7"/>
        <w:numPr>
          <w:ilvl w:val="2"/>
          <w:numId w:val="50"/>
        </w:numPr>
        <w:tabs>
          <w:tab w:val="left" w:pos="1264"/>
        </w:tabs>
        <w:spacing w:before="2"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z w:val="24"/>
        </w:rPr>
        <w:t>мир</w:t>
      </w:r>
      <w:r>
        <w:rPr>
          <w:spacing w:val="-7"/>
          <w:sz w:val="24"/>
        </w:rPr>
        <w:t xml:space="preserve"> </w:t>
      </w:r>
      <w:r>
        <w:rPr>
          <w:sz w:val="24"/>
        </w:rPr>
        <w:t>с</w:t>
      </w:r>
      <w:r>
        <w:rPr>
          <w:spacing w:val="-3"/>
          <w:sz w:val="24"/>
        </w:rPr>
        <w:t xml:space="preserve"> </w:t>
      </w:r>
      <w:r>
        <w:rPr>
          <w:sz w:val="24"/>
        </w:rPr>
        <w:t>позиции</w:t>
      </w:r>
      <w:r>
        <w:rPr>
          <w:spacing w:val="-2"/>
          <w:sz w:val="24"/>
        </w:rPr>
        <w:t xml:space="preserve"> </w:t>
      </w:r>
      <w:r>
        <w:rPr>
          <w:sz w:val="24"/>
        </w:rPr>
        <w:t>другого</w:t>
      </w:r>
      <w:r>
        <w:rPr>
          <w:spacing w:val="2"/>
          <w:sz w:val="24"/>
        </w:rPr>
        <w:t xml:space="preserve"> </w:t>
      </w:r>
      <w:r>
        <w:rPr>
          <w:sz w:val="24"/>
        </w:rPr>
        <w:t>человека.</w:t>
      </w:r>
    </w:p>
    <w:p w:rsidR="00E76707" w:rsidRDefault="00897AC9">
      <w:pPr>
        <w:spacing w:line="275" w:lineRule="exact"/>
        <w:ind w:left="1119"/>
        <w:rPr>
          <w:b/>
          <w:i/>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b/>
          <w:i/>
          <w:sz w:val="24"/>
        </w:rPr>
        <w:t>умения</w:t>
      </w:r>
      <w:r>
        <w:rPr>
          <w:b/>
          <w:i/>
          <w:spacing w:val="-10"/>
          <w:sz w:val="24"/>
        </w:rPr>
        <w:t xml:space="preserve"> </w:t>
      </w:r>
      <w:r>
        <w:rPr>
          <w:b/>
          <w:i/>
          <w:sz w:val="24"/>
        </w:rPr>
        <w:t>совместной</w:t>
      </w:r>
      <w:r>
        <w:rPr>
          <w:b/>
          <w:i/>
          <w:spacing w:val="-2"/>
          <w:sz w:val="24"/>
        </w:rPr>
        <w:t xml:space="preserve"> </w:t>
      </w:r>
      <w:r>
        <w:rPr>
          <w:b/>
          <w:i/>
          <w:sz w:val="24"/>
        </w:rPr>
        <w:t>деятельности:</w:t>
      </w:r>
    </w:p>
    <w:p w:rsidR="00E76707" w:rsidRDefault="00E76707">
      <w:pPr>
        <w:spacing w:line="275" w:lineRule="exact"/>
        <w:rPr>
          <w:sz w:val="24"/>
        </w:rPr>
        <w:sectPr w:rsidR="00E76707">
          <w:pgSz w:w="11910" w:h="16840"/>
          <w:pgMar w:top="620" w:right="280" w:bottom="1420" w:left="580" w:header="0" w:footer="1215" w:gutter="0"/>
          <w:cols w:space="720"/>
        </w:sectPr>
      </w:pPr>
    </w:p>
    <w:p w:rsidR="00E76707" w:rsidRDefault="00897AC9" w:rsidP="005C762A">
      <w:pPr>
        <w:pStyle w:val="a7"/>
        <w:numPr>
          <w:ilvl w:val="2"/>
          <w:numId w:val="50"/>
        </w:numPr>
        <w:tabs>
          <w:tab w:val="left" w:pos="1365"/>
        </w:tabs>
        <w:spacing w:before="64"/>
        <w:ind w:right="847" w:firstLine="566"/>
        <w:rPr>
          <w:sz w:val="24"/>
        </w:rPr>
      </w:pPr>
      <w:r>
        <w:rPr>
          <w:sz w:val="24"/>
        </w:rPr>
        <w:lastRenderedPageBreak/>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2"/>
          <w:numId w:val="50"/>
        </w:numPr>
        <w:tabs>
          <w:tab w:val="left" w:pos="1399"/>
        </w:tabs>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2"/>
          <w:sz w:val="24"/>
        </w:rPr>
        <w:t xml:space="preserve"> </w:t>
      </w:r>
      <w:r>
        <w:rPr>
          <w:sz w:val="24"/>
        </w:rPr>
        <w:t>работы;</w:t>
      </w:r>
    </w:p>
    <w:p w:rsidR="00E76707" w:rsidRDefault="00897AC9" w:rsidP="005C762A">
      <w:pPr>
        <w:pStyle w:val="a7"/>
        <w:numPr>
          <w:ilvl w:val="2"/>
          <w:numId w:val="50"/>
        </w:numPr>
        <w:tabs>
          <w:tab w:val="left" w:pos="1264"/>
        </w:tabs>
        <w:spacing w:before="3" w:line="237" w:lineRule="auto"/>
        <w:ind w:right="863"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2"/>
          <w:numId w:val="50"/>
        </w:numPr>
        <w:tabs>
          <w:tab w:val="left" w:pos="1337"/>
        </w:tabs>
        <w:spacing w:before="6" w:line="237" w:lineRule="auto"/>
        <w:ind w:right="861"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pPr>
        <w:pStyle w:val="a3"/>
        <w:spacing w:before="3"/>
        <w:ind w:right="846"/>
      </w:pPr>
      <w:r>
        <w:rPr>
          <w:b/>
          <w:i/>
        </w:rPr>
        <w:t>Предметные</w:t>
      </w:r>
      <w:r>
        <w:rPr>
          <w:b/>
          <w:i/>
          <w:spacing w:val="1"/>
        </w:rPr>
        <w:t xml:space="preserve"> </w:t>
      </w:r>
      <w:r>
        <w:rPr>
          <w:b/>
          <w:i/>
        </w:rPr>
        <w:t>результаты</w:t>
      </w:r>
      <w:r>
        <w:rPr>
          <w:b/>
          <w:i/>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 умений и навыков в учебных ситуациях и реальных жизненных условиях, 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p>
    <w:p w:rsidR="00E76707" w:rsidRDefault="00897AC9">
      <w:pPr>
        <w:spacing w:before="3"/>
        <w:ind w:left="553" w:right="848"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«Математика»</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«Математика</w:t>
      </w:r>
      <w:r>
        <w:rPr>
          <w:spacing w:val="1"/>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p>
    <w:p w:rsidR="00E76707" w:rsidRDefault="00897AC9">
      <w:pPr>
        <w:pStyle w:val="a3"/>
        <w:ind w:right="85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p>
    <w:p w:rsidR="00E76707" w:rsidRDefault="00897AC9">
      <w:pPr>
        <w:pStyle w:val="a3"/>
        <w:spacing w:line="242"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ind w:right="851"/>
      </w:pPr>
      <w:r>
        <w:t>Планируемые результаты освоения программы по математике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5"/>
        </w:rPr>
        <w:t xml:space="preserve"> </w:t>
      </w:r>
      <w:r>
        <w:t>также</w:t>
      </w:r>
      <w:r>
        <w:rPr>
          <w:spacing w:val="-1"/>
        </w:rPr>
        <w:t xml:space="preserve"> </w:t>
      </w:r>
      <w:r>
        <w:t>предметные достижения</w:t>
      </w:r>
      <w:r>
        <w:rPr>
          <w:spacing w:val="-4"/>
        </w:rPr>
        <w:t xml:space="preserve"> </w:t>
      </w:r>
      <w:r>
        <w:t>обучающегося за</w:t>
      </w:r>
      <w:r>
        <w:rPr>
          <w:spacing w:val="-5"/>
        </w:rPr>
        <w:t xml:space="preserve"> </w:t>
      </w:r>
      <w:r>
        <w:t>каждый</w:t>
      </w:r>
      <w:r>
        <w:rPr>
          <w:spacing w:val="-3"/>
        </w:rPr>
        <w:t xml:space="preserve"> </w:t>
      </w:r>
      <w:r>
        <w:t>год</w:t>
      </w:r>
      <w:r>
        <w:rPr>
          <w:spacing w:val="-6"/>
        </w:rPr>
        <w:t xml:space="preserve"> </w:t>
      </w:r>
      <w:r>
        <w:t>обучения.</w:t>
      </w:r>
    </w:p>
    <w:p w:rsidR="00E76707" w:rsidRDefault="00897AC9">
      <w:pPr>
        <w:pStyle w:val="a3"/>
        <w:spacing w:line="275" w:lineRule="exact"/>
        <w:ind w:left="1119" w:firstLine="0"/>
      </w:pPr>
      <w:r>
        <w:t>Пояснительная</w:t>
      </w:r>
      <w:r>
        <w:rPr>
          <w:spacing w:val="-4"/>
        </w:rPr>
        <w:t xml:space="preserve"> </w:t>
      </w:r>
      <w:r>
        <w:t>записка.</w:t>
      </w:r>
    </w:p>
    <w:p w:rsidR="00E76707" w:rsidRDefault="00897AC9">
      <w:pPr>
        <w:pStyle w:val="a3"/>
        <w:ind w:right="852"/>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61"/>
        </w:rPr>
        <w:t xml:space="preserve"> </w:t>
      </w:r>
      <w:r>
        <w:t>образования.</w:t>
      </w:r>
      <w:r>
        <w:rPr>
          <w:spacing w:val="6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3"/>
        </w:rPr>
        <w:t xml:space="preserve"> </w:t>
      </w:r>
      <w:r>
        <w:t>личностного</w:t>
      </w:r>
      <w:r>
        <w:rPr>
          <w:spacing w:val="5"/>
        </w:rPr>
        <w:t xml:space="preserve"> </w:t>
      </w:r>
      <w:r>
        <w:t>и</w:t>
      </w:r>
      <w:r>
        <w:rPr>
          <w:spacing w:val="1"/>
        </w:rPr>
        <w:t xml:space="preserve"> </w:t>
      </w:r>
      <w:r>
        <w:t>познавательного</w:t>
      </w:r>
      <w:r>
        <w:rPr>
          <w:spacing w:val="1"/>
        </w:rPr>
        <w:t xml:space="preserve"> </w:t>
      </w:r>
      <w:r>
        <w:t>развития</w:t>
      </w:r>
      <w:r>
        <w:rPr>
          <w:spacing w:val="-5"/>
        </w:rPr>
        <w:t xml:space="preserve"> </w:t>
      </w:r>
      <w:r>
        <w:t>личности</w:t>
      </w:r>
      <w:r>
        <w:rPr>
          <w:spacing w:val="-7"/>
        </w:rPr>
        <w:t xml:space="preserve"> </w:t>
      </w:r>
      <w:r>
        <w:t>обучающихся.</w:t>
      </w:r>
    </w:p>
    <w:p w:rsidR="00E76707" w:rsidRDefault="00897AC9">
      <w:pPr>
        <w:pStyle w:val="a3"/>
        <w:ind w:right="849"/>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 возможность достижения уровня математических знаний, необходимого для</w:t>
      </w:r>
      <w:r>
        <w:rPr>
          <w:spacing w:val="1"/>
        </w:rPr>
        <w:t xml:space="preserve"> </w:t>
      </w:r>
      <w:r>
        <w:t>дальнейшей</w:t>
      </w:r>
      <w:r>
        <w:rPr>
          <w:spacing w:val="1"/>
        </w:rPr>
        <w:t xml:space="preserve"> </w:t>
      </w:r>
      <w:r>
        <w:t>успешной</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Именно</w:t>
      </w:r>
      <w:r>
        <w:rPr>
          <w:spacing w:val="1"/>
        </w:rPr>
        <w:t xml:space="preserve"> </w:t>
      </w:r>
      <w:r>
        <w:t>на</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нацелена</w:t>
      </w:r>
      <w:r>
        <w:rPr>
          <w:spacing w:val="1"/>
        </w:rPr>
        <w:t xml:space="preserve"> </w:t>
      </w:r>
      <w:r>
        <w:t>программа</w:t>
      </w:r>
      <w:r>
        <w:rPr>
          <w:spacing w:val="-5"/>
        </w:rPr>
        <w:t xml:space="preserve"> </w:t>
      </w:r>
      <w:r>
        <w:t>по</w:t>
      </w:r>
      <w:r>
        <w:rPr>
          <w:spacing w:val="2"/>
        </w:rPr>
        <w:t xml:space="preserve"> </w:t>
      </w:r>
      <w:r>
        <w:t>математике</w:t>
      </w:r>
      <w:r>
        <w:rPr>
          <w:spacing w:val="1"/>
        </w:rPr>
        <w:t xml:space="preserve"> </w:t>
      </w:r>
      <w:r>
        <w:t>базового</w:t>
      </w:r>
      <w:r>
        <w:rPr>
          <w:spacing w:val="6"/>
        </w:rPr>
        <w:t xml:space="preserve"> </w:t>
      </w:r>
      <w:r>
        <w:t>уровня.</w:t>
      </w:r>
    </w:p>
    <w:p w:rsidR="00E76707" w:rsidRDefault="00897AC9">
      <w:pPr>
        <w:pStyle w:val="a3"/>
        <w:spacing w:line="242" w:lineRule="auto"/>
        <w:ind w:right="860"/>
      </w:pPr>
      <w:r>
        <w:t>Математика – опорный предмет для изучения смежных дисциплин, что делает базовую</w:t>
      </w:r>
      <w:r>
        <w:rPr>
          <w:spacing w:val="1"/>
        </w:rPr>
        <w:t xml:space="preserve"> </w:t>
      </w:r>
      <w:r>
        <w:t>математическую</w:t>
      </w:r>
      <w:r>
        <w:rPr>
          <w:spacing w:val="-1"/>
        </w:rPr>
        <w:t xml:space="preserve"> </w:t>
      </w:r>
      <w:r>
        <w:t>подготовку</w:t>
      </w:r>
      <w:r>
        <w:rPr>
          <w:spacing w:val="-8"/>
        </w:rPr>
        <w:t xml:space="preserve"> </w:t>
      </w:r>
      <w:r>
        <w:t>необходимой.</w:t>
      </w:r>
    </w:p>
    <w:p w:rsidR="00E76707" w:rsidRDefault="00897AC9">
      <w:pPr>
        <w:pStyle w:val="a3"/>
        <w:ind w:right="845"/>
      </w:pPr>
      <w:r>
        <w:t>Практическая полезность математики обусловлена наличием пространственных форм,</w:t>
      </w:r>
      <w:r>
        <w:rPr>
          <w:spacing w:val="1"/>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w:t>
      </w:r>
      <w:r>
        <w:rPr>
          <w:spacing w:val="1"/>
        </w:rPr>
        <w:t xml:space="preserve"> </w:t>
      </w:r>
      <w:r>
        <w:t>знаний</w:t>
      </w:r>
      <w:r>
        <w:rPr>
          <w:spacing w:val="1"/>
        </w:rPr>
        <w:t xml:space="preserve"> </w:t>
      </w:r>
      <w:r>
        <w:t>в</w:t>
      </w:r>
      <w:r>
        <w:rPr>
          <w:spacing w:val="1"/>
        </w:rPr>
        <w:t xml:space="preserve"> </w:t>
      </w:r>
      <w:r>
        <w:t>понимании</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восприятия</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w:t>
      </w:r>
      <w:r>
        <w:rPr>
          <w:spacing w:val="-57"/>
        </w:rPr>
        <w:t xml:space="preserve"> </w:t>
      </w:r>
      <w:r>
        <w:t>практических</w:t>
      </w:r>
      <w:r>
        <w:rPr>
          <w:spacing w:val="1"/>
        </w:rPr>
        <w:t xml:space="preserve"> </w:t>
      </w:r>
      <w:r>
        <w:t>приёмов</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чтения</w:t>
      </w:r>
      <w:r>
        <w:rPr>
          <w:spacing w:val="1"/>
        </w:rPr>
        <w:t xml:space="preserve"> </w:t>
      </w:r>
      <w:r>
        <w:t>информации,</w:t>
      </w:r>
      <w:r>
        <w:rPr>
          <w:spacing w:val="1"/>
        </w:rPr>
        <w:t xml:space="preserve"> </w:t>
      </w:r>
      <w:r>
        <w:t>представленной</w:t>
      </w:r>
      <w:r>
        <w:rPr>
          <w:spacing w:val="-3"/>
        </w:rPr>
        <w:t xml:space="preserve"> </w:t>
      </w:r>
      <w:r>
        <w:t>в</w:t>
      </w:r>
      <w:r>
        <w:rPr>
          <w:spacing w:val="-1"/>
        </w:rPr>
        <w:t xml:space="preserve"> </w:t>
      </w:r>
      <w:r>
        <w:t>виде</w:t>
      </w:r>
      <w:r>
        <w:rPr>
          <w:spacing w:val="1"/>
        </w:rPr>
        <w:t xml:space="preserve"> </w:t>
      </w:r>
      <w:r>
        <w:t>таблиц,</w:t>
      </w:r>
      <w:r>
        <w:rPr>
          <w:spacing w:val="3"/>
        </w:rPr>
        <w:t xml:space="preserve"> </w:t>
      </w:r>
      <w:r>
        <w:t>диаграмм</w:t>
      </w:r>
      <w:r>
        <w:rPr>
          <w:spacing w:val="-1"/>
        </w:rPr>
        <w:t xml:space="preserve"> </w:t>
      </w:r>
      <w:r>
        <w:t>и</w:t>
      </w:r>
      <w:r>
        <w:rPr>
          <w:spacing w:val="-2"/>
        </w:rPr>
        <w:t xml:space="preserve"> </w:t>
      </w:r>
      <w:r>
        <w:t>графиков.</w:t>
      </w:r>
    </w:p>
    <w:p w:rsidR="00E76707" w:rsidRDefault="00897AC9">
      <w:pPr>
        <w:pStyle w:val="a3"/>
        <w:ind w:right="849"/>
      </w:pPr>
      <w:r>
        <w:t>Применение</w:t>
      </w:r>
      <w:r>
        <w:rPr>
          <w:spacing w:val="1"/>
        </w:rPr>
        <w:t xml:space="preserve"> </w:t>
      </w:r>
      <w:r>
        <w:t>математического</w:t>
      </w:r>
      <w:r>
        <w:rPr>
          <w:spacing w:val="1"/>
        </w:rPr>
        <w:t xml:space="preserve"> </w:t>
      </w:r>
      <w:r>
        <w:t>стиля</w:t>
      </w:r>
      <w:r>
        <w:rPr>
          <w:spacing w:val="1"/>
        </w:rPr>
        <w:t xml:space="preserve"> </w:t>
      </w:r>
      <w:r>
        <w:t>мышления,</w:t>
      </w:r>
      <w:r>
        <w:rPr>
          <w:spacing w:val="1"/>
        </w:rPr>
        <w:t xml:space="preserve"> </w:t>
      </w:r>
      <w:r>
        <w:t>проявляющегося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приёмах</w:t>
      </w:r>
      <w:r>
        <w:rPr>
          <w:spacing w:val="1"/>
        </w:rPr>
        <w:t xml:space="preserve"> </w:t>
      </w:r>
      <w:r>
        <w:t>и</w:t>
      </w:r>
      <w:r>
        <w:rPr>
          <w:spacing w:val="1"/>
        </w:rPr>
        <w:t xml:space="preserve"> </w:t>
      </w:r>
      <w:r>
        <w:t>методах</w:t>
      </w:r>
      <w:r>
        <w:rPr>
          <w:spacing w:val="1"/>
        </w:rPr>
        <w:t xml:space="preserve"> </w:t>
      </w:r>
      <w:r>
        <w:t>мышления</w:t>
      </w:r>
      <w:r>
        <w:rPr>
          <w:spacing w:val="1"/>
        </w:rPr>
        <w:t xml:space="preserve"> </w:t>
      </w:r>
      <w:r>
        <w:t>человека,</w:t>
      </w:r>
      <w:r>
        <w:rPr>
          <w:spacing w:val="1"/>
        </w:rPr>
        <w:t xml:space="preserve"> </w:t>
      </w:r>
      <w:r>
        <w:t>процессах</w:t>
      </w:r>
      <w:r>
        <w:rPr>
          <w:spacing w:val="1"/>
        </w:rPr>
        <w:t xml:space="preserve"> </w:t>
      </w:r>
      <w:r>
        <w:t>обобщения</w:t>
      </w:r>
      <w:r>
        <w:rPr>
          <w:spacing w:val="1"/>
        </w:rPr>
        <w:t xml:space="preserve"> </w:t>
      </w:r>
      <w:r>
        <w:t>и</w:t>
      </w:r>
      <w:r>
        <w:rPr>
          <w:spacing w:val="1"/>
        </w:rPr>
        <w:t xml:space="preserve"> </w:t>
      </w:r>
      <w:r>
        <w:t>конкретизации,</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классификации</w:t>
      </w:r>
      <w:r>
        <w:rPr>
          <w:spacing w:val="1"/>
        </w:rPr>
        <w:t xml:space="preserve"> </w:t>
      </w:r>
      <w:r>
        <w:t>и</w:t>
      </w:r>
      <w:r>
        <w:rPr>
          <w:spacing w:val="1"/>
        </w:rPr>
        <w:t xml:space="preserve"> </w:t>
      </w:r>
      <w:r>
        <w:t>систематизации,</w:t>
      </w:r>
      <w:r>
        <w:rPr>
          <w:spacing w:val="1"/>
        </w:rPr>
        <w:t xml:space="preserve"> </w:t>
      </w:r>
      <w:r>
        <w:t>абстрагирования</w:t>
      </w:r>
      <w:r>
        <w:rPr>
          <w:spacing w:val="1"/>
        </w:rPr>
        <w:t xml:space="preserve"> </w:t>
      </w:r>
      <w:r>
        <w:t>и</w:t>
      </w:r>
      <w:r>
        <w:rPr>
          <w:spacing w:val="1"/>
        </w:rPr>
        <w:t xml:space="preserve"> </w:t>
      </w:r>
      <w:r>
        <w:t>аналогий</w:t>
      </w:r>
      <w:r>
        <w:rPr>
          <w:spacing w:val="12"/>
        </w:rPr>
        <w:t xml:space="preserve"> </w:t>
      </w:r>
      <w:r>
        <w:t>как</w:t>
      </w:r>
      <w:r>
        <w:rPr>
          <w:spacing w:val="14"/>
        </w:rPr>
        <w:t xml:space="preserve"> </w:t>
      </w:r>
      <w:r>
        <w:t>формировании</w:t>
      </w:r>
      <w:r>
        <w:rPr>
          <w:spacing w:val="12"/>
        </w:rPr>
        <w:t xml:space="preserve"> </w:t>
      </w:r>
      <w:r>
        <w:t>алгоритмической</w:t>
      </w:r>
      <w:r>
        <w:rPr>
          <w:spacing w:val="7"/>
        </w:rPr>
        <w:t xml:space="preserve"> </w:t>
      </w:r>
      <w:r>
        <w:t>компоненты</w:t>
      </w:r>
      <w:r>
        <w:rPr>
          <w:spacing w:val="15"/>
        </w:rPr>
        <w:t xml:space="preserve"> </w:t>
      </w:r>
      <w:r>
        <w:t>мышления</w:t>
      </w:r>
      <w:r>
        <w:rPr>
          <w:spacing w:val="11"/>
        </w:rPr>
        <w:t xml:space="preserve"> </w:t>
      </w:r>
      <w:r>
        <w:t>и</w:t>
      </w:r>
      <w:r>
        <w:rPr>
          <w:spacing w:val="12"/>
        </w:rPr>
        <w:t xml:space="preserve"> </w:t>
      </w:r>
      <w:r>
        <w:t>воспитании</w:t>
      </w:r>
      <w:r>
        <w:rPr>
          <w:spacing w:val="12"/>
        </w:rPr>
        <w:t xml:space="preserve"> </w:t>
      </w:r>
      <w:r>
        <w:t>умений</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7" w:firstLine="0"/>
      </w:pPr>
      <w:r>
        <w:lastRenderedPageBreak/>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позволяющей</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w:t>
      </w:r>
      <w:r>
        <w:rPr>
          <w:spacing w:val="1"/>
        </w:rPr>
        <w:t xml:space="preserve"> </w:t>
      </w:r>
      <w:r>
        <w:t>способствуют</w:t>
      </w:r>
      <w:r>
        <w:rPr>
          <w:spacing w:val="1"/>
        </w:rPr>
        <w:t xml:space="preserve"> </w:t>
      </w:r>
      <w:r>
        <w:t>выработке</w:t>
      </w:r>
      <w:r>
        <w:rPr>
          <w:spacing w:val="1"/>
        </w:rPr>
        <w:t xml:space="preserve"> </w:t>
      </w:r>
      <w:r>
        <w:t>умений</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4"/>
        </w:rPr>
        <w:t xml:space="preserve"> </w:t>
      </w:r>
      <w:r>
        <w:t>мышление.</w:t>
      </w:r>
    </w:p>
    <w:p w:rsidR="00E76707" w:rsidRDefault="00897AC9">
      <w:pPr>
        <w:pStyle w:val="a3"/>
        <w:ind w:right="855"/>
      </w:pPr>
      <w:r>
        <w:t>Обучение математике как возможность развития у обучающихся точной, рациональной</w:t>
      </w:r>
      <w:r>
        <w:rPr>
          <w:spacing w:val="-57"/>
        </w:rPr>
        <w:t xml:space="preserve"> </w:t>
      </w:r>
      <w:r>
        <w:t>и информативной речи, умения отбирать наиболее подходящие языковые, символические,</w:t>
      </w:r>
      <w:r>
        <w:rPr>
          <w:spacing w:val="1"/>
        </w:rPr>
        <w:t xml:space="preserve"> </w:t>
      </w:r>
      <w:r>
        <w:t>графические средства для</w:t>
      </w:r>
      <w:r>
        <w:rPr>
          <w:spacing w:val="1"/>
        </w:rPr>
        <w:t xml:space="preserve"> </w:t>
      </w:r>
      <w:r>
        <w:t>выражения</w:t>
      </w:r>
      <w:r>
        <w:rPr>
          <w:spacing w:val="-4"/>
        </w:rPr>
        <w:t xml:space="preserve"> </w:t>
      </w:r>
      <w:r>
        <w:t>суждений</w:t>
      </w:r>
      <w:r>
        <w:rPr>
          <w:spacing w:val="2"/>
        </w:rPr>
        <w:t xml:space="preserve"> </w:t>
      </w:r>
      <w:r>
        <w:t>и</w:t>
      </w:r>
      <w:r>
        <w:rPr>
          <w:spacing w:val="-3"/>
        </w:rPr>
        <w:t xml:space="preserve"> </w:t>
      </w:r>
      <w:r>
        <w:t>наглядного</w:t>
      </w:r>
      <w:r>
        <w:rPr>
          <w:spacing w:val="1"/>
        </w:rPr>
        <w:t xml:space="preserve"> </w:t>
      </w:r>
      <w:r>
        <w:t>их</w:t>
      </w:r>
      <w:r>
        <w:rPr>
          <w:spacing w:val="5"/>
        </w:rPr>
        <w:t xml:space="preserve"> </w:t>
      </w:r>
      <w:r>
        <w:t>представления.</w:t>
      </w:r>
    </w:p>
    <w:p w:rsidR="00E76707" w:rsidRDefault="00897AC9">
      <w:pPr>
        <w:pStyle w:val="a3"/>
        <w:spacing w:before="1"/>
        <w:ind w:right="858"/>
      </w:pPr>
      <w:r>
        <w:t>Общее знакомство с методами познания действительности, представление о предмете и</w:t>
      </w:r>
      <w:r>
        <w:rPr>
          <w:spacing w:val="-57"/>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как</w:t>
      </w:r>
      <w:r>
        <w:rPr>
          <w:spacing w:val="1"/>
        </w:rPr>
        <w:t xml:space="preserve"> </w:t>
      </w:r>
      <w:r>
        <w:t>необходимый</w:t>
      </w:r>
      <w:r>
        <w:rPr>
          <w:spacing w:val="-3"/>
        </w:rPr>
        <w:t xml:space="preserve"> </w:t>
      </w:r>
      <w:r>
        <w:t>компонент</w:t>
      </w:r>
      <w:r>
        <w:rPr>
          <w:spacing w:val="-2"/>
        </w:rPr>
        <w:t xml:space="preserve"> </w:t>
      </w:r>
      <w:r>
        <w:t>общей</w:t>
      </w:r>
      <w:r>
        <w:rPr>
          <w:spacing w:val="-2"/>
        </w:rPr>
        <w:t xml:space="preserve"> </w:t>
      </w:r>
      <w:r>
        <w:t>культуры.</w:t>
      </w:r>
    </w:p>
    <w:p w:rsidR="00E76707" w:rsidRDefault="00897AC9">
      <w:pPr>
        <w:pStyle w:val="a3"/>
        <w:ind w:right="856"/>
      </w:pPr>
      <w:r>
        <w:t>Изучение математики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3"/>
        </w:rPr>
        <w:t xml:space="preserve"> </w:t>
      </w:r>
      <w:r>
        <w:t>симметрии.</w:t>
      </w:r>
    </w:p>
    <w:p w:rsidR="00E76707" w:rsidRDefault="00897AC9">
      <w:pPr>
        <w:pStyle w:val="a3"/>
        <w:spacing w:line="242" w:lineRule="auto"/>
        <w:ind w:right="851"/>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являются:</w:t>
      </w:r>
    </w:p>
    <w:p w:rsidR="00E76707" w:rsidRDefault="00897AC9" w:rsidP="005C762A">
      <w:pPr>
        <w:pStyle w:val="a7"/>
        <w:numPr>
          <w:ilvl w:val="2"/>
          <w:numId w:val="50"/>
        </w:numPr>
        <w:tabs>
          <w:tab w:val="left" w:pos="1524"/>
        </w:tabs>
        <w:ind w:right="857" w:firstLine="566"/>
        <w:rPr>
          <w:sz w:val="24"/>
        </w:rPr>
      </w:pPr>
      <w:r>
        <w:rPr>
          <w:sz w:val="24"/>
        </w:rPr>
        <w:t>формирование</w:t>
      </w:r>
      <w:r>
        <w:rPr>
          <w:spacing w:val="1"/>
          <w:sz w:val="24"/>
        </w:rPr>
        <w:t xml:space="preserve"> </w:t>
      </w:r>
      <w:r>
        <w:rPr>
          <w:sz w:val="24"/>
        </w:rPr>
        <w:t>центральных</w:t>
      </w:r>
      <w:r>
        <w:rPr>
          <w:spacing w:val="1"/>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(число,</w:t>
      </w:r>
      <w:r>
        <w:rPr>
          <w:spacing w:val="1"/>
          <w:sz w:val="24"/>
        </w:rPr>
        <w:t xml:space="preserve"> </w:t>
      </w:r>
      <w:r>
        <w:rPr>
          <w:sz w:val="24"/>
        </w:rPr>
        <w:t>величина,</w:t>
      </w:r>
      <w:r>
        <w:rPr>
          <w:spacing w:val="1"/>
          <w:sz w:val="24"/>
        </w:rPr>
        <w:t xml:space="preserve"> </w:t>
      </w:r>
      <w:r>
        <w:rPr>
          <w:sz w:val="24"/>
        </w:rPr>
        <w:t>геометрическая</w:t>
      </w:r>
      <w:r>
        <w:rPr>
          <w:spacing w:val="1"/>
          <w:sz w:val="24"/>
        </w:rPr>
        <w:t xml:space="preserve"> </w:t>
      </w:r>
      <w:r>
        <w:rPr>
          <w:sz w:val="24"/>
        </w:rPr>
        <w:t>фигура,</w:t>
      </w:r>
      <w:r>
        <w:rPr>
          <w:spacing w:val="1"/>
          <w:sz w:val="24"/>
        </w:rPr>
        <w:t xml:space="preserve"> </w:t>
      </w:r>
      <w:r>
        <w:rPr>
          <w:sz w:val="24"/>
        </w:rPr>
        <w:t>переменная,</w:t>
      </w:r>
      <w:r>
        <w:rPr>
          <w:spacing w:val="1"/>
          <w:sz w:val="24"/>
        </w:rPr>
        <w:t xml:space="preserve"> </w:t>
      </w:r>
      <w:r>
        <w:rPr>
          <w:sz w:val="24"/>
        </w:rPr>
        <w:t>вероятность,</w:t>
      </w:r>
      <w:r>
        <w:rPr>
          <w:spacing w:val="1"/>
          <w:sz w:val="24"/>
        </w:rPr>
        <w:t xml:space="preserve"> </w:t>
      </w:r>
      <w:r>
        <w:rPr>
          <w:sz w:val="24"/>
        </w:rPr>
        <w:t>функция),</w:t>
      </w:r>
      <w:r>
        <w:rPr>
          <w:spacing w:val="1"/>
          <w:sz w:val="24"/>
        </w:rPr>
        <w:t xml:space="preserve"> </w:t>
      </w:r>
      <w:r>
        <w:rPr>
          <w:sz w:val="24"/>
        </w:rPr>
        <w:t>обеспечивающих</w:t>
      </w:r>
      <w:r>
        <w:rPr>
          <w:spacing w:val="1"/>
          <w:sz w:val="24"/>
        </w:rPr>
        <w:t xml:space="preserve"> </w:t>
      </w:r>
      <w:r>
        <w:rPr>
          <w:sz w:val="24"/>
        </w:rPr>
        <w:t>преемственность</w:t>
      </w:r>
      <w:r>
        <w:rPr>
          <w:spacing w:val="-2"/>
          <w:sz w:val="24"/>
        </w:rPr>
        <w:t xml:space="preserve"> </w:t>
      </w:r>
      <w:r>
        <w:rPr>
          <w:sz w:val="24"/>
        </w:rPr>
        <w:t>и</w:t>
      </w:r>
      <w:r>
        <w:rPr>
          <w:spacing w:val="-3"/>
          <w:sz w:val="24"/>
        </w:rPr>
        <w:t xml:space="preserve"> </w:t>
      </w:r>
      <w:r>
        <w:rPr>
          <w:sz w:val="24"/>
        </w:rPr>
        <w:t>перспективность</w:t>
      </w:r>
      <w:r>
        <w:rPr>
          <w:spacing w:val="-2"/>
          <w:sz w:val="24"/>
        </w:rPr>
        <w:t xml:space="preserve"> </w:t>
      </w:r>
      <w:r>
        <w:rPr>
          <w:sz w:val="24"/>
        </w:rPr>
        <w:t>математического</w:t>
      </w:r>
      <w:r>
        <w:rPr>
          <w:spacing w:val="2"/>
          <w:sz w:val="24"/>
        </w:rPr>
        <w:t xml:space="preserve"> </w:t>
      </w:r>
      <w:r>
        <w:rPr>
          <w:sz w:val="24"/>
        </w:rPr>
        <w:t>образования</w:t>
      </w:r>
      <w:r>
        <w:rPr>
          <w:spacing w:val="-4"/>
          <w:sz w:val="24"/>
        </w:rPr>
        <w:t xml:space="preserve"> </w:t>
      </w:r>
      <w:r>
        <w:rPr>
          <w:sz w:val="24"/>
        </w:rPr>
        <w:t>обучающихся;</w:t>
      </w:r>
    </w:p>
    <w:p w:rsidR="00E76707" w:rsidRDefault="00897AC9" w:rsidP="005C762A">
      <w:pPr>
        <w:pStyle w:val="a7"/>
        <w:numPr>
          <w:ilvl w:val="2"/>
          <w:numId w:val="50"/>
        </w:numPr>
        <w:tabs>
          <w:tab w:val="left" w:pos="1317"/>
        </w:tabs>
        <w:ind w:right="855" w:firstLine="566"/>
        <w:rPr>
          <w:sz w:val="24"/>
        </w:rPr>
      </w:pPr>
      <w:r>
        <w:rPr>
          <w:sz w:val="24"/>
        </w:rPr>
        <w:t>подведение обучающихся на доступном для них уровне к осознанию взаимосвязи</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математики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человечества;</w:t>
      </w:r>
    </w:p>
    <w:p w:rsidR="00E76707" w:rsidRDefault="00897AC9" w:rsidP="005C762A">
      <w:pPr>
        <w:pStyle w:val="a7"/>
        <w:numPr>
          <w:ilvl w:val="2"/>
          <w:numId w:val="50"/>
        </w:numPr>
        <w:tabs>
          <w:tab w:val="left" w:pos="1543"/>
        </w:tabs>
        <w:ind w:right="855" w:firstLine="566"/>
        <w:rPr>
          <w:sz w:val="24"/>
        </w:rPr>
      </w:pP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познавательной активности, исследовательских умений, критичности мышления, интереса к</w:t>
      </w:r>
      <w:r>
        <w:rPr>
          <w:spacing w:val="1"/>
          <w:sz w:val="24"/>
        </w:rPr>
        <w:t xml:space="preserve"> </w:t>
      </w:r>
      <w:r>
        <w:rPr>
          <w:sz w:val="24"/>
        </w:rPr>
        <w:t>изучению</w:t>
      </w:r>
      <w:r>
        <w:rPr>
          <w:spacing w:val="-1"/>
          <w:sz w:val="24"/>
        </w:rPr>
        <w:t xml:space="preserve"> </w:t>
      </w:r>
      <w:r>
        <w:rPr>
          <w:sz w:val="24"/>
        </w:rPr>
        <w:t>математики;</w:t>
      </w:r>
    </w:p>
    <w:p w:rsidR="00E76707" w:rsidRDefault="00897AC9" w:rsidP="005C762A">
      <w:pPr>
        <w:pStyle w:val="a7"/>
        <w:numPr>
          <w:ilvl w:val="2"/>
          <w:numId w:val="50"/>
        </w:numPr>
        <w:tabs>
          <w:tab w:val="left" w:pos="1313"/>
        </w:tabs>
        <w:ind w:right="852" w:firstLine="566"/>
        <w:rPr>
          <w:sz w:val="24"/>
        </w:rPr>
      </w:pPr>
      <w:r>
        <w:rPr>
          <w:sz w:val="24"/>
        </w:rPr>
        <w:t>формирование функциональной математической грамотности: умения распознавать</w:t>
      </w:r>
      <w:r>
        <w:rPr>
          <w:spacing w:val="1"/>
          <w:sz w:val="24"/>
        </w:rPr>
        <w:t xml:space="preserve"> </w:t>
      </w:r>
      <w:r>
        <w:rPr>
          <w:sz w:val="24"/>
        </w:rPr>
        <w:t>математические аспекты в реальных жизненных ситуациях и при изучении других учебных</w:t>
      </w:r>
      <w:r>
        <w:rPr>
          <w:spacing w:val="1"/>
          <w:sz w:val="24"/>
        </w:rPr>
        <w:t xml:space="preserve"> </w:t>
      </w:r>
      <w:r>
        <w:rPr>
          <w:sz w:val="24"/>
        </w:rPr>
        <w:t>предметов,</w:t>
      </w:r>
      <w:r>
        <w:rPr>
          <w:spacing w:val="1"/>
          <w:sz w:val="24"/>
        </w:rPr>
        <w:t xml:space="preserve"> </w:t>
      </w:r>
      <w:r>
        <w:rPr>
          <w:sz w:val="24"/>
        </w:rPr>
        <w:t>проявления</w:t>
      </w:r>
      <w:r>
        <w:rPr>
          <w:spacing w:val="1"/>
          <w:sz w:val="24"/>
        </w:rPr>
        <w:t xml:space="preserve"> </w:t>
      </w:r>
      <w:r>
        <w:rPr>
          <w:sz w:val="24"/>
        </w:rPr>
        <w:t>зависимостей</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формулировать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математические</w:t>
      </w:r>
      <w:r>
        <w:rPr>
          <w:spacing w:val="1"/>
          <w:sz w:val="24"/>
        </w:rPr>
        <w:t xml:space="preserve"> </w:t>
      </w:r>
      <w:r>
        <w:rPr>
          <w:sz w:val="24"/>
        </w:rPr>
        <w:t>модели,</w:t>
      </w:r>
      <w:r>
        <w:rPr>
          <w:spacing w:val="1"/>
          <w:sz w:val="24"/>
        </w:rPr>
        <w:t xml:space="preserve"> </w:t>
      </w:r>
      <w:r>
        <w:rPr>
          <w:sz w:val="24"/>
        </w:rPr>
        <w:t>применять</w:t>
      </w:r>
      <w:r>
        <w:rPr>
          <w:spacing w:val="1"/>
          <w:sz w:val="24"/>
        </w:rPr>
        <w:t xml:space="preserve"> </w:t>
      </w:r>
      <w:r>
        <w:rPr>
          <w:sz w:val="24"/>
        </w:rPr>
        <w:t>освоенный</w:t>
      </w:r>
      <w:r>
        <w:rPr>
          <w:spacing w:val="1"/>
          <w:sz w:val="24"/>
        </w:rPr>
        <w:t xml:space="preserve"> </w:t>
      </w:r>
      <w:r>
        <w:rPr>
          <w:sz w:val="24"/>
        </w:rPr>
        <w:t>математический</w:t>
      </w:r>
      <w:r>
        <w:rPr>
          <w:spacing w:val="1"/>
          <w:sz w:val="24"/>
        </w:rPr>
        <w:t xml:space="preserve"> </w:t>
      </w:r>
      <w:r>
        <w:rPr>
          <w:sz w:val="24"/>
        </w:rPr>
        <w:t>аппарат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полученные результаты.</w:t>
      </w:r>
    </w:p>
    <w:p w:rsidR="00E76707" w:rsidRDefault="00897AC9">
      <w:pPr>
        <w:pStyle w:val="a3"/>
        <w:spacing w:line="237" w:lineRule="auto"/>
        <w:ind w:right="850"/>
      </w:pPr>
      <w:r>
        <w:t>Основными</w:t>
      </w:r>
      <w:r>
        <w:rPr>
          <w:spacing w:val="1"/>
        </w:rPr>
        <w:t xml:space="preserve"> </w:t>
      </w:r>
      <w:r>
        <w:t>линиями</w:t>
      </w:r>
      <w:r>
        <w:rPr>
          <w:spacing w:val="1"/>
        </w:rPr>
        <w:t xml:space="preserve"> </w:t>
      </w:r>
      <w:r>
        <w:t>содержания</w:t>
      </w:r>
      <w:r>
        <w:rPr>
          <w:spacing w:val="1"/>
        </w:rPr>
        <w:t xml:space="preserve"> </w:t>
      </w:r>
      <w:r>
        <w:t>математики</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w:t>
      </w:r>
      <w:r>
        <w:rPr>
          <w:spacing w:val="1"/>
        </w:rPr>
        <w:t xml:space="preserve"> </w:t>
      </w:r>
      <w:r>
        <w:t>«Числа</w:t>
      </w:r>
      <w:r>
        <w:rPr>
          <w:spacing w:val="1"/>
        </w:rPr>
        <w:t xml:space="preserve"> </w:t>
      </w:r>
      <w:r>
        <w:t>и</w:t>
      </w:r>
      <w:r>
        <w:rPr>
          <w:spacing w:val="1"/>
        </w:rPr>
        <w:t xml:space="preserve"> </w:t>
      </w:r>
      <w:r>
        <w:t xml:space="preserve">вычисления»,  </w:t>
      </w:r>
      <w:r>
        <w:rPr>
          <w:spacing w:val="1"/>
        </w:rPr>
        <w:t xml:space="preserve"> </w:t>
      </w:r>
      <w:r>
        <w:t>«Алгебра»</w:t>
      </w:r>
      <w:r>
        <w:rPr>
          <w:spacing w:val="115"/>
        </w:rPr>
        <w:t xml:space="preserve"> </w:t>
      </w:r>
      <w:r>
        <w:t>(«Алгебраические</w:t>
      </w:r>
      <w:r>
        <w:rPr>
          <w:spacing w:val="119"/>
        </w:rPr>
        <w:t xml:space="preserve"> </w:t>
      </w:r>
      <w:r>
        <w:t>выражения»,</w:t>
      </w:r>
      <w:r>
        <w:rPr>
          <w:spacing w:val="117"/>
        </w:rPr>
        <w:t xml:space="preserve"> </w:t>
      </w:r>
      <w:r>
        <w:t>«Уравнения</w:t>
      </w:r>
      <w:r>
        <w:rPr>
          <w:spacing w:val="119"/>
        </w:rPr>
        <w:t xml:space="preserve"> </w:t>
      </w:r>
      <w:r>
        <w:t>и</w:t>
      </w:r>
      <w:r>
        <w:rPr>
          <w:spacing w:val="116"/>
        </w:rPr>
        <w:t xml:space="preserve"> </w:t>
      </w:r>
      <w:r>
        <w:t>неравенства»),</w:t>
      </w:r>
    </w:p>
    <w:p w:rsidR="00E76707" w:rsidRDefault="00897AC9">
      <w:pPr>
        <w:pStyle w:val="a3"/>
        <w:spacing w:before="2" w:line="275" w:lineRule="exact"/>
        <w:ind w:firstLine="0"/>
      </w:pPr>
      <w:r>
        <w:t>«Начала</w:t>
      </w:r>
      <w:r>
        <w:rPr>
          <w:spacing w:val="14"/>
        </w:rPr>
        <w:t xml:space="preserve"> </w:t>
      </w:r>
      <w:r>
        <w:t>математического</w:t>
      </w:r>
      <w:r>
        <w:rPr>
          <w:spacing w:val="15"/>
        </w:rPr>
        <w:t xml:space="preserve"> </w:t>
      </w:r>
      <w:r>
        <w:t>анализа»,</w:t>
      </w:r>
      <w:r>
        <w:rPr>
          <w:spacing w:val="17"/>
        </w:rPr>
        <w:t xml:space="preserve"> </w:t>
      </w:r>
      <w:r>
        <w:t>«Геометрия»</w:t>
      </w:r>
      <w:r>
        <w:rPr>
          <w:spacing w:val="11"/>
        </w:rPr>
        <w:t xml:space="preserve"> </w:t>
      </w:r>
      <w:r>
        <w:t>(«Геометрические</w:t>
      </w:r>
      <w:r>
        <w:rPr>
          <w:spacing w:val="14"/>
        </w:rPr>
        <w:t xml:space="preserve"> </w:t>
      </w:r>
      <w:r>
        <w:t>фигуры</w:t>
      </w:r>
      <w:r>
        <w:rPr>
          <w:spacing w:val="18"/>
        </w:rPr>
        <w:t xml:space="preserve"> </w:t>
      </w:r>
      <w:r>
        <w:t>и</w:t>
      </w:r>
      <w:r>
        <w:rPr>
          <w:spacing w:val="16"/>
        </w:rPr>
        <w:t xml:space="preserve"> </w:t>
      </w:r>
      <w:r>
        <w:t>их</w:t>
      </w:r>
      <w:r>
        <w:rPr>
          <w:spacing w:val="11"/>
        </w:rPr>
        <w:t xml:space="preserve"> </w:t>
      </w:r>
      <w:r>
        <w:t>свойства»,</w:t>
      </w:r>
    </w:p>
    <w:p w:rsidR="00E76707" w:rsidRDefault="00897AC9">
      <w:pPr>
        <w:pStyle w:val="a3"/>
        <w:spacing w:line="275" w:lineRule="exact"/>
        <w:ind w:firstLine="0"/>
      </w:pPr>
      <w:r>
        <w:t>«Измерение</w:t>
      </w:r>
      <w:r>
        <w:rPr>
          <w:spacing w:val="-3"/>
        </w:rPr>
        <w:t xml:space="preserve"> </w:t>
      </w:r>
      <w:r>
        <w:t>геометрических</w:t>
      </w:r>
      <w:r>
        <w:rPr>
          <w:spacing w:val="-7"/>
        </w:rPr>
        <w:t xml:space="preserve"> </w:t>
      </w:r>
      <w:r>
        <w:t>величин»).</w:t>
      </w:r>
    </w:p>
    <w:p w:rsidR="00E76707" w:rsidRDefault="00897AC9">
      <w:pPr>
        <w:pStyle w:val="a3"/>
        <w:spacing w:before="3"/>
        <w:ind w:right="845"/>
      </w:pPr>
      <w:r>
        <w:t>«Вероятность и статистика». Содержательные линии развиваются параллельно, каждая</w:t>
      </w:r>
      <w:r>
        <w:rPr>
          <w:spacing w:val="1"/>
        </w:rPr>
        <w:t xml:space="preserve"> </w:t>
      </w:r>
      <w:r>
        <w:t>в соответствии с собственной логикой, однако не независимо одна от другой, а в 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6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60"/>
        </w:rPr>
        <w:t xml:space="preserve"> </w:t>
      </w:r>
      <w:r>
        <w:t>и</w:t>
      </w:r>
      <w:r>
        <w:rPr>
          <w:spacing w:val="60"/>
        </w:rPr>
        <w:t xml:space="preserve"> </w:t>
      </w:r>
      <w:r>
        <w:t>содержательные</w:t>
      </w:r>
      <w:r>
        <w:rPr>
          <w:spacing w:val="1"/>
        </w:rPr>
        <w:t xml:space="preserve"> </w:t>
      </w:r>
      <w:r>
        <w:t>линии.</w:t>
      </w:r>
      <w:r>
        <w:rPr>
          <w:spacing w:val="1"/>
        </w:rPr>
        <w:t xml:space="preserve"> </w:t>
      </w:r>
      <w:r>
        <w:t>Сформулированное в ФГОС СОО требование «владение методами</w:t>
      </w:r>
      <w:r>
        <w:rPr>
          <w:spacing w:val="1"/>
        </w:rPr>
        <w:t xml:space="preserve"> </w:t>
      </w:r>
      <w:r>
        <w:t>доказательств,</w:t>
      </w:r>
      <w:r>
        <w:rPr>
          <w:spacing w:val="1"/>
        </w:rPr>
        <w:t xml:space="preserve"> </w:t>
      </w:r>
      <w:r>
        <w:t>алгоритмами</w:t>
      </w:r>
      <w:r>
        <w:rPr>
          <w:spacing w:val="1"/>
        </w:rPr>
        <w:t xml:space="preserve"> </w:t>
      </w:r>
      <w:r>
        <w:t>решения</w:t>
      </w:r>
      <w:r>
        <w:rPr>
          <w:spacing w:val="1"/>
        </w:rPr>
        <w:t xml:space="preserve"> </w:t>
      </w:r>
      <w:r>
        <w:t>задач,</w:t>
      </w:r>
      <w:r>
        <w:rPr>
          <w:spacing w:val="1"/>
        </w:rPr>
        <w:t xml:space="preserve"> </w:t>
      </w:r>
      <w:r>
        <w:t>умение</w:t>
      </w:r>
      <w:r>
        <w:rPr>
          <w:spacing w:val="1"/>
        </w:rPr>
        <w:t xml:space="preserve"> </w:t>
      </w:r>
      <w:r>
        <w:t>формулировать</w:t>
      </w:r>
      <w:r>
        <w:rPr>
          <w:spacing w:val="1"/>
        </w:rPr>
        <w:t xml:space="preserve"> </w:t>
      </w:r>
      <w:r>
        <w:t>определения,</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применять их, проводить доказательные рассуждения в ходе решения задач» относится ко</w:t>
      </w:r>
      <w:r>
        <w:rPr>
          <w:spacing w:val="1"/>
        </w:rPr>
        <w:t xml:space="preserve"> </w:t>
      </w:r>
      <w:r>
        <w:t>всем учебным курсам, а формирование логических умений распределяется по всем 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3"/>
        </w:rPr>
        <w:t xml:space="preserve"> </w:t>
      </w:r>
      <w:r>
        <w:t>образования.</w:t>
      </w:r>
    </w:p>
    <w:p w:rsidR="00E76707" w:rsidRDefault="00897AC9">
      <w:pPr>
        <w:pStyle w:val="a3"/>
        <w:ind w:right="850"/>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 «Математика» в рамках трёх учебных курсов: «Алгебра и начала 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осуществляется на протяжении всех лет обучения на уровне среднего общего образования, а</w:t>
      </w:r>
      <w:r>
        <w:rPr>
          <w:spacing w:val="1"/>
        </w:rPr>
        <w:t xml:space="preserve"> </w:t>
      </w:r>
      <w:r>
        <w:t>элементы</w:t>
      </w:r>
      <w:r>
        <w:rPr>
          <w:spacing w:val="2"/>
        </w:rPr>
        <w:t xml:space="preserve"> </w:t>
      </w:r>
      <w:r>
        <w:t>логики</w:t>
      </w:r>
      <w:r>
        <w:rPr>
          <w:spacing w:val="-3"/>
        </w:rPr>
        <w:t xml:space="preserve"> </w:t>
      </w:r>
      <w:r>
        <w:t>включаются в</w:t>
      </w:r>
      <w:r>
        <w:rPr>
          <w:spacing w:val="1"/>
        </w:rPr>
        <w:t xml:space="preserve"> </w:t>
      </w:r>
      <w:r>
        <w:t>содержание всех</w:t>
      </w:r>
      <w:r>
        <w:rPr>
          <w:spacing w:val="-4"/>
        </w:rPr>
        <w:t xml:space="preserve"> </w:t>
      </w:r>
      <w:r>
        <w:t>названных</w:t>
      </w:r>
      <w:r>
        <w:rPr>
          <w:spacing w:val="-5"/>
        </w:rPr>
        <w:t xml:space="preserve"> </w:t>
      </w:r>
      <w:r>
        <w:t>выше учебных</w:t>
      </w:r>
      <w:r>
        <w:rPr>
          <w:spacing w:val="-4"/>
        </w:rPr>
        <w:t xml:space="preserve"> </w:t>
      </w:r>
      <w:r>
        <w:t>курсов.</w:t>
      </w:r>
    </w:p>
    <w:p w:rsidR="00E76707" w:rsidRDefault="00897AC9">
      <w:pPr>
        <w:pStyle w:val="a3"/>
        <w:spacing w:before="1" w:line="237" w:lineRule="auto"/>
        <w:ind w:right="84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w:t>
      </w:r>
      <w:r>
        <w:rPr>
          <w:spacing w:val="1"/>
        </w:rPr>
        <w:t xml:space="preserve"> </w:t>
      </w:r>
      <w:r>
        <w:t>340</w:t>
      </w:r>
      <w:r>
        <w:rPr>
          <w:spacing w:val="1"/>
        </w:rPr>
        <w:t xml:space="preserve"> </w:t>
      </w:r>
      <w:r>
        <w:t>часов:</w:t>
      </w:r>
      <w:r>
        <w:rPr>
          <w:spacing w:val="1"/>
        </w:rPr>
        <w:t xml:space="preserve"> </w:t>
      </w:r>
      <w:r>
        <w:t>в</w:t>
      </w:r>
      <w:r>
        <w:rPr>
          <w:spacing w:val="60"/>
        </w:rPr>
        <w:t xml:space="preserve"> </w:t>
      </w:r>
      <w:r>
        <w:t>10</w:t>
      </w:r>
      <w:r>
        <w:rPr>
          <w:spacing w:val="-57"/>
        </w:rPr>
        <w:t xml:space="preserve"> </w:t>
      </w:r>
      <w:r>
        <w:t>классе</w:t>
      </w:r>
      <w:r>
        <w:rPr>
          <w:spacing w:val="1"/>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r>
        <w:rPr>
          <w:spacing w:val="-2"/>
        </w:rPr>
        <w:t xml:space="preserve"> </w:t>
      </w:r>
      <w:r>
        <w:t>в</w:t>
      </w:r>
      <w:r>
        <w:rPr>
          <w:spacing w:val="3"/>
        </w:rPr>
        <w:t xml:space="preserve"> </w:t>
      </w:r>
      <w:r>
        <w:t>11</w:t>
      </w:r>
      <w:r>
        <w:rPr>
          <w:spacing w:val="-4"/>
        </w:rPr>
        <w:t xml:space="preserve"> </w:t>
      </w:r>
      <w:r>
        <w:t>классе</w:t>
      </w:r>
      <w:r>
        <w:rPr>
          <w:spacing w:val="5"/>
        </w:rPr>
        <w:t xml:space="preserve"> </w:t>
      </w:r>
      <w:r>
        <w:t>–</w:t>
      </w:r>
      <w:r>
        <w:rPr>
          <w:spacing w:val="1"/>
        </w:rPr>
        <w:t xml:space="preserve"> </w:t>
      </w:r>
      <w:r>
        <w:t>170</w:t>
      </w:r>
      <w:r>
        <w:rPr>
          <w:spacing w:val="1"/>
        </w:rPr>
        <w:t xml:space="preserve"> </w:t>
      </w:r>
      <w:r>
        <w:t>часов</w:t>
      </w:r>
      <w:r>
        <w:rPr>
          <w:spacing w:val="-1"/>
        </w:rPr>
        <w:t xml:space="preserve"> </w:t>
      </w:r>
      <w:r>
        <w:t>(5</w:t>
      </w:r>
      <w:r>
        <w:rPr>
          <w:spacing w:val="1"/>
        </w:rPr>
        <w:t xml:space="preserve"> </w:t>
      </w:r>
      <w:r>
        <w:t>часов</w:t>
      </w:r>
      <w:r>
        <w:rPr>
          <w:spacing w:val="-2"/>
        </w:rPr>
        <w:t xml:space="preserve"> </w:t>
      </w:r>
      <w:r>
        <w:t>в</w:t>
      </w:r>
      <w:r>
        <w:rPr>
          <w:spacing w:val="-2"/>
        </w:rPr>
        <w:t xml:space="preserve"> </w:t>
      </w:r>
      <w:r>
        <w:t>неделю).</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52"/>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E76707" w:rsidRDefault="00897AC9">
      <w:pPr>
        <w:pStyle w:val="a3"/>
        <w:spacing w:before="6" w:line="237" w:lineRule="auto"/>
        <w:ind w:right="847"/>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6"/>
        </w:rPr>
        <w:t xml:space="preserve"> </w:t>
      </w:r>
      <w:r>
        <w:rPr>
          <w:b/>
          <w:i/>
        </w:rPr>
        <w:t>личностные</w:t>
      </w:r>
      <w:r>
        <w:rPr>
          <w:b/>
          <w:i/>
          <w:spacing w:val="-4"/>
        </w:rPr>
        <w:t xml:space="preserve"> </w:t>
      </w:r>
      <w:r>
        <w:rPr>
          <w:b/>
          <w:i/>
        </w:rPr>
        <w:t>результаты</w:t>
      </w:r>
      <w:r>
        <w:t>:</w:t>
      </w:r>
    </w:p>
    <w:p w:rsidR="00E76707" w:rsidRDefault="00897AC9" w:rsidP="005C762A">
      <w:pPr>
        <w:pStyle w:val="a7"/>
        <w:numPr>
          <w:ilvl w:val="0"/>
          <w:numId w:val="47"/>
        </w:numPr>
        <w:tabs>
          <w:tab w:val="left" w:pos="1385"/>
        </w:tabs>
        <w:spacing w:before="3" w:line="275"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2"/>
          <w:numId w:val="50"/>
        </w:numPr>
        <w:tabs>
          <w:tab w:val="left" w:pos="1471"/>
        </w:tabs>
        <w:ind w:right="845" w:firstLine="566"/>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математических</w:t>
      </w:r>
      <w:r>
        <w:rPr>
          <w:spacing w:val="1"/>
          <w:sz w:val="24"/>
        </w:rPr>
        <w:t xml:space="preserve"> </w:t>
      </w:r>
      <w:r>
        <w:rPr>
          <w:sz w:val="24"/>
        </w:rPr>
        <w:t>основах</w:t>
      </w:r>
      <w:r>
        <w:rPr>
          <w:spacing w:val="1"/>
          <w:sz w:val="24"/>
        </w:rPr>
        <w:t xml:space="preserve"> </w:t>
      </w:r>
      <w:r>
        <w:rPr>
          <w:sz w:val="24"/>
        </w:rPr>
        <w:t>функционирования</w:t>
      </w:r>
      <w:r>
        <w:rPr>
          <w:spacing w:val="1"/>
          <w:sz w:val="24"/>
        </w:rPr>
        <w:t xml:space="preserve"> </w:t>
      </w:r>
      <w:r>
        <w:rPr>
          <w:sz w:val="24"/>
        </w:rPr>
        <w:t>различных</w:t>
      </w:r>
      <w:r>
        <w:rPr>
          <w:spacing w:val="1"/>
          <w:sz w:val="24"/>
        </w:rPr>
        <w:t xml:space="preserve"> </w:t>
      </w:r>
      <w:r>
        <w:rPr>
          <w:sz w:val="24"/>
        </w:rPr>
        <w:t>структур,</w:t>
      </w:r>
      <w:r>
        <w:rPr>
          <w:spacing w:val="1"/>
          <w:sz w:val="24"/>
        </w:rPr>
        <w:t xml:space="preserve"> </w:t>
      </w:r>
      <w:r>
        <w:rPr>
          <w:sz w:val="24"/>
        </w:rPr>
        <w:t>явлений,</w:t>
      </w:r>
      <w:r>
        <w:rPr>
          <w:spacing w:val="1"/>
          <w:sz w:val="24"/>
        </w:rPr>
        <w:t xml:space="preserve"> </w:t>
      </w:r>
      <w:r>
        <w:rPr>
          <w:sz w:val="24"/>
        </w:rPr>
        <w:t>процедур</w:t>
      </w:r>
      <w:r>
        <w:rPr>
          <w:spacing w:val="61"/>
          <w:sz w:val="24"/>
        </w:rPr>
        <w:t xml:space="preserve"> </w:t>
      </w:r>
      <w:r>
        <w:rPr>
          <w:sz w:val="24"/>
        </w:rPr>
        <w:t>гражданского</w:t>
      </w:r>
      <w:r>
        <w:rPr>
          <w:spacing w:val="61"/>
          <w:sz w:val="24"/>
        </w:rPr>
        <w:t xml:space="preserve"> </w:t>
      </w:r>
      <w:r>
        <w:rPr>
          <w:sz w:val="24"/>
        </w:rPr>
        <w:t>общества</w:t>
      </w:r>
      <w:r>
        <w:rPr>
          <w:spacing w:val="1"/>
          <w:sz w:val="24"/>
        </w:rPr>
        <w:t xml:space="preserve"> </w:t>
      </w:r>
      <w:r>
        <w:rPr>
          <w:sz w:val="24"/>
        </w:rPr>
        <w:t>(выборы,</w:t>
      </w:r>
      <w:r>
        <w:rPr>
          <w:spacing w:val="-2"/>
          <w:sz w:val="24"/>
        </w:rPr>
        <w:t xml:space="preserve"> </w:t>
      </w:r>
      <w:r>
        <w:rPr>
          <w:sz w:val="24"/>
        </w:rPr>
        <w:t>опросы</w:t>
      </w:r>
      <w:r>
        <w:rPr>
          <w:spacing w:val="2"/>
          <w:sz w:val="24"/>
        </w:rPr>
        <w:t xml:space="preserve"> </w:t>
      </w:r>
      <w:r>
        <w:rPr>
          <w:sz w:val="24"/>
        </w:rPr>
        <w:t>и</w:t>
      </w:r>
      <w:r>
        <w:rPr>
          <w:spacing w:val="-3"/>
          <w:sz w:val="24"/>
        </w:rPr>
        <w:t xml:space="preserve"> </w:t>
      </w:r>
      <w:r>
        <w:rPr>
          <w:sz w:val="24"/>
        </w:rPr>
        <w:t>другое),</w:t>
      </w:r>
      <w:r>
        <w:rPr>
          <w:spacing w:val="3"/>
          <w:sz w:val="24"/>
        </w:rPr>
        <w:t xml:space="preserve"> </w:t>
      </w:r>
      <w:r>
        <w:rPr>
          <w:sz w:val="24"/>
        </w:rPr>
        <w:t>умение взаимодействовать</w:t>
      </w:r>
      <w:r>
        <w:rPr>
          <w:spacing w:val="-2"/>
          <w:sz w:val="24"/>
        </w:rPr>
        <w:t xml:space="preserve"> </w:t>
      </w:r>
      <w:r>
        <w:rPr>
          <w:sz w:val="24"/>
        </w:rPr>
        <w:t>с социальными</w:t>
      </w:r>
    </w:p>
    <w:p w:rsidR="00E76707" w:rsidRDefault="00897AC9">
      <w:pPr>
        <w:pStyle w:val="a3"/>
        <w:ind w:left="1119" w:firstLine="0"/>
      </w:pPr>
      <w:r>
        <w:t>институтами</w:t>
      </w:r>
      <w:r>
        <w:rPr>
          <w:spacing w:val="-1"/>
        </w:rPr>
        <w:t xml:space="preserve"> </w:t>
      </w:r>
      <w:r>
        <w:t>в соответствии</w:t>
      </w:r>
      <w:r>
        <w:rPr>
          <w:spacing w:val="-5"/>
        </w:rPr>
        <w:t xml:space="preserve"> </w:t>
      </w:r>
      <w:r>
        <w:t>с</w:t>
      </w:r>
      <w:r>
        <w:rPr>
          <w:spacing w:val="-2"/>
        </w:rPr>
        <w:t xml:space="preserve"> </w:t>
      </w:r>
      <w:r>
        <w:t>их</w:t>
      </w:r>
      <w:r>
        <w:rPr>
          <w:spacing w:val="-6"/>
        </w:rPr>
        <w:t xml:space="preserve"> </w:t>
      </w:r>
      <w:r>
        <w:t>функциями</w:t>
      </w:r>
      <w:r>
        <w:rPr>
          <w:spacing w:val="-1"/>
        </w:rPr>
        <w:t xml:space="preserve"> </w:t>
      </w:r>
      <w:r>
        <w:t>и</w:t>
      </w:r>
      <w:r>
        <w:rPr>
          <w:spacing w:val="-9"/>
        </w:rPr>
        <w:t xml:space="preserve"> </w:t>
      </w:r>
      <w:r>
        <w:t>назначением;</w:t>
      </w:r>
    </w:p>
    <w:p w:rsidR="00E76707" w:rsidRDefault="00897AC9" w:rsidP="005C762A">
      <w:pPr>
        <w:pStyle w:val="a7"/>
        <w:numPr>
          <w:ilvl w:val="0"/>
          <w:numId w:val="47"/>
        </w:numPr>
        <w:tabs>
          <w:tab w:val="left" w:pos="1385"/>
        </w:tabs>
        <w:spacing w:before="2"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2"/>
          <w:numId w:val="50"/>
        </w:numPr>
        <w:tabs>
          <w:tab w:val="left" w:pos="1303"/>
        </w:tabs>
        <w:ind w:right="854" w:firstLine="566"/>
        <w:rPr>
          <w:sz w:val="24"/>
        </w:rPr>
      </w:pPr>
      <w:r>
        <w:rPr>
          <w:sz w:val="24"/>
        </w:rPr>
        <w:t>сформированность российской гражданской идентичности, уважения к прошлому и</w:t>
      </w:r>
      <w:r>
        <w:rPr>
          <w:spacing w:val="1"/>
          <w:sz w:val="24"/>
        </w:rPr>
        <w:t xml:space="preserve"> </w:t>
      </w:r>
      <w:r>
        <w:rPr>
          <w:sz w:val="24"/>
        </w:rPr>
        <w:t>настоящему</w:t>
      </w:r>
      <w:r>
        <w:rPr>
          <w:spacing w:val="1"/>
          <w:sz w:val="24"/>
        </w:rPr>
        <w:t xml:space="preserve"> </w:t>
      </w:r>
      <w:r>
        <w:rPr>
          <w:sz w:val="24"/>
        </w:rPr>
        <w:t>российской</w:t>
      </w:r>
      <w:r>
        <w:rPr>
          <w:spacing w:val="1"/>
          <w:sz w:val="24"/>
        </w:rPr>
        <w:t xml:space="preserve"> </w:t>
      </w:r>
      <w:r>
        <w:rPr>
          <w:sz w:val="24"/>
        </w:rPr>
        <w:t>математики,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российских</w:t>
      </w:r>
      <w:r>
        <w:rPr>
          <w:spacing w:val="1"/>
          <w:sz w:val="24"/>
        </w:rPr>
        <w:t xml:space="preserve"> </w:t>
      </w:r>
      <w:r>
        <w:rPr>
          <w:sz w:val="24"/>
        </w:rPr>
        <w:t>математиков и российской математической школы, использование этих достижений в других</w:t>
      </w:r>
      <w:r>
        <w:rPr>
          <w:spacing w:val="-57"/>
          <w:sz w:val="24"/>
        </w:rPr>
        <w:t xml:space="preserve"> </w:t>
      </w:r>
      <w:r>
        <w:rPr>
          <w:sz w:val="24"/>
        </w:rPr>
        <w:t>науках,</w:t>
      </w:r>
      <w:r>
        <w:rPr>
          <w:spacing w:val="3"/>
          <w:sz w:val="24"/>
        </w:rPr>
        <w:t xml:space="preserve"> </w:t>
      </w:r>
      <w:r>
        <w:rPr>
          <w:sz w:val="24"/>
        </w:rPr>
        <w:t>технологиях,</w:t>
      </w:r>
      <w:r>
        <w:rPr>
          <w:spacing w:val="4"/>
          <w:sz w:val="24"/>
        </w:rPr>
        <w:t xml:space="preserve"> </w:t>
      </w:r>
      <w:r>
        <w:rPr>
          <w:sz w:val="24"/>
        </w:rPr>
        <w:t>сферах</w:t>
      </w:r>
      <w:r>
        <w:rPr>
          <w:spacing w:val="-3"/>
          <w:sz w:val="24"/>
        </w:rPr>
        <w:t xml:space="preserve"> </w:t>
      </w:r>
      <w:r>
        <w:rPr>
          <w:sz w:val="24"/>
        </w:rPr>
        <w:t>экономики;</w:t>
      </w:r>
    </w:p>
    <w:p w:rsidR="00E76707" w:rsidRDefault="00897AC9" w:rsidP="005C762A">
      <w:pPr>
        <w:pStyle w:val="a7"/>
        <w:numPr>
          <w:ilvl w:val="0"/>
          <w:numId w:val="47"/>
        </w:numPr>
        <w:tabs>
          <w:tab w:val="left" w:pos="1385"/>
        </w:tabs>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2"/>
          <w:numId w:val="50"/>
        </w:numPr>
        <w:tabs>
          <w:tab w:val="left" w:pos="1519"/>
        </w:tabs>
        <w:spacing w:before="2"/>
        <w:ind w:right="846" w:firstLine="566"/>
        <w:rPr>
          <w:sz w:val="24"/>
        </w:rPr>
      </w:pPr>
      <w:r>
        <w:rPr>
          <w:sz w:val="24"/>
        </w:rPr>
        <w:t>осознание</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 этического</w:t>
      </w:r>
      <w:r>
        <w:rPr>
          <w:spacing w:val="1"/>
          <w:sz w:val="24"/>
        </w:rPr>
        <w:t xml:space="preserve"> </w:t>
      </w:r>
      <w:r>
        <w:rPr>
          <w:sz w:val="24"/>
        </w:rPr>
        <w:t>поведения,</w:t>
      </w:r>
      <w:r>
        <w:rPr>
          <w:spacing w:val="1"/>
          <w:sz w:val="24"/>
        </w:rPr>
        <w:t xml:space="preserve"> </w:t>
      </w:r>
      <w:r>
        <w:rPr>
          <w:sz w:val="24"/>
        </w:rPr>
        <w:t>связанного</w:t>
      </w:r>
      <w:r>
        <w:rPr>
          <w:spacing w:val="1"/>
          <w:sz w:val="24"/>
        </w:rPr>
        <w:t xml:space="preserve"> </w:t>
      </w:r>
      <w:r>
        <w:rPr>
          <w:sz w:val="24"/>
        </w:rPr>
        <w:t>с практическим</w:t>
      </w:r>
      <w:r>
        <w:rPr>
          <w:spacing w:val="1"/>
          <w:sz w:val="24"/>
        </w:rPr>
        <w:t xml:space="preserve"> </w:t>
      </w:r>
      <w:r>
        <w:rPr>
          <w:sz w:val="24"/>
        </w:rPr>
        <w:t>применением</w:t>
      </w:r>
      <w:r>
        <w:rPr>
          <w:spacing w:val="1"/>
          <w:sz w:val="24"/>
        </w:rPr>
        <w:t xml:space="preserve"> </w:t>
      </w:r>
      <w:r>
        <w:rPr>
          <w:sz w:val="24"/>
        </w:rPr>
        <w:t>достижений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учёного,</w:t>
      </w:r>
      <w:r>
        <w:rPr>
          <w:spacing w:val="1"/>
          <w:sz w:val="24"/>
        </w:rPr>
        <w:t xml:space="preserve"> </w:t>
      </w: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p>
    <w:p w:rsidR="00E76707" w:rsidRDefault="00897AC9" w:rsidP="005C762A">
      <w:pPr>
        <w:pStyle w:val="a7"/>
        <w:numPr>
          <w:ilvl w:val="0"/>
          <w:numId w:val="47"/>
        </w:numPr>
        <w:tabs>
          <w:tab w:val="left" w:pos="1385"/>
        </w:tabs>
        <w:spacing w:before="1" w:line="275"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2"/>
          <w:numId w:val="50"/>
        </w:numPr>
        <w:tabs>
          <w:tab w:val="left" w:pos="1279"/>
        </w:tabs>
        <w:ind w:right="859" w:firstLine="566"/>
        <w:rPr>
          <w:sz w:val="24"/>
        </w:rPr>
      </w:pPr>
      <w:r>
        <w:rPr>
          <w:sz w:val="24"/>
        </w:rPr>
        <w:t>эстетическое отношение к миру, включая эстетику математических закономерностей,</w:t>
      </w:r>
      <w:r>
        <w:rPr>
          <w:spacing w:val="1"/>
          <w:sz w:val="24"/>
        </w:rPr>
        <w:t xml:space="preserve"> </w:t>
      </w:r>
      <w:r>
        <w:rPr>
          <w:sz w:val="24"/>
        </w:rPr>
        <w:t>объектов,</w:t>
      </w:r>
      <w:r>
        <w:rPr>
          <w:spacing w:val="1"/>
          <w:sz w:val="24"/>
        </w:rPr>
        <w:t xml:space="preserve"> </w:t>
      </w:r>
      <w:r>
        <w:rPr>
          <w:sz w:val="24"/>
        </w:rPr>
        <w:t>задач,</w:t>
      </w:r>
      <w:r>
        <w:rPr>
          <w:spacing w:val="1"/>
          <w:sz w:val="24"/>
        </w:rPr>
        <w:t xml:space="preserve"> </w:t>
      </w:r>
      <w:r>
        <w:rPr>
          <w:sz w:val="24"/>
        </w:rPr>
        <w:t>решений,</w:t>
      </w:r>
      <w:r>
        <w:rPr>
          <w:spacing w:val="1"/>
          <w:sz w:val="24"/>
        </w:rPr>
        <w:t xml:space="preserve"> </w:t>
      </w:r>
      <w:r>
        <w:rPr>
          <w:sz w:val="24"/>
        </w:rPr>
        <w:t>рассуждений,</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аспектам</w:t>
      </w:r>
      <w:r>
        <w:rPr>
          <w:spacing w:val="1"/>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искусства;</w:t>
      </w:r>
    </w:p>
    <w:p w:rsidR="00E76707" w:rsidRDefault="00897AC9" w:rsidP="005C762A">
      <w:pPr>
        <w:pStyle w:val="a7"/>
        <w:numPr>
          <w:ilvl w:val="0"/>
          <w:numId w:val="47"/>
        </w:numPr>
        <w:tabs>
          <w:tab w:val="left" w:pos="1385"/>
        </w:tabs>
        <w:spacing w:before="1" w:line="275"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2"/>
          <w:numId w:val="50"/>
        </w:numPr>
        <w:tabs>
          <w:tab w:val="left" w:pos="1269"/>
        </w:tabs>
        <w:ind w:right="852" w:firstLine="566"/>
        <w:rPr>
          <w:sz w:val="24"/>
        </w:rPr>
      </w:pPr>
      <w:r>
        <w:rPr>
          <w:sz w:val="24"/>
        </w:rPr>
        <w:t>сформированность умения применять математические знания в интересах здорового и</w:t>
      </w:r>
      <w:r>
        <w:rPr>
          <w:spacing w:val="-57"/>
          <w:sz w:val="24"/>
        </w:rPr>
        <w:t xml:space="preserve"> </w:t>
      </w:r>
      <w:r>
        <w:rPr>
          <w:sz w:val="24"/>
        </w:rPr>
        <w:t>безопасного образа жизни, ответственное отношение к своему здоровью (здоровое питание,</w:t>
      </w:r>
      <w:r>
        <w:rPr>
          <w:spacing w:val="1"/>
          <w:sz w:val="24"/>
        </w:rPr>
        <w:t xml:space="preserve"> </w:t>
      </w:r>
      <w:r>
        <w:rPr>
          <w:sz w:val="24"/>
        </w:rPr>
        <w:t>сбалансированный режим занятий и отдыха, регулярная физическая активность), физическое</w:t>
      </w:r>
      <w:r>
        <w:rPr>
          <w:spacing w:val="-57"/>
          <w:sz w:val="24"/>
        </w:rPr>
        <w:t xml:space="preserve"> </w:t>
      </w:r>
      <w:r>
        <w:rPr>
          <w:sz w:val="24"/>
        </w:rPr>
        <w:t>совершенствование при</w:t>
      </w:r>
      <w:r>
        <w:rPr>
          <w:spacing w:val="-3"/>
          <w:sz w:val="24"/>
        </w:rPr>
        <w:t xml:space="preserve"> </w:t>
      </w:r>
      <w:r>
        <w:rPr>
          <w:sz w:val="24"/>
        </w:rPr>
        <w:t>занятиях</w:t>
      </w:r>
      <w:r>
        <w:rPr>
          <w:spacing w:val="-3"/>
          <w:sz w:val="24"/>
        </w:rPr>
        <w:t xml:space="preserve"> </w:t>
      </w:r>
      <w:r>
        <w:rPr>
          <w:sz w:val="24"/>
        </w:rPr>
        <w:t>спортивно-</w:t>
      </w:r>
      <w:r>
        <w:rPr>
          <w:spacing w:val="-2"/>
          <w:sz w:val="24"/>
        </w:rPr>
        <w:t xml:space="preserve"> </w:t>
      </w:r>
      <w:r>
        <w:rPr>
          <w:sz w:val="24"/>
        </w:rPr>
        <w:t>оздоровительной</w:t>
      </w:r>
      <w:r>
        <w:rPr>
          <w:spacing w:val="2"/>
          <w:sz w:val="24"/>
        </w:rPr>
        <w:t xml:space="preserve"> </w:t>
      </w:r>
      <w:r>
        <w:rPr>
          <w:sz w:val="24"/>
        </w:rPr>
        <w:t>деятельностью;</w:t>
      </w:r>
    </w:p>
    <w:p w:rsidR="00E76707" w:rsidRDefault="00897AC9" w:rsidP="005C762A">
      <w:pPr>
        <w:pStyle w:val="a7"/>
        <w:numPr>
          <w:ilvl w:val="0"/>
          <w:numId w:val="47"/>
        </w:numPr>
        <w:tabs>
          <w:tab w:val="left" w:pos="1385"/>
        </w:tabs>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2"/>
          <w:numId w:val="50"/>
        </w:numPr>
        <w:tabs>
          <w:tab w:val="left" w:pos="1303"/>
        </w:tabs>
        <w:spacing w:before="2"/>
        <w:ind w:right="853" w:firstLine="566"/>
        <w:rPr>
          <w:sz w:val="24"/>
        </w:rPr>
      </w:pPr>
      <w:r>
        <w:rPr>
          <w:sz w:val="24"/>
        </w:rPr>
        <w:t>готовность к труду, осознание ценности трудолюбия, интерес к различным 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математикой</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приложениями,</w:t>
      </w:r>
      <w:r>
        <w:rPr>
          <w:spacing w:val="1"/>
          <w:sz w:val="24"/>
        </w:rPr>
        <w:t xml:space="preserve"> </w:t>
      </w:r>
      <w:r>
        <w:rPr>
          <w:sz w:val="24"/>
        </w:rPr>
        <w:t>умение</w:t>
      </w:r>
      <w:r>
        <w:rPr>
          <w:spacing w:val="1"/>
          <w:sz w:val="24"/>
        </w:rPr>
        <w:t xml:space="preserve"> </w:t>
      </w:r>
      <w:r>
        <w:rPr>
          <w:sz w:val="24"/>
        </w:rPr>
        <w:t>совершать осознанный выбор будущей профессии и реализовывать собственные жизненные</w:t>
      </w:r>
      <w:r>
        <w:rPr>
          <w:spacing w:val="1"/>
          <w:sz w:val="24"/>
        </w:rPr>
        <w:t xml:space="preserve"> </w:t>
      </w:r>
      <w:r>
        <w:rPr>
          <w:sz w:val="24"/>
        </w:rPr>
        <w:t>планы, готовность и способность к математическому образованию и самообразованию на</w:t>
      </w:r>
      <w:r>
        <w:rPr>
          <w:spacing w:val="1"/>
          <w:sz w:val="24"/>
        </w:rPr>
        <w:t xml:space="preserve"> </w:t>
      </w:r>
      <w:r>
        <w:rPr>
          <w:sz w:val="24"/>
        </w:rPr>
        <w:t>протяжении всей жизни, готовность к активному участию в решении практических задач</w:t>
      </w:r>
      <w:r>
        <w:rPr>
          <w:spacing w:val="1"/>
          <w:sz w:val="24"/>
        </w:rPr>
        <w:t xml:space="preserve"> </w:t>
      </w:r>
      <w:r>
        <w:rPr>
          <w:sz w:val="24"/>
        </w:rPr>
        <w:t>математической</w:t>
      </w:r>
      <w:r>
        <w:rPr>
          <w:spacing w:val="-3"/>
          <w:sz w:val="24"/>
        </w:rPr>
        <w:t xml:space="preserve"> </w:t>
      </w:r>
      <w:r>
        <w:rPr>
          <w:sz w:val="24"/>
        </w:rPr>
        <w:t>направленности;</w:t>
      </w:r>
    </w:p>
    <w:p w:rsidR="00E76707" w:rsidRDefault="00897AC9" w:rsidP="005C762A">
      <w:pPr>
        <w:pStyle w:val="a7"/>
        <w:numPr>
          <w:ilvl w:val="0"/>
          <w:numId w:val="47"/>
        </w:numPr>
        <w:tabs>
          <w:tab w:val="left" w:pos="1385"/>
        </w:tabs>
        <w:spacing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2"/>
          <w:numId w:val="50"/>
        </w:numPr>
        <w:tabs>
          <w:tab w:val="left" w:pos="1437"/>
        </w:tabs>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 характера экологических проблем, ориентация на применение математических</w:t>
      </w:r>
      <w:r>
        <w:rPr>
          <w:spacing w:val="1"/>
          <w:sz w:val="24"/>
        </w:rPr>
        <w:t xml:space="preserve"> </w:t>
      </w:r>
      <w:r>
        <w:rPr>
          <w:sz w:val="24"/>
        </w:rPr>
        <w:t>знаний для решения задач в области окружающей среды, планирование поступков и оценки</w:t>
      </w:r>
      <w:r>
        <w:rPr>
          <w:spacing w:val="1"/>
          <w:sz w:val="24"/>
        </w:rPr>
        <w:t xml:space="preserve"> </w:t>
      </w:r>
      <w:r>
        <w:rPr>
          <w:sz w:val="24"/>
        </w:rPr>
        <w:t>их</w:t>
      </w:r>
      <w:r>
        <w:rPr>
          <w:spacing w:val="-4"/>
          <w:sz w:val="24"/>
        </w:rPr>
        <w:t xml:space="preserve"> </w:t>
      </w:r>
      <w:r>
        <w:rPr>
          <w:sz w:val="24"/>
        </w:rPr>
        <w:t>возможных</w:t>
      </w:r>
      <w:r>
        <w:rPr>
          <w:spacing w:val="-3"/>
          <w:sz w:val="24"/>
        </w:rPr>
        <w:t xml:space="preserve"> </w:t>
      </w:r>
      <w:r>
        <w:rPr>
          <w:sz w:val="24"/>
        </w:rPr>
        <w:t>последствий</w:t>
      </w:r>
      <w:r>
        <w:rPr>
          <w:spacing w:val="3"/>
          <w:sz w:val="24"/>
        </w:rPr>
        <w:t xml:space="preserve"> </w:t>
      </w:r>
      <w:r>
        <w:rPr>
          <w:sz w:val="24"/>
        </w:rPr>
        <w:t>для</w:t>
      </w:r>
      <w:r>
        <w:rPr>
          <w:spacing w:val="-4"/>
          <w:sz w:val="24"/>
        </w:rPr>
        <w:t xml:space="preserve"> </w:t>
      </w:r>
      <w:r>
        <w:rPr>
          <w:sz w:val="24"/>
        </w:rPr>
        <w:t>окружающей</w:t>
      </w:r>
      <w:r>
        <w:rPr>
          <w:spacing w:val="3"/>
          <w:sz w:val="24"/>
        </w:rPr>
        <w:t xml:space="preserve"> </w:t>
      </w:r>
      <w:r>
        <w:rPr>
          <w:sz w:val="24"/>
        </w:rPr>
        <w:t>среды;</w:t>
      </w:r>
    </w:p>
    <w:p w:rsidR="00E76707" w:rsidRDefault="00897AC9" w:rsidP="005C762A">
      <w:pPr>
        <w:pStyle w:val="a7"/>
        <w:numPr>
          <w:ilvl w:val="0"/>
          <w:numId w:val="47"/>
        </w:numPr>
        <w:tabs>
          <w:tab w:val="left" w:pos="1385"/>
        </w:tabs>
        <w:spacing w:before="2" w:line="275" w:lineRule="exact"/>
        <w:ind w:hanging="266"/>
        <w:rPr>
          <w:sz w:val="24"/>
        </w:rPr>
      </w:pPr>
      <w:r>
        <w:rPr>
          <w:sz w:val="24"/>
        </w:rPr>
        <w:t>ценности</w:t>
      </w:r>
      <w:r>
        <w:rPr>
          <w:spacing w:val="-2"/>
          <w:sz w:val="24"/>
        </w:rPr>
        <w:t xml:space="preserve"> </w:t>
      </w:r>
      <w:r>
        <w:rPr>
          <w:sz w:val="24"/>
        </w:rPr>
        <w:t>научного</w:t>
      </w:r>
      <w:r>
        <w:rPr>
          <w:spacing w:val="-2"/>
          <w:sz w:val="24"/>
        </w:rPr>
        <w:t xml:space="preserve"> </w:t>
      </w:r>
      <w:r>
        <w:rPr>
          <w:sz w:val="24"/>
        </w:rPr>
        <w:t>познания:</w:t>
      </w:r>
    </w:p>
    <w:p w:rsidR="00E76707" w:rsidRDefault="00897AC9" w:rsidP="005C762A">
      <w:pPr>
        <w:pStyle w:val="a7"/>
        <w:numPr>
          <w:ilvl w:val="2"/>
          <w:numId w:val="50"/>
        </w:numPr>
        <w:tabs>
          <w:tab w:val="left" w:pos="1269"/>
        </w:tabs>
        <w:ind w:right="853"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 и общественной практики, понимание математической науки как сферы человеческой</w:t>
      </w:r>
      <w:r>
        <w:rPr>
          <w:spacing w:val="1"/>
          <w:sz w:val="24"/>
        </w:rPr>
        <w:t xml:space="preserve"> </w:t>
      </w:r>
      <w:r>
        <w:rPr>
          <w:sz w:val="24"/>
        </w:rPr>
        <w:t>деятельности, этапов её развития и значимости для развития цивилизации, овладение языком</w:t>
      </w:r>
      <w:r>
        <w:rPr>
          <w:spacing w:val="-57"/>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математической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проектную</w:t>
      </w:r>
      <w:r>
        <w:rPr>
          <w:spacing w:val="-3"/>
          <w:sz w:val="24"/>
        </w:rPr>
        <w:t xml:space="preserve"> </w:t>
      </w:r>
      <w:r>
        <w:rPr>
          <w:sz w:val="24"/>
        </w:rPr>
        <w:t>и исследовательскую</w:t>
      </w:r>
      <w:r>
        <w:rPr>
          <w:spacing w:val="-2"/>
          <w:sz w:val="24"/>
        </w:rPr>
        <w:t xml:space="preserve"> </w:t>
      </w:r>
      <w:r>
        <w:rPr>
          <w:sz w:val="24"/>
        </w:rPr>
        <w:t>деятельность</w:t>
      </w:r>
      <w:r>
        <w:rPr>
          <w:spacing w:val="-4"/>
          <w:sz w:val="24"/>
        </w:rPr>
        <w:t xml:space="preserve"> </w:t>
      </w:r>
      <w:r>
        <w:rPr>
          <w:sz w:val="24"/>
        </w:rPr>
        <w:t>индивидуально</w:t>
      </w:r>
      <w:r>
        <w:rPr>
          <w:spacing w:val="3"/>
          <w:sz w:val="24"/>
        </w:rPr>
        <w:t xml:space="preserve"> </w:t>
      </w:r>
      <w:r>
        <w:rPr>
          <w:sz w:val="24"/>
        </w:rPr>
        <w:t>и</w:t>
      </w:r>
      <w:r>
        <w:rPr>
          <w:spacing w:val="-4"/>
          <w:sz w:val="24"/>
        </w:rPr>
        <w:t xml:space="preserve"> </w:t>
      </w:r>
      <w:r>
        <w:rPr>
          <w:sz w:val="24"/>
        </w:rPr>
        <w:t>в</w:t>
      </w:r>
      <w:r>
        <w:rPr>
          <w:spacing w:val="-4"/>
          <w:sz w:val="24"/>
        </w:rPr>
        <w:t xml:space="preserve"> </w:t>
      </w:r>
      <w:r>
        <w:rPr>
          <w:sz w:val="24"/>
        </w:rPr>
        <w:t>группе.</w:t>
      </w:r>
    </w:p>
    <w:p w:rsidR="00E76707" w:rsidRDefault="00897AC9">
      <w:pPr>
        <w:pStyle w:val="a3"/>
        <w:ind w:right="854"/>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E76707">
      <w:pPr>
        <w:sectPr w:rsidR="00E76707">
          <w:pgSz w:w="11910" w:h="16840"/>
          <w:pgMar w:top="620" w:right="280" w:bottom="1480" w:left="580" w:header="0" w:footer="1215" w:gutter="0"/>
          <w:cols w:space="720"/>
        </w:sectPr>
      </w:pPr>
    </w:p>
    <w:p w:rsidR="00E76707" w:rsidRDefault="00897AC9">
      <w:pPr>
        <w:spacing w:before="64" w:line="242" w:lineRule="auto"/>
        <w:ind w:left="553" w:right="849" w:firstLine="566"/>
        <w:jc w:val="both"/>
        <w:rPr>
          <w:b/>
          <w:i/>
          <w:sz w:val="24"/>
        </w:rPr>
      </w:pPr>
      <w:r>
        <w:rPr>
          <w:sz w:val="24"/>
        </w:rPr>
        <w:lastRenderedPageBreak/>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2"/>
          <w:numId w:val="50"/>
        </w:numPr>
        <w:tabs>
          <w:tab w:val="left" w:pos="1370"/>
        </w:tabs>
        <w:ind w:right="848" w:firstLine="566"/>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понятий, отношений между понятиями, формулировать определения понятий, устанавливать</w:t>
      </w:r>
      <w:r>
        <w:rPr>
          <w:spacing w:val="1"/>
          <w:sz w:val="24"/>
        </w:rPr>
        <w:t xml:space="preserve"> </w:t>
      </w:r>
      <w:r>
        <w:rPr>
          <w:sz w:val="24"/>
        </w:rPr>
        <w:t>существенный признак классификации, основания</w:t>
      </w:r>
      <w:r>
        <w:rPr>
          <w:spacing w:val="1"/>
          <w:sz w:val="24"/>
        </w:rPr>
        <w:t xml:space="preserve"> </w:t>
      </w:r>
      <w:r>
        <w:rPr>
          <w:sz w:val="24"/>
        </w:rPr>
        <w:t>для обобщения и сравнения, критерии</w:t>
      </w:r>
      <w:r>
        <w:rPr>
          <w:spacing w:val="1"/>
          <w:sz w:val="24"/>
        </w:rPr>
        <w:t xml:space="preserve"> </w:t>
      </w:r>
      <w:r>
        <w:rPr>
          <w:sz w:val="24"/>
        </w:rPr>
        <w:t>проводимого</w:t>
      </w:r>
      <w:r>
        <w:rPr>
          <w:spacing w:val="1"/>
          <w:sz w:val="24"/>
        </w:rPr>
        <w:t xml:space="preserve"> </w:t>
      </w:r>
      <w:r>
        <w:rPr>
          <w:sz w:val="24"/>
        </w:rPr>
        <w:t>анализа;</w:t>
      </w:r>
    </w:p>
    <w:p w:rsidR="00E76707" w:rsidRDefault="00897AC9" w:rsidP="005C762A">
      <w:pPr>
        <w:pStyle w:val="a7"/>
        <w:numPr>
          <w:ilvl w:val="2"/>
          <w:numId w:val="50"/>
        </w:numPr>
        <w:tabs>
          <w:tab w:val="left" w:pos="1370"/>
        </w:tabs>
        <w:spacing w:line="237" w:lineRule="auto"/>
        <w:ind w:right="853" w:firstLine="566"/>
        <w:rPr>
          <w:sz w:val="24"/>
        </w:rPr>
      </w:pPr>
      <w:r>
        <w:rPr>
          <w:sz w:val="24"/>
        </w:rPr>
        <w:t>воспринимать,</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суждения:</w:t>
      </w:r>
      <w:r>
        <w:rPr>
          <w:spacing w:val="1"/>
          <w:sz w:val="24"/>
        </w:rPr>
        <w:t xml:space="preserve"> </w:t>
      </w:r>
      <w:r>
        <w:rPr>
          <w:sz w:val="24"/>
        </w:rPr>
        <w:t>утвердительные</w:t>
      </w:r>
      <w:r>
        <w:rPr>
          <w:spacing w:val="1"/>
          <w:sz w:val="24"/>
        </w:rPr>
        <w:t xml:space="preserve"> </w:t>
      </w:r>
      <w:r>
        <w:rPr>
          <w:sz w:val="24"/>
        </w:rPr>
        <w:t>и</w:t>
      </w:r>
      <w:r>
        <w:rPr>
          <w:spacing w:val="1"/>
          <w:sz w:val="24"/>
        </w:rPr>
        <w:t xml:space="preserve"> </w:t>
      </w:r>
      <w:r>
        <w:rPr>
          <w:sz w:val="24"/>
        </w:rPr>
        <w:t>отрицательные,</w:t>
      </w:r>
      <w:r>
        <w:rPr>
          <w:spacing w:val="3"/>
          <w:sz w:val="24"/>
        </w:rPr>
        <w:t xml:space="preserve"> </w:t>
      </w:r>
      <w:r>
        <w:rPr>
          <w:sz w:val="24"/>
        </w:rPr>
        <w:t>единичные,</w:t>
      </w:r>
      <w:r>
        <w:rPr>
          <w:spacing w:val="-1"/>
          <w:sz w:val="24"/>
        </w:rPr>
        <w:t xml:space="preserve"> </w:t>
      </w:r>
      <w:r>
        <w:rPr>
          <w:sz w:val="24"/>
        </w:rPr>
        <w:t>частные и</w:t>
      </w:r>
      <w:r>
        <w:rPr>
          <w:spacing w:val="-7"/>
          <w:sz w:val="24"/>
        </w:rPr>
        <w:t xml:space="preserve"> </w:t>
      </w:r>
      <w:r>
        <w:rPr>
          <w:sz w:val="24"/>
        </w:rPr>
        <w:t>общие,</w:t>
      </w:r>
      <w:r>
        <w:rPr>
          <w:spacing w:val="4"/>
          <w:sz w:val="24"/>
        </w:rPr>
        <w:t xml:space="preserve"> </w:t>
      </w:r>
      <w:r>
        <w:rPr>
          <w:sz w:val="24"/>
        </w:rPr>
        <w:t>условные;</w:t>
      </w:r>
    </w:p>
    <w:p w:rsidR="00E76707" w:rsidRDefault="00897AC9" w:rsidP="005C762A">
      <w:pPr>
        <w:pStyle w:val="a7"/>
        <w:numPr>
          <w:ilvl w:val="2"/>
          <w:numId w:val="50"/>
        </w:numPr>
        <w:tabs>
          <w:tab w:val="left" w:pos="1327"/>
        </w:tabs>
        <w:spacing w:before="1"/>
        <w:ind w:right="854" w:firstLine="566"/>
        <w:rPr>
          <w:sz w:val="24"/>
        </w:rPr>
      </w:pPr>
      <w:r>
        <w:rPr>
          <w:sz w:val="24"/>
        </w:rPr>
        <w:t>выявлять математические</w:t>
      </w:r>
      <w:r>
        <w:rPr>
          <w:spacing w:val="1"/>
          <w:sz w:val="24"/>
        </w:rPr>
        <w:t xml:space="preserve"> </w:t>
      </w:r>
      <w:r>
        <w:rPr>
          <w:sz w:val="24"/>
        </w:rPr>
        <w:t>закономерности,</w:t>
      </w:r>
      <w:r>
        <w:rPr>
          <w:spacing w:val="1"/>
          <w:sz w:val="24"/>
        </w:rPr>
        <w:t xml:space="preserve"> </w:t>
      </w:r>
      <w:r>
        <w:rPr>
          <w:sz w:val="24"/>
        </w:rPr>
        <w:t>взаимосвязи</w:t>
      </w:r>
      <w:r>
        <w:rPr>
          <w:spacing w:val="1"/>
          <w:sz w:val="24"/>
        </w:rPr>
        <w:t xml:space="preserve"> </w:t>
      </w:r>
      <w:r>
        <w:rPr>
          <w:sz w:val="24"/>
        </w:rPr>
        <w:t>и противоречия</w:t>
      </w:r>
      <w:r>
        <w:rPr>
          <w:spacing w:val="1"/>
          <w:sz w:val="24"/>
        </w:rPr>
        <w:t xml:space="preserve"> </w:t>
      </w:r>
      <w:r>
        <w:rPr>
          <w:sz w:val="24"/>
        </w:rPr>
        <w:t>в</w:t>
      </w:r>
      <w:r>
        <w:rPr>
          <w:spacing w:val="1"/>
          <w:sz w:val="24"/>
        </w:rPr>
        <w:t xml:space="preserve"> </w:t>
      </w:r>
      <w:r>
        <w:rPr>
          <w:sz w:val="24"/>
        </w:rPr>
        <w:t>фактах,</w:t>
      </w:r>
      <w:r>
        <w:rPr>
          <w:spacing w:val="1"/>
          <w:sz w:val="24"/>
        </w:rPr>
        <w:t xml:space="preserve"> </w:t>
      </w:r>
      <w:r>
        <w:rPr>
          <w:sz w:val="24"/>
        </w:rPr>
        <w:t>данных, наблюдениях и утверждениях, предлагать критерии для выявления закономерностей</w:t>
      </w:r>
      <w:r>
        <w:rPr>
          <w:spacing w:val="-57"/>
          <w:sz w:val="24"/>
        </w:rPr>
        <w:t xml:space="preserve"> </w:t>
      </w:r>
      <w:r>
        <w:rPr>
          <w:sz w:val="24"/>
        </w:rPr>
        <w:t>и</w:t>
      </w:r>
      <w:r>
        <w:rPr>
          <w:spacing w:val="2"/>
          <w:sz w:val="24"/>
        </w:rPr>
        <w:t xml:space="preserve"> </w:t>
      </w:r>
      <w:r>
        <w:rPr>
          <w:sz w:val="24"/>
        </w:rPr>
        <w:t>противоречий;</w:t>
      </w:r>
    </w:p>
    <w:p w:rsidR="00E76707" w:rsidRDefault="00897AC9" w:rsidP="005C762A">
      <w:pPr>
        <w:pStyle w:val="a7"/>
        <w:numPr>
          <w:ilvl w:val="2"/>
          <w:numId w:val="50"/>
        </w:numPr>
        <w:tabs>
          <w:tab w:val="left" w:pos="1356"/>
        </w:tabs>
        <w:spacing w:line="242" w:lineRule="auto"/>
        <w:ind w:right="857" w:firstLine="566"/>
        <w:rPr>
          <w:sz w:val="24"/>
        </w:rPr>
      </w:pP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законов</w:t>
      </w:r>
      <w:r>
        <w:rPr>
          <w:spacing w:val="1"/>
          <w:sz w:val="24"/>
        </w:rPr>
        <w:t xml:space="preserve"> </w:t>
      </w:r>
      <w:r>
        <w:rPr>
          <w:sz w:val="24"/>
        </w:rPr>
        <w:t>логики,</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3"/>
          <w:sz w:val="24"/>
        </w:rPr>
        <w:t xml:space="preserve"> </w:t>
      </w:r>
      <w:r>
        <w:rPr>
          <w:sz w:val="24"/>
        </w:rPr>
        <w:t>умозаключений</w:t>
      </w:r>
      <w:r>
        <w:rPr>
          <w:spacing w:val="3"/>
          <w:sz w:val="24"/>
        </w:rPr>
        <w:t xml:space="preserve"> </w:t>
      </w:r>
      <w:r>
        <w:rPr>
          <w:sz w:val="24"/>
        </w:rPr>
        <w:t>по</w:t>
      </w:r>
      <w:r>
        <w:rPr>
          <w:spacing w:val="1"/>
          <w:sz w:val="24"/>
        </w:rPr>
        <w:t xml:space="preserve"> </w:t>
      </w:r>
      <w:r>
        <w:rPr>
          <w:sz w:val="24"/>
        </w:rPr>
        <w:t>аналогии;</w:t>
      </w:r>
    </w:p>
    <w:p w:rsidR="00E76707" w:rsidRDefault="00897AC9" w:rsidP="005C762A">
      <w:pPr>
        <w:pStyle w:val="a7"/>
        <w:numPr>
          <w:ilvl w:val="2"/>
          <w:numId w:val="50"/>
        </w:numPr>
        <w:tabs>
          <w:tab w:val="left" w:pos="1274"/>
        </w:tabs>
        <w:ind w:right="855" w:firstLine="566"/>
        <w:rPr>
          <w:sz w:val="24"/>
        </w:rPr>
      </w:pPr>
      <w:r>
        <w:rPr>
          <w:sz w:val="24"/>
        </w:rPr>
        <w:t>проводить самостоятельно доказательства математических утверждений (прямые и от</w:t>
      </w:r>
      <w:r>
        <w:rPr>
          <w:spacing w:val="1"/>
          <w:sz w:val="24"/>
        </w:rPr>
        <w:t xml:space="preserve"> </w:t>
      </w:r>
      <w:r>
        <w:rPr>
          <w:sz w:val="24"/>
        </w:rPr>
        <w:t>противного),</w:t>
      </w:r>
      <w:r>
        <w:rPr>
          <w:spacing w:val="1"/>
          <w:sz w:val="24"/>
        </w:rPr>
        <w:t xml:space="preserve"> </w:t>
      </w:r>
      <w:r>
        <w:rPr>
          <w:sz w:val="24"/>
        </w:rPr>
        <w:t>выстраивать</w:t>
      </w:r>
      <w:r>
        <w:rPr>
          <w:spacing w:val="1"/>
          <w:sz w:val="24"/>
        </w:rPr>
        <w:t xml:space="preserve"> </w:t>
      </w:r>
      <w:r>
        <w:rPr>
          <w:sz w:val="24"/>
        </w:rPr>
        <w:t>аргументацию,</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61"/>
          <w:sz w:val="24"/>
        </w:rPr>
        <w:t xml:space="preserve"> </w:t>
      </w:r>
      <w:r>
        <w:rPr>
          <w:sz w:val="24"/>
        </w:rPr>
        <w:t>контрпримеры,</w:t>
      </w:r>
      <w:r>
        <w:rPr>
          <w:spacing w:val="-57"/>
          <w:sz w:val="24"/>
        </w:rPr>
        <w:t xml:space="preserve"> </w:t>
      </w:r>
      <w:r>
        <w:rPr>
          <w:sz w:val="24"/>
        </w:rPr>
        <w:t>обосновывать</w:t>
      </w:r>
      <w:r>
        <w:rPr>
          <w:spacing w:val="-2"/>
          <w:sz w:val="24"/>
        </w:rPr>
        <w:t xml:space="preserve"> </w:t>
      </w:r>
      <w:r>
        <w:rPr>
          <w:sz w:val="24"/>
        </w:rPr>
        <w:t>собственные</w:t>
      </w:r>
      <w:r>
        <w:rPr>
          <w:spacing w:val="1"/>
          <w:sz w:val="24"/>
        </w:rPr>
        <w:t xml:space="preserve"> </w:t>
      </w:r>
      <w:r>
        <w:rPr>
          <w:sz w:val="24"/>
        </w:rPr>
        <w:t>суждения</w:t>
      </w:r>
      <w:r>
        <w:rPr>
          <w:spacing w:val="2"/>
          <w:sz w:val="24"/>
        </w:rPr>
        <w:t xml:space="preserve"> </w:t>
      </w:r>
      <w:r>
        <w:rPr>
          <w:sz w:val="24"/>
        </w:rPr>
        <w:t>и</w:t>
      </w:r>
      <w:r>
        <w:rPr>
          <w:spacing w:val="2"/>
          <w:sz w:val="24"/>
        </w:rPr>
        <w:t xml:space="preserve"> </w:t>
      </w:r>
      <w:r>
        <w:rPr>
          <w:sz w:val="24"/>
        </w:rPr>
        <w:t>выводы;</w:t>
      </w:r>
    </w:p>
    <w:p w:rsidR="00E76707" w:rsidRDefault="00897AC9" w:rsidP="005C762A">
      <w:pPr>
        <w:pStyle w:val="a7"/>
        <w:numPr>
          <w:ilvl w:val="2"/>
          <w:numId w:val="50"/>
        </w:numPr>
        <w:tabs>
          <w:tab w:val="left" w:pos="1279"/>
        </w:tabs>
        <w:spacing w:line="237" w:lineRule="auto"/>
        <w:ind w:right="860" w:firstLine="566"/>
        <w:rPr>
          <w:sz w:val="24"/>
        </w:rPr>
      </w:pPr>
      <w:r>
        <w:rPr>
          <w:sz w:val="24"/>
        </w:rPr>
        <w:t>выбирать способ решения учебной задачи (сравнивать несколько вариантов решения,</w:t>
      </w:r>
      <w:r>
        <w:rPr>
          <w:spacing w:val="1"/>
          <w:sz w:val="24"/>
        </w:rPr>
        <w:t xml:space="preserve"> </w:t>
      </w:r>
      <w:r>
        <w:rPr>
          <w:sz w:val="24"/>
        </w:rPr>
        <w:t>выбирать</w:t>
      </w:r>
      <w:r>
        <w:rPr>
          <w:spacing w:val="-3"/>
          <w:sz w:val="24"/>
        </w:rPr>
        <w:t xml:space="preserve"> </w:t>
      </w:r>
      <w:r>
        <w:rPr>
          <w:sz w:val="24"/>
        </w:rPr>
        <w:t>наиболее</w:t>
      </w:r>
      <w:r>
        <w:rPr>
          <w:spacing w:val="-5"/>
          <w:sz w:val="24"/>
        </w:rPr>
        <w:t xml:space="preserve"> </w:t>
      </w:r>
      <w:r>
        <w:rPr>
          <w:sz w:val="24"/>
        </w:rPr>
        <w:t>подходящий</w:t>
      </w:r>
      <w:r>
        <w:rPr>
          <w:spacing w:val="2"/>
          <w:sz w:val="24"/>
        </w:rPr>
        <w:t xml:space="preserve"> </w:t>
      </w:r>
      <w:r>
        <w:rPr>
          <w:sz w:val="24"/>
        </w:rPr>
        <w:t>с</w:t>
      </w:r>
      <w:r>
        <w:rPr>
          <w:spacing w:val="-5"/>
          <w:sz w:val="24"/>
        </w:rPr>
        <w:t xml:space="preserve"> </w:t>
      </w:r>
      <w:r>
        <w:rPr>
          <w:sz w:val="24"/>
        </w:rPr>
        <w:t>учётом</w:t>
      </w:r>
      <w:r>
        <w:rPr>
          <w:spacing w:val="2"/>
          <w:sz w:val="24"/>
        </w:rPr>
        <w:t xml:space="preserve"> </w:t>
      </w:r>
      <w:r>
        <w:rPr>
          <w:sz w:val="24"/>
        </w:rPr>
        <w:t>самостоятельно</w:t>
      </w:r>
      <w:r>
        <w:rPr>
          <w:spacing w:val="1"/>
          <w:sz w:val="24"/>
        </w:rPr>
        <w:t xml:space="preserve"> </w:t>
      </w:r>
      <w:r>
        <w:rPr>
          <w:sz w:val="24"/>
        </w:rPr>
        <w:t>выделенных</w:t>
      </w:r>
      <w:r>
        <w:rPr>
          <w:spacing w:val="-4"/>
          <w:sz w:val="24"/>
        </w:rPr>
        <w:t xml:space="preserve"> </w:t>
      </w:r>
      <w:r>
        <w:rPr>
          <w:sz w:val="24"/>
        </w:rPr>
        <w:t>критериев).</w:t>
      </w:r>
    </w:p>
    <w:p w:rsidR="00E76707" w:rsidRDefault="00897AC9">
      <w:pPr>
        <w:spacing w:before="1" w:line="242" w:lineRule="auto"/>
        <w:ind w:left="553" w:right="849"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4"/>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2"/>
          <w:numId w:val="50"/>
        </w:numPr>
        <w:tabs>
          <w:tab w:val="left" w:pos="1298"/>
        </w:tabs>
        <w:ind w:right="853" w:firstLine="566"/>
        <w:rPr>
          <w:sz w:val="24"/>
        </w:rPr>
      </w:pPr>
      <w:r>
        <w:rPr>
          <w:sz w:val="24"/>
        </w:rPr>
        <w:t>использовать вопросы как исследовательский инструмент познания, 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r>
        <w:rPr>
          <w:spacing w:val="1"/>
          <w:sz w:val="24"/>
        </w:rPr>
        <w:t xml:space="preserve"> </w:t>
      </w:r>
      <w:r>
        <w:rPr>
          <w:sz w:val="24"/>
        </w:rPr>
        <w:t>формировать</w:t>
      </w:r>
      <w:r>
        <w:rPr>
          <w:spacing w:val="-2"/>
          <w:sz w:val="24"/>
        </w:rPr>
        <w:t xml:space="preserve"> </w:t>
      </w:r>
      <w:r>
        <w:rPr>
          <w:sz w:val="24"/>
        </w:rPr>
        <w:t>гипотезу,</w:t>
      </w:r>
      <w:r>
        <w:rPr>
          <w:spacing w:val="4"/>
          <w:sz w:val="24"/>
        </w:rPr>
        <w:t xml:space="preserve"> </w:t>
      </w:r>
      <w:r>
        <w:rPr>
          <w:sz w:val="24"/>
        </w:rPr>
        <w:t>аргументировать</w:t>
      </w:r>
      <w:r>
        <w:rPr>
          <w:spacing w:val="-2"/>
          <w:sz w:val="24"/>
        </w:rPr>
        <w:t xml:space="preserve"> </w:t>
      </w:r>
      <w:r>
        <w:rPr>
          <w:sz w:val="24"/>
        </w:rPr>
        <w:t>свою</w:t>
      </w:r>
      <w:r>
        <w:rPr>
          <w:spacing w:val="-5"/>
          <w:sz w:val="24"/>
        </w:rPr>
        <w:t xml:space="preserve"> </w:t>
      </w:r>
      <w:r>
        <w:rPr>
          <w:sz w:val="24"/>
        </w:rPr>
        <w:t>позицию,</w:t>
      </w:r>
      <w:r>
        <w:rPr>
          <w:spacing w:val="-2"/>
          <w:sz w:val="24"/>
        </w:rPr>
        <w:t xml:space="preserve"> </w:t>
      </w:r>
      <w:r>
        <w:rPr>
          <w:sz w:val="24"/>
        </w:rPr>
        <w:t>мнение;</w:t>
      </w:r>
    </w:p>
    <w:p w:rsidR="00E76707" w:rsidRDefault="00897AC9" w:rsidP="005C762A">
      <w:pPr>
        <w:pStyle w:val="a7"/>
        <w:numPr>
          <w:ilvl w:val="2"/>
          <w:numId w:val="50"/>
        </w:numPr>
        <w:tabs>
          <w:tab w:val="left" w:pos="1466"/>
        </w:tabs>
        <w:ind w:right="854" w:firstLine="566"/>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спланированный</w:t>
      </w:r>
      <w:r>
        <w:rPr>
          <w:spacing w:val="1"/>
          <w:sz w:val="24"/>
        </w:rPr>
        <w:t xml:space="preserve"> </w:t>
      </w:r>
      <w:r>
        <w:rPr>
          <w:sz w:val="24"/>
        </w:rPr>
        <w:t>эксперимент,</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математического</w:t>
      </w:r>
      <w:r>
        <w:rPr>
          <w:spacing w:val="1"/>
          <w:sz w:val="24"/>
        </w:rPr>
        <w:t xml:space="preserve"> </w:t>
      </w:r>
      <w:r>
        <w:rPr>
          <w:sz w:val="24"/>
        </w:rPr>
        <w:t>объекта,</w:t>
      </w:r>
      <w:r>
        <w:rPr>
          <w:spacing w:val="1"/>
          <w:sz w:val="24"/>
        </w:rPr>
        <w:t xml:space="preserve"> </w:t>
      </w:r>
      <w:r>
        <w:rPr>
          <w:sz w:val="24"/>
        </w:rPr>
        <w:t>явления,</w:t>
      </w:r>
      <w:r>
        <w:rPr>
          <w:spacing w:val="1"/>
          <w:sz w:val="24"/>
        </w:rPr>
        <w:t xml:space="preserve"> </w:t>
      </w:r>
      <w:r>
        <w:rPr>
          <w:sz w:val="24"/>
        </w:rPr>
        <w:t>процесса,</w:t>
      </w:r>
      <w:r>
        <w:rPr>
          <w:spacing w:val="1"/>
          <w:sz w:val="24"/>
        </w:rPr>
        <w:t xml:space="preserve"> </w:t>
      </w:r>
      <w:r>
        <w:rPr>
          <w:sz w:val="24"/>
        </w:rPr>
        <w:t>выявлению</w:t>
      </w:r>
      <w:r>
        <w:rPr>
          <w:spacing w:val="1"/>
          <w:sz w:val="24"/>
        </w:rPr>
        <w:t xml:space="preserve"> </w:t>
      </w:r>
      <w:r>
        <w:rPr>
          <w:sz w:val="24"/>
        </w:rPr>
        <w:t>зависимостей</w:t>
      </w:r>
      <w:r>
        <w:rPr>
          <w:spacing w:val="-3"/>
          <w:sz w:val="24"/>
        </w:rPr>
        <w:t xml:space="preserve"> </w:t>
      </w:r>
      <w:r>
        <w:rPr>
          <w:sz w:val="24"/>
        </w:rPr>
        <w:t>между</w:t>
      </w:r>
      <w:r>
        <w:rPr>
          <w:spacing w:val="-8"/>
          <w:sz w:val="24"/>
        </w:rPr>
        <w:t xml:space="preserve"> </w:t>
      </w:r>
      <w:r>
        <w:rPr>
          <w:sz w:val="24"/>
        </w:rPr>
        <w:t>объектами,</w:t>
      </w:r>
      <w:r>
        <w:rPr>
          <w:spacing w:val="4"/>
          <w:sz w:val="24"/>
        </w:rPr>
        <w:t xml:space="preserve"> </w:t>
      </w:r>
      <w:r>
        <w:rPr>
          <w:sz w:val="24"/>
        </w:rPr>
        <w:t>явлениями,</w:t>
      </w:r>
      <w:r>
        <w:rPr>
          <w:spacing w:val="-2"/>
          <w:sz w:val="24"/>
        </w:rPr>
        <w:t xml:space="preserve"> </w:t>
      </w:r>
      <w:r>
        <w:rPr>
          <w:sz w:val="24"/>
        </w:rPr>
        <w:t>процессами;</w:t>
      </w:r>
    </w:p>
    <w:p w:rsidR="00E76707" w:rsidRDefault="00897AC9" w:rsidP="005C762A">
      <w:pPr>
        <w:pStyle w:val="a7"/>
        <w:numPr>
          <w:ilvl w:val="2"/>
          <w:numId w:val="50"/>
        </w:numPr>
        <w:tabs>
          <w:tab w:val="left" w:pos="1308"/>
        </w:tabs>
        <w:ind w:right="851" w:firstLine="566"/>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w:t>
      </w:r>
      <w:r>
        <w:rPr>
          <w:spacing w:val="1"/>
          <w:sz w:val="24"/>
        </w:rPr>
        <w:t xml:space="preserve"> </w:t>
      </w:r>
      <w:r>
        <w:rPr>
          <w:sz w:val="24"/>
        </w:rPr>
        <w:t>исследования, оценивать достоверность полученных результатов, выводов и</w:t>
      </w:r>
      <w:r>
        <w:rPr>
          <w:spacing w:val="1"/>
          <w:sz w:val="24"/>
        </w:rPr>
        <w:t xml:space="preserve"> </w:t>
      </w:r>
      <w:r>
        <w:rPr>
          <w:sz w:val="24"/>
        </w:rPr>
        <w:t>обобщений;</w:t>
      </w:r>
    </w:p>
    <w:p w:rsidR="00E76707" w:rsidRDefault="00897AC9" w:rsidP="005C762A">
      <w:pPr>
        <w:pStyle w:val="a7"/>
        <w:numPr>
          <w:ilvl w:val="2"/>
          <w:numId w:val="50"/>
        </w:numPr>
        <w:tabs>
          <w:tab w:val="left" w:pos="1303"/>
        </w:tabs>
        <w:spacing w:line="242" w:lineRule="auto"/>
        <w:ind w:right="857" w:firstLine="566"/>
        <w:rPr>
          <w:sz w:val="24"/>
        </w:rPr>
      </w:pPr>
      <w:r>
        <w:rPr>
          <w:sz w:val="24"/>
        </w:rPr>
        <w:t>прогнозировать возможное развитие процесса, а также выдвигать предположения о</w:t>
      </w:r>
      <w:r>
        <w:rPr>
          <w:spacing w:val="1"/>
          <w:sz w:val="24"/>
        </w:rPr>
        <w:t xml:space="preserve"> </w:t>
      </w:r>
      <w:r>
        <w:rPr>
          <w:sz w:val="24"/>
        </w:rPr>
        <w:t>его</w:t>
      </w:r>
      <w:r>
        <w:rPr>
          <w:spacing w:val="1"/>
          <w:sz w:val="24"/>
        </w:rPr>
        <w:t xml:space="preserve"> </w:t>
      </w:r>
      <w:r>
        <w:rPr>
          <w:sz w:val="24"/>
        </w:rPr>
        <w:t>развитии</w:t>
      </w:r>
      <w:r>
        <w:rPr>
          <w:spacing w:val="-2"/>
          <w:sz w:val="24"/>
        </w:rPr>
        <w:t xml:space="preserve"> </w:t>
      </w:r>
      <w:r>
        <w:rPr>
          <w:sz w:val="24"/>
        </w:rPr>
        <w:t>в</w:t>
      </w:r>
      <w:r>
        <w:rPr>
          <w:spacing w:val="-1"/>
          <w:sz w:val="24"/>
        </w:rPr>
        <w:t xml:space="preserve"> </w:t>
      </w:r>
      <w:r>
        <w:rPr>
          <w:sz w:val="24"/>
        </w:rPr>
        <w:t>новых</w:t>
      </w:r>
      <w:r>
        <w:rPr>
          <w:spacing w:val="2"/>
          <w:sz w:val="24"/>
        </w:rPr>
        <w:t xml:space="preserve"> </w:t>
      </w:r>
      <w:r>
        <w:rPr>
          <w:sz w:val="24"/>
        </w:rPr>
        <w:t>условиях.</w:t>
      </w:r>
    </w:p>
    <w:p w:rsidR="00E76707" w:rsidRDefault="00897AC9">
      <w:pPr>
        <w:spacing w:line="247" w:lineRule="auto"/>
        <w:ind w:left="553" w:right="846" w:firstLine="566"/>
        <w:jc w:val="both"/>
        <w:rPr>
          <w:b/>
          <w:i/>
          <w:sz w:val="24"/>
        </w:rPr>
      </w:pPr>
      <w:r>
        <w:rPr>
          <w:sz w:val="24"/>
        </w:rPr>
        <w:t xml:space="preserve">У обучающегося будут сформированы </w:t>
      </w:r>
      <w:r>
        <w:rPr>
          <w:b/>
          <w:i/>
          <w:sz w:val="24"/>
        </w:rPr>
        <w:t>умения</w:t>
      </w:r>
      <w:r>
        <w:rPr>
          <w:b/>
          <w:i/>
          <w:spacing w:val="1"/>
          <w:sz w:val="24"/>
        </w:rPr>
        <w:t xml:space="preserve"> </w:t>
      </w:r>
      <w:r>
        <w:rPr>
          <w:b/>
          <w:i/>
          <w:sz w:val="24"/>
        </w:rPr>
        <w:t>работать</w:t>
      </w:r>
      <w:r>
        <w:rPr>
          <w:b/>
          <w:i/>
          <w:spacing w:val="1"/>
          <w:sz w:val="24"/>
        </w:rPr>
        <w:t xml:space="preserve"> </w:t>
      </w:r>
      <w:r>
        <w:rPr>
          <w:b/>
          <w:i/>
          <w:sz w:val="24"/>
        </w:rPr>
        <w:t>с информацией</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познавательных</w:t>
      </w:r>
      <w:r>
        <w:rPr>
          <w:b/>
          <w:i/>
          <w:spacing w:val="1"/>
          <w:sz w:val="24"/>
        </w:rPr>
        <w:t xml:space="preserve"> </w:t>
      </w:r>
      <w:r>
        <w:rPr>
          <w:b/>
          <w:i/>
          <w:sz w:val="24"/>
        </w:rPr>
        <w:t>универсальных</w:t>
      </w:r>
      <w:r>
        <w:rPr>
          <w:b/>
          <w:i/>
          <w:spacing w:val="7"/>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2"/>
          <w:numId w:val="50"/>
        </w:numPr>
        <w:tabs>
          <w:tab w:val="left" w:pos="1293"/>
        </w:tabs>
        <w:spacing w:line="259" w:lineRule="exact"/>
        <w:ind w:left="1292" w:hanging="174"/>
        <w:rPr>
          <w:sz w:val="24"/>
        </w:rPr>
      </w:pPr>
      <w:r>
        <w:rPr>
          <w:sz w:val="24"/>
        </w:rPr>
        <w:t>выявлять</w:t>
      </w:r>
      <w:r>
        <w:rPr>
          <w:spacing w:val="27"/>
          <w:sz w:val="24"/>
        </w:rPr>
        <w:t xml:space="preserve"> </w:t>
      </w:r>
      <w:r>
        <w:rPr>
          <w:sz w:val="24"/>
        </w:rPr>
        <w:t>дефициты</w:t>
      </w:r>
      <w:r>
        <w:rPr>
          <w:spacing w:val="29"/>
          <w:sz w:val="24"/>
        </w:rPr>
        <w:t xml:space="preserve"> </w:t>
      </w:r>
      <w:r>
        <w:rPr>
          <w:sz w:val="24"/>
        </w:rPr>
        <w:t>информации,</w:t>
      </w:r>
      <w:r>
        <w:rPr>
          <w:spacing w:val="29"/>
          <w:sz w:val="24"/>
        </w:rPr>
        <w:t xml:space="preserve"> </w:t>
      </w:r>
      <w:r>
        <w:rPr>
          <w:sz w:val="24"/>
        </w:rPr>
        <w:t>данных,</w:t>
      </w:r>
      <w:r>
        <w:rPr>
          <w:spacing w:val="30"/>
          <w:sz w:val="24"/>
        </w:rPr>
        <w:t xml:space="preserve"> </w:t>
      </w:r>
      <w:r>
        <w:rPr>
          <w:sz w:val="24"/>
        </w:rPr>
        <w:t>необходимых</w:t>
      </w:r>
      <w:r>
        <w:rPr>
          <w:spacing w:val="23"/>
          <w:sz w:val="24"/>
        </w:rPr>
        <w:t xml:space="preserve"> </w:t>
      </w:r>
      <w:r>
        <w:rPr>
          <w:sz w:val="24"/>
        </w:rPr>
        <w:t>для</w:t>
      </w:r>
      <w:r>
        <w:rPr>
          <w:spacing w:val="27"/>
          <w:sz w:val="24"/>
        </w:rPr>
        <w:t xml:space="preserve"> </w:t>
      </w:r>
      <w:r>
        <w:rPr>
          <w:sz w:val="24"/>
        </w:rPr>
        <w:t>ответа</w:t>
      </w:r>
      <w:r>
        <w:rPr>
          <w:spacing w:val="22"/>
          <w:sz w:val="24"/>
        </w:rPr>
        <w:t xml:space="preserve"> </w:t>
      </w:r>
      <w:r>
        <w:rPr>
          <w:sz w:val="24"/>
        </w:rPr>
        <w:t>на</w:t>
      </w:r>
      <w:r>
        <w:rPr>
          <w:spacing w:val="27"/>
          <w:sz w:val="24"/>
        </w:rPr>
        <w:t xml:space="preserve"> </w:t>
      </w:r>
      <w:r>
        <w:rPr>
          <w:sz w:val="24"/>
        </w:rPr>
        <w:t>вопрос</w:t>
      </w:r>
      <w:r>
        <w:rPr>
          <w:spacing w:val="27"/>
          <w:sz w:val="24"/>
        </w:rPr>
        <w:t xml:space="preserve"> </w:t>
      </w:r>
      <w:r>
        <w:rPr>
          <w:sz w:val="24"/>
        </w:rPr>
        <w:t>и</w:t>
      </w:r>
      <w:r>
        <w:rPr>
          <w:spacing w:val="27"/>
          <w:sz w:val="24"/>
        </w:rPr>
        <w:t xml:space="preserve"> </w:t>
      </w:r>
      <w:r>
        <w:rPr>
          <w:sz w:val="24"/>
        </w:rPr>
        <w:t>для</w:t>
      </w:r>
    </w:p>
    <w:p w:rsidR="00E76707" w:rsidRDefault="00897AC9">
      <w:pPr>
        <w:pStyle w:val="a3"/>
        <w:spacing w:line="275" w:lineRule="exact"/>
        <w:ind w:firstLine="0"/>
      </w:pPr>
      <w:r>
        <w:t>решения</w:t>
      </w:r>
      <w:r>
        <w:rPr>
          <w:spacing w:val="-1"/>
        </w:rPr>
        <w:t xml:space="preserve"> </w:t>
      </w:r>
      <w:r>
        <w:t>задачи;</w:t>
      </w:r>
    </w:p>
    <w:p w:rsidR="00E76707" w:rsidRDefault="00897AC9" w:rsidP="005C762A">
      <w:pPr>
        <w:pStyle w:val="a7"/>
        <w:numPr>
          <w:ilvl w:val="2"/>
          <w:numId w:val="50"/>
        </w:numPr>
        <w:tabs>
          <w:tab w:val="left" w:pos="1485"/>
        </w:tabs>
        <w:ind w:right="854" w:firstLine="566"/>
        <w:rPr>
          <w:sz w:val="24"/>
        </w:rPr>
      </w:pPr>
      <w:r>
        <w:rPr>
          <w:sz w:val="24"/>
        </w:rPr>
        <w:t>выбирать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61"/>
          <w:sz w:val="24"/>
        </w:rPr>
        <w:t xml:space="preserve"> </w:t>
      </w:r>
      <w:r>
        <w:rPr>
          <w:sz w:val="24"/>
        </w:rPr>
        <w:t>форм</w:t>
      </w:r>
      <w:r>
        <w:rPr>
          <w:spacing w:val="1"/>
          <w:sz w:val="24"/>
        </w:rPr>
        <w:t xml:space="preserve"> </w:t>
      </w:r>
      <w:r>
        <w:rPr>
          <w:sz w:val="24"/>
        </w:rPr>
        <w:t>представления;</w:t>
      </w:r>
    </w:p>
    <w:p w:rsidR="00E76707" w:rsidRDefault="00897AC9" w:rsidP="005C762A">
      <w:pPr>
        <w:pStyle w:val="a7"/>
        <w:numPr>
          <w:ilvl w:val="2"/>
          <w:numId w:val="50"/>
        </w:numPr>
        <w:tabs>
          <w:tab w:val="left" w:pos="1274"/>
        </w:tabs>
        <w:spacing w:line="237" w:lineRule="auto"/>
        <w:ind w:right="855" w:firstLine="566"/>
        <w:rPr>
          <w:sz w:val="24"/>
        </w:rPr>
      </w:pPr>
      <w:r>
        <w:rPr>
          <w:sz w:val="24"/>
        </w:rPr>
        <w:t>структурировать информацию, представлять её в различных формах, иллюстрировать</w:t>
      </w:r>
      <w:r>
        <w:rPr>
          <w:spacing w:val="1"/>
          <w:sz w:val="24"/>
        </w:rPr>
        <w:t xml:space="preserve"> </w:t>
      </w:r>
      <w:r>
        <w:rPr>
          <w:sz w:val="24"/>
        </w:rPr>
        <w:t>графически;</w:t>
      </w:r>
    </w:p>
    <w:p w:rsidR="00E76707" w:rsidRDefault="00897AC9" w:rsidP="005C762A">
      <w:pPr>
        <w:pStyle w:val="a7"/>
        <w:numPr>
          <w:ilvl w:val="2"/>
          <w:numId w:val="50"/>
        </w:numPr>
        <w:tabs>
          <w:tab w:val="left" w:pos="1457"/>
        </w:tabs>
        <w:spacing w:line="237" w:lineRule="auto"/>
        <w:ind w:right="853" w:firstLine="566"/>
        <w:rPr>
          <w:sz w:val="24"/>
        </w:rPr>
      </w:pPr>
      <w:r>
        <w:rPr>
          <w:sz w:val="24"/>
        </w:rPr>
        <w:t>оценивать</w:t>
      </w:r>
      <w:r>
        <w:rPr>
          <w:spacing w:val="1"/>
          <w:sz w:val="24"/>
        </w:rPr>
        <w:t xml:space="preserve"> </w:t>
      </w:r>
      <w:r>
        <w:rPr>
          <w:sz w:val="24"/>
        </w:rPr>
        <w:t>надёжность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1"/>
          <w:sz w:val="24"/>
        </w:rPr>
        <w:t xml:space="preserve"> </w:t>
      </w:r>
      <w:r>
        <w:rPr>
          <w:sz w:val="24"/>
        </w:rPr>
        <w:t>критериям.</w:t>
      </w:r>
    </w:p>
    <w:p w:rsidR="00E76707" w:rsidRDefault="00897AC9">
      <w:pPr>
        <w:spacing w:before="3" w:line="242" w:lineRule="auto"/>
        <w:ind w:left="553" w:right="847"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2"/>
          <w:numId w:val="50"/>
        </w:numPr>
        <w:tabs>
          <w:tab w:val="left" w:pos="1332"/>
        </w:tabs>
        <w:ind w:right="854" w:firstLine="566"/>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общения,</w:t>
      </w:r>
      <w:r>
        <w:rPr>
          <w:spacing w:val="1"/>
          <w:sz w:val="24"/>
        </w:rPr>
        <w:t xml:space="preserve"> </w:t>
      </w:r>
      <w:r>
        <w:rPr>
          <w:sz w:val="24"/>
        </w:rPr>
        <w:t>ясно,</w:t>
      </w:r>
      <w:r>
        <w:rPr>
          <w:spacing w:val="1"/>
          <w:sz w:val="24"/>
        </w:rPr>
        <w:t xml:space="preserve"> </w:t>
      </w:r>
      <w:r>
        <w:rPr>
          <w:sz w:val="24"/>
        </w:rPr>
        <w:t>точно,</w:t>
      </w:r>
      <w:r>
        <w:rPr>
          <w:spacing w:val="1"/>
          <w:sz w:val="24"/>
        </w:rPr>
        <w:t xml:space="preserve"> </w:t>
      </w:r>
      <w:r>
        <w:rPr>
          <w:sz w:val="24"/>
        </w:rPr>
        <w:t>грамотно</w:t>
      </w:r>
      <w:r>
        <w:rPr>
          <w:spacing w:val="1"/>
          <w:sz w:val="24"/>
        </w:rPr>
        <w:t xml:space="preserve"> </w:t>
      </w: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60"/>
          <w:sz w:val="24"/>
        </w:rPr>
        <w:t xml:space="preserve"> </w:t>
      </w:r>
      <w:r>
        <w:rPr>
          <w:sz w:val="24"/>
        </w:rPr>
        <w:t>письменных</w:t>
      </w:r>
      <w:r>
        <w:rPr>
          <w:spacing w:val="1"/>
          <w:sz w:val="24"/>
        </w:rPr>
        <w:t xml:space="preserve"> </w:t>
      </w:r>
      <w:r>
        <w:rPr>
          <w:sz w:val="24"/>
        </w:rPr>
        <w:t>текстах,</w:t>
      </w:r>
      <w:r>
        <w:rPr>
          <w:spacing w:val="-1"/>
          <w:sz w:val="24"/>
        </w:rPr>
        <w:t xml:space="preserve"> </w:t>
      </w:r>
      <w:r>
        <w:rPr>
          <w:sz w:val="24"/>
        </w:rPr>
        <w:t>давать</w:t>
      </w:r>
      <w:r>
        <w:rPr>
          <w:spacing w:val="-1"/>
          <w:sz w:val="24"/>
        </w:rPr>
        <w:t xml:space="preserve"> </w:t>
      </w:r>
      <w:r>
        <w:rPr>
          <w:sz w:val="24"/>
        </w:rPr>
        <w:t>пояснения</w:t>
      </w:r>
      <w:r>
        <w:rPr>
          <w:spacing w:val="-2"/>
          <w:sz w:val="24"/>
        </w:rPr>
        <w:t xml:space="preserve"> </w:t>
      </w:r>
      <w:r>
        <w:rPr>
          <w:sz w:val="24"/>
        </w:rPr>
        <w:t>по</w:t>
      </w:r>
      <w:r>
        <w:rPr>
          <w:spacing w:val="-2"/>
          <w:sz w:val="24"/>
        </w:rPr>
        <w:t xml:space="preserve"> </w:t>
      </w:r>
      <w:r>
        <w:rPr>
          <w:sz w:val="24"/>
        </w:rPr>
        <w:t>ходу</w:t>
      </w:r>
      <w:r>
        <w:rPr>
          <w:spacing w:val="-11"/>
          <w:sz w:val="24"/>
        </w:rPr>
        <w:t xml:space="preserve"> </w:t>
      </w:r>
      <w:r>
        <w:rPr>
          <w:sz w:val="24"/>
        </w:rPr>
        <w:t>решения</w:t>
      </w:r>
      <w:r>
        <w:rPr>
          <w:spacing w:val="-2"/>
          <w:sz w:val="24"/>
        </w:rPr>
        <w:t xml:space="preserve"> </w:t>
      </w:r>
      <w:r>
        <w:rPr>
          <w:sz w:val="24"/>
        </w:rPr>
        <w:t>задачи, комментировать</w:t>
      </w:r>
      <w:r>
        <w:rPr>
          <w:spacing w:val="5"/>
          <w:sz w:val="24"/>
        </w:rPr>
        <w:t xml:space="preserve"> </w:t>
      </w:r>
      <w:r>
        <w:rPr>
          <w:sz w:val="24"/>
        </w:rPr>
        <w:t>полученный</w:t>
      </w:r>
      <w:r>
        <w:rPr>
          <w:spacing w:val="-1"/>
          <w:sz w:val="24"/>
        </w:rPr>
        <w:t xml:space="preserve"> </w:t>
      </w:r>
      <w:r>
        <w:rPr>
          <w:sz w:val="24"/>
        </w:rPr>
        <w:t>результат;</w:t>
      </w:r>
    </w:p>
    <w:p w:rsidR="00E76707" w:rsidRDefault="00897AC9" w:rsidP="005C762A">
      <w:pPr>
        <w:pStyle w:val="a7"/>
        <w:numPr>
          <w:ilvl w:val="2"/>
          <w:numId w:val="50"/>
        </w:numPr>
        <w:tabs>
          <w:tab w:val="left" w:pos="1322"/>
        </w:tabs>
        <w:ind w:right="847" w:firstLine="566"/>
        <w:rPr>
          <w:sz w:val="24"/>
        </w:rPr>
      </w:pPr>
      <w:r>
        <w:rPr>
          <w:sz w:val="24"/>
        </w:rPr>
        <w:t>в</w:t>
      </w:r>
      <w:r>
        <w:rPr>
          <w:spacing w:val="1"/>
          <w:sz w:val="24"/>
        </w:rPr>
        <w:t xml:space="preserve"> </w:t>
      </w:r>
      <w:r>
        <w:rPr>
          <w:sz w:val="24"/>
        </w:rPr>
        <w:t>ходе обсуждения задавать</w:t>
      </w:r>
      <w:r>
        <w:rPr>
          <w:spacing w:val="1"/>
          <w:sz w:val="24"/>
        </w:rPr>
        <w:t xml:space="preserve"> </w:t>
      </w:r>
      <w:r>
        <w:rPr>
          <w:sz w:val="24"/>
        </w:rPr>
        <w:t>вопросы</w:t>
      </w:r>
      <w:r>
        <w:rPr>
          <w:spacing w:val="1"/>
          <w:sz w:val="24"/>
        </w:rPr>
        <w:t xml:space="preserve"> </w:t>
      </w:r>
      <w:r>
        <w:rPr>
          <w:sz w:val="24"/>
        </w:rPr>
        <w:t>по существу обсуждаемой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решаемой</w:t>
      </w:r>
      <w:r>
        <w:rPr>
          <w:spacing w:val="1"/>
          <w:sz w:val="24"/>
        </w:rPr>
        <w:t xml:space="preserve"> </w:t>
      </w:r>
      <w:r>
        <w:rPr>
          <w:sz w:val="24"/>
        </w:rPr>
        <w:t>задачи,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решения,</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w:t>
      </w:r>
      <w:r>
        <w:rPr>
          <w:spacing w:val="1"/>
          <w:sz w:val="24"/>
        </w:rPr>
        <w:t xml:space="preserve"> </w:t>
      </w:r>
      <w:r>
        <w:rPr>
          <w:sz w:val="24"/>
        </w:rPr>
        <w:t>сходство</w:t>
      </w:r>
      <w:r>
        <w:rPr>
          <w:spacing w:val="-57"/>
          <w:sz w:val="24"/>
        </w:rPr>
        <w:t xml:space="preserve"> </w:t>
      </w:r>
      <w:r>
        <w:rPr>
          <w:sz w:val="24"/>
        </w:rPr>
        <w:t>позиций,</w:t>
      </w:r>
      <w:r>
        <w:rPr>
          <w:spacing w:val="-2"/>
          <w:sz w:val="24"/>
        </w:rPr>
        <w:t xml:space="preserve"> </w:t>
      </w:r>
      <w:r>
        <w:rPr>
          <w:sz w:val="24"/>
        </w:rPr>
        <w:t>в</w:t>
      </w:r>
      <w:r>
        <w:rPr>
          <w:spacing w:val="2"/>
          <w:sz w:val="24"/>
        </w:rPr>
        <w:t xml:space="preserve"> </w:t>
      </w:r>
      <w:r>
        <w:rPr>
          <w:sz w:val="24"/>
        </w:rPr>
        <w:t>корректной</w:t>
      </w:r>
      <w:r>
        <w:rPr>
          <w:spacing w:val="-3"/>
          <w:sz w:val="24"/>
        </w:rPr>
        <w:t xml:space="preserve"> </w:t>
      </w:r>
      <w:r>
        <w:rPr>
          <w:sz w:val="24"/>
        </w:rPr>
        <w:t>форме формулировать</w:t>
      </w:r>
      <w:r>
        <w:rPr>
          <w:spacing w:val="2"/>
          <w:sz w:val="24"/>
        </w:rPr>
        <w:t xml:space="preserve"> </w:t>
      </w:r>
      <w:r>
        <w:rPr>
          <w:sz w:val="24"/>
        </w:rPr>
        <w:t>разногласия,</w:t>
      </w:r>
      <w:r>
        <w:rPr>
          <w:spacing w:val="-1"/>
          <w:sz w:val="24"/>
        </w:rPr>
        <w:t xml:space="preserve"> </w:t>
      </w:r>
      <w:r>
        <w:rPr>
          <w:sz w:val="24"/>
        </w:rPr>
        <w:t>свои</w:t>
      </w:r>
      <w:r>
        <w:rPr>
          <w:spacing w:val="-3"/>
          <w:sz w:val="24"/>
        </w:rPr>
        <w:t xml:space="preserve"> </w:t>
      </w:r>
      <w:r>
        <w:rPr>
          <w:sz w:val="24"/>
        </w:rPr>
        <w:t>возражения;</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2"/>
          <w:numId w:val="50"/>
        </w:numPr>
        <w:tabs>
          <w:tab w:val="left" w:pos="1356"/>
        </w:tabs>
        <w:spacing w:before="64"/>
        <w:ind w:right="854" w:firstLine="566"/>
        <w:rPr>
          <w:sz w:val="24"/>
        </w:rPr>
      </w:pPr>
      <w:r>
        <w:rPr>
          <w:sz w:val="24"/>
        </w:rPr>
        <w:lastRenderedPageBreak/>
        <w:t>представлять</w:t>
      </w:r>
      <w:r>
        <w:rPr>
          <w:spacing w:val="1"/>
          <w:sz w:val="24"/>
        </w:rPr>
        <w:t xml:space="preserve"> </w:t>
      </w:r>
      <w:r>
        <w:rPr>
          <w:sz w:val="24"/>
        </w:rPr>
        <w:t>результаты</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r>
        <w:rPr>
          <w:spacing w:val="1"/>
          <w:sz w:val="24"/>
        </w:rPr>
        <w:t xml:space="preserve"> </w:t>
      </w:r>
      <w:r>
        <w:rPr>
          <w:sz w:val="24"/>
        </w:rPr>
        <w:t>самостоятельно выбирать формат выступления с учётом задач презентации и особенностей</w:t>
      </w:r>
      <w:r>
        <w:rPr>
          <w:spacing w:val="1"/>
          <w:sz w:val="24"/>
        </w:rPr>
        <w:t xml:space="preserve"> </w:t>
      </w:r>
      <w:r>
        <w:rPr>
          <w:sz w:val="24"/>
        </w:rPr>
        <w:t>аудитории.</w:t>
      </w:r>
    </w:p>
    <w:p w:rsidR="00E76707" w:rsidRDefault="00897AC9">
      <w:pPr>
        <w:spacing w:line="247" w:lineRule="auto"/>
        <w:ind w:left="553" w:right="847"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самоорганизации</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2"/>
          <w:numId w:val="50"/>
        </w:numPr>
        <w:tabs>
          <w:tab w:val="left" w:pos="1341"/>
        </w:tabs>
        <w:spacing w:line="259" w:lineRule="exact"/>
        <w:ind w:left="1340" w:hanging="222"/>
        <w:rPr>
          <w:sz w:val="24"/>
        </w:rPr>
      </w:pPr>
      <w:r>
        <w:rPr>
          <w:sz w:val="24"/>
        </w:rPr>
        <w:t>составлять</w:t>
      </w:r>
      <w:r>
        <w:rPr>
          <w:spacing w:val="16"/>
          <w:sz w:val="24"/>
        </w:rPr>
        <w:t xml:space="preserve"> </w:t>
      </w:r>
      <w:r>
        <w:rPr>
          <w:sz w:val="24"/>
        </w:rPr>
        <w:t>план,</w:t>
      </w:r>
      <w:r>
        <w:rPr>
          <w:spacing w:val="76"/>
          <w:sz w:val="24"/>
        </w:rPr>
        <w:t xml:space="preserve"> </w:t>
      </w:r>
      <w:r>
        <w:rPr>
          <w:sz w:val="24"/>
        </w:rPr>
        <w:t>алгоритм</w:t>
      </w:r>
      <w:r>
        <w:rPr>
          <w:spacing w:val="77"/>
          <w:sz w:val="24"/>
        </w:rPr>
        <w:t xml:space="preserve"> </w:t>
      </w:r>
      <w:r>
        <w:rPr>
          <w:sz w:val="24"/>
        </w:rPr>
        <w:t>решения</w:t>
      </w:r>
      <w:r>
        <w:rPr>
          <w:spacing w:val="74"/>
          <w:sz w:val="24"/>
        </w:rPr>
        <w:t xml:space="preserve"> </w:t>
      </w:r>
      <w:r>
        <w:rPr>
          <w:sz w:val="24"/>
        </w:rPr>
        <w:t>задачи,</w:t>
      </w:r>
      <w:r>
        <w:rPr>
          <w:spacing w:val="77"/>
          <w:sz w:val="24"/>
        </w:rPr>
        <w:t xml:space="preserve"> </w:t>
      </w:r>
      <w:r>
        <w:rPr>
          <w:sz w:val="24"/>
        </w:rPr>
        <w:t>выбирать</w:t>
      </w:r>
      <w:r>
        <w:rPr>
          <w:spacing w:val="76"/>
          <w:sz w:val="24"/>
        </w:rPr>
        <w:t xml:space="preserve"> </w:t>
      </w:r>
      <w:r>
        <w:rPr>
          <w:sz w:val="24"/>
        </w:rPr>
        <w:t>способ</w:t>
      </w:r>
      <w:r>
        <w:rPr>
          <w:spacing w:val="72"/>
          <w:sz w:val="24"/>
        </w:rPr>
        <w:t xml:space="preserve"> </w:t>
      </w:r>
      <w:r>
        <w:rPr>
          <w:sz w:val="24"/>
        </w:rPr>
        <w:t>решения</w:t>
      </w:r>
      <w:r>
        <w:rPr>
          <w:spacing w:val="74"/>
          <w:sz w:val="24"/>
        </w:rPr>
        <w:t xml:space="preserve"> </w:t>
      </w:r>
      <w:r>
        <w:rPr>
          <w:sz w:val="24"/>
        </w:rPr>
        <w:t>с</w:t>
      </w:r>
      <w:r>
        <w:rPr>
          <w:spacing w:val="74"/>
          <w:sz w:val="24"/>
        </w:rPr>
        <w:t xml:space="preserve"> </w:t>
      </w:r>
      <w:r>
        <w:rPr>
          <w:sz w:val="24"/>
        </w:rPr>
        <w:t>учётом</w:t>
      </w:r>
    </w:p>
    <w:p w:rsidR="00E76707" w:rsidRDefault="00897AC9">
      <w:pPr>
        <w:pStyle w:val="a3"/>
        <w:spacing w:before="3" w:line="237" w:lineRule="auto"/>
        <w:ind w:right="844" w:firstLine="0"/>
      </w:pP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w:t>
      </w:r>
      <w:r>
        <w:rPr>
          <w:spacing w:val="-2"/>
        </w:rPr>
        <w:t xml:space="preserve"> </w:t>
      </w:r>
      <w:r>
        <w:t>с</w:t>
      </w:r>
      <w:r>
        <w:rPr>
          <w:spacing w:val="1"/>
        </w:rPr>
        <w:t xml:space="preserve"> </w:t>
      </w:r>
      <w:r>
        <w:t>учётом</w:t>
      </w:r>
      <w:r>
        <w:rPr>
          <w:spacing w:val="3"/>
        </w:rPr>
        <w:t xml:space="preserve"> </w:t>
      </w:r>
      <w:r>
        <w:t>новой</w:t>
      </w:r>
      <w:r>
        <w:rPr>
          <w:spacing w:val="-3"/>
        </w:rPr>
        <w:t xml:space="preserve"> </w:t>
      </w:r>
      <w:r>
        <w:t>информации.</w:t>
      </w:r>
    </w:p>
    <w:p w:rsidR="00E76707" w:rsidRDefault="00897AC9">
      <w:pPr>
        <w:spacing w:before="3" w:line="242" w:lineRule="auto"/>
        <w:ind w:left="553" w:right="851"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самоконтроля</w:t>
      </w:r>
      <w:r>
        <w:rPr>
          <w:b/>
          <w:i/>
          <w:spacing w:val="1"/>
          <w:sz w:val="24"/>
        </w:rPr>
        <w:t xml:space="preserve"> </w:t>
      </w:r>
      <w:r>
        <w:rPr>
          <w:b/>
          <w:i/>
          <w:sz w:val="24"/>
        </w:rPr>
        <w:t>как</w:t>
      </w:r>
      <w:r>
        <w:rPr>
          <w:b/>
          <w:i/>
          <w:spacing w:val="61"/>
          <w:sz w:val="24"/>
        </w:rPr>
        <w:t xml:space="preserve"> </w:t>
      </w:r>
      <w:r>
        <w:rPr>
          <w:b/>
          <w:i/>
          <w:sz w:val="24"/>
        </w:rPr>
        <w:t>часть</w:t>
      </w:r>
      <w:r>
        <w:rPr>
          <w:b/>
          <w:i/>
          <w:spacing w:val="1"/>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2"/>
          <w:numId w:val="50"/>
        </w:numPr>
        <w:tabs>
          <w:tab w:val="left" w:pos="1274"/>
        </w:tabs>
        <w:ind w:right="857"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владеть способами самопроверки, самоконтроля</w:t>
      </w:r>
      <w:r>
        <w:rPr>
          <w:spacing w:val="1"/>
          <w:sz w:val="24"/>
        </w:rPr>
        <w:t xml:space="preserve"> </w:t>
      </w:r>
      <w:r>
        <w:rPr>
          <w:sz w:val="24"/>
        </w:rPr>
        <w:t>процесса и</w:t>
      </w:r>
      <w:r>
        <w:rPr>
          <w:spacing w:val="3"/>
          <w:sz w:val="24"/>
        </w:rPr>
        <w:t xml:space="preserve"> </w:t>
      </w:r>
      <w:r>
        <w:rPr>
          <w:sz w:val="24"/>
        </w:rPr>
        <w:t>результата решения</w:t>
      </w:r>
      <w:r>
        <w:rPr>
          <w:spacing w:val="2"/>
          <w:sz w:val="24"/>
        </w:rPr>
        <w:t xml:space="preserve"> </w:t>
      </w:r>
      <w:r>
        <w:rPr>
          <w:sz w:val="24"/>
        </w:rPr>
        <w:t>математической</w:t>
      </w:r>
      <w:r>
        <w:rPr>
          <w:spacing w:val="2"/>
          <w:sz w:val="24"/>
        </w:rPr>
        <w:t xml:space="preserve"> </w:t>
      </w:r>
      <w:r>
        <w:rPr>
          <w:sz w:val="24"/>
        </w:rPr>
        <w:t>задачи;</w:t>
      </w:r>
    </w:p>
    <w:p w:rsidR="00E76707" w:rsidRDefault="00897AC9" w:rsidP="005C762A">
      <w:pPr>
        <w:pStyle w:val="a7"/>
        <w:numPr>
          <w:ilvl w:val="2"/>
          <w:numId w:val="50"/>
        </w:numPr>
        <w:tabs>
          <w:tab w:val="left" w:pos="1346"/>
        </w:tabs>
        <w:ind w:right="854" w:firstLine="566"/>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w:t>
      </w:r>
      <w:r>
        <w:rPr>
          <w:spacing w:val="1"/>
          <w:sz w:val="24"/>
        </w:rPr>
        <w:t xml:space="preserve"> </w:t>
      </w:r>
      <w:r>
        <w:rPr>
          <w:sz w:val="24"/>
        </w:rPr>
        <w:t>коррективы в</w:t>
      </w:r>
      <w:r>
        <w:rPr>
          <w:spacing w:val="1"/>
          <w:sz w:val="24"/>
        </w:rPr>
        <w:t xml:space="preserve"> </w:t>
      </w:r>
      <w:r>
        <w:rPr>
          <w:sz w:val="24"/>
        </w:rPr>
        <w:t>деятельность</w:t>
      </w:r>
      <w:r>
        <w:rPr>
          <w:spacing w:val="1"/>
          <w:sz w:val="24"/>
        </w:rPr>
        <w:t xml:space="preserve"> </w:t>
      </w:r>
      <w:r>
        <w:rPr>
          <w:sz w:val="24"/>
        </w:rPr>
        <w:t>на основе</w:t>
      </w:r>
      <w:r>
        <w:rPr>
          <w:spacing w:val="1"/>
          <w:sz w:val="24"/>
        </w:rPr>
        <w:t xml:space="preserve"> </w:t>
      </w:r>
      <w:r>
        <w:rPr>
          <w:sz w:val="24"/>
        </w:rPr>
        <w:t>новых обстоятельств,</w:t>
      </w:r>
      <w:r>
        <w:rPr>
          <w:spacing w:val="1"/>
          <w:sz w:val="24"/>
        </w:rPr>
        <w:t xml:space="preserve"> </w:t>
      </w:r>
      <w:r>
        <w:rPr>
          <w:sz w:val="24"/>
        </w:rPr>
        <w:t>данных,</w:t>
      </w:r>
      <w:r>
        <w:rPr>
          <w:spacing w:val="1"/>
          <w:sz w:val="24"/>
        </w:rPr>
        <w:t xml:space="preserve"> </w:t>
      </w:r>
      <w:r>
        <w:rPr>
          <w:sz w:val="24"/>
        </w:rPr>
        <w:t>найденных ошибок,</w:t>
      </w:r>
      <w:r>
        <w:rPr>
          <w:spacing w:val="1"/>
          <w:sz w:val="24"/>
        </w:rPr>
        <w:t xml:space="preserve"> </w:t>
      </w:r>
      <w:r>
        <w:rPr>
          <w:sz w:val="24"/>
        </w:rPr>
        <w:t>выявленных</w:t>
      </w:r>
      <w:r>
        <w:rPr>
          <w:spacing w:val="-4"/>
          <w:sz w:val="24"/>
        </w:rPr>
        <w:t xml:space="preserve"> </w:t>
      </w:r>
      <w:r>
        <w:rPr>
          <w:sz w:val="24"/>
        </w:rPr>
        <w:t>трудностей;</w:t>
      </w:r>
    </w:p>
    <w:p w:rsidR="00E76707" w:rsidRDefault="00897AC9" w:rsidP="005C762A">
      <w:pPr>
        <w:pStyle w:val="a7"/>
        <w:numPr>
          <w:ilvl w:val="2"/>
          <w:numId w:val="50"/>
        </w:numPr>
        <w:tabs>
          <w:tab w:val="left" w:pos="1279"/>
        </w:tabs>
        <w:ind w:right="853" w:firstLine="566"/>
        <w:rPr>
          <w:sz w:val="24"/>
        </w:rPr>
      </w:pPr>
      <w:r>
        <w:rPr>
          <w:sz w:val="24"/>
        </w:rPr>
        <w:t>оценивать соответствие результата цели и условиям, объяснять причины достижения</w:t>
      </w:r>
      <w:r>
        <w:rPr>
          <w:spacing w:val="1"/>
          <w:sz w:val="24"/>
        </w:rPr>
        <w:t xml:space="preserve"> </w:t>
      </w:r>
      <w:r>
        <w:rPr>
          <w:sz w:val="24"/>
        </w:rPr>
        <w:t>или</w:t>
      </w:r>
      <w:r>
        <w:rPr>
          <w:spacing w:val="1"/>
          <w:sz w:val="24"/>
        </w:rPr>
        <w:t xml:space="preserve"> </w:t>
      </w:r>
      <w:r>
        <w:rPr>
          <w:sz w:val="24"/>
        </w:rPr>
        <w:t>недостижения</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находить</w:t>
      </w:r>
      <w:r>
        <w:rPr>
          <w:spacing w:val="1"/>
          <w:sz w:val="24"/>
        </w:rPr>
        <w:t xml:space="preserve"> </w:t>
      </w:r>
      <w:r>
        <w:rPr>
          <w:sz w:val="24"/>
        </w:rPr>
        <w:t>ошибку,</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приобретённому</w:t>
      </w:r>
      <w:r>
        <w:rPr>
          <w:spacing w:val="-9"/>
          <w:sz w:val="24"/>
        </w:rPr>
        <w:t xml:space="preserve"> </w:t>
      </w:r>
      <w:r>
        <w:rPr>
          <w:sz w:val="24"/>
        </w:rPr>
        <w:t>опыту.</w:t>
      </w:r>
    </w:p>
    <w:p w:rsidR="00E76707" w:rsidRDefault="00897AC9">
      <w:pPr>
        <w:spacing w:line="274" w:lineRule="exact"/>
        <w:ind w:left="1119"/>
        <w:jc w:val="both"/>
        <w:rPr>
          <w:b/>
          <w:i/>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b/>
          <w:i/>
          <w:sz w:val="24"/>
        </w:rPr>
        <w:t>умения</w:t>
      </w:r>
      <w:r>
        <w:rPr>
          <w:b/>
          <w:i/>
          <w:spacing w:val="-10"/>
          <w:sz w:val="24"/>
        </w:rPr>
        <w:t xml:space="preserve"> </w:t>
      </w:r>
      <w:r>
        <w:rPr>
          <w:b/>
          <w:i/>
          <w:sz w:val="24"/>
        </w:rPr>
        <w:t>совместной</w:t>
      </w:r>
      <w:r>
        <w:rPr>
          <w:b/>
          <w:i/>
          <w:spacing w:val="-2"/>
          <w:sz w:val="24"/>
        </w:rPr>
        <w:t xml:space="preserve"> </w:t>
      </w:r>
      <w:r>
        <w:rPr>
          <w:b/>
          <w:i/>
          <w:sz w:val="24"/>
        </w:rPr>
        <w:t>деятельности:</w:t>
      </w:r>
    </w:p>
    <w:p w:rsidR="00E76707" w:rsidRDefault="00897AC9" w:rsidP="005C762A">
      <w:pPr>
        <w:pStyle w:val="a7"/>
        <w:numPr>
          <w:ilvl w:val="2"/>
          <w:numId w:val="50"/>
        </w:numPr>
        <w:tabs>
          <w:tab w:val="left" w:pos="1313"/>
        </w:tabs>
        <w:ind w:right="855" w:firstLine="566"/>
        <w:rPr>
          <w:sz w:val="24"/>
        </w:rPr>
      </w:pPr>
      <w:r>
        <w:rPr>
          <w:sz w:val="24"/>
        </w:rPr>
        <w:t>понимать и использовать преимущества командной и индивидуальной работы 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61"/>
          <w:sz w:val="24"/>
        </w:rPr>
        <w:t xml:space="preserve"> </w:t>
      </w: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распределять</w:t>
      </w:r>
      <w:r>
        <w:rPr>
          <w:spacing w:val="1"/>
          <w:sz w:val="24"/>
        </w:rPr>
        <w:t xml:space="preserve"> </w:t>
      </w:r>
      <w:r>
        <w:rPr>
          <w:sz w:val="24"/>
        </w:rPr>
        <w:t>виды</w:t>
      </w:r>
      <w:r>
        <w:rPr>
          <w:spacing w:val="1"/>
          <w:sz w:val="24"/>
        </w:rPr>
        <w:t xml:space="preserve"> </w:t>
      </w:r>
      <w:r>
        <w:rPr>
          <w:sz w:val="24"/>
        </w:rPr>
        <w:t>работ,</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 и</w:t>
      </w:r>
      <w:r>
        <w:rPr>
          <w:spacing w:val="3"/>
          <w:sz w:val="24"/>
        </w:rPr>
        <w:t xml:space="preserve"> </w:t>
      </w:r>
      <w:r>
        <w:rPr>
          <w:sz w:val="24"/>
        </w:rPr>
        <w:t>результат</w:t>
      </w:r>
      <w:r>
        <w:rPr>
          <w:spacing w:val="1"/>
          <w:sz w:val="24"/>
        </w:rPr>
        <w:t xml:space="preserve"> </w:t>
      </w:r>
      <w:r>
        <w:rPr>
          <w:sz w:val="24"/>
        </w:rPr>
        <w:t>работы,</w:t>
      </w:r>
      <w:r>
        <w:rPr>
          <w:spacing w:val="-1"/>
          <w:sz w:val="24"/>
        </w:rPr>
        <w:t xml:space="preserve"> </w:t>
      </w:r>
      <w:r>
        <w:rPr>
          <w:sz w:val="24"/>
        </w:rPr>
        <w:t>обобщать</w:t>
      </w:r>
      <w:r>
        <w:rPr>
          <w:spacing w:val="-2"/>
          <w:sz w:val="24"/>
        </w:rPr>
        <w:t xml:space="preserve"> </w:t>
      </w:r>
      <w:r>
        <w:rPr>
          <w:sz w:val="24"/>
        </w:rPr>
        <w:t>мнения</w:t>
      </w:r>
      <w:r>
        <w:rPr>
          <w:spacing w:val="-8"/>
          <w:sz w:val="24"/>
        </w:rPr>
        <w:t xml:space="preserve"> </w:t>
      </w:r>
      <w:r>
        <w:rPr>
          <w:sz w:val="24"/>
        </w:rPr>
        <w:t>нескольких</w:t>
      </w:r>
      <w:r>
        <w:rPr>
          <w:spacing w:val="-4"/>
          <w:sz w:val="24"/>
        </w:rPr>
        <w:t xml:space="preserve"> </w:t>
      </w:r>
      <w:r>
        <w:rPr>
          <w:sz w:val="24"/>
        </w:rPr>
        <w:t>людей;</w:t>
      </w:r>
    </w:p>
    <w:p w:rsidR="00E76707" w:rsidRDefault="00897AC9" w:rsidP="005C762A">
      <w:pPr>
        <w:pStyle w:val="a7"/>
        <w:numPr>
          <w:ilvl w:val="2"/>
          <w:numId w:val="50"/>
        </w:numPr>
        <w:tabs>
          <w:tab w:val="left" w:pos="1327"/>
        </w:tabs>
        <w:ind w:right="853" w:firstLine="566"/>
        <w:rPr>
          <w:sz w:val="24"/>
        </w:rPr>
      </w:pPr>
      <w:r>
        <w:rPr>
          <w:sz w:val="24"/>
        </w:rPr>
        <w:t>участвовать</w:t>
      </w:r>
      <w:r>
        <w:rPr>
          <w:spacing w:val="1"/>
          <w:sz w:val="24"/>
        </w:rPr>
        <w:t xml:space="preserve"> </w:t>
      </w:r>
      <w:r>
        <w:rPr>
          <w:sz w:val="24"/>
        </w:rPr>
        <w:t>в</w:t>
      </w:r>
      <w:r>
        <w:rPr>
          <w:spacing w:val="1"/>
          <w:sz w:val="24"/>
        </w:rPr>
        <w:t xml:space="preserve"> </w:t>
      </w:r>
      <w:r>
        <w:rPr>
          <w:sz w:val="24"/>
        </w:rPr>
        <w:t>групповых формах работы</w:t>
      </w:r>
      <w:r>
        <w:rPr>
          <w:spacing w:val="1"/>
          <w:sz w:val="24"/>
        </w:rPr>
        <w:t xml:space="preserve"> </w:t>
      </w:r>
      <w:r>
        <w:rPr>
          <w:sz w:val="24"/>
        </w:rPr>
        <w:t>(обсуждения,</w:t>
      </w:r>
      <w:r>
        <w:rPr>
          <w:spacing w:val="1"/>
          <w:sz w:val="24"/>
        </w:rPr>
        <w:t xml:space="preserve"> </w:t>
      </w:r>
      <w:r>
        <w:rPr>
          <w:sz w:val="24"/>
        </w:rPr>
        <w:t>обмен</w:t>
      </w:r>
      <w:r>
        <w:rPr>
          <w:spacing w:val="1"/>
          <w:sz w:val="24"/>
        </w:rPr>
        <w:t xml:space="preserve"> </w:t>
      </w:r>
      <w:r>
        <w:rPr>
          <w:sz w:val="24"/>
        </w:rPr>
        <w:t>мнений,</w:t>
      </w:r>
      <w:r>
        <w:rPr>
          <w:spacing w:val="1"/>
          <w:sz w:val="24"/>
        </w:rPr>
        <w:t xml:space="preserve"> </w:t>
      </w:r>
      <w:r>
        <w:rPr>
          <w:sz w:val="24"/>
        </w:rPr>
        <w:t>«мозговые</w:t>
      </w:r>
      <w:r>
        <w:rPr>
          <w:spacing w:val="1"/>
          <w:sz w:val="24"/>
        </w:rPr>
        <w:t xml:space="preserve"> </w:t>
      </w:r>
      <w:r>
        <w:rPr>
          <w:sz w:val="24"/>
        </w:rPr>
        <w:t>штурмы» и иные), выполнять свою часть работы и координировать свои действия с другими</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продукт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сформулированным</w:t>
      </w:r>
      <w:r>
        <w:rPr>
          <w:spacing w:val="2"/>
          <w:sz w:val="24"/>
        </w:rPr>
        <w:t xml:space="preserve"> </w:t>
      </w:r>
      <w:r>
        <w:rPr>
          <w:sz w:val="24"/>
        </w:rPr>
        <w:t>участниками</w:t>
      </w:r>
      <w:r>
        <w:rPr>
          <w:spacing w:val="3"/>
          <w:sz w:val="24"/>
        </w:rPr>
        <w:t xml:space="preserve"> </w:t>
      </w:r>
      <w:r>
        <w:rPr>
          <w:sz w:val="24"/>
        </w:rPr>
        <w:t>взаимодействия.</w:t>
      </w:r>
    </w:p>
    <w:p w:rsidR="00E76707" w:rsidRDefault="00897AC9">
      <w:pPr>
        <w:pStyle w:val="a3"/>
        <w:ind w:right="846"/>
      </w:pPr>
      <w:r>
        <w:t>Предметные результаты освоения рабочей программы по математике представлены по</w:t>
      </w:r>
      <w:r>
        <w:rPr>
          <w:spacing w:val="1"/>
        </w:rPr>
        <w:t xml:space="preserve"> </w:t>
      </w:r>
      <w:r>
        <w:t>годам обучения в рамках отдельных учебных курсов в соответствующих разделах настоящей</w:t>
      </w:r>
      <w:r>
        <w:rPr>
          <w:spacing w:val="-57"/>
        </w:rPr>
        <w:t xml:space="preserve"> </w:t>
      </w:r>
      <w:r>
        <w:t>программы.</w:t>
      </w:r>
    </w:p>
    <w:p w:rsidR="00E76707" w:rsidRDefault="00897AC9">
      <w:pPr>
        <w:pStyle w:val="11"/>
        <w:spacing w:before="1" w:line="275" w:lineRule="exact"/>
      </w:pPr>
      <w:r>
        <w:t>Рабочая</w:t>
      </w:r>
      <w:r>
        <w:rPr>
          <w:spacing w:val="-2"/>
        </w:rPr>
        <w:t xml:space="preserve"> </w:t>
      </w:r>
      <w:r>
        <w:t>программа</w:t>
      </w:r>
      <w:r>
        <w:rPr>
          <w:spacing w:val="-2"/>
        </w:rPr>
        <w:t xml:space="preserve"> </w:t>
      </w:r>
      <w:r>
        <w:t>учебного</w:t>
      </w:r>
      <w:r>
        <w:rPr>
          <w:spacing w:val="-6"/>
        </w:rPr>
        <w:t xml:space="preserve"> </w:t>
      </w:r>
      <w:r>
        <w:t>курса</w:t>
      </w:r>
      <w:r>
        <w:rPr>
          <w:spacing w:val="-1"/>
        </w:rPr>
        <w:t xml:space="preserve"> </w:t>
      </w:r>
      <w:r>
        <w:t>«Алгебра</w:t>
      </w:r>
      <w:r>
        <w:rPr>
          <w:spacing w:val="-1"/>
        </w:rPr>
        <w:t xml:space="preserve"> </w:t>
      </w:r>
      <w:r>
        <w:t>и начала</w:t>
      </w:r>
      <w:r>
        <w:rPr>
          <w:spacing w:val="-6"/>
        </w:rPr>
        <w:t xml:space="preserve"> </w:t>
      </w:r>
      <w:r>
        <w:t>математического</w:t>
      </w:r>
      <w:r>
        <w:rPr>
          <w:spacing w:val="-6"/>
        </w:rPr>
        <w:t xml:space="preserve"> </w:t>
      </w:r>
      <w:r>
        <w:t>анализа».</w:t>
      </w:r>
    </w:p>
    <w:p w:rsidR="00E76707" w:rsidRDefault="00897AC9">
      <w:pPr>
        <w:pStyle w:val="a3"/>
        <w:spacing w:line="274" w:lineRule="exact"/>
        <w:ind w:left="1119" w:firstLine="0"/>
      </w:pPr>
      <w:r>
        <w:t>Пояснительная</w:t>
      </w:r>
      <w:r>
        <w:rPr>
          <w:spacing w:val="-4"/>
        </w:rPr>
        <w:t xml:space="preserve"> </w:t>
      </w:r>
      <w:r>
        <w:t>записка.</w:t>
      </w:r>
    </w:p>
    <w:p w:rsidR="00E76707" w:rsidRDefault="00897AC9">
      <w:pPr>
        <w:pStyle w:val="a3"/>
        <w:ind w:right="849"/>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формирует</w:t>
      </w:r>
      <w:r>
        <w:rPr>
          <w:spacing w:val="1"/>
        </w:rPr>
        <w:t xml:space="preserve"> </w:t>
      </w:r>
      <w:r>
        <w:t>логическое и абстрактное мышление обучающихся на уровне, необходимом для освоения</w:t>
      </w:r>
      <w:r>
        <w:rPr>
          <w:spacing w:val="1"/>
        </w:rPr>
        <w:t xml:space="preserve"> </w:t>
      </w:r>
      <w:r>
        <w:t>учебных курсов информатики, обществознания, истории, словесности. В рамках 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6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математической</w:t>
      </w:r>
      <w:r>
        <w:rPr>
          <w:spacing w:val="-3"/>
        </w:rPr>
        <w:t xml:space="preserve"> </w:t>
      </w:r>
      <w:r>
        <w:t>форме.</w:t>
      </w:r>
    </w:p>
    <w:p w:rsidR="00E76707" w:rsidRDefault="00897AC9">
      <w:pPr>
        <w:pStyle w:val="a3"/>
        <w:spacing w:before="2"/>
        <w:ind w:right="847"/>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 овладения законами физики, химии, биологии, понимания основных тенденций</w:t>
      </w:r>
      <w:r>
        <w:rPr>
          <w:spacing w:val="1"/>
        </w:rPr>
        <w:t xml:space="preserve"> </w:t>
      </w:r>
      <w:r>
        <w:t>экономики и общественной жизни, позволяет ориентироваться в современных цифровых и</w:t>
      </w:r>
      <w:r>
        <w:rPr>
          <w:spacing w:val="1"/>
        </w:rPr>
        <w:t xml:space="preserve"> </w:t>
      </w:r>
      <w:r>
        <w:t>компьютерных технологиях, уверенно использовать их в повседневной жизни. 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 закономерности, обосновывать истинность утверждения,</w:t>
      </w:r>
      <w:r>
        <w:rPr>
          <w:spacing w:val="60"/>
        </w:rPr>
        <w:t xml:space="preserve"> </w:t>
      </w:r>
      <w:r>
        <w:t>использовать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t>критическое</w:t>
      </w:r>
      <w:r>
        <w:rPr>
          <w:spacing w:val="1"/>
        </w:rPr>
        <w:t xml:space="preserve"> </w:t>
      </w:r>
      <w:r>
        <w:t>мышление. В ходе изучения алгебры и начал математического анализа на уровне 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 построения математических моделей реальных ситуаций и интерпретации</w:t>
      </w:r>
      <w:r>
        <w:rPr>
          <w:spacing w:val="1"/>
        </w:rPr>
        <w:t xml:space="preserve"> </w:t>
      </w:r>
      <w:r>
        <w:t>полученных решений, знакомятся с примерами математических закономерностей в природе,</w:t>
      </w:r>
      <w:r>
        <w:rPr>
          <w:spacing w:val="1"/>
        </w:rPr>
        <w:t xml:space="preserve"> </w:t>
      </w:r>
      <w:r>
        <w:t>науке</w:t>
      </w:r>
      <w:r>
        <w:rPr>
          <w:spacing w:val="-1"/>
        </w:rPr>
        <w:t xml:space="preserve"> </w:t>
      </w:r>
      <w:r>
        <w:t>и</w:t>
      </w:r>
      <w:r>
        <w:rPr>
          <w:spacing w:val="2"/>
        </w:rPr>
        <w:t xml:space="preserve"> </w:t>
      </w:r>
      <w:r>
        <w:t>в</w:t>
      </w:r>
      <w:r>
        <w:rPr>
          <w:spacing w:val="2"/>
        </w:rPr>
        <w:t xml:space="preserve"> </w:t>
      </w:r>
      <w:r>
        <w:t>искусстве,</w:t>
      </w:r>
      <w:r>
        <w:rPr>
          <w:spacing w:val="2"/>
        </w:rPr>
        <w:t xml:space="preserve"> </w:t>
      </w:r>
      <w:r>
        <w:t>с выдающимися</w:t>
      </w:r>
      <w:r>
        <w:rPr>
          <w:spacing w:val="-4"/>
        </w:rPr>
        <w:t xml:space="preserve"> </w:t>
      </w:r>
      <w:r>
        <w:t>математическими</w:t>
      </w:r>
      <w:r>
        <w:rPr>
          <w:spacing w:val="-3"/>
        </w:rPr>
        <w:t xml:space="preserve"> </w:t>
      </w:r>
      <w:r>
        <w:t>открытиями</w:t>
      </w:r>
      <w:r>
        <w:rPr>
          <w:spacing w:val="-3"/>
        </w:rPr>
        <w:t xml:space="preserve"> </w:t>
      </w:r>
      <w:r>
        <w:t>и</w:t>
      </w:r>
      <w:r>
        <w:rPr>
          <w:spacing w:val="1"/>
        </w:rPr>
        <w:t xml:space="preserve"> </w:t>
      </w:r>
      <w:r>
        <w:t>их</w:t>
      </w:r>
      <w:r>
        <w:rPr>
          <w:spacing w:val="-4"/>
        </w:rPr>
        <w:t xml:space="preserve"> </w:t>
      </w:r>
      <w:r>
        <w:t>авторами.</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0"/>
      </w:pPr>
      <w:r>
        <w:lastRenderedPageBreak/>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обладает</w:t>
      </w:r>
      <w:r>
        <w:rPr>
          <w:spacing w:val="1"/>
        </w:rPr>
        <w:t xml:space="preserve"> </w:t>
      </w:r>
      <w:r>
        <w:t>значительным</w:t>
      </w:r>
      <w:r>
        <w:rPr>
          <w:spacing w:val="1"/>
        </w:rPr>
        <w:t xml:space="preserve"> </w:t>
      </w:r>
      <w:r>
        <w:t>воспитательным потенциалом, который 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57"/>
        </w:rPr>
        <w:t xml:space="preserve"> </w:t>
      </w:r>
      <w:r>
        <w:t>способствующий формированию научного мировоззрения, так и через специфику 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61"/>
        </w:rPr>
        <w:t xml:space="preserve"> </w:t>
      </w:r>
      <w:r>
        <w:t>аккуратности,</w:t>
      </w:r>
      <w:r>
        <w:rPr>
          <w:spacing w:val="61"/>
        </w:rPr>
        <w:t xml:space="preserve"> </w:t>
      </w:r>
      <w:r>
        <w:t>продолжительной</w:t>
      </w:r>
      <w:r>
        <w:rPr>
          <w:spacing w:val="1"/>
        </w:rPr>
        <w:t xml:space="preserve"> </w:t>
      </w:r>
      <w:r>
        <w:t>концентрации</w:t>
      </w:r>
      <w:r>
        <w:rPr>
          <w:spacing w:val="-3"/>
        </w:rPr>
        <w:t xml:space="preserve"> </w:t>
      </w:r>
      <w:r>
        <w:t>внимания</w:t>
      </w:r>
      <w:r>
        <w:rPr>
          <w:spacing w:val="-4"/>
        </w:rPr>
        <w:t xml:space="preserve"> </w:t>
      </w:r>
      <w:r>
        <w:t>и</w:t>
      </w:r>
      <w:r>
        <w:rPr>
          <w:spacing w:val="-2"/>
        </w:rPr>
        <w:t xml:space="preserve"> </w:t>
      </w:r>
      <w:r>
        <w:t>ответственности</w:t>
      </w:r>
      <w:r>
        <w:rPr>
          <w:spacing w:val="2"/>
        </w:rPr>
        <w:t xml:space="preserve"> </w:t>
      </w:r>
      <w:r>
        <w:t>за</w:t>
      </w:r>
      <w:r>
        <w:rPr>
          <w:spacing w:val="-4"/>
        </w:rPr>
        <w:t xml:space="preserve"> </w:t>
      </w:r>
      <w:r>
        <w:t>полученный</w:t>
      </w:r>
      <w:r>
        <w:rPr>
          <w:spacing w:val="2"/>
        </w:rPr>
        <w:t xml:space="preserve"> </w:t>
      </w:r>
      <w:r>
        <w:t>результат.</w:t>
      </w:r>
    </w:p>
    <w:p w:rsidR="00E76707" w:rsidRDefault="00897AC9">
      <w:pPr>
        <w:pStyle w:val="a3"/>
        <w:spacing w:line="242" w:lineRule="auto"/>
        <w:ind w:right="843"/>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2"/>
        </w:rPr>
        <w:t xml:space="preserve"> </w:t>
      </w:r>
      <w:r>
        <w:t>принцип</w:t>
      </w:r>
      <w:r>
        <w:rPr>
          <w:spacing w:val="-2"/>
        </w:rPr>
        <w:t xml:space="preserve"> </w:t>
      </w:r>
      <w:r>
        <w:t>обучения.</w:t>
      </w:r>
    </w:p>
    <w:p w:rsidR="00E76707" w:rsidRDefault="00897AC9">
      <w:pPr>
        <w:pStyle w:val="a3"/>
        <w:spacing w:line="242" w:lineRule="auto"/>
        <w:ind w:right="860"/>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1"/>
        </w:rPr>
        <w:t xml:space="preserve"> </w:t>
      </w:r>
      <w:r>
        <w:t>содержательно-методические</w:t>
      </w:r>
      <w:r>
        <w:rPr>
          <w:spacing w:val="15"/>
        </w:rPr>
        <w:t xml:space="preserve"> </w:t>
      </w:r>
      <w:r>
        <w:t>линии:</w:t>
      </w:r>
      <w:r>
        <w:rPr>
          <w:spacing w:val="16"/>
        </w:rPr>
        <w:t xml:space="preserve"> </w:t>
      </w:r>
      <w:r>
        <w:t>«Числа</w:t>
      </w:r>
      <w:r>
        <w:rPr>
          <w:spacing w:val="15"/>
        </w:rPr>
        <w:t xml:space="preserve"> </w:t>
      </w:r>
      <w:r>
        <w:t>и</w:t>
      </w:r>
      <w:r>
        <w:rPr>
          <w:spacing w:val="17"/>
        </w:rPr>
        <w:t xml:space="preserve"> </w:t>
      </w:r>
      <w:r>
        <w:t>вычисления»,</w:t>
      </w:r>
      <w:r>
        <w:rPr>
          <w:spacing w:val="18"/>
        </w:rPr>
        <w:t xml:space="preserve"> </w:t>
      </w:r>
      <w:r>
        <w:t>«Функции</w:t>
      </w:r>
      <w:r>
        <w:rPr>
          <w:spacing w:val="17"/>
        </w:rPr>
        <w:t xml:space="preserve"> </w:t>
      </w:r>
      <w:r>
        <w:t>и</w:t>
      </w:r>
      <w:r>
        <w:rPr>
          <w:spacing w:val="17"/>
        </w:rPr>
        <w:t xml:space="preserve"> </w:t>
      </w:r>
      <w:r>
        <w:t>графики»,</w:t>
      </w:r>
    </w:p>
    <w:p w:rsidR="00E76707" w:rsidRDefault="00897AC9">
      <w:pPr>
        <w:pStyle w:val="a3"/>
        <w:ind w:right="844" w:firstLine="0"/>
      </w:pPr>
      <w:r>
        <w:t>«Уравнения и неравенства», «Начала математического анализа», «Множества и логика». Все</w:t>
      </w:r>
      <w:r>
        <w:rPr>
          <w:spacing w:val="1"/>
        </w:rPr>
        <w:t xml:space="preserve"> </w:t>
      </w:r>
      <w:r>
        <w:t>основные содержательно-методические линии изучаются на протяжении двух лет обучения</w:t>
      </w:r>
      <w:r>
        <w:rPr>
          <w:spacing w:val="1"/>
        </w:rPr>
        <w:t xml:space="preserve"> </w:t>
      </w:r>
      <w:r>
        <w:t>на уровне среднего общего образования. Данный учебный курс является интегративным,</w:t>
      </w:r>
      <w:r>
        <w:rPr>
          <w:spacing w:val="1"/>
        </w:rPr>
        <w:t xml:space="preserve"> </w:t>
      </w:r>
      <w:r>
        <w:t>объединяя</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1"/>
        </w:rPr>
        <w:t xml:space="preserve"> </w:t>
      </w:r>
      <w:r>
        <w:t>другие.</w:t>
      </w:r>
      <w:r>
        <w:rPr>
          <w:spacing w:val="1"/>
        </w:rPr>
        <w:t xml:space="preserve"> </w:t>
      </w:r>
      <w:r>
        <w:t>Обучающиеся</w:t>
      </w:r>
      <w:r>
        <w:rPr>
          <w:spacing w:val="1"/>
        </w:rPr>
        <w:t xml:space="preserve"> </w:t>
      </w:r>
      <w:r>
        <w:t>овладевают</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 них 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для</w:t>
      </w:r>
      <w:r>
        <w:rPr>
          <w:spacing w:val="-57"/>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1"/>
        </w:rPr>
        <w:t xml:space="preserve"> </w:t>
      </w:r>
      <w:r>
        <w:t>интерпретировать</w:t>
      </w:r>
      <w:r>
        <w:rPr>
          <w:spacing w:val="-2"/>
        </w:rPr>
        <w:t xml:space="preserve"> </w:t>
      </w:r>
      <w:r>
        <w:t>полученный</w:t>
      </w:r>
      <w:r>
        <w:rPr>
          <w:spacing w:val="3"/>
        </w:rPr>
        <w:t xml:space="preserve"> </w:t>
      </w:r>
      <w:r>
        <w:t>результат.</w:t>
      </w:r>
    </w:p>
    <w:p w:rsidR="00E76707" w:rsidRDefault="00897AC9">
      <w:pPr>
        <w:pStyle w:val="a3"/>
        <w:ind w:right="847"/>
      </w:pPr>
      <w:r>
        <w:t>Содержательно-методическая линия «Числа и вычисления» завершает формирование</w:t>
      </w:r>
      <w:r>
        <w:rPr>
          <w:spacing w:val="1"/>
        </w:rPr>
        <w:t xml:space="preserve"> </w:t>
      </w:r>
      <w:r>
        <w:t>навыков использования действительных чисел, которое было начато на уровне основного</w:t>
      </w:r>
      <w:r>
        <w:rPr>
          <w:spacing w:val="1"/>
        </w:rPr>
        <w:t xml:space="preserve"> </w:t>
      </w:r>
      <w:r>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 форм записи действительного числа, умение рационально выполнять действия 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w:t>
      </w:r>
      <w:r>
        <w:rPr>
          <w:spacing w:val="1"/>
        </w:rPr>
        <w:t xml:space="preserve"> </w:t>
      </w:r>
      <w:r>
        <w:t>результат.</w:t>
      </w:r>
      <w:r>
        <w:rPr>
          <w:spacing w:val="1"/>
        </w:rPr>
        <w:t xml:space="preserve"> </w:t>
      </w:r>
      <w:r>
        <w:t>Обучающиеся</w:t>
      </w:r>
      <w:r>
        <w:rPr>
          <w:spacing w:val="1"/>
        </w:rPr>
        <w:t xml:space="preserve"> </w:t>
      </w:r>
      <w:r>
        <w:t>получают</w:t>
      </w:r>
      <w:r>
        <w:rPr>
          <w:spacing w:val="61"/>
        </w:rPr>
        <w:t xml:space="preserve"> </w:t>
      </w:r>
      <w:r>
        <w:t>навыки</w:t>
      </w:r>
      <w:r>
        <w:rPr>
          <w:spacing w:val="1"/>
        </w:rPr>
        <w:t xml:space="preserve"> </w:t>
      </w:r>
      <w:r>
        <w:t>приближённых вычислений, выполнения действий с числами, записанными в стандартной</w:t>
      </w:r>
      <w:r>
        <w:rPr>
          <w:spacing w:val="1"/>
        </w:rPr>
        <w:t xml:space="preserve"> </w:t>
      </w:r>
      <w:r>
        <w:t>форме,</w:t>
      </w:r>
      <w:r>
        <w:rPr>
          <w:spacing w:val="-2"/>
        </w:rPr>
        <w:t xml:space="preserve"> </w:t>
      </w:r>
      <w:r>
        <w:t>использования</w:t>
      </w:r>
      <w:r>
        <w:rPr>
          <w:spacing w:val="-4"/>
        </w:rPr>
        <w:t xml:space="preserve"> </w:t>
      </w:r>
      <w:r>
        <w:t>математических</w:t>
      </w:r>
      <w:r>
        <w:rPr>
          <w:spacing w:val="-4"/>
        </w:rPr>
        <w:t xml:space="preserve"> </w:t>
      </w:r>
      <w:r>
        <w:t>констант, оценивания</w:t>
      </w:r>
      <w:r>
        <w:rPr>
          <w:spacing w:val="-4"/>
        </w:rPr>
        <w:t xml:space="preserve"> </w:t>
      </w:r>
      <w:r>
        <w:t>числовых</w:t>
      </w:r>
      <w:r>
        <w:rPr>
          <w:spacing w:val="-4"/>
        </w:rPr>
        <w:t xml:space="preserve"> </w:t>
      </w:r>
      <w:r>
        <w:t>выражений.</w:t>
      </w:r>
    </w:p>
    <w:p w:rsidR="00E76707" w:rsidRDefault="00897AC9">
      <w:pPr>
        <w:pStyle w:val="a3"/>
        <w:ind w:right="849"/>
      </w:pPr>
      <w:r>
        <w:t>Содержательная линия «Уравнения и неравенства» реализуется на протяжении всего</w:t>
      </w:r>
      <w:r>
        <w:rPr>
          <w:spacing w:val="1"/>
        </w:rPr>
        <w:t xml:space="preserve"> </w:t>
      </w:r>
      <w:r>
        <w:t>обучения на уровне среднего общего образования, поскольку в каждом разделе 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61"/>
        </w:rPr>
        <w:t xml:space="preserve"> </w:t>
      </w:r>
      <w:r>
        <w:t>показательных,</w:t>
      </w:r>
      <w:r>
        <w:rPr>
          <w:spacing w:val="1"/>
        </w:rPr>
        <w:t xml:space="preserve"> </w:t>
      </w:r>
      <w:r>
        <w:t>логарифмических и тригонометрических уравнений, неравенств и их систем. Полученные</w:t>
      </w:r>
      <w:r>
        <w:rPr>
          <w:spacing w:val="1"/>
        </w:rPr>
        <w:t xml:space="preserve"> </w:t>
      </w:r>
      <w:r>
        <w:t>умения</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 задач и задач на нахождение наибольших и наименьших значений 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 выражений, а также выражений, содержащих степени и логарифмы. В</w:t>
      </w:r>
      <w:r>
        <w:rPr>
          <w:spacing w:val="1"/>
        </w:rPr>
        <w:t xml:space="preserve"> </w:t>
      </w:r>
      <w:r>
        <w:t>ходе</w:t>
      </w:r>
      <w:r>
        <w:rPr>
          <w:spacing w:val="1"/>
        </w:rPr>
        <w:t xml:space="preserve"> </w:t>
      </w:r>
      <w:r>
        <w:t>изучения</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6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2"/>
        </w:rPr>
        <w:t xml:space="preserve"> </w:t>
      </w:r>
      <w:r>
        <w:t>возможности</w:t>
      </w:r>
      <w:r>
        <w:rPr>
          <w:spacing w:val="2"/>
        </w:rPr>
        <w:t xml:space="preserve"> </w:t>
      </w:r>
      <w:r>
        <w:t>как языка науки.</w:t>
      </w:r>
    </w:p>
    <w:p w:rsidR="00E76707" w:rsidRDefault="00897AC9">
      <w:pPr>
        <w:pStyle w:val="a3"/>
        <w:ind w:right="848"/>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 полученные функции, строить их графики. Материал содержательной 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50"/>
        </w:rPr>
        <w:t xml:space="preserve"> </w:t>
      </w:r>
      <w:r>
        <w:t>в</w:t>
      </w:r>
      <w:r>
        <w:rPr>
          <w:spacing w:val="51"/>
        </w:rPr>
        <w:t xml:space="preserve"> </w:t>
      </w:r>
      <w:r>
        <w:t>различной</w:t>
      </w:r>
      <w:r>
        <w:rPr>
          <w:spacing w:val="55"/>
        </w:rPr>
        <w:t xml:space="preserve"> </w:t>
      </w:r>
      <w:r>
        <w:t>форме:</w:t>
      </w:r>
      <w:r>
        <w:rPr>
          <w:spacing w:val="50"/>
        </w:rPr>
        <w:t xml:space="preserve"> </w:t>
      </w:r>
      <w:r>
        <w:t>аналитической,</w:t>
      </w:r>
      <w:r>
        <w:rPr>
          <w:spacing w:val="51"/>
        </w:rPr>
        <w:t xml:space="preserve"> </w:t>
      </w:r>
      <w:r>
        <w:t>графической</w:t>
      </w:r>
      <w:r>
        <w:rPr>
          <w:spacing w:val="50"/>
        </w:rPr>
        <w:t xml:space="preserve"> </w:t>
      </w:r>
      <w:r>
        <w:t>и</w:t>
      </w:r>
      <w:r>
        <w:rPr>
          <w:spacing w:val="50"/>
        </w:rPr>
        <w:t xml:space="preserve"> </w:t>
      </w:r>
      <w:r>
        <w:t>словесной.</w:t>
      </w:r>
      <w:r>
        <w:rPr>
          <w:spacing w:val="56"/>
        </w:rPr>
        <w:t xml:space="preserve"> </w:t>
      </w:r>
      <w:r>
        <w:t>Изучение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right="859" w:firstLine="0"/>
      </w:pPr>
      <w:r>
        <w:lastRenderedPageBreak/>
        <w:t>материала способствует развитию алгоритмического мышления, способности к обобщению и</w:t>
      </w:r>
      <w:r>
        <w:rPr>
          <w:spacing w:val="-57"/>
        </w:rPr>
        <w:t xml:space="preserve"> </w:t>
      </w:r>
      <w:r>
        <w:t>конкретизации,</w:t>
      </w:r>
      <w:r>
        <w:rPr>
          <w:spacing w:val="-2"/>
        </w:rPr>
        <w:t xml:space="preserve"> </w:t>
      </w:r>
      <w:r>
        <w:t>использованию аналогий.</w:t>
      </w:r>
    </w:p>
    <w:p w:rsidR="00E76707" w:rsidRDefault="00897AC9">
      <w:pPr>
        <w:pStyle w:val="a3"/>
        <w:spacing w:before="4"/>
        <w:ind w:right="849"/>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у</w:t>
      </w:r>
      <w:r>
        <w:rPr>
          <w:spacing w:val="1"/>
        </w:rPr>
        <w:t xml:space="preserve"> </w:t>
      </w:r>
      <w:r>
        <w:t>которых появляется возможность исследовать и строить графики функций, определять 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 математических моделей реальных ситуаций, нахождения наилучшего решения в</w:t>
      </w:r>
      <w:r>
        <w:rPr>
          <w:spacing w:val="-57"/>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 анализа способствует</w:t>
      </w:r>
      <w:r>
        <w:rPr>
          <w:spacing w:val="1"/>
        </w:rPr>
        <w:t xml:space="preserve"> </w:t>
      </w:r>
      <w:r>
        <w:t>развитию абстрактного, формально¬логического 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 в науке, технике и искусстве. Обучающиеся узнают о выдающихся результатах,</w:t>
      </w:r>
      <w:r>
        <w:rPr>
          <w:spacing w:val="1"/>
        </w:rPr>
        <w:t xml:space="preserve"> </w:t>
      </w:r>
      <w:r>
        <w:t>полученных</w:t>
      </w:r>
      <w:r>
        <w:rPr>
          <w:spacing w:val="-4"/>
        </w:rPr>
        <w:t xml:space="preserve"> </w:t>
      </w:r>
      <w:r>
        <w:t>в</w:t>
      </w:r>
      <w:r>
        <w:rPr>
          <w:spacing w:val="2"/>
        </w:rPr>
        <w:t xml:space="preserve"> </w:t>
      </w:r>
      <w:r>
        <w:t>ходе</w:t>
      </w:r>
      <w:r>
        <w:rPr>
          <w:spacing w:val="1"/>
        </w:rPr>
        <w:t xml:space="preserve"> </w:t>
      </w:r>
      <w:r>
        <w:t>развития</w:t>
      </w:r>
      <w:r>
        <w:rPr>
          <w:spacing w:val="-4"/>
        </w:rPr>
        <w:t xml:space="preserve"> </w:t>
      </w:r>
      <w:r>
        <w:t>математики</w:t>
      </w:r>
      <w:r>
        <w:rPr>
          <w:spacing w:val="-2"/>
        </w:rPr>
        <w:t xml:space="preserve"> </w:t>
      </w:r>
      <w:r>
        <w:t>как</w:t>
      </w:r>
      <w:r>
        <w:rPr>
          <w:spacing w:val="-1"/>
        </w:rPr>
        <w:t xml:space="preserve"> </w:t>
      </w:r>
      <w:r>
        <w:t>науки,</w:t>
      </w:r>
      <w:r>
        <w:rPr>
          <w:spacing w:val="11"/>
        </w:rPr>
        <w:t xml:space="preserve"> </w:t>
      </w:r>
      <w:r>
        <w:t>и</w:t>
      </w:r>
      <w:r>
        <w:rPr>
          <w:spacing w:val="3"/>
        </w:rPr>
        <w:t xml:space="preserve"> </w:t>
      </w:r>
      <w:r>
        <w:t>их</w:t>
      </w:r>
      <w:r>
        <w:rPr>
          <w:spacing w:val="-4"/>
        </w:rPr>
        <w:t xml:space="preserve"> </w:t>
      </w:r>
      <w:r>
        <w:t>авторах.</w:t>
      </w:r>
    </w:p>
    <w:p w:rsidR="00E76707" w:rsidRDefault="00897AC9">
      <w:pPr>
        <w:pStyle w:val="a3"/>
        <w:ind w:right="849"/>
      </w:pPr>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w:t>
      </w:r>
      <w:r>
        <w:rPr>
          <w:spacing w:val="1"/>
        </w:rPr>
        <w:t xml:space="preserve"> </w:t>
      </w:r>
      <w:r>
        <w:t>основном</w:t>
      </w:r>
      <w:r>
        <w:rPr>
          <w:spacing w:val="1"/>
        </w:rPr>
        <w:t xml:space="preserve"> </w:t>
      </w:r>
      <w:r>
        <w:t>посвящена</w:t>
      </w:r>
      <w:r>
        <w:rPr>
          <w:spacing w:val="1"/>
        </w:rPr>
        <w:t xml:space="preserve"> </w:t>
      </w:r>
      <w:r>
        <w:t>элементам теории множеств. Теоретико-множественные представления пронизывают весь</w:t>
      </w:r>
      <w:r>
        <w:rPr>
          <w:spacing w:val="1"/>
        </w:rPr>
        <w:t xml:space="preserve"> </w:t>
      </w:r>
      <w:r>
        <w:t>курс школьной математики и предлагают наиболее универсальный язык, объединяющий все</w:t>
      </w:r>
      <w:r>
        <w:rPr>
          <w:spacing w:val="1"/>
        </w:rPr>
        <w:t xml:space="preserve"> </w:t>
      </w:r>
      <w:r>
        <w:t>разделы математики и её приложений, они связывают разные математические дисциплины в</w:t>
      </w:r>
      <w:r>
        <w:rPr>
          <w:spacing w:val="1"/>
        </w:rPr>
        <w:t xml:space="preserve"> </w:t>
      </w:r>
      <w:r>
        <w:t>единое целое. Важно дать возможность обучающемуся понимать теоретико-множественный</w:t>
      </w:r>
      <w:r>
        <w:rPr>
          <w:spacing w:val="1"/>
        </w:rPr>
        <w:t xml:space="preserve"> </w:t>
      </w:r>
      <w:r>
        <w:t>язык современной</w:t>
      </w:r>
      <w:r>
        <w:rPr>
          <w:spacing w:val="-3"/>
        </w:rPr>
        <w:t xml:space="preserve"> </w:t>
      </w:r>
      <w:r>
        <w:t>математики</w:t>
      </w:r>
      <w:r>
        <w:rPr>
          <w:spacing w:val="-3"/>
        </w:rPr>
        <w:t xml:space="preserve"> </w:t>
      </w:r>
      <w:r>
        <w:t>и</w:t>
      </w:r>
      <w:r>
        <w:rPr>
          <w:spacing w:val="2"/>
        </w:rPr>
        <w:t xml:space="preserve"> </w:t>
      </w:r>
      <w:r>
        <w:t>использовать</w:t>
      </w:r>
      <w:r>
        <w:rPr>
          <w:spacing w:val="-3"/>
        </w:rPr>
        <w:t xml:space="preserve"> </w:t>
      </w:r>
      <w:r>
        <w:t>его</w:t>
      </w:r>
      <w:r>
        <w:rPr>
          <w:spacing w:val="1"/>
        </w:rPr>
        <w:t xml:space="preserve"> </w:t>
      </w:r>
      <w:r>
        <w:t>для</w:t>
      </w:r>
      <w:r>
        <w:rPr>
          <w:spacing w:val="1"/>
        </w:rPr>
        <w:t xml:space="preserve"> </w:t>
      </w:r>
      <w:r>
        <w:t>выражения</w:t>
      </w:r>
      <w:r>
        <w:rPr>
          <w:spacing w:val="-3"/>
        </w:rPr>
        <w:t xml:space="preserve"> </w:t>
      </w:r>
      <w:r>
        <w:t>своих</w:t>
      </w:r>
      <w:r>
        <w:rPr>
          <w:spacing w:val="-4"/>
        </w:rPr>
        <w:t xml:space="preserve"> </w:t>
      </w:r>
      <w:r>
        <w:t>мыслей.</w:t>
      </w:r>
    </w:p>
    <w:p w:rsidR="00E76707" w:rsidRDefault="00897AC9">
      <w:pPr>
        <w:pStyle w:val="a3"/>
        <w:ind w:right="849"/>
      </w:pPr>
      <w:r>
        <w:t>В учебном курсе «Алгебра и начала математического анализа» присутствуют также</w:t>
      </w:r>
      <w:r>
        <w:rPr>
          <w:spacing w:val="1"/>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сформировать</w:t>
      </w:r>
      <w:r>
        <w:rPr>
          <w:spacing w:val="1"/>
        </w:rPr>
        <w:t xml:space="preserve"> </w:t>
      </w:r>
      <w:r>
        <w:t>навыки</w:t>
      </w:r>
      <w:r>
        <w:rPr>
          <w:spacing w:val="1"/>
        </w:rPr>
        <w:t xml:space="preserve"> </w:t>
      </w:r>
      <w:r>
        <w:t>построения моделей реальных ситуаций, исследования этих моделей с помощью 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Задания</w:t>
      </w:r>
      <w:r>
        <w:rPr>
          <w:spacing w:val="1"/>
        </w:rPr>
        <w:t xml:space="preserve"> </w:t>
      </w:r>
      <w:r>
        <w:t>включены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w:t>
      </w:r>
      <w:r>
        <w:rPr>
          <w:spacing w:val="1"/>
        </w:rPr>
        <w:t xml:space="preserve"> </w:t>
      </w:r>
      <w:r>
        <w:t>весь</w:t>
      </w:r>
      <w:r>
        <w:rPr>
          <w:spacing w:val="1"/>
        </w:rPr>
        <w:t xml:space="preserve"> </w:t>
      </w:r>
      <w:r>
        <w:t>материал</w:t>
      </w:r>
      <w:r>
        <w:rPr>
          <w:spacing w:val="1"/>
        </w:rPr>
        <w:t xml:space="preserve"> </w:t>
      </w:r>
      <w:r>
        <w:t>учебного</w:t>
      </w:r>
      <w:r>
        <w:rPr>
          <w:spacing w:val="60"/>
        </w:rPr>
        <w:t xml:space="preserve"> </w:t>
      </w:r>
      <w:r>
        <w:t>курса</w:t>
      </w:r>
      <w:r>
        <w:rPr>
          <w:spacing w:val="1"/>
        </w:rPr>
        <w:t xml:space="preserve"> </w:t>
      </w:r>
      <w:r>
        <w:t>широко используется для решения прикладных задач. При решении реальных 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1"/>
        </w:rPr>
        <w:t xml:space="preserve"> </w:t>
      </w:r>
      <w:r>
        <w:t>в</w:t>
      </w:r>
      <w:r>
        <w:rPr>
          <w:spacing w:val="1"/>
        </w:rPr>
        <w:t xml:space="preserve"> </w:t>
      </w:r>
      <w:r>
        <w:t>процессе</w:t>
      </w:r>
      <w:r>
        <w:rPr>
          <w:spacing w:val="-2"/>
        </w:rPr>
        <w:t xml:space="preserve"> </w:t>
      </w:r>
      <w:r>
        <w:t>изучения</w:t>
      </w:r>
      <w:r>
        <w:rPr>
          <w:spacing w:val="-1"/>
        </w:rPr>
        <w:t xml:space="preserve"> </w:t>
      </w:r>
      <w:r>
        <w:t>всех</w:t>
      </w:r>
      <w:r>
        <w:rPr>
          <w:spacing w:val="-6"/>
        </w:rPr>
        <w:t xml:space="preserve"> </w:t>
      </w:r>
      <w:r>
        <w:t>тем учебного</w:t>
      </w:r>
      <w:r>
        <w:rPr>
          <w:spacing w:val="3"/>
        </w:rPr>
        <w:t xml:space="preserve"> </w:t>
      </w:r>
      <w:r>
        <w:t>курса</w:t>
      </w:r>
      <w:r>
        <w:rPr>
          <w:spacing w:val="3"/>
        </w:rPr>
        <w:t xml:space="preserve"> </w:t>
      </w:r>
      <w:r>
        <w:t>«Алгебра</w:t>
      </w:r>
      <w:r>
        <w:rPr>
          <w:spacing w:val="-2"/>
        </w:rPr>
        <w:t xml:space="preserve"> </w:t>
      </w:r>
      <w:r>
        <w:t>и начала</w:t>
      </w:r>
      <w:r>
        <w:rPr>
          <w:spacing w:val="-2"/>
        </w:rPr>
        <w:t xml:space="preserve"> </w:t>
      </w:r>
      <w:r>
        <w:t>математического</w:t>
      </w:r>
      <w:r>
        <w:rPr>
          <w:spacing w:val="-1"/>
        </w:rPr>
        <w:t xml:space="preserve"> </w:t>
      </w:r>
      <w:r>
        <w:t>анализа».</w:t>
      </w:r>
    </w:p>
    <w:p w:rsidR="00E76707" w:rsidRDefault="00897AC9">
      <w:pPr>
        <w:pStyle w:val="a3"/>
        <w:spacing w:line="242" w:lineRule="auto"/>
        <w:ind w:right="846"/>
      </w:pPr>
      <w:r>
        <w:t>Общее число часов, рекомендованных для изучения учебного курса «Алгебра и начала</w:t>
      </w:r>
      <w:r>
        <w:rPr>
          <w:spacing w:val="1"/>
        </w:rPr>
        <w:t xml:space="preserve"> </w:t>
      </w:r>
      <w:r>
        <w:t>математического</w:t>
      </w:r>
      <w:r>
        <w:rPr>
          <w:spacing w:val="9"/>
        </w:rPr>
        <w:t xml:space="preserve"> </w:t>
      </w:r>
      <w:r>
        <w:t>анализа»,</w:t>
      </w:r>
      <w:r>
        <w:rPr>
          <w:spacing w:val="15"/>
        </w:rPr>
        <w:t xml:space="preserve"> </w:t>
      </w:r>
      <w:r>
        <w:t>–</w:t>
      </w:r>
      <w:r>
        <w:rPr>
          <w:spacing w:val="10"/>
        </w:rPr>
        <w:t xml:space="preserve"> </w:t>
      </w:r>
      <w:r>
        <w:t>170</w:t>
      </w:r>
      <w:r>
        <w:rPr>
          <w:spacing w:val="4"/>
        </w:rPr>
        <w:t xml:space="preserve"> </w:t>
      </w:r>
      <w:r>
        <w:t>часов:</w:t>
      </w:r>
      <w:r>
        <w:rPr>
          <w:spacing w:val="5"/>
        </w:rPr>
        <w:t xml:space="preserve"> </w:t>
      </w:r>
      <w:r>
        <w:t>в</w:t>
      </w:r>
      <w:r>
        <w:rPr>
          <w:spacing w:val="11"/>
        </w:rPr>
        <w:t xml:space="preserve"> </w:t>
      </w:r>
      <w:r>
        <w:t>10</w:t>
      </w:r>
      <w:r>
        <w:rPr>
          <w:spacing w:val="4"/>
        </w:rPr>
        <w:t xml:space="preserve"> </w:t>
      </w:r>
      <w:r>
        <w:t>классе</w:t>
      </w:r>
      <w:r>
        <w:rPr>
          <w:spacing w:val="11"/>
        </w:rPr>
        <w:t xml:space="preserve"> </w:t>
      </w:r>
      <w:r>
        <w:t>–</w:t>
      </w:r>
      <w:r>
        <w:rPr>
          <w:spacing w:val="10"/>
        </w:rPr>
        <w:t xml:space="preserve"> </w:t>
      </w:r>
      <w:r>
        <w:t>68</w:t>
      </w:r>
      <w:r>
        <w:rPr>
          <w:spacing w:val="10"/>
        </w:rPr>
        <w:t xml:space="preserve"> </w:t>
      </w:r>
      <w:r>
        <w:t>часов</w:t>
      </w:r>
      <w:r>
        <w:rPr>
          <w:spacing w:val="11"/>
        </w:rPr>
        <w:t xml:space="preserve"> </w:t>
      </w:r>
      <w:r>
        <w:t>(2</w:t>
      </w:r>
      <w:r>
        <w:rPr>
          <w:spacing w:val="4"/>
        </w:rPr>
        <w:t xml:space="preserve"> </w:t>
      </w:r>
      <w:r>
        <w:t>часа</w:t>
      </w:r>
      <w:r>
        <w:rPr>
          <w:spacing w:val="8"/>
        </w:rPr>
        <w:t xml:space="preserve"> </w:t>
      </w:r>
      <w:r>
        <w:t>в</w:t>
      </w:r>
      <w:r>
        <w:rPr>
          <w:spacing w:val="6"/>
        </w:rPr>
        <w:t xml:space="preserve"> </w:t>
      </w:r>
      <w:r>
        <w:t>неделю),</w:t>
      </w:r>
      <w:r>
        <w:rPr>
          <w:spacing w:val="11"/>
        </w:rPr>
        <w:t xml:space="preserve"> </w:t>
      </w:r>
      <w:r>
        <w:t>в</w:t>
      </w:r>
      <w:r>
        <w:rPr>
          <w:spacing w:val="6"/>
        </w:rPr>
        <w:t xml:space="preserve"> </w:t>
      </w:r>
      <w:r>
        <w:t>11</w:t>
      </w:r>
      <w:r>
        <w:rPr>
          <w:spacing w:val="10"/>
        </w:rPr>
        <w:t xml:space="preserve"> </w:t>
      </w:r>
      <w:r>
        <w:t>классе</w:t>
      </w:r>
    </w:p>
    <w:p w:rsidR="00E76707" w:rsidRDefault="00897AC9">
      <w:pPr>
        <w:pStyle w:val="a3"/>
        <w:spacing w:line="271" w:lineRule="exact"/>
        <w:ind w:firstLine="0"/>
      </w:pPr>
      <w:r>
        <w:t>–102 часа</w:t>
      </w:r>
      <w:r>
        <w:rPr>
          <w:spacing w:val="-1"/>
        </w:rPr>
        <w:t xml:space="preserve"> </w:t>
      </w:r>
      <w:r>
        <w:t>(3 часа</w:t>
      </w:r>
      <w:r>
        <w:rPr>
          <w:spacing w:val="-1"/>
        </w:rPr>
        <w:t xml:space="preserve"> </w:t>
      </w:r>
      <w:r>
        <w:t>в</w:t>
      </w:r>
      <w:r>
        <w:rPr>
          <w:spacing w:val="-2"/>
        </w:rPr>
        <w:t xml:space="preserve"> </w:t>
      </w:r>
      <w:r>
        <w:t>неделю).</w:t>
      </w:r>
    </w:p>
    <w:p w:rsidR="00E76707" w:rsidRDefault="00897AC9">
      <w:pPr>
        <w:pStyle w:val="11"/>
        <w:spacing w:before="7"/>
      </w:pPr>
      <w:r>
        <w:t>Содержание</w:t>
      </w:r>
      <w:r>
        <w:rPr>
          <w:spacing w:val="-1"/>
        </w:rPr>
        <w:t xml:space="preserve"> </w:t>
      </w:r>
      <w:r>
        <w:t>обучения</w:t>
      </w:r>
      <w:r>
        <w:rPr>
          <w:spacing w:val="-1"/>
        </w:rPr>
        <w:t xml:space="preserve"> </w:t>
      </w:r>
      <w:r>
        <w:t>в 10</w:t>
      </w:r>
      <w:r>
        <w:rPr>
          <w:spacing w:val="-5"/>
        </w:rPr>
        <w:t xml:space="preserve"> </w:t>
      </w:r>
      <w:r>
        <w:t>классе.</w:t>
      </w:r>
    </w:p>
    <w:p w:rsidR="00E76707" w:rsidRDefault="00897AC9">
      <w:pPr>
        <w:pStyle w:val="a3"/>
        <w:spacing w:line="272" w:lineRule="exact"/>
        <w:ind w:left="1119" w:firstLine="0"/>
      </w:pPr>
      <w:r>
        <w:t>Числа</w:t>
      </w:r>
      <w:r>
        <w:rPr>
          <w:spacing w:val="-1"/>
        </w:rPr>
        <w:t xml:space="preserve"> </w:t>
      </w:r>
      <w:r>
        <w:t>и</w:t>
      </w:r>
      <w:r>
        <w:rPr>
          <w:spacing w:val="-3"/>
        </w:rPr>
        <w:t xml:space="preserve"> </w:t>
      </w:r>
      <w:r>
        <w:t>вычисления.</w:t>
      </w:r>
    </w:p>
    <w:p w:rsidR="00E76707" w:rsidRDefault="00897AC9">
      <w:pPr>
        <w:pStyle w:val="a3"/>
        <w:spacing w:before="2"/>
        <w:ind w:right="855"/>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6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2"/>
        </w:rPr>
        <w:t xml:space="preserve"> </w:t>
      </w:r>
      <w:r>
        <w:t>задач</w:t>
      </w:r>
      <w:r>
        <w:rPr>
          <w:spacing w:val="1"/>
        </w:rPr>
        <w:t xml:space="preserve"> </w:t>
      </w:r>
      <w:r>
        <w:t>из</w:t>
      </w:r>
      <w:r>
        <w:rPr>
          <w:spacing w:val="2"/>
        </w:rPr>
        <w:t xml:space="preserve"> </w:t>
      </w:r>
      <w:r>
        <w:t>различных</w:t>
      </w:r>
      <w:r>
        <w:rPr>
          <w:spacing w:val="-8"/>
        </w:rPr>
        <w:t xml:space="preserve"> </w:t>
      </w:r>
      <w:r>
        <w:t>отраслей</w:t>
      </w:r>
      <w:r>
        <w:rPr>
          <w:spacing w:val="-3"/>
        </w:rPr>
        <w:t xml:space="preserve"> </w:t>
      </w:r>
      <w:r>
        <w:t>знаний</w:t>
      </w:r>
      <w:r>
        <w:rPr>
          <w:spacing w:val="3"/>
        </w:rPr>
        <w:t xml:space="preserve"> </w:t>
      </w:r>
      <w:r>
        <w:t>и</w:t>
      </w:r>
      <w:r>
        <w:rPr>
          <w:spacing w:val="-3"/>
        </w:rPr>
        <w:t xml:space="preserve"> </w:t>
      </w:r>
      <w:r>
        <w:t>реальной</w:t>
      </w:r>
      <w:r>
        <w:rPr>
          <w:spacing w:val="-2"/>
        </w:rPr>
        <w:t xml:space="preserve"> </w:t>
      </w:r>
      <w:r>
        <w:t>жизни.</w:t>
      </w:r>
    </w:p>
    <w:p w:rsidR="00E76707" w:rsidRDefault="00897AC9">
      <w:pPr>
        <w:pStyle w:val="a3"/>
        <w:spacing w:before="1"/>
        <w:ind w:right="862"/>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57"/>
        </w:rPr>
        <w:t xml:space="preserve"> </w:t>
      </w:r>
      <w:r>
        <w:t>прикидка и</w:t>
      </w:r>
      <w:r>
        <w:rPr>
          <w:spacing w:val="-2"/>
        </w:rPr>
        <w:t xml:space="preserve"> </w:t>
      </w:r>
      <w:r>
        <w:t>оценка</w:t>
      </w:r>
      <w:r>
        <w:rPr>
          <w:spacing w:val="1"/>
        </w:rPr>
        <w:t xml:space="preserve"> </w:t>
      </w:r>
      <w:r>
        <w:t>результата</w:t>
      </w:r>
      <w:r>
        <w:rPr>
          <w:spacing w:val="1"/>
        </w:rPr>
        <w:t xml:space="preserve"> </w:t>
      </w:r>
      <w:r>
        <w:t>вычислений.</w:t>
      </w:r>
    </w:p>
    <w:p w:rsidR="00E76707" w:rsidRDefault="00897AC9">
      <w:pPr>
        <w:pStyle w:val="a3"/>
        <w:ind w:right="858"/>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 подходящей формы записи действительных чисел для решения практических</w:t>
      </w:r>
      <w:r>
        <w:rPr>
          <w:spacing w:val="-57"/>
        </w:rPr>
        <w:t xml:space="preserve"> </w:t>
      </w:r>
      <w:r>
        <w:t>задач и</w:t>
      </w:r>
      <w:r>
        <w:rPr>
          <w:spacing w:val="3"/>
        </w:rPr>
        <w:t xml:space="preserve"> </w:t>
      </w:r>
      <w:r>
        <w:t>представления</w:t>
      </w:r>
      <w:r>
        <w:rPr>
          <w:spacing w:val="2"/>
        </w:rPr>
        <w:t xml:space="preserve"> </w:t>
      </w:r>
      <w:r>
        <w:t>данных.</w:t>
      </w:r>
    </w:p>
    <w:p w:rsidR="00E76707" w:rsidRDefault="00897AC9">
      <w:pPr>
        <w:pStyle w:val="a3"/>
        <w:spacing w:line="242" w:lineRule="auto"/>
        <w:ind w:right="848"/>
      </w:pPr>
      <w:r>
        <w:t>Арифметический корень натуральной степени. Действия с арифметическими корнями</w:t>
      </w:r>
      <w:r>
        <w:rPr>
          <w:spacing w:val="1"/>
        </w:rPr>
        <w:t xml:space="preserve"> </w:t>
      </w:r>
      <w:r>
        <w:t>натуральной</w:t>
      </w:r>
      <w:r>
        <w:rPr>
          <w:spacing w:val="2"/>
        </w:rPr>
        <w:t xml:space="preserve"> </w:t>
      </w:r>
      <w:r>
        <w:t>степени.</w:t>
      </w:r>
    </w:p>
    <w:p w:rsidR="00E76707" w:rsidRDefault="00897AC9">
      <w:pPr>
        <w:pStyle w:val="a3"/>
        <w:spacing w:line="242" w:lineRule="auto"/>
        <w:ind w:right="851"/>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1"/>
        </w:rPr>
        <w:t xml:space="preserve"> </w:t>
      </w:r>
      <w:r>
        <w:t>числового</w:t>
      </w:r>
      <w:r>
        <w:rPr>
          <w:spacing w:val="5"/>
        </w:rPr>
        <w:t xml:space="preserve"> </w:t>
      </w:r>
      <w:r>
        <w:t>аргумента.</w:t>
      </w:r>
    </w:p>
    <w:p w:rsidR="00E76707" w:rsidRDefault="00897AC9">
      <w:pPr>
        <w:pStyle w:val="a3"/>
        <w:spacing w:line="271" w:lineRule="exact"/>
        <w:ind w:left="1119" w:firstLine="0"/>
      </w:pPr>
      <w:r>
        <w:t>Уравнения</w:t>
      </w:r>
      <w:r>
        <w:rPr>
          <w:spacing w:val="-2"/>
        </w:rPr>
        <w:t xml:space="preserve"> </w:t>
      </w:r>
      <w:r>
        <w:t>и</w:t>
      </w:r>
      <w:r>
        <w:rPr>
          <w:spacing w:val="-4"/>
        </w:rPr>
        <w:t xml:space="preserve"> </w:t>
      </w:r>
      <w:r>
        <w:t>неравенства.</w:t>
      </w:r>
    </w:p>
    <w:p w:rsidR="00E76707" w:rsidRDefault="00897AC9">
      <w:pPr>
        <w:pStyle w:val="a3"/>
        <w:spacing w:line="275" w:lineRule="exact"/>
        <w:ind w:left="1119" w:firstLine="0"/>
      </w:pPr>
      <w:r>
        <w:t>Тождества</w:t>
      </w:r>
      <w:r>
        <w:rPr>
          <w:spacing w:val="-4"/>
        </w:rPr>
        <w:t xml:space="preserve"> </w:t>
      </w:r>
      <w:r>
        <w:t>и</w:t>
      </w:r>
      <w:r>
        <w:rPr>
          <w:spacing w:val="-6"/>
        </w:rPr>
        <w:t xml:space="preserve"> </w:t>
      </w:r>
      <w:r>
        <w:t>тождественные</w:t>
      </w:r>
      <w:r>
        <w:rPr>
          <w:spacing w:val="-3"/>
        </w:rPr>
        <w:t xml:space="preserve"> </w:t>
      </w:r>
      <w:r>
        <w:t>преобразования.</w:t>
      </w:r>
    </w:p>
    <w:p w:rsidR="00E76707" w:rsidRDefault="00897AC9">
      <w:pPr>
        <w:pStyle w:val="a3"/>
        <w:spacing w:line="242" w:lineRule="auto"/>
        <w:ind w:right="846"/>
      </w:pP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Основные</w:t>
      </w:r>
      <w:r>
        <w:rPr>
          <w:spacing w:val="1"/>
        </w:rPr>
        <w:t xml:space="preserve"> </w:t>
      </w:r>
      <w:r>
        <w:t>тригонометрические</w:t>
      </w:r>
      <w:r>
        <w:rPr>
          <w:spacing w:val="1"/>
        </w:rPr>
        <w:t xml:space="preserve"> </w:t>
      </w:r>
      <w:r>
        <w:t>формулы.</w:t>
      </w:r>
    </w:p>
    <w:p w:rsidR="00E76707" w:rsidRDefault="00897AC9">
      <w:pPr>
        <w:pStyle w:val="a3"/>
        <w:spacing w:line="270" w:lineRule="exact"/>
        <w:ind w:left="1119" w:firstLine="0"/>
      </w:pPr>
      <w:r>
        <w:t>Уравнение,</w:t>
      </w:r>
      <w:r>
        <w:rPr>
          <w:spacing w:val="-2"/>
        </w:rPr>
        <w:t xml:space="preserve"> </w:t>
      </w:r>
      <w:r>
        <w:t>корень</w:t>
      </w:r>
      <w:r>
        <w:rPr>
          <w:spacing w:val="-7"/>
        </w:rPr>
        <w:t xml:space="preserve"> </w:t>
      </w:r>
      <w:r>
        <w:t>уравнения.</w:t>
      </w:r>
      <w:r>
        <w:rPr>
          <w:spacing w:val="-2"/>
        </w:rPr>
        <w:t xml:space="preserve"> </w:t>
      </w:r>
      <w:r>
        <w:t>Неравенство,</w:t>
      </w:r>
      <w:r>
        <w:rPr>
          <w:spacing w:val="-6"/>
        </w:rPr>
        <w:t xml:space="preserve"> </w:t>
      </w:r>
      <w:r>
        <w:t>решение</w:t>
      </w:r>
      <w:r>
        <w:rPr>
          <w:spacing w:val="-4"/>
        </w:rPr>
        <w:t xml:space="preserve"> </w:t>
      </w:r>
      <w:r>
        <w:t>неравенства.</w:t>
      </w:r>
      <w:r>
        <w:rPr>
          <w:spacing w:val="-6"/>
        </w:rPr>
        <w:t xml:space="preserve"> </w:t>
      </w:r>
      <w:r>
        <w:t>Метод</w:t>
      </w:r>
      <w:r>
        <w:rPr>
          <w:spacing w:val="-6"/>
        </w:rPr>
        <w:t xml:space="preserve"> </w:t>
      </w:r>
      <w:r>
        <w:t>интервалов.</w:t>
      </w:r>
    </w:p>
    <w:p w:rsidR="00E76707" w:rsidRDefault="00E76707">
      <w:pPr>
        <w:spacing w:line="270" w:lineRule="exact"/>
        <w:sectPr w:rsidR="00E76707">
          <w:pgSz w:w="11910" w:h="16840"/>
          <w:pgMar w:top="620" w:right="280" w:bottom="1420" w:left="580" w:header="0" w:footer="1215" w:gutter="0"/>
          <w:cols w:space="720"/>
        </w:sectPr>
      </w:pPr>
    </w:p>
    <w:p w:rsidR="00E76707" w:rsidRDefault="00897AC9">
      <w:pPr>
        <w:pStyle w:val="a3"/>
        <w:spacing w:before="66" w:line="237" w:lineRule="auto"/>
        <w:ind w:left="1119" w:right="3212" w:firstLine="0"/>
      </w:pPr>
      <w:r>
        <w:lastRenderedPageBreak/>
        <w:t>Решение целых и дробно-рациональных уравнений и неравенств.</w:t>
      </w:r>
      <w:r>
        <w:rPr>
          <w:spacing w:val="-57"/>
        </w:rPr>
        <w:t xml:space="preserve"> </w:t>
      </w:r>
      <w:r>
        <w:t>Решение иррациональных</w:t>
      </w:r>
      <w:r>
        <w:rPr>
          <w:spacing w:val="1"/>
        </w:rPr>
        <w:t xml:space="preserve"> </w:t>
      </w:r>
      <w:r>
        <w:t>уравнений</w:t>
      </w:r>
      <w:r>
        <w:rPr>
          <w:spacing w:val="2"/>
        </w:rPr>
        <w:t xml:space="preserve"> </w:t>
      </w:r>
      <w:r>
        <w:t>и</w:t>
      </w:r>
      <w:r>
        <w:rPr>
          <w:spacing w:val="-3"/>
        </w:rPr>
        <w:t xml:space="preserve"> </w:t>
      </w:r>
      <w:r>
        <w:t>неравенств.</w:t>
      </w:r>
    </w:p>
    <w:p w:rsidR="00E76707" w:rsidRDefault="00897AC9">
      <w:pPr>
        <w:pStyle w:val="a3"/>
        <w:spacing w:before="4" w:line="275" w:lineRule="exact"/>
        <w:ind w:left="1119" w:firstLine="0"/>
      </w:pPr>
      <w:r>
        <w:t>Решение</w:t>
      </w:r>
      <w:r>
        <w:rPr>
          <w:spacing w:val="-6"/>
        </w:rPr>
        <w:t xml:space="preserve"> </w:t>
      </w:r>
      <w:r>
        <w:t>тригонометрических</w:t>
      </w:r>
      <w:r>
        <w:rPr>
          <w:spacing w:val="-5"/>
        </w:rPr>
        <w:t xml:space="preserve"> </w:t>
      </w:r>
      <w:r>
        <w:t>уравнений.</w:t>
      </w:r>
    </w:p>
    <w:p w:rsidR="00E76707" w:rsidRDefault="00897AC9">
      <w:pPr>
        <w:pStyle w:val="a3"/>
        <w:spacing w:line="242" w:lineRule="auto"/>
        <w:ind w:right="857"/>
      </w:pPr>
      <w:r>
        <w:t>Применение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из</w:t>
      </w:r>
      <w:r>
        <w:rPr>
          <w:spacing w:val="1"/>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rsidR="00E76707" w:rsidRDefault="00897AC9">
      <w:pPr>
        <w:pStyle w:val="a3"/>
        <w:spacing w:line="271" w:lineRule="exact"/>
        <w:ind w:left="1119" w:firstLine="0"/>
      </w:pPr>
      <w:r>
        <w:t>Функции и</w:t>
      </w:r>
      <w:r>
        <w:rPr>
          <w:spacing w:val="-4"/>
        </w:rPr>
        <w:t xml:space="preserve"> </w:t>
      </w:r>
      <w:r>
        <w:t>графики.</w:t>
      </w:r>
    </w:p>
    <w:p w:rsidR="00E76707" w:rsidRDefault="00897AC9">
      <w:pPr>
        <w:pStyle w:val="a3"/>
        <w:spacing w:before="1" w:line="275" w:lineRule="exact"/>
        <w:ind w:left="1119" w:firstLine="0"/>
      </w:pPr>
      <w:r>
        <w:t>Функция,</w:t>
      </w:r>
      <w:r>
        <w:rPr>
          <w:spacing w:val="-4"/>
        </w:rPr>
        <w:t xml:space="preserve"> </w:t>
      </w:r>
      <w:r>
        <w:t>способы</w:t>
      </w:r>
      <w:r>
        <w:rPr>
          <w:spacing w:val="-7"/>
        </w:rPr>
        <w:t xml:space="preserve"> </w:t>
      </w:r>
      <w:r>
        <w:t>задания</w:t>
      </w:r>
      <w:r>
        <w:rPr>
          <w:spacing w:val="-5"/>
        </w:rPr>
        <w:t xml:space="preserve"> </w:t>
      </w:r>
      <w:r>
        <w:t>функции.</w:t>
      </w:r>
      <w:r>
        <w:rPr>
          <w:spacing w:val="-3"/>
        </w:rPr>
        <w:t xml:space="preserve"> </w:t>
      </w:r>
      <w:r>
        <w:t>График</w:t>
      </w:r>
      <w:r>
        <w:rPr>
          <w:spacing w:val="-7"/>
        </w:rPr>
        <w:t xml:space="preserve"> </w:t>
      </w:r>
      <w:r>
        <w:t>функции.</w:t>
      </w:r>
      <w:r>
        <w:rPr>
          <w:spacing w:val="-3"/>
        </w:rPr>
        <w:t xml:space="preserve"> </w:t>
      </w:r>
      <w:r>
        <w:t>Взаимно</w:t>
      </w:r>
      <w:r>
        <w:rPr>
          <w:spacing w:val="-10"/>
        </w:rPr>
        <w:t xml:space="preserve"> </w:t>
      </w:r>
      <w:r>
        <w:t>обратные</w:t>
      </w:r>
      <w:r>
        <w:rPr>
          <w:spacing w:val="-6"/>
        </w:rPr>
        <w:t xml:space="preserve"> </w:t>
      </w:r>
      <w:r>
        <w:t>функции.</w:t>
      </w:r>
    </w:p>
    <w:p w:rsidR="00E76707" w:rsidRDefault="00897AC9">
      <w:pPr>
        <w:pStyle w:val="a3"/>
        <w:spacing w:line="242" w:lineRule="auto"/>
        <w:ind w:right="856"/>
      </w:pPr>
      <w:r>
        <w:t>Область</w:t>
      </w:r>
      <w:r>
        <w:rPr>
          <w:spacing w:val="1"/>
        </w:rPr>
        <w:t xml:space="preserve"> </w:t>
      </w:r>
      <w:r>
        <w:t>определения</w:t>
      </w:r>
      <w:r>
        <w:rPr>
          <w:spacing w:val="1"/>
        </w:rPr>
        <w:t xml:space="preserve"> </w:t>
      </w:r>
      <w:r>
        <w:t>и множество</w:t>
      </w:r>
      <w:r>
        <w:rPr>
          <w:spacing w:val="1"/>
        </w:rPr>
        <w:t xml:space="preserve"> </w:t>
      </w:r>
      <w:r>
        <w:t>значений функции.</w:t>
      </w:r>
      <w:r>
        <w:rPr>
          <w:spacing w:val="1"/>
        </w:rPr>
        <w:t xml:space="preserve"> </w:t>
      </w:r>
      <w:r>
        <w:t>Нули</w:t>
      </w:r>
      <w:r>
        <w:rPr>
          <w:spacing w:val="1"/>
        </w:rPr>
        <w:t xml:space="preserve"> </w:t>
      </w:r>
      <w:r>
        <w:t>функции. Промежутки</w:t>
      </w:r>
      <w:r>
        <w:rPr>
          <w:spacing w:val="1"/>
        </w:rPr>
        <w:t xml:space="preserve"> </w:t>
      </w:r>
      <w:r>
        <w:t>знакопостоянства.</w:t>
      </w:r>
      <w:r>
        <w:rPr>
          <w:spacing w:val="-2"/>
        </w:rPr>
        <w:t xml:space="preserve"> </w:t>
      </w:r>
      <w:r>
        <w:t>Чётные</w:t>
      </w:r>
      <w:r>
        <w:rPr>
          <w:spacing w:val="1"/>
        </w:rPr>
        <w:t xml:space="preserve"> </w:t>
      </w:r>
      <w:r>
        <w:t>и</w:t>
      </w:r>
      <w:r>
        <w:rPr>
          <w:spacing w:val="-2"/>
        </w:rPr>
        <w:t xml:space="preserve"> </w:t>
      </w:r>
      <w:r>
        <w:t>нечётные</w:t>
      </w:r>
      <w:r>
        <w:rPr>
          <w:spacing w:val="-4"/>
        </w:rPr>
        <w:t xml:space="preserve"> </w:t>
      </w:r>
      <w:r>
        <w:t>функции.</w:t>
      </w:r>
    </w:p>
    <w:p w:rsidR="00E76707" w:rsidRDefault="00897AC9">
      <w:pPr>
        <w:pStyle w:val="a3"/>
        <w:spacing w:line="271" w:lineRule="exact"/>
        <w:ind w:left="1119" w:firstLine="0"/>
      </w:pPr>
      <w:r>
        <w:t>Степенная</w:t>
      </w:r>
      <w:r>
        <w:rPr>
          <w:spacing w:val="24"/>
        </w:rPr>
        <w:t xml:space="preserve"> </w:t>
      </w:r>
      <w:r>
        <w:t>функция</w:t>
      </w:r>
      <w:r>
        <w:rPr>
          <w:spacing w:val="83"/>
        </w:rPr>
        <w:t xml:space="preserve"> </w:t>
      </w:r>
      <w:r>
        <w:t>с</w:t>
      </w:r>
      <w:r>
        <w:rPr>
          <w:spacing w:val="82"/>
        </w:rPr>
        <w:t xml:space="preserve"> </w:t>
      </w:r>
      <w:r>
        <w:t>натуральным</w:t>
      </w:r>
      <w:r>
        <w:rPr>
          <w:spacing w:val="86"/>
        </w:rPr>
        <w:t xml:space="preserve"> </w:t>
      </w:r>
      <w:r>
        <w:t>и</w:t>
      </w:r>
      <w:r>
        <w:rPr>
          <w:spacing w:val="79"/>
        </w:rPr>
        <w:t xml:space="preserve"> </w:t>
      </w:r>
      <w:r>
        <w:t>целым</w:t>
      </w:r>
      <w:r>
        <w:rPr>
          <w:spacing w:val="86"/>
        </w:rPr>
        <w:t xml:space="preserve"> </w:t>
      </w:r>
      <w:r>
        <w:t>показателем.</w:t>
      </w:r>
      <w:r>
        <w:rPr>
          <w:spacing w:val="80"/>
        </w:rPr>
        <w:t xml:space="preserve"> </w:t>
      </w:r>
      <w:r>
        <w:t>Её</w:t>
      </w:r>
      <w:r>
        <w:rPr>
          <w:spacing w:val="82"/>
        </w:rPr>
        <w:t xml:space="preserve"> </w:t>
      </w:r>
      <w:r>
        <w:t>свойства</w:t>
      </w:r>
      <w:r>
        <w:rPr>
          <w:spacing w:val="78"/>
        </w:rPr>
        <w:t xml:space="preserve"> </w:t>
      </w:r>
      <w:r>
        <w:t>и</w:t>
      </w:r>
      <w:r>
        <w:rPr>
          <w:spacing w:val="80"/>
        </w:rPr>
        <w:t xml:space="preserve"> </w:t>
      </w:r>
      <w:r>
        <w:t>график.</w:t>
      </w:r>
    </w:p>
    <w:p w:rsidR="00E76707" w:rsidRDefault="00897AC9">
      <w:pPr>
        <w:pStyle w:val="a3"/>
        <w:spacing w:before="2" w:line="275" w:lineRule="exact"/>
        <w:ind w:firstLine="0"/>
      </w:pPr>
      <w:r>
        <w:t>Свойства</w:t>
      </w:r>
      <w:r>
        <w:rPr>
          <w:spacing w:val="-1"/>
        </w:rPr>
        <w:t xml:space="preserve"> </w:t>
      </w:r>
      <w:r>
        <w:t>и</w:t>
      </w:r>
      <w:r>
        <w:rPr>
          <w:spacing w:val="-4"/>
        </w:rPr>
        <w:t xml:space="preserve"> </w:t>
      </w:r>
      <w:r>
        <w:t>график</w:t>
      </w:r>
      <w:r>
        <w:rPr>
          <w:spacing w:val="-2"/>
        </w:rPr>
        <w:t xml:space="preserve"> </w:t>
      </w:r>
      <w:r>
        <w:t>корня</w:t>
      </w:r>
      <w:r>
        <w:rPr>
          <w:spacing w:val="-1"/>
        </w:rPr>
        <w:t xml:space="preserve"> </w:t>
      </w:r>
      <w:r>
        <w:rPr>
          <w:i/>
        </w:rPr>
        <w:t xml:space="preserve">n-ой </w:t>
      </w:r>
      <w:r>
        <w:t>степени.</w:t>
      </w:r>
    </w:p>
    <w:p w:rsidR="00E76707" w:rsidRDefault="00897AC9">
      <w:pPr>
        <w:pStyle w:val="a3"/>
        <w:spacing w:line="242" w:lineRule="auto"/>
        <w:ind w:right="857"/>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61"/>
        </w:rPr>
        <w:t xml:space="preserve"> </w:t>
      </w:r>
      <w:r>
        <w:t>функций</w:t>
      </w:r>
      <w:r>
        <w:rPr>
          <w:spacing w:val="1"/>
        </w:rPr>
        <w:t xml:space="preserve"> </w:t>
      </w:r>
      <w:r>
        <w:t>числового</w:t>
      </w:r>
      <w:r>
        <w:rPr>
          <w:spacing w:val="5"/>
        </w:rPr>
        <w:t xml:space="preserve"> </w:t>
      </w:r>
      <w:r>
        <w:t>аргумента.</w:t>
      </w:r>
    </w:p>
    <w:p w:rsidR="00E76707" w:rsidRDefault="00897AC9">
      <w:pPr>
        <w:pStyle w:val="a3"/>
        <w:spacing w:line="271" w:lineRule="exact"/>
        <w:ind w:left="1119" w:firstLine="0"/>
      </w:pPr>
      <w:r>
        <w:t>Начала</w:t>
      </w:r>
      <w:r>
        <w:rPr>
          <w:spacing w:val="-2"/>
        </w:rPr>
        <w:t xml:space="preserve"> </w:t>
      </w:r>
      <w:r>
        <w:t>математического</w:t>
      </w:r>
      <w:r>
        <w:rPr>
          <w:spacing w:val="-2"/>
        </w:rPr>
        <w:t xml:space="preserve"> </w:t>
      </w:r>
      <w:r>
        <w:t>анализа.</w:t>
      </w:r>
    </w:p>
    <w:p w:rsidR="00E76707" w:rsidRDefault="00897AC9">
      <w:pPr>
        <w:pStyle w:val="a3"/>
        <w:spacing w:before="3" w:line="237" w:lineRule="auto"/>
        <w:ind w:right="850"/>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rsidR="00E76707" w:rsidRDefault="00897AC9">
      <w:pPr>
        <w:pStyle w:val="a3"/>
        <w:spacing w:before="3"/>
        <w:ind w:right="849"/>
      </w:pPr>
      <w:r>
        <w:t>Арифметическая и геометрическая прогрессии. Бесконечно убывающая геометрическая</w:t>
      </w:r>
      <w:r>
        <w:rPr>
          <w:spacing w:val="-57"/>
        </w:rPr>
        <w:t xml:space="preserve"> </w:t>
      </w:r>
      <w:r>
        <w:t>прогрессия. Сумма бесконечно убывающей геометрической прогрессии. Формула сложных</w:t>
      </w:r>
      <w:r>
        <w:rPr>
          <w:spacing w:val="1"/>
        </w:rPr>
        <w:t xml:space="preserve"> </w:t>
      </w:r>
      <w:r>
        <w:t>процентов.</w:t>
      </w:r>
      <w:r>
        <w:rPr>
          <w:spacing w:val="-1"/>
        </w:rPr>
        <w:t xml:space="preserve"> </w:t>
      </w:r>
      <w:r>
        <w:t>Использование</w:t>
      </w:r>
      <w:r>
        <w:rPr>
          <w:spacing w:val="-8"/>
        </w:rPr>
        <w:t xml:space="preserve"> </w:t>
      </w:r>
      <w:r>
        <w:t>прогрессии</w:t>
      </w:r>
      <w:r>
        <w:rPr>
          <w:spacing w:val="-6"/>
        </w:rPr>
        <w:t xml:space="preserve"> </w:t>
      </w:r>
      <w:r>
        <w:t>для</w:t>
      </w:r>
      <w:r>
        <w:rPr>
          <w:spacing w:val="-2"/>
        </w:rPr>
        <w:t xml:space="preserve"> </w:t>
      </w:r>
      <w:r>
        <w:t>решения</w:t>
      </w:r>
      <w:r>
        <w:rPr>
          <w:spacing w:val="-2"/>
        </w:rPr>
        <w:t xml:space="preserve"> </w:t>
      </w:r>
      <w:r>
        <w:t>реальных</w:t>
      </w:r>
      <w:r>
        <w:rPr>
          <w:spacing w:val="-7"/>
        </w:rPr>
        <w:t xml:space="preserve"> </w:t>
      </w:r>
      <w:r>
        <w:t>задач</w:t>
      </w:r>
      <w:r>
        <w:rPr>
          <w:spacing w:val="-3"/>
        </w:rPr>
        <w:t xml:space="preserve"> </w:t>
      </w:r>
      <w:r>
        <w:t>прикладного</w:t>
      </w:r>
      <w:r>
        <w:rPr>
          <w:spacing w:val="-3"/>
        </w:rPr>
        <w:t xml:space="preserve"> </w:t>
      </w:r>
      <w:r>
        <w:t>характера.</w:t>
      </w:r>
    </w:p>
    <w:p w:rsidR="00E76707" w:rsidRDefault="00897AC9">
      <w:pPr>
        <w:pStyle w:val="a3"/>
        <w:spacing w:line="274" w:lineRule="exact"/>
        <w:ind w:left="1119" w:firstLine="0"/>
      </w:pPr>
      <w:r>
        <w:t>Множества</w:t>
      </w:r>
      <w:r>
        <w:rPr>
          <w:spacing w:val="-4"/>
        </w:rPr>
        <w:t xml:space="preserve"> </w:t>
      </w:r>
      <w:r>
        <w:t>и</w:t>
      </w:r>
      <w:r>
        <w:rPr>
          <w:spacing w:val="-2"/>
        </w:rPr>
        <w:t xml:space="preserve"> </w:t>
      </w:r>
      <w:r>
        <w:t>логика.</w:t>
      </w:r>
    </w:p>
    <w:p w:rsidR="00E76707" w:rsidRDefault="00897AC9">
      <w:pPr>
        <w:pStyle w:val="a3"/>
        <w:spacing w:before="3" w:line="275" w:lineRule="exact"/>
        <w:ind w:left="1119" w:firstLine="0"/>
      </w:pPr>
      <w:r>
        <w:t>Множество,</w:t>
      </w:r>
      <w:r>
        <w:rPr>
          <w:spacing w:val="-5"/>
        </w:rPr>
        <w:t xml:space="preserve"> </w:t>
      </w:r>
      <w:r>
        <w:t>операции</w:t>
      </w:r>
      <w:r>
        <w:rPr>
          <w:spacing w:val="-6"/>
        </w:rPr>
        <w:t xml:space="preserve"> </w:t>
      </w:r>
      <w:r>
        <w:t>над</w:t>
      </w:r>
      <w:r>
        <w:rPr>
          <w:spacing w:val="-4"/>
        </w:rPr>
        <w:t xml:space="preserve"> </w:t>
      </w:r>
      <w:r>
        <w:t>множествами. Диаграммы Эйлера-Венна.</w:t>
      </w:r>
    </w:p>
    <w:p w:rsidR="00E76707" w:rsidRDefault="00897AC9">
      <w:pPr>
        <w:pStyle w:val="a3"/>
        <w:spacing w:line="242" w:lineRule="auto"/>
        <w:ind w:right="848"/>
      </w:pPr>
      <w:r>
        <w:t>Применение теоретико-множественного аппарата для описания реальных процессов и</w:t>
      </w:r>
      <w:r>
        <w:rPr>
          <w:spacing w:val="1"/>
        </w:rPr>
        <w:t xml:space="preserve"> </w:t>
      </w:r>
      <w:r>
        <w:t>явлений,</w:t>
      </w:r>
      <w:r>
        <w:rPr>
          <w:spacing w:val="3"/>
        </w:rPr>
        <w:t xml:space="preserve"> </w:t>
      </w:r>
      <w:r>
        <w:t>при</w:t>
      </w:r>
      <w:r>
        <w:rPr>
          <w:spacing w:val="2"/>
        </w:rPr>
        <w:t xml:space="preserve"> </w:t>
      </w:r>
      <w:r>
        <w:t>решении</w:t>
      </w:r>
      <w:r>
        <w:rPr>
          <w:spacing w:val="-2"/>
        </w:rPr>
        <w:t xml:space="preserve"> </w:t>
      </w:r>
      <w:r>
        <w:t>задач из</w:t>
      </w:r>
      <w:r>
        <w:rPr>
          <w:spacing w:val="3"/>
        </w:rPr>
        <w:t xml:space="preserve"> </w:t>
      </w:r>
      <w:r>
        <w:t>других</w:t>
      </w:r>
      <w:r>
        <w:rPr>
          <w:spacing w:val="1"/>
        </w:rPr>
        <w:t xml:space="preserve"> </w:t>
      </w:r>
      <w:r>
        <w:t>учебных</w:t>
      </w:r>
      <w:r>
        <w:rPr>
          <w:spacing w:val="2"/>
        </w:rPr>
        <w:t xml:space="preserve"> </w:t>
      </w:r>
      <w:r>
        <w:t>предметов.</w:t>
      </w:r>
    </w:p>
    <w:p w:rsidR="00E76707" w:rsidRDefault="00897AC9">
      <w:pPr>
        <w:pStyle w:val="a3"/>
        <w:spacing w:line="271" w:lineRule="exact"/>
        <w:ind w:left="1119" w:firstLine="0"/>
        <w:jc w:val="left"/>
      </w:pPr>
      <w:r>
        <w:t>Определение,</w:t>
      </w:r>
      <w:r>
        <w:rPr>
          <w:spacing w:val="-3"/>
        </w:rPr>
        <w:t xml:space="preserve"> </w:t>
      </w:r>
      <w:r>
        <w:t>теорема,</w:t>
      </w:r>
      <w:r>
        <w:rPr>
          <w:spacing w:val="-2"/>
        </w:rPr>
        <w:t xml:space="preserve"> </w:t>
      </w:r>
      <w:r>
        <w:t>следствие,</w:t>
      </w:r>
      <w:r>
        <w:rPr>
          <w:spacing w:val="-2"/>
        </w:rPr>
        <w:t xml:space="preserve"> </w:t>
      </w:r>
      <w:r>
        <w:t>доказательство.</w:t>
      </w:r>
    </w:p>
    <w:p w:rsidR="00E76707" w:rsidRDefault="00897AC9">
      <w:pPr>
        <w:pStyle w:val="11"/>
        <w:spacing w:before="6"/>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2" w:lineRule="exact"/>
        <w:ind w:left="1119" w:firstLine="0"/>
        <w:jc w:val="left"/>
      </w:pPr>
      <w:r>
        <w:t>Числа</w:t>
      </w:r>
      <w:r>
        <w:rPr>
          <w:spacing w:val="-1"/>
        </w:rPr>
        <w:t xml:space="preserve"> </w:t>
      </w:r>
      <w:r>
        <w:t>и</w:t>
      </w:r>
      <w:r>
        <w:rPr>
          <w:spacing w:val="-3"/>
        </w:rPr>
        <w:t xml:space="preserve"> </w:t>
      </w:r>
      <w:r>
        <w:t>вычисления.</w:t>
      </w:r>
    </w:p>
    <w:p w:rsidR="00E76707" w:rsidRDefault="00897AC9">
      <w:pPr>
        <w:pStyle w:val="a3"/>
        <w:spacing w:before="5" w:line="237" w:lineRule="auto"/>
        <w:ind w:left="1119" w:right="3378" w:firstLine="0"/>
        <w:jc w:val="left"/>
      </w:pPr>
      <w:r>
        <w:t>Натуральные и целые числа. Признаки делимости целых чисел.</w:t>
      </w:r>
      <w:r>
        <w:rPr>
          <w:spacing w:val="-57"/>
        </w:rPr>
        <w:t xml:space="preserve"> </w:t>
      </w: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2"/>
        </w:rPr>
        <w:t xml:space="preserve"> </w:t>
      </w:r>
      <w:r>
        <w:t>Свойства</w:t>
      </w:r>
      <w:r>
        <w:rPr>
          <w:spacing w:val="-1"/>
        </w:rPr>
        <w:t xml:space="preserve"> </w:t>
      </w:r>
      <w:r>
        <w:t>степени.</w:t>
      </w:r>
    </w:p>
    <w:p w:rsidR="00E76707" w:rsidRDefault="00897AC9">
      <w:pPr>
        <w:pStyle w:val="a3"/>
        <w:spacing w:before="6" w:line="237" w:lineRule="auto"/>
        <w:ind w:left="1119" w:right="4026" w:firstLine="0"/>
        <w:jc w:val="left"/>
      </w:pPr>
      <w:r>
        <w:t>Логарифм числа. Десятичные и натуральные логарифмы.</w:t>
      </w:r>
      <w:r>
        <w:rPr>
          <w:spacing w:val="-57"/>
        </w:rPr>
        <w:t xml:space="preserve"> </w:t>
      </w:r>
      <w:r>
        <w:t>Уравнения</w:t>
      </w:r>
      <w:r>
        <w:rPr>
          <w:spacing w:val="1"/>
        </w:rPr>
        <w:t xml:space="preserve"> </w:t>
      </w:r>
      <w:r>
        <w:t>и</w:t>
      </w:r>
      <w:r>
        <w:rPr>
          <w:spacing w:val="-2"/>
        </w:rPr>
        <w:t xml:space="preserve"> </w:t>
      </w:r>
      <w:r>
        <w:t>неравенства.</w:t>
      </w:r>
    </w:p>
    <w:p w:rsidR="00E76707" w:rsidRDefault="00897AC9">
      <w:pPr>
        <w:pStyle w:val="a3"/>
        <w:spacing w:before="3" w:line="275" w:lineRule="exact"/>
        <w:ind w:left="1119" w:firstLine="0"/>
        <w:jc w:val="left"/>
      </w:pPr>
      <w:r>
        <w:t>Преобразование</w:t>
      </w:r>
      <w:r>
        <w:rPr>
          <w:spacing w:val="-8"/>
        </w:rPr>
        <w:t xml:space="preserve"> </w:t>
      </w:r>
      <w:r>
        <w:t>выражений,</w:t>
      </w:r>
      <w:r>
        <w:rPr>
          <w:spacing w:val="-5"/>
        </w:rPr>
        <w:t xml:space="preserve"> </w:t>
      </w:r>
      <w:r>
        <w:t>содержащих</w:t>
      </w:r>
      <w:r>
        <w:rPr>
          <w:spacing w:val="-7"/>
        </w:rPr>
        <w:t xml:space="preserve"> </w:t>
      </w:r>
      <w:r>
        <w:t>логарифмы.</w:t>
      </w:r>
    </w:p>
    <w:p w:rsidR="00E76707" w:rsidRDefault="00897AC9">
      <w:pPr>
        <w:pStyle w:val="a3"/>
        <w:spacing w:line="242" w:lineRule="auto"/>
        <w:ind w:left="1119" w:right="849" w:firstLine="0"/>
        <w:jc w:val="left"/>
      </w:pPr>
      <w:r>
        <w:t>Преобразование</w:t>
      </w:r>
      <w:r>
        <w:rPr>
          <w:spacing w:val="-9"/>
        </w:rPr>
        <w:t xml:space="preserve"> </w:t>
      </w:r>
      <w:r>
        <w:t>выражений,</w:t>
      </w:r>
      <w:r>
        <w:rPr>
          <w:spacing w:val="-6"/>
        </w:rPr>
        <w:t xml:space="preserve"> </w:t>
      </w:r>
      <w:r>
        <w:t>содержащих</w:t>
      </w:r>
      <w:r>
        <w:rPr>
          <w:spacing w:val="-8"/>
        </w:rPr>
        <w:t xml:space="preserve"> </w:t>
      </w:r>
      <w:r>
        <w:t>степени</w:t>
      </w:r>
      <w:r>
        <w:rPr>
          <w:spacing w:val="-2"/>
        </w:rPr>
        <w:t xml:space="preserve"> </w:t>
      </w:r>
      <w:r>
        <w:t>с</w:t>
      </w:r>
      <w:r>
        <w:rPr>
          <w:spacing w:val="-4"/>
        </w:rPr>
        <w:t xml:space="preserve"> </w:t>
      </w:r>
      <w:r>
        <w:t>рациональным</w:t>
      </w:r>
      <w:r>
        <w:rPr>
          <w:spacing w:val="-6"/>
        </w:rPr>
        <w:t xml:space="preserve"> </w:t>
      </w:r>
      <w:r>
        <w:t>показателем.</w:t>
      </w:r>
      <w:r>
        <w:rPr>
          <w:spacing w:val="-57"/>
        </w:rPr>
        <w:t xml:space="preserve"> </w:t>
      </w:r>
      <w:r>
        <w:t>Примеры</w:t>
      </w:r>
      <w:r>
        <w:rPr>
          <w:spacing w:val="2"/>
        </w:rPr>
        <w:t xml:space="preserve"> </w:t>
      </w:r>
      <w:r>
        <w:t>тригонометрических</w:t>
      </w:r>
      <w:r>
        <w:rPr>
          <w:spacing w:val="-3"/>
        </w:rPr>
        <w:t xml:space="preserve"> </w:t>
      </w:r>
      <w:r>
        <w:t>неравенств.</w:t>
      </w:r>
    </w:p>
    <w:p w:rsidR="00E76707" w:rsidRDefault="00897AC9">
      <w:pPr>
        <w:pStyle w:val="a3"/>
        <w:spacing w:line="242" w:lineRule="auto"/>
        <w:ind w:left="1119" w:right="4557" w:firstLine="0"/>
        <w:jc w:val="left"/>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4"/>
        </w:rPr>
        <w:t xml:space="preserve"> </w:t>
      </w:r>
      <w:r>
        <w:t>и</w:t>
      </w:r>
      <w:r>
        <w:rPr>
          <w:spacing w:val="-8"/>
        </w:rPr>
        <w:t xml:space="preserve"> </w:t>
      </w:r>
      <w:r>
        <w:t>неравенства.</w:t>
      </w:r>
    </w:p>
    <w:p w:rsidR="00E76707" w:rsidRDefault="00897AC9">
      <w:pPr>
        <w:pStyle w:val="a3"/>
        <w:spacing w:line="242" w:lineRule="auto"/>
        <w:ind w:right="849"/>
        <w:jc w:val="left"/>
      </w:pPr>
      <w:r>
        <w:t>Системы</w:t>
      </w:r>
      <w:r>
        <w:rPr>
          <w:spacing w:val="46"/>
        </w:rPr>
        <w:t xml:space="preserve"> </w:t>
      </w:r>
      <w:r>
        <w:t>линейных</w:t>
      </w:r>
      <w:r>
        <w:rPr>
          <w:spacing w:val="39"/>
        </w:rPr>
        <w:t xml:space="preserve"> </w:t>
      </w:r>
      <w:r>
        <w:t>уравнений.</w:t>
      </w:r>
      <w:r>
        <w:rPr>
          <w:spacing w:val="42"/>
        </w:rPr>
        <w:t xml:space="preserve"> </w:t>
      </w:r>
      <w:r>
        <w:t>Решение</w:t>
      </w:r>
      <w:r>
        <w:rPr>
          <w:spacing w:val="39"/>
        </w:rPr>
        <w:t xml:space="preserve"> </w:t>
      </w:r>
      <w:r>
        <w:t>прикладных</w:t>
      </w:r>
      <w:r>
        <w:rPr>
          <w:spacing w:val="39"/>
        </w:rPr>
        <w:t xml:space="preserve"> </w:t>
      </w:r>
      <w:r>
        <w:t>задач</w:t>
      </w:r>
      <w:r>
        <w:rPr>
          <w:spacing w:val="44"/>
        </w:rPr>
        <w:t xml:space="preserve"> </w:t>
      </w:r>
      <w:r>
        <w:t>с</w:t>
      </w:r>
      <w:r>
        <w:rPr>
          <w:spacing w:val="43"/>
        </w:rPr>
        <w:t xml:space="preserve"> </w:t>
      </w:r>
      <w:r>
        <w:t>помощью</w:t>
      </w:r>
      <w:r>
        <w:rPr>
          <w:spacing w:val="43"/>
        </w:rPr>
        <w:t xml:space="preserve"> </w:t>
      </w:r>
      <w:r>
        <w:t>системы</w:t>
      </w:r>
      <w:r>
        <w:rPr>
          <w:spacing w:val="-57"/>
        </w:rPr>
        <w:t xml:space="preserve"> </w:t>
      </w:r>
      <w:r>
        <w:t>линейных</w:t>
      </w:r>
      <w:r>
        <w:rPr>
          <w:spacing w:val="-4"/>
        </w:rPr>
        <w:t xml:space="preserve"> </w:t>
      </w:r>
      <w:r>
        <w:t>уравнений.</w:t>
      </w:r>
    </w:p>
    <w:p w:rsidR="00E76707" w:rsidRDefault="00897AC9">
      <w:pPr>
        <w:pStyle w:val="a3"/>
        <w:spacing w:line="271" w:lineRule="exact"/>
        <w:ind w:left="1119" w:firstLine="0"/>
        <w:jc w:val="left"/>
      </w:pPr>
      <w:r>
        <w:t>Системы</w:t>
      </w:r>
      <w:r>
        <w:rPr>
          <w:spacing w:val="-1"/>
        </w:rPr>
        <w:t xml:space="preserve"> </w:t>
      </w:r>
      <w:r>
        <w:t>и</w:t>
      </w:r>
      <w:r>
        <w:rPr>
          <w:spacing w:val="-5"/>
        </w:rPr>
        <w:t xml:space="preserve"> </w:t>
      </w:r>
      <w:r>
        <w:t>совокупности рациональных</w:t>
      </w:r>
      <w:r>
        <w:rPr>
          <w:spacing w:val="-6"/>
        </w:rPr>
        <w:t xml:space="preserve"> </w:t>
      </w:r>
      <w:r>
        <w:t>уравнений и</w:t>
      </w:r>
      <w:r>
        <w:rPr>
          <w:spacing w:val="-5"/>
        </w:rPr>
        <w:t xml:space="preserve"> </w:t>
      </w:r>
      <w:r>
        <w:t>неравенств.</w:t>
      </w:r>
    </w:p>
    <w:p w:rsidR="00E76707" w:rsidRDefault="00897AC9">
      <w:pPr>
        <w:pStyle w:val="a3"/>
        <w:spacing w:line="237" w:lineRule="auto"/>
        <w:ind w:right="849"/>
        <w:jc w:val="left"/>
      </w:pPr>
      <w:r>
        <w:t>Применение</w:t>
      </w:r>
      <w:r>
        <w:rPr>
          <w:spacing w:val="6"/>
        </w:rPr>
        <w:t xml:space="preserve"> </w:t>
      </w:r>
      <w:r>
        <w:t>уравнений,</w:t>
      </w:r>
      <w:r>
        <w:rPr>
          <w:spacing w:val="10"/>
        </w:rPr>
        <w:t xml:space="preserve"> </w:t>
      </w:r>
      <w:r>
        <w:t>систем</w:t>
      </w:r>
      <w:r>
        <w:rPr>
          <w:spacing w:val="9"/>
        </w:rPr>
        <w:t xml:space="preserve"> </w:t>
      </w:r>
      <w:r>
        <w:t>и</w:t>
      </w:r>
      <w:r>
        <w:rPr>
          <w:spacing w:val="5"/>
        </w:rPr>
        <w:t xml:space="preserve"> </w:t>
      </w:r>
      <w:r>
        <w:t>неравенств</w:t>
      </w:r>
      <w:r>
        <w:rPr>
          <w:spacing w:val="10"/>
        </w:rPr>
        <w:t xml:space="preserve"> </w:t>
      </w:r>
      <w:r>
        <w:t>к</w:t>
      </w:r>
      <w:r>
        <w:rPr>
          <w:spacing w:val="7"/>
        </w:rPr>
        <w:t xml:space="preserve"> </w:t>
      </w:r>
      <w:r>
        <w:t>решению</w:t>
      </w:r>
      <w:r>
        <w:rPr>
          <w:spacing w:val="10"/>
        </w:rPr>
        <w:t xml:space="preserve"> </w:t>
      </w:r>
      <w:r>
        <w:t>математических</w:t>
      </w:r>
      <w:r>
        <w:rPr>
          <w:spacing w:val="7"/>
        </w:rPr>
        <w:t xml:space="preserve"> </w:t>
      </w:r>
      <w:r>
        <w:t>задач</w:t>
      </w:r>
      <w:r>
        <w:rPr>
          <w:spacing w:val="11"/>
        </w:rPr>
        <w:t xml:space="preserve"> </w:t>
      </w:r>
      <w:r>
        <w:t>и</w:t>
      </w:r>
      <w:r>
        <w:rPr>
          <w:spacing w:val="9"/>
        </w:rPr>
        <w:t xml:space="preserve"> </w:t>
      </w:r>
      <w:r>
        <w:t>задач</w:t>
      </w:r>
      <w:r>
        <w:rPr>
          <w:spacing w:val="-57"/>
        </w:rPr>
        <w:t xml:space="preserve"> </w:t>
      </w:r>
      <w:r>
        <w:t>из</w:t>
      </w:r>
      <w:r>
        <w:rPr>
          <w:spacing w:val="2"/>
        </w:rPr>
        <w:t xml:space="preserve"> </w:t>
      </w:r>
      <w:r>
        <w:t>различных</w:t>
      </w:r>
      <w:r>
        <w:rPr>
          <w:spacing w:val="-3"/>
        </w:rPr>
        <w:t xml:space="preserve"> </w:t>
      </w:r>
      <w:r>
        <w:t>областей</w:t>
      </w:r>
      <w:r>
        <w:rPr>
          <w:spacing w:val="-2"/>
        </w:rPr>
        <w:t xml:space="preserve"> </w:t>
      </w:r>
      <w:r>
        <w:t>науки</w:t>
      </w:r>
      <w:r>
        <w:rPr>
          <w:spacing w:val="2"/>
        </w:rPr>
        <w:t xml:space="preserve"> </w:t>
      </w:r>
      <w:r>
        <w:t>и</w:t>
      </w:r>
      <w:r>
        <w:rPr>
          <w:spacing w:val="3"/>
        </w:rPr>
        <w:t xml:space="preserve"> </w:t>
      </w:r>
      <w:r>
        <w:t>реальной</w:t>
      </w:r>
      <w:r>
        <w:rPr>
          <w:spacing w:val="-2"/>
        </w:rPr>
        <w:t xml:space="preserve"> </w:t>
      </w:r>
      <w:r>
        <w:t>жизни.</w:t>
      </w:r>
    </w:p>
    <w:p w:rsidR="00E76707" w:rsidRDefault="00897AC9">
      <w:pPr>
        <w:pStyle w:val="a3"/>
        <w:spacing w:line="275" w:lineRule="exact"/>
        <w:ind w:left="1119" w:firstLine="0"/>
        <w:jc w:val="left"/>
      </w:pPr>
      <w:r>
        <w:t>Функции и</w:t>
      </w:r>
      <w:r>
        <w:rPr>
          <w:spacing w:val="-4"/>
        </w:rPr>
        <w:t xml:space="preserve"> </w:t>
      </w:r>
      <w:r>
        <w:t>графики.</w:t>
      </w:r>
    </w:p>
    <w:p w:rsidR="00E76707" w:rsidRDefault="00897AC9">
      <w:pPr>
        <w:pStyle w:val="a3"/>
        <w:spacing w:line="242" w:lineRule="auto"/>
        <w:ind w:right="849"/>
        <w:jc w:val="left"/>
      </w:pPr>
      <w:r>
        <w:t>Функция.</w:t>
      </w:r>
      <w:r>
        <w:rPr>
          <w:spacing w:val="24"/>
        </w:rPr>
        <w:t xml:space="preserve"> </w:t>
      </w:r>
      <w:r>
        <w:t>Периодические</w:t>
      </w:r>
      <w:r>
        <w:rPr>
          <w:spacing w:val="22"/>
        </w:rPr>
        <w:t xml:space="preserve"> </w:t>
      </w:r>
      <w:r>
        <w:t>функции.</w:t>
      </w:r>
      <w:r>
        <w:rPr>
          <w:spacing w:val="25"/>
        </w:rPr>
        <w:t xml:space="preserve"> </w:t>
      </w:r>
      <w:r>
        <w:t>Промежутки</w:t>
      </w:r>
      <w:r>
        <w:rPr>
          <w:spacing w:val="24"/>
        </w:rPr>
        <w:t xml:space="preserve"> </w:t>
      </w:r>
      <w:r>
        <w:t>монотонности</w:t>
      </w:r>
      <w:r>
        <w:rPr>
          <w:spacing w:val="21"/>
        </w:rPr>
        <w:t xml:space="preserve"> </w:t>
      </w:r>
      <w:r>
        <w:t>функции.</w:t>
      </w:r>
      <w:r>
        <w:rPr>
          <w:spacing w:val="24"/>
        </w:rPr>
        <w:t xml:space="preserve"> </w:t>
      </w:r>
      <w:r>
        <w:t>Максимумы</w:t>
      </w:r>
      <w:r>
        <w:rPr>
          <w:spacing w:val="-57"/>
        </w:rPr>
        <w:t xml:space="preserve"> </w:t>
      </w:r>
      <w:r>
        <w:t>и минимумы функции.</w:t>
      </w:r>
      <w:r>
        <w:rPr>
          <w:spacing w:val="6"/>
        </w:rPr>
        <w:t xml:space="preserve"> </w:t>
      </w:r>
      <w:r>
        <w:t>Наибольшее</w:t>
      </w:r>
      <w:r>
        <w:rPr>
          <w:spacing w:val="-2"/>
        </w:rPr>
        <w:t xml:space="preserve"> </w:t>
      </w:r>
      <w:r>
        <w:t>и</w:t>
      </w:r>
      <w:r>
        <w:rPr>
          <w:spacing w:val="-5"/>
        </w:rPr>
        <w:t xml:space="preserve"> </w:t>
      </w:r>
      <w:r>
        <w:t>наименьшее</w:t>
      </w:r>
      <w:r>
        <w:rPr>
          <w:spacing w:val="-1"/>
        </w:rPr>
        <w:t xml:space="preserve"> </w:t>
      </w:r>
      <w:r>
        <w:t>значение</w:t>
      </w:r>
      <w:r>
        <w:rPr>
          <w:spacing w:val="-2"/>
        </w:rPr>
        <w:t xml:space="preserve"> </w:t>
      </w:r>
      <w:r>
        <w:t>функции на</w:t>
      </w:r>
      <w:r>
        <w:rPr>
          <w:spacing w:val="-2"/>
        </w:rPr>
        <w:t xml:space="preserve"> </w:t>
      </w:r>
      <w:r>
        <w:t>промежутке.</w:t>
      </w:r>
    </w:p>
    <w:p w:rsidR="00E76707" w:rsidRDefault="00897AC9">
      <w:pPr>
        <w:pStyle w:val="a3"/>
        <w:spacing w:line="237" w:lineRule="auto"/>
        <w:ind w:left="1119" w:right="2832" w:firstLine="0"/>
        <w:jc w:val="left"/>
      </w:pPr>
      <w:r>
        <w:t>Тригонометрические функции, их свойства и графики.</w:t>
      </w:r>
      <w:r>
        <w:rPr>
          <w:spacing w:val="1"/>
        </w:rPr>
        <w:t xml:space="preserve"> </w:t>
      </w:r>
      <w:r>
        <w:t>Показательная</w:t>
      </w:r>
      <w:r>
        <w:rPr>
          <w:spacing w:val="-7"/>
        </w:rPr>
        <w:t xml:space="preserve"> </w:t>
      </w:r>
      <w:r>
        <w:t>и логарифмическая</w:t>
      </w:r>
      <w:r>
        <w:rPr>
          <w:spacing w:val="-2"/>
        </w:rPr>
        <w:t xml:space="preserve"> </w:t>
      </w:r>
      <w:r>
        <w:t>функции,</w:t>
      </w:r>
      <w:r>
        <w:rPr>
          <w:spacing w:val="1"/>
        </w:rPr>
        <w:t xml:space="preserve"> </w:t>
      </w:r>
      <w:r>
        <w:t>их</w:t>
      </w:r>
      <w:r>
        <w:rPr>
          <w:spacing w:val="-6"/>
        </w:rPr>
        <w:t xml:space="preserve"> </w:t>
      </w:r>
      <w:r>
        <w:t>свойства</w:t>
      </w:r>
      <w:r>
        <w:rPr>
          <w:spacing w:val="-8"/>
        </w:rPr>
        <w:t xml:space="preserve"> </w:t>
      </w:r>
      <w:r>
        <w:t>и</w:t>
      </w:r>
      <w:r>
        <w:rPr>
          <w:spacing w:val="-5"/>
        </w:rPr>
        <w:t xml:space="preserve"> </w:t>
      </w:r>
      <w:r>
        <w:t>графики.</w:t>
      </w:r>
    </w:p>
    <w:p w:rsidR="00E76707" w:rsidRDefault="00897AC9">
      <w:pPr>
        <w:pStyle w:val="a3"/>
        <w:spacing w:line="237" w:lineRule="auto"/>
        <w:ind w:left="1119" w:right="849" w:firstLine="0"/>
        <w:jc w:val="left"/>
      </w:pPr>
      <w:r>
        <w:t>Использование графиков функций для решения уравнений и линейных систем.</w:t>
      </w:r>
      <w:r>
        <w:rPr>
          <w:spacing w:val="1"/>
        </w:rPr>
        <w:t xml:space="preserve"> </w:t>
      </w:r>
      <w:r>
        <w:t>Использование</w:t>
      </w:r>
      <w:r>
        <w:rPr>
          <w:spacing w:val="55"/>
        </w:rPr>
        <w:t xml:space="preserve"> </w:t>
      </w:r>
      <w:r>
        <w:t>графиков</w:t>
      </w:r>
      <w:r>
        <w:rPr>
          <w:spacing w:val="59"/>
        </w:rPr>
        <w:t xml:space="preserve"> </w:t>
      </w:r>
      <w:r>
        <w:t>функций</w:t>
      </w:r>
      <w:r>
        <w:rPr>
          <w:spacing w:val="59"/>
        </w:rPr>
        <w:t xml:space="preserve"> </w:t>
      </w:r>
      <w:r>
        <w:t>для</w:t>
      </w:r>
      <w:r>
        <w:rPr>
          <w:spacing w:val="58"/>
        </w:rPr>
        <w:t xml:space="preserve"> </w:t>
      </w:r>
      <w:r>
        <w:t>исследования</w:t>
      </w:r>
      <w:r>
        <w:rPr>
          <w:spacing w:val="53"/>
        </w:rPr>
        <w:t xml:space="preserve"> </w:t>
      </w:r>
      <w:r>
        <w:t>процессов</w:t>
      </w:r>
      <w:r>
        <w:rPr>
          <w:spacing w:val="59"/>
        </w:rPr>
        <w:t xml:space="preserve"> </w:t>
      </w:r>
      <w:r>
        <w:t>и</w:t>
      </w:r>
      <w:r>
        <w:rPr>
          <w:spacing w:val="54"/>
        </w:rPr>
        <w:t xml:space="preserve"> </w:t>
      </w:r>
      <w:r>
        <w:t>зависимостей,</w:t>
      </w:r>
    </w:p>
    <w:p w:rsidR="00E76707" w:rsidRDefault="00897AC9">
      <w:pPr>
        <w:pStyle w:val="a3"/>
        <w:spacing w:before="1" w:line="275" w:lineRule="exact"/>
        <w:ind w:firstLine="0"/>
        <w:jc w:val="left"/>
      </w:pPr>
      <w:r>
        <w:t>которые</w:t>
      </w:r>
      <w:r>
        <w:rPr>
          <w:spacing w:val="-7"/>
        </w:rPr>
        <w:t xml:space="preserve"> </w:t>
      </w:r>
      <w:r>
        <w:t>возникают</w:t>
      </w:r>
      <w:r>
        <w:rPr>
          <w:spacing w:val="-1"/>
        </w:rPr>
        <w:t xml:space="preserve"> </w:t>
      </w:r>
      <w:r>
        <w:t>при</w:t>
      </w:r>
      <w:r>
        <w:rPr>
          <w:spacing w:val="-5"/>
        </w:rPr>
        <w:t xml:space="preserve"> </w:t>
      </w:r>
      <w:r>
        <w:t>решении</w:t>
      </w:r>
      <w:r>
        <w:rPr>
          <w:spacing w:val="-5"/>
        </w:rPr>
        <w:t xml:space="preserve"> </w:t>
      </w:r>
      <w:r>
        <w:t>задач</w:t>
      </w:r>
      <w:r>
        <w:rPr>
          <w:spacing w:val="-2"/>
        </w:rPr>
        <w:t xml:space="preserve"> </w:t>
      </w:r>
      <w:r>
        <w:t>из</w:t>
      </w:r>
      <w:r>
        <w:rPr>
          <w:spacing w:val="-5"/>
        </w:rPr>
        <w:t xml:space="preserve"> </w:t>
      </w:r>
      <w:r>
        <w:t>других</w:t>
      </w:r>
      <w:r>
        <w:rPr>
          <w:spacing w:val="-1"/>
        </w:rPr>
        <w:t xml:space="preserve"> </w:t>
      </w:r>
      <w:r>
        <w:t>учебных</w:t>
      </w:r>
      <w:r>
        <w:rPr>
          <w:spacing w:val="-6"/>
        </w:rPr>
        <w:t xml:space="preserve"> </w:t>
      </w:r>
      <w:r>
        <w:t>предметов и</w:t>
      </w:r>
      <w:r>
        <w:rPr>
          <w:spacing w:val="-5"/>
        </w:rPr>
        <w:t xml:space="preserve"> </w:t>
      </w:r>
      <w:r>
        <w:t>реальной</w:t>
      </w:r>
      <w:r>
        <w:rPr>
          <w:spacing w:val="-5"/>
        </w:rPr>
        <w:t xml:space="preserve"> </w:t>
      </w:r>
      <w:r>
        <w:t>жизни.</w:t>
      </w:r>
    </w:p>
    <w:p w:rsidR="00E76707" w:rsidRDefault="00897AC9">
      <w:pPr>
        <w:pStyle w:val="a3"/>
        <w:spacing w:line="275" w:lineRule="exact"/>
        <w:ind w:left="1119" w:firstLine="0"/>
        <w:jc w:val="left"/>
      </w:pPr>
      <w:r>
        <w:t>Начала</w:t>
      </w:r>
      <w:r>
        <w:rPr>
          <w:spacing w:val="-2"/>
        </w:rPr>
        <w:t xml:space="preserve"> </w:t>
      </w:r>
      <w:r>
        <w:t>математического</w:t>
      </w:r>
      <w:r>
        <w:rPr>
          <w:spacing w:val="-2"/>
        </w:rPr>
        <w:t xml:space="preserve"> </w:t>
      </w:r>
      <w:r>
        <w:t>анализа.</w:t>
      </w:r>
    </w:p>
    <w:p w:rsidR="00E76707" w:rsidRDefault="00897AC9">
      <w:pPr>
        <w:pStyle w:val="a3"/>
        <w:spacing w:before="5" w:line="237" w:lineRule="auto"/>
        <w:ind w:left="1119" w:right="2029" w:firstLine="0"/>
        <w:jc w:val="left"/>
      </w:pPr>
      <w:r>
        <w:t>Непрерывные функции. Метод интервалов для решения неравенств.</w:t>
      </w:r>
      <w:r>
        <w:rPr>
          <w:spacing w:val="1"/>
        </w:rPr>
        <w:t xml:space="preserve"> </w:t>
      </w:r>
      <w:r>
        <w:t>Производная</w:t>
      </w:r>
      <w:r>
        <w:rPr>
          <w:spacing w:val="-5"/>
        </w:rPr>
        <w:t xml:space="preserve"> </w:t>
      </w:r>
      <w:r>
        <w:t>функции.</w:t>
      </w:r>
      <w:r>
        <w:rPr>
          <w:spacing w:val="-3"/>
        </w:rPr>
        <w:t xml:space="preserve"> </w:t>
      </w:r>
      <w:r>
        <w:t>Геометрический</w:t>
      </w:r>
      <w:r>
        <w:rPr>
          <w:spacing w:val="-4"/>
        </w:rPr>
        <w:t xml:space="preserve"> </w:t>
      </w:r>
      <w:r>
        <w:t>и</w:t>
      </w:r>
      <w:r>
        <w:rPr>
          <w:spacing w:val="-9"/>
        </w:rPr>
        <w:t xml:space="preserve"> </w:t>
      </w:r>
      <w:r>
        <w:t>физический</w:t>
      </w:r>
      <w:r>
        <w:rPr>
          <w:spacing w:val="-3"/>
        </w:rPr>
        <w:t xml:space="preserve"> </w:t>
      </w:r>
      <w:r>
        <w:t>смысл</w:t>
      </w:r>
      <w:r>
        <w:rPr>
          <w:spacing w:val="-5"/>
        </w:rPr>
        <w:t xml:space="preserve"> </w:t>
      </w:r>
      <w:r>
        <w:t>производной.</w:t>
      </w:r>
    </w:p>
    <w:p w:rsidR="00E76707" w:rsidRDefault="00897AC9">
      <w:pPr>
        <w:pStyle w:val="a3"/>
        <w:spacing w:before="6" w:line="237" w:lineRule="auto"/>
        <w:ind w:right="849"/>
        <w:jc w:val="left"/>
      </w:pPr>
      <w:r>
        <w:t>Производные</w:t>
      </w:r>
      <w:r>
        <w:rPr>
          <w:spacing w:val="1"/>
        </w:rPr>
        <w:t xml:space="preserve"> </w:t>
      </w:r>
      <w:r>
        <w:t>элементарных</w:t>
      </w:r>
      <w:r>
        <w:rPr>
          <w:spacing w:val="1"/>
        </w:rPr>
        <w:t xml:space="preserve"> </w:t>
      </w:r>
      <w:r>
        <w:t>функций.</w:t>
      </w:r>
      <w:r>
        <w:rPr>
          <w:spacing w:val="1"/>
        </w:rPr>
        <w:t xml:space="preserve"> </w:t>
      </w:r>
      <w:r>
        <w:t>Формулы</w:t>
      </w:r>
      <w:r>
        <w:rPr>
          <w:spacing w:val="1"/>
        </w:rPr>
        <w:t xml:space="preserve"> </w:t>
      </w:r>
      <w:r>
        <w:t>нахождения</w:t>
      </w:r>
      <w:r>
        <w:rPr>
          <w:spacing w:val="1"/>
        </w:rPr>
        <w:t xml:space="preserve"> </w:t>
      </w:r>
      <w:r>
        <w:t>производной</w:t>
      </w:r>
      <w:r>
        <w:rPr>
          <w:spacing w:val="1"/>
        </w:rPr>
        <w:t xml:space="preserve"> </w:t>
      </w:r>
      <w:r>
        <w:t>суммы,</w:t>
      </w:r>
      <w:r>
        <w:rPr>
          <w:spacing w:val="-57"/>
        </w:rPr>
        <w:t xml:space="preserve"> </w:t>
      </w:r>
      <w:r>
        <w:t>произведения</w:t>
      </w:r>
      <w:r>
        <w:rPr>
          <w:spacing w:val="-4"/>
        </w:rPr>
        <w:t xml:space="preserve"> </w:t>
      </w:r>
      <w:r>
        <w:t>и</w:t>
      </w:r>
      <w:r>
        <w:rPr>
          <w:spacing w:val="3"/>
        </w:rPr>
        <w:t xml:space="preserve"> </w:t>
      </w:r>
      <w:r>
        <w:t>частного</w:t>
      </w:r>
      <w:r>
        <w:rPr>
          <w:spacing w:val="2"/>
        </w:rPr>
        <w:t xml:space="preserve"> </w:t>
      </w:r>
      <w:r>
        <w:t>функций.</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pPr>
      <w:r>
        <w:lastRenderedPageBreak/>
        <w:t>Применение</w:t>
      </w:r>
      <w:r>
        <w:rPr>
          <w:spacing w:val="44"/>
        </w:rPr>
        <w:t xml:space="preserve"> </w:t>
      </w:r>
      <w:r>
        <w:t>производной</w:t>
      </w:r>
      <w:r>
        <w:rPr>
          <w:spacing w:val="43"/>
        </w:rPr>
        <w:t xml:space="preserve"> </w:t>
      </w:r>
      <w:r>
        <w:t>к</w:t>
      </w:r>
      <w:r>
        <w:rPr>
          <w:spacing w:val="44"/>
        </w:rPr>
        <w:t xml:space="preserve"> </w:t>
      </w:r>
      <w:r>
        <w:t>исследованию</w:t>
      </w:r>
      <w:r>
        <w:rPr>
          <w:spacing w:val="44"/>
        </w:rPr>
        <w:t xml:space="preserve"> </w:t>
      </w:r>
      <w:r>
        <w:t>функций</w:t>
      </w:r>
      <w:r>
        <w:rPr>
          <w:spacing w:val="46"/>
        </w:rPr>
        <w:t xml:space="preserve"> </w:t>
      </w:r>
      <w:r>
        <w:t>на</w:t>
      </w:r>
      <w:r>
        <w:rPr>
          <w:spacing w:val="41"/>
        </w:rPr>
        <w:t xml:space="preserve"> </w:t>
      </w:r>
      <w:r>
        <w:t>монотонность</w:t>
      </w:r>
      <w:r>
        <w:rPr>
          <w:spacing w:val="46"/>
        </w:rPr>
        <w:t xml:space="preserve"> </w:t>
      </w:r>
      <w:r>
        <w:t>и</w:t>
      </w:r>
      <w:r>
        <w:rPr>
          <w:spacing w:val="42"/>
        </w:rPr>
        <w:t xml:space="preserve"> </w:t>
      </w:r>
      <w:r>
        <w:t>экстремумы.</w:t>
      </w:r>
    </w:p>
    <w:p w:rsidR="00E76707" w:rsidRDefault="00897AC9">
      <w:pPr>
        <w:pStyle w:val="a3"/>
        <w:spacing w:line="275" w:lineRule="exact"/>
        <w:ind w:firstLine="0"/>
      </w:pPr>
      <w:r>
        <w:t>Нахождение</w:t>
      </w:r>
      <w:r>
        <w:rPr>
          <w:spacing w:val="-5"/>
        </w:rPr>
        <w:t xml:space="preserve"> </w:t>
      </w:r>
      <w:r>
        <w:t>наибольшего</w:t>
      </w:r>
      <w:r>
        <w:rPr>
          <w:spacing w:val="-3"/>
        </w:rPr>
        <w:t xml:space="preserve"> </w:t>
      </w:r>
      <w:r>
        <w:t>и</w:t>
      </w:r>
      <w:r>
        <w:rPr>
          <w:spacing w:val="-3"/>
        </w:rPr>
        <w:t xml:space="preserve"> </w:t>
      </w:r>
      <w:r>
        <w:t>наименьшего</w:t>
      </w:r>
      <w:r>
        <w:rPr>
          <w:spacing w:val="-4"/>
        </w:rPr>
        <w:t xml:space="preserve"> </w:t>
      </w:r>
      <w:r>
        <w:t>значения</w:t>
      </w:r>
      <w:r>
        <w:rPr>
          <w:spacing w:val="-3"/>
        </w:rPr>
        <w:t xml:space="preserve"> </w:t>
      </w:r>
      <w:r>
        <w:t>функции</w:t>
      </w:r>
      <w:r>
        <w:rPr>
          <w:spacing w:val="-3"/>
        </w:rPr>
        <w:t xml:space="preserve"> </w:t>
      </w:r>
      <w:r>
        <w:t>на</w:t>
      </w:r>
      <w:r>
        <w:rPr>
          <w:spacing w:val="-8"/>
        </w:rPr>
        <w:t xml:space="preserve"> </w:t>
      </w:r>
      <w:r>
        <w:t>отрезке.</w:t>
      </w:r>
    </w:p>
    <w:p w:rsidR="00E76707" w:rsidRDefault="00897AC9">
      <w:pPr>
        <w:pStyle w:val="a3"/>
        <w:spacing w:before="5" w:line="237" w:lineRule="auto"/>
        <w:ind w:right="866"/>
      </w:pPr>
      <w:r>
        <w:t>Применение производной для нахождения наилучшего решения в прикладных 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2"/>
        </w:rPr>
        <w:t xml:space="preserve"> </w:t>
      </w:r>
      <w:r>
        <w:t>процесса,</w:t>
      </w:r>
      <w:r>
        <w:rPr>
          <w:spacing w:val="-2"/>
        </w:rPr>
        <w:t xml:space="preserve"> </w:t>
      </w:r>
      <w:r>
        <w:t>заданного</w:t>
      </w:r>
      <w:r>
        <w:rPr>
          <w:spacing w:val="1"/>
        </w:rPr>
        <w:t xml:space="preserve"> </w:t>
      </w:r>
      <w:r>
        <w:t>формулой</w:t>
      </w:r>
      <w:r>
        <w:rPr>
          <w:spacing w:val="2"/>
        </w:rPr>
        <w:t xml:space="preserve"> </w:t>
      </w:r>
      <w:r>
        <w:t>или</w:t>
      </w:r>
      <w:r>
        <w:rPr>
          <w:spacing w:val="-2"/>
        </w:rPr>
        <w:t xml:space="preserve"> </w:t>
      </w:r>
      <w:r>
        <w:t>графиком.</w:t>
      </w:r>
    </w:p>
    <w:p w:rsidR="00E76707" w:rsidRDefault="00897AC9">
      <w:pPr>
        <w:pStyle w:val="a3"/>
        <w:spacing w:before="3" w:line="275" w:lineRule="exact"/>
        <w:ind w:left="1119" w:firstLine="0"/>
      </w:pPr>
      <w:r>
        <w:t>Первообразная.</w:t>
      </w:r>
      <w:r>
        <w:rPr>
          <w:spacing w:val="-5"/>
        </w:rPr>
        <w:t xml:space="preserve"> </w:t>
      </w:r>
      <w:r>
        <w:t>Таблица</w:t>
      </w:r>
      <w:r>
        <w:rPr>
          <w:spacing w:val="-8"/>
        </w:rPr>
        <w:t xml:space="preserve"> </w:t>
      </w:r>
      <w:r>
        <w:t>первообразных.</w:t>
      </w:r>
    </w:p>
    <w:p w:rsidR="00E76707" w:rsidRDefault="00897AC9">
      <w:pPr>
        <w:pStyle w:val="a3"/>
        <w:spacing w:line="242" w:lineRule="auto"/>
        <w:ind w:right="857"/>
      </w:pPr>
      <w:r>
        <w:t>Интеграл, его геометрический и физический смысл. Вычисление интеграла по формуле</w:t>
      </w:r>
      <w:r>
        <w:rPr>
          <w:spacing w:val="1"/>
        </w:rPr>
        <w:t xml:space="preserve"> </w:t>
      </w:r>
      <w:r>
        <w:t>Ньютона-Лейбница.</w:t>
      </w:r>
    </w:p>
    <w:p w:rsidR="00E76707" w:rsidRDefault="00897AC9">
      <w:pPr>
        <w:pStyle w:val="11"/>
        <w:spacing w:line="275" w:lineRule="exact"/>
      </w:pPr>
      <w:r>
        <w:t>Рабочая</w:t>
      </w:r>
      <w:r>
        <w:rPr>
          <w:spacing w:val="-3"/>
        </w:rPr>
        <w:t xml:space="preserve"> </w:t>
      </w:r>
      <w:r>
        <w:t>программа</w:t>
      </w:r>
      <w:r>
        <w:rPr>
          <w:spacing w:val="-2"/>
        </w:rPr>
        <w:t xml:space="preserve"> </w:t>
      </w:r>
      <w:r>
        <w:t>учебного</w:t>
      </w:r>
      <w:r>
        <w:rPr>
          <w:spacing w:val="-5"/>
        </w:rPr>
        <w:t xml:space="preserve"> </w:t>
      </w:r>
      <w:r>
        <w:t>курса</w:t>
      </w:r>
      <w:r>
        <w:rPr>
          <w:spacing w:val="-2"/>
        </w:rPr>
        <w:t xml:space="preserve"> </w:t>
      </w:r>
      <w:r>
        <w:t>«Геометрия».</w:t>
      </w:r>
    </w:p>
    <w:p w:rsidR="00E76707" w:rsidRDefault="00897AC9">
      <w:pPr>
        <w:pStyle w:val="a3"/>
        <w:spacing w:line="274" w:lineRule="exact"/>
        <w:ind w:left="1119" w:firstLine="0"/>
      </w:pPr>
      <w:r>
        <w:t>Пояснительная</w:t>
      </w:r>
      <w:r>
        <w:rPr>
          <w:spacing w:val="-4"/>
        </w:rPr>
        <w:t xml:space="preserve"> </w:t>
      </w:r>
      <w:r>
        <w:t>записка.</w:t>
      </w:r>
    </w:p>
    <w:p w:rsidR="00E76707" w:rsidRDefault="00897AC9">
      <w:pPr>
        <w:pStyle w:val="a3"/>
        <w:ind w:right="844"/>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геометрии</w:t>
      </w:r>
      <w:r>
        <w:rPr>
          <w:spacing w:val="1"/>
        </w:rPr>
        <w:t xml:space="preserve"> </w:t>
      </w:r>
      <w:r>
        <w:t>в</w:t>
      </w:r>
      <w:r>
        <w:rPr>
          <w:spacing w:val="1"/>
        </w:rPr>
        <w:t xml:space="preserve"> </w:t>
      </w:r>
      <w:r>
        <w:t>направлении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1"/>
        </w:rPr>
        <w:t xml:space="preserve"> </w:t>
      </w:r>
      <w:r>
        <w:t>соотношении</w:t>
      </w:r>
      <w:r>
        <w:rPr>
          <w:spacing w:val="1"/>
        </w:rPr>
        <w:t xml:space="preserve"> </w:t>
      </w:r>
      <w:r>
        <w:t>реального</w:t>
      </w:r>
      <w:r>
        <w:rPr>
          <w:spacing w:val="1"/>
        </w:rPr>
        <w:t xml:space="preserve"> </w:t>
      </w:r>
      <w:r>
        <w:t>и</w:t>
      </w:r>
      <w:r>
        <w:rPr>
          <w:spacing w:val="1"/>
        </w:rPr>
        <w:t xml:space="preserve"> </w:t>
      </w:r>
      <w:r>
        <w:t>идеального,</w:t>
      </w:r>
      <w:r>
        <w:rPr>
          <w:spacing w:val="1"/>
        </w:rPr>
        <w:t xml:space="preserve"> </w:t>
      </w:r>
      <w:r>
        <w:t>характере</w:t>
      </w:r>
      <w:r>
        <w:rPr>
          <w:spacing w:val="1"/>
        </w:rPr>
        <w:t xml:space="preserve"> </w:t>
      </w:r>
      <w:r>
        <w:t>отражения</w:t>
      </w:r>
      <w:r>
        <w:rPr>
          <w:spacing w:val="1"/>
        </w:rPr>
        <w:t xml:space="preserve"> </w:t>
      </w:r>
      <w:r>
        <w:t>математической наукой</w:t>
      </w:r>
      <w:r>
        <w:rPr>
          <w:spacing w:val="1"/>
        </w:rPr>
        <w:t xml:space="preserve"> </w:t>
      </w:r>
      <w:r>
        <w:t>явлений и процессов реального</w:t>
      </w:r>
      <w:r>
        <w:rPr>
          <w:spacing w:val="60"/>
        </w:rPr>
        <w:t xml:space="preserve"> </w:t>
      </w:r>
      <w:r>
        <w:t>мира, месте геометрии в системе</w:t>
      </w:r>
      <w:r>
        <w:rPr>
          <w:spacing w:val="1"/>
        </w:rPr>
        <w:t xml:space="preserve"> </w:t>
      </w:r>
      <w:r>
        <w:t>наук и роли математического моделирования в научном познании и в практике 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w:t>
      </w:r>
      <w:r>
        <w:rPr>
          <w:spacing w:val="-4"/>
        </w:rPr>
        <w:t xml:space="preserve"> </w:t>
      </w:r>
      <w:r>
        <w:t>для</w:t>
      </w:r>
      <w:r>
        <w:rPr>
          <w:spacing w:val="2"/>
        </w:rPr>
        <w:t xml:space="preserve"> </w:t>
      </w:r>
      <w:r>
        <w:t>адаптации</w:t>
      </w:r>
      <w:r>
        <w:rPr>
          <w:spacing w:val="-2"/>
        </w:rPr>
        <w:t xml:space="preserve"> </w:t>
      </w:r>
      <w:r>
        <w:t>в</w:t>
      </w:r>
      <w:r>
        <w:rPr>
          <w:spacing w:val="2"/>
        </w:rPr>
        <w:t xml:space="preserve"> </w:t>
      </w:r>
      <w:r>
        <w:t>современном</w:t>
      </w:r>
      <w:r>
        <w:rPr>
          <w:spacing w:val="-6"/>
        </w:rPr>
        <w:t xml:space="preserve"> </w:t>
      </w:r>
      <w:r>
        <w:t>обществе.</w:t>
      </w:r>
    </w:p>
    <w:p w:rsidR="00E76707" w:rsidRDefault="00897AC9">
      <w:pPr>
        <w:pStyle w:val="a3"/>
        <w:ind w:right="843"/>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r>
        <w:t>естественно-</w:t>
      </w:r>
      <w:r>
        <w:rPr>
          <w:spacing w:val="1"/>
        </w:rPr>
        <w:t xml:space="preserve"> </w:t>
      </w:r>
      <w:r>
        <w:t>научной</w:t>
      </w:r>
      <w:r>
        <w:rPr>
          <w:spacing w:val="2"/>
        </w:rPr>
        <w:t xml:space="preserve"> </w:t>
      </w:r>
      <w:r>
        <w:t>направленности,</w:t>
      </w:r>
      <w:r>
        <w:rPr>
          <w:spacing w:val="4"/>
        </w:rPr>
        <w:t xml:space="preserve"> </w:t>
      </w:r>
      <w:r>
        <w:t>так и</w:t>
      </w:r>
      <w:r>
        <w:rPr>
          <w:spacing w:val="-3"/>
        </w:rPr>
        <w:t xml:space="preserve"> </w:t>
      </w:r>
      <w:r>
        <w:t>гуманитарной.</w:t>
      </w:r>
    </w:p>
    <w:p w:rsidR="00E76707" w:rsidRDefault="00897AC9">
      <w:pPr>
        <w:pStyle w:val="a3"/>
        <w:spacing w:before="1"/>
        <w:ind w:right="855"/>
      </w:pPr>
      <w:r>
        <w:t>Логическое мышление, формируемое при изучении обучающимися понятийных основ</w:t>
      </w:r>
      <w:r>
        <w:rPr>
          <w:spacing w:val="1"/>
        </w:rPr>
        <w:t xml:space="preserve"> </w:t>
      </w:r>
      <w:r>
        <w:t>геометрии и построении цепочки логических утверждений в ходе решения 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3"/>
        </w:rPr>
        <w:t xml:space="preserve"> </w:t>
      </w:r>
      <w:r>
        <w:t>задач естественно-научного</w:t>
      </w:r>
      <w:r>
        <w:rPr>
          <w:spacing w:val="1"/>
        </w:rPr>
        <w:t xml:space="preserve"> </w:t>
      </w:r>
      <w:r>
        <w:t>цикла,</w:t>
      </w:r>
      <w:r>
        <w:rPr>
          <w:spacing w:val="3"/>
        </w:rPr>
        <w:t xml:space="preserve"> </w:t>
      </w:r>
      <w:r>
        <w:t>в</w:t>
      </w:r>
      <w:r>
        <w:rPr>
          <w:spacing w:val="-2"/>
        </w:rPr>
        <w:t xml:space="preserve"> </w:t>
      </w:r>
      <w:r>
        <w:t>частности</w:t>
      </w:r>
      <w:r>
        <w:rPr>
          <w:spacing w:val="-1"/>
        </w:rPr>
        <w:t xml:space="preserve"> </w:t>
      </w:r>
      <w:r>
        <w:t>из</w:t>
      </w:r>
      <w:r>
        <w:rPr>
          <w:spacing w:val="-3"/>
        </w:rPr>
        <w:t xml:space="preserve"> </w:t>
      </w:r>
      <w:r>
        <w:t>курса физики.</w:t>
      </w:r>
    </w:p>
    <w:p w:rsidR="00E76707" w:rsidRDefault="00897AC9">
      <w:pPr>
        <w:pStyle w:val="a3"/>
        <w:spacing w:before="1"/>
        <w:ind w:right="847"/>
      </w:pPr>
      <w:r>
        <w:t>Ориентация</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условие</w:t>
      </w:r>
      <w:r>
        <w:rPr>
          <w:spacing w:val="1"/>
        </w:rPr>
        <w:t xml:space="preserve"> </w:t>
      </w:r>
      <w:r>
        <w:t>его</w:t>
      </w:r>
      <w:r>
        <w:rPr>
          <w:spacing w:val="1"/>
        </w:rPr>
        <w:t xml:space="preserve"> </w:t>
      </w:r>
      <w:r>
        <w:t>социального</w:t>
      </w:r>
      <w:r>
        <w:rPr>
          <w:spacing w:val="1"/>
        </w:rPr>
        <w:t xml:space="preserve"> </w:t>
      </w:r>
      <w:r>
        <w:t>бытия,</w:t>
      </w:r>
      <w:r>
        <w:rPr>
          <w:spacing w:val="1"/>
        </w:rPr>
        <w:t xml:space="preserve"> </w:t>
      </w:r>
      <w:r>
        <w:t>форма</w:t>
      </w:r>
      <w:r>
        <w:rPr>
          <w:spacing w:val="1"/>
        </w:rPr>
        <w:t xml:space="preserve"> </w:t>
      </w:r>
      <w:r>
        <w:t>отражения окружающего мира, условие успешного познания и активного 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объединяет</w:t>
      </w:r>
      <w:r>
        <w:rPr>
          <w:spacing w:val="1"/>
        </w:rPr>
        <w:t xml:space="preserve"> </w:t>
      </w:r>
      <w:r>
        <w:t>разные</w:t>
      </w:r>
      <w:r>
        <w:rPr>
          <w:spacing w:val="1"/>
        </w:rPr>
        <w:t xml:space="preserve"> </w:t>
      </w:r>
      <w:r>
        <w:t>виды</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является одним</w:t>
      </w:r>
      <w:r>
        <w:rPr>
          <w:spacing w:val="1"/>
        </w:rPr>
        <w:t xml:space="preserve"> </w:t>
      </w:r>
      <w:r>
        <w:t>из</w:t>
      </w:r>
      <w:r>
        <w:rPr>
          <w:spacing w:val="1"/>
        </w:rPr>
        <w:t xml:space="preserve"> </w:t>
      </w:r>
      <w:r>
        <w:t>профессионально</w:t>
      </w:r>
      <w:r>
        <w:rPr>
          <w:spacing w:val="1"/>
        </w:rPr>
        <w:t xml:space="preserve"> </w:t>
      </w:r>
      <w:r>
        <w:t>важных качеств,</w:t>
      </w:r>
      <w:r>
        <w:rPr>
          <w:spacing w:val="1"/>
        </w:rPr>
        <w:t xml:space="preserve"> </w:t>
      </w:r>
      <w:r>
        <w:t>поэтому актуальна задача формирования у обучающихся пространственного мышления как</w:t>
      </w:r>
      <w:r>
        <w:rPr>
          <w:spacing w:val="1"/>
        </w:rPr>
        <w:t xml:space="preserve"> </w:t>
      </w:r>
      <w:r>
        <w:t>разновидности</w:t>
      </w:r>
      <w:r>
        <w:rPr>
          <w:spacing w:val="1"/>
        </w:rPr>
        <w:t xml:space="preserve"> </w:t>
      </w:r>
      <w:r>
        <w:t>образного</w:t>
      </w:r>
      <w:r>
        <w:rPr>
          <w:spacing w:val="1"/>
        </w:rPr>
        <w:t xml:space="preserve"> </w:t>
      </w:r>
      <w:r>
        <w:t>мышления</w:t>
      </w:r>
      <w:r>
        <w:rPr>
          <w:spacing w:val="1"/>
        </w:rPr>
        <w:t xml:space="preserve"> </w:t>
      </w:r>
      <w:r>
        <w:t>-</w:t>
      </w:r>
      <w:r>
        <w:rPr>
          <w:spacing w:val="1"/>
        </w:rPr>
        <w:t xml:space="preserve"> </w:t>
      </w:r>
      <w:r>
        <w:t>существенного</w:t>
      </w:r>
      <w:r>
        <w:rPr>
          <w:spacing w:val="1"/>
        </w:rPr>
        <w:t xml:space="preserve"> </w:t>
      </w:r>
      <w:r>
        <w:t>компонента</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практической</w:t>
      </w:r>
      <w:r>
        <w:rPr>
          <w:spacing w:val="2"/>
        </w:rPr>
        <w:t xml:space="preserve"> </w:t>
      </w:r>
      <w:r>
        <w:t>деятельности</w:t>
      </w:r>
      <w:r>
        <w:rPr>
          <w:spacing w:val="-1"/>
        </w:rPr>
        <w:t xml:space="preserve"> </w:t>
      </w:r>
      <w:r>
        <w:t>по</w:t>
      </w:r>
      <w:r>
        <w:rPr>
          <w:spacing w:val="2"/>
        </w:rPr>
        <w:t xml:space="preserve"> </w:t>
      </w:r>
      <w:r>
        <w:t>многим</w:t>
      </w:r>
      <w:r>
        <w:rPr>
          <w:spacing w:val="-2"/>
        </w:rPr>
        <w:t xml:space="preserve"> </w:t>
      </w:r>
      <w:r>
        <w:t>направлениям.</w:t>
      </w:r>
    </w:p>
    <w:p w:rsidR="00E76707" w:rsidRDefault="00897AC9">
      <w:pPr>
        <w:pStyle w:val="a3"/>
        <w:ind w:right="848"/>
      </w:pPr>
      <w:r>
        <w:t>Цель освоения программы учебного курса «Геометрия» на базовом уровне обучения -</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 специфичных геометрии, возможности успешного продолжения образования по</w:t>
      </w:r>
      <w:r>
        <w:rPr>
          <w:spacing w:val="1"/>
        </w:rPr>
        <w:t xml:space="preserve"> </w:t>
      </w:r>
      <w:r>
        <w:t>специальностям,</w:t>
      </w:r>
      <w:r>
        <w:rPr>
          <w:spacing w:val="3"/>
        </w:rPr>
        <w:t xml:space="preserve"> </w:t>
      </w:r>
      <w:r>
        <w:t>не</w:t>
      </w:r>
      <w:r>
        <w:rPr>
          <w:spacing w:val="-5"/>
        </w:rPr>
        <w:t xml:space="preserve"> </w:t>
      </w:r>
      <w:r>
        <w:t>связанным</w:t>
      </w:r>
      <w:r>
        <w:rPr>
          <w:spacing w:val="-1"/>
        </w:rPr>
        <w:t xml:space="preserve"> </w:t>
      </w:r>
      <w:r>
        <w:t>с прикладным</w:t>
      </w:r>
      <w:r>
        <w:rPr>
          <w:spacing w:val="2"/>
        </w:rPr>
        <w:t xml:space="preserve"> </w:t>
      </w:r>
      <w:r>
        <w:t>использованием</w:t>
      </w:r>
      <w:r>
        <w:rPr>
          <w:spacing w:val="-1"/>
        </w:rPr>
        <w:t xml:space="preserve"> </w:t>
      </w:r>
      <w:r>
        <w:t>геометрии.</w:t>
      </w:r>
    </w:p>
    <w:p w:rsidR="00E76707" w:rsidRDefault="00897AC9">
      <w:pPr>
        <w:pStyle w:val="a3"/>
        <w:spacing w:before="3" w:line="237" w:lineRule="auto"/>
        <w:ind w:right="855"/>
      </w:pPr>
      <w:r>
        <w:t>Приоритетными задачами освоения учебного курса «Геометрии» на базовом уровне в</w:t>
      </w:r>
      <w:r>
        <w:rPr>
          <w:spacing w:val="1"/>
        </w:rPr>
        <w:t xml:space="preserve"> </w:t>
      </w:r>
      <w:r>
        <w:t>10-11</w:t>
      </w:r>
      <w:r>
        <w:rPr>
          <w:spacing w:val="1"/>
        </w:rPr>
        <w:t xml:space="preserve"> </w:t>
      </w:r>
      <w:r>
        <w:t>классах</w:t>
      </w:r>
      <w:r>
        <w:rPr>
          <w:spacing w:val="-3"/>
        </w:rPr>
        <w:t xml:space="preserve"> </w:t>
      </w:r>
      <w:r>
        <w:t>являются:</w:t>
      </w:r>
    </w:p>
    <w:p w:rsidR="00E76707" w:rsidRDefault="00897AC9">
      <w:pPr>
        <w:pStyle w:val="a3"/>
        <w:spacing w:before="6" w:line="237" w:lineRule="auto"/>
        <w:ind w:right="858"/>
      </w:pPr>
      <w:r>
        <w:t>формирование представления о геометрии как части мировой культуры и осознание её</w:t>
      </w:r>
      <w:r>
        <w:rPr>
          <w:spacing w:val="1"/>
        </w:rPr>
        <w:t xml:space="preserve"> </w:t>
      </w:r>
      <w:r>
        <w:t>взаимосвязи</w:t>
      </w:r>
      <w:r>
        <w:rPr>
          <w:spacing w:val="2"/>
        </w:rPr>
        <w:t xml:space="preserve"> </w:t>
      </w:r>
      <w:r>
        <w:t>с</w:t>
      </w:r>
      <w:r>
        <w:rPr>
          <w:spacing w:val="-9"/>
        </w:rPr>
        <w:t xml:space="preserve"> </w:t>
      </w:r>
      <w:r>
        <w:t>окружающим</w:t>
      </w:r>
      <w:r>
        <w:rPr>
          <w:spacing w:val="3"/>
        </w:rPr>
        <w:t xml:space="preserve"> </w:t>
      </w:r>
      <w:r>
        <w:t>миром;</w:t>
      </w:r>
    </w:p>
    <w:p w:rsidR="00E76707" w:rsidRDefault="00897AC9">
      <w:pPr>
        <w:pStyle w:val="a3"/>
        <w:spacing w:before="6" w:line="237" w:lineRule="auto"/>
        <w:ind w:right="856"/>
      </w:pPr>
      <w:r>
        <w:t>формирование представления о многогранниках и телах вращения как о 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p>
    <w:p w:rsidR="00E76707" w:rsidRDefault="00897AC9">
      <w:pPr>
        <w:pStyle w:val="a3"/>
        <w:spacing w:before="6" w:line="237" w:lineRule="auto"/>
        <w:ind w:right="857"/>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57"/>
        </w:rPr>
        <w:t xml:space="preserve"> </w:t>
      </w:r>
      <w:r>
        <w:t>многогранники</w:t>
      </w:r>
      <w:r>
        <w:rPr>
          <w:spacing w:val="-3"/>
        </w:rPr>
        <w:t xml:space="preserve"> </w:t>
      </w:r>
      <w:r>
        <w:t>и</w:t>
      </w:r>
      <w:r>
        <w:rPr>
          <w:spacing w:val="-2"/>
        </w:rPr>
        <w:t xml:space="preserve"> </w:t>
      </w:r>
      <w:r>
        <w:t>тела</w:t>
      </w:r>
      <w:r>
        <w:rPr>
          <w:spacing w:val="1"/>
        </w:rPr>
        <w:t xml:space="preserve"> </w:t>
      </w:r>
      <w:r>
        <w:t>вращения;</w:t>
      </w:r>
    </w:p>
    <w:p w:rsidR="00E76707" w:rsidRDefault="00897AC9">
      <w:pPr>
        <w:pStyle w:val="a3"/>
        <w:spacing w:before="5" w:line="237" w:lineRule="auto"/>
        <w:ind w:right="853"/>
      </w:pPr>
      <w:r>
        <w:t>овладение методами решения задач на построения на изображениях пространственных</w:t>
      </w:r>
      <w:r>
        <w:rPr>
          <w:spacing w:val="1"/>
        </w:rPr>
        <w:t xml:space="preserve"> </w:t>
      </w:r>
      <w:r>
        <w:t>фигур;</w:t>
      </w:r>
    </w:p>
    <w:p w:rsidR="00E76707" w:rsidRDefault="00897AC9">
      <w:pPr>
        <w:pStyle w:val="a3"/>
        <w:spacing w:before="7" w:line="237" w:lineRule="auto"/>
        <w:ind w:right="860"/>
      </w:pPr>
      <w:r>
        <w:t>формирование умения оперировать основными понятиями о многогранниках и телах</w:t>
      </w:r>
      <w:r>
        <w:rPr>
          <w:spacing w:val="1"/>
        </w:rPr>
        <w:t xml:space="preserve"> </w:t>
      </w:r>
      <w:r>
        <w:t>вращения</w:t>
      </w:r>
      <w:r>
        <w:rPr>
          <w:spacing w:val="-4"/>
        </w:rPr>
        <w:t xml:space="preserve"> </w:t>
      </w:r>
      <w:r>
        <w:t>и</w:t>
      </w:r>
      <w:r>
        <w:rPr>
          <w:spacing w:val="-2"/>
        </w:rPr>
        <w:t xml:space="preserve"> </w:t>
      </w:r>
      <w:r>
        <w:t>их</w:t>
      </w:r>
      <w:r>
        <w:rPr>
          <w:spacing w:val="-3"/>
        </w:rPr>
        <w:t xml:space="preserve"> </w:t>
      </w:r>
      <w:r>
        <w:t>основными</w:t>
      </w:r>
      <w:r>
        <w:rPr>
          <w:spacing w:val="3"/>
        </w:rPr>
        <w:t xml:space="preserve"> </w:t>
      </w:r>
      <w:r>
        <w:t>свойствами;</w:t>
      </w:r>
    </w:p>
    <w:p w:rsidR="00E76707" w:rsidRDefault="00E76707">
      <w:pPr>
        <w:spacing w:line="237" w:lineRule="auto"/>
        <w:sectPr w:rsidR="00E76707">
          <w:pgSz w:w="11910" w:h="16840"/>
          <w:pgMar w:top="620" w:right="280" w:bottom="1480" w:left="580" w:header="0" w:footer="1215" w:gutter="0"/>
          <w:cols w:space="720"/>
        </w:sectPr>
      </w:pPr>
    </w:p>
    <w:p w:rsidR="00E76707" w:rsidRDefault="00897AC9">
      <w:pPr>
        <w:pStyle w:val="a3"/>
        <w:spacing w:before="64"/>
        <w:ind w:right="854"/>
      </w:pPr>
      <w:r>
        <w:lastRenderedPageBreak/>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w:t>
      </w:r>
      <w:r>
        <w:rPr>
          <w:spacing w:val="13"/>
        </w:rPr>
        <w:t xml:space="preserve"> </w:t>
      </w:r>
      <w:r>
        <w:t>несложные</w:t>
      </w:r>
      <w:r>
        <w:rPr>
          <w:spacing w:val="11"/>
        </w:rPr>
        <w:t xml:space="preserve"> </w:t>
      </w:r>
      <w:r>
        <w:t>доказательные</w:t>
      </w:r>
      <w:r>
        <w:rPr>
          <w:spacing w:val="11"/>
        </w:rPr>
        <w:t xml:space="preserve"> </w:t>
      </w:r>
      <w:r>
        <w:t>рассуждения</w:t>
      </w:r>
      <w:r>
        <w:rPr>
          <w:spacing w:val="11"/>
        </w:rPr>
        <w:t xml:space="preserve"> </w:t>
      </w:r>
      <w:r>
        <w:t>в</w:t>
      </w:r>
      <w:r>
        <w:rPr>
          <w:spacing w:val="14"/>
        </w:rPr>
        <w:t xml:space="preserve"> </w:t>
      </w:r>
      <w:r>
        <w:t>ходе</w:t>
      </w:r>
      <w:r>
        <w:rPr>
          <w:spacing w:val="11"/>
        </w:rPr>
        <w:t xml:space="preserve"> </w:t>
      </w:r>
      <w:r>
        <w:t>решения</w:t>
      </w:r>
      <w:r>
        <w:rPr>
          <w:spacing w:val="11"/>
        </w:rPr>
        <w:t xml:space="preserve"> </w:t>
      </w:r>
      <w:r>
        <w:t>стереометрических</w:t>
      </w:r>
      <w:r>
        <w:rPr>
          <w:spacing w:val="7"/>
        </w:rPr>
        <w:t xml:space="preserve"> </w:t>
      </w:r>
      <w:r>
        <w:t>задач</w:t>
      </w:r>
      <w:r>
        <w:rPr>
          <w:spacing w:val="-57"/>
        </w:rPr>
        <w:t xml:space="preserve"> </w:t>
      </w:r>
      <w:r>
        <w:t>и</w:t>
      </w:r>
      <w:r>
        <w:rPr>
          <w:spacing w:val="2"/>
        </w:rPr>
        <w:t xml:space="preserve"> </w:t>
      </w:r>
      <w:r>
        <w:t>задач</w:t>
      </w:r>
      <w:r>
        <w:rPr>
          <w:spacing w:val="1"/>
        </w:rPr>
        <w:t xml:space="preserve"> </w:t>
      </w:r>
      <w:r>
        <w:t>с</w:t>
      </w:r>
      <w:r>
        <w:rPr>
          <w:spacing w:val="1"/>
        </w:rPr>
        <w:t xml:space="preserve"> </w:t>
      </w:r>
      <w:r>
        <w:t>практическим</w:t>
      </w:r>
      <w:r>
        <w:rPr>
          <w:spacing w:val="3"/>
        </w:rPr>
        <w:t xml:space="preserve"> </w:t>
      </w:r>
      <w:r>
        <w:t>содержанием;</w:t>
      </w:r>
    </w:p>
    <w:p w:rsidR="00E76707" w:rsidRDefault="00897AC9">
      <w:pPr>
        <w:pStyle w:val="a3"/>
        <w:spacing w:line="242" w:lineRule="auto"/>
        <w:ind w:right="855"/>
      </w:pPr>
      <w:r>
        <w:t>развитие интеллектуальных и творческих способностей обучающихся, познавательной</w:t>
      </w:r>
      <w:r>
        <w:rPr>
          <w:spacing w:val="1"/>
        </w:rPr>
        <w:t xml:space="preserve"> </w:t>
      </w:r>
      <w:r>
        <w:t>активности,</w:t>
      </w:r>
      <w:r>
        <w:rPr>
          <w:spacing w:val="-2"/>
        </w:rPr>
        <w:t xml:space="preserve"> </w:t>
      </w:r>
      <w:r>
        <w:t>исследовательских</w:t>
      </w:r>
      <w:r>
        <w:rPr>
          <w:spacing w:val="2"/>
        </w:rPr>
        <w:t xml:space="preserve"> </w:t>
      </w:r>
      <w:r>
        <w:t>умений,</w:t>
      </w:r>
      <w:r>
        <w:rPr>
          <w:spacing w:val="3"/>
        </w:rPr>
        <w:t xml:space="preserve"> </w:t>
      </w:r>
      <w:r>
        <w:t>критичности</w:t>
      </w:r>
      <w:r>
        <w:rPr>
          <w:spacing w:val="-1"/>
        </w:rPr>
        <w:t xml:space="preserve"> </w:t>
      </w:r>
      <w:r>
        <w:t>мышления;</w:t>
      </w:r>
    </w:p>
    <w:p w:rsidR="00E76707" w:rsidRDefault="00897AC9">
      <w:pPr>
        <w:pStyle w:val="a3"/>
        <w:ind w:right="843"/>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t>распознавать проявления геометрических понятий, объектов и закономерностей в реальных</w:t>
      </w:r>
      <w:r>
        <w:rPr>
          <w:spacing w:val="1"/>
        </w:rPr>
        <w:t xml:space="preserve"> </w:t>
      </w:r>
      <w:r>
        <w:t>жизненных</w:t>
      </w:r>
      <w:r>
        <w:rPr>
          <w:spacing w:val="7"/>
        </w:rPr>
        <w:t xml:space="preserve"> </w:t>
      </w:r>
      <w:r>
        <w:t>ситуациях</w:t>
      </w:r>
      <w:r>
        <w:rPr>
          <w:spacing w:val="8"/>
        </w:rPr>
        <w:t xml:space="preserve"> </w:t>
      </w:r>
      <w:r>
        <w:t>и</w:t>
      </w:r>
      <w:r>
        <w:rPr>
          <w:spacing w:val="14"/>
        </w:rPr>
        <w:t xml:space="preserve"> </w:t>
      </w:r>
      <w:r>
        <w:t>при</w:t>
      </w:r>
      <w:r>
        <w:rPr>
          <w:spacing w:val="9"/>
        </w:rPr>
        <w:t xml:space="preserve"> </w:t>
      </w:r>
      <w:r>
        <w:t>изучении</w:t>
      </w:r>
      <w:r>
        <w:rPr>
          <w:spacing w:val="13"/>
        </w:rPr>
        <w:t xml:space="preserve"> </w:t>
      </w:r>
      <w:r>
        <w:t>других</w:t>
      </w:r>
      <w:r>
        <w:rPr>
          <w:spacing w:val="8"/>
        </w:rPr>
        <w:t xml:space="preserve"> </w:t>
      </w:r>
      <w:r>
        <w:t>учебных</w:t>
      </w:r>
      <w:r>
        <w:rPr>
          <w:spacing w:val="8"/>
        </w:rPr>
        <w:t xml:space="preserve"> </w:t>
      </w:r>
      <w:r>
        <w:t>предметов,</w:t>
      </w:r>
      <w:r>
        <w:rPr>
          <w:spacing w:val="10"/>
        </w:rPr>
        <w:t xml:space="preserve"> </w:t>
      </w:r>
      <w:r>
        <w:t>проявления</w:t>
      </w:r>
      <w:r>
        <w:rPr>
          <w:spacing w:val="8"/>
        </w:rPr>
        <w:t xml:space="preserve"> </w:t>
      </w:r>
      <w:r>
        <w:t>зависимостей</w:t>
      </w:r>
      <w:r>
        <w:rPr>
          <w:spacing w:val="-58"/>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5"/>
        </w:rPr>
        <w:t xml:space="preserve"> </w:t>
      </w:r>
      <w:r>
        <w:t>задач,</w:t>
      </w:r>
      <w:r>
        <w:rPr>
          <w:spacing w:val="3"/>
        </w:rPr>
        <w:t xml:space="preserve"> </w:t>
      </w:r>
      <w:r>
        <w:t>интерпретировать</w:t>
      </w:r>
      <w:r>
        <w:rPr>
          <w:spacing w:val="-3"/>
        </w:rPr>
        <w:t xml:space="preserve"> </w:t>
      </w:r>
      <w:r>
        <w:t>и</w:t>
      </w:r>
      <w:r>
        <w:rPr>
          <w:spacing w:val="-3"/>
        </w:rPr>
        <w:t xml:space="preserve"> </w:t>
      </w:r>
      <w:r>
        <w:t>оценивать</w:t>
      </w:r>
      <w:r>
        <w:rPr>
          <w:spacing w:val="-2"/>
        </w:rPr>
        <w:t xml:space="preserve"> </w:t>
      </w:r>
      <w:r>
        <w:t>полученные</w:t>
      </w:r>
      <w:r>
        <w:rPr>
          <w:spacing w:val="-1"/>
        </w:rPr>
        <w:t xml:space="preserve"> </w:t>
      </w:r>
      <w:r>
        <w:t>результаты.</w:t>
      </w:r>
    </w:p>
    <w:p w:rsidR="00E76707" w:rsidRDefault="00897AC9">
      <w:pPr>
        <w:pStyle w:val="a3"/>
        <w:ind w:right="849"/>
      </w:pPr>
      <w:r>
        <w:t>Отличительной особенностью</w:t>
      </w:r>
      <w:r>
        <w:rPr>
          <w:spacing w:val="1"/>
        </w:rPr>
        <w:t xml:space="preserve"> </w:t>
      </w:r>
      <w:r>
        <w:t>программы</w:t>
      </w:r>
      <w:r>
        <w:rPr>
          <w:spacing w:val="1"/>
        </w:rPr>
        <w:t xml:space="preserve"> </w:t>
      </w:r>
      <w:r>
        <w:t>по</w:t>
      </w:r>
      <w:r>
        <w:rPr>
          <w:spacing w:val="1"/>
        </w:rPr>
        <w:t xml:space="preserve"> </w:t>
      </w:r>
      <w:r>
        <w:t>геометрии</w:t>
      </w:r>
      <w:r>
        <w:rPr>
          <w:spacing w:val="1"/>
        </w:rPr>
        <w:t xml:space="preserve"> </w:t>
      </w:r>
      <w:r>
        <w:t>является включение</w:t>
      </w:r>
      <w:r>
        <w:rPr>
          <w:spacing w:val="1"/>
        </w:rPr>
        <w:t xml:space="preserve"> </w:t>
      </w:r>
      <w:r>
        <w:t>в</w:t>
      </w:r>
      <w:r>
        <w:rPr>
          <w:spacing w:val="1"/>
        </w:rPr>
        <w:t xml:space="preserve"> </w:t>
      </w:r>
      <w:r>
        <w:t>курс</w:t>
      </w:r>
      <w:r>
        <w:rPr>
          <w:spacing w:val="1"/>
        </w:rPr>
        <w:t xml:space="preserve"> </w:t>
      </w:r>
      <w:r>
        <w:t>стереометрии в начале его изучения задач, решаемых на уровне интуитивного познания, 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1"/>
        </w:rPr>
        <w:t xml:space="preserve"> </w:t>
      </w:r>
      <w:r>
        <w:t>интуитивных</w:t>
      </w:r>
      <w:r>
        <w:rPr>
          <w:spacing w:val="1"/>
        </w:rPr>
        <w:t xml:space="preserve"> </w:t>
      </w:r>
      <w:r>
        <w:t>процессов,</w:t>
      </w:r>
      <w:r>
        <w:rPr>
          <w:spacing w:val="-2"/>
        </w:rPr>
        <w:t xml:space="preserve"> </w:t>
      </w:r>
      <w:r>
        <w:t>мотивирует</w:t>
      </w:r>
      <w:r>
        <w:rPr>
          <w:spacing w:val="2"/>
        </w:rPr>
        <w:t xml:space="preserve"> </w:t>
      </w:r>
      <w:r>
        <w:t>к дальнейшему</w:t>
      </w:r>
      <w:r>
        <w:rPr>
          <w:spacing w:val="-9"/>
        </w:rPr>
        <w:t xml:space="preserve"> </w:t>
      </w:r>
      <w:r>
        <w:t>изучению предмета.</w:t>
      </w:r>
    </w:p>
    <w:p w:rsidR="00E76707" w:rsidRDefault="00897AC9">
      <w:pPr>
        <w:pStyle w:val="a3"/>
        <w:ind w:right="843"/>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непосредственное</w:t>
      </w:r>
      <w:r>
        <w:rPr>
          <w:spacing w:val="1"/>
        </w:rPr>
        <w:t xml:space="preserve"> </w:t>
      </w:r>
      <w:r>
        <w:t>отношение</w:t>
      </w:r>
      <w:r>
        <w:rPr>
          <w:spacing w:val="1"/>
        </w:rPr>
        <w:t xml:space="preserve"> </w:t>
      </w:r>
      <w:r>
        <w:t>к</w:t>
      </w:r>
      <w:r>
        <w:rPr>
          <w:spacing w:val="1"/>
        </w:rPr>
        <w:t xml:space="preserve"> </w:t>
      </w:r>
      <w:r>
        <w:t>предметно-</w:t>
      </w:r>
      <w:r>
        <w:rPr>
          <w:spacing w:val="1"/>
        </w:rPr>
        <w:t xml:space="preserve"> </w:t>
      </w:r>
      <w:r>
        <w:t>практической деятельности. Развитие пространственных представлений у обучающихся в</w:t>
      </w:r>
      <w:r>
        <w:rPr>
          <w:spacing w:val="1"/>
        </w:rPr>
        <w:t xml:space="preserve"> </w:t>
      </w:r>
      <w:r>
        <w:t>курсе</w:t>
      </w:r>
      <w:r>
        <w:rPr>
          <w:spacing w:val="1"/>
        </w:rPr>
        <w:t xml:space="preserve"> </w:t>
      </w:r>
      <w:r>
        <w:t>стереометрии</w:t>
      </w:r>
      <w:r>
        <w:rPr>
          <w:spacing w:val="1"/>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60"/>
        </w:rPr>
        <w:t xml:space="preserve"> </w:t>
      </w:r>
      <w:r>
        <w:t>пространственных</w:t>
      </w:r>
      <w:r>
        <w:rPr>
          <w:spacing w:val="1"/>
        </w:rPr>
        <w:t xml:space="preserve"> </w:t>
      </w:r>
      <w:r>
        <w:t>образов и задач на оперирование пространственными образами. Создание образа проводится</w:t>
      </w:r>
      <w:r>
        <w:rPr>
          <w:spacing w:val="1"/>
        </w:rPr>
        <w:t xml:space="preserve"> </w:t>
      </w:r>
      <w:r>
        <w:t>с</w:t>
      </w:r>
      <w:r>
        <w:rPr>
          <w:spacing w:val="1"/>
        </w:rPr>
        <w:t xml:space="preserve"> </w:t>
      </w:r>
      <w:r>
        <w:t>использованием</w:t>
      </w:r>
      <w:r>
        <w:rPr>
          <w:spacing w:val="1"/>
        </w:rPr>
        <w:t xml:space="preserve"> </w:t>
      </w:r>
      <w:r>
        <w:t>наглядности,</w:t>
      </w:r>
      <w:r>
        <w:rPr>
          <w:spacing w:val="1"/>
        </w:rPr>
        <w:t xml:space="preserve"> </w:t>
      </w:r>
      <w:r>
        <w:t>а</w:t>
      </w:r>
      <w:r>
        <w:rPr>
          <w:spacing w:val="1"/>
        </w:rPr>
        <w:t xml:space="preserve"> </w:t>
      </w:r>
      <w:r>
        <w:t>оперирование</w:t>
      </w:r>
      <w:r>
        <w:rPr>
          <w:spacing w:val="1"/>
        </w:rPr>
        <w:t xml:space="preserve"> </w:t>
      </w:r>
      <w:r>
        <w:t>образом</w:t>
      </w:r>
      <w:r>
        <w:rPr>
          <w:spacing w:val="1"/>
        </w:rPr>
        <w:t xml:space="preserve"> </w:t>
      </w:r>
      <w:r>
        <w:t>-</w:t>
      </w:r>
      <w:r>
        <w:rPr>
          <w:spacing w:val="1"/>
        </w:rPr>
        <w:t xml:space="preserve"> </w:t>
      </w:r>
      <w:r>
        <w:t>в</w:t>
      </w:r>
      <w:r>
        <w:rPr>
          <w:spacing w:val="1"/>
        </w:rPr>
        <w:t xml:space="preserve"> </w:t>
      </w:r>
      <w:r>
        <w:t>условиях</w:t>
      </w:r>
      <w:r>
        <w:rPr>
          <w:spacing w:val="1"/>
        </w:rPr>
        <w:t xml:space="preserve"> </w:t>
      </w:r>
      <w:r>
        <w:t>отвлечения</w:t>
      </w:r>
      <w:r>
        <w:rPr>
          <w:spacing w:val="1"/>
        </w:rPr>
        <w:t xml:space="preserve"> </w:t>
      </w:r>
      <w:r>
        <w:t>от</w:t>
      </w:r>
      <w:r>
        <w:rPr>
          <w:spacing w:val="1"/>
        </w:rPr>
        <w:t xml:space="preserve"> </w:t>
      </w:r>
      <w:r>
        <w:t>наглядности,</w:t>
      </w:r>
      <w:r>
        <w:rPr>
          <w:spacing w:val="-2"/>
        </w:rPr>
        <w:t xml:space="preserve"> </w:t>
      </w:r>
      <w:r>
        <w:t>мысленного</w:t>
      </w:r>
      <w:r>
        <w:rPr>
          <w:spacing w:val="1"/>
        </w:rPr>
        <w:t xml:space="preserve"> </w:t>
      </w:r>
      <w:r>
        <w:t>изменения</w:t>
      </w:r>
      <w:r>
        <w:rPr>
          <w:spacing w:val="1"/>
        </w:rPr>
        <w:t xml:space="preserve"> </w:t>
      </w:r>
      <w:r>
        <w:t>его</w:t>
      </w:r>
      <w:r>
        <w:rPr>
          <w:spacing w:val="5"/>
        </w:rPr>
        <w:t xml:space="preserve"> </w:t>
      </w:r>
      <w:r>
        <w:t>исходного</w:t>
      </w:r>
      <w:r>
        <w:rPr>
          <w:spacing w:val="5"/>
        </w:rPr>
        <w:t xml:space="preserve"> </w:t>
      </w:r>
      <w:r>
        <w:t>содержания.</w:t>
      </w:r>
    </w:p>
    <w:p w:rsidR="00E76707" w:rsidRDefault="00897AC9">
      <w:pPr>
        <w:pStyle w:val="a3"/>
        <w:spacing w:line="242" w:lineRule="auto"/>
        <w:ind w:right="847"/>
      </w:pPr>
      <w:r>
        <w:t>Основными содержательными линиями учебного курса «Геометрия» в 10-11</w:t>
      </w:r>
      <w:r>
        <w:rPr>
          <w:spacing w:val="1"/>
        </w:rPr>
        <w:t xml:space="preserve"> </w:t>
      </w:r>
      <w:r>
        <w:t>классах</w:t>
      </w:r>
      <w:r>
        <w:rPr>
          <w:spacing w:val="-57"/>
        </w:rPr>
        <w:t xml:space="preserve"> </w:t>
      </w:r>
      <w:r>
        <w:t>являются:</w:t>
      </w:r>
      <w:r>
        <w:rPr>
          <w:spacing w:val="19"/>
        </w:rPr>
        <w:t xml:space="preserve"> </w:t>
      </w:r>
      <w:r>
        <w:t>«Многогранники»,</w:t>
      </w:r>
      <w:r>
        <w:rPr>
          <w:spacing w:val="20"/>
        </w:rPr>
        <w:t xml:space="preserve"> </w:t>
      </w:r>
      <w:r>
        <w:t>«Прямые</w:t>
      </w:r>
      <w:r>
        <w:rPr>
          <w:spacing w:val="17"/>
        </w:rPr>
        <w:t xml:space="preserve"> </w:t>
      </w:r>
      <w:r>
        <w:t>и</w:t>
      </w:r>
      <w:r>
        <w:rPr>
          <w:spacing w:val="16"/>
        </w:rPr>
        <w:t xml:space="preserve"> </w:t>
      </w:r>
      <w:r>
        <w:t>плоскости</w:t>
      </w:r>
      <w:r>
        <w:rPr>
          <w:spacing w:val="17"/>
        </w:rPr>
        <w:t xml:space="preserve"> </w:t>
      </w:r>
      <w:r>
        <w:t>в</w:t>
      </w:r>
      <w:r>
        <w:rPr>
          <w:spacing w:val="15"/>
        </w:rPr>
        <w:t xml:space="preserve"> </w:t>
      </w:r>
      <w:r>
        <w:t>пространстве»,</w:t>
      </w:r>
      <w:r>
        <w:rPr>
          <w:spacing w:val="16"/>
        </w:rPr>
        <w:t xml:space="preserve"> </w:t>
      </w:r>
      <w:r>
        <w:t>«Тела</w:t>
      </w:r>
      <w:r>
        <w:rPr>
          <w:spacing w:val="18"/>
        </w:rPr>
        <w:t xml:space="preserve"> </w:t>
      </w:r>
      <w:r>
        <w:t>вращения»,</w:t>
      </w:r>
    </w:p>
    <w:p w:rsidR="00E76707" w:rsidRDefault="00897AC9">
      <w:pPr>
        <w:pStyle w:val="a3"/>
        <w:spacing w:line="242" w:lineRule="auto"/>
        <w:ind w:right="864" w:firstLine="0"/>
      </w:pPr>
      <w:r>
        <w:t>«Векторы и координаты в пространстве». Формирование логических умений распределяется</w:t>
      </w:r>
      <w:r>
        <w:rPr>
          <w:spacing w:val="1"/>
        </w:rPr>
        <w:t xml:space="preserve"> </w:t>
      </w:r>
      <w:r>
        <w:t>по</w:t>
      </w:r>
      <w:r>
        <w:rPr>
          <w:spacing w:val="-1"/>
        </w:rPr>
        <w:t xml:space="preserve"> </w:t>
      </w:r>
      <w:r>
        <w:t>содержательным</w:t>
      </w:r>
      <w:r>
        <w:rPr>
          <w:spacing w:val="-3"/>
        </w:rPr>
        <w:t xml:space="preserve"> </w:t>
      </w:r>
      <w:r>
        <w:t>линиям</w:t>
      </w:r>
      <w:r>
        <w:rPr>
          <w:spacing w:val="-3"/>
        </w:rPr>
        <w:t xml:space="preserve"> </w:t>
      </w:r>
      <w:r>
        <w:t>и</w:t>
      </w:r>
      <w:r>
        <w:rPr>
          <w:spacing w:val="-4"/>
        </w:rPr>
        <w:t xml:space="preserve"> </w:t>
      </w:r>
      <w:r>
        <w:t>по годам</w:t>
      </w:r>
      <w:r>
        <w:rPr>
          <w:spacing w:val="-3"/>
        </w:rPr>
        <w:t xml:space="preserve"> </w:t>
      </w:r>
      <w:r>
        <w:t>обучения на</w:t>
      </w:r>
      <w:r>
        <w:rPr>
          <w:spacing w:val="-1"/>
        </w:rPr>
        <w:t xml:space="preserve"> </w:t>
      </w:r>
      <w:r>
        <w:t>уровне</w:t>
      </w:r>
      <w:r>
        <w:rPr>
          <w:spacing w:val="-1"/>
        </w:rPr>
        <w:t xml:space="preserve"> </w:t>
      </w:r>
      <w:r>
        <w:t>среднего</w:t>
      </w:r>
      <w:r>
        <w:rPr>
          <w:spacing w:val="-5"/>
        </w:rPr>
        <w:t xml:space="preserve"> </w:t>
      </w:r>
      <w:r>
        <w:t>общего</w:t>
      </w:r>
      <w:r>
        <w:rPr>
          <w:spacing w:val="-1"/>
        </w:rPr>
        <w:t xml:space="preserve"> </w:t>
      </w:r>
      <w:r>
        <w:t>образования.</w:t>
      </w:r>
    </w:p>
    <w:p w:rsidR="00E76707" w:rsidRDefault="00897AC9">
      <w:pPr>
        <w:pStyle w:val="a3"/>
        <w:ind w:right="848"/>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геометрии,</w:t>
      </w:r>
      <w:r>
        <w:rPr>
          <w:spacing w:val="1"/>
        </w:rPr>
        <w:t xml:space="preserve"> </w:t>
      </w:r>
      <w:r>
        <w:t>распределённым</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 и поступательно, с соблюдением принципа преемственности, чтобы 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61"/>
        </w:rPr>
        <w:t xml:space="preserve"> </w:t>
      </w:r>
      <w:r>
        <w:t>обучающихся,</w:t>
      </w:r>
      <w:r>
        <w:rPr>
          <w:spacing w:val="1"/>
        </w:rPr>
        <w:t xml:space="preserve"> </w:t>
      </w:r>
      <w:r>
        <w:t>расширяя</w:t>
      </w:r>
      <w:r>
        <w:rPr>
          <w:spacing w:val="1"/>
        </w:rPr>
        <w:t xml:space="preserve"> </w:t>
      </w:r>
      <w:r>
        <w:t>и</w:t>
      </w:r>
      <w:r>
        <w:rPr>
          <w:spacing w:val="-2"/>
        </w:rPr>
        <w:t xml:space="preserve"> </w:t>
      </w:r>
      <w:r>
        <w:t>углубляя</w:t>
      </w:r>
      <w:r>
        <w:rPr>
          <w:spacing w:val="1"/>
        </w:rPr>
        <w:t xml:space="preserve"> </w:t>
      </w:r>
      <w:r>
        <w:t>её,</w:t>
      </w:r>
      <w:r>
        <w:rPr>
          <w:spacing w:val="4"/>
        </w:rPr>
        <w:t xml:space="preserve"> </w:t>
      </w:r>
      <w:r>
        <w:t>образуя</w:t>
      </w:r>
      <w:r>
        <w:rPr>
          <w:spacing w:val="1"/>
        </w:rPr>
        <w:t xml:space="preserve"> </w:t>
      </w:r>
      <w:r>
        <w:t>прочные</w:t>
      </w:r>
      <w:r>
        <w:rPr>
          <w:spacing w:val="-4"/>
        </w:rPr>
        <w:t xml:space="preserve"> </w:t>
      </w:r>
      <w:r>
        <w:t>множественные</w:t>
      </w:r>
      <w:r>
        <w:rPr>
          <w:spacing w:val="-5"/>
        </w:rPr>
        <w:t xml:space="preserve"> </w:t>
      </w:r>
      <w:r>
        <w:t>связи.</w:t>
      </w:r>
    </w:p>
    <w:p w:rsidR="00E76707" w:rsidRDefault="00897AC9">
      <w:pPr>
        <w:pStyle w:val="a3"/>
        <w:spacing w:line="242" w:lineRule="auto"/>
        <w:ind w:right="851"/>
      </w:pPr>
      <w:r>
        <w:t>Общее число часов, рекомендованных для изучения учебного курса «Геометрия» – 102</w:t>
      </w:r>
      <w:r>
        <w:rPr>
          <w:spacing w:val="1"/>
        </w:rPr>
        <w:t xml:space="preserve"> </w:t>
      </w:r>
      <w:r>
        <w:t>часа:</w:t>
      </w:r>
      <w:r>
        <w:rPr>
          <w:spacing w:val="1"/>
        </w:rPr>
        <w:t xml:space="preserve"> </w:t>
      </w:r>
      <w:r>
        <w:t>в</w:t>
      </w:r>
      <w:r>
        <w:rPr>
          <w:spacing w:val="2"/>
        </w:rPr>
        <w:t xml:space="preserve"> </w:t>
      </w:r>
      <w:r>
        <w:t>10</w:t>
      </w:r>
      <w:r>
        <w:rPr>
          <w:spacing w:val="1"/>
        </w:rPr>
        <w:t xml:space="preserve"> </w:t>
      </w:r>
      <w:r>
        <w:t>классе</w:t>
      </w:r>
      <w:r>
        <w:rPr>
          <w:spacing w:val="1"/>
        </w:rPr>
        <w:t xml:space="preserve"> </w:t>
      </w:r>
      <w:r>
        <w:t>–</w:t>
      </w:r>
      <w:r>
        <w:rPr>
          <w:spacing w:val="1"/>
        </w:rPr>
        <w:t xml:space="preserve"> </w:t>
      </w:r>
      <w:r>
        <w:t>68</w:t>
      </w:r>
      <w:r>
        <w:rPr>
          <w:spacing w:val="-3"/>
        </w:rPr>
        <w:t xml:space="preserve"> </w:t>
      </w:r>
      <w:r>
        <w:t>часов</w:t>
      </w:r>
      <w:r>
        <w:rPr>
          <w:spacing w:val="-2"/>
        </w:rPr>
        <w:t xml:space="preserve"> </w:t>
      </w:r>
      <w:r>
        <w:t>(2</w:t>
      </w:r>
      <w:r>
        <w:rPr>
          <w:spacing w:val="1"/>
        </w:rPr>
        <w:t xml:space="preserve"> </w:t>
      </w:r>
      <w:r>
        <w:t>часа в</w:t>
      </w:r>
      <w:r>
        <w:rPr>
          <w:spacing w:val="-2"/>
        </w:rPr>
        <w:t xml:space="preserve"> </w:t>
      </w:r>
      <w:r>
        <w:t>неделю),</w:t>
      </w:r>
      <w:r>
        <w:rPr>
          <w:spacing w:val="-2"/>
        </w:rPr>
        <w:t xml:space="preserve"> </w:t>
      </w:r>
      <w:r>
        <w:t>в</w:t>
      </w:r>
      <w:r>
        <w:rPr>
          <w:spacing w:val="-2"/>
        </w:rPr>
        <w:t xml:space="preserve"> </w:t>
      </w:r>
      <w:r>
        <w:t>11</w:t>
      </w:r>
      <w:r>
        <w:rPr>
          <w:spacing w:val="1"/>
        </w:rPr>
        <w:t xml:space="preserve"> </w:t>
      </w:r>
      <w:r>
        <w:t>классе</w:t>
      </w:r>
      <w:r>
        <w:rPr>
          <w:spacing w:val="4"/>
        </w:rPr>
        <w:t xml:space="preserve"> </w:t>
      </w:r>
      <w:r>
        <w:t>–</w:t>
      </w:r>
      <w:r>
        <w:rPr>
          <w:spacing w:val="1"/>
        </w:rPr>
        <w:t xml:space="preserve"> </w:t>
      </w:r>
      <w:r>
        <w:t>34</w:t>
      </w:r>
      <w:r>
        <w:rPr>
          <w:spacing w:val="-4"/>
        </w:rPr>
        <w:t xml:space="preserve"> </w:t>
      </w:r>
      <w:r>
        <w:t>часа (1</w:t>
      </w:r>
      <w:r>
        <w:rPr>
          <w:spacing w:val="1"/>
        </w:rPr>
        <w:t xml:space="preserve"> </w:t>
      </w:r>
      <w:r>
        <w:t>час</w:t>
      </w:r>
      <w:r>
        <w:rPr>
          <w:spacing w:val="-5"/>
        </w:rPr>
        <w:t xml:space="preserve"> </w:t>
      </w:r>
      <w:r>
        <w:t>в</w:t>
      </w:r>
      <w:r>
        <w:rPr>
          <w:spacing w:val="2"/>
        </w:rPr>
        <w:t xml:space="preserve"> </w:t>
      </w:r>
      <w:r>
        <w:t>неделю).</w:t>
      </w:r>
    </w:p>
    <w:p w:rsidR="00E76707" w:rsidRDefault="00897AC9">
      <w:pPr>
        <w:pStyle w:val="11"/>
        <w:spacing w:line="274" w:lineRule="exac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4" w:lineRule="exact"/>
        <w:ind w:left="1119" w:firstLine="0"/>
      </w:pPr>
      <w:r>
        <w:t>Прямые</w:t>
      </w:r>
      <w:r>
        <w:rPr>
          <w:spacing w:val="-3"/>
        </w:rPr>
        <w:t xml:space="preserve"> </w:t>
      </w:r>
      <w:r>
        <w:t>и</w:t>
      </w:r>
      <w:r>
        <w:rPr>
          <w:spacing w:val="-4"/>
        </w:rPr>
        <w:t xml:space="preserve"> </w:t>
      </w:r>
      <w:r>
        <w:t>плоскости</w:t>
      </w:r>
      <w:r>
        <w:rPr>
          <w:spacing w:val="-4"/>
        </w:rPr>
        <w:t xml:space="preserve"> </w:t>
      </w:r>
      <w:r>
        <w:t>в</w:t>
      </w:r>
      <w:r>
        <w:rPr>
          <w:spacing w:val="-1"/>
        </w:rPr>
        <w:t xml:space="preserve"> </w:t>
      </w:r>
      <w:r>
        <w:t>пространстве.</w:t>
      </w:r>
    </w:p>
    <w:p w:rsidR="00E76707" w:rsidRDefault="00897AC9">
      <w:pPr>
        <w:pStyle w:val="a3"/>
        <w:spacing w:line="242" w:lineRule="auto"/>
        <w:ind w:right="856"/>
      </w:pPr>
      <w:r>
        <w:t>Основные понятия стереометрии. Точка, прямая, плоскость, пространство. Понятие об</w:t>
      </w:r>
      <w:r>
        <w:rPr>
          <w:spacing w:val="1"/>
        </w:rPr>
        <w:t xml:space="preserve"> </w:t>
      </w:r>
      <w:r>
        <w:t>аксиоматическом построении</w:t>
      </w:r>
      <w:r>
        <w:rPr>
          <w:spacing w:val="1"/>
        </w:rPr>
        <w:t xml:space="preserve"> </w:t>
      </w:r>
      <w:r>
        <w:t>стереометрии:</w:t>
      </w:r>
      <w:r>
        <w:rPr>
          <w:spacing w:val="1"/>
        </w:rPr>
        <w:t xml:space="preserve"> </w:t>
      </w:r>
      <w:r>
        <w:t>аксиомы</w:t>
      </w:r>
      <w:r>
        <w:rPr>
          <w:spacing w:val="1"/>
        </w:rPr>
        <w:t xml:space="preserve"> </w:t>
      </w:r>
      <w:r>
        <w:t>стереометрии</w:t>
      </w:r>
      <w:r>
        <w:rPr>
          <w:spacing w:val="-5"/>
        </w:rPr>
        <w:t xml:space="preserve"> </w:t>
      </w:r>
      <w:r>
        <w:t>и</w:t>
      </w:r>
      <w:r>
        <w:rPr>
          <w:spacing w:val="1"/>
        </w:rPr>
        <w:t xml:space="preserve"> </w:t>
      </w:r>
      <w:r>
        <w:t>следствия</w:t>
      </w:r>
      <w:r>
        <w:rPr>
          <w:spacing w:val="-5"/>
        </w:rPr>
        <w:t xml:space="preserve"> </w:t>
      </w:r>
      <w:r>
        <w:t>из</w:t>
      </w:r>
      <w:r>
        <w:rPr>
          <w:spacing w:val="-4"/>
        </w:rPr>
        <w:t xml:space="preserve"> </w:t>
      </w:r>
      <w:r>
        <w:t>них.</w:t>
      </w:r>
    </w:p>
    <w:p w:rsidR="00E76707" w:rsidRDefault="00897AC9">
      <w:pPr>
        <w:pStyle w:val="a3"/>
        <w:ind w:right="849"/>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1"/>
        </w:rPr>
        <w:t xml:space="preserve"> </w:t>
      </w:r>
      <w:r>
        <w:t>прямые.</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57"/>
        </w:rPr>
        <w:t xml:space="preserve"> </w:t>
      </w:r>
      <w:r>
        <w:t>параллельные прямые в пространстве, параллельность трёх прямых,</w:t>
      </w:r>
      <w:r>
        <w:rPr>
          <w:spacing w:val="60"/>
        </w:rPr>
        <w:t xml:space="preserve"> </w:t>
      </w:r>
      <w:r>
        <w:t>параллельность прямой</w:t>
      </w:r>
      <w:r>
        <w:rPr>
          <w:spacing w:val="1"/>
        </w:rPr>
        <w:t xml:space="preserve"> </w:t>
      </w:r>
      <w:r>
        <w:t>и плоскости. Углы с сонаправленными сторонами, угол между прямыми в пространстве.</w:t>
      </w:r>
      <w:r>
        <w:rPr>
          <w:spacing w:val="1"/>
        </w:rPr>
        <w:t xml:space="preserve"> </w:t>
      </w:r>
      <w:r>
        <w:t>Параллельность плоскостей: параллельные плоскости, свойства параллельных 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куб,</w:t>
      </w:r>
      <w:r>
        <w:rPr>
          <w:spacing w:val="1"/>
        </w:rPr>
        <w:t xml:space="preserve"> </w:t>
      </w:r>
      <w:r>
        <w:t>параллелепипед,</w:t>
      </w:r>
      <w:r>
        <w:rPr>
          <w:spacing w:val="1"/>
        </w:rPr>
        <w:t xml:space="preserve"> </w:t>
      </w:r>
      <w:r>
        <w:t>построение сечений.</w:t>
      </w:r>
    </w:p>
    <w:p w:rsidR="00E76707" w:rsidRDefault="00897AC9">
      <w:pPr>
        <w:pStyle w:val="a3"/>
        <w:ind w:right="845"/>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 и плоскости, теорема о прямой перпендикулярной плоскости. Углы в 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Перпендикуляр и наклонные: расстояние от точки до плоскости, расстояние от прямой 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2"/>
        </w:rPr>
        <w:t xml:space="preserve"> </w:t>
      </w:r>
      <w:r>
        <w:t>двух</w:t>
      </w:r>
      <w:r>
        <w:rPr>
          <w:spacing w:val="-4"/>
        </w:rPr>
        <w:t xml:space="preserve"> </w:t>
      </w:r>
      <w:r>
        <w:t>плоскостей.</w:t>
      </w:r>
      <w:r>
        <w:rPr>
          <w:spacing w:val="-2"/>
        </w:rPr>
        <w:t xml:space="preserve"> </w:t>
      </w:r>
      <w:r>
        <w:t>Теорема</w:t>
      </w:r>
      <w:r>
        <w:rPr>
          <w:spacing w:val="-9"/>
        </w:rPr>
        <w:t xml:space="preserve"> </w:t>
      </w:r>
      <w:r>
        <w:t>о</w:t>
      </w:r>
      <w:r>
        <w:rPr>
          <w:spacing w:val="5"/>
        </w:rPr>
        <w:t xml:space="preserve"> </w:t>
      </w:r>
      <w:r>
        <w:t>трёх</w:t>
      </w:r>
      <w:r>
        <w:rPr>
          <w:spacing w:val="-4"/>
        </w:rPr>
        <w:t xml:space="preserve"> </w:t>
      </w:r>
      <w:r>
        <w:t>перпендикулярах.</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jc w:val="left"/>
      </w:pPr>
      <w:r>
        <w:lastRenderedPageBreak/>
        <w:t>Многогранники.</w:t>
      </w:r>
    </w:p>
    <w:p w:rsidR="00E76707" w:rsidRDefault="00897AC9">
      <w:pPr>
        <w:pStyle w:val="a3"/>
        <w:ind w:right="843"/>
      </w:pPr>
      <w:r>
        <w:t>Понятие многогранника, основные элементы многогранника, выпуклые и невыпуклые</w:t>
      </w:r>
      <w:r>
        <w:rPr>
          <w:spacing w:val="1"/>
        </w:rPr>
        <w:t xml:space="preserve"> </w:t>
      </w:r>
      <w:r>
        <w:t>многогранники, развёртка многогранника. Призма: п-угольная призма, грани и основания</w:t>
      </w:r>
      <w:r>
        <w:rPr>
          <w:spacing w:val="1"/>
        </w:rPr>
        <w:t xml:space="preserve"> </w:t>
      </w:r>
      <w:r>
        <w:t>призмы,</w:t>
      </w:r>
      <w:r>
        <w:rPr>
          <w:spacing w:val="1"/>
        </w:rPr>
        <w:t xml:space="preserve"> </w:t>
      </w:r>
      <w:r>
        <w:t>прямая</w:t>
      </w:r>
      <w:r>
        <w:rPr>
          <w:spacing w:val="1"/>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понятие</w:t>
      </w:r>
      <w:r>
        <w:rPr>
          <w:spacing w:val="1"/>
        </w:rPr>
        <w:t xml:space="preserve"> </w:t>
      </w:r>
      <w:r>
        <w:t>правильного</w:t>
      </w:r>
      <w:r>
        <w:rPr>
          <w:spacing w:val="1"/>
        </w:rPr>
        <w:t xml:space="preserve"> </w:t>
      </w:r>
      <w:r>
        <w:t>многогранника,</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 правильная треугольная пирамида и правильный тетраэдр, куб. Представление о</w:t>
      </w:r>
      <w:r>
        <w:rPr>
          <w:spacing w:val="1"/>
        </w:rPr>
        <w:t xml:space="preserve"> </w:t>
      </w:r>
      <w:r>
        <w:t>правильных</w:t>
      </w:r>
      <w:r>
        <w:rPr>
          <w:spacing w:val="-7"/>
        </w:rPr>
        <w:t xml:space="preserve"> </w:t>
      </w:r>
      <w:r>
        <w:t>многогранниках:</w:t>
      </w:r>
      <w:r>
        <w:rPr>
          <w:spacing w:val="-1"/>
        </w:rPr>
        <w:t xml:space="preserve"> </w:t>
      </w:r>
      <w:r>
        <w:t>октаэдр, додекаэдр</w:t>
      </w:r>
      <w:r>
        <w:rPr>
          <w:spacing w:val="-1"/>
        </w:rPr>
        <w:t xml:space="preserve"> </w:t>
      </w:r>
      <w:r>
        <w:t>и икосаэдр. Сечения</w:t>
      </w:r>
      <w:r>
        <w:rPr>
          <w:spacing w:val="-1"/>
        </w:rPr>
        <w:t xml:space="preserve"> </w:t>
      </w:r>
      <w:r>
        <w:t>призмы</w:t>
      </w:r>
      <w:r>
        <w:rPr>
          <w:spacing w:val="-4"/>
        </w:rPr>
        <w:t xml:space="preserve"> </w:t>
      </w:r>
      <w:r>
        <w:t>и</w:t>
      </w:r>
      <w:r>
        <w:rPr>
          <w:spacing w:val="-6"/>
        </w:rPr>
        <w:t xml:space="preserve"> </w:t>
      </w:r>
      <w:r>
        <w:t>пирамиды.</w:t>
      </w:r>
    </w:p>
    <w:p w:rsidR="00E76707" w:rsidRDefault="00897AC9">
      <w:pPr>
        <w:pStyle w:val="a3"/>
        <w:spacing w:before="2" w:line="275" w:lineRule="exact"/>
        <w:ind w:left="1119" w:firstLine="0"/>
      </w:pPr>
      <w:r>
        <w:t>Симметрия</w:t>
      </w:r>
      <w:r>
        <w:rPr>
          <w:spacing w:val="118"/>
        </w:rPr>
        <w:t xml:space="preserve"> </w:t>
      </w:r>
      <w:r>
        <w:t>в</w:t>
      </w:r>
      <w:r>
        <w:rPr>
          <w:spacing w:val="116"/>
        </w:rPr>
        <w:t xml:space="preserve"> </w:t>
      </w:r>
      <w:r>
        <w:t>пространстве:</w:t>
      </w:r>
      <w:r>
        <w:rPr>
          <w:spacing w:val="118"/>
        </w:rPr>
        <w:t xml:space="preserve"> </w:t>
      </w:r>
      <w:r>
        <w:t>симметрия</w:t>
      </w:r>
      <w:r>
        <w:rPr>
          <w:spacing w:val="114"/>
        </w:rPr>
        <w:t xml:space="preserve"> </w:t>
      </w:r>
      <w:r>
        <w:t>относительно</w:t>
      </w:r>
      <w:r>
        <w:rPr>
          <w:spacing w:val="64"/>
        </w:rPr>
        <w:t xml:space="preserve"> </w:t>
      </w:r>
      <w:r>
        <w:t xml:space="preserve">точки,  </w:t>
      </w:r>
      <w:r>
        <w:rPr>
          <w:spacing w:val="1"/>
        </w:rPr>
        <w:t xml:space="preserve"> </w:t>
      </w:r>
      <w:r>
        <w:t>прямой,</w:t>
      </w:r>
      <w:r>
        <w:rPr>
          <w:spacing w:val="115"/>
        </w:rPr>
        <w:t xml:space="preserve"> </w:t>
      </w:r>
      <w:r>
        <w:t>плоскости.</w:t>
      </w:r>
    </w:p>
    <w:p w:rsidR="00E76707" w:rsidRDefault="00897AC9">
      <w:pPr>
        <w:pStyle w:val="a3"/>
        <w:spacing w:line="275" w:lineRule="exact"/>
        <w:ind w:firstLine="0"/>
      </w:pPr>
      <w:r>
        <w:t>Элементы</w:t>
      </w:r>
      <w:r>
        <w:rPr>
          <w:spacing w:val="-4"/>
        </w:rPr>
        <w:t xml:space="preserve"> </w:t>
      </w:r>
      <w:r>
        <w:t>симметрии</w:t>
      </w:r>
      <w:r>
        <w:rPr>
          <w:spacing w:val="-4"/>
        </w:rPr>
        <w:t xml:space="preserve"> </w:t>
      </w:r>
      <w:r>
        <w:t>в</w:t>
      </w:r>
      <w:r>
        <w:rPr>
          <w:spacing w:val="-7"/>
        </w:rPr>
        <w:t xml:space="preserve"> </w:t>
      </w:r>
      <w:r>
        <w:t>пирамидах,</w:t>
      </w:r>
      <w:r>
        <w:rPr>
          <w:spacing w:val="-3"/>
        </w:rPr>
        <w:t xml:space="preserve"> </w:t>
      </w:r>
      <w:r>
        <w:t>параллелепипедах,</w:t>
      </w:r>
      <w:r>
        <w:rPr>
          <w:spacing w:val="-3"/>
        </w:rPr>
        <w:t xml:space="preserve"> </w:t>
      </w:r>
      <w:r>
        <w:t>правильных</w:t>
      </w:r>
      <w:r>
        <w:rPr>
          <w:spacing w:val="-10"/>
        </w:rPr>
        <w:t xml:space="preserve"> </w:t>
      </w:r>
      <w:r>
        <w:t>многогранниках.</w:t>
      </w:r>
    </w:p>
    <w:p w:rsidR="00E76707" w:rsidRDefault="00897AC9">
      <w:pPr>
        <w:pStyle w:val="a3"/>
        <w:spacing w:before="3"/>
        <w:ind w:right="849"/>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 о площади усечённой пирамиды. Понятие об объёме. Объём пирамиды,</w:t>
      </w:r>
      <w:r>
        <w:rPr>
          <w:spacing w:val="1"/>
        </w:rPr>
        <w:t xml:space="preserve"> </w:t>
      </w:r>
      <w:r>
        <w:t>призмы.</w:t>
      </w:r>
    </w:p>
    <w:p w:rsidR="00E76707" w:rsidRDefault="00897AC9">
      <w:pPr>
        <w:pStyle w:val="a3"/>
        <w:spacing w:line="242" w:lineRule="auto"/>
        <w:ind w:right="855"/>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3"/>
        </w:rPr>
        <w:t xml:space="preserve"> </w:t>
      </w:r>
      <w:r>
        <w:t>подобных</w:t>
      </w:r>
      <w:r>
        <w:rPr>
          <w:spacing w:val="-3"/>
        </w:rPr>
        <w:t xml:space="preserve"> </w:t>
      </w:r>
      <w:r>
        <w:t>тел.</w:t>
      </w:r>
    </w:p>
    <w:p w:rsidR="00E76707" w:rsidRDefault="00897AC9">
      <w:pPr>
        <w:pStyle w:val="11"/>
        <w:spacing w:line="275" w:lineRule="exac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4" w:lineRule="exact"/>
        <w:ind w:left="1119" w:firstLine="0"/>
      </w:pPr>
      <w:r>
        <w:t>Тела</w:t>
      </w:r>
      <w:r>
        <w:rPr>
          <w:spacing w:val="-1"/>
        </w:rPr>
        <w:t xml:space="preserve"> </w:t>
      </w:r>
      <w:r>
        <w:t>вращения.</w:t>
      </w:r>
    </w:p>
    <w:p w:rsidR="00E76707" w:rsidRDefault="00897AC9">
      <w:pPr>
        <w:pStyle w:val="a3"/>
        <w:ind w:right="854"/>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w:t>
      </w:r>
      <w:r>
        <w:rPr>
          <w:spacing w:val="1"/>
        </w:rPr>
        <w:t xml:space="preserve"> </w:t>
      </w:r>
      <w:r>
        <w:t>ось,</w:t>
      </w:r>
      <w:r>
        <w:rPr>
          <w:spacing w:val="3"/>
        </w:rPr>
        <w:t xml:space="preserve"> </w:t>
      </w:r>
      <w:r>
        <w:t>площадь</w:t>
      </w:r>
      <w:r>
        <w:rPr>
          <w:spacing w:val="2"/>
        </w:rPr>
        <w:t xml:space="preserve"> </w:t>
      </w:r>
      <w:r>
        <w:t>боковой</w:t>
      </w:r>
      <w:r>
        <w:rPr>
          <w:spacing w:val="-2"/>
        </w:rPr>
        <w:t xml:space="preserve"> </w:t>
      </w:r>
      <w:r>
        <w:t>и</w:t>
      </w:r>
      <w:r>
        <w:rPr>
          <w:spacing w:val="2"/>
        </w:rPr>
        <w:t xml:space="preserve"> </w:t>
      </w:r>
      <w:r>
        <w:t>полной</w:t>
      </w:r>
      <w:r>
        <w:rPr>
          <w:spacing w:val="-2"/>
        </w:rPr>
        <w:t xml:space="preserve"> </w:t>
      </w:r>
      <w:r>
        <w:t>поверхности.</w:t>
      </w:r>
    </w:p>
    <w:p w:rsidR="00E76707" w:rsidRDefault="00897AC9">
      <w:pPr>
        <w:pStyle w:val="a3"/>
        <w:ind w:right="843"/>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w:t>
      </w:r>
      <w:r>
        <w:rPr>
          <w:spacing w:val="9"/>
        </w:rPr>
        <w:t xml:space="preserve"> </w:t>
      </w:r>
      <w:r>
        <w:t>поверхности.</w:t>
      </w:r>
      <w:r>
        <w:rPr>
          <w:spacing w:val="11"/>
        </w:rPr>
        <w:t xml:space="preserve"> </w:t>
      </w:r>
      <w:r>
        <w:t>Конус:</w:t>
      </w:r>
      <w:r>
        <w:rPr>
          <w:spacing w:val="14"/>
        </w:rPr>
        <w:t xml:space="preserve"> </w:t>
      </w:r>
      <w:r>
        <w:t>основание</w:t>
      </w:r>
      <w:r>
        <w:rPr>
          <w:spacing w:val="8"/>
        </w:rPr>
        <w:t xml:space="preserve"> </w:t>
      </w:r>
      <w:r>
        <w:t>и</w:t>
      </w:r>
      <w:r>
        <w:rPr>
          <w:spacing w:val="9"/>
        </w:rPr>
        <w:t xml:space="preserve"> </w:t>
      </w:r>
      <w:r>
        <w:t>вершина,</w:t>
      </w:r>
      <w:r>
        <w:rPr>
          <w:spacing w:val="10"/>
        </w:rPr>
        <w:t xml:space="preserve"> </w:t>
      </w:r>
      <w:r>
        <w:t>образующая</w:t>
      </w:r>
      <w:r>
        <w:rPr>
          <w:spacing w:val="13"/>
        </w:rPr>
        <w:t xml:space="preserve"> </w:t>
      </w:r>
      <w:r>
        <w:t>и</w:t>
      </w:r>
      <w:r>
        <w:rPr>
          <w:spacing w:val="10"/>
        </w:rPr>
        <w:t xml:space="preserve"> </w:t>
      </w:r>
      <w:r>
        <w:t>ось,</w:t>
      </w:r>
      <w:r>
        <w:rPr>
          <w:spacing w:val="11"/>
        </w:rPr>
        <w:t xml:space="preserve"> </w:t>
      </w:r>
      <w:r>
        <w:t>площадь</w:t>
      </w:r>
      <w:r>
        <w:rPr>
          <w:spacing w:val="14"/>
        </w:rPr>
        <w:t xml:space="preserve"> </w:t>
      </w:r>
      <w:r>
        <w:t>боковой</w:t>
      </w:r>
      <w:r>
        <w:rPr>
          <w:spacing w:val="-58"/>
        </w:rPr>
        <w:t xml:space="preserve"> </w:t>
      </w:r>
      <w:r>
        <w:t>и</w:t>
      </w:r>
      <w:r>
        <w:rPr>
          <w:spacing w:val="1"/>
        </w:rPr>
        <w:t xml:space="preserve"> </w:t>
      </w:r>
      <w:r>
        <w:t>полной</w:t>
      </w:r>
      <w:r>
        <w:rPr>
          <w:spacing w:val="1"/>
        </w:rPr>
        <w:t xml:space="preserve"> </w:t>
      </w:r>
      <w:r>
        <w:t>поверхности.</w:t>
      </w:r>
      <w:r>
        <w:rPr>
          <w:spacing w:val="1"/>
        </w:rPr>
        <w:t xml:space="preserve"> </w:t>
      </w:r>
      <w:r>
        <w:t>Усечённый</w:t>
      </w:r>
      <w:r>
        <w:rPr>
          <w:spacing w:val="1"/>
        </w:rPr>
        <w:t xml:space="preserve"> </w:t>
      </w:r>
      <w:r>
        <w:t>конус:</w:t>
      </w:r>
      <w:r>
        <w:rPr>
          <w:spacing w:val="1"/>
        </w:rPr>
        <w:t xml:space="preserve"> </w:t>
      </w:r>
      <w:r>
        <w:t>образующие</w:t>
      </w:r>
      <w:r>
        <w:rPr>
          <w:spacing w:val="1"/>
        </w:rPr>
        <w:t xml:space="preserve"> </w:t>
      </w:r>
      <w:r>
        <w:t>и</w:t>
      </w:r>
      <w:r>
        <w:rPr>
          <w:spacing w:val="1"/>
        </w:rPr>
        <w:t xml:space="preserve"> </w:t>
      </w:r>
      <w:r>
        <w:t>высота,</w:t>
      </w:r>
      <w:r>
        <w:rPr>
          <w:spacing w:val="1"/>
        </w:rPr>
        <w:t xml:space="preserve"> </w:t>
      </w:r>
      <w:r>
        <w:t>основания</w:t>
      </w:r>
      <w:r>
        <w:rPr>
          <w:spacing w:val="1"/>
        </w:rPr>
        <w:t xml:space="preserve"> </w:t>
      </w:r>
      <w:r>
        <w:t>и</w:t>
      </w:r>
      <w:r>
        <w:rPr>
          <w:spacing w:val="1"/>
        </w:rPr>
        <w:t xml:space="preserve"> </w:t>
      </w:r>
      <w:r>
        <w:t>боковая</w:t>
      </w:r>
      <w:r>
        <w:rPr>
          <w:spacing w:val="1"/>
        </w:rPr>
        <w:t xml:space="preserve"> </w:t>
      </w:r>
      <w:r>
        <w:t>поверхность.</w:t>
      </w:r>
    </w:p>
    <w:p w:rsidR="00E76707" w:rsidRDefault="00897AC9">
      <w:pPr>
        <w:pStyle w:val="a3"/>
        <w:spacing w:before="2" w:line="237" w:lineRule="auto"/>
        <w:ind w:right="856"/>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1"/>
        </w:rPr>
        <w:t xml:space="preserve"> </w:t>
      </w:r>
      <w:r>
        <w:t>сферы</w:t>
      </w:r>
      <w:r>
        <w:rPr>
          <w:spacing w:val="2"/>
        </w:rPr>
        <w:t xml:space="preserve"> </w:t>
      </w:r>
      <w:r>
        <w:t>и</w:t>
      </w:r>
      <w:r>
        <w:rPr>
          <w:spacing w:val="-3"/>
        </w:rPr>
        <w:t xml:space="preserve"> </w:t>
      </w:r>
      <w:r>
        <w:t>плоскости,</w:t>
      </w:r>
      <w:r>
        <w:rPr>
          <w:spacing w:val="-2"/>
        </w:rPr>
        <w:t xml:space="preserve"> </w:t>
      </w:r>
      <w:r>
        <w:t>касательная</w:t>
      </w:r>
      <w:r>
        <w:rPr>
          <w:spacing w:val="-4"/>
        </w:rPr>
        <w:t xml:space="preserve"> </w:t>
      </w:r>
      <w:r>
        <w:t>плоскость</w:t>
      </w:r>
      <w:r>
        <w:rPr>
          <w:spacing w:val="1"/>
        </w:rPr>
        <w:t xml:space="preserve"> </w:t>
      </w:r>
      <w:r>
        <w:t>к</w:t>
      </w:r>
      <w:r>
        <w:rPr>
          <w:spacing w:val="-6"/>
        </w:rPr>
        <w:t xml:space="preserve"> </w:t>
      </w:r>
      <w:r>
        <w:t>сфере,</w:t>
      </w:r>
      <w:r>
        <w:rPr>
          <w:spacing w:val="3"/>
        </w:rPr>
        <w:t xml:space="preserve"> </w:t>
      </w:r>
      <w:r>
        <w:t>площадь</w:t>
      </w:r>
      <w:r>
        <w:rPr>
          <w:spacing w:val="1"/>
        </w:rPr>
        <w:t xml:space="preserve"> </w:t>
      </w:r>
      <w:r>
        <w:t>сферы.</w:t>
      </w:r>
    </w:p>
    <w:p w:rsidR="00E76707" w:rsidRDefault="00897AC9">
      <w:pPr>
        <w:pStyle w:val="a3"/>
        <w:spacing w:before="3" w:line="275" w:lineRule="exact"/>
        <w:ind w:left="1119" w:firstLine="0"/>
      </w:pPr>
      <w:r>
        <w:t>Изображение</w:t>
      </w:r>
      <w:r>
        <w:rPr>
          <w:spacing w:val="-8"/>
        </w:rPr>
        <w:t xml:space="preserve"> </w:t>
      </w:r>
      <w:r>
        <w:t>тел</w:t>
      </w:r>
      <w:r>
        <w:rPr>
          <w:spacing w:val="-6"/>
        </w:rPr>
        <w:t xml:space="preserve"> </w:t>
      </w:r>
      <w:r>
        <w:t>вращения</w:t>
      </w:r>
      <w:r>
        <w:rPr>
          <w:spacing w:val="-6"/>
        </w:rPr>
        <w:t xml:space="preserve"> </w:t>
      </w:r>
      <w:r>
        <w:t>на</w:t>
      </w:r>
      <w:r>
        <w:rPr>
          <w:spacing w:val="-3"/>
        </w:rPr>
        <w:t xml:space="preserve"> </w:t>
      </w:r>
      <w:r>
        <w:t>плоскости.</w:t>
      </w:r>
      <w:r>
        <w:rPr>
          <w:spacing w:val="1"/>
        </w:rPr>
        <w:t xml:space="preserve"> </w:t>
      </w:r>
      <w:r>
        <w:t>Развёртка</w:t>
      </w:r>
      <w:r>
        <w:rPr>
          <w:spacing w:val="-3"/>
        </w:rPr>
        <w:t xml:space="preserve"> </w:t>
      </w:r>
      <w:r>
        <w:t>цилиндра</w:t>
      </w:r>
      <w:r>
        <w:rPr>
          <w:spacing w:val="-3"/>
        </w:rPr>
        <w:t xml:space="preserve"> </w:t>
      </w:r>
      <w:r>
        <w:t>и</w:t>
      </w:r>
      <w:r>
        <w:rPr>
          <w:spacing w:val="-5"/>
        </w:rPr>
        <w:t xml:space="preserve"> </w:t>
      </w:r>
      <w:r>
        <w:t>конуса.</w:t>
      </w:r>
    </w:p>
    <w:p w:rsidR="00E76707" w:rsidRDefault="00897AC9">
      <w:pPr>
        <w:pStyle w:val="a3"/>
        <w:spacing w:line="242" w:lineRule="auto"/>
        <w:ind w:right="862"/>
      </w:pPr>
      <w:r>
        <w:t>Комбинации тел вращения и многогранников. Многогранник, описанный около сферы,</w:t>
      </w:r>
      <w:r>
        <w:rPr>
          <w:spacing w:val="1"/>
        </w:rPr>
        <w:t xml:space="preserve"> </w:t>
      </w:r>
      <w:r>
        <w:t>сфера,</w:t>
      </w:r>
      <w:r>
        <w:rPr>
          <w:spacing w:val="3"/>
        </w:rPr>
        <w:t xml:space="preserve"> </w:t>
      </w:r>
      <w:r>
        <w:t>вписанная</w:t>
      </w:r>
      <w:r>
        <w:rPr>
          <w:spacing w:val="-3"/>
        </w:rPr>
        <w:t xml:space="preserve"> </w:t>
      </w:r>
      <w:r>
        <w:t>в</w:t>
      </w:r>
      <w:r>
        <w:rPr>
          <w:spacing w:val="-2"/>
        </w:rPr>
        <w:t xml:space="preserve"> </w:t>
      </w:r>
      <w:r>
        <w:t>многогранник,</w:t>
      </w:r>
      <w:r>
        <w:rPr>
          <w:spacing w:val="4"/>
        </w:rPr>
        <w:t xml:space="preserve"> </w:t>
      </w:r>
      <w:r>
        <w:t>или</w:t>
      </w:r>
      <w:r>
        <w:rPr>
          <w:spacing w:val="3"/>
        </w:rPr>
        <w:t xml:space="preserve"> </w:t>
      </w:r>
      <w:r>
        <w:t>тело</w:t>
      </w:r>
      <w:r>
        <w:rPr>
          <w:spacing w:val="1"/>
        </w:rPr>
        <w:t xml:space="preserve"> </w:t>
      </w:r>
      <w:r>
        <w:t>вращения.</w:t>
      </w:r>
    </w:p>
    <w:p w:rsidR="00E76707" w:rsidRDefault="00897AC9">
      <w:pPr>
        <w:pStyle w:val="a3"/>
        <w:ind w:right="846"/>
      </w:pPr>
      <w:r>
        <w:t>Понятие</w:t>
      </w:r>
      <w:r>
        <w:rPr>
          <w:spacing w:val="1"/>
        </w:rPr>
        <w:t xml:space="preserve"> </w:t>
      </w:r>
      <w:r>
        <w:t>об</w:t>
      </w:r>
      <w:r>
        <w:rPr>
          <w:spacing w:val="1"/>
        </w:rPr>
        <w:t xml:space="preserve"> </w:t>
      </w:r>
      <w:r>
        <w:t>объёме.</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 параллелепипеда и следствия из неё. Объём цилиндра, конуса.</w:t>
      </w:r>
      <w:r>
        <w:rPr>
          <w:spacing w:val="60"/>
        </w:rPr>
        <w:t xml:space="preserve"> </w:t>
      </w:r>
      <w:r>
        <w:t>Объём шара</w:t>
      </w:r>
      <w:r>
        <w:rPr>
          <w:spacing w:val="1"/>
        </w:rPr>
        <w:t xml:space="preserve"> </w:t>
      </w:r>
      <w:r>
        <w:t>и</w:t>
      </w:r>
      <w:r>
        <w:rPr>
          <w:spacing w:val="2"/>
        </w:rPr>
        <w:t xml:space="preserve"> </w:t>
      </w:r>
      <w:r>
        <w:t>площадь</w:t>
      </w:r>
      <w:r>
        <w:rPr>
          <w:spacing w:val="2"/>
        </w:rPr>
        <w:t xml:space="preserve"> </w:t>
      </w:r>
      <w:r>
        <w:t>сферы.</w:t>
      </w:r>
    </w:p>
    <w:p w:rsidR="00E76707" w:rsidRDefault="00897AC9">
      <w:pPr>
        <w:pStyle w:val="a3"/>
        <w:ind w:right="855"/>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3"/>
        </w:rPr>
        <w:t xml:space="preserve"> </w:t>
      </w:r>
      <w:r>
        <w:t>подобных</w:t>
      </w:r>
      <w:r>
        <w:rPr>
          <w:spacing w:val="-3"/>
        </w:rPr>
        <w:t xml:space="preserve"> </w:t>
      </w:r>
      <w:r>
        <w:t>тел.</w:t>
      </w:r>
    </w:p>
    <w:p w:rsidR="00E76707" w:rsidRDefault="00897AC9">
      <w:pPr>
        <w:pStyle w:val="a3"/>
        <w:spacing w:line="237" w:lineRule="auto"/>
        <w:ind w:right="852"/>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61"/>
        </w:rPr>
        <w:t xml:space="preserve"> </w:t>
      </w:r>
      <w:r>
        <w:t>конуса</w:t>
      </w:r>
      <w:r>
        <w:rPr>
          <w:spacing w:val="1"/>
        </w:rPr>
        <w:t xml:space="preserve"> </w:t>
      </w:r>
      <w:r>
        <w:t>(параллельное</w:t>
      </w:r>
      <w:r>
        <w:rPr>
          <w:spacing w:val="-5"/>
        </w:rPr>
        <w:t xml:space="preserve"> </w:t>
      </w:r>
      <w:r>
        <w:t>основанию и</w:t>
      </w:r>
      <w:r>
        <w:rPr>
          <w:spacing w:val="-3"/>
        </w:rPr>
        <w:t xml:space="preserve"> </w:t>
      </w:r>
      <w:r>
        <w:t>проходящее</w:t>
      </w:r>
      <w:r>
        <w:rPr>
          <w:spacing w:val="1"/>
        </w:rPr>
        <w:t xml:space="preserve"> </w:t>
      </w:r>
      <w:r>
        <w:t>через</w:t>
      </w:r>
      <w:r>
        <w:rPr>
          <w:spacing w:val="-3"/>
        </w:rPr>
        <w:t xml:space="preserve"> </w:t>
      </w:r>
      <w:r>
        <w:t>вершину),</w:t>
      </w:r>
      <w:r>
        <w:rPr>
          <w:spacing w:val="4"/>
        </w:rPr>
        <w:t xml:space="preserve"> </w:t>
      </w:r>
      <w:r>
        <w:t>сечения</w:t>
      </w:r>
      <w:r>
        <w:rPr>
          <w:spacing w:val="2"/>
        </w:rPr>
        <w:t xml:space="preserve"> </w:t>
      </w:r>
      <w:r>
        <w:t>шара.</w:t>
      </w:r>
    </w:p>
    <w:p w:rsidR="00E76707" w:rsidRDefault="00897AC9">
      <w:pPr>
        <w:pStyle w:val="a3"/>
        <w:spacing w:before="2" w:line="275" w:lineRule="exact"/>
        <w:ind w:left="1119"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rsidR="00E76707" w:rsidRDefault="00897AC9">
      <w:pPr>
        <w:pStyle w:val="a3"/>
        <w:ind w:right="847"/>
      </w:pPr>
      <w:r>
        <w:t>Вектор на плоскости и в пространстве. Сложение и вычитание векторов. 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t>Прямоугольная система координат в пространстве. Координаты вектора. Простейшие задачи</w:t>
      </w:r>
      <w:r>
        <w:rPr>
          <w:spacing w:val="1"/>
        </w:rPr>
        <w:t xml:space="preserve"> </w:t>
      </w:r>
      <w:r>
        <w:t>в координатах. Угол между векторами. Скалярное произведение векторов. Вычисление углов</w:t>
      </w:r>
      <w:r>
        <w:rPr>
          <w:spacing w:val="-57"/>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1"/>
        </w:rPr>
        <w:t xml:space="preserve"> </w:t>
      </w:r>
      <w:r>
        <w:t>Координатно-векторный</w:t>
      </w:r>
      <w:r>
        <w:rPr>
          <w:spacing w:val="1"/>
        </w:rPr>
        <w:t xml:space="preserve"> </w:t>
      </w:r>
      <w:r>
        <w:t>метод</w:t>
      </w:r>
      <w:r>
        <w:rPr>
          <w:spacing w:val="1"/>
        </w:rPr>
        <w:t xml:space="preserve"> </w:t>
      </w:r>
      <w:r>
        <w:t>при</w:t>
      </w:r>
      <w:r>
        <w:rPr>
          <w:spacing w:val="61"/>
        </w:rPr>
        <w:t xml:space="preserve"> </w:t>
      </w:r>
      <w:r>
        <w:t>решении</w:t>
      </w:r>
      <w:r>
        <w:rPr>
          <w:spacing w:val="1"/>
        </w:rPr>
        <w:t xml:space="preserve"> </w:t>
      </w:r>
      <w:r>
        <w:t>геометрических</w:t>
      </w:r>
      <w:r>
        <w:rPr>
          <w:spacing w:val="-4"/>
        </w:rPr>
        <w:t xml:space="preserve"> </w:t>
      </w:r>
      <w:r>
        <w:t>задач.</w:t>
      </w:r>
    </w:p>
    <w:p w:rsidR="00E76707" w:rsidRDefault="00897AC9">
      <w:pPr>
        <w:pStyle w:val="a3"/>
        <w:ind w:right="848"/>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курса «Геометрия» на базовом уровне на уровне среднего 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 решения задач в реальной жизни и создание условий для их общекультурного</w:t>
      </w:r>
      <w:r>
        <w:rPr>
          <w:spacing w:val="1"/>
        </w:rPr>
        <w:t xml:space="preserve"> </w:t>
      </w:r>
      <w:r>
        <w:t>развития.</w:t>
      </w:r>
    </w:p>
    <w:p w:rsidR="00E76707" w:rsidRDefault="00E76707">
      <w:pPr>
        <w:sectPr w:rsidR="00E76707">
          <w:pgSz w:w="11910" w:h="16840"/>
          <w:pgMar w:top="620" w:right="280" w:bottom="1420" w:left="580" w:header="0" w:footer="1215" w:gutter="0"/>
          <w:cols w:space="720"/>
        </w:sectPr>
      </w:pPr>
    </w:p>
    <w:p w:rsidR="00E76707" w:rsidRDefault="00897AC9">
      <w:pPr>
        <w:pStyle w:val="11"/>
        <w:spacing w:before="69"/>
      </w:pPr>
      <w:r>
        <w:lastRenderedPageBreak/>
        <w:t>Рабочая</w:t>
      </w:r>
      <w:r>
        <w:rPr>
          <w:spacing w:val="-2"/>
        </w:rPr>
        <w:t xml:space="preserve"> </w:t>
      </w:r>
      <w:r>
        <w:t>программа</w:t>
      </w:r>
      <w:r>
        <w:rPr>
          <w:spacing w:val="-2"/>
        </w:rPr>
        <w:t xml:space="preserve"> </w:t>
      </w:r>
      <w:r>
        <w:t>учебного</w:t>
      </w:r>
      <w:r>
        <w:rPr>
          <w:spacing w:val="-6"/>
        </w:rPr>
        <w:t xml:space="preserve"> </w:t>
      </w:r>
      <w:r>
        <w:t>курса «Вероятность</w:t>
      </w:r>
      <w:r>
        <w:rPr>
          <w:spacing w:val="-3"/>
        </w:rPr>
        <w:t xml:space="preserve"> </w:t>
      </w:r>
      <w:r>
        <w:t>и</w:t>
      </w:r>
      <w:r>
        <w:rPr>
          <w:spacing w:val="-1"/>
        </w:rPr>
        <w:t xml:space="preserve"> </w:t>
      </w:r>
      <w:r>
        <w:t>статистика».</w:t>
      </w:r>
    </w:p>
    <w:p w:rsidR="00E76707" w:rsidRDefault="00897AC9">
      <w:pPr>
        <w:pStyle w:val="a3"/>
        <w:spacing w:line="272" w:lineRule="exact"/>
        <w:ind w:left="1119" w:firstLine="0"/>
      </w:pPr>
      <w:r>
        <w:t>Пояснительная</w:t>
      </w:r>
      <w:r>
        <w:rPr>
          <w:spacing w:val="-3"/>
        </w:rPr>
        <w:t xml:space="preserve"> </w:t>
      </w:r>
      <w:r>
        <w:t>записка.</w:t>
      </w:r>
    </w:p>
    <w:p w:rsidR="00E76707" w:rsidRDefault="00897AC9">
      <w:pPr>
        <w:pStyle w:val="a3"/>
        <w:spacing w:before="2"/>
        <w:ind w:right="848"/>
      </w:pPr>
      <w:r>
        <w:t>Учебный курс «Вероятность и статистика» базового уровня является продолжением и</w:t>
      </w:r>
      <w:r>
        <w:rPr>
          <w:spacing w:val="1"/>
        </w:rPr>
        <w:t xml:space="preserve"> </w:t>
      </w:r>
      <w:r>
        <w:t>развитием одноимённого учебного курса базового уровня основного общего образования.</w:t>
      </w:r>
      <w:r>
        <w:rPr>
          <w:spacing w:val="1"/>
        </w:rPr>
        <w:t xml:space="preserve"> </w:t>
      </w:r>
      <w:r>
        <w:t>Учебный курс предназначен для формирования у обучающихся статистической культуры 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 значимости и общности математических методов познания как неотъемлемой</w:t>
      </w:r>
      <w:r>
        <w:rPr>
          <w:spacing w:val="1"/>
        </w:rPr>
        <w:t xml:space="preserve"> </w:t>
      </w:r>
      <w:r>
        <w:t>части</w:t>
      </w:r>
      <w:r>
        <w:rPr>
          <w:spacing w:val="2"/>
        </w:rPr>
        <w:t xml:space="preserve"> </w:t>
      </w:r>
      <w:r>
        <w:t>современного</w:t>
      </w:r>
      <w:r>
        <w:rPr>
          <w:spacing w:val="6"/>
        </w:rPr>
        <w:t xml:space="preserve"> </w:t>
      </w:r>
      <w:r>
        <w:t>естественно-научного</w:t>
      </w:r>
      <w:r>
        <w:rPr>
          <w:spacing w:val="1"/>
        </w:rPr>
        <w:t xml:space="preserve"> </w:t>
      </w:r>
      <w:r>
        <w:t>мировоззрения.</w:t>
      </w:r>
    </w:p>
    <w:p w:rsidR="00E76707" w:rsidRDefault="00897AC9">
      <w:pPr>
        <w:pStyle w:val="a3"/>
        <w:spacing w:before="1"/>
        <w:ind w:right="850"/>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61"/>
        </w:rPr>
        <w:t xml:space="preserve"> </w:t>
      </w:r>
      <w:r>
        <w:t>моделях,</w:t>
      </w:r>
      <w:r>
        <w:rPr>
          <w:spacing w:val="1"/>
        </w:rPr>
        <w:t xml:space="preserve"> </w:t>
      </w:r>
      <w:r>
        <w:t>используемых для описания антропометрических и демографических величин, погрешностей</w:t>
      </w:r>
      <w:r>
        <w:rPr>
          <w:spacing w:val="-57"/>
        </w:rPr>
        <w:t xml:space="preserve"> </w:t>
      </w:r>
      <w:r>
        <w:t>в различного рода измерениях, длительности безотказной работы технических устройств,</w:t>
      </w:r>
      <w:r>
        <w:rPr>
          <w:spacing w:val="1"/>
        </w:rPr>
        <w:t xml:space="preserve"> </w:t>
      </w:r>
      <w:r>
        <w:t>характеристик</w:t>
      </w:r>
      <w:r>
        <w:rPr>
          <w:spacing w:val="-1"/>
        </w:rPr>
        <w:t xml:space="preserve"> </w:t>
      </w:r>
      <w:r>
        <w:t>массовых</w:t>
      </w:r>
      <w:r>
        <w:rPr>
          <w:spacing w:val="-3"/>
        </w:rPr>
        <w:t xml:space="preserve"> </w:t>
      </w:r>
      <w:r>
        <w:t>явлений</w:t>
      </w:r>
      <w:r>
        <w:rPr>
          <w:spacing w:val="-2"/>
        </w:rPr>
        <w:t xml:space="preserve"> </w:t>
      </w:r>
      <w:r>
        <w:t>и</w:t>
      </w:r>
      <w:r>
        <w:rPr>
          <w:spacing w:val="-2"/>
        </w:rPr>
        <w:t xml:space="preserve"> </w:t>
      </w:r>
      <w:r>
        <w:t>процессов</w:t>
      </w:r>
      <w:r>
        <w:rPr>
          <w:spacing w:val="-1"/>
        </w:rPr>
        <w:t xml:space="preserve"> </w:t>
      </w:r>
      <w:r>
        <w:t>в</w:t>
      </w:r>
      <w:r>
        <w:rPr>
          <w:spacing w:val="-6"/>
        </w:rPr>
        <w:t xml:space="preserve"> </w:t>
      </w:r>
      <w:r>
        <w:t>обществе.</w:t>
      </w:r>
    </w:p>
    <w:p w:rsidR="00E76707" w:rsidRDefault="00897AC9">
      <w:pPr>
        <w:pStyle w:val="a3"/>
        <w:spacing w:before="1"/>
        <w:ind w:right="855"/>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15"/>
        </w:rPr>
        <w:t xml:space="preserve"> </w:t>
      </w:r>
      <w:r>
        <w:t>основные</w:t>
      </w:r>
      <w:r>
        <w:rPr>
          <w:spacing w:val="15"/>
        </w:rPr>
        <w:t xml:space="preserve"> </w:t>
      </w:r>
      <w:r>
        <w:t>содержательные</w:t>
      </w:r>
      <w:r>
        <w:rPr>
          <w:spacing w:val="15"/>
        </w:rPr>
        <w:t xml:space="preserve"> </w:t>
      </w:r>
      <w:r>
        <w:t>линии:</w:t>
      </w:r>
      <w:r>
        <w:rPr>
          <w:spacing w:val="16"/>
        </w:rPr>
        <w:t xml:space="preserve"> </w:t>
      </w:r>
      <w:r>
        <w:t>«Случайные</w:t>
      </w:r>
      <w:r>
        <w:rPr>
          <w:spacing w:val="15"/>
        </w:rPr>
        <w:t xml:space="preserve"> </w:t>
      </w:r>
      <w:r>
        <w:t>события</w:t>
      </w:r>
      <w:r>
        <w:rPr>
          <w:spacing w:val="16"/>
        </w:rPr>
        <w:t xml:space="preserve"> </w:t>
      </w:r>
      <w:r>
        <w:t>и</w:t>
      </w:r>
      <w:r>
        <w:rPr>
          <w:spacing w:val="12"/>
        </w:rPr>
        <w:t xml:space="preserve"> </w:t>
      </w:r>
      <w:r>
        <w:t>вероятности»,</w:t>
      </w:r>
    </w:p>
    <w:p w:rsidR="00E76707" w:rsidRDefault="00897AC9">
      <w:pPr>
        <w:pStyle w:val="a3"/>
        <w:spacing w:line="274" w:lineRule="exact"/>
        <w:ind w:firstLine="0"/>
      </w:pPr>
      <w:r>
        <w:t>«Случайные</w:t>
      </w:r>
      <w:r>
        <w:rPr>
          <w:spacing w:val="-3"/>
        </w:rPr>
        <w:t xml:space="preserve"> </w:t>
      </w:r>
      <w:r>
        <w:t>величины</w:t>
      </w:r>
      <w:r>
        <w:rPr>
          <w:spacing w:val="-4"/>
        </w:rPr>
        <w:t xml:space="preserve"> </w:t>
      </w:r>
      <w:r>
        <w:t>и</w:t>
      </w:r>
      <w:r>
        <w:rPr>
          <w:spacing w:val="-1"/>
        </w:rPr>
        <w:t xml:space="preserve"> </w:t>
      </w:r>
      <w:r>
        <w:t>закон</w:t>
      </w:r>
      <w:r>
        <w:rPr>
          <w:spacing w:val="-6"/>
        </w:rPr>
        <w:t xml:space="preserve"> </w:t>
      </w:r>
      <w:r>
        <w:t>больших</w:t>
      </w:r>
      <w:r>
        <w:rPr>
          <w:spacing w:val="-6"/>
        </w:rPr>
        <w:t xml:space="preserve"> </w:t>
      </w:r>
      <w:r>
        <w:t>чисел».</w:t>
      </w:r>
    </w:p>
    <w:p w:rsidR="00E76707" w:rsidRDefault="00897AC9">
      <w:pPr>
        <w:pStyle w:val="a3"/>
        <w:spacing w:before="3"/>
        <w:ind w:right="847"/>
      </w:pPr>
      <w:r>
        <w:t>Важную часть учебного курса занимает изучение геометрического и биномиального</w:t>
      </w:r>
      <w:r>
        <w:rPr>
          <w:spacing w:val="1"/>
        </w:rPr>
        <w:t xml:space="preserve"> </w:t>
      </w:r>
      <w:r>
        <w:t>распределений и знакомство с их непрерывными аналогами - показательным и нормальным</w:t>
      </w:r>
      <w:r>
        <w:rPr>
          <w:spacing w:val="1"/>
        </w:rPr>
        <w:t xml:space="preserve"> </w:t>
      </w:r>
      <w:r>
        <w:t>распределениями.</w:t>
      </w:r>
    </w:p>
    <w:p w:rsidR="00E76707" w:rsidRDefault="00897AC9">
      <w:pPr>
        <w:pStyle w:val="a3"/>
        <w:ind w:right="843"/>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w:t>
      </w:r>
      <w:r>
        <w:rPr>
          <w:spacing w:val="1"/>
        </w:rPr>
        <w:t xml:space="preserve"> </w:t>
      </w:r>
      <w:r>
        <w:t>а также эта</w:t>
      </w:r>
      <w:r>
        <w:rPr>
          <w:spacing w:val="1"/>
        </w:rPr>
        <w:t xml:space="preserve"> </w:t>
      </w:r>
      <w:r>
        <w:t>линия</w:t>
      </w:r>
      <w:r>
        <w:rPr>
          <w:spacing w:val="1"/>
        </w:rPr>
        <w:t xml:space="preserve"> </w:t>
      </w:r>
      <w:r>
        <w:t>необходима</w:t>
      </w:r>
      <w:r>
        <w:rPr>
          <w:spacing w:val="1"/>
        </w:rPr>
        <w:t xml:space="preserve"> </w:t>
      </w:r>
      <w:r>
        <w:t>как</w:t>
      </w:r>
      <w:r>
        <w:rPr>
          <w:spacing w:val="1"/>
        </w:rPr>
        <w:t xml:space="preserve"> </w:t>
      </w:r>
      <w:r>
        <w:t>база</w:t>
      </w:r>
      <w:r>
        <w:rPr>
          <w:spacing w:val="1"/>
        </w:rPr>
        <w:t xml:space="preserve"> </w:t>
      </w:r>
      <w:r>
        <w:t>для</w:t>
      </w:r>
      <w:r>
        <w:rPr>
          <w:spacing w:val="1"/>
        </w:rPr>
        <w:t xml:space="preserve"> </w:t>
      </w:r>
      <w:r>
        <w:t>изучения</w:t>
      </w:r>
      <w:r>
        <w:rPr>
          <w:spacing w:val="1"/>
        </w:rPr>
        <w:t xml:space="preserve"> </w:t>
      </w:r>
      <w:r>
        <w:t>закона 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действующего</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и</w:t>
      </w:r>
      <w:r>
        <w:rPr>
          <w:spacing w:val="61"/>
        </w:rPr>
        <w:t xml:space="preserve"> </w:t>
      </w:r>
      <w:r>
        <w:t>имеющего</w:t>
      </w:r>
      <w:r>
        <w:rPr>
          <w:spacing w:val="1"/>
        </w:rPr>
        <w:t xml:space="preserve"> </w:t>
      </w:r>
      <w:r>
        <w:t>математическую формализацию. Сам закон больших чисел предлагается в ознакомительной</w:t>
      </w:r>
      <w:r>
        <w:rPr>
          <w:spacing w:val="1"/>
        </w:rPr>
        <w:t xml:space="preserve"> </w:t>
      </w:r>
      <w:r>
        <w:t>форме с</w:t>
      </w:r>
      <w:r>
        <w:rPr>
          <w:spacing w:val="-5"/>
        </w:rPr>
        <w:t xml:space="preserve"> </w:t>
      </w:r>
      <w:r>
        <w:t>минимальным</w:t>
      </w:r>
      <w:r>
        <w:rPr>
          <w:spacing w:val="-1"/>
        </w:rPr>
        <w:t xml:space="preserve"> </w:t>
      </w:r>
      <w:r>
        <w:t>использованием</w:t>
      </w:r>
      <w:r>
        <w:rPr>
          <w:spacing w:val="-2"/>
        </w:rPr>
        <w:t xml:space="preserve"> </w:t>
      </w:r>
      <w:r>
        <w:t>математического</w:t>
      </w:r>
      <w:r>
        <w:rPr>
          <w:spacing w:val="2"/>
        </w:rPr>
        <w:t xml:space="preserve"> </w:t>
      </w:r>
      <w:r>
        <w:t>формализма.</w:t>
      </w:r>
    </w:p>
    <w:p w:rsidR="00E76707" w:rsidRDefault="00897AC9">
      <w:pPr>
        <w:pStyle w:val="a3"/>
        <w:ind w:right="849"/>
      </w:pPr>
      <w:r>
        <w:t>Темы, связанные с непрерывными случайными величинами, акцентируют 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60"/>
        </w:rPr>
        <w:t xml:space="preserve"> </w:t>
      </w:r>
      <w:r>
        <w:t>Основное внимание уделяется показательному и нормальному 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ознакомительное</w:t>
      </w:r>
      <w:r>
        <w:rPr>
          <w:spacing w:val="1"/>
        </w:rPr>
        <w:t xml:space="preserve"> </w:t>
      </w:r>
      <w:r>
        <w:t>изучение</w:t>
      </w:r>
      <w:r>
        <w:rPr>
          <w:spacing w:val="1"/>
        </w:rPr>
        <w:t xml:space="preserve"> </w:t>
      </w:r>
      <w:r>
        <w:t>материала</w:t>
      </w:r>
      <w:r>
        <w:rPr>
          <w:spacing w:val="1"/>
        </w:rPr>
        <w:t xml:space="preserve"> </w:t>
      </w:r>
      <w:r>
        <w:t>без</w:t>
      </w:r>
      <w:r>
        <w:rPr>
          <w:spacing w:val="1"/>
        </w:rPr>
        <w:t xml:space="preserve"> </w:t>
      </w:r>
      <w:r>
        <w:t>доказательств</w:t>
      </w:r>
      <w:r>
        <w:rPr>
          <w:spacing w:val="1"/>
        </w:rPr>
        <w:t xml:space="preserve"> </w:t>
      </w:r>
      <w:r>
        <w:t>применяемых</w:t>
      </w:r>
      <w:r>
        <w:rPr>
          <w:spacing w:val="-4"/>
        </w:rPr>
        <w:t xml:space="preserve"> </w:t>
      </w:r>
      <w:r>
        <w:t>фактов.</w:t>
      </w:r>
    </w:p>
    <w:p w:rsidR="00E76707" w:rsidRDefault="00897AC9">
      <w:pPr>
        <w:pStyle w:val="a3"/>
        <w:spacing w:before="1"/>
        <w:ind w:right="844"/>
      </w:pPr>
      <w:r>
        <w:t>Общее число часов, рекомендованных для изучения учебного курса «Вероятность и</w:t>
      </w:r>
      <w:r>
        <w:rPr>
          <w:spacing w:val="1"/>
        </w:rPr>
        <w:t xml:space="preserve"> </w:t>
      </w:r>
      <w:r>
        <w:t>статистика» – 68 часов: в 10 классе – 34 часа (1 час в неделю), в 11 классе – 34 часа (1 час в</w:t>
      </w:r>
      <w:r>
        <w:rPr>
          <w:spacing w:val="1"/>
        </w:rPr>
        <w:t xml:space="preserve"> </w:t>
      </w:r>
      <w:r>
        <w:t>неделю).</w:t>
      </w:r>
    </w:p>
    <w:p w:rsidR="00E76707" w:rsidRDefault="00897AC9">
      <w:pPr>
        <w:pStyle w:val="11"/>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ind w:right="852"/>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Среднее</w:t>
      </w:r>
      <w:r>
        <w:rPr>
          <w:spacing w:val="1"/>
        </w:rPr>
        <w:t xml:space="preserve"> </w:t>
      </w:r>
      <w:r>
        <w:t>арифметическое,</w:t>
      </w:r>
      <w:r>
        <w:rPr>
          <w:spacing w:val="1"/>
        </w:rPr>
        <w:t xml:space="preserve"> </w:t>
      </w:r>
      <w:r>
        <w:t>медиана, наибольшее и наименьшее значения, размах, дисперсия и стандартное отклонение</w:t>
      </w:r>
      <w:r>
        <w:rPr>
          <w:spacing w:val="1"/>
        </w:rPr>
        <w:t xml:space="preserve"> </w:t>
      </w:r>
      <w:r>
        <w:t>числовых</w:t>
      </w:r>
      <w:r>
        <w:rPr>
          <w:spacing w:val="-4"/>
        </w:rPr>
        <w:t xml:space="preserve"> </w:t>
      </w:r>
      <w:r>
        <w:t>наборов.</w:t>
      </w:r>
    </w:p>
    <w:p w:rsidR="00E76707" w:rsidRDefault="00897AC9">
      <w:pPr>
        <w:pStyle w:val="a3"/>
        <w:ind w:right="851"/>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 в</w:t>
      </w:r>
      <w:r>
        <w:rPr>
          <w:spacing w:val="1"/>
        </w:rPr>
        <w:t xml:space="preserve"> </w:t>
      </w:r>
      <w:r>
        <w:t>опытах</w:t>
      </w:r>
      <w:r>
        <w:rPr>
          <w:spacing w:val="-4"/>
        </w:rPr>
        <w:t xml:space="preserve"> </w:t>
      </w:r>
      <w:r>
        <w:t>с</w:t>
      </w:r>
      <w:r>
        <w:rPr>
          <w:spacing w:val="1"/>
        </w:rPr>
        <w:t xml:space="preserve"> </w:t>
      </w:r>
      <w:r>
        <w:t>равновозможными</w:t>
      </w:r>
      <w:r>
        <w:rPr>
          <w:spacing w:val="3"/>
        </w:rPr>
        <w:t xml:space="preserve"> </w:t>
      </w:r>
      <w:r>
        <w:t>элементарными</w:t>
      </w:r>
      <w:r>
        <w:rPr>
          <w:spacing w:val="-3"/>
        </w:rPr>
        <w:t xml:space="preserve"> </w:t>
      </w:r>
      <w:r>
        <w:t>событиями.</w:t>
      </w:r>
    </w:p>
    <w:p w:rsidR="00E76707" w:rsidRDefault="00897AC9">
      <w:pPr>
        <w:pStyle w:val="a3"/>
        <w:spacing w:line="275" w:lineRule="exact"/>
        <w:ind w:left="1119" w:firstLine="0"/>
      </w:pPr>
      <w:r>
        <w:t>Операции</w:t>
      </w:r>
      <w:r>
        <w:rPr>
          <w:spacing w:val="44"/>
        </w:rPr>
        <w:t xml:space="preserve"> </w:t>
      </w:r>
      <w:r>
        <w:t>над</w:t>
      </w:r>
      <w:r>
        <w:rPr>
          <w:spacing w:val="95"/>
        </w:rPr>
        <w:t xml:space="preserve"> </w:t>
      </w:r>
      <w:r>
        <w:t>событиями:</w:t>
      </w:r>
      <w:r>
        <w:rPr>
          <w:spacing w:val="97"/>
        </w:rPr>
        <w:t xml:space="preserve"> </w:t>
      </w:r>
      <w:r>
        <w:t>пересечение,</w:t>
      </w:r>
      <w:r>
        <w:rPr>
          <w:spacing w:val="96"/>
        </w:rPr>
        <w:t xml:space="preserve"> </w:t>
      </w:r>
      <w:r>
        <w:t>объединение,</w:t>
      </w:r>
      <w:r>
        <w:rPr>
          <w:spacing w:val="99"/>
        </w:rPr>
        <w:t xml:space="preserve"> </w:t>
      </w:r>
      <w:r>
        <w:t>противоположные</w:t>
      </w:r>
      <w:r>
        <w:rPr>
          <w:spacing w:val="101"/>
        </w:rPr>
        <w:t xml:space="preserve"> </w:t>
      </w:r>
      <w:r>
        <w:t>события.</w:t>
      </w:r>
    </w:p>
    <w:p w:rsidR="00E76707" w:rsidRDefault="00897AC9">
      <w:pPr>
        <w:pStyle w:val="a3"/>
        <w:spacing w:line="275" w:lineRule="exact"/>
        <w:ind w:firstLine="0"/>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rsidR="00E76707" w:rsidRDefault="00897AC9">
      <w:pPr>
        <w:pStyle w:val="a3"/>
        <w:spacing w:line="275" w:lineRule="exact"/>
        <w:ind w:left="1119" w:firstLine="0"/>
      </w:pPr>
      <w:r>
        <w:t>Условная</w:t>
      </w:r>
      <w:r>
        <w:rPr>
          <w:spacing w:val="4"/>
        </w:rPr>
        <w:t xml:space="preserve"> </w:t>
      </w:r>
      <w:r>
        <w:t>вероятность.</w:t>
      </w:r>
      <w:r>
        <w:rPr>
          <w:spacing w:val="70"/>
        </w:rPr>
        <w:t xml:space="preserve"> </w:t>
      </w:r>
      <w:r>
        <w:t>Умножение</w:t>
      </w:r>
      <w:r>
        <w:rPr>
          <w:spacing w:val="67"/>
        </w:rPr>
        <w:t xml:space="preserve"> </w:t>
      </w:r>
      <w:r>
        <w:t>вероятностей.</w:t>
      </w:r>
      <w:r>
        <w:rPr>
          <w:spacing w:val="70"/>
        </w:rPr>
        <w:t xml:space="preserve"> </w:t>
      </w:r>
      <w:r>
        <w:t>Дерево</w:t>
      </w:r>
      <w:r>
        <w:rPr>
          <w:spacing w:val="68"/>
        </w:rPr>
        <w:t xml:space="preserve"> </w:t>
      </w:r>
      <w:r>
        <w:t>случайного</w:t>
      </w:r>
      <w:r>
        <w:rPr>
          <w:spacing w:val="69"/>
        </w:rPr>
        <w:t xml:space="preserve"> </w:t>
      </w:r>
      <w:r>
        <w:t>эксперимента.</w:t>
      </w:r>
    </w:p>
    <w:p w:rsidR="00E76707" w:rsidRDefault="00897AC9">
      <w:pPr>
        <w:pStyle w:val="a3"/>
        <w:spacing w:line="275" w:lineRule="exact"/>
        <w:ind w:firstLine="0"/>
      </w:pPr>
      <w:r>
        <w:t>Формула</w:t>
      </w:r>
      <w:r>
        <w:rPr>
          <w:spacing w:val="-5"/>
        </w:rPr>
        <w:t xml:space="preserve"> </w:t>
      </w:r>
      <w:r>
        <w:t>полной</w:t>
      </w:r>
      <w:r>
        <w:rPr>
          <w:spacing w:val="-6"/>
        </w:rPr>
        <w:t xml:space="preserve"> </w:t>
      </w:r>
      <w:r>
        <w:t>вероятности.</w:t>
      </w:r>
      <w:r>
        <w:rPr>
          <w:spacing w:val="-2"/>
        </w:rPr>
        <w:t xml:space="preserve"> </w:t>
      </w:r>
      <w:r>
        <w:t>Независимые</w:t>
      </w:r>
      <w:r>
        <w:rPr>
          <w:spacing w:val="-4"/>
        </w:rPr>
        <w:t xml:space="preserve"> </w:t>
      </w:r>
      <w:r>
        <w:t>события.</w:t>
      </w:r>
    </w:p>
    <w:p w:rsidR="00E76707" w:rsidRDefault="00897AC9">
      <w:pPr>
        <w:pStyle w:val="a3"/>
        <w:spacing w:before="4" w:line="237" w:lineRule="auto"/>
        <w:ind w:left="1119" w:right="2570" w:firstLine="0"/>
      </w:pPr>
      <w:r>
        <w:t>Комбинаторное</w:t>
      </w:r>
      <w:r>
        <w:rPr>
          <w:spacing w:val="-9"/>
        </w:rPr>
        <w:t xml:space="preserve"> </w:t>
      </w:r>
      <w:r>
        <w:t>правило</w:t>
      </w:r>
      <w:r>
        <w:rPr>
          <w:spacing w:val="-3"/>
        </w:rPr>
        <w:t xml:space="preserve"> </w:t>
      </w:r>
      <w:r>
        <w:t>умножения.</w:t>
      </w:r>
      <w:r>
        <w:rPr>
          <w:spacing w:val="-2"/>
        </w:rPr>
        <w:t xml:space="preserve"> </w:t>
      </w:r>
      <w:r>
        <w:t>Перестановки</w:t>
      </w:r>
      <w:r>
        <w:rPr>
          <w:spacing w:val="-7"/>
        </w:rPr>
        <w:t xml:space="preserve"> </w:t>
      </w:r>
      <w:r>
        <w:t>и</w:t>
      </w:r>
      <w:r>
        <w:rPr>
          <w:spacing w:val="-7"/>
        </w:rPr>
        <w:t xml:space="preserve"> </w:t>
      </w:r>
      <w:r>
        <w:t>факториал.</w:t>
      </w:r>
      <w:r>
        <w:rPr>
          <w:spacing w:val="-6"/>
        </w:rPr>
        <w:t xml:space="preserve"> </w:t>
      </w:r>
      <w:r>
        <w:t>Число</w:t>
      </w:r>
      <w:r>
        <w:rPr>
          <w:spacing w:val="-57"/>
        </w:rPr>
        <w:t xml:space="preserve"> </w:t>
      </w:r>
      <w:r>
        <w:t>сочетаний.</w:t>
      </w:r>
      <w:r>
        <w:rPr>
          <w:spacing w:val="-2"/>
        </w:rPr>
        <w:t xml:space="preserve"> </w:t>
      </w:r>
      <w:r>
        <w:t>Треугольник</w:t>
      </w:r>
      <w:r>
        <w:rPr>
          <w:spacing w:val="-1"/>
        </w:rPr>
        <w:t xml:space="preserve"> </w:t>
      </w:r>
      <w:r>
        <w:t>Паскаля.</w:t>
      </w:r>
      <w:r>
        <w:rPr>
          <w:spacing w:val="-1"/>
        </w:rPr>
        <w:t xml:space="preserve"> </w:t>
      </w:r>
      <w:r>
        <w:t>Формула бинома</w:t>
      </w:r>
      <w:r>
        <w:rPr>
          <w:spacing w:val="-5"/>
        </w:rPr>
        <w:t xml:space="preserve"> </w:t>
      </w:r>
      <w:r>
        <w:t>Ньютона.</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55"/>
      </w:pPr>
      <w:r>
        <w:lastRenderedPageBreak/>
        <w:t>Бинарный</w:t>
      </w:r>
      <w:r>
        <w:rPr>
          <w:spacing w:val="1"/>
        </w:rPr>
        <w:t xml:space="preserve"> </w:t>
      </w:r>
      <w:r>
        <w:t>случайный</w:t>
      </w:r>
      <w:r>
        <w:rPr>
          <w:spacing w:val="1"/>
        </w:rPr>
        <w:t xml:space="preserve"> </w:t>
      </w:r>
      <w:r>
        <w:t>опыт (испытание),</w:t>
      </w:r>
      <w:r>
        <w:rPr>
          <w:spacing w:val="1"/>
        </w:rPr>
        <w:t xml:space="preserve"> </w:t>
      </w:r>
      <w:r>
        <w:t>успех и</w:t>
      </w:r>
      <w:r>
        <w:rPr>
          <w:spacing w:val="1"/>
        </w:rPr>
        <w:t xml:space="preserve"> </w:t>
      </w:r>
      <w:r>
        <w:t>неудача.</w:t>
      </w:r>
      <w:r>
        <w:rPr>
          <w:spacing w:val="1"/>
        </w:rPr>
        <w:t xml:space="preserve"> </w:t>
      </w:r>
      <w:r>
        <w:t>Независимые испытания.</w:t>
      </w:r>
      <w:r>
        <w:rPr>
          <w:spacing w:val="1"/>
        </w:rPr>
        <w:t xml:space="preserve"> </w:t>
      </w:r>
      <w:r>
        <w:t>Серия</w:t>
      </w:r>
      <w:r>
        <w:rPr>
          <w:spacing w:val="-4"/>
        </w:rPr>
        <w:t xml:space="preserve"> </w:t>
      </w:r>
      <w:r>
        <w:t>независимых</w:t>
      </w:r>
      <w:r>
        <w:rPr>
          <w:spacing w:val="-8"/>
        </w:rPr>
        <w:t xml:space="preserve"> </w:t>
      </w:r>
      <w:r>
        <w:t>испытаний</w:t>
      </w:r>
      <w:r>
        <w:rPr>
          <w:spacing w:val="-2"/>
        </w:rPr>
        <w:t xml:space="preserve"> </w:t>
      </w:r>
      <w:r>
        <w:t>до</w:t>
      </w:r>
      <w:r>
        <w:rPr>
          <w:spacing w:val="-3"/>
        </w:rPr>
        <w:t xml:space="preserve"> </w:t>
      </w:r>
      <w:r>
        <w:t>первого</w:t>
      </w:r>
      <w:r>
        <w:rPr>
          <w:spacing w:val="-3"/>
        </w:rPr>
        <w:t xml:space="preserve"> </w:t>
      </w:r>
      <w:r>
        <w:t>успеха.</w:t>
      </w:r>
      <w:r>
        <w:rPr>
          <w:spacing w:val="-2"/>
        </w:rPr>
        <w:t xml:space="preserve"> </w:t>
      </w:r>
      <w:r>
        <w:t>Серия</w:t>
      </w:r>
      <w:r>
        <w:rPr>
          <w:spacing w:val="-3"/>
        </w:rPr>
        <w:t xml:space="preserve"> </w:t>
      </w:r>
      <w:r>
        <w:t>независимых</w:t>
      </w:r>
      <w:r>
        <w:rPr>
          <w:spacing w:val="-8"/>
        </w:rPr>
        <w:t xml:space="preserve"> </w:t>
      </w:r>
      <w:r>
        <w:t>испытаний</w:t>
      </w:r>
      <w:r>
        <w:rPr>
          <w:spacing w:val="-2"/>
        </w:rPr>
        <w:t xml:space="preserve"> </w:t>
      </w:r>
      <w:r>
        <w:t>Бернулли.</w:t>
      </w:r>
    </w:p>
    <w:p w:rsidR="00E76707" w:rsidRDefault="00897AC9">
      <w:pPr>
        <w:pStyle w:val="a3"/>
        <w:spacing w:before="4" w:line="275" w:lineRule="exact"/>
        <w:ind w:left="1119" w:firstLine="0"/>
      </w:pPr>
      <w:r>
        <w:t xml:space="preserve">Случайная  </w:t>
      </w:r>
      <w:r>
        <w:rPr>
          <w:spacing w:val="17"/>
        </w:rPr>
        <w:t xml:space="preserve"> </w:t>
      </w:r>
      <w:r>
        <w:t xml:space="preserve">величина.   </w:t>
      </w:r>
      <w:r>
        <w:rPr>
          <w:spacing w:val="17"/>
        </w:rPr>
        <w:t xml:space="preserve"> </w:t>
      </w:r>
      <w:r>
        <w:t xml:space="preserve">Распределение   </w:t>
      </w:r>
      <w:r>
        <w:rPr>
          <w:spacing w:val="11"/>
        </w:rPr>
        <w:t xml:space="preserve"> </w:t>
      </w:r>
      <w:r>
        <w:t xml:space="preserve">вероятностей.   </w:t>
      </w:r>
      <w:r>
        <w:rPr>
          <w:spacing w:val="14"/>
        </w:rPr>
        <w:t xml:space="preserve"> </w:t>
      </w:r>
      <w:r>
        <w:t xml:space="preserve">Диаграмма   </w:t>
      </w:r>
      <w:r>
        <w:rPr>
          <w:spacing w:val="15"/>
        </w:rPr>
        <w:t xml:space="preserve"> </w:t>
      </w:r>
      <w:r>
        <w:t>распределения.</w:t>
      </w:r>
    </w:p>
    <w:p w:rsidR="00E76707" w:rsidRDefault="00897AC9">
      <w:pPr>
        <w:pStyle w:val="a3"/>
        <w:spacing w:line="275" w:lineRule="exact"/>
        <w:ind w:firstLine="0"/>
      </w:pPr>
      <w:r>
        <w:t>Примеры распределений,</w:t>
      </w:r>
      <w:r>
        <w:rPr>
          <w:spacing w:val="-4"/>
        </w:rPr>
        <w:t xml:space="preserve"> </w:t>
      </w:r>
      <w:r>
        <w:t>в</w:t>
      </w:r>
      <w:r>
        <w:rPr>
          <w:spacing w:val="-3"/>
        </w:rPr>
        <w:t xml:space="preserve"> </w:t>
      </w:r>
      <w:r>
        <w:t>том</w:t>
      </w:r>
      <w:r>
        <w:rPr>
          <w:spacing w:val="-4"/>
        </w:rPr>
        <w:t xml:space="preserve"> </w:t>
      </w:r>
      <w:r>
        <w:t>числе,</w:t>
      </w:r>
      <w:r>
        <w:rPr>
          <w:spacing w:val="-3"/>
        </w:rPr>
        <w:t xml:space="preserve"> </w:t>
      </w:r>
      <w:r>
        <w:t>геометрическое</w:t>
      </w:r>
      <w:r>
        <w:rPr>
          <w:spacing w:val="-2"/>
        </w:rPr>
        <w:t xml:space="preserve"> </w:t>
      </w:r>
      <w:r>
        <w:t>и</w:t>
      </w:r>
      <w:r>
        <w:rPr>
          <w:spacing w:val="-4"/>
        </w:rPr>
        <w:t xml:space="preserve"> </w:t>
      </w:r>
      <w:r>
        <w:t>биномиальное.</w:t>
      </w:r>
    </w:p>
    <w:p w:rsidR="00E76707" w:rsidRDefault="00897AC9">
      <w:pPr>
        <w:pStyle w:val="11"/>
        <w:spacing w:before="7"/>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ind w:right="848"/>
      </w:pPr>
      <w:r>
        <w:t>Числовые характеристики случайных величин: математическое ожидание, дисперсия и</w:t>
      </w:r>
      <w:r>
        <w:rPr>
          <w:spacing w:val="1"/>
        </w:rPr>
        <w:t xml:space="preserve"> </w:t>
      </w:r>
      <w:r>
        <w:t>стандартное отклонение. Примеры применения математического ожидания, в том числе в</w:t>
      </w:r>
      <w:r>
        <w:rPr>
          <w:spacing w:val="1"/>
        </w:rPr>
        <w:t xml:space="preserve"> </w:t>
      </w:r>
      <w:r>
        <w:t>задачах из повседневной жизни. Математическое ожидание бинарной случайной 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геометрического</w:t>
      </w:r>
      <w:r>
        <w:rPr>
          <w:spacing w:val="1"/>
        </w:rPr>
        <w:t xml:space="preserve"> </w:t>
      </w:r>
      <w:r>
        <w:t>и</w:t>
      </w:r>
      <w:r>
        <w:rPr>
          <w:spacing w:val="2"/>
        </w:rPr>
        <w:t xml:space="preserve"> </w:t>
      </w:r>
      <w:r>
        <w:t>биномиального</w:t>
      </w:r>
      <w:r>
        <w:rPr>
          <w:spacing w:val="6"/>
        </w:rPr>
        <w:t xml:space="preserve"> </w:t>
      </w:r>
      <w:r>
        <w:t>распределений.</w:t>
      </w:r>
    </w:p>
    <w:p w:rsidR="00E76707" w:rsidRDefault="00897AC9">
      <w:pPr>
        <w:pStyle w:val="a3"/>
        <w:spacing w:before="2" w:line="237" w:lineRule="auto"/>
        <w:ind w:right="857"/>
      </w:pPr>
      <w:r>
        <w:t>Закон больших чисел и его роль в науке, природе и обществе. Выборочный метод</w:t>
      </w:r>
      <w:r>
        <w:rPr>
          <w:spacing w:val="1"/>
        </w:rPr>
        <w:t xml:space="preserve"> </w:t>
      </w:r>
      <w:r>
        <w:t>исследований.</w:t>
      </w:r>
    </w:p>
    <w:p w:rsidR="00E76707" w:rsidRDefault="00897AC9">
      <w:pPr>
        <w:pStyle w:val="a3"/>
        <w:spacing w:before="6" w:line="237" w:lineRule="auto"/>
        <w:ind w:right="855"/>
      </w:pPr>
      <w:r>
        <w:t>Примеры</w:t>
      </w:r>
      <w:r>
        <w:rPr>
          <w:spacing w:val="1"/>
        </w:rPr>
        <w:t xml:space="preserve"> </w:t>
      </w:r>
      <w:r>
        <w:t>непрерывных</w:t>
      </w:r>
      <w:r>
        <w:rPr>
          <w:spacing w:val="1"/>
        </w:rPr>
        <w:t xml:space="preserve"> </w:t>
      </w:r>
      <w:r>
        <w:t>случайных</w:t>
      </w:r>
      <w:r>
        <w:rPr>
          <w:spacing w:val="1"/>
        </w:rPr>
        <w:t xml:space="preserve"> </w:t>
      </w:r>
      <w:r>
        <w:t>величин.</w:t>
      </w:r>
      <w:r>
        <w:rPr>
          <w:spacing w:val="1"/>
        </w:rPr>
        <w:t xml:space="preserve"> </w:t>
      </w:r>
      <w:r>
        <w:t>Понятие</w:t>
      </w:r>
      <w:r>
        <w:rPr>
          <w:spacing w:val="1"/>
        </w:rPr>
        <w:t xml:space="preserve"> </w:t>
      </w:r>
      <w:r>
        <w:t>о</w:t>
      </w:r>
      <w:r>
        <w:rPr>
          <w:spacing w:val="1"/>
        </w:rPr>
        <w:t xml:space="preserve"> </w:t>
      </w:r>
      <w:r>
        <w:t>плотности</w:t>
      </w:r>
      <w:r>
        <w:rPr>
          <w:spacing w:val="1"/>
        </w:rPr>
        <w:t xml:space="preserve"> </w:t>
      </w:r>
      <w:r>
        <w:t>распределения.</w:t>
      </w:r>
      <w:r>
        <w:rPr>
          <w:spacing w:val="1"/>
        </w:rPr>
        <w:t xml:space="preserve"> </w:t>
      </w:r>
      <w:r>
        <w:t>Задачи, приводящие</w:t>
      </w:r>
      <w:r>
        <w:rPr>
          <w:spacing w:val="-7"/>
        </w:rPr>
        <w:t xml:space="preserve"> </w:t>
      </w:r>
      <w:r>
        <w:t>к</w:t>
      </w:r>
      <w:r>
        <w:rPr>
          <w:spacing w:val="-3"/>
        </w:rPr>
        <w:t xml:space="preserve"> </w:t>
      </w:r>
      <w:r>
        <w:t>нормальному</w:t>
      </w:r>
      <w:r>
        <w:rPr>
          <w:spacing w:val="-11"/>
        </w:rPr>
        <w:t xml:space="preserve"> </w:t>
      </w:r>
      <w:r>
        <w:t>распределению.</w:t>
      </w:r>
      <w:r>
        <w:rPr>
          <w:spacing w:val="1"/>
        </w:rPr>
        <w:t xml:space="preserve"> </w:t>
      </w:r>
      <w:r>
        <w:t>Понятие</w:t>
      </w:r>
      <w:r>
        <w:rPr>
          <w:spacing w:val="-7"/>
        </w:rPr>
        <w:t xml:space="preserve"> </w:t>
      </w:r>
      <w:r>
        <w:t>о</w:t>
      </w:r>
      <w:r>
        <w:rPr>
          <w:spacing w:val="-1"/>
        </w:rPr>
        <w:t xml:space="preserve"> </w:t>
      </w:r>
      <w:r>
        <w:t>нормальном</w:t>
      </w:r>
      <w:r>
        <w:rPr>
          <w:spacing w:val="-1"/>
        </w:rPr>
        <w:t xml:space="preserve"> </w:t>
      </w:r>
      <w:r>
        <w:t>распределении.</w:t>
      </w:r>
    </w:p>
    <w:p w:rsidR="00E76707" w:rsidRDefault="00897AC9">
      <w:pPr>
        <w:pStyle w:val="a3"/>
        <w:spacing w:before="3"/>
        <w:ind w:right="854"/>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 математической грамотности, необходимого для успешного решения задач и проблем</w:t>
      </w:r>
      <w:r>
        <w:rPr>
          <w:spacing w:val="-57"/>
        </w:rPr>
        <w:t xml:space="preserve"> </w:t>
      </w:r>
      <w:r>
        <w:t>в</w:t>
      </w:r>
      <w:r>
        <w:rPr>
          <w:spacing w:val="2"/>
        </w:rPr>
        <w:t xml:space="preserve"> </w:t>
      </w:r>
      <w:r>
        <w:t>реальной</w:t>
      </w:r>
      <w:r>
        <w:rPr>
          <w:spacing w:val="-3"/>
        </w:rPr>
        <w:t xml:space="preserve"> </w:t>
      </w:r>
      <w:r>
        <w:t>жизни</w:t>
      </w:r>
      <w:r>
        <w:rPr>
          <w:spacing w:val="-3"/>
        </w:rPr>
        <w:t xml:space="preserve"> </w:t>
      </w:r>
      <w:r>
        <w:t>и</w:t>
      </w:r>
      <w:r>
        <w:rPr>
          <w:spacing w:val="3"/>
        </w:rPr>
        <w:t xml:space="preserve"> </w:t>
      </w:r>
      <w:r>
        <w:t>создание условий</w:t>
      </w:r>
      <w:r>
        <w:rPr>
          <w:spacing w:val="2"/>
        </w:rPr>
        <w:t xml:space="preserve"> </w:t>
      </w:r>
      <w:r>
        <w:t>для</w:t>
      </w:r>
      <w:r>
        <w:rPr>
          <w:spacing w:val="1"/>
        </w:rPr>
        <w:t xml:space="preserve"> </w:t>
      </w:r>
      <w:r>
        <w:t>их</w:t>
      </w:r>
      <w:r>
        <w:rPr>
          <w:spacing w:val="-8"/>
        </w:rPr>
        <w:t xml:space="preserve"> </w:t>
      </w:r>
      <w:r>
        <w:t>общекультурного</w:t>
      </w:r>
      <w:r>
        <w:rPr>
          <w:spacing w:val="1"/>
        </w:rPr>
        <w:t xml:space="preserve"> </w:t>
      </w:r>
      <w:r>
        <w:t>развития.</w:t>
      </w:r>
    </w:p>
    <w:p w:rsidR="00E76707" w:rsidRDefault="00897AC9">
      <w:pPr>
        <w:spacing w:before="8" w:line="237" w:lineRule="auto"/>
        <w:ind w:left="553" w:right="848" w:firstLine="566"/>
        <w:jc w:val="both"/>
        <w:rPr>
          <w:sz w:val="24"/>
        </w:rPr>
      </w:pPr>
      <w:r>
        <w:rPr>
          <w:b/>
          <w:sz w:val="24"/>
        </w:rPr>
        <w:t>Рабочая программа по учебному предмету «Математика» (углублённый уровень)</w:t>
      </w:r>
      <w:r>
        <w:rPr>
          <w:b/>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«Математика</w:t>
      </w:r>
      <w:r>
        <w:rPr>
          <w:spacing w:val="1"/>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1"/>
          <w:sz w:val="24"/>
        </w:rPr>
        <w:t xml:space="preserve"> </w:t>
      </w:r>
      <w:r>
        <w:rPr>
          <w:sz w:val="24"/>
        </w:rPr>
        <w:t>математике.</w:t>
      </w:r>
    </w:p>
    <w:p w:rsidR="00E76707" w:rsidRDefault="00897AC9">
      <w:pPr>
        <w:pStyle w:val="a3"/>
        <w:spacing w:before="4"/>
        <w:ind w:right="85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2"/>
        </w:rPr>
        <w:t xml:space="preserve"> </w:t>
      </w:r>
      <w:r>
        <w:t>к</w:t>
      </w:r>
      <w:r>
        <w:rPr>
          <w:spacing w:val="-1"/>
        </w:rPr>
        <w:t xml:space="preserve"> </w:t>
      </w:r>
      <w:r>
        <w:t>структуре</w:t>
      </w:r>
      <w:r>
        <w:rPr>
          <w:spacing w:val="1"/>
        </w:rPr>
        <w:t xml:space="preserve"> </w:t>
      </w:r>
      <w:r>
        <w:t>тематического</w:t>
      </w:r>
      <w:r>
        <w:rPr>
          <w:spacing w:val="5"/>
        </w:rPr>
        <w:t xml:space="preserve"> </w:t>
      </w:r>
      <w:r>
        <w:t>планирования.</w:t>
      </w:r>
    </w:p>
    <w:p w:rsidR="00E76707" w:rsidRDefault="00897AC9">
      <w:pPr>
        <w:pStyle w:val="a3"/>
        <w:spacing w:before="2" w:line="237"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spacing w:before="4"/>
        <w:ind w:right="855"/>
      </w:pPr>
      <w:r>
        <w:t>Планируемые результаты освоения программы по математике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5"/>
        </w:rPr>
        <w:t xml:space="preserve"> </w:t>
      </w:r>
      <w:r>
        <w:t>также</w:t>
      </w:r>
      <w:r>
        <w:rPr>
          <w:spacing w:val="-1"/>
        </w:rPr>
        <w:t xml:space="preserve"> </w:t>
      </w:r>
      <w:r>
        <w:t>предметные достижения</w:t>
      </w:r>
      <w:r>
        <w:rPr>
          <w:spacing w:val="-4"/>
        </w:rPr>
        <w:t xml:space="preserve"> </w:t>
      </w:r>
      <w:r>
        <w:t>обучающегося за</w:t>
      </w:r>
      <w:r>
        <w:rPr>
          <w:spacing w:val="-5"/>
        </w:rPr>
        <w:t xml:space="preserve"> </w:t>
      </w:r>
      <w:r>
        <w:t>каждый</w:t>
      </w:r>
      <w:r>
        <w:rPr>
          <w:spacing w:val="-3"/>
        </w:rPr>
        <w:t xml:space="preserve"> </w:t>
      </w:r>
      <w:r>
        <w:t>год</w:t>
      </w:r>
      <w:r>
        <w:rPr>
          <w:spacing w:val="-7"/>
        </w:rPr>
        <w:t xml:space="preserve"> </w:t>
      </w:r>
      <w:r>
        <w:t>обучения.</w:t>
      </w:r>
    </w:p>
    <w:p w:rsidR="00E76707" w:rsidRDefault="00897AC9">
      <w:pPr>
        <w:pStyle w:val="a3"/>
        <w:spacing w:line="274" w:lineRule="exact"/>
        <w:ind w:left="1119" w:firstLine="0"/>
      </w:pPr>
      <w:r>
        <w:t>Пояснительная</w:t>
      </w:r>
      <w:r>
        <w:rPr>
          <w:spacing w:val="-4"/>
        </w:rPr>
        <w:t xml:space="preserve"> </w:t>
      </w:r>
      <w:r>
        <w:t>записка.</w:t>
      </w:r>
    </w:p>
    <w:p w:rsidR="00E76707" w:rsidRDefault="00897AC9">
      <w:pPr>
        <w:pStyle w:val="a3"/>
        <w:spacing w:before="2"/>
        <w:ind w:right="851"/>
      </w:pPr>
      <w:r>
        <w:t>Программа по математике углублённого уровня для обучающихся на уровне среднего</w:t>
      </w:r>
      <w:r>
        <w:rPr>
          <w:spacing w:val="1"/>
        </w:rPr>
        <w:t xml:space="preserve"> </w:t>
      </w:r>
      <w:r>
        <w:t>общего образования разработана</w:t>
      </w:r>
      <w:r>
        <w:rPr>
          <w:spacing w:val="1"/>
        </w:rPr>
        <w:t xml:space="preserve"> </w:t>
      </w:r>
      <w:r>
        <w:t>на основе 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 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E76707" w:rsidRDefault="00897AC9">
      <w:pPr>
        <w:pStyle w:val="a3"/>
        <w:ind w:right="848"/>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Математическое</w:t>
      </w:r>
      <w:r>
        <w:rPr>
          <w:spacing w:val="61"/>
        </w:rPr>
        <w:t xml:space="preserve"> </w:t>
      </w:r>
      <w:r>
        <w:t>образование</w:t>
      </w:r>
      <w:r>
        <w:rPr>
          <w:spacing w:val="1"/>
        </w:rPr>
        <w:t xml:space="preserve"> </w:t>
      </w:r>
      <w:r>
        <w:t>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1"/>
        </w:rPr>
        <w:t xml:space="preserve"> </w:t>
      </w:r>
      <w:r>
        <w:t>математическая подготовка которых была бы достаточна для продолжения образования по</w:t>
      </w:r>
      <w:r>
        <w:rPr>
          <w:spacing w:val="1"/>
        </w:rPr>
        <w:t xml:space="preserve"> </w:t>
      </w:r>
      <w:r>
        <w:t>различным</w:t>
      </w:r>
      <w:r>
        <w:rPr>
          <w:spacing w:val="1"/>
        </w:rPr>
        <w:t xml:space="preserve"> </w:t>
      </w:r>
      <w:r>
        <w:t>направлениям,</w:t>
      </w:r>
      <w:r>
        <w:rPr>
          <w:spacing w:val="1"/>
        </w:rPr>
        <w:t xml:space="preserve"> </w:t>
      </w:r>
      <w:r>
        <w:t>включая</w:t>
      </w:r>
      <w:r>
        <w:rPr>
          <w:spacing w:val="1"/>
        </w:rPr>
        <w:t xml:space="preserve"> </w:t>
      </w:r>
      <w:r>
        <w:t>преподавание</w:t>
      </w:r>
      <w:r>
        <w:rPr>
          <w:spacing w:val="1"/>
        </w:rPr>
        <w:t xml:space="preserve"> </w:t>
      </w:r>
      <w:r>
        <w:t>математики,</w:t>
      </w:r>
      <w:r>
        <w:rPr>
          <w:spacing w:val="61"/>
        </w:rPr>
        <w:t xml:space="preserve"> </w:t>
      </w:r>
      <w:r>
        <w:t>математические</w:t>
      </w:r>
      <w:r>
        <w:rPr>
          <w:spacing w:val="1"/>
        </w:rPr>
        <w:t xml:space="preserve"> </w:t>
      </w:r>
      <w:r>
        <w:t>исследования, работу в сфере информационных технологий и других, а также обеспечения</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 с необходимым ему уровнем. На решение этих задач нацелена программа по</w:t>
      </w:r>
      <w:r>
        <w:rPr>
          <w:spacing w:val="1"/>
        </w:rPr>
        <w:t xml:space="preserve"> </w:t>
      </w:r>
      <w:r>
        <w:t>математике углублённого</w:t>
      </w:r>
      <w:r>
        <w:rPr>
          <w:spacing w:val="10"/>
        </w:rPr>
        <w:t xml:space="preserve"> </w:t>
      </w:r>
      <w:r>
        <w:t>уровня.</w:t>
      </w:r>
    </w:p>
    <w:p w:rsidR="00E76707" w:rsidRDefault="00897AC9">
      <w:pPr>
        <w:pStyle w:val="a3"/>
        <w:ind w:right="854"/>
      </w:pPr>
      <w:r>
        <w:t>Необходиморсть математической подготовки обусловлена обусловлено ростом числа</w:t>
      </w:r>
      <w:r>
        <w:rPr>
          <w:spacing w:val="1"/>
        </w:rPr>
        <w:t xml:space="preserve"> </w:t>
      </w:r>
      <w:r>
        <w:t>специальностей,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бизнесе,</w:t>
      </w:r>
      <w:r>
        <w:rPr>
          <w:spacing w:val="1"/>
        </w:rPr>
        <w:t xml:space="preserve"> </w:t>
      </w:r>
      <w:r>
        <w:t>технологических</w:t>
      </w:r>
      <w:r>
        <w:rPr>
          <w:spacing w:val="1"/>
        </w:rPr>
        <w:t xml:space="preserve"> </w:t>
      </w:r>
      <w:r>
        <w:t>областях,</w:t>
      </w:r>
      <w:r>
        <w:rPr>
          <w:spacing w:val="1"/>
        </w:rPr>
        <w:t xml:space="preserve"> </w:t>
      </w:r>
      <w:r>
        <w:t>гуманитарных</w:t>
      </w:r>
      <w:r>
        <w:rPr>
          <w:spacing w:val="1"/>
        </w:rPr>
        <w:t xml:space="preserve"> </w:t>
      </w:r>
      <w:r>
        <w:t>сферах).</w:t>
      </w:r>
      <w:r>
        <w:rPr>
          <w:spacing w:val="1"/>
        </w:rPr>
        <w:t xml:space="preserve"> </w:t>
      </w:r>
      <w:r>
        <w:t>Количество</w:t>
      </w:r>
      <w:r>
        <w:rPr>
          <w:spacing w:val="1"/>
        </w:rPr>
        <w:t xml:space="preserve"> </w:t>
      </w:r>
      <w:r>
        <w:t>обучающиеся, для которых математика становится фундаментом образования, планирующих</w:t>
      </w:r>
      <w:r>
        <w:rPr>
          <w:spacing w:val="-57"/>
        </w:rPr>
        <w:t xml:space="preserve"> </w:t>
      </w:r>
      <w:r>
        <w:t>заниматься</w:t>
      </w:r>
      <w:r>
        <w:rPr>
          <w:spacing w:val="36"/>
        </w:rPr>
        <w:t xml:space="preserve"> </w:t>
      </w:r>
      <w:r>
        <w:t>творческой</w:t>
      </w:r>
      <w:r>
        <w:rPr>
          <w:spacing w:val="37"/>
        </w:rPr>
        <w:t xml:space="preserve"> </w:t>
      </w:r>
      <w:r>
        <w:t>и</w:t>
      </w:r>
      <w:r>
        <w:rPr>
          <w:spacing w:val="33"/>
        </w:rPr>
        <w:t xml:space="preserve"> </w:t>
      </w:r>
      <w:r>
        <w:t>исследовательской</w:t>
      </w:r>
      <w:r>
        <w:rPr>
          <w:spacing w:val="37"/>
        </w:rPr>
        <w:t xml:space="preserve"> </w:t>
      </w:r>
      <w:r>
        <w:t>работой</w:t>
      </w:r>
      <w:r>
        <w:rPr>
          <w:spacing w:val="38"/>
        </w:rPr>
        <w:t xml:space="preserve"> </w:t>
      </w:r>
      <w:r>
        <w:t>в</w:t>
      </w:r>
      <w:r>
        <w:rPr>
          <w:spacing w:val="33"/>
        </w:rPr>
        <w:t xml:space="preserve"> </w:t>
      </w:r>
      <w:r>
        <w:t>области</w:t>
      </w:r>
      <w:r>
        <w:rPr>
          <w:spacing w:val="39"/>
        </w:rPr>
        <w:t xml:space="preserve"> </w:t>
      </w:r>
      <w:r>
        <w:t>математики,</w:t>
      </w:r>
      <w:r>
        <w:rPr>
          <w:spacing w:val="33"/>
        </w:rPr>
        <w:t xml:space="preserve"> </w:t>
      </w:r>
      <w:r>
        <w:t>информатики,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7" w:firstLine="0"/>
      </w:pPr>
      <w:r>
        <w:lastRenderedPageBreak/>
        <w:t>физики, экономики и в других областях, увеличивается, в том числе с учетом обучающихся,</w:t>
      </w:r>
      <w:r>
        <w:rPr>
          <w:spacing w:val="1"/>
        </w:rPr>
        <w:t xml:space="preserve"> </w:t>
      </w:r>
      <w:r>
        <w:t>кому математика нужна для использования в профессиях, не связанных непосредственно с</w:t>
      </w:r>
      <w:r>
        <w:rPr>
          <w:spacing w:val="1"/>
        </w:rPr>
        <w:t xml:space="preserve"> </w:t>
      </w:r>
      <w:r>
        <w:t>ней.</w:t>
      </w:r>
    </w:p>
    <w:p w:rsidR="00E76707" w:rsidRDefault="00897AC9">
      <w:pPr>
        <w:pStyle w:val="a3"/>
        <w:ind w:right="847"/>
      </w:pPr>
      <w:r>
        <w:t>Прикладная</w:t>
      </w:r>
      <w:r>
        <w:rPr>
          <w:spacing w:val="1"/>
        </w:rPr>
        <w:t xml:space="preserve"> </w:t>
      </w:r>
      <w:r>
        <w:t>значимость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её</w:t>
      </w:r>
      <w:r>
        <w:rPr>
          <w:spacing w:val="1"/>
        </w:rPr>
        <w:t xml:space="preserve"> </w:t>
      </w:r>
      <w:r>
        <w:t>предметом</w:t>
      </w:r>
      <w:r>
        <w:rPr>
          <w:spacing w:val="1"/>
        </w:rPr>
        <w:t xml:space="preserve"> </w:t>
      </w:r>
      <w:r>
        <w:t>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 функциональные зависимости и категории неопределенности, от простейших,</w:t>
      </w:r>
      <w:r>
        <w:rPr>
          <w:spacing w:val="1"/>
        </w:rPr>
        <w:t xml:space="preserve"> </w:t>
      </w:r>
      <w:r>
        <w:t>усваиваемых в непосредственном опыте, до достаточно сложных, необходимых для развития</w:t>
      </w:r>
      <w:r>
        <w:rPr>
          <w:spacing w:val="-57"/>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57"/>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1"/>
        </w:rPr>
        <w:t xml:space="preserve"> </w:t>
      </w:r>
      <w:r>
        <w:t>многих</w:t>
      </w:r>
      <w:r>
        <w:rPr>
          <w:spacing w:val="1"/>
        </w:rPr>
        <w:t xml:space="preserve"> </w:t>
      </w:r>
      <w:r>
        <w:t>сферах</w:t>
      </w:r>
      <w:r>
        <w:rPr>
          <w:spacing w:val="1"/>
        </w:rPr>
        <w:t xml:space="preserve"> </w:t>
      </w:r>
      <w:r>
        <w:t>профессиональной</w:t>
      </w:r>
      <w:r>
        <w:rPr>
          <w:spacing w:val="1"/>
        </w:rPr>
        <w:t xml:space="preserve"> </w:t>
      </w:r>
      <w:r>
        <w:t>деятельности</w:t>
      </w:r>
      <w:r>
        <w:rPr>
          <w:spacing w:val="1"/>
        </w:rPr>
        <w:t xml:space="preserve"> </w:t>
      </w:r>
      <w:r>
        <w:t>требуются</w:t>
      </w:r>
      <w:r>
        <w:rPr>
          <w:spacing w:val="1"/>
        </w:rPr>
        <w:t xml:space="preserve"> </w:t>
      </w:r>
      <w:r>
        <w:t>умения</w:t>
      </w:r>
      <w:r>
        <w:rPr>
          <w:spacing w:val="1"/>
        </w:rPr>
        <w:t xml:space="preserve"> </w:t>
      </w:r>
      <w:r>
        <w:t>выполнять</w:t>
      </w:r>
      <w:r>
        <w:rPr>
          <w:spacing w:val="1"/>
        </w:rPr>
        <w:t xml:space="preserve"> </w:t>
      </w:r>
      <w:r>
        <w:t>расчёты,</w:t>
      </w:r>
      <w:r>
        <w:rPr>
          <w:spacing w:val="1"/>
        </w:rPr>
        <w:t xml:space="preserve"> </w:t>
      </w:r>
      <w:r>
        <w:t>составлять</w:t>
      </w:r>
      <w:r>
        <w:rPr>
          <w:spacing w:val="1"/>
        </w:rPr>
        <w:t xml:space="preserve"> </w:t>
      </w:r>
      <w:r>
        <w:t>алгоритмы, применять формулы, проводить геометрические измерения и построения, читать,</w:t>
      </w:r>
      <w:r>
        <w:rPr>
          <w:spacing w:val="-57"/>
        </w:rPr>
        <w:t xml:space="preserve"> </w:t>
      </w:r>
      <w:r>
        <w:t>обрабатывать, интерпретировать и представлять информацию в виде таблиц, диаграмм и</w:t>
      </w:r>
      <w:r>
        <w:rPr>
          <w:spacing w:val="1"/>
        </w:rPr>
        <w:t xml:space="preserve"> </w:t>
      </w:r>
      <w:r>
        <w:t>графиков,</w:t>
      </w:r>
      <w:r>
        <w:rPr>
          <w:spacing w:val="-2"/>
        </w:rPr>
        <w:t xml:space="preserve"> </w:t>
      </w:r>
      <w:r>
        <w:t>понимать</w:t>
      </w:r>
      <w:r>
        <w:rPr>
          <w:spacing w:val="1"/>
        </w:rPr>
        <w:t xml:space="preserve"> </w:t>
      </w:r>
      <w:r>
        <w:t>вероятностный</w:t>
      </w:r>
      <w:r>
        <w:rPr>
          <w:spacing w:val="3"/>
        </w:rPr>
        <w:t xml:space="preserve"> </w:t>
      </w:r>
      <w:r>
        <w:t>характер случайных</w:t>
      </w:r>
      <w:r>
        <w:rPr>
          <w:spacing w:val="-3"/>
        </w:rPr>
        <w:t xml:space="preserve"> </w:t>
      </w:r>
      <w:r>
        <w:t>событий.</w:t>
      </w:r>
    </w:p>
    <w:p w:rsidR="00E76707" w:rsidRDefault="00897AC9">
      <w:pPr>
        <w:pStyle w:val="a3"/>
        <w:ind w:right="845"/>
      </w:pPr>
      <w:r>
        <w:t>Одновременно с расширением сфер применения математики в современном 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 умственных навыках. В процессе изучения математики в арсенал приёмов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1"/>
        </w:rPr>
        <w:t xml:space="preserve"> </w:t>
      </w:r>
      <w:r>
        <w:t>алгоритмической компоненты</w:t>
      </w:r>
      <w:r>
        <w:rPr>
          <w:spacing w:val="1"/>
        </w:rPr>
        <w:t xml:space="preserve"> </w:t>
      </w:r>
      <w:r>
        <w:t>мышления и воспитании умений действовать по 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60"/>
        </w:rPr>
        <w:t xml:space="preserve"> </w:t>
      </w:r>
      <w:r>
        <w:t>решения</w:t>
      </w:r>
      <w:r>
        <w:rPr>
          <w:spacing w:val="1"/>
        </w:rPr>
        <w:t xml:space="preserve"> </w:t>
      </w:r>
      <w:r>
        <w:t>задач – основы для организации учебной деятельности на уроках математики – развиваются</w:t>
      </w:r>
      <w:r>
        <w:rPr>
          <w:spacing w:val="1"/>
        </w:rPr>
        <w:t xml:space="preserve"> </w:t>
      </w:r>
      <w:r>
        <w:t>творческая</w:t>
      </w:r>
      <w:r>
        <w:rPr>
          <w:spacing w:val="1"/>
        </w:rPr>
        <w:t xml:space="preserve"> </w:t>
      </w:r>
      <w:r>
        <w:t>и</w:t>
      </w:r>
      <w:r>
        <w:rPr>
          <w:spacing w:val="3"/>
        </w:rPr>
        <w:t xml:space="preserve"> </w:t>
      </w:r>
      <w:r>
        <w:t>прикладная</w:t>
      </w:r>
      <w:r>
        <w:rPr>
          <w:spacing w:val="2"/>
        </w:rPr>
        <w:t xml:space="preserve"> </w:t>
      </w:r>
      <w:r>
        <w:t>стороны</w:t>
      </w:r>
      <w:r>
        <w:rPr>
          <w:spacing w:val="-1"/>
        </w:rPr>
        <w:t xml:space="preserve"> </w:t>
      </w:r>
      <w:r>
        <w:t>мышления.</w:t>
      </w:r>
    </w:p>
    <w:p w:rsidR="00E76707" w:rsidRDefault="00897AC9">
      <w:pPr>
        <w:pStyle w:val="a3"/>
        <w:spacing w:before="3"/>
        <w:ind w:right="852"/>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 и информативную речь, умение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E76707" w:rsidRDefault="00897AC9">
      <w:pPr>
        <w:pStyle w:val="a3"/>
        <w:ind w:right="856"/>
      </w:pP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толковании</w:t>
      </w:r>
      <w:r>
        <w:rPr>
          <w:spacing w:val="1"/>
        </w:rPr>
        <w:t xml:space="preserve"> </w:t>
      </w:r>
      <w:r>
        <w:t>является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отличиях</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3"/>
        </w:rPr>
        <w:t xml:space="preserve"> </w:t>
      </w:r>
      <w:r>
        <w:t>образование</w:t>
      </w:r>
      <w:r>
        <w:rPr>
          <w:spacing w:val="-2"/>
        </w:rPr>
        <w:t xml:space="preserve"> </w:t>
      </w:r>
      <w:r>
        <w:t>вносит</w:t>
      </w:r>
      <w:r>
        <w:rPr>
          <w:spacing w:val="-1"/>
        </w:rPr>
        <w:t xml:space="preserve"> </w:t>
      </w:r>
      <w:r>
        <w:t>свой</w:t>
      </w:r>
      <w:r>
        <w:rPr>
          <w:spacing w:val="-4"/>
        </w:rPr>
        <w:t xml:space="preserve"> </w:t>
      </w:r>
      <w:r>
        <w:t>вклад</w:t>
      </w:r>
      <w:r>
        <w:rPr>
          <w:spacing w:val="-3"/>
        </w:rPr>
        <w:t xml:space="preserve"> </w:t>
      </w:r>
      <w:r>
        <w:t>в</w:t>
      </w:r>
      <w:r>
        <w:rPr>
          <w:spacing w:val="-1"/>
        </w:rPr>
        <w:t xml:space="preserve"> </w:t>
      </w:r>
      <w:r>
        <w:t>формирование</w:t>
      </w:r>
      <w:r>
        <w:rPr>
          <w:spacing w:val="-6"/>
        </w:rPr>
        <w:t xml:space="preserve"> </w:t>
      </w:r>
      <w:r>
        <w:t>общей</w:t>
      </w:r>
      <w:r>
        <w:rPr>
          <w:spacing w:val="-5"/>
        </w:rPr>
        <w:t xml:space="preserve"> </w:t>
      </w:r>
      <w:r>
        <w:t>культуры человека.</w:t>
      </w:r>
    </w:p>
    <w:p w:rsidR="00E76707" w:rsidRDefault="00897AC9">
      <w:pPr>
        <w:pStyle w:val="a3"/>
        <w:ind w:right="853"/>
      </w:pPr>
      <w:r>
        <w:t>Изучение математики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3"/>
        </w:rPr>
        <w:t xml:space="preserve"> </w:t>
      </w:r>
      <w:r>
        <w:t>симметрии.</w:t>
      </w:r>
    </w:p>
    <w:p w:rsidR="00E76707" w:rsidRDefault="00897AC9">
      <w:pPr>
        <w:pStyle w:val="a3"/>
        <w:spacing w:before="3" w:line="237" w:lineRule="auto"/>
        <w:ind w:right="850"/>
      </w:pPr>
      <w:r>
        <w:t>Приоритетными целями обучения математике в 10-11 классах на углублённом уровне</w:t>
      </w:r>
      <w:r>
        <w:rPr>
          <w:spacing w:val="1"/>
        </w:rPr>
        <w:t xml:space="preserve"> </w:t>
      </w:r>
      <w:r>
        <w:t>продолжают</w:t>
      </w:r>
      <w:r>
        <w:rPr>
          <w:spacing w:val="-3"/>
        </w:rPr>
        <w:t xml:space="preserve"> </w:t>
      </w:r>
      <w:r>
        <w:t>оставаться:</w:t>
      </w:r>
    </w:p>
    <w:p w:rsidR="00E76707" w:rsidRDefault="00897AC9" w:rsidP="005C762A">
      <w:pPr>
        <w:pStyle w:val="a7"/>
        <w:numPr>
          <w:ilvl w:val="2"/>
          <w:numId w:val="50"/>
        </w:numPr>
        <w:tabs>
          <w:tab w:val="left" w:pos="1524"/>
        </w:tabs>
        <w:spacing w:before="4"/>
        <w:ind w:right="853" w:firstLine="566"/>
        <w:rPr>
          <w:sz w:val="24"/>
        </w:rPr>
      </w:pPr>
      <w:r>
        <w:rPr>
          <w:sz w:val="24"/>
        </w:rPr>
        <w:t>формирование</w:t>
      </w:r>
      <w:r>
        <w:rPr>
          <w:spacing w:val="1"/>
          <w:sz w:val="24"/>
        </w:rPr>
        <w:t xml:space="preserve"> </w:t>
      </w:r>
      <w:r>
        <w:rPr>
          <w:sz w:val="24"/>
        </w:rPr>
        <w:t>центральных</w:t>
      </w:r>
      <w:r>
        <w:rPr>
          <w:spacing w:val="1"/>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(число,</w:t>
      </w:r>
      <w:r>
        <w:rPr>
          <w:spacing w:val="1"/>
          <w:sz w:val="24"/>
        </w:rPr>
        <w:t xml:space="preserve"> </w:t>
      </w:r>
      <w:r>
        <w:rPr>
          <w:sz w:val="24"/>
        </w:rPr>
        <w:t>величина,</w:t>
      </w:r>
      <w:r>
        <w:rPr>
          <w:spacing w:val="1"/>
          <w:sz w:val="24"/>
        </w:rPr>
        <w:t xml:space="preserve"> </w:t>
      </w:r>
      <w:r>
        <w:rPr>
          <w:sz w:val="24"/>
        </w:rPr>
        <w:t>геометрическая</w:t>
      </w:r>
      <w:r>
        <w:rPr>
          <w:spacing w:val="1"/>
          <w:sz w:val="24"/>
        </w:rPr>
        <w:t xml:space="preserve"> </w:t>
      </w:r>
      <w:r>
        <w:rPr>
          <w:sz w:val="24"/>
        </w:rPr>
        <w:t>фигура,</w:t>
      </w:r>
      <w:r>
        <w:rPr>
          <w:spacing w:val="1"/>
          <w:sz w:val="24"/>
        </w:rPr>
        <w:t xml:space="preserve"> </w:t>
      </w:r>
      <w:r>
        <w:rPr>
          <w:sz w:val="24"/>
        </w:rPr>
        <w:t>переменная,</w:t>
      </w:r>
      <w:r>
        <w:rPr>
          <w:spacing w:val="1"/>
          <w:sz w:val="24"/>
        </w:rPr>
        <w:t xml:space="preserve"> </w:t>
      </w:r>
      <w:r>
        <w:rPr>
          <w:sz w:val="24"/>
        </w:rPr>
        <w:t>вероятность,</w:t>
      </w:r>
      <w:r>
        <w:rPr>
          <w:spacing w:val="1"/>
          <w:sz w:val="24"/>
        </w:rPr>
        <w:t xml:space="preserve"> </w:t>
      </w:r>
      <w:r>
        <w:rPr>
          <w:sz w:val="24"/>
        </w:rPr>
        <w:t>функция,</w:t>
      </w:r>
      <w:r>
        <w:rPr>
          <w:spacing w:val="1"/>
          <w:sz w:val="24"/>
        </w:rPr>
        <w:t xml:space="preserve"> </w:t>
      </w:r>
      <w:r>
        <w:rPr>
          <w:sz w:val="24"/>
        </w:rPr>
        <w:t>производная,</w:t>
      </w:r>
      <w:r>
        <w:rPr>
          <w:spacing w:val="1"/>
          <w:sz w:val="24"/>
        </w:rPr>
        <w:t xml:space="preserve"> </w:t>
      </w:r>
      <w:r>
        <w:rPr>
          <w:sz w:val="24"/>
        </w:rPr>
        <w:t>интеграл),</w:t>
      </w:r>
      <w:r>
        <w:rPr>
          <w:spacing w:val="1"/>
          <w:sz w:val="24"/>
        </w:rPr>
        <w:t xml:space="preserve"> </w:t>
      </w:r>
      <w:r>
        <w:rPr>
          <w:sz w:val="24"/>
        </w:rPr>
        <w:t>обеспечивающих</w:t>
      </w:r>
      <w:r>
        <w:rPr>
          <w:spacing w:val="1"/>
          <w:sz w:val="24"/>
        </w:rPr>
        <w:t xml:space="preserve"> </w:t>
      </w:r>
      <w:r>
        <w:rPr>
          <w:sz w:val="24"/>
        </w:rPr>
        <w:t>преемственность</w:t>
      </w:r>
      <w:r>
        <w:rPr>
          <w:spacing w:val="1"/>
          <w:sz w:val="24"/>
        </w:rPr>
        <w:t xml:space="preserve"> </w:t>
      </w:r>
      <w:r>
        <w:rPr>
          <w:sz w:val="24"/>
        </w:rPr>
        <w:t>и</w:t>
      </w:r>
      <w:r>
        <w:rPr>
          <w:spacing w:val="1"/>
          <w:sz w:val="24"/>
        </w:rPr>
        <w:t xml:space="preserve"> </w:t>
      </w:r>
      <w:r>
        <w:rPr>
          <w:sz w:val="24"/>
        </w:rPr>
        <w:t>перспективность</w:t>
      </w:r>
      <w:r>
        <w:rPr>
          <w:spacing w:val="1"/>
          <w:sz w:val="24"/>
        </w:rPr>
        <w:t xml:space="preserve"> </w:t>
      </w:r>
      <w:r>
        <w:rPr>
          <w:sz w:val="24"/>
        </w:rPr>
        <w:t>математического</w:t>
      </w:r>
      <w:r>
        <w:rPr>
          <w:spacing w:val="1"/>
          <w:sz w:val="24"/>
        </w:rPr>
        <w:t xml:space="preserve"> </w:t>
      </w:r>
      <w:r>
        <w:rPr>
          <w:sz w:val="24"/>
        </w:rPr>
        <w:t>образования</w:t>
      </w:r>
      <w:r>
        <w:rPr>
          <w:spacing w:val="-57"/>
          <w:sz w:val="24"/>
        </w:rPr>
        <w:t xml:space="preserve"> </w:t>
      </w:r>
      <w:r>
        <w:rPr>
          <w:sz w:val="24"/>
        </w:rPr>
        <w:t>обучающихся;</w:t>
      </w:r>
    </w:p>
    <w:p w:rsidR="00E76707" w:rsidRDefault="00897AC9" w:rsidP="005C762A">
      <w:pPr>
        <w:pStyle w:val="a7"/>
        <w:numPr>
          <w:ilvl w:val="2"/>
          <w:numId w:val="50"/>
        </w:numPr>
        <w:tabs>
          <w:tab w:val="left" w:pos="1317"/>
        </w:tabs>
        <w:ind w:right="855" w:firstLine="566"/>
        <w:rPr>
          <w:sz w:val="24"/>
        </w:rPr>
      </w:pPr>
      <w:r>
        <w:rPr>
          <w:sz w:val="24"/>
        </w:rPr>
        <w:t>подведение обучающихся на доступном для них уровне к осознанию взаимосвязи</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пониманию</w:t>
      </w:r>
      <w:r>
        <w:rPr>
          <w:spacing w:val="1"/>
          <w:sz w:val="24"/>
        </w:rPr>
        <w:t xml:space="preserve"> </w:t>
      </w:r>
      <w:r>
        <w:rPr>
          <w:sz w:val="24"/>
        </w:rPr>
        <w:t>математики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человечества;</w:t>
      </w:r>
    </w:p>
    <w:p w:rsidR="00E76707" w:rsidRDefault="00897AC9" w:rsidP="005C762A">
      <w:pPr>
        <w:pStyle w:val="a7"/>
        <w:numPr>
          <w:ilvl w:val="2"/>
          <w:numId w:val="50"/>
        </w:numPr>
        <w:tabs>
          <w:tab w:val="left" w:pos="1543"/>
        </w:tabs>
        <w:ind w:right="857" w:firstLine="566"/>
        <w:rPr>
          <w:sz w:val="24"/>
        </w:rPr>
      </w:pP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познавательной активности, исследовательских умений, критичности мышления, интереса к</w:t>
      </w:r>
      <w:r>
        <w:rPr>
          <w:spacing w:val="1"/>
          <w:sz w:val="24"/>
        </w:rPr>
        <w:t xml:space="preserve"> </w:t>
      </w:r>
      <w:r>
        <w:rPr>
          <w:sz w:val="24"/>
        </w:rPr>
        <w:t>изучению</w:t>
      </w:r>
      <w:r>
        <w:rPr>
          <w:spacing w:val="-1"/>
          <w:sz w:val="24"/>
        </w:rPr>
        <w:t xml:space="preserve"> </w:t>
      </w:r>
      <w:r>
        <w:rPr>
          <w:sz w:val="24"/>
        </w:rPr>
        <w:t>математики;</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2"/>
          <w:numId w:val="50"/>
        </w:numPr>
        <w:tabs>
          <w:tab w:val="left" w:pos="1313"/>
        </w:tabs>
        <w:spacing w:before="64"/>
        <w:ind w:right="852" w:firstLine="566"/>
        <w:rPr>
          <w:sz w:val="24"/>
        </w:rPr>
      </w:pPr>
      <w:r>
        <w:rPr>
          <w:sz w:val="24"/>
        </w:rPr>
        <w:lastRenderedPageBreak/>
        <w:t>формирование функциональной математической грамотности: умения распознавать</w:t>
      </w:r>
      <w:r>
        <w:rPr>
          <w:spacing w:val="1"/>
          <w:sz w:val="24"/>
        </w:rPr>
        <w:t xml:space="preserve"> </w:t>
      </w:r>
      <w:r>
        <w:rPr>
          <w:sz w:val="24"/>
        </w:rPr>
        <w:t>математические аспекты в реальных жизненных ситуациях и при изучении других учебных</w:t>
      </w:r>
      <w:r>
        <w:rPr>
          <w:spacing w:val="1"/>
          <w:sz w:val="24"/>
        </w:rPr>
        <w:t xml:space="preserve"> </w:t>
      </w:r>
      <w:r>
        <w:rPr>
          <w:sz w:val="24"/>
        </w:rPr>
        <w:t>предметов,</w:t>
      </w:r>
      <w:r>
        <w:rPr>
          <w:spacing w:val="1"/>
          <w:sz w:val="24"/>
        </w:rPr>
        <w:t xml:space="preserve"> </w:t>
      </w:r>
      <w:r>
        <w:rPr>
          <w:sz w:val="24"/>
        </w:rPr>
        <w:t>проявления</w:t>
      </w:r>
      <w:r>
        <w:rPr>
          <w:spacing w:val="1"/>
          <w:sz w:val="24"/>
        </w:rPr>
        <w:t xml:space="preserve"> </w:t>
      </w:r>
      <w:r>
        <w:rPr>
          <w:sz w:val="24"/>
        </w:rPr>
        <w:t>зависимостей</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формулировать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математические</w:t>
      </w:r>
      <w:r>
        <w:rPr>
          <w:spacing w:val="1"/>
          <w:sz w:val="24"/>
        </w:rPr>
        <w:t xml:space="preserve"> </w:t>
      </w:r>
      <w:r>
        <w:rPr>
          <w:sz w:val="24"/>
        </w:rPr>
        <w:t>модели,</w:t>
      </w:r>
      <w:r>
        <w:rPr>
          <w:spacing w:val="1"/>
          <w:sz w:val="24"/>
        </w:rPr>
        <w:t xml:space="preserve"> </w:t>
      </w:r>
      <w:r>
        <w:rPr>
          <w:sz w:val="24"/>
        </w:rPr>
        <w:t>применять</w:t>
      </w:r>
      <w:r>
        <w:rPr>
          <w:spacing w:val="1"/>
          <w:sz w:val="24"/>
        </w:rPr>
        <w:t xml:space="preserve"> </w:t>
      </w:r>
      <w:r>
        <w:rPr>
          <w:sz w:val="24"/>
        </w:rPr>
        <w:t>освоенный</w:t>
      </w:r>
      <w:r>
        <w:rPr>
          <w:spacing w:val="1"/>
          <w:sz w:val="24"/>
        </w:rPr>
        <w:t xml:space="preserve"> </w:t>
      </w:r>
      <w:r>
        <w:rPr>
          <w:sz w:val="24"/>
        </w:rPr>
        <w:t>математический</w:t>
      </w:r>
      <w:r>
        <w:rPr>
          <w:spacing w:val="1"/>
          <w:sz w:val="24"/>
        </w:rPr>
        <w:t xml:space="preserve"> </w:t>
      </w:r>
      <w:r>
        <w:rPr>
          <w:sz w:val="24"/>
        </w:rPr>
        <w:t>аппарат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полученные результаты.</w:t>
      </w:r>
    </w:p>
    <w:p w:rsidR="00E76707" w:rsidRDefault="00897AC9">
      <w:pPr>
        <w:pStyle w:val="a3"/>
        <w:spacing w:before="1"/>
        <w:ind w:right="844"/>
      </w:pPr>
      <w:r>
        <w:t>Основными</w:t>
      </w:r>
      <w:r>
        <w:rPr>
          <w:spacing w:val="1"/>
        </w:rPr>
        <w:t xml:space="preserve"> </w:t>
      </w:r>
      <w:r>
        <w:t>линиями</w:t>
      </w:r>
      <w:r>
        <w:rPr>
          <w:spacing w:val="1"/>
        </w:rPr>
        <w:t xml:space="preserve"> </w:t>
      </w:r>
      <w:r>
        <w:t>содержания математики в</w:t>
      </w:r>
      <w:r>
        <w:rPr>
          <w:spacing w:val="1"/>
        </w:rPr>
        <w:t xml:space="preserve"> </w:t>
      </w:r>
      <w:r>
        <w:t>10-11 классах</w:t>
      </w:r>
      <w:r>
        <w:rPr>
          <w:spacing w:val="1"/>
        </w:rPr>
        <w:t xml:space="preserve"> </w:t>
      </w:r>
      <w:r>
        <w:t>углублённого</w:t>
      </w:r>
      <w:r>
        <w:rPr>
          <w:spacing w:val="1"/>
        </w:rPr>
        <w:t xml:space="preserve"> </w:t>
      </w:r>
      <w:r>
        <w:t>уровня</w:t>
      </w:r>
      <w:r>
        <w:rPr>
          <w:spacing w:val="1"/>
        </w:rPr>
        <w:t xml:space="preserve"> </w:t>
      </w:r>
      <w:r>
        <w:t>являются: «Числа и вычисления», «Алгебра» («Алгебраические выражения», «Уравнения и</w:t>
      </w:r>
      <w:r>
        <w:rPr>
          <w:spacing w:val="1"/>
        </w:rPr>
        <w:t xml:space="preserve"> </w:t>
      </w:r>
      <w:r>
        <w:t>неравенства»), «Начала математического анализа», «Геометрия» («Геометрические фигуры и</w:t>
      </w:r>
      <w:r>
        <w:rPr>
          <w:spacing w:val="-57"/>
        </w:rPr>
        <w:t xml:space="preserve"> </w:t>
      </w:r>
      <w:r>
        <w:t>их свойства», «Измерение геометрических величин»), «Вероятность и статистика». Данные</w:t>
      </w:r>
      <w:r>
        <w:rPr>
          <w:spacing w:val="1"/>
        </w:rPr>
        <w:t xml:space="preserve"> </w:t>
      </w:r>
      <w:r>
        <w:t>линии развиваются параллельно, каждая в соответствии с собственной логикой, однако 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 логическая составляющая, традиционно присущая математике и 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 линии.</w:t>
      </w:r>
      <w:r>
        <w:rPr>
          <w:spacing w:val="1"/>
        </w:rPr>
        <w:t xml:space="preserve"> </w:t>
      </w:r>
      <w:r>
        <w:t>Сформулированное</w:t>
      </w:r>
      <w:r>
        <w:rPr>
          <w:spacing w:val="1"/>
        </w:rPr>
        <w:t xml:space="preserve"> </w:t>
      </w:r>
      <w:r>
        <w:t>во</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«умение</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 метод математической индукции, проводить доказательные рассуждения 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учебным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60"/>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3"/>
        </w:rPr>
        <w:t xml:space="preserve"> </w:t>
      </w:r>
      <w:r>
        <w:t>образования.</w:t>
      </w:r>
    </w:p>
    <w:p w:rsidR="00E76707" w:rsidRDefault="00897AC9">
      <w:pPr>
        <w:pStyle w:val="a3"/>
        <w:ind w:right="848"/>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Настоящей</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57"/>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 умений осуществляется на протяжении всех лет обучения на уровне среднего</w:t>
      </w:r>
      <w:r>
        <w:rPr>
          <w:spacing w:val="1"/>
        </w:rPr>
        <w:t xml:space="preserve"> </w:t>
      </w:r>
      <w:r>
        <w:t>общего образования, а элементы логики включаются в содержание всех названных выше</w:t>
      </w:r>
      <w:r>
        <w:rPr>
          <w:spacing w:val="1"/>
        </w:rPr>
        <w:t xml:space="preserve"> </w:t>
      </w:r>
      <w:r>
        <w:t>учебных</w:t>
      </w:r>
      <w:r>
        <w:rPr>
          <w:spacing w:val="-4"/>
        </w:rPr>
        <w:t xml:space="preserve"> </w:t>
      </w:r>
      <w:r>
        <w:t>курсов.</w:t>
      </w:r>
    </w:p>
    <w:p w:rsidR="00E76707" w:rsidRDefault="00897AC9">
      <w:pPr>
        <w:pStyle w:val="a3"/>
        <w:spacing w:before="2" w:line="275" w:lineRule="exact"/>
        <w:ind w:left="1119" w:firstLine="0"/>
      </w:pPr>
      <w:r>
        <w:t>Общее</w:t>
      </w:r>
      <w:r>
        <w:rPr>
          <w:spacing w:val="3"/>
        </w:rPr>
        <w:t xml:space="preserve"> </w:t>
      </w:r>
      <w:r>
        <w:t>число</w:t>
      </w:r>
      <w:r>
        <w:rPr>
          <w:spacing w:val="9"/>
        </w:rPr>
        <w:t xml:space="preserve"> </w:t>
      </w:r>
      <w:r>
        <w:t>часов,</w:t>
      </w:r>
      <w:r>
        <w:rPr>
          <w:spacing w:val="7"/>
        </w:rPr>
        <w:t xml:space="preserve"> </w:t>
      </w:r>
      <w:r>
        <w:t>рекомендованных для</w:t>
      </w:r>
      <w:r>
        <w:rPr>
          <w:spacing w:val="5"/>
        </w:rPr>
        <w:t xml:space="preserve"> </w:t>
      </w:r>
      <w:r>
        <w:t>изучения</w:t>
      </w:r>
      <w:r>
        <w:rPr>
          <w:spacing w:val="4"/>
        </w:rPr>
        <w:t xml:space="preserve"> </w:t>
      </w:r>
      <w:r>
        <w:t>математики</w:t>
      </w:r>
      <w:r>
        <w:rPr>
          <w:spacing w:val="10"/>
        </w:rPr>
        <w:t xml:space="preserve"> </w:t>
      </w:r>
      <w:r>
        <w:t>–</w:t>
      </w:r>
      <w:r>
        <w:rPr>
          <w:spacing w:val="4"/>
        </w:rPr>
        <w:t xml:space="preserve"> </w:t>
      </w:r>
      <w:r>
        <w:t>544</w:t>
      </w:r>
      <w:r>
        <w:rPr>
          <w:spacing w:val="4"/>
        </w:rPr>
        <w:t xml:space="preserve"> </w:t>
      </w:r>
      <w:r>
        <w:t>часа:</w:t>
      </w:r>
      <w:r>
        <w:rPr>
          <w:spacing w:val="5"/>
        </w:rPr>
        <w:t xml:space="preserve"> </w:t>
      </w:r>
      <w:r>
        <w:t>в</w:t>
      </w:r>
      <w:r>
        <w:rPr>
          <w:spacing w:val="6"/>
        </w:rPr>
        <w:t xml:space="preserve"> </w:t>
      </w:r>
      <w:r>
        <w:t>10</w:t>
      </w:r>
      <w:r>
        <w:rPr>
          <w:spacing w:val="4"/>
        </w:rPr>
        <w:t xml:space="preserve"> </w:t>
      </w:r>
      <w:r>
        <w:t>классе</w:t>
      </w:r>
    </w:p>
    <w:p w:rsidR="00E76707" w:rsidRDefault="00897AC9" w:rsidP="005C762A">
      <w:pPr>
        <w:pStyle w:val="a7"/>
        <w:numPr>
          <w:ilvl w:val="0"/>
          <w:numId w:val="46"/>
        </w:numPr>
        <w:tabs>
          <w:tab w:val="left" w:pos="736"/>
        </w:tabs>
        <w:spacing w:line="275" w:lineRule="exact"/>
        <w:ind w:left="735"/>
        <w:rPr>
          <w:sz w:val="24"/>
        </w:rPr>
      </w:pPr>
      <w:r>
        <w:rPr>
          <w:sz w:val="24"/>
        </w:rPr>
        <w:t>272 часа</w:t>
      </w:r>
      <w:r>
        <w:rPr>
          <w:spacing w:val="-1"/>
          <w:sz w:val="24"/>
        </w:rPr>
        <w:t xml:space="preserve"> </w:t>
      </w:r>
      <w:r>
        <w:rPr>
          <w:sz w:val="24"/>
        </w:rPr>
        <w:t>(8</w:t>
      </w:r>
      <w:r>
        <w:rPr>
          <w:spacing w:val="-5"/>
          <w:sz w:val="24"/>
        </w:rPr>
        <w:t xml:space="preserve"> </w:t>
      </w:r>
      <w:r>
        <w:rPr>
          <w:sz w:val="24"/>
        </w:rPr>
        <w:t>часов</w:t>
      </w:r>
      <w:r>
        <w:rPr>
          <w:spacing w:val="2"/>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1"/>
          <w:sz w:val="24"/>
        </w:rPr>
        <w:t xml:space="preserve"> </w:t>
      </w:r>
      <w:r>
        <w:rPr>
          <w:sz w:val="24"/>
        </w:rPr>
        <w:t>11</w:t>
      </w:r>
      <w:r>
        <w:rPr>
          <w:spacing w:val="-4"/>
          <w:sz w:val="24"/>
        </w:rPr>
        <w:t xml:space="preserve"> </w:t>
      </w:r>
      <w:r>
        <w:rPr>
          <w:sz w:val="24"/>
        </w:rPr>
        <w:t>классе</w:t>
      </w:r>
      <w:r>
        <w:rPr>
          <w:spacing w:val="4"/>
          <w:sz w:val="24"/>
        </w:rPr>
        <w:t xml:space="preserve"> </w:t>
      </w:r>
      <w:r>
        <w:rPr>
          <w:sz w:val="24"/>
        </w:rPr>
        <w:t>– 272</w:t>
      </w:r>
      <w:r>
        <w:rPr>
          <w:spacing w:val="-4"/>
          <w:sz w:val="24"/>
        </w:rPr>
        <w:t xml:space="preserve"> </w:t>
      </w:r>
      <w:r>
        <w:rPr>
          <w:sz w:val="24"/>
        </w:rPr>
        <w:t>часа</w:t>
      </w:r>
      <w:r>
        <w:rPr>
          <w:spacing w:val="-1"/>
          <w:sz w:val="24"/>
        </w:rPr>
        <w:t xml:space="preserve"> </w:t>
      </w:r>
      <w:r>
        <w:rPr>
          <w:sz w:val="24"/>
        </w:rPr>
        <w:t>(8 часов</w:t>
      </w:r>
      <w:r>
        <w:rPr>
          <w:spacing w:val="-3"/>
          <w:sz w:val="24"/>
        </w:rPr>
        <w:t xml:space="preserve"> </w:t>
      </w:r>
      <w:r>
        <w:rPr>
          <w:sz w:val="24"/>
        </w:rPr>
        <w:t>в</w:t>
      </w:r>
      <w:r>
        <w:rPr>
          <w:spacing w:val="-2"/>
          <w:sz w:val="24"/>
        </w:rPr>
        <w:t xml:space="preserve"> </w:t>
      </w:r>
      <w:r>
        <w:rPr>
          <w:sz w:val="24"/>
        </w:rPr>
        <w:t>неделю).</w:t>
      </w:r>
    </w:p>
    <w:p w:rsidR="00E76707" w:rsidRDefault="00897AC9">
      <w:pPr>
        <w:pStyle w:val="a3"/>
        <w:spacing w:before="5" w:line="237" w:lineRule="auto"/>
        <w:ind w:right="85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4"/>
        </w:rPr>
        <w:t xml:space="preserve"> </w:t>
      </w:r>
      <w:r>
        <w:t>образования.</w:t>
      </w:r>
    </w:p>
    <w:p w:rsidR="00E76707" w:rsidRDefault="00897AC9">
      <w:pPr>
        <w:pStyle w:val="a3"/>
        <w:spacing w:before="5" w:line="237" w:lineRule="auto"/>
        <w:ind w:right="854"/>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6"/>
        </w:rPr>
        <w:t xml:space="preserve"> </w:t>
      </w:r>
      <w:r>
        <w:rPr>
          <w:b/>
          <w:i/>
        </w:rPr>
        <w:t>личностные</w:t>
      </w:r>
      <w:r>
        <w:rPr>
          <w:b/>
          <w:i/>
          <w:spacing w:val="-4"/>
        </w:rPr>
        <w:t xml:space="preserve"> </w:t>
      </w:r>
      <w:r>
        <w:rPr>
          <w:b/>
          <w:i/>
        </w:rPr>
        <w:t>результаты</w:t>
      </w:r>
      <w:r>
        <w:t>:</w:t>
      </w:r>
    </w:p>
    <w:p w:rsidR="00E76707" w:rsidRDefault="00897AC9" w:rsidP="005C762A">
      <w:pPr>
        <w:pStyle w:val="a7"/>
        <w:numPr>
          <w:ilvl w:val="0"/>
          <w:numId w:val="45"/>
        </w:numPr>
        <w:tabs>
          <w:tab w:val="left" w:pos="1385"/>
        </w:tabs>
        <w:spacing w:before="4" w:line="275"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1"/>
        </w:tabs>
        <w:ind w:right="846" w:firstLine="566"/>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математических</w:t>
      </w:r>
      <w:r>
        <w:rPr>
          <w:spacing w:val="1"/>
          <w:sz w:val="24"/>
        </w:rPr>
        <w:t xml:space="preserve"> </w:t>
      </w:r>
      <w:r>
        <w:rPr>
          <w:sz w:val="24"/>
        </w:rPr>
        <w:t>основах</w:t>
      </w:r>
      <w:r>
        <w:rPr>
          <w:spacing w:val="1"/>
          <w:sz w:val="24"/>
        </w:rPr>
        <w:t xml:space="preserve"> </w:t>
      </w:r>
      <w:r>
        <w:rPr>
          <w:sz w:val="24"/>
        </w:rPr>
        <w:t>функционирования</w:t>
      </w:r>
      <w:r>
        <w:rPr>
          <w:spacing w:val="1"/>
          <w:sz w:val="24"/>
        </w:rPr>
        <w:t xml:space="preserve"> </w:t>
      </w:r>
      <w:r>
        <w:rPr>
          <w:sz w:val="24"/>
        </w:rPr>
        <w:t>различных</w:t>
      </w:r>
      <w:r>
        <w:rPr>
          <w:spacing w:val="1"/>
          <w:sz w:val="24"/>
        </w:rPr>
        <w:t xml:space="preserve"> </w:t>
      </w:r>
      <w:r>
        <w:rPr>
          <w:sz w:val="24"/>
        </w:rPr>
        <w:t>структур,</w:t>
      </w:r>
      <w:r>
        <w:rPr>
          <w:spacing w:val="1"/>
          <w:sz w:val="24"/>
        </w:rPr>
        <w:t xml:space="preserve"> </w:t>
      </w:r>
      <w:r>
        <w:rPr>
          <w:sz w:val="24"/>
        </w:rPr>
        <w:t>явлений,</w:t>
      </w:r>
      <w:r>
        <w:rPr>
          <w:spacing w:val="1"/>
          <w:sz w:val="24"/>
        </w:rPr>
        <w:t xml:space="preserve"> </w:t>
      </w:r>
      <w:r>
        <w:rPr>
          <w:sz w:val="24"/>
        </w:rPr>
        <w:t>процедур</w:t>
      </w:r>
      <w:r>
        <w:rPr>
          <w:spacing w:val="61"/>
          <w:sz w:val="24"/>
        </w:rPr>
        <w:t xml:space="preserve"> </w:t>
      </w:r>
      <w:r>
        <w:rPr>
          <w:sz w:val="24"/>
        </w:rPr>
        <w:t>гражданского</w:t>
      </w:r>
      <w:r>
        <w:rPr>
          <w:spacing w:val="61"/>
          <w:sz w:val="24"/>
        </w:rPr>
        <w:t xml:space="preserve"> </w:t>
      </w:r>
      <w:r>
        <w:rPr>
          <w:sz w:val="24"/>
        </w:rPr>
        <w:t>общества</w:t>
      </w:r>
      <w:r>
        <w:rPr>
          <w:spacing w:val="1"/>
          <w:sz w:val="24"/>
        </w:rPr>
        <w:t xml:space="preserve"> </w:t>
      </w:r>
      <w:r>
        <w:rPr>
          <w:sz w:val="24"/>
        </w:rPr>
        <w:t>(выборы,</w:t>
      </w:r>
      <w:r>
        <w:rPr>
          <w:spacing w:val="1"/>
          <w:sz w:val="24"/>
        </w:rPr>
        <w:t xml:space="preserve"> </w:t>
      </w:r>
      <w:r>
        <w:rPr>
          <w:sz w:val="24"/>
        </w:rPr>
        <w:t>опросы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их</w:t>
      </w:r>
      <w:r>
        <w:rPr>
          <w:spacing w:val="-3"/>
          <w:sz w:val="24"/>
        </w:rPr>
        <w:t xml:space="preserve"> </w:t>
      </w:r>
      <w:r>
        <w:rPr>
          <w:sz w:val="24"/>
        </w:rPr>
        <w:t>функциями</w:t>
      </w:r>
      <w:r>
        <w:rPr>
          <w:spacing w:val="3"/>
          <w:sz w:val="24"/>
        </w:rPr>
        <w:t xml:space="preserve"> </w:t>
      </w:r>
      <w:r>
        <w:rPr>
          <w:sz w:val="24"/>
        </w:rPr>
        <w:t>и</w:t>
      </w:r>
      <w:r>
        <w:rPr>
          <w:spacing w:val="-2"/>
          <w:sz w:val="24"/>
        </w:rPr>
        <w:t xml:space="preserve"> </w:t>
      </w:r>
      <w:r>
        <w:rPr>
          <w:sz w:val="24"/>
        </w:rPr>
        <w:t>назначением;</w:t>
      </w:r>
    </w:p>
    <w:p w:rsidR="00E76707" w:rsidRDefault="00897AC9" w:rsidP="005C762A">
      <w:pPr>
        <w:pStyle w:val="a7"/>
        <w:numPr>
          <w:ilvl w:val="0"/>
          <w:numId w:val="45"/>
        </w:numPr>
        <w:tabs>
          <w:tab w:val="left" w:pos="1385"/>
        </w:tabs>
        <w:spacing w:before="2"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303"/>
        </w:tabs>
        <w:ind w:right="854" w:firstLine="566"/>
        <w:rPr>
          <w:sz w:val="24"/>
        </w:rPr>
      </w:pPr>
      <w:r>
        <w:rPr>
          <w:sz w:val="24"/>
        </w:rPr>
        <w:t>сформированность российской гражданской идентичности, уважения к прошлому и</w:t>
      </w:r>
      <w:r>
        <w:rPr>
          <w:spacing w:val="1"/>
          <w:sz w:val="24"/>
        </w:rPr>
        <w:t xml:space="preserve"> </w:t>
      </w:r>
      <w:r>
        <w:rPr>
          <w:sz w:val="24"/>
        </w:rPr>
        <w:t>настоящему</w:t>
      </w:r>
      <w:r>
        <w:rPr>
          <w:spacing w:val="1"/>
          <w:sz w:val="24"/>
        </w:rPr>
        <w:t xml:space="preserve"> </w:t>
      </w:r>
      <w:r>
        <w:rPr>
          <w:sz w:val="24"/>
        </w:rPr>
        <w:t>российской</w:t>
      </w:r>
      <w:r>
        <w:rPr>
          <w:spacing w:val="1"/>
          <w:sz w:val="24"/>
        </w:rPr>
        <w:t xml:space="preserve"> </w:t>
      </w:r>
      <w:r>
        <w:rPr>
          <w:sz w:val="24"/>
        </w:rPr>
        <w:t>математики,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российских</w:t>
      </w:r>
      <w:r>
        <w:rPr>
          <w:spacing w:val="1"/>
          <w:sz w:val="24"/>
        </w:rPr>
        <w:t xml:space="preserve"> </w:t>
      </w:r>
      <w:r>
        <w:rPr>
          <w:sz w:val="24"/>
        </w:rPr>
        <w:t>математиков и российской математической школы, использование этих достижений в других</w:t>
      </w:r>
      <w:r>
        <w:rPr>
          <w:spacing w:val="-57"/>
          <w:sz w:val="24"/>
        </w:rPr>
        <w:t xml:space="preserve"> </w:t>
      </w:r>
      <w:r>
        <w:rPr>
          <w:sz w:val="24"/>
        </w:rPr>
        <w:t>науках,</w:t>
      </w:r>
      <w:r>
        <w:rPr>
          <w:spacing w:val="3"/>
          <w:sz w:val="24"/>
        </w:rPr>
        <w:t xml:space="preserve"> </w:t>
      </w:r>
      <w:r>
        <w:rPr>
          <w:sz w:val="24"/>
        </w:rPr>
        <w:t>технологиях,</w:t>
      </w:r>
      <w:r>
        <w:rPr>
          <w:spacing w:val="4"/>
          <w:sz w:val="24"/>
        </w:rPr>
        <w:t xml:space="preserve"> </w:t>
      </w:r>
      <w:r>
        <w:rPr>
          <w:sz w:val="24"/>
        </w:rPr>
        <w:t>сферах</w:t>
      </w:r>
      <w:r>
        <w:rPr>
          <w:spacing w:val="-3"/>
          <w:sz w:val="24"/>
        </w:rPr>
        <w:t xml:space="preserve"> </w:t>
      </w:r>
      <w:r>
        <w:rPr>
          <w:sz w:val="24"/>
        </w:rPr>
        <w:t>экономики;</w:t>
      </w:r>
    </w:p>
    <w:p w:rsidR="00E76707" w:rsidRDefault="00897AC9" w:rsidP="005C762A">
      <w:pPr>
        <w:pStyle w:val="a7"/>
        <w:numPr>
          <w:ilvl w:val="0"/>
          <w:numId w:val="45"/>
        </w:numPr>
        <w:tabs>
          <w:tab w:val="left" w:pos="1385"/>
        </w:tabs>
        <w:spacing w:line="275"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519"/>
        </w:tabs>
        <w:ind w:right="850" w:firstLine="566"/>
        <w:rPr>
          <w:sz w:val="24"/>
        </w:rPr>
      </w:pPr>
      <w:r>
        <w:rPr>
          <w:sz w:val="24"/>
        </w:rPr>
        <w:t>осознание</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 этического</w:t>
      </w:r>
      <w:r>
        <w:rPr>
          <w:spacing w:val="1"/>
          <w:sz w:val="24"/>
        </w:rPr>
        <w:t xml:space="preserve"> </w:t>
      </w:r>
      <w:r>
        <w:rPr>
          <w:sz w:val="24"/>
        </w:rPr>
        <w:t>поведения,</w:t>
      </w:r>
      <w:r>
        <w:rPr>
          <w:spacing w:val="1"/>
          <w:sz w:val="24"/>
        </w:rPr>
        <w:t xml:space="preserve"> </w:t>
      </w:r>
      <w:r>
        <w:rPr>
          <w:sz w:val="24"/>
        </w:rPr>
        <w:t>связанного</w:t>
      </w:r>
      <w:r>
        <w:rPr>
          <w:spacing w:val="1"/>
          <w:sz w:val="24"/>
        </w:rPr>
        <w:t xml:space="preserve"> </w:t>
      </w:r>
      <w:r>
        <w:rPr>
          <w:sz w:val="24"/>
        </w:rPr>
        <w:t>с практическим</w:t>
      </w:r>
      <w:r>
        <w:rPr>
          <w:spacing w:val="1"/>
          <w:sz w:val="24"/>
        </w:rPr>
        <w:t xml:space="preserve"> </w:t>
      </w:r>
      <w:r>
        <w:rPr>
          <w:sz w:val="24"/>
        </w:rPr>
        <w:t>применением</w:t>
      </w:r>
      <w:r>
        <w:rPr>
          <w:spacing w:val="1"/>
          <w:sz w:val="24"/>
        </w:rPr>
        <w:t xml:space="preserve"> </w:t>
      </w:r>
      <w:r>
        <w:rPr>
          <w:sz w:val="24"/>
        </w:rPr>
        <w:t>достижений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учёного,</w:t>
      </w:r>
      <w:r>
        <w:rPr>
          <w:spacing w:val="1"/>
          <w:sz w:val="24"/>
        </w:rPr>
        <w:t xml:space="preserve"> </w:t>
      </w: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p>
    <w:p w:rsidR="00E76707" w:rsidRDefault="00897AC9" w:rsidP="005C762A">
      <w:pPr>
        <w:pStyle w:val="a7"/>
        <w:numPr>
          <w:ilvl w:val="0"/>
          <w:numId w:val="45"/>
        </w:numPr>
        <w:tabs>
          <w:tab w:val="left" w:pos="1385"/>
        </w:tabs>
        <w:ind w:hanging="266"/>
        <w:rPr>
          <w:sz w:val="24"/>
        </w:rPr>
      </w:pPr>
      <w:r>
        <w:rPr>
          <w:sz w:val="24"/>
        </w:rPr>
        <w:t>эстетического</w:t>
      </w:r>
      <w:r>
        <w:rPr>
          <w:spacing w:val="-3"/>
          <w:sz w:val="24"/>
        </w:rPr>
        <w:t xml:space="preserve"> </w:t>
      </w:r>
      <w:r>
        <w:rPr>
          <w:sz w:val="24"/>
        </w:rPr>
        <w:t>воспитания:</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279"/>
        </w:tabs>
        <w:spacing w:before="64"/>
        <w:ind w:right="849" w:firstLine="566"/>
        <w:rPr>
          <w:sz w:val="24"/>
        </w:rPr>
      </w:pPr>
      <w:r>
        <w:rPr>
          <w:sz w:val="24"/>
        </w:rPr>
        <w:lastRenderedPageBreak/>
        <w:t>эстетическое отношение к миру, включая эстетику математических закономерностей,</w:t>
      </w:r>
      <w:r>
        <w:rPr>
          <w:spacing w:val="1"/>
          <w:sz w:val="24"/>
        </w:rPr>
        <w:t xml:space="preserve"> </w:t>
      </w:r>
      <w:r>
        <w:rPr>
          <w:sz w:val="24"/>
        </w:rPr>
        <w:t>объектов,</w:t>
      </w:r>
      <w:r>
        <w:rPr>
          <w:spacing w:val="1"/>
          <w:sz w:val="24"/>
        </w:rPr>
        <w:t xml:space="preserve"> </w:t>
      </w:r>
      <w:r>
        <w:rPr>
          <w:sz w:val="24"/>
        </w:rPr>
        <w:t>задач,</w:t>
      </w:r>
      <w:r>
        <w:rPr>
          <w:spacing w:val="1"/>
          <w:sz w:val="24"/>
        </w:rPr>
        <w:t xml:space="preserve"> </w:t>
      </w:r>
      <w:r>
        <w:rPr>
          <w:sz w:val="24"/>
        </w:rPr>
        <w:t>решений,</w:t>
      </w:r>
      <w:r>
        <w:rPr>
          <w:spacing w:val="1"/>
          <w:sz w:val="24"/>
        </w:rPr>
        <w:t xml:space="preserve"> </w:t>
      </w:r>
      <w:r>
        <w:rPr>
          <w:sz w:val="24"/>
        </w:rPr>
        <w:t>рассуждений,</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аспектам</w:t>
      </w:r>
      <w:r>
        <w:rPr>
          <w:spacing w:val="1"/>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искусства;</w:t>
      </w:r>
    </w:p>
    <w:p w:rsidR="00E76707" w:rsidRDefault="00897AC9" w:rsidP="005C762A">
      <w:pPr>
        <w:pStyle w:val="a7"/>
        <w:numPr>
          <w:ilvl w:val="0"/>
          <w:numId w:val="45"/>
        </w:numPr>
        <w:tabs>
          <w:tab w:val="left" w:pos="1385"/>
        </w:tabs>
        <w:spacing w:line="274"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1"/>
          <w:numId w:val="46"/>
        </w:numPr>
        <w:tabs>
          <w:tab w:val="left" w:pos="1269"/>
        </w:tabs>
        <w:spacing w:before="2"/>
        <w:ind w:right="854" w:firstLine="566"/>
        <w:rPr>
          <w:sz w:val="24"/>
        </w:rPr>
      </w:pPr>
      <w:r>
        <w:rPr>
          <w:sz w:val="24"/>
        </w:rPr>
        <w:t>сформированность умения применять математические знания в интересах здорового и</w:t>
      </w:r>
      <w:r>
        <w:rPr>
          <w:spacing w:val="-57"/>
          <w:sz w:val="24"/>
        </w:rPr>
        <w:t xml:space="preserve"> </w:t>
      </w:r>
      <w:r>
        <w:rPr>
          <w:sz w:val="24"/>
        </w:rPr>
        <w:t>безопасного образа жизни, ответственное отношение к своему здоровью (здоровое питание,</w:t>
      </w:r>
      <w:r>
        <w:rPr>
          <w:spacing w:val="1"/>
          <w:sz w:val="24"/>
        </w:rPr>
        <w:t xml:space="preserve"> </w:t>
      </w:r>
      <w:r>
        <w:rPr>
          <w:sz w:val="24"/>
        </w:rPr>
        <w:t>сбалансированный режим занятий и отдыха, регулярная физическая активность), физическое</w:t>
      </w:r>
      <w:r>
        <w:rPr>
          <w:spacing w:val="-57"/>
          <w:sz w:val="24"/>
        </w:rPr>
        <w:t xml:space="preserve"> </w:t>
      </w:r>
      <w:r>
        <w:rPr>
          <w:sz w:val="24"/>
        </w:rPr>
        <w:t>совершенствование при</w:t>
      </w:r>
      <w:r>
        <w:rPr>
          <w:spacing w:val="-3"/>
          <w:sz w:val="24"/>
        </w:rPr>
        <w:t xml:space="preserve"> </w:t>
      </w:r>
      <w:r>
        <w:rPr>
          <w:sz w:val="24"/>
        </w:rPr>
        <w:t>занятиях</w:t>
      </w:r>
      <w:r>
        <w:rPr>
          <w:spacing w:val="-3"/>
          <w:sz w:val="24"/>
        </w:rPr>
        <w:t xml:space="preserve"> </w:t>
      </w:r>
      <w:r>
        <w:rPr>
          <w:sz w:val="24"/>
        </w:rPr>
        <w:t>спортивно-</w:t>
      </w:r>
      <w:r>
        <w:rPr>
          <w:spacing w:val="-2"/>
          <w:sz w:val="24"/>
        </w:rPr>
        <w:t xml:space="preserve"> </w:t>
      </w:r>
      <w:r>
        <w:rPr>
          <w:sz w:val="24"/>
        </w:rPr>
        <w:t>оздоровительной</w:t>
      </w:r>
      <w:r>
        <w:rPr>
          <w:spacing w:val="2"/>
          <w:sz w:val="24"/>
        </w:rPr>
        <w:t xml:space="preserve"> </w:t>
      </w:r>
      <w:r>
        <w:rPr>
          <w:sz w:val="24"/>
        </w:rPr>
        <w:t>деятельностью;</w:t>
      </w:r>
    </w:p>
    <w:p w:rsidR="00E76707" w:rsidRDefault="00897AC9" w:rsidP="005C762A">
      <w:pPr>
        <w:pStyle w:val="a7"/>
        <w:numPr>
          <w:ilvl w:val="0"/>
          <w:numId w:val="45"/>
        </w:numPr>
        <w:tabs>
          <w:tab w:val="left" w:pos="1385"/>
        </w:tabs>
        <w:spacing w:before="1"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303"/>
        </w:tabs>
        <w:ind w:right="849" w:firstLine="566"/>
        <w:rPr>
          <w:sz w:val="24"/>
        </w:rPr>
      </w:pPr>
      <w:r>
        <w:rPr>
          <w:sz w:val="24"/>
        </w:rPr>
        <w:t>готовность к труду, осознание ценности трудолюбия, интерес к различным 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математикой</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приложениями,</w:t>
      </w:r>
      <w:r>
        <w:rPr>
          <w:spacing w:val="1"/>
          <w:sz w:val="24"/>
        </w:rPr>
        <w:t xml:space="preserve"> </w:t>
      </w:r>
      <w:r>
        <w:rPr>
          <w:sz w:val="24"/>
        </w:rPr>
        <w:t>умение</w:t>
      </w:r>
      <w:r>
        <w:rPr>
          <w:spacing w:val="1"/>
          <w:sz w:val="24"/>
        </w:rPr>
        <w:t xml:space="preserve"> </w:t>
      </w:r>
      <w:r>
        <w:rPr>
          <w:sz w:val="24"/>
        </w:rPr>
        <w:t>совершать осознанный выбор будущей профессии и реализовывать собственные жизненные</w:t>
      </w:r>
      <w:r>
        <w:rPr>
          <w:spacing w:val="1"/>
          <w:sz w:val="24"/>
        </w:rPr>
        <w:t xml:space="preserve"> </w:t>
      </w:r>
      <w:r>
        <w:rPr>
          <w:sz w:val="24"/>
        </w:rPr>
        <w:t>планы, готовность и способность к математическому образованию и самообразованию на</w:t>
      </w:r>
      <w:r>
        <w:rPr>
          <w:spacing w:val="1"/>
          <w:sz w:val="24"/>
        </w:rPr>
        <w:t xml:space="preserve"> </w:t>
      </w:r>
      <w:r>
        <w:rPr>
          <w:sz w:val="24"/>
        </w:rPr>
        <w:t>протяжении всей жизни, готовность к активному участию в решении практических задач</w:t>
      </w:r>
      <w:r>
        <w:rPr>
          <w:spacing w:val="1"/>
          <w:sz w:val="24"/>
        </w:rPr>
        <w:t xml:space="preserve"> </w:t>
      </w:r>
      <w:r>
        <w:rPr>
          <w:sz w:val="24"/>
        </w:rPr>
        <w:t>математической</w:t>
      </w:r>
      <w:r>
        <w:rPr>
          <w:spacing w:val="-3"/>
          <w:sz w:val="24"/>
        </w:rPr>
        <w:t xml:space="preserve"> </w:t>
      </w:r>
      <w:r>
        <w:rPr>
          <w:sz w:val="24"/>
        </w:rPr>
        <w:t>направленности;</w:t>
      </w:r>
    </w:p>
    <w:p w:rsidR="00E76707" w:rsidRDefault="00897AC9" w:rsidP="005C762A">
      <w:pPr>
        <w:pStyle w:val="a7"/>
        <w:numPr>
          <w:ilvl w:val="0"/>
          <w:numId w:val="45"/>
        </w:numPr>
        <w:tabs>
          <w:tab w:val="left" w:pos="1385"/>
        </w:tabs>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437"/>
        </w:tabs>
        <w:spacing w:before="2"/>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 характера экологических проблем, ориентация на применение математических</w:t>
      </w:r>
      <w:r>
        <w:rPr>
          <w:spacing w:val="1"/>
          <w:sz w:val="24"/>
        </w:rPr>
        <w:t xml:space="preserve"> </w:t>
      </w:r>
      <w:r>
        <w:rPr>
          <w:sz w:val="24"/>
        </w:rPr>
        <w:t>знаний для решения задач в области окружающей среды, планирование поступков и оценки</w:t>
      </w:r>
      <w:r>
        <w:rPr>
          <w:spacing w:val="1"/>
          <w:sz w:val="24"/>
        </w:rPr>
        <w:t xml:space="preserve"> </w:t>
      </w:r>
      <w:r>
        <w:rPr>
          <w:sz w:val="24"/>
        </w:rPr>
        <w:t>их</w:t>
      </w:r>
      <w:r>
        <w:rPr>
          <w:spacing w:val="-4"/>
          <w:sz w:val="24"/>
        </w:rPr>
        <w:t xml:space="preserve"> </w:t>
      </w:r>
      <w:r>
        <w:rPr>
          <w:sz w:val="24"/>
        </w:rPr>
        <w:t>возможных</w:t>
      </w:r>
      <w:r>
        <w:rPr>
          <w:spacing w:val="-3"/>
          <w:sz w:val="24"/>
        </w:rPr>
        <w:t xml:space="preserve"> </w:t>
      </w:r>
      <w:r>
        <w:rPr>
          <w:sz w:val="24"/>
        </w:rPr>
        <w:t>последствий</w:t>
      </w:r>
      <w:r>
        <w:rPr>
          <w:spacing w:val="3"/>
          <w:sz w:val="24"/>
        </w:rPr>
        <w:t xml:space="preserve"> </w:t>
      </w:r>
      <w:r>
        <w:rPr>
          <w:sz w:val="24"/>
        </w:rPr>
        <w:t>для</w:t>
      </w:r>
      <w:r>
        <w:rPr>
          <w:spacing w:val="-4"/>
          <w:sz w:val="24"/>
        </w:rPr>
        <w:t xml:space="preserve"> </w:t>
      </w:r>
      <w:r>
        <w:rPr>
          <w:sz w:val="24"/>
        </w:rPr>
        <w:t>окружающей</w:t>
      </w:r>
      <w:r>
        <w:rPr>
          <w:spacing w:val="3"/>
          <w:sz w:val="24"/>
        </w:rPr>
        <w:t xml:space="preserve"> </w:t>
      </w:r>
      <w:r>
        <w:rPr>
          <w:sz w:val="24"/>
        </w:rPr>
        <w:t>среды;</w:t>
      </w:r>
    </w:p>
    <w:p w:rsidR="00E76707" w:rsidRDefault="00897AC9" w:rsidP="005C762A">
      <w:pPr>
        <w:pStyle w:val="a7"/>
        <w:numPr>
          <w:ilvl w:val="0"/>
          <w:numId w:val="45"/>
        </w:numPr>
        <w:tabs>
          <w:tab w:val="left" w:pos="1385"/>
        </w:tabs>
        <w:spacing w:line="274" w:lineRule="exact"/>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spacing w:before="2"/>
        <w:ind w:right="853"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 и общественной практики, понимание математической науки как сферы человеческой</w:t>
      </w:r>
      <w:r>
        <w:rPr>
          <w:spacing w:val="1"/>
          <w:sz w:val="24"/>
        </w:rPr>
        <w:t xml:space="preserve"> </w:t>
      </w:r>
      <w:r>
        <w:rPr>
          <w:sz w:val="24"/>
        </w:rPr>
        <w:t>деятельности, этапов её развития и значимости для развития цивилизации, овладение языком</w:t>
      </w:r>
      <w:r>
        <w:rPr>
          <w:spacing w:val="-57"/>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математической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проектную и исследовательскую</w:t>
      </w:r>
      <w:r>
        <w:rPr>
          <w:spacing w:val="-2"/>
          <w:sz w:val="24"/>
        </w:rPr>
        <w:t xml:space="preserve"> </w:t>
      </w:r>
      <w:r>
        <w:rPr>
          <w:sz w:val="24"/>
        </w:rPr>
        <w:t>деятельность</w:t>
      </w:r>
      <w:r>
        <w:rPr>
          <w:spacing w:val="-4"/>
          <w:sz w:val="24"/>
        </w:rPr>
        <w:t xml:space="preserve"> </w:t>
      </w:r>
      <w:r>
        <w:rPr>
          <w:sz w:val="24"/>
        </w:rPr>
        <w:t>индивидуально</w:t>
      </w:r>
      <w:r>
        <w:rPr>
          <w:spacing w:val="3"/>
          <w:sz w:val="24"/>
        </w:rPr>
        <w:t xml:space="preserve"> </w:t>
      </w:r>
      <w:r>
        <w:rPr>
          <w:sz w:val="24"/>
        </w:rPr>
        <w:t>и</w:t>
      </w:r>
      <w:r>
        <w:rPr>
          <w:spacing w:val="-5"/>
          <w:sz w:val="24"/>
        </w:rPr>
        <w:t xml:space="preserve"> </w:t>
      </w:r>
      <w:r>
        <w:rPr>
          <w:sz w:val="24"/>
        </w:rPr>
        <w:t>в</w:t>
      </w:r>
      <w:r>
        <w:rPr>
          <w:spacing w:val="-3"/>
          <w:sz w:val="24"/>
        </w:rPr>
        <w:t xml:space="preserve"> </w:t>
      </w:r>
      <w:r>
        <w:rPr>
          <w:sz w:val="24"/>
        </w:rPr>
        <w:t>группе.</w:t>
      </w:r>
    </w:p>
    <w:p w:rsidR="00E76707" w:rsidRDefault="00897AC9">
      <w:pPr>
        <w:pStyle w:val="a3"/>
        <w:ind w:right="852"/>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line="247" w:lineRule="auto"/>
        <w:ind w:left="553" w:right="849"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370"/>
        </w:tabs>
        <w:spacing w:line="259" w:lineRule="exact"/>
        <w:ind w:left="1369" w:hanging="251"/>
        <w:rPr>
          <w:sz w:val="24"/>
        </w:rPr>
      </w:pPr>
      <w:r>
        <w:rPr>
          <w:sz w:val="24"/>
        </w:rPr>
        <w:t>выявлять</w:t>
      </w:r>
      <w:r>
        <w:rPr>
          <w:spacing w:val="40"/>
          <w:sz w:val="24"/>
        </w:rPr>
        <w:t xml:space="preserve"> </w:t>
      </w:r>
      <w:r>
        <w:rPr>
          <w:sz w:val="24"/>
        </w:rPr>
        <w:t>и</w:t>
      </w:r>
      <w:r>
        <w:rPr>
          <w:spacing w:val="103"/>
          <w:sz w:val="24"/>
        </w:rPr>
        <w:t xml:space="preserve"> </w:t>
      </w:r>
      <w:r>
        <w:rPr>
          <w:sz w:val="24"/>
        </w:rPr>
        <w:t>характеризовать</w:t>
      </w:r>
      <w:r>
        <w:rPr>
          <w:spacing w:val="99"/>
          <w:sz w:val="24"/>
        </w:rPr>
        <w:t xml:space="preserve"> </w:t>
      </w:r>
      <w:r>
        <w:rPr>
          <w:sz w:val="24"/>
        </w:rPr>
        <w:t>существенные</w:t>
      </w:r>
      <w:r>
        <w:rPr>
          <w:spacing w:val="101"/>
          <w:sz w:val="24"/>
        </w:rPr>
        <w:t xml:space="preserve"> </w:t>
      </w:r>
      <w:r>
        <w:rPr>
          <w:sz w:val="24"/>
        </w:rPr>
        <w:t>признаки</w:t>
      </w:r>
      <w:r>
        <w:rPr>
          <w:spacing w:val="104"/>
          <w:sz w:val="24"/>
        </w:rPr>
        <w:t xml:space="preserve"> </w:t>
      </w:r>
      <w:r>
        <w:rPr>
          <w:sz w:val="24"/>
        </w:rPr>
        <w:t>математических</w:t>
      </w:r>
      <w:r>
        <w:rPr>
          <w:spacing w:val="97"/>
          <w:sz w:val="24"/>
        </w:rPr>
        <w:t xml:space="preserve"> </w:t>
      </w:r>
      <w:r>
        <w:rPr>
          <w:sz w:val="24"/>
        </w:rPr>
        <w:t>объектов,</w:t>
      </w:r>
    </w:p>
    <w:p w:rsidR="00E76707" w:rsidRDefault="00897AC9">
      <w:pPr>
        <w:pStyle w:val="a3"/>
        <w:spacing w:before="1"/>
        <w:ind w:right="856" w:firstLine="0"/>
      </w:pPr>
      <w:r>
        <w:t>понятий, отношений между понятиями, формулировать определения понятий, устанавливать</w:t>
      </w:r>
      <w:r>
        <w:rPr>
          <w:spacing w:val="-57"/>
        </w:rPr>
        <w:t xml:space="preserve"> </w:t>
      </w:r>
      <w:r>
        <w:t>существенный признак классификации, основания для обобщения и сравнения, критерии</w:t>
      </w:r>
      <w:r>
        <w:rPr>
          <w:spacing w:val="1"/>
        </w:rPr>
        <w:t xml:space="preserve"> </w:t>
      </w:r>
      <w:r>
        <w:t>проводимого</w:t>
      </w:r>
      <w:r>
        <w:rPr>
          <w:spacing w:val="1"/>
        </w:rPr>
        <w:t xml:space="preserve"> </w:t>
      </w:r>
      <w:r>
        <w:t>анализа;</w:t>
      </w:r>
    </w:p>
    <w:p w:rsidR="00E76707" w:rsidRDefault="00897AC9" w:rsidP="005C762A">
      <w:pPr>
        <w:pStyle w:val="a7"/>
        <w:numPr>
          <w:ilvl w:val="1"/>
          <w:numId w:val="46"/>
        </w:numPr>
        <w:tabs>
          <w:tab w:val="left" w:pos="1370"/>
        </w:tabs>
        <w:spacing w:line="242" w:lineRule="auto"/>
        <w:ind w:right="853" w:firstLine="566"/>
        <w:rPr>
          <w:sz w:val="24"/>
        </w:rPr>
      </w:pPr>
      <w:r>
        <w:rPr>
          <w:sz w:val="24"/>
        </w:rPr>
        <w:t>воспринимать,</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суждения:</w:t>
      </w:r>
      <w:r>
        <w:rPr>
          <w:spacing w:val="1"/>
          <w:sz w:val="24"/>
        </w:rPr>
        <w:t xml:space="preserve"> </w:t>
      </w:r>
      <w:r>
        <w:rPr>
          <w:sz w:val="24"/>
        </w:rPr>
        <w:t>утвердительные</w:t>
      </w:r>
      <w:r>
        <w:rPr>
          <w:spacing w:val="1"/>
          <w:sz w:val="24"/>
        </w:rPr>
        <w:t xml:space="preserve"> </w:t>
      </w:r>
      <w:r>
        <w:rPr>
          <w:sz w:val="24"/>
        </w:rPr>
        <w:t>и</w:t>
      </w:r>
      <w:r>
        <w:rPr>
          <w:spacing w:val="1"/>
          <w:sz w:val="24"/>
        </w:rPr>
        <w:t xml:space="preserve"> </w:t>
      </w:r>
      <w:r>
        <w:rPr>
          <w:sz w:val="24"/>
        </w:rPr>
        <w:t>отрицательные,</w:t>
      </w:r>
      <w:r>
        <w:rPr>
          <w:spacing w:val="3"/>
          <w:sz w:val="24"/>
        </w:rPr>
        <w:t xml:space="preserve"> </w:t>
      </w:r>
      <w:r>
        <w:rPr>
          <w:sz w:val="24"/>
        </w:rPr>
        <w:t>единичные,</w:t>
      </w:r>
      <w:r>
        <w:rPr>
          <w:spacing w:val="-1"/>
          <w:sz w:val="24"/>
        </w:rPr>
        <w:t xml:space="preserve"> </w:t>
      </w:r>
      <w:r>
        <w:rPr>
          <w:sz w:val="24"/>
        </w:rPr>
        <w:t>частные и</w:t>
      </w:r>
      <w:r>
        <w:rPr>
          <w:spacing w:val="-7"/>
          <w:sz w:val="24"/>
        </w:rPr>
        <w:t xml:space="preserve"> </w:t>
      </w:r>
      <w:r>
        <w:rPr>
          <w:sz w:val="24"/>
        </w:rPr>
        <w:t>общие,</w:t>
      </w:r>
      <w:r>
        <w:rPr>
          <w:spacing w:val="11"/>
          <w:sz w:val="24"/>
        </w:rPr>
        <w:t xml:space="preserve"> </w:t>
      </w:r>
      <w:r>
        <w:rPr>
          <w:sz w:val="24"/>
        </w:rPr>
        <w:t>условные;</w:t>
      </w:r>
    </w:p>
    <w:p w:rsidR="00E76707" w:rsidRDefault="00897AC9" w:rsidP="005C762A">
      <w:pPr>
        <w:pStyle w:val="a7"/>
        <w:numPr>
          <w:ilvl w:val="1"/>
          <w:numId w:val="46"/>
        </w:numPr>
        <w:tabs>
          <w:tab w:val="left" w:pos="1327"/>
        </w:tabs>
        <w:ind w:right="860" w:firstLine="566"/>
        <w:rPr>
          <w:sz w:val="24"/>
        </w:rPr>
      </w:pPr>
      <w:r>
        <w:rPr>
          <w:sz w:val="24"/>
        </w:rPr>
        <w:t>выявлять математические</w:t>
      </w:r>
      <w:r>
        <w:rPr>
          <w:spacing w:val="1"/>
          <w:sz w:val="24"/>
        </w:rPr>
        <w:t xml:space="preserve"> </w:t>
      </w:r>
      <w:r>
        <w:rPr>
          <w:sz w:val="24"/>
        </w:rPr>
        <w:t>закономерности,</w:t>
      </w:r>
      <w:r>
        <w:rPr>
          <w:spacing w:val="1"/>
          <w:sz w:val="24"/>
        </w:rPr>
        <w:t xml:space="preserve"> </w:t>
      </w:r>
      <w:r>
        <w:rPr>
          <w:sz w:val="24"/>
        </w:rPr>
        <w:t>взаимосвязи</w:t>
      </w:r>
      <w:r>
        <w:rPr>
          <w:spacing w:val="1"/>
          <w:sz w:val="24"/>
        </w:rPr>
        <w:t xml:space="preserve"> </w:t>
      </w:r>
      <w:r>
        <w:rPr>
          <w:sz w:val="24"/>
        </w:rPr>
        <w:t>и противоречия</w:t>
      </w:r>
      <w:r>
        <w:rPr>
          <w:spacing w:val="1"/>
          <w:sz w:val="24"/>
        </w:rPr>
        <w:t xml:space="preserve"> </w:t>
      </w:r>
      <w:r>
        <w:rPr>
          <w:sz w:val="24"/>
        </w:rPr>
        <w:t>в</w:t>
      </w:r>
      <w:r>
        <w:rPr>
          <w:spacing w:val="1"/>
          <w:sz w:val="24"/>
        </w:rPr>
        <w:t xml:space="preserve"> </w:t>
      </w:r>
      <w:r>
        <w:rPr>
          <w:sz w:val="24"/>
        </w:rPr>
        <w:t>фактах,</w:t>
      </w:r>
      <w:r>
        <w:rPr>
          <w:spacing w:val="1"/>
          <w:sz w:val="24"/>
        </w:rPr>
        <w:t xml:space="preserve"> </w:t>
      </w:r>
      <w:r>
        <w:rPr>
          <w:sz w:val="24"/>
        </w:rPr>
        <w:t>данных, наблюдениях и утверждениях, предлагать критерии для выявления закономерностей</w:t>
      </w:r>
      <w:r>
        <w:rPr>
          <w:spacing w:val="-57"/>
          <w:sz w:val="24"/>
        </w:rPr>
        <w:t xml:space="preserve"> </w:t>
      </w:r>
      <w:r>
        <w:rPr>
          <w:sz w:val="24"/>
        </w:rPr>
        <w:t>и</w:t>
      </w:r>
      <w:r>
        <w:rPr>
          <w:spacing w:val="2"/>
          <w:sz w:val="24"/>
        </w:rPr>
        <w:t xml:space="preserve"> </w:t>
      </w:r>
      <w:r>
        <w:rPr>
          <w:sz w:val="24"/>
        </w:rPr>
        <w:t>противоречий;</w:t>
      </w:r>
    </w:p>
    <w:p w:rsidR="00E76707" w:rsidRDefault="00897AC9" w:rsidP="005C762A">
      <w:pPr>
        <w:pStyle w:val="a7"/>
        <w:numPr>
          <w:ilvl w:val="1"/>
          <w:numId w:val="46"/>
        </w:numPr>
        <w:tabs>
          <w:tab w:val="left" w:pos="1356"/>
        </w:tabs>
        <w:ind w:right="847" w:firstLine="566"/>
        <w:rPr>
          <w:sz w:val="24"/>
        </w:rPr>
      </w:pP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законов</w:t>
      </w:r>
      <w:r>
        <w:rPr>
          <w:spacing w:val="1"/>
          <w:sz w:val="24"/>
        </w:rPr>
        <w:t xml:space="preserve"> </w:t>
      </w:r>
      <w:r>
        <w:rPr>
          <w:sz w:val="24"/>
        </w:rPr>
        <w:t>логики,</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3"/>
          <w:sz w:val="24"/>
        </w:rPr>
        <w:t xml:space="preserve"> </w:t>
      </w:r>
      <w:r>
        <w:rPr>
          <w:sz w:val="24"/>
        </w:rPr>
        <w:t>умозаключений</w:t>
      </w:r>
      <w:r>
        <w:rPr>
          <w:spacing w:val="3"/>
          <w:sz w:val="24"/>
        </w:rPr>
        <w:t xml:space="preserve"> </w:t>
      </w:r>
      <w:r>
        <w:rPr>
          <w:sz w:val="24"/>
        </w:rPr>
        <w:t>по</w:t>
      </w:r>
      <w:r>
        <w:rPr>
          <w:spacing w:val="1"/>
          <w:sz w:val="24"/>
        </w:rPr>
        <w:t xml:space="preserve"> </w:t>
      </w:r>
      <w:r>
        <w:rPr>
          <w:sz w:val="24"/>
        </w:rPr>
        <w:t>аналогии;</w:t>
      </w:r>
    </w:p>
    <w:p w:rsidR="00E76707" w:rsidRDefault="00897AC9" w:rsidP="005C762A">
      <w:pPr>
        <w:pStyle w:val="a7"/>
        <w:numPr>
          <w:ilvl w:val="1"/>
          <w:numId w:val="46"/>
        </w:numPr>
        <w:tabs>
          <w:tab w:val="left" w:pos="1274"/>
        </w:tabs>
        <w:ind w:right="855" w:firstLine="566"/>
        <w:rPr>
          <w:sz w:val="24"/>
        </w:rPr>
      </w:pPr>
      <w:r>
        <w:rPr>
          <w:sz w:val="24"/>
        </w:rPr>
        <w:t>проводить самостоятельно доказательства математических утверждений (прямые и от</w:t>
      </w:r>
      <w:r>
        <w:rPr>
          <w:spacing w:val="1"/>
          <w:sz w:val="24"/>
        </w:rPr>
        <w:t xml:space="preserve"> </w:t>
      </w:r>
      <w:r>
        <w:rPr>
          <w:sz w:val="24"/>
        </w:rPr>
        <w:t>противного),</w:t>
      </w:r>
      <w:r>
        <w:rPr>
          <w:spacing w:val="1"/>
          <w:sz w:val="24"/>
        </w:rPr>
        <w:t xml:space="preserve"> </w:t>
      </w:r>
      <w:r>
        <w:rPr>
          <w:sz w:val="24"/>
        </w:rPr>
        <w:t>выстраивать</w:t>
      </w:r>
      <w:r>
        <w:rPr>
          <w:spacing w:val="1"/>
          <w:sz w:val="24"/>
        </w:rPr>
        <w:t xml:space="preserve"> </w:t>
      </w:r>
      <w:r>
        <w:rPr>
          <w:sz w:val="24"/>
        </w:rPr>
        <w:t>аргументацию,</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61"/>
          <w:sz w:val="24"/>
        </w:rPr>
        <w:t xml:space="preserve"> </w:t>
      </w:r>
      <w:r>
        <w:rPr>
          <w:sz w:val="24"/>
        </w:rPr>
        <w:t>контрпримеры,</w:t>
      </w:r>
      <w:r>
        <w:rPr>
          <w:spacing w:val="-57"/>
          <w:sz w:val="24"/>
        </w:rPr>
        <w:t xml:space="preserve"> </w:t>
      </w:r>
      <w:r>
        <w:rPr>
          <w:sz w:val="24"/>
        </w:rPr>
        <w:t>обосновывать</w:t>
      </w:r>
      <w:r>
        <w:rPr>
          <w:spacing w:val="-2"/>
          <w:sz w:val="24"/>
        </w:rPr>
        <w:t xml:space="preserve"> </w:t>
      </w:r>
      <w:r>
        <w:rPr>
          <w:sz w:val="24"/>
        </w:rPr>
        <w:t>собственные</w:t>
      </w:r>
      <w:r>
        <w:rPr>
          <w:spacing w:val="1"/>
          <w:sz w:val="24"/>
        </w:rPr>
        <w:t xml:space="preserve"> </w:t>
      </w:r>
      <w:r>
        <w:rPr>
          <w:sz w:val="24"/>
        </w:rPr>
        <w:t>суждения</w:t>
      </w:r>
      <w:r>
        <w:rPr>
          <w:spacing w:val="2"/>
          <w:sz w:val="24"/>
        </w:rPr>
        <w:t xml:space="preserve"> </w:t>
      </w:r>
      <w:r>
        <w:rPr>
          <w:sz w:val="24"/>
        </w:rPr>
        <w:t>и</w:t>
      </w:r>
      <w:r>
        <w:rPr>
          <w:spacing w:val="2"/>
          <w:sz w:val="24"/>
        </w:rPr>
        <w:t xml:space="preserve"> </w:t>
      </w:r>
      <w:r>
        <w:rPr>
          <w:sz w:val="24"/>
        </w:rPr>
        <w:t>выводы;</w:t>
      </w:r>
    </w:p>
    <w:p w:rsidR="00E76707" w:rsidRDefault="00897AC9" w:rsidP="005C762A">
      <w:pPr>
        <w:pStyle w:val="a7"/>
        <w:numPr>
          <w:ilvl w:val="1"/>
          <w:numId w:val="46"/>
        </w:numPr>
        <w:tabs>
          <w:tab w:val="left" w:pos="1279"/>
        </w:tabs>
        <w:spacing w:line="237" w:lineRule="auto"/>
        <w:ind w:right="860" w:firstLine="566"/>
        <w:rPr>
          <w:sz w:val="24"/>
        </w:rPr>
      </w:pPr>
      <w:r>
        <w:rPr>
          <w:sz w:val="24"/>
        </w:rPr>
        <w:t>выбирать способ решения учебной задачи (сравнивать несколько вариантов решения,</w:t>
      </w:r>
      <w:r>
        <w:rPr>
          <w:spacing w:val="1"/>
          <w:sz w:val="24"/>
        </w:rPr>
        <w:t xml:space="preserve"> </w:t>
      </w:r>
      <w:r>
        <w:rPr>
          <w:sz w:val="24"/>
        </w:rPr>
        <w:t>выбирать</w:t>
      </w:r>
      <w:r>
        <w:rPr>
          <w:spacing w:val="-3"/>
          <w:sz w:val="24"/>
        </w:rPr>
        <w:t xml:space="preserve"> </w:t>
      </w:r>
      <w:r>
        <w:rPr>
          <w:sz w:val="24"/>
        </w:rPr>
        <w:t>наиболее</w:t>
      </w:r>
      <w:r>
        <w:rPr>
          <w:spacing w:val="-5"/>
          <w:sz w:val="24"/>
        </w:rPr>
        <w:t xml:space="preserve"> </w:t>
      </w:r>
      <w:r>
        <w:rPr>
          <w:sz w:val="24"/>
        </w:rPr>
        <w:t>подходящий</w:t>
      </w:r>
      <w:r>
        <w:rPr>
          <w:spacing w:val="2"/>
          <w:sz w:val="24"/>
        </w:rPr>
        <w:t xml:space="preserve"> </w:t>
      </w:r>
      <w:r>
        <w:rPr>
          <w:sz w:val="24"/>
        </w:rPr>
        <w:t>с</w:t>
      </w:r>
      <w:r>
        <w:rPr>
          <w:spacing w:val="-5"/>
          <w:sz w:val="24"/>
        </w:rPr>
        <w:t xml:space="preserve"> </w:t>
      </w:r>
      <w:r>
        <w:rPr>
          <w:sz w:val="24"/>
        </w:rPr>
        <w:t>учётом</w:t>
      </w:r>
      <w:r>
        <w:rPr>
          <w:spacing w:val="2"/>
          <w:sz w:val="24"/>
        </w:rPr>
        <w:t xml:space="preserve"> </w:t>
      </w:r>
      <w:r>
        <w:rPr>
          <w:sz w:val="24"/>
        </w:rPr>
        <w:t>самостоятельно</w:t>
      </w:r>
      <w:r>
        <w:rPr>
          <w:spacing w:val="1"/>
          <w:sz w:val="24"/>
        </w:rPr>
        <w:t xml:space="preserve"> </w:t>
      </w:r>
      <w:r>
        <w:rPr>
          <w:sz w:val="24"/>
        </w:rPr>
        <w:t>выделенных</w:t>
      </w:r>
      <w:r>
        <w:rPr>
          <w:spacing w:val="-4"/>
          <w:sz w:val="24"/>
        </w:rPr>
        <w:t xml:space="preserve"> </w:t>
      </w:r>
      <w:r>
        <w:rPr>
          <w:sz w:val="24"/>
        </w:rPr>
        <w:t>критериев).</w:t>
      </w:r>
    </w:p>
    <w:p w:rsidR="00E76707" w:rsidRDefault="00897AC9">
      <w:pPr>
        <w:spacing w:before="2" w:line="237" w:lineRule="auto"/>
        <w:ind w:left="553" w:right="849"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 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3"/>
          <w:sz w:val="24"/>
        </w:rPr>
        <w:t xml:space="preserve"> </w:t>
      </w:r>
      <w:r>
        <w:rPr>
          <w:b/>
          <w:i/>
          <w:sz w:val="24"/>
        </w:rPr>
        <w:t>учебных</w:t>
      </w:r>
      <w:r>
        <w:rPr>
          <w:b/>
          <w:i/>
          <w:spacing w:val="2"/>
          <w:sz w:val="24"/>
        </w:rPr>
        <w:t xml:space="preserve"> </w:t>
      </w:r>
      <w:r>
        <w:rPr>
          <w:b/>
          <w:i/>
          <w:sz w:val="24"/>
        </w:rPr>
        <w:t>действий</w:t>
      </w:r>
      <w:r>
        <w:rPr>
          <w:sz w:val="24"/>
        </w:rPr>
        <w:t>:</w:t>
      </w:r>
    </w:p>
    <w:p w:rsidR="00E76707" w:rsidRDefault="00E76707">
      <w:pPr>
        <w:spacing w:line="237"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298"/>
        </w:tabs>
        <w:spacing w:before="64"/>
        <w:ind w:right="859" w:firstLine="566"/>
        <w:rPr>
          <w:sz w:val="24"/>
        </w:rPr>
      </w:pPr>
      <w:r>
        <w:rPr>
          <w:sz w:val="24"/>
        </w:rPr>
        <w:lastRenderedPageBreak/>
        <w:t>использовать вопросы как исследовательский инструмент познания, 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r>
        <w:rPr>
          <w:spacing w:val="1"/>
          <w:sz w:val="24"/>
        </w:rPr>
        <w:t xml:space="preserve"> </w:t>
      </w:r>
      <w:r>
        <w:rPr>
          <w:sz w:val="24"/>
        </w:rPr>
        <w:t>формировать</w:t>
      </w:r>
      <w:r>
        <w:rPr>
          <w:spacing w:val="-2"/>
          <w:sz w:val="24"/>
        </w:rPr>
        <w:t xml:space="preserve"> </w:t>
      </w:r>
      <w:r>
        <w:rPr>
          <w:sz w:val="24"/>
        </w:rPr>
        <w:t>гипотезу,</w:t>
      </w:r>
      <w:r>
        <w:rPr>
          <w:spacing w:val="4"/>
          <w:sz w:val="24"/>
        </w:rPr>
        <w:t xml:space="preserve"> </w:t>
      </w:r>
      <w:r>
        <w:rPr>
          <w:sz w:val="24"/>
        </w:rPr>
        <w:t>аргументировать</w:t>
      </w:r>
      <w:r>
        <w:rPr>
          <w:spacing w:val="-2"/>
          <w:sz w:val="24"/>
        </w:rPr>
        <w:t xml:space="preserve"> </w:t>
      </w:r>
      <w:r>
        <w:rPr>
          <w:sz w:val="24"/>
        </w:rPr>
        <w:t>свою</w:t>
      </w:r>
      <w:r>
        <w:rPr>
          <w:spacing w:val="-5"/>
          <w:sz w:val="24"/>
        </w:rPr>
        <w:t xml:space="preserve"> </w:t>
      </w:r>
      <w:r>
        <w:rPr>
          <w:sz w:val="24"/>
        </w:rPr>
        <w:t>позицию,</w:t>
      </w:r>
      <w:r>
        <w:rPr>
          <w:spacing w:val="-2"/>
          <w:sz w:val="24"/>
        </w:rPr>
        <w:t xml:space="preserve"> </w:t>
      </w:r>
      <w:r>
        <w:rPr>
          <w:sz w:val="24"/>
        </w:rPr>
        <w:t>мнение;</w:t>
      </w:r>
    </w:p>
    <w:p w:rsidR="00E76707" w:rsidRDefault="00897AC9" w:rsidP="005C762A">
      <w:pPr>
        <w:pStyle w:val="a7"/>
        <w:numPr>
          <w:ilvl w:val="1"/>
          <w:numId w:val="46"/>
        </w:numPr>
        <w:tabs>
          <w:tab w:val="left" w:pos="1466"/>
        </w:tabs>
        <w:ind w:right="856" w:firstLine="566"/>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спланированный</w:t>
      </w:r>
      <w:r>
        <w:rPr>
          <w:spacing w:val="1"/>
          <w:sz w:val="24"/>
        </w:rPr>
        <w:t xml:space="preserve"> </w:t>
      </w:r>
      <w:r>
        <w:rPr>
          <w:sz w:val="24"/>
        </w:rPr>
        <w:t>эксперимент,</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математического</w:t>
      </w:r>
      <w:r>
        <w:rPr>
          <w:spacing w:val="1"/>
          <w:sz w:val="24"/>
        </w:rPr>
        <w:t xml:space="preserve"> </w:t>
      </w:r>
      <w:r>
        <w:rPr>
          <w:sz w:val="24"/>
        </w:rPr>
        <w:t>объекта,</w:t>
      </w:r>
      <w:r>
        <w:rPr>
          <w:spacing w:val="1"/>
          <w:sz w:val="24"/>
        </w:rPr>
        <w:t xml:space="preserve"> </w:t>
      </w:r>
      <w:r>
        <w:rPr>
          <w:sz w:val="24"/>
        </w:rPr>
        <w:t>явления,</w:t>
      </w:r>
      <w:r>
        <w:rPr>
          <w:spacing w:val="1"/>
          <w:sz w:val="24"/>
        </w:rPr>
        <w:t xml:space="preserve"> </w:t>
      </w:r>
      <w:r>
        <w:rPr>
          <w:sz w:val="24"/>
        </w:rPr>
        <w:t>процесса,</w:t>
      </w:r>
      <w:r>
        <w:rPr>
          <w:spacing w:val="1"/>
          <w:sz w:val="24"/>
        </w:rPr>
        <w:t xml:space="preserve"> </w:t>
      </w:r>
      <w:r>
        <w:rPr>
          <w:sz w:val="24"/>
        </w:rPr>
        <w:t>выявлению</w:t>
      </w:r>
      <w:r>
        <w:rPr>
          <w:spacing w:val="1"/>
          <w:sz w:val="24"/>
        </w:rPr>
        <w:t xml:space="preserve"> </w:t>
      </w:r>
      <w:r>
        <w:rPr>
          <w:sz w:val="24"/>
        </w:rPr>
        <w:t>зависимостей</w:t>
      </w:r>
      <w:r>
        <w:rPr>
          <w:spacing w:val="-3"/>
          <w:sz w:val="24"/>
        </w:rPr>
        <w:t xml:space="preserve"> </w:t>
      </w:r>
      <w:r>
        <w:rPr>
          <w:sz w:val="24"/>
        </w:rPr>
        <w:t>между</w:t>
      </w:r>
      <w:r>
        <w:rPr>
          <w:spacing w:val="-8"/>
          <w:sz w:val="24"/>
        </w:rPr>
        <w:t xml:space="preserve"> </w:t>
      </w:r>
      <w:r>
        <w:rPr>
          <w:sz w:val="24"/>
        </w:rPr>
        <w:t>объектами,</w:t>
      </w:r>
      <w:r>
        <w:rPr>
          <w:spacing w:val="4"/>
          <w:sz w:val="24"/>
        </w:rPr>
        <w:t xml:space="preserve"> </w:t>
      </w:r>
      <w:r>
        <w:rPr>
          <w:sz w:val="24"/>
        </w:rPr>
        <w:t>явлениями,</w:t>
      </w:r>
      <w:r>
        <w:rPr>
          <w:spacing w:val="-2"/>
          <w:sz w:val="24"/>
        </w:rPr>
        <w:t xml:space="preserve"> </w:t>
      </w:r>
      <w:r>
        <w:rPr>
          <w:sz w:val="24"/>
        </w:rPr>
        <w:t>процессами;</w:t>
      </w:r>
    </w:p>
    <w:p w:rsidR="00E76707" w:rsidRDefault="00897AC9" w:rsidP="005C762A">
      <w:pPr>
        <w:pStyle w:val="a7"/>
        <w:numPr>
          <w:ilvl w:val="1"/>
          <w:numId w:val="46"/>
        </w:numPr>
        <w:tabs>
          <w:tab w:val="left" w:pos="1308"/>
        </w:tabs>
        <w:spacing w:before="1"/>
        <w:ind w:right="849" w:firstLine="566"/>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 исследования, оценивать достоверность полученных результатов, выводов и</w:t>
      </w:r>
      <w:r>
        <w:rPr>
          <w:spacing w:val="1"/>
          <w:sz w:val="24"/>
        </w:rPr>
        <w:t xml:space="preserve"> </w:t>
      </w:r>
      <w:r>
        <w:rPr>
          <w:sz w:val="24"/>
        </w:rPr>
        <w:t>обобщений;</w:t>
      </w:r>
    </w:p>
    <w:p w:rsidR="00E76707" w:rsidRDefault="00897AC9" w:rsidP="005C762A">
      <w:pPr>
        <w:pStyle w:val="a7"/>
        <w:numPr>
          <w:ilvl w:val="1"/>
          <w:numId w:val="46"/>
        </w:numPr>
        <w:tabs>
          <w:tab w:val="left" w:pos="1303"/>
        </w:tabs>
        <w:spacing w:line="242" w:lineRule="auto"/>
        <w:ind w:right="857" w:firstLine="566"/>
        <w:rPr>
          <w:sz w:val="24"/>
        </w:rPr>
      </w:pPr>
      <w:r>
        <w:rPr>
          <w:sz w:val="24"/>
        </w:rPr>
        <w:t>прогнозировать возможное развитие процесса, а также выдвигать предположения о</w:t>
      </w:r>
      <w:r>
        <w:rPr>
          <w:spacing w:val="1"/>
          <w:sz w:val="24"/>
        </w:rPr>
        <w:t xml:space="preserve"> </w:t>
      </w:r>
      <w:r>
        <w:rPr>
          <w:sz w:val="24"/>
        </w:rPr>
        <w:t>его</w:t>
      </w:r>
      <w:r>
        <w:rPr>
          <w:spacing w:val="1"/>
          <w:sz w:val="24"/>
        </w:rPr>
        <w:t xml:space="preserve"> </w:t>
      </w:r>
      <w:r>
        <w:rPr>
          <w:sz w:val="24"/>
        </w:rPr>
        <w:t>развитии</w:t>
      </w:r>
      <w:r>
        <w:rPr>
          <w:spacing w:val="-2"/>
          <w:sz w:val="24"/>
        </w:rPr>
        <w:t xml:space="preserve"> </w:t>
      </w:r>
      <w:r>
        <w:rPr>
          <w:sz w:val="24"/>
        </w:rPr>
        <w:t>в</w:t>
      </w:r>
      <w:r>
        <w:rPr>
          <w:spacing w:val="-1"/>
          <w:sz w:val="24"/>
        </w:rPr>
        <w:t xml:space="preserve"> </w:t>
      </w:r>
      <w:r>
        <w:rPr>
          <w:sz w:val="24"/>
        </w:rPr>
        <w:t>новых</w:t>
      </w:r>
      <w:r>
        <w:rPr>
          <w:spacing w:val="2"/>
          <w:sz w:val="24"/>
        </w:rPr>
        <w:t xml:space="preserve"> </w:t>
      </w:r>
      <w:r>
        <w:rPr>
          <w:sz w:val="24"/>
        </w:rPr>
        <w:t>условиях.</w:t>
      </w:r>
    </w:p>
    <w:p w:rsidR="00E76707" w:rsidRDefault="00897AC9">
      <w:pPr>
        <w:spacing w:line="247" w:lineRule="auto"/>
        <w:ind w:left="553" w:right="852" w:firstLine="566"/>
        <w:jc w:val="both"/>
        <w:rPr>
          <w:b/>
          <w:i/>
          <w:sz w:val="24"/>
        </w:rPr>
      </w:pPr>
      <w:r>
        <w:rPr>
          <w:sz w:val="24"/>
        </w:rPr>
        <w:t xml:space="preserve">У обучающегося будут сформированы </w:t>
      </w:r>
      <w:r>
        <w:rPr>
          <w:b/>
          <w:i/>
          <w:sz w:val="24"/>
        </w:rPr>
        <w:t>умения работать с информацией как часть</w:t>
      </w:r>
      <w:r>
        <w:rPr>
          <w:b/>
          <w:i/>
          <w:spacing w:val="1"/>
          <w:sz w:val="24"/>
        </w:rPr>
        <w:t xml:space="preserve"> </w:t>
      </w:r>
      <w:r>
        <w:rPr>
          <w:b/>
          <w:i/>
          <w:sz w:val="24"/>
        </w:rPr>
        <w:t>познавательных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93"/>
        </w:tabs>
        <w:spacing w:line="260" w:lineRule="exact"/>
        <w:ind w:left="1292" w:hanging="174"/>
        <w:rPr>
          <w:sz w:val="24"/>
        </w:rPr>
      </w:pPr>
      <w:r>
        <w:rPr>
          <w:sz w:val="24"/>
        </w:rPr>
        <w:t>выявлять</w:t>
      </w:r>
      <w:r>
        <w:rPr>
          <w:spacing w:val="27"/>
          <w:sz w:val="24"/>
        </w:rPr>
        <w:t xml:space="preserve"> </w:t>
      </w:r>
      <w:r>
        <w:rPr>
          <w:sz w:val="24"/>
        </w:rPr>
        <w:t>дефициты</w:t>
      </w:r>
      <w:r>
        <w:rPr>
          <w:spacing w:val="29"/>
          <w:sz w:val="24"/>
        </w:rPr>
        <w:t xml:space="preserve"> </w:t>
      </w:r>
      <w:r>
        <w:rPr>
          <w:sz w:val="24"/>
        </w:rPr>
        <w:t>информации,</w:t>
      </w:r>
      <w:r>
        <w:rPr>
          <w:spacing w:val="29"/>
          <w:sz w:val="24"/>
        </w:rPr>
        <w:t xml:space="preserve"> </w:t>
      </w:r>
      <w:r>
        <w:rPr>
          <w:sz w:val="24"/>
        </w:rPr>
        <w:t>данных,</w:t>
      </w:r>
      <w:r>
        <w:rPr>
          <w:spacing w:val="30"/>
          <w:sz w:val="24"/>
        </w:rPr>
        <w:t xml:space="preserve"> </w:t>
      </w:r>
      <w:r>
        <w:rPr>
          <w:sz w:val="24"/>
        </w:rPr>
        <w:t>необходимых</w:t>
      </w:r>
      <w:r>
        <w:rPr>
          <w:spacing w:val="23"/>
          <w:sz w:val="24"/>
        </w:rPr>
        <w:t xml:space="preserve"> </w:t>
      </w:r>
      <w:r>
        <w:rPr>
          <w:sz w:val="24"/>
        </w:rPr>
        <w:t>для</w:t>
      </w:r>
      <w:r>
        <w:rPr>
          <w:spacing w:val="27"/>
          <w:sz w:val="24"/>
        </w:rPr>
        <w:t xml:space="preserve"> </w:t>
      </w:r>
      <w:r>
        <w:rPr>
          <w:sz w:val="24"/>
        </w:rPr>
        <w:t>ответа</w:t>
      </w:r>
      <w:r>
        <w:rPr>
          <w:spacing w:val="22"/>
          <w:sz w:val="24"/>
        </w:rPr>
        <w:t xml:space="preserve"> </w:t>
      </w:r>
      <w:r>
        <w:rPr>
          <w:sz w:val="24"/>
        </w:rPr>
        <w:t>на</w:t>
      </w:r>
      <w:r>
        <w:rPr>
          <w:spacing w:val="27"/>
          <w:sz w:val="24"/>
        </w:rPr>
        <w:t xml:space="preserve"> </w:t>
      </w:r>
      <w:r>
        <w:rPr>
          <w:sz w:val="24"/>
        </w:rPr>
        <w:t>вопрос</w:t>
      </w:r>
      <w:r>
        <w:rPr>
          <w:spacing w:val="27"/>
          <w:sz w:val="24"/>
        </w:rPr>
        <w:t xml:space="preserve"> </w:t>
      </w:r>
      <w:r>
        <w:rPr>
          <w:sz w:val="24"/>
        </w:rPr>
        <w:t>и</w:t>
      </w:r>
      <w:r>
        <w:rPr>
          <w:spacing w:val="27"/>
          <w:sz w:val="24"/>
        </w:rPr>
        <w:t xml:space="preserve"> </w:t>
      </w:r>
      <w:r>
        <w:rPr>
          <w:sz w:val="24"/>
        </w:rPr>
        <w:t>для</w:t>
      </w:r>
    </w:p>
    <w:p w:rsidR="00E76707" w:rsidRDefault="00897AC9">
      <w:pPr>
        <w:pStyle w:val="a3"/>
        <w:spacing w:line="275" w:lineRule="exact"/>
        <w:ind w:firstLine="0"/>
      </w:pPr>
      <w:r>
        <w:t>решения</w:t>
      </w:r>
      <w:r>
        <w:rPr>
          <w:spacing w:val="-1"/>
        </w:rPr>
        <w:t xml:space="preserve"> </w:t>
      </w:r>
      <w:r>
        <w:t>задачи;</w:t>
      </w:r>
    </w:p>
    <w:p w:rsidR="00E76707" w:rsidRDefault="00897AC9" w:rsidP="005C762A">
      <w:pPr>
        <w:pStyle w:val="a7"/>
        <w:numPr>
          <w:ilvl w:val="1"/>
          <w:numId w:val="46"/>
        </w:numPr>
        <w:tabs>
          <w:tab w:val="left" w:pos="1485"/>
        </w:tabs>
        <w:ind w:right="854" w:firstLine="566"/>
        <w:rPr>
          <w:sz w:val="24"/>
        </w:rPr>
      </w:pPr>
      <w:r>
        <w:rPr>
          <w:sz w:val="24"/>
        </w:rPr>
        <w:t>выбирать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61"/>
          <w:sz w:val="24"/>
        </w:rPr>
        <w:t xml:space="preserve"> </w:t>
      </w:r>
      <w:r>
        <w:rPr>
          <w:sz w:val="24"/>
        </w:rPr>
        <w:t>форм</w:t>
      </w:r>
      <w:r>
        <w:rPr>
          <w:spacing w:val="1"/>
          <w:sz w:val="24"/>
        </w:rPr>
        <w:t xml:space="preserve"> </w:t>
      </w:r>
      <w:r>
        <w:rPr>
          <w:sz w:val="24"/>
        </w:rPr>
        <w:t>представления;</w:t>
      </w:r>
    </w:p>
    <w:p w:rsidR="00E76707" w:rsidRDefault="00897AC9" w:rsidP="005C762A">
      <w:pPr>
        <w:pStyle w:val="a7"/>
        <w:numPr>
          <w:ilvl w:val="1"/>
          <w:numId w:val="46"/>
        </w:numPr>
        <w:tabs>
          <w:tab w:val="left" w:pos="1274"/>
        </w:tabs>
        <w:spacing w:line="237" w:lineRule="auto"/>
        <w:ind w:right="855" w:firstLine="566"/>
        <w:rPr>
          <w:sz w:val="24"/>
        </w:rPr>
      </w:pPr>
      <w:r>
        <w:rPr>
          <w:sz w:val="24"/>
        </w:rPr>
        <w:t>структурировать информацию, представлять её в различных формах, иллюстрировать</w:t>
      </w:r>
      <w:r>
        <w:rPr>
          <w:spacing w:val="1"/>
          <w:sz w:val="24"/>
        </w:rPr>
        <w:t xml:space="preserve"> </w:t>
      </w:r>
      <w:r>
        <w:rPr>
          <w:sz w:val="24"/>
        </w:rPr>
        <w:t>графически;</w:t>
      </w:r>
    </w:p>
    <w:p w:rsidR="00E76707" w:rsidRDefault="00897AC9" w:rsidP="005C762A">
      <w:pPr>
        <w:pStyle w:val="a7"/>
        <w:numPr>
          <w:ilvl w:val="1"/>
          <w:numId w:val="46"/>
        </w:numPr>
        <w:tabs>
          <w:tab w:val="left" w:pos="1457"/>
        </w:tabs>
        <w:spacing w:before="4" w:line="237" w:lineRule="auto"/>
        <w:ind w:right="853" w:firstLine="566"/>
        <w:rPr>
          <w:sz w:val="24"/>
        </w:rPr>
      </w:pPr>
      <w:r>
        <w:rPr>
          <w:sz w:val="24"/>
        </w:rPr>
        <w:t>оценивать</w:t>
      </w:r>
      <w:r>
        <w:rPr>
          <w:spacing w:val="1"/>
          <w:sz w:val="24"/>
        </w:rPr>
        <w:t xml:space="preserve"> </w:t>
      </w:r>
      <w:r>
        <w:rPr>
          <w:sz w:val="24"/>
        </w:rPr>
        <w:t>надёжность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1"/>
          <w:sz w:val="24"/>
        </w:rPr>
        <w:t xml:space="preserve"> </w:t>
      </w:r>
      <w:r>
        <w:rPr>
          <w:sz w:val="24"/>
        </w:rPr>
        <w:t>критериям.</w:t>
      </w:r>
    </w:p>
    <w:p w:rsidR="00E76707" w:rsidRDefault="00897AC9">
      <w:pPr>
        <w:spacing w:before="3" w:line="242" w:lineRule="auto"/>
        <w:ind w:left="553" w:right="852"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32"/>
        </w:tabs>
        <w:ind w:right="850" w:firstLine="566"/>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общения,</w:t>
      </w:r>
      <w:r>
        <w:rPr>
          <w:spacing w:val="1"/>
          <w:sz w:val="24"/>
        </w:rPr>
        <w:t xml:space="preserve"> </w:t>
      </w:r>
      <w:r>
        <w:rPr>
          <w:sz w:val="24"/>
        </w:rPr>
        <w:t>ясно,</w:t>
      </w:r>
      <w:r>
        <w:rPr>
          <w:spacing w:val="1"/>
          <w:sz w:val="24"/>
        </w:rPr>
        <w:t xml:space="preserve"> </w:t>
      </w:r>
      <w:r>
        <w:rPr>
          <w:sz w:val="24"/>
        </w:rPr>
        <w:t>точно,</w:t>
      </w:r>
      <w:r>
        <w:rPr>
          <w:spacing w:val="1"/>
          <w:sz w:val="24"/>
        </w:rPr>
        <w:t xml:space="preserve"> </w:t>
      </w:r>
      <w:r>
        <w:rPr>
          <w:sz w:val="24"/>
        </w:rPr>
        <w:t>грамотно</w:t>
      </w:r>
      <w:r>
        <w:rPr>
          <w:spacing w:val="1"/>
          <w:sz w:val="24"/>
        </w:rPr>
        <w:t xml:space="preserve"> </w:t>
      </w: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60"/>
          <w:sz w:val="24"/>
        </w:rPr>
        <w:t xml:space="preserve"> </w:t>
      </w:r>
      <w:r>
        <w:rPr>
          <w:sz w:val="24"/>
        </w:rPr>
        <w:t>письменных</w:t>
      </w:r>
      <w:r>
        <w:rPr>
          <w:spacing w:val="1"/>
          <w:sz w:val="24"/>
        </w:rPr>
        <w:t xml:space="preserve"> </w:t>
      </w:r>
      <w:r>
        <w:rPr>
          <w:sz w:val="24"/>
        </w:rPr>
        <w:t>текстах,</w:t>
      </w:r>
      <w:r>
        <w:rPr>
          <w:spacing w:val="-1"/>
          <w:sz w:val="24"/>
        </w:rPr>
        <w:t xml:space="preserve"> </w:t>
      </w:r>
      <w:r>
        <w:rPr>
          <w:sz w:val="24"/>
        </w:rPr>
        <w:t>давать</w:t>
      </w:r>
      <w:r>
        <w:rPr>
          <w:spacing w:val="-1"/>
          <w:sz w:val="24"/>
        </w:rPr>
        <w:t xml:space="preserve"> </w:t>
      </w:r>
      <w:r>
        <w:rPr>
          <w:sz w:val="24"/>
        </w:rPr>
        <w:t>пояснения</w:t>
      </w:r>
      <w:r>
        <w:rPr>
          <w:spacing w:val="-2"/>
          <w:sz w:val="24"/>
        </w:rPr>
        <w:t xml:space="preserve"> </w:t>
      </w:r>
      <w:r>
        <w:rPr>
          <w:sz w:val="24"/>
        </w:rPr>
        <w:t>по</w:t>
      </w:r>
      <w:r>
        <w:rPr>
          <w:spacing w:val="-1"/>
          <w:sz w:val="24"/>
        </w:rPr>
        <w:t xml:space="preserve"> </w:t>
      </w:r>
      <w:r>
        <w:rPr>
          <w:sz w:val="24"/>
        </w:rPr>
        <w:t>ходу</w:t>
      </w:r>
      <w:r>
        <w:rPr>
          <w:spacing w:val="-12"/>
          <w:sz w:val="24"/>
        </w:rPr>
        <w:t xml:space="preserve"> </w:t>
      </w:r>
      <w:r>
        <w:rPr>
          <w:sz w:val="24"/>
        </w:rPr>
        <w:t>решения</w:t>
      </w:r>
      <w:r>
        <w:rPr>
          <w:spacing w:val="-2"/>
          <w:sz w:val="24"/>
        </w:rPr>
        <w:t xml:space="preserve"> </w:t>
      </w:r>
      <w:r>
        <w:rPr>
          <w:sz w:val="24"/>
        </w:rPr>
        <w:t>задачи, комментировать</w:t>
      </w:r>
      <w:r>
        <w:rPr>
          <w:spacing w:val="-5"/>
          <w:sz w:val="24"/>
        </w:rPr>
        <w:t xml:space="preserve"> </w:t>
      </w:r>
      <w:r>
        <w:rPr>
          <w:sz w:val="24"/>
        </w:rPr>
        <w:t>полученный</w:t>
      </w:r>
      <w:r>
        <w:rPr>
          <w:spacing w:val="-1"/>
          <w:sz w:val="24"/>
        </w:rPr>
        <w:t xml:space="preserve"> </w:t>
      </w:r>
      <w:r>
        <w:rPr>
          <w:sz w:val="24"/>
        </w:rPr>
        <w:t>результат;</w:t>
      </w:r>
    </w:p>
    <w:p w:rsidR="00E76707" w:rsidRDefault="00897AC9" w:rsidP="005C762A">
      <w:pPr>
        <w:pStyle w:val="a7"/>
        <w:numPr>
          <w:ilvl w:val="1"/>
          <w:numId w:val="46"/>
        </w:numPr>
        <w:tabs>
          <w:tab w:val="left" w:pos="1322"/>
        </w:tabs>
        <w:ind w:right="848" w:firstLine="566"/>
        <w:rPr>
          <w:sz w:val="24"/>
        </w:rPr>
      </w:pPr>
      <w:r>
        <w:rPr>
          <w:sz w:val="24"/>
        </w:rPr>
        <w:t>в</w:t>
      </w:r>
      <w:r>
        <w:rPr>
          <w:spacing w:val="1"/>
          <w:sz w:val="24"/>
        </w:rPr>
        <w:t xml:space="preserve"> </w:t>
      </w:r>
      <w:r>
        <w:rPr>
          <w:sz w:val="24"/>
        </w:rPr>
        <w:t>ходе обсуждения задавать</w:t>
      </w:r>
      <w:r>
        <w:rPr>
          <w:spacing w:val="1"/>
          <w:sz w:val="24"/>
        </w:rPr>
        <w:t xml:space="preserve"> </w:t>
      </w:r>
      <w:r>
        <w:rPr>
          <w:sz w:val="24"/>
        </w:rPr>
        <w:t>вопросы</w:t>
      </w:r>
      <w:r>
        <w:rPr>
          <w:spacing w:val="1"/>
          <w:sz w:val="24"/>
        </w:rPr>
        <w:t xml:space="preserve"> </w:t>
      </w:r>
      <w:r>
        <w:rPr>
          <w:sz w:val="24"/>
        </w:rPr>
        <w:t>по существу обсуждаемой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решаемой</w:t>
      </w:r>
      <w:r>
        <w:rPr>
          <w:spacing w:val="1"/>
          <w:sz w:val="24"/>
        </w:rPr>
        <w:t xml:space="preserve"> </w:t>
      </w:r>
      <w:r>
        <w:rPr>
          <w:sz w:val="24"/>
        </w:rPr>
        <w:t>задачи,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решения,</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w:t>
      </w:r>
      <w:r>
        <w:rPr>
          <w:spacing w:val="1"/>
          <w:sz w:val="24"/>
        </w:rPr>
        <w:t xml:space="preserve"> </w:t>
      </w:r>
      <w:r>
        <w:rPr>
          <w:sz w:val="24"/>
        </w:rPr>
        <w:t>сходство</w:t>
      </w:r>
      <w:r>
        <w:rPr>
          <w:spacing w:val="-57"/>
          <w:sz w:val="24"/>
        </w:rPr>
        <w:t xml:space="preserve"> </w:t>
      </w:r>
      <w:r>
        <w:rPr>
          <w:sz w:val="24"/>
        </w:rPr>
        <w:t>позиций,</w:t>
      </w:r>
      <w:r>
        <w:rPr>
          <w:spacing w:val="-2"/>
          <w:sz w:val="24"/>
        </w:rPr>
        <w:t xml:space="preserve"> </w:t>
      </w:r>
      <w:r>
        <w:rPr>
          <w:sz w:val="24"/>
        </w:rPr>
        <w:t>в</w:t>
      </w:r>
      <w:r>
        <w:rPr>
          <w:spacing w:val="2"/>
          <w:sz w:val="24"/>
        </w:rPr>
        <w:t xml:space="preserve"> </w:t>
      </w:r>
      <w:r>
        <w:rPr>
          <w:sz w:val="24"/>
        </w:rPr>
        <w:t>корректной</w:t>
      </w:r>
      <w:r>
        <w:rPr>
          <w:spacing w:val="-3"/>
          <w:sz w:val="24"/>
        </w:rPr>
        <w:t xml:space="preserve"> </w:t>
      </w:r>
      <w:r>
        <w:rPr>
          <w:sz w:val="24"/>
        </w:rPr>
        <w:t>форме формулировать</w:t>
      </w:r>
      <w:r>
        <w:rPr>
          <w:spacing w:val="2"/>
          <w:sz w:val="24"/>
        </w:rPr>
        <w:t xml:space="preserve"> </w:t>
      </w:r>
      <w:r>
        <w:rPr>
          <w:sz w:val="24"/>
        </w:rPr>
        <w:t>разногласия,</w:t>
      </w:r>
      <w:r>
        <w:rPr>
          <w:spacing w:val="-1"/>
          <w:sz w:val="24"/>
        </w:rPr>
        <w:t xml:space="preserve"> </w:t>
      </w:r>
      <w:r>
        <w:rPr>
          <w:sz w:val="24"/>
        </w:rPr>
        <w:t>свои</w:t>
      </w:r>
      <w:r>
        <w:rPr>
          <w:spacing w:val="-3"/>
          <w:sz w:val="24"/>
        </w:rPr>
        <w:t xml:space="preserve"> </w:t>
      </w:r>
      <w:r>
        <w:rPr>
          <w:sz w:val="24"/>
        </w:rPr>
        <w:t>возражения;</w:t>
      </w:r>
    </w:p>
    <w:p w:rsidR="00E76707" w:rsidRDefault="00897AC9" w:rsidP="005C762A">
      <w:pPr>
        <w:pStyle w:val="a7"/>
        <w:numPr>
          <w:ilvl w:val="1"/>
          <w:numId w:val="46"/>
        </w:numPr>
        <w:tabs>
          <w:tab w:val="left" w:pos="1356"/>
        </w:tabs>
        <w:ind w:right="852" w:firstLine="566"/>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r>
        <w:rPr>
          <w:spacing w:val="1"/>
          <w:sz w:val="24"/>
        </w:rPr>
        <w:t xml:space="preserve"> </w:t>
      </w:r>
      <w:r>
        <w:rPr>
          <w:sz w:val="24"/>
        </w:rPr>
        <w:t>самостоятельно выбирать формат выступления с учётом задач презентации и особенностей</w:t>
      </w:r>
      <w:r>
        <w:rPr>
          <w:spacing w:val="1"/>
          <w:sz w:val="24"/>
        </w:rPr>
        <w:t xml:space="preserve"> </w:t>
      </w:r>
      <w:r>
        <w:rPr>
          <w:sz w:val="24"/>
        </w:rPr>
        <w:t>аудитории.</w:t>
      </w:r>
    </w:p>
    <w:p w:rsidR="00E76707" w:rsidRDefault="00897AC9">
      <w:pPr>
        <w:spacing w:line="242" w:lineRule="auto"/>
        <w:ind w:left="553" w:right="847"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самоорганизации</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41"/>
        </w:tabs>
        <w:ind w:right="850" w:firstLine="566"/>
        <w:rPr>
          <w:sz w:val="24"/>
        </w:rPr>
      </w:pPr>
      <w:r>
        <w:rPr>
          <w:sz w:val="24"/>
        </w:rPr>
        <w:t>составлять</w:t>
      </w:r>
      <w:r>
        <w:rPr>
          <w:spacing w:val="1"/>
          <w:sz w:val="24"/>
        </w:rPr>
        <w:t xml:space="preserve"> </w:t>
      </w:r>
      <w:r>
        <w:rPr>
          <w:sz w:val="24"/>
        </w:rPr>
        <w:t>план,</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варианты</w:t>
      </w:r>
      <w:r>
        <w:rPr>
          <w:spacing w:val="-1"/>
          <w:sz w:val="24"/>
        </w:rPr>
        <w:t xml:space="preserve"> </w:t>
      </w:r>
      <w:r>
        <w:rPr>
          <w:sz w:val="24"/>
        </w:rPr>
        <w:t>решений</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новой</w:t>
      </w:r>
      <w:r>
        <w:rPr>
          <w:spacing w:val="-3"/>
          <w:sz w:val="24"/>
        </w:rPr>
        <w:t xml:space="preserve"> </w:t>
      </w:r>
      <w:r>
        <w:rPr>
          <w:sz w:val="24"/>
        </w:rPr>
        <w:t>информации.</w:t>
      </w:r>
    </w:p>
    <w:p w:rsidR="00E76707" w:rsidRDefault="00897AC9">
      <w:pPr>
        <w:spacing w:line="247" w:lineRule="auto"/>
        <w:ind w:left="553" w:right="851"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самоконтроля</w:t>
      </w:r>
      <w:r>
        <w:rPr>
          <w:b/>
          <w:i/>
          <w:spacing w:val="1"/>
          <w:sz w:val="24"/>
        </w:rPr>
        <w:t xml:space="preserve"> </w:t>
      </w:r>
      <w:r>
        <w:rPr>
          <w:b/>
          <w:i/>
          <w:sz w:val="24"/>
        </w:rPr>
        <w:t>как</w:t>
      </w:r>
      <w:r>
        <w:rPr>
          <w:b/>
          <w:i/>
          <w:spacing w:val="61"/>
          <w:sz w:val="24"/>
        </w:rPr>
        <w:t xml:space="preserve"> </w:t>
      </w:r>
      <w:r>
        <w:rPr>
          <w:b/>
          <w:i/>
          <w:sz w:val="24"/>
        </w:rPr>
        <w:t>часть</w:t>
      </w:r>
      <w:r>
        <w:rPr>
          <w:b/>
          <w:i/>
          <w:spacing w:val="1"/>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74"/>
        </w:tabs>
        <w:spacing w:line="259" w:lineRule="exact"/>
        <w:ind w:left="1273" w:hanging="155"/>
        <w:rPr>
          <w:sz w:val="24"/>
        </w:rPr>
      </w:pPr>
      <w:r>
        <w:rPr>
          <w:sz w:val="24"/>
        </w:rPr>
        <w:t>владеть</w:t>
      </w:r>
      <w:r>
        <w:rPr>
          <w:spacing w:val="9"/>
          <w:sz w:val="24"/>
        </w:rPr>
        <w:t xml:space="preserve"> </w:t>
      </w:r>
      <w:r>
        <w:rPr>
          <w:sz w:val="24"/>
        </w:rPr>
        <w:t>навыками</w:t>
      </w:r>
      <w:r>
        <w:rPr>
          <w:spacing w:val="8"/>
          <w:sz w:val="24"/>
        </w:rPr>
        <w:t xml:space="preserve"> </w:t>
      </w:r>
      <w:r>
        <w:rPr>
          <w:sz w:val="24"/>
        </w:rPr>
        <w:t>познавательной</w:t>
      </w:r>
      <w:r>
        <w:rPr>
          <w:spacing w:val="9"/>
          <w:sz w:val="24"/>
        </w:rPr>
        <w:t xml:space="preserve"> </w:t>
      </w:r>
      <w:r>
        <w:rPr>
          <w:sz w:val="24"/>
        </w:rPr>
        <w:t>рефлексии</w:t>
      </w:r>
      <w:r>
        <w:rPr>
          <w:spacing w:val="4"/>
          <w:sz w:val="24"/>
        </w:rPr>
        <w:t xml:space="preserve"> </w:t>
      </w:r>
      <w:r>
        <w:rPr>
          <w:sz w:val="24"/>
        </w:rPr>
        <w:t>как</w:t>
      </w:r>
      <w:r>
        <w:rPr>
          <w:spacing w:val="7"/>
          <w:sz w:val="24"/>
        </w:rPr>
        <w:t xml:space="preserve"> </w:t>
      </w:r>
      <w:r>
        <w:rPr>
          <w:sz w:val="24"/>
        </w:rPr>
        <w:t>осознания</w:t>
      </w:r>
      <w:r>
        <w:rPr>
          <w:spacing w:val="7"/>
          <w:sz w:val="24"/>
        </w:rPr>
        <w:t xml:space="preserve"> </w:t>
      </w:r>
      <w:r>
        <w:rPr>
          <w:sz w:val="24"/>
        </w:rPr>
        <w:t>совершаемых</w:t>
      </w:r>
      <w:r>
        <w:rPr>
          <w:spacing w:val="3"/>
          <w:sz w:val="24"/>
        </w:rPr>
        <w:t xml:space="preserve"> </w:t>
      </w:r>
      <w:r>
        <w:rPr>
          <w:sz w:val="24"/>
        </w:rPr>
        <w:t>действий</w:t>
      </w:r>
      <w:r>
        <w:rPr>
          <w:spacing w:val="8"/>
          <w:sz w:val="24"/>
        </w:rPr>
        <w:t xml:space="preserve"> </w:t>
      </w:r>
      <w:r>
        <w:rPr>
          <w:sz w:val="24"/>
        </w:rPr>
        <w:t>и</w:t>
      </w:r>
    </w:p>
    <w:p w:rsidR="00E76707" w:rsidRDefault="00897AC9">
      <w:pPr>
        <w:pStyle w:val="a3"/>
        <w:ind w:right="859" w:firstLine="0"/>
      </w:pPr>
      <w:r>
        <w:t>мыслительных процессов, их результатов, владеть способами самопроверки, 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2"/>
        </w:rPr>
        <w:t xml:space="preserve"> </w:t>
      </w:r>
      <w:r>
        <w:t>задачи;</w:t>
      </w:r>
    </w:p>
    <w:p w:rsidR="00E76707" w:rsidRDefault="00897AC9" w:rsidP="005C762A">
      <w:pPr>
        <w:pStyle w:val="a7"/>
        <w:numPr>
          <w:ilvl w:val="1"/>
          <w:numId w:val="46"/>
        </w:numPr>
        <w:tabs>
          <w:tab w:val="left" w:pos="1346"/>
        </w:tabs>
        <w:ind w:right="848" w:firstLine="566"/>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w:t>
      </w:r>
      <w:r>
        <w:rPr>
          <w:spacing w:val="1"/>
          <w:sz w:val="24"/>
        </w:rPr>
        <w:t xml:space="preserve"> </w:t>
      </w:r>
      <w:r>
        <w:rPr>
          <w:sz w:val="24"/>
        </w:rPr>
        <w:t>коррективы в</w:t>
      </w:r>
      <w:r>
        <w:rPr>
          <w:spacing w:val="1"/>
          <w:sz w:val="24"/>
        </w:rPr>
        <w:t xml:space="preserve"> </w:t>
      </w:r>
      <w:r>
        <w:rPr>
          <w:sz w:val="24"/>
        </w:rPr>
        <w:t>деятельность</w:t>
      </w:r>
      <w:r>
        <w:rPr>
          <w:spacing w:val="1"/>
          <w:sz w:val="24"/>
        </w:rPr>
        <w:t xml:space="preserve"> </w:t>
      </w:r>
      <w:r>
        <w:rPr>
          <w:sz w:val="24"/>
        </w:rPr>
        <w:t>на основе новых обстоятельств,</w:t>
      </w:r>
      <w:r>
        <w:rPr>
          <w:spacing w:val="1"/>
          <w:sz w:val="24"/>
        </w:rPr>
        <w:t xml:space="preserve"> </w:t>
      </w:r>
      <w:r>
        <w:rPr>
          <w:sz w:val="24"/>
        </w:rPr>
        <w:t>данных,</w:t>
      </w:r>
      <w:r>
        <w:rPr>
          <w:spacing w:val="1"/>
          <w:sz w:val="24"/>
        </w:rPr>
        <w:t xml:space="preserve"> </w:t>
      </w:r>
      <w:r>
        <w:rPr>
          <w:sz w:val="24"/>
        </w:rPr>
        <w:t>найденных ошибок,</w:t>
      </w:r>
      <w:r>
        <w:rPr>
          <w:spacing w:val="1"/>
          <w:sz w:val="24"/>
        </w:rPr>
        <w:t xml:space="preserve"> </w:t>
      </w:r>
      <w:r>
        <w:rPr>
          <w:sz w:val="24"/>
        </w:rPr>
        <w:t>выявленных</w:t>
      </w:r>
      <w:r>
        <w:rPr>
          <w:spacing w:val="-4"/>
          <w:sz w:val="24"/>
        </w:rPr>
        <w:t xml:space="preserve"> </w:t>
      </w:r>
      <w:r>
        <w:rPr>
          <w:sz w:val="24"/>
        </w:rPr>
        <w:t>трудностей;</w:t>
      </w:r>
    </w:p>
    <w:p w:rsidR="00E76707" w:rsidRDefault="00897AC9" w:rsidP="005C762A">
      <w:pPr>
        <w:pStyle w:val="a7"/>
        <w:numPr>
          <w:ilvl w:val="1"/>
          <w:numId w:val="46"/>
        </w:numPr>
        <w:tabs>
          <w:tab w:val="left" w:pos="1279"/>
        </w:tabs>
        <w:ind w:right="848" w:firstLine="566"/>
        <w:rPr>
          <w:sz w:val="24"/>
        </w:rPr>
      </w:pPr>
      <w:r>
        <w:rPr>
          <w:sz w:val="24"/>
        </w:rPr>
        <w:t>оценивать соответствие результата цели и условиям, объяснять причины достижения</w:t>
      </w:r>
      <w:r>
        <w:rPr>
          <w:spacing w:val="1"/>
          <w:sz w:val="24"/>
        </w:rPr>
        <w:t xml:space="preserve"> </w:t>
      </w:r>
      <w:r>
        <w:rPr>
          <w:sz w:val="24"/>
        </w:rPr>
        <w:t>или</w:t>
      </w:r>
      <w:r>
        <w:rPr>
          <w:spacing w:val="1"/>
          <w:sz w:val="24"/>
        </w:rPr>
        <w:t xml:space="preserve"> </w:t>
      </w:r>
      <w:r>
        <w:rPr>
          <w:sz w:val="24"/>
        </w:rPr>
        <w:t>недостижения</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находить</w:t>
      </w:r>
      <w:r>
        <w:rPr>
          <w:spacing w:val="1"/>
          <w:sz w:val="24"/>
        </w:rPr>
        <w:t xml:space="preserve"> </w:t>
      </w:r>
      <w:r>
        <w:rPr>
          <w:sz w:val="24"/>
        </w:rPr>
        <w:t>ошибку,</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приобретённому</w:t>
      </w:r>
      <w:r>
        <w:rPr>
          <w:spacing w:val="-9"/>
          <w:sz w:val="24"/>
        </w:rPr>
        <w:t xml:space="preserve"> </w:t>
      </w:r>
      <w:r>
        <w:rPr>
          <w:sz w:val="24"/>
        </w:rPr>
        <w:t>опыту.</w:t>
      </w:r>
    </w:p>
    <w:p w:rsidR="00E76707" w:rsidRDefault="00897AC9">
      <w:pPr>
        <w:spacing w:line="274" w:lineRule="exact"/>
        <w:ind w:left="1119"/>
        <w:jc w:val="both"/>
        <w:rPr>
          <w:b/>
          <w:i/>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b/>
          <w:i/>
          <w:sz w:val="24"/>
        </w:rPr>
        <w:t>умения</w:t>
      </w:r>
      <w:r>
        <w:rPr>
          <w:b/>
          <w:i/>
          <w:spacing w:val="-10"/>
          <w:sz w:val="24"/>
        </w:rPr>
        <w:t xml:space="preserve"> </w:t>
      </w:r>
      <w:r>
        <w:rPr>
          <w:b/>
          <w:i/>
          <w:sz w:val="24"/>
        </w:rPr>
        <w:t>совместной</w:t>
      </w:r>
      <w:r>
        <w:rPr>
          <w:b/>
          <w:i/>
          <w:spacing w:val="-2"/>
          <w:sz w:val="24"/>
        </w:rPr>
        <w:t xml:space="preserve"> </w:t>
      </w:r>
      <w:r>
        <w:rPr>
          <w:b/>
          <w:i/>
          <w:sz w:val="24"/>
        </w:rPr>
        <w:t>деятельности:</w:t>
      </w:r>
    </w:p>
    <w:p w:rsidR="00E76707" w:rsidRDefault="00897AC9" w:rsidP="005C762A">
      <w:pPr>
        <w:pStyle w:val="a7"/>
        <w:numPr>
          <w:ilvl w:val="1"/>
          <w:numId w:val="46"/>
        </w:numPr>
        <w:tabs>
          <w:tab w:val="left" w:pos="1313"/>
        </w:tabs>
        <w:spacing w:line="237" w:lineRule="auto"/>
        <w:ind w:right="846" w:firstLine="566"/>
        <w:rPr>
          <w:sz w:val="24"/>
        </w:rPr>
      </w:pPr>
      <w:r>
        <w:rPr>
          <w:sz w:val="24"/>
        </w:rPr>
        <w:t>понимать и использовать преимущества командной и индивидуальной работы при</w:t>
      </w:r>
      <w:r>
        <w:rPr>
          <w:spacing w:val="1"/>
          <w:sz w:val="24"/>
        </w:rPr>
        <w:t xml:space="preserve"> </w:t>
      </w:r>
      <w:r>
        <w:rPr>
          <w:sz w:val="24"/>
        </w:rPr>
        <w:t>решении</w:t>
      </w:r>
      <w:r>
        <w:rPr>
          <w:spacing w:val="11"/>
          <w:sz w:val="24"/>
        </w:rPr>
        <w:t xml:space="preserve"> </w:t>
      </w:r>
      <w:r>
        <w:rPr>
          <w:sz w:val="24"/>
        </w:rPr>
        <w:t>учебных</w:t>
      </w:r>
      <w:r>
        <w:rPr>
          <w:spacing w:val="6"/>
          <w:sz w:val="24"/>
        </w:rPr>
        <w:t xml:space="preserve"> </w:t>
      </w:r>
      <w:r>
        <w:rPr>
          <w:sz w:val="24"/>
        </w:rPr>
        <w:t>задач,</w:t>
      </w:r>
      <w:r>
        <w:rPr>
          <w:spacing w:val="12"/>
          <w:sz w:val="24"/>
        </w:rPr>
        <w:t xml:space="preserve"> </w:t>
      </w:r>
      <w:r>
        <w:rPr>
          <w:sz w:val="24"/>
        </w:rPr>
        <w:t>принимать</w:t>
      </w:r>
      <w:r>
        <w:rPr>
          <w:spacing w:val="11"/>
          <w:sz w:val="24"/>
        </w:rPr>
        <w:t xml:space="preserve"> </w:t>
      </w:r>
      <w:r>
        <w:rPr>
          <w:sz w:val="24"/>
        </w:rPr>
        <w:t>цель</w:t>
      </w:r>
      <w:r>
        <w:rPr>
          <w:spacing w:val="10"/>
          <w:sz w:val="24"/>
        </w:rPr>
        <w:t xml:space="preserve"> </w:t>
      </w:r>
      <w:r>
        <w:rPr>
          <w:sz w:val="24"/>
        </w:rPr>
        <w:t>совместной</w:t>
      </w:r>
      <w:r>
        <w:rPr>
          <w:spacing w:val="11"/>
          <w:sz w:val="24"/>
        </w:rPr>
        <w:t xml:space="preserve"> </w:t>
      </w:r>
      <w:r>
        <w:rPr>
          <w:sz w:val="24"/>
        </w:rPr>
        <w:t>деятельности,</w:t>
      </w:r>
      <w:r>
        <w:rPr>
          <w:spacing w:val="12"/>
          <w:sz w:val="24"/>
        </w:rPr>
        <w:t xml:space="preserve"> </w:t>
      </w:r>
      <w:r>
        <w:rPr>
          <w:sz w:val="24"/>
        </w:rPr>
        <w:t>планировать</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pPr>
        <w:pStyle w:val="a3"/>
        <w:spacing w:before="66" w:line="237" w:lineRule="auto"/>
        <w:ind w:right="864" w:firstLine="0"/>
      </w:pPr>
      <w:r>
        <w:lastRenderedPageBreak/>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3"/>
        </w:rPr>
        <w:t xml:space="preserve"> </w:t>
      </w:r>
      <w:r>
        <w:t>результат</w:t>
      </w:r>
      <w:r>
        <w:rPr>
          <w:spacing w:val="1"/>
        </w:rPr>
        <w:t xml:space="preserve"> </w:t>
      </w:r>
      <w:r>
        <w:t>работы,</w:t>
      </w:r>
      <w:r>
        <w:rPr>
          <w:spacing w:val="-1"/>
        </w:rPr>
        <w:t xml:space="preserve"> </w:t>
      </w:r>
      <w:r>
        <w:t>обобщать</w:t>
      </w:r>
      <w:r>
        <w:rPr>
          <w:spacing w:val="-2"/>
        </w:rPr>
        <w:t xml:space="preserve"> </w:t>
      </w:r>
      <w:r>
        <w:t>мнения</w:t>
      </w:r>
      <w:r>
        <w:rPr>
          <w:spacing w:val="-8"/>
        </w:rPr>
        <w:t xml:space="preserve"> </w:t>
      </w:r>
      <w:r>
        <w:t>нескольких</w:t>
      </w:r>
      <w:r>
        <w:rPr>
          <w:spacing w:val="-4"/>
        </w:rPr>
        <w:t xml:space="preserve"> </w:t>
      </w:r>
      <w:r>
        <w:t>людей;</w:t>
      </w:r>
    </w:p>
    <w:p w:rsidR="00E76707" w:rsidRDefault="00897AC9" w:rsidP="005C762A">
      <w:pPr>
        <w:pStyle w:val="a7"/>
        <w:numPr>
          <w:ilvl w:val="1"/>
          <w:numId w:val="46"/>
        </w:numPr>
        <w:tabs>
          <w:tab w:val="left" w:pos="1327"/>
        </w:tabs>
        <w:spacing w:before="4"/>
        <w:ind w:right="853" w:firstLine="566"/>
        <w:rPr>
          <w:sz w:val="24"/>
        </w:rPr>
      </w:pPr>
      <w:r>
        <w:rPr>
          <w:sz w:val="24"/>
        </w:rPr>
        <w:t>участвовать</w:t>
      </w:r>
      <w:r>
        <w:rPr>
          <w:spacing w:val="1"/>
          <w:sz w:val="24"/>
        </w:rPr>
        <w:t xml:space="preserve"> </w:t>
      </w:r>
      <w:r>
        <w:rPr>
          <w:sz w:val="24"/>
        </w:rPr>
        <w:t>в</w:t>
      </w:r>
      <w:r>
        <w:rPr>
          <w:spacing w:val="1"/>
          <w:sz w:val="24"/>
        </w:rPr>
        <w:t xml:space="preserve"> </w:t>
      </w:r>
      <w:r>
        <w:rPr>
          <w:sz w:val="24"/>
        </w:rPr>
        <w:t>групповых формах работы</w:t>
      </w:r>
      <w:r>
        <w:rPr>
          <w:spacing w:val="1"/>
          <w:sz w:val="24"/>
        </w:rPr>
        <w:t xml:space="preserve"> </w:t>
      </w:r>
      <w:r>
        <w:rPr>
          <w:sz w:val="24"/>
        </w:rPr>
        <w:t>(обсуждения,</w:t>
      </w:r>
      <w:r>
        <w:rPr>
          <w:spacing w:val="1"/>
          <w:sz w:val="24"/>
        </w:rPr>
        <w:t xml:space="preserve"> </w:t>
      </w:r>
      <w:r>
        <w:rPr>
          <w:sz w:val="24"/>
        </w:rPr>
        <w:t>обмен</w:t>
      </w:r>
      <w:r>
        <w:rPr>
          <w:spacing w:val="1"/>
          <w:sz w:val="24"/>
        </w:rPr>
        <w:t xml:space="preserve"> </w:t>
      </w:r>
      <w:r>
        <w:rPr>
          <w:sz w:val="24"/>
        </w:rPr>
        <w:t>мнений,</w:t>
      </w:r>
      <w:r>
        <w:rPr>
          <w:spacing w:val="1"/>
          <w:sz w:val="24"/>
        </w:rPr>
        <w:t xml:space="preserve"> </w:t>
      </w:r>
      <w:r>
        <w:rPr>
          <w:sz w:val="24"/>
        </w:rPr>
        <w:t>«мозговые</w:t>
      </w:r>
      <w:r>
        <w:rPr>
          <w:spacing w:val="1"/>
          <w:sz w:val="24"/>
        </w:rPr>
        <w:t xml:space="preserve"> </w:t>
      </w:r>
      <w:r>
        <w:rPr>
          <w:sz w:val="24"/>
        </w:rPr>
        <w:t>штурмы» и иные), выполнять свою часть работы и координировать свои действия с другими</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продукт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сформулированным</w:t>
      </w:r>
      <w:r>
        <w:rPr>
          <w:spacing w:val="2"/>
          <w:sz w:val="24"/>
        </w:rPr>
        <w:t xml:space="preserve"> </w:t>
      </w:r>
      <w:r>
        <w:rPr>
          <w:sz w:val="24"/>
        </w:rPr>
        <w:t>участниками</w:t>
      </w:r>
      <w:r>
        <w:rPr>
          <w:spacing w:val="3"/>
          <w:sz w:val="24"/>
        </w:rPr>
        <w:t xml:space="preserve"> </w:t>
      </w:r>
      <w:r>
        <w:rPr>
          <w:sz w:val="24"/>
        </w:rPr>
        <w:t>взаимодействия.</w:t>
      </w:r>
    </w:p>
    <w:p w:rsidR="00E76707" w:rsidRDefault="00897AC9">
      <w:pPr>
        <w:pStyle w:val="a3"/>
        <w:ind w:right="848"/>
      </w:pPr>
      <w:r>
        <w:t>Предметные результаты освоения рабочей программы по математике представлены по</w:t>
      </w:r>
      <w:r>
        <w:rPr>
          <w:spacing w:val="1"/>
        </w:rPr>
        <w:t xml:space="preserve"> </w:t>
      </w:r>
      <w:r>
        <w:t>годам обучения в рамках отдельных учебных курсов в соответствующих разделах настоящей</w:t>
      </w:r>
      <w:r>
        <w:rPr>
          <w:spacing w:val="-57"/>
        </w:rPr>
        <w:t xml:space="preserve"> </w:t>
      </w:r>
      <w:r>
        <w:t>программы.</w:t>
      </w:r>
    </w:p>
    <w:p w:rsidR="00E76707" w:rsidRDefault="00897AC9">
      <w:pPr>
        <w:pStyle w:val="11"/>
        <w:spacing w:before="3" w:line="275" w:lineRule="exact"/>
      </w:pPr>
      <w:r>
        <w:t>Рабочая</w:t>
      </w:r>
      <w:r>
        <w:rPr>
          <w:spacing w:val="-2"/>
        </w:rPr>
        <w:t xml:space="preserve"> </w:t>
      </w:r>
      <w:r>
        <w:t>программа</w:t>
      </w:r>
      <w:r>
        <w:rPr>
          <w:spacing w:val="-2"/>
        </w:rPr>
        <w:t xml:space="preserve"> </w:t>
      </w:r>
      <w:r>
        <w:t>учебного</w:t>
      </w:r>
      <w:r>
        <w:rPr>
          <w:spacing w:val="-6"/>
        </w:rPr>
        <w:t xml:space="preserve"> </w:t>
      </w:r>
      <w:r>
        <w:t>курса</w:t>
      </w:r>
      <w:r>
        <w:rPr>
          <w:spacing w:val="-1"/>
        </w:rPr>
        <w:t xml:space="preserve"> </w:t>
      </w:r>
      <w:r>
        <w:t>«Алгебра</w:t>
      </w:r>
      <w:r>
        <w:rPr>
          <w:spacing w:val="-1"/>
        </w:rPr>
        <w:t xml:space="preserve"> </w:t>
      </w:r>
      <w:r>
        <w:t>и начала</w:t>
      </w:r>
      <w:r>
        <w:rPr>
          <w:spacing w:val="-6"/>
        </w:rPr>
        <w:t xml:space="preserve"> </w:t>
      </w:r>
      <w:r>
        <w:t>математического</w:t>
      </w:r>
      <w:r>
        <w:rPr>
          <w:spacing w:val="-6"/>
        </w:rPr>
        <w:t xml:space="preserve"> </w:t>
      </w:r>
      <w:r>
        <w:t>анализа».</w:t>
      </w:r>
    </w:p>
    <w:p w:rsidR="00E76707" w:rsidRDefault="00897AC9">
      <w:pPr>
        <w:pStyle w:val="a3"/>
        <w:spacing w:line="274" w:lineRule="exact"/>
        <w:ind w:left="1119" w:firstLine="0"/>
      </w:pPr>
      <w:r>
        <w:t>Пояснительная</w:t>
      </w:r>
      <w:r>
        <w:rPr>
          <w:spacing w:val="-4"/>
        </w:rPr>
        <w:t xml:space="preserve"> </w:t>
      </w:r>
      <w:r>
        <w:t>записка.</w:t>
      </w:r>
    </w:p>
    <w:p w:rsidR="00E76707" w:rsidRDefault="00897AC9">
      <w:pPr>
        <w:pStyle w:val="a3"/>
        <w:tabs>
          <w:tab w:val="left" w:pos="2399"/>
          <w:tab w:val="left" w:pos="3502"/>
          <w:tab w:val="left" w:pos="3900"/>
          <w:tab w:val="left" w:pos="5920"/>
          <w:tab w:val="left" w:pos="6980"/>
          <w:tab w:val="left" w:pos="8241"/>
          <w:tab w:val="left" w:pos="9243"/>
        </w:tabs>
        <w:ind w:right="844"/>
        <w:jc w:val="right"/>
      </w:pPr>
      <w:r>
        <w:t>Учебный</w:t>
      </w:r>
      <w:r>
        <w:rPr>
          <w:spacing w:val="44"/>
        </w:rPr>
        <w:t xml:space="preserve"> </w:t>
      </w:r>
      <w:r>
        <w:t>курс</w:t>
      </w:r>
      <w:r>
        <w:rPr>
          <w:spacing w:val="42"/>
        </w:rPr>
        <w:t xml:space="preserve"> </w:t>
      </w:r>
      <w:r>
        <w:t>«Алгебра</w:t>
      </w:r>
      <w:r>
        <w:rPr>
          <w:spacing w:val="42"/>
        </w:rPr>
        <w:t xml:space="preserve"> </w:t>
      </w:r>
      <w:r>
        <w:t>и</w:t>
      </w:r>
      <w:r>
        <w:rPr>
          <w:spacing w:val="44"/>
        </w:rPr>
        <w:t xml:space="preserve"> </w:t>
      </w:r>
      <w:r>
        <w:t>начала</w:t>
      </w:r>
      <w:r>
        <w:rPr>
          <w:spacing w:val="43"/>
        </w:rPr>
        <w:t xml:space="preserve"> </w:t>
      </w:r>
      <w:r>
        <w:t>математического</w:t>
      </w:r>
      <w:r>
        <w:rPr>
          <w:spacing w:val="43"/>
        </w:rPr>
        <w:t xml:space="preserve"> </w:t>
      </w:r>
      <w:r>
        <w:t>анализа»</w:t>
      </w:r>
      <w:r>
        <w:rPr>
          <w:spacing w:val="38"/>
        </w:rPr>
        <w:t xml:space="preserve"> </w:t>
      </w:r>
      <w:r>
        <w:t>является</w:t>
      </w:r>
      <w:r>
        <w:rPr>
          <w:spacing w:val="38"/>
        </w:rPr>
        <w:t xml:space="preserve"> </w:t>
      </w:r>
      <w:r>
        <w:t>одним</w:t>
      </w:r>
      <w:r>
        <w:rPr>
          <w:spacing w:val="40"/>
        </w:rPr>
        <w:t xml:space="preserve"> </w:t>
      </w:r>
      <w:r>
        <w:t>из</w:t>
      </w:r>
      <w:r>
        <w:rPr>
          <w:spacing w:val="-57"/>
        </w:rPr>
        <w:t xml:space="preserve"> </w:t>
      </w:r>
      <w:r>
        <w:t>наиболее</w:t>
      </w:r>
      <w:r>
        <w:rPr>
          <w:spacing w:val="6"/>
        </w:rPr>
        <w:t xml:space="preserve"> </w:t>
      </w:r>
      <w:r>
        <w:t>значимых</w:t>
      </w:r>
      <w:r>
        <w:rPr>
          <w:spacing w:val="3"/>
        </w:rPr>
        <w:t xml:space="preserve"> </w:t>
      </w:r>
      <w:r>
        <w:t>в</w:t>
      </w:r>
      <w:r>
        <w:rPr>
          <w:spacing w:val="9"/>
        </w:rPr>
        <w:t xml:space="preserve"> </w:t>
      </w:r>
      <w:r>
        <w:t>программе</w:t>
      </w:r>
      <w:r>
        <w:rPr>
          <w:spacing w:val="7"/>
        </w:rPr>
        <w:t xml:space="preserve"> </w:t>
      </w:r>
      <w:r>
        <w:t>среднего</w:t>
      </w:r>
      <w:r>
        <w:rPr>
          <w:spacing w:val="7"/>
        </w:rPr>
        <w:t xml:space="preserve"> </w:t>
      </w:r>
      <w:r>
        <w:t>общего</w:t>
      </w:r>
      <w:r>
        <w:rPr>
          <w:spacing w:val="8"/>
        </w:rPr>
        <w:t xml:space="preserve"> </w:t>
      </w:r>
      <w:r>
        <w:t>образования,</w:t>
      </w:r>
      <w:r>
        <w:rPr>
          <w:spacing w:val="5"/>
        </w:rPr>
        <w:t xml:space="preserve"> </w:t>
      </w:r>
      <w:r>
        <w:t>поскольку,</w:t>
      </w:r>
      <w:r>
        <w:rPr>
          <w:spacing w:val="10"/>
        </w:rPr>
        <w:t xml:space="preserve"> </w:t>
      </w:r>
      <w:r>
        <w:t>с</w:t>
      </w:r>
      <w:r>
        <w:rPr>
          <w:spacing w:val="6"/>
        </w:rPr>
        <w:t xml:space="preserve"> </w:t>
      </w:r>
      <w:r>
        <w:t>одной</w:t>
      </w:r>
      <w:r>
        <w:rPr>
          <w:spacing w:val="9"/>
        </w:rPr>
        <w:t xml:space="preserve"> </w:t>
      </w:r>
      <w:r>
        <w:t>стороны,</w:t>
      </w:r>
      <w:r>
        <w:rPr>
          <w:spacing w:val="1"/>
        </w:rPr>
        <w:t xml:space="preserve"> </w:t>
      </w:r>
      <w:r>
        <w:t>он</w:t>
      </w:r>
      <w:r>
        <w:rPr>
          <w:spacing w:val="6"/>
        </w:rPr>
        <w:t xml:space="preserve"> </w:t>
      </w:r>
      <w:r>
        <w:t>обеспечивает</w:t>
      </w:r>
      <w:r>
        <w:rPr>
          <w:spacing w:val="6"/>
        </w:rPr>
        <w:t xml:space="preserve"> </w:t>
      </w:r>
      <w:r>
        <w:t>инструментальную</w:t>
      </w:r>
      <w:r>
        <w:rPr>
          <w:spacing w:val="9"/>
        </w:rPr>
        <w:t xml:space="preserve"> </w:t>
      </w:r>
      <w:r>
        <w:t>базу</w:t>
      </w:r>
      <w:r>
        <w:rPr>
          <w:spacing w:val="6"/>
        </w:rPr>
        <w:t xml:space="preserve"> </w:t>
      </w:r>
      <w:r>
        <w:t>для</w:t>
      </w:r>
      <w:r>
        <w:rPr>
          <w:spacing w:val="10"/>
        </w:rPr>
        <w:t xml:space="preserve"> </w:t>
      </w:r>
      <w:r>
        <w:t>изучения</w:t>
      </w:r>
      <w:r>
        <w:rPr>
          <w:spacing w:val="10"/>
        </w:rPr>
        <w:t xml:space="preserve"> </w:t>
      </w:r>
      <w:r>
        <w:t>всех</w:t>
      </w:r>
      <w:r>
        <w:rPr>
          <w:spacing w:val="5"/>
        </w:rPr>
        <w:t xml:space="preserve"> </w:t>
      </w:r>
      <w:r>
        <w:t>естественно-научных</w:t>
      </w:r>
      <w:r>
        <w:rPr>
          <w:spacing w:val="6"/>
        </w:rPr>
        <w:t xml:space="preserve"> </w:t>
      </w:r>
      <w:r>
        <w:t>курсов,</w:t>
      </w:r>
      <w:r>
        <w:rPr>
          <w:spacing w:val="12"/>
        </w:rPr>
        <w:t xml:space="preserve"> </w:t>
      </w:r>
      <w:r>
        <w:t>а</w:t>
      </w:r>
      <w:r>
        <w:rPr>
          <w:spacing w:val="9"/>
        </w:rPr>
        <w:t xml:space="preserve"> </w:t>
      </w:r>
      <w:r>
        <w:t>с</w:t>
      </w:r>
      <w:r>
        <w:rPr>
          <w:spacing w:val="-57"/>
        </w:rPr>
        <w:t xml:space="preserve"> </w:t>
      </w:r>
      <w:r>
        <w:t>другой</w:t>
      </w:r>
      <w:r>
        <w:rPr>
          <w:spacing w:val="32"/>
        </w:rPr>
        <w:t xml:space="preserve"> </w:t>
      </w:r>
      <w:r>
        <w:t>стороны,</w:t>
      </w:r>
      <w:r>
        <w:rPr>
          <w:spacing w:val="33"/>
        </w:rPr>
        <w:t xml:space="preserve"> </w:t>
      </w:r>
      <w:r>
        <w:t>формирует</w:t>
      </w:r>
      <w:r>
        <w:rPr>
          <w:spacing w:val="32"/>
        </w:rPr>
        <w:t xml:space="preserve"> </w:t>
      </w:r>
      <w:r>
        <w:t>логическое</w:t>
      </w:r>
      <w:r>
        <w:rPr>
          <w:spacing w:val="30"/>
        </w:rPr>
        <w:t xml:space="preserve"> </w:t>
      </w:r>
      <w:r>
        <w:t>и</w:t>
      </w:r>
      <w:r>
        <w:rPr>
          <w:spacing w:val="34"/>
        </w:rPr>
        <w:t xml:space="preserve"> </w:t>
      </w:r>
      <w:r>
        <w:t>абстрактное</w:t>
      </w:r>
      <w:r>
        <w:rPr>
          <w:spacing w:val="31"/>
        </w:rPr>
        <w:t xml:space="preserve"> </w:t>
      </w:r>
      <w:r>
        <w:t>мышление</w:t>
      </w:r>
      <w:r>
        <w:rPr>
          <w:spacing w:val="26"/>
        </w:rPr>
        <w:t xml:space="preserve"> </w:t>
      </w:r>
      <w:r>
        <w:t>обучающихся</w:t>
      </w:r>
      <w:r>
        <w:rPr>
          <w:spacing w:val="31"/>
        </w:rPr>
        <w:t xml:space="preserve"> </w:t>
      </w:r>
      <w:r>
        <w:t>на</w:t>
      </w:r>
      <w:r>
        <w:rPr>
          <w:spacing w:val="35"/>
        </w:rPr>
        <w:t xml:space="preserve"> </w:t>
      </w:r>
      <w:r>
        <w:t>уровне,</w:t>
      </w:r>
      <w:r>
        <w:rPr>
          <w:spacing w:val="-57"/>
        </w:rPr>
        <w:t xml:space="preserve"> </w:t>
      </w:r>
      <w:r>
        <w:t>необходимом</w:t>
      </w:r>
      <w:r>
        <w:rPr>
          <w:spacing w:val="1"/>
        </w:rPr>
        <w:t xml:space="preserve"> </w:t>
      </w:r>
      <w:r>
        <w:t>для освоения информатики, обществознания,</w:t>
      </w:r>
      <w:r>
        <w:rPr>
          <w:spacing w:val="1"/>
        </w:rPr>
        <w:t xml:space="preserve"> </w:t>
      </w:r>
      <w:r>
        <w:t>истории,</w:t>
      </w:r>
      <w:r>
        <w:rPr>
          <w:spacing w:val="1"/>
        </w:rPr>
        <w:t xml:space="preserve"> </w:t>
      </w:r>
      <w:r>
        <w:t>словесности</w:t>
      </w:r>
      <w:r>
        <w:rPr>
          <w:spacing w:val="1"/>
        </w:rPr>
        <w:t xml:space="preserve"> </w:t>
      </w:r>
      <w:r>
        <w:t>и</w:t>
      </w:r>
      <w:r>
        <w:rPr>
          <w:spacing w:val="1"/>
        </w:rPr>
        <w:t xml:space="preserve"> </w:t>
      </w:r>
      <w:r>
        <w:t>других</w:t>
      </w:r>
      <w:r>
        <w:rPr>
          <w:spacing w:val="-57"/>
        </w:rPr>
        <w:t xml:space="preserve"> </w:t>
      </w:r>
      <w:r>
        <w:t>дисциплин.</w:t>
      </w:r>
      <w:r>
        <w:rPr>
          <w:spacing w:val="5"/>
        </w:rPr>
        <w:t xml:space="preserve"> </w:t>
      </w:r>
      <w:r>
        <w:t>В</w:t>
      </w:r>
      <w:r>
        <w:rPr>
          <w:spacing w:val="6"/>
        </w:rPr>
        <w:t xml:space="preserve"> </w:t>
      </w:r>
      <w:r>
        <w:t>рамках</w:t>
      </w:r>
      <w:r>
        <w:rPr>
          <w:spacing w:val="3"/>
        </w:rPr>
        <w:t xml:space="preserve"> </w:t>
      </w:r>
      <w:r>
        <w:t>данного</w:t>
      </w:r>
      <w:r>
        <w:rPr>
          <w:spacing w:val="8"/>
        </w:rPr>
        <w:t xml:space="preserve"> </w:t>
      </w:r>
      <w:r>
        <w:t>учебного</w:t>
      </w:r>
      <w:r>
        <w:rPr>
          <w:spacing w:val="8"/>
        </w:rPr>
        <w:t xml:space="preserve"> </w:t>
      </w:r>
      <w:r>
        <w:t>курса</w:t>
      </w:r>
      <w:r>
        <w:rPr>
          <w:spacing w:val="7"/>
        </w:rPr>
        <w:t xml:space="preserve"> </w:t>
      </w:r>
      <w:r>
        <w:t>обучающиеся</w:t>
      </w:r>
      <w:r>
        <w:rPr>
          <w:spacing w:val="8"/>
        </w:rPr>
        <w:t xml:space="preserve"> </w:t>
      </w:r>
      <w:r>
        <w:t>овладевают</w:t>
      </w:r>
      <w:r>
        <w:rPr>
          <w:spacing w:val="8"/>
        </w:rPr>
        <w:t xml:space="preserve"> </w:t>
      </w:r>
      <w:r>
        <w:t>универсальным</w:t>
      </w:r>
      <w:r>
        <w:rPr>
          <w:spacing w:val="-57"/>
        </w:rPr>
        <w:t xml:space="preserve"> </w:t>
      </w:r>
      <w:r>
        <w:t>языком современной науки, которая формулирует свои достижения в математической форме.</w:t>
      </w:r>
      <w:r>
        <w:rPr>
          <w:spacing w:val="-57"/>
        </w:rPr>
        <w:t xml:space="preserve"> </w:t>
      </w: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61"/>
        </w:rPr>
        <w:t xml:space="preserve"> </w:t>
      </w:r>
      <w:r>
        <w:t>анализа</w:t>
      </w:r>
      <w:r>
        <w:rPr>
          <w:spacing w:val="60"/>
        </w:rPr>
        <w:t xml:space="preserve"> </w:t>
      </w:r>
      <w:r>
        <w:t>закладывает</w:t>
      </w:r>
      <w:r>
        <w:rPr>
          <w:spacing w:val="60"/>
        </w:rPr>
        <w:t xml:space="preserve"> </w:t>
      </w:r>
      <w:r>
        <w:t>основу</w:t>
      </w:r>
      <w:r>
        <w:rPr>
          <w:spacing w:val="60"/>
        </w:rPr>
        <w:t xml:space="preserve"> </w:t>
      </w:r>
      <w:r>
        <w:t>для</w:t>
      </w:r>
      <w:r>
        <w:rPr>
          <w:spacing w:val="1"/>
        </w:rPr>
        <w:t xml:space="preserve"> </w:t>
      </w:r>
      <w:r>
        <w:t>успешного</w:t>
      </w:r>
      <w:r>
        <w:rPr>
          <w:spacing w:val="24"/>
        </w:rPr>
        <w:t xml:space="preserve"> </w:t>
      </w:r>
      <w:r>
        <w:t>овладения</w:t>
      </w:r>
      <w:r>
        <w:rPr>
          <w:spacing w:val="30"/>
        </w:rPr>
        <w:t xml:space="preserve"> </w:t>
      </w:r>
      <w:r>
        <w:t>законами</w:t>
      </w:r>
      <w:r>
        <w:rPr>
          <w:spacing w:val="31"/>
        </w:rPr>
        <w:t xml:space="preserve"> </w:t>
      </w:r>
      <w:r>
        <w:t>физики,</w:t>
      </w:r>
      <w:r>
        <w:rPr>
          <w:spacing w:val="31"/>
        </w:rPr>
        <w:t xml:space="preserve"> </w:t>
      </w:r>
      <w:r>
        <w:t>химии,</w:t>
      </w:r>
      <w:r>
        <w:rPr>
          <w:spacing w:val="32"/>
        </w:rPr>
        <w:t xml:space="preserve"> </w:t>
      </w:r>
      <w:r>
        <w:t>биологии,</w:t>
      </w:r>
      <w:r>
        <w:rPr>
          <w:spacing w:val="31"/>
        </w:rPr>
        <w:t xml:space="preserve"> </w:t>
      </w:r>
      <w:r>
        <w:t>понимания</w:t>
      </w:r>
      <w:r>
        <w:rPr>
          <w:spacing w:val="21"/>
        </w:rPr>
        <w:t xml:space="preserve"> </w:t>
      </w:r>
      <w:r>
        <w:t>основных</w:t>
      </w:r>
      <w:r>
        <w:rPr>
          <w:spacing w:val="25"/>
        </w:rPr>
        <w:t xml:space="preserve"> </w:t>
      </w:r>
      <w:r>
        <w:t>тенденций</w:t>
      </w:r>
      <w:r>
        <w:rPr>
          <w:spacing w:val="-57"/>
        </w:rPr>
        <w:t xml:space="preserve"> </w:t>
      </w:r>
      <w:r>
        <w:t>развития</w:t>
      </w:r>
      <w:r>
        <w:rPr>
          <w:spacing w:val="13"/>
        </w:rPr>
        <w:t xml:space="preserve"> </w:t>
      </w:r>
      <w:r>
        <w:t>экономики</w:t>
      </w:r>
      <w:r>
        <w:rPr>
          <w:spacing w:val="14"/>
        </w:rPr>
        <w:t xml:space="preserve"> </w:t>
      </w:r>
      <w:r>
        <w:t>и</w:t>
      </w:r>
      <w:r>
        <w:rPr>
          <w:spacing w:val="14"/>
        </w:rPr>
        <w:t xml:space="preserve"> </w:t>
      </w:r>
      <w:r>
        <w:t>общественной</w:t>
      </w:r>
      <w:r>
        <w:rPr>
          <w:spacing w:val="14"/>
        </w:rPr>
        <w:t xml:space="preserve"> </w:t>
      </w:r>
      <w:r>
        <w:t>жизни,</w:t>
      </w:r>
      <w:r>
        <w:rPr>
          <w:spacing w:val="15"/>
        </w:rPr>
        <w:t xml:space="preserve"> </w:t>
      </w:r>
      <w:r>
        <w:t>позволяет</w:t>
      </w:r>
      <w:r>
        <w:rPr>
          <w:spacing w:val="13"/>
        </w:rPr>
        <w:t xml:space="preserve"> </w:t>
      </w:r>
      <w:r>
        <w:t>ориентироваться</w:t>
      </w:r>
      <w:r>
        <w:rPr>
          <w:spacing w:val="13"/>
        </w:rPr>
        <w:t xml:space="preserve"> </w:t>
      </w:r>
      <w:r>
        <w:t>в</w:t>
      </w:r>
      <w:r>
        <w:rPr>
          <w:spacing w:val="15"/>
        </w:rPr>
        <w:t xml:space="preserve"> </w:t>
      </w:r>
      <w:r>
        <w:t>современных</w:t>
      </w:r>
      <w:r>
        <w:rPr>
          <w:spacing w:val="-57"/>
        </w:rPr>
        <w:t xml:space="preserve"> </w:t>
      </w:r>
      <w:r>
        <w:t>цифровых</w:t>
      </w:r>
      <w:r>
        <w:rPr>
          <w:spacing w:val="39"/>
        </w:rPr>
        <w:t xml:space="preserve"> </w:t>
      </w:r>
      <w:r>
        <w:t>и</w:t>
      </w:r>
      <w:r>
        <w:rPr>
          <w:spacing w:val="44"/>
        </w:rPr>
        <w:t xml:space="preserve"> </w:t>
      </w:r>
      <w:r>
        <w:t>компьютерных</w:t>
      </w:r>
      <w:r>
        <w:rPr>
          <w:spacing w:val="39"/>
        </w:rPr>
        <w:t xml:space="preserve"> </w:t>
      </w:r>
      <w:r>
        <w:t>технологиях,</w:t>
      </w:r>
      <w:r>
        <w:rPr>
          <w:spacing w:val="45"/>
        </w:rPr>
        <w:t xml:space="preserve"> </w:t>
      </w:r>
      <w:r>
        <w:t>уверенно</w:t>
      </w:r>
      <w:r>
        <w:rPr>
          <w:spacing w:val="48"/>
        </w:rPr>
        <w:t xml:space="preserve"> </w:t>
      </w:r>
      <w:r>
        <w:t>использовать</w:t>
      </w:r>
      <w:r>
        <w:rPr>
          <w:spacing w:val="45"/>
        </w:rPr>
        <w:t xml:space="preserve"> </w:t>
      </w:r>
      <w:r>
        <w:t>их</w:t>
      </w:r>
      <w:r>
        <w:rPr>
          <w:spacing w:val="39"/>
        </w:rPr>
        <w:t xml:space="preserve"> </w:t>
      </w:r>
      <w:r>
        <w:t>для</w:t>
      </w:r>
      <w:r>
        <w:rPr>
          <w:spacing w:val="43"/>
        </w:rPr>
        <w:t xml:space="preserve"> </w:t>
      </w:r>
      <w:r>
        <w:t>дальнейшего</w:t>
      </w:r>
      <w:r>
        <w:rPr>
          <w:spacing w:val="-57"/>
        </w:rPr>
        <w:t xml:space="preserve"> </w:t>
      </w:r>
      <w:r>
        <w:t>образования</w:t>
      </w:r>
      <w:r>
        <w:rPr>
          <w:spacing w:val="20"/>
        </w:rPr>
        <w:t xml:space="preserve"> </w:t>
      </w:r>
      <w:r>
        <w:t>и</w:t>
      </w:r>
      <w:r>
        <w:rPr>
          <w:spacing w:val="17"/>
        </w:rPr>
        <w:t xml:space="preserve"> </w:t>
      </w:r>
      <w:r>
        <w:t>в</w:t>
      </w:r>
      <w:r>
        <w:rPr>
          <w:spacing w:val="22"/>
        </w:rPr>
        <w:t xml:space="preserve"> </w:t>
      </w:r>
      <w:r>
        <w:t>повседневной</w:t>
      </w:r>
      <w:r>
        <w:rPr>
          <w:spacing w:val="17"/>
        </w:rPr>
        <w:t xml:space="preserve"> </w:t>
      </w:r>
      <w:r>
        <w:t>жизни.</w:t>
      </w:r>
      <w:r>
        <w:rPr>
          <w:spacing w:val="23"/>
        </w:rPr>
        <w:t xml:space="preserve"> </w:t>
      </w:r>
      <w:r>
        <w:t>Овладение</w:t>
      </w:r>
      <w:r>
        <w:rPr>
          <w:spacing w:val="24"/>
        </w:rPr>
        <w:t xml:space="preserve"> </w:t>
      </w:r>
      <w:r>
        <w:t>абстрактными</w:t>
      </w:r>
      <w:r>
        <w:rPr>
          <w:spacing w:val="21"/>
        </w:rPr>
        <w:t xml:space="preserve"> </w:t>
      </w:r>
      <w:r>
        <w:t>и</w:t>
      </w:r>
      <w:r>
        <w:rPr>
          <w:spacing w:val="21"/>
        </w:rPr>
        <w:t xml:space="preserve"> </w:t>
      </w:r>
      <w:r>
        <w:t>логически</w:t>
      </w:r>
      <w:r>
        <w:rPr>
          <w:spacing w:val="26"/>
        </w:rPr>
        <w:t xml:space="preserve"> </w:t>
      </w:r>
      <w:r>
        <w:t>строгими</w:t>
      </w:r>
      <w:r>
        <w:rPr>
          <w:spacing w:val="-57"/>
        </w:rPr>
        <w:t xml:space="preserve"> </w:t>
      </w:r>
      <w:r>
        <w:t>конструкциями</w:t>
      </w:r>
      <w:r>
        <w:tab/>
        <w:t>алгебры</w:t>
      </w:r>
      <w:r>
        <w:tab/>
        <w:t>и</w:t>
      </w:r>
      <w:r>
        <w:tab/>
        <w:t>математического</w:t>
      </w:r>
      <w:r>
        <w:tab/>
        <w:t>анализа</w:t>
      </w:r>
      <w:r>
        <w:tab/>
        <w:t>развивает</w:t>
      </w:r>
      <w:r>
        <w:tab/>
        <w:t>умение</w:t>
      </w:r>
      <w:r>
        <w:tab/>
        <w:t>находить</w:t>
      </w:r>
      <w:r>
        <w:rPr>
          <w:spacing w:val="-57"/>
        </w:rPr>
        <w:t xml:space="preserve"> </w:t>
      </w:r>
      <w:r>
        <w:t>закономерности,</w:t>
      </w:r>
      <w:r>
        <w:rPr>
          <w:spacing w:val="-2"/>
        </w:rPr>
        <w:t xml:space="preserve"> </w:t>
      </w:r>
      <w:r>
        <w:t>обосновывать</w:t>
      </w:r>
      <w:r>
        <w:rPr>
          <w:spacing w:val="6"/>
        </w:rPr>
        <w:t xml:space="preserve"> </w:t>
      </w:r>
      <w:r>
        <w:t>истинность,</w:t>
      </w:r>
      <w:r>
        <w:rPr>
          <w:spacing w:val="7"/>
        </w:rPr>
        <w:t xml:space="preserve"> </w:t>
      </w:r>
      <w:r>
        <w:t>доказывать</w:t>
      </w:r>
      <w:r>
        <w:rPr>
          <w:spacing w:val="6"/>
        </w:rPr>
        <w:t xml:space="preserve"> </w:t>
      </w:r>
      <w:r>
        <w:t>утверждения</w:t>
      </w:r>
      <w:r>
        <w:rPr>
          <w:spacing w:val="5"/>
        </w:rPr>
        <w:t xml:space="preserve"> </w:t>
      </w:r>
      <w:r>
        <w:t>с</w:t>
      </w:r>
      <w:r>
        <w:rPr>
          <w:spacing w:val="4"/>
        </w:rPr>
        <w:t xml:space="preserve"> </w:t>
      </w:r>
      <w:r>
        <w:t>помощью</w:t>
      </w:r>
      <w:r>
        <w:rPr>
          <w:spacing w:val="4"/>
        </w:rPr>
        <w:t xml:space="preserve"> </w:t>
      </w:r>
      <w:r>
        <w:t>индукции</w:t>
      </w:r>
      <w:r>
        <w:rPr>
          <w:spacing w:val="6"/>
        </w:rPr>
        <w:t xml:space="preserve"> </w:t>
      </w:r>
      <w:r>
        <w:t>и</w:t>
      </w:r>
      <w:r>
        <w:rPr>
          <w:spacing w:val="1"/>
        </w:rPr>
        <w:t xml:space="preserve"> </w:t>
      </w:r>
      <w:r>
        <w:t>рассуждать</w:t>
      </w:r>
      <w:r>
        <w:rPr>
          <w:spacing w:val="39"/>
        </w:rPr>
        <w:t xml:space="preserve"> </w:t>
      </w:r>
      <w:r>
        <w:t>дедуктивно,</w:t>
      </w:r>
      <w:r>
        <w:rPr>
          <w:spacing w:val="36"/>
        </w:rPr>
        <w:t xml:space="preserve"> </w:t>
      </w:r>
      <w:r>
        <w:t>использовать</w:t>
      </w:r>
      <w:r>
        <w:rPr>
          <w:spacing w:val="31"/>
        </w:rPr>
        <w:t xml:space="preserve"> </w:t>
      </w:r>
      <w:r>
        <w:t>обобщение</w:t>
      </w:r>
      <w:r>
        <w:rPr>
          <w:spacing w:val="33"/>
        </w:rPr>
        <w:t xml:space="preserve"> </w:t>
      </w:r>
      <w:r>
        <w:t>и</w:t>
      </w:r>
      <w:r>
        <w:rPr>
          <w:spacing w:val="35"/>
        </w:rPr>
        <w:t xml:space="preserve"> </w:t>
      </w:r>
      <w:r>
        <w:t>конкретизацию,</w:t>
      </w:r>
      <w:r>
        <w:rPr>
          <w:spacing w:val="36"/>
        </w:rPr>
        <w:t xml:space="preserve"> </w:t>
      </w:r>
      <w:r>
        <w:t>абстрагирование</w:t>
      </w:r>
      <w:r>
        <w:rPr>
          <w:spacing w:val="33"/>
        </w:rPr>
        <w:t xml:space="preserve"> </w:t>
      </w:r>
      <w:r>
        <w:t>и</w:t>
      </w:r>
    </w:p>
    <w:p w:rsidR="00E76707" w:rsidRDefault="00897AC9">
      <w:pPr>
        <w:pStyle w:val="a3"/>
        <w:spacing w:before="3" w:line="275" w:lineRule="exact"/>
        <w:ind w:firstLine="0"/>
      </w:pPr>
      <w:r>
        <w:t>аналогию,</w:t>
      </w:r>
      <w:r>
        <w:rPr>
          <w:spacing w:val="-1"/>
        </w:rPr>
        <w:t xml:space="preserve"> </w:t>
      </w:r>
      <w:r>
        <w:t>формирует</w:t>
      </w:r>
      <w:r>
        <w:rPr>
          <w:spacing w:val="-2"/>
        </w:rPr>
        <w:t xml:space="preserve"> </w:t>
      </w:r>
      <w:r>
        <w:t>креативное</w:t>
      </w:r>
      <w:r>
        <w:rPr>
          <w:spacing w:val="-8"/>
        </w:rPr>
        <w:t xml:space="preserve"> </w:t>
      </w:r>
      <w:r>
        <w:t>и</w:t>
      </w:r>
      <w:r>
        <w:rPr>
          <w:spacing w:val="-1"/>
        </w:rPr>
        <w:t xml:space="preserve"> </w:t>
      </w:r>
      <w:r>
        <w:t>критическое</w:t>
      </w:r>
      <w:r>
        <w:rPr>
          <w:spacing w:val="-3"/>
        </w:rPr>
        <w:t xml:space="preserve"> </w:t>
      </w:r>
      <w:r>
        <w:t>мышление.</w:t>
      </w:r>
    </w:p>
    <w:p w:rsidR="00E76707" w:rsidRDefault="00897AC9">
      <w:pPr>
        <w:pStyle w:val="a3"/>
        <w:ind w:right="852"/>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w:t>
      </w:r>
      <w:r>
        <w:rPr>
          <w:spacing w:val="1"/>
        </w:rPr>
        <w:t xml:space="preserve"> </w:t>
      </w:r>
      <w:r>
        <w:t>полученных</w:t>
      </w:r>
      <w:r>
        <w:rPr>
          <w:spacing w:val="1"/>
        </w:rPr>
        <w:t xml:space="preserve"> </w:t>
      </w: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57"/>
        </w:rPr>
        <w:t xml:space="preserve"> </w:t>
      </w:r>
      <w:r>
        <w:t>искусстве,</w:t>
      </w:r>
      <w:r>
        <w:rPr>
          <w:spacing w:val="3"/>
        </w:rPr>
        <w:t xml:space="preserve"> </w:t>
      </w:r>
      <w:r>
        <w:t>с</w:t>
      </w:r>
      <w:r>
        <w:rPr>
          <w:spacing w:val="1"/>
        </w:rPr>
        <w:t xml:space="preserve"> </w:t>
      </w:r>
      <w:r>
        <w:t>выдающимися</w:t>
      </w:r>
      <w:r>
        <w:rPr>
          <w:spacing w:val="-4"/>
        </w:rPr>
        <w:t xml:space="preserve"> </w:t>
      </w:r>
      <w:r>
        <w:t>математическими открытиями</w:t>
      </w:r>
      <w:r>
        <w:rPr>
          <w:spacing w:val="-2"/>
        </w:rPr>
        <w:t xml:space="preserve"> </w:t>
      </w:r>
      <w:r>
        <w:t>и</w:t>
      </w:r>
      <w:r>
        <w:rPr>
          <w:spacing w:val="-3"/>
        </w:rPr>
        <w:t xml:space="preserve"> </w:t>
      </w:r>
      <w:r>
        <w:t>их</w:t>
      </w:r>
      <w:r>
        <w:rPr>
          <w:spacing w:val="-3"/>
        </w:rPr>
        <w:t xml:space="preserve"> </w:t>
      </w:r>
      <w:r>
        <w:t>авторами.</w:t>
      </w:r>
    </w:p>
    <w:p w:rsidR="00E76707" w:rsidRDefault="00897AC9">
      <w:pPr>
        <w:pStyle w:val="a3"/>
        <w:spacing w:before="1"/>
        <w:ind w:right="856"/>
      </w:pPr>
      <w:r>
        <w:t>Учебный курс обладает воспитательным потенциалом, который реализуется как через</w:t>
      </w:r>
      <w:r>
        <w:rPr>
          <w:spacing w:val="1"/>
        </w:rPr>
        <w:t xml:space="preserve"> </w:t>
      </w:r>
      <w:r>
        <w:t>учебный материал, способствующий формированию научного мировоззрения, так и через</w:t>
      </w:r>
      <w:r>
        <w:rPr>
          <w:spacing w:val="1"/>
        </w:rPr>
        <w:t xml:space="preserve"> </w:t>
      </w:r>
      <w:r>
        <w:t>специфику учебной</w:t>
      </w:r>
      <w:r>
        <w:rPr>
          <w:spacing w:val="1"/>
        </w:rPr>
        <w:t xml:space="preserve"> </w:t>
      </w:r>
      <w:r>
        <w:t>деятельности,</w:t>
      </w:r>
      <w:r>
        <w:rPr>
          <w:spacing w:val="1"/>
        </w:rPr>
        <w:t xml:space="preserve"> </w:t>
      </w:r>
      <w:r>
        <w:t>требующей</w:t>
      </w:r>
      <w:r>
        <w:rPr>
          <w:spacing w:val="1"/>
        </w:rPr>
        <w:t xml:space="preserve"> </w:t>
      </w:r>
      <w:r>
        <w:t>продолжительной концентрации внимания,</w:t>
      </w:r>
      <w:r>
        <w:rPr>
          <w:spacing w:val="1"/>
        </w:rPr>
        <w:t xml:space="preserve"> </w:t>
      </w:r>
      <w:r>
        <w:t>самостоятельности,</w:t>
      </w:r>
      <w:r>
        <w:rPr>
          <w:spacing w:val="-2"/>
        </w:rPr>
        <w:t xml:space="preserve"> </w:t>
      </w:r>
      <w:r>
        <w:t>аккуратности</w:t>
      </w:r>
      <w:r>
        <w:rPr>
          <w:spacing w:val="2"/>
        </w:rPr>
        <w:t xml:space="preserve"> </w:t>
      </w:r>
      <w:r>
        <w:t>и</w:t>
      </w:r>
      <w:r>
        <w:rPr>
          <w:spacing w:val="-8"/>
        </w:rPr>
        <w:t xml:space="preserve"> </w:t>
      </w:r>
      <w:r>
        <w:t>ответственности</w:t>
      </w:r>
      <w:r>
        <w:rPr>
          <w:spacing w:val="-1"/>
        </w:rPr>
        <w:t xml:space="preserve"> </w:t>
      </w:r>
      <w:r>
        <w:t>за</w:t>
      </w:r>
      <w:r>
        <w:rPr>
          <w:spacing w:val="-5"/>
        </w:rPr>
        <w:t xml:space="preserve"> </w:t>
      </w:r>
      <w:r>
        <w:t>полученный</w:t>
      </w:r>
      <w:r>
        <w:rPr>
          <w:spacing w:val="2"/>
        </w:rPr>
        <w:t xml:space="preserve"> </w:t>
      </w:r>
      <w:r>
        <w:t>результат.</w:t>
      </w:r>
    </w:p>
    <w:p w:rsidR="00E76707" w:rsidRDefault="00897AC9">
      <w:pPr>
        <w:pStyle w:val="a3"/>
        <w:spacing w:before="1"/>
        <w:ind w:right="853"/>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2"/>
        </w:rPr>
        <w:t xml:space="preserve"> </w:t>
      </w:r>
      <w:r>
        <w:t>принцип</w:t>
      </w:r>
      <w:r>
        <w:rPr>
          <w:spacing w:val="-2"/>
        </w:rPr>
        <w:t xml:space="preserve"> </w:t>
      </w:r>
      <w:r>
        <w:t>обучения.</w:t>
      </w:r>
    </w:p>
    <w:p w:rsidR="00E76707" w:rsidRDefault="00897AC9">
      <w:pPr>
        <w:pStyle w:val="a3"/>
        <w:ind w:right="853"/>
      </w:pPr>
      <w:r>
        <w:t>В структуре учебного курса «Алгебра и начала математического анализа» 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 «Уравнения и неравенства», «Начала математического анализа», «Множества и</w:t>
      </w:r>
      <w:r>
        <w:rPr>
          <w:spacing w:val="1"/>
        </w:rPr>
        <w:t xml:space="preserve"> </w:t>
      </w:r>
      <w:r>
        <w:t>логика». Все основные содержательно - методические линии изучаются на протяжении двух</w:t>
      </w:r>
      <w:r>
        <w:rPr>
          <w:spacing w:val="1"/>
        </w:rPr>
        <w:t xml:space="preserve"> </w:t>
      </w:r>
      <w:r>
        <w:t>лет обучения на уровне среднего общего образования, естественно дополняя друг друга 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 таких как алгебра,</w:t>
      </w:r>
      <w:r>
        <w:rPr>
          <w:spacing w:val="1"/>
        </w:rPr>
        <w:t xml:space="preserve"> </w:t>
      </w:r>
      <w:r>
        <w:t>тригонометрия,</w:t>
      </w:r>
      <w:r>
        <w:rPr>
          <w:spacing w:val="1"/>
        </w:rPr>
        <w:t xml:space="preserve"> </w:t>
      </w:r>
      <w:r>
        <w:t>математический анализ, теория множеств,</w:t>
      </w:r>
      <w:r>
        <w:rPr>
          <w:spacing w:val="1"/>
        </w:rPr>
        <w:t xml:space="preserve"> </w:t>
      </w:r>
      <w:r>
        <w:t>математическая</w:t>
      </w:r>
      <w:r>
        <w:rPr>
          <w:spacing w:val="1"/>
        </w:rPr>
        <w:t xml:space="preserve"> </w:t>
      </w:r>
      <w:r>
        <w:t>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 обучающиеся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3"/>
        </w:rPr>
        <w:t xml:space="preserve"> </w:t>
      </w:r>
      <w:r>
        <w:t>математической</w:t>
      </w:r>
      <w:r>
        <w:rPr>
          <w:spacing w:val="2"/>
        </w:rPr>
        <w:t xml:space="preserve"> </w:t>
      </w:r>
      <w:r>
        <w:t>задачи,</w:t>
      </w:r>
      <w:r>
        <w:rPr>
          <w:spacing w:val="-1"/>
        </w:rPr>
        <w:t xml:space="preserve"> </w:t>
      </w:r>
      <w:r>
        <w:t>а затем</w:t>
      </w:r>
      <w:r>
        <w:rPr>
          <w:spacing w:val="2"/>
        </w:rPr>
        <w:t xml:space="preserve"> </w:t>
      </w:r>
      <w:r>
        <w:t>интерпретировать</w:t>
      </w:r>
      <w:r>
        <w:rPr>
          <w:spacing w:val="-1"/>
        </w:rPr>
        <w:t xml:space="preserve"> </w:t>
      </w:r>
      <w:r>
        <w:t>свой</w:t>
      </w:r>
      <w:r>
        <w:rPr>
          <w:spacing w:val="-8"/>
        </w:rPr>
        <w:t xml:space="preserve"> </w:t>
      </w:r>
      <w:r>
        <w:t>ответ.</w:t>
      </w:r>
    </w:p>
    <w:p w:rsidR="00E76707" w:rsidRDefault="00897AC9">
      <w:pPr>
        <w:pStyle w:val="a3"/>
        <w:spacing w:before="1" w:line="237" w:lineRule="auto"/>
        <w:ind w:right="855"/>
      </w:pPr>
      <w:r>
        <w:t>Содержательно-методическая линия «Числа и вычисления» завершает формирование</w:t>
      </w:r>
      <w:r>
        <w:rPr>
          <w:spacing w:val="1"/>
        </w:rPr>
        <w:t xml:space="preserve"> </w:t>
      </w:r>
      <w:r>
        <w:t>навыков</w:t>
      </w:r>
      <w:r>
        <w:rPr>
          <w:spacing w:val="41"/>
        </w:rPr>
        <w:t xml:space="preserve"> </w:t>
      </w:r>
      <w:r>
        <w:t>использования</w:t>
      </w:r>
      <w:r>
        <w:rPr>
          <w:spacing w:val="39"/>
        </w:rPr>
        <w:t xml:space="preserve"> </w:t>
      </w:r>
      <w:r>
        <w:t>действительных</w:t>
      </w:r>
      <w:r>
        <w:rPr>
          <w:spacing w:val="35"/>
        </w:rPr>
        <w:t xml:space="preserve"> </w:t>
      </w:r>
      <w:r>
        <w:t>чисел,</w:t>
      </w:r>
      <w:r>
        <w:rPr>
          <w:spacing w:val="41"/>
        </w:rPr>
        <w:t xml:space="preserve"> </w:t>
      </w:r>
      <w:r>
        <w:t>которое</w:t>
      </w:r>
      <w:r>
        <w:rPr>
          <w:spacing w:val="39"/>
        </w:rPr>
        <w:t xml:space="preserve"> </w:t>
      </w:r>
      <w:r>
        <w:t>было</w:t>
      </w:r>
      <w:r>
        <w:rPr>
          <w:spacing w:val="43"/>
        </w:rPr>
        <w:t xml:space="preserve"> </w:t>
      </w:r>
      <w:r>
        <w:t>начато</w:t>
      </w:r>
      <w:r>
        <w:rPr>
          <w:spacing w:val="43"/>
        </w:rPr>
        <w:t xml:space="preserve"> </w:t>
      </w:r>
      <w:r>
        <w:t>на</w:t>
      </w:r>
      <w:r>
        <w:rPr>
          <w:spacing w:val="39"/>
        </w:rPr>
        <w:t xml:space="preserve"> </w:t>
      </w:r>
      <w:r>
        <w:t>уровне</w:t>
      </w:r>
      <w:r>
        <w:rPr>
          <w:spacing w:val="38"/>
        </w:rPr>
        <w:t xml:space="preserve"> </w:t>
      </w:r>
      <w:r>
        <w:t>основного</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44" w:firstLine="0"/>
      </w:pPr>
      <w:r>
        <w:lastRenderedPageBreak/>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числа,</w:t>
      </w:r>
      <w:r>
        <w:rPr>
          <w:spacing w:val="1"/>
        </w:rPr>
        <w:t xml:space="preserve"> </w:t>
      </w:r>
      <w:r>
        <w:t>умение</w:t>
      </w:r>
      <w:r>
        <w:rPr>
          <w:spacing w:val="1"/>
        </w:rPr>
        <w:t xml:space="preserve"> </w:t>
      </w:r>
      <w:r>
        <w:t>делать</w:t>
      </w:r>
      <w:r>
        <w:rPr>
          <w:spacing w:val="1"/>
        </w:rPr>
        <w:t xml:space="preserve"> </w:t>
      </w:r>
      <w:r>
        <w:t>прикидку,</w:t>
      </w:r>
      <w:r>
        <w:rPr>
          <w:spacing w:val="1"/>
        </w:rPr>
        <w:t xml:space="preserve"> </w:t>
      </w:r>
      <w:r>
        <w:t>выполнять</w:t>
      </w:r>
      <w:r>
        <w:rPr>
          <w:spacing w:val="1"/>
        </w:rPr>
        <w:t xml:space="preserve"> </w:t>
      </w:r>
      <w:r>
        <w:t>приближённые</w:t>
      </w:r>
      <w:r>
        <w:rPr>
          <w:spacing w:val="1"/>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61"/>
        </w:rPr>
        <w:t xml:space="preserve"> </w:t>
      </w:r>
      <w:r>
        <w:t>множеств</w:t>
      </w:r>
      <w:r>
        <w:rPr>
          <w:spacing w:val="61"/>
        </w:rPr>
        <w:t xml:space="preserve"> </w:t>
      </w:r>
      <w:r>
        <w:t>рассматриваются</w:t>
      </w:r>
      <w:r>
        <w:rPr>
          <w:spacing w:val="-57"/>
        </w:rPr>
        <w:t xml:space="preserve"> </w:t>
      </w:r>
      <w:r>
        <w:t>свойственные</w:t>
      </w:r>
      <w:r>
        <w:rPr>
          <w:spacing w:val="1"/>
        </w:rPr>
        <w:t xml:space="preserve"> </w:t>
      </w:r>
      <w:r>
        <w:t>ему</w:t>
      </w:r>
      <w:r>
        <w:rPr>
          <w:spacing w:val="1"/>
        </w:rPr>
        <w:t xml:space="preserve"> </w:t>
      </w:r>
      <w:r>
        <w:t>специфические</w:t>
      </w:r>
      <w:r>
        <w:rPr>
          <w:spacing w:val="1"/>
        </w:rPr>
        <w:t xml:space="preserve"> </w:t>
      </w:r>
      <w:r>
        <w:t>задачи</w:t>
      </w:r>
      <w:r>
        <w:rPr>
          <w:spacing w:val="1"/>
        </w:rPr>
        <w:t xml:space="preserve"> </w:t>
      </w:r>
      <w:r>
        <w:t>и</w:t>
      </w:r>
      <w:r>
        <w:rPr>
          <w:spacing w:val="1"/>
        </w:rPr>
        <w:t xml:space="preserve"> </w:t>
      </w:r>
      <w:r>
        <w:t>операции:</w:t>
      </w:r>
      <w:r>
        <w:rPr>
          <w:spacing w:val="1"/>
        </w:rPr>
        <w:t xml:space="preserve"> </w:t>
      </w:r>
      <w:r>
        <w:t>деление</w:t>
      </w:r>
      <w:r>
        <w:rPr>
          <w:spacing w:val="1"/>
        </w:rPr>
        <w:t xml:space="preserve"> </w:t>
      </w:r>
      <w:r>
        <w:t>нацело,</w:t>
      </w:r>
      <w:r>
        <w:rPr>
          <w:spacing w:val="1"/>
        </w:rPr>
        <w:t xml:space="preserve"> </w:t>
      </w:r>
      <w:r>
        <w:t>оперирование</w:t>
      </w:r>
      <w:r>
        <w:rPr>
          <w:spacing w:val="1"/>
        </w:rPr>
        <w:t xml:space="preserve"> </w:t>
      </w:r>
      <w:r>
        <w:t>остатками на множестве целых чисел, особые</w:t>
      </w:r>
      <w:r>
        <w:rPr>
          <w:spacing w:val="1"/>
        </w:rPr>
        <w:t xml:space="preserve"> </w:t>
      </w:r>
      <w:r>
        <w:t>свойства рациональных и иррациональных</w:t>
      </w:r>
      <w:r>
        <w:rPr>
          <w:spacing w:val="1"/>
        </w:rPr>
        <w:t xml:space="preserve"> </w:t>
      </w:r>
      <w:r>
        <w:t>чисел,</w:t>
      </w:r>
      <w:r>
        <w:rPr>
          <w:spacing w:val="1"/>
        </w:rPr>
        <w:t xml:space="preserve"> </w:t>
      </w:r>
      <w:r>
        <w:t>арифметические</w:t>
      </w:r>
      <w:r>
        <w:rPr>
          <w:spacing w:val="1"/>
        </w:rPr>
        <w:t xml:space="preserve"> </w:t>
      </w:r>
      <w:r>
        <w:t>операции,</w:t>
      </w:r>
      <w:r>
        <w:rPr>
          <w:spacing w:val="1"/>
        </w:rPr>
        <w:t xml:space="preserve"> </w:t>
      </w:r>
      <w:r>
        <w:t>а</w:t>
      </w:r>
      <w:r>
        <w:rPr>
          <w:spacing w:val="1"/>
        </w:rPr>
        <w:t xml:space="preserve"> </w:t>
      </w:r>
      <w:r>
        <w:t>также</w:t>
      </w:r>
      <w:r>
        <w:rPr>
          <w:spacing w:val="1"/>
        </w:rPr>
        <w:t xml:space="preserve"> </w:t>
      </w:r>
      <w:r>
        <w:t>извлечение</w:t>
      </w:r>
      <w:r>
        <w:rPr>
          <w:spacing w:val="1"/>
        </w:rPr>
        <w:t xml:space="preserve"> </w:t>
      </w:r>
      <w:r>
        <w:t>корня</w:t>
      </w:r>
      <w:r>
        <w:rPr>
          <w:spacing w:val="1"/>
        </w:rPr>
        <w:t xml:space="preserve"> </w:t>
      </w:r>
      <w:r>
        <w:t>натуральной</w:t>
      </w:r>
      <w:r>
        <w:rPr>
          <w:spacing w:val="1"/>
        </w:rPr>
        <w:t xml:space="preserve"> </w:t>
      </w:r>
      <w:r>
        <w:t>степени</w:t>
      </w:r>
      <w:r>
        <w:rPr>
          <w:spacing w:val="1"/>
        </w:rPr>
        <w:t xml:space="preserve"> </w:t>
      </w:r>
      <w:r>
        <w:t>на</w:t>
      </w:r>
      <w:r>
        <w:rPr>
          <w:spacing w:val="1"/>
        </w:rPr>
        <w:t xml:space="preserve"> </w:t>
      </w:r>
      <w:r>
        <w:t>множестве</w:t>
      </w:r>
      <w:r>
        <w:rPr>
          <w:spacing w:val="1"/>
        </w:rPr>
        <w:t xml:space="preserve"> </w:t>
      </w:r>
      <w:r>
        <w:t>комплексных</w:t>
      </w:r>
      <w:r>
        <w:rPr>
          <w:spacing w:val="1"/>
        </w:rPr>
        <w:t xml:space="preserve"> </w:t>
      </w:r>
      <w:r>
        <w:t>чисел.</w:t>
      </w:r>
      <w:r>
        <w:rPr>
          <w:spacing w:val="1"/>
        </w:rPr>
        <w:t xml:space="preserve"> </w:t>
      </w:r>
      <w:r>
        <w:t>Благодаря</w:t>
      </w:r>
      <w:r>
        <w:rPr>
          <w:spacing w:val="1"/>
        </w:rPr>
        <w:t xml:space="preserve"> </w:t>
      </w:r>
      <w:r>
        <w:t>последовательному</w:t>
      </w:r>
      <w:r>
        <w:rPr>
          <w:spacing w:val="1"/>
        </w:rPr>
        <w:t xml:space="preserve"> </w:t>
      </w:r>
      <w:r>
        <w:t>расширению</w:t>
      </w:r>
      <w:r>
        <w:rPr>
          <w:spacing w:val="1"/>
        </w:rPr>
        <w:t xml:space="preserve"> </w:t>
      </w:r>
      <w:r>
        <w:t>круга</w:t>
      </w:r>
      <w:r>
        <w:rPr>
          <w:spacing w:val="1"/>
        </w:rPr>
        <w:t xml:space="preserve"> </w:t>
      </w:r>
      <w:r>
        <w:t>используемых чисел и знакомству с возможностями их применения для решения различных</w:t>
      </w:r>
      <w:r>
        <w:rPr>
          <w:spacing w:val="1"/>
        </w:rPr>
        <w:t xml:space="preserve"> </w:t>
      </w:r>
      <w:r>
        <w:t>задач формируется представление о единстве математики как науки и её роли в построении</w:t>
      </w:r>
      <w:r>
        <w:rPr>
          <w:spacing w:val="1"/>
        </w:rPr>
        <w:t xml:space="preserve"> </w:t>
      </w:r>
      <w:r>
        <w:t>моделей</w:t>
      </w:r>
      <w:r>
        <w:rPr>
          <w:spacing w:val="2"/>
        </w:rPr>
        <w:t xml:space="preserve"> </w:t>
      </w:r>
      <w:r>
        <w:t>реального</w:t>
      </w:r>
      <w:r>
        <w:rPr>
          <w:spacing w:val="1"/>
        </w:rPr>
        <w:t xml:space="preserve"> </w:t>
      </w:r>
      <w:r>
        <w:t>мира,</w:t>
      </w:r>
      <w:r>
        <w:rPr>
          <w:spacing w:val="-2"/>
        </w:rPr>
        <w:t xml:space="preserve"> </w:t>
      </w:r>
      <w:r>
        <w:t>широко</w:t>
      </w:r>
      <w:r>
        <w:rPr>
          <w:spacing w:val="1"/>
        </w:rPr>
        <w:t xml:space="preserve"> </w:t>
      </w:r>
      <w:r>
        <w:t>используются обобщение</w:t>
      </w:r>
      <w:r>
        <w:rPr>
          <w:spacing w:val="-4"/>
        </w:rPr>
        <w:t xml:space="preserve"> </w:t>
      </w:r>
      <w:r>
        <w:t>и</w:t>
      </w:r>
      <w:r>
        <w:rPr>
          <w:spacing w:val="-3"/>
        </w:rPr>
        <w:t xml:space="preserve"> </w:t>
      </w:r>
      <w:r>
        <w:t>конкретизация.</w:t>
      </w:r>
    </w:p>
    <w:p w:rsidR="00E76707" w:rsidRDefault="00897AC9">
      <w:pPr>
        <w:pStyle w:val="a3"/>
        <w:ind w:right="848"/>
      </w:pP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обучения</w:t>
      </w:r>
      <w:r>
        <w:rPr>
          <w:spacing w:val="60"/>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 и</w:t>
      </w:r>
      <w:r>
        <w:rPr>
          <w:spacing w:val="1"/>
        </w:rPr>
        <w:t xml:space="preserve"> </w:t>
      </w:r>
      <w:r>
        <w:t>тригонометрических уравнений, неравенств и</w:t>
      </w:r>
      <w:r>
        <w:rPr>
          <w:spacing w:val="1"/>
        </w:rPr>
        <w:t xml:space="preserve"> </w:t>
      </w:r>
      <w:r>
        <w:t>систем,</w:t>
      </w:r>
      <w:r>
        <w:rPr>
          <w:spacing w:val="1"/>
        </w:rPr>
        <w:t xml:space="preserve"> </w:t>
      </w:r>
      <w:r>
        <w:t>а также 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 с помощью производной, при решении прикладных задач и задач на 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6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 представления закономерностей и зависимостей в виде 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w:t>
      </w:r>
      <w:r>
        <w:rPr>
          <w:spacing w:val="-5"/>
        </w:rPr>
        <w:t xml:space="preserve"> </w:t>
      </w:r>
      <w:r>
        <w:t>задач,</w:t>
      </w:r>
      <w:r>
        <w:rPr>
          <w:spacing w:val="3"/>
        </w:rPr>
        <w:t xml:space="preserve"> </w:t>
      </w:r>
      <w:r>
        <w:t>наглядно</w:t>
      </w:r>
      <w:r>
        <w:rPr>
          <w:spacing w:val="5"/>
        </w:rPr>
        <w:t xml:space="preserve"> </w:t>
      </w:r>
      <w:r>
        <w:t>демонстрирует</w:t>
      </w:r>
      <w:r>
        <w:rPr>
          <w:spacing w:val="1"/>
        </w:rPr>
        <w:t xml:space="preserve"> </w:t>
      </w:r>
      <w:r>
        <w:t>свои</w:t>
      </w:r>
      <w:r>
        <w:rPr>
          <w:spacing w:val="-4"/>
        </w:rPr>
        <w:t xml:space="preserve"> </w:t>
      </w:r>
      <w:r>
        <w:t>возможности</w:t>
      </w:r>
      <w:r>
        <w:rPr>
          <w:spacing w:val="2"/>
        </w:rPr>
        <w:t xml:space="preserve"> </w:t>
      </w:r>
      <w:r>
        <w:t>как</w:t>
      </w:r>
      <w:r>
        <w:rPr>
          <w:spacing w:val="-1"/>
        </w:rPr>
        <w:t xml:space="preserve"> </w:t>
      </w:r>
      <w:r>
        <w:t>языка</w:t>
      </w:r>
      <w:r>
        <w:rPr>
          <w:spacing w:val="-5"/>
        </w:rPr>
        <w:t xml:space="preserve"> </w:t>
      </w:r>
      <w:r>
        <w:t>науки.</w:t>
      </w:r>
    </w:p>
    <w:p w:rsidR="00E76707" w:rsidRDefault="00897AC9">
      <w:pPr>
        <w:pStyle w:val="a3"/>
        <w:ind w:right="847"/>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60"/>
        </w:rPr>
        <w:t xml:space="preserve"> </w:t>
      </w:r>
      <w:r>
        <w:t>содержательной</w:t>
      </w:r>
      <w:r>
        <w:rPr>
          <w:spacing w:val="1"/>
        </w:rPr>
        <w:t xml:space="preserve"> </w:t>
      </w:r>
      <w:r>
        <w:t>линии нацелен на развитие умений и навыков, позволяющих выражать зависимости между</w:t>
      </w:r>
      <w:r>
        <w:rPr>
          <w:spacing w:val="1"/>
        </w:rPr>
        <w:t xml:space="preserve"> </w:t>
      </w:r>
      <w:r>
        <w:t>величинами в</w:t>
      </w:r>
      <w:r>
        <w:rPr>
          <w:spacing w:val="1"/>
        </w:rPr>
        <w:t xml:space="preserve"> </w:t>
      </w:r>
      <w:r>
        <w:t>различной форме:</w:t>
      </w:r>
      <w:r>
        <w:rPr>
          <w:spacing w:val="1"/>
        </w:rPr>
        <w:t xml:space="preserve"> </w:t>
      </w:r>
      <w:r>
        <w:t>аналитической,</w:t>
      </w:r>
      <w:r>
        <w:rPr>
          <w:spacing w:val="1"/>
        </w:rPr>
        <w:t xml:space="preserve"> </w:t>
      </w:r>
      <w:r>
        <w:t>графической 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2"/>
        </w:rPr>
        <w:t xml:space="preserve"> </w:t>
      </w:r>
      <w:r>
        <w:t>использованию аналогий.</w:t>
      </w:r>
    </w:p>
    <w:p w:rsidR="00E76707" w:rsidRDefault="00897AC9">
      <w:pPr>
        <w:pStyle w:val="a3"/>
        <w:spacing w:before="2"/>
        <w:ind w:right="845"/>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так</w:t>
      </w:r>
      <w:r>
        <w:rPr>
          <w:spacing w:val="1"/>
        </w:rPr>
        <w:t xml:space="preserve"> </w:t>
      </w:r>
      <w:r>
        <w:t>как</w:t>
      </w:r>
      <w:r>
        <w:rPr>
          <w:spacing w:val="1"/>
        </w:rPr>
        <w:t xml:space="preserve"> </w:t>
      </w:r>
      <w:r>
        <w:t>у</w:t>
      </w:r>
      <w:r>
        <w:rPr>
          <w:spacing w:val="1"/>
        </w:rPr>
        <w:t xml:space="preserve"> </w:t>
      </w:r>
      <w:r>
        <w:t>них</w:t>
      </w:r>
      <w:r>
        <w:rPr>
          <w:spacing w:val="1"/>
        </w:rPr>
        <w:t xml:space="preserve"> </w:t>
      </w:r>
      <w:r>
        <w:t>появляется</w:t>
      </w:r>
      <w:r>
        <w:rPr>
          <w:spacing w:val="1"/>
        </w:rPr>
        <w:t xml:space="preserve"> </w:t>
      </w:r>
      <w:r>
        <w:t>возможность</w:t>
      </w:r>
      <w:r>
        <w:rPr>
          <w:spacing w:val="1"/>
        </w:rPr>
        <w:t xml:space="preserve"> </w:t>
      </w:r>
      <w:r>
        <w:t>строить</w:t>
      </w:r>
      <w:r>
        <w:rPr>
          <w:spacing w:val="1"/>
        </w:rPr>
        <w:t xml:space="preserve"> </w:t>
      </w:r>
      <w:r>
        <w:t>графики</w:t>
      </w:r>
      <w:r>
        <w:rPr>
          <w:spacing w:val="1"/>
        </w:rPr>
        <w:t xml:space="preserve"> </w:t>
      </w:r>
      <w:r>
        <w:t>сложных</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 построения математических моделей реальных ситуаций, позволяет 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w:t>
      </w:r>
      <w:r>
        <w:rPr>
          <w:spacing w:val="1"/>
        </w:rPr>
        <w:t xml:space="preserve"> </w:t>
      </w:r>
      <w:r>
        <w:t>в</w:t>
      </w:r>
      <w:r>
        <w:rPr>
          <w:spacing w:val="1"/>
        </w:rPr>
        <w:t xml:space="preserve"> </w:t>
      </w:r>
      <w:r>
        <w:t>науке,</w:t>
      </w:r>
      <w:r>
        <w:rPr>
          <w:spacing w:val="1"/>
        </w:rPr>
        <w:t xml:space="preserve"> </w:t>
      </w:r>
      <w:r>
        <w:t>технике</w:t>
      </w:r>
      <w:r>
        <w:rPr>
          <w:spacing w:val="1"/>
        </w:rPr>
        <w:t xml:space="preserve"> </w:t>
      </w:r>
      <w:r>
        <w:t>и</w:t>
      </w:r>
      <w:r>
        <w:rPr>
          <w:spacing w:val="1"/>
        </w:rPr>
        <w:t xml:space="preserve"> </w:t>
      </w:r>
      <w:r>
        <w:t>искусстве.</w:t>
      </w:r>
      <w:r>
        <w:rPr>
          <w:spacing w:val="1"/>
        </w:rPr>
        <w:t xml:space="preserve"> </w:t>
      </w:r>
      <w:r>
        <w:t>Обучающиеся</w:t>
      </w:r>
      <w:r>
        <w:rPr>
          <w:spacing w:val="1"/>
        </w:rPr>
        <w:t xml:space="preserve"> </w:t>
      </w:r>
      <w:r>
        <w:t>узнают</w:t>
      </w:r>
      <w:r>
        <w:rPr>
          <w:spacing w:val="1"/>
        </w:rPr>
        <w:t xml:space="preserve"> </w:t>
      </w:r>
      <w:r>
        <w:t>о</w:t>
      </w:r>
      <w:r>
        <w:rPr>
          <w:spacing w:val="1"/>
        </w:rPr>
        <w:t xml:space="preserve"> </w:t>
      </w:r>
      <w:r>
        <w:t>выдающихся</w:t>
      </w:r>
      <w:r>
        <w:rPr>
          <w:spacing w:val="1"/>
        </w:rPr>
        <w:t xml:space="preserve"> </w:t>
      </w:r>
      <w:r>
        <w:t>результатах,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развития</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и</w:t>
      </w:r>
      <w:r>
        <w:rPr>
          <w:spacing w:val="1"/>
        </w:rPr>
        <w:t xml:space="preserve"> </w:t>
      </w:r>
      <w:r>
        <w:t>об</w:t>
      </w:r>
      <w:r>
        <w:rPr>
          <w:spacing w:val="1"/>
        </w:rPr>
        <w:t xml:space="preserve"> </w:t>
      </w:r>
      <w:r>
        <w:t>их</w:t>
      </w:r>
      <w:r>
        <w:rPr>
          <w:spacing w:val="1"/>
        </w:rPr>
        <w:t xml:space="preserve"> </w:t>
      </w:r>
      <w:r>
        <w:t>авторах.</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0"/>
      </w:pPr>
      <w:r>
        <w:lastRenderedPageBreak/>
        <w:t>Содержательно-методическая линия «Множества и логика» включает в себя 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 весь курс школьной математики 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 дисциплины и их приложения в единое целое. Важно дать 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 его для выражения своих мыслей. Другим важным признаком математики как</w:t>
      </w:r>
      <w:r>
        <w:rPr>
          <w:spacing w:val="1"/>
        </w:rPr>
        <w:t xml:space="preserve"> </w:t>
      </w:r>
      <w:r>
        <w:t>науки следует признать свойственную ей строгость обоснований и следование определённым</w:t>
      </w:r>
      <w:r>
        <w:rPr>
          <w:spacing w:val="-57"/>
        </w:rPr>
        <w:t xml:space="preserve"> </w:t>
      </w:r>
      <w:r>
        <w:t>правилам</w:t>
      </w:r>
      <w:r>
        <w:rPr>
          <w:spacing w:val="1"/>
        </w:rPr>
        <w:t xml:space="preserve"> </w:t>
      </w:r>
      <w:r>
        <w:t>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 развитию логического мышления обучающихся, позволяет им строить свои</w:t>
      </w:r>
      <w:r>
        <w:rPr>
          <w:spacing w:val="1"/>
        </w:rPr>
        <w:t xml:space="preserve"> </w:t>
      </w:r>
      <w:r>
        <w:t>рассуждения</w:t>
      </w:r>
      <w:r>
        <w:rPr>
          <w:spacing w:val="-1"/>
        </w:rPr>
        <w:t xml:space="preserve"> </w:t>
      </w:r>
      <w:r>
        <w:t>на</w:t>
      </w:r>
      <w:r>
        <w:rPr>
          <w:spacing w:val="-5"/>
        </w:rPr>
        <w:t xml:space="preserve"> </w:t>
      </w:r>
      <w:r>
        <w:t>основе</w:t>
      </w:r>
      <w:r>
        <w:rPr>
          <w:spacing w:val="-6"/>
        </w:rPr>
        <w:t xml:space="preserve"> </w:t>
      </w:r>
      <w:r>
        <w:t>логических</w:t>
      </w:r>
      <w:r>
        <w:rPr>
          <w:spacing w:val="-5"/>
        </w:rPr>
        <w:t xml:space="preserve"> </w:t>
      </w:r>
      <w:r>
        <w:t>правил,</w:t>
      </w:r>
      <w:r>
        <w:rPr>
          <w:spacing w:val="2"/>
        </w:rPr>
        <w:t xml:space="preserve"> </w:t>
      </w:r>
      <w:r>
        <w:t>формирует</w:t>
      </w:r>
      <w:r>
        <w:rPr>
          <w:spacing w:val="-1"/>
        </w:rPr>
        <w:t xml:space="preserve"> </w:t>
      </w:r>
      <w:r>
        <w:t>навыки</w:t>
      </w:r>
      <w:r>
        <w:rPr>
          <w:spacing w:val="1"/>
        </w:rPr>
        <w:t xml:space="preserve"> </w:t>
      </w:r>
      <w:r>
        <w:t>критического мышления.</w:t>
      </w:r>
    </w:p>
    <w:p w:rsidR="00E76707" w:rsidRDefault="00897AC9">
      <w:pPr>
        <w:pStyle w:val="a3"/>
        <w:ind w:right="850"/>
      </w:pPr>
      <w:r>
        <w:t>В учебном курсе «Алгебра и начала математического анализа» присутствуют основы</w:t>
      </w:r>
      <w:r>
        <w:rPr>
          <w:spacing w:val="1"/>
        </w:rPr>
        <w:t xml:space="preserve"> </w:t>
      </w:r>
      <w:r>
        <w:t>математического моделирования, которые призваны способствовать формированию навыков</w:t>
      </w:r>
      <w:r>
        <w:rPr>
          <w:spacing w:val="-57"/>
        </w:rPr>
        <w:t xml:space="preserve"> </w:t>
      </w:r>
      <w:r>
        <w:t>построения моделей реальных ситуаций, исследования этих моделей с помощью 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 в каждый из разделов программы, поскольку весь материал учебного курса широко</w:t>
      </w:r>
      <w:r>
        <w:rPr>
          <w:spacing w:val="-57"/>
        </w:rPr>
        <w:t xml:space="preserve"> </w:t>
      </w:r>
      <w:r>
        <w:t>используется для решения прикладных задач. При решении реальных практических 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1"/>
        </w:rPr>
        <w:t xml:space="preserve"> </w:t>
      </w:r>
      <w:r>
        <w:t>в</w:t>
      </w:r>
      <w:r>
        <w:rPr>
          <w:spacing w:val="1"/>
        </w:rPr>
        <w:t xml:space="preserve"> </w:t>
      </w:r>
      <w:r>
        <w:t>процессе</w:t>
      </w:r>
      <w:r>
        <w:rPr>
          <w:spacing w:val="-3"/>
        </w:rPr>
        <w:t xml:space="preserve"> </w:t>
      </w:r>
      <w:r>
        <w:t>изучения</w:t>
      </w:r>
      <w:r>
        <w:rPr>
          <w:spacing w:val="-1"/>
        </w:rPr>
        <w:t xml:space="preserve"> </w:t>
      </w:r>
      <w:r>
        <w:t>всех</w:t>
      </w:r>
      <w:r>
        <w:rPr>
          <w:spacing w:val="-7"/>
        </w:rPr>
        <w:t xml:space="preserve"> </w:t>
      </w:r>
      <w:r>
        <w:t>тем учебного</w:t>
      </w:r>
      <w:r>
        <w:rPr>
          <w:spacing w:val="2"/>
        </w:rPr>
        <w:t xml:space="preserve"> </w:t>
      </w:r>
      <w:r>
        <w:t>курса</w:t>
      </w:r>
      <w:r>
        <w:rPr>
          <w:spacing w:val="3"/>
        </w:rPr>
        <w:t xml:space="preserve"> </w:t>
      </w:r>
      <w:r>
        <w:t>«Алгебра</w:t>
      </w:r>
      <w:r>
        <w:rPr>
          <w:spacing w:val="-3"/>
        </w:rPr>
        <w:t xml:space="preserve"> </w:t>
      </w:r>
      <w:r>
        <w:t>и начала</w:t>
      </w:r>
      <w:r>
        <w:rPr>
          <w:spacing w:val="-3"/>
        </w:rPr>
        <w:t xml:space="preserve"> </w:t>
      </w:r>
      <w:r>
        <w:t>математического</w:t>
      </w:r>
      <w:r>
        <w:rPr>
          <w:spacing w:val="-1"/>
        </w:rPr>
        <w:t xml:space="preserve"> </w:t>
      </w:r>
      <w:r>
        <w:t>анализа».</w:t>
      </w:r>
    </w:p>
    <w:p w:rsidR="00E76707" w:rsidRDefault="00897AC9">
      <w:pPr>
        <w:pStyle w:val="a3"/>
        <w:ind w:right="846"/>
      </w:pPr>
      <w:r>
        <w:t>Общее число часов, рекомендованных для изучения учебного курса «Алгебра и начала</w:t>
      </w:r>
      <w:r>
        <w:rPr>
          <w:spacing w:val="1"/>
        </w:rPr>
        <w:t xml:space="preserve"> </w:t>
      </w:r>
      <w:r>
        <w:t>математического анализа» – 272 часа: в 10 классе – 136 часов (4 часа в неделю), в 11 классе –</w:t>
      </w:r>
      <w:r>
        <w:rPr>
          <w:spacing w:val="1"/>
        </w:rPr>
        <w:t xml:space="preserve"> </w:t>
      </w:r>
      <w:r>
        <w:t>136</w:t>
      </w:r>
      <w:r>
        <w:rPr>
          <w:spacing w:val="1"/>
        </w:rPr>
        <w:t xml:space="preserve"> </w:t>
      </w:r>
      <w:r>
        <w:t>часов</w:t>
      </w:r>
      <w:r>
        <w:rPr>
          <w:spacing w:val="-1"/>
        </w:rPr>
        <w:t xml:space="preserve"> </w:t>
      </w:r>
      <w:r>
        <w:t>(4</w:t>
      </w:r>
      <w:r>
        <w:rPr>
          <w:spacing w:val="-3"/>
        </w:rPr>
        <w:t xml:space="preserve"> </w:t>
      </w:r>
      <w:r>
        <w:t>часа</w:t>
      </w:r>
      <w:r>
        <w:rPr>
          <w:spacing w:val="1"/>
        </w:rPr>
        <w:t xml:space="preserve"> </w:t>
      </w:r>
      <w:r>
        <w:t>в</w:t>
      </w:r>
      <w:r>
        <w:rPr>
          <w:spacing w:val="-1"/>
        </w:rPr>
        <w:t xml:space="preserve"> </w:t>
      </w:r>
      <w:r>
        <w:t>неделю).</w:t>
      </w:r>
    </w:p>
    <w:p w:rsidR="00E76707" w:rsidRDefault="00897AC9">
      <w:pPr>
        <w:pStyle w:val="11"/>
        <w:spacing w:before="7"/>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119" w:firstLine="0"/>
      </w:pPr>
      <w:r>
        <w:t>Числа</w:t>
      </w:r>
      <w:r>
        <w:rPr>
          <w:spacing w:val="-1"/>
        </w:rPr>
        <w:t xml:space="preserve"> </w:t>
      </w:r>
      <w:r>
        <w:t>и</w:t>
      </w:r>
      <w:r>
        <w:rPr>
          <w:spacing w:val="-3"/>
        </w:rPr>
        <w:t xml:space="preserve"> </w:t>
      </w:r>
      <w:r>
        <w:t>вычисления.</w:t>
      </w:r>
    </w:p>
    <w:p w:rsidR="00E76707" w:rsidRDefault="00897AC9">
      <w:pPr>
        <w:pStyle w:val="a3"/>
        <w:spacing w:before="3"/>
        <w:ind w:right="848"/>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4"/>
        </w:rPr>
        <w:t xml:space="preserve"> </w:t>
      </w:r>
      <w:r>
        <w:t>отраслей</w:t>
      </w:r>
      <w:r>
        <w:rPr>
          <w:spacing w:val="3"/>
        </w:rPr>
        <w:t xml:space="preserve"> </w:t>
      </w:r>
      <w:r>
        <w:t>знаний</w:t>
      </w:r>
      <w:r>
        <w:rPr>
          <w:spacing w:val="-2"/>
        </w:rPr>
        <w:t xml:space="preserve"> </w:t>
      </w:r>
      <w:r>
        <w:t>и</w:t>
      </w:r>
      <w:r>
        <w:rPr>
          <w:spacing w:val="3"/>
        </w:rPr>
        <w:t xml:space="preserve"> </w:t>
      </w:r>
      <w:r>
        <w:t>реальной</w:t>
      </w:r>
      <w:r>
        <w:rPr>
          <w:spacing w:val="-2"/>
        </w:rPr>
        <w:t xml:space="preserve"> </w:t>
      </w:r>
      <w:r>
        <w:t>жизни.</w:t>
      </w:r>
    </w:p>
    <w:p w:rsidR="00E76707" w:rsidRDefault="00897AC9">
      <w:pPr>
        <w:pStyle w:val="a3"/>
        <w:ind w:right="855"/>
        <w:jc w:val="right"/>
      </w:pPr>
      <w:r>
        <w:t>Действительные</w:t>
      </w:r>
      <w:r>
        <w:rPr>
          <w:spacing w:val="40"/>
        </w:rPr>
        <w:t xml:space="preserve"> </w:t>
      </w:r>
      <w:r>
        <w:t>числа.</w:t>
      </w:r>
      <w:r>
        <w:rPr>
          <w:spacing w:val="48"/>
        </w:rPr>
        <w:t xml:space="preserve"> </w:t>
      </w:r>
      <w:r>
        <w:t>Рациональные</w:t>
      </w:r>
      <w:r>
        <w:rPr>
          <w:spacing w:val="45"/>
        </w:rPr>
        <w:t xml:space="preserve"> </w:t>
      </w:r>
      <w:r>
        <w:t>и</w:t>
      </w:r>
      <w:r>
        <w:rPr>
          <w:spacing w:val="42"/>
        </w:rPr>
        <w:t xml:space="preserve"> </w:t>
      </w:r>
      <w:r>
        <w:t>иррациональные</w:t>
      </w:r>
      <w:r>
        <w:rPr>
          <w:spacing w:val="45"/>
        </w:rPr>
        <w:t xml:space="preserve"> </w:t>
      </w:r>
      <w:r>
        <w:t>числа.</w:t>
      </w:r>
      <w:r>
        <w:rPr>
          <w:spacing w:val="48"/>
        </w:rPr>
        <w:t xml:space="preserve"> </w:t>
      </w:r>
      <w:r>
        <w:t>Арифметические</w:t>
      </w:r>
      <w:r>
        <w:rPr>
          <w:spacing w:val="-57"/>
        </w:rPr>
        <w:t xml:space="preserve"> </w:t>
      </w:r>
      <w:r>
        <w:t>операции</w:t>
      </w:r>
      <w:r>
        <w:rPr>
          <w:spacing w:val="25"/>
        </w:rPr>
        <w:t xml:space="preserve"> </w:t>
      </w:r>
      <w:r>
        <w:t>с</w:t>
      </w:r>
      <w:r>
        <w:rPr>
          <w:spacing w:val="18"/>
        </w:rPr>
        <w:t xml:space="preserve"> </w:t>
      </w:r>
      <w:r>
        <w:t>действительными</w:t>
      </w:r>
      <w:r>
        <w:rPr>
          <w:spacing w:val="20"/>
        </w:rPr>
        <w:t xml:space="preserve"> </w:t>
      </w:r>
      <w:r>
        <w:t>числами.</w:t>
      </w:r>
      <w:r>
        <w:rPr>
          <w:spacing w:val="22"/>
        </w:rPr>
        <w:t xml:space="preserve"> </w:t>
      </w:r>
      <w:r>
        <w:t>Модуль</w:t>
      </w:r>
      <w:r>
        <w:rPr>
          <w:spacing w:val="25"/>
        </w:rPr>
        <w:t xml:space="preserve"> </w:t>
      </w:r>
      <w:r>
        <w:t>действительного</w:t>
      </w:r>
      <w:r>
        <w:rPr>
          <w:spacing w:val="24"/>
        </w:rPr>
        <w:t xml:space="preserve"> </w:t>
      </w:r>
      <w:r>
        <w:t>числа</w:t>
      </w:r>
      <w:r>
        <w:rPr>
          <w:spacing w:val="19"/>
        </w:rPr>
        <w:t xml:space="preserve"> </w:t>
      </w:r>
      <w:r>
        <w:t>и</w:t>
      </w:r>
      <w:r>
        <w:rPr>
          <w:spacing w:val="20"/>
        </w:rPr>
        <w:t xml:space="preserve"> </w:t>
      </w:r>
      <w:r>
        <w:t>его</w:t>
      </w:r>
      <w:r>
        <w:rPr>
          <w:spacing w:val="24"/>
        </w:rPr>
        <w:t xml:space="preserve"> </w:t>
      </w:r>
      <w:r>
        <w:t>свойства.</w:t>
      </w:r>
      <w:r>
        <w:rPr>
          <w:spacing w:val="-57"/>
        </w:rPr>
        <w:t xml:space="preserve"> </w:t>
      </w:r>
      <w:r>
        <w:t>Приближённые</w:t>
      </w:r>
      <w:r>
        <w:rPr>
          <w:spacing w:val="-8"/>
        </w:rPr>
        <w:t xml:space="preserve"> </w:t>
      </w:r>
      <w:r>
        <w:t>вычисления,</w:t>
      </w:r>
      <w:r>
        <w:rPr>
          <w:spacing w:val="-4"/>
        </w:rPr>
        <w:t xml:space="preserve"> </w:t>
      </w:r>
      <w:r>
        <w:t>правила</w:t>
      </w:r>
      <w:r>
        <w:rPr>
          <w:spacing w:val="-11"/>
        </w:rPr>
        <w:t xml:space="preserve"> </w:t>
      </w:r>
      <w:r>
        <w:t>округления,</w:t>
      </w:r>
      <w:r>
        <w:rPr>
          <w:spacing w:val="-5"/>
        </w:rPr>
        <w:t xml:space="preserve"> </w:t>
      </w:r>
      <w:r>
        <w:t>прикидка</w:t>
      </w:r>
      <w:r>
        <w:rPr>
          <w:spacing w:val="5"/>
        </w:rPr>
        <w:t xml:space="preserve"> </w:t>
      </w:r>
      <w:r>
        <w:t>и</w:t>
      </w:r>
      <w:r>
        <w:rPr>
          <w:spacing w:val="-6"/>
        </w:rPr>
        <w:t xml:space="preserve"> </w:t>
      </w:r>
      <w:r>
        <w:t>оценка</w:t>
      </w:r>
      <w:r>
        <w:rPr>
          <w:spacing w:val="-2"/>
        </w:rPr>
        <w:t xml:space="preserve"> </w:t>
      </w:r>
      <w:r>
        <w:t>результата</w:t>
      </w:r>
      <w:r>
        <w:rPr>
          <w:spacing w:val="-3"/>
        </w:rPr>
        <w:t xml:space="preserve"> </w:t>
      </w:r>
      <w:r>
        <w:t>вычислений.</w:t>
      </w:r>
    </w:p>
    <w:p w:rsidR="00E76707" w:rsidRDefault="00897AC9">
      <w:pPr>
        <w:pStyle w:val="a3"/>
        <w:spacing w:before="3" w:line="237" w:lineRule="auto"/>
        <w:ind w:right="855"/>
      </w:pPr>
      <w:r>
        <w:t>Степень с целым показателем.</w:t>
      </w:r>
      <w:r>
        <w:rPr>
          <w:spacing w:val="1"/>
        </w:rPr>
        <w:t xml:space="preserve"> </w:t>
      </w:r>
      <w:r>
        <w:t>Бином</w:t>
      </w:r>
      <w:r>
        <w:rPr>
          <w:spacing w:val="1"/>
        </w:rPr>
        <w:t xml:space="preserve"> </w:t>
      </w:r>
      <w:r>
        <w:t>Ньютона.</w:t>
      </w:r>
      <w:r>
        <w:rPr>
          <w:spacing w:val="1"/>
        </w:rPr>
        <w:t xml:space="preserve"> </w:t>
      </w:r>
      <w:r>
        <w:t>Использование подходящей формы</w:t>
      </w:r>
      <w:r>
        <w:rPr>
          <w:spacing w:val="1"/>
        </w:rPr>
        <w:t xml:space="preserve"> </w:t>
      </w:r>
      <w:r>
        <w:t>записи действительных</w:t>
      </w:r>
      <w:r>
        <w:rPr>
          <w:spacing w:val="-5"/>
        </w:rPr>
        <w:t xml:space="preserve"> </w:t>
      </w:r>
      <w:r>
        <w:t>чисел</w:t>
      </w:r>
      <w:r>
        <w:rPr>
          <w:spacing w:val="-1"/>
        </w:rPr>
        <w:t xml:space="preserve"> </w:t>
      </w:r>
      <w:r>
        <w:t>для решения</w:t>
      </w:r>
      <w:r>
        <w:rPr>
          <w:spacing w:val="-6"/>
        </w:rPr>
        <w:t xml:space="preserve"> </w:t>
      </w:r>
      <w:r>
        <w:t>практических</w:t>
      </w:r>
      <w:r>
        <w:rPr>
          <w:spacing w:val="-5"/>
        </w:rPr>
        <w:t xml:space="preserve"> </w:t>
      </w:r>
      <w:r>
        <w:t>задач</w:t>
      </w:r>
      <w:r>
        <w:rPr>
          <w:spacing w:val="-2"/>
        </w:rPr>
        <w:t xml:space="preserve"> </w:t>
      </w:r>
      <w:r>
        <w:t>и</w:t>
      </w:r>
      <w:r>
        <w:rPr>
          <w:spacing w:val="1"/>
        </w:rPr>
        <w:t xml:space="preserve"> </w:t>
      </w:r>
      <w:r>
        <w:t>представления</w:t>
      </w:r>
      <w:r>
        <w:rPr>
          <w:spacing w:val="-1"/>
        </w:rPr>
        <w:t xml:space="preserve"> </w:t>
      </w:r>
      <w:r>
        <w:t>данных.</w:t>
      </w:r>
    </w:p>
    <w:p w:rsidR="00E76707" w:rsidRDefault="00897AC9">
      <w:pPr>
        <w:pStyle w:val="a3"/>
        <w:spacing w:before="3" w:line="275" w:lineRule="exact"/>
        <w:ind w:left="1119" w:firstLine="0"/>
      </w:pPr>
      <w:r>
        <w:t>Арифметический</w:t>
      </w:r>
      <w:r>
        <w:rPr>
          <w:spacing w:val="-2"/>
        </w:rPr>
        <w:t xml:space="preserve"> </w:t>
      </w:r>
      <w:r>
        <w:t>корень</w:t>
      </w:r>
      <w:r>
        <w:rPr>
          <w:spacing w:val="-3"/>
        </w:rPr>
        <w:t xml:space="preserve"> </w:t>
      </w:r>
      <w:r>
        <w:t>натуральной</w:t>
      </w:r>
      <w:r>
        <w:rPr>
          <w:spacing w:val="-1"/>
        </w:rPr>
        <w:t xml:space="preserve"> </w:t>
      </w:r>
      <w:r>
        <w:t>степени</w:t>
      </w:r>
      <w:r>
        <w:rPr>
          <w:spacing w:val="-6"/>
        </w:rPr>
        <w:t xml:space="preserve"> </w:t>
      </w:r>
      <w:r>
        <w:t>и</w:t>
      </w:r>
      <w:r>
        <w:rPr>
          <w:spacing w:val="-2"/>
        </w:rPr>
        <w:t xml:space="preserve"> </w:t>
      </w:r>
      <w:r>
        <w:t>его</w:t>
      </w:r>
      <w:r>
        <w:rPr>
          <w:spacing w:val="-3"/>
        </w:rPr>
        <w:t xml:space="preserve"> </w:t>
      </w:r>
      <w:r>
        <w:t>свойства.</w:t>
      </w:r>
    </w:p>
    <w:p w:rsidR="00E76707" w:rsidRDefault="00897AC9">
      <w:pPr>
        <w:pStyle w:val="a3"/>
        <w:spacing w:line="242" w:lineRule="auto"/>
        <w:ind w:right="850"/>
      </w:pP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степень</w:t>
      </w:r>
      <w:r>
        <w:rPr>
          <w:spacing w:val="1"/>
        </w:rPr>
        <w:t xml:space="preserve"> </w:t>
      </w:r>
      <w:r>
        <w:t>с</w:t>
      </w:r>
      <w:r>
        <w:rPr>
          <w:spacing w:val="1"/>
        </w:rPr>
        <w:t xml:space="preserve"> </w:t>
      </w:r>
      <w:r>
        <w:t>действительным</w:t>
      </w:r>
      <w:r>
        <w:rPr>
          <w:spacing w:val="1"/>
        </w:rPr>
        <w:t xml:space="preserve"> </w:t>
      </w:r>
      <w:r>
        <w:t>показателем.</w:t>
      </w:r>
    </w:p>
    <w:p w:rsidR="00E76707" w:rsidRDefault="00897AC9">
      <w:pPr>
        <w:pStyle w:val="a3"/>
        <w:spacing w:line="271" w:lineRule="exact"/>
        <w:ind w:left="1119" w:firstLine="0"/>
      </w:pPr>
      <w:r>
        <w:t>Логарифм</w:t>
      </w:r>
      <w:r>
        <w:rPr>
          <w:spacing w:val="-2"/>
        </w:rPr>
        <w:t xml:space="preserve"> </w:t>
      </w:r>
      <w:r>
        <w:t>числа.</w:t>
      </w:r>
      <w:r>
        <w:rPr>
          <w:spacing w:val="-5"/>
        </w:rPr>
        <w:t xml:space="preserve"> </w:t>
      </w:r>
      <w:r>
        <w:t>Свойства</w:t>
      </w:r>
      <w:r>
        <w:rPr>
          <w:spacing w:val="-3"/>
        </w:rPr>
        <w:t xml:space="preserve"> </w:t>
      </w:r>
      <w:r>
        <w:t>логарифма.</w:t>
      </w:r>
      <w:r>
        <w:rPr>
          <w:spacing w:val="-1"/>
        </w:rPr>
        <w:t xml:space="preserve"> </w:t>
      </w:r>
      <w:r>
        <w:t>Десятичные</w:t>
      </w:r>
      <w:r>
        <w:rPr>
          <w:spacing w:val="-3"/>
        </w:rPr>
        <w:t xml:space="preserve"> </w:t>
      </w:r>
      <w:r>
        <w:t>и</w:t>
      </w:r>
      <w:r>
        <w:rPr>
          <w:spacing w:val="-6"/>
        </w:rPr>
        <w:t xml:space="preserve"> </w:t>
      </w:r>
      <w:r>
        <w:t>натуральные</w:t>
      </w:r>
      <w:r>
        <w:rPr>
          <w:spacing w:val="-4"/>
        </w:rPr>
        <w:t xml:space="preserve"> </w:t>
      </w:r>
      <w:r>
        <w:t>логарифмы.</w:t>
      </w:r>
    </w:p>
    <w:p w:rsidR="00E76707" w:rsidRDefault="00897AC9">
      <w:pPr>
        <w:pStyle w:val="a3"/>
        <w:spacing w:before="3" w:line="237" w:lineRule="auto"/>
        <w:ind w:right="859"/>
      </w:pP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и</w:t>
      </w:r>
      <w:r>
        <w:rPr>
          <w:spacing w:val="1"/>
        </w:rPr>
        <w:t xml:space="preserve"> </w:t>
      </w:r>
      <w:r>
        <w:t>арктангенс числового</w:t>
      </w:r>
      <w:r>
        <w:rPr>
          <w:spacing w:val="2"/>
        </w:rPr>
        <w:t xml:space="preserve"> </w:t>
      </w:r>
      <w:r>
        <w:t>аргумента.</w:t>
      </w:r>
    </w:p>
    <w:p w:rsidR="00E76707" w:rsidRDefault="00897AC9">
      <w:pPr>
        <w:pStyle w:val="a3"/>
        <w:spacing w:before="4" w:line="275" w:lineRule="exact"/>
        <w:ind w:left="1119" w:firstLine="0"/>
      </w:pPr>
      <w:r>
        <w:t>Уравнения</w:t>
      </w:r>
      <w:r>
        <w:rPr>
          <w:spacing w:val="-2"/>
        </w:rPr>
        <w:t xml:space="preserve"> </w:t>
      </w:r>
      <w:r>
        <w:t>и</w:t>
      </w:r>
      <w:r>
        <w:rPr>
          <w:spacing w:val="-4"/>
        </w:rPr>
        <w:t xml:space="preserve"> </w:t>
      </w:r>
      <w:r>
        <w:t>неравенства.</w:t>
      </w:r>
    </w:p>
    <w:p w:rsidR="00E76707" w:rsidRDefault="00897AC9">
      <w:pPr>
        <w:pStyle w:val="a3"/>
        <w:spacing w:line="275" w:lineRule="exact"/>
        <w:ind w:left="1119" w:firstLine="0"/>
      </w:pPr>
      <w:r>
        <w:t xml:space="preserve">Тождества  </w:t>
      </w:r>
      <w:r>
        <w:rPr>
          <w:spacing w:val="22"/>
        </w:rPr>
        <w:t xml:space="preserve"> </w:t>
      </w:r>
      <w:r>
        <w:t xml:space="preserve">и   </w:t>
      </w:r>
      <w:r>
        <w:rPr>
          <w:spacing w:val="18"/>
        </w:rPr>
        <w:t xml:space="preserve"> </w:t>
      </w:r>
      <w:r>
        <w:t xml:space="preserve">тождественные   </w:t>
      </w:r>
      <w:r>
        <w:rPr>
          <w:spacing w:val="21"/>
        </w:rPr>
        <w:t xml:space="preserve"> </w:t>
      </w:r>
      <w:r>
        <w:t xml:space="preserve">преобразования.   </w:t>
      </w:r>
      <w:r>
        <w:rPr>
          <w:spacing w:val="20"/>
        </w:rPr>
        <w:t xml:space="preserve"> </w:t>
      </w:r>
      <w:r>
        <w:t xml:space="preserve">Уравнение,   </w:t>
      </w:r>
      <w:r>
        <w:rPr>
          <w:spacing w:val="20"/>
        </w:rPr>
        <w:t xml:space="preserve"> </w:t>
      </w:r>
      <w:r>
        <w:t xml:space="preserve">корень   </w:t>
      </w:r>
      <w:r>
        <w:rPr>
          <w:spacing w:val="23"/>
        </w:rPr>
        <w:t xml:space="preserve"> </w:t>
      </w:r>
      <w:r>
        <w:t>уравнения.</w:t>
      </w:r>
    </w:p>
    <w:p w:rsidR="00E76707" w:rsidRDefault="00897AC9">
      <w:pPr>
        <w:pStyle w:val="a3"/>
        <w:spacing w:before="2" w:line="275" w:lineRule="exact"/>
        <w:ind w:firstLine="0"/>
      </w:pPr>
      <w:r>
        <w:t>Равносильныеуравнения</w:t>
      </w:r>
      <w:r>
        <w:rPr>
          <w:spacing w:val="-5"/>
        </w:rPr>
        <w:t xml:space="preserve"> </w:t>
      </w:r>
      <w:r>
        <w:t>и</w:t>
      </w:r>
      <w:r>
        <w:rPr>
          <w:spacing w:val="-3"/>
        </w:rPr>
        <w:t xml:space="preserve"> </w:t>
      </w:r>
      <w:r>
        <w:t>уравнения-следствия.</w:t>
      </w:r>
      <w:r>
        <w:rPr>
          <w:spacing w:val="-2"/>
        </w:rPr>
        <w:t xml:space="preserve"> </w:t>
      </w:r>
      <w:r>
        <w:t>Неравенство,</w:t>
      </w:r>
      <w:r>
        <w:rPr>
          <w:spacing w:val="-3"/>
        </w:rPr>
        <w:t xml:space="preserve"> </w:t>
      </w:r>
      <w:r>
        <w:t>решение</w:t>
      </w:r>
      <w:r>
        <w:rPr>
          <w:spacing w:val="-1"/>
        </w:rPr>
        <w:t xml:space="preserve"> </w:t>
      </w:r>
      <w:r>
        <w:t>неравенства.</w:t>
      </w:r>
    </w:p>
    <w:p w:rsidR="00E76707" w:rsidRDefault="00897AC9">
      <w:pPr>
        <w:pStyle w:val="a3"/>
        <w:ind w:right="849"/>
      </w:pPr>
      <w:r>
        <w:t>Основные методы решения целых и дробно-рациональных уравнений</w:t>
      </w:r>
      <w:r>
        <w:rPr>
          <w:spacing w:val="1"/>
        </w:rPr>
        <w:t xml:space="preserve"> </w:t>
      </w:r>
      <w:r>
        <w:t>и 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w:t>
      </w:r>
      <w:r>
        <w:rPr>
          <w:spacing w:val="3"/>
        </w:rPr>
        <w:t xml:space="preserve"> </w:t>
      </w:r>
      <w:r>
        <w:t>Многочлены</w:t>
      </w:r>
      <w:r>
        <w:rPr>
          <w:spacing w:val="-1"/>
        </w:rPr>
        <w:t xml:space="preserve"> </w:t>
      </w:r>
      <w:r>
        <w:t>с целыми</w:t>
      </w:r>
      <w:r>
        <w:rPr>
          <w:spacing w:val="3"/>
        </w:rPr>
        <w:t xml:space="preserve"> </w:t>
      </w:r>
      <w:r>
        <w:t>коэффициентами.</w:t>
      </w:r>
      <w:r>
        <w:rPr>
          <w:spacing w:val="-2"/>
        </w:rPr>
        <w:t xml:space="preserve"> </w:t>
      </w:r>
      <w:r>
        <w:t>Теорема</w:t>
      </w:r>
      <w:r>
        <w:rPr>
          <w:spacing w:val="-4"/>
        </w:rPr>
        <w:t xml:space="preserve"> </w:t>
      </w:r>
      <w:r>
        <w:t>Виета.</w:t>
      </w:r>
    </w:p>
    <w:p w:rsidR="00E76707" w:rsidRDefault="00897AC9">
      <w:pPr>
        <w:pStyle w:val="a3"/>
        <w:ind w:left="1119" w:right="1116" w:firstLine="0"/>
        <w:jc w:val="left"/>
      </w:pPr>
      <w:r>
        <w:t>Преобразования числовых выражений, содержащих степени и корни.</w:t>
      </w:r>
      <w:r>
        <w:rPr>
          <w:spacing w:val="1"/>
        </w:rPr>
        <w:t xml:space="preserve"> </w:t>
      </w:r>
      <w:r>
        <w:t>Иррациональные уравнения. Основные методы решения иррациональных уравнений.</w:t>
      </w:r>
      <w:r>
        <w:rPr>
          <w:spacing w:val="-57"/>
        </w:rPr>
        <w:t xml:space="preserve"> </w:t>
      </w:r>
      <w:r>
        <w:t>Показательные</w:t>
      </w:r>
      <w:r>
        <w:rPr>
          <w:spacing w:val="-7"/>
        </w:rPr>
        <w:t xml:space="preserve"> </w:t>
      </w:r>
      <w:r>
        <w:t>уравнения.</w:t>
      </w:r>
      <w:r>
        <w:rPr>
          <w:spacing w:val="1"/>
        </w:rPr>
        <w:t xml:space="preserve"> </w:t>
      </w:r>
      <w:r>
        <w:t>Основные</w:t>
      </w:r>
      <w:r>
        <w:rPr>
          <w:spacing w:val="-7"/>
        </w:rPr>
        <w:t xml:space="preserve"> </w:t>
      </w:r>
      <w:r>
        <w:t>методы</w:t>
      </w:r>
      <w:r>
        <w:rPr>
          <w:spacing w:val="-4"/>
        </w:rPr>
        <w:t xml:space="preserve"> </w:t>
      </w:r>
      <w:r>
        <w:t>решения</w:t>
      </w:r>
      <w:r>
        <w:rPr>
          <w:spacing w:val="-1"/>
        </w:rPr>
        <w:t xml:space="preserve"> </w:t>
      </w:r>
      <w:r>
        <w:t>показательных</w:t>
      </w:r>
      <w:r>
        <w:rPr>
          <w:spacing w:val="-1"/>
        </w:rPr>
        <w:t xml:space="preserve"> </w:t>
      </w:r>
      <w:r>
        <w:t>уравнений.</w:t>
      </w:r>
    </w:p>
    <w:p w:rsidR="00E76707" w:rsidRDefault="00897AC9">
      <w:pPr>
        <w:pStyle w:val="a3"/>
        <w:spacing w:line="275" w:lineRule="exact"/>
        <w:ind w:left="1119" w:firstLine="0"/>
        <w:jc w:val="left"/>
      </w:pPr>
      <w:r>
        <w:t>Преобразование</w:t>
      </w:r>
      <w:r>
        <w:rPr>
          <w:spacing w:val="-8"/>
        </w:rPr>
        <w:t xml:space="preserve"> </w:t>
      </w:r>
      <w:r>
        <w:t>выражений,</w:t>
      </w:r>
      <w:r>
        <w:rPr>
          <w:spacing w:val="-5"/>
        </w:rPr>
        <w:t xml:space="preserve"> </w:t>
      </w:r>
      <w:r>
        <w:t>содержащих</w:t>
      </w:r>
      <w:r>
        <w:rPr>
          <w:spacing w:val="-7"/>
        </w:rPr>
        <w:t xml:space="preserve"> </w:t>
      </w:r>
      <w:r>
        <w:t>логарифмы.</w:t>
      </w:r>
    </w:p>
    <w:p w:rsidR="00E76707" w:rsidRDefault="00897AC9">
      <w:pPr>
        <w:pStyle w:val="a3"/>
        <w:spacing w:line="242" w:lineRule="auto"/>
        <w:ind w:left="1119" w:firstLine="0"/>
        <w:jc w:val="left"/>
      </w:pPr>
      <w:r>
        <w:t>Логарифмические</w:t>
      </w:r>
      <w:r>
        <w:rPr>
          <w:spacing w:val="-7"/>
        </w:rPr>
        <w:t xml:space="preserve"> </w:t>
      </w:r>
      <w:r>
        <w:t>уравнения.</w:t>
      </w:r>
      <w:r>
        <w:rPr>
          <w:spacing w:val="-4"/>
        </w:rPr>
        <w:t xml:space="preserve"> </w:t>
      </w:r>
      <w:r>
        <w:t>Основные</w:t>
      </w:r>
      <w:r>
        <w:rPr>
          <w:spacing w:val="-11"/>
        </w:rPr>
        <w:t xml:space="preserve"> </w:t>
      </w:r>
      <w:r>
        <w:t>методы</w:t>
      </w:r>
      <w:r>
        <w:rPr>
          <w:spacing w:val="-5"/>
        </w:rPr>
        <w:t xml:space="preserve"> </w:t>
      </w:r>
      <w:r>
        <w:t>решения</w:t>
      </w:r>
      <w:r>
        <w:rPr>
          <w:spacing w:val="-6"/>
        </w:rPr>
        <w:t xml:space="preserve"> </w:t>
      </w:r>
      <w:r>
        <w:t>логарифмических</w:t>
      </w:r>
      <w:r>
        <w:rPr>
          <w:spacing w:val="-6"/>
        </w:rPr>
        <w:t xml:space="preserve"> </w:t>
      </w:r>
      <w:r>
        <w:t>уравнений.</w:t>
      </w:r>
      <w:r>
        <w:rPr>
          <w:spacing w:val="-57"/>
        </w:rPr>
        <w:t xml:space="preserve"> </w:t>
      </w:r>
      <w:r>
        <w:t>Основные тригонометрические</w:t>
      </w:r>
      <w:r>
        <w:rPr>
          <w:spacing w:val="5"/>
        </w:rPr>
        <w:t xml:space="preserve"> </w:t>
      </w:r>
      <w:r>
        <w:t>формулы.</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4"/>
      </w:pPr>
      <w:r>
        <w:lastRenderedPageBreak/>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w:t>
      </w:r>
      <w:r>
        <w:rPr>
          <w:spacing w:val="1"/>
        </w:rPr>
        <w:t xml:space="preserve"> </w:t>
      </w:r>
      <w:r>
        <w:t>тригонометрических</w:t>
      </w:r>
      <w:r>
        <w:rPr>
          <w:spacing w:val="1"/>
        </w:rPr>
        <w:t xml:space="preserve"> </w:t>
      </w:r>
      <w:r>
        <w:t>уравнений.</w:t>
      </w:r>
    </w:p>
    <w:p w:rsidR="00E76707" w:rsidRDefault="00897AC9">
      <w:pPr>
        <w:pStyle w:val="a3"/>
        <w:spacing w:before="4"/>
        <w:ind w:right="856"/>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2x2, его геометрический смысл и свойства, вычисление его значения,</w:t>
      </w:r>
      <w:r>
        <w:rPr>
          <w:spacing w:val="-57"/>
        </w:rPr>
        <w:t xml:space="preserve"> </w:t>
      </w:r>
      <w:r>
        <w:t>применение</w:t>
      </w:r>
      <w:r>
        <w:rPr>
          <w:spacing w:val="-10"/>
        </w:rPr>
        <w:t xml:space="preserve"> </w:t>
      </w:r>
      <w:r>
        <w:t>определителя</w:t>
      </w:r>
      <w:r>
        <w:rPr>
          <w:spacing w:val="1"/>
        </w:rPr>
        <w:t xml:space="preserve"> </w:t>
      </w:r>
      <w:r>
        <w:t>для</w:t>
      </w:r>
      <w:r>
        <w:rPr>
          <w:spacing w:val="2"/>
        </w:rPr>
        <w:t xml:space="preserve"> </w:t>
      </w:r>
      <w:r>
        <w:t>решения</w:t>
      </w:r>
      <w:r>
        <w:rPr>
          <w:spacing w:val="1"/>
        </w:rPr>
        <w:t xml:space="preserve"> </w:t>
      </w:r>
      <w:r>
        <w:t>системы</w:t>
      </w:r>
      <w:r>
        <w:rPr>
          <w:spacing w:val="3"/>
        </w:rPr>
        <w:t xml:space="preserve"> </w:t>
      </w:r>
      <w:r>
        <w:t>линейных</w:t>
      </w:r>
      <w:r>
        <w:rPr>
          <w:spacing w:val="-4"/>
        </w:rPr>
        <w:t xml:space="preserve"> </w:t>
      </w:r>
      <w:r>
        <w:t>уравнений.</w:t>
      </w:r>
    </w:p>
    <w:p w:rsidR="00E76707" w:rsidRDefault="00897AC9">
      <w:pPr>
        <w:pStyle w:val="a3"/>
        <w:spacing w:line="242" w:lineRule="auto"/>
        <w:ind w:right="857"/>
      </w:pPr>
      <w:r>
        <w:t>Решение прикладных задач с помощью системы линейных уравнений. Исследование</w:t>
      </w:r>
      <w:r>
        <w:rPr>
          <w:spacing w:val="1"/>
        </w:rPr>
        <w:t xml:space="preserve"> </w:t>
      </w:r>
      <w:r>
        <w:t>построенной</w:t>
      </w:r>
      <w:r>
        <w:rPr>
          <w:spacing w:val="-3"/>
        </w:rPr>
        <w:t xml:space="preserve"> </w:t>
      </w:r>
      <w:r>
        <w:t>модели</w:t>
      </w:r>
      <w:r>
        <w:rPr>
          <w:spacing w:val="3"/>
        </w:rPr>
        <w:t xml:space="preserve"> </w:t>
      </w:r>
      <w:r>
        <w:t>с</w:t>
      </w:r>
      <w:r>
        <w:rPr>
          <w:spacing w:val="1"/>
        </w:rPr>
        <w:t xml:space="preserve"> </w:t>
      </w:r>
      <w:r>
        <w:t>помощью</w:t>
      </w:r>
      <w:r>
        <w:rPr>
          <w:spacing w:val="-5"/>
        </w:rPr>
        <w:t xml:space="preserve"> </w:t>
      </w:r>
      <w:r>
        <w:t>матриц</w:t>
      </w:r>
      <w:r>
        <w:rPr>
          <w:spacing w:val="-3"/>
        </w:rPr>
        <w:t xml:space="preserve"> </w:t>
      </w:r>
      <w:r>
        <w:t>и</w:t>
      </w:r>
      <w:r>
        <w:rPr>
          <w:spacing w:val="-7"/>
        </w:rPr>
        <w:t xml:space="preserve"> </w:t>
      </w:r>
      <w:r>
        <w:t>определителей.</w:t>
      </w:r>
    </w:p>
    <w:p w:rsidR="00E76707" w:rsidRDefault="00897AC9">
      <w:pPr>
        <w:pStyle w:val="a3"/>
        <w:ind w:right="849"/>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w:t>
      </w:r>
      <w:r>
        <w:rPr>
          <w:spacing w:val="24"/>
        </w:rPr>
        <w:t xml:space="preserve"> </w:t>
      </w:r>
      <w:r>
        <w:t>Применение</w:t>
      </w:r>
      <w:r>
        <w:rPr>
          <w:spacing w:val="21"/>
        </w:rPr>
        <w:t xml:space="preserve"> </w:t>
      </w:r>
      <w:r>
        <w:t>уравнений</w:t>
      </w:r>
      <w:r>
        <w:rPr>
          <w:spacing w:val="24"/>
        </w:rPr>
        <w:t xml:space="preserve"> </w:t>
      </w:r>
      <w:r>
        <w:t>и</w:t>
      </w:r>
      <w:r>
        <w:rPr>
          <w:spacing w:val="23"/>
        </w:rPr>
        <w:t xml:space="preserve"> </w:t>
      </w:r>
      <w:r>
        <w:t>неравенств</w:t>
      </w:r>
      <w:r>
        <w:rPr>
          <w:spacing w:val="25"/>
        </w:rPr>
        <w:t xml:space="preserve"> </w:t>
      </w:r>
      <w:r>
        <w:t>к</w:t>
      </w:r>
      <w:r>
        <w:rPr>
          <w:spacing w:val="20"/>
        </w:rPr>
        <w:t xml:space="preserve"> </w:t>
      </w:r>
      <w:r>
        <w:t>решению</w:t>
      </w:r>
      <w:r>
        <w:rPr>
          <w:spacing w:val="21"/>
        </w:rPr>
        <w:t xml:space="preserve"> </w:t>
      </w:r>
      <w:r>
        <w:t>математических</w:t>
      </w:r>
      <w:r>
        <w:rPr>
          <w:spacing w:val="18"/>
        </w:rPr>
        <w:t xml:space="preserve"> </w:t>
      </w:r>
      <w:r>
        <w:t>задач</w:t>
      </w:r>
      <w:r>
        <w:rPr>
          <w:spacing w:val="21"/>
        </w:rPr>
        <w:t xml:space="preserve"> </w:t>
      </w:r>
      <w:r>
        <w:t>и</w:t>
      </w:r>
      <w:r>
        <w:rPr>
          <w:spacing w:val="24"/>
        </w:rPr>
        <w:t xml:space="preserve"> </w:t>
      </w:r>
      <w:r>
        <w:t>задач</w:t>
      </w:r>
      <w:r>
        <w:rPr>
          <w:spacing w:val="-58"/>
        </w:rPr>
        <w:t xml:space="preserve"> </w:t>
      </w:r>
      <w:r>
        <w:t>из</w:t>
      </w:r>
      <w:r>
        <w:rPr>
          <w:spacing w:val="2"/>
        </w:rPr>
        <w:t xml:space="preserve"> </w:t>
      </w:r>
      <w:r>
        <w:t>различных</w:t>
      </w:r>
      <w:r>
        <w:rPr>
          <w:spacing w:val="-3"/>
        </w:rPr>
        <w:t xml:space="preserve"> </w:t>
      </w:r>
      <w:r>
        <w:t>областей</w:t>
      </w:r>
      <w:r>
        <w:rPr>
          <w:spacing w:val="-2"/>
        </w:rPr>
        <w:t xml:space="preserve"> </w:t>
      </w:r>
      <w:r>
        <w:t>науки</w:t>
      </w:r>
      <w:r>
        <w:rPr>
          <w:spacing w:val="2"/>
        </w:rPr>
        <w:t xml:space="preserve"> </w:t>
      </w:r>
      <w:r>
        <w:t>и</w:t>
      </w:r>
      <w:r>
        <w:rPr>
          <w:spacing w:val="3"/>
        </w:rPr>
        <w:t xml:space="preserve"> </w:t>
      </w:r>
      <w:r>
        <w:t>реальной</w:t>
      </w:r>
      <w:r>
        <w:rPr>
          <w:spacing w:val="-2"/>
        </w:rPr>
        <w:t xml:space="preserve"> </w:t>
      </w:r>
      <w:r>
        <w:t>жизни.</w:t>
      </w:r>
    </w:p>
    <w:p w:rsidR="00E76707" w:rsidRDefault="00897AC9">
      <w:pPr>
        <w:pStyle w:val="a3"/>
        <w:spacing w:line="275" w:lineRule="exact"/>
        <w:ind w:left="1119" w:firstLine="0"/>
      </w:pPr>
      <w:r>
        <w:t>Функции и</w:t>
      </w:r>
      <w:r>
        <w:rPr>
          <w:spacing w:val="-4"/>
        </w:rPr>
        <w:t xml:space="preserve"> </w:t>
      </w:r>
      <w:r>
        <w:t>графики.</w:t>
      </w:r>
    </w:p>
    <w:p w:rsidR="00E76707" w:rsidRDefault="00897AC9">
      <w:pPr>
        <w:pStyle w:val="a3"/>
        <w:spacing w:line="242" w:lineRule="auto"/>
        <w:ind w:right="859"/>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2"/>
        </w:rPr>
        <w:t xml:space="preserve"> </w:t>
      </w:r>
      <w:r>
        <w:t>График</w:t>
      </w:r>
      <w:r>
        <w:rPr>
          <w:spacing w:val="-1"/>
        </w:rPr>
        <w:t xml:space="preserve"> </w:t>
      </w:r>
      <w:r>
        <w:t>функции.</w:t>
      </w:r>
      <w:r>
        <w:rPr>
          <w:spacing w:val="2"/>
        </w:rPr>
        <w:t xml:space="preserve"> </w:t>
      </w:r>
      <w:r>
        <w:t>Элементарные преобразования</w:t>
      </w:r>
      <w:r>
        <w:rPr>
          <w:spacing w:val="-5"/>
        </w:rPr>
        <w:t xml:space="preserve"> </w:t>
      </w:r>
      <w:r>
        <w:t>графиков</w:t>
      </w:r>
      <w:r>
        <w:rPr>
          <w:spacing w:val="-2"/>
        </w:rPr>
        <w:t xml:space="preserve"> </w:t>
      </w:r>
      <w:r>
        <w:t>функций.</w:t>
      </w:r>
    </w:p>
    <w:p w:rsidR="00E76707" w:rsidRDefault="00897AC9">
      <w:pPr>
        <w:pStyle w:val="a3"/>
        <w:ind w:right="850"/>
      </w:pPr>
      <w:r>
        <w:t>Область</w:t>
      </w:r>
      <w:r>
        <w:rPr>
          <w:spacing w:val="1"/>
        </w:rPr>
        <w:t xml:space="preserve"> </w:t>
      </w:r>
      <w:r>
        <w:t>определения</w:t>
      </w:r>
      <w:r>
        <w:rPr>
          <w:spacing w:val="1"/>
        </w:rPr>
        <w:t xml:space="preserve"> </w:t>
      </w:r>
      <w:r>
        <w:t>и множество</w:t>
      </w:r>
      <w:r>
        <w:rPr>
          <w:spacing w:val="1"/>
        </w:rPr>
        <w:t xml:space="preserve"> </w:t>
      </w:r>
      <w:r>
        <w:t>значений функции.</w:t>
      </w:r>
      <w:r>
        <w:rPr>
          <w:spacing w:val="1"/>
        </w:rPr>
        <w:t xml:space="preserve"> </w:t>
      </w:r>
      <w:r>
        <w:t>Нули</w:t>
      </w:r>
      <w:r>
        <w:rPr>
          <w:spacing w:val="1"/>
        </w:rPr>
        <w:t xml:space="preserve"> </w:t>
      </w:r>
      <w:r>
        <w:t>функции. 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3"/>
        </w:rPr>
        <w:t xml:space="preserve"> </w:t>
      </w:r>
      <w:r>
        <w:t>на</w:t>
      </w:r>
      <w:r>
        <w:rPr>
          <w:spacing w:val="1"/>
        </w:rPr>
        <w:t xml:space="preserve"> </w:t>
      </w:r>
      <w:r>
        <w:t>промежутке.</w:t>
      </w:r>
    </w:p>
    <w:p w:rsidR="00E76707" w:rsidRDefault="00897AC9">
      <w:pPr>
        <w:pStyle w:val="a3"/>
        <w:spacing w:line="242" w:lineRule="auto"/>
        <w:ind w:right="850"/>
      </w:pPr>
      <w:r>
        <w:t>Линейная, квадратичная и дробно-линейная функции. Элементарное исследование и</w:t>
      </w:r>
      <w:r>
        <w:rPr>
          <w:spacing w:val="1"/>
        </w:rPr>
        <w:t xml:space="preserve"> </w:t>
      </w:r>
      <w:r>
        <w:t>построение их</w:t>
      </w:r>
      <w:r>
        <w:rPr>
          <w:spacing w:val="-3"/>
        </w:rPr>
        <w:t xml:space="preserve"> </w:t>
      </w:r>
      <w:r>
        <w:t>графиков.</w:t>
      </w:r>
    </w:p>
    <w:p w:rsidR="00E76707" w:rsidRDefault="00897AC9">
      <w:pPr>
        <w:pStyle w:val="a3"/>
        <w:ind w:right="855"/>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rPr>
          <w:i/>
        </w:rPr>
        <w:t>n-ой</w:t>
      </w:r>
      <w:r>
        <w:rPr>
          <w:i/>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E76707" w:rsidRDefault="00897AC9">
      <w:pPr>
        <w:pStyle w:val="a3"/>
        <w:spacing w:line="237" w:lineRule="auto"/>
        <w:ind w:right="858"/>
      </w:pPr>
      <w:r>
        <w:t>Показательная и логарифмическая функции, их свойства и графики. Использование</w:t>
      </w:r>
      <w:r>
        <w:rPr>
          <w:spacing w:val="1"/>
        </w:rPr>
        <w:t xml:space="preserve"> </w:t>
      </w:r>
      <w:r>
        <w:t>графиков</w:t>
      </w:r>
      <w:r>
        <w:rPr>
          <w:spacing w:val="-2"/>
        </w:rPr>
        <w:t xml:space="preserve"> </w:t>
      </w:r>
      <w:r>
        <w:t>функций</w:t>
      </w:r>
      <w:r>
        <w:rPr>
          <w:spacing w:val="3"/>
        </w:rPr>
        <w:t xml:space="preserve"> </w:t>
      </w:r>
      <w:r>
        <w:t>для</w:t>
      </w:r>
      <w:r>
        <w:rPr>
          <w:spacing w:val="2"/>
        </w:rPr>
        <w:t xml:space="preserve"> </w:t>
      </w:r>
      <w:r>
        <w:t>решения</w:t>
      </w:r>
      <w:r>
        <w:rPr>
          <w:spacing w:val="-4"/>
        </w:rPr>
        <w:t xml:space="preserve"> </w:t>
      </w:r>
      <w:r>
        <w:t>уравнений.</w:t>
      </w:r>
    </w:p>
    <w:p w:rsidR="00E76707" w:rsidRDefault="00897AC9">
      <w:pPr>
        <w:pStyle w:val="a3"/>
        <w:spacing w:line="237" w:lineRule="auto"/>
        <w:ind w:right="848"/>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61"/>
        </w:rPr>
        <w:t xml:space="preserve"> </w:t>
      </w:r>
      <w:r>
        <w:t>функций</w:t>
      </w:r>
      <w:r>
        <w:rPr>
          <w:spacing w:val="1"/>
        </w:rPr>
        <w:t xml:space="preserve"> </w:t>
      </w:r>
      <w:r>
        <w:t>числового</w:t>
      </w:r>
      <w:r>
        <w:rPr>
          <w:spacing w:val="5"/>
        </w:rPr>
        <w:t xml:space="preserve"> </w:t>
      </w:r>
      <w:r>
        <w:t>аргумента.</w:t>
      </w:r>
    </w:p>
    <w:p w:rsidR="00E76707" w:rsidRDefault="00897AC9">
      <w:pPr>
        <w:pStyle w:val="a3"/>
        <w:spacing w:line="237" w:lineRule="auto"/>
        <w:ind w:right="859"/>
      </w:pPr>
      <w:r>
        <w:t>Функциональные зависимости в реальных процессах и явлениях. Графики реальных</w:t>
      </w:r>
      <w:r>
        <w:rPr>
          <w:spacing w:val="1"/>
        </w:rPr>
        <w:t xml:space="preserve"> </w:t>
      </w:r>
      <w:r>
        <w:t>зависимостей.</w:t>
      </w:r>
    </w:p>
    <w:p w:rsidR="00E76707" w:rsidRDefault="00897AC9">
      <w:pPr>
        <w:pStyle w:val="a3"/>
        <w:spacing w:before="3" w:line="275" w:lineRule="exact"/>
        <w:ind w:left="1119" w:firstLine="0"/>
      </w:pPr>
      <w:r>
        <w:t>Начала</w:t>
      </w:r>
      <w:r>
        <w:rPr>
          <w:spacing w:val="-2"/>
        </w:rPr>
        <w:t xml:space="preserve"> </w:t>
      </w:r>
      <w:r>
        <w:t>математического</w:t>
      </w:r>
      <w:r>
        <w:rPr>
          <w:spacing w:val="-2"/>
        </w:rPr>
        <w:t xml:space="preserve"> </w:t>
      </w:r>
      <w:r>
        <w:t>анализа.</w:t>
      </w:r>
    </w:p>
    <w:p w:rsidR="00E76707" w:rsidRDefault="00897AC9">
      <w:pPr>
        <w:pStyle w:val="a3"/>
        <w:ind w:right="848"/>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4"/>
        </w:rPr>
        <w:t xml:space="preserve"> </w:t>
      </w:r>
      <w:r>
        <w:t>как анализа бесконечно</w:t>
      </w:r>
      <w:r>
        <w:rPr>
          <w:spacing w:val="2"/>
        </w:rPr>
        <w:t xml:space="preserve"> </w:t>
      </w:r>
      <w:r>
        <w:t>малых.</w:t>
      </w:r>
    </w:p>
    <w:p w:rsidR="00E76707" w:rsidRDefault="00897AC9">
      <w:pPr>
        <w:pStyle w:val="a3"/>
        <w:spacing w:before="2"/>
        <w:ind w:right="854"/>
      </w:pPr>
      <w:r>
        <w:t>Арифметическая и геометрическая прогрессии. Бесконечно убывающая геометрическая</w:t>
      </w:r>
      <w:r>
        <w:rPr>
          <w:spacing w:val="-57"/>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57"/>
        </w:rPr>
        <w:t xml:space="preserve"> </w:t>
      </w:r>
      <w:r>
        <w:t>экспоненциальный рост. Число е. Формула сложных процентов. Использование прогрессии</w:t>
      </w:r>
      <w:r>
        <w:rPr>
          <w:spacing w:val="1"/>
        </w:rPr>
        <w:t xml:space="preserve"> </w:t>
      </w:r>
      <w:r>
        <w:t>для</w:t>
      </w:r>
      <w:r>
        <w:rPr>
          <w:spacing w:val="1"/>
        </w:rPr>
        <w:t xml:space="preserve"> </w:t>
      </w:r>
      <w:r>
        <w:t>решения</w:t>
      </w:r>
      <w:r>
        <w:rPr>
          <w:spacing w:val="2"/>
        </w:rPr>
        <w:t xml:space="preserve"> </w:t>
      </w:r>
      <w:r>
        <w:t>реальных</w:t>
      </w:r>
      <w:r>
        <w:rPr>
          <w:spacing w:val="-4"/>
        </w:rPr>
        <w:t xml:space="preserve"> </w:t>
      </w:r>
      <w:r>
        <w:t>задач</w:t>
      </w:r>
      <w:r>
        <w:rPr>
          <w:spacing w:val="1"/>
        </w:rPr>
        <w:t xml:space="preserve"> </w:t>
      </w:r>
      <w:r>
        <w:t>прикладного</w:t>
      </w:r>
      <w:r>
        <w:rPr>
          <w:spacing w:val="1"/>
        </w:rPr>
        <w:t xml:space="preserve"> </w:t>
      </w:r>
      <w:r>
        <w:t>характера.</w:t>
      </w:r>
    </w:p>
    <w:p w:rsidR="00E76707" w:rsidRDefault="00897AC9">
      <w:pPr>
        <w:pStyle w:val="a3"/>
        <w:ind w:right="849"/>
      </w:pPr>
      <w:r>
        <w:t>Непрерывные функции и их свойства. Точки разрыва. Асимптоты графиков функций.</w:t>
      </w:r>
      <w:r>
        <w:rPr>
          <w:spacing w:val="1"/>
        </w:rPr>
        <w:t xml:space="preserve"> </w:t>
      </w:r>
      <w:r>
        <w:t>Свойства</w:t>
      </w:r>
      <w:r>
        <w:rPr>
          <w:spacing w:val="1"/>
        </w:rPr>
        <w:t xml:space="preserve"> </w:t>
      </w:r>
      <w:r>
        <w:t>функций</w:t>
      </w:r>
      <w:r>
        <w:rPr>
          <w:spacing w:val="1"/>
        </w:rPr>
        <w:t xml:space="preserve"> </w:t>
      </w:r>
      <w:r>
        <w:t>непрерывных на отрезке. Метод интервалов</w:t>
      </w:r>
      <w:r>
        <w:rPr>
          <w:spacing w:val="1"/>
        </w:rPr>
        <w:t xml:space="preserve"> </w:t>
      </w:r>
      <w:r>
        <w:t>для</w:t>
      </w:r>
      <w:r>
        <w:rPr>
          <w:spacing w:val="1"/>
        </w:rPr>
        <w:t xml:space="preserve"> </w:t>
      </w:r>
      <w:r>
        <w:t>решения неравенств.</w:t>
      </w:r>
      <w:r>
        <w:rPr>
          <w:spacing w:val="1"/>
        </w:rPr>
        <w:t xml:space="preserve"> </w:t>
      </w:r>
      <w:r>
        <w:t>Применение свойств</w:t>
      </w:r>
      <w:r>
        <w:rPr>
          <w:spacing w:val="-1"/>
        </w:rPr>
        <w:t xml:space="preserve"> </w:t>
      </w:r>
      <w:r>
        <w:t>непрерывных</w:t>
      </w:r>
      <w:r>
        <w:rPr>
          <w:spacing w:val="-3"/>
        </w:rPr>
        <w:t xml:space="preserve"> </w:t>
      </w:r>
      <w:r>
        <w:t>функций</w:t>
      </w:r>
      <w:r>
        <w:rPr>
          <w:spacing w:val="2"/>
        </w:rPr>
        <w:t xml:space="preserve"> </w:t>
      </w:r>
      <w:r>
        <w:t>для</w:t>
      </w:r>
      <w:r>
        <w:rPr>
          <w:spacing w:val="2"/>
        </w:rPr>
        <w:t xml:space="preserve"> </w:t>
      </w:r>
      <w:r>
        <w:t>решения</w:t>
      </w:r>
      <w:r>
        <w:rPr>
          <w:spacing w:val="-4"/>
        </w:rPr>
        <w:t xml:space="preserve"> </w:t>
      </w:r>
      <w:r>
        <w:t>задач.</w:t>
      </w:r>
    </w:p>
    <w:p w:rsidR="00E76707" w:rsidRDefault="00897AC9">
      <w:pPr>
        <w:pStyle w:val="a3"/>
        <w:spacing w:line="242" w:lineRule="auto"/>
        <w:ind w:right="860"/>
      </w:pPr>
      <w:r>
        <w:t>Первая и вторая производные функции. Определение, геометрический и физический</w:t>
      </w:r>
      <w:r>
        <w:rPr>
          <w:spacing w:val="1"/>
        </w:rPr>
        <w:t xml:space="preserve"> </w:t>
      </w:r>
      <w:r>
        <w:t>смысл</w:t>
      </w:r>
      <w:r>
        <w:rPr>
          <w:spacing w:val="1"/>
        </w:rPr>
        <w:t xml:space="preserve"> </w:t>
      </w:r>
      <w:r>
        <w:t>производной.</w:t>
      </w:r>
      <w:r>
        <w:rPr>
          <w:spacing w:val="3"/>
        </w:rPr>
        <w:t xml:space="preserve"> </w:t>
      </w:r>
      <w:r>
        <w:t>Уравнение</w:t>
      </w:r>
      <w:r>
        <w:rPr>
          <w:spacing w:val="1"/>
        </w:rPr>
        <w:t xml:space="preserve"> </w:t>
      </w:r>
      <w:r>
        <w:t>касательной</w:t>
      </w:r>
      <w:r>
        <w:rPr>
          <w:spacing w:val="2"/>
        </w:rPr>
        <w:t xml:space="preserve"> </w:t>
      </w:r>
      <w:r>
        <w:t>к</w:t>
      </w:r>
      <w:r>
        <w:rPr>
          <w:spacing w:val="-4"/>
        </w:rPr>
        <w:t xml:space="preserve"> </w:t>
      </w:r>
      <w:r>
        <w:t>графику</w:t>
      </w:r>
      <w:r>
        <w:rPr>
          <w:spacing w:val="-4"/>
        </w:rPr>
        <w:t xml:space="preserve"> </w:t>
      </w:r>
      <w:r>
        <w:t>функции.</w:t>
      </w:r>
    </w:p>
    <w:p w:rsidR="00E76707" w:rsidRDefault="00897AC9">
      <w:pPr>
        <w:pStyle w:val="a3"/>
        <w:spacing w:line="242" w:lineRule="auto"/>
        <w:ind w:right="853"/>
      </w:pPr>
      <w:r>
        <w:t>Производные элементарных функций. Производная суммы, произведения, частного и</w:t>
      </w:r>
      <w:r>
        <w:rPr>
          <w:spacing w:val="1"/>
        </w:rPr>
        <w:t xml:space="preserve"> </w:t>
      </w:r>
      <w:r>
        <w:t>композиции</w:t>
      </w:r>
      <w:r>
        <w:rPr>
          <w:spacing w:val="2"/>
        </w:rPr>
        <w:t xml:space="preserve"> </w:t>
      </w:r>
      <w:r>
        <w:t>функций.</w:t>
      </w:r>
    </w:p>
    <w:p w:rsidR="00E76707" w:rsidRDefault="00897AC9">
      <w:pPr>
        <w:pStyle w:val="a3"/>
        <w:spacing w:line="270" w:lineRule="exact"/>
        <w:ind w:left="1119" w:firstLine="0"/>
      </w:pPr>
      <w:r>
        <w:t>Множества</w:t>
      </w:r>
      <w:r>
        <w:rPr>
          <w:spacing w:val="-4"/>
        </w:rPr>
        <w:t xml:space="preserve"> </w:t>
      </w:r>
      <w:r>
        <w:t>и</w:t>
      </w:r>
      <w:r>
        <w:rPr>
          <w:spacing w:val="-2"/>
        </w:rPr>
        <w:t xml:space="preserve"> </w:t>
      </w:r>
      <w:r>
        <w:t>логика.</w:t>
      </w:r>
    </w:p>
    <w:p w:rsidR="00E76707" w:rsidRDefault="00897AC9">
      <w:pPr>
        <w:pStyle w:val="a3"/>
        <w:ind w:right="845"/>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w:t>
      </w:r>
      <w:r>
        <w:rPr>
          <w:spacing w:val="1"/>
        </w:rPr>
        <w:t xml:space="preserve"> </w:t>
      </w:r>
      <w:r>
        <w:t>Эйлера-</w:t>
      </w:r>
      <w:r>
        <w:rPr>
          <w:spacing w:val="1"/>
        </w:rPr>
        <w:t xml:space="preserve"> </w:t>
      </w:r>
      <w:r>
        <w:t>Венна.</w:t>
      </w:r>
      <w:r>
        <w:rPr>
          <w:spacing w:val="-57"/>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3"/>
        </w:rPr>
        <w:t xml:space="preserve"> </w:t>
      </w:r>
      <w:r>
        <w:t>при</w:t>
      </w:r>
      <w:r>
        <w:rPr>
          <w:spacing w:val="2"/>
        </w:rPr>
        <w:t xml:space="preserve"> </w:t>
      </w:r>
      <w:r>
        <w:t>решении</w:t>
      </w:r>
      <w:r>
        <w:rPr>
          <w:spacing w:val="-2"/>
        </w:rPr>
        <w:t xml:space="preserve"> </w:t>
      </w:r>
      <w:r>
        <w:t>задач из</w:t>
      </w:r>
      <w:r>
        <w:rPr>
          <w:spacing w:val="3"/>
        </w:rPr>
        <w:t xml:space="preserve"> </w:t>
      </w:r>
      <w:r>
        <w:t>других</w:t>
      </w:r>
      <w:r>
        <w:rPr>
          <w:spacing w:val="1"/>
        </w:rPr>
        <w:t xml:space="preserve"> </w:t>
      </w:r>
      <w:r>
        <w:t>учебных</w:t>
      </w:r>
      <w:r>
        <w:rPr>
          <w:spacing w:val="2"/>
        </w:rPr>
        <w:t xml:space="preserve"> </w:t>
      </w:r>
      <w:r>
        <w:t>предметов.</w:t>
      </w:r>
    </w:p>
    <w:p w:rsidR="00E76707" w:rsidRDefault="00897AC9">
      <w:pPr>
        <w:pStyle w:val="a3"/>
        <w:spacing w:line="237" w:lineRule="auto"/>
        <w:ind w:right="854"/>
      </w:pPr>
      <w:r>
        <w:t>Определение, теорема, свойство математического объекта, следствие, доказательство,</w:t>
      </w:r>
      <w:r>
        <w:rPr>
          <w:spacing w:val="1"/>
        </w:rPr>
        <w:t xml:space="preserve"> </w:t>
      </w:r>
      <w:r>
        <w:t>равносильные</w:t>
      </w:r>
      <w:r>
        <w:rPr>
          <w:spacing w:val="-5"/>
        </w:rPr>
        <w:t xml:space="preserve"> </w:t>
      </w:r>
      <w:r>
        <w:t>уравнения.</w:t>
      </w:r>
    </w:p>
    <w:p w:rsidR="00E76707" w:rsidRDefault="00897AC9">
      <w:pPr>
        <w:pStyle w:val="11"/>
        <w:spacing w:before="5"/>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2" w:lineRule="exact"/>
        <w:ind w:left="1119" w:firstLine="0"/>
      </w:pPr>
      <w:r>
        <w:t>Числа</w:t>
      </w:r>
      <w:r>
        <w:rPr>
          <w:spacing w:val="-1"/>
        </w:rPr>
        <w:t xml:space="preserve"> </w:t>
      </w:r>
      <w:r>
        <w:t>и</w:t>
      </w:r>
      <w:r>
        <w:rPr>
          <w:spacing w:val="-3"/>
        </w:rPr>
        <w:t xml:space="preserve"> </w:t>
      </w:r>
      <w:r>
        <w:t>вычисления.</w:t>
      </w:r>
    </w:p>
    <w:p w:rsidR="00E76707" w:rsidRDefault="00E76707">
      <w:pPr>
        <w:spacing w:line="272" w:lineRule="exact"/>
        <w:sectPr w:rsidR="00E76707">
          <w:pgSz w:w="11910" w:h="16840"/>
          <w:pgMar w:top="620" w:right="280" w:bottom="1480" w:left="580" w:header="0" w:footer="1215" w:gutter="0"/>
          <w:cols w:space="720"/>
        </w:sectPr>
      </w:pPr>
    </w:p>
    <w:p w:rsidR="00E76707" w:rsidRDefault="00897AC9">
      <w:pPr>
        <w:pStyle w:val="a3"/>
        <w:spacing w:before="64"/>
        <w:ind w:right="844"/>
      </w:pPr>
      <w:r>
        <w:lastRenderedPageBreak/>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 общий делитель (далее – НОД) и наименьшее общее кратное (далее – НОК),</w:t>
      </w:r>
      <w:r>
        <w:rPr>
          <w:spacing w:val="1"/>
        </w:rPr>
        <w:t xml:space="preserve"> </w:t>
      </w:r>
      <w:r>
        <w:t>остатков</w:t>
      </w:r>
      <w:r>
        <w:rPr>
          <w:spacing w:val="-2"/>
        </w:rPr>
        <w:t xml:space="preserve"> </w:t>
      </w:r>
      <w:r>
        <w:t>по</w:t>
      </w:r>
      <w:r>
        <w:rPr>
          <w:spacing w:val="1"/>
        </w:rPr>
        <w:t xml:space="preserve"> </w:t>
      </w:r>
      <w:r>
        <w:t>модулю,</w:t>
      </w:r>
      <w:r>
        <w:rPr>
          <w:spacing w:val="3"/>
        </w:rPr>
        <w:t xml:space="preserve"> </w:t>
      </w:r>
      <w:r>
        <w:t>алгоритма</w:t>
      </w:r>
      <w:r>
        <w:rPr>
          <w:spacing w:val="-5"/>
        </w:rPr>
        <w:t xml:space="preserve"> </w:t>
      </w:r>
      <w:r>
        <w:t>Евклида для</w:t>
      </w:r>
      <w:r>
        <w:rPr>
          <w:spacing w:val="1"/>
        </w:rPr>
        <w:t xml:space="preserve"> </w:t>
      </w:r>
      <w:r>
        <w:t>решения</w:t>
      </w:r>
      <w:r>
        <w:rPr>
          <w:spacing w:val="-4"/>
        </w:rPr>
        <w:t xml:space="preserve"> </w:t>
      </w:r>
      <w:r>
        <w:t>задач в</w:t>
      </w:r>
      <w:r>
        <w:rPr>
          <w:spacing w:val="2"/>
        </w:rPr>
        <w:t xml:space="preserve"> </w:t>
      </w:r>
      <w:r>
        <w:t>целых</w:t>
      </w:r>
      <w:r>
        <w:rPr>
          <w:spacing w:val="-4"/>
        </w:rPr>
        <w:t xml:space="preserve"> </w:t>
      </w:r>
      <w:r>
        <w:t>числах.</w:t>
      </w:r>
    </w:p>
    <w:p w:rsidR="00E76707" w:rsidRDefault="00897AC9">
      <w:pPr>
        <w:pStyle w:val="a3"/>
        <w:ind w:right="845"/>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комплексными</w:t>
      </w:r>
      <w:r>
        <w:rPr>
          <w:spacing w:val="1"/>
        </w:rPr>
        <w:t xml:space="preserve"> </w:t>
      </w:r>
      <w:r>
        <w:t>числами.</w:t>
      </w:r>
      <w:r>
        <w:rPr>
          <w:spacing w:val="1"/>
        </w:rPr>
        <w:t xml:space="preserve"> </w:t>
      </w:r>
      <w:r>
        <w:t>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физических</w:t>
      </w:r>
      <w:r>
        <w:rPr>
          <w:spacing w:val="1"/>
        </w:rPr>
        <w:t xml:space="preserve"> </w:t>
      </w:r>
      <w:r>
        <w:t>и</w:t>
      </w:r>
      <w:r>
        <w:rPr>
          <w:spacing w:val="1"/>
        </w:rPr>
        <w:t xml:space="preserve"> </w:t>
      </w:r>
      <w:r>
        <w:t>геометрических</w:t>
      </w:r>
      <w:r>
        <w:rPr>
          <w:spacing w:val="-4"/>
        </w:rPr>
        <w:t xml:space="preserve"> </w:t>
      </w:r>
      <w:r>
        <w:t>задач.</w:t>
      </w:r>
    </w:p>
    <w:p w:rsidR="00E76707" w:rsidRDefault="00897AC9">
      <w:pPr>
        <w:pStyle w:val="a3"/>
        <w:spacing w:before="1" w:line="275" w:lineRule="exact"/>
        <w:ind w:left="1119" w:firstLine="0"/>
      </w:pPr>
      <w:r>
        <w:t>Уравнения</w:t>
      </w:r>
      <w:r>
        <w:rPr>
          <w:spacing w:val="-2"/>
        </w:rPr>
        <w:t xml:space="preserve"> </w:t>
      </w:r>
      <w:r>
        <w:t>и</w:t>
      </w:r>
      <w:r>
        <w:rPr>
          <w:spacing w:val="-4"/>
        </w:rPr>
        <w:t xml:space="preserve"> </w:t>
      </w:r>
      <w:r>
        <w:t>неравенства.</w:t>
      </w:r>
    </w:p>
    <w:p w:rsidR="00E76707" w:rsidRDefault="00897AC9">
      <w:pPr>
        <w:pStyle w:val="a3"/>
        <w:spacing w:line="242" w:lineRule="auto"/>
        <w:ind w:right="848"/>
      </w:pPr>
      <w:r>
        <w:t>Система и совокупность уравнений и неравенств. Равносильные системы и системы-</w:t>
      </w:r>
      <w:r>
        <w:rPr>
          <w:spacing w:val="1"/>
        </w:rPr>
        <w:t xml:space="preserve"> </w:t>
      </w:r>
      <w:r>
        <w:t>следствия.</w:t>
      </w:r>
      <w:r>
        <w:rPr>
          <w:spacing w:val="3"/>
        </w:rPr>
        <w:t xml:space="preserve"> </w:t>
      </w:r>
      <w:r>
        <w:t>Равносильные</w:t>
      </w:r>
      <w:r>
        <w:rPr>
          <w:spacing w:val="-4"/>
        </w:rPr>
        <w:t xml:space="preserve"> </w:t>
      </w:r>
      <w:r>
        <w:t>неравенства.</w:t>
      </w:r>
    </w:p>
    <w:p w:rsidR="00E76707" w:rsidRDefault="00897AC9">
      <w:pPr>
        <w:pStyle w:val="a3"/>
        <w:ind w:left="1119" w:right="2029" w:firstLine="0"/>
        <w:jc w:val="left"/>
      </w:pPr>
      <w:r>
        <w:t>Отбор корней тригонометрических уравнений с помощью</w:t>
      </w:r>
      <w:r>
        <w:rPr>
          <w:spacing w:val="1"/>
        </w:rPr>
        <w:t xml:space="preserve"> </w:t>
      </w:r>
      <w:r>
        <w:t>тригонометрической окружности. Решение тригонометрических неравенств.</w:t>
      </w:r>
      <w:r>
        <w:rPr>
          <w:spacing w:val="-57"/>
        </w:rPr>
        <w:t xml:space="preserve"> </w:t>
      </w:r>
      <w:r>
        <w:t>Основные методы решения показательных и логарифмических неравенств.</w:t>
      </w:r>
      <w:r>
        <w:rPr>
          <w:spacing w:val="1"/>
        </w:rPr>
        <w:t xml:space="preserve"> </w:t>
      </w:r>
      <w:r>
        <w:t>Основные</w:t>
      </w:r>
      <w:r>
        <w:rPr>
          <w:spacing w:val="-5"/>
        </w:rPr>
        <w:t xml:space="preserve"> </w:t>
      </w:r>
      <w:r>
        <w:t>методы</w:t>
      </w:r>
      <w:r>
        <w:rPr>
          <w:spacing w:val="3"/>
        </w:rPr>
        <w:t xml:space="preserve"> </w:t>
      </w:r>
      <w:r>
        <w:t>решения</w:t>
      </w:r>
      <w:r>
        <w:rPr>
          <w:spacing w:val="-4"/>
        </w:rPr>
        <w:t xml:space="preserve"> </w:t>
      </w:r>
      <w:r>
        <w:t>иррациональных</w:t>
      </w:r>
      <w:r>
        <w:rPr>
          <w:spacing w:val="-3"/>
        </w:rPr>
        <w:t xml:space="preserve"> </w:t>
      </w:r>
      <w:r>
        <w:t>неравенств.</w:t>
      </w:r>
    </w:p>
    <w:p w:rsidR="00E76707" w:rsidRDefault="00897AC9">
      <w:pPr>
        <w:pStyle w:val="a3"/>
        <w:spacing w:line="242" w:lineRule="auto"/>
        <w:jc w:val="left"/>
      </w:pPr>
      <w:r>
        <w:t>Основные</w:t>
      </w:r>
      <w:r>
        <w:rPr>
          <w:spacing w:val="33"/>
        </w:rPr>
        <w:t xml:space="preserve"> </w:t>
      </w:r>
      <w:r>
        <w:t>методы</w:t>
      </w:r>
      <w:r>
        <w:rPr>
          <w:spacing w:val="36"/>
        </w:rPr>
        <w:t xml:space="preserve"> </w:t>
      </w:r>
      <w:r>
        <w:t>решения</w:t>
      </w:r>
      <w:r>
        <w:rPr>
          <w:spacing w:val="35"/>
        </w:rPr>
        <w:t xml:space="preserve"> </w:t>
      </w:r>
      <w:r>
        <w:t>систем</w:t>
      </w:r>
      <w:r>
        <w:rPr>
          <w:spacing w:val="35"/>
        </w:rPr>
        <w:t xml:space="preserve"> </w:t>
      </w:r>
      <w:r>
        <w:t>и</w:t>
      </w:r>
      <w:r>
        <w:rPr>
          <w:spacing w:val="36"/>
        </w:rPr>
        <w:t xml:space="preserve"> </w:t>
      </w:r>
      <w:r>
        <w:t>совокупностей</w:t>
      </w:r>
      <w:r>
        <w:rPr>
          <w:spacing w:val="35"/>
        </w:rPr>
        <w:t xml:space="preserve"> </w:t>
      </w:r>
      <w:r>
        <w:t>рациональных,</w:t>
      </w:r>
      <w:r>
        <w:rPr>
          <w:spacing w:val="37"/>
        </w:rPr>
        <w:t xml:space="preserve"> </w:t>
      </w:r>
      <w:r>
        <w:t>иррациональных,</w:t>
      </w:r>
      <w:r>
        <w:rPr>
          <w:spacing w:val="-57"/>
        </w:rPr>
        <w:t xml:space="preserve"> </w:t>
      </w:r>
      <w:r>
        <w:t>показательных</w:t>
      </w:r>
      <w:r>
        <w:rPr>
          <w:spacing w:val="-4"/>
        </w:rPr>
        <w:t xml:space="preserve"> </w:t>
      </w:r>
      <w:r>
        <w:t>и</w:t>
      </w:r>
      <w:r>
        <w:rPr>
          <w:spacing w:val="3"/>
        </w:rPr>
        <w:t xml:space="preserve"> </w:t>
      </w:r>
      <w:r>
        <w:t>логарифмических</w:t>
      </w:r>
      <w:r>
        <w:rPr>
          <w:spacing w:val="2"/>
        </w:rPr>
        <w:t xml:space="preserve"> </w:t>
      </w:r>
      <w:r>
        <w:t>уравнений.</w:t>
      </w:r>
    </w:p>
    <w:p w:rsidR="00E76707" w:rsidRDefault="00897AC9">
      <w:pPr>
        <w:pStyle w:val="a3"/>
        <w:spacing w:line="271" w:lineRule="exact"/>
        <w:ind w:left="1119" w:firstLine="0"/>
        <w:jc w:val="left"/>
      </w:pPr>
      <w:r>
        <w:t>Уравнения,</w:t>
      </w:r>
      <w:r>
        <w:rPr>
          <w:spacing w:val="-4"/>
        </w:rPr>
        <w:t xml:space="preserve"> </w:t>
      </w:r>
      <w:r>
        <w:t>неравенства</w:t>
      </w:r>
      <w:r>
        <w:rPr>
          <w:spacing w:val="-6"/>
        </w:rPr>
        <w:t xml:space="preserve"> </w:t>
      </w:r>
      <w:r>
        <w:t>и системы с</w:t>
      </w:r>
      <w:r>
        <w:rPr>
          <w:spacing w:val="-6"/>
        </w:rPr>
        <w:t xml:space="preserve"> </w:t>
      </w:r>
      <w:r>
        <w:t>параметрами.</w:t>
      </w:r>
    </w:p>
    <w:p w:rsidR="00E76707" w:rsidRDefault="00897AC9">
      <w:pPr>
        <w:pStyle w:val="a3"/>
        <w:spacing w:line="237" w:lineRule="auto"/>
        <w:ind w:right="849"/>
        <w:jc w:val="left"/>
      </w:pPr>
      <w:r>
        <w:t>Применение</w:t>
      </w:r>
      <w:r>
        <w:rPr>
          <w:spacing w:val="6"/>
        </w:rPr>
        <w:t xml:space="preserve"> </w:t>
      </w:r>
      <w:r>
        <w:t>уравнений,</w:t>
      </w:r>
      <w:r>
        <w:rPr>
          <w:spacing w:val="10"/>
        </w:rPr>
        <w:t xml:space="preserve"> </w:t>
      </w:r>
      <w:r>
        <w:t>систем</w:t>
      </w:r>
      <w:r>
        <w:rPr>
          <w:spacing w:val="9"/>
        </w:rPr>
        <w:t xml:space="preserve"> </w:t>
      </w:r>
      <w:r>
        <w:t>и</w:t>
      </w:r>
      <w:r>
        <w:rPr>
          <w:spacing w:val="5"/>
        </w:rPr>
        <w:t xml:space="preserve"> </w:t>
      </w:r>
      <w:r>
        <w:t>неравенств</w:t>
      </w:r>
      <w:r>
        <w:rPr>
          <w:spacing w:val="10"/>
        </w:rPr>
        <w:t xml:space="preserve"> </w:t>
      </w:r>
      <w:r>
        <w:t>к</w:t>
      </w:r>
      <w:r>
        <w:rPr>
          <w:spacing w:val="7"/>
        </w:rPr>
        <w:t xml:space="preserve"> </w:t>
      </w:r>
      <w:r>
        <w:t>решению</w:t>
      </w:r>
      <w:r>
        <w:rPr>
          <w:spacing w:val="10"/>
        </w:rPr>
        <w:t xml:space="preserve"> </w:t>
      </w:r>
      <w:r>
        <w:t>математических</w:t>
      </w:r>
      <w:r>
        <w:rPr>
          <w:spacing w:val="7"/>
        </w:rPr>
        <w:t xml:space="preserve"> </w:t>
      </w:r>
      <w:r>
        <w:t>задач</w:t>
      </w:r>
      <w:r>
        <w:rPr>
          <w:spacing w:val="11"/>
        </w:rPr>
        <w:t xml:space="preserve"> </w:t>
      </w:r>
      <w:r>
        <w:t>и</w:t>
      </w:r>
      <w:r>
        <w:rPr>
          <w:spacing w:val="9"/>
        </w:rPr>
        <w:t xml:space="preserve"> </w:t>
      </w:r>
      <w:r>
        <w:t>задач</w:t>
      </w:r>
      <w:r>
        <w:rPr>
          <w:spacing w:val="-57"/>
        </w:rPr>
        <w:t xml:space="preserve"> </w:t>
      </w:r>
      <w:r>
        <w:t>из различных</w:t>
      </w:r>
      <w:r>
        <w:rPr>
          <w:spacing w:val="-5"/>
        </w:rPr>
        <w:t xml:space="preserve"> </w:t>
      </w:r>
      <w:r>
        <w:t>областей</w:t>
      </w:r>
      <w:r>
        <w:rPr>
          <w:spacing w:val="-4"/>
        </w:rPr>
        <w:t xml:space="preserve"> </w:t>
      </w:r>
      <w:r>
        <w:t>науки</w:t>
      </w:r>
      <w:r>
        <w:rPr>
          <w:spacing w:val="1"/>
        </w:rPr>
        <w:t xml:space="preserve"> </w:t>
      </w:r>
      <w:r>
        <w:t>и</w:t>
      </w:r>
      <w:r>
        <w:rPr>
          <w:spacing w:val="1"/>
        </w:rPr>
        <w:t xml:space="preserve"> </w:t>
      </w:r>
      <w:r>
        <w:t>реальной</w:t>
      </w:r>
      <w:r>
        <w:rPr>
          <w:spacing w:val="-4"/>
        </w:rPr>
        <w:t xml:space="preserve"> </w:t>
      </w:r>
      <w:r>
        <w:t>жизни,</w:t>
      </w:r>
      <w:r>
        <w:rPr>
          <w:spacing w:val="2"/>
        </w:rPr>
        <w:t xml:space="preserve"> </w:t>
      </w:r>
      <w:r>
        <w:t>интерпретация</w:t>
      </w:r>
      <w:r>
        <w:rPr>
          <w:spacing w:val="-5"/>
        </w:rPr>
        <w:t xml:space="preserve"> </w:t>
      </w:r>
      <w:r>
        <w:t>полученных</w:t>
      </w:r>
      <w:r>
        <w:rPr>
          <w:spacing w:val="-5"/>
        </w:rPr>
        <w:t xml:space="preserve"> </w:t>
      </w:r>
      <w:r>
        <w:t>результатов.</w:t>
      </w:r>
    </w:p>
    <w:p w:rsidR="00E76707" w:rsidRDefault="00897AC9">
      <w:pPr>
        <w:pStyle w:val="a3"/>
        <w:spacing w:before="2" w:line="275" w:lineRule="exact"/>
        <w:ind w:left="1119" w:firstLine="0"/>
        <w:jc w:val="left"/>
      </w:pPr>
      <w:r>
        <w:t>Функции и</w:t>
      </w:r>
      <w:r>
        <w:rPr>
          <w:spacing w:val="-4"/>
        </w:rPr>
        <w:t xml:space="preserve"> </w:t>
      </w:r>
      <w:r>
        <w:t>графики.</w:t>
      </w:r>
    </w:p>
    <w:p w:rsidR="00E76707" w:rsidRDefault="00897AC9">
      <w:pPr>
        <w:pStyle w:val="a3"/>
        <w:spacing w:line="242" w:lineRule="auto"/>
        <w:jc w:val="left"/>
      </w:pPr>
      <w:r>
        <w:t>График</w:t>
      </w:r>
      <w:r>
        <w:rPr>
          <w:spacing w:val="17"/>
        </w:rPr>
        <w:t xml:space="preserve"> </w:t>
      </w:r>
      <w:r>
        <w:t>композиции</w:t>
      </w:r>
      <w:r>
        <w:rPr>
          <w:spacing w:val="19"/>
        </w:rPr>
        <w:t xml:space="preserve"> </w:t>
      </w:r>
      <w:r>
        <w:t>функций.</w:t>
      </w:r>
      <w:r>
        <w:rPr>
          <w:spacing w:val="26"/>
        </w:rPr>
        <w:t xml:space="preserve"> </w:t>
      </w:r>
      <w:r>
        <w:t>Геометрические</w:t>
      </w:r>
      <w:r>
        <w:rPr>
          <w:spacing w:val="13"/>
        </w:rPr>
        <w:t xml:space="preserve"> </w:t>
      </w:r>
      <w:r>
        <w:t>образы</w:t>
      </w:r>
      <w:r>
        <w:rPr>
          <w:spacing w:val="20"/>
        </w:rPr>
        <w:t xml:space="preserve"> </w:t>
      </w:r>
      <w:r>
        <w:t>уравнений</w:t>
      </w:r>
      <w:r>
        <w:rPr>
          <w:spacing w:val="19"/>
        </w:rPr>
        <w:t xml:space="preserve"> </w:t>
      </w:r>
      <w:r>
        <w:t>и</w:t>
      </w:r>
      <w:r>
        <w:rPr>
          <w:spacing w:val="15"/>
        </w:rPr>
        <w:t xml:space="preserve"> </w:t>
      </w:r>
      <w:r>
        <w:t>неравенств</w:t>
      </w:r>
      <w:r>
        <w:rPr>
          <w:spacing w:val="16"/>
        </w:rPr>
        <w:t xml:space="preserve"> </w:t>
      </w:r>
      <w:r>
        <w:t>на</w:t>
      </w:r>
      <w:r>
        <w:rPr>
          <w:spacing w:val="-57"/>
        </w:rPr>
        <w:t xml:space="preserve"> </w:t>
      </w:r>
      <w:r>
        <w:t>координатной</w:t>
      </w:r>
      <w:r>
        <w:rPr>
          <w:spacing w:val="-3"/>
        </w:rPr>
        <w:t xml:space="preserve"> </w:t>
      </w:r>
      <w:r>
        <w:t>плоскости.</w:t>
      </w:r>
    </w:p>
    <w:p w:rsidR="00E76707" w:rsidRDefault="00897AC9">
      <w:pPr>
        <w:pStyle w:val="a3"/>
        <w:spacing w:line="271" w:lineRule="exact"/>
        <w:ind w:left="1119" w:firstLine="0"/>
        <w:jc w:val="left"/>
      </w:pPr>
      <w:r>
        <w:t>Тригонометрические</w:t>
      </w:r>
      <w:r>
        <w:rPr>
          <w:spacing w:val="-4"/>
        </w:rPr>
        <w:t xml:space="preserve"> </w:t>
      </w:r>
      <w:r>
        <w:t>функции,</w:t>
      </w:r>
      <w:r>
        <w:rPr>
          <w:spacing w:val="-1"/>
        </w:rPr>
        <w:t xml:space="preserve"> </w:t>
      </w:r>
      <w:r>
        <w:t>их</w:t>
      </w:r>
      <w:r>
        <w:rPr>
          <w:spacing w:val="-7"/>
        </w:rPr>
        <w:t xml:space="preserve"> </w:t>
      </w:r>
      <w:r>
        <w:t>свойства</w:t>
      </w:r>
      <w:r>
        <w:rPr>
          <w:spacing w:val="-4"/>
        </w:rPr>
        <w:t xml:space="preserve"> </w:t>
      </w:r>
      <w:r>
        <w:t>и</w:t>
      </w:r>
      <w:r>
        <w:rPr>
          <w:spacing w:val="-6"/>
        </w:rPr>
        <w:t xml:space="preserve"> </w:t>
      </w:r>
      <w:r>
        <w:t>графики.</w:t>
      </w:r>
    </w:p>
    <w:p w:rsidR="00E76707" w:rsidRDefault="00897AC9">
      <w:pPr>
        <w:pStyle w:val="a3"/>
        <w:spacing w:before="4" w:line="237" w:lineRule="auto"/>
        <w:ind w:right="849"/>
        <w:jc w:val="left"/>
      </w:pPr>
      <w:r>
        <w:t>Графические</w:t>
      </w:r>
      <w:r>
        <w:rPr>
          <w:spacing w:val="24"/>
        </w:rPr>
        <w:t xml:space="preserve"> </w:t>
      </w:r>
      <w:r>
        <w:t>методы</w:t>
      </w:r>
      <w:r>
        <w:rPr>
          <w:spacing w:val="23"/>
        </w:rPr>
        <w:t xml:space="preserve"> </w:t>
      </w:r>
      <w:r>
        <w:t>решения</w:t>
      </w:r>
      <w:r>
        <w:rPr>
          <w:spacing w:val="20"/>
        </w:rPr>
        <w:t xml:space="preserve"> </w:t>
      </w:r>
      <w:r>
        <w:t>уравнений</w:t>
      </w:r>
      <w:r>
        <w:rPr>
          <w:spacing w:val="22"/>
        </w:rPr>
        <w:t xml:space="preserve"> </w:t>
      </w:r>
      <w:r>
        <w:t>и</w:t>
      </w:r>
      <w:r>
        <w:rPr>
          <w:spacing w:val="21"/>
        </w:rPr>
        <w:t xml:space="preserve"> </w:t>
      </w:r>
      <w:r>
        <w:t>неравенств.</w:t>
      </w:r>
      <w:r>
        <w:rPr>
          <w:spacing w:val="23"/>
        </w:rPr>
        <w:t xml:space="preserve"> </w:t>
      </w:r>
      <w:r>
        <w:t>Графические</w:t>
      </w:r>
      <w:r>
        <w:rPr>
          <w:spacing w:val="24"/>
        </w:rPr>
        <w:t xml:space="preserve"> </w:t>
      </w:r>
      <w:r>
        <w:t>методы</w:t>
      </w:r>
      <w:r>
        <w:rPr>
          <w:spacing w:val="23"/>
        </w:rPr>
        <w:t xml:space="preserve"> </w:t>
      </w:r>
      <w:r>
        <w:t>решения</w:t>
      </w:r>
      <w:r>
        <w:rPr>
          <w:spacing w:val="-57"/>
        </w:rPr>
        <w:t xml:space="preserve"> </w:t>
      </w:r>
      <w:r>
        <w:t>задач с</w:t>
      </w:r>
      <w:r>
        <w:rPr>
          <w:spacing w:val="1"/>
        </w:rPr>
        <w:t xml:space="preserve"> </w:t>
      </w:r>
      <w:r>
        <w:t>параметрами.</w:t>
      </w:r>
    </w:p>
    <w:p w:rsidR="00E76707" w:rsidRDefault="00897AC9">
      <w:pPr>
        <w:pStyle w:val="a3"/>
        <w:tabs>
          <w:tab w:val="left" w:pos="5297"/>
          <w:tab w:val="left" w:pos="6985"/>
          <w:tab w:val="left" w:pos="8322"/>
          <w:tab w:val="left" w:pos="8734"/>
        </w:tabs>
        <w:spacing w:before="6" w:line="237" w:lineRule="auto"/>
        <w:ind w:right="851"/>
        <w:jc w:val="left"/>
      </w:pPr>
      <w:r>
        <w:t>Использование</w:t>
      </w:r>
      <w:r>
        <w:rPr>
          <w:spacing w:val="-9"/>
        </w:rPr>
        <w:t xml:space="preserve"> </w:t>
      </w:r>
      <w:r>
        <w:t>графиков</w:t>
      </w:r>
      <w:r>
        <w:rPr>
          <w:spacing w:val="2"/>
        </w:rPr>
        <w:t xml:space="preserve"> </w:t>
      </w:r>
      <w:r>
        <w:t>функцийдля</w:t>
      </w:r>
      <w:r>
        <w:tab/>
        <w:t>исследования</w:t>
      </w:r>
      <w:r>
        <w:tab/>
        <w:t>процессов</w:t>
      </w:r>
      <w:r>
        <w:tab/>
        <w:t>и</w:t>
      </w:r>
      <w:r>
        <w:tab/>
        <w:t>зависимостей,</w:t>
      </w:r>
      <w:r>
        <w:rPr>
          <w:spacing w:val="-57"/>
        </w:rPr>
        <w:t xml:space="preserve"> </w:t>
      </w:r>
      <w:r>
        <w:t>которые</w:t>
      </w:r>
      <w:r>
        <w:rPr>
          <w:spacing w:val="-6"/>
        </w:rPr>
        <w:t xml:space="preserve"> </w:t>
      </w:r>
      <w:r>
        <w:t>возникают при</w:t>
      </w:r>
      <w:r>
        <w:rPr>
          <w:spacing w:val="-4"/>
        </w:rPr>
        <w:t xml:space="preserve"> </w:t>
      </w:r>
      <w:r>
        <w:t>решении</w:t>
      </w:r>
      <w:r>
        <w:rPr>
          <w:spacing w:val="-3"/>
        </w:rPr>
        <w:t xml:space="preserve"> </w:t>
      </w:r>
      <w:r>
        <w:t>задач</w:t>
      </w:r>
      <w:r>
        <w:rPr>
          <w:spacing w:val="-1"/>
        </w:rPr>
        <w:t xml:space="preserve"> </w:t>
      </w:r>
      <w:r>
        <w:t>из</w:t>
      </w:r>
      <w:r>
        <w:rPr>
          <w:spacing w:val="-4"/>
        </w:rPr>
        <w:t xml:space="preserve"> </w:t>
      </w:r>
      <w:r>
        <w:t>других</w:t>
      </w:r>
      <w:r>
        <w:rPr>
          <w:spacing w:val="1"/>
        </w:rPr>
        <w:t xml:space="preserve"> </w:t>
      </w:r>
      <w:r>
        <w:t>учебных</w:t>
      </w:r>
      <w:r>
        <w:rPr>
          <w:spacing w:val="-5"/>
        </w:rPr>
        <w:t xml:space="preserve"> </w:t>
      </w:r>
      <w:r>
        <w:t>предметов</w:t>
      </w:r>
      <w:r>
        <w:rPr>
          <w:spacing w:val="1"/>
        </w:rPr>
        <w:t xml:space="preserve"> </w:t>
      </w:r>
      <w:r>
        <w:t>и</w:t>
      </w:r>
      <w:r>
        <w:rPr>
          <w:spacing w:val="-4"/>
        </w:rPr>
        <w:t xml:space="preserve"> </w:t>
      </w:r>
      <w:r>
        <w:t>реальной</w:t>
      </w:r>
      <w:r>
        <w:rPr>
          <w:spacing w:val="-3"/>
        </w:rPr>
        <w:t xml:space="preserve"> </w:t>
      </w:r>
      <w:r>
        <w:t>жизни.</w:t>
      </w:r>
    </w:p>
    <w:p w:rsidR="00E76707" w:rsidRDefault="00897AC9">
      <w:pPr>
        <w:pStyle w:val="a3"/>
        <w:spacing w:before="3" w:line="275" w:lineRule="exact"/>
        <w:ind w:left="1119" w:firstLine="0"/>
        <w:jc w:val="left"/>
      </w:pPr>
      <w:r>
        <w:t>Начала</w:t>
      </w:r>
      <w:r>
        <w:rPr>
          <w:spacing w:val="-2"/>
        </w:rPr>
        <w:t xml:space="preserve"> </w:t>
      </w:r>
      <w:r>
        <w:t>математического</w:t>
      </w:r>
      <w:r>
        <w:rPr>
          <w:spacing w:val="-2"/>
        </w:rPr>
        <w:t xml:space="preserve"> </w:t>
      </w:r>
      <w:r>
        <w:t>анализа.</w:t>
      </w:r>
    </w:p>
    <w:p w:rsidR="00E76707" w:rsidRDefault="00897AC9">
      <w:pPr>
        <w:pStyle w:val="a3"/>
        <w:spacing w:line="275" w:lineRule="exact"/>
        <w:ind w:left="1119" w:firstLine="0"/>
        <w:jc w:val="left"/>
      </w:pPr>
      <w:r>
        <w:t>Применение</w:t>
      </w:r>
      <w:r>
        <w:rPr>
          <w:spacing w:val="44"/>
        </w:rPr>
        <w:t xml:space="preserve"> </w:t>
      </w:r>
      <w:r>
        <w:t>производной</w:t>
      </w:r>
      <w:r>
        <w:rPr>
          <w:spacing w:val="43"/>
        </w:rPr>
        <w:t xml:space="preserve"> </w:t>
      </w:r>
      <w:r>
        <w:t>к</w:t>
      </w:r>
      <w:r>
        <w:rPr>
          <w:spacing w:val="44"/>
        </w:rPr>
        <w:t xml:space="preserve"> </w:t>
      </w:r>
      <w:r>
        <w:t>исследованию</w:t>
      </w:r>
      <w:r>
        <w:rPr>
          <w:spacing w:val="44"/>
        </w:rPr>
        <w:t xml:space="preserve"> </w:t>
      </w:r>
      <w:r>
        <w:t>функций</w:t>
      </w:r>
      <w:r>
        <w:rPr>
          <w:spacing w:val="46"/>
        </w:rPr>
        <w:t xml:space="preserve"> </w:t>
      </w:r>
      <w:r>
        <w:t>на</w:t>
      </w:r>
      <w:r>
        <w:rPr>
          <w:spacing w:val="41"/>
        </w:rPr>
        <w:t xml:space="preserve"> </w:t>
      </w:r>
      <w:r>
        <w:t>монотонность</w:t>
      </w:r>
      <w:r>
        <w:rPr>
          <w:spacing w:val="46"/>
        </w:rPr>
        <w:t xml:space="preserve"> </w:t>
      </w:r>
      <w:r>
        <w:t>и</w:t>
      </w:r>
      <w:r>
        <w:rPr>
          <w:spacing w:val="42"/>
        </w:rPr>
        <w:t xml:space="preserve"> </w:t>
      </w:r>
      <w:r>
        <w:t>экстремумы.</w:t>
      </w:r>
    </w:p>
    <w:p w:rsidR="00E76707" w:rsidRDefault="00897AC9">
      <w:pPr>
        <w:pStyle w:val="a3"/>
        <w:spacing w:before="3" w:line="275" w:lineRule="exact"/>
        <w:ind w:firstLine="0"/>
        <w:jc w:val="left"/>
      </w:pPr>
      <w:r>
        <w:t>Нахождение</w:t>
      </w:r>
      <w:r>
        <w:rPr>
          <w:spacing w:val="-4"/>
        </w:rPr>
        <w:t xml:space="preserve"> </w:t>
      </w:r>
      <w:r>
        <w:t>наибольшего</w:t>
      </w:r>
      <w:r>
        <w:rPr>
          <w:spacing w:val="-3"/>
        </w:rPr>
        <w:t xml:space="preserve"> </w:t>
      </w:r>
      <w:r>
        <w:t>и</w:t>
      </w:r>
      <w:r>
        <w:rPr>
          <w:spacing w:val="-7"/>
        </w:rPr>
        <w:t xml:space="preserve"> </w:t>
      </w:r>
      <w:r>
        <w:t>наименьшего</w:t>
      </w:r>
      <w:r>
        <w:rPr>
          <w:spacing w:val="-3"/>
        </w:rPr>
        <w:t xml:space="preserve"> </w:t>
      </w:r>
      <w:r>
        <w:t>значений</w:t>
      </w:r>
      <w:r>
        <w:rPr>
          <w:spacing w:val="-2"/>
        </w:rPr>
        <w:t xml:space="preserve"> </w:t>
      </w:r>
      <w:r>
        <w:t>непрерывной</w:t>
      </w:r>
      <w:r>
        <w:rPr>
          <w:spacing w:val="-7"/>
        </w:rPr>
        <w:t xml:space="preserve"> </w:t>
      </w:r>
      <w:r>
        <w:t>функции</w:t>
      </w:r>
      <w:r>
        <w:rPr>
          <w:spacing w:val="-2"/>
        </w:rPr>
        <w:t xml:space="preserve"> </w:t>
      </w:r>
      <w:r>
        <w:t>на</w:t>
      </w:r>
      <w:r>
        <w:rPr>
          <w:spacing w:val="-4"/>
        </w:rPr>
        <w:t xml:space="preserve"> </w:t>
      </w:r>
      <w:r>
        <w:t>отрезке.</w:t>
      </w:r>
    </w:p>
    <w:p w:rsidR="00E76707" w:rsidRDefault="00897AC9">
      <w:pPr>
        <w:pStyle w:val="a3"/>
        <w:spacing w:line="242" w:lineRule="auto"/>
        <w:ind w:right="849"/>
        <w:jc w:val="left"/>
      </w:pPr>
      <w:r>
        <w:t>Применение</w:t>
      </w:r>
      <w:r>
        <w:rPr>
          <w:spacing w:val="4"/>
        </w:rPr>
        <w:t xml:space="preserve"> </w:t>
      </w:r>
      <w:r>
        <w:t>производной</w:t>
      </w:r>
      <w:r>
        <w:rPr>
          <w:spacing w:val="2"/>
        </w:rPr>
        <w:t xml:space="preserve"> </w:t>
      </w:r>
      <w:r>
        <w:t>для</w:t>
      </w:r>
      <w:r>
        <w:rPr>
          <w:spacing w:val="5"/>
        </w:rPr>
        <w:t xml:space="preserve"> </w:t>
      </w:r>
      <w:r>
        <w:t>нахождения наилучшего</w:t>
      </w:r>
      <w:r>
        <w:rPr>
          <w:spacing w:val="10"/>
        </w:rPr>
        <w:t xml:space="preserve"> </w:t>
      </w:r>
      <w:r>
        <w:t>решения в</w:t>
      </w:r>
      <w:r>
        <w:rPr>
          <w:spacing w:val="7"/>
        </w:rPr>
        <w:t xml:space="preserve"> </w:t>
      </w:r>
      <w:r>
        <w:t>прикладных</w:t>
      </w:r>
      <w:r>
        <w:rPr>
          <w:spacing w:val="1"/>
        </w:rPr>
        <w:t xml:space="preserve"> </w:t>
      </w:r>
      <w:r>
        <w:t>задачах,</w:t>
      </w:r>
      <w:r>
        <w:rPr>
          <w:spacing w:val="-57"/>
        </w:rPr>
        <w:t xml:space="preserve"> </w:t>
      </w:r>
      <w:r>
        <w:t>для</w:t>
      </w:r>
      <w:r>
        <w:rPr>
          <w:spacing w:val="-1"/>
        </w:rPr>
        <w:t xml:space="preserve"> </w:t>
      </w:r>
      <w:r>
        <w:t>определения скорости</w:t>
      </w:r>
      <w:r>
        <w:rPr>
          <w:spacing w:val="-3"/>
        </w:rPr>
        <w:t xml:space="preserve"> </w:t>
      </w:r>
      <w:r>
        <w:t>и</w:t>
      </w:r>
      <w:r>
        <w:rPr>
          <w:spacing w:val="1"/>
        </w:rPr>
        <w:t xml:space="preserve"> </w:t>
      </w:r>
      <w:r>
        <w:t>ускорения процесса,</w:t>
      </w:r>
      <w:r>
        <w:rPr>
          <w:spacing w:val="2"/>
        </w:rPr>
        <w:t xml:space="preserve"> </w:t>
      </w:r>
      <w:r>
        <w:t>заданного</w:t>
      </w:r>
      <w:r>
        <w:rPr>
          <w:spacing w:val="-1"/>
        </w:rPr>
        <w:t xml:space="preserve"> </w:t>
      </w:r>
      <w:r>
        <w:t>формулой</w:t>
      </w:r>
      <w:r>
        <w:rPr>
          <w:spacing w:val="1"/>
        </w:rPr>
        <w:t xml:space="preserve"> </w:t>
      </w:r>
      <w:r>
        <w:t>или</w:t>
      </w:r>
      <w:r>
        <w:rPr>
          <w:spacing w:val="-4"/>
        </w:rPr>
        <w:t xml:space="preserve"> </w:t>
      </w:r>
      <w:r>
        <w:t>графиком.</w:t>
      </w:r>
    </w:p>
    <w:p w:rsidR="00E76707" w:rsidRDefault="00897AC9">
      <w:pPr>
        <w:pStyle w:val="a3"/>
        <w:tabs>
          <w:tab w:val="left" w:pos="6765"/>
          <w:tab w:val="left" w:pos="8740"/>
        </w:tabs>
        <w:spacing w:line="242" w:lineRule="auto"/>
        <w:ind w:right="848"/>
        <w:jc w:val="left"/>
      </w:pPr>
      <w:r>
        <w:t>Первообразная,</w:t>
      </w:r>
      <w:r>
        <w:rPr>
          <w:spacing w:val="-7"/>
        </w:rPr>
        <w:t xml:space="preserve"> </w:t>
      </w:r>
      <w:r>
        <w:t>основное</w:t>
      </w:r>
      <w:r>
        <w:rPr>
          <w:spacing w:val="-2"/>
        </w:rPr>
        <w:t xml:space="preserve"> </w:t>
      </w:r>
      <w:r>
        <w:t>свойство первообразных.</w:t>
      </w:r>
      <w:r>
        <w:tab/>
        <w:t>Первообразные</w:t>
      </w:r>
      <w:r>
        <w:tab/>
      </w:r>
      <w:r>
        <w:rPr>
          <w:spacing w:val="-1"/>
        </w:rPr>
        <w:t>элементарных</w:t>
      </w:r>
      <w:r>
        <w:rPr>
          <w:spacing w:val="-57"/>
        </w:rPr>
        <w:t xml:space="preserve"> </w:t>
      </w:r>
      <w:r>
        <w:t>функций.</w:t>
      </w:r>
      <w:r>
        <w:rPr>
          <w:spacing w:val="3"/>
        </w:rPr>
        <w:t xml:space="preserve"> </w:t>
      </w:r>
      <w:r>
        <w:t>Правила</w:t>
      </w:r>
      <w:r>
        <w:rPr>
          <w:spacing w:val="1"/>
        </w:rPr>
        <w:t xml:space="preserve"> </w:t>
      </w:r>
      <w:r>
        <w:t>нахождения</w:t>
      </w:r>
      <w:r>
        <w:rPr>
          <w:spacing w:val="1"/>
        </w:rPr>
        <w:t xml:space="preserve"> </w:t>
      </w:r>
      <w:r>
        <w:t>первообразных.</w:t>
      </w:r>
    </w:p>
    <w:p w:rsidR="00E76707" w:rsidRDefault="00897AC9">
      <w:pPr>
        <w:pStyle w:val="a3"/>
        <w:spacing w:line="242" w:lineRule="auto"/>
        <w:ind w:right="849"/>
        <w:jc w:val="left"/>
      </w:pPr>
      <w:r>
        <w:t>Интеграл.</w:t>
      </w:r>
      <w:r>
        <w:rPr>
          <w:spacing w:val="19"/>
        </w:rPr>
        <w:t xml:space="preserve"> </w:t>
      </w:r>
      <w:r>
        <w:t>Геометрический</w:t>
      </w:r>
      <w:r>
        <w:rPr>
          <w:spacing w:val="21"/>
        </w:rPr>
        <w:t xml:space="preserve"> </w:t>
      </w:r>
      <w:r>
        <w:t>смысл</w:t>
      </w:r>
      <w:r>
        <w:rPr>
          <w:spacing w:val="17"/>
        </w:rPr>
        <w:t xml:space="preserve"> </w:t>
      </w:r>
      <w:r>
        <w:t>интеграла.</w:t>
      </w:r>
      <w:r>
        <w:rPr>
          <w:spacing w:val="18"/>
        </w:rPr>
        <w:t xml:space="preserve"> </w:t>
      </w:r>
      <w:r>
        <w:t>Вычисление</w:t>
      </w:r>
      <w:r>
        <w:rPr>
          <w:spacing w:val="15"/>
        </w:rPr>
        <w:t xml:space="preserve"> </w:t>
      </w:r>
      <w:r>
        <w:t>определённого</w:t>
      </w:r>
      <w:r>
        <w:rPr>
          <w:spacing w:val="21"/>
        </w:rPr>
        <w:t xml:space="preserve"> </w:t>
      </w:r>
      <w:r>
        <w:t>интеграла</w:t>
      </w:r>
      <w:r>
        <w:rPr>
          <w:spacing w:val="20"/>
        </w:rPr>
        <w:t xml:space="preserve"> </w:t>
      </w:r>
      <w:r>
        <w:t>по</w:t>
      </w:r>
      <w:r>
        <w:rPr>
          <w:spacing w:val="-57"/>
        </w:rPr>
        <w:t xml:space="preserve"> </w:t>
      </w:r>
      <w:r>
        <w:t>формуле Ньютона-Лейбница.</w:t>
      </w:r>
    </w:p>
    <w:p w:rsidR="00E76707" w:rsidRDefault="00897AC9">
      <w:pPr>
        <w:pStyle w:val="a3"/>
        <w:tabs>
          <w:tab w:val="left" w:pos="2615"/>
          <w:tab w:val="left" w:pos="3848"/>
          <w:tab w:val="left" w:pos="4414"/>
          <w:tab w:val="left" w:pos="5862"/>
          <w:tab w:val="left" w:pos="7090"/>
          <w:tab w:val="left" w:pos="8141"/>
          <w:tab w:val="left" w:pos="8975"/>
          <w:tab w:val="left" w:pos="9320"/>
        </w:tabs>
        <w:spacing w:line="242" w:lineRule="auto"/>
        <w:ind w:right="859"/>
        <w:jc w:val="left"/>
      </w:pPr>
      <w:r>
        <w:t>Применение</w:t>
      </w:r>
      <w:r>
        <w:tab/>
        <w:t>интеграла</w:t>
      </w:r>
      <w:r>
        <w:tab/>
        <w:t>для</w:t>
      </w:r>
      <w:r>
        <w:tab/>
        <w:t>нахождения</w:t>
      </w:r>
      <w:r>
        <w:tab/>
        <w:t>площадей</w:t>
      </w:r>
      <w:r>
        <w:tab/>
        <w:t>плоских</w:t>
      </w:r>
      <w:r>
        <w:tab/>
        <w:t>фигур</w:t>
      </w:r>
      <w:r>
        <w:tab/>
        <w:t>и</w:t>
      </w:r>
      <w:r>
        <w:tab/>
        <w:t>объёмов</w:t>
      </w:r>
      <w:r>
        <w:rPr>
          <w:spacing w:val="-57"/>
        </w:rPr>
        <w:t xml:space="preserve"> </w:t>
      </w:r>
      <w:r>
        <w:t>геометрических</w:t>
      </w:r>
      <w:r>
        <w:rPr>
          <w:spacing w:val="-4"/>
        </w:rPr>
        <w:t xml:space="preserve"> </w:t>
      </w:r>
      <w:r>
        <w:t>тел.</w:t>
      </w:r>
    </w:p>
    <w:p w:rsidR="00E76707" w:rsidRDefault="00897AC9">
      <w:pPr>
        <w:pStyle w:val="a3"/>
        <w:spacing w:line="242" w:lineRule="auto"/>
        <w:ind w:right="849"/>
        <w:jc w:val="left"/>
      </w:pPr>
      <w:r>
        <w:t>Примеры</w:t>
      </w:r>
      <w:r>
        <w:rPr>
          <w:spacing w:val="29"/>
        </w:rPr>
        <w:t xml:space="preserve"> </w:t>
      </w:r>
      <w:r>
        <w:t>решений</w:t>
      </w:r>
      <w:r>
        <w:rPr>
          <w:spacing w:val="28"/>
        </w:rPr>
        <w:t xml:space="preserve"> </w:t>
      </w:r>
      <w:r>
        <w:t>дифференциальных</w:t>
      </w:r>
      <w:r>
        <w:rPr>
          <w:spacing w:val="27"/>
        </w:rPr>
        <w:t xml:space="preserve"> </w:t>
      </w:r>
      <w:r>
        <w:t>уравнений.</w:t>
      </w:r>
      <w:r>
        <w:rPr>
          <w:spacing w:val="29"/>
        </w:rPr>
        <w:t xml:space="preserve"> </w:t>
      </w:r>
      <w:r>
        <w:t>Математическое</w:t>
      </w:r>
      <w:r>
        <w:rPr>
          <w:spacing w:val="26"/>
        </w:rPr>
        <w:t xml:space="preserve"> </w:t>
      </w:r>
      <w:r>
        <w:t>моделирование</w:t>
      </w:r>
      <w:r>
        <w:rPr>
          <w:spacing w:val="-57"/>
        </w:rPr>
        <w:t xml:space="preserve"> </w:t>
      </w:r>
      <w:r>
        <w:t>реальных</w:t>
      </w:r>
      <w:r>
        <w:rPr>
          <w:spacing w:val="-4"/>
        </w:rPr>
        <w:t xml:space="preserve"> </w:t>
      </w:r>
      <w:r>
        <w:t>процессов</w:t>
      </w:r>
      <w:r>
        <w:rPr>
          <w:spacing w:val="-1"/>
        </w:rPr>
        <w:t xml:space="preserve"> </w:t>
      </w:r>
      <w:r>
        <w:t>с помощью дифференциальных</w:t>
      </w:r>
      <w:r>
        <w:rPr>
          <w:spacing w:val="1"/>
        </w:rPr>
        <w:t xml:space="preserve"> </w:t>
      </w:r>
      <w:r>
        <w:t>уравнений.</w:t>
      </w:r>
    </w:p>
    <w:p w:rsidR="00E76707" w:rsidRDefault="00897AC9">
      <w:pPr>
        <w:pStyle w:val="11"/>
        <w:spacing w:line="274" w:lineRule="exact"/>
        <w:jc w:val="left"/>
      </w:pPr>
      <w:r>
        <w:t>Рабочая</w:t>
      </w:r>
      <w:r>
        <w:rPr>
          <w:spacing w:val="-3"/>
        </w:rPr>
        <w:t xml:space="preserve"> </w:t>
      </w:r>
      <w:r>
        <w:t>программа</w:t>
      </w:r>
      <w:r>
        <w:rPr>
          <w:spacing w:val="-2"/>
        </w:rPr>
        <w:t xml:space="preserve"> </w:t>
      </w:r>
      <w:r>
        <w:t>учебного</w:t>
      </w:r>
      <w:r>
        <w:rPr>
          <w:spacing w:val="-5"/>
        </w:rPr>
        <w:t xml:space="preserve"> </w:t>
      </w:r>
      <w:r>
        <w:t>курса</w:t>
      </w:r>
      <w:r>
        <w:rPr>
          <w:spacing w:val="-2"/>
        </w:rPr>
        <w:t xml:space="preserve"> </w:t>
      </w:r>
      <w:r>
        <w:t>«Геометрия».</w:t>
      </w:r>
    </w:p>
    <w:p w:rsidR="00E76707" w:rsidRDefault="00897AC9">
      <w:pPr>
        <w:pStyle w:val="a3"/>
        <w:spacing w:line="274" w:lineRule="exact"/>
        <w:ind w:left="1119" w:firstLine="0"/>
        <w:jc w:val="left"/>
      </w:pPr>
      <w:r>
        <w:t>Пояснительная</w:t>
      </w:r>
      <w:r>
        <w:rPr>
          <w:spacing w:val="-4"/>
        </w:rPr>
        <w:t xml:space="preserve"> </w:t>
      </w:r>
      <w:r>
        <w:t>записка.</w:t>
      </w:r>
    </w:p>
    <w:p w:rsidR="00E76707" w:rsidRDefault="00897AC9">
      <w:pPr>
        <w:pStyle w:val="a3"/>
        <w:ind w:right="848"/>
      </w:pPr>
      <w:r>
        <w:t>Геометрия является одним из базовых курсов на уровне среднего общего 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дисциплин</w:t>
      </w:r>
      <w:r>
        <w:rPr>
          <w:spacing w:val="61"/>
        </w:rPr>
        <w:t xml:space="preserve"> </w:t>
      </w:r>
      <w:r>
        <w:t>естественно-научной</w:t>
      </w:r>
      <w:r>
        <w:rPr>
          <w:spacing w:val="1"/>
        </w:rPr>
        <w:t xml:space="preserve"> </w:t>
      </w:r>
      <w:r>
        <w:t>направленности и предметов гуманитарного цикла. Логическое мышление, формируемое при</w:t>
      </w:r>
      <w:r>
        <w:rPr>
          <w:spacing w:val="-57"/>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w:t>
      </w:r>
      <w:r>
        <w:rPr>
          <w:spacing w:val="1"/>
        </w:rPr>
        <w:t xml:space="preserve"> </w:t>
      </w:r>
      <w:r>
        <w:t>при</w:t>
      </w:r>
      <w:r>
        <w:rPr>
          <w:spacing w:val="1"/>
        </w:rPr>
        <w:t xml:space="preserve"> </w:t>
      </w:r>
      <w:r>
        <w:t>доказательстве</w:t>
      </w:r>
      <w:r>
        <w:rPr>
          <w:spacing w:val="1"/>
        </w:rPr>
        <w:t xml:space="preserve"> </w:t>
      </w:r>
      <w:r>
        <w:t>теорем</w:t>
      </w:r>
      <w:r>
        <w:rPr>
          <w:spacing w:val="1"/>
        </w:rPr>
        <w:t xml:space="preserve"> </w:t>
      </w:r>
      <w:r>
        <w:t>и</w:t>
      </w:r>
      <w:r>
        <w:rPr>
          <w:spacing w:val="1"/>
        </w:rPr>
        <w:t xml:space="preserve"> </w:t>
      </w:r>
      <w:r>
        <w:t>построении цепочки логических утверждений при решении геометрических задач, 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w:t>
      </w:r>
      <w:r>
        <w:rPr>
          <w:spacing w:val="-1"/>
        </w:rPr>
        <w:t xml:space="preserve"> </w:t>
      </w:r>
      <w:r>
        <w:t>в</w:t>
      </w:r>
      <w:r>
        <w:rPr>
          <w:spacing w:val="-2"/>
        </w:rPr>
        <w:t xml:space="preserve"> </w:t>
      </w:r>
      <w:r>
        <w:t>частности</w:t>
      </w:r>
      <w:r>
        <w:rPr>
          <w:spacing w:val="3"/>
        </w:rPr>
        <w:t xml:space="preserve"> </w:t>
      </w:r>
      <w:r>
        <w:t>физических</w:t>
      </w:r>
      <w:r>
        <w:rPr>
          <w:spacing w:val="-4"/>
        </w:rPr>
        <w:t xml:space="preserve"> </w:t>
      </w:r>
      <w:r>
        <w:t>задач.</w:t>
      </w:r>
    </w:p>
    <w:p w:rsidR="00E76707" w:rsidRDefault="00897AC9">
      <w:pPr>
        <w:pStyle w:val="a3"/>
        <w:ind w:right="842"/>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5"/>
        </w:rPr>
        <w:t xml:space="preserve"> </w:t>
      </w:r>
      <w:r>
        <w:t>предметной</w:t>
      </w:r>
      <w:r>
        <w:rPr>
          <w:spacing w:val="4"/>
        </w:rPr>
        <w:t xml:space="preserve"> </w:t>
      </w:r>
      <w:r>
        <w:t>области</w:t>
      </w:r>
      <w:r>
        <w:rPr>
          <w:spacing w:val="5"/>
        </w:rPr>
        <w:t xml:space="preserve"> </w:t>
      </w:r>
      <w:r>
        <w:t>«Математика</w:t>
      </w:r>
      <w:r>
        <w:rPr>
          <w:spacing w:val="7"/>
        </w:rPr>
        <w:t xml:space="preserve"> </w:t>
      </w:r>
      <w:r>
        <w:t>и</w:t>
      </w:r>
      <w:r>
        <w:rPr>
          <w:spacing w:val="5"/>
        </w:rPr>
        <w:t xml:space="preserve"> </w:t>
      </w:r>
      <w:r>
        <w:t>информатика»</w:t>
      </w:r>
      <w:r>
        <w:rPr>
          <w:spacing w:val="3"/>
        </w:rPr>
        <w:t xml:space="preserve"> </w:t>
      </w:r>
      <w:r>
        <w:t>через</w:t>
      </w:r>
      <w:r>
        <w:rPr>
          <w:spacing w:val="4"/>
        </w:rPr>
        <w:t xml:space="preserve"> </w:t>
      </w:r>
      <w:r>
        <w:t>обеспечение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8" w:firstLine="0"/>
      </w:pPr>
      <w:r>
        <w:lastRenderedPageBreak/>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более</w:t>
      </w:r>
      <w:r>
        <w:rPr>
          <w:spacing w:val="1"/>
        </w:rPr>
        <w:t xml:space="preserve"> </w:t>
      </w:r>
      <w:r>
        <w:t>глубоких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3"/>
        </w:rPr>
        <w:t xml:space="preserve"> </w:t>
      </w:r>
      <w:r>
        <w:t>связанного</w:t>
      </w:r>
      <w:r>
        <w:rPr>
          <w:spacing w:val="10"/>
        </w:rPr>
        <w:t xml:space="preserve"> </w:t>
      </w:r>
      <w:r>
        <w:t>с</w:t>
      </w:r>
      <w:r>
        <w:rPr>
          <w:spacing w:val="-5"/>
        </w:rPr>
        <w:t xml:space="preserve"> </w:t>
      </w:r>
      <w:r>
        <w:t>использованием</w:t>
      </w:r>
      <w:r>
        <w:rPr>
          <w:spacing w:val="-1"/>
        </w:rPr>
        <w:t xml:space="preserve"> </w:t>
      </w:r>
      <w:r>
        <w:t>математики.</w:t>
      </w:r>
    </w:p>
    <w:p w:rsidR="00E76707" w:rsidRDefault="00897AC9">
      <w:pPr>
        <w:pStyle w:val="a3"/>
        <w:spacing w:line="242" w:lineRule="auto"/>
        <w:ind w:right="860"/>
      </w:pPr>
      <w:r>
        <w:t>Приоритетными задачами курса геометрии на углублённом уровне, расширяющими и</w:t>
      </w:r>
      <w:r>
        <w:rPr>
          <w:spacing w:val="1"/>
        </w:rPr>
        <w:t xml:space="preserve"> </w:t>
      </w:r>
      <w:r>
        <w:t>усиливающими</w:t>
      </w:r>
      <w:r>
        <w:rPr>
          <w:spacing w:val="2"/>
        </w:rPr>
        <w:t xml:space="preserve"> </w:t>
      </w:r>
      <w:r>
        <w:t>курс</w:t>
      </w:r>
      <w:r>
        <w:rPr>
          <w:spacing w:val="1"/>
        </w:rPr>
        <w:t xml:space="preserve"> </w:t>
      </w:r>
      <w:r>
        <w:t>базового</w:t>
      </w:r>
      <w:r>
        <w:rPr>
          <w:spacing w:val="5"/>
        </w:rPr>
        <w:t xml:space="preserve"> </w:t>
      </w:r>
      <w:r>
        <w:t>уровня,</w:t>
      </w:r>
      <w:r>
        <w:rPr>
          <w:spacing w:val="-1"/>
        </w:rPr>
        <w:t xml:space="preserve"> </w:t>
      </w:r>
      <w:r>
        <w:t>являются:</w:t>
      </w:r>
    </w:p>
    <w:p w:rsidR="00E76707" w:rsidRDefault="00897AC9" w:rsidP="005C762A">
      <w:pPr>
        <w:pStyle w:val="a7"/>
        <w:numPr>
          <w:ilvl w:val="1"/>
          <w:numId w:val="46"/>
        </w:numPr>
        <w:tabs>
          <w:tab w:val="left" w:pos="1274"/>
        </w:tabs>
        <w:spacing w:line="242" w:lineRule="auto"/>
        <w:ind w:right="852" w:firstLine="566"/>
        <w:rPr>
          <w:sz w:val="24"/>
        </w:rPr>
      </w:pPr>
      <w:r>
        <w:rPr>
          <w:sz w:val="24"/>
        </w:rPr>
        <w:t>расширение представления о геометрии как части мировой культуры и формирование</w:t>
      </w:r>
      <w:r>
        <w:rPr>
          <w:spacing w:val="1"/>
          <w:sz w:val="24"/>
        </w:rPr>
        <w:t xml:space="preserve"> </w:t>
      </w:r>
      <w:r>
        <w:rPr>
          <w:sz w:val="24"/>
        </w:rPr>
        <w:t>осознания</w:t>
      </w:r>
      <w:r>
        <w:rPr>
          <w:spacing w:val="-4"/>
          <w:sz w:val="24"/>
        </w:rPr>
        <w:t xml:space="preserve"> </w:t>
      </w:r>
      <w:r>
        <w:rPr>
          <w:sz w:val="24"/>
        </w:rPr>
        <w:t>взаимосвязи</w:t>
      </w:r>
      <w:r>
        <w:rPr>
          <w:spacing w:val="-2"/>
          <w:sz w:val="24"/>
        </w:rPr>
        <w:t xml:space="preserve"> </w:t>
      </w:r>
      <w:r>
        <w:rPr>
          <w:sz w:val="24"/>
        </w:rPr>
        <w:t>геометрии</w:t>
      </w:r>
      <w:r>
        <w:rPr>
          <w:spacing w:val="2"/>
          <w:sz w:val="24"/>
        </w:rPr>
        <w:t xml:space="preserve"> </w:t>
      </w:r>
      <w:r>
        <w:rPr>
          <w:sz w:val="24"/>
        </w:rPr>
        <w:t>с</w:t>
      </w:r>
      <w:r>
        <w:rPr>
          <w:spacing w:val="-4"/>
          <w:sz w:val="24"/>
        </w:rPr>
        <w:t xml:space="preserve"> </w:t>
      </w:r>
      <w:r>
        <w:rPr>
          <w:sz w:val="24"/>
        </w:rPr>
        <w:t>окружающим</w:t>
      </w:r>
      <w:r>
        <w:rPr>
          <w:spacing w:val="3"/>
          <w:sz w:val="24"/>
        </w:rPr>
        <w:t xml:space="preserve"> </w:t>
      </w:r>
      <w:r>
        <w:rPr>
          <w:sz w:val="24"/>
        </w:rPr>
        <w:t>миром;</w:t>
      </w:r>
    </w:p>
    <w:p w:rsidR="00E76707" w:rsidRDefault="00897AC9" w:rsidP="005C762A">
      <w:pPr>
        <w:pStyle w:val="a7"/>
        <w:numPr>
          <w:ilvl w:val="1"/>
          <w:numId w:val="46"/>
        </w:numPr>
        <w:tabs>
          <w:tab w:val="left" w:pos="1389"/>
        </w:tabs>
        <w:ind w:right="857" w:firstLine="566"/>
        <w:rPr>
          <w:sz w:val="24"/>
        </w:rPr>
      </w:pPr>
      <w:r>
        <w:rPr>
          <w:sz w:val="24"/>
        </w:rPr>
        <w:t>формирование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пространственных</w:t>
      </w:r>
      <w:r>
        <w:rPr>
          <w:spacing w:val="1"/>
          <w:sz w:val="24"/>
        </w:rPr>
        <w:t xml:space="preserve"> </w:t>
      </w:r>
      <w:r>
        <w:rPr>
          <w:sz w:val="24"/>
        </w:rPr>
        <w:t>фигурах</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важнейших</w:t>
      </w:r>
      <w:r>
        <w:rPr>
          <w:spacing w:val="-57"/>
          <w:sz w:val="24"/>
        </w:rPr>
        <w:t xml:space="preserve"> </w:t>
      </w:r>
      <w:r>
        <w:rPr>
          <w:sz w:val="24"/>
        </w:rPr>
        <w:t>математических моделях, позволяющих описывать и изучать разные явления окружающего</w:t>
      </w:r>
      <w:r>
        <w:rPr>
          <w:spacing w:val="1"/>
          <w:sz w:val="24"/>
        </w:rPr>
        <w:t xml:space="preserve"> </w:t>
      </w:r>
      <w:r>
        <w:rPr>
          <w:sz w:val="24"/>
        </w:rPr>
        <w:t>мира,</w:t>
      </w:r>
      <w:r>
        <w:rPr>
          <w:spacing w:val="-4"/>
          <w:sz w:val="24"/>
        </w:rPr>
        <w:t xml:space="preserve"> </w:t>
      </w:r>
      <w:r>
        <w:rPr>
          <w:sz w:val="24"/>
        </w:rPr>
        <w:t>знание</w:t>
      </w:r>
      <w:r>
        <w:rPr>
          <w:spacing w:val="-6"/>
          <w:sz w:val="24"/>
        </w:rPr>
        <w:t xml:space="preserve"> </w:t>
      </w:r>
      <w:r>
        <w:rPr>
          <w:sz w:val="24"/>
        </w:rPr>
        <w:t>понятийного</w:t>
      </w:r>
      <w:r>
        <w:rPr>
          <w:spacing w:val="-1"/>
          <w:sz w:val="24"/>
        </w:rPr>
        <w:t xml:space="preserve"> </w:t>
      </w:r>
      <w:r>
        <w:rPr>
          <w:sz w:val="24"/>
        </w:rPr>
        <w:t>аппарата</w:t>
      </w:r>
      <w:r>
        <w:rPr>
          <w:spacing w:val="-5"/>
          <w:sz w:val="24"/>
        </w:rPr>
        <w:t xml:space="preserve"> </w:t>
      </w:r>
      <w:r>
        <w:rPr>
          <w:sz w:val="24"/>
        </w:rPr>
        <w:t>по</w:t>
      </w:r>
      <w:r>
        <w:rPr>
          <w:spacing w:val="3"/>
          <w:sz w:val="24"/>
        </w:rPr>
        <w:t xml:space="preserve"> </w:t>
      </w:r>
      <w:r>
        <w:rPr>
          <w:sz w:val="24"/>
        </w:rPr>
        <w:t>разделу</w:t>
      </w:r>
      <w:r>
        <w:rPr>
          <w:spacing w:val="-5"/>
          <w:sz w:val="24"/>
        </w:rPr>
        <w:t xml:space="preserve"> </w:t>
      </w:r>
      <w:r>
        <w:rPr>
          <w:sz w:val="24"/>
        </w:rPr>
        <w:t>«Стереометрия»</w:t>
      </w:r>
      <w:r>
        <w:rPr>
          <w:spacing w:val="-5"/>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геометрии;</w:t>
      </w:r>
    </w:p>
    <w:p w:rsidR="00E76707" w:rsidRDefault="00897AC9" w:rsidP="005C762A">
      <w:pPr>
        <w:pStyle w:val="a7"/>
        <w:numPr>
          <w:ilvl w:val="1"/>
          <w:numId w:val="46"/>
        </w:numPr>
        <w:tabs>
          <w:tab w:val="left" w:pos="1284"/>
        </w:tabs>
        <w:ind w:right="860" w:firstLine="566"/>
        <w:rPr>
          <w:sz w:val="24"/>
        </w:rPr>
      </w:pPr>
      <w:r>
        <w:rPr>
          <w:sz w:val="24"/>
        </w:rPr>
        <w:t>формирование умения владеть основными понятиями о пространственных фигурах и</w:t>
      </w:r>
      <w:r>
        <w:rPr>
          <w:spacing w:val="1"/>
          <w:sz w:val="24"/>
        </w:rPr>
        <w:t xml:space="preserve"> </w:t>
      </w:r>
      <w:r>
        <w:rPr>
          <w:sz w:val="24"/>
        </w:rPr>
        <w:t>их</w:t>
      </w:r>
      <w:r>
        <w:rPr>
          <w:spacing w:val="1"/>
          <w:sz w:val="24"/>
        </w:rPr>
        <w:t xml:space="preserve"> </w:t>
      </w:r>
      <w:r>
        <w:rPr>
          <w:sz w:val="24"/>
        </w:rPr>
        <w:t>основными</w:t>
      </w:r>
      <w:r>
        <w:rPr>
          <w:spacing w:val="1"/>
          <w:sz w:val="24"/>
        </w:rPr>
        <w:t xml:space="preserve"> </w:t>
      </w:r>
      <w:r>
        <w:rPr>
          <w:sz w:val="24"/>
        </w:rPr>
        <w:t>свойствами,</w:t>
      </w:r>
      <w:r>
        <w:rPr>
          <w:spacing w:val="1"/>
          <w:sz w:val="24"/>
        </w:rPr>
        <w:t xml:space="preserve"> </w:t>
      </w:r>
      <w:r>
        <w:rPr>
          <w:sz w:val="24"/>
        </w:rPr>
        <w:t>знание</w:t>
      </w:r>
      <w:r>
        <w:rPr>
          <w:spacing w:val="1"/>
          <w:sz w:val="24"/>
        </w:rPr>
        <w:t xml:space="preserve"> </w:t>
      </w:r>
      <w:r>
        <w:rPr>
          <w:sz w:val="24"/>
        </w:rPr>
        <w:t>теорем,</w:t>
      </w:r>
      <w:r>
        <w:rPr>
          <w:spacing w:val="1"/>
          <w:sz w:val="24"/>
        </w:rPr>
        <w:t xml:space="preserve"> </w:t>
      </w:r>
      <w:r>
        <w:rPr>
          <w:sz w:val="24"/>
        </w:rPr>
        <w:t>формул</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их</w:t>
      </w:r>
      <w:r>
        <w:rPr>
          <w:spacing w:val="1"/>
          <w:sz w:val="24"/>
        </w:rPr>
        <w:t xml:space="preserve"> </w:t>
      </w:r>
      <w:r>
        <w:rPr>
          <w:sz w:val="24"/>
        </w:rPr>
        <w:t>применять,</w:t>
      </w:r>
      <w:r>
        <w:rPr>
          <w:spacing w:val="1"/>
          <w:sz w:val="24"/>
        </w:rPr>
        <w:t xml:space="preserve"> </w:t>
      </w:r>
      <w:r>
        <w:rPr>
          <w:sz w:val="24"/>
        </w:rPr>
        <w:t>умения</w:t>
      </w:r>
      <w:r>
        <w:rPr>
          <w:spacing w:val="1"/>
          <w:sz w:val="24"/>
        </w:rPr>
        <w:t xml:space="preserve"> </w:t>
      </w:r>
      <w:r>
        <w:rPr>
          <w:sz w:val="24"/>
        </w:rPr>
        <w:t>доказывать</w:t>
      </w:r>
      <w:r>
        <w:rPr>
          <w:spacing w:val="-2"/>
          <w:sz w:val="24"/>
        </w:rPr>
        <w:t xml:space="preserve"> </w:t>
      </w:r>
      <w:r>
        <w:rPr>
          <w:sz w:val="24"/>
        </w:rPr>
        <w:t>теоремы</w:t>
      </w:r>
      <w:r>
        <w:rPr>
          <w:spacing w:val="-1"/>
          <w:sz w:val="24"/>
        </w:rPr>
        <w:t xml:space="preserve"> </w:t>
      </w:r>
      <w:r>
        <w:rPr>
          <w:sz w:val="24"/>
        </w:rPr>
        <w:t>и</w:t>
      </w:r>
      <w:r>
        <w:rPr>
          <w:spacing w:val="-3"/>
          <w:sz w:val="24"/>
        </w:rPr>
        <w:t xml:space="preserve"> </w:t>
      </w:r>
      <w:r>
        <w:rPr>
          <w:sz w:val="24"/>
        </w:rPr>
        <w:t>находить</w:t>
      </w:r>
      <w:r>
        <w:rPr>
          <w:spacing w:val="-1"/>
          <w:sz w:val="24"/>
        </w:rPr>
        <w:t xml:space="preserve"> </w:t>
      </w:r>
      <w:r>
        <w:rPr>
          <w:sz w:val="24"/>
        </w:rPr>
        <w:t>нестандартные способы</w:t>
      </w:r>
      <w:r>
        <w:rPr>
          <w:spacing w:val="-1"/>
          <w:sz w:val="24"/>
        </w:rPr>
        <w:t xml:space="preserve"> </w:t>
      </w:r>
      <w:r>
        <w:rPr>
          <w:sz w:val="24"/>
        </w:rPr>
        <w:t>решения</w:t>
      </w:r>
      <w:r>
        <w:rPr>
          <w:spacing w:val="-3"/>
          <w:sz w:val="24"/>
        </w:rPr>
        <w:t xml:space="preserve"> </w:t>
      </w:r>
      <w:r>
        <w:rPr>
          <w:sz w:val="24"/>
        </w:rPr>
        <w:t>задач;</w:t>
      </w:r>
    </w:p>
    <w:p w:rsidR="00E76707" w:rsidRDefault="00897AC9" w:rsidP="005C762A">
      <w:pPr>
        <w:pStyle w:val="a7"/>
        <w:numPr>
          <w:ilvl w:val="1"/>
          <w:numId w:val="46"/>
        </w:numPr>
        <w:tabs>
          <w:tab w:val="left" w:pos="1365"/>
        </w:tabs>
        <w:spacing w:line="242" w:lineRule="auto"/>
        <w:ind w:right="856" w:firstLine="566"/>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распознавать</w:t>
      </w:r>
      <w:r>
        <w:rPr>
          <w:spacing w:val="1"/>
          <w:sz w:val="24"/>
        </w:rPr>
        <w:t xml:space="preserve"> </w:t>
      </w:r>
      <w:r>
        <w:rPr>
          <w:sz w:val="24"/>
        </w:rPr>
        <w:t>на</w:t>
      </w:r>
      <w:r>
        <w:rPr>
          <w:spacing w:val="1"/>
          <w:sz w:val="24"/>
        </w:rPr>
        <w:t xml:space="preserve"> </w:t>
      </w:r>
      <w:r>
        <w:rPr>
          <w:sz w:val="24"/>
        </w:rPr>
        <w:t>чертежах,</w:t>
      </w:r>
      <w:r>
        <w:rPr>
          <w:spacing w:val="1"/>
          <w:sz w:val="24"/>
        </w:rPr>
        <w:t xml:space="preserve"> </w:t>
      </w:r>
      <w:r>
        <w:rPr>
          <w:sz w:val="24"/>
        </w:rPr>
        <w:t>моделях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реальном</w:t>
      </w:r>
      <w:r>
        <w:rPr>
          <w:spacing w:val="1"/>
          <w:sz w:val="24"/>
        </w:rPr>
        <w:t xml:space="preserve"> </w:t>
      </w:r>
      <w:r>
        <w:rPr>
          <w:sz w:val="24"/>
        </w:rPr>
        <w:t>мире</w:t>
      </w:r>
      <w:r>
        <w:rPr>
          <w:spacing w:val="1"/>
          <w:sz w:val="24"/>
        </w:rPr>
        <w:t xml:space="preserve"> </w:t>
      </w:r>
      <w:r>
        <w:rPr>
          <w:sz w:val="24"/>
        </w:rPr>
        <w:t>многогранники</w:t>
      </w:r>
      <w:r>
        <w:rPr>
          <w:spacing w:val="-3"/>
          <w:sz w:val="24"/>
        </w:rPr>
        <w:t xml:space="preserve"> </w:t>
      </w:r>
      <w:r>
        <w:rPr>
          <w:sz w:val="24"/>
        </w:rPr>
        <w:t>и</w:t>
      </w:r>
      <w:r>
        <w:rPr>
          <w:spacing w:val="-2"/>
          <w:sz w:val="24"/>
        </w:rPr>
        <w:t xml:space="preserve"> </w:t>
      </w:r>
      <w:r>
        <w:rPr>
          <w:sz w:val="24"/>
        </w:rPr>
        <w:t>тела вращения,</w:t>
      </w:r>
      <w:r>
        <w:rPr>
          <w:spacing w:val="-1"/>
          <w:sz w:val="24"/>
        </w:rPr>
        <w:t xml:space="preserve"> </w:t>
      </w:r>
      <w:r>
        <w:rPr>
          <w:sz w:val="24"/>
        </w:rPr>
        <w:t>конструировать</w:t>
      </w:r>
      <w:r>
        <w:rPr>
          <w:spacing w:val="2"/>
          <w:sz w:val="24"/>
        </w:rPr>
        <w:t xml:space="preserve"> </w:t>
      </w:r>
      <w:r>
        <w:rPr>
          <w:sz w:val="24"/>
        </w:rPr>
        <w:t>геометрические</w:t>
      </w:r>
      <w:r>
        <w:rPr>
          <w:spacing w:val="1"/>
          <w:sz w:val="24"/>
        </w:rPr>
        <w:t xml:space="preserve"> </w:t>
      </w:r>
      <w:r>
        <w:rPr>
          <w:sz w:val="24"/>
        </w:rPr>
        <w:t>модели;</w:t>
      </w:r>
    </w:p>
    <w:p w:rsidR="00E76707" w:rsidRDefault="00897AC9" w:rsidP="005C762A">
      <w:pPr>
        <w:pStyle w:val="a7"/>
        <w:numPr>
          <w:ilvl w:val="1"/>
          <w:numId w:val="46"/>
        </w:numPr>
        <w:tabs>
          <w:tab w:val="left" w:pos="1601"/>
        </w:tabs>
        <w:ind w:right="851" w:firstLine="566"/>
        <w:rPr>
          <w:sz w:val="24"/>
        </w:rPr>
      </w:pPr>
      <w:r>
        <w:rPr>
          <w:sz w:val="24"/>
        </w:rPr>
        <w:t>формирование</w:t>
      </w:r>
      <w:r>
        <w:rPr>
          <w:spacing w:val="1"/>
          <w:sz w:val="24"/>
        </w:rPr>
        <w:t xml:space="preserve"> </w:t>
      </w:r>
      <w:r>
        <w:rPr>
          <w:sz w:val="24"/>
        </w:rPr>
        <w:t>понимания</w:t>
      </w:r>
      <w:r>
        <w:rPr>
          <w:spacing w:val="1"/>
          <w:sz w:val="24"/>
        </w:rPr>
        <w:t xml:space="preserve"> </w:t>
      </w:r>
      <w:r>
        <w:rPr>
          <w:sz w:val="24"/>
        </w:rPr>
        <w:t>возможности</w:t>
      </w:r>
      <w:r>
        <w:rPr>
          <w:spacing w:val="1"/>
          <w:sz w:val="24"/>
        </w:rPr>
        <w:t xml:space="preserve"> </w:t>
      </w:r>
      <w:r>
        <w:rPr>
          <w:sz w:val="24"/>
        </w:rPr>
        <w:t>аксиоматического</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теорий,</w:t>
      </w:r>
      <w:r>
        <w:rPr>
          <w:spacing w:val="1"/>
          <w:sz w:val="24"/>
        </w:rPr>
        <w:t xml:space="preserve"> </w:t>
      </w:r>
      <w:r>
        <w:rPr>
          <w:sz w:val="24"/>
        </w:rPr>
        <w:t>формирование</w:t>
      </w:r>
      <w:r>
        <w:rPr>
          <w:spacing w:val="1"/>
          <w:sz w:val="24"/>
        </w:rPr>
        <w:t xml:space="preserve"> </w:t>
      </w:r>
      <w:r>
        <w:rPr>
          <w:sz w:val="24"/>
        </w:rPr>
        <w:t>понимания</w:t>
      </w:r>
      <w:r>
        <w:rPr>
          <w:spacing w:val="1"/>
          <w:sz w:val="24"/>
        </w:rPr>
        <w:t xml:space="preserve"> </w:t>
      </w:r>
      <w:r>
        <w:rPr>
          <w:sz w:val="24"/>
        </w:rPr>
        <w:t>роли</w:t>
      </w:r>
      <w:r>
        <w:rPr>
          <w:spacing w:val="1"/>
          <w:sz w:val="24"/>
        </w:rPr>
        <w:t xml:space="preserve"> </w:t>
      </w:r>
      <w:r>
        <w:rPr>
          <w:sz w:val="24"/>
        </w:rPr>
        <w:t>аксиоматики</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рассуждений;</w:t>
      </w:r>
    </w:p>
    <w:p w:rsidR="00E76707" w:rsidRDefault="00897AC9" w:rsidP="005C762A">
      <w:pPr>
        <w:pStyle w:val="a7"/>
        <w:numPr>
          <w:ilvl w:val="1"/>
          <w:numId w:val="46"/>
        </w:numPr>
        <w:tabs>
          <w:tab w:val="left" w:pos="1365"/>
        </w:tabs>
        <w:ind w:right="850" w:firstLine="566"/>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владеть</w:t>
      </w:r>
      <w:r>
        <w:rPr>
          <w:spacing w:val="1"/>
          <w:sz w:val="24"/>
        </w:rPr>
        <w:t xml:space="preserve"> </w:t>
      </w:r>
      <w:r>
        <w:rPr>
          <w:sz w:val="24"/>
        </w:rPr>
        <w:t>методами</w:t>
      </w:r>
      <w:r>
        <w:rPr>
          <w:spacing w:val="1"/>
          <w:sz w:val="24"/>
        </w:rPr>
        <w:t xml:space="preserve"> </w:t>
      </w:r>
      <w:r>
        <w:rPr>
          <w:sz w:val="24"/>
        </w:rPr>
        <w:t>доказательств</w:t>
      </w:r>
      <w:r>
        <w:rPr>
          <w:spacing w:val="1"/>
          <w:sz w:val="24"/>
        </w:rPr>
        <w:t xml:space="preserve"> </w:t>
      </w:r>
      <w:r>
        <w:rPr>
          <w:sz w:val="24"/>
        </w:rPr>
        <w:t>и</w:t>
      </w:r>
      <w:r>
        <w:rPr>
          <w:spacing w:val="1"/>
          <w:sz w:val="24"/>
        </w:rPr>
        <w:t xml:space="preserve"> </w:t>
      </w:r>
      <w:r>
        <w:rPr>
          <w:sz w:val="24"/>
        </w:rPr>
        <w:t>алгоритмов</w:t>
      </w:r>
      <w:r>
        <w:rPr>
          <w:spacing w:val="1"/>
          <w:sz w:val="24"/>
        </w:rPr>
        <w:t xml:space="preserve"> </w:t>
      </w:r>
      <w:r>
        <w:rPr>
          <w:sz w:val="24"/>
        </w:rPr>
        <w:t>решения,</w:t>
      </w:r>
      <w:r>
        <w:rPr>
          <w:spacing w:val="1"/>
          <w:sz w:val="24"/>
        </w:rPr>
        <w:t xml:space="preserve"> </w:t>
      </w:r>
      <w:r>
        <w:rPr>
          <w:sz w:val="24"/>
        </w:rPr>
        <w:t>умения</w:t>
      </w:r>
      <w:r>
        <w:rPr>
          <w:spacing w:val="1"/>
          <w:sz w:val="24"/>
        </w:rPr>
        <w:t xml:space="preserve"> </w:t>
      </w:r>
      <w:r>
        <w:rPr>
          <w:sz w:val="24"/>
        </w:rPr>
        <w:t>их</w:t>
      </w:r>
      <w:r>
        <w:rPr>
          <w:spacing w:val="1"/>
          <w:sz w:val="24"/>
        </w:rPr>
        <w:t xml:space="preserve"> </w:t>
      </w:r>
      <w:r>
        <w:rPr>
          <w:sz w:val="24"/>
        </w:rPr>
        <w:t>применять,</w:t>
      </w:r>
      <w:r>
        <w:rPr>
          <w:spacing w:val="1"/>
          <w:sz w:val="24"/>
        </w:rPr>
        <w:t xml:space="preserve"> </w:t>
      </w:r>
      <w:r>
        <w:rPr>
          <w:sz w:val="24"/>
        </w:rPr>
        <w:t>проводить</w:t>
      </w:r>
      <w:r>
        <w:rPr>
          <w:spacing w:val="1"/>
          <w:sz w:val="24"/>
        </w:rPr>
        <w:t xml:space="preserve"> </w:t>
      </w:r>
      <w:r>
        <w:rPr>
          <w:sz w:val="24"/>
        </w:rPr>
        <w:t>доказательные</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стереометрических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практическим</w:t>
      </w:r>
      <w:r>
        <w:rPr>
          <w:spacing w:val="1"/>
          <w:sz w:val="24"/>
        </w:rPr>
        <w:t xml:space="preserve"> </w:t>
      </w:r>
      <w:r>
        <w:rPr>
          <w:sz w:val="24"/>
        </w:rPr>
        <w:t>содержанием,</w:t>
      </w:r>
      <w:r>
        <w:rPr>
          <w:spacing w:val="61"/>
          <w:sz w:val="24"/>
        </w:rPr>
        <w:t xml:space="preserve"> </w:t>
      </w:r>
      <w:r>
        <w:rPr>
          <w:sz w:val="24"/>
        </w:rPr>
        <w:t>формирование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доказательств</w:t>
      </w:r>
      <w:r>
        <w:rPr>
          <w:spacing w:val="1"/>
          <w:sz w:val="24"/>
        </w:rPr>
        <w:t xml:space="preserve"> </w:t>
      </w:r>
      <w:r>
        <w:rPr>
          <w:sz w:val="24"/>
        </w:rPr>
        <w:t>при</w:t>
      </w:r>
      <w:r>
        <w:rPr>
          <w:spacing w:val="1"/>
          <w:sz w:val="24"/>
        </w:rPr>
        <w:t xml:space="preserve"> </w:t>
      </w:r>
      <w:r>
        <w:rPr>
          <w:sz w:val="24"/>
        </w:rPr>
        <w:t>обосновании</w:t>
      </w:r>
      <w:r>
        <w:rPr>
          <w:spacing w:val="1"/>
          <w:sz w:val="24"/>
        </w:rPr>
        <w:t xml:space="preserve"> </w:t>
      </w:r>
      <w:r>
        <w:rPr>
          <w:sz w:val="24"/>
        </w:rPr>
        <w:t>математических</w:t>
      </w:r>
      <w:r>
        <w:rPr>
          <w:spacing w:val="1"/>
          <w:sz w:val="24"/>
        </w:rPr>
        <w:t xml:space="preserve"> </w:t>
      </w:r>
      <w:r>
        <w:rPr>
          <w:sz w:val="24"/>
        </w:rPr>
        <w:t>утверждений</w:t>
      </w:r>
      <w:r>
        <w:rPr>
          <w:spacing w:val="2"/>
          <w:sz w:val="24"/>
        </w:rPr>
        <w:t xml:space="preserve"> </w:t>
      </w:r>
      <w:r>
        <w:rPr>
          <w:sz w:val="24"/>
        </w:rPr>
        <w:t>и</w:t>
      </w:r>
      <w:r>
        <w:rPr>
          <w:spacing w:val="2"/>
          <w:sz w:val="24"/>
        </w:rPr>
        <w:t xml:space="preserve"> </w:t>
      </w:r>
      <w:r>
        <w:rPr>
          <w:sz w:val="24"/>
        </w:rPr>
        <w:t>роли</w:t>
      </w:r>
      <w:r>
        <w:rPr>
          <w:spacing w:val="-2"/>
          <w:sz w:val="24"/>
        </w:rPr>
        <w:t xml:space="preserve"> </w:t>
      </w:r>
      <w:r>
        <w:rPr>
          <w:sz w:val="24"/>
        </w:rPr>
        <w:t>аксиоматики</w:t>
      </w:r>
      <w:r>
        <w:rPr>
          <w:spacing w:val="-3"/>
          <w:sz w:val="24"/>
        </w:rPr>
        <w:t xml:space="preserve"> </w:t>
      </w:r>
      <w:r>
        <w:rPr>
          <w:sz w:val="24"/>
        </w:rPr>
        <w:t>в</w:t>
      </w:r>
      <w:r>
        <w:rPr>
          <w:spacing w:val="-1"/>
          <w:sz w:val="24"/>
        </w:rPr>
        <w:t xml:space="preserve"> </w:t>
      </w:r>
      <w:r>
        <w:rPr>
          <w:sz w:val="24"/>
        </w:rPr>
        <w:t>проведении</w:t>
      </w:r>
      <w:r>
        <w:rPr>
          <w:spacing w:val="-3"/>
          <w:sz w:val="24"/>
        </w:rPr>
        <w:t xml:space="preserve"> </w:t>
      </w:r>
      <w:r>
        <w:rPr>
          <w:sz w:val="24"/>
        </w:rPr>
        <w:t>дедуктивных</w:t>
      </w:r>
      <w:r>
        <w:rPr>
          <w:spacing w:val="-3"/>
          <w:sz w:val="24"/>
        </w:rPr>
        <w:t xml:space="preserve"> </w:t>
      </w:r>
      <w:r>
        <w:rPr>
          <w:sz w:val="24"/>
        </w:rPr>
        <w:t>рассуждений;</w:t>
      </w:r>
    </w:p>
    <w:p w:rsidR="00E76707" w:rsidRDefault="00897AC9" w:rsidP="005C762A">
      <w:pPr>
        <w:pStyle w:val="a7"/>
        <w:numPr>
          <w:ilvl w:val="1"/>
          <w:numId w:val="46"/>
        </w:numPr>
        <w:tabs>
          <w:tab w:val="left" w:pos="1399"/>
        </w:tabs>
        <w:ind w:right="853" w:firstLine="566"/>
        <w:rPr>
          <w:sz w:val="24"/>
        </w:rPr>
      </w:pPr>
      <w:r>
        <w:rPr>
          <w:sz w:val="24"/>
        </w:rPr>
        <w:t>развитие</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исследовательских</w:t>
      </w:r>
      <w:r>
        <w:rPr>
          <w:spacing w:val="1"/>
          <w:sz w:val="24"/>
        </w:rPr>
        <w:t xml:space="preserve"> </w:t>
      </w:r>
      <w:r>
        <w:rPr>
          <w:sz w:val="24"/>
        </w:rPr>
        <w:t>умений,</w:t>
      </w:r>
      <w:r>
        <w:rPr>
          <w:spacing w:val="1"/>
          <w:sz w:val="24"/>
        </w:rPr>
        <w:t xml:space="preserve"> </w:t>
      </w:r>
      <w:r>
        <w:rPr>
          <w:sz w:val="24"/>
        </w:rPr>
        <w:t>критичности</w:t>
      </w:r>
      <w:r>
        <w:rPr>
          <w:spacing w:val="-57"/>
          <w:sz w:val="24"/>
        </w:rPr>
        <w:t xml:space="preserve"> </w:t>
      </w:r>
      <w:r>
        <w:rPr>
          <w:sz w:val="24"/>
        </w:rPr>
        <w:t>мышления,</w:t>
      </w:r>
      <w:r>
        <w:rPr>
          <w:spacing w:val="-2"/>
          <w:sz w:val="24"/>
        </w:rPr>
        <w:t xml:space="preserve"> </w:t>
      </w:r>
      <w:r>
        <w:rPr>
          <w:sz w:val="24"/>
        </w:rPr>
        <w:t>интереса</w:t>
      </w:r>
      <w:r>
        <w:rPr>
          <w:spacing w:val="1"/>
          <w:sz w:val="24"/>
        </w:rPr>
        <w:t xml:space="preserve"> </w:t>
      </w:r>
      <w:r>
        <w:rPr>
          <w:sz w:val="24"/>
        </w:rPr>
        <w:t>к</w:t>
      </w:r>
      <w:r>
        <w:rPr>
          <w:spacing w:val="-4"/>
          <w:sz w:val="24"/>
        </w:rPr>
        <w:t xml:space="preserve"> </w:t>
      </w:r>
      <w:r>
        <w:rPr>
          <w:sz w:val="24"/>
        </w:rPr>
        <w:t>изучению геометрии;</w:t>
      </w:r>
    </w:p>
    <w:p w:rsidR="00E76707" w:rsidRDefault="00897AC9" w:rsidP="005C762A">
      <w:pPr>
        <w:pStyle w:val="a7"/>
        <w:numPr>
          <w:ilvl w:val="1"/>
          <w:numId w:val="46"/>
        </w:numPr>
        <w:tabs>
          <w:tab w:val="left" w:pos="1413"/>
        </w:tabs>
        <w:ind w:right="848" w:firstLine="566"/>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релевантной</w:t>
      </w:r>
      <w:r>
        <w:rPr>
          <w:spacing w:val="1"/>
          <w:sz w:val="24"/>
        </w:rPr>
        <w:t xml:space="preserve"> </w:t>
      </w:r>
      <w:r>
        <w:rPr>
          <w:sz w:val="24"/>
        </w:rPr>
        <w:t>геометрии:</w:t>
      </w:r>
      <w:r>
        <w:rPr>
          <w:spacing w:val="1"/>
          <w:sz w:val="24"/>
        </w:rPr>
        <w:t xml:space="preserve"> </w:t>
      </w:r>
      <w:r>
        <w:rPr>
          <w:sz w:val="24"/>
        </w:rPr>
        <w:t>умения</w:t>
      </w:r>
      <w:r>
        <w:rPr>
          <w:spacing w:val="1"/>
          <w:sz w:val="24"/>
        </w:rPr>
        <w:t xml:space="preserve"> </w:t>
      </w:r>
      <w:r>
        <w:rPr>
          <w:sz w:val="24"/>
        </w:rPr>
        <w:t>распознавать проявления геометрических понятий, объектов и закономерностей в реальных</w:t>
      </w:r>
      <w:r>
        <w:rPr>
          <w:spacing w:val="1"/>
          <w:sz w:val="24"/>
        </w:rPr>
        <w:t xml:space="preserve"> </w:t>
      </w:r>
      <w:r>
        <w:rPr>
          <w:sz w:val="24"/>
        </w:rPr>
        <w:t>жизненных</w:t>
      </w:r>
      <w:r>
        <w:rPr>
          <w:spacing w:val="6"/>
          <w:sz w:val="24"/>
        </w:rPr>
        <w:t xml:space="preserve"> </w:t>
      </w:r>
      <w:r>
        <w:rPr>
          <w:sz w:val="24"/>
        </w:rPr>
        <w:t>ситуациях</w:t>
      </w:r>
      <w:r>
        <w:rPr>
          <w:spacing w:val="7"/>
          <w:sz w:val="24"/>
        </w:rPr>
        <w:t xml:space="preserve"> </w:t>
      </w:r>
      <w:r>
        <w:rPr>
          <w:sz w:val="24"/>
        </w:rPr>
        <w:t>и</w:t>
      </w:r>
      <w:r>
        <w:rPr>
          <w:spacing w:val="12"/>
          <w:sz w:val="24"/>
        </w:rPr>
        <w:t xml:space="preserve"> </w:t>
      </w:r>
      <w:r>
        <w:rPr>
          <w:sz w:val="24"/>
        </w:rPr>
        <w:t>при</w:t>
      </w:r>
      <w:r>
        <w:rPr>
          <w:spacing w:val="7"/>
          <w:sz w:val="24"/>
        </w:rPr>
        <w:t xml:space="preserve"> </w:t>
      </w:r>
      <w:r>
        <w:rPr>
          <w:sz w:val="24"/>
        </w:rPr>
        <w:t>изучении</w:t>
      </w:r>
      <w:r>
        <w:rPr>
          <w:spacing w:val="13"/>
          <w:sz w:val="24"/>
        </w:rPr>
        <w:t xml:space="preserve"> </w:t>
      </w:r>
      <w:r>
        <w:rPr>
          <w:sz w:val="24"/>
        </w:rPr>
        <w:t>других</w:t>
      </w:r>
      <w:r>
        <w:rPr>
          <w:spacing w:val="6"/>
          <w:sz w:val="24"/>
        </w:rPr>
        <w:t xml:space="preserve"> </w:t>
      </w:r>
      <w:r>
        <w:rPr>
          <w:sz w:val="24"/>
        </w:rPr>
        <w:t>учебных</w:t>
      </w:r>
      <w:r>
        <w:rPr>
          <w:spacing w:val="7"/>
          <w:sz w:val="24"/>
        </w:rPr>
        <w:t xml:space="preserve"> </w:t>
      </w:r>
      <w:r>
        <w:rPr>
          <w:sz w:val="24"/>
        </w:rPr>
        <w:t>предметов,</w:t>
      </w:r>
      <w:r>
        <w:rPr>
          <w:spacing w:val="8"/>
          <w:sz w:val="24"/>
        </w:rPr>
        <w:t xml:space="preserve"> </w:t>
      </w:r>
      <w:r>
        <w:rPr>
          <w:sz w:val="24"/>
        </w:rPr>
        <w:t>проявления</w:t>
      </w:r>
      <w:r>
        <w:rPr>
          <w:spacing w:val="7"/>
          <w:sz w:val="24"/>
        </w:rPr>
        <w:t xml:space="preserve"> </w:t>
      </w:r>
      <w:r>
        <w:rPr>
          <w:sz w:val="24"/>
        </w:rPr>
        <w:t>зависимостей</w:t>
      </w:r>
      <w:r>
        <w:rPr>
          <w:spacing w:val="-58"/>
          <w:sz w:val="24"/>
        </w:rPr>
        <w:t xml:space="preserve"> </w:t>
      </w:r>
      <w:r>
        <w:rPr>
          <w:sz w:val="24"/>
        </w:rPr>
        <w:t>и закономерностей, моделирования реальных ситуаций, исследования построенных моделей,</w:t>
      </w:r>
      <w:r>
        <w:rPr>
          <w:spacing w:val="1"/>
          <w:sz w:val="24"/>
        </w:rPr>
        <w:t xml:space="preserve"> </w:t>
      </w:r>
      <w:r>
        <w:rPr>
          <w:sz w:val="24"/>
        </w:rPr>
        <w:t>интерпретации</w:t>
      </w:r>
      <w:r>
        <w:rPr>
          <w:spacing w:val="-3"/>
          <w:sz w:val="24"/>
        </w:rPr>
        <w:t xml:space="preserve"> </w:t>
      </w:r>
      <w:r>
        <w:rPr>
          <w:sz w:val="24"/>
        </w:rPr>
        <w:t>полученных</w:t>
      </w:r>
      <w:r>
        <w:rPr>
          <w:spacing w:val="-3"/>
          <w:sz w:val="24"/>
        </w:rPr>
        <w:t xml:space="preserve"> </w:t>
      </w:r>
      <w:r>
        <w:rPr>
          <w:sz w:val="24"/>
        </w:rPr>
        <w:t>результатов.</w:t>
      </w:r>
    </w:p>
    <w:p w:rsidR="00E76707" w:rsidRDefault="00897AC9">
      <w:pPr>
        <w:pStyle w:val="a3"/>
        <w:spacing w:line="242" w:lineRule="auto"/>
        <w:ind w:right="847"/>
      </w:pPr>
      <w:r>
        <w:t>Основными содержательными линиями учебного курса «Геометрия» в 10-11 классах</w:t>
      </w:r>
      <w:r>
        <w:rPr>
          <w:spacing w:val="1"/>
        </w:rPr>
        <w:t xml:space="preserve"> </w:t>
      </w:r>
      <w:r>
        <w:t>являются:</w:t>
      </w:r>
      <w:r>
        <w:rPr>
          <w:spacing w:val="19"/>
        </w:rPr>
        <w:t xml:space="preserve"> </w:t>
      </w:r>
      <w:r>
        <w:t>«Прямые</w:t>
      </w:r>
      <w:r>
        <w:rPr>
          <w:spacing w:val="13"/>
        </w:rPr>
        <w:t xml:space="preserve"> </w:t>
      </w:r>
      <w:r>
        <w:t>и</w:t>
      </w:r>
      <w:r>
        <w:rPr>
          <w:spacing w:val="14"/>
        </w:rPr>
        <w:t xml:space="preserve"> </w:t>
      </w:r>
      <w:r>
        <w:t>плоскости</w:t>
      </w:r>
      <w:r>
        <w:rPr>
          <w:spacing w:val="11"/>
        </w:rPr>
        <w:t xml:space="preserve"> </w:t>
      </w:r>
      <w:r>
        <w:t>в</w:t>
      </w:r>
      <w:r>
        <w:rPr>
          <w:spacing w:val="15"/>
        </w:rPr>
        <w:t xml:space="preserve"> </w:t>
      </w:r>
      <w:r>
        <w:t>пространстве»,</w:t>
      </w:r>
      <w:r>
        <w:rPr>
          <w:spacing w:val="20"/>
        </w:rPr>
        <w:t xml:space="preserve"> </w:t>
      </w:r>
      <w:r>
        <w:t>«Многогранники»,</w:t>
      </w:r>
      <w:r>
        <w:rPr>
          <w:spacing w:val="20"/>
        </w:rPr>
        <w:t xml:space="preserve"> </w:t>
      </w:r>
      <w:r>
        <w:t>«Тела</w:t>
      </w:r>
      <w:r>
        <w:rPr>
          <w:spacing w:val="18"/>
        </w:rPr>
        <w:t xml:space="preserve"> </w:t>
      </w:r>
      <w:r>
        <w:t>вращения»,</w:t>
      </w:r>
    </w:p>
    <w:p w:rsidR="00E76707" w:rsidRDefault="00897AC9">
      <w:pPr>
        <w:pStyle w:val="a3"/>
        <w:spacing w:line="271" w:lineRule="exact"/>
        <w:ind w:firstLine="0"/>
      </w:pPr>
      <w:r>
        <w:t>«Векторы</w:t>
      </w:r>
      <w:r>
        <w:rPr>
          <w:spacing w:val="-5"/>
        </w:rPr>
        <w:t xml:space="preserve"> </w:t>
      </w:r>
      <w:r>
        <w:t>и</w:t>
      </w:r>
      <w:r>
        <w:rPr>
          <w:spacing w:val="-1"/>
        </w:rPr>
        <w:t xml:space="preserve"> </w:t>
      </w:r>
      <w:r>
        <w:t>координаты</w:t>
      </w:r>
      <w:r>
        <w:rPr>
          <w:spacing w:val="-4"/>
        </w:rPr>
        <w:t xml:space="preserve"> </w:t>
      </w:r>
      <w:r>
        <w:t>в</w:t>
      </w:r>
      <w:r>
        <w:rPr>
          <w:spacing w:val="-5"/>
        </w:rPr>
        <w:t xml:space="preserve"> </w:t>
      </w:r>
      <w:r>
        <w:t>пространстве», «Движения</w:t>
      </w:r>
      <w:r>
        <w:rPr>
          <w:spacing w:val="-7"/>
        </w:rPr>
        <w:t xml:space="preserve"> </w:t>
      </w:r>
      <w:r>
        <w:t>в</w:t>
      </w:r>
      <w:r>
        <w:rPr>
          <w:spacing w:val="-1"/>
        </w:rPr>
        <w:t xml:space="preserve"> </w:t>
      </w:r>
      <w:r>
        <w:t>пространстве».</w:t>
      </w:r>
    </w:p>
    <w:p w:rsidR="00E76707" w:rsidRDefault="00897AC9">
      <w:pPr>
        <w:pStyle w:val="a3"/>
        <w:ind w:right="847"/>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углублённом уровне обучения в 10-11 классах, относится ко 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w:t>
      </w:r>
      <w:r>
        <w:rPr>
          <w:spacing w:val="1"/>
        </w:rPr>
        <w:t xml:space="preserve"> </w:t>
      </w:r>
      <w:r>
        <w:t>логических</w:t>
      </w:r>
      <w:r>
        <w:rPr>
          <w:spacing w:val="61"/>
        </w:rPr>
        <w:t xml:space="preserve"> </w:t>
      </w:r>
      <w:r>
        <w:t>умений</w:t>
      </w:r>
      <w:r>
        <w:rPr>
          <w:spacing w:val="1"/>
        </w:rPr>
        <w:t xml:space="preserve"> </w:t>
      </w:r>
      <w:r>
        <w:t>распределяется не только по содержательным линиям, но и по годам обучения. Содержание</w:t>
      </w:r>
      <w:r>
        <w:rPr>
          <w:spacing w:val="1"/>
        </w:rPr>
        <w:t xml:space="preserve"> </w:t>
      </w:r>
      <w:r>
        <w:t>образования, соответствующее предметнымрезультатам освоения Федеральной</w:t>
      </w:r>
      <w:r>
        <w:rPr>
          <w:spacing w:val="1"/>
        </w:rPr>
        <w:t xml:space="preserve"> </w:t>
      </w:r>
      <w:r>
        <w:t>рабочей</w:t>
      </w:r>
      <w:r>
        <w:rPr>
          <w:spacing w:val="-57"/>
        </w:rPr>
        <w:t xml:space="preserve"> </w:t>
      </w:r>
      <w:r>
        <w:t>программы, распределённым по годам обучения, структурировано таким образом, чтобы 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 обучающиеся</w:t>
      </w:r>
      <w:r>
        <w:rPr>
          <w:spacing w:val="1"/>
        </w:rPr>
        <w:t xml:space="preserve"> </w:t>
      </w:r>
      <w:r>
        <w:t>обращались неоднократно,</w:t>
      </w:r>
      <w:r>
        <w:rPr>
          <w:spacing w:val="1"/>
        </w:rPr>
        <w:t xml:space="preserve"> </w:t>
      </w:r>
      <w:r>
        <w:t>что</w:t>
      </w:r>
      <w:r>
        <w:rPr>
          <w:spacing w:val="1"/>
        </w:rPr>
        <w:t xml:space="preserve"> </w:t>
      </w:r>
      <w:r>
        <w:t>позволяет организовать овладение геометрическими понятиями и навыками последовательно</w:t>
      </w:r>
      <w:r>
        <w:rPr>
          <w:spacing w:val="-57"/>
        </w:rPr>
        <w:t xml:space="preserve"> </w:t>
      </w:r>
      <w:r>
        <w:t>и поступательно, с соблюдением принципа преемственности, а новые знания включать 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1"/>
        </w:rPr>
        <w:t xml:space="preserve"> </w:t>
      </w:r>
      <w:r>
        <w:t>образуя</w:t>
      </w:r>
      <w:r>
        <w:rPr>
          <w:spacing w:val="1"/>
        </w:rPr>
        <w:t xml:space="preserve"> </w:t>
      </w:r>
      <w:r>
        <w:t>прочные</w:t>
      </w:r>
      <w:r>
        <w:rPr>
          <w:spacing w:val="-4"/>
        </w:rPr>
        <w:t xml:space="preserve"> </w:t>
      </w:r>
      <w:r>
        <w:t>множественные</w:t>
      </w:r>
      <w:r>
        <w:rPr>
          <w:spacing w:val="-4"/>
        </w:rPr>
        <w:t xml:space="preserve"> </w:t>
      </w:r>
      <w:r>
        <w:t>связи.</w:t>
      </w:r>
    </w:p>
    <w:p w:rsidR="00E76707" w:rsidRDefault="00897AC9">
      <w:pPr>
        <w:pStyle w:val="a3"/>
        <w:spacing w:line="274" w:lineRule="exact"/>
        <w:ind w:left="1119" w:firstLine="0"/>
      </w:pPr>
      <w:r>
        <w:t>Переход</w:t>
      </w:r>
      <w:r>
        <w:rPr>
          <w:spacing w:val="-4"/>
        </w:rPr>
        <w:t xml:space="preserve"> </w:t>
      </w:r>
      <w:r>
        <w:t>к</w:t>
      </w:r>
      <w:r>
        <w:rPr>
          <w:spacing w:val="-4"/>
        </w:rPr>
        <w:t xml:space="preserve"> </w:t>
      </w:r>
      <w:r>
        <w:t>изучению</w:t>
      </w:r>
      <w:r>
        <w:rPr>
          <w:spacing w:val="-3"/>
        </w:rPr>
        <w:t xml:space="preserve"> </w:t>
      </w:r>
      <w:r>
        <w:t>геометрии</w:t>
      </w:r>
      <w:r>
        <w:rPr>
          <w:spacing w:val="-6"/>
        </w:rPr>
        <w:t xml:space="preserve"> </w:t>
      </w:r>
      <w:r>
        <w:t>на</w:t>
      </w:r>
      <w:r>
        <w:rPr>
          <w:spacing w:val="-2"/>
        </w:rPr>
        <w:t xml:space="preserve"> </w:t>
      </w:r>
      <w:r>
        <w:t>углублённом</w:t>
      </w:r>
      <w:r>
        <w:rPr>
          <w:spacing w:val="-1"/>
        </w:rPr>
        <w:t xml:space="preserve"> </w:t>
      </w:r>
      <w:r>
        <w:t>уровне</w:t>
      </w:r>
      <w:r>
        <w:rPr>
          <w:spacing w:val="-3"/>
        </w:rPr>
        <w:t xml:space="preserve"> </w:t>
      </w:r>
      <w:r>
        <w:t>позволяет:</w:t>
      </w:r>
    </w:p>
    <w:p w:rsidR="00E76707" w:rsidRDefault="00897AC9" w:rsidP="005C762A">
      <w:pPr>
        <w:pStyle w:val="a7"/>
        <w:numPr>
          <w:ilvl w:val="1"/>
          <w:numId w:val="46"/>
        </w:numPr>
        <w:tabs>
          <w:tab w:val="left" w:pos="1264"/>
        </w:tabs>
        <w:spacing w:line="275" w:lineRule="exact"/>
        <w:ind w:left="1263" w:hanging="145"/>
        <w:rPr>
          <w:sz w:val="24"/>
        </w:rPr>
      </w:pPr>
      <w:r>
        <w:rPr>
          <w:sz w:val="24"/>
        </w:rPr>
        <w:t>создать</w:t>
      </w:r>
      <w:r>
        <w:rPr>
          <w:spacing w:val="-4"/>
          <w:sz w:val="24"/>
        </w:rPr>
        <w:t xml:space="preserve"> </w:t>
      </w:r>
      <w:r>
        <w:rPr>
          <w:sz w:val="24"/>
        </w:rPr>
        <w:t>условия</w:t>
      </w:r>
      <w:r>
        <w:rPr>
          <w:spacing w:val="-4"/>
          <w:sz w:val="24"/>
        </w:rPr>
        <w:t xml:space="preserve"> </w:t>
      </w:r>
      <w:r>
        <w:rPr>
          <w:sz w:val="24"/>
        </w:rPr>
        <w:t>для</w:t>
      </w:r>
      <w:r>
        <w:rPr>
          <w:spacing w:val="-4"/>
          <w:sz w:val="24"/>
        </w:rPr>
        <w:t xml:space="preserve"> </w:t>
      </w:r>
      <w:r>
        <w:rPr>
          <w:sz w:val="24"/>
        </w:rPr>
        <w:t>дифференциации</w:t>
      </w:r>
      <w:r>
        <w:rPr>
          <w:spacing w:val="-13"/>
          <w:sz w:val="24"/>
        </w:rPr>
        <w:t xml:space="preserve"> </w:t>
      </w:r>
      <w:r>
        <w:rPr>
          <w:sz w:val="24"/>
        </w:rPr>
        <w:t>обучения,</w:t>
      </w:r>
      <w:r>
        <w:rPr>
          <w:spacing w:val="-7"/>
          <w:sz w:val="24"/>
        </w:rPr>
        <w:t xml:space="preserve"> </w:t>
      </w:r>
      <w:r>
        <w:rPr>
          <w:sz w:val="24"/>
        </w:rPr>
        <w:t>построения</w:t>
      </w:r>
      <w:r>
        <w:rPr>
          <w:spacing w:val="-9"/>
          <w:sz w:val="24"/>
        </w:rPr>
        <w:t xml:space="preserve"> </w:t>
      </w:r>
      <w:r>
        <w:rPr>
          <w:sz w:val="24"/>
        </w:rPr>
        <w:t>индивидуальных</w:t>
      </w:r>
    </w:p>
    <w:p w:rsidR="00E76707" w:rsidRDefault="00897AC9" w:rsidP="005C762A">
      <w:pPr>
        <w:pStyle w:val="a7"/>
        <w:numPr>
          <w:ilvl w:val="1"/>
          <w:numId w:val="46"/>
        </w:numPr>
        <w:tabs>
          <w:tab w:val="left" w:pos="1399"/>
        </w:tabs>
        <w:spacing w:line="237" w:lineRule="auto"/>
        <w:ind w:right="856" w:firstLine="566"/>
        <w:rPr>
          <w:sz w:val="24"/>
        </w:rPr>
      </w:pPr>
      <w:r>
        <w:rPr>
          <w:sz w:val="24"/>
        </w:rPr>
        <w:t>образовательных</w:t>
      </w:r>
      <w:r>
        <w:rPr>
          <w:spacing w:val="1"/>
          <w:sz w:val="24"/>
        </w:rPr>
        <w:t xml:space="preserve"> </w:t>
      </w:r>
      <w:r>
        <w:rPr>
          <w:sz w:val="24"/>
        </w:rPr>
        <w:t>программ,</w:t>
      </w:r>
      <w:r>
        <w:rPr>
          <w:spacing w:val="1"/>
          <w:sz w:val="24"/>
        </w:rPr>
        <w:t xml:space="preserve"> </w:t>
      </w:r>
      <w:r>
        <w:rPr>
          <w:sz w:val="24"/>
        </w:rPr>
        <w:t>обеспечить</w:t>
      </w:r>
      <w:r>
        <w:rPr>
          <w:spacing w:val="1"/>
          <w:sz w:val="24"/>
        </w:rPr>
        <w:t xml:space="preserve"> </w:t>
      </w:r>
      <w:r>
        <w:rPr>
          <w:sz w:val="24"/>
        </w:rPr>
        <w:t>углублённое</w:t>
      </w:r>
      <w:r>
        <w:rPr>
          <w:spacing w:val="1"/>
          <w:sz w:val="24"/>
        </w:rPr>
        <w:t xml:space="preserve"> </w:t>
      </w:r>
      <w:r>
        <w:rPr>
          <w:sz w:val="24"/>
        </w:rPr>
        <w:t>изучение</w:t>
      </w:r>
      <w:r>
        <w:rPr>
          <w:spacing w:val="1"/>
          <w:sz w:val="24"/>
        </w:rPr>
        <w:t xml:space="preserve"> </w:t>
      </w:r>
      <w:r>
        <w:rPr>
          <w:sz w:val="24"/>
        </w:rPr>
        <w:t>геометрии</w:t>
      </w:r>
      <w:r>
        <w:rPr>
          <w:spacing w:val="1"/>
          <w:sz w:val="24"/>
        </w:rPr>
        <w:t xml:space="preserve"> </w:t>
      </w:r>
      <w:r>
        <w:rPr>
          <w:sz w:val="24"/>
        </w:rPr>
        <w:t>как</w:t>
      </w:r>
      <w:r>
        <w:rPr>
          <w:spacing w:val="1"/>
          <w:sz w:val="24"/>
        </w:rPr>
        <w:t xml:space="preserve"> </w:t>
      </w:r>
      <w:r>
        <w:rPr>
          <w:sz w:val="24"/>
        </w:rPr>
        <w:t>составляющей</w:t>
      </w:r>
      <w:r>
        <w:rPr>
          <w:spacing w:val="-3"/>
          <w:sz w:val="24"/>
        </w:rPr>
        <w:t xml:space="preserve"> </w:t>
      </w:r>
      <w:r>
        <w:rPr>
          <w:sz w:val="24"/>
        </w:rPr>
        <w:t>учебного</w:t>
      </w:r>
      <w:r>
        <w:rPr>
          <w:spacing w:val="6"/>
          <w:sz w:val="24"/>
        </w:rPr>
        <w:t xml:space="preserve"> </w:t>
      </w:r>
      <w:r>
        <w:rPr>
          <w:sz w:val="24"/>
        </w:rPr>
        <w:t>предмета</w:t>
      </w:r>
      <w:r>
        <w:rPr>
          <w:spacing w:val="-3"/>
          <w:sz w:val="24"/>
        </w:rPr>
        <w:t xml:space="preserve"> </w:t>
      </w:r>
      <w:r>
        <w:rPr>
          <w:sz w:val="24"/>
        </w:rPr>
        <w:t>«Математика»;</w:t>
      </w:r>
    </w:p>
    <w:p w:rsidR="00E76707" w:rsidRDefault="00897AC9" w:rsidP="005C762A">
      <w:pPr>
        <w:pStyle w:val="a7"/>
        <w:numPr>
          <w:ilvl w:val="1"/>
          <w:numId w:val="46"/>
        </w:numPr>
        <w:tabs>
          <w:tab w:val="left" w:pos="1317"/>
        </w:tabs>
        <w:ind w:right="845" w:firstLine="566"/>
        <w:rPr>
          <w:sz w:val="24"/>
        </w:rPr>
      </w:pPr>
      <w:r>
        <w:rPr>
          <w:sz w:val="24"/>
        </w:rPr>
        <w:t>подготовить обучающихся к продолжению изучения математики с учётом выбора</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обеспечивая</w:t>
      </w:r>
      <w:r>
        <w:rPr>
          <w:spacing w:val="1"/>
          <w:sz w:val="24"/>
        </w:rPr>
        <w:t xml:space="preserve"> </w:t>
      </w:r>
      <w:r>
        <w:rPr>
          <w:sz w:val="24"/>
        </w:rPr>
        <w:t>преемственность</w:t>
      </w:r>
      <w:r>
        <w:rPr>
          <w:spacing w:val="1"/>
          <w:sz w:val="24"/>
        </w:rPr>
        <w:t xml:space="preserve"> </w:t>
      </w:r>
      <w:r>
        <w:rPr>
          <w:sz w:val="24"/>
        </w:rPr>
        <w:t>между</w:t>
      </w:r>
      <w:r>
        <w:rPr>
          <w:spacing w:val="1"/>
          <w:sz w:val="24"/>
        </w:rPr>
        <w:t xml:space="preserve"> </w:t>
      </w:r>
      <w:r>
        <w:rPr>
          <w:sz w:val="24"/>
        </w:rPr>
        <w:t>общим</w:t>
      </w:r>
      <w:r>
        <w:rPr>
          <w:spacing w:val="1"/>
          <w:sz w:val="24"/>
        </w:rPr>
        <w:t xml:space="preserve"> </w:t>
      </w:r>
      <w:r>
        <w:rPr>
          <w:sz w:val="24"/>
        </w:rPr>
        <w:t>и</w:t>
      </w:r>
      <w:r>
        <w:rPr>
          <w:spacing w:val="1"/>
          <w:sz w:val="24"/>
        </w:rPr>
        <w:t xml:space="preserve"> </w:t>
      </w:r>
      <w:r>
        <w:rPr>
          <w:sz w:val="24"/>
        </w:rPr>
        <w:t>профессиональным</w:t>
      </w:r>
      <w:r>
        <w:rPr>
          <w:spacing w:val="1"/>
          <w:sz w:val="24"/>
        </w:rPr>
        <w:t xml:space="preserve"> </w:t>
      </w:r>
      <w:r>
        <w:rPr>
          <w:sz w:val="24"/>
        </w:rPr>
        <w:t>образованием.</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pPr>
        <w:pStyle w:val="a3"/>
        <w:spacing w:before="64"/>
        <w:ind w:right="842"/>
      </w:pPr>
      <w:r>
        <w:lastRenderedPageBreak/>
        <w:t>Общее число часов, рекомендованных для изучения учебного курса «Геометрия» на</w:t>
      </w:r>
      <w:r>
        <w:rPr>
          <w:spacing w:val="1"/>
        </w:rPr>
        <w:t xml:space="preserve"> </w:t>
      </w:r>
      <w:r>
        <w:t>углубленном уровне – 204 часа: в 10 классе – 102 часа (3 часа в неделю), в 11 классе – 102</w:t>
      </w:r>
      <w:r>
        <w:rPr>
          <w:spacing w:val="1"/>
        </w:rPr>
        <w:t xml:space="preserve"> </w:t>
      </w:r>
      <w:r>
        <w:t>часа (3</w:t>
      </w:r>
      <w:r>
        <w:rPr>
          <w:spacing w:val="2"/>
        </w:rPr>
        <w:t xml:space="preserve"> </w:t>
      </w:r>
      <w:r>
        <w:t>часа</w:t>
      </w:r>
      <w:r>
        <w:rPr>
          <w:spacing w:val="1"/>
        </w:rPr>
        <w:t xml:space="preserve"> </w:t>
      </w:r>
      <w:r>
        <w:t>в</w:t>
      </w:r>
      <w:r>
        <w:rPr>
          <w:spacing w:val="-1"/>
        </w:rPr>
        <w:t xml:space="preserve"> </w:t>
      </w:r>
      <w:r>
        <w:t>неделю).</w:t>
      </w:r>
    </w:p>
    <w:p w:rsidR="00E76707" w:rsidRDefault="00897AC9">
      <w:pPr>
        <w:pStyle w:val="11"/>
        <w:spacing w:before="3" w:line="275" w:lineRule="exact"/>
        <w:jc w:val="lef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4" w:lineRule="exact"/>
        <w:ind w:left="1119" w:firstLine="0"/>
        <w:jc w:val="left"/>
      </w:pPr>
      <w:r>
        <w:t>Прямые</w:t>
      </w:r>
      <w:r>
        <w:rPr>
          <w:spacing w:val="-2"/>
        </w:rPr>
        <w:t xml:space="preserve"> </w:t>
      </w:r>
      <w:r>
        <w:t>и</w:t>
      </w:r>
      <w:r>
        <w:rPr>
          <w:spacing w:val="-4"/>
        </w:rPr>
        <w:t xml:space="preserve"> </w:t>
      </w:r>
      <w:r>
        <w:t>плоскости</w:t>
      </w:r>
      <w:r>
        <w:rPr>
          <w:spacing w:val="-4"/>
        </w:rPr>
        <w:t xml:space="preserve"> </w:t>
      </w:r>
      <w:r>
        <w:t>в</w:t>
      </w:r>
      <w:r>
        <w:rPr>
          <w:spacing w:val="1"/>
        </w:rPr>
        <w:t xml:space="preserve"> </w:t>
      </w:r>
      <w:r>
        <w:t>пространстве.</w:t>
      </w:r>
    </w:p>
    <w:p w:rsidR="00E76707" w:rsidRDefault="00897AC9">
      <w:pPr>
        <w:pStyle w:val="a3"/>
        <w:spacing w:line="275" w:lineRule="exact"/>
        <w:ind w:left="1119" w:firstLine="0"/>
        <w:jc w:val="left"/>
      </w:pPr>
      <w:r>
        <w:t>Основные</w:t>
      </w:r>
      <w:r>
        <w:rPr>
          <w:spacing w:val="-8"/>
        </w:rPr>
        <w:t xml:space="preserve"> </w:t>
      </w:r>
      <w:r>
        <w:t>понятия</w:t>
      </w:r>
      <w:r>
        <w:rPr>
          <w:spacing w:val="-7"/>
        </w:rPr>
        <w:t xml:space="preserve"> </w:t>
      </w:r>
      <w:r>
        <w:t>стереометрии.</w:t>
      </w:r>
      <w:r>
        <w:rPr>
          <w:spacing w:val="-5"/>
        </w:rPr>
        <w:t xml:space="preserve"> </w:t>
      </w:r>
      <w:r>
        <w:t>Точка,</w:t>
      </w:r>
      <w:r>
        <w:rPr>
          <w:spacing w:val="-1"/>
        </w:rPr>
        <w:t xml:space="preserve"> </w:t>
      </w:r>
      <w:r>
        <w:t>прямая, плоскость,</w:t>
      </w:r>
      <w:r>
        <w:rPr>
          <w:spacing w:val="-1"/>
        </w:rPr>
        <w:t xml:space="preserve"> </w:t>
      </w:r>
      <w:r>
        <w:t>пространство.</w:t>
      </w:r>
    </w:p>
    <w:p w:rsidR="00E76707" w:rsidRDefault="00897AC9">
      <w:pPr>
        <w:pStyle w:val="a3"/>
        <w:spacing w:before="5" w:line="237" w:lineRule="auto"/>
        <w:ind w:right="858"/>
      </w:pPr>
      <w:r>
        <w:t>Понятие</w:t>
      </w:r>
      <w:r>
        <w:rPr>
          <w:spacing w:val="1"/>
        </w:rPr>
        <w:t xml:space="preserve"> </w:t>
      </w:r>
      <w:r>
        <w:t>об</w:t>
      </w:r>
      <w:r>
        <w:rPr>
          <w:spacing w:val="1"/>
        </w:rPr>
        <w:t xml:space="preserve"> </w:t>
      </w:r>
      <w:r>
        <w:t>аксиоматическом</w:t>
      </w:r>
      <w:r>
        <w:rPr>
          <w:spacing w:val="1"/>
        </w:rPr>
        <w:t xml:space="preserve"> </w:t>
      </w:r>
      <w:r>
        <w:t>построении</w:t>
      </w:r>
      <w:r>
        <w:rPr>
          <w:spacing w:val="1"/>
        </w:rPr>
        <w:t xml:space="preserve"> </w:t>
      </w:r>
      <w:r>
        <w:t>стереометрии:</w:t>
      </w:r>
      <w:r>
        <w:rPr>
          <w:spacing w:val="1"/>
        </w:rPr>
        <w:t xml:space="preserve"> </w:t>
      </w:r>
      <w:r>
        <w:t>аксиомы</w:t>
      </w:r>
      <w:r>
        <w:rPr>
          <w:spacing w:val="1"/>
        </w:rPr>
        <w:t xml:space="preserve"> </w:t>
      </w:r>
      <w:r>
        <w:t>стереометрии</w:t>
      </w:r>
      <w:r>
        <w:rPr>
          <w:spacing w:val="1"/>
        </w:rPr>
        <w:t xml:space="preserve"> </w:t>
      </w:r>
      <w:r>
        <w:t>и</w:t>
      </w:r>
      <w:r>
        <w:rPr>
          <w:spacing w:val="1"/>
        </w:rPr>
        <w:t xml:space="preserve"> </w:t>
      </w:r>
      <w:r>
        <w:t>следствия</w:t>
      </w:r>
      <w:r>
        <w:rPr>
          <w:spacing w:val="1"/>
        </w:rPr>
        <w:t xml:space="preserve"> </w:t>
      </w:r>
      <w:r>
        <w:t>из</w:t>
      </w:r>
      <w:r>
        <w:rPr>
          <w:spacing w:val="-2"/>
        </w:rPr>
        <w:t xml:space="preserve"> </w:t>
      </w:r>
      <w:r>
        <w:t>них.</w:t>
      </w:r>
    </w:p>
    <w:p w:rsidR="00E76707" w:rsidRDefault="00897AC9">
      <w:pPr>
        <w:pStyle w:val="a3"/>
        <w:spacing w:before="3"/>
        <w:ind w:right="846"/>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 прямые. Признаки скрещивающихся прямых. Параллельность прямых 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 параллельность прямой и плоскости. Параллельное и центральное проектирование,</w:t>
      </w:r>
      <w:r>
        <w:rPr>
          <w:spacing w:val="1"/>
        </w:rPr>
        <w:t xml:space="preserve"> </w:t>
      </w:r>
      <w:r>
        <w:t>изображение фигур. Основные свойства параллельного проектирования. Изображение фигур</w:t>
      </w:r>
      <w:r>
        <w:rPr>
          <w:spacing w:val="1"/>
        </w:rPr>
        <w:t xml:space="preserve"> </w:t>
      </w:r>
      <w:r>
        <w:t>в</w:t>
      </w:r>
      <w:r>
        <w:rPr>
          <w:spacing w:val="1"/>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 сонаправленными</w:t>
      </w:r>
      <w:r>
        <w:rPr>
          <w:spacing w:val="1"/>
        </w:rPr>
        <w:t xml:space="preserve"> </w:t>
      </w:r>
      <w:r>
        <w:t>сторонами,</w:t>
      </w:r>
      <w:r>
        <w:rPr>
          <w:spacing w:val="1"/>
        </w:rPr>
        <w:t xml:space="preserve"> </w:t>
      </w:r>
      <w:r>
        <w:t>угол</w:t>
      </w:r>
      <w:r>
        <w:rPr>
          <w:spacing w:val="1"/>
        </w:rPr>
        <w:t xml:space="preserve"> </w:t>
      </w:r>
      <w:r>
        <w:t>между прямыми</w:t>
      </w:r>
      <w:r>
        <w:rPr>
          <w:spacing w:val="1"/>
        </w:rPr>
        <w:t xml:space="preserve"> </w:t>
      </w:r>
      <w:r>
        <w:t>в</w:t>
      </w:r>
      <w:r>
        <w:rPr>
          <w:spacing w:val="1"/>
        </w:rPr>
        <w:t xml:space="preserve"> </w:t>
      </w:r>
      <w:r>
        <w:t>пространстве. Параллельность плоскостей: параллельные плоскости, свойства параллельных</w:t>
      </w:r>
      <w:r>
        <w:rPr>
          <w:spacing w:val="1"/>
        </w:rPr>
        <w:t xml:space="preserve"> </w:t>
      </w:r>
      <w:r>
        <w:t>плоскостей. Простейшие пространственные фигуры на плоскости: тетраэдр, параллелепипед,</w:t>
      </w:r>
      <w:r>
        <w:rPr>
          <w:spacing w:val="-57"/>
        </w:rPr>
        <w:t xml:space="preserve"> </w:t>
      </w:r>
      <w:r>
        <w:t>построение сечений.</w:t>
      </w:r>
    </w:p>
    <w:p w:rsidR="00E76707" w:rsidRDefault="00897AC9">
      <w:pPr>
        <w:pStyle w:val="a3"/>
        <w:ind w:right="843"/>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w:t>
      </w:r>
      <w:r>
        <w:rPr>
          <w:spacing w:val="1"/>
        </w:rPr>
        <w:t xml:space="preserve"> </w:t>
      </w:r>
      <w:r>
        <w:t>проектирование. Перпендикуляр и наклонные: расстояние от точки до плоскости, расстояние</w:t>
      </w:r>
      <w:r>
        <w:rPr>
          <w:spacing w:val="-57"/>
        </w:rPr>
        <w:t xml:space="preserve"> </w:t>
      </w:r>
      <w:r>
        <w:t>от прямой до плоскости, проекция фигуры на плоскость. Перпендикулярность плоскостей:</w:t>
      </w:r>
      <w:r>
        <w:rPr>
          <w:spacing w:val="1"/>
        </w:rPr>
        <w:t xml:space="preserve"> </w:t>
      </w:r>
      <w:r>
        <w:t>признак перпендикулярности</w:t>
      </w:r>
      <w:r>
        <w:rPr>
          <w:spacing w:val="2"/>
        </w:rPr>
        <w:t xml:space="preserve"> </w:t>
      </w:r>
      <w:r>
        <w:t>двух</w:t>
      </w:r>
      <w:r>
        <w:rPr>
          <w:spacing w:val="-4"/>
        </w:rPr>
        <w:t xml:space="preserve"> </w:t>
      </w:r>
      <w:r>
        <w:t>плоскостей.</w:t>
      </w:r>
      <w:r>
        <w:rPr>
          <w:spacing w:val="-2"/>
        </w:rPr>
        <w:t xml:space="preserve"> </w:t>
      </w:r>
      <w:r>
        <w:t>Теорема</w:t>
      </w:r>
      <w:r>
        <w:rPr>
          <w:spacing w:val="-10"/>
        </w:rPr>
        <w:t xml:space="preserve"> </w:t>
      </w:r>
      <w:r>
        <w:t>о</w:t>
      </w:r>
      <w:r>
        <w:rPr>
          <w:spacing w:val="4"/>
        </w:rPr>
        <w:t xml:space="preserve"> </w:t>
      </w:r>
      <w:r>
        <w:t>трёх</w:t>
      </w:r>
      <w:r>
        <w:rPr>
          <w:spacing w:val="-4"/>
        </w:rPr>
        <w:t xml:space="preserve"> </w:t>
      </w:r>
      <w:r>
        <w:t>перпендикулярах.</w:t>
      </w:r>
    </w:p>
    <w:p w:rsidR="00E76707" w:rsidRDefault="00897AC9">
      <w:pPr>
        <w:pStyle w:val="a3"/>
        <w:ind w:right="854"/>
      </w:pPr>
      <w:r>
        <w:t>Углы в пространстве: угол между прямой 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 плоских и 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2"/>
        </w:rPr>
        <w:t xml:space="preserve"> </w:t>
      </w:r>
      <w:r>
        <w:t>и</w:t>
      </w:r>
      <w:r>
        <w:rPr>
          <w:spacing w:val="3"/>
        </w:rPr>
        <w:t xml:space="preserve"> </w:t>
      </w:r>
      <w:r>
        <w:t>синусов</w:t>
      </w:r>
      <w:r>
        <w:rPr>
          <w:spacing w:val="2"/>
        </w:rPr>
        <w:t xml:space="preserve"> </w:t>
      </w:r>
      <w:r>
        <w:t>для</w:t>
      </w:r>
      <w:r>
        <w:rPr>
          <w:spacing w:val="2"/>
        </w:rPr>
        <w:t xml:space="preserve"> </w:t>
      </w:r>
      <w:r>
        <w:t>трёхгранного</w:t>
      </w:r>
      <w:r>
        <w:rPr>
          <w:spacing w:val="5"/>
        </w:rPr>
        <w:t xml:space="preserve"> </w:t>
      </w:r>
      <w:r>
        <w:t>угла.</w:t>
      </w:r>
    </w:p>
    <w:p w:rsidR="00E76707" w:rsidRDefault="00897AC9">
      <w:pPr>
        <w:pStyle w:val="a3"/>
        <w:ind w:left="1119" w:firstLine="0"/>
        <w:jc w:val="left"/>
      </w:pPr>
      <w:r>
        <w:t>Многогранники.</w:t>
      </w:r>
    </w:p>
    <w:p w:rsidR="00E76707" w:rsidRDefault="00897AC9">
      <w:pPr>
        <w:pStyle w:val="a3"/>
        <w:spacing w:before="2"/>
        <w:ind w:right="847"/>
      </w:pPr>
      <w:r>
        <w:t>Виды многогранников, развёртка многогранника. Призма: n-угольная призма, прямая и</w:t>
      </w:r>
      <w:r>
        <w:rPr>
          <w:spacing w:val="1"/>
        </w:rPr>
        <w:t xml:space="preserve"> </w:t>
      </w:r>
      <w:r>
        <w:t>наклонная призмы, боковая и полная поверхность призмы. Параллелепипед, прямоугольный</w:t>
      </w:r>
      <w:r>
        <w:rPr>
          <w:spacing w:val="1"/>
        </w:rPr>
        <w:t xml:space="preserve"> </w:t>
      </w:r>
      <w:r>
        <w:t>параллелепипед и его свойства. Кратчайшие пути на поверхности многогранника. Теорема</w:t>
      </w:r>
      <w:r>
        <w:rPr>
          <w:spacing w:val="1"/>
        </w:rPr>
        <w:t xml:space="preserve"> </w:t>
      </w:r>
      <w:r>
        <w:t>Эйлера. Пространственная теорема Пифагора. Пирамида: n-угольная пирамида, правильная и</w:t>
      </w:r>
      <w:r>
        <w:rPr>
          <w:spacing w:val="-57"/>
        </w:rPr>
        <w:t xml:space="preserve"> </w:t>
      </w:r>
      <w:r>
        <w:t>усечённая пирамиды. Свойства рёбер и боковых граней правильной пирамиды. 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w:t>
      </w:r>
      <w:r>
        <w:rPr>
          <w:spacing w:val="1"/>
        </w:rPr>
        <w:t xml:space="preserve"> </w:t>
      </w:r>
      <w:r>
        <w:t>пирамида</w:t>
      </w:r>
      <w:r>
        <w:rPr>
          <w:spacing w:val="1"/>
        </w:rPr>
        <w:t xml:space="preserve"> </w:t>
      </w:r>
      <w:r>
        <w:t>и</w:t>
      </w:r>
      <w:r>
        <w:rPr>
          <w:spacing w:val="1"/>
        </w:rPr>
        <w:t xml:space="preserve"> </w:t>
      </w:r>
      <w:r>
        <w:t>правильный</w:t>
      </w:r>
      <w:r>
        <w:rPr>
          <w:spacing w:val="1"/>
        </w:rPr>
        <w:t xml:space="preserve"> </w:t>
      </w:r>
      <w:r>
        <w:t>тетраэдр,</w:t>
      </w:r>
      <w:r>
        <w:rPr>
          <w:spacing w:val="1"/>
        </w:rPr>
        <w:t xml:space="preserve"> </w:t>
      </w:r>
      <w:r>
        <w:t>куб.</w:t>
      </w:r>
      <w:r>
        <w:rPr>
          <w:spacing w:val="1"/>
        </w:rPr>
        <w:t xml:space="preserve"> </w:t>
      </w:r>
      <w:r>
        <w:t>Представление</w:t>
      </w:r>
      <w:r>
        <w:rPr>
          <w:spacing w:val="1"/>
        </w:rPr>
        <w:t xml:space="preserve"> </w:t>
      </w:r>
      <w:r>
        <w:t>о</w:t>
      </w:r>
      <w:r>
        <w:rPr>
          <w:spacing w:val="1"/>
        </w:rPr>
        <w:t xml:space="preserve"> </w:t>
      </w:r>
      <w:r>
        <w:t>правильных</w:t>
      </w:r>
      <w:r>
        <w:rPr>
          <w:spacing w:val="1"/>
        </w:rPr>
        <w:t xml:space="preserve"> </w:t>
      </w:r>
      <w:r>
        <w:t>многогранниках:</w:t>
      </w:r>
      <w:r>
        <w:rPr>
          <w:spacing w:val="1"/>
        </w:rPr>
        <w:t xml:space="preserve"> </w:t>
      </w:r>
      <w:r>
        <w:t>октаэдр,</w:t>
      </w:r>
      <w:r>
        <w:rPr>
          <w:spacing w:val="3"/>
        </w:rPr>
        <w:t xml:space="preserve"> </w:t>
      </w:r>
      <w:r>
        <w:t>додекаэдр</w:t>
      </w:r>
      <w:r>
        <w:rPr>
          <w:spacing w:val="2"/>
        </w:rPr>
        <w:t xml:space="preserve"> </w:t>
      </w:r>
      <w:r>
        <w:t>и</w:t>
      </w:r>
      <w:r>
        <w:rPr>
          <w:spacing w:val="3"/>
        </w:rPr>
        <w:t xml:space="preserve"> </w:t>
      </w:r>
      <w:r>
        <w:t>икосаэдр.</w:t>
      </w:r>
    </w:p>
    <w:p w:rsidR="00E76707" w:rsidRDefault="00897AC9">
      <w:pPr>
        <w:pStyle w:val="a3"/>
        <w:spacing w:before="1"/>
        <w:ind w:right="855"/>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2"/>
        </w:rPr>
        <w:t xml:space="preserve"> </w:t>
      </w:r>
      <w:r>
        <w:t>теорема</w:t>
      </w:r>
      <w:r>
        <w:rPr>
          <w:spacing w:val="-4"/>
        </w:rPr>
        <w:t xml:space="preserve"> </w:t>
      </w:r>
      <w:r>
        <w:t>о</w:t>
      </w:r>
      <w:r>
        <w:rPr>
          <w:spacing w:val="2"/>
        </w:rPr>
        <w:t xml:space="preserve"> </w:t>
      </w:r>
      <w:r>
        <w:t>площади</w:t>
      </w:r>
      <w:r>
        <w:rPr>
          <w:spacing w:val="3"/>
        </w:rPr>
        <w:t xml:space="preserve"> </w:t>
      </w:r>
      <w:r>
        <w:t>усечённой</w:t>
      </w:r>
      <w:r>
        <w:rPr>
          <w:spacing w:val="-3"/>
        </w:rPr>
        <w:t xml:space="preserve"> </w:t>
      </w:r>
      <w:r>
        <w:t>пирамиды.</w:t>
      </w:r>
    </w:p>
    <w:p w:rsidR="00E76707" w:rsidRDefault="00897AC9">
      <w:pPr>
        <w:pStyle w:val="a3"/>
        <w:ind w:right="853"/>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57"/>
        </w:rPr>
        <w:t xml:space="preserve"> </w:t>
      </w:r>
      <w:r>
        <w:t>правильных</w:t>
      </w:r>
      <w:r>
        <w:rPr>
          <w:spacing w:val="-4"/>
        </w:rPr>
        <w:t xml:space="preserve"> </w:t>
      </w:r>
      <w:r>
        <w:t>призм,</w:t>
      </w:r>
      <w:r>
        <w:rPr>
          <w:spacing w:val="4"/>
        </w:rPr>
        <w:t xml:space="preserve"> </w:t>
      </w:r>
      <w:r>
        <w:t>симметрия</w:t>
      </w:r>
      <w:r>
        <w:rPr>
          <w:spacing w:val="-3"/>
        </w:rPr>
        <w:t xml:space="preserve"> </w:t>
      </w:r>
      <w:r>
        <w:t>правильной</w:t>
      </w:r>
      <w:r>
        <w:rPr>
          <w:spacing w:val="-3"/>
        </w:rPr>
        <w:t xml:space="preserve"> </w:t>
      </w:r>
      <w:r>
        <w:t>пирамиды.</w:t>
      </w:r>
    </w:p>
    <w:p w:rsidR="00E76707" w:rsidRDefault="00897AC9">
      <w:pPr>
        <w:pStyle w:val="a3"/>
        <w:spacing w:line="273" w:lineRule="exact"/>
        <w:ind w:left="1119"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rsidR="00E76707" w:rsidRDefault="00897AC9">
      <w:pPr>
        <w:pStyle w:val="a3"/>
        <w:ind w:right="849"/>
      </w:pPr>
      <w:r>
        <w:t>Понятия: вектор в пространстве, нулевой вектор, длина ненулевого вектора, 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 умножение вектора на число. Свойства сложения векторов. Свойства умножения</w:t>
      </w:r>
      <w:r>
        <w:rPr>
          <w:spacing w:val="1"/>
        </w:rPr>
        <w:t xml:space="preserve"> </w:t>
      </w:r>
      <w:r>
        <w:t>вектора на число. Понятие компланарные векторы. Признак компланарности трёх 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 Прямоугольная система координат в пространстве. Координаты вектора.</w:t>
      </w:r>
      <w:r>
        <w:rPr>
          <w:spacing w:val="1"/>
        </w:rPr>
        <w:t xml:space="preserve"> </w:t>
      </w:r>
      <w:r>
        <w:t>Связь</w:t>
      </w:r>
      <w:r>
        <w:rPr>
          <w:spacing w:val="1"/>
        </w:rPr>
        <w:t xml:space="preserve"> </w:t>
      </w:r>
      <w:r>
        <w:t>между</w:t>
      </w:r>
      <w:r>
        <w:rPr>
          <w:spacing w:val="1"/>
        </w:rPr>
        <w:t xml:space="preserve"> </w:t>
      </w:r>
      <w:r>
        <w:t>координатами</w:t>
      </w:r>
      <w:r>
        <w:rPr>
          <w:spacing w:val="1"/>
        </w:rPr>
        <w:t xml:space="preserve"> </w:t>
      </w:r>
      <w:r>
        <w:t>вектора</w:t>
      </w:r>
      <w:r>
        <w:rPr>
          <w:spacing w:val="1"/>
        </w:rPr>
        <w:t xml:space="preserve"> </w:t>
      </w:r>
      <w:r>
        <w:t>и</w:t>
      </w:r>
      <w:r>
        <w:rPr>
          <w:spacing w:val="1"/>
        </w:rPr>
        <w:t xml:space="preserve"> </w:t>
      </w:r>
      <w:r>
        <w:t>координатами</w:t>
      </w:r>
      <w:r>
        <w:rPr>
          <w:spacing w:val="1"/>
        </w:rPr>
        <w:t xml:space="preserve"> </w:t>
      </w:r>
      <w:r>
        <w:t>точек.</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57"/>
        </w:rPr>
        <w:t xml:space="preserve"> </w:t>
      </w:r>
      <w:r>
        <w:t>произведение</w:t>
      </w:r>
      <w:r>
        <w:rPr>
          <w:spacing w:val="-5"/>
        </w:rPr>
        <w:t xml:space="preserve"> </w:t>
      </w:r>
      <w:r>
        <w:t>векторов.</w:t>
      </w:r>
    </w:p>
    <w:p w:rsidR="00E76707" w:rsidRDefault="00E76707">
      <w:pPr>
        <w:sectPr w:rsidR="00E76707">
          <w:pgSz w:w="11910" w:h="16840"/>
          <w:pgMar w:top="620" w:right="280" w:bottom="1420" w:left="580" w:header="0" w:footer="1215" w:gutter="0"/>
          <w:cols w:space="720"/>
        </w:sectPr>
      </w:pPr>
    </w:p>
    <w:p w:rsidR="00E76707" w:rsidRDefault="00897AC9">
      <w:pPr>
        <w:pStyle w:val="11"/>
        <w:spacing w:before="69"/>
      </w:pPr>
      <w:r>
        <w:lastRenderedPageBreak/>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2" w:lineRule="exact"/>
        <w:ind w:left="1119" w:firstLine="0"/>
      </w:pPr>
      <w:r>
        <w:t>Тела</w:t>
      </w:r>
      <w:r>
        <w:rPr>
          <w:spacing w:val="-1"/>
        </w:rPr>
        <w:t xml:space="preserve"> </w:t>
      </w:r>
      <w:r>
        <w:t>вращения.</w:t>
      </w:r>
    </w:p>
    <w:p w:rsidR="00E76707" w:rsidRDefault="00897AC9">
      <w:pPr>
        <w:pStyle w:val="a3"/>
        <w:spacing w:before="2"/>
        <w:ind w:right="850"/>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усечённый конус,</w:t>
      </w:r>
      <w:r>
        <w:rPr>
          <w:spacing w:val="1"/>
        </w:rPr>
        <w:t xml:space="preserve"> </w:t>
      </w:r>
      <w:r>
        <w:t>сфера, шар. Взаимное расположение сферы и плоскости, касательная плоскость к сфере.</w:t>
      </w:r>
      <w:r>
        <w:rPr>
          <w:spacing w:val="1"/>
        </w:rPr>
        <w:t xml:space="preserve"> </w:t>
      </w:r>
      <w:r>
        <w:t>Изображение тел вращения на плоскости. Развёртка цилиндра и конуса. Симметрия сферы и</w:t>
      </w:r>
      <w:r>
        <w:rPr>
          <w:spacing w:val="1"/>
        </w:rPr>
        <w:t xml:space="preserve"> </w:t>
      </w:r>
      <w:r>
        <w:t>шара.</w:t>
      </w:r>
    </w:p>
    <w:p w:rsidR="00E76707" w:rsidRDefault="00897AC9">
      <w:pPr>
        <w:pStyle w:val="a3"/>
        <w:ind w:right="856"/>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2"/>
        </w:rPr>
        <w:t xml:space="preserve"> </w:t>
      </w:r>
      <w:r>
        <w:t>и</w:t>
      </w:r>
      <w:r>
        <w:rPr>
          <w:spacing w:val="3"/>
        </w:rPr>
        <w:t xml:space="preserve"> </w:t>
      </w:r>
      <w:r>
        <w:t>конуса.</w:t>
      </w:r>
      <w:r>
        <w:rPr>
          <w:spacing w:val="3"/>
        </w:rPr>
        <w:t xml:space="preserve"> </w:t>
      </w:r>
      <w:r>
        <w:t>Объём</w:t>
      </w:r>
      <w:r>
        <w:rPr>
          <w:spacing w:val="3"/>
        </w:rPr>
        <w:t xml:space="preserve"> </w:t>
      </w:r>
      <w:r>
        <w:t>шара и</w:t>
      </w:r>
      <w:r>
        <w:rPr>
          <w:spacing w:val="-2"/>
        </w:rPr>
        <w:t xml:space="preserve"> </w:t>
      </w:r>
      <w:r>
        <w:t>шарового</w:t>
      </w:r>
      <w:r>
        <w:rPr>
          <w:spacing w:val="5"/>
        </w:rPr>
        <w:t xml:space="preserve"> </w:t>
      </w:r>
      <w:r>
        <w:t>сегмента.</w:t>
      </w:r>
    </w:p>
    <w:p w:rsidR="00E76707" w:rsidRDefault="00897AC9">
      <w:pPr>
        <w:pStyle w:val="a3"/>
        <w:spacing w:before="1"/>
        <w:ind w:right="854"/>
      </w:pPr>
      <w:r>
        <w:t>Комбинации тел вращения и многогранников. Призма, вписанная в цилиндр, описанная</w:t>
      </w:r>
      <w:r>
        <w:rPr>
          <w:spacing w:val="-57"/>
        </w:rPr>
        <w:t xml:space="preserve"> </w:t>
      </w:r>
      <w:r>
        <w:t>около</w:t>
      </w:r>
      <w:r>
        <w:rPr>
          <w:spacing w:val="1"/>
        </w:rPr>
        <w:t xml:space="preserve"> </w:t>
      </w:r>
      <w:r>
        <w:t>цилиндра.</w:t>
      </w:r>
      <w:r>
        <w:rPr>
          <w:spacing w:val="1"/>
        </w:rPr>
        <w:t xml:space="preserve"> </w:t>
      </w:r>
      <w:r>
        <w:t>Пересечение</w:t>
      </w:r>
      <w:r>
        <w:rPr>
          <w:spacing w:val="1"/>
        </w:rPr>
        <w:t xml:space="preserve"> </w:t>
      </w:r>
      <w:r>
        <w:t>сферы</w:t>
      </w:r>
      <w:r>
        <w:rPr>
          <w:spacing w:val="1"/>
        </w:rPr>
        <w:t xml:space="preserve"> </w:t>
      </w:r>
      <w:r>
        <w:t>и</w:t>
      </w:r>
      <w:r>
        <w:rPr>
          <w:spacing w:val="1"/>
        </w:rPr>
        <w:t xml:space="preserve"> </w:t>
      </w:r>
      <w:r>
        <w:t>шара</w:t>
      </w:r>
      <w:r>
        <w:rPr>
          <w:spacing w:val="1"/>
        </w:rPr>
        <w:t xml:space="preserve"> </w:t>
      </w:r>
      <w:r>
        <w:t>с</w:t>
      </w:r>
      <w:r>
        <w:rPr>
          <w:spacing w:val="1"/>
        </w:rPr>
        <w:t xml:space="preserve"> </w:t>
      </w:r>
      <w:r>
        <w:t>плоскостью.</w:t>
      </w:r>
      <w:r>
        <w:rPr>
          <w:spacing w:val="1"/>
        </w:rPr>
        <w:t xml:space="preserve"> </w:t>
      </w:r>
      <w:r>
        <w:t>Касание</w:t>
      </w:r>
      <w:r>
        <w:rPr>
          <w:spacing w:val="1"/>
        </w:rPr>
        <w:t xml:space="preserve"> </w:t>
      </w:r>
      <w:r>
        <w:t>шара</w:t>
      </w:r>
      <w:r>
        <w:rPr>
          <w:spacing w:val="1"/>
        </w:rPr>
        <w:t xml:space="preserve"> </w:t>
      </w:r>
      <w:r>
        <w:t>и</w:t>
      </w:r>
      <w:r>
        <w:rPr>
          <w:spacing w:val="1"/>
        </w:rPr>
        <w:t xml:space="preserve"> </w:t>
      </w:r>
      <w:r>
        <w:t>сферы</w:t>
      </w:r>
      <w:r>
        <w:rPr>
          <w:spacing w:val="1"/>
        </w:rPr>
        <w:t xml:space="preserve"> </w:t>
      </w:r>
      <w:r>
        <w:t>плоскостью.</w:t>
      </w:r>
      <w:r>
        <w:rPr>
          <w:spacing w:val="1"/>
        </w:rPr>
        <w:t xml:space="preserve"> </w:t>
      </w:r>
      <w:r>
        <w:t>Понятие</w:t>
      </w:r>
      <w:r>
        <w:rPr>
          <w:spacing w:val="1"/>
        </w:rPr>
        <w:t xml:space="preserve"> </w:t>
      </w:r>
      <w:r>
        <w:t>многогранника,</w:t>
      </w:r>
      <w:r>
        <w:rPr>
          <w:spacing w:val="1"/>
        </w:rPr>
        <w:t xml:space="preserve"> </w:t>
      </w:r>
      <w:r>
        <w:t>описанного</w:t>
      </w:r>
      <w:r>
        <w:rPr>
          <w:spacing w:val="1"/>
        </w:rPr>
        <w:t xml:space="preserve"> </w:t>
      </w:r>
      <w:r>
        <w:t>около</w:t>
      </w:r>
      <w:r>
        <w:rPr>
          <w:spacing w:val="1"/>
        </w:rPr>
        <w:t xml:space="preserve"> </w:t>
      </w:r>
      <w:r>
        <w:t>сферы,</w:t>
      </w:r>
      <w:r>
        <w:rPr>
          <w:spacing w:val="1"/>
        </w:rPr>
        <w:t xml:space="preserve"> </w:t>
      </w:r>
      <w:r>
        <w:t>сферы,</w:t>
      </w:r>
      <w:r>
        <w:rPr>
          <w:spacing w:val="1"/>
        </w:rPr>
        <w:t xml:space="preserve"> </w:t>
      </w:r>
      <w:r>
        <w:t>вписанной</w:t>
      </w:r>
      <w:r>
        <w:rPr>
          <w:spacing w:val="1"/>
        </w:rPr>
        <w:t xml:space="preserve"> </w:t>
      </w:r>
      <w:r>
        <w:t>в</w:t>
      </w:r>
      <w:r>
        <w:rPr>
          <w:spacing w:val="-57"/>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rsidR="00E76707" w:rsidRDefault="00897AC9">
      <w:pPr>
        <w:pStyle w:val="a3"/>
        <w:spacing w:before="1"/>
        <w:ind w:right="853"/>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её</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4"/>
        </w:rPr>
        <w:t xml:space="preserve"> </w:t>
      </w:r>
      <w:r>
        <w:t>методов.</w:t>
      </w:r>
    </w:p>
    <w:p w:rsidR="00E76707" w:rsidRDefault="00897AC9">
      <w:pPr>
        <w:pStyle w:val="a3"/>
        <w:ind w:right="856"/>
      </w:pPr>
      <w:r>
        <w:t>Построение сечений многогранников и тел вращения: сечения цилиндра (параллельно и</w:t>
      </w:r>
      <w:r>
        <w:rPr>
          <w:spacing w:val="-57"/>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w:t>
      </w:r>
      <w:r>
        <w:rPr>
          <w:spacing w:val="1"/>
        </w:rPr>
        <w:t xml:space="preserve"> </w:t>
      </w:r>
      <w:r>
        <w:t>шара,</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2"/>
        </w:rPr>
        <w:t xml:space="preserve"> </w:t>
      </w:r>
      <w:r>
        <w:t>метод</w:t>
      </w:r>
      <w:r>
        <w:rPr>
          <w:spacing w:val="-5"/>
        </w:rPr>
        <w:t xml:space="preserve"> </w:t>
      </w:r>
      <w:r>
        <w:t>переноса</w:t>
      </w:r>
      <w:r>
        <w:rPr>
          <w:spacing w:val="-4"/>
        </w:rPr>
        <w:t xml:space="preserve"> </w:t>
      </w:r>
      <w:r>
        <w:t>секущей</w:t>
      </w:r>
      <w:r>
        <w:rPr>
          <w:spacing w:val="3"/>
        </w:rPr>
        <w:t xml:space="preserve"> </w:t>
      </w:r>
      <w:r>
        <w:t>плоскости.</w:t>
      </w:r>
    </w:p>
    <w:p w:rsidR="00E76707" w:rsidRDefault="00897AC9">
      <w:pPr>
        <w:pStyle w:val="a3"/>
        <w:spacing w:line="275" w:lineRule="exact"/>
        <w:ind w:left="1119"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rsidR="00E76707" w:rsidRDefault="00897AC9">
      <w:pPr>
        <w:pStyle w:val="a3"/>
        <w:ind w:right="845"/>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w:t>
      </w:r>
      <w:r>
        <w:rPr>
          <w:spacing w:val="1"/>
        </w:rPr>
        <w:t xml:space="preserve"> </w:t>
      </w:r>
      <w:r>
        <w:t>решении</w:t>
      </w:r>
      <w:r>
        <w:rPr>
          <w:spacing w:val="-3"/>
        </w:rPr>
        <w:t xml:space="preserve"> </w:t>
      </w:r>
      <w:r>
        <w:t>геометрических</w:t>
      </w:r>
      <w:r>
        <w:rPr>
          <w:spacing w:val="-3"/>
        </w:rPr>
        <w:t xml:space="preserve"> </w:t>
      </w:r>
      <w:r>
        <w:t>задач.</w:t>
      </w:r>
    </w:p>
    <w:p w:rsidR="00E76707" w:rsidRDefault="00897AC9">
      <w:pPr>
        <w:pStyle w:val="a3"/>
        <w:ind w:left="1119" w:firstLine="0"/>
      </w:pPr>
      <w:r>
        <w:t>Движения</w:t>
      </w:r>
      <w:r>
        <w:rPr>
          <w:spacing w:val="-7"/>
        </w:rPr>
        <w:t xml:space="preserve"> </w:t>
      </w:r>
      <w:r>
        <w:t>в</w:t>
      </w:r>
      <w:r>
        <w:rPr>
          <w:spacing w:val="-4"/>
        </w:rPr>
        <w:t xml:space="preserve"> </w:t>
      </w:r>
      <w:r>
        <w:t>пространстве.</w:t>
      </w:r>
    </w:p>
    <w:p w:rsidR="00E76707" w:rsidRDefault="00897AC9">
      <w:pPr>
        <w:pStyle w:val="a3"/>
        <w:spacing w:before="2"/>
        <w:ind w:right="857"/>
      </w:pPr>
      <w:r>
        <w:t>Движения пространства. Отображения. Движения и равенство фигур. Общие 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1"/>
        </w:rPr>
        <w:t xml:space="preserve"> </w:t>
      </w:r>
      <w:r>
        <w:t>поворот</w:t>
      </w:r>
      <w:r>
        <w:rPr>
          <w:spacing w:val="-4"/>
        </w:rPr>
        <w:t xml:space="preserve"> </w:t>
      </w:r>
      <w:r>
        <w:t>вокруг</w:t>
      </w:r>
      <w:r>
        <w:rPr>
          <w:spacing w:val="2"/>
        </w:rPr>
        <w:t xml:space="preserve"> </w:t>
      </w:r>
      <w:r>
        <w:t>прямой.</w:t>
      </w:r>
      <w:r>
        <w:rPr>
          <w:spacing w:val="1"/>
        </w:rPr>
        <w:t xml:space="preserve"> </w:t>
      </w:r>
      <w:r>
        <w:t>Преобразования подобия.</w:t>
      </w:r>
      <w:r>
        <w:rPr>
          <w:spacing w:val="-3"/>
        </w:rPr>
        <w:t xml:space="preserve"> </w:t>
      </w:r>
      <w:r>
        <w:t>Прямая</w:t>
      </w:r>
      <w:r>
        <w:rPr>
          <w:spacing w:val="-6"/>
        </w:rPr>
        <w:t xml:space="preserve"> </w:t>
      </w:r>
      <w:r>
        <w:t>и</w:t>
      </w:r>
      <w:r>
        <w:rPr>
          <w:spacing w:val="1"/>
        </w:rPr>
        <w:t xml:space="preserve"> </w:t>
      </w:r>
      <w:r>
        <w:t>сфера</w:t>
      </w:r>
      <w:r>
        <w:rPr>
          <w:spacing w:val="-1"/>
        </w:rPr>
        <w:t xml:space="preserve"> </w:t>
      </w:r>
      <w:r>
        <w:t>Эйлера.</w:t>
      </w:r>
    </w:p>
    <w:p w:rsidR="00E76707" w:rsidRDefault="00897AC9">
      <w:pPr>
        <w:pStyle w:val="11"/>
        <w:spacing w:before="3" w:line="275" w:lineRule="exact"/>
      </w:pPr>
      <w:r>
        <w:t>Рабочая</w:t>
      </w:r>
      <w:r>
        <w:rPr>
          <w:spacing w:val="-2"/>
        </w:rPr>
        <w:t xml:space="preserve"> </w:t>
      </w:r>
      <w:r>
        <w:t>программа</w:t>
      </w:r>
      <w:r>
        <w:rPr>
          <w:spacing w:val="-2"/>
        </w:rPr>
        <w:t xml:space="preserve"> </w:t>
      </w:r>
      <w:r>
        <w:t>учебного</w:t>
      </w:r>
      <w:r>
        <w:rPr>
          <w:spacing w:val="-6"/>
        </w:rPr>
        <w:t xml:space="preserve"> </w:t>
      </w:r>
      <w:r>
        <w:t>курса «Вероятность</w:t>
      </w:r>
      <w:r>
        <w:rPr>
          <w:spacing w:val="-3"/>
        </w:rPr>
        <w:t xml:space="preserve"> </w:t>
      </w:r>
      <w:r>
        <w:t>и</w:t>
      </w:r>
      <w:r>
        <w:rPr>
          <w:spacing w:val="-1"/>
        </w:rPr>
        <w:t xml:space="preserve"> </w:t>
      </w:r>
      <w:r>
        <w:t>статистика».</w:t>
      </w:r>
    </w:p>
    <w:p w:rsidR="00E76707" w:rsidRDefault="00897AC9">
      <w:pPr>
        <w:pStyle w:val="a3"/>
        <w:spacing w:line="274" w:lineRule="exact"/>
        <w:ind w:left="1119" w:firstLine="0"/>
      </w:pPr>
      <w:r>
        <w:t>Пояснительная</w:t>
      </w:r>
      <w:r>
        <w:rPr>
          <w:spacing w:val="-4"/>
        </w:rPr>
        <w:t xml:space="preserve"> </w:t>
      </w:r>
      <w:r>
        <w:t>записка.</w:t>
      </w:r>
    </w:p>
    <w:p w:rsidR="00E76707" w:rsidRDefault="00897AC9">
      <w:pPr>
        <w:pStyle w:val="a3"/>
        <w:ind w:right="853"/>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углублённого</w:t>
      </w:r>
      <w:r>
        <w:rPr>
          <w:spacing w:val="1"/>
        </w:rPr>
        <w:t xml:space="preserve"> </w:t>
      </w:r>
      <w:r>
        <w:t>уровня</w:t>
      </w:r>
      <w:r>
        <w:rPr>
          <w:spacing w:val="1"/>
        </w:rPr>
        <w:t xml:space="preserve"> </w:t>
      </w:r>
      <w:r>
        <w:t>является</w:t>
      </w:r>
      <w:r>
        <w:rPr>
          <w:spacing w:val="1"/>
        </w:rPr>
        <w:t xml:space="preserve"> </w:t>
      </w:r>
      <w:r>
        <w:t>продолжением и развитием одноименного учебного курса углублённого уровня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57"/>
        </w:rPr>
        <w:t xml:space="preserve"> </w:t>
      </w:r>
      <w:r>
        <w:t>математического инструмента для изучения случайных событий, величин и процессов. 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 мира, развивается понимание значимости и общности математических методов</w:t>
      </w:r>
      <w:r>
        <w:rPr>
          <w:spacing w:val="1"/>
        </w:rPr>
        <w:t xml:space="preserve"> </w:t>
      </w:r>
      <w:r>
        <w:t>познания</w:t>
      </w:r>
      <w:r>
        <w:rPr>
          <w:spacing w:val="-5"/>
        </w:rPr>
        <w:t xml:space="preserve"> </w:t>
      </w:r>
      <w:r>
        <w:t>как</w:t>
      </w:r>
      <w:r>
        <w:rPr>
          <w:spacing w:val="-2"/>
        </w:rPr>
        <w:t xml:space="preserve"> </w:t>
      </w:r>
      <w:r>
        <w:t>неотъемлемой</w:t>
      </w:r>
      <w:r>
        <w:rPr>
          <w:spacing w:val="-4"/>
        </w:rPr>
        <w:t xml:space="preserve"> </w:t>
      </w:r>
      <w:r>
        <w:t>части</w:t>
      </w:r>
      <w:r>
        <w:rPr>
          <w:spacing w:val="1"/>
        </w:rPr>
        <w:t xml:space="preserve"> </w:t>
      </w:r>
      <w:r>
        <w:t>современного естественно-научного мировоззрения.</w:t>
      </w:r>
    </w:p>
    <w:p w:rsidR="00E76707" w:rsidRDefault="00897AC9">
      <w:pPr>
        <w:pStyle w:val="a3"/>
        <w:ind w:right="848"/>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61"/>
        </w:rPr>
        <w:t xml:space="preserve"> </w:t>
      </w:r>
      <w:r>
        <w:t>моделях,</w:t>
      </w:r>
      <w:r>
        <w:rPr>
          <w:spacing w:val="1"/>
        </w:rPr>
        <w:t xml:space="preserve"> </w:t>
      </w:r>
      <w:r>
        <w:t>используемых для описания антропометрических и демографических величин, погрешностей</w:t>
      </w:r>
      <w:r>
        <w:rPr>
          <w:spacing w:val="-57"/>
        </w:rPr>
        <w:t xml:space="preserve"> </w:t>
      </w:r>
      <w:r>
        <w:t>в</w:t>
      </w:r>
      <w:r>
        <w:rPr>
          <w:spacing w:val="1"/>
        </w:rPr>
        <w:t xml:space="preserve"> </w:t>
      </w:r>
      <w:r>
        <w:t>различные рода</w:t>
      </w:r>
      <w:r>
        <w:rPr>
          <w:spacing w:val="1"/>
        </w:rPr>
        <w:t xml:space="preserve"> </w:t>
      </w:r>
      <w:r>
        <w:t>измерениях,</w:t>
      </w:r>
      <w:r>
        <w:rPr>
          <w:spacing w:val="1"/>
        </w:rPr>
        <w:t xml:space="preserve"> </w:t>
      </w:r>
      <w:r>
        <w:t>длительности безотказной работы технических</w:t>
      </w:r>
      <w:r>
        <w:rPr>
          <w:spacing w:val="1"/>
        </w:rPr>
        <w:t xml:space="preserve"> </w:t>
      </w:r>
      <w:r>
        <w:t>устройств,</w:t>
      </w:r>
      <w:r>
        <w:rPr>
          <w:spacing w:val="1"/>
        </w:rPr>
        <w:t xml:space="preserve"> </w:t>
      </w:r>
      <w:r>
        <w:t>характеристик массовых явлений и процессов в обществе. Учебный курс является базой 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w:t>
      </w:r>
      <w:r>
        <w:rPr>
          <w:spacing w:val="1"/>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47"/>
        </w:rPr>
        <w:t xml:space="preserve"> </w:t>
      </w:r>
      <w:r>
        <w:t>общественные</w:t>
      </w:r>
      <w:r>
        <w:rPr>
          <w:spacing w:val="47"/>
        </w:rPr>
        <w:t xml:space="preserve"> </w:t>
      </w:r>
      <w:r>
        <w:t>науки</w:t>
      </w:r>
      <w:r>
        <w:rPr>
          <w:spacing w:val="54"/>
        </w:rPr>
        <w:t xml:space="preserve"> </w:t>
      </w:r>
      <w:r>
        <w:t>в</w:t>
      </w:r>
      <w:r>
        <w:rPr>
          <w:spacing w:val="55"/>
        </w:rPr>
        <w:t xml:space="preserve"> </w:t>
      </w:r>
      <w:r>
        <w:t>значительной</w:t>
      </w:r>
      <w:r>
        <w:rPr>
          <w:spacing w:val="49"/>
        </w:rPr>
        <w:t xml:space="preserve"> </w:t>
      </w:r>
      <w:r>
        <w:t>мере</w:t>
      </w:r>
      <w:r>
        <w:rPr>
          <w:spacing w:val="52"/>
        </w:rPr>
        <w:t xml:space="preserve"> </w:t>
      </w:r>
      <w:r>
        <w:t>используют</w:t>
      </w:r>
      <w:r>
        <w:rPr>
          <w:spacing w:val="54"/>
        </w:rPr>
        <w:t xml:space="preserve"> </w:t>
      </w:r>
      <w:r>
        <w:t>аппарат</w:t>
      </w:r>
      <w:r>
        <w:rPr>
          <w:spacing w:val="54"/>
        </w:rPr>
        <w:t xml:space="preserve"> </w:t>
      </w:r>
      <w:r>
        <w:t>анализа</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6" w:firstLine="0"/>
      </w:pPr>
      <w:r>
        <w:lastRenderedPageBreak/>
        <w:t>больших данных. Центральную часть учебного курса занимает обсуждение закона больших</w:t>
      </w:r>
      <w:r>
        <w:rPr>
          <w:spacing w:val="1"/>
        </w:rPr>
        <w:t xml:space="preserve"> </w:t>
      </w:r>
      <w:r>
        <w:t>чисел</w:t>
      </w:r>
      <w:r>
        <w:rPr>
          <w:spacing w:val="-1"/>
        </w:rPr>
        <w:t xml:space="preserve"> </w:t>
      </w:r>
      <w:r>
        <w:t>-</w:t>
      </w:r>
      <w:r>
        <w:rPr>
          <w:spacing w:val="1"/>
        </w:rPr>
        <w:t xml:space="preserve"> </w:t>
      </w:r>
      <w:r>
        <w:t>фундаментального закона</w:t>
      </w:r>
      <w:r>
        <w:rPr>
          <w:spacing w:val="-7"/>
        </w:rPr>
        <w:t xml:space="preserve"> </w:t>
      </w:r>
      <w:r>
        <w:t>природы,</w:t>
      </w:r>
      <w:r>
        <w:rPr>
          <w:spacing w:val="2"/>
        </w:rPr>
        <w:t xml:space="preserve"> </w:t>
      </w:r>
      <w:r>
        <w:t>имеющего</w:t>
      </w:r>
      <w:r>
        <w:rPr>
          <w:spacing w:val="-1"/>
        </w:rPr>
        <w:t xml:space="preserve"> </w:t>
      </w:r>
      <w:r>
        <w:t>математическую</w:t>
      </w:r>
      <w:r>
        <w:rPr>
          <w:spacing w:val="-2"/>
        </w:rPr>
        <w:t xml:space="preserve"> </w:t>
      </w:r>
      <w:r>
        <w:t>формализацию.</w:t>
      </w:r>
    </w:p>
    <w:p w:rsidR="00E76707" w:rsidRDefault="00897AC9">
      <w:pPr>
        <w:pStyle w:val="a3"/>
        <w:spacing w:before="6" w:line="237" w:lineRule="auto"/>
        <w:ind w:right="846"/>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60"/>
        </w:rPr>
        <w:t xml:space="preserve"> </w:t>
      </w:r>
      <w:r>
        <w:t>на</w:t>
      </w:r>
      <w:r>
        <w:rPr>
          <w:spacing w:val="9"/>
        </w:rPr>
        <w:t xml:space="preserve"> </w:t>
      </w:r>
      <w:r>
        <w:t>углублённом</w:t>
      </w:r>
      <w:r>
        <w:rPr>
          <w:spacing w:val="6"/>
        </w:rPr>
        <w:t xml:space="preserve"> </w:t>
      </w:r>
      <w:r>
        <w:t>уровне</w:t>
      </w:r>
      <w:r>
        <w:rPr>
          <w:spacing w:val="4"/>
        </w:rPr>
        <w:t xml:space="preserve"> </w:t>
      </w:r>
      <w:r>
        <w:t>выделены</w:t>
      </w:r>
      <w:r>
        <w:rPr>
          <w:spacing w:val="2"/>
        </w:rPr>
        <w:t xml:space="preserve"> </w:t>
      </w:r>
      <w:r>
        <w:t>основные</w:t>
      </w:r>
      <w:r>
        <w:rPr>
          <w:spacing w:val="13"/>
        </w:rPr>
        <w:t xml:space="preserve"> </w:t>
      </w:r>
      <w:r>
        <w:t>содержательные</w:t>
      </w:r>
      <w:r>
        <w:rPr>
          <w:spacing w:val="4"/>
        </w:rPr>
        <w:t xml:space="preserve"> </w:t>
      </w:r>
      <w:r>
        <w:t>линии:</w:t>
      </w:r>
    </w:p>
    <w:p w:rsidR="00E76707" w:rsidRDefault="00897AC9">
      <w:pPr>
        <w:pStyle w:val="a3"/>
        <w:spacing w:before="3" w:line="275" w:lineRule="exact"/>
        <w:ind w:firstLine="0"/>
      </w:pPr>
      <w:r>
        <w:t>«Случайные</w:t>
      </w:r>
      <w:r>
        <w:rPr>
          <w:spacing w:val="-3"/>
        </w:rPr>
        <w:t xml:space="preserve"> </w:t>
      </w:r>
      <w:r>
        <w:t>события</w:t>
      </w:r>
      <w:r>
        <w:rPr>
          <w:spacing w:val="-6"/>
        </w:rPr>
        <w:t xml:space="preserve"> </w:t>
      </w:r>
      <w:r>
        <w:t>и</w:t>
      </w:r>
      <w:r>
        <w:rPr>
          <w:spacing w:val="-1"/>
        </w:rPr>
        <w:t xml:space="preserve"> </w:t>
      </w:r>
      <w:r>
        <w:t>вероятности»</w:t>
      </w:r>
      <w:r>
        <w:rPr>
          <w:spacing w:val="-1"/>
        </w:rPr>
        <w:t xml:space="preserve"> </w:t>
      </w:r>
      <w:r>
        <w:t>и</w:t>
      </w:r>
      <w:r>
        <w:rPr>
          <w:spacing w:val="-1"/>
        </w:rPr>
        <w:t xml:space="preserve"> </w:t>
      </w:r>
      <w:r>
        <w:t>«Случайные</w:t>
      </w:r>
      <w:r>
        <w:rPr>
          <w:spacing w:val="-7"/>
        </w:rPr>
        <w:t xml:space="preserve"> </w:t>
      </w:r>
      <w:r>
        <w:t>величины</w:t>
      </w:r>
      <w:r>
        <w:rPr>
          <w:spacing w:val="-4"/>
        </w:rPr>
        <w:t xml:space="preserve"> </w:t>
      </w:r>
      <w:r>
        <w:t>и</w:t>
      </w:r>
      <w:r>
        <w:rPr>
          <w:spacing w:val="-5"/>
        </w:rPr>
        <w:t xml:space="preserve"> </w:t>
      </w:r>
      <w:r>
        <w:t>закон</w:t>
      </w:r>
      <w:r>
        <w:rPr>
          <w:spacing w:val="-1"/>
        </w:rPr>
        <w:t xml:space="preserve"> </w:t>
      </w:r>
      <w:r>
        <w:t>больших</w:t>
      </w:r>
      <w:r>
        <w:rPr>
          <w:spacing w:val="-6"/>
        </w:rPr>
        <w:t xml:space="preserve"> </w:t>
      </w:r>
      <w:r>
        <w:t>чисел».</w:t>
      </w:r>
    </w:p>
    <w:p w:rsidR="00E76707" w:rsidRDefault="00897AC9">
      <w:pPr>
        <w:pStyle w:val="a3"/>
        <w:ind w:right="857"/>
      </w:pPr>
      <w:r>
        <w:t>Помимо основных линий в учебный курс включены элементы теории графов и теории</w:t>
      </w:r>
      <w:r>
        <w:rPr>
          <w:spacing w:val="1"/>
        </w:rPr>
        <w:t xml:space="preserve"> </w:t>
      </w:r>
      <w:r>
        <w:t>множеств, необходимые для полноценного освоения материала данного учебного курса и</w:t>
      </w:r>
      <w:r>
        <w:rPr>
          <w:spacing w:val="1"/>
        </w:rPr>
        <w:t xml:space="preserve"> </w:t>
      </w:r>
      <w:r>
        <w:t>смежных</w:t>
      </w:r>
      <w:r>
        <w:rPr>
          <w:spacing w:val="-4"/>
        </w:rPr>
        <w:t xml:space="preserve"> </w:t>
      </w:r>
      <w:r>
        <w:t>математических</w:t>
      </w:r>
      <w:r>
        <w:rPr>
          <w:spacing w:val="2"/>
        </w:rPr>
        <w:t xml:space="preserve"> </w:t>
      </w:r>
      <w:r>
        <w:t>учебных</w:t>
      </w:r>
      <w:r>
        <w:rPr>
          <w:spacing w:val="-3"/>
        </w:rPr>
        <w:t xml:space="preserve"> </w:t>
      </w:r>
      <w:r>
        <w:t>курсов.</w:t>
      </w:r>
    </w:p>
    <w:p w:rsidR="00E76707" w:rsidRDefault="00897AC9">
      <w:pPr>
        <w:pStyle w:val="a3"/>
        <w:spacing w:before="2"/>
        <w:ind w:right="845"/>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Важную часть в этой содержательной линии занимает изучение геометрического и</w:t>
      </w:r>
      <w:r>
        <w:rPr>
          <w:spacing w:val="1"/>
        </w:rPr>
        <w:t xml:space="preserve"> </w:t>
      </w:r>
      <w:r>
        <w:t>биномиального распределений и знакомство с их непрерывными аналогами – показательным</w:t>
      </w:r>
      <w:r>
        <w:rPr>
          <w:spacing w:val="-57"/>
        </w:rPr>
        <w:t xml:space="preserve"> </w:t>
      </w:r>
      <w:r>
        <w:t>и</w:t>
      </w:r>
      <w:r>
        <w:rPr>
          <w:spacing w:val="2"/>
        </w:rPr>
        <w:t xml:space="preserve"> </w:t>
      </w:r>
      <w:r>
        <w:t>нормальным</w:t>
      </w:r>
      <w:r>
        <w:rPr>
          <w:spacing w:val="-1"/>
        </w:rPr>
        <w:t xml:space="preserve"> </w:t>
      </w:r>
      <w:r>
        <w:t>распределениями.</w:t>
      </w:r>
    </w:p>
    <w:p w:rsidR="00E76707" w:rsidRDefault="00897AC9">
      <w:pPr>
        <w:pStyle w:val="a3"/>
        <w:ind w:right="856"/>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и</w:t>
      </w:r>
      <w:r>
        <w:rPr>
          <w:spacing w:val="1"/>
        </w:rPr>
        <w:t xml:space="preserve"> </w:t>
      </w:r>
      <w:r>
        <w:t>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60"/>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9"/>
        </w:rPr>
        <w:t xml:space="preserve"> </w:t>
      </w:r>
      <w:r>
        <w:t>распределениям.</w:t>
      </w:r>
    </w:p>
    <w:p w:rsidR="00E76707" w:rsidRDefault="00897AC9">
      <w:pPr>
        <w:pStyle w:val="a3"/>
        <w:ind w:right="852"/>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 его</w:t>
      </w:r>
      <w:r>
        <w:rPr>
          <w:spacing w:val="1"/>
        </w:rPr>
        <w:t xml:space="preserve"> </w:t>
      </w:r>
      <w:r>
        <w:t>выборочного аналога. Эти элементы содержания развивают тему «Диаграммы рассеивания»,</w:t>
      </w:r>
      <w:r>
        <w:rPr>
          <w:spacing w:val="1"/>
        </w:rPr>
        <w:t xml:space="preserve"> </w:t>
      </w:r>
      <w:r>
        <w:t>изученную на уровне основного общего образования, и во многом опираются на сведения из</w:t>
      </w:r>
      <w:r>
        <w:rPr>
          <w:spacing w:val="1"/>
        </w:rPr>
        <w:t xml:space="preserve"> </w:t>
      </w:r>
      <w:r>
        <w:t>курсов</w:t>
      </w:r>
      <w:r>
        <w:rPr>
          <w:spacing w:val="2"/>
        </w:rPr>
        <w:t xml:space="preserve"> </w:t>
      </w:r>
      <w:r>
        <w:t>алгебры</w:t>
      </w:r>
      <w:r>
        <w:rPr>
          <w:spacing w:val="3"/>
        </w:rPr>
        <w:t xml:space="preserve"> </w:t>
      </w:r>
      <w:r>
        <w:t>и</w:t>
      </w:r>
      <w:r>
        <w:rPr>
          <w:spacing w:val="-2"/>
        </w:rPr>
        <w:t xml:space="preserve"> </w:t>
      </w:r>
      <w:r>
        <w:t>геометрии.</w:t>
      </w:r>
    </w:p>
    <w:p w:rsidR="00E76707" w:rsidRDefault="00897AC9">
      <w:pPr>
        <w:pStyle w:val="a3"/>
        <w:spacing w:before="1"/>
        <w:ind w:right="847"/>
      </w:pPr>
      <w:r>
        <w:t>Ещё один элемент содержания, который предлагается на ознакомительном уровне –</w:t>
      </w:r>
      <w:r>
        <w:rPr>
          <w:spacing w:val="1"/>
        </w:rPr>
        <w:t xml:space="preserve"> </w:t>
      </w:r>
      <w:r>
        <w:t>последовательность</w:t>
      </w:r>
      <w:r>
        <w:rPr>
          <w:spacing w:val="1"/>
        </w:rPr>
        <w:t xml:space="preserve"> </w:t>
      </w:r>
      <w:r>
        <w:t>случайных</w:t>
      </w:r>
      <w:r>
        <w:rPr>
          <w:spacing w:val="1"/>
        </w:rPr>
        <w:t xml:space="preserve"> </w:t>
      </w:r>
      <w:r>
        <w:t>независимых</w:t>
      </w:r>
      <w:r>
        <w:rPr>
          <w:spacing w:val="1"/>
        </w:rPr>
        <w:t xml:space="preserve"> </w:t>
      </w:r>
      <w:r>
        <w:t>событий,</w:t>
      </w:r>
      <w:r>
        <w:rPr>
          <w:spacing w:val="1"/>
        </w:rPr>
        <w:t xml:space="preserve"> </w:t>
      </w:r>
      <w:r>
        <w:t>наступающих</w:t>
      </w:r>
      <w:r>
        <w:rPr>
          <w:spacing w:val="1"/>
        </w:rPr>
        <w:t xml:space="preserve"> </w:t>
      </w:r>
      <w:r>
        <w:t>в</w:t>
      </w:r>
      <w:r>
        <w:rPr>
          <w:spacing w:val="1"/>
        </w:rPr>
        <w:t xml:space="preserve"> </w:t>
      </w:r>
      <w:r>
        <w:t>единицу</w:t>
      </w:r>
      <w:r>
        <w:rPr>
          <w:spacing w:val="1"/>
        </w:rPr>
        <w:t xml:space="preserve"> </w:t>
      </w:r>
      <w:r>
        <w:t>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1"/>
        </w:rPr>
        <w:t xml:space="preserve"> </w:t>
      </w:r>
      <w:r>
        <w:t>количества</w:t>
      </w:r>
      <w:r>
        <w:rPr>
          <w:spacing w:val="1"/>
        </w:rPr>
        <w:t xml:space="preserve"> </w:t>
      </w:r>
      <w:r>
        <w:t>таких</w:t>
      </w:r>
      <w:r>
        <w:rPr>
          <w:spacing w:val="1"/>
        </w:rPr>
        <w:t xml:space="preserve"> </w:t>
      </w:r>
      <w:r>
        <w:t>событий</w:t>
      </w:r>
      <w:r>
        <w:rPr>
          <w:spacing w:val="61"/>
        </w:rPr>
        <w:t xml:space="preserve"> </w:t>
      </w:r>
      <w:r>
        <w:t>носит</w:t>
      </w:r>
      <w:r>
        <w:rPr>
          <w:spacing w:val="1"/>
        </w:rPr>
        <w:t xml:space="preserve"> </w:t>
      </w:r>
      <w:r>
        <w:t>развивающий характер и является актуальным для будущих абитуриентов, поступающих на</w:t>
      </w:r>
      <w:r>
        <w:rPr>
          <w:spacing w:val="1"/>
        </w:rPr>
        <w:t xml:space="preserve"> </w:t>
      </w:r>
      <w:r>
        <w:t>учебные</w:t>
      </w:r>
      <w:r>
        <w:rPr>
          <w:spacing w:val="-4"/>
        </w:rPr>
        <w:t xml:space="preserve"> </w:t>
      </w:r>
      <w:r>
        <w:t>специальности,</w:t>
      </w:r>
      <w:r>
        <w:rPr>
          <w:spacing w:val="2"/>
        </w:rPr>
        <w:t xml:space="preserve"> </w:t>
      </w:r>
      <w:r>
        <w:t>связанные</w:t>
      </w:r>
      <w:r>
        <w:rPr>
          <w:spacing w:val="-8"/>
        </w:rPr>
        <w:t xml:space="preserve"> </w:t>
      </w:r>
      <w:r>
        <w:t>с</w:t>
      </w:r>
      <w:r>
        <w:rPr>
          <w:spacing w:val="-8"/>
        </w:rPr>
        <w:t xml:space="preserve"> </w:t>
      </w:r>
      <w:r>
        <w:t>общественными</w:t>
      </w:r>
      <w:r>
        <w:rPr>
          <w:spacing w:val="-1"/>
        </w:rPr>
        <w:t xml:space="preserve"> </w:t>
      </w:r>
      <w:r>
        <w:t>науками,</w:t>
      </w:r>
      <w:r>
        <w:rPr>
          <w:spacing w:val="-1"/>
        </w:rPr>
        <w:t xml:space="preserve"> </w:t>
      </w:r>
      <w:r>
        <w:t>психологией</w:t>
      </w:r>
      <w:r>
        <w:rPr>
          <w:spacing w:val="-6"/>
        </w:rPr>
        <w:t xml:space="preserve"> </w:t>
      </w:r>
      <w:r>
        <w:t>и</w:t>
      </w:r>
      <w:r>
        <w:rPr>
          <w:spacing w:val="-6"/>
        </w:rPr>
        <w:t xml:space="preserve"> </w:t>
      </w:r>
      <w:r>
        <w:t>управлением.</w:t>
      </w:r>
    </w:p>
    <w:p w:rsidR="00E76707" w:rsidRDefault="00897AC9">
      <w:pPr>
        <w:pStyle w:val="a3"/>
        <w:ind w:right="846"/>
      </w:pPr>
      <w:r>
        <w:t>Общее число часов, рекомендованных для изучения учебного курса «Вероятность и</w:t>
      </w:r>
      <w:r>
        <w:rPr>
          <w:spacing w:val="1"/>
        </w:rPr>
        <w:t xml:space="preserve"> </w:t>
      </w:r>
      <w:r>
        <w:t>статистика» на углубленном уровне – 68 часов: в 10 классе – 34 часа (1 час в неделю), в 11</w:t>
      </w:r>
      <w:r>
        <w:rPr>
          <w:spacing w:val="1"/>
        </w:rPr>
        <w:t xml:space="preserve"> </w:t>
      </w:r>
      <w:r>
        <w:t>классе</w:t>
      </w:r>
      <w:r>
        <w:rPr>
          <w:spacing w:val="1"/>
        </w:rPr>
        <w:t xml:space="preserve"> </w:t>
      </w:r>
      <w:r>
        <w:t>–</w:t>
      </w:r>
      <w:r>
        <w:rPr>
          <w:spacing w:val="2"/>
        </w:rPr>
        <w:t xml:space="preserve"> </w:t>
      </w:r>
      <w:r>
        <w:t>34</w:t>
      </w:r>
      <w:r>
        <w:rPr>
          <w:spacing w:val="2"/>
        </w:rPr>
        <w:t xml:space="preserve"> </w:t>
      </w:r>
      <w:r>
        <w:t>часа</w:t>
      </w:r>
      <w:r>
        <w:rPr>
          <w:spacing w:val="1"/>
        </w:rPr>
        <w:t xml:space="preserve"> </w:t>
      </w:r>
      <w:r>
        <w:t>(1</w:t>
      </w:r>
      <w:r>
        <w:rPr>
          <w:spacing w:val="2"/>
        </w:rPr>
        <w:t xml:space="preserve"> </w:t>
      </w:r>
      <w:r>
        <w:t>час</w:t>
      </w:r>
      <w:r>
        <w:rPr>
          <w:spacing w:val="-2"/>
        </w:rPr>
        <w:t xml:space="preserve"> </w:t>
      </w:r>
      <w:r>
        <w:t>в</w:t>
      </w:r>
      <w:r>
        <w:rPr>
          <w:spacing w:val="2"/>
        </w:rPr>
        <w:t xml:space="preserve"> </w:t>
      </w:r>
      <w:r>
        <w:t>неделю)</w:t>
      </w:r>
    </w:p>
    <w:p w:rsidR="00E76707" w:rsidRDefault="00897AC9">
      <w:pPr>
        <w:pStyle w:val="11"/>
        <w:spacing w:before="6"/>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119" w:firstLine="0"/>
      </w:pPr>
      <w:r>
        <w:t>Граф,</w:t>
      </w:r>
      <w:r>
        <w:rPr>
          <w:spacing w:val="57"/>
        </w:rPr>
        <w:t xml:space="preserve"> </w:t>
      </w:r>
      <w:r>
        <w:t>связный</w:t>
      </w:r>
      <w:r>
        <w:rPr>
          <w:spacing w:val="47"/>
        </w:rPr>
        <w:t xml:space="preserve"> </w:t>
      </w:r>
      <w:r>
        <w:t>граф,</w:t>
      </w:r>
      <w:r>
        <w:rPr>
          <w:spacing w:val="54"/>
        </w:rPr>
        <w:t xml:space="preserve"> </w:t>
      </w:r>
      <w:r>
        <w:t>пути</w:t>
      </w:r>
      <w:r>
        <w:rPr>
          <w:spacing w:val="57"/>
        </w:rPr>
        <w:t xml:space="preserve"> </w:t>
      </w:r>
      <w:r>
        <w:t>в</w:t>
      </w:r>
      <w:r>
        <w:rPr>
          <w:spacing w:val="52"/>
        </w:rPr>
        <w:t xml:space="preserve"> </w:t>
      </w:r>
      <w:r>
        <w:t>графе:</w:t>
      </w:r>
      <w:r>
        <w:rPr>
          <w:spacing w:val="52"/>
        </w:rPr>
        <w:t xml:space="preserve"> </w:t>
      </w:r>
      <w:r>
        <w:t>циклы</w:t>
      </w:r>
      <w:r>
        <w:rPr>
          <w:spacing w:val="48"/>
        </w:rPr>
        <w:t xml:space="preserve"> </w:t>
      </w:r>
      <w:r>
        <w:t>и</w:t>
      </w:r>
      <w:r>
        <w:rPr>
          <w:spacing w:val="53"/>
        </w:rPr>
        <w:t xml:space="preserve"> </w:t>
      </w:r>
      <w:r>
        <w:t>цепи.</w:t>
      </w:r>
      <w:r>
        <w:rPr>
          <w:spacing w:val="53"/>
        </w:rPr>
        <w:t xml:space="preserve"> </w:t>
      </w:r>
      <w:r>
        <w:t>Степень</w:t>
      </w:r>
      <w:r>
        <w:rPr>
          <w:spacing w:val="48"/>
        </w:rPr>
        <w:t xml:space="preserve"> </w:t>
      </w:r>
      <w:r>
        <w:t>(валентность)</w:t>
      </w:r>
      <w:r>
        <w:rPr>
          <w:spacing w:val="4"/>
        </w:rPr>
        <w:t xml:space="preserve"> </w:t>
      </w:r>
      <w:r>
        <w:t>вершины.</w:t>
      </w:r>
    </w:p>
    <w:p w:rsidR="00E76707" w:rsidRDefault="00897AC9">
      <w:pPr>
        <w:pStyle w:val="a3"/>
        <w:spacing w:before="3" w:line="275" w:lineRule="exact"/>
        <w:ind w:firstLine="0"/>
      </w:pPr>
      <w:r>
        <w:t>Графы</w:t>
      </w:r>
      <w:r>
        <w:rPr>
          <w:spacing w:val="-3"/>
        </w:rPr>
        <w:t xml:space="preserve"> </w:t>
      </w:r>
      <w:r>
        <w:t>на</w:t>
      </w:r>
      <w:r>
        <w:rPr>
          <w:spacing w:val="-4"/>
        </w:rPr>
        <w:t xml:space="preserve"> </w:t>
      </w:r>
      <w:r>
        <w:t>плоскости.</w:t>
      </w:r>
      <w:r>
        <w:rPr>
          <w:spacing w:val="-2"/>
        </w:rPr>
        <w:t xml:space="preserve"> </w:t>
      </w:r>
      <w:r>
        <w:t>Деревья.</w:t>
      </w:r>
    </w:p>
    <w:p w:rsidR="00E76707" w:rsidRDefault="00897AC9">
      <w:pPr>
        <w:pStyle w:val="a3"/>
        <w:ind w:right="855"/>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5"/>
        </w:rPr>
        <w:t xml:space="preserve"> </w:t>
      </w:r>
      <w:r>
        <w:t>опыты</w:t>
      </w:r>
      <w:r>
        <w:rPr>
          <w:spacing w:val="2"/>
        </w:rPr>
        <w:t xml:space="preserve"> </w:t>
      </w:r>
      <w:r>
        <w:t>с</w:t>
      </w:r>
      <w:r>
        <w:rPr>
          <w:spacing w:val="-4"/>
        </w:rPr>
        <w:t xml:space="preserve"> </w:t>
      </w:r>
      <w:r>
        <w:t>равновозможными</w:t>
      </w:r>
      <w:r>
        <w:rPr>
          <w:spacing w:val="2"/>
        </w:rPr>
        <w:t xml:space="preserve"> </w:t>
      </w:r>
      <w:r>
        <w:t>элементарными</w:t>
      </w:r>
      <w:r>
        <w:rPr>
          <w:spacing w:val="-2"/>
        </w:rPr>
        <w:t xml:space="preserve"> </w:t>
      </w:r>
      <w:r>
        <w:t>событиями.</w:t>
      </w:r>
    </w:p>
    <w:p w:rsidR="00E76707" w:rsidRDefault="00897AC9">
      <w:pPr>
        <w:pStyle w:val="a3"/>
        <w:spacing w:before="1" w:line="275" w:lineRule="exact"/>
        <w:ind w:left="1119" w:firstLine="0"/>
      </w:pPr>
      <w:r>
        <w:t>Операции</w:t>
      </w:r>
      <w:r>
        <w:rPr>
          <w:spacing w:val="44"/>
        </w:rPr>
        <w:t xml:space="preserve"> </w:t>
      </w:r>
      <w:r>
        <w:t>над</w:t>
      </w:r>
      <w:r>
        <w:rPr>
          <w:spacing w:val="95"/>
        </w:rPr>
        <w:t xml:space="preserve"> </w:t>
      </w:r>
      <w:r>
        <w:t>событиями:</w:t>
      </w:r>
      <w:r>
        <w:rPr>
          <w:spacing w:val="97"/>
        </w:rPr>
        <w:t xml:space="preserve"> </w:t>
      </w:r>
      <w:r>
        <w:t>пересечение,</w:t>
      </w:r>
      <w:r>
        <w:rPr>
          <w:spacing w:val="96"/>
        </w:rPr>
        <w:t xml:space="preserve"> </w:t>
      </w:r>
      <w:r>
        <w:t>объединение,</w:t>
      </w:r>
      <w:r>
        <w:rPr>
          <w:spacing w:val="99"/>
        </w:rPr>
        <w:t xml:space="preserve"> </w:t>
      </w:r>
      <w:r>
        <w:t>противоположные</w:t>
      </w:r>
      <w:r>
        <w:rPr>
          <w:spacing w:val="101"/>
        </w:rPr>
        <w:t xml:space="preserve"> </w:t>
      </w:r>
      <w:r>
        <w:t>события.</w:t>
      </w:r>
    </w:p>
    <w:p w:rsidR="00E76707" w:rsidRDefault="00897AC9">
      <w:pPr>
        <w:pStyle w:val="a3"/>
        <w:spacing w:line="275" w:lineRule="exact"/>
        <w:ind w:firstLine="0"/>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rsidR="00E76707" w:rsidRDefault="00897AC9">
      <w:pPr>
        <w:pStyle w:val="a3"/>
        <w:spacing w:before="2" w:line="275" w:lineRule="exact"/>
        <w:ind w:left="1119" w:firstLine="0"/>
      </w:pPr>
      <w:r>
        <w:t>Условная</w:t>
      </w:r>
      <w:r>
        <w:rPr>
          <w:spacing w:val="5"/>
        </w:rPr>
        <w:t xml:space="preserve"> </w:t>
      </w:r>
      <w:r>
        <w:t>вероятность.</w:t>
      </w:r>
      <w:r>
        <w:rPr>
          <w:spacing w:val="70"/>
        </w:rPr>
        <w:t xml:space="preserve"> </w:t>
      </w:r>
      <w:r>
        <w:t>Умножение</w:t>
      </w:r>
      <w:r>
        <w:rPr>
          <w:spacing w:val="63"/>
        </w:rPr>
        <w:t xml:space="preserve"> </w:t>
      </w:r>
      <w:r>
        <w:t>вероятностей.</w:t>
      </w:r>
      <w:r>
        <w:rPr>
          <w:spacing w:val="71"/>
        </w:rPr>
        <w:t xml:space="preserve"> </w:t>
      </w:r>
      <w:r>
        <w:t>Дерево</w:t>
      </w:r>
      <w:r>
        <w:rPr>
          <w:spacing w:val="68"/>
        </w:rPr>
        <w:t xml:space="preserve"> </w:t>
      </w:r>
      <w:r>
        <w:t>случайного</w:t>
      </w:r>
      <w:r>
        <w:rPr>
          <w:spacing w:val="69"/>
        </w:rPr>
        <w:t xml:space="preserve"> </w:t>
      </w:r>
      <w:r>
        <w:t>эксперимента.</w:t>
      </w:r>
    </w:p>
    <w:p w:rsidR="00E76707" w:rsidRDefault="00897AC9">
      <w:pPr>
        <w:pStyle w:val="a3"/>
        <w:spacing w:line="275" w:lineRule="exact"/>
        <w:ind w:firstLine="0"/>
      </w:pPr>
      <w:r>
        <w:t>Формула</w:t>
      </w:r>
      <w:r>
        <w:rPr>
          <w:spacing w:val="-3"/>
        </w:rPr>
        <w:t xml:space="preserve"> </w:t>
      </w:r>
      <w:r>
        <w:t>полной</w:t>
      </w:r>
      <w:r>
        <w:rPr>
          <w:spacing w:val="-5"/>
        </w:rPr>
        <w:t xml:space="preserve"> </w:t>
      </w:r>
      <w:r>
        <w:t>вероятности.</w:t>
      </w:r>
      <w:r>
        <w:rPr>
          <w:spacing w:val="-4"/>
        </w:rPr>
        <w:t xml:space="preserve"> </w:t>
      </w:r>
      <w:r>
        <w:t>Формула</w:t>
      </w:r>
      <w:r>
        <w:rPr>
          <w:spacing w:val="-2"/>
        </w:rPr>
        <w:t xml:space="preserve"> </w:t>
      </w:r>
      <w:r>
        <w:t>Байеса.</w:t>
      </w:r>
      <w:r>
        <w:rPr>
          <w:spacing w:val="1"/>
        </w:rPr>
        <w:t xml:space="preserve"> </w:t>
      </w:r>
      <w:r>
        <w:t>Независимые</w:t>
      </w:r>
      <w:r>
        <w:rPr>
          <w:spacing w:val="-7"/>
        </w:rPr>
        <w:t xml:space="preserve"> </w:t>
      </w:r>
      <w:r>
        <w:t>события.</w:t>
      </w:r>
    </w:p>
    <w:p w:rsidR="00E76707" w:rsidRDefault="00897AC9">
      <w:pPr>
        <w:pStyle w:val="a3"/>
        <w:spacing w:before="3"/>
        <w:ind w:right="853"/>
      </w:pPr>
      <w:r>
        <w:t>Бинарный случайный опыт (испытание),</w:t>
      </w:r>
      <w:r>
        <w:rPr>
          <w:spacing w:val="1"/>
        </w:rPr>
        <w:t xml:space="preserve"> </w:t>
      </w:r>
      <w:r>
        <w:t>успех и неудача.</w:t>
      </w:r>
      <w:r>
        <w:rPr>
          <w:spacing w:val="1"/>
        </w:rPr>
        <w:t xml:space="preserve"> </w:t>
      </w:r>
      <w:r>
        <w:t>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2"/>
        </w:rPr>
        <w:t xml:space="preserve"> </w:t>
      </w:r>
      <w:r>
        <w:t>Треугольник Паскаля.</w:t>
      </w:r>
      <w:r>
        <w:rPr>
          <w:spacing w:val="-1"/>
        </w:rPr>
        <w:t xml:space="preserve"> </w:t>
      </w:r>
      <w:r>
        <w:t>Формула</w:t>
      </w:r>
      <w:r>
        <w:rPr>
          <w:spacing w:val="1"/>
        </w:rPr>
        <w:t xml:space="preserve"> </w:t>
      </w:r>
      <w:r>
        <w:t>бинома</w:t>
      </w:r>
      <w:r>
        <w:rPr>
          <w:spacing w:val="-4"/>
        </w:rPr>
        <w:t xml:space="preserve"> </w:t>
      </w:r>
      <w:r>
        <w:t>Ньютона.</w:t>
      </w:r>
    </w:p>
    <w:p w:rsidR="00E76707" w:rsidRDefault="00897AC9">
      <w:pPr>
        <w:pStyle w:val="a3"/>
        <w:spacing w:line="237" w:lineRule="auto"/>
        <w:ind w:right="859"/>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61"/>
        </w:rPr>
        <w:t xml:space="preserve"> </w:t>
      </w:r>
      <w:r>
        <w:t>конечной</w:t>
      </w:r>
      <w:r>
        <w:rPr>
          <w:spacing w:val="1"/>
        </w:rPr>
        <w:t xml:space="preserve"> </w:t>
      </w:r>
      <w:r>
        <w:t>совокупности.</w:t>
      </w:r>
    </w:p>
    <w:p w:rsidR="00E76707" w:rsidRDefault="00897AC9">
      <w:pPr>
        <w:pStyle w:val="a3"/>
        <w:spacing w:before="3"/>
        <w:ind w:right="857"/>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57"/>
        </w:rPr>
        <w:t xml:space="preserve"> </w:t>
      </w:r>
      <w:r>
        <w:t>распределений,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геометрическое</w:t>
      </w:r>
      <w:r>
        <w:rPr>
          <w:spacing w:val="-5"/>
        </w:rPr>
        <w:t xml:space="preserve"> </w:t>
      </w:r>
      <w:r>
        <w:t>и</w:t>
      </w:r>
      <w:r>
        <w:rPr>
          <w:spacing w:val="3"/>
        </w:rPr>
        <w:t xml:space="preserve"> </w:t>
      </w:r>
      <w:r>
        <w:t>биномиальное.</w:t>
      </w:r>
    </w:p>
    <w:p w:rsidR="00E76707" w:rsidRDefault="00897AC9">
      <w:pPr>
        <w:pStyle w:val="11"/>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before="1" w:line="237" w:lineRule="auto"/>
        <w:ind w:right="857"/>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E76707" w:rsidRDefault="00897AC9">
      <w:pPr>
        <w:pStyle w:val="a3"/>
        <w:spacing w:before="6" w:line="237" w:lineRule="auto"/>
        <w:ind w:right="852"/>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61"/>
        </w:rPr>
        <w:t xml:space="preserve"> </w:t>
      </w:r>
      <w:r>
        <w:t>Примеры</w:t>
      </w:r>
      <w:r>
        <w:rPr>
          <w:spacing w:val="1"/>
        </w:rPr>
        <w:t xml:space="preserve"> </w:t>
      </w:r>
      <w:r>
        <w:t>применения</w:t>
      </w:r>
      <w:r>
        <w:rPr>
          <w:spacing w:val="32"/>
        </w:rPr>
        <w:t xml:space="preserve"> </w:t>
      </w:r>
      <w:r>
        <w:t>математического</w:t>
      </w:r>
      <w:r>
        <w:rPr>
          <w:spacing w:val="36"/>
        </w:rPr>
        <w:t xml:space="preserve"> </w:t>
      </w:r>
      <w:r>
        <w:t>ожидания</w:t>
      </w:r>
      <w:r>
        <w:rPr>
          <w:spacing w:val="32"/>
        </w:rPr>
        <w:t xml:space="preserve"> </w:t>
      </w:r>
      <w:r>
        <w:t>(страхование,</w:t>
      </w:r>
      <w:r>
        <w:rPr>
          <w:spacing w:val="39"/>
        </w:rPr>
        <w:t xml:space="preserve"> </w:t>
      </w:r>
      <w:r>
        <w:t>лотерея).</w:t>
      </w:r>
      <w:r>
        <w:rPr>
          <w:spacing w:val="39"/>
        </w:rPr>
        <w:t xml:space="preserve"> </w:t>
      </w:r>
      <w:r>
        <w:t>Математическое</w:t>
      </w:r>
      <w:r>
        <w:rPr>
          <w:spacing w:val="31"/>
        </w:rPr>
        <w:t xml:space="preserve"> </w:t>
      </w:r>
      <w:r>
        <w:t>ожидание</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57" w:firstLine="0"/>
      </w:pPr>
      <w:r>
        <w:lastRenderedPageBreak/>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 ожидание</w:t>
      </w:r>
      <w:r>
        <w:rPr>
          <w:spacing w:val="-5"/>
        </w:rPr>
        <w:t xml:space="preserve"> </w:t>
      </w:r>
      <w:r>
        <w:t>геометрического</w:t>
      </w:r>
      <w:r>
        <w:rPr>
          <w:spacing w:val="2"/>
        </w:rPr>
        <w:t xml:space="preserve"> </w:t>
      </w:r>
      <w:r>
        <w:t>и</w:t>
      </w:r>
      <w:r>
        <w:rPr>
          <w:spacing w:val="-3"/>
        </w:rPr>
        <w:t xml:space="preserve"> </w:t>
      </w:r>
      <w:r>
        <w:t>биномиального</w:t>
      </w:r>
      <w:r>
        <w:rPr>
          <w:spacing w:val="1"/>
        </w:rPr>
        <w:t xml:space="preserve"> </w:t>
      </w:r>
      <w:r>
        <w:t>распределений.</w:t>
      </w:r>
    </w:p>
    <w:p w:rsidR="00E76707" w:rsidRDefault="00897AC9">
      <w:pPr>
        <w:pStyle w:val="a3"/>
        <w:spacing w:before="4"/>
        <w:ind w:right="853"/>
      </w:pPr>
      <w:r>
        <w:t>Дисперсия и стандартное отклонение случайной величины (распределения). Дисперсия</w:t>
      </w:r>
      <w:r>
        <w:rPr>
          <w:spacing w:val="1"/>
        </w:rPr>
        <w:t xml:space="preserve"> </w:t>
      </w:r>
      <w:r>
        <w:t>бинарной случайной величины. Математическое ожидание произведения и дисперсия суммы</w:t>
      </w:r>
      <w:r>
        <w:rPr>
          <w:spacing w:val="-57"/>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2"/>
        </w:rPr>
        <w:t xml:space="preserve"> </w:t>
      </w:r>
      <w:r>
        <w:t>Дисперсия и</w:t>
      </w:r>
      <w:r>
        <w:rPr>
          <w:spacing w:val="-4"/>
        </w:rPr>
        <w:t xml:space="preserve"> </w:t>
      </w:r>
      <w:r>
        <w:t>стандартное</w:t>
      </w:r>
      <w:r>
        <w:rPr>
          <w:spacing w:val="-5"/>
        </w:rPr>
        <w:t xml:space="preserve"> </w:t>
      </w:r>
      <w:r>
        <w:t>отклонение</w:t>
      </w:r>
      <w:r>
        <w:rPr>
          <w:spacing w:val="5"/>
        </w:rPr>
        <w:t xml:space="preserve"> </w:t>
      </w:r>
      <w:r>
        <w:t>геометрического распределения.</w:t>
      </w:r>
    </w:p>
    <w:p w:rsidR="00E76707" w:rsidRDefault="00897AC9">
      <w:pPr>
        <w:pStyle w:val="a3"/>
        <w:ind w:right="855"/>
      </w:pPr>
      <w:r>
        <w:t>Неравенство Чебышева. Теорема Чебышева. Теорема Бернулли. Закон больших чисел.</w:t>
      </w:r>
      <w:r>
        <w:rPr>
          <w:spacing w:val="1"/>
        </w:rPr>
        <w:t xml:space="preserve"> </w:t>
      </w:r>
      <w:r>
        <w:t>Выборочный метод исследований. Выборочные характеристики. Оценивание 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rsidR="00E76707" w:rsidRDefault="00897AC9">
      <w:pPr>
        <w:pStyle w:val="a3"/>
        <w:ind w:right="855"/>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1"/>
        </w:rPr>
        <w:t xml:space="preserve"> </w:t>
      </w:r>
      <w:r>
        <w:t>распределения.</w:t>
      </w:r>
    </w:p>
    <w:p w:rsidR="00E76707" w:rsidRDefault="00897AC9">
      <w:pPr>
        <w:pStyle w:val="a3"/>
        <w:spacing w:before="3" w:line="237" w:lineRule="auto"/>
        <w:ind w:right="846"/>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E76707" w:rsidRDefault="00897AC9">
      <w:pPr>
        <w:pStyle w:val="a3"/>
        <w:spacing w:before="4"/>
        <w:ind w:right="848"/>
      </w:pPr>
      <w:r>
        <w:t>Ковариация двух случайных величин. Коэффициент линейной корреляции. Совместные</w:t>
      </w:r>
      <w:r>
        <w:rPr>
          <w:spacing w:val="-57"/>
        </w:rPr>
        <w:t xml:space="preserve"> </w:t>
      </w:r>
      <w:r>
        <w:t>наблюдения</w:t>
      </w:r>
      <w:r>
        <w:rPr>
          <w:spacing w:val="1"/>
        </w:rPr>
        <w:t xml:space="preserve"> </w:t>
      </w:r>
      <w:r>
        <w:t>двух</w:t>
      </w:r>
      <w:r>
        <w:rPr>
          <w:spacing w:val="1"/>
        </w:rPr>
        <w:t xml:space="preserve"> </w:t>
      </w:r>
      <w:r>
        <w:t>величин.</w:t>
      </w:r>
      <w:r>
        <w:rPr>
          <w:spacing w:val="1"/>
        </w:rPr>
        <w:t xml:space="preserve"> </w:t>
      </w:r>
      <w:r>
        <w:t>Выборочный</w:t>
      </w:r>
      <w:r>
        <w:rPr>
          <w:spacing w:val="1"/>
        </w:rPr>
        <w:t xml:space="preserve"> </w:t>
      </w:r>
      <w:r>
        <w:t>коэффициент</w:t>
      </w:r>
      <w:r>
        <w:rPr>
          <w:spacing w:val="1"/>
        </w:rPr>
        <w:t xml:space="preserve"> </w:t>
      </w:r>
      <w:r>
        <w:t>корреляции.</w:t>
      </w:r>
      <w:r>
        <w:rPr>
          <w:spacing w:val="1"/>
        </w:rPr>
        <w:t xml:space="preserve"> </w:t>
      </w:r>
      <w:r>
        <w:t>Различие</w:t>
      </w:r>
      <w:r>
        <w:rPr>
          <w:spacing w:val="61"/>
        </w:rPr>
        <w:t xml:space="preserve"> </w:t>
      </w:r>
      <w:r>
        <w:t>между</w:t>
      </w:r>
      <w:r>
        <w:rPr>
          <w:spacing w:val="1"/>
        </w:rPr>
        <w:t xml:space="preserve"> </w:t>
      </w:r>
      <w:r>
        <w:t>линейной связью и причинно-следственной связью. Линейная регрессия, метод наименьших</w:t>
      </w:r>
      <w:r>
        <w:rPr>
          <w:spacing w:val="1"/>
        </w:rPr>
        <w:t xml:space="preserve"> </w:t>
      </w:r>
      <w:r>
        <w:t>квадратов.</w:t>
      </w:r>
    </w:p>
    <w:p w:rsidR="00E76707" w:rsidRDefault="00897AC9">
      <w:pPr>
        <w:spacing w:before="7" w:line="237" w:lineRule="auto"/>
        <w:ind w:left="553" w:right="848"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«Информатика»</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(предметная область «Математика и информатика») (далее – программа по 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p>
    <w:p w:rsidR="00E76707" w:rsidRDefault="00897AC9">
      <w:pPr>
        <w:pStyle w:val="a3"/>
        <w:spacing w:before="5"/>
        <w:ind w:right="85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3"/>
        </w:rPr>
        <w:t xml:space="preserve"> </w:t>
      </w:r>
      <w:r>
        <w:t>к структуре тематического</w:t>
      </w:r>
      <w:r>
        <w:rPr>
          <w:spacing w:val="5"/>
        </w:rPr>
        <w:t xml:space="preserve"> </w:t>
      </w:r>
      <w:r>
        <w:t>планирования.</w:t>
      </w:r>
    </w:p>
    <w:p w:rsidR="00E76707" w:rsidRDefault="00897AC9">
      <w:pPr>
        <w:pStyle w:val="a3"/>
        <w:spacing w:before="2" w:line="237"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 среднего общего</w:t>
      </w:r>
      <w:r>
        <w:rPr>
          <w:spacing w:val="1"/>
        </w:rPr>
        <w:t xml:space="preserve"> </w:t>
      </w:r>
      <w:r>
        <w:t>образования.</w:t>
      </w:r>
    </w:p>
    <w:p w:rsidR="00E76707" w:rsidRDefault="00897AC9">
      <w:pPr>
        <w:pStyle w:val="a3"/>
        <w:spacing w:before="4"/>
        <w:ind w:right="856"/>
      </w:pPr>
      <w:r>
        <w:t>Планируемые результаты освоения программы по информатике включают 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5"/>
        </w:rPr>
        <w:t xml:space="preserve"> </w:t>
      </w:r>
      <w:r>
        <w:t>также</w:t>
      </w:r>
      <w:r>
        <w:rPr>
          <w:spacing w:val="-1"/>
        </w:rPr>
        <w:t xml:space="preserve"> </w:t>
      </w:r>
      <w:r>
        <w:t>предметные достижения</w:t>
      </w:r>
      <w:r>
        <w:rPr>
          <w:spacing w:val="-4"/>
        </w:rPr>
        <w:t xml:space="preserve"> </w:t>
      </w:r>
      <w:r>
        <w:t>обучающегося за</w:t>
      </w:r>
      <w:r>
        <w:rPr>
          <w:spacing w:val="-5"/>
        </w:rPr>
        <w:t xml:space="preserve"> </w:t>
      </w:r>
      <w:r>
        <w:t>каждый</w:t>
      </w:r>
      <w:r>
        <w:rPr>
          <w:spacing w:val="-3"/>
        </w:rPr>
        <w:t xml:space="preserve"> </w:t>
      </w:r>
      <w:r>
        <w:t>год</w:t>
      </w:r>
      <w:r>
        <w:rPr>
          <w:spacing w:val="-7"/>
        </w:rPr>
        <w:t xml:space="preserve"> </w:t>
      </w:r>
      <w:r>
        <w:t>обучения.</w:t>
      </w:r>
    </w:p>
    <w:p w:rsidR="00E76707" w:rsidRDefault="00897AC9">
      <w:pPr>
        <w:pStyle w:val="a3"/>
        <w:spacing w:line="274" w:lineRule="exact"/>
        <w:ind w:left="1119" w:firstLine="0"/>
      </w:pPr>
      <w:r>
        <w:t>Пояснительная</w:t>
      </w:r>
      <w:r>
        <w:rPr>
          <w:spacing w:val="-3"/>
        </w:rPr>
        <w:t xml:space="preserve"> </w:t>
      </w:r>
      <w:r>
        <w:t>записка.</w:t>
      </w:r>
    </w:p>
    <w:p w:rsidR="00E76707" w:rsidRDefault="00897AC9">
      <w:pPr>
        <w:pStyle w:val="a3"/>
        <w:spacing w:before="2"/>
        <w:ind w:right="857"/>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даёт</w:t>
      </w:r>
      <w:r>
        <w:rPr>
          <w:spacing w:val="1"/>
        </w:rPr>
        <w:t xml:space="preserve"> </w:t>
      </w:r>
      <w:r>
        <w:t>представление о целях, общей</w:t>
      </w:r>
      <w:r>
        <w:rPr>
          <w:spacing w:val="1"/>
        </w:rPr>
        <w:t xml:space="preserve"> </w:t>
      </w:r>
      <w:r>
        <w:t>стратегии обучения,</w:t>
      </w:r>
      <w:r>
        <w:rPr>
          <w:spacing w:val="1"/>
        </w:rPr>
        <w:t xml:space="preserve"> </w:t>
      </w:r>
      <w:r>
        <w:t>воспитания и</w:t>
      </w:r>
      <w:r>
        <w:rPr>
          <w:spacing w:val="1"/>
        </w:rPr>
        <w:t xml:space="preserve"> </w:t>
      </w:r>
      <w:r>
        <w:t>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 предметное содержание, предусматривает его структурирование по разделам и</w:t>
      </w:r>
      <w:r>
        <w:rPr>
          <w:spacing w:val="1"/>
        </w:rPr>
        <w:t xml:space="preserve"> </w:t>
      </w:r>
      <w:r>
        <w:t>темам,</w:t>
      </w:r>
      <w:r>
        <w:rPr>
          <w:spacing w:val="-6"/>
        </w:rPr>
        <w:t xml:space="preserve"> </w:t>
      </w:r>
      <w:r>
        <w:t>определяет</w:t>
      </w:r>
      <w:r>
        <w:rPr>
          <w:spacing w:val="1"/>
        </w:rPr>
        <w:t xml:space="preserve"> </w:t>
      </w:r>
      <w:r>
        <w:t>распределение его</w:t>
      </w:r>
      <w:r>
        <w:rPr>
          <w:spacing w:val="5"/>
        </w:rPr>
        <w:t xml:space="preserve"> </w:t>
      </w:r>
      <w:r>
        <w:t>по</w:t>
      </w:r>
      <w:r>
        <w:rPr>
          <w:spacing w:val="2"/>
        </w:rPr>
        <w:t xml:space="preserve"> </w:t>
      </w:r>
      <w:r>
        <w:t>классам</w:t>
      </w:r>
      <w:r>
        <w:rPr>
          <w:spacing w:val="2"/>
        </w:rPr>
        <w:t xml:space="preserve"> </w:t>
      </w:r>
      <w:r>
        <w:t>(годам</w:t>
      </w:r>
      <w:r>
        <w:rPr>
          <w:spacing w:val="2"/>
        </w:rPr>
        <w:t xml:space="preserve"> </w:t>
      </w:r>
      <w:r>
        <w:t>изучения).</w:t>
      </w:r>
    </w:p>
    <w:p w:rsidR="00E76707" w:rsidRDefault="00897AC9">
      <w:pPr>
        <w:pStyle w:val="a3"/>
        <w:ind w:right="846"/>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 проверочных работ, государственной итоговой</w:t>
      </w:r>
      <w:r>
        <w:rPr>
          <w:spacing w:val="1"/>
        </w:rPr>
        <w:t xml:space="preserve"> </w:t>
      </w:r>
      <w:r>
        <w:t>аттестации).</w:t>
      </w:r>
      <w:r>
        <w:rPr>
          <w:spacing w:val="1"/>
        </w:rPr>
        <w:t xml:space="preserve"> </w:t>
      </w:r>
      <w:r>
        <w:t>Программа по информатике является основой для составления авторских учебных программ</w:t>
      </w:r>
      <w:r>
        <w:rPr>
          <w:spacing w:val="1"/>
        </w:rPr>
        <w:t xml:space="preserve"> </w:t>
      </w:r>
      <w:r>
        <w:t>и</w:t>
      </w:r>
      <w:r>
        <w:rPr>
          <w:spacing w:val="2"/>
        </w:rPr>
        <w:t xml:space="preserve"> </w:t>
      </w:r>
      <w:r>
        <w:t>учебников,</w:t>
      </w:r>
      <w:r>
        <w:rPr>
          <w:spacing w:val="-1"/>
        </w:rPr>
        <w:t xml:space="preserve"> </w:t>
      </w:r>
      <w:r>
        <w:t>поурочного</w:t>
      </w:r>
      <w:r>
        <w:rPr>
          <w:spacing w:val="1"/>
        </w:rPr>
        <w:t xml:space="preserve"> </w:t>
      </w:r>
      <w:r>
        <w:t>планирования</w:t>
      </w:r>
      <w:r>
        <w:rPr>
          <w:spacing w:val="-3"/>
        </w:rPr>
        <w:t xml:space="preserve"> </w:t>
      </w:r>
      <w:r>
        <w:t>курса</w:t>
      </w:r>
      <w:r>
        <w:rPr>
          <w:spacing w:val="5"/>
        </w:rPr>
        <w:t xml:space="preserve"> </w:t>
      </w:r>
      <w:r>
        <w:t>учителем.</w:t>
      </w:r>
    </w:p>
    <w:p w:rsidR="00E76707" w:rsidRDefault="00897AC9">
      <w:pPr>
        <w:pStyle w:val="a3"/>
        <w:spacing w:line="275" w:lineRule="exact"/>
        <w:ind w:left="1119" w:firstLine="0"/>
      </w:pPr>
      <w:r>
        <w:t>Информатика</w:t>
      </w:r>
      <w:r>
        <w:rPr>
          <w:spacing w:val="-8"/>
        </w:rPr>
        <w:t xml:space="preserve"> </w:t>
      </w:r>
      <w:r>
        <w:t>на</w:t>
      </w:r>
      <w:r>
        <w:rPr>
          <w:spacing w:val="-2"/>
        </w:rPr>
        <w:t xml:space="preserve"> </w:t>
      </w:r>
      <w:r>
        <w:t>уровне</w:t>
      </w:r>
      <w:r>
        <w:rPr>
          <w:spacing w:val="-3"/>
        </w:rPr>
        <w:t xml:space="preserve"> </w:t>
      </w:r>
      <w:r>
        <w:t>среднего</w:t>
      </w:r>
      <w:r>
        <w:rPr>
          <w:spacing w:val="-1"/>
        </w:rPr>
        <w:t xml:space="preserve"> </w:t>
      </w:r>
      <w:r>
        <w:t>общего</w:t>
      </w:r>
      <w:r>
        <w:rPr>
          <w:spacing w:val="-2"/>
        </w:rPr>
        <w:t xml:space="preserve"> </w:t>
      </w:r>
      <w:r>
        <w:t>образовании</w:t>
      </w:r>
      <w:r>
        <w:rPr>
          <w:spacing w:val="-5"/>
        </w:rPr>
        <w:t xml:space="preserve"> </w:t>
      </w:r>
      <w:r>
        <w:t>отражает:</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сущность</w:t>
      </w:r>
      <w:r>
        <w:rPr>
          <w:spacing w:val="-4"/>
          <w:sz w:val="24"/>
        </w:rPr>
        <w:t xml:space="preserve"> </w:t>
      </w:r>
      <w:r>
        <w:rPr>
          <w:sz w:val="24"/>
        </w:rPr>
        <w:t>информатики</w:t>
      </w:r>
      <w:r>
        <w:rPr>
          <w:spacing w:val="-3"/>
          <w:sz w:val="24"/>
        </w:rPr>
        <w:t xml:space="preserve"> </w:t>
      </w:r>
      <w:r>
        <w:rPr>
          <w:sz w:val="24"/>
        </w:rPr>
        <w:t>как</w:t>
      </w:r>
      <w:r>
        <w:rPr>
          <w:spacing w:val="-7"/>
          <w:sz w:val="24"/>
        </w:rPr>
        <w:t xml:space="preserve"> </w:t>
      </w:r>
      <w:r>
        <w:rPr>
          <w:sz w:val="24"/>
        </w:rPr>
        <w:t>научной</w:t>
      </w:r>
      <w:r>
        <w:rPr>
          <w:spacing w:val="-3"/>
          <w:sz w:val="24"/>
        </w:rPr>
        <w:t xml:space="preserve"> </w:t>
      </w:r>
      <w:r>
        <w:rPr>
          <w:sz w:val="24"/>
        </w:rPr>
        <w:t>дисциплины,</w:t>
      </w:r>
      <w:r>
        <w:rPr>
          <w:spacing w:val="-7"/>
          <w:sz w:val="24"/>
        </w:rPr>
        <w:t xml:space="preserve"> </w:t>
      </w:r>
      <w:r>
        <w:rPr>
          <w:sz w:val="24"/>
        </w:rPr>
        <w:t>изучающей</w:t>
      </w:r>
      <w:r>
        <w:rPr>
          <w:spacing w:val="-3"/>
          <w:sz w:val="24"/>
        </w:rPr>
        <w:t xml:space="preserve"> </w:t>
      </w:r>
      <w:r>
        <w:rPr>
          <w:sz w:val="24"/>
        </w:rPr>
        <w:t>закономерности</w:t>
      </w:r>
    </w:p>
    <w:p w:rsidR="00E76707" w:rsidRDefault="00897AC9" w:rsidP="005C762A">
      <w:pPr>
        <w:pStyle w:val="a7"/>
        <w:numPr>
          <w:ilvl w:val="1"/>
          <w:numId w:val="46"/>
        </w:numPr>
        <w:tabs>
          <w:tab w:val="left" w:pos="1293"/>
        </w:tabs>
        <w:spacing w:before="4" w:line="237" w:lineRule="auto"/>
        <w:ind w:right="844" w:firstLine="566"/>
        <w:jc w:val="left"/>
        <w:rPr>
          <w:sz w:val="24"/>
        </w:rPr>
      </w:pPr>
      <w:r>
        <w:rPr>
          <w:sz w:val="24"/>
        </w:rPr>
        <w:t>протекания</w:t>
      </w:r>
      <w:r>
        <w:rPr>
          <w:spacing w:val="25"/>
          <w:sz w:val="24"/>
        </w:rPr>
        <w:t xml:space="preserve"> </w:t>
      </w:r>
      <w:r>
        <w:rPr>
          <w:sz w:val="24"/>
        </w:rPr>
        <w:t>и</w:t>
      </w:r>
      <w:r>
        <w:rPr>
          <w:spacing w:val="27"/>
          <w:sz w:val="24"/>
        </w:rPr>
        <w:t xml:space="preserve"> </w:t>
      </w:r>
      <w:r>
        <w:rPr>
          <w:sz w:val="24"/>
        </w:rPr>
        <w:t>возможности</w:t>
      </w:r>
      <w:r>
        <w:rPr>
          <w:spacing w:val="27"/>
          <w:sz w:val="24"/>
        </w:rPr>
        <w:t xml:space="preserve"> </w:t>
      </w:r>
      <w:r>
        <w:rPr>
          <w:sz w:val="24"/>
        </w:rPr>
        <w:t>автоматизации</w:t>
      </w:r>
      <w:r>
        <w:rPr>
          <w:spacing w:val="27"/>
          <w:sz w:val="24"/>
        </w:rPr>
        <w:t xml:space="preserve"> </w:t>
      </w:r>
      <w:r>
        <w:rPr>
          <w:sz w:val="24"/>
        </w:rPr>
        <w:t>информационных</w:t>
      </w:r>
      <w:r>
        <w:rPr>
          <w:spacing w:val="30"/>
          <w:sz w:val="24"/>
        </w:rPr>
        <w:t xml:space="preserve"> </w:t>
      </w:r>
      <w:r>
        <w:rPr>
          <w:sz w:val="24"/>
        </w:rPr>
        <w:t>процессов</w:t>
      </w:r>
      <w:r>
        <w:rPr>
          <w:spacing w:val="28"/>
          <w:sz w:val="24"/>
        </w:rPr>
        <w:t xml:space="preserve"> </w:t>
      </w:r>
      <w:r>
        <w:rPr>
          <w:sz w:val="24"/>
        </w:rPr>
        <w:t>в</w:t>
      </w:r>
      <w:r>
        <w:rPr>
          <w:spacing w:val="27"/>
          <w:sz w:val="24"/>
        </w:rPr>
        <w:t xml:space="preserve"> </w:t>
      </w:r>
      <w:r>
        <w:rPr>
          <w:sz w:val="24"/>
        </w:rPr>
        <w:t>различных</w:t>
      </w:r>
      <w:r>
        <w:rPr>
          <w:spacing w:val="-57"/>
          <w:sz w:val="24"/>
        </w:rPr>
        <w:t xml:space="preserve"> </w:t>
      </w:r>
      <w:r>
        <w:rPr>
          <w:sz w:val="24"/>
        </w:rPr>
        <w:t>системах;</w:t>
      </w:r>
    </w:p>
    <w:p w:rsidR="00E76707" w:rsidRDefault="00897AC9" w:rsidP="005C762A">
      <w:pPr>
        <w:pStyle w:val="a7"/>
        <w:numPr>
          <w:ilvl w:val="1"/>
          <w:numId w:val="46"/>
        </w:numPr>
        <w:tabs>
          <w:tab w:val="left" w:pos="1399"/>
          <w:tab w:val="left" w:pos="3594"/>
          <w:tab w:val="left" w:pos="5033"/>
          <w:tab w:val="left" w:pos="6682"/>
          <w:tab w:val="left" w:pos="7627"/>
          <w:tab w:val="left" w:pos="8375"/>
        </w:tabs>
        <w:spacing w:before="6" w:line="237" w:lineRule="auto"/>
        <w:ind w:right="857" w:firstLine="566"/>
        <w:jc w:val="left"/>
        <w:rPr>
          <w:sz w:val="24"/>
        </w:rPr>
      </w:pPr>
      <w:r>
        <w:rPr>
          <w:sz w:val="24"/>
        </w:rPr>
        <w:t xml:space="preserve">основные  </w:t>
      </w:r>
      <w:r>
        <w:rPr>
          <w:spacing w:val="14"/>
          <w:sz w:val="24"/>
        </w:rPr>
        <w:t xml:space="preserve"> </w:t>
      </w:r>
      <w:r>
        <w:rPr>
          <w:sz w:val="24"/>
        </w:rPr>
        <w:t>области</w:t>
      </w:r>
      <w:r>
        <w:rPr>
          <w:sz w:val="24"/>
        </w:rPr>
        <w:tab/>
        <w:t>применения</w:t>
      </w:r>
      <w:r>
        <w:rPr>
          <w:sz w:val="24"/>
        </w:rPr>
        <w:tab/>
        <w:t>информатики,</w:t>
      </w:r>
      <w:r>
        <w:rPr>
          <w:sz w:val="24"/>
        </w:rPr>
        <w:tab/>
        <w:t>прежде</w:t>
      </w:r>
      <w:r>
        <w:rPr>
          <w:sz w:val="24"/>
        </w:rPr>
        <w:tab/>
        <w:t>всего</w:t>
      </w:r>
      <w:r>
        <w:rPr>
          <w:sz w:val="24"/>
        </w:rPr>
        <w:tab/>
      </w:r>
      <w:r>
        <w:rPr>
          <w:spacing w:val="-1"/>
          <w:sz w:val="24"/>
        </w:rPr>
        <w:t>информационные</w:t>
      </w:r>
      <w:r>
        <w:rPr>
          <w:spacing w:val="-57"/>
          <w:sz w:val="24"/>
        </w:rPr>
        <w:t xml:space="preserve"> </w:t>
      </w:r>
      <w:r>
        <w:rPr>
          <w:sz w:val="24"/>
        </w:rPr>
        <w:t>технологии,</w:t>
      </w:r>
      <w:r>
        <w:rPr>
          <w:spacing w:val="3"/>
          <w:sz w:val="24"/>
        </w:rPr>
        <w:t xml:space="preserve"> </w:t>
      </w:r>
      <w:r>
        <w:rPr>
          <w:sz w:val="24"/>
        </w:rPr>
        <w:t>управление</w:t>
      </w:r>
      <w:r>
        <w:rPr>
          <w:spacing w:val="1"/>
          <w:sz w:val="24"/>
        </w:rPr>
        <w:t xml:space="preserve"> </w:t>
      </w:r>
      <w:r>
        <w:rPr>
          <w:sz w:val="24"/>
        </w:rPr>
        <w:t>и</w:t>
      </w:r>
      <w:r>
        <w:rPr>
          <w:spacing w:val="2"/>
          <w:sz w:val="24"/>
        </w:rPr>
        <w:t xml:space="preserve"> </w:t>
      </w:r>
      <w:r>
        <w:rPr>
          <w:sz w:val="24"/>
        </w:rPr>
        <w:t>социальную сферу;</w:t>
      </w:r>
    </w:p>
    <w:p w:rsidR="00E76707" w:rsidRDefault="00E76707">
      <w:pPr>
        <w:spacing w:line="237" w:lineRule="auto"/>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64"/>
        </w:tabs>
        <w:spacing w:before="64" w:line="275" w:lineRule="exact"/>
        <w:ind w:left="1263" w:hanging="145"/>
        <w:rPr>
          <w:sz w:val="24"/>
        </w:rPr>
      </w:pPr>
      <w:r>
        <w:rPr>
          <w:sz w:val="24"/>
        </w:rPr>
        <w:lastRenderedPageBreak/>
        <w:t>междисциплинарный</w:t>
      </w:r>
      <w:r>
        <w:rPr>
          <w:spacing w:val="-7"/>
          <w:sz w:val="24"/>
        </w:rPr>
        <w:t xml:space="preserve"> </w:t>
      </w:r>
      <w:r>
        <w:rPr>
          <w:sz w:val="24"/>
        </w:rPr>
        <w:t>характер</w:t>
      </w:r>
      <w:r>
        <w:rPr>
          <w:spacing w:val="-4"/>
          <w:sz w:val="24"/>
        </w:rPr>
        <w:t xml:space="preserve"> </w:t>
      </w:r>
      <w:r>
        <w:rPr>
          <w:sz w:val="24"/>
        </w:rPr>
        <w:t>информатики</w:t>
      </w:r>
      <w:r>
        <w:rPr>
          <w:spacing w:val="-11"/>
          <w:sz w:val="24"/>
        </w:rPr>
        <w:t xml:space="preserve"> </w:t>
      </w:r>
      <w:r>
        <w:rPr>
          <w:sz w:val="24"/>
        </w:rPr>
        <w:t>и</w:t>
      </w:r>
      <w:r>
        <w:rPr>
          <w:spacing w:val="-2"/>
          <w:sz w:val="24"/>
        </w:rPr>
        <w:t xml:space="preserve"> </w:t>
      </w:r>
      <w:r>
        <w:rPr>
          <w:sz w:val="24"/>
        </w:rPr>
        <w:t>информационной</w:t>
      </w:r>
      <w:r>
        <w:rPr>
          <w:spacing w:val="-6"/>
          <w:sz w:val="24"/>
        </w:rPr>
        <w:t xml:space="preserve"> </w:t>
      </w:r>
      <w:r>
        <w:rPr>
          <w:sz w:val="24"/>
        </w:rPr>
        <w:t>деятельности.</w:t>
      </w:r>
    </w:p>
    <w:p w:rsidR="00E76707" w:rsidRDefault="00897AC9">
      <w:pPr>
        <w:pStyle w:val="a3"/>
        <w:ind w:right="843"/>
      </w:pPr>
      <w:r>
        <w:t>Курс</w:t>
      </w:r>
      <w:r>
        <w:rPr>
          <w:spacing w:val="1"/>
        </w:rPr>
        <w:t xml:space="preserve"> </w:t>
      </w:r>
      <w:r>
        <w:t>информатики</w:t>
      </w:r>
      <w:r>
        <w:rPr>
          <w:spacing w:val="1"/>
        </w:rPr>
        <w:t xml:space="preserve"> </w:t>
      </w:r>
      <w:r>
        <w:t>на уровне</w:t>
      </w:r>
      <w:r>
        <w:rPr>
          <w:spacing w:val="1"/>
        </w:rPr>
        <w:t xml:space="preserve"> </w:t>
      </w:r>
      <w:r>
        <w:t>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 технологий, он опирается на содержание курса 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 этого</w:t>
      </w:r>
      <w:r>
        <w:rPr>
          <w:spacing w:val="-3"/>
        </w:rPr>
        <w:t xml:space="preserve"> </w:t>
      </w:r>
      <w:r>
        <w:t>опыта.</w:t>
      </w:r>
    </w:p>
    <w:p w:rsidR="00E76707" w:rsidRDefault="00897AC9">
      <w:pPr>
        <w:pStyle w:val="a3"/>
        <w:spacing w:line="242" w:lineRule="auto"/>
        <w:ind w:right="856"/>
      </w:pPr>
      <w:r>
        <w:t>В содержании учебного предмета «Информатика» выделяются четыре тематических</w:t>
      </w:r>
      <w:r>
        <w:rPr>
          <w:spacing w:val="1"/>
        </w:rPr>
        <w:t xml:space="preserve"> </w:t>
      </w:r>
      <w:r>
        <w:t>раздела.</w:t>
      </w:r>
    </w:p>
    <w:p w:rsidR="00E76707" w:rsidRDefault="00897AC9">
      <w:pPr>
        <w:pStyle w:val="a3"/>
        <w:ind w:right="846"/>
      </w:pPr>
      <w:r>
        <w:t>Раздел «Цифровая грамотность» охватывает вопросы устройства компьютеров и других</w:t>
      </w:r>
      <w:r>
        <w:rPr>
          <w:spacing w:val="-57"/>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w:t>
      </w:r>
      <w:r>
        <w:rPr>
          <w:spacing w:val="-1"/>
        </w:rPr>
        <w:t xml:space="preserve"> </w:t>
      </w:r>
      <w:r>
        <w:t>безопасность.</w:t>
      </w:r>
    </w:p>
    <w:p w:rsidR="00E76707" w:rsidRDefault="00897AC9">
      <w:pPr>
        <w:pStyle w:val="a3"/>
        <w:ind w:right="852"/>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3"/>
        </w:rPr>
        <w:t xml:space="preserve"> </w:t>
      </w:r>
      <w:r>
        <w:t>основы</w:t>
      </w:r>
      <w:r>
        <w:rPr>
          <w:spacing w:val="-2"/>
        </w:rPr>
        <w:t xml:space="preserve"> </w:t>
      </w:r>
      <w:r>
        <w:t>алгебры</w:t>
      </w:r>
      <w:r>
        <w:rPr>
          <w:spacing w:val="2"/>
        </w:rPr>
        <w:t xml:space="preserve"> </w:t>
      </w:r>
      <w:r>
        <w:t>логики</w:t>
      </w:r>
      <w:r>
        <w:rPr>
          <w:spacing w:val="-2"/>
        </w:rPr>
        <w:t xml:space="preserve"> </w:t>
      </w:r>
      <w:r>
        <w:t>и</w:t>
      </w:r>
      <w:r>
        <w:rPr>
          <w:spacing w:val="2"/>
        </w:rPr>
        <w:t xml:space="preserve"> </w:t>
      </w:r>
      <w:r>
        <w:t>компьютерного</w:t>
      </w:r>
      <w:r>
        <w:rPr>
          <w:spacing w:val="1"/>
        </w:rPr>
        <w:t xml:space="preserve"> </w:t>
      </w:r>
      <w:r>
        <w:t>моделирования.</w:t>
      </w:r>
    </w:p>
    <w:p w:rsidR="00E76707" w:rsidRDefault="00897AC9">
      <w:pPr>
        <w:pStyle w:val="a3"/>
        <w:ind w:right="849"/>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w:t>
      </w:r>
      <w:r>
        <w:rPr>
          <w:spacing w:val="1"/>
        </w:rPr>
        <w:t xml:space="preserve"> </w:t>
      </w:r>
      <w:r>
        <w:t>программирования</w:t>
      </w:r>
      <w:r>
        <w:rPr>
          <w:spacing w:val="-3"/>
        </w:rPr>
        <w:t xml:space="preserve"> </w:t>
      </w:r>
      <w:r>
        <w:t>высокого</w:t>
      </w:r>
      <w:r>
        <w:rPr>
          <w:spacing w:val="1"/>
        </w:rPr>
        <w:t xml:space="preserve"> </w:t>
      </w:r>
      <w:r>
        <w:t>уровня.</w:t>
      </w:r>
    </w:p>
    <w:p w:rsidR="00E76707" w:rsidRDefault="00897AC9">
      <w:pPr>
        <w:pStyle w:val="a3"/>
        <w:ind w:right="848"/>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использование</w:t>
      </w:r>
      <w:r>
        <w:rPr>
          <w:spacing w:val="1"/>
        </w:rPr>
        <w:t xml:space="preserve"> </w:t>
      </w:r>
      <w:r>
        <w:t>баз</w:t>
      </w:r>
      <w:r>
        <w:rPr>
          <w:spacing w:val="1"/>
        </w:rPr>
        <w:t xml:space="preserve"> </w:t>
      </w:r>
      <w:r>
        <w:t>данных</w:t>
      </w:r>
      <w:r>
        <w:rPr>
          <w:spacing w:val="-4"/>
        </w:rPr>
        <w:t xml:space="preserve"> </w:t>
      </w:r>
      <w:r>
        <w:t>и</w:t>
      </w:r>
      <w:r>
        <w:rPr>
          <w:spacing w:val="2"/>
        </w:rPr>
        <w:t xml:space="preserve"> </w:t>
      </w:r>
      <w:r>
        <w:t>электронных</w:t>
      </w:r>
      <w:r>
        <w:rPr>
          <w:spacing w:val="-3"/>
        </w:rPr>
        <w:t xml:space="preserve"> </w:t>
      </w:r>
      <w:r>
        <w:t>таблиц</w:t>
      </w:r>
      <w:r>
        <w:rPr>
          <w:spacing w:val="2"/>
        </w:rPr>
        <w:t xml:space="preserve"> </w:t>
      </w:r>
      <w:r>
        <w:t>для</w:t>
      </w:r>
      <w:r>
        <w:rPr>
          <w:spacing w:val="1"/>
        </w:rPr>
        <w:t xml:space="preserve"> </w:t>
      </w:r>
      <w:r>
        <w:t>решения</w:t>
      </w:r>
      <w:r>
        <w:rPr>
          <w:spacing w:val="2"/>
        </w:rPr>
        <w:t xml:space="preserve"> </w:t>
      </w:r>
      <w:r>
        <w:t>прикладных</w:t>
      </w:r>
      <w:r>
        <w:rPr>
          <w:spacing w:val="-4"/>
        </w:rPr>
        <w:t xml:space="preserve"> </w:t>
      </w:r>
      <w:r>
        <w:t>задач.</w:t>
      </w:r>
    </w:p>
    <w:p w:rsidR="00E76707" w:rsidRDefault="00897AC9">
      <w:pPr>
        <w:pStyle w:val="a3"/>
        <w:ind w:right="857"/>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57"/>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 для</w:t>
      </w:r>
      <w:r>
        <w:rPr>
          <w:spacing w:val="-5"/>
        </w:rPr>
        <w:t xml:space="preserve"> </w:t>
      </w:r>
      <w:r>
        <w:t>повседневной</w:t>
      </w:r>
      <w:r>
        <w:rPr>
          <w:spacing w:val="-3"/>
        </w:rPr>
        <w:t xml:space="preserve"> </w:t>
      </w:r>
      <w:r>
        <w:t>жизни</w:t>
      </w:r>
      <w:r>
        <w:rPr>
          <w:spacing w:val="-4"/>
        </w:rPr>
        <w:t xml:space="preserve"> </w:t>
      </w:r>
      <w:r>
        <w:t>и</w:t>
      </w:r>
      <w:r>
        <w:rPr>
          <w:spacing w:val="-4"/>
        </w:rPr>
        <w:t xml:space="preserve"> </w:t>
      </w:r>
      <w:r>
        <w:t>общего</w:t>
      </w:r>
      <w:r>
        <w:rPr>
          <w:spacing w:val="4"/>
        </w:rPr>
        <w:t xml:space="preserve"> </w:t>
      </w:r>
      <w:r>
        <w:t>развития.</w:t>
      </w:r>
      <w:r>
        <w:rPr>
          <w:spacing w:val="3"/>
        </w:rPr>
        <w:t xml:space="preserve"> </w:t>
      </w:r>
      <w:r>
        <w:t>Они</w:t>
      </w:r>
      <w:r>
        <w:rPr>
          <w:spacing w:val="-4"/>
        </w:rPr>
        <w:t xml:space="preserve"> </w:t>
      </w:r>
      <w:r>
        <w:t>включают в</w:t>
      </w:r>
      <w:r>
        <w:rPr>
          <w:spacing w:val="1"/>
        </w:rPr>
        <w:t xml:space="preserve"> </w:t>
      </w:r>
      <w:r>
        <w:t>себя:</w:t>
      </w:r>
    </w:p>
    <w:p w:rsidR="00E76707" w:rsidRDefault="00897AC9" w:rsidP="005C762A">
      <w:pPr>
        <w:pStyle w:val="a7"/>
        <w:numPr>
          <w:ilvl w:val="1"/>
          <w:numId w:val="46"/>
        </w:numPr>
        <w:tabs>
          <w:tab w:val="left" w:pos="1356"/>
        </w:tabs>
        <w:spacing w:before="1" w:line="237" w:lineRule="auto"/>
        <w:ind w:right="858" w:firstLine="566"/>
        <w:jc w:val="left"/>
        <w:rPr>
          <w:sz w:val="24"/>
        </w:rPr>
      </w:pPr>
      <w:r>
        <w:rPr>
          <w:sz w:val="24"/>
        </w:rPr>
        <w:t>понимание</w:t>
      </w:r>
      <w:r>
        <w:rPr>
          <w:spacing w:val="27"/>
          <w:sz w:val="24"/>
        </w:rPr>
        <w:t xml:space="preserve"> </w:t>
      </w:r>
      <w:r>
        <w:rPr>
          <w:sz w:val="24"/>
        </w:rPr>
        <w:t>предмета,</w:t>
      </w:r>
      <w:r>
        <w:rPr>
          <w:spacing w:val="30"/>
          <w:sz w:val="24"/>
        </w:rPr>
        <w:t xml:space="preserve"> </w:t>
      </w:r>
      <w:r>
        <w:rPr>
          <w:sz w:val="24"/>
        </w:rPr>
        <w:t>ключевых</w:t>
      </w:r>
      <w:r>
        <w:rPr>
          <w:spacing w:val="23"/>
          <w:sz w:val="24"/>
        </w:rPr>
        <w:t xml:space="preserve"> </w:t>
      </w:r>
      <w:r>
        <w:rPr>
          <w:sz w:val="24"/>
        </w:rPr>
        <w:t>вопросов</w:t>
      </w:r>
      <w:r>
        <w:rPr>
          <w:spacing w:val="25"/>
          <w:sz w:val="24"/>
        </w:rPr>
        <w:t xml:space="preserve"> </w:t>
      </w:r>
      <w:r>
        <w:rPr>
          <w:sz w:val="24"/>
        </w:rPr>
        <w:t>и</w:t>
      </w:r>
      <w:r>
        <w:rPr>
          <w:spacing w:val="19"/>
          <w:sz w:val="24"/>
        </w:rPr>
        <w:t xml:space="preserve"> </w:t>
      </w:r>
      <w:r>
        <w:rPr>
          <w:sz w:val="24"/>
        </w:rPr>
        <w:t>основных</w:t>
      </w:r>
      <w:r>
        <w:rPr>
          <w:spacing w:val="23"/>
          <w:sz w:val="24"/>
        </w:rPr>
        <w:t xml:space="preserve"> </w:t>
      </w:r>
      <w:r>
        <w:rPr>
          <w:sz w:val="24"/>
        </w:rPr>
        <w:t>составляющих</w:t>
      </w:r>
      <w:r>
        <w:rPr>
          <w:spacing w:val="23"/>
          <w:sz w:val="24"/>
        </w:rPr>
        <w:t xml:space="preserve"> </w:t>
      </w:r>
      <w:r>
        <w:rPr>
          <w:sz w:val="24"/>
        </w:rPr>
        <w:t>элементов</w:t>
      </w:r>
      <w:r>
        <w:rPr>
          <w:spacing w:val="-57"/>
          <w:sz w:val="24"/>
        </w:rPr>
        <w:t xml:space="preserve"> </w:t>
      </w:r>
      <w:r>
        <w:rPr>
          <w:sz w:val="24"/>
        </w:rPr>
        <w:t>изучаемой</w:t>
      </w:r>
      <w:r>
        <w:rPr>
          <w:spacing w:val="2"/>
          <w:sz w:val="24"/>
        </w:rPr>
        <w:t xml:space="preserve"> </w:t>
      </w:r>
      <w:r>
        <w:rPr>
          <w:sz w:val="24"/>
        </w:rPr>
        <w:t>предметной</w:t>
      </w:r>
      <w:r>
        <w:rPr>
          <w:spacing w:val="-2"/>
          <w:sz w:val="24"/>
        </w:rPr>
        <w:t xml:space="preserve"> </w:t>
      </w:r>
      <w:r>
        <w:rPr>
          <w:sz w:val="24"/>
        </w:rPr>
        <w:t>области;</w:t>
      </w:r>
    </w:p>
    <w:p w:rsidR="00E76707" w:rsidRDefault="00897AC9" w:rsidP="005C762A">
      <w:pPr>
        <w:pStyle w:val="a7"/>
        <w:numPr>
          <w:ilvl w:val="1"/>
          <w:numId w:val="46"/>
        </w:numPr>
        <w:tabs>
          <w:tab w:val="left" w:pos="1375"/>
        </w:tabs>
        <w:spacing w:before="5" w:line="237" w:lineRule="auto"/>
        <w:ind w:right="853" w:firstLine="566"/>
        <w:jc w:val="left"/>
        <w:rPr>
          <w:sz w:val="24"/>
        </w:rPr>
      </w:pPr>
      <w:r>
        <w:rPr>
          <w:sz w:val="24"/>
        </w:rPr>
        <w:t>умение</w:t>
      </w:r>
      <w:r>
        <w:rPr>
          <w:spacing w:val="45"/>
          <w:sz w:val="24"/>
        </w:rPr>
        <w:t xml:space="preserve"> </w:t>
      </w:r>
      <w:r>
        <w:rPr>
          <w:sz w:val="24"/>
        </w:rPr>
        <w:t>решать</w:t>
      </w:r>
      <w:r>
        <w:rPr>
          <w:spacing w:val="48"/>
          <w:sz w:val="24"/>
        </w:rPr>
        <w:t xml:space="preserve"> </w:t>
      </w:r>
      <w:r>
        <w:rPr>
          <w:sz w:val="24"/>
        </w:rPr>
        <w:t>типовые</w:t>
      </w:r>
      <w:r>
        <w:rPr>
          <w:spacing w:val="41"/>
          <w:sz w:val="24"/>
        </w:rPr>
        <w:t xml:space="preserve"> </w:t>
      </w:r>
      <w:r>
        <w:rPr>
          <w:sz w:val="24"/>
        </w:rPr>
        <w:t>практические</w:t>
      </w:r>
      <w:r>
        <w:rPr>
          <w:spacing w:val="45"/>
          <w:sz w:val="24"/>
        </w:rPr>
        <w:t xml:space="preserve"> </w:t>
      </w:r>
      <w:r>
        <w:rPr>
          <w:sz w:val="24"/>
        </w:rPr>
        <w:t>задачи,</w:t>
      </w:r>
      <w:r>
        <w:rPr>
          <w:spacing w:val="48"/>
          <w:sz w:val="24"/>
        </w:rPr>
        <w:t xml:space="preserve"> </w:t>
      </w:r>
      <w:r>
        <w:rPr>
          <w:sz w:val="24"/>
        </w:rPr>
        <w:t>характерные</w:t>
      </w:r>
      <w:r>
        <w:rPr>
          <w:spacing w:val="45"/>
          <w:sz w:val="24"/>
        </w:rPr>
        <w:t xml:space="preserve"> </w:t>
      </w:r>
      <w:r>
        <w:rPr>
          <w:sz w:val="24"/>
        </w:rPr>
        <w:t>для</w:t>
      </w:r>
      <w:r>
        <w:rPr>
          <w:spacing w:val="46"/>
          <w:sz w:val="24"/>
        </w:rPr>
        <w:t xml:space="preserve"> </w:t>
      </w:r>
      <w:r>
        <w:rPr>
          <w:sz w:val="24"/>
        </w:rPr>
        <w:t>использования</w:t>
      </w:r>
      <w:r>
        <w:rPr>
          <w:spacing w:val="-57"/>
          <w:sz w:val="24"/>
        </w:rPr>
        <w:t xml:space="preserve"> </w:t>
      </w:r>
      <w:r>
        <w:rPr>
          <w:sz w:val="24"/>
        </w:rPr>
        <w:t>методов</w:t>
      </w:r>
      <w:r>
        <w:rPr>
          <w:spacing w:val="-2"/>
          <w:sz w:val="24"/>
        </w:rPr>
        <w:t xml:space="preserve"> </w:t>
      </w:r>
      <w:r>
        <w:rPr>
          <w:sz w:val="24"/>
        </w:rPr>
        <w:t>и</w:t>
      </w:r>
      <w:r>
        <w:rPr>
          <w:spacing w:val="-2"/>
          <w:sz w:val="24"/>
        </w:rPr>
        <w:t xml:space="preserve"> </w:t>
      </w:r>
      <w:r>
        <w:rPr>
          <w:sz w:val="24"/>
        </w:rPr>
        <w:t>инструментария</w:t>
      </w:r>
      <w:r>
        <w:rPr>
          <w:spacing w:val="2"/>
          <w:sz w:val="24"/>
        </w:rPr>
        <w:t xml:space="preserve"> </w:t>
      </w:r>
      <w:r>
        <w:rPr>
          <w:sz w:val="24"/>
        </w:rPr>
        <w:t>данной</w:t>
      </w:r>
      <w:r>
        <w:rPr>
          <w:spacing w:val="-2"/>
          <w:sz w:val="24"/>
        </w:rPr>
        <w:t xml:space="preserve"> </w:t>
      </w:r>
      <w:r>
        <w:rPr>
          <w:sz w:val="24"/>
        </w:rPr>
        <w:t>предметной</w:t>
      </w:r>
      <w:r>
        <w:rPr>
          <w:spacing w:val="-7"/>
          <w:sz w:val="24"/>
        </w:rPr>
        <w:t xml:space="preserve"> </w:t>
      </w:r>
      <w:r>
        <w:rPr>
          <w:sz w:val="24"/>
        </w:rPr>
        <w:t>области;</w:t>
      </w:r>
    </w:p>
    <w:p w:rsidR="00E76707" w:rsidRDefault="00897AC9" w:rsidP="005C762A">
      <w:pPr>
        <w:pStyle w:val="a7"/>
        <w:numPr>
          <w:ilvl w:val="1"/>
          <w:numId w:val="46"/>
        </w:numPr>
        <w:tabs>
          <w:tab w:val="left" w:pos="1394"/>
        </w:tabs>
        <w:spacing w:before="6" w:line="237" w:lineRule="auto"/>
        <w:ind w:right="854" w:firstLine="566"/>
        <w:jc w:val="left"/>
        <w:rPr>
          <w:sz w:val="24"/>
        </w:rPr>
      </w:pPr>
      <w:r>
        <w:rPr>
          <w:sz w:val="24"/>
        </w:rPr>
        <w:t>осознание</w:t>
      </w:r>
      <w:r>
        <w:rPr>
          <w:spacing w:val="8"/>
          <w:sz w:val="24"/>
        </w:rPr>
        <w:t xml:space="preserve"> </w:t>
      </w:r>
      <w:r>
        <w:rPr>
          <w:sz w:val="24"/>
        </w:rPr>
        <w:t>рамок</w:t>
      </w:r>
      <w:r>
        <w:rPr>
          <w:spacing w:val="13"/>
          <w:sz w:val="24"/>
        </w:rPr>
        <w:t xml:space="preserve"> </w:t>
      </w:r>
      <w:r>
        <w:rPr>
          <w:sz w:val="24"/>
        </w:rPr>
        <w:t>изучаемой</w:t>
      </w:r>
      <w:r>
        <w:rPr>
          <w:spacing w:val="15"/>
          <w:sz w:val="24"/>
        </w:rPr>
        <w:t xml:space="preserve"> </w:t>
      </w:r>
      <w:r>
        <w:rPr>
          <w:sz w:val="24"/>
        </w:rPr>
        <w:t>предметной</w:t>
      </w:r>
      <w:r>
        <w:rPr>
          <w:spacing w:val="10"/>
          <w:sz w:val="24"/>
        </w:rPr>
        <w:t xml:space="preserve"> </w:t>
      </w:r>
      <w:r>
        <w:rPr>
          <w:sz w:val="24"/>
        </w:rPr>
        <w:t>области,</w:t>
      </w:r>
      <w:r>
        <w:rPr>
          <w:spacing w:val="11"/>
          <w:sz w:val="24"/>
        </w:rPr>
        <w:t xml:space="preserve"> </w:t>
      </w:r>
      <w:r>
        <w:rPr>
          <w:sz w:val="24"/>
        </w:rPr>
        <w:t>ограниченности</w:t>
      </w:r>
      <w:r>
        <w:rPr>
          <w:spacing w:val="11"/>
          <w:sz w:val="24"/>
        </w:rPr>
        <w:t xml:space="preserve"> </w:t>
      </w:r>
      <w:r>
        <w:rPr>
          <w:sz w:val="24"/>
        </w:rPr>
        <w:t>методов</w:t>
      </w:r>
      <w:r>
        <w:rPr>
          <w:spacing w:val="16"/>
          <w:sz w:val="24"/>
        </w:rPr>
        <w:t xml:space="preserve"> </w:t>
      </w:r>
      <w:r>
        <w:rPr>
          <w:sz w:val="24"/>
        </w:rPr>
        <w:t>и</w:t>
      </w:r>
      <w:r>
        <w:rPr>
          <w:spacing w:val="-57"/>
          <w:sz w:val="24"/>
        </w:rPr>
        <w:t xml:space="preserve"> </w:t>
      </w:r>
      <w:r>
        <w:rPr>
          <w:sz w:val="24"/>
        </w:rPr>
        <w:t>инструментов,</w:t>
      </w:r>
      <w:r>
        <w:rPr>
          <w:spacing w:val="-2"/>
          <w:sz w:val="24"/>
        </w:rPr>
        <w:t xml:space="preserve"> </w:t>
      </w:r>
      <w:r>
        <w:rPr>
          <w:sz w:val="24"/>
        </w:rPr>
        <w:t>типичных</w:t>
      </w:r>
      <w:r>
        <w:rPr>
          <w:spacing w:val="-3"/>
          <w:sz w:val="24"/>
        </w:rPr>
        <w:t xml:space="preserve"> </w:t>
      </w:r>
      <w:r>
        <w:rPr>
          <w:sz w:val="24"/>
        </w:rPr>
        <w:t>связей</w:t>
      </w:r>
      <w:r>
        <w:rPr>
          <w:spacing w:val="2"/>
          <w:sz w:val="24"/>
        </w:rPr>
        <w:t xml:space="preserve"> </w:t>
      </w:r>
      <w:r>
        <w:rPr>
          <w:sz w:val="24"/>
        </w:rPr>
        <w:t>с</w:t>
      </w:r>
      <w:r>
        <w:rPr>
          <w:spacing w:val="-4"/>
          <w:sz w:val="24"/>
        </w:rPr>
        <w:t xml:space="preserve"> </w:t>
      </w:r>
      <w:r>
        <w:rPr>
          <w:sz w:val="24"/>
        </w:rPr>
        <w:t>другими</w:t>
      </w:r>
      <w:r>
        <w:rPr>
          <w:spacing w:val="-2"/>
          <w:sz w:val="24"/>
        </w:rPr>
        <w:t xml:space="preserve"> </w:t>
      </w:r>
      <w:r>
        <w:rPr>
          <w:sz w:val="24"/>
        </w:rPr>
        <w:t>областями</w:t>
      </w:r>
      <w:r>
        <w:rPr>
          <w:spacing w:val="2"/>
          <w:sz w:val="24"/>
        </w:rPr>
        <w:t xml:space="preserve"> </w:t>
      </w:r>
      <w:r>
        <w:rPr>
          <w:sz w:val="24"/>
        </w:rPr>
        <w:t>знания.</w:t>
      </w:r>
    </w:p>
    <w:p w:rsidR="00E76707" w:rsidRDefault="00897AC9">
      <w:pPr>
        <w:pStyle w:val="a3"/>
        <w:spacing w:before="3"/>
        <w:ind w:right="849"/>
      </w:pPr>
      <w:r>
        <w:t>Основная цель изучения учебного предмета «Информатика» на базовом уровне для</w:t>
      </w:r>
      <w:r>
        <w:rPr>
          <w:spacing w:val="1"/>
        </w:rPr>
        <w:t xml:space="preserve"> </w:t>
      </w:r>
      <w:r>
        <w:t>уровня среднего общего образования – обеспечение дальнейшего развития 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 информатики</w:t>
      </w:r>
      <w:r>
        <w:rPr>
          <w:spacing w:val="-2"/>
        </w:rPr>
        <w:t xml:space="preserve"> </w:t>
      </w:r>
      <w:r>
        <w:t>в</w:t>
      </w:r>
      <w:r>
        <w:rPr>
          <w:spacing w:val="3"/>
        </w:rPr>
        <w:t xml:space="preserve"> </w:t>
      </w:r>
      <w:r>
        <w:t>10-11</w:t>
      </w:r>
      <w:r>
        <w:rPr>
          <w:spacing w:val="-3"/>
        </w:rPr>
        <w:t xml:space="preserve"> </w:t>
      </w:r>
      <w:r>
        <w:t>классах</w:t>
      </w:r>
      <w:r>
        <w:rPr>
          <w:spacing w:val="-4"/>
        </w:rPr>
        <w:t xml:space="preserve"> </w:t>
      </w:r>
      <w:r>
        <w:t>должно</w:t>
      </w:r>
      <w:r>
        <w:rPr>
          <w:spacing w:val="-3"/>
        </w:rPr>
        <w:t xml:space="preserve"> </w:t>
      </w:r>
      <w:r>
        <w:t>обеспечить:</w:t>
      </w:r>
    </w:p>
    <w:p w:rsidR="00E76707" w:rsidRDefault="00897AC9" w:rsidP="005C762A">
      <w:pPr>
        <w:pStyle w:val="a7"/>
        <w:numPr>
          <w:ilvl w:val="1"/>
          <w:numId w:val="46"/>
        </w:numPr>
        <w:tabs>
          <w:tab w:val="left" w:pos="1423"/>
        </w:tabs>
        <w:spacing w:line="242" w:lineRule="auto"/>
        <w:ind w:right="858"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информатики,</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4"/>
          <w:sz w:val="24"/>
        </w:rPr>
        <w:t xml:space="preserve"> </w:t>
      </w:r>
      <w:r>
        <w:rPr>
          <w:sz w:val="24"/>
        </w:rPr>
        <w:t>технологий</w:t>
      </w:r>
      <w:r>
        <w:rPr>
          <w:spacing w:val="-2"/>
          <w:sz w:val="24"/>
        </w:rPr>
        <w:t xml:space="preserve"> </w:t>
      </w:r>
      <w:r>
        <w:rPr>
          <w:sz w:val="24"/>
        </w:rPr>
        <w:t>в</w:t>
      </w:r>
      <w:r>
        <w:rPr>
          <w:spacing w:val="3"/>
          <w:sz w:val="24"/>
        </w:rPr>
        <w:t xml:space="preserve"> </w:t>
      </w:r>
      <w:r>
        <w:rPr>
          <w:sz w:val="24"/>
        </w:rPr>
        <w:t>современном</w:t>
      </w:r>
      <w:r>
        <w:rPr>
          <w:spacing w:val="-7"/>
          <w:sz w:val="24"/>
        </w:rPr>
        <w:t xml:space="preserve"> </w:t>
      </w:r>
      <w:r>
        <w:rPr>
          <w:sz w:val="24"/>
        </w:rPr>
        <w:t>обществе;</w:t>
      </w:r>
    </w:p>
    <w:p w:rsidR="00E76707" w:rsidRDefault="00897AC9" w:rsidP="005C762A">
      <w:pPr>
        <w:pStyle w:val="a7"/>
        <w:numPr>
          <w:ilvl w:val="1"/>
          <w:numId w:val="46"/>
        </w:numPr>
        <w:tabs>
          <w:tab w:val="left" w:pos="1264"/>
        </w:tabs>
        <w:spacing w:line="271" w:lineRule="exact"/>
        <w:ind w:left="1263" w:hanging="145"/>
        <w:rPr>
          <w:sz w:val="24"/>
        </w:rPr>
      </w:pPr>
      <w:r>
        <w:rPr>
          <w:sz w:val="24"/>
        </w:rPr>
        <w:t>сформированность</w:t>
      </w:r>
      <w:r>
        <w:rPr>
          <w:spacing w:val="-6"/>
          <w:sz w:val="24"/>
        </w:rPr>
        <w:t xml:space="preserve"> </w:t>
      </w:r>
      <w:r>
        <w:rPr>
          <w:sz w:val="24"/>
        </w:rPr>
        <w:t>основ</w:t>
      </w:r>
      <w:r>
        <w:rPr>
          <w:spacing w:val="-1"/>
          <w:sz w:val="24"/>
        </w:rPr>
        <w:t xml:space="preserve"> </w:t>
      </w:r>
      <w:r>
        <w:rPr>
          <w:sz w:val="24"/>
        </w:rPr>
        <w:t>логического</w:t>
      </w:r>
      <w:r>
        <w:rPr>
          <w:spacing w:val="1"/>
          <w:sz w:val="24"/>
        </w:rPr>
        <w:t xml:space="preserve"> </w:t>
      </w:r>
      <w:r>
        <w:rPr>
          <w:sz w:val="24"/>
        </w:rPr>
        <w:t>и</w:t>
      </w:r>
      <w:r>
        <w:rPr>
          <w:spacing w:val="-6"/>
          <w:sz w:val="24"/>
        </w:rPr>
        <w:t xml:space="preserve"> </w:t>
      </w:r>
      <w:r>
        <w:rPr>
          <w:sz w:val="24"/>
        </w:rPr>
        <w:t>алгоритмического</w:t>
      </w:r>
      <w:r>
        <w:rPr>
          <w:spacing w:val="-3"/>
          <w:sz w:val="24"/>
        </w:rPr>
        <w:t xml:space="preserve"> </w:t>
      </w:r>
      <w:r>
        <w:rPr>
          <w:sz w:val="24"/>
        </w:rPr>
        <w:t>мышления;</w:t>
      </w:r>
    </w:p>
    <w:p w:rsidR="00E76707" w:rsidRDefault="00897AC9" w:rsidP="005C762A">
      <w:pPr>
        <w:pStyle w:val="a7"/>
        <w:numPr>
          <w:ilvl w:val="1"/>
          <w:numId w:val="46"/>
        </w:numPr>
        <w:tabs>
          <w:tab w:val="left" w:pos="1274"/>
        </w:tabs>
        <w:spacing w:before="1"/>
        <w:ind w:right="855" w:firstLine="566"/>
        <w:rPr>
          <w:sz w:val="24"/>
        </w:rPr>
      </w:pPr>
      <w:r>
        <w:rPr>
          <w:sz w:val="24"/>
        </w:rPr>
        <w:t>сформированность умений различать факты и оценки, сравнивать оценочные выводы,</w:t>
      </w:r>
      <w:r>
        <w:rPr>
          <w:spacing w:val="-57"/>
          <w:sz w:val="24"/>
        </w:rPr>
        <w:t xml:space="preserve"> </w:t>
      </w:r>
      <w:r>
        <w:rPr>
          <w:sz w:val="24"/>
        </w:rPr>
        <w:t>видеть</w:t>
      </w:r>
      <w:r>
        <w:rPr>
          <w:spacing w:val="1"/>
          <w:sz w:val="24"/>
        </w:rPr>
        <w:t xml:space="preserve"> </w:t>
      </w:r>
      <w:r>
        <w:rPr>
          <w:sz w:val="24"/>
        </w:rPr>
        <w:t>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критериями</w:t>
      </w:r>
      <w:r>
        <w:rPr>
          <w:spacing w:val="1"/>
          <w:sz w:val="24"/>
        </w:rPr>
        <w:t xml:space="preserve"> </w:t>
      </w:r>
      <w:r>
        <w:rPr>
          <w:sz w:val="24"/>
        </w:rPr>
        <w:t>оценивания</w:t>
      </w:r>
      <w:r>
        <w:rPr>
          <w:spacing w:val="1"/>
          <w:sz w:val="24"/>
        </w:rPr>
        <w:t xml:space="preserve"> </w:t>
      </w:r>
      <w:r>
        <w:rPr>
          <w:sz w:val="24"/>
        </w:rPr>
        <w:t>и</w:t>
      </w:r>
      <w:r>
        <w:rPr>
          <w:spacing w:val="1"/>
          <w:sz w:val="24"/>
        </w:rPr>
        <w:t xml:space="preserve"> </w:t>
      </w:r>
      <w:r>
        <w:rPr>
          <w:sz w:val="24"/>
        </w:rPr>
        <w:t>связь</w:t>
      </w:r>
      <w:r>
        <w:rPr>
          <w:spacing w:val="1"/>
          <w:sz w:val="24"/>
        </w:rPr>
        <w:t xml:space="preserve"> </w:t>
      </w:r>
      <w:r>
        <w:rPr>
          <w:sz w:val="24"/>
        </w:rPr>
        <w:t>критериев</w:t>
      </w:r>
      <w:r>
        <w:rPr>
          <w:spacing w:val="1"/>
          <w:sz w:val="24"/>
        </w:rPr>
        <w:t xml:space="preserve"> </w:t>
      </w:r>
      <w:r>
        <w:rPr>
          <w:sz w:val="24"/>
        </w:rPr>
        <w:t>с</w:t>
      </w:r>
      <w:r>
        <w:rPr>
          <w:spacing w:val="1"/>
          <w:sz w:val="24"/>
        </w:rPr>
        <w:t xml:space="preserve"> </w:t>
      </w:r>
      <w:r>
        <w:rPr>
          <w:sz w:val="24"/>
        </w:rPr>
        <w:t>определённой</w:t>
      </w:r>
      <w:r>
        <w:rPr>
          <w:spacing w:val="1"/>
          <w:sz w:val="24"/>
        </w:rPr>
        <w:t xml:space="preserve"> </w:t>
      </w:r>
      <w:r>
        <w:rPr>
          <w:sz w:val="24"/>
        </w:rPr>
        <w:t>системой</w:t>
      </w:r>
      <w:r>
        <w:rPr>
          <w:spacing w:val="1"/>
          <w:sz w:val="24"/>
        </w:rPr>
        <w:t xml:space="preserve"> </w:t>
      </w:r>
      <w:r>
        <w:rPr>
          <w:sz w:val="24"/>
        </w:rPr>
        <w:t>ценностей,</w:t>
      </w:r>
      <w:r>
        <w:rPr>
          <w:spacing w:val="-2"/>
          <w:sz w:val="24"/>
        </w:rPr>
        <w:t xml:space="preserve"> </w:t>
      </w:r>
      <w:r>
        <w:rPr>
          <w:sz w:val="24"/>
        </w:rPr>
        <w:t>проверять</w:t>
      </w:r>
      <w:r>
        <w:rPr>
          <w:spacing w:val="-1"/>
          <w:sz w:val="24"/>
        </w:rPr>
        <w:t xml:space="preserve"> </w:t>
      </w:r>
      <w:r>
        <w:rPr>
          <w:sz w:val="24"/>
        </w:rPr>
        <w:t>на достоверность</w:t>
      </w:r>
      <w:r>
        <w:rPr>
          <w:spacing w:val="2"/>
          <w:sz w:val="24"/>
        </w:rPr>
        <w:t xml:space="preserve"> </w:t>
      </w:r>
      <w:r>
        <w:rPr>
          <w:sz w:val="24"/>
        </w:rPr>
        <w:t>и</w:t>
      </w:r>
      <w:r>
        <w:rPr>
          <w:spacing w:val="-8"/>
          <w:sz w:val="24"/>
        </w:rPr>
        <w:t xml:space="preserve"> </w:t>
      </w:r>
      <w:r>
        <w:rPr>
          <w:sz w:val="24"/>
        </w:rPr>
        <w:t>обобщать</w:t>
      </w:r>
      <w:r>
        <w:rPr>
          <w:spacing w:val="3"/>
          <w:sz w:val="24"/>
        </w:rPr>
        <w:t xml:space="preserve"> </w:t>
      </w:r>
      <w:r>
        <w:rPr>
          <w:sz w:val="24"/>
        </w:rPr>
        <w:t>информацию;</w:t>
      </w:r>
    </w:p>
    <w:p w:rsidR="00E76707" w:rsidRDefault="00897AC9" w:rsidP="005C762A">
      <w:pPr>
        <w:pStyle w:val="a7"/>
        <w:numPr>
          <w:ilvl w:val="1"/>
          <w:numId w:val="46"/>
        </w:numPr>
        <w:tabs>
          <w:tab w:val="left" w:pos="1293"/>
        </w:tabs>
        <w:ind w:right="847" w:firstLine="566"/>
        <w:rPr>
          <w:sz w:val="24"/>
        </w:rPr>
      </w:pPr>
      <w:r>
        <w:rPr>
          <w:sz w:val="24"/>
        </w:rPr>
        <w:t>сформированность представлений о влиянии информационных технологий на жизнь</w:t>
      </w:r>
      <w:r>
        <w:rPr>
          <w:spacing w:val="1"/>
          <w:sz w:val="24"/>
        </w:rPr>
        <w:t xml:space="preserve"> </w:t>
      </w:r>
      <w:r>
        <w:rPr>
          <w:sz w:val="24"/>
        </w:rPr>
        <w:t>человека в обществе, понимание социального, экономического, политического, культурного,</w:t>
      </w:r>
      <w:r>
        <w:rPr>
          <w:spacing w:val="1"/>
          <w:sz w:val="24"/>
        </w:rPr>
        <w:t xml:space="preserve"> </w:t>
      </w:r>
      <w:r>
        <w:rPr>
          <w:sz w:val="24"/>
        </w:rPr>
        <w:t>юридического, природного, эргономического, медицинского и физиологического контекстов</w:t>
      </w:r>
      <w:r>
        <w:rPr>
          <w:spacing w:val="1"/>
          <w:sz w:val="24"/>
        </w:rPr>
        <w:t xml:space="preserve"> </w:t>
      </w:r>
      <w:r>
        <w:rPr>
          <w:sz w:val="24"/>
        </w:rPr>
        <w:t>информационных</w:t>
      </w:r>
      <w:r>
        <w:rPr>
          <w:spacing w:val="-4"/>
          <w:sz w:val="24"/>
        </w:rPr>
        <w:t xml:space="preserve"> </w:t>
      </w:r>
      <w:r>
        <w:rPr>
          <w:sz w:val="24"/>
        </w:rPr>
        <w:t>технологий;</w:t>
      </w:r>
    </w:p>
    <w:p w:rsidR="00E76707" w:rsidRDefault="00897AC9" w:rsidP="005C762A">
      <w:pPr>
        <w:pStyle w:val="a7"/>
        <w:numPr>
          <w:ilvl w:val="1"/>
          <w:numId w:val="46"/>
        </w:numPr>
        <w:tabs>
          <w:tab w:val="left" w:pos="1313"/>
        </w:tabs>
        <w:ind w:right="857" w:firstLine="566"/>
        <w:rPr>
          <w:sz w:val="24"/>
        </w:rPr>
      </w:pPr>
      <w:r>
        <w:rPr>
          <w:sz w:val="24"/>
        </w:rPr>
        <w:t>принятие правовых и этических аспектов информационных технологий, осознание</w:t>
      </w:r>
      <w:r>
        <w:rPr>
          <w:spacing w:val="1"/>
          <w:sz w:val="24"/>
        </w:rPr>
        <w:t xml:space="preserve"> </w:t>
      </w:r>
      <w:r>
        <w:rPr>
          <w:sz w:val="24"/>
        </w:rPr>
        <w:t>ответственности людей, вовлечённых в создание и использование информационных систем,</w:t>
      </w:r>
      <w:r>
        <w:rPr>
          <w:spacing w:val="1"/>
          <w:sz w:val="24"/>
        </w:rPr>
        <w:t xml:space="preserve"> </w:t>
      </w:r>
      <w:r>
        <w:rPr>
          <w:sz w:val="24"/>
        </w:rPr>
        <w:t>распространение</w:t>
      </w:r>
      <w:r>
        <w:rPr>
          <w:spacing w:val="-5"/>
          <w:sz w:val="24"/>
        </w:rPr>
        <w:t xml:space="preserve"> </w:t>
      </w:r>
      <w:r>
        <w:rPr>
          <w:sz w:val="24"/>
        </w:rPr>
        <w:t>информации;</w:t>
      </w:r>
    </w:p>
    <w:p w:rsidR="00E76707" w:rsidRDefault="00897AC9" w:rsidP="005C762A">
      <w:pPr>
        <w:pStyle w:val="a7"/>
        <w:numPr>
          <w:ilvl w:val="1"/>
          <w:numId w:val="46"/>
        </w:numPr>
        <w:tabs>
          <w:tab w:val="left" w:pos="1490"/>
        </w:tabs>
        <w:spacing w:line="242" w:lineRule="auto"/>
        <w:ind w:right="848" w:firstLine="566"/>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навыков</w:t>
      </w:r>
      <w:r>
        <w:rPr>
          <w:spacing w:val="1"/>
          <w:sz w:val="24"/>
        </w:rPr>
        <w:t xml:space="preserve"> </w:t>
      </w:r>
      <w:r>
        <w:rPr>
          <w:sz w:val="24"/>
        </w:rPr>
        <w:t>учебной,</w:t>
      </w:r>
      <w:r>
        <w:rPr>
          <w:spacing w:val="1"/>
          <w:sz w:val="24"/>
        </w:rPr>
        <w:t xml:space="preserve"> </w:t>
      </w:r>
      <w:r>
        <w:rPr>
          <w:sz w:val="24"/>
        </w:rPr>
        <w:t>проектной,</w:t>
      </w:r>
      <w:r>
        <w:rPr>
          <w:spacing w:val="1"/>
          <w:sz w:val="24"/>
        </w:rPr>
        <w:t xml:space="preserve"> </w:t>
      </w:r>
      <w:r>
        <w:rPr>
          <w:sz w:val="24"/>
        </w:rPr>
        <w:t>научно-</w:t>
      </w:r>
      <w:r>
        <w:rPr>
          <w:spacing w:val="1"/>
          <w:sz w:val="24"/>
        </w:rPr>
        <w:t xml:space="preserve"> </w:t>
      </w:r>
      <w:r>
        <w:rPr>
          <w:sz w:val="24"/>
        </w:rPr>
        <w:t>исследовательской</w:t>
      </w:r>
      <w:r>
        <w:rPr>
          <w:spacing w:val="-5"/>
          <w:sz w:val="24"/>
        </w:rPr>
        <w:t xml:space="preserve"> </w:t>
      </w:r>
      <w:r>
        <w:rPr>
          <w:sz w:val="24"/>
        </w:rPr>
        <w:t>и</w:t>
      </w:r>
      <w:r>
        <w:rPr>
          <w:spacing w:val="-4"/>
          <w:sz w:val="24"/>
        </w:rPr>
        <w:t xml:space="preserve"> </w:t>
      </w:r>
      <w:r>
        <w:rPr>
          <w:sz w:val="24"/>
        </w:rPr>
        <w:t>творческой</w:t>
      </w:r>
      <w:r>
        <w:rPr>
          <w:spacing w:val="1"/>
          <w:sz w:val="24"/>
        </w:rPr>
        <w:t xml:space="preserve"> </w:t>
      </w:r>
      <w:r>
        <w:rPr>
          <w:sz w:val="24"/>
        </w:rPr>
        <w:t>деятельности,</w:t>
      </w:r>
      <w:r>
        <w:rPr>
          <w:spacing w:val="-3"/>
          <w:sz w:val="24"/>
        </w:rPr>
        <w:t xml:space="preserve"> </w:t>
      </w:r>
      <w:r>
        <w:rPr>
          <w:sz w:val="24"/>
        </w:rPr>
        <w:t>мотивации</w:t>
      </w:r>
      <w:r>
        <w:rPr>
          <w:spacing w:val="-4"/>
          <w:sz w:val="24"/>
        </w:rPr>
        <w:t xml:space="preserve"> </w:t>
      </w:r>
      <w:r>
        <w:rPr>
          <w:sz w:val="24"/>
        </w:rPr>
        <w:t>обучающихся к</w:t>
      </w:r>
      <w:r>
        <w:rPr>
          <w:spacing w:val="-3"/>
          <w:sz w:val="24"/>
        </w:rPr>
        <w:t xml:space="preserve"> </w:t>
      </w:r>
      <w:r>
        <w:rPr>
          <w:sz w:val="24"/>
        </w:rPr>
        <w:t>саморазвитию.</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pPr>
        <w:pStyle w:val="a3"/>
        <w:spacing w:before="66" w:line="237" w:lineRule="auto"/>
        <w:ind w:right="843"/>
      </w:pPr>
      <w:r>
        <w:lastRenderedPageBreak/>
        <w:t>Общее число часов,</w:t>
      </w:r>
      <w:r>
        <w:rPr>
          <w:spacing w:val="1"/>
        </w:rPr>
        <w:t xml:space="preserve"> </w:t>
      </w:r>
      <w:r>
        <w:t>рекомендованных для изучения информатики</w:t>
      </w:r>
      <w:r>
        <w:rPr>
          <w:spacing w:val="1"/>
        </w:rPr>
        <w:t xml:space="preserve"> </w:t>
      </w:r>
      <w:r>
        <w:t>–</w:t>
      </w:r>
      <w:r>
        <w:rPr>
          <w:spacing w:val="1"/>
        </w:rPr>
        <w:t xml:space="preserve"> </w:t>
      </w:r>
      <w:r>
        <w:t>68 часов: в 10</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w:t>
      </w:r>
      <w:r>
        <w:rPr>
          <w:spacing w:val="1"/>
        </w:rPr>
        <w:t xml:space="preserve"> </w:t>
      </w:r>
      <w:r>
        <w:t>(1</w:t>
      </w:r>
      <w:r>
        <w:rPr>
          <w:spacing w:val="1"/>
        </w:rPr>
        <w:t xml:space="preserve"> </w:t>
      </w:r>
      <w:r>
        <w:t>час</w:t>
      </w:r>
      <w:r>
        <w:rPr>
          <w:spacing w:val="-4"/>
        </w:rPr>
        <w:t xml:space="preserve"> </w:t>
      </w:r>
      <w:r>
        <w:t>в</w:t>
      </w:r>
      <w:r>
        <w:rPr>
          <w:spacing w:val="2"/>
        </w:rPr>
        <w:t xml:space="preserve"> </w:t>
      </w:r>
      <w:r>
        <w:t>неделю),</w:t>
      </w:r>
      <w:r>
        <w:rPr>
          <w:spacing w:val="-1"/>
        </w:rPr>
        <w:t xml:space="preserve"> </w:t>
      </w:r>
      <w:r>
        <w:t>в</w:t>
      </w:r>
      <w:r>
        <w:rPr>
          <w:spacing w:val="2"/>
        </w:rPr>
        <w:t xml:space="preserve"> </w:t>
      </w:r>
      <w:r>
        <w:t>11</w:t>
      </w:r>
      <w:r>
        <w:rPr>
          <w:spacing w:val="-3"/>
        </w:rPr>
        <w:t xml:space="preserve"> </w:t>
      </w:r>
      <w:r>
        <w:t>классе</w:t>
      </w:r>
      <w:r>
        <w:rPr>
          <w:spacing w:val="4"/>
        </w:rPr>
        <w:t xml:space="preserve"> </w:t>
      </w:r>
      <w:r>
        <w:t>–</w:t>
      </w:r>
      <w:r>
        <w:rPr>
          <w:spacing w:val="-3"/>
        </w:rPr>
        <w:t xml:space="preserve"> </w:t>
      </w:r>
      <w:r>
        <w:t>34</w:t>
      </w:r>
      <w:r>
        <w:rPr>
          <w:spacing w:val="1"/>
        </w:rPr>
        <w:t xml:space="preserve"> </w:t>
      </w:r>
      <w:r>
        <w:t>часа</w:t>
      </w:r>
      <w:r>
        <w:rPr>
          <w:spacing w:val="1"/>
        </w:rPr>
        <w:t xml:space="preserve"> </w:t>
      </w:r>
      <w:r>
        <w:t>(1</w:t>
      </w:r>
      <w:r>
        <w:rPr>
          <w:spacing w:val="1"/>
        </w:rPr>
        <w:t xml:space="preserve"> </w:t>
      </w:r>
      <w:r>
        <w:t>час</w:t>
      </w:r>
      <w:r>
        <w:rPr>
          <w:spacing w:val="-4"/>
        </w:rPr>
        <w:t xml:space="preserve"> </w:t>
      </w:r>
      <w:r>
        <w:t>в</w:t>
      </w:r>
      <w:r>
        <w:rPr>
          <w:spacing w:val="2"/>
        </w:rPr>
        <w:t xml:space="preserve"> </w:t>
      </w:r>
      <w:r>
        <w:t>неделю).</w:t>
      </w:r>
    </w:p>
    <w:p w:rsidR="00E76707" w:rsidRDefault="00897AC9">
      <w:pPr>
        <w:pStyle w:val="a3"/>
        <w:spacing w:before="4" w:line="275" w:lineRule="exact"/>
        <w:ind w:left="1119" w:firstLine="0"/>
      </w:pPr>
      <w:r>
        <w:t>Базовый</w:t>
      </w:r>
      <w:r>
        <w:rPr>
          <w:spacing w:val="-6"/>
        </w:rPr>
        <w:t xml:space="preserve"> </w:t>
      </w:r>
      <w:r>
        <w:t>уровень</w:t>
      </w:r>
      <w:r>
        <w:rPr>
          <w:spacing w:val="-3"/>
        </w:rPr>
        <w:t xml:space="preserve"> </w:t>
      </w:r>
      <w:r>
        <w:t>изучения</w:t>
      </w:r>
      <w:r>
        <w:rPr>
          <w:spacing w:val="-2"/>
        </w:rPr>
        <w:t xml:space="preserve"> </w:t>
      </w:r>
      <w:r>
        <w:t>информатики</w:t>
      </w:r>
      <w:r>
        <w:rPr>
          <w:spacing w:val="-1"/>
        </w:rPr>
        <w:t xml:space="preserve"> </w:t>
      </w:r>
      <w:r>
        <w:t>рекомендуется</w:t>
      </w:r>
      <w:r>
        <w:rPr>
          <w:spacing w:val="-3"/>
        </w:rPr>
        <w:t xml:space="preserve"> </w:t>
      </w:r>
      <w:r>
        <w:t>для</w:t>
      </w:r>
      <w:r>
        <w:rPr>
          <w:spacing w:val="-2"/>
        </w:rPr>
        <w:t xml:space="preserve"> </w:t>
      </w:r>
      <w:r>
        <w:t>следующих</w:t>
      </w:r>
      <w:r>
        <w:rPr>
          <w:spacing w:val="-6"/>
        </w:rPr>
        <w:t xml:space="preserve"> </w:t>
      </w:r>
      <w:r>
        <w:t>профилей:</w:t>
      </w:r>
    </w:p>
    <w:p w:rsidR="00E76707" w:rsidRDefault="00897AC9" w:rsidP="005C762A">
      <w:pPr>
        <w:pStyle w:val="a7"/>
        <w:numPr>
          <w:ilvl w:val="1"/>
          <w:numId w:val="46"/>
        </w:numPr>
        <w:tabs>
          <w:tab w:val="left" w:pos="1389"/>
        </w:tabs>
        <w:spacing w:line="242" w:lineRule="auto"/>
        <w:ind w:right="857" w:firstLine="566"/>
        <w:rPr>
          <w:sz w:val="24"/>
        </w:rPr>
      </w:pPr>
      <w:r>
        <w:rPr>
          <w:sz w:val="24"/>
        </w:rPr>
        <w:t>естественно-научный</w:t>
      </w:r>
      <w:r>
        <w:rPr>
          <w:spacing w:val="1"/>
          <w:sz w:val="24"/>
        </w:rPr>
        <w:t xml:space="preserve"> </w:t>
      </w:r>
      <w:r>
        <w:rPr>
          <w:sz w:val="24"/>
        </w:rPr>
        <w:t>профиль,</w:t>
      </w:r>
      <w:r>
        <w:rPr>
          <w:spacing w:val="1"/>
          <w:sz w:val="24"/>
        </w:rPr>
        <w:t xml:space="preserve"> </w:t>
      </w:r>
      <w:r>
        <w:rPr>
          <w:sz w:val="24"/>
        </w:rPr>
        <w:t>ориентирующий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такие</w:t>
      </w:r>
      <w:r>
        <w:rPr>
          <w:spacing w:val="1"/>
          <w:sz w:val="24"/>
        </w:rPr>
        <w:t xml:space="preserve"> </w:t>
      </w:r>
      <w:r>
        <w:rPr>
          <w:sz w:val="24"/>
        </w:rPr>
        <w:t>сферы</w:t>
      </w:r>
      <w:r>
        <w:rPr>
          <w:spacing w:val="1"/>
          <w:sz w:val="24"/>
        </w:rPr>
        <w:t xml:space="preserve"> </w:t>
      </w:r>
      <w:r>
        <w:rPr>
          <w:sz w:val="24"/>
        </w:rPr>
        <w:t>деятельности,</w:t>
      </w:r>
      <w:r>
        <w:rPr>
          <w:spacing w:val="3"/>
          <w:sz w:val="24"/>
        </w:rPr>
        <w:t xml:space="preserve"> </w:t>
      </w:r>
      <w:r>
        <w:rPr>
          <w:sz w:val="24"/>
        </w:rPr>
        <w:t>как</w:t>
      </w:r>
      <w:r>
        <w:rPr>
          <w:spacing w:val="-1"/>
          <w:sz w:val="24"/>
        </w:rPr>
        <w:t xml:space="preserve"> </w:t>
      </w:r>
      <w:r>
        <w:rPr>
          <w:sz w:val="24"/>
        </w:rPr>
        <w:t>медицина,</w:t>
      </w:r>
      <w:r>
        <w:rPr>
          <w:spacing w:val="3"/>
          <w:sz w:val="24"/>
        </w:rPr>
        <w:t xml:space="preserve"> </w:t>
      </w:r>
      <w:r>
        <w:rPr>
          <w:sz w:val="24"/>
        </w:rPr>
        <w:t>биотехнологии,</w:t>
      </w:r>
      <w:r>
        <w:rPr>
          <w:spacing w:val="3"/>
          <w:sz w:val="24"/>
        </w:rPr>
        <w:t xml:space="preserve"> </w:t>
      </w:r>
      <w:r>
        <w:rPr>
          <w:sz w:val="24"/>
        </w:rPr>
        <w:t>химия,</w:t>
      </w:r>
      <w:r>
        <w:rPr>
          <w:spacing w:val="-2"/>
          <w:sz w:val="24"/>
        </w:rPr>
        <w:t xml:space="preserve"> </w:t>
      </w:r>
      <w:r>
        <w:rPr>
          <w:sz w:val="24"/>
        </w:rPr>
        <w:t>физика и</w:t>
      </w:r>
      <w:r>
        <w:rPr>
          <w:spacing w:val="-3"/>
          <w:sz w:val="24"/>
        </w:rPr>
        <w:t xml:space="preserve"> </w:t>
      </w:r>
      <w:r>
        <w:rPr>
          <w:sz w:val="24"/>
        </w:rPr>
        <w:t>другие;</w:t>
      </w:r>
    </w:p>
    <w:p w:rsidR="00E76707" w:rsidRDefault="00897AC9" w:rsidP="005C762A">
      <w:pPr>
        <w:pStyle w:val="a7"/>
        <w:numPr>
          <w:ilvl w:val="1"/>
          <w:numId w:val="46"/>
        </w:numPr>
        <w:tabs>
          <w:tab w:val="left" w:pos="1341"/>
        </w:tabs>
        <w:ind w:right="854" w:firstLine="566"/>
        <w:rPr>
          <w:sz w:val="24"/>
        </w:rPr>
      </w:pPr>
      <w:r>
        <w:rPr>
          <w:sz w:val="24"/>
        </w:rPr>
        <w:t>социально-экономический</w:t>
      </w:r>
      <w:r>
        <w:rPr>
          <w:spacing w:val="1"/>
          <w:sz w:val="24"/>
        </w:rPr>
        <w:t xml:space="preserve"> </w:t>
      </w:r>
      <w:r>
        <w:rPr>
          <w:sz w:val="24"/>
        </w:rPr>
        <w:t>профиль,</w:t>
      </w:r>
      <w:r>
        <w:rPr>
          <w:spacing w:val="1"/>
          <w:sz w:val="24"/>
        </w:rPr>
        <w:t xml:space="preserve"> </w:t>
      </w:r>
      <w:r>
        <w:rPr>
          <w:sz w:val="24"/>
        </w:rPr>
        <w:t>ориентирующий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профессии,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социальной</w:t>
      </w:r>
      <w:r>
        <w:rPr>
          <w:spacing w:val="1"/>
          <w:sz w:val="24"/>
        </w:rPr>
        <w:t xml:space="preserve"> </w:t>
      </w:r>
      <w:r>
        <w:rPr>
          <w:sz w:val="24"/>
        </w:rPr>
        <w:t>сферой,</w:t>
      </w:r>
      <w:r>
        <w:rPr>
          <w:spacing w:val="1"/>
          <w:sz w:val="24"/>
        </w:rPr>
        <w:t xml:space="preserve"> </w:t>
      </w:r>
      <w:r>
        <w:rPr>
          <w:sz w:val="24"/>
        </w:rPr>
        <w:t>финансами,</w:t>
      </w:r>
      <w:r>
        <w:rPr>
          <w:spacing w:val="1"/>
          <w:sz w:val="24"/>
        </w:rPr>
        <w:t xml:space="preserve"> </w:t>
      </w:r>
      <w:r>
        <w:rPr>
          <w:sz w:val="24"/>
        </w:rPr>
        <w:t>экономикой,</w:t>
      </w:r>
      <w:r>
        <w:rPr>
          <w:spacing w:val="1"/>
          <w:sz w:val="24"/>
        </w:rPr>
        <w:t xml:space="preserve"> </w:t>
      </w:r>
      <w:r>
        <w:rPr>
          <w:sz w:val="24"/>
        </w:rPr>
        <w:t>управлением,</w:t>
      </w:r>
      <w:r>
        <w:rPr>
          <w:spacing w:val="1"/>
          <w:sz w:val="24"/>
        </w:rPr>
        <w:t xml:space="preserve"> </w:t>
      </w:r>
      <w:r>
        <w:rPr>
          <w:sz w:val="24"/>
        </w:rPr>
        <w:t>предпринимательством</w:t>
      </w:r>
      <w:r>
        <w:rPr>
          <w:spacing w:val="2"/>
          <w:sz w:val="24"/>
        </w:rPr>
        <w:t xml:space="preserve"> </w:t>
      </w:r>
      <w:r>
        <w:rPr>
          <w:sz w:val="24"/>
        </w:rPr>
        <w:t>и</w:t>
      </w:r>
      <w:r>
        <w:rPr>
          <w:spacing w:val="-2"/>
          <w:sz w:val="24"/>
        </w:rPr>
        <w:t xml:space="preserve"> </w:t>
      </w:r>
      <w:r>
        <w:rPr>
          <w:sz w:val="24"/>
        </w:rPr>
        <w:t>другими;</w:t>
      </w:r>
    </w:p>
    <w:p w:rsidR="00E76707" w:rsidRDefault="00897AC9" w:rsidP="005C762A">
      <w:pPr>
        <w:pStyle w:val="a7"/>
        <w:numPr>
          <w:ilvl w:val="1"/>
          <w:numId w:val="46"/>
        </w:numPr>
        <w:tabs>
          <w:tab w:val="left" w:pos="1264"/>
        </w:tabs>
        <w:spacing w:line="237" w:lineRule="auto"/>
        <w:ind w:right="855" w:firstLine="566"/>
        <w:rPr>
          <w:sz w:val="24"/>
        </w:rPr>
      </w:pPr>
      <w:r>
        <w:rPr>
          <w:sz w:val="24"/>
        </w:rPr>
        <w:t>универсальный профиль,ориентированный</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 обучающихся,</w:t>
      </w:r>
      <w:r>
        <w:rPr>
          <w:spacing w:val="1"/>
          <w:sz w:val="24"/>
        </w:rPr>
        <w:t xml:space="preserve"> </w:t>
      </w:r>
      <w:r>
        <w:rPr>
          <w:sz w:val="24"/>
        </w:rPr>
        <w:t>чей</w:t>
      </w:r>
      <w:r>
        <w:rPr>
          <w:spacing w:val="1"/>
          <w:sz w:val="24"/>
        </w:rPr>
        <w:t xml:space="preserve"> </w:t>
      </w:r>
      <w:r>
        <w:rPr>
          <w:sz w:val="24"/>
        </w:rPr>
        <w:t>выбор</w:t>
      </w:r>
      <w:r>
        <w:rPr>
          <w:spacing w:val="-4"/>
          <w:sz w:val="24"/>
        </w:rPr>
        <w:t xml:space="preserve"> </w:t>
      </w:r>
      <w:r>
        <w:rPr>
          <w:sz w:val="24"/>
        </w:rPr>
        <w:t>не</w:t>
      </w:r>
      <w:r>
        <w:rPr>
          <w:spacing w:val="1"/>
          <w:sz w:val="24"/>
        </w:rPr>
        <w:t xml:space="preserve"> </w:t>
      </w:r>
      <w:r>
        <w:rPr>
          <w:sz w:val="24"/>
        </w:rPr>
        <w:t>соответствует</w:t>
      </w:r>
      <w:r>
        <w:rPr>
          <w:spacing w:val="1"/>
          <w:sz w:val="24"/>
        </w:rPr>
        <w:t xml:space="preserve"> </w:t>
      </w:r>
      <w:r>
        <w:rPr>
          <w:sz w:val="24"/>
        </w:rPr>
        <w:t>в</w:t>
      </w:r>
      <w:r>
        <w:rPr>
          <w:spacing w:val="3"/>
          <w:sz w:val="24"/>
        </w:rPr>
        <w:t xml:space="preserve"> </w:t>
      </w:r>
      <w:r>
        <w:rPr>
          <w:sz w:val="24"/>
        </w:rPr>
        <w:t>полной</w:t>
      </w:r>
      <w:r>
        <w:rPr>
          <w:spacing w:val="-2"/>
          <w:sz w:val="24"/>
        </w:rPr>
        <w:t xml:space="preserve"> </w:t>
      </w:r>
      <w:r>
        <w:rPr>
          <w:sz w:val="24"/>
        </w:rPr>
        <w:t>мере</w:t>
      </w:r>
      <w:r>
        <w:rPr>
          <w:spacing w:val="-5"/>
          <w:sz w:val="24"/>
        </w:rPr>
        <w:t xml:space="preserve"> </w:t>
      </w:r>
      <w:r>
        <w:rPr>
          <w:sz w:val="24"/>
        </w:rPr>
        <w:t>ни</w:t>
      </w:r>
      <w:r>
        <w:rPr>
          <w:spacing w:val="-2"/>
          <w:sz w:val="24"/>
        </w:rPr>
        <w:t xml:space="preserve"> </w:t>
      </w:r>
      <w:r>
        <w:rPr>
          <w:sz w:val="24"/>
        </w:rPr>
        <w:t>одному</w:t>
      </w:r>
      <w:r>
        <w:rPr>
          <w:spacing w:val="-8"/>
          <w:sz w:val="24"/>
        </w:rPr>
        <w:t xml:space="preserve"> </w:t>
      </w:r>
      <w:r>
        <w:rPr>
          <w:sz w:val="24"/>
        </w:rPr>
        <w:t>из</w:t>
      </w:r>
      <w:r>
        <w:rPr>
          <w:spacing w:val="2"/>
          <w:sz w:val="24"/>
        </w:rPr>
        <w:t xml:space="preserve"> </w:t>
      </w:r>
      <w:r>
        <w:rPr>
          <w:sz w:val="24"/>
        </w:rPr>
        <w:t>утверждённых</w:t>
      </w:r>
      <w:r>
        <w:rPr>
          <w:spacing w:val="-3"/>
          <w:sz w:val="24"/>
        </w:rPr>
        <w:t xml:space="preserve"> </w:t>
      </w:r>
      <w:r>
        <w:rPr>
          <w:sz w:val="24"/>
        </w:rPr>
        <w:t>профилей.</w:t>
      </w:r>
    </w:p>
    <w:p w:rsidR="00E76707" w:rsidRDefault="00897AC9">
      <w:pPr>
        <w:pStyle w:val="a3"/>
        <w:spacing w:before="2"/>
        <w:ind w:right="844"/>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 на те специальности, в которых информационные технологии являются</w:t>
      </w:r>
      <w:r>
        <w:rPr>
          <w:spacing w:val="1"/>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 деятельности, связанной с междисциплинарной и творческой тематикой,</w:t>
      </w:r>
      <w:r>
        <w:rPr>
          <w:spacing w:val="1"/>
        </w:rPr>
        <w:t xml:space="preserve"> </w:t>
      </w:r>
      <w:r>
        <w:t>возможность решения задач базового уровня сложности Единого государственного экзамена</w:t>
      </w:r>
      <w:r>
        <w:rPr>
          <w:spacing w:val="1"/>
        </w:rPr>
        <w:t xml:space="preserve"> </w:t>
      </w:r>
      <w:r>
        <w:t>по</w:t>
      </w:r>
      <w:r>
        <w:rPr>
          <w:spacing w:val="1"/>
        </w:rPr>
        <w:t xml:space="preserve"> </w:t>
      </w:r>
      <w:r>
        <w:t>информатике.</w:t>
      </w:r>
    </w:p>
    <w:p w:rsidR="00E76707" w:rsidRDefault="00897AC9">
      <w:pPr>
        <w:pStyle w:val="a3"/>
        <w:ind w:right="845"/>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E76707" w:rsidRDefault="00897AC9">
      <w:pPr>
        <w:pStyle w:val="11"/>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4" w:lineRule="exact"/>
        <w:ind w:left="1119" w:firstLine="0"/>
      </w:pPr>
      <w:r>
        <w:t>Цифровая</w:t>
      </w:r>
      <w:r>
        <w:rPr>
          <w:spacing w:val="-5"/>
        </w:rPr>
        <w:t xml:space="preserve"> </w:t>
      </w:r>
      <w:r>
        <w:t>грамотность.</w:t>
      </w:r>
    </w:p>
    <w:p w:rsidR="00E76707" w:rsidRDefault="00897AC9">
      <w:pPr>
        <w:pStyle w:val="a3"/>
        <w:spacing w:line="242" w:lineRule="auto"/>
        <w:ind w:right="861"/>
      </w:pPr>
      <w:r>
        <w:t>Требования техники безопасности и гигиены при работе с компьютерами и другими</w:t>
      </w:r>
      <w:r>
        <w:rPr>
          <w:spacing w:val="1"/>
        </w:rPr>
        <w:t xml:space="preserve"> </w:t>
      </w:r>
      <w:r>
        <w:t>компонентами</w:t>
      </w:r>
      <w:r>
        <w:rPr>
          <w:spacing w:val="-1"/>
        </w:rPr>
        <w:t xml:space="preserve"> </w:t>
      </w:r>
      <w:r>
        <w:t>цифрового</w:t>
      </w:r>
      <w:r>
        <w:rPr>
          <w:spacing w:val="2"/>
        </w:rPr>
        <w:t xml:space="preserve"> </w:t>
      </w:r>
      <w:r>
        <w:t>окружения.</w:t>
      </w:r>
    </w:p>
    <w:p w:rsidR="00E76707" w:rsidRDefault="00897AC9">
      <w:pPr>
        <w:pStyle w:val="a3"/>
        <w:spacing w:line="242" w:lineRule="auto"/>
        <w:ind w:right="863"/>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1"/>
        </w:rPr>
        <w:t xml:space="preserve"> </w:t>
      </w:r>
      <w:r>
        <w:t>в</w:t>
      </w:r>
      <w:r>
        <w:rPr>
          <w:spacing w:val="-1"/>
        </w:rPr>
        <w:t xml:space="preserve"> </w:t>
      </w:r>
      <w:r>
        <w:t>зависимости</w:t>
      </w:r>
      <w:r>
        <w:rPr>
          <w:spacing w:val="-2"/>
        </w:rPr>
        <w:t xml:space="preserve"> </w:t>
      </w:r>
      <w:r>
        <w:t>от</w:t>
      </w:r>
      <w:r>
        <w:rPr>
          <w:spacing w:val="-2"/>
        </w:rPr>
        <w:t xml:space="preserve"> </w:t>
      </w:r>
      <w:r>
        <w:t>решаемых</w:t>
      </w:r>
      <w:r>
        <w:rPr>
          <w:spacing w:val="-3"/>
        </w:rPr>
        <w:t xml:space="preserve"> </w:t>
      </w:r>
      <w:r>
        <w:t>задач.</w:t>
      </w:r>
    </w:p>
    <w:p w:rsidR="00E76707" w:rsidRDefault="00897AC9">
      <w:pPr>
        <w:pStyle w:val="a3"/>
        <w:ind w:right="846"/>
      </w:pPr>
      <w:r>
        <w:t>Основные тенденции развития компьютерных технологий. Параллельные 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1"/>
        </w:rPr>
        <w:t xml:space="preserve"> </w:t>
      </w:r>
      <w:r>
        <w:t>производства.</w:t>
      </w:r>
    </w:p>
    <w:p w:rsidR="00E76707" w:rsidRDefault="00897AC9">
      <w:pPr>
        <w:pStyle w:val="a3"/>
        <w:ind w:right="845"/>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 Особенности программного обеспечения мобильных устройств. 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4"/>
        </w:rPr>
        <w:t xml:space="preserve"> </w:t>
      </w:r>
      <w:r>
        <w:t>обеспечения.</w:t>
      </w:r>
    </w:p>
    <w:p w:rsidR="00E76707" w:rsidRDefault="00897AC9">
      <w:pPr>
        <w:pStyle w:val="a3"/>
        <w:spacing w:line="237" w:lineRule="auto"/>
        <w:ind w:right="860"/>
      </w:pPr>
      <w:r>
        <w:t>Файловая</w:t>
      </w:r>
      <w:r>
        <w:rPr>
          <w:spacing w:val="1"/>
        </w:rPr>
        <w:t xml:space="preserve"> </w:t>
      </w:r>
      <w:r>
        <w:t>система.</w:t>
      </w:r>
      <w:r>
        <w:rPr>
          <w:spacing w:val="1"/>
        </w:rPr>
        <w:t xml:space="preserve"> </w:t>
      </w:r>
      <w:r>
        <w:t>Поиск</w:t>
      </w:r>
      <w:r>
        <w:rPr>
          <w:spacing w:val="1"/>
        </w:rPr>
        <w:t xml:space="preserve"> </w:t>
      </w:r>
      <w:r>
        <w:t>в</w:t>
      </w:r>
      <w:r>
        <w:rPr>
          <w:spacing w:val="1"/>
        </w:rPr>
        <w:t xml:space="preserve"> </w:t>
      </w:r>
      <w:r>
        <w:t>файловой</w:t>
      </w:r>
      <w:r>
        <w:rPr>
          <w:spacing w:val="1"/>
        </w:rPr>
        <w:t xml:space="preserve"> </w:t>
      </w:r>
      <w:r>
        <w:t>системе.</w:t>
      </w:r>
      <w:r>
        <w:rPr>
          <w:spacing w:val="1"/>
        </w:rPr>
        <w:t xml:space="preserve"> </w:t>
      </w:r>
      <w:r>
        <w:t>Организация</w:t>
      </w:r>
      <w:r>
        <w:rPr>
          <w:spacing w:val="1"/>
        </w:rPr>
        <w:t xml:space="preserve"> </w:t>
      </w:r>
      <w:r>
        <w:t>хранения</w:t>
      </w:r>
      <w:r>
        <w:rPr>
          <w:spacing w:val="1"/>
        </w:rPr>
        <w:t xml:space="preserve"> </w:t>
      </w:r>
      <w:r>
        <w:t>и</w:t>
      </w:r>
      <w:r>
        <w:rPr>
          <w:spacing w:val="1"/>
        </w:rPr>
        <w:t xml:space="preserve"> </w:t>
      </w:r>
      <w:r>
        <w:t>обработки</w:t>
      </w:r>
      <w:r>
        <w:rPr>
          <w:spacing w:val="-57"/>
        </w:rPr>
        <w:t xml:space="preserve"> </w:t>
      </w:r>
      <w:r>
        <w:t>данных</w:t>
      </w:r>
      <w:r>
        <w:rPr>
          <w:spacing w:val="-6"/>
        </w:rPr>
        <w:t xml:space="preserve"> </w:t>
      </w:r>
      <w:r>
        <w:t>с</w:t>
      </w:r>
      <w:r>
        <w:rPr>
          <w:spacing w:val="-1"/>
        </w:rPr>
        <w:t xml:space="preserve"> </w:t>
      </w:r>
      <w:r>
        <w:t>использованием</w:t>
      </w:r>
      <w:r>
        <w:rPr>
          <w:spacing w:val="-4"/>
        </w:rPr>
        <w:t xml:space="preserve"> </w:t>
      </w:r>
      <w:r>
        <w:t>интернет-сервисов,</w:t>
      </w:r>
      <w:r>
        <w:rPr>
          <w:spacing w:val="-7"/>
        </w:rPr>
        <w:t xml:space="preserve"> </w:t>
      </w:r>
      <w:r>
        <w:t>облачных</w:t>
      </w:r>
      <w:r>
        <w:rPr>
          <w:spacing w:val="-5"/>
        </w:rPr>
        <w:t xml:space="preserve"> </w:t>
      </w:r>
      <w:r>
        <w:t>технологий и</w:t>
      </w:r>
      <w:r>
        <w:rPr>
          <w:spacing w:val="-4"/>
        </w:rPr>
        <w:t xml:space="preserve"> </w:t>
      </w:r>
      <w:r>
        <w:t>мобильных</w:t>
      </w:r>
      <w:r>
        <w:rPr>
          <w:spacing w:val="-5"/>
        </w:rPr>
        <w:t xml:space="preserve"> </w:t>
      </w:r>
      <w:r>
        <w:t>устройств.</w:t>
      </w:r>
    </w:p>
    <w:p w:rsidR="00E76707" w:rsidRDefault="00897AC9">
      <w:pPr>
        <w:pStyle w:val="a3"/>
        <w:spacing w:line="237" w:lineRule="auto"/>
        <w:ind w:right="852"/>
      </w:pPr>
      <w:r>
        <w:t>Прикладные</w:t>
      </w:r>
      <w:r>
        <w:rPr>
          <w:spacing w:val="1"/>
        </w:rPr>
        <w:t xml:space="preserve"> </w:t>
      </w:r>
      <w:r>
        <w:t>компьютерные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выбранной</w:t>
      </w:r>
      <w:r>
        <w:rPr>
          <w:spacing w:val="1"/>
        </w:rPr>
        <w:t xml:space="preserve"> </w:t>
      </w:r>
      <w:r>
        <w:t>специализации.</w:t>
      </w:r>
      <w:r>
        <w:rPr>
          <w:spacing w:val="3"/>
        </w:rPr>
        <w:t xml:space="preserve"> </w:t>
      </w:r>
      <w:r>
        <w:t>Системы</w:t>
      </w:r>
      <w:r>
        <w:rPr>
          <w:spacing w:val="2"/>
        </w:rPr>
        <w:t xml:space="preserve"> </w:t>
      </w:r>
      <w:r>
        <w:t>автоматизированного</w:t>
      </w:r>
      <w:r>
        <w:rPr>
          <w:spacing w:val="1"/>
        </w:rPr>
        <w:t xml:space="preserve"> </w:t>
      </w:r>
      <w:r>
        <w:t>проектирования.</w:t>
      </w:r>
    </w:p>
    <w:p w:rsidR="00E76707" w:rsidRDefault="00897AC9">
      <w:pPr>
        <w:pStyle w:val="a3"/>
        <w:spacing w:before="3"/>
        <w:ind w:right="854"/>
      </w:pPr>
      <w:r>
        <w:t>Программногое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
        </w:rPr>
        <w:t xml:space="preserve"> </w:t>
      </w:r>
      <w:r>
        <w:t>использование программного</w:t>
      </w:r>
      <w:r>
        <w:rPr>
          <w:spacing w:val="-4"/>
        </w:rPr>
        <w:t xml:space="preserve"> </w:t>
      </w:r>
      <w:r>
        <w:t>обеспечения</w:t>
      </w:r>
      <w:r>
        <w:rPr>
          <w:spacing w:val="1"/>
        </w:rPr>
        <w:t xml:space="preserve"> </w:t>
      </w:r>
      <w:r>
        <w:t>и</w:t>
      </w:r>
      <w:r>
        <w:rPr>
          <w:spacing w:val="2"/>
        </w:rPr>
        <w:t xml:space="preserve"> </w:t>
      </w:r>
      <w:r>
        <w:t>цифровых</w:t>
      </w:r>
      <w:r>
        <w:rPr>
          <w:spacing w:val="-5"/>
        </w:rPr>
        <w:t xml:space="preserve"> </w:t>
      </w:r>
      <w:r>
        <w:t>ресурсов.</w:t>
      </w:r>
    </w:p>
    <w:p w:rsidR="00E76707" w:rsidRDefault="00897AC9">
      <w:pPr>
        <w:pStyle w:val="a3"/>
        <w:spacing w:line="274" w:lineRule="exact"/>
        <w:ind w:left="1119" w:firstLine="0"/>
      </w:pPr>
      <w:r>
        <w:t>Теоретические</w:t>
      </w:r>
      <w:r>
        <w:rPr>
          <w:spacing w:val="-7"/>
        </w:rPr>
        <w:t xml:space="preserve"> </w:t>
      </w:r>
      <w:r>
        <w:t>основы</w:t>
      </w:r>
      <w:r>
        <w:rPr>
          <w:spacing w:val="-4"/>
        </w:rPr>
        <w:t xml:space="preserve"> </w:t>
      </w:r>
      <w:r>
        <w:t>информатики.</w:t>
      </w:r>
    </w:p>
    <w:p w:rsidR="00E76707" w:rsidRDefault="00897AC9">
      <w:pPr>
        <w:pStyle w:val="a3"/>
        <w:spacing w:before="2"/>
        <w:ind w:right="849"/>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алфавитного</w:t>
      </w:r>
      <w:r>
        <w:rPr>
          <w:spacing w:val="60"/>
        </w:rPr>
        <w:t xml:space="preserve"> </w:t>
      </w:r>
      <w:r>
        <w:t>подхода,</w:t>
      </w:r>
      <w:r>
        <w:rPr>
          <w:spacing w:val="60"/>
        </w:rPr>
        <w:t xml:space="preserve"> </w:t>
      </w:r>
      <w:r>
        <w:t>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 появления</w:t>
      </w:r>
      <w:r>
        <w:rPr>
          <w:spacing w:val="1"/>
        </w:rPr>
        <w:t xml:space="preserve"> </w:t>
      </w:r>
      <w:r>
        <w:t>символов), связь</w:t>
      </w:r>
      <w:r>
        <w:rPr>
          <w:spacing w:val="1"/>
        </w:rPr>
        <w:t xml:space="preserve"> </w:t>
      </w:r>
      <w:r>
        <w:t>между единицами</w:t>
      </w:r>
      <w:r>
        <w:rPr>
          <w:spacing w:val="60"/>
        </w:rPr>
        <w:t xml:space="preserve"> </w:t>
      </w:r>
      <w:r>
        <w:t>измерения 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57"/>
        </w:rPr>
        <w:t xml:space="preserve"> </w:t>
      </w:r>
      <w:r>
        <w:t>измерению</w:t>
      </w:r>
      <w:r>
        <w:rPr>
          <w:spacing w:val="-2"/>
        </w:rPr>
        <w:t xml:space="preserve"> </w:t>
      </w:r>
      <w:r>
        <w:t>информации,</w:t>
      </w:r>
      <w:r>
        <w:rPr>
          <w:spacing w:val="-2"/>
        </w:rPr>
        <w:t xml:space="preserve"> </w:t>
      </w:r>
      <w:r>
        <w:t>определение бита</w:t>
      </w:r>
      <w:r>
        <w:rPr>
          <w:spacing w:val="-4"/>
        </w:rPr>
        <w:t xml:space="preserve"> </w:t>
      </w:r>
      <w:r>
        <w:t>с позиции</w:t>
      </w:r>
      <w:r>
        <w:rPr>
          <w:spacing w:val="-3"/>
        </w:rPr>
        <w:t xml:space="preserve"> </w:t>
      </w:r>
      <w:r>
        <w:t>содержания</w:t>
      </w:r>
      <w:r>
        <w:rPr>
          <w:spacing w:val="1"/>
        </w:rPr>
        <w:t xml:space="preserve"> </w:t>
      </w:r>
      <w:r>
        <w:t>сообщения.</w:t>
      </w:r>
    </w:p>
    <w:p w:rsidR="00E76707" w:rsidRDefault="00897AC9">
      <w:pPr>
        <w:pStyle w:val="a3"/>
        <w:ind w:right="852"/>
      </w:pPr>
      <w:r>
        <w:t>Информационные процессы. Передача информации. Источник, приёмник, канал связи,</w:t>
      </w:r>
      <w:r>
        <w:rPr>
          <w:spacing w:val="1"/>
        </w:rPr>
        <w:t xml:space="preserve"> </w:t>
      </w:r>
      <w:r>
        <w:t>сигнал, кодирование. Искажение информации при передаче. Скорость передачи данных по</w:t>
      </w:r>
      <w:r>
        <w:rPr>
          <w:spacing w:val="1"/>
        </w:rPr>
        <w:t xml:space="preserve"> </w:t>
      </w:r>
      <w:r>
        <w:t>каналу</w:t>
      </w:r>
      <w:r>
        <w:rPr>
          <w:spacing w:val="2"/>
        </w:rPr>
        <w:t xml:space="preserve"> </w:t>
      </w:r>
      <w:r>
        <w:t>связи.</w:t>
      </w:r>
      <w:r>
        <w:rPr>
          <w:spacing w:val="9"/>
        </w:rPr>
        <w:t xml:space="preserve"> </w:t>
      </w:r>
      <w:r>
        <w:t>Хранение</w:t>
      </w:r>
      <w:r>
        <w:rPr>
          <w:spacing w:val="5"/>
        </w:rPr>
        <w:t xml:space="preserve"> </w:t>
      </w:r>
      <w:r>
        <w:t>информации,</w:t>
      </w:r>
      <w:r>
        <w:rPr>
          <w:spacing w:val="5"/>
        </w:rPr>
        <w:t xml:space="preserve"> </w:t>
      </w:r>
      <w:r>
        <w:t>объём</w:t>
      </w:r>
      <w:r>
        <w:rPr>
          <w:spacing w:val="8"/>
        </w:rPr>
        <w:t xml:space="preserve"> </w:t>
      </w:r>
      <w:r>
        <w:t>памяти.</w:t>
      </w:r>
      <w:r>
        <w:rPr>
          <w:spacing w:val="9"/>
        </w:rPr>
        <w:t xml:space="preserve"> </w:t>
      </w:r>
      <w:r>
        <w:t>Обработка</w:t>
      </w:r>
      <w:r>
        <w:rPr>
          <w:spacing w:val="10"/>
        </w:rPr>
        <w:t xml:space="preserve"> </w:t>
      </w:r>
      <w:r>
        <w:t>информации.</w:t>
      </w:r>
      <w:r>
        <w:rPr>
          <w:spacing w:val="9"/>
        </w:rPr>
        <w:t xml:space="preserve"> </w:t>
      </w:r>
      <w:r>
        <w:t>Виды</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6" w:firstLine="0"/>
      </w:pPr>
      <w:r>
        <w:lastRenderedPageBreak/>
        <w:t>обработки</w:t>
      </w:r>
      <w:r>
        <w:rPr>
          <w:spacing w:val="1"/>
        </w:rPr>
        <w:t xml:space="preserve"> </w:t>
      </w:r>
      <w:r>
        <w:t>информации: 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 представления</w:t>
      </w:r>
      <w:r>
        <w:rPr>
          <w:spacing w:val="1"/>
        </w:rPr>
        <w:t xml:space="preserve"> </w:t>
      </w:r>
      <w:r>
        <w:t>информации.</w:t>
      </w:r>
      <w:r>
        <w:rPr>
          <w:spacing w:val="1"/>
        </w:rPr>
        <w:t xml:space="preserve"> </w:t>
      </w:r>
      <w:r>
        <w:t>Поиск</w:t>
      </w:r>
      <w:r>
        <w:rPr>
          <w:spacing w:val="1"/>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2"/>
        </w:rPr>
        <w:t xml:space="preserve"> </w:t>
      </w:r>
      <w:r>
        <w:t>мире.</w:t>
      </w:r>
    </w:p>
    <w:p w:rsidR="00E76707" w:rsidRDefault="00897AC9">
      <w:pPr>
        <w:pStyle w:val="a3"/>
        <w:spacing w:line="274" w:lineRule="exact"/>
        <w:ind w:left="1119" w:firstLine="0"/>
      </w:pPr>
      <w:r>
        <w:t xml:space="preserve">Системы.  </w:t>
      </w:r>
      <w:r>
        <w:rPr>
          <w:spacing w:val="57"/>
        </w:rPr>
        <w:t xml:space="preserve"> </w:t>
      </w:r>
      <w:r>
        <w:t xml:space="preserve">Компоненты  </w:t>
      </w:r>
      <w:r>
        <w:rPr>
          <w:spacing w:val="57"/>
        </w:rPr>
        <w:t xml:space="preserve"> </w:t>
      </w:r>
      <w:r>
        <w:t xml:space="preserve">системы  </w:t>
      </w:r>
      <w:r>
        <w:rPr>
          <w:spacing w:val="57"/>
        </w:rPr>
        <w:t xml:space="preserve"> </w:t>
      </w:r>
      <w:r>
        <w:t xml:space="preserve">и  </w:t>
      </w:r>
      <w:r>
        <w:rPr>
          <w:spacing w:val="51"/>
        </w:rPr>
        <w:t xml:space="preserve"> </w:t>
      </w:r>
      <w:r>
        <w:t xml:space="preserve">их  </w:t>
      </w:r>
      <w:r>
        <w:rPr>
          <w:spacing w:val="54"/>
        </w:rPr>
        <w:t xml:space="preserve"> </w:t>
      </w:r>
      <w:r>
        <w:t xml:space="preserve">взаимодействие.  </w:t>
      </w:r>
      <w:r>
        <w:rPr>
          <w:spacing w:val="58"/>
        </w:rPr>
        <w:t xml:space="preserve"> </w:t>
      </w:r>
      <w:r>
        <w:t xml:space="preserve">Системы  </w:t>
      </w:r>
      <w:r>
        <w:rPr>
          <w:spacing w:val="2"/>
        </w:rPr>
        <w:t xml:space="preserve"> </w:t>
      </w:r>
      <w:r>
        <w:t>управления.</w:t>
      </w:r>
    </w:p>
    <w:p w:rsidR="00E76707" w:rsidRDefault="00897AC9">
      <w:pPr>
        <w:pStyle w:val="a3"/>
        <w:spacing w:before="2" w:line="275" w:lineRule="exact"/>
        <w:ind w:firstLine="0"/>
      </w:pPr>
      <w:r>
        <w:t>Управление</w:t>
      </w:r>
      <w:r>
        <w:rPr>
          <w:spacing w:val="-4"/>
        </w:rPr>
        <w:t xml:space="preserve"> </w:t>
      </w:r>
      <w:r>
        <w:t>как</w:t>
      </w:r>
      <w:r>
        <w:rPr>
          <w:spacing w:val="-3"/>
        </w:rPr>
        <w:t xml:space="preserve"> </w:t>
      </w:r>
      <w:r>
        <w:t>информационный</w:t>
      </w:r>
      <w:r>
        <w:rPr>
          <w:spacing w:val="-6"/>
        </w:rPr>
        <w:t xml:space="preserve"> </w:t>
      </w:r>
      <w:r>
        <w:t>процесс.</w:t>
      </w:r>
      <w:r>
        <w:rPr>
          <w:spacing w:val="-5"/>
        </w:rPr>
        <w:t xml:space="preserve"> </w:t>
      </w:r>
      <w:r>
        <w:t>Обратная</w:t>
      </w:r>
      <w:r>
        <w:rPr>
          <w:spacing w:val="-2"/>
        </w:rPr>
        <w:t xml:space="preserve"> </w:t>
      </w:r>
      <w:r>
        <w:t>связь.</w:t>
      </w:r>
    </w:p>
    <w:p w:rsidR="00E76707" w:rsidRDefault="00897AC9">
      <w:pPr>
        <w:pStyle w:val="a3"/>
        <w:ind w:right="846"/>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60"/>
        </w:rPr>
        <w:t xml:space="preserve"> </w:t>
      </w:r>
      <w:r>
        <w:t>записи,</w:t>
      </w:r>
      <w:r>
        <w:rPr>
          <w:spacing w:val="1"/>
        </w:rPr>
        <w:t xml:space="preserve"> </w:t>
      </w:r>
      <w:r>
        <w:t>признак делимости числа на основание системы счисления. Алгоритм перевода целого числа</w:t>
      </w:r>
      <w:r>
        <w:rPr>
          <w:spacing w:val="1"/>
        </w:rPr>
        <w:t xml:space="preserve"> </w:t>
      </w:r>
      <w:r>
        <w:t>из Р-ичной системы счисления в десятичную. Алгоритм перевода конечной Р-ичной дроби в</w:t>
      </w:r>
      <w:r>
        <w:rPr>
          <w:spacing w:val="1"/>
        </w:rPr>
        <w:t xml:space="preserve"> </w:t>
      </w:r>
      <w:r>
        <w:t>десятичную. Алгоритм перевода целого числа из десятичной системы счисления в Р-ичную.</w:t>
      </w:r>
      <w:r>
        <w:rPr>
          <w:spacing w:val="1"/>
        </w:rPr>
        <w:t xml:space="preserve"> </w:t>
      </w:r>
      <w:r>
        <w:t>Двоичная,</w:t>
      </w:r>
      <w:r>
        <w:rPr>
          <w:spacing w:val="1"/>
        </w:rPr>
        <w:t xml:space="preserve"> </w:t>
      </w:r>
      <w:r>
        <w:t>восьмеричная 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2"/>
        </w:rPr>
        <w:t xml:space="preserve"> </w:t>
      </w:r>
      <w:r>
        <w:t>системами.</w:t>
      </w:r>
      <w:r>
        <w:rPr>
          <w:spacing w:val="-2"/>
        </w:rPr>
        <w:t xml:space="preserve"> </w:t>
      </w:r>
      <w:r>
        <w:t>Арифметические операции</w:t>
      </w:r>
      <w:r>
        <w:rPr>
          <w:spacing w:val="-3"/>
        </w:rPr>
        <w:t xml:space="preserve"> </w:t>
      </w:r>
      <w:r>
        <w:t>в</w:t>
      </w:r>
      <w:r>
        <w:rPr>
          <w:spacing w:val="-7"/>
        </w:rPr>
        <w:t xml:space="preserve"> </w:t>
      </w:r>
      <w:r>
        <w:t>позиционных</w:t>
      </w:r>
      <w:r>
        <w:rPr>
          <w:spacing w:val="-4"/>
        </w:rPr>
        <w:t xml:space="preserve"> </w:t>
      </w:r>
      <w:r>
        <w:t>системах</w:t>
      </w:r>
      <w:r>
        <w:rPr>
          <w:spacing w:val="-4"/>
        </w:rPr>
        <w:t xml:space="preserve"> </w:t>
      </w:r>
      <w:r>
        <w:t>счисления.</w:t>
      </w:r>
    </w:p>
    <w:p w:rsidR="00E76707" w:rsidRDefault="00897AC9">
      <w:pPr>
        <w:pStyle w:val="a3"/>
        <w:spacing w:before="3" w:line="275" w:lineRule="exact"/>
        <w:ind w:left="1119" w:firstLine="0"/>
      </w:pPr>
      <w:r>
        <w:t>Представление</w:t>
      </w:r>
      <w:r>
        <w:rPr>
          <w:spacing w:val="-3"/>
        </w:rPr>
        <w:t xml:space="preserve"> </w:t>
      </w:r>
      <w:r>
        <w:t>целых</w:t>
      </w:r>
      <w:r>
        <w:rPr>
          <w:spacing w:val="-5"/>
        </w:rPr>
        <w:t xml:space="preserve"> </w:t>
      </w:r>
      <w:r>
        <w:t>и</w:t>
      </w:r>
      <w:r>
        <w:rPr>
          <w:spacing w:val="-1"/>
        </w:rPr>
        <w:t xml:space="preserve"> </w:t>
      </w:r>
      <w:r>
        <w:t>вещественных</w:t>
      </w:r>
      <w:r>
        <w:rPr>
          <w:spacing w:val="-5"/>
        </w:rPr>
        <w:t xml:space="preserve"> </w:t>
      </w:r>
      <w:r>
        <w:t>чисел</w:t>
      </w:r>
      <w:r>
        <w:rPr>
          <w:spacing w:val="-6"/>
        </w:rPr>
        <w:t xml:space="preserve"> </w:t>
      </w:r>
      <w:r>
        <w:t>в</w:t>
      </w:r>
      <w:r>
        <w:rPr>
          <w:spacing w:val="-4"/>
        </w:rPr>
        <w:t xml:space="preserve"> </w:t>
      </w:r>
      <w:r>
        <w:t>памяти компьютера.</w:t>
      </w:r>
    </w:p>
    <w:p w:rsidR="00E76707" w:rsidRDefault="00897AC9">
      <w:pPr>
        <w:pStyle w:val="a3"/>
        <w:spacing w:line="242" w:lineRule="auto"/>
        <w:ind w:right="857"/>
      </w:pPr>
      <w:r>
        <w:t>Кодирование текстов. Кодировка ASCII. Однобайтные кодировки. Стандарт UNICODE.</w:t>
      </w:r>
      <w:r>
        <w:rPr>
          <w:spacing w:val="-57"/>
        </w:rPr>
        <w:t xml:space="preserve"> </w:t>
      </w:r>
      <w:r>
        <w:t>Кодировка</w:t>
      </w:r>
      <w:r>
        <w:rPr>
          <w:spacing w:val="-1"/>
        </w:rPr>
        <w:t xml:space="preserve"> </w:t>
      </w:r>
      <w:r>
        <w:t>UTF-8.</w:t>
      </w:r>
      <w:r>
        <w:rPr>
          <w:spacing w:val="-2"/>
        </w:rPr>
        <w:t xml:space="preserve"> </w:t>
      </w:r>
      <w:r>
        <w:t>Определение информационного</w:t>
      </w:r>
      <w:r>
        <w:rPr>
          <w:spacing w:val="-4"/>
        </w:rPr>
        <w:t xml:space="preserve"> </w:t>
      </w:r>
      <w:r>
        <w:t>объёма текстовых</w:t>
      </w:r>
      <w:r>
        <w:rPr>
          <w:spacing w:val="-4"/>
        </w:rPr>
        <w:t xml:space="preserve"> </w:t>
      </w:r>
      <w:r>
        <w:t>сообщений.</w:t>
      </w:r>
    </w:p>
    <w:p w:rsidR="00E76707" w:rsidRDefault="00897AC9">
      <w:pPr>
        <w:pStyle w:val="a3"/>
        <w:spacing w:line="242" w:lineRule="auto"/>
        <w:ind w:right="862"/>
      </w:pPr>
      <w:r>
        <w:t>Кодирование изображений. Оценка информационного объёма растрового графического</w:t>
      </w:r>
      <w:r>
        <w:rPr>
          <w:spacing w:val="-57"/>
        </w:rPr>
        <w:t xml:space="preserve"> </w:t>
      </w:r>
      <w:r>
        <w:t>изображения</w:t>
      </w:r>
      <w:r>
        <w:rPr>
          <w:spacing w:val="1"/>
        </w:rPr>
        <w:t xml:space="preserve"> </w:t>
      </w:r>
      <w:r>
        <w:t>при</w:t>
      </w:r>
      <w:r>
        <w:rPr>
          <w:spacing w:val="2"/>
        </w:rPr>
        <w:t xml:space="preserve"> </w:t>
      </w:r>
      <w:r>
        <w:t>заданном</w:t>
      </w:r>
      <w:r>
        <w:rPr>
          <w:spacing w:val="-2"/>
        </w:rPr>
        <w:t xml:space="preserve"> </w:t>
      </w:r>
      <w:r>
        <w:t>разрешении</w:t>
      </w:r>
      <w:r>
        <w:rPr>
          <w:spacing w:val="4"/>
        </w:rPr>
        <w:t xml:space="preserve"> </w:t>
      </w:r>
      <w:r>
        <w:t>и</w:t>
      </w:r>
      <w:r>
        <w:rPr>
          <w:spacing w:val="-3"/>
        </w:rPr>
        <w:t xml:space="preserve"> </w:t>
      </w:r>
      <w:r>
        <w:t>глубине кодирования</w:t>
      </w:r>
      <w:r>
        <w:rPr>
          <w:spacing w:val="-3"/>
        </w:rPr>
        <w:t xml:space="preserve"> </w:t>
      </w:r>
      <w:r>
        <w:t>цвета.</w:t>
      </w:r>
    </w:p>
    <w:p w:rsidR="00E76707" w:rsidRDefault="00897AC9">
      <w:pPr>
        <w:pStyle w:val="a3"/>
        <w:spacing w:line="242" w:lineRule="auto"/>
        <w:ind w:right="859"/>
      </w:pPr>
      <w:r>
        <w:t>Кодирование звука. Оценка информационного объёма звуковых данных при заданных</w:t>
      </w:r>
      <w:r>
        <w:rPr>
          <w:spacing w:val="1"/>
        </w:rPr>
        <w:t xml:space="preserve"> </w:t>
      </w:r>
      <w:r>
        <w:t>частоте дискретизации</w:t>
      </w:r>
      <w:r>
        <w:rPr>
          <w:spacing w:val="-2"/>
        </w:rPr>
        <w:t xml:space="preserve"> </w:t>
      </w:r>
      <w:r>
        <w:t>и</w:t>
      </w:r>
      <w:r>
        <w:rPr>
          <w:spacing w:val="-2"/>
        </w:rPr>
        <w:t xml:space="preserve"> </w:t>
      </w:r>
      <w:r>
        <w:t>разрядности</w:t>
      </w:r>
      <w:r>
        <w:rPr>
          <w:spacing w:val="2"/>
        </w:rPr>
        <w:t xml:space="preserve"> </w:t>
      </w:r>
      <w:r>
        <w:t>кодирования.</w:t>
      </w:r>
    </w:p>
    <w:p w:rsidR="00E76707" w:rsidRDefault="00897AC9">
      <w:pPr>
        <w:pStyle w:val="a3"/>
        <w:spacing w:line="242" w:lineRule="auto"/>
        <w:ind w:right="855"/>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61"/>
        </w:rPr>
        <w:t xml:space="preserve"> </w:t>
      </w:r>
      <w:r>
        <w:t>истинности</w:t>
      </w:r>
      <w:r>
        <w:rPr>
          <w:spacing w:val="1"/>
        </w:rPr>
        <w:t xml:space="preserve"> </w:t>
      </w:r>
      <w:r>
        <w:t>логических</w:t>
      </w:r>
      <w:r>
        <w:rPr>
          <w:spacing w:val="2"/>
        </w:rPr>
        <w:t xml:space="preserve"> </w:t>
      </w:r>
      <w:r>
        <w:t>операций</w:t>
      </w:r>
      <w:r>
        <w:rPr>
          <w:spacing w:val="7"/>
        </w:rPr>
        <w:t xml:space="preserve"> </w:t>
      </w:r>
      <w:r>
        <w:t>«дизъюнкция»,</w:t>
      </w:r>
      <w:r>
        <w:rPr>
          <w:spacing w:val="9"/>
        </w:rPr>
        <w:t xml:space="preserve"> </w:t>
      </w:r>
      <w:r>
        <w:t>«конъюнкция»,</w:t>
      </w:r>
      <w:r>
        <w:rPr>
          <w:spacing w:val="9"/>
        </w:rPr>
        <w:t xml:space="preserve"> </w:t>
      </w:r>
      <w:r>
        <w:t>«инверсия»,</w:t>
      </w:r>
      <w:r>
        <w:rPr>
          <w:spacing w:val="9"/>
        </w:rPr>
        <w:t xml:space="preserve"> </w:t>
      </w:r>
      <w:r>
        <w:t>«импликация»,</w:t>
      </w:r>
    </w:p>
    <w:p w:rsidR="00E76707" w:rsidRDefault="00897AC9">
      <w:pPr>
        <w:pStyle w:val="a3"/>
        <w:ind w:right="850" w:firstLine="0"/>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E76707" w:rsidRDefault="00897AC9">
      <w:pPr>
        <w:pStyle w:val="a3"/>
        <w:ind w:right="850"/>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3"/>
        </w:rPr>
        <w:t xml:space="preserve"> </w:t>
      </w:r>
      <w:r>
        <w:t>схеме.</w:t>
      </w:r>
    </w:p>
    <w:p w:rsidR="00E76707" w:rsidRDefault="00897AC9">
      <w:pPr>
        <w:pStyle w:val="a3"/>
        <w:spacing w:line="275" w:lineRule="exact"/>
        <w:ind w:left="1119" w:firstLine="0"/>
      </w:pPr>
      <w:r>
        <w:t>Информационные</w:t>
      </w:r>
      <w:r>
        <w:rPr>
          <w:spacing w:val="-8"/>
        </w:rPr>
        <w:t xml:space="preserve"> </w:t>
      </w:r>
      <w:r>
        <w:t>технологии.</w:t>
      </w:r>
    </w:p>
    <w:p w:rsidR="00E76707" w:rsidRDefault="00897AC9">
      <w:pPr>
        <w:pStyle w:val="a3"/>
        <w:ind w:right="848"/>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4"/>
        </w:rPr>
        <w:t xml:space="preserve"> </w:t>
      </w:r>
      <w:r>
        <w:t>ссылок.</w:t>
      </w:r>
      <w:r>
        <w:rPr>
          <w:spacing w:val="-1"/>
        </w:rPr>
        <w:t xml:space="preserve"> </w:t>
      </w:r>
      <w:r>
        <w:t>Оформление списка</w:t>
      </w:r>
      <w:r>
        <w:rPr>
          <w:spacing w:val="1"/>
        </w:rPr>
        <w:t xml:space="preserve"> </w:t>
      </w:r>
      <w:r>
        <w:t>литературы.</w:t>
      </w:r>
    </w:p>
    <w:p w:rsidR="00E76707" w:rsidRDefault="00897AC9">
      <w:pPr>
        <w:pStyle w:val="a3"/>
        <w:ind w:right="854"/>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57"/>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4"/>
        </w:rPr>
        <w:t xml:space="preserve"> </w:t>
      </w:r>
      <w:r>
        <w:t>файлов.</w:t>
      </w:r>
    </w:p>
    <w:p w:rsidR="00E76707" w:rsidRDefault="00897AC9">
      <w:pPr>
        <w:pStyle w:val="a3"/>
        <w:spacing w:line="242" w:lineRule="auto"/>
        <w:ind w:left="1119" w:right="848" w:firstLine="0"/>
      </w:pPr>
      <w:r>
        <w:t>Обработка</w:t>
      </w:r>
      <w:r>
        <w:rPr>
          <w:spacing w:val="6"/>
        </w:rPr>
        <w:t xml:space="preserve"> </w:t>
      </w:r>
      <w:r>
        <w:t>изображения</w:t>
      </w:r>
      <w:r>
        <w:rPr>
          <w:spacing w:val="7"/>
        </w:rPr>
        <w:t xml:space="preserve"> </w:t>
      </w:r>
      <w:r>
        <w:t>и</w:t>
      </w:r>
      <w:r>
        <w:rPr>
          <w:spacing w:val="3"/>
        </w:rPr>
        <w:t xml:space="preserve"> </w:t>
      </w:r>
      <w:r>
        <w:t>звука</w:t>
      </w:r>
      <w:r>
        <w:rPr>
          <w:spacing w:val="6"/>
        </w:rPr>
        <w:t xml:space="preserve"> </w:t>
      </w:r>
      <w:r>
        <w:t>с</w:t>
      </w:r>
      <w:r>
        <w:rPr>
          <w:spacing w:val="6"/>
        </w:rPr>
        <w:t xml:space="preserve"> </w:t>
      </w:r>
      <w:r>
        <w:t>использованием</w:t>
      </w:r>
      <w:r>
        <w:rPr>
          <w:spacing w:val="8"/>
        </w:rPr>
        <w:t xml:space="preserve"> </w:t>
      </w:r>
      <w:r>
        <w:t>интернет-приложений.</w:t>
      </w:r>
      <w:r>
        <w:rPr>
          <w:spacing w:val="1"/>
        </w:rPr>
        <w:t xml:space="preserve"> </w:t>
      </w:r>
      <w:r>
        <w:t>Мультимедиа.</w:t>
      </w:r>
      <w:r>
        <w:rPr>
          <w:spacing w:val="47"/>
        </w:rPr>
        <w:t xml:space="preserve"> </w:t>
      </w:r>
      <w:r>
        <w:t>Компьютерные</w:t>
      </w:r>
      <w:r>
        <w:rPr>
          <w:spacing w:val="39"/>
        </w:rPr>
        <w:t xml:space="preserve"> </w:t>
      </w:r>
      <w:r>
        <w:t>презентации.</w:t>
      </w:r>
      <w:r>
        <w:rPr>
          <w:spacing w:val="42"/>
        </w:rPr>
        <w:t xml:space="preserve"> </w:t>
      </w:r>
      <w:r>
        <w:t>Использование</w:t>
      </w:r>
      <w:r>
        <w:rPr>
          <w:spacing w:val="40"/>
        </w:rPr>
        <w:t xml:space="preserve"> </w:t>
      </w:r>
      <w:r>
        <w:t>мультимедийных</w:t>
      </w:r>
      <w:r>
        <w:rPr>
          <w:spacing w:val="35"/>
        </w:rPr>
        <w:t xml:space="preserve"> </w:t>
      </w:r>
      <w:r>
        <w:t>онлайн-</w:t>
      </w:r>
    </w:p>
    <w:p w:rsidR="00E76707" w:rsidRDefault="00897AC9">
      <w:pPr>
        <w:pStyle w:val="a3"/>
        <w:spacing w:line="270" w:lineRule="exact"/>
        <w:ind w:firstLine="0"/>
      </w:pPr>
      <w:r>
        <w:t>сервисов</w:t>
      </w:r>
      <w:r>
        <w:rPr>
          <w:spacing w:val="-4"/>
        </w:rPr>
        <w:t xml:space="preserve"> </w:t>
      </w:r>
      <w:r>
        <w:t>для</w:t>
      </w:r>
      <w:r>
        <w:rPr>
          <w:spacing w:val="-2"/>
        </w:rPr>
        <w:t xml:space="preserve"> </w:t>
      </w:r>
      <w:r>
        <w:t>разработки презентаций</w:t>
      </w:r>
      <w:r>
        <w:rPr>
          <w:spacing w:val="-5"/>
        </w:rPr>
        <w:t xml:space="preserve"> </w:t>
      </w:r>
      <w:r>
        <w:t>проектных</w:t>
      </w:r>
      <w:r>
        <w:rPr>
          <w:spacing w:val="-5"/>
        </w:rPr>
        <w:t xml:space="preserve"> </w:t>
      </w:r>
      <w:r>
        <w:t>работ.</w:t>
      </w:r>
    </w:p>
    <w:p w:rsidR="00E76707" w:rsidRDefault="00897AC9">
      <w:pPr>
        <w:pStyle w:val="a3"/>
        <w:spacing w:line="275" w:lineRule="exact"/>
        <w:ind w:left="1119" w:firstLine="0"/>
        <w:jc w:val="left"/>
      </w:pPr>
      <w:r>
        <w:t>Принципы</w:t>
      </w:r>
      <w:r>
        <w:rPr>
          <w:spacing w:val="-2"/>
        </w:rPr>
        <w:t xml:space="preserve"> </w:t>
      </w:r>
      <w:r>
        <w:t>построения</w:t>
      </w:r>
      <w:r>
        <w:rPr>
          <w:spacing w:val="-3"/>
        </w:rPr>
        <w:t xml:space="preserve"> </w:t>
      </w:r>
      <w:r>
        <w:t>и</w:t>
      </w:r>
      <w:r>
        <w:rPr>
          <w:spacing w:val="-6"/>
        </w:rPr>
        <w:t xml:space="preserve"> </w:t>
      </w:r>
      <w:r>
        <w:t>редактирования</w:t>
      </w:r>
      <w:r>
        <w:rPr>
          <w:spacing w:val="-3"/>
        </w:rPr>
        <w:t xml:space="preserve"> </w:t>
      </w:r>
      <w:r>
        <w:t>трёхмерных</w:t>
      </w:r>
      <w:r>
        <w:rPr>
          <w:spacing w:val="-7"/>
        </w:rPr>
        <w:t xml:space="preserve"> </w:t>
      </w:r>
      <w:r>
        <w:t>моделей.</w:t>
      </w:r>
    </w:p>
    <w:p w:rsidR="00E76707" w:rsidRDefault="00897AC9">
      <w:pPr>
        <w:pStyle w:val="11"/>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2" w:lineRule="exact"/>
        <w:ind w:left="1119" w:firstLine="0"/>
        <w:jc w:val="left"/>
      </w:pPr>
      <w:r>
        <w:t>Цифровая</w:t>
      </w:r>
      <w:r>
        <w:rPr>
          <w:spacing w:val="-5"/>
        </w:rPr>
        <w:t xml:space="preserve"> </w:t>
      </w:r>
      <w:r>
        <w:t>грамотность.</w:t>
      </w:r>
    </w:p>
    <w:p w:rsidR="00E76707" w:rsidRDefault="00897AC9">
      <w:pPr>
        <w:pStyle w:val="a3"/>
        <w:spacing w:line="237" w:lineRule="auto"/>
        <w:ind w:right="849"/>
        <w:jc w:val="left"/>
      </w:pPr>
      <w:r>
        <w:t>Принципы</w:t>
      </w:r>
      <w:r>
        <w:rPr>
          <w:spacing w:val="49"/>
        </w:rPr>
        <w:t xml:space="preserve"> </w:t>
      </w:r>
      <w:r>
        <w:t>построения</w:t>
      </w:r>
      <w:r>
        <w:rPr>
          <w:spacing w:val="42"/>
        </w:rPr>
        <w:t xml:space="preserve"> </w:t>
      </w:r>
      <w:r>
        <w:t>и</w:t>
      </w:r>
      <w:r>
        <w:rPr>
          <w:spacing w:val="48"/>
        </w:rPr>
        <w:t xml:space="preserve"> </w:t>
      </w:r>
      <w:r>
        <w:t>аппаратные</w:t>
      </w:r>
      <w:r>
        <w:rPr>
          <w:spacing w:val="46"/>
        </w:rPr>
        <w:t xml:space="preserve"> </w:t>
      </w:r>
      <w:r>
        <w:t>компоненты</w:t>
      </w:r>
      <w:r>
        <w:rPr>
          <w:spacing w:val="49"/>
        </w:rPr>
        <w:t xml:space="preserve"> </w:t>
      </w:r>
      <w:r>
        <w:t>компьютерных</w:t>
      </w:r>
      <w:r>
        <w:rPr>
          <w:spacing w:val="42"/>
        </w:rPr>
        <w:t xml:space="preserve"> </w:t>
      </w:r>
      <w:r>
        <w:t>сетей.</w:t>
      </w:r>
      <w:r>
        <w:rPr>
          <w:spacing w:val="45"/>
        </w:rPr>
        <w:t xml:space="preserve"> </w:t>
      </w:r>
      <w:r>
        <w:t>Сетевые</w:t>
      </w:r>
      <w:r>
        <w:rPr>
          <w:spacing w:val="-57"/>
        </w:rPr>
        <w:t xml:space="preserve"> </w:t>
      </w:r>
      <w:r>
        <w:t>протоколы.</w:t>
      </w:r>
      <w:r>
        <w:rPr>
          <w:spacing w:val="-3"/>
        </w:rPr>
        <w:t xml:space="preserve"> </w:t>
      </w:r>
      <w:r>
        <w:t>Сеть</w:t>
      </w:r>
      <w:r>
        <w:rPr>
          <w:spacing w:val="2"/>
        </w:rPr>
        <w:t xml:space="preserve"> </w:t>
      </w:r>
      <w:r>
        <w:t>Интернет.</w:t>
      </w:r>
      <w:r>
        <w:rPr>
          <w:spacing w:val="3"/>
        </w:rPr>
        <w:t xml:space="preserve"> </w:t>
      </w:r>
      <w:r>
        <w:t>Адресация</w:t>
      </w:r>
      <w:r>
        <w:rPr>
          <w:spacing w:val="5"/>
        </w:rPr>
        <w:t xml:space="preserve"> </w:t>
      </w:r>
      <w:r>
        <w:t>в</w:t>
      </w:r>
      <w:r>
        <w:rPr>
          <w:spacing w:val="2"/>
        </w:rPr>
        <w:t xml:space="preserve"> </w:t>
      </w:r>
      <w:r>
        <w:t>сети</w:t>
      </w:r>
      <w:r>
        <w:rPr>
          <w:spacing w:val="-2"/>
        </w:rPr>
        <w:t xml:space="preserve"> </w:t>
      </w:r>
      <w:r>
        <w:t>Интернет.</w:t>
      </w:r>
      <w:r>
        <w:rPr>
          <w:spacing w:val="3"/>
        </w:rPr>
        <w:t xml:space="preserve"> </w:t>
      </w:r>
      <w:r>
        <w:t>Система</w:t>
      </w:r>
      <w:r>
        <w:rPr>
          <w:spacing w:val="-5"/>
        </w:rPr>
        <w:t xml:space="preserve"> </w:t>
      </w:r>
      <w:r>
        <w:t>доменных</w:t>
      </w:r>
      <w:r>
        <w:rPr>
          <w:spacing w:val="-4"/>
        </w:rPr>
        <w:t xml:space="preserve"> </w:t>
      </w:r>
      <w:r>
        <w:t>имён.</w:t>
      </w:r>
    </w:p>
    <w:p w:rsidR="00E76707" w:rsidRDefault="00897AC9">
      <w:pPr>
        <w:pStyle w:val="a3"/>
        <w:spacing w:line="237" w:lineRule="auto"/>
        <w:ind w:right="849"/>
        <w:jc w:val="left"/>
      </w:pPr>
      <w:r>
        <w:t>Веб-сайт.</w:t>
      </w:r>
      <w:r>
        <w:rPr>
          <w:spacing w:val="51"/>
        </w:rPr>
        <w:t xml:space="preserve"> </w:t>
      </w:r>
      <w:r>
        <w:t>Веб-страница.</w:t>
      </w:r>
      <w:r>
        <w:rPr>
          <w:spacing w:val="50"/>
        </w:rPr>
        <w:t xml:space="preserve"> </w:t>
      </w:r>
      <w:r>
        <w:t>Взаимодействие</w:t>
      </w:r>
      <w:r>
        <w:rPr>
          <w:spacing w:val="47"/>
        </w:rPr>
        <w:t xml:space="preserve"> </w:t>
      </w:r>
      <w:r>
        <w:t>браузера</w:t>
      </w:r>
      <w:r>
        <w:rPr>
          <w:spacing w:val="47"/>
        </w:rPr>
        <w:t xml:space="preserve"> </w:t>
      </w:r>
      <w:r>
        <w:t>с</w:t>
      </w:r>
      <w:r>
        <w:rPr>
          <w:spacing w:val="47"/>
        </w:rPr>
        <w:t xml:space="preserve"> </w:t>
      </w:r>
      <w:r>
        <w:t>веб-сервером.</w:t>
      </w:r>
      <w:r>
        <w:rPr>
          <w:spacing w:val="50"/>
        </w:rPr>
        <w:t xml:space="preserve"> </w:t>
      </w:r>
      <w:r>
        <w:t>Динамические</w:t>
      </w:r>
      <w:r>
        <w:rPr>
          <w:spacing w:val="-57"/>
        </w:rPr>
        <w:t xml:space="preserve"> </w:t>
      </w:r>
      <w:r>
        <w:t>страницы.</w:t>
      </w:r>
      <w:r>
        <w:rPr>
          <w:spacing w:val="-3"/>
        </w:rPr>
        <w:t xml:space="preserve"> </w:t>
      </w:r>
      <w:r>
        <w:t>Разработка интернет-приложений</w:t>
      </w:r>
      <w:r>
        <w:rPr>
          <w:spacing w:val="-3"/>
        </w:rPr>
        <w:t xml:space="preserve"> </w:t>
      </w:r>
      <w:r>
        <w:t>(сайтов).</w:t>
      </w:r>
      <w:r>
        <w:rPr>
          <w:spacing w:val="-2"/>
        </w:rPr>
        <w:t xml:space="preserve"> </w:t>
      </w:r>
      <w:r>
        <w:t>Сетевое хранение данных.</w:t>
      </w:r>
    </w:p>
    <w:p w:rsidR="00E76707" w:rsidRDefault="00897AC9">
      <w:pPr>
        <w:pStyle w:val="a3"/>
        <w:spacing w:before="4" w:line="237" w:lineRule="auto"/>
        <w:ind w:right="849"/>
        <w:jc w:val="left"/>
      </w:pPr>
      <w:r>
        <w:t>Виды</w:t>
      </w:r>
      <w:r>
        <w:rPr>
          <w:spacing w:val="10"/>
        </w:rPr>
        <w:t xml:space="preserve"> </w:t>
      </w:r>
      <w:r>
        <w:t>деятельности</w:t>
      </w:r>
      <w:r>
        <w:rPr>
          <w:spacing w:val="9"/>
        </w:rPr>
        <w:t xml:space="preserve"> </w:t>
      </w:r>
      <w:r>
        <w:t>в</w:t>
      </w:r>
      <w:r>
        <w:rPr>
          <w:spacing w:val="5"/>
        </w:rPr>
        <w:t xml:space="preserve"> </w:t>
      </w:r>
      <w:r>
        <w:t>сети</w:t>
      </w:r>
      <w:r>
        <w:rPr>
          <w:spacing w:val="5"/>
        </w:rPr>
        <w:t xml:space="preserve"> </w:t>
      </w:r>
      <w:r>
        <w:t>Интернет.</w:t>
      </w:r>
      <w:r>
        <w:rPr>
          <w:spacing w:val="7"/>
        </w:rPr>
        <w:t xml:space="preserve"> </w:t>
      </w:r>
      <w:r>
        <w:t>Сервисы</w:t>
      </w:r>
      <w:r>
        <w:rPr>
          <w:spacing w:val="10"/>
        </w:rPr>
        <w:t xml:space="preserve"> </w:t>
      </w:r>
      <w:r>
        <w:t>Интернета.</w:t>
      </w:r>
      <w:r>
        <w:rPr>
          <w:spacing w:val="6"/>
        </w:rPr>
        <w:t xml:space="preserve"> </w:t>
      </w:r>
      <w:r>
        <w:t>Геоинформационные</w:t>
      </w:r>
      <w:r>
        <w:rPr>
          <w:spacing w:val="-57"/>
        </w:rPr>
        <w:t xml:space="preserve"> </w:t>
      </w:r>
      <w:r>
        <w:t>системы.</w:t>
      </w:r>
      <w:r>
        <w:rPr>
          <w:spacing w:val="40"/>
        </w:rPr>
        <w:t xml:space="preserve"> </w:t>
      </w:r>
      <w:r>
        <w:t>Геолокационные</w:t>
      </w:r>
      <w:r>
        <w:rPr>
          <w:spacing w:val="37"/>
        </w:rPr>
        <w:t xml:space="preserve"> </w:t>
      </w:r>
      <w:r>
        <w:t>сервисы</w:t>
      </w:r>
      <w:r>
        <w:rPr>
          <w:spacing w:val="39"/>
        </w:rPr>
        <w:t xml:space="preserve"> </w:t>
      </w:r>
      <w:r>
        <w:t>реального</w:t>
      </w:r>
      <w:r>
        <w:rPr>
          <w:spacing w:val="37"/>
        </w:rPr>
        <w:t xml:space="preserve"> </w:t>
      </w:r>
      <w:r>
        <w:t>времени</w:t>
      </w:r>
      <w:r>
        <w:rPr>
          <w:spacing w:val="34"/>
        </w:rPr>
        <w:t xml:space="preserve"> </w:t>
      </w:r>
      <w:r>
        <w:t>(например,</w:t>
      </w:r>
      <w:r>
        <w:rPr>
          <w:spacing w:val="40"/>
        </w:rPr>
        <w:t xml:space="preserve"> </w:t>
      </w:r>
      <w:r>
        <w:t>локация</w:t>
      </w:r>
      <w:r>
        <w:rPr>
          <w:spacing w:val="33"/>
        </w:rPr>
        <w:t xml:space="preserve"> </w:t>
      </w:r>
      <w:r>
        <w:t>мобильных</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43" w:firstLine="0"/>
      </w:pPr>
      <w:r>
        <w:lastRenderedPageBreak/>
        <w:t>телефонов, определение загруженности автомагистралей), интернет-торговля, бронирование</w:t>
      </w:r>
      <w:r>
        <w:rPr>
          <w:spacing w:val="1"/>
        </w:rPr>
        <w:t xml:space="preserve"> </w:t>
      </w:r>
      <w:r>
        <w:t>билетов,</w:t>
      </w:r>
      <w:r>
        <w:rPr>
          <w:spacing w:val="-2"/>
        </w:rPr>
        <w:t xml:space="preserve"> </w:t>
      </w:r>
      <w:r>
        <w:t>гостиниц.</w:t>
      </w:r>
    </w:p>
    <w:p w:rsidR="00E76707" w:rsidRDefault="00897AC9">
      <w:pPr>
        <w:pStyle w:val="a3"/>
        <w:spacing w:before="4"/>
        <w:ind w:right="843"/>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 и обмена данными.</w:t>
      </w:r>
      <w:r>
        <w:rPr>
          <w:spacing w:val="1"/>
        </w:rPr>
        <w:t xml:space="preserve"> </w:t>
      </w:r>
      <w:r>
        <w:t>Сетевой</w:t>
      </w:r>
      <w:r>
        <w:rPr>
          <w:spacing w:val="1"/>
        </w:rPr>
        <w:t xml:space="preserve"> </w:t>
      </w:r>
      <w:r>
        <w:t>этикет: правила 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rsidR="00E76707" w:rsidRDefault="00897AC9">
      <w:pPr>
        <w:pStyle w:val="a3"/>
        <w:ind w:right="848"/>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 информационных системах.</w:t>
      </w:r>
      <w:r>
        <w:rPr>
          <w:spacing w:val="1"/>
        </w:rPr>
        <w:t xml:space="preserve"> </w:t>
      </w:r>
      <w:r>
        <w:t>Правовое обеспечение</w:t>
      </w:r>
      <w:r>
        <w:rPr>
          <w:spacing w:val="1"/>
        </w:rPr>
        <w:t xml:space="preserve"> </w:t>
      </w:r>
      <w:r>
        <w:t>информационной</w:t>
      </w:r>
      <w:r>
        <w:rPr>
          <w:spacing w:val="1"/>
        </w:rPr>
        <w:t xml:space="preserve"> </w:t>
      </w:r>
      <w:r>
        <w:t>безопасности. Предотвращение несанкционированного доступа к личной 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0"/>
        </w:rPr>
        <w:t xml:space="preserve"> </w:t>
      </w:r>
      <w:r>
        <w:t>защита</w:t>
      </w:r>
      <w:r>
        <w:rPr>
          <w:spacing w:val="1"/>
        </w:rPr>
        <w:t xml:space="preserve"> </w:t>
      </w:r>
      <w:r>
        <w:t>архива.</w:t>
      </w:r>
    </w:p>
    <w:p w:rsidR="00E76707" w:rsidRDefault="00897AC9">
      <w:pPr>
        <w:pStyle w:val="a3"/>
        <w:spacing w:line="242" w:lineRule="auto"/>
        <w:ind w:right="857"/>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w:t>
      </w:r>
      <w:r>
        <w:rPr>
          <w:spacing w:val="3"/>
        </w:rPr>
        <w:t xml:space="preserve"> </w:t>
      </w:r>
      <w:r>
        <w:t>Цифровая</w:t>
      </w:r>
      <w:r>
        <w:rPr>
          <w:spacing w:val="1"/>
        </w:rPr>
        <w:t xml:space="preserve"> </w:t>
      </w:r>
      <w:r>
        <w:t>экономика.</w:t>
      </w:r>
      <w:r>
        <w:rPr>
          <w:spacing w:val="-1"/>
        </w:rPr>
        <w:t xml:space="preserve"> </w:t>
      </w:r>
      <w:r>
        <w:t>Информационная</w:t>
      </w:r>
      <w:r>
        <w:rPr>
          <w:spacing w:val="1"/>
        </w:rPr>
        <w:t xml:space="preserve"> </w:t>
      </w:r>
      <w:r>
        <w:t>культура.</w:t>
      </w:r>
    </w:p>
    <w:p w:rsidR="00E76707" w:rsidRDefault="00897AC9">
      <w:pPr>
        <w:pStyle w:val="a3"/>
        <w:spacing w:line="271" w:lineRule="exact"/>
        <w:ind w:left="1119" w:firstLine="0"/>
      </w:pPr>
      <w:r>
        <w:t>Теоретические</w:t>
      </w:r>
      <w:r>
        <w:rPr>
          <w:spacing w:val="-7"/>
        </w:rPr>
        <w:t xml:space="preserve"> </w:t>
      </w:r>
      <w:r>
        <w:t>основы</w:t>
      </w:r>
      <w:r>
        <w:rPr>
          <w:spacing w:val="-4"/>
        </w:rPr>
        <w:t xml:space="preserve"> </w:t>
      </w:r>
      <w:r>
        <w:t>информатики.</w:t>
      </w:r>
    </w:p>
    <w:p w:rsidR="00E76707" w:rsidRDefault="00897AC9">
      <w:pPr>
        <w:pStyle w:val="a3"/>
        <w:spacing w:before="4" w:line="237" w:lineRule="auto"/>
        <w:ind w:right="850"/>
      </w:pPr>
      <w:r>
        <w:t>Модели и моделирование. Цели моделирования. Соответствие модели моделируемому</w:t>
      </w:r>
      <w:r>
        <w:rPr>
          <w:spacing w:val="1"/>
        </w:rPr>
        <w:t xml:space="preserve"> </w:t>
      </w:r>
      <w:r>
        <w:t>объекту</w:t>
      </w:r>
      <w:r>
        <w:rPr>
          <w:spacing w:val="-9"/>
        </w:rPr>
        <w:t xml:space="preserve"> </w:t>
      </w:r>
      <w:r>
        <w:t>или</w:t>
      </w:r>
      <w:r>
        <w:rPr>
          <w:spacing w:val="3"/>
        </w:rPr>
        <w:t xml:space="preserve"> </w:t>
      </w:r>
      <w:r>
        <w:t>процессу.</w:t>
      </w:r>
      <w:r>
        <w:rPr>
          <w:spacing w:val="3"/>
        </w:rPr>
        <w:t xml:space="preserve"> </w:t>
      </w:r>
      <w:r>
        <w:t>Формализация</w:t>
      </w:r>
      <w:r>
        <w:rPr>
          <w:spacing w:val="-3"/>
        </w:rPr>
        <w:t xml:space="preserve"> </w:t>
      </w:r>
      <w:r>
        <w:t>прикладных</w:t>
      </w:r>
      <w:r>
        <w:rPr>
          <w:spacing w:val="-3"/>
        </w:rPr>
        <w:t xml:space="preserve"> </w:t>
      </w:r>
      <w:r>
        <w:t>задач.</w:t>
      </w:r>
    </w:p>
    <w:p w:rsidR="00E76707" w:rsidRDefault="00897AC9">
      <w:pPr>
        <w:pStyle w:val="a3"/>
        <w:spacing w:before="3" w:line="275" w:lineRule="exact"/>
        <w:ind w:left="1119" w:firstLine="0"/>
      </w:pPr>
      <w:r>
        <w:t>Представление</w:t>
      </w:r>
      <w:r>
        <w:rPr>
          <w:spacing w:val="5"/>
        </w:rPr>
        <w:t xml:space="preserve"> </w:t>
      </w:r>
      <w:r>
        <w:t>результатов</w:t>
      </w:r>
      <w:r>
        <w:rPr>
          <w:spacing w:val="3"/>
        </w:rPr>
        <w:t xml:space="preserve"> </w:t>
      </w:r>
      <w:r>
        <w:t>моделирования</w:t>
      </w:r>
      <w:r>
        <w:rPr>
          <w:spacing w:val="2"/>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t>человеком.</w:t>
      </w:r>
    </w:p>
    <w:p w:rsidR="00E76707" w:rsidRDefault="00897AC9">
      <w:pPr>
        <w:pStyle w:val="a3"/>
        <w:spacing w:line="275" w:lineRule="exact"/>
        <w:ind w:firstLine="0"/>
      </w:pPr>
      <w:r>
        <w:t>Графическое</w:t>
      </w:r>
      <w:r>
        <w:rPr>
          <w:spacing w:val="-3"/>
        </w:rPr>
        <w:t xml:space="preserve"> </w:t>
      </w:r>
      <w:r>
        <w:t>представление</w:t>
      </w:r>
      <w:r>
        <w:rPr>
          <w:spacing w:val="-3"/>
        </w:rPr>
        <w:t xml:space="preserve"> </w:t>
      </w:r>
      <w:r>
        <w:t>данных</w:t>
      </w:r>
      <w:r>
        <w:rPr>
          <w:spacing w:val="-7"/>
        </w:rPr>
        <w:t xml:space="preserve"> </w:t>
      </w:r>
      <w:r>
        <w:t>(схемы, таблицы,</w:t>
      </w:r>
      <w:r>
        <w:rPr>
          <w:spacing w:val="-4"/>
        </w:rPr>
        <w:t xml:space="preserve"> </w:t>
      </w:r>
      <w:r>
        <w:t>графики).</w:t>
      </w:r>
    </w:p>
    <w:p w:rsidR="00E76707" w:rsidRDefault="00897AC9">
      <w:pPr>
        <w:pStyle w:val="a3"/>
        <w:spacing w:before="3"/>
        <w:ind w:right="848"/>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5"/>
        </w:rPr>
        <w:t xml:space="preserve"> </w:t>
      </w:r>
      <w:r>
        <w:t>путей</w:t>
      </w:r>
      <w:r>
        <w:rPr>
          <w:spacing w:val="1"/>
        </w:rPr>
        <w:t xml:space="preserve"> </w:t>
      </w:r>
      <w:r>
        <w:t>между</w:t>
      </w:r>
      <w:r>
        <w:rPr>
          <w:spacing w:val="-10"/>
        </w:rPr>
        <w:t xml:space="preserve"> </w:t>
      </w:r>
      <w:r>
        <w:t>вершинами</w:t>
      </w:r>
      <w:r>
        <w:rPr>
          <w:spacing w:val="-8"/>
        </w:rPr>
        <w:t xml:space="preserve"> </w:t>
      </w:r>
      <w:r>
        <w:t>ориентированного ациклического графа).</w:t>
      </w:r>
    </w:p>
    <w:p w:rsidR="00E76707" w:rsidRDefault="00897AC9">
      <w:pPr>
        <w:pStyle w:val="a3"/>
        <w:ind w:right="856"/>
      </w:pPr>
      <w:r>
        <w:t>Деревья.</w:t>
      </w:r>
      <w:r>
        <w:rPr>
          <w:spacing w:val="1"/>
        </w:rPr>
        <w:t xml:space="preserve"> </w:t>
      </w:r>
      <w:r>
        <w:t>Бинарное</w:t>
      </w:r>
      <w:r>
        <w:rPr>
          <w:spacing w:val="1"/>
        </w:rPr>
        <w:t xml:space="preserve"> </w:t>
      </w:r>
      <w:r>
        <w:t>дерево.</w:t>
      </w:r>
      <w:r>
        <w:rPr>
          <w:spacing w:val="1"/>
        </w:rPr>
        <w:t xml:space="preserve"> </w:t>
      </w:r>
      <w:r>
        <w:t>Дискретные игры</w:t>
      </w:r>
      <w:r>
        <w:rPr>
          <w:spacing w:val="1"/>
        </w:rPr>
        <w:t xml:space="preserve"> </w:t>
      </w:r>
      <w:r>
        <w:t>двух 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5"/>
        </w:rPr>
        <w:t xml:space="preserve"> </w:t>
      </w:r>
      <w:r>
        <w:t>стратегии.</w:t>
      </w:r>
    </w:p>
    <w:p w:rsidR="00E76707" w:rsidRDefault="00897AC9">
      <w:pPr>
        <w:pStyle w:val="a3"/>
        <w:spacing w:before="2" w:line="237" w:lineRule="auto"/>
        <w:ind w:right="864"/>
      </w:pPr>
      <w:r>
        <w:t>Использование графов и деревьев при описании объектов и процессов окружающего</w:t>
      </w:r>
      <w:r>
        <w:rPr>
          <w:spacing w:val="1"/>
        </w:rPr>
        <w:t xml:space="preserve"> </w:t>
      </w:r>
      <w:r>
        <w:t>мира.</w:t>
      </w:r>
    </w:p>
    <w:p w:rsidR="00E76707" w:rsidRDefault="00897AC9">
      <w:pPr>
        <w:pStyle w:val="a3"/>
        <w:spacing w:before="4" w:line="275" w:lineRule="exact"/>
        <w:ind w:left="1119" w:firstLine="0"/>
      </w:pPr>
      <w:r>
        <w:t>Алгоритмы</w:t>
      </w:r>
      <w:r>
        <w:rPr>
          <w:spacing w:val="-1"/>
        </w:rPr>
        <w:t xml:space="preserve"> </w:t>
      </w:r>
      <w:r>
        <w:t>и</w:t>
      </w:r>
      <w:r>
        <w:rPr>
          <w:spacing w:val="-5"/>
        </w:rPr>
        <w:t xml:space="preserve"> </w:t>
      </w:r>
      <w:r>
        <w:t>программирование.</w:t>
      </w:r>
    </w:p>
    <w:p w:rsidR="00E76707" w:rsidRDefault="00897AC9">
      <w:pPr>
        <w:pStyle w:val="a3"/>
        <w:ind w:right="859"/>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 и вычислительных алгоритмов. Определение исходных данных, при которых</w:t>
      </w:r>
      <w:r>
        <w:rPr>
          <w:spacing w:val="-57"/>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rsidR="00E76707" w:rsidRDefault="00897AC9">
      <w:pPr>
        <w:pStyle w:val="a3"/>
        <w:spacing w:before="1"/>
        <w:ind w:right="858"/>
      </w:pPr>
      <w:r>
        <w:t>Этапы решения задач на компьютере. Язык программирования (Паскаль, Python, Java,</w:t>
      </w:r>
      <w:r>
        <w:rPr>
          <w:spacing w:val="1"/>
        </w:rPr>
        <w:t xml:space="preserve"> </w:t>
      </w:r>
      <w:r>
        <w:t>C++, С#). Основные конструкции языка программирования. Типы данных: целочисленные,</w:t>
      </w:r>
      <w:r>
        <w:rPr>
          <w:spacing w:val="1"/>
        </w:rPr>
        <w:t xml:space="preserve"> </w:t>
      </w:r>
      <w:r>
        <w:t>вещественные, символьные, логические. Ветвления. Составные условия. Циклы с условием.</w:t>
      </w:r>
      <w:r>
        <w:rPr>
          <w:spacing w:val="1"/>
        </w:rPr>
        <w:t xml:space="preserve"> </w:t>
      </w:r>
      <w:r>
        <w:t>Циклы</w:t>
      </w:r>
      <w:r>
        <w:rPr>
          <w:spacing w:val="3"/>
        </w:rPr>
        <w:t xml:space="preserve"> </w:t>
      </w:r>
      <w:r>
        <w:t>по</w:t>
      </w:r>
      <w:r>
        <w:rPr>
          <w:spacing w:val="1"/>
        </w:rPr>
        <w:t xml:space="preserve"> </w:t>
      </w:r>
      <w:r>
        <w:t>переменной.</w:t>
      </w:r>
      <w:r>
        <w:rPr>
          <w:spacing w:val="4"/>
        </w:rPr>
        <w:t xml:space="preserve"> </w:t>
      </w:r>
      <w:r>
        <w:t>Использование таблиц</w:t>
      </w:r>
      <w:r>
        <w:rPr>
          <w:spacing w:val="-2"/>
        </w:rPr>
        <w:t xml:space="preserve"> </w:t>
      </w:r>
      <w:r>
        <w:t>трассировки.</w:t>
      </w:r>
    </w:p>
    <w:p w:rsidR="00E76707" w:rsidRDefault="00897AC9">
      <w:pPr>
        <w:pStyle w:val="a3"/>
        <w:spacing w:before="1"/>
        <w:ind w:right="849"/>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w:t>
      </w:r>
      <w:r>
        <w:rPr>
          <w:spacing w:val="1"/>
        </w:rPr>
        <w:t xml:space="preserve"> </w:t>
      </w:r>
      <w:r>
        <w:t>анализа записи</w:t>
      </w:r>
      <w:r>
        <w:rPr>
          <w:spacing w:val="1"/>
        </w:rPr>
        <w:t xml:space="preserve"> </w:t>
      </w:r>
      <w:r>
        <w:t>чисел в позиционной системе счисления,</w:t>
      </w:r>
      <w:r>
        <w:rPr>
          <w:spacing w:val="1"/>
        </w:rPr>
        <w:t xml:space="preserve"> </w:t>
      </w:r>
      <w:r>
        <w:t>алгоритмы 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проверка числа</w:t>
      </w:r>
      <w:r>
        <w:rPr>
          <w:spacing w:val="1"/>
        </w:rPr>
        <w:t xml:space="preserve"> </w:t>
      </w:r>
      <w:r>
        <w:t>на</w:t>
      </w:r>
      <w:r>
        <w:rPr>
          <w:spacing w:val="-4"/>
        </w:rPr>
        <w:t xml:space="preserve"> </w:t>
      </w:r>
      <w:r>
        <w:t>простоту).</w:t>
      </w:r>
    </w:p>
    <w:p w:rsidR="00E76707" w:rsidRDefault="00897AC9">
      <w:pPr>
        <w:pStyle w:val="a3"/>
        <w:spacing w:line="242" w:lineRule="auto"/>
        <w:ind w:right="849"/>
      </w:pPr>
      <w:r>
        <w:t>Обработка</w:t>
      </w:r>
      <w:r>
        <w:rPr>
          <w:spacing w:val="1"/>
        </w:rPr>
        <w:t xml:space="preserve"> </w:t>
      </w:r>
      <w:r>
        <w:t>символьных данных.</w:t>
      </w:r>
      <w:r>
        <w:rPr>
          <w:spacing w:val="1"/>
        </w:rPr>
        <w:t xml:space="preserve"> </w:t>
      </w:r>
      <w:r>
        <w:t>Встроенные функции</w:t>
      </w:r>
      <w:r>
        <w:rPr>
          <w:spacing w:val="1"/>
        </w:rPr>
        <w:t xml:space="preserve"> </w:t>
      </w:r>
      <w:r>
        <w:t>языка</w:t>
      </w:r>
      <w:r>
        <w:rPr>
          <w:spacing w:val="1"/>
        </w:rPr>
        <w:t xml:space="preserve"> </w:t>
      </w:r>
      <w:r>
        <w:t>программирования для</w:t>
      </w:r>
      <w:r>
        <w:rPr>
          <w:spacing w:val="1"/>
        </w:rPr>
        <w:t xml:space="preserve"> </w:t>
      </w:r>
      <w:r>
        <w:t>обработки</w:t>
      </w:r>
      <w:r>
        <w:rPr>
          <w:spacing w:val="-3"/>
        </w:rPr>
        <w:t xml:space="preserve"> </w:t>
      </w:r>
      <w:r>
        <w:t>символьных</w:t>
      </w:r>
      <w:r>
        <w:rPr>
          <w:spacing w:val="-3"/>
        </w:rPr>
        <w:t xml:space="preserve"> </w:t>
      </w:r>
      <w:r>
        <w:t>строк.</w:t>
      </w:r>
    </w:p>
    <w:p w:rsidR="00E76707" w:rsidRDefault="00897AC9">
      <w:pPr>
        <w:pStyle w:val="a3"/>
        <w:ind w:right="853"/>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61"/>
        </w:rPr>
        <w:t xml:space="preserve"> </w:t>
      </w:r>
      <w:r>
        <w:t>нахождение</w:t>
      </w:r>
      <w:r>
        <w:rPr>
          <w:spacing w:val="1"/>
        </w:rPr>
        <w:t xml:space="preserve"> </w:t>
      </w:r>
      <w:r>
        <w:t>наибольшего (наименьшего) значения элементов массива, нахождение второго по величине</w:t>
      </w:r>
      <w:r>
        <w:rPr>
          <w:spacing w:val="1"/>
        </w:rPr>
        <w:t xml:space="preserve"> </w:t>
      </w:r>
      <w:r>
        <w:t>наибольшего (наименьшего) значения, линейный поиск элемента, перестановка элементов</w:t>
      </w:r>
      <w:r>
        <w:rPr>
          <w:spacing w:val="1"/>
        </w:rPr>
        <w:t xml:space="preserve"> </w:t>
      </w:r>
      <w:r>
        <w:t>массива в</w:t>
      </w:r>
      <w:r>
        <w:rPr>
          <w:spacing w:val="-6"/>
        </w:rPr>
        <w:t xml:space="preserve"> </w:t>
      </w:r>
      <w:r>
        <w:t>обратном</w:t>
      </w:r>
      <w:r>
        <w:rPr>
          <w:spacing w:val="-1"/>
        </w:rPr>
        <w:t xml:space="preserve"> </w:t>
      </w:r>
      <w:r>
        <w:t>порядке.</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6"/>
      </w:pPr>
      <w:r>
        <w:lastRenderedPageBreak/>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3"/>
        </w:rPr>
        <w:t xml:space="preserve"> </w:t>
      </w:r>
      <w:r>
        <w:t>метод</w:t>
      </w:r>
      <w:r>
        <w:rPr>
          <w:spacing w:val="-1"/>
        </w:rPr>
        <w:t xml:space="preserve"> </w:t>
      </w:r>
      <w:r>
        <w:t>выбора,</w:t>
      </w:r>
      <w:r>
        <w:rPr>
          <w:spacing w:val="3"/>
        </w:rPr>
        <w:t xml:space="preserve"> </w:t>
      </w:r>
      <w:r>
        <w:t>сортировка</w:t>
      </w:r>
      <w:r>
        <w:rPr>
          <w:spacing w:val="1"/>
        </w:rPr>
        <w:t xml:space="preserve"> </w:t>
      </w:r>
      <w:r>
        <w:t>вставками).</w:t>
      </w:r>
      <w:r>
        <w:rPr>
          <w:spacing w:val="3"/>
        </w:rPr>
        <w:t xml:space="preserve"> </w:t>
      </w:r>
      <w:r>
        <w:t>Подпрограммы.</w:t>
      </w:r>
    </w:p>
    <w:p w:rsidR="00E76707" w:rsidRDefault="00897AC9">
      <w:pPr>
        <w:pStyle w:val="a3"/>
        <w:spacing w:before="4" w:line="275" w:lineRule="exact"/>
        <w:ind w:left="1119" w:firstLine="0"/>
      </w:pPr>
      <w:r>
        <w:t>Информационные</w:t>
      </w:r>
      <w:r>
        <w:rPr>
          <w:spacing w:val="-8"/>
        </w:rPr>
        <w:t xml:space="preserve"> </w:t>
      </w:r>
      <w:r>
        <w:t>технологии.</w:t>
      </w:r>
    </w:p>
    <w:p w:rsidR="00E76707" w:rsidRDefault="00897AC9">
      <w:pPr>
        <w:pStyle w:val="a3"/>
        <w:ind w:right="855"/>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57"/>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6"/>
        </w:rPr>
        <w:t xml:space="preserve"> </w:t>
      </w:r>
      <w:r>
        <w:t>данных,</w:t>
      </w:r>
      <w:r>
        <w:rPr>
          <w:spacing w:val="3"/>
        </w:rPr>
        <w:t xml:space="preserve"> </w:t>
      </w:r>
      <w:r>
        <w:t>визуализация</w:t>
      </w:r>
      <w:r>
        <w:rPr>
          <w:spacing w:val="1"/>
        </w:rPr>
        <w:t xml:space="preserve"> </w:t>
      </w:r>
      <w:r>
        <w:t>данных,</w:t>
      </w:r>
      <w:r>
        <w:rPr>
          <w:spacing w:val="3"/>
        </w:rPr>
        <w:t xml:space="preserve"> </w:t>
      </w:r>
      <w:r>
        <w:t>интерпретация</w:t>
      </w:r>
      <w:r>
        <w:rPr>
          <w:spacing w:val="1"/>
        </w:rPr>
        <w:t xml:space="preserve"> </w:t>
      </w:r>
      <w:r>
        <w:t>результатов.</w:t>
      </w:r>
    </w:p>
    <w:p w:rsidR="00E76707" w:rsidRDefault="00897AC9">
      <w:pPr>
        <w:pStyle w:val="a3"/>
        <w:spacing w:line="242" w:lineRule="auto"/>
        <w:ind w:right="858"/>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2"/>
        </w:rPr>
        <w:t xml:space="preserve"> </w:t>
      </w:r>
      <w:r>
        <w:t>наибольшего</w:t>
      </w:r>
      <w:r>
        <w:rPr>
          <w:spacing w:val="1"/>
        </w:rPr>
        <w:t xml:space="preserve"> </w:t>
      </w:r>
      <w:r>
        <w:t>и</w:t>
      </w:r>
      <w:r>
        <w:rPr>
          <w:spacing w:val="3"/>
        </w:rPr>
        <w:t xml:space="preserve"> </w:t>
      </w:r>
      <w:r>
        <w:t>наименьшего</w:t>
      </w:r>
      <w:r>
        <w:rPr>
          <w:spacing w:val="1"/>
        </w:rPr>
        <w:t xml:space="preserve"> </w:t>
      </w:r>
      <w:r>
        <w:t>значений</w:t>
      </w:r>
      <w:r>
        <w:rPr>
          <w:spacing w:val="-2"/>
        </w:rPr>
        <w:t xml:space="preserve"> </w:t>
      </w:r>
      <w:r>
        <w:t>диапазона.</w:t>
      </w:r>
    </w:p>
    <w:p w:rsidR="00E76707" w:rsidRDefault="00897AC9">
      <w:pPr>
        <w:pStyle w:val="a3"/>
        <w:ind w:right="848"/>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 постановка задачи, разработка модели, тестирование модели, компьютерный</w:t>
      </w:r>
      <w:r>
        <w:rPr>
          <w:spacing w:val="-57"/>
        </w:rPr>
        <w:t xml:space="preserve"> </w:t>
      </w:r>
      <w:r>
        <w:t>эксперимент,</w:t>
      </w:r>
      <w:r>
        <w:rPr>
          <w:spacing w:val="4"/>
        </w:rPr>
        <w:t xml:space="preserve"> </w:t>
      </w:r>
      <w:r>
        <w:t>анализ</w:t>
      </w:r>
      <w:r>
        <w:rPr>
          <w:spacing w:val="-2"/>
        </w:rPr>
        <w:t xml:space="preserve"> </w:t>
      </w:r>
      <w:r>
        <w:t>результатов</w:t>
      </w:r>
      <w:r>
        <w:rPr>
          <w:spacing w:val="-1"/>
        </w:rPr>
        <w:t xml:space="preserve"> </w:t>
      </w:r>
      <w:r>
        <w:t>моделирования.</w:t>
      </w:r>
    </w:p>
    <w:p w:rsidR="00E76707" w:rsidRDefault="00897AC9">
      <w:pPr>
        <w:pStyle w:val="a3"/>
        <w:spacing w:line="275" w:lineRule="exact"/>
        <w:ind w:left="1119" w:firstLine="0"/>
      </w:pPr>
      <w:r>
        <w:t>Численное</w:t>
      </w:r>
      <w:r>
        <w:rPr>
          <w:spacing w:val="-2"/>
        </w:rPr>
        <w:t xml:space="preserve"> </w:t>
      </w:r>
      <w:r>
        <w:t>решение</w:t>
      </w:r>
      <w:r>
        <w:rPr>
          <w:spacing w:val="-1"/>
        </w:rPr>
        <w:t xml:space="preserve"> </w:t>
      </w:r>
      <w:r>
        <w:t>уравнений</w:t>
      </w:r>
      <w:r>
        <w:rPr>
          <w:spacing w:val="1"/>
        </w:rPr>
        <w:t xml:space="preserve"> </w:t>
      </w:r>
      <w:r>
        <w:t>с</w:t>
      </w:r>
      <w:r>
        <w:rPr>
          <w:spacing w:val="-1"/>
        </w:rPr>
        <w:t xml:space="preserve"> </w:t>
      </w:r>
      <w:r>
        <w:t>помощью</w:t>
      </w:r>
      <w:r>
        <w:rPr>
          <w:spacing w:val="-7"/>
        </w:rPr>
        <w:t xml:space="preserve"> </w:t>
      </w:r>
      <w:r>
        <w:t>подбора</w:t>
      </w:r>
      <w:r>
        <w:rPr>
          <w:spacing w:val="-2"/>
        </w:rPr>
        <w:t xml:space="preserve"> </w:t>
      </w:r>
      <w:r>
        <w:t>параметра.</w:t>
      </w:r>
    </w:p>
    <w:p w:rsidR="00E76707" w:rsidRDefault="00897AC9">
      <w:pPr>
        <w:pStyle w:val="a3"/>
        <w:ind w:right="842"/>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3"/>
        </w:rPr>
        <w:t xml:space="preserve"> </w:t>
      </w:r>
      <w:r>
        <w:t>Запросы</w:t>
      </w:r>
      <w:r>
        <w:rPr>
          <w:spacing w:val="2"/>
        </w:rPr>
        <w:t xml:space="preserve"> </w:t>
      </w:r>
      <w:r>
        <w:t>с</w:t>
      </w:r>
      <w:r>
        <w:rPr>
          <w:spacing w:val="-4"/>
        </w:rPr>
        <w:t xml:space="preserve"> </w:t>
      </w:r>
      <w:r>
        <w:t>параметрами.</w:t>
      </w:r>
      <w:r>
        <w:rPr>
          <w:spacing w:val="-2"/>
        </w:rPr>
        <w:t xml:space="preserve"> </w:t>
      </w:r>
      <w:r>
        <w:t>Вычисляемые поля</w:t>
      </w:r>
      <w:r>
        <w:rPr>
          <w:spacing w:val="-3"/>
        </w:rPr>
        <w:t xml:space="preserve"> </w:t>
      </w:r>
      <w:r>
        <w:t>в</w:t>
      </w:r>
      <w:r>
        <w:rPr>
          <w:spacing w:val="2"/>
        </w:rPr>
        <w:t xml:space="preserve"> </w:t>
      </w:r>
      <w:r>
        <w:t>запросах.</w:t>
      </w:r>
    </w:p>
    <w:p w:rsidR="00E76707" w:rsidRDefault="00897AC9">
      <w:pPr>
        <w:pStyle w:val="a3"/>
        <w:spacing w:line="242" w:lineRule="auto"/>
        <w:ind w:right="852"/>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2"/>
        </w:rPr>
        <w:t xml:space="preserve"> </w:t>
      </w:r>
      <w:r>
        <w:t>базам</w:t>
      </w:r>
      <w:r>
        <w:rPr>
          <w:spacing w:val="-1"/>
        </w:rPr>
        <w:t xml:space="preserve"> </w:t>
      </w:r>
      <w:r>
        <w:t>данных.</w:t>
      </w:r>
    </w:p>
    <w:p w:rsidR="00E76707" w:rsidRDefault="00897AC9">
      <w:pPr>
        <w:pStyle w:val="a3"/>
        <w:ind w:right="848"/>
      </w:pPr>
      <w:r>
        <w:t>Средства искусственного интеллекта. Сервисы машинного перевода и распознавания</w:t>
      </w:r>
      <w:r>
        <w:rPr>
          <w:spacing w:val="1"/>
        </w:rPr>
        <w:t xml:space="preserve"> </w:t>
      </w:r>
      <w:r>
        <w:t>устной речи. Идентификация и поиск изображений, распознавание лиц. 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 интеллекта в обучающих системах. 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w:t>
      </w:r>
      <w:r>
        <w:rPr>
          <w:spacing w:val="-4"/>
        </w:rPr>
        <w:t xml:space="preserve"> </w:t>
      </w:r>
      <w:r>
        <w:t>систем.</w:t>
      </w:r>
    </w:p>
    <w:p w:rsidR="00E76707" w:rsidRDefault="00897AC9">
      <w:pPr>
        <w:pStyle w:val="a3"/>
        <w:spacing w:line="242" w:lineRule="auto"/>
        <w:ind w:right="863"/>
      </w:pPr>
      <w:r>
        <w:t>Планируемые результаты освоения программы</w:t>
      </w:r>
      <w:r>
        <w:rPr>
          <w:spacing w:val="1"/>
        </w:rPr>
        <w:t xml:space="preserve"> </w:t>
      </w:r>
      <w:r>
        <w:t>по информатике на уровне среднего</w:t>
      </w:r>
      <w:r>
        <w:rPr>
          <w:spacing w:val="1"/>
        </w:rPr>
        <w:t xml:space="preserve"> </w:t>
      </w:r>
      <w:r>
        <w:t>общего</w:t>
      </w:r>
      <w:r>
        <w:rPr>
          <w:spacing w:val="-4"/>
        </w:rPr>
        <w:t xml:space="preserve"> </w:t>
      </w:r>
      <w:r>
        <w:t>образования.</w:t>
      </w:r>
    </w:p>
    <w:p w:rsidR="00E76707" w:rsidRDefault="00897AC9">
      <w:pPr>
        <w:pStyle w:val="a3"/>
        <w:ind w:right="850"/>
      </w:pPr>
      <w:r>
        <w:rPr>
          <w:b/>
          <w:i/>
        </w:rPr>
        <w:t>Личностные</w:t>
      </w:r>
      <w:r>
        <w:rPr>
          <w:b/>
          <w:i/>
          <w:spacing w:val="1"/>
        </w:rPr>
        <w:t xml:space="preserve"> </w:t>
      </w:r>
      <w:r>
        <w:rPr>
          <w:b/>
          <w:i/>
        </w:rPr>
        <w:t>результаты</w:t>
      </w:r>
      <w:r>
        <w:rPr>
          <w:b/>
          <w:i/>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 В результате изучения информатики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E76707" w:rsidRDefault="00897AC9" w:rsidP="005C762A">
      <w:pPr>
        <w:pStyle w:val="a7"/>
        <w:numPr>
          <w:ilvl w:val="0"/>
          <w:numId w:val="44"/>
        </w:numPr>
        <w:tabs>
          <w:tab w:val="left" w:pos="1385"/>
        </w:tabs>
        <w:spacing w:line="275"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389"/>
        </w:tabs>
        <w:ind w:right="851" w:firstLine="566"/>
        <w:rPr>
          <w:sz w:val="24"/>
        </w:rPr>
      </w:pP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соблюдение</w:t>
      </w:r>
      <w:r>
        <w:rPr>
          <w:spacing w:val="1"/>
          <w:sz w:val="24"/>
        </w:rPr>
        <w:t xml:space="preserve"> </w:t>
      </w:r>
      <w:r>
        <w:rPr>
          <w:sz w:val="24"/>
        </w:rPr>
        <w:t>основополагающих</w:t>
      </w:r>
      <w:r>
        <w:rPr>
          <w:spacing w:val="1"/>
          <w:sz w:val="24"/>
        </w:rPr>
        <w:t xml:space="preserve"> </w:t>
      </w:r>
      <w:r>
        <w:rPr>
          <w:sz w:val="24"/>
        </w:rPr>
        <w:t>норм</w:t>
      </w:r>
      <w:r>
        <w:rPr>
          <w:spacing w:val="1"/>
          <w:sz w:val="24"/>
        </w:rPr>
        <w:t xml:space="preserve"> </w:t>
      </w:r>
      <w:r>
        <w:rPr>
          <w:sz w:val="24"/>
        </w:rPr>
        <w:t>информационного</w:t>
      </w:r>
      <w:r>
        <w:rPr>
          <w:spacing w:val="1"/>
          <w:sz w:val="24"/>
        </w:rPr>
        <w:t xml:space="preserve"> </w:t>
      </w:r>
      <w:r>
        <w:rPr>
          <w:sz w:val="24"/>
        </w:rPr>
        <w:t>права</w:t>
      </w:r>
      <w:r>
        <w:rPr>
          <w:spacing w:val="1"/>
          <w:sz w:val="24"/>
        </w:rPr>
        <w:t xml:space="preserve"> </w:t>
      </w:r>
      <w:r>
        <w:rPr>
          <w:sz w:val="24"/>
        </w:rPr>
        <w:t>и</w:t>
      </w:r>
      <w:r>
        <w:rPr>
          <w:spacing w:val="-57"/>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394"/>
        </w:tabs>
        <w:ind w:right="856" w:firstLine="566"/>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57"/>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виртуальном</w:t>
      </w:r>
      <w:r>
        <w:rPr>
          <w:spacing w:val="2"/>
          <w:sz w:val="24"/>
        </w:rPr>
        <w:t xml:space="preserve"> </w:t>
      </w:r>
      <w:r>
        <w:rPr>
          <w:sz w:val="24"/>
        </w:rPr>
        <w:t>пространстве;</w:t>
      </w:r>
    </w:p>
    <w:p w:rsidR="00E76707" w:rsidRDefault="00897AC9" w:rsidP="005C762A">
      <w:pPr>
        <w:pStyle w:val="a7"/>
        <w:numPr>
          <w:ilvl w:val="0"/>
          <w:numId w:val="44"/>
        </w:numPr>
        <w:tabs>
          <w:tab w:val="left" w:pos="1385"/>
        </w:tabs>
        <w:spacing w:line="274"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327"/>
        </w:tabs>
        <w:spacing w:line="237" w:lineRule="auto"/>
        <w:ind w:right="847" w:firstLine="566"/>
        <w:rPr>
          <w:sz w:val="24"/>
        </w:rPr>
      </w:pPr>
      <w:r>
        <w:rPr>
          <w:sz w:val="24"/>
        </w:rPr>
        <w:t>ценностное отношение</w:t>
      </w:r>
      <w:r>
        <w:rPr>
          <w:spacing w:val="1"/>
          <w:sz w:val="24"/>
        </w:rPr>
        <w:t xml:space="preserve"> </w:t>
      </w:r>
      <w:r>
        <w:rPr>
          <w:sz w:val="24"/>
        </w:rPr>
        <w:t>к</w:t>
      </w:r>
      <w:r>
        <w:rPr>
          <w:spacing w:val="1"/>
          <w:sz w:val="24"/>
        </w:rPr>
        <w:t xml:space="preserve"> </w:t>
      </w:r>
      <w:r>
        <w:rPr>
          <w:sz w:val="24"/>
        </w:rPr>
        <w:t>историческому наследию,</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 технологиях, понимание значения информатики как науки в жизни современного</w:t>
      </w:r>
      <w:r>
        <w:rPr>
          <w:spacing w:val="1"/>
          <w:sz w:val="24"/>
        </w:rPr>
        <w:t xml:space="preserve"> </w:t>
      </w:r>
      <w:r>
        <w:rPr>
          <w:sz w:val="24"/>
        </w:rPr>
        <w:t>общества;</w:t>
      </w:r>
    </w:p>
    <w:p w:rsidR="00E76707" w:rsidRDefault="00897AC9" w:rsidP="005C762A">
      <w:pPr>
        <w:pStyle w:val="a7"/>
        <w:numPr>
          <w:ilvl w:val="0"/>
          <w:numId w:val="44"/>
        </w:numPr>
        <w:tabs>
          <w:tab w:val="left" w:pos="1385"/>
        </w:tabs>
        <w:spacing w:line="275"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rPr>
          <w:sz w:val="24"/>
        </w:rPr>
      </w:pPr>
      <w:r>
        <w:rPr>
          <w:sz w:val="24"/>
        </w:rPr>
        <w:t>сформированность</w:t>
      </w:r>
      <w:r>
        <w:rPr>
          <w:spacing w:val="-9"/>
          <w:sz w:val="24"/>
        </w:rPr>
        <w:t xml:space="preserve"> </w:t>
      </w:r>
      <w:r>
        <w:rPr>
          <w:sz w:val="24"/>
        </w:rPr>
        <w:t>нравственного</w:t>
      </w:r>
      <w:r>
        <w:rPr>
          <w:spacing w:val="-2"/>
          <w:sz w:val="24"/>
        </w:rPr>
        <w:t xml:space="preserve"> </w:t>
      </w:r>
      <w:r>
        <w:rPr>
          <w:sz w:val="24"/>
        </w:rPr>
        <w:t>сознания,</w:t>
      </w:r>
      <w:r>
        <w:rPr>
          <w:spacing w:val="-5"/>
          <w:sz w:val="24"/>
        </w:rPr>
        <w:t xml:space="preserve"> </w:t>
      </w:r>
      <w:r>
        <w:rPr>
          <w:sz w:val="24"/>
        </w:rPr>
        <w:t>этического</w:t>
      </w:r>
      <w:r>
        <w:rPr>
          <w:spacing w:val="-5"/>
          <w:sz w:val="24"/>
        </w:rPr>
        <w:t xml:space="preserve"> </w:t>
      </w:r>
      <w:r>
        <w:rPr>
          <w:sz w:val="24"/>
        </w:rPr>
        <w:t>поведения;</w:t>
      </w:r>
    </w:p>
    <w:p w:rsidR="00E76707" w:rsidRDefault="00897AC9" w:rsidP="005C762A">
      <w:pPr>
        <w:pStyle w:val="a7"/>
        <w:numPr>
          <w:ilvl w:val="1"/>
          <w:numId w:val="46"/>
        </w:numPr>
        <w:tabs>
          <w:tab w:val="left" w:pos="1279"/>
        </w:tabs>
        <w:spacing w:before="4" w:line="237" w:lineRule="auto"/>
        <w:ind w:right="863" w:firstLine="566"/>
        <w:rPr>
          <w:sz w:val="24"/>
        </w:rPr>
      </w:pPr>
      <w:r>
        <w:rPr>
          <w:sz w:val="24"/>
        </w:rPr>
        <w:t>способность оценивать ситуацию и принимать осознанные решения, ориентируясь на</w:t>
      </w:r>
      <w:r>
        <w:rPr>
          <w:spacing w:val="1"/>
          <w:sz w:val="24"/>
        </w:rPr>
        <w:t xml:space="preserve"> </w:t>
      </w:r>
      <w:r>
        <w:rPr>
          <w:sz w:val="24"/>
        </w:rPr>
        <w:t>морально-нравственные нормы</w:t>
      </w:r>
      <w:r>
        <w:rPr>
          <w:spacing w:val="-2"/>
          <w:sz w:val="24"/>
        </w:rPr>
        <w:t xml:space="preserve"> </w:t>
      </w:r>
      <w:r>
        <w:rPr>
          <w:sz w:val="24"/>
        </w:rPr>
        <w:t>и</w:t>
      </w:r>
      <w:r>
        <w:rPr>
          <w:spacing w:val="3"/>
          <w:sz w:val="24"/>
        </w:rPr>
        <w:t xml:space="preserve"> </w:t>
      </w:r>
      <w:r>
        <w:rPr>
          <w:sz w:val="24"/>
        </w:rPr>
        <w:t>ценности,</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в</w:t>
      </w:r>
      <w:r>
        <w:rPr>
          <w:spacing w:val="9"/>
          <w:sz w:val="24"/>
        </w:rPr>
        <w:t xml:space="preserve"> </w:t>
      </w:r>
      <w:r>
        <w:rPr>
          <w:sz w:val="24"/>
        </w:rPr>
        <w:t>сети</w:t>
      </w:r>
      <w:r>
        <w:rPr>
          <w:spacing w:val="-1"/>
          <w:sz w:val="24"/>
        </w:rPr>
        <w:t xml:space="preserve"> </w:t>
      </w:r>
      <w:r>
        <w:rPr>
          <w:sz w:val="24"/>
        </w:rPr>
        <w:t>Интернет;</w:t>
      </w:r>
    </w:p>
    <w:p w:rsidR="00E76707" w:rsidRDefault="00897AC9" w:rsidP="005C762A">
      <w:pPr>
        <w:pStyle w:val="a7"/>
        <w:numPr>
          <w:ilvl w:val="0"/>
          <w:numId w:val="44"/>
        </w:numPr>
        <w:tabs>
          <w:tab w:val="left" w:pos="1385"/>
        </w:tabs>
        <w:spacing w:before="4" w:line="275"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385"/>
        </w:tabs>
        <w:spacing w:line="242" w:lineRule="auto"/>
        <w:ind w:right="861" w:firstLine="566"/>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13"/>
        </w:tabs>
        <w:spacing w:before="66" w:line="237" w:lineRule="auto"/>
        <w:ind w:right="857" w:firstLine="566"/>
        <w:rPr>
          <w:sz w:val="24"/>
        </w:rPr>
      </w:pPr>
      <w:r>
        <w:rPr>
          <w:sz w:val="24"/>
        </w:rPr>
        <w:lastRenderedPageBreak/>
        <w:t>способность воспринимать различные виды искусства, в том числе основанные на</w:t>
      </w:r>
      <w:r>
        <w:rPr>
          <w:spacing w:val="1"/>
          <w:sz w:val="24"/>
        </w:rPr>
        <w:t xml:space="preserve"> </w:t>
      </w:r>
      <w:r>
        <w:rPr>
          <w:sz w:val="24"/>
        </w:rPr>
        <w:t>использовании</w:t>
      </w:r>
      <w:r>
        <w:rPr>
          <w:spacing w:val="-3"/>
          <w:sz w:val="24"/>
        </w:rPr>
        <w:t xml:space="preserve"> </w:t>
      </w:r>
      <w:r>
        <w:rPr>
          <w:sz w:val="24"/>
        </w:rPr>
        <w:t>информационных</w:t>
      </w:r>
      <w:r>
        <w:rPr>
          <w:spacing w:val="-3"/>
          <w:sz w:val="24"/>
        </w:rPr>
        <w:t xml:space="preserve"> </w:t>
      </w:r>
      <w:r>
        <w:rPr>
          <w:sz w:val="24"/>
        </w:rPr>
        <w:t>технологий;</w:t>
      </w:r>
    </w:p>
    <w:p w:rsidR="00E76707" w:rsidRDefault="00897AC9" w:rsidP="005C762A">
      <w:pPr>
        <w:pStyle w:val="a7"/>
        <w:numPr>
          <w:ilvl w:val="0"/>
          <w:numId w:val="44"/>
        </w:numPr>
        <w:tabs>
          <w:tab w:val="left" w:pos="1385"/>
        </w:tabs>
        <w:spacing w:before="4" w:line="275" w:lineRule="exact"/>
        <w:ind w:hanging="266"/>
        <w:rPr>
          <w:sz w:val="24"/>
        </w:rPr>
      </w:pPr>
      <w:r>
        <w:rPr>
          <w:sz w:val="24"/>
        </w:rPr>
        <w:t>физического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74"/>
        </w:tabs>
        <w:ind w:right="858" w:firstLine="566"/>
        <w:rPr>
          <w:sz w:val="24"/>
        </w:rPr>
      </w:pPr>
      <w:r>
        <w:rPr>
          <w:sz w:val="24"/>
        </w:rPr>
        <w:t>сформированность здорового и безопасного образа жизни, ответственного отношения</w:t>
      </w:r>
      <w:r>
        <w:rPr>
          <w:spacing w:val="1"/>
          <w:sz w:val="24"/>
        </w:rPr>
        <w:t xml:space="preserve"> </w:t>
      </w:r>
      <w:r>
        <w:rPr>
          <w:sz w:val="24"/>
        </w:rPr>
        <w:t>к своему здоровью, том числе и за счёт соблюдения требований безопасной эксплуатации</w:t>
      </w:r>
      <w:r>
        <w:rPr>
          <w:spacing w:val="1"/>
          <w:sz w:val="24"/>
        </w:rPr>
        <w:t xml:space="preserve"> </w:t>
      </w:r>
      <w:r>
        <w:rPr>
          <w:sz w:val="24"/>
        </w:rPr>
        <w:t>средств</w:t>
      </w:r>
      <w:r>
        <w:rPr>
          <w:spacing w:val="3"/>
          <w:sz w:val="24"/>
        </w:rPr>
        <w:t xml:space="preserve"> </w:t>
      </w:r>
      <w:r>
        <w:rPr>
          <w:sz w:val="24"/>
        </w:rPr>
        <w:t>информационных</w:t>
      </w:r>
      <w:r>
        <w:rPr>
          <w:spacing w:val="-3"/>
          <w:sz w:val="24"/>
        </w:rPr>
        <w:t xml:space="preserve"> </w:t>
      </w:r>
      <w:r>
        <w:rPr>
          <w:sz w:val="24"/>
        </w:rPr>
        <w:t>и</w:t>
      </w:r>
      <w:r>
        <w:rPr>
          <w:spacing w:val="2"/>
          <w:sz w:val="24"/>
        </w:rPr>
        <w:t xml:space="preserve"> </w:t>
      </w:r>
      <w:r>
        <w:rPr>
          <w:sz w:val="24"/>
        </w:rPr>
        <w:t>коммуникационных</w:t>
      </w:r>
      <w:r>
        <w:rPr>
          <w:spacing w:val="-3"/>
          <w:sz w:val="24"/>
        </w:rPr>
        <w:t xml:space="preserve"> </w:t>
      </w:r>
      <w:r>
        <w:rPr>
          <w:sz w:val="24"/>
        </w:rPr>
        <w:t>технологий;</w:t>
      </w:r>
    </w:p>
    <w:p w:rsidR="00E76707" w:rsidRDefault="00897AC9" w:rsidP="005C762A">
      <w:pPr>
        <w:pStyle w:val="a7"/>
        <w:numPr>
          <w:ilvl w:val="0"/>
          <w:numId w:val="44"/>
        </w:numPr>
        <w:tabs>
          <w:tab w:val="left" w:pos="1385"/>
        </w:tabs>
        <w:spacing w:before="1" w:line="275" w:lineRule="exact"/>
        <w:ind w:hanging="266"/>
        <w:rPr>
          <w:sz w:val="24"/>
        </w:rPr>
      </w:pPr>
      <w:r>
        <w:rPr>
          <w:sz w:val="24"/>
        </w:rPr>
        <w:t>трудового</w:t>
      </w:r>
      <w:r>
        <w:rPr>
          <w:spacing w:val="-2"/>
          <w:sz w:val="24"/>
        </w:rPr>
        <w:t xml:space="preserve"> </w:t>
      </w:r>
      <w:r>
        <w:rPr>
          <w:sz w:val="24"/>
        </w:rPr>
        <w:t>воспитания:</w:t>
      </w:r>
    </w:p>
    <w:p w:rsidR="00E76707" w:rsidRDefault="00897AC9" w:rsidP="005C762A">
      <w:pPr>
        <w:pStyle w:val="a7"/>
        <w:numPr>
          <w:ilvl w:val="1"/>
          <w:numId w:val="46"/>
        </w:numPr>
        <w:tabs>
          <w:tab w:val="left" w:pos="1284"/>
        </w:tabs>
        <w:spacing w:line="242" w:lineRule="auto"/>
        <w:ind w:right="854" w:firstLine="566"/>
        <w:rPr>
          <w:sz w:val="24"/>
        </w:rPr>
      </w:pPr>
      <w:r>
        <w:rPr>
          <w:sz w:val="24"/>
        </w:rPr>
        <w:t>готовность к активной деятельности технологической и социальной направленности,</w:t>
      </w:r>
      <w:r>
        <w:rPr>
          <w:spacing w:val="1"/>
          <w:sz w:val="24"/>
        </w:rPr>
        <w:t xml:space="preserve"> </w:t>
      </w:r>
      <w:r>
        <w:rPr>
          <w:sz w:val="24"/>
        </w:rPr>
        <w:t>способность</w:t>
      </w:r>
      <w:r>
        <w:rPr>
          <w:spacing w:val="-5"/>
          <w:sz w:val="24"/>
        </w:rPr>
        <w:t xml:space="preserve"> </w:t>
      </w:r>
      <w:r>
        <w:rPr>
          <w:sz w:val="24"/>
        </w:rPr>
        <w:t>инициировать,</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самостоятельно</w:t>
      </w:r>
      <w:r>
        <w:rPr>
          <w:spacing w:val="-2"/>
          <w:sz w:val="24"/>
        </w:rPr>
        <w:t xml:space="preserve"> </w:t>
      </w:r>
      <w:r>
        <w:rPr>
          <w:sz w:val="24"/>
        </w:rPr>
        <w:t>выполнять</w:t>
      </w:r>
      <w:r>
        <w:rPr>
          <w:spacing w:val="-1"/>
          <w:sz w:val="24"/>
        </w:rPr>
        <w:t xml:space="preserve"> </w:t>
      </w:r>
      <w:r>
        <w:rPr>
          <w:sz w:val="24"/>
        </w:rPr>
        <w:t>такую</w:t>
      </w:r>
      <w:r>
        <w:rPr>
          <w:spacing w:val="-4"/>
          <w:sz w:val="24"/>
        </w:rPr>
        <w:t xml:space="preserve"> </w:t>
      </w:r>
      <w:r>
        <w:rPr>
          <w:sz w:val="24"/>
        </w:rPr>
        <w:t>деятельность;</w:t>
      </w:r>
    </w:p>
    <w:p w:rsidR="00E76707" w:rsidRDefault="00897AC9" w:rsidP="005C762A">
      <w:pPr>
        <w:pStyle w:val="a7"/>
        <w:numPr>
          <w:ilvl w:val="1"/>
          <w:numId w:val="46"/>
        </w:numPr>
        <w:tabs>
          <w:tab w:val="left" w:pos="1351"/>
        </w:tabs>
        <w:ind w:right="845" w:firstLine="566"/>
        <w:rPr>
          <w:sz w:val="24"/>
        </w:rPr>
      </w:pPr>
      <w:r>
        <w:rPr>
          <w:sz w:val="24"/>
        </w:rPr>
        <w:t>интерес</w:t>
      </w:r>
      <w:r>
        <w:rPr>
          <w:spacing w:val="1"/>
          <w:sz w:val="24"/>
        </w:rPr>
        <w:t xml:space="preserve"> </w:t>
      </w:r>
      <w:r>
        <w:rPr>
          <w:sz w:val="24"/>
        </w:rPr>
        <w:t>к</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информатикой,</w:t>
      </w:r>
      <w:r>
        <w:rPr>
          <w:spacing w:val="1"/>
          <w:sz w:val="24"/>
        </w:rPr>
        <w:t xml:space="preserve"> </w:t>
      </w:r>
      <w:r>
        <w:rPr>
          <w:sz w:val="24"/>
        </w:rPr>
        <w:t>программированием</w:t>
      </w:r>
      <w:r>
        <w:rPr>
          <w:spacing w:val="1"/>
          <w:sz w:val="24"/>
        </w:rPr>
        <w:t xml:space="preserve"> </w:t>
      </w:r>
      <w:r>
        <w:rPr>
          <w:sz w:val="24"/>
        </w:rPr>
        <w:t>и</w:t>
      </w:r>
      <w:r>
        <w:rPr>
          <w:spacing w:val="1"/>
          <w:sz w:val="24"/>
        </w:rPr>
        <w:t xml:space="preserve"> </w:t>
      </w:r>
      <w:r>
        <w:rPr>
          <w:sz w:val="24"/>
        </w:rPr>
        <w:t>информационными</w:t>
      </w:r>
      <w:r>
        <w:rPr>
          <w:spacing w:val="1"/>
          <w:sz w:val="24"/>
        </w:rPr>
        <w:t xml:space="preserve"> </w:t>
      </w:r>
      <w:r>
        <w:rPr>
          <w:sz w:val="24"/>
        </w:rPr>
        <w:t>технологиями,</w:t>
      </w:r>
      <w:r>
        <w:rPr>
          <w:spacing w:val="1"/>
          <w:sz w:val="24"/>
        </w:rPr>
        <w:t xml:space="preserve"> </w:t>
      </w:r>
      <w:r>
        <w:rPr>
          <w:sz w:val="24"/>
        </w:rPr>
        <w:t>основанными</w:t>
      </w:r>
      <w:r>
        <w:rPr>
          <w:spacing w:val="1"/>
          <w:sz w:val="24"/>
        </w:rPr>
        <w:t xml:space="preserve"> </w:t>
      </w:r>
      <w:r>
        <w:rPr>
          <w:sz w:val="24"/>
        </w:rPr>
        <w:t>на</w:t>
      </w:r>
      <w:r>
        <w:rPr>
          <w:spacing w:val="1"/>
          <w:sz w:val="24"/>
        </w:rPr>
        <w:t xml:space="preserve"> </w:t>
      </w:r>
      <w:r>
        <w:rPr>
          <w:sz w:val="24"/>
        </w:rPr>
        <w:t>достижениях</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научно-технического</w:t>
      </w:r>
      <w:r>
        <w:rPr>
          <w:spacing w:val="1"/>
          <w:sz w:val="24"/>
        </w:rPr>
        <w:t xml:space="preserve"> </w:t>
      </w:r>
      <w:r>
        <w:rPr>
          <w:sz w:val="24"/>
        </w:rPr>
        <w:t>прогресса,</w:t>
      </w:r>
      <w:r>
        <w:rPr>
          <w:spacing w:val="1"/>
          <w:sz w:val="24"/>
        </w:rPr>
        <w:t xml:space="preserve"> </w:t>
      </w:r>
      <w:r>
        <w:rPr>
          <w:sz w:val="24"/>
        </w:rPr>
        <w:t>умение</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2"/>
          <w:sz w:val="24"/>
        </w:rPr>
        <w:t xml:space="preserve"> </w:t>
      </w:r>
      <w:r>
        <w:rPr>
          <w:sz w:val="24"/>
        </w:rPr>
        <w:t>профессии</w:t>
      </w:r>
      <w:r>
        <w:rPr>
          <w:spacing w:val="-3"/>
          <w:sz w:val="24"/>
        </w:rPr>
        <w:t xml:space="preserve"> </w:t>
      </w:r>
      <w:r>
        <w:rPr>
          <w:sz w:val="24"/>
        </w:rPr>
        <w:t>и</w:t>
      </w:r>
      <w:r>
        <w:rPr>
          <w:spacing w:val="2"/>
          <w:sz w:val="24"/>
        </w:rPr>
        <w:t xml:space="preserve"> </w:t>
      </w:r>
      <w:r>
        <w:rPr>
          <w:sz w:val="24"/>
        </w:rPr>
        <w:t>реализовывать</w:t>
      </w:r>
      <w:r>
        <w:rPr>
          <w:spacing w:val="3"/>
          <w:sz w:val="24"/>
        </w:rPr>
        <w:t xml:space="preserve"> </w:t>
      </w:r>
      <w:r>
        <w:rPr>
          <w:sz w:val="24"/>
        </w:rPr>
        <w:t>собственные жизненные планы;</w:t>
      </w:r>
    </w:p>
    <w:p w:rsidR="00E76707" w:rsidRDefault="00897AC9" w:rsidP="005C762A">
      <w:pPr>
        <w:pStyle w:val="a7"/>
        <w:numPr>
          <w:ilvl w:val="1"/>
          <w:numId w:val="46"/>
        </w:numPr>
        <w:tabs>
          <w:tab w:val="left" w:pos="1317"/>
        </w:tabs>
        <w:spacing w:line="242" w:lineRule="auto"/>
        <w:ind w:right="850" w:firstLine="566"/>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E76707" w:rsidRDefault="00897AC9" w:rsidP="005C762A">
      <w:pPr>
        <w:pStyle w:val="a7"/>
        <w:numPr>
          <w:ilvl w:val="0"/>
          <w:numId w:val="44"/>
        </w:numPr>
        <w:tabs>
          <w:tab w:val="left" w:pos="1385"/>
        </w:tabs>
        <w:spacing w:line="271"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84"/>
        </w:tabs>
        <w:spacing w:line="237" w:lineRule="auto"/>
        <w:ind w:right="859" w:firstLine="566"/>
        <w:rPr>
          <w:sz w:val="24"/>
        </w:rPr>
      </w:pPr>
      <w:r>
        <w:rPr>
          <w:sz w:val="24"/>
        </w:rPr>
        <w:t>осознание глобального характера экологических проблем и путей их решения, в том</w:t>
      </w:r>
      <w:r>
        <w:rPr>
          <w:spacing w:val="1"/>
          <w:sz w:val="24"/>
        </w:rPr>
        <w:t xml:space="preserve"> </w:t>
      </w:r>
      <w:r>
        <w:rPr>
          <w:sz w:val="24"/>
        </w:rPr>
        <w:t>числе с учётом</w:t>
      </w:r>
      <w:r>
        <w:rPr>
          <w:spacing w:val="-2"/>
          <w:sz w:val="24"/>
        </w:rPr>
        <w:t xml:space="preserve"> </w:t>
      </w:r>
      <w:r>
        <w:rPr>
          <w:sz w:val="24"/>
        </w:rPr>
        <w:t>возможностей</w:t>
      </w:r>
      <w:r>
        <w:rPr>
          <w:spacing w:val="-3"/>
          <w:sz w:val="24"/>
        </w:rPr>
        <w:t xml:space="preserve"> </w:t>
      </w:r>
      <w:r>
        <w:rPr>
          <w:sz w:val="24"/>
        </w:rPr>
        <w:t>информационно-коммуникационных</w:t>
      </w:r>
      <w:r>
        <w:rPr>
          <w:spacing w:val="-4"/>
          <w:sz w:val="24"/>
        </w:rPr>
        <w:t xml:space="preserve"> </w:t>
      </w:r>
      <w:r>
        <w:rPr>
          <w:sz w:val="24"/>
        </w:rPr>
        <w:t>технологий;</w:t>
      </w:r>
    </w:p>
    <w:p w:rsidR="00E76707" w:rsidRDefault="00897AC9" w:rsidP="005C762A">
      <w:pPr>
        <w:pStyle w:val="a7"/>
        <w:numPr>
          <w:ilvl w:val="0"/>
          <w:numId w:val="44"/>
        </w:numPr>
        <w:tabs>
          <w:tab w:val="left" w:pos="1385"/>
        </w:tabs>
        <w:spacing w:before="3" w:line="275" w:lineRule="exact"/>
        <w:ind w:hanging="266"/>
        <w:rPr>
          <w:sz w:val="24"/>
        </w:rPr>
      </w:pPr>
      <w:r>
        <w:rPr>
          <w:sz w:val="24"/>
        </w:rPr>
        <w:t>ценности</w:t>
      </w:r>
      <w:r>
        <w:rPr>
          <w:spacing w:val="-2"/>
          <w:sz w:val="24"/>
        </w:rPr>
        <w:t xml:space="preserve"> </w:t>
      </w:r>
      <w:r>
        <w:rPr>
          <w:sz w:val="24"/>
        </w:rPr>
        <w:t>научного</w:t>
      </w:r>
      <w:r>
        <w:rPr>
          <w:spacing w:val="-3"/>
          <w:sz w:val="24"/>
        </w:rPr>
        <w:t xml:space="preserve"> </w:t>
      </w:r>
      <w:r>
        <w:rPr>
          <w:sz w:val="24"/>
        </w:rPr>
        <w:t>познания:</w:t>
      </w:r>
    </w:p>
    <w:p w:rsidR="00E76707" w:rsidRDefault="00897AC9" w:rsidP="005C762A">
      <w:pPr>
        <w:pStyle w:val="a7"/>
        <w:numPr>
          <w:ilvl w:val="1"/>
          <w:numId w:val="46"/>
        </w:numPr>
        <w:tabs>
          <w:tab w:val="left" w:pos="1269"/>
        </w:tabs>
        <w:ind w:right="844"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информатики, достижениям научно-технического прогресса и общественной практики, за</w:t>
      </w:r>
      <w:r>
        <w:rPr>
          <w:spacing w:val="1"/>
          <w:sz w:val="24"/>
        </w:rPr>
        <w:t xml:space="preserve"> </w:t>
      </w:r>
      <w:r>
        <w:rPr>
          <w:sz w:val="24"/>
        </w:rPr>
        <w:t>счёт</w:t>
      </w:r>
      <w:r>
        <w:rPr>
          <w:spacing w:val="1"/>
          <w:sz w:val="24"/>
        </w:rPr>
        <w:t xml:space="preserve"> </w:t>
      </w:r>
      <w:r>
        <w:rPr>
          <w:sz w:val="24"/>
        </w:rPr>
        <w:t>понимания</w:t>
      </w:r>
      <w:r>
        <w:rPr>
          <w:spacing w:val="1"/>
          <w:sz w:val="24"/>
        </w:rPr>
        <w:t xml:space="preserve"> </w:t>
      </w:r>
      <w:r>
        <w:rPr>
          <w:sz w:val="24"/>
        </w:rPr>
        <w:t>роли</w:t>
      </w:r>
      <w:r>
        <w:rPr>
          <w:spacing w:val="1"/>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информационных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многих</w:t>
      </w:r>
      <w:r>
        <w:rPr>
          <w:spacing w:val="1"/>
          <w:sz w:val="24"/>
        </w:rPr>
        <w:t xml:space="preserve"> </w:t>
      </w:r>
      <w:r>
        <w:rPr>
          <w:sz w:val="24"/>
        </w:rPr>
        <w:t>сфер</w:t>
      </w:r>
      <w:r>
        <w:rPr>
          <w:spacing w:val="1"/>
          <w:sz w:val="24"/>
        </w:rPr>
        <w:t xml:space="preserve"> </w:t>
      </w:r>
      <w:r>
        <w:rPr>
          <w:sz w:val="24"/>
        </w:rPr>
        <w:t>жизни</w:t>
      </w:r>
      <w:r>
        <w:rPr>
          <w:spacing w:val="1"/>
          <w:sz w:val="24"/>
        </w:rPr>
        <w:t xml:space="preserve"> </w:t>
      </w:r>
      <w:r>
        <w:rPr>
          <w:sz w:val="24"/>
        </w:rPr>
        <w:t>современного</w:t>
      </w:r>
      <w:r>
        <w:rPr>
          <w:spacing w:val="-4"/>
          <w:sz w:val="24"/>
        </w:rPr>
        <w:t xml:space="preserve"> </w:t>
      </w:r>
      <w:r>
        <w:rPr>
          <w:sz w:val="24"/>
        </w:rPr>
        <w:t>общества;</w:t>
      </w:r>
    </w:p>
    <w:p w:rsidR="00E76707" w:rsidRDefault="00897AC9" w:rsidP="005C762A">
      <w:pPr>
        <w:pStyle w:val="a7"/>
        <w:numPr>
          <w:ilvl w:val="1"/>
          <w:numId w:val="46"/>
        </w:numPr>
        <w:tabs>
          <w:tab w:val="left" w:pos="1317"/>
        </w:tabs>
        <w:spacing w:before="4" w:line="237" w:lineRule="auto"/>
        <w:ind w:right="858"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3"/>
          <w:sz w:val="24"/>
        </w:rPr>
        <w:t xml:space="preserve"> </w:t>
      </w:r>
      <w:r>
        <w:rPr>
          <w:sz w:val="24"/>
        </w:rPr>
        <w:t>индивидуально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группе.</w:t>
      </w:r>
    </w:p>
    <w:p w:rsidR="00E76707" w:rsidRDefault="00897AC9">
      <w:pPr>
        <w:pStyle w:val="a3"/>
        <w:spacing w:before="3"/>
        <w:ind w:right="854"/>
      </w:pPr>
      <w:r>
        <w:t>В</w:t>
      </w:r>
      <w:r>
        <w:rPr>
          <w:spacing w:val="11"/>
        </w:rPr>
        <w:t xml:space="preserve"> </w:t>
      </w:r>
      <w:r>
        <w:t>процессе</w:t>
      </w:r>
      <w:r>
        <w:rPr>
          <w:spacing w:val="13"/>
        </w:rPr>
        <w:t xml:space="preserve"> </w:t>
      </w:r>
      <w:r>
        <w:t>достижения</w:t>
      </w:r>
      <w:r>
        <w:rPr>
          <w:spacing w:val="14"/>
        </w:rPr>
        <w:t xml:space="preserve"> </w:t>
      </w:r>
      <w:r>
        <w:t>личностных</w:t>
      </w:r>
      <w:r>
        <w:rPr>
          <w:spacing w:val="9"/>
        </w:rPr>
        <w:t xml:space="preserve"> </w:t>
      </w:r>
      <w:r>
        <w:t>результатов</w:t>
      </w:r>
      <w:r>
        <w:rPr>
          <w:spacing w:val="7"/>
        </w:rPr>
        <w:t xml:space="preserve"> </w:t>
      </w:r>
      <w:r>
        <w:t>освоения</w:t>
      </w:r>
      <w:r>
        <w:rPr>
          <w:spacing w:val="9"/>
        </w:rPr>
        <w:t xml:space="preserve"> </w:t>
      </w:r>
      <w:r>
        <w:t>программы</w:t>
      </w:r>
      <w:r>
        <w:rPr>
          <w:spacing w:val="11"/>
        </w:rPr>
        <w:t xml:space="preserve"> </w:t>
      </w:r>
      <w:r>
        <w:t>по</w:t>
      </w:r>
      <w:r>
        <w:rPr>
          <w:spacing w:val="14"/>
        </w:rPr>
        <w:t xml:space="preserve"> </w:t>
      </w:r>
      <w:r>
        <w:t>информатике</w:t>
      </w:r>
      <w:r>
        <w:rPr>
          <w:spacing w:val="-58"/>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E76707" w:rsidRDefault="00897AC9" w:rsidP="005C762A">
      <w:pPr>
        <w:pStyle w:val="a7"/>
        <w:numPr>
          <w:ilvl w:val="1"/>
          <w:numId w:val="46"/>
        </w:numPr>
        <w:tabs>
          <w:tab w:val="left" w:pos="1264"/>
        </w:tabs>
        <w:ind w:right="845" w:firstLine="566"/>
        <w:rPr>
          <w:sz w:val="24"/>
        </w:rPr>
      </w:pPr>
      <w:r>
        <w:rPr>
          <w:sz w:val="24"/>
        </w:rPr>
        <w:t>саморегулирования,включающего самоконтроль, умение принимать ответственность</w:t>
      </w:r>
      <w:r>
        <w:rPr>
          <w:spacing w:val="1"/>
          <w:sz w:val="24"/>
        </w:rPr>
        <w:t xml:space="preserve"> </w:t>
      </w:r>
      <w:r>
        <w:rPr>
          <w:sz w:val="24"/>
        </w:rPr>
        <w:t>за своё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spacing w:before="3" w:line="237" w:lineRule="auto"/>
        <w:ind w:right="864"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3"/>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1"/>
          <w:numId w:val="46"/>
        </w:numPr>
        <w:tabs>
          <w:tab w:val="left" w:pos="1361"/>
        </w:tabs>
        <w:spacing w:before="3"/>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line="242" w:lineRule="auto"/>
        <w:ind w:right="858"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2"/>
          <w:sz w:val="24"/>
        </w:rPr>
        <w:t xml:space="preserve"> </w:t>
      </w:r>
      <w:r>
        <w:rPr>
          <w:sz w:val="24"/>
        </w:rPr>
        <w:t>проявлять</w:t>
      </w:r>
      <w:r>
        <w:rPr>
          <w:spacing w:val="-2"/>
          <w:sz w:val="24"/>
        </w:rPr>
        <w:t xml:space="preserve"> </w:t>
      </w:r>
      <w:r>
        <w:rPr>
          <w:sz w:val="24"/>
        </w:rPr>
        <w:t>интерес и</w:t>
      </w:r>
      <w:r>
        <w:rPr>
          <w:spacing w:val="8"/>
          <w:sz w:val="24"/>
        </w:rPr>
        <w:t xml:space="preserve"> </w:t>
      </w:r>
      <w:r>
        <w:rPr>
          <w:sz w:val="24"/>
        </w:rPr>
        <w:t>разрешать</w:t>
      </w:r>
      <w:r>
        <w:rPr>
          <w:spacing w:val="3"/>
          <w:sz w:val="24"/>
        </w:rPr>
        <w:t xml:space="preserve"> </w:t>
      </w:r>
      <w:r>
        <w:rPr>
          <w:sz w:val="24"/>
        </w:rPr>
        <w:t>конфликты.</w:t>
      </w:r>
    </w:p>
    <w:p w:rsidR="00E76707" w:rsidRDefault="00897AC9">
      <w:pPr>
        <w:pStyle w:val="a3"/>
        <w:ind w:right="85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сформированы</w:t>
      </w:r>
      <w:r>
        <w:rPr>
          <w:spacing w:val="1"/>
        </w:rPr>
        <w:t xml:space="preserve"> </w:t>
      </w:r>
      <w:r>
        <w:t>метапредметные</w:t>
      </w:r>
      <w:r>
        <w:rPr>
          <w:spacing w:val="61"/>
        </w:rPr>
        <w:t xml:space="preserve"> </w:t>
      </w:r>
      <w:r>
        <w:t>результаты,</w:t>
      </w:r>
      <w:r>
        <w:rPr>
          <w:spacing w:val="1"/>
        </w:rPr>
        <w:t xml:space="preserve"> </w:t>
      </w:r>
      <w:r>
        <w:t>отраженные в универсальных учебных действиях, а именно - познавательные универсальные</w:t>
      </w:r>
      <w:r>
        <w:rPr>
          <w:spacing w:val="-57"/>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w:t>
      </w:r>
      <w:r>
        <w:rPr>
          <w:spacing w:val="1"/>
        </w:rPr>
        <w:t xml:space="preserve"> </w:t>
      </w:r>
      <w:r>
        <w:t>действия,</w:t>
      </w:r>
      <w:r>
        <w:rPr>
          <w:spacing w:val="3"/>
        </w:rPr>
        <w:t xml:space="preserve"> </w:t>
      </w:r>
      <w:r>
        <w:t>совместная</w:t>
      </w:r>
      <w:r>
        <w:rPr>
          <w:spacing w:val="-3"/>
        </w:rPr>
        <w:t xml:space="preserve"> </w:t>
      </w:r>
      <w:r>
        <w:t>деятельность.</w:t>
      </w:r>
    </w:p>
    <w:p w:rsidR="00E76707" w:rsidRDefault="00897AC9">
      <w:pPr>
        <w:pStyle w:val="21"/>
        <w:spacing w:line="275" w:lineRule="exact"/>
      </w:pPr>
      <w:r>
        <w:t>Овладение</w:t>
      </w:r>
      <w:r>
        <w:rPr>
          <w:spacing w:val="-6"/>
        </w:rPr>
        <w:t xml:space="preserve"> </w:t>
      </w:r>
      <w:r>
        <w:t>универсальными</w:t>
      </w:r>
      <w:r>
        <w:rPr>
          <w:spacing w:val="-7"/>
        </w:rPr>
        <w:t xml:space="preserve"> </w:t>
      </w:r>
      <w:r>
        <w:t>познавательными</w:t>
      </w:r>
      <w:r>
        <w:rPr>
          <w:spacing w:val="-5"/>
        </w:rPr>
        <w:t xml:space="preserve"> </w:t>
      </w:r>
      <w:r>
        <w:t>действиями:</w:t>
      </w:r>
    </w:p>
    <w:p w:rsidR="00E76707" w:rsidRDefault="00897AC9" w:rsidP="005C762A">
      <w:pPr>
        <w:pStyle w:val="a7"/>
        <w:numPr>
          <w:ilvl w:val="0"/>
          <w:numId w:val="43"/>
        </w:numPr>
        <w:tabs>
          <w:tab w:val="left" w:pos="1385"/>
        </w:tabs>
        <w:spacing w:line="274" w:lineRule="exact"/>
        <w:ind w:hanging="26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76707" w:rsidRDefault="00897AC9" w:rsidP="005C762A">
      <w:pPr>
        <w:pStyle w:val="a7"/>
        <w:numPr>
          <w:ilvl w:val="1"/>
          <w:numId w:val="46"/>
        </w:numPr>
        <w:tabs>
          <w:tab w:val="left" w:pos="1375"/>
        </w:tabs>
        <w:spacing w:line="242" w:lineRule="auto"/>
        <w:ind w:right="856" w:firstLine="566"/>
        <w:jc w:val="left"/>
        <w:rPr>
          <w:sz w:val="24"/>
        </w:rPr>
      </w:pPr>
      <w:r>
        <w:rPr>
          <w:sz w:val="24"/>
        </w:rPr>
        <w:t>самостоятельно</w:t>
      </w:r>
      <w:r>
        <w:rPr>
          <w:spacing w:val="51"/>
          <w:sz w:val="24"/>
        </w:rPr>
        <w:t xml:space="preserve"> </w:t>
      </w:r>
      <w:r>
        <w:rPr>
          <w:sz w:val="24"/>
        </w:rPr>
        <w:t>формулировать</w:t>
      </w:r>
      <w:r>
        <w:rPr>
          <w:spacing w:val="48"/>
          <w:sz w:val="24"/>
        </w:rPr>
        <w:t xml:space="preserve"> </w:t>
      </w:r>
      <w:r>
        <w:rPr>
          <w:sz w:val="24"/>
        </w:rPr>
        <w:t>и</w:t>
      </w:r>
      <w:r>
        <w:rPr>
          <w:spacing w:val="52"/>
          <w:sz w:val="24"/>
        </w:rPr>
        <w:t xml:space="preserve"> </w:t>
      </w:r>
      <w:r>
        <w:rPr>
          <w:sz w:val="24"/>
        </w:rPr>
        <w:t>актуализировать</w:t>
      </w:r>
      <w:r>
        <w:rPr>
          <w:spacing w:val="48"/>
          <w:sz w:val="24"/>
        </w:rPr>
        <w:t xml:space="preserve"> </w:t>
      </w:r>
      <w:r>
        <w:rPr>
          <w:sz w:val="24"/>
        </w:rPr>
        <w:t>проблему,</w:t>
      </w:r>
      <w:r>
        <w:rPr>
          <w:spacing w:val="48"/>
          <w:sz w:val="24"/>
        </w:rPr>
        <w:t xml:space="preserve"> </w:t>
      </w:r>
      <w:r>
        <w:rPr>
          <w:sz w:val="24"/>
        </w:rPr>
        <w:t>рассматривать</w:t>
      </w:r>
      <w:r>
        <w:rPr>
          <w:spacing w:val="48"/>
          <w:sz w:val="24"/>
        </w:rPr>
        <w:t xml:space="preserve"> </w:t>
      </w:r>
      <w:r>
        <w:rPr>
          <w:sz w:val="24"/>
        </w:rPr>
        <w:t>её</w:t>
      </w:r>
      <w:r>
        <w:rPr>
          <w:spacing w:val="-57"/>
          <w:sz w:val="24"/>
        </w:rPr>
        <w:t xml:space="preserve"> </w:t>
      </w:r>
      <w:r>
        <w:rPr>
          <w:sz w:val="24"/>
        </w:rPr>
        <w:t>всесторонне;</w:t>
      </w:r>
    </w:p>
    <w:p w:rsidR="00E76707" w:rsidRDefault="00897AC9" w:rsidP="005C762A">
      <w:pPr>
        <w:pStyle w:val="a7"/>
        <w:numPr>
          <w:ilvl w:val="1"/>
          <w:numId w:val="46"/>
        </w:numPr>
        <w:tabs>
          <w:tab w:val="left" w:pos="1274"/>
        </w:tabs>
        <w:spacing w:line="242" w:lineRule="auto"/>
        <w:ind w:right="855" w:firstLine="566"/>
        <w:jc w:val="left"/>
        <w:rPr>
          <w:sz w:val="24"/>
        </w:rPr>
      </w:pPr>
      <w:r>
        <w:rPr>
          <w:sz w:val="24"/>
        </w:rPr>
        <w:t>устанавливать</w:t>
      </w:r>
      <w:r>
        <w:rPr>
          <w:spacing w:val="2"/>
          <w:sz w:val="24"/>
        </w:rPr>
        <w:t xml:space="preserve"> </w:t>
      </w:r>
      <w:r>
        <w:rPr>
          <w:sz w:val="24"/>
        </w:rPr>
        <w:t>существенный</w:t>
      </w:r>
      <w:r>
        <w:rPr>
          <w:spacing w:val="2"/>
          <w:sz w:val="24"/>
        </w:rPr>
        <w:t xml:space="preserve"> </w:t>
      </w:r>
      <w:r>
        <w:rPr>
          <w:sz w:val="24"/>
        </w:rPr>
        <w:t>признак или</w:t>
      </w:r>
      <w:r>
        <w:rPr>
          <w:spacing w:val="-1"/>
          <w:sz w:val="24"/>
        </w:rPr>
        <w:t xml:space="preserve"> </w:t>
      </w:r>
      <w:r>
        <w:rPr>
          <w:sz w:val="24"/>
        </w:rPr>
        <w:t>основания</w:t>
      </w:r>
      <w:r>
        <w:rPr>
          <w:spacing w:val="1"/>
          <w:sz w:val="24"/>
        </w:rPr>
        <w:t xml:space="preserve"> </w:t>
      </w:r>
      <w:r>
        <w:rPr>
          <w:sz w:val="24"/>
        </w:rPr>
        <w:t>для</w:t>
      </w:r>
      <w:r>
        <w:rPr>
          <w:spacing w:val="2"/>
          <w:sz w:val="24"/>
        </w:rPr>
        <w:t xml:space="preserve"> </w:t>
      </w:r>
      <w:r>
        <w:rPr>
          <w:sz w:val="24"/>
        </w:rPr>
        <w:t>сравнения,</w:t>
      </w:r>
      <w:r>
        <w:rPr>
          <w:spacing w:val="3"/>
          <w:sz w:val="24"/>
        </w:rPr>
        <w:t xml:space="preserve"> </w:t>
      </w:r>
      <w:r>
        <w:rPr>
          <w:sz w:val="24"/>
        </w:rPr>
        <w:t>классификации</w:t>
      </w:r>
      <w:r>
        <w:rPr>
          <w:spacing w:val="2"/>
          <w:sz w:val="24"/>
        </w:rPr>
        <w:t xml:space="preserve"> </w:t>
      </w:r>
      <w:r>
        <w:rPr>
          <w:sz w:val="24"/>
        </w:rPr>
        <w:t>и</w:t>
      </w:r>
      <w:r>
        <w:rPr>
          <w:spacing w:val="-57"/>
          <w:sz w:val="24"/>
        </w:rPr>
        <w:t xml:space="preserve"> </w:t>
      </w:r>
      <w:r>
        <w:rPr>
          <w:sz w:val="24"/>
        </w:rPr>
        <w:t>обобщения;</w:t>
      </w:r>
    </w:p>
    <w:p w:rsidR="00E76707" w:rsidRDefault="00897AC9" w:rsidP="005C762A">
      <w:pPr>
        <w:pStyle w:val="a7"/>
        <w:numPr>
          <w:ilvl w:val="1"/>
          <w:numId w:val="46"/>
        </w:numPr>
        <w:tabs>
          <w:tab w:val="left" w:pos="1259"/>
        </w:tabs>
        <w:spacing w:line="271" w:lineRule="exact"/>
        <w:ind w:left="1258" w:hanging="140"/>
        <w:jc w:val="left"/>
        <w:rPr>
          <w:sz w:val="24"/>
        </w:rPr>
      </w:pPr>
      <w:r>
        <w:rPr>
          <w:sz w:val="24"/>
        </w:rPr>
        <w:t>определять</w:t>
      </w:r>
      <w:r>
        <w:rPr>
          <w:spacing w:val="-2"/>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5"/>
          <w:sz w:val="24"/>
        </w:rPr>
        <w:t xml:space="preserve"> </w:t>
      </w:r>
      <w:r>
        <w:rPr>
          <w:sz w:val="24"/>
        </w:rPr>
        <w:t>параметры</w:t>
      </w:r>
      <w:r>
        <w:rPr>
          <w:spacing w:val="1"/>
          <w:sz w:val="24"/>
        </w:rPr>
        <w:t xml:space="preserve"> </w:t>
      </w:r>
      <w:r>
        <w:rPr>
          <w:sz w:val="24"/>
        </w:rPr>
        <w:t>и</w:t>
      </w:r>
      <w:r>
        <w:rPr>
          <w:spacing w:val="-6"/>
          <w:sz w:val="24"/>
        </w:rPr>
        <w:t xml:space="preserve"> </w:t>
      </w:r>
      <w:r>
        <w:rPr>
          <w:sz w:val="24"/>
        </w:rPr>
        <w:t>критерии</w:t>
      </w:r>
      <w:r>
        <w:rPr>
          <w:spacing w:val="-5"/>
          <w:sz w:val="24"/>
        </w:rPr>
        <w:t xml:space="preserve"> </w:t>
      </w:r>
      <w:r>
        <w:rPr>
          <w:sz w:val="24"/>
        </w:rPr>
        <w:t>их</w:t>
      </w:r>
      <w:r>
        <w:rPr>
          <w:spacing w:val="-6"/>
          <w:sz w:val="24"/>
        </w:rPr>
        <w:t xml:space="preserve"> </w:t>
      </w:r>
      <w:r>
        <w:rPr>
          <w:sz w:val="24"/>
        </w:rPr>
        <w:t>достижения;</w:t>
      </w:r>
    </w:p>
    <w:p w:rsidR="00E76707" w:rsidRDefault="00897AC9" w:rsidP="005C762A">
      <w:pPr>
        <w:pStyle w:val="a7"/>
        <w:numPr>
          <w:ilvl w:val="1"/>
          <w:numId w:val="46"/>
        </w:numPr>
        <w:tabs>
          <w:tab w:val="left" w:pos="1264"/>
        </w:tabs>
        <w:ind w:left="1263" w:hanging="145"/>
        <w:jc w:val="left"/>
        <w:rPr>
          <w:sz w:val="24"/>
        </w:rPr>
      </w:pPr>
      <w:r>
        <w:rPr>
          <w:sz w:val="24"/>
        </w:rPr>
        <w:t>выявлять</w:t>
      </w:r>
      <w:r>
        <w:rPr>
          <w:spacing w:val="-6"/>
          <w:sz w:val="24"/>
        </w:rPr>
        <w:t xml:space="preserve"> </w:t>
      </w:r>
      <w:r>
        <w:rPr>
          <w:sz w:val="24"/>
        </w:rPr>
        <w:t>закономерности и</w:t>
      </w:r>
      <w:r>
        <w:rPr>
          <w:spacing w:val="-6"/>
          <w:sz w:val="24"/>
        </w:rPr>
        <w:t xml:space="preserve"> </w:t>
      </w:r>
      <w:r>
        <w:rPr>
          <w:sz w:val="24"/>
        </w:rPr>
        <w:t>противоречия</w:t>
      </w:r>
      <w:r>
        <w:rPr>
          <w:spacing w:val="-6"/>
          <w:sz w:val="24"/>
        </w:rPr>
        <w:t xml:space="preserve"> </w:t>
      </w:r>
      <w:r>
        <w:rPr>
          <w:sz w:val="24"/>
        </w:rPr>
        <w:t>в</w:t>
      </w:r>
      <w:r>
        <w:rPr>
          <w:spacing w:val="-1"/>
          <w:sz w:val="24"/>
        </w:rPr>
        <w:t xml:space="preserve"> </w:t>
      </w:r>
      <w:r>
        <w:rPr>
          <w:sz w:val="24"/>
        </w:rPr>
        <w:t>рассматриваемых</w:t>
      </w:r>
      <w:r>
        <w:rPr>
          <w:spacing w:val="-6"/>
          <w:sz w:val="24"/>
        </w:rPr>
        <w:t xml:space="preserve"> </w:t>
      </w:r>
      <w:r>
        <w:rPr>
          <w:sz w:val="24"/>
        </w:rPr>
        <w:t>явлениях;</w:t>
      </w:r>
    </w:p>
    <w:p w:rsidR="00E76707" w:rsidRDefault="00E76707">
      <w:pPr>
        <w:rPr>
          <w:sz w:val="24"/>
        </w:rPr>
        <w:sectPr w:rsidR="00E76707">
          <w:pgSz w:w="11910" w:h="16840"/>
          <w:pgMar w:top="620" w:right="280" w:bottom="1480" w:left="580" w:header="0" w:footer="1215" w:gutter="0"/>
          <w:cols w:space="720"/>
        </w:sectPr>
      </w:pPr>
    </w:p>
    <w:p w:rsidR="00E76707" w:rsidRDefault="00897AC9">
      <w:pPr>
        <w:pStyle w:val="a3"/>
        <w:spacing w:before="66" w:line="237" w:lineRule="auto"/>
        <w:jc w:val="left"/>
      </w:pPr>
      <w:r>
        <w:lastRenderedPageBreak/>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rsidR="00E76707" w:rsidRDefault="00897AC9" w:rsidP="005C762A">
      <w:pPr>
        <w:pStyle w:val="a7"/>
        <w:numPr>
          <w:ilvl w:val="1"/>
          <w:numId w:val="46"/>
        </w:numPr>
        <w:tabs>
          <w:tab w:val="left" w:pos="1351"/>
        </w:tabs>
        <w:spacing w:before="6" w:line="237" w:lineRule="auto"/>
        <w:ind w:right="859" w:firstLine="566"/>
        <w:jc w:val="left"/>
        <w:rPr>
          <w:sz w:val="24"/>
        </w:rPr>
      </w:pPr>
      <w:r>
        <w:rPr>
          <w:sz w:val="24"/>
        </w:rPr>
        <w:t>вносить</w:t>
      </w:r>
      <w:r>
        <w:rPr>
          <w:spacing w:val="25"/>
          <w:sz w:val="24"/>
        </w:rPr>
        <w:t xml:space="preserve"> </w:t>
      </w:r>
      <w:r>
        <w:rPr>
          <w:sz w:val="24"/>
        </w:rPr>
        <w:t>коррективы</w:t>
      </w:r>
      <w:r>
        <w:rPr>
          <w:spacing w:val="20"/>
          <w:sz w:val="24"/>
        </w:rPr>
        <w:t xml:space="preserve"> </w:t>
      </w:r>
      <w:r>
        <w:rPr>
          <w:sz w:val="24"/>
        </w:rPr>
        <w:t>в</w:t>
      </w:r>
      <w:r>
        <w:rPr>
          <w:spacing w:val="25"/>
          <w:sz w:val="24"/>
        </w:rPr>
        <w:t xml:space="preserve"> </w:t>
      </w:r>
      <w:r>
        <w:rPr>
          <w:sz w:val="24"/>
        </w:rPr>
        <w:t>деятельность,</w:t>
      </w:r>
      <w:r>
        <w:rPr>
          <w:spacing w:val="20"/>
          <w:sz w:val="24"/>
        </w:rPr>
        <w:t xml:space="preserve"> </w:t>
      </w:r>
      <w:r>
        <w:rPr>
          <w:sz w:val="24"/>
        </w:rPr>
        <w:t>оценивать</w:t>
      </w:r>
      <w:r>
        <w:rPr>
          <w:spacing w:val="25"/>
          <w:sz w:val="24"/>
        </w:rPr>
        <w:t xml:space="preserve"> </w:t>
      </w:r>
      <w:r>
        <w:rPr>
          <w:sz w:val="24"/>
        </w:rPr>
        <w:t>соответствие</w:t>
      </w:r>
      <w:r>
        <w:rPr>
          <w:spacing w:val="17"/>
          <w:sz w:val="24"/>
        </w:rPr>
        <w:t xml:space="preserve"> </w:t>
      </w:r>
      <w:r>
        <w:rPr>
          <w:sz w:val="24"/>
        </w:rPr>
        <w:t>результатов</w:t>
      </w:r>
      <w:r>
        <w:rPr>
          <w:spacing w:val="25"/>
          <w:sz w:val="24"/>
        </w:rPr>
        <w:t xml:space="preserve"> </w:t>
      </w:r>
      <w:r>
        <w:rPr>
          <w:sz w:val="24"/>
        </w:rPr>
        <w:t>целям,</w:t>
      </w:r>
      <w:r>
        <w:rPr>
          <w:spacing w:val="-57"/>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897AC9" w:rsidP="005C762A">
      <w:pPr>
        <w:pStyle w:val="a7"/>
        <w:numPr>
          <w:ilvl w:val="1"/>
          <w:numId w:val="46"/>
        </w:numPr>
        <w:tabs>
          <w:tab w:val="left" w:pos="1399"/>
          <w:tab w:val="left" w:pos="6059"/>
        </w:tabs>
        <w:spacing w:before="5" w:line="237" w:lineRule="auto"/>
        <w:ind w:right="858" w:firstLine="566"/>
        <w:jc w:val="left"/>
        <w:rPr>
          <w:sz w:val="24"/>
        </w:rPr>
      </w:pPr>
      <w:r>
        <w:rPr>
          <w:sz w:val="24"/>
        </w:rPr>
        <w:t xml:space="preserve">координировать  </w:t>
      </w:r>
      <w:r>
        <w:rPr>
          <w:spacing w:val="10"/>
          <w:sz w:val="24"/>
        </w:rPr>
        <w:t xml:space="preserve"> </w:t>
      </w:r>
      <w:r>
        <w:rPr>
          <w:sz w:val="24"/>
        </w:rPr>
        <w:t xml:space="preserve">и  </w:t>
      </w:r>
      <w:r>
        <w:rPr>
          <w:spacing w:val="9"/>
          <w:sz w:val="24"/>
        </w:rPr>
        <w:t xml:space="preserve"> </w:t>
      </w:r>
      <w:r>
        <w:rPr>
          <w:sz w:val="24"/>
        </w:rPr>
        <w:t xml:space="preserve">выполнять  </w:t>
      </w:r>
      <w:r>
        <w:rPr>
          <w:spacing w:val="15"/>
          <w:sz w:val="24"/>
        </w:rPr>
        <w:t xml:space="preserve"> </w:t>
      </w:r>
      <w:r>
        <w:rPr>
          <w:sz w:val="24"/>
        </w:rPr>
        <w:t xml:space="preserve">работу  </w:t>
      </w:r>
      <w:r>
        <w:rPr>
          <w:spacing w:val="4"/>
          <w:sz w:val="24"/>
        </w:rPr>
        <w:t xml:space="preserve"> </w:t>
      </w:r>
      <w:r>
        <w:rPr>
          <w:sz w:val="24"/>
        </w:rPr>
        <w:t>в</w:t>
      </w:r>
      <w:r>
        <w:rPr>
          <w:sz w:val="24"/>
        </w:rPr>
        <w:tab/>
        <w:t>условиях</w:t>
      </w:r>
      <w:r>
        <w:rPr>
          <w:spacing w:val="7"/>
          <w:sz w:val="24"/>
        </w:rPr>
        <w:t xml:space="preserve"> </w:t>
      </w:r>
      <w:r>
        <w:rPr>
          <w:sz w:val="24"/>
        </w:rPr>
        <w:t>реального,</w:t>
      </w:r>
      <w:r>
        <w:rPr>
          <w:spacing w:val="9"/>
          <w:sz w:val="24"/>
        </w:rPr>
        <w:t xml:space="preserve"> </w:t>
      </w:r>
      <w:r>
        <w:rPr>
          <w:sz w:val="24"/>
        </w:rPr>
        <w:t>виртуального</w:t>
      </w:r>
      <w:r>
        <w:rPr>
          <w:spacing w:val="11"/>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развивать</w:t>
      </w:r>
      <w:r>
        <w:rPr>
          <w:spacing w:val="-3"/>
          <w:sz w:val="24"/>
        </w:rPr>
        <w:t xml:space="preserve"> </w:t>
      </w:r>
      <w:r>
        <w:rPr>
          <w:sz w:val="24"/>
        </w:rPr>
        <w:t>креативное</w:t>
      </w:r>
      <w:r>
        <w:rPr>
          <w:spacing w:val="-6"/>
          <w:sz w:val="24"/>
        </w:rPr>
        <w:t xml:space="preserve"> </w:t>
      </w:r>
      <w:r>
        <w:rPr>
          <w:sz w:val="24"/>
        </w:rPr>
        <w:t>мышление</w:t>
      </w:r>
      <w:r>
        <w:rPr>
          <w:spacing w:val="-6"/>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жизненных</w:t>
      </w:r>
      <w:r>
        <w:rPr>
          <w:spacing w:val="-5"/>
          <w:sz w:val="24"/>
        </w:rPr>
        <w:t xml:space="preserve"> </w:t>
      </w:r>
      <w:r>
        <w:rPr>
          <w:sz w:val="24"/>
        </w:rPr>
        <w:t>проблем;</w:t>
      </w:r>
    </w:p>
    <w:p w:rsidR="00E76707" w:rsidRDefault="00897AC9" w:rsidP="005C762A">
      <w:pPr>
        <w:pStyle w:val="a7"/>
        <w:numPr>
          <w:ilvl w:val="0"/>
          <w:numId w:val="43"/>
        </w:numPr>
        <w:tabs>
          <w:tab w:val="left" w:pos="1385"/>
        </w:tabs>
        <w:spacing w:line="275" w:lineRule="exact"/>
        <w:ind w:hanging="266"/>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76707" w:rsidRDefault="00897AC9" w:rsidP="005C762A">
      <w:pPr>
        <w:pStyle w:val="a7"/>
        <w:numPr>
          <w:ilvl w:val="1"/>
          <w:numId w:val="46"/>
        </w:numPr>
        <w:tabs>
          <w:tab w:val="left" w:pos="1317"/>
        </w:tabs>
        <w:spacing w:before="3"/>
        <w:ind w:right="852" w:firstLine="566"/>
        <w:rPr>
          <w:sz w:val="24"/>
        </w:rPr>
      </w:pPr>
      <w:r>
        <w:rPr>
          <w:sz w:val="24"/>
        </w:rPr>
        <w:t>владеть навыками учебно-исследовательской и проектной деятельности, 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r>
        <w:rPr>
          <w:spacing w:val="3"/>
          <w:sz w:val="24"/>
        </w:rPr>
        <w:t xml:space="preserve"> </w:t>
      </w:r>
      <w:r>
        <w:rPr>
          <w:sz w:val="24"/>
        </w:rPr>
        <w:t>применению</w:t>
      </w:r>
      <w:r>
        <w:rPr>
          <w:spacing w:val="-1"/>
          <w:sz w:val="24"/>
        </w:rPr>
        <w:t xml:space="preserve"> </w:t>
      </w:r>
      <w:r>
        <w:rPr>
          <w:sz w:val="24"/>
        </w:rPr>
        <w:t>различных</w:t>
      </w:r>
      <w:r>
        <w:rPr>
          <w:spacing w:val="-4"/>
          <w:sz w:val="24"/>
        </w:rPr>
        <w:t xml:space="preserve"> </w:t>
      </w:r>
      <w:r>
        <w:rPr>
          <w:sz w:val="24"/>
        </w:rPr>
        <w:t>методов</w:t>
      </w:r>
      <w:r>
        <w:rPr>
          <w:spacing w:val="3"/>
          <w:sz w:val="24"/>
        </w:rPr>
        <w:t xml:space="preserve"> </w:t>
      </w:r>
      <w:r>
        <w:rPr>
          <w:sz w:val="24"/>
        </w:rPr>
        <w:t>познания;</w:t>
      </w:r>
    </w:p>
    <w:p w:rsidR="00E76707" w:rsidRDefault="00897AC9" w:rsidP="005C762A">
      <w:pPr>
        <w:pStyle w:val="a7"/>
        <w:numPr>
          <w:ilvl w:val="1"/>
          <w:numId w:val="46"/>
        </w:numPr>
        <w:tabs>
          <w:tab w:val="left" w:pos="1332"/>
        </w:tabs>
        <w:ind w:right="845" w:firstLine="566"/>
        <w:rPr>
          <w:sz w:val="24"/>
        </w:rPr>
      </w:pPr>
      <w:r>
        <w:rPr>
          <w:sz w:val="24"/>
        </w:rPr>
        <w:t>овладеть</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 при создании</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проектов;</w:t>
      </w:r>
    </w:p>
    <w:p w:rsidR="00E76707" w:rsidRDefault="00897AC9" w:rsidP="005C762A">
      <w:pPr>
        <w:pStyle w:val="a7"/>
        <w:numPr>
          <w:ilvl w:val="1"/>
          <w:numId w:val="46"/>
        </w:numPr>
        <w:tabs>
          <w:tab w:val="left" w:pos="1423"/>
        </w:tabs>
        <w:spacing w:before="3" w:line="237" w:lineRule="auto"/>
        <w:ind w:right="855" w:firstLine="566"/>
        <w:rPr>
          <w:sz w:val="24"/>
        </w:rPr>
      </w:pPr>
      <w:r>
        <w:rPr>
          <w:sz w:val="24"/>
        </w:rPr>
        <w:t>формирование</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владение</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2"/>
          <w:sz w:val="24"/>
        </w:rPr>
        <w:t xml:space="preserve"> </w:t>
      </w:r>
      <w:r>
        <w:rPr>
          <w:sz w:val="24"/>
        </w:rPr>
        <w:t>понятиями</w:t>
      </w:r>
      <w:r>
        <w:rPr>
          <w:spacing w:val="3"/>
          <w:sz w:val="24"/>
        </w:rPr>
        <w:t xml:space="preserve"> </w:t>
      </w:r>
      <w:r>
        <w:rPr>
          <w:sz w:val="24"/>
        </w:rPr>
        <w:t>и</w:t>
      </w:r>
      <w:r>
        <w:rPr>
          <w:spacing w:val="-2"/>
          <w:sz w:val="24"/>
        </w:rPr>
        <w:t xml:space="preserve"> </w:t>
      </w:r>
      <w:r>
        <w:rPr>
          <w:sz w:val="24"/>
        </w:rPr>
        <w:t>методами;</w:t>
      </w:r>
    </w:p>
    <w:p w:rsidR="00E76707" w:rsidRDefault="00897AC9" w:rsidP="005C762A">
      <w:pPr>
        <w:pStyle w:val="a7"/>
        <w:numPr>
          <w:ilvl w:val="1"/>
          <w:numId w:val="46"/>
        </w:numPr>
        <w:tabs>
          <w:tab w:val="left" w:pos="1337"/>
        </w:tabs>
        <w:spacing w:before="5" w:line="237" w:lineRule="auto"/>
        <w:ind w:right="849" w:firstLine="566"/>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4"/>
          <w:sz w:val="24"/>
        </w:rPr>
        <w:t xml:space="preserve"> </w:t>
      </w:r>
      <w:r>
        <w:rPr>
          <w:sz w:val="24"/>
        </w:rPr>
        <w:t>ситуациях;</w:t>
      </w:r>
    </w:p>
    <w:p w:rsidR="00E76707" w:rsidRDefault="00897AC9" w:rsidP="005C762A">
      <w:pPr>
        <w:pStyle w:val="a7"/>
        <w:numPr>
          <w:ilvl w:val="1"/>
          <w:numId w:val="46"/>
        </w:numPr>
        <w:tabs>
          <w:tab w:val="left" w:pos="1264"/>
        </w:tabs>
        <w:spacing w:before="4"/>
        <w:ind w:right="851" w:firstLine="566"/>
        <w:rPr>
          <w:sz w:val="24"/>
        </w:rPr>
      </w:pPr>
      <w:r>
        <w:rPr>
          <w:sz w:val="24"/>
        </w:rPr>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57"/>
          <w:sz w:val="24"/>
        </w:rPr>
        <w:t xml:space="preserve"> </w:t>
      </w:r>
      <w:r>
        <w:rPr>
          <w:sz w:val="24"/>
        </w:rPr>
        <w:t>и</w:t>
      </w:r>
      <w:r>
        <w:rPr>
          <w:spacing w:val="3"/>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1"/>
          <w:numId w:val="46"/>
        </w:numPr>
        <w:tabs>
          <w:tab w:val="left" w:pos="1279"/>
        </w:tabs>
        <w:spacing w:line="242" w:lineRule="auto"/>
        <w:ind w:right="859" w:firstLine="566"/>
        <w:rPr>
          <w:sz w:val="24"/>
        </w:rPr>
      </w:pPr>
      <w:r>
        <w:rPr>
          <w:sz w:val="24"/>
        </w:rPr>
        <w:t>анализировать полученные в ходе решения задачи результаты, критически оценивать</w:t>
      </w:r>
      <w:r>
        <w:rPr>
          <w:spacing w:val="1"/>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1"/>
          <w:numId w:val="46"/>
        </w:numPr>
        <w:tabs>
          <w:tab w:val="left" w:pos="1264"/>
        </w:tabs>
        <w:spacing w:line="271" w:lineRule="exact"/>
        <w:ind w:left="1263" w:hanging="145"/>
        <w:rPr>
          <w:sz w:val="24"/>
        </w:rPr>
      </w:pPr>
      <w:r>
        <w:rPr>
          <w:sz w:val="24"/>
        </w:rPr>
        <w:t>давать</w:t>
      </w:r>
      <w:r>
        <w:rPr>
          <w:spacing w:val="-4"/>
          <w:sz w:val="24"/>
        </w:rPr>
        <w:t xml:space="preserve"> </w:t>
      </w:r>
      <w:r>
        <w:rPr>
          <w:sz w:val="24"/>
        </w:rPr>
        <w:t>оценку</w:t>
      </w:r>
      <w:r>
        <w:rPr>
          <w:spacing w:val="-10"/>
          <w:sz w:val="24"/>
        </w:rPr>
        <w:t xml:space="preserve"> </w:t>
      </w:r>
      <w:r>
        <w:rPr>
          <w:sz w:val="24"/>
        </w:rPr>
        <w:t>новым</w:t>
      </w:r>
      <w:r>
        <w:rPr>
          <w:spacing w:val="-3"/>
          <w:sz w:val="24"/>
        </w:rPr>
        <w:t xml:space="preserve"> </w:t>
      </w:r>
      <w:r>
        <w:rPr>
          <w:sz w:val="24"/>
        </w:rPr>
        <w:t>ситуациям,</w:t>
      </w:r>
      <w:r>
        <w:rPr>
          <w:spacing w:val="-4"/>
          <w:sz w:val="24"/>
        </w:rPr>
        <w:t xml:space="preserve"> </w:t>
      </w:r>
      <w:r>
        <w:rPr>
          <w:sz w:val="24"/>
        </w:rPr>
        <w:t>оценивать</w:t>
      </w:r>
      <w:r>
        <w:rPr>
          <w:spacing w:val="1"/>
          <w:sz w:val="24"/>
        </w:rPr>
        <w:t xml:space="preserve"> </w:t>
      </w:r>
      <w:r>
        <w:rPr>
          <w:sz w:val="24"/>
        </w:rPr>
        <w:t>приобретённый</w:t>
      </w:r>
      <w:r>
        <w:rPr>
          <w:spacing w:val="-4"/>
          <w:sz w:val="24"/>
        </w:rPr>
        <w:t xml:space="preserve"> </w:t>
      </w:r>
      <w:r>
        <w:rPr>
          <w:sz w:val="24"/>
        </w:rPr>
        <w:t>опыт;</w:t>
      </w:r>
    </w:p>
    <w:p w:rsidR="00E76707" w:rsidRDefault="00897AC9" w:rsidP="005C762A">
      <w:pPr>
        <w:pStyle w:val="a7"/>
        <w:numPr>
          <w:ilvl w:val="1"/>
          <w:numId w:val="46"/>
        </w:numPr>
        <w:tabs>
          <w:tab w:val="left" w:pos="1337"/>
        </w:tabs>
        <w:spacing w:before="3" w:line="237" w:lineRule="auto"/>
        <w:ind w:right="854" w:firstLine="566"/>
        <w:rPr>
          <w:sz w:val="24"/>
        </w:rPr>
      </w:pP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переноса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профессиональную</w:t>
      </w:r>
      <w:r>
        <w:rPr>
          <w:spacing w:val="-1"/>
          <w:sz w:val="24"/>
        </w:rPr>
        <w:t xml:space="preserve"> </w:t>
      </w:r>
      <w:r>
        <w:rPr>
          <w:sz w:val="24"/>
        </w:rPr>
        <w:t>среду;</w:t>
      </w:r>
    </w:p>
    <w:p w:rsidR="00E76707" w:rsidRDefault="00897AC9" w:rsidP="005C762A">
      <w:pPr>
        <w:pStyle w:val="a7"/>
        <w:numPr>
          <w:ilvl w:val="1"/>
          <w:numId w:val="46"/>
        </w:numPr>
        <w:tabs>
          <w:tab w:val="left" w:pos="1264"/>
        </w:tabs>
        <w:spacing w:before="3" w:line="275" w:lineRule="exact"/>
        <w:ind w:left="1263" w:hanging="145"/>
        <w:rPr>
          <w:sz w:val="24"/>
        </w:rPr>
      </w:pPr>
      <w:r>
        <w:rPr>
          <w:sz w:val="24"/>
        </w:rPr>
        <w:t>переносить</w:t>
      </w:r>
      <w:r>
        <w:rPr>
          <w:spacing w:val="-6"/>
          <w:sz w:val="24"/>
        </w:rPr>
        <w:t xml:space="preserve"> </w:t>
      </w:r>
      <w:r>
        <w:rPr>
          <w:sz w:val="24"/>
        </w:rPr>
        <w:t>знания</w:t>
      </w:r>
      <w:r>
        <w:rPr>
          <w:spacing w:val="-8"/>
          <w:sz w:val="24"/>
        </w:rPr>
        <w:t xml:space="preserve"> </w:t>
      </w:r>
      <w:r>
        <w:rPr>
          <w:sz w:val="24"/>
        </w:rPr>
        <w:t>в</w:t>
      </w:r>
      <w:r>
        <w:rPr>
          <w:spacing w:val="-2"/>
          <w:sz w:val="24"/>
        </w:rPr>
        <w:t xml:space="preserve"> </w:t>
      </w:r>
      <w:r>
        <w:rPr>
          <w:sz w:val="24"/>
        </w:rPr>
        <w:t>познавательную</w:t>
      </w:r>
      <w:r>
        <w:rPr>
          <w:spacing w:val="-5"/>
          <w:sz w:val="24"/>
        </w:rPr>
        <w:t xml:space="preserve"> </w:t>
      </w:r>
      <w:r>
        <w:rPr>
          <w:sz w:val="24"/>
        </w:rPr>
        <w:t>и</w:t>
      </w:r>
      <w:r>
        <w:rPr>
          <w:spacing w:val="-2"/>
          <w:sz w:val="24"/>
        </w:rPr>
        <w:t xml:space="preserve"> </w:t>
      </w:r>
      <w:r>
        <w:rPr>
          <w:sz w:val="24"/>
        </w:rPr>
        <w:t>практическую</w:t>
      </w:r>
      <w:r>
        <w:rPr>
          <w:spacing w:val="-5"/>
          <w:sz w:val="24"/>
        </w:rPr>
        <w:t xml:space="preserve"> </w:t>
      </w:r>
      <w:r>
        <w:rPr>
          <w:sz w:val="24"/>
        </w:rPr>
        <w:t>области</w:t>
      </w:r>
      <w:r>
        <w:rPr>
          <w:spacing w:val="-2"/>
          <w:sz w:val="24"/>
        </w:rPr>
        <w:t xml:space="preserve"> </w:t>
      </w:r>
      <w:r>
        <w:rPr>
          <w:sz w:val="24"/>
        </w:rPr>
        <w:t>жизнедеятельности;</w:t>
      </w:r>
    </w:p>
    <w:p w:rsidR="00E76707" w:rsidRDefault="00897AC9" w:rsidP="005C762A">
      <w:pPr>
        <w:pStyle w:val="a7"/>
        <w:numPr>
          <w:ilvl w:val="1"/>
          <w:numId w:val="46"/>
        </w:numPr>
        <w:tabs>
          <w:tab w:val="left" w:pos="1264"/>
        </w:tabs>
        <w:spacing w:line="275" w:lineRule="exact"/>
        <w:ind w:left="1263" w:hanging="145"/>
        <w:rPr>
          <w:sz w:val="24"/>
        </w:rPr>
      </w:pPr>
      <w:r>
        <w:rPr>
          <w:sz w:val="24"/>
        </w:rPr>
        <w:t>интегрировать</w:t>
      </w:r>
      <w:r>
        <w:rPr>
          <w:spacing w:val="-2"/>
          <w:sz w:val="24"/>
        </w:rPr>
        <w:t xml:space="preserve"> </w:t>
      </w:r>
      <w:r>
        <w:rPr>
          <w:sz w:val="24"/>
        </w:rPr>
        <w:t>знания</w:t>
      </w:r>
      <w:r>
        <w:rPr>
          <w:spacing w:val="-7"/>
          <w:sz w:val="24"/>
        </w:rPr>
        <w:t xml:space="preserve"> </w:t>
      </w:r>
      <w:r>
        <w:rPr>
          <w:sz w:val="24"/>
        </w:rPr>
        <w:t>из</w:t>
      </w:r>
      <w:r>
        <w:rPr>
          <w:spacing w:val="-1"/>
          <w:sz w:val="24"/>
        </w:rPr>
        <w:t xml:space="preserve"> </w:t>
      </w:r>
      <w:r>
        <w:rPr>
          <w:sz w:val="24"/>
        </w:rPr>
        <w:t>разных</w:t>
      </w:r>
      <w:r>
        <w:rPr>
          <w:spacing w:val="-6"/>
          <w:sz w:val="24"/>
        </w:rPr>
        <w:t xml:space="preserve"> </w:t>
      </w:r>
      <w:r>
        <w:rPr>
          <w:sz w:val="24"/>
        </w:rPr>
        <w:t>предметных</w:t>
      </w:r>
      <w:r>
        <w:rPr>
          <w:spacing w:val="-12"/>
          <w:sz w:val="24"/>
        </w:rPr>
        <w:t xml:space="preserve"> </w:t>
      </w:r>
      <w:r>
        <w:rPr>
          <w:sz w:val="24"/>
        </w:rPr>
        <w:t>областей;</w:t>
      </w:r>
    </w:p>
    <w:p w:rsidR="00E76707" w:rsidRDefault="00897AC9" w:rsidP="005C762A">
      <w:pPr>
        <w:pStyle w:val="a7"/>
        <w:numPr>
          <w:ilvl w:val="1"/>
          <w:numId w:val="46"/>
        </w:numPr>
        <w:tabs>
          <w:tab w:val="left" w:pos="1365"/>
        </w:tabs>
        <w:spacing w:before="5" w:line="237" w:lineRule="auto"/>
        <w:ind w:right="849" w:firstLine="566"/>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ставить</w:t>
      </w:r>
      <w:r>
        <w:rPr>
          <w:spacing w:val="1"/>
          <w:sz w:val="24"/>
        </w:rPr>
        <w:t xml:space="preserve"> </w:t>
      </w:r>
      <w:r>
        <w:rPr>
          <w:sz w:val="24"/>
        </w:rPr>
        <w:t>проблемы</w:t>
      </w:r>
      <w:r>
        <w:rPr>
          <w:spacing w:val="-2"/>
          <w:sz w:val="24"/>
        </w:rPr>
        <w:t xml:space="preserve"> </w:t>
      </w:r>
      <w:r>
        <w:rPr>
          <w:sz w:val="24"/>
        </w:rPr>
        <w:t>и</w:t>
      </w:r>
      <w:r>
        <w:rPr>
          <w:spacing w:val="-2"/>
          <w:sz w:val="24"/>
        </w:rPr>
        <w:t xml:space="preserve"> </w:t>
      </w:r>
      <w:r>
        <w:rPr>
          <w:sz w:val="24"/>
        </w:rPr>
        <w:t>задачи,</w:t>
      </w:r>
      <w:r>
        <w:rPr>
          <w:spacing w:val="4"/>
          <w:sz w:val="24"/>
        </w:rPr>
        <w:t xml:space="preserve"> </w:t>
      </w:r>
      <w:r>
        <w:rPr>
          <w:sz w:val="24"/>
        </w:rPr>
        <w:t>допускающие альтернативные</w:t>
      </w:r>
      <w:r>
        <w:rPr>
          <w:spacing w:val="1"/>
          <w:sz w:val="24"/>
        </w:rPr>
        <w:t xml:space="preserve"> </w:t>
      </w:r>
      <w:r>
        <w:rPr>
          <w:sz w:val="24"/>
        </w:rPr>
        <w:t>решения;</w:t>
      </w:r>
    </w:p>
    <w:p w:rsidR="00E76707" w:rsidRDefault="00897AC9" w:rsidP="005C762A">
      <w:pPr>
        <w:pStyle w:val="a7"/>
        <w:numPr>
          <w:ilvl w:val="0"/>
          <w:numId w:val="43"/>
        </w:numPr>
        <w:tabs>
          <w:tab w:val="left" w:pos="1385"/>
        </w:tabs>
        <w:spacing w:before="3" w:line="275" w:lineRule="exact"/>
        <w:ind w:hanging="266"/>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76707" w:rsidRDefault="00897AC9" w:rsidP="005C762A">
      <w:pPr>
        <w:pStyle w:val="a7"/>
        <w:numPr>
          <w:ilvl w:val="1"/>
          <w:numId w:val="46"/>
        </w:numPr>
        <w:tabs>
          <w:tab w:val="left" w:pos="1457"/>
        </w:tabs>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 осуществлять поиск, анализ, систематизацию и интерпретацию информации</w:t>
      </w:r>
      <w:r>
        <w:rPr>
          <w:spacing w:val="1"/>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w:t>
      </w:r>
      <w:r>
        <w:rPr>
          <w:spacing w:val="3"/>
          <w:sz w:val="24"/>
        </w:rPr>
        <w:t xml:space="preserve"> </w:t>
      </w:r>
      <w:r>
        <w:rPr>
          <w:sz w:val="24"/>
        </w:rPr>
        <w:t>форм</w:t>
      </w:r>
      <w:r>
        <w:rPr>
          <w:spacing w:val="-1"/>
          <w:sz w:val="24"/>
        </w:rPr>
        <w:t xml:space="preserve"> </w:t>
      </w:r>
      <w:r>
        <w:rPr>
          <w:sz w:val="24"/>
        </w:rPr>
        <w:t>представления;</w:t>
      </w:r>
    </w:p>
    <w:p w:rsidR="00E76707" w:rsidRDefault="00897AC9" w:rsidP="005C762A">
      <w:pPr>
        <w:pStyle w:val="a7"/>
        <w:numPr>
          <w:ilvl w:val="1"/>
          <w:numId w:val="46"/>
        </w:numPr>
        <w:tabs>
          <w:tab w:val="left" w:pos="1284"/>
        </w:tabs>
        <w:spacing w:before="4" w:line="237" w:lineRule="auto"/>
        <w:ind w:right="859" w:firstLine="566"/>
        <w:rPr>
          <w:sz w:val="24"/>
        </w:rPr>
      </w:pPr>
      <w:r>
        <w:rPr>
          <w:sz w:val="24"/>
        </w:rPr>
        <w:t>создавать тексты в различных форматах с учётом назначения информации и целевой</w:t>
      </w:r>
      <w:r>
        <w:rPr>
          <w:spacing w:val="1"/>
          <w:sz w:val="24"/>
        </w:rPr>
        <w:t xml:space="preserve"> </w:t>
      </w:r>
      <w:r>
        <w:rPr>
          <w:sz w:val="24"/>
        </w:rPr>
        <w:t>аудитории,</w:t>
      </w:r>
      <w:r>
        <w:rPr>
          <w:spacing w:val="-2"/>
          <w:sz w:val="24"/>
        </w:rPr>
        <w:t xml:space="preserve"> </w:t>
      </w:r>
      <w:r>
        <w:rPr>
          <w:sz w:val="24"/>
        </w:rPr>
        <w:t>выбирая</w:t>
      </w:r>
      <w:r>
        <w:rPr>
          <w:spacing w:val="-4"/>
          <w:sz w:val="24"/>
        </w:rPr>
        <w:t xml:space="preserve"> </w:t>
      </w:r>
      <w:r>
        <w:rPr>
          <w:sz w:val="24"/>
        </w:rPr>
        <w:t>оптимальную форму</w:t>
      </w:r>
      <w:r>
        <w:rPr>
          <w:spacing w:val="-9"/>
          <w:sz w:val="24"/>
        </w:rPr>
        <w:t xml:space="preserve"> </w:t>
      </w:r>
      <w:r>
        <w:rPr>
          <w:sz w:val="24"/>
        </w:rPr>
        <w:t>представления</w:t>
      </w:r>
      <w:r>
        <w:rPr>
          <w:spacing w:val="1"/>
          <w:sz w:val="24"/>
        </w:rPr>
        <w:t xml:space="preserve"> </w:t>
      </w:r>
      <w:r>
        <w:rPr>
          <w:sz w:val="24"/>
        </w:rPr>
        <w:t>и</w:t>
      </w:r>
      <w:r>
        <w:rPr>
          <w:spacing w:val="-2"/>
          <w:sz w:val="24"/>
        </w:rPr>
        <w:t xml:space="preserve"> </w:t>
      </w:r>
      <w:r>
        <w:rPr>
          <w:sz w:val="24"/>
        </w:rPr>
        <w:t>визуализации;</w:t>
      </w:r>
    </w:p>
    <w:p w:rsidR="00E76707" w:rsidRDefault="00897AC9" w:rsidP="005C762A">
      <w:pPr>
        <w:pStyle w:val="a7"/>
        <w:numPr>
          <w:ilvl w:val="1"/>
          <w:numId w:val="46"/>
        </w:numPr>
        <w:tabs>
          <w:tab w:val="left" w:pos="1317"/>
        </w:tabs>
        <w:spacing w:before="3"/>
        <w:ind w:right="849"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 информации,</w:t>
      </w:r>
      <w:r>
        <w:rPr>
          <w:spacing w:val="1"/>
          <w:sz w:val="24"/>
        </w:rPr>
        <w:t xml:space="preserve"> </w:t>
      </w:r>
      <w:r>
        <w:rPr>
          <w:sz w:val="24"/>
        </w:rPr>
        <w:t>её соответствие правовым и</w:t>
      </w:r>
      <w:r>
        <w:rPr>
          <w:spacing w:val="1"/>
          <w:sz w:val="24"/>
        </w:rPr>
        <w:t xml:space="preserve"> </w:t>
      </w:r>
      <w:r>
        <w:rPr>
          <w:sz w:val="24"/>
        </w:rPr>
        <w:t>морально-этическим</w:t>
      </w:r>
      <w:r>
        <w:rPr>
          <w:spacing w:val="-2"/>
          <w:sz w:val="24"/>
        </w:rPr>
        <w:t xml:space="preserve"> </w:t>
      </w:r>
      <w:r>
        <w:rPr>
          <w:sz w:val="24"/>
        </w:rPr>
        <w:t>нормам;</w:t>
      </w:r>
    </w:p>
    <w:p w:rsidR="00E76707" w:rsidRDefault="00897AC9" w:rsidP="005C762A">
      <w:pPr>
        <w:pStyle w:val="a7"/>
        <w:numPr>
          <w:ilvl w:val="1"/>
          <w:numId w:val="46"/>
        </w:numPr>
        <w:tabs>
          <w:tab w:val="left" w:pos="1274"/>
        </w:tabs>
        <w:spacing w:before="1"/>
        <w:ind w:right="848" w:firstLine="566"/>
        <w:rPr>
          <w:sz w:val="24"/>
        </w:rPr>
      </w:pPr>
      <w:r>
        <w:rPr>
          <w:sz w:val="24"/>
        </w:rPr>
        <w:t>использовать средства информационных и коммуникационных технологий в 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437"/>
        </w:tabs>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pStyle w:val="21"/>
        <w:spacing w:before="1" w:line="275" w:lineRule="exact"/>
      </w:pPr>
      <w:r>
        <w:t>Овладение</w:t>
      </w:r>
      <w:r>
        <w:rPr>
          <w:spacing w:val="-6"/>
        </w:rPr>
        <w:t xml:space="preserve"> </w:t>
      </w:r>
      <w:r>
        <w:t>универсальными</w:t>
      </w:r>
      <w:r>
        <w:rPr>
          <w:spacing w:val="-7"/>
        </w:rPr>
        <w:t xml:space="preserve"> </w:t>
      </w:r>
      <w:r>
        <w:t>коммуникативными</w:t>
      </w:r>
      <w:r>
        <w:rPr>
          <w:spacing w:val="-5"/>
        </w:rPr>
        <w:t xml:space="preserve"> </w:t>
      </w:r>
      <w:r>
        <w:t>действиями:</w:t>
      </w:r>
    </w:p>
    <w:p w:rsidR="00E76707" w:rsidRDefault="00897AC9" w:rsidP="005C762A">
      <w:pPr>
        <w:pStyle w:val="a7"/>
        <w:numPr>
          <w:ilvl w:val="0"/>
          <w:numId w:val="42"/>
        </w:numPr>
        <w:tabs>
          <w:tab w:val="left" w:pos="1380"/>
        </w:tabs>
        <w:spacing w:line="274" w:lineRule="exact"/>
        <w:ind w:hanging="261"/>
        <w:rPr>
          <w:sz w:val="24"/>
        </w:rPr>
      </w:pPr>
      <w:r>
        <w:rPr>
          <w:sz w:val="24"/>
        </w:rPr>
        <w:t>общение:</w:t>
      </w:r>
    </w:p>
    <w:p w:rsidR="00E76707" w:rsidRDefault="00897AC9" w:rsidP="005C762A">
      <w:pPr>
        <w:pStyle w:val="a7"/>
        <w:numPr>
          <w:ilvl w:val="1"/>
          <w:numId w:val="46"/>
        </w:numPr>
        <w:tabs>
          <w:tab w:val="left" w:pos="1259"/>
        </w:tabs>
        <w:spacing w:line="275" w:lineRule="exact"/>
        <w:ind w:left="1258" w:hanging="140"/>
        <w:rPr>
          <w:sz w:val="24"/>
        </w:rPr>
      </w:pPr>
      <w:r>
        <w:rPr>
          <w:sz w:val="24"/>
        </w:rPr>
        <w:t>осуществлять</w:t>
      </w:r>
      <w:r>
        <w:rPr>
          <w:spacing w:val="-1"/>
          <w:sz w:val="24"/>
        </w:rPr>
        <w:t xml:space="preserve"> </w:t>
      </w:r>
      <w:r>
        <w:rPr>
          <w:sz w:val="24"/>
        </w:rPr>
        <w:t>коммуникации</w:t>
      </w:r>
      <w:r>
        <w:rPr>
          <w:spacing w:val="1"/>
          <w:sz w:val="24"/>
        </w:rPr>
        <w:t xml:space="preserve"> </w:t>
      </w:r>
      <w:r>
        <w:rPr>
          <w:sz w:val="24"/>
        </w:rPr>
        <w:t>во всех</w:t>
      </w:r>
      <w:r>
        <w:rPr>
          <w:spacing w:val="-5"/>
          <w:sz w:val="24"/>
        </w:rPr>
        <w:t xml:space="preserve"> </w:t>
      </w:r>
      <w:r>
        <w:rPr>
          <w:sz w:val="24"/>
        </w:rPr>
        <w:t>сферах</w:t>
      </w:r>
      <w:r>
        <w:rPr>
          <w:spacing w:val="-5"/>
          <w:sz w:val="24"/>
        </w:rPr>
        <w:t xml:space="preserve"> </w:t>
      </w:r>
      <w:r>
        <w:rPr>
          <w:sz w:val="24"/>
        </w:rPr>
        <w:t>жизни;</w:t>
      </w:r>
    </w:p>
    <w:p w:rsidR="00E76707" w:rsidRDefault="00897AC9" w:rsidP="005C762A">
      <w:pPr>
        <w:pStyle w:val="a7"/>
        <w:numPr>
          <w:ilvl w:val="1"/>
          <w:numId w:val="46"/>
        </w:numPr>
        <w:tabs>
          <w:tab w:val="left" w:pos="1269"/>
        </w:tabs>
        <w:spacing w:before="4" w:line="237" w:lineRule="auto"/>
        <w:ind w:right="861" w:firstLine="566"/>
        <w:jc w:val="left"/>
        <w:rPr>
          <w:sz w:val="24"/>
        </w:rPr>
      </w:pPr>
      <w:r>
        <w:rPr>
          <w:sz w:val="24"/>
        </w:rPr>
        <w:t>распознавать невербальные средства общения, понимать значение социальных знаков,</w:t>
      </w:r>
      <w:r>
        <w:rPr>
          <w:spacing w:val="-57"/>
          <w:sz w:val="24"/>
        </w:rPr>
        <w:t xml:space="preserve"> </w:t>
      </w:r>
      <w:r>
        <w:rPr>
          <w:sz w:val="24"/>
        </w:rPr>
        <w:t>распознавать</w:t>
      </w:r>
      <w:r>
        <w:rPr>
          <w:spacing w:val="1"/>
          <w:sz w:val="24"/>
        </w:rPr>
        <w:t xml:space="preserve"> </w:t>
      </w:r>
      <w:r>
        <w:rPr>
          <w:sz w:val="24"/>
        </w:rPr>
        <w:t>предпосылки</w:t>
      </w:r>
      <w:r>
        <w:rPr>
          <w:spacing w:val="-3"/>
          <w:sz w:val="24"/>
        </w:rPr>
        <w:t xml:space="preserve"> </w:t>
      </w:r>
      <w:r>
        <w:rPr>
          <w:sz w:val="24"/>
        </w:rPr>
        <w:t>конфликтных</w:t>
      </w:r>
      <w:r>
        <w:rPr>
          <w:spacing w:val="-4"/>
          <w:sz w:val="24"/>
        </w:rPr>
        <w:t xml:space="preserve"> </w:t>
      </w:r>
      <w:r>
        <w:rPr>
          <w:sz w:val="24"/>
        </w:rPr>
        <w:t>ситуаций</w:t>
      </w:r>
      <w:r>
        <w:rPr>
          <w:spacing w:val="2"/>
          <w:sz w:val="24"/>
        </w:rPr>
        <w:t xml:space="preserve"> </w:t>
      </w:r>
      <w:r>
        <w:rPr>
          <w:sz w:val="24"/>
        </w:rPr>
        <w:t>и</w:t>
      </w:r>
      <w:r>
        <w:rPr>
          <w:spacing w:val="-3"/>
          <w:sz w:val="24"/>
        </w:rPr>
        <w:t xml:space="preserve"> </w:t>
      </w:r>
      <w:r>
        <w:rPr>
          <w:sz w:val="24"/>
        </w:rPr>
        <w:t>уметь</w:t>
      </w:r>
      <w:r>
        <w:rPr>
          <w:spacing w:val="1"/>
          <w:sz w:val="24"/>
        </w:rPr>
        <w:t xml:space="preserve"> </w:t>
      </w:r>
      <w:r>
        <w:rPr>
          <w:sz w:val="24"/>
        </w:rPr>
        <w:t>смягчать</w:t>
      </w:r>
      <w:r>
        <w:rPr>
          <w:spacing w:val="2"/>
          <w:sz w:val="24"/>
        </w:rPr>
        <w:t xml:space="preserve"> </w:t>
      </w:r>
      <w:r>
        <w:rPr>
          <w:sz w:val="24"/>
        </w:rPr>
        <w:t>конфликты;</w:t>
      </w:r>
    </w:p>
    <w:p w:rsidR="00E76707" w:rsidRDefault="00897AC9" w:rsidP="005C762A">
      <w:pPr>
        <w:pStyle w:val="a7"/>
        <w:numPr>
          <w:ilvl w:val="1"/>
          <w:numId w:val="46"/>
        </w:numPr>
        <w:tabs>
          <w:tab w:val="left" w:pos="1289"/>
        </w:tabs>
        <w:spacing w:before="6" w:line="237" w:lineRule="auto"/>
        <w:ind w:right="860" w:firstLine="566"/>
        <w:jc w:val="left"/>
        <w:rPr>
          <w:sz w:val="24"/>
        </w:rPr>
      </w:pPr>
      <w:r>
        <w:rPr>
          <w:sz w:val="24"/>
        </w:rPr>
        <w:t>владеть</w:t>
      </w:r>
      <w:r>
        <w:rPr>
          <w:spacing w:val="21"/>
          <w:sz w:val="24"/>
        </w:rPr>
        <w:t xml:space="preserve"> </w:t>
      </w:r>
      <w:r>
        <w:rPr>
          <w:sz w:val="24"/>
        </w:rPr>
        <w:t>различными</w:t>
      </w:r>
      <w:r>
        <w:rPr>
          <w:spacing w:val="22"/>
          <w:sz w:val="24"/>
        </w:rPr>
        <w:t xml:space="preserve"> </w:t>
      </w:r>
      <w:r>
        <w:rPr>
          <w:sz w:val="24"/>
        </w:rPr>
        <w:t>способами</w:t>
      </w:r>
      <w:r>
        <w:rPr>
          <w:spacing w:val="12"/>
          <w:sz w:val="24"/>
        </w:rPr>
        <w:t xml:space="preserve"> </w:t>
      </w:r>
      <w:r>
        <w:rPr>
          <w:sz w:val="24"/>
        </w:rPr>
        <w:t>общения</w:t>
      </w:r>
      <w:r>
        <w:rPr>
          <w:spacing w:val="16"/>
          <w:sz w:val="24"/>
        </w:rPr>
        <w:t xml:space="preserve"> </w:t>
      </w:r>
      <w:r>
        <w:rPr>
          <w:sz w:val="24"/>
        </w:rPr>
        <w:t>и</w:t>
      </w:r>
      <w:r>
        <w:rPr>
          <w:spacing w:val="17"/>
          <w:sz w:val="24"/>
        </w:rPr>
        <w:t xml:space="preserve"> </w:t>
      </w:r>
      <w:r>
        <w:rPr>
          <w:sz w:val="24"/>
        </w:rPr>
        <w:t>взаимодействия,</w:t>
      </w:r>
      <w:r>
        <w:rPr>
          <w:spacing w:val="18"/>
          <w:sz w:val="24"/>
        </w:rPr>
        <w:t xml:space="preserve"> </w:t>
      </w:r>
      <w:r>
        <w:rPr>
          <w:sz w:val="24"/>
        </w:rPr>
        <w:t>аргументированно</w:t>
      </w:r>
      <w:r>
        <w:rPr>
          <w:spacing w:val="20"/>
          <w:sz w:val="24"/>
        </w:rPr>
        <w:t xml:space="preserve"> </w:t>
      </w:r>
      <w:r>
        <w:rPr>
          <w:sz w:val="24"/>
        </w:rPr>
        <w:t>вести</w:t>
      </w:r>
      <w:r>
        <w:rPr>
          <w:spacing w:val="-57"/>
          <w:sz w:val="24"/>
        </w:rPr>
        <w:t xml:space="preserve"> </w:t>
      </w:r>
      <w:r>
        <w:rPr>
          <w:sz w:val="24"/>
        </w:rPr>
        <w:t>диалог;</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развёрнуто</w:t>
      </w:r>
      <w:r>
        <w:rPr>
          <w:spacing w:val="3"/>
          <w:sz w:val="24"/>
        </w:rPr>
        <w:t xml:space="preserve"> </w:t>
      </w:r>
      <w:r>
        <w:rPr>
          <w:sz w:val="24"/>
        </w:rPr>
        <w:t>и</w:t>
      </w:r>
      <w:r>
        <w:rPr>
          <w:spacing w:val="-5"/>
          <w:sz w:val="24"/>
        </w:rPr>
        <w:t xml:space="preserve"> </w:t>
      </w:r>
      <w:r>
        <w:rPr>
          <w:sz w:val="24"/>
        </w:rPr>
        <w:t>логично</w:t>
      </w:r>
      <w:r>
        <w:rPr>
          <w:spacing w:val="3"/>
          <w:sz w:val="24"/>
        </w:rPr>
        <w:t xml:space="preserve"> </w:t>
      </w:r>
      <w:r>
        <w:rPr>
          <w:sz w:val="24"/>
        </w:rPr>
        <w:t>излагать</w:t>
      </w:r>
      <w:r>
        <w:rPr>
          <w:spacing w:val="-4"/>
          <w:sz w:val="24"/>
        </w:rPr>
        <w:t xml:space="preserve"> </w:t>
      </w:r>
      <w:r>
        <w:rPr>
          <w:sz w:val="24"/>
        </w:rPr>
        <w:t>свою</w:t>
      </w:r>
      <w:r>
        <w:rPr>
          <w:spacing w:val="-3"/>
          <w:sz w:val="24"/>
        </w:rPr>
        <w:t xml:space="preserve"> </w:t>
      </w:r>
      <w:r>
        <w:rPr>
          <w:sz w:val="24"/>
        </w:rPr>
        <w:t>точку</w:t>
      </w:r>
      <w:r>
        <w:rPr>
          <w:spacing w:val="-11"/>
          <w:sz w:val="24"/>
        </w:rPr>
        <w:t xml:space="preserve"> </w:t>
      </w:r>
      <w:r>
        <w:rPr>
          <w:sz w:val="24"/>
        </w:rPr>
        <w:t>зрения;</w:t>
      </w:r>
    </w:p>
    <w:p w:rsidR="00E76707" w:rsidRDefault="00897AC9" w:rsidP="005C762A">
      <w:pPr>
        <w:pStyle w:val="a7"/>
        <w:numPr>
          <w:ilvl w:val="0"/>
          <w:numId w:val="42"/>
        </w:numPr>
        <w:tabs>
          <w:tab w:val="left" w:pos="1385"/>
        </w:tabs>
        <w:spacing w:line="275" w:lineRule="exact"/>
        <w:ind w:left="1384" w:hanging="266"/>
        <w:rPr>
          <w:sz w:val="24"/>
        </w:rPr>
      </w:pPr>
      <w:r>
        <w:rPr>
          <w:sz w:val="24"/>
        </w:rPr>
        <w:t>совместная</w:t>
      </w:r>
      <w:r>
        <w:rPr>
          <w:spacing w:val="-6"/>
          <w:sz w:val="24"/>
        </w:rPr>
        <w:t xml:space="preserve"> </w:t>
      </w:r>
      <w:r>
        <w:rPr>
          <w:sz w:val="24"/>
        </w:rPr>
        <w:t>деятельность:</w:t>
      </w:r>
    </w:p>
    <w:p w:rsidR="00E76707" w:rsidRDefault="00E76707">
      <w:pPr>
        <w:spacing w:line="275" w:lineRule="exact"/>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65"/>
        </w:tabs>
        <w:spacing w:before="64"/>
        <w:ind w:right="855" w:firstLine="566"/>
        <w:rPr>
          <w:sz w:val="24"/>
        </w:rPr>
      </w:pPr>
      <w:r>
        <w:rPr>
          <w:sz w:val="24"/>
        </w:rPr>
        <w:lastRenderedPageBreak/>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spacing w:line="242" w:lineRule="auto"/>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w:t>
      </w:r>
      <w:r>
        <w:rPr>
          <w:spacing w:val="1"/>
          <w:sz w:val="24"/>
        </w:rPr>
        <w:t xml:space="preserve"> </w:t>
      </w:r>
      <w:r>
        <w:rPr>
          <w:sz w:val="24"/>
        </w:rPr>
        <w:t>по</w:t>
      </w:r>
      <w:r>
        <w:rPr>
          <w:spacing w:val="6"/>
          <w:sz w:val="24"/>
        </w:rPr>
        <w:t xml:space="preserve"> </w:t>
      </w:r>
      <w:r>
        <w:rPr>
          <w:sz w:val="24"/>
        </w:rPr>
        <w:t>её</w:t>
      </w:r>
      <w:r>
        <w:rPr>
          <w:spacing w:val="-4"/>
          <w:sz w:val="24"/>
        </w:rPr>
        <w:t xml:space="preserve"> </w:t>
      </w:r>
      <w:r>
        <w:rPr>
          <w:sz w:val="24"/>
        </w:rPr>
        <w:t>достижению:</w:t>
      </w:r>
      <w:r>
        <w:rPr>
          <w:spacing w:val="2"/>
          <w:sz w:val="24"/>
        </w:rPr>
        <w:t xml:space="preserve"> </w:t>
      </w:r>
      <w:r>
        <w:rPr>
          <w:sz w:val="24"/>
        </w:rPr>
        <w:t>составлять</w:t>
      </w:r>
    </w:p>
    <w:p w:rsidR="00E76707" w:rsidRDefault="00897AC9" w:rsidP="005C762A">
      <w:pPr>
        <w:pStyle w:val="a7"/>
        <w:numPr>
          <w:ilvl w:val="1"/>
          <w:numId w:val="46"/>
        </w:numPr>
        <w:tabs>
          <w:tab w:val="left" w:pos="1264"/>
        </w:tabs>
        <w:spacing w:line="242" w:lineRule="auto"/>
        <w:ind w:right="861" w:firstLine="566"/>
        <w:rPr>
          <w:sz w:val="24"/>
        </w:rPr>
      </w:pPr>
      <w:r>
        <w:rPr>
          <w:sz w:val="24"/>
        </w:rPr>
        <w:t>план действий, распределять роли с учётом мнений участников, обсуждать результаты</w:t>
      </w:r>
      <w:r>
        <w:rPr>
          <w:spacing w:val="-58"/>
          <w:sz w:val="24"/>
        </w:rPr>
        <w:t xml:space="preserve"> </w:t>
      </w:r>
      <w:r>
        <w:rPr>
          <w:sz w:val="24"/>
        </w:rPr>
        <w:t>совместной</w:t>
      </w:r>
      <w:r>
        <w:rPr>
          <w:spacing w:val="2"/>
          <w:sz w:val="24"/>
        </w:rPr>
        <w:t xml:space="preserve"> </w:t>
      </w:r>
      <w:r>
        <w:rPr>
          <w:sz w:val="24"/>
        </w:rPr>
        <w:t>работы;</w:t>
      </w:r>
    </w:p>
    <w:p w:rsidR="00E76707" w:rsidRDefault="00897AC9" w:rsidP="005C762A">
      <w:pPr>
        <w:pStyle w:val="a7"/>
        <w:numPr>
          <w:ilvl w:val="1"/>
          <w:numId w:val="46"/>
        </w:numPr>
        <w:tabs>
          <w:tab w:val="left" w:pos="1264"/>
        </w:tabs>
        <w:spacing w:line="242" w:lineRule="auto"/>
        <w:ind w:right="859"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1"/>
          <w:numId w:val="46"/>
        </w:numPr>
        <w:tabs>
          <w:tab w:val="left" w:pos="1337"/>
        </w:tabs>
        <w:spacing w:line="242" w:lineRule="auto"/>
        <w:ind w:right="861"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rsidP="005C762A">
      <w:pPr>
        <w:pStyle w:val="a7"/>
        <w:numPr>
          <w:ilvl w:val="1"/>
          <w:numId w:val="46"/>
        </w:numPr>
        <w:tabs>
          <w:tab w:val="left" w:pos="1409"/>
        </w:tabs>
        <w:spacing w:line="242" w:lineRule="auto"/>
        <w:ind w:right="864"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897AC9">
      <w:pPr>
        <w:pStyle w:val="21"/>
        <w:spacing w:line="275" w:lineRule="exact"/>
      </w:pPr>
      <w:r>
        <w:t>Овладение</w:t>
      </w:r>
      <w:r>
        <w:rPr>
          <w:spacing w:val="-4"/>
        </w:rPr>
        <w:t xml:space="preserve"> </w:t>
      </w:r>
      <w:r>
        <w:t>универсальными</w:t>
      </w:r>
      <w:r>
        <w:rPr>
          <w:spacing w:val="-7"/>
        </w:rPr>
        <w:t xml:space="preserve"> </w:t>
      </w:r>
      <w:r>
        <w:t>регулятивными</w:t>
      </w:r>
      <w:r>
        <w:rPr>
          <w:spacing w:val="-6"/>
        </w:rPr>
        <w:t xml:space="preserve"> </w:t>
      </w:r>
      <w:r>
        <w:t>действиями:</w:t>
      </w:r>
    </w:p>
    <w:p w:rsidR="00E76707" w:rsidRDefault="00897AC9" w:rsidP="005C762A">
      <w:pPr>
        <w:pStyle w:val="a7"/>
        <w:numPr>
          <w:ilvl w:val="0"/>
          <w:numId w:val="41"/>
        </w:numPr>
        <w:tabs>
          <w:tab w:val="left" w:pos="1385"/>
        </w:tabs>
        <w:spacing w:line="274" w:lineRule="exact"/>
        <w:ind w:hanging="266"/>
        <w:rPr>
          <w:sz w:val="24"/>
        </w:rPr>
      </w:pPr>
      <w:r>
        <w:rPr>
          <w:sz w:val="24"/>
        </w:rPr>
        <w:t>самоорганизация:</w:t>
      </w:r>
    </w:p>
    <w:p w:rsidR="00E76707" w:rsidRDefault="00897AC9" w:rsidP="005C762A">
      <w:pPr>
        <w:pStyle w:val="a7"/>
        <w:numPr>
          <w:ilvl w:val="1"/>
          <w:numId w:val="46"/>
        </w:numPr>
        <w:tabs>
          <w:tab w:val="left" w:pos="1346"/>
        </w:tabs>
        <w:ind w:right="847"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 и формулировать собственные задачи в образовательной деятельности и жизненных</w:t>
      </w:r>
      <w:r>
        <w:rPr>
          <w:spacing w:val="1"/>
          <w:sz w:val="24"/>
        </w:rPr>
        <w:t xml:space="preserve"> </w:t>
      </w:r>
      <w:r>
        <w:rPr>
          <w:sz w:val="24"/>
        </w:rPr>
        <w:t>ситуациях;</w:t>
      </w:r>
    </w:p>
    <w:p w:rsidR="00E76707" w:rsidRDefault="00897AC9" w:rsidP="005C762A">
      <w:pPr>
        <w:pStyle w:val="a7"/>
        <w:numPr>
          <w:ilvl w:val="1"/>
          <w:numId w:val="46"/>
        </w:numPr>
        <w:tabs>
          <w:tab w:val="left" w:pos="1298"/>
        </w:tabs>
        <w:spacing w:line="237" w:lineRule="auto"/>
        <w:ind w:right="855" w:firstLine="566"/>
        <w:rPr>
          <w:sz w:val="24"/>
        </w:rPr>
      </w:pPr>
      <w:r>
        <w:rPr>
          <w:sz w:val="24"/>
        </w:rPr>
        <w:t>самостоятельно составлять план решения проблемы с учётом имеющихся ресурсов,</w:t>
      </w:r>
      <w:r>
        <w:rPr>
          <w:spacing w:val="1"/>
          <w:sz w:val="24"/>
        </w:rPr>
        <w:t xml:space="preserve"> </w:t>
      </w:r>
      <w:r>
        <w:rPr>
          <w:sz w:val="24"/>
        </w:rPr>
        <w:t>собственных</w:t>
      </w:r>
      <w:r>
        <w:rPr>
          <w:spacing w:val="-4"/>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предпочтений;</w:t>
      </w:r>
      <w:r>
        <w:rPr>
          <w:spacing w:val="-4"/>
          <w:sz w:val="24"/>
        </w:rPr>
        <w:t xml:space="preserve"> </w:t>
      </w:r>
      <w:r>
        <w:rPr>
          <w:sz w:val="24"/>
        </w:rPr>
        <w:t>давать</w:t>
      </w:r>
      <w:r>
        <w:rPr>
          <w:spacing w:val="-2"/>
          <w:sz w:val="24"/>
        </w:rPr>
        <w:t xml:space="preserve"> </w:t>
      </w:r>
      <w:r>
        <w:rPr>
          <w:sz w:val="24"/>
        </w:rPr>
        <w:t>оценку</w:t>
      </w:r>
      <w:r>
        <w:rPr>
          <w:spacing w:val="-8"/>
          <w:sz w:val="24"/>
        </w:rPr>
        <w:t xml:space="preserve"> </w:t>
      </w:r>
      <w:r>
        <w:rPr>
          <w:sz w:val="24"/>
        </w:rPr>
        <w:t>новым</w:t>
      </w:r>
      <w:r>
        <w:rPr>
          <w:spacing w:val="-2"/>
          <w:sz w:val="24"/>
        </w:rPr>
        <w:t xml:space="preserve"> </w:t>
      </w:r>
      <w:r>
        <w:rPr>
          <w:sz w:val="24"/>
        </w:rPr>
        <w:t>ситуациям;</w:t>
      </w:r>
    </w:p>
    <w:p w:rsidR="00E76707" w:rsidRDefault="00897AC9" w:rsidP="005C762A">
      <w:pPr>
        <w:pStyle w:val="a7"/>
        <w:numPr>
          <w:ilvl w:val="1"/>
          <w:numId w:val="46"/>
        </w:numPr>
        <w:tabs>
          <w:tab w:val="left" w:pos="1370"/>
        </w:tabs>
        <w:spacing w:line="237" w:lineRule="auto"/>
        <w:ind w:right="855" w:firstLine="566"/>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делать</w:t>
      </w:r>
      <w:r>
        <w:rPr>
          <w:spacing w:val="1"/>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2"/>
          <w:sz w:val="24"/>
        </w:rPr>
        <w:t xml:space="preserve"> </w:t>
      </w:r>
      <w:r>
        <w:rPr>
          <w:sz w:val="24"/>
        </w:rPr>
        <w:t>его,</w:t>
      </w:r>
      <w:r>
        <w:rPr>
          <w:spacing w:val="-2"/>
          <w:sz w:val="24"/>
        </w:rPr>
        <w:t xml:space="preserve"> </w:t>
      </w:r>
      <w:r>
        <w:rPr>
          <w:sz w:val="24"/>
        </w:rPr>
        <w:t>брать</w:t>
      </w:r>
      <w:r>
        <w:rPr>
          <w:spacing w:val="-2"/>
          <w:sz w:val="24"/>
        </w:rPr>
        <w:t xml:space="preserve"> </w:t>
      </w:r>
      <w:r>
        <w:rPr>
          <w:sz w:val="24"/>
        </w:rPr>
        <w:t>ответственность</w:t>
      </w:r>
      <w:r>
        <w:rPr>
          <w:spacing w:val="-2"/>
          <w:sz w:val="24"/>
        </w:rPr>
        <w:t xml:space="preserve"> </w:t>
      </w:r>
      <w:r>
        <w:rPr>
          <w:sz w:val="24"/>
        </w:rPr>
        <w:t>за решение;</w:t>
      </w:r>
    </w:p>
    <w:p w:rsidR="00E76707" w:rsidRDefault="00897AC9" w:rsidP="005C762A">
      <w:pPr>
        <w:pStyle w:val="a7"/>
        <w:numPr>
          <w:ilvl w:val="1"/>
          <w:numId w:val="46"/>
        </w:numPr>
        <w:tabs>
          <w:tab w:val="left" w:pos="1259"/>
        </w:tabs>
        <w:spacing w:line="275" w:lineRule="exact"/>
        <w:ind w:left="1258" w:hanging="140"/>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293"/>
        </w:tabs>
        <w:spacing w:line="242" w:lineRule="auto"/>
        <w:ind w:right="859" w:firstLine="566"/>
        <w:rPr>
          <w:sz w:val="24"/>
        </w:rPr>
      </w:pPr>
      <w:r>
        <w:rPr>
          <w:sz w:val="24"/>
        </w:rPr>
        <w:t>способствовать формированию и проявлению широкой эрудиции в разных областях</w:t>
      </w:r>
      <w:r>
        <w:rPr>
          <w:spacing w:val="1"/>
          <w:sz w:val="24"/>
        </w:rPr>
        <w:t xml:space="preserve"> </w:t>
      </w:r>
      <w:r>
        <w:rPr>
          <w:sz w:val="24"/>
        </w:rPr>
        <w:t>знаний,</w:t>
      </w:r>
      <w:r>
        <w:rPr>
          <w:spacing w:val="3"/>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3"/>
          <w:sz w:val="24"/>
        </w:rPr>
        <w:t xml:space="preserve"> </w:t>
      </w:r>
      <w:r>
        <w:rPr>
          <w:sz w:val="24"/>
        </w:rPr>
        <w:t>образовательный</w:t>
      </w:r>
      <w:r>
        <w:rPr>
          <w:spacing w:val="-2"/>
          <w:sz w:val="24"/>
        </w:rPr>
        <w:t xml:space="preserve"> </w:t>
      </w:r>
      <w:r>
        <w:rPr>
          <w:sz w:val="24"/>
        </w:rPr>
        <w:t>и</w:t>
      </w:r>
      <w:r>
        <w:rPr>
          <w:spacing w:val="2"/>
          <w:sz w:val="24"/>
        </w:rPr>
        <w:t xml:space="preserve"> </w:t>
      </w:r>
      <w:r>
        <w:rPr>
          <w:sz w:val="24"/>
        </w:rPr>
        <w:t>культурный</w:t>
      </w:r>
      <w:r>
        <w:rPr>
          <w:spacing w:val="2"/>
          <w:sz w:val="24"/>
        </w:rPr>
        <w:t xml:space="preserve"> </w:t>
      </w:r>
      <w:r>
        <w:rPr>
          <w:sz w:val="24"/>
        </w:rPr>
        <w:t>уровень.</w:t>
      </w:r>
    </w:p>
    <w:p w:rsidR="00E76707" w:rsidRDefault="00897AC9" w:rsidP="005C762A">
      <w:pPr>
        <w:pStyle w:val="a7"/>
        <w:numPr>
          <w:ilvl w:val="0"/>
          <w:numId w:val="41"/>
        </w:numPr>
        <w:tabs>
          <w:tab w:val="left" w:pos="1385"/>
        </w:tabs>
        <w:spacing w:line="271" w:lineRule="exact"/>
        <w:ind w:hanging="266"/>
        <w:rPr>
          <w:sz w:val="24"/>
        </w:rPr>
      </w:pPr>
      <w:r>
        <w:rPr>
          <w:sz w:val="24"/>
        </w:rPr>
        <w:t>самоконтроль:</w:t>
      </w:r>
    </w:p>
    <w:p w:rsidR="00E76707" w:rsidRDefault="00897AC9" w:rsidP="005C762A">
      <w:pPr>
        <w:pStyle w:val="a7"/>
        <w:numPr>
          <w:ilvl w:val="1"/>
          <w:numId w:val="46"/>
        </w:numPr>
        <w:tabs>
          <w:tab w:val="left" w:pos="1337"/>
        </w:tabs>
        <w:spacing w:line="237" w:lineRule="auto"/>
        <w:ind w:right="855" w:firstLine="566"/>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74"/>
        </w:tabs>
        <w:ind w:right="854"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и оснований; использовать приёмы рефлексии для</w:t>
      </w:r>
      <w:r>
        <w:rPr>
          <w:spacing w:val="1"/>
          <w:sz w:val="24"/>
        </w:rPr>
        <w:t xml:space="preserve"> </w:t>
      </w:r>
      <w:r>
        <w:rPr>
          <w:sz w:val="24"/>
        </w:rPr>
        <w:t>оценки</w:t>
      </w:r>
      <w:r>
        <w:rPr>
          <w:spacing w:val="-3"/>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2"/>
          <w:sz w:val="24"/>
        </w:rPr>
        <w:t xml:space="preserve"> </w:t>
      </w:r>
      <w:r>
        <w:rPr>
          <w:sz w:val="24"/>
        </w:rPr>
        <w:t>решения;</w:t>
      </w:r>
    </w:p>
    <w:p w:rsidR="00E76707" w:rsidRDefault="00897AC9" w:rsidP="005C762A">
      <w:pPr>
        <w:pStyle w:val="a7"/>
        <w:numPr>
          <w:ilvl w:val="1"/>
          <w:numId w:val="46"/>
        </w:numPr>
        <w:tabs>
          <w:tab w:val="left" w:pos="1308"/>
        </w:tabs>
        <w:spacing w:line="242" w:lineRule="auto"/>
        <w:ind w:right="860" w:firstLine="566"/>
        <w:rPr>
          <w:sz w:val="24"/>
        </w:rPr>
      </w:pPr>
      <w:r>
        <w:rPr>
          <w:sz w:val="24"/>
        </w:rPr>
        <w:t>оценивать риски и своевременно принимать решения по их снижению; принимать</w:t>
      </w:r>
      <w:r>
        <w:rPr>
          <w:spacing w:val="1"/>
          <w:sz w:val="24"/>
        </w:rPr>
        <w:t xml:space="preserve"> </w:t>
      </w:r>
      <w:r>
        <w:rPr>
          <w:sz w:val="24"/>
        </w:rPr>
        <w:t>мотивы</w:t>
      </w:r>
      <w:r>
        <w:rPr>
          <w:spacing w:val="2"/>
          <w:sz w:val="24"/>
        </w:rPr>
        <w:t xml:space="preserve"> </w:t>
      </w:r>
      <w:r>
        <w:rPr>
          <w:sz w:val="24"/>
        </w:rPr>
        <w:t>и</w:t>
      </w:r>
      <w:r>
        <w:rPr>
          <w:spacing w:val="-3"/>
          <w:sz w:val="24"/>
        </w:rPr>
        <w:t xml:space="preserve"> </w:t>
      </w:r>
      <w:r>
        <w:rPr>
          <w:sz w:val="24"/>
        </w:rPr>
        <w:t>аргументы</w:t>
      </w:r>
      <w:r>
        <w:rPr>
          <w:spacing w:val="4"/>
          <w:sz w:val="24"/>
        </w:rPr>
        <w:t xml:space="preserve"> </w:t>
      </w:r>
      <w:r>
        <w:rPr>
          <w:sz w:val="24"/>
        </w:rPr>
        <w:t>других</w:t>
      </w:r>
      <w:r>
        <w:rPr>
          <w:spacing w:val="-4"/>
          <w:sz w:val="24"/>
        </w:rPr>
        <w:t xml:space="preserve"> </w:t>
      </w:r>
      <w:r>
        <w:rPr>
          <w:sz w:val="24"/>
        </w:rPr>
        <w:t>при</w:t>
      </w:r>
      <w:r>
        <w:rPr>
          <w:spacing w:val="3"/>
          <w:sz w:val="24"/>
        </w:rPr>
        <w:t xml:space="preserve"> </w:t>
      </w:r>
      <w:r>
        <w:rPr>
          <w:sz w:val="24"/>
        </w:rPr>
        <w:t>анализе результатов</w:t>
      </w:r>
      <w:r>
        <w:rPr>
          <w:spacing w:val="4"/>
          <w:sz w:val="24"/>
        </w:rPr>
        <w:t xml:space="preserve"> </w:t>
      </w:r>
      <w:r>
        <w:rPr>
          <w:sz w:val="24"/>
        </w:rPr>
        <w:t>деятельности;</w:t>
      </w:r>
    </w:p>
    <w:p w:rsidR="00E76707" w:rsidRDefault="00897AC9" w:rsidP="005C762A">
      <w:pPr>
        <w:pStyle w:val="a7"/>
        <w:numPr>
          <w:ilvl w:val="0"/>
          <w:numId w:val="41"/>
        </w:numPr>
        <w:tabs>
          <w:tab w:val="left" w:pos="1385"/>
        </w:tabs>
        <w:spacing w:line="271" w:lineRule="exact"/>
        <w:ind w:hanging="266"/>
        <w:rPr>
          <w:sz w:val="24"/>
        </w:rPr>
      </w:pPr>
      <w:r>
        <w:rPr>
          <w:sz w:val="24"/>
        </w:rPr>
        <w:t>принятия</w:t>
      </w:r>
      <w:r>
        <w:rPr>
          <w:spacing w:val="-8"/>
          <w:sz w:val="24"/>
        </w:rPr>
        <w:t xml:space="preserve"> </w:t>
      </w:r>
      <w:r>
        <w:rPr>
          <w:sz w:val="24"/>
        </w:rPr>
        <w:t>себя</w:t>
      </w:r>
      <w:r>
        <w:rPr>
          <w:spacing w:val="-2"/>
          <w:sz w:val="24"/>
        </w:rPr>
        <w:t xml:space="preserve"> </w:t>
      </w:r>
      <w:r>
        <w:rPr>
          <w:sz w:val="24"/>
        </w:rPr>
        <w:t>и других:</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7"/>
          <w:sz w:val="24"/>
        </w:rPr>
        <w:t xml:space="preserve"> </w:t>
      </w:r>
      <w:r>
        <w:rPr>
          <w:sz w:val="24"/>
        </w:rPr>
        <w:t>на</w:t>
      </w:r>
      <w:r>
        <w:rPr>
          <w:spacing w:val="-2"/>
          <w:sz w:val="24"/>
        </w:rPr>
        <w:t xml:space="preserve"> </w:t>
      </w:r>
      <w:r>
        <w:rPr>
          <w:sz w:val="24"/>
        </w:rPr>
        <w:t>ошибку;</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z w:val="24"/>
        </w:rPr>
        <w:t>мир</w:t>
      </w:r>
      <w:r>
        <w:rPr>
          <w:spacing w:val="-7"/>
          <w:sz w:val="24"/>
        </w:rPr>
        <w:t xml:space="preserve"> </w:t>
      </w:r>
      <w:r>
        <w:rPr>
          <w:sz w:val="24"/>
        </w:rPr>
        <w:t>с</w:t>
      </w:r>
      <w:r>
        <w:rPr>
          <w:spacing w:val="-3"/>
          <w:sz w:val="24"/>
        </w:rPr>
        <w:t xml:space="preserve"> </w:t>
      </w:r>
      <w:r>
        <w:rPr>
          <w:sz w:val="24"/>
        </w:rPr>
        <w:t>позиции</w:t>
      </w:r>
      <w:r>
        <w:rPr>
          <w:spacing w:val="-2"/>
          <w:sz w:val="24"/>
        </w:rPr>
        <w:t xml:space="preserve"> </w:t>
      </w:r>
      <w:r>
        <w:rPr>
          <w:sz w:val="24"/>
        </w:rPr>
        <w:t>другого</w:t>
      </w:r>
      <w:r>
        <w:rPr>
          <w:spacing w:val="2"/>
          <w:sz w:val="24"/>
        </w:rPr>
        <w:t xml:space="preserve"> </w:t>
      </w:r>
      <w:r>
        <w:rPr>
          <w:sz w:val="24"/>
        </w:rPr>
        <w:t>человека.</w:t>
      </w:r>
    </w:p>
    <w:p w:rsidR="00E76707" w:rsidRDefault="00897AC9">
      <w:pPr>
        <w:spacing w:before="9" w:line="237" w:lineRule="auto"/>
        <w:ind w:left="553" w:right="848" w:firstLine="566"/>
        <w:jc w:val="both"/>
        <w:rPr>
          <w:sz w:val="24"/>
        </w:rPr>
      </w:pPr>
      <w:r>
        <w:rPr>
          <w:b/>
          <w:sz w:val="24"/>
        </w:rPr>
        <w:t>Рабочая программа по учебному предмету «Информатика» (углублённый уровень)</w:t>
      </w:r>
      <w:r>
        <w:rPr>
          <w:b/>
          <w:spacing w:val="-57"/>
          <w:sz w:val="24"/>
        </w:rPr>
        <w:t xml:space="preserve"> </w:t>
      </w:r>
      <w:r>
        <w:rPr>
          <w:sz w:val="24"/>
        </w:rPr>
        <w:t>(предметная область «Математика и информатика») (далее – программа по 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 программы</w:t>
      </w:r>
      <w:r>
        <w:rPr>
          <w:spacing w:val="-1"/>
          <w:sz w:val="24"/>
        </w:rPr>
        <w:t xml:space="preserve"> </w:t>
      </w:r>
      <w:r>
        <w:rPr>
          <w:sz w:val="24"/>
        </w:rPr>
        <w:t>по</w:t>
      </w:r>
      <w:r>
        <w:rPr>
          <w:spacing w:val="1"/>
          <w:sz w:val="24"/>
        </w:rPr>
        <w:t xml:space="preserve"> </w:t>
      </w:r>
      <w:r>
        <w:rPr>
          <w:sz w:val="24"/>
        </w:rPr>
        <w:t>информатике.</w:t>
      </w:r>
    </w:p>
    <w:p w:rsidR="00E76707" w:rsidRDefault="00897AC9">
      <w:pPr>
        <w:pStyle w:val="a3"/>
        <w:spacing w:before="4"/>
        <w:ind w:right="847"/>
      </w:pPr>
      <w:r>
        <w:t>Пояснительная записка отражает общие цели и задачи информатики, 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rsidR="00E76707" w:rsidRDefault="00897AC9">
      <w:pPr>
        <w:pStyle w:val="a3"/>
        <w:spacing w:line="242"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ind w:right="849"/>
      </w:pPr>
      <w:r>
        <w:t>Планируемые результаты освоения программы по информатике включают 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5"/>
        </w:rPr>
        <w:t xml:space="preserve"> </w:t>
      </w:r>
      <w:r>
        <w:t>также</w:t>
      </w:r>
      <w:r>
        <w:rPr>
          <w:spacing w:val="-1"/>
        </w:rPr>
        <w:t xml:space="preserve"> </w:t>
      </w:r>
      <w:r>
        <w:t>предметные достижения</w:t>
      </w:r>
      <w:r>
        <w:rPr>
          <w:spacing w:val="-4"/>
        </w:rPr>
        <w:t xml:space="preserve"> </w:t>
      </w:r>
      <w:r>
        <w:t>обучающегося за</w:t>
      </w:r>
      <w:r>
        <w:rPr>
          <w:spacing w:val="-5"/>
        </w:rPr>
        <w:t xml:space="preserve"> </w:t>
      </w:r>
      <w:r>
        <w:t>каждый</w:t>
      </w:r>
      <w:r>
        <w:rPr>
          <w:spacing w:val="-3"/>
        </w:rPr>
        <w:t xml:space="preserve"> </w:t>
      </w:r>
      <w:r>
        <w:t>год</w:t>
      </w:r>
      <w:r>
        <w:rPr>
          <w:spacing w:val="-6"/>
        </w:rPr>
        <w:t xml:space="preserve"> </w:t>
      </w:r>
      <w:r>
        <w:t>обучения.</w:t>
      </w:r>
    </w:p>
    <w:p w:rsidR="00E76707" w:rsidRDefault="00897AC9">
      <w:pPr>
        <w:pStyle w:val="a3"/>
        <w:ind w:left="1119" w:firstLine="0"/>
      </w:pPr>
      <w:r>
        <w:t>Пояснительная</w:t>
      </w:r>
      <w:r>
        <w:rPr>
          <w:spacing w:val="-4"/>
        </w:rPr>
        <w:t xml:space="preserve"> </w:t>
      </w:r>
      <w:r>
        <w:t>записка.</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4"/>
      </w:pPr>
      <w:r>
        <w:lastRenderedPageBreak/>
        <w:t>Программа</w:t>
      </w:r>
      <w:r>
        <w:rPr>
          <w:spacing w:val="1"/>
        </w:rPr>
        <w:t xml:space="preserve"> </w:t>
      </w:r>
      <w:r>
        <w:t>по</w:t>
      </w:r>
      <w:r>
        <w:rPr>
          <w:spacing w:val="1"/>
        </w:rPr>
        <w:t xml:space="preserve"> </w:t>
      </w:r>
      <w:r>
        <w:t>информатике</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представленных в ФГОС СОО, а</w:t>
      </w:r>
      <w:r>
        <w:rPr>
          <w:spacing w:val="1"/>
        </w:rPr>
        <w:t xml:space="preserve"> </w:t>
      </w:r>
      <w:r>
        <w:t>также федеральной</w:t>
      </w:r>
      <w:r>
        <w:rPr>
          <w:spacing w:val="3"/>
        </w:rPr>
        <w:t xml:space="preserve"> </w:t>
      </w:r>
      <w:r>
        <w:t>рабочей</w:t>
      </w:r>
      <w:r>
        <w:rPr>
          <w:spacing w:val="3"/>
        </w:rPr>
        <w:t xml:space="preserve"> </w:t>
      </w:r>
      <w:r>
        <w:t>программы</w:t>
      </w:r>
      <w:r>
        <w:rPr>
          <w:spacing w:val="-2"/>
        </w:rPr>
        <w:t xml:space="preserve"> </w:t>
      </w:r>
      <w:r>
        <w:t>воспитания.</w:t>
      </w:r>
    </w:p>
    <w:p w:rsidR="00E76707" w:rsidRDefault="00897AC9">
      <w:pPr>
        <w:pStyle w:val="a3"/>
        <w:ind w:right="849"/>
      </w:pPr>
      <w:r>
        <w:t>Программа по информатике даёт представление о целях,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углублённом уровне, устанавливает обязательное предметное содержание, предусматривает</w:t>
      </w:r>
      <w:r>
        <w:rPr>
          <w:spacing w:val="1"/>
        </w:rPr>
        <w:t xml:space="preserve"> </w:t>
      </w:r>
      <w:r>
        <w:t>его структурирование по разделам и темам курса, определяет распределение его по классам</w:t>
      </w:r>
      <w:r>
        <w:rPr>
          <w:spacing w:val="1"/>
        </w:rPr>
        <w:t xml:space="preserve"> </w:t>
      </w:r>
      <w:r>
        <w:t>(годам изучения), даёт примерное распределение учебных часов по тематическим разделам</w:t>
      </w:r>
      <w:r>
        <w:rPr>
          <w:spacing w:val="1"/>
        </w:rPr>
        <w:t xml:space="preserve"> </w:t>
      </w:r>
      <w:r>
        <w:t>курса</w:t>
      </w:r>
      <w:r>
        <w:rPr>
          <w:spacing w:val="1"/>
        </w:rPr>
        <w:t xml:space="preserve"> </w:t>
      </w:r>
      <w:r>
        <w:t>и</w:t>
      </w:r>
      <w:r>
        <w:rPr>
          <w:spacing w:val="1"/>
        </w:rPr>
        <w:t xml:space="preserve"> </w:t>
      </w:r>
      <w:r>
        <w:t>рекомендуемую</w:t>
      </w:r>
      <w:r>
        <w:rPr>
          <w:spacing w:val="1"/>
        </w:rPr>
        <w:t xml:space="preserve"> </w:t>
      </w:r>
      <w:r>
        <w:t>(примерную)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3"/>
        </w:rPr>
        <w:t xml:space="preserve"> </w:t>
      </w:r>
      <w:r>
        <w:t>обучающихся.</w:t>
      </w:r>
    </w:p>
    <w:p w:rsidR="00E76707" w:rsidRDefault="00897AC9">
      <w:pPr>
        <w:pStyle w:val="a3"/>
        <w:spacing w:before="1"/>
        <w:ind w:right="847"/>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 проверочных работ, государственной итоговой</w:t>
      </w:r>
      <w:r>
        <w:rPr>
          <w:spacing w:val="1"/>
        </w:rPr>
        <w:t xml:space="preserve"> </w:t>
      </w:r>
      <w:r>
        <w:t>аттестации).</w:t>
      </w:r>
      <w:r>
        <w:rPr>
          <w:spacing w:val="1"/>
        </w:rPr>
        <w:t xml:space="preserve"> </w:t>
      </w:r>
      <w:r>
        <w:t>Программа по информатике является основой для составления авторских учебных программ</w:t>
      </w:r>
      <w:r>
        <w:rPr>
          <w:spacing w:val="1"/>
        </w:rPr>
        <w:t xml:space="preserve"> </w:t>
      </w:r>
      <w:r>
        <w:t>и</w:t>
      </w:r>
      <w:r>
        <w:rPr>
          <w:spacing w:val="2"/>
        </w:rPr>
        <w:t xml:space="preserve"> </w:t>
      </w:r>
      <w:r>
        <w:t>учебников,</w:t>
      </w:r>
      <w:r>
        <w:rPr>
          <w:spacing w:val="-1"/>
        </w:rPr>
        <w:t xml:space="preserve"> </w:t>
      </w:r>
      <w:r>
        <w:t>поурочного</w:t>
      </w:r>
      <w:r>
        <w:rPr>
          <w:spacing w:val="1"/>
        </w:rPr>
        <w:t xml:space="preserve"> </w:t>
      </w:r>
      <w:r>
        <w:t>планирования</w:t>
      </w:r>
      <w:r>
        <w:rPr>
          <w:spacing w:val="-3"/>
        </w:rPr>
        <w:t xml:space="preserve"> </w:t>
      </w:r>
      <w:r>
        <w:t>курса</w:t>
      </w:r>
      <w:r>
        <w:rPr>
          <w:spacing w:val="5"/>
        </w:rPr>
        <w:t xml:space="preserve"> </w:t>
      </w:r>
      <w:r>
        <w:t>учителем.</w:t>
      </w:r>
    </w:p>
    <w:p w:rsidR="00E76707" w:rsidRDefault="00897AC9">
      <w:pPr>
        <w:pStyle w:val="a3"/>
        <w:spacing w:before="1" w:line="275" w:lineRule="exact"/>
        <w:ind w:left="1119" w:firstLine="0"/>
      </w:pPr>
      <w:r>
        <w:t>Информатика</w:t>
      </w:r>
      <w:r>
        <w:rPr>
          <w:spacing w:val="-7"/>
        </w:rPr>
        <w:t xml:space="preserve"> </w:t>
      </w:r>
      <w:r>
        <w:t>в</w:t>
      </w:r>
      <w:r>
        <w:rPr>
          <w:spacing w:val="1"/>
        </w:rPr>
        <w:t xml:space="preserve"> </w:t>
      </w:r>
      <w:r>
        <w:t>среднем</w:t>
      </w:r>
      <w:r>
        <w:rPr>
          <w:spacing w:val="-4"/>
        </w:rPr>
        <w:t xml:space="preserve"> </w:t>
      </w:r>
      <w:r>
        <w:t>общем</w:t>
      </w:r>
      <w:r>
        <w:rPr>
          <w:spacing w:val="-3"/>
        </w:rPr>
        <w:t xml:space="preserve"> </w:t>
      </w:r>
      <w:r>
        <w:t>образовании</w:t>
      </w:r>
      <w:r>
        <w:rPr>
          <w:spacing w:val="-4"/>
        </w:rPr>
        <w:t xml:space="preserve"> </w:t>
      </w:r>
      <w:r>
        <w:t>отражает:</w:t>
      </w:r>
    </w:p>
    <w:p w:rsidR="00E76707" w:rsidRDefault="00897AC9" w:rsidP="005C762A">
      <w:pPr>
        <w:pStyle w:val="a7"/>
        <w:numPr>
          <w:ilvl w:val="1"/>
          <w:numId w:val="46"/>
        </w:numPr>
        <w:tabs>
          <w:tab w:val="left" w:pos="1385"/>
        </w:tabs>
        <w:ind w:right="859" w:firstLine="566"/>
        <w:rPr>
          <w:sz w:val="24"/>
        </w:rPr>
      </w:pPr>
      <w:r>
        <w:rPr>
          <w:sz w:val="24"/>
        </w:rPr>
        <w:t>сущность</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научной</w:t>
      </w:r>
      <w:r>
        <w:rPr>
          <w:spacing w:val="1"/>
          <w:sz w:val="24"/>
        </w:rPr>
        <w:t xml:space="preserve"> </w:t>
      </w:r>
      <w:r>
        <w:rPr>
          <w:sz w:val="24"/>
        </w:rPr>
        <w:t>дисциплины,</w:t>
      </w:r>
      <w:r>
        <w:rPr>
          <w:spacing w:val="1"/>
          <w:sz w:val="24"/>
        </w:rPr>
        <w:t xml:space="preserve"> </w:t>
      </w:r>
      <w:r>
        <w:rPr>
          <w:sz w:val="24"/>
        </w:rPr>
        <w:t>изучающей</w:t>
      </w:r>
      <w:r>
        <w:rPr>
          <w:spacing w:val="1"/>
          <w:sz w:val="24"/>
        </w:rPr>
        <w:t xml:space="preserve"> </w:t>
      </w:r>
      <w:r>
        <w:rPr>
          <w:sz w:val="24"/>
        </w:rPr>
        <w:t>закономерности</w:t>
      </w:r>
      <w:r>
        <w:rPr>
          <w:spacing w:val="1"/>
          <w:sz w:val="24"/>
        </w:rPr>
        <w:t xml:space="preserve"> </w:t>
      </w:r>
      <w:r>
        <w:rPr>
          <w:sz w:val="24"/>
        </w:rPr>
        <w:t>протекания</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автоматизации</w:t>
      </w:r>
      <w:r>
        <w:rPr>
          <w:spacing w:val="1"/>
          <w:sz w:val="24"/>
        </w:rPr>
        <w:t xml:space="preserve"> </w:t>
      </w:r>
      <w:r>
        <w:rPr>
          <w:sz w:val="24"/>
        </w:rPr>
        <w:t>информационных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системах;</w:t>
      </w:r>
    </w:p>
    <w:p w:rsidR="00E76707" w:rsidRDefault="00897AC9" w:rsidP="005C762A">
      <w:pPr>
        <w:pStyle w:val="a7"/>
        <w:numPr>
          <w:ilvl w:val="1"/>
          <w:numId w:val="46"/>
        </w:numPr>
        <w:tabs>
          <w:tab w:val="left" w:pos="1399"/>
        </w:tabs>
        <w:spacing w:before="4" w:line="237" w:lineRule="auto"/>
        <w:ind w:right="848" w:firstLine="566"/>
        <w:rPr>
          <w:sz w:val="24"/>
        </w:rPr>
      </w:pPr>
      <w:r>
        <w:rPr>
          <w:sz w:val="24"/>
        </w:rPr>
        <w:t>основные</w:t>
      </w:r>
      <w:r>
        <w:rPr>
          <w:spacing w:val="1"/>
          <w:sz w:val="24"/>
        </w:rPr>
        <w:t xml:space="preserve"> </w:t>
      </w:r>
      <w:r>
        <w:rPr>
          <w:sz w:val="24"/>
        </w:rPr>
        <w:t>области</w:t>
      </w:r>
      <w:r>
        <w:rPr>
          <w:spacing w:val="1"/>
          <w:sz w:val="24"/>
        </w:rPr>
        <w:t xml:space="preserve"> </w:t>
      </w:r>
      <w:r>
        <w:rPr>
          <w:sz w:val="24"/>
        </w:rPr>
        <w:t>применения</w:t>
      </w:r>
      <w:r>
        <w:rPr>
          <w:spacing w:val="1"/>
          <w:sz w:val="24"/>
        </w:rPr>
        <w:t xml:space="preserve"> </w:t>
      </w:r>
      <w:r>
        <w:rPr>
          <w:sz w:val="24"/>
        </w:rPr>
        <w:t>информатики,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информационные</w:t>
      </w:r>
      <w:r>
        <w:rPr>
          <w:spacing w:val="1"/>
          <w:sz w:val="24"/>
        </w:rPr>
        <w:t xml:space="preserve"> </w:t>
      </w:r>
      <w:r>
        <w:rPr>
          <w:sz w:val="24"/>
        </w:rPr>
        <w:t>технологии,</w:t>
      </w:r>
      <w:r>
        <w:rPr>
          <w:spacing w:val="3"/>
          <w:sz w:val="24"/>
        </w:rPr>
        <w:t xml:space="preserve"> </w:t>
      </w:r>
      <w:r>
        <w:rPr>
          <w:sz w:val="24"/>
        </w:rPr>
        <w:t>управление</w:t>
      </w:r>
      <w:r>
        <w:rPr>
          <w:spacing w:val="1"/>
          <w:sz w:val="24"/>
        </w:rPr>
        <w:t xml:space="preserve"> </w:t>
      </w:r>
      <w:r>
        <w:rPr>
          <w:sz w:val="24"/>
        </w:rPr>
        <w:t>и</w:t>
      </w:r>
      <w:r>
        <w:rPr>
          <w:spacing w:val="2"/>
          <w:sz w:val="24"/>
        </w:rPr>
        <w:t xml:space="preserve"> </w:t>
      </w:r>
      <w:r>
        <w:rPr>
          <w:sz w:val="24"/>
        </w:rPr>
        <w:t>социальную сферу;</w:t>
      </w:r>
    </w:p>
    <w:p w:rsidR="00E76707" w:rsidRDefault="00897AC9" w:rsidP="005C762A">
      <w:pPr>
        <w:pStyle w:val="a7"/>
        <w:numPr>
          <w:ilvl w:val="1"/>
          <w:numId w:val="46"/>
        </w:numPr>
        <w:tabs>
          <w:tab w:val="left" w:pos="1264"/>
        </w:tabs>
        <w:spacing w:before="3" w:line="275" w:lineRule="exact"/>
        <w:ind w:left="1263" w:hanging="145"/>
        <w:rPr>
          <w:sz w:val="24"/>
        </w:rPr>
      </w:pPr>
      <w:r>
        <w:rPr>
          <w:sz w:val="24"/>
        </w:rPr>
        <w:t>междисциплинарный</w:t>
      </w:r>
      <w:r>
        <w:rPr>
          <w:spacing w:val="-7"/>
          <w:sz w:val="24"/>
        </w:rPr>
        <w:t xml:space="preserve"> </w:t>
      </w:r>
      <w:r>
        <w:rPr>
          <w:sz w:val="24"/>
        </w:rPr>
        <w:t>характер</w:t>
      </w:r>
      <w:r>
        <w:rPr>
          <w:spacing w:val="-4"/>
          <w:sz w:val="24"/>
        </w:rPr>
        <w:t xml:space="preserve"> </w:t>
      </w:r>
      <w:r>
        <w:rPr>
          <w:sz w:val="24"/>
        </w:rPr>
        <w:t>информатики</w:t>
      </w:r>
      <w:r>
        <w:rPr>
          <w:spacing w:val="-11"/>
          <w:sz w:val="24"/>
        </w:rPr>
        <w:t xml:space="preserve"> </w:t>
      </w:r>
      <w:r>
        <w:rPr>
          <w:sz w:val="24"/>
        </w:rPr>
        <w:t>и</w:t>
      </w:r>
      <w:r>
        <w:rPr>
          <w:spacing w:val="-2"/>
          <w:sz w:val="24"/>
        </w:rPr>
        <w:t xml:space="preserve"> </w:t>
      </w:r>
      <w:r>
        <w:rPr>
          <w:sz w:val="24"/>
        </w:rPr>
        <w:t>информационной</w:t>
      </w:r>
      <w:r>
        <w:rPr>
          <w:spacing w:val="-6"/>
          <w:sz w:val="24"/>
        </w:rPr>
        <w:t xml:space="preserve"> </w:t>
      </w:r>
      <w:r>
        <w:rPr>
          <w:sz w:val="24"/>
        </w:rPr>
        <w:t>деятельности.</w:t>
      </w:r>
    </w:p>
    <w:p w:rsidR="00E76707" w:rsidRDefault="00897AC9">
      <w:pPr>
        <w:pStyle w:val="a3"/>
        <w:ind w:right="843"/>
      </w:pPr>
      <w:r>
        <w:t>Курс информатики для уровня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 этого</w:t>
      </w:r>
      <w:r>
        <w:rPr>
          <w:spacing w:val="-3"/>
        </w:rPr>
        <w:t xml:space="preserve"> </w:t>
      </w:r>
      <w:r>
        <w:t>опыта.</w:t>
      </w:r>
    </w:p>
    <w:p w:rsidR="00E76707" w:rsidRDefault="00897AC9">
      <w:pPr>
        <w:pStyle w:val="a3"/>
        <w:ind w:right="844"/>
      </w:pPr>
      <w:r>
        <w:t>Результаты</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данной предметной области, так и в смежных с ней областях. Они</w:t>
      </w:r>
      <w:r>
        <w:rPr>
          <w:spacing w:val="1"/>
        </w:rPr>
        <w:t xml:space="preserve"> </w:t>
      </w:r>
      <w:r>
        <w:t>включают</w:t>
      </w:r>
      <w:r>
        <w:rPr>
          <w:spacing w:val="1"/>
        </w:rPr>
        <w:t xml:space="preserve"> </w:t>
      </w:r>
      <w:r>
        <w:t>в</w:t>
      </w:r>
      <w:r>
        <w:rPr>
          <w:spacing w:val="3"/>
        </w:rPr>
        <w:t xml:space="preserve"> </w:t>
      </w:r>
      <w:r>
        <w:t>себя:</w:t>
      </w:r>
    </w:p>
    <w:p w:rsidR="00E76707" w:rsidRDefault="00897AC9" w:rsidP="005C762A">
      <w:pPr>
        <w:pStyle w:val="a7"/>
        <w:numPr>
          <w:ilvl w:val="1"/>
          <w:numId w:val="46"/>
        </w:numPr>
        <w:tabs>
          <w:tab w:val="left" w:pos="1293"/>
        </w:tabs>
        <w:ind w:right="852" w:firstLine="566"/>
        <w:rPr>
          <w:sz w:val="24"/>
        </w:rPr>
      </w:pPr>
      <w:r>
        <w:rPr>
          <w:sz w:val="24"/>
        </w:rPr>
        <w:t>овладение ключевыми понятиями и закономерностями, на которых строится данная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распознавание</w:t>
      </w:r>
      <w:r>
        <w:rPr>
          <w:spacing w:val="1"/>
          <w:sz w:val="24"/>
        </w:rPr>
        <w:t xml:space="preserve"> </w:t>
      </w:r>
      <w:r>
        <w:rPr>
          <w:sz w:val="24"/>
        </w:rPr>
        <w:t>соответствующих</w:t>
      </w:r>
      <w:r>
        <w:rPr>
          <w:spacing w:val="1"/>
          <w:sz w:val="24"/>
        </w:rPr>
        <w:t xml:space="preserve"> </w:t>
      </w:r>
      <w:r>
        <w:rPr>
          <w:sz w:val="24"/>
        </w:rPr>
        <w:t>им</w:t>
      </w:r>
      <w:r>
        <w:rPr>
          <w:spacing w:val="1"/>
          <w:sz w:val="24"/>
        </w:rPr>
        <w:t xml:space="preserve"> </w:t>
      </w:r>
      <w:r>
        <w:rPr>
          <w:sz w:val="24"/>
        </w:rPr>
        <w:t>признаков</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способность</w:t>
      </w:r>
      <w:r>
        <w:rPr>
          <w:spacing w:val="1"/>
          <w:sz w:val="24"/>
        </w:rPr>
        <w:t xml:space="preserve"> </w:t>
      </w:r>
      <w:r>
        <w:rPr>
          <w:sz w:val="24"/>
        </w:rPr>
        <w:t>демонстрировать различные подходы</w:t>
      </w:r>
      <w:r>
        <w:rPr>
          <w:spacing w:val="1"/>
          <w:sz w:val="24"/>
        </w:rPr>
        <w:t xml:space="preserve"> </w:t>
      </w:r>
      <w:r>
        <w:rPr>
          <w:sz w:val="24"/>
        </w:rPr>
        <w:t>к изучению явлений, характерных для</w:t>
      </w:r>
      <w:r>
        <w:rPr>
          <w:spacing w:val="1"/>
          <w:sz w:val="24"/>
        </w:rPr>
        <w:t xml:space="preserve"> </w:t>
      </w:r>
      <w:r>
        <w:rPr>
          <w:sz w:val="24"/>
        </w:rPr>
        <w:t>изучаемой</w:t>
      </w:r>
      <w:r>
        <w:rPr>
          <w:spacing w:val="2"/>
          <w:sz w:val="24"/>
        </w:rPr>
        <w:t xml:space="preserve"> </w:t>
      </w:r>
      <w:r>
        <w:rPr>
          <w:sz w:val="24"/>
        </w:rPr>
        <w:t>предметной</w:t>
      </w:r>
      <w:r>
        <w:rPr>
          <w:spacing w:val="-2"/>
          <w:sz w:val="24"/>
        </w:rPr>
        <w:t xml:space="preserve"> </w:t>
      </w:r>
      <w:r>
        <w:rPr>
          <w:sz w:val="24"/>
        </w:rPr>
        <w:t>области;</w:t>
      </w:r>
    </w:p>
    <w:p w:rsidR="00E76707" w:rsidRDefault="00897AC9" w:rsidP="005C762A">
      <w:pPr>
        <w:pStyle w:val="a7"/>
        <w:numPr>
          <w:ilvl w:val="1"/>
          <w:numId w:val="46"/>
        </w:numPr>
        <w:tabs>
          <w:tab w:val="left" w:pos="1346"/>
        </w:tabs>
        <w:spacing w:line="242" w:lineRule="auto"/>
        <w:ind w:right="861" w:firstLine="566"/>
        <w:rPr>
          <w:sz w:val="24"/>
        </w:rPr>
      </w:pPr>
      <w:r>
        <w:rPr>
          <w:sz w:val="24"/>
        </w:rPr>
        <w:t>умение</w:t>
      </w:r>
      <w:r>
        <w:rPr>
          <w:spacing w:val="1"/>
          <w:sz w:val="24"/>
        </w:rPr>
        <w:t xml:space="preserve"> </w:t>
      </w:r>
      <w:r>
        <w:rPr>
          <w:sz w:val="24"/>
        </w:rPr>
        <w:t>решать</w:t>
      </w:r>
      <w:r>
        <w:rPr>
          <w:spacing w:val="1"/>
          <w:sz w:val="24"/>
        </w:rPr>
        <w:t xml:space="preserve"> </w:t>
      </w:r>
      <w:r>
        <w:rPr>
          <w:sz w:val="24"/>
        </w:rPr>
        <w:t>типовые</w:t>
      </w:r>
      <w:r>
        <w:rPr>
          <w:spacing w:val="1"/>
          <w:sz w:val="24"/>
        </w:rPr>
        <w:t xml:space="preserve"> </w:t>
      </w:r>
      <w:r>
        <w:rPr>
          <w:sz w:val="24"/>
        </w:rPr>
        <w:t>практические</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задачи,</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методов</w:t>
      </w:r>
      <w:r>
        <w:rPr>
          <w:spacing w:val="-2"/>
          <w:sz w:val="24"/>
        </w:rPr>
        <w:t xml:space="preserve"> </w:t>
      </w:r>
      <w:r>
        <w:rPr>
          <w:sz w:val="24"/>
        </w:rPr>
        <w:t>и</w:t>
      </w:r>
      <w:r>
        <w:rPr>
          <w:spacing w:val="-2"/>
          <w:sz w:val="24"/>
        </w:rPr>
        <w:t xml:space="preserve"> </w:t>
      </w:r>
      <w:r>
        <w:rPr>
          <w:sz w:val="24"/>
        </w:rPr>
        <w:t>инструментария</w:t>
      </w:r>
      <w:r>
        <w:rPr>
          <w:spacing w:val="1"/>
          <w:sz w:val="24"/>
        </w:rPr>
        <w:t xml:space="preserve"> </w:t>
      </w:r>
      <w:r>
        <w:rPr>
          <w:sz w:val="24"/>
        </w:rPr>
        <w:t>данной</w:t>
      </w:r>
      <w:r>
        <w:rPr>
          <w:spacing w:val="-2"/>
          <w:sz w:val="24"/>
        </w:rPr>
        <w:t xml:space="preserve"> </w:t>
      </w:r>
      <w:r>
        <w:rPr>
          <w:sz w:val="24"/>
        </w:rPr>
        <w:t>предметной</w:t>
      </w:r>
      <w:r>
        <w:rPr>
          <w:spacing w:val="-8"/>
          <w:sz w:val="24"/>
        </w:rPr>
        <w:t xml:space="preserve"> </w:t>
      </w:r>
      <w:r>
        <w:rPr>
          <w:sz w:val="24"/>
        </w:rPr>
        <w:t>области;</w:t>
      </w:r>
    </w:p>
    <w:p w:rsidR="00E76707" w:rsidRDefault="00897AC9" w:rsidP="005C762A">
      <w:pPr>
        <w:pStyle w:val="a7"/>
        <w:numPr>
          <w:ilvl w:val="1"/>
          <w:numId w:val="46"/>
        </w:numPr>
        <w:tabs>
          <w:tab w:val="left" w:pos="1385"/>
        </w:tabs>
        <w:spacing w:line="242" w:lineRule="auto"/>
        <w:ind w:right="843" w:firstLine="566"/>
        <w:rPr>
          <w:sz w:val="24"/>
        </w:rPr>
      </w:pPr>
      <w:r>
        <w:rPr>
          <w:sz w:val="24"/>
        </w:rPr>
        <w:t>наличие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данной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теории</w:t>
      </w:r>
      <w:r>
        <w:rPr>
          <w:spacing w:val="-57"/>
          <w:sz w:val="24"/>
        </w:rPr>
        <w:t xml:space="preserve"> </w:t>
      </w:r>
      <w:r>
        <w:rPr>
          <w:sz w:val="24"/>
        </w:rPr>
        <w:t>(совокупности</w:t>
      </w:r>
      <w:r>
        <w:rPr>
          <w:spacing w:val="-2"/>
          <w:sz w:val="24"/>
        </w:rPr>
        <w:t xml:space="preserve"> </w:t>
      </w:r>
      <w:r>
        <w:rPr>
          <w:sz w:val="24"/>
        </w:rPr>
        <w:t>теорий),</w:t>
      </w:r>
      <w:r>
        <w:rPr>
          <w:spacing w:val="-2"/>
          <w:sz w:val="24"/>
        </w:rPr>
        <w:t xml:space="preserve"> </w:t>
      </w:r>
      <w:r>
        <w:rPr>
          <w:sz w:val="24"/>
        </w:rPr>
        <w:t>основных</w:t>
      </w:r>
      <w:r>
        <w:rPr>
          <w:spacing w:val="-3"/>
          <w:sz w:val="24"/>
        </w:rPr>
        <w:t xml:space="preserve"> </w:t>
      </w:r>
      <w:r>
        <w:rPr>
          <w:sz w:val="24"/>
        </w:rPr>
        <w:t>связях</w:t>
      </w:r>
      <w:r>
        <w:rPr>
          <w:spacing w:val="-4"/>
          <w:sz w:val="24"/>
        </w:rPr>
        <w:t xml:space="preserve"> </w:t>
      </w:r>
      <w:r>
        <w:rPr>
          <w:sz w:val="24"/>
        </w:rPr>
        <w:t>со</w:t>
      </w:r>
      <w:r>
        <w:rPr>
          <w:spacing w:val="6"/>
          <w:sz w:val="24"/>
        </w:rPr>
        <w:t xml:space="preserve"> </w:t>
      </w:r>
      <w:r>
        <w:rPr>
          <w:sz w:val="24"/>
        </w:rPr>
        <w:t>смежными</w:t>
      </w:r>
      <w:r>
        <w:rPr>
          <w:spacing w:val="-3"/>
          <w:sz w:val="24"/>
        </w:rPr>
        <w:t xml:space="preserve"> </w:t>
      </w:r>
      <w:r>
        <w:rPr>
          <w:sz w:val="24"/>
        </w:rPr>
        <w:t>областями</w:t>
      </w:r>
      <w:r>
        <w:rPr>
          <w:spacing w:val="-3"/>
          <w:sz w:val="24"/>
        </w:rPr>
        <w:t xml:space="preserve"> </w:t>
      </w:r>
      <w:r>
        <w:rPr>
          <w:sz w:val="24"/>
        </w:rPr>
        <w:t>знаний.</w:t>
      </w:r>
    </w:p>
    <w:p w:rsidR="00E76707" w:rsidRDefault="00897AC9">
      <w:pPr>
        <w:pStyle w:val="a3"/>
        <w:ind w:right="844"/>
      </w:pPr>
      <w:r>
        <w:t>В</w:t>
      </w:r>
      <w:r>
        <w:rPr>
          <w:spacing w:val="1"/>
        </w:rPr>
        <w:t xml:space="preserve"> </w:t>
      </w:r>
      <w:r>
        <w:t>рамках</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информатики</w:t>
      </w:r>
      <w:r>
        <w:rPr>
          <w:spacing w:val="1"/>
        </w:rPr>
        <w:t xml:space="preserve"> </w:t>
      </w:r>
      <w:r>
        <w:t>обеспечивается</w:t>
      </w:r>
      <w:r>
        <w:rPr>
          <w:spacing w:val="1"/>
        </w:rPr>
        <w:t xml:space="preserve"> </w:t>
      </w:r>
      <w:r>
        <w:t>целенаправленная</w:t>
      </w:r>
      <w:r>
        <w:rPr>
          <w:spacing w:val="1"/>
        </w:rPr>
        <w:t xml:space="preserve"> </w:t>
      </w:r>
      <w:r>
        <w:t>подготовка обучающихся</w:t>
      </w:r>
      <w:r>
        <w:rPr>
          <w:spacing w:val="1"/>
        </w:rPr>
        <w:t xml:space="preserve"> </w:t>
      </w:r>
      <w:r>
        <w:t>к</w:t>
      </w:r>
      <w:r>
        <w:rPr>
          <w:spacing w:val="1"/>
        </w:rPr>
        <w:t xml:space="preserve"> </w:t>
      </w:r>
      <w:r>
        <w:t>продолжению 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непосредственно</w:t>
      </w:r>
      <w:r>
        <w:rPr>
          <w:spacing w:val="1"/>
        </w:rPr>
        <w:t xml:space="preserve"> </w:t>
      </w:r>
      <w:r>
        <w:t>связанным</w:t>
      </w:r>
      <w:r>
        <w:rPr>
          <w:spacing w:val="1"/>
        </w:rPr>
        <w:t xml:space="preserve"> </w:t>
      </w:r>
      <w:r>
        <w:t>с</w:t>
      </w:r>
      <w:r>
        <w:rPr>
          <w:spacing w:val="1"/>
        </w:rPr>
        <w:t xml:space="preserve"> </w:t>
      </w:r>
      <w:r>
        <w:t>цифровыми</w:t>
      </w:r>
      <w:r>
        <w:rPr>
          <w:spacing w:val="1"/>
        </w:rPr>
        <w:t xml:space="preserve"> </w:t>
      </w:r>
      <w:r>
        <w:t>технологиями,</w:t>
      </w:r>
      <w:r>
        <w:rPr>
          <w:spacing w:val="1"/>
        </w:rPr>
        <w:t xml:space="preserve"> </w:t>
      </w:r>
      <w:r>
        <w:t>таким</w:t>
      </w:r>
      <w:r>
        <w:rPr>
          <w:spacing w:val="1"/>
        </w:rPr>
        <w:t xml:space="preserve"> </w:t>
      </w:r>
      <w:r>
        <w:t>как</w:t>
      </w:r>
      <w:r>
        <w:rPr>
          <w:spacing w:val="1"/>
        </w:rPr>
        <w:t xml:space="preserve"> </w:t>
      </w:r>
      <w:r>
        <w:t>программная</w:t>
      </w:r>
      <w:r>
        <w:rPr>
          <w:spacing w:val="1"/>
        </w:rPr>
        <w:t xml:space="preserve"> </w:t>
      </w:r>
      <w:r>
        <w:t>инженерия,</w:t>
      </w:r>
      <w:r>
        <w:rPr>
          <w:spacing w:val="1"/>
        </w:rPr>
        <w:t xml:space="preserve"> </w:t>
      </w:r>
      <w:r>
        <w:t>информационная</w:t>
      </w:r>
      <w:r>
        <w:rPr>
          <w:spacing w:val="1"/>
        </w:rPr>
        <w:t xml:space="preserve"> </w:t>
      </w:r>
      <w:r>
        <w:t>безопасность, информационные системы и технологии, мобильные системы и сети, большие</w:t>
      </w:r>
      <w:r>
        <w:rPr>
          <w:spacing w:val="1"/>
        </w:rPr>
        <w:t xml:space="preserve"> </w:t>
      </w:r>
      <w:r>
        <w:t>данные и машинное обучение, промышленный интернет вещей, искусственный интеллект,</w:t>
      </w:r>
      <w:r>
        <w:rPr>
          <w:spacing w:val="1"/>
        </w:rPr>
        <w:t xml:space="preserve"> </w:t>
      </w:r>
      <w:r>
        <w:t>технологии</w:t>
      </w:r>
      <w:r>
        <w:rPr>
          <w:spacing w:val="1"/>
        </w:rPr>
        <w:t xml:space="preserve"> </w:t>
      </w:r>
      <w:r>
        <w:t>беспроводной</w:t>
      </w:r>
      <w:r>
        <w:rPr>
          <w:spacing w:val="1"/>
        </w:rPr>
        <w:t xml:space="preserve"> </w:t>
      </w:r>
      <w:r>
        <w:t>связи,</w:t>
      </w:r>
      <w:r>
        <w:rPr>
          <w:spacing w:val="1"/>
        </w:rPr>
        <w:t xml:space="preserve"> </w:t>
      </w:r>
      <w:r>
        <w:t>робототехника,</w:t>
      </w:r>
      <w:r>
        <w:rPr>
          <w:spacing w:val="1"/>
        </w:rPr>
        <w:t xml:space="preserve"> </w:t>
      </w:r>
      <w:r>
        <w:t>квантовые</w:t>
      </w:r>
      <w:r>
        <w:rPr>
          <w:spacing w:val="1"/>
        </w:rPr>
        <w:t xml:space="preserve"> </w:t>
      </w:r>
      <w:r>
        <w:t>технологии,</w:t>
      </w:r>
      <w:r>
        <w:rPr>
          <w:spacing w:val="1"/>
        </w:rPr>
        <w:t xml:space="preserve"> </w:t>
      </w:r>
      <w:r>
        <w:t>системы</w:t>
      </w:r>
      <w:r>
        <w:rPr>
          <w:spacing w:val="1"/>
        </w:rPr>
        <w:t xml:space="preserve"> </w:t>
      </w:r>
      <w:r>
        <w:t>распределённого</w:t>
      </w:r>
      <w:r>
        <w:rPr>
          <w:spacing w:val="5"/>
        </w:rPr>
        <w:t xml:space="preserve"> </w:t>
      </w:r>
      <w:r>
        <w:t>реестра,</w:t>
      </w:r>
      <w:r>
        <w:rPr>
          <w:spacing w:val="-2"/>
        </w:rPr>
        <w:t xml:space="preserve"> </w:t>
      </w:r>
      <w:r>
        <w:t>технологии</w:t>
      </w:r>
      <w:r>
        <w:rPr>
          <w:spacing w:val="-3"/>
        </w:rPr>
        <w:t xml:space="preserve"> </w:t>
      </w:r>
      <w:r>
        <w:t>виртуальной</w:t>
      </w:r>
      <w:r>
        <w:rPr>
          <w:spacing w:val="-3"/>
        </w:rPr>
        <w:t xml:space="preserve"> </w:t>
      </w:r>
      <w:r>
        <w:t>и</w:t>
      </w:r>
      <w:r>
        <w:rPr>
          <w:spacing w:val="-3"/>
        </w:rPr>
        <w:t xml:space="preserve"> </w:t>
      </w:r>
      <w:r>
        <w:t>дополненной</w:t>
      </w:r>
      <w:r>
        <w:rPr>
          <w:spacing w:val="-2"/>
        </w:rPr>
        <w:t xml:space="preserve"> </w:t>
      </w:r>
      <w:r>
        <w:t>реальностей.</w:t>
      </w:r>
    </w:p>
    <w:p w:rsidR="00E76707" w:rsidRDefault="00897AC9">
      <w:pPr>
        <w:pStyle w:val="a3"/>
        <w:spacing w:line="237" w:lineRule="auto"/>
        <w:ind w:right="845"/>
      </w:pPr>
      <w:r>
        <w:t>Основная цель изучения учебного предмета «Информатика» на углублённом уровне</w:t>
      </w:r>
      <w:r>
        <w:rPr>
          <w:spacing w:val="1"/>
        </w:rPr>
        <w:t xml:space="preserve"> </w:t>
      </w:r>
      <w:r>
        <w:t>среднего</w:t>
      </w:r>
      <w:r>
        <w:rPr>
          <w:spacing w:val="53"/>
        </w:rPr>
        <w:t xml:space="preserve"> </w:t>
      </w:r>
      <w:r>
        <w:t>общего</w:t>
      </w:r>
      <w:r>
        <w:rPr>
          <w:spacing w:val="53"/>
        </w:rPr>
        <w:t xml:space="preserve"> </w:t>
      </w:r>
      <w:r>
        <w:t>образования</w:t>
      </w:r>
      <w:r>
        <w:rPr>
          <w:spacing w:val="58"/>
        </w:rPr>
        <w:t xml:space="preserve"> </w:t>
      </w:r>
      <w:r>
        <w:t>–</w:t>
      </w:r>
      <w:r>
        <w:rPr>
          <w:spacing w:val="48"/>
        </w:rPr>
        <w:t xml:space="preserve"> </w:t>
      </w:r>
      <w:r>
        <w:t>обеспечение</w:t>
      </w:r>
      <w:r>
        <w:rPr>
          <w:spacing w:val="52"/>
        </w:rPr>
        <w:t xml:space="preserve"> </w:t>
      </w:r>
      <w:r>
        <w:t>дальнейшего</w:t>
      </w:r>
      <w:r>
        <w:rPr>
          <w:spacing w:val="57"/>
        </w:rPr>
        <w:t xml:space="preserve"> </w:t>
      </w:r>
      <w:r>
        <w:t>развития</w:t>
      </w:r>
      <w:r>
        <w:rPr>
          <w:spacing w:val="53"/>
        </w:rPr>
        <w:t xml:space="preserve"> </w:t>
      </w:r>
      <w:r>
        <w:t>информационных</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4" w:firstLine="0"/>
      </w:pPr>
      <w:r>
        <w:lastRenderedPageBreak/>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 информатики</w:t>
      </w:r>
      <w:r>
        <w:rPr>
          <w:spacing w:val="-2"/>
        </w:rPr>
        <w:t xml:space="preserve"> </w:t>
      </w:r>
      <w:r>
        <w:t>в</w:t>
      </w:r>
      <w:r>
        <w:rPr>
          <w:spacing w:val="7"/>
        </w:rPr>
        <w:t xml:space="preserve"> </w:t>
      </w:r>
      <w:r>
        <w:t>10-11</w:t>
      </w:r>
      <w:r>
        <w:rPr>
          <w:spacing w:val="-4"/>
        </w:rPr>
        <w:t xml:space="preserve"> </w:t>
      </w:r>
      <w:r>
        <w:t>классах</w:t>
      </w:r>
      <w:r>
        <w:rPr>
          <w:spacing w:val="-3"/>
        </w:rPr>
        <w:t xml:space="preserve"> </w:t>
      </w:r>
      <w:r>
        <w:t>должно</w:t>
      </w:r>
      <w:r>
        <w:rPr>
          <w:spacing w:val="-3"/>
        </w:rPr>
        <w:t xml:space="preserve"> </w:t>
      </w:r>
      <w:r>
        <w:t>обеспечить:</w:t>
      </w:r>
    </w:p>
    <w:p w:rsidR="00E76707" w:rsidRDefault="00897AC9" w:rsidP="005C762A">
      <w:pPr>
        <w:pStyle w:val="a7"/>
        <w:numPr>
          <w:ilvl w:val="1"/>
          <w:numId w:val="46"/>
        </w:numPr>
        <w:tabs>
          <w:tab w:val="left" w:pos="1327"/>
        </w:tabs>
        <w:spacing w:line="242" w:lineRule="auto"/>
        <w:ind w:right="860" w:firstLine="566"/>
        <w:rPr>
          <w:sz w:val="24"/>
        </w:rPr>
      </w:pPr>
      <w:r>
        <w:rPr>
          <w:sz w:val="24"/>
        </w:rPr>
        <w:t>сформированность мировоззрения, основанного</w:t>
      </w:r>
      <w:r>
        <w:rPr>
          <w:spacing w:val="1"/>
          <w:sz w:val="24"/>
        </w:rPr>
        <w:t xml:space="preserve"> </w:t>
      </w:r>
      <w:r>
        <w:rPr>
          <w:sz w:val="24"/>
        </w:rPr>
        <w:t>на понимании роли информатики,</w:t>
      </w:r>
      <w:r>
        <w:rPr>
          <w:spacing w:val="1"/>
          <w:sz w:val="24"/>
        </w:rPr>
        <w:t xml:space="preserve"> </w:t>
      </w:r>
      <w:r>
        <w:rPr>
          <w:sz w:val="24"/>
        </w:rPr>
        <w:t>информационных</w:t>
      </w:r>
      <w:r>
        <w:rPr>
          <w:spacing w:val="-4"/>
          <w:sz w:val="24"/>
        </w:rPr>
        <w:t xml:space="preserve"> </w:t>
      </w:r>
      <w:r>
        <w:rPr>
          <w:sz w:val="24"/>
        </w:rPr>
        <w:t>и</w:t>
      </w:r>
      <w:r>
        <w:rPr>
          <w:spacing w:val="2"/>
          <w:sz w:val="24"/>
        </w:rPr>
        <w:t xml:space="preserve"> </w:t>
      </w:r>
      <w:r>
        <w:rPr>
          <w:sz w:val="24"/>
        </w:rPr>
        <w:t>коммуникационных</w:t>
      </w:r>
      <w:r>
        <w:rPr>
          <w:spacing w:val="-4"/>
          <w:sz w:val="24"/>
        </w:rPr>
        <w:t xml:space="preserve"> </w:t>
      </w:r>
      <w:r>
        <w:rPr>
          <w:sz w:val="24"/>
        </w:rPr>
        <w:t>технологий</w:t>
      </w:r>
      <w:r>
        <w:rPr>
          <w:spacing w:val="-3"/>
          <w:sz w:val="24"/>
        </w:rPr>
        <w:t xml:space="preserve"> </w:t>
      </w:r>
      <w:r>
        <w:rPr>
          <w:sz w:val="24"/>
        </w:rPr>
        <w:t>в</w:t>
      </w:r>
      <w:r>
        <w:rPr>
          <w:spacing w:val="2"/>
          <w:sz w:val="24"/>
        </w:rPr>
        <w:t xml:space="preserve"> </w:t>
      </w:r>
      <w:r>
        <w:rPr>
          <w:sz w:val="24"/>
        </w:rPr>
        <w:t>современном</w:t>
      </w:r>
      <w:r>
        <w:rPr>
          <w:spacing w:val="-7"/>
          <w:sz w:val="24"/>
        </w:rPr>
        <w:t xml:space="preserve"> </w:t>
      </w:r>
      <w:r>
        <w:rPr>
          <w:sz w:val="24"/>
        </w:rPr>
        <w:t>обществе;</w:t>
      </w:r>
    </w:p>
    <w:p w:rsidR="00E76707" w:rsidRDefault="00897AC9" w:rsidP="005C762A">
      <w:pPr>
        <w:pStyle w:val="a7"/>
        <w:numPr>
          <w:ilvl w:val="1"/>
          <w:numId w:val="46"/>
        </w:numPr>
        <w:tabs>
          <w:tab w:val="left" w:pos="1264"/>
        </w:tabs>
        <w:spacing w:line="271" w:lineRule="exact"/>
        <w:ind w:left="1263" w:hanging="145"/>
        <w:rPr>
          <w:sz w:val="24"/>
        </w:rPr>
      </w:pPr>
      <w:r>
        <w:rPr>
          <w:sz w:val="24"/>
        </w:rPr>
        <w:t>сформированность</w:t>
      </w:r>
      <w:r>
        <w:rPr>
          <w:spacing w:val="-7"/>
          <w:sz w:val="24"/>
        </w:rPr>
        <w:t xml:space="preserve"> </w:t>
      </w:r>
      <w:r>
        <w:rPr>
          <w:sz w:val="24"/>
        </w:rPr>
        <w:t>основ</w:t>
      </w:r>
      <w:r>
        <w:rPr>
          <w:spacing w:val="-2"/>
          <w:sz w:val="24"/>
        </w:rPr>
        <w:t xml:space="preserve"> </w:t>
      </w:r>
      <w:r>
        <w:rPr>
          <w:sz w:val="24"/>
        </w:rPr>
        <w:t>логического и</w:t>
      </w:r>
      <w:r>
        <w:rPr>
          <w:spacing w:val="-7"/>
          <w:sz w:val="24"/>
        </w:rPr>
        <w:t xml:space="preserve"> </w:t>
      </w:r>
      <w:r>
        <w:rPr>
          <w:sz w:val="24"/>
        </w:rPr>
        <w:t>алгоритмического</w:t>
      </w:r>
      <w:r>
        <w:rPr>
          <w:spacing w:val="-4"/>
          <w:sz w:val="24"/>
        </w:rPr>
        <w:t xml:space="preserve"> </w:t>
      </w:r>
      <w:r>
        <w:rPr>
          <w:sz w:val="24"/>
        </w:rPr>
        <w:t>мышления;</w:t>
      </w:r>
    </w:p>
    <w:p w:rsidR="00E76707" w:rsidRDefault="00897AC9" w:rsidP="005C762A">
      <w:pPr>
        <w:pStyle w:val="a7"/>
        <w:numPr>
          <w:ilvl w:val="1"/>
          <w:numId w:val="46"/>
        </w:numPr>
        <w:tabs>
          <w:tab w:val="left" w:pos="1274"/>
        </w:tabs>
        <w:spacing w:before="1"/>
        <w:ind w:right="854" w:firstLine="566"/>
        <w:rPr>
          <w:sz w:val="24"/>
        </w:rPr>
      </w:pPr>
      <w:r>
        <w:rPr>
          <w:sz w:val="24"/>
        </w:rPr>
        <w:t>сформированность умений различать факты и оценки, сравнивать оценочные выводы,</w:t>
      </w:r>
      <w:r>
        <w:rPr>
          <w:spacing w:val="-57"/>
          <w:sz w:val="24"/>
        </w:rPr>
        <w:t xml:space="preserve"> </w:t>
      </w:r>
      <w:r>
        <w:rPr>
          <w:sz w:val="24"/>
        </w:rPr>
        <w:t>видеть</w:t>
      </w:r>
      <w:r>
        <w:rPr>
          <w:spacing w:val="1"/>
          <w:sz w:val="24"/>
        </w:rPr>
        <w:t xml:space="preserve"> </w:t>
      </w:r>
      <w:r>
        <w:rPr>
          <w:sz w:val="24"/>
        </w:rPr>
        <w:t>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критериями</w:t>
      </w:r>
      <w:r>
        <w:rPr>
          <w:spacing w:val="1"/>
          <w:sz w:val="24"/>
        </w:rPr>
        <w:t xml:space="preserve"> </w:t>
      </w:r>
      <w:r>
        <w:rPr>
          <w:sz w:val="24"/>
        </w:rPr>
        <w:t>оценивания</w:t>
      </w:r>
      <w:r>
        <w:rPr>
          <w:spacing w:val="1"/>
          <w:sz w:val="24"/>
        </w:rPr>
        <w:t xml:space="preserve"> </w:t>
      </w:r>
      <w:r>
        <w:rPr>
          <w:sz w:val="24"/>
        </w:rPr>
        <w:t>и</w:t>
      </w:r>
      <w:r>
        <w:rPr>
          <w:spacing w:val="1"/>
          <w:sz w:val="24"/>
        </w:rPr>
        <w:t xml:space="preserve"> </w:t>
      </w:r>
      <w:r>
        <w:rPr>
          <w:sz w:val="24"/>
        </w:rPr>
        <w:t>связь</w:t>
      </w:r>
      <w:r>
        <w:rPr>
          <w:spacing w:val="1"/>
          <w:sz w:val="24"/>
        </w:rPr>
        <w:t xml:space="preserve"> </w:t>
      </w:r>
      <w:r>
        <w:rPr>
          <w:sz w:val="24"/>
        </w:rPr>
        <w:t>критериев</w:t>
      </w:r>
      <w:r>
        <w:rPr>
          <w:spacing w:val="1"/>
          <w:sz w:val="24"/>
        </w:rPr>
        <w:t xml:space="preserve"> </w:t>
      </w:r>
      <w:r>
        <w:rPr>
          <w:sz w:val="24"/>
        </w:rPr>
        <w:t>с</w:t>
      </w:r>
      <w:r>
        <w:rPr>
          <w:spacing w:val="1"/>
          <w:sz w:val="24"/>
        </w:rPr>
        <w:t xml:space="preserve"> </w:t>
      </w:r>
      <w:r>
        <w:rPr>
          <w:sz w:val="24"/>
        </w:rPr>
        <w:t>определённой</w:t>
      </w:r>
      <w:r>
        <w:rPr>
          <w:spacing w:val="1"/>
          <w:sz w:val="24"/>
        </w:rPr>
        <w:t xml:space="preserve"> </w:t>
      </w:r>
      <w:r>
        <w:rPr>
          <w:sz w:val="24"/>
        </w:rPr>
        <w:t>системой</w:t>
      </w:r>
      <w:r>
        <w:rPr>
          <w:spacing w:val="1"/>
          <w:sz w:val="24"/>
        </w:rPr>
        <w:t xml:space="preserve"> </w:t>
      </w:r>
      <w:r>
        <w:rPr>
          <w:sz w:val="24"/>
        </w:rPr>
        <w:t>ценностей,</w:t>
      </w:r>
      <w:r>
        <w:rPr>
          <w:spacing w:val="-2"/>
          <w:sz w:val="24"/>
        </w:rPr>
        <w:t xml:space="preserve"> </w:t>
      </w:r>
      <w:r>
        <w:rPr>
          <w:sz w:val="24"/>
        </w:rPr>
        <w:t>проверять</w:t>
      </w:r>
      <w:r>
        <w:rPr>
          <w:spacing w:val="-1"/>
          <w:sz w:val="24"/>
        </w:rPr>
        <w:t xml:space="preserve"> </w:t>
      </w:r>
      <w:r>
        <w:rPr>
          <w:sz w:val="24"/>
        </w:rPr>
        <w:t>на достоверность</w:t>
      </w:r>
      <w:r>
        <w:rPr>
          <w:spacing w:val="2"/>
          <w:sz w:val="24"/>
        </w:rPr>
        <w:t xml:space="preserve"> </w:t>
      </w:r>
      <w:r>
        <w:rPr>
          <w:sz w:val="24"/>
        </w:rPr>
        <w:t>и</w:t>
      </w:r>
      <w:r>
        <w:rPr>
          <w:spacing w:val="-8"/>
          <w:sz w:val="24"/>
        </w:rPr>
        <w:t xml:space="preserve"> </w:t>
      </w:r>
      <w:r>
        <w:rPr>
          <w:sz w:val="24"/>
        </w:rPr>
        <w:t>обобщать</w:t>
      </w:r>
      <w:r>
        <w:rPr>
          <w:spacing w:val="3"/>
          <w:sz w:val="24"/>
        </w:rPr>
        <w:t xml:space="preserve"> </w:t>
      </w:r>
      <w:r>
        <w:rPr>
          <w:sz w:val="24"/>
        </w:rPr>
        <w:t>информацию;</w:t>
      </w:r>
    </w:p>
    <w:p w:rsidR="00E76707" w:rsidRDefault="00897AC9" w:rsidP="005C762A">
      <w:pPr>
        <w:pStyle w:val="a7"/>
        <w:numPr>
          <w:ilvl w:val="1"/>
          <w:numId w:val="46"/>
        </w:numPr>
        <w:tabs>
          <w:tab w:val="left" w:pos="1293"/>
        </w:tabs>
        <w:ind w:right="849" w:firstLine="566"/>
        <w:rPr>
          <w:sz w:val="24"/>
        </w:rPr>
      </w:pPr>
      <w:r>
        <w:rPr>
          <w:sz w:val="24"/>
        </w:rPr>
        <w:t>сформированность представлений о влиянии информационных технологий на жизнь</w:t>
      </w:r>
      <w:r>
        <w:rPr>
          <w:spacing w:val="1"/>
          <w:sz w:val="24"/>
        </w:rPr>
        <w:t xml:space="preserve"> </w:t>
      </w:r>
      <w:r>
        <w:rPr>
          <w:sz w:val="24"/>
        </w:rPr>
        <w:t>человека в обществе, понимание социального, экономического, политического, культурного,</w:t>
      </w:r>
      <w:r>
        <w:rPr>
          <w:spacing w:val="1"/>
          <w:sz w:val="24"/>
        </w:rPr>
        <w:t xml:space="preserve"> </w:t>
      </w:r>
      <w:r>
        <w:rPr>
          <w:sz w:val="24"/>
        </w:rPr>
        <w:t>юридического, природного, эргономического, медицинского и физиологического контекстов</w:t>
      </w:r>
      <w:r>
        <w:rPr>
          <w:spacing w:val="1"/>
          <w:sz w:val="24"/>
        </w:rPr>
        <w:t xml:space="preserve"> </w:t>
      </w:r>
      <w:r>
        <w:rPr>
          <w:sz w:val="24"/>
        </w:rPr>
        <w:t>информационных</w:t>
      </w:r>
      <w:r>
        <w:rPr>
          <w:spacing w:val="-4"/>
          <w:sz w:val="24"/>
        </w:rPr>
        <w:t xml:space="preserve"> </w:t>
      </w:r>
      <w:r>
        <w:rPr>
          <w:sz w:val="24"/>
        </w:rPr>
        <w:t>технологий;</w:t>
      </w:r>
    </w:p>
    <w:p w:rsidR="00E76707" w:rsidRDefault="00897AC9" w:rsidP="005C762A">
      <w:pPr>
        <w:pStyle w:val="a7"/>
        <w:numPr>
          <w:ilvl w:val="1"/>
          <w:numId w:val="46"/>
        </w:numPr>
        <w:tabs>
          <w:tab w:val="left" w:pos="1313"/>
        </w:tabs>
        <w:ind w:right="854" w:firstLine="566"/>
        <w:rPr>
          <w:sz w:val="24"/>
        </w:rPr>
      </w:pPr>
      <w:r>
        <w:rPr>
          <w:sz w:val="24"/>
        </w:rPr>
        <w:t>принятие правовых и этических аспектов информационных технологий, осознание</w:t>
      </w:r>
      <w:r>
        <w:rPr>
          <w:spacing w:val="1"/>
          <w:sz w:val="24"/>
        </w:rPr>
        <w:t xml:space="preserve"> </w:t>
      </w:r>
      <w:r>
        <w:rPr>
          <w:sz w:val="24"/>
        </w:rPr>
        <w:t>ответственности людей, вовлечённых в создание и использование информационных систем,</w:t>
      </w:r>
      <w:r>
        <w:rPr>
          <w:spacing w:val="1"/>
          <w:sz w:val="24"/>
        </w:rPr>
        <w:t xml:space="preserve"> </w:t>
      </w:r>
      <w:r>
        <w:rPr>
          <w:sz w:val="24"/>
        </w:rPr>
        <w:t>распространение</w:t>
      </w:r>
      <w:r>
        <w:rPr>
          <w:spacing w:val="-5"/>
          <w:sz w:val="24"/>
        </w:rPr>
        <w:t xml:space="preserve"> </w:t>
      </w:r>
      <w:r>
        <w:rPr>
          <w:sz w:val="24"/>
        </w:rPr>
        <w:t>информации;</w:t>
      </w:r>
    </w:p>
    <w:p w:rsidR="00E76707" w:rsidRDefault="00897AC9" w:rsidP="005C762A">
      <w:pPr>
        <w:pStyle w:val="a7"/>
        <w:numPr>
          <w:ilvl w:val="1"/>
          <w:numId w:val="46"/>
        </w:numPr>
        <w:tabs>
          <w:tab w:val="left" w:pos="1490"/>
        </w:tabs>
        <w:spacing w:before="3" w:line="237" w:lineRule="auto"/>
        <w:ind w:right="848" w:firstLine="566"/>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навыков</w:t>
      </w:r>
      <w:r>
        <w:rPr>
          <w:spacing w:val="1"/>
          <w:sz w:val="24"/>
        </w:rPr>
        <w:t xml:space="preserve"> </w:t>
      </w:r>
      <w:r>
        <w:rPr>
          <w:sz w:val="24"/>
        </w:rPr>
        <w:t>учебной,</w:t>
      </w:r>
      <w:r>
        <w:rPr>
          <w:spacing w:val="1"/>
          <w:sz w:val="24"/>
        </w:rPr>
        <w:t xml:space="preserve"> </w:t>
      </w:r>
      <w:r>
        <w:rPr>
          <w:sz w:val="24"/>
        </w:rPr>
        <w:t>проектной,</w:t>
      </w:r>
      <w:r>
        <w:rPr>
          <w:spacing w:val="1"/>
          <w:sz w:val="24"/>
        </w:rPr>
        <w:t xml:space="preserve"> </w:t>
      </w:r>
      <w:r>
        <w:rPr>
          <w:sz w:val="24"/>
        </w:rPr>
        <w:t>научно-</w:t>
      </w:r>
      <w:r>
        <w:rPr>
          <w:spacing w:val="1"/>
          <w:sz w:val="24"/>
        </w:rPr>
        <w:t xml:space="preserve"> </w:t>
      </w:r>
      <w:r>
        <w:rPr>
          <w:sz w:val="24"/>
        </w:rPr>
        <w:t>исследовательской</w:t>
      </w:r>
      <w:r>
        <w:rPr>
          <w:spacing w:val="-3"/>
          <w:sz w:val="24"/>
        </w:rPr>
        <w:t xml:space="preserve"> </w:t>
      </w:r>
      <w:r>
        <w:rPr>
          <w:sz w:val="24"/>
        </w:rPr>
        <w:t>и</w:t>
      </w:r>
      <w:r>
        <w:rPr>
          <w:spacing w:val="-4"/>
          <w:sz w:val="24"/>
        </w:rPr>
        <w:t xml:space="preserve"> </w:t>
      </w:r>
      <w:r>
        <w:rPr>
          <w:sz w:val="24"/>
        </w:rPr>
        <w:t>творческой</w:t>
      </w:r>
      <w:r>
        <w:rPr>
          <w:spacing w:val="1"/>
          <w:sz w:val="24"/>
        </w:rPr>
        <w:t xml:space="preserve"> </w:t>
      </w:r>
      <w:r>
        <w:rPr>
          <w:sz w:val="24"/>
        </w:rPr>
        <w:t>деятельности,</w:t>
      </w:r>
      <w:r>
        <w:rPr>
          <w:spacing w:val="-3"/>
          <w:sz w:val="24"/>
        </w:rPr>
        <w:t xml:space="preserve"> </w:t>
      </w:r>
      <w:r>
        <w:rPr>
          <w:sz w:val="24"/>
        </w:rPr>
        <w:t>мотивации</w:t>
      </w:r>
      <w:r>
        <w:rPr>
          <w:spacing w:val="-4"/>
          <w:sz w:val="24"/>
        </w:rPr>
        <w:t xml:space="preserve"> </w:t>
      </w:r>
      <w:r>
        <w:rPr>
          <w:sz w:val="24"/>
        </w:rPr>
        <w:t>обучающихся</w:t>
      </w:r>
      <w:r>
        <w:rPr>
          <w:spacing w:val="-1"/>
          <w:sz w:val="24"/>
        </w:rPr>
        <w:t xml:space="preserve"> </w:t>
      </w:r>
      <w:r>
        <w:rPr>
          <w:sz w:val="24"/>
        </w:rPr>
        <w:t>к</w:t>
      </w:r>
      <w:r>
        <w:rPr>
          <w:spacing w:val="-2"/>
          <w:sz w:val="24"/>
        </w:rPr>
        <w:t xml:space="preserve"> </w:t>
      </w:r>
      <w:r>
        <w:rPr>
          <w:sz w:val="24"/>
        </w:rPr>
        <w:t>саморазвитию.</w:t>
      </w:r>
    </w:p>
    <w:p w:rsidR="00E76707" w:rsidRDefault="00897AC9">
      <w:pPr>
        <w:pStyle w:val="a3"/>
        <w:spacing w:before="6" w:line="237" w:lineRule="auto"/>
        <w:ind w:right="856"/>
      </w:pPr>
      <w:r>
        <w:t>В содержании учебного предмета «Информатика» выделяются четыре тематических</w:t>
      </w:r>
      <w:r>
        <w:rPr>
          <w:spacing w:val="1"/>
        </w:rPr>
        <w:t xml:space="preserve"> </w:t>
      </w:r>
      <w:r>
        <w:t>раздела.</w:t>
      </w:r>
    </w:p>
    <w:p w:rsidR="00E76707" w:rsidRDefault="00897AC9">
      <w:pPr>
        <w:pStyle w:val="a3"/>
        <w:spacing w:before="3"/>
        <w:ind w:right="850"/>
      </w:pPr>
      <w:r>
        <w:t>Раздел «Цифровая грамотность» посвящён вопросам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интернет-сервисов,</w:t>
      </w:r>
      <w:r>
        <w:rPr>
          <w:spacing w:val="1"/>
        </w:rPr>
        <w:t xml:space="preserve"> </w:t>
      </w:r>
      <w:r>
        <w:t>информационной</w:t>
      </w:r>
      <w:r>
        <w:rPr>
          <w:spacing w:val="2"/>
        </w:rPr>
        <w:t xml:space="preserve"> </w:t>
      </w:r>
      <w:r>
        <w:t>безопасности.</w:t>
      </w:r>
    </w:p>
    <w:p w:rsidR="00E76707" w:rsidRDefault="00897AC9">
      <w:pPr>
        <w:pStyle w:val="a3"/>
        <w:spacing w:before="1"/>
        <w:ind w:right="852"/>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3"/>
        </w:rPr>
        <w:t xml:space="preserve"> </w:t>
      </w:r>
      <w:r>
        <w:t>основы</w:t>
      </w:r>
      <w:r>
        <w:rPr>
          <w:spacing w:val="-2"/>
        </w:rPr>
        <w:t xml:space="preserve"> </w:t>
      </w:r>
      <w:r>
        <w:t>алгебры</w:t>
      </w:r>
      <w:r>
        <w:rPr>
          <w:spacing w:val="2"/>
        </w:rPr>
        <w:t xml:space="preserve"> </w:t>
      </w:r>
      <w:r>
        <w:t>логики</w:t>
      </w:r>
      <w:r>
        <w:rPr>
          <w:spacing w:val="-2"/>
        </w:rPr>
        <w:t xml:space="preserve"> </w:t>
      </w:r>
      <w:r>
        <w:t>и</w:t>
      </w:r>
      <w:r>
        <w:rPr>
          <w:spacing w:val="2"/>
        </w:rPr>
        <w:t xml:space="preserve"> </w:t>
      </w:r>
      <w:r>
        <w:t>компьютерного</w:t>
      </w:r>
      <w:r>
        <w:rPr>
          <w:spacing w:val="1"/>
        </w:rPr>
        <w:t xml:space="preserve"> </w:t>
      </w:r>
      <w:r>
        <w:t>моделирования.</w:t>
      </w:r>
    </w:p>
    <w:p w:rsidR="00E76707" w:rsidRDefault="00897AC9">
      <w:pPr>
        <w:pStyle w:val="a3"/>
        <w:ind w:right="846"/>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и</w:t>
      </w:r>
      <w:r>
        <w:rPr>
          <w:spacing w:val="1"/>
        </w:rPr>
        <w:t xml:space="preserve"> </w:t>
      </w:r>
      <w:r>
        <w:t>оценку</w:t>
      </w:r>
      <w:r>
        <w:rPr>
          <w:spacing w:val="1"/>
        </w:rPr>
        <w:t xml:space="preserve"> </w:t>
      </w:r>
      <w:r>
        <w:t>их</w:t>
      </w:r>
      <w:r>
        <w:rPr>
          <w:spacing w:val="1"/>
        </w:rPr>
        <w:t xml:space="preserve"> </w:t>
      </w:r>
      <w:r>
        <w:t>сложности,</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2"/>
        </w:rPr>
        <w:t xml:space="preserve"> </w:t>
      </w:r>
      <w:r>
        <w:t>программ</w:t>
      </w:r>
      <w:r>
        <w:rPr>
          <w:spacing w:val="2"/>
        </w:rPr>
        <w:t xml:space="preserve"> </w:t>
      </w:r>
      <w:r>
        <w:t>на</w:t>
      </w:r>
      <w:r>
        <w:rPr>
          <w:spacing w:val="-5"/>
        </w:rPr>
        <w:t xml:space="preserve"> </w:t>
      </w:r>
      <w:r>
        <w:t>языках</w:t>
      </w:r>
      <w:r>
        <w:rPr>
          <w:spacing w:val="-3"/>
        </w:rPr>
        <w:t xml:space="preserve"> </w:t>
      </w:r>
      <w:r>
        <w:t>программирования</w:t>
      </w:r>
      <w:r>
        <w:rPr>
          <w:spacing w:val="1"/>
        </w:rPr>
        <w:t xml:space="preserve"> </w:t>
      </w:r>
      <w:r>
        <w:t>высокого</w:t>
      </w:r>
      <w:r>
        <w:rPr>
          <w:spacing w:val="5"/>
        </w:rPr>
        <w:t xml:space="preserve"> </w:t>
      </w:r>
      <w:r>
        <w:t>уровня.</w:t>
      </w:r>
    </w:p>
    <w:p w:rsidR="00E76707" w:rsidRDefault="00897AC9">
      <w:pPr>
        <w:pStyle w:val="a3"/>
        <w:ind w:right="851"/>
      </w:pPr>
      <w:r>
        <w:t>Раздел</w:t>
      </w:r>
      <w:r>
        <w:rPr>
          <w:spacing w:val="1"/>
        </w:rPr>
        <w:t xml:space="preserve"> </w:t>
      </w:r>
      <w:r>
        <w:t>«Информационные</w:t>
      </w:r>
      <w:r>
        <w:rPr>
          <w:spacing w:val="1"/>
        </w:rPr>
        <w:t xml:space="preserve"> </w:t>
      </w:r>
      <w:r>
        <w:t>технологии»</w:t>
      </w:r>
      <w:r>
        <w:rPr>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 в том числе в задачах анализа данных, использованию баз данных и</w:t>
      </w:r>
      <w:r>
        <w:rPr>
          <w:spacing w:val="1"/>
        </w:rPr>
        <w:t xml:space="preserve"> </w:t>
      </w:r>
      <w:r>
        <w:t>электронных</w:t>
      </w:r>
      <w:r>
        <w:rPr>
          <w:spacing w:val="-4"/>
        </w:rPr>
        <w:t xml:space="preserve"> </w:t>
      </w:r>
      <w:r>
        <w:t>таблиц</w:t>
      </w:r>
      <w:r>
        <w:rPr>
          <w:spacing w:val="3"/>
        </w:rPr>
        <w:t xml:space="preserve"> </w:t>
      </w:r>
      <w:r>
        <w:t>для</w:t>
      </w:r>
      <w:r>
        <w:rPr>
          <w:spacing w:val="2"/>
        </w:rPr>
        <w:t xml:space="preserve"> </w:t>
      </w:r>
      <w:r>
        <w:t>решения</w:t>
      </w:r>
      <w:r>
        <w:rPr>
          <w:spacing w:val="-4"/>
        </w:rPr>
        <w:t xml:space="preserve"> </w:t>
      </w:r>
      <w:r>
        <w:t>прикладных</w:t>
      </w:r>
      <w:r>
        <w:rPr>
          <w:spacing w:val="-3"/>
        </w:rPr>
        <w:t xml:space="preserve"> </w:t>
      </w:r>
      <w:r>
        <w:t>задач.</w:t>
      </w:r>
    </w:p>
    <w:p w:rsidR="00E76707" w:rsidRDefault="00897AC9">
      <w:pPr>
        <w:pStyle w:val="a3"/>
        <w:ind w:right="847"/>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1"/>
        </w:rPr>
        <w:t xml:space="preserve"> </w:t>
      </w:r>
      <w:r>
        <w:t>выделены дополнительные темы, которые не входят в обязательную программу обучения, но</w:t>
      </w:r>
      <w:r>
        <w:rPr>
          <w:spacing w:val="-57"/>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E76707" w:rsidRDefault="00897AC9">
      <w:pPr>
        <w:pStyle w:val="a3"/>
        <w:spacing w:before="1"/>
        <w:ind w:right="847"/>
      </w:pPr>
      <w:r>
        <w:t>Углублённый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рекомендуется</w:t>
      </w:r>
      <w:r>
        <w:rPr>
          <w:spacing w:val="1"/>
        </w:rPr>
        <w:t xml:space="preserve"> </w:t>
      </w:r>
      <w:r>
        <w:t>для</w:t>
      </w:r>
      <w:r>
        <w:rPr>
          <w:spacing w:val="1"/>
        </w:rPr>
        <w:t xml:space="preserve"> </w:t>
      </w:r>
      <w:r>
        <w:t>технологического</w:t>
      </w:r>
      <w:r>
        <w:rPr>
          <w:spacing w:val="1"/>
        </w:rPr>
        <w:t xml:space="preserve"> </w:t>
      </w:r>
      <w:r>
        <w:t>профиля,</w:t>
      </w:r>
      <w:r>
        <w:rPr>
          <w:spacing w:val="1"/>
        </w:rPr>
        <w:t xml:space="preserve"> </w:t>
      </w:r>
      <w:r>
        <w:t>ориентированного</w:t>
      </w:r>
      <w:r>
        <w:rPr>
          <w:spacing w:val="1"/>
        </w:rPr>
        <w:t xml:space="preserve"> </w:t>
      </w:r>
      <w:r>
        <w:t>на</w:t>
      </w:r>
      <w:r>
        <w:rPr>
          <w:spacing w:val="1"/>
        </w:rPr>
        <w:t xml:space="preserve"> </w:t>
      </w:r>
      <w:r>
        <w:t>инженерную</w:t>
      </w:r>
      <w:r>
        <w:rPr>
          <w:spacing w:val="1"/>
        </w:rPr>
        <w:t xml:space="preserve"> </w:t>
      </w:r>
      <w:r>
        <w:t>и</w:t>
      </w:r>
      <w:r>
        <w:rPr>
          <w:spacing w:val="1"/>
        </w:rPr>
        <w:t xml:space="preserve"> </w:t>
      </w:r>
      <w:r>
        <w:t>информационную</w:t>
      </w:r>
      <w:r>
        <w:rPr>
          <w:spacing w:val="1"/>
        </w:rPr>
        <w:t xml:space="preserve"> </w:t>
      </w:r>
      <w:r>
        <w:t>сферы</w:t>
      </w:r>
      <w:r>
        <w:rPr>
          <w:spacing w:val="1"/>
        </w:rPr>
        <w:t xml:space="preserve"> </w:t>
      </w:r>
      <w:r>
        <w:t>деятельности.</w:t>
      </w:r>
      <w:r>
        <w:rPr>
          <w:spacing w:val="1"/>
        </w:rPr>
        <w:t xml:space="preserve"> </w:t>
      </w:r>
      <w:r>
        <w:t>Углублённый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 на специальности в области информационных технологий и инженерные</w:t>
      </w:r>
      <w:r>
        <w:rPr>
          <w:spacing w:val="1"/>
        </w:rPr>
        <w:t xml:space="preserve"> </w:t>
      </w:r>
      <w:r>
        <w:t>специальности,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современными</w:t>
      </w:r>
      <w:r>
        <w:rPr>
          <w:spacing w:val="1"/>
        </w:rPr>
        <w:t xml:space="preserve"> </w:t>
      </w:r>
      <w:r>
        <w:t>направлениями</w:t>
      </w:r>
      <w:r>
        <w:rPr>
          <w:spacing w:val="1"/>
        </w:rPr>
        <w:t xml:space="preserve"> </w:t>
      </w:r>
      <w:r>
        <w:t>отрасли</w:t>
      </w:r>
      <w:r>
        <w:rPr>
          <w:spacing w:val="1"/>
        </w:rPr>
        <w:t xml:space="preserve"> </w:t>
      </w:r>
      <w:r>
        <w:t>информационно-коммуникационных</w:t>
      </w:r>
      <w:r>
        <w:rPr>
          <w:spacing w:val="1"/>
        </w:rPr>
        <w:t xml:space="preserve"> </w:t>
      </w:r>
      <w:r>
        <w:t>технологий,</w:t>
      </w:r>
      <w:r>
        <w:rPr>
          <w:spacing w:val="1"/>
        </w:rPr>
        <w:t xml:space="preserve"> </w:t>
      </w:r>
      <w:r>
        <w:t>подготовку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олимпиадах</w:t>
      </w:r>
      <w:r>
        <w:rPr>
          <w:spacing w:val="1"/>
        </w:rPr>
        <w:t xml:space="preserve"> </w:t>
      </w:r>
      <w:r>
        <w:t>и</w:t>
      </w:r>
      <w:r>
        <w:rPr>
          <w:spacing w:val="1"/>
        </w:rPr>
        <w:t xml:space="preserve"> </w:t>
      </w:r>
      <w:r>
        <w:t>сдаче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по</w:t>
      </w:r>
      <w:r>
        <w:rPr>
          <w:spacing w:val="1"/>
        </w:rPr>
        <w:t xml:space="preserve"> </w:t>
      </w:r>
      <w:r>
        <w:t>информатике.</w:t>
      </w:r>
    </w:p>
    <w:p w:rsidR="00E76707" w:rsidRDefault="00897AC9">
      <w:pPr>
        <w:pStyle w:val="a3"/>
        <w:ind w:right="852"/>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E76707" w:rsidRDefault="00897AC9">
      <w:pPr>
        <w:pStyle w:val="a3"/>
        <w:spacing w:before="1" w:line="237" w:lineRule="auto"/>
        <w:ind w:right="848"/>
      </w:pPr>
      <w:r>
        <w:t>Общее число часов, рекомендованных для изучения информатики</w:t>
      </w:r>
      <w:r>
        <w:rPr>
          <w:spacing w:val="1"/>
        </w:rPr>
        <w:t xml:space="preserve"> </w:t>
      </w:r>
      <w:r>
        <w:t>– 272 часа:</w:t>
      </w:r>
      <w:r>
        <w:rPr>
          <w:spacing w:val="1"/>
        </w:rPr>
        <w:t xml:space="preserve"> </w:t>
      </w:r>
      <w:r>
        <w:t>в 10</w:t>
      </w:r>
      <w:r>
        <w:rPr>
          <w:spacing w:val="1"/>
        </w:rPr>
        <w:t xml:space="preserve"> </w:t>
      </w:r>
      <w:r>
        <w:t>классе</w:t>
      </w:r>
      <w:r>
        <w:rPr>
          <w:spacing w:val="1"/>
        </w:rPr>
        <w:t xml:space="preserve"> </w:t>
      </w:r>
      <w:r>
        <w:t>–</w:t>
      </w:r>
      <w:r>
        <w:rPr>
          <w:spacing w:val="1"/>
        </w:rPr>
        <w:t xml:space="preserve"> </w:t>
      </w:r>
      <w:r>
        <w:t>136</w:t>
      </w:r>
      <w:r>
        <w:rPr>
          <w:spacing w:val="1"/>
        </w:rPr>
        <w:t xml:space="preserve"> </w:t>
      </w:r>
      <w:r>
        <w:t>часов</w:t>
      </w:r>
      <w:r>
        <w:rPr>
          <w:spacing w:val="-2"/>
        </w:rPr>
        <w:t xml:space="preserve"> </w:t>
      </w:r>
      <w:r>
        <w:t>(4</w:t>
      </w:r>
      <w:r>
        <w:rPr>
          <w:spacing w:val="-3"/>
        </w:rPr>
        <w:t xml:space="preserve"> </w:t>
      </w:r>
      <w:r>
        <w:t>часа в</w:t>
      </w:r>
      <w:r>
        <w:rPr>
          <w:spacing w:val="-2"/>
        </w:rPr>
        <w:t xml:space="preserve"> </w:t>
      </w:r>
      <w:r>
        <w:t>неделю),</w:t>
      </w:r>
      <w:r>
        <w:rPr>
          <w:spacing w:val="3"/>
        </w:rPr>
        <w:t xml:space="preserve"> </w:t>
      </w:r>
      <w:r>
        <w:t>в</w:t>
      </w:r>
      <w:r>
        <w:rPr>
          <w:spacing w:val="-2"/>
        </w:rPr>
        <w:t xml:space="preserve"> </w:t>
      </w:r>
      <w:r>
        <w:t>11</w:t>
      </w:r>
      <w:r>
        <w:rPr>
          <w:spacing w:val="2"/>
        </w:rPr>
        <w:t xml:space="preserve"> </w:t>
      </w:r>
      <w:r>
        <w:t>классе</w:t>
      </w:r>
      <w:r>
        <w:rPr>
          <w:spacing w:val="5"/>
        </w:rPr>
        <w:t xml:space="preserve"> </w:t>
      </w:r>
      <w:r>
        <w:t>–</w:t>
      </w:r>
      <w:r>
        <w:rPr>
          <w:spacing w:val="1"/>
        </w:rPr>
        <w:t xml:space="preserve"> </w:t>
      </w:r>
      <w:r>
        <w:t>136</w:t>
      </w:r>
      <w:r>
        <w:rPr>
          <w:spacing w:val="1"/>
        </w:rPr>
        <w:t xml:space="preserve"> </w:t>
      </w:r>
      <w:r>
        <w:t>часов</w:t>
      </w:r>
      <w:r>
        <w:rPr>
          <w:spacing w:val="-2"/>
        </w:rPr>
        <w:t xml:space="preserve"> </w:t>
      </w:r>
      <w:r>
        <w:t>(4</w:t>
      </w:r>
      <w:r>
        <w:rPr>
          <w:spacing w:val="-3"/>
        </w:rPr>
        <w:t xml:space="preserve"> </w:t>
      </w:r>
      <w:r>
        <w:t>часа в</w:t>
      </w:r>
      <w:r>
        <w:rPr>
          <w:spacing w:val="-2"/>
        </w:rPr>
        <w:t xml:space="preserve"> </w:t>
      </w:r>
      <w:r>
        <w:t>неделю).</w:t>
      </w:r>
    </w:p>
    <w:p w:rsidR="00E76707" w:rsidRDefault="00897AC9">
      <w:pPr>
        <w:pStyle w:val="11"/>
        <w:spacing w:before="8"/>
      </w:pPr>
      <w:r>
        <w:t>Содержание</w:t>
      </w:r>
      <w:r>
        <w:rPr>
          <w:spacing w:val="-2"/>
        </w:rPr>
        <w:t xml:space="preserve"> </w:t>
      </w:r>
      <w:r>
        <w:t>обучения</w:t>
      </w:r>
      <w:r>
        <w:rPr>
          <w:spacing w:val="-1"/>
        </w:rPr>
        <w:t xml:space="preserve"> </w:t>
      </w:r>
      <w:r>
        <w:t>в 10</w:t>
      </w:r>
      <w:r>
        <w:rPr>
          <w:spacing w:val="-5"/>
        </w:rPr>
        <w:t xml:space="preserve"> </w:t>
      </w:r>
      <w:r>
        <w:t>классе.</w:t>
      </w:r>
    </w:p>
    <w:p w:rsidR="00E76707" w:rsidRDefault="00897AC9">
      <w:pPr>
        <w:pStyle w:val="a3"/>
        <w:spacing w:line="272" w:lineRule="exact"/>
        <w:ind w:left="1119" w:firstLine="0"/>
      </w:pPr>
      <w:r>
        <w:t>Цифровая</w:t>
      </w:r>
      <w:r>
        <w:rPr>
          <w:spacing w:val="-4"/>
        </w:rPr>
        <w:t xml:space="preserve"> </w:t>
      </w:r>
      <w:r>
        <w:t>грамотность.</w:t>
      </w:r>
    </w:p>
    <w:p w:rsidR="00E76707" w:rsidRDefault="00E76707">
      <w:pPr>
        <w:spacing w:line="272" w:lineRule="exact"/>
        <w:sectPr w:rsidR="00E76707">
          <w:pgSz w:w="11910" w:h="16840"/>
          <w:pgMar w:top="620" w:right="280" w:bottom="1420" w:left="580" w:header="0" w:footer="1215" w:gutter="0"/>
          <w:cols w:space="720"/>
        </w:sectPr>
      </w:pPr>
    </w:p>
    <w:p w:rsidR="00E76707" w:rsidRDefault="00897AC9">
      <w:pPr>
        <w:pStyle w:val="a3"/>
        <w:spacing w:before="66" w:line="237" w:lineRule="auto"/>
        <w:ind w:right="861"/>
      </w:pPr>
      <w:r>
        <w:lastRenderedPageBreak/>
        <w:t>Требования техники безопасности и гигиены при работе с компьютерами и другими</w:t>
      </w:r>
      <w:r>
        <w:rPr>
          <w:spacing w:val="1"/>
        </w:rPr>
        <w:t xml:space="preserve"> </w:t>
      </w:r>
      <w:r>
        <w:t>компонентами</w:t>
      </w:r>
      <w:r>
        <w:rPr>
          <w:spacing w:val="-3"/>
        </w:rPr>
        <w:t xml:space="preserve"> </w:t>
      </w:r>
      <w:r>
        <w:t>цифрового</w:t>
      </w:r>
      <w:r>
        <w:rPr>
          <w:spacing w:val="2"/>
        </w:rPr>
        <w:t xml:space="preserve"> </w:t>
      </w:r>
      <w:r>
        <w:t>окружения.</w:t>
      </w:r>
    </w:p>
    <w:p w:rsidR="00E76707" w:rsidRDefault="00897AC9">
      <w:pPr>
        <w:pStyle w:val="a3"/>
        <w:spacing w:before="4"/>
        <w:ind w:right="845"/>
      </w:pPr>
      <w:r>
        <w:t>Принципы работы компьютеров и компьютерных систем. Архитектура фон Неймана.</w:t>
      </w:r>
      <w:r>
        <w:rPr>
          <w:spacing w:val="1"/>
        </w:rPr>
        <w:t xml:space="preserve"> </w:t>
      </w:r>
      <w:r>
        <w:t>Автоматическое</w:t>
      </w:r>
      <w:r>
        <w:rPr>
          <w:spacing w:val="1"/>
        </w:rPr>
        <w:t xml:space="preserve"> </w:t>
      </w:r>
      <w:r>
        <w:t>выполнение</w:t>
      </w:r>
      <w:r>
        <w:rPr>
          <w:spacing w:val="1"/>
        </w:rPr>
        <w:t xml:space="preserve"> </w:t>
      </w:r>
      <w:r>
        <w:t>программы</w:t>
      </w:r>
      <w:r>
        <w:rPr>
          <w:spacing w:val="1"/>
        </w:rPr>
        <w:t xml:space="preserve"> </w:t>
      </w:r>
      <w:r>
        <w:t>процессором.</w:t>
      </w:r>
      <w:r>
        <w:rPr>
          <w:spacing w:val="1"/>
        </w:rPr>
        <w:t xml:space="preserve"> </w:t>
      </w:r>
      <w:r>
        <w:t>Оперативная,</w:t>
      </w:r>
      <w:r>
        <w:rPr>
          <w:spacing w:val="1"/>
        </w:rPr>
        <w:t xml:space="preserve"> </w:t>
      </w:r>
      <w:r>
        <w:t>постоянная</w:t>
      </w:r>
      <w:r>
        <w:rPr>
          <w:spacing w:val="1"/>
        </w:rPr>
        <w:t xml:space="preserve"> </w:t>
      </w:r>
      <w:r>
        <w:t>и</w:t>
      </w:r>
      <w:r>
        <w:rPr>
          <w:spacing w:val="1"/>
        </w:rPr>
        <w:t xml:space="preserve"> </w:t>
      </w:r>
      <w:r>
        <w:t>долговременная память. Обмен данными с помощью шин. Контроллеры внешних устройств.</w:t>
      </w:r>
      <w:r>
        <w:rPr>
          <w:spacing w:val="1"/>
        </w:rPr>
        <w:t xml:space="preserve"> </w:t>
      </w:r>
      <w:r>
        <w:t>Прямой</w:t>
      </w:r>
      <w:r>
        <w:rPr>
          <w:spacing w:val="2"/>
        </w:rPr>
        <w:t xml:space="preserve"> </w:t>
      </w:r>
      <w:r>
        <w:t>доступ</w:t>
      </w:r>
      <w:r>
        <w:rPr>
          <w:spacing w:val="3"/>
        </w:rPr>
        <w:t xml:space="preserve"> </w:t>
      </w:r>
      <w:r>
        <w:t>к памяти.</w:t>
      </w:r>
    </w:p>
    <w:p w:rsidR="00E76707" w:rsidRDefault="00897AC9">
      <w:pPr>
        <w:pStyle w:val="a3"/>
        <w:ind w:right="852"/>
      </w:pPr>
      <w:r>
        <w:t>Основные тенденции развития компьютерных технологий. Параллельные вычисления.</w:t>
      </w:r>
      <w:r>
        <w:rPr>
          <w:spacing w:val="1"/>
        </w:rPr>
        <w:t xml:space="preserve"> </w:t>
      </w:r>
      <w:r>
        <w:t>Многопроцессорные системы. Суперкомпьютеры. Распределённые вычислительные системы</w:t>
      </w:r>
      <w:r>
        <w:rPr>
          <w:spacing w:val="-57"/>
        </w:rPr>
        <w:t xml:space="preserve"> </w:t>
      </w:r>
      <w:r>
        <w:t>и обработка больших данных. Мобильные цифровые устройства и их рольв</w:t>
      </w:r>
      <w:r>
        <w:rPr>
          <w:spacing w:val="1"/>
        </w:rPr>
        <w:t xml:space="preserve"> </w:t>
      </w:r>
      <w:r>
        <w:t>коммуникациях.</w:t>
      </w:r>
      <w:r>
        <w:rPr>
          <w:spacing w:val="1"/>
        </w:rPr>
        <w:t xml:space="preserve"> </w:t>
      </w:r>
      <w:r>
        <w:t>Встроенные</w:t>
      </w:r>
      <w:r>
        <w:rPr>
          <w:spacing w:val="-5"/>
        </w:rPr>
        <w:t xml:space="preserve"> </w:t>
      </w:r>
      <w:r>
        <w:t>компьютеры.</w:t>
      </w:r>
    </w:p>
    <w:p w:rsidR="00E76707" w:rsidRDefault="00897AC9">
      <w:pPr>
        <w:pStyle w:val="a3"/>
        <w:spacing w:line="275" w:lineRule="exact"/>
        <w:ind w:left="1119" w:firstLine="0"/>
      </w:pPr>
      <w:r>
        <w:t>Микроконтроллеры.</w:t>
      </w:r>
      <w:r>
        <w:rPr>
          <w:spacing w:val="-7"/>
        </w:rPr>
        <w:t xml:space="preserve"> </w:t>
      </w:r>
      <w:r>
        <w:t>Роботизированные</w:t>
      </w:r>
      <w:r>
        <w:rPr>
          <w:spacing w:val="-5"/>
        </w:rPr>
        <w:t xml:space="preserve"> </w:t>
      </w:r>
      <w:r>
        <w:t>производства.</w:t>
      </w:r>
    </w:p>
    <w:p w:rsidR="00E76707" w:rsidRDefault="00897AC9">
      <w:pPr>
        <w:pStyle w:val="a3"/>
        <w:ind w:right="852"/>
      </w:pPr>
      <w:r>
        <w:t>Программное обеспечение компьютеров и компьютерных систем. Виды 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61"/>
        </w:rPr>
        <w:t xml:space="preserve"> </w:t>
      </w:r>
      <w:r>
        <w:t>мобильных</w:t>
      </w:r>
      <w:r>
        <w:rPr>
          <w:spacing w:val="1"/>
        </w:rPr>
        <w:t xml:space="preserve"> </w:t>
      </w:r>
      <w:r>
        <w:t>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4"/>
        </w:rPr>
        <w:t xml:space="preserve"> </w:t>
      </w:r>
      <w:r>
        <w:t>обеспечения.</w:t>
      </w:r>
    </w:p>
    <w:p w:rsidR="00E76707" w:rsidRDefault="00897AC9">
      <w:pPr>
        <w:pStyle w:val="a3"/>
        <w:spacing w:before="4" w:line="237" w:lineRule="auto"/>
        <w:ind w:right="856"/>
      </w:pPr>
      <w:r>
        <w:t>Файловые системы. Принципы размещения и именования файлов в долговременной</w:t>
      </w:r>
      <w:r>
        <w:rPr>
          <w:spacing w:val="1"/>
        </w:rPr>
        <w:t xml:space="preserve"> </w:t>
      </w:r>
      <w:r>
        <w:t>памяти.</w:t>
      </w:r>
      <w:r>
        <w:rPr>
          <w:spacing w:val="-2"/>
        </w:rPr>
        <w:t xml:space="preserve"> </w:t>
      </w:r>
      <w:r>
        <w:t>Шаблоны</w:t>
      </w:r>
      <w:r>
        <w:rPr>
          <w:spacing w:val="-1"/>
        </w:rPr>
        <w:t xml:space="preserve"> </w:t>
      </w:r>
      <w:r>
        <w:t>для</w:t>
      </w:r>
      <w:r>
        <w:rPr>
          <w:spacing w:val="-3"/>
        </w:rPr>
        <w:t xml:space="preserve"> </w:t>
      </w:r>
      <w:r>
        <w:t>описания</w:t>
      </w:r>
      <w:r>
        <w:rPr>
          <w:spacing w:val="-3"/>
        </w:rPr>
        <w:t xml:space="preserve"> </w:t>
      </w:r>
      <w:r>
        <w:t>групп</w:t>
      </w:r>
      <w:r>
        <w:rPr>
          <w:spacing w:val="3"/>
        </w:rPr>
        <w:t xml:space="preserve"> </w:t>
      </w:r>
      <w:r>
        <w:t>файлов.</w:t>
      </w:r>
    </w:p>
    <w:p w:rsidR="00E76707" w:rsidRDefault="00897AC9">
      <w:pPr>
        <w:pStyle w:val="a3"/>
        <w:spacing w:before="4"/>
        <w:ind w:right="851"/>
      </w:pPr>
      <w:r>
        <w:t>Программное обеспечение. Лицензирование программного обеспечения 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
        </w:rPr>
        <w:t xml:space="preserve"> </w:t>
      </w:r>
      <w:r>
        <w:t>использование программного</w:t>
      </w:r>
      <w:r>
        <w:rPr>
          <w:spacing w:val="-4"/>
        </w:rPr>
        <w:t xml:space="preserve"> </w:t>
      </w:r>
      <w:r>
        <w:t>обеспечения</w:t>
      </w:r>
      <w:r>
        <w:rPr>
          <w:spacing w:val="1"/>
        </w:rPr>
        <w:t xml:space="preserve"> </w:t>
      </w:r>
      <w:r>
        <w:t>и</w:t>
      </w:r>
      <w:r>
        <w:rPr>
          <w:spacing w:val="2"/>
        </w:rPr>
        <w:t xml:space="preserve"> </w:t>
      </w:r>
      <w:r>
        <w:t>цифровых</w:t>
      </w:r>
      <w:r>
        <w:rPr>
          <w:spacing w:val="-5"/>
        </w:rPr>
        <w:t xml:space="preserve"> </w:t>
      </w:r>
      <w:r>
        <w:t>ресурсов.</w:t>
      </w:r>
    </w:p>
    <w:p w:rsidR="00E76707" w:rsidRDefault="00897AC9">
      <w:pPr>
        <w:pStyle w:val="a3"/>
        <w:ind w:right="855"/>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 Сеть Интернет. Адресация в сети Интернет. Протоколы стека TCP/IP. Система</w:t>
      </w:r>
      <w:r>
        <w:rPr>
          <w:spacing w:val="1"/>
        </w:rPr>
        <w:t xml:space="preserve"> </w:t>
      </w:r>
      <w:r>
        <w:t>доменных</w:t>
      </w:r>
      <w:r>
        <w:rPr>
          <w:spacing w:val="-4"/>
        </w:rPr>
        <w:t xml:space="preserve"> </w:t>
      </w:r>
      <w:r>
        <w:t>имён.</w:t>
      </w:r>
    </w:p>
    <w:p w:rsidR="00E76707" w:rsidRDefault="00897AC9">
      <w:pPr>
        <w:pStyle w:val="a3"/>
        <w:spacing w:before="1"/>
        <w:ind w:right="852"/>
      </w:pPr>
      <w:r>
        <w:t>Разделение</w:t>
      </w:r>
      <w:r>
        <w:rPr>
          <w:spacing w:val="1"/>
        </w:rPr>
        <w:t xml:space="preserve"> </w:t>
      </w:r>
      <w:r>
        <w:t>IP-сети</w:t>
      </w:r>
      <w:r>
        <w:rPr>
          <w:spacing w:val="1"/>
        </w:rPr>
        <w:t xml:space="preserve"> </w:t>
      </w:r>
      <w:r>
        <w:t>на</w:t>
      </w:r>
      <w:r>
        <w:rPr>
          <w:spacing w:val="1"/>
        </w:rPr>
        <w:t xml:space="preserve"> </w:t>
      </w:r>
      <w:r>
        <w:t>подсети</w:t>
      </w:r>
      <w:r>
        <w:rPr>
          <w:spacing w:val="1"/>
        </w:rPr>
        <w:t xml:space="preserve"> </w:t>
      </w:r>
      <w:r>
        <w:t>с</w:t>
      </w:r>
      <w:r>
        <w:rPr>
          <w:spacing w:val="1"/>
        </w:rPr>
        <w:t xml:space="preserve"> </w:t>
      </w:r>
      <w:r>
        <w:t>помощью</w:t>
      </w:r>
      <w:r>
        <w:rPr>
          <w:spacing w:val="1"/>
        </w:rPr>
        <w:t xml:space="preserve"> </w:t>
      </w:r>
      <w:r>
        <w:t>масок</w:t>
      </w:r>
      <w:r>
        <w:rPr>
          <w:spacing w:val="1"/>
        </w:rPr>
        <w:t xml:space="preserve"> </w:t>
      </w:r>
      <w:r>
        <w:t>подсетей.</w:t>
      </w:r>
      <w:r>
        <w:rPr>
          <w:spacing w:val="61"/>
        </w:rPr>
        <w:t xml:space="preserve"> </w:t>
      </w:r>
      <w:r>
        <w:t>Сетевое</w:t>
      </w:r>
      <w:r>
        <w:rPr>
          <w:spacing w:val="1"/>
        </w:rPr>
        <w:t xml:space="preserve"> </w:t>
      </w:r>
      <w:r>
        <w:t>администрирование.</w:t>
      </w:r>
      <w:r>
        <w:rPr>
          <w:spacing w:val="1"/>
        </w:rPr>
        <w:t xml:space="preserve"> </w:t>
      </w:r>
      <w:r>
        <w:t>Получение</w:t>
      </w:r>
      <w:r>
        <w:rPr>
          <w:spacing w:val="1"/>
        </w:rPr>
        <w:t xml:space="preserve"> </w:t>
      </w:r>
      <w:r>
        <w:t>данных</w:t>
      </w:r>
      <w:r>
        <w:rPr>
          <w:spacing w:val="1"/>
        </w:rPr>
        <w:t xml:space="preserve"> </w:t>
      </w:r>
      <w:r>
        <w:t>о</w:t>
      </w:r>
      <w:r>
        <w:rPr>
          <w:spacing w:val="1"/>
        </w:rPr>
        <w:t xml:space="preserve"> </w:t>
      </w:r>
      <w:r>
        <w:t>сетевых</w:t>
      </w:r>
      <w:r>
        <w:rPr>
          <w:spacing w:val="1"/>
        </w:rPr>
        <w:t xml:space="preserve"> </w:t>
      </w:r>
      <w:r>
        <w:t>настройках</w:t>
      </w:r>
      <w:r>
        <w:rPr>
          <w:spacing w:val="1"/>
        </w:rPr>
        <w:t xml:space="preserve"> </w:t>
      </w:r>
      <w:r>
        <w:t>компьютера.</w:t>
      </w:r>
      <w:r>
        <w:rPr>
          <w:spacing w:val="61"/>
        </w:rPr>
        <w:t xml:space="preserve"> </w:t>
      </w:r>
      <w:r>
        <w:t>Проверка</w:t>
      </w:r>
      <w:r>
        <w:rPr>
          <w:spacing w:val="1"/>
        </w:rPr>
        <w:t xml:space="preserve"> </w:t>
      </w:r>
      <w:r>
        <w:t>наличия</w:t>
      </w:r>
      <w:r>
        <w:rPr>
          <w:spacing w:val="1"/>
        </w:rPr>
        <w:t xml:space="preserve"> </w:t>
      </w:r>
      <w:r>
        <w:t>связи</w:t>
      </w:r>
      <w:r>
        <w:rPr>
          <w:spacing w:val="2"/>
        </w:rPr>
        <w:t xml:space="preserve"> </w:t>
      </w:r>
      <w:r>
        <w:t>с узлом</w:t>
      </w:r>
      <w:r>
        <w:rPr>
          <w:spacing w:val="-2"/>
        </w:rPr>
        <w:t xml:space="preserve"> </w:t>
      </w:r>
      <w:r>
        <w:t>сети.</w:t>
      </w:r>
      <w:r>
        <w:rPr>
          <w:spacing w:val="-2"/>
        </w:rPr>
        <w:t xml:space="preserve"> </w:t>
      </w:r>
      <w:r>
        <w:t>Определение</w:t>
      </w:r>
      <w:r>
        <w:rPr>
          <w:spacing w:val="1"/>
        </w:rPr>
        <w:t xml:space="preserve"> </w:t>
      </w:r>
      <w:r>
        <w:t>маршрута движения</w:t>
      </w:r>
      <w:r>
        <w:rPr>
          <w:spacing w:val="1"/>
        </w:rPr>
        <w:t xml:space="preserve"> </w:t>
      </w:r>
      <w:r>
        <w:t>пакетов.</w:t>
      </w:r>
    </w:p>
    <w:p w:rsidR="00E76707" w:rsidRDefault="00897AC9">
      <w:pPr>
        <w:pStyle w:val="a3"/>
        <w:spacing w:line="274" w:lineRule="exact"/>
        <w:ind w:left="1119" w:firstLine="0"/>
      </w:pPr>
      <w:r>
        <w:t>Виды</w:t>
      </w:r>
      <w:r>
        <w:rPr>
          <w:spacing w:val="-2"/>
        </w:rPr>
        <w:t xml:space="preserve"> </w:t>
      </w:r>
      <w:r>
        <w:t>деятельности</w:t>
      </w:r>
      <w:r>
        <w:rPr>
          <w:spacing w:val="-5"/>
        </w:rPr>
        <w:t xml:space="preserve"> </w:t>
      </w:r>
      <w:r>
        <w:t>в</w:t>
      </w:r>
      <w:r>
        <w:rPr>
          <w:spacing w:val="-5"/>
        </w:rPr>
        <w:t xml:space="preserve"> </w:t>
      </w:r>
      <w:r>
        <w:t>сетиИнтернет.</w:t>
      </w:r>
      <w:r>
        <w:rPr>
          <w:spacing w:val="1"/>
        </w:rPr>
        <w:t xml:space="preserve"> </w:t>
      </w:r>
      <w:r>
        <w:t>Сервисы</w:t>
      </w:r>
      <w:r>
        <w:rPr>
          <w:spacing w:val="-1"/>
        </w:rPr>
        <w:t xml:space="preserve"> </w:t>
      </w:r>
      <w:r>
        <w:t>Интернета.</w:t>
      </w:r>
    </w:p>
    <w:p w:rsidR="00E76707" w:rsidRDefault="00897AC9">
      <w:pPr>
        <w:pStyle w:val="a3"/>
        <w:spacing w:before="3"/>
        <w:ind w:right="843"/>
      </w:pPr>
      <w:r>
        <w:t>Геоинформационные системы. Геолокационные сервисы реального времени (например,</w:t>
      </w:r>
      <w:r>
        <w:rPr>
          <w:spacing w:val="-57"/>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w:t>
      </w:r>
      <w:r>
        <w:rPr>
          <w:spacing w:val="1"/>
        </w:rPr>
        <w:t xml:space="preserve"> </w:t>
      </w:r>
      <w:r>
        <w:t>торговля,</w:t>
      </w:r>
      <w:r>
        <w:rPr>
          <w:spacing w:val="3"/>
        </w:rPr>
        <w:t xml:space="preserve"> </w:t>
      </w:r>
      <w:r>
        <w:t>бронирование</w:t>
      </w:r>
      <w:r>
        <w:rPr>
          <w:spacing w:val="1"/>
        </w:rPr>
        <w:t xml:space="preserve"> </w:t>
      </w:r>
      <w:r>
        <w:t>билетов</w:t>
      </w:r>
      <w:r>
        <w:rPr>
          <w:spacing w:val="-1"/>
        </w:rPr>
        <w:t xml:space="preserve"> </w:t>
      </w:r>
      <w:r>
        <w:t>и</w:t>
      </w:r>
      <w:r>
        <w:rPr>
          <w:spacing w:val="-3"/>
        </w:rPr>
        <w:t xml:space="preserve"> </w:t>
      </w:r>
      <w:r>
        <w:t>гостиниц.</w:t>
      </w:r>
    </w:p>
    <w:p w:rsidR="00E76707" w:rsidRDefault="00897AC9">
      <w:pPr>
        <w:pStyle w:val="a3"/>
        <w:ind w:right="843"/>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 и обмена данными.</w:t>
      </w:r>
      <w:r>
        <w:rPr>
          <w:spacing w:val="1"/>
        </w:rPr>
        <w:t xml:space="preserve"> </w:t>
      </w:r>
      <w:r>
        <w:t>Сетевой</w:t>
      </w:r>
      <w:r>
        <w:rPr>
          <w:spacing w:val="1"/>
        </w:rPr>
        <w:t xml:space="preserve"> </w:t>
      </w:r>
      <w:r>
        <w:t>этикет: правила 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rsidR="00E76707" w:rsidRDefault="00897AC9">
      <w:pPr>
        <w:pStyle w:val="a3"/>
        <w:ind w:right="848"/>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 информационных системах.</w:t>
      </w:r>
      <w:r>
        <w:rPr>
          <w:spacing w:val="1"/>
        </w:rPr>
        <w:t xml:space="preserve"> </w:t>
      </w:r>
      <w:r>
        <w:t>Правовое обеспечение</w:t>
      </w:r>
      <w:r>
        <w:rPr>
          <w:spacing w:val="1"/>
        </w:rPr>
        <w:t xml:space="preserve"> </w:t>
      </w:r>
      <w:r>
        <w:t>информационной</w:t>
      </w:r>
      <w:r>
        <w:rPr>
          <w:spacing w:val="1"/>
        </w:rPr>
        <w:t xml:space="preserve"> </w:t>
      </w:r>
      <w:r>
        <w:t>безопасности.</w:t>
      </w:r>
    </w:p>
    <w:p w:rsidR="00E76707" w:rsidRDefault="00897AC9">
      <w:pPr>
        <w:pStyle w:val="a3"/>
        <w:spacing w:before="1"/>
        <w:ind w:right="844"/>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0"/>
        </w:rPr>
        <w:t xml:space="preserve"> </w:t>
      </w:r>
      <w:r>
        <w:t>защита</w:t>
      </w:r>
      <w:r>
        <w:rPr>
          <w:spacing w:val="1"/>
        </w:rPr>
        <w:t xml:space="preserve"> </w:t>
      </w:r>
      <w:r>
        <w:t>архива.</w:t>
      </w:r>
    </w:p>
    <w:p w:rsidR="00E76707" w:rsidRDefault="00897AC9">
      <w:pPr>
        <w:pStyle w:val="a3"/>
        <w:spacing w:line="237" w:lineRule="auto"/>
        <w:ind w:right="859"/>
      </w:pPr>
      <w:r>
        <w:t>Шифрование</w:t>
      </w:r>
      <w:r>
        <w:rPr>
          <w:spacing w:val="1"/>
        </w:rPr>
        <w:t xml:space="preserve"> </w:t>
      </w:r>
      <w:r>
        <w:t>данных.</w:t>
      </w:r>
      <w:r>
        <w:rPr>
          <w:spacing w:val="1"/>
        </w:rPr>
        <w:t xml:space="preserve"> </w:t>
      </w:r>
      <w:r>
        <w:t>Симметричные</w:t>
      </w:r>
      <w:r>
        <w:rPr>
          <w:spacing w:val="1"/>
        </w:rPr>
        <w:t xml:space="preserve"> </w:t>
      </w:r>
      <w:r>
        <w:t>и</w:t>
      </w:r>
      <w:r>
        <w:rPr>
          <w:spacing w:val="1"/>
        </w:rPr>
        <w:t xml:space="preserve"> </w:t>
      </w:r>
      <w:r>
        <w:t>несимметричные</w:t>
      </w:r>
      <w:r>
        <w:rPr>
          <w:spacing w:val="1"/>
        </w:rPr>
        <w:t xml:space="preserve"> </w:t>
      </w:r>
      <w:r>
        <w:t>шифры.</w:t>
      </w:r>
      <w:r>
        <w:rPr>
          <w:spacing w:val="1"/>
        </w:rPr>
        <w:t xml:space="preserve"> </w:t>
      </w:r>
      <w:r>
        <w:t>Шифры</w:t>
      </w:r>
      <w:r>
        <w:rPr>
          <w:spacing w:val="1"/>
        </w:rPr>
        <w:t xml:space="preserve"> </w:t>
      </w:r>
      <w:r>
        <w:t>простой</w:t>
      </w:r>
      <w:r>
        <w:rPr>
          <w:spacing w:val="1"/>
        </w:rPr>
        <w:t xml:space="preserve"> </w:t>
      </w:r>
      <w:r>
        <w:t>замены.</w:t>
      </w:r>
      <w:r>
        <w:rPr>
          <w:spacing w:val="-2"/>
        </w:rPr>
        <w:t xml:space="preserve"> </w:t>
      </w:r>
      <w:r>
        <w:t>Шифр</w:t>
      </w:r>
      <w:r>
        <w:rPr>
          <w:spacing w:val="1"/>
        </w:rPr>
        <w:t xml:space="preserve"> </w:t>
      </w:r>
      <w:r>
        <w:t>Цезаря.</w:t>
      </w:r>
      <w:r>
        <w:rPr>
          <w:spacing w:val="-1"/>
        </w:rPr>
        <w:t xml:space="preserve"> </w:t>
      </w:r>
      <w:r>
        <w:t>Шифр</w:t>
      </w:r>
      <w:r>
        <w:rPr>
          <w:spacing w:val="1"/>
        </w:rPr>
        <w:t xml:space="preserve"> </w:t>
      </w:r>
      <w:r>
        <w:t>Виженера.</w:t>
      </w:r>
      <w:r>
        <w:rPr>
          <w:spacing w:val="-2"/>
        </w:rPr>
        <w:t xml:space="preserve"> </w:t>
      </w:r>
      <w:r>
        <w:t>Алгоритм</w:t>
      </w:r>
      <w:r>
        <w:rPr>
          <w:spacing w:val="-1"/>
        </w:rPr>
        <w:t xml:space="preserve"> </w:t>
      </w:r>
      <w:r>
        <w:t>шифрования</w:t>
      </w:r>
      <w:r>
        <w:rPr>
          <w:spacing w:val="-4"/>
        </w:rPr>
        <w:t xml:space="preserve"> </w:t>
      </w:r>
      <w:r>
        <w:t>RSA.</w:t>
      </w:r>
    </w:p>
    <w:p w:rsidR="00E76707" w:rsidRDefault="00897AC9">
      <w:pPr>
        <w:pStyle w:val="a3"/>
        <w:spacing w:before="4" w:line="275" w:lineRule="exact"/>
        <w:ind w:left="1119" w:firstLine="0"/>
      </w:pPr>
      <w:r>
        <w:t>Теоретические</w:t>
      </w:r>
      <w:r>
        <w:rPr>
          <w:spacing w:val="-7"/>
        </w:rPr>
        <w:t xml:space="preserve"> </w:t>
      </w:r>
      <w:r>
        <w:t>основы</w:t>
      </w:r>
      <w:r>
        <w:rPr>
          <w:spacing w:val="-4"/>
        </w:rPr>
        <w:t xml:space="preserve"> </w:t>
      </w:r>
      <w:r>
        <w:t>информатики.</w:t>
      </w:r>
    </w:p>
    <w:p w:rsidR="00E76707" w:rsidRDefault="00897AC9">
      <w:pPr>
        <w:pStyle w:val="a3"/>
        <w:spacing w:line="242" w:lineRule="auto"/>
        <w:ind w:right="859"/>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Информационные</w:t>
      </w:r>
      <w:r>
        <w:rPr>
          <w:spacing w:val="1"/>
        </w:rPr>
        <w:t xml:space="preserve"> </w:t>
      </w:r>
      <w:r>
        <w:t>процессы</w:t>
      </w:r>
      <w:r>
        <w:rPr>
          <w:spacing w:val="1"/>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1"/>
        </w:rPr>
        <w:t xml:space="preserve"> </w:t>
      </w:r>
      <w:r>
        <w:t>обществе.</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8"/>
      </w:pPr>
      <w:r>
        <w:lastRenderedPageBreak/>
        <w:t>Непрерывные</w:t>
      </w:r>
      <w:r>
        <w:rPr>
          <w:spacing w:val="1"/>
        </w:rPr>
        <w:t xml:space="preserve"> </w:t>
      </w:r>
      <w:r>
        <w:t>и</w:t>
      </w:r>
      <w:r>
        <w:rPr>
          <w:spacing w:val="1"/>
        </w:rPr>
        <w:t xml:space="preserve"> </w:t>
      </w:r>
      <w:r>
        <w:t>дискретные</w:t>
      </w:r>
      <w:r>
        <w:rPr>
          <w:spacing w:val="1"/>
        </w:rPr>
        <w:t xml:space="preserve"> </w:t>
      </w:r>
      <w:r>
        <w:t>величины</w:t>
      </w:r>
      <w:r>
        <w:rPr>
          <w:spacing w:val="1"/>
        </w:rPr>
        <w:t xml:space="preserve"> </w:t>
      </w:r>
      <w:r>
        <w:t>и</w:t>
      </w:r>
      <w:r>
        <w:rPr>
          <w:spacing w:val="1"/>
        </w:rPr>
        <w:t xml:space="preserve"> </w:t>
      </w:r>
      <w:r>
        <w:t>сигналы.</w:t>
      </w:r>
      <w:r>
        <w:rPr>
          <w:spacing w:val="1"/>
        </w:rPr>
        <w:t xml:space="preserve"> </w:t>
      </w:r>
      <w:r>
        <w:t>Необходимость</w:t>
      </w:r>
      <w:r>
        <w:rPr>
          <w:spacing w:val="1"/>
        </w:rPr>
        <w:t xml:space="preserve"> </w:t>
      </w:r>
      <w:r>
        <w:t>дискретизации</w:t>
      </w:r>
      <w:r>
        <w:rPr>
          <w:spacing w:val="1"/>
        </w:rPr>
        <w:t xml:space="preserve"> </w:t>
      </w:r>
      <w:r>
        <w:t>информации, предназначенной</w:t>
      </w:r>
      <w:r>
        <w:rPr>
          <w:spacing w:val="-5"/>
        </w:rPr>
        <w:t xml:space="preserve"> </w:t>
      </w:r>
      <w:r>
        <w:t>для</w:t>
      </w:r>
      <w:r>
        <w:rPr>
          <w:spacing w:val="-1"/>
        </w:rPr>
        <w:t xml:space="preserve"> </w:t>
      </w:r>
      <w:r>
        <w:t>хранения,</w:t>
      </w:r>
      <w:r>
        <w:rPr>
          <w:spacing w:val="-4"/>
        </w:rPr>
        <w:t xml:space="preserve"> </w:t>
      </w:r>
      <w:r>
        <w:t>передачи</w:t>
      </w:r>
      <w:r>
        <w:rPr>
          <w:spacing w:val="-1"/>
        </w:rPr>
        <w:t xml:space="preserve"> </w:t>
      </w:r>
      <w:r>
        <w:t>и обработки</w:t>
      </w:r>
      <w:r>
        <w:rPr>
          <w:spacing w:val="-5"/>
        </w:rPr>
        <w:t xml:space="preserve"> </w:t>
      </w:r>
      <w:r>
        <w:t>в</w:t>
      </w:r>
      <w:r>
        <w:rPr>
          <w:spacing w:val="-4"/>
        </w:rPr>
        <w:t xml:space="preserve"> </w:t>
      </w:r>
      <w:r>
        <w:t>цифровых</w:t>
      </w:r>
      <w:r>
        <w:rPr>
          <w:spacing w:val="-7"/>
        </w:rPr>
        <w:t xml:space="preserve"> </w:t>
      </w:r>
      <w:r>
        <w:t>системах.</w:t>
      </w:r>
    </w:p>
    <w:p w:rsidR="00E76707" w:rsidRDefault="00897AC9">
      <w:pPr>
        <w:pStyle w:val="a3"/>
        <w:spacing w:before="4"/>
        <w:ind w:right="852"/>
      </w:pP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Декодирование</w:t>
      </w:r>
      <w:r>
        <w:rPr>
          <w:spacing w:val="1"/>
        </w:rPr>
        <w:t xml:space="preserve"> </w:t>
      </w:r>
      <w:r>
        <w:t>сообщений,</w:t>
      </w:r>
      <w:r>
        <w:rPr>
          <w:spacing w:val="1"/>
        </w:rPr>
        <w:t xml:space="preserve"> </w:t>
      </w:r>
      <w:r>
        <w:t>записанных</w:t>
      </w:r>
      <w:r>
        <w:rPr>
          <w:spacing w:val="1"/>
        </w:rPr>
        <w:t xml:space="preserve"> </w:t>
      </w:r>
      <w:r>
        <w:t>с</w:t>
      </w:r>
      <w:r>
        <w:rPr>
          <w:spacing w:val="1"/>
        </w:rPr>
        <w:t xml:space="preserve"> </w:t>
      </w:r>
      <w:r>
        <w:t>помощью</w:t>
      </w:r>
      <w:r>
        <w:rPr>
          <w:spacing w:val="1"/>
        </w:rPr>
        <w:t xml:space="preserve"> </w:t>
      </w:r>
      <w:r>
        <w:t>неравномерных</w:t>
      </w:r>
      <w:r>
        <w:rPr>
          <w:spacing w:val="1"/>
        </w:rPr>
        <w:t xml:space="preserve"> </w:t>
      </w:r>
      <w:r>
        <w:t>кодов.</w:t>
      </w:r>
      <w:r>
        <w:rPr>
          <w:spacing w:val="1"/>
        </w:rPr>
        <w:t xml:space="preserve"> </w:t>
      </w:r>
      <w:r>
        <w:t>Условие</w:t>
      </w:r>
      <w:r>
        <w:rPr>
          <w:spacing w:val="1"/>
        </w:rPr>
        <w:t xml:space="preserve"> </w:t>
      </w:r>
      <w:r>
        <w:t>Фано.</w:t>
      </w:r>
      <w:r>
        <w:rPr>
          <w:spacing w:val="1"/>
        </w:rPr>
        <w:t xml:space="preserve"> </w:t>
      </w:r>
      <w:r>
        <w:t>Построение</w:t>
      </w:r>
      <w:r>
        <w:rPr>
          <w:spacing w:val="1"/>
        </w:rPr>
        <w:t xml:space="preserve"> </w:t>
      </w:r>
      <w:r>
        <w:t>однозначно</w:t>
      </w:r>
      <w:r>
        <w:rPr>
          <w:spacing w:val="1"/>
        </w:rPr>
        <w:t xml:space="preserve"> </w:t>
      </w:r>
      <w:r>
        <w:t>декодируемых</w:t>
      </w:r>
      <w:r>
        <w:rPr>
          <w:spacing w:val="1"/>
        </w:rPr>
        <w:t xml:space="preserve"> </w:t>
      </w:r>
      <w:r>
        <w:t>кодов</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Единицы</w:t>
      </w:r>
      <w:r>
        <w:rPr>
          <w:spacing w:val="1"/>
        </w:rPr>
        <w:t xml:space="preserve"> </w:t>
      </w:r>
      <w:r>
        <w:t>измерения</w:t>
      </w:r>
      <w:r>
        <w:rPr>
          <w:spacing w:val="1"/>
        </w:rPr>
        <w:t xml:space="preserve"> </w:t>
      </w:r>
      <w:r>
        <w:t>количества</w:t>
      </w:r>
      <w:r>
        <w:rPr>
          <w:spacing w:val="1"/>
        </w:rPr>
        <w:t xml:space="preserve"> </w:t>
      </w:r>
      <w:r>
        <w:t>информации.</w:t>
      </w:r>
      <w:r>
        <w:rPr>
          <w:spacing w:val="3"/>
        </w:rPr>
        <w:t xml:space="preserve"> </w:t>
      </w:r>
      <w:r>
        <w:t>Алфавитный</w:t>
      </w:r>
      <w:r>
        <w:rPr>
          <w:spacing w:val="-3"/>
        </w:rPr>
        <w:t xml:space="preserve"> </w:t>
      </w:r>
      <w:r>
        <w:t>подход к</w:t>
      </w:r>
      <w:r>
        <w:rPr>
          <w:spacing w:val="-5"/>
        </w:rPr>
        <w:t xml:space="preserve"> </w:t>
      </w:r>
      <w:r>
        <w:t>оценке количества</w:t>
      </w:r>
      <w:r>
        <w:rPr>
          <w:spacing w:val="1"/>
        </w:rPr>
        <w:t xml:space="preserve"> </w:t>
      </w:r>
      <w:r>
        <w:t>информации.</w:t>
      </w:r>
    </w:p>
    <w:p w:rsidR="00E76707" w:rsidRDefault="00897AC9">
      <w:pPr>
        <w:pStyle w:val="a3"/>
        <w:ind w:right="844"/>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60"/>
        </w:rPr>
        <w:t xml:space="preserve"> </w:t>
      </w:r>
      <w:r>
        <w:t>в</w:t>
      </w:r>
      <w:r>
        <w:rPr>
          <w:spacing w:val="60"/>
        </w:rPr>
        <w:t xml:space="preserve"> </w:t>
      </w:r>
      <w:r>
        <w:t>позиционной</w:t>
      </w:r>
      <w:r>
        <w:rPr>
          <w:spacing w:val="1"/>
        </w:rPr>
        <w:t xml:space="preserve"> </w:t>
      </w:r>
      <w:r>
        <w:t>системе счисления. Свойства позиционной записи числа: количество цифр в записи, признак</w:t>
      </w:r>
      <w:r>
        <w:rPr>
          <w:spacing w:val="1"/>
        </w:rPr>
        <w:t xml:space="preserve"> </w:t>
      </w:r>
      <w:r>
        <w:t>делимости числа на основание системы счисления. Алгоритм перевода целого числа из Р-</w:t>
      </w:r>
      <w:r>
        <w:rPr>
          <w:spacing w:val="1"/>
        </w:rPr>
        <w:t xml:space="preserve"> </w:t>
      </w:r>
      <w:r>
        <w:t>ичной</w:t>
      </w:r>
      <w:r>
        <w:rPr>
          <w:spacing w:val="1"/>
        </w:rPr>
        <w:t xml:space="preserve"> </w:t>
      </w:r>
      <w:r>
        <w:t>системы</w:t>
      </w:r>
      <w:r>
        <w:rPr>
          <w:spacing w:val="1"/>
        </w:rPr>
        <w:t xml:space="preserve"> </w:t>
      </w:r>
      <w:r>
        <w:t>счисления в</w:t>
      </w:r>
      <w:r>
        <w:rPr>
          <w:spacing w:val="1"/>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конечной</w:t>
      </w:r>
      <w:r>
        <w:rPr>
          <w:spacing w:val="1"/>
        </w:rPr>
        <w:t xml:space="preserve"> </w:t>
      </w:r>
      <w:r>
        <w:t>Р-ичной</w:t>
      </w:r>
      <w:r>
        <w:rPr>
          <w:spacing w:val="1"/>
        </w:rPr>
        <w:t xml:space="preserve"> </w:t>
      </w:r>
      <w:r>
        <w:t>дроби</w:t>
      </w:r>
      <w:r>
        <w:rPr>
          <w:spacing w:val="1"/>
        </w:rPr>
        <w:t xml:space="preserve"> </w:t>
      </w:r>
      <w:r>
        <w:t>в</w:t>
      </w:r>
      <w:r>
        <w:rPr>
          <w:spacing w:val="1"/>
        </w:rPr>
        <w:t xml:space="preserve"> </w:t>
      </w:r>
      <w:r>
        <w:t>десятичную. Алгоритм перевода целого числа из десятичной системы счисления в Р-ичную.</w:t>
      </w:r>
      <w:r>
        <w:rPr>
          <w:spacing w:val="1"/>
        </w:rPr>
        <w:t xml:space="preserve"> </w:t>
      </w:r>
      <w:r>
        <w:t>Перевод</w:t>
      </w:r>
      <w:r>
        <w:rPr>
          <w:spacing w:val="1"/>
        </w:rPr>
        <w:t xml:space="preserve"> </w:t>
      </w:r>
      <w:r>
        <w:t>конечной</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Р-ичную.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связь</w:t>
      </w:r>
      <w:r>
        <w:rPr>
          <w:spacing w:val="1"/>
        </w:rPr>
        <w:t xml:space="preserve"> </w:t>
      </w:r>
      <w:r>
        <w:t>между ними.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Троичная</w:t>
      </w:r>
      <w:r>
        <w:rPr>
          <w:spacing w:val="1"/>
        </w:rPr>
        <w:t xml:space="preserve"> </w:t>
      </w:r>
      <w:r>
        <w:t>уравновешенная</w:t>
      </w:r>
      <w:r>
        <w:rPr>
          <w:spacing w:val="1"/>
        </w:rPr>
        <w:t xml:space="preserve"> </w:t>
      </w:r>
      <w:r>
        <w:t>система</w:t>
      </w:r>
      <w:r>
        <w:rPr>
          <w:spacing w:val="1"/>
        </w:rPr>
        <w:t xml:space="preserve"> </w:t>
      </w:r>
      <w:r>
        <w:t>счисления.</w:t>
      </w:r>
      <w:r>
        <w:rPr>
          <w:spacing w:val="1"/>
        </w:rPr>
        <w:t xml:space="preserve"> </w:t>
      </w:r>
      <w:r>
        <w:t>Двоичнодесятичная</w:t>
      </w:r>
      <w:r>
        <w:rPr>
          <w:spacing w:val="1"/>
        </w:rPr>
        <w:t xml:space="preserve"> </w:t>
      </w:r>
      <w:r>
        <w:t>система</w:t>
      </w:r>
      <w:r>
        <w:rPr>
          <w:spacing w:val="1"/>
        </w:rPr>
        <w:t xml:space="preserve"> </w:t>
      </w:r>
      <w:r>
        <w:t>счисления.</w:t>
      </w:r>
    </w:p>
    <w:p w:rsidR="00E76707" w:rsidRDefault="00897AC9">
      <w:pPr>
        <w:pStyle w:val="a3"/>
        <w:spacing w:line="242" w:lineRule="auto"/>
        <w:ind w:right="860"/>
      </w:pPr>
      <w:r>
        <w:t>Кодирование текстов. Кодировка ASCII. Однобайтные кодировки. Стандарт UNICODE.</w:t>
      </w:r>
      <w:r>
        <w:rPr>
          <w:spacing w:val="-57"/>
        </w:rPr>
        <w:t xml:space="preserve"> </w:t>
      </w:r>
      <w:r>
        <w:t>Кодировка</w:t>
      </w:r>
      <w:r>
        <w:rPr>
          <w:spacing w:val="-1"/>
        </w:rPr>
        <w:t xml:space="preserve"> </w:t>
      </w:r>
      <w:r>
        <w:t>UTF-8.</w:t>
      </w:r>
      <w:r>
        <w:rPr>
          <w:spacing w:val="-2"/>
        </w:rPr>
        <w:t xml:space="preserve"> </w:t>
      </w:r>
      <w:r>
        <w:t>Определение информационного</w:t>
      </w:r>
      <w:r>
        <w:rPr>
          <w:spacing w:val="-4"/>
        </w:rPr>
        <w:t xml:space="preserve"> </w:t>
      </w:r>
      <w:r>
        <w:t>объёма текстовых</w:t>
      </w:r>
      <w:r>
        <w:rPr>
          <w:spacing w:val="-4"/>
        </w:rPr>
        <w:t xml:space="preserve"> </w:t>
      </w:r>
      <w:r>
        <w:t>сообщений.</w:t>
      </w:r>
    </w:p>
    <w:p w:rsidR="00E76707" w:rsidRDefault="00897AC9">
      <w:pPr>
        <w:pStyle w:val="a3"/>
        <w:ind w:right="853"/>
      </w:pPr>
      <w:r>
        <w:t>Кодирование изображений. Оценка информационного объёма графических данных при</w:t>
      </w:r>
      <w:r>
        <w:rPr>
          <w:spacing w:val="1"/>
        </w:rPr>
        <w:t xml:space="preserve"> </w:t>
      </w:r>
      <w:r>
        <w:t>заданных</w:t>
      </w:r>
      <w:r>
        <w:rPr>
          <w:spacing w:val="1"/>
        </w:rPr>
        <w:t xml:space="preserve"> </w:t>
      </w:r>
      <w:r>
        <w:t>разрешении</w:t>
      </w:r>
      <w:r>
        <w:rPr>
          <w:spacing w:val="1"/>
        </w:rPr>
        <w:t xml:space="preserve"> </w:t>
      </w:r>
      <w:r>
        <w:t>и</w:t>
      </w:r>
      <w:r>
        <w:rPr>
          <w:spacing w:val="1"/>
        </w:rPr>
        <w:t xml:space="preserve"> </w:t>
      </w:r>
      <w:r>
        <w:t>глубине</w:t>
      </w:r>
      <w:r>
        <w:rPr>
          <w:spacing w:val="1"/>
        </w:rPr>
        <w:t xml:space="preserve"> </w:t>
      </w:r>
      <w:r>
        <w:t>кодирования</w:t>
      </w:r>
      <w:r>
        <w:rPr>
          <w:spacing w:val="1"/>
        </w:rPr>
        <w:t xml:space="preserve"> </w:t>
      </w:r>
      <w:r>
        <w:t>цвета.</w:t>
      </w:r>
      <w:r>
        <w:rPr>
          <w:spacing w:val="1"/>
        </w:rPr>
        <w:t xml:space="preserve"> </w:t>
      </w:r>
      <w:r>
        <w:t>Цветовые</w:t>
      </w:r>
      <w:r>
        <w:rPr>
          <w:spacing w:val="1"/>
        </w:rPr>
        <w:t xml:space="preserve"> </w:t>
      </w:r>
      <w:r>
        <w:t>модели.</w:t>
      </w:r>
      <w:r>
        <w:rPr>
          <w:spacing w:val="1"/>
        </w:rPr>
        <w:t xml:space="preserve"> </w:t>
      </w:r>
      <w:r>
        <w:t>Векторное</w:t>
      </w:r>
      <w:r>
        <w:rPr>
          <w:spacing w:val="1"/>
        </w:rPr>
        <w:t xml:space="preserve"> </w:t>
      </w:r>
      <w:r>
        <w:t>кодирование.</w:t>
      </w:r>
      <w:r>
        <w:rPr>
          <w:spacing w:val="-4"/>
        </w:rPr>
        <w:t xml:space="preserve"> </w:t>
      </w:r>
      <w:r>
        <w:t>Форматы</w:t>
      </w:r>
      <w:r>
        <w:rPr>
          <w:spacing w:val="-2"/>
        </w:rPr>
        <w:t xml:space="preserve"> </w:t>
      </w:r>
      <w:r>
        <w:t>графических</w:t>
      </w:r>
      <w:r>
        <w:rPr>
          <w:spacing w:val="-5"/>
        </w:rPr>
        <w:t xml:space="preserve"> </w:t>
      </w:r>
      <w:r>
        <w:t>файлов.</w:t>
      </w:r>
      <w:r>
        <w:rPr>
          <w:spacing w:val="1"/>
        </w:rPr>
        <w:t xml:space="preserve"> </w:t>
      </w:r>
      <w:r>
        <w:t>Трёхмерная графика.</w:t>
      </w:r>
      <w:r>
        <w:rPr>
          <w:spacing w:val="2"/>
        </w:rPr>
        <w:t xml:space="preserve"> </w:t>
      </w:r>
      <w:r>
        <w:t>Фрактальная</w:t>
      </w:r>
      <w:r>
        <w:rPr>
          <w:spacing w:val="-6"/>
        </w:rPr>
        <w:t xml:space="preserve"> </w:t>
      </w:r>
      <w:r>
        <w:t>графика.</w:t>
      </w:r>
    </w:p>
    <w:p w:rsidR="00E76707" w:rsidRDefault="00897AC9">
      <w:pPr>
        <w:pStyle w:val="a3"/>
        <w:spacing w:line="237" w:lineRule="auto"/>
        <w:ind w:right="854"/>
      </w:pPr>
      <w:r>
        <w:t>Кодирование звука. Оценка информационного объёма звуковых данных при заданных</w:t>
      </w:r>
      <w:r>
        <w:rPr>
          <w:spacing w:val="1"/>
        </w:rPr>
        <w:t xml:space="preserve"> </w:t>
      </w:r>
      <w:r>
        <w:t>частоте дискретизации</w:t>
      </w:r>
      <w:r>
        <w:rPr>
          <w:spacing w:val="-2"/>
        </w:rPr>
        <w:t xml:space="preserve"> </w:t>
      </w:r>
      <w:r>
        <w:t>и</w:t>
      </w:r>
      <w:r>
        <w:rPr>
          <w:spacing w:val="-2"/>
        </w:rPr>
        <w:t xml:space="preserve"> </w:t>
      </w:r>
      <w:r>
        <w:t>разрядности</w:t>
      </w:r>
      <w:r>
        <w:rPr>
          <w:spacing w:val="2"/>
        </w:rPr>
        <w:t xml:space="preserve"> </w:t>
      </w:r>
      <w:r>
        <w:t>кодирования.</w:t>
      </w:r>
    </w:p>
    <w:p w:rsidR="00E76707" w:rsidRDefault="00897AC9">
      <w:pPr>
        <w:pStyle w:val="a3"/>
        <w:spacing w:before="2" w:line="275" w:lineRule="exact"/>
        <w:ind w:left="1119" w:firstLine="0"/>
      </w:pPr>
      <w:r>
        <w:t>Алгебра</w:t>
      </w:r>
      <w:r>
        <w:rPr>
          <w:spacing w:val="116"/>
        </w:rPr>
        <w:t xml:space="preserve"> </w:t>
      </w:r>
      <w:r>
        <w:t>логики.</w:t>
      </w:r>
      <w:r>
        <w:rPr>
          <w:spacing w:val="120"/>
        </w:rPr>
        <w:t xml:space="preserve"> </w:t>
      </w:r>
      <w:r>
        <w:t>Понятие</w:t>
      </w:r>
      <w:r>
        <w:rPr>
          <w:spacing w:val="112"/>
        </w:rPr>
        <w:t xml:space="preserve"> </w:t>
      </w:r>
      <w:r>
        <w:t>высказывания.</w:t>
      </w:r>
      <w:r>
        <w:rPr>
          <w:spacing w:val="120"/>
        </w:rPr>
        <w:t xml:space="preserve"> </w:t>
      </w:r>
      <w:r>
        <w:t>Высказывательные</w:t>
      </w:r>
      <w:r>
        <w:rPr>
          <w:spacing w:val="112"/>
        </w:rPr>
        <w:t xml:space="preserve"> </w:t>
      </w:r>
      <w:r>
        <w:t>формы</w:t>
      </w:r>
      <w:r>
        <w:rPr>
          <w:spacing w:val="65"/>
        </w:rPr>
        <w:t xml:space="preserve"> </w:t>
      </w:r>
      <w:r>
        <w:t>(предикаты).</w:t>
      </w:r>
    </w:p>
    <w:p w:rsidR="00E76707" w:rsidRDefault="00897AC9">
      <w:pPr>
        <w:pStyle w:val="a3"/>
        <w:spacing w:line="275" w:lineRule="exact"/>
        <w:ind w:firstLine="0"/>
      </w:pPr>
      <w:r>
        <w:t>Кванторы</w:t>
      </w:r>
      <w:r>
        <w:rPr>
          <w:spacing w:val="-1"/>
        </w:rPr>
        <w:t xml:space="preserve"> </w:t>
      </w:r>
      <w:r>
        <w:t>существования</w:t>
      </w:r>
      <w:r>
        <w:rPr>
          <w:spacing w:val="-6"/>
        </w:rPr>
        <w:t xml:space="preserve"> </w:t>
      </w:r>
      <w:r>
        <w:t>и</w:t>
      </w:r>
      <w:r>
        <w:rPr>
          <w:spacing w:val="-5"/>
        </w:rPr>
        <w:t xml:space="preserve"> </w:t>
      </w:r>
      <w:r>
        <w:t>всеобщности.</w:t>
      </w:r>
    </w:p>
    <w:p w:rsidR="00E76707" w:rsidRDefault="00897AC9">
      <w:pPr>
        <w:pStyle w:val="a3"/>
        <w:spacing w:before="2"/>
        <w:ind w:right="854"/>
      </w:pP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тождества. Доказательство логических тождеств с помощью таблиц истинности. Логические</w:t>
      </w:r>
      <w:r>
        <w:rPr>
          <w:spacing w:val="1"/>
        </w:rPr>
        <w:t xml:space="preserve"> </w:t>
      </w:r>
      <w:r>
        <w:t>операции</w:t>
      </w:r>
      <w:r>
        <w:rPr>
          <w:spacing w:val="2"/>
        </w:rPr>
        <w:t xml:space="preserve"> </w:t>
      </w:r>
      <w:r>
        <w:t>и</w:t>
      </w:r>
      <w:r>
        <w:rPr>
          <w:spacing w:val="-7"/>
        </w:rPr>
        <w:t xml:space="preserve"> </w:t>
      </w:r>
      <w:r>
        <w:t>операции</w:t>
      </w:r>
      <w:r>
        <w:rPr>
          <w:spacing w:val="-2"/>
        </w:rPr>
        <w:t xml:space="preserve"> </w:t>
      </w:r>
      <w:r>
        <w:t>над множествами.</w:t>
      </w:r>
    </w:p>
    <w:p w:rsidR="00E76707" w:rsidRDefault="00897AC9">
      <w:pPr>
        <w:pStyle w:val="a3"/>
        <w:spacing w:line="274" w:lineRule="exact"/>
        <w:ind w:left="1119" w:firstLine="0"/>
      </w:pPr>
      <w:r>
        <w:t>Законы</w:t>
      </w:r>
      <w:r>
        <w:rPr>
          <w:spacing w:val="119"/>
        </w:rPr>
        <w:t xml:space="preserve"> </w:t>
      </w:r>
      <w:r>
        <w:t>алгебры</w:t>
      </w:r>
      <w:r>
        <w:rPr>
          <w:spacing w:val="65"/>
        </w:rPr>
        <w:t xml:space="preserve"> </w:t>
      </w:r>
      <w:r>
        <w:t xml:space="preserve">логики.  </w:t>
      </w:r>
      <w:r>
        <w:rPr>
          <w:spacing w:val="4"/>
        </w:rPr>
        <w:t xml:space="preserve"> </w:t>
      </w:r>
      <w:r>
        <w:t>Эквивалентные</w:t>
      </w:r>
      <w:r>
        <w:rPr>
          <w:spacing w:val="116"/>
        </w:rPr>
        <w:t xml:space="preserve"> </w:t>
      </w:r>
      <w:r>
        <w:t>преобразования</w:t>
      </w:r>
      <w:r>
        <w:rPr>
          <w:spacing w:val="118"/>
        </w:rPr>
        <w:t xml:space="preserve"> </w:t>
      </w:r>
      <w:r>
        <w:t>логических</w:t>
      </w:r>
      <w:r>
        <w:rPr>
          <w:spacing w:val="117"/>
        </w:rPr>
        <w:t xml:space="preserve"> </w:t>
      </w:r>
      <w:r>
        <w:t>выражений.</w:t>
      </w:r>
    </w:p>
    <w:p w:rsidR="00E76707" w:rsidRDefault="00897AC9">
      <w:pPr>
        <w:pStyle w:val="a3"/>
        <w:spacing w:before="3" w:line="275" w:lineRule="exact"/>
        <w:ind w:firstLine="0"/>
      </w:pPr>
      <w:r>
        <w:t>Логические</w:t>
      </w:r>
      <w:r>
        <w:rPr>
          <w:spacing w:val="-4"/>
        </w:rPr>
        <w:t xml:space="preserve"> </w:t>
      </w:r>
      <w:r>
        <w:t>уравнения</w:t>
      </w:r>
      <w:r>
        <w:rPr>
          <w:spacing w:val="-3"/>
        </w:rPr>
        <w:t xml:space="preserve"> </w:t>
      </w:r>
      <w:r>
        <w:t>и</w:t>
      </w:r>
      <w:r>
        <w:rPr>
          <w:spacing w:val="-6"/>
        </w:rPr>
        <w:t xml:space="preserve"> </w:t>
      </w:r>
      <w:r>
        <w:t>системы</w:t>
      </w:r>
      <w:r>
        <w:rPr>
          <w:spacing w:val="-1"/>
        </w:rPr>
        <w:t xml:space="preserve"> </w:t>
      </w:r>
      <w:r>
        <w:t>уравнений.</w:t>
      </w:r>
    </w:p>
    <w:p w:rsidR="00E76707" w:rsidRDefault="00897AC9">
      <w:pPr>
        <w:pStyle w:val="a3"/>
        <w:spacing w:line="242" w:lineRule="auto"/>
        <w:ind w:right="854"/>
      </w:pPr>
      <w:r>
        <w:t>Логические</w:t>
      </w:r>
      <w:r>
        <w:rPr>
          <w:spacing w:val="1"/>
        </w:rPr>
        <w:t xml:space="preserve"> </w:t>
      </w:r>
      <w:r>
        <w:t>функции.</w:t>
      </w:r>
      <w:r>
        <w:rPr>
          <w:spacing w:val="1"/>
        </w:rPr>
        <w:t xml:space="preserve"> </w:t>
      </w:r>
      <w:r>
        <w:t>Зависимость</w:t>
      </w:r>
      <w:r>
        <w:rPr>
          <w:spacing w:val="1"/>
        </w:rPr>
        <w:t xml:space="preserve"> </w:t>
      </w:r>
      <w:r>
        <w:t>количества</w:t>
      </w:r>
      <w:r>
        <w:rPr>
          <w:spacing w:val="1"/>
        </w:rPr>
        <w:t xml:space="preserve"> </w:t>
      </w:r>
      <w:r>
        <w:t>возможных</w:t>
      </w:r>
      <w:r>
        <w:rPr>
          <w:spacing w:val="1"/>
        </w:rPr>
        <w:t xml:space="preserve"> </w:t>
      </w:r>
      <w:r>
        <w:t>логических</w:t>
      </w:r>
      <w:r>
        <w:rPr>
          <w:spacing w:val="1"/>
        </w:rPr>
        <w:t xml:space="preserve"> </w:t>
      </w:r>
      <w:r>
        <w:t>функций</w:t>
      </w:r>
      <w:r>
        <w:rPr>
          <w:spacing w:val="1"/>
        </w:rPr>
        <w:t xml:space="preserve"> </w:t>
      </w:r>
      <w:r>
        <w:t>от</w:t>
      </w:r>
      <w:r>
        <w:rPr>
          <w:spacing w:val="1"/>
        </w:rPr>
        <w:t xml:space="preserve"> </w:t>
      </w:r>
      <w:r>
        <w:t>количества аргументов.</w:t>
      </w:r>
      <w:r>
        <w:rPr>
          <w:spacing w:val="-1"/>
        </w:rPr>
        <w:t xml:space="preserve"> </w:t>
      </w:r>
      <w:r>
        <w:t>Полные</w:t>
      </w:r>
      <w:r>
        <w:rPr>
          <w:spacing w:val="-5"/>
        </w:rPr>
        <w:t xml:space="preserve"> </w:t>
      </w:r>
      <w:r>
        <w:t>системы</w:t>
      </w:r>
      <w:r>
        <w:rPr>
          <w:spacing w:val="-1"/>
        </w:rPr>
        <w:t xml:space="preserve"> </w:t>
      </w:r>
      <w:r>
        <w:t>логических</w:t>
      </w:r>
      <w:r>
        <w:rPr>
          <w:spacing w:val="-3"/>
        </w:rPr>
        <w:t xml:space="preserve"> </w:t>
      </w:r>
      <w:r>
        <w:t>функций.</w:t>
      </w:r>
    </w:p>
    <w:p w:rsidR="00E76707" w:rsidRDefault="00897AC9">
      <w:pPr>
        <w:pStyle w:val="a3"/>
        <w:spacing w:line="242" w:lineRule="auto"/>
        <w:ind w:right="859"/>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1"/>
        </w:rPr>
        <w:t xml:space="preserve"> </w:t>
      </w:r>
      <w:r>
        <w:t>конъюнктивные</w:t>
      </w:r>
      <w:r>
        <w:rPr>
          <w:spacing w:val="-6"/>
        </w:rPr>
        <w:t xml:space="preserve"> </w:t>
      </w:r>
      <w:r>
        <w:t>нормальные</w:t>
      </w:r>
      <w:r>
        <w:rPr>
          <w:spacing w:val="-1"/>
        </w:rPr>
        <w:t xml:space="preserve"> </w:t>
      </w:r>
      <w:r>
        <w:t>формы,</w:t>
      </w:r>
      <w:r>
        <w:rPr>
          <w:spacing w:val="-3"/>
        </w:rPr>
        <w:t xml:space="preserve"> </w:t>
      </w:r>
      <w:r>
        <w:t>алгоритмы</w:t>
      </w:r>
      <w:r>
        <w:rPr>
          <w:spacing w:val="7"/>
        </w:rPr>
        <w:t xml:space="preserve"> </w:t>
      </w:r>
      <w:r>
        <w:t>их</w:t>
      </w:r>
      <w:r>
        <w:rPr>
          <w:spacing w:val="-4"/>
        </w:rPr>
        <w:t xml:space="preserve"> </w:t>
      </w:r>
      <w:r>
        <w:t>построения</w:t>
      </w:r>
      <w:r>
        <w:rPr>
          <w:spacing w:val="-5"/>
        </w:rPr>
        <w:t xml:space="preserve"> </w:t>
      </w:r>
      <w:r>
        <w:t>по таблице</w:t>
      </w:r>
      <w:r>
        <w:rPr>
          <w:spacing w:val="-1"/>
        </w:rPr>
        <w:t xml:space="preserve"> </w:t>
      </w:r>
      <w:r>
        <w:t>истинности.</w:t>
      </w:r>
    </w:p>
    <w:p w:rsidR="00E76707" w:rsidRDefault="00897AC9">
      <w:pPr>
        <w:pStyle w:val="a3"/>
        <w:ind w:right="854"/>
      </w:pPr>
      <w:r>
        <w:t>Логические</w:t>
      </w:r>
      <w:r>
        <w:rPr>
          <w:spacing w:val="1"/>
        </w:rPr>
        <w:t xml:space="preserve"> </w:t>
      </w:r>
      <w:r>
        <w:t>элементы</w:t>
      </w:r>
      <w:r>
        <w:rPr>
          <w:spacing w:val="1"/>
        </w:rPr>
        <w:t xml:space="preserve"> </w:t>
      </w:r>
      <w:r>
        <w:t>в</w:t>
      </w:r>
      <w:r>
        <w:rPr>
          <w:spacing w:val="1"/>
        </w:rPr>
        <w:t xml:space="preserve"> </w:t>
      </w:r>
      <w:r>
        <w:t>составе</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Многоразрядный</w:t>
      </w:r>
      <w:r>
        <w:rPr>
          <w:spacing w:val="1"/>
        </w:rPr>
        <w:t xml:space="preserve"> </w:t>
      </w:r>
      <w:r>
        <w:t>сумматор. Построение схем на логических элементах по заданному логическому выражению.</w:t>
      </w:r>
      <w:r>
        <w:rPr>
          <w:spacing w:val="-57"/>
        </w:rPr>
        <w:t xml:space="preserve"> </w:t>
      </w:r>
      <w:r>
        <w:t>Запись</w:t>
      </w:r>
      <w:r>
        <w:rPr>
          <w:spacing w:val="1"/>
        </w:rPr>
        <w:t xml:space="preserve"> </w:t>
      </w:r>
      <w:r>
        <w:t>логического</w:t>
      </w:r>
      <w:r>
        <w:rPr>
          <w:spacing w:val="2"/>
        </w:rPr>
        <w:t xml:space="preserve"> </w:t>
      </w:r>
      <w:r>
        <w:t>выражения</w:t>
      </w:r>
      <w:r>
        <w:rPr>
          <w:spacing w:val="-4"/>
        </w:rPr>
        <w:t xml:space="preserve"> </w:t>
      </w:r>
      <w:r>
        <w:t>по</w:t>
      </w:r>
      <w:r>
        <w:rPr>
          <w:spacing w:val="6"/>
        </w:rPr>
        <w:t xml:space="preserve"> </w:t>
      </w:r>
      <w:r>
        <w:t>логической</w:t>
      </w:r>
      <w:r>
        <w:rPr>
          <w:spacing w:val="-3"/>
        </w:rPr>
        <w:t xml:space="preserve"> </w:t>
      </w:r>
      <w:r>
        <w:t>схеме.</w:t>
      </w:r>
    </w:p>
    <w:p w:rsidR="00E76707" w:rsidRDefault="00897AC9">
      <w:pPr>
        <w:pStyle w:val="a3"/>
        <w:ind w:right="855"/>
      </w:pPr>
      <w:r>
        <w:t>Представление</w:t>
      </w:r>
      <w:r>
        <w:rPr>
          <w:spacing w:val="1"/>
        </w:rPr>
        <w:t xml:space="preserve"> </w:t>
      </w:r>
      <w:r>
        <w:t>целых чисел</w:t>
      </w:r>
      <w:r>
        <w:rPr>
          <w:spacing w:val="1"/>
        </w:rPr>
        <w:t xml:space="preserve"> </w:t>
      </w:r>
      <w:r>
        <w:t>в памяти</w:t>
      </w:r>
      <w:r>
        <w:rPr>
          <w:spacing w:val="1"/>
        </w:rPr>
        <w:t xml:space="preserve"> </w:t>
      </w:r>
      <w:r>
        <w:t>компьютера.</w:t>
      </w:r>
      <w:r>
        <w:rPr>
          <w:spacing w:val="1"/>
        </w:rPr>
        <w:t xml:space="preserve"> </w:t>
      </w:r>
      <w:r>
        <w:t>Ограниченность</w:t>
      </w:r>
      <w:r>
        <w:rPr>
          <w:spacing w:val="60"/>
        </w:rPr>
        <w:t xml:space="preserve"> </w:t>
      </w:r>
      <w:r>
        <w:t>диапазона чисел</w:t>
      </w:r>
      <w:r>
        <w:rPr>
          <w:spacing w:val="1"/>
        </w:rPr>
        <w:t xml:space="preserve"> </w:t>
      </w:r>
      <w:r>
        <w:t>при</w:t>
      </w:r>
      <w:r>
        <w:rPr>
          <w:spacing w:val="1"/>
        </w:rPr>
        <w:t xml:space="preserve"> </w:t>
      </w:r>
      <w:r>
        <w:t>ограничении</w:t>
      </w:r>
      <w:r>
        <w:rPr>
          <w:spacing w:val="1"/>
        </w:rPr>
        <w:t xml:space="preserve"> </w:t>
      </w:r>
      <w:r>
        <w:t>количества</w:t>
      </w:r>
      <w:r>
        <w:rPr>
          <w:spacing w:val="1"/>
        </w:rPr>
        <w:t xml:space="preserve"> </w:t>
      </w:r>
      <w:r>
        <w:t>разрядов.</w:t>
      </w:r>
      <w:r>
        <w:rPr>
          <w:spacing w:val="1"/>
        </w:rPr>
        <w:t xml:space="preserve"> </w:t>
      </w:r>
      <w:r>
        <w:t>Переполнение</w:t>
      </w:r>
      <w:r>
        <w:rPr>
          <w:spacing w:val="1"/>
        </w:rPr>
        <w:t xml:space="preserve"> </w:t>
      </w:r>
      <w:r>
        <w:t>разрядной</w:t>
      </w:r>
      <w:r>
        <w:rPr>
          <w:spacing w:val="1"/>
        </w:rPr>
        <w:t xml:space="preserve"> </w:t>
      </w:r>
      <w:r>
        <w:t>сетки.</w:t>
      </w:r>
      <w:r>
        <w:rPr>
          <w:spacing w:val="1"/>
        </w:rPr>
        <w:t xml:space="preserve"> </w:t>
      </w:r>
      <w:r>
        <w:t>Беззнаковые</w:t>
      </w:r>
      <w:r>
        <w:rPr>
          <w:spacing w:val="1"/>
        </w:rPr>
        <w:t xml:space="preserve"> </w:t>
      </w:r>
      <w:r>
        <w:t>и</w:t>
      </w:r>
      <w:r>
        <w:rPr>
          <w:spacing w:val="1"/>
        </w:rPr>
        <w:t xml:space="preserve"> </w:t>
      </w:r>
      <w:r>
        <w:t>знаковые</w:t>
      </w:r>
      <w:r>
        <w:rPr>
          <w:spacing w:val="-2"/>
        </w:rPr>
        <w:t xml:space="preserve"> </w:t>
      </w:r>
      <w:r>
        <w:t>данные.</w:t>
      </w:r>
      <w:r>
        <w:rPr>
          <w:spacing w:val="2"/>
        </w:rPr>
        <w:t xml:space="preserve"> </w:t>
      </w:r>
      <w:r>
        <w:t>Знаковый</w:t>
      </w:r>
      <w:r>
        <w:rPr>
          <w:spacing w:val="-4"/>
        </w:rPr>
        <w:t xml:space="preserve"> </w:t>
      </w:r>
      <w:r>
        <w:t>бит.</w:t>
      </w:r>
      <w:r>
        <w:rPr>
          <w:spacing w:val="2"/>
        </w:rPr>
        <w:t xml:space="preserve"> </w:t>
      </w:r>
      <w:r>
        <w:t>Двоичный</w:t>
      </w:r>
      <w:r>
        <w:rPr>
          <w:spacing w:val="1"/>
        </w:rPr>
        <w:t xml:space="preserve"> </w:t>
      </w:r>
      <w:r>
        <w:t>дополнительный</w:t>
      </w:r>
      <w:r>
        <w:rPr>
          <w:spacing w:val="1"/>
        </w:rPr>
        <w:t xml:space="preserve"> </w:t>
      </w:r>
      <w:r>
        <w:t>код</w:t>
      </w:r>
      <w:r>
        <w:rPr>
          <w:spacing w:val="-7"/>
        </w:rPr>
        <w:t xml:space="preserve"> </w:t>
      </w:r>
      <w:r>
        <w:t>отрицательных</w:t>
      </w:r>
      <w:r>
        <w:rPr>
          <w:spacing w:val="-5"/>
        </w:rPr>
        <w:t xml:space="preserve"> </w:t>
      </w:r>
      <w:r>
        <w:t>чисел.</w:t>
      </w:r>
    </w:p>
    <w:p w:rsidR="00E76707" w:rsidRDefault="00897AC9">
      <w:pPr>
        <w:pStyle w:val="a3"/>
        <w:spacing w:line="274" w:lineRule="exact"/>
        <w:ind w:left="1119" w:firstLine="0"/>
      </w:pPr>
      <w:r>
        <w:t>Побитовые</w:t>
      </w:r>
      <w:r>
        <w:rPr>
          <w:spacing w:val="15"/>
        </w:rPr>
        <w:t xml:space="preserve"> </w:t>
      </w:r>
      <w:r>
        <w:t>логические</w:t>
      </w:r>
      <w:r>
        <w:rPr>
          <w:spacing w:val="10"/>
        </w:rPr>
        <w:t xml:space="preserve"> </w:t>
      </w:r>
      <w:r>
        <w:t>операции.</w:t>
      </w:r>
      <w:r>
        <w:rPr>
          <w:spacing w:val="14"/>
        </w:rPr>
        <w:t xml:space="preserve"> </w:t>
      </w:r>
      <w:r>
        <w:t>Логический,</w:t>
      </w:r>
      <w:r>
        <w:rPr>
          <w:spacing w:val="13"/>
        </w:rPr>
        <w:t xml:space="preserve"> </w:t>
      </w:r>
      <w:r>
        <w:t>арифметический</w:t>
      </w:r>
      <w:r>
        <w:rPr>
          <w:spacing w:val="12"/>
        </w:rPr>
        <w:t xml:space="preserve"> </w:t>
      </w:r>
      <w:r>
        <w:t>и</w:t>
      </w:r>
      <w:r>
        <w:rPr>
          <w:spacing w:val="13"/>
        </w:rPr>
        <w:t xml:space="preserve"> </w:t>
      </w:r>
      <w:r>
        <w:t>циклический</w:t>
      </w:r>
      <w:r>
        <w:rPr>
          <w:spacing w:val="12"/>
        </w:rPr>
        <w:t xml:space="preserve"> </w:t>
      </w:r>
      <w:r>
        <w:t>сдвиги.</w:t>
      </w:r>
    </w:p>
    <w:p w:rsidR="00E76707" w:rsidRDefault="00897AC9">
      <w:pPr>
        <w:pStyle w:val="a3"/>
        <w:spacing w:line="275" w:lineRule="exact"/>
        <w:ind w:firstLine="0"/>
      </w:pPr>
      <w:r>
        <w:t>Шифрование</w:t>
      </w:r>
      <w:r>
        <w:rPr>
          <w:spacing w:val="-2"/>
        </w:rPr>
        <w:t xml:space="preserve"> </w:t>
      </w:r>
      <w:r>
        <w:t>с</w:t>
      </w:r>
      <w:r>
        <w:rPr>
          <w:spacing w:val="-7"/>
        </w:rPr>
        <w:t xml:space="preserve"> </w:t>
      </w:r>
      <w:r>
        <w:t>помощью</w:t>
      </w:r>
      <w:r>
        <w:rPr>
          <w:spacing w:val="-3"/>
        </w:rPr>
        <w:t xml:space="preserve"> </w:t>
      </w:r>
      <w:r>
        <w:t>побитовой</w:t>
      </w:r>
      <w:r>
        <w:rPr>
          <w:spacing w:val="-9"/>
        </w:rPr>
        <w:t xml:space="preserve"> </w:t>
      </w:r>
      <w:r>
        <w:t>операции</w:t>
      </w:r>
      <w:r>
        <w:rPr>
          <w:spacing w:val="-10"/>
        </w:rPr>
        <w:t xml:space="preserve"> </w:t>
      </w:r>
      <w:r>
        <w:t>«исключающее</w:t>
      </w:r>
      <w:r>
        <w:rPr>
          <w:spacing w:val="-2"/>
        </w:rPr>
        <w:t xml:space="preserve"> </w:t>
      </w:r>
      <w:r>
        <w:t>ИЛИ».</w:t>
      </w:r>
    </w:p>
    <w:p w:rsidR="00E76707" w:rsidRDefault="00897AC9">
      <w:pPr>
        <w:pStyle w:val="a3"/>
        <w:ind w:right="851"/>
      </w:pPr>
      <w:r>
        <w:t>Представление вещественных чисел в памяти компьютера. Значащая часть и порядок</w:t>
      </w:r>
      <w:r>
        <w:rPr>
          <w:spacing w:val="1"/>
        </w:rPr>
        <w:t xml:space="preserve"> </w:t>
      </w:r>
      <w:r>
        <w:t>числа. Диапазон значений вещественных чисел. Проблемы хранения вещественных чисел,</w:t>
      </w:r>
      <w:r>
        <w:rPr>
          <w:spacing w:val="1"/>
        </w:rPr>
        <w:t xml:space="preserve"> </w:t>
      </w:r>
      <w:r>
        <w:t>связанные с ограничением количества разрядов. Выполнение операций с вещественными</w:t>
      </w:r>
      <w:r>
        <w:rPr>
          <w:spacing w:val="1"/>
        </w:rPr>
        <w:t xml:space="preserve"> </w:t>
      </w:r>
      <w:r>
        <w:t>числами,</w:t>
      </w:r>
      <w:r>
        <w:rPr>
          <w:spacing w:val="-2"/>
        </w:rPr>
        <w:t xml:space="preserve"> </w:t>
      </w:r>
      <w:r>
        <w:t>накопление</w:t>
      </w:r>
      <w:r>
        <w:rPr>
          <w:spacing w:val="-4"/>
        </w:rPr>
        <w:t xml:space="preserve"> </w:t>
      </w:r>
      <w:r>
        <w:t>ошибок</w:t>
      </w:r>
      <w:r>
        <w:rPr>
          <w:spacing w:val="-5"/>
        </w:rPr>
        <w:t xml:space="preserve"> </w:t>
      </w:r>
      <w:r>
        <w:t>при</w:t>
      </w:r>
      <w:r>
        <w:rPr>
          <w:spacing w:val="-2"/>
        </w:rPr>
        <w:t xml:space="preserve"> </w:t>
      </w:r>
      <w:r>
        <w:t>вычислениях.</w:t>
      </w:r>
    </w:p>
    <w:p w:rsidR="00E76707" w:rsidRDefault="00897AC9">
      <w:pPr>
        <w:pStyle w:val="a3"/>
        <w:spacing w:line="275" w:lineRule="exact"/>
        <w:ind w:left="1119" w:firstLine="0"/>
      </w:pPr>
      <w:r>
        <w:t>Алгоритмы</w:t>
      </w:r>
      <w:r>
        <w:rPr>
          <w:spacing w:val="-1"/>
        </w:rPr>
        <w:t xml:space="preserve"> </w:t>
      </w:r>
      <w:r>
        <w:t>и</w:t>
      </w:r>
      <w:r>
        <w:rPr>
          <w:spacing w:val="-5"/>
        </w:rPr>
        <w:t xml:space="preserve"> </w:t>
      </w:r>
      <w:r>
        <w:t>программирование.</w:t>
      </w:r>
    </w:p>
    <w:p w:rsidR="00E76707" w:rsidRDefault="00897AC9">
      <w:pPr>
        <w:pStyle w:val="a3"/>
        <w:ind w:right="859"/>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 и вычислительных алгоритмов. Определение исходных данных, при которых</w:t>
      </w:r>
      <w:r>
        <w:rPr>
          <w:spacing w:val="-57"/>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rsidR="00E76707" w:rsidRDefault="00897AC9">
      <w:pPr>
        <w:pStyle w:val="a3"/>
        <w:spacing w:line="237" w:lineRule="auto"/>
        <w:ind w:right="850"/>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57"/>
        </w:rPr>
        <w:t xml:space="preserve"> </w:t>
      </w:r>
      <w:r>
        <w:t>отладчик,</w:t>
      </w:r>
      <w:r>
        <w:rPr>
          <w:spacing w:val="-5"/>
        </w:rPr>
        <w:t xml:space="preserve"> </w:t>
      </w:r>
      <w:r>
        <w:t>профилировщик.</w:t>
      </w:r>
      <w:r>
        <w:rPr>
          <w:spacing w:val="-4"/>
        </w:rPr>
        <w:t xml:space="preserve"> </w:t>
      </w:r>
      <w:r>
        <w:t>Компиляция</w:t>
      </w:r>
      <w:r>
        <w:rPr>
          <w:spacing w:val="-6"/>
        </w:rPr>
        <w:t xml:space="preserve"> </w:t>
      </w:r>
      <w:r>
        <w:t>и интерпретация</w:t>
      </w:r>
      <w:r>
        <w:rPr>
          <w:spacing w:val="-1"/>
        </w:rPr>
        <w:t xml:space="preserve"> </w:t>
      </w:r>
      <w:r>
        <w:t>программ. Виртуальные</w:t>
      </w:r>
      <w:r>
        <w:rPr>
          <w:spacing w:val="-2"/>
        </w:rPr>
        <w:t xml:space="preserve"> </w:t>
      </w:r>
      <w:r>
        <w:t>машины.</w:t>
      </w:r>
    </w:p>
    <w:p w:rsidR="00E76707" w:rsidRDefault="00E76707">
      <w:pPr>
        <w:spacing w:line="237" w:lineRule="auto"/>
        <w:sectPr w:rsidR="00E76707">
          <w:pgSz w:w="11910" w:h="16840"/>
          <w:pgMar w:top="620" w:right="280" w:bottom="1480" w:left="580" w:header="0" w:footer="1215" w:gutter="0"/>
          <w:cols w:space="720"/>
        </w:sectPr>
      </w:pPr>
    </w:p>
    <w:p w:rsidR="00E76707" w:rsidRDefault="00897AC9">
      <w:pPr>
        <w:pStyle w:val="a3"/>
        <w:spacing w:before="64"/>
        <w:ind w:right="854"/>
      </w:pPr>
      <w:r>
        <w:lastRenderedPageBreak/>
        <w:t>Интегрированная</w:t>
      </w:r>
      <w:r>
        <w:rPr>
          <w:spacing w:val="1"/>
        </w:rPr>
        <w:t xml:space="preserve"> </w:t>
      </w:r>
      <w:r>
        <w:t>среда</w:t>
      </w:r>
      <w:r>
        <w:rPr>
          <w:spacing w:val="1"/>
        </w:rPr>
        <w:t xml:space="preserve"> </w:t>
      </w:r>
      <w:r>
        <w:t>разработки.</w:t>
      </w:r>
      <w:r>
        <w:rPr>
          <w:spacing w:val="1"/>
        </w:rPr>
        <w:t xml:space="preserve"> </w:t>
      </w:r>
      <w:r>
        <w:t>Методы</w:t>
      </w:r>
      <w:r>
        <w:rPr>
          <w:spacing w:val="1"/>
        </w:rPr>
        <w:t xml:space="preserve"> </w:t>
      </w:r>
      <w:r>
        <w:t>отладки</w:t>
      </w:r>
      <w:r>
        <w:rPr>
          <w:spacing w:val="1"/>
        </w:rPr>
        <w:t xml:space="preserve"> </w:t>
      </w:r>
      <w:r>
        <w:t>программ.</w:t>
      </w:r>
      <w:r>
        <w:rPr>
          <w:spacing w:val="1"/>
        </w:rPr>
        <w:t xml:space="preserve"> </w:t>
      </w:r>
      <w:r>
        <w:t>Использование</w:t>
      </w:r>
      <w:r>
        <w:rPr>
          <w:spacing w:val="1"/>
        </w:rPr>
        <w:t xml:space="preserve"> </w:t>
      </w:r>
      <w:r>
        <w:t>трассировочных</w:t>
      </w:r>
      <w:r>
        <w:rPr>
          <w:spacing w:val="1"/>
        </w:rPr>
        <w:t xml:space="preserve"> </w:t>
      </w:r>
      <w:r>
        <w:t>таблиц.</w:t>
      </w:r>
      <w:r>
        <w:rPr>
          <w:spacing w:val="1"/>
        </w:rPr>
        <w:t xml:space="preserve"> </w:t>
      </w:r>
      <w:r>
        <w:t>Отладочный</w:t>
      </w:r>
      <w:r>
        <w:rPr>
          <w:spacing w:val="1"/>
        </w:rPr>
        <w:t xml:space="preserve"> </w:t>
      </w:r>
      <w:r>
        <w:t>вывод.</w:t>
      </w:r>
      <w:r>
        <w:rPr>
          <w:spacing w:val="1"/>
        </w:rPr>
        <w:t xml:space="preserve"> </w:t>
      </w:r>
      <w:r>
        <w:t>Пошаговое</w:t>
      </w:r>
      <w:r>
        <w:rPr>
          <w:spacing w:val="1"/>
        </w:rPr>
        <w:t xml:space="preserve"> </w:t>
      </w:r>
      <w:r>
        <w:t>выполнение</w:t>
      </w:r>
      <w:r>
        <w:rPr>
          <w:spacing w:val="1"/>
        </w:rPr>
        <w:t xml:space="preserve"> </w:t>
      </w:r>
      <w:r>
        <w:t>программы.</w:t>
      </w:r>
      <w:r>
        <w:rPr>
          <w:spacing w:val="1"/>
        </w:rPr>
        <w:t xml:space="preserve"> </w:t>
      </w:r>
      <w:r>
        <w:t>Точки</w:t>
      </w:r>
      <w:r>
        <w:rPr>
          <w:spacing w:val="1"/>
        </w:rPr>
        <w:t xml:space="preserve"> </w:t>
      </w:r>
      <w:r>
        <w:t>останова.</w:t>
      </w:r>
      <w:r>
        <w:rPr>
          <w:spacing w:val="3"/>
        </w:rPr>
        <w:t xml:space="preserve"> </w:t>
      </w:r>
      <w:r>
        <w:t>Просмотр</w:t>
      </w:r>
      <w:r>
        <w:rPr>
          <w:spacing w:val="-2"/>
        </w:rPr>
        <w:t xml:space="preserve"> </w:t>
      </w:r>
      <w:r>
        <w:t>значений</w:t>
      </w:r>
      <w:r>
        <w:rPr>
          <w:spacing w:val="3"/>
        </w:rPr>
        <w:t xml:space="preserve"> </w:t>
      </w:r>
      <w:r>
        <w:t>переменных.</w:t>
      </w:r>
    </w:p>
    <w:p w:rsidR="00E76707" w:rsidRDefault="00897AC9">
      <w:pPr>
        <w:pStyle w:val="a3"/>
        <w:ind w:right="846"/>
      </w:pPr>
      <w:r>
        <w:t>Язык</w:t>
      </w:r>
      <w:r>
        <w:rPr>
          <w:spacing w:val="1"/>
        </w:rPr>
        <w:t xml:space="preserve"> </w:t>
      </w:r>
      <w:r>
        <w:t>программирования</w:t>
      </w:r>
      <w:r>
        <w:rPr>
          <w:spacing w:val="1"/>
        </w:rPr>
        <w:t xml:space="preserve"> </w:t>
      </w:r>
      <w:r>
        <w:t>(Python,</w:t>
      </w:r>
      <w:r>
        <w:rPr>
          <w:spacing w:val="1"/>
        </w:rPr>
        <w:t xml:space="preserve"> </w:t>
      </w:r>
      <w:r>
        <w:t>Java,</w:t>
      </w:r>
      <w:r>
        <w:rPr>
          <w:spacing w:val="1"/>
        </w:rPr>
        <w:t xml:space="preserve"> </w:t>
      </w:r>
      <w:r>
        <w:t>C++,</w:t>
      </w:r>
      <w:r>
        <w:rPr>
          <w:spacing w:val="1"/>
        </w:rPr>
        <w:t xml:space="preserve"> </w:t>
      </w:r>
      <w:r>
        <w:t>С#).</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 символьные, логические. Ветвления. Сложные условия. Циклы с условием.</w:t>
      </w:r>
      <w:r>
        <w:rPr>
          <w:spacing w:val="1"/>
        </w:rPr>
        <w:t xml:space="preserve"> </w:t>
      </w:r>
      <w:r>
        <w:t>Циклы</w:t>
      </w:r>
      <w:r>
        <w:rPr>
          <w:spacing w:val="1"/>
        </w:rPr>
        <w:t xml:space="preserve"> </w:t>
      </w:r>
      <w:r>
        <w:t>по</w:t>
      </w:r>
      <w:r>
        <w:rPr>
          <w:spacing w:val="1"/>
        </w:rPr>
        <w:t xml:space="preserve"> </w:t>
      </w:r>
      <w:r>
        <w:t>переменной.</w:t>
      </w:r>
      <w:r>
        <w:rPr>
          <w:spacing w:val="1"/>
        </w:rPr>
        <w:t xml:space="preserve"> </w:t>
      </w:r>
      <w:r>
        <w:t>Взаимозаменяемость различных видов</w:t>
      </w:r>
      <w:r>
        <w:rPr>
          <w:spacing w:val="1"/>
        </w:rPr>
        <w:t xml:space="preserve"> </w:t>
      </w:r>
      <w:r>
        <w:t>циклов.</w:t>
      </w:r>
      <w:r>
        <w:rPr>
          <w:spacing w:val="1"/>
        </w:rPr>
        <w:t xml:space="preserve"> </w:t>
      </w:r>
      <w:r>
        <w:t>Инвариант</w:t>
      </w:r>
      <w:r>
        <w:rPr>
          <w:spacing w:val="1"/>
        </w:rPr>
        <w:t xml:space="preserve"> </w:t>
      </w:r>
      <w:r>
        <w:t>цикла.</w:t>
      </w:r>
      <w:r>
        <w:rPr>
          <w:spacing w:val="1"/>
        </w:rPr>
        <w:t xml:space="preserve"> </w:t>
      </w:r>
      <w:r>
        <w:t>Составление</w:t>
      </w:r>
      <w:r>
        <w:rPr>
          <w:spacing w:val="-5"/>
        </w:rPr>
        <w:t xml:space="preserve"> </w:t>
      </w:r>
      <w:r>
        <w:t>цикла</w:t>
      </w:r>
      <w:r>
        <w:rPr>
          <w:spacing w:val="1"/>
        </w:rPr>
        <w:t xml:space="preserve"> </w:t>
      </w:r>
      <w:r>
        <w:t>с</w:t>
      </w:r>
      <w:r>
        <w:rPr>
          <w:spacing w:val="-5"/>
        </w:rPr>
        <w:t xml:space="preserve"> </w:t>
      </w:r>
      <w:r>
        <w:t>использованием</w:t>
      </w:r>
      <w:r>
        <w:rPr>
          <w:spacing w:val="-1"/>
        </w:rPr>
        <w:t xml:space="preserve"> </w:t>
      </w:r>
      <w:r>
        <w:t>заранее</w:t>
      </w:r>
      <w:r>
        <w:rPr>
          <w:spacing w:val="-5"/>
        </w:rPr>
        <w:t xml:space="preserve"> </w:t>
      </w:r>
      <w:r>
        <w:t>определённого</w:t>
      </w:r>
      <w:r>
        <w:rPr>
          <w:spacing w:val="2"/>
        </w:rPr>
        <w:t xml:space="preserve"> </w:t>
      </w:r>
      <w:r>
        <w:t>инварианта</w:t>
      </w:r>
      <w:r>
        <w:rPr>
          <w:spacing w:val="-4"/>
        </w:rPr>
        <w:t xml:space="preserve"> </w:t>
      </w:r>
      <w:r>
        <w:t>цикла.</w:t>
      </w:r>
    </w:p>
    <w:p w:rsidR="00E76707" w:rsidRDefault="00897AC9">
      <w:pPr>
        <w:pStyle w:val="a3"/>
        <w:spacing w:line="242" w:lineRule="auto"/>
        <w:ind w:right="858"/>
      </w:pPr>
      <w:r>
        <w:t>Документирование</w:t>
      </w:r>
      <w:r>
        <w:rPr>
          <w:spacing w:val="1"/>
        </w:rPr>
        <w:t xml:space="preserve"> </w:t>
      </w:r>
      <w:r>
        <w:t>программ.</w:t>
      </w:r>
      <w:r>
        <w:rPr>
          <w:spacing w:val="1"/>
        </w:rPr>
        <w:t xml:space="preserve"> </w:t>
      </w:r>
      <w:r>
        <w:t>Использование</w:t>
      </w:r>
      <w:r>
        <w:rPr>
          <w:spacing w:val="1"/>
        </w:rPr>
        <w:t xml:space="preserve"> </w:t>
      </w:r>
      <w:r>
        <w:t>комментариев.</w:t>
      </w:r>
      <w:r>
        <w:rPr>
          <w:spacing w:val="1"/>
        </w:rPr>
        <w:t xml:space="preserve"> </w:t>
      </w:r>
      <w:r>
        <w:t>Подготовка</w:t>
      </w:r>
      <w:r>
        <w:rPr>
          <w:spacing w:val="1"/>
        </w:rPr>
        <w:t xml:space="preserve"> </w:t>
      </w:r>
      <w:r>
        <w:t>описания</w:t>
      </w:r>
      <w:r>
        <w:rPr>
          <w:spacing w:val="1"/>
        </w:rPr>
        <w:t xml:space="preserve"> </w:t>
      </w:r>
      <w:r>
        <w:t>программы</w:t>
      </w:r>
      <w:r>
        <w:rPr>
          <w:spacing w:val="2"/>
        </w:rPr>
        <w:t xml:space="preserve"> </w:t>
      </w:r>
      <w:r>
        <w:t>и</w:t>
      </w:r>
      <w:r>
        <w:rPr>
          <w:spacing w:val="-2"/>
        </w:rPr>
        <w:t xml:space="preserve"> </w:t>
      </w:r>
      <w:r>
        <w:t>инструкции</w:t>
      </w:r>
      <w:r>
        <w:rPr>
          <w:spacing w:val="3"/>
        </w:rPr>
        <w:t xml:space="preserve"> </w:t>
      </w:r>
      <w:r>
        <w:t>для</w:t>
      </w:r>
      <w:r>
        <w:rPr>
          <w:spacing w:val="2"/>
        </w:rPr>
        <w:t xml:space="preserve"> </w:t>
      </w:r>
      <w:r>
        <w:t>пользователя.</w:t>
      </w:r>
    </w:p>
    <w:p w:rsidR="00E76707" w:rsidRDefault="00897AC9">
      <w:pPr>
        <w:pStyle w:val="a3"/>
        <w:ind w:right="854"/>
      </w:pPr>
      <w:r>
        <w:t>Алгоритмы</w:t>
      </w:r>
      <w:r>
        <w:rPr>
          <w:spacing w:val="1"/>
        </w:rPr>
        <w:t xml:space="preserve"> </w:t>
      </w:r>
      <w:r>
        <w:t>обработки</w:t>
      </w:r>
      <w:r>
        <w:rPr>
          <w:spacing w:val="1"/>
        </w:rPr>
        <w:t xml:space="preserve"> </w:t>
      </w:r>
      <w:r>
        <w:t>натуральных</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 разбиение записи числа на отдельные цифры, нахождение суммы и произведения</w:t>
      </w:r>
      <w:r>
        <w:rPr>
          <w:spacing w:val="1"/>
        </w:rPr>
        <w:t xml:space="preserve"> </w:t>
      </w:r>
      <w:r>
        <w:t>цифр,</w:t>
      </w:r>
      <w:r>
        <w:rPr>
          <w:spacing w:val="3"/>
        </w:rPr>
        <w:t xml:space="preserve"> </w:t>
      </w:r>
      <w:r>
        <w:t>нахождение</w:t>
      </w:r>
      <w:r>
        <w:rPr>
          <w:spacing w:val="1"/>
        </w:rPr>
        <w:t xml:space="preserve"> </w:t>
      </w:r>
      <w:r>
        <w:t>максимальной</w:t>
      </w:r>
      <w:r>
        <w:rPr>
          <w:spacing w:val="-3"/>
        </w:rPr>
        <w:t xml:space="preserve"> </w:t>
      </w:r>
      <w:r>
        <w:t>(минимальной)</w:t>
      </w:r>
      <w:r>
        <w:rPr>
          <w:spacing w:val="3"/>
        </w:rPr>
        <w:t xml:space="preserve"> </w:t>
      </w:r>
      <w:r>
        <w:t>цифры.</w:t>
      </w:r>
    </w:p>
    <w:p w:rsidR="00E76707" w:rsidRDefault="00897AC9">
      <w:pPr>
        <w:pStyle w:val="a3"/>
        <w:spacing w:line="237" w:lineRule="auto"/>
        <w:ind w:right="858"/>
      </w:pPr>
      <w:r>
        <w:t>Нахождение всех простых чисел в заданном диапазоне. Представление числа в виде</w:t>
      </w:r>
      <w:r>
        <w:rPr>
          <w:spacing w:val="1"/>
        </w:rPr>
        <w:t xml:space="preserve"> </w:t>
      </w:r>
      <w:r>
        <w:t>набора</w:t>
      </w:r>
      <w:r>
        <w:rPr>
          <w:spacing w:val="-1"/>
        </w:rPr>
        <w:t xml:space="preserve"> </w:t>
      </w:r>
      <w:r>
        <w:t>простых</w:t>
      </w:r>
      <w:r>
        <w:rPr>
          <w:spacing w:val="-4"/>
        </w:rPr>
        <w:t xml:space="preserve"> </w:t>
      </w:r>
      <w:r>
        <w:t>сомножителей.</w:t>
      </w:r>
      <w:r>
        <w:rPr>
          <w:spacing w:val="3"/>
        </w:rPr>
        <w:t xml:space="preserve"> </w:t>
      </w:r>
      <w:r>
        <w:t>Алгоритм</w:t>
      </w:r>
      <w:r>
        <w:rPr>
          <w:spacing w:val="2"/>
        </w:rPr>
        <w:t xml:space="preserve"> </w:t>
      </w:r>
      <w:r>
        <w:t>быстрого</w:t>
      </w:r>
      <w:r>
        <w:rPr>
          <w:spacing w:val="5"/>
        </w:rPr>
        <w:t xml:space="preserve"> </w:t>
      </w:r>
      <w:r>
        <w:t>возведения</w:t>
      </w:r>
      <w:r>
        <w:rPr>
          <w:spacing w:val="-4"/>
        </w:rPr>
        <w:t xml:space="preserve"> </w:t>
      </w:r>
      <w:r>
        <w:t>в</w:t>
      </w:r>
      <w:r>
        <w:rPr>
          <w:spacing w:val="2"/>
        </w:rPr>
        <w:t xml:space="preserve"> </w:t>
      </w:r>
      <w:r>
        <w:t>степень.</w:t>
      </w:r>
    </w:p>
    <w:p w:rsidR="00E76707" w:rsidRDefault="00897AC9">
      <w:pPr>
        <w:pStyle w:val="a3"/>
        <w:spacing w:before="4" w:line="237" w:lineRule="auto"/>
        <w:ind w:right="855"/>
      </w:pPr>
      <w:r>
        <w:t>Обработка данных, хранящихся в файлах. Текстовые и двоичные файлы. Файловые</w:t>
      </w:r>
      <w:r>
        <w:rPr>
          <w:spacing w:val="1"/>
        </w:rPr>
        <w:t xml:space="preserve"> </w:t>
      </w:r>
      <w:r>
        <w:t>переменные</w:t>
      </w:r>
      <w:r>
        <w:rPr>
          <w:spacing w:val="-5"/>
        </w:rPr>
        <w:t xml:space="preserve"> </w:t>
      </w:r>
      <w:r>
        <w:t>(файловые указатели).</w:t>
      </w:r>
      <w:r>
        <w:rPr>
          <w:spacing w:val="4"/>
        </w:rPr>
        <w:t xml:space="preserve"> </w:t>
      </w:r>
      <w:r>
        <w:t>Чтение из</w:t>
      </w:r>
      <w:r>
        <w:rPr>
          <w:spacing w:val="-2"/>
        </w:rPr>
        <w:t xml:space="preserve"> </w:t>
      </w:r>
      <w:r>
        <w:t>файла.</w:t>
      </w:r>
      <w:r>
        <w:rPr>
          <w:spacing w:val="3"/>
        </w:rPr>
        <w:t xml:space="preserve"> </w:t>
      </w:r>
      <w:r>
        <w:t>Запись</w:t>
      </w:r>
      <w:r>
        <w:rPr>
          <w:spacing w:val="-3"/>
        </w:rPr>
        <w:t xml:space="preserve"> </w:t>
      </w:r>
      <w:r>
        <w:t>в</w:t>
      </w:r>
      <w:r>
        <w:rPr>
          <w:spacing w:val="-1"/>
        </w:rPr>
        <w:t xml:space="preserve"> </w:t>
      </w:r>
      <w:r>
        <w:t>файл.</w:t>
      </w:r>
    </w:p>
    <w:p w:rsidR="00E76707" w:rsidRDefault="00897AC9">
      <w:pPr>
        <w:pStyle w:val="a3"/>
        <w:spacing w:before="3"/>
        <w:ind w:right="850"/>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Подпрограммы</w:t>
      </w:r>
      <w:r>
        <w:rPr>
          <w:spacing w:val="1"/>
        </w:rPr>
        <w:t xml:space="preserve"> </w:t>
      </w:r>
      <w:r>
        <w:t>(процедуры</w:t>
      </w:r>
      <w:r>
        <w:rPr>
          <w:spacing w:val="1"/>
        </w:rPr>
        <w:t xml:space="preserve"> </w:t>
      </w:r>
      <w:r>
        <w:t>и</w:t>
      </w:r>
      <w:r>
        <w:rPr>
          <w:spacing w:val="1"/>
        </w:rPr>
        <w:t xml:space="preserve"> </w:t>
      </w:r>
      <w:r>
        <w:t>функции).</w:t>
      </w:r>
      <w:r>
        <w:rPr>
          <w:spacing w:val="1"/>
        </w:rPr>
        <w:t xml:space="preserve"> </w:t>
      </w:r>
      <w:r>
        <w:t>Рекурсия.</w:t>
      </w:r>
      <w:r>
        <w:rPr>
          <w:spacing w:val="1"/>
        </w:rPr>
        <w:t xml:space="preserve"> </w:t>
      </w:r>
      <w:r>
        <w:t>Рекурсивные объекты (фракталы). Рекурсивные процедуры и функции. Использование стека</w:t>
      </w:r>
      <w:r>
        <w:rPr>
          <w:spacing w:val="1"/>
        </w:rPr>
        <w:t xml:space="preserve"> </w:t>
      </w:r>
      <w:r>
        <w:t>для</w:t>
      </w:r>
      <w:r>
        <w:rPr>
          <w:spacing w:val="1"/>
        </w:rPr>
        <w:t xml:space="preserve"> </w:t>
      </w:r>
      <w:r>
        <w:t>организации</w:t>
      </w:r>
      <w:r>
        <w:rPr>
          <w:spacing w:val="3"/>
        </w:rPr>
        <w:t xml:space="preserve"> </w:t>
      </w:r>
      <w:r>
        <w:t>рекурсивных</w:t>
      </w:r>
      <w:r>
        <w:rPr>
          <w:spacing w:val="-3"/>
        </w:rPr>
        <w:t xml:space="preserve"> </w:t>
      </w:r>
      <w:r>
        <w:t>вызовов.</w:t>
      </w:r>
    </w:p>
    <w:p w:rsidR="00E76707" w:rsidRDefault="00897AC9">
      <w:pPr>
        <w:pStyle w:val="a3"/>
        <w:ind w:right="855"/>
      </w:pPr>
      <w:r>
        <w:t>Использование</w:t>
      </w:r>
      <w:r>
        <w:rPr>
          <w:spacing w:val="1"/>
        </w:rPr>
        <w:t xml:space="preserve"> </w:t>
      </w:r>
      <w:r>
        <w:t>стандартной</w:t>
      </w:r>
      <w:r>
        <w:rPr>
          <w:spacing w:val="1"/>
        </w:rPr>
        <w:t xml:space="preserve"> </w:t>
      </w:r>
      <w:r>
        <w:t>библиотеки</w:t>
      </w:r>
      <w:r>
        <w:rPr>
          <w:spacing w:val="1"/>
        </w:rPr>
        <w:t xml:space="preserve"> </w:t>
      </w:r>
      <w:r>
        <w:t>языка</w:t>
      </w:r>
      <w:r>
        <w:rPr>
          <w:spacing w:val="1"/>
        </w:rPr>
        <w:t xml:space="preserve"> </w:t>
      </w:r>
      <w:r>
        <w:t>программирования.</w:t>
      </w:r>
      <w:r>
        <w:rPr>
          <w:spacing w:val="1"/>
        </w:rPr>
        <w:t xml:space="preserve"> </w:t>
      </w:r>
      <w:r>
        <w:t>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57"/>
        </w:rPr>
        <w:t xml:space="preserve"> </w:t>
      </w:r>
      <w:r>
        <w:t>программ.</w:t>
      </w:r>
    </w:p>
    <w:p w:rsidR="00E76707" w:rsidRDefault="00897AC9">
      <w:pPr>
        <w:pStyle w:val="a3"/>
        <w:spacing w:before="1"/>
        <w:ind w:right="846"/>
      </w:pPr>
      <w:r>
        <w:t>Численные</w:t>
      </w:r>
      <w:r>
        <w:rPr>
          <w:spacing w:val="1"/>
        </w:rPr>
        <w:t xml:space="preserve"> </w:t>
      </w:r>
      <w:r>
        <w:t>методы.</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решения</w:t>
      </w:r>
      <w:r>
        <w:rPr>
          <w:spacing w:val="1"/>
        </w:rPr>
        <w:t xml:space="preserve"> </w:t>
      </w:r>
      <w:r>
        <w:t>задачи.</w:t>
      </w:r>
      <w:r>
        <w:rPr>
          <w:spacing w:val="1"/>
        </w:rPr>
        <w:t xml:space="preserve"> </w:t>
      </w:r>
      <w:r>
        <w:t>Численные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61"/>
        </w:rPr>
        <w:t xml:space="preserve"> </w:t>
      </w:r>
      <w:r>
        <w:t>Приближённое</w:t>
      </w:r>
      <w:r>
        <w:rPr>
          <w:spacing w:val="1"/>
        </w:rPr>
        <w:t xml:space="preserve"> </w:t>
      </w:r>
      <w:r>
        <w:t>вычисление</w:t>
      </w:r>
      <w:r>
        <w:rPr>
          <w:spacing w:val="1"/>
        </w:rPr>
        <w:t xml:space="preserve"> </w:t>
      </w:r>
      <w:r>
        <w:t>длин</w:t>
      </w:r>
      <w:r>
        <w:rPr>
          <w:spacing w:val="1"/>
        </w:rPr>
        <w:t xml:space="preserve"> </w:t>
      </w:r>
      <w:r>
        <w:t>кривых.</w:t>
      </w:r>
      <w:r>
        <w:rPr>
          <w:spacing w:val="1"/>
        </w:rPr>
        <w:t xml:space="preserve"> </w:t>
      </w:r>
      <w:r>
        <w:t>Вычисление</w:t>
      </w:r>
      <w:r>
        <w:rPr>
          <w:spacing w:val="1"/>
        </w:rPr>
        <w:t xml:space="preserve"> </w:t>
      </w:r>
      <w:r>
        <w:t>площадей</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численных</w:t>
      </w:r>
      <w:r>
        <w:rPr>
          <w:spacing w:val="1"/>
        </w:rPr>
        <w:t xml:space="preserve"> </w:t>
      </w:r>
      <w:r>
        <w:t>методов</w:t>
      </w:r>
      <w:r>
        <w:rPr>
          <w:spacing w:val="1"/>
        </w:rPr>
        <w:t xml:space="preserve"> </w:t>
      </w:r>
      <w:r>
        <w:t>(метод прямоугольников, метод трапеций). Поиск максимума (минимума) функции одной</w:t>
      </w:r>
      <w:r>
        <w:rPr>
          <w:spacing w:val="1"/>
        </w:rPr>
        <w:t xml:space="preserve"> </w:t>
      </w:r>
      <w:r>
        <w:t>переменной</w:t>
      </w:r>
      <w:r>
        <w:rPr>
          <w:spacing w:val="-3"/>
        </w:rPr>
        <w:t xml:space="preserve"> </w:t>
      </w:r>
      <w:r>
        <w:t>методом</w:t>
      </w:r>
      <w:r>
        <w:rPr>
          <w:spacing w:val="3"/>
        </w:rPr>
        <w:t xml:space="preserve"> </w:t>
      </w:r>
      <w:r>
        <w:t>половинного</w:t>
      </w:r>
      <w:r>
        <w:rPr>
          <w:spacing w:val="2"/>
        </w:rPr>
        <w:t xml:space="preserve"> </w:t>
      </w:r>
      <w:r>
        <w:t>деления.</w:t>
      </w:r>
    </w:p>
    <w:p w:rsidR="00E76707" w:rsidRDefault="00897AC9">
      <w:pPr>
        <w:pStyle w:val="a3"/>
        <w:ind w:right="848"/>
      </w:pPr>
      <w:r>
        <w:t>Обработка</w:t>
      </w:r>
      <w:r>
        <w:rPr>
          <w:spacing w:val="1"/>
        </w:rPr>
        <w:t xml:space="preserve"> </w:t>
      </w:r>
      <w:r>
        <w:t>символьных данных.</w:t>
      </w:r>
      <w:r>
        <w:rPr>
          <w:spacing w:val="1"/>
        </w:rPr>
        <w:t xml:space="preserve"> </w:t>
      </w:r>
      <w:r>
        <w:t>Встроенные функции</w:t>
      </w:r>
      <w:r>
        <w:rPr>
          <w:spacing w:val="1"/>
        </w:rPr>
        <w:t xml:space="preserve"> </w:t>
      </w:r>
      <w:r>
        <w:t>языка</w:t>
      </w:r>
      <w:r>
        <w:rPr>
          <w:spacing w:val="1"/>
        </w:rPr>
        <w:t xml:space="preserve"> </w:t>
      </w:r>
      <w:r>
        <w:t>программирования для</w:t>
      </w:r>
      <w:r>
        <w:rPr>
          <w:spacing w:val="1"/>
        </w:rPr>
        <w:t xml:space="preserve"> </w:t>
      </w:r>
      <w:r>
        <w:t>обработки символьных строк. Алгоритмы обработки символьных строк: подсчёт количества</w:t>
      </w:r>
      <w:r>
        <w:rPr>
          <w:spacing w:val="1"/>
        </w:rPr>
        <w:t xml:space="preserve"> </w:t>
      </w:r>
      <w:r>
        <w:t>появлений символа в строке, разбиение строки на слова по пробельным символам, поиск</w:t>
      </w:r>
      <w:r>
        <w:rPr>
          <w:spacing w:val="1"/>
        </w:rPr>
        <w:t xml:space="preserve"> </w:t>
      </w:r>
      <w:r>
        <w:t>подстроки внутри данной строки, замена найденной подстроки на другую строку. Генерация</w:t>
      </w:r>
      <w:r>
        <w:rPr>
          <w:spacing w:val="1"/>
        </w:rPr>
        <w:t xml:space="preserve"> </w:t>
      </w:r>
      <w:r>
        <w:t>всех</w:t>
      </w:r>
      <w:r>
        <w:rPr>
          <w:spacing w:val="1"/>
        </w:rPr>
        <w:t xml:space="preserve"> </w:t>
      </w:r>
      <w:r>
        <w:t>слов</w:t>
      </w:r>
      <w:r>
        <w:rPr>
          <w:spacing w:val="1"/>
        </w:rPr>
        <w:t xml:space="preserve"> </w:t>
      </w:r>
      <w:r>
        <w:t>в</w:t>
      </w:r>
      <w:r>
        <w:rPr>
          <w:spacing w:val="1"/>
        </w:rPr>
        <w:t xml:space="preserve"> </w:t>
      </w:r>
      <w:r>
        <w:t>некотором</w:t>
      </w:r>
      <w:r>
        <w:rPr>
          <w:spacing w:val="1"/>
        </w:rPr>
        <w:t xml:space="preserve"> </w:t>
      </w:r>
      <w:r>
        <w:t>алфавите,</w:t>
      </w:r>
      <w:r>
        <w:rPr>
          <w:spacing w:val="1"/>
        </w:rPr>
        <w:t xml:space="preserve"> </w:t>
      </w:r>
      <w:r>
        <w:t>удовлетворяющих</w:t>
      </w:r>
      <w:r>
        <w:rPr>
          <w:spacing w:val="61"/>
        </w:rPr>
        <w:t xml:space="preserve"> </w:t>
      </w:r>
      <w:r>
        <w:t>заданным</w:t>
      </w:r>
      <w:r>
        <w:rPr>
          <w:spacing w:val="61"/>
        </w:rPr>
        <w:t xml:space="preserve"> </w:t>
      </w:r>
      <w:r>
        <w:t>ограничениям.</w:t>
      </w:r>
      <w:r>
        <w:rPr>
          <w:spacing w:val="1"/>
        </w:rPr>
        <w:t xml:space="preserve"> </w:t>
      </w:r>
      <w:r>
        <w:t>Преобразование числа</w:t>
      </w:r>
      <w:r>
        <w:rPr>
          <w:spacing w:val="-4"/>
        </w:rPr>
        <w:t xml:space="preserve"> </w:t>
      </w:r>
      <w:r>
        <w:t>в</w:t>
      </w:r>
      <w:r>
        <w:rPr>
          <w:spacing w:val="-1"/>
        </w:rPr>
        <w:t xml:space="preserve"> </w:t>
      </w:r>
      <w:r>
        <w:t>символьную строку</w:t>
      </w:r>
      <w:r>
        <w:rPr>
          <w:spacing w:val="-8"/>
        </w:rPr>
        <w:t xml:space="preserve"> </w:t>
      </w:r>
      <w:r>
        <w:t>и</w:t>
      </w:r>
      <w:r>
        <w:rPr>
          <w:spacing w:val="3"/>
        </w:rPr>
        <w:t xml:space="preserve"> </w:t>
      </w:r>
      <w:r>
        <w:t>обратно.</w:t>
      </w:r>
    </w:p>
    <w:p w:rsidR="00E76707" w:rsidRDefault="00897AC9">
      <w:pPr>
        <w:pStyle w:val="a3"/>
        <w:ind w:right="855"/>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5"/>
        </w:rPr>
        <w:t xml:space="preserve"> </w:t>
      </w:r>
      <w:r>
        <w:t>заданному</w:t>
      </w:r>
      <w:r>
        <w:rPr>
          <w:spacing w:val="-4"/>
        </w:rPr>
        <w:t xml:space="preserve"> </w:t>
      </w:r>
      <w:r>
        <w:t>условию).</w:t>
      </w:r>
      <w:r>
        <w:rPr>
          <w:spacing w:val="-3"/>
        </w:rPr>
        <w:t xml:space="preserve"> </w:t>
      </w:r>
      <w:r>
        <w:t>Линейный</w:t>
      </w:r>
      <w:r>
        <w:rPr>
          <w:spacing w:val="-3"/>
        </w:rPr>
        <w:t xml:space="preserve"> </w:t>
      </w:r>
      <w:r>
        <w:t>поиск</w:t>
      </w:r>
      <w:r>
        <w:rPr>
          <w:spacing w:val="-1"/>
        </w:rPr>
        <w:t xml:space="preserve"> </w:t>
      </w:r>
      <w:r>
        <w:t>заданного значения</w:t>
      </w:r>
      <w:r>
        <w:rPr>
          <w:spacing w:val="-4"/>
        </w:rPr>
        <w:t xml:space="preserve"> </w:t>
      </w:r>
      <w:r>
        <w:t>в</w:t>
      </w:r>
      <w:r>
        <w:rPr>
          <w:spacing w:val="-3"/>
        </w:rPr>
        <w:t xml:space="preserve"> </w:t>
      </w:r>
      <w:r>
        <w:t>массиве.</w:t>
      </w:r>
    </w:p>
    <w:p w:rsidR="00E76707" w:rsidRDefault="00897AC9">
      <w:pPr>
        <w:pStyle w:val="a3"/>
        <w:ind w:right="856"/>
      </w:pPr>
      <w:r>
        <w:t>Сортировка одномерного массива. Простые методы сортировки (метод пузырька, метод</w:t>
      </w:r>
      <w:r>
        <w:rPr>
          <w:spacing w:val="-57"/>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Сортировка</w:t>
      </w:r>
      <w:r>
        <w:rPr>
          <w:spacing w:val="1"/>
        </w:rPr>
        <w:t xml:space="preserve"> </w:t>
      </w:r>
      <w:r>
        <w:t>слиянием.</w:t>
      </w:r>
      <w:r>
        <w:rPr>
          <w:spacing w:val="1"/>
        </w:rPr>
        <w:t xml:space="preserve"> </w:t>
      </w:r>
      <w:r>
        <w:t>Быстрая</w:t>
      </w:r>
      <w:r>
        <w:rPr>
          <w:spacing w:val="1"/>
        </w:rPr>
        <w:t xml:space="preserve"> </w:t>
      </w:r>
      <w:r>
        <w:t>сортировка</w:t>
      </w:r>
      <w:r>
        <w:rPr>
          <w:spacing w:val="1"/>
        </w:rPr>
        <w:t xml:space="preserve"> </w:t>
      </w:r>
      <w:r>
        <w:t>массива</w:t>
      </w:r>
      <w:r>
        <w:rPr>
          <w:spacing w:val="1"/>
        </w:rPr>
        <w:t xml:space="preserve"> </w:t>
      </w:r>
      <w:r>
        <w:t>(алгоритм</w:t>
      </w:r>
      <w:r>
        <w:rPr>
          <w:spacing w:val="-2"/>
        </w:rPr>
        <w:t xml:space="preserve"> </w:t>
      </w:r>
      <w:r>
        <w:t>Quicksort).</w:t>
      </w:r>
      <w:r>
        <w:rPr>
          <w:spacing w:val="4"/>
        </w:rPr>
        <w:t xml:space="preserve"> </w:t>
      </w:r>
      <w:r>
        <w:t>Двоичный</w:t>
      </w:r>
      <w:r>
        <w:rPr>
          <w:spacing w:val="-3"/>
        </w:rPr>
        <w:t xml:space="preserve"> </w:t>
      </w:r>
      <w:r>
        <w:t>поиск</w:t>
      </w:r>
      <w:r>
        <w:rPr>
          <w:spacing w:val="-5"/>
        </w:rPr>
        <w:t xml:space="preserve"> </w:t>
      </w:r>
      <w:r>
        <w:t>в</w:t>
      </w:r>
      <w:r>
        <w:rPr>
          <w:spacing w:val="-2"/>
        </w:rPr>
        <w:t xml:space="preserve"> </w:t>
      </w:r>
      <w:r>
        <w:t>отсортированном</w:t>
      </w:r>
      <w:r>
        <w:rPr>
          <w:spacing w:val="-1"/>
        </w:rPr>
        <w:t xml:space="preserve"> </w:t>
      </w:r>
      <w:r>
        <w:t>массиве.</w:t>
      </w:r>
    </w:p>
    <w:p w:rsidR="00E76707" w:rsidRDefault="00897AC9">
      <w:pPr>
        <w:pStyle w:val="a3"/>
        <w:spacing w:before="1"/>
        <w:ind w:right="858"/>
      </w:pPr>
      <w:r>
        <w:t>Двумерные</w:t>
      </w:r>
      <w:r>
        <w:rPr>
          <w:spacing w:val="1"/>
        </w:rPr>
        <w:t xml:space="preserve"> </w:t>
      </w:r>
      <w:r>
        <w:t>массивы</w:t>
      </w:r>
      <w:r>
        <w:rPr>
          <w:spacing w:val="1"/>
        </w:rPr>
        <w:t xml:space="preserve"> </w:t>
      </w:r>
      <w:r>
        <w:t>(матрицы).</w:t>
      </w:r>
      <w:r>
        <w:rPr>
          <w:spacing w:val="1"/>
        </w:rPr>
        <w:t xml:space="preserve"> </w:t>
      </w:r>
      <w:r>
        <w:t>Алгоритмы</w:t>
      </w:r>
      <w:r>
        <w:rPr>
          <w:spacing w:val="1"/>
        </w:rPr>
        <w:t xml:space="preserve"> </w:t>
      </w:r>
      <w:r>
        <w:t>обработки</w:t>
      </w:r>
      <w:r>
        <w:rPr>
          <w:spacing w:val="1"/>
        </w:rPr>
        <w:t xml:space="preserve"> </w:t>
      </w:r>
      <w:r>
        <w:t>двумерных</w:t>
      </w:r>
      <w:r>
        <w:rPr>
          <w:spacing w:val="1"/>
        </w:rPr>
        <w:t xml:space="preserve"> </w:t>
      </w:r>
      <w:r>
        <w:t>массивов:</w:t>
      </w:r>
      <w:r>
        <w:rPr>
          <w:spacing w:val="1"/>
        </w:rPr>
        <w:t xml:space="preserve"> </w:t>
      </w:r>
      <w:r>
        <w:t>заполнение</w:t>
      </w:r>
      <w:r>
        <w:rPr>
          <w:spacing w:val="1"/>
        </w:rPr>
        <w:t xml:space="preserve"> </w:t>
      </w:r>
      <w:r>
        <w:t>двумерного</w:t>
      </w:r>
      <w:r>
        <w:rPr>
          <w:spacing w:val="1"/>
        </w:rPr>
        <w:t xml:space="preserve"> </w:t>
      </w:r>
      <w:r>
        <w:t>числового</w:t>
      </w:r>
      <w:r>
        <w:rPr>
          <w:spacing w:val="1"/>
        </w:rPr>
        <w:t xml:space="preserve"> </w:t>
      </w:r>
      <w:r>
        <w:t>массива</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поиск</w:t>
      </w:r>
      <w:r>
        <w:rPr>
          <w:spacing w:val="1"/>
        </w:rPr>
        <w:t xml:space="preserve"> </w:t>
      </w:r>
      <w:r>
        <w:t>элемента</w:t>
      </w:r>
      <w:r>
        <w:rPr>
          <w:spacing w:val="1"/>
        </w:rPr>
        <w:t xml:space="preserve"> </w:t>
      </w:r>
      <w:r>
        <w:t>в</w:t>
      </w:r>
      <w:r>
        <w:rPr>
          <w:spacing w:val="1"/>
        </w:rPr>
        <w:t xml:space="preserve"> </w:t>
      </w:r>
      <w:r>
        <w:t>двумерном массиве, вычисление максимума</w:t>
      </w:r>
      <w:r>
        <w:rPr>
          <w:spacing w:val="1"/>
        </w:rPr>
        <w:t xml:space="preserve"> </w:t>
      </w:r>
      <w:r>
        <w:t>(минимума)</w:t>
      </w:r>
      <w:r>
        <w:rPr>
          <w:spacing w:val="1"/>
        </w:rPr>
        <w:t xml:space="preserve"> </w:t>
      </w:r>
      <w:r>
        <w:t>и суммы</w:t>
      </w:r>
      <w:r>
        <w:rPr>
          <w:spacing w:val="1"/>
        </w:rPr>
        <w:t xml:space="preserve"> </w:t>
      </w:r>
      <w:r>
        <w:t>элементов двумерного</w:t>
      </w:r>
      <w:r>
        <w:rPr>
          <w:spacing w:val="1"/>
        </w:rPr>
        <w:t xml:space="preserve"> </w:t>
      </w:r>
      <w:r>
        <w:t>массива,</w:t>
      </w:r>
      <w:r>
        <w:rPr>
          <w:spacing w:val="-2"/>
        </w:rPr>
        <w:t xml:space="preserve"> </w:t>
      </w:r>
      <w:r>
        <w:t>перестановка</w:t>
      </w:r>
      <w:r>
        <w:rPr>
          <w:spacing w:val="1"/>
        </w:rPr>
        <w:t xml:space="preserve"> </w:t>
      </w:r>
      <w:r>
        <w:t>строк</w:t>
      </w:r>
      <w:r>
        <w:rPr>
          <w:spacing w:val="-1"/>
        </w:rPr>
        <w:t xml:space="preserve"> </w:t>
      </w:r>
      <w:r>
        <w:t>и</w:t>
      </w:r>
      <w:r>
        <w:rPr>
          <w:spacing w:val="-2"/>
        </w:rPr>
        <w:t xml:space="preserve"> </w:t>
      </w:r>
      <w:r>
        <w:t>столбцов</w:t>
      </w:r>
      <w:r>
        <w:rPr>
          <w:spacing w:val="2"/>
        </w:rPr>
        <w:t xml:space="preserve"> </w:t>
      </w:r>
      <w:r>
        <w:t>двумерного</w:t>
      </w:r>
      <w:r>
        <w:rPr>
          <w:spacing w:val="2"/>
        </w:rPr>
        <w:t xml:space="preserve"> </w:t>
      </w:r>
      <w:r>
        <w:t>массива.</w:t>
      </w:r>
    </w:p>
    <w:p w:rsidR="00E76707" w:rsidRDefault="00897AC9">
      <w:pPr>
        <w:pStyle w:val="a3"/>
        <w:spacing w:line="272" w:lineRule="exact"/>
        <w:ind w:left="1119" w:firstLine="0"/>
      </w:pPr>
      <w:r>
        <w:t>Информационные</w:t>
      </w:r>
      <w:r>
        <w:rPr>
          <w:spacing w:val="-8"/>
        </w:rPr>
        <w:t xml:space="preserve"> </w:t>
      </w:r>
      <w:r>
        <w:t>технологии.</w:t>
      </w:r>
    </w:p>
    <w:p w:rsidR="00E76707" w:rsidRDefault="00897AC9">
      <w:pPr>
        <w:pStyle w:val="a3"/>
        <w:spacing w:before="3"/>
        <w:ind w:right="851"/>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 Инструменты рецензирования в текстовых процессорах. Облачные сервисы.</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 ссылок. Оформление списка литературы. Знакомство с компьютерной</w:t>
      </w:r>
      <w:r>
        <w:rPr>
          <w:spacing w:val="1"/>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4"/>
        </w:rPr>
        <w:t xml:space="preserve"> </w:t>
      </w:r>
      <w:r>
        <w:t>математических</w:t>
      </w:r>
      <w:r>
        <w:rPr>
          <w:spacing w:val="-3"/>
        </w:rPr>
        <w:t xml:space="preserve"> </w:t>
      </w:r>
      <w:r>
        <w:t>текстов.</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2"/>
      </w:pPr>
      <w:r>
        <w:lastRenderedPageBreak/>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57"/>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t>Программные</w:t>
      </w:r>
      <w:r>
        <w:rPr>
          <w:spacing w:val="-57"/>
        </w:rPr>
        <w:t xml:space="preserve"> </w:t>
      </w:r>
      <w:r>
        <w:t>средства</w:t>
      </w:r>
      <w:r>
        <w:rPr>
          <w:spacing w:val="1"/>
        </w:rPr>
        <w:t xml:space="preserve"> </w:t>
      </w:r>
      <w:r>
        <w:t>и</w:t>
      </w:r>
      <w:r>
        <w:rPr>
          <w:spacing w:val="1"/>
        </w:rPr>
        <w:t xml:space="preserve"> </w:t>
      </w:r>
      <w:r>
        <w:t>интернет-сервисы</w:t>
      </w:r>
      <w:r>
        <w:rPr>
          <w:spacing w:val="1"/>
        </w:rPr>
        <w:t xml:space="preserve"> </w:t>
      </w:r>
      <w:r>
        <w:t>для</w:t>
      </w:r>
      <w:r>
        <w:rPr>
          <w:spacing w:val="1"/>
        </w:rPr>
        <w:t xml:space="preserve"> </w:t>
      </w:r>
      <w:r>
        <w:t>обработки</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Большие</w:t>
      </w:r>
      <w:r>
        <w:rPr>
          <w:spacing w:val="1"/>
        </w:rPr>
        <w:t xml:space="preserve"> </w:t>
      </w:r>
      <w:r>
        <w:t>данные.</w:t>
      </w:r>
      <w:r>
        <w:rPr>
          <w:spacing w:val="1"/>
        </w:rPr>
        <w:t xml:space="preserve"> </w:t>
      </w:r>
      <w:r>
        <w:t>Машинное</w:t>
      </w:r>
      <w:r>
        <w:rPr>
          <w:spacing w:val="-5"/>
        </w:rPr>
        <w:t xml:space="preserve"> </w:t>
      </w:r>
      <w:r>
        <w:t>обучение.</w:t>
      </w:r>
      <w:r>
        <w:rPr>
          <w:spacing w:val="4"/>
        </w:rPr>
        <w:t xml:space="preserve"> </w:t>
      </w:r>
      <w:r>
        <w:t>Интеллектуальный</w:t>
      </w:r>
      <w:r>
        <w:rPr>
          <w:spacing w:val="2"/>
        </w:rPr>
        <w:t xml:space="preserve"> </w:t>
      </w:r>
      <w:r>
        <w:t>анализ</w:t>
      </w:r>
      <w:r>
        <w:rPr>
          <w:spacing w:val="3"/>
        </w:rPr>
        <w:t xml:space="preserve"> </w:t>
      </w:r>
      <w:r>
        <w:t>данных.</w:t>
      </w:r>
    </w:p>
    <w:p w:rsidR="00E76707" w:rsidRDefault="00897AC9">
      <w:pPr>
        <w:pStyle w:val="a3"/>
        <w:spacing w:before="1"/>
        <w:ind w:right="849"/>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диапазона.</w:t>
      </w:r>
      <w:r>
        <w:rPr>
          <w:spacing w:val="1"/>
        </w:rPr>
        <w:t xml:space="preserve"> </w:t>
      </w:r>
      <w:r>
        <w:t>Вычисление</w:t>
      </w:r>
      <w:r>
        <w:rPr>
          <w:spacing w:val="1"/>
        </w:rPr>
        <w:t xml:space="preserve"> </w:t>
      </w:r>
      <w:r>
        <w:t>коэффициента</w:t>
      </w:r>
      <w:r>
        <w:rPr>
          <w:spacing w:val="1"/>
        </w:rPr>
        <w:t xml:space="preserve"> </w:t>
      </w:r>
      <w:r>
        <w:t>корреляции</w:t>
      </w:r>
      <w:r>
        <w:rPr>
          <w:spacing w:val="1"/>
        </w:rPr>
        <w:t xml:space="preserve"> </w:t>
      </w:r>
      <w:r>
        <w:t>двух</w:t>
      </w:r>
      <w:r>
        <w:rPr>
          <w:spacing w:val="1"/>
        </w:rPr>
        <w:t xml:space="preserve"> </w:t>
      </w:r>
      <w:r>
        <w:t>рядов</w:t>
      </w:r>
      <w:r>
        <w:rPr>
          <w:spacing w:val="1"/>
        </w:rPr>
        <w:t xml:space="preserve"> </w:t>
      </w:r>
      <w:r>
        <w:t>данных.</w:t>
      </w:r>
      <w:r>
        <w:rPr>
          <w:spacing w:val="1"/>
        </w:rPr>
        <w:t xml:space="preserve"> </w:t>
      </w:r>
      <w:r>
        <w:t>Построение</w:t>
      </w:r>
      <w:r>
        <w:rPr>
          <w:spacing w:val="1"/>
        </w:rPr>
        <w:t xml:space="preserve"> </w:t>
      </w:r>
      <w:r>
        <w:t>столбчатых,</w:t>
      </w:r>
      <w:r>
        <w:rPr>
          <w:spacing w:val="1"/>
        </w:rPr>
        <w:t xml:space="preserve"> </w:t>
      </w:r>
      <w:r>
        <w:t>линейчатых</w:t>
      </w:r>
      <w:r>
        <w:rPr>
          <w:spacing w:val="1"/>
        </w:rPr>
        <w:t xml:space="preserve"> </w:t>
      </w:r>
      <w:r>
        <w:t>и</w:t>
      </w:r>
      <w:r>
        <w:rPr>
          <w:spacing w:val="1"/>
        </w:rPr>
        <w:t xml:space="preserve"> </w:t>
      </w:r>
      <w:r>
        <w:t>круговых диаграмм. Построение графиков функций. Подбор линии тренда, решение задач</w:t>
      </w:r>
      <w:r>
        <w:rPr>
          <w:spacing w:val="1"/>
        </w:rPr>
        <w:t xml:space="preserve"> </w:t>
      </w:r>
      <w:r>
        <w:t>прогнозирования.</w:t>
      </w:r>
    </w:p>
    <w:p w:rsidR="00E76707" w:rsidRDefault="00897AC9">
      <w:pPr>
        <w:pStyle w:val="a3"/>
        <w:ind w:right="848"/>
      </w:pPr>
      <w:r>
        <w:t>Численное решение уравнений с помощью подбора параметра. Оптимизация как поиск</w:t>
      </w:r>
      <w:r>
        <w:rPr>
          <w:spacing w:val="1"/>
        </w:rPr>
        <w:t xml:space="preserve"> </w:t>
      </w:r>
      <w:r>
        <w:t>наилучшего решения в заданных условиях. Целевая функция, ограничения. Локальные и</w:t>
      </w:r>
      <w:r>
        <w:rPr>
          <w:spacing w:val="1"/>
        </w:rPr>
        <w:t xml:space="preserve"> </w:t>
      </w:r>
      <w:r>
        <w:t>глобальный</w:t>
      </w:r>
      <w:r>
        <w:rPr>
          <w:spacing w:val="1"/>
        </w:rPr>
        <w:t xml:space="preserve"> </w:t>
      </w:r>
      <w:r>
        <w:t>минимумы</w:t>
      </w:r>
      <w:r>
        <w:rPr>
          <w:spacing w:val="1"/>
        </w:rPr>
        <w:t xml:space="preserve"> </w:t>
      </w:r>
      <w:r>
        <w:t>целевой</w:t>
      </w:r>
      <w:r>
        <w:rPr>
          <w:spacing w:val="1"/>
        </w:rPr>
        <w:t xml:space="preserve"> </w:t>
      </w:r>
      <w:r>
        <w:t>функции.</w:t>
      </w:r>
      <w:r>
        <w:rPr>
          <w:spacing w:val="1"/>
        </w:rPr>
        <w:t xml:space="preserve"> </w:t>
      </w:r>
      <w:r>
        <w:t>Решение</w:t>
      </w:r>
      <w:r>
        <w:rPr>
          <w:spacing w:val="1"/>
        </w:rPr>
        <w:t xml:space="preserve"> </w:t>
      </w:r>
      <w:r>
        <w:t>задач</w:t>
      </w:r>
      <w:r>
        <w:rPr>
          <w:spacing w:val="1"/>
        </w:rPr>
        <w:t xml:space="preserve"> </w:t>
      </w:r>
      <w:r>
        <w:t>оптимизации</w:t>
      </w:r>
      <w:r>
        <w:rPr>
          <w:spacing w:val="1"/>
        </w:rPr>
        <w:t xml:space="preserve"> </w:t>
      </w:r>
      <w:r>
        <w:t>с</w:t>
      </w:r>
      <w:r>
        <w:rPr>
          <w:spacing w:val="1"/>
        </w:rPr>
        <w:t xml:space="preserve"> </w:t>
      </w:r>
      <w:r>
        <w:t>помощью</w:t>
      </w:r>
      <w:r>
        <w:rPr>
          <w:spacing w:val="1"/>
        </w:rPr>
        <w:t xml:space="preserve"> </w:t>
      </w:r>
      <w:r>
        <w:t>электронных</w:t>
      </w:r>
      <w:r>
        <w:rPr>
          <w:spacing w:val="-4"/>
        </w:rPr>
        <w:t xml:space="preserve"> </w:t>
      </w:r>
      <w:r>
        <w:t>таблиц.</w:t>
      </w:r>
    </w:p>
    <w:p w:rsidR="00E76707" w:rsidRDefault="00897AC9">
      <w:pPr>
        <w:pStyle w:val="11"/>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4" w:lineRule="exact"/>
        <w:ind w:left="1119" w:firstLine="0"/>
      </w:pPr>
      <w:r>
        <w:t>Теоретические</w:t>
      </w:r>
      <w:r>
        <w:rPr>
          <w:spacing w:val="-6"/>
        </w:rPr>
        <w:t xml:space="preserve"> </w:t>
      </w:r>
      <w:r>
        <w:t>основы</w:t>
      </w:r>
      <w:r>
        <w:rPr>
          <w:spacing w:val="-3"/>
        </w:rPr>
        <w:t xml:space="preserve"> </w:t>
      </w:r>
      <w:r>
        <w:t>информатики.</w:t>
      </w:r>
    </w:p>
    <w:p w:rsidR="00E76707" w:rsidRDefault="00897AC9">
      <w:pPr>
        <w:pStyle w:val="a3"/>
        <w:spacing w:line="242" w:lineRule="auto"/>
        <w:ind w:right="854"/>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w:t>
      </w:r>
      <w:r>
        <w:rPr>
          <w:spacing w:val="-2"/>
        </w:rPr>
        <w:t xml:space="preserve"> </w:t>
      </w:r>
      <w:r>
        <w:t>Формула</w:t>
      </w:r>
      <w:r>
        <w:rPr>
          <w:spacing w:val="-1"/>
        </w:rPr>
        <w:t xml:space="preserve"> </w:t>
      </w:r>
      <w:r>
        <w:t>Хартли.</w:t>
      </w:r>
      <w:r>
        <w:rPr>
          <w:spacing w:val="3"/>
        </w:rPr>
        <w:t xml:space="preserve"> </w:t>
      </w:r>
      <w:r>
        <w:t>Информация</w:t>
      </w:r>
      <w:r>
        <w:rPr>
          <w:spacing w:val="-4"/>
        </w:rPr>
        <w:t xml:space="preserve"> </w:t>
      </w:r>
      <w:r>
        <w:t>и</w:t>
      </w:r>
      <w:r>
        <w:rPr>
          <w:spacing w:val="-3"/>
        </w:rPr>
        <w:t xml:space="preserve"> </w:t>
      </w:r>
      <w:r>
        <w:t>вероятность.</w:t>
      </w:r>
      <w:r>
        <w:rPr>
          <w:spacing w:val="-2"/>
        </w:rPr>
        <w:t xml:space="preserve"> </w:t>
      </w:r>
      <w:r>
        <w:t>Формула Шеннона.</w:t>
      </w:r>
    </w:p>
    <w:p w:rsidR="00E76707" w:rsidRDefault="00897AC9">
      <w:pPr>
        <w:pStyle w:val="a3"/>
        <w:ind w:right="849"/>
      </w:pPr>
      <w:r>
        <w:t>Алгоритмы</w:t>
      </w:r>
      <w:r>
        <w:rPr>
          <w:spacing w:val="1"/>
        </w:rPr>
        <w:t xml:space="preserve"> </w:t>
      </w:r>
      <w:r>
        <w:t>сжатия</w:t>
      </w:r>
      <w:r>
        <w:rPr>
          <w:spacing w:val="1"/>
        </w:rPr>
        <w:t xml:space="preserve"> </w:t>
      </w:r>
      <w:r>
        <w:t>данных.</w:t>
      </w:r>
      <w:r>
        <w:rPr>
          <w:spacing w:val="1"/>
        </w:rPr>
        <w:t xml:space="preserve"> </w:t>
      </w:r>
      <w:r>
        <w:t>Алгоритм</w:t>
      </w:r>
      <w:r>
        <w:rPr>
          <w:spacing w:val="1"/>
        </w:rPr>
        <w:t xml:space="preserve"> </w:t>
      </w:r>
      <w:r>
        <w:t>RLE.</w:t>
      </w:r>
      <w:r>
        <w:rPr>
          <w:spacing w:val="1"/>
        </w:rPr>
        <w:t xml:space="preserve"> </w:t>
      </w:r>
      <w:r>
        <w:t>Алгоритм</w:t>
      </w:r>
      <w:r>
        <w:rPr>
          <w:spacing w:val="1"/>
        </w:rPr>
        <w:t xml:space="preserve"> </w:t>
      </w:r>
      <w:r>
        <w:t>Хаффмана.</w:t>
      </w:r>
      <w:r>
        <w:rPr>
          <w:spacing w:val="1"/>
        </w:rPr>
        <w:t xml:space="preserve"> </w:t>
      </w:r>
      <w:r>
        <w:t>Алгоритм</w:t>
      </w:r>
      <w:r>
        <w:rPr>
          <w:spacing w:val="1"/>
        </w:rPr>
        <w:t xml:space="preserve"> </w:t>
      </w:r>
      <w:r>
        <w:t>LZW.</w:t>
      </w:r>
      <w:r>
        <w:rPr>
          <w:spacing w:val="1"/>
        </w:rPr>
        <w:t xml:space="preserve"> </w:t>
      </w:r>
      <w:r>
        <w:t>Алгоритмы сжатия данных с потерями. Уменьшение глубины кодирования цвета. Основные</w:t>
      </w:r>
      <w:r>
        <w:rPr>
          <w:spacing w:val="1"/>
        </w:rPr>
        <w:t xml:space="preserve"> </w:t>
      </w:r>
      <w:r>
        <w:t>идеи</w:t>
      </w:r>
      <w:r>
        <w:rPr>
          <w:spacing w:val="2"/>
        </w:rPr>
        <w:t xml:space="preserve"> </w:t>
      </w:r>
      <w:r>
        <w:t>алгоритмов</w:t>
      </w:r>
      <w:r>
        <w:rPr>
          <w:spacing w:val="3"/>
        </w:rPr>
        <w:t xml:space="preserve"> </w:t>
      </w:r>
      <w:r>
        <w:t>сжатия</w:t>
      </w:r>
      <w:r>
        <w:rPr>
          <w:spacing w:val="2"/>
        </w:rPr>
        <w:t xml:space="preserve"> </w:t>
      </w:r>
      <w:r>
        <w:t>JPEG,</w:t>
      </w:r>
      <w:r>
        <w:rPr>
          <w:spacing w:val="2"/>
        </w:rPr>
        <w:t xml:space="preserve"> </w:t>
      </w:r>
      <w:r>
        <w:t>MP3.</w:t>
      </w:r>
    </w:p>
    <w:p w:rsidR="00E76707" w:rsidRDefault="00897AC9">
      <w:pPr>
        <w:pStyle w:val="a3"/>
        <w:ind w:right="854"/>
      </w:pPr>
      <w:r>
        <w:t>Скорость</w:t>
      </w:r>
      <w:r>
        <w:rPr>
          <w:spacing w:val="1"/>
        </w:rPr>
        <w:t xml:space="preserve"> </w:t>
      </w:r>
      <w:r>
        <w:t>передачи</w:t>
      </w:r>
      <w:r>
        <w:rPr>
          <w:spacing w:val="1"/>
        </w:rPr>
        <w:t xml:space="preserve"> </w:t>
      </w:r>
      <w:r>
        <w:t>данных.</w:t>
      </w:r>
      <w:r>
        <w:rPr>
          <w:spacing w:val="1"/>
        </w:rPr>
        <w:t xml:space="preserve"> </w:t>
      </w:r>
      <w:r>
        <w:t>Зависимость</w:t>
      </w:r>
      <w:r>
        <w:rPr>
          <w:spacing w:val="1"/>
        </w:rPr>
        <w:t xml:space="preserve"> </w:t>
      </w:r>
      <w:r>
        <w:t>времени</w:t>
      </w:r>
      <w:r>
        <w:rPr>
          <w:spacing w:val="1"/>
        </w:rPr>
        <w:t xml:space="preserve"> </w:t>
      </w:r>
      <w:r>
        <w:t>передачи</w:t>
      </w:r>
      <w:r>
        <w:rPr>
          <w:spacing w:val="1"/>
        </w:rPr>
        <w:t xml:space="preserve"> </w:t>
      </w:r>
      <w:r>
        <w:t>от</w:t>
      </w:r>
      <w:r>
        <w:rPr>
          <w:spacing w:val="60"/>
        </w:rPr>
        <w:t xml:space="preserve"> </w:t>
      </w:r>
      <w:r>
        <w:t>информационного</w:t>
      </w:r>
      <w:r>
        <w:rPr>
          <w:spacing w:val="1"/>
        </w:rPr>
        <w:t xml:space="preserve"> </w:t>
      </w:r>
      <w:r>
        <w:t>объёма данных и характеристик канала связи. Причины возникновения ошибок при передаче</w:t>
      </w:r>
      <w:r>
        <w:rPr>
          <w:spacing w:val="-57"/>
        </w:rPr>
        <w:t xml:space="preserve"> </w:t>
      </w:r>
      <w:r>
        <w:t>данных.</w:t>
      </w:r>
      <w:r>
        <w:rPr>
          <w:spacing w:val="1"/>
        </w:rPr>
        <w:t xml:space="preserve"> </w:t>
      </w:r>
      <w:r>
        <w:t>Коды,</w:t>
      </w:r>
      <w:r>
        <w:rPr>
          <w:spacing w:val="1"/>
        </w:rPr>
        <w:t xml:space="preserve"> </w:t>
      </w:r>
      <w:r>
        <w:t>позволяющие</w:t>
      </w:r>
      <w:r>
        <w:rPr>
          <w:spacing w:val="1"/>
        </w:rPr>
        <w:t xml:space="preserve"> </w:t>
      </w:r>
      <w:r>
        <w:t>обнаруживать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возникающие</w:t>
      </w:r>
      <w:r>
        <w:rPr>
          <w:spacing w:val="60"/>
        </w:rPr>
        <w:t xml:space="preserve"> </w:t>
      </w:r>
      <w:r>
        <w:t>при</w:t>
      </w:r>
      <w:r>
        <w:rPr>
          <w:spacing w:val="1"/>
        </w:rPr>
        <w:t xml:space="preserve"> </w:t>
      </w:r>
      <w:r>
        <w:t>передаче</w:t>
      </w:r>
      <w:r>
        <w:rPr>
          <w:spacing w:val="1"/>
        </w:rPr>
        <w:t xml:space="preserve"> </w:t>
      </w:r>
      <w:r>
        <w:t>данных.</w:t>
      </w:r>
      <w:r>
        <w:rPr>
          <w:spacing w:val="1"/>
        </w:rPr>
        <w:t xml:space="preserve"> </w:t>
      </w:r>
      <w:r>
        <w:t>Расстояние</w:t>
      </w:r>
      <w:r>
        <w:rPr>
          <w:spacing w:val="1"/>
        </w:rPr>
        <w:t xml:space="preserve"> </w:t>
      </w:r>
      <w:r>
        <w:t>Хэмминга.</w:t>
      </w:r>
      <w:r>
        <w:rPr>
          <w:spacing w:val="1"/>
        </w:rPr>
        <w:t xml:space="preserve"> </w:t>
      </w:r>
      <w:r>
        <w:t>Кодирование</w:t>
      </w:r>
      <w:r>
        <w:rPr>
          <w:spacing w:val="1"/>
        </w:rPr>
        <w:t xml:space="preserve"> </w:t>
      </w:r>
      <w:r>
        <w:t>с</w:t>
      </w:r>
      <w:r>
        <w:rPr>
          <w:spacing w:val="1"/>
        </w:rPr>
        <w:t xml:space="preserve"> </w:t>
      </w:r>
      <w:r>
        <w:t>повторением</w:t>
      </w:r>
      <w:r>
        <w:rPr>
          <w:spacing w:val="61"/>
        </w:rPr>
        <w:t xml:space="preserve"> </w:t>
      </w:r>
      <w:r>
        <w:t>битов.</w:t>
      </w:r>
      <w:r>
        <w:rPr>
          <w:spacing w:val="61"/>
        </w:rPr>
        <w:t xml:space="preserve"> </w:t>
      </w:r>
      <w:r>
        <w:t>Коды</w:t>
      </w:r>
      <w:r>
        <w:rPr>
          <w:spacing w:val="1"/>
        </w:rPr>
        <w:t xml:space="preserve"> </w:t>
      </w:r>
      <w:r>
        <w:t>Хэмминга.</w:t>
      </w:r>
    </w:p>
    <w:p w:rsidR="00E76707" w:rsidRDefault="00897AC9">
      <w:pPr>
        <w:pStyle w:val="a3"/>
        <w:spacing w:line="242" w:lineRule="auto"/>
        <w:ind w:left="1119" w:right="2310" w:firstLine="0"/>
      </w:pPr>
      <w:r>
        <w:t>Системы.</w:t>
      </w:r>
      <w:r>
        <w:rPr>
          <w:spacing w:val="-3"/>
        </w:rPr>
        <w:t xml:space="preserve"> </w:t>
      </w:r>
      <w:r>
        <w:t>Компоненты</w:t>
      </w:r>
      <w:r>
        <w:rPr>
          <w:spacing w:val="-3"/>
        </w:rPr>
        <w:t xml:space="preserve"> </w:t>
      </w:r>
      <w:r>
        <w:t>системы</w:t>
      </w:r>
      <w:r>
        <w:rPr>
          <w:spacing w:val="-3"/>
        </w:rPr>
        <w:t xml:space="preserve"> </w:t>
      </w:r>
      <w:r>
        <w:t>и</w:t>
      </w:r>
      <w:r>
        <w:rPr>
          <w:spacing w:val="-7"/>
        </w:rPr>
        <w:t xml:space="preserve"> </w:t>
      </w:r>
      <w:r>
        <w:t>их</w:t>
      </w:r>
      <w:r>
        <w:rPr>
          <w:spacing w:val="-9"/>
        </w:rPr>
        <w:t xml:space="preserve"> </w:t>
      </w:r>
      <w:r>
        <w:t>взаимодействие.</w:t>
      </w:r>
      <w:r>
        <w:rPr>
          <w:spacing w:val="-2"/>
        </w:rPr>
        <w:t xml:space="preserve"> </w:t>
      </w:r>
      <w:r>
        <w:t>Системный</w:t>
      </w:r>
      <w:r>
        <w:rPr>
          <w:spacing w:val="-7"/>
        </w:rPr>
        <w:t xml:space="preserve"> </w:t>
      </w:r>
      <w:r>
        <w:t>эффект.</w:t>
      </w:r>
      <w:r>
        <w:rPr>
          <w:spacing w:val="-58"/>
        </w:rPr>
        <w:t xml:space="preserve"> </w:t>
      </w:r>
      <w:r>
        <w:t>Управление как</w:t>
      </w:r>
      <w:r>
        <w:rPr>
          <w:spacing w:val="-1"/>
        </w:rPr>
        <w:t xml:space="preserve"> </w:t>
      </w:r>
      <w:r>
        <w:t>информационный</w:t>
      </w:r>
      <w:r>
        <w:rPr>
          <w:spacing w:val="-2"/>
        </w:rPr>
        <w:t xml:space="preserve"> </w:t>
      </w:r>
      <w:r>
        <w:t>процесс.</w:t>
      </w:r>
      <w:r>
        <w:rPr>
          <w:spacing w:val="-2"/>
        </w:rPr>
        <w:t xml:space="preserve"> </w:t>
      </w:r>
      <w:r>
        <w:t>Обратная</w:t>
      </w:r>
      <w:r>
        <w:rPr>
          <w:spacing w:val="1"/>
        </w:rPr>
        <w:t xml:space="preserve"> </w:t>
      </w:r>
      <w:r>
        <w:t>связь.</w:t>
      </w:r>
    </w:p>
    <w:p w:rsidR="00E76707" w:rsidRDefault="00897AC9">
      <w:pPr>
        <w:pStyle w:val="a3"/>
        <w:spacing w:line="242" w:lineRule="auto"/>
        <w:ind w:right="852"/>
      </w:pPr>
      <w:r>
        <w:t>Модели и моделирование. Цель моделирования. Соответствие модели 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3"/>
        </w:rPr>
        <w:t xml:space="preserve"> </w:t>
      </w:r>
      <w:r>
        <w:t>цели</w:t>
      </w:r>
      <w:r>
        <w:rPr>
          <w:spacing w:val="2"/>
        </w:rPr>
        <w:t xml:space="preserve"> </w:t>
      </w:r>
      <w:r>
        <w:t>моделирования.</w:t>
      </w:r>
      <w:r>
        <w:rPr>
          <w:spacing w:val="-2"/>
        </w:rPr>
        <w:t xml:space="preserve"> </w:t>
      </w:r>
      <w:r>
        <w:t>Формализация</w:t>
      </w:r>
      <w:r>
        <w:rPr>
          <w:spacing w:val="-4"/>
        </w:rPr>
        <w:t xml:space="preserve"> </w:t>
      </w:r>
      <w:r>
        <w:t>прикладных</w:t>
      </w:r>
      <w:r>
        <w:rPr>
          <w:spacing w:val="-4"/>
        </w:rPr>
        <w:t xml:space="preserve"> </w:t>
      </w:r>
      <w:r>
        <w:t>задач.</w:t>
      </w:r>
    </w:p>
    <w:p w:rsidR="00E76707" w:rsidRDefault="00897AC9">
      <w:pPr>
        <w:pStyle w:val="a3"/>
        <w:spacing w:line="271" w:lineRule="exact"/>
        <w:ind w:left="1119" w:firstLine="0"/>
      </w:pPr>
      <w:r>
        <w:t>Представление</w:t>
      </w:r>
      <w:r>
        <w:rPr>
          <w:spacing w:val="5"/>
        </w:rPr>
        <w:t xml:space="preserve"> </w:t>
      </w:r>
      <w:r>
        <w:t>результатов</w:t>
      </w:r>
      <w:r>
        <w:rPr>
          <w:spacing w:val="3"/>
        </w:rPr>
        <w:t xml:space="preserve"> </w:t>
      </w:r>
      <w:r>
        <w:t>моделирования</w:t>
      </w:r>
      <w:r>
        <w:rPr>
          <w:spacing w:val="2"/>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t>человеком.</w:t>
      </w:r>
    </w:p>
    <w:p w:rsidR="00E76707" w:rsidRDefault="00897AC9">
      <w:pPr>
        <w:pStyle w:val="a3"/>
        <w:spacing w:line="275" w:lineRule="exact"/>
        <w:ind w:firstLine="0"/>
      </w:pPr>
      <w:r>
        <w:t>Графическое</w:t>
      </w:r>
      <w:r>
        <w:rPr>
          <w:spacing w:val="-5"/>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7"/>
        </w:rPr>
        <w:t xml:space="preserve"> </w:t>
      </w:r>
      <w:r>
        <w:t>графики).</w:t>
      </w:r>
    </w:p>
    <w:p w:rsidR="00E76707" w:rsidRDefault="00897AC9">
      <w:pPr>
        <w:pStyle w:val="a3"/>
        <w:ind w:right="854"/>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Описание</w:t>
      </w:r>
      <w:r>
        <w:rPr>
          <w:spacing w:val="1"/>
        </w:rPr>
        <w:t xml:space="preserve"> </w:t>
      </w:r>
      <w:r>
        <w:t>графов</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смежности,</w:t>
      </w:r>
      <w:r>
        <w:rPr>
          <w:spacing w:val="1"/>
        </w:rPr>
        <w:t xml:space="preserve"> </w:t>
      </w:r>
      <w:r>
        <w:t>весовых</w:t>
      </w:r>
      <w:r>
        <w:rPr>
          <w:spacing w:val="1"/>
        </w:rPr>
        <w:t xml:space="preserve"> </w:t>
      </w:r>
      <w:r>
        <w:t>матриц,</w:t>
      </w:r>
      <w:r>
        <w:rPr>
          <w:spacing w:val="1"/>
        </w:rPr>
        <w:t xml:space="preserve"> </w:t>
      </w:r>
      <w:r>
        <w:t>списков</w:t>
      </w:r>
      <w:r>
        <w:rPr>
          <w:spacing w:val="1"/>
        </w:rPr>
        <w:t xml:space="preserve"> </w:t>
      </w:r>
      <w:r>
        <w:t>смежности.</w:t>
      </w:r>
      <w:r>
        <w:rPr>
          <w:spacing w:val="1"/>
        </w:rPr>
        <w:t xml:space="preserve"> </w:t>
      </w:r>
      <w:r>
        <w:t>Решение</w:t>
      </w:r>
      <w:r>
        <w:rPr>
          <w:spacing w:val="1"/>
        </w:rPr>
        <w:t xml:space="preserve"> </w:t>
      </w:r>
      <w:r>
        <w:t>алгоритмических</w:t>
      </w:r>
      <w:r>
        <w:rPr>
          <w:spacing w:val="61"/>
        </w:rPr>
        <w:t xml:space="preserve"> </w:t>
      </w:r>
      <w:r>
        <w:t>задач,</w:t>
      </w:r>
      <w:r>
        <w:rPr>
          <w:spacing w:val="1"/>
        </w:rPr>
        <w:t xml:space="preserve"> </w:t>
      </w:r>
      <w:r>
        <w:t>связанных</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E76707" w:rsidRDefault="00897AC9">
      <w:pPr>
        <w:pStyle w:val="a3"/>
        <w:ind w:right="847"/>
      </w:pPr>
      <w:r>
        <w:t>Деревья.</w:t>
      </w:r>
      <w:r>
        <w:rPr>
          <w:spacing w:val="1"/>
        </w:rPr>
        <w:t xml:space="preserve"> </w:t>
      </w:r>
      <w:r>
        <w:t>Бинарное дерево.</w:t>
      </w:r>
      <w:r>
        <w:rPr>
          <w:spacing w:val="1"/>
        </w:rPr>
        <w:t xml:space="preserve"> </w:t>
      </w:r>
      <w:r>
        <w:t>Деревья поиска. Способы обхода дерева.</w:t>
      </w:r>
      <w:r>
        <w:rPr>
          <w:spacing w:val="1"/>
        </w:rPr>
        <w:t xml:space="preserve"> </w:t>
      </w:r>
      <w:r>
        <w:t>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 Построение дерева перебора вариантов, описание стратегии игры в табличной</w:t>
      </w:r>
      <w:r>
        <w:rPr>
          <w:spacing w:val="1"/>
        </w:rPr>
        <w:t xml:space="preserve"> </w:t>
      </w:r>
      <w:r>
        <w:t>форме.</w:t>
      </w:r>
      <w:r>
        <w:rPr>
          <w:spacing w:val="-2"/>
        </w:rPr>
        <w:t xml:space="preserve"> </w:t>
      </w:r>
      <w:r>
        <w:t>Выигрышные</w:t>
      </w:r>
      <w:r>
        <w:rPr>
          <w:spacing w:val="-5"/>
        </w:rPr>
        <w:t xml:space="preserve"> </w:t>
      </w:r>
      <w:r>
        <w:t>и</w:t>
      </w:r>
      <w:r>
        <w:rPr>
          <w:spacing w:val="3"/>
        </w:rPr>
        <w:t xml:space="preserve"> </w:t>
      </w:r>
      <w:r>
        <w:t>проигрышные позиции.</w:t>
      </w:r>
      <w:r>
        <w:rPr>
          <w:spacing w:val="-1"/>
        </w:rPr>
        <w:t xml:space="preserve"> </w:t>
      </w:r>
      <w:r>
        <w:t>Выигрышные стратегии.</w:t>
      </w:r>
    </w:p>
    <w:p w:rsidR="00E76707" w:rsidRDefault="00897AC9">
      <w:pPr>
        <w:pStyle w:val="a3"/>
        <w:ind w:right="857"/>
      </w:pPr>
      <w:r>
        <w:t>Средства искусственного интеллекта. Сервисы машинного перевода и распознавания</w:t>
      </w:r>
      <w:r>
        <w:rPr>
          <w:spacing w:val="1"/>
        </w:rPr>
        <w:t xml:space="preserve"> </w:t>
      </w:r>
      <w:r>
        <w:t>устной речи. Когнитивные сервисы. Идентификация и поиск изображений, 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 методов искусственного интеллекта в обучающих системах. 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4"/>
        </w:rPr>
        <w:t xml:space="preserve"> </w:t>
      </w:r>
      <w:r>
        <w:t>компьютерных</w:t>
      </w:r>
      <w:r>
        <w:rPr>
          <w:spacing w:val="-3"/>
        </w:rPr>
        <w:t xml:space="preserve"> </w:t>
      </w:r>
      <w:r>
        <w:t>интеллектуальных</w:t>
      </w:r>
      <w:r>
        <w:rPr>
          <w:spacing w:val="-4"/>
        </w:rPr>
        <w:t xml:space="preserve"> </w:t>
      </w:r>
      <w:r>
        <w:t>систем.</w:t>
      </w:r>
      <w:r>
        <w:rPr>
          <w:spacing w:val="4"/>
        </w:rPr>
        <w:t xml:space="preserve"> </w:t>
      </w:r>
      <w:r>
        <w:t>Нейронные</w:t>
      </w:r>
      <w:r>
        <w:rPr>
          <w:spacing w:val="-4"/>
        </w:rPr>
        <w:t xml:space="preserve"> </w:t>
      </w:r>
      <w:r>
        <w:t>сети.</w:t>
      </w:r>
    </w:p>
    <w:p w:rsidR="00E76707" w:rsidRDefault="00897AC9">
      <w:pPr>
        <w:pStyle w:val="a3"/>
        <w:spacing w:line="272" w:lineRule="exact"/>
        <w:ind w:left="1119" w:firstLine="0"/>
      </w:pPr>
      <w:r>
        <w:t>Алгоритмы</w:t>
      </w:r>
      <w:r>
        <w:rPr>
          <w:spacing w:val="-1"/>
        </w:rPr>
        <w:t xml:space="preserve"> </w:t>
      </w:r>
      <w:r>
        <w:t>и</w:t>
      </w:r>
      <w:r>
        <w:rPr>
          <w:spacing w:val="-5"/>
        </w:rPr>
        <w:t xml:space="preserve"> </w:t>
      </w:r>
      <w:r>
        <w:t>программирование.</w:t>
      </w:r>
    </w:p>
    <w:p w:rsidR="00E76707" w:rsidRDefault="00897AC9">
      <w:pPr>
        <w:pStyle w:val="a3"/>
        <w:spacing w:line="237" w:lineRule="auto"/>
        <w:ind w:right="858"/>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как</w:t>
      </w:r>
      <w:r>
        <w:rPr>
          <w:spacing w:val="1"/>
        </w:rPr>
        <w:t xml:space="preserve"> </w:t>
      </w:r>
      <w:r>
        <w:t>универсальная</w:t>
      </w:r>
      <w:r>
        <w:rPr>
          <w:spacing w:val="1"/>
        </w:rPr>
        <w:t xml:space="preserve"> </w:t>
      </w:r>
      <w:r>
        <w:t>модель</w:t>
      </w:r>
      <w:r>
        <w:rPr>
          <w:spacing w:val="1"/>
        </w:rPr>
        <w:t xml:space="preserve"> </w:t>
      </w:r>
      <w:r>
        <w:t>вычислений.</w:t>
      </w:r>
      <w:r>
        <w:rPr>
          <w:spacing w:val="-2"/>
        </w:rPr>
        <w:t xml:space="preserve"> </w:t>
      </w:r>
      <w:r>
        <w:t>Тезис</w:t>
      </w:r>
      <w:r>
        <w:rPr>
          <w:spacing w:val="-4"/>
        </w:rPr>
        <w:t xml:space="preserve"> </w:t>
      </w:r>
      <w:r>
        <w:t>Чёрча-Тьюринга.</w:t>
      </w:r>
    </w:p>
    <w:p w:rsidR="00E76707" w:rsidRDefault="00897AC9">
      <w:pPr>
        <w:pStyle w:val="a3"/>
        <w:spacing w:before="4" w:line="237" w:lineRule="auto"/>
        <w:ind w:right="853"/>
      </w:pPr>
      <w:r>
        <w:t>Оценка</w:t>
      </w:r>
      <w:r>
        <w:rPr>
          <w:spacing w:val="1"/>
        </w:rPr>
        <w:t xml:space="preserve"> </w:t>
      </w:r>
      <w:r>
        <w:t>сложности</w:t>
      </w:r>
      <w:r>
        <w:rPr>
          <w:spacing w:val="1"/>
        </w:rPr>
        <w:t xml:space="preserve"> </w:t>
      </w:r>
      <w:r>
        <w:t>вычислений.</w:t>
      </w:r>
      <w:r>
        <w:rPr>
          <w:spacing w:val="1"/>
        </w:rPr>
        <w:t xml:space="preserve"> </w:t>
      </w:r>
      <w:r>
        <w:t>Время</w:t>
      </w:r>
      <w:r>
        <w:rPr>
          <w:spacing w:val="1"/>
        </w:rPr>
        <w:t xml:space="preserve"> </w:t>
      </w:r>
      <w:r>
        <w:t>работы</w:t>
      </w:r>
      <w:r>
        <w:rPr>
          <w:spacing w:val="1"/>
        </w:rPr>
        <w:t xml:space="preserve"> </w:t>
      </w:r>
      <w:r>
        <w:t>и</w:t>
      </w:r>
      <w:r>
        <w:rPr>
          <w:spacing w:val="1"/>
        </w:rPr>
        <w:t xml:space="preserve"> </w:t>
      </w:r>
      <w:r>
        <w:t>объём</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w:t>
      </w:r>
      <w:r>
        <w:rPr>
          <w:spacing w:val="7"/>
        </w:rPr>
        <w:t xml:space="preserve"> </w:t>
      </w:r>
      <w:r>
        <w:t>от</w:t>
      </w:r>
      <w:r>
        <w:rPr>
          <w:spacing w:val="12"/>
        </w:rPr>
        <w:t xml:space="preserve"> </w:t>
      </w:r>
      <w:r>
        <w:t>размера</w:t>
      </w:r>
      <w:r>
        <w:rPr>
          <w:spacing w:val="14"/>
        </w:rPr>
        <w:t xml:space="preserve"> </w:t>
      </w:r>
      <w:r>
        <w:t>исходных</w:t>
      </w:r>
      <w:r>
        <w:rPr>
          <w:spacing w:val="11"/>
        </w:rPr>
        <w:t xml:space="preserve"> </w:t>
      </w:r>
      <w:r>
        <w:t>данных.</w:t>
      </w:r>
      <w:r>
        <w:rPr>
          <w:spacing w:val="13"/>
        </w:rPr>
        <w:t xml:space="preserve"> </w:t>
      </w:r>
      <w:r>
        <w:t>Оценка</w:t>
      </w:r>
      <w:r>
        <w:rPr>
          <w:spacing w:val="14"/>
        </w:rPr>
        <w:t xml:space="preserve"> </w:t>
      </w:r>
      <w:r>
        <w:t>асимптотической</w:t>
      </w:r>
      <w:r>
        <w:rPr>
          <w:spacing w:val="12"/>
        </w:rPr>
        <w:t xml:space="preserve"> </w:t>
      </w:r>
      <w:r>
        <w:t>сложности</w:t>
      </w:r>
      <w:r>
        <w:rPr>
          <w:spacing w:val="16"/>
        </w:rPr>
        <w:t xml:space="preserve"> </w:t>
      </w:r>
      <w:r>
        <w:t>алгоритмов.</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58" w:firstLine="0"/>
      </w:pPr>
      <w:r>
        <w:lastRenderedPageBreak/>
        <w:t>Алгоритмы</w:t>
      </w:r>
      <w:r>
        <w:rPr>
          <w:spacing w:val="1"/>
        </w:rPr>
        <w:t xml:space="preserve"> </w:t>
      </w:r>
      <w:r>
        <w:t>полиномиальной</w:t>
      </w:r>
      <w:r>
        <w:rPr>
          <w:spacing w:val="1"/>
        </w:rPr>
        <w:t xml:space="preserve"> </w:t>
      </w:r>
      <w:r>
        <w:t>сложности.</w:t>
      </w:r>
      <w:r>
        <w:rPr>
          <w:spacing w:val="1"/>
        </w:rPr>
        <w:t xml:space="preserve"> </w:t>
      </w:r>
      <w:r>
        <w:t>Переборные</w:t>
      </w:r>
      <w:r>
        <w:rPr>
          <w:spacing w:val="1"/>
        </w:rPr>
        <w:t xml:space="preserve"> </w:t>
      </w:r>
      <w:r>
        <w:t>алгоритмы.</w:t>
      </w:r>
      <w:r>
        <w:rPr>
          <w:spacing w:val="1"/>
        </w:rPr>
        <w:t xml:space="preserve"> </w:t>
      </w:r>
      <w:r>
        <w:t>Примеры</w:t>
      </w:r>
      <w:r>
        <w:rPr>
          <w:spacing w:val="1"/>
        </w:rPr>
        <w:t xml:space="preserve"> </w:t>
      </w:r>
      <w:r>
        <w:t>различных</w:t>
      </w:r>
      <w:r>
        <w:rPr>
          <w:spacing w:val="1"/>
        </w:rPr>
        <w:t xml:space="preserve"> </w:t>
      </w:r>
      <w:r>
        <w:t>алгоритмов</w:t>
      </w:r>
      <w:r>
        <w:rPr>
          <w:spacing w:val="3"/>
        </w:rPr>
        <w:t xml:space="preserve"> </w:t>
      </w:r>
      <w:r>
        <w:t>решения</w:t>
      </w:r>
      <w:r>
        <w:rPr>
          <w:spacing w:val="-4"/>
        </w:rPr>
        <w:t xml:space="preserve"> </w:t>
      </w:r>
      <w:r>
        <w:t>одной</w:t>
      </w:r>
      <w:r>
        <w:rPr>
          <w:spacing w:val="-3"/>
        </w:rPr>
        <w:t xml:space="preserve"> </w:t>
      </w:r>
      <w:r>
        <w:t>задачи,</w:t>
      </w:r>
      <w:r>
        <w:rPr>
          <w:spacing w:val="3"/>
        </w:rPr>
        <w:t xml:space="preserve"> </w:t>
      </w:r>
      <w:r>
        <w:t>которые имеют</w:t>
      </w:r>
      <w:r>
        <w:rPr>
          <w:spacing w:val="1"/>
        </w:rPr>
        <w:t xml:space="preserve"> </w:t>
      </w:r>
      <w:r>
        <w:t>различную</w:t>
      </w:r>
      <w:r>
        <w:rPr>
          <w:spacing w:val="4"/>
        </w:rPr>
        <w:t xml:space="preserve"> </w:t>
      </w:r>
      <w:r>
        <w:t>СЛОЖНОСТЬ.</w:t>
      </w:r>
    </w:p>
    <w:p w:rsidR="00E76707" w:rsidRDefault="00897AC9">
      <w:pPr>
        <w:pStyle w:val="a3"/>
        <w:spacing w:before="6" w:line="237" w:lineRule="auto"/>
        <w:ind w:right="862"/>
      </w:pPr>
      <w:r>
        <w:t>Поиск</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с</w:t>
      </w:r>
      <w:r>
        <w:rPr>
          <w:spacing w:val="1"/>
        </w:rPr>
        <w:t xml:space="preserve"> </w:t>
      </w:r>
      <w:r>
        <w:t>помощью</w:t>
      </w:r>
      <w:r>
        <w:rPr>
          <w:spacing w:val="1"/>
        </w:rPr>
        <w:t xml:space="preserve"> </w:t>
      </w:r>
      <w:r>
        <w:t>алгоритма</w:t>
      </w:r>
      <w:r>
        <w:rPr>
          <w:spacing w:val="1"/>
        </w:rPr>
        <w:t xml:space="preserve"> </w:t>
      </w:r>
      <w:r>
        <w:t>«решето</w:t>
      </w:r>
      <w:r>
        <w:rPr>
          <w:spacing w:val="1"/>
        </w:rPr>
        <w:t xml:space="preserve"> </w:t>
      </w:r>
      <w:r>
        <w:t>Эратосфена».</w:t>
      </w:r>
    </w:p>
    <w:p w:rsidR="00E76707" w:rsidRDefault="00897AC9">
      <w:pPr>
        <w:pStyle w:val="a3"/>
        <w:spacing w:before="3" w:line="275" w:lineRule="exact"/>
        <w:ind w:left="1119" w:firstLine="0"/>
      </w:pPr>
      <w:r>
        <w:t>Многоразрядные</w:t>
      </w:r>
      <w:r>
        <w:rPr>
          <w:spacing w:val="-3"/>
        </w:rPr>
        <w:t xml:space="preserve"> </w:t>
      </w:r>
      <w:r>
        <w:t>целые</w:t>
      </w:r>
      <w:r>
        <w:rPr>
          <w:spacing w:val="-7"/>
        </w:rPr>
        <w:t xml:space="preserve"> </w:t>
      </w:r>
      <w:r>
        <w:t>числа,</w:t>
      </w:r>
      <w:r>
        <w:rPr>
          <w:spacing w:val="-4"/>
        </w:rPr>
        <w:t xml:space="preserve"> </w:t>
      </w:r>
      <w:r>
        <w:t>задачи длинной</w:t>
      </w:r>
      <w:r>
        <w:rPr>
          <w:spacing w:val="-10"/>
        </w:rPr>
        <w:t xml:space="preserve"> </w:t>
      </w:r>
      <w:r>
        <w:t>арифметики.</w:t>
      </w:r>
    </w:p>
    <w:p w:rsidR="00E76707" w:rsidRDefault="00897AC9">
      <w:pPr>
        <w:pStyle w:val="a3"/>
        <w:spacing w:line="242" w:lineRule="auto"/>
        <w:ind w:right="843"/>
      </w:pPr>
      <w:r>
        <w:t>Словари</w:t>
      </w:r>
      <w:r>
        <w:rPr>
          <w:spacing w:val="1"/>
        </w:rPr>
        <w:t xml:space="preserve"> </w:t>
      </w:r>
      <w:r>
        <w:t>(ассоциативные</w:t>
      </w:r>
      <w:r>
        <w:rPr>
          <w:spacing w:val="1"/>
        </w:rPr>
        <w:t xml:space="preserve"> </w:t>
      </w:r>
      <w:r>
        <w:t>массивы,</w:t>
      </w:r>
      <w:r>
        <w:rPr>
          <w:spacing w:val="1"/>
        </w:rPr>
        <w:t xml:space="preserve"> </w:t>
      </w:r>
      <w:r>
        <w:t>отображения).</w:t>
      </w:r>
      <w:r>
        <w:rPr>
          <w:spacing w:val="1"/>
        </w:rPr>
        <w:t xml:space="preserve"> </w:t>
      </w:r>
      <w:r>
        <w:t>Хэш-таблицы.</w:t>
      </w:r>
      <w:r>
        <w:rPr>
          <w:spacing w:val="1"/>
        </w:rPr>
        <w:t xml:space="preserve"> </w:t>
      </w:r>
      <w:r>
        <w:t>Построение</w:t>
      </w:r>
      <w:r>
        <w:rPr>
          <w:spacing w:val="1"/>
        </w:rPr>
        <w:t xml:space="preserve"> </w:t>
      </w:r>
      <w:r>
        <w:t>алфавитно-частотного</w:t>
      </w:r>
      <w:r>
        <w:rPr>
          <w:spacing w:val="1"/>
        </w:rPr>
        <w:t xml:space="preserve"> </w:t>
      </w:r>
      <w:r>
        <w:t>словаря</w:t>
      </w:r>
      <w:r>
        <w:rPr>
          <w:spacing w:val="2"/>
        </w:rPr>
        <w:t xml:space="preserve"> </w:t>
      </w:r>
      <w:r>
        <w:t>для</w:t>
      </w:r>
      <w:r>
        <w:rPr>
          <w:spacing w:val="-4"/>
        </w:rPr>
        <w:t xml:space="preserve"> </w:t>
      </w:r>
      <w:r>
        <w:t>заданного</w:t>
      </w:r>
      <w:r>
        <w:rPr>
          <w:spacing w:val="2"/>
        </w:rPr>
        <w:t xml:space="preserve"> </w:t>
      </w:r>
      <w:r>
        <w:t>текста.</w:t>
      </w:r>
    </w:p>
    <w:p w:rsidR="00E76707" w:rsidRDefault="00897AC9">
      <w:pPr>
        <w:pStyle w:val="a3"/>
        <w:spacing w:line="242" w:lineRule="auto"/>
        <w:ind w:right="862"/>
      </w:pPr>
      <w:r>
        <w:t>Стеки.</w:t>
      </w:r>
      <w:r>
        <w:rPr>
          <w:spacing w:val="1"/>
        </w:rPr>
        <w:t xml:space="preserve"> </w:t>
      </w:r>
      <w:r>
        <w:t>Анализ</w:t>
      </w:r>
      <w:r>
        <w:rPr>
          <w:spacing w:val="1"/>
        </w:rPr>
        <w:t xml:space="preserve"> </w:t>
      </w:r>
      <w:r>
        <w:t>правильности</w:t>
      </w:r>
      <w:r>
        <w:rPr>
          <w:spacing w:val="1"/>
        </w:rPr>
        <w:t xml:space="preserve"> </w:t>
      </w:r>
      <w:r>
        <w:t>скобочного</w:t>
      </w:r>
      <w:r>
        <w:rPr>
          <w:spacing w:val="1"/>
        </w:rPr>
        <w:t xml:space="preserve"> </w:t>
      </w:r>
      <w:r>
        <w:t>выражения.</w:t>
      </w:r>
      <w:r>
        <w:rPr>
          <w:spacing w:val="1"/>
        </w:rPr>
        <w:t xml:space="preserve"> </w:t>
      </w:r>
      <w:r>
        <w:t>Вычисление</w:t>
      </w:r>
      <w:r>
        <w:rPr>
          <w:spacing w:val="1"/>
        </w:rPr>
        <w:t xml:space="preserve"> </w:t>
      </w:r>
      <w:r>
        <w:t>арифметического</w:t>
      </w:r>
      <w:r>
        <w:rPr>
          <w:spacing w:val="1"/>
        </w:rPr>
        <w:t xml:space="preserve"> </w:t>
      </w:r>
      <w:r>
        <w:t>выражения,</w:t>
      </w:r>
      <w:r>
        <w:rPr>
          <w:spacing w:val="-2"/>
        </w:rPr>
        <w:t xml:space="preserve"> </w:t>
      </w:r>
      <w:r>
        <w:t>записанного</w:t>
      </w:r>
      <w:r>
        <w:rPr>
          <w:spacing w:val="6"/>
        </w:rPr>
        <w:t xml:space="preserve"> </w:t>
      </w:r>
      <w:r>
        <w:t>в</w:t>
      </w:r>
      <w:r>
        <w:rPr>
          <w:spacing w:val="-1"/>
        </w:rPr>
        <w:t xml:space="preserve"> </w:t>
      </w:r>
      <w:r>
        <w:t>постфиксной</w:t>
      </w:r>
      <w:r>
        <w:rPr>
          <w:spacing w:val="-3"/>
        </w:rPr>
        <w:t xml:space="preserve"> </w:t>
      </w:r>
      <w:r>
        <w:t>форме.</w:t>
      </w:r>
    </w:p>
    <w:p w:rsidR="00E76707" w:rsidRDefault="00897AC9">
      <w:pPr>
        <w:pStyle w:val="a3"/>
        <w:spacing w:line="271" w:lineRule="exact"/>
        <w:ind w:left="1119" w:firstLine="0"/>
      </w:pPr>
      <w:r>
        <w:t>Очереди.</w:t>
      </w:r>
      <w:r>
        <w:rPr>
          <w:spacing w:val="-1"/>
        </w:rPr>
        <w:t xml:space="preserve"> </w:t>
      </w:r>
      <w:r>
        <w:t>Использование</w:t>
      </w:r>
      <w:r>
        <w:rPr>
          <w:spacing w:val="-13"/>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w:t>
      </w:r>
      <w:r>
        <w:t>данных.</w:t>
      </w:r>
    </w:p>
    <w:p w:rsidR="00E76707" w:rsidRDefault="00897AC9">
      <w:pPr>
        <w:pStyle w:val="a3"/>
        <w:ind w:right="859"/>
      </w:pPr>
      <w:r>
        <w:t>Алгоритмы</w:t>
      </w:r>
      <w:r>
        <w:rPr>
          <w:spacing w:val="1"/>
        </w:rPr>
        <w:t xml:space="preserve"> </w:t>
      </w:r>
      <w:r>
        <w:t>на</w:t>
      </w:r>
      <w:r>
        <w:rPr>
          <w:spacing w:val="1"/>
        </w:rPr>
        <w:t xml:space="preserve"> </w:t>
      </w:r>
      <w:r>
        <w:t>графах.</w:t>
      </w:r>
      <w:r>
        <w:rPr>
          <w:spacing w:val="1"/>
        </w:rPr>
        <w:t xml:space="preserve"> </w:t>
      </w:r>
      <w:r>
        <w:t>Построение</w:t>
      </w:r>
      <w:r>
        <w:rPr>
          <w:spacing w:val="1"/>
        </w:rPr>
        <w:t xml:space="preserve"> </w:t>
      </w:r>
      <w:r>
        <w:t>минимального</w:t>
      </w:r>
      <w:r>
        <w:rPr>
          <w:spacing w:val="1"/>
        </w:rPr>
        <w:t xml:space="preserve"> </w:t>
      </w:r>
      <w:r>
        <w:t>остовного</w:t>
      </w:r>
      <w:r>
        <w:rPr>
          <w:spacing w:val="1"/>
        </w:rPr>
        <w:t xml:space="preserve"> </w:t>
      </w:r>
      <w:r>
        <w:t>дерева</w:t>
      </w:r>
      <w:r>
        <w:rPr>
          <w:spacing w:val="1"/>
        </w:rPr>
        <w:t xml:space="preserve"> </w:t>
      </w:r>
      <w:r>
        <w:t>взвешенного</w:t>
      </w:r>
      <w:r>
        <w:rPr>
          <w:spacing w:val="1"/>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5"/>
        </w:rPr>
        <w:t xml:space="preserve"> </w:t>
      </w:r>
      <w:r>
        <w:t>ациклического</w:t>
      </w:r>
      <w:r>
        <w:rPr>
          <w:spacing w:val="1"/>
        </w:rPr>
        <w:t xml:space="preserve"> </w:t>
      </w:r>
      <w:r>
        <w:t>графа.</w:t>
      </w:r>
      <w:r>
        <w:rPr>
          <w:spacing w:val="-1"/>
        </w:rPr>
        <w:t xml:space="preserve"> </w:t>
      </w:r>
      <w:r>
        <w:t>Алгоритм</w:t>
      </w:r>
      <w:r>
        <w:rPr>
          <w:spacing w:val="3"/>
        </w:rPr>
        <w:t xml:space="preserve"> </w:t>
      </w:r>
      <w:r>
        <w:t>Дейкстры.</w:t>
      </w:r>
    </w:p>
    <w:p w:rsidR="00E76707" w:rsidRDefault="00897AC9">
      <w:pPr>
        <w:pStyle w:val="a3"/>
        <w:ind w:right="850"/>
      </w:pPr>
      <w:r>
        <w:t>Деревья. Реализация дерева с помощью ссылочных структур. Двоичные (бинарные)</w:t>
      </w:r>
      <w:r>
        <w:rPr>
          <w:spacing w:val="1"/>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2"/>
        </w:rPr>
        <w:t xml:space="preserve"> </w:t>
      </w:r>
      <w:r>
        <w:t>обхода дерева.</w:t>
      </w:r>
      <w:r>
        <w:rPr>
          <w:spacing w:val="3"/>
        </w:rPr>
        <w:t xml:space="preserve"> </w:t>
      </w:r>
      <w:r>
        <w:t>Использование стека</w:t>
      </w:r>
      <w:r>
        <w:rPr>
          <w:spacing w:val="-5"/>
        </w:rPr>
        <w:t xml:space="preserve"> </w:t>
      </w:r>
      <w:r>
        <w:t>и</w:t>
      </w:r>
      <w:r>
        <w:rPr>
          <w:spacing w:val="-3"/>
        </w:rPr>
        <w:t xml:space="preserve"> </w:t>
      </w:r>
      <w:r>
        <w:t>очереди</w:t>
      </w:r>
      <w:r>
        <w:rPr>
          <w:spacing w:val="2"/>
        </w:rPr>
        <w:t xml:space="preserve"> </w:t>
      </w:r>
      <w:r>
        <w:t>для</w:t>
      </w:r>
      <w:r>
        <w:rPr>
          <w:spacing w:val="-4"/>
        </w:rPr>
        <w:t xml:space="preserve"> </w:t>
      </w:r>
      <w:r>
        <w:t>обхода дерева.</w:t>
      </w:r>
    </w:p>
    <w:p w:rsidR="00E76707" w:rsidRDefault="00897AC9">
      <w:pPr>
        <w:pStyle w:val="a3"/>
        <w:ind w:right="858"/>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t>промежуточных</w:t>
      </w:r>
      <w:r>
        <w:rPr>
          <w:spacing w:val="1"/>
        </w:rPr>
        <w:t xml:space="preserve"> </w:t>
      </w:r>
      <w:r>
        <w:t>результатов.</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динамического</w:t>
      </w:r>
      <w:r>
        <w:rPr>
          <w:spacing w:val="1"/>
        </w:rPr>
        <w:t xml:space="preserve"> </w:t>
      </w:r>
      <w:r>
        <w:t>программирования:</w:t>
      </w:r>
      <w:r>
        <w:rPr>
          <w:spacing w:val="1"/>
        </w:rPr>
        <w:t xml:space="preserve"> </w:t>
      </w:r>
      <w:r>
        <w:t>вычисление</w:t>
      </w:r>
      <w:r>
        <w:rPr>
          <w:spacing w:val="1"/>
        </w:rPr>
        <w:t xml:space="preserve"> </w:t>
      </w:r>
      <w:r>
        <w:t>рекурсивных</w:t>
      </w:r>
      <w:r>
        <w:rPr>
          <w:spacing w:val="1"/>
        </w:rPr>
        <w:t xml:space="preserve"> </w:t>
      </w:r>
      <w:r>
        <w:t>функций,</w:t>
      </w:r>
      <w:r>
        <w:rPr>
          <w:spacing w:val="1"/>
        </w:rPr>
        <w:t xml:space="preserve"> </w:t>
      </w:r>
      <w:r>
        <w:t>подсчёт</w:t>
      </w:r>
      <w:r>
        <w:rPr>
          <w:spacing w:val="1"/>
        </w:rPr>
        <w:t xml:space="preserve"> </w:t>
      </w:r>
      <w:r>
        <w:t>количества</w:t>
      </w:r>
      <w:r>
        <w:rPr>
          <w:spacing w:val="1"/>
        </w:rPr>
        <w:t xml:space="preserve"> </w:t>
      </w:r>
      <w:r>
        <w:t>вариантов,</w:t>
      </w:r>
      <w:r>
        <w:rPr>
          <w:spacing w:val="1"/>
        </w:rPr>
        <w:t xml:space="preserve"> </w:t>
      </w:r>
      <w:r>
        <w:t>задачи</w:t>
      </w:r>
      <w:r>
        <w:rPr>
          <w:spacing w:val="2"/>
        </w:rPr>
        <w:t xml:space="preserve"> </w:t>
      </w:r>
      <w:r>
        <w:t>оптимизации.</w:t>
      </w:r>
    </w:p>
    <w:p w:rsidR="00E76707" w:rsidRDefault="00897AC9">
      <w:pPr>
        <w:pStyle w:val="a3"/>
        <w:ind w:right="852"/>
      </w:pPr>
      <w:r>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1"/>
        </w:rPr>
        <w:t xml:space="preserve"> </w:t>
      </w:r>
      <w:r>
        <w:t>Свойства и методы объектов. Объектно-ориентированный анализ. Разработка программ на</w:t>
      </w:r>
      <w:r>
        <w:rPr>
          <w:spacing w:val="1"/>
        </w:rPr>
        <w:t xml:space="preserve"> </w:t>
      </w:r>
      <w:r>
        <w:t>основе</w:t>
      </w:r>
      <w:r>
        <w:rPr>
          <w:spacing w:val="-13"/>
        </w:rPr>
        <w:t xml:space="preserve"> </w:t>
      </w:r>
      <w:r>
        <w:t>объектно-ориентированного</w:t>
      </w:r>
      <w:r>
        <w:rPr>
          <w:spacing w:val="2"/>
        </w:rPr>
        <w:t xml:space="preserve"> </w:t>
      </w:r>
      <w:r>
        <w:t>подхода.</w:t>
      </w:r>
      <w:r>
        <w:rPr>
          <w:spacing w:val="-1"/>
        </w:rPr>
        <w:t xml:space="preserve"> </w:t>
      </w:r>
      <w:r>
        <w:t>Инкапсуляция, наследование, полиморфизм.</w:t>
      </w:r>
    </w:p>
    <w:p w:rsidR="00E76707" w:rsidRDefault="00897AC9">
      <w:pPr>
        <w:pStyle w:val="a3"/>
        <w:spacing w:line="274" w:lineRule="exact"/>
        <w:ind w:left="1119" w:firstLine="0"/>
      </w:pPr>
      <w:r>
        <w:t>Среды</w:t>
      </w:r>
      <w:r>
        <w:rPr>
          <w:spacing w:val="55"/>
        </w:rPr>
        <w:t xml:space="preserve"> </w:t>
      </w:r>
      <w:r>
        <w:t>быстрой</w:t>
      </w:r>
      <w:r>
        <w:rPr>
          <w:spacing w:val="108"/>
        </w:rPr>
        <w:t xml:space="preserve"> </w:t>
      </w:r>
      <w:r>
        <w:t>разработки</w:t>
      </w:r>
      <w:r>
        <w:rPr>
          <w:spacing w:val="108"/>
        </w:rPr>
        <w:t xml:space="preserve"> </w:t>
      </w:r>
      <w:r>
        <w:t>программ.</w:t>
      </w:r>
      <w:r>
        <w:rPr>
          <w:spacing w:val="109"/>
        </w:rPr>
        <w:t xml:space="preserve"> </w:t>
      </w:r>
      <w:r>
        <w:t>Проектирование</w:t>
      </w:r>
      <w:r>
        <w:rPr>
          <w:spacing w:val="106"/>
        </w:rPr>
        <w:t xml:space="preserve"> </w:t>
      </w:r>
      <w:r>
        <w:t>интерфейса</w:t>
      </w:r>
      <w:r>
        <w:rPr>
          <w:spacing w:val="112"/>
        </w:rPr>
        <w:t xml:space="preserve"> </w:t>
      </w:r>
      <w:r>
        <w:t>пользователя.</w:t>
      </w:r>
    </w:p>
    <w:p w:rsidR="00E76707" w:rsidRDefault="00897AC9">
      <w:pPr>
        <w:pStyle w:val="a3"/>
        <w:spacing w:before="1" w:line="275" w:lineRule="exact"/>
        <w:ind w:firstLine="0"/>
      </w:pPr>
      <w:r>
        <w:t>Использование</w:t>
      </w:r>
      <w:r>
        <w:rPr>
          <w:spacing w:val="-9"/>
        </w:rPr>
        <w:t xml:space="preserve"> </w:t>
      </w:r>
      <w:r>
        <w:t>готовых</w:t>
      </w:r>
      <w:r>
        <w:rPr>
          <w:spacing w:val="-3"/>
        </w:rPr>
        <w:t xml:space="preserve"> </w:t>
      </w:r>
      <w:r>
        <w:t>управляемых</w:t>
      </w:r>
      <w:r>
        <w:rPr>
          <w:spacing w:val="-8"/>
        </w:rPr>
        <w:t xml:space="preserve"> </w:t>
      </w:r>
      <w:r>
        <w:t>элементов</w:t>
      </w:r>
      <w:r>
        <w:rPr>
          <w:spacing w:val="-2"/>
        </w:rPr>
        <w:t xml:space="preserve"> </w:t>
      </w:r>
      <w:r>
        <w:t>для</w:t>
      </w:r>
      <w:r>
        <w:rPr>
          <w:spacing w:val="4"/>
        </w:rPr>
        <w:t xml:space="preserve"> </w:t>
      </w:r>
      <w:r>
        <w:t>построения</w:t>
      </w:r>
      <w:r>
        <w:rPr>
          <w:spacing w:val="-4"/>
        </w:rPr>
        <w:t xml:space="preserve"> </w:t>
      </w:r>
      <w:r>
        <w:t>интерфейса.</w:t>
      </w:r>
    </w:p>
    <w:p w:rsidR="00E76707" w:rsidRDefault="00897AC9">
      <w:pPr>
        <w:pStyle w:val="a3"/>
        <w:spacing w:line="242" w:lineRule="auto"/>
        <w:ind w:left="1119" w:right="2017" w:firstLine="0"/>
      </w:pPr>
      <w:r>
        <w:t>Обзор языков программирования. Понятие о парадигмах программирования.</w:t>
      </w:r>
      <w:r>
        <w:rPr>
          <w:spacing w:val="-58"/>
        </w:rPr>
        <w:t xml:space="preserve"> </w:t>
      </w:r>
      <w:r>
        <w:t>Информационные</w:t>
      </w:r>
      <w:r>
        <w:rPr>
          <w:spacing w:val="-5"/>
        </w:rPr>
        <w:t xml:space="preserve"> </w:t>
      </w:r>
      <w:r>
        <w:t>технологии</w:t>
      </w:r>
    </w:p>
    <w:p w:rsidR="00E76707" w:rsidRDefault="00897AC9">
      <w:pPr>
        <w:pStyle w:val="a3"/>
        <w:ind w:right="846"/>
      </w:pPr>
      <w:r>
        <w:t>Этапы компьютерно-математического моделирования: постановка задачи, 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w:t>
      </w:r>
      <w:r>
        <w:rPr>
          <w:spacing w:val="1"/>
        </w:rPr>
        <w:t xml:space="preserve"> </w:t>
      </w:r>
      <w:r>
        <w:t>анализ</w:t>
      </w:r>
      <w:r>
        <w:rPr>
          <w:spacing w:val="1"/>
        </w:rPr>
        <w:t xml:space="preserve"> </w:t>
      </w:r>
      <w:r>
        <w:t>результатов</w:t>
      </w:r>
      <w:r>
        <w:rPr>
          <w:spacing w:val="1"/>
        </w:rPr>
        <w:t xml:space="preserve"> </w:t>
      </w:r>
      <w:r>
        <w:t>моделирования.</w:t>
      </w:r>
    </w:p>
    <w:p w:rsidR="00E76707" w:rsidRDefault="00897AC9">
      <w:pPr>
        <w:pStyle w:val="a3"/>
        <w:ind w:right="855"/>
      </w:pPr>
      <w:r>
        <w:t>Дискретизация</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непрерывных</w:t>
      </w:r>
      <w:r>
        <w:rPr>
          <w:spacing w:val="1"/>
        </w:rPr>
        <w:t xml:space="preserve"> </w:t>
      </w:r>
      <w:r>
        <w:t>процессов.</w:t>
      </w:r>
      <w:r>
        <w:rPr>
          <w:spacing w:val="1"/>
        </w:rPr>
        <w:t xml:space="preserve"> </w:t>
      </w:r>
      <w:r>
        <w:t>Моделирование движения. Моделирование биологических систем. Математические модели в</w:t>
      </w:r>
      <w:r>
        <w:rPr>
          <w:spacing w:val="-57"/>
        </w:rPr>
        <w:t xml:space="preserve"> </w:t>
      </w:r>
      <w:r>
        <w:t>экономике.</w:t>
      </w:r>
      <w:r>
        <w:rPr>
          <w:spacing w:val="-2"/>
        </w:rPr>
        <w:t xml:space="preserve"> </w:t>
      </w:r>
      <w:r>
        <w:t>Вычислительные</w:t>
      </w:r>
      <w:r>
        <w:rPr>
          <w:spacing w:val="1"/>
        </w:rPr>
        <w:t xml:space="preserve"> </w:t>
      </w:r>
      <w:r>
        <w:t>эксперименты с</w:t>
      </w:r>
      <w:r>
        <w:rPr>
          <w:spacing w:val="-5"/>
        </w:rPr>
        <w:t xml:space="preserve"> </w:t>
      </w:r>
      <w:r>
        <w:t>моделями.</w:t>
      </w:r>
    </w:p>
    <w:p w:rsidR="00E76707" w:rsidRDefault="00897AC9">
      <w:pPr>
        <w:pStyle w:val="a3"/>
        <w:ind w:right="857"/>
      </w:pPr>
      <w:r>
        <w:t>Обработка результатов эксперимента. Метод наименьших квадратов. Оценка числовых</w:t>
      </w:r>
      <w:r>
        <w:rPr>
          <w:spacing w:val="1"/>
        </w:rPr>
        <w:t xml:space="preserve"> </w:t>
      </w:r>
      <w:r>
        <w:t>параметров</w:t>
      </w:r>
      <w:r>
        <w:rPr>
          <w:spacing w:val="1"/>
        </w:rPr>
        <w:t xml:space="preserve"> </w:t>
      </w:r>
      <w:r>
        <w:t>моделируемых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Восстановление</w:t>
      </w:r>
      <w:r>
        <w:rPr>
          <w:spacing w:val="1"/>
        </w:rPr>
        <w:t xml:space="preserve"> </w:t>
      </w:r>
      <w:r>
        <w:t>зависимостей</w:t>
      </w:r>
      <w:r>
        <w:rPr>
          <w:spacing w:val="1"/>
        </w:rPr>
        <w:t xml:space="preserve"> </w:t>
      </w:r>
      <w:r>
        <w:t>по</w:t>
      </w:r>
      <w:r>
        <w:rPr>
          <w:spacing w:val="1"/>
        </w:rPr>
        <w:t xml:space="preserve"> </w:t>
      </w:r>
      <w:r>
        <w:t>результатам</w:t>
      </w:r>
      <w:r>
        <w:rPr>
          <w:spacing w:val="2"/>
        </w:rPr>
        <w:t xml:space="preserve"> </w:t>
      </w:r>
      <w:r>
        <w:t>эксперимента.</w:t>
      </w:r>
    </w:p>
    <w:p w:rsidR="00E76707" w:rsidRDefault="00897AC9">
      <w:pPr>
        <w:pStyle w:val="a3"/>
        <w:spacing w:line="275" w:lineRule="exact"/>
        <w:ind w:left="1119" w:firstLine="0"/>
      </w:pPr>
      <w:r>
        <w:t xml:space="preserve">Вероятностные  </w:t>
      </w:r>
      <w:r>
        <w:rPr>
          <w:spacing w:val="10"/>
        </w:rPr>
        <w:t xml:space="preserve"> </w:t>
      </w:r>
      <w:r>
        <w:t xml:space="preserve">модели.   </w:t>
      </w:r>
      <w:r>
        <w:rPr>
          <w:spacing w:val="6"/>
        </w:rPr>
        <w:t xml:space="preserve"> </w:t>
      </w:r>
      <w:r>
        <w:t xml:space="preserve">Методы   </w:t>
      </w:r>
      <w:r>
        <w:rPr>
          <w:spacing w:val="7"/>
        </w:rPr>
        <w:t xml:space="preserve"> </w:t>
      </w:r>
      <w:r>
        <w:t xml:space="preserve">Монте-Карло.   </w:t>
      </w:r>
      <w:r>
        <w:rPr>
          <w:spacing w:val="7"/>
        </w:rPr>
        <w:t xml:space="preserve"> </w:t>
      </w:r>
      <w:r>
        <w:t xml:space="preserve">Имитационное   </w:t>
      </w:r>
      <w:r>
        <w:rPr>
          <w:spacing w:val="3"/>
        </w:rPr>
        <w:t xml:space="preserve"> </w:t>
      </w:r>
      <w:r>
        <w:t>моделирование.</w:t>
      </w:r>
    </w:p>
    <w:p w:rsidR="00E76707" w:rsidRDefault="00897AC9">
      <w:pPr>
        <w:pStyle w:val="a3"/>
        <w:spacing w:line="275" w:lineRule="exact"/>
        <w:ind w:firstLine="0"/>
      </w:pPr>
      <w:r>
        <w:t>Системы</w:t>
      </w:r>
      <w:r>
        <w:rPr>
          <w:spacing w:val="-3"/>
        </w:rPr>
        <w:t xml:space="preserve"> </w:t>
      </w:r>
      <w:r>
        <w:t>массового</w:t>
      </w:r>
      <w:r>
        <w:rPr>
          <w:spacing w:val="-3"/>
        </w:rPr>
        <w:t xml:space="preserve"> </w:t>
      </w:r>
      <w:r>
        <w:t>обслуживания.</w:t>
      </w:r>
    </w:p>
    <w:p w:rsidR="00E76707" w:rsidRDefault="00897AC9">
      <w:pPr>
        <w:pStyle w:val="a3"/>
        <w:ind w:right="848"/>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данных. Запросы на выборку</w:t>
      </w:r>
      <w:r>
        <w:rPr>
          <w:spacing w:val="1"/>
        </w:rPr>
        <w:t xml:space="preserve"> </w:t>
      </w:r>
      <w:r>
        <w:t>данных.</w:t>
      </w:r>
      <w:r>
        <w:rPr>
          <w:spacing w:val="3"/>
        </w:rPr>
        <w:t xml:space="preserve"> </w:t>
      </w:r>
      <w:r>
        <w:t>Запросы</w:t>
      </w:r>
      <w:r>
        <w:rPr>
          <w:spacing w:val="2"/>
        </w:rPr>
        <w:t xml:space="preserve"> </w:t>
      </w:r>
      <w:r>
        <w:t>с</w:t>
      </w:r>
      <w:r>
        <w:rPr>
          <w:spacing w:val="-4"/>
        </w:rPr>
        <w:t xml:space="preserve"> </w:t>
      </w:r>
      <w:r>
        <w:t>параметрами.</w:t>
      </w:r>
      <w:r>
        <w:rPr>
          <w:spacing w:val="-2"/>
        </w:rPr>
        <w:t xml:space="preserve"> </w:t>
      </w:r>
      <w:r>
        <w:t>Вычисляемые поля</w:t>
      </w:r>
      <w:r>
        <w:rPr>
          <w:spacing w:val="-3"/>
        </w:rPr>
        <w:t xml:space="preserve"> </w:t>
      </w:r>
      <w:r>
        <w:t>в</w:t>
      </w:r>
      <w:r>
        <w:rPr>
          <w:spacing w:val="2"/>
        </w:rPr>
        <w:t xml:space="preserve"> </w:t>
      </w:r>
      <w:r>
        <w:t>запросах.</w:t>
      </w:r>
    </w:p>
    <w:p w:rsidR="00E76707" w:rsidRDefault="00897AC9">
      <w:pPr>
        <w:pStyle w:val="a3"/>
        <w:spacing w:line="275" w:lineRule="exact"/>
        <w:ind w:left="1119" w:firstLine="0"/>
      </w:pPr>
      <w:r>
        <w:t>Многотабличные</w:t>
      </w:r>
      <w:r>
        <w:rPr>
          <w:spacing w:val="47"/>
        </w:rPr>
        <w:t xml:space="preserve"> </w:t>
      </w:r>
      <w:r>
        <w:t>базы</w:t>
      </w:r>
      <w:r>
        <w:rPr>
          <w:spacing w:val="109"/>
        </w:rPr>
        <w:t xml:space="preserve"> </w:t>
      </w:r>
      <w:r>
        <w:t>данных.</w:t>
      </w:r>
      <w:r>
        <w:rPr>
          <w:spacing w:val="105"/>
        </w:rPr>
        <w:t xml:space="preserve"> </w:t>
      </w:r>
      <w:r>
        <w:t>Типы</w:t>
      </w:r>
      <w:r>
        <w:rPr>
          <w:spacing w:val="110"/>
        </w:rPr>
        <w:t xml:space="preserve"> </w:t>
      </w:r>
      <w:r>
        <w:t>связей</w:t>
      </w:r>
      <w:r>
        <w:rPr>
          <w:spacing w:val="109"/>
        </w:rPr>
        <w:t xml:space="preserve"> </w:t>
      </w:r>
      <w:r>
        <w:t>между</w:t>
      </w:r>
      <w:r>
        <w:rPr>
          <w:spacing w:val="98"/>
        </w:rPr>
        <w:t xml:space="preserve"> </w:t>
      </w:r>
      <w:r>
        <w:t>таблицами.</w:t>
      </w:r>
      <w:r>
        <w:rPr>
          <w:spacing w:val="110"/>
        </w:rPr>
        <w:t xml:space="preserve"> </w:t>
      </w:r>
      <w:r>
        <w:t>Внешний</w:t>
      </w:r>
      <w:r>
        <w:rPr>
          <w:spacing w:val="104"/>
        </w:rPr>
        <w:t xml:space="preserve"> </w:t>
      </w:r>
      <w:r>
        <w:t>ключ.</w:t>
      </w:r>
    </w:p>
    <w:p w:rsidR="00E76707" w:rsidRDefault="00897AC9">
      <w:pPr>
        <w:pStyle w:val="a3"/>
        <w:spacing w:line="274" w:lineRule="exact"/>
        <w:ind w:firstLine="0"/>
      </w:pPr>
      <w:r>
        <w:t>Целостность</w:t>
      </w:r>
      <w:r>
        <w:rPr>
          <w:spacing w:val="-6"/>
        </w:rPr>
        <w:t xml:space="preserve"> </w:t>
      </w:r>
      <w:r>
        <w:t>базы</w:t>
      </w:r>
      <w:r>
        <w:rPr>
          <w:spacing w:val="-2"/>
        </w:rPr>
        <w:t xml:space="preserve"> </w:t>
      </w:r>
      <w:r>
        <w:t>данных. Запросы</w:t>
      </w:r>
      <w:r>
        <w:rPr>
          <w:spacing w:val="-2"/>
        </w:rPr>
        <w:t xml:space="preserve"> </w:t>
      </w:r>
      <w:r>
        <w:t>к</w:t>
      </w:r>
      <w:r>
        <w:rPr>
          <w:spacing w:val="-8"/>
        </w:rPr>
        <w:t xml:space="preserve"> </w:t>
      </w:r>
      <w:r>
        <w:t>многотабличным</w:t>
      </w:r>
      <w:r>
        <w:rPr>
          <w:spacing w:val="-6"/>
        </w:rPr>
        <w:t xml:space="preserve"> </w:t>
      </w:r>
      <w:r>
        <w:t>базам</w:t>
      </w:r>
      <w:r>
        <w:rPr>
          <w:spacing w:val="-1"/>
        </w:rPr>
        <w:t xml:space="preserve"> </w:t>
      </w:r>
      <w:r>
        <w:t>данных.</w:t>
      </w:r>
    </w:p>
    <w:p w:rsidR="00E76707" w:rsidRDefault="00897AC9">
      <w:pPr>
        <w:pStyle w:val="a3"/>
        <w:spacing w:line="275" w:lineRule="exact"/>
        <w:ind w:left="1119" w:firstLine="0"/>
      </w:pPr>
      <w:r>
        <w:t>Интернет-приложения.</w:t>
      </w:r>
      <w:r>
        <w:rPr>
          <w:spacing w:val="46"/>
        </w:rPr>
        <w:t xml:space="preserve"> </w:t>
      </w:r>
      <w:r>
        <w:t>Понятие</w:t>
      </w:r>
      <w:r>
        <w:rPr>
          <w:spacing w:val="43"/>
        </w:rPr>
        <w:t xml:space="preserve"> </w:t>
      </w:r>
      <w:r>
        <w:t>о</w:t>
      </w:r>
      <w:r>
        <w:rPr>
          <w:spacing w:val="49"/>
        </w:rPr>
        <w:t xml:space="preserve"> </w:t>
      </w:r>
      <w:r>
        <w:t>серверной</w:t>
      </w:r>
      <w:r>
        <w:rPr>
          <w:spacing w:val="46"/>
        </w:rPr>
        <w:t xml:space="preserve"> </w:t>
      </w:r>
      <w:r>
        <w:t>и</w:t>
      </w:r>
      <w:r>
        <w:rPr>
          <w:spacing w:val="50"/>
        </w:rPr>
        <w:t xml:space="preserve"> </w:t>
      </w:r>
      <w:r>
        <w:t>клиентской</w:t>
      </w:r>
      <w:r>
        <w:rPr>
          <w:spacing w:val="45"/>
        </w:rPr>
        <w:t xml:space="preserve"> </w:t>
      </w:r>
      <w:r>
        <w:t>частях</w:t>
      </w:r>
      <w:r>
        <w:rPr>
          <w:spacing w:val="46"/>
        </w:rPr>
        <w:t xml:space="preserve"> </w:t>
      </w:r>
      <w:r>
        <w:t>сайта.</w:t>
      </w:r>
      <w:r>
        <w:rPr>
          <w:spacing w:val="51"/>
        </w:rPr>
        <w:t xml:space="preserve"> </w:t>
      </w:r>
      <w:r>
        <w:t>Технология</w:t>
      </w:r>
    </w:p>
    <w:p w:rsidR="00E76707" w:rsidRDefault="00897AC9">
      <w:pPr>
        <w:pStyle w:val="a3"/>
        <w:spacing w:before="3" w:line="237" w:lineRule="auto"/>
        <w:ind w:right="857" w:firstLine="0"/>
      </w:pPr>
      <w:r>
        <w:t>«клиент – сервер», её достоинства и недостатки. Основы языка HTML и каскадных таблиц</w:t>
      </w:r>
      <w:r>
        <w:rPr>
          <w:spacing w:val="1"/>
        </w:rPr>
        <w:t xml:space="preserve"> </w:t>
      </w:r>
      <w:r>
        <w:t>стилей</w:t>
      </w:r>
      <w:r>
        <w:rPr>
          <w:spacing w:val="2"/>
        </w:rPr>
        <w:t xml:space="preserve"> </w:t>
      </w:r>
      <w:r>
        <w:t>(CSS).</w:t>
      </w:r>
      <w:r>
        <w:rPr>
          <w:spacing w:val="-1"/>
        </w:rPr>
        <w:t xml:space="preserve"> </w:t>
      </w:r>
      <w:r>
        <w:t>Сценарии</w:t>
      </w:r>
      <w:r>
        <w:rPr>
          <w:spacing w:val="-3"/>
        </w:rPr>
        <w:t xml:space="preserve"> </w:t>
      </w:r>
      <w:r>
        <w:t>на</w:t>
      </w:r>
      <w:r>
        <w:rPr>
          <w:spacing w:val="5"/>
        </w:rPr>
        <w:t xml:space="preserve"> </w:t>
      </w:r>
      <w:r>
        <w:t>языке JavaScript.</w:t>
      </w:r>
      <w:r>
        <w:rPr>
          <w:spacing w:val="-1"/>
        </w:rPr>
        <w:t xml:space="preserve"> </w:t>
      </w:r>
      <w:r>
        <w:t>Формы</w:t>
      </w:r>
      <w:r>
        <w:rPr>
          <w:spacing w:val="-1"/>
        </w:rPr>
        <w:t xml:space="preserve"> </w:t>
      </w:r>
      <w:r>
        <w:t>на вебстранице.</w:t>
      </w:r>
    </w:p>
    <w:p w:rsidR="00E76707" w:rsidRDefault="00897AC9">
      <w:pPr>
        <w:pStyle w:val="a3"/>
        <w:spacing w:before="3" w:line="275" w:lineRule="exact"/>
        <w:ind w:left="1119" w:firstLine="0"/>
      </w:pPr>
      <w:r>
        <w:t>Размещение</w:t>
      </w:r>
      <w:r>
        <w:rPr>
          <w:spacing w:val="-8"/>
        </w:rPr>
        <w:t xml:space="preserve"> </w:t>
      </w:r>
      <w:r>
        <w:t>веб-сайтов. Услуга</w:t>
      </w:r>
      <w:r>
        <w:rPr>
          <w:spacing w:val="1"/>
        </w:rPr>
        <w:t xml:space="preserve"> </w:t>
      </w:r>
      <w:r>
        <w:t>хостинга. Загрузка</w:t>
      </w:r>
      <w:r>
        <w:rPr>
          <w:spacing w:val="-3"/>
        </w:rPr>
        <w:t xml:space="preserve"> </w:t>
      </w:r>
      <w:r>
        <w:t>файлов</w:t>
      </w:r>
      <w:r>
        <w:rPr>
          <w:spacing w:val="-5"/>
        </w:rPr>
        <w:t xml:space="preserve"> </w:t>
      </w:r>
      <w:r>
        <w:t>на</w:t>
      </w:r>
      <w:r>
        <w:rPr>
          <w:spacing w:val="-3"/>
        </w:rPr>
        <w:t xml:space="preserve"> </w:t>
      </w:r>
      <w:r>
        <w:t>сайт.</w:t>
      </w:r>
    </w:p>
    <w:p w:rsidR="00E76707" w:rsidRDefault="00897AC9">
      <w:pPr>
        <w:pStyle w:val="a3"/>
        <w:ind w:right="851"/>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 Разрешение. Кадрирование. Исправление перспективы. Гистограмма. Коррекция</w:t>
      </w:r>
      <w:r>
        <w:rPr>
          <w:spacing w:val="1"/>
        </w:rPr>
        <w:t xml:space="preserve"> </w:t>
      </w:r>
      <w:r>
        <w:t>уровней,</w:t>
      </w:r>
      <w:r>
        <w:rPr>
          <w:spacing w:val="1"/>
        </w:rPr>
        <w:t xml:space="preserve"> </w:t>
      </w:r>
      <w:r>
        <w:t>коррекция</w:t>
      </w:r>
      <w:r>
        <w:rPr>
          <w:spacing w:val="1"/>
        </w:rPr>
        <w:t xml:space="preserve"> </w:t>
      </w:r>
      <w:r>
        <w:t>цвета.</w:t>
      </w:r>
      <w:r>
        <w:rPr>
          <w:spacing w:val="1"/>
        </w:rPr>
        <w:t xml:space="preserve"> </w:t>
      </w:r>
      <w:r>
        <w:t>Обесцвечивание</w:t>
      </w:r>
      <w:r>
        <w:rPr>
          <w:spacing w:val="1"/>
        </w:rPr>
        <w:t xml:space="preserve"> </w:t>
      </w:r>
      <w:r>
        <w:t>цветных</w:t>
      </w:r>
      <w:r>
        <w:rPr>
          <w:spacing w:val="1"/>
        </w:rPr>
        <w:t xml:space="preserve"> </w:t>
      </w:r>
      <w:r>
        <w:t>изображений.</w:t>
      </w:r>
      <w:r>
        <w:rPr>
          <w:spacing w:val="1"/>
        </w:rPr>
        <w:t xml:space="preserve"> </w:t>
      </w:r>
      <w:r>
        <w:t>Ретушь.</w:t>
      </w:r>
      <w:r>
        <w:rPr>
          <w:spacing w:val="1"/>
        </w:rPr>
        <w:t xml:space="preserve"> </w:t>
      </w:r>
      <w:r>
        <w:t>Работа</w:t>
      </w:r>
      <w:r>
        <w:rPr>
          <w:spacing w:val="1"/>
        </w:rPr>
        <w:t xml:space="preserve"> </w:t>
      </w:r>
      <w:r>
        <w:t>с</w:t>
      </w:r>
      <w:r>
        <w:rPr>
          <w:spacing w:val="-57"/>
        </w:rPr>
        <w:t xml:space="preserve"> </w:t>
      </w:r>
      <w:r>
        <w:t>областями.</w:t>
      </w:r>
      <w:r>
        <w:rPr>
          <w:spacing w:val="-2"/>
        </w:rPr>
        <w:t xml:space="preserve"> </w:t>
      </w:r>
      <w:r>
        <w:t>Фильтры.</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4"/>
      </w:pPr>
      <w:r>
        <w:lastRenderedPageBreak/>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1"/>
        </w:rPr>
        <w:t xml:space="preserve"> </w:t>
      </w:r>
      <w:r>
        <w:t>выделенной</w:t>
      </w:r>
      <w:r>
        <w:rPr>
          <w:spacing w:val="1"/>
        </w:rPr>
        <w:t xml:space="preserve"> </w:t>
      </w:r>
      <w:r>
        <w:t>области.</w:t>
      </w:r>
      <w:r>
        <w:rPr>
          <w:spacing w:val="1"/>
        </w:rPr>
        <w:t xml:space="preserve"> </w:t>
      </w:r>
      <w:r>
        <w:t>Подготовка</w:t>
      </w:r>
      <w:r>
        <w:rPr>
          <w:spacing w:val="1"/>
        </w:rPr>
        <w:t xml:space="preserve"> </w:t>
      </w:r>
      <w:r>
        <w:t>иллюстраций</w:t>
      </w:r>
      <w:r>
        <w:rPr>
          <w:spacing w:val="1"/>
        </w:rPr>
        <w:t xml:space="preserve"> </w:t>
      </w:r>
      <w:r>
        <w:t>для</w:t>
      </w:r>
      <w:r>
        <w:rPr>
          <w:spacing w:val="1"/>
        </w:rPr>
        <w:t xml:space="preserve"> </w:t>
      </w:r>
      <w:r>
        <w:t>веб-сайтов.</w:t>
      </w:r>
      <w:r>
        <w:rPr>
          <w:spacing w:val="61"/>
        </w:rPr>
        <w:t xml:space="preserve"> </w:t>
      </w:r>
      <w:r>
        <w:t>Анимированные</w:t>
      </w:r>
      <w:r>
        <w:rPr>
          <w:spacing w:val="1"/>
        </w:rPr>
        <w:t xml:space="preserve"> </w:t>
      </w:r>
      <w:r>
        <w:t>изображения.</w:t>
      </w:r>
    </w:p>
    <w:p w:rsidR="00E76707" w:rsidRDefault="00897AC9">
      <w:pPr>
        <w:pStyle w:val="a3"/>
        <w:spacing w:line="274" w:lineRule="exact"/>
        <w:ind w:left="1119" w:firstLine="0"/>
      </w:pPr>
      <w:r>
        <w:t>Векторная</w:t>
      </w:r>
      <w:r>
        <w:rPr>
          <w:spacing w:val="-2"/>
        </w:rPr>
        <w:t xml:space="preserve"> </w:t>
      </w:r>
      <w:r>
        <w:t>графика.</w:t>
      </w:r>
      <w:r>
        <w:rPr>
          <w:spacing w:val="-4"/>
        </w:rPr>
        <w:t xml:space="preserve"> </w:t>
      </w:r>
      <w:r>
        <w:t>Примитивы. Изменение</w:t>
      </w:r>
      <w:r>
        <w:rPr>
          <w:spacing w:val="-7"/>
        </w:rPr>
        <w:t xml:space="preserve"> </w:t>
      </w:r>
      <w:r>
        <w:t>порядка</w:t>
      </w:r>
      <w:r>
        <w:rPr>
          <w:spacing w:val="-2"/>
        </w:rPr>
        <w:t xml:space="preserve"> </w:t>
      </w:r>
      <w:r>
        <w:t>элементов.</w:t>
      </w:r>
    </w:p>
    <w:p w:rsidR="00E76707" w:rsidRDefault="00897AC9">
      <w:pPr>
        <w:pStyle w:val="a3"/>
        <w:spacing w:before="2" w:line="275" w:lineRule="exact"/>
        <w:ind w:left="1119" w:firstLine="0"/>
      </w:pPr>
      <w:r>
        <w:t>Выравнивание,</w:t>
      </w:r>
      <w:r>
        <w:rPr>
          <w:spacing w:val="41"/>
        </w:rPr>
        <w:t xml:space="preserve"> </w:t>
      </w:r>
      <w:r>
        <w:t>распределение.</w:t>
      </w:r>
      <w:r>
        <w:rPr>
          <w:spacing w:val="41"/>
        </w:rPr>
        <w:t xml:space="preserve"> </w:t>
      </w:r>
      <w:r>
        <w:t>Группировка.</w:t>
      </w:r>
      <w:r>
        <w:rPr>
          <w:spacing w:val="36"/>
        </w:rPr>
        <w:t xml:space="preserve"> </w:t>
      </w:r>
      <w:r>
        <w:t>Кривые.</w:t>
      </w:r>
      <w:r>
        <w:rPr>
          <w:spacing w:val="41"/>
        </w:rPr>
        <w:t xml:space="preserve"> </w:t>
      </w:r>
      <w:r>
        <w:t>Форматы</w:t>
      </w:r>
      <w:r>
        <w:rPr>
          <w:spacing w:val="38"/>
        </w:rPr>
        <w:t xml:space="preserve"> </w:t>
      </w:r>
      <w:r>
        <w:t>векторных</w:t>
      </w:r>
      <w:r>
        <w:rPr>
          <w:spacing w:val="39"/>
        </w:rPr>
        <w:t xml:space="preserve"> </w:t>
      </w:r>
      <w:r>
        <w:t>рисунков.</w:t>
      </w:r>
    </w:p>
    <w:p w:rsidR="00E76707" w:rsidRDefault="00897AC9">
      <w:pPr>
        <w:pStyle w:val="a3"/>
        <w:spacing w:line="275" w:lineRule="exact"/>
        <w:ind w:firstLine="0"/>
      </w:pPr>
      <w:r>
        <w:t>Использование</w:t>
      </w:r>
      <w:r>
        <w:rPr>
          <w:spacing w:val="-5"/>
        </w:rPr>
        <w:t xml:space="preserve"> </w:t>
      </w:r>
      <w:r>
        <w:t>контуров.</w:t>
      </w:r>
      <w:r>
        <w:rPr>
          <w:spacing w:val="-1"/>
        </w:rPr>
        <w:t xml:space="preserve"> </w:t>
      </w:r>
      <w:r>
        <w:t>Векторизация</w:t>
      </w:r>
      <w:r>
        <w:rPr>
          <w:spacing w:val="-8"/>
        </w:rPr>
        <w:t xml:space="preserve"> </w:t>
      </w:r>
      <w:r>
        <w:t>растровых</w:t>
      </w:r>
      <w:r>
        <w:rPr>
          <w:spacing w:val="-8"/>
        </w:rPr>
        <w:t xml:space="preserve"> </w:t>
      </w:r>
      <w:r>
        <w:t>изображений.</w:t>
      </w:r>
    </w:p>
    <w:p w:rsidR="00E76707" w:rsidRDefault="00897AC9">
      <w:pPr>
        <w:pStyle w:val="a3"/>
        <w:spacing w:before="3"/>
        <w:ind w:right="848"/>
      </w:pPr>
      <w:r>
        <w:t>Принципы</w:t>
      </w:r>
      <w:r>
        <w:rPr>
          <w:spacing w:val="1"/>
        </w:rPr>
        <w:t xml:space="preserve"> </w:t>
      </w:r>
      <w:r>
        <w:t>построения</w:t>
      </w:r>
      <w:r>
        <w:rPr>
          <w:spacing w:val="1"/>
        </w:rPr>
        <w:t xml:space="preserve"> </w:t>
      </w:r>
      <w:r>
        <w:t>и</w:t>
      </w:r>
      <w:r>
        <w:rPr>
          <w:spacing w:val="1"/>
        </w:rPr>
        <w:t xml:space="preserve"> </w:t>
      </w:r>
      <w:r>
        <w:t>редактирования</w:t>
      </w:r>
      <w:r>
        <w:rPr>
          <w:spacing w:val="1"/>
        </w:rPr>
        <w:t xml:space="preserve"> </w:t>
      </w:r>
      <w:r>
        <w:t>трёхмерных</w:t>
      </w:r>
      <w:r>
        <w:rPr>
          <w:spacing w:val="1"/>
        </w:rPr>
        <w:t xml:space="preserve"> </w:t>
      </w:r>
      <w:r>
        <w:t>моделей.</w:t>
      </w:r>
      <w:r>
        <w:rPr>
          <w:spacing w:val="1"/>
        </w:rPr>
        <w:t xml:space="preserve"> </w:t>
      </w:r>
      <w:r>
        <w:t>Сеточные</w:t>
      </w:r>
      <w:r>
        <w:rPr>
          <w:spacing w:val="1"/>
        </w:rPr>
        <w:t xml:space="preserve"> </w:t>
      </w:r>
      <w:r>
        <w:t>модели.</w:t>
      </w:r>
      <w:r>
        <w:rPr>
          <w:spacing w:val="1"/>
        </w:rPr>
        <w:t xml:space="preserve"> </w:t>
      </w:r>
      <w:r>
        <w:t>Материалы. Моделирование источников освещения. Камеры. Аддитивные технологии (3D-</w:t>
      </w:r>
      <w:r>
        <w:rPr>
          <w:spacing w:val="1"/>
        </w:rPr>
        <w:t xml:space="preserve"> </w:t>
      </w:r>
      <w:r>
        <w:t>принтеры).</w:t>
      </w:r>
      <w:r>
        <w:rPr>
          <w:spacing w:val="3"/>
        </w:rPr>
        <w:t xml:space="preserve"> </w:t>
      </w:r>
      <w:r>
        <w:t>Понятие</w:t>
      </w:r>
      <w:r>
        <w:rPr>
          <w:spacing w:val="-5"/>
        </w:rPr>
        <w:t xml:space="preserve"> </w:t>
      </w:r>
      <w:r>
        <w:t>о</w:t>
      </w:r>
      <w:r>
        <w:rPr>
          <w:spacing w:val="2"/>
        </w:rPr>
        <w:t xml:space="preserve"> </w:t>
      </w:r>
      <w:r>
        <w:t>виртуальной</w:t>
      </w:r>
      <w:r>
        <w:rPr>
          <w:spacing w:val="-3"/>
        </w:rPr>
        <w:t xml:space="preserve"> </w:t>
      </w:r>
      <w:r>
        <w:t>реальности</w:t>
      </w:r>
      <w:r>
        <w:rPr>
          <w:spacing w:val="-7"/>
        </w:rPr>
        <w:t xml:space="preserve"> </w:t>
      </w:r>
      <w:r>
        <w:t>и</w:t>
      </w:r>
      <w:r>
        <w:rPr>
          <w:spacing w:val="3"/>
        </w:rPr>
        <w:t xml:space="preserve"> </w:t>
      </w:r>
      <w:r>
        <w:t>дополненной</w:t>
      </w:r>
      <w:r>
        <w:rPr>
          <w:spacing w:val="-3"/>
        </w:rPr>
        <w:t xml:space="preserve"> </w:t>
      </w:r>
      <w:r>
        <w:t>реальности.</w:t>
      </w:r>
    </w:p>
    <w:p w:rsidR="00E76707" w:rsidRDefault="00897AC9">
      <w:pPr>
        <w:pStyle w:val="a3"/>
        <w:spacing w:line="242" w:lineRule="auto"/>
        <w:ind w:right="861"/>
      </w:pPr>
      <w:r>
        <w:t>Планируемые результаты освоения программы по информатике (углублённый уровень)</w:t>
      </w:r>
      <w:r>
        <w:rPr>
          <w:spacing w:val="-57"/>
        </w:rPr>
        <w:t xml:space="preserve"> </w:t>
      </w:r>
      <w:r>
        <w:t>на уровне</w:t>
      </w:r>
      <w:r>
        <w:rPr>
          <w:spacing w:val="1"/>
        </w:rPr>
        <w:t xml:space="preserve"> </w:t>
      </w:r>
      <w:r>
        <w:t>среднего</w:t>
      </w:r>
      <w:r>
        <w:rPr>
          <w:spacing w:val="-3"/>
        </w:rPr>
        <w:t xml:space="preserve"> </w:t>
      </w:r>
      <w:r>
        <w:t>общего</w:t>
      </w:r>
      <w:r>
        <w:rPr>
          <w:spacing w:val="-3"/>
        </w:rPr>
        <w:t xml:space="preserve"> </w:t>
      </w:r>
      <w:r>
        <w:t>образования.</w:t>
      </w:r>
    </w:p>
    <w:p w:rsidR="00E76707" w:rsidRDefault="00897AC9">
      <w:pPr>
        <w:pStyle w:val="a3"/>
        <w:ind w:right="851"/>
      </w:pPr>
      <w:r>
        <w:rPr>
          <w:b/>
          <w:i/>
        </w:rPr>
        <w:t>Личностные</w:t>
      </w:r>
      <w:r>
        <w:rPr>
          <w:b/>
          <w:i/>
          <w:spacing w:val="1"/>
        </w:rPr>
        <w:t xml:space="preserve"> </w:t>
      </w:r>
      <w:r>
        <w:rPr>
          <w:b/>
          <w:i/>
        </w:rPr>
        <w:t>результаты</w:t>
      </w:r>
      <w:r>
        <w:rPr>
          <w:b/>
          <w:i/>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w:t>
      </w:r>
    </w:p>
    <w:p w:rsidR="00E76707" w:rsidRDefault="00897AC9">
      <w:pPr>
        <w:pStyle w:val="a3"/>
        <w:spacing w:line="242" w:lineRule="auto"/>
        <w:ind w:right="853"/>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
        </w:rPr>
        <w:t xml:space="preserve"> </w:t>
      </w:r>
      <w:r>
        <w:t>следующие личностные</w:t>
      </w:r>
      <w:r>
        <w:rPr>
          <w:spacing w:val="-5"/>
        </w:rPr>
        <w:t xml:space="preserve"> </w:t>
      </w:r>
      <w:r>
        <w:t>результаты:</w:t>
      </w:r>
    </w:p>
    <w:p w:rsidR="00E76707" w:rsidRDefault="00897AC9" w:rsidP="005C762A">
      <w:pPr>
        <w:pStyle w:val="a7"/>
        <w:numPr>
          <w:ilvl w:val="0"/>
          <w:numId w:val="40"/>
        </w:numPr>
        <w:tabs>
          <w:tab w:val="left" w:pos="1385"/>
        </w:tabs>
        <w:spacing w:line="271"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389"/>
        </w:tabs>
        <w:ind w:right="853" w:firstLine="566"/>
        <w:rPr>
          <w:sz w:val="24"/>
        </w:rPr>
      </w:pP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соблюдение</w:t>
      </w:r>
      <w:r>
        <w:rPr>
          <w:spacing w:val="1"/>
          <w:sz w:val="24"/>
        </w:rPr>
        <w:t xml:space="preserve"> </w:t>
      </w:r>
      <w:r>
        <w:rPr>
          <w:sz w:val="24"/>
        </w:rPr>
        <w:t>основополагающих</w:t>
      </w:r>
      <w:r>
        <w:rPr>
          <w:spacing w:val="1"/>
          <w:sz w:val="24"/>
        </w:rPr>
        <w:t xml:space="preserve"> </w:t>
      </w:r>
      <w:r>
        <w:rPr>
          <w:sz w:val="24"/>
        </w:rPr>
        <w:t>норм</w:t>
      </w:r>
      <w:r>
        <w:rPr>
          <w:spacing w:val="1"/>
          <w:sz w:val="24"/>
        </w:rPr>
        <w:t xml:space="preserve"> </w:t>
      </w:r>
      <w:r>
        <w:rPr>
          <w:sz w:val="24"/>
        </w:rPr>
        <w:t>информационного</w:t>
      </w:r>
      <w:r>
        <w:rPr>
          <w:spacing w:val="1"/>
          <w:sz w:val="24"/>
        </w:rPr>
        <w:t xml:space="preserve"> </w:t>
      </w:r>
      <w:r>
        <w:rPr>
          <w:sz w:val="24"/>
        </w:rPr>
        <w:t>права</w:t>
      </w:r>
      <w:r>
        <w:rPr>
          <w:spacing w:val="1"/>
          <w:sz w:val="24"/>
        </w:rPr>
        <w:t xml:space="preserve"> </w:t>
      </w:r>
      <w:r>
        <w:rPr>
          <w:sz w:val="24"/>
        </w:rPr>
        <w:t>и</w:t>
      </w:r>
      <w:r>
        <w:rPr>
          <w:spacing w:val="-57"/>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394"/>
        </w:tabs>
        <w:ind w:right="853" w:firstLine="566"/>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виртуальном</w:t>
      </w:r>
      <w:r>
        <w:rPr>
          <w:spacing w:val="2"/>
          <w:sz w:val="24"/>
        </w:rPr>
        <w:t xml:space="preserve"> </w:t>
      </w:r>
      <w:r>
        <w:rPr>
          <w:sz w:val="24"/>
        </w:rPr>
        <w:t>пространстве;</w:t>
      </w:r>
    </w:p>
    <w:p w:rsidR="00E76707" w:rsidRDefault="00897AC9" w:rsidP="005C762A">
      <w:pPr>
        <w:pStyle w:val="a7"/>
        <w:numPr>
          <w:ilvl w:val="0"/>
          <w:numId w:val="40"/>
        </w:numPr>
        <w:tabs>
          <w:tab w:val="left" w:pos="1385"/>
        </w:tabs>
        <w:spacing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327"/>
        </w:tabs>
        <w:ind w:right="855" w:firstLine="566"/>
        <w:rPr>
          <w:sz w:val="24"/>
        </w:rPr>
      </w:pPr>
      <w:r>
        <w:rPr>
          <w:sz w:val="24"/>
        </w:rPr>
        <w:t>ценностное отношение</w:t>
      </w:r>
      <w:r>
        <w:rPr>
          <w:spacing w:val="1"/>
          <w:sz w:val="24"/>
        </w:rPr>
        <w:t xml:space="preserve"> </w:t>
      </w:r>
      <w:r>
        <w:rPr>
          <w:sz w:val="24"/>
        </w:rPr>
        <w:t>к</w:t>
      </w:r>
      <w:r>
        <w:rPr>
          <w:spacing w:val="1"/>
          <w:sz w:val="24"/>
        </w:rPr>
        <w:t xml:space="preserve"> </w:t>
      </w:r>
      <w:r>
        <w:rPr>
          <w:sz w:val="24"/>
        </w:rPr>
        <w:t>историческому наследию,</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 технологиях, понимание значения информатики как науки в жизни современного</w:t>
      </w:r>
      <w:r>
        <w:rPr>
          <w:spacing w:val="1"/>
          <w:sz w:val="24"/>
        </w:rPr>
        <w:t xml:space="preserve"> </w:t>
      </w:r>
      <w:r>
        <w:rPr>
          <w:sz w:val="24"/>
        </w:rPr>
        <w:t>общества;</w:t>
      </w:r>
    </w:p>
    <w:p w:rsidR="00E76707" w:rsidRDefault="00897AC9" w:rsidP="005C762A">
      <w:pPr>
        <w:pStyle w:val="a7"/>
        <w:numPr>
          <w:ilvl w:val="0"/>
          <w:numId w:val="40"/>
        </w:numPr>
        <w:tabs>
          <w:tab w:val="left" w:pos="1385"/>
        </w:tabs>
        <w:spacing w:line="275"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rPr>
          <w:sz w:val="24"/>
        </w:rPr>
      </w:pPr>
      <w:r>
        <w:rPr>
          <w:sz w:val="24"/>
        </w:rPr>
        <w:t>сформированность</w:t>
      </w:r>
      <w:r>
        <w:rPr>
          <w:spacing w:val="-9"/>
          <w:sz w:val="24"/>
        </w:rPr>
        <w:t xml:space="preserve"> </w:t>
      </w:r>
      <w:r>
        <w:rPr>
          <w:sz w:val="24"/>
        </w:rPr>
        <w:t>нравственного</w:t>
      </w:r>
      <w:r>
        <w:rPr>
          <w:spacing w:val="-2"/>
          <w:sz w:val="24"/>
        </w:rPr>
        <w:t xml:space="preserve"> </w:t>
      </w:r>
      <w:r>
        <w:rPr>
          <w:sz w:val="24"/>
        </w:rPr>
        <w:t>сознания,</w:t>
      </w:r>
      <w:r>
        <w:rPr>
          <w:spacing w:val="-5"/>
          <w:sz w:val="24"/>
        </w:rPr>
        <w:t xml:space="preserve"> </w:t>
      </w:r>
      <w:r>
        <w:rPr>
          <w:sz w:val="24"/>
        </w:rPr>
        <w:t>этического</w:t>
      </w:r>
      <w:r>
        <w:rPr>
          <w:spacing w:val="-5"/>
          <w:sz w:val="24"/>
        </w:rPr>
        <w:t xml:space="preserve"> </w:t>
      </w:r>
      <w:r>
        <w:rPr>
          <w:sz w:val="24"/>
        </w:rPr>
        <w:t>поведения;</w:t>
      </w:r>
    </w:p>
    <w:p w:rsidR="00E76707" w:rsidRDefault="00897AC9" w:rsidP="005C762A">
      <w:pPr>
        <w:pStyle w:val="a7"/>
        <w:numPr>
          <w:ilvl w:val="1"/>
          <w:numId w:val="46"/>
        </w:numPr>
        <w:tabs>
          <w:tab w:val="left" w:pos="1279"/>
        </w:tabs>
        <w:spacing w:before="3" w:line="237" w:lineRule="auto"/>
        <w:ind w:right="855" w:firstLine="566"/>
        <w:rPr>
          <w:sz w:val="24"/>
        </w:rPr>
      </w:pPr>
      <w:r>
        <w:rPr>
          <w:sz w:val="24"/>
        </w:rPr>
        <w:t>способность оценивать ситуацию и принимать осознанные решения, ориентируясь на</w:t>
      </w:r>
      <w:r>
        <w:rPr>
          <w:spacing w:val="1"/>
          <w:sz w:val="24"/>
        </w:rPr>
        <w:t xml:space="preserve"> </w:t>
      </w:r>
      <w:r>
        <w:rPr>
          <w:sz w:val="24"/>
        </w:rPr>
        <w:t>морально-нравственные нормы</w:t>
      </w:r>
      <w:r>
        <w:rPr>
          <w:spacing w:val="-2"/>
          <w:sz w:val="24"/>
        </w:rPr>
        <w:t xml:space="preserve"> </w:t>
      </w:r>
      <w:r>
        <w:rPr>
          <w:sz w:val="24"/>
        </w:rPr>
        <w:t>и</w:t>
      </w:r>
      <w:r>
        <w:rPr>
          <w:spacing w:val="3"/>
          <w:sz w:val="24"/>
        </w:rPr>
        <w:t xml:space="preserve"> </w:t>
      </w:r>
      <w:r>
        <w:rPr>
          <w:sz w:val="24"/>
        </w:rPr>
        <w:t>ценности,</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в</w:t>
      </w:r>
      <w:r>
        <w:rPr>
          <w:spacing w:val="2"/>
          <w:sz w:val="24"/>
        </w:rPr>
        <w:t xml:space="preserve"> </w:t>
      </w:r>
      <w:r>
        <w:rPr>
          <w:sz w:val="24"/>
        </w:rPr>
        <w:t>сети</w:t>
      </w:r>
      <w:r>
        <w:rPr>
          <w:spacing w:val="-1"/>
          <w:sz w:val="24"/>
        </w:rPr>
        <w:t xml:space="preserve"> </w:t>
      </w:r>
      <w:r>
        <w:rPr>
          <w:sz w:val="24"/>
        </w:rPr>
        <w:t>Интернет;</w:t>
      </w:r>
    </w:p>
    <w:p w:rsidR="00E76707" w:rsidRDefault="00897AC9" w:rsidP="005C762A">
      <w:pPr>
        <w:pStyle w:val="a7"/>
        <w:numPr>
          <w:ilvl w:val="0"/>
          <w:numId w:val="40"/>
        </w:numPr>
        <w:tabs>
          <w:tab w:val="left" w:pos="1385"/>
        </w:tabs>
        <w:spacing w:before="3" w:line="275"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385"/>
        </w:tabs>
        <w:spacing w:line="242" w:lineRule="auto"/>
        <w:ind w:right="861" w:firstLine="566"/>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p>
    <w:p w:rsidR="00E76707" w:rsidRDefault="00897AC9" w:rsidP="005C762A">
      <w:pPr>
        <w:pStyle w:val="a7"/>
        <w:numPr>
          <w:ilvl w:val="1"/>
          <w:numId w:val="46"/>
        </w:numPr>
        <w:tabs>
          <w:tab w:val="left" w:pos="1303"/>
        </w:tabs>
        <w:spacing w:line="242" w:lineRule="auto"/>
        <w:ind w:right="852" w:firstLine="566"/>
        <w:rPr>
          <w:sz w:val="24"/>
        </w:rPr>
      </w:pPr>
      <w:r>
        <w:rPr>
          <w:sz w:val="24"/>
        </w:rPr>
        <w:t>способность воспринимать различные виды искусства, в том числе основанного на</w:t>
      </w:r>
      <w:r>
        <w:rPr>
          <w:spacing w:val="1"/>
          <w:sz w:val="24"/>
        </w:rPr>
        <w:t xml:space="preserve"> </w:t>
      </w:r>
      <w:r>
        <w:rPr>
          <w:sz w:val="24"/>
        </w:rPr>
        <w:t>использовании</w:t>
      </w:r>
      <w:r>
        <w:rPr>
          <w:spacing w:val="-3"/>
          <w:sz w:val="24"/>
        </w:rPr>
        <w:t xml:space="preserve"> </w:t>
      </w:r>
      <w:r>
        <w:rPr>
          <w:sz w:val="24"/>
        </w:rPr>
        <w:t>информационных</w:t>
      </w:r>
      <w:r>
        <w:rPr>
          <w:spacing w:val="-3"/>
          <w:sz w:val="24"/>
        </w:rPr>
        <w:t xml:space="preserve"> </w:t>
      </w:r>
      <w:r>
        <w:rPr>
          <w:sz w:val="24"/>
        </w:rPr>
        <w:t>технологий;</w:t>
      </w:r>
    </w:p>
    <w:p w:rsidR="00E76707" w:rsidRDefault="00897AC9" w:rsidP="005C762A">
      <w:pPr>
        <w:pStyle w:val="a7"/>
        <w:numPr>
          <w:ilvl w:val="0"/>
          <w:numId w:val="40"/>
        </w:numPr>
        <w:tabs>
          <w:tab w:val="left" w:pos="1385"/>
        </w:tabs>
        <w:spacing w:line="271"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1"/>
          <w:numId w:val="46"/>
        </w:numPr>
        <w:tabs>
          <w:tab w:val="left" w:pos="1274"/>
        </w:tabs>
        <w:ind w:right="850" w:firstLine="566"/>
        <w:rPr>
          <w:sz w:val="24"/>
        </w:rPr>
      </w:pPr>
      <w:r>
        <w:rPr>
          <w:sz w:val="24"/>
        </w:rPr>
        <w:t>сформированность здорового и безопасного образа жизни, ответственного отношения</w:t>
      </w:r>
      <w:r>
        <w:rPr>
          <w:spacing w:val="1"/>
          <w:sz w:val="24"/>
        </w:rPr>
        <w:t xml:space="preserve"> </w:t>
      </w:r>
      <w:r>
        <w:rPr>
          <w:sz w:val="24"/>
        </w:rPr>
        <w:t>к своему здоровью, в том числе за счёт соблюдения требований безопасной эксплуатации</w:t>
      </w:r>
      <w:r>
        <w:rPr>
          <w:spacing w:val="1"/>
          <w:sz w:val="24"/>
        </w:rPr>
        <w:t xml:space="preserve"> </w:t>
      </w:r>
      <w:r>
        <w:rPr>
          <w:sz w:val="24"/>
        </w:rPr>
        <w:t>средств</w:t>
      </w:r>
      <w:r>
        <w:rPr>
          <w:spacing w:val="3"/>
          <w:sz w:val="24"/>
        </w:rPr>
        <w:t xml:space="preserve"> </w:t>
      </w:r>
      <w:r>
        <w:rPr>
          <w:sz w:val="24"/>
        </w:rPr>
        <w:t>информационных</w:t>
      </w:r>
      <w:r>
        <w:rPr>
          <w:spacing w:val="-3"/>
          <w:sz w:val="24"/>
        </w:rPr>
        <w:t xml:space="preserve"> </w:t>
      </w:r>
      <w:r>
        <w:rPr>
          <w:sz w:val="24"/>
        </w:rPr>
        <w:t>и</w:t>
      </w:r>
      <w:r>
        <w:rPr>
          <w:spacing w:val="2"/>
          <w:sz w:val="24"/>
        </w:rPr>
        <w:t xml:space="preserve"> </w:t>
      </w:r>
      <w:r>
        <w:rPr>
          <w:sz w:val="24"/>
        </w:rPr>
        <w:t>коммуникационных</w:t>
      </w:r>
      <w:r>
        <w:rPr>
          <w:spacing w:val="-3"/>
          <w:sz w:val="24"/>
        </w:rPr>
        <w:t xml:space="preserve"> </w:t>
      </w:r>
      <w:r>
        <w:rPr>
          <w:sz w:val="24"/>
        </w:rPr>
        <w:t>технологий;</w:t>
      </w:r>
    </w:p>
    <w:p w:rsidR="00E76707" w:rsidRDefault="00897AC9" w:rsidP="005C762A">
      <w:pPr>
        <w:pStyle w:val="a7"/>
        <w:numPr>
          <w:ilvl w:val="0"/>
          <w:numId w:val="40"/>
        </w:numPr>
        <w:tabs>
          <w:tab w:val="left" w:pos="1385"/>
        </w:tabs>
        <w:spacing w:line="273"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284"/>
        </w:tabs>
        <w:spacing w:line="242" w:lineRule="auto"/>
        <w:ind w:right="854" w:firstLine="566"/>
        <w:rPr>
          <w:sz w:val="24"/>
        </w:rPr>
      </w:pPr>
      <w:r>
        <w:rPr>
          <w:sz w:val="24"/>
        </w:rPr>
        <w:t>готовность к активной деятельности технологической и социальной направленности,</w:t>
      </w:r>
      <w:r>
        <w:rPr>
          <w:spacing w:val="1"/>
          <w:sz w:val="24"/>
        </w:rPr>
        <w:t xml:space="preserve"> </w:t>
      </w:r>
      <w:r>
        <w:rPr>
          <w:sz w:val="24"/>
        </w:rPr>
        <w:t>способность</w:t>
      </w:r>
      <w:r>
        <w:rPr>
          <w:spacing w:val="-5"/>
          <w:sz w:val="24"/>
        </w:rPr>
        <w:t xml:space="preserve"> </w:t>
      </w:r>
      <w:r>
        <w:rPr>
          <w:sz w:val="24"/>
        </w:rPr>
        <w:t>инициировать,</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самостоятельно</w:t>
      </w:r>
      <w:r>
        <w:rPr>
          <w:spacing w:val="-2"/>
          <w:sz w:val="24"/>
        </w:rPr>
        <w:t xml:space="preserve"> </w:t>
      </w:r>
      <w:r>
        <w:rPr>
          <w:sz w:val="24"/>
        </w:rPr>
        <w:t>выполнять</w:t>
      </w:r>
      <w:r>
        <w:rPr>
          <w:spacing w:val="-1"/>
          <w:sz w:val="24"/>
        </w:rPr>
        <w:t xml:space="preserve"> </w:t>
      </w:r>
      <w:r>
        <w:rPr>
          <w:sz w:val="24"/>
        </w:rPr>
        <w:t>такую</w:t>
      </w:r>
      <w:r>
        <w:rPr>
          <w:spacing w:val="6"/>
          <w:sz w:val="24"/>
        </w:rPr>
        <w:t xml:space="preserve"> </w:t>
      </w:r>
      <w:r>
        <w:rPr>
          <w:sz w:val="24"/>
        </w:rPr>
        <w:t>деятельность;</w:t>
      </w:r>
    </w:p>
    <w:p w:rsidR="00E76707" w:rsidRDefault="00897AC9" w:rsidP="005C762A">
      <w:pPr>
        <w:pStyle w:val="a7"/>
        <w:numPr>
          <w:ilvl w:val="1"/>
          <w:numId w:val="46"/>
        </w:numPr>
        <w:tabs>
          <w:tab w:val="left" w:pos="1351"/>
        </w:tabs>
        <w:ind w:right="851" w:firstLine="566"/>
        <w:rPr>
          <w:sz w:val="24"/>
        </w:rPr>
      </w:pPr>
      <w:r>
        <w:rPr>
          <w:sz w:val="24"/>
        </w:rPr>
        <w:t>интерес</w:t>
      </w:r>
      <w:r>
        <w:rPr>
          <w:spacing w:val="1"/>
          <w:sz w:val="24"/>
        </w:rPr>
        <w:t xml:space="preserve"> </w:t>
      </w:r>
      <w:r>
        <w:rPr>
          <w:sz w:val="24"/>
        </w:rPr>
        <w:t>к</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информатикой,</w:t>
      </w:r>
      <w:r>
        <w:rPr>
          <w:spacing w:val="1"/>
          <w:sz w:val="24"/>
        </w:rPr>
        <w:t xml:space="preserve"> </w:t>
      </w:r>
      <w:r>
        <w:rPr>
          <w:sz w:val="24"/>
        </w:rPr>
        <w:t>программированием</w:t>
      </w:r>
      <w:r>
        <w:rPr>
          <w:spacing w:val="1"/>
          <w:sz w:val="24"/>
        </w:rPr>
        <w:t xml:space="preserve"> </w:t>
      </w:r>
      <w:r>
        <w:rPr>
          <w:sz w:val="24"/>
        </w:rPr>
        <w:t>и</w:t>
      </w:r>
      <w:r>
        <w:rPr>
          <w:spacing w:val="1"/>
          <w:sz w:val="24"/>
        </w:rPr>
        <w:t xml:space="preserve"> </w:t>
      </w:r>
      <w:r>
        <w:rPr>
          <w:sz w:val="24"/>
        </w:rPr>
        <w:t>информационными</w:t>
      </w:r>
      <w:r>
        <w:rPr>
          <w:spacing w:val="1"/>
          <w:sz w:val="24"/>
        </w:rPr>
        <w:t xml:space="preserve"> </w:t>
      </w:r>
      <w:r>
        <w:rPr>
          <w:sz w:val="24"/>
        </w:rPr>
        <w:t>технологиями,</w:t>
      </w:r>
      <w:r>
        <w:rPr>
          <w:spacing w:val="1"/>
          <w:sz w:val="24"/>
        </w:rPr>
        <w:t xml:space="preserve"> </w:t>
      </w:r>
      <w:r>
        <w:rPr>
          <w:sz w:val="24"/>
        </w:rPr>
        <w:t>основанными</w:t>
      </w:r>
      <w:r>
        <w:rPr>
          <w:spacing w:val="1"/>
          <w:sz w:val="24"/>
        </w:rPr>
        <w:t xml:space="preserve"> </w:t>
      </w:r>
      <w:r>
        <w:rPr>
          <w:sz w:val="24"/>
        </w:rPr>
        <w:t>на</w:t>
      </w:r>
      <w:r>
        <w:rPr>
          <w:spacing w:val="60"/>
          <w:sz w:val="24"/>
        </w:rPr>
        <w:t xml:space="preserve"> </w:t>
      </w:r>
      <w:r>
        <w:rPr>
          <w:sz w:val="24"/>
        </w:rPr>
        <w:t>достижениях</w:t>
      </w:r>
      <w:r>
        <w:rPr>
          <w:spacing w:val="1"/>
          <w:sz w:val="24"/>
        </w:rPr>
        <w:t xml:space="preserve"> </w:t>
      </w:r>
      <w:r>
        <w:rPr>
          <w:sz w:val="24"/>
        </w:rPr>
        <w:t>науки информатики и научно-технического прогресса, умение совершать осознанный выбор</w:t>
      </w:r>
      <w:r>
        <w:rPr>
          <w:spacing w:val="1"/>
          <w:sz w:val="24"/>
        </w:rPr>
        <w:t xml:space="preserve"> </w:t>
      </w:r>
      <w:r>
        <w:rPr>
          <w:sz w:val="24"/>
        </w:rPr>
        <w:t>будущей</w:t>
      </w:r>
      <w:r>
        <w:rPr>
          <w:spacing w:val="2"/>
          <w:sz w:val="24"/>
        </w:rPr>
        <w:t xml:space="preserve"> </w:t>
      </w:r>
      <w:r>
        <w:rPr>
          <w:sz w:val="24"/>
        </w:rPr>
        <w:t>профессии</w:t>
      </w:r>
      <w:r>
        <w:rPr>
          <w:spacing w:val="-3"/>
          <w:sz w:val="24"/>
        </w:rPr>
        <w:t xml:space="preserve"> </w:t>
      </w:r>
      <w:r>
        <w:rPr>
          <w:sz w:val="24"/>
        </w:rPr>
        <w:t>и</w:t>
      </w:r>
      <w:r>
        <w:rPr>
          <w:spacing w:val="2"/>
          <w:sz w:val="24"/>
        </w:rPr>
        <w:t xml:space="preserve"> </w:t>
      </w:r>
      <w:r>
        <w:rPr>
          <w:sz w:val="24"/>
        </w:rPr>
        <w:t>реализовывать</w:t>
      </w:r>
      <w:r>
        <w:rPr>
          <w:spacing w:val="3"/>
          <w:sz w:val="24"/>
        </w:rPr>
        <w:t xml:space="preserve"> </w:t>
      </w:r>
      <w:r>
        <w:rPr>
          <w:sz w:val="24"/>
        </w:rPr>
        <w:t>собственные жизненные планы;</w:t>
      </w:r>
    </w:p>
    <w:p w:rsidR="00E76707" w:rsidRDefault="00897AC9" w:rsidP="005C762A">
      <w:pPr>
        <w:pStyle w:val="a7"/>
        <w:numPr>
          <w:ilvl w:val="1"/>
          <w:numId w:val="46"/>
        </w:numPr>
        <w:tabs>
          <w:tab w:val="left" w:pos="1317"/>
        </w:tabs>
        <w:spacing w:line="242" w:lineRule="auto"/>
        <w:ind w:right="854" w:firstLine="566"/>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E76707" w:rsidRDefault="00897AC9" w:rsidP="005C762A">
      <w:pPr>
        <w:pStyle w:val="a7"/>
        <w:numPr>
          <w:ilvl w:val="0"/>
          <w:numId w:val="40"/>
        </w:numPr>
        <w:tabs>
          <w:tab w:val="left" w:pos="1385"/>
        </w:tabs>
        <w:spacing w:line="270" w:lineRule="exact"/>
        <w:ind w:hanging="266"/>
        <w:rPr>
          <w:sz w:val="24"/>
        </w:rPr>
      </w:pPr>
      <w:r>
        <w:rPr>
          <w:sz w:val="24"/>
        </w:rPr>
        <w:t>экологического</w:t>
      </w:r>
      <w:r>
        <w:rPr>
          <w:spacing w:val="-4"/>
          <w:sz w:val="24"/>
        </w:rPr>
        <w:t xml:space="preserve"> </w:t>
      </w:r>
      <w:r>
        <w:rPr>
          <w:sz w:val="24"/>
        </w:rPr>
        <w:t>воспитания:</w:t>
      </w:r>
    </w:p>
    <w:p w:rsidR="00E76707" w:rsidRDefault="00E76707">
      <w:pPr>
        <w:spacing w:line="270"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84"/>
        </w:tabs>
        <w:spacing w:before="66" w:line="237" w:lineRule="auto"/>
        <w:ind w:right="859" w:firstLine="566"/>
        <w:rPr>
          <w:sz w:val="24"/>
        </w:rPr>
      </w:pPr>
      <w:r>
        <w:rPr>
          <w:sz w:val="24"/>
        </w:rPr>
        <w:lastRenderedPageBreak/>
        <w:t>осознание глобального характера экологических проблем и путей их решения, в том</w:t>
      </w:r>
      <w:r>
        <w:rPr>
          <w:spacing w:val="1"/>
          <w:sz w:val="24"/>
        </w:rPr>
        <w:t xml:space="preserve"> </w:t>
      </w:r>
      <w:r>
        <w:rPr>
          <w:sz w:val="24"/>
        </w:rPr>
        <w:t>числе с учётом</w:t>
      </w:r>
      <w:r>
        <w:rPr>
          <w:spacing w:val="-2"/>
          <w:sz w:val="24"/>
        </w:rPr>
        <w:t xml:space="preserve"> </w:t>
      </w:r>
      <w:r>
        <w:rPr>
          <w:sz w:val="24"/>
        </w:rPr>
        <w:t>возможностей</w:t>
      </w:r>
      <w:r>
        <w:rPr>
          <w:spacing w:val="-3"/>
          <w:sz w:val="24"/>
        </w:rPr>
        <w:t xml:space="preserve"> </w:t>
      </w:r>
      <w:r>
        <w:rPr>
          <w:sz w:val="24"/>
        </w:rPr>
        <w:t>информационно-коммуникационных</w:t>
      </w:r>
      <w:r>
        <w:rPr>
          <w:spacing w:val="-4"/>
          <w:sz w:val="24"/>
        </w:rPr>
        <w:t xml:space="preserve"> </w:t>
      </w:r>
      <w:r>
        <w:rPr>
          <w:sz w:val="24"/>
        </w:rPr>
        <w:t>технологий;</w:t>
      </w:r>
    </w:p>
    <w:p w:rsidR="00E76707" w:rsidRDefault="00897AC9" w:rsidP="005C762A">
      <w:pPr>
        <w:pStyle w:val="a7"/>
        <w:numPr>
          <w:ilvl w:val="0"/>
          <w:numId w:val="40"/>
        </w:numPr>
        <w:tabs>
          <w:tab w:val="left" w:pos="1385"/>
        </w:tabs>
        <w:spacing w:before="4" w:line="275" w:lineRule="exact"/>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ind w:right="842"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достижениям</w:t>
      </w:r>
      <w:r>
        <w:rPr>
          <w:spacing w:val="1"/>
          <w:sz w:val="24"/>
        </w:rPr>
        <w:t xml:space="preserve"> </w:t>
      </w:r>
      <w:r>
        <w:rPr>
          <w:sz w:val="24"/>
        </w:rPr>
        <w:t>научно-технического</w:t>
      </w:r>
      <w:r>
        <w:rPr>
          <w:spacing w:val="1"/>
          <w:sz w:val="24"/>
        </w:rPr>
        <w:t xml:space="preserve"> </w:t>
      </w:r>
      <w:r>
        <w:rPr>
          <w:sz w:val="24"/>
        </w:rPr>
        <w:t>прогресса</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понимания</w:t>
      </w:r>
      <w:r>
        <w:rPr>
          <w:spacing w:val="1"/>
          <w:sz w:val="24"/>
        </w:rPr>
        <w:t xml:space="preserve"> </w:t>
      </w:r>
      <w:r>
        <w:rPr>
          <w:sz w:val="24"/>
        </w:rPr>
        <w:t>роли</w:t>
      </w:r>
      <w:r>
        <w:rPr>
          <w:spacing w:val="1"/>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информационных</w:t>
      </w:r>
      <w:r>
        <w:rPr>
          <w:spacing w:val="1"/>
          <w:sz w:val="24"/>
        </w:rPr>
        <w:t xml:space="preserve"> </w:t>
      </w:r>
      <w:r>
        <w:rPr>
          <w:sz w:val="24"/>
        </w:rPr>
        <w:t>процессов</w:t>
      </w:r>
      <w:r>
        <w:rPr>
          <w:spacing w:val="6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многих</w:t>
      </w:r>
      <w:r>
        <w:rPr>
          <w:spacing w:val="1"/>
          <w:sz w:val="24"/>
        </w:rPr>
        <w:t xml:space="preserve"> </w:t>
      </w:r>
      <w:r>
        <w:rPr>
          <w:sz w:val="24"/>
        </w:rPr>
        <w:t>сфер</w:t>
      </w:r>
      <w:r>
        <w:rPr>
          <w:spacing w:val="1"/>
          <w:sz w:val="24"/>
        </w:rPr>
        <w:t xml:space="preserve"> </w:t>
      </w:r>
      <w:r>
        <w:rPr>
          <w:sz w:val="24"/>
        </w:rPr>
        <w:t>жизни</w:t>
      </w:r>
      <w:r>
        <w:rPr>
          <w:spacing w:val="1"/>
          <w:sz w:val="24"/>
        </w:rPr>
        <w:t xml:space="preserve"> </w:t>
      </w:r>
      <w:r>
        <w:rPr>
          <w:sz w:val="24"/>
        </w:rPr>
        <w:t>современного</w:t>
      </w:r>
      <w:r>
        <w:rPr>
          <w:spacing w:val="-4"/>
          <w:sz w:val="24"/>
        </w:rPr>
        <w:t xml:space="preserve"> </w:t>
      </w:r>
      <w:r>
        <w:rPr>
          <w:sz w:val="24"/>
        </w:rPr>
        <w:t>общества;</w:t>
      </w:r>
    </w:p>
    <w:p w:rsidR="00E76707" w:rsidRDefault="00897AC9" w:rsidP="005C762A">
      <w:pPr>
        <w:pStyle w:val="a7"/>
        <w:numPr>
          <w:ilvl w:val="1"/>
          <w:numId w:val="46"/>
        </w:numPr>
        <w:tabs>
          <w:tab w:val="left" w:pos="1317"/>
        </w:tabs>
        <w:spacing w:before="4" w:line="237" w:lineRule="auto"/>
        <w:ind w:right="858"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3"/>
          <w:sz w:val="24"/>
        </w:rPr>
        <w:t xml:space="preserve"> </w:t>
      </w:r>
      <w:r>
        <w:rPr>
          <w:sz w:val="24"/>
        </w:rPr>
        <w:t>индивидуально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группе.</w:t>
      </w:r>
    </w:p>
    <w:p w:rsidR="00E76707" w:rsidRDefault="00897AC9">
      <w:pPr>
        <w:pStyle w:val="a3"/>
        <w:spacing w:before="3"/>
        <w:ind w:right="857"/>
      </w:pPr>
      <w:r>
        <w:t>В</w:t>
      </w:r>
      <w:r>
        <w:rPr>
          <w:spacing w:val="11"/>
        </w:rPr>
        <w:t xml:space="preserve"> </w:t>
      </w:r>
      <w:r>
        <w:t>процессе</w:t>
      </w:r>
      <w:r>
        <w:rPr>
          <w:spacing w:val="12"/>
        </w:rPr>
        <w:t xml:space="preserve"> </w:t>
      </w:r>
      <w:r>
        <w:t>достижения</w:t>
      </w:r>
      <w:r>
        <w:rPr>
          <w:spacing w:val="14"/>
        </w:rPr>
        <w:t xml:space="preserve"> </w:t>
      </w:r>
      <w:r>
        <w:t>личностных</w:t>
      </w:r>
      <w:r>
        <w:rPr>
          <w:spacing w:val="9"/>
        </w:rPr>
        <w:t xml:space="preserve"> </w:t>
      </w:r>
      <w:r>
        <w:t>результатов</w:t>
      </w:r>
      <w:r>
        <w:rPr>
          <w:spacing w:val="5"/>
        </w:rPr>
        <w:t xml:space="preserve"> </w:t>
      </w:r>
      <w:r>
        <w:t>освоения</w:t>
      </w:r>
      <w:r>
        <w:rPr>
          <w:spacing w:val="9"/>
        </w:rPr>
        <w:t xml:space="preserve"> </w:t>
      </w:r>
      <w:r>
        <w:t>программы</w:t>
      </w:r>
      <w:r>
        <w:rPr>
          <w:spacing w:val="10"/>
        </w:rPr>
        <w:t xml:space="preserve"> </w:t>
      </w:r>
      <w:r>
        <w:t>по</w:t>
      </w:r>
      <w:r>
        <w:rPr>
          <w:spacing w:val="14"/>
        </w:rPr>
        <w:t xml:space="preserve"> </w:t>
      </w:r>
      <w:r>
        <w:t>информатике</w:t>
      </w:r>
      <w:r>
        <w:rPr>
          <w:spacing w:val="-58"/>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E76707" w:rsidRDefault="00897AC9" w:rsidP="005C762A">
      <w:pPr>
        <w:pStyle w:val="a7"/>
        <w:numPr>
          <w:ilvl w:val="1"/>
          <w:numId w:val="46"/>
        </w:numPr>
        <w:tabs>
          <w:tab w:val="left" w:pos="1284"/>
        </w:tabs>
        <w:ind w:right="850"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своё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spacing w:before="3" w:line="237" w:lineRule="auto"/>
        <w:ind w:right="864"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 действовать,</w:t>
      </w:r>
      <w:r>
        <w:rPr>
          <w:spacing w:val="2"/>
          <w:sz w:val="24"/>
        </w:rPr>
        <w:t xml:space="preserve"> </w:t>
      </w:r>
      <w:r>
        <w:rPr>
          <w:sz w:val="24"/>
        </w:rPr>
        <w:t>исходя</w:t>
      </w:r>
      <w:r>
        <w:rPr>
          <w:spacing w:val="-4"/>
          <w:sz w:val="24"/>
        </w:rPr>
        <w:t xml:space="preserve"> </w:t>
      </w:r>
      <w:r>
        <w:rPr>
          <w:sz w:val="24"/>
        </w:rPr>
        <w:t>из</w:t>
      </w:r>
      <w:r>
        <w:rPr>
          <w:spacing w:val="2"/>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1"/>
          <w:numId w:val="46"/>
        </w:numPr>
        <w:tabs>
          <w:tab w:val="left" w:pos="1361"/>
        </w:tabs>
        <w:spacing w:before="4"/>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line="242" w:lineRule="auto"/>
        <w:ind w:right="853"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2"/>
          <w:sz w:val="24"/>
        </w:rPr>
        <w:t xml:space="preserve"> </w:t>
      </w:r>
      <w:r>
        <w:rPr>
          <w:sz w:val="24"/>
        </w:rPr>
        <w:t>проявлять</w:t>
      </w:r>
      <w:r>
        <w:rPr>
          <w:spacing w:val="-2"/>
          <w:sz w:val="24"/>
        </w:rPr>
        <w:t xml:space="preserve"> </w:t>
      </w:r>
      <w:r>
        <w:rPr>
          <w:sz w:val="24"/>
        </w:rPr>
        <w:t>интерес и</w:t>
      </w:r>
      <w:r>
        <w:rPr>
          <w:spacing w:val="3"/>
          <w:sz w:val="24"/>
        </w:rPr>
        <w:t xml:space="preserve"> </w:t>
      </w:r>
      <w:r>
        <w:rPr>
          <w:sz w:val="24"/>
        </w:rPr>
        <w:t>разрешать</w:t>
      </w:r>
      <w:r>
        <w:rPr>
          <w:spacing w:val="2"/>
          <w:sz w:val="24"/>
        </w:rPr>
        <w:t xml:space="preserve"> </w:t>
      </w:r>
      <w:r>
        <w:rPr>
          <w:sz w:val="24"/>
        </w:rPr>
        <w:t>конфликты.</w:t>
      </w:r>
    </w:p>
    <w:p w:rsidR="00E76707" w:rsidRDefault="00897AC9">
      <w:pPr>
        <w:pStyle w:val="a3"/>
        <w:ind w:right="853"/>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отраженные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57"/>
        </w:rPr>
        <w:t xml:space="preserve"> </w:t>
      </w:r>
      <w:r>
        <w:t>учебные действия,</w:t>
      </w:r>
      <w:r>
        <w:rPr>
          <w:spacing w:val="4"/>
        </w:rPr>
        <w:t xml:space="preserve"> </w:t>
      </w:r>
      <w:r>
        <w:t>совместная</w:t>
      </w:r>
      <w:r>
        <w:rPr>
          <w:spacing w:val="2"/>
        </w:rPr>
        <w:t xml:space="preserve"> </w:t>
      </w:r>
      <w:r>
        <w:t>деятельность.</w:t>
      </w:r>
    </w:p>
    <w:p w:rsidR="00E76707" w:rsidRDefault="00897AC9">
      <w:pPr>
        <w:pStyle w:val="21"/>
      </w:pPr>
      <w:r>
        <w:t>Овладение</w:t>
      </w:r>
      <w:r>
        <w:rPr>
          <w:spacing w:val="-6"/>
        </w:rPr>
        <w:t xml:space="preserve"> </w:t>
      </w:r>
      <w:r>
        <w:t>универсальными</w:t>
      </w:r>
      <w:r>
        <w:rPr>
          <w:spacing w:val="-7"/>
        </w:rPr>
        <w:t xml:space="preserve"> </w:t>
      </w:r>
      <w:r>
        <w:t>познавательными</w:t>
      </w:r>
      <w:r>
        <w:rPr>
          <w:spacing w:val="-5"/>
        </w:rPr>
        <w:t xml:space="preserve"> </w:t>
      </w:r>
      <w:r>
        <w:t>действиями:</w:t>
      </w:r>
    </w:p>
    <w:p w:rsidR="00E76707" w:rsidRDefault="00897AC9" w:rsidP="005C762A">
      <w:pPr>
        <w:pStyle w:val="a7"/>
        <w:numPr>
          <w:ilvl w:val="0"/>
          <w:numId w:val="39"/>
        </w:numPr>
        <w:tabs>
          <w:tab w:val="left" w:pos="1385"/>
        </w:tabs>
        <w:spacing w:line="272" w:lineRule="exact"/>
        <w:ind w:hanging="26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76707" w:rsidRDefault="00897AC9" w:rsidP="005C762A">
      <w:pPr>
        <w:pStyle w:val="a7"/>
        <w:numPr>
          <w:ilvl w:val="1"/>
          <w:numId w:val="46"/>
        </w:numPr>
        <w:tabs>
          <w:tab w:val="left" w:pos="1375"/>
        </w:tabs>
        <w:spacing w:before="5" w:line="237" w:lineRule="auto"/>
        <w:ind w:right="861" w:firstLine="566"/>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рассматривать</w:t>
      </w:r>
      <w:r>
        <w:rPr>
          <w:spacing w:val="1"/>
          <w:sz w:val="24"/>
        </w:rPr>
        <w:t xml:space="preserve"> </w:t>
      </w:r>
      <w:r>
        <w:rPr>
          <w:sz w:val="24"/>
        </w:rPr>
        <w:t>её</w:t>
      </w:r>
      <w:r>
        <w:rPr>
          <w:spacing w:val="1"/>
          <w:sz w:val="24"/>
        </w:rPr>
        <w:t xml:space="preserve"> </w:t>
      </w:r>
      <w:r>
        <w:rPr>
          <w:sz w:val="24"/>
        </w:rPr>
        <w:t>всесторонне;</w:t>
      </w:r>
    </w:p>
    <w:p w:rsidR="00E76707" w:rsidRDefault="00897AC9" w:rsidP="005C762A">
      <w:pPr>
        <w:pStyle w:val="a7"/>
        <w:numPr>
          <w:ilvl w:val="1"/>
          <w:numId w:val="46"/>
        </w:numPr>
        <w:tabs>
          <w:tab w:val="left" w:pos="1274"/>
        </w:tabs>
        <w:spacing w:before="5" w:line="237" w:lineRule="auto"/>
        <w:ind w:right="845" w:firstLine="566"/>
        <w:rPr>
          <w:sz w:val="24"/>
        </w:rPr>
      </w:pPr>
      <w:r>
        <w:rPr>
          <w:sz w:val="24"/>
        </w:rPr>
        <w:t>устанавливать существенный признак или основания для сравнения, классификации и</w:t>
      </w:r>
      <w:r>
        <w:rPr>
          <w:spacing w:val="-57"/>
          <w:sz w:val="24"/>
        </w:rPr>
        <w:t xml:space="preserve"> </w:t>
      </w:r>
      <w:r>
        <w:rPr>
          <w:sz w:val="24"/>
        </w:rPr>
        <w:t>обобщения;</w:t>
      </w:r>
    </w:p>
    <w:p w:rsidR="00E76707" w:rsidRDefault="00897AC9" w:rsidP="005C762A">
      <w:pPr>
        <w:pStyle w:val="a7"/>
        <w:numPr>
          <w:ilvl w:val="1"/>
          <w:numId w:val="46"/>
        </w:numPr>
        <w:tabs>
          <w:tab w:val="left" w:pos="1351"/>
        </w:tabs>
        <w:spacing w:before="4"/>
        <w:ind w:right="847" w:firstLine="566"/>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выявлять закономерности и противоречия в рассматриваемых явлениях; разрабатывать план</w:t>
      </w:r>
      <w:r>
        <w:rPr>
          <w:spacing w:val="1"/>
          <w:sz w:val="24"/>
        </w:rPr>
        <w:t xml:space="preserve"> </w:t>
      </w:r>
      <w:r>
        <w:rPr>
          <w:sz w:val="24"/>
        </w:rPr>
        <w:t>решения</w:t>
      </w:r>
      <w:r>
        <w:rPr>
          <w:spacing w:val="-2"/>
          <w:sz w:val="24"/>
        </w:rPr>
        <w:t xml:space="preserve"> </w:t>
      </w:r>
      <w:r>
        <w:rPr>
          <w:sz w:val="24"/>
        </w:rPr>
        <w:t>проблемы</w:t>
      </w:r>
      <w:r>
        <w:rPr>
          <w:spacing w:val="-1"/>
          <w:sz w:val="24"/>
        </w:rPr>
        <w:t xml:space="preserve"> </w:t>
      </w:r>
      <w:r>
        <w:rPr>
          <w:sz w:val="24"/>
        </w:rPr>
        <w:t>с</w:t>
      </w:r>
      <w:r>
        <w:rPr>
          <w:spacing w:val="-3"/>
          <w:sz w:val="24"/>
        </w:rPr>
        <w:t xml:space="preserve"> </w:t>
      </w:r>
      <w:r>
        <w:rPr>
          <w:sz w:val="24"/>
        </w:rPr>
        <w:t>учётом</w:t>
      </w:r>
      <w:r>
        <w:rPr>
          <w:spacing w:val="-1"/>
          <w:sz w:val="24"/>
        </w:rPr>
        <w:t xml:space="preserve"> </w:t>
      </w:r>
      <w:r>
        <w:rPr>
          <w:sz w:val="24"/>
        </w:rPr>
        <w:t>анализа</w:t>
      </w:r>
      <w:r>
        <w:rPr>
          <w:spacing w:val="-3"/>
          <w:sz w:val="24"/>
        </w:rPr>
        <w:t xml:space="preserve"> </w:t>
      </w:r>
      <w:r>
        <w:rPr>
          <w:sz w:val="24"/>
        </w:rPr>
        <w:t>имеющихся</w:t>
      </w:r>
      <w:r>
        <w:rPr>
          <w:spacing w:val="-2"/>
          <w:sz w:val="24"/>
        </w:rPr>
        <w:t xml:space="preserve"> </w:t>
      </w:r>
      <w:r>
        <w:rPr>
          <w:sz w:val="24"/>
        </w:rPr>
        <w:t>материальных</w:t>
      </w:r>
      <w:r>
        <w:rPr>
          <w:spacing w:val="-7"/>
          <w:sz w:val="24"/>
        </w:rPr>
        <w:t xml:space="preserve"> </w:t>
      </w:r>
      <w:r>
        <w:rPr>
          <w:sz w:val="24"/>
        </w:rPr>
        <w:t>и</w:t>
      </w:r>
      <w:r>
        <w:rPr>
          <w:spacing w:val="-5"/>
          <w:sz w:val="24"/>
        </w:rPr>
        <w:t xml:space="preserve"> </w:t>
      </w:r>
      <w:r>
        <w:rPr>
          <w:sz w:val="24"/>
        </w:rPr>
        <w:t>нематериальных</w:t>
      </w:r>
      <w:r>
        <w:rPr>
          <w:spacing w:val="-7"/>
          <w:sz w:val="24"/>
        </w:rPr>
        <w:t xml:space="preserve"> </w:t>
      </w:r>
      <w:r>
        <w:rPr>
          <w:sz w:val="24"/>
        </w:rPr>
        <w:t>ресурсов;</w:t>
      </w:r>
    </w:p>
    <w:p w:rsidR="00E76707" w:rsidRDefault="00897AC9" w:rsidP="005C762A">
      <w:pPr>
        <w:pStyle w:val="a7"/>
        <w:numPr>
          <w:ilvl w:val="1"/>
          <w:numId w:val="46"/>
        </w:numPr>
        <w:tabs>
          <w:tab w:val="left" w:pos="1351"/>
        </w:tabs>
        <w:spacing w:line="242" w:lineRule="auto"/>
        <w:ind w:right="853" w:firstLine="566"/>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897AC9" w:rsidP="005C762A">
      <w:pPr>
        <w:pStyle w:val="a7"/>
        <w:numPr>
          <w:ilvl w:val="1"/>
          <w:numId w:val="46"/>
        </w:numPr>
        <w:tabs>
          <w:tab w:val="left" w:pos="1399"/>
        </w:tabs>
        <w:spacing w:line="242" w:lineRule="auto"/>
        <w:ind w:right="858" w:firstLine="566"/>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264"/>
        </w:tabs>
        <w:spacing w:line="271" w:lineRule="exact"/>
        <w:ind w:left="1263" w:hanging="145"/>
        <w:rPr>
          <w:sz w:val="24"/>
        </w:rPr>
      </w:pPr>
      <w:r>
        <w:rPr>
          <w:sz w:val="24"/>
        </w:rPr>
        <w:t>развивать</w:t>
      </w:r>
      <w:r>
        <w:rPr>
          <w:spacing w:val="-3"/>
          <w:sz w:val="24"/>
        </w:rPr>
        <w:t xml:space="preserve"> </w:t>
      </w:r>
      <w:r>
        <w:rPr>
          <w:sz w:val="24"/>
        </w:rPr>
        <w:t>креативное</w:t>
      </w:r>
      <w:r>
        <w:rPr>
          <w:spacing w:val="-6"/>
          <w:sz w:val="24"/>
        </w:rPr>
        <w:t xml:space="preserve"> </w:t>
      </w:r>
      <w:r>
        <w:rPr>
          <w:sz w:val="24"/>
        </w:rPr>
        <w:t>мышление</w:t>
      </w:r>
      <w:r>
        <w:rPr>
          <w:spacing w:val="-6"/>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жизненных</w:t>
      </w:r>
      <w:r>
        <w:rPr>
          <w:spacing w:val="-5"/>
          <w:sz w:val="24"/>
        </w:rPr>
        <w:t xml:space="preserve"> </w:t>
      </w:r>
      <w:r>
        <w:rPr>
          <w:sz w:val="24"/>
        </w:rPr>
        <w:t>проблем;</w:t>
      </w:r>
    </w:p>
    <w:p w:rsidR="00E76707" w:rsidRDefault="00897AC9" w:rsidP="005C762A">
      <w:pPr>
        <w:pStyle w:val="a7"/>
        <w:numPr>
          <w:ilvl w:val="0"/>
          <w:numId w:val="39"/>
        </w:numPr>
        <w:tabs>
          <w:tab w:val="left" w:pos="1385"/>
        </w:tabs>
        <w:spacing w:line="275" w:lineRule="exact"/>
        <w:ind w:hanging="266"/>
        <w:rPr>
          <w:sz w:val="24"/>
        </w:rPr>
      </w:pPr>
      <w:r>
        <w:rPr>
          <w:sz w:val="24"/>
        </w:rPr>
        <w:t>базовые</w:t>
      </w:r>
      <w:r>
        <w:rPr>
          <w:spacing w:val="-8"/>
          <w:sz w:val="24"/>
        </w:rPr>
        <w:t xml:space="preserve"> </w:t>
      </w:r>
      <w:r>
        <w:rPr>
          <w:sz w:val="24"/>
        </w:rPr>
        <w:t>исследовательские</w:t>
      </w:r>
      <w:r>
        <w:rPr>
          <w:spacing w:val="-4"/>
          <w:sz w:val="24"/>
        </w:rPr>
        <w:t xml:space="preserve"> </w:t>
      </w:r>
      <w:r>
        <w:rPr>
          <w:sz w:val="24"/>
        </w:rPr>
        <w:t>действия:</w:t>
      </w:r>
    </w:p>
    <w:p w:rsidR="00E76707" w:rsidRDefault="00897AC9" w:rsidP="005C762A">
      <w:pPr>
        <w:pStyle w:val="a7"/>
        <w:numPr>
          <w:ilvl w:val="1"/>
          <w:numId w:val="46"/>
        </w:numPr>
        <w:tabs>
          <w:tab w:val="left" w:pos="1317"/>
        </w:tabs>
        <w:ind w:right="853" w:firstLine="566"/>
        <w:rPr>
          <w:sz w:val="24"/>
        </w:rPr>
      </w:pPr>
      <w:r>
        <w:rPr>
          <w:sz w:val="24"/>
        </w:rPr>
        <w:t>владеть навыками учебно-исследовательской и проектной деятельности, 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r>
        <w:rPr>
          <w:spacing w:val="3"/>
          <w:sz w:val="24"/>
        </w:rPr>
        <w:t xml:space="preserve"> </w:t>
      </w:r>
      <w:r>
        <w:rPr>
          <w:sz w:val="24"/>
        </w:rPr>
        <w:t>применению</w:t>
      </w:r>
      <w:r>
        <w:rPr>
          <w:spacing w:val="-1"/>
          <w:sz w:val="24"/>
        </w:rPr>
        <w:t xml:space="preserve"> </w:t>
      </w:r>
      <w:r>
        <w:rPr>
          <w:sz w:val="24"/>
        </w:rPr>
        <w:t>различных</w:t>
      </w:r>
      <w:r>
        <w:rPr>
          <w:spacing w:val="-4"/>
          <w:sz w:val="24"/>
        </w:rPr>
        <w:t xml:space="preserve"> </w:t>
      </w:r>
      <w:r>
        <w:rPr>
          <w:sz w:val="24"/>
        </w:rPr>
        <w:t>методов</w:t>
      </w:r>
      <w:r>
        <w:rPr>
          <w:spacing w:val="3"/>
          <w:sz w:val="24"/>
        </w:rPr>
        <w:t xml:space="preserve"> </w:t>
      </w:r>
      <w:r>
        <w:rPr>
          <w:sz w:val="24"/>
        </w:rPr>
        <w:t>познания;</w:t>
      </w:r>
    </w:p>
    <w:p w:rsidR="00E76707" w:rsidRDefault="00897AC9" w:rsidP="005C762A">
      <w:pPr>
        <w:pStyle w:val="a7"/>
        <w:numPr>
          <w:ilvl w:val="1"/>
          <w:numId w:val="46"/>
        </w:numPr>
        <w:tabs>
          <w:tab w:val="left" w:pos="1361"/>
        </w:tabs>
        <w:ind w:right="859" w:firstLine="566"/>
        <w:rPr>
          <w:sz w:val="24"/>
        </w:rPr>
      </w:pPr>
      <w:r>
        <w:rPr>
          <w:sz w:val="24"/>
        </w:rPr>
        <w:t>осуществлять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 преобразованию и применению в различных учебных ситуациях, в том числе</w:t>
      </w:r>
      <w:r>
        <w:rPr>
          <w:spacing w:val="-57"/>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проектов;</w:t>
      </w:r>
    </w:p>
    <w:p w:rsidR="00E76707" w:rsidRDefault="00897AC9" w:rsidP="005C762A">
      <w:pPr>
        <w:pStyle w:val="a7"/>
        <w:numPr>
          <w:ilvl w:val="1"/>
          <w:numId w:val="46"/>
        </w:numPr>
        <w:tabs>
          <w:tab w:val="left" w:pos="1303"/>
        </w:tabs>
        <w:spacing w:line="237" w:lineRule="auto"/>
        <w:ind w:right="851" w:firstLine="566"/>
        <w:rPr>
          <w:sz w:val="24"/>
        </w:rPr>
      </w:pPr>
      <w:r>
        <w:rPr>
          <w:sz w:val="24"/>
        </w:rPr>
        <w:t>формировать научный тип мышления, владеть научной терминологией, ключевыми</w:t>
      </w:r>
      <w:r>
        <w:rPr>
          <w:spacing w:val="1"/>
          <w:sz w:val="24"/>
        </w:rPr>
        <w:t xml:space="preserve"> </w:t>
      </w:r>
      <w:r>
        <w:rPr>
          <w:sz w:val="24"/>
        </w:rPr>
        <w:t>понятиями</w:t>
      </w:r>
      <w:r>
        <w:rPr>
          <w:spacing w:val="2"/>
          <w:sz w:val="24"/>
        </w:rPr>
        <w:t xml:space="preserve"> </w:t>
      </w:r>
      <w:r>
        <w:rPr>
          <w:sz w:val="24"/>
        </w:rPr>
        <w:t>и</w:t>
      </w:r>
      <w:r>
        <w:rPr>
          <w:spacing w:val="-2"/>
          <w:sz w:val="24"/>
        </w:rPr>
        <w:t xml:space="preserve"> </w:t>
      </w:r>
      <w:r>
        <w:rPr>
          <w:sz w:val="24"/>
        </w:rPr>
        <w:t>методами;</w:t>
      </w:r>
    </w:p>
    <w:p w:rsidR="00E76707" w:rsidRDefault="00897AC9" w:rsidP="005C762A">
      <w:pPr>
        <w:pStyle w:val="a7"/>
        <w:numPr>
          <w:ilvl w:val="1"/>
          <w:numId w:val="46"/>
        </w:numPr>
        <w:tabs>
          <w:tab w:val="left" w:pos="1337"/>
        </w:tabs>
        <w:spacing w:before="2" w:line="237" w:lineRule="auto"/>
        <w:ind w:right="853" w:firstLine="566"/>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4"/>
          <w:sz w:val="24"/>
        </w:rPr>
        <w:t xml:space="preserve"> </w:t>
      </w:r>
      <w:r>
        <w:rPr>
          <w:sz w:val="24"/>
        </w:rPr>
        <w:t>ситуациях;</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64"/>
        </w:tabs>
        <w:spacing w:before="64"/>
        <w:ind w:right="851" w:firstLine="566"/>
        <w:rPr>
          <w:sz w:val="24"/>
        </w:rPr>
      </w:pPr>
      <w:r>
        <w:rPr>
          <w:sz w:val="24"/>
        </w:rPr>
        <w:lastRenderedPageBreak/>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57"/>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1"/>
          <w:numId w:val="46"/>
        </w:numPr>
        <w:tabs>
          <w:tab w:val="left" w:pos="1279"/>
        </w:tabs>
        <w:ind w:right="855" w:firstLine="566"/>
        <w:rPr>
          <w:sz w:val="24"/>
        </w:rPr>
      </w:pPr>
      <w:r>
        <w:rPr>
          <w:sz w:val="24"/>
        </w:rPr>
        <w:t>анализировать полученные в ходе решения задачи результаты, критически оценивать</w:t>
      </w:r>
      <w:r>
        <w:rPr>
          <w:spacing w:val="1"/>
          <w:sz w:val="24"/>
        </w:rPr>
        <w:t xml:space="preserve"> </w:t>
      </w:r>
      <w:r>
        <w:rPr>
          <w:sz w:val="24"/>
        </w:rPr>
        <w:t>их</w:t>
      </w:r>
      <w:r>
        <w:rPr>
          <w:spacing w:val="1"/>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осуществлять</w:t>
      </w:r>
      <w:r>
        <w:rPr>
          <w:spacing w:val="1"/>
          <w:sz w:val="24"/>
        </w:rPr>
        <w:t xml:space="preserve"> </w:t>
      </w:r>
      <w:r>
        <w:rPr>
          <w:sz w:val="24"/>
        </w:rPr>
        <w:t>целенаправленный</w:t>
      </w:r>
      <w:r>
        <w:rPr>
          <w:spacing w:val="61"/>
          <w:sz w:val="24"/>
        </w:rPr>
        <w:t xml:space="preserve"> </w:t>
      </w:r>
      <w:r>
        <w:rPr>
          <w:sz w:val="24"/>
        </w:rPr>
        <w:t>поиск</w:t>
      </w:r>
      <w:r>
        <w:rPr>
          <w:spacing w:val="1"/>
          <w:sz w:val="24"/>
        </w:rPr>
        <w:t xml:space="preserve"> </w:t>
      </w:r>
      <w:r>
        <w:rPr>
          <w:sz w:val="24"/>
        </w:rPr>
        <w:t>переноса средств</w:t>
      </w:r>
      <w:r>
        <w:rPr>
          <w:spacing w:val="-1"/>
          <w:sz w:val="24"/>
        </w:rPr>
        <w:t xml:space="preserve"> </w:t>
      </w:r>
      <w:r>
        <w:rPr>
          <w:sz w:val="24"/>
        </w:rPr>
        <w:t>и</w:t>
      </w:r>
      <w:r>
        <w:rPr>
          <w:spacing w:val="2"/>
          <w:sz w:val="24"/>
        </w:rPr>
        <w:t xml:space="preserve"> </w:t>
      </w:r>
      <w:r>
        <w:rPr>
          <w:sz w:val="24"/>
        </w:rPr>
        <w:t>способов</w:t>
      </w:r>
      <w:r>
        <w:rPr>
          <w:spacing w:val="2"/>
          <w:sz w:val="24"/>
        </w:rPr>
        <w:t xml:space="preserve"> </w:t>
      </w:r>
      <w:r>
        <w:rPr>
          <w:sz w:val="24"/>
        </w:rPr>
        <w:t>действия</w:t>
      </w:r>
      <w:r>
        <w:rPr>
          <w:spacing w:val="-3"/>
          <w:sz w:val="24"/>
        </w:rPr>
        <w:t xml:space="preserve"> </w:t>
      </w:r>
      <w:r>
        <w:rPr>
          <w:sz w:val="24"/>
        </w:rPr>
        <w:t>в</w:t>
      </w:r>
      <w:r>
        <w:rPr>
          <w:spacing w:val="2"/>
          <w:sz w:val="24"/>
        </w:rPr>
        <w:t xml:space="preserve"> </w:t>
      </w:r>
      <w:r>
        <w:rPr>
          <w:sz w:val="24"/>
        </w:rPr>
        <w:t>профессиональную</w:t>
      </w:r>
      <w:r>
        <w:rPr>
          <w:spacing w:val="-1"/>
          <w:sz w:val="24"/>
        </w:rPr>
        <w:t xml:space="preserve"> </w:t>
      </w:r>
      <w:r>
        <w:rPr>
          <w:sz w:val="24"/>
        </w:rPr>
        <w:t>среду;</w:t>
      </w:r>
    </w:p>
    <w:p w:rsidR="00E76707" w:rsidRDefault="00897AC9" w:rsidP="005C762A">
      <w:pPr>
        <w:pStyle w:val="a7"/>
        <w:numPr>
          <w:ilvl w:val="1"/>
          <w:numId w:val="46"/>
        </w:numPr>
        <w:tabs>
          <w:tab w:val="left" w:pos="1500"/>
        </w:tabs>
        <w:spacing w:line="242" w:lineRule="auto"/>
        <w:ind w:right="863" w:firstLine="566"/>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жизнедеятельности;</w:t>
      </w:r>
    </w:p>
    <w:p w:rsidR="00E76707" w:rsidRDefault="00897AC9" w:rsidP="005C762A">
      <w:pPr>
        <w:pStyle w:val="a7"/>
        <w:numPr>
          <w:ilvl w:val="1"/>
          <w:numId w:val="46"/>
        </w:numPr>
        <w:tabs>
          <w:tab w:val="left" w:pos="1284"/>
        </w:tabs>
        <w:ind w:right="849" w:firstLine="566"/>
        <w:rPr>
          <w:sz w:val="24"/>
        </w:rPr>
      </w:pPr>
      <w:r>
        <w:rPr>
          <w:sz w:val="24"/>
        </w:rPr>
        <w:t>уметь интегрировать знания из разных предметных областей; выдвигать новые 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rsidP="005C762A">
      <w:pPr>
        <w:pStyle w:val="a7"/>
        <w:numPr>
          <w:ilvl w:val="0"/>
          <w:numId w:val="39"/>
        </w:numPr>
        <w:tabs>
          <w:tab w:val="left" w:pos="1385"/>
        </w:tabs>
        <w:spacing w:line="275" w:lineRule="exact"/>
        <w:ind w:hanging="266"/>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76707" w:rsidRDefault="00897AC9" w:rsidP="005C762A">
      <w:pPr>
        <w:pStyle w:val="a7"/>
        <w:numPr>
          <w:ilvl w:val="1"/>
          <w:numId w:val="46"/>
        </w:numPr>
        <w:tabs>
          <w:tab w:val="left" w:pos="1457"/>
        </w:tabs>
        <w:ind w:right="857"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 осуществлять поиск, анализ, систематизацию и интерпретацию информации</w:t>
      </w:r>
      <w:r>
        <w:rPr>
          <w:spacing w:val="1"/>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w:t>
      </w:r>
      <w:r>
        <w:rPr>
          <w:spacing w:val="3"/>
          <w:sz w:val="24"/>
        </w:rPr>
        <w:t xml:space="preserve"> </w:t>
      </w:r>
      <w:r>
        <w:rPr>
          <w:sz w:val="24"/>
        </w:rPr>
        <w:t>форм</w:t>
      </w:r>
      <w:r>
        <w:rPr>
          <w:spacing w:val="-1"/>
          <w:sz w:val="24"/>
        </w:rPr>
        <w:t xml:space="preserve"> </w:t>
      </w:r>
      <w:r>
        <w:rPr>
          <w:sz w:val="24"/>
        </w:rPr>
        <w:t>представления;</w:t>
      </w:r>
    </w:p>
    <w:p w:rsidR="00E76707" w:rsidRDefault="00897AC9" w:rsidP="005C762A">
      <w:pPr>
        <w:pStyle w:val="a7"/>
        <w:numPr>
          <w:ilvl w:val="1"/>
          <w:numId w:val="46"/>
        </w:numPr>
        <w:tabs>
          <w:tab w:val="left" w:pos="1284"/>
        </w:tabs>
        <w:spacing w:line="237" w:lineRule="auto"/>
        <w:ind w:right="859" w:firstLine="566"/>
        <w:rPr>
          <w:sz w:val="24"/>
        </w:rPr>
      </w:pPr>
      <w:r>
        <w:rPr>
          <w:sz w:val="24"/>
        </w:rPr>
        <w:t>создавать тексты в различных форматах с учётом назначения информации и целевой</w:t>
      </w:r>
      <w:r>
        <w:rPr>
          <w:spacing w:val="1"/>
          <w:sz w:val="24"/>
        </w:rPr>
        <w:t xml:space="preserve"> </w:t>
      </w:r>
      <w:r>
        <w:rPr>
          <w:sz w:val="24"/>
        </w:rPr>
        <w:t>аудитории,</w:t>
      </w:r>
      <w:r>
        <w:rPr>
          <w:spacing w:val="-2"/>
          <w:sz w:val="24"/>
        </w:rPr>
        <w:t xml:space="preserve"> </w:t>
      </w:r>
      <w:r>
        <w:rPr>
          <w:sz w:val="24"/>
        </w:rPr>
        <w:t>выбирая</w:t>
      </w:r>
      <w:r>
        <w:rPr>
          <w:spacing w:val="-4"/>
          <w:sz w:val="24"/>
        </w:rPr>
        <w:t xml:space="preserve"> </w:t>
      </w:r>
      <w:r>
        <w:rPr>
          <w:sz w:val="24"/>
        </w:rPr>
        <w:t>оптимальную форму</w:t>
      </w:r>
      <w:r>
        <w:rPr>
          <w:spacing w:val="-9"/>
          <w:sz w:val="24"/>
        </w:rPr>
        <w:t xml:space="preserve"> </w:t>
      </w:r>
      <w:r>
        <w:rPr>
          <w:sz w:val="24"/>
        </w:rPr>
        <w:t>представления</w:t>
      </w:r>
      <w:r>
        <w:rPr>
          <w:spacing w:val="1"/>
          <w:sz w:val="24"/>
        </w:rPr>
        <w:t xml:space="preserve"> </w:t>
      </w:r>
      <w:r>
        <w:rPr>
          <w:sz w:val="24"/>
        </w:rPr>
        <w:t>и</w:t>
      </w:r>
      <w:r>
        <w:rPr>
          <w:spacing w:val="-2"/>
          <w:sz w:val="24"/>
        </w:rPr>
        <w:t xml:space="preserve"> </w:t>
      </w:r>
      <w:r>
        <w:rPr>
          <w:sz w:val="24"/>
        </w:rPr>
        <w:t>визуализации;</w:t>
      </w:r>
    </w:p>
    <w:p w:rsidR="00E76707" w:rsidRDefault="00897AC9" w:rsidP="005C762A">
      <w:pPr>
        <w:pStyle w:val="a7"/>
        <w:numPr>
          <w:ilvl w:val="1"/>
          <w:numId w:val="46"/>
        </w:numPr>
        <w:tabs>
          <w:tab w:val="left" w:pos="1317"/>
        </w:tabs>
        <w:spacing w:before="5" w:line="237" w:lineRule="auto"/>
        <w:ind w:right="859"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 информации,</w:t>
      </w:r>
      <w:r>
        <w:rPr>
          <w:spacing w:val="1"/>
          <w:sz w:val="24"/>
        </w:rPr>
        <w:t xml:space="preserve"> </w:t>
      </w:r>
      <w:r>
        <w:rPr>
          <w:sz w:val="24"/>
        </w:rPr>
        <w:t>её соответствие правовым и</w:t>
      </w:r>
      <w:r>
        <w:rPr>
          <w:spacing w:val="1"/>
          <w:sz w:val="24"/>
        </w:rPr>
        <w:t xml:space="preserve"> </w:t>
      </w:r>
      <w:r>
        <w:rPr>
          <w:sz w:val="24"/>
        </w:rPr>
        <w:t>морально-этическим</w:t>
      </w:r>
      <w:r>
        <w:rPr>
          <w:spacing w:val="-2"/>
          <w:sz w:val="24"/>
        </w:rPr>
        <w:t xml:space="preserve"> </w:t>
      </w:r>
      <w:r>
        <w:rPr>
          <w:sz w:val="24"/>
        </w:rPr>
        <w:t>нормам;</w:t>
      </w:r>
    </w:p>
    <w:p w:rsidR="00E76707" w:rsidRDefault="00897AC9" w:rsidP="005C762A">
      <w:pPr>
        <w:pStyle w:val="a7"/>
        <w:numPr>
          <w:ilvl w:val="1"/>
          <w:numId w:val="46"/>
        </w:numPr>
        <w:tabs>
          <w:tab w:val="left" w:pos="1274"/>
        </w:tabs>
        <w:spacing w:before="4"/>
        <w:ind w:right="844" w:firstLine="566"/>
        <w:rPr>
          <w:sz w:val="24"/>
        </w:rPr>
      </w:pPr>
      <w:r>
        <w:rPr>
          <w:sz w:val="24"/>
        </w:rPr>
        <w:t>использовать средства информационных и коммуникационных технологий в 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437"/>
        </w:tabs>
        <w:spacing w:before="3" w:line="237" w:lineRule="auto"/>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pStyle w:val="21"/>
        <w:spacing w:before="8"/>
      </w:pPr>
      <w:r>
        <w:t>Овладение</w:t>
      </w:r>
      <w:r>
        <w:rPr>
          <w:spacing w:val="-5"/>
        </w:rPr>
        <w:t xml:space="preserve"> </w:t>
      </w:r>
      <w:r>
        <w:t>универсальными</w:t>
      </w:r>
      <w:r>
        <w:rPr>
          <w:spacing w:val="-7"/>
        </w:rPr>
        <w:t xml:space="preserve"> </w:t>
      </w:r>
      <w:r>
        <w:t>коммуникативными</w:t>
      </w:r>
      <w:r>
        <w:rPr>
          <w:spacing w:val="-3"/>
        </w:rPr>
        <w:t xml:space="preserve"> </w:t>
      </w:r>
      <w:r>
        <w:t>действиями:</w:t>
      </w:r>
    </w:p>
    <w:p w:rsidR="00E76707" w:rsidRDefault="00897AC9" w:rsidP="005C762A">
      <w:pPr>
        <w:pStyle w:val="a7"/>
        <w:numPr>
          <w:ilvl w:val="0"/>
          <w:numId w:val="38"/>
        </w:numPr>
        <w:tabs>
          <w:tab w:val="left" w:pos="1380"/>
        </w:tabs>
        <w:spacing w:line="272" w:lineRule="exact"/>
        <w:ind w:hanging="261"/>
        <w:rPr>
          <w:sz w:val="24"/>
        </w:rPr>
      </w:pPr>
      <w:r>
        <w:rPr>
          <w:sz w:val="24"/>
        </w:rPr>
        <w:t>общение:</w:t>
      </w:r>
    </w:p>
    <w:p w:rsidR="00E76707" w:rsidRDefault="00897AC9" w:rsidP="005C762A">
      <w:pPr>
        <w:pStyle w:val="a7"/>
        <w:numPr>
          <w:ilvl w:val="1"/>
          <w:numId w:val="46"/>
        </w:numPr>
        <w:tabs>
          <w:tab w:val="left" w:pos="1259"/>
        </w:tabs>
        <w:spacing w:before="2" w:line="275" w:lineRule="exact"/>
        <w:ind w:left="1258" w:hanging="140"/>
        <w:rPr>
          <w:sz w:val="24"/>
        </w:rPr>
      </w:pPr>
      <w:r>
        <w:rPr>
          <w:sz w:val="24"/>
        </w:rPr>
        <w:t>осуществлять</w:t>
      </w:r>
      <w:r>
        <w:rPr>
          <w:spacing w:val="-2"/>
          <w:sz w:val="24"/>
        </w:rPr>
        <w:t xml:space="preserve"> </w:t>
      </w:r>
      <w:r>
        <w:rPr>
          <w:sz w:val="24"/>
        </w:rPr>
        <w:t>коммуникации во</w:t>
      </w:r>
      <w:r>
        <w:rPr>
          <w:spacing w:val="-1"/>
          <w:sz w:val="24"/>
        </w:rPr>
        <w:t xml:space="preserve"> </w:t>
      </w:r>
      <w:r>
        <w:rPr>
          <w:sz w:val="24"/>
        </w:rPr>
        <w:t>всех</w:t>
      </w:r>
      <w:r>
        <w:rPr>
          <w:spacing w:val="-6"/>
          <w:sz w:val="24"/>
        </w:rPr>
        <w:t xml:space="preserve"> </w:t>
      </w:r>
      <w:r>
        <w:rPr>
          <w:sz w:val="24"/>
        </w:rPr>
        <w:t>сферах</w:t>
      </w:r>
      <w:r>
        <w:rPr>
          <w:spacing w:val="-6"/>
          <w:sz w:val="24"/>
        </w:rPr>
        <w:t xml:space="preserve"> </w:t>
      </w:r>
      <w:r>
        <w:rPr>
          <w:sz w:val="24"/>
        </w:rPr>
        <w:t>жизни;</w:t>
      </w:r>
    </w:p>
    <w:p w:rsidR="00E76707" w:rsidRDefault="00897AC9" w:rsidP="005C762A">
      <w:pPr>
        <w:pStyle w:val="a7"/>
        <w:numPr>
          <w:ilvl w:val="1"/>
          <w:numId w:val="46"/>
        </w:numPr>
        <w:tabs>
          <w:tab w:val="left" w:pos="1269"/>
        </w:tabs>
        <w:spacing w:line="242" w:lineRule="auto"/>
        <w:ind w:right="861" w:firstLine="566"/>
        <w:jc w:val="left"/>
        <w:rPr>
          <w:sz w:val="24"/>
        </w:rPr>
      </w:pPr>
      <w:r>
        <w:rPr>
          <w:sz w:val="24"/>
        </w:rPr>
        <w:t>распознавать невербальные средства общения, понимать значение социальных знаков,</w:t>
      </w:r>
      <w:r>
        <w:rPr>
          <w:spacing w:val="-57"/>
          <w:sz w:val="24"/>
        </w:rPr>
        <w:t xml:space="preserve"> </w:t>
      </w:r>
      <w:r>
        <w:rPr>
          <w:sz w:val="24"/>
        </w:rPr>
        <w:t>распознавать</w:t>
      </w:r>
      <w:r>
        <w:rPr>
          <w:spacing w:val="2"/>
          <w:sz w:val="24"/>
        </w:rPr>
        <w:t xml:space="preserve"> </w:t>
      </w:r>
      <w:r>
        <w:rPr>
          <w:sz w:val="24"/>
        </w:rPr>
        <w:t>предпосылки</w:t>
      </w:r>
      <w:r>
        <w:rPr>
          <w:spacing w:val="-3"/>
          <w:sz w:val="24"/>
        </w:rPr>
        <w:t xml:space="preserve"> </w:t>
      </w:r>
      <w:r>
        <w:rPr>
          <w:sz w:val="24"/>
        </w:rPr>
        <w:t>конфликтных</w:t>
      </w:r>
      <w:r>
        <w:rPr>
          <w:spacing w:val="-4"/>
          <w:sz w:val="24"/>
        </w:rPr>
        <w:t xml:space="preserve"> </w:t>
      </w:r>
      <w:r>
        <w:rPr>
          <w:sz w:val="24"/>
        </w:rPr>
        <w:t>ситуаций</w:t>
      </w:r>
      <w:r>
        <w:rPr>
          <w:spacing w:val="2"/>
          <w:sz w:val="24"/>
        </w:rPr>
        <w:t xml:space="preserve"> </w:t>
      </w:r>
      <w:r>
        <w:rPr>
          <w:sz w:val="24"/>
        </w:rPr>
        <w:t>и</w:t>
      </w:r>
      <w:r>
        <w:rPr>
          <w:spacing w:val="-2"/>
          <w:sz w:val="24"/>
        </w:rPr>
        <w:t xml:space="preserve"> </w:t>
      </w:r>
      <w:r>
        <w:rPr>
          <w:sz w:val="24"/>
        </w:rPr>
        <w:t>смягчать</w:t>
      </w:r>
      <w:r>
        <w:rPr>
          <w:spacing w:val="2"/>
          <w:sz w:val="24"/>
        </w:rPr>
        <w:t xml:space="preserve"> </w:t>
      </w:r>
      <w:r>
        <w:rPr>
          <w:sz w:val="24"/>
        </w:rPr>
        <w:t>конфликты;</w:t>
      </w:r>
    </w:p>
    <w:p w:rsidR="00E76707" w:rsidRDefault="00897AC9" w:rsidP="005C762A">
      <w:pPr>
        <w:pStyle w:val="a7"/>
        <w:numPr>
          <w:ilvl w:val="1"/>
          <w:numId w:val="46"/>
        </w:numPr>
        <w:tabs>
          <w:tab w:val="left" w:pos="1289"/>
        </w:tabs>
        <w:spacing w:line="242" w:lineRule="auto"/>
        <w:ind w:right="859" w:firstLine="566"/>
        <w:jc w:val="left"/>
        <w:rPr>
          <w:sz w:val="24"/>
        </w:rPr>
      </w:pPr>
      <w:r>
        <w:rPr>
          <w:sz w:val="24"/>
        </w:rPr>
        <w:t>владеть</w:t>
      </w:r>
      <w:r>
        <w:rPr>
          <w:spacing w:val="22"/>
          <w:sz w:val="24"/>
        </w:rPr>
        <w:t xml:space="preserve"> </w:t>
      </w:r>
      <w:r>
        <w:rPr>
          <w:sz w:val="24"/>
        </w:rPr>
        <w:t>различными</w:t>
      </w:r>
      <w:r>
        <w:rPr>
          <w:spacing w:val="22"/>
          <w:sz w:val="24"/>
        </w:rPr>
        <w:t xml:space="preserve"> </w:t>
      </w:r>
      <w:r>
        <w:rPr>
          <w:sz w:val="24"/>
        </w:rPr>
        <w:t>способами</w:t>
      </w:r>
      <w:r>
        <w:rPr>
          <w:spacing w:val="12"/>
          <w:sz w:val="24"/>
        </w:rPr>
        <w:t xml:space="preserve"> </w:t>
      </w:r>
      <w:r>
        <w:rPr>
          <w:sz w:val="24"/>
        </w:rPr>
        <w:t>общения</w:t>
      </w:r>
      <w:r>
        <w:rPr>
          <w:spacing w:val="16"/>
          <w:sz w:val="24"/>
        </w:rPr>
        <w:t xml:space="preserve"> </w:t>
      </w:r>
      <w:r>
        <w:rPr>
          <w:sz w:val="24"/>
        </w:rPr>
        <w:t>и</w:t>
      </w:r>
      <w:r>
        <w:rPr>
          <w:spacing w:val="17"/>
          <w:sz w:val="24"/>
        </w:rPr>
        <w:t xml:space="preserve"> </w:t>
      </w:r>
      <w:r>
        <w:rPr>
          <w:sz w:val="24"/>
        </w:rPr>
        <w:t>взаимодействия,</w:t>
      </w:r>
      <w:r>
        <w:rPr>
          <w:spacing w:val="18"/>
          <w:sz w:val="24"/>
        </w:rPr>
        <w:t xml:space="preserve"> </w:t>
      </w:r>
      <w:r>
        <w:rPr>
          <w:sz w:val="24"/>
        </w:rPr>
        <w:t>аргументированно</w:t>
      </w:r>
      <w:r>
        <w:rPr>
          <w:spacing w:val="20"/>
          <w:sz w:val="24"/>
        </w:rPr>
        <w:t xml:space="preserve"> </w:t>
      </w:r>
      <w:r>
        <w:rPr>
          <w:sz w:val="24"/>
        </w:rPr>
        <w:t>вести</w:t>
      </w:r>
      <w:r>
        <w:rPr>
          <w:spacing w:val="-57"/>
          <w:sz w:val="24"/>
        </w:rPr>
        <w:t xml:space="preserve"> </w:t>
      </w:r>
      <w:r>
        <w:rPr>
          <w:sz w:val="24"/>
        </w:rPr>
        <w:t>диалог,</w:t>
      </w:r>
      <w:r>
        <w:rPr>
          <w:spacing w:val="3"/>
          <w:sz w:val="24"/>
        </w:rPr>
        <w:t xml:space="preserve"> </w:t>
      </w:r>
      <w:r>
        <w:rPr>
          <w:sz w:val="24"/>
        </w:rPr>
        <w:t>уметь</w:t>
      </w:r>
      <w:r>
        <w:rPr>
          <w:spacing w:val="3"/>
          <w:sz w:val="24"/>
        </w:rPr>
        <w:t xml:space="preserve"> </w:t>
      </w:r>
      <w:r>
        <w:rPr>
          <w:sz w:val="24"/>
        </w:rPr>
        <w:t>смягчать</w:t>
      </w:r>
      <w:r>
        <w:rPr>
          <w:spacing w:val="2"/>
          <w:sz w:val="24"/>
        </w:rPr>
        <w:t xml:space="preserve"> </w:t>
      </w:r>
      <w:r>
        <w:rPr>
          <w:sz w:val="24"/>
        </w:rPr>
        <w:t>конфликтные</w:t>
      </w:r>
      <w:r>
        <w:rPr>
          <w:spacing w:val="1"/>
          <w:sz w:val="24"/>
        </w:rPr>
        <w:t xml:space="preserve"> </w:t>
      </w:r>
      <w:r>
        <w:rPr>
          <w:sz w:val="24"/>
        </w:rPr>
        <w:t>ситуации;</w:t>
      </w:r>
    </w:p>
    <w:p w:rsidR="00E76707" w:rsidRDefault="00897AC9" w:rsidP="005C762A">
      <w:pPr>
        <w:pStyle w:val="a7"/>
        <w:numPr>
          <w:ilvl w:val="1"/>
          <w:numId w:val="46"/>
        </w:numPr>
        <w:tabs>
          <w:tab w:val="left" w:pos="1351"/>
        </w:tabs>
        <w:spacing w:line="242" w:lineRule="auto"/>
        <w:ind w:right="845" w:firstLine="566"/>
        <w:jc w:val="left"/>
        <w:rPr>
          <w:sz w:val="24"/>
        </w:rPr>
      </w:pPr>
      <w:r>
        <w:rPr>
          <w:sz w:val="24"/>
        </w:rPr>
        <w:t>развёрнуто</w:t>
      </w:r>
      <w:r>
        <w:rPr>
          <w:spacing w:val="29"/>
          <w:sz w:val="24"/>
        </w:rPr>
        <w:t xml:space="preserve"> </w:t>
      </w:r>
      <w:r>
        <w:rPr>
          <w:sz w:val="24"/>
        </w:rPr>
        <w:t>и</w:t>
      </w:r>
      <w:r>
        <w:rPr>
          <w:spacing w:val="20"/>
          <w:sz w:val="24"/>
        </w:rPr>
        <w:t xml:space="preserve"> </w:t>
      </w:r>
      <w:r>
        <w:rPr>
          <w:sz w:val="24"/>
        </w:rPr>
        <w:t>логично</w:t>
      </w:r>
      <w:r>
        <w:rPr>
          <w:spacing w:val="29"/>
          <w:sz w:val="24"/>
        </w:rPr>
        <w:t xml:space="preserve"> </w:t>
      </w:r>
      <w:r>
        <w:rPr>
          <w:sz w:val="24"/>
        </w:rPr>
        <w:t>излагать</w:t>
      </w:r>
      <w:r>
        <w:rPr>
          <w:spacing w:val="26"/>
          <w:sz w:val="24"/>
        </w:rPr>
        <w:t xml:space="preserve"> </w:t>
      </w:r>
      <w:r>
        <w:rPr>
          <w:sz w:val="24"/>
        </w:rPr>
        <w:t>свою</w:t>
      </w:r>
      <w:r>
        <w:rPr>
          <w:spacing w:val="22"/>
          <w:sz w:val="24"/>
        </w:rPr>
        <w:t xml:space="preserve"> </w:t>
      </w:r>
      <w:r>
        <w:rPr>
          <w:sz w:val="24"/>
        </w:rPr>
        <w:t>точку</w:t>
      </w:r>
      <w:r>
        <w:rPr>
          <w:spacing w:val="19"/>
          <w:sz w:val="24"/>
        </w:rPr>
        <w:t xml:space="preserve"> </w:t>
      </w:r>
      <w:r>
        <w:rPr>
          <w:sz w:val="24"/>
        </w:rPr>
        <w:t>зрения</w:t>
      </w:r>
      <w:r>
        <w:rPr>
          <w:spacing w:val="24"/>
          <w:sz w:val="24"/>
        </w:rPr>
        <w:t xml:space="preserve"> </w:t>
      </w:r>
      <w:r>
        <w:rPr>
          <w:sz w:val="24"/>
        </w:rPr>
        <w:t>с</w:t>
      </w:r>
      <w:r>
        <w:rPr>
          <w:spacing w:val="31"/>
          <w:sz w:val="24"/>
        </w:rPr>
        <w:t xml:space="preserve"> </w:t>
      </w:r>
      <w:r>
        <w:rPr>
          <w:sz w:val="24"/>
        </w:rPr>
        <w:t>использованием</w:t>
      </w:r>
      <w:r>
        <w:rPr>
          <w:spacing w:val="21"/>
          <w:sz w:val="24"/>
        </w:rPr>
        <w:t xml:space="preserve"> </w:t>
      </w:r>
      <w:r>
        <w:rPr>
          <w:sz w:val="24"/>
        </w:rPr>
        <w:t>языковых</w:t>
      </w:r>
      <w:r>
        <w:rPr>
          <w:spacing w:val="-57"/>
          <w:sz w:val="24"/>
        </w:rPr>
        <w:t xml:space="preserve"> </w:t>
      </w:r>
      <w:r>
        <w:rPr>
          <w:sz w:val="24"/>
        </w:rPr>
        <w:t>средств;</w:t>
      </w:r>
    </w:p>
    <w:p w:rsidR="00E76707" w:rsidRDefault="00897AC9" w:rsidP="005C762A">
      <w:pPr>
        <w:pStyle w:val="a7"/>
        <w:numPr>
          <w:ilvl w:val="0"/>
          <w:numId w:val="38"/>
        </w:numPr>
        <w:tabs>
          <w:tab w:val="left" w:pos="1385"/>
        </w:tabs>
        <w:spacing w:line="271" w:lineRule="exact"/>
        <w:ind w:left="1384" w:hanging="266"/>
        <w:rPr>
          <w:sz w:val="24"/>
        </w:rPr>
      </w:pPr>
      <w:r>
        <w:rPr>
          <w:sz w:val="24"/>
        </w:rPr>
        <w:t>совместная</w:t>
      </w:r>
      <w:r>
        <w:rPr>
          <w:spacing w:val="-6"/>
          <w:sz w:val="24"/>
        </w:rPr>
        <w:t xml:space="preserve"> </w:t>
      </w:r>
      <w:r>
        <w:rPr>
          <w:sz w:val="24"/>
        </w:rPr>
        <w:t>деятельность:</w:t>
      </w:r>
    </w:p>
    <w:p w:rsidR="00E76707" w:rsidRDefault="00897AC9" w:rsidP="005C762A">
      <w:pPr>
        <w:pStyle w:val="a7"/>
        <w:numPr>
          <w:ilvl w:val="1"/>
          <w:numId w:val="46"/>
        </w:numPr>
        <w:tabs>
          <w:tab w:val="left" w:pos="1365"/>
        </w:tabs>
        <w:ind w:right="854" w:firstLine="566"/>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их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264"/>
        </w:tabs>
        <w:ind w:right="863"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1"/>
          <w:numId w:val="46"/>
        </w:numPr>
        <w:tabs>
          <w:tab w:val="left" w:pos="1337"/>
        </w:tabs>
        <w:spacing w:line="242" w:lineRule="auto"/>
        <w:ind w:right="857"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rsidP="005C762A">
      <w:pPr>
        <w:pStyle w:val="a7"/>
        <w:numPr>
          <w:ilvl w:val="1"/>
          <w:numId w:val="46"/>
        </w:numPr>
        <w:tabs>
          <w:tab w:val="left" w:pos="1409"/>
        </w:tabs>
        <w:spacing w:line="242" w:lineRule="auto"/>
        <w:ind w:right="864"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897AC9">
      <w:pPr>
        <w:pStyle w:val="21"/>
        <w:spacing w:line="274" w:lineRule="exact"/>
      </w:pPr>
      <w:r>
        <w:t>Овладение</w:t>
      </w:r>
      <w:r>
        <w:rPr>
          <w:spacing w:val="-4"/>
        </w:rPr>
        <w:t xml:space="preserve"> </w:t>
      </w:r>
      <w:r>
        <w:t>универсальными</w:t>
      </w:r>
      <w:r>
        <w:rPr>
          <w:spacing w:val="-7"/>
        </w:rPr>
        <w:t xml:space="preserve"> </w:t>
      </w:r>
      <w:r>
        <w:t>регулятивными</w:t>
      </w:r>
      <w:r>
        <w:rPr>
          <w:spacing w:val="-6"/>
        </w:rPr>
        <w:t xml:space="preserve"> </w:t>
      </w:r>
      <w:r>
        <w:t>действиями:</w:t>
      </w:r>
    </w:p>
    <w:p w:rsidR="00E76707" w:rsidRDefault="00897AC9" w:rsidP="005C762A">
      <w:pPr>
        <w:pStyle w:val="a7"/>
        <w:numPr>
          <w:ilvl w:val="0"/>
          <w:numId w:val="37"/>
        </w:numPr>
        <w:tabs>
          <w:tab w:val="left" w:pos="1385"/>
        </w:tabs>
        <w:spacing w:line="274" w:lineRule="exact"/>
        <w:ind w:hanging="266"/>
        <w:rPr>
          <w:sz w:val="24"/>
        </w:rPr>
      </w:pPr>
      <w:r>
        <w:rPr>
          <w:sz w:val="24"/>
        </w:rPr>
        <w:t>самоорганизация:</w:t>
      </w:r>
    </w:p>
    <w:p w:rsidR="00E76707" w:rsidRDefault="00897AC9" w:rsidP="005C762A">
      <w:pPr>
        <w:pStyle w:val="a7"/>
        <w:numPr>
          <w:ilvl w:val="1"/>
          <w:numId w:val="46"/>
        </w:numPr>
        <w:tabs>
          <w:tab w:val="left" w:pos="1346"/>
        </w:tabs>
        <w:ind w:right="855"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 и формулировать собственные задачи в образовательной деятельности и жизненных</w:t>
      </w:r>
      <w:r>
        <w:rPr>
          <w:spacing w:val="1"/>
          <w:sz w:val="24"/>
        </w:rPr>
        <w:t xml:space="preserve"> </w:t>
      </w:r>
      <w:r>
        <w:rPr>
          <w:sz w:val="24"/>
        </w:rPr>
        <w:t>ситуациях;</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98"/>
        </w:tabs>
        <w:spacing w:before="66" w:line="237" w:lineRule="auto"/>
        <w:ind w:right="846" w:firstLine="566"/>
        <w:jc w:val="left"/>
        <w:rPr>
          <w:sz w:val="24"/>
        </w:rPr>
      </w:pPr>
      <w:r>
        <w:rPr>
          <w:sz w:val="24"/>
        </w:rPr>
        <w:lastRenderedPageBreak/>
        <w:t>самостоятельно</w:t>
      </w:r>
      <w:r>
        <w:rPr>
          <w:spacing w:val="36"/>
          <w:sz w:val="24"/>
        </w:rPr>
        <w:t xml:space="preserve"> </w:t>
      </w:r>
      <w:r>
        <w:rPr>
          <w:sz w:val="24"/>
        </w:rPr>
        <w:t>составлять</w:t>
      </w:r>
      <w:r>
        <w:rPr>
          <w:spacing w:val="32"/>
          <w:sz w:val="24"/>
        </w:rPr>
        <w:t xml:space="preserve"> </w:t>
      </w:r>
      <w:r>
        <w:rPr>
          <w:sz w:val="24"/>
        </w:rPr>
        <w:t>план</w:t>
      </w:r>
      <w:r>
        <w:rPr>
          <w:spacing w:val="32"/>
          <w:sz w:val="24"/>
        </w:rPr>
        <w:t xml:space="preserve"> </w:t>
      </w:r>
      <w:r>
        <w:rPr>
          <w:sz w:val="24"/>
        </w:rPr>
        <w:t>решения</w:t>
      </w:r>
      <w:r>
        <w:rPr>
          <w:spacing w:val="31"/>
          <w:sz w:val="24"/>
        </w:rPr>
        <w:t xml:space="preserve"> </w:t>
      </w:r>
      <w:r>
        <w:rPr>
          <w:sz w:val="24"/>
        </w:rPr>
        <w:t>проблемы</w:t>
      </w:r>
      <w:r>
        <w:rPr>
          <w:spacing w:val="34"/>
          <w:sz w:val="24"/>
        </w:rPr>
        <w:t xml:space="preserve"> </w:t>
      </w:r>
      <w:r>
        <w:rPr>
          <w:sz w:val="24"/>
        </w:rPr>
        <w:t>с</w:t>
      </w:r>
      <w:r>
        <w:rPr>
          <w:spacing w:val="30"/>
          <w:sz w:val="24"/>
        </w:rPr>
        <w:t xml:space="preserve"> </w:t>
      </w:r>
      <w:r>
        <w:rPr>
          <w:sz w:val="24"/>
        </w:rPr>
        <w:t>учётом</w:t>
      </w:r>
      <w:r>
        <w:rPr>
          <w:spacing w:val="33"/>
          <w:sz w:val="24"/>
        </w:rPr>
        <w:t xml:space="preserve"> </w:t>
      </w:r>
      <w:r>
        <w:rPr>
          <w:sz w:val="24"/>
        </w:rPr>
        <w:t>имеющихся</w:t>
      </w:r>
      <w:r>
        <w:rPr>
          <w:spacing w:val="32"/>
          <w:sz w:val="24"/>
        </w:rPr>
        <w:t xml:space="preserve"> </w:t>
      </w:r>
      <w:r>
        <w:rPr>
          <w:sz w:val="24"/>
        </w:rPr>
        <w:t>ресурсов,</w:t>
      </w:r>
      <w:r>
        <w:rPr>
          <w:spacing w:val="-57"/>
          <w:sz w:val="24"/>
        </w:rPr>
        <w:t xml:space="preserve"> </w:t>
      </w:r>
      <w:r>
        <w:rPr>
          <w:sz w:val="24"/>
        </w:rPr>
        <w:t>собственных</w:t>
      </w:r>
      <w:r>
        <w:rPr>
          <w:spacing w:val="-4"/>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предпочтений;</w:t>
      </w:r>
      <w:r>
        <w:rPr>
          <w:spacing w:val="-4"/>
          <w:sz w:val="24"/>
        </w:rPr>
        <w:t xml:space="preserve"> </w:t>
      </w:r>
      <w:r>
        <w:rPr>
          <w:sz w:val="24"/>
        </w:rPr>
        <w:t>давать</w:t>
      </w:r>
      <w:r>
        <w:rPr>
          <w:spacing w:val="-2"/>
          <w:sz w:val="24"/>
        </w:rPr>
        <w:t xml:space="preserve"> </w:t>
      </w:r>
      <w:r>
        <w:rPr>
          <w:sz w:val="24"/>
        </w:rPr>
        <w:t>оценку</w:t>
      </w:r>
      <w:r>
        <w:rPr>
          <w:spacing w:val="-8"/>
          <w:sz w:val="24"/>
        </w:rPr>
        <w:t xml:space="preserve"> </w:t>
      </w:r>
      <w:r>
        <w:rPr>
          <w:sz w:val="24"/>
        </w:rPr>
        <w:t>новым</w:t>
      </w:r>
      <w:r>
        <w:rPr>
          <w:spacing w:val="-2"/>
          <w:sz w:val="24"/>
        </w:rPr>
        <w:t xml:space="preserve"> </w:t>
      </w:r>
      <w:r>
        <w:rPr>
          <w:sz w:val="24"/>
        </w:rPr>
        <w:t>ситуациям;</w:t>
      </w:r>
    </w:p>
    <w:p w:rsidR="00E76707" w:rsidRDefault="00897AC9" w:rsidP="005C762A">
      <w:pPr>
        <w:pStyle w:val="a7"/>
        <w:numPr>
          <w:ilvl w:val="1"/>
          <w:numId w:val="46"/>
        </w:numPr>
        <w:tabs>
          <w:tab w:val="left" w:pos="1370"/>
        </w:tabs>
        <w:spacing w:before="6" w:line="237" w:lineRule="auto"/>
        <w:ind w:right="863" w:firstLine="566"/>
        <w:jc w:val="left"/>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делать</w:t>
      </w:r>
      <w:r>
        <w:rPr>
          <w:spacing w:val="-57"/>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2"/>
          <w:sz w:val="24"/>
        </w:rPr>
        <w:t xml:space="preserve"> </w:t>
      </w:r>
      <w:r>
        <w:rPr>
          <w:sz w:val="24"/>
        </w:rPr>
        <w:t>его,</w:t>
      </w:r>
      <w:r>
        <w:rPr>
          <w:spacing w:val="-2"/>
          <w:sz w:val="24"/>
        </w:rPr>
        <w:t xml:space="preserve"> </w:t>
      </w:r>
      <w:r>
        <w:rPr>
          <w:sz w:val="24"/>
        </w:rPr>
        <w:t>брать</w:t>
      </w:r>
      <w:r>
        <w:rPr>
          <w:spacing w:val="-2"/>
          <w:sz w:val="24"/>
        </w:rPr>
        <w:t xml:space="preserve"> </w:t>
      </w:r>
      <w:r>
        <w:rPr>
          <w:sz w:val="24"/>
        </w:rPr>
        <w:t>ответственность</w:t>
      </w:r>
      <w:r>
        <w:rPr>
          <w:spacing w:val="-2"/>
          <w:sz w:val="24"/>
        </w:rPr>
        <w:t xml:space="preserve"> </w:t>
      </w:r>
      <w:r>
        <w:rPr>
          <w:sz w:val="24"/>
        </w:rPr>
        <w:t>за решение;</w:t>
      </w:r>
    </w:p>
    <w:p w:rsidR="00E76707" w:rsidRDefault="00897AC9" w:rsidP="005C762A">
      <w:pPr>
        <w:pStyle w:val="a7"/>
        <w:numPr>
          <w:ilvl w:val="1"/>
          <w:numId w:val="46"/>
        </w:numPr>
        <w:tabs>
          <w:tab w:val="left" w:pos="1259"/>
        </w:tabs>
        <w:spacing w:before="3" w:line="275" w:lineRule="exact"/>
        <w:ind w:left="1258" w:hanging="140"/>
        <w:jc w:val="left"/>
        <w:rPr>
          <w:sz w:val="24"/>
        </w:rPr>
      </w:pPr>
      <w:r>
        <w:rPr>
          <w:sz w:val="24"/>
        </w:rPr>
        <w:t>оценивать</w:t>
      </w:r>
      <w:r>
        <w:rPr>
          <w:spacing w:val="-1"/>
          <w:sz w:val="24"/>
        </w:rPr>
        <w:t xml:space="preserve"> </w:t>
      </w:r>
      <w:r>
        <w:rPr>
          <w:sz w:val="24"/>
        </w:rPr>
        <w:t>приобретённый</w:t>
      </w:r>
      <w:r>
        <w:rPr>
          <w:spacing w:val="-7"/>
          <w:sz w:val="24"/>
        </w:rPr>
        <w:t xml:space="preserve"> </w:t>
      </w:r>
      <w:r>
        <w:rPr>
          <w:sz w:val="24"/>
        </w:rPr>
        <w:t>опыт;</w:t>
      </w:r>
    </w:p>
    <w:p w:rsidR="00E76707" w:rsidRDefault="00897AC9" w:rsidP="005C762A">
      <w:pPr>
        <w:pStyle w:val="a7"/>
        <w:numPr>
          <w:ilvl w:val="1"/>
          <w:numId w:val="46"/>
        </w:numPr>
        <w:tabs>
          <w:tab w:val="left" w:pos="1293"/>
        </w:tabs>
        <w:spacing w:line="242" w:lineRule="auto"/>
        <w:ind w:right="859" w:firstLine="566"/>
        <w:jc w:val="left"/>
        <w:rPr>
          <w:sz w:val="24"/>
        </w:rPr>
      </w:pPr>
      <w:r>
        <w:rPr>
          <w:sz w:val="24"/>
        </w:rPr>
        <w:t>способствовать</w:t>
      </w:r>
      <w:r>
        <w:rPr>
          <w:spacing w:val="23"/>
          <w:sz w:val="24"/>
        </w:rPr>
        <w:t xml:space="preserve"> </w:t>
      </w:r>
      <w:r>
        <w:rPr>
          <w:sz w:val="24"/>
        </w:rPr>
        <w:t>формированию</w:t>
      </w:r>
      <w:r>
        <w:rPr>
          <w:spacing w:val="25"/>
          <w:sz w:val="24"/>
        </w:rPr>
        <w:t xml:space="preserve"> </w:t>
      </w:r>
      <w:r>
        <w:rPr>
          <w:sz w:val="24"/>
        </w:rPr>
        <w:t>и</w:t>
      </w:r>
      <w:r>
        <w:rPr>
          <w:spacing w:val="23"/>
          <w:sz w:val="24"/>
        </w:rPr>
        <w:t xml:space="preserve"> </w:t>
      </w:r>
      <w:r>
        <w:rPr>
          <w:sz w:val="24"/>
        </w:rPr>
        <w:t>проявлению</w:t>
      </w:r>
      <w:r>
        <w:rPr>
          <w:spacing w:val="25"/>
          <w:sz w:val="24"/>
        </w:rPr>
        <w:t xml:space="preserve"> </w:t>
      </w:r>
      <w:r>
        <w:rPr>
          <w:sz w:val="24"/>
        </w:rPr>
        <w:t>широкой</w:t>
      </w:r>
      <w:r>
        <w:rPr>
          <w:spacing w:val="27"/>
          <w:sz w:val="24"/>
        </w:rPr>
        <w:t xml:space="preserve"> </w:t>
      </w:r>
      <w:r>
        <w:rPr>
          <w:sz w:val="24"/>
        </w:rPr>
        <w:t>эрудиции</w:t>
      </w:r>
      <w:r>
        <w:rPr>
          <w:spacing w:val="27"/>
          <w:sz w:val="24"/>
        </w:rPr>
        <w:t xml:space="preserve"> </w:t>
      </w:r>
      <w:r>
        <w:rPr>
          <w:sz w:val="24"/>
        </w:rPr>
        <w:t>в</w:t>
      </w:r>
      <w:r>
        <w:rPr>
          <w:spacing w:val="25"/>
          <w:sz w:val="24"/>
        </w:rPr>
        <w:t xml:space="preserve"> </w:t>
      </w:r>
      <w:r>
        <w:rPr>
          <w:sz w:val="24"/>
        </w:rPr>
        <w:t>разных</w:t>
      </w:r>
      <w:r>
        <w:rPr>
          <w:spacing w:val="17"/>
          <w:sz w:val="24"/>
        </w:rPr>
        <w:t xml:space="preserve"> </w:t>
      </w:r>
      <w:r>
        <w:rPr>
          <w:sz w:val="24"/>
        </w:rPr>
        <w:t>областях</w:t>
      </w:r>
      <w:r>
        <w:rPr>
          <w:spacing w:val="-57"/>
          <w:sz w:val="24"/>
        </w:rPr>
        <w:t xml:space="preserve"> </w:t>
      </w:r>
      <w:r>
        <w:rPr>
          <w:sz w:val="24"/>
        </w:rPr>
        <w:t>знаний,</w:t>
      </w:r>
      <w:r>
        <w:rPr>
          <w:spacing w:val="3"/>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3"/>
          <w:sz w:val="24"/>
        </w:rPr>
        <w:t xml:space="preserve"> </w:t>
      </w:r>
      <w:r>
        <w:rPr>
          <w:sz w:val="24"/>
        </w:rPr>
        <w:t>образовательный</w:t>
      </w:r>
      <w:r>
        <w:rPr>
          <w:spacing w:val="-3"/>
          <w:sz w:val="24"/>
        </w:rPr>
        <w:t xml:space="preserve"> </w:t>
      </w:r>
      <w:r>
        <w:rPr>
          <w:sz w:val="24"/>
        </w:rPr>
        <w:t>и</w:t>
      </w:r>
      <w:r>
        <w:rPr>
          <w:spacing w:val="2"/>
          <w:sz w:val="24"/>
        </w:rPr>
        <w:t xml:space="preserve"> </w:t>
      </w:r>
      <w:r>
        <w:rPr>
          <w:sz w:val="24"/>
        </w:rPr>
        <w:t>культурный</w:t>
      </w:r>
      <w:r>
        <w:rPr>
          <w:spacing w:val="3"/>
          <w:sz w:val="24"/>
        </w:rPr>
        <w:t xml:space="preserve"> </w:t>
      </w:r>
      <w:r>
        <w:rPr>
          <w:sz w:val="24"/>
        </w:rPr>
        <w:t>уровень;</w:t>
      </w:r>
    </w:p>
    <w:p w:rsidR="00E76707" w:rsidRDefault="00897AC9" w:rsidP="005C762A">
      <w:pPr>
        <w:pStyle w:val="a7"/>
        <w:numPr>
          <w:ilvl w:val="0"/>
          <w:numId w:val="37"/>
        </w:numPr>
        <w:tabs>
          <w:tab w:val="left" w:pos="1385"/>
        </w:tabs>
        <w:spacing w:line="271" w:lineRule="exact"/>
        <w:ind w:hanging="266"/>
        <w:rPr>
          <w:sz w:val="24"/>
        </w:rPr>
      </w:pPr>
      <w:r>
        <w:rPr>
          <w:sz w:val="24"/>
        </w:rPr>
        <w:t>самоконтроль:</w:t>
      </w:r>
    </w:p>
    <w:p w:rsidR="00E76707" w:rsidRDefault="00897AC9" w:rsidP="005C762A">
      <w:pPr>
        <w:pStyle w:val="a7"/>
        <w:numPr>
          <w:ilvl w:val="1"/>
          <w:numId w:val="46"/>
        </w:numPr>
        <w:tabs>
          <w:tab w:val="left" w:pos="1337"/>
        </w:tabs>
        <w:spacing w:before="4" w:line="237" w:lineRule="auto"/>
        <w:ind w:right="855" w:firstLine="566"/>
        <w:jc w:val="left"/>
        <w:rPr>
          <w:sz w:val="24"/>
        </w:rPr>
      </w:pPr>
      <w:r>
        <w:rPr>
          <w:sz w:val="24"/>
        </w:rPr>
        <w:t>давать</w:t>
      </w:r>
      <w:r>
        <w:rPr>
          <w:spacing w:val="9"/>
          <w:sz w:val="24"/>
        </w:rPr>
        <w:t xml:space="preserve"> </w:t>
      </w:r>
      <w:r>
        <w:rPr>
          <w:sz w:val="24"/>
        </w:rPr>
        <w:t>оценку</w:t>
      </w:r>
      <w:r>
        <w:rPr>
          <w:spacing w:val="3"/>
          <w:sz w:val="24"/>
        </w:rPr>
        <w:t xml:space="preserve"> </w:t>
      </w:r>
      <w:r>
        <w:rPr>
          <w:sz w:val="24"/>
        </w:rPr>
        <w:t>новым</w:t>
      </w:r>
      <w:r>
        <w:rPr>
          <w:spacing w:val="10"/>
          <w:sz w:val="24"/>
        </w:rPr>
        <w:t xml:space="preserve"> </w:t>
      </w:r>
      <w:r>
        <w:rPr>
          <w:sz w:val="24"/>
        </w:rPr>
        <w:t>ситуациям,</w:t>
      </w:r>
      <w:r>
        <w:rPr>
          <w:spacing w:val="14"/>
          <w:sz w:val="24"/>
        </w:rPr>
        <w:t xml:space="preserve"> </w:t>
      </w:r>
      <w:r>
        <w:rPr>
          <w:sz w:val="24"/>
        </w:rPr>
        <w:t>вносить</w:t>
      </w:r>
      <w:r>
        <w:rPr>
          <w:spacing w:val="9"/>
          <w:sz w:val="24"/>
        </w:rPr>
        <w:t xml:space="preserve"> </w:t>
      </w:r>
      <w:r>
        <w:rPr>
          <w:sz w:val="24"/>
        </w:rPr>
        <w:t>коррективы</w:t>
      </w:r>
      <w:r>
        <w:rPr>
          <w:spacing w:val="10"/>
          <w:sz w:val="24"/>
        </w:rPr>
        <w:t xml:space="preserve"> </w:t>
      </w:r>
      <w:r>
        <w:rPr>
          <w:sz w:val="24"/>
        </w:rPr>
        <w:t>в</w:t>
      </w:r>
      <w:r>
        <w:rPr>
          <w:spacing w:val="13"/>
          <w:sz w:val="24"/>
        </w:rPr>
        <w:t xml:space="preserve"> </w:t>
      </w:r>
      <w:r>
        <w:rPr>
          <w:sz w:val="24"/>
        </w:rPr>
        <w:t>деятельность,</w:t>
      </w:r>
      <w:r>
        <w:rPr>
          <w:spacing w:val="10"/>
          <w:sz w:val="24"/>
        </w:rPr>
        <w:t xml:space="preserve"> </w:t>
      </w:r>
      <w:r>
        <w:rPr>
          <w:sz w:val="24"/>
        </w:rPr>
        <w:t>оценивать</w:t>
      </w:r>
      <w:r>
        <w:rPr>
          <w:spacing w:val="-57"/>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владеть</w:t>
      </w:r>
      <w:r>
        <w:rPr>
          <w:spacing w:val="-5"/>
          <w:sz w:val="24"/>
        </w:rPr>
        <w:t xml:space="preserve"> </w:t>
      </w:r>
      <w:r>
        <w:rPr>
          <w:sz w:val="24"/>
        </w:rPr>
        <w:t>навыками</w:t>
      </w:r>
      <w:r>
        <w:rPr>
          <w:spacing w:val="-5"/>
          <w:sz w:val="24"/>
        </w:rPr>
        <w:t xml:space="preserve"> </w:t>
      </w:r>
      <w:r>
        <w:rPr>
          <w:sz w:val="24"/>
        </w:rPr>
        <w:t>познавательной</w:t>
      </w:r>
      <w:r>
        <w:rPr>
          <w:spacing w:val="-5"/>
          <w:sz w:val="24"/>
        </w:rPr>
        <w:t xml:space="preserve"> </w:t>
      </w:r>
      <w:r>
        <w:rPr>
          <w:sz w:val="24"/>
        </w:rPr>
        <w:t>рефлексии</w:t>
      </w:r>
      <w:r>
        <w:rPr>
          <w:spacing w:val="-6"/>
          <w:sz w:val="24"/>
        </w:rPr>
        <w:t xml:space="preserve"> </w:t>
      </w:r>
      <w:r>
        <w:rPr>
          <w:sz w:val="24"/>
        </w:rPr>
        <w:t>как</w:t>
      </w:r>
      <w:r>
        <w:rPr>
          <w:spacing w:val="-3"/>
          <w:sz w:val="24"/>
        </w:rPr>
        <w:t xml:space="preserve"> </w:t>
      </w:r>
      <w:r>
        <w:rPr>
          <w:sz w:val="24"/>
        </w:rPr>
        <w:t>осознания</w:t>
      </w:r>
      <w:r>
        <w:rPr>
          <w:spacing w:val="-6"/>
          <w:sz w:val="24"/>
        </w:rPr>
        <w:t xml:space="preserve"> </w:t>
      </w:r>
      <w:r>
        <w:rPr>
          <w:sz w:val="24"/>
        </w:rPr>
        <w:t>совершаемых</w:t>
      </w:r>
    </w:p>
    <w:p w:rsidR="00E76707" w:rsidRDefault="00897AC9" w:rsidP="005C762A">
      <w:pPr>
        <w:pStyle w:val="a7"/>
        <w:numPr>
          <w:ilvl w:val="1"/>
          <w:numId w:val="46"/>
        </w:numPr>
        <w:tabs>
          <w:tab w:val="left" w:pos="1337"/>
        </w:tabs>
        <w:spacing w:line="242" w:lineRule="auto"/>
        <w:ind w:right="860" w:firstLine="566"/>
        <w:jc w:val="left"/>
        <w:rPr>
          <w:sz w:val="24"/>
        </w:rPr>
      </w:pPr>
      <w:r>
        <w:rPr>
          <w:sz w:val="24"/>
        </w:rPr>
        <w:t>действий</w:t>
      </w:r>
      <w:r>
        <w:rPr>
          <w:spacing w:val="8"/>
          <w:sz w:val="24"/>
        </w:rPr>
        <w:t xml:space="preserve"> </w:t>
      </w:r>
      <w:r>
        <w:rPr>
          <w:sz w:val="24"/>
        </w:rPr>
        <w:t>и</w:t>
      </w:r>
      <w:r>
        <w:rPr>
          <w:spacing w:val="13"/>
          <w:sz w:val="24"/>
        </w:rPr>
        <w:t xml:space="preserve"> </w:t>
      </w:r>
      <w:r>
        <w:rPr>
          <w:sz w:val="24"/>
        </w:rPr>
        <w:t>мыслительных</w:t>
      </w:r>
      <w:r>
        <w:rPr>
          <w:spacing w:val="7"/>
          <w:sz w:val="24"/>
        </w:rPr>
        <w:t xml:space="preserve"> </w:t>
      </w:r>
      <w:r>
        <w:rPr>
          <w:sz w:val="24"/>
        </w:rPr>
        <w:t>процессов,</w:t>
      </w:r>
      <w:r>
        <w:rPr>
          <w:spacing w:val="14"/>
          <w:sz w:val="24"/>
        </w:rPr>
        <w:t xml:space="preserve"> </w:t>
      </w:r>
      <w:r>
        <w:rPr>
          <w:sz w:val="24"/>
        </w:rPr>
        <w:t>их</w:t>
      </w:r>
      <w:r>
        <w:rPr>
          <w:spacing w:val="2"/>
          <w:sz w:val="24"/>
        </w:rPr>
        <w:t xml:space="preserve"> </w:t>
      </w:r>
      <w:r>
        <w:rPr>
          <w:sz w:val="24"/>
        </w:rPr>
        <w:t>результатов</w:t>
      </w:r>
      <w:r>
        <w:rPr>
          <w:spacing w:val="13"/>
          <w:sz w:val="24"/>
        </w:rPr>
        <w:t xml:space="preserve"> </w:t>
      </w:r>
      <w:r>
        <w:rPr>
          <w:sz w:val="24"/>
        </w:rPr>
        <w:t>и</w:t>
      </w:r>
      <w:r>
        <w:rPr>
          <w:spacing w:val="3"/>
          <w:sz w:val="24"/>
        </w:rPr>
        <w:t xml:space="preserve"> </w:t>
      </w:r>
      <w:r>
        <w:rPr>
          <w:sz w:val="24"/>
        </w:rPr>
        <w:t>оснований,</w:t>
      </w:r>
      <w:r>
        <w:rPr>
          <w:spacing w:val="9"/>
          <w:sz w:val="24"/>
        </w:rPr>
        <w:t xml:space="preserve"> </w:t>
      </w:r>
      <w:r>
        <w:rPr>
          <w:sz w:val="24"/>
        </w:rPr>
        <w:t>использовать</w:t>
      </w:r>
      <w:r>
        <w:rPr>
          <w:spacing w:val="-57"/>
          <w:sz w:val="24"/>
        </w:rPr>
        <w:t xml:space="preserve"> </w:t>
      </w:r>
      <w:r>
        <w:rPr>
          <w:sz w:val="24"/>
        </w:rPr>
        <w:t>приёмы</w:t>
      </w:r>
      <w:r>
        <w:rPr>
          <w:spacing w:val="-2"/>
          <w:sz w:val="24"/>
        </w:rPr>
        <w:t xml:space="preserve"> </w:t>
      </w:r>
      <w:r>
        <w:rPr>
          <w:sz w:val="24"/>
        </w:rPr>
        <w:t>рефлексии</w:t>
      </w:r>
      <w:r>
        <w:rPr>
          <w:spacing w:val="2"/>
          <w:sz w:val="24"/>
        </w:rPr>
        <w:t xml:space="preserve"> </w:t>
      </w:r>
      <w:r>
        <w:rPr>
          <w:sz w:val="24"/>
        </w:rPr>
        <w:t>для</w:t>
      </w:r>
      <w:r>
        <w:rPr>
          <w:spacing w:val="-3"/>
          <w:sz w:val="24"/>
        </w:rPr>
        <w:t xml:space="preserve"> </w:t>
      </w:r>
      <w:r>
        <w:rPr>
          <w:sz w:val="24"/>
        </w:rPr>
        <w:t>оценки</w:t>
      </w:r>
      <w:r>
        <w:rPr>
          <w:spacing w:val="2"/>
          <w:sz w:val="24"/>
        </w:rPr>
        <w:t xml:space="preserve"> </w:t>
      </w:r>
      <w:r>
        <w:rPr>
          <w:sz w:val="24"/>
        </w:rPr>
        <w:t>ситуации,</w:t>
      </w:r>
      <w:r>
        <w:rPr>
          <w:spacing w:val="4"/>
          <w:sz w:val="24"/>
        </w:rPr>
        <w:t xml:space="preserve"> </w:t>
      </w:r>
      <w:r>
        <w:rPr>
          <w:sz w:val="24"/>
        </w:rPr>
        <w:t>выбора верного</w:t>
      </w:r>
      <w:r>
        <w:rPr>
          <w:spacing w:val="2"/>
          <w:sz w:val="24"/>
        </w:rPr>
        <w:t xml:space="preserve"> </w:t>
      </w:r>
      <w:r>
        <w:rPr>
          <w:sz w:val="24"/>
        </w:rPr>
        <w:t>решения;</w:t>
      </w:r>
    </w:p>
    <w:p w:rsidR="00E76707" w:rsidRDefault="00897AC9" w:rsidP="005C762A">
      <w:pPr>
        <w:pStyle w:val="a7"/>
        <w:numPr>
          <w:ilvl w:val="1"/>
          <w:numId w:val="46"/>
        </w:numPr>
        <w:tabs>
          <w:tab w:val="left" w:pos="1308"/>
        </w:tabs>
        <w:spacing w:line="242" w:lineRule="auto"/>
        <w:ind w:right="857" w:firstLine="566"/>
        <w:jc w:val="left"/>
        <w:rPr>
          <w:sz w:val="24"/>
        </w:rPr>
      </w:pPr>
      <w:r>
        <w:rPr>
          <w:sz w:val="24"/>
        </w:rPr>
        <w:t>оценивать</w:t>
      </w:r>
      <w:r>
        <w:rPr>
          <w:spacing w:val="42"/>
          <w:sz w:val="24"/>
        </w:rPr>
        <w:t xml:space="preserve"> </w:t>
      </w:r>
      <w:r>
        <w:rPr>
          <w:sz w:val="24"/>
        </w:rPr>
        <w:t>риски</w:t>
      </w:r>
      <w:r>
        <w:rPr>
          <w:spacing w:val="43"/>
          <w:sz w:val="24"/>
        </w:rPr>
        <w:t xml:space="preserve"> </w:t>
      </w:r>
      <w:r>
        <w:rPr>
          <w:sz w:val="24"/>
        </w:rPr>
        <w:t>и</w:t>
      </w:r>
      <w:r>
        <w:rPr>
          <w:spacing w:val="41"/>
          <w:sz w:val="24"/>
        </w:rPr>
        <w:t xml:space="preserve"> </w:t>
      </w:r>
      <w:r>
        <w:rPr>
          <w:sz w:val="24"/>
        </w:rPr>
        <w:t>своевременно</w:t>
      </w:r>
      <w:r>
        <w:rPr>
          <w:spacing w:val="45"/>
          <w:sz w:val="24"/>
        </w:rPr>
        <w:t xml:space="preserve"> </w:t>
      </w:r>
      <w:r>
        <w:rPr>
          <w:sz w:val="24"/>
        </w:rPr>
        <w:t>принимать</w:t>
      </w:r>
      <w:r>
        <w:rPr>
          <w:spacing w:val="41"/>
          <w:sz w:val="24"/>
        </w:rPr>
        <w:t xml:space="preserve"> </w:t>
      </w:r>
      <w:r>
        <w:rPr>
          <w:sz w:val="24"/>
        </w:rPr>
        <w:t>решения</w:t>
      </w:r>
      <w:r>
        <w:rPr>
          <w:spacing w:val="41"/>
          <w:sz w:val="24"/>
        </w:rPr>
        <w:t xml:space="preserve"> </w:t>
      </w:r>
      <w:r>
        <w:rPr>
          <w:sz w:val="24"/>
        </w:rPr>
        <w:t>по</w:t>
      </w:r>
      <w:r>
        <w:rPr>
          <w:spacing w:val="45"/>
          <w:sz w:val="24"/>
        </w:rPr>
        <w:t xml:space="preserve"> </w:t>
      </w:r>
      <w:r>
        <w:rPr>
          <w:sz w:val="24"/>
        </w:rPr>
        <w:t>их</w:t>
      </w:r>
      <w:r>
        <w:rPr>
          <w:spacing w:val="40"/>
          <w:sz w:val="24"/>
        </w:rPr>
        <w:t xml:space="preserve"> </w:t>
      </w:r>
      <w:r>
        <w:rPr>
          <w:sz w:val="24"/>
        </w:rPr>
        <w:t>снижению;</w:t>
      </w:r>
      <w:r>
        <w:rPr>
          <w:spacing w:val="40"/>
          <w:sz w:val="24"/>
        </w:rPr>
        <w:t xml:space="preserve"> </w:t>
      </w:r>
      <w:r>
        <w:rPr>
          <w:sz w:val="24"/>
        </w:rPr>
        <w:t>принимать</w:t>
      </w:r>
      <w:r>
        <w:rPr>
          <w:spacing w:val="-57"/>
          <w:sz w:val="24"/>
        </w:rPr>
        <w:t xml:space="preserve"> </w:t>
      </w:r>
      <w:r>
        <w:rPr>
          <w:sz w:val="24"/>
        </w:rPr>
        <w:t>мотивы</w:t>
      </w:r>
      <w:r>
        <w:rPr>
          <w:spacing w:val="2"/>
          <w:sz w:val="24"/>
        </w:rPr>
        <w:t xml:space="preserve"> </w:t>
      </w:r>
      <w:r>
        <w:rPr>
          <w:sz w:val="24"/>
        </w:rPr>
        <w:t>и</w:t>
      </w:r>
      <w:r>
        <w:rPr>
          <w:spacing w:val="-3"/>
          <w:sz w:val="24"/>
        </w:rPr>
        <w:t xml:space="preserve"> </w:t>
      </w:r>
      <w:r>
        <w:rPr>
          <w:sz w:val="24"/>
        </w:rPr>
        <w:t>аргументы</w:t>
      </w:r>
      <w:r>
        <w:rPr>
          <w:spacing w:val="4"/>
          <w:sz w:val="24"/>
        </w:rPr>
        <w:t xml:space="preserve"> </w:t>
      </w:r>
      <w:r>
        <w:rPr>
          <w:sz w:val="24"/>
        </w:rPr>
        <w:t>других</w:t>
      </w:r>
      <w:r>
        <w:rPr>
          <w:spacing w:val="-4"/>
          <w:sz w:val="24"/>
        </w:rPr>
        <w:t xml:space="preserve"> </w:t>
      </w:r>
      <w:r>
        <w:rPr>
          <w:sz w:val="24"/>
        </w:rPr>
        <w:t>при</w:t>
      </w:r>
      <w:r>
        <w:rPr>
          <w:spacing w:val="3"/>
          <w:sz w:val="24"/>
        </w:rPr>
        <w:t xml:space="preserve"> </w:t>
      </w:r>
      <w:r>
        <w:rPr>
          <w:sz w:val="24"/>
        </w:rPr>
        <w:t>анализе результатов</w:t>
      </w:r>
      <w:r>
        <w:rPr>
          <w:spacing w:val="4"/>
          <w:sz w:val="24"/>
        </w:rPr>
        <w:t xml:space="preserve"> </w:t>
      </w:r>
      <w:r>
        <w:rPr>
          <w:sz w:val="24"/>
        </w:rPr>
        <w:t>деятельности;</w:t>
      </w:r>
    </w:p>
    <w:p w:rsidR="00E76707" w:rsidRDefault="00897AC9" w:rsidP="005C762A">
      <w:pPr>
        <w:pStyle w:val="a7"/>
        <w:numPr>
          <w:ilvl w:val="0"/>
          <w:numId w:val="37"/>
        </w:numPr>
        <w:tabs>
          <w:tab w:val="left" w:pos="1385"/>
        </w:tabs>
        <w:spacing w:line="271" w:lineRule="exact"/>
        <w:ind w:hanging="266"/>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5"/>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7"/>
          <w:sz w:val="24"/>
        </w:rPr>
        <w:t xml:space="preserve"> </w:t>
      </w:r>
      <w:r>
        <w:rPr>
          <w:sz w:val="24"/>
        </w:rPr>
        <w:t>на</w:t>
      </w:r>
      <w:r>
        <w:rPr>
          <w:spacing w:val="-2"/>
          <w:sz w:val="24"/>
        </w:rPr>
        <w:t xml:space="preserve"> </w:t>
      </w:r>
      <w:r>
        <w:rPr>
          <w:sz w:val="24"/>
        </w:rPr>
        <w:t>ошибку;</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z w:val="24"/>
        </w:rPr>
        <w:t>мир</w:t>
      </w:r>
      <w:r>
        <w:rPr>
          <w:spacing w:val="-7"/>
          <w:sz w:val="24"/>
        </w:rPr>
        <w:t xml:space="preserve"> </w:t>
      </w:r>
      <w:r>
        <w:rPr>
          <w:sz w:val="24"/>
        </w:rPr>
        <w:t>с</w:t>
      </w:r>
      <w:r>
        <w:rPr>
          <w:spacing w:val="-3"/>
          <w:sz w:val="24"/>
        </w:rPr>
        <w:t xml:space="preserve"> </w:t>
      </w:r>
      <w:r>
        <w:rPr>
          <w:sz w:val="24"/>
        </w:rPr>
        <w:t>позиции</w:t>
      </w:r>
      <w:r>
        <w:rPr>
          <w:spacing w:val="-2"/>
          <w:sz w:val="24"/>
        </w:rPr>
        <w:t xml:space="preserve"> </w:t>
      </w:r>
      <w:r>
        <w:rPr>
          <w:sz w:val="24"/>
        </w:rPr>
        <w:t>другого</w:t>
      </w:r>
      <w:r>
        <w:rPr>
          <w:spacing w:val="2"/>
          <w:sz w:val="24"/>
        </w:rPr>
        <w:t xml:space="preserve"> </w:t>
      </w:r>
      <w:r>
        <w:rPr>
          <w:sz w:val="24"/>
        </w:rPr>
        <w:t>человека.</w:t>
      </w:r>
    </w:p>
    <w:p w:rsidR="00E76707" w:rsidRDefault="00897AC9">
      <w:pPr>
        <w:spacing w:before="9" w:line="237" w:lineRule="auto"/>
        <w:ind w:left="553" w:right="847"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«Физика»</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физика)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физике.</w:t>
      </w:r>
    </w:p>
    <w:p w:rsidR="00E76707" w:rsidRDefault="00897AC9">
      <w:pPr>
        <w:pStyle w:val="a3"/>
        <w:spacing w:before="4"/>
        <w:ind w:right="85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физики,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p>
    <w:p w:rsidR="00E76707" w:rsidRDefault="00897AC9">
      <w:pPr>
        <w:pStyle w:val="a3"/>
        <w:spacing w:before="2" w:line="237"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 общего</w:t>
      </w:r>
      <w:r>
        <w:rPr>
          <w:spacing w:val="1"/>
        </w:rPr>
        <w:t xml:space="preserve"> </w:t>
      </w:r>
      <w:r>
        <w:t>образования.</w:t>
      </w:r>
    </w:p>
    <w:p w:rsidR="00E76707" w:rsidRDefault="00897AC9">
      <w:pPr>
        <w:pStyle w:val="a3"/>
        <w:spacing w:before="4"/>
        <w:ind w:right="85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3"/>
        </w:rPr>
        <w:t xml:space="preserve"> </w:t>
      </w:r>
      <w:r>
        <w:t>а</w:t>
      </w:r>
      <w:r>
        <w:rPr>
          <w:spacing w:val="-5"/>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rsidR="00E76707" w:rsidRDefault="00897AC9">
      <w:pPr>
        <w:pStyle w:val="a3"/>
        <w:spacing w:line="274" w:lineRule="exact"/>
        <w:ind w:left="1119" w:firstLine="0"/>
      </w:pPr>
      <w:r>
        <w:t>Пояснительная</w:t>
      </w:r>
      <w:r>
        <w:rPr>
          <w:spacing w:val="-10"/>
        </w:rPr>
        <w:t xml:space="preserve"> </w:t>
      </w:r>
      <w:r>
        <w:t>записка.</w:t>
      </w:r>
    </w:p>
    <w:p w:rsidR="00E76707" w:rsidRDefault="00897AC9">
      <w:pPr>
        <w:pStyle w:val="a3"/>
        <w:spacing w:before="3"/>
        <w:ind w:right="849"/>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 с учётом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 программы.</w:t>
      </w:r>
    </w:p>
    <w:p w:rsidR="00E76707" w:rsidRDefault="00897AC9">
      <w:pPr>
        <w:pStyle w:val="a3"/>
        <w:ind w:right="848"/>
      </w:pPr>
      <w:r>
        <w:t>Содержание программы по физике направлено на формирование естественно-научной</w:t>
      </w:r>
      <w:r>
        <w:rPr>
          <w:spacing w:val="1"/>
        </w:rPr>
        <w:t xml:space="preserve"> </w:t>
      </w:r>
      <w:r>
        <w:t>картины мира обучающихся 10-11 классов при обучении их физике на базовом уровне на</w:t>
      </w:r>
      <w:r>
        <w:rPr>
          <w:spacing w:val="1"/>
        </w:rPr>
        <w:t xml:space="preserve"> </w:t>
      </w:r>
      <w:r>
        <w:t>основе системно-деятельностного подхода. Программа по физике соответствует требованиям</w:t>
      </w:r>
      <w:r>
        <w:rPr>
          <w:spacing w:val="-57"/>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 а также учитывает необходимость реализации межпредметных связей физики с</w:t>
      </w:r>
      <w:r>
        <w:rPr>
          <w:spacing w:val="1"/>
        </w:rPr>
        <w:t xml:space="preserve"> </w:t>
      </w:r>
      <w:r>
        <w:t>естественно-научными учебными 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2"/>
        </w:rPr>
        <w:t xml:space="preserve"> </w:t>
      </w:r>
      <w:r>
        <w:t>предметные</w:t>
      </w:r>
      <w:r>
        <w:rPr>
          <w:spacing w:val="1"/>
        </w:rPr>
        <w:t xml:space="preserve"> </w:t>
      </w:r>
      <w:r>
        <w:t>(на базовом</w:t>
      </w:r>
      <w:r>
        <w:rPr>
          <w:spacing w:val="-2"/>
        </w:rPr>
        <w:t xml:space="preserve"> </w:t>
      </w:r>
      <w:r>
        <w:t>уровне).</w:t>
      </w:r>
    </w:p>
    <w:p w:rsidR="00E76707" w:rsidRDefault="00897AC9">
      <w:pPr>
        <w:pStyle w:val="a3"/>
        <w:spacing w:line="272" w:lineRule="exact"/>
        <w:ind w:left="1119" w:firstLine="0"/>
      </w:pPr>
      <w:r>
        <w:t>Программа</w:t>
      </w:r>
      <w:r>
        <w:rPr>
          <w:spacing w:val="-8"/>
        </w:rPr>
        <w:t xml:space="preserve"> </w:t>
      </w:r>
      <w:r>
        <w:t>по</w:t>
      </w:r>
      <w:r>
        <w:rPr>
          <w:spacing w:val="3"/>
        </w:rPr>
        <w:t xml:space="preserve"> </w:t>
      </w:r>
      <w:r>
        <w:t>физике</w:t>
      </w:r>
      <w:r>
        <w:rPr>
          <w:spacing w:val="-7"/>
        </w:rPr>
        <w:t xml:space="preserve"> </w:t>
      </w:r>
      <w:r>
        <w:t>включает:</w:t>
      </w:r>
    </w:p>
    <w:p w:rsidR="00E76707" w:rsidRDefault="00897AC9" w:rsidP="005C762A">
      <w:pPr>
        <w:pStyle w:val="a7"/>
        <w:numPr>
          <w:ilvl w:val="1"/>
          <w:numId w:val="46"/>
        </w:numPr>
        <w:tabs>
          <w:tab w:val="left" w:pos="1317"/>
        </w:tabs>
        <w:spacing w:before="6" w:line="237" w:lineRule="auto"/>
        <w:ind w:right="858" w:firstLine="566"/>
        <w:rPr>
          <w:sz w:val="24"/>
        </w:rPr>
      </w:pPr>
      <w:r>
        <w:rPr>
          <w:sz w:val="24"/>
        </w:rPr>
        <w:t>Планируемые результаты освоения курса физики на базовом уровне, в том числе</w:t>
      </w:r>
      <w:r>
        <w:rPr>
          <w:spacing w:val="1"/>
          <w:sz w:val="24"/>
        </w:rPr>
        <w:t xml:space="preserve"> </w:t>
      </w:r>
      <w:r>
        <w:rPr>
          <w:sz w:val="24"/>
        </w:rPr>
        <w:t>предметные результаты</w:t>
      </w:r>
      <w:r>
        <w:rPr>
          <w:spacing w:val="4"/>
          <w:sz w:val="24"/>
        </w:rPr>
        <w:t xml:space="preserve"> </w:t>
      </w:r>
      <w:r>
        <w:rPr>
          <w:sz w:val="24"/>
        </w:rPr>
        <w:t>по</w:t>
      </w:r>
      <w:r>
        <w:rPr>
          <w:spacing w:val="2"/>
          <w:sz w:val="24"/>
        </w:rPr>
        <w:t xml:space="preserve"> </w:t>
      </w:r>
      <w:r>
        <w:rPr>
          <w:sz w:val="24"/>
        </w:rPr>
        <w:t>годам</w:t>
      </w:r>
      <w:r>
        <w:rPr>
          <w:spacing w:val="-2"/>
          <w:sz w:val="24"/>
        </w:rPr>
        <w:t xml:space="preserve"> </w:t>
      </w:r>
      <w:r>
        <w:rPr>
          <w:sz w:val="24"/>
        </w:rPr>
        <w:t>обучения;</w:t>
      </w:r>
    </w:p>
    <w:p w:rsidR="00E76707" w:rsidRDefault="00897AC9" w:rsidP="005C762A">
      <w:pPr>
        <w:pStyle w:val="a7"/>
        <w:numPr>
          <w:ilvl w:val="1"/>
          <w:numId w:val="46"/>
        </w:numPr>
        <w:tabs>
          <w:tab w:val="left" w:pos="1264"/>
        </w:tabs>
        <w:spacing w:before="3"/>
        <w:ind w:left="1263" w:hanging="145"/>
        <w:rPr>
          <w:sz w:val="24"/>
        </w:rPr>
      </w:pPr>
      <w:r>
        <w:rPr>
          <w:sz w:val="24"/>
        </w:rPr>
        <w:t>Содержание</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«Физика»</w:t>
      </w:r>
      <w:r>
        <w:rPr>
          <w:spacing w:val="-6"/>
          <w:sz w:val="24"/>
        </w:rPr>
        <w:t xml:space="preserve"> </w:t>
      </w:r>
      <w:r>
        <w:rPr>
          <w:sz w:val="24"/>
        </w:rPr>
        <w:t>по</w:t>
      </w:r>
      <w:r>
        <w:rPr>
          <w:spacing w:val="-6"/>
          <w:sz w:val="24"/>
        </w:rPr>
        <w:t xml:space="preserve"> </w:t>
      </w:r>
      <w:r>
        <w:rPr>
          <w:sz w:val="24"/>
        </w:rPr>
        <w:t>годам</w:t>
      </w:r>
      <w:r>
        <w:rPr>
          <w:spacing w:val="-10"/>
          <w:sz w:val="24"/>
        </w:rPr>
        <w:t xml:space="preserve"> </w:t>
      </w:r>
      <w:r>
        <w:rPr>
          <w:sz w:val="24"/>
        </w:rPr>
        <w:t>обучения.</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pPr>
        <w:pStyle w:val="a3"/>
        <w:spacing w:before="64"/>
        <w:ind w:right="844"/>
      </w:pPr>
      <w:r>
        <w:lastRenderedPageBreak/>
        <w:t>Программа по физике может быть использована учителями как основа для составления</w:t>
      </w:r>
      <w:r>
        <w:rPr>
          <w:spacing w:val="1"/>
        </w:rPr>
        <w:t xml:space="preserve"> </w:t>
      </w:r>
      <w:r>
        <w:t>своих рабочих программ. При разработке рабочей программы в тематическом планировании</w:t>
      </w:r>
      <w:r>
        <w:rPr>
          <w:spacing w:val="1"/>
        </w:rPr>
        <w:t xml:space="preserve"> </w:t>
      </w:r>
      <w:r>
        <w:t>должны быть учтены возможности использования электронных (цифровых) образовательных</w:t>
      </w:r>
      <w:r>
        <w:rPr>
          <w:spacing w:val="-57"/>
        </w:rPr>
        <w:t xml:space="preserve"> </w:t>
      </w:r>
      <w:r>
        <w:t>ресурсов, являющихся учебно-методическими материалами (мультимедийные 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 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57"/>
        </w:rPr>
        <w:t xml:space="preserve"> </w:t>
      </w:r>
      <w:r>
        <w:t>которых</w:t>
      </w:r>
      <w:r>
        <w:rPr>
          <w:spacing w:val="-4"/>
        </w:rPr>
        <w:t xml:space="preserve"> </w:t>
      </w:r>
      <w:r>
        <w:t>соответствует</w:t>
      </w:r>
      <w:r>
        <w:rPr>
          <w:spacing w:val="2"/>
        </w:rPr>
        <w:t xml:space="preserve"> </w:t>
      </w:r>
      <w:r>
        <w:t>законодательству</w:t>
      </w:r>
      <w:r>
        <w:rPr>
          <w:spacing w:val="-8"/>
        </w:rPr>
        <w:t xml:space="preserve"> </w:t>
      </w:r>
      <w:r>
        <w:t>об</w:t>
      </w:r>
      <w:r>
        <w:rPr>
          <w:spacing w:val="-5"/>
        </w:rPr>
        <w:t xml:space="preserve"> </w:t>
      </w:r>
      <w:r>
        <w:t>образовании.</w:t>
      </w:r>
    </w:p>
    <w:p w:rsidR="00E76707" w:rsidRDefault="00897AC9">
      <w:pPr>
        <w:pStyle w:val="a3"/>
        <w:spacing w:before="1"/>
        <w:ind w:right="852"/>
      </w:pPr>
      <w:r>
        <w:t>Программа</w:t>
      </w:r>
      <w:r>
        <w:rPr>
          <w:spacing w:val="1"/>
        </w:rPr>
        <w:t xml:space="preserve"> </w:t>
      </w:r>
      <w:r>
        <w:t>по</w:t>
      </w:r>
      <w:r>
        <w:rPr>
          <w:spacing w:val="1"/>
        </w:rPr>
        <w:t xml:space="preserve"> </w:t>
      </w:r>
      <w:r>
        <w:t>физик</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физике</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3"/>
        </w:rPr>
        <w:t xml:space="preserve"> </w:t>
      </w:r>
      <w:r>
        <w:t>части</w:t>
      </w:r>
      <w:r>
        <w:rPr>
          <w:spacing w:val="3"/>
        </w:rPr>
        <w:t xml:space="preserve"> </w:t>
      </w:r>
      <w:r>
        <w:t>содержания</w:t>
      </w:r>
      <w:r>
        <w:rPr>
          <w:spacing w:val="-3"/>
        </w:rPr>
        <w:t xml:space="preserve"> </w:t>
      </w:r>
      <w:r>
        <w:t>курса.</w:t>
      </w:r>
    </w:p>
    <w:p w:rsidR="00E76707" w:rsidRDefault="00897AC9">
      <w:pPr>
        <w:pStyle w:val="a3"/>
        <w:ind w:right="843"/>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 курс физики - системообразующий для естественно-научных учебных 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57"/>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 других. Изучение физики вносит основной вклад в формирование естественно-</w:t>
      </w:r>
      <w:r>
        <w:rPr>
          <w:spacing w:val="1"/>
        </w:rPr>
        <w:t xml:space="preserve"> </w:t>
      </w:r>
      <w:r>
        <w:t>научной картины мира обучающихся, в формирование умений применять научный метод</w:t>
      </w:r>
      <w:r>
        <w:rPr>
          <w:spacing w:val="1"/>
        </w:rPr>
        <w:t xml:space="preserve"> </w:t>
      </w:r>
      <w:r>
        <w:t>познания</w:t>
      </w:r>
      <w:r>
        <w:rPr>
          <w:spacing w:val="-4"/>
        </w:rPr>
        <w:t xml:space="preserve"> </w:t>
      </w:r>
      <w:r>
        <w:t>при</w:t>
      </w:r>
      <w:r>
        <w:rPr>
          <w:spacing w:val="-2"/>
        </w:rPr>
        <w:t xml:space="preserve"> </w:t>
      </w:r>
      <w:r>
        <w:t>выполнении</w:t>
      </w:r>
      <w:r>
        <w:rPr>
          <w:spacing w:val="-2"/>
        </w:rPr>
        <w:t xml:space="preserve"> </w:t>
      </w:r>
      <w:r>
        <w:t>ими</w:t>
      </w:r>
      <w:r>
        <w:rPr>
          <w:spacing w:val="3"/>
        </w:rPr>
        <w:t xml:space="preserve"> </w:t>
      </w:r>
      <w:r>
        <w:t>учебных</w:t>
      </w:r>
      <w:r>
        <w:rPr>
          <w:spacing w:val="-4"/>
        </w:rPr>
        <w:t xml:space="preserve"> </w:t>
      </w:r>
      <w:r>
        <w:t>исследований.</w:t>
      </w:r>
    </w:p>
    <w:p w:rsidR="00E76707" w:rsidRDefault="00897AC9">
      <w:pPr>
        <w:pStyle w:val="a3"/>
        <w:spacing w:line="242" w:lineRule="auto"/>
        <w:ind w:right="856"/>
      </w:pPr>
      <w:r>
        <w:t>В основу курса физики для уровня среднего общего образования положен ряд идей,</w:t>
      </w:r>
      <w:r>
        <w:rPr>
          <w:spacing w:val="1"/>
        </w:rPr>
        <w:t xml:space="preserve"> </w:t>
      </w:r>
      <w:r>
        <w:t>которые</w:t>
      </w:r>
      <w:r>
        <w:rPr>
          <w:spacing w:val="-5"/>
        </w:rPr>
        <w:t xml:space="preserve"> </w:t>
      </w:r>
      <w:r>
        <w:t>можно</w:t>
      </w:r>
      <w:r>
        <w:rPr>
          <w:spacing w:val="5"/>
        </w:rPr>
        <w:t xml:space="preserve"> </w:t>
      </w:r>
      <w:r>
        <w:t>рассматривать</w:t>
      </w:r>
      <w:r>
        <w:rPr>
          <w:spacing w:val="3"/>
        </w:rPr>
        <w:t xml:space="preserve"> </w:t>
      </w:r>
      <w:r>
        <w:t>как</w:t>
      </w:r>
      <w:r>
        <w:rPr>
          <w:spacing w:val="-1"/>
        </w:rPr>
        <w:t xml:space="preserve"> </w:t>
      </w:r>
      <w:r>
        <w:t>принципы</w:t>
      </w:r>
      <w:r>
        <w:rPr>
          <w:spacing w:val="3"/>
        </w:rPr>
        <w:t xml:space="preserve"> </w:t>
      </w:r>
      <w:r>
        <w:t>его</w:t>
      </w:r>
      <w:r>
        <w:rPr>
          <w:spacing w:val="1"/>
        </w:rPr>
        <w:t xml:space="preserve"> </w:t>
      </w:r>
      <w:r>
        <w:t>построения.</w:t>
      </w:r>
    </w:p>
    <w:p w:rsidR="00E76707" w:rsidRDefault="00897AC9">
      <w:pPr>
        <w:pStyle w:val="a3"/>
        <w:ind w:right="850"/>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2"/>
        </w:rPr>
        <w:t xml:space="preserve"> </w:t>
      </w:r>
      <w:r>
        <w:t>физики.</w:t>
      </w:r>
    </w:p>
    <w:p w:rsidR="00E76707" w:rsidRDefault="00897AC9">
      <w:pPr>
        <w:pStyle w:val="a3"/>
        <w:ind w:right="855"/>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4"/>
        </w:rPr>
        <w:t xml:space="preserve"> </w:t>
      </w:r>
      <w:r>
        <w:t>материи,</w:t>
      </w:r>
      <w:r>
        <w:rPr>
          <w:spacing w:val="-1"/>
        </w:rPr>
        <w:t xml:space="preserve"> </w:t>
      </w:r>
      <w:r>
        <w:t>веществе</w:t>
      </w:r>
      <w:r>
        <w:rPr>
          <w:spacing w:val="1"/>
        </w:rPr>
        <w:t xml:space="preserve"> </w:t>
      </w:r>
      <w:r>
        <w:t>и</w:t>
      </w:r>
      <w:r>
        <w:rPr>
          <w:spacing w:val="-2"/>
        </w:rPr>
        <w:t xml:space="preserve"> </w:t>
      </w:r>
      <w:r>
        <w:t>поле.</w:t>
      </w:r>
    </w:p>
    <w:p w:rsidR="00E76707" w:rsidRDefault="00897AC9">
      <w:pPr>
        <w:pStyle w:val="a3"/>
        <w:ind w:right="846"/>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1"/>
        </w:rPr>
        <w:t xml:space="preserve"> </w:t>
      </w:r>
      <w:r>
        <w:t>с мировоззренческими,</w:t>
      </w:r>
      <w:r>
        <w:rPr>
          <w:spacing w:val="-2"/>
        </w:rPr>
        <w:t xml:space="preserve"> </w:t>
      </w:r>
      <w:r>
        <w:t>нравственными</w:t>
      </w:r>
      <w:r>
        <w:rPr>
          <w:spacing w:val="2"/>
        </w:rPr>
        <w:t xml:space="preserve"> </w:t>
      </w:r>
      <w:r>
        <w:t>и</w:t>
      </w:r>
      <w:r>
        <w:rPr>
          <w:spacing w:val="-3"/>
        </w:rPr>
        <w:t xml:space="preserve"> </w:t>
      </w:r>
      <w:r>
        <w:t>экологическими</w:t>
      </w:r>
      <w:r>
        <w:rPr>
          <w:spacing w:val="2"/>
        </w:rPr>
        <w:t xml:space="preserve"> </w:t>
      </w:r>
      <w:r>
        <w:t>проблемами.</w:t>
      </w:r>
    </w:p>
    <w:p w:rsidR="00E76707" w:rsidRDefault="00897AC9">
      <w:pPr>
        <w:pStyle w:val="a3"/>
        <w:spacing w:line="237" w:lineRule="auto"/>
        <w:ind w:right="860"/>
      </w:pPr>
      <w:r>
        <w:t>Идея прикладной направленности. Курс физики предполагает знакомство с широким</w:t>
      </w:r>
      <w:r>
        <w:rPr>
          <w:spacing w:val="1"/>
        </w:rPr>
        <w:t xml:space="preserve"> </w:t>
      </w:r>
      <w:r>
        <w:t>кругом</w:t>
      </w:r>
      <w:r>
        <w:rPr>
          <w:spacing w:val="1"/>
        </w:rPr>
        <w:t xml:space="preserve"> </w:t>
      </w:r>
      <w:r>
        <w:t>технических</w:t>
      </w:r>
      <w:r>
        <w:rPr>
          <w:spacing w:val="-4"/>
        </w:rPr>
        <w:t xml:space="preserve"> </w:t>
      </w:r>
      <w:r>
        <w:t>и</w:t>
      </w:r>
      <w:r>
        <w:rPr>
          <w:spacing w:val="2"/>
        </w:rPr>
        <w:t xml:space="preserve"> </w:t>
      </w:r>
      <w:r>
        <w:t>технологических</w:t>
      </w:r>
      <w:r>
        <w:rPr>
          <w:spacing w:val="-4"/>
        </w:rPr>
        <w:t xml:space="preserve"> </w:t>
      </w:r>
      <w:r>
        <w:t>приложений</w:t>
      </w:r>
      <w:r>
        <w:rPr>
          <w:spacing w:val="2"/>
        </w:rPr>
        <w:t xml:space="preserve"> </w:t>
      </w:r>
      <w:r>
        <w:t>изученных</w:t>
      </w:r>
      <w:r>
        <w:rPr>
          <w:spacing w:val="-4"/>
        </w:rPr>
        <w:t xml:space="preserve"> </w:t>
      </w:r>
      <w:r>
        <w:t>теорий</w:t>
      </w:r>
      <w:r>
        <w:rPr>
          <w:spacing w:val="-3"/>
        </w:rPr>
        <w:t xml:space="preserve"> </w:t>
      </w:r>
      <w:r>
        <w:t>и</w:t>
      </w:r>
      <w:r>
        <w:rPr>
          <w:spacing w:val="-3"/>
        </w:rPr>
        <w:t xml:space="preserve"> </w:t>
      </w:r>
      <w:r>
        <w:t>законов.</w:t>
      </w:r>
    </w:p>
    <w:p w:rsidR="00E76707" w:rsidRDefault="00897AC9">
      <w:pPr>
        <w:pStyle w:val="a3"/>
        <w:spacing w:before="2"/>
        <w:ind w:right="855"/>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w:t>
      </w:r>
      <w:r>
        <w:rPr>
          <w:spacing w:val="-3"/>
        </w:rPr>
        <w:t xml:space="preserve"> </w:t>
      </w:r>
      <w:r>
        <w:t>безопасности.</w:t>
      </w:r>
    </w:p>
    <w:p w:rsidR="00E76707" w:rsidRDefault="00897AC9">
      <w:pPr>
        <w:pStyle w:val="a3"/>
        <w:spacing w:before="1"/>
        <w:ind w:right="843"/>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w:t>
      </w:r>
      <w:r>
        <w:rPr>
          <w:spacing w:val="1"/>
        </w:rPr>
        <w:t xml:space="preserve"> </w:t>
      </w:r>
      <w:r>
        <w:t>научных</w:t>
      </w:r>
      <w:r>
        <w:rPr>
          <w:spacing w:val="-4"/>
        </w:rPr>
        <w:t xml:space="preserve"> </w:t>
      </w:r>
      <w:r>
        <w:t>явлений</w:t>
      </w:r>
      <w:r>
        <w:rPr>
          <w:spacing w:val="3"/>
        </w:rPr>
        <w:t xml:space="preserve"> </w:t>
      </w:r>
      <w:r>
        <w:t>и</w:t>
      </w:r>
      <w:r>
        <w:rPr>
          <w:spacing w:val="-2"/>
        </w:rPr>
        <w:t xml:space="preserve"> </w:t>
      </w:r>
      <w:r>
        <w:t>процессов).</w:t>
      </w:r>
    </w:p>
    <w:p w:rsidR="00E76707" w:rsidRDefault="00897AC9">
      <w:pPr>
        <w:pStyle w:val="a3"/>
        <w:spacing w:line="237" w:lineRule="auto"/>
        <w:ind w:right="857"/>
      </w:pPr>
      <w:r>
        <w:t>Системно-деятельностный подход в курсе физики реализуется прежде всего за счёт</w:t>
      </w:r>
      <w:r>
        <w:rPr>
          <w:spacing w:val="1"/>
        </w:rPr>
        <w:t xml:space="preserve"> </w:t>
      </w:r>
      <w:r>
        <w:t>организации</w:t>
      </w:r>
      <w:r>
        <w:rPr>
          <w:spacing w:val="2"/>
        </w:rPr>
        <w:t xml:space="preserve"> </w:t>
      </w:r>
      <w:r>
        <w:t>экспериментальной</w:t>
      </w:r>
      <w:r>
        <w:rPr>
          <w:spacing w:val="3"/>
        </w:rPr>
        <w:t xml:space="preserve"> </w:t>
      </w:r>
      <w:r>
        <w:t>деятельности</w:t>
      </w:r>
      <w:r>
        <w:rPr>
          <w:spacing w:val="-7"/>
        </w:rPr>
        <w:t xml:space="preserve"> </w:t>
      </w:r>
      <w:r>
        <w:t>обучающихся.</w:t>
      </w:r>
    </w:p>
    <w:p w:rsidR="00E76707" w:rsidRDefault="00897AC9">
      <w:pPr>
        <w:pStyle w:val="a3"/>
        <w:spacing w:before="4"/>
        <w:ind w:right="844"/>
      </w:pP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 экспериментов и лабораторных работ, которые в программе по 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Выделение</w:t>
      </w:r>
      <w:r>
        <w:rPr>
          <w:spacing w:val="1"/>
        </w:rPr>
        <w:t xml:space="preserve"> </w:t>
      </w:r>
      <w:r>
        <w:t>в</w:t>
      </w:r>
      <w:r>
        <w:rPr>
          <w:spacing w:val="1"/>
        </w:rPr>
        <w:t xml:space="preserve"> </w:t>
      </w:r>
      <w:r>
        <w:t>указанном</w:t>
      </w:r>
      <w:r>
        <w:rPr>
          <w:spacing w:val="1"/>
        </w:rPr>
        <w:t xml:space="preserve"> </w:t>
      </w:r>
      <w:r>
        <w:t>перечне</w:t>
      </w:r>
      <w:r>
        <w:rPr>
          <w:spacing w:val="1"/>
        </w:rPr>
        <w:t xml:space="preserve"> </w:t>
      </w:r>
      <w:r>
        <w:t>лабораторных</w:t>
      </w:r>
      <w:r>
        <w:rPr>
          <w:spacing w:val="1"/>
        </w:rPr>
        <w:t xml:space="preserve"> </w:t>
      </w:r>
      <w:r>
        <w:t>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 образовательного процесса исходя из особенностей планирования и оснащения</w:t>
      </w:r>
      <w:r>
        <w:rPr>
          <w:spacing w:val="1"/>
        </w:rPr>
        <w:t xml:space="preserve"> </w:t>
      </w:r>
      <w:r>
        <w:t>кабинета физики. При этом обеспечивается овладение обучающимися умениями проводить</w:t>
      </w:r>
      <w:r>
        <w:rPr>
          <w:spacing w:val="1"/>
        </w:rPr>
        <w:t xml:space="preserve"> </w:t>
      </w:r>
      <w:r>
        <w:t>косвенные измерения, исследования зависимостей физических величин и постановку опытов</w:t>
      </w:r>
      <w:r>
        <w:rPr>
          <w:spacing w:val="1"/>
        </w:rPr>
        <w:t xml:space="preserve"> </w:t>
      </w:r>
      <w:r>
        <w:t>по</w:t>
      </w:r>
      <w:r>
        <w:rPr>
          <w:spacing w:val="1"/>
        </w:rPr>
        <w:t xml:space="preserve"> </w:t>
      </w:r>
      <w:r>
        <w:t>проверке</w:t>
      </w:r>
      <w:r>
        <w:rPr>
          <w:spacing w:val="1"/>
        </w:rPr>
        <w:t xml:space="preserve"> </w:t>
      </w:r>
      <w:r>
        <w:t>предложенных</w:t>
      </w:r>
      <w:r>
        <w:rPr>
          <w:spacing w:val="-3"/>
        </w:rPr>
        <w:t xml:space="preserve"> </w:t>
      </w:r>
      <w:r>
        <w:t>гипотез.</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8"/>
      </w:pPr>
      <w:r>
        <w:lastRenderedPageBreak/>
        <w:t>Решение</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с</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позволяющее применять изученные законы и закономерности как из одного раздела курса,</w:t>
      </w:r>
      <w:r>
        <w:rPr>
          <w:spacing w:val="1"/>
        </w:rPr>
        <w:t xml:space="preserve"> </w:t>
      </w:r>
      <w:r>
        <w:t>так и интегрируя знания из разных разделов. Для качественных задач приоритетом являются</w:t>
      </w:r>
      <w:r>
        <w:rPr>
          <w:spacing w:val="1"/>
        </w:rPr>
        <w:t xml:space="preserve"> </w:t>
      </w:r>
      <w:r>
        <w:t>задания на объяснение протекания физических явлений и процессов в окружающей жизни,</w:t>
      </w:r>
      <w:r>
        <w:rPr>
          <w:spacing w:val="1"/>
        </w:rPr>
        <w:t xml:space="preserve"> </w:t>
      </w:r>
      <w:r>
        <w:t>требующие</w:t>
      </w:r>
      <w:r>
        <w:rPr>
          <w:spacing w:val="-5"/>
        </w:rPr>
        <w:t xml:space="preserve"> </w:t>
      </w:r>
      <w:r>
        <w:t>выбора</w:t>
      </w:r>
      <w:r>
        <w:rPr>
          <w:spacing w:val="-4"/>
        </w:rPr>
        <w:t xml:space="preserve"> </w:t>
      </w:r>
      <w:r>
        <w:t>физической</w:t>
      </w:r>
      <w:r>
        <w:rPr>
          <w:spacing w:val="-7"/>
        </w:rPr>
        <w:t xml:space="preserve"> </w:t>
      </w:r>
      <w:r>
        <w:t>модели</w:t>
      </w:r>
      <w:r>
        <w:rPr>
          <w:spacing w:val="-3"/>
        </w:rPr>
        <w:t xml:space="preserve"> </w:t>
      </w:r>
      <w:r>
        <w:t>для</w:t>
      </w:r>
      <w:r>
        <w:rPr>
          <w:spacing w:val="-3"/>
        </w:rPr>
        <w:t xml:space="preserve"> </w:t>
      </w:r>
      <w:r>
        <w:t>ситуации</w:t>
      </w:r>
      <w:r>
        <w:rPr>
          <w:spacing w:val="-2"/>
        </w:rPr>
        <w:t xml:space="preserve"> </w:t>
      </w:r>
      <w:r>
        <w:t>практико-ориентированного</w:t>
      </w:r>
      <w:r>
        <w:rPr>
          <w:spacing w:val="-4"/>
        </w:rPr>
        <w:t xml:space="preserve"> </w:t>
      </w:r>
      <w:r>
        <w:t>характера.</w:t>
      </w:r>
    </w:p>
    <w:p w:rsidR="00E76707" w:rsidRDefault="00897AC9">
      <w:pPr>
        <w:pStyle w:val="a3"/>
        <w:ind w:right="847"/>
      </w:pPr>
      <w:r>
        <w:t>В соответствии с требованиями ФГОС СОО к материально- техническому обеспечению</w:t>
      </w:r>
      <w:r>
        <w:rPr>
          <w:spacing w:val="-57"/>
        </w:rPr>
        <w:t xml:space="preserve"> </w:t>
      </w:r>
      <w:r>
        <w:t>учебного процесса базовый уровень курса физики на уровне среднего общего образования</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физики</w:t>
      </w:r>
      <w:r>
        <w:rPr>
          <w:spacing w:val="1"/>
        </w:rPr>
        <w:t xml:space="preserve"> </w:t>
      </w:r>
      <w:r>
        <w:t>или</w:t>
      </w:r>
      <w:r>
        <w:rPr>
          <w:spacing w:val="1"/>
        </w:rPr>
        <w:t xml:space="preserve"> </w:t>
      </w:r>
      <w:r>
        <w:t>в</w:t>
      </w:r>
      <w:r>
        <w:rPr>
          <w:spacing w:val="61"/>
        </w:rPr>
        <w:t xml:space="preserve"> </w:t>
      </w:r>
      <w:r>
        <w:t>условиях</w:t>
      </w:r>
      <w:r>
        <w:rPr>
          <w:spacing w:val="1"/>
        </w:rPr>
        <w:t xml:space="preserve"> </w:t>
      </w:r>
      <w:r>
        <w:t>интегрированного</w:t>
      </w:r>
      <w:r>
        <w:rPr>
          <w:spacing w:val="1"/>
        </w:rPr>
        <w:t xml:space="preserve"> </w:t>
      </w:r>
      <w:r>
        <w:t>кабинета</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Наличие</w:t>
      </w:r>
      <w:r>
        <w:rPr>
          <w:spacing w:val="1"/>
        </w:rPr>
        <w:t xml:space="preserve"> </w:t>
      </w:r>
      <w:r>
        <w:t>в</w:t>
      </w:r>
      <w:r>
        <w:rPr>
          <w:spacing w:val="1"/>
        </w:rPr>
        <w:t xml:space="preserve"> </w:t>
      </w:r>
      <w:r>
        <w:t>кабинете</w:t>
      </w:r>
      <w:r>
        <w:rPr>
          <w:spacing w:val="1"/>
        </w:rPr>
        <w:t xml:space="preserve"> </w:t>
      </w:r>
      <w:r>
        <w:t>физики необходимого лабораторного оборудования для выполнения указанных в программе</w:t>
      </w:r>
      <w:r>
        <w:rPr>
          <w:spacing w:val="1"/>
        </w:rPr>
        <w:t xml:space="preserve"> </w:t>
      </w:r>
      <w:r>
        <w:t>по</w:t>
      </w:r>
      <w:r>
        <w:rPr>
          <w:spacing w:val="1"/>
        </w:rPr>
        <w:t xml:space="preserve"> </w:t>
      </w:r>
      <w:r>
        <w:t>физике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61"/>
        </w:rPr>
        <w:t xml:space="preserve"> </w:t>
      </w:r>
      <w:r>
        <w:t>демонстрационного</w:t>
      </w:r>
      <w:r>
        <w:rPr>
          <w:spacing w:val="61"/>
        </w:rPr>
        <w:t xml:space="preserve"> </w:t>
      </w:r>
      <w:r>
        <w:t>оборудования</w:t>
      </w:r>
      <w:r>
        <w:rPr>
          <w:spacing w:val="1"/>
        </w:rPr>
        <w:t xml:space="preserve"> </w:t>
      </w:r>
      <w:r>
        <w:t>обязательно.</w:t>
      </w:r>
    </w:p>
    <w:p w:rsidR="00E76707" w:rsidRDefault="00897AC9">
      <w:pPr>
        <w:pStyle w:val="a3"/>
        <w:spacing w:before="1"/>
        <w:ind w:right="854"/>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57"/>
        </w:rPr>
        <w:t xml:space="preserve"> </w:t>
      </w:r>
      <w:r>
        <w:t>эмпирических</w:t>
      </w:r>
      <w:r>
        <w:rPr>
          <w:spacing w:val="-4"/>
        </w:rPr>
        <w:t xml:space="preserve"> </w:t>
      </w:r>
      <w:r>
        <w:t>и</w:t>
      </w:r>
      <w:r>
        <w:rPr>
          <w:spacing w:val="2"/>
        </w:rPr>
        <w:t xml:space="preserve"> </w:t>
      </w:r>
      <w:r>
        <w:t>фундаментальных</w:t>
      </w:r>
      <w:r>
        <w:rPr>
          <w:spacing w:val="-3"/>
        </w:rPr>
        <w:t xml:space="preserve"> </w:t>
      </w:r>
      <w:r>
        <w:t>законов,</w:t>
      </w:r>
      <w:r>
        <w:rPr>
          <w:spacing w:val="-2"/>
        </w:rPr>
        <w:t xml:space="preserve"> </w:t>
      </w:r>
      <w:r>
        <w:t>их</w:t>
      </w:r>
      <w:r>
        <w:rPr>
          <w:spacing w:val="-8"/>
        </w:rPr>
        <w:t xml:space="preserve"> </w:t>
      </w:r>
      <w:r>
        <w:t>технических</w:t>
      </w:r>
      <w:r>
        <w:rPr>
          <w:spacing w:val="-4"/>
        </w:rPr>
        <w:t xml:space="preserve"> </w:t>
      </w:r>
      <w:r>
        <w:t>применений.</w:t>
      </w:r>
    </w:p>
    <w:p w:rsidR="00E76707" w:rsidRDefault="00897AC9">
      <w:pPr>
        <w:pStyle w:val="a3"/>
        <w:ind w:right="847"/>
      </w:pPr>
      <w:r>
        <w:t>Лабораторное оборудование для ученических практических работ формируется в 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4"/>
        </w:rPr>
        <w:t xml:space="preserve"> </w:t>
      </w:r>
      <w:r>
        <w:t>измерительных</w:t>
      </w:r>
      <w:r>
        <w:rPr>
          <w:spacing w:val="-3"/>
        </w:rPr>
        <w:t xml:space="preserve"> </w:t>
      </w:r>
      <w:r>
        <w:t>систем</w:t>
      </w:r>
      <w:r>
        <w:rPr>
          <w:spacing w:val="-3"/>
        </w:rPr>
        <w:t xml:space="preserve"> </w:t>
      </w:r>
      <w:r>
        <w:t>в</w:t>
      </w:r>
      <w:r>
        <w:rPr>
          <w:spacing w:val="-1"/>
        </w:rPr>
        <w:t xml:space="preserve"> </w:t>
      </w:r>
      <w:r>
        <w:t>виде</w:t>
      </w:r>
      <w:r>
        <w:rPr>
          <w:spacing w:val="1"/>
        </w:rPr>
        <w:t xml:space="preserve"> </w:t>
      </w:r>
      <w:r>
        <w:t>цифровых</w:t>
      </w:r>
      <w:r>
        <w:rPr>
          <w:spacing w:val="-4"/>
        </w:rPr>
        <w:t xml:space="preserve"> </w:t>
      </w:r>
      <w:r>
        <w:t>лабораторий.</w:t>
      </w:r>
    </w:p>
    <w:p w:rsidR="00E76707" w:rsidRDefault="00897AC9">
      <w:pPr>
        <w:pStyle w:val="a3"/>
        <w:spacing w:line="274" w:lineRule="exact"/>
        <w:ind w:left="1119" w:firstLine="0"/>
      </w:pPr>
      <w:r>
        <w:t>Основными</w:t>
      </w:r>
      <w:r>
        <w:rPr>
          <w:spacing w:val="-2"/>
        </w:rPr>
        <w:t xml:space="preserve"> </w:t>
      </w:r>
      <w:r>
        <w:t>целями</w:t>
      </w:r>
      <w:r>
        <w:rPr>
          <w:spacing w:val="-5"/>
        </w:rPr>
        <w:t xml:space="preserve"> </w:t>
      </w:r>
      <w:r>
        <w:t>изучения</w:t>
      </w:r>
      <w:r>
        <w:rPr>
          <w:spacing w:val="-3"/>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t>являются:</w:t>
      </w:r>
    </w:p>
    <w:p w:rsidR="00E76707" w:rsidRDefault="00897AC9" w:rsidP="005C762A">
      <w:pPr>
        <w:pStyle w:val="a7"/>
        <w:numPr>
          <w:ilvl w:val="1"/>
          <w:numId w:val="46"/>
        </w:numPr>
        <w:tabs>
          <w:tab w:val="left" w:pos="1289"/>
        </w:tabs>
        <w:spacing w:before="5" w:line="237" w:lineRule="auto"/>
        <w:ind w:right="845" w:firstLine="566"/>
        <w:jc w:val="left"/>
        <w:rPr>
          <w:sz w:val="24"/>
        </w:rPr>
      </w:pPr>
      <w:r>
        <w:rPr>
          <w:sz w:val="24"/>
        </w:rPr>
        <w:t>формирование</w:t>
      </w:r>
      <w:r>
        <w:rPr>
          <w:spacing w:val="18"/>
          <w:sz w:val="24"/>
        </w:rPr>
        <w:t xml:space="preserve"> </w:t>
      </w:r>
      <w:r>
        <w:rPr>
          <w:sz w:val="24"/>
        </w:rPr>
        <w:t>интереса</w:t>
      </w:r>
      <w:r>
        <w:rPr>
          <w:spacing w:val="23"/>
          <w:sz w:val="24"/>
        </w:rPr>
        <w:t xml:space="preserve"> </w:t>
      </w:r>
      <w:r>
        <w:rPr>
          <w:sz w:val="24"/>
        </w:rPr>
        <w:t>и</w:t>
      </w:r>
      <w:r>
        <w:rPr>
          <w:spacing w:val="26"/>
          <w:sz w:val="24"/>
        </w:rPr>
        <w:t xml:space="preserve"> </w:t>
      </w:r>
      <w:r>
        <w:rPr>
          <w:sz w:val="24"/>
        </w:rPr>
        <w:t>стремления</w:t>
      </w:r>
      <w:r>
        <w:rPr>
          <w:spacing w:val="19"/>
          <w:sz w:val="24"/>
        </w:rPr>
        <w:t xml:space="preserve"> </w:t>
      </w:r>
      <w:r>
        <w:rPr>
          <w:sz w:val="24"/>
        </w:rPr>
        <w:t>обучающихся</w:t>
      </w:r>
      <w:r>
        <w:rPr>
          <w:spacing w:val="24"/>
          <w:sz w:val="24"/>
        </w:rPr>
        <w:t xml:space="preserve"> </w:t>
      </w:r>
      <w:r>
        <w:rPr>
          <w:sz w:val="24"/>
        </w:rPr>
        <w:t>к</w:t>
      </w:r>
      <w:r>
        <w:rPr>
          <w:spacing w:val="23"/>
          <w:sz w:val="24"/>
        </w:rPr>
        <w:t xml:space="preserve"> </w:t>
      </w:r>
      <w:r>
        <w:rPr>
          <w:sz w:val="24"/>
        </w:rPr>
        <w:t>научному</w:t>
      </w:r>
      <w:r>
        <w:rPr>
          <w:spacing w:val="14"/>
          <w:sz w:val="24"/>
        </w:rPr>
        <w:t xml:space="preserve"> </w:t>
      </w:r>
      <w:r>
        <w:rPr>
          <w:sz w:val="24"/>
        </w:rPr>
        <w:t>изучению</w:t>
      </w:r>
      <w:r>
        <w:rPr>
          <w:spacing w:val="33"/>
          <w:sz w:val="24"/>
        </w:rPr>
        <w:t xml:space="preserve"> </w:t>
      </w:r>
      <w:r>
        <w:rPr>
          <w:sz w:val="24"/>
        </w:rPr>
        <w:t>природы,</w:t>
      </w:r>
      <w:r>
        <w:rPr>
          <w:spacing w:val="-57"/>
          <w:sz w:val="24"/>
        </w:rPr>
        <w:t xml:space="preserve"> </w:t>
      </w:r>
      <w:r>
        <w:rPr>
          <w:sz w:val="24"/>
        </w:rPr>
        <w:t>развитие</w:t>
      </w:r>
      <w:r>
        <w:rPr>
          <w:spacing w:val="-5"/>
          <w:sz w:val="24"/>
        </w:rPr>
        <w:t xml:space="preserve"> </w:t>
      </w:r>
      <w:r>
        <w:rPr>
          <w:sz w:val="24"/>
        </w:rPr>
        <w:t>их</w:t>
      </w:r>
      <w:r>
        <w:rPr>
          <w:spacing w:val="-3"/>
          <w:sz w:val="24"/>
        </w:rPr>
        <w:t xml:space="preserve"> </w:t>
      </w:r>
      <w:r>
        <w:rPr>
          <w:sz w:val="24"/>
        </w:rPr>
        <w:t>интеллектуальных</w:t>
      </w:r>
      <w:r>
        <w:rPr>
          <w:spacing w:val="-3"/>
          <w:sz w:val="24"/>
        </w:rPr>
        <w:t xml:space="preserve"> </w:t>
      </w:r>
      <w:r>
        <w:rPr>
          <w:sz w:val="24"/>
        </w:rPr>
        <w:t>и</w:t>
      </w:r>
      <w:r>
        <w:rPr>
          <w:spacing w:val="3"/>
          <w:sz w:val="24"/>
        </w:rPr>
        <w:t xml:space="preserve"> </w:t>
      </w:r>
      <w:r>
        <w:rPr>
          <w:sz w:val="24"/>
        </w:rPr>
        <w:t>творческих</w:t>
      </w:r>
      <w:r>
        <w:rPr>
          <w:spacing w:val="-3"/>
          <w:sz w:val="24"/>
        </w:rPr>
        <w:t xml:space="preserve"> </w:t>
      </w:r>
      <w:r>
        <w:rPr>
          <w:sz w:val="24"/>
        </w:rPr>
        <w:t>способностей;</w:t>
      </w:r>
    </w:p>
    <w:p w:rsidR="00E76707" w:rsidRDefault="00897AC9" w:rsidP="005C762A">
      <w:pPr>
        <w:pStyle w:val="a7"/>
        <w:numPr>
          <w:ilvl w:val="1"/>
          <w:numId w:val="46"/>
        </w:numPr>
        <w:tabs>
          <w:tab w:val="left" w:pos="1489"/>
          <w:tab w:val="left" w:pos="1490"/>
          <w:tab w:val="left" w:pos="2679"/>
          <w:tab w:val="left" w:pos="4477"/>
          <w:tab w:val="left" w:pos="4885"/>
          <w:tab w:val="left" w:pos="6046"/>
          <w:tab w:val="left" w:pos="7043"/>
          <w:tab w:val="left" w:pos="8276"/>
          <w:tab w:val="left" w:pos="8688"/>
        </w:tabs>
        <w:spacing w:before="6" w:line="237" w:lineRule="auto"/>
        <w:ind w:right="856" w:firstLine="566"/>
        <w:jc w:val="left"/>
        <w:rPr>
          <w:sz w:val="24"/>
        </w:rPr>
      </w:pPr>
      <w:r>
        <w:rPr>
          <w:sz w:val="24"/>
        </w:rPr>
        <w:t>развитие</w:t>
      </w:r>
      <w:r>
        <w:rPr>
          <w:sz w:val="24"/>
        </w:rPr>
        <w:tab/>
        <w:t>представлений</w:t>
      </w:r>
      <w:r>
        <w:rPr>
          <w:sz w:val="24"/>
        </w:rPr>
        <w:tab/>
        <w:t>о</w:t>
      </w:r>
      <w:r>
        <w:rPr>
          <w:sz w:val="24"/>
        </w:rPr>
        <w:tab/>
        <w:t>научном</w:t>
      </w:r>
      <w:r>
        <w:rPr>
          <w:sz w:val="24"/>
        </w:rPr>
        <w:tab/>
        <w:t>методе</w:t>
      </w:r>
      <w:r>
        <w:rPr>
          <w:sz w:val="24"/>
        </w:rPr>
        <w:tab/>
        <w:t>познания</w:t>
      </w:r>
      <w:r>
        <w:rPr>
          <w:sz w:val="24"/>
        </w:rPr>
        <w:tab/>
        <w:t>и</w:t>
      </w:r>
      <w:r>
        <w:rPr>
          <w:sz w:val="24"/>
        </w:rPr>
        <w:tab/>
      </w:r>
      <w:r>
        <w:rPr>
          <w:spacing w:val="-1"/>
          <w:sz w:val="24"/>
        </w:rPr>
        <w:t>формирование</w:t>
      </w:r>
      <w:r>
        <w:rPr>
          <w:spacing w:val="-57"/>
          <w:sz w:val="24"/>
        </w:rPr>
        <w:t xml:space="preserve"> </w:t>
      </w:r>
      <w:r>
        <w:rPr>
          <w:sz w:val="24"/>
        </w:rPr>
        <w:t>исследовательского</w:t>
      </w:r>
      <w:r>
        <w:rPr>
          <w:spacing w:val="1"/>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окружающим</w:t>
      </w:r>
      <w:r>
        <w:rPr>
          <w:spacing w:val="2"/>
          <w:sz w:val="24"/>
        </w:rPr>
        <w:t xml:space="preserve"> </w:t>
      </w:r>
      <w:r>
        <w:rPr>
          <w:sz w:val="24"/>
        </w:rPr>
        <w:t>явлениям;</w:t>
      </w:r>
    </w:p>
    <w:p w:rsidR="00E76707" w:rsidRDefault="00897AC9" w:rsidP="005C762A">
      <w:pPr>
        <w:pStyle w:val="a7"/>
        <w:numPr>
          <w:ilvl w:val="1"/>
          <w:numId w:val="46"/>
        </w:numPr>
        <w:tabs>
          <w:tab w:val="left" w:pos="1346"/>
        </w:tabs>
        <w:spacing w:before="6" w:line="237" w:lineRule="auto"/>
        <w:ind w:right="858" w:firstLine="566"/>
        <w:jc w:val="left"/>
        <w:rPr>
          <w:sz w:val="24"/>
        </w:rPr>
      </w:pPr>
      <w:r>
        <w:rPr>
          <w:sz w:val="24"/>
        </w:rPr>
        <w:t>формирование</w:t>
      </w:r>
      <w:r>
        <w:rPr>
          <w:spacing w:val="13"/>
          <w:sz w:val="24"/>
        </w:rPr>
        <w:t xml:space="preserve"> </w:t>
      </w:r>
      <w:r>
        <w:rPr>
          <w:sz w:val="24"/>
        </w:rPr>
        <w:t>научного</w:t>
      </w:r>
      <w:r>
        <w:rPr>
          <w:spacing w:val="18"/>
          <w:sz w:val="24"/>
        </w:rPr>
        <w:t xml:space="preserve"> </w:t>
      </w:r>
      <w:r>
        <w:rPr>
          <w:sz w:val="24"/>
        </w:rPr>
        <w:t>мировоззрения</w:t>
      </w:r>
      <w:r>
        <w:rPr>
          <w:spacing w:val="13"/>
          <w:sz w:val="24"/>
        </w:rPr>
        <w:t xml:space="preserve"> </w:t>
      </w:r>
      <w:r>
        <w:rPr>
          <w:sz w:val="24"/>
        </w:rPr>
        <w:t>как</w:t>
      </w:r>
      <w:r>
        <w:rPr>
          <w:spacing w:val="17"/>
          <w:sz w:val="24"/>
        </w:rPr>
        <w:t xml:space="preserve"> </w:t>
      </w:r>
      <w:r>
        <w:rPr>
          <w:sz w:val="24"/>
        </w:rPr>
        <w:t>результата</w:t>
      </w:r>
      <w:r>
        <w:rPr>
          <w:spacing w:val="18"/>
          <w:sz w:val="24"/>
        </w:rPr>
        <w:t xml:space="preserve"> </w:t>
      </w:r>
      <w:r>
        <w:rPr>
          <w:sz w:val="24"/>
        </w:rPr>
        <w:t>изучения</w:t>
      </w:r>
      <w:r>
        <w:rPr>
          <w:spacing w:val="13"/>
          <w:sz w:val="24"/>
        </w:rPr>
        <w:t xml:space="preserve"> </w:t>
      </w:r>
      <w:r>
        <w:rPr>
          <w:sz w:val="24"/>
        </w:rPr>
        <w:t>основ</w:t>
      </w:r>
      <w:r>
        <w:rPr>
          <w:spacing w:val="15"/>
          <w:sz w:val="24"/>
        </w:rPr>
        <w:t xml:space="preserve"> </w:t>
      </w:r>
      <w:r>
        <w:rPr>
          <w:sz w:val="24"/>
        </w:rPr>
        <w:t>строения</w:t>
      </w:r>
      <w:r>
        <w:rPr>
          <w:spacing w:val="-57"/>
          <w:sz w:val="24"/>
        </w:rPr>
        <w:t xml:space="preserve"> </w:t>
      </w:r>
      <w:r>
        <w:rPr>
          <w:sz w:val="24"/>
        </w:rPr>
        <w:t>материи</w:t>
      </w:r>
      <w:r>
        <w:rPr>
          <w:spacing w:val="2"/>
          <w:sz w:val="24"/>
        </w:rPr>
        <w:t xml:space="preserve"> </w:t>
      </w:r>
      <w:r>
        <w:rPr>
          <w:sz w:val="24"/>
        </w:rPr>
        <w:t>и</w:t>
      </w:r>
      <w:r>
        <w:rPr>
          <w:spacing w:val="-2"/>
          <w:sz w:val="24"/>
        </w:rPr>
        <w:t xml:space="preserve"> </w:t>
      </w:r>
      <w:r>
        <w:rPr>
          <w:sz w:val="24"/>
        </w:rPr>
        <w:t>фундаментальных</w:t>
      </w:r>
      <w:r>
        <w:rPr>
          <w:spacing w:val="-3"/>
          <w:sz w:val="24"/>
        </w:rPr>
        <w:t xml:space="preserve"> </w:t>
      </w:r>
      <w:r>
        <w:rPr>
          <w:sz w:val="24"/>
        </w:rPr>
        <w:t>законов</w:t>
      </w:r>
      <w:r>
        <w:rPr>
          <w:spacing w:val="-1"/>
          <w:sz w:val="24"/>
        </w:rPr>
        <w:t xml:space="preserve"> </w:t>
      </w:r>
      <w:r>
        <w:rPr>
          <w:sz w:val="24"/>
        </w:rPr>
        <w:t>физики;</w:t>
      </w:r>
    </w:p>
    <w:p w:rsidR="00E76707" w:rsidRDefault="00897AC9" w:rsidP="005C762A">
      <w:pPr>
        <w:pStyle w:val="a7"/>
        <w:numPr>
          <w:ilvl w:val="1"/>
          <w:numId w:val="46"/>
        </w:numPr>
        <w:tabs>
          <w:tab w:val="left" w:pos="1322"/>
        </w:tabs>
        <w:spacing w:before="5" w:line="237" w:lineRule="auto"/>
        <w:ind w:right="860" w:firstLine="566"/>
        <w:jc w:val="left"/>
        <w:rPr>
          <w:sz w:val="24"/>
        </w:rPr>
      </w:pPr>
      <w:r>
        <w:rPr>
          <w:sz w:val="24"/>
        </w:rPr>
        <w:t>формирование</w:t>
      </w:r>
      <w:r>
        <w:rPr>
          <w:spacing w:val="53"/>
          <w:sz w:val="24"/>
        </w:rPr>
        <w:t xml:space="preserve"> </w:t>
      </w:r>
      <w:r>
        <w:rPr>
          <w:sz w:val="24"/>
        </w:rPr>
        <w:t>умений</w:t>
      </w:r>
      <w:r>
        <w:rPr>
          <w:spacing w:val="51"/>
          <w:sz w:val="24"/>
        </w:rPr>
        <w:t xml:space="preserve"> </w:t>
      </w:r>
      <w:r>
        <w:rPr>
          <w:sz w:val="24"/>
        </w:rPr>
        <w:t>объяснять</w:t>
      </w:r>
      <w:r>
        <w:rPr>
          <w:spacing w:val="56"/>
          <w:sz w:val="24"/>
        </w:rPr>
        <w:t xml:space="preserve"> </w:t>
      </w:r>
      <w:r>
        <w:rPr>
          <w:sz w:val="24"/>
        </w:rPr>
        <w:t>явления</w:t>
      </w:r>
      <w:r>
        <w:rPr>
          <w:spacing w:val="50"/>
          <w:sz w:val="24"/>
        </w:rPr>
        <w:t xml:space="preserve"> </w:t>
      </w:r>
      <w:r>
        <w:rPr>
          <w:sz w:val="24"/>
        </w:rPr>
        <w:t>с</w:t>
      </w:r>
      <w:r>
        <w:rPr>
          <w:spacing w:val="49"/>
          <w:sz w:val="24"/>
        </w:rPr>
        <w:t xml:space="preserve"> </w:t>
      </w:r>
      <w:r>
        <w:rPr>
          <w:sz w:val="24"/>
        </w:rPr>
        <w:t>использованием</w:t>
      </w:r>
      <w:r>
        <w:rPr>
          <w:spacing w:val="52"/>
          <w:sz w:val="24"/>
        </w:rPr>
        <w:t xml:space="preserve"> </w:t>
      </w:r>
      <w:r>
        <w:rPr>
          <w:sz w:val="24"/>
        </w:rPr>
        <w:t>физических</w:t>
      </w:r>
      <w:r>
        <w:rPr>
          <w:spacing w:val="49"/>
          <w:sz w:val="24"/>
        </w:rPr>
        <w:t xml:space="preserve"> </w:t>
      </w:r>
      <w:r>
        <w:rPr>
          <w:sz w:val="24"/>
        </w:rPr>
        <w:t>знаний</w:t>
      </w:r>
      <w:r>
        <w:rPr>
          <w:spacing w:val="52"/>
          <w:sz w:val="24"/>
        </w:rPr>
        <w:t xml:space="preserve"> </w:t>
      </w:r>
      <w:r>
        <w:rPr>
          <w:sz w:val="24"/>
        </w:rPr>
        <w:t>и</w:t>
      </w:r>
      <w:r>
        <w:rPr>
          <w:spacing w:val="-57"/>
          <w:sz w:val="24"/>
        </w:rPr>
        <w:t xml:space="preserve"> </w:t>
      </w:r>
      <w:r>
        <w:rPr>
          <w:sz w:val="24"/>
        </w:rPr>
        <w:t>научных</w:t>
      </w:r>
      <w:r>
        <w:rPr>
          <w:spacing w:val="-4"/>
          <w:sz w:val="24"/>
        </w:rPr>
        <w:t xml:space="preserve"> </w:t>
      </w:r>
      <w:r>
        <w:rPr>
          <w:sz w:val="24"/>
        </w:rPr>
        <w:t>доказательств;</w:t>
      </w:r>
    </w:p>
    <w:p w:rsidR="00E76707" w:rsidRDefault="00897AC9" w:rsidP="005C762A">
      <w:pPr>
        <w:pStyle w:val="a7"/>
        <w:numPr>
          <w:ilvl w:val="1"/>
          <w:numId w:val="46"/>
        </w:numPr>
        <w:tabs>
          <w:tab w:val="left" w:pos="1274"/>
        </w:tabs>
        <w:spacing w:before="6" w:line="237" w:lineRule="auto"/>
        <w:ind w:right="866" w:firstLine="566"/>
        <w:jc w:val="left"/>
        <w:rPr>
          <w:sz w:val="24"/>
        </w:rPr>
      </w:pPr>
      <w:r>
        <w:rPr>
          <w:sz w:val="24"/>
        </w:rPr>
        <w:t>формирование</w:t>
      </w:r>
      <w:r>
        <w:rPr>
          <w:spacing w:val="6"/>
          <w:sz w:val="24"/>
        </w:rPr>
        <w:t xml:space="preserve"> </w:t>
      </w:r>
      <w:r>
        <w:rPr>
          <w:sz w:val="24"/>
        </w:rPr>
        <w:t>представлений</w:t>
      </w:r>
      <w:r>
        <w:rPr>
          <w:spacing w:val="4"/>
          <w:sz w:val="24"/>
        </w:rPr>
        <w:t xml:space="preserve"> </w:t>
      </w:r>
      <w:r>
        <w:rPr>
          <w:sz w:val="24"/>
        </w:rPr>
        <w:t>о</w:t>
      </w:r>
      <w:r>
        <w:rPr>
          <w:spacing w:val="12"/>
          <w:sz w:val="24"/>
        </w:rPr>
        <w:t xml:space="preserve"> </w:t>
      </w:r>
      <w:r>
        <w:rPr>
          <w:sz w:val="24"/>
        </w:rPr>
        <w:t>роли</w:t>
      </w:r>
      <w:r>
        <w:rPr>
          <w:spacing w:val="8"/>
          <w:sz w:val="24"/>
        </w:rPr>
        <w:t xml:space="preserve"> </w:t>
      </w:r>
      <w:r>
        <w:rPr>
          <w:sz w:val="24"/>
        </w:rPr>
        <w:t>физики</w:t>
      </w:r>
      <w:r>
        <w:rPr>
          <w:spacing w:val="4"/>
          <w:sz w:val="24"/>
        </w:rPr>
        <w:t xml:space="preserve"> </w:t>
      </w:r>
      <w:r>
        <w:rPr>
          <w:sz w:val="24"/>
        </w:rPr>
        <w:t>для</w:t>
      </w:r>
      <w:r>
        <w:rPr>
          <w:spacing w:val="8"/>
          <w:sz w:val="24"/>
        </w:rPr>
        <w:t xml:space="preserve"> </w:t>
      </w:r>
      <w:r>
        <w:rPr>
          <w:sz w:val="24"/>
        </w:rPr>
        <w:t>развития</w:t>
      </w:r>
      <w:r>
        <w:rPr>
          <w:spacing w:val="7"/>
          <w:sz w:val="24"/>
        </w:rPr>
        <w:t xml:space="preserve"> </w:t>
      </w:r>
      <w:r>
        <w:rPr>
          <w:sz w:val="24"/>
        </w:rPr>
        <w:t>других</w:t>
      </w:r>
      <w:r>
        <w:rPr>
          <w:spacing w:val="3"/>
          <w:sz w:val="24"/>
        </w:rPr>
        <w:t xml:space="preserve"> </w:t>
      </w:r>
      <w:r>
        <w:rPr>
          <w:sz w:val="24"/>
        </w:rPr>
        <w:t>естественных</w:t>
      </w:r>
      <w:r>
        <w:rPr>
          <w:spacing w:val="3"/>
          <w:sz w:val="24"/>
        </w:rPr>
        <w:t xml:space="preserve"> </w:t>
      </w:r>
      <w:r>
        <w:rPr>
          <w:sz w:val="24"/>
        </w:rPr>
        <w:t>наук,</w:t>
      </w:r>
      <w:r>
        <w:rPr>
          <w:spacing w:val="-57"/>
          <w:sz w:val="24"/>
        </w:rPr>
        <w:t xml:space="preserve"> </w:t>
      </w:r>
      <w:r>
        <w:rPr>
          <w:sz w:val="24"/>
        </w:rPr>
        <w:t>техники</w:t>
      </w:r>
      <w:r>
        <w:rPr>
          <w:spacing w:val="2"/>
          <w:sz w:val="24"/>
        </w:rPr>
        <w:t xml:space="preserve"> </w:t>
      </w:r>
      <w:r>
        <w:rPr>
          <w:sz w:val="24"/>
        </w:rPr>
        <w:t>и</w:t>
      </w:r>
      <w:r>
        <w:rPr>
          <w:spacing w:val="3"/>
          <w:sz w:val="24"/>
        </w:rPr>
        <w:t xml:space="preserve"> </w:t>
      </w:r>
      <w:r>
        <w:rPr>
          <w:sz w:val="24"/>
        </w:rPr>
        <w:t>технологий.</w:t>
      </w:r>
    </w:p>
    <w:p w:rsidR="00E76707" w:rsidRDefault="00897AC9">
      <w:pPr>
        <w:pStyle w:val="a3"/>
        <w:spacing w:before="6" w:line="237" w:lineRule="auto"/>
        <w:ind w:right="849"/>
        <w:jc w:val="left"/>
      </w:pPr>
      <w:r>
        <w:t>Достижение</w:t>
      </w:r>
      <w:r>
        <w:rPr>
          <w:spacing w:val="49"/>
        </w:rPr>
        <w:t xml:space="preserve"> </w:t>
      </w:r>
      <w:r>
        <w:t>этих</w:t>
      </w:r>
      <w:r>
        <w:rPr>
          <w:spacing w:val="45"/>
        </w:rPr>
        <w:t xml:space="preserve"> </w:t>
      </w:r>
      <w:r>
        <w:t>целей</w:t>
      </w:r>
      <w:r>
        <w:rPr>
          <w:spacing w:val="46"/>
        </w:rPr>
        <w:t xml:space="preserve"> </w:t>
      </w:r>
      <w:r>
        <w:t>обеспечивается</w:t>
      </w:r>
      <w:r>
        <w:rPr>
          <w:spacing w:val="50"/>
        </w:rPr>
        <w:t xml:space="preserve"> </w:t>
      </w:r>
      <w:r>
        <w:t>решением</w:t>
      </w:r>
      <w:r>
        <w:rPr>
          <w:spacing w:val="52"/>
        </w:rPr>
        <w:t xml:space="preserve"> </w:t>
      </w:r>
      <w:r>
        <w:t>следующих</w:t>
      </w:r>
      <w:r>
        <w:rPr>
          <w:spacing w:val="45"/>
        </w:rPr>
        <w:t xml:space="preserve"> </w:t>
      </w:r>
      <w:r>
        <w:t>задач</w:t>
      </w:r>
      <w:r>
        <w:rPr>
          <w:spacing w:val="49"/>
        </w:rPr>
        <w:t xml:space="preserve"> </w:t>
      </w:r>
      <w:r>
        <w:t>в</w:t>
      </w:r>
      <w:r>
        <w:rPr>
          <w:spacing w:val="52"/>
        </w:rPr>
        <w:t xml:space="preserve"> </w:t>
      </w:r>
      <w:r>
        <w:t>процессе</w:t>
      </w:r>
      <w:r>
        <w:rPr>
          <w:spacing w:val="-57"/>
        </w:rPr>
        <w:t xml:space="preserve"> </w:t>
      </w:r>
      <w:r>
        <w:t>изучения</w:t>
      </w:r>
      <w:r>
        <w:rPr>
          <w:spacing w:val="1"/>
        </w:rPr>
        <w:t xml:space="preserve"> </w:t>
      </w:r>
      <w:r>
        <w:t>курса физики</w:t>
      </w:r>
      <w:r>
        <w:rPr>
          <w:spacing w:val="3"/>
        </w:rPr>
        <w:t xml:space="preserve"> </w:t>
      </w:r>
      <w:r>
        <w:t>на</w:t>
      </w:r>
      <w:r>
        <w:rPr>
          <w:spacing w:val="5"/>
        </w:rPr>
        <w:t xml:space="preserve"> </w:t>
      </w:r>
      <w:r>
        <w:t>уровне среднего</w:t>
      </w:r>
      <w:r>
        <w:rPr>
          <w:spacing w:val="-3"/>
        </w:rPr>
        <w:t xml:space="preserve"> </w:t>
      </w:r>
      <w:r>
        <w:t>общего</w:t>
      </w:r>
      <w:r>
        <w:rPr>
          <w:spacing w:val="-4"/>
        </w:rPr>
        <w:t xml:space="preserve"> </w:t>
      </w:r>
      <w:r>
        <w:t>образования:</w:t>
      </w:r>
    </w:p>
    <w:p w:rsidR="00E76707" w:rsidRDefault="00897AC9" w:rsidP="005C762A">
      <w:pPr>
        <w:pStyle w:val="a7"/>
        <w:numPr>
          <w:ilvl w:val="1"/>
          <w:numId w:val="46"/>
        </w:numPr>
        <w:tabs>
          <w:tab w:val="left" w:pos="1356"/>
        </w:tabs>
        <w:spacing w:before="3"/>
        <w:ind w:right="859" w:firstLine="566"/>
        <w:rPr>
          <w:sz w:val="24"/>
        </w:rPr>
      </w:pPr>
      <w:r>
        <w:rPr>
          <w:sz w:val="24"/>
        </w:rPr>
        <w:t>приобретение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общих</w:t>
      </w:r>
      <w:r>
        <w:rPr>
          <w:spacing w:val="1"/>
          <w:sz w:val="24"/>
        </w:rPr>
        <w:t xml:space="preserve"> </w:t>
      </w:r>
      <w:r>
        <w:rPr>
          <w:sz w:val="24"/>
        </w:rPr>
        <w:t>физических</w:t>
      </w:r>
      <w:r>
        <w:rPr>
          <w:spacing w:val="1"/>
          <w:sz w:val="24"/>
        </w:rPr>
        <w:t xml:space="preserve"> </w:t>
      </w:r>
      <w:r>
        <w:rPr>
          <w:sz w:val="24"/>
        </w:rPr>
        <w:t>закономерностях,</w:t>
      </w:r>
      <w:r>
        <w:rPr>
          <w:spacing w:val="1"/>
          <w:sz w:val="24"/>
        </w:rPr>
        <w:t xml:space="preserve"> </w:t>
      </w:r>
      <w:r>
        <w:rPr>
          <w:sz w:val="24"/>
        </w:rPr>
        <w:t>законах,</w:t>
      </w:r>
      <w:r>
        <w:rPr>
          <w:spacing w:val="1"/>
          <w:sz w:val="24"/>
        </w:rPr>
        <w:t xml:space="preserve"> </w:t>
      </w:r>
      <w:r>
        <w:rPr>
          <w:sz w:val="24"/>
        </w:rPr>
        <w:t>теориях, включая механику, молекулярную физику, электродинамику, квантовую физику и</w:t>
      </w:r>
      <w:r>
        <w:rPr>
          <w:spacing w:val="1"/>
          <w:sz w:val="24"/>
        </w:rPr>
        <w:t xml:space="preserve"> </w:t>
      </w:r>
      <w:r>
        <w:rPr>
          <w:sz w:val="24"/>
        </w:rPr>
        <w:t>элементы</w:t>
      </w:r>
      <w:r>
        <w:rPr>
          <w:spacing w:val="3"/>
          <w:sz w:val="24"/>
        </w:rPr>
        <w:t xml:space="preserve"> </w:t>
      </w:r>
      <w:r>
        <w:rPr>
          <w:sz w:val="24"/>
        </w:rPr>
        <w:t>астрофизики;</w:t>
      </w:r>
    </w:p>
    <w:p w:rsidR="00E76707" w:rsidRDefault="00897AC9" w:rsidP="005C762A">
      <w:pPr>
        <w:pStyle w:val="a7"/>
        <w:numPr>
          <w:ilvl w:val="1"/>
          <w:numId w:val="46"/>
        </w:numPr>
        <w:tabs>
          <w:tab w:val="left" w:pos="1293"/>
        </w:tabs>
        <w:spacing w:line="242" w:lineRule="auto"/>
        <w:ind w:right="859" w:firstLine="566"/>
        <w:rPr>
          <w:sz w:val="24"/>
        </w:rPr>
      </w:pPr>
      <w:r>
        <w:rPr>
          <w:sz w:val="24"/>
        </w:rPr>
        <w:t>формирование умений применять теоретические знания для объяснения физических</w:t>
      </w:r>
      <w:r>
        <w:rPr>
          <w:spacing w:val="1"/>
          <w:sz w:val="24"/>
        </w:rPr>
        <w:t xml:space="preserve"> </w:t>
      </w:r>
      <w:r>
        <w:rPr>
          <w:sz w:val="24"/>
        </w:rPr>
        <w:t>явлений</w:t>
      </w:r>
      <w:r>
        <w:rPr>
          <w:spacing w:val="-3"/>
          <w:sz w:val="24"/>
        </w:rPr>
        <w:t xml:space="preserve"> </w:t>
      </w:r>
      <w:r>
        <w:rPr>
          <w:sz w:val="24"/>
        </w:rPr>
        <w:t>в</w:t>
      </w:r>
      <w:r>
        <w:rPr>
          <w:spacing w:val="-2"/>
          <w:sz w:val="24"/>
        </w:rPr>
        <w:t xml:space="preserve"> </w:t>
      </w:r>
      <w:r>
        <w:rPr>
          <w:sz w:val="24"/>
        </w:rPr>
        <w:t>природе и</w:t>
      </w:r>
      <w:r>
        <w:rPr>
          <w:spacing w:val="-3"/>
          <w:sz w:val="24"/>
        </w:rPr>
        <w:t xml:space="preserve"> </w:t>
      </w:r>
      <w:r>
        <w:rPr>
          <w:sz w:val="24"/>
        </w:rPr>
        <w:t>для</w:t>
      </w:r>
      <w:r>
        <w:rPr>
          <w:spacing w:val="1"/>
          <w:sz w:val="24"/>
        </w:rPr>
        <w:t xml:space="preserve"> </w:t>
      </w:r>
      <w:r>
        <w:rPr>
          <w:sz w:val="24"/>
        </w:rPr>
        <w:t>принятия</w:t>
      </w:r>
      <w:r>
        <w:rPr>
          <w:spacing w:val="-4"/>
          <w:sz w:val="24"/>
        </w:rPr>
        <w:t xml:space="preserve"> </w:t>
      </w:r>
      <w:r>
        <w:rPr>
          <w:sz w:val="24"/>
        </w:rPr>
        <w:t>практических</w:t>
      </w:r>
      <w:r>
        <w:rPr>
          <w:spacing w:val="-4"/>
          <w:sz w:val="24"/>
        </w:rPr>
        <w:t xml:space="preserve"> </w:t>
      </w:r>
      <w:r>
        <w:rPr>
          <w:sz w:val="24"/>
        </w:rPr>
        <w:t>решений</w:t>
      </w:r>
      <w:r>
        <w:rPr>
          <w:spacing w:val="2"/>
          <w:sz w:val="24"/>
        </w:rPr>
        <w:t xml:space="preserve"> </w:t>
      </w:r>
      <w:r>
        <w:rPr>
          <w:sz w:val="24"/>
        </w:rPr>
        <w:t>в</w:t>
      </w:r>
      <w:r>
        <w:rPr>
          <w:spacing w:val="-2"/>
          <w:sz w:val="24"/>
        </w:rPr>
        <w:t xml:space="preserve"> </w:t>
      </w:r>
      <w:r>
        <w:rPr>
          <w:sz w:val="24"/>
        </w:rPr>
        <w:t>повседневной</w:t>
      </w:r>
      <w:r>
        <w:rPr>
          <w:spacing w:val="-3"/>
          <w:sz w:val="24"/>
        </w:rPr>
        <w:t xml:space="preserve"> </w:t>
      </w:r>
      <w:r>
        <w:rPr>
          <w:sz w:val="24"/>
        </w:rPr>
        <w:t>жизни;</w:t>
      </w:r>
    </w:p>
    <w:p w:rsidR="00E76707" w:rsidRDefault="00897AC9" w:rsidP="005C762A">
      <w:pPr>
        <w:pStyle w:val="a7"/>
        <w:numPr>
          <w:ilvl w:val="1"/>
          <w:numId w:val="46"/>
        </w:numPr>
        <w:tabs>
          <w:tab w:val="left" w:pos="1289"/>
        </w:tabs>
        <w:ind w:right="860" w:firstLine="566"/>
        <w:rPr>
          <w:sz w:val="24"/>
        </w:rPr>
      </w:pPr>
      <w:r>
        <w:rPr>
          <w:sz w:val="24"/>
        </w:rPr>
        <w:t>щсвоение способов решения различных задач с явно заданной физической моделью,</w:t>
      </w:r>
      <w:r>
        <w:rPr>
          <w:spacing w:val="1"/>
          <w:sz w:val="24"/>
        </w:rPr>
        <w:t xml:space="preserve"> </w:t>
      </w:r>
      <w:r>
        <w:rPr>
          <w:sz w:val="24"/>
        </w:rPr>
        <w:t>задач, подразумевающих самостоятельное создание физической модели, соответствующей</w:t>
      </w:r>
      <w:r>
        <w:rPr>
          <w:spacing w:val="1"/>
          <w:sz w:val="24"/>
        </w:rPr>
        <w:t xml:space="preserve"> </w:t>
      </w:r>
      <w:r>
        <w:rPr>
          <w:sz w:val="24"/>
        </w:rPr>
        <w:t>условиям</w:t>
      </w:r>
      <w:r>
        <w:rPr>
          <w:spacing w:val="-2"/>
          <w:sz w:val="24"/>
        </w:rPr>
        <w:t xml:space="preserve"> </w:t>
      </w:r>
      <w:r>
        <w:rPr>
          <w:sz w:val="24"/>
        </w:rPr>
        <w:t>задачи;</w:t>
      </w:r>
    </w:p>
    <w:p w:rsidR="00E76707" w:rsidRDefault="00897AC9" w:rsidP="005C762A">
      <w:pPr>
        <w:pStyle w:val="a7"/>
        <w:numPr>
          <w:ilvl w:val="1"/>
          <w:numId w:val="46"/>
        </w:numPr>
        <w:tabs>
          <w:tab w:val="left" w:pos="1365"/>
        </w:tabs>
        <w:ind w:right="858" w:firstLine="566"/>
        <w:rPr>
          <w:sz w:val="24"/>
        </w:rPr>
      </w:pPr>
      <w:r>
        <w:rPr>
          <w:sz w:val="24"/>
        </w:rPr>
        <w:t>понимание</w:t>
      </w:r>
      <w:r>
        <w:rPr>
          <w:spacing w:val="1"/>
          <w:sz w:val="24"/>
        </w:rPr>
        <w:t xml:space="preserve"> </w:t>
      </w:r>
      <w:r>
        <w:rPr>
          <w:sz w:val="24"/>
        </w:rPr>
        <w:t>физических</w:t>
      </w:r>
      <w:r>
        <w:rPr>
          <w:spacing w:val="1"/>
          <w:sz w:val="24"/>
        </w:rPr>
        <w:t xml:space="preserve"> </w:t>
      </w:r>
      <w:r>
        <w:rPr>
          <w:sz w:val="24"/>
        </w:rPr>
        <w:t>основ</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действия</w:t>
      </w:r>
      <w:r>
        <w:rPr>
          <w:spacing w:val="1"/>
          <w:sz w:val="24"/>
        </w:rPr>
        <w:t xml:space="preserve"> </w:t>
      </w:r>
      <w:r>
        <w:rPr>
          <w:sz w:val="24"/>
        </w:rPr>
        <w:t>технических</w:t>
      </w:r>
      <w:r>
        <w:rPr>
          <w:spacing w:val="1"/>
          <w:sz w:val="24"/>
        </w:rPr>
        <w:t xml:space="preserve"> </w:t>
      </w:r>
      <w:r>
        <w:rPr>
          <w:sz w:val="24"/>
        </w:rPr>
        <w:t>устройств</w:t>
      </w:r>
      <w:r>
        <w:rPr>
          <w:spacing w:val="1"/>
          <w:sz w:val="24"/>
        </w:rPr>
        <w:t xml:space="preserve"> </w:t>
      </w:r>
      <w:r>
        <w:rPr>
          <w:sz w:val="24"/>
        </w:rPr>
        <w:t>и</w:t>
      </w:r>
      <w:r>
        <w:rPr>
          <w:spacing w:val="1"/>
          <w:sz w:val="24"/>
        </w:rPr>
        <w:t xml:space="preserve"> </w:t>
      </w:r>
      <w:r>
        <w:rPr>
          <w:sz w:val="24"/>
        </w:rPr>
        <w:t>технологических</w:t>
      </w:r>
      <w:r>
        <w:rPr>
          <w:spacing w:val="-4"/>
          <w:sz w:val="24"/>
        </w:rPr>
        <w:t xml:space="preserve"> </w:t>
      </w:r>
      <w:r>
        <w:rPr>
          <w:sz w:val="24"/>
        </w:rPr>
        <w:t>процессов,</w:t>
      </w:r>
      <w:r>
        <w:rPr>
          <w:spacing w:val="-1"/>
          <w:sz w:val="24"/>
        </w:rPr>
        <w:t xml:space="preserve"> </w:t>
      </w:r>
      <w:r>
        <w:rPr>
          <w:sz w:val="24"/>
        </w:rPr>
        <w:t>их</w:t>
      </w:r>
      <w:r>
        <w:rPr>
          <w:spacing w:val="-4"/>
          <w:sz w:val="24"/>
        </w:rPr>
        <w:t xml:space="preserve"> </w:t>
      </w:r>
      <w:r>
        <w:rPr>
          <w:sz w:val="24"/>
        </w:rPr>
        <w:t>влияния</w:t>
      </w:r>
      <w:r>
        <w:rPr>
          <w:spacing w:val="-3"/>
          <w:sz w:val="24"/>
        </w:rPr>
        <w:t xml:space="preserve"> </w:t>
      </w:r>
      <w:r>
        <w:rPr>
          <w:sz w:val="24"/>
        </w:rPr>
        <w:t>на</w:t>
      </w:r>
      <w:r>
        <w:rPr>
          <w:spacing w:val="-4"/>
          <w:sz w:val="24"/>
        </w:rPr>
        <w:t xml:space="preserve"> </w:t>
      </w:r>
      <w:r>
        <w:rPr>
          <w:sz w:val="24"/>
        </w:rPr>
        <w:t>окружающую</w:t>
      </w:r>
      <w:r>
        <w:rPr>
          <w:spacing w:val="-1"/>
          <w:sz w:val="24"/>
        </w:rPr>
        <w:t xml:space="preserve"> </w:t>
      </w:r>
      <w:r>
        <w:rPr>
          <w:sz w:val="24"/>
        </w:rPr>
        <w:t>среду;</w:t>
      </w:r>
    </w:p>
    <w:p w:rsidR="00E76707" w:rsidRDefault="00897AC9" w:rsidP="005C762A">
      <w:pPr>
        <w:pStyle w:val="a7"/>
        <w:numPr>
          <w:ilvl w:val="1"/>
          <w:numId w:val="46"/>
        </w:numPr>
        <w:tabs>
          <w:tab w:val="left" w:pos="1365"/>
        </w:tabs>
        <w:ind w:right="852" w:firstLine="566"/>
        <w:rPr>
          <w:sz w:val="24"/>
        </w:rPr>
      </w:pPr>
      <w:r>
        <w:rPr>
          <w:sz w:val="24"/>
        </w:rPr>
        <w:t>овладение</w:t>
      </w:r>
      <w:r>
        <w:rPr>
          <w:spacing w:val="1"/>
          <w:sz w:val="24"/>
        </w:rPr>
        <w:t xml:space="preserve"> </w:t>
      </w:r>
      <w:r>
        <w:rPr>
          <w:sz w:val="24"/>
        </w:rPr>
        <w:t>методами</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физических</w:t>
      </w:r>
      <w:r>
        <w:rPr>
          <w:spacing w:val="1"/>
          <w:sz w:val="24"/>
        </w:rPr>
        <w:t xml:space="preserve"> </w:t>
      </w:r>
      <w:r>
        <w:rPr>
          <w:sz w:val="24"/>
        </w:rPr>
        <w:t>экспериментов,</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определения</w:t>
      </w:r>
      <w:r>
        <w:rPr>
          <w:spacing w:val="1"/>
          <w:sz w:val="24"/>
        </w:rPr>
        <w:t xml:space="preserve"> </w:t>
      </w:r>
      <w:r>
        <w:rPr>
          <w:sz w:val="24"/>
        </w:rPr>
        <w:t>достоверности</w:t>
      </w:r>
      <w:r>
        <w:rPr>
          <w:spacing w:val="1"/>
          <w:sz w:val="24"/>
        </w:rPr>
        <w:t xml:space="preserve"> </w:t>
      </w:r>
      <w:r>
        <w:rPr>
          <w:sz w:val="24"/>
        </w:rPr>
        <w:t>полученного</w:t>
      </w:r>
      <w:r>
        <w:rPr>
          <w:spacing w:val="5"/>
          <w:sz w:val="24"/>
        </w:rPr>
        <w:t xml:space="preserve"> </w:t>
      </w:r>
      <w:r>
        <w:rPr>
          <w:sz w:val="24"/>
        </w:rPr>
        <w:t>результата;</w:t>
      </w:r>
    </w:p>
    <w:p w:rsidR="00E76707" w:rsidRDefault="00897AC9" w:rsidP="005C762A">
      <w:pPr>
        <w:pStyle w:val="a7"/>
        <w:numPr>
          <w:ilvl w:val="1"/>
          <w:numId w:val="46"/>
        </w:numPr>
        <w:tabs>
          <w:tab w:val="left" w:pos="1351"/>
        </w:tabs>
        <w:spacing w:line="237" w:lineRule="auto"/>
        <w:ind w:right="846" w:firstLine="566"/>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умений</w:t>
      </w:r>
      <w:r>
        <w:rPr>
          <w:spacing w:val="1"/>
          <w:sz w:val="24"/>
        </w:rPr>
        <w:t xml:space="preserve"> </w:t>
      </w:r>
      <w:r>
        <w:rPr>
          <w:sz w:val="24"/>
        </w:rPr>
        <w:t>проектно-исследовательской,</w:t>
      </w:r>
      <w:r>
        <w:rPr>
          <w:spacing w:val="1"/>
          <w:sz w:val="24"/>
        </w:rPr>
        <w:t xml:space="preserve"> </w:t>
      </w:r>
      <w:r>
        <w:rPr>
          <w:sz w:val="24"/>
        </w:rPr>
        <w:t>творческой</w:t>
      </w:r>
      <w:r>
        <w:rPr>
          <w:spacing w:val="1"/>
          <w:sz w:val="24"/>
        </w:rPr>
        <w:t xml:space="preserve"> </w:t>
      </w:r>
      <w:r>
        <w:rPr>
          <w:sz w:val="24"/>
        </w:rPr>
        <w:t>деятельности.</w:t>
      </w:r>
    </w:p>
    <w:p w:rsidR="00E76707" w:rsidRDefault="00897AC9">
      <w:pPr>
        <w:pStyle w:val="a3"/>
        <w:spacing w:before="2" w:line="237" w:lineRule="auto"/>
        <w:ind w:right="847"/>
      </w:pPr>
      <w:r>
        <w:t>Общее число часов, рекомендованных для изучения физики</w:t>
      </w:r>
      <w:r>
        <w:rPr>
          <w:spacing w:val="1"/>
        </w:rPr>
        <w:t xml:space="preserve"> </w:t>
      </w:r>
      <w:r>
        <w:t>– 136 часов: в</w:t>
      </w:r>
      <w:r>
        <w:rPr>
          <w:spacing w:val="1"/>
        </w:rPr>
        <w:t xml:space="preserve"> </w:t>
      </w:r>
      <w:r>
        <w:t>10 классе</w:t>
      </w:r>
      <w:r>
        <w:rPr>
          <w:spacing w:val="60"/>
        </w:rPr>
        <w:t xml:space="preserve"> </w:t>
      </w:r>
      <w:r>
        <w:t>–</w:t>
      </w:r>
      <w:r>
        <w:rPr>
          <w:spacing w:val="1"/>
        </w:rPr>
        <w:t xml:space="preserve"> </w:t>
      </w:r>
      <w:r>
        <w:t>68</w:t>
      </w:r>
      <w:r>
        <w:rPr>
          <w:spacing w:val="1"/>
        </w:rPr>
        <w:t xml:space="preserve"> </w:t>
      </w:r>
      <w:r>
        <w:t>часов</w:t>
      </w:r>
      <w:r>
        <w:rPr>
          <w:spacing w:val="-1"/>
        </w:rPr>
        <w:t xml:space="preserve"> </w:t>
      </w:r>
      <w:r>
        <w:t>(2</w:t>
      </w:r>
      <w:r>
        <w:rPr>
          <w:spacing w:val="-3"/>
        </w:rPr>
        <w:t xml:space="preserve"> </w:t>
      </w:r>
      <w:r>
        <w:t>часа в</w:t>
      </w:r>
      <w:r>
        <w:rPr>
          <w:spacing w:val="-1"/>
        </w:rPr>
        <w:t xml:space="preserve"> </w:t>
      </w:r>
      <w:r>
        <w:t>неделю),</w:t>
      </w:r>
      <w:r>
        <w:rPr>
          <w:spacing w:val="4"/>
        </w:rPr>
        <w:t xml:space="preserve"> </w:t>
      </w:r>
      <w:r>
        <w:t>в</w:t>
      </w:r>
      <w:r>
        <w:rPr>
          <w:spacing w:val="-2"/>
        </w:rPr>
        <w:t xml:space="preserve"> </w:t>
      </w:r>
      <w:r>
        <w:t>11</w:t>
      </w:r>
      <w:r>
        <w:rPr>
          <w:spacing w:val="2"/>
        </w:rPr>
        <w:t xml:space="preserve"> </w:t>
      </w:r>
      <w:r>
        <w:t>классе</w:t>
      </w:r>
      <w:r>
        <w:rPr>
          <w:spacing w:val="6"/>
        </w:rPr>
        <w:t xml:space="preserve"> </w:t>
      </w:r>
      <w:r>
        <w:t>–</w:t>
      </w:r>
      <w:r>
        <w:rPr>
          <w:spacing w:val="1"/>
        </w:rPr>
        <w:t xml:space="preserve"> </w:t>
      </w:r>
      <w:r>
        <w:t>68</w:t>
      </w:r>
      <w:r>
        <w:rPr>
          <w:spacing w:val="-3"/>
        </w:rPr>
        <w:t xml:space="preserve"> </w:t>
      </w:r>
      <w:r>
        <w:t>часов</w:t>
      </w:r>
      <w:r>
        <w:rPr>
          <w:spacing w:val="-1"/>
        </w:rPr>
        <w:t xml:space="preserve"> </w:t>
      </w:r>
      <w:r>
        <w:t>(2</w:t>
      </w:r>
      <w:r>
        <w:rPr>
          <w:spacing w:val="-4"/>
        </w:rPr>
        <w:t xml:space="preserve"> </w:t>
      </w:r>
      <w:r>
        <w:t>часа</w:t>
      </w:r>
      <w:r>
        <w:rPr>
          <w:spacing w:val="1"/>
        </w:rPr>
        <w:t xml:space="preserve"> </w:t>
      </w:r>
      <w:r>
        <w:t>в</w:t>
      </w:r>
      <w:r>
        <w:rPr>
          <w:spacing w:val="-1"/>
        </w:rPr>
        <w:t xml:space="preserve"> </w:t>
      </w:r>
      <w:r>
        <w:t>неделю).</w:t>
      </w:r>
    </w:p>
    <w:p w:rsidR="00E76707" w:rsidRDefault="00E76707">
      <w:pPr>
        <w:spacing w:line="237" w:lineRule="auto"/>
        <w:sectPr w:rsidR="00E76707">
          <w:pgSz w:w="11910" w:h="16840"/>
          <w:pgMar w:top="620" w:right="280" w:bottom="1480" w:left="580" w:header="0" w:footer="1215" w:gutter="0"/>
          <w:cols w:space="720"/>
        </w:sectPr>
      </w:pPr>
    </w:p>
    <w:p w:rsidR="00E76707" w:rsidRDefault="00897AC9">
      <w:pPr>
        <w:pStyle w:val="a3"/>
        <w:spacing w:before="64"/>
        <w:ind w:right="847"/>
      </w:pPr>
      <w:r>
        <w:lastRenderedPageBreak/>
        <w:t>Предлагаемый в программе по физике перечень лабораторных 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57"/>
        </w:rPr>
        <w:t xml:space="preserve"> </w:t>
      </w:r>
      <w:r>
        <w:t>учётом</w:t>
      </w:r>
      <w:r>
        <w:rPr>
          <w:spacing w:val="2"/>
        </w:rPr>
        <w:t xml:space="preserve"> </w:t>
      </w:r>
      <w:r>
        <w:t>индивидуальных</w:t>
      </w:r>
      <w:r>
        <w:rPr>
          <w:spacing w:val="-3"/>
        </w:rPr>
        <w:t xml:space="preserve"> </w:t>
      </w:r>
      <w:r>
        <w:t>особенностей</w:t>
      </w:r>
      <w:r>
        <w:rPr>
          <w:spacing w:val="-7"/>
        </w:rPr>
        <w:t xml:space="preserve"> </w:t>
      </w:r>
      <w:r>
        <w:t>обучающихся.</w:t>
      </w:r>
    </w:p>
    <w:p w:rsidR="00E76707" w:rsidRDefault="00897AC9">
      <w:pPr>
        <w:pStyle w:val="a3"/>
        <w:spacing w:line="242" w:lineRule="auto"/>
        <w:ind w:right="858"/>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полностью</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данной</w:t>
      </w:r>
      <w:r>
        <w:rPr>
          <w:spacing w:val="-57"/>
        </w:rPr>
        <w:t xml:space="preserve"> </w:t>
      </w:r>
      <w:r>
        <w:t>программы</w:t>
      </w:r>
      <w:r>
        <w:rPr>
          <w:spacing w:val="2"/>
        </w:rPr>
        <w:t xml:space="preserve"> </w:t>
      </w:r>
      <w:r>
        <w:t>по</w:t>
      </w:r>
      <w:r>
        <w:rPr>
          <w:spacing w:val="2"/>
        </w:rPr>
        <w:t xml:space="preserve"> </w:t>
      </w:r>
      <w:r>
        <w:t>физике.</w:t>
      </w:r>
    </w:p>
    <w:p w:rsidR="00E76707" w:rsidRDefault="00897AC9">
      <w:pPr>
        <w:pStyle w:val="a3"/>
        <w:ind w:right="851"/>
      </w:pPr>
      <w:r>
        <w:t>В отдельных случаях курс физики базового уровня может изучаться в объёме 204 часа</w:t>
      </w:r>
      <w:r>
        <w:rPr>
          <w:spacing w:val="1"/>
        </w:rPr>
        <w:t xml:space="preserve"> </w:t>
      </w:r>
      <w:r>
        <w:t>за два года обучения (3 часа в неделю в 10 и 11 классах). В этом случае увеличивается не</w:t>
      </w:r>
      <w:r>
        <w:rPr>
          <w:spacing w:val="1"/>
        </w:rPr>
        <w:t xml:space="preserve"> </w:t>
      </w:r>
      <w:r>
        <w:t>менее</w:t>
      </w:r>
      <w:r>
        <w:rPr>
          <w:spacing w:val="1"/>
        </w:rPr>
        <w:t xml:space="preserve"> </w:t>
      </w:r>
      <w:r>
        <w:t>чем</w:t>
      </w:r>
      <w:r>
        <w:rPr>
          <w:spacing w:val="1"/>
        </w:rPr>
        <w:t xml:space="preserve"> </w:t>
      </w:r>
      <w:r>
        <w:t>до</w:t>
      </w:r>
      <w:r>
        <w:rPr>
          <w:spacing w:val="1"/>
        </w:rPr>
        <w:t xml:space="preserve"> </w:t>
      </w:r>
      <w:r>
        <w:t>20</w:t>
      </w:r>
      <w:r>
        <w:rPr>
          <w:spacing w:val="1"/>
        </w:rPr>
        <w:t xml:space="preserve"> </w:t>
      </w:r>
      <w:r>
        <w:t>часов</w:t>
      </w:r>
      <w:r>
        <w:rPr>
          <w:spacing w:val="1"/>
        </w:rPr>
        <w:t xml:space="preserve"> </w:t>
      </w:r>
      <w:r>
        <w:t>резервное</w:t>
      </w:r>
      <w:r>
        <w:rPr>
          <w:spacing w:val="1"/>
        </w:rPr>
        <w:t xml:space="preserve"> </w:t>
      </w:r>
      <w:r>
        <w:t>время,</w:t>
      </w:r>
      <w:r>
        <w:rPr>
          <w:spacing w:val="1"/>
        </w:rPr>
        <w:t xml:space="preserve"> </w:t>
      </w:r>
      <w:r>
        <w:t>которое</w:t>
      </w:r>
      <w:r>
        <w:rPr>
          <w:spacing w:val="1"/>
        </w:rPr>
        <w:t xml:space="preserve"> </w:t>
      </w:r>
      <w:r>
        <w:t>используется</w:t>
      </w:r>
      <w:r>
        <w:rPr>
          <w:spacing w:val="1"/>
        </w:rPr>
        <w:t xml:space="preserve"> </w:t>
      </w:r>
      <w:r>
        <w:t>учителем</w:t>
      </w:r>
      <w:r>
        <w:rPr>
          <w:spacing w:val="1"/>
        </w:rPr>
        <w:t xml:space="preserve"> </w:t>
      </w:r>
      <w:r>
        <w:t>для</w:t>
      </w:r>
      <w:r>
        <w:rPr>
          <w:spacing w:val="1"/>
        </w:rPr>
        <w:t xml:space="preserve"> </w:t>
      </w:r>
      <w:r>
        <w:t>изучения</w:t>
      </w:r>
      <w:r>
        <w:rPr>
          <w:spacing w:val="1"/>
        </w:rPr>
        <w:t xml:space="preserve"> </w:t>
      </w:r>
      <w:r>
        <w:t>вопросов,</w:t>
      </w:r>
      <w:r>
        <w:rPr>
          <w:spacing w:val="1"/>
        </w:rPr>
        <w:t xml:space="preserve"> </w:t>
      </w:r>
      <w:r>
        <w:t>тесно</w:t>
      </w:r>
      <w:r>
        <w:rPr>
          <w:spacing w:val="1"/>
        </w:rPr>
        <w:t xml:space="preserve"> </w:t>
      </w:r>
      <w:r>
        <w:t>связанных</w:t>
      </w:r>
      <w:r>
        <w:rPr>
          <w:spacing w:val="1"/>
        </w:rPr>
        <w:t xml:space="preserve"> </w:t>
      </w:r>
      <w:r>
        <w:t>с</w:t>
      </w:r>
      <w:r>
        <w:rPr>
          <w:spacing w:val="1"/>
        </w:rPr>
        <w:t xml:space="preserve"> </w:t>
      </w:r>
      <w:r>
        <w:t>выбранным</w:t>
      </w:r>
      <w:r>
        <w:rPr>
          <w:spacing w:val="1"/>
        </w:rPr>
        <w:t xml:space="preserve"> </w:t>
      </w:r>
      <w:r>
        <w:t>профилем</w:t>
      </w:r>
      <w:r>
        <w:rPr>
          <w:spacing w:val="1"/>
        </w:rPr>
        <w:t xml:space="preserve"> </w:t>
      </w:r>
      <w:r>
        <w:t>обучения,</w:t>
      </w:r>
      <w:r>
        <w:rPr>
          <w:spacing w:val="1"/>
        </w:rPr>
        <w:t xml:space="preserve"> </w:t>
      </w:r>
      <w:r>
        <w:t>и</w:t>
      </w:r>
      <w:r>
        <w:rPr>
          <w:spacing w:val="1"/>
        </w:rPr>
        <w:t xml:space="preserve"> </w:t>
      </w:r>
      <w:r>
        <w:t>увеличивается</w:t>
      </w:r>
      <w:r>
        <w:rPr>
          <w:spacing w:val="1"/>
        </w:rPr>
        <w:t xml:space="preserve"> </w:t>
      </w:r>
      <w:r>
        <w:t>учебная</w:t>
      </w:r>
      <w:r>
        <w:rPr>
          <w:spacing w:val="1"/>
        </w:rPr>
        <w:t xml:space="preserve"> </w:t>
      </w:r>
      <w:r>
        <w:t>нагрузка,</w:t>
      </w:r>
      <w:r>
        <w:rPr>
          <w:spacing w:val="46"/>
        </w:rPr>
        <w:t xml:space="preserve"> </w:t>
      </w:r>
      <w:r>
        <w:t>отводимая</w:t>
      </w:r>
      <w:r>
        <w:rPr>
          <w:spacing w:val="45"/>
        </w:rPr>
        <w:t xml:space="preserve"> </w:t>
      </w:r>
      <w:r>
        <w:t>на</w:t>
      </w:r>
      <w:r>
        <w:rPr>
          <w:spacing w:val="44"/>
        </w:rPr>
        <w:t xml:space="preserve"> </w:t>
      </w:r>
      <w:r>
        <w:t>изучение</w:t>
      </w:r>
      <w:r>
        <w:rPr>
          <w:spacing w:val="44"/>
        </w:rPr>
        <w:t xml:space="preserve"> </w:t>
      </w:r>
      <w:r>
        <w:t>механики,</w:t>
      </w:r>
      <w:r>
        <w:rPr>
          <w:spacing w:val="42"/>
        </w:rPr>
        <w:t xml:space="preserve"> </w:t>
      </w:r>
      <w:r>
        <w:t>молекулярной</w:t>
      </w:r>
      <w:r>
        <w:rPr>
          <w:spacing w:val="46"/>
        </w:rPr>
        <w:t xml:space="preserve"> </w:t>
      </w:r>
      <w:r>
        <w:t>физики</w:t>
      </w:r>
      <w:r>
        <w:rPr>
          <w:spacing w:val="46"/>
        </w:rPr>
        <w:t xml:space="preserve"> </w:t>
      </w:r>
      <w:r>
        <w:t>и</w:t>
      </w:r>
      <w:r>
        <w:rPr>
          <w:spacing w:val="46"/>
        </w:rPr>
        <w:t xml:space="preserve"> </w:t>
      </w:r>
      <w:r>
        <w:t>электродинамики,</w:t>
      </w:r>
      <w:r>
        <w:rPr>
          <w:spacing w:val="47"/>
        </w:rPr>
        <w:t xml:space="preserve"> </w:t>
      </w:r>
      <w:r>
        <w:t>за</w:t>
      </w:r>
      <w:r>
        <w:rPr>
          <w:spacing w:val="-58"/>
        </w:rPr>
        <w:t xml:space="preserve"> </w:t>
      </w:r>
      <w:r>
        <w:t>счёт расширения числа лабораторных работ исследовательского характера и уроков решения</w:t>
      </w:r>
      <w:r>
        <w:rPr>
          <w:spacing w:val="-57"/>
        </w:rPr>
        <w:t xml:space="preserve"> </w:t>
      </w:r>
      <w:r>
        <w:t>качественных</w:t>
      </w:r>
      <w:r>
        <w:rPr>
          <w:spacing w:val="-4"/>
        </w:rPr>
        <w:t xml:space="preserve"> </w:t>
      </w:r>
      <w:r>
        <w:t>и</w:t>
      </w:r>
      <w:r>
        <w:rPr>
          <w:spacing w:val="3"/>
        </w:rPr>
        <w:t xml:space="preserve"> </w:t>
      </w:r>
      <w:r>
        <w:t>расчётных</w:t>
      </w:r>
      <w:r>
        <w:rPr>
          <w:spacing w:val="-3"/>
        </w:rPr>
        <w:t xml:space="preserve"> </w:t>
      </w:r>
      <w:r>
        <w:t>задач.</w:t>
      </w:r>
    </w:p>
    <w:p w:rsidR="00E76707" w:rsidRDefault="00897AC9">
      <w:pPr>
        <w:pStyle w:val="11"/>
        <w:spacing w:before="1"/>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119" w:firstLine="0"/>
      </w:pPr>
      <w:r>
        <w:t>Раздел</w:t>
      </w:r>
      <w:r>
        <w:rPr>
          <w:spacing w:val="-2"/>
        </w:rPr>
        <w:t xml:space="preserve"> </w:t>
      </w:r>
      <w:r>
        <w:t>1.</w:t>
      </w:r>
      <w:r>
        <w:rPr>
          <w:spacing w:val="-5"/>
        </w:rPr>
        <w:t xml:space="preserve"> </w:t>
      </w:r>
      <w:r>
        <w:t>Физика</w:t>
      </w:r>
      <w:r>
        <w:rPr>
          <w:spacing w:val="-7"/>
        </w:rPr>
        <w:t xml:space="preserve"> </w:t>
      </w:r>
      <w:r>
        <w:t>и</w:t>
      </w:r>
      <w:r>
        <w:rPr>
          <w:spacing w:val="-6"/>
        </w:rPr>
        <w:t xml:space="preserve"> </w:t>
      </w:r>
      <w:r>
        <w:t>методы</w:t>
      </w:r>
      <w:r>
        <w:rPr>
          <w:spacing w:val="-1"/>
        </w:rPr>
        <w:t xml:space="preserve"> </w:t>
      </w:r>
      <w:r>
        <w:t>научного</w:t>
      </w:r>
      <w:r>
        <w:rPr>
          <w:spacing w:val="2"/>
        </w:rPr>
        <w:t xml:space="preserve"> </w:t>
      </w:r>
      <w:r>
        <w:t>познания.</w:t>
      </w:r>
    </w:p>
    <w:p w:rsidR="00E76707" w:rsidRDefault="00897AC9">
      <w:pPr>
        <w:pStyle w:val="a3"/>
        <w:spacing w:before="4" w:line="237" w:lineRule="auto"/>
        <w:ind w:right="849"/>
        <w:jc w:val="left"/>
      </w:pPr>
      <w:r>
        <w:t>Физика</w:t>
      </w:r>
      <w:r>
        <w:rPr>
          <w:spacing w:val="25"/>
        </w:rPr>
        <w:t xml:space="preserve"> </w:t>
      </w:r>
      <w:r>
        <w:t>–</w:t>
      </w:r>
      <w:r>
        <w:rPr>
          <w:spacing w:val="21"/>
        </w:rPr>
        <w:t xml:space="preserve"> </w:t>
      </w:r>
      <w:r>
        <w:t>наука</w:t>
      </w:r>
      <w:r>
        <w:rPr>
          <w:spacing w:val="24"/>
        </w:rPr>
        <w:t xml:space="preserve"> </w:t>
      </w:r>
      <w:r>
        <w:t>о</w:t>
      </w:r>
      <w:r>
        <w:rPr>
          <w:spacing w:val="29"/>
        </w:rPr>
        <w:t xml:space="preserve"> </w:t>
      </w:r>
      <w:r>
        <w:t>природе.</w:t>
      </w:r>
      <w:r>
        <w:rPr>
          <w:spacing w:val="26"/>
        </w:rPr>
        <w:t xml:space="preserve"> </w:t>
      </w:r>
      <w:r>
        <w:t>Научные</w:t>
      </w:r>
      <w:r>
        <w:rPr>
          <w:spacing w:val="24"/>
        </w:rPr>
        <w:t xml:space="preserve"> </w:t>
      </w:r>
      <w:r>
        <w:t>методы</w:t>
      </w:r>
      <w:r>
        <w:rPr>
          <w:spacing w:val="26"/>
        </w:rPr>
        <w:t xml:space="preserve"> </w:t>
      </w:r>
      <w:r>
        <w:t>познания</w:t>
      </w:r>
      <w:r>
        <w:rPr>
          <w:spacing w:val="20"/>
        </w:rPr>
        <w:t xml:space="preserve"> </w:t>
      </w:r>
      <w:r>
        <w:t>окружающего</w:t>
      </w:r>
      <w:r>
        <w:rPr>
          <w:spacing w:val="25"/>
        </w:rPr>
        <w:t xml:space="preserve"> </w:t>
      </w:r>
      <w:r>
        <w:t>мира.</w:t>
      </w:r>
      <w:r>
        <w:rPr>
          <w:spacing w:val="23"/>
        </w:rPr>
        <w:t xml:space="preserve"> </w:t>
      </w:r>
      <w:r>
        <w:t>Роль</w:t>
      </w:r>
      <w:r>
        <w:rPr>
          <w:spacing w:val="-57"/>
        </w:rPr>
        <w:t xml:space="preserve"> </w:t>
      </w:r>
      <w:r>
        <w:t>эксперимента</w:t>
      </w:r>
      <w:r>
        <w:rPr>
          <w:spacing w:val="-1"/>
        </w:rPr>
        <w:t xml:space="preserve"> </w:t>
      </w:r>
      <w:r>
        <w:t>и</w:t>
      </w:r>
      <w:r>
        <w:rPr>
          <w:spacing w:val="2"/>
        </w:rPr>
        <w:t xml:space="preserve"> </w:t>
      </w:r>
      <w:r>
        <w:t>теории</w:t>
      </w:r>
      <w:r>
        <w:rPr>
          <w:spacing w:val="-3"/>
        </w:rPr>
        <w:t xml:space="preserve"> </w:t>
      </w:r>
      <w:r>
        <w:t>в</w:t>
      </w:r>
      <w:r>
        <w:rPr>
          <w:spacing w:val="-2"/>
        </w:rPr>
        <w:t xml:space="preserve"> </w:t>
      </w:r>
      <w:r>
        <w:t>процессе познания</w:t>
      </w:r>
      <w:r>
        <w:rPr>
          <w:spacing w:val="-4"/>
        </w:rPr>
        <w:t xml:space="preserve"> </w:t>
      </w:r>
      <w:r>
        <w:t>природы.</w:t>
      </w:r>
      <w:r>
        <w:rPr>
          <w:spacing w:val="3"/>
        </w:rPr>
        <w:t xml:space="preserve"> </w:t>
      </w:r>
      <w:r>
        <w:t>Эксперимент</w:t>
      </w:r>
      <w:r>
        <w:rPr>
          <w:spacing w:val="-3"/>
        </w:rPr>
        <w:t xml:space="preserve"> </w:t>
      </w:r>
      <w:r>
        <w:t>в</w:t>
      </w:r>
      <w:r>
        <w:rPr>
          <w:spacing w:val="2"/>
        </w:rPr>
        <w:t xml:space="preserve"> </w:t>
      </w:r>
      <w:r>
        <w:t>физике.</w:t>
      </w:r>
    </w:p>
    <w:p w:rsidR="00E76707" w:rsidRDefault="00897AC9">
      <w:pPr>
        <w:pStyle w:val="a3"/>
        <w:spacing w:before="6" w:line="237" w:lineRule="auto"/>
        <w:ind w:right="849"/>
        <w:jc w:val="left"/>
      </w:pPr>
      <w:r>
        <w:t>Моделирование</w:t>
      </w:r>
      <w:r>
        <w:rPr>
          <w:spacing w:val="19"/>
        </w:rPr>
        <w:t xml:space="preserve"> </w:t>
      </w:r>
      <w:r>
        <w:t>физических</w:t>
      </w:r>
      <w:r>
        <w:rPr>
          <w:spacing w:val="20"/>
        </w:rPr>
        <w:t xml:space="preserve"> </w:t>
      </w:r>
      <w:r>
        <w:t>явлений</w:t>
      </w:r>
      <w:r>
        <w:rPr>
          <w:spacing w:val="21"/>
        </w:rPr>
        <w:t xml:space="preserve"> </w:t>
      </w:r>
      <w:r>
        <w:t>и</w:t>
      </w:r>
      <w:r>
        <w:rPr>
          <w:spacing w:val="17"/>
        </w:rPr>
        <w:t xml:space="preserve"> </w:t>
      </w:r>
      <w:r>
        <w:t>процессов.</w:t>
      </w:r>
      <w:r>
        <w:rPr>
          <w:spacing w:val="22"/>
        </w:rPr>
        <w:t xml:space="preserve"> </w:t>
      </w:r>
      <w:r>
        <w:t>Научные</w:t>
      </w:r>
      <w:r>
        <w:rPr>
          <w:spacing w:val="23"/>
        </w:rPr>
        <w:t xml:space="preserve"> </w:t>
      </w:r>
      <w:r>
        <w:t>гипотезы.</w:t>
      </w:r>
      <w:r>
        <w:rPr>
          <w:spacing w:val="18"/>
        </w:rPr>
        <w:t xml:space="preserve"> </w:t>
      </w:r>
      <w:r>
        <w:t>Физические</w:t>
      </w:r>
      <w:r>
        <w:rPr>
          <w:spacing w:val="-57"/>
        </w:rPr>
        <w:t xml:space="preserve"> </w:t>
      </w:r>
      <w:r>
        <w:t>законы</w:t>
      </w:r>
      <w:r>
        <w:rPr>
          <w:spacing w:val="-3"/>
        </w:rPr>
        <w:t xml:space="preserve"> </w:t>
      </w:r>
      <w:r>
        <w:t>и</w:t>
      </w:r>
      <w:r>
        <w:rPr>
          <w:spacing w:val="-4"/>
        </w:rPr>
        <w:t xml:space="preserve"> </w:t>
      </w:r>
      <w:r>
        <w:t>теории.</w:t>
      </w:r>
      <w:r>
        <w:rPr>
          <w:spacing w:val="1"/>
        </w:rPr>
        <w:t xml:space="preserve"> </w:t>
      </w:r>
      <w:r>
        <w:t>Границы</w:t>
      </w:r>
      <w:r>
        <w:rPr>
          <w:spacing w:val="-3"/>
        </w:rPr>
        <w:t xml:space="preserve"> </w:t>
      </w:r>
      <w:r>
        <w:t>применимости</w:t>
      </w:r>
      <w:r>
        <w:rPr>
          <w:spacing w:val="-3"/>
        </w:rPr>
        <w:t xml:space="preserve"> </w:t>
      </w:r>
      <w:r>
        <w:t>физических</w:t>
      </w:r>
      <w:r>
        <w:rPr>
          <w:spacing w:val="-5"/>
        </w:rPr>
        <w:t xml:space="preserve"> </w:t>
      </w:r>
      <w:r>
        <w:t>законов.</w:t>
      </w:r>
      <w:r>
        <w:rPr>
          <w:spacing w:val="2"/>
        </w:rPr>
        <w:t xml:space="preserve"> </w:t>
      </w:r>
      <w:r>
        <w:t>Принцип</w:t>
      </w:r>
      <w:r>
        <w:rPr>
          <w:spacing w:val="1"/>
        </w:rPr>
        <w:t xml:space="preserve"> </w:t>
      </w:r>
      <w:r>
        <w:t>соответствия.</w:t>
      </w:r>
    </w:p>
    <w:p w:rsidR="00E76707" w:rsidRDefault="00897AC9">
      <w:pPr>
        <w:pStyle w:val="a3"/>
        <w:spacing w:before="6" w:line="237" w:lineRule="auto"/>
        <w:ind w:right="849"/>
        <w:jc w:val="left"/>
      </w:pPr>
      <w:r>
        <w:t>Роль</w:t>
      </w:r>
      <w:r>
        <w:rPr>
          <w:spacing w:val="50"/>
        </w:rPr>
        <w:t xml:space="preserve"> </w:t>
      </w:r>
      <w:r>
        <w:t>и</w:t>
      </w:r>
      <w:r>
        <w:rPr>
          <w:spacing w:val="50"/>
        </w:rPr>
        <w:t xml:space="preserve"> </w:t>
      </w:r>
      <w:r>
        <w:t>место</w:t>
      </w:r>
      <w:r>
        <w:rPr>
          <w:spacing w:val="58"/>
        </w:rPr>
        <w:t xml:space="preserve"> </w:t>
      </w:r>
      <w:r>
        <w:t>физики</w:t>
      </w:r>
      <w:r>
        <w:rPr>
          <w:spacing w:val="55"/>
        </w:rPr>
        <w:t xml:space="preserve"> </w:t>
      </w:r>
      <w:r>
        <w:t>в</w:t>
      </w:r>
      <w:r>
        <w:rPr>
          <w:spacing w:val="51"/>
        </w:rPr>
        <w:t xml:space="preserve"> </w:t>
      </w:r>
      <w:r>
        <w:t>формировании</w:t>
      </w:r>
      <w:r>
        <w:rPr>
          <w:spacing w:val="55"/>
        </w:rPr>
        <w:t xml:space="preserve"> </w:t>
      </w:r>
      <w:r>
        <w:t>современной</w:t>
      </w:r>
      <w:r>
        <w:rPr>
          <w:spacing w:val="50"/>
        </w:rPr>
        <w:t xml:space="preserve"> </w:t>
      </w:r>
      <w:r>
        <w:t>научной</w:t>
      </w:r>
      <w:r>
        <w:rPr>
          <w:spacing w:val="55"/>
        </w:rPr>
        <w:t xml:space="preserve"> </w:t>
      </w:r>
      <w:r>
        <w:t>картины</w:t>
      </w:r>
      <w:r>
        <w:rPr>
          <w:spacing w:val="51"/>
        </w:rPr>
        <w:t xml:space="preserve"> </w:t>
      </w:r>
      <w:r>
        <w:t>мира,</w:t>
      </w:r>
      <w:r>
        <w:rPr>
          <w:spacing w:val="51"/>
        </w:rPr>
        <w:t xml:space="preserve"> </w:t>
      </w:r>
      <w:r>
        <w:t>в</w:t>
      </w:r>
      <w:r>
        <w:rPr>
          <w:spacing w:val="-57"/>
        </w:rPr>
        <w:t xml:space="preserve"> </w:t>
      </w:r>
      <w:r>
        <w:t>практической</w:t>
      </w:r>
      <w:r>
        <w:rPr>
          <w:spacing w:val="2"/>
        </w:rPr>
        <w:t xml:space="preserve"> </w:t>
      </w:r>
      <w:r>
        <w:t>деятельности</w:t>
      </w:r>
      <w:r>
        <w:rPr>
          <w:spacing w:val="-1"/>
        </w:rPr>
        <w:t xml:space="preserve"> </w:t>
      </w:r>
      <w:r>
        <w:t>людей.</w:t>
      </w:r>
    </w:p>
    <w:p w:rsidR="00E76707" w:rsidRDefault="00897AC9">
      <w:pPr>
        <w:pStyle w:val="a3"/>
        <w:spacing w:before="3" w:line="275" w:lineRule="exact"/>
        <w:ind w:left="1119" w:firstLine="0"/>
        <w:jc w:val="left"/>
      </w:pPr>
      <w:r>
        <w:t>Демонстрации.</w:t>
      </w:r>
    </w:p>
    <w:p w:rsidR="00E76707" w:rsidRDefault="00897AC9">
      <w:pPr>
        <w:pStyle w:val="a3"/>
        <w:spacing w:line="242" w:lineRule="auto"/>
        <w:ind w:left="1119" w:right="2193" w:firstLine="0"/>
        <w:jc w:val="left"/>
      </w:pPr>
      <w:r>
        <w:t>Аналоговые и цифровые измерительные приборы, компьютерные датчики.</w:t>
      </w:r>
      <w:r>
        <w:rPr>
          <w:spacing w:val="-57"/>
        </w:rPr>
        <w:t xml:space="preserve"> </w:t>
      </w:r>
      <w:r>
        <w:t>Раздел</w:t>
      </w:r>
      <w:r>
        <w:rPr>
          <w:spacing w:val="1"/>
        </w:rPr>
        <w:t xml:space="preserve"> </w:t>
      </w:r>
      <w:r>
        <w:t>2.</w:t>
      </w:r>
      <w:r>
        <w:rPr>
          <w:spacing w:val="4"/>
        </w:rPr>
        <w:t xml:space="preserve"> </w:t>
      </w:r>
      <w:r>
        <w:t>Механика.</w:t>
      </w:r>
    </w:p>
    <w:p w:rsidR="00E76707" w:rsidRDefault="00897AC9">
      <w:pPr>
        <w:pStyle w:val="a3"/>
        <w:spacing w:line="271" w:lineRule="exact"/>
        <w:ind w:left="1119" w:firstLine="0"/>
        <w:jc w:val="left"/>
      </w:pPr>
      <w:r>
        <w:t>Тема</w:t>
      </w:r>
      <w:r>
        <w:rPr>
          <w:spacing w:val="-1"/>
        </w:rPr>
        <w:t xml:space="preserve"> </w:t>
      </w:r>
      <w:r>
        <w:t>1.</w:t>
      </w:r>
      <w:r>
        <w:rPr>
          <w:spacing w:val="-2"/>
        </w:rPr>
        <w:t xml:space="preserve"> </w:t>
      </w:r>
      <w:r>
        <w:t>Кинематика</w:t>
      </w:r>
    </w:p>
    <w:p w:rsidR="00E76707" w:rsidRDefault="00897AC9">
      <w:pPr>
        <w:pStyle w:val="a3"/>
        <w:spacing w:before="2" w:line="275" w:lineRule="exact"/>
        <w:ind w:left="1119" w:firstLine="0"/>
        <w:jc w:val="left"/>
      </w:pPr>
      <w:r>
        <w:t>Механическое</w:t>
      </w:r>
      <w:r>
        <w:rPr>
          <w:spacing w:val="14"/>
        </w:rPr>
        <w:t xml:space="preserve"> </w:t>
      </w:r>
      <w:r>
        <w:t>движение.</w:t>
      </w:r>
      <w:r>
        <w:rPr>
          <w:spacing w:val="17"/>
        </w:rPr>
        <w:t xml:space="preserve"> </w:t>
      </w:r>
      <w:r>
        <w:t>Относительность</w:t>
      </w:r>
      <w:r>
        <w:rPr>
          <w:spacing w:val="12"/>
        </w:rPr>
        <w:t xml:space="preserve"> </w:t>
      </w:r>
      <w:r>
        <w:t>механического</w:t>
      </w:r>
      <w:r>
        <w:rPr>
          <w:spacing w:val="15"/>
        </w:rPr>
        <w:t xml:space="preserve"> </w:t>
      </w:r>
      <w:r>
        <w:t>движения.</w:t>
      </w:r>
      <w:r>
        <w:rPr>
          <w:spacing w:val="13"/>
        </w:rPr>
        <w:t xml:space="preserve"> </w:t>
      </w:r>
      <w:r>
        <w:t>Система</w:t>
      </w:r>
      <w:r>
        <w:rPr>
          <w:spacing w:val="9"/>
        </w:rPr>
        <w:t xml:space="preserve"> </w:t>
      </w:r>
      <w:r>
        <w:t>отсчёта.</w:t>
      </w:r>
    </w:p>
    <w:p w:rsidR="00E76707" w:rsidRDefault="00897AC9">
      <w:pPr>
        <w:pStyle w:val="a3"/>
        <w:spacing w:line="275" w:lineRule="exact"/>
        <w:ind w:firstLine="0"/>
        <w:jc w:val="left"/>
      </w:pPr>
      <w:r>
        <w:t>Траектория.</w:t>
      </w:r>
    </w:p>
    <w:p w:rsidR="00E76707" w:rsidRDefault="00897AC9">
      <w:pPr>
        <w:pStyle w:val="a3"/>
        <w:spacing w:before="2"/>
        <w:ind w:right="849"/>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 проекции</w:t>
      </w:r>
      <w:r>
        <w:rPr>
          <w:spacing w:val="1"/>
        </w:rPr>
        <w:t xml:space="preserve"> </w:t>
      </w:r>
      <w:r>
        <w:t>на оси</w:t>
      </w:r>
      <w:r>
        <w:rPr>
          <w:spacing w:val="1"/>
        </w:rPr>
        <w:t xml:space="preserve"> </w:t>
      </w:r>
      <w:r>
        <w:t>системы</w:t>
      </w:r>
      <w:r>
        <w:rPr>
          <w:spacing w:val="1"/>
        </w:rPr>
        <w:t xml:space="preserve"> </w:t>
      </w:r>
      <w:r>
        <w:t>координат.</w:t>
      </w:r>
      <w:r>
        <w:rPr>
          <w:spacing w:val="1"/>
        </w:rPr>
        <w:t xml:space="preserve"> </w:t>
      </w:r>
      <w:r>
        <w:t>Сложение перемещений</w:t>
      </w:r>
      <w:r>
        <w:rPr>
          <w:spacing w:val="1"/>
        </w:rPr>
        <w:t xml:space="preserve"> </w:t>
      </w:r>
      <w:r>
        <w:t>и</w:t>
      </w:r>
      <w:r>
        <w:rPr>
          <w:spacing w:val="1"/>
        </w:rPr>
        <w:t xml:space="preserve"> </w:t>
      </w:r>
      <w:r>
        <w:t>сложение скоростей.</w:t>
      </w:r>
    </w:p>
    <w:p w:rsidR="00E76707" w:rsidRDefault="00897AC9">
      <w:pPr>
        <w:pStyle w:val="a3"/>
        <w:spacing w:line="242" w:lineRule="auto"/>
        <w:ind w:right="860"/>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2"/>
        </w:rPr>
        <w:t xml:space="preserve"> </w:t>
      </w:r>
      <w:r>
        <w:t>ускорения,</w:t>
      </w:r>
      <w:r>
        <w:rPr>
          <w:spacing w:val="-2"/>
        </w:rPr>
        <w:t xml:space="preserve"> </w:t>
      </w:r>
      <w:r>
        <w:t>пути</w:t>
      </w:r>
      <w:r>
        <w:rPr>
          <w:spacing w:val="1"/>
        </w:rPr>
        <w:t xml:space="preserve"> </w:t>
      </w:r>
      <w:r>
        <w:t>и</w:t>
      </w:r>
      <w:r>
        <w:rPr>
          <w:spacing w:val="2"/>
        </w:rPr>
        <w:t xml:space="preserve"> </w:t>
      </w:r>
      <w:r>
        <w:t>перемещения</w:t>
      </w:r>
      <w:r>
        <w:rPr>
          <w:spacing w:val="-5"/>
        </w:rPr>
        <w:t xml:space="preserve"> </w:t>
      </w:r>
      <w:r>
        <w:t>материальной</w:t>
      </w:r>
      <w:r>
        <w:rPr>
          <w:spacing w:val="-3"/>
        </w:rPr>
        <w:t xml:space="preserve"> </w:t>
      </w:r>
      <w:r>
        <w:t>точки</w:t>
      </w:r>
      <w:r>
        <w:rPr>
          <w:spacing w:val="-4"/>
        </w:rPr>
        <w:t xml:space="preserve"> </w:t>
      </w:r>
      <w:r>
        <w:t>от</w:t>
      </w:r>
      <w:r>
        <w:rPr>
          <w:spacing w:val="-3"/>
        </w:rPr>
        <w:t xml:space="preserve"> </w:t>
      </w:r>
      <w:r>
        <w:t>времени.</w:t>
      </w:r>
    </w:p>
    <w:p w:rsidR="00E76707" w:rsidRDefault="00897AC9">
      <w:pPr>
        <w:pStyle w:val="a3"/>
        <w:spacing w:line="271" w:lineRule="exact"/>
        <w:ind w:left="1119" w:firstLine="0"/>
      </w:pPr>
      <w:r>
        <w:t>Свободное</w:t>
      </w:r>
      <w:r>
        <w:rPr>
          <w:spacing w:val="-8"/>
        </w:rPr>
        <w:t xml:space="preserve"> </w:t>
      </w:r>
      <w:r>
        <w:t>падение. Ускорение</w:t>
      </w:r>
      <w:r>
        <w:rPr>
          <w:spacing w:val="-3"/>
        </w:rPr>
        <w:t xml:space="preserve"> </w:t>
      </w:r>
      <w:r>
        <w:t>свободного</w:t>
      </w:r>
      <w:r>
        <w:rPr>
          <w:spacing w:val="-2"/>
        </w:rPr>
        <w:t xml:space="preserve"> </w:t>
      </w:r>
      <w:r>
        <w:t>падения.</w:t>
      </w:r>
    </w:p>
    <w:p w:rsidR="00E76707" w:rsidRDefault="00897AC9">
      <w:pPr>
        <w:pStyle w:val="a3"/>
        <w:ind w:right="856"/>
      </w:pPr>
      <w:r>
        <w:t>Криволинейное движение. Движение материальной точки по окружности с постоянной</w:t>
      </w:r>
      <w:r>
        <w:rPr>
          <w:spacing w:val="1"/>
        </w:rPr>
        <w:t xml:space="preserve"> </w:t>
      </w:r>
      <w:r>
        <w:t>по модулю скоростью. Угловая скорость, линейная скорость. Период и частота обращения.</w:t>
      </w:r>
      <w:r>
        <w:rPr>
          <w:spacing w:val="1"/>
        </w:rPr>
        <w:t xml:space="preserve"> </w:t>
      </w:r>
      <w:r>
        <w:t>Центростремительное ускорение.</w:t>
      </w:r>
    </w:p>
    <w:p w:rsidR="00E76707" w:rsidRDefault="00897AC9">
      <w:pPr>
        <w:pStyle w:val="a3"/>
        <w:spacing w:line="242" w:lineRule="auto"/>
        <w:ind w:right="853"/>
      </w:pPr>
      <w:r>
        <w:t>Технические устройства и практическое применение: спидометр, движение снарядов,</w:t>
      </w:r>
      <w:r>
        <w:rPr>
          <w:spacing w:val="1"/>
        </w:rPr>
        <w:t xml:space="preserve"> </w:t>
      </w:r>
      <w:r>
        <w:t>цепные</w:t>
      </w:r>
      <w:r>
        <w:rPr>
          <w:spacing w:val="-5"/>
        </w:rPr>
        <w:t xml:space="preserve"> </w:t>
      </w:r>
      <w:r>
        <w:t>и</w:t>
      </w:r>
      <w:r>
        <w:rPr>
          <w:spacing w:val="3"/>
        </w:rPr>
        <w:t xml:space="preserve"> </w:t>
      </w:r>
      <w:r>
        <w:t>ремённые</w:t>
      </w:r>
      <w:r>
        <w:rPr>
          <w:spacing w:val="1"/>
        </w:rPr>
        <w:t xml:space="preserve"> </w:t>
      </w:r>
      <w:r>
        <w:t>передачи.</w:t>
      </w:r>
    </w:p>
    <w:p w:rsidR="00E76707" w:rsidRDefault="00897AC9">
      <w:pPr>
        <w:pStyle w:val="a3"/>
        <w:spacing w:line="271" w:lineRule="exact"/>
        <w:ind w:left="1119" w:firstLine="0"/>
        <w:jc w:val="left"/>
      </w:pPr>
      <w:r>
        <w:t>Демонстрации.</w:t>
      </w:r>
    </w:p>
    <w:p w:rsidR="00E76707" w:rsidRDefault="00897AC9">
      <w:pPr>
        <w:pStyle w:val="a3"/>
        <w:spacing w:before="3" w:line="237" w:lineRule="auto"/>
        <w:ind w:left="1119" w:right="1491" w:firstLine="0"/>
        <w:jc w:val="left"/>
      </w:pPr>
      <w:r>
        <w:t>Модель системы отсчёта, иллюстрация кинематических характеристик движения.</w:t>
      </w:r>
      <w:r>
        <w:rPr>
          <w:spacing w:val="-57"/>
        </w:rPr>
        <w:t xml:space="preserve"> </w:t>
      </w:r>
      <w:r>
        <w:t>Преобразование движений</w:t>
      </w:r>
      <w:r>
        <w:rPr>
          <w:spacing w:val="2"/>
        </w:rPr>
        <w:t xml:space="preserve"> </w:t>
      </w:r>
      <w:r>
        <w:t>с</w:t>
      </w:r>
      <w:r>
        <w:rPr>
          <w:spacing w:val="-5"/>
        </w:rPr>
        <w:t xml:space="preserve"> </w:t>
      </w:r>
      <w:r>
        <w:t>использованием</w:t>
      </w:r>
      <w:r>
        <w:rPr>
          <w:spacing w:val="-2"/>
        </w:rPr>
        <w:t xml:space="preserve"> </w:t>
      </w:r>
      <w:r>
        <w:t>простых</w:t>
      </w:r>
      <w:r>
        <w:rPr>
          <w:spacing w:val="-4"/>
        </w:rPr>
        <w:t xml:space="preserve"> </w:t>
      </w:r>
      <w:r>
        <w:t>механизмов.</w:t>
      </w:r>
    </w:p>
    <w:p w:rsidR="00E76707" w:rsidRDefault="00897AC9">
      <w:pPr>
        <w:pStyle w:val="a3"/>
        <w:spacing w:before="3" w:line="275" w:lineRule="exact"/>
        <w:ind w:left="1119" w:firstLine="0"/>
        <w:jc w:val="left"/>
      </w:pPr>
      <w:r>
        <w:t>Падение</w:t>
      </w:r>
      <w:r>
        <w:rPr>
          <w:spacing w:val="-3"/>
        </w:rPr>
        <w:t xml:space="preserve"> </w:t>
      </w:r>
      <w:r>
        <w:t>тел</w:t>
      </w:r>
      <w:r>
        <w:rPr>
          <w:spacing w:val="-1"/>
        </w:rPr>
        <w:t xml:space="preserve"> </w:t>
      </w:r>
      <w:r>
        <w:t>в</w:t>
      </w:r>
      <w:r>
        <w:rPr>
          <w:spacing w:val="-4"/>
        </w:rPr>
        <w:t xml:space="preserve"> </w:t>
      </w:r>
      <w:r>
        <w:t>воздухе</w:t>
      </w:r>
      <w:r>
        <w:rPr>
          <w:spacing w:val="-2"/>
        </w:rPr>
        <w:t xml:space="preserve"> </w:t>
      </w:r>
      <w:r>
        <w:t>и в разреженном пространстве.</w:t>
      </w:r>
    </w:p>
    <w:p w:rsidR="00E76707" w:rsidRDefault="00897AC9">
      <w:pPr>
        <w:pStyle w:val="a3"/>
        <w:spacing w:line="242" w:lineRule="auto"/>
        <w:ind w:left="1119" w:right="849" w:firstLine="0"/>
        <w:jc w:val="left"/>
      </w:pPr>
      <w:r>
        <w:t>Наблюдение</w:t>
      </w:r>
      <w:r>
        <w:rPr>
          <w:spacing w:val="-3"/>
        </w:rPr>
        <w:t xml:space="preserve"> </w:t>
      </w:r>
      <w:r>
        <w:t>движения</w:t>
      </w:r>
      <w:r>
        <w:rPr>
          <w:spacing w:val="-6"/>
        </w:rPr>
        <w:t xml:space="preserve"> </w:t>
      </w:r>
      <w:r>
        <w:t>тела, брошенного</w:t>
      </w:r>
      <w:r>
        <w:rPr>
          <w:spacing w:val="-2"/>
        </w:rPr>
        <w:t xml:space="preserve"> </w:t>
      </w:r>
      <w:r>
        <w:t>под</w:t>
      </w:r>
      <w:r>
        <w:rPr>
          <w:spacing w:val="-3"/>
        </w:rPr>
        <w:t xml:space="preserve"> </w:t>
      </w:r>
      <w:r>
        <w:t>углом</w:t>
      </w:r>
      <w:r>
        <w:rPr>
          <w:spacing w:val="-1"/>
        </w:rPr>
        <w:t xml:space="preserve"> </w:t>
      </w:r>
      <w:r>
        <w:t>к</w:t>
      </w:r>
      <w:r>
        <w:rPr>
          <w:spacing w:val="-8"/>
        </w:rPr>
        <w:t xml:space="preserve"> </w:t>
      </w:r>
      <w:r>
        <w:t>горизонту</w:t>
      </w:r>
      <w:r>
        <w:rPr>
          <w:spacing w:val="-11"/>
        </w:rPr>
        <w:t xml:space="preserve"> </w:t>
      </w:r>
      <w:r>
        <w:t>и горизонтально.</w:t>
      </w:r>
      <w:r>
        <w:rPr>
          <w:spacing w:val="-57"/>
        </w:rPr>
        <w:t xml:space="preserve"> </w:t>
      </w:r>
      <w:r>
        <w:t>Измерение ускорения</w:t>
      </w:r>
      <w:r>
        <w:rPr>
          <w:spacing w:val="2"/>
        </w:rPr>
        <w:t xml:space="preserve"> </w:t>
      </w:r>
      <w:r>
        <w:t>свободного</w:t>
      </w:r>
      <w:r>
        <w:rPr>
          <w:spacing w:val="2"/>
        </w:rPr>
        <w:t xml:space="preserve"> </w:t>
      </w:r>
      <w:r>
        <w:t>падения.</w:t>
      </w:r>
    </w:p>
    <w:p w:rsidR="00E76707" w:rsidRDefault="00897AC9">
      <w:pPr>
        <w:pStyle w:val="a3"/>
        <w:spacing w:line="237" w:lineRule="auto"/>
        <w:ind w:left="1119" w:right="4412" w:firstLine="0"/>
        <w:jc w:val="left"/>
      </w:pPr>
      <w:r>
        <w:t>Направление скорости при движении по окружности.</w:t>
      </w:r>
      <w:r>
        <w:rPr>
          <w:spacing w:val="-57"/>
        </w:rPr>
        <w:t xml:space="preserve"> </w:t>
      </w:r>
      <w:r>
        <w:t>Ученический</w:t>
      </w:r>
      <w:r>
        <w:rPr>
          <w:spacing w:val="-1"/>
        </w:rPr>
        <w:t xml:space="preserve"> </w:t>
      </w:r>
      <w:r>
        <w:t>эксперимент,</w:t>
      </w:r>
      <w:r>
        <w:rPr>
          <w:spacing w:val="2"/>
        </w:rPr>
        <w:t xml:space="preserve"> </w:t>
      </w:r>
      <w:r>
        <w:t>лабораторные</w:t>
      </w:r>
      <w:r>
        <w:rPr>
          <w:spacing w:val="-2"/>
        </w:rPr>
        <w:t xml:space="preserve"> </w:t>
      </w:r>
      <w:r>
        <w:t>работы</w:t>
      </w:r>
    </w:p>
    <w:p w:rsidR="00E76707" w:rsidRDefault="00897AC9">
      <w:pPr>
        <w:pStyle w:val="a3"/>
        <w:spacing w:line="275" w:lineRule="exact"/>
        <w:ind w:left="1119" w:firstLine="0"/>
        <w:jc w:val="left"/>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3"/>
        </w:rPr>
        <w:t xml:space="preserve"> </w:t>
      </w:r>
      <w:r>
        <w:t>определения</w:t>
      </w:r>
      <w:r>
        <w:rPr>
          <w:spacing w:val="-2"/>
        </w:rPr>
        <w:t xml:space="preserve"> </w:t>
      </w:r>
      <w:r>
        <w:t>мгновенной</w:t>
      </w:r>
      <w:r>
        <w:rPr>
          <w:spacing w:val="-5"/>
        </w:rPr>
        <w:t xml:space="preserve"> </w:t>
      </w:r>
      <w:r>
        <w:t>скорости.</w:t>
      </w:r>
    </w:p>
    <w:p w:rsidR="00E76707" w:rsidRDefault="00897AC9">
      <w:pPr>
        <w:pStyle w:val="a3"/>
        <w:spacing w:line="242" w:lineRule="auto"/>
        <w:ind w:right="849"/>
        <w:jc w:val="left"/>
      </w:pPr>
      <w:r>
        <w:t>Исследование</w:t>
      </w:r>
      <w:r>
        <w:rPr>
          <w:spacing w:val="1"/>
        </w:rPr>
        <w:t xml:space="preserve"> </w:t>
      </w:r>
      <w:r>
        <w:t>соотношения</w:t>
      </w:r>
      <w:r>
        <w:rPr>
          <w:spacing w:val="1"/>
        </w:rPr>
        <w:t xml:space="preserve"> </w:t>
      </w:r>
      <w:r>
        <w:t>между путями,</w:t>
      </w:r>
      <w:r>
        <w:rPr>
          <w:spacing w:val="1"/>
        </w:rPr>
        <w:t xml:space="preserve"> </w:t>
      </w:r>
      <w:r>
        <w:t>пройденными телом</w:t>
      </w:r>
      <w:r>
        <w:rPr>
          <w:spacing w:val="1"/>
        </w:rPr>
        <w:t xml:space="preserve"> </w:t>
      </w:r>
      <w:r>
        <w:t>за последовательные</w:t>
      </w:r>
      <w:r>
        <w:rPr>
          <w:spacing w:val="-57"/>
        </w:rPr>
        <w:t xml:space="preserve"> </w:t>
      </w:r>
      <w:r>
        <w:t>равные промежутки</w:t>
      </w:r>
      <w:r>
        <w:rPr>
          <w:spacing w:val="2"/>
        </w:rPr>
        <w:t xml:space="preserve"> </w:t>
      </w:r>
      <w:r>
        <w:t>времени</w:t>
      </w:r>
      <w:r>
        <w:rPr>
          <w:spacing w:val="3"/>
        </w:rPr>
        <w:t xml:space="preserve"> </w:t>
      </w:r>
      <w:r>
        <w:t>при</w:t>
      </w:r>
      <w:r>
        <w:rPr>
          <w:spacing w:val="2"/>
        </w:rPr>
        <w:t xml:space="preserve"> </w:t>
      </w:r>
      <w:r>
        <w:t>равноускоренном</w:t>
      </w:r>
      <w:r>
        <w:rPr>
          <w:spacing w:val="3"/>
        </w:rPr>
        <w:t xml:space="preserve"> </w:t>
      </w:r>
      <w:r>
        <w:t>движении</w:t>
      </w:r>
    </w:p>
    <w:p w:rsidR="00E76707" w:rsidRDefault="00897AC9">
      <w:pPr>
        <w:pStyle w:val="a3"/>
        <w:spacing w:line="242" w:lineRule="auto"/>
        <w:ind w:left="1119" w:right="5028" w:firstLine="0"/>
        <w:jc w:val="left"/>
      </w:pPr>
      <w:r>
        <w:t>с</w:t>
      </w:r>
      <w:r>
        <w:rPr>
          <w:spacing w:val="11"/>
        </w:rPr>
        <w:t xml:space="preserve"> </w:t>
      </w:r>
      <w:r>
        <w:t>начальной</w:t>
      </w:r>
      <w:r>
        <w:rPr>
          <w:spacing w:val="13"/>
        </w:rPr>
        <w:t xml:space="preserve"> </w:t>
      </w:r>
      <w:r>
        <w:t>скоростью,</w:t>
      </w:r>
      <w:r>
        <w:rPr>
          <w:spacing w:val="9"/>
        </w:rPr>
        <w:t xml:space="preserve"> </w:t>
      </w:r>
      <w:r>
        <w:t>равной</w:t>
      </w:r>
      <w:r>
        <w:rPr>
          <w:spacing w:val="8"/>
        </w:rPr>
        <w:t xml:space="preserve"> </w:t>
      </w:r>
      <w:r>
        <w:t>нулю.</w:t>
      </w:r>
      <w:r>
        <w:rPr>
          <w:spacing w:val="1"/>
        </w:rPr>
        <w:t xml:space="preserve"> </w:t>
      </w:r>
      <w:r>
        <w:t>Изучение</w:t>
      </w:r>
      <w:r>
        <w:rPr>
          <w:spacing w:val="-3"/>
        </w:rPr>
        <w:t xml:space="preserve"> </w:t>
      </w:r>
      <w:r>
        <w:t>движения</w:t>
      </w:r>
      <w:r>
        <w:rPr>
          <w:spacing w:val="-6"/>
        </w:rPr>
        <w:t xml:space="preserve"> </w:t>
      </w:r>
      <w:r>
        <w:t>шарика</w:t>
      </w:r>
      <w:r>
        <w:rPr>
          <w:spacing w:val="-2"/>
        </w:rPr>
        <w:t xml:space="preserve"> </w:t>
      </w:r>
      <w:r>
        <w:t>в</w:t>
      </w:r>
      <w:r>
        <w:rPr>
          <w:spacing w:val="-5"/>
        </w:rPr>
        <w:t xml:space="preserve"> </w:t>
      </w:r>
      <w:r>
        <w:t>вязкой</w:t>
      </w:r>
      <w:r>
        <w:rPr>
          <w:spacing w:val="-5"/>
        </w:rPr>
        <w:t xml:space="preserve"> </w:t>
      </w:r>
      <w:r>
        <w:t>жидкости.</w:t>
      </w:r>
    </w:p>
    <w:p w:rsidR="00E76707" w:rsidRDefault="00897AC9">
      <w:pPr>
        <w:pStyle w:val="a3"/>
        <w:spacing w:line="242" w:lineRule="auto"/>
        <w:ind w:left="1119" w:right="4383" w:firstLine="0"/>
        <w:jc w:val="left"/>
      </w:pPr>
      <w:r>
        <w:t>Изучение движения тела, брошенного горизонтально.</w:t>
      </w:r>
      <w:r>
        <w:rPr>
          <w:spacing w:val="-57"/>
        </w:rPr>
        <w:t xml:space="preserve"> </w:t>
      </w:r>
      <w:r>
        <w:t>Тема 2.</w:t>
      </w:r>
      <w:r>
        <w:rPr>
          <w:spacing w:val="-1"/>
        </w:rPr>
        <w:t xml:space="preserve"> </w:t>
      </w:r>
      <w:r>
        <w:t>Динамика.</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9"/>
      </w:pPr>
      <w:r>
        <w:lastRenderedPageBreak/>
        <w:t>Принцип относительности Галилея. Первый закон Ньютона. Инерциальные системы</w:t>
      </w:r>
      <w:r>
        <w:rPr>
          <w:spacing w:val="1"/>
        </w:rPr>
        <w:t xml:space="preserve"> </w:t>
      </w:r>
      <w:r>
        <w:t>отсчёта.</w:t>
      </w:r>
    </w:p>
    <w:p w:rsidR="00E76707" w:rsidRDefault="00897AC9">
      <w:pPr>
        <w:pStyle w:val="a3"/>
        <w:spacing w:before="6" w:line="237" w:lineRule="auto"/>
        <w:ind w:right="858"/>
      </w:pPr>
      <w:r>
        <w:t>Масса</w:t>
      </w:r>
      <w:r>
        <w:rPr>
          <w:spacing w:val="1"/>
        </w:rPr>
        <w:t xml:space="preserve"> </w:t>
      </w:r>
      <w:r>
        <w:t>тела.</w:t>
      </w:r>
      <w:r>
        <w:rPr>
          <w:spacing w:val="1"/>
        </w:rPr>
        <w:t xml:space="preserve"> </w:t>
      </w:r>
      <w:r>
        <w:t>Сила.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Второй</w:t>
      </w:r>
      <w:r>
        <w:rPr>
          <w:spacing w:val="1"/>
        </w:rPr>
        <w:t xml:space="preserve"> </w:t>
      </w:r>
      <w:r>
        <w:t>закон</w:t>
      </w:r>
      <w:r>
        <w:rPr>
          <w:spacing w:val="1"/>
        </w:rPr>
        <w:t xml:space="preserve"> </w:t>
      </w:r>
      <w:r>
        <w:t>Ньютона</w:t>
      </w:r>
      <w:r>
        <w:rPr>
          <w:spacing w:val="61"/>
        </w:rPr>
        <w:t xml:space="preserve"> </w:t>
      </w:r>
      <w:r>
        <w:t>для</w:t>
      </w:r>
      <w:r>
        <w:rPr>
          <w:spacing w:val="1"/>
        </w:rPr>
        <w:t xml:space="preserve"> </w:t>
      </w:r>
      <w:r>
        <w:t>материальной</w:t>
      </w:r>
      <w:r>
        <w:rPr>
          <w:spacing w:val="-3"/>
        </w:rPr>
        <w:t xml:space="preserve"> </w:t>
      </w:r>
      <w:r>
        <w:t>точки.</w:t>
      </w:r>
      <w:r>
        <w:rPr>
          <w:spacing w:val="-1"/>
        </w:rPr>
        <w:t xml:space="preserve"> </w:t>
      </w:r>
      <w:r>
        <w:t>Третий</w:t>
      </w:r>
      <w:r>
        <w:rPr>
          <w:spacing w:val="-3"/>
        </w:rPr>
        <w:t xml:space="preserve"> </w:t>
      </w:r>
      <w:r>
        <w:t>закон</w:t>
      </w:r>
      <w:r>
        <w:rPr>
          <w:spacing w:val="3"/>
        </w:rPr>
        <w:t xml:space="preserve"> </w:t>
      </w:r>
      <w:r>
        <w:t>Ньютона</w:t>
      </w:r>
      <w:r>
        <w:rPr>
          <w:spacing w:val="1"/>
        </w:rPr>
        <w:t xml:space="preserve"> </w:t>
      </w:r>
      <w:r>
        <w:t>для</w:t>
      </w:r>
      <w:r>
        <w:rPr>
          <w:spacing w:val="1"/>
        </w:rPr>
        <w:t xml:space="preserve"> </w:t>
      </w:r>
      <w:r>
        <w:t>материальных</w:t>
      </w:r>
      <w:r>
        <w:rPr>
          <w:spacing w:val="-3"/>
        </w:rPr>
        <w:t xml:space="preserve"> </w:t>
      </w:r>
      <w:r>
        <w:t>точек.</w:t>
      </w:r>
    </w:p>
    <w:p w:rsidR="00E76707" w:rsidRDefault="00897AC9">
      <w:pPr>
        <w:pStyle w:val="a3"/>
        <w:spacing w:before="5" w:line="237" w:lineRule="auto"/>
        <w:ind w:left="1119" w:right="2265" w:firstLine="0"/>
      </w:pPr>
      <w:r>
        <w:t>Закон всемирного тяготения. Сила тяжести. Первая космическая скорость.</w:t>
      </w:r>
      <w:r>
        <w:rPr>
          <w:spacing w:val="-58"/>
        </w:rPr>
        <w:t xml:space="preserve"> </w:t>
      </w:r>
      <w:r>
        <w:t>Сила</w:t>
      </w:r>
      <w:r>
        <w:rPr>
          <w:spacing w:val="5"/>
        </w:rPr>
        <w:t xml:space="preserve"> </w:t>
      </w:r>
      <w:r>
        <w:t>упругости.</w:t>
      </w:r>
      <w:r>
        <w:rPr>
          <w:spacing w:val="4"/>
        </w:rPr>
        <w:t xml:space="preserve"> </w:t>
      </w:r>
      <w:r>
        <w:t>Закон</w:t>
      </w:r>
      <w:r>
        <w:rPr>
          <w:spacing w:val="-3"/>
        </w:rPr>
        <w:t xml:space="preserve"> </w:t>
      </w:r>
      <w:r>
        <w:t>Гука.</w:t>
      </w:r>
      <w:r>
        <w:rPr>
          <w:spacing w:val="4"/>
        </w:rPr>
        <w:t xml:space="preserve"> </w:t>
      </w:r>
      <w:r>
        <w:t>Вес тела.</w:t>
      </w:r>
    </w:p>
    <w:p w:rsidR="00E76707" w:rsidRDefault="00897AC9">
      <w:pPr>
        <w:pStyle w:val="a3"/>
        <w:spacing w:before="4"/>
        <w:ind w:right="849"/>
      </w:pPr>
      <w:r>
        <w:t>Трение. Виды трения (покоя, скольжения, качения). Сила трения. Сухое трение. Сила</w:t>
      </w:r>
      <w:r>
        <w:rPr>
          <w:spacing w:val="1"/>
        </w:rPr>
        <w:t xml:space="preserve"> </w:t>
      </w:r>
      <w:r>
        <w:t>трения</w:t>
      </w:r>
      <w:r>
        <w:rPr>
          <w:spacing w:val="1"/>
        </w:rPr>
        <w:t xml:space="preserve"> </w:t>
      </w:r>
      <w:r>
        <w:t>скольжения и сила</w:t>
      </w:r>
      <w:r>
        <w:rPr>
          <w:spacing w:val="1"/>
        </w:rPr>
        <w:t xml:space="preserve"> </w:t>
      </w:r>
      <w:r>
        <w:t>трения покоя. Коэффициент</w:t>
      </w:r>
      <w:r>
        <w:rPr>
          <w:spacing w:val="1"/>
        </w:rPr>
        <w:t xml:space="preserve"> </w:t>
      </w:r>
      <w:r>
        <w:t>трения. Сила</w:t>
      </w:r>
      <w:r>
        <w:rPr>
          <w:spacing w:val="1"/>
        </w:rPr>
        <w:t xml:space="preserve"> </w:t>
      </w:r>
      <w:r>
        <w:t>сопротивления при</w:t>
      </w:r>
      <w:r>
        <w:rPr>
          <w:spacing w:val="1"/>
        </w:rPr>
        <w:t xml:space="preserve"> </w:t>
      </w:r>
      <w:r>
        <w:t>движении</w:t>
      </w:r>
      <w:r>
        <w:rPr>
          <w:spacing w:val="-3"/>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2"/>
        </w:rPr>
        <w:t xml:space="preserve"> </w:t>
      </w:r>
      <w:r>
        <w:t>газе.</w:t>
      </w:r>
    </w:p>
    <w:p w:rsidR="00E76707" w:rsidRDefault="00897AC9">
      <w:pPr>
        <w:pStyle w:val="a3"/>
        <w:spacing w:line="274" w:lineRule="exact"/>
        <w:ind w:left="1119" w:firstLine="0"/>
      </w:pPr>
      <w:r>
        <w:t>Поступательное</w:t>
      </w:r>
      <w:r>
        <w:rPr>
          <w:spacing w:val="-2"/>
        </w:rPr>
        <w:t xml:space="preserve"> </w:t>
      </w:r>
      <w:r>
        <w:t>и</w:t>
      </w:r>
      <w:r>
        <w:rPr>
          <w:spacing w:val="-5"/>
        </w:rPr>
        <w:t xml:space="preserve"> </w:t>
      </w:r>
      <w:r>
        <w:t>вращательное</w:t>
      </w:r>
      <w:r>
        <w:rPr>
          <w:spacing w:val="-7"/>
        </w:rPr>
        <w:t xml:space="preserve"> </w:t>
      </w:r>
      <w:r>
        <w:t>движение</w:t>
      </w:r>
      <w:r>
        <w:rPr>
          <w:spacing w:val="-2"/>
        </w:rPr>
        <w:t xml:space="preserve"> </w:t>
      </w:r>
      <w:r>
        <w:t>абсолютно</w:t>
      </w:r>
      <w:r>
        <w:rPr>
          <w:spacing w:val="-1"/>
        </w:rPr>
        <w:t xml:space="preserve"> </w:t>
      </w:r>
      <w:r>
        <w:t>твёрдого</w:t>
      </w:r>
      <w:r>
        <w:rPr>
          <w:spacing w:val="-1"/>
        </w:rPr>
        <w:t xml:space="preserve"> </w:t>
      </w:r>
      <w:r>
        <w:t>тела.</w:t>
      </w:r>
    </w:p>
    <w:p w:rsidR="00E76707" w:rsidRDefault="00897AC9">
      <w:pPr>
        <w:pStyle w:val="a3"/>
        <w:spacing w:before="3"/>
        <w:ind w:left="1119" w:firstLine="0"/>
      </w:pPr>
      <w:r>
        <w:t>Момент</w:t>
      </w:r>
      <w:r>
        <w:rPr>
          <w:spacing w:val="22"/>
        </w:rPr>
        <w:t xml:space="preserve"> </w:t>
      </w:r>
      <w:r>
        <w:t>силы</w:t>
      </w:r>
      <w:r>
        <w:rPr>
          <w:spacing w:val="20"/>
        </w:rPr>
        <w:t xml:space="preserve"> </w:t>
      </w:r>
      <w:r>
        <w:t>относительно</w:t>
      </w:r>
      <w:r>
        <w:rPr>
          <w:spacing w:val="21"/>
        </w:rPr>
        <w:t xml:space="preserve"> </w:t>
      </w:r>
      <w:r>
        <w:t>оси</w:t>
      </w:r>
      <w:r>
        <w:rPr>
          <w:spacing w:val="24"/>
        </w:rPr>
        <w:t xml:space="preserve"> </w:t>
      </w:r>
      <w:r>
        <w:t>вращения.</w:t>
      </w:r>
      <w:r>
        <w:rPr>
          <w:spacing w:val="24"/>
        </w:rPr>
        <w:t xml:space="preserve"> </w:t>
      </w:r>
      <w:r>
        <w:t>Плечо</w:t>
      </w:r>
      <w:r>
        <w:rPr>
          <w:spacing w:val="26"/>
        </w:rPr>
        <w:t xml:space="preserve"> </w:t>
      </w:r>
      <w:r>
        <w:t>силы.</w:t>
      </w:r>
      <w:r>
        <w:rPr>
          <w:spacing w:val="25"/>
        </w:rPr>
        <w:t xml:space="preserve"> </w:t>
      </w:r>
      <w:r>
        <w:t>Условия</w:t>
      </w:r>
      <w:r>
        <w:rPr>
          <w:spacing w:val="22"/>
        </w:rPr>
        <w:t xml:space="preserve"> </w:t>
      </w:r>
      <w:r>
        <w:t>равновесия</w:t>
      </w:r>
      <w:r>
        <w:rPr>
          <w:spacing w:val="23"/>
        </w:rPr>
        <w:t xml:space="preserve"> </w:t>
      </w:r>
      <w:r>
        <w:t>твёрдого</w:t>
      </w:r>
    </w:p>
    <w:p w:rsidR="00E76707" w:rsidRDefault="00897AC9">
      <w:pPr>
        <w:pStyle w:val="a3"/>
        <w:spacing w:line="274" w:lineRule="exact"/>
        <w:ind w:firstLine="0"/>
        <w:jc w:val="left"/>
      </w:pPr>
      <w:r>
        <w:t>тела.</w:t>
      </w:r>
    </w:p>
    <w:p w:rsidR="00E76707" w:rsidRDefault="00897AC9">
      <w:pPr>
        <w:pStyle w:val="a3"/>
        <w:tabs>
          <w:tab w:val="left" w:pos="2678"/>
          <w:tab w:val="left" w:pos="4045"/>
          <w:tab w:val="left" w:pos="4418"/>
          <w:tab w:val="left" w:pos="6040"/>
          <w:tab w:val="left" w:pos="7579"/>
          <w:tab w:val="left" w:pos="9190"/>
        </w:tabs>
        <w:spacing w:before="3"/>
        <w:ind w:left="1119" w:firstLine="0"/>
        <w:jc w:val="left"/>
      </w:pPr>
      <w:r>
        <w:t>Технические</w:t>
      </w:r>
      <w:r>
        <w:tab/>
        <w:t>устройства</w:t>
      </w:r>
      <w:r>
        <w:tab/>
        <w:t>и</w:t>
      </w:r>
      <w:r>
        <w:tab/>
        <w:t>практическое</w:t>
      </w:r>
      <w:r>
        <w:tab/>
        <w:t>применение:</w:t>
      </w:r>
      <w:r>
        <w:tab/>
        <w:t>подшипники,</w:t>
      </w:r>
      <w:r>
        <w:tab/>
        <w:t>движение</w:t>
      </w:r>
    </w:p>
    <w:p w:rsidR="00E76707" w:rsidRDefault="00897AC9">
      <w:pPr>
        <w:pStyle w:val="a3"/>
        <w:spacing w:line="273" w:lineRule="exact"/>
        <w:ind w:firstLine="0"/>
        <w:jc w:val="left"/>
      </w:pPr>
      <w:r>
        <w:t>искусственных</w:t>
      </w:r>
      <w:r>
        <w:rPr>
          <w:spacing w:val="-6"/>
        </w:rPr>
        <w:t xml:space="preserve"> </w:t>
      </w:r>
      <w:r>
        <w:t>спутников.</w:t>
      </w:r>
    </w:p>
    <w:p w:rsidR="00E76707" w:rsidRDefault="00897AC9">
      <w:pPr>
        <w:pStyle w:val="a3"/>
        <w:spacing w:before="4" w:line="237" w:lineRule="auto"/>
        <w:ind w:left="1119" w:right="8064" w:firstLine="0"/>
        <w:jc w:val="left"/>
      </w:pPr>
      <w:r>
        <w:t>Демонстрации.</w:t>
      </w:r>
      <w:r>
        <w:rPr>
          <w:spacing w:val="1"/>
        </w:rPr>
        <w:t xml:space="preserve"> </w:t>
      </w:r>
      <w:r>
        <w:t>Явление</w:t>
      </w:r>
      <w:r>
        <w:rPr>
          <w:spacing w:val="-5"/>
        </w:rPr>
        <w:t xml:space="preserve"> </w:t>
      </w:r>
      <w:r>
        <w:t>инерции.</w:t>
      </w:r>
    </w:p>
    <w:p w:rsidR="00E76707" w:rsidRDefault="00897AC9">
      <w:pPr>
        <w:pStyle w:val="a3"/>
        <w:spacing w:before="6" w:line="237" w:lineRule="auto"/>
        <w:ind w:left="1119" w:right="5640" w:firstLine="0"/>
        <w:jc w:val="left"/>
      </w:pPr>
      <w:r>
        <w:t>Сравнение масс взаимодействующих тел.</w:t>
      </w:r>
      <w:r>
        <w:rPr>
          <w:spacing w:val="-57"/>
        </w:rPr>
        <w:t xml:space="preserve"> </w:t>
      </w:r>
      <w:r>
        <w:t>Второй</w:t>
      </w:r>
      <w:r>
        <w:rPr>
          <w:spacing w:val="-3"/>
        </w:rPr>
        <w:t xml:space="preserve"> </w:t>
      </w:r>
      <w:r>
        <w:t>закон</w:t>
      </w:r>
      <w:r>
        <w:rPr>
          <w:spacing w:val="3"/>
        </w:rPr>
        <w:t xml:space="preserve"> </w:t>
      </w:r>
      <w:r>
        <w:t>Ньютона.</w:t>
      </w:r>
    </w:p>
    <w:p w:rsidR="00E76707" w:rsidRDefault="00897AC9">
      <w:pPr>
        <w:pStyle w:val="a3"/>
        <w:spacing w:before="6" w:line="237" w:lineRule="auto"/>
        <w:ind w:left="1119" w:right="8319" w:firstLine="0"/>
        <w:jc w:val="left"/>
      </w:pPr>
      <w:r>
        <w:t>Измерение сил.</w:t>
      </w:r>
      <w:r>
        <w:rPr>
          <w:spacing w:val="-57"/>
        </w:rPr>
        <w:t xml:space="preserve"> </w:t>
      </w:r>
      <w:r>
        <w:t>Сложение</w:t>
      </w:r>
      <w:r>
        <w:rPr>
          <w:spacing w:val="-4"/>
        </w:rPr>
        <w:t xml:space="preserve"> </w:t>
      </w:r>
      <w:r>
        <w:t>сил.</w:t>
      </w:r>
    </w:p>
    <w:p w:rsidR="00E76707" w:rsidRDefault="00897AC9">
      <w:pPr>
        <w:pStyle w:val="a3"/>
        <w:spacing w:before="3" w:line="275" w:lineRule="exact"/>
        <w:ind w:left="1119" w:firstLine="0"/>
        <w:jc w:val="left"/>
      </w:pPr>
      <w:r>
        <w:t>Зависимость</w:t>
      </w:r>
      <w:r>
        <w:rPr>
          <w:spacing w:val="-4"/>
        </w:rPr>
        <w:t xml:space="preserve"> </w:t>
      </w:r>
      <w:r>
        <w:t>силы</w:t>
      </w:r>
      <w:r>
        <w:rPr>
          <w:spacing w:val="-3"/>
        </w:rPr>
        <w:t xml:space="preserve"> </w:t>
      </w:r>
      <w:r>
        <w:t>упругости</w:t>
      </w:r>
      <w:r>
        <w:rPr>
          <w:spacing w:val="-3"/>
        </w:rPr>
        <w:t xml:space="preserve"> </w:t>
      </w:r>
      <w:r>
        <w:t>от</w:t>
      </w:r>
      <w:r>
        <w:rPr>
          <w:spacing w:val="-4"/>
        </w:rPr>
        <w:t xml:space="preserve"> </w:t>
      </w:r>
      <w:r>
        <w:t>деформации.</w:t>
      </w:r>
    </w:p>
    <w:p w:rsidR="00E76707" w:rsidRDefault="00897AC9">
      <w:pPr>
        <w:pStyle w:val="a3"/>
        <w:spacing w:line="242" w:lineRule="auto"/>
        <w:ind w:left="1119" w:right="3809" w:firstLine="0"/>
        <w:jc w:val="left"/>
      </w:pPr>
      <w:r>
        <w:t>Невесомость. Вес тела при ускоренном подъёме и падении.</w:t>
      </w:r>
      <w:r>
        <w:rPr>
          <w:spacing w:val="-57"/>
        </w:rPr>
        <w:t xml:space="preserve"> </w:t>
      </w:r>
      <w:r>
        <w:t>Сравнение</w:t>
      </w:r>
      <w:r>
        <w:rPr>
          <w:spacing w:val="-1"/>
        </w:rPr>
        <w:t xml:space="preserve"> </w:t>
      </w:r>
      <w:r>
        <w:t>сил</w:t>
      </w:r>
      <w:r>
        <w:rPr>
          <w:spacing w:val="1"/>
        </w:rPr>
        <w:t xml:space="preserve"> </w:t>
      </w:r>
      <w:r>
        <w:t>трения</w:t>
      </w:r>
      <w:r>
        <w:rPr>
          <w:spacing w:val="-5"/>
        </w:rPr>
        <w:t xml:space="preserve"> </w:t>
      </w:r>
      <w:r>
        <w:t>покоя,</w:t>
      </w:r>
      <w:r>
        <w:rPr>
          <w:spacing w:val="3"/>
        </w:rPr>
        <w:t xml:space="preserve"> </w:t>
      </w:r>
      <w:r>
        <w:t>качения</w:t>
      </w:r>
      <w:r>
        <w:rPr>
          <w:spacing w:val="-5"/>
        </w:rPr>
        <w:t xml:space="preserve"> </w:t>
      </w:r>
      <w:r>
        <w:t>и</w:t>
      </w:r>
      <w:r>
        <w:rPr>
          <w:spacing w:val="2"/>
        </w:rPr>
        <w:t xml:space="preserve"> </w:t>
      </w:r>
      <w:r>
        <w:t>скольжения.</w:t>
      </w:r>
    </w:p>
    <w:p w:rsidR="00E76707" w:rsidRDefault="00897AC9">
      <w:pPr>
        <w:pStyle w:val="a3"/>
        <w:ind w:left="1119" w:right="4400" w:firstLine="0"/>
        <w:jc w:val="left"/>
      </w:pPr>
      <w:r>
        <w:t>Условия равновесия твёрдого тела. Виды равновесия.</w:t>
      </w:r>
      <w:r>
        <w:rPr>
          <w:spacing w:val="-57"/>
        </w:rPr>
        <w:t xml:space="preserve"> </w:t>
      </w:r>
      <w:r>
        <w:t>Ученический эксперимент,</w:t>
      </w:r>
      <w:r>
        <w:rPr>
          <w:spacing w:val="1"/>
        </w:rPr>
        <w:t xml:space="preserve"> </w:t>
      </w:r>
      <w:r>
        <w:t>лабораторные</w:t>
      </w:r>
      <w:r>
        <w:rPr>
          <w:spacing w:val="-1"/>
        </w:rPr>
        <w:t xml:space="preserve"> </w:t>
      </w:r>
      <w:r>
        <w:t>работы</w:t>
      </w:r>
      <w:r>
        <w:rPr>
          <w:spacing w:val="1"/>
        </w:rPr>
        <w:t xml:space="preserve"> </w:t>
      </w:r>
      <w:r>
        <w:t>Изучение</w:t>
      </w:r>
      <w:r>
        <w:rPr>
          <w:spacing w:val="-4"/>
        </w:rPr>
        <w:t xml:space="preserve"> </w:t>
      </w:r>
      <w:r>
        <w:t>движения</w:t>
      </w:r>
      <w:r>
        <w:rPr>
          <w:spacing w:val="-2"/>
        </w:rPr>
        <w:t xml:space="preserve"> </w:t>
      </w:r>
      <w:r>
        <w:t>бруска</w:t>
      </w:r>
      <w:r>
        <w:rPr>
          <w:spacing w:val="-3"/>
        </w:rPr>
        <w:t xml:space="preserve"> </w:t>
      </w:r>
      <w:r>
        <w:t>по</w:t>
      </w:r>
      <w:r>
        <w:rPr>
          <w:spacing w:val="-2"/>
        </w:rPr>
        <w:t xml:space="preserve"> </w:t>
      </w:r>
      <w:r>
        <w:t>наклонной</w:t>
      </w:r>
      <w:r>
        <w:rPr>
          <w:spacing w:val="-6"/>
        </w:rPr>
        <w:t xml:space="preserve"> </w:t>
      </w:r>
      <w:r>
        <w:t>плоскости.</w:t>
      </w:r>
    </w:p>
    <w:p w:rsidR="00E76707" w:rsidRDefault="00897AC9">
      <w:pPr>
        <w:pStyle w:val="a3"/>
        <w:spacing w:line="237" w:lineRule="auto"/>
        <w:ind w:right="849"/>
        <w:jc w:val="left"/>
      </w:pPr>
      <w:r>
        <w:t>Исследование</w:t>
      </w:r>
      <w:r>
        <w:rPr>
          <w:spacing w:val="32"/>
        </w:rPr>
        <w:t xml:space="preserve"> </w:t>
      </w:r>
      <w:r>
        <w:t>зависимости</w:t>
      </w:r>
      <w:r>
        <w:rPr>
          <w:spacing w:val="34"/>
        </w:rPr>
        <w:t xml:space="preserve"> </w:t>
      </w:r>
      <w:r>
        <w:t>сил</w:t>
      </w:r>
      <w:r>
        <w:rPr>
          <w:spacing w:val="33"/>
        </w:rPr>
        <w:t xml:space="preserve"> </w:t>
      </w:r>
      <w:r>
        <w:t>упругости,</w:t>
      </w:r>
      <w:r>
        <w:rPr>
          <w:spacing w:val="30"/>
        </w:rPr>
        <w:t xml:space="preserve"> </w:t>
      </w:r>
      <w:r>
        <w:t>возникающих</w:t>
      </w:r>
      <w:r>
        <w:rPr>
          <w:spacing w:val="29"/>
        </w:rPr>
        <w:t xml:space="preserve"> </w:t>
      </w:r>
      <w:r>
        <w:t>в</w:t>
      </w:r>
      <w:r>
        <w:rPr>
          <w:spacing w:val="30"/>
        </w:rPr>
        <w:t xml:space="preserve"> </w:t>
      </w:r>
      <w:r>
        <w:t>пружине</w:t>
      </w:r>
      <w:r>
        <w:rPr>
          <w:spacing w:val="32"/>
        </w:rPr>
        <w:t xml:space="preserve"> </w:t>
      </w:r>
      <w:r>
        <w:t>и</w:t>
      </w:r>
      <w:r>
        <w:rPr>
          <w:spacing w:val="29"/>
        </w:rPr>
        <w:t xml:space="preserve"> </w:t>
      </w:r>
      <w:r>
        <w:t>резиновом</w:t>
      </w:r>
      <w:r>
        <w:rPr>
          <w:spacing w:val="-57"/>
        </w:rPr>
        <w:t xml:space="preserve"> </w:t>
      </w:r>
      <w:r>
        <w:t>образце,</w:t>
      </w:r>
      <w:r>
        <w:rPr>
          <w:spacing w:val="-6"/>
        </w:rPr>
        <w:t xml:space="preserve"> </w:t>
      </w:r>
      <w:r>
        <w:t>от</w:t>
      </w:r>
      <w:r>
        <w:rPr>
          <w:spacing w:val="-2"/>
        </w:rPr>
        <w:t xml:space="preserve"> </w:t>
      </w:r>
      <w:r>
        <w:t>их</w:t>
      </w:r>
      <w:r>
        <w:rPr>
          <w:spacing w:val="-3"/>
        </w:rPr>
        <w:t xml:space="preserve"> </w:t>
      </w:r>
      <w:r>
        <w:t>деформации.</w:t>
      </w:r>
    </w:p>
    <w:p w:rsidR="00E76707" w:rsidRDefault="00897AC9">
      <w:pPr>
        <w:pStyle w:val="a3"/>
        <w:spacing w:before="4" w:line="237" w:lineRule="auto"/>
        <w:ind w:left="1119" w:right="2189" w:firstLine="0"/>
        <w:jc w:val="left"/>
      </w:pPr>
      <w:r>
        <w:t>Исследование условий равновесия твёрдого тела, имеющего ось вращения.</w:t>
      </w:r>
      <w:r>
        <w:rPr>
          <w:spacing w:val="-57"/>
        </w:rPr>
        <w:t xml:space="preserve"> </w:t>
      </w:r>
      <w:r>
        <w:t>Тема 3.</w:t>
      </w:r>
      <w:r>
        <w:rPr>
          <w:spacing w:val="-1"/>
        </w:rPr>
        <w:t xml:space="preserve"> </w:t>
      </w:r>
      <w:r>
        <w:t>Законы</w:t>
      </w:r>
      <w:r>
        <w:rPr>
          <w:spacing w:val="-1"/>
        </w:rPr>
        <w:t xml:space="preserve"> </w:t>
      </w:r>
      <w:r>
        <w:t>сохранения</w:t>
      </w:r>
      <w:r>
        <w:rPr>
          <w:spacing w:val="-3"/>
        </w:rPr>
        <w:t xml:space="preserve"> </w:t>
      </w:r>
      <w:r>
        <w:t>в</w:t>
      </w:r>
      <w:r>
        <w:rPr>
          <w:spacing w:val="-2"/>
        </w:rPr>
        <w:t xml:space="preserve"> </w:t>
      </w:r>
      <w:r>
        <w:t>механике.</w:t>
      </w:r>
    </w:p>
    <w:p w:rsidR="00E76707" w:rsidRDefault="00897AC9">
      <w:pPr>
        <w:pStyle w:val="a3"/>
        <w:spacing w:before="6" w:line="237" w:lineRule="auto"/>
        <w:ind w:right="849"/>
        <w:jc w:val="left"/>
      </w:pPr>
      <w:r>
        <w:t>Импульс</w:t>
      </w:r>
      <w:r>
        <w:rPr>
          <w:spacing w:val="1"/>
        </w:rPr>
        <w:t xml:space="preserve"> </w:t>
      </w:r>
      <w:r>
        <w:t>материальной точки</w:t>
      </w:r>
      <w:r>
        <w:rPr>
          <w:spacing w:val="1"/>
        </w:rPr>
        <w:t xml:space="preserve"> </w:t>
      </w:r>
      <w:r>
        <w:t>(тела),</w:t>
      </w:r>
      <w:r>
        <w:rPr>
          <w:spacing w:val="1"/>
        </w:rPr>
        <w:t xml:space="preserve"> </w:t>
      </w:r>
      <w:r>
        <w:t>системы</w:t>
      </w:r>
      <w:r>
        <w:rPr>
          <w:spacing w:val="1"/>
        </w:rPr>
        <w:t xml:space="preserve"> </w:t>
      </w:r>
      <w:r>
        <w:t>материальных точек.</w:t>
      </w:r>
      <w:r>
        <w:rPr>
          <w:spacing w:val="1"/>
        </w:rPr>
        <w:t xml:space="preserve"> </w:t>
      </w:r>
      <w:r>
        <w:t>Импульс</w:t>
      </w:r>
      <w:r>
        <w:rPr>
          <w:spacing w:val="1"/>
        </w:rPr>
        <w:t xml:space="preserve"> </w:t>
      </w:r>
      <w:r>
        <w:t>силы</w:t>
      </w:r>
      <w:r>
        <w:rPr>
          <w:spacing w:val="1"/>
        </w:rPr>
        <w:t xml:space="preserve"> </w:t>
      </w:r>
      <w:r>
        <w:t>и</w:t>
      </w:r>
      <w:r>
        <w:rPr>
          <w:spacing w:val="-57"/>
        </w:rPr>
        <w:t xml:space="preserve"> </w:t>
      </w:r>
      <w:r>
        <w:t>изменение</w:t>
      </w:r>
      <w:r>
        <w:rPr>
          <w:spacing w:val="-6"/>
        </w:rPr>
        <w:t xml:space="preserve"> </w:t>
      </w:r>
      <w:r>
        <w:t>импульса тела.</w:t>
      </w:r>
      <w:r>
        <w:rPr>
          <w:spacing w:val="3"/>
        </w:rPr>
        <w:t xml:space="preserve"> </w:t>
      </w:r>
      <w:r>
        <w:t>Закон</w:t>
      </w:r>
      <w:r>
        <w:rPr>
          <w:spacing w:val="-3"/>
        </w:rPr>
        <w:t xml:space="preserve"> </w:t>
      </w:r>
      <w:r>
        <w:t>сохранения</w:t>
      </w:r>
      <w:r>
        <w:rPr>
          <w:spacing w:val="1"/>
        </w:rPr>
        <w:t xml:space="preserve"> </w:t>
      </w:r>
      <w:r>
        <w:t>импульса.</w:t>
      </w:r>
      <w:r>
        <w:rPr>
          <w:spacing w:val="2"/>
        </w:rPr>
        <w:t xml:space="preserve"> </w:t>
      </w:r>
      <w:r>
        <w:t>Реактивное движение.</w:t>
      </w:r>
    </w:p>
    <w:p w:rsidR="00E76707" w:rsidRDefault="00897AC9">
      <w:pPr>
        <w:pStyle w:val="a3"/>
        <w:spacing w:before="4" w:line="275" w:lineRule="exact"/>
        <w:ind w:left="1119" w:firstLine="0"/>
        <w:jc w:val="left"/>
      </w:pPr>
      <w:r>
        <w:t>Работа</w:t>
      </w:r>
      <w:r>
        <w:rPr>
          <w:spacing w:val="-2"/>
        </w:rPr>
        <w:t xml:space="preserve"> </w:t>
      </w:r>
      <w:r>
        <w:t>силы.</w:t>
      </w:r>
      <w:r>
        <w:rPr>
          <w:spacing w:val="-4"/>
        </w:rPr>
        <w:t xml:space="preserve"> </w:t>
      </w:r>
      <w:r>
        <w:t>Мощность</w:t>
      </w:r>
      <w:r>
        <w:rPr>
          <w:spacing w:val="-3"/>
        </w:rPr>
        <w:t xml:space="preserve"> </w:t>
      </w:r>
      <w:r>
        <w:t>силы.</w:t>
      </w:r>
    </w:p>
    <w:p w:rsidR="00E76707" w:rsidRDefault="00897AC9">
      <w:pPr>
        <w:pStyle w:val="a3"/>
        <w:spacing w:line="242" w:lineRule="auto"/>
        <w:ind w:right="849"/>
        <w:jc w:val="left"/>
      </w:pPr>
      <w:r>
        <w:t>Кинетическая</w:t>
      </w:r>
      <w:r>
        <w:rPr>
          <w:spacing w:val="1"/>
        </w:rPr>
        <w:t xml:space="preserve"> </w:t>
      </w:r>
      <w:r>
        <w:t>энергия</w:t>
      </w:r>
      <w:r>
        <w:rPr>
          <w:spacing w:val="1"/>
        </w:rPr>
        <w:t xml:space="preserve"> </w:t>
      </w:r>
      <w:r>
        <w:t>материальной</w:t>
      </w:r>
      <w:r>
        <w:rPr>
          <w:spacing w:val="1"/>
        </w:rPr>
        <w:t xml:space="preserve"> </w:t>
      </w:r>
      <w:r>
        <w:t>точки.</w:t>
      </w:r>
      <w:r>
        <w:rPr>
          <w:spacing w:val="1"/>
        </w:rPr>
        <w:t xml:space="preserve"> </w:t>
      </w:r>
      <w:r>
        <w:t>Теорема</w:t>
      </w:r>
      <w:r>
        <w:rPr>
          <w:spacing w:val="1"/>
        </w:rPr>
        <w:t xml:space="preserve"> </w:t>
      </w:r>
      <w:r>
        <w:t>об</w:t>
      </w:r>
      <w:r>
        <w:rPr>
          <w:spacing w:val="1"/>
        </w:rPr>
        <w:t xml:space="preserve"> </w:t>
      </w:r>
      <w:r>
        <w:t>изменении</w:t>
      </w:r>
      <w:r>
        <w:rPr>
          <w:spacing w:val="1"/>
        </w:rPr>
        <w:t xml:space="preserve"> </w:t>
      </w:r>
      <w:r>
        <w:t>кинетической</w:t>
      </w:r>
      <w:r>
        <w:rPr>
          <w:spacing w:val="-57"/>
        </w:rPr>
        <w:t xml:space="preserve"> </w:t>
      </w:r>
      <w:r>
        <w:t>энергии.</w:t>
      </w:r>
    </w:p>
    <w:p w:rsidR="00E76707" w:rsidRDefault="00897AC9">
      <w:pPr>
        <w:pStyle w:val="a3"/>
        <w:spacing w:line="271" w:lineRule="exact"/>
        <w:ind w:left="1119" w:firstLine="0"/>
        <w:jc w:val="left"/>
      </w:pPr>
      <w:r>
        <w:t>Потенциальная</w:t>
      </w:r>
      <w:r>
        <w:rPr>
          <w:spacing w:val="46"/>
        </w:rPr>
        <w:t xml:space="preserve"> </w:t>
      </w:r>
      <w:r>
        <w:t>энергия.</w:t>
      </w:r>
      <w:r>
        <w:rPr>
          <w:spacing w:val="49"/>
        </w:rPr>
        <w:t xml:space="preserve"> </w:t>
      </w:r>
      <w:r>
        <w:t>Потенциальная</w:t>
      </w:r>
      <w:r>
        <w:rPr>
          <w:spacing w:val="46"/>
        </w:rPr>
        <w:t xml:space="preserve"> </w:t>
      </w:r>
      <w:r>
        <w:t>энергия</w:t>
      </w:r>
      <w:r>
        <w:rPr>
          <w:spacing w:val="51"/>
        </w:rPr>
        <w:t xml:space="preserve"> </w:t>
      </w:r>
      <w:r>
        <w:t>упруго</w:t>
      </w:r>
      <w:r>
        <w:rPr>
          <w:spacing w:val="51"/>
        </w:rPr>
        <w:t xml:space="preserve"> </w:t>
      </w:r>
      <w:r>
        <w:t>деформированной</w:t>
      </w:r>
      <w:r>
        <w:rPr>
          <w:spacing w:val="59"/>
        </w:rPr>
        <w:t xml:space="preserve"> </w:t>
      </w:r>
      <w:r>
        <w:t>пружины.</w:t>
      </w:r>
    </w:p>
    <w:p w:rsidR="00E76707" w:rsidRDefault="00897AC9">
      <w:pPr>
        <w:pStyle w:val="a3"/>
        <w:spacing w:before="1" w:line="275" w:lineRule="exact"/>
        <w:ind w:firstLine="0"/>
        <w:jc w:val="left"/>
      </w:pPr>
      <w:r>
        <w:t>Потенциальная</w:t>
      </w:r>
      <w:r>
        <w:rPr>
          <w:spacing w:val="-2"/>
        </w:rPr>
        <w:t xml:space="preserve"> </w:t>
      </w:r>
      <w:r>
        <w:t>энергия</w:t>
      </w:r>
      <w:r>
        <w:rPr>
          <w:spacing w:val="-2"/>
        </w:rPr>
        <w:t xml:space="preserve"> </w:t>
      </w:r>
      <w:r>
        <w:t>тела</w:t>
      </w:r>
      <w:r>
        <w:rPr>
          <w:spacing w:val="-7"/>
        </w:rPr>
        <w:t xml:space="preserve"> </w:t>
      </w:r>
      <w:r>
        <w:t>вблизи</w:t>
      </w:r>
      <w:r>
        <w:rPr>
          <w:spacing w:val="-6"/>
        </w:rPr>
        <w:t xml:space="preserve"> </w:t>
      </w:r>
      <w:r>
        <w:t>поверхности</w:t>
      </w:r>
      <w:r>
        <w:rPr>
          <w:spacing w:val="-1"/>
        </w:rPr>
        <w:t xml:space="preserve"> </w:t>
      </w:r>
      <w:r>
        <w:t>Земли.</w:t>
      </w:r>
    </w:p>
    <w:p w:rsidR="00E76707" w:rsidRDefault="00897AC9">
      <w:pPr>
        <w:pStyle w:val="a3"/>
        <w:spacing w:line="242" w:lineRule="auto"/>
        <w:ind w:right="849"/>
        <w:jc w:val="left"/>
      </w:pPr>
      <w:r>
        <w:t>Потенциальные</w:t>
      </w:r>
      <w:r>
        <w:rPr>
          <w:spacing w:val="40"/>
        </w:rPr>
        <w:t xml:space="preserve"> </w:t>
      </w:r>
      <w:r>
        <w:t>и</w:t>
      </w:r>
      <w:r>
        <w:rPr>
          <w:spacing w:val="41"/>
        </w:rPr>
        <w:t xml:space="preserve"> </w:t>
      </w:r>
      <w:r>
        <w:t>непотенциальные</w:t>
      </w:r>
      <w:r>
        <w:rPr>
          <w:spacing w:val="40"/>
        </w:rPr>
        <w:t xml:space="preserve"> </w:t>
      </w:r>
      <w:r>
        <w:t>силы.</w:t>
      </w:r>
      <w:r>
        <w:rPr>
          <w:spacing w:val="43"/>
        </w:rPr>
        <w:t xml:space="preserve"> </w:t>
      </w:r>
      <w:r>
        <w:t>Связь</w:t>
      </w:r>
      <w:r>
        <w:rPr>
          <w:spacing w:val="46"/>
        </w:rPr>
        <w:t xml:space="preserve"> </w:t>
      </w:r>
      <w:r>
        <w:t>работы</w:t>
      </w:r>
      <w:r>
        <w:rPr>
          <w:spacing w:val="43"/>
        </w:rPr>
        <w:t xml:space="preserve"> </w:t>
      </w:r>
      <w:r>
        <w:t>непотенциальных</w:t>
      </w:r>
      <w:r>
        <w:rPr>
          <w:spacing w:val="40"/>
        </w:rPr>
        <w:t xml:space="preserve"> </w:t>
      </w:r>
      <w:r>
        <w:t>сил</w:t>
      </w:r>
      <w:r>
        <w:rPr>
          <w:spacing w:val="41"/>
        </w:rPr>
        <w:t xml:space="preserve"> </w:t>
      </w:r>
      <w:r>
        <w:t>с</w:t>
      </w:r>
      <w:r>
        <w:rPr>
          <w:spacing w:val="-57"/>
        </w:rPr>
        <w:t xml:space="preserve"> </w:t>
      </w:r>
      <w:r>
        <w:t>изменением</w:t>
      </w:r>
      <w:r>
        <w:rPr>
          <w:spacing w:val="-5"/>
        </w:rPr>
        <w:t xml:space="preserve"> </w:t>
      </w:r>
      <w:r>
        <w:t>механической</w:t>
      </w:r>
      <w:r>
        <w:rPr>
          <w:spacing w:val="-1"/>
        </w:rPr>
        <w:t xml:space="preserve"> </w:t>
      </w:r>
      <w:r>
        <w:t>энергии</w:t>
      </w:r>
      <w:r>
        <w:rPr>
          <w:spacing w:val="-1"/>
        </w:rPr>
        <w:t xml:space="preserve"> </w:t>
      </w:r>
      <w:r>
        <w:t>системы</w:t>
      </w:r>
      <w:r>
        <w:rPr>
          <w:spacing w:val="-5"/>
        </w:rPr>
        <w:t xml:space="preserve"> </w:t>
      </w:r>
      <w:r>
        <w:t>тел. Закон</w:t>
      </w:r>
      <w:r>
        <w:rPr>
          <w:spacing w:val="-1"/>
        </w:rPr>
        <w:t xml:space="preserve"> </w:t>
      </w:r>
      <w:r>
        <w:t>сохранения</w:t>
      </w:r>
      <w:r>
        <w:rPr>
          <w:spacing w:val="-2"/>
        </w:rPr>
        <w:t xml:space="preserve"> </w:t>
      </w:r>
      <w:r>
        <w:t>механической</w:t>
      </w:r>
      <w:r>
        <w:rPr>
          <w:spacing w:val="-1"/>
        </w:rPr>
        <w:t xml:space="preserve"> </w:t>
      </w:r>
      <w:r>
        <w:t>энергии.</w:t>
      </w:r>
    </w:p>
    <w:p w:rsidR="00E76707" w:rsidRDefault="00897AC9">
      <w:pPr>
        <w:pStyle w:val="a3"/>
        <w:spacing w:line="271" w:lineRule="exact"/>
        <w:ind w:left="1119" w:firstLine="0"/>
        <w:jc w:val="left"/>
      </w:pPr>
      <w:r>
        <w:t>Упругие</w:t>
      </w:r>
      <w:r>
        <w:rPr>
          <w:spacing w:val="-4"/>
        </w:rPr>
        <w:t xml:space="preserve"> </w:t>
      </w:r>
      <w:r>
        <w:t>и</w:t>
      </w:r>
      <w:r>
        <w:rPr>
          <w:spacing w:val="-1"/>
        </w:rPr>
        <w:t xml:space="preserve"> </w:t>
      </w:r>
      <w:r>
        <w:t>неупругие</w:t>
      </w:r>
      <w:r>
        <w:rPr>
          <w:spacing w:val="-3"/>
        </w:rPr>
        <w:t xml:space="preserve"> </w:t>
      </w:r>
      <w:r>
        <w:t>столкновения.</w:t>
      </w:r>
    </w:p>
    <w:p w:rsidR="00E76707" w:rsidRDefault="00897AC9">
      <w:pPr>
        <w:pStyle w:val="a3"/>
        <w:spacing w:before="4" w:line="237" w:lineRule="auto"/>
        <w:ind w:right="849"/>
        <w:jc w:val="left"/>
      </w:pPr>
      <w:r>
        <w:t>Технические</w:t>
      </w:r>
      <w:r>
        <w:rPr>
          <w:spacing w:val="33"/>
        </w:rPr>
        <w:t xml:space="preserve"> </w:t>
      </w:r>
      <w:r>
        <w:t>устройства</w:t>
      </w:r>
      <w:r>
        <w:rPr>
          <w:spacing w:val="23"/>
        </w:rPr>
        <w:t xml:space="preserve"> </w:t>
      </w:r>
      <w:r>
        <w:t>и</w:t>
      </w:r>
      <w:r>
        <w:rPr>
          <w:spacing w:val="25"/>
        </w:rPr>
        <w:t xml:space="preserve"> </w:t>
      </w:r>
      <w:r>
        <w:t>практическое</w:t>
      </w:r>
      <w:r>
        <w:rPr>
          <w:spacing w:val="23"/>
        </w:rPr>
        <w:t xml:space="preserve"> </w:t>
      </w:r>
      <w:r>
        <w:t>применение:</w:t>
      </w:r>
      <w:r>
        <w:rPr>
          <w:spacing w:val="25"/>
        </w:rPr>
        <w:t xml:space="preserve"> </w:t>
      </w:r>
      <w:r>
        <w:t>водомёт,</w:t>
      </w:r>
      <w:r>
        <w:rPr>
          <w:spacing w:val="27"/>
        </w:rPr>
        <w:t xml:space="preserve"> </w:t>
      </w:r>
      <w:r>
        <w:t>копёр,</w:t>
      </w:r>
      <w:r>
        <w:rPr>
          <w:spacing w:val="26"/>
        </w:rPr>
        <w:t xml:space="preserve"> </w:t>
      </w:r>
      <w:r>
        <w:t>пружинный</w:t>
      </w:r>
      <w:r>
        <w:rPr>
          <w:spacing w:val="-57"/>
        </w:rPr>
        <w:t xml:space="preserve"> </w:t>
      </w:r>
      <w:r>
        <w:t>пистолет,</w:t>
      </w:r>
      <w:r>
        <w:rPr>
          <w:spacing w:val="4"/>
        </w:rPr>
        <w:t xml:space="preserve"> </w:t>
      </w:r>
      <w:r>
        <w:t>движение</w:t>
      </w:r>
      <w:r>
        <w:rPr>
          <w:spacing w:val="-4"/>
        </w:rPr>
        <w:t xml:space="preserve"> </w:t>
      </w:r>
      <w:r>
        <w:t>ракет.</w:t>
      </w:r>
    </w:p>
    <w:p w:rsidR="00E76707" w:rsidRDefault="00897AC9">
      <w:pPr>
        <w:pStyle w:val="a3"/>
        <w:spacing w:before="3" w:line="275" w:lineRule="exact"/>
        <w:ind w:left="1119" w:firstLine="0"/>
        <w:jc w:val="left"/>
      </w:pPr>
      <w:r>
        <w:t>Демонстрации.</w:t>
      </w:r>
    </w:p>
    <w:p w:rsidR="00E76707" w:rsidRDefault="00897AC9">
      <w:pPr>
        <w:pStyle w:val="a3"/>
        <w:spacing w:before="1" w:line="237" w:lineRule="auto"/>
        <w:ind w:left="1119" w:right="7008" w:firstLine="0"/>
        <w:jc w:val="left"/>
      </w:pPr>
      <w:r>
        <w:t>Закон</w:t>
      </w:r>
      <w:r>
        <w:rPr>
          <w:spacing w:val="-8"/>
        </w:rPr>
        <w:t xml:space="preserve"> </w:t>
      </w:r>
      <w:r>
        <w:t>сохранения</w:t>
      </w:r>
      <w:r>
        <w:rPr>
          <w:spacing w:val="-8"/>
        </w:rPr>
        <w:t xml:space="preserve"> </w:t>
      </w:r>
      <w:r>
        <w:t>импульса.</w:t>
      </w:r>
      <w:r>
        <w:rPr>
          <w:spacing w:val="-57"/>
        </w:rPr>
        <w:t xml:space="preserve"> </w:t>
      </w:r>
      <w:r>
        <w:t>Реактивное движение.</w:t>
      </w:r>
    </w:p>
    <w:p w:rsidR="00E76707" w:rsidRDefault="00897AC9">
      <w:pPr>
        <w:pStyle w:val="a3"/>
        <w:spacing w:before="6" w:line="237" w:lineRule="auto"/>
        <w:ind w:left="1119" w:right="3724" w:firstLine="0"/>
        <w:jc w:val="left"/>
      </w:pPr>
      <w:r>
        <w:t>Переход потенциальной энергии в кинетическую и обратно.</w:t>
      </w:r>
      <w:r>
        <w:rPr>
          <w:spacing w:val="-57"/>
        </w:rPr>
        <w:t xml:space="preserve"> </w:t>
      </w:r>
      <w:r>
        <w:t>Ученический</w:t>
      </w:r>
      <w:r>
        <w:rPr>
          <w:spacing w:val="1"/>
        </w:rPr>
        <w:t xml:space="preserve"> </w:t>
      </w:r>
      <w:r>
        <w:t>эксперимент,</w:t>
      </w:r>
      <w:r>
        <w:rPr>
          <w:spacing w:val="4"/>
        </w:rPr>
        <w:t xml:space="preserve"> </w:t>
      </w:r>
      <w:r>
        <w:t>лабораторные работы</w:t>
      </w:r>
    </w:p>
    <w:p w:rsidR="00E76707" w:rsidRDefault="00897AC9">
      <w:pPr>
        <w:pStyle w:val="a3"/>
        <w:tabs>
          <w:tab w:val="left" w:pos="4951"/>
        </w:tabs>
        <w:spacing w:before="5" w:line="237" w:lineRule="auto"/>
        <w:ind w:right="1127"/>
        <w:jc w:val="left"/>
      </w:pPr>
      <w:r>
        <w:t xml:space="preserve">Изучение  </w:t>
      </w:r>
      <w:r>
        <w:rPr>
          <w:spacing w:val="8"/>
        </w:rPr>
        <w:t xml:space="preserve"> </w:t>
      </w:r>
      <w:r>
        <w:t xml:space="preserve">абсолютно  </w:t>
      </w:r>
      <w:r>
        <w:rPr>
          <w:spacing w:val="8"/>
        </w:rPr>
        <w:t xml:space="preserve"> </w:t>
      </w:r>
      <w:r>
        <w:t>неупругого</w:t>
      </w:r>
      <w:r>
        <w:tab/>
        <w:t>удара</w:t>
      </w:r>
      <w:r>
        <w:rPr>
          <w:spacing w:val="13"/>
        </w:rPr>
        <w:t xml:space="preserve"> </w:t>
      </w:r>
      <w:r>
        <w:t>с</w:t>
      </w:r>
      <w:r>
        <w:rPr>
          <w:spacing w:val="12"/>
        </w:rPr>
        <w:t xml:space="preserve"> </w:t>
      </w:r>
      <w:r>
        <w:t>помощью</w:t>
      </w:r>
      <w:r>
        <w:rPr>
          <w:spacing w:val="11"/>
        </w:rPr>
        <w:t xml:space="preserve"> </w:t>
      </w:r>
      <w:r>
        <w:t>двух</w:t>
      </w:r>
      <w:r>
        <w:rPr>
          <w:spacing w:val="8"/>
        </w:rPr>
        <w:t xml:space="preserve"> </w:t>
      </w:r>
      <w:r>
        <w:t>одинаковых</w:t>
      </w:r>
      <w:r>
        <w:rPr>
          <w:spacing w:val="8"/>
        </w:rPr>
        <w:t xml:space="preserve"> </w:t>
      </w:r>
      <w:r>
        <w:t>нитяных</w:t>
      </w:r>
      <w:r>
        <w:rPr>
          <w:spacing w:val="-57"/>
        </w:rPr>
        <w:t xml:space="preserve"> </w:t>
      </w:r>
      <w:r>
        <w:t>маятников.</w:t>
      </w:r>
    </w:p>
    <w:p w:rsidR="00E76707" w:rsidRDefault="00897AC9">
      <w:pPr>
        <w:pStyle w:val="a3"/>
        <w:spacing w:before="7" w:line="237" w:lineRule="auto"/>
        <w:jc w:val="left"/>
      </w:pPr>
      <w:r>
        <w:t>Исследование</w:t>
      </w:r>
      <w:r>
        <w:rPr>
          <w:spacing w:val="6"/>
        </w:rPr>
        <w:t xml:space="preserve"> </w:t>
      </w:r>
      <w:r>
        <w:t>связи</w:t>
      </w:r>
      <w:r>
        <w:rPr>
          <w:spacing w:val="8"/>
        </w:rPr>
        <w:t xml:space="preserve"> </w:t>
      </w:r>
      <w:r>
        <w:t>работы</w:t>
      </w:r>
      <w:r>
        <w:rPr>
          <w:spacing w:val="8"/>
        </w:rPr>
        <w:t xml:space="preserve"> </w:t>
      </w:r>
      <w:r>
        <w:t>силы</w:t>
      </w:r>
      <w:r>
        <w:rPr>
          <w:spacing w:val="9"/>
        </w:rPr>
        <w:t xml:space="preserve"> </w:t>
      </w:r>
      <w:r>
        <w:t>с</w:t>
      </w:r>
      <w:r>
        <w:rPr>
          <w:spacing w:val="3"/>
        </w:rPr>
        <w:t xml:space="preserve"> </w:t>
      </w:r>
      <w:r>
        <w:t>изменением</w:t>
      </w:r>
      <w:r>
        <w:rPr>
          <w:spacing w:val="8"/>
        </w:rPr>
        <w:t xml:space="preserve"> </w:t>
      </w:r>
      <w:r>
        <w:t>механической</w:t>
      </w:r>
      <w:r>
        <w:rPr>
          <w:spacing w:val="8"/>
        </w:rPr>
        <w:t xml:space="preserve"> </w:t>
      </w:r>
      <w:r>
        <w:t>энергии</w:t>
      </w:r>
      <w:r>
        <w:rPr>
          <w:spacing w:val="8"/>
        </w:rPr>
        <w:t xml:space="preserve"> </w:t>
      </w:r>
      <w:r>
        <w:t>тела</w:t>
      </w:r>
      <w:r>
        <w:rPr>
          <w:spacing w:val="6"/>
        </w:rPr>
        <w:t xml:space="preserve"> </w:t>
      </w:r>
      <w:r>
        <w:t>на</w:t>
      </w:r>
      <w:r>
        <w:rPr>
          <w:spacing w:val="3"/>
        </w:rPr>
        <w:t xml:space="preserve"> </w:t>
      </w:r>
      <w:r>
        <w:t>примере</w:t>
      </w:r>
      <w:r>
        <w:rPr>
          <w:spacing w:val="-57"/>
        </w:rPr>
        <w:t xml:space="preserve"> </w:t>
      </w:r>
      <w:r>
        <w:t>растяжения</w:t>
      </w:r>
      <w:r>
        <w:rPr>
          <w:spacing w:val="1"/>
        </w:rPr>
        <w:t xml:space="preserve"> </w:t>
      </w:r>
      <w:r>
        <w:t>резинового</w:t>
      </w:r>
      <w:r>
        <w:rPr>
          <w:spacing w:val="6"/>
        </w:rPr>
        <w:t xml:space="preserve"> </w:t>
      </w:r>
      <w:r>
        <w:t>жгута.</w:t>
      </w:r>
    </w:p>
    <w:p w:rsidR="00E76707" w:rsidRDefault="00897AC9">
      <w:pPr>
        <w:pStyle w:val="a3"/>
        <w:spacing w:before="5" w:line="237" w:lineRule="auto"/>
        <w:ind w:left="1119" w:right="4557" w:firstLine="0"/>
        <w:jc w:val="left"/>
      </w:pPr>
      <w:r>
        <w:t>Раздел 3. Молекулярная физика и термодинамика.</w:t>
      </w:r>
      <w:r>
        <w:rPr>
          <w:spacing w:val="1"/>
        </w:rPr>
        <w:t xml:space="preserve"> </w:t>
      </w:r>
      <w:r>
        <w:t>Тема</w:t>
      </w:r>
      <w:r>
        <w:rPr>
          <w:spacing w:val="-3"/>
        </w:rPr>
        <w:t xml:space="preserve"> </w:t>
      </w:r>
      <w:r>
        <w:t>1.</w:t>
      </w:r>
      <w:r>
        <w:rPr>
          <w:spacing w:val="-3"/>
        </w:rPr>
        <w:t xml:space="preserve"> </w:t>
      </w:r>
      <w:r>
        <w:t>Основы</w:t>
      </w:r>
      <w:r>
        <w:rPr>
          <w:spacing w:val="-5"/>
        </w:rPr>
        <w:t xml:space="preserve"> </w:t>
      </w:r>
      <w:r>
        <w:t>молекулярно-кинетической</w:t>
      </w:r>
      <w:r>
        <w:rPr>
          <w:spacing w:val="-1"/>
        </w:rPr>
        <w:t xml:space="preserve"> </w:t>
      </w:r>
      <w:r>
        <w:t>теории.</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0"/>
      </w:pPr>
      <w:r>
        <w:lastRenderedPageBreak/>
        <w:t>Основные положения молекулярно-кинетической теории и их опытное обоснование.</w:t>
      </w:r>
      <w:r>
        <w:rPr>
          <w:spacing w:val="1"/>
        </w:rPr>
        <w:t xml:space="preserve"> </w:t>
      </w:r>
      <w:r>
        <w:t>Броуновское движение. Диффузия. Характер движения и взаимодействия частиц вещества.</w:t>
      </w:r>
      <w:r>
        <w:rPr>
          <w:spacing w:val="1"/>
        </w:rPr>
        <w:t xml:space="preserve"> </w:t>
      </w:r>
      <w:r>
        <w:t>Модели строения газов, жидкостей и твёрдых тел и объяснение свойств вещества на основе</w:t>
      </w:r>
      <w:r>
        <w:rPr>
          <w:spacing w:val="1"/>
        </w:rPr>
        <w:t xml:space="preserve"> </w:t>
      </w:r>
      <w:r>
        <w:t>этих</w:t>
      </w:r>
      <w:r>
        <w:rPr>
          <w:spacing w:val="-5"/>
        </w:rPr>
        <w:t xml:space="preserve"> </w:t>
      </w:r>
      <w:r>
        <w:t>моделей.</w:t>
      </w:r>
      <w:r>
        <w:rPr>
          <w:spacing w:val="2"/>
        </w:rPr>
        <w:t xml:space="preserve"> </w:t>
      </w:r>
      <w:r>
        <w:t>Масса</w:t>
      </w:r>
      <w:r>
        <w:rPr>
          <w:spacing w:val="-2"/>
        </w:rPr>
        <w:t xml:space="preserve"> </w:t>
      </w:r>
      <w:r>
        <w:t>и</w:t>
      </w:r>
      <w:r>
        <w:rPr>
          <w:spacing w:val="1"/>
        </w:rPr>
        <w:t xml:space="preserve"> </w:t>
      </w:r>
      <w:r>
        <w:t>размеры</w:t>
      </w:r>
      <w:r>
        <w:rPr>
          <w:spacing w:val="-3"/>
        </w:rPr>
        <w:t xml:space="preserve"> </w:t>
      </w:r>
      <w:r>
        <w:t>молекул.</w:t>
      </w:r>
      <w:r>
        <w:rPr>
          <w:spacing w:val="2"/>
        </w:rPr>
        <w:t xml:space="preserve"> </w:t>
      </w:r>
      <w:r>
        <w:t>Количество вещества.</w:t>
      </w:r>
      <w:r>
        <w:rPr>
          <w:spacing w:val="2"/>
        </w:rPr>
        <w:t xml:space="preserve"> </w:t>
      </w:r>
      <w:r>
        <w:t>Постоянная Авогадро.</w:t>
      </w:r>
    </w:p>
    <w:p w:rsidR="00E76707" w:rsidRDefault="00897AC9">
      <w:pPr>
        <w:pStyle w:val="a3"/>
        <w:spacing w:line="275" w:lineRule="exact"/>
        <w:ind w:left="1119" w:firstLine="0"/>
      </w:pPr>
      <w:r>
        <w:t>Тепловое</w:t>
      </w:r>
      <w:r>
        <w:rPr>
          <w:spacing w:val="-4"/>
        </w:rPr>
        <w:t xml:space="preserve"> </w:t>
      </w:r>
      <w:r>
        <w:t>равновесие.</w:t>
      </w:r>
      <w:r>
        <w:rPr>
          <w:spacing w:val="-6"/>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2"/>
        </w:rPr>
        <w:t xml:space="preserve"> </w:t>
      </w:r>
      <w:r>
        <w:t>Цельсия.</w:t>
      </w:r>
    </w:p>
    <w:p w:rsidR="00E76707" w:rsidRDefault="00897AC9">
      <w:pPr>
        <w:pStyle w:val="a3"/>
        <w:ind w:right="843"/>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57"/>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E76707" w:rsidRDefault="00897AC9">
      <w:pPr>
        <w:pStyle w:val="a3"/>
        <w:spacing w:line="242" w:lineRule="auto"/>
        <w:ind w:left="1119" w:right="2154" w:firstLine="0"/>
      </w:pPr>
      <w:r>
        <w:t>Технические устройства и практическое применение: термометр, барометр.</w:t>
      </w:r>
      <w:r>
        <w:rPr>
          <w:spacing w:val="-58"/>
        </w:rPr>
        <w:t xml:space="preserve"> </w:t>
      </w:r>
      <w:r>
        <w:t>Демонстрации.</w:t>
      </w:r>
    </w:p>
    <w:p w:rsidR="00E76707" w:rsidRDefault="00897AC9">
      <w:pPr>
        <w:pStyle w:val="a3"/>
        <w:spacing w:line="242" w:lineRule="auto"/>
        <w:ind w:right="861"/>
      </w:pP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фотографии</w:t>
      </w:r>
      <w:r>
        <w:rPr>
          <w:spacing w:val="1"/>
        </w:rPr>
        <w:t xml:space="preserve"> </w:t>
      </w:r>
      <w:r>
        <w:t>молекул</w:t>
      </w:r>
      <w:r>
        <w:rPr>
          <w:spacing w:val="1"/>
        </w:rPr>
        <w:t xml:space="preserve"> </w:t>
      </w:r>
      <w:r>
        <w:t>органических</w:t>
      </w:r>
      <w:r>
        <w:rPr>
          <w:spacing w:val="-4"/>
        </w:rPr>
        <w:t xml:space="preserve"> </w:t>
      </w:r>
      <w:r>
        <w:t>соединений.</w:t>
      </w:r>
    </w:p>
    <w:p w:rsidR="00E76707" w:rsidRDefault="00897AC9">
      <w:pPr>
        <w:pStyle w:val="a3"/>
        <w:spacing w:line="242" w:lineRule="auto"/>
        <w:ind w:left="1119" w:right="5779"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4"/>
        </w:rPr>
        <w:t xml:space="preserve"> </w:t>
      </w:r>
      <w:r>
        <w:t>движения.</w:t>
      </w:r>
    </w:p>
    <w:p w:rsidR="00E76707" w:rsidRDefault="00897AC9">
      <w:pPr>
        <w:pStyle w:val="a3"/>
        <w:spacing w:line="271" w:lineRule="exact"/>
        <w:ind w:left="1119" w:firstLine="0"/>
        <w:jc w:val="left"/>
      </w:pPr>
      <w:r>
        <w:t>Модель</w:t>
      </w:r>
      <w:r>
        <w:rPr>
          <w:spacing w:val="-3"/>
        </w:rPr>
        <w:t xml:space="preserve"> </w:t>
      </w:r>
      <w:r>
        <w:t>опыта</w:t>
      </w:r>
      <w:r>
        <w:rPr>
          <w:spacing w:val="-4"/>
        </w:rPr>
        <w:t xml:space="preserve"> </w:t>
      </w:r>
      <w:r>
        <w:t>Штерна.</w:t>
      </w:r>
    </w:p>
    <w:p w:rsidR="00E76707" w:rsidRDefault="00897AC9">
      <w:pPr>
        <w:pStyle w:val="a3"/>
        <w:spacing w:line="237" w:lineRule="auto"/>
        <w:ind w:left="1119" w:right="2124" w:firstLine="0"/>
        <w:jc w:val="left"/>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 природу</w:t>
      </w:r>
      <w:r>
        <w:rPr>
          <w:spacing w:val="-10"/>
        </w:rPr>
        <w:t xml:space="preserve"> </w:t>
      </w:r>
      <w:r>
        <w:t>давления газа</w:t>
      </w:r>
      <w:r>
        <w:rPr>
          <w:spacing w:val="-1"/>
        </w:rPr>
        <w:t xml:space="preserve"> </w:t>
      </w:r>
      <w:r>
        <w:t>на</w:t>
      </w:r>
      <w:r>
        <w:rPr>
          <w:spacing w:val="-1"/>
        </w:rPr>
        <w:t xml:space="preserve"> </w:t>
      </w:r>
      <w:r>
        <w:t>стенки</w:t>
      </w:r>
      <w:r>
        <w:rPr>
          <w:spacing w:val="2"/>
        </w:rPr>
        <w:t xml:space="preserve"> </w:t>
      </w:r>
      <w:r>
        <w:t>сосуда.</w:t>
      </w:r>
    </w:p>
    <w:p w:rsidR="00E76707" w:rsidRDefault="00897AC9">
      <w:pPr>
        <w:pStyle w:val="a3"/>
        <w:spacing w:line="237" w:lineRule="auto"/>
        <w:ind w:left="1119" w:right="1814" w:firstLine="0"/>
        <w:jc w:val="left"/>
      </w:pPr>
      <w:r>
        <w:t>Опыты, иллюстрирующие уравнение состояния идеального газа, изопроцессы.</w:t>
      </w:r>
      <w:r>
        <w:rPr>
          <w:spacing w:val="-57"/>
        </w:rPr>
        <w:t xml:space="preserve"> </w:t>
      </w:r>
      <w:r>
        <w:t>Ученический</w:t>
      </w:r>
      <w:r>
        <w:rPr>
          <w:spacing w:val="2"/>
        </w:rPr>
        <w:t xml:space="preserve"> </w:t>
      </w:r>
      <w:r>
        <w:t>эксперимент,</w:t>
      </w:r>
      <w:r>
        <w:rPr>
          <w:spacing w:val="4"/>
        </w:rPr>
        <w:t xml:space="preserve"> </w:t>
      </w:r>
      <w:r>
        <w:t>лабораторные</w:t>
      </w:r>
      <w:r>
        <w:rPr>
          <w:spacing w:val="1"/>
        </w:rPr>
        <w:t xml:space="preserve"> </w:t>
      </w:r>
      <w:r>
        <w:t>работы</w:t>
      </w:r>
    </w:p>
    <w:p w:rsidR="00E76707" w:rsidRDefault="00897AC9">
      <w:pPr>
        <w:pStyle w:val="a3"/>
        <w:spacing w:before="6" w:line="237" w:lineRule="auto"/>
        <w:jc w:val="left"/>
      </w:pPr>
      <w:r>
        <w:t>Определение</w:t>
      </w:r>
      <w:r>
        <w:rPr>
          <w:spacing w:val="6"/>
        </w:rPr>
        <w:t xml:space="preserve"> </w:t>
      </w:r>
      <w:r>
        <w:t>массы</w:t>
      </w:r>
      <w:r>
        <w:rPr>
          <w:spacing w:val="9"/>
        </w:rPr>
        <w:t xml:space="preserve"> </w:t>
      </w:r>
      <w:r>
        <w:t>воздуха</w:t>
      </w:r>
      <w:r>
        <w:rPr>
          <w:spacing w:val="7"/>
        </w:rPr>
        <w:t xml:space="preserve"> </w:t>
      </w:r>
      <w:r>
        <w:t>в</w:t>
      </w:r>
      <w:r>
        <w:rPr>
          <w:spacing w:val="9"/>
        </w:rPr>
        <w:t xml:space="preserve"> </w:t>
      </w:r>
      <w:r>
        <w:t>классной</w:t>
      </w:r>
      <w:r>
        <w:rPr>
          <w:spacing w:val="9"/>
        </w:rPr>
        <w:t xml:space="preserve"> </w:t>
      </w:r>
      <w:r>
        <w:t>комнате</w:t>
      </w:r>
      <w:r>
        <w:rPr>
          <w:spacing w:val="6"/>
        </w:rPr>
        <w:t xml:space="preserve"> </w:t>
      </w:r>
      <w:r>
        <w:t>на</w:t>
      </w:r>
      <w:r>
        <w:rPr>
          <w:spacing w:val="7"/>
        </w:rPr>
        <w:t xml:space="preserve"> </w:t>
      </w:r>
      <w:r>
        <w:t>основе</w:t>
      </w:r>
      <w:r>
        <w:rPr>
          <w:spacing w:val="6"/>
        </w:rPr>
        <w:t xml:space="preserve"> </w:t>
      </w:r>
      <w:r>
        <w:t>измерений</w:t>
      </w:r>
      <w:r>
        <w:rPr>
          <w:spacing w:val="4"/>
        </w:rPr>
        <w:t xml:space="preserve"> </w:t>
      </w:r>
      <w:r>
        <w:t>объёма</w:t>
      </w:r>
      <w:r>
        <w:rPr>
          <w:spacing w:val="7"/>
        </w:rPr>
        <w:t xml:space="preserve"> </w:t>
      </w:r>
      <w:r>
        <w:t>комнаты,</w:t>
      </w:r>
      <w:r>
        <w:rPr>
          <w:spacing w:val="-57"/>
        </w:rPr>
        <w:t xml:space="preserve"> </w:t>
      </w:r>
      <w:r>
        <w:t>давления</w:t>
      </w:r>
      <w:r>
        <w:rPr>
          <w:spacing w:val="1"/>
        </w:rPr>
        <w:t xml:space="preserve"> </w:t>
      </w:r>
      <w:r>
        <w:t>и</w:t>
      </w:r>
      <w:r>
        <w:rPr>
          <w:spacing w:val="-2"/>
        </w:rPr>
        <w:t xml:space="preserve"> </w:t>
      </w:r>
      <w:r>
        <w:t>температуры</w:t>
      </w:r>
      <w:r>
        <w:rPr>
          <w:spacing w:val="3"/>
        </w:rPr>
        <w:t xml:space="preserve"> </w:t>
      </w:r>
      <w:r>
        <w:t>воздуха</w:t>
      </w:r>
      <w:r>
        <w:rPr>
          <w:spacing w:val="1"/>
        </w:rPr>
        <w:t xml:space="preserve"> </w:t>
      </w:r>
      <w:r>
        <w:t>в</w:t>
      </w:r>
      <w:r>
        <w:rPr>
          <w:spacing w:val="2"/>
        </w:rPr>
        <w:t xml:space="preserve"> </w:t>
      </w:r>
      <w:r>
        <w:t>ней.</w:t>
      </w:r>
    </w:p>
    <w:p w:rsidR="00E76707" w:rsidRDefault="00897AC9">
      <w:pPr>
        <w:pStyle w:val="a3"/>
        <w:spacing w:before="6" w:line="237" w:lineRule="auto"/>
        <w:ind w:left="1119" w:right="1907" w:firstLine="0"/>
        <w:jc w:val="left"/>
      </w:pPr>
      <w:r>
        <w:t>Исследование зависимости между параметрами состояния разреженного газа.</w:t>
      </w:r>
      <w:r>
        <w:rPr>
          <w:spacing w:val="-57"/>
        </w:rPr>
        <w:t xml:space="preserve"> </w:t>
      </w:r>
      <w:r>
        <w:t>Тема 2.</w:t>
      </w:r>
      <w:r>
        <w:rPr>
          <w:spacing w:val="-1"/>
        </w:rPr>
        <w:t xml:space="preserve"> </w:t>
      </w:r>
      <w:r>
        <w:t>Основы</w:t>
      </w:r>
      <w:r>
        <w:rPr>
          <w:spacing w:val="3"/>
        </w:rPr>
        <w:t xml:space="preserve"> </w:t>
      </w:r>
      <w:r>
        <w:t>термодинамики.</w:t>
      </w:r>
    </w:p>
    <w:p w:rsidR="00E76707" w:rsidRDefault="00897AC9">
      <w:pPr>
        <w:pStyle w:val="a3"/>
        <w:spacing w:before="3"/>
        <w:ind w:right="849"/>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 её изменения.</w:t>
      </w:r>
      <w:r>
        <w:rPr>
          <w:spacing w:val="1"/>
        </w:rPr>
        <w:t xml:space="preserve"> </w:t>
      </w:r>
      <w:r>
        <w:t>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1"/>
        </w:rPr>
        <w:t xml:space="preserve"> </w:t>
      </w:r>
      <w:r>
        <w:t>теплоёмкость</w:t>
      </w:r>
      <w:r>
        <w:rPr>
          <w:spacing w:val="-2"/>
        </w:rPr>
        <w:t xml:space="preserve"> </w:t>
      </w:r>
      <w:r>
        <w:t>вещества.</w:t>
      </w:r>
      <w:r>
        <w:rPr>
          <w:spacing w:val="-2"/>
        </w:rPr>
        <w:t xml:space="preserve"> </w:t>
      </w:r>
      <w:r>
        <w:t>Количество</w:t>
      </w:r>
      <w:r>
        <w:rPr>
          <w:spacing w:val="6"/>
        </w:rPr>
        <w:t xml:space="preserve"> </w:t>
      </w:r>
      <w:r>
        <w:t>теплоты</w:t>
      </w:r>
      <w:r>
        <w:rPr>
          <w:spacing w:val="-2"/>
        </w:rPr>
        <w:t xml:space="preserve"> </w:t>
      </w:r>
      <w:r>
        <w:t>при</w:t>
      </w:r>
      <w:r>
        <w:rPr>
          <w:spacing w:val="3"/>
        </w:rPr>
        <w:t xml:space="preserve"> </w:t>
      </w:r>
      <w:r>
        <w:t>теплопередаче.</w:t>
      </w:r>
    </w:p>
    <w:p w:rsidR="00E76707" w:rsidRDefault="00897AC9">
      <w:pPr>
        <w:pStyle w:val="a3"/>
        <w:spacing w:before="3" w:line="237" w:lineRule="auto"/>
        <w:ind w:right="863"/>
      </w:pPr>
      <w:r>
        <w:t>Понятие об адиабатном процессе. Первый закон термодинамики. Применение первого</w:t>
      </w:r>
      <w:r>
        <w:rPr>
          <w:spacing w:val="1"/>
        </w:rPr>
        <w:t xml:space="preserve"> </w:t>
      </w:r>
      <w:r>
        <w:t>закона</w:t>
      </w:r>
      <w:r>
        <w:rPr>
          <w:spacing w:val="-1"/>
        </w:rPr>
        <w:t xml:space="preserve"> </w:t>
      </w:r>
      <w:r>
        <w:t>термодинамики</w:t>
      </w:r>
      <w:r>
        <w:rPr>
          <w:spacing w:val="-3"/>
        </w:rPr>
        <w:t xml:space="preserve"> </w:t>
      </w:r>
      <w:r>
        <w:t>к</w:t>
      </w:r>
      <w:r>
        <w:rPr>
          <w:spacing w:val="-1"/>
        </w:rPr>
        <w:t xml:space="preserve"> </w:t>
      </w:r>
      <w:r>
        <w:t>изопроцессам.</w:t>
      </w:r>
      <w:r>
        <w:rPr>
          <w:spacing w:val="-2"/>
        </w:rPr>
        <w:t xml:space="preserve"> </w:t>
      </w:r>
      <w:r>
        <w:t>Графическая</w:t>
      </w:r>
      <w:r>
        <w:rPr>
          <w:spacing w:val="1"/>
        </w:rPr>
        <w:t xml:space="preserve"> </w:t>
      </w:r>
      <w:r>
        <w:t>интерпретация работы</w:t>
      </w:r>
      <w:r>
        <w:rPr>
          <w:spacing w:val="-1"/>
        </w:rPr>
        <w:t xml:space="preserve"> </w:t>
      </w:r>
      <w:r>
        <w:t>газа.</w:t>
      </w:r>
    </w:p>
    <w:p w:rsidR="00E76707" w:rsidRDefault="00897AC9">
      <w:pPr>
        <w:pStyle w:val="a3"/>
        <w:spacing w:before="3" w:line="275" w:lineRule="exact"/>
        <w:ind w:left="1119" w:firstLine="0"/>
      </w:pPr>
      <w:r>
        <w:t>Второй</w:t>
      </w:r>
      <w:r>
        <w:rPr>
          <w:spacing w:val="-6"/>
        </w:rPr>
        <w:t xml:space="preserve"> </w:t>
      </w:r>
      <w:r>
        <w:t>закон 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4"/>
        </w:rPr>
        <w:t xml:space="preserve"> </w:t>
      </w:r>
      <w:r>
        <w:t>природе.</w:t>
      </w:r>
    </w:p>
    <w:p w:rsidR="00E76707" w:rsidRDefault="00897AC9">
      <w:pPr>
        <w:pStyle w:val="a3"/>
        <w:ind w:right="856"/>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 полезного</w:t>
      </w:r>
      <w:r>
        <w:rPr>
          <w:spacing w:val="1"/>
        </w:rPr>
        <w:t xml:space="preserve"> </w:t>
      </w:r>
      <w:r>
        <w:t>действия.</w:t>
      </w:r>
      <w:r>
        <w:rPr>
          <w:spacing w:val="-2"/>
        </w:rPr>
        <w:t xml:space="preserve"> </w:t>
      </w:r>
      <w:r>
        <w:t>Экологические проблемы</w:t>
      </w:r>
      <w:r>
        <w:rPr>
          <w:spacing w:val="-2"/>
        </w:rPr>
        <w:t xml:space="preserve"> </w:t>
      </w:r>
      <w:r>
        <w:t>теплоэнергетики.</w:t>
      </w:r>
    </w:p>
    <w:p w:rsidR="00E76707" w:rsidRDefault="00897AC9">
      <w:pPr>
        <w:pStyle w:val="a3"/>
        <w:spacing w:before="1"/>
        <w:ind w:right="861"/>
      </w:pPr>
      <w:r>
        <w:t>Технические устройства и практическое применение: двигатель внутреннего сгорания,</w:t>
      </w:r>
      <w:r>
        <w:rPr>
          <w:spacing w:val="1"/>
        </w:rPr>
        <w:t xml:space="preserve"> </w:t>
      </w:r>
      <w:r>
        <w:t>бытовой</w:t>
      </w:r>
      <w:r>
        <w:rPr>
          <w:spacing w:val="2"/>
        </w:rPr>
        <w:t xml:space="preserve"> </w:t>
      </w:r>
      <w:r>
        <w:t>холодильник,</w:t>
      </w:r>
      <w:r>
        <w:rPr>
          <w:spacing w:val="-1"/>
        </w:rPr>
        <w:t xml:space="preserve"> </w:t>
      </w:r>
      <w:r>
        <w:t>кондиционер.</w:t>
      </w:r>
    </w:p>
    <w:p w:rsidR="00E76707" w:rsidRDefault="00897AC9">
      <w:pPr>
        <w:pStyle w:val="a3"/>
        <w:spacing w:before="1" w:line="275" w:lineRule="exact"/>
        <w:ind w:left="1119" w:firstLine="0"/>
        <w:jc w:val="left"/>
      </w:pPr>
      <w:r>
        <w:t>Демонстрации.</w:t>
      </w:r>
    </w:p>
    <w:p w:rsidR="00E76707" w:rsidRDefault="00897AC9">
      <w:pPr>
        <w:pStyle w:val="a3"/>
        <w:ind w:right="857"/>
      </w:pPr>
      <w:r>
        <w:t>Изменение внутренней энергии тела при совершении работы: вылет пробки из бутылки</w:t>
      </w:r>
      <w:r>
        <w:rPr>
          <w:spacing w:val="-57"/>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1"/>
        </w:rPr>
        <w:t xml:space="preserve"> </w:t>
      </w:r>
      <w:r>
        <w:t>трения</w:t>
      </w:r>
      <w:r>
        <w:rPr>
          <w:spacing w:val="1"/>
        </w:rPr>
        <w:t xml:space="preserve"> </w:t>
      </w:r>
      <w:r>
        <w:t>(видеодемонстрация).</w:t>
      </w:r>
    </w:p>
    <w:p w:rsidR="00E76707" w:rsidRDefault="00897AC9">
      <w:pPr>
        <w:pStyle w:val="a3"/>
        <w:spacing w:before="1"/>
        <w:ind w:left="1119" w:right="2193"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1"/>
        </w:rPr>
        <w:t xml:space="preserve"> </w:t>
      </w:r>
      <w:r>
        <w:t>адиабатному</w:t>
      </w:r>
      <w:r>
        <w:rPr>
          <w:spacing w:val="-10"/>
        </w:rPr>
        <w:t xml:space="preserve"> </w:t>
      </w:r>
      <w:r>
        <w:t>расширению</w:t>
      </w:r>
      <w:r>
        <w:rPr>
          <w:spacing w:val="-4"/>
        </w:rPr>
        <w:t xml:space="preserve"> </w:t>
      </w:r>
      <w:r>
        <w:t>воздуха</w:t>
      </w:r>
      <w:r>
        <w:rPr>
          <w:spacing w:val="-2"/>
        </w:rPr>
        <w:t xml:space="preserve"> </w:t>
      </w:r>
      <w:r>
        <w:t>(опыт</w:t>
      </w:r>
      <w:r>
        <w:rPr>
          <w:spacing w:val="-1"/>
        </w:rPr>
        <w:t xml:space="preserve"> </w:t>
      </w:r>
      <w:r>
        <w:t>с</w:t>
      </w:r>
      <w:r>
        <w:rPr>
          <w:spacing w:val="-7"/>
        </w:rPr>
        <w:t xml:space="preserve"> </w:t>
      </w:r>
      <w:r>
        <w:t>воздушным</w:t>
      </w:r>
      <w:r>
        <w:rPr>
          <w:spacing w:val="-4"/>
        </w:rPr>
        <w:t xml:space="preserve"> </w:t>
      </w:r>
      <w:r>
        <w:t>огнивом).</w:t>
      </w:r>
    </w:p>
    <w:p w:rsidR="00E76707" w:rsidRDefault="00897AC9">
      <w:pPr>
        <w:pStyle w:val="a3"/>
        <w:spacing w:line="242" w:lineRule="auto"/>
        <w:ind w:left="1119" w:right="1301" w:firstLine="0"/>
        <w:jc w:val="left"/>
      </w:pPr>
      <w:r>
        <w:t>Модели паровой турбины, двигателя внутреннего сгорания, реактивного двигателя.</w:t>
      </w:r>
      <w:r>
        <w:rPr>
          <w:spacing w:val="-57"/>
        </w:rPr>
        <w:t xml:space="preserve"> </w:t>
      </w:r>
      <w:r>
        <w:t>Ученический</w:t>
      </w:r>
      <w:r>
        <w:rPr>
          <w:spacing w:val="2"/>
        </w:rPr>
        <w:t xml:space="preserve"> </w:t>
      </w:r>
      <w:r>
        <w:t>эксперимент,</w:t>
      </w:r>
      <w:r>
        <w:rPr>
          <w:spacing w:val="4"/>
        </w:rPr>
        <w:t xml:space="preserve"> </w:t>
      </w:r>
      <w:r>
        <w:t>лабораторные</w:t>
      </w:r>
      <w:r>
        <w:rPr>
          <w:spacing w:val="1"/>
        </w:rPr>
        <w:t xml:space="preserve"> </w:t>
      </w:r>
      <w:r>
        <w:t>работы</w:t>
      </w:r>
    </w:p>
    <w:p w:rsidR="00E76707" w:rsidRDefault="00897AC9">
      <w:pPr>
        <w:pStyle w:val="a3"/>
        <w:spacing w:line="271" w:lineRule="exact"/>
        <w:ind w:left="1119" w:firstLine="0"/>
        <w:jc w:val="left"/>
      </w:pPr>
      <w:r>
        <w:t>Измерение</w:t>
      </w:r>
      <w:r>
        <w:rPr>
          <w:spacing w:val="-3"/>
        </w:rPr>
        <w:t xml:space="preserve"> </w:t>
      </w:r>
      <w:r>
        <w:t>удельной</w:t>
      </w:r>
      <w:r>
        <w:rPr>
          <w:spacing w:val="-5"/>
        </w:rPr>
        <w:t xml:space="preserve"> </w:t>
      </w:r>
      <w:r>
        <w:t>теплоёмкости.</w:t>
      </w:r>
    </w:p>
    <w:p w:rsidR="00E76707" w:rsidRDefault="00897AC9">
      <w:pPr>
        <w:pStyle w:val="a3"/>
        <w:spacing w:line="275" w:lineRule="exact"/>
        <w:ind w:left="1119" w:firstLine="0"/>
        <w:jc w:val="left"/>
      </w:pPr>
      <w:r>
        <w:t>Тема</w:t>
      </w:r>
      <w:r>
        <w:rPr>
          <w:spacing w:val="-2"/>
        </w:rPr>
        <w:t xml:space="preserve"> </w:t>
      </w:r>
      <w:r>
        <w:t>3.</w:t>
      </w:r>
      <w:r>
        <w:rPr>
          <w:spacing w:val="-3"/>
        </w:rPr>
        <w:t xml:space="preserve"> </w:t>
      </w:r>
      <w:r>
        <w:t>Агрегатные</w:t>
      </w:r>
      <w:r>
        <w:rPr>
          <w:spacing w:val="-6"/>
        </w:rPr>
        <w:t xml:space="preserve"> </w:t>
      </w:r>
      <w:r>
        <w:t>состояния</w:t>
      </w:r>
      <w:r>
        <w:rPr>
          <w:spacing w:val="-5"/>
        </w:rPr>
        <w:t xml:space="preserve"> </w:t>
      </w:r>
      <w:r>
        <w:t>вещества.</w:t>
      </w:r>
      <w:r>
        <w:rPr>
          <w:spacing w:val="-3"/>
        </w:rPr>
        <w:t xml:space="preserve"> </w:t>
      </w:r>
      <w:r>
        <w:t>Фазовые</w:t>
      </w:r>
      <w:r>
        <w:rPr>
          <w:spacing w:val="-1"/>
        </w:rPr>
        <w:t xml:space="preserve"> </w:t>
      </w:r>
      <w:r>
        <w:t>переходы.</w:t>
      </w:r>
    </w:p>
    <w:p w:rsidR="00E76707" w:rsidRDefault="00897AC9">
      <w:pPr>
        <w:pStyle w:val="a3"/>
        <w:ind w:right="848"/>
      </w:pPr>
      <w:r>
        <w:t>Парообразование и конденсация. Испарение и кипение. Абсолютная и 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2"/>
        </w:rPr>
        <w:t xml:space="preserve"> </w:t>
      </w:r>
      <w:r>
        <w:t>кипения</w:t>
      </w:r>
      <w:r>
        <w:rPr>
          <w:spacing w:val="-3"/>
        </w:rPr>
        <w:t xml:space="preserve"> </w:t>
      </w:r>
      <w:r>
        <w:t>от</w:t>
      </w:r>
      <w:r>
        <w:rPr>
          <w:spacing w:val="-2"/>
        </w:rPr>
        <w:t xml:space="preserve"> </w:t>
      </w:r>
      <w:r>
        <w:t>давления.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0"/>
      </w:pPr>
      <w:r>
        <w:lastRenderedPageBreak/>
        <w:t>Твёрдое тело. Кристаллические и аморфные тела. Анизотропия свойств 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60"/>
        </w:rPr>
        <w:t xml:space="preserve"> </w:t>
      </w:r>
      <w:r>
        <w:t>Удельная</w:t>
      </w:r>
      <w:r>
        <w:rPr>
          <w:spacing w:val="1"/>
        </w:rPr>
        <w:t xml:space="preserve"> </w:t>
      </w:r>
      <w:r>
        <w:t>теплота</w:t>
      </w:r>
      <w:r>
        <w:rPr>
          <w:spacing w:val="-4"/>
        </w:rPr>
        <w:t xml:space="preserve"> </w:t>
      </w:r>
      <w:r>
        <w:t>плавления.</w:t>
      </w:r>
      <w:r>
        <w:rPr>
          <w:spacing w:val="-1"/>
        </w:rPr>
        <w:t xml:space="preserve"> </w:t>
      </w:r>
      <w:r>
        <w:t>Сублимация.</w:t>
      </w:r>
    </w:p>
    <w:p w:rsidR="00E76707" w:rsidRDefault="00897AC9">
      <w:pPr>
        <w:pStyle w:val="a3"/>
        <w:spacing w:line="274" w:lineRule="exact"/>
        <w:ind w:left="1119" w:firstLine="0"/>
      </w:pPr>
      <w:r>
        <w:t>Уравнение</w:t>
      </w:r>
      <w:r>
        <w:rPr>
          <w:spacing w:val="-4"/>
        </w:rPr>
        <w:t xml:space="preserve"> </w:t>
      </w:r>
      <w:r>
        <w:t>теплового баланса.</w:t>
      </w:r>
    </w:p>
    <w:p w:rsidR="00E76707" w:rsidRDefault="00897AC9">
      <w:pPr>
        <w:pStyle w:val="a3"/>
        <w:spacing w:before="2"/>
        <w:ind w:right="85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 в том числе наноматериалов, и</w:t>
      </w:r>
      <w:r>
        <w:rPr>
          <w:spacing w:val="1"/>
        </w:rPr>
        <w:t xml:space="preserve"> </w:t>
      </w:r>
      <w:r>
        <w:t>нанотехнологии.</w:t>
      </w:r>
    </w:p>
    <w:p w:rsidR="00E76707" w:rsidRDefault="00897AC9">
      <w:pPr>
        <w:pStyle w:val="a3"/>
        <w:spacing w:line="274" w:lineRule="exact"/>
        <w:ind w:left="1119" w:firstLine="0"/>
        <w:jc w:val="left"/>
      </w:pPr>
      <w:r>
        <w:t>Демонстрации.</w:t>
      </w:r>
    </w:p>
    <w:p w:rsidR="00E76707" w:rsidRDefault="00897AC9">
      <w:pPr>
        <w:pStyle w:val="a3"/>
        <w:spacing w:before="3"/>
        <w:ind w:left="1119" w:right="6147"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4"/>
        </w:rPr>
        <w:t xml:space="preserve"> </w:t>
      </w:r>
      <w:r>
        <w:t>влажности.</w:t>
      </w:r>
    </w:p>
    <w:p w:rsidR="00E76707" w:rsidRDefault="00897AC9">
      <w:pPr>
        <w:pStyle w:val="a3"/>
        <w:spacing w:line="242" w:lineRule="auto"/>
        <w:ind w:right="857"/>
      </w:pPr>
      <w:r>
        <w:t>Наблюдение</w:t>
      </w:r>
      <w:r>
        <w:rPr>
          <w:spacing w:val="1"/>
        </w:rPr>
        <w:t xml:space="preserve"> </w:t>
      </w:r>
      <w:r>
        <w:t>нагревания</w:t>
      </w:r>
      <w:r>
        <w:rPr>
          <w:spacing w:val="1"/>
        </w:rPr>
        <w:t xml:space="preserve"> </w:t>
      </w:r>
      <w:r>
        <w:t>и</w:t>
      </w:r>
      <w:r>
        <w:rPr>
          <w:spacing w:val="1"/>
        </w:rPr>
        <w:t xml:space="preserve"> </w:t>
      </w:r>
      <w:r>
        <w:t>плавления</w:t>
      </w:r>
      <w:r>
        <w:rPr>
          <w:spacing w:val="1"/>
        </w:rPr>
        <w:t xml:space="preserve"> </w:t>
      </w:r>
      <w:r>
        <w:t>кристаллического</w:t>
      </w:r>
      <w:r>
        <w:rPr>
          <w:spacing w:val="1"/>
        </w:rPr>
        <w:t xml:space="preserve"> </w:t>
      </w:r>
      <w:r>
        <w:t>вещества.</w:t>
      </w:r>
      <w:r>
        <w:rPr>
          <w:spacing w:val="1"/>
        </w:rPr>
        <w:t xml:space="preserve"> </w:t>
      </w:r>
      <w:r>
        <w:t>Демонстрация</w:t>
      </w:r>
      <w:r>
        <w:rPr>
          <w:spacing w:val="-57"/>
        </w:rPr>
        <w:t xml:space="preserve"> </w:t>
      </w:r>
      <w:r>
        <w:t>кристаллов.</w:t>
      </w:r>
    </w:p>
    <w:p w:rsidR="00E76707" w:rsidRDefault="00897AC9">
      <w:pPr>
        <w:pStyle w:val="a3"/>
        <w:spacing w:line="242" w:lineRule="auto"/>
        <w:ind w:right="847"/>
      </w:pPr>
      <w:r>
        <w:t>Ученический эксперимент, лабораторные работы Измерение относительной влажности</w:t>
      </w:r>
      <w:r>
        <w:rPr>
          <w:spacing w:val="1"/>
        </w:rPr>
        <w:t xml:space="preserve"> </w:t>
      </w:r>
      <w:r>
        <w:t>воздуха.</w:t>
      </w:r>
    </w:p>
    <w:p w:rsidR="00E76707" w:rsidRDefault="00897AC9">
      <w:pPr>
        <w:pStyle w:val="a3"/>
        <w:spacing w:line="271" w:lineRule="exact"/>
        <w:ind w:left="1119" w:firstLine="0"/>
      </w:pPr>
      <w:r>
        <w:t>Раздел</w:t>
      </w:r>
      <w:r>
        <w:rPr>
          <w:spacing w:val="-4"/>
        </w:rPr>
        <w:t xml:space="preserve"> </w:t>
      </w:r>
      <w:r>
        <w:t>4.</w:t>
      </w:r>
      <w:r>
        <w:rPr>
          <w:spacing w:val="-1"/>
        </w:rPr>
        <w:t xml:space="preserve"> </w:t>
      </w:r>
      <w:r>
        <w:t>Электродинамика.</w:t>
      </w:r>
    </w:p>
    <w:p w:rsidR="00E76707" w:rsidRDefault="00897AC9">
      <w:pPr>
        <w:pStyle w:val="a3"/>
        <w:spacing w:line="275" w:lineRule="exact"/>
        <w:ind w:left="1119" w:firstLine="0"/>
      </w:pPr>
      <w:r>
        <w:t>Тема</w:t>
      </w:r>
      <w:r>
        <w:rPr>
          <w:spacing w:val="-2"/>
        </w:rPr>
        <w:t xml:space="preserve"> </w:t>
      </w:r>
      <w:r>
        <w:t>1.</w:t>
      </w:r>
      <w:r>
        <w:rPr>
          <w:spacing w:val="-3"/>
        </w:rPr>
        <w:t xml:space="preserve"> </w:t>
      </w:r>
      <w:r>
        <w:t>Электростатика.</w:t>
      </w:r>
    </w:p>
    <w:p w:rsidR="00E76707" w:rsidRDefault="00897AC9">
      <w:pPr>
        <w:pStyle w:val="a3"/>
        <w:spacing w:line="242" w:lineRule="auto"/>
        <w:ind w:right="859"/>
      </w:pPr>
      <w:r>
        <w:t>Электризация тел. Электрический заряд. Два вида электрических зарядов. Проводники,</w:t>
      </w:r>
      <w:r>
        <w:rPr>
          <w:spacing w:val="1"/>
        </w:rPr>
        <w:t xml:space="preserve"> </w:t>
      </w:r>
      <w:r>
        <w:t>диэлектрики</w:t>
      </w:r>
      <w:r>
        <w:rPr>
          <w:spacing w:val="1"/>
        </w:rPr>
        <w:t xml:space="preserve"> </w:t>
      </w:r>
      <w:r>
        <w:t>и</w:t>
      </w:r>
      <w:r>
        <w:rPr>
          <w:spacing w:val="2"/>
        </w:rPr>
        <w:t xml:space="preserve"> </w:t>
      </w:r>
      <w:r>
        <w:t>полупроводники.</w:t>
      </w:r>
      <w:r>
        <w:rPr>
          <w:spacing w:val="-1"/>
        </w:rPr>
        <w:t xml:space="preserve"> </w:t>
      </w:r>
      <w:r>
        <w:t>Закон</w:t>
      </w:r>
      <w:r>
        <w:rPr>
          <w:spacing w:val="-3"/>
        </w:rPr>
        <w:t xml:space="preserve"> </w:t>
      </w:r>
      <w:r>
        <w:t>сохранения</w:t>
      </w:r>
      <w:r>
        <w:rPr>
          <w:spacing w:val="1"/>
        </w:rPr>
        <w:t xml:space="preserve"> </w:t>
      </w:r>
      <w:r>
        <w:t>электрического</w:t>
      </w:r>
      <w:r>
        <w:rPr>
          <w:spacing w:val="1"/>
        </w:rPr>
        <w:t xml:space="preserve"> </w:t>
      </w:r>
      <w:r>
        <w:t>заряда.</w:t>
      </w:r>
    </w:p>
    <w:p w:rsidR="00E76707" w:rsidRDefault="00897AC9">
      <w:pPr>
        <w:pStyle w:val="a3"/>
        <w:ind w:right="853"/>
      </w:pPr>
      <w:r>
        <w:t>Взаимодействие зарядов. Закон Кулона. Точечный электрический заряд. Электрическое</w:t>
      </w:r>
      <w:r>
        <w:rPr>
          <w:spacing w:val="-57"/>
        </w:rPr>
        <w:t xml:space="preserve"> </w:t>
      </w:r>
      <w:r>
        <w:t>поле. Напряжённость электрического поля. Принцип суперпозиции электрических полей.</w:t>
      </w:r>
      <w:r>
        <w:rPr>
          <w:spacing w:val="1"/>
        </w:rPr>
        <w:t xml:space="preserve"> </w:t>
      </w:r>
      <w:r>
        <w:t>Линии</w:t>
      </w:r>
      <w:r>
        <w:rPr>
          <w:spacing w:val="-3"/>
        </w:rPr>
        <w:t xml:space="preserve"> </w:t>
      </w:r>
      <w:r>
        <w:t>напряжённости</w:t>
      </w:r>
      <w:r>
        <w:rPr>
          <w:spacing w:val="3"/>
        </w:rPr>
        <w:t xml:space="preserve"> </w:t>
      </w:r>
      <w:r>
        <w:t>электрического</w:t>
      </w:r>
      <w:r>
        <w:rPr>
          <w:spacing w:val="6"/>
        </w:rPr>
        <w:t xml:space="preserve"> </w:t>
      </w:r>
      <w:r>
        <w:t>поля.</w:t>
      </w:r>
    </w:p>
    <w:p w:rsidR="00E76707" w:rsidRDefault="00897AC9">
      <w:pPr>
        <w:pStyle w:val="a3"/>
        <w:spacing w:line="237" w:lineRule="auto"/>
        <w:ind w:right="845"/>
      </w:pPr>
      <w:r>
        <w:t>Работа сил электростатического поля. Потенциал. Разность потенциалов. Проводники и</w:t>
      </w:r>
      <w:r>
        <w:rPr>
          <w:spacing w:val="-57"/>
        </w:rPr>
        <w:t xml:space="preserve"> </w:t>
      </w:r>
      <w:r>
        <w:t>диэлектрики</w:t>
      </w:r>
      <w:r>
        <w:rPr>
          <w:spacing w:val="1"/>
        </w:rPr>
        <w:t xml:space="preserve"> </w:t>
      </w:r>
      <w:r>
        <w:t>в</w:t>
      </w:r>
      <w:r>
        <w:rPr>
          <w:spacing w:val="2"/>
        </w:rPr>
        <w:t xml:space="preserve"> </w:t>
      </w:r>
      <w:r>
        <w:t>электростатическом</w:t>
      </w:r>
      <w:r>
        <w:rPr>
          <w:spacing w:val="2"/>
        </w:rPr>
        <w:t xml:space="preserve"> </w:t>
      </w:r>
      <w:r>
        <w:t>поле.</w:t>
      </w:r>
      <w:r>
        <w:rPr>
          <w:spacing w:val="3"/>
        </w:rPr>
        <w:t xml:space="preserve"> </w:t>
      </w:r>
      <w:r>
        <w:t>Диэлектрическая</w:t>
      </w:r>
      <w:r>
        <w:rPr>
          <w:spacing w:val="1"/>
        </w:rPr>
        <w:t xml:space="preserve"> </w:t>
      </w:r>
      <w:r>
        <w:t>проницаемость.</w:t>
      </w:r>
    </w:p>
    <w:p w:rsidR="00E76707" w:rsidRDefault="00897AC9">
      <w:pPr>
        <w:pStyle w:val="a3"/>
        <w:spacing w:line="237" w:lineRule="auto"/>
        <w:ind w:right="852"/>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rsidR="00E76707" w:rsidRDefault="00897AC9">
      <w:pPr>
        <w:pStyle w:val="a3"/>
        <w:spacing w:before="3"/>
        <w:ind w:right="84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w:t>
      </w:r>
      <w:r>
        <w:rPr>
          <w:spacing w:val="4"/>
        </w:rPr>
        <w:t xml:space="preserve"> </w:t>
      </w:r>
      <w:r>
        <w:t>струйный</w:t>
      </w:r>
      <w:r>
        <w:rPr>
          <w:spacing w:val="3"/>
        </w:rPr>
        <w:t xml:space="preserve"> </w:t>
      </w:r>
      <w:r>
        <w:t>принтер.</w:t>
      </w:r>
    </w:p>
    <w:p w:rsidR="00E76707" w:rsidRDefault="00897AC9">
      <w:pPr>
        <w:pStyle w:val="a3"/>
        <w:spacing w:line="274" w:lineRule="exact"/>
        <w:ind w:left="1119" w:firstLine="0"/>
        <w:jc w:val="left"/>
      </w:pPr>
      <w:r>
        <w:t>Демонстрации.</w:t>
      </w:r>
    </w:p>
    <w:p w:rsidR="00E76707" w:rsidRDefault="00897AC9">
      <w:pPr>
        <w:pStyle w:val="a3"/>
        <w:spacing w:before="5" w:line="237" w:lineRule="auto"/>
        <w:ind w:left="1119" w:right="5096" w:firstLine="0"/>
        <w:jc w:val="left"/>
      </w:pPr>
      <w:r>
        <w:t>Устройство и принцип действия электрометра.</w:t>
      </w:r>
      <w:r>
        <w:rPr>
          <w:spacing w:val="-57"/>
        </w:rPr>
        <w:t xml:space="preserve"> </w:t>
      </w:r>
      <w:r>
        <w:t>Взаимодействие</w:t>
      </w:r>
      <w:r>
        <w:rPr>
          <w:spacing w:val="-1"/>
        </w:rPr>
        <w:t xml:space="preserve"> </w:t>
      </w:r>
      <w:r>
        <w:t>наэлектризованных</w:t>
      </w:r>
      <w:r>
        <w:rPr>
          <w:spacing w:val="-4"/>
        </w:rPr>
        <w:t xml:space="preserve"> </w:t>
      </w:r>
      <w:r>
        <w:t>тел.</w:t>
      </w:r>
    </w:p>
    <w:p w:rsidR="00E76707" w:rsidRDefault="00897AC9">
      <w:pPr>
        <w:pStyle w:val="a3"/>
        <w:spacing w:before="3"/>
        <w:ind w:left="1119" w:right="5748"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E76707" w:rsidRDefault="00897AC9">
      <w:pPr>
        <w:pStyle w:val="a3"/>
        <w:spacing w:line="274" w:lineRule="exact"/>
        <w:ind w:left="1119" w:firstLine="0"/>
        <w:jc w:val="left"/>
      </w:pPr>
      <w:r>
        <w:t>Диэлектрики</w:t>
      </w:r>
      <w:r>
        <w:rPr>
          <w:spacing w:val="-1"/>
        </w:rPr>
        <w:t xml:space="preserve"> </w:t>
      </w:r>
      <w:r>
        <w:t>в</w:t>
      </w:r>
      <w:r>
        <w:rPr>
          <w:spacing w:val="-1"/>
        </w:rPr>
        <w:t xml:space="preserve"> </w:t>
      </w:r>
      <w:r>
        <w:t>электростатическом</w:t>
      </w:r>
      <w:r>
        <w:rPr>
          <w:spacing w:val="-5"/>
        </w:rPr>
        <w:t xml:space="preserve"> </w:t>
      </w:r>
      <w:r>
        <w:t>поле.</w:t>
      </w:r>
    </w:p>
    <w:p w:rsidR="00E76707" w:rsidRDefault="00897AC9">
      <w:pPr>
        <w:pStyle w:val="a3"/>
        <w:spacing w:before="3"/>
        <w:ind w:right="849"/>
        <w:jc w:val="left"/>
      </w:pPr>
      <w:r>
        <w:t>Зависимость</w:t>
      </w:r>
      <w:r>
        <w:rPr>
          <w:spacing w:val="32"/>
        </w:rPr>
        <w:t xml:space="preserve"> </w:t>
      </w:r>
      <w:r>
        <w:t>электроёмкости</w:t>
      </w:r>
      <w:r>
        <w:rPr>
          <w:spacing w:val="29"/>
        </w:rPr>
        <w:t xml:space="preserve"> </w:t>
      </w:r>
      <w:r>
        <w:t>плоского</w:t>
      </w:r>
      <w:r>
        <w:rPr>
          <w:spacing w:val="35"/>
        </w:rPr>
        <w:t xml:space="preserve"> </w:t>
      </w:r>
      <w:r>
        <w:t>конденсатора</w:t>
      </w:r>
      <w:r>
        <w:rPr>
          <w:spacing w:val="27"/>
        </w:rPr>
        <w:t xml:space="preserve"> </w:t>
      </w:r>
      <w:r>
        <w:t>от</w:t>
      </w:r>
      <w:r>
        <w:rPr>
          <w:spacing w:val="31"/>
        </w:rPr>
        <w:t xml:space="preserve"> </w:t>
      </w:r>
      <w:r>
        <w:t>площади</w:t>
      </w:r>
      <w:r>
        <w:rPr>
          <w:spacing w:val="37"/>
        </w:rPr>
        <w:t xml:space="preserve"> </w:t>
      </w:r>
      <w:r>
        <w:t>пластин,</w:t>
      </w:r>
      <w:r>
        <w:rPr>
          <w:spacing w:val="34"/>
        </w:rPr>
        <w:t xml:space="preserve"> </w:t>
      </w:r>
      <w:r>
        <w:t>расстояния</w:t>
      </w:r>
      <w:r>
        <w:rPr>
          <w:spacing w:val="-57"/>
        </w:rPr>
        <w:t xml:space="preserve"> </w:t>
      </w:r>
      <w:r>
        <w:t>между</w:t>
      </w:r>
      <w:r>
        <w:rPr>
          <w:spacing w:val="-9"/>
        </w:rPr>
        <w:t xml:space="preserve"> </w:t>
      </w:r>
      <w:r>
        <w:t>ними</w:t>
      </w:r>
      <w:r>
        <w:rPr>
          <w:spacing w:val="-2"/>
        </w:rPr>
        <w:t xml:space="preserve"> </w:t>
      </w:r>
      <w:r>
        <w:t>и</w:t>
      </w:r>
      <w:r>
        <w:rPr>
          <w:spacing w:val="3"/>
        </w:rPr>
        <w:t xml:space="preserve"> </w:t>
      </w:r>
      <w:r>
        <w:t>диэлектрической</w:t>
      </w:r>
      <w:r>
        <w:rPr>
          <w:spacing w:val="-2"/>
        </w:rPr>
        <w:t xml:space="preserve"> </w:t>
      </w:r>
      <w:r>
        <w:t>проницаемости.</w:t>
      </w:r>
    </w:p>
    <w:p w:rsidR="00E76707" w:rsidRDefault="00897AC9">
      <w:pPr>
        <w:pStyle w:val="a3"/>
        <w:spacing w:line="275" w:lineRule="exact"/>
        <w:ind w:left="1119" w:firstLine="0"/>
        <w:jc w:val="left"/>
      </w:pPr>
      <w:r>
        <w:t>Энергия</w:t>
      </w:r>
      <w:r>
        <w:rPr>
          <w:spacing w:val="-9"/>
        </w:rPr>
        <w:t xml:space="preserve"> </w:t>
      </w:r>
      <w:r>
        <w:t>заряженного конденсатора.</w:t>
      </w:r>
    </w:p>
    <w:p w:rsidR="00E76707" w:rsidRDefault="00897AC9">
      <w:pPr>
        <w:pStyle w:val="a3"/>
        <w:tabs>
          <w:tab w:val="left" w:pos="2764"/>
          <w:tab w:val="left" w:pos="4414"/>
          <w:tab w:val="left" w:pos="6136"/>
          <w:tab w:val="left" w:pos="7162"/>
          <w:tab w:val="left" w:pos="8563"/>
        </w:tabs>
        <w:spacing w:line="242" w:lineRule="auto"/>
        <w:ind w:right="853"/>
        <w:jc w:val="left"/>
      </w:pPr>
      <w:r>
        <w:t>Ученический</w:t>
      </w:r>
      <w:r>
        <w:tab/>
        <w:t>эксперимент,</w:t>
      </w:r>
      <w:r>
        <w:tab/>
        <w:t>лабораторные</w:t>
      </w:r>
      <w:r>
        <w:tab/>
        <w:t>работы</w:t>
      </w:r>
      <w:r>
        <w:tab/>
        <w:t>Измерение</w:t>
      </w:r>
      <w:r>
        <w:tab/>
      </w:r>
      <w:r>
        <w:rPr>
          <w:spacing w:val="-1"/>
        </w:rPr>
        <w:t>электроёмкости</w:t>
      </w:r>
      <w:r>
        <w:rPr>
          <w:spacing w:val="-57"/>
        </w:rPr>
        <w:t xml:space="preserve"> </w:t>
      </w:r>
      <w:r>
        <w:t>конденсатора.</w:t>
      </w:r>
    </w:p>
    <w:p w:rsidR="00E76707" w:rsidRDefault="00897AC9">
      <w:pPr>
        <w:pStyle w:val="a3"/>
        <w:spacing w:line="271" w:lineRule="exact"/>
        <w:ind w:left="1119" w:firstLine="0"/>
        <w:jc w:val="left"/>
      </w:pPr>
      <w:r>
        <w:t>Тема</w:t>
      </w:r>
      <w:r>
        <w:rPr>
          <w:spacing w:val="11"/>
        </w:rPr>
        <w:t xml:space="preserve"> </w:t>
      </w:r>
      <w:r>
        <w:t>2.</w:t>
      </w:r>
      <w:r>
        <w:rPr>
          <w:spacing w:val="15"/>
        </w:rPr>
        <w:t xml:space="preserve"> </w:t>
      </w:r>
      <w:r>
        <w:t>Постоянный</w:t>
      </w:r>
      <w:r>
        <w:rPr>
          <w:spacing w:val="13"/>
        </w:rPr>
        <w:t xml:space="preserve"> </w:t>
      </w:r>
      <w:r>
        <w:t>электрический</w:t>
      </w:r>
      <w:r>
        <w:rPr>
          <w:spacing w:val="14"/>
        </w:rPr>
        <w:t xml:space="preserve"> </w:t>
      </w:r>
      <w:r>
        <w:t>ток.</w:t>
      </w:r>
      <w:r>
        <w:rPr>
          <w:spacing w:val="9"/>
        </w:rPr>
        <w:t xml:space="preserve"> </w:t>
      </w:r>
      <w:r>
        <w:t>Токи</w:t>
      </w:r>
      <w:r>
        <w:rPr>
          <w:spacing w:val="9"/>
        </w:rPr>
        <w:t xml:space="preserve"> </w:t>
      </w:r>
      <w:r>
        <w:t>в</w:t>
      </w:r>
      <w:r>
        <w:rPr>
          <w:spacing w:val="14"/>
        </w:rPr>
        <w:t xml:space="preserve"> </w:t>
      </w:r>
      <w:r>
        <w:t>различных</w:t>
      </w:r>
      <w:r>
        <w:rPr>
          <w:spacing w:val="8"/>
        </w:rPr>
        <w:t xml:space="preserve"> </w:t>
      </w:r>
      <w:r>
        <w:t>средах.</w:t>
      </w:r>
      <w:r>
        <w:rPr>
          <w:spacing w:val="15"/>
        </w:rPr>
        <w:t xml:space="preserve"> </w:t>
      </w:r>
      <w:r>
        <w:t>Электрический</w:t>
      </w:r>
      <w:r>
        <w:rPr>
          <w:spacing w:val="13"/>
        </w:rPr>
        <w:t xml:space="preserve"> </w:t>
      </w:r>
      <w:r>
        <w:t>ток.</w:t>
      </w:r>
    </w:p>
    <w:p w:rsidR="00E76707" w:rsidRDefault="00897AC9">
      <w:pPr>
        <w:pStyle w:val="a3"/>
        <w:spacing w:before="2" w:line="275" w:lineRule="exact"/>
        <w:ind w:firstLine="0"/>
        <w:jc w:val="left"/>
      </w:pPr>
      <w:r>
        <w:t>Условия</w:t>
      </w:r>
      <w:r>
        <w:rPr>
          <w:spacing w:val="-7"/>
        </w:rPr>
        <w:t xml:space="preserve"> </w:t>
      </w:r>
      <w:r>
        <w:t>существования</w:t>
      </w:r>
      <w:r>
        <w:rPr>
          <w:spacing w:val="-2"/>
        </w:rPr>
        <w:t xml:space="preserve"> </w:t>
      </w:r>
      <w:r>
        <w:t>электрического</w:t>
      </w:r>
      <w:r>
        <w:rPr>
          <w:spacing w:val="1"/>
        </w:rPr>
        <w:t xml:space="preserve"> </w:t>
      </w:r>
      <w:r>
        <w:t>тока.</w:t>
      </w:r>
      <w:r>
        <w:rPr>
          <w:spacing w:val="-8"/>
        </w:rPr>
        <w:t xml:space="preserve"> </w:t>
      </w:r>
      <w:r>
        <w:t>Источники</w:t>
      </w:r>
      <w:r>
        <w:rPr>
          <w:spacing w:val="-6"/>
        </w:rPr>
        <w:t xml:space="preserve"> </w:t>
      </w:r>
      <w:r>
        <w:t>тока. Сила</w:t>
      </w:r>
      <w:r>
        <w:rPr>
          <w:spacing w:val="-8"/>
        </w:rPr>
        <w:t xml:space="preserve"> </w:t>
      </w:r>
      <w:r>
        <w:t>тока. Постоянный</w:t>
      </w:r>
      <w:r>
        <w:rPr>
          <w:spacing w:val="-6"/>
        </w:rPr>
        <w:t xml:space="preserve"> </w:t>
      </w:r>
      <w:r>
        <w:t>ток.</w:t>
      </w:r>
    </w:p>
    <w:p w:rsidR="00E76707" w:rsidRDefault="00897AC9">
      <w:pPr>
        <w:pStyle w:val="a3"/>
        <w:spacing w:line="274" w:lineRule="exact"/>
        <w:ind w:left="1119" w:firstLine="0"/>
        <w:jc w:val="left"/>
      </w:pPr>
      <w:r>
        <w:t>Напряжение.</w:t>
      </w:r>
      <w:r>
        <w:rPr>
          <w:spacing w:val="-5"/>
        </w:rPr>
        <w:t xml:space="preserve"> </w:t>
      </w:r>
      <w:r>
        <w:t>Закон</w:t>
      </w:r>
      <w:r>
        <w:rPr>
          <w:spacing w:val="-6"/>
        </w:rPr>
        <w:t xml:space="preserve"> </w:t>
      </w:r>
      <w:r>
        <w:t>Ома</w:t>
      </w:r>
      <w:r>
        <w:rPr>
          <w:spacing w:val="-3"/>
        </w:rPr>
        <w:t xml:space="preserve"> </w:t>
      </w:r>
      <w:r>
        <w:t>для</w:t>
      </w:r>
      <w:r>
        <w:rPr>
          <w:spacing w:val="-2"/>
        </w:rPr>
        <w:t xml:space="preserve"> </w:t>
      </w:r>
      <w:r>
        <w:t>участка</w:t>
      </w:r>
      <w:r>
        <w:rPr>
          <w:spacing w:val="-2"/>
        </w:rPr>
        <w:t xml:space="preserve"> </w:t>
      </w:r>
      <w:r>
        <w:t>цепи.</w:t>
      </w:r>
    </w:p>
    <w:p w:rsidR="00E76707" w:rsidRDefault="00897AC9">
      <w:pPr>
        <w:pStyle w:val="a3"/>
        <w:spacing w:line="242" w:lineRule="auto"/>
        <w:jc w:val="left"/>
      </w:pPr>
      <w:r>
        <w:t>Электрическое</w:t>
      </w:r>
      <w:r>
        <w:rPr>
          <w:spacing w:val="1"/>
        </w:rPr>
        <w:t xml:space="preserve"> </w:t>
      </w:r>
      <w:r>
        <w:t>сопротивление.</w:t>
      </w:r>
      <w:r>
        <w:rPr>
          <w:spacing w:val="1"/>
        </w:rPr>
        <w:t xml:space="preserve"> </w:t>
      </w:r>
      <w:r>
        <w:t>Удельное сопротивление вещества.</w:t>
      </w:r>
      <w:r>
        <w:rPr>
          <w:spacing w:val="1"/>
        </w:rPr>
        <w:t xml:space="preserve"> </w:t>
      </w:r>
      <w:r>
        <w:t>Последовательное,</w:t>
      </w:r>
      <w:r>
        <w:rPr>
          <w:spacing w:val="-57"/>
        </w:rPr>
        <w:t xml:space="preserve"> </w:t>
      </w:r>
      <w:r>
        <w:t>параллельное,</w:t>
      </w:r>
      <w:r>
        <w:rPr>
          <w:spacing w:val="3"/>
        </w:rPr>
        <w:t xml:space="preserve"> </w:t>
      </w:r>
      <w:r>
        <w:t>смешанное</w:t>
      </w:r>
      <w:r>
        <w:rPr>
          <w:spacing w:val="1"/>
        </w:rPr>
        <w:t xml:space="preserve"> </w:t>
      </w:r>
      <w:r>
        <w:t>соединение</w:t>
      </w:r>
      <w:r>
        <w:rPr>
          <w:spacing w:val="-4"/>
        </w:rPr>
        <w:t xml:space="preserve"> </w:t>
      </w:r>
      <w:r>
        <w:t>проводников.</w:t>
      </w:r>
    </w:p>
    <w:p w:rsidR="00E76707" w:rsidRDefault="00897AC9">
      <w:pPr>
        <w:pStyle w:val="a3"/>
        <w:spacing w:line="271" w:lineRule="exact"/>
        <w:ind w:left="1119" w:firstLine="0"/>
        <w:jc w:val="left"/>
      </w:pPr>
      <w:r>
        <w:t>Работа</w:t>
      </w:r>
      <w:r>
        <w:rPr>
          <w:spacing w:val="-5"/>
        </w:rPr>
        <w:t xml:space="preserve"> </w:t>
      </w:r>
      <w:r>
        <w:t>электрического</w:t>
      </w:r>
      <w:r>
        <w:rPr>
          <w:spacing w:val="-3"/>
        </w:rPr>
        <w:t xml:space="preserve"> </w:t>
      </w:r>
      <w:r>
        <w:t>тока.</w:t>
      </w:r>
      <w:r>
        <w:rPr>
          <w:spacing w:val="-2"/>
        </w:rPr>
        <w:t xml:space="preserve"> </w:t>
      </w:r>
      <w:r>
        <w:t>Закон</w:t>
      </w:r>
      <w:r>
        <w:rPr>
          <w:spacing w:val="-7"/>
        </w:rPr>
        <w:t xml:space="preserve"> </w:t>
      </w:r>
      <w:r>
        <w:t>Джоуля-Ленца.</w:t>
      </w:r>
      <w:r>
        <w:rPr>
          <w:spacing w:val="-2"/>
        </w:rPr>
        <w:t xml:space="preserve"> </w:t>
      </w:r>
      <w:r>
        <w:t>Мощность</w:t>
      </w:r>
      <w:r>
        <w:rPr>
          <w:spacing w:val="-3"/>
        </w:rPr>
        <w:t xml:space="preserve"> </w:t>
      </w:r>
      <w:r>
        <w:t>электрического тока.</w:t>
      </w:r>
    </w:p>
    <w:p w:rsidR="00E76707" w:rsidRDefault="00897AC9">
      <w:pPr>
        <w:pStyle w:val="a3"/>
        <w:spacing w:before="3" w:line="237" w:lineRule="auto"/>
        <w:ind w:right="849"/>
        <w:jc w:val="left"/>
      </w:pPr>
      <w:r>
        <w:t>Электродвижущая</w:t>
      </w:r>
      <w:r>
        <w:rPr>
          <w:spacing w:val="40"/>
        </w:rPr>
        <w:t xml:space="preserve"> </w:t>
      </w:r>
      <w:r>
        <w:t>сила</w:t>
      </w:r>
      <w:r>
        <w:rPr>
          <w:spacing w:val="40"/>
        </w:rPr>
        <w:t xml:space="preserve"> </w:t>
      </w:r>
      <w:r>
        <w:t>и</w:t>
      </w:r>
      <w:r>
        <w:rPr>
          <w:spacing w:val="41"/>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2"/>
        </w:rPr>
        <w:t xml:space="preserve"> </w:t>
      </w:r>
      <w:r>
        <w:t>Закон</w:t>
      </w:r>
      <w:r>
        <w:rPr>
          <w:spacing w:val="42"/>
        </w:rPr>
        <w:t xml:space="preserve"> </w:t>
      </w:r>
      <w:r>
        <w:t>Ома</w:t>
      </w:r>
      <w:r>
        <w:rPr>
          <w:spacing w:val="39"/>
        </w:rPr>
        <w:t xml:space="preserve"> </w:t>
      </w:r>
      <w:r>
        <w:t>для</w:t>
      </w:r>
      <w:r>
        <w:rPr>
          <w:spacing w:val="-57"/>
        </w:rPr>
        <w:t xml:space="preserve"> </w:t>
      </w:r>
      <w:r>
        <w:t>полной</w:t>
      </w:r>
      <w:r>
        <w:rPr>
          <w:spacing w:val="-3"/>
        </w:rPr>
        <w:t xml:space="preserve"> </w:t>
      </w:r>
      <w:r>
        <w:t>(замкнутой)</w:t>
      </w:r>
      <w:r>
        <w:rPr>
          <w:spacing w:val="2"/>
        </w:rPr>
        <w:t xml:space="preserve"> </w:t>
      </w:r>
      <w:r>
        <w:t>электрической</w:t>
      </w:r>
      <w:r>
        <w:rPr>
          <w:spacing w:val="-2"/>
        </w:rPr>
        <w:t xml:space="preserve"> </w:t>
      </w:r>
      <w:r>
        <w:t>цепи.</w:t>
      </w:r>
      <w:r>
        <w:rPr>
          <w:spacing w:val="3"/>
        </w:rPr>
        <w:t xml:space="preserve"> </w:t>
      </w:r>
      <w:r>
        <w:t>Короткое</w:t>
      </w:r>
      <w:r>
        <w:rPr>
          <w:spacing w:val="1"/>
        </w:rPr>
        <w:t xml:space="preserve"> </w:t>
      </w:r>
      <w:r>
        <w:t>замыкание.</w:t>
      </w:r>
    </w:p>
    <w:p w:rsidR="00E76707" w:rsidRDefault="00897AC9">
      <w:pPr>
        <w:pStyle w:val="a3"/>
        <w:spacing w:before="6" w:line="237" w:lineRule="auto"/>
        <w:jc w:val="left"/>
      </w:pPr>
      <w:r>
        <w:t>Электронная</w:t>
      </w:r>
      <w:r>
        <w:rPr>
          <w:spacing w:val="-2"/>
        </w:rPr>
        <w:t xml:space="preserve"> </w:t>
      </w:r>
      <w:r>
        <w:t>проводимость твёрдых</w:t>
      </w:r>
      <w:r>
        <w:rPr>
          <w:spacing w:val="-1"/>
        </w:rPr>
        <w:t xml:space="preserve"> </w:t>
      </w:r>
      <w:r>
        <w:t>металлов.</w:t>
      </w:r>
      <w:r>
        <w:rPr>
          <w:spacing w:val="1"/>
        </w:rPr>
        <w:t xml:space="preserve"> </w:t>
      </w:r>
      <w:r>
        <w:t>Зависимость</w:t>
      </w:r>
      <w:r>
        <w:rPr>
          <w:spacing w:val="5"/>
        </w:rPr>
        <w:t xml:space="preserve"> </w:t>
      </w:r>
      <w:r>
        <w:t>сопротивления</w:t>
      </w:r>
      <w:r>
        <w:rPr>
          <w:spacing w:val="3"/>
        </w:rPr>
        <w:t xml:space="preserve"> </w:t>
      </w:r>
      <w:r>
        <w:t>металлов</w:t>
      </w:r>
      <w:r>
        <w:rPr>
          <w:spacing w:val="-1"/>
        </w:rPr>
        <w:t xml:space="preserve"> </w:t>
      </w:r>
      <w:r>
        <w:t>от</w:t>
      </w:r>
      <w:r>
        <w:rPr>
          <w:spacing w:val="-57"/>
        </w:rPr>
        <w:t xml:space="preserve"> </w:t>
      </w:r>
      <w:r>
        <w:t>температуры.</w:t>
      </w:r>
      <w:r>
        <w:rPr>
          <w:spacing w:val="3"/>
        </w:rPr>
        <w:t xml:space="preserve"> </w:t>
      </w:r>
      <w:r>
        <w:t>Сверхпроводимость.</w:t>
      </w:r>
    </w:p>
    <w:p w:rsidR="00E76707" w:rsidRDefault="00897AC9">
      <w:pPr>
        <w:pStyle w:val="a3"/>
        <w:spacing w:before="3"/>
        <w:ind w:left="1119" w:firstLine="0"/>
        <w:jc w:val="left"/>
      </w:pPr>
      <w:r>
        <w:t>Электрический ток</w:t>
      </w:r>
      <w:r>
        <w:rPr>
          <w:spacing w:val="-8"/>
        </w:rPr>
        <w:t xml:space="preserve"> </w:t>
      </w:r>
      <w:r>
        <w:t>в</w:t>
      </w:r>
      <w:r>
        <w:rPr>
          <w:spacing w:val="-2"/>
        </w:rPr>
        <w:t xml:space="preserve"> </w:t>
      </w:r>
      <w:r>
        <w:t>вакууме.</w:t>
      </w:r>
      <w:r>
        <w:rPr>
          <w:spacing w:val="1"/>
        </w:rPr>
        <w:t xml:space="preserve"> </w:t>
      </w:r>
      <w:r>
        <w:t>Свойства</w:t>
      </w:r>
      <w:r>
        <w:rPr>
          <w:spacing w:val="-6"/>
        </w:rPr>
        <w:t xml:space="preserve"> </w:t>
      </w:r>
      <w:r>
        <w:t>электронных</w:t>
      </w:r>
      <w:r>
        <w:rPr>
          <w:spacing w:val="-6"/>
        </w:rPr>
        <w:t xml:space="preserve"> </w:t>
      </w:r>
      <w:r>
        <w:t>пучков.</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8"/>
        <w:jc w:val="left"/>
      </w:pPr>
      <w:r>
        <w:lastRenderedPageBreak/>
        <w:t>Полупроводники.</w:t>
      </w:r>
      <w:r>
        <w:rPr>
          <w:spacing w:val="10"/>
        </w:rPr>
        <w:t xml:space="preserve"> </w:t>
      </w:r>
      <w:r>
        <w:t>Собственная</w:t>
      </w:r>
      <w:r>
        <w:rPr>
          <w:spacing w:val="4"/>
        </w:rPr>
        <w:t xml:space="preserve"> </w:t>
      </w:r>
      <w:r>
        <w:t>и</w:t>
      </w:r>
      <w:r>
        <w:rPr>
          <w:spacing w:val="10"/>
        </w:rPr>
        <w:t xml:space="preserve"> </w:t>
      </w:r>
      <w:r>
        <w:t>примесная</w:t>
      </w:r>
      <w:r>
        <w:rPr>
          <w:spacing w:val="9"/>
        </w:rPr>
        <w:t xml:space="preserve"> </w:t>
      </w:r>
      <w:r>
        <w:t>проводимость</w:t>
      </w:r>
      <w:r>
        <w:rPr>
          <w:spacing w:val="10"/>
        </w:rPr>
        <w:t xml:space="preserve"> </w:t>
      </w:r>
      <w:r>
        <w:t>полупроводников.</w:t>
      </w:r>
      <w:r>
        <w:rPr>
          <w:spacing w:val="11"/>
        </w:rPr>
        <w:t xml:space="preserve"> </w:t>
      </w:r>
      <w:r>
        <w:t>Свойства</w:t>
      </w:r>
      <w:r>
        <w:rPr>
          <w:spacing w:val="-57"/>
        </w:rPr>
        <w:t xml:space="preserve"> </w:t>
      </w:r>
      <w:r>
        <w:t>р-п-перехода.</w:t>
      </w:r>
      <w:r>
        <w:rPr>
          <w:spacing w:val="3"/>
        </w:rPr>
        <w:t xml:space="preserve"> </w:t>
      </w:r>
      <w:r>
        <w:t>Полупроводниковые</w:t>
      </w:r>
      <w:r>
        <w:rPr>
          <w:spacing w:val="-4"/>
        </w:rPr>
        <w:t xml:space="preserve"> </w:t>
      </w:r>
      <w:r>
        <w:t>приборы.</w:t>
      </w:r>
    </w:p>
    <w:p w:rsidR="00E76707" w:rsidRDefault="00897AC9">
      <w:pPr>
        <w:pStyle w:val="a3"/>
        <w:tabs>
          <w:tab w:val="left" w:pos="2889"/>
          <w:tab w:val="left" w:pos="3436"/>
          <w:tab w:val="left" w:pos="3757"/>
          <w:tab w:val="left" w:pos="4981"/>
          <w:tab w:val="left" w:pos="5317"/>
          <w:tab w:val="left" w:pos="6549"/>
          <w:tab w:val="left" w:pos="8195"/>
        </w:tabs>
        <w:spacing w:before="6" w:line="237" w:lineRule="auto"/>
        <w:ind w:right="855"/>
        <w:jc w:val="left"/>
      </w:pPr>
      <w:r>
        <w:t>Электрический</w:t>
      </w:r>
      <w:r>
        <w:tab/>
        <w:t>ток</w:t>
      </w:r>
      <w:r>
        <w:tab/>
        <w:t>в</w:t>
      </w:r>
      <w:r>
        <w:tab/>
        <w:t>растворах</w:t>
      </w:r>
      <w:r>
        <w:tab/>
        <w:t>и</w:t>
      </w:r>
      <w:r>
        <w:tab/>
        <w:t>расплавах</w:t>
      </w:r>
      <w:r>
        <w:tab/>
        <w:t>электролитов.</w:t>
      </w:r>
      <w:r>
        <w:tab/>
      </w:r>
      <w:r>
        <w:rPr>
          <w:spacing w:val="-1"/>
        </w:rPr>
        <w:t>Электролитическая</w:t>
      </w:r>
      <w:r>
        <w:rPr>
          <w:spacing w:val="-57"/>
        </w:rPr>
        <w:t xml:space="preserve"> </w:t>
      </w:r>
      <w:r>
        <w:t>диссоциация.</w:t>
      </w:r>
      <w:r>
        <w:rPr>
          <w:spacing w:val="3"/>
        </w:rPr>
        <w:t xml:space="preserve"> </w:t>
      </w:r>
      <w:r>
        <w:t>Электролиз.</w:t>
      </w:r>
    </w:p>
    <w:p w:rsidR="00E76707" w:rsidRDefault="00897AC9">
      <w:pPr>
        <w:pStyle w:val="a3"/>
        <w:spacing w:before="3" w:line="275" w:lineRule="exact"/>
        <w:ind w:left="1119" w:firstLine="0"/>
        <w:jc w:val="left"/>
      </w:pPr>
      <w:r>
        <w:t>Электрический</w:t>
      </w:r>
      <w:r>
        <w:rPr>
          <w:spacing w:val="46"/>
        </w:rPr>
        <w:t xml:space="preserve"> </w:t>
      </w:r>
      <w:r>
        <w:t>ток</w:t>
      </w:r>
      <w:r>
        <w:rPr>
          <w:spacing w:val="39"/>
        </w:rPr>
        <w:t xml:space="preserve"> </w:t>
      </w:r>
      <w:r>
        <w:t>в</w:t>
      </w:r>
      <w:r>
        <w:rPr>
          <w:spacing w:val="43"/>
        </w:rPr>
        <w:t xml:space="preserve"> </w:t>
      </w:r>
      <w:r>
        <w:t>газах.</w:t>
      </w:r>
      <w:r>
        <w:rPr>
          <w:spacing w:val="48"/>
        </w:rPr>
        <w:t xml:space="preserve"> </w:t>
      </w:r>
      <w:r>
        <w:t>Самостоятельный</w:t>
      </w:r>
      <w:r>
        <w:rPr>
          <w:spacing w:val="42"/>
        </w:rPr>
        <w:t xml:space="preserve"> </w:t>
      </w:r>
      <w:r>
        <w:t>и</w:t>
      </w:r>
      <w:r>
        <w:rPr>
          <w:spacing w:val="47"/>
        </w:rPr>
        <w:t xml:space="preserve"> </w:t>
      </w:r>
      <w:r>
        <w:t>несамостоятельный</w:t>
      </w:r>
      <w:r>
        <w:rPr>
          <w:spacing w:val="42"/>
        </w:rPr>
        <w:t xml:space="preserve"> </w:t>
      </w:r>
      <w:r>
        <w:t>разряд.</w:t>
      </w:r>
      <w:r>
        <w:rPr>
          <w:spacing w:val="48"/>
        </w:rPr>
        <w:t xml:space="preserve"> </w:t>
      </w:r>
      <w:r>
        <w:t>Молния.</w:t>
      </w:r>
    </w:p>
    <w:p w:rsidR="00E76707" w:rsidRDefault="00897AC9">
      <w:pPr>
        <w:pStyle w:val="a3"/>
        <w:spacing w:line="275" w:lineRule="exact"/>
        <w:ind w:firstLine="0"/>
        <w:jc w:val="left"/>
      </w:pPr>
      <w:r>
        <w:t>Плазма.</w:t>
      </w:r>
    </w:p>
    <w:p w:rsidR="00E76707" w:rsidRDefault="00897AC9">
      <w:pPr>
        <w:pStyle w:val="a3"/>
        <w:spacing w:before="3"/>
        <w:ind w:right="853"/>
      </w:pPr>
      <w:r>
        <w:t>Технические устройства и практическое применение: амперметр, вольтметр, 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6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2"/>
        </w:rPr>
        <w:t xml:space="preserve"> </w:t>
      </w:r>
      <w:r>
        <w:t>диод,</w:t>
      </w:r>
      <w:r>
        <w:rPr>
          <w:spacing w:val="-1"/>
        </w:rPr>
        <w:t xml:space="preserve"> </w:t>
      </w:r>
      <w:r>
        <w:t>гальваника.</w:t>
      </w:r>
    </w:p>
    <w:p w:rsidR="00E76707" w:rsidRDefault="00897AC9">
      <w:pPr>
        <w:pStyle w:val="a3"/>
        <w:spacing w:line="275" w:lineRule="exact"/>
        <w:ind w:left="1119" w:firstLine="0"/>
        <w:jc w:val="left"/>
      </w:pPr>
      <w:r>
        <w:t>Демонстрации.</w:t>
      </w:r>
    </w:p>
    <w:p w:rsidR="00E76707" w:rsidRDefault="00897AC9">
      <w:pPr>
        <w:pStyle w:val="a3"/>
        <w:spacing w:line="275" w:lineRule="exact"/>
        <w:ind w:left="1119"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rsidR="00E76707" w:rsidRDefault="00897AC9">
      <w:pPr>
        <w:pStyle w:val="a3"/>
        <w:tabs>
          <w:tab w:val="left" w:pos="2644"/>
          <w:tab w:val="left" w:pos="4399"/>
          <w:tab w:val="left" w:pos="6318"/>
          <w:tab w:val="left" w:pos="7876"/>
          <w:tab w:val="left" w:pos="8331"/>
          <w:tab w:val="left" w:pos="9271"/>
        </w:tabs>
        <w:spacing w:before="5" w:line="237" w:lineRule="auto"/>
        <w:ind w:right="860"/>
        <w:jc w:val="left"/>
      </w:pPr>
      <w:r>
        <w:t>Зависимость</w:t>
      </w:r>
      <w:r>
        <w:tab/>
        <w:t>сопротивления</w:t>
      </w:r>
      <w:r>
        <w:tab/>
        <w:t>цилиндрических</w:t>
      </w:r>
      <w:r>
        <w:tab/>
        <w:t>проводников</w:t>
      </w:r>
      <w:r>
        <w:tab/>
        <w:t>от</w:t>
      </w:r>
      <w:r>
        <w:tab/>
        <w:t>длины,</w:t>
      </w:r>
      <w:r>
        <w:tab/>
        <w:t>площади</w:t>
      </w:r>
      <w:r>
        <w:rPr>
          <w:spacing w:val="-57"/>
        </w:rPr>
        <w:t xml:space="preserve"> </w:t>
      </w:r>
      <w:r>
        <w:t>поперечного</w:t>
      </w:r>
      <w:r>
        <w:rPr>
          <w:spacing w:val="5"/>
        </w:rPr>
        <w:t xml:space="preserve"> </w:t>
      </w:r>
      <w:r>
        <w:t>сечения</w:t>
      </w:r>
      <w:r>
        <w:rPr>
          <w:spacing w:val="-3"/>
        </w:rPr>
        <w:t xml:space="preserve"> </w:t>
      </w:r>
      <w:r>
        <w:t>и</w:t>
      </w:r>
      <w:r>
        <w:rPr>
          <w:spacing w:val="-2"/>
        </w:rPr>
        <w:t xml:space="preserve"> </w:t>
      </w:r>
      <w:r>
        <w:t>материала.</w:t>
      </w:r>
    </w:p>
    <w:p w:rsidR="00E76707" w:rsidRDefault="00897AC9">
      <w:pPr>
        <w:pStyle w:val="a3"/>
        <w:spacing w:before="4" w:line="275" w:lineRule="exact"/>
        <w:ind w:left="1119" w:firstLine="0"/>
        <w:jc w:val="left"/>
      </w:pPr>
      <w:r>
        <w:t>Смешанное</w:t>
      </w:r>
      <w:r>
        <w:rPr>
          <w:spacing w:val="-4"/>
        </w:rPr>
        <w:t xml:space="preserve"> </w:t>
      </w:r>
      <w:r>
        <w:t>соединение</w:t>
      </w:r>
      <w:r>
        <w:rPr>
          <w:spacing w:val="-9"/>
        </w:rPr>
        <w:t xml:space="preserve"> </w:t>
      </w:r>
      <w:r>
        <w:t>проводников.</w:t>
      </w:r>
    </w:p>
    <w:p w:rsidR="00E76707" w:rsidRDefault="00897AC9">
      <w:pPr>
        <w:pStyle w:val="a3"/>
        <w:spacing w:line="242" w:lineRule="auto"/>
        <w:ind w:right="849"/>
        <w:jc w:val="left"/>
      </w:pPr>
      <w:r>
        <w:t>Прямое</w:t>
      </w:r>
      <w:r>
        <w:rPr>
          <w:spacing w:val="40"/>
        </w:rPr>
        <w:t xml:space="preserve"> </w:t>
      </w:r>
      <w:r>
        <w:t>измерение</w:t>
      </w:r>
      <w:r>
        <w:rPr>
          <w:spacing w:val="40"/>
        </w:rPr>
        <w:t xml:space="preserve"> </w:t>
      </w:r>
      <w:r>
        <w:t>электродвижущей</w:t>
      </w:r>
      <w:r>
        <w:rPr>
          <w:spacing w:val="47"/>
        </w:rPr>
        <w:t xml:space="preserve"> </w:t>
      </w:r>
      <w:r>
        <w:t>силы.</w:t>
      </w:r>
      <w:r>
        <w:rPr>
          <w:spacing w:val="44"/>
        </w:rPr>
        <w:t xml:space="preserve"> </w:t>
      </w:r>
      <w:r>
        <w:t>Короткое</w:t>
      </w:r>
      <w:r>
        <w:rPr>
          <w:spacing w:val="40"/>
        </w:rPr>
        <w:t xml:space="preserve"> </w:t>
      </w:r>
      <w:r>
        <w:t>замыкание</w:t>
      </w:r>
      <w:r>
        <w:rPr>
          <w:spacing w:val="40"/>
        </w:rPr>
        <w:t xml:space="preserve"> </w:t>
      </w:r>
      <w:r>
        <w:t>гальванического</w:t>
      </w:r>
      <w:r>
        <w:rPr>
          <w:spacing w:val="-57"/>
        </w:rPr>
        <w:t xml:space="preserve"> </w:t>
      </w:r>
      <w:r>
        <w:t>элемента и</w:t>
      </w:r>
      <w:r>
        <w:rPr>
          <w:spacing w:val="-2"/>
        </w:rPr>
        <w:t xml:space="preserve"> </w:t>
      </w:r>
      <w:r>
        <w:t>оценка</w:t>
      </w:r>
      <w:r>
        <w:rPr>
          <w:spacing w:val="-4"/>
        </w:rPr>
        <w:t xml:space="preserve"> </w:t>
      </w:r>
      <w:r>
        <w:t>внутреннего</w:t>
      </w:r>
      <w:r>
        <w:rPr>
          <w:spacing w:val="6"/>
        </w:rPr>
        <w:t xml:space="preserve"> </w:t>
      </w:r>
      <w:r>
        <w:t>сопротивления.</w:t>
      </w:r>
    </w:p>
    <w:p w:rsidR="00E76707" w:rsidRDefault="00897AC9">
      <w:pPr>
        <w:pStyle w:val="a3"/>
        <w:spacing w:line="242" w:lineRule="auto"/>
        <w:ind w:left="1119" w:right="4281" w:firstLine="0"/>
        <w:jc w:val="left"/>
      </w:pPr>
      <w:r>
        <w:t>Зависимость сопротивления металлов от температуры.</w:t>
      </w:r>
      <w:r>
        <w:rPr>
          <w:spacing w:val="-57"/>
        </w:rPr>
        <w:t xml:space="preserve"> </w:t>
      </w:r>
      <w:r>
        <w:t>Проводимость</w:t>
      </w:r>
      <w:r>
        <w:rPr>
          <w:spacing w:val="1"/>
        </w:rPr>
        <w:t xml:space="preserve"> </w:t>
      </w:r>
      <w:r>
        <w:t>электролитов.</w:t>
      </w:r>
    </w:p>
    <w:p w:rsidR="00E76707" w:rsidRDefault="00897AC9">
      <w:pPr>
        <w:pStyle w:val="a3"/>
        <w:spacing w:line="242" w:lineRule="auto"/>
        <w:ind w:left="1119" w:right="5568" w:firstLine="0"/>
        <w:jc w:val="left"/>
      </w:pPr>
      <w:r>
        <w:t>Искровой разряд и проводимость воздуха.</w:t>
      </w:r>
      <w:r>
        <w:rPr>
          <w:spacing w:val="-57"/>
        </w:rPr>
        <w:t xml:space="preserve"> </w:t>
      </w:r>
      <w:r>
        <w:t>Односторонняя</w:t>
      </w:r>
      <w:r>
        <w:rPr>
          <w:spacing w:val="-5"/>
        </w:rPr>
        <w:t xml:space="preserve"> </w:t>
      </w:r>
      <w:r>
        <w:t>проводимость</w:t>
      </w:r>
      <w:r>
        <w:rPr>
          <w:spacing w:val="1"/>
        </w:rPr>
        <w:t xml:space="preserve"> </w:t>
      </w:r>
      <w:r>
        <w:t>диода.</w:t>
      </w:r>
    </w:p>
    <w:p w:rsidR="00E76707" w:rsidRDefault="00897AC9">
      <w:pPr>
        <w:pStyle w:val="a3"/>
        <w:spacing w:line="242" w:lineRule="auto"/>
        <w:ind w:left="1119" w:right="4837" w:firstLine="0"/>
        <w:jc w:val="left"/>
      </w:pPr>
      <w:r>
        <w:t>Ученический эксперимент, лабораторные работы</w:t>
      </w:r>
      <w:r>
        <w:rPr>
          <w:spacing w:val="-57"/>
        </w:rPr>
        <w:t xml:space="preserve"> </w:t>
      </w:r>
      <w:r>
        <w:t>Изучение</w:t>
      </w:r>
      <w:r>
        <w:rPr>
          <w:spacing w:val="-3"/>
        </w:rPr>
        <w:t xml:space="preserve"> </w:t>
      </w:r>
      <w:r>
        <w:t>смешанного</w:t>
      </w:r>
      <w:r>
        <w:rPr>
          <w:spacing w:val="3"/>
        </w:rPr>
        <w:t xml:space="preserve"> </w:t>
      </w:r>
      <w:r>
        <w:t>соединения</w:t>
      </w:r>
      <w:r>
        <w:rPr>
          <w:spacing w:val="-6"/>
        </w:rPr>
        <w:t xml:space="preserve"> </w:t>
      </w:r>
      <w:r>
        <w:t>резисторов.</w:t>
      </w:r>
    </w:p>
    <w:p w:rsidR="00E76707" w:rsidRDefault="00897AC9">
      <w:pPr>
        <w:pStyle w:val="a3"/>
        <w:spacing w:line="242" w:lineRule="auto"/>
        <w:ind w:left="1119" w:right="1106" w:firstLine="0"/>
        <w:jc w:val="left"/>
      </w:pPr>
      <w:r>
        <w:t>Измерение электродвижущей силы источника тока и его внутреннего сопротивления.</w:t>
      </w:r>
      <w:r>
        <w:rPr>
          <w:spacing w:val="-58"/>
        </w:rPr>
        <w:t xml:space="preserve"> </w:t>
      </w:r>
      <w:r>
        <w:t>Наблюдение электролиза.</w:t>
      </w:r>
    </w:p>
    <w:p w:rsidR="00E76707" w:rsidRDefault="00897AC9">
      <w:pPr>
        <w:pStyle w:val="a3"/>
        <w:spacing w:line="271" w:lineRule="exact"/>
        <w:ind w:left="1119" w:firstLine="0"/>
        <w:jc w:val="left"/>
      </w:pPr>
      <w:r>
        <w:t>Межпредметные</w:t>
      </w:r>
      <w:r>
        <w:rPr>
          <w:spacing w:val="-3"/>
        </w:rPr>
        <w:t xml:space="preserve"> </w:t>
      </w:r>
      <w:r>
        <w:t>связи.</w:t>
      </w:r>
    </w:p>
    <w:p w:rsidR="00E76707" w:rsidRDefault="00897AC9">
      <w:pPr>
        <w:pStyle w:val="a3"/>
        <w:ind w:right="856"/>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w:t>
      </w:r>
      <w:r>
        <w:rPr>
          <w:spacing w:val="2"/>
        </w:rPr>
        <w:t xml:space="preserve"> </w:t>
      </w:r>
      <w:r>
        <w:t>технологии.</w:t>
      </w:r>
    </w:p>
    <w:p w:rsidR="00E76707" w:rsidRDefault="00897AC9">
      <w:pPr>
        <w:pStyle w:val="a3"/>
        <w:ind w:right="861"/>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57"/>
        </w:rPr>
        <w:t xml:space="preserve"> </w:t>
      </w:r>
      <w:r>
        <w:t>моделирование,</w:t>
      </w:r>
      <w:r>
        <w:rPr>
          <w:spacing w:val="-2"/>
        </w:rPr>
        <w:t xml:space="preserve"> </w:t>
      </w:r>
      <w:r>
        <w:t>модель,</w:t>
      </w:r>
      <w:r>
        <w:rPr>
          <w:spacing w:val="-1"/>
        </w:rPr>
        <w:t xml:space="preserve"> </w:t>
      </w:r>
      <w:r>
        <w:t>измерение.</w:t>
      </w:r>
    </w:p>
    <w:p w:rsidR="00E76707" w:rsidRDefault="00897AC9">
      <w:pPr>
        <w:pStyle w:val="a3"/>
        <w:ind w:right="848"/>
      </w:pPr>
      <w:r>
        <w:t>Математика: 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60"/>
        </w:rPr>
        <w:t xml:space="preserve"> </w:t>
      </w:r>
      <w:r>
        <w:t>координат,</w:t>
      </w:r>
      <w:r>
        <w:rPr>
          <w:spacing w:val="1"/>
        </w:rPr>
        <w:t xml:space="preserve"> </w:t>
      </w:r>
      <w:r>
        <w:t>сложение векторов.</w:t>
      </w:r>
    </w:p>
    <w:p w:rsidR="00E76707" w:rsidRDefault="00897AC9">
      <w:pPr>
        <w:pStyle w:val="a3"/>
        <w:ind w:right="844"/>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57"/>
        </w:rPr>
        <w:t xml:space="preserve"> </w:t>
      </w:r>
      <w:r>
        <w:t>живых организмов (виды теплопередачи,</w:t>
      </w:r>
      <w:r>
        <w:rPr>
          <w:spacing w:val="1"/>
        </w:rPr>
        <w:t xml:space="preserve"> </w:t>
      </w:r>
      <w:r>
        <w:t>тепловое равновесие),</w:t>
      </w:r>
      <w:r>
        <w:rPr>
          <w:spacing w:val="1"/>
        </w:rPr>
        <w:t xml:space="preserve"> </w:t>
      </w:r>
      <w:r>
        <w:t>электрические явления</w:t>
      </w:r>
      <w:r>
        <w:rPr>
          <w:spacing w:val="1"/>
        </w:rPr>
        <w:t xml:space="preserve"> </w:t>
      </w:r>
      <w:r>
        <w:t>в</w:t>
      </w:r>
      <w:r>
        <w:rPr>
          <w:spacing w:val="1"/>
        </w:rPr>
        <w:t xml:space="preserve"> </w:t>
      </w:r>
      <w:r>
        <w:t>живой</w:t>
      </w:r>
      <w:r>
        <w:rPr>
          <w:spacing w:val="-3"/>
        </w:rPr>
        <w:t xml:space="preserve"> </w:t>
      </w:r>
      <w:r>
        <w:t>природе.</w:t>
      </w:r>
    </w:p>
    <w:p w:rsidR="00E76707" w:rsidRDefault="00897AC9">
      <w:pPr>
        <w:pStyle w:val="a3"/>
        <w:ind w:right="857"/>
      </w:pPr>
      <w:r>
        <w:t>Химия: дискретное строение вещества, строение атомов и молекул,</w:t>
      </w:r>
      <w:r>
        <w:rPr>
          <w:spacing w:val="1"/>
        </w:rPr>
        <w:t xml:space="preserve"> </w:t>
      </w:r>
      <w:r>
        <w:t>моль 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w:t>
      </w:r>
      <w:r>
        <w:rPr>
          <w:spacing w:val="-2"/>
        </w:rPr>
        <w:t xml:space="preserve"> </w:t>
      </w:r>
      <w:r>
        <w:t>электролитическая</w:t>
      </w:r>
      <w:r>
        <w:rPr>
          <w:spacing w:val="2"/>
        </w:rPr>
        <w:t xml:space="preserve"> </w:t>
      </w:r>
      <w:r>
        <w:t>диссоциация,</w:t>
      </w:r>
      <w:r>
        <w:rPr>
          <w:spacing w:val="-1"/>
        </w:rPr>
        <w:t xml:space="preserve"> </w:t>
      </w:r>
      <w:r>
        <w:t>гальваника.</w:t>
      </w:r>
    </w:p>
    <w:p w:rsidR="00E76707" w:rsidRDefault="00897AC9">
      <w:pPr>
        <w:pStyle w:val="a3"/>
        <w:spacing w:line="275" w:lineRule="exact"/>
        <w:ind w:left="1119" w:firstLine="0"/>
      </w:pPr>
      <w:r>
        <w:t>География:</w:t>
      </w:r>
      <w:r>
        <w:rPr>
          <w:spacing w:val="-8"/>
        </w:rPr>
        <w:t xml:space="preserve"> </w:t>
      </w:r>
      <w:r>
        <w:t>влажность</w:t>
      </w:r>
      <w:r>
        <w:rPr>
          <w:spacing w:val="-5"/>
        </w:rPr>
        <w:t xml:space="preserve"> </w:t>
      </w:r>
      <w:r>
        <w:t>воздуха, ветры,</w:t>
      </w:r>
      <w:r>
        <w:rPr>
          <w:spacing w:val="-1"/>
        </w:rPr>
        <w:t xml:space="preserve"> </w:t>
      </w:r>
      <w:r>
        <w:t>барометр,</w:t>
      </w:r>
      <w:r>
        <w:rPr>
          <w:spacing w:val="-1"/>
        </w:rPr>
        <w:t xml:space="preserve"> </w:t>
      </w:r>
      <w:r>
        <w:t>термометр.</w:t>
      </w:r>
    </w:p>
    <w:p w:rsidR="00E76707" w:rsidRDefault="00897AC9">
      <w:pPr>
        <w:pStyle w:val="a3"/>
        <w:ind w:right="853"/>
      </w:pPr>
      <w:r>
        <w:t>Технология: преобразование движений с использованием механизмов, учёт трения в</w:t>
      </w:r>
      <w:r>
        <w:rPr>
          <w:spacing w:val="1"/>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1"/>
        </w:rPr>
        <w:t xml:space="preserve"> </w:t>
      </w:r>
      <w:r>
        <w:t>технике</w:t>
      </w:r>
      <w:r>
        <w:rPr>
          <w:spacing w:val="60"/>
        </w:rPr>
        <w:t xml:space="preserve"> </w:t>
      </w:r>
      <w:r>
        <w:t>(ракета,</w:t>
      </w:r>
      <w:r>
        <w:rPr>
          <w:spacing w:val="1"/>
        </w:rPr>
        <w:t xml:space="preserve"> </w:t>
      </w:r>
      <w:r>
        <w:t>водомёт и другие), двигатель внутреннего сгорания, паровая турбина, бытовой холодильник,</w:t>
      </w:r>
      <w:r>
        <w:rPr>
          <w:spacing w:val="1"/>
        </w:rPr>
        <w:t xml:space="preserve"> </w:t>
      </w:r>
      <w:r>
        <w:t>кондиционер, технологии получения современных материалов, в том числе 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E76707" w:rsidRDefault="00897AC9">
      <w:pPr>
        <w:pStyle w:val="11"/>
        <w:spacing w:line="275" w:lineRule="exact"/>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4" w:lineRule="exact"/>
        <w:ind w:left="1119" w:firstLine="0"/>
        <w:jc w:val="left"/>
      </w:pPr>
      <w:r>
        <w:t>Раздел</w:t>
      </w:r>
      <w:r>
        <w:rPr>
          <w:spacing w:val="-4"/>
        </w:rPr>
        <w:t xml:space="preserve"> </w:t>
      </w:r>
      <w:r>
        <w:t>4.</w:t>
      </w:r>
      <w:r>
        <w:rPr>
          <w:spacing w:val="-1"/>
        </w:rPr>
        <w:t xml:space="preserve"> </w:t>
      </w:r>
      <w:r>
        <w:t>Электродинамика.</w:t>
      </w:r>
    </w:p>
    <w:p w:rsidR="00E76707" w:rsidRDefault="00897AC9">
      <w:pPr>
        <w:pStyle w:val="a3"/>
        <w:spacing w:line="275" w:lineRule="exact"/>
        <w:ind w:left="1119" w:firstLine="0"/>
        <w:jc w:val="left"/>
      </w:pPr>
      <w:r>
        <w:t>Тема</w:t>
      </w:r>
      <w:r>
        <w:rPr>
          <w:spacing w:val="-4"/>
        </w:rPr>
        <w:t xml:space="preserve"> </w:t>
      </w:r>
      <w:r>
        <w:t>3.</w:t>
      </w:r>
      <w:r>
        <w:rPr>
          <w:spacing w:val="-6"/>
        </w:rPr>
        <w:t xml:space="preserve"> </w:t>
      </w:r>
      <w:r>
        <w:t>Магнитное</w:t>
      </w:r>
      <w:r>
        <w:rPr>
          <w:spacing w:val="-4"/>
        </w:rPr>
        <w:t xml:space="preserve"> </w:t>
      </w:r>
      <w:r>
        <w:t>поле.</w:t>
      </w:r>
      <w:r>
        <w:rPr>
          <w:spacing w:val="-1"/>
        </w:rPr>
        <w:t xml:space="preserve"> </w:t>
      </w:r>
      <w:r>
        <w:t>Электромагнитная</w:t>
      </w:r>
      <w:r>
        <w:rPr>
          <w:spacing w:val="-7"/>
        </w:rPr>
        <w:t xml:space="preserve"> </w:t>
      </w:r>
      <w:r>
        <w:t>индукция.</w:t>
      </w:r>
    </w:p>
    <w:p w:rsidR="00E76707" w:rsidRDefault="00E76707">
      <w:pPr>
        <w:spacing w:line="275" w:lineRule="exact"/>
        <w:sectPr w:rsidR="00E76707">
          <w:pgSz w:w="11910" w:h="16840"/>
          <w:pgMar w:top="620" w:right="280" w:bottom="1420" w:left="580" w:header="0" w:footer="1215" w:gutter="0"/>
          <w:cols w:space="720"/>
        </w:sectPr>
      </w:pPr>
    </w:p>
    <w:p w:rsidR="00E76707" w:rsidRDefault="00897AC9">
      <w:pPr>
        <w:pStyle w:val="a3"/>
        <w:spacing w:before="64"/>
        <w:ind w:right="848"/>
      </w:pPr>
      <w:r>
        <w:lastRenderedPageBreak/>
        <w:t>Постоянные магниты. Взаимодействие постоянных магнитов. Магнитное поле. Вектор</w:t>
      </w:r>
      <w:r>
        <w:rPr>
          <w:spacing w:val="1"/>
        </w:rPr>
        <w:t xml:space="preserve"> </w:t>
      </w:r>
      <w:r>
        <w:t>магнитной индукции. Принцип суперпозиции магнитных полей. Линии магнитной индукции.</w:t>
      </w:r>
      <w:r>
        <w:rPr>
          <w:spacing w:val="-57"/>
        </w:rPr>
        <w:t xml:space="preserve"> </w:t>
      </w:r>
      <w:r>
        <w:t>Картина линий</w:t>
      </w:r>
      <w:r>
        <w:rPr>
          <w:spacing w:val="-3"/>
        </w:rPr>
        <w:t xml:space="preserve"> </w:t>
      </w:r>
      <w:r>
        <w:t>магнитной</w:t>
      </w:r>
      <w:r>
        <w:rPr>
          <w:spacing w:val="-2"/>
        </w:rPr>
        <w:t xml:space="preserve"> </w:t>
      </w:r>
      <w:r>
        <w:t>индукции</w:t>
      </w:r>
      <w:r>
        <w:rPr>
          <w:spacing w:val="2"/>
        </w:rPr>
        <w:t xml:space="preserve"> </w:t>
      </w:r>
      <w:r>
        <w:t>поля</w:t>
      </w:r>
      <w:r>
        <w:rPr>
          <w:spacing w:val="2"/>
        </w:rPr>
        <w:t xml:space="preserve"> </w:t>
      </w:r>
      <w:r>
        <w:t>постоянных</w:t>
      </w:r>
      <w:r>
        <w:rPr>
          <w:spacing w:val="-4"/>
        </w:rPr>
        <w:t xml:space="preserve"> </w:t>
      </w:r>
      <w:r>
        <w:t>магнитов.</w:t>
      </w:r>
    </w:p>
    <w:p w:rsidR="00E76707" w:rsidRDefault="00897AC9">
      <w:pPr>
        <w:pStyle w:val="a3"/>
        <w:ind w:right="847"/>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57"/>
        </w:rPr>
        <w:t xml:space="preserve"> </w:t>
      </w:r>
      <w:r>
        <w:t>Эрстеда.</w:t>
      </w:r>
      <w:r>
        <w:rPr>
          <w:spacing w:val="3"/>
        </w:rPr>
        <w:t xml:space="preserve"> </w:t>
      </w:r>
      <w:r>
        <w:t>Взаимодействие</w:t>
      </w:r>
      <w:r>
        <w:rPr>
          <w:spacing w:val="1"/>
        </w:rPr>
        <w:t xml:space="preserve"> </w:t>
      </w:r>
      <w:r>
        <w:t>проводников</w:t>
      </w:r>
      <w:r>
        <w:rPr>
          <w:spacing w:val="2"/>
        </w:rPr>
        <w:t xml:space="preserve"> </w:t>
      </w:r>
      <w:r>
        <w:t>с</w:t>
      </w:r>
      <w:r>
        <w:rPr>
          <w:spacing w:val="-4"/>
        </w:rPr>
        <w:t xml:space="preserve"> </w:t>
      </w:r>
      <w:r>
        <w:t>током.</w:t>
      </w:r>
    </w:p>
    <w:p w:rsidR="00E76707" w:rsidRDefault="00897AC9">
      <w:pPr>
        <w:pStyle w:val="a3"/>
        <w:spacing w:before="1" w:line="275" w:lineRule="exact"/>
        <w:ind w:left="1119" w:firstLine="0"/>
      </w:pPr>
      <w:r>
        <w:t>Сила</w:t>
      </w:r>
      <w:r>
        <w:rPr>
          <w:spacing w:val="-3"/>
        </w:rPr>
        <w:t xml:space="preserve"> </w:t>
      </w:r>
      <w:r>
        <w:t>Ампера, её</w:t>
      </w:r>
      <w:r>
        <w:rPr>
          <w:spacing w:val="-3"/>
        </w:rPr>
        <w:t xml:space="preserve"> </w:t>
      </w:r>
      <w:r>
        <w:t>модуль</w:t>
      </w:r>
      <w:r>
        <w:rPr>
          <w:spacing w:val="-1"/>
        </w:rPr>
        <w:t xml:space="preserve"> </w:t>
      </w:r>
      <w:r>
        <w:t>и</w:t>
      </w:r>
      <w:r>
        <w:rPr>
          <w:spacing w:val="-1"/>
        </w:rPr>
        <w:t xml:space="preserve"> </w:t>
      </w:r>
      <w:r>
        <w:t>направление.</w:t>
      </w:r>
    </w:p>
    <w:p w:rsidR="00E76707" w:rsidRDefault="00897AC9">
      <w:pPr>
        <w:pStyle w:val="a3"/>
        <w:spacing w:line="242" w:lineRule="auto"/>
        <w:ind w:right="861"/>
      </w:pPr>
      <w:r>
        <w:t>Сила Лоренца, её модуль и направление. Движение заряженной частицы в однородном</w:t>
      </w:r>
      <w:r>
        <w:rPr>
          <w:spacing w:val="1"/>
        </w:rPr>
        <w:t xml:space="preserve"> </w:t>
      </w:r>
      <w:r>
        <w:t>магнитном</w:t>
      </w:r>
      <w:r>
        <w:rPr>
          <w:spacing w:val="-2"/>
        </w:rPr>
        <w:t xml:space="preserve"> </w:t>
      </w:r>
      <w:r>
        <w:t>поле.</w:t>
      </w:r>
      <w:r>
        <w:rPr>
          <w:spacing w:val="-1"/>
        </w:rPr>
        <w:t xml:space="preserve"> </w:t>
      </w:r>
      <w:r>
        <w:t>Работа</w:t>
      </w:r>
      <w:r>
        <w:rPr>
          <w:spacing w:val="-3"/>
        </w:rPr>
        <w:t xml:space="preserve"> </w:t>
      </w:r>
      <w:r>
        <w:t>силы</w:t>
      </w:r>
      <w:r>
        <w:rPr>
          <w:spacing w:val="-1"/>
        </w:rPr>
        <w:t xml:space="preserve"> </w:t>
      </w:r>
      <w:r>
        <w:t>Лоренца.</w:t>
      </w:r>
    </w:p>
    <w:p w:rsidR="00E76707" w:rsidRDefault="00897AC9">
      <w:pPr>
        <w:pStyle w:val="a3"/>
        <w:spacing w:line="271" w:lineRule="exact"/>
        <w:ind w:left="1119" w:firstLine="0"/>
      </w:pPr>
      <w:r>
        <w:t xml:space="preserve">Явление  </w:t>
      </w:r>
      <w:r>
        <w:rPr>
          <w:spacing w:val="36"/>
        </w:rPr>
        <w:t xml:space="preserve"> </w:t>
      </w:r>
      <w:r>
        <w:t xml:space="preserve">электромагнитной   </w:t>
      </w:r>
      <w:r>
        <w:rPr>
          <w:spacing w:val="32"/>
        </w:rPr>
        <w:t xml:space="preserve"> </w:t>
      </w:r>
      <w:r>
        <w:t xml:space="preserve">индукции.   </w:t>
      </w:r>
      <w:r>
        <w:rPr>
          <w:spacing w:val="38"/>
        </w:rPr>
        <w:t xml:space="preserve"> </w:t>
      </w:r>
      <w:r>
        <w:t xml:space="preserve">Поток   </w:t>
      </w:r>
      <w:r>
        <w:rPr>
          <w:spacing w:val="29"/>
        </w:rPr>
        <w:t xml:space="preserve"> </w:t>
      </w:r>
      <w:r>
        <w:t xml:space="preserve">вектора   </w:t>
      </w:r>
      <w:r>
        <w:rPr>
          <w:spacing w:val="35"/>
        </w:rPr>
        <w:t xml:space="preserve"> </w:t>
      </w:r>
      <w:r>
        <w:t xml:space="preserve">магнитной   </w:t>
      </w:r>
      <w:r>
        <w:rPr>
          <w:spacing w:val="32"/>
        </w:rPr>
        <w:t xml:space="preserve"> </w:t>
      </w:r>
      <w:r>
        <w:t>индукции.</w:t>
      </w:r>
    </w:p>
    <w:p w:rsidR="00E76707" w:rsidRDefault="00897AC9">
      <w:pPr>
        <w:pStyle w:val="a3"/>
        <w:spacing w:before="1" w:line="275" w:lineRule="exact"/>
        <w:ind w:firstLine="0"/>
      </w:pPr>
      <w:r>
        <w:t>Электродвижущая</w:t>
      </w:r>
      <w:r>
        <w:rPr>
          <w:spacing w:val="-6"/>
        </w:rPr>
        <w:t xml:space="preserve"> </w:t>
      </w:r>
      <w:r>
        <w:t>сила</w:t>
      </w:r>
      <w:r>
        <w:rPr>
          <w:spacing w:val="-6"/>
        </w:rPr>
        <w:t xml:space="preserve"> </w:t>
      </w:r>
      <w:r>
        <w:t>индукции.</w:t>
      </w:r>
      <w:r>
        <w:rPr>
          <w:spacing w:val="-4"/>
        </w:rPr>
        <w:t xml:space="preserve"> </w:t>
      </w:r>
      <w:r>
        <w:t>Закон</w:t>
      </w:r>
      <w:r>
        <w:rPr>
          <w:spacing w:val="-5"/>
        </w:rPr>
        <w:t xml:space="preserve"> </w:t>
      </w:r>
      <w:r>
        <w:t>электромагнитной</w:t>
      </w:r>
      <w:r>
        <w:rPr>
          <w:spacing w:val="-9"/>
        </w:rPr>
        <w:t xml:space="preserve"> </w:t>
      </w:r>
      <w:r>
        <w:t>индукции</w:t>
      </w:r>
      <w:r>
        <w:rPr>
          <w:spacing w:val="-5"/>
        </w:rPr>
        <w:t xml:space="preserve"> </w:t>
      </w:r>
      <w:r>
        <w:t>Фарадея.</w:t>
      </w:r>
    </w:p>
    <w:p w:rsidR="00E76707" w:rsidRDefault="00897AC9">
      <w:pPr>
        <w:pStyle w:val="a3"/>
        <w:spacing w:line="242" w:lineRule="auto"/>
        <w:ind w:right="858"/>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w:t>
      </w:r>
      <w:r>
        <w:rPr>
          <w:spacing w:val="6"/>
        </w:rPr>
        <w:t xml:space="preserve"> </w:t>
      </w:r>
      <w:r>
        <w:t>в</w:t>
      </w:r>
      <w:r>
        <w:rPr>
          <w:spacing w:val="-7"/>
        </w:rPr>
        <w:t xml:space="preserve"> </w:t>
      </w:r>
      <w:r>
        <w:t>однородном</w:t>
      </w:r>
      <w:r>
        <w:rPr>
          <w:spacing w:val="-1"/>
        </w:rPr>
        <w:t xml:space="preserve"> </w:t>
      </w:r>
      <w:r>
        <w:t>магнитном</w:t>
      </w:r>
      <w:r>
        <w:rPr>
          <w:spacing w:val="-1"/>
        </w:rPr>
        <w:t xml:space="preserve"> </w:t>
      </w:r>
      <w:r>
        <w:t>поле.</w:t>
      </w:r>
    </w:p>
    <w:p w:rsidR="00E76707" w:rsidRDefault="00897AC9">
      <w:pPr>
        <w:pStyle w:val="a3"/>
        <w:spacing w:line="271" w:lineRule="exact"/>
        <w:ind w:left="1119" w:firstLine="0"/>
      </w:pPr>
      <w:r>
        <w:t>Правило</w:t>
      </w:r>
      <w:r>
        <w:rPr>
          <w:spacing w:val="-4"/>
        </w:rPr>
        <w:t xml:space="preserve"> </w:t>
      </w:r>
      <w:r>
        <w:t>Ленца.</w:t>
      </w:r>
    </w:p>
    <w:p w:rsidR="00E76707" w:rsidRDefault="00897AC9">
      <w:pPr>
        <w:pStyle w:val="a3"/>
        <w:spacing w:before="3" w:line="237" w:lineRule="auto"/>
        <w:ind w:left="1119" w:right="1686" w:firstLine="0"/>
      </w:pPr>
      <w:r>
        <w:t>Индуктивность.</w:t>
      </w:r>
      <w:r>
        <w:rPr>
          <w:spacing w:val="-11"/>
        </w:rPr>
        <w:t xml:space="preserve"> </w:t>
      </w:r>
      <w:r>
        <w:t>Явление</w:t>
      </w:r>
      <w:r>
        <w:rPr>
          <w:spacing w:val="-9"/>
        </w:rPr>
        <w:t xml:space="preserve"> </w:t>
      </w:r>
      <w:r>
        <w:t>самоиндукции.</w:t>
      </w:r>
      <w:r>
        <w:rPr>
          <w:spacing w:val="-6"/>
        </w:rPr>
        <w:t xml:space="preserve"> </w:t>
      </w:r>
      <w:r>
        <w:t>Электродвижущая</w:t>
      </w:r>
      <w:r>
        <w:rPr>
          <w:spacing w:val="-8"/>
        </w:rPr>
        <w:t xml:space="preserve"> </w:t>
      </w:r>
      <w:r>
        <w:t>сила</w:t>
      </w:r>
      <w:r>
        <w:rPr>
          <w:spacing w:val="-9"/>
        </w:rPr>
        <w:t xml:space="preserve"> </w:t>
      </w:r>
      <w:r>
        <w:t>самоиндукции.</w:t>
      </w:r>
      <w:r>
        <w:rPr>
          <w:spacing w:val="-58"/>
        </w:rPr>
        <w:t xml:space="preserve"> </w:t>
      </w:r>
      <w:r>
        <w:t>Энергия</w:t>
      </w:r>
      <w:r>
        <w:rPr>
          <w:spacing w:val="-4"/>
        </w:rPr>
        <w:t xml:space="preserve"> </w:t>
      </w:r>
      <w:r>
        <w:t>магнитного</w:t>
      </w:r>
      <w:r>
        <w:rPr>
          <w:spacing w:val="2"/>
        </w:rPr>
        <w:t xml:space="preserve"> </w:t>
      </w:r>
      <w:r>
        <w:t>поля</w:t>
      </w:r>
      <w:r>
        <w:rPr>
          <w:spacing w:val="-3"/>
        </w:rPr>
        <w:t xml:space="preserve"> </w:t>
      </w:r>
      <w:r>
        <w:t>катушки</w:t>
      </w:r>
      <w:r>
        <w:rPr>
          <w:spacing w:val="3"/>
        </w:rPr>
        <w:t xml:space="preserve"> </w:t>
      </w:r>
      <w:r>
        <w:t>с током.</w:t>
      </w:r>
    </w:p>
    <w:p w:rsidR="00E76707" w:rsidRDefault="00897AC9">
      <w:pPr>
        <w:pStyle w:val="a3"/>
        <w:spacing w:before="4" w:line="275" w:lineRule="exact"/>
        <w:ind w:left="1119" w:firstLine="0"/>
      </w:pPr>
      <w:r>
        <w:t>Электромагнитное</w:t>
      </w:r>
      <w:r>
        <w:rPr>
          <w:spacing w:val="-6"/>
        </w:rPr>
        <w:t xml:space="preserve"> </w:t>
      </w:r>
      <w:r>
        <w:t>поле.</w:t>
      </w:r>
    </w:p>
    <w:p w:rsidR="00E76707" w:rsidRDefault="00897AC9">
      <w:pPr>
        <w:pStyle w:val="a3"/>
        <w:spacing w:line="242" w:lineRule="auto"/>
        <w:ind w:right="85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 электродвигатель,</w:t>
      </w:r>
      <w:r>
        <w:rPr>
          <w:spacing w:val="4"/>
        </w:rPr>
        <w:t xml:space="preserve"> </w:t>
      </w:r>
      <w:r>
        <w:t>ускорители элементарных</w:t>
      </w:r>
      <w:r>
        <w:rPr>
          <w:spacing w:val="-6"/>
        </w:rPr>
        <w:t xml:space="preserve"> </w:t>
      </w:r>
      <w:r>
        <w:t>частиц,</w:t>
      </w:r>
      <w:r>
        <w:rPr>
          <w:spacing w:val="-4"/>
        </w:rPr>
        <w:t xml:space="preserve"> </w:t>
      </w:r>
      <w:r>
        <w:t>индукционная</w:t>
      </w:r>
      <w:r>
        <w:rPr>
          <w:spacing w:val="-7"/>
        </w:rPr>
        <w:t xml:space="preserve"> </w:t>
      </w:r>
      <w:r>
        <w:t>печь.</w:t>
      </w:r>
    </w:p>
    <w:p w:rsidR="00E76707" w:rsidRDefault="00897AC9">
      <w:pPr>
        <w:pStyle w:val="a3"/>
        <w:spacing w:line="242" w:lineRule="auto"/>
        <w:ind w:left="1119" w:right="8357" w:firstLine="0"/>
        <w:jc w:val="left"/>
      </w:pPr>
      <w:r>
        <w:t>Демонстрации.</w:t>
      </w:r>
      <w:r>
        <w:rPr>
          <w:spacing w:val="-57"/>
        </w:rPr>
        <w:t xml:space="preserve"> </w:t>
      </w:r>
      <w:r>
        <w:t>Опыт</w:t>
      </w:r>
      <w:r>
        <w:rPr>
          <w:spacing w:val="-2"/>
        </w:rPr>
        <w:t xml:space="preserve"> </w:t>
      </w:r>
      <w:r>
        <w:t>Эрстеда.</w:t>
      </w:r>
    </w:p>
    <w:p w:rsidR="00E76707" w:rsidRDefault="00897AC9">
      <w:pPr>
        <w:pStyle w:val="a3"/>
        <w:spacing w:line="242" w:lineRule="auto"/>
        <w:ind w:left="1119" w:right="4612" w:firstLine="0"/>
        <w:jc w:val="left"/>
      </w:pPr>
      <w:r>
        <w:t>Отклонение электронного пучка магнитным полем.</w:t>
      </w:r>
      <w:r>
        <w:rPr>
          <w:spacing w:val="-57"/>
        </w:rPr>
        <w:t xml:space="preserve"> </w:t>
      </w:r>
      <w:r>
        <w:t>Линии</w:t>
      </w:r>
      <w:r>
        <w:rPr>
          <w:spacing w:val="-3"/>
        </w:rPr>
        <w:t xml:space="preserve"> </w:t>
      </w:r>
      <w:r>
        <w:t>индукции</w:t>
      </w:r>
      <w:r>
        <w:rPr>
          <w:spacing w:val="2"/>
        </w:rPr>
        <w:t xml:space="preserve"> </w:t>
      </w:r>
      <w:r>
        <w:t>магнитного</w:t>
      </w:r>
      <w:r>
        <w:rPr>
          <w:spacing w:val="5"/>
        </w:rPr>
        <w:t xml:space="preserve"> </w:t>
      </w:r>
      <w:r>
        <w:t>поля.</w:t>
      </w:r>
    </w:p>
    <w:p w:rsidR="00E76707" w:rsidRDefault="00897AC9">
      <w:pPr>
        <w:pStyle w:val="a3"/>
        <w:spacing w:line="242" w:lineRule="auto"/>
        <w:ind w:left="1119" w:right="5406" w:firstLine="0"/>
        <w:jc w:val="left"/>
      </w:pPr>
      <w:r>
        <w:t>Взаимодействие двух проводников с током.</w:t>
      </w:r>
      <w:r>
        <w:rPr>
          <w:spacing w:val="-57"/>
        </w:rPr>
        <w:t xml:space="preserve"> </w:t>
      </w:r>
      <w:r>
        <w:t>Сила Ампера.</w:t>
      </w:r>
    </w:p>
    <w:p w:rsidR="00E76707" w:rsidRDefault="00897AC9">
      <w:pPr>
        <w:pStyle w:val="a3"/>
        <w:spacing w:line="242" w:lineRule="auto"/>
        <w:ind w:left="1119" w:right="5180" w:firstLine="0"/>
        <w:jc w:val="left"/>
      </w:pPr>
      <w:r>
        <w:t>Действие силы Лоренца на ионы электролита.</w:t>
      </w:r>
      <w:r>
        <w:rPr>
          <w:spacing w:val="-57"/>
        </w:rPr>
        <w:t xml:space="preserve"> </w:t>
      </w:r>
      <w:r>
        <w:t>Явление</w:t>
      </w:r>
      <w:r>
        <w:rPr>
          <w:spacing w:val="-1"/>
        </w:rPr>
        <w:t xml:space="preserve"> </w:t>
      </w:r>
      <w:r>
        <w:t>электромагнитной</w:t>
      </w:r>
      <w:r>
        <w:rPr>
          <w:spacing w:val="-3"/>
        </w:rPr>
        <w:t xml:space="preserve"> </w:t>
      </w:r>
      <w:r>
        <w:t>индукции.</w:t>
      </w:r>
    </w:p>
    <w:p w:rsidR="00E76707" w:rsidRDefault="00897AC9">
      <w:pPr>
        <w:pStyle w:val="a3"/>
        <w:spacing w:line="271" w:lineRule="exact"/>
        <w:ind w:left="1119" w:firstLine="0"/>
        <w:jc w:val="left"/>
      </w:pPr>
      <w:r>
        <w:t>Правило</w:t>
      </w:r>
      <w:r>
        <w:rPr>
          <w:spacing w:val="-4"/>
        </w:rPr>
        <w:t xml:space="preserve"> </w:t>
      </w:r>
      <w:r>
        <w:t>Ленца.</w:t>
      </w:r>
    </w:p>
    <w:p w:rsidR="00E76707" w:rsidRDefault="00897AC9">
      <w:pPr>
        <w:pStyle w:val="a3"/>
        <w:spacing w:line="237" w:lineRule="auto"/>
        <w:ind w:right="849"/>
        <w:jc w:val="left"/>
      </w:pPr>
      <w:r>
        <w:t>Зависимость</w:t>
      </w:r>
      <w:r>
        <w:rPr>
          <w:spacing w:val="14"/>
        </w:rPr>
        <w:t xml:space="preserve"> </w:t>
      </w:r>
      <w:r>
        <w:t>электродвижущей</w:t>
      </w:r>
      <w:r>
        <w:rPr>
          <w:spacing w:val="18"/>
        </w:rPr>
        <w:t xml:space="preserve"> </w:t>
      </w:r>
      <w:r>
        <w:t>силы</w:t>
      </w:r>
      <w:r>
        <w:rPr>
          <w:spacing w:val="15"/>
        </w:rPr>
        <w:t xml:space="preserve"> </w:t>
      </w:r>
      <w:r>
        <w:t>индукции</w:t>
      </w:r>
      <w:r>
        <w:rPr>
          <w:spacing w:val="13"/>
        </w:rPr>
        <w:t xml:space="preserve"> </w:t>
      </w:r>
      <w:r>
        <w:t>от</w:t>
      </w:r>
      <w:r>
        <w:rPr>
          <w:spacing w:val="13"/>
        </w:rPr>
        <w:t xml:space="preserve"> </w:t>
      </w:r>
      <w:r>
        <w:t>скорости</w:t>
      </w:r>
      <w:r>
        <w:rPr>
          <w:spacing w:val="14"/>
        </w:rPr>
        <w:t xml:space="preserve"> </w:t>
      </w:r>
      <w:r>
        <w:t>изменения</w:t>
      </w:r>
      <w:r>
        <w:rPr>
          <w:spacing w:val="12"/>
        </w:rPr>
        <w:t xml:space="preserve"> </w:t>
      </w:r>
      <w:r>
        <w:t>магнитного</w:t>
      </w:r>
      <w:r>
        <w:rPr>
          <w:spacing w:val="-57"/>
        </w:rPr>
        <w:t xml:space="preserve"> </w:t>
      </w:r>
      <w:r>
        <w:t>потока.</w:t>
      </w:r>
    </w:p>
    <w:p w:rsidR="00E76707" w:rsidRDefault="00897AC9">
      <w:pPr>
        <w:pStyle w:val="a3"/>
        <w:spacing w:line="275" w:lineRule="exact"/>
        <w:ind w:left="1119" w:firstLine="0"/>
        <w:jc w:val="left"/>
      </w:pPr>
      <w:r>
        <w:t>Явление</w:t>
      </w:r>
      <w:r>
        <w:rPr>
          <w:spacing w:val="-6"/>
        </w:rPr>
        <w:t xml:space="preserve"> </w:t>
      </w:r>
      <w:r>
        <w:t>самоиндукции.</w:t>
      </w:r>
    </w:p>
    <w:p w:rsidR="00E76707" w:rsidRDefault="00897AC9">
      <w:pPr>
        <w:pStyle w:val="a3"/>
        <w:spacing w:line="242" w:lineRule="auto"/>
        <w:ind w:left="1119" w:right="4777" w:firstLine="0"/>
        <w:jc w:val="left"/>
      </w:pPr>
      <w:r>
        <w:t>Ученический эксперимент, лабораторные работы.</w:t>
      </w:r>
      <w:r>
        <w:rPr>
          <w:spacing w:val="-57"/>
        </w:rPr>
        <w:t xml:space="preserve"> </w:t>
      </w:r>
      <w:r>
        <w:t>Изучение</w:t>
      </w:r>
      <w:r>
        <w:rPr>
          <w:spacing w:val="-2"/>
        </w:rPr>
        <w:t xml:space="preserve"> </w:t>
      </w:r>
      <w:r>
        <w:t>магнитного</w:t>
      </w:r>
      <w:r>
        <w:rPr>
          <w:spacing w:val="4"/>
        </w:rPr>
        <w:t xml:space="preserve"> </w:t>
      </w:r>
      <w:r>
        <w:t>поля катушки</w:t>
      </w:r>
      <w:r>
        <w:rPr>
          <w:spacing w:val="1"/>
        </w:rPr>
        <w:t xml:space="preserve"> </w:t>
      </w:r>
      <w:r>
        <w:t>с</w:t>
      </w:r>
      <w:r>
        <w:rPr>
          <w:spacing w:val="-2"/>
        </w:rPr>
        <w:t xml:space="preserve"> </w:t>
      </w:r>
      <w:r>
        <w:t>током.</w:t>
      </w:r>
    </w:p>
    <w:p w:rsidR="00E76707" w:rsidRDefault="00897AC9">
      <w:pPr>
        <w:pStyle w:val="a3"/>
        <w:spacing w:line="242" w:lineRule="auto"/>
        <w:ind w:left="1119" w:right="3391" w:firstLine="0"/>
        <w:jc w:val="left"/>
      </w:pPr>
      <w:r>
        <w:t>Исследование действия постоянного магнита на рамку с током.</w:t>
      </w:r>
      <w:r>
        <w:rPr>
          <w:spacing w:val="-57"/>
        </w:rPr>
        <w:t xml:space="preserve"> </w:t>
      </w:r>
      <w:r>
        <w:t>Исследование</w:t>
      </w:r>
      <w:r>
        <w:rPr>
          <w:spacing w:val="-1"/>
        </w:rPr>
        <w:t xml:space="preserve"> </w:t>
      </w:r>
      <w:r>
        <w:t>явления</w:t>
      </w:r>
      <w:r>
        <w:rPr>
          <w:spacing w:val="1"/>
        </w:rPr>
        <w:t xml:space="preserve"> </w:t>
      </w:r>
      <w:r>
        <w:t>электромагнитной</w:t>
      </w:r>
      <w:r>
        <w:rPr>
          <w:spacing w:val="-3"/>
        </w:rPr>
        <w:t xml:space="preserve"> </w:t>
      </w:r>
      <w:r>
        <w:t>индукции.</w:t>
      </w:r>
    </w:p>
    <w:p w:rsidR="00E76707" w:rsidRDefault="00897AC9">
      <w:pPr>
        <w:pStyle w:val="a3"/>
        <w:spacing w:line="271" w:lineRule="exact"/>
        <w:ind w:left="1119" w:firstLine="0"/>
        <w:jc w:val="left"/>
      </w:pPr>
      <w:r>
        <w:t>Раздел</w:t>
      </w:r>
      <w:r>
        <w:rPr>
          <w:spacing w:val="-2"/>
        </w:rPr>
        <w:t xml:space="preserve"> </w:t>
      </w:r>
      <w:r>
        <w:t>5.</w:t>
      </w:r>
      <w:r>
        <w:rPr>
          <w:spacing w:val="1"/>
        </w:rPr>
        <w:t xml:space="preserve"> </w:t>
      </w:r>
      <w:r>
        <w:t>Колебания</w:t>
      </w:r>
      <w:r>
        <w:rPr>
          <w:spacing w:val="-1"/>
        </w:rPr>
        <w:t xml:space="preserve"> </w:t>
      </w:r>
      <w:r>
        <w:t>и</w:t>
      </w:r>
      <w:r>
        <w:rPr>
          <w:spacing w:val="-5"/>
        </w:rPr>
        <w:t xml:space="preserve"> </w:t>
      </w:r>
      <w:r>
        <w:t>волны.</w:t>
      </w:r>
    </w:p>
    <w:p w:rsidR="00E76707" w:rsidRDefault="00897AC9">
      <w:pPr>
        <w:pStyle w:val="a3"/>
        <w:spacing w:line="275" w:lineRule="exact"/>
        <w:ind w:left="1119" w:firstLine="0"/>
        <w:jc w:val="left"/>
      </w:pPr>
      <w:r>
        <w:t>Тема</w:t>
      </w:r>
      <w:r>
        <w:rPr>
          <w:spacing w:val="-3"/>
        </w:rPr>
        <w:t xml:space="preserve"> </w:t>
      </w:r>
      <w:r>
        <w:t>1.</w:t>
      </w:r>
      <w:r>
        <w:rPr>
          <w:spacing w:val="-5"/>
        </w:rPr>
        <w:t xml:space="preserve"> </w:t>
      </w:r>
      <w:r>
        <w:t>Механические</w:t>
      </w:r>
      <w:r>
        <w:rPr>
          <w:spacing w:val="-2"/>
        </w:rPr>
        <w:t xml:space="preserve"> </w:t>
      </w:r>
      <w:r>
        <w:t>и</w:t>
      </w:r>
      <w:r>
        <w:rPr>
          <w:spacing w:val="-1"/>
        </w:rPr>
        <w:t xml:space="preserve"> </w:t>
      </w:r>
      <w:r>
        <w:t>электромагнитные</w:t>
      </w:r>
      <w:r>
        <w:rPr>
          <w:spacing w:val="-8"/>
        </w:rPr>
        <w:t xml:space="preserve"> </w:t>
      </w:r>
      <w:r>
        <w:t>колебания.</w:t>
      </w:r>
    </w:p>
    <w:p w:rsidR="00E76707" w:rsidRDefault="00897AC9">
      <w:pPr>
        <w:pStyle w:val="a3"/>
        <w:ind w:right="855"/>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 при</w:t>
      </w:r>
      <w:r>
        <w:rPr>
          <w:spacing w:val="1"/>
        </w:rPr>
        <w:t xml:space="preserve"> </w:t>
      </w:r>
      <w:r>
        <w:t>гармонических</w:t>
      </w:r>
      <w:r>
        <w:rPr>
          <w:spacing w:val="-4"/>
        </w:rPr>
        <w:t xml:space="preserve"> </w:t>
      </w:r>
      <w:r>
        <w:t>колебаниях.</w:t>
      </w:r>
    </w:p>
    <w:p w:rsidR="00E76707" w:rsidRDefault="00897AC9">
      <w:pPr>
        <w:pStyle w:val="a3"/>
        <w:ind w:right="853"/>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6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p>
    <w:p w:rsidR="00E76707" w:rsidRDefault="00897AC9">
      <w:pPr>
        <w:pStyle w:val="a3"/>
        <w:spacing w:line="275" w:lineRule="exact"/>
        <w:ind w:left="1119" w:firstLine="0"/>
      </w:pPr>
      <w:r>
        <w:t>Представление</w:t>
      </w:r>
      <w:r>
        <w:rPr>
          <w:spacing w:val="21"/>
        </w:rPr>
        <w:t xml:space="preserve"> </w:t>
      </w:r>
      <w:r>
        <w:t>о</w:t>
      </w:r>
      <w:r>
        <w:rPr>
          <w:spacing w:val="75"/>
        </w:rPr>
        <w:t xml:space="preserve"> </w:t>
      </w:r>
      <w:r>
        <w:t>затухающих</w:t>
      </w:r>
      <w:r>
        <w:rPr>
          <w:spacing w:val="76"/>
        </w:rPr>
        <w:t xml:space="preserve"> </w:t>
      </w:r>
      <w:r>
        <w:t>колебаниях.</w:t>
      </w:r>
      <w:r>
        <w:rPr>
          <w:spacing w:val="82"/>
        </w:rPr>
        <w:t xml:space="preserve"> </w:t>
      </w:r>
      <w:r>
        <w:t>Вынужденные</w:t>
      </w:r>
      <w:r>
        <w:rPr>
          <w:spacing w:val="79"/>
        </w:rPr>
        <w:t xml:space="preserve"> </w:t>
      </w:r>
      <w:r>
        <w:t>механические</w:t>
      </w:r>
      <w:r>
        <w:rPr>
          <w:spacing w:val="79"/>
        </w:rPr>
        <w:t xml:space="preserve"> </w:t>
      </w:r>
      <w:r>
        <w:t>колебания.</w:t>
      </w:r>
    </w:p>
    <w:p w:rsidR="00E76707" w:rsidRDefault="00897AC9">
      <w:pPr>
        <w:pStyle w:val="a3"/>
        <w:spacing w:line="275" w:lineRule="exact"/>
        <w:ind w:firstLine="0"/>
      </w:pPr>
      <w:r>
        <w:t>Резонанс.</w:t>
      </w:r>
      <w:r>
        <w:rPr>
          <w:spacing w:val="-4"/>
        </w:rPr>
        <w:t xml:space="preserve"> </w:t>
      </w:r>
      <w:r>
        <w:t>Вынужденные</w:t>
      </w:r>
      <w:r>
        <w:rPr>
          <w:spacing w:val="-6"/>
        </w:rPr>
        <w:t xml:space="preserve"> </w:t>
      </w:r>
      <w:r>
        <w:t>электромагнитные</w:t>
      </w:r>
      <w:r>
        <w:rPr>
          <w:spacing w:val="-5"/>
        </w:rPr>
        <w:t xml:space="preserve"> </w:t>
      </w:r>
      <w:r>
        <w:t>колебания.</w:t>
      </w:r>
    </w:p>
    <w:p w:rsidR="00E76707" w:rsidRDefault="00897AC9">
      <w:pPr>
        <w:pStyle w:val="a3"/>
        <w:spacing w:line="275" w:lineRule="exact"/>
        <w:ind w:left="1119" w:firstLine="0"/>
      </w:pPr>
      <w:r>
        <w:t>Переменный</w:t>
      </w:r>
      <w:r>
        <w:rPr>
          <w:spacing w:val="19"/>
        </w:rPr>
        <w:t xml:space="preserve"> </w:t>
      </w:r>
      <w:r>
        <w:t>ток.</w:t>
      </w:r>
      <w:r>
        <w:rPr>
          <w:spacing w:val="80"/>
        </w:rPr>
        <w:t xml:space="preserve"> </w:t>
      </w:r>
      <w:r>
        <w:t>Синусоидальный</w:t>
      </w:r>
      <w:r>
        <w:rPr>
          <w:spacing w:val="79"/>
        </w:rPr>
        <w:t xml:space="preserve"> </w:t>
      </w:r>
      <w:r>
        <w:t>переменный</w:t>
      </w:r>
      <w:r>
        <w:rPr>
          <w:spacing w:val="78"/>
        </w:rPr>
        <w:t xml:space="preserve"> </w:t>
      </w:r>
      <w:r>
        <w:t>ток.</w:t>
      </w:r>
      <w:r>
        <w:rPr>
          <w:spacing w:val="81"/>
        </w:rPr>
        <w:t xml:space="preserve"> </w:t>
      </w:r>
      <w:r>
        <w:t>Мощность</w:t>
      </w:r>
      <w:r>
        <w:rPr>
          <w:spacing w:val="79"/>
        </w:rPr>
        <w:t xml:space="preserve"> </w:t>
      </w:r>
      <w:r>
        <w:t>переменного</w:t>
      </w:r>
      <w:r>
        <w:rPr>
          <w:spacing w:val="83"/>
        </w:rPr>
        <w:t xml:space="preserve"> </w:t>
      </w:r>
      <w:r>
        <w:t>тока.</w:t>
      </w:r>
    </w:p>
    <w:p w:rsidR="00E76707" w:rsidRDefault="00897AC9">
      <w:pPr>
        <w:pStyle w:val="a3"/>
        <w:spacing w:line="275" w:lineRule="exact"/>
        <w:ind w:firstLine="0"/>
      </w:pPr>
      <w:r>
        <w:t>Амплитудное</w:t>
      </w:r>
      <w:r>
        <w:rPr>
          <w:spacing w:val="-4"/>
        </w:rPr>
        <w:t xml:space="preserve"> </w:t>
      </w:r>
      <w:r>
        <w:t>и</w:t>
      </w:r>
      <w:r>
        <w:rPr>
          <w:spacing w:val="-1"/>
        </w:rPr>
        <w:t xml:space="preserve"> </w:t>
      </w:r>
      <w:r>
        <w:t>действующее</w:t>
      </w:r>
      <w:r>
        <w:rPr>
          <w:spacing w:val="-3"/>
        </w:rPr>
        <w:t xml:space="preserve"> </w:t>
      </w:r>
      <w:r>
        <w:t>значение</w:t>
      </w:r>
      <w:r>
        <w:rPr>
          <w:spacing w:val="-3"/>
        </w:rPr>
        <w:t xml:space="preserve"> </w:t>
      </w:r>
      <w:r>
        <w:t>силы</w:t>
      </w:r>
      <w:r>
        <w:rPr>
          <w:spacing w:val="-5"/>
        </w:rPr>
        <w:t xml:space="preserve"> </w:t>
      </w:r>
      <w:r>
        <w:t>тока</w:t>
      </w:r>
      <w:r>
        <w:rPr>
          <w:spacing w:val="-3"/>
        </w:rPr>
        <w:t xml:space="preserve"> </w:t>
      </w:r>
      <w:r>
        <w:t>и</w:t>
      </w:r>
      <w:r>
        <w:rPr>
          <w:spacing w:val="-1"/>
        </w:rPr>
        <w:t xml:space="preserve"> </w:t>
      </w:r>
      <w:r>
        <w:t>напряжения.</w:t>
      </w:r>
    </w:p>
    <w:p w:rsidR="00E76707" w:rsidRDefault="00897AC9">
      <w:pPr>
        <w:pStyle w:val="a3"/>
        <w:ind w:right="854"/>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3"/>
        </w:rPr>
        <w:t xml:space="preserve"> </w:t>
      </w:r>
      <w:r>
        <w:t>в</w:t>
      </w:r>
      <w:r>
        <w:rPr>
          <w:spacing w:val="-1"/>
        </w:rPr>
        <w:t xml:space="preserve"> </w:t>
      </w:r>
      <w:r>
        <w:t>повседневной</w:t>
      </w:r>
      <w:r>
        <w:rPr>
          <w:spacing w:val="-2"/>
        </w:rPr>
        <w:t xml:space="preserve"> </w:t>
      </w:r>
      <w:r>
        <w:t>жизни.</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jc w:val="left"/>
      </w:pPr>
      <w:r>
        <w:lastRenderedPageBreak/>
        <w:t>Технические</w:t>
      </w:r>
      <w:r>
        <w:rPr>
          <w:spacing w:val="18"/>
        </w:rPr>
        <w:t xml:space="preserve"> </w:t>
      </w:r>
      <w:r>
        <w:t>устройства</w:t>
      </w:r>
      <w:r>
        <w:rPr>
          <w:spacing w:val="13"/>
        </w:rPr>
        <w:t xml:space="preserve"> </w:t>
      </w:r>
      <w:r>
        <w:t>и</w:t>
      </w:r>
      <w:r>
        <w:rPr>
          <w:spacing w:val="11"/>
        </w:rPr>
        <w:t xml:space="preserve"> </w:t>
      </w:r>
      <w:r>
        <w:t>практическое</w:t>
      </w:r>
      <w:r>
        <w:rPr>
          <w:spacing w:val="13"/>
        </w:rPr>
        <w:t xml:space="preserve"> </w:t>
      </w:r>
      <w:r>
        <w:t>применение:</w:t>
      </w:r>
      <w:r>
        <w:rPr>
          <w:spacing w:val="15"/>
        </w:rPr>
        <w:t xml:space="preserve"> </w:t>
      </w:r>
      <w:r>
        <w:t>электрический</w:t>
      </w:r>
      <w:r>
        <w:rPr>
          <w:spacing w:val="11"/>
        </w:rPr>
        <w:t xml:space="preserve"> </w:t>
      </w:r>
      <w:r>
        <w:t>звонок,</w:t>
      </w:r>
      <w:r>
        <w:rPr>
          <w:spacing w:val="8"/>
        </w:rPr>
        <w:t xml:space="preserve"> </w:t>
      </w:r>
      <w:r>
        <w:t>генератор</w:t>
      </w:r>
      <w:r>
        <w:rPr>
          <w:spacing w:val="-57"/>
        </w:rPr>
        <w:t xml:space="preserve"> </w:t>
      </w:r>
      <w:r>
        <w:t>переменного</w:t>
      </w:r>
      <w:r>
        <w:rPr>
          <w:spacing w:val="1"/>
        </w:rPr>
        <w:t xml:space="preserve"> </w:t>
      </w:r>
      <w:r>
        <w:t>тока,</w:t>
      </w:r>
      <w:r>
        <w:rPr>
          <w:spacing w:val="4"/>
        </w:rPr>
        <w:t xml:space="preserve"> </w:t>
      </w:r>
      <w:r>
        <w:t>линии</w:t>
      </w:r>
      <w:r>
        <w:rPr>
          <w:spacing w:val="-2"/>
        </w:rPr>
        <w:t xml:space="preserve"> </w:t>
      </w:r>
      <w:r>
        <w:t>электропередач.</w:t>
      </w:r>
    </w:p>
    <w:p w:rsidR="00E76707" w:rsidRDefault="00897AC9">
      <w:pPr>
        <w:pStyle w:val="a3"/>
        <w:spacing w:before="4" w:line="275" w:lineRule="exact"/>
        <w:ind w:left="1119" w:firstLine="0"/>
        <w:jc w:val="left"/>
      </w:pPr>
      <w:r>
        <w:t>Демонстрации.</w:t>
      </w:r>
    </w:p>
    <w:p w:rsidR="00E76707" w:rsidRDefault="00897AC9">
      <w:pPr>
        <w:pStyle w:val="a3"/>
        <w:spacing w:line="242" w:lineRule="auto"/>
        <w:ind w:right="849"/>
        <w:jc w:val="left"/>
      </w:pPr>
      <w:r>
        <w:t>Исследование параметровколебательной</w:t>
      </w:r>
      <w:r>
        <w:rPr>
          <w:spacing w:val="1"/>
        </w:rPr>
        <w:t xml:space="preserve"> </w:t>
      </w:r>
      <w:r>
        <w:t>системы</w:t>
      </w:r>
      <w:r>
        <w:rPr>
          <w:spacing w:val="1"/>
        </w:rPr>
        <w:t xml:space="preserve"> </w:t>
      </w:r>
      <w:r>
        <w:t>(пружинный</w:t>
      </w:r>
      <w:r>
        <w:rPr>
          <w:spacing w:val="1"/>
        </w:rPr>
        <w:t xml:space="preserve"> </w:t>
      </w:r>
      <w:r>
        <w:t>или</w:t>
      </w:r>
      <w:r>
        <w:rPr>
          <w:spacing w:val="1"/>
        </w:rPr>
        <w:t xml:space="preserve"> </w:t>
      </w:r>
      <w:r>
        <w:t>математический</w:t>
      </w:r>
      <w:r>
        <w:rPr>
          <w:spacing w:val="-57"/>
        </w:rPr>
        <w:t xml:space="preserve"> </w:t>
      </w:r>
      <w:r>
        <w:t>маятник).</w:t>
      </w:r>
    </w:p>
    <w:p w:rsidR="00E76707" w:rsidRDefault="00897AC9">
      <w:pPr>
        <w:pStyle w:val="a3"/>
        <w:ind w:left="1119" w:right="4907"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 резонанса.</w:t>
      </w:r>
    </w:p>
    <w:p w:rsidR="00E76707" w:rsidRDefault="00897AC9">
      <w:pPr>
        <w:pStyle w:val="a3"/>
        <w:spacing w:line="275" w:lineRule="exact"/>
        <w:ind w:left="1119" w:firstLine="0"/>
        <w:jc w:val="left"/>
      </w:pPr>
      <w:r>
        <w:t>Свободные</w:t>
      </w:r>
      <w:r>
        <w:rPr>
          <w:spacing w:val="-4"/>
        </w:rPr>
        <w:t xml:space="preserve"> </w:t>
      </w:r>
      <w:r>
        <w:t>электромагнитные</w:t>
      </w:r>
      <w:r>
        <w:rPr>
          <w:spacing w:val="-8"/>
        </w:rPr>
        <w:t xml:space="preserve"> </w:t>
      </w:r>
      <w:r>
        <w:t>колебания.</w:t>
      </w:r>
    </w:p>
    <w:p w:rsidR="00E76707" w:rsidRDefault="00897AC9">
      <w:pPr>
        <w:pStyle w:val="a3"/>
        <w:spacing w:line="242" w:lineRule="auto"/>
        <w:ind w:right="858"/>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4"/>
        </w:rPr>
        <w:t xml:space="preserve"> </w:t>
      </w:r>
      <w:r>
        <w:t>колебаний.</w:t>
      </w:r>
    </w:p>
    <w:p w:rsidR="00E76707" w:rsidRDefault="00897AC9">
      <w:pPr>
        <w:pStyle w:val="a3"/>
        <w:spacing w:line="242" w:lineRule="auto"/>
        <w:ind w:right="854"/>
      </w:pP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p>
    <w:p w:rsidR="00E76707" w:rsidRDefault="00897AC9">
      <w:pPr>
        <w:pStyle w:val="a3"/>
        <w:spacing w:line="271" w:lineRule="exact"/>
        <w:ind w:left="1119" w:firstLine="0"/>
      </w:pPr>
      <w:r>
        <w:t>Модель</w:t>
      </w:r>
      <w:r>
        <w:rPr>
          <w:spacing w:val="-4"/>
        </w:rPr>
        <w:t xml:space="preserve"> </w:t>
      </w:r>
      <w:r>
        <w:t>линии</w:t>
      </w:r>
      <w:r>
        <w:rPr>
          <w:spacing w:val="-3"/>
        </w:rPr>
        <w:t xml:space="preserve"> </w:t>
      </w:r>
      <w:r>
        <w:t>электропередачи.</w:t>
      </w:r>
    </w:p>
    <w:p w:rsidR="00E76707" w:rsidRDefault="00897AC9">
      <w:pPr>
        <w:pStyle w:val="a3"/>
        <w:spacing w:line="275" w:lineRule="exact"/>
        <w:ind w:left="1119"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p>
    <w:p w:rsidR="00E76707" w:rsidRDefault="00897AC9">
      <w:pPr>
        <w:pStyle w:val="a3"/>
        <w:spacing w:line="242" w:lineRule="auto"/>
        <w:ind w:right="849"/>
      </w:pPr>
      <w:r>
        <w:t>Исследование зависимости периода малых колебаний груза на нити от длины нити и</w:t>
      </w:r>
      <w:r>
        <w:rPr>
          <w:spacing w:val="1"/>
        </w:rPr>
        <w:t xml:space="preserve"> </w:t>
      </w:r>
      <w:r>
        <w:t>массы</w:t>
      </w:r>
      <w:r>
        <w:rPr>
          <w:spacing w:val="2"/>
        </w:rPr>
        <w:t xml:space="preserve"> </w:t>
      </w:r>
      <w:r>
        <w:t>груза.</w:t>
      </w:r>
    </w:p>
    <w:p w:rsidR="00E76707" w:rsidRDefault="00897AC9">
      <w:pPr>
        <w:pStyle w:val="a3"/>
        <w:spacing w:line="242" w:lineRule="auto"/>
        <w:ind w:right="861"/>
      </w:pPr>
      <w:r>
        <w:t>Исследование переменного тока в цепи из последовательно соединённых конденсатора,</w:t>
      </w:r>
      <w:r>
        <w:rPr>
          <w:spacing w:val="-57"/>
        </w:rPr>
        <w:t xml:space="preserve"> </w:t>
      </w:r>
      <w:r>
        <w:t>катушки</w:t>
      </w:r>
      <w:r>
        <w:rPr>
          <w:spacing w:val="2"/>
        </w:rPr>
        <w:t xml:space="preserve"> </w:t>
      </w:r>
      <w:r>
        <w:t>и</w:t>
      </w:r>
      <w:r>
        <w:rPr>
          <w:spacing w:val="3"/>
        </w:rPr>
        <w:t xml:space="preserve"> </w:t>
      </w:r>
      <w:r>
        <w:t>резистора.</w:t>
      </w:r>
    </w:p>
    <w:p w:rsidR="00E76707" w:rsidRDefault="00897AC9">
      <w:pPr>
        <w:pStyle w:val="a3"/>
        <w:spacing w:line="271" w:lineRule="exact"/>
        <w:ind w:left="1119" w:firstLine="0"/>
      </w:pPr>
      <w:r>
        <w:t>Тема</w:t>
      </w:r>
      <w:r>
        <w:rPr>
          <w:spacing w:val="-2"/>
        </w:rPr>
        <w:t xml:space="preserve"> </w:t>
      </w:r>
      <w:r>
        <w:t>2.</w:t>
      </w:r>
      <w:r>
        <w:rPr>
          <w:spacing w:val="-4"/>
        </w:rPr>
        <w:t xml:space="preserve"> </w:t>
      </w:r>
      <w:r>
        <w:t>Механические</w:t>
      </w:r>
      <w:r>
        <w:rPr>
          <w:spacing w:val="-2"/>
        </w:rPr>
        <w:t xml:space="preserve"> </w:t>
      </w:r>
      <w:r>
        <w:t>и электромагнитные</w:t>
      </w:r>
      <w:r>
        <w:rPr>
          <w:spacing w:val="-7"/>
        </w:rPr>
        <w:t xml:space="preserve"> </w:t>
      </w:r>
      <w:r>
        <w:t>волны.</w:t>
      </w:r>
    </w:p>
    <w:p w:rsidR="00E76707" w:rsidRDefault="00897AC9">
      <w:pPr>
        <w:pStyle w:val="a3"/>
        <w:spacing w:line="275" w:lineRule="exact"/>
        <w:ind w:left="1119" w:firstLine="0"/>
      </w:pPr>
      <w:r>
        <w:t>Механические</w:t>
      </w:r>
      <w:r>
        <w:rPr>
          <w:spacing w:val="-4"/>
        </w:rPr>
        <w:t xml:space="preserve"> </w:t>
      </w:r>
      <w:r>
        <w:t>волны,</w:t>
      </w:r>
      <w:r>
        <w:rPr>
          <w:spacing w:val="-5"/>
        </w:rPr>
        <w:t xml:space="preserve"> </w:t>
      </w:r>
      <w:r>
        <w:t>условия</w:t>
      </w:r>
      <w:r>
        <w:rPr>
          <w:spacing w:val="-7"/>
        </w:rPr>
        <w:t xml:space="preserve"> </w:t>
      </w:r>
      <w:r>
        <w:t>распространения.</w:t>
      </w:r>
      <w:r>
        <w:rPr>
          <w:spacing w:val="-1"/>
        </w:rPr>
        <w:t xml:space="preserve"> </w:t>
      </w:r>
      <w:r>
        <w:t>Период.</w:t>
      </w:r>
      <w:r>
        <w:rPr>
          <w:spacing w:val="-5"/>
        </w:rPr>
        <w:t xml:space="preserve"> </w:t>
      </w:r>
      <w:r>
        <w:t>Скорость</w:t>
      </w:r>
    </w:p>
    <w:p w:rsidR="00E76707" w:rsidRDefault="00897AC9">
      <w:pPr>
        <w:pStyle w:val="a3"/>
        <w:spacing w:line="242" w:lineRule="auto"/>
        <w:ind w:right="857"/>
      </w:pPr>
      <w:r>
        <w:t>распространения и длина волны. Поперечные и продольные волны. Интерференция и</w:t>
      </w:r>
      <w:r>
        <w:rPr>
          <w:spacing w:val="1"/>
        </w:rPr>
        <w:t xml:space="preserve"> </w:t>
      </w:r>
      <w:r>
        <w:t>дифракция</w:t>
      </w:r>
      <w:r>
        <w:rPr>
          <w:spacing w:val="1"/>
        </w:rPr>
        <w:t xml:space="preserve"> </w:t>
      </w:r>
      <w:r>
        <w:t>механических</w:t>
      </w:r>
      <w:r>
        <w:rPr>
          <w:spacing w:val="-3"/>
        </w:rPr>
        <w:t xml:space="preserve"> </w:t>
      </w:r>
      <w:r>
        <w:t>волн.</w:t>
      </w:r>
    </w:p>
    <w:p w:rsidR="00E76707" w:rsidRDefault="00897AC9">
      <w:pPr>
        <w:pStyle w:val="a3"/>
        <w:spacing w:line="271" w:lineRule="exact"/>
        <w:ind w:left="1119" w:firstLine="0"/>
      </w:pPr>
      <w:r>
        <w:t>Звук.</w:t>
      </w:r>
      <w:r>
        <w:rPr>
          <w:spacing w:val="-2"/>
        </w:rPr>
        <w:t xml:space="preserve"> </w:t>
      </w:r>
      <w:r>
        <w:t>Скорость</w:t>
      </w:r>
      <w:r>
        <w:rPr>
          <w:spacing w:val="-4"/>
        </w:rPr>
        <w:t xml:space="preserve"> </w:t>
      </w:r>
      <w:r>
        <w:t>звука.</w:t>
      </w:r>
      <w:r>
        <w:rPr>
          <w:spacing w:val="-1"/>
        </w:rPr>
        <w:t xml:space="preserve"> </w:t>
      </w:r>
      <w:r>
        <w:t>Громкость</w:t>
      </w:r>
      <w:r>
        <w:rPr>
          <w:spacing w:val="-4"/>
        </w:rPr>
        <w:t xml:space="preserve"> </w:t>
      </w:r>
      <w:r>
        <w:t>звука.</w:t>
      </w:r>
      <w:r>
        <w:rPr>
          <w:spacing w:val="-1"/>
        </w:rPr>
        <w:t xml:space="preserve"> </w:t>
      </w:r>
      <w:r>
        <w:t>Высота</w:t>
      </w:r>
      <w:r>
        <w:rPr>
          <w:spacing w:val="-8"/>
        </w:rPr>
        <w:t xml:space="preserve"> </w:t>
      </w:r>
      <w:r>
        <w:t>тона.</w:t>
      </w:r>
      <w:r>
        <w:rPr>
          <w:spacing w:val="-6"/>
        </w:rPr>
        <w:t xml:space="preserve"> </w:t>
      </w:r>
      <w:r>
        <w:t>Тембр</w:t>
      </w:r>
      <w:r>
        <w:rPr>
          <w:spacing w:val="-8"/>
        </w:rPr>
        <w:t xml:space="preserve"> </w:t>
      </w:r>
      <w:r>
        <w:t>звука.</w:t>
      </w:r>
    </w:p>
    <w:p w:rsidR="00E76707" w:rsidRDefault="00897AC9">
      <w:pPr>
        <w:pStyle w:val="a3"/>
        <w:ind w:right="855"/>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Е, В,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w:t>
      </w:r>
      <w:r>
        <w:rPr>
          <w:spacing w:val="-4"/>
        </w:rPr>
        <w:t xml:space="preserve"> </w:t>
      </w:r>
      <w:r>
        <w:t>волн.</w:t>
      </w:r>
    </w:p>
    <w:p w:rsidR="00E76707" w:rsidRDefault="00897AC9">
      <w:pPr>
        <w:pStyle w:val="a3"/>
        <w:spacing w:line="237" w:lineRule="auto"/>
        <w:ind w:left="1119" w:right="946" w:firstLine="0"/>
      </w:pPr>
      <w:r>
        <w:t>Шкала</w:t>
      </w:r>
      <w:r>
        <w:rPr>
          <w:spacing w:val="-4"/>
        </w:rPr>
        <w:t xml:space="preserve"> </w:t>
      </w:r>
      <w:r>
        <w:t>электромагнитных</w:t>
      </w:r>
      <w:r>
        <w:rPr>
          <w:spacing w:val="-8"/>
        </w:rPr>
        <w:t xml:space="preserve"> </w:t>
      </w:r>
      <w:r>
        <w:t>волн.</w:t>
      </w:r>
      <w:r>
        <w:rPr>
          <w:spacing w:val="-6"/>
        </w:rPr>
        <w:t xml:space="preserve"> </w:t>
      </w:r>
      <w:r>
        <w:t>Применение</w:t>
      </w:r>
      <w:r>
        <w:rPr>
          <w:spacing w:val="-3"/>
        </w:rPr>
        <w:t xml:space="preserve"> </w:t>
      </w:r>
      <w:r>
        <w:t>электромагнитных</w:t>
      </w:r>
      <w:r>
        <w:rPr>
          <w:spacing w:val="-8"/>
        </w:rPr>
        <w:t xml:space="preserve"> </w:t>
      </w:r>
      <w:r>
        <w:t>волн</w:t>
      </w:r>
      <w:r>
        <w:rPr>
          <w:spacing w:val="-7"/>
        </w:rPr>
        <w:t xml:space="preserve"> </w:t>
      </w:r>
      <w:r>
        <w:t>в</w:t>
      </w:r>
      <w:r>
        <w:rPr>
          <w:spacing w:val="-2"/>
        </w:rPr>
        <w:t xml:space="preserve"> </w:t>
      </w:r>
      <w:r>
        <w:t>технике</w:t>
      </w:r>
      <w:r>
        <w:rPr>
          <w:spacing w:val="-3"/>
        </w:rPr>
        <w:t xml:space="preserve"> </w:t>
      </w:r>
      <w:r>
        <w:t>и</w:t>
      </w:r>
      <w:r>
        <w:rPr>
          <w:spacing w:val="-2"/>
        </w:rPr>
        <w:t xml:space="preserve"> </w:t>
      </w:r>
      <w:r>
        <w:t>быту.</w:t>
      </w:r>
      <w:r>
        <w:rPr>
          <w:spacing w:val="-58"/>
        </w:rPr>
        <w:t xml:space="preserve"> </w:t>
      </w:r>
      <w:r>
        <w:t>Принципы</w:t>
      </w:r>
      <w:r>
        <w:rPr>
          <w:spacing w:val="2"/>
        </w:rPr>
        <w:t xml:space="preserve"> </w:t>
      </w:r>
      <w:r>
        <w:t>радиосвязи</w:t>
      </w:r>
      <w:r>
        <w:rPr>
          <w:spacing w:val="-2"/>
        </w:rPr>
        <w:t xml:space="preserve"> </w:t>
      </w:r>
      <w:r>
        <w:t>и</w:t>
      </w:r>
      <w:r>
        <w:rPr>
          <w:spacing w:val="1"/>
        </w:rPr>
        <w:t xml:space="preserve"> </w:t>
      </w:r>
      <w:r>
        <w:t>телевидения.</w:t>
      </w:r>
      <w:r>
        <w:rPr>
          <w:spacing w:val="-1"/>
        </w:rPr>
        <w:t xml:space="preserve"> </w:t>
      </w:r>
      <w:r>
        <w:t>Радиолокация.</w:t>
      </w:r>
    </w:p>
    <w:p w:rsidR="00E76707" w:rsidRDefault="00897AC9">
      <w:pPr>
        <w:pStyle w:val="a3"/>
        <w:spacing w:line="275" w:lineRule="exact"/>
        <w:ind w:left="1119" w:firstLine="0"/>
      </w:pPr>
      <w:r>
        <w:t>Электромагнитное</w:t>
      </w:r>
      <w:r>
        <w:rPr>
          <w:spacing w:val="-9"/>
        </w:rPr>
        <w:t xml:space="preserve"> </w:t>
      </w:r>
      <w:r>
        <w:t>загрязнение</w:t>
      </w:r>
      <w:r>
        <w:rPr>
          <w:spacing w:val="-8"/>
        </w:rPr>
        <w:t xml:space="preserve"> </w:t>
      </w:r>
      <w:r>
        <w:t>окружающей</w:t>
      </w:r>
      <w:r>
        <w:rPr>
          <w:spacing w:val="-2"/>
        </w:rPr>
        <w:t xml:space="preserve"> </w:t>
      </w:r>
      <w:r>
        <w:t>среды.</w:t>
      </w:r>
    </w:p>
    <w:p w:rsidR="00E76707" w:rsidRDefault="00897AC9">
      <w:pPr>
        <w:pStyle w:val="a3"/>
        <w:ind w:right="860"/>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3"/>
        </w:rPr>
        <w:t xml:space="preserve"> </w:t>
      </w:r>
      <w:r>
        <w:t>телефон,</w:t>
      </w:r>
      <w:r>
        <w:rPr>
          <w:spacing w:val="4"/>
        </w:rPr>
        <w:t xml:space="preserve"> </w:t>
      </w:r>
      <w:r>
        <w:t>СВЧ-печь.</w:t>
      </w:r>
    </w:p>
    <w:p w:rsidR="00E76707" w:rsidRDefault="00897AC9">
      <w:pPr>
        <w:pStyle w:val="a3"/>
        <w:spacing w:line="275" w:lineRule="exact"/>
        <w:ind w:left="1119" w:firstLine="0"/>
        <w:jc w:val="left"/>
      </w:pPr>
      <w:r>
        <w:t>Демонстрации.</w:t>
      </w:r>
    </w:p>
    <w:p w:rsidR="00E76707" w:rsidRDefault="00897AC9">
      <w:pPr>
        <w:pStyle w:val="a3"/>
        <w:spacing w:line="242" w:lineRule="auto"/>
        <w:ind w:left="1119" w:right="3205"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4"/>
        </w:rPr>
        <w:t xml:space="preserve"> </w:t>
      </w:r>
      <w:r>
        <w:t>звука.</w:t>
      </w:r>
    </w:p>
    <w:p w:rsidR="00E76707" w:rsidRDefault="00897AC9">
      <w:pPr>
        <w:pStyle w:val="a3"/>
        <w:ind w:left="1119" w:right="3482"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2"/>
        </w:rPr>
        <w:t xml:space="preserve"> </w:t>
      </w:r>
      <w:r>
        <w:t>резонанс.</w:t>
      </w:r>
    </w:p>
    <w:p w:rsidR="00E76707" w:rsidRDefault="00897AC9">
      <w:pPr>
        <w:pStyle w:val="a3"/>
        <w:spacing w:line="237" w:lineRule="auto"/>
        <w:ind w:left="1119"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13"/>
        </w:rPr>
        <w:t xml:space="preserve"> </w:t>
      </w:r>
      <w:r>
        <w:t>свойств</w:t>
      </w:r>
      <w:r>
        <w:rPr>
          <w:spacing w:val="17"/>
        </w:rPr>
        <w:t xml:space="preserve"> </w:t>
      </w:r>
      <w:r>
        <w:t>электромагнитных</w:t>
      </w:r>
      <w:r>
        <w:rPr>
          <w:spacing w:val="10"/>
        </w:rPr>
        <w:t xml:space="preserve"> </w:t>
      </w:r>
      <w:r>
        <w:t>волн:</w:t>
      </w:r>
      <w:r>
        <w:rPr>
          <w:spacing w:val="11"/>
        </w:rPr>
        <w:t xml:space="preserve"> </w:t>
      </w:r>
      <w:r>
        <w:t>отражение,</w:t>
      </w:r>
      <w:r>
        <w:rPr>
          <w:spacing w:val="12"/>
        </w:rPr>
        <w:t xml:space="preserve"> </w:t>
      </w:r>
      <w:r>
        <w:t>преломление,</w:t>
      </w:r>
      <w:r>
        <w:rPr>
          <w:spacing w:val="12"/>
        </w:rPr>
        <w:t xml:space="preserve"> </w:t>
      </w:r>
      <w:r>
        <w:t>поляризация,</w:t>
      </w:r>
    </w:p>
    <w:p w:rsidR="00E76707" w:rsidRDefault="00897AC9">
      <w:pPr>
        <w:pStyle w:val="a3"/>
        <w:spacing w:line="275" w:lineRule="exact"/>
        <w:ind w:firstLine="0"/>
        <w:jc w:val="left"/>
      </w:pPr>
      <w:r>
        <w:t>дифракция,</w:t>
      </w:r>
      <w:r>
        <w:rPr>
          <w:spacing w:val="-2"/>
        </w:rPr>
        <w:t xml:space="preserve"> </w:t>
      </w:r>
      <w:r>
        <w:t>интерференция.</w:t>
      </w:r>
    </w:p>
    <w:p w:rsidR="00E76707" w:rsidRDefault="00897AC9">
      <w:pPr>
        <w:pStyle w:val="a3"/>
        <w:spacing w:line="274" w:lineRule="exact"/>
        <w:ind w:left="1119" w:firstLine="0"/>
        <w:jc w:val="left"/>
      </w:pPr>
      <w:r>
        <w:t>Тема</w:t>
      </w:r>
      <w:r>
        <w:rPr>
          <w:spacing w:val="-2"/>
        </w:rPr>
        <w:t xml:space="preserve"> </w:t>
      </w:r>
      <w:r>
        <w:t>3.</w:t>
      </w:r>
      <w:r>
        <w:rPr>
          <w:spacing w:val="-3"/>
        </w:rPr>
        <w:t xml:space="preserve"> </w:t>
      </w:r>
      <w:r>
        <w:t>Оптика.</w:t>
      </w:r>
    </w:p>
    <w:p w:rsidR="00E76707" w:rsidRDefault="00897AC9">
      <w:pPr>
        <w:pStyle w:val="a3"/>
        <w:spacing w:line="275" w:lineRule="exact"/>
        <w:ind w:left="1119" w:firstLine="0"/>
        <w:jc w:val="left"/>
      </w:pPr>
      <w:r>
        <w:t>Геометрическая</w:t>
      </w:r>
      <w:r>
        <w:rPr>
          <w:spacing w:val="48"/>
        </w:rPr>
        <w:t xml:space="preserve"> </w:t>
      </w:r>
      <w:r>
        <w:t>оптика.</w:t>
      </w:r>
      <w:r>
        <w:rPr>
          <w:spacing w:val="50"/>
        </w:rPr>
        <w:t xml:space="preserve"> </w:t>
      </w:r>
      <w:r>
        <w:t>Прямолинейное</w:t>
      </w:r>
      <w:r>
        <w:rPr>
          <w:spacing w:val="47"/>
        </w:rPr>
        <w:t xml:space="preserve"> </w:t>
      </w:r>
      <w:r>
        <w:t>распространение</w:t>
      </w:r>
      <w:r>
        <w:rPr>
          <w:spacing w:val="47"/>
        </w:rPr>
        <w:t xml:space="preserve"> </w:t>
      </w:r>
      <w:r>
        <w:t>света</w:t>
      </w:r>
      <w:r>
        <w:rPr>
          <w:spacing w:val="47"/>
        </w:rPr>
        <w:t xml:space="preserve"> </w:t>
      </w:r>
      <w:r>
        <w:t>в</w:t>
      </w:r>
      <w:r>
        <w:rPr>
          <w:spacing w:val="45"/>
        </w:rPr>
        <w:t xml:space="preserve"> </w:t>
      </w:r>
      <w:r>
        <w:t>однородной</w:t>
      </w:r>
      <w:r>
        <w:rPr>
          <w:spacing w:val="49"/>
        </w:rPr>
        <w:t xml:space="preserve"> </w:t>
      </w:r>
      <w:r>
        <w:t>среде.</w:t>
      </w:r>
    </w:p>
    <w:p w:rsidR="00E76707" w:rsidRDefault="00897AC9">
      <w:pPr>
        <w:pStyle w:val="a3"/>
        <w:spacing w:before="1" w:line="275" w:lineRule="exact"/>
        <w:ind w:firstLine="0"/>
        <w:jc w:val="left"/>
      </w:pPr>
      <w:r>
        <w:t>Луч</w:t>
      </w:r>
      <w:r>
        <w:rPr>
          <w:spacing w:val="-2"/>
        </w:rPr>
        <w:t xml:space="preserve"> </w:t>
      </w:r>
      <w:r>
        <w:t>света.</w:t>
      </w:r>
      <w:r>
        <w:rPr>
          <w:spacing w:val="2"/>
        </w:rPr>
        <w:t xml:space="preserve"> </w:t>
      </w:r>
      <w:r>
        <w:t>Точечный</w:t>
      </w:r>
      <w:r>
        <w:rPr>
          <w:spacing w:val="-4"/>
        </w:rPr>
        <w:t xml:space="preserve"> </w:t>
      </w:r>
      <w:r>
        <w:t>источник</w:t>
      </w:r>
      <w:r>
        <w:rPr>
          <w:spacing w:val="-7"/>
        </w:rPr>
        <w:t xml:space="preserve"> </w:t>
      </w:r>
      <w:r>
        <w:t>света.</w:t>
      </w:r>
    </w:p>
    <w:p w:rsidR="00E76707" w:rsidRDefault="00897AC9">
      <w:pPr>
        <w:pStyle w:val="a3"/>
        <w:spacing w:line="242" w:lineRule="auto"/>
        <w:ind w:right="849"/>
        <w:jc w:val="left"/>
      </w:pPr>
      <w:r>
        <w:t>Отражение</w:t>
      </w:r>
      <w:r>
        <w:rPr>
          <w:spacing w:val="47"/>
        </w:rPr>
        <w:t xml:space="preserve"> </w:t>
      </w:r>
      <w:r>
        <w:t>света.</w:t>
      </w:r>
      <w:r>
        <w:rPr>
          <w:spacing w:val="46"/>
        </w:rPr>
        <w:t xml:space="preserve"> </w:t>
      </w:r>
      <w:r>
        <w:t>Законы</w:t>
      </w:r>
      <w:r>
        <w:rPr>
          <w:spacing w:val="40"/>
        </w:rPr>
        <w:t xml:space="preserve"> </w:t>
      </w:r>
      <w:r>
        <w:t>отражения</w:t>
      </w:r>
      <w:r>
        <w:rPr>
          <w:spacing w:val="43"/>
        </w:rPr>
        <w:t xml:space="preserve"> </w:t>
      </w:r>
      <w:r>
        <w:t>света.</w:t>
      </w:r>
      <w:r>
        <w:rPr>
          <w:spacing w:val="46"/>
        </w:rPr>
        <w:t xml:space="preserve"> </w:t>
      </w:r>
      <w:r>
        <w:t>Построение</w:t>
      </w:r>
      <w:r>
        <w:rPr>
          <w:spacing w:val="42"/>
        </w:rPr>
        <w:t xml:space="preserve"> </w:t>
      </w:r>
      <w:r>
        <w:t>изображений</w:t>
      </w:r>
      <w:r>
        <w:rPr>
          <w:spacing w:val="54"/>
        </w:rPr>
        <w:t xml:space="preserve"> </w:t>
      </w:r>
      <w:r>
        <w:t>в</w:t>
      </w:r>
      <w:r>
        <w:rPr>
          <w:spacing w:val="45"/>
        </w:rPr>
        <w:t xml:space="preserve"> </w:t>
      </w:r>
      <w:r>
        <w:t>плоском</w:t>
      </w:r>
      <w:r>
        <w:rPr>
          <w:spacing w:val="-57"/>
        </w:rPr>
        <w:t xml:space="preserve"> </w:t>
      </w:r>
      <w:r>
        <w:t>зеркале.</w:t>
      </w:r>
    </w:p>
    <w:p w:rsidR="00E76707" w:rsidRDefault="00897AC9">
      <w:pPr>
        <w:pStyle w:val="a3"/>
        <w:spacing w:line="271" w:lineRule="exact"/>
        <w:ind w:left="1119" w:firstLine="0"/>
        <w:jc w:val="left"/>
      </w:pPr>
      <w:r>
        <w:t>Преломление</w:t>
      </w:r>
      <w:r>
        <w:rPr>
          <w:spacing w:val="10"/>
        </w:rPr>
        <w:t xml:space="preserve"> </w:t>
      </w:r>
      <w:r>
        <w:t>света.</w:t>
      </w:r>
      <w:r>
        <w:rPr>
          <w:spacing w:val="17"/>
        </w:rPr>
        <w:t xml:space="preserve"> </w:t>
      </w:r>
      <w:r>
        <w:t>Законы</w:t>
      </w:r>
      <w:r>
        <w:rPr>
          <w:spacing w:val="13"/>
        </w:rPr>
        <w:t xml:space="preserve"> </w:t>
      </w:r>
      <w:r>
        <w:t>преломления</w:t>
      </w:r>
      <w:r>
        <w:rPr>
          <w:spacing w:val="11"/>
        </w:rPr>
        <w:t xml:space="preserve"> </w:t>
      </w:r>
      <w:r>
        <w:t>света.</w:t>
      </w:r>
      <w:r>
        <w:rPr>
          <w:spacing w:val="18"/>
        </w:rPr>
        <w:t xml:space="preserve"> </w:t>
      </w:r>
      <w:r>
        <w:t>Абсолютный</w:t>
      </w:r>
      <w:r>
        <w:rPr>
          <w:spacing w:val="12"/>
        </w:rPr>
        <w:t xml:space="preserve"> </w:t>
      </w:r>
      <w:r>
        <w:t>показатель</w:t>
      </w:r>
      <w:r>
        <w:rPr>
          <w:spacing w:val="12"/>
        </w:rPr>
        <w:t xml:space="preserve"> </w:t>
      </w:r>
      <w:r>
        <w:t>преломления.</w:t>
      </w:r>
    </w:p>
    <w:p w:rsidR="00E76707" w:rsidRDefault="00897AC9">
      <w:pPr>
        <w:pStyle w:val="a3"/>
        <w:spacing w:before="2" w:line="275" w:lineRule="exact"/>
        <w:ind w:firstLine="0"/>
        <w:jc w:val="left"/>
      </w:pPr>
      <w:r>
        <w:t>Полное</w:t>
      </w:r>
      <w:r>
        <w:rPr>
          <w:spacing w:val="-9"/>
        </w:rPr>
        <w:t xml:space="preserve"> </w:t>
      </w:r>
      <w:r>
        <w:t>внутреннее</w:t>
      </w:r>
      <w:r>
        <w:rPr>
          <w:spacing w:val="-4"/>
        </w:rPr>
        <w:t xml:space="preserve"> </w:t>
      </w:r>
      <w:r>
        <w:t>отражение.</w:t>
      </w:r>
      <w:r>
        <w:rPr>
          <w:spacing w:val="-1"/>
        </w:rPr>
        <w:t xml:space="preserve"> </w:t>
      </w:r>
      <w:r>
        <w:t>Предельный</w:t>
      </w:r>
      <w:r>
        <w:rPr>
          <w:spacing w:val="4"/>
        </w:rPr>
        <w:t xml:space="preserve"> </w:t>
      </w:r>
      <w:r>
        <w:t>угол</w:t>
      </w:r>
      <w:r>
        <w:rPr>
          <w:spacing w:val="-8"/>
        </w:rPr>
        <w:t xml:space="preserve"> </w:t>
      </w:r>
      <w:r>
        <w:t>полного</w:t>
      </w:r>
      <w:r>
        <w:rPr>
          <w:spacing w:val="-2"/>
        </w:rPr>
        <w:t xml:space="preserve"> </w:t>
      </w:r>
      <w:r>
        <w:t>внутреннего</w:t>
      </w:r>
      <w:r>
        <w:rPr>
          <w:spacing w:val="-3"/>
        </w:rPr>
        <w:t xml:space="preserve"> </w:t>
      </w:r>
      <w:r>
        <w:t>отражения.</w:t>
      </w:r>
    </w:p>
    <w:p w:rsidR="00E76707" w:rsidRDefault="00897AC9">
      <w:pPr>
        <w:pStyle w:val="a3"/>
        <w:spacing w:line="275" w:lineRule="exact"/>
        <w:ind w:left="1119" w:firstLine="0"/>
        <w:jc w:val="left"/>
      </w:pPr>
      <w:r>
        <w:t>Дисперсия</w:t>
      </w:r>
      <w:r>
        <w:rPr>
          <w:spacing w:val="-3"/>
        </w:rPr>
        <w:t xml:space="preserve"> </w:t>
      </w:r>
      <w:r>
        <w:t>света.</w:t>
      </w:r>
      <w:r>
        <w:rPr>
          <w:spacing w:val="-5"/>
        </w:rPr>
        <w:t xml:space="preserve"> </w:t>
      </w:r>
      <w:r>
        <w:t>Сложный</w:t>
      </w:r>
      <w:r>
        <w:rPr>
          <w:spacing w:val="-1"/>
        </w:rPr>
        <w:t xml:space="preserve"> </w:t>
      </w:r>
      <w:r>
        <w:t>состав</w:t>
      </w:r>
      <w:r>
        <w:rPr>
          <w:spacing w:val="-5"/>
        </w:rPr>
        <w:t xml:space="preserve"> </w:t>
      </w:r>
      <w:r>
        <w:t>белого</w:t>
      </w:r>
      <w:r>
        <w:rPr>
          <w:spacing w:val="1"/>
        </w:rPr>
        <w:t xml:space="preserve"> </w:t>
      </w:r>
      <w:r>
        <w:t>света. Цвет.</w:t>
      </w:r>
    </w:p>
    <w:p w:rsidR="00E76707" w:rsidRDefault="00E76707">
      <w:pPr>
        <w:spacing w:line="275" w:lineRule="exact"/>
        <w:sectPr w:rsidR="00E76707">
          <w:pgSz w:w="11910" w:h="16840"/>
          <w:pgMar w:top="620" w:right="280" w:bottom="1480" w:left="580" w:header="0" w:footer="1215" w:gutter="0"/>
          <w:cols w:space="720"/>
        </w:sectPr>
      </w:pPr>
    </w:p>
    <w:p w:rsidR="00E76707" w:rsidRDefault="00897AC9">
      <w:pPr>
        <w:pStyle w:val="a3"/>
        <w:spacing w:before="64"/>
        <w:ind w:right="858"/>
      </w:pPr>
      <w:r>
        <w:lastRenderedPageBreak/>
        <w:t>Собирающие и рассеивающие линзы. Тонкая линза. Фокусное расстояние и оптическая</w:t>
      </w:r>
      <w:r>
        <w:rPr>
          <w:spacing w:val="1"/>
        </w:rPr>
        <w:t xml:space="preserve"> </w:t>
      </w:r>
      <w:r>
        <w:t>сила</w:t>
      </w:r>
      <w:r>
        <w:rPr>
          <w:spacing w:val="1"/>
        </w:rPr>
        <w:t xml:space="preserve"> </w:t>
      </w:r>
      <w:r>
        <w:t>тонкой</w:t>
      </w:r>
      <w:r>
        <w:rPr>
          <w:spacing w:val="1"/>
        </w:rPr>
        <w:t xml:space="preserve"> </w:t>
      </w:r>
      <w:r>
        <w:t>линзы.</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собирающих</w:t>
      </w:r>
      <w:r>
        <w:rPr>
          <w:spacing w:val="1"/>
        </w:rPr>
        <w:t xml:space="preserve"> </w:t>
      </w:r>
      <w:r>
        <w:t>и</w:t>
      </w:r>
      <w:r>
        <w:rPr>
          <w:spacing w:val="1"/>
        </w:rPr>
        <w:t xml:space="preserve"> </w:t>
      </w:r>
      <w:r>
        <w:t>рассеивающих</w:t>
      </w:r>
      <w:r>
        <w:rPr>
          <w:spacing w:val="1"/>
        </w:rPr>
        <w:t xml:space="preserve"> </w:t>
      </w:r>
      <w:r>
        <w:t>линзах.</w:t>
      </w:r>
      <w:r>
        <w:rPr>
          <w:spacing w:val="1"/>
        </w:rPr>
        <w:t xml:space="preserve"> </w:t>
      </w:r>
      <w:r>
        <w:t>Формула тонкой</w:t>
      </w:r>
      <w:r>
        <w:rPr>
          <w:spacing w:val="3"/>
        </w:rPr>
        <w:t xml:space="preserve"> </w:t>
      </w:r>
      <w:r>
        <w:t>линзы.</w:t>
      </w:r>
      <w:r>
        <w:rPr>
          <w:spacing w:val="3"/>
        </w:rPr>
        <w:t xml:space="preserve"> </w:t>
      </w:r>
      <w:r>
        <w:t>Увеличение,</w:t>
      </w:r>
      <w:r>
        <w:rPr>
          <w:spacing w:val="4"/>
        </w:rPr>
        <w:t xml:space="preserve"> </w:t>
      </w:r>
      <w:r>
        <w:t>даваемое</w:t>
      </w:r>
      <w:r>
        <w:rPr>
          <w:spacing w:val="-4"/>
        </w:rPr>
        <w:t xml:space="preserve"> </w:t>
      </w:r>
      <w:r>
        <w:t>линзой.</w:t>
      </w:r>
    </w:p>
    <w:p w:rsidR="00E76707" w:rsidRDefault="00897AC9">
      <w:pPr>
        <w:pStyle w:val="a3"/>
        <w:spacing w:line="274" w:lineRule="exact"/>
        <w:ind w:left="1119" w:firstLine="0"/>
      </w:pPr>
      <w:r>
        <w:t>Пределы</w:t>
      </w:r>
      <w:r>
        <w:rPr>
          <w:spacing w:val="-1"/>
        </w:rPr>
        <w:t xml:space="preserve"> </w:t>
      </w:r>
      <w:r>
        <w:t>применимости</w:t>
      </w:r>
      <w:r>
        <w:rPr>
          <w:spacing w:val="-5"/>
        </w:rPr>
        <w:t xml:space="preserve"> </w:t>
      </w:r>
      <w:r>
        <w:t>геометрической</w:t>
      </w:r>
      <w:r>
        <w:rPr>
          <w:spacing w:val="-6"/>
        </w:rPr>
        <w:t xml:space="preserve"> </w:t>
      </w:r>
      <w:r>
        <w:t>оптики.</w:t>
      </w:r>
    </w:p>
    <w:p w:rsidR="00E76707" w:rsidRDefault="00897AC9">
      <w:pPr>
        <w:pStyle w:val="a3"/>
        <w:spacing w:before="2"/>
        <w:ind w:right="860"/>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синфазных когерентных</w:t>
      </w:r>
      <w:r>
        <w:rPr>
          <w:spacing w:val="1"/>
        </w:rPr>
        <w:t xml:space="preserve"> </w:t>
      </w:r>
      <w:r>
        <w:t>источников.</w:t>
      </w:r>
    </w:p>
    <w:p w:rsidR="00E76707" w:rsidRDefault="00897AC9">
      <w:pPr>
        <w:pStyle w:val="a3"/>
        <w:spacing w:line="242" w:lineRule="auto"/>
        <w:ind w:right="860"/>
      </w:pPr>
      <w:r>
        <w:t>Дифракция света. Дифракционная решётка. Условие наблюдения главных максимумов</w:t>
      </w:r>
      <w:r>
        <w:rPr>
          <w:spacing w:val="1"/>
        </w:rPr>
        <w:t xml:space="preserve"> </w:t>
      </w:r>
      <w:r>
        <w:t>при</w:t>
      </w:r>
      <w:r>
        <w:rPr>
          <w:spacing w:val="2"/>
        </w:rPr>
        <w:t xml:space="preserve"> </w:t>
      </w:r>
      <w:r>
        <w:t>падении</w:t>
      </w:r>
      <w:r>
        <w:rPr>
          <w:spacing w:val="-3"/>
        </w:rPr>
        <w:t xml:space="preserve"> </w:t>
      </w:r>
      <w:r>
        <w:t>монохроматического</w:t>
      </w:r>
      <w:r>
        <w:rPr>
          <w:spacing w:val="5"/>
        </w:rPr>
        <w:t xml:space="preserve"> </w:t>
      </w:r>
      <w:r>
        <w:t>света</w:t>
      </w:r>
      <w:r>
        <w:rPr>
          <w:spacing w:val="-4"/>
        </w:rPr>
        <w:t xml:space="preserve"> </w:t>
      </w:r>
      <w:r>
        <w:t>на дифракционную</w:t>
      </w:r>
      <w:r>
        <w:rPr>
          <w:spacing w:val="-1"/>
        </w:rPr>
        <w:t xml:space="preserve"> </w:t>
      </w:r>
      <w:r>
        <w:t>решётку.</w:t>
      </w:r>
    </w:p>
    <w:p w:rsidR="00E76707" w:rsidRDefault="00897AC9">
      <w:pPr>
        <w:pStyle w:val="a3"/>
        <w:spacing w:line="271" w:lineRule="exact"/>
        <w:ind w:left="1119" w:firstLine="0"/>
      </w:pPr>
      <w:r>
        <w:t>Поляризация</w:t>
      </w:r>
      <w:r>
        <w:rPr>
          <w:spacing w:val="-2"/>
        </w:rPr>
        <w:t xml:space="preserve"> </w:t>
      </w:r>
      <w:r>
        <w:t>света.</w:t>
      </w:r>
    </w:p>
    <w:p w:rsidR="00E76707" w:rsidRDefault="00897AC9">
      <w:pPr>
        <w:pStyle w:val="a3"/>
        <w:spacing w:before="1"/>
        <w:ind w:right="85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p>
    <w:p w:rsidR="00E76707" w:rsidRDefault="00897AC9">
      <w:pPr>
        <w:pStyle w:val="a3"/>
        <w:spacing w:line="274" w:lineRule="exact"/>
        <w:ind w:left="1119" w:firstLine="0"/>
        <w:jc w:val="left"/>
      </w:pPr>
      <w:r>
        <w:t>Демонстрации.</w:t>
      </w:r>
    </w:p>
    <w:p w:rsidR="00E76707" w:rsidRDefault="00897AC9">
      <w:pPr>
        <w:pStyle w:val="a3"/>
        <w:tabs>
          <w:tab w:val="left" w:pos="2975"/>
          <w:tab w:val="left" w:pos="4975"/>
          <w:tab w:val="left" w:pos="6270"/>
          <w:tab w:val="left" w:pos="6610"/>
          <w:tab w:val="left" w:pos="8159"/>
          <w:tab w:val="left" w:pos="8965"/>
        </w:tabs>
        <w:spacing w:before="5" w:line="237" w:lineRule="auto"/>
        <w:ind w:right="862"/>
        <w:jc w:val="left"/>
      </w:pPr>
      <w:r>
        <w:t>Прямолинейное</w:t>
      </w:r>
      <w:r>
        <w:tab/>
        <w:t>распространение,</w:t>
      </w:r>
      <w:r>
        <w:tab/>
        <w:t>отражение</w:t>
      </w:r>
      <w:r>
        <w:tab/>
        <w:t>и</w:t>
      </w:r>
      <w:r>
        <w:tab/>
        <w:t>преломление</w:t>
      </w:r>
      <w:r>
        <w:tab/>
        <w:t>света.</w:t>
      </w:r>
      <w:r>
        <w:tab/>
      </w:r>
      <w:r>
        <w:rPr>
          <w:spacing w:val="-1"/>
        </w:rPr>
        <w:t>Оптические</w:t>
      </w:r>
      <w:r>
        <w:rPr>
          <w:spacing w:val="-57"/>
        </w:rPr>
        <w:t xml:space="preserve"> </w:t>
      </w:r>
      <w:r>
        <w:t>приборы.</w:t>
      </w:r>
    </w:p>
    <w:p w:rsidR="00E76707" w:rsidRDefault="00897AC9">
      <w:pPr>
        <w:pStyle w:val="a3"/>
        <w:spacing w:before="5" w:line="237" w:lineRule="auto"/>
        <w:ind w:left="1119" w:right="4557" w:firstLine="0"/>
        <w:jc w:val="left"/>
      </w:pPr>
      <w:r>
        <w:t>Полное</w:t>
      </w:r>
      <w:r>
        <w:rPr>
          <w:spacing w:val="-11"/>
        </w:rPr>
        <w:t xml:space="preserve"> </w:t>
      </w:r>
      <w:r>
        <w:t>внутреннее</w:t>
      </w:r>
      <w:r>
        <w:rPr>
          <w:spacing w:val="-5"/>
        </w:rPr>
        <w:t xml:space="preserve"> </w:t>
      </w:r>
      <w:r>
        <w:t>отражение.</w:t>
      </w:r>
      <w:r>
        <w:rPr>
          <w:spacing w:val="-3"/>
        </w:rPr>
        <w:t xml:space="preserve"> </w:t>
      </w:r>
      <w:r>
        <w:t>Модель</w:t>
      </w:r>
      <w:r>
        <w:rPr>
          <w:spacing w:val="-4"/>
        </w:rPr>
        <w:t xml:space="preserve"> </w:t>
      </w:r>
      <w:r>
        <w:t>световода.</w:t>
      </w:r>
      <w:r>
        <w:rPr>
          <w:spacing w:val="-57"/>
        </w:rPr>
        <w:t xml:space="preserve"> </w:t>
      </w:r>
      <w:r>
        <w:t>Исследование</w:t>
      </w:r>
      <w:r>
        <w:rPr>
          <w:spacing w:val="-1"/>
        </w:rPr>
        <w:t xml:space="preserve"> </w:t>
      </w:r>
      <w:r>
        <w:t>свойств</w:t>
      </w:r>
      <w:r>
        <w:rPr>
          <w:spacing w:val="-2"/>
        </w:rPr>
        <w:t xml:space="preserve"> </w:t>
      </w:r>
      <w:r>
        <w:t>изображений</w:t>
      </w:r>
      <w:r>
        <w:rPr>
          <w:spacing w:val="-3"/>
        </w:rPr>
        <w:t xml:space="preserve"> </w:t>
      </w:r>
      <w:r>
        <w:t>в</w:t>
      </w:r>
      <w:r>
        <w:rPr>
          <w:spacing w:val="-2"/>
        </w:rPr>
        <w:t xml:space="preserve"> </w:t>
      </w:r>
      <w:r>
        <w:t>линзах.</w:t>
      </w:r>
    </w:p>
    <w:p w:rsidR="00E76707" w:rsidRDefault="00897AC9">
      <w:pPr>
        <w:pStyle w:val="a3"/>
        <w:spacing w:before="4"/>
        <w:ind w:left="1119" w:right="6309"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1"/>
        </w:rPr>
        <w:t xml:space="preserve"> </w:t>
      </w:r>
      <w:r>
        <w:t>дифракции</w:t>
      </w:r>
      <w:r>
        <w:rPr>
          <w:spacing w:val="1"/>
        </w:rPr>
        <w:t xml:space="preserve"> </w:t>
      </w:r>
      <w:r>
        <w:t>света.</w:t>
      </w:r>
    </w:p>
    <w:p w:rsidR="00E76707" w:rsidRDefault="00897AC9">
      <w:pPr>
        <w:pStyle w:val="a3"/>
        <w:spacing w:line="242" w:lineRule="auto"/>
        <w:ind w:left="1119" w:right="5818" w:firstLine="0"/>
        <w:jc w:val="left"/>
      </w:pPr>
      <w:r>
        <w:t>Наблюдение дисперсии</w:t>
      </w:r>
      <w:r>
        <w:rPr>
          <w:spacing w:val="2"/>
        </w:rPr>
        <w:t xml:space="preserve"> </w:t>
      </w:r>
      <w:r>
        <w:t>света.</w:t>
      </w:r>
      <w:r>
        <w:rPr>
          <w:spacing w:val="1"/>
        </w:rPr>
        <w:t xml:space="preserve"> </w:t>
      </w:r>
      <w:r>
        <w:t>Получение</w:t>
      </w:r>
      <w:r>
        <w:rPr>
          <w:spacing w:val="-3"/>
        </w:rPr>
        <w:t xml:space="preserve"> </w:t>
      </w:r>
      <w:r>
        <w:t>спектра</w:t>
      </w:r>
      <w:r>
        <w:rPr>
          <w:spacing w:val="-2"/>
        </w:rPr>
        <w:t xml:space="preserve"> </w:t>
      </w:r>
      <w:r>
        <w:t>с</w:t>
      </w:r>
      <w:r>
        <w:rPr>
          <w:spacing w:val="-2"/>
        </w:rPr>
        <w:t xml:space="preserve"> </w:t>
      </w:r>
      <w:r>
        <w:t>помощью</w:t>
      </w:r>
      <w:r>
        <w:rPr>
          <w:spacing w:val="-8"/>
        </w:rPr>
        <w:t xml:space="preserve"> </w:t>
      </w:r>
      <w:r>
        <w:t>призмы.</w:t>
      </w:r>
    </w:p>
    <w:p w:rsidR="00E76707" w:rsidRDefault="00897AC9">
      <w:pPr>
        <w:pStyle w:val="a3"/>
        <w:spacing w:line="242" w:lineRule="auto"/>
        <w:ind w:left="1119" w:right="4038" w:firstLine="0"/>
        <w:jc w:val="left"/>
      </w:pPr>
      <w:r>
        <w:t>Получение спектра с помощью дифракционной решётки.</w:t>
      </w:r>
      <w:r>
        <w:rPr>
          <w:spacing w:val="-57"/>
        </w:rPr>
        <w:t xml:space="preserve"> </w:t>
      </w:r>
      <w:r>
        <w:t>Наблюдение поляризации</w:t>
      </w:r>
      <w:r>
        <w:rPr>
          <w:spacing w:val="3"/>
        </w:rPr>
        <w:t xml:space="preserve"> </w:t>
      </w:r>
      <w:r>
        <w:t>света.</w:t>
      </w:r>
    </w:p>
    <w:p w:rsidR="00E76707" w:rsidRDefault="00897AC9">
      <w:pPr>
        <w:pStyle w:val="a3"/>
        <w:spacing w:line="242" w:lineRule="auto"/>
        <w:ind w:left="1119" w:right="4837" w:firstLine="0"/>
        <w:jc w:val="left"/>
      </w:pPr>
      <w:r>
        <w:t>Ученический эксперимент, лабораторные работы</w:t>
      </w:r>
      <w:r>
        <w:rPr>
          <w:spacing w:val="-57"/>
        </w:rPr>
        <w:t xml:space="preserve"> </w:t>
      </w:r>
      <w:r>
        <w:t>Измерение показателя</w:t>
      </w:r>
      <w:r>
        <w:rPr>
          <w:spacing w:val="-4"/>
        </w:rPr>
        <w:t xml:space="preserve"> </w:t>
      </w:r>
      <w:r>
        <w:t>преломления</w:t>
      </w:r>
      <w:r>
        <w:rPr>
          <w:spacing w:val="-4"/>
        </w:rPr>
        <w:t xml:space="preserve"> </w:t>
      </w:r>
      <w:r>
        <w:t>стекла.</w:t>
      </w:r>
    </w:p>
    <w:p w:rsidR="00E76707" w:rsidRDefault="00897AC9">
      <w:pPr>
        <w:pStyle w:val="a3"/>
        <w:spacing w:line="242" w:lineRule="auto"/>
        <w:ind w:left="1119" w:right="5219" w:firstLine="0"/>
        <w:jc w:val="left"/>
      </w:pPr>
      <w:r>
        <w:t>Исследование свойств изображений в линзах.</w:t>
      </w:r>
      <w:r>
        <w:rPr>
          <w:spacing w:val="-57"/>
        </w:rPr>
        <w:t xml:space="preserve"> </w:t>
      </w:r>
      <w:r>
        <w:t>Наблюдение дисперсии</w:t>
      </w:r>
      <w:r>
        <w:rPr>
          <w:spacing w:val="3"/>
        </w:rPr>
        <w:t xml:space="preserve"> </w:t>
      </w:r>
      <w:r>
        <w:t>света.</w:t>
      </w:r>
    </w:p>
    <w:p w:rsidR="00E76707" w:rsidRDefault="00897AC9">
      <w:pPr>
        <w:pStyle w:val="a3"/>
        <w:spacing w:line="271" w:lineRule="exact"/>
        <w:ind w:left="1119" w:firstLine="0"/>
        <w:jc w:val="left"/>
      </w:pPr>
      <w:r>
        <w:t>Раздел</w:t>
      </w:r>
      <w:r>
        <w:rPr>
          <w:spacing w:val="-2"/>
        </w:rPr>
        <w:t xml:space="preserve"> </w:t>
      </w:r>
      <w:r>
        <w:t>6. Основы</w:t>
      </w:r>
      <w:r>
        <w:rPr>
          <w:spacing w:val="-1"/>
        </w:rPr>
        <w:t xml:space="preserve"> </w:t>
      </w:r>
      <w:r>
        <w:t>специальной</w:t>
      </w:r>
      <w:r>
        <w:rPr>
          <w:spacing w:val="-5"/>
        </w:rPr>
        <w:t xml:space="preserve"> </w:t>
      </w:r>
      <w:r>
        <w:t>теории</w:t>
      </w:r>
      <w:r>
        <w:rPr>
          <w:spacing w:val="-11"/>
        </w:rPr>
        <w:t xml:space="preserve"> </w:t>
      </w:r>
      <w:r>
        <w:t>относительности.</w:t>
      </w:r>
    </w:p>
    <w:p w:rsidR="00E76707" w:rsidRDefault="00897AC9">
      <w:pPr>
        <w:pStyle w:val="a3"/>
        <w:ind w:right="845"/>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w:t>
      </w:r>
      <w:r>
        <w:rPr>
          <w:spacing w:val="-2"/>
        </w:rPr>
        <w:t xml:space="preserve"> </w:t>
      </w:r>
      <w:r>
        <w:t>Эйнштейна.</w:t>
      </w:r>
    </w:p>
    <w:p w:rsidR="00E76707" w:rsidRDefault="00897AC9">
      <w:pPr>
        <w:pStyle w:val="a3"/>
        <w:spacing w:line="242" w:lineRule="auto"/>
        <w:ind w:left="1119" w:right="1789" w:firstLine="0"/>
        <w:jc w:val="left"/>
      </w:pPr>
      <w:r>
        <w:t>Относительность одновременности. Замедление времени и сокращение длины.</w:t>
      </w:r>
      <w:r>
        <w:rPr>
          <w:spacing w:val="-57"/>
        </w:rPr>
        <w:t xml:space="preserve"> </w:t>
      </w:r>
      <w:r>
        <w:t>Энергия</w:t>
      </w:r>
      <w:r>
        <w:rPr>
          <w:spacing w:val="-4"/>
        </w:rPr>
        <w:t xml:space="preserve"> </w:t>
      </w:r>
      <w:r>
        <w:t>и</w:t>
      </w:r>
      <w:r>
        <w:rPr>
          <w:spacing w:val="3"/>
        </w:rPr>
        <w:t xml:space="preserve"> </w:t>
      </w:r>
      <w:r>
        <w:t>импульс</w:t>
      </w:r>
      <w:r>
        <w:rPr>
          <w:spacing w:val="1"/>
        </w:rPr>
        <w:t xml:space="preserve"> </w:t>
      </w:r>
      <w:r>
        <w:t>релятивистской</w:t>
      </w:r>
      <w:r>
        <w:rPr>
          <w:spacing w:val="-3"/>
        </w:rPr>
        <w:t xml:space="preserve"> </w:t>
      </w:r>
      <w:r>
        <w:t>частицы.</w:t>
      </w:r>
    </w:p>
    <w:p w:rsidR="00E76707" w:rsidRDefault="00897AC9">
      <w:pPr>
        <w:pStyle w:val="a3"/>
        <w:spacing w:line="242" w:lineRule="auto"/>
        <w:ind w:left="1119" w:right="1821" w:firstLine="0"/>
        <w:jc w:val="left"/>
      </w:pPr>
      <w:r>
        <w:t>Связь массы с энергией и импульсом релятивистской частицы. Энергия покоя.</w:t>
      </w:r>
      <w:r>
        <w:rPr>
          <w:spacing w:val="-57"/>
        </w:rPr>
        <w:t xml:space="preserve"> </w:t>
      </w:r>
      <w:r>
        <w:t>Раздел</w:t>
      </w:r>
      <w:r>
        <w:rPr>
          <w:spacing w:val="1"/>
        </w:rPr>
        <w:t xml:space="preserve"> </w:t>
      </w:r>
      <w:r>
        <w:t>7.</w:t>
      </w:r>
      <w:r>
        <w:rPr>
          <w:spacing w:val="4"/>
        </w:rPr>
        <w:t xml:space="preserve"> </w:t>
      </w:r>
      <w:r>
        <w:t>Квантовая</w:t>
      </w:r>
      <w:r>
        <w:rPr>
          <w:spacing w:val="2"/>
        </w:rPr>
        <w:t xml:space="preserve"> </w:t>
      </w:r>
      <w:r>
        <w:t>физика.</w:t>
      </w:r>
    </w:p>
    <w:p w:rsidR="00E76707" w:rsidRDefault="00897AC9">
      <w:pPr>
        <w:pStyle w:val="a3"/>
        <w:spacing w:line="271" w:lineRule="exact"/>
        <w:ind w:left="1119" w:firstLine="0"/>
        <w:jc w:val="left"/>
      </w:pPr>
      <w:r>
        <w:t>Тема</w:t>
      </w:r>
      <w:r>
        <w:rPr>
          <w:spacing w:val="-1"/>
        </w:rPr>
        <w:t xml:space="preserve"> </w:t>
      </w:r>
      <w:r>
        <w:t>1.</w:t>
      </w:r>
      <w:r>
        <w:rPr>
          <w:spacing w:val="-3"/>
        </w:rPr>
        <w:t xml:space="preserve"> </w:t>
      </w:r>
      <w:r>
        <w:t>Элементы</w:t>
      </w:r>
      <w:r>
        <w:rPr>
          <w:spacing w:val="1"/>
        </w:rPr>
        <w:t xml:space="preserve"> </w:t>
      </w:r>
      <w:r>
        <w:t>квантовой</w:t>
      </w:r>
      <w:r>
        <w:rPr>
          <w:spacing w:val="-9"/>
        </w:rPr>
        <w:t xml:space="preserve"> </w:t>
      </w:r>
      <w:r>
        <w:t>оптики</w:t>
      </w:r>
    </w:p>
    <w:p w:rsidR="00E76707" w:rsidRDefault="00897AC9">
      <w:pPr>
        <w:pStyle w:val="a3"/>
        <w:spacing w:line="237" w:lineRule="auto"/>
        <w:ind w:right="849"/>
        <w:jc w:val="left"/>
      </w:pPr>
      <w:r>
        <w:t>Фотоны.</w:t>
      </w:r>
      <w:r>
        <w:rPr>
          <w:spacing w:val="42"/>
        </w:rPr>
        <w:t xml:space="preserve"> </w:t>
      </w:r>
      <w:r>
        <w:t>Формула</w:t>
      </w:r>
      <w:r>
        <w:rPr>
          <w:spacing w:val="40"/>
        </w:rPr>
        <w:t xml:space="preserve"> </w:t>
      </w:r>
      <w:r>
        <w:t>Планка</w:t>
      </w:r>
      <w:r>
        <w:rPr>
          <w:spacing w:val="40"/>
        </w:rPr>
        <w:t xml:space="preserve"> </w:t>
      </w:r>
      <w:r>
        <w:t>связи</w:t>
      </w:r>
      <w:r>
        <w:rPr>
          <w:spacing w:val="42"/>
        </w:rPr>
        <w:t xml:space="preserve"> </w:t>
      </w:r>
      <w:r>
        <w:t>энергии</w:t>
      </w:r>
      <w:r>
        <w:rPr>
          <w:spacing w:val="41"/>
        </w:rPr>
        <w:t xml:space="preserve"> </w:t>
      </w:r>
      <w:r>
        <w:t>фотона</w:t>
      </w:r>
      <w:r>
        <w:rPr>
          <w:spacing w:val="40"/>
        </w:rPr>
        <w:t xml:space="preserve"> </w:t>
      </w:r>
      <w:r>
        <w:t>с</w:t>
      </w:r>
      <w:r>
        <w:rPr>
          <w:spacing w:val="40"/>
        </w:rPr>
        <w:t xml:space="preserve"> </w:t>
      </w:r>
      <w:r>
        <w:t>его</w:t>
      </w:r>
      <w:r>
        <w:rPr>
          <w:spacing w:val="45"/>
        </w:rPr>
        <w:t xml:space="preserve"> </w:t>
      </w:r>
      <w:r>
        <w:t>частотой.</w:t>
      </w:r>
      <w:r>
        <w:rPr>
          <w:spacing w:val="43"/>
        </w:rPr>
        <w:t xml:space="preserve"> </w:t>
      </w:r>
      <w:r>
        <w:t>Энергия</w:t>
      </w:r>
      <w:r>
        <w:rPr>
          <w:spacing w:val="40"/>
        </w:rPr>
        <w:t xml:space="preserve"> </w:t>
      </w:r>
      <w:r>
        <w:t>и</w:t>
      </w:r>
      <w:r>
        <w:rPr>
          <w:spacing w:val="42"/>
        </w:rPr>
        <w:t xml:space="preserve"> </w:t>
      </w:r>
      <w:r>
        <w:t>импульс</w:t>
      </w:r>
      <w:r>
        <w:rPr>
          <w:spacing w:val="-57"/>
        </w:rPr>
        <w:t xml:space="preserve"> </w:t>
      </w:r>
      <w:r>
        <w:t>фотона.</w:t>
      </w:r>
    </w:p>
    <w:p w:rsidR="00E76707" w:rsidRDefault="00897AC9">
      <w:pPr>
        <w:pStyle w:val="a3"/>
        <w:spacing w:line="275" w:lineRule="exact"/>
        <w:ind w:left="1119" w:firstLine="0"/>
        <w:jc w:val="left"/>
      </w:pPr>
      <w:r>
        <w:t>Открытие</w:t>
      </w:r>
      <w:r>
        <w:rPr>
          <w:spacing w:val="19"/>
        </w:rPr>
        <w:t xml:space="preserve"> </w:t>
      </w:r>
      <w:r>
        <w:t>и</w:t>
      </w:r>
      <w:r>
        <w:rPr>
          <w:spacing w:val="22"/>
        </w:rPr>
        <w:t xml:space="preserve"> </w:t>
      </w:r>
      <w:r>
        <w:t>исследование</w:t>
      </w:r>
      <w:r>
        <w:rPr>
          <w:spacing w:val="19"/>
        </w:rPr>
        <w:t xml:space="preserve"> </w:t>
      </w:r>
      <w:r>
        <w:t>фотоэффекта.</w:t>
      </w:r>
      <w:r>
        <w:rPr>
          <w:spacing w:val="23"/>
        </w:rPr>
        <w:t xml:space="preserve"> </w:t>
      </w:r>
      <w:r>
        <w:t>Опыты</w:t>
      </w:r>
      <w:r>
        <w:rPr>
          <w:spacing w:val="22"/>
        </w:rPr>
        <w:t xml:space="preserve"> </w:t>
      </w:r>
      <w:r>
        <w:t>А.Г.</w:t>
      </w:r>
      <w:r>
        <w:rPr>
          <w:spacing w:val="22"/>
        </w:rPr>
        <w:t xml:space="preserve"> </w:t>
      </w:r>
      <w:r>
        <w:t>Столетова.</w:t>
      </w:r>
      <w:r>
        <w:rPr>
          <w:spacing w:val="31"/>
        </w:rPr>
        <w:t xml:space="preserve"> </w:t>
      </w:r>
      <w:r>
        <w:t>Законы</w:t>
      </w:r>
      <w:r>
        <w:rPr>
          <w:spacing w:val="22"/>
        </w:rPr>
        <w:t xml:space="preserve"> </w:t>
      </w:r>
      <w:r>
        <w:t>фотоэффекта.</w:t>
      </w:r>
    </w:p>
    <w:p w:rsidR="00E76707" w:rsidRDefault="00897AC9">
      <w:pPr>
        <w:pStyle w:val="a3"/>
        <w:spacing w:line="275" w:lineRule="exact"/>
        <w:ind w:firstLine="0"/>
        <w:jc w:val="left"/>
      </w:pPr>
      <w:r>
        <w:t>Уравнение</w:t>
      </w:r>
      <w:r>
        <w:rPr>
          <w:spacing w:val="-5"/>
        </w:rPr>
        <w:t xml:space="preserve"> </w:t>
      </w:r>
      <w:r>
        <w:t>Эйнштейна</w:t>
      </w:r>
      <w:r>
        <w:rPr>
          <w:spacing w:val="-4"/>
        </w:rPr>
        <w:t xml:space="preserve"> </w:t>
      </w:r>
      <w:r>
        <w:t>для</w:t>
      </w:r>
      <w:r>
        <w:rPr>
          <w:spacing w:val="-7"/>
        </w:rPr>
        <w:t xml:space="preserve"> </w:t>
      </w:r>
      <w:r>
        <w:t>фотоэффекта.</w:t>
      </w:r>
      <w:r>
        <w:rPr>
          <w:spacing w:val="-2"/>
        </w:rPr>
        <w:t xml:space="preserve"> </w:t>
      </w:r>
      <w:r>
        <w:t>«Красная</w:t>
      </w:r>
      <w:r>
        <w:rPr>
          <w:spacing w:val="-3"/>
        </w:rPr>
        <w:t xml:space="preserve"> </w:t>
      </w:r>
      <w:r>
        <w:t>граница»</w:t>
      </w:r>
      <w:r>
        <w:rPr>
          <w:spacing w:val="-8"/>
        </w:rPr>
        <w:t xml:space="preserve"> </w:t>
      </w:r>
      <w:r>
        <w:t>фотоэффекта.</w:t>
      </w:r>
    </w:p>
    <w:p w:rsidR="00E76707" w:rsidRDefault="00897AC9">
      <w:pPr>
        <w:pStyle w:val="a3"/>
        <w:ind w:left="1119" w:right="5897" w:firstLine="0"/>
        <w:jc w:val="left"/>
      </w:pPr>
      <w:r>
        <w:t>Давление света. Опыты П.Н. Лебедева.</w:t>
      </w:r>
      <w:r>
        <w:rPr>
          <w:spacing w:val="-58"/>
        </w:rPr>
        <w:t xml:space="preserve"> </w:t>
      </w:r>
      <w:r>
        <w:t>Химическое действие</w:t>
      </w:r>
      <w:r>
        <w:rPr>
          <w:spacing w:val="-4"/>
        </w:rPr>
        <w:t xml:space="preserve"> </w:t>
      </w:r>
      <w:r>
        <w:t>света.</w:t>
      </w:r>
    </w:p>
    <w:p w:rsidR="00E76707" w:rsidRDefault="00897AC9">
      <w:pPr>
        <w:pStyle w:val="a3"/>
        <w:tabs>
          <w:tab w:val="left" w:pos="2630"/>
        </w:tabs>
        <w:spacing w:line="242" w:lineRule="auto"/>
        <w:ind w:right="1127"/>
        <w:jc w:val="left"/>
      </w:pPr>
      <w:r>
        <w:t>Технические</w:t>
      </w:r>
      <w:r>
        <w:tab/>
        <w:t>устройства</w:t>
      </w:r>
      <w:r>
        <w:rPr>
          <w:spacing w:val="11"/>
        </w:rPr>
        <w:t xml:space="preserve"> </w:t>
      </w:r>
      <w:r>
        <w:t>и</w:t>
      </w:r>
      <w:r>
        <w:rPr>
          <w:spacing w:val="8"/>
        </w:rPr>
        <w:t xml:space="preserve"> </w:t>
      </w:r>
      <w:r>
        <w:t>практическое</w:t>
      </w:r>
      <w:r>
        <w:rPr>
          <w:spacing w:val="11"/>
        </w:rPr>
        <w:t xml:space="preserve"> </w:t>
      </w:r>
      <w:r>
        <w:t>применение:</w:t>
      </w:r>
      <w:r>
        <w:rPr>
          <w:spacing w:val="13"/>
        </w:rPr>
        <w:t xml:space="preserve"> </w:t>
      </w:r>
      <w:r>
        <w:t>фотоэлемент,</w:t>
      </w:r>
      <w:r>
        <w:rPr>
          <w:spacing w:val="10"/>
        </w:rPr>
        <w:t xml:space="preserve"> </w:t>
      </w:r>
      <w:r>
        <w:t>фотодатчик,</w:t>
      </w:r>
      <w:r>
        <w:rPr>
          <w:spacing w:val="-57"/>
        </w:rPr>
        <w:t xml:space="preserve"> </w:t>
      </w:r>
      <w:r>
        <w:t>солнечная</w:t>
      </w:r>
      <w:r>
        <w:rPr>
          <w:spacing w:val="1"/>
        </w:rPr>
        <w:t xml:space="preserve"> </w:t>
      </w:r>
      <w:r>
        <w:t>батарея,</w:t>
      </w:r>
      <w:r>
        <w:rPr>
          <w:spacing w:val="-1"/>
        </w:rPr>
        <w:t xml:space="preserve"> </w:t>
      </w:r>
      <w:r>
        <w:t>светодиод.</w:t>
      </w:r>
    </w:p>
    <w:p w:rsidR="00E76707" w:rsidRDefault="00897AC9">
      <w:pPr>
        <w:pStyle w:val="a3"/>
        <w:spacing w:line="271" w:lineRule="exact"/>
        <w:ind w:left="1119" w:firstLine="0"/>
        <w:jc w:val="left"/>
      </w:pPr>
      <w:r>
        <w:t>Демонстрации.</w:t>
      </w:r>
    </w:p>
    <w:p w:rsidR="00E76707" w:rsidRDefault="00897AC9">
      <w:pPr>
        <w:pStyle w:val="a3"/>
        <w:spacing w:line="237" w:lineRule="auto"/>
        <w:ind w:left="1119" w:right="4855"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5"/>
        </w:rPr>
        <w:t xml:space="preserve"> </w:t>
      </w:r>
      <w:r>
        <w:t>внешнего</w:t>
      </w:r>
      <w:r>
        <w:rPr>
          <w:spacing w:val="-2"/>
        </w:rPr>
        <w:t xml:space="preserve"> </w:t>
      </w:r>
      <w:r>
        <w:t>фотоэффекта.</w:t>
      </w:r>
    </w:p>
    <w:p w:rsidR="00E76707" w:rsidRDefault="00897AC9">
      <w:pPr>
        <w:pStyle w:val="a3"/>
        <w:spacing w:line="237" w:lineRule="auto"/>
        <w:ind w:left="1119" w:right="7707" w:firstLine="0"/>
        <w:jc w:val="left"/>
      </w:pPr>
      <w:r>
        <w:t>Светодиод.</w:t>
      </w:r>
      <w:r>
        <w:rPr>
          <w:spacing w:val="1"/>
        </w:rPr>
        <w:t xml:space="preserve"> </w:t>
      </w:r>
      <w:r>
        <w:t>Солнечная</w:t>
      </w:r>
      <w:r>
        <w:rPr>
          <w:spacing w:val="-12"/>
        </w:rPr>
        <w:t xml:space="preserve"> </w:t>
      </w:r>
      <w:r>
        <w:t>батарея.</w:t>
      </w:r>
    </w:p>
    <w:p w:rsidR="00E76707" w:rsidRDefault="00897AC9">
      <w:pPr>
        <w:pStyle w:val="a3"/>
        <w:ind w:left="1119" w:firstLine="0"/>
        <w:jc w:val="left"/>
      </w:pPr>
      <w:r>
        <w:t>Тема</w:t>
      </w:r>
      <w:r>
        <w:rPr>
          <w:spacing w:val="-2"/>
        </w:rPr>
        <w:t xml:space="preserve"> </w:t>
      </w:r>
      <w:r>
        <w:t>2.</w:t>
      </w:r>
      <w:r>
        <w:rPr>
          <w:spacing w:val="-3"/>
        </w:rPr>
        <w:t xml:space="preserve"> </w:t>
      </w:r>
      <w:r>
        <w:t>Строение</w:t>
      </w:r>
      <w:r>
        <w:rPr>
          <w:spacing w:val="-1"/>
        </w:rPr>
        <w:t xml:space="preserve"> </w:t>
      </w:r>
      <w:r>
        <w:t>атома.</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3"/>
      </w:pPr>
      <w:r>
        <w:lastRenderedPageBreak/>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а</w:t>
      </w:r>
      <w:r>
        <w:rPr>
          <w:spacing w:val="1"/>
        </w:rPr>
        <w:t xml:space="preserve"> </w:t>
      </w:r>
      <w:r>
        <w:t>-частиц.</w:t>
      </w:r>
      <w:r>
        <w:rPr>
          <w:spacing w:val="1"/>
        </w:rPr>
        <w:t xml:space="preserve"> </w:t>
      </w:r>
      <w:r>
        <w:t>Планетарная</w:t>
      </w:r>
      <w:r>
        <w:rPr>
          <w:spacing w:val="1"/>
        </w:rPr>
        <w:t xml:space="preserve"> </w:t>
      </w:r>
      <w:r>
        <w:t>модель атома. Постулаты Бора. Излучение и</w:t>
      </w:r>
      <w:r>
        <w:rPr>
          <w:spacing w:val="1"/>
        </w:rPr>
        <w:t xml:space="preserve"> </w:t>
      </w:r>
      <w:r>
        <w:t>поглощение фотонов</w:t>
      </w:r>
      <w:r>
        <w:rPr>
          <w:spacing w:val="1"/>
        </w:rPr>
        <w:t xml:space="preserve"> </w:t>
      </w:r>
      <w:r>
        <w:t>при переходе атома с</w:t>
      </w:r>
      <w:r>
        <w:rPr>
          <w:spacing w:val="1"/>
        </w:rPr>
        <w:t xml:space="preserve"> </w:t>
      </w:r>
      <w:r>
        <w:t>одного</w:t>
      </w:r>
      <w:r>
        <w:rPr>
          <w:spacing w:val="-2"/>
        </w:rPr>
        <w:t xml:space="preserve"> </w:t>
      </w:r>
      <w:r>
        <w:t>уровня</w:t>
      </w:r>
      <w:r>
        <w:rPr>
          <w:spacing w:val="-1"/>
        </w:rPr>
        <w:t xml:space="preserve"> </w:t>
      </w:r>
      <w:r>
        <w:t>энергии на</w:t>
      </w:r>
      <w:r>
        <w:rPr>
          <w:spacing w:val="-6"/>
        </w:rPr>
        <w:t xml:space="preserve"> </w:t>
      </w:r>
      <w:r>
        <w:t>другой.</w:t>
      </w:r>
      <w:r>
        <w:rPr>
          <w:spacing w:val="-4"/>
        </w:rPr>
        <w:t xml:space="preserve"> </w:t>
      </w:r>
      <w:r>
        <w:t>Виды спектров. Спектр</w:t>
      </w:r>
      <w:r>
        <w:rPr>
          <w:spacing w:val="-1"/>
        </w:rPr>
        <w:t xml:space="preserve"> </w:t>
      </w:r>
      <w:r>
        <w:t>уровней</w:t>
      </w:r>
      <w:r>
        <w:rPr>
          <w:spacing w:val="-5"/>
        </w:rPr>
        <w:t xml:space="preserve"> </w:t>
      </w:r>
      <w:r>
        <w:t>энергии</w:t>
      </w:r>
      <w:r>
        <w:rPr>
          <w:spacing w:val="-4"/>
        </w:rPr>
        <w:t xml:space="preserve"> </w:t>
      </w:r>
      <w:r>
        <w:t>атома</w:t>
      </w:r>
      <w:r>
        <w:rPr>
          <w:spacing w:val="-7"/>
        </w:rPr>
        <w:t xml:space="preserve"> </w:t>
      </w:r>
      <w:r>
        <w:t>водорода.</w:t>
      </w:r>
    </w:p>
    <w:p w:rsidR="00E76707" w:rsidRDefault="00897AC9">
      <w:pPr>
        <w:pStyle w:val="a3"/>
        <w:spacing w:line="242" w:lineRule="auto"/>
        <w:ind w:left="1119" w:right="1567" w:firstLine="0"/>
      </w:pPr>
      <w:r>
        <w:t>Волновые свойства частиц. Волны де Бройля. Корпускулярно-волновой дуализм.</w:t>
      </w:r>
      <w:r>
        <w:rPr>
          <w:spacing w:val="-57"/>
        </w:rPr>
        <w:t xml:space="preserve"> </w:t>
      </w:r>
      <w:r>
        <w:t>Спонтанное и</w:t>
      </w:r>
      <w:r>
        <w:rPr>
          <w:spacing w:val="-2"/>
        </w:rPr>
        <w:t xml:space="preserve"> </w:t>
      </w:r>
      <w:r>
        <w:t>вынужденное</w:t>
      </w:r>
      <w:r>
        <w:rPr>
          <w:spacing w:val="1"/>
        </w:rPr>
        <w:t xml:space="preserve"> </w:t>
      </w:r>
      <w:r>
        <w:t>излучение.</w:t>
      </w:r>
    </w:p>
    <w:p w:rsidR="00E76707" w:rsidRDefault="00897AC9">
      <w:pPr>
        <w:pStyle w:val="a3"/>
        <w:tabs>
          <w:tab w:val="left" w:pos="2716"/>
          <w:tab w:val="left" w:pos="4131"/>
          <w:tab w:val="left" w:pos="4539"/>
          <w:tab w:val="left" w:pos="6199"/>
          <w:tab w:val="left" w:pos="7781"/>
          <w:tab w:val="left" w:pos="9498"/>
        </w:tabs>
        <w:spacing w:line="242" w:lineRule="auto"/>
        <w:ind w:right="858"/>
        <w:jc w:val="left"/>
      </w:pPr>
      <w:r>
        <w:t>Технические</w:t>
      </w:r>
      <w:r>
        <w:tab/>
        <w:t>устройства</w:t>
      </w:r>
      <w:r>
        <w:tab/>
        <w:t>и</w:t>
      </w:r>
      <w:r>
        <w:tab/>
        <w:t>практическое</w:t>
      </w:r>
      <w:r>
        <w:tab/>
        <w:t>применение:</w:t>
      </w:r>
      <w:r>
        <w:tab/>
        <w:t>спектральный</w:t>
      </w:r>
      <w:r>
        <w:tab/>
        <w:t>анализ</w:t>
      </w:r>
      <w:r>
        <w:rPr>
          <w:spacing w:val="-57"/>
        </w:rPr>
        <w:t xml:space="preserve"> </w:t>
      </w:r>
      <w:r>
        <w:t>(спектроскоп),</w:t>
      </w:r>
      <w:r>
        <w:rPr>
          <w:spacing w:val="3"/>
        </w:rPr>
        <w:t xml:space="preserve"> </w:t>
      </w:r>
      <w:r>
        <w:t>лазер,</w:t>
      </w:r>
      <w:r>
        <w:rPr>
          <w:spacing w:val="4"/>
        </w:rPr>
        <w:t xml:space="preserve"> </w:t>
      </w:r>
      <w:r>
        <w:t>квантовый</w:t>
      </w:r>
      <w:r>
        <w:rPr>
          <w:spacing w:val="2"/>
        </w:rPr>
        <w:t xml:space="preserve"> </w:t>
      </w:r>
      <w:r>
        <w:t>компьютер.</w:t>
      </w:r>
    </w:p>
    <w:p w:rsidR="00E76707" w:rsidRDefault="00897AC9">
      <w:pPr>
        <w:pStyle w:val="a3"/>
        <w:spacing w:line="271" w:lineRule="exact"/>
        <w:ind w:left="1119" w:firstLine="0"/>
        <w:jc w:val="left"/>
      </w:pPr>
      <w:r>
        <w:t>Демонстрации.</w:t>
      </w:r>
    </w:p>
    <w:p w:rsidR="00E76707" w:rsidRDefault="00897AC9">
      <w:pPr>
        <w:pStyle w:val="a3"/>
        <w:spacing w:line="237" w:lineRule="auto"/>
        <w:ind w:left="1119" w:right="6379" w:firstLine="0"/>
        <w:jc w:val="left"/>
      </w:pPr>
      <w:r>
        <w:t>Модель опыта Резерфорда.</w:t>
      </w:r>
      <w:r>
        <w:rPr>
          <w:spacing w:val="1"/>
        </w:rPr>
        <w:t xml:space="preserve"> </w:t>
      </w:r>
      <w:r>
        <w:t>Определение</w:t>
      </w:r>
      <w:r>
        <w:rPr>
          <w:spacing w:val="-4"/>
        </w:rPr>
        <w:t xml:space="preserve"> </w:t>
      </w:r>
      <w:r>
        <w:t>длины</w:t>
      </w:r>
      <w:r>
        <w:rPr>
          <w:spacing w:val="-2"/>
        </w:rPr>
        <w:t xml:space="preserve"> </w:t>
      </w:r>
      <w:r>
        <w:t>волны</w:t>
      </w:r>
      <w:r>
        <w:rPr>
          <w:spacing w:val="-6"/>
        </w:rPr>
        <w:t xml:space="preserve"> </w:t>
      </w:r>
      <w:r>
        <w:t>лазера.</w:t>
      </w:r>
    </w:p>
    <w:p w:rsidR="00E76707" w:rsidRDefault="00897AC9">
      <w:pPr>
        <w:pStyle w:val="a3"/>
        <w:spacing w:before="2" w:line="237" w:lineRule="auto"/>
        <w:ind w:left="1119" w:right="5179" w:firstLine="0"/>
        <w:jc w:val="left"/>
      </w:pPr>
      <w:r>
        <w:t>Наблюдение линейчатых спектров излучения.</w:t>
      </w:r>
      <w:r>
        <w:rPr>
          <w:spacing w:val="-57"/>
        </w:rPr>
        <w:t xml:space="preserve"> </w:t>
      </w:r>
      <w:r>
        <w:t>Лазер.</w:t>
      </w:r>
    </w:p>
    <w:p w:rsidR="00E76707" w:rsidRDefault="00897AC9">
      <w:pPr>
        <w:pStyle w:val="a3"/>
        <w:spacing w:before="6" w:line="237" w:lineRule="auto"/>
        <w:ind w:left="1119" w:right="4777" w:firstLine="0"/>
        <w:jc w:val="left"/>
      </w:pPr>
      <w:r>
        <w:t>Ученический эксперимент, лабораторные работы.</w:t>
      </w:r>
      <w:r>
        <w:rPr>
          <w:spacing w:val="-57"/>
        </w:rPr>
        <w:t xml:space="preserve"> </w:t>
      </w:r>
      <w:r>
        <w:t>Наблюдение линейчатого</w:t>
      </w:r>
      <w:r>
        <w:rPr>
          <w:spacing w:val="1"/>
        </w:rPr>
        <w:t xml:space="preserve"> </w:t>
      </w:r>
      <w:r>
        <w:t>спектра.</w:t>
      </w:r>
    </w:p>
    <w:p w:rsidR="00E76707" w:rsidRDefault="00897AC9">
      <w:pPr>
        <w:pStyle w:val="a3"/>
        <w:spacing w:before="4" w:line="275" w:lineRule="exact"/>
        <w:ind w:left="1119" w:firstLine="0"/>
        <w:jc w:val="left"/>
      </w:pPr>
      <w:r>
        <w:t>Тема</w:t>
      </w:r>
      <w:r>
        <w:rPr>
          <w:spacing w:val="-1"/>
        </w:rPr>
        <w:t xml:space="preserve"> </w:t>
      </w:r>
      <w:r>
        <w:t>3.</w:t>
      </w:r>
      <w:r>
        <w:rPr>
          <w:spacing w:val="-3"/>
        </w:rPr>
        <w:t xml:space="preserve"> </w:t>
      </w:r>
      <w:r>
        <w:t>Атомное</w:t>
      </w:r>
      <w:r>
        <w:rPr>
          <w:spacing w:val="-1"/>
        </w:rPr>
        <w:t xml:space="preserve"> </w:t>
      </w:r>
      <w:r>
        <w:t>ядро.</w:t>
      </w:r>
    </w:p>
    <w:p w:rsidR="00E76707" w:rsidRDefault="00897AC9">
      <w:pPr>
        <w:pStyle w:val="a3"/>
        <w:ind w:right="844"/>
      </w:pPr>
      <w:r>
        <w:t>Эксперименты, доказывающие сложность строения ядра. Открытие радиоактивности.</w:t>
      </w:r>
      <w:r>
        <w:rPr>
          <w:spacing w:val="1"/>
        </w:rPr>
        <w:t xml:space="preserve"> </w:t>
      </w:r>
      <w:r>
        <w:t>Опыты Резерфорда по определению состава радиоактивного излучения. Свойства альфа-,</w:t>
      </w:r>
      <w:r>
        <w:rPr>
          <w:spacing w:val="1"/>
        </w:rPr>
        <w:t xml:space="preserve"> </w:t>
      </w:r>
      <w:r>
        <w:t>бета-,</w:t>
      </w:r>
      <w:r>
        <w:rPr>
          <w:spacing w:val="3"/>
        </w:rPr>
        <w:t xml:space="preserve"> </w:t>
      </w:r>
      <w:r>
        <w:t>гамма-излучения.</w:t>
      </w:r>
      <w:r>
        <w:rPr>
          <w:spacing w:val="3"/>
        </w:rPr>
        <w:t xml:space="preserve"> </w:t>
      </w:r>
      <w:r>
        <w:t>Влияние радиоактивности</w:t>
      </w:r>
      <w:r>
        <w:rPr>
          <w:spacing w:val="2"/>
        </w:rPr>
        <w:t xml:space="preserve"> </w:t>
      </w:r>
      <w:r>
        <w:t>на</w:t>
      </w:r>
      <w:r>
        <w:rPr>
          <w:spacing w:val="-5"/>
        </w:rPr>
        <w:t xml:space="preserve"> </w:t>
      </w:r>
      <w:r>
        <w:t>живые</w:t>
      </w:r>
      <w:r>
        <w:rPr>
          <w:spacing w:val="-5"/>
        </w:rPr>
        <w:t xml:space="preserve"> </w:t>
      </w:r>
      <w:r>
        <w:t>организмы.</w:t>
      </w:r>
    </w:p>
    <w:p w:rsidR="00E76707" w:rsidRDefault="00897AC9">
      <w:pPr>
        <w:pStyle w:val="a3"/>
        <w:spacing w:before="4" w:line="237" w:lineRule="auto"/>
        <w:ind w:right="851"/>
      </w:pPr>
      <w:r>
        <w:t>Открытие протона и нейтрона. Нуклонная модель ядра Гейзенберга-Иваненко. Заряд</w:t>
      </w:r>
      <w:r>
        <w:rPr>
          <w:spacing w:val="1"/>
        </w:rPr>
        <w:t xml:space="preserve"> </w:t>
      </w:r>
      <w:r>
        <w:t>ядра.</w:t>
      </w:r>
      <w:r>
        <w:rPr>
          <w:spacing w:val="3"/>
        </w:rPr>
        <w:t xml:space="preserve"> </w:t>
      </w:r>
      <w:r>
        <w:t>Массовое</w:t>
      </w:r>
      <w:r>
        <w:rPr>
          <w:spacing w:val="1"/>
        </w:rPr>
        <w:t xml:space="preserve"> </w:t>
      </w:r>
      <w:r>
        <w:t>число</w:t>
      </w:r>
      <w:r>
        <w:rPr>
          <w:spacing w:val="2"/>
        </w:rPr>
        <w:t xml:space="preserve"> </w:t>
      </w:r>
      <w:r>
        <w:t>ядра.</w:t>
      </w:r>
      <w:r>
        <w:rPr>
          <w:spacing w:val="4"/>
        </w:rPr>
        <w:t xml:space="preserve"> </w:t>
      </w:r>
      <w:r>
        <w:t>Изотопы.</w:t>
      </w:r>
    </w:p>
    <w:p w:rsidR="00E76707" w:rsidRDefault="00897AC9">
      <w:pPr>
        <w:pStyle w:val="a3"/>
        <w:spacing w:before="5" w:line="237" w:lineRule="auto"/>
        <w:ind w:right="850"/>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5"/>
        </w:rPr>
        <w:t xml:space="preserve"> </w:t>
      </w:r>
      <w:r>
        <w:t>распада.</w:t>
      </w:r>
    </w:p>
    <w:p w:rsidR="00E76707" w:rsidRDefault="00897AC9">
      <w:pPr>
        <w:pStyle w:val="a3"/>
        <w:spacing w:before="6" w:line="237" w:lineRule="auto"/>
        <w:ind w:left="1119" w:right="3003" w:firstLine="0"/>
      </w:pPr>
      <w:r>
        <w:t>Энергия</w:t>
      </w:r>
      <w:r>
        <w:rPr>
          <w:spacing w:val="-2"/>
        </w:rPr>
        <w:t xml:space="preserve"> </w:t>
      </w:r>
      <w:r>
        <w:t>связи</w:t>
      </w:r>
      <w:r>
        <w:rPr>
          <w:spacing w:val="-6"/>
        </w:rPr>
        <w:t xml:space="preserve"> </w:t>
      </w:r>
      <w:r>
        <w:t>нуклонов</w:t>
      </w:r>
      <w:r>
        <w:rPr>
          <w:spacing w:val="-5"/>
        </w:rPr>
        <w:t xml:space="preserve"> </w:t>
      </w:r>
      <w:r>
        <w:t>в</w:t>
      </w:r>
      <w:r>
        <w:rPr>
          <w:spacing w:val="-4"/>
        </w:rPr>
        <w:t xml:space="preserve"> </w:t>
      </w:r>
      <w:r>
        <w:t>ядре. Ядерные</w:t>
      </w:r>
      <w:r>
        <w:rPr>
          <w:spacing w:val="-3"/>
        </w:rPr>
        <w:t xml:space="preserve"> </w:t>
      </w:r>
      <w:r>
        <w:t>силы.</w:t>
      </w:r>
      <w:r>
        <w:rPr>
          <w:spacing w:val="-9"/>
        </w:rPr>
        <w:t xml:space="preserve"> </w:t>
      </w:r>
      <w:r>
        <w:t>Дефект</w:t>
      </w:r>
      <w:r>
        <w:rPr>
          <w:spacing w:val="-2"/>
        </w:rPr>
        <w:t xml:space="preserve"> </w:t>
      </w:r>
      <w:r>
        <w:t>массы</w:t>
      </w:r>
      <w:r>
        <w:rPr>
          <w:spacing w:val="-1"/>
        </w:rPr>
        <w:t xml:space="preserve"> </w:t>
      </w:r>
      <w:r>
        <w:t>ядра.</w:t>
      </w:r>
      <w:r>
        <w:rPr>
          <w:spacing w:val="-57"/>
        </w:rPr>
        <w:t xml:space="preserve"> </w:t>
      </w:r>
      <w:r>
        <w:t>Ядерные реакции.</w:t>
      </w:r>
      <w:r>
        <w:rPr>
          <w:spacing w:val="4"/>
        </w:rPr>
        <w:t xml:space="preserve"> </w:t>
      </w:r>
      <w:r>
        <w:t>Деление</w:t>
      </w:r>
      <w:r>
        <w:rPr>
          <w:spacing w:val="-5"/>
        </w:rPr>
        <w:t xml:space="preserve"> </w:t>
      </w:r>
      <w:r>
        <w:t>и</w:t>
      </w:r>
      <w:r>
        <w:rPr>
          <w:spacing w:val="3"/>
        </w:rPr>
        <w:t xml:space="preserve"> </w:t>
      </w:r>
      <w:r>
        <w:t>синтез</w:t>
      </w:r>
      <w:r>
        <w:rPr>
          <w:spacing w:val="1"/>
        </w:rPr>
        <w:t xml:space="preserve"> </w:t>
      </w:r>
      <w:r>
        <w:t>ядер.</w:t>
      </w:r>
    </w:p>
    <w:p w:rsidR="00E76707" w:rsidRDefault="00897AC9">
      <w:pPr>
        <w:pStyle w:val="a3"/>
        <w:spacing w:before="6" w:line="237" w:lineRule="auto"/>
        <w:ind w:right="853"/>
      </w:pPr>
      <w:r>
        <w:t>Ядерный</w:t>
      </w:r>
      <w:r>
        <w:rPr>
          <w:spacing w:val="1"/>
        </w:rPr>
        <w:t xml:space="preserve"> </w:t>
      </w:r>
      <w:r>
        <w:t>реактор.</w:t>
      </w:r>
      <w:r>
        <w:rPr>
          <w:spacing w:val="1"/>
        </w:rPr>
        <w:t xml:space="preserve"> </w:t>
      </w:r>
      <w:r>
        <w:t>Термоядерный</w:t>
      </w:r>
      <w:r>
        <w:rPr>
          <w:spacing w:val="1"/>
        </w:rPr>
        <w:t xml:space="preserve"> </w:t>
      </w:r>
      <w:r>
        <w:t>синтез.</w:t>
      </w:r>
      <w:r>
        <w:rPr>
          <w:spacing w:val="1"/>
        </w:rPr>
        <w:t xml:space="preserve"> </w:t>
      </w:r>
      <w:r>
        <w:t>Проблемы</w:t>
      </w:r>
      <w:r>
        <w:rPr>
          <w:spacing w:val="1"/>
        </w:rPr>
        <w:t xml:space="preserve"> </w:t>
      </w:r>
      <w:r>
        <w:t>и</w:t>
      </w:r>
      <w:r>
        <w:rPr>
          <w:spacing w:val="61"/>
        </w:rPr>
        <w:t xml:space="preserve"> </w:t>
      </w:r>
      <w:r>
        <w:t>перспективы</w:t>
      </w:r>
      <w:r>
        <w:rPr>
          <w:spacing w:val="61"/>
        </w:rPr>
        <w:t xml:space="preserve"> </w:t>
      </w:r>
      <w:r>
        <w:t>ядерной</w:t>
      </w:r>
      <w:r>
        <w:rPr>
          <w:spacing w:val="1"/>
        </w:rPr>
        <w:t xml:space="preserve"> </w:t>
      </w:r>
      <w:r>
        <w:t>энергетики.</w:t>
      </w:r>
      <w:r>
        <w:rPr>
          <w:spacing w:val="3"/>
        </w:rPr>
        <w:t xml:space="preserve"> </w:t>
      </w:r>
      <w:r>
        <w:t>Экологические аспекты</w:t>
      </w:r>
      <w:r>
        <w:rPr>
          <w:spacing w:val="4"/>
        </w:rPr>
        <w:t xml:space="preserve"> </w:t>
      </w:r>
      <w:r>
        <w:t>ядерной</w:t>
      </w:r>
      <w:r>
        <w:rPr>
          <w:spacing w:val="2"/>
        </w:rPr>
        <w:t xml:space="preserve"> </w:t>
      </w:r>
      <w:r>
        <w:t>энергетики.</w:t>
      </w:r>
    </w:p>
    <w:p w:rsidR="00E76707" w:rsidRDefault="00897AC9">
      <w:pPr>
        <w:pStyle w:val="a3"/>
        <w:spacing w:before="3" w:line="275" w:lineRule="exact"/>
        <w:ind w:left="1119" w:firstLine="0"/>
      </w:pPr>
      <w:r>
        <w:t>Элементарные</w:t>
      </w:r>
      <w:r>
        <w:rPr>
          <w:spacing w:val="-3"/>
        </w:rPr>
        <w:t xml:space="preserve"> </w:t>
      </w:r>
      <w:r>
        <w:t>частицы.</w:t>
      </w:r>
      <w:r>
        <w:rPr>
          <w:spacing w:val="-4"/>
        </w:rPr>
        <w:t xml:space="preserve"> </w:t>
      </w:r>
      <w:r>
        <w:t>Открытие</w:t>
      </w:r>
      <w:r>
        <w:rPr>
          <w:spacing w:val="-6"/>
        </w:rPr>
        <w:t xml:space="preserve"> </w:t>
      </w:r>
      <w:r>
        <w:t>позитрона.</w:t>
      </w:r>
    </w:p>
    <w:p w:rsidR="00E76707" w:rsidRDefault="00897AC9">
      <w:pPr>
        <w:pStyle w:val="a3"/>
        <w:spacing w:line="242" w:lineRule="auto"/>
        <w:ind w:left="1119" w:right="2434" w:firstLine="0"/>
      </w:pPr>
      <w:r>
        <w:t>Методы наблюдения и регистрации элементарных частиц.</w:t>
      </w:r>
      <w:r>
        <w:rPr>
          <w:spacing w:val="1"/>
        </w:rPr>
        <w:t xml:space="preserve"> </w:t>
      </w:r>
      <w:r>
        <w:t>Фундаментальные</w:t>
      </w:r>
      <w:r>
        <w:rPr>
          <w:spacing w:val="-6"/>
        </w:rPr>
        <w:t xml:space="preserve"> </w:t>
      </w:r>
      <w:r>
        <w:t>взаимодействия.</w:t>
      </w:r>
      <w:r>
        <w:rPr>
          <w:spacing w:val="-8"/>
        </w:rPr>
        <w:t xml:space="preserve"> </w:t>
      </w:r>
      <w:r>
        <w:t>Единство</w:t>
      </w:r>
      <w:r>
        <w:rPr>
          <w:spacing w:val="-2"/>
        </w:rPr>
        <w:t xml:space="preserve"> </w:t>
      </w:r>
      <w:r>
        <w:t>физической</w:t>
      </w:r>
      <w:r>
        <w:rPr>
          <w:spacing w:val="-8"/>
        </w:rPr>
        <w:t xml:space="preserve"> </w:t>
      </w:r>
      <w:r>
        <w:t>картины</w:t>
      </w:r>
      <w:r>
        <w:rPr>
          <w:spacing w:val="-8"/>
        </w:rPr>
        <w:t xml:space="preserve"> </w:t>
      </w:r>
      <w:r>
        <w:t>мира.</w:t>
      </w:r>
    </w:p>
    <w:p w:rsidR="00E76707" w:rsidRDefault="00897AC9">
      <w:pPr>
        <w:pStyle w:val="a3"/>
        <w:spacing w:line="242" w:lineRule="auto"/>
        <w:ind w:right="849"/>
        <w:jc w:val="left"/>
      </w:pPr>
      <w:r>
        <w:t>Технические</w:t>
      </w:r>
      <w:r>
        <w:rPr>
          <w:spacing w:val="32"/>
        </w:rPr>
        <w:t xml:space="preserve"> </w:t>
      </w:r>
      <w:r>
        <w:t>устройства</w:t>
      </w:r>
      <w:r>
        <w:rPr>
          <w:spacing w:val="22"/>
        </w:rPr>
        <w:t xml:space="preserve"> </w:t>
      </w:r>
      <w:r>
        <w:t>и</w:t>
      </w:r>
      <w:r>
        <w:rPr>
          <w:spacing w:val="29"/>
        </w:rPr>
        <w:t xml:space="preserve"> </w:t>
      </w:r>
      <w:r>
        <w:t>практическое</w:t>
      </w:r>
      <w:r>
        <w:rPr>
          <w:spacing w:val="27"/>
        </w:rPr>
        <w:t xml:space="preserve"> </w:t>
      </w:r>
      <w:r>
        <w:t>применение:</w:t>
      </w:r>
      <w:r>
        <w:rPr>
          <w:spacing w:val="28"/>
        </w:rPr>
        <w:t xml:space="preserve"> </w:t>
      </w:r>
      <w:r>
        <w:t>дозиметр,</w:t>
      </w:r>
      <w:r>
        <w:rPr>
          <w:spacing w:val="26"/>
        </w:rPr>
        <w:t xml:space="preserve"> </w:t>
      </w:r>
      <w:r>
        <w:t>камера</w:t>
      </w:r>
      <w:r>
        <w:rPr>
          <w:spacing w:val="27"/>
        </w:rPr>
        <w:t xml:space="preserve"> </w:t>
      </w:r>
      <w:r>
        <w:t>Вильсона,</w:t>
      </w:r>
      <w:r>
        <w:rPr>
          <w:spacing w:val="-57"/>
        </w:rPr>
        <w:t xml:space="preserve"> </w:t>
      </w:r>
      <w:r>
        <w:t>ядерный</w:t>
      </w:r>
      <w:r>
        <w:rPr>
          <w:spacing w:val="2"/>
        </w:rPr>
        <w:t xml:space="preserve"> </w:t>
      </w:r>
      <w:r>
        <w:t>реактор,</w:t>
      </w:r>
      <w:r>
        <w:rPr>
          <w:spacing w:val="4"/>
        </w:rPr>
        <w:t xml:space="preserve"> </w:t>
      </w:r>
      <w:r>
        <w:t>атомная</w:t>
      </w:r>
      <w:r>
        <w:rPr>
          <w:spacing w:val="2"/>
        </w:rPr>
        <w:t xml:space="preserve"> </w:t>
      </w:r>
      <w:r>
        <w:t>бомба.</w:t>
      </w:r>
    </w:p>
    <w:p w:rsidR="00E76707" w:rsidRDefault="00897AC9">
      <w:pPr>
        <w:pStyle w:val="a3"/>
        <w:spacing w:line="271" w:lineRule="exact"/>
        <w:ind w:left="1119" w:firstLine="0"/>
        <w:jc w:val="left"/>
      </w:pPr>
      <w:r>
        <w:t>Демонстрации.</w:t>
      </w:r>
    </w:p>
    <w:p w:rsidR="00E76707" w:rsidRDefault="00897AC9">
      <w:pPr>
        <w:pStyle w:val="a3"/>
        <w:spacing w:line="275" w:lineRule="exact"/>
        <w:ind w:left="1119" w:firstLine="0"/>
        <w:jc w:val="left"/>
      </w:pPr>
      <w:r>
        <w:t>Счётчик</w:t>
      </w:r>
      <w:r>
        <w:rPr>
          <w:spacing w:val="-4"/>
        </w:rPr>
        <w:t xml:space="preserve"> </w:t>
      </w:r>
      <w:r>
        <w:t>ионизирующих</w:t>
      </w:r>
      <w:r>
        <w:rPr>
          <w:spacing w:val="-6"/>
        </w:rPr>
        <w:t xml:space="preserve"> </w:t>
      </w:r>
      <w:r>
        <w:t>частиц.</w:t>
      </w:r>
    </w:p>
    <w:p w:rsidR="00E76707" w:rsidRDefault="00897AC9">
      <w:pPr>
        <w:pStyle w:val="a3"/>
        <w:ind w:left="1119" w:right="4086" w:firstLine="0"/>
        <w:jc w:val="left"/>
      </w:pPr>
      <w:r>
        <w:t>Ученический эксперимент,</w:t>
      </w:r>
      <w:r>
        <w:rPr>
          <w:spacing w:val="3"/>
        </w:rPr>
        <w:t xml:space="preserve"> </w:t>
      </w:r>
      <w:r>
        <w:t>лабораторные</w:t>
      </w:r>
      <w:r>
        <w:rPr>
          <w:spacing w:val="-1"/>
        </w:rPr>
        <w:t xml:space="preserve"> </w:t>
      </w:r>
      <w:r>
        <w:t>работы</w:t>
      </w:r>
      <w:r>
        <w:rPr>
          <w:spacing w:val="1"/>
        </w:rPr>
        <w:t xml:space="preserve"> </w:t>
      </w:r>
      <w:r>
        <w:t>Исследование треков частиц (по готовым фотографиям).</w:t>
      </w:r>
      <w:r>
        <w:rPr>
          <w:spacing w:val="-57"/>
        </w:rPr>
        <w:t xml:space="preserve"> </w:t>
      </w:r>
      <w:r>
        <w:t>Раздел 8.</w:t>
      </w:r>
      <w:r>
        <w:rPr>
          <w:spacing w:val="3"/>
        </w:rPr>
        <w:t xml:space="preserve"> </w:t>
      </w:r>
      <w:r>
        <w:t>Элементы</w:t>
      </w:r>
      <w:r>
        <w:rPr>
          <w:spacing w:val="-1"/>
        </w:rPr>
        <w:t xml:space="preserve"> </w:t>
      </w:r>
      <w:r>
        <w:t>астрономии</w:t>
      </w:r>
      <w:r>
        <w:rPr>
          <w:spacing w:val="-3"/>
        </w:rPr>
        <w:t xml:space="preserve"> </w:t>
      </w:r>
      <w:r>
        <w:t>и</w:t>
      </w:r>
      <w:r>
        <w:rPr>
          <w:spacing w:val="-3"/>
        </w:rPr>
        <w:t xml:space="preserve"> </w:t>
      </w:r>
      <w:r>
        <w:t>астрофизики.</w:t>
      </w:r>
    </w:p>
    <w:p w:rsidR="00E76707" w:rsidRDefault="00897AC9">
      <w:pPr>
        <w:pStyle w:val="a3"/>
        <w:ind w:left="1119" w:right="1108" w:firstLine="0"/>
        <w:jc w:val="left"/>
      </w:pPr>
      <w:r>
        <w:t>Этапы развития астрономии. Прикладное и мировоззренческое значение астрономии.</w:t>
      </w:r>
      <w:r>
        <w:rPr>
          <w:spacing w:val="-57"/>
        </w:rPr>
        <w:t xml:space="preserve"> </w:t>
      </w:r>
      <w:r>
        <w:t>Вид</w:t>
      </w:r>
      <w:r>
        <w:rPr>
          <w:spacing w:val="-3"/>
        </w:rPr>
        <w:t xml:space="preserve"> </w:t>
      </w:r>
      <w:r>
        <w:t>звёздного неба.</w:t>
      </w:r>
      <w:r>
        <w:rPr>
          <w:spacing w:val="2"/>
        </w:rPr>
        <w:t xml:space="preserve"> </w:t>
      </w:r>
      <w:r>
        <w:t>Созвездия,</w:t>
      </w:r>
      <w:r>
        <w:rPr>
          <w:spacing w:val="2"/>
        </w:rPr>
        <w:t xml:space="preserve"> </w:t>
      </w:r>
      <w:r>
        <w:t>яркие</w:t>
      </w:r>
      <w:r>
        <w:rPr>
          <w:spacing w:val="-7"/>
        </w:rPr>
        <w:t xml:space="preserve"> </w:t>
      </w:r>
      <w:r>
        <w:t>звёзды,</w:t>
      </w:r>
      <w:r>
        <w:rPr>
          <w:spacing w:val="2"/>
        </w:rPr>
        <w:t xml:space="preserve"> </w:t>
      </w:r>
      <w:r>
        <w:t>планеты,</w:t>
      </w:r>
      <w:r>
        <w:rPr>
          <w:spacing w:val="-3"/>
        </w:rPr>
        <w:t xml:space="preserve"> </w:t>
      </w:r>
      <w:r>
        <w:t>их</w:t>
      </w:r>
      <w:r>
        <w:rPr>
          <w:spacing w:val="-5"/>
        </w:rPr>
        <w:t xml:space="preserve"> </w:t>
      </w:r>
      <w:r>
        <w:t>видимое</w:t>
      </w:r>
      <w:r>
        <w:rPr>
          <w:spacing w:val="-1"/>
        </w:rPr>
        <w:t xml:space="preserve"> </w:t>
      </w:r>
      <w:r>
        <w:t>движение.</w:t>
      </w:r>
    </w:p>
    <w:p w:rsidR="00E76707" w:rsidRDefault="00897AC9">
      <w:pPr>
        <w:pStyle w:val="a3"/>
        <w:spacing w:line="275" w:lineRule="exact"/>
        <w:ind w:left="1119" w:firstLine="0"/>
        <w:jc w:val="left"/>
      </w:pPr>
      <w:r>
        <w:t>Солнечная</w:t>
      </w:r>
      <w:r>
        <w:rPr>
          <w:spacing w:val="-2"/>
        </w:rPr>
        <w:t xml:space="preserve"> </w:t>
      </w:r>
      <w:r>
        <w:t>система.</w:t>
      </w:r>
    </w:p>
    <w:p w:rsidR="00E76707" w:rsidRDefault="00897AC9">
      <w:pPr>
        <w:pStyle w:val="a3"/>
        <w:ind w:right="844"/>
      </w:pPr>
      <w:r>
        <w:t>Солнце. Солнечная активность. Источник энергии Солнца и звёзд. Звёзды, их основные</w:t>
      </w:r>
      <w:r>
        <w:rPr>
          <w:spacing w:val="-57"/>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3"/>
        </w:rPr>
        <w:t xml:space="preserve"> </w:t>
      </w:r>
      <w:r>
        <w:t>и</w:t>
      </w:r>
      <w:r>
        <w:rPr>
          <w:spacing w:val="2"/>
        </w:rPr>
        <w:t xml:space="preserve"> </w:t>
      </w:r>
      <w:r>
        <w:t>эволюции</w:t>
      </w:r>
      <w:r>
        <w:rPr>
          <w:spacing w:val="3"/>
        </w:rPr>
        <w:t xml:space="preserve"> </w:t>
      </w:r>
      <w:r>
        <w:t>Солнца</w:t>
      </w:r>
      <w:r>
        <w:rPr>
          <w:spacing w:val="-5"/>
        </w:rPr>
        <w:t xml:space="preserve"> </w:t>
      </w:r>
      <w:r>
        <w:t>и</w:t>
      </w:r>
      <w:r>
        <w:rPr>
          <w:spacing w:val="-2"/>
        </w:rPr>
        <w:t xml:space="preserve"> </w:t>
      </w:r>
      <w:r>
        <w:t>звёзд.</w:t>
      </w:r>
      <w:r>
        <w:rPr>
          <w:spacing w:val="-2"/>
        </w:rPr>
        <w:t xml:space="preserve"> </w:t>
      </w:r>
      <w:r>
        <w:t>Этапы</w:t>
      </w:r>
      <w:r>
        <w:rPr>
          <w:spacing w:val="2"/>
        </w:rPr>
        <w:t xml:space="preserve"> </w:t>
      </w:r>
      <w:r>
        <w:t>жизни</w:t>
      </w:r>
      <w:r>
        <w:rPr>
          <w:spacing w:val="-2"/>
        </w:rPr>
        <w:t xml:space="preserve"> </w:t>
      </w:r>
      <w:r>
        <w:t>звёзд.</w:t>
      </w:r>
    </w:p>
    <w:p w:rsidR="00E76707" w:rsidRDefault="00897AC9">
      <w:pPr>
        <w:pStyle w:val="a3"/>
        <w:spacing w:line="242" w:lineRule="auto"/>
        <w:ind w:right="854"/>
      </w:pPr>
      <w:r>
        <w:t>Млечный Путь - наша Галактика. Положение и движение Солнца в Галактике. Типы</w:t>
      </w:r>
      <w:r>
        <w:rPr>
          <w:spacing w:val="1"/>
        </w:rPr>
        <w:t xml:space="preserve"> </w:t>
      </w:r>
      <w:r>
        <w:t>галактик.</w:t>
      </w:r>
      <w:r>
        <w:rPr>
          <w:spacing w:val="3"/>
        </w:rPr>
        <w:t xml:space="preserve"> </w:t>
      </w:r>
      <w:r>
        <w:t>Радиогалактики</w:t>
      </w:r>
      <w:r>
        <w:rPr>
          <w:spacing w:val="-3"/>
        </w:rPr>
        <w:t xml:space="preserve"> </w:t>
      </w:r>
      <w:r>
        <w:t>и</w:t>
      </w:r>
      <w:r>
        <w:rPr>
          <w:spacing w:val="3"/>
        </w:rPr>
        <w:t xml:space="preserve"> </w:t>
      </w:r>
      <w:r>
        <w:t>квазары.</w:t>
      </w:r>
      <w:r>
        <w:rPr>
          <w:spacing w:val="-2"/>
        </w:rPr>
        <w:t xml:space="preserve"> </w:t>
      </w:r>
      <w:r>
        <w:t>Чёрные дыры</w:t>
      </w:r>
      <w:r>
        <w:rPr>
          <w:spacing w:val="-1"/>
        </w:rPr>
        <w:t xml:space="preserve"> </w:t>
      </w:r>
      <w:r>
        <w:t>в</w:t>
      </w:r>
      <w:r>
        <w:rPr>
          <w:spacing w:val="2"/>
        </w:rPr>
        <w:t xml:space="preserve"> </w:t>
      </w:r>
      <w:r>
        <w:t>ядрах</w:t>
      </w:r>
      <w:r>
        <w:rPr>
          <w:spacing w:val="-4"/>
        </w:rPr>
        <w:t xml:space="preserve"> </w:t>
      </w:r>
      <w:r>
        <w:t>галактик.</w:t>
      </w:r>
    </w:p>
    <w:p w:rsidR="00E76707" w:rsidRDefault="00897AC9">
      <w:pPr>
        <w:pStyle w:val="a3"/>
        <w:spacing w:line="242" w:lineRule="auto"/>
        <w:ind w:right="853"/>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5"/>
        </w:rPr>
        <w:t xml:space="preserve"> </w:t>
      </w:r>
      <w:r>
        <w:t>взрыва.</w:t>
      </w:r>
      <w:r>
        <w:rPr>
          <w:spacing w:val="-1"/>
        </w:rPr>
        <w:t xml:space="preserve"> </w:t>
      </w:r>
      <w:r>
        <w:t>Реликтовое</w:t>
      </w:r>
      <w:r>
        <w:rPr>
          <w:spacing w:val="1"/>
        </w:rPr>
        <w:t xml:space="preserve"> </w:t>
      </w:r>
      <w:r>
        <w:t>излучение.</w:t>
      </w:r>
    </w:p>
    <w:p w:rsidR="00E76707" w:rsidRDefault="00897AC9">
      <w:pPr>
        <w:pStyle w:val="a3"/>
        <w:spacing w:line="242" w:lineRule="auto"/>
        <w:ind w:left="1119" w:right="4671" w:firstLine="0"/>
      </w:pPr>
      <w:r>
        <w:t>Масштабная структура Вселенной. Метагалактика.</w:t>
      </w:r>
      <w:r>
        <w:rPr>
          <w:spacing w:val="-57"/>
        </w:rPr>
        <w:t xml:space="preserve"> </w:t>
      </w:r>
      <w:r>
        <w:t>Нерешённые проблемы</w:t>
      </w:r>
      <w:r>
        <w:rPr>
          <w:spacing w:val="2"/>
        </w:rPr>
        <w:t xml:space="preserve"> </w:t>
      </w:r>
      <w:r>
        <w:t>астрономии.</w:t>
      </w:r>
    </w:p>
    <w:p w:rsidR="00E76707" w:rsidRDefault="00897AC9">
      <w:pPr>
        <w:pStyle w:val="a3"/>
        <w:spacing w:line="271" w:lineRule="exact"/>
        <w:ind w:left="1119" w:firstLine="0"/>
      </w:pPr>
      <w:r>
        <w:t>Ученические</w:t>
      </w:r>
      <w:r>
        <w:rPr>
          <w:spacing w:val="-6"/>
        </w:rPr>
        <w:t xml:space="preserve"> </w:t>
      </w:r>
      <w:r>
        <w:t>наблюдения.</w:t>
      </w:r>
    </w:p>
    <w:p w:rsidR="00E76707" w:rsidRDefault="00E76707">
      <w:pPr>
        <w:spacing w:line="271" w:lineRule="exact"/>
        <w:sectPr w:rsidR="00E76707">
          <w:pgSz w:w="11910" w:h="16840"/>
          <w:pgMar w:top="620" w:right="280" w:bottom="1480" w:left="580" w:header="0" w:footer="1215" w:gutter="0"/>
          <w:cols w:space="720"/>
        </w:sectPr>
      </w:pPr>
    </w:p>
    <w:p w:rsidR="00E76707" w:rsidRDefault="00897AC9">
      <w:pPr>
        <w:pStyle w:val="a3"/>
        <w:spacing w:before="64"/>
        <w:ind w:right="858"/>
      </w:pPr>
      <w:r>
        <w:lastRenderedPageBreak/>
        <w:t>Наблюдения невооружённым глазом с использованием компьютерных приложений для</w:t>
      </w:r>
      <w:r>
        <w:rPr>
          <w:spacing w:val="-57"/>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1"/>
        </w:rPr>
        <w:t xml:space="preserve"> </w:t>
      </w:r>
      <w:r>
        <w:t>созвездия</w:t>
      </w:r>
      <w:r>
        <w:rPr>
          <w:spacing w:val="1"/>
        </w:rPr>
        <w:t xml:space="preserve"> </w:t>
      </w:r>
      <w:r>
        <w:t>Северного</w:t>
      </w:r>
      <w:r>
        <w:rPr>
          <w:spacing w:val="1"/>
        </w:rPr>
        <w:t xml:space="preserve"> </w:t>
      </w:r>
      <w:r>
        <w:t>полушария</w:t>
      </w:r>
      <w:r>
        <w:rPr>
          <w:spacing w:val="2"/>
        </w:rPr>
        <w:t xml:space="preserve"> </w:t>
      </w:r>
      <w:r>
        <w:t>и</w:t>
      </w:r>
      <w:r>
        <w:rPr>
          <w:spacing w:val="3"/>
        </w:rPr>
        <w:t xml:space="preserve"> </w:t>
      </w:r>
      <w:r>
        <w:t>яркие</w:t>
      </w:r>
      <w:r>
        <w:rPr>
          <w:spacing w:val="-4"/>
        </w:rPr>
        <w:t xml:space="preserve"> </w:t>
      </w:r>
      <w:r>
        <w:t>звёзды.</w:t>
      </w:r>
    </w:p>
    <w:p w:rsidR="00E76707" w:rsidRDefault="00897AC9">
      <w:pPr>
        <w:pStyle w:val="a3"/>
        <w:spacing w:line="242" w:lineRule="auto"/>
        <w:ind w:left="1119" w:right="4251" w:firstLine="0"/>
      </w:pPr>
      <w:r>
        <w:t>Наблюдения</w:t>
      </w:r>
      <w:r>
        <w:rPr>
          <w:spacing w:val="-6"/>
        </w:rPr>
        <w:t xml:space="preserve"> </w:t>
      </w:r>
      <w:r>
        <w:t>в</w:t>
      </w:r>
      <w:r>
        <w:rPr>
          <w:spacing w:val="-4"/>
        </w:rPr>
        <w:t xml:space="preserve"> </w:t>
      </w:r>
      <w:r>
        <w:t>телескоп</w:t>
      </w:r>
      <w:r>
        <w:rPr>
          <w:spacing w:val="-4"/>
        </w:rPr>
        <w:t xml:space="preserve"> </w:t>
      </w:r>
      <w:r>
        <w:t>Луны,</w:t>
      </w:r>
      <w:r>
        <w:rPr>
          <w:spacing w:val="-4"/>
        </w:rPr>
        <w:t xml:space="preserve"> </w:t>
      </w:r>
      <w:r>
        <w:t>планет,</w:t>
      </w:r>
      <w:r>
        <w:rPr>
          <w:spacing w:val="-3"/>
        </w:rPr>
        <w:t xml:space="preserve"> </w:t>
      </w:r>
      <w:r>
        <w:t>Млечного</w:t>
      </w:r>
      <w:r>
        <w:rPr>
          <w:spacing w:val="-5"/>
        </w:rPr>
        <w:t xml:space="preserve"> </w:t>
      </w:r>
      <w:r>
        <w:t>Пути.</w:t>
      </w:r>
      <w:r>
        <w:rPr>
          <w:spacing w:val="-58"/>
        </w:rPr>
        <w:t xml:space="preserve"> </w:t>
      </w:r>
      <w:r>
        <w:t>Обобщающее повторение.</w:t>
      </w:r>
    </w:p>
    <w:p w:rsidR="00E76707" w:rsidRDefault="00897AC9">
      <w:pPr>
        <w:pStyle w:val="a3"/>
        <w:ind w:right="848"/>
      </w:pPr>
      <w:r>
        <w:t>Роль физики и астрономии в экономической, технологической, социальной и этической</w:t>
      </w:r>
      <w:r>
        <w:rPr>
          <w:spacing w:val="-57"/>
        </w:rPr>
        <w:t xml:space="preserve"> </w:t>
      </w:r>
      <w:r>
        <w:t>сферах деятельности человека, роль и место физики и астрономии в современной 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w:t>
      </w:r>
      <w:r>
        <w:rPr>
          <w:spacing w:val="60"/>
        </w:rPr>
        <w:t xml:space="preserve"> </w:t>
      </w:r>
      <w:r>
        <w:t>физической</w:t>
      </w:r>
      <w:r>
        <w:rPr>
          <w:spacing w:val="1"/>
        </w:rPr>
        <w:t xml:space="preserve"> </w:t>
      </w:r>
      <w:r>
        <w:t>картине мира, место физической картины мира в общем ряду современных естественно-</w:t>
      </w:r>
      <w:r>
        <w:rPr>
          <w:spacing w:val="1"/>
        </w:rPr>
        <w:t xml:space="preserve"> </w:t>
      </w:r>
      <w:r>
        <w:t>научных</w:t>
      </w:r>
      <w:r>
        <w:rPr>
          <w:spacing w:val="-4"/>
        </w:rPr>
        <w:t xml:space="preserve"> </w:t>
      </w:r>
      <w:r>
        <w:t>представлений</w:t>
      </w:r>
      <w:r>
        <w:rPr>
          <w:spacing w:val="-2"/>
        </w:rPr>
        <w:t xml:space="preserve"> </w:t>
      </w:r>
      <w:r>
        <w:t>о</w:t>
      </w:r>
      <w:r>
        <w:rPr>
          <w:spacing w:val="2"/>
        </w:rPr>
        <w:t xml:space="preserve"> </w:t>
      </w:r>
      <w:r>
        <w:t>природе.</w:t>
      </w:r>
    </w:p>
    <w:p w:rsidR="00E76707" w:rsidRDefault="00897AC9">
      <w:pPr>
        <w:pStyle w:val="a3"/>
        <w:spacing w:line="275" w:lineRule="exact"/>
        <w:ind w:left="1119" w:firstLine="0"/>
      </w:pPr>
      <w:r>
        <w:t>Межпредметные</w:t>
      </w:r>
      <w:r>
        <w:rPr>
          <w:spacing w:val="-3"/>
        </w:rPr>
        <w:t xml:space="preserve"> </w:t>
      </w:r>
      <w:r>
        <w:t>связи.</w:t>
      </w:r>
    </w:p>
    <w:p w:rsidR="00E76707" w:rsidRDefault="00897AC9">
      <w:pPr>
        <w:pStyle w:val="a3"/>
        <w:ind w:right="85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w:t>
      </w:r>
      <w:r>
        <w:rPr>
          <w:spacing w:val="2"/>
        </w:rPr>
        <w:t xml:space="preserve"> </w:t>
      </w:r>
      <w:r>
        <w:t>технологии.</w:t>
      </w:r>
    </w:p>
    <w:p w:rsidR="00E76707" w:rsidRDefault="00897AC9">
      <w:pPr>
        <w:pStyle w:val="a3"/>
        <w:ind w:right="852"/>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rsidR="00E76707" w:rsidRDefault="00897AC9">
      <w:pPr>
        <w:pStyle w:val="a3"/>
        <w:ind w:right="853"/>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57"/>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4"/>
        </w:rPr>
        <w:t xml:space="preserve"> </w:t>
      </w:r>
      <w:r>
        <w:t>подобия</w:t>
      </w:r>
      <w:r>
        <w:rPr>
          <w:spacing w:val="-4"/>
        </w:rPr>
        <w:t xml:space="preserve"> </w:t>
      </w:r>
      <w:r>
        <w:t>треугольников,</w:t>
      </w:r>
      <w:r>
        <w:rPr>
          <w:spacing w:val="-7"/>
        </w:rPr>
        <w:t xml:space="preserve"> </w:t>
      </w:r>
      <w:r>
        <w:t>определение</w:t>
      </w:r>
      <w:r>
        <w:rPr>
          <w:spacing w:val="-5"/>
        </w:rPr>
        <w:t xml:space="preserve"> </w:t>
      </w:r>
      <w:r>
        <w:t>площади</w:t>
      </w:r>
      <w:r>
        <w:rPr>
          <w:spacing w:val="2"/>
        </w:rPr>
        <w:t xml:space="preserve"> </w:t>
      </w:r>
      <w:r>
        <w:t>плоских</w:t>
      </w:r>
      <w:r>
        <w:rPr>
          <w:spacing w:val="-5"/>
        </w:rPr>
        <w:t xml:space="preserve"> </w:t>
      </w:r>
      <w:r>
        <w:t>фигур</w:t>
      </w:r>
      <w:r>
        <w:rPr>
          <w:spacing w:val="1"/>
        </w:rPr>
        <w:t xml:space="preserve"> </w:t>
      </w:r>
      <w:r>
        <w:t>и</w:t>
      </w:r>
      <w:r>
        <w:rPr>
          <w:spacing w:val="1"/>
        </w:rPr>
        <w:t xml:space="preserve"> </w:t>
      </w:r>
      <w:r>
        <w:t>объёма тел.</w:t>
      </w:r>
    </w:p>
    <w:p w:rsidR="00E76707" w:rsidRDefault="00897AC9">
      <w:pPr>
        <w:pStyle w:val="a3"/>
        <w:spacing w:line="242" w:lineRule="auto"/>
        <w:ind w:right="860"/>
      </w:pPr>
      <w:r>
        <w:t>Биология: электрические явления в живой природе, колебательные движения в живой</w:t>
      </w:r>
      <w:r>
        <w:rPr>
          <w:spacing w:val="1"/>
        </w:rPr>
        <w:t xml:space="preserve"> </w:t>
      </w:r>
      <w:r>
        <w:t>природе,</w:t>
      </w:r>
      <w:r>
        <w:rPr>
          <w:spacing w:val="-3"/>
        </w:rPr>
        <w:t xml:space="preserve"> </w:t>
      </w:r>
      <w:r>
        <w:t>оптические явления</w:t>
      </w:r>
      <w:r>
        <w:rPr>
          <w:spacing w:val="-4"/>
        </w:rPr>
        <w:t xml:space="preserve"> </w:t>
      </w:r>
      <w:r>
        <w:t>в</w:t>
      </w:r>
      <w:r>
        <w:rPr>
          <w:spacing w:val="-2"/>
        </w:rPr>
        <w:t xml:space="preserve"> </w:t>
      </w:r>
      <w:r>
        <w:t>живой</w:t>
      </w:r>
      <w:r>
        <w:rPr>
          <w:spacing w:val="-3"/>
        </w:rPr>
        <w:t xml:space="preserve"> </w:t>
      </w:r>
      <w:r>
        <w:t>природе,</w:t>
      </w:r>
      <w:r>
        <w:rPr>
          <w:spacing w:val="-2"/>
        </w:rPr>
        <w:t xml:space="preserve"> </w:t>
      </w:r>
      <w:r>
        <w:t>действие радиации</w:t>
      </w:r>
      <w:r>
        <w:rPr>
          <w:spacing w:val="-3"/>
        </w:rPr>
        <w:t xml:space="preserve"> </w:t>
      </w:r>
      <w:r>
        <w:t>на</w:t>
      </w:r>
      <w:r>
        <w:rPr>
          <w:spacing w:val="-5"/>
        </w:rPr>
        <w:t xml:space="preserve"> </w:t>
      </w:r>
      <w:r>
        <w:t>живые</w:t>
      </w:r>
      <w:r>
        <w:rPr>
          <w:spacing w:val="-5"/>
        </w:rPr>
        <w:t xml:space="preserve"> </w:t>
      </w:r>
      <w:r>
        <w:t>организмы.</w:t>
      </w:r>
    </w:p>
    <w:p w:rsidR="00E76707" w:rsidRDefault="00897AC9">
      <w:pPr>
        <w:pStyle w:val="a3"/>
        <w:spacing w:line="242" w:lineRule="auto"/>
        <w:ind w:right="858"/>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61"/>
        </w:rPr>
        <w:t xml:space="preserve"> </w:t>
      </w:r>
      <w:r>
        <w:t>тел,</w:t>
      </w:r>
      <w:r>
        <w:rPr>
          <w:spacing w:val="1"/>
        </w:rPr>
        <w:t xml:space="preserve"> </w:t>
      </w:r>
      <w:r>
        <w:t>механизмы</w:t>
      </w:r>
      <w:r>
        <w:rPr>
          <w:spacing w:val="-2"/>
        </w:rPr>
        <w:t xml:space="preserve"> </w:t>
      </w:r>
      <w:r>
        <w:t>образования</w:t>
      </w:r>
      <w:r>
        <w:rPr>
          <w:spacing w:val="-4"/>
        </w:rPr>
        <w:t xml:space="preserve"> </w:t>
      </w:r>
      <w:r>
        <w:t>кристаллической</w:t>
      </w:r>
      <w:r>
        <w:rPr>
          <w:spacing w:val="-2"/>
        </w:rPr>
        <w:t xml:space="preserve"> </w:t>
      </w:r>
      <w:r>
        <w:t>решётки,</w:t>
      </w:r>
      <w:r>
        <w:rPr>
          <w:spacing w:val="3"/>
        </w:rPr>
        <w:t xml:space="preserve"> </w:t>
      </w:r>
      <w:r>
        <w:t>спектральный</w:t>
      </w:r>
      <w:r>
        <w:rPr>
          <w:spacing w:val="2"/>
        </w:rPr>
        <w:t xml:space="preserve"> </w:t>
      </w:r>
      <w:r>
        <w:t>анализ.</w:t>
      </w:r>
    </w:p>
    <w:p w:rsidR="00E76707" w:rsidRDefault="00897AC9">
      <w:pPr>
        <w:pStyle w:val="a3"/>
        <w:spacing w:line="242" w:lineRule="auto"/>
        <w:ind w:right="859"/>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предсказание</w:t>
      </w:r>
      <w:r>
        <w:rPr>
          <w:spacing w:val="1"/>
        </w:rPr>
        <w:t xml:space="preserve"> </w:t>
      </w:r>
      <w:r>
        <w:t>землетрясений.</w:t>
      </w:r>
    </w:p>
    <w:p w:rsidR="00E76707" w:rsidRDefault="00897AC9">
      <w:pPr>
        <w:pStyle w:val="a3"/>
        <w:ind w:right="845"/>
      </w:pPr>
      <w:r>
        <w:t>Технология:линии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3"/>
        </w:rPr>
        <w:t xml:space="preserve"> </w:t>
      </w:r>
      <w:r>
        <w:t>аппарат,</w:t>
      </w:r>
      <w:r>
        <w:rPr>
          <w:spacing w:val="3"/>
        </w:rPr>
        <w:t xml:space="preserve"> </w:t>
      </w:r>
      <w:r>
        <w:t>волоконная</w:t>
      </w:r>
      <w:r>
        <w:rPr>
          <w:spacing w:val="-3"/>
        </w:rPr>
        <w:t xml:space="preserve"> </w:t>
      </w:r>
      <w:r>
        <w:t>оптика,</w:t>
      </w:r>
      <w:r>
        <w:rPr>
          <w:spacing w:val="3"/>
        </w:rPr>
        <w:t xml:space="preserve"> </w:t>
      </w:r>
      <w:r>
        <w:t>солнечная</w:t>
      </w:r>
      <w:r>
        <w:rPr>
          <w:spacing w:val="1"/>
        </w:rPr>
        <w:t xml:space="preserve"> </w:t>
      </w:r>
      <w:r>
        <w:t>батарея.</w:t>
      </w:r>
    </w:p>
    <w:p w:rsidR="00E76707" w:rsidRDefault="00897AC9">
      <w:pPr>
        <w:pStyle w:val="a3"/>
        <w:spacing w:line="237" w:lineRule="auto"/>
        <w:ind w:right="862"/>
      </w:pPr>
      <w:r>
        <w:t>Планируемые результаты освоения программы по физике на уровне среднего общего</w:t>
      </w:r>
      <w:r>
        <w:rPr>
          <w:spacing w:val="1"/>
        </w:rPr>
        <w:t xml:space="preserve"> </w:t>
      </w:r>
      <w:r>
        <w:t>образования.</w:t>
      </w:r>
    </w:p>
    <w:p w:rsidR="00E76707" w:rsidRDefault="00897AC9">
      <w:pPr>
        <w:pStyle w:val="a3"/>
        <w:ind w:right="855"/>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 уровень) должно обеспечить достижение следующих личностных, метапредметных</w:t>
      </w:r>
      <w:r>
        <w:rPr>
          <w:spacing w:val="-57"/>
        </w:rPr>
        <w:t xml:space="preserve"> </w:t>
      </w:r>
      <w:r>
        <w:t>и</w:t>
      </w:r>
      <w:r>
        <w:rPr>
          <w:spacing w:val="2"/>
        </w:rPr>
        <w:t xml:space="preserve"> </w:t>
      </w:r>
      <w:r>
        <w:t>предметных</w:t>
      </w:r>
      <w:r>
        <w:rPr>
          <w:spacing w:val="-8"/>
        </w:rPr>
        <w:t xml:space="preserve"> </w:t>
      </w:r>
      <w:r>
        <w:t>образовательных</w:t>
      </w:r>
      <w:r>
        <w:rPr>
          <w:spacing w:val="-3"/>
        </w:rPr>
        <w:t xml:space="preserve"> </w:t>
      </w:r>
      <w:r>
        <w:t>результатов.</w:t>
      </w:r>
    </w:p>
    <w:p w:rsidR="00E76707" w:rsidRDefault="00897AC9">
      <w:pPr>
        <w:pStyle w:val="a3"/>
        <w:ind w:right="856"/>
      </w:pPr>
      <w:r>
        <w:rPr>
          <w:b/>
          <w:i/>
        </w:rPr>
        <w:t xml:space="preserve">Личностные результаты </w:t>
      </w:r>
      <w:r>
        <w:t>освоения учебного предмета «Физика» должны 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E76707" w:rsidRDefault="00897AC9" w:rsidP="005C762A">
      <w:pPr>
        <w:pStyle w:val="a7"/>
        <w:numPr>
          <w:ilvl w:val="0"/>
          <w:numId w:val="36"/>
        </w:numPr>
        <w:tabs>
          <w:tab w:val="left" w:pos="1385"/>
        </w:tabs>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0"/>
          <w:tab w:val="left" w:pos="1471"/>
          <w:tab w:val="left" w:pos="3676"/>
          <w:tab w:val="left" w:pos="5264"/>
          <w:tab w:val="left" w:pos="6386"/>
          <w:tab w:val="left" w:pos="8151"/>
          <w:tab w:val="left" w:pos="8755"/>
          <w:tab w:val="left" w:pos="10069"/>
        </w:tabs>
        <w:ind w:right="843" w:firstLine="566"/>
        <w:jc w:val="left"/>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61"/>
        </w:tabs>
        <w:spacing w:line="242" w:lineRule="auto"/>
        <w:ind w:right="856" w:firstLine="566"/>
        <w:jc w:val="left"/>
        <w:rPr>
          <w:sz w:val="24"/>
        </w:rPr>
      </w:pPr>
      <w:r>
        <w:rPr>
          <w:sz w:val="24"/>
        </w:rPr>
        <w:t>принятие</w:t>
      </w:r>
      <w:r>
        <w:rPr>
          <w:spacing w:val="33"/>
          <w:sz w:val="24"/>
        </w:rPr>
        <w:t xml:space="preserve"> </w:t>
      </w:r>
      <w:r>
        <w:rPr>
          <w:sz w:val="24"/>
        </w:rPr>
        <w:t>традиционных</w:t>
      </w:r>
      <w:r>
        <w:rPr>
          <w:spacing w:val="29"/>
          <w:sz w:val="24"/>
        </w:rPr>
        <w:t xml:space="preserve"> </w:t>
      </w:r>
      <w:r>
        <w:rPr>
          <w:sz w:val="24"/>
        </w:rPr>
        <w:t>общечеловеческих</w:t>
      </w:r>
      <w:r>
        <w:rPr>
          <w:spacing w:val="29"/>
          <w:sz w:val="24"/>
        </w:rPr>
        <w:t xml:space="preserve"> </w:t>
      </w:r>
      <w:r>
        <w:rPr>
          <w:sz w:val="24"/>
        </w:rPr>
        <w:t>гуманистических</w:t>
      </w:r>
      <w:r>
        <w:rPr>
          <w:spacing w:val="29"/>
          <w:sz w:val="24"/>
        </w:rPr>
        <w:t xml:space="preserve"> </w:t>
      </w:r>
      <w:r>
        <w:rPr>
          <w:sz w:val="24"/>
        </w:rPr>
        <w:t>и</w:t>
      </w:r>
      <w:r>
        <w:rPr>
          <w:spacing w:val="35"/>
          <w:sz w:val="24"/>
        </w:rPr>
        <w:t xml:space="preserve"> </w:t>
      </w:r>
      <w:r>
        <w:rPr>
          <w:sz w:val="24"/>
        </w:rPr>
        <w:t>демократических</w:t>
      </w:r>
      <w:r>
        <w:rPr>
          <w:spacing w:val="-57"/>
          <w:sz w:val="24"/>
        </w:rPr>
        <w:t xml:space="preserve"> </w:t>
      </w:r>
      <w:r>
        <w:rPr>
          <w:sz w:val="24"/>
        </w:rPr>
        <w:t>ценностей;</w:t>
      </w:r>
    </w:p>
    <w:p w:rsidR="00E76707" w:rsidRDefault="00897AC9" w:rsidP="005C762A">
      <w:pPr>
        <w:pStyle w:val="a7"/>
        <w:numPr>
          <w:ilvl w:val="1"/>
          <w:numId w:val="46"/>
        </w:numPr>
        <w:tabs>
          <w:tab w:val="left" w:pos="1346"/>
        </w:tabs>
        <w:spacing w:line="242" w:lineRule="auto"/>
        <w:ind w:right="854" w:firstLine="566"/>
        <w:jc w:val="left"/>
        <w:rPr>
          <w:sz w:val="24"/>
        </w:rPr>
      </w:pPr>
      <w:r>
        <w:rPr>
          <w:sz w:val="24"/>
        </w:rPr>
        <w:t>готовность</w:t>
      </w:r>
      <w:r>
        <w:rPr>
          <w:spacing w:val="17"/>
          <w:sz w:val="24"/>
        </w:rPr>
        <w:t xml:space="preserve"> </w:t>
      </w:r>
      <w:r>
        <w:rPr>
          <w:sz w:val="24"/>
        </w:rPr>
        <w:t>вести</w:t>
      </w:r>
      <w:r>
        <w:rPr>
          <w:spacing w:val="22"/>
          <w:sz w:val="24"/>
        </w:rPr>
        <w:t xml:space="preserve"> </w:t>
      </w:r>
      <w:r>
        <w:rPr>
          <w:sz w:val="24"/>
        </w:rPr>
        <w:t>совместную</w:t>
      </w:r>
      <w:r>
        <w:rPr>
          <w:spacing w:val="19"/>
          <w:sz w:val="24"/>
        </w:rPr>
        <w:t xml:space="preserve"> </w:t>
      </w:r>
      <w:r>
        <w:rPr>
          <w:sz w:val="24"/>
        </w:rPr>
        <w:t>деятельность</w:t>
      </w:r>
      <w:r>
        <w:rPr>
          <w:spacing w:val="22"/>
          <w:sz w:val="24"/>
        </w:rPr>
        <w:t xml:space="preserve"> </w:t>
      </w:r>
      <w:r>
        <w:rPr>
          <w:sz w:val="24"/>
        </w:rPr>
        <w:t>в</w:t>
      </w:r>
      <w:r>
        <w:rPr>
          <w:spacing w:val="22"/>
          <w:sz w:val="24"/>
        </w:rPr>
        <w:t xml:space="preserve"> </w:t>
      </w:r>
      <w:r>
        <w:rPr>
          <w:sz w:val="24"/>
        </w:rPr>
        <w:t>интересах</w:t>
      </w:r>
      <w:r>
        <w:rPr>
          <w:spacing w:val="15"/>
          <w:sz w:val="24"/>
        </w:rPr>
        <w:t xml:space="preserve"> </w:t>
      </w:r>
      <w:r>
        <w:rPr>
          <w:sz w:val="24"/>
        </w:rPr>
        <w:t>гражданского</w:t>
      </w:r>
      <w:r>
        <w:rPr>
          <w:spacing w:val="20"/>
          <w:sz w:val="24"/>
        </w:rPr>
        <w:t xml:space="preserve"> </w:t>
      </w:r>
      <w:r>
        <w:rPr>
          <w:sz w:val="24"/>
        </w:rPr>
        <w:t>общества,</w:t>
      </w:r>
      <w:r>
        <w:rPr>
          <w:spacing w:val="-57"/>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3"/>
          <w:sz w:val="24"/>
        </w:rPr>
        <w:t xml:space="preserve"> </w:t>
      </w:r>
      <w:r>
        <w:rPr>
          <w:sz w:val="24"/>
        </w:rPr>
        <w:t>в</w:t>
      </w:r>
      <w:r>
        <w:rPr>
          <w:spacing w:val="-2"/>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1"/>
          <w:numId w:val="46"/>
        </w:numPr>
        <w:tabs>
          <w:tab w:val="left" w:pos="1389"/>
        </w:tabs>
        <w:spacing w:line="242" w:lineRule="auto"/>
        <w:ind w:right="857" w:firstLine="566"/>
        <w:jc w:val="left"/>
        <w:rPr>
          <w:sz w:val="24"/>
        </w:rPr>
      </w:pPr>
      <w:r>
        <w:rPr>
          <w:sz w:val="24"/>
        </w:rPr>
        <w:t>умение</w:t>
      </w:r>
      <w:r>
        <w:rPr>
          <w:spacing w:val="1"/>
          <w:sz w:val="24"/>
        </w:rPr>
        <w:t xml:space="preserve"> </w:t>
      </w:r>
      <w:r>
        <w:rPr>
          <w:sz w:val="24"/>
        </w:rPr>
        <w:t>взаимодействовать</w:t>
      </w:r>
      <w:r>
        <w:rPr>
          <w:spacing w:val="58"/>
          <w:sz w:val="24"/>
        </w:rPr>
        <w:t xml:space="preserve"> </w:t>
      </w:r>
      <w:r>
        <w:rPr>
          <w:sz w:val="24"/>
        </w:rPr>
        <w:t>с</w:t>
      </w:r>
      <w:r>
        <w:rPr>
          <w:spacing w:val="1"/>
          <w:sz w:val="24"/>
        </w:rPr>
        <w:t xml:space="preserve"> </w:t>
      </w:r>
      <w:r>
        <w:rPr>
          <w:sz w:val="24"/>
        </w:rPr>
        <w:t>социальными</w:t>
      </w:r>
      <w:r>
        <w:rPr>
          <w:spacing w:val="2"/>
          <w:sz w:val="24"/>
        </w:rPr>
        <w:t xml:space="preserve"> </w:t>
      </w:r>
      <w:r>
        <w:rPr>
          <w:sz w:val="24"/>
        </w:rPr>
        <w:t>институтами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6"/>
          <w:sz w:val="24"/>
        </w:rPr>
        <w:t xml:space="preserve"> </w:t>
      </w:r>
      <w:r>
        <w:rPr>
          <w:sz w:val="24"/>
        </w:rPr>
        <w:t>их</w:t>
      </w:r>
      <w:r>
        <w:rPr>
          <w:spacing w:val="-57"/>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1"/>
          <w:numId w:val="46"/>
        </w:numPr>
        <w:tabs>
          <w:tab w:val="left" w:pos="1264"/>
        </w:tabs>
        <w:spacing w:line="271" w:lineRule="exact"/>
        <w:ind w:left="1263" w:hanging="145"/>
        <w:jc w:val="left"/>
        <w:rPr>
          <w:sz w:val="24"/>
        </w:rPr>
      </w:pPr>
      <w:r>
        <w:rPr>
          <w:sz w:val="24"/>
        </w:rPr>
        <w:t>готовность</w:t>
      </w:r>
      <w:r>
        <w:rPr>
          <w:spacing w:val="-4"/>
          <w:sz w:val="24"/>
        </w:rPr>
        <w:t xml:space="preserve"> </w:t>
      </w:r>
      <w:r>
        <w:rPr>
          <w:sz w:val="24"/>
        </w:rPr>
        <w:t>к</w:t>
      </w:r>
      <w:r>
        <w:rPr>
          <w:spacing w:val="-7"/>
          <w:sz w:val="24"/>
        </w:rPr>
        <w:t xml:space="preserve"> </w:t>
      </w:r>
      <w:r>
        <w:rPr>
          <w:sz w:val="24"/>
        </w:rPr>
        <w:t>гуманитарной и</w:t>
      </w:r>
      <w:r>
        <w:rPr>
          <w:spacing w:val="-5"/>
          <w:sz w:val="24"/>
        </w:rPr>
        <w:t xml:space="preserve"> </w:t>
      </w:r>
      <w:r>
        <w:rPr>
          <w:sz w:val="24"/>
        </w:rPr>
        <w:t>волонтёрской</w:t>
      </w:r>
      <w:r>
        <w:rPr>
          <w:spacing w:val="-5"/>
          <w:sz w:val="24"/>
        </w:rPr>
        <w:t xml:space="preserve"> </w:t>
      </w:r>
      <w:r>
        <w:rPr>
          <w:sz w:val="24"/>
        </w:rPr>
        <w:t>деятельности;</w:t>
      </w:r>
    </w:p>
    <w:p w:rsidR="00E76707" w:rsidRDefault="00897AC9" w:rsidP="005C762A">
      <w:pPr>
        <w:pStyle w:val="a7"/>
        <w:numPr>
          <w:ilvl w:val="0"/>
          <w:numId w:val="36"/>
        </w:numPr>
        <w:tabs>
          <w:tab w:val="left" w:pos="1385"/>
        </w:tabs>
        <w:spacing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сформированность</w:t>
      </w:r>
      <w:r>
        <w:rPr>
          <w:spacing w:val="-4"/>
          <w:sz w:val="24"/>
        </w:rPr>
        <w:t xml:space="preserve"> </w:t>
      </w:r>
      <w:r>
        <w:rPr>
          <w:sz w:val="24"/>
        </w:rPr>
        <w:t>российской</w:t>
      </w:r>
      <w:r>
        <w:rPr>
          <w:spacing w:val="-8"/>
          <w:sz w:val="24"/>
        </w:rPr>
        <w:t xml:space="preserve"> </w:t>
      </w:r>
      <w:r>
        <w:rPr>
          <w:sz w:val="24"/>
        </w:rPr>
        <w:t>гражданской</w:t>
      </w:r>
      <w:r>
        <w:rPr>
          <w:spacing w:val="-2"/>
          <w:sz w:val="24"/>
        </w:rPr>
        <w:t xml:space="preserve"> </w:t>
      </w:r>
      <w:r>
        <w:rPr>
          <w:sz w:val="24"/>
        </w:rPr>
        <w:t>идентичности,</w:t>
      </w:r>
      <w:r>
        <w:rPr>
          <w:spacing w:val="-7"/>
          <w:sz w:val="24"/>
        </w:rPr>
        <w:t xml:space="preserve"> </w:t>
      </w:r>
      <w:r>
        <w:rPr>
          <w:sz w:val="24"/>
        </w:rPr>
        <w:t>патриотизма;</w:t>
      </w:r>
    </w:p>
    <w:p w:rsidR="00E76707" w:rsidRDefault="00E76707">
      <w:pPr>
        <w:spacing w:line="275" w:lineRule="exact"/>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70"/>
        </w:tabs>
        <w:spacing w:before="66" w:line="237" w:lineRule="auto"/>
        <w:ind w:right="852" w:firstLine="566"/>
        <w:rPr>
          <w:sz w:val="24"/>
        </w:rPr>
      </w:pPr>
      <w:r>
        <w:rPr>
          <w:sz w:val="24"/>
        </w:rPr>
        <w:lastRenderedPageBreak/>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достижениям</w:t>
      </w:r>
      <w:r>
        <w:rPr>
          <w:spacing w:val="1"/>
          <w:sz w:val="24"/>
        </w:rPr>
        <w:t xml:space="preserve"> </w:t>
      </w:r>
      <w:r>
        <w:rPr>
          <w:sz w:val="24"/>
        </w:rPr>
        <w:t>российских</w:t>
      </w:r>
      <w:r>
        <w:rPr>
          <w:spacing w:val="1"/>
          <w:sz w:val="24"/>
        </w:rPr>
        <w:t xml:space="preserve"> </w:t>
      </w:r>
      <w:r>
        <w:rPr>
          <w:sz w:val="24"/>
        </w:rPr>
        <w:t>учёных</w:t>
      </w:r>
      <w:r>
        <w:rPr>
          <w:spacing w:val="-4"/>
          <w:sz w:val="24"/>
        </w:rPr>
        <w:t xml:space="preserve"> </w:t>
      </w:r>
      <w:r>
        <w:rPr>
          <w:sz w:val="24"/>
        </w:rPr>
        <w:t>в</w:t>
      </w:r>
      <w:r>
        <w:rPr>
          <w:spacing w:val="-1"/>
          <w:sz w:val="24"/>
        </w:rPr>
        <w:t xml:space="preserve"> </w:t>
      </w:r>
      <w:r>
        <w:rPr>
          <w:sz w:val="24"/>
        </w:rPr>
        <w:t>области</w:t>
      </w:r>
      <w:r>
        <w:rPr>
          <w:spacing w:val="3"/>
          <w:sz w:val="24"/>
        </w:rPr>
        <w:t xml:space="preserve"> </w:t>
      </w:r>
      <w:r>
        <w:rPr>
          <w:sz w:val="24"/>
        </w:rPr>
        <w:t>физики</w:t>
      </w:r>
      <w:r>
        <w:rPr>
          <w:spacing w:val="-2"/>
          <w:sz w:val="24"/>
        </w:rPr>
        <w:t xml:space="preserve"> </w:t>
      </w:r>
      <w:r>
        <w:rPr>
          <w:sz w:val="24"/>
        </w:rPr>
        <w:t>и</w:t>
      </w:r>
      <w:r>
        <w:rPr>
          <w:spacing w:val="-2"/>
          <w:sz w:val="24"/>
        </w:rPr>
        <w:t xml:space="preserve"> </w:t>
      </w:r>
      <w:r>
        <w:rPr>
          <w:sz w:val="24"/>
        </w:rPr>
        <w:t>технике;</w:t>
      </w:r>
    </w:p>
    <w:p w:rsidR="00E76707" w:rsidRDefault="00897AC9" w:rsidP="005C762A">
      <w:pPr>
        <w:pStyle w:val="a7"/>
        <w:numPr>
          <w:ilvl w:val="0"/>
          <w:numId w:val="36"/>
        </w:numPr>
        <w:tabs>
          <w:tab w:val="left" w:pos="1385"/>
        </w:tabs>
        <w:spacing w:before="4" w:line="275"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rPr>
          <w:sz w:val="24"/>
        </w:rPr>
      </w:pPr>
      <w:r>
        <w:rPr>
          <w:sz w:val="24"/>
        </w:rPr>
        <w:t>сформированность</w:t>
      </w:r>
      <w:r>
        <w:rPr>
          <w:spacing w:val="-9"/>
          <w:sz w:val="24"/>
        </w:rPr>
        <w:t xml:space="preserve"> </w:t>
      </w:r>
      <w:r>
        <w:rPr>
          <w:sz w:val="24"/>
        </w:rPr>
        <w:t>нравственного</w:t>
      </w:r>
      <w:r>
        <w:rPr>
          <w:spacing w:val="-2"/>
          <w:sz w:val="24"/>
        </w:rPr>
        <w:t xml:space="preserve"> </w:t>
      </w:r>
      <w:r>
        <w:rPr>
          <w:sz w:val="24"/>
        </w:rPr>
        <w:t>сознания,</w:t>
      </w:r>
      <w:r>
        <w:rPr>
          <w:spacing w:val="-5"/>
          <w:sz w:val="24"/>
        </w:rPr>
        <w:t xml:space="preserve"> </w:t>
      </w:r>
      <w:r>
        <w:rPr>
          <w:sz w:val="24"/>
        </w:rPr>
        <w:t>этического</w:t>
      </w:r>
      <w:r>
        <w:rPr>
          <w:spacing w:val="-5"/>
          <w:sz w:val="24"/>
        </w:rPr>
        <w:t xml:space="preserve"> </w:t>
      </w:r>
      <w:r>
        <w:rPr>
          <w:sz w:val="24"/>
        </w:rPr>
        <w:t>поведения;</w:t>
      </w:r>
    </w:p>
    <w:p w:rsidR="00E76707" w:rsidRDefault="00897AC9" w:rsidP="005C762A">
      <w:pPr>
        <w:pStyle w:val="a7"/>
        <w:numPr>
          <w:ilvl w:val="1"/>
          <w:numId w:val="46"/>
        </w:numPr>
        <w:tabs>
          <w:tab w:val="left" w:pos="1279"/>
        </w:tabs>
        <w:spacing w:before="4" w:line="237" w:lineRule="auto"/>
        <w:ind w:right="861" w:firstLine="566"/>
        <w:rPr>
          <w:sz w:val="24"/>
        </w:rPr>
      </w:pPr>
      <w:r>
        <w:rPr>
          <w:sz w:val="24"/>
        </w:rPr>
        <w:t>способность оценивать ситуацию и принимать осознанные решения, ориентируясь на</w:t>
      </w:r>
      <w:r>
        <w:rPr>
          <w:spacing w:val="1"/>
          <w:sz w:val="24"/>
        </w:rPr>
        <w:t xml:space="preserve"> </w:t>
      </w:r>
      <w:r>
        <w:rPr>
          <w:sz w:val="24"/>
        </w:rPr>
        <w:t>морально-нравственные нормы</w:t>
      </w:r>
      <w:r>
        <w:rPr>
          <w:spacing w:val="-2"/>
          <w:sz w:val="24"/>
        </w:rPr>
        <w:t xml:space="preserve"> </w:t>
      </w:r>
      <w:r>
        <w:rPr>
          <w:sz w:val="24"/>
        </w:rPr>
        <w:t>и</w:t>
      </w:r>
      <w:r>
        <w:rPr>
          <w:spacing w:val="2"/>
          <w:sz w:val="24"/>
        </w:rPr>
        <w:t xml:space="preserve"> </w:t>
      </w:r>
      <w:r>
        <w:rPr>
          <w:sz w:val="24"/>
        </w:rPr>
        <w:t>ценности,</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в</w:t>
      </w:r>
      <w:r>
        <w:rPr>
          <w:spacing w:val="2"/>
          <w:sz w:val="24"/>
        </w:rPr>
        <w:t xml:space="preserve"> </w:t>
      </w:r>
      <w:r>
        <w:rPr>
          <w:sz w:val="24"/>
        </w:rPr>
        <w:t>деятельности</w:t>
      </w:r>
      <w:r>
        <w:rPr>
          <w:spacing w:val="-2"/>
          <w:sz w:val="24"/>
        </w:rPr>
        <w:t xml:space="preserve"> </w:t>
      </w:r>
      <w:r>
        <w:rPr>
          <w:sz w:val="24"/>
        </w:rPr>
        <w:t>учёного;</w:t>
      </w:r>
    </w:p>
    <w:p w:rsidR="00E76707" w:rsidRDefault="00897AC9" w:rsidP="005C762A">
      <w:pPr>
        <w:pStyle w:val="a7"/>
        <w:numPr>
          <w:ilvl w:val="1"/>
          <w:numId w:val="46"/>
        </w:numPr>
        <w:tabs>
          <w:tab w:val="left" w:pos="1259"/>
        </w:tabs>
        <w:spacing w:before="4" w:line="275" w:lineRule="exact"/>
        <w:ind w:left="1258" w:hanging="140"/>
        <w:rPr>
          <w:sz w:val="24"/>
        </w:rPr>
      </w:pPr>
      <w:r>
        <w:rPr>
          <w:sz w:val="24"/>
        </w:rPr>
        <w:t>осознание</w:t>
      </w:r>
      <w:r>
        <w:rPr>
          <w:spacing w:val="-8"/>
          <w:sz w:val="24"/>
        </w:rPr>
        <w:t xml:space="preserve"> </w:t>
      </w:r>
      <w:r>
        <w:rPr>
          <w:sz w:val="24"/>
        </w:rPr>
        <w:t>личного</w:t>
      </w:r>
      <w:r>
        <w:rPr>
          <w:spacing w:val="-2"/>
          <w:sz w:val="24"/>
        </w:rPr>
        <w:t xml:space="preserve"> </w:t>
      </w:r>
      <w:r>
        <w:rPr>
          <w:sz w:val="24"/>
        </w:rPr>
        <w:t>вклада</w:t>
      </w:r>
      <w:r>
        <w:rPr>
          <w:spacing w:val="-3"/>
          <w:sz w:val="24"/>
        </w:rPr>
        <w:t xml:space="preserve"> </w:t>
      </w:r>
      <w:r>
        <w:rPr>
          <w:sz w:val="24"/>
        </w:rPr>
        <w:t>в построение</w:t>
      </w:r>
      <w:r>
        <w:rPr>
          <w:spacing w:val="-8"/>
          <w:sz w:val="24"/>
        </w:rPr>
        <w:t xml:space="preserve"> </w:t>
      </w:r>
      <w:r>
        <w:rPr>
          <w:sz w:val="24"/>
        </w:rPr>
        <w:t>устойчивого</w:t>
      </w:r>
      <w:r>
        <w:rPr>
          <w:spacing w:val="-2"/>
          <w:sz w:val="24"/>
        </w:rPr>
        <w:t xml:space="preserve"> </w:t>
      </w:r>
      <w:r>
        <w:rPr>
          <w:sz w:val="24"/>
        </w:rPr>
        <w:t>будущего;</w:t>
      </w:r>
    </w:p>
    <w:p w:rsidR="00E76707" w:rsidRDefault="00897AC9" w:rsidP="005C762A">
      <w:pPr>
        <w:pStyle w:val="a7"/>
        <w:numPr>
          <w:ilvl w:val="0"/>
          <w:numId w:val="36"/>
        </w:numPr>
        <w:tabs>
          <w:tab w:val="left" w:pos="1385"/>
        </w:tabs>
        <w:spacing w:line="275"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298"/>
        </w:tabs>
        <w:spacing w:before="5" w:line="237" w:lineRule="auto"/>
        <w:ind w:right="854" w:firstLine="566"/>
        <w:rPr>
          <w:sz w:val="24"/>
        </w:rPr>
      </w:pPr>
      <w:r>
        <w:rPr>
          <w:sz w:val="24"/>
        </w:rPr>
        <w:t>эстетическое отношение к миру, включая эстетику научного творчества, присущего</w:t>
      </w:r>
      <w:r>
        <w:rPr>
          <w:spacing w:val="1"/>
          <w:sz w:val="24"/>
        </w:rPr>
        <w:t xml:space="preserve"> </w:t>
      </w:r>
      <w:r>
        <w:rPr>
          <w:sz w:val="24"/>
        </w:rPr>
        <w:t>физической</w:t>
      </w:r>
      <w:r>
        <w:rPr>
          <w:spacing w:val="-3"/>
          <w:sz w:val="24"/>
        </w:rPr>
        <w:t xml:space="preserve"> </w:t>
      </w:r>
      <w:r>
        <w:rPr>
          <w:sz w:val="24"/>
        </w:rPr>
        <w:t>науке;</w:t>
      </w:r>
    </w:p>
    <w:p w:rsidR="00E76707" w:rsidRDefault="00897AC9" w:rsidP="005C762A">
      <w:pPr>
        <w:pStyle w:val="a7"/>
        <w:numPr>
          <w:ilvl w:val="0"/>
          <w:numId w:val="36"/>
        </w:numPr>
        <w:tabs>
          <w:tab w:val="left" w:pos="1385"/>
        </w:tabs>
        <w:spacing w:before="3"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269"/>
        </w:tabs>
        <w:ind w:right="855" w:firstLine="566"/>
        <w:rPr>
          <w:sz w:val="24"/>
        </w:rPr>
      </w:pPr>
      <w:r>
        <w:rPr>
          <w:sz w:val="24"/>
        </w:rPr>
        <w:t>интерес к различным сферам профессиональной деятельности, в том числе связанным</w:t>
      </w:r>
      <w:r>
        <w:rPr>
          <w:spacing w:val="-57"/>
          <w:sz w:val="24"/>
        </w:rPr>
        <w:t xml:space="preserve"> </w:t>
      </w:r>
      <w:r>
        <w:rPr>
          <w:sz w:val="24"/>
        </w:rPr>
        <w:t>с</w:t>
      </w:r>
      <w:r>
        <w:rPr>
          <w:spacing w:val="1"/>
          <w:sz w:val="24"/>
        </w:rPr>
        <w:t xml:space="preserve"> </w:t>
      </w:r>
      <w:r>
        <w:rPr>
          <w:sz w:val="24"/>
        </w:rPr>
        <w:t>физикой</w:t>
      </w:r>
      <w:r>
        <w:rPr>
          <w:spacing w:val="1"/>
          <w:sz w:val="24"/>
        </w:rPr>
        <w:t xml:space="preserve"> </w:t>
      </w:r>
      <w:r>
        <w:rPr>
          <w:sz w:val="24"/>
        </w:rPr>
        <w:t>и</w:t>
      </w:r>
      <w:r>
        <w:rPr>
          <w:spacing w:val="1"/>
          <w:sz w:val="24"/>
        </w:rPr>
        <w:t xml:space="preserve"> </w:t>
      </w:r>
      <w:r>
        <w:rPr>
          <w:sz w:val="24"/>
        </w:rPr>
        <w:t>техникой,</w:t>
      </w:r>
      <w:r>
        <w:rPr>
          <w:spacing w:val="1"/>
          <w:sz w:val="24"/>
        </w:rPr>
        <w:t xml:space="preserve"> </w:t>
      </w:r>
      <w:r>
        <w:rPr>
          <w:sz w:val="24"/>
        </w:rPr>
        <w:t>умение</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w:t>
      </w:r>
      <w:r>
        <w:rPr>
          <w:spacing w:val="1"/>
          <w:sz w:val="24"/>
        </w:rPr>
        <w:t xml:space="preserve"> </w:t>
      </w:r>
      <w:r>
        <w:rPr>
          <w:sz w:val="24"/>
        </w:rPr>
        <w:t>жизненные</w:t>
      </w:r>
      <w:r>
        <w:rPr>
          <w:spacing w:val="1"/>
          <w:sz w:val="24"/>
        </w:rPr>
        <w:t xml:space="preserve"> </w:t>
      </w:r>
      <w:r>
        <w:rPr>
          <w:sz w:val="24"/>
        </w:rPr>
        <w:t>планы;</w:t>
      </w:r>
    </w:p>
    <w:p w:rsidR="00E76707" w:rsidRDefault="00897AC9" w:rsidP="005C762A">
      <w:pPr>
        <w:pStyle w:val="a7"/>
        <w:numPr>
          <w:ilvl w:val="1"/>
          <w:numId w:val="46"/>
        </w:numPr>
        <w:tabs>
          <w:tab w:val="left" w:pos="1308"/>
        </w:tabs>
        <w:spacing w:before="4" w:line="237" w:lineRule="auto"/>
        <w:ind w:right="857" w:firstLine="566"/>
        <w:rPr>
          <w:sz w:val="24"/>
        </w:rPr>
      </w:pPr>
      <w:r>
        <w:rPr>
          <w:sz w:val="24"/>
        </w:rPr>
        <w:t>готовность и способность к образованию и самообразованию в области физики на</w:t>
      </w:r>
      <w:r>
        <w:rPr>
          <w:spacing w:val="1"/>
          <w:sz w:val="24"/>
        </w:rPr>
        <w:t xml:space="preserve"> </w:t>
      </w:r>
      <w:r>
        <w:rPr>
          <w:sz w:val="24"/>
        </w:rPr>
        <w:t>протяжении</w:t>
      </w:r>
      <w:r>
        <w:rPr>
          <w:spacing w:val="-3"/>
          <w:sz w:val="24"/>
        </w:rPr>
        <w:t xml:space="preserve"> </w:t>
      </w:r>
      <w:r>
        <w:rPr>
          <w:sz w:val="24"/>
        </w:rPr>
        <w:t>всей</w:t>
      </w:r>
      <w:r>
        <w:rPr>
          <w:spacing w:val="-2"/>
          <w:sz w:val="24"/>
        </w:rPr>
        <w:t xml:space="preserve"> </w:t>
      </w:r>
      <w:r>
        <w:rPr>
          <w:sz w:val="24"/>
        </w:rPr>
        <w:t>жизни;</w:t>
      </w:r>
    </w:p>
    <w:p w:rsidR="00E76707" w:rsidRDefault="00897AC9" w:rsidP="005C762A">
      <w:pPr>
        <w:pStyle w:val="a7"/>
        <w:numPr>
          <w:ilvl w:val="0"/>
          <w:numId w:val="36"/>
        </w:numPr>
        <w:tabs>
          <w:tab w:val="left" w:pos="1385"/>
        </w:tabs>
        <w:spacing w:before="3"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403"/>
          <w:tab w:val="left" w:pos="1404"/>
          <w:tab w:val="left" w:pos="5249"/>
          <w:tab w:val="left" w:pos="7719"/>
          <w:tab w:val="left" w:pos="9181"/>
        </w:tabs>
        <w:spacing w:line="242" w:lineRule="auto"/>
        <w:ind w:right="860" w:firstLine="566"/>
        <w:jc w:val="left"/>
        <w:rPr>
          <w:sz w:val="24"/>
        </w:rPr>
      </w:pPr>
      <w:r>
        <w:rPr>
          <w:sz w:val="24"/>
        </w:rPr>
        <w:t xml:space="preserve">сформированность  </w:t>
      </w:r>
      <w:r>
        <w:rPr>
          <w:spacing w:val="11"/>
          <w:sz w:val="24"/>
        </w:rPr>
        <w:t xml:space="preserve"> </w:t>
      </w:r>
      <w:r>
        <w:rPr>
          <w:sz w:val="24"/>
        </w:rPr>
        <w:t>экологической</w:t>
      </w:r>
      <w:r>
        <w:rPr>
          <w:sz w:val="24"/>
        </w:rPr>
        <w:tab/>
        <w:t xml:space="preserve">культуры,  </w:t>
      </w:r>
      <w:r>
        <w:rPr>
          <w:spacing w:val="13"/>
          <w:sz w:val="24"/>
        </w:rPr>
        <w:t xml:space="preserve"> </w:t>
      </w:r>
      <w:r>
        <w:rPr>
          <w:sz w:val="24"/>
        </w:rPr>
        <w:t>осознание</w:t>
      </w:r>
      <w:r>
        <w:rPr>
          <w:sz w:val="24"/>
        </w:rPr>
        <w:tab/>
        <w:t>глобального</w:t>
      </w:r>
      <w:r>
        <w:rPr>
          <w:sz w:val="24"/>
        </w:rPr>
        <w:tab/>
      </w:r>
      <w:r>
        <w:rPr>
          <w:spacing w:val="-1"/>
          <w:sz w:val="24"/>
        </w:rPr>
        <w:t>характера</w:t>
      </w:r>
      <w:r>
        <w:rPr>
          <w:spacing w:val="-57"/>
          <w:sz w:val="24"/>
        </w:rPr>
        <w:t xml:space="preserve"> </w:t>
      </w:r>
      <w:r>
        <w:rPr>
          <w:sz w:val="24"/>
        </w:rPr>
        <w:t>экологических</w:t>
      </w:r>
      <w:r>
        <w:rPr>
          <w:spacing w:val="-4"/>
          <w:sz w:val="24"/>
        </w:rPr>
        <w:t xml:space="preserve"> </w:t>
      </w:r>
      <w:r>
        <w:rPr>
          <w:sz w:val="24"/>
        </w:rPr>
        <w:t>проблем;</w:t>
      </w:r>
    </w:p>
    <w:p w:rsidR="00E76707" w:rsidRDefault="00897AC9" w:rsidP="005C762A">
      <w:pPr>
        <w:pStyle w:val="a7"/>
        <w:numPr>
          <w:ilvl w:val="1"/>
          <w:numId w:val="46"/>
        </w:numPr>
        <w:tabs>
          <w:tab w:val="left" w:pos="1269"/>
        </w:tabs>
        <w:spacing w:line="242" w:lineRule="auto"/>
        <w:ind w:right="860" w:firstLine="566"/>
        <w:jc w:val="left"/>
        <w:rPr>
          <w:sz w:val="24"/>
        </w:rPr>
      </w:pPr>
      <w:r>
        <w:rPr>
          <w:sz w:val="24"/>
        </w:rPr>
        <w:t>планирование и осуществление действий в окружающей среде на основе знания целей</w:t>
      </w:r>
      <w:r>
        <w:rPr>
          <w:spacing w:val="-57"/>
          <w:sz w:val="24"/>
        </w:rPr>
        <w:t xml:space="preserve"> </w:t>
      </w:r>
      <w:r>
        <w:rPr>
          <w:sz w:val="24"/>
        </w:rPr>
        <w:t>устойчивого</w:t>
      </w:r>
      <w:r>
        <w:rPr>
          <w:spacing w:val="1"/>
          <w:sz w:val="24"/>
        </w:rPr>
        <w:t xml:space="preserve"> </w:t>
      </w:r>
      <w:r>
        <w:rPr>
          <w:sz w:val="24"/>
        </w:rPr>
        <w:t>развития</w:t>
      </w:r>
      <w:r>
        <w:rPr>
          <w:spacing w:val="2"/>
          <w:sz w:val="24"/>
        </w:rPr>
        <w:t xml:space="preserve"> </w:t>
      </w:r>
      <w:r>
        <w:rPr>
          <w:sz w:val="24"/>
        </w:rPr>
        <w:t>человечества;</w:t>
      </w:r>
    </w:p>
    <w:p w:rsidR="00E76707" w:rsidRDefault="00897AC9" w:rsidP="005C762A">
      <w:pPr>
        <w:pStyle w:val="a7"/>
        <w:numPr>
          <w:ilvl w:val="1"/>
          <w:numId w:val="46"/>
        </w:numPr>
        <w:tabs>
          <w:tab w:val="left" w:pos="1446"/>
          <w:tab w:val="left" w:pos="1447"/>
          <w:tab w:val="left" w:pos="2914"/>
          <w:tab w:val="left" w:pos="3782"/>
          <w:tab w:val="left" w:pos="5389"/>
          <w:tab w:val="left" w:pos="7135"/>
          <w:tab w:val="left" w:pos="9020"/>
          <w:tab w:val="left" w:pos="9490"/>
        </w:tabs>
        <w:spacing w:line="242" w:lineRule="auto"/>
        <w:ind w:right="850" w:firstLine="566"/>
        <w:jc w:val="left"/>
        <w:rPr>
          <w:sz w:val="24"/>
        </w:rPr>
      </w:pPr>
      <w:r>
        <w:rPr>
          <w:sz w:val="24"/>
        </w:rPr>
        <w:t>расширение</w:t>
      </w:r>
      <w:r>
        <w:rPr>
          <w:sz w:val="24"/>
        </w:rPr>
        <w:tab/>
        <w:t>опыта</w:t>
      </w:r>
      <w:r>
        <w:rPr>
          <w:sz w:val="24"/>
        </w:rPr>
        <w:tab/>
        <w:t>деятельности</w:t>
      </w:r>
      <w:r>
        <w:rPr>
          <w:sz w:val="24"/>
        </w:rPr>
        <w:tab/>
        <w:t>экологической</w:t>
      </w:r>
      <w:r>
        <w:rPr>
          <w:sz w:val="24"/>
        </w:rPr>
        <w:tab/>
        <w:t>направленности</w:t>
      </w:r>
      <w:r>
        <w:rPr>
          <w:sz w:val="24"/>
        </w:rPr>
        <w:tab/>
        <w:t>на</w:t>
      </w:r>
      <w:r>
        <w:rPr>
          <w:sz w:val="24"/>
        </w:rPr>
        <w:tab/>
        <w:t>основе</w:t>
      </w:r>
      <w:r>
        <w:rPr>
          <w:spacing w:val="-57"/>
          <w:sz w:val="24"/>
        </w:rPr>
        <w:t xml:space="preserve"> </w:t>
      </w:r>
      <w:r>
        <w:rPr>
          <w:sz w:val="24"/>
        </w:rPr>
        <w:t>имеющихся</w:t>
      </w:r>
      <w:r>
        <w:rPr>
          <w:spacing w:val="1"/>
          <w:sz w:val="24"/>
        </w:rPr>
        <w:t xml:space="preserve"> </w:t>
      </w:r>
      <w:r>
        <w:rPr>
          <w:sz w:val="24"/>
        </w:rPr>
        <w:t>знаний</w:t>
      </w:r>
      <w:r>
        <w:rPr>
          <w:spacing w:val="-2"/>
          <w:sz w:val="24"/>
        </w:rPr>
        <w:t xml:space="preserve"> </w:t>
      </w:r>
      <w:r>
        <w:rPr>
          <w:sz w:val="24"/>
        </w:rPr>
        <w:t>по</w:t>
      </w:r>
      <w:r>
        <w:rPr>
          <w:spacing w:val="6"/>
          <w:sz w:val="24"/>
        </w:rPr>
        <w:t xml:space="preserve"> </w:t>
      </w:r>
      <w:r>
        <w:rPr>
          <w:sz w:val="24"/>
        </w:rPr>
        <w:t>физике;</w:t>
      </w:r>
    </w:p>
    <w:p w:rsidR="00E76707" w:rsidRDefault="00897AC9" w:rsidP="005C762A">
      <w:pPr>
        <w:pStyle w:val="a7"/>
        <w:numPr>
          <w:ilvl w:val="0"/>
          <w:numId w:val="36"/>
        </w:numPr>
        <w:tabs>
          <w:tab w:val="left" w:pos="1385"/>
        </w:tabs>
        <w:spacing w:line="271" w:lineRule="exact"/>
        <w:ind w:hanging="266"/>
        <w:rPr>
          <w:sz w:val="24"/>
        </w:rPr>
      </w:pPr>
      <w:r>
        <w:rPr>
          <w:sz w:val="24"/>
        </w:rPr>
        <w:t>ценности</w:t>
      </w:r>
      <w:r>
        <w:rPr>
          <w:spacing w:val="-2"/>
          <w:sz w:val="24"/>
        </w:rPr>
        <w:t xml:space="preserve"> </w:t>
      </w:r>
      <w:r>
        <w:rPr>
          <w:sz w:val="24"/>
        </w:rPr>
        <w:t>научного</w:t>
      </w:r>
      <w:r>
        <w:rPr>
          <w:spacing w:val="-3"/>
          <w:sz w:val="24"/>
        </w:rPr>
        <w:t xml:space="preserve"> </w:t>
      </w:r>
      <w:r>
        <w:rPr>
          <w:sz w:val="24"/>
        </w:rPr>
        <w:t>познания:</w:t>
      </w:r>
    </w:p>
    <w:p w:rsidR="00E76707" w:rsidRDefault="00897AC9" w:rsidP="005C762A">
      <w:pPr>
        <w:pStyle w:val="a7"/>
        <w:numPr>
          <w:ilvl w:val="1"/>
          <w:numId w:val="46"/>
        </w:numPr>
        <w:tabs>
          <w:tab w:val="left" w:pos="1269"/>
        </w:tabs>
        <w:spacing w:line="237" w:lineRule="auto"/>
        <w:ind w:right="853" w:firstLine="566"/>
        <w:jc w:val="left"/>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физической</w:t>
      </w:r>
      <w:r>
        <w:rPr>
          <w:spacing w:val="-3"/>
          <w:sz w:val="24"/>
        </w:rPr>
        <w:t xml:space="preserve"> </w:t>
      </w:r>
      <w:r>
        <w:rPr>
          <w:sz w:val="24"/>
        </w:rPr>
        <w:t>науки;</w:t>
      </w:r>
    </w:p>
    <w:p w:rsidR="00E76707" w:rsidRDefault="00897AC9" w:rsidP="005C762A">
      <w:pPr>
        <w:pStyle w:val="a7"/>
        <w:numPr>
          <w:ilvl w:val="1"/>
          <w:numId w:val="46"/>
        </w:numPr>
        <w:tabs>
          <w:tab w:val="left" w:pos="1298"/>
        </w:tabs>
        <w:spacing w:line="237" w:lineRule="auto"/>
        <w:ind w:right="859" w:firstLine="566"/>
        <w:jc w:val="left"/>
        <w:rPr>
          <w:sz w:val="24"/>
        </w:rPr>
      </w:pPr>
      <w:r>
        <w:rPr>
          <w:sz w:val="24"/>
        </w:rPr>
        <w:t>осознание</w:t>
      </w:r>
      <w:r>
        <w:rPr>
          <w:spacing w:val="30"/>
          <w:sz w:val="24"/>
        </w:rPr>
        <w:t xml:space="preserve"> </w:t>
      </w:r>
      <w:r>
        <w:rPr>
          <w:sz w:val="24"/>
        </w:rPr>
        <w:t>ценности</w:t>
      </w:r>
      <w:r>
        <w:rPr>
          <w:spacing w:val="28"/>
          <w:sz w:val="24"/>
        </w:rPr>
        <w:t xml:space="preserve"> </w:t>
      </w:r>
      <w:r>
        <w:rPr>
          <w:sz w:val="24"/>
        </w:rPr>
        <w:t>научной</w:t>
      </w:r>
      <w:r>
        <w:rPr>
          <w:spacing w:val="32"/>
          <w:sz w:val="24"/>
        </w:rPr>
        <w:t xml:space="preserve"> </w:t>
      </w:r>
      <w:r>
        <w:rPr>
          <w:sz w:val="24"/>
        </w:rPr>
        <w:t>деятельности,</w:t>
      </w:r>
      <w:r>
        <w:rPr>
          <w:spacing w:val="29"/>
          <w:sz w:val="24"/>
        </w:rPr>
        <w:t xml:space="preserve"> </w:t>
      </w:r>
      <w:r>
        <w:rPr>
          <w:sz w:val="24"/>
        </w:rPr>
        <w:t>готовность</w:t>
      </w:r>
      <w:r>
        <w:rPr>
          <w:spacing w:val="29"/>
          <w:sz w:val="24"/>
        </w:rPr>
        <w:t xml:space="preserve"> </w:t>
      </w:r>
      <w:r>
        <w:rPr>
          <w:sz w:val="24"/>
        </w:rPr>
        <w:t>в</w:t>
      </w:r>
      <w:r>
        <w:rPr>
          <w:spacing w:val="33"/>
          <w:sz w:val="24"/>
        </w:rPr>
        <w:t xml:space="preserve"> </w:t>
      </w:r>
      <w:r>
        <w:rPr>
          <w:sz w:val="24"/>
        </w:rPr>
        <w:t>процессе</w:t>
      </w:r>
      <w:r>
        <w:rPr>
          <w:spacing w:val="30"/>
          <w:sz w:val="24"/>
        </w:rPr>
        <w:t xml:space="preserve"> </w:t>
      </w:r>
      <w:r>
        <w:rPr>
          <w:sz w:val="24"/>
        </w:rPr>
        <w:t>изучения</w:t>
      </w:r>
      <w:r>
        <w:rPr>
          <w:spacing w:val="36"/>
          <w:sz w:val="24"/>
        </w:rPr>
        <w:t xml:space="preserve"> </w:t>
      </w:r>
      <w:r>
        <w:rPr>
          <w:sz w:val="24"/>
        </w:rPr>
        <w:t>физики</w:t>
      </w:r>
      <w:r>
        <w:rPr>
          <w:spacing w:val="-57"/>
          <w:sz w:val="24"/>
        </w:rPr>
        <w:t xml:space="preserve"> </w:t>
      </w:r>
      <w:r>
        <w:rPr>
          <w:sz w:val="24"/>
        </w:rPr>
        <w:t>осуществлять</w:t>
      </w:r>
      <w:r>
        <w:rPr>
          <w:spacing w:val="-1"/>
          <w:sz w:val="24"/>
        </w:rPr>
        <w:t xml:space="preserve"> </w:t>
      </w:r>
      <w:r>
        <w:rPr>
          <w:sz w:val="24"/>
        </w:rPr>
        <w:t>проектную</w:t>
      </w:r>
      <w:r>
        <w:rPr>
          <w:spacing w:val="-3"/>
          <w:sz w:val="24"/>
        </w:rPr>
        <w:t xml:space="preserve"> </w:t>
      </w:r>
      <w:r>
        <w:rPr>
          <w:sz w:val="24"/>
        </w:rPr>
        <w:t>и исследовательскую</w:t>
      </w:r>
      <w:r>
        <w:rPr>
          <w:spacing w:val="-2"/>
          <w:sz w:val="24"/>
        </w:rPr>
        <w:t xml:space="preserve"> </w:t>
      </w:r>
      <w:r>
        <w:rPr>
          <w:sz w:val="24"/>
        </w:rPr>
        <w:t>деятельность</w:t>
      </w:r>
      <w:r>
        <w:rPr>
          <w:spacing w:val="-4"/>
          <w:sz w:val="24"/>
        </w:rPr>
        <w:t xml:space="preserve"> </w:t>
      </w:r>
      <w:r>
        <w:rPr>
          <w:sz w:val="24"/>
        </w:rPr>
        <w:t>индивидуально</w:t>
      </w:r>
      <w:r>
        <w:rPr>
          <w:spacing w:val="13"/>
          <w:sz w:val="24"/>
        </w:rPr>
        <w:t xml:space="preserve"> </w:t>
      </w:r>
      <w:r>
        <w:rPr>
          <w:sz w:val="24"/>
        </w:rPr>
        <w:t>и</w:t>
      </w:r>
      <w:r>
        <w:rPr>
          <w:spacing w:val="-5"/>
          <w:sz w:val="24"/>
        </w:rPr>
        <w:t xml:space="preserve"> </w:t>
      </w:r>
      <w:r>
        <w:rPr>
          <w:sz w:val="24"/>
        </w:rPr>
        <w:t>в</w:t>
      </w:r>
      <w:r>
        <w:rPr>
          <w:spacing w:val="-4"/>
          <w:sz w:val="24"/>
        </w:rPr>
        <w:t xml:space="preserve"> </w:t>
      </w:r>
      <w:r>
        <w:rPr>
          <w:sz w:val="24"/>
        </w:rPr>
        <w:t>группе.</w:t>
      </w:r>
    </w:p>
    <w:p w:rsidR="00E76707" w:rsidRDefault="00897AC9">
      <w:pPr>
        <w:pStyle w:val="a3"/>
        <w:spacing w:before="3"/>
        <w:ind w:right="855"/>
      </w:pPr>
      <w:r>
        <w:t>В процессе достижения личностных результатов освоения программы 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rsidR="00E76707" w:rsidRDefault="00897AC9" w:rsidP="005C762A">
      <w:pPr>
        <w:pStyle w:val="a7"/>
        <w:numPr>
          <w:ilvl w:val="1"/>
          <w:numId w:val="46"/>
        </w:numPr>
        <w:tabs>
          <w:tab w:val="left" w:pos="1308"/>
        </w:tabs>
        <w:spacing w:line="242" w:lineRule="auto"/>
        <w:ind w:right="849" w:firstLine="566"/>
        <w:rPr>
          <w:sz w:val="24"/>
        </w:rPr>
      </w:pPr>
      <w:r>
        <w:rPr>
          <w:sz w:val="24"/>
        </w:rPr>
        <w:t>самосознания, включающего способность понимать своё эмоциональное состояние,</w:t>
      </w:r>
      <w:r>
        <w:rPr>
          <w:spacing w:val="1"/>
          <w:sz w:val="24"/>
        </w:rPr>
        <w:t xml:space="preserve"> </w:t>
      </w:r>
      <w:r>
        <w:rPr>
          <w:sz w:val="24"/>
        </w:rPr>
        <w:t>видеть</w:t>
      </w:r>
      <w:r>
        <w:rPr>
          <w:spacing w:val="-1"/>
          <w:sz w:val="24"/>
        </w:rPr>
        <w:t xml:space="preserve"> </w:t>
      </w:r>
      <w:r>
        <w:rPr>
          <w:sz w:val="24"/>
        </w:rPr>
        <w:t>направления</w:t>
      </w:r>
      <w:r>
        <w:rPr>
          <w:spacing w:val="-1"/>
          <w:sz w:val="24"/>
        </w:rPr>
        <w:t xml:space="preserve"> </w:t>
      </w:r>
      <w:r>
        <w:rPr>
          <w:sz w:val="24"/>
        </w:rPr>
        <w:t>развития</w:t>
      </w:r>
      <w:r>
        <w:rPr>
          <w:spacing w:val="-6"/>
          <w:sz w:val="24"/>
        </w:rPr>
        <w:t xml:space="preserve"> </w:t>
      </w:r>
      <w:r>
        <w:rPr>
          <w:sz w:val="24"/>
        </w:rPr>
        <w:t>собственной</w:t>
      </w:r>
      <w:r>
        <w:rPr>
          <w:spacing w:val="-5"/>
          <w:sz w:val="24"/>
        </w:rPr>
        <w:t xml:space="preserve"> </w:t>
      </w:r>
      <w:r>
        <w:rPr>
          <w:sz w:val="24"/>
        </w:rPr>
        <w:t>эмоциональной</w:t>
      </w:r>
      <w:r>
        <w:rPr>
          <w:spacing w:val="-5"/>
          <w:sz w:val="24"/>
        </w:rPr>
        <w:t xml:space="preserve"> </w:t>
      </w:r>
      <w:r>
        <w:rPr>
          <w:sz w:val="24"/>
        </w:rPr>
        <w:t>сферы,</w:t>
      </w:r>
      <w:r>
        <w:rPr>
          <w:spacing w:val="1"/>
          <w:sz w:val="24"/>
        </w:rPr>
        <w:t xml:space="preserve"> </w:t>
      </w:r>
      <w:r>
        <w:rPr>
          <w:sz w:val="24"/>
        </w:rPr>
        <w:t>быть</w:t>
      </w:r>
      <w:r>
        <w:rPr>
          <w:spacing w:val="-1"/>
          <w:sz w:val="24"/>
        </w:rPr>
        <w:t xml:space="preserve"> </w:t>
      </w:r>
      <w:r>
        <w:rPr>
          <w:sz w:val="24"/>
        </w:rPr>
        <w:t>уверенным в</w:t>
      </w:r>
      <w:r>
        <w:rPr>
          <w:spacing w:val="-4"/>
          <w:sz w:val="24"/>
        </w:rPr>
        <w:t xml:space="preserve"> </w:t>
      </w:r>
      <w:r>
        <w:rPr>
          <w:sz w:val="24"/>
        </w:rPr>
        <w:t>себе;</w:t>
      </w:r>
    </w:p>
    <w:p w:rsidR="00E76707" w:rsidRDefault="00897AC9" w:rsidP="005C762A">
      <w:pPr>
        <w:pStyle w:val="a7"/>
        <w:numPr>
          <w:ilvl w:val="1"/>
          <w:numId w:val="46"/>
        </w:numPr>
        <w:tabs>
          <w:tab w:val="left" w:pos="1284"/>
        </w:tabs>
        <w:ind w:right="854"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своё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ind w:right="864"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3"/>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6"/>
          <w:sz w:val="24"/>
        </w:rPr>
        <w:t xml:space="preserve"> </w:t>
      </w:r>
      <w:r>
        <w:rPr>
          <w:sz w:val="24"/>
        </w:rPr>
        <w:t>возможностей;</w:t>
      </w:r>
    </w:p>
    <w:p w:rsidR="00E76707" w:rsidRDefault="00897AC9" w:rsidP="005C762A">
      <w:pPr>
        <w:pStyle w:val="a7"/>
        <w:numPr>
          <w:ilvl w:val="1"/>
          <w:numId w:val="46"/>
        </w:numPr>
        <w:tabs>
          <w:tab w:val="left" w:pos="1361"/>
        </w:tabs>
        <w:spacing w:line="237" w:lineRule="auto"/>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 его при</w:t>
      </w:r>
      <w:r>
        <w:rPr>
          <w:spacing w:val="-8"/>
          <w:sz w:val="24"/>
        </w:rPr>
        <w:t xml:space="preserve"> </w:t>
      </w:r>
      <w:r>
        <w:rPr>
          <w:sz w:val="24"/>
        </w:rPr>
        <w:t>осуществлении</w:t>
      </w:r>
      <w:r>
        <w:rPr>
          <w:spacing w:val="-4"/>
          <w:sz w:val="24"/>
        </w:rPr>
        <w:t xml:space="preserve"> </w:t>
      </w:r>
      <w:r>
        <w:rPr>
          <w:sz w:val="24"/>
        </w:rPr>
        <w:t>общения,</w:t>
      </w:r>
      <w:r>
        <w:rPr>
          <w:spacing w:val="-3"/>
          <w:sz w:val="24"/>
        </w:rPr>
        <w:t xml:space="preserve"> </w:t>
      </w:r>
      <w:r>
        <w:rPr>
          <w:sz w:val="24"/>
        </w:rPr>
        <w:t>способность к</w:t>
      </w:r>
      <w:r>
        <w:rPr>
          <w:spacing w:val="-7"/>
          <w:sz w:val="24"/>
        </w:rPr>
        <w:t xml:space="preserve"> </w:t>
      </w:r>
      <w:r>
        <w:rPr>
          <w:sz w:val="24"/>
        </w:rPr>
        <w:t>сочувствию</w:t>
      </w:r>
      <w:r>
        <w:rPr>
          <w:spacing w:val="-2"/>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before="3" w:line="237" w:lineRule="auto"/>
        <w:ind w:right="858"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1"/>
          <w:sz w:val="24"/>
        </w:rPr>
        <w:t xml:space="preserve"> </w:t>
      </w:r>
      <w:r>
        <w:rPr>
          <w:sz w:val="24"/>
        </w:rPr>
        <w:t>проявлять</w:t>
      </w:r>
      <w:r>
        <w:rPr>
          <w:spacing w:val="-3"/>
          <w:sz w:val="24"/>
        </w:rPr>
        <w:t xml:space="preserve"> </w:t>
      </w:r>
      <w:r>
        <w:rPr>
          <w:sz w:val="24"/>
        </w:rPr>
        <w:t>интерес</w:t>
      </w:r>
      <w:r>
        <w:rPr>
          <w:spacing w:val="1"/>
          <w:sz w:val="24"/>
        </w:rPr>
        <w:t xml:space="preserve"> </w:t>
      </w:r>
      <w:r>
        <w:rPr>
          <w:sz w:val="24"/>
        </w:rPr>
        <w:t>и</w:t>
      </w:r>
      <w:r>
        <w:rPr>
          <w:spacing w:val="2"/>
          <w:sz w:val="24"/>
        </w:rPr>
        <w:t xml:space="preserve"> </w:t>
      </w:r>
      <w:r>
        <w:rPr>
          <w:sz w:val="24"/>
        </w:rPr>
        <w:t>разрешать</w:t>
      </w:r>
      <w:r>
        <w:rPr>
          <w:spacing w:val="3"/>
          <w:sz w:val="24"/>
        </w:rPr>
        <w:t xml:space="preserve"> </w:t>
      </w:r>
      <w:r>
        <w:rPr>
          <w:sz w:val="24"/>
        </w:rPr>
        <w:t>конфликты.</w:t>
      </w:r>
    </w:p>
    <w:p w:rsidR="00E76707" w:rsidRDefault="00897AC9">
      <w:pPr>
        <w:pStyle w:val="a3"/>
        <w:spacing w:before="4"/>
        <w:ind w:right="856"/>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w:t>
      </w:r>
      <w:r>
        <w:rPr>
          <w:spacing w:val="-2"/>
        </w:rPr>
        <w:t xml:space="preserve"> </w:t>
      </w:r>
      <w:r>
        <w:t>отражать:</w:t>
      </w:r>
    </w:p>
    <w:p w:rsidR="00E76707" w:rsidRDefault="00897AC9">
      <w:pPr>
        <w:pStyle w:val="21"/>
        <w:spacing w:line="275" w:lineRule="exact"/>
      </w:pPr>
      <w:r>
        <w:t>Овладение</w:t>
      </w:r>
      <w:r>
        <w:rPr>
          <w:spacing w:val="-6"/>
        </w:rPr>
        <w:t xml:space="preserve"> </w:t>
      </w:r>
      <w:r>
        <w:t>универсальными</w:t>
      </w:r>
      <w:r>
        <w:rPr>
          <w:spacing w:val="-7"/>
        </w:rPr>
        <w:t xml:space="preserve"> </w:t>
      </w:r>
      <w:r>
        <w:t>познавательными</w:t>
      </w:r>
      <w:r>
        <w:rPr>
          <w:spacing w:val="-5"/>
        </w:rPr>
        <w:t xml:space="preserve"> </w:t>
      </w:r>
      <w:r>
        <w:t>действиями:</w:t>
      </w:r>
    </w:p>
    <w:p w:rsidR="00E76707" w:rsidRDefault="00897AC9" w:rsidP="005C762A">
      <w:pPr>
        <w:pStyle w:val="a7"/>
        <w:numPr>
          <w:ilvl w:val="0"/>
          <w:numId w:val="35"/>
        </w:numPr>
        <w:tabs>
          <w:tab w:val="left" w:pos="1385"/>
        </w:tabs>
        <w:spacing w:line="274" w:lineRule="exact"/>
        <w:ind w:hanging="26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76707" w:rsidRDefault="00897AC9" w:rsidP="005C762A">
      <w:pPr>
        <w:pStyle w:val="a7"/>
        <w:numPr>
          <w:ilvl w:val="1"/>
          <w:numId w:val="46"/>
        </w:numPr>
        <w:tabs>
          <w:tab w:val="left" w:pos="1375"/>
        </w:tabs>
        <w:spacing w:line="242" w:lineRule="auto"/>
        <w:ind w:right="861" w:firstLine="566"/>
        <w:jc w:val="left"/>
        <w:rPr>
          <w:sz w:val="24"/>
        </w:rPr>
      </w:pPr>
      <w:r>
        <w:rPr>
          <w:sz w:val="24"/>
        </w:rPr>
        <w:t>самостоятельно</w:t>
      </w:r>
      <w:r>
        <w:rPr>
          <w:spacing w:val="51"/>
          <w:sz w:val="24"/>
        </w:rPr>
        <w:t xml:space="preserve"> </w:t>
      </w:r>
      <w:r>
        <w:rPr>
          <w:sz w:val="24"/>
        </w:rPr>
        <w:t>формулировать</w:t>
      </w:r>
      <w:r>
        <w:rPr>
          <w:spacing w:val="48"/>
          <w:sz w:val="24"/>
        </w:rPr>
        <w:t xml:space="preserve"> </w:t>
      </w:r>
      <w:r>
        <w:rPr>
          <w:sz w:val="24"/>
        </w:rPr>
        <w:t>и</w:t>
      </w:r>
      <w:r>
        <w:rPr>
          <w:spacing w:val="47"/>
          <w:sz w:val="24"/>
        </w:rPr>
        <w:t xml:space="preserve"> </w:t>
      </w:r>
      <w:r>
        <w:rPr>
          <w:sz w:val="24"/>
        </w:rPr>
        <w:t>актуализировать</w:t>
      </w:r>
      <w:r>
        <w:rPr>
          <w:spacing w:val="48"/>
          <w:sz w:val="24"/>
        </w:rPr>
        <w:t xml:space="preserve"> </w:t>
      </w:r>
      <w:r>
        <w:rPr>
          <w:sz w:val="24"/>
        </w:rPr>
        <w:t>проблему,</w:t>
      </w:r>
      <w:r>
        <w:rPr>
          <w:spacing w:val="48"/>
          <w:sz w:val="24"/>
        </w:rPr>
        <w:t xml:space="preserve"> </w:t>
      </w:r>
      <w:r>
        <w:rPr>
          <w:sz w:val="24"/>
        </w:rPr>
        <w:t>рассматривать</w:t>
      </w:r>
      <w:r>
        <w:rPr>
          <w:spacing w:val="48"/>
          <w:sz w:val="24"/>
        </w:rPr>
        <w:t xml:space="preserve"> </w:t>
      </w:r>
      <w:r>
        <w:rPr>
          <w:sz w:val="24"/>
        </w:rPr>
        <w:t>её</w:t>
      </w:r>
      <w:r>
        <w:rPr>
          <w:spacing w:val="-57"/>
          <w:sz w:val="24"/>
        </w:rPr>
        <w:t xml:space="preserve"> </w:t>
      </w:r>
      <w:r>
        <w:rPr>
          <w:sz w:val="24"/>
        </w:rPr>
        <w:t>всесторонне;</w:t>
      </w:r>
    </w:p>
    <w:p w:rsidR="00E76707" w:rsidRDefault="00897AC9" w:rsidP="005C762A">
      <w:pPr>
        <w:pStyle w:val="a7"/>
        <w:numPr>
          <w:ilvl w:val="1"/>
          <w:numId w:val="46"/>
        </w:numPr>
        <w:tabs>
          <w:tab w:val="left" w:pos="1259"/>
        </w:tabs>
        <w:spacing w:line="271" w:lineRule="exact"/>
        <w:ind w:left="1258" w:hanging="140"/>
        <w:jc w:val="left"/>
        <w:rPr>
          <w:sz w:val="24"/>
        </w:rPr>
      </w:pPr>
      <w:r>
        <w:rPr>
          <w:sz w:val="24"/>
        </w:rPr>
        <w:t>определять</w:t>
      </w:r>
      <w:r>
        <w:rPr>
          <w:spacing w:val="-2"/>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5"/>
          <w:sz w:val="24"/>
        </w:rPr>
        <w:t xml:space="preserve"> </w:t>
      </w:r>
      <w:r>
        <w:rPr>
          <w:sz w:val="24"/>
        </w:rPr>
        <w:t>параметры</w:t>
      </w:r>
      <w:r>
        <w:rPr>
          <w:spacing w:val="1"/>
          <w:sz w:val="24"/>
        </w:rPr>
        <w:t xml:space="preserve"> </w:t>
      </w:r>
      <w:r>
        <w:rPr>
          <w:sz w:val="24"/>
        </w:rPr>
        <w:t>и</w:t>
      </w:r>
      <w:r>
        <w:rPr>
          <w:spacing w:val="-6"/>
          <w:sz w:val="24"/>
        </w:rPr>
        <w:t xml:space="preserve"> </w:t>
      </w:r>
      <w:r>
        <w:rPr>
          <w:sz w:val="24"/>
        </w:rPr>
        <w:t>критерии</w:t>
      </w:r>
      <w:r>
        <w:rPr>
          <w:spacing w:val="-5"/>
          <w:sz w:val="24"/>
        </w:rPr>
        <w:t xml:space="preserve"> </w:t>
      </w:r>
      <w:r>
        <w:rPr>
          <w:sz w:val="24"/>
        </w:rPr>
        <w:t>их</w:t>
      </w:r>
      <w:r>
        <w:rPr>
          <w:spacing w:val="-6"/>
          <w:sz w:val="24"/>
        </w:rPr>
        <w:t xml:space="preserve"> </w:t>
      </w:r>
      <w:r>
        <w:rPr>
          <w:sz w:val="24"/>
        </w:rPr>
        <w:t>достижения;</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выявлять</w:t>
      </w:r>
      <w:r>
        <w:rPr>
          <w:spacing w:val="-6"/>
          <w:sz w:val="24"/>
        </w:rPr>
        <w:t xml:space="preserve"> </w:t>
      </w:r>
      <w:r>
        <w:rPr>
          <w:sz w:val="24"/>
        </w:rPr>
        <w:t>закономерности</w:t>
      </w:r>
      <w:r>
        <w:rPr>
          <w:spacing w:val="-1"/>
          <w:sz w:val="24"/>
        </w:rPr>
        <w:t xml:space="preserve"> </w:t>
      </w:r>
      <w:r>
        <w:rPr>
          <w:sz w:val="24"/>
        </w:rPr>
        <w:t>и</w:t>
      </w:r>
      <w:r>
        <w:rPr>
          <w:spacing w:val="-6"/>
          <w:sz w:val="24"/>
        </w:rPr>
        <w:t xml:space="preserve"> </w:t>
      </w:r>
      <w:r>
        <w:rPr>
          <w:sz w:val="24"/>
        </w:rPr>
        <w:t>противоречия</w:t>
      </w:r>
      <w:r>
        <w:rPr>
          <w:spacing w:val="-6"/>
          <w:sz w:val="24"/>
        </w:rPr>
        <w:t xml:space="preserve"> </w:t>
      </w:r>
      <w:r>
        <w:rPr>
          <w:sz w:val="24"/>
        </w:rPr>
        <w:t>в</w:t>
      </w:r>
      <w:r>
        <w:rPr>
          <w:spacing w:val="-1"/>
          <w:sz w:val="24"/>
        </w:rPr>
        <w:t xml:space="preserve"> </w:t>
      </w:r>
      <w:r>
        <w:rPr>
          <w:sz w:val="24"/>
        </w:rPr>
        <w:t>рассматриваемых</w:t>
      </w:r>
      <w:r>
        <w:rPr>
          <w:spacing w:val="-7"/>
          <w:sz w:val="24"/>
        </w:rPr>
        <w:t xml:space="preserve"> </w:t>
      </w:r>
      <w:r>
        <w:rPr>
          <w:sz w:val="24"/>
        </w:rPr>
        <w:t>физических</w:t>
      </w:r>
      <w:r>
        <w:rPr>
          <w:spacing w:val="-7"/>
          <w:sz w:val="24"/>
        </w:rPr>
        <w:t xml:space="preserve"> </w:t>
      </w:r>
      <w:r>
        <w:rPr>
          <w:sz w:val="24"/>
        </w:rPr>
        <w:t>явлениях;</w:t>
      </w:r>
    </w:p>
    <w:p w:rsidR="00E76707" w:rsidRDefault="00897AC9" w:rsidP="005C762A">
      <w:pPr>
        <w:pStyle w:val="a7"/>
        <w:numPr>
          <w:ilvl w:val="1"/>
          <w:numId w:val="46"/>
        </w:numPr>
        <w:tabs>
          <w:tab w:val="left" w:pos="1274"/>
        </w:tabs>
        <w:spacing w:line="242" w:lineRule="auto"/>
        <w:ind w:right="858" w:firstLine="566"/>
        <w:jc w:val="left"/>
        <w:rPr>
          <w:sz w:val="24"/>
        </w:rPr>
      </w:pPr>
      <w:r>
        <w:rPr>
          <w:sz w:val="24"/>
        </w:rPr>
        <w:t>разрабатывать</w:t>
      </w:r>
      <w:r>
        <w:rPr>
          <w:spacing w:val="3"/>
          <w:sz w:val="24"/>
        </w:rPr>
        <w:t xml:space="preserve"> </w:t>
      </w:r>
      <w:r>
        <w:rPr>
          <w:sz w:val="24"/>
        </w:rPr>
        <w:t>план</w:t>
      </w:r>
      <w:r>
        <w:rPr>
          <w:spacing w:val="7"/>
          <w:sz w:val="24"/>
        </w:rPr>
        <w:t xml:space="preserve"> </w:t>
      </w:r>
      <w:r>
        <w:rPr>
          <w:sz w:val="24"/>
        </w:rPr>
        <w:t>решения</w:t>
      </w:r>
      <w:r>
        <w:rPr>
          <w:spacing w:val="1"/>
          <w:sz w:val="24"/>
        </w:rPr>
        <w:t xml:space="preserve"> </w:t>
      </w:r>
      <w:r>
        <w:rPr>
          <w:sz w:val="24"/>
        </w:rPr>
        <w:t>проблемы</w:t>
      </w:r>
      <w:r>
        <w:rPr>
          <w:spacing w:val="3"/>
          <w:sz w:val="24"/>
        </w:rPr>
        <w:t xml:space="preserve"> </w:t>
      </w:r>
      <w:r>
        <w:rPr>
          <w:sz w:val="24"/>
        </w:rPr>
        <w:t>с</w:t>
      </w:r>
      <w:r>
        <w:rPr>
          <w:spacing w:val="5"/>
          <w:sz w:val="24"/>
        </w:rPr>
        <w:t xml:space="preserve"> </w:t>
      </w:r>
      <w:r>
        <w:rPr>
          <w:sz w:val="24"/>
        </w:rPr>
        <w:t>учётом</w:t>
      </w:r>
      <w:r>
        <w:rPr>
          <w:spacing w:val="8"/>
          <w:sz w:val="24"/>
        </w:rPr>
        <w:t xml:space="preserve"> </w:t>
      </w:r>
      <w:r>
        <w:rPr>
          <w:sz w:val="24"/>
        </w:rPr>
        <w:t>анализа</w:t>
      </w:r>
      <w:r>
        <w:rPr>
          <w:spacing w:val="5"/>
          <w:sz w:val="24"/>
        </w:rPr>
        <w:t xml:space="preserve"> </w:t>
      </w:r>
      <w:r>
        <w:rPr>
          <w:sz w:val="24"/>
        </w:rPr>
        <w:t>имеющихся</w:t>
      </w:r>
      <w:r>
        <w:rPr>
          <w:spacing w:val="6"/>
          <w:sz w:val="24"/>
        </w:rPr>
        <w:t xml:space="preserve"> </w:t>
      </w:r>
      <w:r>
        <w:rPr>
          <w:sz w:val="24"/>
        </w:rPr>
        <w:t>материальных</w:t>
      </w:r>
      <w:r>
        <w:rPr>
          <w:spacing w:val="1"/>
          <w:sz w:val="24"/>
        </w:rPr>
        <w:t xml:space="preserve"> </w:t>
      </w:r>
      <w:r>
        <w:rPr>
          <w:sz w:val="24"/>
        </w:rPr>
        <w:t>и</w:t>
      </w:r>
      <w:r>
        <w:rPr>
          <w:spacing w:val="-57"/>
          <w:sz w:val="24"/>
        </w:rPr>
        <w:t xml:space="preserve"> </w:t>
      </w:r>
      <w:r>
        <w:rPr>
          <w:sz w:val="24"/>
        </w:rPr>
        <w:t>нематериальных</w:t>
      </w:r>
      <w:r>
        <w:rPr>
          <w:spacing w:val="-4"/>
          <w:sz w:val="24"/>
        </w:rPr>
        <w:t xml:space="preserve"> </w:t>
      </w:r>
      <w:r>
        <w:rPr>
          <w:sz w:val="24"/>
        </w:rPr>
        <w:t>ресурсов;</w:t>
      </w:r>
    </w:p>
    <w:p w:rsidR="00E76707" w:rsidRDefault="00E76707">
      <w:pPr>
        <w:spacing w:line="242" w:lineRule="auto"/>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51"/>
        </w:tabs>
        <w:spacing w:before="66" w:line="237" w:lineRule="auto"/>
        <w:ind w:right="859" w:firstLine="566"/>
        <w:jc w:val="left"/>
        <w:rPr>
          <w:sz w:val="24"/>
        </w:rPr>
      </w:pPr>
      <w:r>
        <w:rPr>
          <w:sz w:val="24"/>
        </w:rPr>
        <w:lastRenderedPageBreak/>
        <w:t>вносить</w:t>
      </w:r>
      <w:r>
        <w:rPr>
          <w:spacing w:val="25"/>
          <w:sz w:val="24"/>
        </w:rPr>
        <w:t xml:space="preserve"> </w:t>
      </w:r>
      <w:r>
        <w:rPr>
          <w:sz w:val="24"/>
        </w:rPr>
        <w:t>коррективы</w:t>
      </w:r>
      <w:r>
        <w:rPr>
          <w:spacing w:val="20"/>
          <w:sz w:val="24"/>
        </w:rPr>
        <w:t xml:space="preserve"> </w:t>
      </w:r>
      <w:r>
        <w:rPr>
          <w:sz w:val="24"/>
        </w:rPr>
        <w:t>в</w:t>
      </w:r>
      <w:r>
        <w:rPr>
          <w:spacing w:val="25"/>
          <w:sz w:val="24"/>
        </w:rPr>
        <w:t xml:space="preserve"> </w:t>
      </w:r>
      <w:r>
        <w:rPr>
          <w:sz w:val="24"/>
        </w:rPr>
        <w:t>деятельность,</w:t>
      </w:r>
      <w:r>
        <w:rPr>
          <w:spacing w:val="20"/>
          <w:sz w:val="24"/>
        </w:rPr>
        <w:t xml:space="preserve"> </w:t>
      </w:r>
      <w:r>
        <w:rPr>
          <w:sz w:val="24"/>
        </w:rPr>
        <w:t>оценивать</w:t>
      </w:r>
      <w:r>
        <w:rPr>
          <w:spacing w:val="25"/>
          <w:sz w:val="24"/>
        </w:rPr>
        <w:t xml:space="preserve"> </w:t>
      </w:r>
      <w:r>
        <w:rPr>
          <w:sz w:val="24"/>
        </w:rPr>
        <w:t>соответствие</w:t>
      </w:r>
      <w:r>
        <w:rPr>
          <w:spacing w:val="17"/>
          <w:sz w:val="24"/>
        </w:rPr>
        <w:t xml:space="preserve"> </w:t>
      </w:r>
      <w:r>
        <w:rPr>
          <w:sz w:val="24"/>
        </w:rPr>
        <w:t>результатов</w:t>
      </w:r>
      <w:r>
        <w:rPr>
          <w:spacing w:val="25"/>
          <w:sz w:val="24"/>
        </w:rPr>
        <w:t xml:space="preserve"> </w:t>
      </w:r>
      <w:r>
        <w:rPr>
          <w:sz w:val="24"/>
        </w:rPr>
        <w:t>целям,</w:t>
      </w:r>
      <w:r>
        <w:rPr>
          <w:spacing w:val="-57"/>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897AC9" w:rsidP="005C762A">
      <w:pPr>
        <w:pStyle w:val="a7"/>
        <w:numPr>
          <w:ilvl w:val="1"/>
          <w:numId w:val="46"/>
        </w:numPr>
        <w:tabs>
          <w:tab w:val="left" w:pos="1399"/>
          <w:tab w:val="left" w:pos="6059"/>
        </w:tabs>
        <w:spacing w:before="6" w:line="237" w:lineRule="auto"/>
        <w:ind w:right="858" w:firstLine="566"/>
        <w:jc w:val="left"/>
        <w:rPr>
          <w:sz w:val="24"/>
        </w:rPr>
      </w:pPr>
      <w:r>
        <w:rPr>
          <w:sz w:val="24"/>
        </w:rPr>
        <w:t xml:space="preserve">координировать  </w:t>
      </w:r>
      <w:r>
        <w:rPr>
          <w:spacing w:val="10"/>
          <w:sz w:val="24"/>
        </w:rPr>
        <w:t xml:space="preserve"> </w:t>
      </w:r>
      <w:r>
        <w:rPr>
          <w:sz w:val="24"/>
        </w:rPr>
        <w:t xml:space="preserve">и  </w:t>
      </w:r>
      <w:r>
        <w:rPr>
          <w:spacing w:val="9"/>
          <w:sz w:val="24"/>
        </w:rPr>
        <w:t xml:space="preserve"> </w:t>
      </w:r>
      <w:r>
        <w:rPr>
          <w:sz w:val="24"/>
        </w:rPr>
        <w:t xml:space="preserve">выполнять  </w:t>
      </w:r>
      <w:r>
        <w:rPr>
          <w:spacing w:val="15"/>
          <w:sz w:val="24"/>
        </w:rPr>
        <w:t xml:space="preserve"> </w:t>
      </w:r>
      <w:r>
        <w:rPr>
          <w:sz w:val="24"/>
        </w:rPr>
        <w:t xml:space="preserve">работу  </w:t>
      </w:r>
      <w:r>
        <w:rPr>
          <w:spacing w:val="4"/>
          <w:sz w:val="24"/>
        </w:rPr>
        <w:t xml:space="preserve"> </w:t>
      </w:r>
      <w:r>
        <w:rPr>
          <w:sz w:val="24"/>
        </w:rPr>
        <w:t>в</w:t>
      </w:r>
      <w:r>
        <w:rPr>
          <w:sz w:val="24"/>
        </w:rPr>
        <w:tab/>
        <w:t>условиях</w:t>
      </w:r>
      <w:r>
        <w:rPr>
          <w:spacing w:val="7"/>
          <w:sz w:val="24"/>
        </w:rPr>
        <w:t xml:space="preserve"> </w:t>
      </w:r>
      <w:r>
        <w:rPr>
          <w:sz w:val="24"/>
        </w:rPr>
        <w:t>реального,</w:t>
      </w:r>
      <w:r>
        <w:rPr>
          <w:spacing w:val="9"/>
          <w:sz w:val="24"/>
        </w:rPr>
        <w:t xml:space="preserve"> </w:t>
      </w:r>
      <w:r>
        <w:rPr>
          <w:sz w:val="24"/>
        </w:rPr>
        <w:t>виртуального</w:t>
      </w:r>
      <w:r>
        <w:rPr>
          <w:spacing w:val="11"/>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развивать</w:t>
      </w:r>
      <w:r>
        <w:rPr>
          <w:spacing w:val="-5"/>
          <w:sz w:val="24"/>
        </w:rPr>
        <w:t xml:space="preserve"> </w:t>
      </w:r>
      <w:r>
        <w:rPr>
          <w:sz w:val="24"/>
        </w:rPr>
        <w:t>креативное</w:t>
      </w:r>
      <w:r>
        <w:rPr>
          <w:spacing w:val="-6"/>
          <w:sz w:val="24"/>
        </w:rPr>
        <w:t xml:space="preserve"> </w:t>
      </w:r>
      <w:r>
        <w:rPr>
          <w:sz w:val="24"/>
        </w:rPr>
        <w:t>мышление</w:t>
      </w:r>
      <w:r>
        <w:rPr>
          <w:spacing w:val="-6"/>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жизненных</w:t>
      </w:r>
      <w:r>
        <w:rPr>
          <w:spacing w:val="-5"/>
          <w:sz w:val="24"/>
        </w:rPr>
        <w:t xml:space="preserve"> </w:t>
      </w:r>
      <w:r>
        <w:rPr>
          <w:sz w:val="24"/>
        </w:rPr>
        <w:t>проблем;</w:t>
      </w:r>
    </w:p>
    <w:p w:rsidR="00E76707" w:rsidRDefault="00897AC9" w:rsidP="005C762A">
      <w:pPr>
        <w:pStyle w:val="a7"/>
        <w:numPr>
          <w:ilvl w:val="0"/>
          <w:numId w:val="35"/>
        </w:numPr>
        <w:tabs>
          <w:tab w:val="left" w:pos="1385"/>
        </w:tabs>
        <w:spacing w:line="275" w:lineRule="exact"/>
        <w:ind w:hanging="266"/>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76707" w:rsidRDefault="00897AC9" w:rsidP="005C762A">
      <w:pPr>
        <w:pStyle w:val="a7"/>
        <w:numPr>
          <w:ilvl w:val="1"/>
          <w:numId w:val="46"/>
        </w:numPr>
        <w:tabs>
          <w:tab w:val="left" w:pos="1341"/>
        </w:tabs>
        <w:spacing w:before="5" w:line="237" w:lineRule="auto"/>
        <w:ind w:right="853" w:firstLine="566"/>
        <w:jc w:val="left"/>
        <w:rPr>
          <w:sz w:val="24"/>
        </w:rPr>
      </w:pPr>
      <w:r>
        <w:rPr>
          <w:sz w:val="24"/>
        </w:rPr>
        <w:t>владеть</w:t>
      </w:r>
      <w:r>
        <w:rPr>
          <w:spacing w:val="15"/>
          <w:sz w:val="24"/>
        </w:rPr>
        <w:t xml:space="preserve"> </w:t>
      </w:r>
      <w:r>
        <w:rPr>
          <w:sz w:val="24"/>
        </w:rPr>
        <w:t>научной</w:t>
      </w:r>
      <w:r>
        <w:rPr>
          <w:spacing w:val="14"/>
          <w:sz w:val="24"/>
        </w:rPr>
        <w:t xml:space="preserve"> </w:t>
      </w:r>
      <w:r>
        <w:rPr>
          <w:sz w:val="24"/>
        </w:rPr>
        <w:t>терминологией,</w:t>
      </w:r>
      <w:r>
        <w:rPr>
          <w:spacing w:val="11"/>
          <w:sz w:val="24"/>
        </w:rPr>
        <w:t xml:space="preserve"> </w:t>
      </w:r>
      <w:r>
        <w:rPr>
          <w:sz w:val="24"/>
        </w:rPr>
        <w:t>ключевыми</w:t>
      </w:r>
      <w:r>
        <w:rPr>
          <w:spacing w:val="14"/>
          <w:sz w:val="24"/>
        </w:rPr>
        <w:t xml:space="preserve"> </w:t>
      </w:r>
      <w:r>
        <w:rPr>
          <w:sz w:val="24"/>
        </w:rPr>
        <w:t>понятиями</w:t>
      </w:r>
      <w:r>
        <w:rPr>
          <w:spacing w:val="14"/>
          <w:sz w:val="24"/>
        </w:rPr>
        <w:t xml:space="preserve"> </w:t>
      </w:r>
      <w:r>
        <w:rPr>
          <w:sz w:val="24"/>
        </w:rPr>
        <w:t>и</w:t>
      </w:r>
      <w:r>
        <w:rPr>
          <w:spacing w:val="10"/>
          <w:sz w:val="24"/>
        </w:rPr>
        <w:t xml:space="preserve"> </w:t>
      </w:r>
      <w:r>
        <w:rPr>
          <w:sz w:val="24"/>
        </w:rPr>
        <w:t>методами</w:t>
      </w:r>
      <w:r>
        <w:rPr>
          <w:spacing w:val="14"/>
          <w:sz w:val="24"/>
        </w:rPr>
        <w:t xml:space="preserve"> </w:t>
      </w:r>
      <w:r>
        <w:rPr>
          <w:sz w:val="24"/>
        </w:rPr>
        <w:t>физической</w:t>
      </w:r>
      <w:r>
        <w:rPr>
          <w:spacing w:val="-57"/>
          <w:sz w:val="24"/>
        </w:rPr>
        <w:t xml:space="preserve"> </w:t>
      </w:r>
      <w:r>
        <w:rPr>
          <w:sz w:val="24"/>
        </w:rPr>
        <w:t>науки;</w:t>
      </w:r>
    </w:p>
    <w:p w:rsidR="00E76707" w:rsidRDefault="00897AC9" w:rsidP="005C762A">
      <w:pPr>
        <w:pStyle w:val="a7"/>
        <w:numPr>
          <w:ilvl w:val="1"/>
          <w:numId w:val="46"/>
        </w:numPr>
        <w:tabs>
          <w:tab w:val="left" w:pos="1322"/>
        </w:tabs>
        <w:spacing w:before="4"/>
        <w:ind w:right="854" w:firstLine="566"/>
        <w:rPr>
          <w:sz w:val="24"/>
        </w:rPr>
      </w:pPr>
      <w:r>
        <w:rPr>
          <w:sz w:val="24"/>
        </w:rPr>
        <w:t>владеть</w:t>
      </w:r>
      <w:r>
        <w:rPr>
          <w:spacing w:val="1"/>
          <w:sz w:val="24"/>
        </w:rPr>
        <w:t xml:space="preserve"> </w:t>
      </w:r>
      <w:r>
        <w:rPr>
          <w:sz w:val="24"/>
        </w:rPr>
        <w:t>навыками учебно-исследовательской</w:t>
      </w:r>
      <w:r>
        <w:rPr>
          <w:spacing w:val="1"/>
          <w:sz w:val="24"/>
        </w:rPr>
        <w:t xml:space="preserve"> </w:t>
      </w:r>
      <w:r>
        <w:rPr>
          <w:sz w:val="24"/>
        </w:rPr>
        <w:t>и проектной деятельности в области</w:t>
      </w:r>
      <w:r>
        <w:rPr>
          <w:spacing w:val="1"/>
          <w:sz w:val="24"/>
        </w:rPr>
        <w:t xml:space="preserve"> </w:t>
      </w:r>
      <w:r>
        <w:rPr>
          <w:sz w:val="24"/>
        </w:rPr>
        <w:t>физики, способностью и готовностью к самостоятельному поиску методов решения задач</w:t>
      </w:r>
      <w:r>
        <w:rPr>
          <w:spacing w:val="1"/>
          <w:sz w:val="24"/>
        </w:rPr>
        <w:t xml:space="preserve"> </w:t>
      </w:r>
      <w:r>
        <w:rPr>
          <w:sz w:val="24"/>
        </w:rPr>
        <w:t>физического</w:t>
      </w:r>
      <w:r>
        <w:rPr>
          <w:spacing w:val="1"/>
          <w:sz w:val="24"/>
        </w:rPr>
        <w:t xml:space="preserve"> </w:t>
      </w:r>
      <w:r>
        <w:rPr>
          <w:sz w:val="24"/>
        </w:rPr>
        <w:t>содержания,</w:t>
      </w:r>
      <w:r>
        <w:rPr>
          <w:spacing w:val="-2"/>
          <w:sz w:val="24"/>
        </w:rPr>
        <w:t xml:space="preserve"> </w:t>
      </w:r>
      <w:r>
        <w:rPr>
          <w:sz w:val="24"/>
        </w:rPr>
        <w:t>применению различных</w:t>
      </w:r>
      <w:r>
        <w:rPr>
          <w:spacing w:val="-4"/>
          <w:sz w:val="24"/>
        </w:rPr>
        <w:t xml:space="preserve"> </w:t>
      </w:r>
      <w:r>
        <w:rPr>
          <w:sz w:val="24"/>
        </w:rPr>
        <w:t>методов</w:t>
      </w:r>
      <w:r>
        <w:rPr>
          <w:spacing w:val="-1"/>
          <w:sz w:val="24"/>
        </w:rPr>
        <w:t xml:space="preserve"> </w:t>
      </w:r>
      <w:r>
        <w:rPr>
          <w:sz w:val="24"/>
        </w:rPr>
        <w:t>познания;</w:t>
      </w:r>
    </w:p>
    <w:p w:rsidR="00E76707" w:rsidRDefault="00897AC9" w:rsidP="005C762A">
      <w:pPr>
        <w:pStyle w:val="a7"/>
        <w:numPr>
          <w:ilvl w:val="1"/>
          <w:numId w:val="46"/>
        </w:numPr>
        <w:tabs>
          <w:tab w:val="left" w:pos="1351"/>
        </w:tabs>
        <w:spacing w:line="242" w:lineRule="auto"/>
        <w:ind w:right="853" w:firstLine="566"/>
        <w:rPr>
          <w:sz w:val="24"/>
        </w:rPr>
      </w:pPr>
      <w:r>
        <w:rPr>
          <w:sz w:val="24"/>
        </w:rPr>
        <w:t>владеть</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6"/>
          <w:sz w:val="24"/>
        </w:rPr>
        <w:t xml:space="preserve"> </w:t>
      </w:r>
      <w:r>
        <w:rPr>
          <w:sz w:val="24"/>
        </w:rPr>
        <w:t>и</w:t>
      </w:r>
      <w:r>
        <w:rPr>
          <w:spacing w:val="-2"/>
          <w:sz w:val="24"/>
        </w:rPr>
        <w:t xml:space="preserve"> </w:t>
      </w:r>
      <w:r>
        <w:rPr>
          <w:sz w:val="24"/>
        </w:rPr>
        <w:t>применению в</w:t>
      </w:r>
      <w:r>
        <w:rPr>
          <w:spacing w:val="-2"/>
          <w:sz w:val="24"/>
        </w:rPr>
        <w:t xml:space="preserve"> </w:t>
      </w:r>
      <w:r>
        <w:rPr>
          <w:sz w:val="24"/>
        </w:rPr>
        <w:t>различных</w:t>
      </w:r>
      <w:r>
        <w:rPr>
          <w:spacing w:val="-3"/>
          <w:sz w:val="24"/>
        </w:rPr>
        <w:t xml:space="preserve"> </w:t>
      </w:r>
      <w:r>
        <w:rPr>
          <w:sz w:val="24"/>
        </w:rPr>
        <w:t>учебных</w:t>
      </w:r>
      <w:r>
        <w:rPr>
          <w:spacing w:val="-3"/>
          <w:sz w:val="24"/>
        </w:rPr>
        <w:t xml:space="preserve"> </w:t>
      </w:r>
      <w:r>
        <w:rPr>
          <w:sz w:val="24"/>
        </w:rPr>
        <w:t>ситуациях,</w:t>
      </w:r>
    </w:p>
    <w:p w:rsidR="00E76707" w:rsidRDefault="00897AC9" w:rsidP="005C762A">
      <w:pPr>
        <w:pStyle w:val="a7"/>
        <w:numPr>
          <w:ilvl w:val="1"/>
          <w:numId w:val="46"/>
        </w:numPr>
        <w:tabs>
          <w:tab w:val="left" w:pos="1264"/>
        </w:tabs>
        <w:spacing w:line="271" w:lineRule="exact"/>
        <w:ind w:left="1263" w:hanging="145"/>
        <w:rPr>
          <w:sz w:val="24"/>
        </w:rPr>
      </w:pPr>
      <w:r>
        <w:rPr>
          <w:sz w:val="24"/>
        </w:rPr>
        <w:t>в</w:t>
      </w:r>
      <w:r>
        <w:rPr>
          <w:spacing w:val="-4"/>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при создании</w:t>
      </w:r>
      <w:r>
        <w:rPr>
          <w:spacing w:val="-4"/>
          <w:sz w:val="24"/>
        </w:rPr>
        <w:t xml:space="preserve"> </w:t>
      </w:r>
      <w:r>
        <w:rPr>
          <w:sz w:val="24"/>
        </w:rPr>
        <w:t>учебных</w:t>
      </w:r>
      <w:r>
        <w:rPr>
          <w:spacing w:val="-5"/>
          <w:sz w:val="24"/>
        </w:rPr>
        <w:t xml:space="preserve"> </w:t>
      </w:r>
      <w:r>
        <w:rPr>
          <w:sz w:val="24"/>
        </w:rPr>
        <w:t>проектов</w:t>
      </w:r>
      <w:r>
        <w:rPr>
          <w:spacing w:val="-3"/>
          <w:sz w:val="24"/>
        </w:rPr>
        <w:t xml:space="preserve"> </w:t>
      </w:r>
      <w:r>
        <w:rPr>
          <w:sz w:val="24"/>
        </w:rPr>
        <w:t>в</w:t>
      </w:r>
      <w:r>
        <w:rPr>
          <w:spacing w:val="-8"/>
          <w:sz w:val="24"/>
        </w:rPr>
        <w:t xml:space="preserve"> </w:t>
      </w:r>
      <w:r>
        <w:rPr>
          <w:sz w:val="24"/>
        </w:rPr>
        <w:t>области физики;</w:t>
      </w:r>
    </w:p>
    <w:p w:rsidR="00E76707" w:rsidRDefault="00897AC9" w:rsidP="005C762A">
      <w:pPr>
        <w:pStyle w:val="a7"/>
        <w:numPr>
          <w:ilvl w:val="1"/>
          <w:numId w:val="46"/>
        </w:numPr>
        <w:tabs>
          <w:tab w:val="left" w:pos="1264"/>
        </w:tabs>
        <w:ind w:right="851" w:firstLine="566"/>
        <w:rPr>
          <w:sz w:val="24"/>
        </w:rPr>
      </w:pPr>
      <w:r>
        <w:rPr>
          <w:sz w:val="24"/>
        </w:rPr>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57"/>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1"/>
          <w:numId w:val="46"/>
        </w:numPr>
        <w:tabs>
          <w:tab w:val="left" w:pos="1279"/>
        </w:tabs>
        <w:spacing w:line="242" w:lineRule="auto"/>
        <w:ind w:right="859" w:firstLine="566"/>
        <w:rPr>
          <w:sz w:val="24"/>
        </w:rPr>
      </w:pPr>
      <w:r>
        <w:rPr>
          <w:sz w:val="24"/>
        </w:rPr>
        <w:t>анализировать полученные в ходе решения задачи результаты, критически оценивать</w:t>
      </w:r>
      <w:r>
        <w:rPr>
          <w:spacing w:val="1"/>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1"/>
          <w:numId w:val="46"/>
        </w:numPr>
        <w:tabs>
          <w:tab w:val="left" w:pos="1279"/>
        </w:tabs>
        <w:spacing w:line="242" w:lineRule="auto"/>
        <w:ind w:right="855" w:firstLine="566"/>
        <w:rPr>
          <w:sz w:val="24"/>
        </w:rPr>
      </w:pPr>
      <w:r>
        <w:rPr>
          <w:sz w:val="24"/>
        </w:rPr>
        <w:t>ставить и формулировать собственные задачи в образовательной деятельности, в том</w:t>
      </w:r>
      <w:r>
        <w:rPr>
          <w:spacing w:val="1"/>
          <w:sz w:val="24"/>
        </w:rPr>
        <w:t xml:space="preserve"> </w:t>
      </w:r>
      <w:r>
        <w:rPr>
          <w:sz w:val="24"/>
        </w:rPr>
        <w:t>числе при изучении</w:t>
      </w:r>
      <w:r>
        <w:rPr>
          <w:spacing w:val="3"/>
          <w:sz w:val="24"/>
        </w:rPr>
        <w:t xml:space="preserve"> </w:t>
      </w:r>
      <w:r>
        <w:rPr>
          <w:sz w:val="24"/>
        </w:rPr>
        <w:t>физики;</w:t>
      </w:r>
    </w:p>
    <w:p w:rsidR="00E76707" w:rsidRDefault="00897AC9" w:rsidP="005C762A">
      <w:pPr>
        <w:pStyle w:val="a7"/>
        <w:numPr>
          <w:ilvl w:val="1"/>
          <w:numId w:val="46"/>
        </w:numPr>
        <w:tabs>
          <w:tab w:val="left" w:pos="1293"/>
        </w:tabs>
        <w:spacing w:line="242" w:lineRule="auto"/>
        <w:ind w:right="856" w:firstLine="566"/>
        <w:rPr>
          <w:sz w:val="24"/>
        </w:rPr>
      </w:pPr>
      <w:r>
        <w:rPr>
          <w:sz w:val="24"/>
        </w:rPr>
        <w:t>давать оценку новым ситуациям, оценивать приобретённый опыт; уметь переносить</w:t>
      </w:r>
      <w:r>
        <w:rPr>
          <w:spacing w:val="1"/>
          <w:sz w:val="24"/>
        </w:rPr>
        <w:t xml:space="preserve"> </w:t>
      </w:r>
      <w:r>
        <w:rPr>
          <w:sz w:val="24"/>
        </w:rPr>
        <w:t>знания</w:t>
      </w:r>
      <w:r>
        <w:rPr>
          <w:spacing w:val="-4"/>
          <w:sz w:val="24"/>
        </w:rPr>
        <w:t xml:space="preserve"> </w:t>
      </w:r>
      <w:r>
        <w:rPr>
          <w:sz w:val="24"/>
        </w:rPr>
        <w:t>по</w:t>
      </w:r>
      <w:r>
        <w:rPr>
          <w:spacing w:val="6"/>
          <w:sz w:val="24"/>
        </w:rPr>
        <w:t xml:space="preserve"> </w:t>
      </w:r>
      <w:r>
        <w:rPr>
          <w:sz w:val="24"/>
        </w:rPr>
        <w:t>физике</w:t>
      </w:r>
      <w:r>
        <w:rPr>
          <w:spacing w:val="-5"/>
          <w:sz w:val="24"/>
        </w:rPr>
        <w:t xml:space="preserve"> </w:t>
      </w:r>
      <w:r>
        <w:rPr>
          <w:sz w:val="24"/>
        </w:rPr>
        <w:t>в</w:t>
      </w:r>
      <w:r>
        <w:rPr>
          <w:spacing w:val="-1"/>
          <w:sz w:val="24"/>
        </w:rPr>
        <w:t xml:space="preserve"> </w:t>
      </w:r>
      <w:r>
        <w:rPr>
          <w:sz w:val="24"/>
        </w:rPr>
        <w:t>практическую</w:t>
      </w:r>
      <w:r>
        <w:rPr>
          <w:spacing w:val="-1"/>
          <w:sz w:val="24"/>
        </w:rPr>
        <w:t xml:space="preserve"> </w:t>
      </w:r>
      <w:r>
        <w:rPr>
          <w:sz w:val="24"/>
        </w:rPr>
        <w:t>область</w:t>
      </w:r>
      <w:r>
        <w:rPr>
          <w:spacing w:val="3"/>
          <w:sz w:val="24"/>
        </w:rPr>
        <w:t xml:space="preserve"> </w:t>
      </w:r>
      <w:r>
        <w:rPr>
          <w:sz w:val="24"/>
        </w:rPr>
        <w:t>жизнедеятельности;</w:t>
      </w:r>
    </w:p>
    <w:p w:rsidR="00E76707" w:rsidRDefault="00897AC9" w:rsidP="005C762A">
      <w:pPr>
        <w:pStyle w:val="a7"/>
        <w:numPr>
          <w:ilvl w:val="1"/>
          <w:numId w:val="46"/>
        </w:numPr>
        <w:tabs>
          <w:tab w:val="left" w:pos="1284"/>
        </w:tabs>
        <w:ind w:right="851" w:firstLine="566"/>
        <w:rPr>
          <w:sz w:val="24"/>
        </w:rPr>
      </w:pPr>
      <w:r>
        <w:rPr>
          <w:sz w:val="24"/>
        </w:rPr>
        <w:t>уметь интегрировать знания из разных предметных областей; выдвигать новые 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rsidP="005C762A">
      <w:pPr>
        <w:pStyle w:val="a7"/>
        <w:numPr>
          <w:ilvl w:val="0"/>
          <w:numId w:val="35"/>
        </w:numPr>
        <w:tabs>
          <w:tab w:val="left" w:pos="1385"/>
        </w:tabs>
        <w:spacing w:line="275" w:lineRule="exact"/>
        <w:ind w:hanging="266"/>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76707" w:rsidRDefault="00897AC9" w:rsidP="005C762A">
      <w:pPr>
        <w:pStyle w:val="a7"/>
        <w:numPr>
          <w:ilvl w:val="1"/>
          <w:numId w:val="46"/>
        </w:numPr>
        <w:tabs>
          <w:tab w:val="left" w:pos="1317"/>
        </w:tabs>
        <w:ind w:right="844" w:firstLine="566"/>
        <w:rPr>
          <w:sz w:val="24"/>
        </w:rPr>
      </w:pPr>
      <w:r>
        <w:rPr>
          <w:sz w:val="24"/>
        </w:rPr>
        <w:t>владеть навыками получения информации физического содержания из 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6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w:t>
      </w:r>
      <w:r>
        <w:rPr>
          <w:spacing w:val="-2"/>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w:t>
      </w:r>
      <w:r>
        <w:rPr>
          <w:spacing w:val="2"/>
          <w:sz w:val="24"/>
        </w:rPr>
        <w:t xml:space="preserve"> </w:t>
      </w:r>
      <w:r>
        <w:rPr>
          <w:sz w:val="24"/>
        </w:rPr>
        <w:t>форм</w:t>
      </w:r>
      <w:r>
        <w:rPr>
          <w:spacing w:val="3"/>
          <w:sz w:val="24"/>
        </w:rPr>
        <w:t xml:space="preserve"> </w:t>
      </w:r>
      <w:r>
        <w:rPr>
          <w:sz w:val="24"/>
        </w:rPr>
        <w:t>представления;</w:t>
      </w:r>
    </w:p>
    <w:p w:rsidR="00E76707" w:rsidRDefault="00897AC9" w:rsidP="005C762A">
      <w:pPr>
        <w:pStyle w:val="a7"/>
        <w:numPr>
          <w:ilvl w:val="1"/>
          <w:numId w:val="46"/>
        </w:numPr>
        <w:tabs>
          <w:tab w:val="left" w:pos="1259"/>
        </w:tabs>
        <w:spacing w:line="275" w:lineRule="exact"/>
        <w:ind w:left="1258" w:hanging="140"/>
        <w:rPr>
          <w:sz w:val="24"/>
        </w:rPr>
      </w:pPr>
      <w:r>
        <w:rPr>
          <w:sz w:val="24"/>
        </w:rPr>
        <w:t>оценивать</w:t>
      </w:r>
      <w:r>
        <w:rPr>
          <w:spacing w:val="-3"/>
          <w:sz w:val="24"/>
        </w:rPr>
        <w:t xml:space="preserve"> </w:t>
      </w:r>
      <w:r>
        <w:rPr>
          <w:sz w:val="24"/>
        </w:rPr>
        <w:t>достоверность</w:t>
      </w:r>
      <w:r>
        <w:rPr>
          <w:spacing w:val="-4"/>
          <w:sz w:val="24"/>
        </w:rPr>
        <w:t xml:space="preserve"> </w:t>
      </w:r>
      <w:r>
        <w:rPr>
          <w:sz w:val="24"/>
        </w:rPr>
        <w:t>информации;</w:t>
      </w:r>
    </w:p>
    <w:p w:rsidR="00E76707" w:rsidRDefault="00897AC9" w:rsidP="005C762A">
      <w:pPr>
        <w:pStyle w:val="a7"/>
        <w:numPr>
          <w:ilvl w:val="1"/>
          <w:numId w:val="46"/>
        </w:numPr>
        <w:tabs>
          <w:tab w:val="left" w:pos="1274"/>
        </w:tabs>
        <w:ind w:right="844" w:firstLine="566"/>
        <w:rPr>
          <w:sz w:val="24"/>
        </w:rPr>
      </w:pPr>
      <w:r>
        <w:rPr>
          <w:sz w:val="24"/>
        </w:rPr>
        <w:t>использовать средства информационных и коммуникационных технологий в 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264"/>
        </w:tabs>
        <w:ind w:right="854" w:firstLine="566"/>
        <w:rPr>
          <w:sz w:val="24"/>
        </w:rPr>
      </w:pPr>
      <w:r>
        <w:rPr>
          <w:sz w:val="24"/>
        </w:rPr>
        <w:t>создавать тексты физического содержания в различных форматах с учётом назначения</w:t>
      </w:r>
      <w:r>
        <w:rPr>
          <w:spacing w:val="-57"/>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p>
    <w:p w:rsidR="00E76707" w:rsidRDefault="00897AC9">
      <w:pPr>
        <w:pStyle w:val="21"/>
      </w:pPr>
      <w:r>
        <w:t>Овладение</w:t>
      </w:r>
      <w:r>
        <w:rPr>
          <w:spacing w:val="-6"/>
        </w:rPr>
        <w:t xml:space="preserve"> </w:t>
      </w:r>
      <w:r>
        <w:t>универсальными</w:t>
      </w:r>
      <w:r>
        <w:rPr>
          <w:spacing w:val="-7"/>
        </w:rPr>
        <w:t xml:space="preserve"> </w:t>
      </w:r>
      <w:r>
        <w:t>коммуникативными</w:t>
      </w:r>
      <w:r>
        <w:rPr>
          <w:spacing w:val="-5"/>
        </w:rPr>
        <w:t xml:space="preserve"> </w:t>
      </w:r>
      <w:r>
        <w:t>действиями:</w:t>
      </w:r>
    </w:p>
    <w:p w:rsidR="00E76707" w:rsidRDefault="00897AC9" w:rsidP="005C762A">
      <w:pPr>
        <w:pStyle w:val="a7"/>
        <w:numPr>
          <w:ilvl w:val="0"/>
          <w:numId w:val="34"/>
        </w:numPr>
        <w:tabs>
          <w:tab w:val="left" w:pos="1380"/>
        </w:tabs>
        <w:spacing w:line="272" w:lineRule="exact"/>
        <w:ind w:hanging="261"/>
        <w:rPr>
          <w:sz w:val="24"/>
        </w:rPr>
      </w:pPr>
      <w:r>
        <w:rPr>
          <w:sz w:val="24"/>
        </w:rPr>
        <w:t>общение:</w:t>
      </w:r>
    </w:p>
    <w:p w:rsidR="00E76707" w:rsidRDefault="00897AC9" w:rsidP="005C762A">
      <w:pPr>
        <w:pStyle w:val="a7"/>
        <w:numPr>
          <w:ilvl w:val="1"/>
          <w:numId w:val="46"/>
        </w:numPr>
        <w:tabs>
          <w:tab w:val="left" w:pos="1264"/>
        </w:tabs>
        <w:ind w:right="847" w:firstLine="566"/>
        <w:rPr>
          <w:sz w:val="24"/>
        </w:rPr>
      </w:pPr>
      <w:r>
        <w:rPr>
          <w:sz w:val="24"/>
        </w:rPr>
        <w:t>осуществлять общение на уроках физики и во внеурочной деятельности; распознавать</w:t>
      </w:r>
      <w:r>
        <w:rPr>
          <w:spacing w:val="-57"/>
          <w:sz w:val="24"/>
        </w:rPr>
        <w:t xml:space="preserve"> </w:t>
      </w:r>
      <w:r>
        <w:rPr>
          <w:sz w:val="24"/>
        </w:rPr>
        <w:t>предпосылки конфликтных ситуаций и смягчать конфликты; развёрнуто и логично излагать</w:t>
      </w:r>
      <w:r>
        <w:rPr>
          <w:spacing w:val="1"/>
          <w:sz w:val="24"/>
        </w:rPr>
        <w:t xml:space="preserve"> </w:t>
      </w:r>
      <w:r>
        <w:rPr>
          <w:sz w:val="24"/>
        </w:rPr>
        <w:t>свою</w:t>
      </w:r>
      <w:r>
        <w:rPr>
          <w:spacing w:val="-6"/>
          <w:sz w:val="24"/>
        </w:rPr>
        <w:t xml:space="preserve"> </w:t>
      </w:r>
      <w:r>
        <w:rPr>
          <w:sz w:val="24"/>
        </w:rPr>
        <w:t>точку</w:t>
      </w:r>
      <w:r>
        <w:rPr>
          <w:spacing w:val="-8"/>
          <w:sz w:val="24"/>
        </w:rPr>
        <w:t xml:space="preserve"> </w:t>
      </w:r>
      <w:r>
        <w:rPr>
          <w:sz w:val="24"/>
        </w:rPr>
        <w:t>зрения</w:t>
      </w:r>
      <w:r>
        <w:rPr>
          <w:spacing w:val="2"/>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языковых</w:t>
      </w:r>
      <w:r>
        <w:rPr>
          <w:spacing w:val="-3"/>
          <w:sz w:val="24"/>
        </w:rPr>
        <w:t xml:space="preserve"> </w:t>
      </w:r>
      <w:r>
        <w:rPr>
          <w:sz w:val="24"/>
        </w:rPr>
        <w:t>средств;</w:t>
      </w:r>
    </w:p>
    <w:p w:rsidR="00E76707" w:rsidRDefault="00897AC9" w:rsidP="005C762A">
      <w:pPr>
        <w:pStyle w:val="a7"/>
        <w:numPr>
          <w:ilvl w:val="0"/>
          <w:numId w:val="34"/>
        </w:numPr>
        <w:tabs>
          <w:tab w:val="left" w:pos="1385"/>
        </w:tabs>
        <w:spacing w:line="273" w:lineRule="exact"/>
        <w:ind w:left="1384" w:hanging="266"/>
        <w:rPr>
          <w:sz w:val="24"/>
        </w:rPr>
      </w:pPr>
      <w:r>
        <w:rPr>
          <w:sz w:val="24"/>
        </w:rPr>
        <w:t>совместная</w:t>
      </w:r>
      <w:r>
        <w:rPr>
          <w:spacing w:val="-6"/>
          <w:sz w:val="24"/>
        </w:rPr>
        <w:t xml:space="preserve"> </w:t>
      </w:r>
      <w:r>
        <w:rPr>
          <w:sz w:val="24"/>
        </w:rPr>
        <w:t>деятельность:</w:t>
      </w:r>
    </w:p>
    <w:p w:rsidR="00E76707" w:rsidRDefault="00897AC9" w:rsidP="005C762A">
      <w:pPr>
        <w:pStyle w:val="a7"/>
        <w:numPr>
          <w:ilvl w:val="1"/>
          <w:numId w:val="46"/>
        </w:numPr>
        <w:tabs>
          <w:tab w:val="left" w:pos="1365"/>
        </w:tabs>
        <w:ind w:right="855" w:firstLine="566"/>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264"/>
        </w:tabs>
        <w:spacing w:line="242" w:lineRule="auto"/>
        <w:ind w:right="863"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37"/>
        </w:tabs>
        <w:spacing w:before="66" w:line="237" w:lineRule="auto"/>
        <w:ind w:right="861" w:firstLine="566"/>
        <w:rPr>
          <w:sz w:val="24"/>
        </w:rPr>
      </w:pPr>
      <w:r>
        <w:rPr>
          <w:sz w:val="24"/>
        </w:rPr>
        <w:lastRenderedPageBreak/>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rsidP="005C762A">
      <w:pPr>
        <w:pStyle w:val="a7"/>
        <w:numPr>
          <w:ilvl w:val="1"/>
          <w:numId w:val="46"/>
        </w:numPr>
        <w:tabs>
          <w:tab w:val="left" w:pos="1409"/>
        </w:tabs>
        <w:spacing w:before="6" w:line="237" w:lineRule="auto"/>
        <w:ind w:right="858"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897AC9">
      <w:pPr>
        <w:pStyle w:val="21"/>
        <w:spacing w:before="8"/>
      </w:pPr>
      <w:r>
        <w:t>Овладение</w:t>
      </w:r>
      <w:r>
        <w:rPr>
          <w:spacing w:val="-4"/>
        </w:rPr>
        <w:t xml:space="preserve"> </w:t>
      </w:r>
      <w:r>
        <w:t>универсальными</w:t>
      </w:r>
      <w:r>
        <w:rPr>
          <w:spacing w:val="-7"/>
        </w:rPr>
        <w:t xml:space="preserve"> </w:t>
      </w:r>
      <w:r>
        <w:t>регулятивными</w:t>
      </w:r>
      <w:r>
        <w:rPr>
          <w:spacing w:val="-6"/>
        </w:rPr>
        <w:t xml:space="preserve"> </w:t>
      </w:r>
      <w:r>
        <w:t>действиями:</w:t>
      </w:r>
    </w:p>
    <w:p w:rsidR="00E76707" w:rsidRDefault="00897AC9" w:rsidP="005C762A">
      <w:pPr>
        <w:pStyle w:val="a7"/>
        <w:numPr>
          <w:ilvl w:val="0"/>
          <w:numId w:val="33"/>
        </w:numPr>
        <w:tabs>
          <w:tab w:val="left" w:pos="1384"/>
        </w:tabs>
        <w:spacing w:line="272" w:lineRule="exact"/>
        <w:ind w:hanging="265"/>
        <w:rPr>
          <w:sz w:val="24"/>
        </w:rPr>
      </w:pPr>
      <w:r>
        <w:rPr>
          <w:sz w:val="24"/>
        </w:rPr>
        <w:t>самоорганизация:</w:t>
      </w:r>
    </w:p>
    <w:p w:rsidR="00E76707" w:rsidRDefault="00897AC9" w:rsidP="005C762A">
      <w:pPr>
        <w:pStyle w:val="a7"/>
        <w:numPr>
          <w:ilvl w:val="1"/>
          <w:numId w:val="46"/>
        </w:numPr>
        <w:tabs>
          <w:tab w:val="left" w:pos="1346"/>
        </w:tabs>
        <w:spacing w:before="5" w:line="237" w:lineRule="auto"/>
        <w:ind w:right="854"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астрономии,</w:t>
      </w:r>
      <w:r>
        <w:rPr>
          <w:spacing w:val="-3"/>
          <w:sz w:val="24"/>
        </w:rPr>
        <w:t xml:space="preserve"> </w:t>
      </w:r>
      <w:r>
        <w:rPr>
          <w:sz w:val="24"/>
        </w:rPr>
        <w:t>выявлять</w:t>
      </w:r>
      <w:r>
        <w:rPr>
          <w:spacing w:val="1"/>
          <w:sz w:val="24"/>
        </w:rPr>
        <w:t xml:space="preserve"> </w:t>
      </w:r>
      <w:r>
        <w:rPr>
          <w:sz w:val="24"/>
        </w:rPr>
        <w:t>проблемы,</w:t>
      </w:r>
      <w:r>
        <w:rPr>
          <w:spacing w:val="3"/>
          <w:sz w:val="24"/>
        </w:rPr>
        <w:t xml:space="preserve"> </w:t>
      </w:r>
      <w:r>
        <w:rPr>
          <w:sz w:val="24"/>
        </w:rPr>
        <w:t>ставить</w:t>
      </w:r>
      <w:r>
        <w:rPr>
          <w:spacing w:val="-2"/>
          <w:sz w:val="24"/>
        </w:rPr>
        <w:t xml:space="preserve"> </w:t>
      </w:r>
      <w:r>
        <w:rPr>
          <w:sz w:val="24"/>
        </w:rPr>
        <w:t>и</w:t>
      </w:r>
      <w:r>
        <w:rPr>
          <w:spacing w:val="2"/>
          <w:sz w:val="24"/>
        </w:rPr>
        <w:t xml:space="preserve"> </w:t>
      </w:r>
      <w:r>
        <w:rPr>
          <w:sz w:val="24"/>
        </w:rPr>
        <w:t>формулировать</w:t>
      </w:r>
      <w:r>
        <w:rPr>
          <w:spacing w:val="-2"/>
          <w:sz w:val="24"/>
        </w:rPr>
        <w:t xml:space="preserve"> </w:t>
      </w:r>
      <w:r>
        <w:rPr>
          <w:sz w:val="24"/>
        </w:rPr>
        <w:t>собственные</w:t>
      </w:r>
      <w:r>
        <w:rPr>
          <w:spacing w:val="-5"/>
          <w:sz w:val="24"/>
        </w:rPr>
        <w:t xml:space="preserve"> </w:t>
      </w:r>
      <w:r>
        <w:rPr>
          <w:sz w:val="24"/>
        </w:rPr>
        <w:t>задачи;</w:t>
      </w:r>
    </w:p>
    <w:p w:rsidR="00E76707" w:rsidRDefault="00897AC9" w:rsidP="005C762A">
      <w:pPr>
        <w:pStyle w:val="a7"/>
        <w:numPr>
          <w:ilvl w:val="1"/>
          <w:numId w:val="46"/>
        </w:numPr>
        <w:tabs>
          <w:tab w:val="left" w:pos="1337"/>
        </w:tabs>
        <w:spacing w:before="4"/>
        <w:ind w:right="857" w:firstLine="566"/>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расчётных</w:t>
      </w:r>
      <w:r>
        <w:rPr>
          <w:spacing w:val="1"/>
          <w:sz w:val="24"/>
        </w:rPr>
        <w:t xml:space="preserve"> </w:t>
      </w:r>
      <w:r>
        <w:rPr>
          <w:sz w:val="24"/>
        </w:rPr>
        <w:t>и</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план</w:t>
      </w:r>
      <w:r>
        <w:rPr>
          <w:spacing w:val="1"/>
          <w:sz w:val="24"/>
        </w:rPr>
        <w:t xml:space="preserve"> </w:t>
      </w:r>
      <w:r>
        <w:rPr>
          <w:sz w:val="24"/>
        </w:rPr>
        <w:t>выполнения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6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предпочтений;</w:t>
      </w:r>
    </w:p>
    <w:p w:rsidR="00E76707" w:rsidRDefault="00897AC9" w:rsidP="005C762A">
      <w:pPr>
        <w:pStyle w:val="a7"/>
        <w:numPr>
          <w:ilvl w:val="1"/>
          <w:numId w:val="46"/>
        </w:numPr>
        <w:tabs>
          <w:tab w:val="left" w:pos="1264"/>
        </w:tabs>
        <w:spacing w:line="274" w:lineRule="exact"/>
        <w:ind w:left="1263" w:hanging="145"/>
        <w:rPr>
          <w:sz w:val="24"/>
        </w:rPr>
      </w:pPr>
      <w:r>
        <w:rPr>
          <w:sz w:val="24"/>
        </w:rPr>
        <w:t>давать</w:t>
      </w:r>
      <w:r>
        <w:rPr>
          <w:spacing w:val="-3"/>
          <w:sz w:val="24"/>
        </w:rPr>
        <w:t xml:space="preserve"> </w:t>
      </w:r>
      <w:r>
        <w:rPr>
          <w:sz w:val="24"/>
        </w:rPr>
        <w:t>оценку</w:t>
      </w:r>
      <w:r>
        <w:rPr>
          <w:spacing w:val="-9"/>
          <w:sz w:val="24"/>
        </w:rPr>
        <w:t xml:space="preserve"> </w:t>
      </w:r>
      <w:r>
        <w:rPr>
          <w:sz w:val="24"/>
        </w:rPr>
        <w:t>новым</w:t>
      </w:r>
      <w:r>
        <w:rPr>
          <w:spacing w:val="-2"/>
          <w:sz w:val="24"/>
        </w:rPr>
        <w:t xml:space="preserve"> </w:t>
      </w:r>
      <w:r>
        <w:rPr>
          <w:sz w:val="24"/>
        </w:rPr>
        <w:t>ситуациям;</w:t>
      </w:r>
    </w:p>
    <w:p w:rsidR="00E76707" w:rsidRDefault="00897AC9" w:rsidP="005C762A">
      <w:pPr>
        <w:pStyle w:val="a7"/>
        <w:numPr>
          <w:ilvl w:val="1"/>
          <w:numId w:val="46"/>
        </w:numPr>
        <w:tabs>
          <w:tab w:val="left" w:pos="1370"/>
        </w:tabs>
        <w:spacing w:before="5" w:line="237" w:lineRule="auto"/>
        <w:ind w:right="863" w:firstLine="566"/>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делать</w:t>
      </w:r>
      <w:r>
        <w:rPr>
          <w:spacing w:val="1"/>
          <w:sz w:val="24"/>
        </w:rPr>
        <w:t xml:space="preserve"> </w:t>
      </w:r>
      <w:r>
        <w:rPr>
          <w:sz w:val="24"/>
        </w:rPr>
        <w:t>осознанный</w:t>
      </w:r>
      <w:r>
        <w:rPr>
          <w:spacing w:val="-4"/>
          <w:sz w:val="24"/>
        </w:rPr>
        <w:t xml:space="preserve"> </w:t>
      </w:r>
      <w:r>
        <w:rPr>
          <w:sz w:val="24"/>
        </w:rPr>
        <w:t>выбор,</w:t>
      </w:r>
      <w:r>
        <w:rPr>
          <w:spacing w:val="3"/>
          <w:sz w:val="24"/>
        </w:rPr>
        <w:t xml:space="preserve"> </w:t>
      </w:r>
      <w:r>
        <w:rPr>
          <w:sz w:val="24"/>
        </w:rPr>
        <w:t>аргументировать</w:t>
      </w:r>
      <w:r>
        <w:rPr>
          <w:spacing w:val="1"/>
          <w:sz w:val="24"/>
        </w:rPr>
        <w:t xml:space="preserve"> </w:t>
      </w:r>
      <w:r>
        <w:rPr>
          <w:sz w:val="24"/>
        </w:rPr>
        <w:t>его,</w:t>
      </w:r>
      <w:r>
        <w:rPr>
          <w:spacing w:val="-2"/>
          <w:sz w:val="24"/>
        </w:rPr>
        <w:t xml:space="preserve"> </w:t>
      </w:r>
      <w:r>
        <w:rPr>
          <w:sz w:val="24"/>
        </w:rPr>
        <w:t>брать</w:t>
      </w:r>
      <w:r>
        <w:rPr>
          <w:spacing w:val="-3"/>
          <w:sz w:val="24"/>
        </w:rPr>
        <w:t xml:space="preserve"> </w:t>
      </w:r>
      <w:r>
        <w:rPr>
          <w:sz w:val="24"/>
        </w:rPr>
        <w:t>на себя ответственность</w:t>
      </w:r>
      <w:r>
        <w:rPr>
          <w:spacing w:val="1"/>
          <w:sz w:val="24"/>
        </w:rPr>
        <w:t xml:space="preserve"> </w:t>
      </w:r>
      <w:r>
        <w:rPr>
          <w:sz w:val="24"/>
        </w:rPr>
        <w:t>за</w:t>
      </w:r>
      <w:r>
        <w:rPr>
          <w:spacing w:val="-5"/>
          <w:sz w:val="24"/>
        </w:rPr>
        <w:t xml:space="preserve"> </w:t>
      </w:r>
      <w:r>
        <w:rPr>
          <w:sz w:val="24"/>
        </w:rPr>
        <w:t>решение;</w:t>
      </w:r>
    </w:p>
    <w:p w:rsidR="00E76707" w:rsidRDefault="00897AC9" w:rsidP="005C762A">
      <w:pPr>
        <w:pStyle w:val="a7"/>
        <w:numPr>
          <w:ilvl w:val="1"/>
          <w:numId w:val="46"/>
        </w:numPr>
        <w:tabs>
          <w:tab w:val="left" w:pos="1259"/>
        </w:tabs>
        <w:spacing w:before="3" w:line="275" w:lineRule="exact"/>
        <w:ind w:left="1258" w:hanging="140"/>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279"/>
        </w:tabs>
        <w:spacing w:line="242" w:lineRule="auto"/>
        <w:ind w:right="849" w:firstLine="566"/>
        <w:rPr>
          <w:sz w:val="24"/>
        </w:rPr>
      </w:pPr>
      <w:r>
        <w:rPr>
          <w:sz w:val="24"/>
        </w:rPr>
        <w:t>способствовать формированию и проявлению эрудиции в области физики, постоянно</w:t>
      </w:r>
      <w:r>
        <w:rPr>
          <w:spacing w:val="1"/>
          <w:sz w:val="24"/>
        </w:rPr>
        <w:t xml:space="preserve"> </w:t>
      </w:r>
      <w:r>
        <w:rPr>
          <w:sz w:val="24"/>
        </w:rPr>
        <w:t>повышать</w:t>
      </w:r>
      <w:r>
        <w:rPr>
          <w:spacing w:val="2"/>
          <w:sz w:val="24"/>
        </w:rPr>
        <w:t xml:space="preserve"> </w:t>
      </w:r>
      <w:r>
        <w:rPr>
          <w:sz w:val="24"/>
        </w:rPr>
        <w:t>свой</w:t>
      </w:r>
      <w:r>
        <w:rPr>
          <w:spacing w:val="-2"/>
          <w:sz w:val="24"/>
        </w:rPr>
        <w:t xml:space="preserve"> </w:t>
      </w:r>
      <w:r>
        <w:rPr>
          <w:sz w:val="24"/>
        </w:rPr>
        <w:t>образовательный</w:t>
      </w:r>
      <w:r>
        <w:rPr>
          <w:spacing w:val="-3"/>
          <w:sz w:val="24"/>
        </w:rPr>
        <w:t xml:space="preserve"> </w:t>
      </w:r>
      <w:r>
        <w:rPr>
          <w:sz w:val="24"/>
        </w:rPr>
        <w:t>и</w:t>
      </w:r>
      <w:r>
        <w:rPr>
          <w:spacing w:val="3"/>
          <w:sz w:val="24"/>
        </w:rPr>
        <w:t xml:space="preserve"> </w:t>
      </w:r>
      <w:r>
        <w:rPr>
          <w:sz w:val="24"/>
        </w:rPr>
        <w:t>культурный</w:t>
      </w:r>
      <w:r>
        <w:rPr>
          <w:spacing w:val="6"/>
          <w:sz w:val="24"/>
        </w:rPr>
        <w:t xml:space="preserve"> </w:t>
      </w:r>
      <w:r>
        <w:rPr>
          <w:sz w:val="24"/>
        </w:rPr>
        <w:t>уровень.</w:t>
      </w:r>
    </w:p>
    <w:p w:rsidR="00E76707" w:rsidRDefault="00897AC9" w:rsidP="005C762A">
      <w:pPr>
        <w:pStyle w:val="a7"/>
        <w:numPr>
          <w:ilvl w:val="0"/>
          <w:numId w:val="33"/>
        </w:numPr>
        <w:tabs>
          <w:tab w:val="left" w:pos="1385"/>
        </w:tabs>
        <w:spacing w:line="271" w:lineRule="exact"/>
        <w:ind w:left="1384" w:hanging="266"/>
        <w:rPr>
          <w:sz w:val="24"/>
        </w:rPr>
      </w:pPr>
      <w:r>
        <w:rPr>
          <w:sz w:val="24"/>
        </w:rPr>
        <w:t>самоконтроль:</w:t>
      </w:r>
    </w:p>
    <w:p w:rsidR="00E76707" w:rsidRDefault="00897AC9" w:rsidP="005C762A">
      <w:pPr>
        <w:pStyle w:val="a7"/>
        <w:numPr>
          <w:ilvl w:val="1"/>
          <w:numId w:val="46"/>
        </w:numPr>
        <w:tabs>
          <w:tab w:val="left" w:pos="1337"/>
        </w:tabs>
        <w:spacing w:before="4" w:line="237" w:lineRule="auto"/>
        <w:ind w:right="855" w:firstLine="566"/>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74"/>
        </w:tabs>
        <w:spacing w:before="6" w:line="237" w:lineRule="auto"/>
        <w:ind w:right="851"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w:t>
      </w:r>
      <w:r>
        <w:rPr>
          <w:spacing w:val="-4"/>
          <w:sz w:val="24"/>
        </w:rPr>
        <w:t xml:space="preserve"> </w:t>
      </w:r>
      <w:r>
        <w:rPr>
          <w:sz w:val="24"/>
        </w:rPr>
        <w:t>процессов,</w:t>
      </w:r>
      <w:r>
        <w:rPr>
          <w:spacing w:val="-1"/>
          <w:sz w:val="24"/>
        </w:rPr>
        <w:t xml:space="preserve"> </w:t>
      </w:r>
      <w:r>
        <w:rPr>
          <w:sz w:val="24"/>
        </w:rPr>
        <w:t>их</w:t>
      </w:r>
      <w:r>
        <w:rPr>
          <w:spacing w:val="-3"/>
          <w:sz w:val="24"/>
        </w:rPr>
        <w:t xml:space="preserve"> </w:t>
      </w:r>
      <w:r>
        <w:rPr>
          <w:sz w:val="24"/>
        </w:rPr>
        <w:t>результатов</w:t>
      </w:r>
      <w:r>
        <w:rPr>
          <w:spacing w:val="-1"/>
          <w:sz w:val="24"/>
        </w:rPr>
        <w:t xml:space="preserve"> </w:t>
      </w:r>
      <w:r>
        <w:rPr>
          <w:sz w:val="24"/>
        </w:rPr>
        <w:t>и</w:t>
      </w:r>
      <w:r>
        <w:rPr>
          <w:spacing w:val="-2"/>
          <w:sz w:val="24"/>
        </w:rPr>
        <w:t xml:space="preserve"> </w:t>
      </w:r>
      <w:r>
        <w:rPr>
          <w:sz w:val="24"/>
        </w:rPr>
        <w:t>оснований;</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использовать</w:t>
      </w:r>
      <w:r>
        <w:rPr>
          <w:spacing w:val="-7"/>
          <w:sz w:val="24"/>
        </w:rPr>
        <w:t xml:space="preserve"> </w:t>
      </w:r>
      <w:r>
        <w:rPr>
          <w:sz w:val="24"/>
        </w:rPr>
        <w:t>приёмы</w:t>
      </w:r>
      <w:r>
        <w:rPr>
          <w:spacing w:val="-2"/>
          <w:sz w:val="24"/>
        </w:rPr>
        <w:t xml:space="preserve"> </w:t>
      </w:r>
      <w:r>
        <w:rPr>
          <w:sz w:val="24"/>
        </w:rPr>
        <w:t>рефлексии</w:t>
      </w:r>
      <w:r>
        <w:rPr>
          <w:spacing w:val="-2"/>
          <w:sz w:val="24"/>
        </w:rPr>
        <w:t xml:space="preserve"> </w:t>
      </w:r>
      <w:r>
        <w:rPr>
          <w:sz w:val="24"/>
        </w:rPr>
        <w:t>для</w:t>
      </w:r>
      <w:r>
        <w:rPr>
          <w:spacing w:val="-8"/>
          <w:sz w:val="24"/>
        </w:rPr>
        <w:t xml:space="preserve"> </w:t>
      </w:r>
      <w:r>
        <w:rPr>
          <w:sz w:val="24"/>
        </w:rPr>
        <w:t>оценки</w:t>
      </w:r>
      <w:r>
        <w:rPr>
          <w:spacing w:val="-3"/>
          <w:sz w:val="24"/>
        </w:rPr>
        <w:t xml:space="preserve"> </w:t>
      </w:r>
      <w:r>
        <w:rPr>
          <w:sz w:val="24"/>
        </w:rPr>
        <w:t>ситуации,</w:t>
      </w:r>
      <w:r>
        <w:rPr>
          <w:spacing w:val="-1"/>
          <w:sz w:val="24"/>
        </w:rPr>
        <w:t xml:space="preserve"> </w:t>
      </w:r>
      <w:r>
        <w:rPr>
          <w:sz w:val="24"/>
        </w:rPr>
        <w:t>выбора</w:t>
      </w:r>
      <w:r>
        <w:rPr>
          <w:spacing w:val="-9"/>
          <w:sz w:val="24"/>
        </w:rPr>
        <w:t xml:space="preserve"> </w:t>
      </w:r>
      <w:r>
        <w:rPr>
          <w:sz w:val="24"/>
        </w:rPr>
        <w:t>верного решения;</w:t>
      </w:r>
    </w:p>
    <w:p w:rsidR="00E76707" w:rsidRDefault="00897AC9" w:rsidP="005C762A">
      <w:pPr>
        <w:pStyle w:val="a7"/>
        <w:numPr>
          <w:ilvl w:val="1"/>
          <w:numId w:val="46"/>
        </w:numPr>
        <w:tabs>
          <w:tab w:val="left" w:pos="1259"/>
        </w:tabs>
        <w:spacing w:line="275" w:lineRule="exact"/>
        <w:ind w:left="1258" w:hanging="140"/>
        <w:jc w:val="left"/>
        <w:rPr>
          <w:sz w:val="24"/>
        </w:rPr>
      </w:pPr>
      <w:r>
        <w:rPr>
          <w:sz w:val="24"/>
        </w:rPr>
        <w:t>оценивать</w:t>
      </w:r>
      <w:r>
        <w:rPr>
          <w:spacing w:val="-2"/>
          <w:sz w:val="24"/>
        </w:rPr>
        <w:t xml:space="preserve"> </w:t>
      </w:r>
      <w:r>
        <w:rPr>
          <w:sz w:val="24"/>
        </w:rPr>
        <w:t>риски</w:t>
      </w:r>
      <w:r>
        <w:rPr>
          <w:spacing w:val="-2"/>
          <w:sz w:val="24"/>
        </w:rPr>
        <w:t xml:space="preserve"> </w:t>
      </w:r>
      <w:r>
        <w:rPr>
          <w:sz w:val="24"/>
        </w:rPr>
        <w:t>и</w:t>
      </w:r>
      <w:r>
        <w:rPr>
          <w:spacing w:val="-7"/>
          <w:sz w:val="24"/>
        </w:rPr>
        <w:t xml:space="preserve"> </w:t>
      </w:r>
      <w:r>
        <w:rPr>
          <w:sz w:val="24"/>
        </w:rPr>
        <w:t>своевременно</w:t>
      </w:r>
      <w:r>
        <w:rPr>
          <w:spacing w:val="1"/>
          <w:sz w:val="24"/>
        </w:rPr>
        <w:t xml:space="preserve"> </w:t>
      </w:r>
      <w:r>
        <w:rPr>
          <w:sz w:val="24"/>
        </w:rPr>
        <w:t>принимать</w:t>
      </w:r>
      <w:r>
        <w:rPr>
          <w:spacing w:val="-3"/>
          <w:sz w:val="24"/>
        </w:rPr>
        <w:t xml:space="preserve"> </w:t>
      </w:r>
      <w:r>
        <w:rPr>
          <w:sz w:val="24"/>
        </w:rPr>
        <w:t>решения</w:t>
      </w:r>
      <w:r>
        <w:rPr>
          <w:spacing w:val="-2"/>
          <w:sz w:val="24"/>
        </w:rPr>
        <w:t xml:space="preserve"> </w:t>
      </w:r>
      <w:r>
        <w:rPr>
          <w:sz w:val="24"/>
        </w:rPr>
        <w:t>по</w:t>
      </w:r>
      <w:r>
        <w:rPr>
          <w:spacing w:val="-3"/>
          <w:sz w:val="24"/>
        </w:rPr>
        <w:t xml:space="preserve"> </w:t>
      </w:r>
      <w:r>
        <w:rPr>
          <w:sz w:val="24"/>
        </w:rPr>
        <w:t>их</w:t>
      </w:r>
      <w:r>
        <w:rPr>
          <w:spacing w:val="-7"/>
          <w:sz w:val="24"/>
        </w:rPr>
        <w:t xml:space="preserve"> </w:t>
      </w:r>
      <w:r>
        <w:rPr>
          <w:sz w:val="24"/>
        </w:rPr>
        <w:t>снижению;</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принимать</w:t>
      </w:r>
      <w:r>
        <w:rPr>
          <w:spacing w:val="-5"/>
          <w:sz w:val="24"/>
        </w:rPr>
        <w:t xml:space="preserve"> </w:t>
      </w:r>
      <w:r>
        <w:rPr>
          <w:sz w:val="24"/>
        </w:rPr>
        <w:t>мотивы</w:t>
      </w:r>
      <w:r>
        <w:rPr>
          <w:spacing w:val="-4"/>
          <w:sz w:val="24"/>
        </w:rPr>
        <w:t xml:space="preserve"> </w:t>
      </w:r>
      <w:r>
        <w:rPr>
          <w:sz w:val="24"/>
        </w:rPr>
        <w:t>и</w:t>
      </w:r>
      <w:r>
        <w:rPr>
          <w:spacing w:val="-6"/>
          <w:sz w:val="24"/>
        </w:rPr>
        <w:t xml:space="preserve"> </w:t>
      </w:r>
      <w:r>
        <w:rPr>
          <w:sz w:val="24"/>
        </w:rPr>
        <w:t>аргументы</w:t>
      </w:r>
      <w:r>
        <w:rPr>
          <w:spacing w:val="1"/>
          <w:sz w:val="24"/>
        </w:rPr>
        <w:t xml:space="preserve"> </w:t>
      </w:r>
      <w:r>
        <w:rPr>
          <w:sz w:val="24"/>
        </w:rPr>
        <w:t>других</w:t>
      </w:r>
      <w:r>
        <w:rPr>
          <w:spacing w:val="-6"/>
          <w:sz w:val="24"/>
        </w:rPr>
        <w:t xml:space="preserve"> </w:t>
      </w:r>
      <w:r>
        <w:rPr>
          <w:sz w:val="24"/>
        </w:rPr>
        <w:t>при</w:t>
      </w:r>
      <w:r>
        <w:rPr>
          <w:spacing w:val="-1"/>
          <w:sz w:val="24"/>
        </w:rPr>
        <w:t xml:space="preserve"> </w:t>
      </w:r>
      <w:r>
        <w:rPr>
          <w:sz w:val="24"/>
        </w:rPr>
        <w:t>анализе</w:t>
      </w:r>
      <w:r>
        <w:rPr>
          <w:spacing w:val="-2"/>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0"/>
          <w:numId w:val="33"/>
        </w:numPr>
        <w:tabs>
          <w:tab w:val="left" w:pos="1385"/>
        </w:tabs>
        <w:spacing w:line="275" w:lineRule="exact"/>
        <w:ind w:left="1384" w:hanging="266"/>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признавать</w:t>
      </w:r>
      <w:r>
        <w:rPr>
          <w:spacing w:val="-6"/>
          <w:sz w:val="24"/>
        </w:rPr>
        <w:t xml:space="preserve"> </w:t>
      </w:r>
      <w:r>
        <w:rPr>
          <w:sz w:val="24"/>
        </w:rPr>
        <w:t>своё</w:t>
      </w:r>
      <w:r>
        <w:rPr>
          <w:spacing w:val="-3"/>
          <w:sz w:val="24"/>
        </w:rPr>
        <w:t xml:space="preserve"> </w:t>
      </w:r>
      <w:r>
        <w:rPr>
          <w:sz w:val="24"/>
        </w:rPr>
        <w:t>право</w:t>
      </w:r>
      <w:r>
        <w:rPr>
          <w:spacing w:val="1"/>
          <w:sz w:val="24"/>
        </w:rPr>
        <w:t xml:space="preserve"> </w:t>
      </w:r>
      <w:r>
        <w:rPr>
          <w:sz w:val="24"/>
        </w:rPr>
        <w:t>и</w:t>
      </w:r>
      <w:r>
        <w:rPr>
          <w:spacing w:val="-6"/>
          <w:sz w:val="24"/>
        </w:rPr>
        <w:t xml:space="preserve"> </w:t>
      </w:r>
      <w:r>
        <w:rPr>
          <w:sz w:val="24"/>
        </w:rPr>
        <w:t>право</w:t>
      </w:r>
      <w:r>
        <w:rPr>
          <w:spacing w:val="-3"/>
          <w:sz w:val="24"/>
        </w:rPr>
        <w:t xml:space="preserve"> </w:t>
      </w:r>
      <w:r>
        <w:rPr>
          <w:sz w:val="24"/>
        </w:rPr>
        <w:t>других</w:t>
      </w:r>
      <w:r>
        <w:rPr>
          <w:spacing w:val="-7"/>
          <w:sz w:val="24"/>
        </w:rPr>
        <w:t xml:space="preserve"> </w:t>
      </w:r>
      <w:r>
        <w:rPr>
          <w:sz w:val="24"/>
        </w:rPr>
        <w:t>на</w:t>
      </w:r>
      <w:r>
        <w:rPr>
          <w:spacing w:val="-4"/>
          <w:sz w:val="24"/>
        </w:rPr>
        <w:t xml:space="preserve"> </w:t>
      </w:r>
      <w:r>
        <w:rPr>
          <w:sz w:val="24"/>
        </w:rPr>
        <w:t>ошибку.</w:t>
      </w:r>
    </w:p>
    <w:p w:rsidR="00E76707" w:rsidRDefault="00897AC9">
      <w:pPr>
        <w:ind w:left="553" w:right="847" w:firstLine="566"/>
        <w:jc w:val="both"/>
        <w:rPr>
          <w:sz w:val="24"/>
        </w:rPr>
      </w:pPr>
      <w:r>
        <w:rPr>
          <w:b/>
          <w:sz w:val="24"/>
        </w:rPr>
        <w:t xml:space="preserve">Рабочая программа по учебному предмету «Химия» (базовый уровень) </w:t>
      </w:r>
      <w:r>
        <w:rPr>
          <w:sz w:val="24"/>
        </w:rPr>
        <w:t>(предметная</w:t>
      </w:r>
      <w:r>
        <w:rPr>
          <w:spacing w:val="-57"/>
          <w:sz w:val="24"/>
        </w:rPr>
        <w:t xml:space="preserve"> </w:t>
      </w:r>
      <w:r>
        <w:rPr>
          <w:sz w:val="24"/>
        </w:rPr>
        <w:t>область «Естественно-научные предметы») (далее – программа по химии, химия) 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химии.</w:t>
      </w:r>
    </w:p>
    <w:p w:rsidR="00E76707" w:rsidRDefault="00897AC9">
      <w:pPr>
        <w:pStyle w:val="a3"/>
        <w:ind w:right="853"/>
      </w:pPr>
      <w:r>
        <w:t>Пояснительная записка отражает общие цели и задачи изучения химии, характеристику</w:t>
      </w:r>
      <w:r>
        <w:rPr>
          <w:spacing w:val="-57"/>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rsidR="00E76707" w:rsidRDefault="00897AC9">
      <w:pPr>
        <w:pStyle w:val="a3"/>
        <w:spacing w:line="242"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ind w:right="84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5"/>
        </w:rPr>
        <w:t xml:space="preserve"> </w:t>
      </w:r>
      <w:r>
        <w:t>также</w:t>
      </w:r>
      <w:r>
        <w:rPr>
          <w:spacing w:val="-1"/>
        </w:rPr>
        <w:t xml:space="preserve"> </w:t>
      </w:r>
      <w:r>
        <w:t>предметные достижения</w:t>
      </w:r>
      <w:r>
        <w:rPr>
          <w:spacing w:val="-4"/>
        </w:rPr>
        <w:t xml:space="preserve"> </w:t>
      </w:r>
      <w:r>
        <w:t>обучающегося за</w:t>
      </w:r>
      <w:r>
        <w:rPr>
          <w:spacing w:val="-5"/>
        </w:rPr>
        <w:t xml:space="preserve"> </w:t>
      </w:r>
      <w:r>
        <w:t>каждый</w:t>
      </w:r>
      <w:r>
        <w:rPr>
          <w:spacing w:val="-3"/>
        </w:rPr>
        <w:t xml:space="preserve"> </w:t>
      </w:r>
      <w:r>
        <w:t>год</w:t>
      </w:r>
      <w:r>
        <w:rPr>
          <w:spacing w:val="-6"/>
        </w:rPr>
        <w:t xml:space="preserve"> </w:t>
      </w:r>
      <w:r>
        <w:t>обучения.</w:t>
      </w:r>
    </w:p>
    <w:p w:rsidR="00E76707" w:rsidRDefault="00897AC9">
      <w:pPr>
        <w:pStyle w:val="a3"/>
        <w:spacing w:line="275" w:lineRule="exact"/>
        <w:ind w:left="1119" w:firstLine="0"/>
      </w:pPr>
      <w:r>
        <w:t>Пояснительная</w:t>
      </w:r>
      <w:r>
        <w:rPr>
          <w:spacing w:val="-4"/>
        </w:rPr>
        <w:t xml:space="preserve"> </w:t>
      </w:r>
      <w:r>
        <w:t>записка.</w:t>
      </w:r>
    </w:p>
    <w:p w:rsidR="00E76707" w:rsidRDefault="00897AC9">
      <w:pPr>
        <w:pStyle w:val="a3"/>
        <w:ind w:right="848"/>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 представленных в ФГОС СОО, с учётом Концепции преподавания учебного</w:t>
      </w:r>
      <w:r>
        <w:rPr>
          <w:spacing w:val="1"/>
        </w:rPr>
        <w:t xml:space="preserve"> </w:t>
      </w:r>
      <w:r>
        <w:t>предмета «Химия» в образовательных организациях Российской Федерации, 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рабочей</w:t>
      </w:r>
      <w:r>
        <w:rPr>
          <w:spacing w:val="1"/>
        </w:rPr>
        <w:t xml:space="preserve"> </w:t>
      </w:r>
      <w:r>
        <w:t>программы</w:t>
      </w:r>
      <w:r>
        <w:rPr>
          <w:spacing w:val="-2"/>
        </w:rPr>
        <w:t xml:space="preserve"> </w:t>
      </w:r>
      <w:r>
        <w:t>воспитания.</w:t>
      </w:r>
    </w:p>
    <w:p w:rsidR="00E76707" w:rsidRDefault="00897AC9">
      <w:pPr>
        <w:pStyle w:val="a3"/>
        <w:ind w:right="847"/>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5"/>
        </w:rPr>
        <w:t xml:space="preserve"> </w:t>
      </w:r>
      <w:r>
        <w:t>классов</w:t>
      </w:r>
      <w:r>
        <w:rPr>
          <w:spacing w:val="12"/>
        </w:rPr>
        <w:t xml:space="preserve"> </w:t>
      </w:r>
      <w:r>
        <w:t>на</w:t>
      </w:r>
      <w:r>
        <w:rPr>
          <w:spacing w:val="15"/>
        </w:rPr>
        <w:t xml:space="preserve"> </w:t>
      </w:r>
      <w:r>
        <w:t>базовом</w:t>
      </w:r>
      <w:r>
        <w:rPr>
          <w:spacing w:val="17"/>
        </w:rPr>
        <w:t xml:space="preserve"> </w:t>
      </w:r>
      <w:r>
        <w:t>уровне</w:t>
      </w:r>
      <w:r>
        <w:rPr>
          <w:spacing w:val="15"/>
        </w:rPr>
        <w:t xml:space="preserve"> </w:t>
      </w:r>
      <w:r>
        <w:t>составили</w:t>
      </w:r>
      <w:r>
        <w:rPr>
          <w:spacing w:val="12"/>
        </w:rPr>
        <w:t xml:space="preserve"> </w:t>
      </w:r>
      <w:r>
        <w:t>концептуальные</w:t>
      </w:r>
      <w:r>
        <w:rPr>
          <w:spacing w:val="15"/>
        </w:rPr>
        <w:t xml:space="preserve"> </w:t>
      </w:r>
      <w:r>
        <w:t>положения</w:t>
      </w:r>
      <w:r>
        <w:rPr>
          <w:spacing w:val="15"/>
        </w:rPr>
        <w:t xml:space="preserve"> </w:t>
      </w:r>
      <w:r>
        <w:t>ФГОС</w:t>
      </w:r>
      <w:r>
        <w:rPr>
          <w:spacing w:val="14"/>
        </w:rPr>
        <w:t xml:space="preserve"> </w:t>
      </w:r>
      <w:r>
        <w:t>СОО</w:t>
      </w:r>
      <w:r>
        <w:rPr>
          <w:spacing w:val="11"/>
        </w:rPr>
        <w:t xml:space="preserve"> </w:t>
      </w:r>
      <w:r>
        <w:t>о</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7" w:firstLine="0"/>
      </w:pPr>
      <w:r>
        <w:lastRenderedPageBreak/>
        <w:t>взаимообусловленности целей, содержания, результатов обучения и требований к уровню</w:t>
      </w:r>
      <w:r>
        <w:rPr>
          <w:spacing w:val="1"/>
        </w:rPr>
        <w:t xml:space="preserve"> </w:t>
      </w:r>
      <w:r>
        <w:t>подготовки</w:t>
      </w:r>
      <w:r>
        <w:rPr>
          <w:spacing w:val="-3"/>
        </w:rPr>
        <w:t xml:space="preserve"> </w:t>
      </w:r>
      <w:r>
        <w:t>выпускников.</w:t>
      </w:r>
    </w:p>
    <w:p w:rsidR="00E76707" w:rsidRDefault="00897AC9">
      <w:pPr>
        <w:pStyle w:val="a3"/>
        <w:spacing w:before="6" w:line="237" w:lineRule="auto"/>
        <w:ind w:right="848"/>
      </w:pPr>
      <w:r>
        <w:t>В соответствии с данными положениями программа по химии (базовый уровень) 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E76707" w:rsidRDefault="00897AC9" w:rsidP="005C762A">
      <w:pPr>
        <w:pStyle w:val="a7"/>
        <w:numPr>
          <w:ilvl w:val="1"/>
          <w:numId w:val="46"/>
        </w:numPr>
        <w:tabs>
          <w:tab w:val="left" w:pos="1370"/>
        </w:tabs>
        <w:spacing w:before="3"/>
        <w:ind w:right="853" w:firstLine="566"/>
        <w:rPr>
          <w:sz w:val="24"/>
        </w:rPr>
      </w:pPr>
      <w:r>
        <w:rPr>
          <w:sz w:val="24"/>
        </w:rPr>
        <w:t>устанавливает</w:t>
      </w:r>
      <w:r>
        <w:rPr>
          <w:spacing w:val="1"/>
          <w:sz w:val="24"/>
        </w:rPr>
        <w:t xml:space="preserve"> </w:t>
      </w:r>
      <w:r>
        <w:rPr>
          <w:sz w:val="24"/>
        </w:rPr>
        <w:t>обязательное</w:t>
      </w:r>
      <w:r>
        <w:rPr>
          <w:spacing w:val="1"/>
          <w:sz w:val="24"/>
        </w:rPr>
        <w:t xml:space="preserve"> </w:t>
      </w:r>
      <w:r>
        <w:rPr>
          <w:sz w:val="24"/>
        </w:rPr>
        <w:t>(инвариантное)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определяет</w:t>
      </w:r>
      <w:r>
        <w:rPr>
          <w:spacing w:val="1"/>
          <w:sz w:val="24"/>
        </w:rPr>
        <w:t xml:space="preserve"> </w:t>
      </w:r>
      <w:r>
        <w:rPr>
          <w:sz w:val="24"/>
        </w:rPr>
        <w:t>количественные и качественные его характеристики на каждом этапе изучения предмета,</w:t>
      </w:r>
      <w:r>
        <w:rPr>
          <w:spacing w:val="1"/>
          <w:sz w:val="24"/>
        </w:rPr>
        <w:t xml:space="preserve"> </w:t>
      </w:r>
      <w:r>
        <w:rPr>
          <w:sz w:val="24"/>
        </w:rPr>
        <w:t>предусматривает принципы структурирования содержания и распределения его по классам,</w:t>
      </w:r>
      <w:r>
        <w:rPr>
          <w:spacing w:val="1"/>
          <w:sz w:val="24"/>
        </w:rPr>
        <w:t xml:space="preserve"> </w:t>
      </w:r>
      <w:r>
        <w:rPr>
          <w:sz w:val="24"/>
        </w:rPr>
        <w:t>основным</w:t>
      </w:r>
      <w:r>
        <w:rPr>
          <w:spacing w:val="-2"/>
          <w:sz w:val="24"/>
        </w:rPr>
        <w:t xml:space="preserve"> </w:t>
      </w:r>
      <w:r>
        <w:rPr>
          <w:sz w:val="24"/>
        </w:rPr>
        <w:t>разделам</w:t>
      </w:r>
      <w:r>
        <w:rPr>
          <w:spacing w:val="3"/>
          <w:sz w:val="24"/>
        </w:rPr>
        <w:t xml:space="preserve"> </w:t>
      </w:r>
      <w:r>
        <w:rPr>
          <w:sz w:val="24"/>
        </w:rPr>
        <w:t>и</w:t>
      </w:r>
      <w:r>
        <w:rPr>
          <w:spacing w:val="-2"/>
          <w:sz w:val="24"/>
        </w:rPr>
        <w:t xml:space="preserve"> </w:t>
      </w:r>
      <w:r>
        <w:rPr>
          <w:sz w:val="24"/>
        </w:rPr>
        <w:t>темам</w:t>
      </w:r>
      <w:r>
        <w:rPr>
          <w:spacing w:val="-1"/>
          <w:sz w:val="24"/>
        </w:rPr>
        <w:t xml:space="preserve"> </w:t>
      </w:r>
      <w:r>
        <w:rPr>
          <w:sz w:val="24"/>
        </w:rPr>
        <w:t>курса;</w:t>
      </w:r>
    </w:p>
    <w:p w:rsidR="00E76707" w:rsidRDefault="00897AC9" w:rsidP="005C762A">
      <w:pPr>
        <w:pStyle w:val="a7"/>
        <w:numPr>
          <w:ilvl w:val="1"/>
          <w:numId w:val="46"/>
        </w:numPr>
        <w:tabs>
          <w:tab w:val="left" w:pos="1433"/>
        </w:tabs>
        <w:spacing w:before="1"/>
        <w:ind w:right="849" w:firstLine="566"/>
        <w:rPr>
          <w:sz w:val="24"/>
        </w:rPr>
      </w:pPr>
      <w:r>
        <w:rPr>
          <w:sz w:val="24"/>
        </w:rPr>
        <w:t>даёт</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по</w:t>
      </w:r>
      <w:r>
        <w:rPr>
          <w:spacing w:val="1"/>
          <w:sz w:val="24"/>
        </w:rPr>
        <w:t xml:space="preserve"> </w:t>
      </w:r>
      <w:r>
        <w:rPr>
          <w:sz w:val="24"/>
        </w:rPr>
        <w:t>тематическим</w:t>
      </w:r>
      <w:r>
        <w:rPr>
          <w:spacing w:val="1"/>
          <w:sz w:val="24"/>
        </w:rPr>
        <w:t xml:space="preserve"> </w:t>
      </w:r>
      <w:r>
        <w:rPr>
          <w:sz w:val="24"/>
        </w:rPr>
        <w:t>разделам,</w:t>
      </w:r>
      <w:r>
        <w:rPr>
          <w:spacing w:val="1"/>
          <w:sz w:val="24"/>
        </w:rPr>
        <w:t xml:space="preserve"> </w:t>
      </w:r>
      <w:r>
        <w:rPr>
          <w:sz w:val="24"/>
        </w:rPr>
        <w:t>рекомендует</w:t>
      </w:r>
      <w:r>
        <w:rPr>
          <w:spacing w:val="1"/>
          <w:sz w:val="24"/>
        </w:rPr>
        <w:t xml:space="preserve"> </w:t>
      </w:r>
      <w:r>
        <w:rPr>
          <w:sz w:val="24"/>
        </w:rPr>
        <w:t>примерную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отдельных</w:t>
      </w:r>
      <w:r>
        <w:rPr>
          <w:spacing w:val="1"/>
          <w:sz w:val="24"/>
        </w:rPr>
        <w:t xml:space="preserve"> </w:t>
      </w:r>
      <w:r>
        <w:rPr>
          <w:sz w:val="24"/>
        </w:rPr>
        <w:t>тем</w:t>
      </w:r>
      <w:r>
        <w:rPr>
          <w:spacing w:val="1"/>
          <w:sz w:val="24"/>
        </w:rPr>
        <w:t xml:space="preserve"> </w:t>
      </w:r>
      <w:r>
        <w:rPr>
          <w:sz w:val="24"/>
        </w:rPr>
        <w:t>курса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возрастных</w:t>
      </w:r>
      <w:r>
        <w:rPr>
          <w:spacing w:val="1"/>
          <w:sz w:val="24"/>
        </w:rPr>
        <w:t xml:space="preserve"> </w:t>
      </w:r>
      <w:r>
        <w:rPr>
          <w:sz w:val="24"/>
        </w:rPr>
        <w:t>особенностей</w:t>
      </w:r>
      <w:r>
        <w:rPr>
          <w:spacing w:val="-3"/>
          <w:sz w:val="24"/>
        </w:rPr>
        <w:t xml:space="preserve"> </w:t>
      </w:r>
      <w:r>
        <w:rPr>
          <w:sz w:val="24"/>
        </w:rPr>
        <w:t>обучающихся</w:t>
      </w:r>
      <w:r>
        <w:rPr>
          <w:spacing w:val="2"/>
          <w:sz w:val="24"/>
        </w:rPr>
        <w:t xml:space="preserve"> </w:t>
      </w:r>
      <w:r>
        <w:rPr>
          <w:sz w:val="24"/>
        </w:rPr>
        <w:t>10-11</w:t>
      </w:r>
      <w:r>
        <w:rPr>
          <w:spacing w:val="2"/>
          <w:sz w:val="24"/>
        </w:rPr>
        <w:t xml:space="preserve"> </w:t>
      </w:r>
      <w:r>
        <w:rPr>
          <w:sz w:val="24"/>
        </w:rPr>
        <w:t>классов;</w:t>
      </w:r>
    </w:p>
    <w:p w:rsidR="00E76707" w:rsidRDefault="00897AC9" w:rsidP="005C762A">
      <w:pPr>
        <w:pStyle w:val="a7"/>
        <w:numPr>
          <w:ilvl w:val="1"/>
          <w:numId w:val="46"/>
        </w:numPr>
        <w:tabs>
          <w:tab w:val="left" w:pos="1284"/>
        </w:tabs>
        <w:ind w:right="843" w:firstLine="566"/>
        <w:rPr>
          <w:sz w:val="24"/>
        </w:rPr>
      </w:pPr>
      <w:r>
        <w:rPr>
          <w:sz w:val="24"/>
        </w:rPr>
        <w:t>даёт методическую интерпретацию целей изучения предмета на уровне современных</w:t>
      </w:r>
      <w:r>
        <w:rPr>
          <w:spacing w:val="1"/>
          <w:sz w:val="24"/>
        </w:rPr>
        <w:t xml:space="preserve"> </w:t>
      </w:r>
      <w:r>
        <w:rPr>
          <w:sz w:val="24"/>
        </w:rPr>
        <w:t>приоритетов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содержательной</w:t>
      </w:r>
      <w:r>
        <w:rPr>
          <w:spacing w:val="1"/>
          <w:sz w:val="24"/>
        </w:rPr>
        <w:t xml:space="preserve"> </w:t>
      </w:r>
      <w:r>
        <w:rPr>
          <w:sz w:val="24"/>
        </w:rPr>
        <w:t>характеристики</w:t>
      </w:r>
      <w:r>
        <w:rPr>
          <w:spacing w:val="1"/>
          <w:sz w:val="24"/>
        </w:rPr>
        <w:t xml:space="preserve"> </w:t>
      </w:r>
      <w:r>
        <w:rPr>
          <w:sz w:val="24"/>
        </w:rPr>
        <w:t>планируемых результатов освоения основной образовательной программы среднего общего</w:t>
      </w:r>
      <w:r>
        <w:rPr>
          <w:spacing w:val="1"/>
          <w:sz w:val="24"/>
        </w:rPr>
        <w:t xml:space="preserve"> </w:t>
      </w:r>
      <w:r>
        <w:rPr>
          <w:sz w:val="24"/>
        </w:rPr>
        <w:t>образования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предметных),</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w:t>
      </w:r>
      <w:r>
        <w:rPr>
          <w:spacing w:val="1"/>
          <w:sz w:val="24"/>
        </w:rPr>
        <w:t xml:space="preserve"> </w:t>
      </w:r>
      <w:r>
        <w:rPr>
          <w:sz w:val="24"/>
        </w:rPr>
        <w:t>познавательной деятельности обучающегося по освоению содержания предмета. По всем</w:t>
      </w:r>
      <w:r>
        <w:rPr>
          <w:spacing w:val="1"/>
          <w:sz w:val="24"/>
        </w:rPr>
        <w:t xml:space="preserve"> </w:t>
      </w:r>
      <w:r>
        <w:rPr>
          <w:sz w:val="24"/>
        </w:rPr>
        <w:t>названным</w:t>
      </w:r>
      <w:r>
        <w:rPr>
          <w:spacing w:val="1"/>
          <w:sz w:val="24"/>
        </w:rPr>
        <w:t xml:space="preserve"> </w:t>
      </w:r>
      <w:r>
        <w:rPr>
          <w:sz w:val="24"/>
        </w:rPr>
        <w:t>позициям</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соблюдена</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федеральной</w:t>
      </w:r>
      <w:r>
        <w:rPr>
          <w:spacing w:val="-57"/>
          <w:sz w:val="24"/>
        </w:rPr>
        <w:t xml:space="preserve"> </w:t>
      </w:r>
      <w:r>
        <w:rPr>
          <w:sz w:val="24"/>
        </w:rPr>
        <w:t>рабочей</w:t>
      </w:r>
      <w:r>
        <w:rPr>
          <w:spacing w:val="1"/>
          <w:sz w:val="24"/>
        </w:rPr>
        <w:t xml:space="preserve"> </w:t>
      </w:r>
      <w:r>
        <w:rPr>
          <w:sz w:val="24"/>
        </w:rPr>
        <w:t>программой</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(для</w:t>
      </w:r>
      <w:r>
        <w:rPr>
          <w:spacing w:val="1"/>
          <w:sz w:val="24"/>
        </w:rPr>
        <w:t xml:space="preserve"> </w:t>
      </w:r>
      <w:r>
        <w:rPr>
          <w:sz w:val="24"/>
        </w:rPr>
        <w:t>8-9</w:t>
      </w:r>
      <w:r>
        <w:rPr>
          <w:spacing w:val="1"/>
          <w:sz w:val="24"/>
        </w:rPr>
        <w:t xml:space="preserve"> </w:t>
      </w:r>
      <w:r>
        <w:rPr>
          <w:sz w:val="24"/>
        </w:rPr>
        <w:t>классов</w:t>
      </w:r>
      <w:r>
        <w:rPr>
          <w:spacing w:val="1"/>
          <w:sz w:val="24"/>
        </w:rPr>
        <w:t xml:space="preserve"> </w:t>
      </w:r>
      <w:r>
        <w:rPr>
          <w:sz w:val="24"/>
        </w:rPr>
        <w:t>образовательных</w:t>
      </w:r>
      <w:r>
        <w:rPr>
          <w:spacing w:val="-4"/>
          <w:sz w:val="24"/>
        </w:rPr>
        <w:t xml:space="preserve"> </w:t>
      </w:r>
      <w:r>
        <w:rPr>
          <w:sz w:val="24"/>
        </w:rPr>
        <w:t>организаций,</w:t>
      </w:r>
      <w:r>
        <w:rPr>
          <w:spacing w:val="-1"/>
          <w:sz w:val="24"/>
        </w:rPr>
        <w:t xml:space="preserve"> </w:t>
      </w:r>
      <w:r>
        <w:rPr>
          <w:sz w:val="24"/>
        </w:rPr>
        <w:t>базовый</w:t>
      </w:r>
      <w:r>
        <w:rPr>
          <w:spacing w:val="3"/>
          <w:sz w:val="24"/>
        </w:rPr>
        <w:t xml:space="preserve"> </w:t>
      </w:r>
      <w:r>
        <w:rPr>
          <w:sz w:val="24"/>
        </w:rPr>
        <w:t>уровень).</w:t>
      </w:r>
    </w:p>
    <w:p w:rsidR="00E76707" w:rsidRDefault="00897AC9">
      <w:pPr>
        <w:pStyle w:val="a3"/>
        <w:spacing w:before="1"/>
        <w:ind w:right="844"/>
      </w:pPr>
      <w:r>
        <w:t>Программа по химии является ориентиром для составления рабочих программ, авторы</w:t>
      </w:r>
      <w:r>
        <w:rPr>
          <w:spacing w:val="1"/>
        </w:rPr>
        <w:t xml:space="preserve"> </w:t>
      </w:r>
      <w:r>
        <w:t>которых могут предложить свой подход к структурированию и последовательности изучения</w:t>
      </w:r>
      <w:r>
        <w:rPr>
          <w:spacing w:val="-57"/>
        </w:rPr>
        <w:t xml:space="preserve"> </w:t>
      </w:r>
      <w:r>
        <w:t>учебного материала, а также своё видение относительно возможности выбора вариативной</w:t>
      </w:r>
      <w:r>
        <w:rPr>
          <w:spacing w:val="1"/>
        </w:rPr>
        <w:t xml:space="preserve"> </w:t>
      </w:r>
      <w:r>
        <w:t>составляющей содержания предмета дополнительно</w:t>
      </w:r>
      <w:r>
        <w:rPr>
          <w:spacing w:val="1"/>
        </w:rPr>
        <w:t xml:space="preserve"> </w:t>
      </w:r>
      <w:r>
        <w:t>к обязательной (инвариантной)</w:t>
      </w:r>
      <w:r>
        <w:rPr>
          <w:spacing w:val="60"/>
        </w:rPr>
        <w:t xml:space="preserve"> </w:t>
      </w:r>
      <w:r>
        <w:t>части</w:t>
      </w:r>
      <w:r>
        <w:rPr>
          <w:spacing w:val="1"/>
        </w:rPr>
        <w:t xml:space="preserve"> </w:t>
      </w:r>
      <w:r>
        <w:t>его</w:t>
      </w:r>
      <w:r>
        <w:rPr>
          <w:spacing w:val="1"/>
        </w:rPr>
        <w:t xml:space="preserve"> </w:t>
      </w:r>
      <w:r>
        <w:t>содержания.</w:t>
      </w:r>
    </w:p>
    <w:p w:rsidR="00E76707" w:rsidRDefault="00897AC9">
      <w:pPr>
        <w:pStyle w:val="a3"/>
        <w:ind w:right="850"/>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 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1"/>
        </w:rPr>
        <w:t xml:space="preserve"> </w:t>
      </w:r>
      <w:r>
        <w:t>этапом</w:t>
      </w:r>
      <w:r>
        <w:rPr>
          <w:spacing w:val="1"/>
        </w:rPr>
        <w:t xml:space="preserve"> </w:t>
      </w:r>
      <w:r>
        <w:t>реализации на соответствующем</w:t>
      </w:r>
      <w:r>
        <w:rPr>
          <w:spacing w:val="1"/>
        </w:rPr>
        <w:t xml:space="preserve"> </w:t>
      </w:r>
      <w:r>
        <w:t>базовом</w:t>
      </w:r>
      <w:r>
        <w:rPr>
          <w:spacing w:val="1"/>
        </w:rPr>
        <w:t xml:space="preserve"> </w:t>
      </w:r>
      <w:r>
        <w:t>уровне ключевых ценностей, присущих</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r>
        <w:rPr>
          <w:spacing w:val="1"/>
        </w:rPr>
        <w:t xml:space="preserve"> </w:t>
      </w:r>
      <w:r>
        <w:t>Ключевые</w:t>
      </w:r>
      <w:r>
        <w:rPr>
          <w:spacing w:val="1"/>
        </w:rPr>
        <w:t xml:space="preserve"> </w:t>
      </w:r>
      <w:r>
        <w:t>ценности</w:t>
      </w:r>
      <w:r>
        <w:rPr>
          <w:spacing w:val="1"/>
        </w:rPr>
        <w:t xml:space="preserve"> </w:t>
      </w:r>
      <w:r>
        <w:t>касаются</w:t>
      </w:r>
      <w:r>
        <w:rPr>
          <w:spacing w:val="60"/>
        </w:rPr>
        <w:t xml:space="preserve"> </w:t>
      </w:r>
      <w:r>
        <w:t>познания</w:t>
      </w:r>
      <w:r>
        <w:rPr>
          <w:spacing w:val="1"/>
        </w:rPr>
        <w:t xml:space="preserve"> </w:t>
      </w:r>
      <w:r>
        <w:t>законов</w:t>
      </w:r>
      <w:r>
        <w:rPr>
          <w:spacing w:val="1"/>
        </w:rPr>
        <w:t xml:space="preserve"> </w:t>
      </w:r>
      <w:r>
        <w:t>природы,</w:t>
      </w:r>
      <w:r>
        <w:rPr>
          <w:spacing w:val="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 обоснованного отношения к своему здоровью и природной среде. Реализуется</w:t>
      </w:r>
      <w:r>
        <w:rPr>
          <w:spacing w:val="1"/>
        </w:rPr>
        <w:t xml:space="preserve"> </w:t>
      </w:r>
      <w:r>
        <w:t>химическое образование обучающихся на уровне среднего общего образования средствами</w:t>
      </w:r>
      <w:r>
        <w:rPr>
          <w:spacing w:val="1"/>
        </w:rPr>
        <w:t xml:space="preserve"> </w:t>
      </w:r>
      <w:r>
        <w:t>учебного предмета «Химия», содержание и построение которого определены в программе по</w:t>
      </w:r>
      <w:r>
        <w:rPr>
          <w:spacing w:val="-57"/>
        </w:rPr>
        <w:t xml:space="preserve"> </w:t>
      </w:r>
      <w:r>
        <w:t>химии с учётом специфики науки химии, её значения в познании природы и в материальной</w:t>
      </w:r>
      <w:r>
        <w:rPr>
          <w:spacing w:val="1"/>
        </w:rPr>
        <w:t xml:space="preserve"> </w:t>
      </w:r>
      <w:r>
        <w:t>жизни общества, а также с учётом общих целей и принципов, характеризующих современное</w:t>
      </w:r>
      <w:r>
        <w:rPr>
          <w:spacing w:val="-57"/>
        </w:rPr>
        <w:t xml:space="preserve"> </w:t>
      </w:r>
      <w:r>
        <w:t>состояние</w:t>
      </w:r>
      <w:r>
        <w:rPr>
          <w:spacing w:val="-5"/>
        </w:rPr>
        <w:t xml:space="preserve"> </w:t>
      </w:r>
      <w:r>
        <w:t>системы</w:t>
      </w:r>
      <w:r>
        <w:rPr>
          <w:spacing w:val="-1"/>
        </w:rPr>
        <w:t xml:space="preserve"> </w:t>
      </w:r>
      <w:r>
        <w:t>среднего</w:t>
      </w:r>
      <w:r>
        <w:rPr>
          <w:spacing w:val="-4"/>
        </w:rPr>
        <w:t xml:space="preserve"> </w:t>
      </w:r>
      <w:r>
        <w:t>общего</w:t>
      </w:r>
      <w:r>
        <w:rPr>
          <w:spacing w:val="-3"/>
        </w:rPr>
        <w:t xml:space="preserve"> </w:t>
      </w:r>
      <w:r>
        <w:t>образования</w:t>
      </w:r>
      <w:r>
        <w:rPr>
          <w:spacing w:val="1"/>
        </w:rPr>
        <w:t xml:space="preserve"> </w:t>
      </w:r>
      <w:r>
        <w:t>в</w:t>
      </w:r>
      <w:r>
        <w:rPr>
          <w:spacing w:val="-1"/>
        </w:rPr>
        <w:t xml:space="preserve"> </w:t>
      </w:r>
      <w:r>
        <w:t>Российской</w:t>
      </w:r>
      <w:r>
        <w:rPr>
          <w:spacing w:val="-3"/>
        </w:rPr>
        <w:t xml:space="preserve"> </w:t>
      </w:r>
      <w:r>
        <w:t>Федерации.</w:t>
      </w:r>
    </w:p>
    <w:p w:rsidR="00E76707" w:rsidRDefault="00897AC9">
      <w:pPr>
        <w:pStyle w:val="a3"/>
        <w:spacing w:before="1"/>
        <w:ind w:right="858"/>
      </w:pPr>
      <w:r>
        <w:t>При формировании содержания предмета «Химия» учтены следующие положения о</w:t>
      </w:r>
      <w:r>
        <w:rPr>
          <w:spacing w:val="1"/>
        </w:rPr>
        <w:t xml:space="preserve"> </w:t>
      </w:r>
      <w:r>
        <w:t>специфике и</w:t>
      </w:r>
      <w:r>
        <w:rPr>
          <w:spacing w:val="3"/>
        </w:rPr>
        <w:t xml:space="preserve"> </w:t>
      </w:r>
      <w:r>
        <w:t>значении</w:t>
      </w:r>
      <w:r>
        <w:rPr>
          <w:spacing w:val="3"/>
        </w:rPr>
        <w:t xml:space="preserve"> </w:t>
      </w:r>
      <w:r>
        <w:t>науки</w:t>
      </w:r>
      <w:r>
        <w:rPr>
          <w:spacing w:val="2"/>
        </w:rPr>
        <w:t xml:space="preserve"> </w:t>
      </w:r>
      <w:r>
        <w:t>химии.</w:t>
      </w:r>
    </w:p>
    <w:p w:rsidR="00E76707" w:rsidRDefault="00897AC9">
      <w:pPr>
        <w:pStyle w:val="a3"/>
        <w:spacing w:before="1"/>
        <w:ind w:right="854"/>
      </w:pPr>
      <w:r>
        <w:t>Химия как элемент системы естественных наук играет особую роль в создании новой</w:t>
      </w:r>
      <w:r>
        <w:rPr>
          <w:spacing w:val="1"/>
        </w:rPr>
        <w:t xml:space="preserve"> </w:t>
      </w:r>
      <w:r>
        <w:t>базы материальной культуры, вносит свой вклад в формирование рационального 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 и человека, которое формируется в химии на основе понимания 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61"/>
        </w:rPr>
        <w:t xml:space="preserve"> </w:t>
      </w:r>
      <w:r>
        <w:t>их</w:t>
      </w:r>
      <w:r>
        <w:rPr>
          <w:spacing w:val="1"/>
        </w:rPr>
        <w:t xml:space="preserve"> </w:t>
      </w:r>
      <w:r>
        <w:t>свойствами</w:t>
      </w:r>
      <w:r>
        <w:rPr>
          <w:spacing w:val="-3"/>
        </w:rPr>
        <w:t xml:space="preserve"> </w:t>
      </w:r>
      <w:r>
        <w:t>и</w:t>
      </w:r>
      <w:r>
        <w:rPr>
          <w:spacing w:val="-2"/>
        </w:rPr>
        <w:t xml:space="preserve"> </w:t>
      </w:r>
      <w:r>
        <w:t>возможными</w:t>
      </w:r>
      <w:r>
        <w:rPr>
          <w:spacing w:val="-7"/>
        </w:rPr>
        <w:t xml:space="preserve"> </w:t>
      </w:r>
      <w:r>
        <w:t>областями</w:t>
      </w:r>
      <w:r>
        <w:rPr>
          <w:spacing w:val="3"/>
        </w:rPr>
        <w:t xml:space="preserve"> </w:t>
      </w:r>
      <w:r>
        <w:t>применения.</w:t>
      </w:r>
    </w:p>
    <w:p w:rsidR="00E76707" w:rsidRDefault="00897AC9">
      <w:pPr>
        <w:pStyle w:val="a3"/>
        <w:ind w:right="846"/>
      </w:pPr>
      <w:r>
        <w:t>Современная химия как наука созидательная, наука высоких технологий направлена 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p>
    <w:p w:rsidR="00E76707" w:rsidRDefault="00897AC9">
      <w:pPr>
        <w:pStyle w:val="a3"/>
        <w:ind w:right="849"/>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 предмета «Химия» (10-11 классы, базовый уровень изучения) ориентировано</w:t>
      </w:r>
      <w:r>
        <w:rPr>
          <w:spacing w:val="1"/>
        </w:rPr>
        <w:t xml:space="preserve"> </w:t>
      </w:r>
      <w:r>
        <w:t>преимущественно</w:t>
      </w:r>
      <w:r>
        <w:rPr>
          <w:spacing w:val="32"/>
        </w:rPr>
        <w:t xml:space="preserve"> </w:t>
      </w:r>
      <w:r>
        <w:t>на</w:t>
      </w:r>
      <w:r>
        <w:rPr>
          <w:spacing w:val="27"/>
        </w:rPr>
        <w:t xml:space="preserve"> </w:t>
      </w:r>
      <w:r>
        <w:t>общекультурную</w:t>
      </w:r>
      <w:r>
        <w:rPr>
          <w:spacing w:val="37"/>
        </w:rPr>
        <w:t xml:space="preserve"> </w:t>
      </w:r>
      <w:r>
        <w:t>подготовку</w:t>
      </w:r>
      <w:r>
        <w:rPr>
          <w:spacing w:val="23"/>
        </w:rPr>
        <w:t xml:space="preserve"> </w:t>
      </w:r>
      <w:r>
        <w:t>обучающихся,</w:t>
      </w:r>
      <w:r>
        <w:rPr>
          <w:spacing w:val="35"/>
        </w:rPr>
        <w:t xml:space="preserve"> </w:t>
      </w:r>
      <w:r>
        <w:t>необходимую</w:t>
      </w:r>
      <w:r>
        <w:rPr>
          <w:spacing w:val="31"/>
        </w:rPr>
        <w:t xml:space="preserve"> </w:t>
      </w:r>
      <w:r>
        <w:t>им</w:t>
      </w:r>
      <w:r>
        <w:rPr>
          <w:spacing w:val="34"/>
        </w:rPr>
        <w:t xml:space="preserve"> </w:t>
      </w:r>
      <w:r>
        <w:t>для</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right="866" w:firstLine="0"/>
      </w:pPr>
      <w:r>
        <w:lastRenderedPageBreak/>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6"/>
        </w:rPr>
        <w:t xml:space="preserve"> </w:t>
      </w:r>
      <w:r>
        <w:t>образования</w:t>
      </w:r>
      <w:r>
        <w:rPr>
          <w:spacing w:val="-5"/>
        </w:rPr>
        <w:t xml:space="preserve"> </w:t>
      </w:r>
      <w:r>
        <w:t>в</w:t>
      </w:r>
      <w:r>
        <w:rPr>
          <w:spacing w:val="-4"/>
        </w:rPr>
        <w:t xml:space="preserve"> </w:t>
      </w:r>
      <w:r>
        <w:t>различных</w:t>
      </w:r>
      <w:r>
        <w:rPr>
          <w:spacing w:val="-5"/>
        </w:rPr>
        <w:t xml:space="preserve"> </w:t>
      </w:r>
      <w:r>
        <w:t>областях,</w:t>
      </w:r>
      <w:r>
        <w:rPr>
          <w:spacing w:val="1"/>
        </w:rPr>
        <w:t xml:space="preserve"> </w:t>
      </w:r>
      <w:r>
        <w:t>не</w:t>
      </w:r>
      <w:r>
        <w:rPr>
          <w:spacing w:val="-1"/>
        </w:rPr>
        <w:t xml:space="preserve"> </w:t>
      </w:r>
      <w:r>
        <w:t>связанных</w:t>
      </w:r>
      <w:r>
        <w:rPr>
          <w:spacing w:val="-6"/>
        </w:rPr>
        <w:t xml:space="preserve"> </w:t>
      </w:r>
      <w:r>
        <w:t>непосредственно с</w:t>
      </w:r>
      <w:r>
        <w:rPr>
          <w:spacing w:val="-2"/>
        </w:rPr>
        <w:t xml:space="preserve"> </w:t>
      </w:r>
      <w:r>
        <w:t>химией.</w:t>
      </w:r>
    </w:p>
    <w:p w:rsidR="00E76707" w:rsidRDefault="00897AC9">
      <w:pPr>
        <w:pStyle w:val="a3"/>
        <w:spacing w:before="4"/>
        <w:ind w:right="849"/>
      </w:pPr>
      <w:r>
        <w:t>Составляющими</w:t>
      </w:r>
      <w:r>
        <w:rPr>
          <w:spacing w:val="18"/>
        </w:rPr>
        <w:t xml:space="preserve"> </w:t>
      </w:r>
      <w:r>
        <w:t>предмета</w:t>
      </w:r>
      <w:r>
        <w:rPr>
          <w:spacing w:val="20"/>
        </w:rPr>
        <w:t xml:space="preserve"> </w:t>
      </w:r>
      <w:r>
        <w:t>«Химия»</w:t>
      </w:r>
      <w:r>
        <w:rPr>
          <w:spacing w:val="13"/>
        </w:rPr>
        <w:t xml:space="preserve"> </w:t>
      </w:r>
      <w:r>
        <w:t>являются</w:t>
      </w:r>
      <w:r>
        <w:rPr>
          <w:spacing w:val="17"/>
        </w:rPr>
        <w:t xml:space="preserve"> </w:t>
      </w:r>
      <w:r>
        <w:t>базовые</w:t>
      </w:r>
      <w:r>
        <w:rPr>
          <w:spacing w:val="17"/>
        </w:rPr>
        <w:t xml:space="preserve"> </w:t>
      </w:r>
      <w:r>
        <w:t>курсы</w:t>
      </w:r>
      <w:r>
        <w:rPr>
          <w:spacing w:val="20"/>
        </w:rPr>
        <w:t xml:space="preserve"> </w:t>
      </w:r>
      <w:r>
        <w:t>–</w:t>
      </w:r>
      <w:r>
        <w:rPr>
          <w:spacing w:val="22"/>
        </w:rPr>
        <w:t xml:space="preserve"> </w:t>
      </w:r>
      <w:r>
        <w:t>«Органическая</w:t>
      </w:r>
      <w:r>
        <w:rPr>
          <w:spacing w:val="22"/>
        </w:rPr>
        <w:t xml:space="preserve"> </w:t>
      </w:r>
      <w:r>
        <w:t>химия»</w:t>
      </w:r>
      <w:r>
        <w:rPr>
          <w:spacing w:val="-58"/>
        </w:rPr>
        <w:t xml:space="preserve"> </w:t>
      </w:r>
      <w:r>
        <w:t>и «Общая и неорганическая химия», основным компонентом содержания которых являются</w:t>
      </w:r>
      <w:r>
        <w:rPr>
          <w:spacing w:val="1"/>
        </w:rPr>
        <w:t xml:space="preserve"> </w:t>
      </w:r>
      <w:r>
        <w:t>основы базовой науки: система знаний 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 обеспечивает возможность рассмотрения всего многообразия веществ на основе</w:t>
      </w:r>
      <w:r>
        <w:rPr>
          <w:spacing w:val="1"/>
        </w:rPr>
        <w:t xml:space="preserve"> </w:t>
      </w:r>
      <w:r>
        <w:t>общих</w:t>
      </w:r>
      <w:r>
        <w:rPr>
          <w:spacing w:val="-4"/>
        </w:rPr>
        <w:t xml:space="preserve"> </w:t>
      </w:r>
      <w:r>
        <w:t>понятий,</w:t>
      </w:r>
      <w:r>
        <w:rPr>
          <w:spacing w:val="-1"/>
        </w:rPr>
        <w:t xml:space="preserve"> </w:t>
      </w:r>
      <w:r>
        <w:t>законов</w:t>
      </w:r>
      <w:r>
        <w:rPr>
          <w:spacing w:val="-1"/>
        </w:rPr>
        <w:t xml:space="preserve"> </w:t>
      </w:r>
      <w:r>
        <w:t>и</w:t>
      </w:r>
      <w:r>
        <w:rPr>
          <w:spacing w:val="-2"/>
        </w:rPr>
        <w:t xml:space="preserve"> </w:t>
      </w:r>
      <w:r>
        <w:t>теорий</w:t>
      </w:r>
      <w:r>
        <w:rPr>
          <w:spacing w:val="-2"/>
        </w:rPr>
        <w:t xml:space="preserve"> </w:t>
      </w:r>
      <w:r>
        <w:t>химии.</w:t>
      </w:r>
    </w:p>
    <w:p w:rsidR="00E76707" w:rsidRDefault="00897AC9">
      <w:pPr>
        <w:pStyle w:val="a3"/>
        <w:ind w:right="846"/>
      </w:pPr>
      <w:r>
        <w:t>Структура содержания курсов – «Органическая химия» и «Общая и неорганическая</w:t>
      </w:r>
      <w:r>
        <w:rPr>
          <w:spacing w:val="1"/>
        </w:rPr>
        <w:t xml:space="preserve"> </w:t>
      </w:r>
      <w:r>
        <w:t>химия» сформирована в программе по химии на основе системного подхода к 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60"/>
        </w:rPr>
        <w:t xml:space="preserve"> </w:t>
      </w:r>
      <w:r>
        <w:t>соединений,</w:t>
      </w:r>
      <w:r>
        <w:rPr>
          <w:spacing w:val="60"/>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1"/>
        </w:rPr>
        <w:t xml:space="preserve"> </w:t>
      </w:r>
      <w:r>
        <w:t>и</w:t>
      </w:r>
      <w:r>
        <w:rPr>
          <w:spacing w:val="1"/>
        </w:rPr>
        <w:t xml:space="preserve"> </w:t>
      </w:r>
      <w:r>
        <w:t>электронных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w:t>
      </w:r>
      <w:r>
        <w:rPr>
          <w:spacing w:val="1"/>
        </w:rPr>
        <w:t xml:space="preserve"> </w:t>
      </w:r>
      <w:r>
        <w:t>Сведения об изучаемых в курсе веществах даются в развитии - от углеводородов до сложных</w:t>
      </w:r>
      <w:r>
        <w:rPr>
          <w:spacing w:val="-57"/>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 на уровне основного общего образования первоначальные представления о</w:t>
      </w:r>
      <w:r>
        <w:rPr>
          <w:spacing w:val="1"/>
        </w:rPr>
        <w:t xml:space="preserve"> </w:t>
      </w:r>
      <w:r>
        <w:t>химической связи, классификационных признаках веществ, зависимости свойств веществ от</w:t>
      </w:r>
      <w:r>
        <w:rPr>
          <w:spacing w:val="1"/>
        </w:rPr>
        <w:t xml:space="preserve"> </w:t>
      </w:r>
      <w:r>
        <w:t>их</w:t>
      </w:r>
      <w:r>
        <w:rPr>
          <w:spacing w:val="-4"/>
        </w:rPr>
        <w:t xml:space="preserve"> </w:t>
      </w:r>
      <w:r>
        <w:t>строения,</w:t>
      </w:r>
      <w:r>
        <w:rPr>
          <w:spacing w:val="-1"/>
        </w:rPr>
        <w:t xml:space="preserve"> </w:t>
      </w:r>
      <w:r>
        <w:t>о</w:t>
      </w:r>
      <w:r>
        <w:rPr>
          <w:spacing w:val="2"/>
        </w:rPr>
        <w:t xml:space="preserve"> </w:t>
      </w:r>
      <w:r>
        <w:t>химической</w:t>
      </w:r>
      <w:r>
        <w:rPr>
          <w:spacing w:val="3"/>
        </w:rPr>
        <w:t xml:space="preserve"> </w:t>
      </w:r>
      <w:r>
        <w:t>реакции.</w:t>
      </w:r>
    </w:p>
    <w:p w:rsidR="00E76707" w:rsidRDefault="00897AC9">
      <w:pPr>
        <w:pStyle w:val="a3"/>
        <w:ind w:right="845"/>
      </w:pPr>
      <w:r>
        <w:t>В предмете «Химия» базового уровня рассматривается изученный на уровне основного</w:t>
      </w:r>
      <w:r>
        <w:rPr>
          <w:spacing w:val="1"/>
        </w:rPr>
        <w:t xml:space="preserve"> </w:t>
      </w:r>
      <w:r>
        <w:t>общего образования теоретический материал и</w:t>
      </w:r>
      <w:r>
        <w:rPr>
          <w:spacing w:val="1"/>
        </w:rPr>
        <w:t xml:space="preserve"> </w:t>
      </w:r>
      <w:r>
        <w:t>фактологические сведения о</w:t>
      </w:r>
      <w:r>
        <w:rPr>
          <w:spacing w:val="1"/>
        </w:rPr>
        <w:t xml:space="preserve"> </w:t>
      </w:r>
      <w:r>
        <w:t>веществах и</w:t>
      </w:r>
      <w:r>
        <w:rPr>
          <w:spacing w:val="1"/>
        </w:rPr>
        <w:t xml:space="preserve"> </w:t>
      </w:r>
      <w:r>
        <w:t>химической</w:t>
      </w:r>
      <w:r>
        <w:rPr>
          <w:spacing w:val="1"/>
        </w:rPr>
        <w:t xml:space="preserve"> </w:t>
      </w:r>
      <w:r>
        <w:t>реакции.</w:t>
      </w:r>
      <w:r>
        <w:rPr>
          <w:spacing w:val="1"/>
        </w:rPr>
        <w:t xml:space="preserve"> </w:t>
      </w:r>
      <w:r>
        <w:t>Так,</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курсе</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1"/>
        </w:rPr>
        <w:t xml:space="preserve"> </w:t>
      </w:r>
      <w:r>
        <w:t>возможность</w:t>
      </w:r>
      <w:r>
        <w:rPr>
          <w:spacing w:val="1"/>
        </w:rPr>
        <w:t xml:space="preserve"> </w:t>
      </w:r>
      <w:r>
        <w:t>осознать</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с</w:t>
      </w:r>
      <w:r>
        <w:rPr>
          <w:spacing w:val="1"/>
        </w:rPr>
        <w:t xml:space="preserve"> </w:t>
      </w:r>
      <w:r>
        <w:t>общетеоретических и методологических позиций, глубже понять историческое изменение</w:t>
      </w:r>
      <w:r>
        <w:rPr>
          <w:spacing w:val="1"/>
        </w:rPr>
        <w:t xml:space="preserve"> </w:t>
      </w:r>
      <w:r>
        <w:t>функций</w:t>
      </w:r>
      <w:r>
        <w:rPr>
          <w:spacing w:val="1"/>
        </w:rPr>
        <w:t xml:space="preserve"> </w:t>
      </w:r>
      <w:r>
        <w:t>этого</w:t>
      </w:r>
      <w:r>
        <w:rPr>
          <w:spacing w:val="1"/>
        </w:rPr>
        <w:t xml:space="preserve"> </w:t>
      </w:r>
      <w:r>
        <w:t>закона</w:t>
      </w:r>
      <w:r>
        <w:rPr>
          <w:spacing w:val="3"/>
        </w:rPr>
        <w:t xml:space="preserve"> </w:t>
      </w:r>
      <w:r>
        <w:t>–</w:t>
      </w:r>
      <w:r>
        <w:rPr>
          <w:spacing w:val="-4"/>
        </w:rPr>
        <w:t xml:space="preserve"> </w:t>
      </w:r>
      <w:r>
        <w:t>от</w:t>
      </w:r>
      <w:r>
        <w:rPr>
          <w:spacing w:val="-4"/>
        </w:rPr>
        <w:t xml:space="preserve"> </w:t>
      </w:r>
      <w:r>
        <w:t>обобщающей</w:t>
      </w:r>
      <w:r>
        <w:rPr>
          <w:spacing w:val="2"/>
        </w:rPr>
        <w:t xml:space="preserve"> </w:t>
      </w:r>
      <w:r>
        <w:t>до</w:t>
      </w:r>
      <w:r>
        <w:rPr>
          <w:spacing w:val="1"/>
        </w:rPr>
        <w:t xml:space="preserve"> </w:t>
      </w:r>
      <w:r>
        <w:t>объясняющей</w:t>
      </w:r>
      <w:r>
        <w:rPr>
          <w:spacing w:val="2"/>
        </w:rPr>
        <w:t xml:space="preserve"> </w:t>
      </w:r>
      <w:r>
        <w:t>и</w:t>
      </w:r>
      <w:r>
        <w:rPr>
          <w:spacing w:val="-3"/>
        </w:rPr>
        <w:t xml:space="preserve"> </w:t>
      </w:r>
      <w:r>
        <w:t>прогнозирующей.</w:t>
      </w:r>
    </w:p>
    <w:p w:rsidR="00E76707" w:rsidRDefault="00897AC9">
      <w:pPr>
        <w:pStyle w:val="a3"/>
        <w:ind w:right="844"/>
      </w:pPr>
      <w:r>
        <w:t>Единая система знаний о важнейших веществах,</w:t>
      </w:r>
      <w:r>
        <w:rPr>
          <w:spacing w:val="1"/>
        </w:rPr>
        <w:t xml:space="preserve"> </w:t>
      </w:r>
      <w:r>
        <w:t>их составе,</w:t>
      </w:r>
      <w:r>
        <w:rPr>
          <w:spacing w:val="1"/>
        </w:rPr>
        <w:t xml:space="preserve"> </w:t>
      </w:r>
      <w:r>
        <w:t>строении, свойствах и</w:t>
      </w:r>
      <w:r>
        <w:rPr>
          <w:spacing w:val="1"/>
        </w:rPr>
        <w:t xml:space="preserve"> </w:t>
      </w:r>
      <w:r>
        <w:t>применении, а также о химических реакциях, их сущности и закономерностях 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6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57"/>
        </w:rPr>
        <w:t xml:space="preserve"> </w:t>
      </w:r>
      <w:r>
        <w:t>ориентироваться в общественно</w:t>
      </w:r>
      <w:r>
        <w:rPr>
          <w:spacing w:val="1"/>
        </w:rPr>
        <w:t xml:space="preserve"> </w:t>
      </w:r>
      <w:r>
        <w:t>и личностно</w:t>
      </w:r>
      <w:r>
        <w:rPr>
          <w:spacing w:val="1"/>
        </w:rPr>
        <w:t xml:space="preserve"> </w:t>
      </w:r>
      <w:r>
        <w:t>значимых проблемах,</w:t>
      </w:r>
      <w:r>
        <w:rPr>
          <w:spacing w:val="1"/>
        </w:rPr>
        <w:t xml:space="preserve"> </w:t>
      </w:r>
      <w:r>
        <w:t>связанных с</w:t>
      </w:r>
      <w:r>
        <w:rPr>
          <w:spacing w:val="1"/>
        </w:rPr>
        <w:t xml:space="preserve"> </w:t>
      </w:r>
      <w:r>
        <w:t>химией,</w:t>
      </w:r>
      <w:r>
        <w:rPr>
          <w:spacing w:val="1"/>
        </w:rPr>
        <w:t xml:space="preserve"> </w:t>
      </w:r>
      <w:r>
        <w:t>критически</w:t>
      </w:r>
      <w:r>
        <w:rPr>
          <w:spacing w:val="1"/>
        </w:rPr>
        <w:t xml:space="preserve"> </w:t>
      </w:r>
      <w:r>
        <w:t>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57"/>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w:t>
      </w:r>
      <w:r>
        <w:rPr>
          <w:spacing w:val="1"/>
        </w:rPr>
        <w:t xml:space="preserve"> </w:t>
      </w:r>
      <w:r>
        <w:t>задач.</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данного</w:t>
      </w:r>
      <w:r>
        <w:rPr>
          <w:spacing w:val="1"/>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61"/>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 органического мира,</w:t>
      </w:r>
      <w:r>
        <w:rPr>
          <w:spacing w:val="1"/>
        </w:rPr>
        <w:t xml:space="preserve"> </w:t>
      </w:r>
      <w:r>
        <w:t>обусловленность</w:t>
      </w:r>
      <w:r>
        <w:rPr>
          <w:spacing w:val="1"/>
        </w:rPr>
        <w:t xml:space="preserve"> </w:t>
      </w:r>
      <w:r>
        <w:t>свойств</w:t>
      </w:r>
      <w:r>
        <w:rPr>
          <w:spacing w:val="1"/>
        </w:rPr>
        <w:t xml:space="preserve"> </w:t>
      </w:r>
      <w:r>
        <w:t>веществ их составом и строением, познаваемость природных явлений путём эксперимента 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61"/>
        </w:rPr>
        <w:t xml:space="preserve"> </w:t>
      </w:r>
      <w:r>
        <w:t>теоретическими</w:t>
      </w:r>
      <w:r>
        <w:rPr>
          <w:spacing w:val="6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1"/>
        </w:rPr>
        <w:t xml:space="preserve"> </w:t>
      </w:r>
      <w:r>
        <w:t>экологических проблем,</w:t>
      </w:r>
      <w:r>
        <w:rPr>
          <w:spacing w:val="1"/>
        </w:rPr>
        <w:t xml:space="preserve"> </w:t>
      </w:r>
      <w:r>
        <w:t>а также</w:t>
      </w:r>
      <w:r>
        <w:rPr>
          <w:spacing w:val="1"/>
        </w:rPr>
        <w:t xml:space="preserve"> </w:t>
      </w:r>
      <w:r>
        <w:t>проблем</w:t>
      </w:r>
      <w:r>
        <w:rPr>
          <w:spacing w:val="1"/>
        </w:rPr>
        <w:t xml:space="preserve"> </w:t>
      </w:r>
      <w:r>
        <w:t>сбережения</w:t>
      </w:r>
      <w:r>
        <w:rPr>
          <w:spacing w:val="1"/>
        </w:rPr>
        <w:t xml:space="preserve"> </w:t>
      </w:r>
      <w:r>
        <w:t>энергетических</w:t>
      </w:r>
      <w:r>
        <w:rPr>
          <w:spacing w:val="-4"/>
        </w:rPr>
        <w:t xml:space="preserve"> </w:t>
      </w:r>
      <w:r>
        <w:t>ресурсов,</w:t>
      </w:r>
      <w:r>
        <w:rPr>
          <w:spacing w:val="3"/>
        </w:rPr>
        <w:t xml:space="preserve"> </w:t>
      </w:r>
      <w:r>
        <w:t>сырья,</w:t>
      </w:r>
      <w:r>
        <w:rPr>
          <w:spacing w:val="-2"/>
        </w:rPr>
        <w:t xml:space="preserve"> </w:t>
      </w:r>
      <w:r>
        <w:t>создания</w:t>
      </w:r>
      <w:r>
        <w:rPr>
          <w:spacing w:val="2"/>
        </w:rPr>
        <w:t xml:space="preserve"> </w:t>
      </w:r>
      <w:r>
        <w:t>новых</w:t>
      </w:r>
      <w:r>
        <w:rPr>
          <w:spacing w:val="-4"/>
        </w:rPr>
        <w:t xml:space="preserve"> </w:t>
      </w:r>
      <w:r>
        <w:t>технологий</w:t>
      </w:r>
      <w:r>
        <w:rPr>
          <w:spacing w:val="-3"/>
        </w:rPr>
        <w:t xml:space="preserve"> </w:t>
      </w:r>
      <w:r>
        <w:t>и</w:t>
      </w:r>
      <w:r>
        <w:rPr>
          <w:spacing w:val="-2"/>
        </w:rPr>
        <w:t xml:space="preserve"> </w:t>
      </w:r>
      <w:r>
        <w:t>материалов.</w:t>
      </w:r>
    </w:p>
    <w:p w:rsidR="00E76707" w:rsidRDefault="00897AC9">
      <w:pPr>
        <w:pStyle w:val="a3"/>
        <w:spacing w:before="4"/>
        <w:ind w:right="850"/>
      </w:pPr>
      <w:r>
        <w:t>В плане решения задач воспитания, развития и социализации обучающихся 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1"/>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 базовое значение для различных видов деятельности: решения проблем, поиска,</w:t>
      </w:r>
      <w:r>
        <w:rPr>
          <w:spacing w:val="1"/>
        </w:rPr>
        <w:t xml:space="preserve"> </w:t>
      </w:r>
      <w:r>
        <w:t>анализа и обработки информации, необходимых для приобретения опыта практической и</w:t>
      </w:r>
      <w:r>
        <w:rPr>
          <w:spacing w:val="1"/>
        </w:rPr>
        <w:t xml:space="preserve"> </w:t>
      </w:r>
      <w:r>
        <w:t>исследовательской</w:t>
      </w:r>
      <w:r>
        <w:rPr>
          <w:spacing w:val="-3"/>
        </w:rPr>
        <w:t xml:space="preserve"> </w:t>
      </w:r>
      <w:r>
        <w:t>деятельности,</w:t>
      </w:r>
      <w:r>
        <w:rPr>
          <w:spacing w:val="3"/>
        </w:rPr>
        <w:t xml:space="preserve"> </w:t>
      </w:r>
      <w:r>
        <w:t>занимающей</w:t>
      </w:r>
      <w:r>
        <w:rPr>
          <w:spacing w:val="-8"/>
        </w:rPr>
        <w:t xml:space="preserve"> </w:t>
      </w:r>
      <w:r>
        <w:t>важное</w:t>
      </w:r>
      <w:r>
        <w:rPr>
          <w:spacing w:val="-4"/>
        </w:rPr>
        <w:t xml:space="preserve"> </w:t>
      </w:r>
      <w:r>
        <w:t>место</w:t>
      </w:r>
      <w:r>
        <w:rPr>
          <w:spacing w:val="1"/>
        </w:rPr>
        <w:t xml:space="preserve"> </w:t>
      </w:r>
      <w:r>
        <w:t>в</w:t>
      </w:r>
      <w:r>
        <w:rPr>
          <w:spacing w:val="-2"/>
        </w:rPr>
        <w:t xml:space="preserve"> </w:t>
      </w:r>
      <w:r>
        <w:t>познании</w:t>
      </w:r>
      <w:r>
        <w:rPr>
          <w:spacing w:val="-3"/>
        </w:rPr>
        <w:t xml:space="preserve"> </w:t>
      </w:r>
      <w:r>
        <w:t>химии.</w:t>
      </w:r>
    </w:p>
    <w:p w:rsidR="00E76707" w:rsidRDefault="00897AC9">
      <w:pPr>
        <w:pStyle w:val="a3"/>
        <w:ind w:right="847"/>
      </w:pPr>
      <w:r>
        <w:t>В практике преподавания химии как на уровне основного общего образования так 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определении</w:t>
      </w:r>
      <w:r>
        <w:rPr>
          <w:spacing w:val="1"/>
        </w:rPr>
        <w:t xml:space="preserve"> </w:t>
      </w:r>
      <w:r>
        <w:t>содержательной</w:t>
      </w:r>
      <w:r>
        <w:rPr>
          <w:spacing w:val="1"/>
        </w:rPr>
        <w:t xml:space="preserve"> </w:t>
      </w:r>
      <w:r>
        <w:t>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61"/>
        </w:rPr>
        <w:t xml:space="preserve"> </w:t>
      </w:r>
      <w:r>
        <w:t>значимости</w:t>
      </w:r>
      <w:r>
        <w:rPr>
          <w:spacing w:val="6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5"/>
        </w:rPr>
        <w:t xml:space="preserve"> </w:t>
      </w:r>
      <w:r>
        <w:t>практической</w:t>
      </w:r>
      <w:r>
        <w:rPr>
          <w:spacing w:val="14"/>
        </w:rPr>
        <w:t xml:space="preserve"> </w:t>
      </w:r>
      <w:r>
        <w:t>деятельности</w:t>
      </w:r>
      <w:r>
        <w:rPr>
          <w:spacing w:val="15"/>
        </w:rPr>
        <w:t xml:space="preserve"> </w:t>
      </w:r>
      <w:r>
        <w:t>человека</w:t>
      </w:r>
      <w:r>
        <w:rPr>
          <w:spacing w:val="12"/>
        </w:rPr>
        <w:t xml:space="preserve"> </w:t>
      </w:r>
      <w:r>
        <w:t>и</w:t>
      </w:r>
      <w:r>
        <w:rPr>
          <w:spacing w:val="19"/>
        </w:rPr>
        <w:t xml:space="preserve"> </w:t>
      </w:r>
      <w:r>
        <w:t>как</w:t>
      </w:r>
      <w:r>
        <w:rPr>
          <w:spacing w:val="12"/>
        </w:rPr>
        <w:t xml:space="preserve"> </w:t>
      </w:r>
      <w:r>
        <w:t>одного</w:t>
      </w:r>
      <w:r>
        <w:rPr>
          <w:spacing w:val="18"/>
        </w:rPr>
        <w:t xml:space="preserve"> </w:t>
      </w:r>
      <w:r>
        <w:t>из</w:t>
      </w:r>
      <w:r>
        <w:rPr>
          <w:spacing w:val="14"/>
        </w:rPr>
        <w:t xml:space="preserve"> </w:t>
      </w:r>
      <w:r>
        <w:t>компонентов</w:t>
      </w:r>
      <w:r>
        <w:rPr>
          <w:spacing w:val="15"/>
        </w:rPr>
        <w:t xml:space="preserve"> </w:t>
      </w:r>
      <w:r>
        <w:t>мировой</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right="859" w:firstLine="0"/>
      </w:pPr>
      <w:r>
        <w:lastRenderedPageBreak/>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1"/>
        </w:rPr>
        <w:t xml:space="preserve"> </w:t>
      </w:r>
      <w:r>
        <w:t>изучения</w:t>
      </w:r>
      <w:r>
        <w:rPr>
          <w:spacing w:val="1"/>
        </w:rPr>
        <w:t xml:space="preserve"> </w:t>
      </w:r>
      <w:r>
        <w:t>предмета является</w:t>
      </w:r>
      <w:r>
        <w:rPr>
          <w:spacing w:val="1"/>
        </w:rPr>
        <w:t xml:space="preserve"> </w:t>
      </w:r>
      <w:r>
        <w:t>вполне</w:t>
      </w:r>
      <w:r>
        <w:rPr>
          <w:spacing w:val="-4"/>
        </w:rPr>
        <w:t xml:space="preserve"> </w:t>
      </w:r>
      <w:r>
        <w:t>оправданным.</w:t>
      </w:r>
    </w:p>
    <w:p w:rsidR="00E76707" w:rsidRDefault="00897AC9">
      <w:pPr>
        <w:pStyle w:val="a3"/>
        <w:spacing w:before="6" w:line="237" w:lineRule="auto"/>
        <w:ind w:right="846"/>
      </w:pPr>
      <w:r>
        <w:t>Главными целями изучения предмета «Химия» на уровне среднего общего образования</w:t>
      </w:r>
      <w:r>
        <w:rPr>
          <w:spacing w:val="-57"/>
        </w:rPr>
        <w:t xml:space="preserve"> </w:t>
      </w:r>
      <w:r>
        <w:t>на базовом</w:t>
      </w:r>
      <w:r>
        <w:rPr>
          <w:spacing w:val="3"/>
        </w:rPr>
        <w:t xml:space="preserve"> </w:t>
      </w:r>
      <w:r>
        <w:t>уровне</w:t>
      </w:r>
      <w:r>
        <w:rPr>
          <w:spacing w:val="1"/>
        </w:rPr>
        <w:t xml:space="preserve"> </w:t>
      </w:r>
      <w:r>
        <w:t>являются:</w:t>
      </w:r>
    </w:p>
    <w:p w:rsidR="00E76707" w:rsidRDefault="00897AC9" w:rsidP="005C762A">
      <w:pPr>
        <w:pStyle w:val="a7"/>
        <w:numPr>
          <w:ilvl w:val="1"/>
          <w:numId w:val="46"/>
        </w:numPr>
        <w:tabs>
          <w:tab w:val="left" w:pos="1447"/>
        </w:tabs>
        <w:spacing w:before="3"/>
        <w:ind w:right="851" w:firstLine="566"/>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как</w:t>
      </w:r>
      <w:r>
        <w:rPr>
          <w:spacing w:val="1"/>
          <w:sz w:val="24"/>
        </w:rPr>
        <w:t xml:space="preserve"> </w:t>
      </w:r>
      <w:r>
        <w:rPr>
          <w:sz w:val="24"/>
        </w:rPr>
        <w:t>важнейшей</w:t>
      </w:r>
      <w:r>
        <w:rPr>
          <w:spacing w:val="1"/>
          <w:sz w:val="24"/>
        </w:rPr>
        <w:t xml:space="preserve"> </w:t>
      </w:r>
      <w:r>
        <w:rPr>
          <w:sz w:val="24"/>
        </w:rPr>
        <w:t>составляющей</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которой</w:t>
      </w:r>
      <w:r>
        <w:rPr>
          <w:spacing w:val="1"/>
          <w:sz w:val="24"/>
        </w:rPr>
        <w:t xml:space="preserve"> </w:t>
      </w:r>
      <w:r>
        <w:rPr>
          <w:sz w:val="24"/>
        </w:rPr>
        <w:t>лежат</w:t>
      </w:r>
      <w:r>
        <w:rPr>
          <w:spacing w:val="1"/>
          <w:sz w:val="24"/>
        </w:rPr>
        <w:t xml:space="preserve"> </w:t>
      </w:r>
      <w:r>
        <w:rPr>
          <w:sz w:val="24"/>
        </w:rPr>
        <w:t>ключевые</w:t>
      </w:r>
      <w:r>
        <w:rPr>
          <w:spacing w:val="1"/>
          <w:sz w:val="24"/>
        </w:rPr>
        <w:t xml:space="preserve"> </w:t>
      </w:r>
      <w:r>
        <w:rPr>
          <w:sz w:val="24"/>
        </w:rPr>
        <w:t>понятия,</w:t>
      </w:r>
      <w:r>
        <w:rPr>
          <w:spacing w:val="1"/>
          <w:sz w:val="24"/>
        </w:rPr>
        <w:t xml:space="preserve"> </w:t>
      </w:r>
      <w:r>
        <w:rPr>
          <w:sz w:val="24"/>
        </w:rPr>
        <w:t>фундаментальные законы и теории химии, освоение языка</w:t>
      </w:r>
      <w:r>
        <w:rPr>
          <w:spacing w:val="1"/>
          <w:sz w:val="24"/>
        </w:rPr>
        <w:t xml:space="preserve"> </w:t>
      </w:r>
      <w:r>
        <w:rPr>
          <w:sz w:val="24"/>
        </w:rPr>
        <w:t>науки,</w:t>
      </w:r>
      <w:r>
        <w:rPr>
          <w:spacing w:val="1"/>
          <w:sz w:val="24"/>
        </w:rPr>
        <w:t xml:space="preserve"> </w:t>
      </w:r>
      <w:r>
        <w:rPr>
          <w:sz w:val="24"/>
        </w:rPr>
        <w:t>усвоение и понимание</w:t>
      </w:r>
      <w:r>
        <w:rPr>
          <w:spacing w:val="1"/>
          <w:sz w:val="24"/>
        </w:rPr>
        <w:t xml:space="preserve"> </w:t>
      </w:r>
      <w:r>
        <w:rPr>
          <w:sz w:val="24"/>
        </w:rPr>
        <w:t>сущности доступных обобщений мировоззренческого характера, ознакомление с историей их</w:t>
      </w:r>
      <w:r>
        <w:rPr>
          <w:spacing w:val="-57"/>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становления;</w:t>
      </w:r>
    </w:p>
    <w:p w:rsidR="00E76707" w:rsidRDefault="00897AC9" w:rsidP="005C762A">
      <w:pPr>
        <w:pStyle w:val="a7"/>
        <w:numPr>
          <w:ilvl w:val="1"/>
          <w:numId w:val="46"/>
        </w:numPr>
        <w:tabs>
          <w:tab w:val="left" w:pos="1322"/>
        </w:tabs>
        <w:ind w:right="847" w:firstLine="566"/>
        <w:rPr>
          <w:sz w:val="24"/>
        </w:rPr>
      </w:pPr>
      <w:r>
        <w:rPr>
          <w:sz w:val="24"/>
        </w:rPr>
        <w:t>формирование и</w:t>
      </w:r>
      <w:r>
        <w:rPr>
          <w:spacing w:val="1"/>
          <w:sz w:val="24"/>
        </w:rPr>
        <w:t xml:space="preserve"> </w:t>
      </w:r>
      <w:r>
        <w:rPr>
          <w:sz w:val="24"/>
        </w:rPr>
        <w:t>развитие</w:t>
      </w:r>
      <w:r>
        <w:rPr>
          <w:spacing w:val="1"/>
          <w:sz w:val="24"/>
        </w:rPr>
        <w:t xml:space="preserve"> </w:t>
      </w:r>
      <w:r>
        <w:rPr>
          <w:sz w:val="24"/>
        </w:rPr>
        <w:t>представлений о</w:t>
      </w:r>
      <w:r>
        <w:rPr>
          <w:spacing w:val="1"/>
          <w:sz w:val="24"/>
        </w:rPr>
        <w:t xml:space="preserve"> </w:t>
      </w:r>
      <w:r>
        <w:rPr>
          <w:sz w:val="24"/>
        </w:rPr>
        <w:t>научных методах познания</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умений</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веществ и химических явлений, имеющих место в природе, в практической и повседневной</w:t>
      </w:r>
      <w:r>
        <w:rPr>
          <w:spacing w:val="1"/>
          <w:sz w:val="24"/>
        </w:rPr>
        <w:t xml:space="preserve"> </w:t>
      </w:r>
      <w:r>
        <w:rPr>
          <w:sz w:val="24"/>
        </w:rPr>
        <w:t>жизни;</w:t>
      </w:r>
    </w:p>
    <w:p w:rsidR="00E76707" w:rsidRDefault="00897AC9" w:rsidP="005C762A">
      <w:pPr>
        <w:pStyle w:val="a7"/>
        <w:numPr>
          <w:ilvl w:val="1"/>
          <w:numId w:val="46"/>
        </w:numPr>
        <w:tabs>
          <w:tab w:val="left" w:pos="1284"/>
        </w:tabs>
        <w:spacing w:line="242" w:lineRule="auto"/>
        <w:ind w:right="860" w:firstLine="566"/>
        <w:rPr>
          <w:sz w:val="24"/>
        </w:rPr>
      </w:pPr>
      <w:r>
        <w:rPr>
          <w:sz w:val="24"/>
        </w:rPr>
        <w:t>развитие умений и способов деятельности, связанных с наблюдением и объяснением</w:t>
      </w:r>
      <w:r>
        <w:rPr>
          <w:spacing w:val="1"/>
          <w:sz w:val="24"/>
        </w:rPr>
        <w:t xml:space="preserve"> </w:t>
      </w:r>
      <w:r>
        <w:rPr>
          <w:sz w:val="24"/>
        </w:rPr>
        <w:t>химического</w:t>
      </w:r>
      <w:r>
        <w:rPr>
          <w:spacing w:val="3"/>
          <w:sz w:val="24"/>
        </w:rPr>
        <w:t xml:space="preserve"> </w:t>
      </w:r>
      <w:r>
        <w:rPr>
          <w:sz w:val="24"/>
        </w:rPr>
        <w:t>эксперимента,</w:t>
      </w:r>
      <w:r>
        <w:rPr>
          <w:spacing w:val="-4"/>
          <w:sz w:val="24"/>
        </w:rPr>
        <w:t xml:space="preserve"> </w:t>
      </w:r>
      <w:r>
        <w:rPr>
          <w:sz w:val="24"/>
        </w:rPr>
        <w:t>соблюдением</w:t>
      </w:r>
      <w:r>
        <w:rPr>
          <w:spacing w:val="1"/>
          <w:sz w:val="24"/>
        </w:rPr>
        <w:t xml:space="preserve"> </w:t>
      </w:r>
      <w:r>
        <w:rPr>
          <w:sz w:val="24"/>
        </w:rPr>
        <w:t>правил</w:t>
      </w:r>
      <w:r>
        <w:rPr>
          <w:spacing w:val="5"/>
          <w:sz w:val="24"/>
        </w:rPr>
        <w:t xml:space="preserve"> </w:t>
      </w:r>
      <w:r>
        <w:rPr>
          <w:sz w:val="24"/>
        </w:rPr>
        <w:t>безопасного</w:t>
      </w:r>
      <w:r>
        <w:rPr>
          <w:spacing w:val="-5"/>
          <w:sz w:val="24"/>
        </w:rPr>
        <w:t xml:space="preserve"> </w:t>
      </w:r>
      <w:r>
        <w:rPr>
          <w:sz w:val="24"/>
        </w:rPr>
        <w:t>обращения</w:t>
      </w:r>
      <w:r>
        <w:rPr>
          <w:spacing w:val="-1"/>
          <w:sz w:val="24"/>
        </w:rPr>
        <w:t xml:space="preserve"> </w:t>
      </w:r>
      <w:r>
        <w:rPr>
          <w:sz w:val="24"/>
        </w:rPr>
        <w:t>с</w:t>
      </w:r>
      <w:r>
        <w:rPr>
          <w:spacing w:val="-6"/>
          <w:sz w:val="24"/>
        </w:rPr>
        <w:t xml:space="preserve"> </w:t>
      </w:r>
      <w:r>
        <w:rPr>
          <w:sz w:val="24"/>
        </w:rPr>
        <w:t>веществами.</w:t>
      </w:r>
    </w:p>
    <w:p w:rsidR="00E76707" w:rsidRDefault="00897AC9">
      <w:pPr>
        <w:pStyle w:val="a3"/>
        <w:ind w:right="847"/>
      </w:pPr>
      <w:r>
        <w:t>Содержательная</w:t>
      </w:r>
      <w:r>
        <w:rPr>
          <w:spacing w:val="1"/>
        </w:rPr>
        <w:t xml:space="preserve"> </w:t>
      </w:r>
      <w:r>
        <w:t>характеристика</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изучения</w:t>
      </w:r>
      <w:r>
        <w:rPr>
          <w:spacing w:val="1"/>
        </w:rPr>
        <w:t xml:space="preserve"> </w:t>
      </w:r>
      <w:r>
        <w:t>предмета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уточнена</w:t>
      </w:r>
      <w:r>
        <w:rPr>
          <w:spacing w:val="1"/>
        </w:rPr>
        <w:t xml:space="preserve"> </w:t>
      </w:r>
      <w:r>
        <w:t>и</w:t>
      </w:r>
      <w:r>
        <w:rPr>
          <w:spacing w:val="1"/>
        </w:rPr>
        <w:t xml:space="preserve"> </w:t>
      </w:r>
      <w:r>
        <w:t>скорректирована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приоритетами</w:t>
      </w:r>
      <w:r>
        <w:rPr>
          <w:spacing w:val="1"/>
        </w:rPr>
        <w:t xml:space="preserve"> </w:t>
      </w:r>
      <w:r>
        <w:t>в</w:t>
      </w:r>
      <w:r>
        <w:rPr>
          <w:spacing w:val="1"/>
        </w:rPr>
        <w:t xml:space="preserve"> </w:t>
      </w:r>
      <w:r>
        <w:t>системе</w:t>
      </w:r>
      <w:r>
        <w:rPr>
          <w:spacing w:val="1"/>
        </w:rPr>
        <w:t xml:space="preserve"> </w:t>
      </w:r>
      <w:r>
        <w:t>среднего общего образования. Сегодня в преподавании химии в большей степени отдаётся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 выпускника оющеобразовательной организации, владеющего не набором знаний,</w:t>
      </w:r>
      <w:r>
        <w:rPr>
          <w:spacing w:val="-57"/>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60"/>
        </w:rPr>
        <w:t xml:space="preserve"> </w:t>
      </w:r>
      <w:r>
        <w:t>получения</w:t>
      </w:r>
      <w:r>
        <w:rPr>
          <w:spacing w:val="1"/>
        </w:rPr>
        <w:t xml:space="preserve"> </w:t>
      </w:r>
      <w:r>
        <w:t>знаний</w:t>
      </w:r>
      <w:r>
        <w:rPr>
          <w:spacing w:val="-3"/>
        </w:rPr>
        <w:t xml:space="preserve"> </w:t>
      </w:r>
      <w:r>
        <w:t>и</w:t>
      </w:r>
      <w:r>
        <w:rPr>
          <w:spacing w:val="-3"/>
        </w:rPr>
        <w:t xml:space="preserve"> </w:t>
      </w:r>
      <w:r>
        <w:t>применения</w:t>
      </w:r>
      <w:r>
        <w:rPr>
          <w:spacing w:val="1"/>
        </w:rPr>
        <w:t xml:space="preserve"> </w:t>
      </w:r>
      <w:r>
        <w:t>их</w:t>
      </w:r>
      <w:r>
        <w:rPr>
          <w:spacing w:val="-3"/>
        </w:rPr>
        <w:t xml:space="preserve"> </w:t>
      </w:r>
      <w:r>
        <w:t>в</w:t>
      </w:r>
      <w:r>
        <w:rPr>
          <w:spacing w:val="-2"/>
        </w:rPr>
        <w:t xml:space="preserve"> </w:t>
      </w:r>
      <w:r>
        <w:t>реальной</w:t>
      </w:r>
      <w:r>
        <w:rPr>
          <w:spacing w:val="-3"/>
        </w:rPr>
        <w:t xml:space="preserve"> </w:t>
      </w:r>
      <w:r>
        <w:t>жизни</w:t>
      </w:r>
      <w:r>
        <w:rPr>
          <w:spacing w:val="-2"/>
        </w:rPr>
        <w:t xml:space="preserve"> </w:t>
      </w:r>
      <w:r>
        <w:t>для</w:t>
      </w:r>
      <w:r>
        <w:rPr>
          <w:spacing w:val="-4"/>
        </w:rPr>
        <w:t xml:space="preserve"> </w:t>
      </w:r>
      <w:r>
        <w:t>решения</w:t>
      </w:r>
      <w:r>
        <w:rPr>
          <w:spacing w:val="1"/>
        </w:rPr>
        <w:t xml:space="preserve"> </w:t>
      </w:r>
      <w:r>
        <w:t>практических</w:t>
      </w:r>
      <w:r>
        <w:rPr>
          <w:spacing w:val="-3"/>
        </w:rPr>
        <w:t xml:space="preserve"> </w:t>
      </w:r>
      <w:r>
        <w:t>задач.</w:t>
      </w:r>
    </w:p>
    <w:p w:rsidR="00E76707" w:rsidRDefault="00897AC9">
      <w:pPr>
        <w:pStyle w:val="a3"/>
        <w:spacing w:line="237" w:lineRule="auto"/>
        <w:ind w:right="854"/>
      </w:pPr>
      <w:r>
        <w:t>В этой связи при изучении предмета «Химия» доминирующее значение приобретают</w:t>
      </w:r>
      <w:r>
        <w:rPr>
          <w:spacing w:val="1"/>
        </w:rPr>
        <w:t xml:space="preserve"> </w:t>
      </w:r>
      <w:r>
        <w:t>такие цели</w:t>
      </w:r>
      <w:r>
        <w:rPr>
          <w:spacing w:val="3"/>
        </w:rPr>
        <w:t xml:space="preserve"> </w:t>
      </w:r>
      <w:r>
        <w:t>и</w:t>
      </w:r>
      <w:r>
        <w:rPr>
          <w:spacing w:val="-2"/>
        </w:rPr>
        <w:t xml:space="preserve"> </w:t>
      </w:r>
      <w:r>
        <w:t>задачи,</w:t>
      </w:r>
      <w:r>
        <w:rPr>
          <w:spacing w:val="4"/>
        </w:rPr>
        <w:t xml:space="preserve"> </w:t>
      </w:r>
      <w:r>
        <w:t>как:</w:t>
      </w:r>
    </w:p>
    <w:p w:rsidR="00E76707" w:rsidRDefault="00897AC9" w:rsidP="005C762A">
      <w:pPr>
        <w:pStyle w:val="a7"/>
        <w:numPr>
          <w:ilvl w:val="1"/>
          <w:numId w:val="46"/>
        </w:numPr>
        <w:tabs>
          <w:tab w:val="left" w:pos="1274"/>
        </w:tabs>
        <w:spacing w:before="3"/>
        <w:ind w:right="847" w:firstLine="566"/>
        <w:rPr>
          <w:sz w:val="24"/>
        </w:rPr>
      </w:pPr>
      <w:r>
        <w:rPr>
          <w:sz w:val="24"/>
        </w:rPr>
        <w:t>адаптация обучающихся к условиям динамично развивающегося мира, формирование</w:t>
      </w:r>
      <w:r>
        <w:rPr>
          <w:spacing w:val="1"/>
          <w:sz w:val="24"/>
        </w:rPr>
        <w:t xml:space="preserve"> </w:t>
      </w:r>
      <w:r>
        <w:rPr>
          <w:sz w:val="24"/>
        </w:rPr>
        <w:t>интеллектуально</w:t>
      </w:r>
      <w:r>
        <w:rPr>
          <w:spacing w:val="1"/>
          <w:sz w:val="24"/>
        </w:rPr>
        <w:t xml:space="preserve"> </w:t>
      </w:r>
      <w:r>
        <w:rPr>
          <w:sz w:val="24"/>
        </w:rPr>
        <w:t>развитой</w:t>
      </w:r>
      <w:r>
        <w:rPr>
          <w:spacing w:val="1"/>
          <w:sz w:val="24"/>
        </w:rPr>
        <w:t xml:space="preserve"> </w:t>
      </w:r>
      <w:r>
        <w:rPr>
          <w:sz w:val="24"/>
        </w:rPr>
        <w:t>личности,</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сотрудничеству,</w:t>
      </w:r>
      <w:r>
        <w:rPr>
          <w:spacing w:val="1"/>
          <w:sz w:val="24"/>
        </w:rPr>
        <w:t xml:space="preserve"> </w:t>
      </w:r>
      <w:r>
        <w:rPr>
          <w:sz w:val="24"/>
        </w:rPr>
        <w:t>самостоятельному</w:t>
      </w:r>
      <w:r>
        <w:rPr>
          <w:spacing w:val="1"/>
          <w:sz w:val="24"/>
        </w:rPr>
        <w:t xml:space="preserve"> </w:t>
      </w:r>
      <w:r>
        <w:rPr>
          <w:sz w:val="24"/>
        </w:rPr>
        <w:t>принятию</w:t>
      </w:r>
      <w:r>
        <w:rPr>
          <w:spacing w:val="1"/>
          <w:sz w:val="24"/>
        </w:rPr>
        <w:t xml:space="preserve"> </w:t>
      </w:r>
      <w:r>
        <w:rPr>
          <w:sz w:val="24"/>
        </w:rPr>
        <w:t>грамотных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4"/>
          <w:sz w:val="24"/>
        </w:rPr>
        <w:t xml:space="preserve"> </w:t>
      </w:r>
      <w:r>
        <w:rPr>
          <w:sz w:val="24"/>
        </w:rPr>
        <w:t>с</w:t>
      </w:r>
      <w:r>
        <w:rPr>
          <w:spacing w:val="1"/>
          <w:sz w:val="24"/>
        </w:rPr>
        <w:t xml:space="preserve"> </w:t>
      </w:r>
      <w:r>
        <w:rPr>
          <w:sz w:val="24"/>
        </w:rPr>
        <w:t>веществами</w:t>
      </w:r>
      <w:r>
        <w:rPr>
          <w:spacing w:val="-2"/>
          <w:sz w:val="24"/>
        </w:rPr>
        <w:t xml:space="preserve"> </w:t>
      </w:r>
      <w:r>
        <w:rPr>
          <w:sz w:val="24"/>
        </w:rPr>
        <w:t>и</w:t>
      </w:r>
      <w:r>
        <w:rPr>
          <w:spacing w:val="-2"/>
          <w:sz w:val="24"/>
        </w:rPr>
        <w:t xml:space="preserve"> </w:t>
      </w:r>
      <w:r>
        <w:rPr>
          <w:sz w:val="24"/>
        </w:rPr>
        <w:t>их</w:t>
      </w:r>
      <w:r>
        <w:rPr>
          <w:spacing w:val="-3"/>
          <w:sz w:val="24"/>
        </w:rPr>
        <w:t xml:space="preserve"> </w:t>
      </w:r>
      <w:r>
        <w:rPr>
          <w:sz w:val="24"/>
        </w:rPr>
        <w:t>применением;</w:t>
      </w:r>
    </w:p>
    <w:p w:rsidR="00E76707" w:rsidRDefault="00897AC9" w:rsidP="005C762A">
      <w:pPr>
        <w:pStyle w:val="a7"/>
        <w:numPr>
          <w:ilvl w:val="1"/>
          <w:numId w:val="46"/>
        </w:numPr>
        <w:tabs>
          <w:tab w:val="left" w:pos="1413"/>
        </w:tabs>
        <w:ind w:right="846" w:firstLine="566"/>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ключевых</w:t>
      </w:r>
      <w:r>
        <w:rPr>
          <w:spacing w:val="1"/>
          <w:sz w:val="24"/>
        </w:rPr>
        <w:t xml:space="preserve"> </w:t>
      </w:r>
      <w:r>
        <w:rPr>
          <w:sz w:val="24"/>
        </w:rPr>
        <w:t>навыков</w:t>
      </w:r>
      <w:r>
        <w:rPr>
          <w:spacing w:val="1"/>
          <w:sz w:val="24"/>
        </w:rPr>
        <w:t xml:space="preserve"> </w:t>
      </w:r>
      <w:r>
        <w:rPr>
          <w:sz w:val="24"/>
        </w:rPr>
        <w:t>(ключевых</w:t>
      </w:r>
      <w:r>
        <w:rPr>
          <w:spacing w:val="1"/>
          <w:sz w:val="24"/>
        </w:rPr>
        <w:t xml:space="preserve"> </w:t>
      </w:r>
      <w:r>
        <w:rPr>
          <w:sz w:val="24"/>
        </w:rPr>
        <w:t>компетенций),</w:t>
      </w:r>
      <w:r>
        <w:rPr>
          <w:spacing w:val="1"/>
          <w:sz w:val="24"/>
        </w:rPr>
        <w:t xml:space="preserve"> </w:t>
      </w:r>
      <w:r>
        <w:rPr>
          <w:sz w:val="24"/>
        </w:rPr>
        <w:t>имеющих универсальное значение для различных видов деятельности: решения 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занимает</w:t>
      </w:r>
      <w:r>
        <w:rPr>
          <w:spacing w:val="1"/>
          <w:sz w:val="24"/>
        </w:rPr>
        <w:t xml:space="preserve"> </w:t>
      </w:r>
      <w:r>
        <w:rPr>
          <w:sz w:val="24"/>
        </w:rPr>
        <w:t>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химии,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 оценки</w:t>
      </w:r>
      <w:r>
        <w:rPr>
          <w:spacing w:val="1"/>
          <w:sz w:val="24"/>
        </w:rPr>
        <w:t xml:space="preserve"> </w:t>
      </w:r>
      <w:r>
        <w:rPr>
          <w:sz w:val="24"/>
        </w:rPr>
        <w:t>с</w:t>
      </w:r>
      <w:r>
        <w:rPr>
          <w:spacing w:val="1"/>
          <w:sz w:val="24"/>
        </w:rPr>
        <w:t xml:space="preserve"> </w:t>
      </w:r>
      <w:r>
        <w:rPr>
          <w:sz w:val="24"/>
        </w:rPr>
        <w:t>позиций экологической безопасности характера влияния веществ и химических процессов на</w:t>
      </w:r>
      <w:r>
        <w:rPr>
          <w:spacing w:val="-57"/>
          <w:sz w:val="24"/>
        </w:rPr>
        <w:t xml:space="preserve"> </w:t>
      </w:r>
      <w:r>
        <w:rPr>
          <w:sz w:val="24"/>
        </w:rPr>
        <w:t>организм</w:t>
      </w:r>
      <w:r>
        <w:rPr>
          <w:spacing w:val="-2"/>
          <w:sz w:val="24"/>
        </w:rPr>
        <w:t xml:space="preserve"> </w:t>
      </w:r>
      <w:r>
        <w:rPr>
          <w:sz w:val="24"/>
        </w:rPr>
        <w:t>человека</w:t>
      </w:r>
      <w:r>
        <w:rPr>
          <w:spacing w:val="1"/>
          <w:sz w:val="24"/>
        </w:rPr>
        <w:t xml:space="preserve"> </w:t>
      </w:r>
      <w:r>
        <w:rPr>
          <w:sz w:val="24"/>
        </w:rPr>
        <w:t>и</w:t>
      </w:r>
      <w:r>
        <w:rPr>
          <w:spacing w:val="-2"/>
          <w:sz w:val="24"/>
        </w:rPr>
        <w:t xml:space="preserve"> </w:t>
      </w:r>
      <w:r>
        <w:rPr>
          <w:sz w:val="24"/>
        </w:rPr>
        <w:t>природную среду;</w:t>
      </w:r>
    </w:p>
    <w:p w:rsidR="00E76707" w:rsidRDefault="00897AC9" w:rsidP="005C762A">
      <w:pPr>
        <w:pStyle w:val="a7"/>
        <w:numPr>
          <w:ilvl w:val="1"/>
          <w:numId w:val="46"/>
        </w:numPr>
        <w:tabs>
          <w:tab w:val="left" w:pos="1313"/>
        </w:tabs>
        <w:ind w:right="849" w:firstLine="566"/>
        <w:rPr>
          <w:sz w:val="24"/>
        </w:rPr>
      </w:pPr>
      <w:r>
        <w:rPr>
          <w:sz w:val="24"/>
        </w:rPr>
        <w:t>развитие познавательных интересов, интеллектуальных и творческих способностей</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самостоятельно</w:t>
      </w:r>
      <w:r>
        <w:rPr>
          <w:spacing w:val="1"/>
          <w:sz w:val="24"/>
        </w:rPr>
        <w:t xml:space="preserve"> </w:t>
      </w:r>
      <w:r>
        <w:rPr>
          <w:sz w:val="24"/>
        </w:rPr>
        <w:t>приобретать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жизненными</w:t>
      </w:r>
      <w:r>
        <w:rPr>
          <w:spacing w:val="1"/>
          <w:sz w:val="24"/>
        </w:rPr>
        <w:t xml:space="preserve"> </w:t>
      </w:r>
      <w:r>
        <w:rPr>
          <w:sz w:val="24"/>
        </w:rPr>
        <w:t>потребностями, использовать современные информационные</w:t>
      </w:r>
      <w:r>
        <w:rPr>
          <w:spacing w:val="1"/>
          <w:sz w:val="24"/>
        </w:rPr>
        <w:t xml:space="preserve"> </w:t>
      </w:r>
      <w:r>
        <w:rPr>
          <w:sz w:val="24"/>
        </w:rPr>
        <w:t>технологии для поиска и анализа учебной и научно- популярной информации химического</w:t>
      </w:r>
      <w:r>
        <w:rPr>
          <w:spacing w:val="1"/>
          <w:sz w:val="24"/>
        </w:rPr>
        <w:t xml:space="preserve"> </w:t>
      </w:r>
      <w:r>
        <w:rPr>
          <w:sz w:val="24"/>
        </w:rPr>
        <w:t>содержания;</w:t>
      </w:r>
    </w:p>
    <w:p w:rsidR="00E76707" w:rsidRDefault="00897AC9" w:rsidP="005C762A">
      <w:pPr>
        <w:pStyle w:val="a7"/>
        <w:numPr>
          <w:ilvl w:val="1"/>
          <w:numId w:val="46"/>
        </w:numPr>
        <w:tabs>
          <w:tab w:val="left" w:pos="1289"/>
        </w:tabs>
        <w:ind w:right="849" w:firstLine="566"/>
        <w:rPr>
          <w:sz w:val="24"/>
        </w:rPr>
      </w:pPr>
      <w:r>
        <w:rPr>
          <w:sz w:val="24"/>
        </w:rPr>
        <w:t>формирование и развитие у обучающихся ассоциативного и логического мышления,</w:t>
      </w:r>
      <w:r>
        <w:rPr>
          <w:spacing w:val="1"/>
          <w:sz w:val="24"/>
        </w:rPr>
        <w:t xml:space="preserve"> </w:t>
      </w:r>
      <w:r>
        <w:rPr>
          <w:sz w:val="24"/>
        </w:rPr>
        <w:t>наблюдательности, собранности, аккуратности, которые особенно необходимы, в частности,</w:t>
      </w:r>
      <w:r>
        <w:rPr>
          <w:spacing w:val="1"/>
          <w:sz w:val="24"/>
        </w:rPr>
        <w:t xml:space="preserve"> </w:t>
      </w:r>
      <w:r>
        <w:rPr>
          <w:sz w:val="24"/>
        </w:rPr>
        <w:t>при</w:t>
      </w:r>
      <w:r>
        <w:rPr>
          <w:spacing w:val="2"/>
          <w:sz w:val="24"/>
        </w:rPr>
        <w:t xml:space="preserve"> </w:t>
      </w:r>
      <w:r>
        <w:rPr>
          <w:sz w:val="24"/>
        </w:rPr>
        <w:t>планировании</w:t>
      </w:r>
      <w:r>
        <w:rPr>
          <w:spacing w:val="2"/>
          <w:sz w:val="24"/>
        </w:rPr>
        <w:t xml:space="preserve"> </w:t>
      </w:r>
      <w:r>
        <w:rPr>
          <w:sz w:val="24"/>
        </w:rPr>
        <w:t>и</w:t>
      </w:r>
      <w:r>
        <w:rPr>
          <w:spacing w:val="-2"/>
          <w:sz w:val="24"/>
        </w:rPr>
        <w:t xml:space="preserve"> </w:t>
      </w:r>
      <w:r>
        <w:rPr>
          <w:sz w:val="24"/>
        </w:rPr>
        <w:t>проведении</w:t>
      </w:r>
      <w:r>
        <w:rPr>
          <w:spacing w:val="-2"/>
          <w:sz w:val="24"/>
        </w:rPr>
        <w:t xml:space="preserve"> </w:t>
      </w:r>
      <w:r>
        <w:rPr>
          <w:sz w:val="24"/>
        </w:rPr>
        <w:t>химического</w:t>
      </w:r>
      <w:r>
        <w:rPr>
          <w:spacing w:val="1"/>
          <w:sz w:val="24"/>
        </w:rPr>
        <w:t xml:space="preserve"> </w:t>
      </w:r>
      <w:r>
        <w:rPr>
          <w:sz w:val="24"/>
        </w:rPr>
        <w:t>эксперимента;</w:t>
      </w:r>
    </w:p>
    <w:p w:rsidR="00E76707" w:rsidRDefault="00897AC9" w:rsidP="005C762A">
      <w:pPr>
        <w:pStyle w:val="a7"/>
        <w:numPr>
          <w:ilvl w:val="1"/>
          <w:numId w:val="46"/>
        </w:numPr>
        <w:tabs>
          <w:tab w:val="left" w:pos="1274"/>
        </w:tabs>
        <w:spacing w:before="1"/>
        <w:ind w:right="844" w:firstLine="566"/>
        <w:rPr>
          <w:sz w:val="24"/>
        </w:rPr>
      </w:pPr>
      <w:r>
        <w:rPr>
          <w:sz w:val="24"/>
        </w:rPr>
        <w:t>воспитание у обучающихся убеждённости в гуманистической направленности химии,</w:t>
      </w:r>
      <w:r>
        <w:rPr>
          <w:spacing w:val="1"/>
          <w:sz w:val="24"/>
        </w:rPr>
        <w:t xml:space="preserve"> </w:t>
      </w:r>
      <w:r>
        <w:rPr>
          <w:sz w:val="24"/>
        </w:rPr>
        <w:t>её</w:t>
      </w:r>
      <w:r>
        <w:rPr>
          <w:spacing w:val="1"/>
          <w:sz w:val="24"/>
        </w:rPr>
        <w:t xml:space="preserve"> </w:t>
      </w:r>
      <w:r>
        <w:rPr>
          <w:sz w:val="24"/>
        </w:rPr>
        <w:t>важной</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пополнения</w:t>
      </w:r>
      <w:r>
        <w:rPr>
          <w:spacing w:val="1"/>
          <w:sz w:val="24"/>
        </w:rPr>
        <w:t xml:space="preserve"> </w:t>
      </w:r>
      <w:r>
        <w:rPr>
          <w:sz w:val="24"/>
        </w:rPr>
        <w:t>энергетических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природного</w:t>
      </w:r>
      <w:r>
        <w:rPr>
          <w:spacing w:val="1"/>
          <w:sz w:val="24"/>
        </w:rPr>
        <w:t xml:space="preserve"> </w:t>
      </w:r>
      <w:r>
        <w:rPr>
          <w:sz w:val="24"/>
        </w:rPr>
        <w:t>равновесия,</w:t>
      </w:r>
      <w:r>
        <w:rPr>
          <w:spacing w:val="1"/>
          <w:sz w:val="24"/>
        </w:rPr>
        <w:t xml:space="preserve"> </w:t>
      </w:r>
      <w:r>
        <w:rPr>
          <w:sz w:val="24"/>
        </w:rPr>
        <w:t>осознания</w:t>
      </w:r>
      <w:r>
        <w:rPr>
          <w:spacing w:val="1"/>
          <w:sz w:val="24"/>
        </w:rPr>
        <w:t xml:space="preserve"> </w:t>
      </w:r>
      <w:r>
        <w:rPr>
          <w:sz w:val="24"/>
        </w:rPr>
        <w:t>необходимости бережного отношения к природе и своему здоровью, а также приобретения</w:t>
      </w:r>
      <w:r>
        <w:rPr>
          <w:spacing w:val="1"/>
          <w:sz w:val="24"/>
        </w:rPr>
        <w:t xml:space="preserve"> </w:t>
      </w:r>
      <w:r>
        <w:rPr>
          <w:sz w:val="24"/>
        </w:rPr>
        <w:t>опыта использования полученных знаний для принятия грамотных решений в ситуациях,</w:t>
      </w:r>
      <w:r>
        <w:rPr>
          <w:spacing w:val="1"/>
          <w:sz w:val="24"/>
        </w:rPr>
        <w:t xml:space="preserve"> </w:t>
      </w:r>
      <w:r>
        <w:rPr>
          <w:sz w:val="24"/>
        </w:rPr>
        <w:t>связанных</w:t>
      </w:r>
      <w:r>
        <w:rPr>
          <w:spacing w:val="-4"/>
          <w:sz w:val="24"/>
        </w:rPr>
        <w:t xml:space="preserve"> </w:t>
      </w:r>
      <w:r>
        <w:rPr>
          <w:sz w:val="24"/>
        </w:rPr>
        <w:t>с</w:t>
      </w:r>
      <w:r>
        <w:rPr>
          <w:spacing w:val="1"/>
          <w:sz w:val="24"/>
        </w:rPr>
        <w:t xml:space="preserve"> </w:t>
      </w:r>
      <w:r>
        <w:rPr>
          <w:sz w:val="24"/>
        </w:rPr>
        <w:t>химическими</w:t>
      </w:r>
      <w:r>
        <w:rPr>
          <w:spacing w:val="3"/>
          <w:sz w:val="24"/>
        </w:rPr>
        <w:t xml:space="preserve"> </w:t>
      </w:r>
      <w:r>
        <w:rPr>
          <w:sz w:val="24"/>
        </w:rPr>
        <w:t>явлениями.</w:t>
      </w:r>
    </w:p>
    <w:p w:rsidR="00E76707" w:rsidRDefault="00897AC9">
      <w:pPr>
        <w:pStyle w:val="a3"/>
        <w:ind w:right="844"/>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1"/>
        </w:rPr>
        <w:t xml:space="preserve"> </w:t>
      </w:r>
      <w:r>
        <w:t>методическую</w:t>
      </w:r>
      <w:r>
        <w:rPr>
          <w:spacing w:val="1"/>
        </w:rPr>
        <w:t xml:space="preserve"> </w:t>
      </w:r>
      <w:r>
        <w:t>интерпретацию в разделе «Планируемые результаты освоения программы по химии», таким</w:t>
      </w:r>
      <w:r>
        <w:rPr>
          <w:spacing w:val="1"/>
        </w:rPr>
        <w:t xml:space="preserve"> </w:t>
      </w:r>
      <w:r>
        <w:t>образом</w:t>
      </w:r>
      <w:r>
        <w:rPr>
          <w:spacing w:val="1"/>
        </w:rPr>
        <w:t xml:space="preserve"> </w:t>
      </w:r>
      <w:r>
        <w:t>обеспечено</w:t>
      </w:r>
      <w:r>
        <w:rPr>
          <w:spacing w:val="1"/>
        </w:rPr>
        <w:t xml:space="preserve"> </w:t>
      </w:r>
      <w:r>
        <w:t>чёткое представление о</w:t>
      </w:r>
      <w:r>
        <w:rPr>
          <w:spacing w:val="1"/>
        </w:rPr>
        <w:t xml:space="preserve"> </w:t>
      </w:r>
      <w:r>
        <w:t>том,</w:t>
      </w:r>
      <w:r>
        <w:rPr>
          <w:spacing w:val="1"/>
        </w:rPr>
        <w:t xml:space="preserve"> </w:t>
      </w:r>
      <w:r>
        <w:t>какие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имеют</w:t>
      </w:r>
      <w:r>
        <w:rPr>
          <w:spacing w:val="1"/>
        </w:rPr>
        <w:t xml:space="preserve"> </w:t>
      </w:r>
      <w:r>
        <w:t>прямое</w:t>
      </w:r>
      <w:r>
        <w:rPr>
          <w:spacing w:val="1"/>
        </w:rPr>
        <w:t xml:space="preserve"> </w:t>
      </w:r>
      <w:r>
        <w:t>отношение</w:t>
      </w:r>
      <w:r>
        <w:rPr>
          <w:spacing w:val="-5"/>
        </w:rPr>
        <w:t xml:space="preserve"> </w:t>
      </w:r>
      <w:r>
        <w:t>к реализации</w:t>
      </w:r>
      <w:r>
        <w:rPr>
          <w:spacing w:val="-2"/>
        </w:rPr>
        <w:t xml:space="preserve"> </w:t>
      </w:r>
      <w:r>
        <w:t>конкретной</w:t>
      </w:r>
      <w:r>
        <w:rPr>
          <w:spacing w:val="-2"/>
        </w:rPr>
        <w:t xml:space="preserve"> </w:t>
      </w:r>
      <w:r>
        <w:t>цели.</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49"/>
        <w:jc w:val="left"/>
      </w:pPr>
      <w:r>
        <w:lastRenderedPageBreak/>
        <w:t>В</w:t>
      </w:r>
      <w:r>
        <w:rPr>
          <w:spacing w:val="8"/>
        </w:rPr>
        <w:t xml:space="preserve"> </w:t>
      </w:r>
      <w:r>
        <w:t>учебном</w:t>
      </w:r>
      <w:r>
        <w:rPr>
          <w:spacing w:val="2"/>
        </w:rPr>
        <w:t xml:space="preserve"> </w:t>
      </w:r>
      <w:r>
        <w:t>плане</w:t>
      </w:r>
      <w:r>
        <w:rPr>
          <w:spacing w:val="4"/>
        </w:rPr>
        <w:t xml:space="preserve"> </w:t>
      </w:r>
      <w:r>
        <w:t>среднего</w:t>
      </w:r>
      <w:r>
        <w:rPr>
          <w:spacing w:val="59"/>
        </w:rPr>
        <w:t xml:space="preserve"> </w:t>
      </w:r>
      <w:r>
        <w:t>общего  образования</w:t>
      </w:r>
      <w:r>
        <w:rPr>
          <w:spacing w:val="5"/>
        </w:rPr>
        <w:t xml:space="preserve"> </w:t>
      </w:r>
      <w:r>
        <w:t>предмет</w:t>
      </w:r>
      <w:r>
        <w:rPr>
          <w:spacing w:val="1"/>
        </w:rPr>
        <w:t xml:space="preserve"> </w:t>
      </w:r>
      <w:r>
        <w:t>«Химия»</w:t>
      </w:r>
      <w:r>
        <w:rPr>
          <w:spacing w:val="59"/>
        </w:rPr>
        <w:t xml:space="preserve"> </w:t>
      </w:r>
      <w:r>
        <w:t>базового</w:t>
      </w:r>
      <w:r>
        <w:rPr>
          <w:spacing w:val="9"/>
        </w:rPr>
        <w:t xml:space="preserve"> </w:t>
      </w:r>
      <w:r>
        <w:t>уровня</w:t>
      </w:r>
      <w:r>
        <w:rPr>
          <w:spacing w:val="-57"/>
        </w:rPr>
        <w:t xml:space="preserve"> </w:t>
      </w:r>
      <w:r>
        <w:t>входит</w:t>
      </w:r>
      <w:r>
        <w:rPr>
          <w:spacing w:val="1"/>
        </w:rPr>
        <w:t xml:space="preserve"> </w:t>
      </w:r>
      <w:r>
        <w:t>в</w:t>
      </w:r>
      <w:r>
        <w:rPr>
          <w:spacing w:val="-2"/>
        </w:rPr>
        <w:t xml:space="preserve"> </w:t>
      </w:r>
      <w:r>
        <w:t>состав</w:t>
      </w:r>
      <w:r>
        <w:rPr>
          <w:spacing w:val="2"/>
        </w:rPr>
        <w:t xml:space="preserve"> </w:t>
      </w:r>
      <w:r>
        <w:t>предметной</w:t>
      </w:r>
      <w:r>
        <w:rPr>
          <w:spacing w:val="-3"/>
        </w:rPr>
        <w:t xml:space="preserve"> </w:t>
      </w:r>
      <w:r>
        <w:t>области</w:t>
      </w:r>
      <w:r>
        <w:rPr>
          <w:spacing w:val="2"/>
        </w:rPr>
        <w:t xml:space="preserve"> </w:t>
      </w:r>
      <w:r>
        <w:t>«Естественно-научные</w:t>
      </w:r>
      <w:r>
        <w:rPr>
          <w:spacing w:val="1"/>
        </w:rPr>
        <w:t xml:space="preserve"> </w:t>
      </w:r>
      <w:r>
        <w:t>предметы».</w:t>
      </w:r>
    </w:p>
    <w:p w:rsidR="00E76707" w:rsidRDefault="00897AC9">
      <w:pPr>
        <w:pStyle w:val="a3"/>
        <w:spacing w:before="6" w:line="237" w:lineRule="auto"/>
        <w:ind w:right="845"/>
        <w:jc w:val="left"/>
      </w:pPr>
      <w:r>
        <w:t>Общее</w:t>
      </w:r>
      <w:r>
        <w:rPr>
          <w:spacing w:val="7"/>
        </w:rPr>
        <w:t xml:space="preserve"> </w:t>
      </w:r>
      <w:r>
        <w:t>число</w:t>
      </w:r>
      <w:r>
        <w:rPr>
          <w:spacing w:val="13"/>
        </w:rPr>
        <w:t xml:space="preserve"> </w:t>
      </w:r>
      <w:r>
        <w:t>часов,</w:t>
      </w:r>
      <w:r>
        <w:rPr>
          <w:spacing w:val="10"/>
        </w:rPr>
        <w:t xml:space="preserve"> </w:t>
      </w:r>
      <w:r>
        <w:t>рекомендованных</w:t>
      </w:r>
      <w:r>
        <w:rPr>
          <w:spacing w:val="4"/>
        </w:rPr>
        <w:t xml:space="preserve"> </w:t>
      </w:r>
      <w:r>
        <w:t>для</w:t>
      </w:r>
      <w:r>
        <w:rPr>
          <w:spacing w:val="8"/>
        </w:rPr>
        <w:t xml:space="preserve"> </w:t>
      </w:r>
      <w:r>
        <w:t>изучения</w:t>
      </w:r>
      <w:r>
        <w:rPr>
          <w:spacing w:val="8"/>
        </w:rPr>
        <w:t xml:space="preserve"> </w:t>
      </w:r>
      <w:r>
        <w:t>химии</w:t>
      </w:r>
      <w:r>
        <w:rPr>
          <w:spacing w:val="18"/>
        </w:rPr>
        <w:t xml:space="preserve"> </w:t>
      </w:r>
      <w:r>
        <w:t>–</w:t>
      </w:r>
      <w:r>
        <w:rPr>
          <w:spacing w:val="9"/>
        </w:rPr>
        <w:t xml:space="preserve"> </w:t>
      </w:r>
      <w:r>
        <w:t>68</w:t>
      </w:r>
      <w:r>
        <w:rPr>
          <w:spacing w:val="9"/>
        </w:rPr>
        <w:t xml:space="preserve"> </w:t>
      </w:r>
      <w:r>
        <w:t>часов:</w:t>
      </w:r>
      <w:r>
        <w:rPr>
          <w:spacing w:val="4"/>
        </w:rPr>
        <w:t xml:space="preserve"> </w:t>
      </w:r>
      <w:r>
        <w:t>в</w:t>
      </w:r>
      <w:r>
        <w:rPr>
          <w:spacing w:val="10"/>
        </w:rPr>
        <w:t xml:space="preserve"> </w:t>
      </w:r>
      <w:r>
        <w:t>10</w:t>
      </w:r>
      <w:r>
        <w:rPr>
          <w:spacing w:val="4"/>
        </w:rPr>
        <w:t xml:space="preserve"> </w:t>
      </w:r>
      <w:r>
        <w:t>классе</w:t>
      </w:r>
      <w:r>
        <w:rPr>
          <w:spacing w:val="10"/>
        </w:rPr>
        <w:t xml:space="preserve"> </w:t>
      </w:r>
      <w:r>
        <w:t>–</w:t>
      </w:r>
      <w:r>
        <w:rPr>
          <w:spacing w:val="9"/>
        </w:rPr>
        <w:t xml:space="preserve"> </w:t>
      </w:r>
      <w:r>
        <w:t>34</w:t>
      </w:r>
      <w:r>
        <w:rPr>
          <w:spacing w:val="-57"/>
        </w:rPr>
        <w:t xml:space="preserve"> </w:t>
      </w:r>
      <w:r>
        <w:t>часа (1</w:t>
      </w:r>
      <w:r>
        <w:rPr>
          <w:spacing w:val="2"/>
        </w:rPr>
        <w:t xml:space="preserve"> </w:t>
      </w:r>
      <w:r>
        <w:t>час в</w:t>
      </w:r>
      <w:r>
        <w:rPr>
          <w:spacing w:val="-1"/>
        </w:rPr>
        <w:t xml:space="preserve"> </w:t>
      </w:r>
      <w:r>
        <w:t>неделю),</w:t>
      </w:r>
      <w:r>
        <w:rPr>
          <w:spacing w:val="4"/>
        </w:rPr>
        <w:t xml:space="preserve"> </w:t>
      </w:r>
      <w:r>
        <w:t>в</w:t>
      </w:r>
      <w:r>
        <w:rPr>
          <w:spacing w:val="-2"/>
        </w:rPr>
        <w:t xml:space="preserve"> </w:t>
      </w:r>
      <w:r>
        <w:t>11</w:t>
      </w:r>
      <w:r>
        <w:rPr>
          <w:spacing w:val="2"/>
        </w:rPr>
        <w:t xml:space="preserve"> </w:t>
      </w:r>
      <w:r>
        <w:t>классе</w:t>
      </w:r>
      <w:r>
        <w:rPr>
          <w:spacing w:val="5"/>
        </w:rPr>
        <w:t xml:space="preserve"> </w:t>
      </w:r>
      <w:r>
        <w:t>–</w:t>
      </w:r>
      <w:r>
        <w:rPr>
          <w:spacing w:val="1"/>
        </w:rPr>
        <w:t xml:space="preserve"> </w:t>
      </w:r>
      <w:r>
        <w:t>34</w:t>
      </w:r>
      <w:r>
        <w:rPr>
          <w:spacing w:val="-3"/>
        </w:rPr>
        <w:t xml:space="preserve"> </w:t>
      </w:r>
      <w:r>
        <w:t>часа</w:t>
      </w:r>
      <w:r>
        <w:rPr>
          <w:spacing w:val="1"/>
        </w:rPr>
        <w:t xml:space="preserve"> </w:t>
      </w:r>
      <w:r>
        <w:t>(1</w:t>
      </w:r>
      <w:r>
        <w:rPr>
          <w:spacing w:val="-4"/>
        </w:rPr>
        <w:t xml:space="preserve"> </w:t>
      </w:r>
      <w:r>
        <w:t>час</w:t>
      </w:r>
      <w:r>
        <w:rPr>
          <w:spacing w:val="1"/>
        </w:rPr>
        <w:t xml:space="preserve"> </w:t>
      </w:r>
      <w:r>
        <w:t>в</w:t>
      </w:r>
      <w:r>
        <w:rPr>
          <w:spacing w:val="3"/>
        </w:rPr>
        <w:t xml:space="preserve"> </w:t>
      </w:r>
      <w:r>
        <w:t>неделю).</w:t>
      </w:r>
    </w:p>
    <w:p w:rsidR="00E76707" w:rsidRDefault="00897AC9">
      <w:pPr>
        <w:pStyle w:val="11"/>
        <w:spacing w:before="8"/>
        <w:jc w:val="lef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119" w:firstLine="0"/>
        <w:jc w:val="left"/>
      </w:pPr>
      <w:r>
        <w:t>Органическая</w:t>
      </w:r>
      <w:r>
        <w:rPr>
          <w:spacing w:val="-4"/>
        </w:rPr>
        <w:t xml:space="preserve"> </w:t>
      </w:r>
      <w:r>
        <w:t>химия.</w:t>
      </w:r>
    </w:p>
    <w:p w:rsidR="00E76707" w:rsidRDefault="00897AC9">
      <w:pPr>
        <w:pStyle w:val="a3"/>
        <w:spacing w:before="3" w:line="275" w:lineRule="exact"/>
        <w:ind w:left="1119" w:firstLine="0"/>
        <w:jc w:val="left"/>
      </w:pPr>
      <w:r>
        <w:t>Теоретические</w:t>
      </w:r>
      <w:r>
        <w:rPr>
          <w:spacing w:val="-7"/>
        </w:rPr>
        <w:t xml:space="preserve"> </w:t>
      </w:r>
      <w:r>
        <w:t>основы</w:t>
      </w:r>
      <w:r>
        <w:rPr>
          <w:spacing w:val="-8"/>
        </w:rPr>
        <w:t xml:space="preserve"> </w:t>
      </w:r>
      <w:r>
        <w:t>органической</w:t>
      </w:r>
      <w:r>
        <w:rPr>
          <w:spacing w:val="1"/>
        </w:rPr>
        <w:t xml:space="preserve"> </w:t>
      </w:r>
      <w:r>
        <w:t>химии.</w:t>
      </w:r>
    </w:p>
    <w:p w:rsidR="00E76707" w:rsidRDefault="00897AC9">
      <w:pPr>
        <w:pStyle w:val="a3"/>
        <w:ind w:right="857"/>
      </w:pPr>
      <w:r>
        <w:t>Предмет</w:t>
      </w:r>
      <w:r>
        <w:rPr>
          <w:spacing w:val="1"/>
        </w:rPr>
        <w:t xml:space="preserve"> </w:t>
      </w:r>
      <w:r>
        <w:t>органической</w:t>
      </w:r>
      <w:r>
        <w:rPr>
          <w:spacing w:val="1"/>
        </w:rPr>
        <w:t xml:space="preserve"> </w:t>
      </w:r>
      <w:r>
        <w:t>химии:</w:t>
      </w:r>
      <w:r>
        <w:rPr>
          <w:spacing w:val="1"/>
        </w:rPr>
        <w:t xml:space="preserve"> </w:t>
      </w:r>
      <w:r>
        <w:t>её возникновение,</w:t>
      </w:r>
      <w:r>
        <w:rPr>
          <w:spacing w:val="1"/>
        </w:rPr>
        <w:t xml:space="preserve"> </w:t>
      </w:r>
      <w:r>
        <w:t>развитие и значение в получении</w:t>
      </w:r>
      <w:r>
        <w:rPr>
          <w:spacing w:val="1"/>
        </w:rPr>
        <w:t xml:space="preserve"> </w:t>
      </w:r>
      <w:r>
        <w:t>новых веществ и материалов. Теория строения органических соединений А.М. Бутлерова, её</w:t>
      </w:r>
      <w:r>
        <w:rPr>
          <w:spacing w:val="1"/>
        </w:rPr>
        <w:t xml:space="preserve"> </w:t>
      </w:r>
      <w:r>
        <w:t>основные положения. Структурные формулы органических веществ. Гомология, изомерия.</w:t>
      </w:r>
      <w:r>
        <w:rPr>
          <w:spacing w:val="1"/>
        </w:rPr>
        <w:t xml:space="preserve"> </w:t>
      </w:r>
      <w:r>
        <w:t>Химическая</w:t>
      </w:r>
      <w:r>
        <w:rPr>
          <w:spacing w:val="1"/>
        </w:rPr>
        <w:t xml:space="preserve"> </w:t>
      </w:r>
      <w:r>
        <w:t>связь</w:t>
      </w:r>
      <w:r>
        <w:rPr>
          <w:spacing w:val="-3"/>
        </w:rPr>
        <w:t xml:space="preserve"> </w:t>
      </w:r>
      <w:r>
        <w:t>в</w:t>
      </w:r>
      <w:r>
        <w:rPr>
          <w:spacing w:val="-1"/>
        </w:rPr>
        <w:t xml:space="preserve"> </w:t>
      </w:r>
      <w:r>
        <w:t>органических</w:t>
      </w:r>
      <w:r>
        <w:rPr>
          <w:spacing w:val="-4"/>
        </w:rPr>
        <w:t xml:space="preserve"> </w:t>
      </w:r>
      <w:r>
        <w:t>соединениях</w:t>
      </w:r>
      <w:r>
        <w:rPr>
          <w:spacing w:val="-2"/>
        </w:rPr>
        <w:t xml:space="preserve"> </w:t>
      </w:r>
      <w:r>
        <w:t>-</w:t>
      </w:r>
      <w:r>
        <w:rPr>
          <w:spacing w:val="-2"/>
        </w:rPr>
        <w:t xml:space="preserve"> </w:t>
      </w:r>
      <w:r>
        <w:t>одинарные</w:t>
      </w:r>
      <w:r>
        <w:rPr>
          <w:spacing w:val="-4"/>
        </w:rPr>
        <w:t xml:space="preserve"> </w:t>
      </w:r>
      <w:r>
        <w:t>и</w:t>
      </w:r>
      <w:r>
        <w:rPr>
          <w:spacing w:val="2"/>
        </w:rPr>
        <w:t xml:space="preserve"> </w:t>
      </w:r>
      <w:r>
        <w:t>кратные</w:t>
      </w:r>
      <w:r>
        <w:rPr>
          <w:spacing w:val="1"/>
        </w:rPr>
        <w:t xml:space="preserve"> </w:t>
      </w:r>
      <w:r>
        <w:t>связи.</w:t>
      </w:r>
    </w:p>
    <w:p w:rsidR="00E76707" w:rsidRDefault="00897AC9">
      <w:pPr>
        <w:pStyle w:val="a3"/>
        <w:ind w:right="856"/>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4"/>
        </w:rPr>
        <w:t xml:space="preserve"> </w:t>
      </w:r>
      <w:r>
        <w:t>веществ.</w:t>
      </w:r>
    </w:p>
    <w:p w:rsidR="00E76707" w:rsidRDefault="00897AC9">
      <w:pPr>
        <w:pStyle w:val="a3"/>
        <w:spacing w:before="2"/>
        <w:ind w:right="85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w:t>
      </w:r>
      <w:r>
        <w:rPr>
          <w:spacing w:val="-4"/>
        </w:rPr>
        <w:t xml:space="preserve"> </w:t>
      </w:r>
      <w:r>
        <w:t>веществ</w:t>
      </w:r>
      <w:r>
        <w:rPr>
          <w:spacing w:val="3"/>
        </w:rPr>
        <w:t xml:space="preserve"> </w:t>
      </w:r>
      <w:r>
        <w:t>при</w:t>
      </w:r>
      <w:r>
        <w:rPr>
          <w:spacing w:val="2"/>
        </w:rPr>
        <w:t xml:space="preserve"> </w:t>
      </w:r>
      <w:r>
        <w:t>нагревании</w:t>
      </w:r>
      <w:r>
        <w:rPr>
          <w:spacing w:val="-3"/>
        </w:rPr>
        <w:t xml:space="preserve"> </w:t>
      </w:r>
      <w:r>
        <w:t>(плавление,</w:t>
      </w:r>
      <w:r>
        <w:rPr>
          <w:spacing w:val="-2"/>
        </w:rPr>
        <w:t xml:space="preserve"> </w:t>
      </w:r>
      <w:r>
        <w:t>обугливание и</w:t>
      </w:r>
      <w:r>
        <w:rPr>
          <w:spacing w:val="-2"/>
        </w:rPr>
        <w:t xml:space="preserve"> </w:t>
      </w:r>
      <w:r>
        <w:t>горение).</w:t>
      </w:r>
    </w:p>
    <w:p w:rsidR="00E76707" w:rsidRDefault="00897AC9">
      <w:pPr>
        <w:pStyle w:val="a3"/>
        <w:spacing w:line="275" w:lineRule="exact"/>
        <w:ind w:left="1119" w:firstLine="0"/>
        <w:jc w:val="left"/>
      </w:pPr>
      <w:r>
        <w:t>Углеводороды.</w:t>
      </w:r>
    </w:p>
    <w:p w:rsidR="00E76707" w:rsidRDefault="00897AC9">
      <w:pPr>
        <w:pStyle w:val="a3"/>
        <w:ind w:right="842"/>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 и горения),</w:t>
      </w:r>
      <w:r>
        <w:rPr>
          <w:spacing w:val="1"/>
        </w:rPr>
        <w:t xml:space="preserve"> </w:t>
      </w:r>
      <w:r>
        <w:t>нахождение в</w:t>
      </w:r>
      <w:r>
        <w:rPr>
          <w:spacing w:val="-1"/>
        </w:rPr>
        <w:t xml:space="preserve"> </w:t>
      </w:r>
      <w:r>
        <w:t>природе,</w:t>
      </w:r>
      <w:r>
        <w:rPr>
          <w:spacing w:val="-2"/>
        </w:rPr>
        <w:t xml:space="preserve"> </w:t>
      </w:r>
      <w:r>
        <w:t>получение</w:t>
      </w:r>
      <w:r>
        <w:rPr>
          <w:spacing w:val="6"/>
        </w:rPr>
        <w:t xml:space="preserve"> </w:t>
      </w:r>
      <w:r>
        <w:t>и</w:t>
      </w:r>
      <w:r>
        <w:rPr>
          <w:spacing w:val="3"/>
        </w:rPr>
        <w:t xml:space="preserve"> </w:t>
      </w:r>
      <w:r>
        <w:t>применение.</w:t>
      </w:r>
    </w:p>
    <w:p w:rsidR="00E76707" w:rsidRDefault="00897AC9">
      <w:pPr>
        <w:pStyle w:val="a3"/>
        <w:spacing w:before="2"/>
        <w:ind w:right="847"/>
      </w:pPr>
      <w:r>
        <w:t>Алкены:</w:t>
      </w:r>
      <w:r>
        <w:rPr>
          <w:spacing w:val="1"/>
        </w:rPr>
        <w:t xml:space="preserve"> </w:t>
      </w:r>
      <w:r>
        <w:t>состав</w:t>
      </w:r>
      <w:r>
        <w:rPr>
          <w:spacing w:val="1"/>
        </w:rPr>
        <w:t xml:space="preserve"> </w:t>
      </w:r>
      <w:r>
        <w:t>и</w:t>
      </w:r>
      <w:r>
        <w:rPr>
          <w:spacing w:val="1"/>
        </w:rPr>
        <w:t xml:space="preserve"> </w:t>
      </w:r>
      <w:r>
        <w:t>строение, гомологический ряд.</w:t>
      </w:r>
      <w:r>
        <w:rPr>
          <w:spacing w:val="1"/>
        </w:rPr>
        <w:t xml:space="preserve"> </w:t>
      </w:r>
      <w:r>
        <w:t>Этилен</w:t>
      </w:r>
      <w:r>
        <w:rPr>
          <w:spacing w:val="1"/>
        </w:rPr>
        <w:t xml:space="preserve"> </w:t>
      </w:r>
      <w:r>
        <w:t>и пропилен</w:t>
      </w:r>
      <w:r>
        <w:rPr>
          <w:spacing w:val="1"/>
        </w:rPr>
        <w:t xml:space="preserve"> </w:t>
      </w:r>
      <w:r>
        <w:t>-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7"/>
        </w:rPr>
        <w:t xml:space="preserve"> </w:t>
      </w:r>
      <w:r>
        <w:t>окисления</w:t>
      </w:r>
      <w:r>
        <w:rPr>
          <w:spacing w:val="-5"/>
        </w:rPr>
        <w:t xml:space="preserve"> </w:t>
      </w:r>
      <w:r>
        <w:t>и</w:t>
      </w:r>
      <w:r>
        <w:rPr>
          <w:spacing w:val="2"/>
        </w:rPr>
        <w:t xml:space="preserve"> </w:t>
      </w:r>
      <w:r>
        <w:t>полимеризации),</w:t>
      </w:r>
      <w:r>
        <w:rPr>
          <w:spacing w:val="-3"/>
        </w:rPr>
        <w:t xml:space="preserve"> </w:t>
      </w:r>
      <w:r>
        <w:t>получение</w:t>
      </w:r>
      <w:r>
        <w:rPr>
          <w:spacing w:val="-1"/>
        </w:rPr>
        <w:t xml:space="preserve"> </w:t>
      </w:r>
      <w:r>
        <w:t>и</w:t>
      </w:r>
      <w:r>
        <w:rPr>
          <w:spacing w:val="1"/>
        </w:rPr>
        <w:t xml:space="preserve"> </w:t>
      </w:r>
      <w:r>
        <w:t>применение.</w:t>
      </w:r>
    </w:p>
    <w:p w:rsidR="00E76707" w:rsidRDefault="00897AC9">
      <w:pPr>
        <w:pStyle w:val="a3"/>
        <w:spacing w:line="242" w:lineRule="auto"/>
        <w:ind w:right="851"/>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4"/>
        </w:rPr>
        <w:t xml:space="preserve"> </w:t>
      </w:r>
      <w:r>
        <w:t>полимеризации).</w:t>
      </w:r>
      <w:r>
        <w:rPr>
          <w:spacing w:val="-3"/>
        </w:rPr>
        <w:t xml:space="preserve"> </w:t>
      </w:r>
      <w:r>
        <w:t>Получение</w:t>
      </w:r>
      <w:r>
        <w:rPr>
          <w:spacing w:val="4"/>
        </w:rPr>
        <w:t xml:space="preserve"> </w:t>
      </w:r>
      <w:r>
        <w:t>синтетического</w:t>
      </w:r>
      <w:r>
        <w:rPr>
          <w:spacing w:val="1"/>
        </w:rPr>
        <w:t xml:space="preserve"> </w:t>
      </w:r>
      <w:r>
        <w:t>каучука</w:t>
      </w:r>
      <w:r>
        <w:rPr>
          <w:spacing w:val="-1"/>
        </w:rPr>
        <w:t xml:space="preserve"> </w:t>
      </w:r>
      <w:r>
        <w:t>и</w:t>
      </w:r>
      <w:r>
        <w:rPr>
          <w:spacing w:val="2"/>
        </w:rPr>
        <w:t xml:space="preserve"> </w:t>
      </w:r>
      <w:r>
        <w:t>резины.</w:t>
      </w:r>
    </w:p>
    <w:p w:rsidR="00E76707" w:rsidRDefault="00897AC9">
      <w:pPr>
        <w:pStyle w:val="a3"/>
        <w:ind w:right="844"/>
      </w:pPr>
      <w:r>
        <w:t>Алкины: состав и особенности строения, гомологический ряд. Ацетилен - 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3"/>
        </w:rPr>
        <w:t xml:space="preserve"> </w:t>
      </w:r>
      <w:r>
        <w:t>галогенирования,</w:t>
      </w:r>
      <w:r>
        <w:rPr>
          <w:spacing w:val="-2"/>
        </w:rPr>
        <w:t xml:space="preserve"> </w:t>
      </w:r>
      <w:r>
        <w:t>гидратации,</w:t>
      </w:r>
      <w:r>
        <w:rPr>
          <w:spacing w:val="-3"/>
        </w:rPr>
        <w:t xml:space="preserve"> </w:t>
      </w:r>
      <w:r>
        <w:t>горения),</w:t>
      </w:r>
      <w:r>
        <w:rPr>
          <w:spacing w:val="-2"/>
        </w:rPr>
        <w:t xml:space="preserve"> </w:t>
      </w:r>
      <w:r>
        <w:t>получение и</w:t>
      </w:r>
      <w:r>
        <w:rPr>
          <w:spacing w:val="1"/>
        </w:rPr>
        <w:t xml:space="preserve"> </w:t>
      </w:r>
      <w:r>
        <w:t>применение.</w:t>
      </w:r>
    </w:p>
    <w:p w:rsidR="00E76707" w:rsidRDefault="00897AC9">
      <w:pPr>
        <w:pStyle w:val="a3"/>
        <w:ind w:right="854"/>
      </w:pP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 и нитрования), получение и применение. Токсичность аренов. Генетическая</w:t>
      </w:r>
      <w:r>
        <w:rPr>
          <w:spacing w:val="-57"/>
        </w:rPr>
        <w:t xml:space="preserve"> </w:t>
      </w:r>
      <w:r>
        <w:t>связь</w:t>
      </w:r>
      <w:r>
        <w:rPr>
          <w:spacing w:val="-3"/>
        </w:rPr>
        <w:t xml:space="preserve"> </w:t>
      </w:r>
      <w:r>
        <w:t>между</w:t>
      </w:r>
      <w:r>
        <w:rPr>
          <w:spacing w:val="-4"/>
        </w:rPr>
        <w:t xml:space="preserve"> </w:t>
      </w:r>
      <w:r>
        <w:t>углеводородами,</w:t>
      </w:r>
      <w:r>
        <w:rPr>
          <w:spacing w:val="3"/>
        </w:rPr>
        <w:t xml:space="preserve"> </w:t>
      </w:r>
      <w:r>
        <w:t>принадлежащими</w:t>
      </w:r>
      <w:r>
        <w:rPr>
          <w:spacing w:val="3"/>
        </w:rPr>
        <w:t xml:space="preserve"> </w:t>
      </w:r>
      <w:r>
        <w:t>к</w:t>
      </w:r>
      <w:r>
        <w:rPr>
          <w:spacing w:val="-1"/>
        </w:rPr>
        <w:t xml:space="preserve"> </w:t>
      </w:r>
      <w:r>
        <w:t>различным</w:t>
      </w:r>
      <w:r>
        <w:rPr>
          <w:spacing w:val="-2"/>
        </w:rPr>
        <w:t xml:space="preserve"> </w:t>
      </w:r>
      <w:r>
        <w:t>классам.</w:t>
      </w:r>
    </w:p>
    <w:p w:rsidR="00E76707" w:rsidRDefault="00897AC9">
      <w:pPr>
        <w:pStyle w:val="a3"/>
        <w:ind w:right="850"/>
      </w:pPr>
      <w:r>
        <w:t>Природные</w:t>
      </w:r>
      <w:r>
        <w:rPr>
          <w:spacing w:val="1"/>
        </w:rPr>
        <w:t xml:space="preserve"> </w:t>
      </w:r>
      <w:r>
        <w:t>источники</w:t>
      </w:r>
      <w:r>
        <w:rPr>
          <w:spacing w:val="1"/>
        </w:rPr>
        <w:t xml:space="preserve"> </w:t>
      </w:r>
      <w:r>
        <w:t>углеводородов.</w:t>
      </w:r>
      <w:r>
        <w:rPr>
          <w:spacing w:val="1"/>
        </w:rPr>
        <w:t xml:space="preserve"> </w:t>
      </w:r>
      <w:r>
        <w:t>Природный</w:t>
      </w:r>
      <w:r>
        <w:rPr>
          <w:spacing w:val="1"/>
        </w:rPr>
        <w:t xml:space="preserve"> </w:t>
      </w:r>
      <w:r>
        <w:t>газ</w:t>
      </w:r>
      <w:r>
        <w:rPr>
          <w:spacing w:val="1"/>
        </w:rPr>
        <w:t xml:space="preserve"> </w:t>
      </w:r>
      <w:r>
        <w:t>и</w:t>
      </w:r>
      <w:r>
        <w:rPr>
          <w:spacing w:val="1"/>
        </w:rPr>
        <w:t xml:space="preserve"> </w:t>
      </w:r>
      <w:r>
        <w:t>попутные</w:t>
      </w:r>
      <w:r>
        <w:rPr>
          <w:spacing w:val="1"/>
        </w:rPr>
        <w:t xml:space="preserve"> </w:t>
      </w:r>
      <w:r>
        <w:t>нефтяные</w:t>
      </w:r>
      <w:r>
        <w:rPr>
          <w:spacing w:val="1"/>
        </w:rPr>
        <w:t xml:space="preserve"> </w:t>
      </w:r>
      <w:r>
        <w:t>газы.</w:t>
      </w:r>
      <w:r>
        <w:rPr>
          <w:spacing w:val="1"/>
        </w:rPr>
        <w:t xml:space="preserve"> </w:t>
      </w:r>
      <w:r>
        <w:t>Нефть и её происхождение. Способы переработки нефти: перегонка, крекинг (термический,</w:t>
      </w:r>
      <w:r>
        <w:rPr>
          <w:spacing w:val="1"/>
        </w:rPr>
        <w:t xml:space="preserve"> </w:t>
      </w:r>
      <w:r>
        <w:t>каталитический), пиролиз. Продукты переработки нефти, их применение в промышленности</w:t>
      </w:r>
      <w:r>
        <w:rPr>
          <w:spacing w:val="1"/>
        </w:rPr>
        <w:t xml:space="preserve"> </w:t>
      </w:r>
      <w:r>
        <w:t>и</w:t>
      </w:r>
      <w:r>
        <w:rPr>
          <w:spacing w:val="2"/>
        </w:rPr>
        <w:t xml:space="preserve"> </w:t>
      </w:r>
      <w:r>
        <w:t>в</w:t>
      </w:r>
      <w:r>
        <w:rPr>
          <w:spacing w:val="-1"/>
        </w:rPr>
        <w:t xml:space="preserve"> </w:t>
      </w:r>
      <w:r>
        <w:t>быту.</w:t>
      </w:r>
      <w:r>
        <w:rPr>
          <w:spacing w:val="3"/>
        </w:rPr>
        <w:t xml:space="preserve"> </w:t>
      </w:r>
      <w:r>
        <w:t>Каменный</w:t>
      </w:r>
      <w:r>
        <w:rPr>
          <w:spacing w:val="3"/>
        </w:rPr>
        <w:t xml:space="preserve"> </w:t>
      </w:r>
      <w:r>
        <w:t>уголь</w:t>
      </w:r>
      <w:r>
        <w:rPr>
          <w:spacing w:val="-3"/>
        </w:rPr>
        <w:t xml:space="preserve"> </w:t>
      </w:r>
      <w:r>
        <w:t>и</w:t>
      </w:r>
      <w:r>
        <w:rPr>
          <w:spacing w:val="3"/>
        </w:rPr>
        <w:t xml:space="preserve"> </w:t>
      </w:r>
      <w:r>
        <w:t>продукты</w:t>
      </w:r>
      <w:r>
        <w:rPr>
          <w:spacing w:val="3"/>
        </w:rPr>
        <w:t xml:space="preserve"> </w:t>
      </w:r>
      <w:r>
        <w:t>его</w:t>
      </w:r>
      <w:r>
        <w:rPr>
          <w:spacing w:val="2"/>
        </w:rPr>
        <w:t xml:space="preserve"> </w:t>
      </w:r>
      <w:r>
        <w:t>переработки.</w:t>
      </w:r>
    </w:p>
    <w:p w:rsidR="00E76707" w:rsidRDefault="00897AC9">
      <w:pPr>
        <w:pStyle w:val="a3"/>
        <w:ind w:right="853"/>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61"/>
        </w:rPr>
        <w:t xml:space="preserve"> </w:t>
      </w:r>
      <w:r>
        <w:t>работы:</w:t>
      </w:r>
      <w:r>
        <w:rPr>
          <w:spacing w:val="1"/>
        </w:rPr>
        <w:t xml:space="preserve"> </w:t>
      </w:r>
      <w:r>
        <w:t>получение этилена</w:t>
      </w:r>
      <w:r>
        <w:rPr>
          <w:spacing w:val="1"/>
        </w:rPr>
        <w:t xml:space="preserve"> </w:t>
      </w:r>
      <w:r>
        <w:t>и</w:t>
      </w:r>
      <w:r>
        <w:rPr>
          <w:spacing w:val="3"/>
        </w:rPr>
        <w:t xml:space="preserve"> </w:t>
      </w:r>
      <w:r>
        <w:t>изучение его</w:t>
      </w:r>
      <w:r>
        <w:rPr>
          <w:spacing w:val="2"/>
        </w:rPr>
        <w:t xml:space="preserve"> </w:t>
      </w:r>
      <w:r>
        <w:t>свойств.</w:t>
      </w:r>
    </w:p>
    <w:p w:rsidR="00E76707" w:rsidRDefault="00897AC9">
      <w:pPr>
        <w:pStyle w:val="a3"/>
        <w:ind w:left="1119" w:firstLine="0"/>
      </w:pPr>
      <w:r>
        <w:t>Расчётные</w:t>
      </w:r>
      <w:r>
        <w:rPr>
          <w:spacing w:val="-3"/>
        </w:rPr>
        <w:t xml:space="preserve"> </w:t>
      </w:r>
      <w:r>
        <w:t>задачи.</w:t>
      </w:r>
    </w:p>
    <w:p w:rsidR="00E76707" w:rsidRDefault="00897AC9">
      <w:pPr>
        <w:pStyle w:val="a3"/>
        <w:spacing w:line="237" w:lineRule="auto"/>
        <w:ind w:right="852"/>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57"/>
        </w:rPr>
        <w:t xml:space="preserve"> </w:t>
      </w:r>
      <w:r>
        <w:t>веществ</w:t>
      </w:r>
      <w:r>
        <w:rPr>
          <w:spacing w:val="-1"/>
        </w:rPr>
        <w:t xml:space="preserve"> </w:t>
      </w:r>
      <w:r>
        <w:t>или</w:t>
      </w:r>
      <w:r>
        <w:rPr>
          <w:spacing w:val="-2"/>
        </w:rPr>
        <w:t xml:space="preserve"> </w:t>
      </w:r>
      <w:r>
        <w:t>продуктов</w:t>
      </w:r>
      <w:r>
        <w:rPr>
          <w:spacing w:val="3"/>
        </w:rPr>
        <w:t xml:space="preserve"> </w:t>
      </w:r>
      <w:r>
        <w:t>реакции).</w:t>
      </w:r>
    </w:p>
    <w:p w:rsidR="00E76707" w:rsidRDefault="00897AC9">
      <w:pPr>
        <w:pStyle w:val="a3"/>
        <w:spacing w:before="2" w:line="275" w:lineRule="exact"/>
        <w:ind w:left="1119" w:firstLine="0"/>
      </w:pPr>
      <w:r>
        <w:t>Кислородсодержащие</w:t>
      </w:r>
      <w:r>
        <w:rPr>
          <w:spacing w:val="-9"/>
        </w:rPr>
        <w:t xml:space="preserve"> </w:t>
      </w:r>
      <w:r>
        <w:t>органические</w:t>
      </w:r>
      <w:r>
        <w:rPr>
          <w:spacing w:val="-5"/>
        </w:rPr>
        <w:t xml:space="preserve"> </w:t>
      </w:r>
      <w:r>
        <w:t>соединения.</w:t>
      </w:r>
    </w:p>
    <w:p w:rsidR="00E76707" w:rsidRDefault="00897AC9">
      <w:pPr>
        <w:pStyle w:val="a3"/>
        <w:ind w:right="854"/>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2"/>
        </w:rPr>
        <w:t xml:space="preserve"> </w:t>
      </w:r>
      <w:r>
        <w:t>человека.</w:t>
      </w:r>
    </w:p>
    <w:p w:rsidR="00E76707" w:rsidRDefault="00897AC9">
      <w:pPr>
        <w:pStyle w:val="a3"/>
        <w:spacing w:line="242" w:lineRule="auto"/>
        <w:ind w:right="847"/>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61"/>
        </w:rPr>
        <w:t xml:space="preserve"> </w:t>
      </w:r>
      <w:r>
        <w:t>физические</w:t>
      </w:r>
      <w:r>
        <w:rPr>
          <w:spacing w:val="61"/>
        </w:rPr>
        <w:t xml:space="preserve"> </w:t>
      </w:r>
      <w:r>
        <w:t>и</w:t>
      </w:r>
      <w:r>
        <w:rPr>
          <w:spacing w:val="1"/>
        </w:rPr>
        <w:t xml:space="preserve"> </w:t>
      </w:r>
      <w:r>
        <w:t>химические</w:t>
      </w:r>
      <w:r>
        <w:rPr>
          <w:spacing w:val="35"/>
        </w:rPr>
        <w:t xml:space="preserve"> </w:t>
      </w:r>
      <w:r>
        <w:t>свойства</w:t>
      </w:r>
      <w:r>
        <w:rPr>
          <w:spacing w:val="36"/>
        </w:rPr>
        <w:t xml:space="preserve"> </w:t>
      </w:r>
      <w:r>
        <w:t>(взаимодействие</w:t>
      </w:r>
      <w:r>
        <w:rPr>
          <w:spacing w:val="35"/>
        </w:rPr>
        <w:t xml:space="preserve"> </w:t>
      </w:r>
      <w:r>
        <w:t>со</w:t>
      </w:r>
      <w:r>
        <w:rPr>
          <w:spacing w:val="37"/>
        </w:rPr>
        <w:t xml:space="preserve"> </w:t>
      </w:r>
      <w:r>
        <w:t>щелочными</w:t>
      </w:r>
      <w:r>
        <w:rPr>
          <w:spacing w:val="33"/>
        </w:rPr>
        <w:t xml:space="preserve"> </w:t>
      </w:r>
      <w:r>
        <w:t>металлами,</w:t>
      </w:r>
      <w:r>
        <w:rPr>
          <w:spacing w:val="34"/>
        </w:rPr>
        <w:t xml:space="preserve"> </w:t>
      </w:r>
      <w:r>
        <w:t>качественная</w:t>
      </w:r>
      <w:r>
        <w:rPr>
          <w:spacing w:val="46"/>
        </w:rPr>
        <w:t xml:space="preserve"> </w:t>
      </w:r>
      <w:r>
        <w:t>реакция</w:t>
      </w:r>
      <w:r>
        <w:rPr>
          <w:spacing w:val="37"/>
        </w:rPr>
        <w:t xml:space="preserve"> </w:t>
      </w:r>
      <w:r>
        <w:t>на</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9" w:firstLine="0"/>
      </w:pPr>
      <w:r>
        <w:lastRenderedPageBreak/>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E76707" w:rsidRDefault="00897AC9">
      <w:pPr>
        <w:pStyle w:val="a3"/>
        <w:spacing w:before="4" w:line="275" w:lineRule="exact"/>
        <w:ind w:left="1119" w:firstLine="0"/>
      </w:pPr>
      <w:r>
        <w:t>Фенол:</w:t>
      </w:r>
      <w:r>
        <w:rPr>
          <w:spacing w:val="30"/>
        </w:rPr>
        <w:t xml:space="preserve"> </w:t>
      </w:r>
      <w:r>
        <w:t>строение</w:t>
      </w:r>
      <w:r>
        <w:rPr>
          <w:spacing w:val="29"/>
        </w:rPr>
        <w:t xml:space="preserve"> </w:t>
      </w:r>
      <w:r>
        <w:t>молекулы,</w:t>
      </w:r>
      <w:r>
        <w:rPr>
          <w:spacing w:val="31"/>
        </w:rPr>
        <w:t xml:space="preserve"> </w:t>
      </w:r>
      <w:r>
        <w:t>физические</w:t>
      </w:r>
      <w:r>
        <w:rPr>
          <w:spacing w:val="29"/>
        </w:rPr>
        <w:t xml:space="preserve"> </w:t>
      </w:r>
      <w:r>
        <w:t>и</w:t>
      </w:r>
      <w:r>
        <w:rPr>
          <w:spacing w:val="27"/>
        </w:rPr>
        <w:t xml:space="preserve"> </w:t>
      </w:r>
      <w:r>
        <w:t>химические</w:t>
      </w:r>
      <w:r>
        <w:rPr>
          <w:spacing w:val="29"/>
        </w:rPr>
        <w:t xml:space="preserve"> </w:t>
      </w:r>
      <w:r>
        <w:t>свойства.</w:t>
      </w:r>
      <w:r>
        <w:rPr>
          <w:spacing w:val="27"/>
        </w:rPr>
        <w:t xml:space="preserve"> </w:t>
      </w:r>
      <w:r>
        <w:t>Токсичность</w:t>
      </w:r>
      <w:r>
        <w:rPr>
          <w:spacing w:val="32"/>
        </w:rPr>
        <w:t xml:space="preserve"> </w:t>
      </w:r>
      <w:r>
        <w:t>фенола.</w:t>
      </w:r>
    </w:p>
    <w:p w:rsidR="00E76707" w:rsidRDefault="00897AC9">
      <w:pPr>
        <w:pStyle w:val="a3"/>
        <w:spacing w:line="275" w:lineRule="exact"/>
        <w:ind w:firstLine="0"/>
      </w:pPr>
      <w:r>
        <w:t>Применение</w:t>
      </w:r>
      <w:r>
        <w:rPr>
          <w:spacing w:val="-3"/>
        </w:rPr>
        <w:t xml:space="preserve"> </w:t>
      </w:r>
      <w:r>
        <w:t>фенола.</w:t>
      </w:r>
    </w:p>
    <w:p w:rsidR="00E76707" w:rsidRDefault="00897AC9">
      <w:pPr>
        <w:pStyle w:val="a3"/>
        <w:spacing w:before="4" w:line="237" w:lineRule="auto"/>
        <w:ind w:right="848"/>
      </w:pPr>
      <w:r>
        <w:t>Альдегиды. Формальдегид, ацетальдегид: строение, физические и химические свойства</w:t>
      </w:r>
      <w:r>
        <w:rPr>
          <w:spacing w:val="1"/>
        </w:rPr>
        <w:t xml:space="preserve"> </w:t>
      </w:r>
      <w:r>
        <w:t>(реакции</w:t>
      </w:r>
      <w:r>
        <w:rPr>
          <w:spacing w:val="-5"/>
        </w:rPr>
        <w:t xml:space="preserve"> </w:t>
      </w:r>
      <w:r>
        <w:t>окисления</w:t>
      </w:r>
      <w:r>
        <w:rPr>
          <w:spacing w:val="-5"/>
        </w:rPr>
        <w:t xml:space="preserve"> </w:t>
      </w:r>
      <w:r>
        <w:t>и</w:t>
      </w:r>
      <w:r>
        <w:rPr>
          <w:spacing w:val="-5"/>
        </w:rPr>
        <w:t xml:space="preserve"> </w:t>
      </w:r>
      <w:r>
        <w:t>восстановления,</w:t>
      </w:r>
      <w:r>
        <w:rPr>
          <w:spacing w:val="1"/>
        </w:rPr>
        <w:t xml:space="preserve"> </w:t>
      </w:r>
      <w:r>
        <w:t>качественные</w:t>
      </w:r>
      <w:r>
        <w:rPr>
          <w:spacing w:val="-1"/>
        </w:rPr>
        <w:t xml:space="preserve"> </w:t>
      </w:r>
      <w:r>
        <w:t>реакции),</w:t>
      </w:r>
      <w:r>
        <w:rPr>
          <w:spacing w:val="-4"/>
        </w:rPr>
        <w:t xml:space="preserve"> </w:t>
      </w:r>
      <w:r>
        <w:t>получение</w:t>
      </w:r>
      <w:r>
        <w:rPr>
          <w:spacing w:val="-1"/>
        </w:rPr>
        <w:t xml:space="preserve"> </w:t>
      </w:r>
      <w:r>
        <w:t>и применение.</w:t>
      </w:r>
    </w:p>
    <w:p w:rsidR="00E76707" w:rsidRDefault="00897AC9">
      <w:pPr>
        <w:pStyle w:val="a3"/>
        <w:spacing w:before="4"/>
        <w:ind w:right="843"/>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строение, физические и химические свойства (свойства, общие для класса кислот, 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1"/>
        </w:rPr>
        <w:t xml:space="preserve"> </w:t>
      </w:r>
      <w:r>
        <w:t>моющее действие.</w:t>
      </w:r>
    </w:p>
    <w:p w:rsidR="00E76707" w:rsidRDefault="00897AC9">
      <w:pPr>
        <w:pStyle w:val="a3"/>
        <w:spacing w:line="274" w:lineRule="exact"/>
        <w:ind w:left="1119" w:firstLine="0"/>
      </w:pPr>
      <w:r>
        <w:t>Сложные</w:t>
      </w:r>
      <w:r>
        <w:rPr>
          <w:spacing w:val="10"/>
        </w:rPr>
        <w:t xml:space="preserve"> </w:t>
      </w:r>
      <w:r>
        <w:t>эфиры</w:t>
      </w:r>
      <w:r>
        <w:rPr>
          <w:spacing w:val="75"/>
        </w:rPr>
        <w:t xml:space="preserve"> </w:t>
      </w:r>
      <w:r>
        <w:t>как</w:t>
      </w:r>
      <w:r>
        <w:rPr>
          <w:spacing w:val="68"/>
        </w:rPr>
        <w:t xml:space="preserve"> </w:t>
      </w:r>
      <w:r>
        <w:t>производные</w:t>
      </w:r>
      <w:r>
        <w:rPr>
          <w:spacing w:val="73"/>
        </w:rPr>
        <w:t xml:space="preserve"> </w:t>
      </w:r>
      <w:r>
        <w:t>карбоновых</w:t>
      </w:r>
      <w:r>
        <w:rPr>
          <w:spacing w:val="70"/>
        </w:rPr>
        <w:t xml:space="preserve"> </w:t>
      </w:r>
      <w:r>
        <w:t>кислот.</w:t>
      </w:r>
      <w:r>
        <w:rPr>
          <w:spacing w:val="72"/>
        </w:rPr>
        <w:t xml:space="preserve"> </w:t>
      </w:r>
      <w:r>
        <w:t>Гидролиз</w:t>
      </w:r>
      <w:r>
        <w:rPr>
          <w:spacing w:val="71"/>
        </w:rPr>
        <w:t xml:space="preserve"> </w:t>
      </w:r>
      <w:r>
        <w:t>сложных</w:t>
      </w:r>
      <w:r>
        <w:rPr>
          <w:spacing w:val="69"/>
        </w:rPr>
        <w:t xml:space="preserve"> </w:t>
      </w:r>
      <w:r>
        <w:t>эфиров.</w:t>
      </w:r>
    </w:p>
    <w:p w:rsidR="00E76707" w:rsidRDefault="00897AC9">
      <w:pPr>
        <w:pStyle w:val="a3"/>
        <w:spacing w:before="3" w:line="275" w:lineRule="exact"/>
        <w:ind w:firstLine="0"/>
      </w:pPr>
      <w:r>
        <w:t>Жиры.</w:t>
      </w:r>
      <w:r>
        <w:rPr>
          <w:spacing w:val="-5"/>
        </w:rPr>
        <w:t xml:space="preserve"> </w:t>
      </w:r>
      <w:r>
        <w:t>Гидролиз</w:t>
      </w:r>
      <w:r>
        <w:rPr>
          <w:spacing w:val="-5"/>
        </w:rPr>
        <w:t xml:space="preserve"> </w:t>
      </w:r>
      <w:r>
        <w:t>жиров.</w:t>
      </w:r>
      <w:r>
        <w:rPr>
          <w:spacing w:val="-5"/>
        </w:rPr>
        <w:t xml:space="preserve"> </w:t>
      </w:r>
      <w:r>
        <w:t>Применение</w:t>
      </w:r>
      <w:r>
        <w:rPr>
          <w:spacing w:val="-7"/>
        </w:rPr>
        <w:t xml:space="preserve"> </w:t>
      </w:r>
      <w:r>
        <w:t>жиров.</w:t>
      </w:r>
      <w:r>
        <w:rPr>
          <w:spacing w:val="-5"/>
        </w:rPr>
        <w:t xml:space="preserve"> </w:t>
      </w:r>
      <w:r>
        <w:t>Биологическая</w:t>
      </w:r>
      <w:r>
        <w:rPr>
          <w:spacing w:val="-1"/>
        </w:rPr>
        <w:t xml:space="preserve"> </w:t>
      </w:r>
      <w:r>
        <w:t>роль</w:t>
      </w:r>
      <w:r>
        <w:rPr>
          <w:spacing w:val="-6"/>
        </w:rPr>
        <w:t xml:space="preserve"> </w:t>
      </w:r>
      <w:r>
        <w:t>жиров.</w:t>
      </w:r>
    </w:p>
    <w:p w:rsidR="00E76707" w:rsidRDefault="00897AC9">
      <w:pPr>
        <w:pStyle w:val="a3"/>
        <w:ind w:right="847"/>
      </w:pPr>
      <w:r>
        <w:t>Углеводы: состав, классификация углеводов (моно-, ди- и полисахариды). Глюкоза –</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(взаимодействие с гидроксидом меди(П), окисление аммиачным раствором оксида</w:t>
      </w:r>
      <w:r>
        <w:rPr>
          <w:spacing w:val="1"/>
        </w:rPr>
        <w:t xml:space="preserve"> </w:t>
      </w:r>
      <w:r>
        <w:t>серебра(1),</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w:t>
      </w:r>
      <w:r>
        <w:rPr>
          <w:spacing w:val="-1"/>
        </w:rPr>
        <w:t xml:space="preserve"> </w:t>
      </w:r>
      <w:r>
        <w:t>Фотосинтез.</w:t>
      </w:r>
      <w:r>
        <w:rPr>
          <w:spacing w:val="3"/>
        </w:rPr>
        <w:t xml:space="preserve"> </w:t>
      </w:r>
      <w:r>
        <w:t>Фруктоза</w:t>
      </w:r>
      <w:r>
        <w:rPr>
          <w:spacing w:val="1"/>
        </w:rPr>
        <w:t xml:space="preserve"> </w:t>
      </w:r>
      <w:r>
        <w:t>как</w:t>
      </w:r>
      <w:r>
        <w:rPr>
          <w:spacing w:val="-1"/>
        </w:rPr>
        <w:t xml:space="preserve"> </w:t>
      </w:r>
      <w:r>
        <w:t>изомер</w:t>
      </w:r>
      <w:r>
        <w:rPr>
          <w:spacing w:val="-3"/>
        </w:rPr>
        <w:t xml:space="preserve"> </w:t>
      </w:r>
      <w:r>
        <w:t>глюкозы.</w:t>
      </w:r>
    </w:p>
    <w:p w:rsidR="00E76707" w:rsidRDefault="00897AC9">
      <w:pPr>
        <w:pStyle w:val="a3"/>
        <w:spacing w:before="2" w:line="275" w:lineRule="exact"/>
        <w:ind w:left="1119" w:firstLine="0"/>
      </w:pPr>
      <w:r>
        <w:t>Крахмал</w:t>
      </w:r>
      <w:r>
        <w:rPr>
          <w:spacing w:val="6"/>
        </w:rPr>
        <w:t xml:space="preserve"> </w:t>
      </w:r>
      <w:r>
        <w:t>и</w:t>
      </w:r>
      <w:r>
        <w:rPr>
          <w:spacing w:val="61"/>
        </w:rPr>
        <w:t xml:space="preserve"> </w:t>
      </w:r>
      <w:r>
        <w:t>целлюлоза</w:t>
      </w:r>
      <w:r>
        <w:rPr>
          <w:spacing w:val="64"/>
        </w:rPr>
        <w:t xml:space="preserve"> </w:t>
      </w:r>
      <w:r>
        <w:t>как</w:t>
      </w:r>
      <w:r>
        <w:rPr>
          <w:spacing w:val="59"/>
        </w:rPr>
        <w:t xml:space="preserve"> </w:t>
      </w:r>
      <w:r>
        <w:t>природные</w:t>
      </w:r>
      <w:r>
        <w:rPr>
          <w:spacing w:val="59"/>
        </w:rPr>
        <w:t xml:space="preserve"> </w:t>
      </w:r>
      <w:r>
        <w:t>полимеры.</w:t>
      </w:r>
      <w:r>
        <w:rPr>
          <w:spacing w:val="62"/>
        </w:rPr>
        <w:t xml:space="preserve"> </w:t>
      </w:r>
      <w:r>
        <w:t>Строение</w:t>
      </w:r>
      <w:r>
        <w:rPr>
          <w:spacing w:val="65"/>
        </w:rPr>
        <w:t xml:space="preserve"> </w:t>
      </w:r>
      <w:r>
        <w:t>крахмала</w:t>
      </w:r>
      <w:r>
        <w:rPr>
          <w:spacing w:val="64"/>
        </w:rPr>
        <w:t xml:space="preserve"> </w:t>
      </w:r>
      <w:r>
        <w:t>и</w:t>
      </w:r>
      <w:r>
        <w:rPr>
          <w:spacing w:val="61"/>
        </w:rPr>
        <w:t xml:space="preserve"> </w:t>
      </w:r>
      <w:r>
        <w:t>целлюлозы.</w:t>
      </w:r>
    </w:p>
    <w:p w:rsidR="00E76707" w:rsidRDefault="00897AC9">
      <w:pPr>
        <w:pStyle w:val="a3"/>
        <w:spacing w:line="275" w:lineRule="exact"/>
        <w:ind w:firstLine="0"/>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3"/>
        </w:rPr>
        <w:t xml:space="preserve"> </w:t>
      </w:r>
      <w:r>
        <w:t>крахмала</w:t>
      </w:r>
      <w:r>
        <w:rPr>
          <w:spacing w:val="-2"/>
        </w:rPr>
        <w:t xml:space="preserve"> </w:t>
      </w:r>
      <w:r>
        <w:t>(гидролиз, качественная</w:t>
      </w:r>
      <w:r>
        <w:rPr>
          <w:spacing w:val="-7"/>
        </w:rPr>
        <w:t xml:space="preserve"> </w:t>
      </w:r>
      <w:r>
        <w:t>реакция</w:t>
      </w:r>
      <w:r>
        <w:rPr>
          <w:spacing w:val="-2"/>
        </w:rPr>
        <w:t xml:space="preserve"> </w:t>
      </w:r>
      <w:r>
        <w:t>с</w:t>
      </w:r>
      <w:r>
        <w:rPr>
          <w:spacing w:val="-3"/>
        </w:rPr>
        <w:t xml:space="preserve"> </w:t>
      </w:r>
      <w:r>
        <w:t>иодом).</w:t>
      </w:r>
    </w:p>
    <w:p w:rsidR="00E76707" w:rsidRDefault="00897AC9">
      <w:pPr>
        <w:pStyle w:val="a3"/>
        <w:spacing w:before="2"/>
        <w:ind w:right="84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меди(П)),</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меди(Н)),</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 оксида серебра(1) и гидроксидом меди(П), взаимодействие крахмала с иодом),</w:t>
      </w:r>
      <w:r>
        <w:rPr>
          <w:spacing w:val="1"/>
        </w:rPr>
        <w:t xml:space="preserve"> </w:t>
      </w:r>
      <w:r>
        <w:t>проведение практической</w:t>
      </w:r>
      <w:r>
        <w:rPr>
          <w:spacing w:val="-3"/>
        </w:rPr>
        <w:t xml:space="preserve"> </w:t>
      </w:r>
      <w:r>
        <w:t>работы:</w:t>
      </w:r>
      <w:r>
        <w:rPr>
          <w:spacing w:val="1"/>
        </w:rPr>
        <w:t xml:space="preserve"> </w:t>
      </w:r>
      <w:r>
        <w:t>свойства раствора уксусной</w:t>
      </w:r>
      <w:r>
        <w:rPr>
          <w:spacing w:val="3"/>
        </w:rPr>
        <w:t xml:space="preserve"> </w:t>
      </w:r>
      <w:r>
        <w:t>кислоты.</w:t>
      </w:r>
    </w:p>
    <w:p w:rsidR="00E76707" w:rsidRDefault="00897AC9">
      <w:pPr>
        <w:pStyle w:val="a3"/>
        <w:spacing w:before="1" w:line="275" w:lineRule="exact"/>
        <w:ind w:left="1119" w:firstLine="0"/>
      </w:pPr>
      <w:r>
        <w:t>Расчётные</w:t>
      </w:r>
      <w:r>
        <w:rPr>
          <w:spacing w:val="-3"/>
        </w:rPr>
        <w:t xml:space="preserve"> </w:t>
      </w:r>
      <w:r>
        <w:t>задачи.</w:t>
      </w:r>
    </w:p>
    <w:p w:rsidR="00E76707" w:rsidRDefault="00897AC9">
      <w:pPr>
        <w:pStyle w:val="a3"/>
        <w:ind w:right="853"/>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57"/>
        </w:rPr>
        <w:t xml:space="preserve"> </w:t>
      </w:r>
      <w:r>
        <w:t>веществ</w:t>
      </w:r>
      <w:r>
        <w:rPr>
          <w:spacing w:val="-1"/>
        </w:rPr>
        <w:t xml:space="preserve"> </w:t>
      </w:r>
      <w:r>
        <w:t>или</w:t>
      </w:r>
      <w:r>
        <w:rPr>
          <w:spacing w:val="-2"/>
        </w:rPr>
        <w:t xml:space="preserve"> </w:t>
      </w:r>
      <w:r>
        <w:t>продуктов</w:t>
      </w:r>
      <w:r>
        <w:rPr>
          <w:spacing w:val="3"/>
        </w:rPr>
        <w:t xml:space="preserve"> </w:t>
      </w:r>
      <w:r>
        <w:t>реакции).</w:t>
      </w:r>
    </w:p>
    <w:p w:rsidR="00E76707" w:rsidRDefault="00897AC9">
      <w:pPr>
        <w:pStyle w:val="a3"/>
        <w:spacing w:before="2" w:line="275" w:lineRule="exact"/>
        <w:ind w:left="1119" w:firstLine="0"/>
      </w:pPr>
      <w:r>
        <w:t>Азотсодержащие</w:t>
      </w:r>
      <w:r>
        <w:rPr>
          <w:spacing w:val="-9"/>
        </w:rPr>
        <w:t xml:space="preserve"> </w:t>
      </w:r>
      <w:r>
        <w:t>органические</w:t>
      </w:r>
      <w:r>
        <w:rPr>
          <w:spacing w:val="-4"/>
        </w:rPr>
        <w:t xml:space="preserve"> </w:t>
      </w:r>
      <w:r>
        <w:t>соединения.</w:t>
      </w:r>
    </w:p>
    <w:p w:rsidR="00E76707" w:rsidRDefault="00897AC9">
      <w:pPr>
        <w:pStyle w:val="a3"/>
        <w:ind w:right="856"/>
      </w:pPr>
      <w:r>
        <w:t>Аминокислоты как амфотерные органические соединения. Физические и 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61"/>
        </w:rPr>
        <w:t xml:space="preserve"> </w:t>
      </w:r>
      <w:r>
        <w:t>аминокислот.</w:t>
      </w:r>
      <w:r>
        <w:rPr>
          <w:spacing w:val="1"/>
        </w:rPr>
        <w:t xml:space="preserve"> </w:t>
      </w:r>
      <w:r>
        <w:t>Пептиды.</w:t>
      </w:r>
    </w:p>
    <w:p w:rsidR="00E76707" w:rsidRDefault="00897AC9">
      <w:pPr>
        <w:pStyle w:val="a3"/>
        <w:spacing w:before="1"/>
        <w:ind w:right="859"/>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 реакции</w:t>
      </w:r>
      <w:r>
        <w:rPr>
          <w:spacing w:val="3"/>
        </w:rPr>
        <w:t xml:space="preserve"> </w:t>
      </w:r>
      <w:r>
        <w:t>на</w:t>
      </w:r>
      <w:r>
        <w:rPr>
          <w:spacing w:val="-4"/>
        </w:rPr>
        <w:t xml:space="preserve"> </w:t>
      </w:r>
      <w:r>
        <w:t>белки.</w:t>
      </w:r>
    </w:p>
    <w:p w:rsidR="00E76707" w:rsidRDefault="00897AC9">
      <w:pPr>
        <w:pStyle w:val="a3"/>
        <w:ind w:right="85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E76707" w:rsidRDefault="00897AC9">
      <w:pPr>
        <w:pStyle w:val="a3"/>
        <w:spacing w:before="1" w:line="275" w:lineRule="exact"/>
        <w:ind w:left="1119" w:firstLine="0"/>
      </w:pPr>
      <w:r>
        <w:t>Высокомолекулярные</w:t>
      </w:r>
      <w:r>
        <w:rPr>
          <w:spacing w:val="-6"/>
        </w:rPr>
        <w:t xml:space="preserve"> </w:t>
      </w:r>
      <w:r>
        <w:t>соединения.</w:t>
      </w:r>
    </w:p>
    <w:p w:rsidR="00E76707" w:rsidRDefault="00897AC9">
      <w:pPr>
        <w:pStyle w:val="a3"/>
        <w:ind w:right="856"/>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 высокомолекулярных</w:t>
      </w:r>
      <w:r>
        <w:rPr>
          <w:spacing w:val="-4"/>
        </w:rPr>
        <w:t xml:space="preserve"> </w:t>
      </w:r>
      <w:r>
        <w:t>соединений</w:t>
      </w:r>
      <w:r>
        <w:rPr>
          <w:spacing w:val="8"/>
        </w:rPr>
        <w:t xml:space="preserve"> </w:t>
      </w:r>
      <w:r>
        <w:t>-</w:t>
      </w:r>
      <w:r>
        <w:rPr>
          <w:spacing w:val="-2"/>
        </w:rPr>
        <w:t xml:space="preserve"> </w:t>
      </w:r>
      <w:r>
        <w:t>полимеризация</w:t>
      </w:r>
      <w:r>
        <w:rPr>
          <w:spacing w:val="-4"/>
        </w:rPr>
        <w:t xml:space="preserve"> </w:t>
      </w:r>
      <w:r>
        <w:t>и</w:t>
      </w:r>
      <w:r>
        <w:rPr>
          <w:spacing w:val="-3"/>
        </w:rPr>
        <w:t xml:space="preserve"> </w:t>
      </w:r>
      <w:r>
        <w:t>поликонденсация.</w:t>
      </w:r>
    </w:p>
    <w:p w:rsidR="00E76707" w:rsidRDefault="00897AC9">
      <w:pPr>
        <w:pStyle w:val="a3"/>
        <w:spacing w:line="242" w:lineRule="auto"/>
        <w:ind w:right="85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3"/>
        </w:rPr>
        <w:t xml:space="preserve"> </w:t>
      </w:r>
      <w:r>
        <w:t>природных</w:t>
      </w:r>
      <w:r>
        <w:rPr>
          <w:spacing w:val="-4"/>
        </w:rPr>
        <w:t xml:space="preserve"> </w:t>
      </w:r>
      <w:r>
        <w:t>и</w:t>
      </w:r>
      <w:r>
        <w:rPr>
          <w:spacing w:val="2"/>
        </w:rPr>
        <w:t xml:space="preserve"> </w:t>
      </w:r>
      <w:r>
        <w:t>искусственных</w:t>
      </w:r>
      <w:r>
        <w:rPr>
          <w:spacing w:val="-3"/>
        </w:rPr>
        <w:t xml:space="preserve"> </w:t>
      </w:r>
      <w:r>
        <w:t>волокон,</w:t>
      </w:r>
      <w:r>
        <w:rPr>
          <w:spacing w:val="3"/>
        </w:rPr>
        <w:t xml:space="preserve"> </w:t>
      </w:r>
      <w:r>
        <w:t>пластмасс,</w:t>
      </w:r>
      <w:r>
        <w:rPr>
          <w:spacing w:val="3"/>
        </w:rPr>
        <w:t xml:space="preserve"> </w:t>
      </w:r>
      <w:r>
        <w:t>каучуков.</w:t>
      </w:r>
    </w:p>
    <w:p w:rsidR="00E76707" w:rsidRDefault="00897AC9">
      <w:pPr>
        <w:pStyle w:val="a3"/>
        <w:spacing w:line="271" w:lineRule="exact"/>
        <w:ind w:left="1119" w:firstLine="0"/>
      </w:pPr>
      <w:r>
        <w:t>Межпредметные</w:t>
      </w:r>
      <w:r>
        <w:rPr>
          <w:spacing w:val="-3"/>
        </w:rPr>
        <w:t xml:space="preserve"> </w:t>
      </w:r>
      <w:r>
        <w:t>связи.</w:t>
      </w:r>
    </w:p>
    <w:p w:rsidR="00E76707" w:rsidRDefault="00897AC9">
      <w:pPr>
        <w:pStyle w:val="a3"/>
        <w:ind w:right="852"/>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 системными для</w:t>
      </w:r>
      <w:r>
        <w:rPr>
          <w:spacing w:val="-5"/>
        </w:rPr>
        <w:t xml:space="preserve"> </w:t>
      </w:r>
      <w:r>
        <w:t>отдельных</w:t>
      </w:r>
      <w:r>
        <w:rPr>
          <w:spacing w:val="-5"/>
        </w:rPr>
        <w:t xml:space="preserve"> </w:t>
      </w:r>
      <w:r>
        <w:t>предметов</w:t>
      </w:r>
      <w:r>
        <w:rPr>
          <w:spacing w:val="-3"/>
        </w:rPr>
        <w:t xml:space="preserve"> </w:t>
      </w:r>
      <w:r>
        <w:t>естественно-научного цикла.</w:t>
      </w:r>
    </w:p>
    <w:p w:rsidR="00E76707" w:rsidRDefault="00897AC9">
      <w:pPr>
        <w:pStyle w:val="a3"/>
        <w:ind w:right="854"/>
      </w:pPr>
      <w:r>
        <w:t>Общие естественно-научные понятия: явление,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1"/>
      </w:pPr>
      <w:r>
        <w:lastRenderedPageBreak/>
        <w:t>Физика: материя, энергия, масса, атом, электрон, молекула, энергетический уровень,</w:t>
      </w:r>
      <w:r>
        <w:rPr>
          <w:spacing w:val="1"/>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rsidR="00E76707" w:rsidRDefault="00897AC9">
      <w:pPr>
        <w:pStyle w:val="a3"/>
        <w:spacing w:line="242" w:lineRule="auto"/>
        <w:ind w:right="848"/>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фотосинтезо-</w:t>
      </w:r>
      <w:r>
        <w:rPr>
          <w:spacing w:val="1"/>
        </w:rPr>
        <w:t xml:space="preserve"> </w:t>
      </w:r>
      <w:r>
        <w:t>биологически</w:t>
      </w:r>
      <w:r>
        <w:rPr>
          <w:spacing w:val="2"/>
        </w:rPr>
        <w:t xml:space="preserve"> </w:t>
      </w:r>
      <w:r>
        <w:t>активные вещества (белки,</w:t>
      </w:r>
      <w:r>
        <w:rPr>
          <w:spacing w:val="-2"/>
        </w:rPr>
        <w:t xml:space="preserve"> </w:t>
      </w:r>
      <w:r>
        <w:t>углеводы,</w:t>
      </w:r>
      <w:r>
        <w:rPr>
          <w:spacing w:val="-1"/>
        </w:rPr>
        <w:t xml:space="preserve"> </w:t>
      </w:r>
      <w:r>
        <w:t>жиры,</w:t>
      </w:r>
      <w:r>
        <w:rPr>
          <w:spacing w:val="3"/>
        </w:rPr>
        <w:t xml:space="preserve"> </w:t>
      </w:r>
      <w:r>
        <w:t>ферменты).</w:t>
      </w:r>
    </w:p>
    <w:p w:rsidR="00E76707" w:rsidRDefault="00897AC9">
      <w:pPr>
        <w:pStyle w:val="a3"/>
        <w:spacing w:line="242" w:lineRule="auto"/>
        <w:ind w:left="1119" w:right="861" w:firstLine="0"/>
      </w:pPr>
      <w:r>
        <w:t>География: минералы, горные породы, полезные ископаемые, топливо, ресурсы.</w:t>
      </w:r>
      <w:r>
        <w:rPr>
          <w:spacing w:val="1"/>
        </w:rPr>
        <w:t xml:space="preserve"> </w:t>
      </w:r>
      <w:r>
        <w:t>Технология:</w:t>
      </w:r>
      <w:r>
        <w:rPr>
          <w:spacing w:val="51"/>
        </w:rPr>
        <w:t xml:space="preserve"> </w:t>
      </w:r>
      <w:r>
        <w:t>пищевые</w:t>
      </w:r>
      <w:r>
        <w:rPr>
          <w:spacing w:val="50"/>
        </w:rPr>
        <w:t xml:space="preserve"> </w:t>
      </w:r>
      <w:r>
        <w:t>продукты,</w:t>
      </w:r>
      <w:r>
        <w:rPr>
          <w:spacing w:val="53"/>
        </w:rPr>
        <w:t xml:space="preserve"> </w:t>
      </w:r>
      <w:r>
        <w:t>основы</w:t>
      </w:r>
      <w:r>
        <w:rPr>
          <w:spacing w:val="57"/>
        </w:rPr>
        <w:t xml:space="preserve"> </w:t>
      </w:r>
      <w:r>
        <w:t>рационального</w:t>
      </w:r>
      <w:r>
        <w:rPr>
          <w:spacing w:val="55"/>
        </w:rPr>
        <w:t xml:space="preserve"> </w:t>
      </w:r>
      <w:r>
        <w:t>питания,</w:t>
      </w:r>
      <w:r>
        <w:rPr>
          <w:spacing w:val="53"/>
        </w:rPr>
        <w:t xml:space="preserve"> </w:t>
      </w:r>
      <w:r>
        <w:t>моющие</w:t>
      </w:r>
      <w:r>
        <w:rPr>
          <w:spacing w:val="50"/>
        </w:rPr>
        <w:t xml:space="preserve"> </w:t>
      </w:r>
      <w:r>
        <w:t>средства,</w:t>
      </w:r>
    </w:p>
    <w:p w:rsidR="00E76707" w:rsidRDefault="00897AC9">
      <w:pPr>
        <w:pStyle w:val="a3"/>
        <w:spacing w:line="242" w:lineRule="auto"/>
        <w:ind w:right="849" w:firstLine="0"/>
      </w:pPr>
      <w:r>
        <w:t>лекарственные и косметические препараты, материалы из искусственных и синтетических</w:t>
      </w:r>
      <w:r>
        <w:rPr>
          <w:spacing w:val="1"/>
        </w:rPr>
        <w:t xml:space="preserve"> </w:t>
      </w:r>
      <w:r>
        <w:t>волокон.</w:t>
      </w:r>
    </w:p>
    <w:p w:rsidR="00E76707" w:rsidRDefault="00897AC9">
      <w:pPr>
        <w:pStyle w:val="11"/>
        <w:spacing w:line="274" w:lineRule="exact"/>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37" w:lineRule="auto"/>
        <w:ind w:left="1119" w:right="6602" w:firstLine="0"/>
        <w:jc w:val="left"/>
      </w:pPr>
      <w:r>
        <w:t>Общая и неорганическая химия.</w:t>
      </w:r>
      <w:r>
        <w:rPr>
          <w:spacing w:val="-57"/>
        </w:rPr>
        <w:t xml:space="preserve"> </w:t>
      </w:r>
      <w:r>
        <w:t>Теоретические</w:t>
      </w:r>
      <w:r>
        <w:rPr>
          <w:spacing w:val="-5"/>
        </w:rPr>
        <w:t xml:space="preserve"> </w:t>
      </w:r>
      <w:r>
        <w:t>основы</w:t>
      </w:r>
      <w:r>
        <w:rPr>
          <w:spacing w:val="-2"/>
        </w:rPr>
        <w:t xml:space="preserve"> </w:t>
      </w:r>
      <w:r>
        <w:t>химии.</w:t>
      </w:r>
    </w:p>
    <w:p w:rsidR="00E76707" w:rsidRDefault="00897AC9">
      <w:pPr>
        <w:pStyle w:val="a3"/>
        <w:ind w:right="846"/>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р-, d- элементы. 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4"/>
        </w:rPr>
        <w:t xml:space="preserve"> </w:t>
      </w:r>
      <w:r>
        <w:t>конфигурация</w:t>
      </w:r>
      <w:r>
        <w:rPr>
          <w:spacing w:val="2"/>
        </w:rPr>
        <w:t xml:space="preserve"> </w:t>
      </w:r>
      <w:r>
        <w:t>атомов.</w:t>
      </w:r>
    </w:p>
    <w:p w:rsidR="00E76707" w:rsidRDefault="00897AC9">
      <w:pPr>
        <w:pStyle w:val="a3"/>
        <w:ind w:right="848"/>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 Связь периодического закона и Периодической системы химических элементов</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 химических элементов и образуемых ими простых и сложных веществ по группам и</w:t>
      </w:r>
      <w:r>
        <w:rPr>
          <w:spacing w:val="1"/>
        </w:rPr>
        <w:t xml:space="preserve"> </w:t>
      </w:r>
      <w:r>
        <w:t>периодам.</w:t>
      </w:r>
      <w:r>
        <w:rPr>
          <w:spacing w:val="3"/>
        </w:rPr>
        <w:t xml:space="preserve"> </w:t>
      </w:r>
      <w:r>
        <w:t>Значение</w:t>
      </w:r>
      <w:r>
        <w:rPr>
          <w:spacing w:val="-5"/>
        </w:rPr>
        <w:t xml:space="preserve"> </w:t>
      </w:r>
      <w:r>
        <w:t>периодического</w:t>
      </w:r>
      <w:r>
        <w:rPr>
          <w:spacing w:val="2"/>
        </w:rPr>
        <w:t xml:space="preserve"> </w:t>
      </w:r>
      <w:r>
        <w:t>закона</w:t>
      </w:r>
      <w:r>
        <w:rPr>
          <w:spacing w:val="-5"/>
        </w:rPr>
        <w:t xml:space="preserve"> </w:t>
      </w:r>
      <w:r>
        <w:t>в</w:t>
      </w:r>
      <w:r>
        <w:rPr>
          <w:spacing w:val="2"/>
        </w:rPr>
        <w:t xml:space="preserve"> </w:t>
      </w:r>
      <w:r>
        <w:t>развитии</w:t>
      </w:r>
      <w:r>
        <w:rPr>
          <w:spacing w:val="-2"/>
        </w:rPr>
        <w:t xml:space="preserve"> </w:t>
      </w:r>
      <w:r>
        <w:t>науки.</w:t>
      </w:r>
    </w:p>
    <w:p w:rsidR="00E76707" w:rsidRDefault="00897AC9">
      <w:pPr>
        <w:pStyle w:val="a3"/>
        <w:ind w:right="850"/>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2"/>
        </w:rPr>
        <w:t xml:space="preserve"> </w:t>
      </w:r>
      <w:r>
        <w:t>Степень</w:t>
      </w:r>
      <w:r>
        <w:rPr>
          <w:spacing w:val="-2"/>
        </w:rPr>
        <w:t xml:space="preserve"> </w:t>
      </w:r>
      <w:r>
        <w:t>окисления.</w:t>
      </w:r>
      <w:r>
        <w:rPr>
          <w:spacing w:val="-6"/>
        </w:rPr>
        <w:t xml:space="preserve"> </w:t>
      </w:r>
      <w:r>
        <w:t>Ионы:</w:t>
      </w:r>
      <w:r>
        <w:rPr>
          <w:spacing w:val="2"/>
        </w:rPr>
        <w:t xml:space="preserve"> </w:t>
      </w:r>
      <w:r>
        <w:t>катионы</w:t>
      </w:r>
      <w:r>
        <w:rPr>
          <w:spacing w:val="-2"/>
        </w:rPr>
        <w:t xml:space="preserve"> </w:t>
      </w:r>
      <w:r>
        <w:t>и</w:t>
      </w:r>
      <w:r>
        <w:rPr>
          <w:spacing w:val="3"/>
        </w:rPr>
        <w:t xml:space="preserve"> </w:t>
      </w:r>
      <w:r>
        <w:t>анионы.</w:t>
      </w:r>
    </w:p>
    <w:p w:rsidR="00E76707" w:rsidRDefault="00897AC9">
      <w:pPr>
        <w:pStyle w:val="a3"/>
        <w:ind w:right="847"/>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2"/>
        </w:rPr>
        <w:t xml:space="preserve"> </w:t>
      </w:r>
      <w:r>
        <w:t>решётки.</w:t>
      </w:r>
    </w:p>
    <w:p w:rsidR="00E76707" w:rsidRDefault="00897AC9">
      <w:pPr>
        <w:pStyle w:val="a3"/>
        <w:spacing w:line="237" w:lineRule="auto"/>
        <w:ind w:right="848"/>
      </w:pPr>
      <w:r>
        <w:t>Понятие о дисперсных системах. Истинные и коллоидные растворы. Массовая доля</w:t>
      </w:r>
      <w:r>
        <w:rPr>
          <w:spacing w:val="1"/>
        </w:rPr>
        <w:t xml:space="preserve"> </w:t>
      </w:r>
      <w:r>
        <w:t>вещества</w:t>
      </w:r>
      <w:r>
        <w:rPr>
          <w:spacing w:val="-5"/>
        </w:rPr>
        <w:t xml:space="preserve"> </w:t>
      </w:r>
      <w:r>
        <w:t>в</w:t>
      </w:r>
      <w:r>
        <w:rPr>
          <w:spacing w:val="3"/>
        </w:rPr>
        <w:t xml:space="preserve"> </w:t>
      </w:r>
      <w:r>
        <w:t>растворе.</w:t>
      </w:r>
    </w:p>
    <w:p w:rsidR="00E76707" w:rsidRDefault="00897AC9">
      <w:pPr>
        <w:pStyle w:val="a3"/>
        <w:spacing w:line="275" w:lineRule="exact"/>
        <w:ind w:left="1119" w:firstLine="0"/>
      </w:pPr>
      <w:r>
        <w:t>Классификация</w:t>
      </w:r>
      <w:r>
        <w:rPr>
          <w:spacing w:val="48"/>
        </w:rPr>
        <w:t xml:space="preserve"> </w:t>
      </w:r>
      <w:r>
        <w:t>неорганических</w:t>
      </w:r>
      <w:r>
        <w:rPr>
          <w:spacing w:val="45"/>
        </w:rPr>
        <w:t xml:space="preserve"> </w:t>
      </w:r>
      <w:r>
        <w:t>соединений.</w:t>
      </w:r>
      <w:r>
        <w:rPr>
          <w:spacing w:val="42"/>
        </w:rPr>
        <w:t xml:space="preserve"> </w:t>
      </w:r>
      <w:r>
        <w:t>Номенклатура</w:t>
      </w:r>
      <w:r>
        <w:rPr>
          <w:spacing w:val="48"/>
        </w:rPr>
        <w:t xml:space="preserve"> </w:t>
      </w:r>
      <w:r>
        <w:t>неорганических</w:t>
      </w:r>
      <w:r>
        <w:rPr>
          <w:spacing w:val="45"/>
        </w:rPr>
        <w:t xml:space="preserve"> </w:t>
      </w:r>
      <w:r>
        <w:t>веществ.</w:t>
      </w:r>
    </w:p>
    <w:p w:rsidR="00E76707" w:rsidRDefault="00897AC9">
      <w:pPr>
        <w:pStyle w:val="a3"/>
        <w:spacing w:line="275" w:lineRule="exact"/>
        <w:ind w:firstLine="0"/>
      </w:pPr>
      <w:r>
        <w:t>Генетическая</w:t>
      </w:r>
      <w:r>
        <w:rPr>
          <w:spacing w:val="-3"/>
        </w:rPr>
        <w:t xml:space="preserve"> </w:t>
      </w:r>
      <w:r>
        <w:t>связь</w:t>
      </w:r>
      <w:r>
        <w:rPr>
          <w:spacing w:val="-2"/>
        </w:rPr>
        <w:t xml:space="preserve"> </w:t>
      </w:r>
      <w:r>
        <w:t>неорганических</w:t>
      </w:r>
      <w:r>
        <w:rPr>
          <w:spacing w:val="-7"/>
        </w:rPr>
        <w:t xml:space="preserve"> </w:t>
      </w:r>
      <w:r>
        <w:t>веществ,</w:t>
      </w:r>
      <w:r>
        <w:rPr>
          <w:spacing w:val="-5"/>
        </w:rPr>
        <w:t xml:space="preserve"> </w:t>
      </w:r>
      <w:r>
        <w:t>принадлежащих</w:t>
      </w:r>
      <w:r>
        <w:rPr>
          <w:spacing w:val="-7"/>
        </w:rPr>
        <w:t xml:space="preserve"> </w:t>
      </w:r>
      <w:r>
        <w:t>к</w:t>
      </w:r>
      <w:r>
        <w:rPr>
          <w:spacing w:val="-4"/>
        </w:rPr>
        <w:t xml:space="preserve"> </w:t>
      </w:r>
      <w:r>
        <w:t>различным</w:t>
      </w:r>
      <w:r>
        <w:rPr>
          <w:spacing w:val="-2"/>
        </w:rPr>
        <w:t xml:space="preserve"> </w:t>
      </w:r>
      <w:r>
        <w:t>классам.</w:t>
      </w:r>
    </w:p>
    <w:p w:rsidR="00E76707" w:rsidRDefault="00897AC9">
      <w:pPr>
        <w:pStyle w:val="a3"/>
        <w:spacing w:before="2"/>
        <w:ind w:right="853"/>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2"/>
        </w:rPr>
        <w:t xml:space="preserve"> </w:t>
      </w:r>
      <w:r>
        <w:t>при</w:t>
      </w:r>
      <w:r>
        <w:rPr>
          <w:spacing w:val="3"/>
        </w:rPr>
        <w:t xml:space="preserve"> </w:t>
      </w:r>
      <w:r>
        <w:t>химических</w:t>
      </w:r>
      <w:r>
        <w:rPr>
          <w:spacing w:val="-3"/>
        </w:rPr>
        <w:t xml:space="preserve"> </w:t>
      </w:r>
      <w:r>
        <w:t>реакциях.</w:t>
      </w:r>
    </w:p>
    <w:p w:rsidR="00E76707" w:rsidRDefault="00897AC9">
      <w:pPr>
        <w:pStyle w:val="a3"/>
        <w:ind w:right="855"/>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3"/>
        </w:rPr>
        <w:t xml:space="preserve"> </w:t>
      </w:r>
      <w:r>
        <w:t>Ле</w:t>
      </w:r>
      <w:r>
        <w:rPr>
          <w:spacing w:val="1"/>
        </w:rPr>
        <w:t xml:space="preserve"> </w:t>
      </w:r>
      <w:r>
        <w:t>Шателье.</w:t>
      </w:r>
    </w:p>
    <w:p w:rsidR="00E76707" w:rsidRDefault="00897AC9">
      <w:pPr>
        <w:pStyle w:val="a3"/>
        <w:spacing w:before="3" w:line="237" w:lineRule="auto"/>
        <w:ind w:right="851"/>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2"/>
        </w:rPr>
        <w:t xml:space="preserve"> </w:t>
      </w:r>
      <w:r>
        <w:t>веществ:</w:t>
      </w:r>
      <w:r>
        <w:rPr>
          <w:spacing w:val="-4"/>
        </w:rPr>
        <w:t xml:space="preserve"> </w:t>
      </w:r>
      <w:r>
        <w:t>кислая,</w:t>
      </w:r>
      <w:r>
        <w:rPr>
          <w:spacing w:val="3"/>
        </w:rPr>
        <w:t xml:space="preserve"> </w:t>
      </w:r>
      <w:r>
        <w:t>нейтральная,</w:t>
      </w:r>
      <w:r>
        <w:rPr>
          <w:spacing w:val="-2"/>
        </w:rPr>
        <w:t xml:space="preserve"> </w:t>
      </w:r>
      <w:r>
        <w:t>щелочная.</w:t>
      </w:r>
      <w:r>
        <w:rPr>
          <w:spacing w:val="3"/>
        </w:rPr>
        <w:t xml:space="preserve"> </w:t>
      </w:r>
      <w:r>
        <w:t>Реакции</w:t>
      </w:r>
      <w:r>
        <w:rPr>
          <w:spacing w:val="-3"/>
        </w:rPr>
        <w:t xml:space="preserve"> </w:t>
      </w:r>
      <w:r>
        <w:t>ионного</w:t>
      </w:r>
      <w:r>
        <w:rPr>
          <w:spacing w:val="-4"/>
        </w:rPr>
        <w:t xml:space="preserve"> </w:t>
      </w:r>
      <w:r>
        <w:t>обмена.</w:t>
      </w:r>
    </w:p>
    <w:p w:rsidR="00E76707" w:rsidRDefault="00897AC9">
      <w:pPr>
        <w:pStyle w:val="a3"/>
        <w:spacing w:before="3" w:line="275" w:lineRule="exact"/>
        <w:ind w:left="1119" w:firstLine="0"/>
      </w:pPr>
      <w:r>
        <w:t>Окислительно-восстановительные</w:t>
      </w:r>
      <w:r>
        <w:rPr>
          <w:spacing w:val="-2"/>
        </w:rPr>
        <w:t xml:space="preserve"> </w:t>
      </w:r>
      <w:r>
        <w:t>реакции.</w:t>
      </w:r>
    </w:p>
    <w:p w:rsidR="00E76707" w:rsidRDefault="00897AC9">
      <w:pPr>
        <w:pStyle w:val="a3"/>
        <w:spacing w:line="275" w:lineRule="exact"/>
        <w:ind w:left="1119" w:firstLine="0"/>
      </w:pPr>
      <w:r>
        <w:t>Экспериментальные</w:t>
      </w:r>
      <w:r>
        <w:rPr>
          <w:spacing w:val="-8"/>
        </w:rPr>
        <w:t xml:space="preserve"> </w:t>
      </w:r>
      <w:r>
        <w:t>методы изучения</w:t>
      </w:r>
      <w:r>
        <w:rPr>
          <w:spacing w:val="-1"/>
        </w:rPr>
        <w:t xml:space="preserve"> </w:t>
      </w:r>
      <w:r>
        <w:t>веществ</w:t>
      </w:r>
      <w:r>
        <w:rPr>
          <w:spacing w:val="-8"/>
        </w:rPr>
        <w:t xml:space="preserve"> </w:t>
      </w:r>
      <w:r>
        <w:t>и</w:t>
      </w:r>
      <w:r>
        <w:rPr>
          <w:spacing w:val="-1"/>
        </w:rPr>
        <w:t xml:space="preserve"> </w:t>
      </w:r>
      <w:r>
        <w:t>их</w:t>
      </w:r>
      <w:r>
        <w:rPr>
          <w:spacing w:val="-6"/>
        </w:rPr>
        <w:t xml:space="preserve"> </w:t>
      </w:r>
      <w:r>
        <w:t>превращений:</w:t>
      </w:r>
      <w:r>
        <w:rPr>
          <w:spacing w:val="-1"/>
        </w:rPr>
        <w:t xml:space="preserve"> </w:t>
      </w:r>
      <w:r>
        <w:t>демонстрация</w:t>
      </w:r>
      <w:r>
        <w:rPr>
          <w:spacing w:val="-6"/>
        </w:rPr>
        <w:t xml:space="preserve"> </w:t>
      </w:r>
      <w:r>
        <w:t>таблиц</w:t>
      </w:r>
    </w:p>
    <w:p w:rsidR="00E76707" w:rsidRDefault="00897AC9">
      <w:pPr>
        <w:pStyle w:val="a3"/>
        <w:spacing w:before="3"/>
        <w:ind w:right="852"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 (разложение пероксида водорода в присутствии катализатора, определение 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 практической работы «Влияние различных факторов на скорость химической</w:t>
      </w:r>
      <w:r>
        <w:rPr>
          <w:spacing w:val="1"/>
        </w:rPr>
        <w:t xml:space="preserve"> </w:t>
      </w:r>
      <w:r>
        <w:t>реакции».</w:t>
      </w:r>
    </w:p>
    <w:p w:rsidR="00E76707" w:rsidRDefault="00897AC9">
      <w:pPr>
        <w:pStyle w:val="a3"/>
        <w:spacing w:line="272" w:lineRule="exact"/>
        <w:ind w:left="1119" w:firstLine="0"/>
      </w:pPr>
      <w:r>
        <w:t>Расчётные</w:t>
      </w:r>
      <w:r>
        <w:rPr>
          <w:spacing w:val="-2"/>
        </w:rPr>
        <w:t xml:space="preserve"> </w:t>
      </w:r>
      <w:r>
        <w:t>задачи.</w:t>
      </w:r>
    </w:p>
    <w:p w:rsidR="00E76707" w:rsidRDefault="00897AC9">
      <w:pPr>
        <w:pStyle w:val="a3"/>
        <w:spacing w:before="5" w:line="237" w:lineRule="auto"/>
        <w:ind w:right="860"/>
      </w:pPr>
      <w:r>
        <w:t>Расчёты по уравнениям химических реакций, в том числе термохимические расчёты,</w:t>
      </w:r>
      <w:r>
        <w:rPr>
          <w:spacing w:val="1"/>
        </w:rPr>
        <w:t xml:space="preserve"> </w:t>
      </w:r>
      <w:r>
        <w:t>расчёты</w:t>
      </w:r>
      <w:r>
        <w:rPr>
          <w:spacing w:val="3"/>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3"/>
        </w:rPr>
        <w:t xml:space="preserve"> </w:t>
      </w:r>
      <w:r>
        <w:t>доля</w:t>
      </w:r>
      <w:r>
        <w:rPr>
          <w:spacing w:val="-3"/>
        </w:rPr>
        <w:t xml:space="preserve"> </w:t>
      </w:r>
      <w:r>
        <w:t>вещества».</w:t>
      </w:r>
    </w:p>
    <w:p w:rsidR="00E76707" w:rsidRDefault="00897AC9">
      <w:pPr>
        <w:pStyle w:val="a3"/>
        <w:spacing w:before="3"/>
        <w:ind w:left="1119" w:firstLine="0"/>
      </w:pPr>
      <w:r>
        <w:t>Раздел</w:t>
      </w:r>
      <w:r>
        <w:rPr>
          <w:spacing w:val="-4"/>
        </w:rPr>
        <w:t xml:space="preserve"> </w:t>
      </w:r>
      <w:r>
        <w:t>2.</w:t>
      </w:r>
      <w:r>
        <w:rPr>
          <w:spacing w:val="-1"/>
        </w:rPr>
        <w:t xml:space="preserve"> </w:t>
      </w:r>
      <w:r>
        <w:t>Неорганическая</w:t>
      </w:r>
      <w:r>
        <w:rPr>
          <w:spacing w:val="-3"/>
        </w:rPr>
        <w:t xml:space="preserve"> </w:t>
      </w:r>
      <w:r>
        <w:t>химия.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5"/>
      </w:pPr>
      <w:r>
        <w:lastRenderedPageBreak/>
        <w:t>Неметаллы. Положение неметаллов в Периодической системе химических элементов</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57"/>
        </w:rPr>
        <w:t xml:space="preserve"> </w:t>
      </w:r>
      <w:r>
        <w:t>Аллотропия</w:t>
      </w:r>
      <w:r>
        <w:rPr>
          <w:spacing w:val="1"/>
        </w:rPr>
        <w:t xml:space="preserve"> </w:t>
      </w:r>
      <w:r>
        <w:t>неметаллов</w:t>
      </w:r>
      <w:r>
        <w:rPr>
          <w:spacing w:val="-2"/>
        </w:rPr>
        <w:t xml:space="preserve"> </w:t>
      </w:r>
      <w:r>
        <w:t>(на</w:t>
      </w:r>
      <w:r>
        <w:rPr>
          <w:spacing w:val="-5"/>
        </w:rPr>
        <w:t xml:space="preserve"> </w:t>
      </w:r>
      <w:r>
        <w:t>примере</w:t>
      </w:r>
      <w:r>
        <w:rPr>
          <w:spacing w:val="1"/>
        </w:rPr>
        <w:t xml:space="preserve"> </w:t>
      </w:r>
      <w:r>
        <w:t>кислорода,</w:t>
      </w:r>
      <w:r>
        <w:rPr>
          <w:spacing w:val="3"/>
        </w:rPr>
        <w:t xml:space="preserve"> </w:t>
      </w:r>
      <w:r>
        <w:t>серы,</w:t>
      </w:r>
      <w:r>
        <w:rPr>
          <w:spacing w:val="3"/>
        </w:rPr>
        <w:t xml:space="preserve"> </w:t>
      </w:r>
      <w:r>
        <w:t>фосфора</w:t>
      </w:r>
      <w:r>
        <w:rPr>
          <w:spacing w:val="-5"/>
        </w:rPr>
        <w:t xml:space="preserve"> </w:t>
      </w:r>
      <w:r>
        <w:t>и</w:t>
      </w:r>
      <w:r>
        <w:rPr>
          <w:spacing w:val="3"/>
        </w:rPr>
        <w:t xml:space="preserve"> </w:t>
      </w:r>
      <w:r>
        <w:t>углерода).</w:t>
      </w:r>
    </w:p>
    <w:p w:rsidR="00E76707" w:rsidRDefault="00897AC9">
      <w:pPr>
        <w:pStyle w:val="a3"/>
        <w:ind w:right="853"/>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57"/>
        </w:rPr>
        <w:t xml:space="preserve"> </w:t>
      </w:r>
      <w:r>
        <w:t>углерода и кремния) и их соединений (оксидов, кислородсодержащих кислот, водородных</w:t>
      </w:r>
      <w:r>
        <w:rPr>
          <w:spacing w:val="1"/>
        </w:rPr>
        <w:t xml:space="preserve"> </w:t>
      </w:r>
      <w:r>
        <w:t>соединений).</w:t>
      </w:r>
    </w:p>
    <w:p w:rsidR="00E76707" w:rsidRDefault="00897AC9">
      <w:pPr>
        <w:pStyle w:val="a3"/>
        <w:spacing w:before="1" w:line="275" w:lineRule="exact"/>
        <w:ind w:left="1119" w:firstLine="0"/>
      </w:pPr>
      <w:r>
        <w:t>Применение</w:t>
      </w:r>
      <w:r>
        <w:rPr>
          <w:spacing w:val="-6"/>
        </w:rPr>
        <w:t xml:space="preserve"> </w:t>
      </w:r>
      <w:r>
        <w:t>важнейших</w:t>
      </w:r>
      <w:r>
        <w:rPr>
          <w:spacing w:val="-5"/>
        </w:rPr>
        <w:t xml:space="preserve"> </w:t>
      </w:r>
      <w:r>
        <w:t>неметаллов</w:t>
      </w:r>
      <w:r>
        <w:rPr>
          <w:spacing w:val="-4"/>
        </w:rPr>
        <w:t xml:space="preserve"> </w:t>
      </w:r>
      <w:r>
        <w:t>и</w:t>
      </w:r>
      <w:r>
        <w:rPr>
          <w:spacing w:val="-4"/>
        </w:rPr>
        <w:t xml:space="preserve"> </w:t>
      </w:r>
      <w:r>
        <w:t>их</w:t>
      </w:r>
      <w:r>
        <w:rPr>
          <w:spacing w:val="-5"/>
        </w:rPr>
        <w:t xml:space="preserve"> </w:t>
      </w:r>
      <w:r>
        <w:t>соединений.</w:t>
      </w:r>
    </w:p>
    <w:p w:rsidR="00E76707" w:rsidRDefault="00897AC9">
      <w:pPr>
        <w:pStyle w:val="a3"/>
        <w:ind w:right="847"/>
      </w:pPr>
      <w:r>
        <w:t>Металлы. Положение металлов в Периодической системе химических элементов Д.И.</w:t>
      </w:r>
      <w:r>
        <w:rPr>
          <w:spacing w:val="1"/>
        </w:rPr>
        <w:t xml:space="preserve"> </w:t>
      </w:r>
      <w:r>
        <w:t>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E76707" w:rsidRDefault="00897AC9">
      <w:pPr>
        <w:pStyle w:val="a3"/>
        <w:spacing w:line="242" w:lineRule="auto"/>
        <w:ind w:right="856"/>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61"/>
        </w:rPr>
        <w:t xml:space="preserve"> </w:t>
      </w:r>
      <w:r>
        <w:t>магний,</w:t>
      </w:r>
      <w:r>
        <w:rPr>
          <w:spacing w:val="1"/>
        </w:rPr>
        <w:t xml:space="preserve"> </w:t>
      </w:r>
      <w:r>
        <w:t>алюминий,</w:t>
      </w:r>
      <w:r>
        <w:rPr>
          <w:spacing w:val="-2"/>
        </w:rPr>
        <w:t xml:space="preserve"> </w:t>
      </w:r>
      <w:r>
        <w:t>цинк,</w:t>
      </w:r>
      <w:r>
        <w:rPr>
          <w:spacing w:val="4"/>
        </w:rPr>
        <w:t xml:space="preserve"> </w:t>
      </w:r>
      <w:r>
        <w:t>хром,</w:t>
      </w:r>
      <w:r>
        <w:rPr>
          <w:spacing w:val="-2"/>
        </w:rPr>
        <w:t xml:space="preserve"> </w:t>
      </w:r>
      <w:r>
        <w:t>железо,</w:t>
      </w:r>
      <w:r>
        <w:rPr>
          <w:spacing w:val="4"/>
        </w:rPr>
        <w:t xml:space="preserve"> </w:t>
      </w:r>
      <w:r>
        <w:t>медь)</w:t>
      </w:r>
      <w:r>
        <w:rPr>
          <w:spacing w:val="-2"/>
        </w:rPr>
        <w:t xml:space="preserve"> </w:t>
      </w:r>
      <w:r>
        <w:t>и</w:t>
      </w:r>
      <w:r>
        <w:rPr>
          <w:spacing w:val="-2"/>
        </w:rPr>
        <w:t xml:space="preserve"> </w:t>
      </w:r>
      <w:r>
        <w:t>их</w:t>
      </w:r>
      <w:r>
        <w:rPr>
          <w:spacing w:val="-3"/>
        </w:rPr>
        <w:t xml:space="preserve"> </w:t>
      </w:r>
      <w:r>
        <w:t>соединений.</w:t>
      </w:r>
    </w:p>
    <w:p w:rsidR="00E76707" w:rsidRDefault="00897AC9">
      <w:pPr>
        <w:pStyle w:val="a3"/>
        <w:spacing w:line="242" w:lineRule="auto"/>
        <w:ind w:left="1119" w:right="861" w:firstLine="0"/>
      </w:pPr>
      <w:r>
        <w:t>Общие способы получения металлов. Применение металлов в быту и технике.</w:t>
      </w:r>
      <w:r>
        <w:rPr>
          <w:spacing w:val="1"/>
        </w:rPr>
        <w:t xml:space="preserve"> </w:t>
      </w:r>
      <w:r>
        <w:t>Экспериментальные</w:t>
      </w:r>
      <w:r>
        <w:rPr>
          <w:spacing w:val="11"/>
        </w:rPr>
        <w:t xml:space="preserve"> </w:t>
      </w:r>
      <w:r>
        <w:t>методы</w:t>
      </w:r>
      <w:r>
        <w:rPr>
          <w:spacing w:val="9"/>
        </w:rPr>
        <w:t xml:space="preserve"> </w:t>
      </w:r>
      <w:r>
        <w:t>изучения</w:t>
      </w:r>
      <w:r>
        <w:rPr>
          <w:spacing w:val="12"/>
        </w:rPr>
        <w:t xml:space="preserve"> </w:t>
      </w:r>
      <w:r>
        <w:t>веществ</w:t>
      </w:r>
      <w:r>
        <w:rPr>
          <w:spacing w:val="14"/>
        </w:rPr>
        <w:t xml:space="preserve"> </w:t>
      </w:r>
      <w:r>
        <w:t>и</w:t>
      </w:r>
      <w:r>
        <w:rPr>
          <w:spacing w:val="14"/>
        </w:rPr>
        <w:t xml:space="preserve"> </w:t>
      </w:r>
      <w:r>
        <w:t>их</w:t>
      </w:r>
      <w:r>
        <w:rPr>
          <w:spacing w:val="7"/>
        </w:rPr>
        <w:t xml:space="preserve"> </w:t>
      </w:r>
      <w:r>
        <w:t>превращений:</w:t>
      </w:r>
      <w:r>
        <w:rPr>
          <w:spacing w:val="8"/>
        </w:rPr>
        <w:t xml:space="preserve"> </w:t>
      </w:r>
      <w:r>
        <w:t>изучение</w:t>
      </w:r>
      <w:r>
        <w:rPr>
          <w:spacing w:val="12"/>
        </w:rPr>
        <w:t xml:space="preserve"> </w:t>
      </w:r>
      <w:r>
        <w:t>коллекции</w:t>
      </w:r>
    </w:p>
    <w:p w:rsidR="00E76707" w:rsidRDefault="00897AC9">
      <w:pPr>
        <w:pStyle w:val="a3"/>
        <w:ind w:right="854" w:firstLine="0"/>
      </w:pPr>
      <w:r>
        <w:t>«Металлы и сплавы», образцов неметаллов, решение экспериментальных задач,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1"/>
        </w:rPr>
        <w:t xml:space="preserve"> </w:t>
      </w:r>
      <w:r>
        <w:t>алюминия с</w:t>
      </w:r>
      <w:r>
        <w:rPr>
          <w:spacing w:val="-1"/>
        </w:rPr>
        <w:t xml:space="preserve"> </w:t>
      </w:r>
      <w:r>
        <w:t>растворами</w:t>
      </w:r>
      <w:r>
        <w:rPr>
          <w:spacing w:val="-4"/>
        </w:rPr>
        <w:t xml:space="preserve"> </w:t>
      </w:r>
      <w:r>
        <w:t>кислот и</w:t>
      </w:r>
      <w:r>
        <w:rPr>
          <w:spacing w:val="-4"/>
        </w:rPr>
        <w:t xml:space="preserve"> </w:t>
      </w:r>
      <w:r>
        <w:t>щелочей,</w:t>
      </w:r>
      <w:r>
        <w:rPr>
          <w:spacing w:val="2"/>
        </w:rPr>
        <w:t xml:space="preserve"> </w:t>
      </w:r>
      <w:r>
        <w:t>качественные</w:t>
      </w:r>
      <w:r>
        <w:rPr>
          <w:spacing w:val="-1"/>
        </w:rPr>
        <w:t xml:space="preserve"> </w:t>
      </w:r>
      <w:r>
        <w:t>реакции</w:t>
      </w:r>
      <w:r>
        <w:rPr>
          <w:spacing w:val="-3"/>
        </w:rPr>
        <w:t xml:space="preserve"> </w:t>
      </w:r>
      <w:r>
        <w:t>на</w:t>
      </w:r>
      <w:r>
        <w:rPr>
          <w:spacing w:val="-1"/>
        </w:rPr>
        <w:t xml:space="preserve"> </w:t>
      </w:r>
      <w:r>
        <w:t>катионы</w:t>
      </w:r>
      <w:r>
        <w:rPr>
          <w:spacing w:val="-3"/>
        </w:rPr>
        <w:t xml:space="preserve"> </w:t>
      </w:r>
      <w:r>
        <w:t>металлов).</w:t>
      </w:r>
    </w:p>
    <w:p w:rsidR="00E76707" w:rsidRDefault="00897AC9">
      <w:pPr>
        <w:pStyle w:val="a3"/>
        <w:spacing w:line="275" w:lineRule="exact"/>
        <w:ind w:left="1119" w:firstLine="0"/>
      </w:pPr>
      <w:r>
        <w:t>Расчётные</w:t>
      </w:r>
      <w:r>
        <w:rPr>
          <w:spacing w:val="-3"/>
        </w:rPr>
        <w:t xml:space="preserve"> </w:t>
      </w:r>
      <w:r>
        <w:t>задачи.</w:t>
      </w:r>
    </w:p>
    <w:p w:rsidR="00E76707" w:rsidRDefault="00897AC9">
      <w:pPr>
        <w:pStyle w:val="a3"/>
        <w:ind w:right="846"/>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2"/>
        </w:rPr>
        <w:t xml:space="preserve"> </w:t>
      </w:r>
      <w:r>
        <w:t>продуктов</w:t>
      </w:r>
      <w:r>
        <w:rPr>
          <w:spacing w:val="2"/>
        </w:rPr>
        <w:t xml:space="preserve"> </w:t>
      </w:r>
      <w:r>
        <w:t>реакции,</w:t>
      </w:r>
      <w:r>
        <w:rPr>
          <w:spacing w:val="4"/>
        </w:rPr>
        <w:t xml:space="preserve"> </w:t>
      </w:r>
      <w:r>
        <w:t>если</w:t>
      </w:r>
      <w:r>
        <w:rPr>
          <w:spacing w:val="-7"/>
        </w:rPr>
        <w:t xml:space="preserve"> </w:t>
      </w:r>
      <w:r>
        <w:t>одно</w:t>
      </w:r>
      <w:r>
        <w:rPr>
          <w:spacing w:val="2"/>
        </w:rPr>
        <w:t xml:space="preserve"> </w:t>
      </w:r>
      <w:r>
        <w:t>из</w:t>
      </w:r>
      <w:r>
        <w:rPr>
          <w:spacing w:val="-3"/>
        </w:rPr>
        <w:t xml:space="preserve"> </w:t>
      </w:r>
      <w:r>
        <w:t>веществ</w:t>
      </w:r>
      <w:r>
        <w:rPr>
          <w:spacing w:val="3"/>
        </w:rPr>
        <w:t xml:space="preserve"> </w:t>
      </w:r>
      <w:r>
        <w:t>имеет</w:t>
      </w:r>
      <w:r>
        <w:rPr>
          <w:spacing w:val="2"/>
        </w:rPr>
        <w:t xml:space="preserve"> </w:t>
      </w:r>
      <w:r>
        <w:t>примеси.</w:t>
      </w:r>
    </w:p>
    <w:p w:rsidR="00E76707" w:rsidRDefault="00897AC9">
      <w:pPr>
        <w:pStyle w:val="a3"/>
        <w:spacing w:line="275" w:lineRule="exact"/>
        <w:ind w:left="1119" w:firstLine="0"/>
      </w:pPr>
      <w:r>
        <w:t>Химия</w:t>
      </w:r>
      <w:r>
        <w:rPr>
          <w:spacing w:val="-7"/>
        </w:rPr>
        <w:t xml:space="preserve"> </w:t>
      </w:r>
      <w:r>
        <w:t>и</w:t>
      </w:r>
      <w:r>
        <w:rPr>
          <w:spacing w:val="-1"/>
        </w:rPr>
        <w:t xml:space="preserve"> </w:t>
      </w:r>
      <w:r>
        <w:t>жизнь. Межпредметные</w:t>
      </w:r>
      <w:r>
        <w:rPr>
          <w:spacing w:val="-3"/>
        </w:rPr>
        <w:t xml:space="preserve"> </w:t>
      </w:r>
      <w:r>
        <w:t>связи.</w:t>
      </w:r>
    </w:p>
    <w:p w:rsidR="00E76707" w:rsidRDefault="00897AC9">
      <w:pPr>
        <w:pStyle w:val="a3"/>
        <w:spacing w:line="242" w:lineRule="auto"/>
        <w:ind w:right="855"/>
      </w:pPr>
      <w:r>
        <w:t>Роль химии в обеспечении экологической, энергетической и пищевой безопасности,</w:t>
      </w:r>
      <w:r>
        <w:rPr>
          <w:spacing w:val="1"/>
        </w:rPr>
        <w:t xml:space="preserve"> </w:t>
      </w:r>
      <w:r>
        <w:t>развитии</w:t>
      </w:r>
      <w:r>
        <w:rPr>
          <w:spacing w:val="-4"/>
        </w:rPr>
        <w:t xml:space="preserve"> </w:t>
      </w:r>
      <w:r>
        <w:t>медицины.</w:t>
      </w:r>
      <w:r>
        <w:rPr>
          <w:spacing w:val="-3"/>
        </w:rPr>
        <w:t xml:space="preserve"> </w:t>
      </w:r>
      <w:r>
        <w:t>Понятие</w:t>
      </w:r>
      <w:r>
        <w:rPr>
          <w:spacing w:val="-6"/>
        </w:rPr>
        <w:t xml:space="preserve"> </w:t>
      </w:r>
      <w:r>
        <w:t>о</w:t>
      </w:r>
      <w:r>
        <w:rPr>
          <w:spacing w:val="1"/>
        </w:rPr>
        <w:t xml:space="preserve"> </w:t>
      </w:r>
      <w:r>
        <w:t>научных</w:t>
      </w:r>
      <w:r>
        <w:rPr>
          <w:spacing w:val="-5"/>
        </w:rPr>
        <w:t xml:space="preserve"> </w:t>
      </w:r>
      <w:r>
        <w:t>методах</w:t>
      </w:r>
      <w:r>
        <w:rPr>
          <w:spacing w:val="-5"/>
        </w:rPr>
        <w:t xml:space="preserve"> </w:t>
      </w:r>
      <w:r>
        <w:t>познания</w:t>
      </w:r>
      <w:r>
        <w:rPr>
          <w:spacing w:val="-4"/>
        </w:rPr>
        <w:t xml:space="preserve"> </w:t>
      </w:r>
      <w:r>
        <w:t>веществ</w:t>
      </w:r>
      <w:r>
        <w:rPr>
          <w:spacing w:val="-2"/>
        </w:rPr>
        <w:t xml:space="preserve"> </w:t>
      </w:r>
      <w:r>
        <w:t>и</w:t>
      </w:r>
      <w:r>
        <w:rPr>
          <w:spacing w:val="1"/>
        </w:rPr>
        <w:t xml:space="preserve"> </w:t>
      </w:r>
      <w:r>
        <w:t>химических</w:t>
      </w:r>
      <w:r>
        <w:rPr>
          <w:spacing w:val="-5"/>
        </w:rPr>
        <w:t xml:space="preserve"> </w:t>
      </w:r>
      <w:r>
        <w:t>реакций.</w:t>
      </w:r>
    </w:p>
    <w:p w:rsidR="00E76707" w:rsidRDefault="00897AC9">
      <w:pPr>
        <w:pStyle w:val="a3"/>
        <w:spacing w:line="242" w:lineRule="auto"/>
        <w:ind w:right="854"/>
      </w:pPr>
      <w:r>
        <w:t>Представления об общих научных принципах промышленного получения важнейших</w:t>
      </w:r>
      <w:r>
        <w:rPr>
          <w:spacing w:val="1"/>
        </w:rPr>
        <w:t xml:space="preserve"> </w:t>
      </w:r>
      <w:r>
        <w:t>веществ.</w:t>
      </w:r>
    </w:p>
    <w:p w:rsidR="00E76707" w:rsidRDefault="00897AC9">
      <w:pPr>
        <w:pStyle w:val="a3"/>
        <w:ind w:right="847"/>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6"/>
        </w:rPr>
        <w:t xml:space="preserve"> </w:t>
      </w:r>
      <w:r>
        <w:t>органические</w:t>
      </w:r>
      <w:r>
        <w:rPr>
          <w:spacing w:val="1"/>
        </w:rPr>
        <w:t xml:space="preserve"> </w:t>
      </w:r>
      <w:r>
        <w:t>и</w:t>
      </w:r>
      <w:r>
        <w:rPr>
          <w:spacing w:val="-2"/>
        </w:rPr>
        <w:t xml:space="preserve"> </w:t>
      </w:r>
      <w:r>
        <w:t>минеральные удобрения.</w:t>
      </w:r>
    </w:p>
    <w:p w:rsidR="00E76707" w:rsidRDefault="00897AC9">
      <w:pPr>
        <w:pStyle w:val="a3"/>
        <w:spacing w:line="237" w:lineRule="auto"/>
        <w:ind w:right="860"/>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60"/>
        </w:rPr>
        <w:t xml:space="preserve"> </w:t>
      </w:r>
      <w:r>
        <w:t>препаратов,</w:t>
      </w:r>
      <w:r>
        <w:rPr>
          <w:spacing w:val="1"/>
        </w:rPr>
        <w:t xml:space="preserve"> </w:t>
      </w:r>
      <w:r>
        <w:t>правила</w:t>
      </w:r>
      <w:r>
        <w:rPr>
          <w:spacing w:val="-2"/>
        </w:rPr>
        <w:t xml:space="preserve"> </w:t>
      </w:r>
      <w:r>
        <w:t>безопасного использования</w:t>
      </w:r>
      <w:r>
        <w:rPr>
          <w:spacing w:val="-5"/>
        </w:rPr>
        <w:t xml:space="preserve"> </w:t>
      </w:r>
      <w:r>
        <w:t>препаратов</w:t>
      </w:r>
      <w:r>
        <w:rPr>
          <w:spacing w:val="1"/>
        </w:rPr>
        <w:t xml:space="preserve"> </w:t>
      </w:r>
      <w:r>
        <w:t>бытовой химии</w:t>
      </w:r>
      <w:r>
        <w:rPr>
          <w:spacing w:val="-4"/>
        </w:rPr>
        <w:t xml:space="preserve"> </w:t>
      </w:r>
      <w:r>
        <w:t>в</w:t>
      </w:r>
      <w:r>
        <w:rPr>
          <w:spacing w:val="-3"/>
        </w:rPr>
        <w:t xml:space="preserve"> </w:t>
      </w:r>
      <w:r>
        <w:t>повседневной</w:t>
      </w:r>
      <w:r>
        <w:rPr>
          <w:spacing w:val="-4"/>
        </w:rPr>
        <w:t xml:space="preserve"> </w:t>
      </w:r>
      <w:r>
        <w:t>жизни.</w:t>
      </w:r>
    </w:p>
    <w:p w:rsidR="00E76707" w:rsidRDefault="00897AC9">
      <w:pPr>
        <w:pStyle w:val="a3"/>
        <w:ind w:right="850"/>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1"/>
        </w:rPr>
        <w:t xml:space="preserve"> </w:t>
      </w:r>
      <w:r>
        <w:t>являющихся системными для</w:t>
      </w:r>
      <w:r>
        <w:rPr>
          <w:spacing w:val="-5"/>
        </w:rPr>
        <w:t xml:space="preserve"> </w:t>
      </w:r>
      <w:r>
        <w:t>отдельных</w:t>
      </w:r>
      <w:r>
        <w:rPr>
          <w:spacing w:val="-5"/>
        </w:rPr>
        <w:t xml:space="preserve"> </w:t>
      </w:r>
      <w:r>
        <w:t>предметов</w:t>
      </w:r>
      <w:r>
        <w:rPr>
          <w:spacing w:val="-3"/>
        </w:rPr>
        <w:t xml:space="preserve"> </w:t>
      </w:r>
      <w:r>
        <w:t>естественно-научного цикла.</w:t>
      </w:r>
    </w:p>
    <w:p w:rsidR="00E76707" w:rsidRDefault="00897AC9">
      <w:pPr>
        <w:pStyle w:val="a3"/>
        <w:ind w:right="855"/>
      </w:pPr>
      <w:r>
        <w:t>Общие естественно-научные понятия: научный факт, гипотеза, закон, теория, 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2"/>
        </w:rPr>
        <w:t xml:space="preserve"> </w:t>
      </w:r>
      <w:r>
        <w:t>явление.</w:t>
      </w:r>
    </w:p>
    <w:p w:rsidR="00E76707" w:rsidRDefault="00897AC9">
      <w:pPr>
        <w:pStyle w:val="a3"/>
        <w:ind w:right="854"/>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5"/>
        </w:rPr>
        <w:t xml:space="preserve"> </w:t>
      </w:r>
      <w:r>
        <w:t>вещества,</w:t>
      </w:r>
      <w:r>
        <w:rPr>
          <w:spacing w:val="3"/>
        </w:rPr>
        <w:t xml:space="preserve"> </w:t>
      </w:r>
      <w:r>
        <w:t>физические величины</w:t>
      </w:r>
      <w:r>
        <w:rPr>
          <w:spacing w:val="2"/>
        </w:rPr>
        <w:t xml:space="preserve"> </w:t>
      </w:r>
      <w:r>
        <w:t>и</w:t>
      </w:r>
      <w:r>
        <w:rPr>
          <w:spacing w:val="-3"/>
        </w:rPr>
        <w:t xml:space="preserve"> </w:t>
      </w:r>
      <w:r>
        <w:t>единицы</w:t>
      </w:r>
      <w:r>
        <w:rPr>
          <w:spacing w:val="-2"/>
        </w:rPr>
        <w:t xml:space="preserve"> </w:t>
      </w:r>
      <w:r>
        <w:t>их</w:t>
      </w:r>
      <w:r>
        <w:rPr>
          <w:spacing w:val="-4"/>
        </w:rPr>
        <w:t xml:space="preserve"> </w:t>
      </w:r>
      <w:r>
        <w:t>измерения,</w:t>
      </w:r>
      <w:r>
        <w:rPr>
          <w:spacing w:val="-2"/>
        </w:rPr>
        <w:t xml:space="preserve"> </w:t>
      </w:r>
      <w:r>
        <w:t>скорость.</w:t>
      </w:r>
    </w:p>
    <w:p w:rsidR="00E76707" w:rsidRDefault="00897AC9">
      <w:pPr>
        <w:pStyle w:val="a3"/>
        <w:spacing w:line="242" w:lineRule="auto"/>
        <w:ind w:right="851"/>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61"/>
        </w:rPr>
        <w:t xml:space="preserve"> </w:t>
      </w:r>
      <w:r>
        <w:t>и</w:t>
      </w:r>
      <w:r>
        <w:rPr>
          <w:spacing w:val="61"/>
        </w:rPr>
        <w:t xml:space="preserve"> </w:t>
      </w:r>
      <w:r>
        <w:t>микроэлементы,</w:t>
      </w:r>
      <w:r>
        <w:rPr>
          <w:spacing w:val="1"/>
        </w:rPr>
        <w:t xml:space="preserve"> </w:t>
      </w:r>
      <w:r>
        <w:t>витамины,</w:t>
      </w:r>
      <w:r>
        <w:rPr>
          <w:spacing w:val="-5"/>
        </w:rPr>
        <w:t xml:space="preserve"> </w:t>
      </w:r>
      <w:r>
        <w:t>обмен</w:t>
      </w:r>
      <w:r>
        <w:rPr>
          <w:spacing w:val="-2"/>
        </w:rPr>
        <w:t xml:space="preserve"> </w:t>
      </w:r>
      <w:r>
        <w:t>веществ в</w:t>
      </w:r>
      <w:r>
        <w:rPr>
          <w:spacing w:val="-6"/>
        </w:rPr>
        <w:t xml:space="preserve"> </w:t>
      </w:r>
      <w:r>
        <w:t>организме.</w:t>
      </w:r>
    </w:p>
    <w:p w:rsidR="00E76707" w:rsidRDefault="00897AC9">
      <w:pPr>
        <w:pStyle w:val="a3"/>
        <w:spacing w:line="270" w:lineRule="exact"/>
        <w:ind w:left="1119" w:firstLine="0"/>
      </w:pPr>
      <w:r>
        <w:t>География:</w:t>
      </w:r>
      <w:r>
        <w:rPr>
          <w:spacing w:val="-7"/>
        </w:rPr>
        <w:t xml:space="preserve"> </w:t>
      </w:r>
      <w:r>
        <w:t>минералы,</w:t>
      </w:r>
      <w:r>
        <w:rPr>
          <w:spacing w:val="-5"/>
        </w:rPr>
        <w:t xml:space="preserve"> </w:t>
      </w:r>
      <w:r>
        <w:t>горные</w:t>
      </w:r>
      <w:r>
        <w:rPr>
          <w:spacing w:val="-3"/>
        </w:rPr>
        <w:t xml:space="preserve"> </w:t>
      </w:r>
      <w:r>
        <w:t>породы,</w:t>
      </w:r>
      <w:r>
        <w:rPr>
          <w:spacing w:val="-4"/>
        </w:rPr>
        <w:t xml:space="preserve"> </w:t>
      </w:r>
      <w:r>
        <w:t>полезные</w:t>
      </w:r>
      <w:r>
        <w:rPr>
          <w:spacing w:val="-3"/>
        </w:rPr>
        <w:t xml:space="preserve"> </w:t>
      </w:r>
      <w:r>
        <w:t>ископаемые,</w:t>
      </w:r>
      <w:r>
        <w:rPr>
          <w:spacing w:val="-5"/>
        </w:rPr>
        <w:t xml:space="preserve"> </w:t>
      </w:r>
      <w:r>
        <w:t>топливо,</w:t>
      </w:r>
      <w:r>
        <w:rPr>
          <w:spacing w:val="-4"/>
        </w:rPr>
        <w:t xml:space="preserve"> </w:t>
      </w:r>
      <w:r>
        <w:t>ресурсы.</w:t>
      </w:r>
    </w:p>
    <w:p w:rsidR="00E76707" w:rsidRDefault="00897AC9">
      <w:pPr>
        <w:pStyle w:val="a3"/>
        <w:ind w:right="851"/>
      </w:pPr>
      <w:r>
        <w:t>Технология: химическая промышленность, металлургия, 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57"/>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w:t>
      </w:r>
      <w:r>
        <w:rPr>
          <w:spacing w:val="-5"/>
        </w:rPr>
        <w:t xml:space="preserve"> </w:t>
      </w:r>
      <w:r>
        <w:t>материалов,</w:t>
      </w:r>
      <w:r>
        <w:rPr>
          <w:spacing w:val="3"/>
        </w:rPr>
        <w:t xml:space="preserve"> </w:t>
      </w:r>
      <w:r>
        <w:t>электронная</w:t>
      </w:r>
      <w:r>
        <w:rPr>
          <w:spacing w:val="-4"/>
        </w:rPr>
        <w:t xml:space="preserve"> </w:t>
      </w:r>
      <w:r>
        <w:t>промышленность,</w:t>
      </w:r>
      <w:r>
        <w:rPr>
          <w:spacing w:val="-2"/>
        </w:rPr>
        <w:t xml:space="preserve"> </w:t>
      </w:r>
      <w:r>
        <w:t>нанотехнологии.</w:t>
      </w:r>
    </w:p>
    <w:p w:rsidR="00E76707" w:rsidRDefault="00897AC9">
      <w:pPr>
        <w:pStyle w:val="a3"/>
        <w:spacing w:line="242" w:lineRule="auto"/>
        <w:ind w:right="865"/>
      </w:pPr>
      <w:r>
        <w:t>Планируемые результаты освоения программы по химии на уровне среднего общего</w:t>
      </w:r>
      <w:r>
        <w:rPr>
          <w:spacing w:val="1"/>
        </w:rPr>
        <w:t xml:space="preserve"> </w:t>
      </w:r>
      <w:r>
        <w:t>образования.</w:t>
      </w:r>
    </w:p>
    <w:p w:rsidR="00E76707" w:rsidRDefault="00897AC9">
      <w:pPr>
        <w:pStyle w:val="a3"/>
        <w:spacing w:line="242" w:lineRule="auto"/>
        <w:ind w:right="854"/>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6"/>
        </w:rPr>
        <w:t xml:space="preserve"> </w:t>
      </w:r>
      <w:r>
        <w:t>среднего</w:t>
      </w:r>
      <w:r>
        <w:rPr>
          <w:spacing w:val="14"/>
        </w:rPr>
        <w:t xml:space="preserve"> </w:t>
      </w:r>
      <w:r>
        <w:t>общего</w:t>
      </w:r>
      <w:r>
        <w:rPr>
          <w:spacing w:val="19"/>
        </w:rPr>
        <w:t xml:space="preserve"> </w:t>
      </w:r>
      <w:r>
        <w:t>образования</w:t>
      </w:r>
      <w:r>
        <w:rPr>
          <w:spacing w:val="19"/>
        </w:rPr>
        <w:t xml:space="preserve"> </w:t>
      </w:r>
      <w:r>
        <w:t>(личностным,</w:t>
      </w:r>
      <w:r>
        <w:rPr>
          <w:spacing w:val="21"/>
        </w:rPr>
        <w:t xml:space="preserve"> </w:t>
      </w:r>
      <w:r>
        <w:t>метапредметным</w:t>
      </w:r>
      <w:r>
        <w:rPr>
          <w:spacing w:val="16"/>
        </w:rPr>
        <w:t xml:space="preserve"> </w:t>
      </w:r>
      <w:r>
        <w:t>и</w:t>
      </w:r>
      <w:r>
        <w:rPr>
          <w:spacing w:val="20"/>
        </w:rPr>
        <w:t xml:space="preserve"> </w:t>
      </w:r>
      <w:r>
        <w:t>предметным).</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8" w:firstLine="0"/>
      </w:pPr>
      <w:r>
        <w:lastRenderedPageBreak/>
        <w:t>Научно-методической основой для разработки планируемых результатов освоения программ</w:t>
      </w:r>
      <w:r>
        <w:rPr>
          <w:spacing w:val="1"/>
        </w:rPr>
        <w:t xml:space="preserve"> </w:t>
      </w:r>
      <w:r>
        <w:t>среднего</w:t>
      </w:r>
      <w:r>
        <w:rPr>
          <w:spacing w:val="1"/>
        </w:rPr>
        <w:t xml:space="preserve"> </w:t>
      </w:r>
      <w:r>
        <w:t>общего</w:t>
      </w:r>
      <w:r>
        <w:rPr>
          <w:spacing w:val="2"/>
        </w:rPr>
        <w:t xml:space="preserve"> </w:t>
      </w:r>
      <w:r>
        <w:t>образования</w:t>
      </w:r>
      <w:r>
        <w:rPr>
          <w:spacing w:val="-4"/>
        </w:rPr>
        <w:t xml:space="preserve"> </w:t>
      </w:r>
      <w:r>
        <w:t>является</w:t>
      </w:r>
      <w:r>
        <w:rPr>
          <w:spacing w:val="-3"/>
        </w:rPr>
        <w:t xml:space="preserve"> </w:t>
      </w:r>
      <w:r>
        <w:t>системно-деятельностный</w:t>
      </w:r>
      <w:r>
        <w:rPr>
          <w:spacing w:val="-3"/>
        </w:rPr>
        <w:t xml:space="preserve"> </w:t>
      </w:r>
      <w:r>
        <w:t>подход.</w:t>
      </w:r>
    </w:p>
    <w:p w:rsidR="00E76707" w:rsidRDefault="00897AC9">
      <w:pPr>
        <w:pStyle w:val="a3"/>
        <w:spacing w:before="4"/>
        <w:ind w:right="843"/>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rPr>
          <w:b/>
          <w:i/>
        </w:rPr>
        <w:t>личностных</w:t>
      </w:r>
      <w:r>
        <w:rPr>
          <w:b/>
          <w:i/>
          <w:spacing w:val="1"/>
        </w:rPr>
        <w:t xml:space="preserve"> </w:t>
      </w:r>
      <w:r>
        <w:rPr>
          <w:b/>
          <w:i/>
        </w:rPr>
        <w:t xml:space="preserve">результатов </w:t>
      </w:r>
      <w:r>
        <w:t>освоения предмета «Химия» на уровне среднего общего образования выделены</w:t>
      </w:r>
      <w:r>
        <w:rPr>
          <w:spacing w:val="-57"/>
        </w:rPr>
        <w:t xml:space="preserve"> </w:t>
      </w:r>
      <w:r>
        <w:t>следующие составляющие:</w:t>
      </w:r>
    </w:p>
    <w:p w:rsidR="00E76707" w:rsidRDefault="00897AC9" w:rsidP="005C762A">
      <w:pPr>
        <w:pStyle w:val="a7"/>
        <w:numPr>
          <w:ilvl w:val="1"/>
          <w:numId w:val="46"/>
        </w:numPr>
        <w:tabs>
          <w:tab w:val="left" w:pos="1337"/>
        </w:tabs>
        <w:spacing w:line="242" w:lineRule="auto"/>
        <w:ind w:right="846" w:firstLine="566"/>
        <w:rPr>
          <w:sz w:val="24"/>
        </w:rPr>
      </w:pPr>
      <w:r>
        <w:rPr>
          <w:sz w:val="24"/>
        </w:rPr>
        <w:t>осознание</w:t>
      </w:r>
      <w:r>
        <w:rPr>
          <w:spacing w:val="1"/>
          <w:sz w:val="24"/>
        </w:rPr>
        <w:t xml:space="preserve"> </w:t>
      </w:r>
      <w:r>
        <w:rPr>
          <w:sz w:val="24"/>
        </w:rPr>
        <w:t>обучающимися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2"/>
          <w:sz w:val="24"/>
        </w:rPr>
        <w:t xml:space="preserve"> </w:t>
      </w:r>
      <w:r>
        <w:rPr>
          <w:sz w:val="24"/>
        </w:rPr>
        <w:t>самостоятельности</w:t>
      </w:r>
      <w:r>
        <w:rPr>
          <w:spacing w:val="-1"/>
          <w:sz w:val="24"/>
        </w:rPr>
        <w:t xml:space="preserve"> </w:t>
      </w:r>
      <w:r>
        <w:rPr>
          <w:sz w:val="24"/>
        </w:rPr>
        <w:t>и</w:t>
      </w:r>
      <w:r>
        <w:rPr>
          <w:spacing w:val="-2"/>
          <w:sz w:val="24"/>
        </w:rPr>
        <w:t xml:space="preserve"> </w:t>
      </w:r>
      <w:r>
        <w:rPr>
          <w:sz w:val="24"/>
        </w:rPr>
        <w:t>самоопределению;</w:t>
      </w:r>
    </w:p>
    <w:p w:rsidR="00E76707" w:rsidRDefault="00897AC9" w:rsidP="005C762A">
      <w:pPr>
        <w:pStyle w:val="a7"/>
        <w:numPr>
          <w:ilvl w:val="1"/>
          <w:numId w:val="46"/>
        </w:numPr>
        <w:tabs>
          <w:tab w:val="left" w:pos="1264"/>
        </w:tabs>
        <w:spacing w:line="271" w:lineRule="exact"/>
        <w:ind w:left="1263" w:hanging="145"/>
        <w:rPr>
          <w:sz w:val="24"/>
        </w:rPr>
      </w:pPr>
      <w:r>
        <w:rPr>
          <w:sz w:val="24"/>
        </w:rPr>
        <w:t>наличие</w:t>
      </w:r>
      <w:r>
        <w:rPr>
          <w:spacing w:val="-7"/>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обучению;</w:t>
      </w:r>
    </w:p>
    <w:p w:rsidR="00E76707" w:rsidRDefault="00897AC9" w:rsidP="005C762A">
      <w:pPr>
        <w:pStyle w:val="a7"/>
        <w:numPr>
          <w:ilvl w:val="1"/>
          <w:numId w:val="46"/>
        </w:numPr>
        <w:tabs>
          <w:tab w:val="left" w:pos="1322"/>
        </w:tabs>
        <w:spacing w:before="2" w:line="237" w:lineRule="auto"/>
        <w:ind w:right="852" w:firstLine="566"/>
        <w:rPr>
          <w:sz w:val="24"/>
        </w:rPr>
      </w:pPr>
      <w:r>
        <w:rPr>
          <w:sz w:val="24"/>
        </w:rPr>
        <w:t>целенаправленное развитие внутренних</w:t>
      </w:r>
      <w:r>
        <w:rPr>
          <w:spacing w:val="1"/>
          <w:sz w:val="24"/>
        </w:rPr>
        <w:t xml:space="preserve"> </w:t>
      </w:r>
      <w:r>
        <w:rPr>
          <w:sz w:val="24"/>
        </w:rPr>
        <w:t>убеждений</w:t>
      </w:r>
      <w:r>
        <w:rPr>
          <w:spacing w:val="1"/>
          <w:sz w:val="24"/>
        </w:rPr>
        <w:t xml:space="preserve"> </w:t>
      </w:r>
      <w:r>
        <w:rPr>
          <w:sz w:val="24"/>
        </w:rPr>
        <w:t>личности</w:t>
      </w:r>
      <w:r>
        <w:rPr>
          <w:spacing w:val="1"/>
          <w:sz w:val="24"/>
        </w:rPr>
        <w:t xml:space="preserve"> </w:t>
      </w:r>
      <w:r>
        <w:rPr>
          <w:sz w:val="24"/>
        </w:rPr>
        <w:t>на основе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исторических</w:t>
      </w:r>
      <w:r>
        <w:rPr>
          <w:spacing w:val="-3"/>
          <w:sz w:val="24"/>
        </w:rPr>
        <w:t xml:space="preserve"> </w:t>
      </w:r>
      <w:r>
        <w:rPr>
          <w:sz w:val="24"/>
        </w:rPr>
        <w:t>традиций</w:t>
      </w:r>
      <w:r>
        <w:rPr>
          <w:spacing w:val="2"/>
          <w:sz w:val="24"/>
        </w:rPr>
        <w:t xml:space="preserve"> </w:t>
      </w:r>
      <w:r>
        <w:rPr>
          <w:sz w:val="24"/>
        </w:rPr>
        <w:t>базовой</w:t>
      </w:r>
      <w:r>
        <w:rPr>
          <w:spacing w:val="3"/>
          <w:sz w:val="24"/>
        </w:rPr>
        <w:t xml:space="preserve"> </w:t>
      </w:r>
      <w:r>
        <w:rPr>
          <w:sz w:val="24"/>
        </w:rPr>
        <w:t>науки</w:t>
      </w:r>
      <w:r>
        <w:rPr>
          <w:spacing w:val="6"/>
          <w:sz w:val="24"/>
        </w:rPr>
        <w:t xml:space="preserve"> </w:t>
      </w:r>
      <w:r>
        <w:rPr>
          <w:sz w:val="24"/>
        </w:rPr>
        <w:t>химии;</w:t>
      </w:r>
    </w:p>
    <w:p w:rsidR="00E76707" w:rsidRDefault="00897AC9" w:rsidP="005C762A">
      <w:pPr>
        <w:pStyle w:val="a7"/>
        <w:numPr>
          <w:ilvl w:val="1"/>
          <w:numId w:val="46"/>
        </w:numPr>
        <w:tabs>
          <w:tab w:val="left" w:pos="1337"/>
        </w:tabs>
        <w:spacing w:before="3"/>
        <w:ind w:right="848" w:firstLine="566"/>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p>
    <w:p w:rsidR="00E76707" w:rsidRDefault="00897AC9" w:rsidP="005C762A">
      <w:pPr>
        <w:pStyle w:val="a7"/>
        <w:numPr>
          <w:ilvl w:val="1"/>
          <w:numId w:val="46"/>
        </w:numPr>
        <w:tabs>
          <w:tab w:val="left" w:pos="1356"/>
        </w:tabs>
        <w:spacing w:line="242" w:lineRule="auto"/>
        <w:ind w:right="854" w:firstLine="566"/>
        <w:rPr>
          <w:sz w:val="24"/>
        </w:rPr>
      </w:pPr>
      <w:r>
        <w:rPr>
          <w:sz w:val="24"/>
        </w:rPr>
        <w:t>наличие</w:t>
      </w:r>
      <w:r>
        <w:rPr>
          <w:spacing w:val="1"/>
          <w:sz w:val="24"/>
        </w:rPr>
        <w:t xml:space="preserve"> </w:t>
      </w:r>
      <w:r>
        <w:rPr>
          <w:sz w:val="24"/>
        </w:rPr>
        <w:t>правосознания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w:t>
      </w:r>
      <w:r>
        <w:rPr>
          <w:spacing w:val="-3"/>
          <w:sz w:val="24"/>
        </w:rPr>
        <w:t xml:space="preserve"> </w:t>
      </w:r>
      <w:r>
        <w:rPr>
          <w:sz w:val="24"/>
        </w:rPr>
        <w:t>жизненные</w:t>
      </w:r>
      <w:r>
        <w:rPr>
          <w:spacing w:val="-4"/>
          <w:sz w:val="24"/>
        </w:rPr>
        <w:t xml:space="preserve"> </w:t>
      </w:r>
      <w:r>
        <w:rPr>
          <w:sz w:val="24"/>
        </w:rPr>
        <w:t>планы.</w:t>
      </w:r>
    </w:p>
    <w:p w:rsidR="00E76707" w:rsidRDefault="00897AC9">
      <w:pPr>
        <w:pStyle w:val="a3"/>
        <w:ind w:right="850"/>
      </w:pPr>
      <w:r>
        <w:t>Личностные результаты освоения предмета «Химия» достигаются в единстве учебной и</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57"/>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2"/>
        </w:rPr>
        <w:t xml:space="preserve"> </w:t>
      </w:r>
      <w:r>
        <w:t>саморазвития</w:t>
      </w:r>
      <w:r>
        <w:rPr>
          <w:spacing w:val="-4"/>
        </w:rPr>
        <w:t xml:space="preserve"> </w:t>
      </w:r>
      <w:r>
        <w:t>и</w:t>
      </w:r>
      <w:r>
        <w:rPr>
          <w:spacing w:val="-3"/>
        </w:rPr>
        <w:t xml:space="preserve"> </w:t>
      </w:r>
      <w:r>
        <w:t>нравственного</w:t>
      </w:r>
      <w:r>
        <w:rPr>
          <w:spacing w:val="1"/>
        </w:rPr>
        <w:t xml:space="preserve"> </w:t>
      </w:r>
      <w:r>
        <w:t>становления</w:t>
      </w:r>
      <w:r>
        <w:rPr>
          <w:spacing w:val="-4"/>
        </w:rPr>
        <w:t xml:space="preserve"> </w:t>
      </w:r>
      <w:r>
        <w:t>личности</w:t>
      </w:r>
      <w:r>
        <w:rPr>
          <w:spacing w:val="-7"/>
        </w:rPr>
        <w:t xml:space="preserve"> </w:t>
      </w:r>
      <w:r>
        <w:t>обучающихся.</w:t>
      </w:r>
    </w:p>
    <w:p w:rsidR="00E76707" w:rsidRDefault="00897AC9">
      <w:pPr>
        <w:pStyle w:val="a3"/>
        <w:ind w:right="850"/>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по реализации принятых в</w:t>
      </w:r>
      <w:r>
        <w:rPr>
          <w:spacing w:val="-57"/>
        </w:rPr>
        <w:t xml:space="preserve"> </w:t>
      </w:r>
      <w:r>
        <w:t>обществе</w:t>
      </w:r>
      <w:r>
        <w:rPr>
          <w:spacing w:val="-5"/>
        </w:rPr>
        <w:t xml:space="preserve"> </w:t>
      </w:r>
      <w:r>
        <w:t>ценностей,</w:t>
      </w:r>
      <w:r>
        <w:rPr>
          <w:spacing w:val="-1"/>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E76707" w:rsidRDefault="00897AC9" w:rsidP="005C762A">
      <w:pPr>
        <w:pStyle w:val="a7"/>
        <w:numPr>
          <w:ilvl w:val="0"/>
          <w:numId w:val="32"/>
        </w:numPr>
        <w:tabs>
          <w:tab w:val="left" w:pos="1385"/>
        </w:tabs>
        <w:spacing w:line="274"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289"/>
        </w:tabs>
        <w:spacing w:before="1" w:line="237" w:lineRule="auto"/>
        <w:ind w:right="863" w:firstLine="566"/>
        <w:jc w:val="left"/>
        <w:rPr>
          <w:sz w:val="24"/>
        </w:rPr>
      </w:pPr>
      <w:r>
        <w:rPr>
          <w:sz w:val="24"/>
        </w:rPr>
        <w:t>осознания</w:t>
      </w:r>
      <w:r>
        <w:rPr>
          <w:spacing w:val="18"/>
          <w:sz w:val="24"/>
        </w:rPr>
        <w:t xml:space="preserve"> </w:t>
      </w:r>
      <w:r>
        <w:rPr>
          <w:sz w:val="24"/>
        </w:rPr>
        <w:t>обучающимися</w:t>
      </w:r>
      <w:r>
        <w:rPr>
          <w:spacing w:val="27"/>
          <w:sz w:val="24"/>
        </w:rPr>
        <w:t xml:space="preserve"> </w:t>
      </w:r>
      <w:r>
        <w:rPr>
          <w:sz w:val="24"/>
        </w:rPr>
        <w:t>своих</w:t>
      </w:r>
      <w:r>
        <w:rPr>
          <w:spacing w:val="23"/>
          <w:sz w:val="24"/>
        </w:rPr>
        <w:t xml:space="preserve"> </w:t>
      </w:r>
      <w:r>
        <w:rPr>
          <w:sz w:val="24"/>
        </w:rPr>
        <w:t>конституционных</w:t>
      </w:r>
      <w:r>
        <w:rPr>
          <w:spacing w:val="24"/>
          <w:sz w:val="24"/>
        </w:rPr>
        <w:t xml:space="preserve"> </w:t>
      </w:r>
      <w:r>
        <w:rPr>
          <w:sz w:val="24"/>
        </w:rPr>
        <w:t>прав</w:t>
      </w:r>
      <w:r>
        <w:rPr>
          <w:spacing w:val="29"/>
          <w:sz w:val="24"/>
        </w:rPr>
        <w:t xml:space="preserve"> </w:t>
      </w:r>
      <w:r>
        <w:rPr>
          <w:sz w:val="24"/>
        </w:rPr>
        <w:t>и</w:t>
      </w:r>
      <w:r>
        <w:rPr>
          <w:spacing w:val="19"/>
          <w:sz w:val="24"/>
        </w:rPr>
        <w:t xml:space="preserve"> </w:t>
      </w:r>
      <w:r>
        <w:rPr>
          <w:sz w:val="24"/>
        </w:rPr>
        <w:t>обязанностей,</w:t>
      </w:r>
      <w:r>
        <w:rPr>
          <w:spacing w:val="25"/>
          <w:sz w:val="24"/>
        </w:rPr>
        <w:t xml:space="preserve"> </w:t>
      </w:r>
      <w:r>
        <w:rPr>
          <w:sz w:val="24"/>
        </w:rPr>
        <w:t>уважения</w:t>
      </w:r>
      <w:r>
        <w:rPr>
          <w:spacing w:val="28"/>
          <w:sz w:val="24"/>
        </w:rPr>
        <w:t xml:space="preserve"> </w:t>
      </w:r>
      <w:r>
        <w:rPr>
          <w:sz w:val="24"/>
        </w:rPr>
        <w:t>к</w:t>
      </w:r>
      <w:r>
        <w:rPr>
          <w:spacing w:val="-57"/>
          <w:sz w:val="24"/>
        </w:rPr>
        <w:t xml:space="preserve"> </w:t>
      </w:r>
      <w:r>
        <w:rPr>
          <w:sz w:val="24"/>
        </w:rPr>
        <w:t>закону</w:t>
      </w:r>
      <w:r>
        <w:rPr>
          <w:spacing w:val="-9"/>
          <w:sz w:val="24"/>
        </w:rPr>
        <w:t xml:space="preserve"> </w:t>
      </w:r>
      <w:r>
        <w:rPr>
          <w:sz w:val="24"/>
        </w:rPr>
        <w:t>и</w:t>
      </w:r>
      <w:r>
        <w:rPr>
          <w:spacing w:val="3"/>
          <w:sz w:val="24"/>
        </w:rPr>
        <w:t xml:space="preserve"> </w:t>
      </w:r>
      <w:r>
        <w:rPr>
          <w:sz w:val="24"/>
        </w:rPr>
        <w:t>правопорядку;</w:t>
      </w:r>
    </w:p>
    <w:p w:rsidR="00E76707" w:rsidRDefault="00897AC9" w:rsidP="005C762A">
      <w:pPr>
        <w:pStyle w:val="a7"/>
        <w:numPr>
          <w:ilvl w:val="1"/>
          <w:numId w:val="46"/>
        </w:numPr>
        <w:tabs>
          <w:tab w:val="left" w:pos="1361"/>
        </w:tabs>
        <w:spacing w:before="6" w:line="237" w:lineRule="auto"/>
        <w:ind w:right="849" w:firstLine="566"/>
        <w:jc w:val="left"/>
        <w:rPr>
          <w:sz w:val="24"/>
        </w:rPr>
      </w:pPr>
      <w:r>
        <w:rPr>
          <w:sz w:val="24"/>
        </w:rPr>
        <w:t>представления</w:t>
      </w:r>
      <w:r>
        <w:rPr>
          <w:spacing w:val="27"/>
          <w:sz w:val="24"/>
        </w:rPr>
        <w:t xml:space="preserve"> </w:t>
      </w:r>
      <w:r>
        <w:rPr>
          <w:sz w:val="24"/>
        </w:rPr>
        <w:t>о</w:t>
      </w:r>
      <w:r>
        <w:rPr>
          <w:spacing w:val="37"/>
          <w:sz w:val="24"/>
        </w:rPr>
        <w:t xml:space="preserve"> </w:t>
      </w:r>
      <w:r>
        <w:rPr>
          <w:sz w:val="24"/>
        </w:rPr>
        <w:t>социальных</w:t>
      </w:r>
      <w:r>
        <w:rPr>
          <w:spacing w:val="32"/>
          <w:sz w:val="24"/>
        </w:rPr>
        <w:t xml:space="preserve"> </w:t>
      </w:r>
      <w:r>
        <w:rPr>
          <w:sz w:val="24"/>
        </w:rPr>
        <w:t>нормах</w:t>
      </w:r>
      <w:r>
        <w:rPr>
          <w:spacing w:val="32"/>
          <w:sz w:val="24"/>
        </w:rPr>
        <w:t xml:space="preserve"> </w:t>
      </w:r>
      <w:r>
        <w:rPr>
          <w:sz w:val="24"/>
        </w:rPr>
        <w:t>и</w:t>
      </w:r>
      <w:r>
        <w:rPr>
          <w:spacing w:val="33"/>
          <w:sz w:val="24"/>
        </w:rPr>
        <w:t xml:space="preserve"> </w:t>
      </w:r>
      <w:r>
        <w:rPr>
          <w:sz w:val="24"/>
        </w:rPr>
        <w:t>правилах</w:t>
      </w:r>
      <w:r>
        <w:rPr>
          <w:spacing w:val="32"/>
          <w:sz w:val="24"/>
        </w:rPr>
        <w:t xml:space="preserve"> </w:t>
      </w:r>
      <w:r>
        <w:rPr>
          <w:sz w:val="24"/>
        </w:rPr>
        <w:t>межличностных</w:t>
      </w:r>
      <w:r>
        <w:rPr>
          <w:spacing w:val="32"/>
          <w:sz w:val="24"/>
        </w:rPr>
        <w:t xml:space="preserve"> </w:t>
      </w:r>
      <w:r>
        <w:rPr>
          <w:sz w:val="24"/>
        </w:rPr>
        <w:t>отношений</w:t>
      </w:r>
      <w:r>
        <w:rPr>
          <w:spacing w:val="33"/>
          <w:sz w:val="24"/>
        </w:rPr>
        <w:t xml:space="preserve"> </w:t>
      </w:r>
      <w:r>
        <w:rPr>
          <w:sz w:val="24"/>
        </w:rPr>
        <w:t>в</w:t>
      </w:r>
      <w:r>
        <w:rPr>
          <w:spacing w:val="-57"/>
          <w:sz w:val="24"/>
        </w:rPr>
        <w:t xml:space="preserve"> </w:t>
      </w:r>
      <w:r>
        <w:rPr>
          <w:sz w:val="24"/>
        </w:rPr>
        <w:t>коллективе;</w:t>
      </w:r>
    </w:p>
    <w:p w:rsidR="00E76707" w:rsidRDefault="00897AC9" w:rsidP="005C762A">
      <w:pPr>
        <w:pStyle w:val="a7"/>
        <w:numPr>
          <w:ilvl w:val="1"/>
          <w:numId w:val="46"/>
        </w:numPr>
        <w:tabs>
          <w:tab w:val="left" w:pos="1298"/>
        </w:tabs>
        <w:spacing w:before="5" w:line="237" w:lineRule="auto"/>
        <w:ind w:right="859" w:firstLine="566"/>
        <w:jc w:val="left"/>
        <w:rPr>
          <w:sz w:val="24"/>
        </w:rPr>
      </w:pPr>
      <w:r>
        <w:rPr>
          <w:sz w:val="24"/>
        </w:rPr>
        <w:t>готовности</w:t>
      </w:r>
      <w:r>
        <w:rPr>
          <w:spacing w:val="26"/>
          <w:sz w:val="24"/>
        </w:rPr>
        <w:t xml:space="preserve"> </w:t>
      </w:r>
      <w:r>
        <w:rPr>
          <w:sz w:val="24"/>
        </w:rPr>
        <w:t>к</w:t>
      </w:r>
      <w:r>
        <w:rPr>
          <w:spacing w:val="29"/>
          <w:sz w:val="24"/>
        </w:rPr>
        <w:t xml:space="preserve"> </w:t>
      </w:r>
      <w:r>
        <w:rPr>
          <w:sz w:val="24"/>
        </w:rPr>
        <w:t>совместной</w:t>
      </w:r>
      <w:r>
        <w:rPr>
          <w:spacing w:val="27"/>
          <w:sz w:val="24"/>
        </w:rPr>
        <w:t xml:space="preserve"> </w:t>
      </w:r>
      <w:r>
        <w:rPr>
          <w:sz w:val="24"/>
        </w:rPr>
        <w:t>творческой</w:t>
      </w:r>
      <w:r>
        <w:rPr>
          <w:spacing w:val="27"/>
          <w:sz w:val="24"/>
        </w:rPr>
        <w:t xml:space="preserve"> </w:t>
      </w:r>
      <w:r>
        <w:rPr>
          <w:sz w:val="24"/>
        </w:rPr>
        <w:t>деятельности</w:t>
      </w:r>
      <w:r>
        <w:rPr>
          <w:spacing w:val="26"/>
          <w:sz w:val="24"/>
        </w:rPr>
        <w:t xml:space="preserve"> </w:t>
      </w:r>
      <w:r>
        <w:rPr>
          <w:sz w:val="24"/>
        </w:rPr>
        <w:t>при</w:t>
      </w:r>
      <w:r>
        <w:rPr>
          <w:spacing w:val="31"/>
          <w:sz w:val="24"/>
        </w:rPr>
        <w:t xml:space="preserve"> </w:t>
      </w:r>
      <w:r>
        <w:rPr>
          <w:sz w:val="24"/>
        </w:rPr>
        <w:t>создании</w:t>
      </w:r>
      <w:r>
        <w:rPr>
          <w:spacing w:val="31"/>
          <w:sz w:val="24"/>
        </w:rPr>
        <w:t xml:space="preserve"> </w:t>
      </w:r>
      <w:r>
        <w:rPr>
          <w:sz w:val="24"/>
        </w:rPr>
        <w:t>учебных</w:t>
      </w:r>
      <w:r>
        <w:rPr>
          <w:spacing w:val="25"/>
          <w:sz w:val="24"/>
        </w:rPr>
        <w:t xml:space="preserve"> </w:t>
      </w:r>
      <w:r>
        <w:rPr>
          <w:sz w:val="24"/>
        </w:rPr>
        <w:t>проектов,</w:t>
      </w:r>
      <w:r>
        <w:rPr>
          <w:spacing w:val="-57"/>
          <w:sz w:val="24"/>
        </w:rPr>
        <w:t xml:space="preserve"> </w:t>
      </w:r>
      <w:r>
        <w:rPr>
          <w:sz w:val="24"/>
        </w:rPr>
        <w:t>решении</w:t>
      </w:r>
      <w:r>
        <w:rPr>
          <w:spacing w:val="1"/>
          <w:sz w:val="24"/>
        </w:rPr>
        <w:t xml:space="preserve"> </w:t>
      </w:r>
      <w:r>
        <w:rPr>
          <w:sz w:val="24"/>
        </w:rPr>
        <w:t>учебных</w:t>
      </w:r>
      <w:r>
        <w:rPr>
          <w:spacing w:val="-5"/>
          <w:sz w:val="24"/>
        </w:rPr>
        <w:t xml:space="preserve"> </w:t>
      </w:r>
      <w:r>
        <w:rPr>
          <w:sz w:val="24"/>
        </w:rPr>
        <w:t>и</w:t>
      </w:r>
      <w:r>
        <w:rPr>
          <w:spacing w:val="1"/>
          <w:sz w:val="24"/>
        </w:rPr>
        <w:t xml:space="preserve"> </w:t>
      </w:r>
      <w:r>
        <w:rPr>
          <w:sz w:val="24"/>
        </w:rPr>
        <w:t>познавательных</w:t>
      </w:r>
      <w:r>
        <w:rPr>
          <w:spacing w:val="-4"/>
          <w:sz w:val="24"/>
        </w:rPr>
        <w:t xml:space="preserve"> </w:t>
      </w:r>
      <w:r>
        <w:rPr>
          <w:sz w:val="24"/>
        </w:rPr>
        <w:t>задач,</w:t>
      </w:r>
      <w:r>
        <w:rPr>
          <w:spacing w:val="2"/>
          <w:sz w:val="24"/>
        </w:rPr>
        <w:t xml:space="preserve"> </w:t>
      </w:r>
      <w:r>
        <w:rPr>
          <w:sz w:val="24"/>
        </w:rPr>
        <w:t>выполнении</w:t>
      </w:r>
      <w:r>
        <w:rPr>
          <w:spacing w:val="1"/>
          <w:sz w:val="24"/>
        </w:rPr>
        <w:t xml:space="preserve"> </w:t>
      </w:r>
      <w:r>
        <w:rPr>
          <w:sz w:val="24"/>
        </w:rPr>
        <w:t>химических</w:t>
      </w:r>
      <w:r>
        <w:rPr>
          <w:spacing w:val="-5"/>
          <w:sz w:val="24"/>
        </w:rPr>
        <w:t xml:space="preserve"> </w:t>
      </w:r>
      <w:r>
        <w:rPr>
          <w:sz w:val="24"/>
        </w:rPr>
        <w:t>экспериментов;</w:t>
      </w:r>
    </w:p>
    <w:p w:rsidR="00E76707" w:rsidRDefault="00897AC9" w:rsidP="005C762A">
      <w:pPr>
        <w:pStyle w:val="a7"/>
        <w:numPr>
          <w:ilvl w:val="1"/>
          <w:numId w:val="46"/>
        </w:numPr>
        <w:tabs>
          <w:tab w:val="left" w:pos="1289"/>
        </w:tabs>
        <w:spacing w:before="6" w:line="237" w:lineRule="auto"/>
        <w:ind w:right="859" w:firstLine="566"/>
        <w:jc w:val="left"/>
        <w:rPr>
          <w:sz w:val="24"/>
        </w:rPr>
      </w:pPr>
      <w:r>
        <w:rPr>
          <w:sz w:val="24"/>
        </w:rPr>
        <w:t>способности</w:t>
      </w:r>
      <w:r>
        <w:rPr>
          <w:spacing w:val="19"/>
          <w:sz w:val="24"/>
        </w:rPr>
        <w:t xml:space="preserve"> </w:t>
      </w:r>
      <w:r>
        <w:rPr>
          <w:sz w:val="24"/>
        </w:rPr>
        <w:t>понимать</w:t>
      </w:r>
      <w:r>
        <w:rPr>
          <w:spacing w:val="24"/>
          <w:sz w:val="24"/>
        </w:rPr>
        <w:t xml:space="preserve"> </w:t>
      </w:r>
      <w:r>
        <w:rPr>
          <w:sz w:val="24"/>
        </w:rPr>
        <w:t>и</w:t>
      </w:r>
      <w:r>
        <w:rPr>
          <w:spacing w:val="24"/>
          <w:sz w:val="24"/>
        </w:rPr>
        <w:t xml:space="preserve"> </w:t>
      </w:r>
      <w:r>
        <w:rPr>
          <w:sz w:val="24"/>
        </w:rPr>
        <w:t>принимать</w:t>
      </w:r>
      <w:r>
        <w:rPr>
          <w:spacing w:val="22"/>
          <w:sz w:val="24"/>
        </w:rPr>
        <w:t xml:space="preserve"> </w:t>
      </w:r>
      <w:r>
        <w:rPr>
          <w:sz w:val="24"/>
        </w:rPr>
        <w:t>мотивы,</w:t>
      </w:r>
      <w:r>
        <w:rPr>
          <w:spacing w:val="20"/>
          <w:sz w:val="24"/>
        </w:rPr>
        <w:t xml:space="preserve"> </w:t>
      </w:r>
      <w:r>
        <w:rPr>
          <w:sz w:val="24"/>
        </w:rPr>
        <w:t>намерения,</w:t>
      </w:r>
      <w:r>
        <w:rPr>
          <w:spacing w:val="25"/>
          <w:sz w:val="24"/>
        </w:rPr>
        <w:t xml:space="preserve"> </w:t>
      </w:r>
      <w:r>
        <w:rPr>
          <w:sz w:val="24"/>
        </w:rPr>
        <w:t>логику</w:t>
      </w:r>
      <w:r>
        <w:rPr>
          <w:spacing w:val="13"/>
          <w:sz w:val="24"/>
        </w:rPr>
        <w:t xml:space="preserve"> </w:t>
      </w:r>
      <w:r>
        <w:rPr>
          <w:sz w:val="24"/>
        </w:rPr>
        <w:t>и</w:t>
      </w:r>
      <w:r>
        <w:rPr>
          <w:spacing w:val="23"/>
          <w:sz w:val="24"/>
        </w:rPr>
        <w:t xml:space="preserve"> </w:t>
      </w:r>
      <w:r>
        <w:rPr>
          <w:sz w:val="24"/>
        </w:rPr>
        <w:t>аргументы</w:t>
      </w:r>
      <w:r>
        <w:rPr>
          <w:spacing w:val="25"/>
          <w:sz w:val="24"/>
        </w:rPr>
        <w:t xml:space="preserve"> </w:t>
      </w:r>
      <w:r>
        <w:rPr>
          <w:sz w:val="24"/>
        </w:rPr>
        <w:t>других</w:t>
      </w:r>
      <w:r>
        <w:rPr>
          <w:spacing w:val="-57"/>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различных</w:t>
      </w:r>
      <w:r>
        <w:rPr>
          <w:spacing w:val="-3"/>
          <w:sz w:val="24"/>
        </w:rPr>
        <w:t xml:space="preserve"> </w:t>
      </w:r>
      <w:r>
        <w:rPr>
          <w:sz w:val="24"/>
        </w:rPr>
        <w:t>видов</w:t>
      </w:r>
      <w:r>
        <w:rPr>
          <w:spacing w:val="3"/>
          <w:sz w:val="24"/>
        </w:rPr>
        <w:t xml:space="preserve"> </w:t>
      </w:r>
      <w:r>
        <w:rPr>
          <w:sz w:val="24"/>
        </w:rPr>
        <w:t>учебной</w:t>
      </w:r>
      <w:r>
        <w:rPr>
          <w:spacing w:val="2"/>
          <w:sz w:val="24"/>
        </w:rPr>
        <w:t xml:space="preserve"> </w:t>
      </w:r>
      <w:r>
        <w:rPr>
          <w:sz w:val="24"/>
        </w:rPr>
        <w:t>деятельности;</w:t>
      </w:r>
    </w:p>
    <w:p w:rsidR="00E76707" w:rsidRDefault="00897AC9" w:rsidP="005C762A">
      <w:pPr>
        <w:pStyle w:val="a7"/>
        <w:numPr>
          <w:ilvl w:val="0"/>
          <w:numId w:val="32"/>
        </w:numPr>
        <w:tabs>
          <w:tab w:val="left" w:pos="1385"/>
        </w:tabs>
        <w:spacing w:before="3"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ценностного</w:t>
      </w:r>
      <w:r>
        <w:rPr>
          <w:spacing w:val="-6"/>
          <w:sz w:val="24"/>
        </w:rPr>
        <w:t xml:space="preserve"> </w:t>
      </w:r>
      <w:r>
        <w:rPr>
          <w:sz w:val="24"/>
        </w:rPr>
        <w:t>отношения к</w:t>
      </w:r>
      <w:r>
        <w:rPr>
          <w:spacing w:val="-7"/>
          <w:sz w:val="24"/>
        </w:rPr>
        <w:t xml:space="preserve"> </w:t>
      </w:r>
      <w:r>
        <w:rPr>
          <w:sz w:val="24"/>
        </w:rPr>
        <w:t>историческому</w:t>
      </w:r>
      <w:r>
        <w:rPr>
          <w:spacing w:val="-10"/>
          <w:sz w:val="24"/>
        </w:rPr>
        <w:t xml:space="preserve"> </w:t>
      </w:r>
      <w:r>
        <w:rPr>
          <w:sz w:val="24"/>
        </w:rPr>
        <w:t>и</w:t>
      </w:r>
      <w:r>
        <w:rPr>
          <w:spacing w:val="1"/>
          <w:sz w:val="24"/>
        </w:rPr>
        <w:t xml:space="preserve"> </w:t>
      </w:r>
      <w:r>
        <w:rPr>
          <w:sz w:val="24"/>
        </w:rPr>
        <w:t>научному</w:t>
      </w:r>
      <w:r>
        <w:rPr>
          <w:spacing w:val="-10"/>
          <w:sz w:val="24"/>
        </w:rPr>
        <w:t xml:space="preserve"> </w:t>
      </w:r>
      <w:r>
        <w:rPr>
          <w:sz w:val="24"/>
        </w:rPr>
        <w:t>наследию</w:t>
      </w:r>
      <w:r>
        <w:rPr>
          <w:spacing w:val="-2"/>
          <w:sz w:val="24"/>
        </w:rPr>
        <w:t xml:space="preserve"> </w:t>
      </w:r>
      <w:r>
        <w:rPr>
          <w:sz w:val="24"/>
        </w:rPr>
        <w:t>отечественной</w:t>
      </w:r>
      <w:r>
        <w:rPr>
          <w:spacing w:val="-4"/>
          <w:sz w:val="24"/>
        </w:rPr>
        <w:t xml:space="preserve"> </w:t>
      </w:r>
      <w:r>
        <w:rPr>
          <w:sz w:val="24"/>
        </w:rPr>
        <w:t>химии;</w:t>
      </w:r>
    </w:p>
    <w:p w:rsidR="00E76707" w:rsidRDefault="00897AC9" w:rsidP="005C762A">
      <w:pPr>
        <w:pStyle w:val="a7"/>
        <w:numPr>
          <w:ilvl w:val="1"/>
          <w:numId w:val="46"/>
        </w:numPr>
        <w:tabs>
          <w:tab w:val="left" w:pos="1341"/>
        </w:tabs>
        <w:spacing w:before="3"/>
        <w:ind w:right="852" w:firstLine="566"/>
        <w:rPr>
          <w:sz w:val="24"/>
        </w:rPr>
      </w:pPr>
      <w:r>
        <w:rPr>
          <w:sz w:val="24"/>
        </w:rPr>
        <w:t>уважения</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теории</w:t>
      </w:r>
      <w:r>
        <w:rPr>
          <w:spacing w:val="1"/>
          <w:sz w:val="24"/>
        </w:rPr>
        <w:t xml:space="preserve"> </w:t>
      </w:r>
      <w:r>
        <w:rPr>
          <w:sz w:val="24"/>
        </w:rPr>
        <w:t>и</w:t>
      </w:r>
      <w:r>
        <w:rPr>
          <w:spacing w:val="1"/>
          <w:sz w:val="24"/>
        </w:rPr>
        <w:t xml:space="preserve"> </w:t>
      </w:r>
      <w:r>
        <w:rPr>
          <w:sz w:val="24"/>
        </w:rPr>
        <w:t>практического</w:t>
      </w:r>
      <w:r>
        <w:rPr>
          <w:spacing w:val="1"/>
          <w:sz w:val="24"/>
        </w:rPr>
        <w:t xml:space="preserve"> </w:t>
      </w:r>
      <w:r>
        <w:rPr>
          <w:sz w:val="24"/>
        </w:rPr>
        <w:t>применения</w:t>
      </w:r>
      <w:r>
        <w:rPr>
          <w:spacing w:val="1"/>
          <w:sz w:val="24"/>
        </w:rPr>
        <w:t xml:space="preserve"> </w:t>
      </w:r>
      <w:r>
        <w:rPr>
          <w:sz w:val="24"/>
        </w:rPr>
        <w:t>химии,</w:t>
      </w:r>
      <w:r>
        <w:rPr>
          <w:spacing w:val="1"/>
          <w:sz w:val="24"/>
        </w:rPr>
        <w:t xml:space="preserve"> </w:t>
      </w:r>
      <w:r>
        <w:rPr>
          <w:sz w:val="24"/>
        </w:rPr>
        <w:t>осознания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достижения</w:t>
      </w:r>
      <w:r>
        <w:rPr>
          <w:spacing w:val="1"/>
          <w:sz w:val="24"/>
        </w:rPr>
        <w:t xml:space="preserve"> </w:t>
      </w:r>
      <w:r>
        <w:rPr>
          <w:sz w:val="24"/>
        </w:rPr>
        <w:t>науки</w:t>
      </w:r>
      <w:r>
        <w:rPr>
          <w:spacing w:val="1"/>
          <w:sz w:val="24"/>
        </w:rPr>
        <w:t xml:space="preserve"> </w:t>
      </w:r>
      <w:r>
        <w:rPr>
          <w:sz w:val="24"/>
        </w:rPr>
        <w:t>есть</w:t>
      </w:r>
      <w:r>
        <w:rPr>
          <w:spacing w:val="1"/>
          <w:sz w:val="24"/>
        </w:rPr>
        <w:t xml:space="preserve"> </w:t>
      </w:r>
      <w:r>
        <w:rPr>
          <w:sz w:val="24"/>
        </w:rPr>
        <w:t>результат</w:t>
      </w:r>
      <w:r>
        <w:rPr>
          <w:spacing w:val="1"/>
          <w:sz w:val="24"/>
        </w:rPr>
        <w:t xml:space="preserve"> </w:t>
      </w:r>
      <w:r>
        <w:rPr>
          <w:sz w:val="24"/>
        </w:rPr>
        <w:t>длительных</w:t>
      </w:r>
      <w:r>
        <w:rPr>
          <w:spacing w:val="1"/>
          <w:sz w:val="24"/>
        </w:rPr>
        <w:t xml:space="preserve"> </w:t>
      </w:r>
      <w:r>
        <w:rPr>
          <w:sz w:val="24"/>
        </w:rPr>
        <w:t>наблюдений,</w:t>
      </w:r>
      <w:r>
        <w:rPr>
          <w:spacing w:val="1"/>
          <w:sz w:val="24"/>
        </w:rPr>
        <w:t xml:space="preserve"> </w:t>
      </w:r>
      <w:r>
        <w:rPr>
          <w:sz w:val="24"/>
        </w:rPr>
        <w:t>кропотливых</w:t>
      </w:r>
      <w:r>
        <w:rPr>
          <w:spacing w:val="-5"/>
          <w:sz w:val="24"/>
        </w:rPr>
        <w:t xml:space="preserve"> </w:t>
      </w:r>
      <w:r>
        <w:rPr>
          <w:sz w:val="24"/>
        </w:rPr>
        <w:t>экспериментальных</w:t>
      </w:r>
      <w:r>
        <w:rPr>
          <w:spacing w:val="-4"/>
          <w:sz w:val="24"/>
        </w:rPr>
        <w:t xml:space="preserve"> </w:t>
      </w:r>
      <w:r>
        <w:rPr>
          <w:sz w:val="24"/>
        </w:rPr>
        <w:t>поисков,</w:t>
      </w:r>
      <w:r>
        <w:rPr>
          <w:spacing w:val="-2"/>
          <w:sz w:val="24"/>
        </w:rPr>
        <w:t xml:space="preserve"> </w:t>
      </w:r>
      <w:r>
        <w:rPr>
          <w:sz w:val="24"/>
        </w:rPr>
        <w:t>постоянного труда</w:t>
      </w:r>
      <w:r>
        <w:rPr>
          <w:spacing w:val="5"/>
          <w:sz w:val="24"/>
        </w:rPr>
        <w:t xml:space="preserve"> </w:t>
      </w:r>
      <w:r>
        <w:rPr>
          <w:sz w:val="24"/>
        </w:rPr>
        <w:t>учёных</w:t>
      </w:r>
      <w:r>
        <w:rPr>
          <w:spacing w:val="-5"/>
          <w:sz w:val="24"/>
        </w:rPr>
        <w:t xml:space="preserve"> </w:t>
      </w:r>
      <w:r>
        <w:rPr>
          <w:sz w:val="24"/>
        </w:rPr>
        <w:t>и</w:t>
      </w:r>
      <w:r>
        <w:rPr>
          <w:spacing w:val="2"/>
          <w:sz w:val="24"/>
        </w:rPr>
        <w:t xml:space="preserve"> </w:t>
      </w:r>
      <w:r>
        <w:rPr>
          <w:sz w:val="24"/>
        </w:rPr>
        <w:t>практиков;</w:t>
      </w:r>
    </w:p>
    <w:p w:rsidR="00E76707" w:rsidRDefault="00897AC9" w:rsidP="005C762A">
      <w:pPr>
        <w:pStyle w:val="a7"/>
        <w:numPr>
          <w:ilvl w:val="1"/>
          <w:numId w:val="46"/>
        </w:numPr>
        <w:tabs>
          <w:tab w:val="left" w:pos="1413"/>
        </w:tabs>
        <w:spacing w:line="242" w:lineRule="auto"/>
        <w:ind w:right="856" w:firstLine="566"/>
        <w:rPr>
          <w:sz w:val="24"/>
        </w:rPr>
      </w:pPr>
      <w:r>
        <w:rPr>
          <w:sz w:val="24"/>
        </w:rPr>
        <w:t>интереса</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мотивов</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последующем</w:t>
      </w:r>
      <w:r>
        <w:rPr>
          <w:spacing w:val="1"/>
          <w:sz w:val="24"/>
        </w:rPr>
        <w:t xml:space="preserve"> </w:t>
      </w:r>
      <w:r>
        <w:rPr>
          <w:sz w:val="24"/>
        </w:rPr>
        <w:t>анализе</w:t>
      </w:r>
      <w:r>
        <w:rPr>
          <w:spacing w:val="1"/>
          <w:sz w:val="24"/>
        </w:rPr>
        <w:t xml:space="preserve"> </w:t>
      </w:r>
      <w:r>
        <w:rPr>
          <w:sz w:val="24"/>
        </w:rPr>
        <w:t>информации</w:t>
      </w:r>
      <w:r>
        <w:rPr>
          <w:spacing w:val="-8"/>
          <w:sz w:val="24"/>
        </w:rPr>
        <w:t xml:space="preserve"> </w:t>
      </w:r>
      <w:r>
        <w:rPr>
          <w:sz w:val="24"/>
        </w:rPr>
        <w:t>о</w:t>
      </w:r>
      <w:r>
        <w:rPr>
          <w:spacing w:val="5"/>
          <w:sz w:val="24"/>
        </w:rPr>
        <w:t xml:space="preserve"> </w:t>
      </w:r>
      <w:r>
        <w:rPr>
          <w:sz w:val="24"/>
        </w:rPr>
        <w:t>передовых</w:t>
      </w:r>
      <w:r>
        <w:rPr>
          <w:spacing w:val="-3"/>
          <w:sz w:val="24"/>
        </w:rPr>
        <w:t xml:space="preserve"> </w:t>
      </w:r>
      <w:r>
        <w:rPr>
          <w:sz w:val="24"/>
        </w:rPr>
        <w:t>достижениях</w:t>
      </w:r>
      <w:r>
        <w:rPr>
          <w:spacing w:val="-4"/>
          <w:sz w:val="24"/>
        </w:rPr>
        <w:t xml:space="preserve"> </w:t>
      </w:r>
      <w:r>
        <w:rPr>
          <w:sz w:val="24"/>
        </w:rPr>
        <w:t>современной</w:t>
      </w:r>
      <w:r>
        <w:rPr>
          <w:spacing w:val="5"/>
          <w:sz w:val="24"/>
        </w:rPr>
        <w:t xml:space="preserve"> </w:t>
      </w:r>
      <w:r>
        <w:rPr>
          <w:sz w:val="24"/>
        </w:rPr>
        <w:t>отечественной</w:t>
      </w:r>
      <w:r>
        <w:rPr>
          <w:spacing w:val="3"/>
          <w:sz w:val="24"/>
        </w:rPr>
        <w:t xml:space="preserve"> </w:t>
      </w:r>
      <w:r>
        <w:rPr>
          <w:sz w:val="24"/>
        </w:rPr>
        <w:t>химии;</w:t>
      </w:r>
    </w:p>
    <w:p w:rsidR="00E76707" w:rsidRDefault="00897AC9" w:rsidP="005C762A">
      <w:pPr>
        <w:pStyle w:val="a7"/>
        <w:numPr>
          <w:ilvl w:val="0"/>
          <w:numId w:val="32"/>
        </w:numPr>
        <w:tabs>
          <w:tab w:val="left" w:pos="1385"/>
        </w:tabs>
        <w:spacing w:line="271" w:lineRule="exact"/>
        <w:ind w:hanging="266"/>
        <w:rPr>
          <w:sz w:val="24"/>
        </w:rPr>
      </w:pPr>
      <w:r>
        <w:rPr>
          <w:sz w:val="24"/>
        </w:rPr>
        <w:t>духовно-нравственного</w:t>
      </w:r>
      <w:r>
        <w:rPr>
          <w:spacing w:val="-15"/>
          <w:sz w:val="24"/>
        </w:rPr>
        <w:t xml:space="preserve"> </w:t>
      </w:r>
      <w:r>
        <w:rPr>
          <w:sz w:val="24"/>
        </w:rPr>
        <w:t>воспитания:</w:t>
      </w:r>
    </w:p>
    <w:p w:rsidR="00E76707" w:rsidRDefault="00897AC9" w:rsidP="005C762A">
      <w:pPr>
        <w:pStyle w:val="a7"/>
        <w:numPr>
          <w:ilvl w:val="1"/>
          <w:numId w:val="46"/>
        </w:numPr>
        <w:tabs>
          <w:tab w:val="left" w:pos="1264"/>
        </w:tabs>
        <w:spacing w:before="1" w:line="275" w:lineRule="exact"/>
        <w:ind w:left="1263" w:hanging="145"/>
        <w:rPr>
          <w:sz w:val="24"/>
        </w:rPr>
      </w:pPr>
      <w:r>
        <w:rPr>
          <w:sz w:val="24"/>
        </w:rPr>
        <w:t>нравственного</w:t>
      </w:r>
      <w:r>
        <w:rPr>
          <w:spacing w:val="-9"/>
          <w:sz w:val="24"/>
        </w:rPr>
        <w:t xml:space="preserve"> </w:t>
      </w:r>
      <w:r>
        <w:rPr>
          <w:sz w:val="24"/>
        </w:rPr>
        <w:t>сознания,</w:t>
      </w:r>
      <w:r>
        <w:rPr>
          <w:spacing w:val="-10"/>
          <w:sz w:val="24"/>
        </w:rPr>
        <w:t xml:space="preserve"> </w:t>
      </w:r>
      <w:r>
        <w:rPr>
          <w:sz w:val="24"/>
        </w:rPr>
        <w:t>этического</w:t>
      </w:r>
      <w:r>
        <w:rPr>
          <w:spacing w:val="-9"/>
          <w:sz w:val="24"/>
        </w:rPr>
        <w:t xml:space="preserve"> </w:t>
      </w:r>
      <w:r>
        <w:rPr>
          <w:sz w:val="24"/>
        </w:rPr>
        <w:t>поведения;</w:t>
      </w:r>
    </w:p>
    <w:p w:rsidR="00E76707" w:rsidRDefault="00897AC9" w:rsidP="005C762A">
      <w:pPr>
        <w:pStyle w:val="a7"/>
        <w:numPr>
          <w:ilvl w:val="1"/>
          <w:numId w:val="46"/>
        </w:numPr>
        <w:tabs>
          <w:tab w:val="left" w:pos="1284"/>
        </w:tabs>
        <w:spacing w:line="242" w:lineRule="auto"/>
        <w:ind w:right="860" w:firstLine="566"/>
        <w:rPr>
          <w:sz w:val="24"/>
        </w:rPr>
      </w:pPr>
      <w:r>
        <w:rPr>
          <w:sz w:val="24"/>
        </w:rPr>
        <w:t>способности оценивать ситуации, связанные с химическими явлениями, и принимать</w:t>
      </w:r>
      <w:r>
        <w:rPr>
          <w:spacing w:val="1"/>
          <w:sz w:val="24"/>
        </w:rPr>
        <w:t xml:space="preserve"> </w:t>
      </w:r>
      <w:r>
        <w:rPr>
          <w:sz w:val="24"/>
        </w:rPr>
        <w:t>осознанные решения,</w:t>
      </w:r>
      <w:r>
        <w:rPr>
          <w:spacing w:val="-6"/>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 нормы</w:t>
      </w:r>
      <w:r>
        <w:rPr>
          <w:spacing w:val="-2"/>
          <w:sz w:val="24"/>
        </w:rPr>
        <w:t xml:space="preserve"> </w:t>
      </w:r>
      <w:r>
        <w:rPr>
          <w:sz w:val="24"/>
        </w:rPr>
        <w:t>и</w:t>
      </w:r>
      <w:r>
        <w:rPr>
          <w:spacing w:val="-2"/>
          <w:sz w:val="24"/>
        </w:rPr>
        <w:t xml:space="preserve"> </w:t>
      </w:r>
      <w:r>
        <w:rPr>
          <w:sz w:val="24"/>
        </w:rPr>
        <w:t>ценности;</w:t>
      </w:r>
    </w:p>
    <w:p w:rsidR="00E76707" w:rsidRDefault="00897AC9" w:rsidP="005C762A">
      <w:pPr>
        <w:pStyle w:val="a7"/>
        <w:numPr>
          <w:ilvl w:val="1"/>
          <w:numId w:val="46"/>
        </w:numPr>
        <w:tabs>
          <w:tab w:val="left" w:pos="1356"/>
        </w:tabs>
        <w:spacing w:line="237" w:lineRule="auto"/>
        <w:ind w:right="854" w:firstLine="566"/>
        <w:rPr>
          <w:sz w:val="24"/>
        </w:rPr>
      </w:pPr>
      <w:r>
        <w:rPr>
          <w:sz w:val="24"/>
        </w:rPr>
        <w:t>готовности</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своих</w:t>
      </w:r>
      <w:r>
        <w:rPr>
          <w:spacing w:val="1"/>
          <w:sz w:val="24"/>
        </w:rPr>
        <w:t xml:space="preserve"> </w:t>
      </w:r>
      <w:r>
        <w:rPr>
          <w:sz w:val="24"/>
        </w:rPr>
        <w:t>товарищей</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нравственных</w:t>
      </w:r>
      <w:r>
        <w:rPr>
          <w:spacing w:val="-4"/>
          <w:sz w:val="24"/>
        </w:rPr>
        <w:t xml:space="preserve"> </w:t>
      </w:r>
      <w:r>
        <w:rPr>
          <w:sz w:val="24"/>
        </w:rPr>
        <w:t>и</w:t>
      </w:r>
      <w:r>
        <w:rPr>
          <w:spacing w:val="3"/>
          <w:sz w:val="24"/>
        </w:rPr>
        <w:t xml:space="preserve"> </w:t>
      </w:r>
      <w:r>
        <w:rPr>
          <w:sz w:val="24"/>
        </w:rPr>
        <w:t>правовых</w:t>
      </w:r>
      <w:r>
        <w:rPr>
          <w:spacing w:val="-4"/>
          <w:sz w:val="24"/>
        </w:rPr>
        <w:t xml:space="preserve"> </w:t>
      </w:r>
      <w:r>
        <w:rPr>
          <w:sz w:val="24"/>
        </w:rPr>
        <w:t>норм</w:t>
      </w:r>
      <w:r>
        <w:rPr>
          <w:spacing w:val="-1"/>
          <w:sz w:val="24"/>
        </w:rPr>
        <w:t xml:space="preserve"> </w:t>
      </w:r>
      <w:r>
        <w:rPr>
          <w:sz w:val="24"/>
        </w:rPr>
        <w:t>и</w:t>
      </w:r>
      <w:r>
        <w:rPr>
          <w:spacing w:val="-3"/>
          <w:sz w:val="24"/>
        </w:rPr>
        <w:t xml:space="preserve"> </w:t>
      </w:r>
      <w:r>
        <w:rPr>
          <w:sz w:val="24"/>
        </w:rPr>
        <w:t>осознание</w:t>
      </w:r>
      <w:r>
        <w:rPr>
          <w:spacing w:val="-4"/>
          <w:sz w:val="24"/>
        </w:rPr>
        <w:t xml:space="preserve"> </w:t>
      </w:r>
      <w:r>
        <w:rPr>
          <w:sz w:val="24"/>
        </w:rPr>
        <w:t>последствий</w:t>
      </w:r>
      <w:r>
        <w:rPr>
          <w:spacing w:val="2"/>
          <w:sz w:val="24"/>
        </w:rPr>
        <w:t xml:space="preserve"> </w:t>
      </w:r>
      <w:r>
        <w:rPr>
          <w:sz w:val="24"/>
        </w:rPr>
        <w:t>этих</w:t>
      </w:r>
      <w:r>
        <w:rPr>
          <w:spacing w:val="-3"/>
          <w:sz w:val="24"/>
        </w:rPr>
        <w:t xml:space="preserve"> </w:t>
      </w:r>
      <w:r>
        <w:rPr>
          <w:sz w:val="24"/>
        </w:rPr>
        <w:t>поступков;</w:t>
      </w:r>
    </w:p>
    <w:p w:rsidR="00E76707" w:rsidRDefault="00897AC9" w:rsidP="005C762A">
      <w:pPr>
        <w:pStyle w:val="a7"/>
        <w:numPr>
          <w:ilvl w:val="0"/>
          <w:numId w:val="32"/>
        </w:numPr>
        <w:tabs>
          <w:tab w:val="left" w:pos="1385"/>
        </w:tabs>
        <w:spacing w:line="275" w:lineRule="exact"/>
        <w:ind w:hanging="266"/>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E76707" w:rsidRDefault="00897AC9" w:rsidP="005C762A">
      <w:pPr>
        <w:pStyle w:val="a7"/>
        <w:numPr>
          <w:ilvl w:val="1"/>
          <w:numId w:val="46"/>
        </w:numPr>
        <w:tabs>
          <w:tab w:val="left" w:pos="1385"/>
        </w:tabs>
        <w:spacing w:line="242" w:lineRule="auto"/>
        <w:ind w:right="845" w:firstLine="566"/>
        <w:jc w:val="left"/>
        <w:rPr>
          <w:sz w:val="24"/>
        </w:rPr>
      </w:pPr>
      <w:r>
        <w:rPr>
          <w:sz w:val="24"/>
        </w:rPr>
        <w:t>понимания</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необходимости</w:t>
      </w:r>
      <w:r>
        <w:rPr>
          <w:spacing w:val="-57"/>
          <w:sz w:val="24"/>
        </w:rPr>
        <w:t xml:space="preserve"> </w:t>
      </w:r>
      <w:r>
        <w:rPr>
          <w:sz w:val="24"/>
        </w:rPr>
        <w:t>ответственного</w:t>
      </w:r>
      <w:r>
        <w:rPr>
          <w:spacing w:val="1"/>
          <w:sz w:val="24"/>
        </w:rPr>
        <w:t xml:space="preserve"> </w:t>
      </w:r>
      <w:r>
        <w:rPr>
          <w:sz w:val="24"/>
        </w:rPr>
        <w:t>отношения</w:t>
      </w:r>
      <w:r>
        <w:rPr>
          <w:spacing w:val="-4"/>
          <w:sz w:val="24"/>
        </w:rPr>
        <w:t xml:space="preserve"> </w:t>
      </w:r>
      <w:r>
        <w:rPr>
          <w:sz w:val="24"/>
        </w:rPr>
        <w:t>к собственному</w:t>
      </w:r>
      <w:r>
        <w:rPr>
          <w:spacing w:val="-9"/>
          <w:sz w:val="24"/>
        </w:rPr>
        <w:t xml:space="preserve"> </w:t>
      </w:r>
      <w:r>
        <w:rPr>
          <w:sz w:val="24"/>
        </w:rPr>
        <w:t>физическому</w:t>
      </w:r>
      <w:r>
        <w:rPr>
          <w:spacing w:val="-8"/>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1"/>
          <w:numId w:val="46"/>
        </w:numPr>
        <w:tabs>
          <w:tab w:val="left" w:pos="1341"/>
        </w:tabs>
        <w:spacing w:line="242" w:lineRule="auto"/>
        <w:ind w:right="857" w:firstLine="566"/>
        <w:jc w:val="left"/>
        <w:rPr>
          <w:sz w:val="24"/>
        </w:rPr>
      </w:pPr>
      <w:r>
        <w:rPr>
          <w:sz w:val="24"/>
        </w:rPr>
        <w:t>соблюдения</w:t>
      </w:r>
      <w:r>
        <w:rPr>
          <w:spacing w:val="12"/>
          <w:sz w:val="24"/>
        </w:rPr>
        <w:t xml:space="preserve"> </w:t>
      </w:r>
      <w:r>
        <w:rPr>
          <w:sz w:val="24"/>
        </w:rPr>
        <w:t>правил</w:t>
      </w:r>
      <w:r>
        <w:rPr>
          <w:spacing w:val="13"/>
          <w:sz w:val="24"/>
        </w:rPr>
        <w:t xml:space="preserve"> </w:t>
      </w:r>
      <w:r>
        <w:rPr>
          <w:sz w:val="24"/>
        </w:rPr>
        <w:t>безопасного</w:t>
      </w:r>
      <w:r>
        <w:rPr>
          <w:spacing w:val="12"/>
          <w:sz w:val="24"/>
        </w:rPr>
        <w:t xml:space="preserve"> </w:t>
      </w:r>
      <w:r>
        <w:rPr>
          <w:sz w:val="24"/>
        </w:rPr>
        <w:t>обращения</w:t>
      </w:r>
      <w:r>
        <w:rPr>
          <w:spacing w:val="12"/>
          <w:sz w:val="24"/>
        </w:rPr>
        <w:t xml:space="preserve"> </w:t>
      </w:r>
      <w:r>
        <w:rPr>
          <w:sz w:val="24"/>
        </w:rPr>
        <w:t>с</w:t>
      </w:r>
      <w:r>
        <w:rPr>
          <w:spacing w:val="7"/>
          <w:sz w:val="24"/>
        </w:rPr>
        <w:t xml:space="preserve"> </w:t>
      </w:r>
      <w:r>
        <w:rPr>
          <w:sz w:val="24"/>
        </w:rPr>
        <w:t>веществами</w:t>
      </w:r>
      <w:r>
        <w:rPr>
          <w:spacing w:val="9"/>
          <w:sz w:val="24"/>
        </w:rPr>
        <w:t xml:space="preserve"> </w:t>
      </w:r>
      <w:r>
        <w:rPr>
          <w:sz w:val="24"/>
        </w:rPr>
        <w:t>в</w:t>
      </w:r>
      <w:r>
        <w:rPr>
          <w:spacing w:val="10"/>
          <w:sz w:val="24"/>
        </w:rPr>
        <w:t xml:space="preserve"> </w:t>
      </w:r>
      <w:r>
        <w:rPr>
          <w:sz w:val="24"/>
        </w:rPr>
        <w:t>быту,</w:t>
      </w:r>
      <w:r>
        <w:rPr>
          <w:spacing w:val="15"/>
          <w:sz w:val="24"/>
        </w:rPr>
        <w:t xml:space="preserve"> </w:t>
      </w:r>
      <w:r>
        <w:rPr>
          <w:sz w:val="24"/>
        </w:rPr>
        <w:t>повседневной</w:t>
      </w:r>
      <w:r>
        <w:rPr>
          <w:spacing w:val="-57"/>
          <w:sz w:val="24"/>
        </w:rPr>
        <w:t xml:space="preserve"> </w:t>
      </w:r>
      <w:r>
        <w:rPr>
          <w:sz w:val="24"/>
        </w:rPr>
        <w:t>жизни</w:t>
      </w:r>
      <w:r>
        <w:rPr>
          <w:spacing w:val="-3"/>
          <w:sz w:val="24"/>
        </w:rPr>
        <w:t xml:space="preserve"> </w:t>
      </w:r>
      <w:r>
        <w:rPr>
          <w:sz w:val="24"/>
        </w:rPr>
        <w:t>и</w:t>
      </w:r>
      <w:r>
        <w:rPr>
          <w:spacing w:val="-2"/>
          <w:sz w:val="24"/>
        </w:rPr>
        <w:t xml:space="preserve"> </w:t>
      </w:r>
      <w:r>
        <w:rPr>
          <w:sz w:val="24"/>
        </w:rPr>
        <w:t>в</w:t>
      </w:r>
      <w:r>
        <w:rPr>
          <w:spacing w:val="-1"/>
          <w:sz w:val="24"/>
        </w:rPr>
        <w:t xml:space="preserve"> </w:t>
      </w:r>
      <w:r>
        <w:rPr>
          <w:sz w:val="24"/>
        </w:rPr>
        <w:t>трудовой</w:t>
      </w:r>
      <w:r>
        <w:rPr>
          <w:spacing w:val="3"/>
          <w:sz w:val="24"/>
        </w:rPr>
        <w:t xml:space="preserve"> </w:t>
      </w:r>
      <w:r>
        <w:rPr>
          <w:sz w:val="24"/>
        </w:rPr>
        <w:t>деятельности;</w:t>
      </w:r>
    </w:p>
    <w:p w:rsidR="00E76707" w:rsidRDefault="00897AC9" w:rsidP="005C762A">
      <w:pPr>
        <w:pStyle w:val="a7"/>
        <w:numPr>
          <w:ilvl w:val="1"/>
          <w:numId w:val="46"/>
        </w:numPr>
        <w:tabs>
          <w:tab w:val="left" w:pos="1417"/>
          <w:tab w:val="left" w:pos="1418"/>
          <w:tab w:val="left" w:pos="2765"/>
          <w:tab w:val="left" w:pos="3930"/>
          <w:tab w:val="left" w:pos="4860"/>
          <w:tab w:val="left" w:pos="6869"/>
          <w:tab w:val="left" w:pos="7210"/>
          <w:tab w:val="left" w:pos="8946"/>
        </w:tabs>
        <w:spacing w:line="242" w:lineRule="auto"/>
        <w:ind w:right="848" w:firstLine="566"/>
        <w:jc w:val="left"/>
        <w:rPr>
          <w:sz w:val="24"/>
        </w:rPr>
      </w:pPr>
      <w:r>
        <w:rPr>
          <w:sz w:val="24"/>
        </w:rPr>
        <w:t>понимания</w:t>
      </w:r>
      <w:r>
        <w:rPr>
          <w:sz w:val="24"/>
        </w:rPr>
        <w:tab/>
        <w:t>ценности</w:t>
      </w:r>
      <w:r>
        <w:rPr>
          <w:sz w:val="24"/>
        </w:rPr>
        <w:tab/>
        <w:t>правил</w:t>
      </w:r>
      <w:r>
        <w:rPr>
          <w:sz w:val="24"/>
        </w:rPr>
        <w:tab/>
        <w:t>индивидуального</w:t>
      </w:r>
      <w:r>
        <w:rPr>
          <w:sz w:val="24"/>
        </w:rPr>
        <w:tab/>
        <w:t>и</w:t>
      </w:r>
      <w:r>
        <w:rPr>
          <w:sz w:val="24"/>
        </w:rPr>
        <w:tab/>
        <w:t>коллективного</w:t>
      </w:r>
      <w:r>
        <w:rPr>
          <w:sz w:val="24"/>
        </w:rPr>
        <w:tab/>
      </w:r>
      <w:r>
        <w:rPr>
          <w:spacing w:val="-1"/>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ситуациях,</w:t>
      </w:r>
      <w:r>
        <w:rPr>
          <w:spacing w:val="9"/>
          <w:sz w:val="24"/>
        </w:rPr>
        <w:t xml:space="preserve"> </w:t>
      </w:r>
      <w:r>
        <w:rPr>
          <w:sz w:val="24"/>
        </w:rPr>
        <w:t>угрожающих</w:t>
      </w:r>
      <w:r>
        <w:rPr>
          <w:spacing w:val="-4"/>
          <w:sz w:val="24"/>
        </w:rPr>
        <w:t xml:space="preserve"> </w:t>
      </w:r>
      <w:r>
        <w:rPr>
          <w:sz w:val="24"/>
        </w:rPr>
        <w:t>здоровью</w:t>
      </w:r>
      <w:r>
        <w:rPr>
          <w:spacing w:val="-9"/>
          <w:sz w:val="24"/>
        </w:rPr>
        <w:t xml:space="preserve"> </w:t>
      </w:r>
      <w:r>
        <w:rPr>
          <w:sz w:val="24"/>
        </w:rPr>
        <w:t>и</w:t>
      </w:r>
      <w:r>
        <w:rPr>
          <w:spacing w:val="2"/>
          <w:sz w:val="24"/>
        </w:rPr>
        <w:t xml:space="preserve"> </w:t>
      </w:r>
      <w:r>
        <w:rPr>
          <w:sz w:val="24"/>
        </w:rPr>
        <w:t>жизни</w:t>
      </w:r>
      <w:r>
        <w:rPr>
          <w:spacing w:val="-2"/>
          <w:sz w:val="24"/>
        </w:rPr>
        <w:t xml:space="preserve"> </w:t>
      </w:r>
      <w:r>
        <w:rPr>
          <w:sz w:val="24"/>
        </w:rPr>
        <w:t>людей;</w:t>
      </w:r>
    </w:p>
    <w:p w:rsidR="00E76707" w:rsidRDefault="00E76707">
      <w:pPr>
        <w:spacing w:line="242" w:lineRule="auto"/>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41"/>
        </w:tabs>
        <w:spacing w:before="66" w:line="237" w:lineRule="auto"/>
        <w:ind w:right="860" w:firstLine="566"/>
        <w:rPr>
          <w:sz w:val="24"/>
        </w:rPr>
      </w:pPr>
      <w:r>
        <w:rPr>
          <w:sz w:val="24"/>
        </w:rPr>
        <w:lastRenderedPageBreak/>
        <w:t>осознания</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неприятия</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r>
        <w:rPr>
          <w:spacing w:val="3"/>
          <w:sz w:val="24"/>
        </w:rPr>
        <w:t xml:space="preserve"> </w:t>
      </w:r>
      <w:r>
        <w:rPr>
          <w:sz w:val="24"/>
        </w:rPr>
        <w:t>курения);</w:t>
      </w:r>
    </w:p>
    <w:p w:rsidR="00E76707" w:rsidRDefault="00897AC9" w:rsidP="005C762A">
      <w:pPr>
        <w:pStyle w:val="a7"/>
        <w:numPr>
          <w:ilvl w:val="0"/>
          <w:numId w:val="32"/>
        </w:numPr>
        <w:tabs>
          <w:tab w:val="left" w:pos="1385"/>
        </w:tabs>
        <w:spacing w:before="4"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442"/>
        </w:tabs>
        <w:spacing w:line="242" w:lineRule="auto"/>
        <w:ind w:right="847" w:firstLine="566"/>
        <w:rPr>
          <w:sz w:val="24"/>
        </w:rPr>
      </w:pP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общественно</w:t>
      </w:r>
      <w:r>
        <w:rPr>
          <w:spacing w:val="5"/>
          <w:sz w:val="24"/>
        </w:rPr>
        <w:t xml:space="preserve"> </w:t>
      </w:r>
      <w:r>
        <w:rPr>
          <w:sz w:val="24"/>
        </w:rPr>
        <w:t>полезной,</w:t>
      </w:r>
      <w:r>
        <w:rPr>
          <w:spacing w:val="-1"/>
          <w:sz w:val="24"/>
        </w:rPr>
        <w:t xml:space="preserve"> </w:t>
      </w:r>
      <w:r>
        <w:rPr>
          <w:sz w:val="24"/>
        </w:rPr>
        <w:t>творческой</w:t>
      </w:r>
      <w:r>
        <w:rPr>
          <w:spacing w:val="-3"/>
          <w:sz w:val="24"/>
        </w:rPr>
        <w:t xml:space="preserve"> </w:t>
      </w:r>
      <w:r>
        <w:rPr>
          <w:sz w:val="24"/>
        </w:rPr>
        <w:t>и</w:t>
      </w:r>
      <w:r>
        <w:rPr>
          <w:spacing w:val="3"/>
          <w:sz w:val="24"/>
        </w:rPr>
        <w:t xml:space="preserve"> </w:t>
      </w:r>
      <w:r>
        <w:rPr>
          <w:sz w:val="24"/>
        </w:rPr>
        <w:t>других</w:t>
      </w:r>
      <w:r>
        <w:rPr>
          <w:spacing w:val="-4"/>
          <w:sz w:val="24"/>
        </w:rPr>
        <w:t xml:space="preserve"> </w:t>
      </w:r>
      <w:r>
        <w:rPr>
          <w:sz w:val="24"/>
        </w:rPr>
        <w:t>видах</w:t>
      </w:r>
      <w:r>
        <w:rPr>
          <w:spacing w:val="-3"/>
          <w:sz w:val="24"/>
        </w:rPr>
        <w:t xml:space="preserve"> </w:t>
      </w:r>
      <w:r>
        <w:rPr>
          <w:sz w:val="24"/>
        </w:rPr>
        <w:t>деятельности;</w:t>
      </w:r>
    </w:p>
    <w:p w:rsidR="00E76707" w:rsidRDefault="00897AC9" w:rsidP="005C762A">
      <w:pPr>
        <w:pStyle w:val="a7"/>
        <w:numPr>
          <w:ilvl w:val="1"/>
          <w:numId w:val="46"/>
        </w:numPr>
        <w:tabs>
          <w:tab w:val="left" w:pos="1409"/>
        </w:tabs>
        <w:spacing w:line="242" w:lineRule="auto"/>
        <w:ind w:right="857" w:firstLine="566"/>
        <w:rPr>
          <w:sz w:val="24"/>
        </w:rPr>
      </w:pPr>
      <w:r>
        <w:rPr>
          <w:sz w:val="24"/>
        </w:rPr>
        <w:t>установки</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социальной</w:t>
      </w:r>
      <w:r>
        <w:rPr>
          <w:spacing w:val="1"/>
          <w:sz w:val="24"/>
        </w:rPr>
        <w:t xml:space="preserve"> </w:t>
      </w:r>
      <w:r>
        <w:rPr>
          <w:sz w:val="24"/>
        </w:rPr>
        <w:t>направленности</w:t>
      </w:r>
      <w:r>
        <w:rPr>
          <w:spacing w:val="-2"/>
          <w:sz w:val="24"/>
        </w:rPr>
        <w:t xml:space="preserve"> </w:t>
      </w:r>
      <w:r>
        <w:rPr>
          <w:sz w:val="24"/>
        </w:rPr>
        <w:t>(в</w:t>
      </w:r>
      <w:r>
        <w:rPr>
          <w:spacing w:val="-1"/>
          <w:sz w:val="24"/>
        </w:rPr>
        <w:t xml:space="preserve"> </w:t>
      </w:r>
      <w:r>
        <w:rPr>
          <w:sz w:val="24"/>
        </w:rPr>
        <w:t>рамках</w:t>
      </w:r>
      <w:r>
        <w:rPr>
          <w:spacing w:val="-3"/>
          <w:sz w:val="24"/>
        </w:rPr>
        <w:t xml:space="preserve"> </w:t>
      </w:r>
      <w:r>
        <w:rPr>
          <w:sz w:val="24"/>
        </w:rPr>
        <w:t>своего</w:t>
      </w:r>
      <w:r>
        <w:rPr>
          <w:spacing w:val="6"/>
          <w:sz w:val="24"/>
        </w:rPr>
        <w:t xml:space="preserve"> </w:t>
      </w:r>
      <w:r>
        <w:rPr>
          <w:sz w:val="24"/>
        </w:rPr>
        <w:t>класса,</w:t>
      </w:r>
      <w:r>
        <w:rPr>
          <w:spacing w:val="-1"/>
          <w:sz w:val="24"/>
        </w:rPr>
        <w:t xml:space="preserve"> </w:t>
      </w:r>
      <w:r>
        <w:rPr>
          <w:sz w:val="24"/>
        </w:rPr>
        <w:t>школы);</w:t>
      </w:r>
    </w:p>
    <w:p w:rsidR="00E76707" w:rsidRDefault="00897AC9" w:rsidP="005C762A">
      <w:pPr>
        <w:pStyle w:val="a7"/>
        <w:numPr>
          <w:ilvl w:val="1"/>
          <w:numId w:val="46"/>
        </w:numPr>
        <w:tabs>
          <w:tab w:val="left" w:pos="1322"/>
        </w:tabs>
        <w:spacing w:line="242" w:lineRule="auto"/>
        <w:ind w:right="852" w:firstLine="566"/>
        <w:rPr>
          <w:sz w:val="24"/>
        </w:rPr>
      </w:pPr>
      <w:r>
        <w:rPr>
          <w:sz w:val="24"/>
        </w:rPr>
        <w:t>интереса</w:t>
      </w:r>
      <w:r>
        <w:rPr>
          <w:spacing w:val="1"/>
          <w:sz w:val="24"/>
        </w:rPr>
        <w:t xml:space="preserve"> </w:t>
      </w:r>
      <w:r>
        <w:rPr>
          <w:sz w:val="24"/>
        </w:rPr>
        <w:t>к</w:t>
      </w:r>
      <w:r>
        <w:rPr>
          <w:spacing w:val="1"/>
          <w:sz w:val="24"/>
        </w:rPr>
        <w:t xml:space="preserve"> </w:t>
      </w:r>
      <w:r>
        <w:rPr>
          <w:sz w:val="24"/>
        </w:rPr>
        <w:t>практическому изучению</w:t>
      </w:r>
      <w:r>
        <w:rPr>
          <w:spacing w:val="1"/>
          <w:sz w:val="24"/>
        </w:rPr>
        <w:t xml:space="preserve"> </w:t>
      </w:r>
      <w:r>
        <w:rPr>
          <w:sz w:val="24"/>
        </w:rPr>
        <w:t>профессий</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применения</w:t>
      </w:r>
      <w:r>
        <w:rPr>
          <w:spacing w:val="-3"/>
          <w:sz w:val="24"/>
        </w:rPr>
        <w:t xml:space="preserve"> </w:t>
      </w:r>
      <w:r>
        <w:rPr>
          <w:sz w:val="24"/>
        </w:rPr>
        <w:t>предметных</w:t>
      </w:r>
      <w:r>
        <w:rPr>
          <w:spacing w:val="-3"/>
          <w:sz w:val="24"/>
        </w:rPr>
        <w:t xml:space="preserve"> </w:t>
      </w:r>
      <w:r>
        <w:rPr>
          <w:sz w:val="24"/>
        </w:rPr>
        <w:t>знаний</w:t>
      </w:r>
      <w:r>
        <w:rPr>
          <w:spacing w:val="2"/>
          <w:sz w:val="24"/>
        </w:rPr>
        <w:t xml:space="preserve"> </w:t>
      </w:r>
      <w:r>
        <w:rPr>
          <w:sz w:val="24"/>
        </w:rPr>
        <w:t>по</w:t>
      </w:r>
      <w:r>
        <w:rPr>
          <w:spacing w:val="2"/>
          <w:sz w:val="24"/>
        </w:rPr>
        <w:t xml:space="preserve"> </w:t>
      </w:r>
      <w:r>
        <w:rPr>
          <w:sz w:val="24"/>
        </w:rPr>
        <w:t>химии;</w:t>
      </w:r>
    </w:p>
    <w:p w:rsidR="00E76707" w:rsidRDefault="00897AC9" w:rsidP="005C762A">
      <w:pPr>
        <w:pStyle w:val="a7"/>
        <w:numPr>
          <w:ilvl w:val="1"/>
          <w:numId w:val="46"/>
        </w:numPr>
        <w:tabs>
          <w:tab w:val="left" w:pos="1293"/>
        </w:tabs>
        <w:ind w:right="856" w:firstLine="566"/>
        <w:rPr>
          <w:sz w:val="24"/>
        </w:rPr>
      </w:pPr>
      <w:r>
        <w:rPr>
          <w:sz w:val="24"/>
        </w:rPr>
        <w:t>уважения к труду, людям труда и результатам трудовой деятельности; готовности 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реализации собственных жизненных планов с учётом личностных интересов, способностей к</w:t>
      </w:r>
      <w:r>
        <w:rPr>
          <w:spacing w:val="-57"/>
          <w:sz w:val="24"/>
        </w:rPr>
        <w:t xml:space="preserve"> </w:t>
      </w:r>
      <w:r>
        <w:rPr>
          <w:sz w:val="24"/>
        </w:rPr>
        <w:t>химии,</w:t>
      </w:r>
      <w:r>
        <w:rPr>
          <w:spacing w:val="3"/>
          <w:sz w:val="24"/>
        </w:rPr>
        <w:t xml:space="preserve"> </w:t>
      </w:r>
      <w:r>
        <w:rPr>
          <w:sz w:val="24"/>
        </w:rPr>
        <w:t>интересов</w:t>
      </w:r>
      <w:r>
        <w:rPr>
          <w:spacing w:val="3"/>
          <w:sz w:val="24"/>
        </w:rPr>
        <w:t xml:space="preserve"> </w:t>
      </w:r>
      <w:r>
        <w:rPr>
          <w:sz w:val="24"/>
        </w:rPr>
        <w:t>и</w:t>
      </w:r>
      <w:r>
        <w:rPr>
          <w:spacing w:val="-2"/>
          <w:sz w:val="24"/>
        </w:rPr>
        <w:t xml:space="preserve"> </w:t>
      </w:r>
      <w:r>
        <w:rPr>
          <w:sz w:val="24"/>
        </w:rPr>
        <w:t>потребностей</w:t>
      </w:r>
      <w:r>
        <w:rPr>
          <w:spacing w:val="-2"/>
          <w:sz w:val="24"/>
        </w:rPr>
        <w:t xml:space="preserve"> </w:t>
      </w:r>
      <w:r>
        <w:rPr>
          <w:sz w:val="24"/>
        </w:rPr>
        <w:t>общества;</w:t>
      </w:r>
    </w:p>
    <w:p w:rsidR="00E76707" w:rsidRDefault="00897AC9" w:rsidP="005C762A">
      <w:pPr>
        <w:pStyle w:val="a7"/>
        <w:numPr>
          <w:ilvl w:val="0"/>
          <w:numId w:val="32"/>
        </w:numPr>
        <w:tabs>
          <w:tab w:val="left" w:pos="1385"/>
        </w:tabs>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303"/>
        </w:tabs>
        <w:spacing w:line="237" w:lineRule="auto"/>
        <w:ind w:right="857" w:firstLine="566"/>
        <w:rPr>
          <w:sz w:val="24"/>
        </w:rPr>
      </w:pPr>
      <w:r>
        <w:rPr>
          <w:sz w:val="24"/>
        </w:rPr>
        <w:t>экологически целесообразного отношения к природе, как источнику существования</w:t>
      </w:r>
      <w:r>
        <w:rPr>
          <w:spacing w:val="1"/>
          <w:sz w:val="24"/>
        </w:rPr>
        <w:t xml:space="preserve"> </w:t>
      </w:r>
      <w:r>
        <w:rPr>
          <w:sz w:val="24"/>
        </w:rPr>
        <w:t>жизни</w:t>
      </w:r>
      <w:r>
        <w:rPr>
          <w:spacing w:val="-2"/>
          <w:sz w:val="24"/>
        </w:rPr>
        <w:t xml:space="preserve"> </w:t>
      </w:r>
      <w:r>
        <w:rPr>
          <w:sz w:val="24"/>
        </w:rPr>
        <w:t>на</w:t>
      </w:r>
      <w:r>
        <w:rPr>
          <w:spacing w:val="-5"/>
          <w:sz w:val="24"/>
        </w:rPr>
        <w:t xml:space="preserve"> </w:t>
      </w:r>
      <w:r>
        <w:rPr>
          <w:sz w:val="24"/>
        </w:rPr>
        <w:t>Земле;</w:t>
      </w:r>
    </w:p>
    <w:p w:rsidR="00E76707" w:rsidRDefault="00897AC9" w:rsidP="005C762A">
      <w:pPr>
        <w:pStyle w:val="a7"/>
        <w:numPr>
          <w:ilvl w:val="1"/>
          <w:numId w:val="46"/>
        </w:numPr>
        <w:tabs>
          <w:tab w:val="left" w:pos="1313"/>
        </w:tabs>
        <w:spacing w:line="237" w:lineRule="auto"/>
        <w:ind w:right="855" w:firstLine="566"/>
        <w:rPr>
          <w:sz w:val="24"/>
        </w:rPr>
      </w:pPr>
      <w:r>
        <w:rPr>
          <w:sz w:val="24"/>
        </w:rPr>
        <w:t>понимания глобального характера экологических проблем, влияния экономических</w:t>
      </w:r>
      <w:r>
        <w:rPr>
          <w:spacing w:val="1"/>
          <w:sz w:val="24"/>
        </w:rPr>
        <w:t xml:space="preserve"> </w:t>
      </w:r>
      <w:r>
        <w:rPr>
          <w:sz w:val="24"/>
        </w:rPr>
        <w:t>процессов</w:t>
      </w:r>
      <w:r>
        <w:rPr>
          <w:spacing w:val="-2"/>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среды;</w:t>
      </w:r>
    </w:p>
    <w:p w:rsidR="00E76707" w:rsidRDefault="00897AC9" w:rsidP="005C762A">
      <w:pPr>
        <w:pStyle w:val="a7"/>
        <w:numPr>
          <w:ilvl w:val="1"/>
          <w:numId w:val="46"/>
        </w:numPr>
        <w:tabs>
          <w:tab w:val="left" w:pos="1298"/>
        </w:tabs>
        <w:spacing w:line="237" w:lineRule="auto"/>
        <w:ind w:right="856" w:firstLine="566"/>
        <w:rPr>
          <w:sz w:val="24"/>
        </w:rPr>
      </w:pPr>
      <w:r>
        <w:rPr>
          <w:sz w:val="24"/>
        </w:rPr>
        <w:t>осознания необходимости использования достижений химии для решения вопросов</w:t>
      </w:r>
      <w:r>
        <w:rPr>
          <w:spacing w:val="1"/>
          <w:sz w:val="24"/>
        </w:rPr>
        <w:t xml:space="preserve"> </w:t>
      </w:r>
      <w:r>
        <w:rPr>
          <w:sz w:val="24"/>
        </w:rPr>
        <w:t>рационального</w:t>
      </w:r>
      <w:r>
        <w:rPr>
          <w:spacing w:val="1"/>
          <w:sz w:val="24"/>
        </w:rPr>
        <w:t xml:space="preserve"> </w:t>
      </w:r>
      <w:r>
        <w:rPr>
          <w:sz w:val="24"/>
        </w:rPr>
        <w:t>природопользования;</w:t>
      </w:r>
    </w:p>
    <w:p w:rsidR="00E76707" w:rsidRDefault="00897AC9" w:rsidP="005C762A">
      <w:pPr>
        <w:pStyle w:val="a7"/>
        <w:numPr>
          <w:ilvl w:val="1"/>
          <w:numId w:val="46"/>
        </w:numPr>
        <w:tabs>
          <w:tab w:val="left" w:pos="1337"/>
        </w:tabs>
        <w:spacing w:before="3"/>
        <w:ind w:right="853" w:firstLine="566"/>
        <w:rPr>
          <w:sz w:val="24"/>
        </w:rPr>
      </w:pPr>
      <w:r>
        <w:rPr>
          <w:sz w:val="24"/>
        </w:rPr>
        <w:t>активного</w:t>
      </w:r>
      <w:r>
        <w:rPr>
          <w:spacing w:val="1"/>
          <w:sz w:val="24"/>
        </w:rPr>
        <w:t xml:space="preserve"> </w:t>
      </w:r>
      <w:r>
        <w:rPr>
          <w:sz w:val="24"/>
        </w:rPr>
        <w:t>неприятия</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умения</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2"/>
          <w:sz w:val="24"/>
        </w:rPr>
        <w:t xml:space="preserve"> </w:t>
      </w:r>
      <w:r>
        <w:rPr>
          <w:sz w:val="24"/>
        </w:rPr>
        <w:t>и</w:t>
      </w:r>
      <w:r>
        <w:rPr>
          <w:spacing w:val="-2"/>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380"/>
        </w:tabs>
        <w:ind w:right="857" w:firstLine="566"/>
        <w:rPr>
          <w:sz w:val="24"/>
        </w:rPr>
      </w:pPr>
      <w:r>
        <w:rPr>
          <w:sz w:val="24"/>
        </w:rPr>
        <w:t>наличия</w:t>
      </w:r>
      <w:r>
        <w:rPr>
          <w:spacing w:val="1"/>
          <w:sz w:val="24"/>
        </w:rPr>
        <w:t xml:space="preserve"> </w:t>
      </w:r>
      <w:r>
        <w:rPr>
          <w:sz w:val="24"/>
        </w:rPr>
        <w:t>развитого</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умения</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познавательной, коммуникативной и социальной практике, способности и умения активно</w:t>
      </w:r>
      <w:r>
        <w:rPr>
          <w:spacing w:val="1"/>
          <w:sz w:val="24"/>
        </w:rPr>
        <w:t xml:space="preserve"> </w:t>
      </w:r>
      <w:r>
        <w:rPr>
          <w:sz w:val="24"/>
        </w:rPr>
        <w:t>противостоять</w:t>
      </w:r>
      <w:r>
        <w:rPr>
          <w:spacing w:val="-2"/>
          <w:sz w:val="24"/>
        </w:rPr>
        <w:t xml:space="preserve"> </w:t>
      </w:r>
      <w:r>
        <w:rPr>
          <w:sz w:val="24"/>
        </w:rPr>
        <w:t>идеологии</w:t>
      </w:r>
      <w:r>
        <w:rPr>
          <w:spacing w:val="3"/>
          <w:sz w:val="24"/>
        </w:rPr>
        <w:t xml:space="preserve"> </w:t>
      </w:r>
      <w:r>
        <w:rPr>
          <w:sz w:val="24"/>
        </w:rPr>
        <w:t>хемофобии;</w:t>
      </w:r>
    </w:p>
    <w:p w:rsidR="00E76707" w:rsidRDefault="00897AC9" w:rsidP="005C762A">
      <w:pPr>
        <w:pStyle w:val="a7"/>
        <w:numPr>
          <w:ilvl w:val="0"/>
          <w:numId w:val="32"/>
        </w:numPr>
        <w:tabs>
          <w:tab w:val="left" w:pos="1385"/>
        </w:tabs>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303"/>
        </w:tabs>
        <w:spacing w:before="3" w:line="237" w:lineRule="auto"/>
        <w:ind w:right="851" w:firstLine="566"/>
        <w:rPr>
          <w:sz w:val="24"/>
        </w:rPr>
      </w:pPr>
      <w:r>
        <w:rPr>
          <w:sz w:val="24"/>
        </w:rPr>
        <w:t>сформированное мировоззрения, соответствующего современному уровню развития</w:t>
      </w:r>
      <w:r>
        <w:rPr>
          <w:spacing w:val="1"/>
          <w:sz w:val="24"/>
        </w:rPr>
        <w:t xml:space="preserve"> </w:t>
      </w:r>
      <w:r>
        <w:rPr>
          <w:sz w:val="24"/>
        </w:rPr>
        <w:t>науки</w:t>
      </w:r>
      <w:r>
        <w:rPr>
          <w:spacing w:val="2"/>
          <w:sz w:val="24"/>
        </w:rPr>
        <w:t xml:space="preserve"> </w:t>
      </w:r>
      <w:r>
        <w:rPr>
          <w:sz w:val="24"/>
        </w:rPr>
        <w:t>и</w:t>
      </w:r>
      <w:r>
        <w:rPr>
          <w:spacing w:val="3"/>
          <w:sz w:val="24"/>
        </w:rPr>
        <w:t xml:space="preserve"> </w:t>
      </w:r>
      <w:r>
        <w:rPr>
          <w:sz w:val="24"/>
        </w:rPr>
        <w:t>общественной</w:t>
      </w:r>
      <w:r>
        <w:rPr>
          <w:spacing w:val="-2"/>
          <w:sz w:val="24"/>
        </w:rPr>
        <w:t xml:space="preserve"> </w:t>
      </w:r>
      <w:r>
        <w:rPr>
          <w:sz w:val="24"/>
        </w:rPr>
        <w:t>практики;</w:t>
      </w:r>
    </w:p>
    <w:p w:rsidR="00E76707" w:rsidRDefault="00897AC9" w:rsidP="005C762A">
      <w:pPr>
        <w:pStyle w:val="a7"/>
        <w:numPr>
          <w:ilvl w:val="1"/>
          <w:numId w:val="46"/>
        </w:numPr>
        <w:tabs>
          <w:tab w:val="left" w:pos="1375"/>
        </w:tabs>
        <w:spacing w:before="3"/>
        <w:ind w:right="850" w:firstLine="566"/>
        <w:rPr>
          <w:sz w:val="24"/>
        </w:rPr>
      </w:pPr>
      <w:r>
        <w:rPr>
          <w:sz w:val="24"/>
        </w:rPr>
        <w:t>понимания</w:t>
      </w:r>
      <w:r>
        <w:rPr>
          <w:spacing w:val="1"/>
          <w:sz w:val="24"/>
        </w:rPr>
        <w:t xml:space="preserve"> </w:t>
      </w:r>
      <w:r>
        <w:rPr>
          <w:sz w:val="24"/>
        </w:rPr>
        <w:t>специфики</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осознания</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рационального научного мышления, создании целостного представления об окружающем</w:t>
      </w:r>
      <w:r>
        <w:rPr>
          <w:spacing w:val="1"/>
          <w:sz w:val="24"/>
        </w:rPr>
        <w:t xml:space="preserve"> </w:t>
      </w:r>
      <w:r>
        <w:rPr>
          <w:sz w:val="24"/>
        </w:rPr>
        <w:t>мире как о единстве природы и человека, в познании природных закономерностей и решении</w:t>
      </w:r>
      <w:r>
        <w:rPr>
          <w:spacing w:val="-57"/>
          <w:sz w:val="24"/>
        </w:rPr>
        <w:t xml:space="preserve"> </w:t>
      </w:r>
      <w:r>
        <w:rPr>
          <w:sz w:val="24"/>
        </w:rPr>
        <w:t>проблем</w:t>
      </w:r>
      <w:r>
        <w:rPr>
          <w:spacing w:val="-2"/>
          <w:sz w:val="24"/>
        </w:rPr>
        <w:t xml:space="preserve"> </w:t>
      </w:r>
      <w:r>
        <w:rPr>
          <w:sz w:val="24"/>
        </w:rPr>
        <w:t>сохранения</w:t>
      </w:r>
      <w:r>
        <w:rPr>
          <w:spacing w:val="2"/>
          <w:sz w:val="24"/>
        </w:rPr>
        <w:t xml:space="preserve"> </w:t>
      </w:r>
      <w:r>
        <w:rPr>
          <w:sz w:val="24"/>
        </w:rPr>
        <w:t>природного</w:t>
      </w:r>
      <w:r>
        <w:rPr>
          <w:spacing w:val="2"/>
          <w:sz w:val="24"/>
        </w:rPr>
        <w:t xml:space="preserve"> </w:t>
      </w:r>
      <w:r>
        <w:rPr>
          <w:sz w:val="24"/>
        </w:rPr>
        <w:t>равновесия;</w:t>
      </w:r>
    </w:p>
    <w:p w:rsidR="00E76707" w:rsidRDefault="00897AC9" w:rsidP="005C762A">
      <w:pPr>
        <w:pStyle w:val="a7"/>
        <w:numPr>
          <w:ilvl w:val="1"/>
          <w:numId w:val="46"/>
        </w:numPr>
        <w:tabs>
          <w:tab w:val="left" w:pos="1351"/>
        </w:tabs>
        <w:ind w:right="850" w:firstLine="566"/>
        <w:rPr>
          <w:sz w:val="24"/>
        </w:rPr>
      </w:pPr>
      <w:r>
        <w:rPr>
          <w:sz w:val="24"/>
        </w:rPr>
        <w:t>убеждённости</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значимости</w:t>
      </w:r>
      <w:r>
        <w:rPr>
          <w:spacing w:val="1"/>
          <w:sz w:val="24"/>
        </w:rPr>
        <w:t xml:space="preserve"> </w:t>
      </w:r>
      <w:r>
        <w:rPr>
          <w:sz w:val="24"/>
        </w:rPr>
        <w:t>химии</w:t>
      </w:r>
      <w:r>
        <w:rPr>
          <w:spacing w:val="1"/>
          <w:sz w:val="24"/>
        </w:rPr>
        <w:t xml:space="preserve"> </w:t>
      </w:r>
      <w:r>
        <w:rPr>
          <w:sz w:val="24"/>
        </w:rPr>
        <w:t>для</w:t>
      </w:r>
      <w:r>
        <w:rPr>
          <w:spacing w:val="1"/>
          <w:sz w:val="24"/>
        </w:rPr>
        <w:t xml:space="preserve"> </w:t>
      </w:r>
      <w:r>
        <w:rPr>
          <w:sz w:val="24"/>
        </w:rPr>
        <w:t>современной</w:t>
      </w:r>
      <w:r>
        <w:rPr>
          <w:spacing w:val="1"/>
          <w:sz w:val="24"/>
        </w:rPr>
        <w:t xml:space="preserve"> </w:t>
      </w:r>
      <w:r>
        <w:rPr>
          <w:sz w:val="24"/>
        </w:rPr>
        <w:t>цивилизации:</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и</w:t>
      </w:r>
      <w:r>
        <w:rPr>
          <w:spacing w:val="1"/>
          <w:sz w:val="24"/>
        </w:rPr>
        <w:t xml:space="preserve"> </w:t>
      </w:r>
      <w:r>
        <w:rPr>
          <w:sz w:val="24"/>
        </w:rPr>
        <w:t>важной</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новой</w:t>
      </w:r>
      <w:r>
        <w:rPr>
          <w:spacing w:val="1"/>
          <w:sz w:val="24"/>
        </w:rPr>
        <w:t xml:space="preserve"> </w:t>
      </w:r>
      <w:r>
        <w:rPr>
          <w:sz w:val="24"/>
        </w:rPr>
        <w:t>базы</w:t>
      </w:r>
      <w:r>
        <w:rPr>
          <w:spacing w:val="1"/>
          <w:sz w:val="24"/>
        </w:rPr>
        <w:t xml:space="preserve"> </w:t>
      </w:r>
      <w:r>
        <w:rPr>
          <w:sz w:val="24"/>
        </w:rPr>
        <w:t>материальной</w:t>
      </w:r>
      <w:r>
        <w:rPr>
          <w:spacing w:val="1"/>
          <w:sz w:val="24"/>
        </w:rPr>
        <w:t xml:space="preserve"> </w:t>
      </w:r>
      <w:r>
        <w:rPr>
          <w:sz w:val="24"/>
        </w:rPr>
        <w:t>культуры,</w:t>
      </w:r>
      <w:r>
        <w:rPr>
          <w:spacing w:val="1"/>
          <w:sz w:val="24"/>
        </w:rPr>
        <w:t xml:space="preserve"> </w:t>
      </w:r>
      <w:r>
        <w:rPr>
          <w:sz w:val="24"/>
        </w:rPr>
        <w:t>решении глобальных проблем</w:t>
      </w:r>
      <w:r>
        <w:rPr>
          <w:spacing w:val="1"/>
          <w:sz w:val="24"/>
        </w:rPr>
        <w:t xml:space="preserve"> </w:t>
      </w:r>
      <w:r>
        <w:rPr>
          <w:sz w:val="24"/>
        </w:rPr>
        <w:t>устойчивого развития человечества</w:t>
      </w:r>
      <w:r>
        <w:rPr>
          <w:spacing w:val="1"/>
          <w:sz w:val="24"/>
        </w:rPr>
        <w:t xml:space="preserve"> </w:t>
      </w:r>
      <w:r>
        <w:rPr>
          <w:sz w:val="24"/>
        </w:rPr>
        <w:t>– сырьевой,</w:t>
      </w:r>
      <w:r>
        <w:rPr>
          <w:spacing w:val="1"/>
          <w:sz w:val="24"/>
        </w:rPr>
        <w:t xml:space="preserve"> </w:t>
      </w:r>
      <w:r>
        <w:rPr>
          <w:sz w:val="24"/>
        </w:rPr>
        <w:t>энергетической, пищевой и экологической безопасности, в развитии медицины, обеспечении</w:t>
      </w:r>
      <w:r>
        <w:rPr>
          <w:spacing w:val="1"/>
          <w:sz w:val="24"/>
        </w:rPr>
        <w:t xml:space="preserve"> </w:t>
      </w:r>
      <w:r>
        <w:rPr>
          <w:sz w:val="24"/>
        </w:rPr>
        <w:t>условий</w:t>
      </w:r>
      <w:r>
        <w:rPr>
          <w:spacing w:val="1"/>
          <w:sz w:val="24"/>
        </w:rPr>
        <w:t xml:space="preserve"> </w:t>
      </w:r>
      <w:r>
        <w:rPr>
          <w:sz w:val="24"/>
        </w:rPr>
        <w:t>успешного труда</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комфортной</w:t>
      </w:r>
      <w:r>
        <w:rPr>
          <w:spacing w:val="-4"/>
          <w:sz w:val="24"/>
        </w:rPr>
        <w:t xml:space="preserve"> </w:t>
      </w:r>
      <w:r>
        <w:rPr>
          <w:sz w:val="24"/>
        </w:rPr>
        <w:t>жизни</w:t>
      </w:r>
      <w:r>
        <w:rPr>
          <w:spacing w:val="1"/>
          <w:sz w:val="24"/>
        </w:rPr>
        <w:t xml:space="preserve"> </w:t>
      </w:r>
      <w:r>
        <w:rPr>
          <w:sz w:val="24"/>
        </w:rPr>
        <w:t>каждого члена</w:t>
      </w:r>
      <w:r>
        <w:rPr>
          <w:spacing w:val="-6"/>
          <w:sz w:val="24"/>
        </w:rPr>
        <w:t xml:space="preserve"> </w:t>
      </w:r>
      <w:r>
        <w:rPr>
          <w:sz w:val="24"/>
        </w:rPr>
        <w:t>общества;</w:t>
      </w:r>
    </w:p>
    <w:p w:rsidR="00E76707" w:rsidRDefault="00897AC9" w:rsidP="005C762A">
      <w:pPr>
        <w:pStyle w:val="a7"/>
        <w:numPr>
          <w:ilvl w:val="1"/>
          <w:numId w:val="46"/>
        </w:numPr>
        <w:tabs>
          <w:tab w:val="left" w:pos="1452"/>
        </w:tabs>
        <w:ind w:right="852" w:firstLine="566"/>
        <w:rPr>
          <w:sz w:val="24"/>
        </w:rPr>
      </w:pP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понимания</w:t>
      </w:r>
      <w:r>
        <w:rPr>
          <w:spacing w:val="1"/>
          <w:sz w:val="24"/>
        </w:rPr>
        <w:t xml:space="preserve"> </w:t>
      </w:r>
      <w:r>
        <w:rPr>
          <w:sz w:val="24"/>
        </w:rPr>
        <w:t>сущности</w:t>
      </w:r>
      <w:r>
        <w:rPr>
          <w:spacing w:val="1"/>
          <w:sz w:val="24"/>
        </w:rPr>
        <w:t xml:space="preserve"> </w:t>
      </w:r>
      <w:r>
        <w:rPr>
          <w:sz w:val="24"/>
        </w:rPr>
        <w:t>методов</w:t>
      </w:r>
      <w:r>
        <w:rPr>
          <w:spacing w:val="1"/>
          <w:sz w:val="24"/>
        </w:rPr>
        <w:t xml:space="preserve"> </w:t>
      </w:r>
      <w:r>
        <w:rPr>
          <w:sz w:val="24"/>
        </w:rPr>
        <w:t>познания,</w:t>
      </w:r>
      <w:r>
        <w:rPr>
          <w:spacing w:val="-57"/>
          <w:sz w:val="24"/>
        </w:rPr>
        <w:t xml:space="preserve"> </w:t>
      </w:r>
      <w:r>
        <w:rPr>
          <w:sz w:val="24"/>
        </w:rPr>
        <w:t>используемых в</w:t>
      </w:r>
      <w:r>
        <w:rPr>
          <w:spacing w:val="1"/>
          <w:sz w:val="24"/>
        </w:rPr>
        <w:t xml:space="preserve"> </w:t>
      </w:r>
      <w:r>
        <w:rPr>
          <w:sz w:val="24"/>
        </w:rPr>
        <w:t>естественных науках,</w:t>
      </w:r>
      <w:r>
        <w:rPr>
          <w:spacing w:val="1"/>
          <w:sz w:val="24"/>
        </w:rPr>
        <w:t xml:space="preserve"> </w:t>
      </w:r>
      <w:r>
        <w:rPr>
          <w:sz w:val="24"/>
        </w:rPr>
        <w:t>способности</w:t>
      </w:r>
      <w:r>
        <w:rPr>
          <w:spacing w:val="1"/>
          <w:sz w:val="24"/>
        </w:rPr>
        <w:t xml:space="preserve"> </w:t>
      </w:r>
      <w:r>
        <w:rPr>
          <w:sz w:val="24"/>
        </w:rPr>
        <w:t>использовать получаемые</w:t>
      </w:r>
      <w:r>
        <w:rPr>
          <w:spacing w:val="1"/>
          <w:sz w:val="24"/>
        </w:rPr>
        <w:t xml:space="preserve"> </w:t>
      </w:r>
      <w:r>
        <w:rPr>
          <w:sz w:val="24"/>
        </w:rPr>
        <w:t>знания для</w:t>
      </w:r>
      <w:r>
        <w:rPr>
          <w:spacing w:val="1"/>
          <w:sz w:val="24"/>
        </w:rPr>
        <w:t xml:space="preserve"> </w:t>
      </w:r>
      <w:r>
        <w:rPr>
          <w:sz w:val="24"/>
        </w:rPr>
        <w:t>анализа и объяснения явлений окружающего мира и происходящих в нём изменений, умения</w:t>
      </w:r>
      <w:r>
        <w:rPr>
          <w:spacing w:val="-57"/>
          <w:sz w:val="24"/>
        </w:rPr>
        <w:t xml:space="preserve"> </w:t>
      </w:r>
      <w:r>
        <w:rPr>
          <w:sz w:val="24"/>
        </w:rPr>
        <w:t>делать обоснованные заключения на основе научных фактов и имеющихся данных с целью</w:t>
      </w:r>
      <w:r>
        <w:rPr>
          <w:spacing w:val="1"/>
          <w:sz w:val="24"/>
        </w:rPr>
        <w:t xml:space="preserve"> </w:t>
      </w:r>
      <w:r>
        <w:rPr>
          <w:sz w:val="24"/>
        </w:rPr>
        <w:t>получения</w:t>
      </w:r>
      <w:r>
        <w:rPr>
          <w:spacing w:val="1"/>
          <w:sz w:val="24"/>
        </w:rPr>
        <w:t xml:space="preserve"> </w:t>
      </w:r>
      <w:r>
        <w:rPr>
          <w:sz w:val="24"/>
        </w:rPr>
        <w:t>достоверных</w:t>
      </w:r>
      <w:r>
        <w:rPr>
          <w:spacing w:val="-3"/>
          <w:sz w:val="24"/>
        </w:rPr>
        <w:t xml:space="preserve"> </w:t>
      </w:r>
      <w:r>
        <w:rPr>
          <w:sz w:val="24"/>
        </w:rPr>
        <w:t>выводов;</w:t>
      </w:r>
    </w:p>
    <w:p w:rsidR="00E76707" w:rsidRDefault="00897AC9" w:rsidP="005C762A">
      <w:pPr>
        <w:pStyle w:val="a7"/>
        <w:numPr>
          <w:ilvl w:val="1"/>
          <w:numId w:val="46"/>
        </w:numPr>
        <w:tabs>
          <w:tab w:val="left" w:pos="1269"/>
        </w:tabs>
        <w:spacing w:line="242" w:lineRule="auto"/>
        <w:ind w:right="860" w:firstLine="566"/>
        <w:rPr>
          <w:sz w:val="24"/>
        </w:rPr>
      </w:pPr>
      <w:r>
        <w:rPr>
          <w:sz w:val="24"/>
        </w:rPr>
        <w:t>способности самостоятельно использовать химические знания для решения проблем в</w:t>
      </w:r>
      <w:r>
        <w:rPr>
          <w:spacing w:val="-57"/>
          <w:sz w:val="24"/>
        </w:rPr>
        <w:t xml:space="preserve"> </w:t>
      </w:r>
      <w:r>
        <w:rPr>
          <w:sz w:val="24"/>
        </w:rPr>
        <w:t>реальных</w:t>
      </w:r>
      <w:r>
        <w:rPr>
          <w:spacing w:val="-4"/>
          <w:sz w:val="24"/>
        </w:rPr>
        <w:t xml:space="preserve"> </w:t>
      </w:r>
      <w:r>
        <w:rPr>
          <w:sz w:val="24"/>
        </w:rPr>
        <w:t>жизненных</w:t>
      </w:r>
      <w:r>
        <w:rPr>
          <w:spacing w:val="-3"/>
          <w:sz w:val="24"/>
        </w:rPr>
        <w:t xml:space="preserve"> </w:t>
      </w:r>
      <w:r>
        <w:rPr>
          <w:sz w:val="24"/>
        </w:rPr>
        <w:t>ситуациях;</w:t>
      </w:r>
    </w:p>
    <w:p w:rsidR="00E76707" w:rsidRDefault="00897AC9" w:rsidP="005C762A">
      <w:pPr>
        <w:pStyle w:val="a7"/>
        <w:numPr>
          <w:ilvl w:val="1"/>
          <w:numId w:val="46"/>
        </w:numPr>
        <w:tabs>
          <w:tab w:val="left" w:pos="1279"/>
        </w:tabs>
        <w:ind w:right="847" w:firstLine="566"/>
        <w:rPr>
          <w:sz w:val="24"/>
        </w:rPr>
      </w:pPr>
      <w:r>
        <w:rPr>
          <w:sz w:val="24"/>
        </w:rPr>
        <w:t>интереса к познанию и исследовательской деятельности; готовности и способности к</w:t>
      </w:r>
      <w:r>
        <w:rPr>
          <w:spacing w:val="1"/>
          <w:sz w:val="24"/>
        </w:rPr>
        <w:t xml:space="preserve"> </w:t>
      </w:r>
      <w:r>
        <w:rPr>
          <w:sz w:val="24"/>
        </w:rPr>
        <w:t>непрерывному образованию и самообразованию, к активному получению новых знаний по</w:t>
      </w:r>
      <w:r>
        <w:rPr>
          <w:spacing w:val="1"/>
          <w:sz w:val="24"/>
        </w:rPr>
        <w:t xml:space="preserve"> </w:t>
      </w:r>
      <w:r>
        <w:rPr>
          <w:sz w:val="24"/>
        </w:rPr>
        <w:t>химии</w:t>
      </w:r>
      <w:r>
        <w:rPr>
          <w:spacing w:val="2"/>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жизненными</w:t>
      </w:r>
      <w:r>
        <w:rPr>
          <w:spacing w:val="-2"/>
          <w:sz w:val="24"/>
        </w:rPr>
        <w:t xml:space="preserve"> </w:t>
      </w:r>
      <w:r>
        <w:rPr>
          <w:sz w:val="24"/>
        </w:rPr>
        <w:t>потребностями;</w:t>
      </w:r>
    </w:p>
    <w:p w:rsidR="00E76707" w:rsidRDefault="00897AC9" w:rsidP="005C762A">
      <w:pPr>
        <w:pStyle w:val="a7"/>
        <w:numPr>
          <w:ilvl w:val="1"/>
          <w:numId w:val="46"/>
        </w:numPr>
        <w:tabs>
          <w:tab w:val="left" w:pos="1264"/>
        </w:tabs>
        <w:spacing w:line="275" w:lineRule="exact"/>
        <w:ind w:left="1263" w:hanging="145"/>
        <w:rPr>
          <w:sz w:val="24"/>
        </w:rPr>
      </w:pPr>
      <w:r>
        <w:rPr>
          <w:sz w:val="24"/>
        </w:rPr>
        <w:t>интереса</w:t>
      </w:r>
      <w:r>
        <w:rPr>
          <w:spacing w:val="-2"/>
          <w:sz w:val="24"/>
        </w:rPr>
        <w:t xml:space="preserve"> </w:t>
      </w:r>
      <w:r>
        <w:rPr>
          <w:sz w:val="24"/>
        </w:rPr>
        <w:t>к</w:t>
      </w:r>
      <w:r>
        <w:rPr>
          <w:spacing w:val="-7"/>
          <w:sz w:val="24"/>
        </w:rPr>
        <w:t xml:space="preserve"> </w:t>
      </w:r>
      <w:r>
        <w:rPr>
          <w:sz w:val="24"/>
        </w:rPr>
        <w:t>особенностям</w:t>
      </w:r>
      <w:r>
        <w:rPr>
          <w:spacing w:val="-4"/>
          <w:sz w:val="24"/>
        </w:rPr>
        <w:t xml:space="preserve"> </w:t>
      </w:r>
      <w:r>
        <w:rPr>
          <w:sz w:val="24"/>
        </w:rPr>
        <w:t>труда</w:t>
      </w:r>
      <w:r>
        <w:rPr>
          <w:spacing w:val="-2"/>
          <w:sz w:val="24"/>
        </w:rPr>
        <w:t xml:space="preserve"> </w:t>
      </w:r>
      <w:r>
        <w:rPr>
          <w:sz w:val="24"/>
        </w:rPr>
        <w:t>в различных</w:t>
      </w:r>
      <w:r>
        <w:rPr>
          <w:spacing w:val="-6"/>
          <w:sz w:val="24"/>
        </w:rPr>
        <w:t xml:space="preserve"> </w:t>
      </w:r>
      <w:r>
        <w:rPr>
          <w:sz w:val="24"/>
        </w:rPr>
        <w:t>сферах</w:t>
      </w:r>
      <w:r>
        <w:rPr>
          <w:spacing w:val="-6"/>
          <w:sz w:val="24"/>
        </w:rPr>
        <w:t xml:space="preserve"> </w:t>
      </w:r>
      <w:r>
        <w:rPr>
          <w:sz w:val="24"/>
        </w:rPr>
        <w:t>профессиональной</w:t>
      </w:r>
      <w:r>
        <w:rPr>
          <w:spacing w:val="-5"/>
          <w:sz w:val="24"/>
        </w:rPr>
        <w:t xml:space="preserve"> </w:t>
      </w:r>
      <w:r>
        <w:rPr>
          <w:sz w:val="24"/>
        </w:rPr>
        <w:t>деятельности.</w:t>
      </w:r>
    </w:p>
    <w:p w:rsidR="00E76707" w:rsidRDefault="00897AC9">
      <w:pPr>
        <w:pStyle w:val="a3"/>
        <w:spacing w:line="242" w:lineRule="auto"/>
        <w:ind w:right="860"/>
      </w:pPr>
      <w:r>
        <w:t>Метапредметные результаты освоения учебного предмета «Химия» на уровне среднего</w:t>
      </w:r>
      <w:r>
        <w:rPr>
          <w:spacing w:val="1"/>
        </w:rPr>
        <w:t xml:space="preserve"> </w:t>
      </w:r>
      <w:r>
        <w:t>общего</w:t>
      </w:r>
      <w:r>
        <w:rPr>
          <w:spacing w:val="-4"/>
        </w:rPr>
        <w:t xml:space="preserve"> </w:t>
      </w:r>
      <w:r>
        <w:t>образования</w:t>
      </w:r>
      <w:r>
        <w:rPr>
          <w:spacing w:val="-3"/>
        </w:rPr>
        <w:t xml:space="preserve"> </w:t>
      </w:r>
      <w:r>
        <w:t>включают:</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75"/>
        </w:tabs>
        <w:spacing w:before="64"/>
        <w:ind w:right="852" w:firstLine="566"/>
        <w:rPr>
          <w:sz w:val="24"/>
        </w:rPr>
      </w:pPr>
      <w:r>
        <w:rPr>
          <w:sz w:val="24"/>
        </w:rPr>
        <w:lastRenderedPageBreak/>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обучающихся</w:t>
      </w:r>
      <w:r>
        <w:rPr>
          <w:spacing w:val="1"/>
          <w:sz w:val="24"/>
        </w:rPr>
        <w:t xml:space="preserve"> </w:t>
      </w:r>
      <w:r>
        <w:rPr>
          <w:sz w:val="24"/>
        </w:rPr>
        <w:t>междисциплинарные</w:t>
      </w:r>
      <w:r>
        <w:rPr>
          <w:spacing w:val="1"/>
          <w:sz w:val="24"/>
        </w:rPr>
        <w:t xml:space="preserve"> </w:t>
      </w:r>
      <w:r>
        <w:rPr>
          <w:sz w:val="24"/>
        </w:rPr>
        <w:t>(межпредметные) общенаучные понятия, отражающие целостность научной картины мира и</w:t>
      </w:r>
      <w:r>
        <w:rPr>
          <w:spacing w:val="1"/>
          <w:sz w:val="24"/>
        </w:rPr>
        <w:t xml:space="preserve"> </w:t>
      </w:r>
      <w:r>
        <w:rPr>
          <w:sz w:val="24"/>
        </w:rPr>
        <w:t>специфику методов</w:t>
      </w:r>
      <w:r>
        <w:rPr>
          <w:spacing w:val="1"/>
          <w:sz w:val="24"/>
        </w:rPr>
        <w:t xml:space="preserve"> </w:t>
      </w:r>
      <w:r>
        <w:rPr>
          <w:sz w:val="24"/>
        </w:rPr>
        <w:t>познания,</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естественных</w:t>
      </w:r>
      <w:r>
        <w:rPr>
          <w:spacing w:val="1"/>
          <w:sz w:val="24"/>
        </w:rPr>
        <w:t xml:space="preserve"> </w:t>
      </w:r>
      <w:r>
        <w:rPr>
          <w:sz w:val="24"/>
        </w:rPr>
        <w:t>науках</w:t>
      </w:r>
      <w:r>
        <w:rPr>
          <w:spacing w:val="1"/>
          <w:sz w:val="24"/>
        </w:rPr>
        <w:t xml:space="preserve"> </w:t>
      </w:r>
      <w:r>
        <w:rPr>
          <w:sz w:val="24"/>
        </w:rPr>
        <w:t>(материя,</w:t>
      </w:r>
      <w:r>
        <w:rPr>
          <w:spacing w:val="1"/>
          <w:sz w:val="24"/>
        </w:rPr>
        <w:t xml:space="preserve"> </w:t>
      </w:r>
      <w:r>
        <w:rPr>
          <w:sz w:val="24"/>
        </w:rPr>
        <w:t>вещество,</w:t>
      </w:r>
      <w:r>
        <w:rPr>
          <w:spacing w:val="1"/>
          <w:sz w:val="24"/>
        </w:rPr>
        <w:t xml:space="preserve"> </w:t>
      </w:r>
      <w:r>
        <w:rPr>
          <w:sz w:val="24"/>
        </w:rPr>
        <w:t>энергия,</w:t>
      </w:r>
      <w:r>
        <w:rPr>
          <w:spacing w:val="1"/>
          <w:sz w:val="24"/>
        </w:rPr>
        <w:t xml:space="preserve"> </w:t>
      </w:r>
      <w:r>
        <w:rPr>
          <w:sz w:val="24"/>
        </w:rPr>
        <w:t>явление,</w:t>
      </w:r>
      <w:r>
        <w:rPr>
          <w:spacing w:val="1"/>
          <w:sz w:val="24"/>
        </w:rPr>
        <w:t xml:space="preserve"> </w:t>
      </w:r>
      <w:r>
        <w:rPr>
          <w:sz w:val="24"/>
        </w:rPr>
        <w:t>процесс,</w:t>
      </w:r>
      <w:r>
        <w:rPr>
          <w:spacing w:val="1"/>
          <w:sz w:val="24"/>
        </w:rPr>
        <w:t xml:space="preserve"> </w:t>
      </w:r>
      <w:r>
        <w:rPr>
          <w:sz w:val="24"/>
        </w:rPr>
        <w:t>система,</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принцип,</w:t>
      </w:r>
      <w:r>
        <w:rPr>
          <w:spacing w:val="1"/>
          <w:sz w:val="24"/>
        </w:rPr>
        <w:t xml:space="preserve"> </w:t>
      </w:r>
      <w:r>
        <w:rPr>
          <w:sz w:val="24"/>
        </w:rPr>
        <w:t>гипотеза,</w:t>
      </w:r>
      <w:r>
        <w:rPr>
          <w:spacing w:val="60"/>
          <w:sz w:val="24"/>
        </w:rPr>
        <w:t xml:space="preserve"> </w:t>
      </w:r>
      <w:r>
        <w:rPr>
          <w:sz w:val="24"/>
        </w:rPr>
        <w:t>закономерность,</w:t>
      </w:r>
      <w:r>
        <w:rPr>
          <w:spacing w:val="1"/>
          <w:sz w:val="24"/>
        </w:rPr>
        <w:t xml:space="preserve"> </w:t>
      </w:r>
      <w:r>
        <w:rPr>
          <w:sz w:val="24"/>
        </w:rPr>
        <w:t>закон,</w:t>
      </w:r>
      <w:r>
        <w:rPr>
          <w:spacing w:val="2"/>
          <w:sz w:val="24"/>
        </w:rPr>
        <w:t xml:space="preserve"> </w:t>
      </w:r>
      <w:r>
        <w:rPr>
          <w:sz w:val="24"/>
        </w:rPr>
        <w:t>теория,</w:t>
      </w:r>
      <w:r>
        <w:rPr>
          <w:spacing w:val="-3"/>
          <w:sz w:val="24"/>
        </w:rPr>
        <w:t xml:space="preserve"> </w:t>
      </w:r>
      <w:r>
        <w:rPr>
          <w:sz w:val="24"/>
        </w:rPr>
        <w:t>исследование,</w:t>
      </w:r>
      <w:r>
        <w:rPr>
          <w:spacing w:val="2"/>
          <w:sz w:val="24"/>
        </w:rPr>
        <w:t xml:space="preserve"> </w:t>
      </w:r>
      <w:r>
        <w:rPr>
          <w:sz w:val="24"/>
        </w:rPr>
        <w:t>наблюдение,</w:t>
      </w:r>
      <w:r>
        <w:rPr>
          <w:spacing w:val="3"/>
          <w:sz w:val="24"/>
        </w:rPr>
        <w:t xml:space="preserve"> </w:t>
      </w:r>
      <w:r>
        <w:rPr>
          <w:sz w:val="24"/>
        </w:rPr>
        <w:t>измерение,</w:t>
      </w:r>
      <w:r>
        <w:rPr>
          <w:spacing w:val="2"/>
          <w:sz w:val="24"/>
        </w:rPr>
        <w:t xml:space="preserve"> </w:t>
      </w:r>
      <w:r>
        <w:rPr>
          <w:sz w:val="24"/>
        </w:rPr>
        <w:t>эксперимент</w:t>
      </w:r>
      <w:r>
        <w:rPr>
          <w:spacing w:val="-4"/>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269"/>
        </w:tabs>
        <w:ind w:right="851" w:firstLine="566"/>
        <w:rPr>
          <w:sz w:val="24"/>
        </w:rPr>
      </w:pPr>
      <w:r>
        <w:rPr>
          <w:sz w:val="24"/>
        </w:rPr>
        <w:t>универсальные учебные действия (познавательные, коммуникативные, регулятивные),</w:t>
      </w:r>
      <w:r>
        <w:rPr>
          <w:spacing w:val="-57"/>
          <w:sz w:val="24"/>
        </w:rPr>
        <w:t xml:space="preserve"> </w:t>
      </w:r>
      <w:r>
        <w:rPr>
          <w:sz w:val="24"/>
        </w:rPr>
        <w:t>обеспечивающие формирование функциональной грамотности и социальной компетенции</w:t>
      </w:r>
      <w:r>
        <w:rPr>
          <w:spacing w:val="1"/>
          <w:sz w:val="24"/>
        </w:rPr>
        <w:t xml:space="preserve"> </w:t>
      </w:r>
      <w:r>
        <w:rPr>
          <w:sz w:val="24"/>
        </w:rPr>
        <w:t>обучающихся;</w:t>
      </w:r>
    </w:p>
    <w:p w:rsidR="00E76707" w:rsidRDefault="00897AC9" w:rsidP="005C762A">
      <w:pPr>
        <w:pStyle w:val="a7"/>
        <w:numPr>
          <w:ilvl w:val="1"/>
          <w:numId w:val="46"/>
        </w:numPr>
        <w:tabs>
          <w:tab w:val="left" w:pos="1529"/>
        </w:tabs>
        <w:spacing w:before="1"/>
        <w:ind w:right="853" w:firstLine="566"/>
        <w:rPr>
          <w:sz w:val="24"/>
        </w:rPr>
      </w:pP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3"/>
          <w:sz w:val="24"/>
        </w:rPr>
        <w:t xml:space="preserve"> </w:t>
      </w:r>
      <w:r>
        <w:rPr>
          <w:sz w:val="24"/>
        </w:rPr>
        <w:t>практике.</w:t>
      </w:r>
    </w:p>
    <w:p w:rsidR="00E76707" w:rsidRDefault="00897AC9">
      <w:pPr>
        <w:pStyle w:val="a3"/>
        <w:spacing w:line="242" w:lineRule="auto"/>
        <w:ind w:right="858"/>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3"/>
        </w:rPr>
        <w:t xml:space="preserve"> </w:t>
      </w:r>
      <w:r>
        <w:t>коммуникативными</w:t>
      </w:r>
      <w:r>
        <w:rPr>
          <w:spacing w:val="-3"/>
        </w:rPr>
        <w:t xml:space="preserve"> </w:t>
      </w:r>
      <w:r>
        <w:t>и</w:t>
      </w:r>
      <w:r>
        <w:rPr>
          <w:spacing w:val="2"/>
        </w:rPr>
        <w:t xml:space="preserve"> </w:t>
      </w:r>
      <w:r>
        <w:t>регулятивными</w:t>
      </w:r>
      <w:r>
        <w:rPr>
          <w:spacing w:val="-2"/>
        </w:rPr>
        <w:t xml:space="preserve"> </w:t>
      </w:r>
      <w:r>
        <w:t>действиями.</w:t>
      </w:r>
    </w:p>
    <w:p w:rsidR="00E76707" w:rsidRDefault="00897AC9">
      <w:pPr>
        <w:pStyle w:val="21"/>
        <w:spacing w:line="275" w:lineRule="exact"/>
      </w:pPr>
      <w:r>
        <w:t>Овладение</w:t>
      </w:r>
      <w:r>
        <w:rPr>
          <w:spacing w:val="-5"/>
        </w:rPr>
        <w:t xml:space="preserve"> </w:t>
      </w:r>
      <w:r>
        <w:t>универсальными</w:t>
      </w:r>
      <w:r>
        <w:rPr>
          <w:spacing w:val="-8"/>
        </w:rPr>
        <w:t xml:space="preserve"> </w:t>
      </w:r>
      <w:r>
        <w:t>учебными</w:t>
      </w:r>
      <w:r>
        <w:rPr>
          <w:spacing w:val="-4"/>
        </w:rPr>
        <w:t xml:space="preserve"> </w:t>
      </w:r>
      <w:r>
        <w:t>познавательными</w:t>
      </w:r>
      <w:r>
        <w:rPr>
          <w:spacing w:val="-7"/>
        </w:rPr>
        <w:t xml:space="preserve"> </w:t>
      </w:r>
      <w:r>
        <w:t>действиями:</w:t>
      </w:r>
    </w:p>
    <w:p w:rsidR="00E76707" w:rsidRDefault="00897AC9" w:rsidP="005C762A">
      <w:pPr>
        <w:pStyle w:val="a7"/>
        <w:numPr>
          <w:ilvl w:val="0"/>
          <w:numId w:val="31"/>
        </w:numPr>
        <w:tabs>
          <w:tab w:val="left" w:pos="1385"/>
        </w:tabs>
        <w:spacing w:line="274" w:lineRule="exact"/>
        <w:ind w:hanging="26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76707" w:rsidRDefault="00897AC9" w:rsidP="005C762A">
      <w:pPr>
        <w:pStyle w:val="a7"/>
        <w:numPr>
          <w:ilvl w:val="1"/>
          <w:numId w:val="46"/>
        </w:numPr>
        <w:tabs>
          <w:tab w:val="left" w:pos="1408"/>
          <w:tab w:val="left" w:pos="1409"/>
          <w:tab w:val="left" w:pos="3230"/>
          <w:tab w:val="left" w:pos="5019"/>
          <w:tab w:val="left" w:pos="5355"/>
          <w:tab w:val="left" w:pos="7254"/>
          <w:tab w:val="left" w:pos="8501"/>
          <w:tab w:val="left" w:pos="9973"/>
        </w:tabs>
        <w:spacing w:line="242" w:lineRule="auto"/>
        <w:ind w:right="856" w:firstLine="566"/>
        <w:jc w:val="left"/>
        <w:rPr>
          <w:sz w:val="24"/>
        </w:rPr>
      </w:pPr>
      <w:r>
        <w:rPr>
          <w:sz w:val="24"/>
        </w:rPr>
        <w:t>самостоятельно</w:t>
      </w:r>
      <w:r>
        <w:rPr>
          <w:sz w:val="24"/>
        </w:rPr>
        <w:tab/>
        <w:t>формулировать</w:t>
      </w:r>
      <w:r>
        <w:rPr>
          <w:sz w:val="24"/>
        </w:rPr>
        <w:tab/>
        <w:t>и</w:t>
      </w:r>
      <w:r>
        <w:rPr>
          <w:sz w:val="24"/>
        </w:rPr>
        <w:tab/>
        <w:t>актуализировать</w:t>
      </w:r>
      <w:r>
        <w:rPr>
          <w:sz w:val="24"/>
        </w:rPr>
        <w:tab/>
        <w:t>проблему,</w:t>
      </w:r>
      <w:r>
        <w:rPr>
          <w:sz w:val="24"/>
        </w:rPr>
        <w:tab/>
        <w:t>всесторонне</w:t>
      </w:r>
      <w:r>
        <w:rPr>
          <w:sz w:val="24"/>
        </w:rPr>
        <w:tab/>
      </w:r>
      <w:r>
        <w:rPr>
          <w:spacing w:val="-1"/>
          <w:sz w:val="24"/>
        </w:rPr>
        <w:t>её</w:t>
      </w:r>
      <w:r>
        <w:rPr>
          <w:spacing w:val="-57"/>
          <w:sz w:val="24"/>
        </w:rPr>
        <w:t xml:space="preserve"> </w:t>
      </w:r>
      <w:r>
        <w:rPr>
          <w:sz w:val="24"/>
        </w:rPr>
        <w:t>рассматривать;</w:t>
      </w:r>
    </w:p>
    <w:p w:rsidR="00E76707" w:rsidRDefault="00897AC9" w:rsidP="005C762A">
      <w:pPr>
        <w:pStyle w:val="a7"/>
        <w:numPr>
          <w:ilvl w:val="1"/>
          <w:numId w:val="46"/>
        </w:numPr>
        <w:tabs>
          <w:tab w:val="left" w:pos="1361"/>
        </w:tabs>
        <w:spacing w:line="242" w:lineRule="auto"/>
        <w:ind w:right="859" w:firstLine="566"/>
        <w:jc w:val="left"/>
        <w:rPr>
          <w:sz w:val="24"/>
        </w:rPr>
      </w:pPr>
      <w:r>
        <w:rPr>
          <w:sz w:val="24"/>
        </w:rPr>
        <w:t>определять</w:t>
      </w:r>
      <w:r>
        <w:rPr>
          <w:spacing w:val="39"/>
          <w:sz w:val="24"/>
        </w:rPr>
        <w:t xml:space="preserve"> </w:t>
      </w:r>
      <w:r>
        <w:rPr>
          <w:sz w:val="24"/>
        </w:rPr>
        <w:t>цели</w:t>
      </w:r>
      <w:r>
        <w:rPr>
          <w:spacing w:val="36"/>
          <w:sz w:val="24"/>
        </w:rPr>
        <w:t xml:space="preserve"> </w:t>
      </w:r>
      <w:r>
        <w:rPr>
          <w:sz w:val="24"/>
        </w:rPr>
        <w:t>деятельности,</w:t>
      </w:r>
      <w:r>
        <w:rPr>
          <w:spacing w:val="37"/>
          <w:sz w:val="24"/>
        </w:rPr>
        <w:t xml:space="preserve"> </w:t>
      </w:r>
      <w:r>
        <w:rPr>
          <w:sz w:val="24"/>
        </w:rPr>
        <w:t>задавая</w:t>
      </w:r>
      <w:r>
        <w:rPr>
          <w:spacing w:val="38"/>
          <w:sz w:val="24"/>
        </w:rPr>
        <w:t xml:space="preserve"> </w:t>
      </w:r>
      <w:r>
        <w:rPr>
          <w:sz w:val="24"/>
        </w:rPr>
        <w:t>параметры</w:t>
      </w:r>
      <w:r>
        <w:rPr>
          <w:spacing w:val="41"/>
          <w:sz w:val="24"/>
        </w:rPr>
        <w:t xml:space="preserve"> </w:t>
      </w:r>
      <w:r>
        <w:rPr>
          <w:sz w:val="24"/>
        </w:rPr>
        <w:t>и</w:t>
      </w:r>
      <w:r>
        <w:rPr>
          <w:spacing w:val="39"/>
          <w:sz w:val="24"/>
        </w:rPr>
        <w:t xml:space="preserve"> </w:t>
      </w:r>
      <w:r>
        <w:rPr>
          <w:sz w:val="24"/>
        </w:rPr>
        <w:t>критерии</w:t>
      </w:r>
      <w:r>
        <w:rPr>
          <w:spacing w:val="39"/>
          <w:sz w:val="24"/>
        </w:rPr>
        <w:t xml:space="preserve"> </w:t>
      </w:r>
      <w:r>
        <w:rPr>
          <w:sz w:val="24"/>
        </w:rPr>
        <w:t>их</w:t>
      </w:r>
      <w:r>
        <w:rPr>
          <w:spacing w:val="35"/>
          <w:sz w:val="24"/>
        </w:rPr>
        <w:t xml:space="preserve"> </w:t>
      </w:r>
      <w:r>
        <w:rPr>
          <w:sz w:val="24"/>
        </w:rPr>
        <w:t>достижения,</w:t>
      </w:r>
      <w:r>
        <w:rPr>
          <w:spacing w:val="-57"/>
          <w:sz w:val="24"/>
        </w:rPr>
        <w:t xml:space="preserve"> </w:t>
      </w:r>
      <w:r>
        <w:rPr>
          <w:sz w:val="24"/>
        </w:rPr>
        <w:t>соотносить</w:t>
      </w:r>
      <w:r>
        <w:rPr>
          <w:spacing w:val="1"/>
          <w:sz w:val="24"/>
        </w:rPr>
        <w:t xml:space="preserve"> </w:t>
      </w:r>
      <w:r>
        <w:rPr>
          <w:sz w:val="24"/>
        </w:rPr>
        <w:t>результаты</w:t>
      </w:r>
      <w:r>
        <w:rPr>
          <w:spacing w:val="4"/>
          <w:sz w:val="24"/>
        </w:rPr>
        <w:t xml:space="preserve"> </w:t>
      </w:r>
      <w:r>
        <w:rPr>
          <w:sz w:val="24"/>
        </w:rPr>
        <w:t>деятельности</w:t>
      </w:r>
      <w:r>
        <w:rPr>
          <w:spacing w:val="2"/>
          <w:sz w:val="24"/>
        </w:rPr>
        <w:t xml:space="preserve"> </w:t>
      </w:r>
      <w:r>
        <w:rPr>
          <w:sz w:val="24"/>
        </w:rPr>
        <w:t>с</w:t>
      </w:r>
      <w:r>
        <w:rPr>
          <w:spacing w:val="-4"/>
          <w:sz w:val="24"/>
        </w:rPr>
        <w:t xml:space="preserve"> </w:t>
      </w:r>
      <w:r>
        <w:rPr>
          <w:sz w:val="24"/>
        </w:rPr>
        <w:t>поставленными</w:t>
      </w:r>
      <w:r>
        <w:rPr>
          <w:spacing w:val="-3"/>
          <w:sz w:val="24"/>
        </w:rPr>
        <w:t xml:space="preserve"> </w:t>
      </w:r>
      <w:r>
        <w:rPr>
          <w:sz w:val="24"/>
        </w:rPr>
        <w:t>целями;</w:t>
      </w:r>
    </w:p>
    <w:p w:rsidR="00E76707" w:rsidRDefault="00897AC9" w:rsidP="005C762A">
      <w:pPr>
        <w:pStyle w:val="a7"/>
        <w:numPr>
          <w:ilvl w:val="1"/>
          <w:numId w:val="46"/>
        </w:numPr>
        <w:tabs>
          <w:tab w:val="left" w:pos="1361"/>
        </w:tabs>
        <w:ind w:right="848" w:firstLine="566"/>
        <w:rPr>
          <w:sz w:val="24"/>
        </w:rPr>
      </w:pPr>
      <w:r>
        <w:rPr>
          <w:sz w:val="24"/>
        </w:rPr>
        <w:t>использовать</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знаний</w:t>
      </w:r>
      <w:r>
        <w:rPr>
          <w:spacing w:val="1"/>
          <w:sz w:val="24"/>
        </w:rPr>
        <w:t xml:space="preserve"> </w:t>
      </w:r>
      <w:r>
        <w:rPr>
          <w:sz w:val="24"/>
        </w:rPr>
        <w:t>приёмы</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w:t>
      </w:r>
      <w:r>
        <w:rPr>
          <w:spacing w:val="1"/>
          <w:sz w:val="24"/>
        </w:rPr>
        <w:t xml:space="preserve"> </w:t>
      </w:r>
      <w:r>
        <w:rPr>
          <w:sz w:val="24"/>
        </w:rPr>
        <w:t>выделять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использовать</w:t>
      </w:r>
      <w:r>
        <w:rPr>
          <w:spacing w:val="1"/>
          <w:sz w:val="24"/>
        </w:rPr>
        <w:t xml:space="preserve"> </w:t>
      </w:r>
      <w:r>
        <w:rPr>
          <w:sz w:val="24"/>
        </w:rPr>
        <w:t>соответствующие понятия</w:t>
      </w:r>
      <w:r>
        <w:rPr>
          <w:spacing w:val="-3"/>
          <w:sz w:val="24"/>
        </w:rPr>
        <w:t xml:space="preserve"> </w:t>
      </w:r>
      <w:r>
        <w:rPr>
          <w:sz w:val="24"/>
        </w:rPr>
        <w:t>для</w:t>
      </w:r>
      <w:r>
        <w:rPr>
          <w:spacing w:val="-3"/>
          <w:sz w:val="24"/>
        </w:rPr>
        <w:t xml:space="preserve"> </w:t>
      </w:r>
      <w:r>
        <w:rPr>
          <w:sz w:val="24"/>
        </w:rPr>
        <w:t>объяснения</w:t>
      </w:r>
      <w:r>
        <w:rPr>
          <w:spacing w:val="-9"/>
          <w:sz w:val="24"/>
        </w:rPr>
        <w:t xml:space="preserve"> </w:t>
      </w:r>
      <w:r>
        <w:rPr>
          <w:sz w:val="24"/>
        </w:rPr>
        <w:t>отдельных</w:t>
      </w:r>
      <w:r>
        <w:rPr>
          <w:spacing w:val="-3"/>
          <w:sz w:val="24"/>
        </w:rPr>
        <w:t xml:space="preserve"> </w:t>
      </w:r>
      <w:r>
        <w:rPr>
          <w:sz w:val="24"/>
        </w:rPr>
        <w:t>фактов</w:t>
      </w:r>
      <w:r>
        <w:rPr>
          <w:spacing w:val="-1"/>
          <w:sz w:val="24"/>
        </w:rPr>
        <w:t xml:space="preserve"> </w:t>
      </w:r>
      <w:r>
        <w:rPr>
          <w:sz w:val="24"/>
        </w:rPr>
        <w:t>и</w:t>
      </w:r>
      <w:r>
        <w:rPr>
          <w:spacing w:val="2"/>
          <w:sz w:val="24"/>
        </w:rPr>
        <w:t xml:space="preserve"> </w:t>
      </w:r>
      <w:r>
        <w:rPr>
          <w:sz w:val="24"/>
        </w:rPr>
        <w:t>явлений;</w:t>
      </w:r>
    </w:p>
    <w:p w:rsidR="00E76707" w:rsidRDefault="00897AC9" w:rsidP="005C762A">
      <w:pPr>
        <w:pStyle w:val="a7"/>
        <w:numPr>
          <w:ilvl w:val="1"/>
          <w:numId w:val="46"/>
        </w:numPr>
        <w:tabs>
          <w:tab w:val="left" w:pos="1264"/>
        </w:tabs>
        <w:spacing w:line="275" w:lineRule="exact"/>
        <w:ind w:left="1263" w:hanging="145"/>
        <w:rPr>
          <w:sz w:val="24"/>
        </w:rPr>
      </w:pPr>
      <w:r>
        <w:rPr>
          <w:sz w:val="24"/>
        </w:rPr>
        <w:t>выбирать</w:t>
      </w:r>
      <w:r>
        <w:rPr>
          <w:spacing w:val="-6"/>
          <w:sz w:val="24"/>
        </w:rPr>
        <w:t xml:space="preserve"> </w:t>
      </w:r>
      <w:r>
        <w:rPr>
          <w:sz w:val="24"/>
        </w:rPr>
        <w:t>основания</w:t>
      </w:r>
      <w:r>
        <w:rPr>
          <w:spacing w:val="-7"/>
          <w:sz w:val="24"/>
        </w:rPr>
        <w:t xml:space="preserve"> </w:t>
      </w:r>
      <w:r>
        <w:rPr>
          <w:sz w:val="24"/>
        </w:rPr>
        <w:t>и</w:t>
      </w:r>
      <w:r>
        <w:rPr>
          <w:spacing w:val="-1"/>
          <w:sz w:val="24"/>
        </w:rPr>
        <w:t xml:space="preserve"> </w:t>
      </w:r>
      <w:r>
        <w:rPr>
          <w:sz w:val="24"/>
        </w:rPr>
        <w:t>критерии</w:t>
      </w:r>
      <w:r>
        <w:rPr>
          <w:spacing w:val="-2"/>
          <w:sz w:val="24"/>
        </w:rPr>
        <w:t xml:space="preserve"> </w:t>
      </w:r>
      <w:r>
        <w:rPr>
          <w:sz w:val="24"/>
        </w:rPr>
        <w:t>для</w:t>
      </w:r>
      <w:r>
        <w:rPr>
          <w:spacing w:val="-2"/>
          <w:sz w:val="24"/>
        </w:rPr>
        <w:t xml:space="preserve"> </w:t>
      </w:r>
      <w:r>
        <w:rPr>
          <w:sz w:val="24"/>
        </w:rPr>
        <w:t>классификации</w:t>
      </w:r>
      <w:r>
        <w:rPr>
          <w:spacing w:val="-1"/>
          <w:sz w:val="24"/>
        </w:rPr>
        <w:t xml:space="preserve"> </w:t>
      </w:r>
      <w:r>
        <w:rPr>
          <w:sz w:val="24"/>
        </w:rPr>
        <w:t>веществ</w:t>
      </w:r>
      <w:r>
        <w:rPr>
          <w:spacing w:val="-2"/>
          <w:sz w:val="24"/>
        </w:rPr>
        <w:t xml:space="preserve"> </w:t>
      </w:r>
      <w:r>
        <w:rPr>
          <w:sz w:val="24"/>
        </w:rPr>
        <w:t>и</w:t>
      </w:r>
      <w:r>
        <w:rPr>
          <w:spacing w:val="-6"/>
          <w:sz w:val="24"/>
        </w:rPr>
        <w:t xml:space="preserve"> </w:t>
      </w:r>
      <w:r>
        <w:rPr>
          <w:sz w:val="24"/>
        </w:rPr>
        <w:t>химических</w:t>
      </w:r>
      <w:r>
        <w:rPr>
          <w:spacing w:val="-7"/>
          <w:sz w:val="24"/>
        </w:rPr>
        <w:t xml:space="preserve"> </w:t>
      </w:r>
      <w:r>
        <w:rPr>
          <w:sz w:val="24"/>
        </w:rPr>
        <w:t>реакций;</w:t>
      </w:r>
    </w:p>
    <w:p w:rsidR="00E76707" w:rsidRDefault="00897AC9" w:rsidP="005C762A">
      <w:pPr>
        <w:pStyle w:val="a7"/>
        <w:numPr>
          <w:ilvl w:val="1"/>
          <w:numId w:val="46"/>
        </w:numPr>
        <w:tabs>
          <w:tab w:val="left" w:pos="1264"/>
        </w:tabs>
        <w:spacing w:line="275" w:lineRule="exact"/>
        <w:ind w:left="1263" w:hanging="145"/>
        <w:rPr>
          <w:sz w:val="24"/>
        </w:rPr>
      </w:pPr>
      <w:r>
        <w:rPr>
          <w:sz w:val="24"/>
        </w:rPr>
        <w:t>устанавливать</w:t>
      </w:r>
      <w:r>
        <w:rPr>
          <w:spacing w:val="-1"/>
          <w:sz w:val="24"/>
        </w:rPr>
        <w:t xml:space="preserve"> </w:t>
      </w:r>
      <w:r>
        <w:rPr>
          <w:sz w:val="24"/>
        </w:rPr>
        <w:t>причинно-следственные</w:t>
      </w:r>
      <w:r>
        <w:rPr>
          <w:spacing w:val="-7"/>
          <w:sz w:val="24"/>
        </w:rPr>
        <w:t xml:space="preserve"> </w:t>
      </w:r>
      <w:r>
        <w:rPr>
          <w:sz w:val="24"/>
        </w:rPr>
        <w:t>связи</w:t>
      </w:r>
      <w:r>
        <w:rPr>
          <w:spacing w:val="-10"/>
          <w:sz w:val="24"/>
        </w:rPr>
        <w:t xml:space="preserve"> </w:t>
      </w:r>
      <w:r>
        <w:rPr>
          <w:sz w:val="24"/>
        </w:rPr>
        <w:t>между</w:t>
      </w:r>
      <w:r>
        <w:rPr>
          <w:spacing w:val="-11"/>
          <w:sz w:val="24"/>
        </w:rPr>
        <w:t xml:space="preserve"> </w:t>
      </w:r>
      <w:r>
        <w:rPr>
          <w:sz w:val="24"/>
        </w:rPr>
        <w:t>изучаемыми явлениями;</w:t>
      </w:r>
    </w:p>
    <w:p w:rsidR="00E76707" w:rsidRDefault="00897AC9" w:rsidP="005C762A">
      <w:pPr>
        <w:pStyle w:val="a7"/>
        <w:numPr>
          <w:ilvl w:val="1"/>
          <w:numId w:val="46"/>
        </w:numPr>
        <w:tabs>
          <w:tab w:val="left" w:pos="1274"/>
        </w:tabs>
        <w:ind w:right="850" w:firstLine="566"/>
        <w:rPr>
          <w:sz w:val="24"/>
        </w:rPr>
      </w:pPr>
      <w:r>
        <w:rPr>
          <w:sz w:val="24"/>
        </w:rPr>
        <w:t>строить логические рассуждения (индуктивные, дедуктивные, по аналогии), 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57"/>
          <w:sz w:val="24"/>
        </w:rPr>
        <w:t xml:space="preserve"> </w:t>
      </w:r>
      <w:r>
        <w:rPr>
          <w:sz w:val="24"/>
        </w:rPr>
        <w:t>заключения;</w:t>
      </w:r>
    </w:p>
    <w:p w:rsidR="00E76707" w:rsidRDefault="00897AC9" w:rsidP="005C762A">
      <w:pPr>
        <w:pStyle w:val="a7"/>
        <w:numPr>
          <w:ilvl w:val="1"/>
          <w:numId w:val="46"/>
        </w:numPr>
        <w:tabs>
          <w:tab w:val="left" w:pos="1313"/>
        </w:tabs>
        <w:ind w:right="847" w:firstLine="566"/>
        <w:rPr>
          <w:sz w:val="24"/>
        </w:rPr>
      </w:pPr>
      <w:r>
        <w:rPr>
          <w:sz w:val="24"/>
        </w:rPr>
        <w:t>применять в процессе познания, используемые в химии символические (знаковые)</w:t>
      </w:r>
      <w:r>
        <w:rPr>
          <w:spacing w:val="1"/>
          <w:sz w:val="24"/>
        </w:rPr>
        <w:t xml:space="preserve"> </w:t>
      </w:r>
      <w:r>
        <w:rPr>
          <w:sz w:val="24"/>
        </w:rPr>
        <w:t>модели, преобразовывать модельные представления - химический знак (символ) элемента,</w:t>
      </w:r>
      <w:r>
        <w:rPr>
          <w:spacing w:val="1"/>
          <w:sz w:val="24"/>
        </w:rPr>
        <w:t xml:space="preserve"> </w:t>
      </w:r>
      <w:r>
        <w:rPr>
          <w:sz w:val="24"/>
        </w:rPr>
        <w:t>химическая</w:t>
      </w:r>
      <w:r>
        <w:rPr>
          <w:spacing w:val="1"/>
          <w:sz w:val="24"/>
        </w:rPr>
        <w:t xml:space="preserve"> </w:t>
      </w:r>
      <w:r>
        <w:rPr>
          <w:sz w:val="24"/>
        </w:rPr>
        <w:t>формула,</w:t>
      </w:r>
      <w:r>
        <w:rPr>
          <w:spacing w:val="1"/>
          <w:sz w:val="24"/>
        </w:rPr>
        <w:t xml:space="preserve"> </w:t>
      </w:r>
      <w:r>
        <w:rPr>
          <w:sz w:val="24"/>
        </w:rPr>
        <w:t>уравнение</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w:t>
      </w:r>
      <w:r>
        <w:rPr>
          <w:spacing w:val="1"/>
          <w:sz w:val="24"/>
        </w:rPr>
        <w:t xml:space="preserve"> </w:t>
      </w:r>
      <w:r>
        <w:rPr>
          <w:sz w:val="24"/>
        </w:rPr>
        <w:t>при</w:t>
      </w:r>
      <w:r>
        <w:rPr>
          <w:spacing w:val="1"/>
          <w:sz w:val="24"/>
        </w:rPr>
        <w:t xml:space="preserve"> </w:t>
      </w:r>
      <w:r>
        <w:rPr>
          <w:sz w:val="24"/>
        </w:rPr>
        <w:t>решении</w:t>
      </w:r>
      <w:r>
        <w:rPr>
          <w:spacing w:val="61"/>
          <w:sz w:val="24"/>
        </w:rPr>
        <w:t xml:space="preserve"> </w:t>
      </w:r>
      <w:r>
        <w:rPr>
          <w:sz w:val="24"/>
        </w:rPr>
        <w:t>учебных</w:t>
      </w:r>
      <w:r>
        <w:rPr>
          <w:spacing w:val="1"/>
          <w:sz w:val="24"/>
        </w:rPr>
        <w:t xml:space="preserve"> </w:t>
      </w:r>
      <w:r>
        <w:rPr>
          <w:sz w:val="24"/>
        </w:rPr>
        <w:t>познавательных и практических задач, применять названные модельные представления для</w:t>
      </w:r>
      <w:r>
        <w:rPr>
          <w:spacing w:val="1"/>
          <w:sz w:val="24"/>
        </w:rPr>
        <w:t xml:space="preserve"> </w:t>
      </w:r>
      <w:r>
        <w:rPr>
          <w:sz w:val="24"/>
        </w:rPr>
        <w:t>выявления</w:t>
      </w:r>
      <w:r>
        <w:rPr>
          <w:spacing w:val="1"/>
          <w:sz w:val="24"/>
        </w:rPr>
        <w:t xml:space="preserve"> </w:t>
      </w:r>
      <w:r>
        <w:rPr>
          <w:sz w:val="24"/>
        </w:rPr>
        <w:t>характерных</w:t>
      </w:r>
      <w:r>
        <w:rPr>
          <w:spacing w:val="-4"/>
          <w:sz w:val="24"/>
        </w:rPr>
        <w:t xml:space="preserve"> </w:t>
      </w:r>
      <w:r>
        <w:rPr>
          <w:sz w:val="24"/>
        </w:rPr>
        <w:t>признаков</w:t>
      </w:r>
      <w:r>
        <w:rPr>
          <w:spacing w:val="-2"/>
          <w:sz w:val="24"/>
        </w:rPr>
        <w:t xml:space="preserve"> </w:t>
      </w:r>
      <w:r>
        <w:rPr>
          <w:sz w:val="24"/>
        </w:rPr>
        <w:t>изучаемых</w:t>
      </w:r>
      <w:r>
        <w:rPr>
          <w:spacing w:val="1"/>
          <w:sz w:val="24"/>
        </w:rPr>
        <w:t xml:space="preserve"> </w:t>
      </w:r>
      <w:r>
        <w:rPr>
          <w:sz w:val="24"/>
        </w:rPr>
        <w:t>веществ</w:t>
      </w:r>
      <w:r>
        <w:rPr>
          <w:spacing w:val="-1"/>
          <w:sz w:val="24"/>
        </w:rPr>
        <w:t xml:space="preserve"> </w:t>
      </w:r>
      <w:r>
        <w:rPr>
          <w:sz w:val="24"/>
        </w:rPr>
        <w:t>и</w:t>
      </w:r>
      <w:r>
        <w:rPr>
          <w:spacing w:val="3"/>
          <w:sz w:val="24"/>
        </w:rPr>
        <w:t xml:space="preserve"> </w:t>
      </w:r>
      <w:r>
        <w:rPr>
          <w:sz w:val="24"/>
        </w:rPr>
        <w:t>химических</w:t>
      </w:r>
      <w:r>
        <w:rPr>
          <w:spacing w:val="-4"/>
          <w:sz w:val="24"/>
        </w:rPr>
        <w:t xml:space="preserve"> </w:t>
      </w:r>
      <w:r>
        <w:rPr>
          <w:sz w:val="24"/>
        </w:rPr>
        <w:t>реакций;</w:t>
      </w:r>
    </w:p>
    <w:p w:rsidR="00E76707" w:rsidRDefault="00897AC9" w:rsidP="005C762A">
      <w:pPr>
        <w:pStyle w:val="a7"/>
        <w:numPr>
          <w:ilvl w:val="0"/>
          <w:numId w:val="31"/>
        </w:numPr>
        <w:tabs>
          <w:tab w:val="left" w:pos="1385"/>
        </w:tabs>
        <w:spacing w:line="275" w:lineRule="exact"/>
        <w:ind w:hanging="266"/>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76707" w:rsidRDefault="00897AC9" w:rsidP="005C762A">
      <w:pPr>
        <w:pStyle w:val="a7"/>
        <w:numPr>
          <w:ilvl w:val="1"/>
          <w:numId w:val="46"/>
        </w:numPr>
        <w:tabs>
          <w:tab w:val="left" w:pos="1361"/>
        </w:tabs>
        <w:ind w:right="850" w:firstLine="566"/>
        <w:rPr>
          <w:sz w:val="24"/>
        </w:rPr>
      </w:pPr>
      <w:r>
        <w:rPr>
          <w:sz w:val="24"/>
        </w:rPr>
        <w:t>владеть</w:t>
      </w:r>
      <w:r>
        <w:rPr>
          <w:spacing w:val="1"/>
          <w:sz w:val="24"/>
        </w:rPr>
        <w:t xml:space="preserve"> </w:t>
      </w:r>
      <w:r>
        <w:rPr>
          <w:sz w:val="24"/>
        </w:rPr>
        <w:t>основами</w:t>
      </w:r>
      <w:r>
        <w:rPr>
          <w:spacing w:val="1"/>
          <w:sz w:val="24"/>
        </w:rPr>
        <w:t xml:space="preserve"> </w:t>
      </w:r>
      <w:r>
        <w:rPr>
          <w:sz w:val="24"/>
        </w:rPr>
        <w:t>методов</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формулировать цели и задачи исследования, использовать поставленные и самостоятельно</w:t>
      </w:r>
      <w:r>
        <w:rPr>
          <w:spacing w:val="1"/>
          <w:sz w:val="24"/>
        </w:rPr>
        <w:t xml:space="preserve"> </w:t>
      </w:r>
      <w:r>
        <w:rPr>
          <w:sz w:val="24"/>
        </w:rPr>
        <w:t>сформулированные вопросы в качестве инструмента познания и основы для формирования</w:t>
      </w:r>
      <w:r>
        <w:rPr>
          <w:spacing w:val="1"/>
          <w:sz w:val="24"/>
        </w:rPr>
        <w:t xml:space="preserve"> </w:t>
      </w:r>
      <w:r>
        <w:rPr>
          <w:sz w:val="24"/>
        </w:rPr>
        <w:t>гипотезы</w:t>
      </w:r>
      <w:r>
        <w:rPr>
          <w:spacing w:val="2"/>
          <w:sz w:val="24"/>
        </w:rPr>
        <w:t xml:space="preserve"> </w:t>
      </w:r>
      <w:r>
        <w:rPr>
          <w:sz w:val="24"/>
        </w:rPr>
        <w:t>по</w:t>
      </w:r>
      <w:r>
        <w:rPr>
          <w:spacing w:val="1"/>
          <w:sz w:val="24"/>
        </w:rPr>
        <w:t xml:space="preserve"> </w:t>
      </w:r>
      <w:r>
        <w:rPr>
          <w:sz w:val="24"/>
        </w:rPr>
        <w:t>проверке</w:t>
      </w:r>
      <w:r>
        <w:rPr>
          <w:spacing w:val="1"/>
          <w:sz w:val="24"/>
        </w:rPr>
        <w:t xml:space="preserve"> </w:t>
      </w:r>
      <w:r>
        <w:rPr>
          <w:sz w:val="24"/>
        </w:rPr>
        <w:t>правильности</w:t>
      </w:r>
      <w:r>
        <w:rPr>
          <w:spacing w:val="-2"/>
          <w:sz w:val="24"/>
        </w:rPr>
        <w:t xml:space="preserve"> </w:t>
      </w:r>
      <w:r>
        <w:rPr>
          <w:sz w:val="24"/>
        </w:rPr>
        <w:t>высказываемых</w:t>
      </w:r>
      <w:r>
        <w:rPr>
          <w:spacing w:val="-3"/>
          <w:sz w:val="24"/>
        </w:rPr>
        <w:t xml:space="preserve"> </w:t>
      </w:r>
      <w:r>
        <w:rPr>
          <w:sz w:val="24"/>
        </w:rPr>
        <w:t>суждений;</w:t>
      </w:r>
    </w:p>
    <w:p w:rsidR="00E76707" w:rsidRDefault="00897AC9" w:rsidP="005C762A">
      <w:pPr>
        <w:pStyle w:val="a7"/>
        <w:numPr>
          <w:ilvl w:val="1"/>
          <w:numId w:val="46"/>
        </w:numPr>
        <w:tabs>
          <w:tab w:val="left" w:pos="1389"/>
        </w:tabs>
        <w:ind w:right="856"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экспериментов,</w:t>
      </w:r>
      <w:r>
        <w:rPr>
          <w:spacing w:val="1"/>
          <w:sz w:val="24"/>
        </w:rPr>
        <w:t xml:space="preserve"> </w:t>
      </w:r>
      <w:r>
        <w:rPr>
          <w:sz w:val="24"/>
        </w:rPr>
        <w:t>совершенствовать</w:t>
      </w:r>
      <w:r>
        <w:rPr>
          <w:spacing w:val="1"/>
          <w:sz w:val="24"/>
        </w:rPr>
        <w:t xml:space="preserve"> </w:t>
      </w:r>
      <w:r>
        <w:rPr>
          <w:sz w:val="24"/>
        </w:rPr>
        <w:t>умения</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ходом</w:t>
      </w:r>
      <w:r>
        <w:rPr>
          <w:spacing w:val="1"/>
          <w:sz w:val="24"/>
        </w:rPr>
        <w:t xml:space="preserve"> </w:t>
      </w:r>
      <w:r>
        <w:rPr>
          <w:sz w:val="24"/>
        </w:rPr>
        <w:t>процесса,</w:t>
      </w:r>
      <w:r>
        <w:rPr>
          <w:spacing w:val="1"/>
          <w:sz w:val="24"/>
        </w:rPr>
        <w:t xml:space="preserve"> </w:t>
      </w:r>
      <w:r>
        <w:rPr>
          <w:sz w:val="24"/>
        </w:rPr>
        <w:t>самостоятельно</w:t>
      </w:r>
      <w:r>
        <w:rPr>
          <w:spacing w:val="1"/>
          <w:sz w:val="24"/>
        </w:rPr>
        <w:t xml:space="preserve"> </w:t>
      </w:r>
      <w:r>
        <w:rPr>
          <w:sz w:val="24"/>
        </w:rPr>
        <w:t>прогнозировать</w:t>
      </w:r>
      <w:r>
        <w:rPr>
          <w:spacing w:val="1"/>
          <w:sz w:val="24"/>
        </w:rPr>
        <w:t xml:space="preserve"> </w:t>
      </w:r>
      <w:r>
        <w:rPr>
          <w:sz w:val="24"/>
        </w:rPr>
        <w:t>его</w:t>
      </w:r>
      <w:r>
        <w:rPr>
          <w:spacing w:val="1"/>
          <w:sz w:val="24"/>
        </w:rPr>
        <w:t xml:space="preserve"> </w:t>
      </w:r>
      <w:r>
        <w:rPr>
          <w:sz w:val="24"/>
        </w:rPr>
        <w:t>результат,</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относительно</w:t>
      </w:r>
      <w:r>
        <w:rPr>
          <w:spacing w:val="1"/>
          <w:sz w:val="24"/>
        </w:rPr>
        <w:t xml:space="preserve"> </w:t>
      </w:r>
      <w:r>
        <w:rPr>
          <w:sz w:val="24"/>
        </w:rPr>
        <w:t>достоверности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составлять</w:t>
      </w:r>
      <w:r>
        <w:rPr>
          <w:spacing w:val="1"/>
          <w:sz w:val="24"/>
        </w:rPr>
        <w:t xml:space="preserve"> </w:t>
      </w:r>
      <w:r>
        <w:rPr>
          <w:sz w:val="24"/>
        </w:rPr>
        <w:t>обоснованный</w:t>
      </w:r>
      <w:r>
        <w:rPr>
          <w:spacing w:val="1"/>
          <w:sz w:val="24"/>
        </w:rPr>
        <w:t xml:space="preserve"> </w:t>
      </w:r>
      <w:r>
        <w:rPr>
          <w:sz w:val="24"/>
        </w:rPr>
        <w:t>отчёт</w:t>
      </w:r>
      <w:r>
        <w:rPr>
          <w:spacing w:val="1"/>
          <w:sz w:val="24"/>
        </w:rPr>
        <w:t xml:space="preserve"> </w:t>
      </w:r>
      <w:r>
        <w:rPr>
          <w:sz w:val="24"/>
        </w:rPr>
        <w:t>о</w:t>
      </w:r>
      <w:r>
        <w:rPr>
          <w:spacing w:val="1"/>
          <w:sz w:val="24"/>
        </w:rPr>
        <w:t xml:space="preserve"> </w:t>
      </w:r>
      <w:r>
        <w:rPr>
          <w:sz w:val="24"/>
        </w:rPr>
        <w:t>проделанной</w:t>
      </w:r>
      <w:r>
        <w:rPr>
          <w:spacing w:val="-57"/>
          <w:sz w:val="24"/>
        </w:rPr>
        <w:t xml:space="preserve"> </w:t>
      </w:r>
      <w:r>
        <w:rPr>
          <w:sz w:val="24"/>
        </w:rPr>
        <w:t>работе;</w:t>
      </w:r>
    </w:p>
    <w:p w:rsidR="00E76707" w:rsidRDefault="00897AC9" w:rsidP="005C762A">
      <w:pPr>
        <w:pStyle w:val="a7"/>
        <w:numPr>
          <w:ilvl w:val="1"/>
          <w:numId w:val="46"/>
        </w:numPr>
        <w:tabs>
          <w:tab w:val="left" w:pos="1394"/>
        </w:tabs>
        <w:spacing w:line="237" w:lineRule="auto"/>
        <w:ind w:right="853" w:firstLine="566"/>
        <w:rPr>
          <w:sz w:val="24"/>
        </w:rPr>
      </w:pPr>
      <w:r>
        <w:rPr>
          <w:sz w:val="24"/>
        </w:rPr>
        <w:t>приобретать</w:t>
      </w:r>
      <w:r>
        <w:rPr>
          <w:spacing w:val="1"/>
          <w:sz w:val="24"/>
        </w:rPr>
        <w:t xml:space="preserve"> </w:t>
      </w:r>
      <w:r>
        <w:rPr>
          <w:sz w:val="24"/>
        </w:rPr>
        <w:t>опыт</w:t>
      </w:r>
      <w:r>
        <w:rPr>
          <w:spacing w:val="1"/>
          <w:sz w:val="24"/>
        </w:rPr>
        <w:t xml:space="preserve"> </w:t>
      </w:r>
      <w:r>
        <w:rPr>
          <w:sz w:val="24"/>
        </w:rPr>
        <w:t>ученической</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r>
        <w:rPr>
          <w:spacing w:val="4"/>
          <w:sz w:val="24"/>
        </w:rPr>
        <w:t xml:space="preserve"> </w:t>
      </w:r>
      <w:r>
        <w:rPr>
          <w:sz w:val="24"/>
        </w:rPr>
        <w:t>применению различных</w:t>
      </w:r>
      <w:r>
        <w:rPr>
          <w:spacing w:val="-4"/>
          <w:sz w:val="24"/>
        </w:rPr>
        <w:t xml:space="preserve"> </w:t>
      </w:r>
      <w:r>
        <w:rPr>
          <w:sz w:val="24"/>
        </w:rPr>
        <w:t>методов</w:t>
      </w:r>
      <w:r>
        <w:rPr>
          <w:spacing w:val="-1"/>
          <w:sz w:val="24"/>
        </w:rPr>
        <w:t xml:space="preserve"> </w:t>
      </w:r>
      <w:r>
        <w:rPr>
          <w:sz w:val="24"/>
        </w:rPr>
        <w:t>познания;</w:t>
      </w:r>
    </w:p>
    <w:p w:rsidR="00E76707" w:rsidRDefault="00897AC9" w:rsidP="005C762A">
      <w:pPr>
        <w:pStyle w:val="a7"/>
        <w:numPr>
          <w:ilvl w:val="0"/>
          <w:numId w:val="31"/>
        </w:numPr>
        <w:tabs>
          <w:tab w:val="left" w:pos="1385"/>
        </w:tabs>
        <w:spacing w:line="275" w:lineRule="exact"/>
        <w:ind w:hanging="266"/>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76707" w:rsidRDefault="00897AC9" w:rsidP="005C762A">
      <w:pPr>
        <w:pStyle w:val="a7"/>
        <w:numPr>
          <w:ilvl w:val="1"/>
          <w:numId w:val="46"/>
        </w:numPr>
        <w:tabs>
          <w:tab w:val="left" w:pos="1452"/>
        </w:tabs>
        <w:ind w:right="849" w:firstLine="566"/>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(научно-популярная</w:t>
      </w:r>
      <w:r>
        <w:rPr>
          <w:spacing w:val="-57"/>
          <w:sz w:val="24"/>
        </w:rPr>
        <w:t xml:space="preserve"> </w:t>
      </w:r>
      <w:r>
        <w:rPr>
          <w:sz w:val="24"/>
        </w:rPr>
        <w:t>литература</w:t>
      </w:r>
      <w:r>
        <w:rPr>
          <w:spacing w:val="1"/>
          <w:sz w:val="24"/>
        </w:rPr>
        <w:t xml:space="preserve"> </w:t>
      </w:r>
      <w:r>
        <w:rPr>
          <w:sz w:val="24"/>
        </w:rPr>
        <w:t>химического</w:t>
      </w:r>
      <w:r>
        <w:rPr>
          <w:spacing w:val="1"/>
          <w:sz w:val="24"/>
        </w:rPr>
        <w:t xml:space="preserve"> </w:t>
      </w:r>
      <w:r>
        <w:rPr>
          <w:sz w:val="24"/>
        </w:rPr>
        <w:t>содержания,</w:t>
      </w:r>
      <w:r>
        <w:rPr>
          <w:spacing w:val="1"/>
          <w:sz w:val="24"/>
        </w:rPr>
        <w:t xml:space="preserve"> </w:t>
      </w:r>
      <w:r>
        <w:rPr>
          <w:sz w:val="24"/>
        </w:rPr>
        <w:t>справочные</w:t>
      </w:r>
      <w:r>
        <w:rPr>
          <w:spacing w:val="1"/>
          <w:sz w:val="24"/>
        </w:rPr>
        <w:t xml:space="preserve"> </w:t>
      </w:r>
      <w:r>
        <w:rPr>
          <w:sz w:val="24"/>
        </w:rPr>
        <w:t>пособия,</w:t>
      </w:r>
      <w:r>
        <w:rPr>
          <w:spacing w:val="1"/>
          <w:sz w:val="24"/>
        </w:rPr>
        <w:t xml:space="preserve"> </w:t>
      </w:r>
      <w:r>
        <w:rPr>
          <w:sz w:val="24"/>
        </w:rPr>
        <w:t>ресурсы</w:t>
      </w:r>
      <w:r>
        <w:rPr>
          <w:spacing w:val="1"/>
          <w:sz w:val="24"/>
        </w:rPr>
        <w:t xml:space="preserve"> </w:t>
      </w:r>
      <w:r>
        <w:rPr>
          <w:sz w:val="24"/>
        </w:rPr>
        <w:t>Интернета),</w:t>
      </w:r>
      <w:r>
        <w:rPr>
          <w:spacing w:val="1"/>
          <w:sz w:val="24"/>
        </w:rPr>
        <w:t xml:space="preserve"> </w:t>
      </w:r>
      <w:r>
        <w:rPr>
          <w:sz w:val="24"/>
        </w:rPr>
        <w:t>анализировать информацию различных видов и форм представления, критически оценивать</w:t>
      </w:r>
      <w:r>
        <w:rPr>
          <w:spacing w:val="1"/>
          <w:sz w:val="24"/>
        </w:rPr>
        <w:t xml:space="preserve"> </w:t>
      </w:r>
      <w:r>
        <w:rPr>
          <w:sz w:val="24"/>
        </w:rPr>
        <w:t>её достоверность</w:t>
      </w:r>
      <w:r>
        <w:rPr>
          <w:spacing w:val="-1"/>
          <w:sz w:val="24"/>
        </w:rPr>
        <w:t xml:space="preserve"> </w:t>
      </w:r>
      <w:r>
        <w:rPr>
          <w:sz w:val="24"/>
        </w:rPr>
        <w:t>и</w:t>
      </w:r>
      <w:r>
        <w:rPr>
          <w:spacing w:val="-2"/>
          <w:sz w:val="24"/>
        </w:rPr>
        <w:t xml:space="preserve"> </w:t>
      </w:r>
      <w:r>
        <w:rPr>
          <w:sz w:val="24"/>
        </w:rPr>
        <w:t>непротиворечивость;</w:t>
      </w:r>
    </w:p>
    <w:p w:rsidR="00E76707" w:rsidRDefault="00897AC9" w:rsidP="005C762A">
      <w:pPr>
        <w:pStyle w:val="a7"/>
        <w:numPr>
          <w:ilvl w:val="1"/>
          <w:numId w:val="46"/>
        </w:numPr>
        <w:tabs>
          <w:tab w:val="left" w:pos="1365"/>
        </w:tabs>
        <w:spacing w:line="242" w:lineRule="auto"/>
        <w:ind w:right="856" w:firstLine="566"/>
        <w:rPr>
          <w:sz w:val="24"/>
        </w:rPr>
      </w:pPr>
      <w:r>
        <w:rPr>
          <w:sz w:val="24"/>
        </w:rPr>
        <w:t>формулировать</w:t>
      </w:r>
      <w:r>
        <w:rPr>
          <w:spacing w:val="1"/>
          <w:sz w:val="24"/>
        </w:rPr>
        <w:t xml:space="preserve"> </w:t>
      </w:r>
      <w:r>
        <w:rPr>
          <w:sz w:val="24"/>
        </w:rPr>
        <w:t>запросы</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информации,</w:t>
      </w:r>
      <w:r>
        <w:rPr>
          <w:spacing w:val="2"/>
          <w:sz w:val="24"/>
        </w:rPr>
        <w:t xml:space="preserve"> </w:t>
      </w:r>
      <w:r>
        <w:rPr>
          <w:sz w:val="24"/>
        </w:rPr>
        <w:t>необходимой</w:t>
      </w:r>
      <w:r>
        <w:rPr>
          <w:spacing w:val="-4"/>
          <w:sz w:val="24"/>
        </w:rPr>
        <w:t xml:space="preserve"> </w:t>
      </w:r>
      <w:r>
        <w:rPr>
          <w:sz w:val="24"/>
        </w:rPr>
        <w:t>для</w:t>
      </w:r>
      <w:r>
        <w:rPr>
          <w:spacing w:val="1"/>
          <w:sz w:val="24"/>
        </w:rPr>
        <w:t xml:space="preserve"> </w:t>
      </w:r>
      <w:r>
        <w:rPr>
          <w:sz w:val="24"/>
        </w:rPr>
        <w:t>выполнения</w:t>
      </w:r>
      <w:r>
        <w:rPr>
          <w:spacing w:val="-5"/>
          <w:sz w:val="24"/>
        </w:rPr>
        <w:t xml:space="preserve"> </w:t>
      </w:r>
      <w:r>
        <w:rPr>
          <w:sz w:val="24"/>
        </w:rPr>
        <w:t>учебных</w:t>
      </w:r>
      <w:r>
        <w:rPr>
          <w:spacing w:val="-4"/>
          <w:sz w:val="24"/>
        </w:rPr>
        <w:t xml:space="preserve"> </w:t>
      </w:r>
      <w:r>
        <w:rPr>
          <w:sz w:val="24"/>
        </w:rPr>
        <w:t>задач</w:t>
      </w:r>
      <w:r>
        <w:rPr>
          <w:spacing w:val="-1"/>
          <w:sz w:val="24"/>
        </w:rPr>
        <w:t xml:space="preserve"> </w:t>
      </w:r>
      <w:r>
        <w:rPr>
          <w:sz w:val="24"/>
        </w:rPr>
        <w:t>определённого</w:t>
      </w:r>
      <w:r>
        <w:rPr>
          <w:spacing w:val="5"/>
          <w:sz w:val="24"/>
        </w:rPr>
        <w:t xml:space="preserve"> </w:t>
      </w:r>
      <w:r>
        <w:rPr>
          <w:sz w:val="24"/>
        </w:rPr>
        <w:t>типа;</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27"/>
        </w:tabs>
        <w:spacing w:before="66" w:line="237" w:lineRule="auto"/>
        <w:ind w:right="851" w:firstLine="566"/>
        <w:rPr>
          <w:sz w:val="24"/>
        </w:rPr>
      </w:pPr>
      <w:r>
        <w:rPr>
          <w:sz w:val="24"/>
        </w:rPr>
        <w:lastRenderedPageBreak/>
        <w:t>приобретать опыт</w:t>
      </w:r>
      <w:r>
        <w:rPr>
          <w:spacing w:val="1"/>
          <w:sz w:val="24"/>
        </w:rPr>
        <w:t xml:space="preserve"> </w:t>
      </w:r>
      <w:r>
        <w:rPr>
          <w:sz w:val="24"/>
        </w:rPr>
        <w:t>использования информационно-коммуникативных технологий</w:t>
      </w:r>
      <w:r>
        <w:rPr>
          <w:spacing w:val="1"/>
          <w:sz w:val="24"/>
        </w:rPr>
        <w:t xml:space="preserve"> </w:t>
      </w:r>
      <w:r>
        <w:rPr>
          <w:sz w:val="24"/>
        </w:rPr>
        <w:t>и</w:t>
      </w:r>
      <w:r>
        <w:rPr>
          <w:spacing w:val="1"/>
          <w:sz w:val="24"/>
        </w:rPr>
        <w:t xml:space="preserve"> </w:t>
      </w:r>
      <w:r>
        <w:rPr>
          <w:sz w:val="24"/>
        </w:rPr>
        <w:t>различных</w:t>
      </w:r>
      <w:r>
        <w:rPr>
          <w:spacing w:val="-4"/>
          <w:sz w:val="24"/>
        </w:rPr>
        <w:t xml:space="preserve"> </w:t>
      </w:r>
      <w:r>
        <w:rPr>
          <w:sz w:val="24"/>
        </w:rPr>
        <w:t>поисковых</w:t>
      </w:r>
      <w:r>
        <w:rPr>
          <w:spacing w:val="-3"/>
          <w:sz w:val="24"/>
        </w:rPr>
        <w:t xml:space="preserve"> </w:t>
      </w:r>
      <w:r>
        <w:rPr>
          <w:sz w:val="24"/>
        </w:rPr>
        <w:t>систем;</w:t>
      </w:r>
    </w:p>
    <w:p w:rsidR="00E76707" w:rsidRDefault="00897AC9" w:rsidP="005C762A">
      <w:pPr>
        <w:pStyle w:val="a7"/>
        <w:numPr>
          <w:ilvl w:val="1"/>
          <w:numId w:val="46"/>
        </w:numPr>
        <w:tabs>
          <w:tab w:val="left" w:pos="1313"/>
        </w:tabs>
        <w:spacing w:before="6" w:line="237" w:lineRule="auto"/>
        <w:ind w:right="861" w:firstLine="566"/>
        <w:rPr>
          <w:sz w:val="24"/>
        </w:rPr>
      </w:pPr>
      <w:r>
        <w:rPr>
          <w:sz w:val="24"/>
        </w:rPr>
        <w:t>самостоятельно выбирать оптимальную форму представления информации (схемы,</w:t>
      </w:r>
      <w:r>
        <w:rPr>
          <w:spacing w:val="1"/>
          <w:sz w:val="24"/>
        </w:rPr>
        <w:t xml:space="preserve"> </w:t>
      </w:r>
      <w:r>
        <w:rPr>
          <w:sz w:val="24"/>
        </w:rPr>
        <w:t>графики,</w:t>
      </w:r>
      <w:r>
        <w:rPr>
          <w:spacing w:val="3"/>
          <w:sz w:val="24"/>
        </w:rPr>
        <w:t xml:space="preserve"> </w:t>
      </w:r>
      <w:r>
        <w:rPr>
          <w:sz w:val="24"/>
        </w:rPr>
        <w:t>диаграммы,</w:t>
      </w:r>
      <w:r>
        <w:rPr>
          <w:spacing w:val="4"/>
          <w:sz w:val="24"/>
        </w:rPr>
        <w:t xml:space="preserve"> </w:t>
      </w:r>
      <w:r>
        <w:rPr>
          <w:sz w:val="24"/>
        </w:rPr>
        <w:t>таблицы,</w:t>
      </w:r>
      <w:r>
        <w:rPr>
          <w:spacing w:val="-2"/>
          <w:sz w:val="24"/>
        </w:rPr>
        <w:t xml:space="preserve"> </w:t>
      </w:r>
      <w:r>
        <w:rPr>
          <w:sz w:val="24"/>
        </w:rPr>
        <w:t>рисунки</w:t>
      </w:r>
      <w:r>
        <w:rPr>
          <w:spacing w:val="3"/>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404"/>
        </w:tabs>
        <w:spacing w:before="3"/>
        <w:ind w:right="852" w:firstLine="566"/>
        <w:rPr>
          <w:sz w:val="24"/>
        </w:rPr>
      </w:pPr>
      <w:r>
        <w:rPr>
          <w:sz w:val="24"/>
        </w:rPr>
        <w:t>использовать</w:t>
      </w:r>
      <w:r>
        <w:rPr>
          <w:spacing w:val="1"/>
          <w:sz w:val="24"/>
        </w:rPr>
        <w:t xml:space="preserve"> </w:t>
      </w:r>
      <w:r>
        <w:rPr>
          <w:sz w:val="24"/>
        </w:rPr>
        <w:t>научный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химической</w:t>
      </w:r>
      <w:r>
        <w:rPr>
          <w:spacing w:val="1"/>
          <w:sz w:val="24"/>
        </w:rPr>
        <w:t xml:space="preserve"> </w:t>
      </w:r>
      <w:r>
        <w:rPr>
          <w:sz w:val="24"/>
        </w:rPr>
        <w:t>информацией: применять межпредметные (физические и математические) знаки и символы,</w:t>
      </w:r>
      <w:r>
        <w:rPr>
          <w:spacing w:val="1"/>
          <w:sz w:val="24"/>
        </w:rPr>
        <w:t xml:space="preserve"> </w:t>
      </w:r>
      <w:r>
        <w:rPr>
          <w:sz w:val="24"/>
        </w:rPr>
        <w:t>формулы,</w:t>
      </w:r>
      <w:r>
        <w:rPr>
          <w:spacing w:val="3"/>
          <w:sz w:val="24"/>
        </w:rPr>
        <w:t xml:space="preserve"> </w:t>
      </w:r>
      <w:r>
        <w:rPr>
          <w:sz w:val="24"/>
        </w:rPr>
        <w:t>аббревиатуры,</w:t>
      </w:r>
      <w:r>
        <w:rPr>
          <w:spacing w:val="4"/>
          <w:sz w:val="24"/>
        </w:rPr>
        <w:t xml:space="preserve"> </w:t>
      </w:r>
      <w:r>
        <w:rPr>
          <w:sz w:val="24"/>
        </w:rPr>
        <w:t>номенклатуру;</w:t>
      </w:r>
    </w:p>
    <w:p w:rsidR="00E76707" w:rsidRDefault="00897AC9" w:rsidP="005C762A">
      <w:pPr>
        <w:pStyle w:val="a7"/>
        <w:numPr>
          <w:ilvl w:val="1"/>
          <w:numId w:val="46"/>
        </w:numPr>
        <w:tabs>
          <w:tab w:val="left" w:pos="1264"/>
        </w:tabs>
        <w:spacing w:line="274" w:lineRule="exact"/>
        <w:ind w:left="1263" w:hanging="145"/>
        <w:rPr>
          <w:sz w:val="24"/>
        </w:rPr>
      </w:pPr>
      <w:r>
        <w:rPr>
          <w:sz w:val="24"/>
        </w:rPr>
        <w:t>использовать</w:t>
      </w:r>
      <w:r>
        <w:rPr>
          <w:spacing w:val="-6"/>
          <w:sz w:val="24"/>
        </w:rPr>
        <w:t xml:space="preserve"> </w:t>
      </w:r>
      <w:r>
        <w:rPr>
          <w:sz w:val="24"/>
        </w:rPr>
        <w:t>и</w:t>
      </w:r>
      <w:r>
        <w:rPr>
          <w:spacing w:val="-6"/>
          <w:sz w:val="24"/>
        </w:rPr>
        <w:t xml:space="preserve"> </w:t>
      </w:r>
      <w:r>
        <w:rPr>
          <w:sz w:val="24"/>
        </w:rPr>
        <w:t>преобразовывать</w:t>
      </w:r>
      <w:r>
        <w:rPr>
          <w:spacing w:val="-3"/>
          <w:sz w:val="24"/>
        </w:rPr>
        <w:t xml:space="preserve"> </w:t>
      </w:r>
      <w:r>
        <w:rPr>
          <w:sz w:val="24"/>
        </w:rPr>
        <w:t>знаково-символические</w:t>
      </w:r>
      <w:r>
        <w:rPr>
          <w:spacing w:val="-4"/>
          <w:sz w:val="24"/>
        </w:rPr>
        <w:t xml:space="preserve"> </w:t>
      </w:r>
      <w:r>
        <w:rPr>
          <w:sz w:val="24"/>
        </w:rPr>
        <w:t>средства</w:t>
      </w:r>
      <w:r>
        <w:rPr>
          <w:spacing w:val="-4"/>
          <w:sz w:val="24"/>
        </w:rPr>
        <w:t xml:space="preserve"> </w:t>
      </w:r>
      <w:r>
        <w:rPr>
          <w:sz w:val="24"/>
        </w:rPr>
        <w:t>наглядности.</w:t>
      </w:r>
    </w:p>
    <w:p w:rsidR="00E76707" w:rsidRDefault="00897AC9">
      <w:pPr>
        <w:pStyle w:val="21"/>
        <w:spacing w:before="7"/>
      </w:pPr>
      <w:r>
        <w:t>Овладение</w:t>
      </w:r>
      <w:r>
        <w:rPr>
          <w:spacing w:val="-6"/>
        </w:rPr>
        <w:t xml:space="preserve"> </w:t>
      </w:r>
      <w:r>
        <w:t>универсальными</w:t>
      </w:r>
      <w:r>
        <w:rPr>
          <w:spacing w:val="-7"/>
        </w:rPr>
        <w:t xml:space="preserve"> </w:t>
      </w:r>
      <w:r>
        <w:t>коммуникативными</w:t>
      </w:r>
      <w:r>
        <w:rPr>
          <w:spacing w:val="-5"/>
        </w:rPr>
        <w:t xml:space="preserve"> </w:t>
      </w:r>
      <w:r>
        <w:t>действиями:</w:t>
      </w:r>
    </w:p>
    <w:p w:rsidR="00E76707" w:rsidRDefault="00897AC9" w:rsidP="005C762A">
      <w:pPr>
        <w:pStyle w:val="a7"/>
        <w:numPr>
          <w:ilvl w:val="1"/>
          <w:numId w:val="46"/>
        </w:numPr>
        <w:tabs>
          <w:tab w:val="left" w:pos="1303"/>
        </w:tabs>
        <w:ind w:right="857" w:firstLine="566"/>
        <w:rPr>
          <w:sz w:val="24"/>
        </w:rPr>
      </w:pPr>
      <w:r>
        <w:rPr>
          <w:sz w:val="24"/>
        </w:rPr>
        <w:t>задавать вопросы по существу обсуждаемой темы в ходе диалога и/или дискуссии,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формулировать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относительно</w:t>
      </w:r>
      <w:r>
        <w:rPr>
          <w:spacing w:val="1"/>
          <w:sz w:val="24"/>
        </w:rPr>
        <w:t xml:space="preserve"> </w:t>
      </w:r>
      <w:r>
        <w:rPr>
          <w:sz w:val="24"/>
        </w:rPr>
        <w:t>выполнения</w:t>
      </w:r>
      <w:r>
        <w:rPr>
          <w:spacing w:val="1"/>
          <w:sz w:val="24"/>
        </w:rPr>
        <w:t xml:space="preserve"> </w:t>
      </w:r>
      <w:r>
        <w:rPr>
          <w:sz w:val="24"/>
        </w:rPr>
        <w:t>предложенной</w:t>
      </w:r>
      <w:r>
        <w:rPr>
          <w:spacing w:val="2"/>
          <w:sz w:val="24"/>
        </w:rPr>
        <w:t xml:space="preserve"> </w:t>
      </w:r>
      <w:r>
        <w:rPr>
          <w:sz w:val="24"/>
        </w:rPr>
        <w:t>задачи;</w:t>
      </w:r>
    </w:p>
    <w:p w:rsidR="00E76707" w:rsidRDefault="00897AC9" w:rsidP="005C762A">
      <w:pPr>
        <w:pStyle w:val="a7"/>
        <w:numPr>
          <w:ilvl w:val="1"/>
          <w:numId w:val="46"/>
        </w:numPr>
        <w:tabs>
          <w:tab w:val="left" w:pos="1337"/>
        </w:tabs>
        <w:ind w:right="857" w:firstLine="566"/>
        <w:rPr>
          <w:sz w:val="24"/>
        </w:rPr>
      </w:pPr>
      <w:r>
        <w:rPr>
          <w:sz w:val="24"/>
        </w:rPr>
        <w:t>выступать</w:t>
      </w:r>
      <w:r>
        <w:rPr>
          <w:spacing w:val="1"/>
          <w:sz w:val="24"/>
        </w:rPr>
        <w:t xml:space="preserve"> </w:t>
      </w:r>
      <w:r>
        <w:rPr>
          <w:sz w:val="24"/>
        </w:rPr>
        <w:t>с</w:t>
      </w:r>
      <w:r>
        <w:rPr>
          <w:spacing w:val="1"/>
          <w:sz w:val="24"/>
        </w:rPr>
        <w:t xml:space="preserve"> </w:t>
      </w:r>
      <w:r>
        <w:rPr>
          <w:sz w:val="24"/>
        </w:rPr>
        <w:t>презентацией</w:t>
      </w:r>
      <w:r>
        <w:rPr>
          <w:spacing w:val="1"/>
          <w:sz w:val="24"/>
        </w:rPr>
        <w:t xml:space="preserve"> </w:t>
      </w:r>
      <w:r>
        <w:rPr>
          <w:sz w:val="24"/>
        </w:rPr>
        <w:t>результатов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полученных</w:t>
      </w:r>
      <w:r>
        <w:rPr>
          <w:spacing w:val="1"/>
          <w:sz w:val="24"/>
        </w:rPr>
        <w:t xml:space="preserve"> </w:t>
      </w:r>
      <w:r>
        <w:rPr>
          <w:sz w:val="24"/>
        </w:rPr>
        <w:t>самостоятельно или совместно со сверстниками при выполнении химического эксперимента,</w:t>
      </w:r>
      <w:r>
        <w:rPr>
          <w:spacing w:val="-57"/>
          <w:sz w:val="24"/>
        </w:rPr>
        <w:t xml:space="preserve"> </w:t>
      </w:r>
      <w:r>
        <w:rPr>
          <w:sz w:val="24"/>
        </w:rPr>
        <w:t>практической работы по исследованию свойств изучаемых веществ, реализации учебного</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проведённых</w:t>
      </w:r>
      <w:r>
        <w:rPr>
          <w:spacing w:val="1"/>
          <w:sz w:val="24"/>
        </w:rPr>
        <w:t xml:space="preserve"> </w:t>
      </w:r>
      <w:r>
        <w:rPr>
          <w:sz w:val="24"/>
        </w:rPr>
        <w:t>исследований</w:t>
      </w:r>
      <w:r>
        <w:rPr>
          <w:spacing w:val="1"/>
          <w:sz w:val="24"/>
        </w:rPr>
        <w:t xml:space="preserve"> </w:t>
      </w:r>
      <w:r>
        <w:rPr>
          <w:sz w:val="24"/>
        </w:rPr>
        <w:t>путём</w:t>
      </w:r>
      <w:r>
        <w:rPr>
          <w:spacing w:val="1"/>
          <w:sz w:val="24"/>
        </w:rPr>
        <w:t xml:space="preserve"> </w:t>
      </w:r>
      <w:r>
        <w:rPr>
          <w:sz w:val="24"/>
        </w:rPr>
        <w:t>согласования</w:t>
      </w:r>
      <w:r>
        <w:rPr>
          <w:spacing w:val="1"/>
          <w:sz w:val="24"/>
        </w:rPr>
        <w:t xml:space="preserve"> </w:t>
      </w:r>
      <w:r>
        <w:rPr>
          <w:sz w:val="24"/>
        </w:rPr>
        <w:t>позиций</w:t>
      </w:r>
      <w:r>
        <w:rPr>
          <w:spacing w:val="-2"/>
          <w:sz w:val="24"/>
        </w:rPr>
        <w:t xml:space="preserve"> </w:t>
      </w:r>
      <w:r>
        <w:rPr>
          <w:sz w:val="24"/>
        </w:rPr>
        <w:t>в</w:t>
      </w:r>
      <w:r>
        <w:rPr>
          <w:spacing w:val="2"/>
          <w:sz w:val="24"/>
        </w:rPr>
        <w:t xml:space="preserve"> </w:t>
      </w:r>
      <w:r>
        <w:rPr>
          <w:sz w:val="24"/>
        </w:rPr>
        <w:t>ходе</w:t>
      </w:r>
      <w:r>
        <w:rPr>
          <w:spacing w:val="-4"/>
          <w:sz w:val="24"/>
        </w:rPr>
        <w:t xml:space="preserve"> </w:t>
      </w:r>
      <w:r>
        <w:rPr>
          <w:sz w:val="24"/>
        </w:rPr>
        <w:t>обсуждения</w:t>
      </w:r>
      <w:r>
        <w:rPr>
          <w:spacing w:val="1"/>
          <w:sz w:val="24"/>
        </w:rPr>
        <w:t xml:space="preserve"> </w:t>
      </w:r>
      <w:r>
        <w:rPr>
          <w:sz w:val="24"/>
        </w:rPr>
        <w:t>и</w:t>
      </w:r>
      <w:r>
        <w:rPr>
          <w:spacing w:val="-2"/>
          <w:sz w:val="24"/>
        </w:rPr>
        <w:t xml:space="preserve"> </w:t>
      </w:r>
      <w:r>
        <w:rPr>
          <w:sz w:val="24"/>
        </w:rPr>
        <w:t>обмена мнениями.</w:t>
      </w:r>
    </w:p>
    <w:p w:rsidR="00E76707" w:rsidRDefault="00897AC9">
      <w:pPr>
        <w:pStyle w:val="21"/>
        <w:spacing w:before="2" w:line="275" w:lineRule="exact"/>
      </w:pPr>
      <w:r>
        <w:t>Овладение</w:t>
      </w:r>
      <w:r>
        <w:rPr>
          <w:spacing w:val="-4"/>
        </w:rPr>
        <w:t xml:space="preserve"> </w:t>
      </w:r>
      <w:r>
        <w:t>универсальными</w:t>
      </w:r>
      <w:r>
        <w:rPr>
          <w:spacing w:val="-7"/>
        </w:rPr>
        <w:t xml:space="preserve"> </w:t>
      </w:r>
      <w:r>
        <w:t>регулятивными</w:t>
      </w:r>
      <w:r>
        <w:rPr>
          <w:spacing w:val="-6"/>
        </w:rPr>
        <w:t xml:space="preserve"> </w:t>
      </w:r>
      <w:r>
        <w:t>действиями:</w:t>
      </w:r>
    </w:p>
    <w:p w:rsidR="00E76707" w:rsidRDefault="00897AC9" w:rsidP="005C762A">
      <w:pPr>
        <w:pStyle w:val="a7"/>
        <w:numPr>
          <w:ilvl w:val="1"/>
          <w:numId w:val="46"/>
        </w:numPr>
        <w:tabs>
          <w:tab w:val="left" w:pos="1341"/>
        </w:tabs>
        <w:ind w:right="855" w:firstLine="566"/>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свою</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определяя</w:t>
      </w:r>
      <w:r>
        <w:rPr>
          <w:spacing w:val="1"/>
          <w:sz w:val="24"/>
        </w:rPr>
        <w:t xml:space="preserve"> </w:t>
      </w:r>
      <w:r>
        <w:rPr>
          <w:sz w:val="24"/>
        </w:rPr>
        <w:t>её</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необходимости</w:t>
      </w:r>
      <w:r>
        <w:rPr>
          <w:spacing w:val="1"/>
          <w:sz w:val="24"/>
        </w:rPr>
        <w:t xml:space="preserve"> </w:t>
      </w:r>
      <w:r>
        <w:rPr>
          <w:sz w:val="24"/>
        </w:rPr>
        <w:t>корректировать</w:t>
      </w:r>
      <w:r>
        <w:rPr>
          <w:spacing w:val="1"/>
          <w:sz w:val="24"/>
        </w:rPr>
        <w:t xml:space="preserve"> </w:t>
      </w:r>
      <w:r>
        <w:rPr>
          <w:sz w:val="24"/>
        </w:rPr>
        <w:t>предлагаемый</w:t>
      </w:r>
      <w:r>
        <w:rPr>
          <w:spacing w:val="1"/>
          <w:sz w:val="24"/>
        </w:rPr>
        <w:t xml:space="preserve"> </w:t>
      </w:r>
      <w:r>
        <w:rPr>
          <w:sz w:val="24"/>
        </w:rPr>
        <w:t>алгоритм</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исследовательских</w:t>
      </w:r>
      <w:r>
        <w:rPr>
          <w:spacing w:val="1"/>
          <w:sz w:val="24"/>
        </w:rPr>
        <w:t xml:space="preserve"> </w:t>
      </w:r>
      <w:r>
        <w:rPr>
          <w:sz w:val="24"/>
        </w:rPr>
        <w:t>задач,</w:t>
      </w:r>
      <w:r>
        <w:rPr>
          <w:spacing w:val="1"/>
          <w:sz w:val="24"/>
        </w:rPr>
        <w:t xml:space="preserve"> </w:t>
      </w:r>
      <w:r>
        <w:rPr>
          <w:sz w:val="24"/>
        </w:rPr>
        <w:t>выбирать наиболее эффективный способ их решения с учётом получения новых знаний о</w:t>
      </w:r>
      <w:r>
        <w:rPr>
          <w:spacing w:val="1"/>
          <w:sz w:val="24"/>
        </w:rPr>
        <w:t xml:space="preserve"> </w:t>
      </w:r>
      <w:r>
        <w:rPr>
          <w:sz w:val="24"/>
        </w:rPr>
        <w:t>веществах</w:t>
      </w:r>
      <w:r>
        <w:rPr>
          <w:spacing w:val="-4"/>
          <w:sz w:val="24"/>
        </w:rPr>
        <w:t xml:space="preserve"> </w:t>
      </w:r>
      <w:r>
        <w:rPr>
          <w:sz w:val="24"/>
        </w:rPr>
        <w:t>и</w:t>
      </w:r>
      <w:r>
        <w:rPr>
          <w:spacing w:val="3"/>
          <w:sz w:val="24"/>
        </w:rPr>
        <w:t xml:space="preserve"> </w:t>
      </w:r>
      <w:r>
        <w:rPr>
          <w:sz w:val="24"/>
        </w:rPr>
        <w:t>химических</w:t>
      </w:r>
      <w:r>
        <w:rPr>
          <w:spacing w:val="-3"/>
          <w:sz w:val="24"/>
        </w:rPr>
        <w:t xml:space="preserve"> </w:t>
      </w:r>
      <w:r>
        <w:rPr>
          <w:sz w:val="24"/>
        </w:rPr>
        <w:t>реакциях;</w:t>
      </w:r>
    </w:p>
    <w:p w:rsidR="00E76707" w:rsidRDefault="00897AC9" w:rsidP="005C762A">
      <w:pPr>
        <w:pStyle w:val="a7"/>
        <w:numPr>
          <w:ilvl w:val="1"/>
          <w:numId w:val="46"/>
        </w:numPr>
        <w:tabs>
          <w:tab w:val="left" w:pos="1259"/>
        </w:tabs>
        <w:spacing w:line="274" w:lineRule="exact"/>
        <w:ind w:left="1258" w:hanging="140"/>
        <w:rPr>
          <w:sz w:val="24"/>
        </w:rPr>
      </w:pPr>
      <w:r>
        <w:rPr>
          <w:sz w:val="24"/>
        </w:rPr>
        <w:t>осуществлять</w:t>
      </w:r>
      <w:r>
        <w:rPr>
          <w:spacing w:val="-2"/>
          <w:sz w:val="24"/>
        </w:rPr>
        <w:t xml:space="preserve"> </w:t>
      </w:r>
      <w:r>
        <w:rPr>
          <w:sz w:val="24"/>
        </w:rPr>
        <w:t>самоконтроль</w:t>
      </w:r>
      <w:r>
        <w:rPr>
          <w:spacing w:val="-2"/>
          <w:sz w:val="24"/>
        </w:rPr>
        <w:t xml:space="preserve"> </w:t>
      </w:r>
      <w:r>
        <w:rPr>
          <w:sz w:val="24"/>
        </w:rPr>
        <w:t>своей</w:t>
      </w:r>
      <w:r>
        <w:rPr>
          <w:spacing w:val="-6"/>
          <w:sz w:val="24"/>
        </w:rPr>
        <w:t xml:space="preserve"> </w:t>
      </w:r>
      <w:r>
        <w:rPr>
          <w:sz w:val="24"/>
        </w:rPr>
        <w:t>деятельности</w:t>
      </w:r>
      <w:r>
        <w:rPr>
          <w:spacing w:val="-1"/>
          <w:sz w:val="24"/>
        </w:rPr>
        <w:t xml:space="preserve"> </w:t>
      </w:r>
      <w:r>
        <w:rPr>
          <w:sz w:val="24"/>
        </w:rPr>
        <w:t>на</w:t>
      </w:r>
      <w:r>
        <w:rPr>
          <w:spacing w:val="-8"/>
          <w:sz w:val="24"/>
        </w:rPr>
        <w:t xml:space="preserve"> </w:t>
      </w:r>
      <w:r>
        <w:rPr>
          <w:sz w:val="24"/>
        </w:rPr>
        <w:t>основе</w:t>
      </w:r>
      <w:r>
        <w:rPr>
          <w:spacing w:val="-2"/>
          <w:sz w:val="24"/>
        </w:rPr>
        <w:t xml:space="preserve"> </w:t>
      </w:r>
      <w:r>
        <w:rPr>
          <w:sz w:val="24"/>
        </w:rPr>
        <w:t>самоанализа</w:t>
      </w:r>
      <w:r>
        <w:rPr>
          <w:spacing w:val="-3"/>
          <w:sz w:val="24"/>
        </w:rPr>
        <w:t xml:space="preserve"> </w:t>
      </w:r>
      <w:r>
        <w:rPr>
          <w:sz w:val="24"/>
        </w:rPr>
        <w:t>и</w:t>
      </w:r>
      <w:r>
        <w:rPr>
          <w:spacing w:val="3"/>
          <w:sz w:val="24"/>
        </w:rPr>
        <w:t xml:space="preserve"> </w:t>
      </w:r>
      <w:r>
        <w:rPr>
          <w:sz w:val="24"/>
        </w:rPr>
        <w:t>самооценки.</w:t>
      </w:r>
    </w:p>
    <w:p w:rsidR="00E76707" w:rsidRDefault="00897AC9">
      <w:pPr>
        <w:pStyle w:val="a3"/>
        <w:spacing w:before="2"/>
        <w:ind w:right="848"/>
      </w:pPr>
      <w:r>
        <w:t>Предметные результаты освоения программы среднего общего</w:t>
      </w:r>
      <w:r>
        <w:rPr>
          <w:spacing w:val="60"/>
        </w:rPr>
        <w:t xml:space="preserve"> </w:t>
      </w:r>
      <w:r>
        <w:t>образования по химии</w:t>
      </w:r>
      <w:r>
        <w:rPr>
          <w:spacing w:val="1"/>
        </w:rPr>
        <w:t xml:space="preserve"> </w:t>
      </w:r>
      <w:r>
        <w:t>на базовом уровне ориентированы на обеспечение преимущественно общеобразовательной и</w:t>
      </w:r>
      <w:r>
        <w:rPr>
          <w:spacing w:val="-57"/>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 «Химия» научные знания, умения и способы действий по освоению, интерпретации</w:t>
      </w:r>
      <w:r>
        <w:rPr>
          <w:spacing w:val="-57"/>
        </w:rPr>
        <w:t xml:space="preserve"> </w:t>
      </w:r>
      <w:r>
        <w:t>и преобразованию знаний, виды деятельности по получению нового знания и применению</w:t>
      </w:r>
      <w:r>
        <w:rPr>
          <w:spacing w:val="1"/>
        </w:rPr>
        <w:t xml:space="preserve"> </w:t>
      </w:r>
      <w:r>
        <w:t>знаний</w:t>
      </w:r>
      <w:r>
        <w:rPr>
          <w:spacing w:val="-4"/>
        </w:rPr>
        <w:t xml:space="preserve"> </w:t>
      </w:r>
      <w:r>
        <w:t>в</w:t>
      </w:r>
      <w:r>
        <w:rPr>
          <w:spacing w:val="1"/>
        </w:rPr>
        <w:t xml:space="preserve"> </w:t>
      </w:r>
      <w:r>
        <w:t>различных</w:t>
      </w:r>
      <w:r>
        <w:rPr>
          <w:spacing w:val="-4"/>
        </w:rPr>
        <w:t xml:space="preserve"> </w:t>
      </w:r>
      <w:r>
        <w:t>учебных</w:t>
      </w:r>
      <w:r>
        <w:rPr>
          <w:spacing w:val="-4"/>
        </w:rPr>
        <w:t xml:space="preserve"> </w:t>
      </w:r>
      <w:r>
        <w:t>и</w:t>
      </w:r>
      <w:r>
        <w:rPr>
          <w:spacing w:val="1"/>
        </w:rPr>
        <w:t xml:space="preserve"> </w:t>
      </w:r>
      <w:r>
        <w:t>реальных</w:t>
      </w:r>
      <w:r>
        <w:rPr>
          <w:spacing w:val="-4"/>
        </w:rPr>
        <w:t xml:space="preserve"> </w:t>
      </w:r>
      <w:r>
        <w:t>жизненных</w:t>
      </w:r>
      <w:r>
        <w:rPr>
          <w:spacing w:val="-5"/>
        </w:rPr>
        <w:t xml:space="preserve"> </w:t>
      </w:r>
      <w:r>
        <w:t>ситуациях,</w:t>
      </w:r>
      <w:r>
        <w:rPr>
          <w:spacing w:val="2"/>
        </w:rPr>
        <w:t xml:space="preserve"> </w:t>
      </w:r>
      <w:r>
        <w:t>связанных</w:t>
      </w:r>
      <w:r>
        <w:rPr>
          <w:spacing w:val="-4"/>
        </w:rPr>
        <w:t xml:space="preserve"> </w:t>
      </w:r>
      <w:r>
        <w:t>с</w:t>
      </w:r>
      <w:r>
        <w:rPr>
          <w:spacing w:val="-1"/>
        </w:rPr>
        <w:t xml:space="preserve"> </w:t>
      </w:r>
      <w:r>
        <w:t>химией.</w:t>
      </w:r>
    </w:p>
    <w:p w:rsidR="00E76707" w:rsidRDefault="00897AC9">
      <w:pPr>
        <w:spacing w:before="8" w:line="237" w:lineRule="auto"/>
        <w:ind w:left="553" w:right="847"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«Химия»</w:t>
      </w:r>
      <w:r>
        <w:rPr>
          <w:b/>
          <w:spacing w:val="1"/>
          <w:sz w:val="24"/>
        </w:rPr>
        <w:t xml:space="preserve"> </w:t>
      </w:r>
      <w:r>
        <w:rPr>
          <w:b/>
          <w:sz w:val="24"/>
        </w:rPr>
        <w:t>(углублённый</w:t>
      </w:r>
      <w:r>
        <w:rPr>
          <w:b/>
          <w:spacing w:val="1"/>
          <w:sz w:val="24"/>
        </w:rPr>
        <w:t xml:space="preserve"> </w:t>
      </w:r>
      <w:r>
        <w:rPr>
          <w:b/>
          <w:sz w:val="24"/>
        </w:rPr>
        <w:t>уровень)</w:t>
      </w:r>
      <w:r>
        <w:rPr>
          <w:b/>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60"/>
          <w:sz w:val="24"/>
        </w:rPr>
        <w:t xml:space="preserve"> </w:t>
      </w:r>
      <w:r>
        <w:rPr>
          <w:sz w:val="24"/>
        </w:rPr>
        <w:t>химии,</w:t>
      </w:r>
      <w:r>
        <w:rPr>
          <w:spacing w:val="1"/>
          <w:sz w:val="24"/>
        </w:rPr>
        <w:t xml:space="preserve"> </w:t>
      </w:r>
      <w:r>
        <w:rPr>
          <w:sz w:val="24"/>
        </w:rPr>
        <w:t>химия)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химии.</w:t>
      </w:r>
    </w:p>
    <w:p w:rsidR="00E76707" w:rsidRDefault="00897AC9">
      <w:pPr>
        <w:pStyle w:val="a3"/>
        <w:spacing w:before="4"/>
        <w:ind w:right="852"/>
      </w:pPr>
      <w:r>
        <w:t>Пояснительная записка отражает общие цели и задачи изучения химии, характеристику</w:t>
      </w:r>
      <w:r>
        <w:rPr>
          <w:spacing w:val="-57"/>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rsidR="00E76707" w:rsidRDefault="00897AC9">
      <w:pPr>
        <w:pStyle w:val="a3"/>
        <w:spacing w:before="3" w:line="237"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spacing w:before="3"/>
        <w:ind w:right="84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57"/>
        </w:rPr>
        <w:t xml:space="preserve"> </w:t>
      </w:r>
      <w:r>
        <w:t>программы</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системно-</w:t>
      </w:r>
      <w:r>
        <w:rPr>
          <w:spacing w:val="-57"/>
        </w:rPr>
        <w:t xml:space="preserve"> </w:t>
      </w:r>
      <w:r>
        <w:t>деятельностный</w:t>
      </w:r>
      <w:r>
        <w:rPr>
          <w:spacing w:val="2"/>
        </w:rPr>
        <w:t xml:space="preserve"> </w:t>
      </w:r>
      <w:r>
        <w:t>подход.</w:t>
      </w:r>
    </w:p>
    <w:p w:rsidR="00E76707" w:rsidRDefault="00897AC9">
      <w:pPr>
        <w:pStyle w:val="a3"/>
        <w:spacing w:line="272" w:lineRule="exact"/>
        <w:ind w:left="1119" w:firstLine="0"/>
      </w:pPr>
      <w:r>
        <w:t>Пояснительная</w:t>
      </w:r>
      <w:r>
        <w:rPr>
          <w:spacing w:val="-4"/>
        </w:rPr>
        <w:t xml:space="preserve"> </w:t>
      </w:r>
      <w:r>
        <w:t>записка.</w:t>
      </w:r>
    </w:p>
    <w:p w:rsidR="00E76707" w:rsidRDefault="00897AC9">
      <w:pPr>
        <w:pStyle w:val="a3"/>
        <w:spacing w:before="2"/>
        <w:ind w:right="848"/>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w:t>
      </w:r>
      <w:r>
        <w:rPr>
          <w:spacing w:val="-2"/>
        </w:rPr>
        <w:t xml:space="preserve"> </w:t>
      </w:r>
      <w:r>
        <w:t>представленных</w:t>
      </w:r>
      <w:r>
        <w:rPr>
          <w:spacing w:val="-3"/>
        </w:rPr>
        <w:t xml:space="preserve"> </w:t>
      </w:r>
      <w:r>
        <w:t>в</w:t>
      </w:r>
      <w:r>
        <w:rPr>
          <w:spacing w:val="-1"/>
        </w:rPr>
        <w:t xml:space="preserve"> </w:t>
      </w:r>
      <w:r>
        <w:t>ФГОС СОО.</w:t>
      </w:r>
    </w:p>
    <w:p w:rsidR="00E76707" w:rsidRDefault="00897AC9">
      <w:pPr>
        <w:pStyle w:val="a3"/>
        <w:ind w:right="843"/>
      </w:pPr>
      <w:r>
        <w:t>Химия на уровне углублённого изучения занимает важное место в системе естественно-</w:t>
      </w:r>
      <w:r>
        <w:rPr>
          <w:spacing w:val="-57"/>
        </w:rPr>
        <w:t xml:space="preserve"> </w:t>
      </w:r>
      <w:r>
        <w:t>научного образования учащихся 10-11 классов. Изучение предмета, реализуемое в условиях</w:t>
      </w:r>
      <w:r>
        <w:rPr>
          <w:spacing w:val="1"/>
        </w:rPr>
        <w:t xml:space="preserve"> </w:t>
      </w:r>
      <w:r>
        <w:t>дифференцированного,</w:t>
      </w:r>
      <w:r>
        <w:rPr>
          <w:spacing w:val="29"/>
        </w:rPr>
        <w:t xml:space="preserve"> </w:t>
      </w:r>
      <w:r>
        <w:t>профильного</w:t>
      </w:r>
      <w:r>
        <w:rPr>
          <w:spacing w:val="28"/>
        </w:rPr>
        <w:t xml:space="preserve"> </w:t>
      </w:r>
      <w:r>
        <w:t>обучения,</w:t>
      </w:r>
      <w:r>
        <w:rPr>
          <w:spacing w:val="30"/>
        </w:rPr>
        <w:t xml:space="preserve"> </w:t>
      </w:r>
      <w:r>
        <w:t>призвано</w:t>
      </w:r>
      <w:r>
        <w:rPr>
          <w:spacing w:val="28"/>
        </w:rPr>
        <w:t xml:space="preserve"> </w:t>
      </w:r>
      <w:r>
        <w:t>обеспечить</w:t>
      </w:r>
      <w:r>
        <w:rPr>
          <w:spacing w:val="26"/>
        </w:rPr>
        <w:t xml:space="preserve"> </w:t>
      </w:r>
      <w:r>
        <w:t>общеобразовательную</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8" w:firstLine="0"/>
      </w:pPr>
      <w:r>
        <w:lastRenderedPageBreak/>
        <w:t>и</w:t>
      </w:r>
      <w:r>
        <w:rPr>
          <w:spacing w:val="1"/>
        </w:rPr>
        <w:t xml:space="preserve"> </w:t>
      </w:r>
      <w:r>
        <w:t>общекультурную</w:t>
      </w:r>
      <w:r>
        <w:rPr>
          <w:spacing w:val="1"/>
        </w:rPr>
        <w:t xml:space="preserve"> </w:t>
      </w:r>
      <w:r>
        <w:t>подготовку</w:t>
      </w:r>
      <w:r>
        <w:rPr>
          <w:spacing w:val="1"/>
        </w:rPr>
        <w:t xml:space="preserve"> </w:t>
      </w:r>
      <w:r>
        <w:t>выпускников</w:t>
      </w:r>
      <w:r>
        <w:rPr>
          <w:spacing w:val="1"/>
        </w:rPr>
        <w:t xml:space="preserve"> </w:t>
      </w:r>
      <w:r>
        <w:t>школы,</w:t>
      </w:r>
      <w:r>
        <w:rPr>
          <w:spacing w:val="1"/>
        </w:rPr>
        <w:t xml:space="preserve"> </w:t>
      </w:r>
      <w:r>
        <w:t>необходимую</w:t>
      </w:r>
      <w:r>
        <w:rPr>
          <w:spacing w:val="1"/>
        </w:rPr>
        <w:t xml:space="preserve"> </w:t>
      </w:r>
      <w:r>
        <w:t>для</w:t>
      </w:r>
      <w:r>
        <w:rPr>
          <w:spacing w:val="1"/>
        </w:rPr>
        <w:t xml:space="preserve"> </w:t>
      </w:r>
      <w:r>
        <w:t>адаптации</w:t>
      </w:r>
      <w:r>
        <w:rPr>
          <w:spacing w:val="1"/>
        </w:rPr>
        <w:t xml:space="preserve"> </w:t>
      </w:r>
      <w:r>
        <w:t>их</w:t>
      </w:r>
      <w:r>
        <w:rPr>
          <w:spacing w:val="1"/>
        </w:rPr>
        <w:t xml:space="preserve"> </w:t>
      </w:r>
      <w:r>
        <w:t>к</w:t>
      </w:r>
      <w:r>
        <w:rPr>
          <w:spacing w:val="1"/>
        </w:rPr>
        <w:t xml:space="preserve"> </w:t>
      </w:r>
      <w:r>
        <w:t>быстро</w:t>
      </w:r>
      <w:r>
        <w:rPr>
          <w:spacing w:val="1"/>
        </w:rPr>
        <w:t xml:space="preserve"> </w:t>
      </w:r>
      <w:r>
        <w:t>меняющимся</w:t>
      </w:r>
      <w:r>
        <w:rPr>
          <w:spacing w:val="1"/>
        </w:rPr>
        <w:t xml:space="preserve"> </w:t>
      </w:r>
      <w:r>
        <w:t>условиям</w:t>
      </w:r>
      <w:r>
        <w:rPr>
          <w:spacing w:val="1"/>
        </w:rPr>
        <w:t xml:space="preserve"> </w:t>
      </w:r>
      <w:r>
        <w:t>жизни</w:t>
      </w:r>
      <w:r>
        <w:rPr>
          <w:spacing w:val="1"/>
        </w:rPr>
        <w:t xml:space="preserve"> </w:t>
      </w:r>
      <w:r>
        <w:t>в</w:t>
      </w:r>
      <w:r>
        <w:rPr>
          <w:spacing w:val="1"/>
        </w:rPr>
        <w:t xml:space="preserve"> </w:t>
      </w:r>
      <w:r>
        <w:t>социуме,</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которых</w:t>
      </w:r>
      <w:r>
        <w:rPr>
          <w:spacing w:val="1"/>
        </w:rPr>
        <w:t xml:space="preserve"> </w:t>
      </w:r>
      <w:r>
        <w:t>химия</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приоритетных</w:t>
      </w:r>
      <w:r>
        <w:rPr>
          <w:spacing w:val="-4"/>
        </w:rPr>
        <w:t xml:space="preserve"> </w:t>
      </w:r>
      <w:r>
        <w:t>дисциплин.</w:t>
      </w:r>
    </w:p>
    <w:p w:rsidR="00E76707" w:rsidRDefault="00897AC9">
      <w:pPr>
        <w:pStyle w:val="a3"/>
        <w:ind w:right="849"/>
      </w:pP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r>
        <w:rPr>
          <w:spacing w:val="1"/>
        </w:rPr>
        <w:t xml:space="preserve"> </w:t>
      </w:r>
      <w:r>
        <w:t>Свидетельством</w:t>
      </w:r>
      <w:r>
        <w:rPr>
          <w:spacing w:val="1"/>
        </w:rPr>
        <w:t xml:space="preserve"> </w:t>
      </w:r>
      <w:r>
        <w:t>тому</w:t>
      </w:r>
      <w:r>
        <w:rPr>
          <w:spacing w:val="1"/>
        </w:rPr>
        <w:t xml:space="preserve"> </w:t>
      </w:r>
      <w:r>
        <w:t>являются</w:t>
      </w:r>
      <w:r>
        <w:rPr>
          <w:spacing w:val="1"/>
        </w:rPr>
        <w:t xml:space="preserve"> </w:t>
      </w:r>
      <w:r>
        <w:t>следующие</w:t>
      </w:r>
      <w:r>
        <w:rPr>
          <w:spacing w:val="1"/>
        </w:rPr>
        <w:t xml:space="preserve"> </w:t>
      </w:r>
      <w:r>
        <w:t>выполняемые</w:t>
      </w:r>
      <w:r>
        <w:rPr>
          <w:spacing w:val="1"/>
        </w:rPr>
        <w:t xml:space="preserve"> </w:t>
      </w:r>
      <w:r>
        <w:t>программой</w:t>
      </w:r>
      <w:r>
        <w:rPr>
          <w:spacing w:val="2"/>
        </w:rPr>
        <w:t xml:space="preserve"> </w:t>
      </w:r>
      <w:r>
        <w:t>по</w:t>
      </w:r>
      <w:r>
        <w:rPr>
          <w:spacing w:val="2"/>
        </w:rPr>
        <w:t xml:space="preserve"> </w:t>
      </w:r>
      <w:r>
        <w:t>химии</w:t>
      </w:r>
      <w:r>
        <w:rPr>
          <w:spacing w:val="3"/>
        </w:rPr>
        <w:t xml:space="preserve"> </w:t>
      </w:r>
      <w:r>
        <w:t>функции:</w:t>
      </w:r>
    </w:p>
    <w:p w:rsidR="00E76707" w:rsidRDefault="00897AC9" w:rsidP="005C762A">
      <w:pPr>
        <w:pStyle w:val="a7"/>
        <w:numPr>
          <w:ilvl w:val="1"/>
          <w:numId w:val="46"/>
        </w:numPr>
        <w:tabs>
          <w:tab w:val="left" w:pos="1476"/>
        </w:tabs>
        <w:ind w:right="851" w:firstLine="566"/>
        <w:rPr>
          <w:sz w:val="24"/>
        </w:rPr>
      </w:pPr>
      <w:r>
        <w:rPr>
          <w:sz w:val="24"/>
        </w:rPr>
        <w:t>информационно-методическая,</w:t>
      </w:r>
      <w:r>
        <w:rPr>
          <w:spacing w:val="1"/>
          <w:sz w:val="24"/>
        </w:rPr>
        <w:t xml:space="preserve"> </w:t>
      </w:r>
      <w:r>
        <w:rPr>
          <w:sz w:val="24"/>
        </w:rPr>
        <w:t>реализация</w:t>
      </w:r>
      <w:r>
        <w:rPr>
          <w:spacing w:val="1"/>
          <w:sz w:val="24"/>
        </w:rPr>
        <w:t xml:space="preserve"> </w:t>
      </w:r>
      <w:r>
        <w:rPr>
          <w:sz w:val="24"/>
        </w:rPr>
        <w:t>которой</w:t>
      </w:r>
      <w:r>
        <w:rPr>
          <w:spacing w:val="1"/>
          <w:sz w:val="24"/>
        </w:rPr>
        <w:t xml:space="preserve"> </w:t>
      </w:r>
      <w:r>
        <w:rPr>
          <w:sz w:val="24"/>
        </w:rPr>
        <w:t>обеспечивает</w:t>
      </w:r>
      <w:r>
        <w:rPr>
          <w:spacing w:val="1"/>
          <w:sz w:val="24"/>
        </w:rPr>
        <w:t xml:space="preserve"> </w:t>
      </w:r>
      <w:r>
        <w:rPr>
          <w:sz w:val="24"/>
        </w:rPr>
        <w:t>получение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содержании,</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 средствами</w:t>
      </w:r>
      <w:r>
        <w:rPr>
          <w:spacing w:val="2"/>
          <w:sz w:val="24"/>
        </w:rPr>
        <w:t xml:space="preserve"> </w:t>
      </w:r>
      <w:r>
        <w:rPr>
          <w:sz w:val="24"/>
        </w:rPr>
        <w:t>предмета,</w:t>
      </w:r>
      <w:r>
        <w:rPr>
          <w:spacing w:val="2"/>
          <w:sz w:val="24"/>
        </w:rPr>
        <w:t xml:space="preserve"> </w:t>
      </w:r>
      <w:r>
        <w:rPr>
          <w:sz w:val="24"/>
        </w:rPr>
        <w:t>изучаемого</w:t>
      </w:r>
      <w:r>
        <w:rPr>
          <w:spacing w:val="1"/>
          <w:sz w:val="24"/>
        </w:rPr>
        <w:t xml:space="preserve"> </w:t>
      </w:r>
      <w:r>
        <w:rPr>
          <w:sz w:val="24"/>
        </w:rPr>
        <w:t>в</w:t>
      </w:r>
      <w:r>
        <w:rPr>
          <w:spacing w:val="2"/>
          <w:sz w:val="24"/>
        </w:rPr>
        <w:t xml:space="preserve"> </w:t>
      </w:r>
      <w:r>
        <w:rPr>
          <w:sz w:val="24"/>
        </w:rPr>
        <w:t>рамках</w:t>
      </w:r>
      <w:r>
        <w:rPr>
          <w:spacing w:val="-4"/>
          <w:sz w:val="24"/>
        </w:rPr>
        <w:t xml:space="preserve"> </w:t>
      </w:r>
      <w:r>
        <w:rPr>
          <w:sz w:val="24"/>
        </w:rPr>
        <w:t>конкретного профиля;</w:t>
      </w:r>
    </w:p>
    <w:p w:rsidR="00E76707" w:rsidRDefault="00897AC9">
      <w:pPr>
        <w:pStyle w:val="a3"/>
        <w:spacing w:before="1" w:line="275" w:lineRule="exact"/>
        <w:ind w:left="1119" w:firstLine="0"/>
      </w:pPr>
      <w:r>
        <w:t>организационно-планирующая,</w:t>
      </w:r>
      <w:r>
        <w:rPr>
          <w:spacing w:val="-4"/>
        </w:rPr>
        <w:t xml:space="preserve"> </w:t>
      </w:r>
      <w:r>
        <w:t>которая</w:t>
      </w:r>
      <w:r>
        <w:rPr>
          <w:spacing w:val="-5"/>
        </w:rPr>
        <w:t xml:space="preserve"> </w:t>
      </w:r>
      <w:r>
        <w:t>предусматривает</w:t>
      </w:r>
      <w:r>
        <w:rPr>
          <w:spacing w:val="-8"/>
        </w:rPr>
        <w:t xml:space="preserve"> </w:t>
      </w:r>
      <w:r>
        <w:t>определение:</w:t>
      </w:r>
    </w:p>
    <w:p w:rsidR="00E76707" w:rsidRDefault="00897AC9" w:rsidP="005C762A">
      <w:pPr>
        <w:pStyle w:val="a7"/>
        <w:numPr>
          <w:ilvl w:val="1"/>
          <w:numId w:val="46"/>
        </w:numPr>
        <w:tabs>
          <w:tab w:val="left" w:pos="1322"/>
        </w:tabs>
        <w:spacing w:line="242" w:lineRule="auto"/>
        <w:ind w:right="855" w:firstLine="566"/>
        <w:rPr>
          <w:sz w:val="24"/>
        </w:rPr>
      </w:pPr>
      <w:r>
        <w:rPr>
          <w:sz w:val="24"/>
        </w:rPr>
        <w:t>принципов структурирования и последовательности изучения учебного материала,</w:t>
      </w:r>
      <w:r>
        <w:rPr>
          <w:spacing w:val="1"/>
          <w:sz w:val="24"/>
        </w:rPr>
        <w:t xml:space="preserve"> </w:t>
      </w:r>
      <w:r>
        <w:rPr>
          <w:sz w:val="24"/>
        </w:rPr>
        <w:t>количественных</w:t>
      </w:r>
      <w:r>
        <w:rPr>
          <w:spacing w:val="-4"/>
          <w:sz w:val="24"/>
        </w:rPr>
        <w:t xml:space="preserve"> </w:t>
      </w:r>
      <w:r>
        <w:rPr>
          <w:sz w:val="24"/>
        </w:rPr>
        <w:t>и</w:t>
      </w:r>
      <w:r>
        <w:rPr>
          <w:spacing w:val="3"/>
          <w:sz w:val="24"/>
        </w:rPr>
        <w:t xml:space="preserve"> </w:t>
      </w:r>
      <w:r>
        <w:rPr>
          <w:sz w:val="24"/>
        </w:rPr>
        <w:t>качественных</w:t>
      </w:r>
      <w:r>
        <w:rPr>
          <w:spacing w:val="-3"/>
          <w:sz w:val="24"/>
        </w:rPr>
        <w:t xml:space="preserve"> </w:t>
      </w:r>
      <w:r>
        <w:rPr>
          <w:sz w:val="24"/>
        </w:rPr>
        <w:t>его</w:t>
      </w:r>
      <w:r>
        <w:rPr>
          <w:spacing w:val="2"/>
          <w:sz w:val="24"/>
        </w:rPr>
        <w:t xml:space="preserve"> </w:t>
      </w:r>
      <w:r>
        <w:rPr>
          <w:sz w:val="24"/>
        </w:rPr>
        <w:t>характеристик;</w:t>
      </w:r>
    </w:p>
    <w:p w:rsidR="00E76707" w:rsidRDefault="00897AC9" w:rsidP="005C762A">
      <w:pPr>
        <w:pStyle w:val="a7"/>
        <w:numPr>
          <w:ilvl w:val="1"/>
          <w:numId w:val="46"/>
        </w:numPr>
        <w:tabs>
          <w:tab w:val="left" w:pos="1471"/>
        </w:tabs>
        <w:ind w:right="858" w:firstLine="566"/>
        <w:rPr>
          <w:sz w:val="24"/>
        </w:rPr>
      </w:pPr>
      <w:r>
        <w:rPr>
          <w:sz w:val="24"/>
        </w:rPr>
        <w:t>подходов</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содержательной</w:t>
      </w:r>
      <w:r>
        <w:rPr>
          <w:spacing w:val="1"/>
          <w:sz w:val="24"/>
        </w:rPr>
        <w:t xml:space="preserve"> </w:t>
      </w:r>
      <w:r>
        <w:rPr>
          <w:sz w:val="24"/>
        </w:rPr>
        <w:t>основы</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образовательных достижений обучающихся в рамках итоговой аттестации в форме единого</w:t>
      </w:r>
      <w:r>
        <w:rPr>
          <w:spacing w:val="1"/>
          <w:sz w:val="24"/>
        </w:rPr>
        <w:t xml:space="preserve"> </w:t>
      </w:r>
      <w:r>
        <w:rPr>
          <w:sz w:val="24"/>
        </w:rPr>
        <w:t>государственного</w:t>
      </w:r>
      <w:r>
        <w:rPr>
          <w:spacing w:val="5"/>
          <w:sz w:val="24"/>
        </w:rPr>
        <w:t xml:space="preserve"> </w:t>
      </w:r>
      <w:r>
        <w:rPr>
          <w:sz w:val="24"/>
        </w:rPr>
        <w:t>экзамена</w:t>
      </w:r>
      <w:r>
        <w:rPr>
          <w:spacing w:val="-4"/>
          <w:sz w:val="24"/>
        </w:rPr>
        <w:t xml:space="preserve"> </w:t>
      </w:r>
      <w:r>
        <w:rPr>
          <w:sz w:val="24"/>
        </w:rPr>
        <w:t>по</w:t>
      </w:r>
      <w:r>
        <w:rPr>
          <w:spacing w:val="6"/>
          <w:sz w:val="24"/>
        </w:rPr>
        <w:t xml:space="preserve"> </w:t>
      </w:r>
      <w:r>
        <w:rPr>
          <w:sz w:val="24"/>
        </w:rPr>
        <w:t>химии.</w:t>
      </w:r>
    </w:p>
    <w:p w:rsidR="00E76707" w:rsidRDefault="00897AC9">
      <w:pPr>
        <w:pStyle w:val="a3"/>
        <w:spacing w:line="275" w:lineRule="exact"/>
        <w:ind w:left="1119" w:firstLine="0"/>
      </w:pPr>
      <w:r>
        <w:t>Программа</w:t>
      </w:r>
      <w:r>
        <w:rPr>
          <w:spacing w:val="-5"/>
        </w:rPr>
        <w:t xml:space="preserve"> </w:t>
      </w:r>
      <w:r>
        <w:t>для</w:t>
      </w:r>
      <w:r>
        <w:rPr>
          <w:spacing w:val="-3"/>
        </w:rPr>
        <w:t xml:space="preserve"> </w:t>
      </w:r>
      <w:r>
        <w:t>углублённого</w:t>
      </w:r>
      <w:r>
        <w:rPr>
          <w:spacing w:val="-3"/>
        </w:rPr>
        <w:t xml:space="preserve"> </w:t>
      </w:r>
      <w:r>
        <w:t>изучения</w:t>
      </w:r>
      <w:r>
        <w:rPr>
          <w:spacing w:val="-4"/>
        </w:rPr>
        <w:t xml:space="preserve"> </w:t>
      </w:r>
      <w:r>
        <w:t>химии:</w:t>
      </w:r>
    </w:p>
    <w:p w:rsidR="00E76707" w:rsidRDefault="00897AC9" w:rsidP="005C762A">
      <w:pPr>
        <w:pStyle w:val="a7"/>
        <w:numPr>
          <w:ilvl w:val="1"/>
          <w:numId w:val="46"/>
        </w:numPr>
        <w:tabs>
          <w:tab w:val="left" w:pos="1317"/>
        </w:tabs>
        <w:ind w:right="859" w:firstLine="566"/>
        <w:rPr>
          <w:sz w:val="24"/>
        </w:rPr>
      </w:pPr>
      <w:r>
        <w:rPr>
          <w:sz w:val="24"/>
        </w:rPr>
        <w:t>устанавливает инвариантное предметное содержание, обязательное для изучения в</w:t>
      </w:r>
      <w:r>
        <w:rPr>
          <w:spacing w:val="1"/>
          <w:sz w:val="24"/>
        </w:rPr>
        <w:t xml:space="preserve"> </w:t>
      </w:r>
      <w:r>
        <w:rPr>
          <w:sz w:val="24"/>
        </w:rPr>
        <w:t>рамках отдельных профилей, предусматривает распределение и структурирование его по</w:t>
      </w:r>
      <w:r>
        <w:rPr>
          <w:spacing w:val="1"/>
          <w:sz w:val="24"/>
        </w:rPr>
        <w:t xml:space="preserve"> </w:t>
      </w:r>
      <w:r>
        <w:rPr>
          <w:sz w:val="24"/>
        </w:rPr>
        <w:t>классам,</w:t>
      </w:r>
      <w:r>
        <w:rPr>
          <w:spacing w:val="3"/>
          <w:sz w:val="24"/>
        </w:rPr>
        <w:t xml:space="preserve"> </w:t>
      </w:r>
      <w:r>
        <w:rPr>
          <w:sz w:val="24"/>
        </w:rPr>
        <w:t>основным</w:t>
      </w:r>
      <w:r>
        <w:rPr>
          <w:spacing w:val="2"/>
          <w:sz w:val="24"/>
        </w:rPr>
        <w:t xml:space="preserve"> </w:t>
      </w:r>
      <w:r>
        <w:rPr>
          <w:sz w:val="24"/>
        </w:rPr>
        <w:t>содержательным</w:t>
      </w:r>
      <w:r>
        <w:rPr>
          <w:spacing w:val="-1"/>
          <w:sz w:val="24"/>
        </w:rPr>
        <w:t xml:space="preserve"> </w:t>
      </w:r>
      <w:r>
        <w:rPr>
          <w:sz w:val="24"/>
        </w:rPr>
        <w:t>линиям/разделам</w:t>
      </w:r>
      <w:r>
        <w:rPr>
          <w:spacing w:val="9"/>
          <w:sz w:val="24"/>
        </w:rPr>
        <w:t xml:space="preserve"> </w:t>
      </w:r>
      <w:r>
        <w:rPr>
          <w:sz w:val="24"/>
        </w:rPr>
        <w:t>курса;</w:t>
      </w:r>
    </w:p>
    <w:p w:rsidR="00E76707" w:rsidRDefault="00897AC9" w:rsidP="005C762A">
      <w:pPr>
        <w:pStyle w:val="a7"/>
        <w:numPr>
          <w:ilvl w:val="1"/>
          <w:numId w:val="46"/>
        </w:numPr>
        <w:tabs>
          <w:tab w:val="left" w:pos="1341"/>
        </w:tabs>
        <w:spacing w:line="237" w:lineRule="auto"/>
        <w:ind w:right="859" w:firstLine="566"/>
        <w:rPr>
          <w:sz w:val="24"/>
        </w:rPr>
      </w:pPr>
      <w:r>
        <w:rPr>
          <w:sz w:val="24"/>
        </w:rPr>
        <w:t>даёт</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рекомендуемого</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отдельных</w:t>
      </w:r>
      <w:r>
        <w:rPr>
          <w:spacing w:val="-3"/>
          <w:sz w:val="24"/>
        </w:rPr>
        <w:t xml:space="preserve"> </w:t>
      </w:r>
      <w:r>
        <w:rPr>
          <w:sz w:val="24"/>
        </w:rPr>
        <w:t>тем;</w:t>
      </w:r>
    </w:p>
    <w:p w:rsidR="00E76707" w:rsidRDefault="00897AC9" w:rsidP="005C762A">
      <w:pPr>
        <w:pStyle w:val="a7"/>
        <w:numPr>
          <w:ilvl w:val="1"/>
          <w:numId w:val="46"/>
        </w:numPr>
        <w:tabs>
          <w:tab w:val="left" w:pos="1313"/>
        </w:tabs>
        <w:spacing w:before="6" w:line="237" w:lineRule="auto"/>
        <w:ind w:right="859" w:firstLine="566"/>
        <w:rPr>
          <w:sz w:val="24"/>
        </w:rPr>
      </w:pPr>
      <w:r>
        <w:rPr>
          <w:sz w:val="24"/>
        </w:rPr>
        <w:t>предлагает примерную последовательность изучения учебного материала с учётом</w:t>
      </w:r>
      <w:r>
        <w:rPr>
          <w:spacing w:val="1"/>
          <w:sz w:val="24"/>
        </w:rPr>
        <w:t xml:space="preserve"> </w:t>
      </w:r>
      <w:r>
        <w:rPr>
          <w:sz w:val="24"/>
        </w:rPr>
        <w:t>логики</w:t>
      </w:r>
      <w:r>
        <w:rPr>
          <w:spacing w:val="-3"/>
          <w:sz w:val="24"/>
        </w:rPr>
        <w:t xml:space="preserve"> </w:t>
      </w:r>
      <w:r>
        <w:rPr>
          <w:sz w:val="24"/>
        </w:rPr>
        <w:t>построения</w:t>
      </w:r>
      <w:r>
        <w:rPr>
          <w:spacing w:val="1"/>
          <w:sz w:val="24"/>
        </w:rPr>
        <w:t xml:space="preserve"> </w:t>
      </w:r>
      <w:r>
        <w:rPr>
          <w:sz w:val="24"/>
        </w:rPr>
        <w:t>курса,</w:t>
      </w:r>
      <w:r>
        <w:rPr>
          <w:spacing w:val="4"/>
          <w:sz w:val="24"/>
        </w:rPr>
        <w:t xml:space="preserve"> </w:t>
      </w:r>
      <w:r>
        <w:rPr>
          <w:sz w:val="24"/>
        </w:rPr>
        <w:t>внутрипредметных</w:t>
      </w:r>
      <w:r>
        <w:rPr>
          <w:spacing w:val="-4"/>
          <w:sz w:val="24"/>
        </w:rPr>
        <w:t xml:space="preserve"> </w:t>
      </w:r>
      <w:r>
        <w:rPr>
          <w:sz w:val="24"/>
        </w:rPr>
        <w:t>и</w:t>
      </w:r>
      <w:r>
        <w:rPr>
          <w:spacing w:val="-2"/>
          <w:sz w:val="24"/>
        </w:rPr>
        <w:t xml:space="preserve"> </w:t>
      </w:r>
      <w:r>
        <w:rPr>
          <w:sz w:val="24"/>
        </w:rPr>
        <w:t>межпредметных</w:t>
      </w:r>
      <w:r>
        <w:rPr>
          <w:spacing w:val="-4"/>
          <w:sz w:val="24"/>
        </w:rPr>
        <w:t xml:space="preserve"> </w:t>
      </w:r>
      <w:r>
        <w:rPr>
          <w:sz w:val="24"/>
        </w:rPr>
        <w:t>связей;</w:t>
      </w:r>
    </w:p>
    <w:p w:rsidR="00E76707" w:rsidRDefault="00897AC9" w:rsidP="005C762A">
      <w:pPr>
        <w:pStyle w:val="a7"/>
        <w:numPr>
          <w:ilvl w:val="1"/>
          <w:numId w:val="46"/>
        </w:numPr>
        <w:tabs>
          <w:tab w:val="left" w:pos="1279"/>
        </w:tabs>
        <w:spacing w:before="4"/>
        <w:ind w:right="846" w:firstLine="566"/>
        <w:rPr>
          <w:sz w:val="24"/>
        </w:rPr>
      </w:pPr>
      <w:r>
        <w:rPr>
          <w:sz w:val="24"/>
        </w:rPr>
        <w:t>даёт методическую интерпретацию целей и задач изучения предмета на углублённом</w:t>
      </w:r>
      <w:r>
        <w:rPr>
          <w:spacing w:val="1"/>
          <w:sz w:val="24"/>
        </w:rPr>
        <w:t xml:space="preserve"> </w:t>
      </w:r>
      <w:r>
        <w:rPr>
          <w:sz w:val="24"/>
        </w:rPr>
        <w:t>уровне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современных</w:t>
      </w:r>
      <w:r>
        <w:rPr>
          <w:spacing w:val="1"/>
          <w:sz w:val="24"/>
        </w:rPr>
        <w:t xml:space="preserve"> </w:t>
      </w:r>
      <w:r>
        <w:rPr>
          <w:sz w:val="24"/>
        </w:rPr>
        <w:t>приоритетов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содержательной</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среднего общего образования (личностных, метапредметных,</w:t>
      </w:r>
      <w:r>
        <w:rPr>
          <w:spacing w:val="1"/>
          <w:sz w:val="24"/>
        </w:rPr>
        <w:t xml:space="preserve"> </w:t>
      </w:r>
      <w:r>
        <w:rPr>
          <w:sz w:val="24"/>
        </w:rPr>
        <w:t>предметных),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учебно-познавательных</w:t>
      </w:r>
      <w:r>
        <w:rPr>
          <w:spacing w:val="1"/>
          <w:sz w:val="24"/>
        </w:rPr>
        <w:t xml:space="preserve"> </w:t>
      </w:r>
      <w:r>
        <w:rPr>
          <w:sz w:val="24"/>
        </w:rPr>
        <w:t>действий</w:t>
      </w:r>
      <w:r>
        <w:rPr>
          <w:spacing w:val="1"/>
          <w:sz w:val="24"/>
        </w:rPr>
        <w:t xml:space="preserve"> </w:t>
      </w:r>
      <w:r>
        <w:rPr>
          <w:sz w:val="24"/>
        </w:rPr>
        <w:t>обучающегося</w:t>
      </w:r>
      <w:r>
        <w:rPr>
          <w:spacing w:val="1"/>
          <w:sz w:val="24"/>
        </w:rPr>
        <w:t xml:space="preserve"> </w:t>
      </w:r>
      <w:r>
        <w:rPr>
          <w:sz w:val="24"/>
        </w:rPr>
        <w:t>по</w:t>
      </w:r>
      <w:r>
        <w:rPr>
          <w:spacing w:val="-3"/>
          <w:sz w:val="24"/>
        </w:rPr>
        <w:t xml:space="preserve"> </w:t>
      </w:r>
      <w:r>
        <w:rPr>
          <w:sz w:val="24"/>
        </w:rPr>
        <w:t>освоению содержания</w:t>
      </w:r>
      <w:r>
        <w:rPr>
          <w:spacing w:val="-3"/>
          <w:sz w:val="24"/>
        </w:rPr>
        <w:t xml:space="preserve"> </w:t>
      </w:r>
      <w:r>
        <w:rPr>
          <w:sz w:val="24"/>
        </w:rPr>
        <w:t>предмета.</w:t>
      </w:r>
    </w:p>
    <w:p w:rsidR="00E76707" w:rsidRDefault="00897AC9">
      <w:pPr>
        <w:pStyle w:val="a3"/>
        <w:spacing w:before="2" w:line="237" w:lineRule="auto"/>
        <w:ind w:right="865"/>
      </w:pPr>
      <w:r>
        <w:t>По всем позициям в программе по химии предусмотрена преемственность с обучением</w:t>
      </w:r>
      <w:r>
        <w:rPr>
          <w:spacing w:val="1"/>
        </w:rPr>
        <w:t xml:space="preserve"> </w:t>
      </w:r>
      <w:r>
        <w:t>химии</w:t>
      </w:r>
      <w:r>
        <w:rPr>
          <w:spacing w:val="2"/>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E76707" w:rsidRDefault="00897AC9">
      <w:pPr>
        <w:pStyle w:val="a3"/>
        <w:spacing w:before="4"/>
        <w:ind w:right="853"/>
      </w:pPr>
      <w:r>
        <w:t>Программа</w:t>
      </w:r>
      <w:r>
        <w:rPr>
          <w:spacing w:val="1"/>
        </w:rPr>
        <w:t xml:space="preserve"> </w:t>
      </w:r>
      <w:r>
        <w:t>по</w:t>
      </w:r>
      <w:r>
        <w:rPr>
          <w:spacing w:val="1"/>
        </w:rPr>
        <w:t xml:space="preserve"> </w:t>
      </w:r>
      <w:r>
        <w:t>химии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61"/>
        </w:rPr>
        <w:t xml:space="preserve"> </w:t>
      </w:r>
      <w:r>
        <w:t>рабочих</w:t>
      </w:r>
      <w:r>
        <w:rPr>
          <w:spacing w:val="1"/>
        </w:rPr>
        <w:t xml:space="preserve"> </w:t>
      </w:r>
      <w:r>
        <w:t>программ. За пределами установленной программой по химии обязательной (инвариантной)</w:t>
      </w:r>
      <w:r>
        <w:rPr>
          <w:spacing w:val="1"/>
        </w:rPr>
        <w:t xml:space="preserve"> </w:t>
      </w:r>
      <w:r>
        <w:t>составляющей содержания учебного предмета «Химия» остаётся возможность выбора его</w:t>
      </w:r>
      <w:r>
        <w:rPr>
          <w:spacing w:val="1"/>
        </w:rPr>
        <w:t xml:space="preserve"> </w:t>
      </w:r>
      <w:r>
        <w:t>вариативной составляющей, которая должна определяться в соответствии с направлением</w:t>
      </w:r>
      <w:r>
        <w:rPr>
          <w:spacing w:val="1"/>
        </w:rPr>
        <w:t xml:space="preserve"> </w:t>
      </w:r>
      <w:r>
        <w:t>конкретного профиля обучения. Авторами рабочих программ может быть предложен иной</w:t>
      </w:r>
      <w:r>
        <w:rPr>
          <w:spacing w:val="1"/>
        </w:rPr>
        <w:t xml:space="preserve"> </w:t>
      </w:r>
      <w:r>
        <w:t>подход к структурированию учебного материала и последовательности его изучения, своё</w:t>
      </w:r>
      <w:r>
        <w:rPr>
          <w:spacing w:val="1"/>
        </w:rPr>
        <w:t xml:space="preserve"> </w:t>
      </w:r>
      <w:r>
        <w:t>видение</w:t>
      </w:r>
      <w:r>
        <w:rPr>
          <w:spacing w:val="1"/>
        </w:rPr>
        <w:t xml:space="preserve"> </w:t>
      </w:r>
      <w:r>
        <w:t>путей</w:t>
      </w:r>
      <w:r>
        <w:rPr>
          <w:spacing w:val="1"/>
        </w:rPr>
        <w:t xml:space="preserve"> </w:t>
      </w:r>
      <w:r>
        <w:t>и</w:t>
      </w:r>
      <w:r>
        <w:rPr>
          <w:spacing w:val="1"/>
        </w:rPr>
        <w:t xml:space="preserve"> </w:t>
      </w:r>
      <w:r>
        <w:t>способов</w:t>
      </w:r>
      <w:r>
        <w:rPr>
          <w:spacing w:val="1"/>
        </w:rPr>
        <w:t xml:space="preserve"> </w:t>
      </w:r>
      <w:r>
        <w:t>формирования</w:t>
      </w:r>
      <w:r>
        <w:rPr>
          <w:spacing w:val="1"/>
        </w:rPr>
        <w:t xml:space="preserve"> </w:t>
      </w:r>
      <w:r>
        <w:t>системы</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видов</w:t>
      </w:r>
      <w:r>
        <w:rPr>
          <w:spacing w:val="1"/>
        </w:rPr>
        <w:t xml:space="preserve"> </w:t>
      </w:r>
      <w:r>
        <w:t>учебной деятельности, а также системы способов и методических приёмов по развитию и</w:t>
      </w:r>
      <w:r>
        <w:rPr>
          <w:spacing w:val="1"/>
        </w:rPr>
        <w:t xml:space="preserve"> </w:t>
      </w:r>
      <w:r>
        <w:t>воспитанию</w:t>
      </w:r>
      <w:r>
        <w:rPr>
          <w:spacing w:val="-6"/>
        </w:rPr>
        <w:t xml:space="preserve"> </w:t>
      </w:r>
      <w:r>
        <w:t>обучающихся.</w:t>
      </w:r>
    </w:p>
    <w:p w:rsidR="00E76707" w:rsidRDefault="00897AC9">
      <w:pPr>
        <w:pStyle w:val="a3"/>
        <w:ind w:right="856"/>
      </w:pPr>
      <w:r>
        <w:t>В соответствии с концептуальными положениями ФГОС СОО о назначении предметов</w:t>
      </w:r>
      <w:r>
        <w:rPr>
          <w:spacing w:val="1"/>
        </w:rPr>
        <w:t xml:space="preserve"> </w:t>
      </w:r>
      <w:r>
        <w:t>базового</w:t>
      </w:r>
      <w:r>
        <w:rPr>
          <w:spacing w:val="1"/>
        </w:rPr>
        <w:t xml:space="preserve"> </w:t>
      </w:r>
      <w:r>
        <w:t>и</w:t>
      </w:r>
      <w:r>
        <w:rPr>
          <w:spacing w:val="1"/>
        </w:rPr>
        <w:t xml:space="preserve"> </w:t>
      </w:r>
      <w:r>
        <w:t>углублённого</w:t>
      </w:r>
      <w:r>
        <w:rPr>
          <w:spacing w:val="1"/>
        </w:rPr>
        <w:t xml:space="preserve"> </w:t>
      </w:r>
      <w:r>
        <w:t>уровней</w:t>
      </w:r>
      <w:r>
        <w:rPr>
          <w:spacing w:val="1"/>
        </w:rPr>
        <w:t xml:space="preserve"> </w:t>
      </w:r>
      <w:r>
        <w:t>в</w:t>
      </w:r>
      <w:r>
        <w:rPr>
          <w:spacing w:val="1"/>
        </w:rPr>
        <w:t xml:space="preserve"> </w:t>
      </w:r>
      <w:r>
        <w:t>системе</w:t>
      </w:r>
      <w:r>
        <w:rPr>
          <w:spacing w:val="1"/>
        </w:rPr>
        <w:t xml:space="preserve"> </w:t>
      </w:r>
      <w:r>
        <w:t>дифференцированного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направлен</w:t>
      </w:r>
      <w:r>
        <w:rPr>
          <w:spacing w:val="1"/>
        </w:rPr>
        <w:t xml:space="preserve"> </w:t>
      </w:r>
      <w:r>
        <w:t>на</w:t>
      </w:r>
      <w:r>
        <w:rPr>
          <w:spacing w:val="1"/>
        </w:rPr>
        <w:t xml:space="preserve"> </w:t>
      </w:r>
      <w:r>
        <w:t>реализацию преемственности с последующим этапом получения химического образования в</w:t>
      </w:r>
      <w:r>
        <w:rPr>
          <w:spacing w:val="1"/>
        </w:rPr>
        <w:t xml:space="preserve"> </w:t>
      </w:r>
      <w:r>
        <w:t>рамках</w:t>
      </w:r>
      <w:r>
        <w:rPr>
          <w:spacing w:val="1"/>
        </w:rPr>
        <w:t xml:space="preserve"> </w:t>
      </w:r>
      <w:r>
        <w:t>изучения</w:t>
      </w:r>
      <w:r>
        <w:rPr>
          <w:spacing w:val="1"/>
        </w:rPr>
        <w:t xml:space="preserve"> </w:t>
      </w:r>
      <w:r>
        <w:t>специальных</w:t>
      </w:r>
      <w:r>
        <w:rPr>
          <w:spacing w:val="1"/>
        </w:rPr>
        <w:t xml:space="preserve"> </w:t>
      </w:r>
      <w:r>
        <w:t>естественно-научных</w:t>
      </w:r>
      <w:r>
        <w:rPr>
          <w:spacing w:val="1"/>
        </w:rPr>
        <w:t xml:space="preserve"> </w:t>
      </w:r>
      <w:r>
        <w:t>и</w:t>
      </w:r>
      <w:r>
        <w:rPr>
          <w:spacing w:val="1"/>
        </w:rPr>
        <w:t xml:space="preserve"> </w:t>
      </w:r>
      <w:r>
        <w:t>химических</w:t>
      </w:r>
      <w:r>
        <w:rPr>
          <w:spacing w:val="1"/>
        </w:rPr>
        <w:t xml:space="preserve"> </w:t>
      </w:r>
      <w:r>
        <w:t>дисциплин</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w:t>
      </w:r>
      <w:r>
        <w:rPr>
          <w:spacing w:val="47"/>
        </w:rPr>
        <w:t xml:space="preserve"> </w:t>
      </w:r>
      <w:r>
        <w:t>среднего</w:t>
      </w:r>
      <w:r>
        <w:rPr>
          <w:spacing w:val="53"/>
        </w:rPr>
        <w:t xml:space="preserve"> </w:t>
      </w:r>
      <w:r>
        <w:t>профессионального</w:t>
      </w:r>
      <w:r>
        <w:rPr>
          <w:spacing w:val="48"/>
        </w:rPr>
        <w:t xml:space="preserve"> </w:t>
      </w:r>
      <w:r>
        <w:t>образования.</w:t>
      </w:r>
      <w:r>
        <w:rPr>
          <w:spacing w:val="51"/>
        </w:rPr>
        <w:t xml:space="preserve"> </w:t>
      </w:r>
      <w:r>
        <w:t>В</w:t>
      </w:r>
      <w:r>
        <w:rPr>
          <w:spacing w:val="51"/>
        </w:rPr>
        <w:t xml:space="preserve"> </w:t>
      </w:r>
      <w:r>
        <w:t>этой</w:t>
      </w:r>
      <w:r>
        <w:rPr>
          <w:spacing w:val="54"/>
        </w:rPr>
        <w:t xml:space="preserve"> </w:t>
      </w:r>
      <w:r>
        <w:t>связи</w:t>
      </w:r>
      <w:r>
        <w:rPr>
          <w:spacing w:val="50"/>
        </w:rPr>
        <w:t xml:space="preserve"> </w:t>
      </w:r>
      <w:r>
        <w:t>изучение</w:t>
      </w:r>
      <w:r>
        <w:rPr>
          <w:spacing w:val="52"/>
        </w:rPr>
        <w:t xml:space="preserve"> </w:t>
      </w:r>
      <w:r>
        <w:t>предмета</w:t>
      </w:r>
    </w:p>
    <w:p w:rsidR="00E76707" w:rsidRDefault="00897AC9">
      <w:pPr>
        <w:pStyle w:val="a3"/>
        <w:ind w:right="853" w:firstLine="0"/>
      </w:pPr>
      <w:r>
        <w:t>«Химия» ориентировано преимущественно на расширение и углубление теоретической и</w:t>
      </w:r>
      <w:r>
        <w:rPr>
          <w:spacing w:val="1"/>
        </w:rPr>
        <w:t xml:space="preserve"> </w:t>
      </w:r>
      <w:r>
        <w:t>практической подготовки обучающихся, выбравших определённый профиль обучения, в том</w:t>
      </w:r>
      <w:r>
        <w:rPr>
          <w:spacing w:val="1"/>
        </w:rPr>
        <w:t xml:space="preserve"> </w:t>
      </w:r>
      <w:r>
        <w:t>числе с перспективой последующего получения химического образования в организациях</w:t>
      </w:r>
      <w:r>
        <w:rPr>
          <w:spacing w:val="1"/>
        </w:rPr>
        <w:t xml:space="preserve"> </w:t>
      </w:r>
      <w:r>
        <w:t xml:space="preserve">профессионального  </w:t>
      </w:r>
      <w:r>
        <w:rPr>
          <w:spacing w:val="31"/>
        </w:rPr>
        <w:t xml:space="preserve"> </w:t>
      </w:r>
      <w:r>
        <w:t xml:space="preserve">образования.  </w:t>
      </w:r>
      <w:r>
        <w:rPr>
          <w:spacing w:val="29"/>
        </w:rPr>
        <w:t xml:space="preserve"> </w:t>
      </w:r>
      <w:r>
        <w:t xml:space="preserve">В  </w:t>
      </w:r>
      <w:r>
        <w:rPr>
          <w:spacing w:val="30"/>
        </w:rPr>
        <w:t xml:space="preserve"> </w:t>
      </w:r>
      <w:r>
        <w:t xml:space="preserve">свете  </w:t>
      </w:r>
      <w:r>
        <w:rPr>
          <w:spacing w:val="26"/>
        </w:rPr>
        <w:t xml:space="preserve"> </w:t>
      </w:r>
      <w:r>
        <w:t xml:space="preserve">требований  </w:t>
      </w:r>
      <w:r>
        <w:rPr>
          <w:spacing w:val="23"/>
        </w:rPr>
        <w:t xml:space="preserve"> </w:t>
      </w:r>
      <w:r>
        <w:t xml:space="preserve">ФГОС  </w:t>
      </w:r>
      <w:r>
        <w:rPr>
          <w:spacing w:val="30"/>
        </w:rPr>
        <w:t xml:space="preserve"> </w:t>
      </w:r>
      <w:r>
        <w:t xml:space="preserve">СОО  </w:t>
      </w:r>
      <w:r>
        <w:rPr>
          <w:spacing w:val="30"/>
        </w:rPr>
        <w:t xml:space="preserve"> </w:t>
      </w:r>
      <w:r>
        <w:t xml:space="preserve">к  </w:t>
      </w:r>
      <w:r>
        <w:rPr>
          <w:spacing w:val="26"/>
        </w:rPr>
        <w:t xml:space="preserve"> </w:t>
      </w:r>
      <w:r>
        <w:t>планируемым</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6" w:firstLine="0"/>
      </w:pPr>
      <w:r>
        <w:lastRenderedPageBreak/>
        <w:t>результатам освоения основной образовательной программы среднего общего образования</w:t>
      </w:r>
      <w:r>
        <w:rPr>
          <w:spacing w:val="1"/>
        </w:rPr>
        <w:t xml:space="preserve"> </w:t>
      </w:r>
      <w:r>
        <w:t>изучение</w:t>
      </w:r>
      <w:r>
        <w:rPr>
          <w:spacing w:val="1"/>
        </w:rPr>
        <w:t xml:space="preserve"> </w:t>
      </w:r>
      <w:r>
        <w:t>предмета</w:t>
      </w:r>
      <w:r>
        <w:rPr>
          <w:spacing w:val="1"/>
        </w:rPr>
        <w:t xml:space="preserve"> </w:t>
      </w:r>
      <w:r>
        <w:t>«Химия»</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формирование</w:t>
      </w:r>
      <w:r>
        <w:rPr>
          <w:spacing w:val="1"/>
        </w:rPr>
        <w:t xml:space="preserve"> </w:t>
      </w:r>
      <w:r>
        <w:t>у</w:t>
      </w:r>
      <w:r>
        <w:rPr>
          <w:spacing w:val="60"/>
        </w:rPr>
        <w:t xml:space="preserve"> </w:t>
      </w:r>
      <w:r>
        <w:t>них</w:t>
      </w:r>
      <w:r>
        <w:rPr>
          <w:spacing w:val="61"/>
        </w:rPr>
        <w:t xml:space="preserve"> </w:t>
      </w:r>
      <w:r>
        <w:t>общеинтеллектуальных</w:t>
      </w:r>
      <w:r>
        <w:rPr>
          <w:spacing w:val="1"/>
        </w:rPr>
        <w:t xml:space="preserve"> </w:t>
      </w:r>
      <w:r>
        <w:t>умений,</w:t>
      </w:r>
      <w:r>
        <w:rPr>
          <w:spacing w:val="1"/>
        </w:rPr>
        <w:t xml:space="preserve"> </w:t>
      </w:r>
      <w:r>
        <w:t>умений</w:t>
      </w:r>
      <w:r>
        <w:rPr>
          <w:spacing w:val="1"/>
        </w:rPr>
        <w:t xml:space="preserve"> </w:t>
      </w:r>
      <w:r>
        <w:t>рационализации</w:t>
      </w:r>
      <w:r>
        <w:rPr>
          <w:spacing w:val="1"/>
        </w:rPr>
        <w:t xml:space="preserve"> </w:t>
      </w:r>
      <w:r>
        <w:t>учебного</w:t>
      </w:r>
      <w:r>
        <w:rPr>
          <w:spacing w:val="1"/>
        </w:rPr>
        <w:t xml:space="preserve"> </w:t>
      </w:r>
      <w:r>
        <w:t>труда</w:t>
      </w:r>
      <w:r>
        <w:rPr>
          <w:spacing w:val="1"/>
        </w:rPr>
        <w:t xml:space="preserve"> </w:t>
      </w:r>
      <w:r>
        <w:t>и</w:t>
      </w:r>
      <w:r>
        <w:rPr>
          <w:spacing w:val="1"/>
        </w:rPr>
        <w:t xml:space="preserve"> </w:t>
      </w:r>
      <w:r>
        <w:t>обобщённых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4"/>
        </w:rPr>
        <w:t xml:space="preserve"> </w:t>
      </w:r>
      <w:r>
        <w:t>междисциплинарный,</w:t>
      </w:r>
      <w:r>
        <w:rPr>
          <w:spacing w:val="-1"/>
        </w:rPr>
        <w:t xml:space="preserve"> </w:t>
      </w:r>
      <w:r>
        <w:t>надпредметный</w:t>
      </w:r>
      <w:r>
        <w:rPr>
          <w:spacing w:val="2"/>
        </w:rPr>
        <w:t xml:space="preserve"> </w:t>
      </w:r>
      <w:r>
        <w:t>характер.</w:t>
      </w:r>
    </w:p>
    <w:p w:rsidR="00E76707" w:rsidRDefault="00897AC9">
      <w:pPr>
        <w:pStyle w:val="a3"/>
        <w:ind w:right="852"/>
      </w:pPr>
      <w:r>
        <w:t>Химия на уровне углублённого изучения включает углублённые курсы - «Органическая</w:t>
      </w:r>
      <w:r>
        <w:rPr>
          <w:spacing w:val="-57"/>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структурной организации содержания этих курсов в программе по химии за основу приняты</w:t>
      </w:r>
      <w:r>
        <w:rPr>
          <w:spacing w:val="1"/>
        </w:rPr>
        <w:t xml:space="preserve"> </w:t>
      </w:r>
      <w:r>
        <w:t>положения</w:t>
      </w:r>
      <w:r>
        <w:rPr>
          <w:spacing w:val="-6"/>
        </w:rPr>
        <w:t xml:space="preserve"> </w:t>
      </w:r>
      <w:r>
        <w:t>ФГОС</w:t>
      </w:r>
      <w:r>
        <w:rPr>
          <w:spacing w:val="-2"/>
        </w:rPr>
        <w:t xml:space="preserve"> </w:t>
      </w:r>
      <w:r>
        <w:t>СОО</w:t>
      </w:r>
      <w:r>
        <w:rPr>
          <w:spacing w:val="-6"/>
        </w:rPr>
        <w:t xml:space="preserve"> </w:t>
      </w:r>
      <w:r>
        <w:t>о</w:t>
      </w:r>
      <w:r>
        <w:rPr>
          <w:spacing w:val="-1"/>
        </w:rPr>
        <w:t xml:space="preserve"> </w:t>
      </w:r>
      <w:r>
        <w:t>различиях</w:t>
      </w:r>
      <w:r>
        <w:rPr>
          <w:spacing w:val="-5"/>
        </w:rPr>
        <w:t xml:space="preserve"> </w:t>
      </w:r>
      <w:r>
        <w:t>базового и</w:t>
      </w:r>
      <w:r>
        <w:rPr>
          <w:spacing w:val="-5"/>
        </w:rPr>
        <w:t xml:space="preserve"> </w:t>
      </w:r>
      <w:r>
        <w:t>углублённого</w:t>
      </w:r>
      <w:r>
        <w:rPr>
          <w:spacing w:val="4"/>
        </w:rPr>
        <w:t xml:space="preserve"> </w:t>
      </w:r>
      <w:r>
        <w:t>уровней</w:t>
      </w:r>
      <w:r>
        <w:rPr>
          <w:spacing w:val="-5"/>
        </w:rPr>
        <w:t xml:space="preserve"> </w:t>
      </w:r>
      <w:r>
        <w:t>изучения предмета.</w:t>
      </w:r>
    </w:p>
    <w:p w:rsidR="00E76707" w:rsidRDefault="00897AC9">
      <w:pPr>
        <w:pStyle w:val="a3"/>
        <w:ind w:right="844"/>
      </w:pPr>
      <w:r>
        <w:t>Основу содержания курсов «Органическая химия» и «Общая и неорганическая химия»</w:t>
      </w:r>
      <w:r>
        <w:rPr>
          <w:spacing w:val="1"/>
        </w:rPr>
        <w:t xml:space="preserve"> </w:t>
      </w:r>
      <w:r>
        <w:t>составляет совокупность предметных знаний и умений, относящихся к базовому уровню</w:t>
      </w:r>
      <w:r>
        <w:rPr>
          <w:spacing w:val="1"/>
        </w:rPr>
        <w:t xml:space="preserve"> </w:t>
      </w:r>
      <w:r>
        <w:t>изучения предмета. Эта система знаний получает определённое теоретическое дополнение,</w:t>
      </w:r>
      <w:r>
        <w:rPr>
          <w:spacing w:val="1"/>
        </w:rPr>
        <w:t xml:space="preserve"> </w:t>
      </w:r>
      <w:r>
        <w:t>позволяющее осознанно освоить существенно больший объём фактологического материала.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обеспечена</w:t>
      </w:r>
      <w:r>
        <w:rPr>
          <w:spacing w:val="1"/>
        </w:rPr>
        <w:t xml:space="preserve"> </w:t>
      </w:r>
      <w:r>
        <w:t>возможность</w:t>
      </w:r>
      <w:r>
        <w:rPr>
          <w:spacing w:val="1"/>
        </w:rPr>
        <w:t xml:space="preserve"> </w:t>
      </w:r>
      <w:r>
        <w:t>значительного</w:t>
      </w:r>
      <w:r>
        <w:rPr>
          <w:spacing w:val="1"/>
        </w:rPr>
        <w:t xml:space="preserve"> </w:t>
      </w:r>
      <w:r>
        <w:t>увеличения объёма знаний о химических элементах и свойствах их соединений на основе</w:t>
      </w:r>
      <w:r>
        <w:rPr>
          <w:spacing w:val="1"/>
        </w:rPr>
        <w:t xml:space="preserve"> </w:t>
      </w:r>
      <w:r>
        <w:t>расширения</w:t>
      </w:r>
      <w:r>
        <w:rPr>
          <w:spacing w:val="1"/>
        </w:rPr>
        <w:t xml:space="preserve"> </w:t>
      </w:r>
      <w:r>
        <w:t>и</w:t>
      </w:r>
      <w:r>
        <w:rPr>
          <w:spacing w:val="1"/>
        </w:rPr>
        <w:t xml:space="preserve"> </w:t>
      </w:r>
      <w:r>
        <w:t>углубления</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химической</w:t>
      </w:r>
      <w:r>
        <w:rPr>
          <w:spacing w:val="1"/>
        </w:rPr>
        <w:t xml:space="preserve"> </w:t>
      </w:r>
      <w:r>
        <w:t>связи</w:t>
      </w:r>
      <w:r>
        <w:rPr>
          <w:spacing w:val="1"/>
        </w:rPr>
        <w:t xml:space="preserve"> </w:t>
      </w:r>
      <w:r>
        <w:t>и</w:t>
      </w:r>
      <w:r>
        <w:rPr>
          <w:spacing w:val="1"/>
        </w:rPr>
        <w:t xml:space="preserve"> </w:t>
      </w:r>
      <w:r>
        <w:t>закономерностях</w:t>
      </w:r>
      <w:r>
        <w:rPr>
          <w:spacing w:val="1"/>
        </w:rPr>
        <w:t xml:space="preserve"> </w:t>
      </w:r>
      <w:r>
        <w:t>протекания</w:t>
      </w:r>
      <w:r>
        <w:rPr>
          <w:spacing w:val="1"/>
        </w:rPr>
        <w:t xml:space="preserve"> </w:t>
      </w:r>
      <w:r>
        <w:t>реакций,</w:t>
      </w:r>
      <w:r>
        <w:rPr>
          <w:spacing w:val="1"/>
        </w:rPr>
        <w:t xml:space="preserve"> </w:t>
      </w:r>
      <w:r>
        <w:t>рассматриваемых</w:t>
      </w:r>
      <w:r>
        <w:rPr>
          <w:spacing w:val="1"/>
        </w:rPr>
        <w:t xml:space="preserve"> </w:t>
      </w:r>
      <w:r>
        <w:t>с</w:t>
      </w:r>
      <w:r>
        <w:rPr>
          <w:spacing w:val="1"/>
        </w:rPr>
        <w:t xml:space="preserve"> </w:t>
      </w:r>
      <w:r>
        <w:t>точки</w:t>
      </w:r>
      <w:r>
        <w:rPr>
          <w:spacing w:val="1"/>
        </w:rPr>
        <w:t xml:space="preserve"> </w:t>
      </w:r>
      <w:r>
        <w:t>зрения</w:t>
      </w:r>
      <w:r>
        <w:rPr>
          <w:spacing w:val="61"/>
        </w:rPr>
        <w:t xml:space="preserve"> </w:t>
      </w:r>
      <w:r>
        <w:t>химической</w:t>
      </w:r>
      <w:r>
        <w:rPr>
          <w:spacing w:val="1"/>
        </w:rPr>
        <w:t xml:space="preserve"> </w:t>
      </w:r>
      <w:r>
        <w:t>кинетики</w:t>
      </w:r>
      <w:r>
        <w:rPr>
          <w:spacing w:val="1"/>
        </w:rPr>
        <w:t xml:space="preserve"> </w:t>
      </w:r>
      <w:r>
        <w:t>и</w:t>
      </w:r>
      <w:r>
        <w:rPr>
          <w:spacing w:val="1"/>
        </w:rPr>
        <w:t xml:space="preserve"> </w:t>
      </w:r>
      <w:r>
        <w:t>термодинамики.</w:t>
      </w:r>
      <w:r>
        <w:rPr>
          <w:spacing w:val="1"/>
        </w:rPr>
        <w:t xml:space="preserve"> </w:t>
      </w:r>
      <w:r>
        <w:t>Изучение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 системы</w:t>
      </w:r>
      <w:r>
        <w:rPr>
          <w:spacing w:val="1"/>
        </w:rPr>
        <w:t xml:space="preserve"> </w:t>
      </w:r>
      <w:r>
        <w:t>химических элементов базируется на современных квантовомеханических представлениях о</w:t>
      </w:r>
      <w:r>
        <w:rPr>
          <w:spacing w:val="1"/>
        </w:rPr>
        <w:t xml:space="preserve"> </w:t>
      </w:r>
      <w:r>
        <w:t>строении атома.</w:t>
      </w:r>
      <w:r>
        <w:rPr>
          <w:spacing w:val="60"/>
        </w:rPr>
        <w:t xml:space="preserve"> </w:t>
      </w:r>
      <w:r>
        <w:t>Химическая связь объясняется с точки зрения энергетических изменений</w:t>
      </w:r>
      <w:r>
        <w:rPr>
          <w:spacing w:val="1"/>
        </w:rPr>
        <w:t xml:space="preserve"> </w:t>
      </w:r>
      <w:r>
        <w:t>при</w:t>
      </w:r>
      <w:r>
        <w:rPr>
          <w:spacing w:val="1"/>
        </w:rPr>
        <w:t xml:space="preserve"> </w:t>
      </w:r>
      <w:r>
        <w:t>её</w:t>
      </w:r>
      <w:r>
        <w:rPr>
          <w:spacing w:val="1"/>
        </w:rPr>
        <w:t xml:space="preserve"> </w:t>
      </w:r>
      <w:r>
        <w:t>образовании</w:t>
      </w:r>
      <w:r>
        <w:rPr>
          <w:spacing w:val="1"/>
        </w:rPr>
        <w:t xml:space="preserve"> </w:t>
      </w:r>
      <w:r>
        <w:t>и</w:t>
      </w:r>
      <w:r>
        <w:rPr>
          <w:spacing w:val="1"/>
        </w:rPr>
        <w:t xml:space="preserve"> </w:t>
      </w:r>
      <w:r>
        <w:t>разрушении,</w:t>
      </w:r>
      <w:r>
        <w:rPr>
          <w:spacing w:val="1"/>
        </w:rPr>
        <w:t xml:space="preserve"> </w:t>
      </w:r>
      <w:r>
        <w:t>а</w:t>
      </w:r>
      <w:r>
        <w:rPr>
          <w:spacing w:val="1"/>
        </w:rPr>
        <w:t xml:space="preserve"> </w:t>
      </w:r>
      <w:r>
        <w:t>также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механизмов</w:t>
      </w:r>
      <w:r>
        <w:rPr>
          <w:spacing w:val="1"/>
        </w:rPr>
        <w:t xml:space="preserve"> </w:t>
      </w:r>
      <w:r>
        <w:t>её</w:t>
      </w:r>
      <w:r>
        <w:rPr>
          <w:spacing w:val="1"/>
        </w:rPr>
        <w:t xml:space="preserve"> </w:t>
      </w:r>
      <w:r>
        <w:t>образования.</w:t>
      </w:r>
      <w:r>
        <w:rPr>
          <w:spacing w:val="-57"/>
        </w:rPr>
        <w:t xml:space="preserve"> </w:t>
      </w:r>
      <w:r>
        <w:t>Изучение типов реакций дополняется формированием представлений об электрохимических</w:t>
      </w:r>
      <w:r>
        <w:rPr>
          <w:spacing w:val="1"/>
        </w:rPr>
        <w:t xml:space="preserve"> </w:t>
      </w:r>
      <w:r>
        <w:t>процессах и электролизе расплавов и растворов веществ. В курсе органической химии при</w:t>
      </w:r>
      <w:r>
        <w:rPr>
          <w:spacing w:val="1"/>
        </w:rPr>
        <w:t xml:space="preserve"> </w:t>
      </w:r>
      <w:r>
        <w:t>рассмотрении</w:t>
      </w:r>
      <w:r>
        <w:rPr>
          <w:spacing w:val="1"/>
        </w:rPr>
        <w:t xml:space="preserve"> </w:t>
      </w:r>
      <w:r>
        <w:t>реакционной</w:t>
      </w:r>
      <w:r>
        <w:rPr>
          <w:spacing w:val="60"/>
        </w:rPr>
        <w:t xml:space="preserve"> </w:t>
      </w:r>
      <w:r>
        <w:t>способности соединений уделяется</w:t>
      </w:r>
      <w:r>
        <w:rPr>
          <w:spacing w:val="60"/>
        </w:rPr>
        <w:t xml:space="preserve"> </w:t>
      </w:r>
      <w:r>
        <w:t>особое внимание вопросам</w:t>
      </w:r>
      <w:r>
        <w:rPr>
          <w:spacing w:val="1"/>
        </w:rPr>
        <w:t xml:space="preserve"> </w:t>
      </w:r>
      <w:r>
        <w:t>об</w:t>
      </w:r>
      <w:r>
        <w:rPr>
          <w:spacing w:val="-3"/>
        </w:rPr>
        <w:t xml:space="preserve"> </w:t>
      </w:r>
      <w:r>
        <w:t>электронных</w:t>
      </w:r>
      <w:r>
        <w:rPr>
          <w:spacing w:val="-4"/>
        </w:rPr>
        <w:t xml:space="preserve"> </w:t>
      </w:r>
      <w:r>
        <w:t>эффектах,</w:t>
      </w:r>
      <w:r>
        <w:rPr>
          <w:spacing w:val="1"/>
        </w:rPr>
        <w:t xml:space="preserve"> </w:t>
      </w:r>
      <w:r>
        <w:t>о взаимном</w:t>
      </w:r>
      <w:r>
        <w:rPr>
          <w:spacing w:val="-3"/>
        </w:rPr>
        <w:t xml:space="preserve"> </w:t>
      </w:r>
      <w:r>
        <w:t>влиянии</w:t>
      </w:r>
      <w:r>
        <w:rPr>
          <w:spacing w:val="-4"/>
        </w:rPr>
        <w:t xml:space="preserve"> </w:t>
      </w:r>
      <w:r>
        <w:t>атомов</w:t>
      </w:r>
      <w:r>
        <w:rPr>
          <w:spacing w:val="-3"/>
        </w:rPr>
        <w:t xml:space="preserve"> </w:t>
      </w:r>
      <w:r>
        <w:t>в</w:t>
      </w:r>
      <w:r>
        <w:rPr>
          <w:spacing w:val="-3"/>
        </w:rPr>
        <w:t xml:space="preserve"> </w:t>
      </w:r>
      <w:r>
        <w:t>молекулах</w:t>
      </w:r>
      <w:r>
        <w:rPr>
          <w:spacing w:val="-5"/>
        </w:rPr>
        <w:t xml:space="preserve"> </w:t>
      </w:r>
      <w:r>
        <w:t>и</w:t>
      </w:r>
      <w:r>
        <w:rPr>
          <w:spacing w:val="1"/>
        </w:rPr>
        <w:t xml:space="preserve"> </w:t>
      </w:r>
      <w:r>
        <w:t>механизмах</w:t>
      </w:r>
      <w:r>
        <w:rPr>
          <w:spacing w:val="-5"/>
        </w:rPr>
        <w:t xml:space="preserve"> </w:t>
      </w:r>
      <w:r>
        <w:t>реакций.</w:t>
      </w:r>
    </w:p>
    <w:p w:rsidR="00E76707" w:rsidRDefault="00897AC9">
      <w:pPr>
        <w:pStyle w:val="a3"/>
        <w:ind w:right="849"/>
      </w:pPr>
      <w:r>
        <w:t>Особое</w:t>
      </w:r>
      <w:r>
        <w:rPr>
          <w:spacing w:val="1"/>
        </w:rPr>
        <w:t xml:space="preserve"> </w:t>
      </w:r>
      <w:r>
        <w:t>значение</w:t>
      </w:r>
      <w:r>
        <w:rPr>
          <w:spacing w:val="1"/>
        </w:rPr>
        <w:t xml:space="preserve"> </w:t>
      </w:r>
      <w:r>
        <w:t>имеет</w:t>
      </w:r>
      <w:r>
        <w:rPr>
          <w:spacing w:val="1"/>
        </w:rPr>
        <w:t xml:space="preserve"> </w:t>
      </w:r>
      <w:r>
        <w:t>то,</w:t>
      </w:r>
      <w:r>
        <w:rPr>
          <w:spacing w:val="1"/>
        </w:rPr>
        <w:t xml:space="preserve"> </w:t>
      </w:r>
      <w:r>
        <w:t>что</w:t>
      </w:r>
      <w:r>
        <w:rPr>
          <w:spacing w:val="1"/>
        </w:rPr>
        <w:t xml:space="preserve"> </w:t>
      </w:r>
      <w:r>
        <w:t>на</w:t>
      </w:r>
      <w:r>
        <w:rPr>
          <w:spacing w:val="1"/>
        </w:rPr>
        <w:t xml:space="preserve"> </w:t>
      </w:r>
      <w:r>
        <w:t>содержание</w:t>
      </w:r>
      <w:r>
        <w:rPr>
          <w:spacing w:val="1"/>
        </w:rPr>
        <w:t xml:space="preserve"> </w:t>
      </w:r>
      <w:r>
        <w:t>курсов</w:t>
      </w:r>
      <w:r>
        <w:rPr>
          <w:spacing w:val="1"/>
        </w:rPr>
        <w:t xml:space="preserve"> </w:t>
      </w:r>
      <w:r>
        <w:t>химии</w:t>
      </w:r>
      <w:r>
        <w:rPr>
          <w:spacing w:val="1"/>
        </w:rPr>
        <w:t xml:space="preserve"> </w:t>
      </w:r>
      <w:r>
        <w:t>углублённого</w:t>
      </w:r>
      <w:r>
        <w:rPr>
          <w:spacing w:val="1"/>
        </w:rPr>
        <w:t xml:space="preserve"> </w:t>
      </w:r>
      <w:r>
        <w:t>уровня</w:t>
      </w:r>
      <w:r>
        <w:rPr>
          <w:spacing w:val="1"/>
        </w:rPr>
        <w:t xml:space="preserve"> </w:t>
      </w:r>
      <w:r>
        <w:t>изучения для классов определённого профиля (главным образом на их структуру и характер</w:t>
      </w:r>
      <w:r>
        <w:rPr>
          <w:spacing w:val="1"/>
        </w:rPr>
        <w:t xml:space="preserve"> </w:t>
      </w:r>
      <w:r>
        <w:t>дополнений к общей системе предметных знаний) оказывают влияние смежные предметы.</w:t>
      </w:r>
      <w:r>
        <w:rPr>
          <w:spacing w:val="1"/>
        </w:rPr>
        <w:t xml:space="preserve"> </w:t>
      </w:r>
      <w:r>
        <w:t>Так, например, в содержании предмета для классов химико-физического профиля большое</w:t>
      </w:r>
      <w:r>
        <w:rPr>
          <w:spacing w:val="1"/>
        </w:rPr>
        <w:t xml:space="preserve"> </w:t>
      </w:r>
      <w:r>
        <w:t>значение</w:t>
      </w:r>
      <w:r>
        <w:rPr>
          <w:spacing w:val="1"/>
        </w:rPr>
        <w:t xml:space="preserve"> </w:t>
      </w:r>
      <w:r>
        <w:t>будут</w:t>
      </w:r>
      <w:r>
        <w:rPr>
          <w:spacing w:val="1"/>
        </w:rPr>
        <w:t xml:space="preserve"> </w:t>
      </w:r>
      <w:r>
        <w:t>иметь</w:t>
      </w:r>
      <w:r>
        <w:rPr>
          <w:spacing w:val="1"/>
        </w:rPr>
        <w:t xml:space="preserve"> </w:t>
      </w:r>
      <w:r>
        <w:t>элементы</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общей</w:t>
      </w:r>
      <w:r>
        <w:rPr>
          <w:spacing w:val="1"/>
        </w:rPr>
        <w:t xml:space="preserve"> </w:t>
      </w:r>
      <w:r>
        <w:t>химии.</w:t>
      </w:r>
      <w:r>
        <w:rPr>
          <w:spacing w:val="1"/>
        </w:rPr>
        <w:t xml:space="preserve"> </w:t>
      </w:r>
      <w:r>
        <w:t>При</w:t>
      </w:r>
      <w:r>
        <w:rPr>
          <w:spacing w:val="60"/>
        </w:rPr>
        <w:t xml:space="preserve"> </w:t>
      </w:r>
      <w:r>
        <w:t>изучении</w:t>
      </w:r>
      <w:r>
        <w:rPr>
          <w:spacing w:val="1"/>
        </w:rPr>
        <w:t xml:space="preserve"> </w:t>
      </w:r>
      <w:r>
        <w:t>предмета в данном случае акцент будет сделан на общность методов познания, общность</w:t>
      </w:r>
      <w:r>
        <w:rPr>
          <w:spacing w:val="1"/>
        </w:rPr>
        <w:t xml:space="preserve"> </w:t>
      </w:r>
      <w:r>
        <w:t>законов и теорий в химии и в физике: атомно-молекулярная теория (молекулярная теория в</w:t>
      </w:r>
      <w:r>
        <w:rPr>
          <w:spacing w:val="1"/>
        </w:rPr>
        <w:t xml:space="preserve"> </w:t>
      </w:r>
      <w:r>
        <w:t>физике),</w:t>
      </w:r>
      <w:r>
        <w:rPr>
          <w:spacing w:val="1"/>
        </w:rPr>
        <w:t xml:space="preserve"> </w:t>
      </w:r>
      <w:r>
        <w:t>законы</w:t>
      </w:r>
      <w:r>
        <w:rPr>
          <w:spacing w:val="1"/>
        </w:rPr>
        <w:t xml:space="preserve"> </w:t>
      </w:r>
      <w:r>
        <w:t>сохранения</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законы</w:t>
      </w:r>
      <w:r>
        <w:rPr>
          <w:spacing w:val="1"/>
        </w:rPr>
        <w:t xml:space="preserve"> </w:t>
      </w:r>
      <w:r>
        <w:t>термодинамики,</w:t>
      </w:r>
      <w:r>
        <w:rPr>
          <w:spacing w:val="1"/>
        </w:rPr>
        <w:t xml:space="preserve"> </w:t>
      </w:r>
      <w:r>
        <w:t>электролиза,</w:t>
      </w:r>
      <w:r>
        <w:rPr>
          <w:spacing w:val="1"/>
        </w:rPr>
        <w:t xml:space="preserve"> </w:t>
      </w:r>
      <w:r>
        <w:t>представления</w:t>
      </w:r>
      <w:r>
        <w:rPr>
          <w:spacing w:val="-4"/>
        </w:rPr>
        <w:t xml:space="preserve"> </w:t>
      </w:r>
      <w:r>
        <w:t>о</w:t>
      </w:r>
      <w:r>
        <w:rPr>
          <w:spacing w:val="6"/>
        </w:rPr>
        <w:t xml:space="preserve"> </w:t>
      </w:r>
      <w:r>
        <w:t>строении</w:t>
      </w:r>
      <w:r>
        <w:rPr>
          <w:spacing w:val="-2"/>
        </w:rPr>
        <w:t xml:space="preserve"> </w:t>
      </w:r>
      <w:r>
        <w:t>веществ и</w:t>
      </w:r>
      <w:r>
        <w:rPr>
          <w:spacing w:val="2"/>
        </w:rPr>
        <w:t xml:space="preserve"> </w:t>
      </w:r>
      <w:r>
        <w:t>другое.</w:t>
      </w:r>
    </w:p>
    <w:p w:rsidR="00E76707" w:rsidRDefault="00897AC9">
      <w:pPr>
        <w:pStyle w:val="a3"/>
        <w:spacing w:before="3"/>
        <w:ind w:right="845"/>
      </w:pP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химико-биологического</w:t>
      </w:r>
      <w:r>
        <w:rPr>
          <w:spacing w:val="1"/>
        </w:rPr>
        <w:t xml:space="preserve"> </w:t>
      </w:r>
      <w:r>
        <w:t>профиля</w:t>
      </w:r>
      <w:r>
        <w:rPr>
          <w:spacing w:val="1"/>
        </w:rPr>
        <w:t xml:space="preserve"> </w:t>
      </w:r>
      <w:r>
        <w:t>больший</w:t>
      </w:r>
      <w:r>
        <w:rPr>
          <w:spacing w:val="1"/>
        </w:rPr>
        <w:t xml:space="preserve"> </w:t>
      </w:r>
      <w:r>
        <w:t>удельный вес будет иметь органическая химия. В этом случае предоставляется возможность</w:t>
      </w:r>
      <w:r>
        <w:rPr>
          <w:spacing w:val="1"/>
        </w:rPr>
        <w:t xml:space="preserve"> </w:t>
      </w:r>
      <w:r>
        <w:t>для более обстоятельного рассмотрения химической организации клетки как биологической</w:t>
      </w:r>
      <w:r>
        <w:rPr>
          <w:spacing w:val="1"/>
        </w:rPr>
        <w:t xml:space="preserve"> </w:t>
      </w:r>
      <w:r>
        <w:t>системы, в состав которой входят, к примеру, такие структурные компоненты, как липиды,</w:t>
      </w:r>
      <w:r>
        <w:rPr>
          <w:spacing w:val="1"/>
        </w:rPr>
        <w:t xml:space="preserve"> </w:t>
      </w:r>
      <w:r>
        <w:t>белки, углеводы, нуклеиновые кислоты и другие. При этом знания о составе и свойствах</w:t>
      </w:r>
      <w:r>
        <w:rPr>
          <w:spacing w:val="1"/>
        </w:rPr>
        <w:t xml:space="preserve"> </w:t>
      </w:r>
      <w:r>
        <w:t>представителей</w:t>
      </w:r>
      <w:r>
        <w:rPr>
          <w:spacing w:val="1"/>
        </w:rPr>
        <w:t xml:space="preserve"> </w:t>
      </w:r>
      <w:r>
        <w:t>основных</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сущности</w:t>
      </w:r>
      <w:r>
        <w:rPr>
          <w:spacing w:val="-2"/>
        </w:rPr>
        <w:t xml:space="preserve"> </w:t>
      </w:r>
      <w:r>
        <w:t>процессов</w:t>
      </w:r>
      <w:r>
        <w:rPr>
          <w:spacing w:val="3"/>
        </w:rPr>
        <w:t xml:space="preserve"> </w:t>
      </w:r>
      <w:r>
        <w:t>фотосинтеза,</w:t>
      </w:r>
      <w:r>
        <w:rPr>
          <w:spacing w:val="3"/>
        </w:rPr>
        <w:t xml:space="preserve"> </w:t>
      </w:r>
      <w:r>
        <w:t>дыхания,</w:t>
      </w:r>
      <w:r>
        <w:rPr>
          <w:spacing w:val="-1"/>
        </w:rPr>
        <w:t xml:space="preserve"> </w:t>
      </w:r>
      <w:r>
        <w:t>пищеварения.</w:t>
      </w:r>
    </w:p>
    <w:p w:rsidR="00E76707" w:rsidRDefault="00897AC9">
      <w:pPr>
        <w:pStyle w:val="a3"/>
        <w:ind w:right="852"/>
      </w:pPr>
      <w:r>
        <w:t>В плане формирования основ научного мировоззрения, освоения общенаучных методов</w:t>
      </w:r>
      <w:r>
        <w:rPr>
          <w:spacing w:val="-57"/>
        </w:rPr>
        <w:t xml:space="preserve"> </w:t>
      </w:r>
      <w:r>
        <w:t>познания и опыта практического</w:t>
      </w:r>
      <w:r>
        <w:rPr>
          <w:spacing w:val="1"/>
        </w:rPr>
        <w:t xml:space="preserve"> </w:t>
      </w:r>
      <w:r>
        <w:t>применения научных знаний</w:t>
      </w:r>
      <w:r>
        <w:rPr>
          <w:spacing w:val="1"/>
        </w:rPr>
        <w:t xml:space="preserve"> </w:t>
      </w:r>
      <w:r>
        <w:t>изучение</w:t>
      </w:r>
      <w:r>
        <w:rPr>
          <w:spacing w:val="1"/>
        </w:rPr>
        <w:t xml:space="preserve"> </w:t>
      </w:r>
      <w:r>
        <w:t>предмета</w:t>
      </w:r>
      <w:r>
        <w:rPr>
          <w:spacing w:val="60"/>
        </w:rPr>
        <w:t xml:space="preserve"> </w:t>
      </w:r>
      <w:r>
        <w:t>«Химия»</w:t>
      </w:r>
      <w:r>
        <w:rPr>
          <w:spacing w:val="-57"/>
        </w:rPr>
        <w:t xml:space="preserve"> </w:t>
      </w:r>
      <w:r>
        <w:t>на</w:t>
      </w:r>
      <w:r>
        <w:rPr>
          <w:spacing w:val="1"/>
        </w:rPr>
        <w:t xml:space="preserve"> </w:t>
      </w:r>
      <w:r>
        <w:t>углублённом</w:t>
      </w:r>
      <w:r>
        <w:rPr>
          <w:spacing w:val="1"/>
        </w:rPr>
        <w:t xml:space="preserve"> </w:t>
      </w:r>
      <w:r>
        <w:t>уровне</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учебными</w:t>
      </w:r>
      <w:r>
        <w:rPr>
          <w:spacing w:val="1"/>
        </w:rPr>
        <w:t xml:space="preserve"> </w:t>
      </w:r>
      <w:r>
        <w:t>предметами,</w:t>
      </w:r>
      <w:r>
        <w:rPr>
          <w:spacing w:val="1"/>
        </w:rPr>
        <w:t xml:space="preserve"> </w:t>
      </w:r>
      <w:r>
        <w:t>входящими в состав предметных областей «Естественно-научные предметы», «Математика и</w:t>
      </w:r>
      <w:r>
        <w:rPr>
          <w:spacing w:val="-57"/>
        </w:rPr>
        <w:t xml:space="preserve"> </w:t>
      </w:r>
      <w:r>
        <w:t>информатика»</w:t>
      </w:r>
      <w:r>
        <w:rPr>
          <w:spacing w:val="-4"/>
        </w:rPr>
        <w:t xml:space="preserve"> </w:t>
      </w:r>
      <w:r>
        <w:t>и</w:t>
      </w:r>
      <w:r>
        <w:rPr>
          <w:spacing w:val="3"/>
        </w:rPr>
        <w:t xml:space="preserve"> </w:t>
      </w:r>
      <w:r>
        <w:t>«Русский</w:t>
      </w:r>
      <w:r>
        <w:rPr>
          <w:spacing w:val="3"/>
        </w:rPr>
        <w:t xml:space="preserve"> </w:t>
      </w:r>
      <w:r>
        <w:t>язык и</w:t>
      </w:r>
      <w:r>
        <w:rPr>
          <w:spacing w:val="-3"/>
        </w:rPr>
        <w:t xml:space="preserve"> </w:t>
      </w:r>
      <w:r>
        <w:t>литература».</w:t>
      </w:r>
    </w:p>
    <w:p w:rsidR="00E76707" w:rsidRDefault="00897AC9">
      <w:pPr>
        <w:pStyle w:val="a3"/>
        <w:ind w:right="848"/>
      </w:pPr>
      <w:r>
        <w:t>При</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также,</w:t>
      </w:r>
      <w:r>
        <w:rPr>
          <w:spacing w:val="60"/>
        </w:rPr>
        <w:t xml:space="preserve"> </w:t>
      </w:r>
      <w:r>
        <w:t>как</w:t>
      </w:r>
      <w:r>
        <w:rPr>
          <w:spacing w:val="60"/>
        </w:rPr>
        <w:t xml:space="preserve"> </w:t>
      </w:r>
      <w:r>
        <w:t>на</w:t>
      </w:r>
      <w:r>
        <w:rPr>
          <w:spacing w:val="1"/>
        </w:rPr>
        <w:t xml:space="preserve"> </w:t>
      </w:r>
      <w:r>
        <w:t>уровне</w:t>
      </w:r>
      <w:r>
        <w:rPr>
          <w:spacing w:val="1"/>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1"/>
        </w:rPr>
        <w:t xml:space="preserve"> </w:t>
      </w:r>
      <w:r>
        <w:t>современного естествознания, практической деятельности человека и одного из компонентов</w:t>
      </w:r>
      <w:r>
        <w:rPr>
          <w:spacing w:val="-57"/>
        </w:rPr>
        <w:t xml:space="preserve"> </w:t>
      </w:r>
      <w:r>
        <w:t>мировой</w:t>
      </w:r>
      <w:r>
        <w:rPr>
          <w:spacing w:val="1"/>
        </w:rPr>
        <w:t xml:space="preserve"> </w:t>
      </w:r>
      <w:r>
        <w:t>культуры.</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предполагает</w:t>
      </w:r>
      <w:r>
        <w:rPr>
          <w:spacing w:val="-3"/>
        </w:rPr>
        <w:t xml:space="preserve"> </w:t>
      </w:r>
      <w:r>
        <w:t>реализацию таких</w:t>
      </w:r>
      <w:r>
        <w:rPr>
          <w:spacing w:val="-4"/>
        </w:rPr>
        <w:t xml:space="preserve"> </w:t>
      </w:r>
      <w:r>
        <w:t>целей,</w:t>
      </w:r>
      <w:r>
        <w:rPr>
          <w:spacing w:val="-1"/>
        </w:rPr>
        <w:t xml:space="preserve"> </w:t>
      </w:r>
      <w:r>
        <w:t>как:</w:t>
      </w:r>
      <w:r>
        <w:rPr>
          <w:spacing w:val="1"/>
        </w:rPr>
        <w:t xml:space="preserve"> </w:t>
      </w:r>
      <w:r>
        <w:t>формирование</w:t>
      </w:r>
      <w:r>
        <w:rPr>
          <w:spacing w:val="-4"/>
        </w:rPr>
        <w:t xml:space="preserve"> </w:t>
      </w:r>
      <w:r>
        <w:t>представлений:</w:t>
      </w:r>
    </w:p>
    <w:p w:rsidR="00E76707" w:rsidRDefault="00E76707">
      <w:p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264"/>
        </w:tabs>
        <w:spacing w:before="64"/>
        <w:ind w:right="849" w:firstLine="566"/>
        <w:rPr>
          <w:sz w:val="24"/>
        </w:rPr>
      </w:pPr>
      <w:r>
        <w:rPr>
          <w:sz w:val="24"/>
        </w:rPr>
        <w:lastRenderedPageBreak/>
        <w:t>о материальном единстве мира, закономерностях и познаваемости явлений природы, о</w:t>
      </w:r>
      <w:r>
        <w:rPr>
          <w:spacing w:val="-57"/>
          <w:sz w:val="24"/>
        </w:rPr>
        <w:t xml:space="preserve"> </w:t>
      </w:r>
      <w:r>
        <w:rPr>
          <w:sz w:val="24"/>
        </w:rPr>
        <w:t>месте химии в системе естественных наук и её ведущей роли в обеспечении устойчивого</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экологической,</w:t>
      </w:r>
      <w:r>
        <w:rPr>
          <w:spacing w:val="1"/>
          <w:sz w:val="24"/>
        </w:rPr>
        <w:t xml:space="preserve"> </w:t>
      </w:r>
      <w:r>
        <w:rPr>
          <w:sz w:val="24"/>
        </w:rPr>
        <w:t>энергетической</w:t>
      </w:r>
      <w:r>
        <w:rPr>
          <w:spacing w:val="1"/>
          <w:sz w:val="24"/>
        </w:rPr>
        <w:t xml:space="preserve"> </w:t>
      </w:r>
      <w:r>
        <w:rPr>
          <w:sz w:val="24"/>
        </w:rPr>
        <w:t>и</w:t>
      </w:r>
      <w:r>
        <w:rPr>
          <w:spacing w:val="1"/>
          <w:sz w:val="24"/>
        </w:rPr>
        <w:t xml:space="preserve"> </w:t>
      </w:r>
      <w:r>
        <w:rPr>
          <w:sz w:val="24"/>
        </w:rPr>
        <w:t>пищевой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медицины,</w:t>
      </w:r>
      <w:r>
        <w:rPr>
          <w:spacing w:val="1"/>
          <w:sz w:val="24"/>
        </w:rPr>
        <w:t xml:space="preserve"> </w:t>
      </w:r>
      <w:r>
        <w:rPr>
          <w:sz w:val="24"/>
        </w:rPr>
        <w:t>создании</w:t>
      </w:r>
      <w:r>
        <w:rPr>
          <w:spacing w:val="1"/>
          <w:sz w:val="24"/>
        </w:rPr>
        <w:t xml:space="preserve"> </w:t>
      </w:r>
      <w:r>
        <w:rPr>
          <w:sz w:val="24"/>
        </w:rPr>
        <w:t>новых</w:t>
      </w:r>
      <w:r>
        <w:rPr>
          <w:spacing w:val="1"/>
          <w:sz w:val="24"/>
        </w:rPr>
        <w:t xml:space="preserve"> </w:t>
      </w:r>
      <w:r>
        <w:rPr>
          <w:sz w:val="24"/>
        </w:rPr>
        <w:t>материалов,</w:t>
      </w:r>
      <w:r>
        <w:rPr>
          <w:spacing w:val="1"/>
          <w:sz w:val="24"/>
        </w:rPr>
        <w:t xml:space="preserve"> </w:t>
      </w:r>
      <w:r>
        <w:rPr>
          <w:sz w:val="24"/>
        </w:rPr>
        <w:t>новых</w:t>
      </w:r>
      <w:r>
        <w:rPr>
          <w:spacing w:val="60"/>
          <w:sz w:val="24"/>
        </w:rPr>
        <w:t xml:space="preserve"> </w:t>
      </w:r>
      <w:r>
        <w:rPr>
          <w:sz w:val="24"/>
        </w:rPr>
        <w:t>источников</w:t>
      </w:r>
      <w:r>
        <w:rPr>
          <w:spacing w:val="1"/>
          <w:sz w:val="24"/>
        </w:rPr>
        <w:t xml:space="preserve"> </w:t>
      </w:r>
      <w:r>
        <w:rPr>
          <w:sz w:val="24"/>
        </w:rPr>
        <w:t>энергии, в обеспечении рационального природопользования, в формировании мировоззрения</w:t>
      </w:r>
      <w:r>
        <w:rPr>
          <w:spacing w:val="-57"/>
          <w:sz w:val="24"/>
        </w:rPr>
        <w:t xml:space="preserve"> </w:t>
      </w:r>
      <w:r>
        <w:rPr>
          <w:sz w:val="24"/>
        </w:rPr>
        <w:t>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экологически</w:t>
      </w:r>
      <w:r>
        <w:rPr>
          <w:spacing w:val="1"/>
          <w:sz w:val="24"/>
        </w:rPr>
        <w:t xml:space="preserve"> </w:t>
      </w:r>
      <w:r>
        <w:rPr>
          <w:sz w:val="24"/>
        </w:rPr>
        <w:t>обоснованного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природной</w:t>
      </w:r>
      <w:r>
        <w:rPr>
          <w:spacing w:val="3"/>
          <w:sz w:val="24"/>
        </w:rPr>
        <w:t xml:space="preserve"> </w:t>
      </w:r>
      <w:r>
        <w:rPr>
          <w:sz w:val="24"/>
        </w:rPr>
        <w:t>среде;</w:t>
      </w:r>
    </w:p>
    <w:p w:rsidR="00E76707" w:rsidRDefault="00897AC9" w:rsidP="005C762A">
      <w:pPr>
        <w:pStyle w:val="a7"/>
        <w:numPr>
          <w:ilvl w:val="1"/>
          <w:numId w:val="46"/>
        </w:numPr>
        <w:tabs>
          <w:tab w:val="left" w:pos="1274"/>
        </w:tabs>
        <w:ind w:right="848" w:firstLine="566"/>
        <w:rPr>
          <w:sz w:val="24"/>
        </w:rPr>
      </w:pPr>
      <w:r>
        <w:rPr>
          <w:sz w:val="24"/>
        </w:rPr>
        <w:t>освоение системы знаний, лежащих в основе химической составляющей естественно-</w:t>
      </w:r>
      <w:r>
        <w:rPr>
          <w:spacing w:val="1"/>
          <w:sz w:val="24"/>
        </w:rPr>
        <w:t xml:space="preserve"> </w:t>
      </w:r>
      <w:r>
        <w:rPr>
          <w:sz w:val="24"/>
        </w:rPr>
        <w:t>научной картины мира: фундаментальных понятий, законов и теорий химии, современных</w:t>
      </w:r>
      <w:r>
        <w:rPr>
          <w:spacing w:val="1"/>
          <w:sz w:val="24"/>
        </w:rPr>
        <w:t xml:space="preserve"> </w:t>
      </w:r>
      <w:r>
        <w:rPr>
          <w:sz w:val="24"/>
        </w:rPr>
        <w:t>представлений о строении вещества на разных уровнях</w:t>
      </w:r>
      <w:r>
        <w:rPr>
          <w:spacing w:val="1"/>
          <w:sz w:val="24"/>
        </w:rPr>
        <w:t xml:space="preserve"> </w:t>
      </w:r>
      <w:r>
        <w:rPr>
          <w:sz w:val="24"/>
        </w:rPr>
        <w:t>- атомном, ионно-молекулярном,</w:t>
      </w:r>
      <w:r>
        <w:rPr>
          <w:spacing w:val="1"/>
          <w:sz w:val="24"/>
        </w:rPr>
        <w:t xml:space="preserve"> </w:t>
      </w:r>
      <w:r>
        <w:rPr>
          <w:sz w:val="24"/>
        </w:rPr>
        <w:t>надмолекулярном,</w:t>
      </w:r>
      <w:r>
        <w:rPr>
          <w:spacing w:val="1"/>
          <w:sz w:val="24"/>
        </w:rPr>
        <w:t xml:space="preserve"> </w:t>
      </w:r>
      <w:r>
        <w:rPr>
          <w:sz w:val="24"/>
        </w:rPr>
        <w:t>о</w:t>
      </w:r>
      <w:r>
        <w:rPr>
          <w:spacing w:val="1"/>
          <w:sz w:val="24"/>
        </w:rPr>
        <w:t xml:space="preserve"> </w:t>
      </w:r>
      <w:r>
        <w:rPr>
          <w:sz w:val="24"/>
        </w:rPr>
        <w:t>термодинамических</w:t>
      </w:r>
      <w:r>
        <w:rPr>
          <w:spacing w:val="1"/>
          <w:sz w:val="24"/>
        </w:rPr>
        <w:t xml:space="preserve"> </w:t>
      </w:r>
      <w:r>
        <w:rPr>
          <w:sz w:val="24"/>
        </w:rPr>
        <w:t>и</w:t>
      </w:r>
      <w:r>
        <w:rPr>
          <w:spacing w:val="1"/>
          <w:sz w:val="24"/>
        </w:rPr>
        <w:t xml:space="preserve"> </w:t>
      </w:r>
      <w:r>
        <w:rPr>
          <w:sz w:val="24"/>
        </w:rPr>
        <w:t>кинетических</w:t>
      </w:r>
      <w:r>
        <w:rPr>
          <w:spacing w:val="1"/>
          <w:sz w:val="24"/>
        </w:rPr>
        <w:t xml:space="preserve"> </w:t>
      </w:r>
      <w:r>
        <w:rPr>
          <w:sz w:val="24"/>
        </w:rPr>
        <w:t>закономерностях</w:t>
      </w:r>
      <w:r>
        <w:rPr>
          <w:spacing w:val="1"/>
          <w:sz w:val="24"/>
        </w:rPr>
        <w:t xml:space="preserve"> </w:t>
      </w:r>
      <w:r>
        <w:rPr>
          <w:sz w:val="24"/>
        </w:rPr>
        <w:t>протекания</w:t>
      </w:r>
      <w:r>
        <w:rPr>
          <w:spacing w:val="1"/>
          <w:sz w:val="24"/>
        </w:rPr>
        <w:t xml:space="preserve"> </w:t>
      </w:r>
      <w:r>
        <w:rPr>
          <w:sz w:val="24"/>
        </w:rPr>
        <w:t>химических реакций, о химическом равновесии, растворах и дисперсных системах, об общих</w:t>
      </w:r>
      <w:r>
        <w:rPr>
          <w:spacing w:val="-57"/>
          <w:sz w:val="24"/>
        </w:rPr>
        <w:t xml:space="preserve"> </w:t>
      </w:r>
      <w:r>
        <w:rPr>
          <w:sz w:val="24"/>
        </w:rPr>
        <w:t>научных</w:t>
      </w:r>
      <w:r>
        <w:rPr>
          <w:spacing w:val="-4"/>
          <w:sz w:val="24"/>
        </w:rPr>
        <w:t xml:space="preserve"> </w:t>
      </w:r>
      <w:r>
        <w:rPr>
          <w:sz w:val="24"/>
        </w:rPr>
        <w:t>принципах</w:t>
      </w:r>
      <w:r>
        <w:rPr>
          <w:spacing w:val="-3"/>
          <w:sz w:val="24"/>
        </w:rPr>
        <w:t xml:space="preserve"> </w:t>
      </w:r>
      <w:r>
        <w:rPr>
          <w:sz w:val="24"/>
        </w:rPr>
        <w:t>химического</w:t>
      </w:r>
      <w:r>
        <w:rPr>
          <w:spacing w:val="2"/>
          <w:sz w:val="24"/>
        </w:rPr>
        <w:t xml:space="preserve"> </w:t>
      </w:r>
      <w:r>
        <w:rPr>
          <w:sz w:val="24"/>
        </w:rPr>
        <w:t>производства;</w:t>
      </w:r>
    </w:p>
    <w:p w:rsidR="00E76707" w:rsidRDefault="00897AC9" w:rsidP="005C762A">
      <w:pPr>
        <w:pStyle w:val="a7"/>
        <w:numPr>
          <w:ilvl w:val="1"/>
          <w:numId w:val="46"/>
        </w:numPr>
        <w:tabs>
          <w:tab w:val="left" w:pos="1289"/>
        </w:tabs>
        <w:ind w:right="851" w:firstLine="566"/>
        <w:rPr>
          <w:sz w:val="24"/>
        </w:rPr>
      </w:pPr>
      <w:r>
        <w:rPr>
          <w:sz w:val="24"/>
        </w:rPr>
        <w:t>формирование у обучающихся осознанного понимания востребованности системных</w:t>
      </w:r>
      <w:r>
        <w:rPr>
          <w:spacing w:val="1"/>
          <w:sz w:val="24"/>
        </w:rPr>
        <w:t xml:space="preserve"> </w:t>
      </w:r>
      <w:r>
        <w:rPr>
          <w:sz w:val="24"/>
        </w:rPr>
        <w:t>химических знаний</w:t>
      </w:r>
      <w:r>
        <w:rPr>
          <w:spacing w:val="1"/>
          <w:sz w:val="24"/>
        </w:rPr>
        <w:t xml:space="preserve"> </w:t>
      </w:r>
      <w:r>
        <w:rPr>
          <w:sz w:val="24"/>
        </w:rPr>
        <w:t>для объяснения</w:t>
      </w:r>
      <w:r>
        <w:rPr>
          <w:spacing w:val="1"/>
          <w:sz w:val="24"/>
        </w:rPr>
        <w:t xml:space="preserve"> </w:t>
      </w:r>
      <w:r>
        <w:rPr>
          <w:sz w:val="24"/>
        </w:rPr>
        <w:t>ключевых идей</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современной</w:t>
      </w:r>
      <w:r>
        <w:rPr>
          <w:spacing w:val="1"/>
          <w:sz w:val="24"/>
        </w:rPr>
        <w:t xml:space="preserve"> </w:t>
      </w:r>
      <w:r>
        <w:rPr>
          <w:sz w:val="24"/>
        </w:rPr>
        <w:t>химии,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прогнозирования</w:t>
      </w:r>
      <w:r>
        <w:rPr>
          <w:spacing w:val="1"/>
          <w:sz w:val="24"/>
        </w:rPr>
        <w:t xml:space="preserve"> </w:t>
      </w:r>
      <w:r>
        <w:rPr>
          <w:sz w:val="24"/>
        </w:rPr>
        <w:t>явлений,</w:t>
      </w:r>
      <w:r>
        <w:rPr>
          <w:spacing w:val="1"/>
          <w:sz w:val="24"/>
        </w:rPr>
        <w:t xml:space="preserve"> </w:t>
      </w:r>
      <w:r>
        <w:rPr>
          <w:sz w:val="24"/>
        </w:rPr>
        <w:t>имеющих</w:t>
      </w:r>
      <w:r>
        <w:rPr>
          <w:spacing w:val="1"/>
          <w:sz w:val="24"/>
        </w:rPr>
        <w:t xml:space="preserve"> </w:t>
      </w:r>
      <w:r>
        <w:rPr>
          <w:sz w:val="24"/>
        </w:rPr>
        <w:t>естественно-научную</w:t>
      </w:r>
      <w:r>
        <w:rPr>
          <w:spacing w:val="1"/>
          <w:sz w:val="24"/>
        </w:rPr>
        <w:t xml:space="preserve"> </w:t>
      </w:r>
      <w:r>
        <w:rPr>
          <w:sz w:val="24"/>
        </w:rPr>
        <w:t>природу;</w:t>
      </w:r>
      <w:r>
        <w:rPr>
          <w:spacing w:val="1"/>
          <w:sz w:val="24"/>
        </w:rPr>
        <w:t xml:space="preserve"> </w:t>
      </w:r>
      <w:r>
        <w:rPr>
          <w:sz w:val="24"/>
        </w:rPr>
        <w:t>грамотного решения проблем, связанных с химией, прогнозирования, анализа и оценки 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последствий</w:t>
      </w:r>
      <w:r>
        <w:rPr>
          <w:spacing w:val="1"/>
          <w:sz w:val="24"/>
        </w:rPr>
        <w:t xml:space="preserve"> </w:t>
      </w:r>
      <w:r>
        <w:rPr>
          <w:sz w:val="24"/>
        </w:rPr>
        <w:t>бытовой</w:t>
      </w:r>
      <w:r>
        <w:rPr>
          <w:spacing w:val="1"/>
          <w:sz w:val="24"/>
        </w:rPr>
        <w:t xml:space="preserve"> </w:t>
      </w:r>
      <w:r>
        <w:rPr>
          <w:sz w:val="24"/>
        </w:rPr>
        <w:t>и</w:t>
      </w:r>
      <w:r>
        <w:rPr>
          <w:spacing w:val="6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химическим</w:t>
      </w:r>
      <w:r>
        <w:rPr>
          <w:spacing w:val="1"/>
          <w:sz w:val="24"/>
        </w:rPr>
        <w:t xml:space="preserve"> </w:t>
      </w:r>
      <w:r>
        <w:rPr>
          <w:sz w:val="24"/>
        </w:rPr>
        <w:t>производством,</w:t>
      </w:r>
      <w:r>
        <w:rPr>
          <w:spacing w:val="1"/>
          <w:sz w:val="24"/>
        </w:rPr>
        <w:t xml:space="preserve"> </w:t>
      </w:r>
      <w:r>
        <w:rPr>
          <w:sz w:val="24"/>
        </w:rPr>
        <w:t>использованием</w:t>
      </w:r>
      <w:r>
        <w:rPr>
          <w:spacing w:val="1"/>
          <w:sz w:val="24"/>
        </w:rPr>
        <w:t xml:space="preserve"> </w:t>
      </w:r>
      <w:r>
        <w:rPr>
          <w:sz w:val="24"/>
        </w:rPr>
        <w:t>и</w:t>
      </w:r>
      <w:r>
        <w:rPr>
          <w:spacing w:val="1"/>
          <w:sz w:val="24"/>
        </w:rPr>
        <w:t xml:space="preserve"> </w:t>
      </w:r>
      <w:r>
        <w:rPr>
          <w:sz w:val="24"/>
        </w:rPr>
        <w:t>переработкой</w:t>
      </w:r>
      <w:r>
        <w:rPr>
          <w:spacing w:val="-3"/>
          <w:sz w:val="24"/>
        </w:rPr>
        <w:t xml:space="preserve"> </w:t>
      </w:r>
      <w:r>
        <w:rPr>
          <w:sz w:val="24"/>
        </w:rPr>
        <w:t>веществ;</w:t>
      </w:r>
    </w:p>
    <w:p w:rsidR="00E76707" w:rsidRDefault="00897AC9" w:rsidP="005C762A">
      <w:pPr>
        <w:pStyle w:val="a7"/>
        <w:numPr>
          <w:ilvl w:val="1"/>
          <w:numId w:val="46"/>
        </w:numPr>
        <w:tabs>
          <w:tab w:val="left" w:pos="1418"/>
        </w:tabs>
        <w:spacing w:before="2"/>
        <w:ind w:right="854" w:firstLine="566"/>
        <w:rPr>
          <w:sz w:val="24"/>
        </w:rPr>
      </w:pPr>
      <w:r>
        <w:rPr>
          <w:sz w:val="24"/>
        </w:rPr>
        <w:t>углубление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научных</w:t>
      </w:r>
      <w:r>
        <w:rPr>
          <w:spacing w:val="1"/>
          <w:sz w:val="24"/>
        </w:rPr>
        <w:t xml:space="preserve"> </w:t>
      </w:r>
      <w:r>
        <w:rPr>
          <w:sz w:val="24"/>
        </w:rPr>
        <w:t>методах</w:t>
      </w:r>
      <w:r>
        <w:rPr>
          <w:spacing w:val="1"/>
          <w:sz w:val="24"/>
        </w:rPr>
        <w:t xml:space="preserve"> </w:t>
      </w:r>
      <w:r>
        <w:rPr>
          <w:sz w:val="24"/>
        </w:rPr>
        <w:t>познания,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приобретения умений ориентироваться в мире веществ и объяснения химических явлений,</w:t>
      </w:r>
      <w:r>
        <w:rPr>
          <w:spacing w:val="1"/>
          <w:sz w:val="24"/>
        </w:rPr>
        <w:t xml:space="preserve"> </w:t>
      </w:r>
      <w:r>
        <w:rPr>
          <w:sz w:val="24"/>
        </w:rPr>
        <w:t>имеющих</w:t>
      </w:r>
      <w:r>
        <w:rPr>
          <w:spacing w:val="-4"/>
          <w:sz w:val="24"/>
        </w:rPr>
        <w:t xml:space="preserve"> </w:t>
      </w:r>
      <w:r>
        <w:rPr>
          <w:sz w:val="24"/>
        </w:rPr>
        <w:t>место</w:t>
      </w:r>
      <w:r>
        <w:rPr>
          <w:spacing w:val="1"/>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9"/>
          <w:sz w:val="24"/>
        </w:rPr>
        <w:t xml:space="preserve"> </w:t>
      </w:r>
      <w:r>
        <w:rPr>
          <w:sz w:val="24"/>
        </w:rPr>
        <w:t>и</w:t>
      </w:r>
      <w:r>
        <w:rPr>
          <w:spacing w:val="-3"/>
          <w:sz w:val="24"/>
        </w:rPr>
        <w:t xml:space="preserve"> </w:t>
      </w:r>
      <w:r>
        <w:rPr>
          <w:sz w:val="24"/>
        </w:rPr>
        <w:t>повседневной</w:t>
      </w:r>
      <w:r>
        <w:rPr>
          <w:spacing w:val="-3"/>
          <w:sz w:val="24"/>
        </w:rPr>
        <w:t xml:space="preserve"> </w:t>
      </w:r>
      <w:r>
        <w:rPr>
          <w:sz w:val="24"/>
        </w:rPr>
        <w:t>жизни.</w:t>
      </w:r>
    </w:p>
    <w:p w:rsidR="00E76707" w:rsidRDefault="00897AC9">
      <w:pPr>
        <w:pStyle w:val="a3"/>
        <w:ind w:right="856"/>
      </w:pPr>
      <w:r>
        <w:t>В</w:t>
      </w:r>
      <w:r>
        <w:rPr>
          <w:spacing w:val="1"/>
        </w:rPr>
        <w:t xml:space="preserve"> </w:t>
      </w:r>
      <w:r>
        <w:t>плане</w:t>
      </w:r>
      <w:r>
        <w:rPr>
          <w:spacing w:val="1"/>
        </w:rPr>
        <w:t xml:space="preserve"> </w:t>
      </w:r>
      <w:r>
        <w:t>реализации</w:t>
      </w:r>
      <w:r>
        <w:rPr>
          <w:spacing w:val="1"/>
        </w:rPr>
        <w:t xml:space="preserve"> </w:t>
      </w:r>
      <w:r>
        <w:t>первоочередных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функций</w:t>
      </w:r>
      <w:r>
        <w:rPr>
          <w:spacing w:val="1"/>
        </w:rPr>
        <w:t xml:space="preserve"> </w:t>
      </w:r>
      <w:r>
        <w:t>целостной</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углублённом</w:t>
      </w:r>
      <w:r>
        <w:rPr>
          <w:spacing w:val="1"/>
        </w:rPr>
        <w:t xml:space="preserve"> </w:t>
      </w:r>
      <w:r>
        <w:t>уровне</w:t>
      </w:r>
      <w:r>
        <w:rPr>
          <w:spacing w:val="-5"/>
        </w:rPr>
        <w:t xml:space="preserve"> </w:t>
      </w:r>
      <w:r>
        <w:t>особую</w:t>
      </w:r>
      <w:r>
        <w:rPr>
          <w:spacing w:val="-1"/>
        </w:rPr>
        <w:t xml:space="preserve"> </w:t>
      </w:r>
      <w:r>
        <w:t>актуальность</w:t>
      </w:r>
      <w:r>
        <w:rPr>
          <w:spacing w:val="-3"/>
        </w:rPr>
        <w:t xml:space="preserve"> </w:t>
      </w:r>
      <w:r>
        <w:t>приобретают</w:t>
      </w:r>
      <w:r>
        <w:rPr>
          <w:spacing w:val="1"/>
        </w:rPr>
        <w:t xml:space="preserve"> </w:t>
      </w:r>
      <w:r>
        <w:t>такие цели</w:t>
      </w:r>
      <w:r>
        <w:rPr>
          <w:spacing w:val="1"/>
        </w:rPr>
        <w:t xml:space="preserve"> </w:t>
      </w:r>
      <w:r>
        <w:t>и</w:t>
      </w:r>
      <w:r>
        <w:rPr>
          <w:spacing w:val="-3"/>
        </w:rPr>
        <w:t xml:space="preserve"> </w:t>
      </w:r>
      <w:r>
        <w:t>задачи,</w:t>
      </w:r>
      <w:r>
        <w:rPr>
          <w:spacing w:val="3"/>
        </w:rPr>
        <w:t xml:space="preserve"> </w:t>
      </w:r>
      <w:r>
        <w:t>как:</w:t>
      </w:r>
    </w:p>
    <w:p w:rsidR="00E76707" w:rsidRDefault="00897AC9" w:rsidP="005C762A">
      <w:pPr>
        <w:pStyle w:val="a7"/>
        <w:numPr>
          <w:ilvl w:val="1"/>
          <w:numId w:val="46"/>
        </w:numPr>
        <w:tabs>
          <w:tab w:val="left" w:pos="1303"/>
        </w:tabs>
        <w:spacing w:before="1"/>
        <w:ind w:right="848" w:firstLine="566"/>
        <w:rPr>
          <w:sz w:val="24"/>
        </w:rPr>
      </w:pPr>
      <w:r>
        <w:rPr>
          <w:sz w:val="24"/>
        </w:rPr>
        <w:t>воспитание убеждённости в познаваемости явлений природы, уважения к процессу</w:t>
      </w:r>
      <w:r>
        <w:rPr>
          <w:spacing w:val="1"/>
          <w:sz w:val="24"/>
        </w:rPr>
        <w:t xml:space="preserve"> </w:t>
      </w:r>
      <w:r>
        <w:rPr>
          <w:sz w:val="24"/>
        </w:rPr>
        <w:t>творчества в области теоретических и прикладных исследований в химии, формирование</w:t>
      </w:r>
      <w:r>
        <w:rPr>
          <w:spacing w:val="1"/>
          <w:sz w:val="24"/>
        </w:rPr>
        <w:t xml:space="preserve"> </w:t>
      </w:r>
      <w:r>
        <w:rPr>
          <w:sz w:val="24"/>
        </w:rPr>
        <w:t>мировоззрения,</w:t>
      </w:r>
      <w:r>
        <w:rPr>
          <w:spacing w:val="-2"/>
          <w:sz w:val="24"/>
        </w:rPr>
        <w:t xml:space="preserve"> </w:t>
      </w:r>
      <w:r>
        <w:rPr>
          <w:sz w:val="24"/>
        </w:rPr>
        <w:t>соответствующего</w:t>
      </w:r>
      <w:r>
        <w:rPr>
          <w:spacing w:val="1"/>
          <w:sz w:val="24"/>
        </w:rPr>
        <w:t xml:space="preserve"> </w:t>
      </w:r>
      <w:r>
        <w:rPr>
          <w:sz w:val="24"/>
        </w:rPr>
        <w:t>современному</w:t>
      </w:r>
      <w:r>
        <w:rPr>
          <w:spacing w:val="-3"/>
          <w:sz w:val="24"/>
        </w:rPr>
        <w:t xml:space="preserve"> </w:t>
      </w:r>
      <w:r>
        <w:rPr>
          <w:sz w:val="24"/>
        </w:rPr>
        <w:t>уровню</w:t>
      </w:r>
      <w:r>
        <w:rPr>
          <w:spacing w:val="-1"/>
          <w:sz w:val="24"/>
        </w:rPr>
        <w:t xml:space="preserve"> </w:t>
      </w:r>
      <w:r>
        <w:rPr>
          <w:sz w:val="24"/>
        </w:rPr>
        <w:t>развития</w:t>
      </w:r>
      <w:r>
        <w:rPr>
          <w:spacing w:val="-4"/>
          <w:sz w:val="24"/>
        </w:rPr>
        <w:t xml:space="preserve"> </w:t>
      </w:r>
      <w:r>
        <w:rPr>
          <w:sz w:val="24"/>
        </w:rPr>
        <w:t>науки;</w:t>
      </w:r>
    </w:p>
    <w:p w:rsidR="00E76707" w:rsidRDefault="00897AC9" w:rsidP="005C762A">
      <w:pPr>
        <w:pStyle w:val="a7"/>
        <w:numPr>
          <w:ilvl w:val="1"/>
          <w:numId w:val="46"/>
        </w:numPr>
        <w:tabs>
          <w:tab w:val="left" w:pos="1356"/>
        </w:tabs>
        <w:spacing w:line="242" w:lineRule="auto"/>
        <w:ind w:right="858" w:firstLine="566"/>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самоконтролю</w:t>
      </w:r>
      <w:r>
        <w:rPr>
          <w:spacing w:val="1"/>
          <w:sz w:val="24"/>
        </w:rPr>
        <w:t xml:space="preserve"> </w:t>
      </w:r>
      <w:r>
        <w:rPr>
          <w:sz w:val="24"/>
        </w:rPr>
        <w:t>и</w:t>
      </w:r>
      <w:r>
        <w:rPr>
          <w:spacing w:val="1"/>
          <w:sz w:val="24"/>
        </w:rPr>
        <w:t xml:space="preserve"> </w:t>
      </w:r>
      <w:r>
        <w:rPr>
          <w:sz w:val="24"/>
        </w:rPr>
        <w:t>самовоспитанию</w:t>
      </w:r>
      <w:r>
        <w:rPr>
          <w:spacing w:val="-6"/>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усвоения</w:t>
      </w:r>
      <w:r>
        <w:rPr>
          <w:spacing w:val="-8"/>
          <w:sz w:val="24"/>
        </w:rPr>
        <w:t xml:space="preserve"> </w:t>
      </w:r>
      <w:r>
        <w:rPr>
          <w:sz w:val="24"/>
        </w:rPr>
        <w:t>общечеловеческих</w:t>
      </w:r>
      <w:r>
        <w:rPr>
          <w:spacing w:val="-3"/>
          <w:sz w:val="24"/>
        </w:rPr>
        <w:t xml:space="preserve"> </w:t>
      </w:r>
      <w:r>
        <w:rPr>
          <w:sz w:val="24"/>
        </w:rPr>
        <w:t>ценностей;</w:t>
      </w:r>
    </w:p>
    <w:p w:rsidR="00E76707" w:rsidRDefault="00897AC9" w:rsidP="005C762A">
      <w:pPr>
        <w:pStyle w:val="a7"/>
        <w:numPr>
          <w:ilvl w:val="1"/>
          <w:numId w:val="46"/>
        </w:numPr>
        <w:tabs>
          <w:tab w:val="left" w:pos="1313"/>
        </w:tabs>
        <w:ind w:right="847" w:firstLine="566"/>
        <w:rPr>
          <w:sz w:val="24"/>
        </w:rPr>
      </w:pPr>
      <w:r>
        <w:rPr>
          <w:sz w:val="24"/>
        </w:rPr>
        <w:t>развитие познавательных интересов, интеллектуальных и творческих способностей</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сознательного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деятельности,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 жизни;</w:t>
      </w:r>
    </w:p>
    <w:p w:rsidR="00E76707" w:rsidRDefault="00897AC9" w:rsidP="005C762A">
      <w:pPr>
        <w:pStyle w:val="a7"/>
        <w:numPr>
          <w:ilvl w:val="1"/>
          <w:numId w:val="46"/>
        </w:numPr>
        <w:tabs>
          <w:tab w:val="left" w:pos="1428"/>
        </w:tabs>
        <w:ind w:right="846" w:firstLine="566"/>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разумного</w:t>
      </w:r>
      <w:r>
        <w:rPr>
          <w:spacing w:val="1"/>
          <w:sz w:val="24"/>
        </w:rPr>
        <w:t xml:space="preserve"> </w:t>
      </w:r>
      <w:r>
        <w:rPr>
          <w:sz w:val="24"/>
        </w:rPr>
        <w:t>природопользования,</w:t>
      </w:r>
      <w:r>
        <w:rPr>
          <w:spacing w:val="1"/>
          <w:sz w:val="24"/>
        </w:rPr>
        <w:t xml:space="preserve"> </w:t>
      </w:r>
      <w:r>
        <w:rPr>
          <w:sz w:val="24"/>
        </w:rPr>
        <w:t>развитие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общественно-полезной</w:t>
      </w:r>
      <w:r>
        <w:rPr>
          <w:spacing w:val="1"/>
          <w:sz w:val="24"/>
        </w:rPr>
        <w:t xml:space="preserve"> </w:t>
      </w:r>
      <w:r>
        <w:rPr>
          <w:sz w:val="24"/>
        </w:rPr>
        <w:t>экологической</w:t>
      </w:r>
      <w:r>
        <w:rPr>
          <w:spacing w:val="1"/>
          <w:sz w:val="24"/>
        </w:rPr>
        <w:t xml:space="preserve"> </w:t>
      </w:r>
      <w:r>
        <w:rPr>
          <w:sz w:val="24"/>
        </w:rPr>
        <w:t>деятельности.</w:t>
      </w:r>
    </w:p>
    <w:p w:rsidR="00E76707" w:rsidRDefault="00897AC9">
      <w:pPr>
        <w:pStyle w:val="a3"/>
        <w:spacing w:line="242" w:lineRule="auto"/>
        <w:ind w:right="849"/>
        <w:jc w:val="left"/>
      </w:pPr>
      <w:r>
        <w:t>Общее число</w:t>
      </w:r>
      <w:r>
        <w:rPr>
          <w:spacing w:val="1"/>
        </w:rPr>
        <w:t xml:space="preserve"> </w:t>
      </w:r>
      <w:r>
        <w:t>часов, рекомендованных для</w:t>
      </w:r>
      <w:r>
        <w:rPr>
          <w:spacing w:val="1"/>
        </w:rPr>
        <w:t xml:space="preserve"> </w:t>
      </w:r>
      <w:r>
        <w:t>изучения химии</w:t>
      </w:r>
      <w:r>
        <w:rPr>
          <w:spacing w:val="1"/>
        </w:rPr>
        <w:t xml:space="preserve"> </w:t>
      </w:r>
      <w:r>
        <w:t>на углубленном</w:t>
      </w:r>
      <w:r>
        <w:rPr>
          <w:spacing w:val="1"/>
        </w:rPr>
        <w:t xml:space="preserve"> </w:t>
      </w:r>
      <w:r>
        <w:t>уровне,</w:t>
      </w:r>
      <w:r>
        <w:rPr>
          <w:spacing w:val="1"/>
        </w:rPr>
        <w:t xml:space="preserve"> </w:t>
      </w:r>
      <w:r>
        <w:t>–</w:t>
      </w:r>
      <w:r>
        <w:rPr>
          <w:spacing w:val="-57"/>
        </w:rPr>
        <w:t xml:space="preserve"> </w:t>
      </w:r>
      <w:r>
        <w:t>204 часов:</w:t>
      </w:r>
      <w:r>
        <w:rPr>
          <w:spacing w:val="1"/>
        </w:rPr>
        <w:t xml:space="preserve"> </w:t>
      </w:r>
      <w:r>
        <w:t>в</w:t>
      </w:r>
      <w:r>
        <w:rPr>
          <w:spacing w:val="-3"/>
        </w:rPr>
        <w:t xml:space="preserve"> </w:t>
      </w:r>
      <w:r>
        <w:t>10</w:t>
      </w:r>
      <w:r>
        <w:rPr>
          <w:spacing w:val="1"/>
        </w:rPr>
        <w:t xml:space="preserve"> </w:t>
      </w:r>
      <w:r>
        <w:t>классе</w:t>
      </w:r>
      <w:r>
        <w:rPr>
          <w:spacing w:val="2"/>
        </w:rPr>
        <w:t xml:space="preserve"> </w:t>
      </w:r>
      <w:r>
        <w:t>– 102</w:t>
      </w:r>
      <w:r>
        <w:rPr>
          <w:spacing w:val="-4"/>
        </w:rPr>
        <w:t xml:space="preserve"> </w:t>
      </w:r>
      <w:r>
        <w:t>часа (3</w:t>
      </w:r>
      <w:r>
        <w:rPr>
          <w:spacing w:val="-5"/>
        </w:rPr>
        <w:t xml:space="preserve"> </w:t>
      </w:r>
      <w:r>
        <w:t>часа в</w:t>
      </w:r>
      <w:r>
        <w:rPr>
          <w:spacing w:val="-2"/>
        </w:rPr>
        <w:t xml:space="preserve"> </w:t>
      </w:r>
      <w:r>
        <w:t>неделю),</w:t>
      </w:r>
      <w:r>
        <w:rPr>
          <w:spacing w:val="2"/>
        </w:rPr>
        <w:t xml:space="preserve"> </w:t>
      </w:r>
      <w:r>
        <w:t>в</w:t>
      </w:r>
      <w:r>
        <w:rPr>
          <w:spacing w:val="-2"/>
        </w:rPr>
        <w:t xml:space="preserve"> </w:t>
      </w:r>
      <w:r>
        <w:t>11 классе</w:t>
      </w:r>
      <w:r>
        <w:rPr>
          <w:spacing w:val="4"/>
        </w:rPr>
        <w:t xml:space="preserve"> </w:t>
      </w:r>
      <w:r>
        <w:t>–</w:t>
      </w:r>
      <w:r>
        <w:rPr>
          <w:spacing w:val="1"/>
        </w:rPr>
        <w:t xml:space="preserve"> </w:t>
      </w:r>
      <w:r>
        <w:t>102</w:t>
      </w:r>
      <w:r>
        <w:rPr>
          <w:spacing w:val="-5"/>
        </w:rPr>
        <w:t xml:space="preserve"> </w:t>
      </w:r>
      <w:r>
        <w:t>часа (3</w:t>
      </w:r>
      <w:r>
        <w:rPr>
          <w:spacing w:val="-4"/>
        </w:rPr>
        <w:t xml:space="preserve"> </w:t>
      </w:r>
      <w:r>
        <w:t>часа</w:t>
      </w:r>
      <w:r>
        <w:rPr>
          <w:spacing w:val="-1"/>
        </w:rPr>
        <w:t xml:space="preserve"> </w:t>
      </w:r>
      <w:r>
        <w:t>в</w:t>
      </w:r>
      <w:r>
        <w:rPr>
          <w:spacing w:val="-2"/>
        </w:rPr>
        <w:t xml:space="preserve"> </w:t>
      </w:r>
      <w:r>
        <w:t>неделю).</w:t>
      </w:r>
    </w:p>
    <w:p w:rsidR="00E76707" w:rsidRDefault="00897AC9">
      <w:pPr>
        <w:pStyle w:val="11"/>
        <w:spacing w:line="274" w:lineRule="exact"/>
        <w:jc w:val="lef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4" w:lineRule="exact"/>
        <w:ind w:left="1119" w:firstLine="0"/>
        <w:jc w:val="left"/>
      </w:pPr>
      <w:r>
        <w:t>Органическая</w:t>
      </w:r>
      <w:r>
        <w:rPr>
          <w:spacing w:val="-4"/>
        </w:rPr>
        <w:t xml:space="preserve"> </w:t>
      </w:r>
      <w:r>
        <w:t>химия.</w:t>
      </w:r>
    </w:p>
    <w:p w:rsidR="00E76707" w:rsidRDefault="00897AC9">
      <w:pPr>
        <w:pStyle w:val="a3"/>
        <w:spacing w:line="274" w:lineRule="exact"/>
        <w:ind w:left="1119" w:firstLine="0"/>
        <w:jc w:val="left"/>
      </w:pPr>
      <w:r>
        <w:t>Теоретические</w:t>
      </w:r>
      <w:r>
        <w:rPr>
          <w:spacing w:val="-7"/>
        </w:rPr>
        <w:t xml:space="preserve"> </w:t>
      </w:r>
      <w:r>
        <w:t>основы</w:t>
      </w:r>
      <w:r>
        <w:rPr>
          <w:spacing w:val="-8"/>
        </w:rPr>
        <w:t xml:space="preserve"> </w:t>
      </w:r>
      <w:r>
        <w:t>органической</w:t>
      </w:r>
      <w:r>
        <w:rPr>
          <w:spacing w:val="1"/>
        </w:rPr>
        <w:t xml:space="preserve"> </w:t>
      </w:r>
      <w:r>
        <w:t>химии.</w:t>
      </w:r>
    </w:p>
    <w:p w:rsidR="00E76707" w:rsidRDefault="00897AC9">
      <w:pPr>
        <w:pStyle w:val="a3"/>
        <w:spacing w:line="242" w:lineRule="auto"/>
        <w:ind w:right="852"/>
      </w:pPr>
      <w:r>
        <w:t>Предмет и значение органической химии, представление о многообразии органических</w:t>
      </w:r>
      <w:r>
        <w:rPr>
          <w:spacing w:val="1"/>
        </w:rPr>
        <w:t xml:space="preserve"> </w:t>
      </w:r>
      <w:r>
        <w:t>соединений.</w:t>
      </w:r>
    </w:p>
    <w:p w:rsidR="00E76707" w:rsidRDefault="00897AC9">
      <w:pPr>
        <w:pStyle w:val="a3"/>
        <w:ind w:right="845"/>
      </w:pPr>
      <w:r>
        <w:t>Электронное строение атома углерода: основное и возбуждённое состояния. Валентные</w:t>
      </w:r>
      <w:r>
        <w:rPr>
          <w:spacing w:val="-57"/>
        </w:rPr>
        <w:t xml:space="preserve"> </w:t>
      </w:r>
      <w:r>
        <w:t>возможности</w:t>
      </w:r>
      <w:r>
        <w:rPr>
          <w:spacing w:val="1"/>
        </w:rPr>
        <w:t xml:space="preserve"> </w:t>
      </w:r>
      <w:r>
        <w:t>атома</w:t>
      </w:r>
      <w:r>
        <w:rPr>
          <w:spacing w:val="1"/>
        </w:rPr>
        <w:t xml:space="preserve"> </w:t>
      </w:r>
      <w:r>
        <w:t>углерода.</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Типы</w:t>
      </w:r>
      <w:r>
        <w:rPr>
          <w:spacing w:val="1"/>
        </w:rPr>
        <w:t xml:space="preserve"> </w:t>
      </w:r>
      <w:r>
        <w:t>гибридизации</w:t>
      </w:r>
      <w:r>
        <w:rPr>
          <w:spacing w:val="1"/>
        </w:rPr>
        <w:t xml:space="preserve"> </w:t>
      </w:r>
      <w:r>
        <w:t>атомных</w:t>
      </w:r>
      <w:r>
        <w:rPr>
          <w:spacing w:val="1"/>
        </w:rPr>
        <w:t xml:space="preserve"> </w:t>
      </w:r>
      <w:r>
        <w:t>орбиталей</w:t>
      </w:r>
      <w:r>
        <w:rPr>
          <w:spacing w:val="1"/>
        </w:rPr>
        <w:t xml:space="preserve"> </w:t>
      </w:r>
      <w:r>
        <w:t>углерода.</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связи</w:t>
      </w:r>
      <w:r>
        <w:rPr>
          <w:spacing w:val="1"/>
        </w:rPr>
        <w:t xml:space="preserve"> </w:t>
      </w:r>
      <w:r>
        <w:t>(обменный и донорно-акцепторный). Типы перекрывания атомных орбиталей, о- и я-связи.</w:t>
      </w:r>
      <w:r>
        <w:rPr>
          <w:spacing w:val="1"/>
        </w:rPr>
        <w:t xml:space="preserve"> </w:t>
      </w:r>
      <w:r>
        <w:t>Одинарная, двойная и тройная связь. Способы разрыва связей в молекулах органических</w:t>
      </w:r>
      <w:r>
        <w:rPr>
          <w:spacing w:val="1"/>
        </w:rPr>
        <w:t xml:space="preserve"> </w:t>
      </w:r>
      <w:r>
        <w:t>веществ.</w:t>
      </w:r>
      <w:r>
        <w:rPr>
          <w:spacing w:val="-2"/>
        </w:rPr>
        <w:t xml:space="preserve"> </w:t>
      </w:r>
      <w:r>
        <w:t>Понятие</w:t>
      </w:r>
      <w:r>
        <w:rPr>
          <w:spacing w:val="-9"/>
        </w:rPr>
        <w:t xml:space="preserve"> </w:t>
      </w:r>
      <w:r>
        <w:t>о</w:t>
      </w:r>
      <w:r>
        <w:rPr>
          <w:spacing w:val="5"/>
        </w:rPr>
        <w:t xml:space="preserve"> </w:t>
      </w:r>
      <w:r>
        <w:t>свободном</w:t>
      </w:r>
      <w:r>
        <w:rPr>
          <w:spacing w:val="-1"/>
        </w:rPr>
        <w:t xml:space="preserve"> </w:t>
      </w:r>
      <w:r>
        <w:t>радикале,</w:t>
      </w:r>
      <w:r>
        <w:rPr>
          <w:spacing w:val="3"/>
        </w:rPr>
        <w:t xml:space="preserve"> </w:t>
      </w:r>
      <w:r>
        <w:t>нуклеофиле</w:t>
      </w:r>
      <w:r>
        <w:rPr>
          <w:spacing w:val="1"/>
        </w:rPr>
        <w:t xml:space="preserve"> </w:t>
      </w:r>
      <w:r>
        <w:t>и</w:t>
      </w:r>
      <w:r>
        <w:rPr>
          <w:spacing w:val="4"/>
        </w:rPr>
        <w:t xml:space="preserve"> </w:t>
      </w:r>
      <w:r>
        <w:t>электрофиле.</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6"/>
      </w:pPr>
      <w:r>
        <w:lastRenderedPageBreak/>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и</w:t>
      </w:r>
      <w:r>
        <w:rPr>
          <w:spacing w:val="1"/>
        </w:rPr>
        <w:t xml:space="preserve"> </w:t>
      </w:r>
      <w:r>
        <w:t>современные</w:t>
      </w:r>
      <w:r>
        <w:rPr>
          <w:spacing w:val="1"/>
        </w:rPr>
        <w:t xml:space="preserve"> </w:t>
      </w:r>
      <w:r>
        <w:t>представления о структуре молекул. Значение теории строения органических 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1"/>
        </w:rPr>
        <w:t xml:space="preserve"> </w:t>
      </w:r>
      <w:r>
        <w:t>развёрнутая,</w:t>
      </w:r>
      <w:r>
        <w:rPr>
          <w:spacing w:val="3"/>
        </w:rPr>
        <w:t xml:space="preserve"> </w:t>
      </w:r>
      <w:r>
        <w:t>сокращённая,</w:t>
      </w:r>
      <w:r>
        <w:rPr>
          <w:spacing w:val="4"/>
        </w:rPr>
        <w:t xml:space="preserve"> </w:t>
      </w:r>
      <w:r>
        <w:t>скелетная.</w:t>
      </w:r>
    </w:p>
    <w:p w:rsidR="00E76707" w:rsidRDefault="00897AC9">
      <w:pPr>
        <w:pStyle w:val="a3"/>
        <w:spacing w:line="275" w:lineRule="exact"/>
        <w:ind w:left="1119" w:firstLine="0"/>
      </w:pPr>
      <w:r>
        <w:t>Изомерия.</w:t>
      </w:r>
      <w:r>
        <w:rPr>
          <w:spacing w:val="-7"/>
        </w:rPr>
        <w:t xml:space="preserve"> </w:t>
      </w:r>
      <w:r>
        <w:t>Виды</w:t>
      </w:r>
      <w:r>
        <w:rPr>
          <w:spacing w:val="-2"/>
        </w:rPr>
        <w:t xml:space="preserve"> </w:t>
      </w:r>
      <w:r>
        <w:t>изомерии:</w:t>
      </w:r>
      <w:r>
        <w:rPr>
          <w:spacing w:val="-8"/>
        </w:rPr>
        <w:t xml:space="preserve"> </w:t>
      </w:r>
      <w:r>
        <w:t>структурная,</w:t>
      </w:r>
      <w:r>
        <w:rPr>
          <w:spacing w:val="-2"/>
        </w:rPr>
        <w:t xml:space="preserve"> </w:t>
      </w:r>
      <w:r>
        <w:t>пространственная.</w:t>
      </w:r>
    </w:p>
    <w:p w:rsidR="00E76707" w:rsidRDefault="00897AC9">
      <w:pPr>
        <w:pStyle w:val="a3"/>
        <w:spacing w:line="242" w:lineRule="auto"/>
        <w:ind w:right="855"/>
      </w:pPr>
      <w:r>
        <w:t>Электронные</w:t>
      </w:r>
      <w:r>
        <w:rPr>
          <w:spacing w:val="1"/>
        </w:rPr>
        <w:t xml:space="preserve"> </w:t>
      </w:r>
      <w:r>
        <w:t>эффекты</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1"/>
        </w:rPr>
        <w:t xml:space="preserve"> </w:t>
      </w:r>
      <w:r>
        <w:t>и</w:t>
      </w:r>
      <w:r>
        <w:rPr>
          <w:spacing w:val="1"/>
        </w:rPr>
        <w:t xml:space="preserve"> </w:t>
      </w:r>
      <w:r>
        <w:t>мезомерный</w:t>
      </w:r>
      <w:r>
        <w:rPr>
          <w:spacing w:val="2"/>
        </w:rPr>
        <w:t xml:space="preserve"> </w:t>
      </w:r>
      <w:r>
        <w:t>эффекты).</w:t>
      </w:r>
    </w:p>
    <w:p w:rsidR="00E76707" w:rsidRDefault="00897AC9">
      <w:pPr>
        <w:pStyle w:val="a3"/>
        <w:ind w:right="856"/>
      </w:pPr>
      <w:r>
        <w:t>Представление о классификации органических веществ. Понятие о функциональной</w:t>
      </w:r>
      <w:r>
        <w:rPr>
          <w:spacing w:val="1"/>
        </w:rPr>
        <w:t xml:space="preserve"> </w:t>
      </w:r>
      <w:r>
        <w:t>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3"/>
        </w:rPr>
        <w:t xml:space="preserve"> </w:t>
      </w:r>
      <w:r>
        <w:t>(IUPAC)</w:t>
      </w:r>
      <w:r>
        <w:rPr>
          <w:spacing w:val="2"/>
        </w:rPr>
        <w:t xml:space="preserve"> </w:t>
      </w:r>
      <w:r>
        <w:t>и</w:t>
      </w:r>
      <w:r>
        <w:rPr>
          <w:spacing w:val="2"/>
        </w:rPr>
        <w:t xml:space="preserve"> </w:t>
      </w:r>
      <w:r>
        <w:t>тривиальные</w:t>
      </w:r>
      <w:r>
        <w:rPr>
          <w:spacing w:val="-4"/>
        </w:rPr>
        <w:t xml:space="preserve"> </w:t>
      </w:r>
      <w:r>
        <w:t>названия</w:t>
      </w:r>
      <w:r>
        <w:rPr>
          <w:spacing w:val="-4"/>
        </w:rPr>
        <w:t xml:space="preserve"> </w:t>
      </w:r>
      <w:r>
        <w:t>отдельных</w:t>
      </w:r>
      <w:r>
        <w:rPr>
          <w:spacing w:val="-4"/>
        </w:rPr>
        <w:t xml:space="preserve"> </w:t>
      </w:r>
      <w:r>
        <w:t>представителей.</w:t>
      </w:r>
    </w:p>
    <w:p w:rsidR="00E76707" w:rsidRDefault="00897AC9">
      <w:pPr>
        <w:pStyle w:val="a3"/>
        <w:spacing w:line="237" w:lineRule="auto"/>
        <w:ind w:right="848"/>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 реакции</w:t>
      </w:r>
      <w:r>
        <w:rPr>
          <w:spacing w:val="-2"/>
        </w:rPr>
        <w:t xml:space="preserve"> </w:t>
      </w:r>
      <w:r>
        <w:t>в</w:t>
      </w:r>
      <w:r>
        <w:rPr>
          <w:spacing w:val="-6"/>
        </w:rPr>
        <w:t xml:space="preserve"> </w:t>
      </w:r>
      <w:r>
        <w:t>органической</w:t>
      </w:r>
      <w:r>
        <w:rPr>
          <w:spacing w:val="3"/>
        </w:rPr>
        <w:t xml:space="preserve"> </w:t>
      </w:r>
      <w:r>
        <w:t>химии.</w:t>
      </w:r>
    </w:p>
    <w:p w:rsidR="00E76707" w:rsidRDefault="00897AC9">
      <w:pPr>
        <w:pStyle w:val="a3"/>
        <w:spacing w:before="3"/>
        <w:ind w:right="853"/>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опыты</w:t>
      </w:r>
      <w:r>
        <w:rPr>
          <w:spacing w:val="1"/>
        </w:rPr>
        <w:t xml:space="preserve"> </w:t>
      </w:r>
      <w:r>
        <w:t>по</w:t>
      </w:r>
      <w:r>
        <w:rPr>
          <w:spacing w:val="1"/>
        </w:rPr>
        <w:t xml:space="preserve"> </w:t>
      </w:r>
      <w:r>
        <w:t>превращению</w:t>
      </w:r>
      <w:r>
        <w:rPr>
          <w:spacing w:val="1"/>
        </w:rPr>
        <w:t xml:space="preserve"> </w:t>
      </w:r>
      <w:r>
        <w:t>органических веществ при нагревании (плавление, обугливание и горение), конструирование</w:t>
      </w:r>
      <w:r>
        <w:rPr>
          <w:spacing w:val="-57"/>
        </w:rPr>
        <w:t xml:space="preserve"> </w:t>
      </w:r>
      <w:r>
        <w:t>моделей</w:t>
      </w:r>
      <w:r>
        <w:rPr>
          <w:spacing w:val="-3"/>
        </w:rPr>
        <w:t xml:space="preserve"> </w:t>
      </w:r>
      <w:r>
        <w:t>молекул</w:t>
      </w:r>
      <w:r>
        <w:rPr>
          <w:spacing w:val="2"/>
        </w:rPr>
        <w:t xml:space="preserve"> </w:t>
      </w:r>
      <w:r>
        <w:t>органических</w:t>
      </w:r>
      <w:r>
        <w:rPr>
          <w:spacing w:val="-3"/>
        </w:rPr>
        <w:t xml:space="preserve"> </w:t>
      </w:r>
      <w:r>
        <w:t>веществ.</w:t>
      </w:r>
    </w:p>
    <w:p w:rsidR="00E76707" w:rsidRDefault="00897AC9">
      <w:pPr>
        <w:pStyle w:val="a3"/>
        <w:spacing w:line="275" w:lineRule="exact"/>
        <w:ind w:left="1119" w:firstLine="0"/>
        <w:jc w:val="left"/>
      </w:pPr>
      <w:r>
        <w:t>Углеводороды.</w:t>
      </w:r>
    </w:p>
    <w:p w:rsidR="00E76707" w:rsidRDefault="00897AC9">
      <w:pPr>
        <w:pStyle w:val="a3"/>
        <w:ind w:right="850"/>
      </w:pPr>
      <w:r>
        <w:t>Алканы.</w:t>
      </w:r>
      <w:r>
        <w:rPr>
          <w:spacing w:val="1"/>
        </w:rPr>
        <w:t xml:space="preserve"> </w:t>
      </w:r>
      <w:r>
        <w:t>Гомологический</w:t>
      </w:r>
      <w:r>
        <w:rPr>
          <w:spacing w:val="1"/>
        </w:rPr>
        <w:t xml:space="preserve"> </w:t>
      </w:r>
      <w:r>
        <w:t>ряд</w:t>
      </w:r>
      <w:r>
        <w:rPr>
          <w:spacing w:val="1"/>
        </w:rPr>
        <w:t xml:space="preserve"> </w:t>
      </w:r>
      <w:r>
        <w:t>алканов,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алканов,</w:t>
      </w:r>
      <w:r>
        <w:rPr>
          <w:spacing w:val="1"/>
        </w:rPr>
        <w:t xml:space="preserve"> </w:t>
      </w:r>
      <w:r>
        <w:t>sp-гибридизация</w:t>
      </w:r>
      <w:r>
        <w:rPr>
          <w:spacing w:val="1"/>
        </w:rPr>
        <w:t xml:space="preserve"> </w:t>
      </w:r>
      <w:r>
        <w:t>атомных</w:t>
      </w:r>
      <w:r>
        <w:rPr>
          <w:spacing w:val="1"/>
        </w:rPr>
        <w:t xml:space="preserve"> </w:t>
      </w:r>
      <w:r>
        <w:t>орбиталей</w:t>
      </w:r>
      <w:r>
        <w:rPr>
          <w:spacing w:val="2"/>
        </w:rPr>
        <w:t xml:space="preserve"> </w:t>
      </w:r>
      <w:r>
        <w:t>углерода,</w:t>
      </w:r>
      <w:r>
        <w:rPr>
          <w:spacing w:val="-1"/>
        </w:rPr>
        <w:t xml:space="preserve"> </w:t>
      </w:r>
      <w:r>
        <w:t>о-связь.</w:t>
      </w:r>
      <w:r>
        <w:rPr>
          <w:spacing w:val="-1"/>
        </w:rPr>
        <w:t xml:space="preserve"> </w:t>
      </w:r>
      <w:r>
        <w:t>Физические свойства</w:t>
      </w:r>
      <w:r>
        <w:rPr>
          <w:spacing w:val="1"/>
        </w:rPr>
        <w:t xml:space="preserve"> </w:t>
      </w:r>
      <w:r>
        <w:t>алканов.</w:t>
      </w:r>
    </w:p>
    <w:p w:rsidR="00E76707" w:rsidRDefault="00897AC9">
      <w:pPr>
        <w:pStyle w:val="a3"/>
        <w:spacing w:before="4" w:line="237" w:lineRule="auto"/>
        <w:ind w:right="860"/>
      </w:pPr>
      <w:r>
        <w:t>Химические</w:t>
      </w:r>
      <w:r>
        <w:rPr>
          <w:spacing w:val="1"/>
        </w:rPr>
        <w:t xml:space="preserve"> </w:t>
      </w:r>
      <w:r>
        <w:t>свойства</w:t>
      </w:r>
      <w:r>
        <w:rPr>
          <w:spacing w:val="1"/>
        </w:rPr>
        <w:t xml:space="preserve"> </w:t>
      </w:r>
      <w:r>
        <w:t>алканов:</w:t>
      </w:r>
      <w:r>
        <w:rPr>
          <w:spacing w:val="1"/>
        </w:rPr>
        <w:t xml:space="preserve"> </w:t>
      </w:r>
      <w:r>
        <w:t>реакции</w:t>
      </w:r>
      <w:r>
        <w:rPr>
          <w:spacing w:val="1"/>
        </w:rPr>
        <w:t xml:space="preserve"> </w:t>
      </w:r>
      <w:r>
        <w:t>замещения,</w:t>
      </w:r>
      <w:r>
        <w:rPr>
          <w:spacing w:val="1"/>
        </w:rPr>
        <w:t xml:space="preserve"> </w:t>
      </w:r>
      <w:r>
        <w:t>изомеризации,</w:t>
      </w:r>
      <w:r>
        <w:rPr>
          <w:spacing w:val="1"/>
        </w:rPr>
        <w:t xml:space="preserve"> </w:t>
      </w:r>
      <w:r>
        <w:t>дегидрирования,</w:t>
      </w:r>
      <w:r>
        <w:rPr>
          <w:spacing w:val="1"/>
        </w:rPr>
        <w:t xml:space="preserve"> </w:t>
      </w:r>
      <w:r>
        <w:t>циклизации,</w:t>
      </w:r>
      <w:r>
        <w:rPr>
          <w:spacing w:val="-2"/>
        </w:rPr>
        <w:t xml:space="preserve"> </w:t>
      </w:r>
      <w:r>
        <w:t>пиролиза,</w:t>
      </w:r>
      <w:r>
        <w:rPr>
          <w:spacing w:val="4"/>
        </w:rPr>
        <w:t xml:space="preserve"> </w:t>
      </w:r>
      <w:r>
        <w:t>крекинга,</w:t>
      </w:r>
      <w:r>
        <w:rPr>
          <w:spacing w:val="-1"/>
        </w:rPr>
        <w:t xml:space="preserve"> </w:t>
      </w:r>
      <w:r>
        <w:t>горения.</w:t>
      </w:r>
    </w:p>
    <w:p w:rsidR="00E76707" w:rsidRDefault="00897AC9">
      <w:pPr>
        <w:pStyle w:val="a3"/>
        <w:spacing w:before="3" w:line="275" w:lineRule="exact"/>
        <w:ind w:left="1119" w:firstLine="0"/>
      </w:pPr>
      <w:r>
        <w:t>Нахождение</w:t>
      </w:r>
      <w:r>
        <w:rPr>
          <w:spacing w:val="-3"/>
        </w:rPr>
        <w:t xml:space="preserve"> </w:t>
      </w:r>
      <w:r>
        <w:t>в</w:t>
      </w:r>
      <w:r>
        <w:rPr>
          <w:spacing w:val="-5"/>
        </w:rPr>
        <w:t xml:space="preserve"> </w:t>
      </w:r>
      <w:r>
        <w:t>природе. Способы</w:t>
      </w:r>
      <w:r>
        <w:rPr>
          <w:spacing w:val="-5"/>
        </w:rPr>
        <w:t xml:space="preserve"> </w:t>
      </w:r>
      <w:r>
        <w:t>получения</w:t>
      </w:r>
      <w:r>
        <w:rPr>
          <w:spacing w:val="-1"/>
        </w:rPr>
        <w:t xml:space="preserve"> </w:t>
      </w:r>
      <w:r>
        <w:t>и</w:t>
      </w:r>
      <w:r>
        <w:rPr>
          <w:spacing w:val="-6"/>
        </w:rPr>
        <w:t xml:space="preserve"> </w:t>
      </w:r>
      <w:r>
        <w:t>применение</w:t>
      </w:r>
      <w:r>
        <w:rPr>
          <w:spacing w:val="-8"/>
        </w:rPr>
        <w:t xml:space="preserve"> </w:t>
      </w:r>
      <w:r>
        <w:t>алканов.</w:t>
      </w:r>
    </w:p>
    <w:p w:rsidR="00E76707" w:rsidRDefault="00897AC9">
      <w:pPr>
        <w:pStyle w:val="a3"/>
        <w:ind w:right="849"/>
      </w:pPr>
      <w:r>
        <w:t>Циклоалканы.</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Особенности</w:t>
      </w:r>
      <w:r>
        <w:rPr>
          <w:spacing w:val="1"/>
        </w:rPr>
        <w:t xml:space="preserve"> </w:t>
      </w:r>
      <w:r>
        <w:t>строения и</w:t>
      </w:r>
      <w:r>
        <w:rPr>
          <w:spacing w:val="1"/>
        </w:rPr>
        <w:t xml:space="preserve"> </w:t>
      </w:r>
      <w:r>
        <w:t>химических</w:t>
      </w:r>
      <w:r>
        <w:rPr>
          <w:spacing w:val="1"/>
        </w:rPr>
        <w:t xml:space="preserve"> </w:t>
      </w:r>
      <w:r>
        <w:t>свойств</w:t>
      </w:r>
      <w:r>
        <w:rPr>
          <w:spacing w:val="1"/>
        </w:rPr>
        <w:t xml:space="preserve"> </w:t>
      </w:r>
      <w:r>
        <w:t>малых</w:t>
      </w:r>
      <w:r>
        <w:rPr>
          <w:spacing w:val="1"/>
        </w:rPr>
        <w:t xml:space="preserve"> </w:t>
      </w:r>
      <w:r>
        <w:t>(циклопропан,</w:t>
      </w:r>
      <w:r>
        <w:rPr>
          <w:spacing w:val="1"/>
        </w:rPr>
        <w:t xml:space="preserve"> </w:t>
      </w:r>
      <w:r>
        <w:t>циклобутан)</w:t>
      </w:r>
      <w:r>
        <w:rPr>
          <w:spacing w:val="1"/>
        </w:rPr>
        <w:t xml:space="preserve"> </w:t>
      </w:r>
      <w:r>
        <w:t>и</w:t>
      </w:r>
      <w:r>
        <w:rPr>
          <w:spacing w:val="1"/>
        </w:rPr>
        <w:t xml:space="preserve"> </w:t>
      </w:r>
      <w:r>
        <w:t>обычных</w:t>
      </w:r>
      <w:r>
        <w:rPr>
          <w:spacing w:val="1"/>
        </w:rPr>
        <w:t xml:space="preserve"> </w:t>
      </w:r>
      <w:r>
        <w:t>(циклопентан,</w:t>
      </w:r>
      <w:r>
        <w:rPr>
          <w:spacing w:val="1"/>
        </w:rPr>
        <w:t xml:space="preserve"> </w:t>
      </w:r>
      <w:r>
        <w:t>циклогексан)</w:t>
      </w:r>
      <w:r>
        <w:rPr>
          <w:spacing w:val="1"/>
        </w:rPr>
        <w:t xml:space="preserve"> </w:t>
      </w:r>
      <w:r>
        <w:t>циклоалканов.</w:t>
      </w:r>
      <w:r>
        <w:rPr>
          <w:spacing w:val="3"/>
        </w:rPr>
        <w:t xml:space="preserve"> </w:t>
      </w:r>
      <w:r>
        <w:t>Способы</w:t>
      </w:r>
      <w:r>
        <w:rPr>
          <w:spacing w:val="-2"/>
        </w:rPr>
        <w:t xml:space="preserve"> </w:t>
      </w:r>
      <w:r>
        <w:t>получения и</w:t>
      </w:r>
      <w:r>
        <w:rPr>
          <w:spacing w:val="-3"/>
        </w:rPr>
        <w:t xml:space="preserve"> </w:t>
      </w:r>
      <w:r>
        <w:t>применение</w:t>
      </w:r>
      <w:r>
        <w:rPr>
          <w:spacing w:val="-5"/>
        </w:rPr>
        <w:t xml:space="preserve"> </w:t>
      </w:r>
      <w:r>
        <w:t>циклоалканов.</w:t>
      </w:r>
    </w:p>
    <w:p w:rsidR="00E76707" w:rsidRDefault="00897AC9">
      <w:pPr>
        <w:pStyle w:val="a3"/>
        <w:spacing w:before="2"/>
        <w:ind w:right="849"/>
      </w:pPr>
      <w:r>
        <w:t>Алкены. Гомологический ряд алкенов, общая формула, номенклатура. Электронное 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алкенов,</w:t>
      </w:r>
      <w:r>
        <w:rPr>
          <w:spacing w:val="1"/>
        </w:rPr>
        <w:t xml:space="preserve"> </w:t>
      </w:r>
      <w:r>
        <w:t>зр2-гибридизация</w:t>
      </w:r>
      <w:r>
        <w:rPr>
          <w:spacing w:val="1"/>
        </w:rPr>
        <w:t xml:space="preserve"> </w:t>
      </w:r>
      <w:r>
        <w:t>атомных</w:t>
      </w:r>
      <w:r>
        <w:rPr>
          <w:spacing w:val="61"/>
        </w:rPr>
        <w:t xml:space="preserve"> </w:t>
      </w:r>
      <w:r>
        <w:t>орбиталей</w:t>
      </w:r>
      <w:r>
        <w:rPr>
          <w:spacing w:val="1"/>
        </w:rPr>
        <w:t xml:space="preserve"> </w:t>
      </w:r>
      <w:r>
        <w:t>углерода, о- и л-связи. Структурная и геометрическая (цис-транс-) изомерия. Физические</w:t>
      </w:r>
      <w:r>
        <w:rPr>
          <w:spacing w:val="1"/>
        </w:rPr>
        <w:t xml:space="preserve"> </w:t>
      </w:r>
      <w:r>
        <w:t>свойства алкенов.</w:t>
      </w:r>
    </w:p>
    <w:p w:rsidR="00E76707" w:rsidRDefault="00897AC9">
      <w:pPr>
        <w:pStyle w:val="a3"/>
        <w:ind w:right="846"/>
      </w:pPr>
      <w:r>
        <w:t>Химические свойства: реакции присоединения, замещения в а-положение при двойной</w:t>
      </w:r>
      <w:r>
        <w:rPr>
          <w:spacing w:val="1"/>
        </w:rPr>
        <w:t xml:space="preserve"> </w:t>
      </w:r>
      <w:r>
        <w:t>связи,</w:t>
      </w:r>
      <w:r>
        <w:rPr>
          <w:spacing w:val="1"/>
        </w:rPr>
        <w:t xml:space="preserve"> </w:t>
      </w:r>
      <w:r>
        <w:t>полимеризации</w:t>
      </w:r>
      <w:r>
        <w:rPr>
          <w:spacing w:val="1"/>
        </w:rPr>
        <w:t xml:space="preserve"> </w:t>
      </w:r>
      <w:r>
        <w:t>и</w:t>
      </w:r>
      <w:r>
        <w:rPr>
          <w:spacing w:val="1"/>
        </w:rPr>
        <w:t xml:space="preserve"> </w:t>
      </w:r>
      <w:r>
        <w:t>окисления.</w:t>
      </w:r>
      <w:r>
        <w:rPr>
          <w:spacing w:val="1"/>
        </w:rPr>
        <w:t xml:space="preserve"> </w:t>
      </w:r>
      <w:r>
        <w:t>Правило</w:t>
      </w:r>
      <w:r>
        <w:rPr>
          <w:spacing w:val="1"/>
        </w:rPr>
        <w:t xml:space="preserve"> </w:t>
      </w:r>
      <w:r>
        <w:t>Марковникова.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двойную</w:t>
      </w:r>
      <w:r>
        <w:rPr>
          <w:spacing w:val="-1"/>
        </w:rPr>
        <w:t xml:space="preserve"> </w:t>
      </w:r>
      <w:r>
        <w:t>связь.</w:t>
      </w:r>
    </w:p>
    <w:p w:rsidR="00E76707" w:rsidRDefault="00897AC9">
      <w:pPr>
        <w:pStyle w:val="a3"/>
        <w:spacing w:line="274" w:lineRule="exact"/>
        <w:ind w:left="1119"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4"/>
        </w:rPr>
        <w:t xml:space="preserve"> </w:t>
      </w:r>
      <w:r>
        <w:t>алкенов.</w:t>
      </w:r>
    </w:p>
    <w:p w:rsidR="00E76707" w:rsidRDefault="00897AC9">
      <w:pPr>
        <w:pStyle w:val="a3"/>
        <w:spacing w:before="3"/>
        <w:ind w:right="848"/>
      </w:pPr>
      <w:r>
        <w:t>Алкадиены. Классификация алкадиенов (сопряжённые, изолированные). Особенности</w:t>
      </w:r>
      <w:r>
        <w:rPr>
          <w:spacing w:val="1"/>
        </w:rPr>
        <w:t xml:space="preserve"> </w:t>
      </w:r>
      <w:r>
        <w:t>электронного</w:t>
      </w:r>
      <w:r>
        <w:rPr>
          <w:spacing w:val="1"/>
        </w:rPr>
        <w:t xml:space="preserve"> </w:t>
      </w:r>
      <w:r>
        <w:t>строения</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сопряжённых</w:t>
      </w:r>
      <w:r>
        <w:rPr>
          <w:spacing w:val="1"/>
        </w:rPr>
        <w:t xml:space="preserve"> </w:t>
      </w:r>
      <w:r>
        <w:t>диенов,</w:t>
      </w:r>
      <w:r>
        <w:rPr>
          <w:spacing w:val="1"/>
        </w:rPr>
        <w:t xml:space="preserve"> </w:t>
      </w:r>
      <w:r>
        <w:t>1,2-</w:t>
      </w:r>
      <w:r>
        <w:rPr>
          <w:spacing w:val="1"/>
        </w:rPr>
        <w:t xml:space="preserve"> </w:t>
      </w:r>
      <w:r>
        <w:t>и</w:t>
      </w:r>
      <w:r>
        <w:rPr>
          <w:spacing w:val="1"/>
        </w:rPr>
        <w:t xml:space="preserve"> </w:t>
      </w:r>
      <w:r>
        <w:t>1,4-</w:t>
      </w:r>
      <w:r>
        <w:rPr>
          <w:spacing w:val="1"/>
        </w:rPr>
        <w:t xml:space="preserve"> </w:t>
      </w:r>
      <w:r>
        <w:t>присоединение.</w:t>
      </w:r>
      <w:r>
        <w:rPr>
          <w:spacing w:val="1"/>
        </w:rPr>
        <w:t xml:space="preserve"> </w:t>
      </w:r>
      <w:r>
        <w:t>Полимеризация сопряжённых диенов.</w:t>
      </w:r>
      <w:r>
        <w:rPr>
          <w:spacing w:val="1"/>
        </w:rPr>
        <w:t xml:space="preserve"> </w:t>
      </w:r>
      <w:r>
        <w:t>Способы получения</w:t>
      </w:r>
      <w:r>
        <w:rPr>
          <w:spacing w:val="1"/>
        </w:rPr>
        <w:t xml:space="preserve"> </w:t>
      </w:r>
      <w:r>
        <w:t>и</w:t>
      </w:r>
      <w:r>
        <w:rPr>
          <w:spacing w:val="1"/>
        </w:rPr>
        <w:t xml:space="preserve"> </w:t>
      </w:r>
      <w:r>
        <w:t>применение</w:t>
      </w:r>
      <w:r>
        <w:rPr>
          <w:spacing w:val="1"/>
        </w:rPr>
        <w:t xml:space="preserve"> </w:t>
      </w:r>
      <w:r>
        <w:t>алкадиенов.</w:t>
      </w:r>
    </w:p>
    <w:p w:rsidR="00E76707" w:rsidRDefault="00897AC9">
      <w:pPr>
        <w:pStyle w:val="a3"/>
        <w:ind w:right="846"/>
      </w:pPr>
      <w:r>
        <w:t>Алкины.</w:t>
      </w:r>
      <w:r>
        <w:rPr>
          <w:spacing w:val="1"/>
        </w:rPr>
        <w:t xml:space="preserve"> </w:t>
      </w:r>
      <w:r>
        <w:t>Гомологический</w:t>
      </w:r>
      <w:r>
        <w:rPr>
          <w:spacing w:val="1"/>
        </w:rPr>
        <w:t xml:space="preserve"> </w:t>
      </w:r>
      <w:r>
        <w:t>ряд</w:t>
      </w:r>
      <w:r>
        <w:rPr>
          <w:spacing w:val="1"/>
        </w:rPr>
        <w:t xml:space="preserve"> </w:t>
      </w:r>
      <w:r>
        <w:t>алкинов,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алкинов,</w:t>
      </w:r>
      <w:r>
        <w:rPr>
          <w:spacing w:val="1"/>
        </w:rPr>
        <w:t xml:space="preserve"> </w:t>
      </w:r>
      <w:r>
        <w:t>sp-гибридизация</w:t>
      </w:r>
      <w:r>
        <w:rPr>
          <w:spacing w:val="1"/>
        </w:rPr>
        <w:t xml:space="preserve"> </w:t>
      </w:r>
      <w:r>
        <w:t>атомных</w:t>
      </w:r>
      <w:r>
        <w:rPr>
          <w:spacing w:val="1"/>
        </w:rPr>
        <w:t xml:space="preserve"> </w:t>
      </w:r>
      <w:r>
        <w:t>орбиталей</w:t>
      </w:r>
      <w:r>
        <w:rPr>
          <w:spacing w:val="2"/>
        </w:rPr>
        <w:t xml:space="preserve"> </w:t>
      </w:r>
      <w:r>
        <w:t>углерода.</w:t>
      </w:r>
      <w:r>
        <w:rPr>
          <w:spacing w:val="-1"/>
        </w:rPr>
        <w:t xml:space="preserve"> </w:t>
      </w:r>
      <w:r>
        <w:t>Физические</w:t>
      </w:r>
      <w:r>
        <w:rPr>
          <w:spacing w:val="1"/>
        </w:rPr>
        <w:t xml:space="preserve"> </w:t>
      </w:r>
      <w:r>
        <w:t>свойства алкинов.</w:t>
      </w:r>
    </w:p>
    <w:p w:rsidR="00E76707" w:rsidRDefault="00897AC9">
      <w:pPr>
        <w:pStyle w:val="a3"/>
        <w:ind w:right="856"/>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димеризации</w:t>
      </w:r>
      <w:r>
        <w:rPr>
          <w:spacing w:val="1"/>
        </w:rPr>
        <w:t xml:space="preserve"> </w:t>
      </w:r>
      <w:r>
        <w:t>и</w:t>
      </w:r>
      <w:r>
        <w:rPr>
          <w:spacing w:val="1"/>
        </w:rPr>
        <w:t xml:space="preserve"> </w:t>
      </w:r>
      <w:r>
        <w:t>тримеризации,</w:t>
      </w:r>
      <w:r>
        <w:rPr>
          <w:spacing w:val="1"/>
        </w:rPr>
        <w:t xml:space="preserve"> </w:t>
      </w:r>
      <w:r>
        <w:t>окисления. Кислотные свойства алкинов, имеющих концевую тройную связь. Качественные</w:t>
      </w:r>
      <w:r>
        <w:rPr>
          <w:spacing w:val="1"/>
        </w:rPr>
        <w:t xml:space="preserve"> </w:t>
      </w:r>
      <w:r>
        <w:t>реакции</w:t>
      </w:r>
      <w:r>
        <w:rPr>
          <w:spacing w:val="2"/>
        </w:rPr>
        <w:t xml:space="preserve"> </w:t>
      </w:r>
      <w:r>
        <w:t>на</w:t>
      </w:r>
      <w:r>
        <w:rPr>
          <w:spacing w:val="1"/>
        </w:rPr>
        <w:t xml:space="preserve"> </w:t>
      </w:r>
      <w:r>
        <w:t>тройную связь.</w:t>
      </w:r>
    </w:p>
    <w:p w:rsidR="00E76707" w:rsidRDefault="00897AC9">
      <w:pPr>
        <w:pStyle w:val="a3"/>
        <w:spacing w:line="274" w:lineRule="exact"/>
        <w:ind w:left="1119" w:firstLine="0"/>
      </w:pPr>
      <w:r>
        <w:t>Способы</w:t>
      </w:r>
      <w:r>
        <w:rPr>
          <w:spacing w:val="-2"/>
        </w:rPr>
        <w:t xml:space="preserve"> </w:t>
      </w:r>
      <w:r>
        <w:t>получения</w:t>
      </w:r>
      <w:r>
        <w:rPr>
          <w:spacing w:val="-1"/>
        </w:rPr>
        <w:t xml:space="preserve"> </w:t>
      </w:r>
      <w:r>
        <w:t>и</w:t>
      </w:r>
      <w:r>
        <w:rPr>
          <w:spacing w:val="-1"/>
        </w:rPr>
        <w:t xml:space="preserve"> </w:t>
      </w:r>
      <w:r>
        <w:t>применение</w:t>
      </w:r>
      <w:r>
        <w:rPr>
          <w:spacing w:val="-3"/>
        </w:rPr>
        <w:t xml:space="preserve"> </w:t>
      </w:r>
      <w:r>
        <w:t>алкинов.</w:t>
      </w:r>
    </w:p>
    <w:p w:rsidR="00E76707" w:rsidRDefault="00897AC9">
      <w:pPr>
        <w:pStyle w:val="a3"/>
        <w:ind w:right="861"/>
      </w:pPr>
      <w:r>
        <w:t>Ароматические углеводороды (арены). Гомологический ряд аренов, общая формула,</w:t>
      </w:r>
      <w:r>
        <w:rPr>
          <w:spacing w:val="1"/>
        </w:rPr>
        <w:t xml:space="preserve"> </w:t>
      </w:r>
      <w:r>
        <w:t>номенклатура и изомерия.</w:t>
      </w:r>
      <w:r>
        <w:rPr>
          <w:spacing w:val="1"/>
        </w:rPr>
        <w:t xml:space="preserve"> </w:t>
      </w:r>
      <w:r>
        <w:t>Электронное и пространственное строение молекулы</w:t>
      </w:r>
      <w:r>
        <w:rPr>
          <w:spacing w:val="1"/>
        </w:rPr>
        <w:t xml:space="preserve"> </w:t>
      </w:r>
      <w:r>
        <w:t>бензола.</w:t>
      </w:r>
      <w:r>
        <w:rPr>
          <w:spacing w:val="1"/>
        </w:rPr>
        <w:t xml:space="preserve"> </w:t>
      </w:r>
      <w:r>
        <w:t>Физические свойства</w:t>
      </w:r>
      <w:r>
        <w:rPr>
          <w:spacing w:val="1"/>
        </w:rPr>
        <w:t xml:space="preserve"> </w:t>
      </w:r>
      <w:r>
        <w:t>аренов.</w:t>
      </w:r>
    </w:p>
    <w:p w:rsidR="00E76707" w:rsidRDefault="00897AC9">
      <w:pPr>
        <w:pStyle w:val="a3"/>
        <w:ind w:right="850"/>
      </w:pPr>
      <w:r>
        <w:t>Химические</w:t>
      </w:r>
      <w:r>
        <w:rPr>
          <w:spacing w:val="1"/>
        </w:rPr>
        <w:t xml:space="preserve"> </w:t>
      </w:r>
      <w:r>
        <w:t>свойства</w:t>
      </w:r>
      <w:r>
        <w:rPr>
          <w:spacing w:val="1"/>
        </w:rPr>
        <w:t xml:space="preserve"> </w:t>
      </w:r>
      <w:r>
        <w:t>бензола</w:t>
      </w:r>
      <w:r>
        <w:rPr>
          <w:spacing w:val="1"/>
        </w:rPr>
        <w:t xml:space="preserve"> </w:t>
      </w:r>
      <w:r>
        <w:t>и</w:t>
      </w:r>
      <w:r>
        <w:rPr>
          <w:spacing w:val="1"/>
        </w:rPr>
        <w:t xml:space="preserve"> </w:t>
      </w:r>
      <w:r>
        <w:t>его</w:t>
      </w:r>
      <w:r>
        <w:rPr>
          <w:spacing w:val="1"/>
        </w:rPr>
        <w:t xml:space="preserve"> </w:t>
      </w:r>
      <w:r>
        <w:t>гомологов:</w:t>
      </w:r>
      <w:r>
        <w:rPr>
          <w:spacing w:val="1"/>
        </w:rPr>
        <w:t xml:space="preserve"> </w:t>
      </w:r>
      <w:r>
        <w:t>реакции</w:t>
      </w:r>
      <w:r>
        <w:rPr>
          <w:spacing w:val="1"/>
        </w:rPr>
        <w:t xml:space="preserve"> </w:t>
      </w:r>
      <w:r>
        <w:t>замещения</w:t>
      </w:r>
      <w:r>
        <w:rPr>
          <w:spacing w:val="1"/>
        </w:rPr>
        <w:t xml:space="preserve"> </w:t>
      </w:r>
      <w:r>
        <w:t>в</w:t>
      </w:r>
      <w:r>
        <w:rPr>
          <w:spacing w:val="60"/>
        </w:rPr>
        <w:t xml:space="preserve"> </w:t>
      </w:r>
      <w:r>
        <w:t>бензольном</w:t>
      </w:r>
      <w:r>
        <w:rPr>
          <w:spacing w:val="1"/>
        </w:rPr>
        <w:t xml:space="preserve"> </w:t>
      </w:r>
      <w:r>
        <w:t>кольце и углеводородном радикале, реакции присоединения, окисление гомологов бензола.</w:t>
      </w:r>
      <w:r>
        <w:rPr>
          <w:spacing w:val="1"/>
        </w:rPr>
        <w:t xml:space="preserve"> </w:t>
      </w:r>
      <w:r>
        <w:t>Представление об ориентирующем действии заместителей в бензольном кольце на примере</w:t>
      </w:r>
      <w:r>
        <w:rPr>
          <w:spacing w:val="1"/>
        </w:rPr>
        <w:t xml:space="preserve"> </w:t>
      </w:r>
      <w:r>
        <w:t>алкильных</w:t>
      </w:r>
      <w:r>
        <w:rPr>
          <w:spacing w:val="1"/>
        </w:rPr>
        <w:t xml:space="preserve"> </w:t>
      </w:r>
      <w:r>
        <w:t>радикалов,</w:t>
      </w:r>
      <w:r>
        <w:rPr>
          <w:spacing w:val="1"/>
        </w:rPr>
        <w:t xml:space="preserve"> </w:t>
      </w:r>
      <w:r>
        <w:t>карбоксильной,</w:t>
      </w:r>
      <w:r>
        <w:rPr>
          <w:spacing w:val="1"/>
        </w:rPr>
        <w:t xml:space="preserve"> </w:t>
      </w:r>
      <w:r>
        <w:t>гидроксильной,</w:t>
      </w:r>
      <w:r>
        <w:rPr>
          <w:spacing w:val="1"/>
        </w:rPr>
        <w:t xml:space="preserve"> </w:t>
      </w:r>
      <w:r>
        <w:t>амино-</w:t>
      </w:r>
      <w:r>
        <w:rPr>
          <w:spacing w:val="1"/>
        </w:rPr>
        <w:t xml:space="preserve"> </w:t>
      </w:r>
      <w:r>
        <w:t>и</w:t>
      </w:r>
      <w:r>
        <w:rPr>
          <w:spacing w:val="1"/>
        </w:rPr>
        <w:t xml:space="preserve"> </w:t>
      </w:r>
      <w:r>
        <w:t>нитрогруппы,</w:t>
      </w:r>
      <w:r>
        <w:rPr>
          <w:spacing w:val="1"/>
        </w:rPr>
        <w:t xml:space="preserve"> </w:t>
      </w:r>
      <w:r>
        <w:t>атомов</w:t>
      </w:r>
      <w:r>
        <w:rPr>
          <w:spacing w:val="1"/>
        </w:rPr>
        <w:t xml:space="preserve"> </w:t>
      </w:r>
      <w:r>
        <w:t>галогенов.</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left="1119" w:right="2908" w:firstLine="0"/>
      </w:pPr>
      <w:r>
        <w:lastRenderedPageBreak/>
        <w:t>Особенности химических свойств стирола. Полимеризация стирола.</w:t>
      </w:r>
      <w:r>
        <w:rPr>
          <w:spacing w:val="-57"/>
        </w:rPr>
        <w:t xml:space="preserve"> </w:t>
      </w:r>
      <w:r>
        <w:t>Способы</w:t>
      </w:r>
      <w:r>
        <w:rPr>
          <w:spacing w:val="-2"/>
        </w:rPr>
        <w:t xml:space="preserve"> </w:t>
      </w:r>
      <w:r>
        <w:t>получения</w:t>
      </w:r>
      <w:r>
        <w:rPr>
          <w:spacing w:val="-2"/>
        </w:rPr>
        <w:t xml:space="preserve"> </w:t>
      </w:r>
      <w:r>
        <w:t>и</w:t>
      </w:r>
      <w:r>
        <w:rPr>
          <w:spacing w:val="-1"/>
        </w:rPr>
        <w:t xml:space="preserve"> </w:t>
      </w:r>
      <w:r>
        <w:t>применение</w:t>
      </w:r>
      <w:r>
        <w:rPr>
          <w:spacing w:val="-3"/>
        </w:rPr>
        <w:t xml:space="preserve"> </w:t>
      </w:r>
      <w:r>
        <w:t>ароматических</w:t>
      </w:r>
      <w:r>
        <w:rPr>
          <w:spacing w:val="-2"/>
        </w:rPr>
        <w:t xml:space="preserve"> </w:t>
      </w:r>
      <w:r>
        <w:t>углеводородов.</w:t>
      </w:r>
    </w:p>
    <w:p w:rsidR="00E76707" w:rsidRDefault="00897AC9">
      <w:pPr>
        <w:pStyle w:val="a3"/>
        <w:spacing w:before="6" w:line="237" w:lineRule="auto"/>
        <w:ind w:right="861"/>
      </w:pPr>
      <w:r>
        <w:t>Природный газ. Попутные нефтяные газы. Нефть и её происхождение. Каменный уголь</w:t>
      </w:r>
      <w:r>
        <w:rPr>
          <w:spacing w:val="-57"/>
        </w:rPr>
        <w:t xml:space="preserve"> </w:t>
      </w:r>
      <w:r>
        <w:t>и</w:t>
      </w:r>
      <w:r>
        <w:rPr>
          <w:spacing w:val="2"/>
        </w:rPr>
        <w:t xml:space="preserve"> </w:t>
      </w:r>
      <w:r>
        <w:t>продукты</w:t>
      </w:r>
      <w:r>
        <w:rPr>
          <w:spacing w:val="4"/>
        </w:rPr>
        <w:t xml:space="preserve"> </w:t>
      </w:r>
      <w:r>
        <w:t>его</w:t>
      </w:r>
      <w:r>
        <w:rPr>
          <w:spacing w:val="6"/>
        </w:rPr>
        <w:t xml:space="preserve"> </w:t>
      </w:r>
      <w:r>
        <w:t>переработки.</w:t>
      </w:r>
    </w:p>
    <w:p w:rsidR="00E76707" w:rsidRDefault="00897AC9">
      <w:pPr>
        <w:pStyle w:val="a3"/>
        <w:spacing w:before="3"/>
        <w:ind w:right="850"/>
      </w:pPr>
      <w:r>
        <w:t>Способы переработкинефти: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57"/>
        </w:rPr>
        <w:t xml:space="preserve"> </w:t>
      </w:r>
      <w:r>
        <w:t>риформинг, пиролиз. Продукты переработки нефти, их применение в промышленности и в</w:t>
      </w:r>
      <w:r>
        <w:rPr>
          <w:spacing w:val="1"/>
        </w:rPr>
        <w:t xml:space="preserve"> </w:t>
      </w:r>
      <w:r>
        <w:t>быту.</w:t>
      </w:r>
    </w:p>
    <w:p w:rsidR="00E76707" w:rsidRDefault="00897AC9">
      <w:pPr>
        <w:pStyle w:val="a3"/>
        <w:spacing w:line="275" w:lineRule="exact"/>
        <w:ind w:left="1119" w:firstLine="0"/>
      </w:pPr>
      <w:r>
        <w:t>Генетическая</w:t>
      </w:r>
      <w:r>
        <w:rPr>
          <w:spacing w:val="-3"/>
        </w:rPr>
        <w:t xml:space="preserve"> </w:t>
      </w:r>
      <w:r>
        <w:t>связь</w:t>
      </w:r>
      <w:r>
        <w:rPr>
          <w:spacing w:val="-2"/>
        </w:rPr>
        <w:t xml:space="preserve"> </w:t>
      </w:r>
      <w:r>
        <w:t>между</w:t>
      </w:r>
      <w:r>
        <w:rPr>
          <w:spacing w:val="-12"/>
        </w:rPr>
        <w:t xml:space="preserve"> </w:t>
      </w:r>
      <w:r>
        <w:t>различными</w:t>
      </w:r>
      <w:r>
        <w:rPr>
          <w:spacing w:val="-6"/>
        </w:rPr>
        <w:t xml:space="preserve"> </w:t>
      </w:r>
      <w:r>
        <w:t>классами</w:t>
      </w:r>
      <w:r>
        <w:rPr>
          <w:spacing w:val="-1"/>
        </w:rPr>
        <w:t xml:space="preserve"> </w:t>
      </w:r>
      <w:r>
        <w:t>углеводородов.</w:t>
      </w:r>
    </w:p>
    <w:p w:rsidR="00E76707" w:rsidRDefault="00897AC9">
      <w:pPr>
        <w:pStyle w:val="a3"/>
        <w:spacing w:before="2"/>
        <w:ind w:right="847"/>
      </w:pPr>
      <w:r>
        <w:t>Электронное строениегалогенпроизводных</w:t>
      </w:r>
      <w:r>
        <w:rPr>
          <w:spacing w:val="1"/>
        </w:rPr>
        <w:t xml:space="preserve"> </w:t>
      </w:r>
      <w:r>
        <w:t>углеводородов.</w:t>
      </w:r>
      <w:r>
        <w:rPr>
          <w:spacing w:val="1"/>
        </w:rPr>
        <w:t xml:space="preserve"> </w:t>
      </w:r>
      <w:r>
        <w:t>Реакции</w:t>
      </w:r>
      <w:r>
        <w:rPr>
          <w:spacing w:val="61"/>
        </w:rPr>
        <w:t xml:space="preserve"> </w:t>
      </w:r>
      <w:r>
        <w:t>замещения</w:t>
      </w:r>
      <w:r>
        <w:rPr>
          <w:spacing w:val="1"/>
        </w:rPr>
        <w:t xml:space="preserve"> </w:t>
      </w:r>
      <w:r>
        <w:t>галогена</w:t>
      </w:r>
      <w:r>
        <w:rPr>
          <w:spacing w:val="1"/>
        </w:rPr>
        <w:t xml:space="preserve"> </w:t>
      </w:r>
      <w:r>
        <w:t>на</w:t>
      </w:r>
      <w:r>
        <w:rPr>
          <w:spacing w:val="1"/>
        </w:rPr>
        <w:t xml:space="preserve"> </w:t>
      </w:r>
      <w:r>
        <w:t>гидроксогруппу.</w:t>
      </w:r>
      <w:r>
        <w:rPr>
          <w:spacing w:val="1"/>
        </w:rPr>
        <w:t xml:space="preserve"> </w:t>
      </w:r>
      <w:r>
        <w:t>Действие</w:t>
      </w:r>
      <w:r>
        <w:rPr>
          <w:spacing w:val="1"/>
        </w:rPr>
        <w:t xml:space="preserve"> </w:t>
      </w:r>
      <w:r>
        <w:t>на</w:t>
      </w:r>
      <w:r>
        <w:rPr>
          <w:spacing w:val="1"/>
        </w:rPr>
        <w:t xml:space="preserve"> </w:t>
      </w:r>
      <w:r>
        <w:t>галогенпроизводные</w:t>
      </w:r>
      <w:r>
        <w:rPr>
          <w:spacing w:val="1"/>
        </w:rPr>
        <w:t xml:space="preserve"> </w:t>
      </w:r>
      <w:r>
        <w:t>водного</w:t>
      </w:r>
      <w:r>
        <w:rPr>
          <w:spacing w:val="1"/>
        </w:rPr>
        <w:t xml:space="preserve"> </w:t>
      </w:r>
      <w:r>
        <w:t>и</w:t>
      </w:r>
      <w:r>
        <w:rPr>
          <w:spacing w:val="60"/>
        </w:rPr>
        <w:t xml:space="preserve"> </w:t>
      </w:r>
      <w:r>
        <w:t>спиртового</w:t>
      </w:r>
      <w:r>
        <w:rPr>
          <w:spacing w:val="1"/>
        </w:rPr>
        <w:t xml:space="preserve"> </w:t>
      </w:r>
      <w:r>
        <w:t>раствора щёлочи. Взаимодействие дигалогеналканов с магнием и цинком. Использование</w:t>
      </w:r>
      <w:r>
        <w:rPr>
          <w:spacing w:val="1"/>
        </w:rPr>
        <w:t xml:space="preserve"> </w:t>
      </w:r>
      <w:r>
        <w:t>галогенпроизводных</w:t>
      </w:r>
      <w:r>
        <w:rPr>
          <w:spacing w:val="-5"/>
        </w:rPr>
        <w:t xml:space="preserve"> </w:t>
      </w:r>
      <w:r>
        <w:t>углеводородов</w:t>
      </w:r>
      <w:r>
        <w:rPr>
          <w:spacing w:val="-3"/>
        </w:rPr>
        <w:t xml:space="preserve"> </w:t>
      </w:r>
      <w:r>
        <w:t>в</w:t>
      </w:r>
      <w:r>
        <w:rPr>
          <w:spacing w:val="1"/>
        </w:rPr>
        <w:t xml:space="preserve"> </w:t>
      </w:r>
      <w:r>
        <w:t>быту,</w:t>
      </w:r>
      <w:r>
        <w:rPr>
          <w:spacing w:val="2"/>
        </w:rPr>
        <w:t xml:space="preserve"> </w:t>
      </w:r>
      <w:r>
        <w:t>технике и</w:t>
      </w:r>
      <w:r>
        <w:rPr>
          <w:spacing w:val="-4"/>
        </w:rPr>
        <w:t xml:space="preserve"> </w:t>
      </w:r>
      <w:r>
        <w:t>при</w:t>
      </w:r>
      <w:r>
        <w:rPr>
          <w:spacing w:val="1"/>
        </w:rPr>
        <w:t xml:space="preserve"> </w:t>
      </w:r>
      <w:r>
        <w:t>синтезе</w:t>
      </w:r>
      <w:r>
        <w:rPr>
          <w:spacing w:val="-6"/>
        </w:rPr>
        <w:t xml:space="preserve"> </w:t>
      </w:r>
      <w:r>
        <w:t>органических</w:t>
      </w:r>
      <w:r>
        <w:rPr>
          <w:spacing w:val="-4"/>
        </w:rPr>
        <w:t xml:space="preserve"> </w:t>
      </w:r>
      <w:r>
        <w:t>веществ.</w:t>
      </w:r>
    </w:p>
    <w:p w:rsidR="00E76707" w:rsidRDefault="00897AC9">
      <w:pPr>
        <w:pStyle w:val="a3"/>
        <w:spacing w:before="1"/>
        <w:ind w:right="851"/>
      </w:pPr>
      <w:r>
        <w:t>Экспериментальные методы изучения веществ и их превращений: изучение физических</w:t>
      </w:r>
      <w:r>
        <w:rPr>
          <w:spacing w:val="-57"/>
        </w:rPr>
        <w:t xml:space="preserve"> </w:t>
      </w:r>
      <w:r>
        <w:t>свойств углеводородов (растворимость),</w:t>
      </w:r>
      <w:r>
        <w:rPr>
          <w:spacing w:val="1"/>
        </w:rPr>
        <w:t xml:space="preserve"> </w:t>
      </w:r>
      <w:r>
        <w:t>качественных реакций углеводородов различных</w:t>
      </w:r>
      <w:r>
        <w:rPr>
          <w:spacing w:val="1"/>
        </w:rPr>
        <w:t xml:space="preserve"> </w:t>
      </w:r>
      <w:r>
        <w:t>классов</w:t>
      </w:r>
      <w:r>
        <w:rPr>
          <w:spacing w:val="1"/>
        </w:rPr>
        <w:t xml:space="preserve"> </w:t>
      </w:r>
      <w:r>
        <w:t>(обесцвечивание</w:t>
      </w:r>
      <w:r>
        <w:rPr>
          <w:spacing w:val="1"/>
        </w:rPr>
        <w:t xml:space="preserve"> </w:t>
      </w:r>
      <w:r>
        <w:t>бромной</w:t>
      </w:r>
      <w:r>
        <w:rPr>
          <w:spacing w:val="1"/>
        </w:rPr>
        <w:t xml:space="preserve"> </w:t>
      </w:r>
      <w:r>
        <w:t>или</w:t>
      </w:r>
      <w:r>
        <w:rPr>
          <w:spacing w:val="1"/>
        </w:rPr>
        <w:t xml:space="preserve"> </w:t>
      </w:r>
      <w:r>
        <w:t>йодной</w:t>
      </w:r>
      <w:r>
        <w:rPr>
          <w:spacing w:val="1"/>
        </w:rPr>
        <w:t xml:space="preserve"> </w:t>
      </w:r>
      <w:r>
        <w:t>воды,</w:t>
      </w:r>
      <w:r>
        <w:rPr>
          <w:spacing w:val="1"/>
        </w:rPr>
        <w:t xml:space="preserve"> </w:t>
      </w:r>
      <w:r>
        <w:t>раствора</w:t>
      </w:r>
      <w:r>
        <w:rPr>
          <w:spacing w:val="1"/>
        </w:rPr>
        <w:t xml:space="preserve"> </w:t>
      </w:r>
      <w:r>
        <w:t>перманганата</w:t>
      </w:r>
      <w:r>
        <w:rPr>
          <w:spacing w:val="1"/>
        </w:rPr>
        <w:t xml:space="preserve"> </w:t>
      </w:r>
      <w:r>
        <w:t>калия,</w:t>
      </w:r>
      <w:r>
        <w:rPr>
          <w:spacing w:val="1"/>
        </w:rPr>
        <w:t xml:space="preserve"> </w:t>
      </w:r>
      <w:r>
        <w:t>взаимодействие</w:t>
      </w:r>
      <w:r>
        <w:rPr>
          <w:spacing w:val="1"/>
        </w:rPr>
        <w:t xml:space="preserve"> </w:t>
      </w:r>
      <w:r>
        <w:t>ацетилена</w:t>
      </w:r>
      <w:r>
        <w:rPr>
          <w:spacing w:val="1"/>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серебра(1)),</w:t>
      </w:r>
      <w:r>
        <w:rPr>
          <w:spacing w:val="1"/>
        </w:rPr>
        <w:t xml:space="preserve"> </w:t>
      </w:r>
      <w:r>
        <w:t>качественное</w:t>
      </w:r>
      <w:r>
        <w:rPr>
          <w:spacing w:val="1"/>
        </w:rPr>
        <w:t xml:space="preserve"> </w:t>
      </w:r>
      <w:r>
        <w:t>обнаружение углерода и водорода в органических веществах, получение этилена и изучение</w:t>
      </w:r>
      <w:r>
        <w:rPr>
          <w:spacing w:val="1"/>
        </w:rPr>
        <w:t xml:space="preserve"> </w:t>
      </w:r>
      <w:r>
        <w:t>его</w:t>
      </w:r>
      <w:r>
        <w:rPr>
          <w:spacing w:val="1"/>
        </w:rPr>
        <w:t xml:space="preserve"> </w:t>
      </w:r>
      <w:r>
        <w:t>свойств,</w:t>
      </w:r>
      <w:r>
        <w:rPr>
          <w:spacing w:val="1"/>
        </w:rPr>
        <w:t xml:space="preserve"> </w:t>
      </w:r>
      <w:r>
        <w:t>ознакомление</w:t>
      </w:r>
      <w:r>
        <w:rPr>
          <w:spacing w:val="1"/>
        </w:rPr>
        <w:t xml:space="preserve"> </w:t>
      </w:r>
      <w:r>
        <w:t>с</w:t>
      </w:r>
      <w:r>
        <w:rPr>
          <w:spacing w:val="1"/>
        </w:rPr>
        <w:t xml:space="preserve"> </w:t>
      </w:r>
      <w:r>
        <w:t>коллекциями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галогенпроизводных</w:t>
      </w:r>
      <w:r>
        <w:rPr>
          <w:spacing w:val="1"/>
        </w:rPr>
        <w:t xml:space="preserve"> </w:t>
      </w:r>
      <w:r>
        <w:t>углеводородов.</w:t>
      </w:r>
    </w:p>
    <w:p w:rsidR="00E76707" w:rsidRDefault="00897AC9">
      <w:pPr>
        <w:pStyle w:val="a3"/>
        <w:spacing w:line="275" w:lineRule="exact"/>
        <w:ind w:left="1119" w:firstLine="0"/>
      </w:pPr>
      <w:r>
        <w:t>Кислородсодержащие</w:t>
      </w:r>
      <w:r>
        <w:rPr>
          <w:spacing w:val="-9"/>
        </w:rPr>
        <w:t xml:space="preserve"> </w:t>
      </w:r>
      <w:r>
        <w:t>органические</w:t>
      </w:r>
      <w:r>
        <w:rPr>
          <w:spacing w:val="-5"/>
        </w:rPr>
        <w:t xml:space="preserve"> </w:t>
      </w:r>
      <w:r>
        <w:t>соединения.</w:t>
      </w:r>
    </w:p>
    <w:p w:rsidR="00E76707" w:rsidRDefault="00897AC9">
      <w:pPr>
        <w:pStyle w:val="a3"/>
        <w:ind w:right="854"/>
      </w:pPr>
      <w:r>
        <w:t>Предельные одноатомные спирты. Строение молекул (на примере метанола и этанола).</w:t>
      </w:r>
      <w:r>
        <w:rPr>
          <w:spacing w:val="1"/>
        </w:rPr>
        <w:t xml:space="preserve"> </w:t>
      </w:r>
      <w:r>
        <w:t>Гомологический ряд, общая формула, изомерия, номенклатура и классификация. Физические</w:t>
      </w:r>
      <w:r>
        <w:rPr>
          <w:spacing w:val="-57"/>
        </w:rPr>
        <w:t xml:space="preserve"> </w:t>
      </w:r>
      <w:r>
        <w:t>свойства</w:t>
      </w:r>
      <w:r>
        <w:rPr>
          <w:spacing w:val="-2"/>
        </w:rPr>
        <w:t xml:space="preserve"> </w:t>
      </w:r>
      <w:r>
        <w:t>предельных</w:t>
      </w:r>
      <w:r>
        <w:rPr>
          <w:spacing w:val="-11"/>
        </w:rPr>
        <w:t xml:space="preserve"> </w:t>
      </w:r>
      <w:r>
        <w:t>одноатомных</w:t>
      </w:r>
      <w:r>
        <w:rPr>
          <w:spacing w:val="-5"/>
        </w:rPr>
        <w:t xml:space="preserve"> </w:t>
      </w:r>
      <w:r>
        <w:t>спиртов.</w:t>
      </w:r>
      <w:r>
        <w:rPr>
          <w:spacing w:val="1"/>
        </w:rPr>
        <w:t xml:space="preserve"> </w:t>
      </w:r>
      <w:r>
        <w:t>Водородные</w:t>
      </w:r>
      <w:r>
        <w:rPr>
          <w:spacing w:val="-2"/>
        </w:rPr>
        <w:t xml:space="preserve"> </w:t>
      </w:r>
      <w:r>
        <w:t>связи</w:t>
      </w:r>
      <w:r>
        <w:rPr>
          <w:spacing w:val="-5"/>
        </w:rPr>
        <w:t xml:space="preserve"> </w:t>
      </w:r>
      <w:r>
        <w:t>между</w:t>
      </w:r>
      <w:r>
        <w:rPr>
          <w:spacing w:val="-10"/>
        </w:rPr>
        <w:t xml:space="preserve"> </w:t>
      </w:r>
      <w:r>
        <w:t>молекулами спиртов.</w:t>
      </w:r>
    </w:p>
    <w:p w:rsidR="00E76707" w:rsidRDefault="00897AC9">
      <w:pPr>
        <w:pStyle w:val="a3"/>
        <w:spacing w:before="2"/>
        <w:ind w:right="853"/>
      </w:pPr>
      <w:r>
        <w:t>Химические свойства: реакции замещения, дегидратации, окисления, взаимодействие 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одноатомные</w:t>
      </w:r>
      <w:r>
        <w:rPr>
          <w:spacing w:val="1"/>
        </w:rPr>
        <w:t xml:space="preserve"> </w:t>
      </w:r>
      <w:r>
        <w:t>спирты.</w:t>
      </w:r>
      <w:r>
        <w:rPr>
          <w:spacing w:val="1"/>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0"/>
        </w:rPr>
        <w:t xml:space="preserve"> </w:t>
      </w:r>
      <w:r>
        <w:t>одноатомных</w:t>
      </w:r>
      <w:r>
        <w:rPr>
          <w:spacing w:val="-3"/>
        </w:rPr>
        <w:t xml:space="preserve"> </w:t>
      </w:r>
      <w:r>
        <w:t>спиртов.</w:t>
      </w:r>
    </w:p>
    <w:p w:rsidR="00E76707" w:rsidRDefault="00897AC9">
      <w:pPr>
        <w:pStyle w:val="a3"/>
        <w:spacing w:before="2" w:line="237" w:lineRule="auto"/>
        <w:ind w:right="858"/>
      </w:pPr>
      <w:r>
        <w:t>Простые эфиры,</w:t>
      </w:r>
      <w:r>
        <w:rPr>
          <w:spacing w:val="1"/>
        </w:rPr>
        <w:t xml:space="preserve"> </w:t>
      </w:r>
      <w:r>
        <w:t>номенклатура</w:t>
      </w:r>
      <w:r>
        <w:rPr>
          <w:spacing w:val="1"/>
        </w:rPr>
        <w:t xml:space="preserve"> </w:t>
      </w:r>
      <w:r>
        <w:t>и изомерия. Особенности</w:t>
      </w:r>
      <w:r>
        <w:rPr>
          <w:spacing w:val="1"/>
        </w:rPr>
        <w:t xml:space="preserve"> </w:t>
      </w:r>
      <w:r>
        <w:t>физических и</w:t>
      </w:r>
      <w:r>
        <w:rPr>
          <w:spacing w:val="1"/>
        </w:rPr>
        <w:t xml:space="preserve"> </w:t>
      </w:r>
      <w:r>
        <w:t>химических</w:t>
      </w:r>
      <w:r>
        <w:rPr>
          <w:spacing w:val="1"/>
        </w:rPr>
        <w:t xml:space="preserve"> </w:t>
      </w:r>
      <w:r>
        <w:t>свойств.</w:t>
      </w:r>
    </w:p>
    <w:p w:rsidR="00E76707" w:rsidRDefault="00897AC9">
      <w:pPr>
        <w:pStyle w:val="a3"/>
        <w:spacing w:before="4"/>
        <w:ind w:right="852"/>
      </w:pPr>
      <w:r>
        <w:t>Многоатомные</w:t>
      </w:r>
      <w:r>
        <w:rPr>
          <w:spacing w:val="1"/>
        </w:rPr>
        <w:t xml:space="preserve"> </w:t>
      </w:r>
      <w:r>
        <w:t>спирты</w:t>
      </w:r>
      <w:r>
        <w:rPr>
          <w:spacing w:val="1"/>
        </w:rPr>
        <w:t xml:space="preserve"> </w:t>
      </w:r>
      <w:r>
        <w:t>–</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 качественная реакция на многоатомные спирты. Действие на организм человека.</w:t>
      </w:r>
      <w:r>
        <w:rPr>
          <w:spacing w:val="1"/>
        </w:rPr>
        <w:t xml:space="preserve"> </w:t>
      </w:r>
      <w:r>
        <w:t>Способы</w:t>
      </w:r>
      <w:r>
        <w:rPr>
          <w:spacing w:val="2"/>
        </w:rPr>
        <w:t xml:space="preserve"> </w:t>
      </w:r>
      <w:r>
        <w:t>получения</w:t>
      </w:r>
      <w:r>
        <w:rPr>
          <w:spacing w:val="2"/>
        </w:rPr>
        <w:t xml:space="preserve"> </w:t>
      </w:r>
      <w:r>
        <w:t>и</w:t>
      </w:r>
      <w:r>
        <w:rPr>
          <w:spacing w:val="3"/>
        </w:rPr>
        <w:t xml:space="preserve"> </w:t>
      </w:r>
      <w:r>
        <w:t>применение</w:t>
      </w:r>
      <w:r>
        <w:rPr>
          <w:spacing w:val="-5"/>
        </w:rPr>
        <w:t xml:space="preserve"> </w:t>
      </w:r>
      <w:r>
        <w:t>многоатомных</w:t>
      </w:r>
      <w:r>
        <w:rPr>
          <w:spacing w:val="-3"/>
        </w:rPr>
        <w:t xml:space="preserve"> </w:t>
      </w:r>
      <w:r>
        <w:t>спиртов.</w:t>
      </w:r>
    </w:p>
    <w:p w:rsidR="00E76707" w:rsidRDefault="00897AC9">
      <w:pPr>
        <w:pStyle w:val="a3"/>
        <w:ind w:right="844"/>
      </w:pPr>
      <w:r>
        <w:t>Фенол. Строение молекулы, взаимное влияние гидроксогруппы и бензольного ядра.</w:t>
      </w:r>
      <w:r>
        <w:rPr>
          <w:spacing w:val="1"/>
        </w:rPr>
        <w:t xml:space="preserve"> </w:t>
      </w:r>
      <w:r>
        <w:t>Физические</w:t>
      </w:r>
      <w:r>
        <w:rPr>
          <w:spacing w:val="1"/>
        </w:rPr>
        <w:t xml:space="preserve"> </w:t>
      </w:r>
      <w:r>
        <w:t>свойства</w:t>
      </w:r>
      <w:r>
        <w:rPr>
          <w:spacing w:val="1"/>
        </w:rPr>
        <w:t xml:space="preserve"> </w:t>
      </w:r>
      <w:r>
        <w:t>фенола.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фенола.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w:t>
      </w:r>
      <w:r>
        <w:rPr>
          <w:spacing w:val="1"/>
        </w:rPr>
        <w:t xml:space="preserve"> </w:t>
      </w:r>
      <w:r>
        <w:t>смола.</w:t>
      </w:r>
    </w:p>
    <w:p w:rsidR="00E76707" w:rsidRDefault="00897AC9">
      <w:pPr>
        <w:pStyle w:val="a3"/>
        <w:spacing w:before="1"/>
        <w:ind w:right="849"/>
      </w:pPr>
      <w:r>
        <w:t>Карбонильные соединения – альдегиды и кетоны. Электронное строение 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1"/>
        </w:rPr>
        <w:t xml:space="preserve"> </w:t>
      </w:r>
      <w:r>
        <w:t>номенклатура.</w:t>
      </w:r>
      <w:r>
        <w:rPr>
          <w:spacing w:val="3"/>
        </w:rPr>
        <w:t xml:space="preserve"> </w:t>
      </w:r>
      <w:r>
        <w:t>Физические</w:t>
      </w:r>
      <w:r>
        <w:rPr>
          <w:spacing w:val="1"/>
        </w:rPr>
        <w:t xml:space="preserve"> </w:t>
      </w:r>
      <w:r>
        <w:t>свойства альдегидов</w:t>
      </w:r>
      <w:r>
        <w:rPr>
          <w:spacing w:val="3"/>
        </w:rPr>
        <w:t xml:space="preserve"> </w:t>
      </w:r>
      <w:r>
        <w:t>и</w:t>
      </w:r>
      <w:r>
        <w:rPr>
          <w:spacing w:val="-3"/>
        </w:rPr>
        <w:t xml:space="preserve"> </w:t>
      </w:r>
      <w:r>
        <w:t>кетонов.</w:t>
      </w:r>
    </w:p>
    <w:p w:rsidR="00E76707" w:rsidRDefault="00897AC9">
      <w:pPr>
        <w:pStyle w:val="a3"/>
        <w:ind w:right="849"/>
      </w:pPr>
      <w:r>
        <w:t>Химические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t>альдегидов,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57"/>
        </w:rPr>
        <w:t xml:space="preserve"> </w:t>
      </w:r>
      <w:r>
        <w:t>альдегидов</w:t>
      </w:r>
      <w:r>
        <w:rPr>
          <w:spacing w:val="-2"/>
        </w:rPr>
        <w:t xml:space="preserve"> </w:t>
      </w:r>
      <w:r>
        <w:t>и</w:t>
      </w:r>
      <w:r>
        <w:rPr>
          <w:spacing w:val="3"/>
        </w:rPr>
        <w:t xml:space="preserve"> </w:t>
      </w:r>
      <w:r>
        <w:t>кетонов.</w:t>
      </w:r>
    </w:p>
    <w:p w:rsidR="00E76707" w:rsidRDefault="00897AC9">
      <w:pPr>
        <w:pStyle w:val="a3"/>
        <w:ind w:right="850"/>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1"/>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t>предельных</w:t>
      </w:r>
      <w:r>
        <w:rPr>
          <w:spacing w:val="-6"/>
        </w:rPr>
        <w:t xml:space="preserve"> </w:t>
      </w:r>
      <w:r>
        <w:t>карбоновых</w:t>
      </w:r>
      <w:r>
        <w:rPr>
          <w:spacing w:val="-5"/>
        </w:rPr>
        <w:t xml:space="preserve"> </w:t>
      </w:r>
      <w:r>
        <w:t>кислот.</w:t>
      </w:r>
      <w:r>
        <w:rPr>
          <w:spacing w:val="1"/>
        </w:rPr>
        <w:t xml:space="preserve"> </w:t>
      </w:r>
      <w:r>
        <w:t>Водородные</w:t>
      </w:r>
      <w:r>
        <w:rPr>
          <w:spacing w:val="-1"/>
        </w:rPr>
        <w:t xml:space="preserve"> </w:t>
      </w:r>
      <w:r>
        <w:t>связи</w:t>
      </w:r>
      <w:r>
        <w:rPr>
          <w:spacing w:val="-5"/>
        </w:rPr>
        <w:t xml:space="preserve"> </w:t>
      </w:r>
      <w:r>
        <w:t>между</w:t>
      </w:r>
      <w:r>
        <w:rPr>
          <w:spacing w:val="-10"/>
        </w:rPr>
        <w:t xml:space="preserve"> </w:t>
      </w:r>
      <w:r>
        <w:t>молекулами карбоновых</w:t>
      </w:r>
      <w:r>
        <w:rPr>
          <w:spacing w:val="-5"/>
        </w:rPr>
        <w:t xml:space="preserve"> </w:t>
      </w:r>
      <w:r>
        <w:t>кислот.</w:t>
      </w:r>
    </w:p>
    <w:p w:rsidR="00E76707" w:rsidRDefault="00897AC9">
      <w:pPr>
        <w:pStyle w:val="a3"/>
        <w:spacing w:line="237" w:lineRule="auto"/>
        <w:ind w:right="864"/>
      </w:pPr>
      <w:r>
        <w:t>Химические свойства: кислотные свойства, реакция этерификации, реакции с участием</w:t>
      </w:r>
      <w:r>
        <w:rPr>
          <w:spacing w:val="1"/>
        </w:rPr>
        <w:t xml:space="preserve"> </w:t>
      </w:r>
      <w:r>
        <w:t>углеводородного</w:t>
      </w:r>
      <w:r>
        <w:rPr>
          <w:spacing w:val="5"/>
        </w:rPr>
        <w:t xml:space="preserve"> </w:t>
      </w:r>
      <w:r>
        <w:t>радикала.</w:t>
      </w:r>
    </w:p>
    <w:p w:rsidR="00E76707" w:rsidRDefault="00897AC9">
      <w:pPr>
        <w:pStyle w:val="a3"/>
        <w:spacing w:before="4" w:line="275" w:lineRule="exact"/>
        <w:ind w:left="1119" w:firstLine="0"/>
      </w:pPr>
      <w:r>
        <w:t>Особенности</w:t>
      </w:r>
      <w:r>
        <w:rPr>
          <w:spacing w:val="-2"/>
        </w:rPr>
        <w:t xml:space="preserve"> </w:t>
      </w:r>
      <w:r>
        <w:t>свойств</w:t>
      </w:r>
      <w:r>
        <w:rPr>
          <w:spacing w:val="-5"/>
        </w:rPr>
        <w:t xml:space="preserve"> </w:t>
      </w:r>
      <w:r>
        <w:t>муравьиной</w:t>
      </w:r>
      <w:r>
        <w:rPr>
          <w:spacing w:val="-6"/>
        </w:rPr>
        <w:t xml:space="preserve"> </w:t>
      </w:r>
      <w:r>
        <w:t>кислоты.</w:t>
      </w:r>
    </w:p>
    <w:p w:rsidR="00E76707" w:rsidRDefault="00897AC9">
      <w:pPr>
        <w:pStyle w:val="a3"/>
        <w:spacing w:line="275" w:lineRule="exact"/>
        <w:ind w:left="1119" w:firstLine="0"/>
      </w:pPr>
      <w:r>
        <w:t>Понятие</w:t>
      </w:r>
      <w:r>
        <w:rPr>
          <w:spacing w:val="-7"/>
        </w:rPr>
        <w:t xml:space="preserve"> </w:t>
      </w:r>
      <w:r>
        <w:t>о</w:t>
      </w:r>
      <w:r>
        <w:rPr>
          <w:spacing w:val="-2"/>
        </w:rPr>
        <w:t xml:space="preserve"> </w:t>
      </w:r>
      <w:r>
        <w:t>производных</w:t>
      </w:r>
      <w:r>
        <w:rPr>
          <w:spacing w:val="-6"/>
        </w:rPr>
        <w:t xml:space="preserve"> </w:t>
      </w:r>
      <w:r>
        <w:t>карбоновых</w:t>
      </w:r>
      <w:r>
        <w:rPr>
          <w:spacing w:val="-6"/>
        </w:rPr>
        <w:t xml:space="preserve"> </w:t>
      </w:r>
      <w:r>
        <w:t>кислот</w:t>
      </w:r>
      <w:r>
        <w:rPr>
          <w:spacing w:val="6"/>
        </w:rPr>
        <w:t xml:space="preserve"> </w:t>
      </w:r>
      <w:r>
        <w:t>–</w:t>
      </w:r>
      <w:r>
        <w:rPr>
          <w:spacing w:val="-6"/>
        </w:rPr>
        <w:t xml:space="preserve"> </w:t>
      </w:r>
      <w:r>
        <w:t>сложных</w:t>
      </w:r>
      <w:r>
        <w:rPr>
          <w:spacing w:val="-6"/>
        </w:rPr>
        <w:t xml:space="preserve"> </w:t>
      </w:r>
      <w:r>
        <w:t>эфирах.</w:t>
      </w:r>
    </w:p>
    <w:p w:rsidR="00E76707" w:rsidRDefault="00897AC9">
      <w:pPr>
        <w:pStyle w:val="a3"/>
        <w:spacing w:before="5" w:line="237" w:lineRule="auto"/>
        <w:ind w:right="858"/>
      </w:pPr>
      <w:r>
        <w:t>Многообразие</w:t>
      </w:r>
      <w:r>
        <w:rPr>
          <w:spacing w:val="1"/>
        </w:rPr>
        <w:t xml:space="preserve"> </w:t>
      </w:r>
      <w:r>
        <w:t>карбоновых</w:t>
      </w:r>
      <w:r>
        <w:rPr>
          <w:spacing w:val="1"/>
        </w:rPr>
        <w:t xml:space="preserve"> </w:t>
      </w:r>
      <w:r>
        <w:t>кислот.</w:t>
      </w:r>
      <w:r>
        <w:rPr>
          <w:spacing w:val="1"/>
        </w:rPr>
        <w:t xml:space="preserve"> </w:t>
      </w:r>
      <w:r>
        <w:t>Особенности</w:t>
      </w:r>
      <w:r>
        <w:rPr>
          <w:spacing w:val="1"/>
        </w:rPr>
        <w:t xml:space="preserve"> </w:t>
      </w:r>
      <w:r>
        <w:t>свойств</w:t>
      </w:r>
      <w:r>
        <w:rPr>
          <w:spacing w:val="1"/>
        </w:rPr>
        <w:t xml:space="preserve"> </w:t>
      </w:r>
      <w:r>
        <w:t>непредельных</w:t>
      </w:r>
      <w:r>
        <w:rPr>
          <w:spacing w:val="1"/>
        </w:rPr>
        <w:t xml:space="preserve"> </w:t>
      </w:r>
      <w:r>
        <w:t>и</w:t>
      </w:r>
      <w:r>
        <w:rPr>
          <w:spacing w:val="1"/>
        </w:rPr>
        <w:t xml:space="preserve"> </w:t>
      </w:r>
      <w:r>
        <w:t>ароматических</w:t>
      </w:r>
      <w:r>
        <w:rPr>
          <w:spacing w:val="33"/>
        </w:rPr>
        <w:t xml:space="preserve"> </w:t>
      </w:r>
      <w:r>
        <w:t>карбоновых</w:t>
      </w:r>
      <w:r>
        <w:rPr>
          <w:spacing w:val="33"/>
        </w:rPr>
        <w:t xml:space="preserve"> </w:t>
      </w:r>
      <w:r>
        <w:t>кислот,</w:t>
      </w:r>
      <w:r>
        <w:rPr>
          <w:spacing w:val="35"/>
        </w:rPr>
        <w:t xml:space="preserve"> </w:t>
      </w:r>
      <w:r>
        <w:t>дикарбоновых</w:t>
      </w:r>
      <w:r>
        <w:rPr>
          <w:spacing w:val="33"/>
        </w:rPr>
        <w:t xml:space="preserve"> </w:t>
      </w:r>
      <w:r>
        <w:t>кислот,</w:t>
      </w:r>
      <w:r>
        <w:rPr>
          <w:spacing w:val="31"/>
        </w:rPr>
        <w:t xml:space="preserve"> </w:t>
      </w:r>
      <w:r>
        <w:t>гидроксикарбоновых</w:t>
      </w:r>
      <w:r>
        <w:rPr>
          <w:spacing w:val="33"/>
        </w:rPr>
        <w:t xml:space="preserve"> </w:t>
      </w:r>
      <w:r>
        <w:t>кислот.</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55" w:firstLine="0"/>
      </w:pPr>
      <w:r>
        <w:lastRenderedPageBreak/>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1"/>
        </w:rPr>
        <w:t xml:space="preserve"> </w:t>
      </w:r>
      <w:r>
        <w:t>пальмитиновая,</w:t>
      </w:r>
      <w:r>
        <w:rPr>
          <w:spacing w:val="61"/>
        </w:rPr>
        <w:t xml:space="preserve"> </w:t>
      </w:r>
      <w:r>
        <w:t>олеиновая</w:t>
      </w:r>
      <w:r>
        <w:rPr>
          <w:spacing w:val="1"/>
        </w:rPr>
        <w:t xml:space="preserve"> </w:t>
      </w:r>
      <w:r>
        <w:t>кислоты.</w:t>
      </w:r>
      <w:r>
        <w:rPr>
          <w:spacing w:val="3"/>
        </w:rPr>
        <w:t xml:space="preserve"> </w:t>
      </w:r>
      <w:r>
        <w:t>Способы</w:t>
      </w:r>
      <w:r>
        <w:rPr>
          <w:spacing w:val="-2"/>
        </w:rPr>
        <w:t xml:space="preserve"> </w:t>
      </w:r>
      <w:r>
        <w:t>получения</w:t>
      </w:r>
      <w:r>
        <w:rPr>
          <w:spacing w:val="2"/>
        </w:rPr>
        <w:t xml:space="preserve"> </w:t>
      </w:r>
      <w:r>
        <w:t>и</w:t>
      </w:r>
      <w:r>
        <w:rPr>
          <w:spacing w:val="2"/>
        </w:rPr>
        <w:t xml:space="preserve"> </w:t>
      </w:r>
      <w:r>
        <w:t>применение карбоновых</w:t>
      </w:r>
      <w:r>
        <w:rPr>
          <w:spacing w:val="-3"/>
        </w:rPr>
        <w:t xml:space="preserve"> </w:t>
      </w:r>
      <w:r>
        <w:t>кислот.</w:t>
      </w:r>
    </w:p>
    <w:p w:rsidR="00E76707" w:rsidRDefault="00897AC9">
      <w:pPr>
        <w:pStyle w:val="a3"/>
        <w:spacing w:before="4" w:line="275" w:lineRule="exact"/>
        <w:ind w:left="1119" w:firstLine="0"/>
      </w:pPr>
      <w:r>
        <w:t>Сложные</w:t>
      </w:r>
      <w:r>
        <w:rPr>
          <w:spacing w:val="13"/>
        </w:rPr>
        <w:t xml:space="preserve"> </w:t>
      </w:r>
      <w:r>
        <w:t>эфиры.</w:t>
      </w:r>
      <w:r>
        <w:rPr>
          <w:spacing w:val="74"/>
        </w:rPr>
        <w:t xml:space="preserve"> </w:t>
      </w:r>
      <w:r>
        <w:t>Гомологический</w:t>
      </w:r>
      <w:r>
        <w:rPr>
          <w:spacing w:val="73"/>
        </w:rPr>
        <w:t xml:space="preserve"> </w:t>
      </w:r>
      <w:r>
        <w:t>ряд,</w:t>
      </w:r>
      <w:r>
        <w:rPr>
          <w:spacing w:val="65"/>
        </w:rPr>
        <w:t xml:space="preserve"> </w:t>
      </w:r>
      <w:r>
        <w:t>общая</w:t>
      </w:r>
      <w:r>
        <w:rPr>
          <w:spacing w:val="71"/>
        </w:rPr>
        <w:t xml:space="preserve"> </w:t>
      </w:r>
      <w:r>
        <w:t>формула,</w:t>
      </w:r>
      <w:r>
        <w:rPr>
          <w:spacing w:val="75"/>
        </w:rPr>
        <w:t xml:space="preserve"> </w:t>
      </w:r>
      <w:r>
        <w:t>изомерия</w:t>
      </w:r>
      <w:r>
        <w:rPr>
          <w:spacing w:val="68"/>
        </w:rPr>
        <w:t xml:space="preserve"> </w:t>
      </w:r>
      <w:r>
        <w:t>и</w:t>
      </w:r>
      <w:r>
        <w:rPr>
          <w:spacing w:val="72"/>
        </w:rPr>
        <w:t xml:space="preserve"> </w:t>
      </w:r>
      <w:r>
        <w:t>номенклатура.</w:t>
      </w:r>
    </w:p>
    <w:p w:rsidR="00E76707" w:rsidRDefault="00897AC9">
      <w:pPr>
        <w:pStyle w:val="a3"/>
        <w:spacing w:line="275" w:lineRule="exact"/>
        <w:ind w:firstLine="0"/>
      </w:pPr>
      <w:r>
        <w:t>Физические</w:t>
      </w:r>
      <w:r>
        <w:rPr>
          <w:spacing w:val="-1"/>
        </w:rPr>
        <w:t xml:space="preserve"> </w:t>
      </w:r>
      <w:r>
        <w:t>и</w:t>
      </w:r>
      <w:r>
        <w:rPr>
          <w:spacing w:val="-4"/>
        </w:rPr>
        <w:t xml:space="preserve"> </w:t>
      </w:r>
      <w:r>
        <w:t>химические</w:t>
      </w:r>
      <w:r>
        <w:rPr>
          <w:spacing w:val="-1"/>
        </w:rPr>
        <w:t xml:space="preserve"> </w:t>
      </w:r>
      <w:r>
        <w:t>свойства:</w:t>
      </w:r>
      <w:r>
        <w:rPr>
          <w:spacing w:val="-5"/>
        </w:rPr>
        <w:t xml:space="preserve"> </w:t>
      </w:r>
      <w:r>
        <w:t>гидролиз</w:t>
      </w:r>
      <w:r>
        <w:rPr>
          <w:spacing w:val="-4"/>
        </w:rPr>
        <w:t xml:space="preserve"> </w:t>
      </w:r>
      <w:r>
        <w:t>в</w:t>
      </w:r>
      <w:r>
        <w:rPr>
          <w:spacing w:val="-2"/>
        </w:rPr>
        <w:t xml:space="preserve"> </w:t>
      </w:r>
      <w:r>
        <w:t>кислой</w:t>
      </w:r>
      <w:r>
        <w:rPr>
          <w:spacing w:val="1"/>
        </w:rPr>
        <w:t xml:space="preserve"> </w:t>
      </w:r>
      <w:r>
        <w:t>и</w:t>
      </w:r>
      <w:r>
        <w:rPr>
          <w:spacing w:val="-4"/>
        </w:rPr>
        <w:t xml:space="preserve"> </w:t>
      </w:r>
      <w:r>
        <w:t>щелочной</w:t>
      </w:r>
      <w:r>
        <w:rPr>
          <w:spacing w:val="1"/>
        </w:rPr>
        <w:t xml:space="preserve"> </w:t>
      </w:r>
      <w:r>
        <w:t>среде.</w:t>
      </w:r>
    </w:p>
    <w:p w:rsidR="00E76707" w:rsidRDefault="00897AC9">
      <w:pPr>
        <w:pStyle w:val="a3"/>
        <w:spacing w:before="2"/>
        <w:ind w:right="853"/>
      </w:pPr>
      <w:r>
        <w:t>Жиры.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жиров:</w:t>
      </w:r>
      <w:r>
        <w:rPr>
          <w:spacing w:val="1"/>
        </w:rPr>
        <w:t xml:space="preserve"> </w:t>
      </w:r>
      <w:r>
        <w:t>гидролиз</w:t>
      </w:r>
      <w:r>
        <w:rPr>
          <w:spacing w:val="1"/>
        </w:rPr>
        <w:t xml:space="preserve"> </w:t>
      </w:r>
      <w:r>
        <w:t>в</w:t>
      </w:r>
      <w:r>
        <w:rPr>
          <w:spacing w:val="1"/>
        </w:rPr>
        <w:t xml:space="preserve"> </w:t>
      </w:r>
      <w:r>
        <w:t>кислой</w:t>
      </w:r>
      <w:r>
        <w:rPr>
          <w:spacing w:val="1"/>
        </w:rPr>
        <w:t xml:space="preserve"> </w:t>
      </w:r>
      <w:r>
        <w:t>и</w:t>
      </w:r>
      <w:r>
        <w:rPr>
          <w:spacing w:val="1"/>
        </w:rPr>
        <w:t xml:space="preserve"> </w:t>
      </w:r>
      <w:r>
        <w:t>щелочной среде. Особенности свойств жиров, содержащих остатки непредельных жирных</w:t>
      </w:r>
      <w:r>
        <w:rPr>
          <w:spacing w:val="1"/>
        </w:rPr>
        <w:t xml:space="preserve"> </w:t>
      </w:r>
      <w:r>
        <w:t>кислот.</w:t>
      </w:r>
      <w:r>
        <w:rPr>
          <w:spacing w:val="-1"/>
        </w:rPr>
        <w:t xml:space="preserve"> </w:t>
      </w:r>
      <w:r>
        <w:t>Жиры</w:t>
      </w:r>
      <w:r>
        <w:rPr>
          <w:spacing w:val="-1"/>
        </w:rPr>
        <w:t xml:space="preserve"> </w:t>
      </w:r>
      <w:r>
        <w:t>в</w:t>
      </w:r>
      <w:r>
        <w:rPr>
          <w:spacing w:val="3"/>
        </w:rPr>
        <w:t xml:space="preserve"> </w:t>
      </w:r>
      <w:r>
        <w:t>природе.</w:t>
      </w:r>
    </w:p>
    <w:p w:rsidR="00E76707" w:rsidRDefault="00897AC9">
      <w:pPr>
        <w:pStyle w:val="a3"/>
        <w:spacing w:line="274" w:lineRule="exact"/>
        <w:ind w:left="1119" w:firstLine="0"/>
      </w:pPr>
      <w:r>
        <w:t>Мыла</w:t>
      </w:r>
      <w:r>
        <w:rPr>
          <w:spacing w:val="-1"/>
        </w:rPr>
        <w:t xml:space="preserve"> </w:t>
      </w:r>
      <w:r>
        <w:t>как</w:t>
      </w:r>
      <w:r>
        <w:rPr>
          <w:spacing w:val="-2"/>
        </w:rPr>
        <w:t xml:space="preserve"> </w:t>
      </w:r>
      <w:r>
        <w:t>соли</w:t>
      </w:r>
      <w:r>
        <w:rPr>
          <w:spacing w:val="-4"/>
        </w:rPr>
        <w:t xml:space="preserve"> </w:t>
      </w:r>
      <w:r>
        <w:t>высших</w:t>
      </w:r>
      <w:r>
        <w:rPr>
          <w:spacing w:val="-5"/>
        </w:rPr>
        <w:t xml:space="preserve"> </w:t>
      </w:r>
      <w:r>
        <w:t>карбоновых</w:t>
      </w:r>
      <w:r>
        <w:rPr>
          <w:spacing w:val="-5"/>
        </w:rPr>
        <w:t xml:space="preserve"> </w:t>
      </w:r>
      <w:r>
        <w:t>кислот,</w:t>
      </w:r>
      <w:r>
        <w:rPr>
          <w:spacing w:val="2"/>
        </w:rPr>
        <w:t xml:space="preserve"> </w:t>
      </w:r>
      <w:r>
        <w:t>их</w:t>
      </w:r>
      <w:r>
        <w:rPr>
          <w:spacing w:val="-9"/>
        </w:rPr>
        <w:t xml:space="preserve"> </w:t>
      </w:r>
      <w:r>
        <w:t>моющее</w:t>
      </w:r>
      <w:r>
        <w:rPr>
          <w:spacing w:val="-1"/>
        </w:rPr>
        <w:t xml:space="preserve"> </w:t>
      </w:r>
      <w:r>
        <w:t>действие.</w:t>
      </w:r>
    </w:p>
    <w:p w:rsidR="00E76707" w:rsidRDefault="00897AC9">
      <w:pPr>
        <w:pStyle w:val="a3"/>
        <w:spacing w:before="5" w:line="237" w:lineRule="auto"/>
        <w:ind w:right="843"/>
      </w:pPr>
      <w:r>
        <w:t>Общая</w:t>
      </w:r>
      <w:r>
        <w:rPr>
          <w:spacing w:val="1"/>
        </w:rPr>
        <w:t xml:space="preserve"> </w:t>
      </w:r>
      <w:r>
        <w:t>характеристика</w:t>
      </w:r>
      <w:r>
        <w:rPr>
          <w:spacing w:val="1"/>
        </w:rPr>
        <w:t xml:space="preserve"> </w:t>
      </w:r>
      <w:r>
        <w:t>углеводов.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p>
    <w:p w:rsidR="00E76707" w:rsidRDefault="00897AC9">
      <w:pPr>
        <w:pStyle w:val="a3"/>
        <w:spacing w:before="3" w:line="275" w:lineRule="exact"/>
        <w:ind w:left="1119" w:firstLine="0"/>
      </w:pPr>
      <w:r>
        <w:t>Моносахариды:</w:t>
      </w:r>
      <w:r>
        <w:rPr>
          <w:spacing w:val="10"/>
        </w:rPr>
        <w:t xml:space="preserve"> </w:t>
      </w:r>
      <w:r>
        <w:t>глюкоза,</w:t>
      </w:r>
      <w:r>
        <w:rPr>
          <w:spacing w:val="71"/>
        </w:rPr>
        <w:t xml:space="preserve"> </w:t>
      </w:r>
      <w:r>
        <w:t>фруктоза.</w:t>
      </w:r>
      <w:r>
        <w:rPr>
          <w:spacing w:val="66"/>
        </w:rPr>
        <w:t xml:space="preserve"> </w:t>
      </w:r>
      <w:r>
        <w:t>Физические</w:t>
      </w:r>
      <w:r>
        <w:rPr>
          <w:spacing w:val="68"/>
        </w:rPr>
        <w:t xml:space="preserve"> </w:t>
      </w:r>
      <w:r>
        <w:t>свойства</w:t>
      </w:r>
      <w:r>
        <w:rPr>
          <w:spacing w:val="68"/>
        </w:rPr>
        <w:t xml:space="preserve"> </w:t>
      </w:r>
      <w:r>
        <w:t>и</w:t>
      </w:r>
      <w:r>
        <w:rPr>
          <w:spacing w:val="66"/>
        </w:rPr>
        <w:t xml:space="preserve"> </w:t>
      </w:r>
      <w:r>
        <w:t>нахождение</w:t>
      </w:r>
      <w:r>
        <w:rPr>
          <w:spacing w:val="63"/>
        </w:rPr>
        <w:t xml:space="preserve"> </w:t>
      </w:r>
      <w:r>
        <w:t>в</w:t>
      </w:r>
      <w:r>
        <w:rPr>
          <w:spacing w:val="66"/>
        </w:rPr>
        <w:t xml:space="preserve"> </w:t>
      </w:r>
      <w:r>
        <w:t>природе.</w:t>
      </w:r>
    </w:p>
    <w:p w:rsidR="00E76707" w:rsidRDefault="00897AC9">
      <w:pPr>
        <w:pStyle w:val="a3"/>
        <w:spacing w:line="275" w:lineRule="exact"/>
        <w:ind w:firstLine="0"/>
        <w:jc w:val="left"/>
      </w:pPr>
      <w:r>
        <w:t>Фотосинтез.</w:t>
      </w:r>
    </w:p>
    <w:p w:rsidR="00E76707" w:rsidRDefault="00897AC9">
      <w:pPr>
        <w:pStyle w:val="a3"/>
        <w:spacing w:before="3"/>
        <w:ind w:right="858"/>
      </w:pPr>
      <w:r>
        <w:t>Химические свойства глюкозы: реакции с участием спиртовых и альдегидной групп,</w:t>
      </w:r>
      <w:r>
        <w:rPr>
          <w:spacing w:val="1"/>
        </w:rPr>
        <w:t xml:space="preserve"> </w:t>
      </w:r>
      <w:r>
        <w:t>спиртовое</w:t>
      </w:r>
      <w:r>
        <w:rPr>
          <w:spacing w:val="1"/>
        </w:rPr>
        <w:t xml:space="preserve"> </w:t>
      </w:r>
      <w:r>
        <w:t>и</w:t>
      </w:r>
      <w:r>
        <w:rPr>
          <w:spacing w:val="1"/>
        </w:rPr>
        <w:t xml:space="preserve"> </w:t>
      </w:r>
      <w:r>
        <w:t>молочнокислое</w:t>
      </w:r>
      <w:r>
        <w:rPr>
          <w:spacing w:val="1"/>
        </w:rPr>
        <w:t xml:space="preserve"> </w:t>
      </w:r>
      <w:r>
        <w:t>брожение.</w:t>
      </w:r>
      <w:r>
        <w:rPr>
          <w:spacing w:val="1"/>
        </w:rPr>
        <w:t xml:space="preserve"> </w:t>
      </w:r>
      <w:r>
        <w:t>Применение</w:t>
      </w:r>
      <w:r>
        <w:rPr>
          <w:spacing w:val="1"/>
        </w:rPr>
        <w:t xml:space="preserve"> </w:t>
      </w:r>
      <w:r>
        <w:t>глюкозы,</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жизнедеятельности</w:t>
      </w:r>
      <w:r>
        <w:rPr>
          <w:spacing w:val="-7"/>
        </w:rPr>
        <w:t xml:space="preserve"> </w:t>
      </w:r>
      <w:r>
        <w:t>организма.</w:t>
      </w:r>
    </w:p>
    <w:p w:rsidR="00E76707" w:rsidRDefault="00897AC9">
      <w:pPr>
        <w:pStyle w:val="a3"/>
        <w:spacing w:line="242" w:lineRule="auto"/>
        <w:ind w:right="856"/>
      </w:pPr>
      <w:r>
        <w:t>Дисахариды:</w:t>
      </w:r>
      <w:r>
        <w:rPr>
          <w:spacing w:val="1"/>
        </w:rPr>
        <w:t xml:space="preserve"> </w:t>
      </w:r>
      <w:r>
        <w:t>сахароза,</w:t>
      </w:r>
      <w:r>
        <w:rPr>
          <w:spacing w:val="1"/>
        </w:rPr>
        <w:t xml:space="preserve"> </w:t>
      </w:r>
      <w:r>
        <w:t>мальтоза.</w:t>
      </w:r>
      <w:r>
        <w:rPr>
          <w:spacing w:val="1"/>
        </w:rPr>
        <w:t xml:space="preserve"> </w:t>
      </w:r>
      <w:r>
        <w:t>Восстанавливающие</w:t>
      </w:r>
      <w:r>
        <w:rPr>
          <w:spacing w:val="1"/>
        </w:rPr>
        <w:t xml:space="preserve"> </w:t>
      </w:r>
      <w:r>
        <w:t>и</w:t>
      </w:r>
      <w:r>
        <w:rPr>
          <w:spacing w:val="1"/>
        </w:rPr>
        <w:t xml:space="preserve"> </w:t>
      </w:r>
      <w:r>
        <w:t>невосстанавливающие</w:t>
      </w:r>
      <w:r>
        <w:rPr>
          <w:spacing w:val="1"/>
        </w:rPr>
        <w:t xml:space="preserve"> </w:t>
      </w:r>
      <w:r>
        <w:t>дисахариды.</w:t>
      </w:r>
      <w:r>
        <w:rPr>
          <w:spacing w:val="2"/>
        </w:rPr>
        <w:t xml:space="preserve"> </w:t>
      </w:r>
      <w:r>
        <w:t>Гидролиз</w:t>
      </w:r>
      <w:r>
        <w:rPr>
          <w:spacing w:val="2"/>
        </w:rPr>
        <w:t xml:space="preserve"> </w:t>
      </w:r>
      <w:r>
        <w:t>дисахаридов.</w:t>
      </w:r>
      <w:r>
        <w:rPr>
          <w:spacing w:val="-2"/>
        </w:rPr>
        <w:t xml:space="preserve"> </w:t>
      </w:r>
      <w:r>
        <w:t>Нахождение в</w:t>
      </w:r>
      <w:r>
        <w:rPr>
          <w:spacing w:val="-2"/>
        </w:rPr>
        <w:t xml:space="preserve"> </w:t>
      </w:r>
      <w:r>
        <w:t>природе и</w:t>
      </w:r>
      <w:r>
        <w:rPr>
          <w:spacing w:val="-3"/>
        </w:rPr>
        <w:t xml:space="preserve"> </w:t>
      </w:r>
      <w:r>
        <w:t>применение.</w:t>
      </w:r>
    </w:p>
    <w:p w:rsidR="00E76707" w:rsidRDefault="00897AC9">
      <w:pPr>
        <w:pStyle w:val="a3"/>
        <w:ind w:right="851"/>
      </w:pPr>
      <w:r>
        <w:t>Полисахариды:</w:t>
      </w:r>
      <w:r>
        <w:rPr>
          <w:spacing w:val="1"/>
        </w:rPr>
        <w:t xml:space="preserve"> </w:t>
      </w:r>
      <w:r>
        <w:t>крахмал,</w:t>
      </w:r>
      <w:r>
        <w:rPr>
          <w:spacing w:val="1"/>
        </w:rPr>
        <w:t xml:space="preserve"> </w:t>
      </w:r>
      <w:r>
        <w:t>гликоген</w:t>
      </w:r>
      <w:r>
        <w:rPr>
          <w:spacing w:val="1"/>
        </w:rPr>
        <w:t xml:space="preserve"> </w:t>
      </w:r>
      <w:r>
        <w:t>и</w:t>
      </w:r>
      <w:r>
        <w:rPr>
          <w:spacing w:val="1"/>
        </w:rPr>
        <w:t xml:space="preserve"> </w:t>
      </w:r>
      <w:r>
        <w:t>целлюлоза.</w:t>
      </w:r>
      <w:r>
        <w:rPr>
          <w:spacing w:val="1"/>
        </w:rPr>
        <w:t xml:space="preserve"> </w:t>
      </w:r>
      <w:r>
        <w:t>Строение</w:t>
      </w:r>
      <w:r>
        <w:rPr>
          <w:spacing w:val="1"/>
        </w:rPr>
        <w:t xml:space="preserve"> </w:t>
      </w:r>
      <w:r>
        <w:t>макромолекул</w:t>
      </w:r>
      <w:r>
        <w:rPr>
          <w:spacing w:val="1"/>
        </w:rPr>
        <w:t xml:space="preserve"> </w:t>
      </w:r>
      <w:r>
        <w:t>крахмала,</w:t>
      </w:r>
      <w:r>
        <w:rPr>
          <w:spacing w:val="1"/>
        </w:rPr>
        <w:t xml:space="preserve"> </w:t>
      </w:r>
      <w:r>
        <w:t>гликогена и целлюлозы. Физические свойства крахмала и целлюлозы. Химические свойства</w:t>
      </w:r>
      <w:r>
        <w:rPr>
          <w:spacing w:val="1"/>
        </w:rPr>
        <w:t xml:space="preserve"> </w:t>
      </w:r>
      <w:r>
        <w:t>крахмала:</w:t>
      </w:r>
      <w:r>
        <w:rPr>
          <w:spacing w:val="1"/>
        </w:rPr>
        <w:t xml:space="preserve"> </w:t>
      </w:r>
      <w:r>
        <w:t>гидролиз,</w:t>
      </w:r>
      <w:r>
        <w:rPr>
          <w:spacing w:val="1"/>
        </w:rPr>
        <w:t xml:space="preserve"> </w:t>
      </w:r>
      <w:r>
        <w:t>качественная</w:t>
      </w:r>
      <w:r>
        <w:rPr>
          <w:spacing w:val="1"/>
        </w:rPr>
        <w:t xml:space="preserve"> </w:t>
      </w:r>
      <w:r>
        <w:t>реакция</w:t>
      </w:r>
      <w:r>
        <w:rPr>
          <w:spacing w:val="1"/>
        </w:rPr>
        <w:t xml:space="preserve"> </w:t>
      </w:r>
      <w:r>
        <w:t>с</w:t>
      </w:r>
      <w:r>
        <w:rPr>
          <w:spacing w:val="1"/>
        </w:rPr>
        <w:t xml:space="preserve"> </w:t>
      </w:r>
      <w:r>
        <w:t>иодом.</w:t>
      </w:r>
      <w:r>
        <w:rPr>
          <w:spacing w:val="1"/>
        </w:rPr>
        <w:t xml:space="preserve"> </w:t>
      </w:r>
      <w:r>
        <w:t>Химические</w:t>
      </w:r>
      <w:r>
        <w:rPr>
          <w:spacing w:val="1"/>
        </w:rPr>
        <w:t xml:space="preserve"> </w:t>
      </w:r>
      <w:r>
        <w:t>свойства</w:t>
      </w:r>
      <w:r>
        <w:rPr>
          <w:spacing w:val="1"/>
        </w:rPr>
        <w:t xml:space="preserve"> </w:t>
      </w:r>
      <w:r>
        <w:t>целлюлозы:</w:t>
      </w:r>
      <w:r>
        <w:rPr>
          <w:spacing w:val="1"/>
        </w:rPr>
        <w:t xml:space="preserve"> </w:t>
      </w:r>
      <w:r>
        <w:t>гидролиз,</w:t>
      </w:r>
      <w:r>
        <w:rPr>
          <w:spacing w:val="1"/>
        </w:rPr>
        <w:t xml:space="preserve"> </w:t>
      </w:r>
      <w:r>
        <w:t>получение</w:t>
      </w:r>
      <w:r>
        <w:rPr>
          <w:spacing w:val="1"/>
        </w:rPr>
        <w:t xml:space="preserve"> </w:t>
      </w:r>
      <w:r>
        <w:t>эфиров</w:t>
      </w:r>
      <w:r>
        <w:rPr>
          <w:spacing w:val="1"/>
        </w:rPr>
        <w:t xml:space="preserve"> </w:t>
      </w:r>
      <w:r>
        <w:t>целлюлозы.</w:t>
      </w:r>
      <w:r>
        <w:rPr>
          <w:spacing w:val="1"/>
        </w:rPr>
        <w:t xml:space="preserve"> </w:t>
      </w:r>
      <w:r>
        <w:t>Понятие</w:t>
      </w:r>
      <w:r>
        <w:rPr>
          <w:spacing w:val="1"/>
        </w:rPr>
        <w:t xml:space="preserve"> </w:t>
      </w:r>
      <w:r>
        <w:t>об</w:t>
      </w:r>
      <w:r>
        <w:rPr>
          <w:spacing w:val="1"/>
        </w:rPr>
        <w:t xml:space="preserve"> </w:t>
      </w:r>
      <w:r>
        <w:t>искусственных</w:t>
      </w:r>
      <w:r>
        <w:rPr>
          <w:spacing w:val="1"/>
        </w:rPr>
        <w:t xml:space="preserve"> </w:t>
      </w:r>
      <w:r>
        <w:t>волокнах</w:t>
      </w:r>
      <w:r>
        <w:rPr>
          <w:spacing w:val="1"/>
        </w:rPr>
        <w:t xml:space="preserve"> </w:t>
      </w:r>
      <w:r>
        <w:t>(вискоза,</w:t>
      </w:r>
      <w:r>
        <w:rPr>
          <w:spacing w:val="1"/>
        </w:rPr>
        <w:t xml:space="preserve"> </w:t>
      </w:r>
      <w:r>
        <w:t>ацетатный</w:t>
      </w:r>
      <w:r>
        <w:rPr>
          <w:spacing w:val="-2"/>
        </w:rPr>
        <w:t xml:space="preserve"> </w:t>
      </w:r>
      <w:r>
        <w:t>шёлк).</w:t>
      </w:r>
    </w:p>
    <w:p w:rsidR="00E76707" w:rsidRDefault="00897AC9">
      <w:pPr>
        <w:pStyle w:val="a3"/>
        <w:ind w:right="84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растворимость</w:t>
      </w:r>
      <w:r>
        <w:rPr>
          <w:spacing w:val="1"/>
        </w:rPr>
        <w:t xml:space="preserve"> </w:t>
      </w:r>
      <w:r>
        <w:t>различных спиртов в воде, взаимодействие этанола с натрием, окисление этилового спирта в</w:t>
      </w:r>
      <w:r>
        <w:rPr>
          <w:spacing w:val="1"/>
        </w:rPr>
        <w:t xml:space="preserve"> </w:t>
      </w:r>
      <w:r>
        <w:t>альдегид на раскалённой медной проволоке, окисление этилового спирта дихроматом калия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w:t>
      </w:r>
      <w:r>
        <w:rPr>
          <w:spacing w:val="1"/>
        </w:rPr>
        <w:t xml:space="preserve"> </w:t>
      </w:r>
      <w:r>
        <w:t>гидроксидом диамминсеребра(1) и гидроксидом меди(Н)), реакция глицерина с гидроксидом</w:t>
      </w:r>
      <w:r>
        <w:rPr>
          <w:spacing w:val="1"/>
        </w:rPr>
        <w:t xml:space="preserve"> </w:t>
      </w:r>
      <w:r>
        <w:t>меди(П),</w:t>
      </w:r>
      <w:r>
        <w:rPr>
          <w:spacing w:val="1"/>
        </w:rPr>
        <w:t xml:space="preserve"> </w:t>
      </w:r>
      <w:r>
        <w:t>химические</w:t>
      </w:r>
      <w:r>
        <w:rPr>
          <w:spacing w:val="1"/>
        </w:rPr>
        <w:t xml:space="preserve"> </w:t>
      </w:r>
      <w:r>
        <w:t>свойства</w:t>
      </w:r>
      <w:r>
        <w:rPr>
          <w:spacing w:val="1"/>
        </w:rPr>
        <w:t xml:space="preserve"> </w:t>
      </w:r>
      <w:r>
        <w:t>раствора</w:t>
      </w:r>
      <w:r>
        <w:rPr>
          <w:spacing w:val="1"/>
        </w:rPr>
        <w:t xml:space="preserve"> </w:t>
      </w:r>
      <w:r>
        <w:t>уксусной</w:t>
      </w:r>
      <w:r>
        <w:rPr>
          <w:spacing w:val="1"/>
        </w:rPr>
        <w:t xml:space="preserve"> </w:t>
      </w:r>
      <w:r>
        <w:t>кислоты,</w:t>
      </w:r>
      <w:r>
        <w:rPr>
          <w:spacing w:val="1"/>
        </w:rPr>
        <w:t xml:space="preserve"> </w:t>
      </w:r>
      <w:r>
        <w:t>взаимодействие</w:t>
      </w:r>
      <w:r>
        <w:rPr>
          <w:spacing w:val="61"/>
        </w:rPr>
        <w:t xml:space="preserve"> </w:t>
      </w:r>
      <w:r>
        <w:t>раствора</w:t>
      </w:r>
      <w:r>
        <w:rPr>
          <w:spacing w:val="1"/>
        </w:rPr>
        <w:t xml:space="preserve"> </w:t>
      </w:r>
      <w:r>
        <w:t>глюкозы</w:t>
      </w:r>
      <w:r>
        <w:rPr>
          <w:spacing w:val="1"/>
        </w:rPr>
        <w:t xml:space="preserve"> </w:t>
      </w:r>
      <w:r>
        <w:t>с</w:t>
      </w:r>
      <w:r>
        <w:rPr>
          <w:spacing w:val="1"/>
        </w:rPr>
        <w:t xml:space="preserve"> </w:t>
      </w:r>
      <w:r>
        <w:t>гидроксидом</w:t>
      </w:r>
      <w:r>
        <w:rPr>
          <w:spacing w:val="1"/>
        </w:rPr>
        <w:t xml:space="preserve"> </w:t>
      </w:r>
      <w:r>
        <w:t>меди(П),</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решение</w:t>
      </w:r>
      <w:r>
        <w:rPr>
          <w:spacing w:val="1"/>
        </w:rPr>
        <w:t xml:space="preserve"> </w:t>
      </w:r>
      <w:r>
        <w:t>экспериментальных задач по темам «Спирты и фенолы», «Карбоновые кислоты. Сложные</w:t>
      </w:r>
      <w:r>
        <w:rPr>
          <w:spacing w:val="1"/>
        </w:rPr>
        <w:t xml:space="preserve"> </w:t>
      </w:r>
      <w:r>
        <w:t>эфиры».</w:t>
      </w:r>
    </w:p>
    <w:p w:rsidR="00E76707" w:rsidRDefault="00897AC9">
      <w:pPr>
        <w:pStyle w:val="a3"/>
        <w:spacing w:line="275" w:lineRule="exact"/>
        <w:ind w:left="1119" w:firstLine="0"/>
      </w:pPr>
      <w:r>
        <w:t>Азотсодержащие</w:t>
      </w:r>
      <w:r>
        <w:rPr>
          <w:spacing w:val="-9"/>
        </w:rPr>
        <w:t xml:space="preserve"> </w:t>
      </w:r>
      <w:r>
        <w:t>органические</w:t>
      </w:r>
      <w:r>
        <w:rPr>
          <w:spacing w:val="-4"/>
        </w:rPr>
        <w:t xml:space="preserve"> </w:t>
      </w:r>
      <w:r>
        <w:t>соединения.</w:t>
      </w:r>
    </w:p>
    <w:p w:rsidR="00E76707" w:rsidRDefault="00897AC9">
      <w:pPr>
        <w:pStyle w:val="a3"/>
        <w:ind w:right="855"/>
      </w:pPr>
      <w:r>
        <w:t>Амины</w:t>
      </w:r>
      <w:r>
        <w:rPr>
          <w:spacing w:val="60"/>
        </w:rPr>
        <w:t xml:space="preserve"> </w:t>
      </w:r>
      <w:r>
        <w:t>– органические производные аммиака. Классификация аминов: алифатические</w:t>
      </w:r>
      <w:r>
        <w:rPr>
          <w:spacing w:val="1"/>
        </w:rPr>
        <w:t xml:space="preserve"> </w:t>
      </w:r>
      <w:r>
        <w:t>и ароматические; первичные, вторичные и третичные. Строение молекул, общая формула,</w:t>
      </w:r>
      <w:r>
        <w:rPr>
          <w:spacing w:val="1"/>
        </w:rPr>
        <w:t xml:space="preserve"> </w:t>
      </w:r>
      <w:r>
        <w:t>изомерия,</w:t>
      </w:r>
      <w:r>
        <w:rPr>
          <w:spacing w:val="1"/>
        </w:rPr>
        <w:t xml:space="preserve"> </w:t>
      </w:r>
      <w:r>
        <w:t>номенклатура</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Химическое</w:t>
      </w:r>
      <w:r>
        <w:rPr>
          <w:spacing w:val="1"/>
        </w:rPr>
        <w:t xml:space="preserve"> </w:t>
      </w:r>
      <w:r>
        <w:t>свойства</w:t>
      </w:r>
      <w:r>
        <w:rPr>
          <w:spacing w:val="1"/>
        </w:rPr>
        <w:t xml:space="preserve"> </w:t>
      </w:r>
      <w:r>
        <w:t>алифатических</w:t>
      </w:r>
      <w:r>
        <w:rPr>
          <w:spacing w:val="1"/>
        </w:rPr>
        <w:t xml:space="preserve"> </w:t>
      </w:r>
      <w:r>
        <w:t>аминов: основные свойства, алкилирование, взаимодействие первичных аминов с азотистой</w:t>
      </w:r>
      <w:r>
        <w:rPr>
          <w:spacing w:val="1"/>
        </w:rPr>
        <w:t xml:space="preserve"> </w:t>
      </w:r>
      <w:r>
        <w:t>кислотой.</w:t>
      </w:r>
      <w:r>
        <w:rPr>
          <w:spacing w:val="3"/>
        </w:rPr>
        <w:t xml:space="preserve"> </w:t>
      </w:r>
      <w:r>
        <w:t>Соли</w:t>
      </w:r>
      <w:r>
        <w:rPr>
          <w:spacing w:val="-2"/>
        </w:rPr>
        <w:t xml:space="preserve"> </w:t>
      </w:r>
      <w:r>
        <w:t>алкиламмония.</w:t>
      </w:r>
    </w:p>
    <w:p w:rsidR="00E76707" w:rsidRDefault="00897AC9">
      <w:pPr>
        <w:pStyle w:val="a3"/>
        <w:ind w:right="855"/>
      </w:pPr>
      <w:r>
        <w:t>Анилин – представитель аминов ароматического ряда. Строение анилина. Взаимное</w:t>
      </w:r>
      <w:r>
        <w:rPr>
          <w:spacing w:val="1"/>
        </w:rPr>
        <w:t xml:space="preserve"> </w:t>
      </w:r>
      <w:r>
        <w:t>влияние</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анилина.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анилина.</w:t>
      </w:r>
      <w:r>
        <w:rPr>
          <w:spacing w:val="1"/>
        </w:rPr>
        <w:t xml:space="preserve"> </w:t>
      </w:r>
      <w:r>
        <w:t>Качественные реакции</w:t>
      </w:r>
      <w:r>
        <w:rPr>
          <w:spacing w:val="3"/>
        </w:rPr>
        <w:t xml:space="preserve"> </w:t>
      </w:r>
      <w:r>
        <w:t>на</w:t>
      </w:r>
      <w:r>
        <w:rPr>
          <w:spacing w:val="-4"/>
        </w:rPr>
        <w:t xml:space="preserve"> </w:t>
      </w:r>
      <w:r>
        <w:t>анилин.</w:t>
      </w:r>
    </w:p>
    <w:p w:rsidR="00E76707" w:rsidRDefault="00897AC9">
      <w:pPr>
        <w:pStyle w:val="a3"/>
        <w:spacing w:before="1" w:line="237" w:lineRule="auto"/>
        <w:ind w:right="860"/>
      </w:pP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w:t>
      </w:r>
      <w:r>
        <w:rPr>
          <w:spacing w:val="1"/>
        </w:rPr>
        <w:t xml:space="preserve"> </w:t>
      </w:r>
      <w:r>
        <w:t>анилина</w:t>
      </w:r>
      <w:r>
        <w:rPr>
          <w:spacing w:val="1"/>
        </w:rPr>
        <w:t xml:space="preserve"> </w:t>
      </w:r>
      <w:r>
        <w:t>из</w:t>
      </w:r>
      <w:r>
        <w:rPr>
          <w:spacing w:val="1"/>
        </w:rPr>
        <w:t xml:space="preserve"> </w:t>
      </w:r>
      <w:r>
        <w:t>нитробензола.</w:t>
      </w:r>
    </w:p>
    <w:p w:rsidR="00E76707" w:rsidRDefault="00897AC9">
      <w:pPr>
        <w:pStyle w:val="a3"/>
        <w:spacing w:before="3"/>
        <w:ind w:right="847"/>
      </w:pPr>
      <w:r>
        <w:t>Аминокислоты. Номенклатура и изомерия. Отдельные представители а-аминокислот:</w:t>
      </w:r>
      <w:r>
        <w:rPr>
          <w:spacing w:val="1"/>
        </w:rPr>
        <w:t xml:space="preserve"> </w:t>
      </w:r>
      <w:r>
        <w:t>глицин, аланин. Физические свойства аминокислот. Химические свойства аминокислот как</w:t>
      </w:r>
      <w:r>
        <w:rPr>
          <w:spacing w:val="1"/>
        </w:rPr>
        <w:t xml:space="preserve"> </w:t>
      </w:r>
      <w:r>
        <w:t>амфотерных органических соединений, реакция поликонденсации, образование пептидной</w:t>
      </w:r>
      <w:r>
        <w:rPr>
          <w:spacing w:val="1"/>
        </w:rPr>
        <w:t xml:space="preserve"> </w:t>
      </w:r>
      <w:r>
        <w:t>связи.</w:t>
      </w:r>
      <w:r>
        <w:rPr>
          <w:spacing w:val="-2"/>
        </w:rPr>
        <w:t xml:space="preserve"> </w:t>
      </w:r>
      <w:r>
        <w:t>Биологическое</w:t>
      </w:r>
      <w:r>
        <w:rPr>
          <w:spacing w:val="-5"/>
        </w:rPr>
        <w:t xml:space="preserve"> </w:t>
      </w:r>
      <w:r>
        <w:t>значение аминокислот.</w:t>
      </w:r>
      <w:r>
        <w:rPr>
          <w:spacing w:val="3"/>
        </w:rPr>
        <w:t xml:space="preserve"> </w:t>
      </w:r>
      <w:r>
        <w:t>Синтез</w:t>
      </w:r>
      <w:r>
        <w:rPr>
          <w:spacing w:val="1"/>
        </w:rPr>
        <w:t xml:space="preserve"> </w:t>
      </w:r>
      <w:r>
        <w:t>и</w:t>
      </w:r>
      <w:r>
        <w:rPr>
          <w:spacing w:val="-3"/>
        </w:rPr>
        <w:t xml:space="preserve"> </w:t>
      </w:r>
      <w:r>
        <w:t>гидролиз</w:t>
      </w:r>
      <w:r>
        <w:rPr>
          <w:spacing w:val="-3"/>
        </w:rPr>
        <w:t xml:space="preserve"> </w:t>
      </w:r>
      <w:r>
        <w:t>пептидов.</w:t>
      </w:r>
    </w:p>
    <w:p w:rsidR="00E76707" w:rsidRDefault="00897AC9">
      <w:pPr>
        <w:pStyle w:val="a3"/>
        <w:spacing w:line="272" w:lineRule="exact"/>
        <w:ind w:left="1119" w:firstLine="0"/>
      </w:pPr>
      <w:r>
        <w:t>Белки</w:t>
      </w:r>
      <w:r>
        <w:rPr>
          <w:spacing w:val="18"/>
        </w:rPr>
        <w:t xml:space="preserve"> </w:t>
      </w:r>
      <w:r>
        <w:t>как</w:t>
      </w:r>
      <w:r>
        <w:rPr>
          <w:spacing w:val="16"/>
        </w:rPr>
        <w:t xml:space="preserve"> </w:t>
      </w:r>
      <w:r>
        <w:t>природные</w:t>
      </w:r>
      <w:r>
        <w:rPr>
          <w:spacing w:val="16"/>
        </w:rPr>
        <w:t xml:space="preserve"> </w:t>
      </w:r>
      <w:r>
        <w:t>полимеры.</w:t>
      </w:r>
      <w:r>
        <w:rPr>
          <w:spacing w:val="20"/>
        </w:rPr>
        <w:t xml:space="preserve"> </w:t>
      </w:r>
      <w:r>
        <w:t>Первичная,</w:t>
      </w:r>
      <w:r>
        <w:rPr>
          <w:spacing w:val="15"/>
        </w:rPr>
        <w:t xml:space="preserve"> </w:t>
      </w:r>
      <w:r>
        <w:t>вторичная</w:t>
      </w:r>
      <w:r>
        <w:rPr>
          <w:spacing w:val="17"/>
        </w:rPr>
        <w:t xml:space="preserve"> </w:t>
      </w:r>
      <w:r>
        <w:t>и</w:t>
      </w:r>
      <w:r>
        <w:rPr>
          <w:spacing w:val="19"/>
        </w:rPr>
        <w:t xml:space="preserve"> </w:t>
      </w:r>
      <w:r>
        <w:t>третичная</w:t>
      </w:r>
      <w:r>
        <w:rPr>
          <w:spacing w:val="17"/>
        </w:rPr>
        <w:t xml:space="preserve"> </w:t>
      </w:r>
      <w:r>
        <w:t>структура</w:t>
      </w:r>
      <w:r>
        <w:rPr>
          <w:spacing w:val="22"/>
        </w:rPr>
        <w:t xml:space="preserve"> </w:t>
      </w:r>
      <w:r>
        <w:t>белков.</w:t>
      </w:r>
    </w:p>
    <w:p w:rsidR="00E76707" w:rsidRDefault="00897AC9">
      <w:pPr>
        <w:pStyle w:val="a3"/>
        <w:spacing w:before="2" w:line="275" w:lineRule="exact"/>
        <w:ind w:firstLine="0"/>
      </w:pPr>
      <w:r>
        <w:t>Химические</w:t>
      </w:r>
      <w:r>
        <w:rPr>
          <w:spacing w:val="-3"/>
        </w:rPr>
        <w:t xml:space="preserve"> </w:t>
      </w:r>
      <w:r>
        <w:t>свойства</w:t>
      </w:r>
      <w:r>
        <w:rPr>
          <w:spacing w:val="-8"/>
        </w:rPr>
        <w:t xml:space="preserve"> </w:t>
      </w:r>
      <w:r>
        <w:t>белков:</w:t>
      </w:r>
      <w:r>
        <w:rPr>
          <w:spacing w:val="-6"/>
        </w:rPr>
        <w:t xml:space="preserve"> </w:t>
      </w:r>
      <w:r>
        <w:t>гидролиз,</w:t>
      </w:r>
      <w:r>
        <w:rPr>
          <w:spacing w:val="-5"/>
        </w:rPr>
        <w:t xml:space="preserve"> </w:t>
      </w:r>
      <w:r>
        <w:t>денатурация, качественные</w:t>
      </w:r>
      <w:r>
        <w:rPr>
          <w:spacing w:val="-3"/>
        </w:rPr>
        <w:t xml:space="preserve"> </w:t>
      </w:r>
      <w:r>
        <w:t>реакции</w:t>
      </w:r>
      <w:r>
        <w:rPr>
          <w:spacing w:val="-6"/>
        </w:rPr>
        <w:t xml:space="preserve"> </w:t>
      </w:r>
      <w:r>
        <w:t>на</w:t>
      </w:r>
      <w:r>
        <w:rPr>
          <w:spacing w:val="-2"/>
        </w:rPr>
        <w:t xml:space="preserve"> </w:t>
      </w:r>
      <w:r>
        <w:t>белки.</w:t>
      </w:r>
    </w:p>
    <w:p w:rsidR="00E76707" w:rsidRDefault="00897AC9">
      <w:pPr>
        <w:pStyle w:val="a3"/>
        <w:ind w:right="856"/>
      </w:pPr>
      <w:r>
        <w:t>Экспериментальные методы изучения веществ и их превращений: растворение белков в</w:t>
      </w:r>
      <w:r>
        <w:rPr>
          <w:spacing w:val="-57"/>
        </w:rPr>
        <w:t xml:space="preserve"> </w:t>
      </w:r>
      <w:r>
        <w:t>воде,</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на</w:t>
      </w:r>
      <w:r>
        <w:rPr>
          <w:spacing w:val="1"/>
        </w:rPr>
        <w:t xml:space="preserve"> </w:t>
      </w:r>
      <w:r>
        <w:t>белки,</w:t>
      </w:r>
      <w:r>
        <w:rPr>
          <w:spacing w:val="1"/>
        </w:rPr>
        <w:t xml:space="preserve"> </w:t>
      </w:r>
      <w:r>
        <w:t>решение</w:t>
      </w:r>
      <w:r>
        <w:rPr>
          <w:spacing w:val="1"/>
        </w:rPr>
        <w:t xml:space="preserve"> </w:t>
      </w:r>
      <w:r>
        <w:t>экспериментальных</w:t>
      </w:r>
      <w:r>
        <w:rPr>
          <w:spacing w:val="24"/>
        </w:rPr>
        <w:t xml:space="preserve"> </w:t>
      </w:r>
      <w:r>
        <w:t>задач</w:t>
      </w:r>
      <w:r>
        <w:rPr>
          <w:spacing w:val="26"/>
        </w:rPr>
        <w:t xml:space="preserve"> </w:t>
      </w:r>
      <w:r>
        <w:t>по</w:t>
      </w:r>
      <w:r>
        <w:rPr>
          <w:spacing w:val="31"/>
        </w:rPr>
        <w:t xml:space="preserve"> </w:t>
      </w:r>
      <w:r>
        <w:t>темам</w:t>
      </w:r>
      <w:r>
        <w:rPr>
          <w:spacing w:val="28"/>
        </w:rPr>
        <w:t xml:space="preserve"> </w:t>
      </w:r>
      <w:r>
        <w:t>«Азотсодержащие</w:t>
      </w:r>
      <w:r>
        <w:rPr>
          <w:spacing w:val="21"/>
        </w:rPr>
        <w:t xml:space="preserve"> </w:t>
      </w:r>
      <w:r>
        <w:t>органические</w:t>
      </w:r>
      <w:r>
        <w:rPr>
          <w:spacing w:val="26"/>
        </w:rPr>
        <w:t xml:space="preserve"> </w:t>
      </w:r>
      <w:r>
        <w:t>соединения»</w:t>
      </w:r>
      <w:r>
        <w:rPr>
          <w:spacing w:val="22"/>
        </w:rPr>
        <w:t xml:space="preserve"> </w:t>
      </w:r>
      <w:r>
        <w:t>и</w:t>
      </w:r>
    </w:p>
    <w:p w:rsidR="00E76707" w:rsidRDefault="00897AC9">
      <w:pPr>
        <w:pStyle w:val="a3"/>
        <w:spacing w:before="2" w:line="275" w:lineRule="exact"/>
        <w:ind w:firstLine="0"/>
      </w:pPr>
      <w:r>
        <w:t>«Распознавание</w:t>
      </w:r>
      <w:r>
        <w:rPr>
          <w:spacing w:val="-9"/>
        </w:rPr>
        <w:t xml:space="preserve"> </w:t>
      </w:r>
      <w:r>
        <w:t>органических</w:t>
      </w:r>
      <w:r>
        <w:rPr>
          <w:spacing w:val="-8"/>
        </w:rPr>
        <w:t xml:space="preserve"> </w:t>
      </w:r>
      <w:r>
        <w:t>соединений».</w:t>
      </w:r>
    </w:p>
    <w:p w:rsidR="00E76707" w:rsidRDefault="00897AC9">
      <w:pPr>
        <w:pStyle w:val="a3"/>
        <w:spacing w:line="275" w:lineRule="exact"/>
        <w:ind w:left="1119" w:firstLine="0"/>
      </w:pPr>
      <w:r>
        <w:t>Высокомолекулярные</w:t>
      </w:r>
      <w:r>
        <w:rPr>
          <w:spacing w:val="-6"/>
        </w:rPr>
        <w:t xml:space="preserve"> </w:t>
      </w:r>
      <w:r>
        <w:t>соединения.</w:t>
      </w:r>
    </w:p>
    <w:p w:rsidR="00E76707" w:rsidRDefault="00E76707">
      <w:pPr>
        <w:spacing w:line="275" w:lineRule="exact"/>
        <w:sectPr w:rsidR="00E76707">
          <w:pgSz w:w="11910" w:h="16840"/>
          <w:pgMar w:top="620" w:right="280" w:bottom="1420" w:left="580" w:header="0" w:footer="1215" w:gutter="0"/>
          <w:cols w:space="720"/>
        </w:sectPr>
      </w:pPr>
    </w:p>
    <w:p w:rsidR="00E76707" w:rsidRDefault="00897AC9">
      <w:pPr>
        <w:pStyle w:val="a3"/>
        <w:spacing w:before="64"/>
        <w:ind w:right="848"/>
      </w:pPr>
      <w:r>
        <w:lastRenderedPageBreak/>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 высокомолекулярных</w:t>
      </w:r>
      <w:r>
        <w:rPr>
          <w:spacing w:val="-4"/>
        </w:rPr>
        <w:t xml:space="preserve"> </w:t>
      </w:r>
      <w:r>
        <w:t>соединений</w:t>
      </w:r>
      <w:r>
        <w:rPr>
          <w:spacing w:val="8"/>
        </w:rPr>
        <w:t xml:space="preserve"> </w:t>
      </w:r>
      <w:r>
        <w:t>–</w:t>
      </w:r>
      <w:r>
        <w:rPr>
          <w:spacing w:val="-3"/>
        </w:rPr>
        <w:t xml:space="preserve"> </w:t>
      </w:r>
      <w:r>
        <w:t>полимеризация</w:t>
      </w:r>
      <w:r>
        <w:rPr>
          <w:spacing w:val="-4"/>
        </w:rPr>
        <w:t xml:space="preserve"> </w:t>
      </w:r>
      <w:r>
        <w:t>и</w:t>
      </w:r>
      <w:r>
        <w:rPr>
          <w:spacing w:val="-3"/>
        </w:rPr>
        <w:t xml:space="preserve"> </w:t>
      </w:r>
      <w:r>
        <w:t>поликонденсация.</w:t>
      </w:r>
    </w:p>
    <w:p w:rsidR="00E76707" w:rsidRDefault="00897AC9">
      <w:pPr>
        <w:pStyle w:val="a3"/>
        <w:ind w:right="844"/>
      </w:pPr>
      <w:r>
        <w:t>Полимерные материалы. Пластмассы (полиэтилен, полипропилен, поливинилхлорид,</w:t>
      </w:r>
      <w:r>
        <w:rPr>
          <w:spacing w:val="1"/>
        </w:rPr>
        <w:t xml:space="preserve"> </w:t>
      </w:r>
      <w:r>
        <w:t>полистирол, полиметилметакрилат,</w:t>
      </w:r>
      <w:r>
        <w:rPr>
          <w:spacing w:val="1"/>
        </w:rPr>
        <w:t xml:space="preserve"> </w:t>
      </w:r>
      <w:r>
        <w:t>поликарбонаты, полиэтилентерефталат). Утилизация и</w:t>
      </w:r>
      <w:r>
        <w:rPr>
          <w:spacing w:val="1"/>
        </w:rPr>
        <w:t xml:space="preserve"> </w:t>
      </w:r>
      <w:r>
        <w:t>переработка пластика.</w:t>
      </w:r>
    </w:p>
    <w:p w:rsidR="00E76707" w:rsidRDefault="00897AC9">
      <w:pPr>
        <w:pStyle w:val="a3"/>
        <w:spacing w:before="3" w:line="237" w:lineRule="auto"/>
        <w:ind w:right="855"/>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2"/>
        </w:rPr>
        <w:t xml:space="preserve"> </w:t>
      </w:r>
      <w:r>
        <w:t>изопреновый).</w:t>
      </w:r>
      <w:r>
        <w:rPr>
          <w:spacing w:val="-1"/>
        </w:rPr>
        <w:t xml:space="preserve"> </w:t>
      </w:r>
      <w:r>
        <w:t>Резина.</w:t>
      </w:r>
    </w:p>
    <w:p w:rsidR="00E76707" w:rsidRDefault="00897AC9">
      <w:pPr>
        <w:pStyle w:val="a3"/>
        <w:spacing w:before="6" w:line="237" w:lineRule="auto"/>
        <w:ind w:right="857"/>
      </w:pPr>
      <w:r>
        <w:t>Волокна:</w:t>
      </w:r>
      <w:r>
        <w:rPr>
          <w:spacing w:val="1"/>
        </w:rPr>
        <w:t xml:space="preserve"> </w:t>
      </w:r>
      <w:r>
        <w:t>натуральные</w:t>
      </w:r>
      <w:r>
        <w:rPr>
          <w:spacing w:val="1"/>
        </w:rPr>
        <w:t xml:space="preserve"> </w:t>
      </w:r>
      <w:r>
        <w:t>(хлопок,</w:t>
      </w:r>
      <w:r>
        <w:rPr>
          <w:spacing w:val="1"/>
        </w:rPr>
        <w:t xml:space="preserve"> </w:t>
      </w:r>
      <w:r>
        <w:t>шерсть,</w:t>
      </w:r>
      <w:r>
        <w:rPr>
          <w:spacing w:val="1"/>
        </w:rPr>
        <w:t xml:space="preserve"> </w:t>
      </w:r>
      <w:r>
        <w:t>шёлк),</w:t>
      </w:r>
      <w:r>
        <w:rPr>
          <w:spacing w:val="1"/>
        </w:rPr>
        <w:t xml:space="preserve"> </w:t>
      </w:r>
      <w:r>
        <w:t>искусственные</w:t>
      </w:r>
      <w:r>
        <w:rPr>
          <w:spacing w:val="1"/>
        </w:rPr>
        <w:t xml:space="preserve"> </w:t>
      </w:r>
      <w:r>
        <w:t>(вискоза,</w:t>
      </w:r>
      <w:r>
        <w:rPr>
          <w:spacing w:val="1"/>
        </w:rPr>
        <w:t xml:space="preserve"> </w:t>
      </w:r>
      <w:r>
        <w:t>ацетатное</w:t>
      </w:r>
      <w:r>
        <w:rPr>
          <w:spacing w:val="1"/>
        </w:rPr>
        <w:t xml:space="preserve"> </w:t>
      </w:r>
      <w:r>
        <w:t>волокно),</w:t>
      </w:r>
      <w:r>
        <w:rPr>
          <w:spacing w:val="-2"/>
        </w:rPr>
        <w:t xml:space="preserve"> </w:t>
      </w:r>
      <w:r>
        <w:t>синтетические</w:t>
      </w:r>
      <w:r>
        <w:rPr>
          <w:spacing w:val="-4"/>
        </w:rPr>
        <w:t xml:space="preserve"> </w:t>
      </w:r>
      <w:r>
        <w:t>(капрон</w:t>
      </w:r>
      <w:r>
        <w:rPr>
          <w:spacing w:val="3"/>
        </w:rPr>
        <w:t xml:space="preserve"> </w:t>
      </w:r>
      <w:r>
        <w:t>и</w:t>
      </w:r>
      <w:r>
        <w:rPr>
          <w:spacing w:val="-2"/>
        </w:rPr>
        <w:t xml:space="preserve"> </w:t>
      </w:r>
      <w:r>
        <w:t>лавсан).</w:t>
      </w:r>
    </w:p>
    <w:p w:rsidR="00E76707" w:rsidRDefault="00897AC9">
      <w:pPr>
        <w:pStyle w:val="a3"/>
        <w:spacing w:before="3"/>
        <w:ind w:right="85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4"/>
        </w:rPr>
        <w:t xml:space="preserve"> </w:t>
      </w:r>
      <w:r>
        <w:t>задач по</w:t>
      </w:r>
      <w:r>
        <w:rPr>
          <w:spacing w:val="1"/>
        </w:rPr>
        <w:t xml:space="preserve"> </w:t>
      </w:r>
      <w:r>
        <w:t>теме «Распознавание</w:t>
      </w:r>
      <w:r>
        <w:rPr>
          <w:spacing w:val="1"/>
        </w:rPr>
        <w:t xml:space="preserve"> </w:t>
      </w:r>
      <w:r>
        <w:t>пластмасс и</w:t>
      </w:r>
      <w:r>
        <w:rPr>
          <w:spacing w:val="-3"/>
        </w:rPr>
        <w:t xml:space="preserve"> </w:t>
      </w:r>
      <w:r>
        <w:t>волокон».</w:t>
      </w:r>
    </w:p>
    <w:p w:rsidR="00E76707" w:rsidRDefault="00897AC9">
      <w:pPr>
        <w:pStyle w:val="a3"/>
        <w:spacing w:line="274" w:lineRule="exact"/>
        <w:ind w:left="1119" w:firstLine="0"/>
      </w:pPr>
      <w:r>
        <w:t>Расчётные</w:t>
      </w:r>
      <w:r>
        <w:rPr>
          <w:spacing w:val="-3"/>
        </w:rPr>
        <w:t xml:space="preserve"> </w:t>
      </w:r>
      <w:r>
        <w:t>задачи.</w:t>
      </w:r>
    </w:p>
    <w:p w:rsidR="00E76707" w:rsidRDefault="00897AC9">
      <w:pPr>
        <w:pStyle w:val="a3"/>
        <w:spacing w:before="2"/>
        <w:ind w:right="857"/>
      </w:pPr>
      <w:r>
        <w:t>Нахождение молекулярной формулы органического соединения по массовым долям</w:t>
      </w:r>
      <w:r>
        <w:rPr>
          <w:spacing w:val="1"/>
        </w:rPr>
        <w:t xml:space="preserve"> </w:t>
      </w:r>
      <w:r>
        <w:t>элементов,</w:t>
      </w:r>
      <w:r>
        <w:rPr>
          <w:spacing w:val="1"/>
        </w:rPr>
        <w:t xml:space="preserve"> </w:t>
      </w:r>
      <w:r>
        <w:t>входящих</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соединения по массе (объёму) продуктов сгорания, по количеству вещества (массе, объёму)</w:t>
      </w:r>
      <w:r>
        <w:rPr>
          <w:spacing w:val="1"/>
        </w:rPr>
        <w:t xml:space="preserve"> </w:t>
      </w:r>
      <w:r>
        <w:t>продуктов</w:t>
      </w:r>
      <w:r>
        <w:rPr>
          <w:spacing w:val="1"/>
        </w:rPr>
        <w:t xml:space="preserve"> </w:t>
      </w:r>
      <w:r>
        <w:t>реакции</w:t>
      </w:r>
      <w:r>
        <w:rPr>
          <w:spacing w:val="1"/>
        </w:rPr>
        <w:t xml:space="preserve"> </w:t>
      </w:r>
      <w:r>
        <w:t>и/или</w:t>
      </w:r>
      <w:r>
        <w:rPr>
          <w:spacing w:val="1"/>
        </w:rPr>
        <w:t xml:space="preserve"> </w:t>
      </w:r>
      <w:r>
        <w:t>исходных</w:t>
      </w:r>
      <w:r>
        <w:rPr>
          <w:spacing w:val="1"/>
        </w:rPr>
        <w:t xml:space="preserve"> </w:t>
      </w:r>
      <w:r>
        <w:t>веществ,</w:t>
      </w:r>
      <w:r>
        <w:rPr>
          <w:spacing w:val="1"/>
        </w:rPr>
        <w:t xml:space="preserve"> </w:t>
      </w:r>
      <w:r>
        <w:t>установление</w:t>
      </w:r>
      <w:r>
        <w:rPr>
          <w:spacing w:val="1"/>
        </w:rPr>
        <w:t xml:space="preserve"> </w:t>
      </w:r>
      <w:r>
        <w:t>структурной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1"/>
        </w:rPr>
        <w:t xml:space="preserve"> </w:t>
      </w:r>
      <w:r>
        <w:t>определение доли</w:t>
      </w:r>
      <w:r>
        <w:rPr>
          <w:spacing w:val="-3"/>
        </w:rPr>
        <w:t xml:space="preserve"> </w:t>
      </w:r>
      <w:r>
        <w:t>выхода продукта</w:t>
      </w:r>
      <w:r>
        <w:rPr>
          <w:spacing w:val="1"/>
        </w:rPr>
        <w:t xml:space="preserve"> </w:t>
      </w:r>
      <w:r>
        <w:t>реакции</w:t>
      </w:r>
      <w:r>
        <w:rPr>
          <w:spacing w:val="2"/>
        </w:rPr>
        <w:t xml:space="preserve"> </w:t>
      </w:r>
      <w:r>
        <w:t>от</w:t>
      </w:r>
      <w:r>
        <w:rPr>
          <w:spacing w:val="-3"/>
        </w:rPr>
        <w:t xml:space="preserve"> </w:t>
      </w:r>
      <w:r>
        <w:t>теоретически</w:t>
      </w:r>
      <w:r>
        <w:rPr>
          <w:spacing w:val="-2"/>
        </w:rPr>
        <w:t xml:space="preserve"> </w:t>
      </w:r>
      <w:r>
        <w:t>возможного.</w:t>
      </w:r>
    </w:p>
    <w:p w:rsidR="00E76707" w:rsidRDefault="00897AC9">
      <w:pPr>
        <w:pStyle w:val="a3"/>
        <w:spacing w:before="1" w:line="275" w:lineRule="exact"/>
        <w:ind w:left="1119" w:firstLine="0"/>
      </w:pPr>
      <w:r>
        <w:t>Межпредметные</w:t>
      </w:r>
      <w:r>
        <w:rPr>
          <w:spacing w:val="-3"/>
        </w:rPr>
        <w:t xml:space="preserve"> </w:t>
      </w:r>
      <w:r>
        <w:t>связи.</w:t>
      </w:r>
    </w:p>
    <w:p w:rsidR="00E76707" w:rsidRDefault="00897AC9">
      <w:pPr>
        <w:pStyle w:val="a3"/>
        <w:ind w:right="85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3"/>
        </w:rPr>
        <w:t xml:space="preserve"> </w:t>
      </w:r>
      <w:r>
        <w:t>принятых</w:t>
      </w:r>
      <w:r>
        <w:rPr>
          <w:spacing w:val="-3"/>
        </w:rPr>
        <w:t xml:space="preserve"> </w:t>
      </w:r>
      <w:r>
        <w:t>в</w:t>
      </w:r>
      <w:r>
        <w:rPr>
          <w:spacing w:val="-7"/>
        </w:rPr>
        <w:t xml:space="preserve"> </w:t>
      </w:r>
      <w:r>
        <w:t>отдельных</w:t>
      </w:r>
      <w:r>
        <w:rPr>
          <w:spacing w:val="-3"/>
        </w:rPr>
        <w:t xml:space="preserve"> </w:t>
      </w:r>
      <w:r>
        <w:t>предметах</w:t>
      </w:r>
      <w:r>
        <w:rPr>
          <w:spacing w:val="-4"/>
        </w:rPr>
        <w:t xml:space="preserve"> </w:t>
      </w:r>
      <w:r>
        <w:t>естественно-научного</w:t>
      </w:r>
      <w:r>
        <w:rPr>
          <w:spacing w:val="6"/>
        </w:rPr>
        <w:t xml:space="preserve"> </w:t>
      </w:r>
      <w:r>
        <w:t>цикла.</w:t>
      </w:r>
    </w:p>
    <w:p w:rsidR="00E76707" w:rsidRDefault="00897AC9">
      <w:pPr>
        <w:pStyle w:val="a3"/>
        <w:spacing w:before="2"/>
        <w:ind w:right="845"/>
      </w:pPr>
      <w:r>
        <w:t>Общие естественно-научные понятия: явление,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E76707" w:rsidRDefault="00897AC9">
      <w:pPr>
        <w:pStyle w:val="a3"/>
        <w:ind w:right="847"/>
      </w:pPr>
      <w:r>
        <w:t>Физика: материя, атом, электрон, протон, нейтрон, молекула, энергетический 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2"/>
        </w:rPr>
        <w:t xml:space="preserve"> </w:t>
      </w:r>
      <w:r>
        <w:t>скорость,</w:t>
      </w:r>
      <w:r>
        <w:rPr>
          <w:spacing w:val="-1"/>
        </w:rPr>
        <w:t xml:space="preserve"> </w:t>
      </w:r>
      <w:r>
        <w:t>энергия,</w:t>
      </w:r>
      <w:r>
        <w:rPr>
          <w:spacing w:val="4"/>
        </w:rPr>
        <w:t xml:space="preserve"> </w:t>
      </w:r>
      <w:r>
        <w:t>масса.</w:t>
      </w:r>
    </w:p>
    <w:p w:rsidR="00E76707" w:rsidRDefault="00897AC9">
      <w:pPr>
        <w:pStyle w:val="a3"/>
        <w:ind w:right="846"/>
      </w:pPr>
      <w:r>
        <w:t>Биология:клетка,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наследственность,</w:t>
      </w:r>
      <w:r>
        <w:rPr>
          <w:spacing w:val="-57"/>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тип</w:t>
      </w:r>
      <w:r>
        <w:rPr>
          <w:spacing w:val="1"/>
        </w:rPr>
        <w:t xml:space="preserve"> </w:t>
      </w:r>
      <w:r>
        <w:t>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w:t>
      </w:r>
      <w:r>
        <w:rPr>
          <w:spacing w:val="-2"/>
        </w:rPr>
        <w:t xml:space="preserve"> </w:t>
      </w:r>
      <w:r>
        <w:t>жиры,</w:t>
      </w:r>
      <w:r>
        <w:rPr>
          <w:spacing w:val="-1"/>
        </w:rPr>
        <w:t xml:space="preserve"> </w:t>
      </w:r>
      <w:r>
        <w:t>нуклеиновые</w:t>
      </w:r>
      <w:r>
        <w:rPr>
          <w:spacing w:val="1"/>
        </w:rPr>
        <w:t xml:space="preserve"> </w:t>
      </w:r>
      <w:r>
        <w:t>кислоты,</w:t>
      </w:r>
      <w:r>
        <w:rPr>
          <w:spacing w:val="-2"/>
        </w:rPr>
        <w:t xml:space="preserve"> </w:t>
      </w:r>
      <w:r>
        <w:t>ферменты.</w:t>
      </w:r>
    </w:p>
    <w:p w:rsidR="00E76707" w:rsidRDefault="00897AC9">
      <w:pPr>
        <w:pStyle w:val="a3"/>
        <w:spacing w:line="274" w:lineRule="exact"/>
        <w:ind w:left="1119" w:firstLine="0"/>
      </w:pPr>
      <w:r>
        <w:t>География:</w:t>
      </w:r>
      <w:r>
        <w:rPr>
          <w:spacing w:val="-8"/>
        </w:rPr>
        <w:t xml:space="preserve"> </w:t>
      </w:r>
      <w:r>
        <w:t>полезные</w:t>
      </w:r>
      <w:r>
        <w:rPr>
          <w:spacing w:val="-3"/>
        </w:rPr>
        <w:t xml:space="preserve"> </w:t>
      </w:r>
      <w:r>
        <w:t>ископаемые,</w:t>
      </w:r>
      <w:r>
        <w:rPr>
          <w:spacing w:val="-1"/>
        </w:rPr>
        <w:t xml:space="preserve"> </w:t>
      </w:r>
      <w:r>
        <w:t>топливо.</w:t>
      </w:r>
    </w:p>
    <w:p w:rsidR="00E76707" w:rsidRDefault="00897AC9">
      <w:pPr>
        <w:pStyle w:val="a3"/>
        <w:spacing w:before="5" w:line="237" w:lineRule="auto"/>
        <w:ind w:right="861"/>
      </w:pPr>
      <w:r>
        <w:t>Технология: пищевые продукты, основы</w:t>
      </w:r>
      <w:r>
        <w:rPr>
          <w:spacing w:val="1"/>
        </w:rPr>
        <w:t xml:space="preserve"> </w:t>
      </w:r>
      <w:r>
        <w:t>рационального питания, моющие средства,</w:t>
      </w:r>
      <w:r>
        <w:rPr>
          <w:spacing w:val="1"/>
        </w:rPr>
        <w:t xml:space="preserve"> </w:t>
      </w:r>
      <w:r>
        <w:t>материалы</w:t>
      </w:r>
      <w:r>
        <w:rPr>
          <w:spacing w:val="3"/>
        </w:rPr>
        <w:t xml:space="preserve"> </w:t>
      </w:r>
      <w:r>
        <w:t>из</w:t>
      </w:r>
      <w:r>
        <w:rPr>
          <w:spacing w:val="3"/>
        </w:rPr>
        <w:t xml:space="preserve"> </w:t>
      </w:r>
      <w:r>
        <w:t>искусственных</w:t>
      </w:r>
      <w:r>
        <w:rPr>
          <w:spacing w:val="-4"/>
        </w:rPr>
        <w:t xml:space="preserve"> </w:t>
      </w:r>
      <w:r>
        <w:t>и</w:t>
      </w:r>
      <w:r>
        <w:rPr>
          <w:spacing w:val="3"/>
        </w:rPr>
        <w:t xml:space="preserve"> </w:t>
      </w:r>
      <w:r>
        <w:t>синтетических</w:t>
      </w:r>
      <w:r>
        <w:rPr>
          <w:spacing w:val="-3"/>
        </w:rPr>
        <w:t xml:space="preserve"> </w:t>
      </w:r>
      <w:r>
        <w:t>волокон.</w:t>
      </w:r>
    </w:p>
    <w:p w:rsidR="00E76707" w:rsidRDefault="00897AC9">
      <w:pPr>
        <w:pStyle w:val="11"/>
        <w:spacing w:before="8" w:line="273" w:lineRule="exac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42" w:lineRule="auto"/>
        <w:ind w:left="1119" w:right="6602" w:firstLine="0"/>
        <w:jc w:val="left"/>
      </w:pPr>
      <w:r>
        <w:t>Общая и неорганическая химия.</w:t>
      </w:r>
      <w:r>
        <w:rPr>
          <w:spacing w:val="-57"/>
        </w:rPr>
        <w:t xml:space="preserve"> </w:t>
      </w:r>
      <w:r>
        <w:t>Теоретические</w:t>
      </w:r>
      <w:r>
        <w:rPr>
          <w:spacing w:val="-5"/>
        </w:rPr>
        <w:t xml:space="preserve"> </w:t>
      </w:r>
      <w:r>
        <w:t>основы химии.</w:t>
      </w:r>
    </w:p>
    <w:p w:rsidR="00E76707" w:rsidRDefault="00897AC9">
      <w:pPr>
        <w:pStyle w:val="a3"/>
        <w:spacing w:line="271" w:lineRule="exact"/>
        <w:ind w:left="1119" w:firstLine="0"/>
        <w:jc w:val="left"/>
      </w:pPr>
      <w:r>
        <w:t>Атом.</w:t>
      </w:r>
      <w:r>
        <w:rPr>
          <w:spacing w:val="-1"/>
        </w:rPr>
        <w:t xml:space="preserve"> </w:t>
      </w:r>
      <w:r>
        <w:t>Состав</w:t>
      </w:r>
      <w:r>
        <w:rPr>
          <w:spacing w:val="-5"/>
        </w:rPr>
        <w:t xml:space="preserve"> </w:t>
      </w:r>
      <w:r>
        <w:t>атомных</w:t>
      </w:r>
      <w:r>
        <w:rPr>
          <w:spacing w:val="-7"/>
        </w:rPr>
        <w:t xml:space="preserve"> </w:t>
      </w:r>
      <w:r>
        <w:t>ядер. Химический</w:t>
      </w:r>
      <w:r>
        <w:rPr>
          <w:spacing w:val="-6"/>
        </w:rPr>
        <w:t xml:space="preserve"> </w:t>
      </w:r>
      <w:r>
        <w:t>элемент. Изотопы.</w:t>
      </w:r>
    </w:p>
    <w:p w:rsidR="00E76707" w:rsidRDefault="00897AC9">
      <w:pPr>
        <w:pStyle w:val="a3"/>
        <w:ind w:right="848"/>
      </w:pPr>
      <w:r>
        <w:t>Строение электронных оболочек атомов, квантовые числа. Энергетические уровни 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Классификация</w:t>
      </w:r>
      <w:r>
        <w:rPr>
          <w:spacing w:val="1"/>
        </w:rPr>
        <w:t xml:space="preserve"> </w:t>
      </w:r>
      <w:r>
        <w:t>химических</w:t>
      </w:r>
      <w:r>
        <w:rPr>
          <w:spacing w:val="1"/>
        </w:rPr>
        <w:t xml:space="preserve"> </w:t>
      </w:r>
      <w:r>
        <w:t>элементов</w:t>
      </w:r>
      <w:r>
        <w:rPr>
          <w:spacing w:val="1"/>
        </w:rPr>
        <w:t xml:space="preserve"> </w:t>
      </w:r>
      <w:r>
        <w:t>(s-,</w:t>
      </w:r>
      <w:r>
        <w:rPr>
          <w:spacing w:val="1"/>
        </w:rPr>
        <w:t xml:space="preserve"> </w:t>
      </w:r>
      <w:r>
        <w:t>р-,</w:t>
      </w:r>
      <w:r>
        <w:rPr>
          <w:spacing w:val="1"/>
        </w:rPr>
        <w:t xml:space="preserve"> </w:t>
      </w:r>
      <w:r>
        <w:t>d-,</w:t>
      </w:r>
      <w:r>
        <w:rPr>
          <w:spacing w:val="1"/>
        </w:rPr>
        <w:t xml:space="preserve"> </w:t>
      </w:r>
      <w:r>
        <w:t>f-</w:t>
      </w:r>
      <w:r>
        <w:rPr>
          <w:spacing w:val="1"/>
        </w:rPr>
        <w:t xml:space="preserve"> </w:t>
      </w:r>
      <w:r>
        <w:t>элементы). Распределение электронов по атомным орбиталям. Электронные конфигурации</w:t>
      </w:r>
      <w:r>
        <w:rPr>
          <w:spacing w:val="1"/>
        </w:rPr>
        <w:t xml:space="preserve"> </w:t>
      </w:r>
      <w:r>
        <w:t>атомов</w:t>
      </w:r>
      <w:r>
        <w:rPr>
          <w:spacing w:val="1"/>
        </w:rPr>
        <w:t xml:space="preserve"> </w:t>
      </w:r>
      <w:r>
        <w:t>элементов</w:t>
      </w:r>
      <w:r>
        <w:rPr>
          <w:spacing w:val="1"/>
        </w:rPr>
        <w:t xml:space="preserve"> </w:t>
      </w:r>
      <w:r>
        <w:t>первого-четвёртого</w:t>
      </w:r>
      <w:r>
        <w:rPr>
          <w:spacing w:val="1"/>
        </w:rPr>
        <w:t xml:space="preserve"> </w:t>
      </w:r>
      <w:r>
        <w:t>периодов</w:t>
      </w:r>
      <w:r>
        <w:rPr>
          <w:spacing w:val="1"/>
        </w:rPr>
        <w:t xml:space="preserve"> </w:t>
      </w:r>
      <w:r>
        <w:t>в</w:t>
      </w:r>
      <w:r>
        <w:rPr>
          <w:spacing w:val="1"/>
        </w:rPr>
        <w:t xml:space="preserve"> </w:t>
      </w:r>
      <w:r>
        <w:t>основном</w:t>
      </w:r>
      <w:r>
        <w:rPr>
          <w:spacing w:val="1"/>
        </w:rPr>
        <w:t xml:space="preserve"> </w:t>
      </w:r>
      <w:r>
        <w:t>и</w:t>
      </w:r>
      <w:r>
        <w:rPr>
          <w:spacing w:val="1"/>
        </w:rPr>
        <w:t xml:space="preserve"> </w:t>
      </w:r>
      <w:r>
        <w:t>возбуждённом</w:t>
      </w:r>
      <w:r>
        <w:rPr>
          <w:spacing w:val="1"/>
        </w:rPr>
        <w:t xml:space="preserve"> </w:t>
      </w:r>
      <w:r>
        <w:t>состоянии,</w:t>
      </w:r>
      <w:r>
        <w:rPr>
          <w:spacing w:val="1"/>
        </w:rPr>
        <w:t xml:space="preserve"> </w:t>
      </w:r>
      <w:r>
        <w:t>электронные конфигурации</w:t>
      </w:r>
      <w:r>
        <w:rPr>
          <w:spacing w:val="3"/>
        </w:rPr>
        <w:t xml:space="preserve"> </w:t>
      </w:r>
      <w:r>
        <w:t>ионов.</w:t>
      </w:r>
    </w:p>
    <w:p w:rsidR="00E76707" w:rsidRDefault="00897AC9">
      <w:pPr>
        <w:pStyle w:val="a3"/>
        <w:spacing w:line="273" w:lineRule="exact"/>
        <w:ind w:left="1119" w:firstLine="0"/>
        <w:jc w:val="left"/>
      </w:pPr>
      <w:r>
        <w:t>Электроотрицательность.</w:t>
      </w:r>
    </w:p>
    <w:p w:rsidR="00E76707" w:rsidRDefault="00897AC9">
      <w:pPr>
        <w:pStyle w:val="a3"/>
        <w:ind w:right="856"/>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 Связь периодического закона и Периодической системы химических элементов</w:t>
      </w:r>
      <w:r>
        <w:rPr>
          <w:spacing w:val="1"/>
        </w:rPr>
        <w:t xml:space="preserve"> </w:t>
      </w:r>
      <w:r>
        <w:t>с современной теорией строения атомов. Закономерности изменения свойств химических</w:t>
      </w:r>
      <w:r>
        <w:rPr>
          <w:spacing w:val="1"/>
        </w:rPr>
        <w:t xml:space="preserve"> </w:t>
      </w:r>
      <w:r>
        <w:t>элементов и образуемых ими простых и сложных веществ по группам и периодам. Значение</w:t>
      </w:r>
      <w:r>
        <w:rPr>
          <w:spacing w:val="1"/>
        </w:rPr>
        <w:t xml:space="preserve"> </w:t>
      </w:r>
      <w:r>
        <w:t>периодического</w:t>
      </w:r>
      <w:r>
        <w:rPr>
          <w:spacing w:val="1"/>
        </w:rPr>
        <w:t xml:space="preserve"> </w:t>
      </w:r>
      <w:r>
        <w:t>закона</w:t>
      </w:r>
      <w:r>
        <w:rPr>
          <w:spacing w:val="-4"/>
        </w:rPr>
        <w:t xml:space="preserve"> </w:t>
      </w:r>
      <w:r>
        <w:t>Д.И.</w:t>
      </w:r>
      <w:r>
        <w:rPr>
          <w:spacing w:val="-1"/>
        </w:rPr>
        <w:t xml:space="preserve"> </w:t>
      </w:r>
      <w:r>
        <w:t>Менделеева.</w:t>
      </w:r>
    </w:p>
    <w:p w:rsidR="00E76707" w:rsidRDefault="00897AC9">
      <w:pPr>
        <w:pStyle w:val="a3"/>
        <w:spacing w:before="3" w:line="237" w:lineRule="auto"/>
        <w:ind w:right="846"/>
      </w:pP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29"/>
        </w:rPr>
        <w:t xml:space="preserve"> </w:t>
      </w:r>
      <w:r>
        <w:t>образования</w:t>
      </w:r>
      <w:r>
        <w:rPr>
          <w:spacing w:val="27"/>
        </w:rPr>
        <w:t xml:space="preserve"> </w:t>
      </w:r>
      <w:r>
        <w:t>ковалентной</w:t>
      </w:r>
      <w:r>
        <w:rPr>
          <w:spacing w:val="29"/>
        </w:rPr>
        <w:t xml:space="preserve"> </w:t>
      </w:r>
      <w:r>
        <w:t>связи:</w:t>
      </w:r>
      <w:r>
        <w:rPr>
          <w:spacing w:val="28"/>
        </w:rPr>
        <w:t xml:space="preserve"> </w:t>
      </w:r>
      <w:r>
        <w:t>обменный</w:t>
      </w:r>
      <w:r>
        <w:rPr>
          <w:spacing w:val="29"/>
        </w:rPr>
        <w:t xml:space="preserve"> </w:t>
      </w:r>
      <w:r>
        <w:t>и</w:t>
      </w:r>
      <w:r>
        <w:rPr>
          <w:spacing w:val="30"/>
        </w:rPr>
        <w:t xml:space="preserve"> </w:t>
      </w:r>
      <w:r>
        <w:t>донорно-акцепторный.</w:t>
      </w:r>
      <w:r>
        <w:rPr>
          <w:spacing w:val="30"/>
        </w:rPr>
        <w:t xml:space="preserve"> </w:t>
      </w:r>
      <w:r>
        <w:t>Энергия</w:t>
      </w:r>
      <w:r>
        <w:rPr>
          <w:spacing w:val="27"/>
        </w:rPr>
        <w:t xml:space="preserve"> </w:t>
      </w:r>
      <w:r>
        <w:t>и</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44" w:firstLine="0"/>
      </w:pPr>
      <w:r>
        <w:lastRenderedPageBreak/>
        <w:t>длина</w:t>
      </w:r>
      <w:r>
        <w:rPr>
          <w:spacing w:val="1"/>
        </w:rPr>
        <w:t xml:space="preserve"> </w:t>
      </w:r>
      <w:r>
        <w:t>связи.</w:t>
      </w:r>
      <w:r>
        <w:rPr>
          <w:spacing w:val="1"/>
        </w:rPr>
        <w:t xml:space="preserve"> </w:t>
      </w:r>
      <w:r>
        <w:t>Полярность,</w:t>
      </w:r>
      <w:r>
        <w:rPr>
          <w:spacing w:val="1"/>
        </w:rPr>
        <w:t xml:space="preserve"> </w:t>
      </w:r>
      <w:r>
        <w:t>направленность</w:t>
      </w:r>
      <w:r>
        <w:rPr>
          <w:spacing w:val="1"/>
        </w:rPr>
        <w:t xml:space="preserve"> </w:t>
      </w:r>
      <w:r>
        <w:t>и</w:t>
      </w:r>
      <w:r>
        <w:rPr>
          <w:spacing w:val="1"/>
        </w:rPr>
        <w:t xml:space="preserve"> </w:t>
      </w:r>
      <w:r>
        <w:t>насыщаемость</w:t>
      </w:r>
      <w:r>
        <w:rPr>
          <w:spacing w:val="1"/>
        </w:rPr>
        <w:t xml:space="preserve"> </w:t>
      </w:r>
      <w:r>
        <w:t>ковалентной</w:t>
      </w:r>
      <w:r>
        <w:rPr>
          <w:spacing w:val="1"/>
        </w:rPr>
        <w:t xml:space="preserve"> </w:t>
      </w:r>
      <w:r>
        <w:t>связи.</w:t>
      </w:r>
      <w:r>
        <w:rPr>
          <w:spacing w:val="60"/>
        </w:rPr>
        <w:t xml:space="preserve"> </w:t>
      </w:r>
      <w:r>
        <w:t>Кратные</w:t>
      </w:r>
      <w:r>
        <w:rPr>
          <w:spacing w:val="1"/>
        </w:rPr>
        <w:t xml:space="preserve"> </w:t>
      </w:r>
      <w:r>
        <w:t>связи.</w:t>
      </w:r>
      <w:r>
        <w:rPr>
          <w:spacing w:val="-2"/>
        </w:rPr>
        <w:t xml:space="preserve"> </w:t>
      </w:r>
      <w:r>
        <w:t>Водородная</w:t>
      </w:r>
      <w:r>
        <w:rPr>
          <w:spacing w:val="2"/>
        </w:rPr>
        <w:t xml:space="preserve"> </w:t>
      </w:r>
      <w:r>
        <w:t>связь.</w:t>
      </w:r>
      <w:r>
        <w:rPr>
          <w:spacing w:val="-2"/>
        </w:rPr>
        <w:t xml:space="preserve"> </w:t>
      </w:r>
      <w:r>
        <w:t>Межмолекулярные</w:t>
      </w:r>
      <w:r>
        <w:rPr>
          <w:spacing w:val="1"/>
        </w:rPr>
        <w:t xml:space="preserve"> </w:t>
      </w:r>
      <w:r>
        <w:t>взаимодействия.</w:t>
      </w:r>
    </w:p>
    <w:p w:rsidR="00E76707" w:rsidRDefault="00897AC9">
      <w:pPr>
        <w:pStyle w:val="a3"/>
        <w:spacing w:before="6" w:line="237" w:lineRule="auto"/>
        <w:ind w:right="862"/>
      </w:pPr>
      <w:r>
        <w:t>Валентность</w:t>
      </w:r>
      <w:r>
        <w:rPr>
          <w:spacing w:val="13"/>
        </w:rPr>
        <w:t xml:space="preserve"> </w:t>
      </w:r>
      <w:r>
        <w:t>и</w:t>
      </w:r>
      <w:r>
        <w:rPr>
          <w:spacing w:val="12"/>
        </w:rPr>
        <w:t xml:space="preserve"> </w:t>
      </w:r>
      <w:r>
        <w:t>валентные</w:t>
      </w:r>
      <w:r>
        <w:rPr>
          <w:spacing w:val="10"/>
        </w:rPr>
        <w:t xml:space="preserve"> </w:t>
      </w:r>
      <w:r>
        <w:t>возможности</w:t>
      </w:r>
      <w:r>
        <w:rPr>
          <w:spacing w:val="13"/>
        </w:rPr>
        <w:t xml:space="preserve"> </w:t>
      </w:r>
      <w:r>
        <w:t>атомов.</w:t>
      </w:r>
      <w:r>
        <w:rPr>
          <w:spacing w:val="18"/>
        </w:rPr>
        <w:t xml:space="preserve"> </w:t>
      </w:r>
      <w:r>
        <w:t>Связь</w:t>
      </w:r>
      <w:r>
        <w:rPr>
          <w:spacing w:val="17"/>
        </w:rPr>
        <w:t xml:space="preserve"> </w:t>
      </w:r>
      <w:r>
        <w:t>электронной</w:t>
      </w:r>
      <w:r>
        <w:rPr>
          <w:spacing w:val="12"/>
        </w:rPr>
        <w:t xml:space="preserve"> </w:t>
      </w:r>
      <w:r>
        <w:t>структуры</w:t>
      </w:r>
      <w:r>
        <w:rPr>
          <w:spacing w:val="18"/>
        </w:rPr>
        <w:t xml:space="preserve"> </w:t>
      </w:r>
      <w:r>
        <w:t>молекул</w:t>
      </w:r>
      <w:r>
        <w:rPr>
          <w:spacing w:val="-58"/>
        </w:rPr>
        <w:t xml:space="preserve"> </w:t>
      </w:r>
      <w:r>
        <w:t>с</w:t>
      </w:r>
      <w:r>
        <w:rPr>
          <w:spacing w:val="-1"/>
        </w:rPr>
        <w:t xml:space="preserve"> </w:t>
      </w:r>
      <w:r>
        <w:t>их</w:t>
      </w:r>
      <w:r>
        <w:rPr>
          <w:spacing w:val="-5"/>
        </w:rPr>
        <w:t xml:space="preserve"> </w:t>
      </w:r>
      <w:r>
        <w:t>геометрическим</w:t>
      </w:r>
      <w:r>
        <w:rPr>
          <w:spacing w:val="1"/>
        </w:rPr>
        <w:t xml:space="preserve"> </w:t>
      </w:r>
      <w:r>
        <w:t>строением</w:t>
      </w:r>
      <w:r>
        <w:rPr>
          <w:spacing w:val="-3"/>
        </w:rPr>
        <w:t xml:space="preserve"> </w:t>
      </w:r>
      <w:r>
        <w:t>(на</w:t>
      </w:r>
      <w:r>
        <w:rPr>
          <w:spacing w:val="-1"/>
        </w:rPr>
        <w:t xml:space="preserve"> </w:t>
      </w:r>
      <w:r>
        <w:t>примере</w:t>
      </w:r>
      <w:r>
        <w:rPr>
          <w:spacing w:val="-1"/>
        </w:rPr>
        <w:t xml:space="preserve"> </w:t>
      </w:r>
      <w:r>
        <w:t>соединений</w:t>
      </w:r>
      <w:r>
        <w:rPr>
          <w:spacing w:val="1"/>
        </w:rPr>
        <w:t xml:space="preserve"> </w:t>
      </w:r>
      <w:r>
        <w:t>элементов</w:t>
      </w:r>
      <w:r>
        <w:rPr>
          <w:spacing w:val="-3"/>
        </w:rPr>
        <w:t xml:space="preserve"> </w:t>
      </w:r>
      <w:r>
        <w:t>второго периода).</w:t>
      </w:r>
    </w:p>
    <w:p w:rsidR="00E76707" w:rsidRDefault="00897AC9">
      <w:pPr>
        <w:pStyle w:val="a3"/>
        <w:spacing w:before="3"/>
        <w:ind w:right="850"/>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1"/>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1"/>
        </w:rPr>
        <w:t xml:space="preserve"> </w:t>
      </w:r>
      <w:r>
        <w:t>о</w:t>
      </w:r>
      <w:r>
        <w:rPr>
          <w:spacing w:val="1"/>
        </w:rPr>
        <w:t xml:space="preserve"> </w:t>
      </w:r>
      <w:r>
        <w:t>координационной</w:t>
      </w:r>
      <w:r>
        <w:rPr>
          <w:spacing w:val="2"/>
        </w:rPr>
        <w:t xml:space="preserve"> </w:t>
      </w:r>
      <w:r>
        <w:t>химии.</w:t>
      </w:r>
    </w:p>
    <w:p w:rsidR="00E76707" w:rsidRDefault="00897AC9">
      <w:pPr>
        <w:pStyle w:val="a3"/>
        <w:spacing w:line="242" w:lineRule="auto"/>
        <w:ind w:right="841"/>
      </w:pPr>
      <w:r>
        <w:t>Вещества молекулярного и немолекулярного строения. Типы кристаллических решёток</w:t>
      </w:r>
      <w:r>
        <w:rPr>
          <w:spacing w:val="-57"/>
        </w:rPr>
        <w:t xml:space="preserve"> </w:t>
      </w:r>
      <w:r>
        <w:t>(структур)</w:t>
      </w:r>
      <w:r>
        <w:rPr>
          <w:spacing w:val="2"/>
        </w:rPr>
        <w:t xml:space="preserve"> </w:t>
      </w:r>
      <w:r>
        <w:t>и</w:t>
      </w:r>
      <w:r>
        <w:rPr>
          <w:spacing w:val="3"/>
        </w:rPr>
        <w:t xml:space="preserve"> </w:t>
      </w:r>
      <w:r>
        <w:t>свойства</w:t>
      </w:r>
      <w:r>
        <w:rPr>
          <w:spacing w:val="1"/>
        </w:rPr>
        <w:t xml:space="preserve"> </w:t>
      </w:r>
      <w:r>
        <w:t>веществ.</w:t>
      </w:r>
    </w:p>
    <w:p w:rsidR="00E76707" w:rsidRDefault="00897AC9">
      <w:pPr>
        <w:pStyle w:val="a3"/>
        <w:ind w:right="852"/>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растворы.</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5"/>
        </w:rPr>
        <w:t xml:space="preserve"> </w:t>
      </w:r>
      <w:r>
        <w:t>и</w:t>
      </w:r>
      <w:r>
        <w:rPr>
          <w:spacing w:val="2"/>
        </w:rPr>
        <w:t xml:space="preserve"> </w:t>
      </w:r>
      <w:r>
        <w:t>ненасыщенные растворы,</w:t>
      </w:r>
      <w:r>
        <w:rPr>
          <w:spacing w:val="-2"/>
        </w:rPr>
        <w:t xml:space="preserve"> </w:t>
      </w:r>
      <w:r>
        <w:t>растворимость.</w:t>
      </w:r>
      <w:r>
        <w:rPr>
          <w:spacing w:val="-2"/>
        </w:rPr>
        <w:t xml:space="preserve"> </w:t>
      </w:r>
      <w:r>
        <w:t>Кристаллогидраты.</w:t>
      </w:r>
    </w:p>
    <w:p w:rsidR="00E76707" w:rsidRDefault="00897AC9">
      <w:pPr>
        <w:pStyle w:val="a3"/>
        <w:spacing w:line="237" w:lineRule="auto"/>
        <w:ind w:right="848"/>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Тривиальные</w:t>
      </w:r>
      <w:r>
        <w:rPr>
          <w:spacing w:val="1"/>
        </w:rPr>
        <w:t xml:space="preserve"> </w:t>
      </w:r>
      <w:r>
        <w:t>названия</w:t>
      </w:r>
      <w:r>
        <w:rPr>
          <w:spacing w:val="1"/>
        </w:rPr>
        <w:t xml:space="preserve"> </w:t>
      </w:r>
      <w:r>
        <w:t>отдельных</w:t>
      </w:r>
      <w:r>
        <w:rPr>
          <w:spacing w:val="-4"/>
        </w:rPr>
        <w:t xml:space="preserve"> </w:t>
      </w:r>
      <w:r>
        <w:t>представителей</w:t>
      </w:r>
      <w:r>
        <w:rPr>
          <w:spacing w:val="-2"/>
        </w:rPr>
        <w:t xml:space="preserve"> </w:t>
      </w:r>
      <w:r>
        <w:t>неорганических</w:t>
      </w:r>
      <w:r>
        <w:rPr>
          <w:spacing w:val="-3"/>
        </w:rPr>
        <w:t xml:space="preserve"> </w:t>
      </w:r>
      <w:r>
        <w:t>веществ.</w:t>
      </w:r>
    </w:p>
    <w:p w:rsidR="00E76707" w:rsidRDefault="00897AC9">
      <w:pPr>
        <w:pStyle w:val="a3"/>
        <w:spacing w:before="1"/>
        <w:ind w:right="855"/>
      </w:pPr>
      <w:r>
        <w:t>Классификация химических реакций в неорганической и органической химии.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2"/>
        </w:rPr>
        <w:t xml:space="preserve"> </w:t>
      </w:r>
      <w:r>
        <w:t>Тепловые</w:t>
      </w:r>
      <w:r>
        <w:rPr>
          <w:spacing w:val="-5"/>
        </w:rPr>
        <w:t xml:space="preserve"> </w:t>
      </w:r>
      <w:r>
        <w:t>эффекты</w:t>
      </w:r>
      <w:r>
        <w:rPr>
          <w:spacing w:val="2"/>
        </w:rPr>
        <w:t xml:space="preserve"> </w:t>
      </w:r>
      <w:r>
        <w:t>химических</w:t>
      </w:r>
      <w:r>
        <w:rPr>
          <w:spacing w:val="-4"/>
        </w:rPr>
        <w:t xml:space="preserve"> </w:t>
      </w:r>
      <w:r>
        <w:t>реакций.</w:t>
      </w:r>
      <w:r>
        <w:rPr>
          <w:spacing w:val="-2"/>
        </w:rPr>
        <w:t xml:space="preserve"> </w:t>
      </w:r>
      <w:r>
        <w:t>Термохимические</w:t>
      </w:r>
      <w:r>
        <w:rPr>
          <w:spacing w:val="-1"/>
        </w:rPr>
        <w:t xml:space="preserve"> </w:t>
      </w:r>
      <w:r>
        <w:t>уравнения.</w:t>
      </w:r>
    </w:p>
    <w:p w:rsidR="00E76707" w:rsidRDefault="00897AC9">
      <w:pPr>
        <w:pStyle w:val="a3"/>
        <w:spacing w:line="242" w:lineRule="auto"/>
        <w:ind w:right="855"/>
      </w:pPr>
      <w:r>
        <w:t>Скорость химической реакции, её зависимость от различных факторов. Гомогенные и</w:t>
      </w:r>
      <w:r>
        <w:rPr>
          <w:spacing w:val="1"/>
        </w:rPr>
        <w:t xml:space="preserve"> </w:t>
      </w:r>
      <w:r>
        <w:t>гетерогенные</w:t>
      </w:r>
      <w:r>
        <w:rPr>
          <w:spacing w:val="-5"/>
        </w:rPr>
        <w:t xml:space="preserve"> </w:t>
      </w:r>
      <w:r>
        <w:t>реакции.</w:t>
      </w:r>
      <w:r>
        <w:rPr>
          <w:spacing w:val="-1"/>
        </w:rPr>
        <w:t xml:space="preserve"> </w:t>
      </w:r>
      <w:r>
        <w:t>Катализ</w:t>
      </w:r>
      <w:r>
        <w:rPr>
          <w:spacing w:val="-2"/>
        </w:rPr>
        <w:t xml:space="preserve"> </w:t>
      </w:r>
      <w:r>
        <w:t>и</w:t>
      </w:r>
      <w:r>
        <w:rPr>
          <w:spacing w:val="3"/>
        </w:rPr>
        <w:t xml:space="preserve"> </w:t>
      </w:r>
      <w:r>
        <w:t>катализаторы.</w:t>
      </w:r>
    </w:p>
    <w:p w:rsidR="00E76707" w:rsidRDefault="00897AC9">
      <w:pPr>
        <w:pStyle w:val="a3"/>
        <w:ind w:right="842"/>
      </w:pPr>
      <w:r>
        <w:t>Обратимые и необратимые реакции. Химическое равновесие. Факторы, влияющие на</w:t>
      </w:r>
      <w:r>
        <w:rPr>
          <w:spacing w:val="1"/>
        </w:rPr>
        <w:t xml:space="preserve"> </w:t>
      </w:r>
      <w:r>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1"/>
        </w:rPr>
        <w:t xml:space="preserve"> </w:t>
      </w:r>
      <w:r>
        <w:t>давление</w:t>
      </w:r>
      <w:r>
        <w:rPr>
          <w:spacing w:val="1"/>
        </w:rPr>
        <w:t xml:space="preserve"> </w:t>
      </w:r>
      <w:r>
        <w:t>и</w:t>
      </w:r>
      <w:r>
        <w:rPr>
          <w:spacing w:val="1"/>
        </w:rPr>
        <w:t xml:space="preserve"> </w:t>
      </w:r>
      <w:r>
        <w:t>концентрации</w:t>
      </w:r>
      <w:r>
        <w:rPr>
          <w:spacing w:val="1"/>
        </w:rPr>
        <w:t xml:space="preserve"> </w:t>
      </w:r>
      <w:r>
        <w:t>веществ,</w:t>
      </w:r>
      <w:r>
        <w:rPr>
          <w:spacing w:val="1"/>
        </w:rPr>
        <w:t xml:space="preserve"> </w:t>
      </w:r>
      <w:r>
        <w:t>участвующих</w:t>
      </w:r>
      <w:r>
        <w:rPr>
          <w:spacing w:val="-4"/>
        </w:rPr>
        <w:t xml:space="preserve"> </w:t>
      </w:r>
      <w:r>
        <w:t>в</w:t>
      </w:r>
      <w:r>
        <w:rPr>
          <w:spacing w:val="3"/>
        </w:rPr>
        <w:t xml:space="preserve"> </w:t>
      </w:r>
      <w:r>
        <w:t>реакции.</w:t>
      </w:r>
      <w:r>
        <w:rPr>
          <w:spacing w:val="-1"/>
        </w:rPr>
        <w:t xml:space="preserve"> </w:t>
      </w:r>
      <w:r>
        <w:t>Принцип</w:t>
      </w:r>
      <w:r>
        <w:rPr>
          <w:spacing w:val="-2"/>
        </w:rPr>
        <w:t xml:space="preserve"> </w:t>
      </w:r>
      <w:r>
        <w:t>Ле Шателье.</w:t>
      </w:r>
    </w:p>
    <w:p w:rsidR="00E76707" w:rsidRDefault="00897AC9">
      <w:pPr>
        <w:pStyle w:val="a3"/>
        <w:ind w:right="852"/>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Степень</w:t>
      </w:r>
      <w:r>
        <w:rPr>
          <w:spacing w:val="1"/>
        </w:rPr>
        <w:t xml:space="preserve"> </w:t>
      </w:r>
      <w:r>
        <w:t>диссоциации.</w:t>
      </w:r>
      <w:r>
        <w:rPr>
          <w:spacing w:val="1"/>
        </w:rPr>
        <w:t xml:space="preserve"> </w:t>
      </w:r>
      <w:r>
        <w:t>Среда</w:t>
      </w:r>
      <w:r>
        <w:rPr>
          <w:spacing w:val="1"/>
        </w:rPr>
        <w:t xml:space="preserve"> </w:t>
      </w:r>
      <w:r>
        <w:t>водных</w:t>
      </w:r>
      <w:r>
        <w:rPr>
          <w:spacing w:val="1"/>
        </w:rPr>
        <w:t xml:space="preserve"> </w:t>
      </w:r>
      <w:r>
        <w:t>растворов:</w:t>
      </w:r>
      <w:r>
        <w:rPr>
          <w:spacing w:val="1"/>
        </w:rPr>
        <w:t xml:space="preserve"> </w:t>
      </w:r>
      <w:r>
        <w:t>кислотная,</w:t>
      </w:r>
      <w:r>
        <w:rPr>
          <w:spacing w:val="1"/>
        </w:rPr>
        <w:t xml:space="preserve"> </w:t>
      </w:r>
      <w:r>
        <w:t>нейтральная,</w:t>
      </w:r>
      <w:r>
        <w:rPr>
          <w:spacing w:val="1"/>
        </w:rPr>
        <w:t xml:space="preserve"> </w:t>
      </w:r>
      <w:r>
        <w:t>щелочная.</w:t>
      </w:r>
      <w:r>
        <w:rPr>
          <w:spacing w:val="1"/>
        </w:rPr>
        <w:t xml:space="preserve"> </w:t>
      </w:r>
      <w:r>
        <w:t>Водородный</w:t>
      </w:r>
      <w:r>
        <w:rPr>
          <w:spacing w:val="1"/>
        </w:rPr>
        <w:t xml:space="preserve"> </w:t>
      </w:r>
      <w:r>
        <w:t>показатель</w:t>
      </w:r>
      <w:r>
        <w:rPr>
          <w:spacing w:val="-3"/>
        </w:rPr>
        <w:t xml:space="preserve"> </w:t>
      </w:r>
      <w:r>
        <w:t>(pH)</w:t>
      </w:r>
      <w:r>
        <w:rPr>
          <w:spacing w:val="-2"/>
        </w:rPr>
        <w:t xml:space="preserve"> </w:t>
      </w:r>
      <w:r>
        <w:t>раствора.</w:t>
      </w:r>
      <w:r>
        <w:rPr>
          <w:spacing w:val="-2"/>
        </w:rPr>
        <w:t xml:space="preserve"> </w:t>
      </w:r>
      <w:r>
        <w:t>Гидролиз</w:t>
      </w:r>
      <w:r>
        <w:rPr>
          <w:spacing w:val="-2"/>
        </w:rPr>
        <w:t xml:space="preserve"> </w:t>
      </w:r>
      <w:r>
        <w:t>солей.</w:t>
      </w:r>
      <w:r>
        <w:rPr>
          <w:spacing w:val="-1"/>
        </w:rPr>
        <w:t xml:space="preserve"> </w:t>
      </w:r>
      <w:r>
        <w:t>Реакции</w:t>
      </w:r>
      <w:r>
        <w:rPr>
          <w:spacing w:val="2"/>
        </w:rPr>
        <w:t xml:space="preserve"> </w:t>
      </w:r>
      <w:r>
        <w:t>ионного</w:t>
      </w:r>
      <w:r>
        <w:rPr>
          <w:spacing w:val="-3"/>
        </w:rPr>
        <w:t xml:space="preserve"> </w:t>
      </w:r>
      <w:r>
        <w:t>обмена.</w:t>
      </w:r>
    </w:p>
    <w:p w:rsidR="00E76707" w:rsidRDefault="00897AC9">
      <w:pPr>
        <w:pStyle w:val="a3"/>
        <w:ind w:right="851"/>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Важнейшие</w:t>
      </w:r>
      <w:r>
        <w:rPr>
          <w:spacing w:val="1"/>
        </w:rPr>
        <w:t xml:space="preserve"> </w:t>
      </w:r>
      <w:r>
        <w:t>окислители</w:t>
      </w:r>
      <w:r>
        <w:rPr>
          <w:spacing w:val="1"/>
        </w:rPr>
        <w:t xml:space="preserve"> </w:t>
      </w:r>
      <w:r>
        <w:t>и</w:t>
      </w:r>
      <w:r>
        <w:rPr>
          <w:spacing w:val="1"/>
        </w:rPr>
        <w:t xml:space="preserve"> </w:t>
      </w:r>
      <w:r>
        <w:t>восстановители.</w:t>
      </w:r>
      <w:r>
        <w:rPr>
          <w:spacing w:val="1"/>
        </w:rPr>
        <w:t xml:space="preserve"> </w:t>
      </w:r>
      <w:r>
        <w:t>Метод</w:t>
      </w:r>
      <w:r>
        <w:rPr>
          <w:spacing w:val="-2"/>
        </w:rPr>
        <w:t xml:space="preserve"> </w:t>
      </w:r>
      <w:r>
        <w:t>электронного баланса.</w:t>
      </w:r>
      <w:r>
        <w:rPr>
          <w:spacing w:val="-3"/>
        </w:rPr>
        <w:t xml:space="preserve"> </w:t>
      </w:r>
      <w:r>
        <w:t>Электролиз</w:t>
      </w:r>
      <w:r>
        <w:rPr>
          <w:spacing w:val="-4"/>
        </w:rPr>
        <w:t xml:space="preserve"> </w:t>
      </w:r>
      <w:r>
        <w:t>растворов</w:t>
      </w:r>
      <w:r>
        <w:rPr>
          <w:spacing w:val="-4"/>
        </w:rPr>
        <w:t xml:space="preserve"> </w:t>
      </w:r>
      <w:r>
        <w:t>и</w:t>
      </w:r>
      <w:r>
        <w:rPr>
          <w:spacing w:val="-4"/>
        </w:rPr>
        <w:t xml:space="preserve"> </w:t>
      </w:r>
      <w:r>
        <w:t>расплавов</w:t>
      </w:r>
      <w:r>
        <w:rPr>
          <w:spacing w:val="-3"/>
        </w:rPr>
        <w:t xml:space="preserve"> </w:t>
      </w:r>
      <w:r>
        <w:t>веществ.</w:t>
      </w:r>
    </w:p>
    <w:p w:rsidR="00E76707" w:rsidRDefault="00897AC9">
      <w:pPr>
        <w:pStyle w:val="a3"/>
        <w:ind w:right="85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модели</w:t>
      </w:r>
      <w:r>
        <w:rPr>
          <w:spacing w:val="1"/>
        </w:rPr>
        <w:t xml:space="preserve"> </w:t>
      </w:r>
      <w:r>
        <w:t>кристаллических</w:t>
      </w:r>
      <w:r>
        <w:rPr>
          <w:spacing w:val="1"/>
        </w:rPr>
        <w:t xml:space="preserve"> </w:t>
      </w:r>
      <w:r>
        <w:t>решёток,</w:t>
      </w:r>
      <w:r>
        <w:rPr>
          <w:spacing w:val="1"/>
        </w:rPr>
        <w:t xml:space="preserve"> </w:t>
      </w:r>
      <w:r>
        <w:t>проведение реакций ионного обмена, определение среды растворов с помощью индикаторов,</w:t>
      </w:r>
      <w:r>
        <w:rPr>
          <w:spacing w:val="-57"/>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положение</w:t>
      </w:r>
      <w:r>
        <w:rPr>
          <w:spacing w:val="1"/>
        </w:rPr>
        <w:t xml:space="preserve"> </w:t>
      </w:r>
      <w:r>
        <w:t>химического</w:t>
      </w:r>
      <w:r>
        <w:rPr>
          <w:spacing w:val="5"/>
        </w:rPr>
        <w:t xml:space="preserve"> </w:t>
      </w:r>
      <w:r>
        <w:t>равновесия.</w:t>
      </w:r>
    </w:p>
    <w:p w:rsidR="00E76707" w:rsidRDefault="00897AC9">
      <w:pPr>
        <w:pStyle w:val="a3"/>
        <w:spacing w:line="274" w:lineRule="exact"/>
        <w:ind w:left="1119" w:firstLine="0"/>
      </w:pPr>
      <w:r>
        <w:t>Неорганическая</w:t>
      </w:r>
      <w:r>
        <w:rPr>
          <w:spacing w:val="-4"/>
        </w:rPr>
        <w:t xml:space="preserve"> </w:t>
      </w:r>
      <w:r>
        <w:t>химия.</w:t>
      </w:r>
    </w:p>
    <w:p w:rsidR="00E76707" w:rsidRDefault="00897AC9">
      <w:pPr>
        <w:pStyle w:val="a3"/>
        <w:ind w:right="849"/>
      </w:pP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их</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2"/>
        </w:rPr>
        <w:t xml:space="preserve"> </w:t>
      </w:r>
      <w:r>
        <w:t>(на</w:t>
      </w:r>
      <w:r>
        <w:rPr>
          <w:spacing w:val="-5"/>
        </w:rPr>
        <w:t xml:space="preserve"> </w:t>
      </w:r>
      <w:r>
        <w:t>примере</w:t>
      </w:r>
      <w:r>
        <w:rPr>
          <w:spacing w:val="1"/>
        </w:rPr>
        <w:t xml:space="preserve"> </w:t>
      </w:r>
      <w:r>
        <w:t>кислорода,</w:t>
      </w:r>
      <w:r>
        <w:rPr>
          <w:spacing w:val="3"/>
        </w:rPr>
        <w:t xml:space="preserve"> </w:t>
      </w:r>
      <w:r>
        <w:t>серы,</w:t>
      </w:r>
      <w:r>
        <w:rPr>
          <w:spacing w:val="3"/>
        </w:rPr>
        <w:t xml:space="preserve"> </w:t>
      </w:r>
      <w:r>
        <w:t>фосфора</w:t>
      </w:r>
      <w:r>
        <w:rPr>
          <w:spacing w:val="-5"/>
        </w:rPr>
        <w:t xml:space="preserve"> </w:t>
      </w:r>
      <w:r>
        <w:t>и</w:t>
      </w:r>
      <w:r>
        <w:rPr>
          <w:spacing w:val="2"/>
        </w:rPr>
        <w:t xml:space="preserve"> </w:t>
      </w:r>
      <w:r>
        <w:t>углерода).</w:t>
      </w:r>
    </w:p>
    <w:p w:rsidR="00E76707" w:rsidRDefault="00897AC9">
      <w:pPr>
        <w:pStyle w:val="a3"/>
        <w:spacing w:line="242" w:lineRule="auto"/>
        <w:ind w:right="859"/>
      </w:pPr>
      <w:r>
        <w:t>Водород.</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и</w:t>
      </w:r>
      <w:r>
        <w:rPr>
          <w:spacing w:val="1"/>
        </w:rPr>
        <w:t xml:space="preserve"> </w:t>
      </w:r>
      <w:r>
        <w:t>неметаллами,</w:t>
      </w:r>
      <w:r>
        <w:rPr>
          <w:spacing w:val="-2"/>
        </w:rPr>
        <w:t xml:space="preserve"> </w:t>
      </w:r>
      <w:r>
        <w:t>восстановительные</w:t>
      </w:r>
      <w:r>
        <w:rPr>
          <w:spacing w:val="-4"/>
        </w:rPr>
        <w:t xml:space="preserve"> </w:t>
      </w:r>
      <w:r>
        <w:t>свойства.</w:t>
      </w:r>
      <w:r>
        <w:rPr>
          <w:spacing w:val="-1"/>
        </w:rPr>
        <w:t xml:space="preserve"> </w:t>
      </w:r>
      <w:r>
        <w:t>Гидриды.</w:t>
      </w:r>
    </w:p>
    <w:p w:rsidR="00E76707" w:rsidRDefault="00897AC9">
      <w:pPr>
        <w:pStyle w:val="a3"/>
        <w:ind w:right="855"/>
      </w:pPr>
      <w:r>
        <w:t>Галогены.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 и промышленные способы получения галогенов. Применение галогенов и их</w:t>
      </w:r>
      <w:r>
        <w:rPr>
          <w:spacing w:val="1"/>
        </w:rPr>
        <w:t xml:space="preserve"> </w:t>
      </w:r>
      <w:r>
        <w:t>соединений.</w:t>
      </w:r>
    </w:p>
    <w:p w:rsidR="00E76707" w:rsidRDefault="00897AC9">
      <w:pPr>
        <w:pStyle w:val="a3"/>
        <w:spacing w:line="275" w:lineRule="exact"/>
        <w:ind w:left="1119" w:firstLine="0"/>
      </w:pPr>
      <w:r>
        <w:t>Кислород,</w:t>
      </w:r>
      <w:r>
        <w:rPr>
          <w:spacing w:val="45"/>
        </w:rPr>
        <w:t xml:space="preserve"> </w:t>
      </w:r>
      <w:r>
        <w:t>озон.</w:t>
      </w:r>
      <w:r>
        <w:rPr>
          <w:spacing w:val="105"/>
        </w:rPr>
        <w:t xml:space="preserve"> </w:t>
      </w:r>
      <w:r>
        <w:t>Лабораторные</w:t>
      </w:r>
      <w:r>
        <w:rPr>
          <w:spacing w:val="106"/>
        </w:rPr>
        <w:t xml:space="preserve"> </w:t>
      </w:r>
      <w:r>
        <w:t>и</w:t>
      </w:r>
      <w:r>
        <w:rPr>
          <w:spacing w:val="103"/>
        </w:rPr>
        <w:t xml:space="preserve"> </w:t>
      </w:r>
      <w:r>
        <w:t>промышленные</w:t>
      </w:r>
      <w:r>
        <w:rPr>
          <w:spacing w:val="106"/>
        </w:rPr>
        <w:t xml:space="preserve"> </w:t>
      </w:r>
      <w:r>
        <w:t>способы</w:t>
      </w:r>
      <w:r>
        <w:rPr>
          <w:spacing w:val="109"/>
        </w:rPr>
        <w:t xml:space="preserve"> </w:t>
      </w:r>
      <w:r>
        <w:t>получения</w:t>
      </w:r>
      <w:r>
        <w:rPr>
          <w:spacing w:val="107"/>
        </w:rPr>
        <w:t xml:space="preserve"> </w:t>
      </w:r>
      <w:r>
        <w:t>кислорода.</w:t>
      </w:r>
    </w:p>
    <w:p w:rsidR="00E76707" w:rsidRDefault="00897AC9">
      <w:pPr>
        <w:pStyle w:val="a3"/>
        <w:spacing w:line="275" w:lineRule="exact"/>
        <w:ind w:firstLine="0"/>
      </w:pPr>
      <w:r>
        <w:t>Физические</w:t>
      </w:r>
      <w:r>
        <w:rPr>
          <w:spacing w:val="-3"/>
        </w:rPr>
        <w:t xml:space="preserve"> </w:t>
      </w:r>
      <w:r>
        <w:t>и</w:t>
      </w:r>
      <w:r>
        <w:rPr>
          <w:spacing w:val="-5"/>
        </w:rPr>
        <w:t xml:space="preserve"> </w:t>
      </w:r>
      <w:r>
        <w:t>химические</w:t>
      </w:r>
      <w:r>
        <w:rPr>
          <w:spacing w:val="-3"/>
        </w:rPr>
        <w:t xml:space="preserve"> </w:t>
      </w:r>
      <w:r>
        <w:t>свойства</w:t>
      </w:r>
      <w:r>
        <w:rPr>
          <w:spacing w:val="-7"/>
        </w:rPr>
        <w:t xml:space="preserve"> </w:t>
      </w:r>
      <w:r>
        <w:t>и</w:t>
      </w:r>
      <w:r>
        <w:rPr>
          <w:spacing w:val="-1"/>
        </w:rPr>
        <w:t xml:space="preserve"> </w:t>
      </w:r>
      <w:r>
        <w:t>применение</w:t>
      </w:r>
      <w:r>
        <w:rPr>
          <w:spacing w:val="-2"/>
        </w:rPr>
        <w:t xml:space="preserve"> </w:t>
      </w:r>
      <w:r>
        <w:t>кислорода</w:t>
      </w:r>
      <w:r>
        <w:rPr>
          <w:spacing w:val="-8"/>
        </w:rPr>
        <w:t xml:space="preserve"> </w:t>
      </w:r>
      <w:r>
        <w:t>и</w:t>
      </w:r>
      <w:r>
        <w:rPr>
          <w:spacing w:val="-5"/>
        </w:rPr>
        <w:t xml:space="preserve"> </w:t>
      </w:r>
      <w:r>
        <w:t>озона. Оксиды</w:t>
      </w:r>
      <w:r>
        <w:rPr>
          <w:spacing w:val="-4"/>
        </w:rPr>
        <w:t xml:space="preserve"> </w:t>
      </w:r>
      <w:r>
        <w:t>и</w:t>
      </w:r>
      <w:r>
        <w:rPr>
          <w:spacing w:val="-1"/>
        </w:rPr>
        <w:t xml:space="preserve"> </w:t>
      </w:r>
      <w:r>
        <w:t>пероксиды.</w:t>
      </w:r>
    </w:p>
    <w:p w:rsidR="00E76707" w:rsidRDefault="00897AC9">
      <w:pPr>
        <w:pStyle w:val="a3"/>
        <w:ind w:right="853"/>
      </w:pPr>
      <w:r>
        <w:t>Сера. Нахождение в природе, способы получения, физические и химические свойства.</w:t>
      </w:r>
      <w:r>
        <w:rPr>
          <w:spacing w:val="1"/>
        </w:rPr>
        <w:t xml:space="preserve"> </w:t>
      </w:r>
      <w:r>
        <w:t>Сероводород, сульфиды. Оксид серы(1У), оксид серы(У1). Сернистая и серная кислоты и их</w:t>
      </w:r>
      <w:r>
        <w:rPr>
          <w:spacing w:val="1"/>
        </w:rPr>
        <w:t xml:space="preserve"> </w:t>
      </w:r>
      <w:r>
        <w:t>соли.</w:t>
      </w:r>
      <w:r>
        <w:rPr>
          <w:spacing w:val="2"/>
        </w:rPr>
        <w:t xml:space="preserve"> </w:t>
      </w:r>
      <w:r>
        <w:t>Особенности</w:t>
      </w:r>
      <w:r>
        <w:rPr>
          <w:spacing w:val="2"/>
        </w:rPr>
        <w:t xml:space="preserve"> </w:t>
      </w:r>
      <w:r>
        <w:t>свойств</w:t>
      </w:r>
      <w:r>
        <w:rPr>
          <w:spacing w:val="-2"/>
        </w:rPr>
        <w:t xml:space="preserve"> </w:t>
      </w:r>
      <w:r>
        <w:t>серной</w:t>
      </w:r>
      <w:r>
        <w:rPr>
          <w:spacing w:val="2"/>
        </w:rPr>
        <w:t xml:space="preserve"> </w:t>
      </w:r>
      <w:r>
        <w:t>кислоты.</w:t>
      </w:r>
      <w:r>
        <w:rPr>
          <w:spacing w:val="-2"/>
        </w:rPr>
        <w:t xml:space="preserve"> </w:t>
      </w:r>
      <w:r>
        <w:t>Применение</w:t>
      </w:r>
      <w:r>
        <w:rPr>
          <w:spacing w:val="-1"/>
        </w:rPr>
        <w:t xml:space="preserve"> </w:t>
      </w:r>
      <w:r>
        <w:t>серы</w:t>
      </w:r>
      <w:r>
        <w:rPr>
          <w:spacing w:val="-2"/>
        </w:rPr>
        <w:t xml:space="preserve"> </w:t>
      </w:r>
      <w:r>
        <w:t>и</w:t>
      </w:r>
      <w:r>
        <w:rPr>
          <w:spacing w:val="-3"/>
        </w:rPr>
        <w:t xml:space="preserve"> </w:t>
      </w:r>
      <w:r>
        <w:t>её соединений.</w:t>
      </w:r>
    </w:p>
    <w:p w:rsidR="00E76707" w:rsidRDefault="00897AC9">
      <w:pPr>
        <w:pStyle w:val="a3"/>
        <w:ind w:right="856"/>
      </w:pPr>
      <w:r>
        <w:t>Азот. Нахождение в природе, способы получения, физические и химические свойства.</w:t>
      </w:r>
      <w:r>
        <w:rPr>
          <w:spacing w:val="1"/>
        </w:rPr>
        <w:t xml:space="preserve"> </w:t>
      </w:r>
      <w:r>
        <w:t>Аммиак,</w:t>
      </w:r>
      <w:r>
        <w:rPr>
          <w:spacing w:val="1"/>
        </w:rPr>
        <w:t xml:space="preserve"> </w:t>
      </w:r>
      <w:r>
        <w:t>нитриды.</w:t>
      </w:r>
      <w:r>
        <w:rPr>
          <w:spacing w:val="1"/>
        </w:rPr>
        <w:t xml:space="preserve"> </w:t>
      </w:r>
      <w:r>
        <w:t>Оксиды</w:t>
      </w:r>
      <w:r>
        <w:rPr>
          <w:spacing w:val="1"/>
        </w:rPr>
        <w:t xml:space="preserve"> </w:t>
      </w:r>
      <w:r>
        <w:t>азота.</w:t>
      </w:r>
      <w:r>
        <w:rPr>
          <w:spacing w:val="1"/>
        </w:rPr>
        <w:t xml:space="preserve"> </w:t>
      </w:r>
      <w:r>
        <w:t>Азотистая и</w:t>
      </w:r>
      <w:r>
        <w:rPr>
          <w:spacing w:val="1"/>
        </w:rPr>
        <w:t xml:space="preserve"> </w:t>
      </w:r>
      <w:r>
        <w:t>азотная</w:t>
      </w:r>
      <w:r>
        <w:rPr>
          <w:spacing w:val="1"/>
        </w:rPr>
        <w:t xml:space="preserve"> </w:t>
      </w:r>
      <w:r>
        <w:t>кислоты</w:t>
      </w:r>
      <w:r>
        <w:rPr>
          <w:spacing w:val="1"/>
        </w:rPr>
        <w:t xml:space="preserve"> </w:t>
      </w:r>
      <w:r>
        <w:t>и их соли.</w:t>
      </w:r>
      <w:r>
        <w:rPr>
          <w:spacing w:val="1"/>
        </w:rPr>
        <w:t xml:space="preserve"> </w:t>
      </w:r>
      <w:r>
        <w:t>Особенности</w:t>
      </w:r>
      <w:r>
        <w:rPr>
          <w:spacing w:val="1"/>
        </w:rPr>
        <w:t xml:space="preserve"> </w:t>
      </w:r>
      <w:r>
        <w:t>свойств</w:t>
      </w:r>
      <w:r>
        <w:rPr>
          <w:spacing w:val="1"/>
        </w:rPr>
        <w:t xml:space="preserve"> </w:t>
      </w:r>
      <w:r>
        <w:t>азотной</w:t>
      </w:r>
      <w:r>
        <w:rPr>
          <w:spacing w:val="-4"/>
        </w:rPr>
        <w:t xml:space="preserve"> </w:t>
      </w:r>
      <w:r>
        <w:t>кислоты.</w:t>
      </w:r>
      <w:r>
        <w:rPr>
          <w:spacing w:val="-3"/>
        </w:rPr>
        <w:t xml:space="preserve"> </w:t>
      </w:r>
      <w:r>
        <w:t>Применение азота</w:t>
      </w:r>
      <w:r>
        <w:rPr>
          <w:spacing w:val="-5"/>
        </w:rPr>
        <w:t xml:space="preserve"> </w:t>
      </w:r>
      <w:r>
        <w:t>и</w:t>
      </w:r>
      <w:r>
        <w:rPr>
          <w:spacing w:val="-4"/>
        </w:rPr>
        <w:t xml:space="preserve"> </w:t>
      </w:r>
      <w:r>
        <w:t>его</w:t>
      </w:r>
      <w:r>
        <w:rPr>
          <w:spacing w:val="1"/>
        </w:rPr>
        <w:t xml:space="preserve"> </w:t>
      </w:r>
      <w:r>
        <w:t>соединений.</w:t>
      </w:r>
      <w:r>
        <w:rPr>
          <w:spacing w:val="2"/>
        </w:rPr>
        <w:t xml:space="preserve"> </w:t>
      </w:r>
      <w:r>
        <w:t>Азотные</w:t>
      </w:r>
      <w:r>
        <w:rPr>
          <w:spacing w:val="-1"/>
        </w:rPr>
        <w:t xml:space="preserve"> </w:t>
      </w:r>
      <w:r>
        <w:t>удобрения.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1"/>
      </w:pPr>
      <w:r>
        <w:lastRenderedPageBreak/>
        <w:t>Фосфор.</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Фосфиды и фосфин. Оксиды фосфора, фосфорная кислота и её соли. Применение</w:t>
      </w:r>
      <w:r>
        <w:rPr>
          <w:spacing w:val="1"/>
        </w:rPr>
        <w:t xml:space="preserve"> </w:t>
      </w:r>
      <w:r>
        <w:t>фосфора</w:t>
      </w:r>
      <w:r>
        <w:rPr>
          <w:spacing w:val="-5"/>
        </w:rPr>
        <w:t xml:space="preserve"> </w:t>
      </w:r>
      <w:r>
        <w:t>и</w:t>
      </w:r>
      <w:r>
        <w:rPr>
          <w:spacing w:val="3"/>
        </w:rPr>
        <w:t xml:space="preserve"> </w:t>
      </w:r>
      <w:r>
        <w:t>его</w:t>
      </w:r>
      <w:r>
        <w:rPr>
          <w:spacing w:val="2"/>
        </w:rPr>
        <w:t xml:space="preserve"> </w:t>
      </w:r>
      <w:r>
        <w:t>соединений.</w:t>
      </w:r>
      <w:r>
        <w:rPr>
          <w:spacing w:val="-2"/>
        </w:rPr>
        <w:t xml:space="preserve"> </w:t>
      </w:r>
      <w:r>
        <w:t>Фосфорные</w:t>
      </w:r>
      <w:r>
        <w:rPr>
          <w:spacing w:val="1"/>
        </w:rPr>
        <w:t xml:space="preserve"> </w:t>
      </w:r>
      <w:r>
        <w:t>удобрения.</w:t>
      </w:r>
    </w:p>
    <w:p w:rsidR="00E76707" w:rsidRDefault="00897AC9">
      <w:pPr>
        <w:pStyle w:val="a3"/>
        <w:ind w:right="852"/>
      </w:pPr>
      <w:r>
        <w:t>Углерод,</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Аллотропные</w:t>
      </w:r>
      <w:r>
        <w:rPr>
          <w:spacing w:val="1"/>
        </w:rPr>
        <w:t xml:space="preserve"> </w:t>
      </w:r>
      <w:r>
        <w:t>модификации.</w:t>
      </w:r>
      <w:r>
        <w:rPr>
          <w:spacing w:val="1"/>
        </w:rPr>
        <w:t xml:space="preserve"> </w:t>
      </w:r>
      <w:r>
        <w:t>Физические</w:t>
      </w:r>
      <w:r>
        <w:rPr>
          <w:spacing w:val="61"/>
        </w:rPr>
        <w:t xml:space="preserve"> </w:t>
      </w:r>
      <w:r>
        <w:t>и</w:t>
      </w:r>
      <w:r>
        <w:rPr>
          <w:spacing w:val="1"/>
        </w:rPr>
        <w:t xml:space="preserve"> </w:t>
      </w:r>
      <w:r>
        <w:t>химические свойства простых веществ, образованных углеродом. Оксид углерода(П), оксид</w:t>
      </w:r>
      <w:r>
        <w:rPr>
          <w:spacing w:val="1"/>
        </w:rPr>
        <w:t xml:space="preserve"> </w:t>
      </w:r>
      <w:r>
        <w:t>углерода(1У),</w:t>
      </w:r>
      <w:r>
        <w:rPr>
          <w:spacing w:val="1"/>
        </w:rPr>
        <w:t xml:space="preserve"> </w:t>
      </w:r>
      <w:r>
        <w:t>угольная кислота и</w:t>
      </w:r>
      <w:r>
        <w:rPr>
          <w:spacing w:val="1"/>
        </w:rPr>
        <w:t xml:space="preserve"> </w:t>
      </w:r>
      <w:r>
        <w:t>её соли.</w:t>
      </w:r>
      <w:r>
        <w:rPr>
          <w:spacing w:val="1"/>
        </w:rPr>
        <w:t xml:space="preserve"> </w:t>
      </w:r>
      <w:r>
        <w:t>Активированный</w:t>
      </w:r>
      <w:r>
        <w:rPr>
          <w:spacing w:val="1"/>
        </w:rPr>
        <w:t xml:space="preserve"> </w:t>
      </w:r>
      <w:r>
        <w:t>уголь.</w:t>
      </w:r>
      <w:r>
        <w:rPr>
          <w:spacing w:val="1"/>
        </w:rPr>
        <w:t xml:space="preserve"> </w:t>
      </w:r>
      <w:r>
        <w:t>Применение простых</w:t>
      </w:r>
      <w:r>
        <w:rPr>
          <w:spacing w:val="1"/>
        </w:rPr>
        <w:t xml:space="preserve"> </w:t>
      </w:r>
      <w:r>
        <w:t>веществ,</w:t>
      </w:r>
      <w:r>
        <w:rPr>
          <w:spacing w:val="-6"/>
        </w:rPr>
        <w:t xml:space="preserve"> </w:t>
      </w:r>
      <w:r>
        <w:t>образованных</w:t>
      </w:r>
      <w:r>
        <w:rPr>
          <w:spacing w:val="2"/>
        </w:rPr>
        <w:t xml:space="preserve"> </w:t>
      </w:r>
      <w:r>
        <w:t>углеродом,</w:t>
      </w:r>
      <w:r>
        <w:rPr>
          <w:spacing w:val="-1"/>
        </w:rPr>
        <w:t xml:space="preserve"> </w:t>
      </w:r>
      <w:r>
        <w:t>и</w:t>
      </w:r>
      <w:r>
        <w:rPr>
          <w:spacing w:val="2"/>
        </w:rPr>
        <w:t xml:space="preserve"> </w:t>
      </w:r>
      <w:r>
        <w:t>его</w:t>
      </w:r>
      <w:r>
        <w:rPr>
          <w:spacing w:val="6"/>
        </w:rPr>
        <w:t xml:space="preserve"> </w:t>
      </w:r>
      <w:r>
        <w:t>соединений.</w:t>
      </w:r>
    </w:p>
    <w:p w:rsidR="00E76707" w:rsidRDefault="00897AC9">
      <w:pPr>
        <w:pStyle w:val="a3"/>
        <w:ind w:right="850"/>
      </w:pPr>
      <w:r>
        <w:t>Кремний.</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кремния(1У), кремниевая кислота, силикаты. Применение кремния и его</w:t>
      </w:r>
      <w:r>
        <w:rPr>
          <w:spacing w:val="1"/>
        </w:rPr>
        <w:t xml:space="preserve"> </w:t>
      </w:r>
      <w:r>
        <w:t>соединений.</w:t>
      </w:r>
      <w:r>
        <w:rPr>
          <w:spacing w:val="3"/>
        </w:rPr>
        <w:t xml:space="preserve"> </w:t>
      </w:r>
      <w:r>
        <w:t>Стекло,</w:t>
      </w:r>
      <w:r>
        <w:rPr>
          <w:spacing w:val="-1"/>
        </w:rPr>
        <w:t xml:space="preserve"> </w:t>
      </w:r>
      <w:r>
        <w:t>его</w:t>
      </w:r>
      <w:r>
        <w:rPr>
          <w:spacing w:val="1"/>
        </w:rPr>
        <w:t xml:space="preserve"> </w:t>
      </w:r>
      <w:r>
        <w:t>получение,</w:t>
      </w:r>
      <w:r>
        <w:rPr>
          <w:spacing w:val="4"/>
        </w:rPr>
        <w:t xml:space="preserve"> </w:t>
      </w:r>
      <w:r>
        <w:t>виды</w:t>
      </w:r>
      <w:r>
        <w:rPr>
          <w:spacing w:val="-1"/>
        </w:rPr>
        <w:t xml:space="preserve"> </w:t>
      </w:r>
      <w:r>
        <w:t>стекла.</w:t>
      </w:r>
    </w:p>
    <w:p w:rsidR="00E76707" w:rsidRDefault="00897AC9">
      <w:pPr>
        <w:pStyle w:val="a3"/>
        <w:spacing w:before="3" w:line="237" w:lineRule="auto"/>
        <w:ind w:right="854"/>
      </w:pPr>
      <w:r>
        <w:t>Положение металлов в Периодической системе химических элементов. Особенности</w:t>
      </w:r>
      <w:r>
        <w:rPr>
          <w:spacing w:val="1"/>
        </w:rPr>
        <w:t xml:space="preserve"> </w:t>
      </w:r>
      <w:r>
        <w:t>строения</w:t>
      </w:r>
      <w:r>
        <w:rPr>
          <w:spacing w:val="-4"/>
        </w:rPr>
        <w:t xml:space="preserve"> </w:t>
      </w:r>
      <w:r>
        <w:t>электронных</w:t>
      </w:r>
      <w:r>
        <w:rPr>
          <w:spacing w:val="-3"/>
        </w:rPr>
        <w:t xml:space="preserve"> </w:t>
      </w:r>
      <w:r>
        <w:t>оболочек атомов</w:t>
      </w:r>
      <w:r>
        <w:rPr>
          <w:spacing w:val="-1"/>
        </w:rPr>
        <w:t xml:space="preserve"> </w:t>
      </w:r>
      <w:r>
        <w:t>металлов.</w:t>
      </w:r>
    </w:p>
    <w:p w:rsidR="00E76707" w:rsidRDefault="00897AC9">
      <w:pPr>
        <w:pStyle w:val="a3"/>
        <w:spacing w:before="6" w:line="237" w:lineRule="auto"/>
        <w:ind w:right="851"/>
      </w:pPr>
      <w:r>
        <w:t>Общие физические свойства металлов. Применение металлов в быту и технике. Сплавы</w:t>
      </w:r>
      <w:r>
        <w:rPr>
          <w:spacing w:val="-57"/>
        </w:rPr>
        <w:t xml:space="preserve"> </w:t>
      </w:r>
      <w:r>
        <w:t>металлов.</w:t>
      </w:r>
    </w:p>
    <w:p w:rsidR="00E76707" w:rsidRDefault="00897AC9">
      <w:pPr>
        <w:pStyle w:val="a3"/>
        <w:spacing w:before="3"/>
        <w:ind w:right="853"/>
      </w:pPr>
      <w:r>
        <w:t>Электрохимический ряд напряжений металлов. Общие способы получения металлов:</w:t>
      </w:r>
      <w:r>
        <w:rPr>
          <w:spacing w:val="1"/>
        </w:rPr>
        <w:t xml:space="preserve"> </w:t>
      </w:r>
      <w:r>
        <w:t>гидрометаллургия,</w:t>
      </w:r>
      <w:r>
        <w:rPr>
          <w:spacing w:val="1"/>
        </w:rPr>
        <w:t xml:space="preserve"> </w:t>
      </w:r>
      <w:r>
        <w:t>пирометаллургия,</w:t>
      </w:r>
      <w:r>
        <w:rPr>
          <w:spacing w:val="1"/>
        </w:rPr>
        <w:t xml:space="preserve"> </w:t>
      </w:r>
      <w:r>
        <w:t>электрометаллургия.</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1"/>
        </w:rPr>
        <w:t xml:space="preserve"> </w:t>
      </w:r>
      <w:r>
        <w:t>Способы</w:t>
      </w:r>
      <w:r>
        <w:rPr>
          <w:spacing w:val="2"/>
        </w:rPr>
        <w:t xml:space="preserve"> </w:t>
      </w:r>
      <w:r>
        <w:t>защиты</w:t>
      </w:r>
      <w:r>
        <w:rPr>
          <w:spacing w:val="-1"/>
        </w:rPr>
        <w:t xml:space="preserve"> </w:t>
      </w:r>
      <w:r>
        <w:t>от</w:t>
      </w:r>
      <w:r>
        <w:rPr>
          <w:spacing w:val="-2"/>
        </w:rPr>
        <w:t xml:space="preserve"> </w:t>
      </w:r>
      <w:r>
        <w:t>коррозии.</w:t>
      </w:r>
    </w:p>
    <w:p w:rsidR="00E76707" w:rsidRDefault="00897AC9">
      <w:pPr>
        <w:pStyle w:val="a3"/>
        <w:ind w:right="852"/>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Натрий и</w:t>
      </w:r>
      <w:r>
        <w:rPr>
          <w:spacing w:val="1"/>
        </w:rPr>
        <w:t xml:space="preserve"> </w:t>
      </w:r>
      <w:r>
        <w:t>калий: 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простых</w:t>
      </w:r>
      <w:r>
        <w:rPr>
          <w:spacing w:val="-4"/>
        </w:rPr>
        <w:t xml:space="preserve"> </w:t>
      </w:r>
      <w:r>
        <w:t>веществ и</w:t>
      </w:r>
      <w:r>
        <w:rPr>
          <w:spacing w:val="-2"/>
        </w:rPr>
        <w:t xml:space="preserve"> </w:t>
      </w:r>
      <w:r>
        <w:t>их</w:t>
      </w:r>
      <w:r>
        <w:rPr>
          <w:spacing w:val="-3"/>
        </w:rPr>
        <w:t xml:space="preserve"> </w:t>
      </w:r>
      <w:r>
        <w:t>соединений.</w:t>
      </w:r>
    </w:p>
    <w:p w:rsidR="00E76707" w:rsidRDefault="00897AC9">
      <w:pPr>
        <w:pStyle w:val="a3"/>
        <w:spacing w:before="1"/>
        <w:ind w:right="852"/>
      </w:pPr>
      <w:r>
        <w:t>Общая</w:t>
      </w:r>
      <w:r>
        <w:rPr>
          <w:spacing w:val="1"/>
        </w:rPr>
        <w:t xml:space="preserve"> </w:t>
      </w:r>
      <w:r>
        <w:t>характеристика</w:t>
      </w:r>
      <w:r>
        <w:rPr>
          <w:spacing w:val="1"/>
        </w:rPr>
        <w:t xml:space="preserve"> </w:t>
      </w:r>
      <w:r>
        <w:t>металлов</w:t>
      </w:r>
      <w:r>
        <w:rPr>
          <w:spacing w:val="1"/>
        </w:rPr>
        <w:t xml:space="preserve"> </w:t>
      </w:r>
      <w:r>
        <w:t>НА-группы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Магний и кальций: получение, физические и химические свойства, применение</w:t>
      </w:r>
      <w:r>
        <w:rPr>
          <w:spacing w:val="1"/>
        </w:rPr>
        <w:t xml:space="preserve"> </w:t>
      </w:r>
      <w:r>
        <w:t>простых</w:t>
      </w:r>
      <w:r>
        <w:rPr>
          <w:spacing w:val="-4"/>
        </w:rPr>
        <w:t xml:space="preserve"> </w:t>
      </w:r>
      <w:r>
        <w:t>веществ</w:t>
      </w:r>
      <w:r>
        <w:rPr>
          <w:spacing w:val="-1"/>
        </w:rPr>
        <w:t xml:space="preserve"> </w:t>
      </w:r>
      <w:r>
        <w:t>и</w:t>
      </w:r>
      <w:r>
        <w:rPr>
          <w:spacing w:val="-3"/>
        </w:rPr>
        <w:t xml:space="preserve"> </w:t>
      </w:r>
      <w:r>
        <w:t>их</w:t>
      </w:r>
      <w:r>
        <w:rPr>
          <w:spacing w:val="-3"/>
        </w:rPr>
        <w:t xml:space="preserve"> </w:t>
      </w:r>
      <w:r>
        <w:t>соединений.</w:t>
      </w:r>
      <w:r>
        <w:rPr>
          <w:spacing w:val="3"/>
        </w:rPr>
        <w:t xml:space="preserve"> </w:t>
      </w:r>
      <w:r>
        <w:t>Жёсткость</w:t>
      </w:r>
      <w:r>
        <w:rPr>
          <w:spacing w:val="-2"/>
        </w:rPr>
        <w:t xml:space="preserve"> </w:t>
      </w:r>
      <w:r>
        <w:t>воды</w:t>
      </w:r>
      <w:r>
        <w:rPr>
          <w:spacing w:val="-2"/>
        </w:rPr>
        <w:t xml:space="preserve"> </w:t>
      </w:r>
      <w:r>
        <w:t>и</w:t>
      </w:r>
      <w:r>
        <w:rPr>
          <w:spacing w:val="3"/>
        </w:rPr>
        <w:t xml:space="preserve"> </w:t>
      </w:r>
      <w:r>
        <w:t>способы</w:t>
      </w:r>
      <w:r>
        <w:rPr>
          <w:spacing w:val="-2"/>
        </w:rPr>
        <w:t xml:space="preserve"> </w:t>
      </w:r>
      <w:r>
        <w:t>её устранения.</w:t>
      </w:r>
    </w:p>
    <w:p w:rsidR="00E76707" w:rsidRDefault="00897AC9">
      <w:pPr>
        <w:pStyle w:val="a3"/>
        <w:ind w:right="853"/>
      </w:pPr>
      <w:r>
        <w:t>Алюминий: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2"/>
        </w:rPr>
        <w:t xml:space="preserve"> </w:t>
      </w:r>
      <w:r>
        <w:t>алюминия.</w:t>
      </w:r>
    </w:p>
    <w:p w:rsidR="00E76707" w:rsidRDefault="00897AC9">
      <w:pPr>
        <w:pStyle w:val="a3"/>
        <w:spacing w:before="3" w:line="237" w:lineRule="auto"/>
        <w:ind w:left="1119" w:right="3369" w:firstLine="0"/>
      </w:pPr>
      <w:r>
        <w:t>Общая характеристика металлов побочных подгрупп (Б-групп).</w:t>
      </w:r>
      <w:r>
        <w:rPr>
          <w:spacing w:val="-57"/>
        </w:rPr>
        <w:t xml:space="preserve"> </w:t>
      </w:r>
      <w:r>
        <w:t>Периодической</w:t>
      </w:r>
      <w:r>
        <w:rPr>
          <w:spacing w:val="-3"/>
        </w:rPr>
        <w:t xml:space="preserve"> </w:t>
      </w:r>
      <w:r>
        <w:t>системы</w:t>
      </w:r>
      <w:r>
        <w:rPr>
          <w:spacing w:val="-1"/>
        </w:rPr>
        <w:t xml:space="preserve"> </w:t>
      </w:r>
      <w:r>
        <w:t>химических</w:t>
      </w:r>
      <w:r>
        <w:rPr>
          <w:spacing w:val="-4"/>
        </w:rPr>
        <w:t xml:space="preserve"> </w:t>
      </w:r>
      <w:r>
        <w:t>элементов.</w:t>
      </w:r>
    </w:p>
    <w:p w:rsidR="00E76707" w:rsidRDefault="00897AC9">
      <w:pPr>
        <w:pStyle w:val="a3"/>
        <w:spacing w:before="3"/>
        <w:ind w:right="850"/>
      </w:pPr>
      <w:r>
        <w:t>Физические и химические свойства хрома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хрома(И),</w:t>
      </w:r>
      <w:r>
        <w:rPr>
          <w:spacing w:val="1"/>
        </w:rPr>
        <w:t xml:space="preserve"> </w:t>
      </w:r>
      <w:r>
        <w:t>хрома(1Н)</w:t>
      </w:r>
      <w:r>
        <w:rPr>
          <w:spacing w:val="1"/>
        </w:rPr>
        <w:t xml:space="preserve"> </w:t>
      </w:r>
      <w:r>
        <w:t>и</w:t>
      </w:r>
      <w:r>
        <w:rPr>
          <w:spacing w:val="1"/>
        </w:rPr>
        <w:t xml:space="preserve"> </w:t>
      </w:r>
      <w:r>
        <w:t>хрома(У1).</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w:t>
      </w:r>
      <w:r>
        <w:rPr>
          <w:spacing w:val="1"/>
        </w:rPr>
        <w:t xml:space="preserve"> </w:t>
      </w:r>
      <w:r>
        <w:t>свойства.</w:t>
      </w:r>
      <w:r>
        <w:rPr>
          <w:spacing w:val="1"/>
        </w:rPr>
        <w:t xml:space="preserve"> </w:t>
      </w:r>
      <w:r>
        <w:t>Получение и</w:t>
      </w:r>
      <w:r>
        <w:rPr>
          <w:spacing w:val="3"/>
        </w:rPr>
        <w:t xml:space="preserve"> </w:t>
      </w:r>
      <w:r>
        <w:t>применение</w:t>
      </w:r>
      <w:r>
        <w:rPr>
          <w:spacing w:val="-4"/>
        </w:rPr>
        <w:t xml:space="preserve"> </w:t>
      </w:r>
      <w:r>
        <w:t>хрома.</w:t>
      </w:r>
    </w:p>
    <w:p w:rsidR="00E76707" w:rsidRDefault="00897AC9">
      <w:pPr>
        <w:pStyle w:val="a3"/>
        <w:ind w:right="857"/>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марганца</w:t>
      </w:r>
      <w:r>
        <w:rPr>
          <w:spacing w:val="1"/>
        </w:rPr>
        <w:t xml:space="preserve"> </w:t>
      </w:r>
      <w:r>
        <w:t>и</w:t>
      </w:r>
      <w:r>
        <w:rPr>
          <w:spacing w:val="1"/>
        </w:rPr>
        <w:t xml:space="preserve"> </w:t>
      </w:r>
      <w:r>
        <w:t>его</w:t>
      </w:r>
      <w:r>
        <w:rPr>
          <w:spacing w:val="1"/>
        </w:rPr>
        <w:t xml:space="preserve"> </w:t>
      </w:r>
      <w:r>
        <w:t>соединений.</w:t>
      </w:r>
      <w:r>
        <w:rPr>
          <w:spacing w:val="61"/>
        </w:rPr>
        <w:t xml:space="preserve"> </w:t>
      </w:r>
      <w:r>
        <w:t>Важнейшие</w:t>
      </w:r>
      <w:r>
        <w:rPr>
          <w:spacing w:val="1"/>
        </w:rPr>
        <w:t xml:space="preserve"> </w:t>
      </w:r>
      <w:r>
        <w:t>соединения марганца(11), марганца(1У), марганца(У1) и марганца(УН). Перманганат калия,</w:t>
      </w:r>
      <w:r>
        <w:rPr>
          <w:spacing w:val="1"/>
        </w:rPr>
        <w:t xml:space="preserve"> </w:t>
      </w:r>
      <w:r>
        <w:t>его</w:t>
      </w:r>
      <w:r>
        <w:rPr>
          <w:spacing w:val="-4"/>
        </w:rPr>
        <w:t xml:space="preserve"> </w:t>
      </w:r>
      <w:r>
        <w:t>окислительные</w:t>
      </w:r>
      <w:r>
        <w:rPr>
          <w:spacing w:val="1"/>
        </w:rPr>
        <w:t xml:space="preserve"> </w:t>
      </w:r>
      <w:r>
        <w:t>свойства.</w:t>
      </w:r>
    </w:p>
    <w:p w:rsidR="00E76707" w:rsidRDefault="00897AC9">
      <w:pPr>
        <w:pStyle w:val="a3"/>
        <w:spacing w:before="3" w:line="237" w:lineRule="auto"/>
        <w:ind w:right="845"/>
      </w:pPr>
      <w:r>
        <w:t>Физические и химические свойства железа и его</w:t>
      </w:r>
      <w:r>
        <w:rPr>
          <w:spacing w:val="1"/>
        </w:rPr>
        <w:t xml:space="preserve"> </w:t>
      </w:r>
      <w:r>
        <w:t>соединений.</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2"/>
        </w:rPr>
        <w:t xml:space="preserve"> </w:t>
      </w:r>
      <w:r>
        <w:t>железа</w:t>
      </w:r>
      <w:r>
        <w:rPr>
          <w:spacing w:val="-4"/>
        </w:rPr>
        <w:t xml:space="preserve"> </w:t>
      </w:r>
      <w:r>
        <w:t>(П)</w:t>
      </w:r>
      <w:r>
        <w:rPr>
          <w:spacing w:val="-3"/>
        </w:rPr>
        <w:t xml:space="preserve"> </w:t>
      </w:r>
      <w:r>
        <w:t>и</w:t>
      </w:r>
      <w:r>
        <w:rPr>
          <w:spacing w:val="-1"/>
        </w:rPr>
        <w:t xml:space="preserve"> </w:t>
      </w:r>
      <w:r>
        <w:t>железа</w:t>
      </w:r>
      <w:r>
        <w:rPr>
          <w:spacing w:val="1"/>
        </w:rPr>
        <w:t xml:space="preserve"> </w:t>
      </w:r>
      <w:r>
        <w:t>(Ш).</w:t>
      </w:r>
      <w:r>
        <w:rPr>
          <w:spacing w:val="3"/>
        </w:rPr>
        <w:t xml:space="preserve"> </w:t>
      </w:r>
      <w:r>
        <w:t>Получениеи</w:t>
      </w:r>
      <w:r>
        <w:rPr>
          <w:spacing w:val="3"/>
        </w:rPr>
        <w:t xml:space="preserve"> </w:t>
      </w:r>
      <w:r>
        <w:t>применение</w:t>
      </w:r>
      <w:r>
        <w:rPr>
          <w:spacing w:val="-5"/>
        </w:rPr>
        <w:t xml:space="preserve"> </w:t>
      </w:r>
      <w:r>
        <w:t>железа</w:t>
      </w:r>
      <w:r>
        <w:rPr>
          <w:spacing w:val="3"/>
        </w:rPr>
        <w:t xml:space="preserve"> </w:t>
      </w:r>
      <w:r>
        <w:t>и</w:t>
      </w:r>
      <w:r>
        <w:rPr>
          <w:spacing w:val="-3"/>
        </w:rPr>
        <w:t xml:space="preserve"> </w:t>
      </w:r>
      <w:r>
        <w:t>его</w:t>
      </w:r>
      <w:r>
        <w:rPr>
          <w:spacing w:val="2"/>
        </w:rPr>
        <w:t xml:space="preserve"> </w:t>
      </w:r>
      <w:r>
        <w:t>сплавов.</w:t>
      </w:r>
    </w:p>
    <w:p w:rsidR="00E76707" w:rsidRDefault="00897AC9">
      <w:pPr>
        <w:pStyle w:val="a3"/>
        <w:spacing w:before="3"/>
        <w:ind w:right="847"/>
      </w:pPr>
      <w:r>
        <w:t>Физические и химические свойства меди</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Получение</w:t>
      </w:r>
      <w:r>
        <w:rPr>
          <w:spacing w:val="1"/>
        </w:rPr>
        <w:t xml:space="preserve"> </w:t>
      </w:r>
      <w:r>
        <w:t>и</w:t>
      </w:r>
      <w:r>
        <w:rPr>
          <w:spacing w:val="1"/>
        </w:rPr>
        <w:t xml:space="preserve"> </w:t>
      </w:r>
      <w:r>
        <w:t>применение</w:t>
      </w:r>
      <w:r>
        <w:rPr>
          <w:spacing w:val="-57"/>
        </w:rPr>
        <w:t xml:space="preserve"> </w:t>
      </w:r>
      <w:r>
        <w:t>меди</w:t>
      </w:r>
      <w:r>
        <w:rPr>
          <w:spacing w:val="2"/>
        </w:rPr>
        <w:t xml:space="preserve"> </w:t>
      </w:r>
      <w:r>
        <w:t>и</w:t>
      </w:r>
      <w:r>
        <w:rPr>
          <w:spacing w:val="3"/>
        </w:rPr>
        <w:t xml:space="preserve"> </w:t>
      </w:r>
      <w:r>
        <w:t>её</w:t>
      </w:r>
      <w:r>
        <w:rPr>
          <w:spacing w:val="1"/>
        </w:rPr>
        <w:t xml:space="preserve"> </w:t>
      </w:r>
      <w:r>
        <w:t>соединений.</w:t>
      </w:r>
    </w:p>
    <w:p w:rsidR="00E76707" w:rsidRDefault="00897AC9">
      <w:pPr>
        <w:pStyle w:val="a3"/>
        <w:spacing w:before="3" w:line="237" w:lineRule="auto"/>
        <w:ind w:right="859"/>
      </w:pPr>
      <w:r>
        <w:t>Цинк: получение, физические и химические свойства. Амфотерные свойства оксида и</w:t>
      </w:r>
      <w:r>
        <w:rPr>
          <w:spacing w:val="1"/>
        </w:rPr>
        <w:t xml:space="preserve"> </w:t>
      </w:r>
      <w:r>
        <w:t>гидроксида</w:t>
      </w:r>
      <w:r>
        <w:rPr>
          <w:spacing w:val="-1"/>
        </w:rPr>
        <w:t xml:space="preserve"> </w:t>
      </w:r>
      <w:r>
        <w:t>цинка,</w:t>
      </w:r>
      <w:r>
        <w:rPr>
          <w:spacing w:val="-3"/>
        </w:rPr>
        <w:t xml:space="preserve"> </w:t>
      </w:r>
      <w:r>
        <w:t>гидроксокомплексы</w:t>
      </w:r>
      <w:r>
        <w:rPr>
          <w:spacing w:val="-2"/>
        </w:rPr>
        <w:t xml:space="preserve"> </w:t>
      </w:r>
      <w:r>
        <w:t>цинка.</w:t>
      </w:r>
      <w:r>
        <w:rPr>
          <w:spacing w:val="-7"/>
        </w:rPr>
        <w:t xml:space="preserve"> </w:t>
      </w:r>
      <w:r>
        <w:t>Применение цинка</w:t>
      </w:r>
      <w:r>
        <w:rPr>
          <w:spacing w:val="-1"/>
        </w:rPr>
        <w:t xml:space="preserve"> </w:t>
      </w:r>
      <w:r>
        <w:t>и</w:t>
      </w:r>
      <w:r>
        <w:rPr>
          <w:spacing w:val="-3"/>
        </w:rPr>
        <w:t xml:space="preserve"> </w:t>
      </w:r>
      <w:r>
        <w:t>его соединений.</w:t>
      </w:r>
    </w:p>
    <w:p w:rsidR="00E76707" w:rsidRDefault="00897AC9">
      <w:pPr>
        <w:pStyle w:val="a3"/>
        <w:spacing w:before="6" w:line="237" w:lineRule="auto"/>
        <w:ind w:right="857"/>
      </w:pPr>
      <w:r>
        <w:t>Экспериментальные методы изучения веществ и их превращений: изучение образцов</w:t>
      </w:r>
      <w:r>
        <w:rPr>
          <w:spacing w:val="1"/>
        </w:rPr>
        <w:t xml:space="preserve"> </w:t>
      </w:r>
      <w:r>
        <w:t>неметаллов,</w:t>
      </w:r>
      <w:r>
        <w:rPr>
          <w:spacing w:val="85"/>
        </w:rPr>
        <w:t xml:space="preserve"> </w:t>
      </w:r>
      <w:r>
        <w:t>горение</w:t>
      </w:r>
      <w:r>
        <w:rPr>
          <w:spacing w:val="87"/>
        </w:rPr>
        <w:t xml:space="preserve"> </w:t>
      </w:r>
      <w:r>
        <w:t>серы,</w:t>
      </w:r>
      <w:r>
        <w:rPr>
          <w:spacing w:val="91"/>
        </w:rPr>
        <w:t xml:space="preserve"> </w:t>
      </w:r>
      <w:r>
        <w:t>фосфора,</w:t>
      </w:r>
      <w:r>
        <w:rPr>
          <w:spacing w:val="85"/>
        </w:rPr>
        <w:t xml:space="preserve"> </w:t>
      </w:r>
      <w:r>
        <w:t>железа,</w:t>
      </w:r>
      <w:r>
        <w:rPr>
          <w:spacing w:val="86"/>
        </w:rPr>
        <w:t xml:space="preserve"> </w:t>
      </w:r>
      <w:r>
        <w:t>магния</w:t>
      </w:r>
      <w:r>
        <w:rPr>
          <w:spacing w:val="83"/>
        </w:rPr>
        <w:t xml:space="preserve"> </w:t>
      </w:r>
      <w:r>
        <w:t>в</w:t>
      </w:r>
      <w:r>
        <w:rPr>
          <w:spacing w:val="91"/>
        </w:rPr>
        <w:t xml:space="preserve"> </w:t>
      </w:r>
      <w:r>
        <w:t>кислороде,</w:t>
      </w:r>
      <w:r>
        <w:rPr>
          <w:spacing w:val="85"/>
        </w:rPr>
        <w:t xml:space="preserve"> </w:t>
      </w:r>
      <w:r>
        <w:t>изучение</w:t>
      </w:r>
      <w:r>
        <w:rPr>
          <w:spacing w:val="88"/>
        </w:rPr>
        <w:t xml:space="preserve"> </w:t>
      </w:r>
      <w:r>
        <w:t>коллекции</w:t>
      </w:r>
    </w:p>
    <w:p w:rsidR="00E76707" w:rsidRDefault="00897AC9">
      <w:pPr>
        <w:pStyle w:val="a3"/>
        <w:spacing w:before="3"/>
        <w:ind w:right="857" w:firstLine="0"/>
      </w:pPr>
      <w:r>
        <w:t>«Металлы</w:t>
      </w:r>
      <w:r>
        <w:rPr>
          <w:spacing w:val="1"/>
        </w:rPr>
        <w:t xml:space="preserve"> </w:t>
      </w:r>
      <w:r>
        <w:t>и</w:t>
      </w:r>
      <w:r>
        <w:rPr>
          <w:spacing w:val="1"/>
        </w:rPr>
        <w:t xml:space="preserve"> </w:t>
      </w:r>
      <w:r>
        <w:t>сплавы», взаимодействие щелочных и</w:t>
      </w:r>
      <w:r>
        <w:rPr>
          <w:spacing w:val="1"/>
        </w:rPr>
        <w:t xml:space="preserve"> </w:t>
      </w:r>
      <w:r>
        <w:t>щелочноземельных металлов</w:t>
      </w:r>
      <w:r>
        <w:rPr>
          <w:spacing w:val="1"/>
        </w:rPr>
        <w:t xml:space="preserve"> </w:t>
      </w:r>
      <w:r>
        <w:t>с водой</w:t>
      </w:r>
      <w:r>
        <w:rPr>
          <w:spacing w:val="1"/>
        </w:rPr>
        <w:t xml:space="preserve"> </w:t>
      </w:r>
      <w:r>
        <w:t>(возможно использование видеоматериалов), взаимодействие цинка и железа с растворами</w:t>
      </w:r>
      <w:r>
        <w:rPr>
          <w:spacing w:val="1"/>
        </w:rPr>
        <w:t xml:space="preserve"> </w:t>
      </w:r>
      <w:r>
        <w:t>кислот и щелочей, качественные реакции на неорганические анионы, катион водорода и</w:t>
      </w:r>
      <w:r>
        <w:rPr>
          <w:spacing w:val="1"/>
        </w:rPr>
        <w:t xml:space="preserve"> </w:t>
      </w:r>
      <w:r>
        <w:t>катионы металлов, взаимодействие гидроксидов алюминия и цинка с растворами кислот и</w:t>
      </w:r>
      <w:r>
        <w:rPr>
          <w:spacing w:val="1"/>
        </w:rPr>
        <w:t xml:space="preserve"> </w:t>
      </w:r>
      <w:r>
        <w:t>щелочей,</w:t>
      </w:r>
      <w:r>
        <w:rPr>
          <w:spacing w:val="12"/>
        </w:rPr>
        <w:t xml:space="preserve"> </w:t>
      </w:r>
      <w:r>
        <w:t>решение</w:t>
      </w:r>
      <w:r>
        <w:rPr>
          <w:spacing w:val="10"/>
        </w:rPr>
        <w:t xml:space="preserve"> </w:t>
      </w:r>
      <w:r>
        <w:t>экспериментальных</w:t>
      </w:r>
      <w:r>
        <w:rPr>
          <w:spacing w:val="6"/>
        </w:rPr>
        <w:t xml:space="preserve"> </w:t>
      </w:r>
      <w:r>
        <w:t>задач</w:t>
      </w:r>
      <w:r>
        <w:rPr>
          <w:spacing w:val="10"/>
        </w:rPr>
        <w:t xml:space="preserve"> </w:t>
      </w:r>
      <w:r>
        <w:t>по</w:t>
      </w:r>
      <w:r>
        <w:rPr>
          <w:spacing w:val="11"/>
        </w:rPr>
        <w:t xml:space="preserve"> </w:t>
      </w:r>
      <w:r>
        <w:t>темам</w:t>
      </w:r>
      <w:r>
        <w:rPr>
          <w:spacing w:val="8"/>
        </w:rPr>
        <w:t xml:space="preserve"> </w:t>
      </w:r>
      <w:r>
        <w:t>«Галогены»,</w:t>
      </w:r>
      <w:r>
        <w:rPr>
          <w:spacing w:val="12"/>
        </w:rPr>
        <w:t xml:space="preserve"> </w:t>
      </w:r>
      <w:r>
        <w:t>«Сера</w:t>
      </w:r>
      <w:r>
        <w:rPr>
          <w:spacing w:val="10"/>
        </w:rPr>
        <w:t xml:space="preserve"> </w:t>
      </w:r>
      <w:r>
        <w:t>и</w:t>
      </w:r>
      <w:r>
        <w:rPr>
          <w:spacing w:val="12"/>
        </w:rPr>
        <w:t xml:space="preserve"> </w:t>
      </w:r>
      <w:r>
        <w:t>её</w:t>
      </w:r>
      <w:r>
        <w:rPr>
          <w:spacing w:val="10"/>
        </w:rPr>
        <w:t xml:space="preserve"> </w:t>
      </w:r>
      <w:r>
        <w:t>соединения»,</w:t>
      </w:r>
    </w:p>
    <w:p w:rsidR="00E76707" w:rsidRDefault="00897AC9">
      <w:pPr>
        <w:pStyle w:val="a3"/>
        <w:spacing w:line="237" w:lineRule="auto"/>
        <w:ind w:right="856" w:firstLine="0"/>
      </w:pPr>
      <w:r>
        <w:t>«Азот</w:t>
      </w:r>
      <w:r>
        <w:rPr>
          <w:spacing w:val="1"/>
        </w:rPr>
        <w:t xml:space="preserve"> </w:t>
      </w:r>
      <w:r>
        <w:t>и</w:t>
      </w:r>
      <w:r>
        <w:rPr>
          <w:spacing w:val="1"/>
        </w:rPr>
        <w:t xml:space="preserve"> </w:t>
      </w:r>
      <w:r>
        <w:t>фосфор</w:t>
      </w:r>
      <w:r>
        <w:rPr>
          <w:spacing w:val="1"/>
        </w:rPr>
        <w:t xml:space="preserve"> </w:t>
      </w:r>
      <w:r>
        <w:t>и</w:t>
      </w:r>
      <w:r>
        <w:rPr>
          <w:spacing w:val="1"/>
        </w:rPr>
        <w:t xml:space="preserve"> </w:t>
      </w:r>
      <w:r>
        <w:t>их</w:t>
      </w:r>
      <w:r>
        <w:rPr>
          <w:spacing w:val="1"/>
        </w:rPr>
        <w:t xml:space="preserve"> </w:t>
      </w:r>
      <w:r>
        <w:t>соединения»,</w:t>
      </w:r>
      <w:r>
        <w:rPr>
          <w:spacing w:val="1"/>
        </w:rPr>
        <w:t xml:space="preserve"> </w:t>
      </w:r>
      <w:r>
        <w:t>«Металлы</w:t>
      </w:r>
      <w:r>
        <w:rPr>
          <w:spacing w:val="1"/>
        </w:rPr>
        <w:t xml:space="preserve"> </w:t>
      </w:r>
      <w:r>
        <w:t>главных</w:t>
      </w:r>
      <w:r>
        <w:rPr>
          <w:spacing w:val="1"/>
        </w:rPr>
        <w:t xml:space="preserve"> </w:t>
      </w:r>
      <w:r>
        <w:t>подгрупп»,</w:t>
      </w:r>
      <w:r>
        <w:rPr>
          <w:spacing w:val="1"/>
        </w:rPr>
        <w:t xml:space="preserve"> </w:t>
      </w:r>
      <w:r>
        <w:t>«Металлы</w:t>
      </w:r>
      <w:r>
        <w:rPr>
          <w:spacing w:val="1"/>
        </w:rPr>
        <w:t xml:space="preserve"> </w:t>
      </w:r>
      <w:r>
        <w:t>побочных</w:t>
      </w:r>
      <w:r>
        <w:rPr>
          <w:spacing w:val="1"/>
        </w:rPr>
        <w:t xml:space="preserve"> </w:t>
      </w:r>
      <w:r>
        <w:t>подгрупп».</w:t>
      </w:r>
    </w:p>
    <w:p w:rsidR="00E76707" w:rsidRDefault="00897AC9">
      <w:pPr>
        <w:pStyle w:val="a3"/>
        <w:spacing w:before="4" w:line="275" w:lineRule="exact"/>
        <w:ind w:left="1119" w:firstLine="0"/>
        <w:jc w:val="left"/>
      </w:pPr>
      <w:r>
        <w:t>Химия</w:t>
      </w:r>
      <w:r>
        <w:rPr>
          <w:spacing w:val="-5"/>
        </w:rPr>
        <w:t xml:space="preserve"> </w:t>
      </w:r>
      <w:r>
        <w:t>и жизнь.</w:t>
      </w:r>
    </w:p>
    <w:p w:rsidR="00E76707" w:rsidRDefault="00897AC9">
      <w:pPr>
        <w:pStyle w:val="a3"/>
        <w:spacing w:line="275" w:lineRule="exact"/>
        <w:ind w:left="1119" w:firstLine="0"/>
        <w:jc w:val="left"/>
      </w:pPr>
      <w:r>
        <w:t>Роль</w:t>
      </w:r>
      <w:r>
        <w:rPr>
          <w:spacing w:val="-6"/>
        </w:rPr>
        <w:t xml:space="preserve"> </w:t>
      </w:r>
      <w:r>
        <w:t>химии</w:t>
      </w:r>
      <w:r>
        <w:rPr>
          <w:spacing w:val="-5"/>
        </w:rPr>
        <w:t xml:space="preserve"> </w:t>
      </w:r>
      <w:r>
        <w:t>в</w:t>
      </w:r>
      <w:r>
        <w:rPr>
          <w:spacing w:val="-4"/>
        </w:rPr>
        <w:t xml:space="preserve"> </w:t>
      </w:r>
      <w:r>
        <w:t>обеспечении</w:t>
      </w:r>
      <w:r>
        <w:rPr>
          <w:spacing w:val="-6"/>
        </w:rPr>
        <w:t xml:space="preserve"> </w:t>
      </w:r>
      <w:r>
        <w:t>устойчивого</w:t>
      </w:r>
      <w:r>
        <w:rPr>
          <w:spacing w:val="3"/>
        </w:rPr>
        <w:t xml:space="preserve"> </w:t>
      </w:r>
      <w:r>
        <w:t>развития</w:t>
      </w:r>
      <w:r>
        <w:rPr>
          <w:spacing w:val="-2"/>
        </w:rPr>
        <w:t xml:space="preserve"> </w:t>
      </w:r>
      <w:r>
        <w:t>человечества.</w:t>
      </w:r>
    </w:p>
    <w:p w:rsidR="00E76707" w:rsidRDefault="00897AC9">
      <w:pPr>
        <w:pStyle w:val="a3"/>
        <w:spacing w:before="3"/>
        <w:ind w:left="1119" w:firstLine="0"/>
        <w:jc w:val="left"/>
      </w:pPr>
      <w:r>
        <w:t>Понятие</w:t>
      </w:r>
      <w:r>
        <w:rPr>
          <w:spacing w:val="-7"/>
        </w:rPr>
        <w:t xml:space="preserve"> </w:t>
      </w:r>
      <w:r>
        <w:t>о</w:t>
      </w:r>
      <w:r>
        <w:rPr>
          <w:spacing w:val="-1"/>
        </w:rPr>
        <w:t xml:space="preserve"> </w:t>
      </w:r>
      <w:r>
        <w:t>научных</w:t>
      </w:r>
      <w:r>
        <w:rPr>
          <w:spacing w:val="-6"/>
        </w:rPr>
        <w:t xml:space="preserve"> </w:t>
      </w:r>
      <w:r>
        <w:t>методах</w:t>
      </w:r>
      <w:r>
        <w:rPr>
          <w:spacing w:val="-6"/>
        </w:rPr>
        <w:t xml:space="preserve"> </w:t>
      </w:r>
      <w:r>
        <w:t>познания</w:t>
      </w:r>
      <w:r>
        <w:rPr>
          <w:spacing w:val="-1"/>
        </w:rPr>
        <w:t xml:space="preserve"> </w:t>
      </w:r>
      <w:r>
        <w:t>и</w:t>
      </w:r>
      <w:r>
        <w:rPr>
          <w:spacing w:val="-5"/>
        </w:rPr>
        <w:t xml:space="preserve"> </w:t>
      </w:r>
      <w:r>
        <w:t>методологии</w:t>
      </w:r>
      <w:r>
        <w:rPr>
          <w:spacing w:val="-5"/>
        </w:rPr>
        <w:t xml:space="preserve"> </w:t>
      </w:r>
      <w:r>
        <w:t>научного</w:t>
      </w:r>
      <w:r>
        <w:rPr>
          <w:spacing w:val="-1"/>
        </w:rPr>
        <w:t xml:space="preserve"> </w:t>
      </w:r>
      <w:r>
        <w:t>исследования.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1"/>
      </w:pPr>
      <w:r>
        <w:lastRenderedPageBreak/>
        <w:t>Научные принципы организации химического производства. Промышленные способы</w:t>
      </w:r>
      <w:r>
        <w:rPr>
          <w:spacing w:val="1"/>
        </w:rPr>
        <w:t xml:space="preserve"> </w:t>
      </w:r>
      <w:r>
        <w:t>получения</w:t>
      </w:r>
      <w:r>
        <w:rPr>
          <w:spacing w:val="1"/>
        </w:rPr>
        <w:t xml:space="preserve"> </w:t>
      </w:r>
      <w:r>
        <w:t>важнейших</w:t>
      </w:r>
      <w:r>
        <w:rPr>
          <w:spacing w:val="1"/>
        </w:rPr>
        <w:t xml:space="preserve"> </w:t>
      </w:r>
      <w:r>
        <w:t>веществ</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аммиака,</w:t>
      </w:r>
      <w:r>
        <w:rPr>
          <w:spacing w:val="1"/>
        </w:rPr>
        <w:t xml:space="preserve"> </w:t>
      </w:r>
      <w:r>
        <w:t>серной</w:t>
      </w:r>
      <w:r>
        <w:rPr>
          <w:spacing w:val="1"/>
        </w:rPr>
        <w:t xml:space="preserve"> </w:t>
      </w:r>
      <w:r>
        <w:t>кислоты,</w:t>
      </w:r>
      <w:r>
        <w:rPr>
          <w:spacing w:val="1"/>
        </w:rPr>
        <w:t xml:space="preserve"> </w:t>
      </w:r>
      <w:r>
        <w:t>метанола). Промышленные способы получения металлов и сплавов. Химическое загрязнение</w:t>
      </w:r>
      <w:r>
        <w:rPr>
          <w:spacing w:val="-57"/>
        </w:rPr>
        <w:t xml:space="preserve"> </w:t>
      </w:r>
      <w:r>
        <w:t>окружающей</w:t>
      </w:r>
      <w:r>
        <w:rPr>
          <w:spacing w:val="1"/>
        </w:rPr>
        <w:t xml:space="preserve"> </w:t>
      </w:r>
      <w:r>
        <w:t>среды</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энергетической</w:t>
      </w:r>
      <w:r>
        <w:rPr>
          <w:spacing w:val="1"/>
        </w:rPr>
        <w:t xml:space="preserve"> </w:t>
      </w:r>
      <w:r>
        <w:t>безопасности.</w:t>
      </w:r>
    </w:p>
    <w:p w:rsidR="00E76707" w:rsidRDefault="00897AC9">
      <w:pPr>
        <w:pStyle w:val="a3"/>
        <w:spacing w:line="242" w:lineRule="auto"/>
        <w:ind w:right="857"/>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4"/>
        </w:rPr>
        <w:t xml:space="preserve"> </w:t>
      </w:r>
      <w:r>
        <w:t>препаратов.</w:t>
      </w:r>
      <w:r>
        <w:rPr>
          <w:spacing w:val="-1"/>
        </w:rPr>
        <w:t xml:space="preserve"> </w:t>
      </w:r>
      <w:r>
        <w:t>Роль</w:t>
      </w:r>
      <w:r>
        <w:rPr>
          <w:spacing w:val="2"/>
        </w:rPr>
        <w:t xml:space="preserve"> </w:t>
      </w:r>
      <w:r>
        <w:t>химии</w:t>
      </w:r>
      <w:r>
        <w:rPr>
          <w:spacing w:val="3"/>
        </w:rPr>
        <w:t xml:space="preserve"> </w:t>
      </w:r>
      <w:r>
        <w:t>в</w:t>
      </w:r>
      <w:r>
        <w:rPr>
          <w:spacing w:val="-2"/>
        </w:rPr>
        <w:t xml:space="preserve"> </w:t>
      </w:r>
      <w:r>
        <w:t>развитии</w:t>
      </w:r>
      <w:r>
        <w:rPr>
          <w:spacing w:val="-2"/>
        </w:rPr>
        <w:t xml:space="preserve"> </w:t>
      </w:r>
      <w:r>
        <w:t>медицины.</w:t>
      </w:r>
    </w:p>
    <w:p w:rsidR="00E76707" w:rsidRDefault="00897AC9">
      <w:pPr>
        <w:pStyle w:val="a3"/>
        <w:spacing w:line="242" w:lineRule="auto"/>
        <w:ind w:right="860"/>
      </w:pPr>
      <w:r>
        <w:t>Химия пищи: основные компоненты, пищевые добавки.</w:t>
      </w:r>
      <w:r>
        <w:rPr>
          <w:spacing w:val="1"/>
        </w:rPr>
        <w:t xml:space="preserve"> </w:t>
      </w:r>
      <w:r>
        <w:t>Роль</w:t>
      </w:r>
      <w:r>
        <w:rPr>
          <w:spacing w:val="1"/>
        </w:rPr>
        <w:t xml:space="preserve"> </w:t>
      </w:r>
      <w:r>
        <w:t>химии в обеспечении</w:t>
      </w:r>
      <w:r>
        <w:rPr>
          <w:spacing w:val="1"/>
        </w:rPr>
        <w:t xml:space="preserve"> </w:t>
      </w:r>
      <w:r>
        <w:t>пищевой</w:t>
      </w:r>
      <w:r>
        <w:rPr>
          <w:spacing w:val="-3"/>
        </w:rPr>
        <w:t xml:space="preserve"> </w:t>
      </w:r>
      <w:r>
        <w:t>безопасности.</w:t>
      </w:r>
    </w:p>
    <w:p w:rsidR="00E76707" w:rsidRDefault="00897AC9">
      <w:pPr>
        <w:pStyle w:val="a3"/>
        <w:spacing w:line="242" w:lineRule="auto"/>
        <w:ind w:right="857"/>
      </w:pPr>
      <w:r>
        <w:t>Косметические</w:t>
      </w:r>
      <w:r>
        <w:rPr>
          <w:spacing w:val="1"/>
        </w:rPr>
        <w:t xml:space="preserve"> </w:t>
      </w:r>
      <w:r>
        <w:t>и</w:t>
      </w:r>
      <w:r>
        <w:rPr>
          <w:spacing w:val="1"/>
        </w:rPr>
        <w:t xml:space="preserve"> </w:t>
      </w:r>
      <w:r>
        <w:t>парфюмерные</w:t>
      </w:r>
      <w:r>
        <w:rPr>
          <w:spacing w:val="1"/>
        </w:rPr>
        <w:t xml:space="preserve"> </w:t>
      </w:r>
      <w:r>
        <w:t>средства.</w:t>
      </w:r>
      <w:r>
        <w:rPr>
          <w:spacing w:val="1"/>
        </w:rPr>
        <w:t xml:space="preserve"> </w:t>
      </w:r>
      <w:r>
        <w:t>Бытовая</w:t>
      </w:r>
      <w:r>
        <w:rPr>
          <w:spacing w:val="1"/>
        </w:rPr>
        <w:t xml:space="preserve"> </w:t>
      </w:r>
      <w:r>
        <w:t>химия.</w:t>
      </w:r>
      <w:r>
        <w:rPr>
          <w:spacing w:val="1"/>
        </w:rPr>
        <w:t xml:space="preserve"> </w:t>
      </w:r>
      <w:r>
        <w:t>Правила</w:t>
      </w:r>
      <w:r>
        <w:rPr>
          <w:spacing w:val="1"/>
        </w:rPr>
        <w:t xml:space="preserve"> </w:t>
      </w:r>
      <w:r>
        <w:t>безопасного</w:t>
      </w:r>
      <w:r>
        <w:rPr>
          <w:spacing w:val="-57"/>
        </w:rPr>
        <w:t xml:space="preserve"> </w:t>
      </w:r>
      <w:r>
        <w:t>использования</w:t>
      </w:r>
      <w:r>
        <w:rPr>
          <w:spacing w:val="1"/>
        </w:rPr>
        <w:t xml:space="preserve"> </w:t>
      </w:r>
      <w:r>
        <w:t>препаратов</w:t>
      </w:r>
      <w:r>
        <w:rPr>
          <w:spacing w:val="2"/>
        </w:rPr>
        <w:t xml:space="preserve"> </w:t>
      </w:r>
      <w:r>
        <w:t>бытовой</w:t>
      </w:r>
      <w:r>
        <w:rPr>
          <w:spacing w:val="2"/>
        </w:rPr>
        <w:t xml:space="preserve"> </w:t>
      </w:r>
      <w:r>
        <w:t>химии</w:t>
      </w:r>
      <w:r>
        <w:rPr>
          <w:spacing w:val="-2"/>
        </w:rPr>
        <w:t xml:space="preserve"> </w:t>
      </w:r>
      <w:r>
        <w:t>в</w:t>
      </w:r>
      <w:r>
        <w:rPr>
          <w:spacing w:val="-2"/>
        </w:rPr>
        <w:t xml:space="preserve"> </w:t>
      </w:r>
      <w:r>
        <w:t>повседневной</w:t>
      </w:r>
      <w:r>
        <w:rPr>
          <w:spacing w:val="2"/>
        </w:rPr>
        <w:t xml:space="preserve"> </w:t>
      </w:r>
      <w:r>
        <w:t>жизни.</w:t>
      </w:r>
    </w:p>
    <w:p w:rsidR="00E76707" w:rsidRDefault="00897AC9">
      <w:pPr>
        <w:pStyle w:val="a3"/>
        <w:spacing w:line="242" w:lineRule="auto"/>
        <w:ind w:left="1119" w:right="1887" w:firstLine="0"/>
        <w:jc w:val="left"/>
      </w:pPr>
      <w:r>
        <w:t>Химия в строительстве: важнейшие строительные материалы (цемент, бетон).</w:t>
      </w:r>
      <w:r>
        <w:rPr>
          <w:spacing w:val="-58"/>
        </w:rPr>
        <w:t xml:space="preserve"> </w:t>
      </w:r>
      <w:r>
        <w:t>Химия</w:t>
      </w:r>
      <w:r>
        <w:rPr>
          <w:spacing w:val="-5"/>
        </w:rPr>
        <w:t xml:space="preserve"> </w:t>
      </w:r>
      <w:r>
        <w:t>в</w:t>
      </w:r>
      <w:r>
        <w:rPr>
          <w:spacing w:val="1"/>
        </w:rPr>
        <w:t xml:space="preserve"> </w:t>
      </w:r>
      <w:r>
        <w:t>сельском хозяйстве.</w:t>
      </w:r>
      <w:r>
        <w:rPr>
          <w:spacing w:val="2"/>
        </w:rPr>
        <w:t xml:space="preserve"> </w:t>
      </w:r>
      <w:r>
        <w:t>Органические</w:t>
      </w:r>
      <w:r>
        <w:rPr>
          <w:spacing w:val="-1"/>
        </w:rPr>
        <w:t xml:space="preserve"> </w:t>
      </w:r>
      <w:r>
        <w:t>и</w:t>
      </w:r>
      <w:r>
        <w:rPr>
          <w:spacing w:val="-4"/>
        </w:rPr>
        <w:t xml:space="preserve"> </w:t>
      </w:r>
      <w:r>
        <w:t>минеральные</w:t>
      </w:r>
      <w:r>
        <w:rPr>
          <w:spacing w:val="-1"/>
        </w:rPr>
        <w:t xml:space="preserve"> </w:t>
      </w:r>
      <w:r>
        <w:t>удобрения.</w:t>
      </w:r>
    </w:p>
    <w:p w:rsidR="00E76707" w:rsidRDefault="00897AC9">
      <w:pPr>
        <w:pStyle w:val="a3"/>
        <w:spacing w:line="242" w:lineRule="auto"/>
        <w:ind w:left="1119" w:right="2705" w:firstLine="0"/>
        <w:jc w:val="left"/>
      </w:pPr>
      <w:r>
        <w:t>Современные конструкционные материалы, краски, стекло, керамика.</w:t>
      </w:r>
      <w:r>
        <w:rPr>
          <w:spacing w:val="-57"/>
        </w:rPr>
        <w:t xml:space="preserve"> </w:t>
      </w:r>
      <w:r>
        <w:t>Расчётные задачи.</w:t>
      </w:r>
    </w:p>
    <w:p w:rsidR="00E76707" w:rsidRDefault="00897AC9">
      <w:pPr>
        <w:pStyle w:val="a3"/>
        <w:ind w:right="844"/>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массы (объёма, количества вещества)</w:t>
      </w:r>
      <w:r>
        <w:rPr>
          <w:spacing w:val="-57"/>
        </w:rPr>
        <w:t xml:space="preserve"> </w:t>
      </w:r>
      <w:r>
        <w:t>продуктов</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1"/>
        </w:rPr>
        <w:t xml:space="preserve"> </w:t>
      </w:r>
      <w:r>
        <w:t>веществ</w:t>
      </w:r>
      <w:r>
        <w:rPr>
          <w:spacing w:val="1"/>
        </w:rPr>
        <w:t xml:space="preserve"> </w:t>
      </w:r>
      <w:r>
        <w:t>имеет</w:t>
      </w:r>
      <w:r>
        <w:rPr>
          <w:spacing w:val="1"/>
        </w:rPr>
        <w:t xml:space="preserve"> </w:t>
      </w:r>
      <w:r>
        <w:t>примеси,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вещества) продукта реакции, если одно из веществ дано в виде раствора с определённой</w:t>
      </w:r>
      <w:r>
        <w:rPr>
          <w:spacing w:val="1"/>
        </w:rPr>
        <w:t xml:space="preserve"> </w:t>
      </w:r>
      <w:r>
        <w:t>массовой долей растворённого вещества, массовой доли и молярной концентрации вещества</w:t>
      </w:r>
      <w:r>
        <w:rPr>
          <w:spacing w:val="1"/>
        </w:rPr>
        <w:t xml:space="preserve"> </w:t>
      </w:r>
      <w:r>
        <w:t>в</w:t>
      </w:r>
      <w:r>
        <w:rPr>
          <w:spacing w:val="2"/>
        </w:rPr>
        <w:t xml:space="preserve"> </w:t>
      </w:r>
      <w:r>
        <w:t>растворе,</w:t>
      </w:r>
      <w:r>
        <w:rPr>
          <w:spacing w:val="-2"/>
        </w:rPr>
        <w:t xml:space="preserve"> </w:t>
      </w:r>
      <w:r>
        <w:t>доли</w:t>
      </w:r>
      <w:r>
        <w:rPr>
          <w:spacing w:val="-3"/>
        </w:rPr>
        <w:t xml:space="preserve"> </w:t>
      </w:r>
      <w:r>
        <w:t>выхода продукта</w:t>
      </w:r>
      <w:r>
        <w:rPr>
          <w:spacing w:val="1"/>
        </w:rPr>
        <w:t xml:space="preserve"> </w:t>
      </w:r>
      <w:r>
        <w:t>реакции</w:t>
      </w:r>
      <w:r>
        <w:rPr>
          <w:spacing w:val="-3"/>
        </w:rPr>
        <w:t xml:space="preserve"> </w:t>
      </w:r>
      <w:r>
        <w:t>от</w:t>
      </w:r>
      <w:r>
        <w:rPr>
          <w:spacing w:val="1"/>
        </w:rPr>
        <w:t xml:space="preserve"> </w:t>
      </w:r>
      <w:r>
        <w:t>теоретически</w:t>
      </w:r>
      <w:r>
        <w:rPr>
          <w:spacing w:val="2"/>
        </w:rPr>
        <w:t xml:space="preserve"> </w:t>
      </w:r>
      <w:r>
        <w:t>возможного.</w:t>
      </w:r>
    </w:p>
    <w:p w:rsidR="00E76707" w:rsidRDefault="00897AC9">
      <w:pPr>
        <w:pStyle w:val="a3"/>
        <w:ind w:left="1119" w:firstLine="0"/>
      </w:pPr>
      <w:r>
        <w:t>Межпредметные</w:t>
      </w:r>
      <w:r>
        <w:rPr>
          <w:spacing w:val="-3"/>
        </w:rPr>
        <w:t xml:space="preserve"> </w:t>
      </w:r>
      <w:r>
        <w:t>связи.</w:t>
      </w:r>
    </w:p>
    <w:p w:rsidR="00E76707" w:rsidRDefault="00897AC9">
      <w:pPr>
        <w:pStyle w:val="a3"/>
        <w:ind w:right="850"/>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3"/>
        </w:rPr>
        <w:t xml:space="preserve"> </w:t>
      </w:r>
      <w:r>
        <w:t>принятых</w:t>
      </w:r>
      <w:r>
        <w:rPr>
          <w:spacing w:val="-3"/>
        </w:rPr>
        <w:t xml:space="preserve"> </w:t>
      </w:r>
      <w:r>
        <w:t>в</w:t>
      </w:r>
      <w:r>
        <w:rPr>
          <w:spacing w:val="-7"/>
        </w:rPr>
        <w:t xml:space="preserve"> </w:t>
      </w:r>
      <w:r>
        <w:t>отдельных</w:t>
      </w:r>
      <w:r>
        <w:rPr>
          <w:spacing w:val="-3"/>
        </w:rPr>
        <w:t xml:space="preserve"> </w:t>
      </w:r>
      <w:r>
        <w:t>предметах</w:t>
      </w:r>
      <w:r>
        <w:rPr>
          <w:spacing w:val="-4"/>
        </w:rPr>
        <w:t xml:space="preserve"> </w:t>
      </w:r>
      <w:r>
        <w:t>естественно-научного</w:t>
      </w:r>
      <w:r>
        <w:rPr>
          <w:spacing w:val="6"/>
        </w:rPr>
        <w:t xml:space="preserve"> </w:t>
      </w:r>
      <w:r>
        <w:t>цикла.</w:t>
      </w:r>
    </w:p>
    <w:p w:rsidR="00E76707" w:rsidRDefault="00897AC9">
      <w:pPr>
        <w:pStyle w:val="a3"/>
        <w:ind w:right="846"/>
      </w:pPr>
      <w:r>
        <w:t>Общие естественно-научные понятия: явление,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61"/>
        </w:rPr>
        <w:t xml:space="preserve"> </w:t>
      </w:r>
      <w:r>
        <w:t>эксперимент,</w:t>
      </w:r>
      <w:r>
        <w:rPr>
          <w:spacing w:val="1"/>
        </w:rPr>
        <w:t xml:space="preserve"> </w:t>
      </w:r>
      <w:r>
        <w:t>модель,</w:t>
      </w:r>
      <w:r>
        <w:rPr>
          <w:spacing w:val="-2"/>
        </w:rPr>
        <w:t xml:space="preserve"> </w:t>
      </w:r>
      <w:r>
        <w:t>моделирование.</w:t>
      </w:r>
    </w:p>
    <w:p w:rsidR="00E76707" w:rsidRDefault="00897AC9">
      <w:pPr>
        <w:pStyle w:val="a3"/>
        <w:ind w:right="854"/>
      </w:pPr>
      <w:r>
        <w:t>Физика: материя, микромир, макромир, атом, электрон, протон, нейтрон, ион, 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 вещества, идеальный газ, физические величины, единицы измерения, скорость,</w:t>
      </w:r>
      <w:r>
        <w:rPr>
          <w:spacing w:val="1"/>
        </w:rPr>
        <w:t xml:space="preserve"> </w:t>
      </w:r>
      <w:r>
        <w:t>энергия,</w:t>
      </w:r>
      <w:r>
        <w:rPr>
          <w:spacing w:val="-2"/>
        </w:rPr>
        <w:t xml:space="preserve"> </w:t>
      </w:r>
      <w:r>
        <w:t>масса.</w:t>
      </w:r>
    </w:p>
    <w:p w:rsidR="00E76707" w:rsidRDefault="00897AC9">
      <w:pPr>
        <w:pStyle w:val="a3"/>
        <w:ind w:right="848"/>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ферменты,</w:t>
      </w:r>
      <w:r>
        <w:rPr>
          <w:spacing w:val="1"/>
        </w:rPr>
        <w:t xml:space="preserve"> </w:t>
      </w:r>
      <w:r>
        <w:t>гормоны,</w:t>
      </w:r>
      <w:r>
        <w:rPr>
          <w:spacing w:val="1"/>
        </w:rPr>
        <w:t xml:space="preserve"> </w:t>
      </w:r>
      <w:r>
        <w:t>круговорот</w:t>
      </w:r>
      <w:r>
        <w:rPr>
          <w:spacing w:val="-3"/>
        </w:rPr>
        <w:t xml:space="preserve"> </w:t>
      </w:r>
      <w:r>
        <w:t>веществ и</w:t>
      </w:r>
      <w:r>
        <w:rPr>
          <w:spacing w:val="-2"/>
        </w:rPr>
        <w:t xml:space="preserve"> </w:t>
      </w:r>
      <w:r>
        <w:t>поток</w:t>
      </w:r>
      <w:r>
        <w:rPr>
          <w:spacing w:val="-1"/>
        </w:rPr>
        <w:t xml:space="preserve"> </w:t>
      </w:r>
      <w:r>
        <w:t>энергии</w:t>
      </w:r>
      <w:r>
        <w:rPr>
          <w:spacing w:val="-2"/>
        </w:rPr>
        <w:t xml:space="preserve"> </w:t>
      </w:r>
      <w:r>
        <w:t>в</w:t>
      </w:r>
      <w:r>
        <w:rPr>
          <w:spacing w:val="3"/>
        </w:rPr>
        <w:t xml:space="preserve"> </w:t>
      </w:r>
      <w:r>
        <w:t>экосистемах.</w:t>
      </w:r>
    </w:p>
    <w:p w:rsidR="00E76707" w:rsidRDefault="00897AC9">
      <w:pPr>
        <w:pStyle w:val="a3"/>
        <w:spacing w:line="242" w:lineRule="auto"/>
        <w:ind w:left="1119" w:right="855" w:firstLine="0"/>
      </w:pPr>
      <w:r>
        <w:t>География: минералы, горные породы, полезные ископаемые, топливо, ресурсы.</w:t>
      </w:r>
      <w:r>
        <w:rPr>
          <w:spacing w:val="1"/>
        </w:rPr>
        <w:t xml:space="preserve"> </w:t>
      </w:r>
      <w:r>
        <w:t>Технология:</w:t>
      </w:r>
      <w:r>
        <w:rPr>
          <w:spacing w:val="39"/>
        </w:rPr>
        <w:t xml:space="preserve"> </w:t>
      </w:r>
      <w:r>
        <w:t>химическая</w:t>
      </w:r>
      <w:r>
        <w:rPr>
          <w:spacing w:val="43"/>
        </w:rPr>
        <w:t xml:space="preserve"> </w:t>
      </w:r>
      <w:r>
        <w:t>промышленность,</w:t>
      </w:r>
      <w:r>
        <w:rPr>
          <w:spacing w:val="41"/>
        </w:rPr>
        <w:t xml:space="preserve"> </w:t>
      </w:r>
      <w:r>
        <w:t>металлургия,</w:t>
      </w:r>
      <w:r>
        <w:rPr>
          <w:spacing w:val="45"/>
        </w:rPr>
        <w:t xml:space="preserve"> </w:t>
      </w:r>
      <w:r>
        <w:t>строительные</w:t>
      </w:r>
      <w:r>
        <w:rPr>
          <w:spacing w:val="38"/>
        </w:rPr>
        <w:t xml:space="preserve"> </w:t>
      </w:r>
      <w:r>
        <w:t>материалы,</w:t>
      </w:r>
    </w:p>
    <w:p w:rsidR="00E76707" w:rsidRDefault="00897AC9">
      <w:pPr>
        <w:pStyle w:val="a3"/>
        <w:ind w:right="849" w:firstLine="0"/>
      </w:pP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 производство косметических препаратов, производство конструкционных</w:t>
      </w:r>
      <w:r>
        <w:rPr>
          <w:spacing w:val="1"/>
        </w:rPr>
        <w:t xml:space="preserve"> </w:t>
      </w:r>
      <w:r>
        <w:t>материалов,</w:t>
      </w:r>
      <w:r>
        <w:rPr>
          <w:spacing w:val="-2"/>
        </w:rPr>
        <w:t xml:space="preserve"> </w:t>
      </w:r>
      <w:r>
        <w:t>электронная</w:t>
      </w:r>
      <w:r>
        <w:rPr>
          <w:spacing w:val="-3"/>
        </w:rPr>
        <w:t xml:space="preserve"> </w:t>
      </w:r>
      <w:r>
        <w:t>промышленность,</w:t>
      </w:r>
      <w:r>
        <w:rPr>
          <w:spacing w:val="-1"/>
        </w:rPr>
        <w:t xml:space="preserve"> </w:t>
      </w:r>
      <w:r>
        <w:t>нанотехнологии.</w:t>
      </w:r>
    </w:p>
    <w:p w:rsidR="00E76707" w:rsidRDefault="00897AC9">
      <w:pPr>
        <w:pStyle w:val="a3"/>
        <w:spacing w:line="237" w:lineRule="auto"/>
        <w:ind w:right="859"/>
      </w:pPr>
      <w:r>
        <w:t>Планируемые результаты освоения программы по химии (углублённый уровень) 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E76707" w:rsidRDefault="00897AC9">
      <w:pPr>
        <w:pStyle w:val="a3"/>
        <w:ind w:right="856"/>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3"/>
        </w:rPr>
        <w:t xml:space="preserve"> </w:t>
      </w:r>
      <w:r>
        <w:t>среднего</w:t>
      </w:r>
      <w:r>
        <w:rPr>
          <w:spacing w:val="1"/>
        </w:rPr>
        <w:t xml:space="preserve"> </w:t>
      </w:r>
      <w:r>
        <w:t>общего</w:t>
      </w:r>
      <w:r>
        <w:rPr>
          <w:spacing w:val="-4"/>
        </w:rPr>
        <w:t xml:space="preserve"> </w:t>
      </w:r>
      <w:r>
        <w:t>образования:</w:t>
      </w:r>
      <w:r>
        <w:rPr>
          <w:spacing w:val="-4"/>
        </w:rPr>
        <w:t xml:space="preserve"> </w:t>
      </w:r>
      <w:r>
        <w:t>личностным,</w:t>
      </w:r>
      <w:r>
        <w:rPr>
          <w:spacing w:val="-2"/>
        </w:rPr>
        <w:t xml:space="preserve"> </w:t>
      </w:r>
      <w:r>
        <w:t>метапредметным</w:t>
      </w:r>
      <w:r>
        <w:rPr>
          <w:spacing w:val="-2"/>
        </w:rPr>
        <w:t xml:space="preserve"> </w:t>
      </w:r>
      <w:r>
        <w:t>и</w:t>
      </w:r>
      <w:r>
        <w:rPr>
          <w:spacing w:val="-4"/>
        </w:rPr>
        <w:t xml:space="preserve"> </w:t>
      </w:r>
      <w:r>
        <w:t>предметным.</w:t>
      </w:r>
    </w:p>
    <w:p w:rsidR="00E76707" w:rsidRDefault="00897AC9">
      <w:pPr>
        <w:pStyle w:val="a3"/>
        <w:ind w:right="847"/>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rsidR="00E76707" w:rsidRDefault="00897AC9" w:rsidP="005C762A">
      <w:pPr>
        <w:pStyle w:val="a7"/>
        <w:numPr>
          <w:ilvl w:val="1"/>
          <w:numId w:val="46"/>
        </w:numPr>
        <w:tabs>
          <w:tab w:val="left" w:pos="1259"/>
        </w:tabs>
        <w:spacing w:line="275" w:lineRule="exact"/>
        <w:ind w:left="1258" w:hanging="140"/>
        <w:rPr>
          <w:sz w:val="24"/>
        </w:rPr>
      </w:pPr>
      <w:r>
        <w:rPr>
          <w:sz w:val="24"/>
        </w:rPr>
        <w:t>осознание</w:t>
      </w:r>
      <w:r>
        <w:rPr>
          <w:spacing w:val="-12"/>
          <w:sz w:val="24"/>
        </w:rPr>
        <w:t xml:space="preserve"> </w:t>
      </w:r>
      <w:r>
        <w:rPr>
          <w:sz w:val="24"/>
        </w:rPr>
        <w:t>обучающимися</w:t>
      </w:r>
      <w:r>
        <w:rPr>
          <w:spacing w:val="-2"/>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z w:val="24"/>
        </w:rPr>
        <w:t>идентичности;</w:t>
      </w:r>
    </w:p>
    <w:p w:rsidR="00E76707" w:rsidRDefault="00897AC9" w:rsidP="005C762A">
      <w:pPr>
        <w:pStyle w:val="a7"/>
        <w:numPr>
          <w:ilvl w:val="1"/>
          <w:numId w:val="46"/>
        </w:numPr>
        <w:tabs>
          <w:tab w:val="left" w:pos="1264"/>
        </w:tabs>
        <w:spacing w:line="275" w:lineRule="exact"/>
        <w:ind w:left="1263" w:hanging="145"/>
        <w:rPr>
          <w:sz w:val="24"/>
        </w:rPr>
      </w:pPr>
      <w:r>
        <w:rPr>
          <w:sz w:val="24"/>
        </w:rPr>
        <w:t>готовность</w:t>
      </w:r>
      <w:r>
        <w:rPr>
          <w:spacing w:val="-7"/>
          <w:sz w:val="24"/>
        </w:rPr>
        <w:t xml:space="preserve"> </w:t>
      </w:r>
      <w:r>
        <w:rPr>
          <w:sz w:val="24"/>
        </w:rPr>
        <w:t>к</w:t>
      </w:r>
      <w:r>
        <w:rPr>
          <w:spacing w:val="-5"/>
          <w:sz w:val="24"/>
        </w:rPr>
        <w:t xml:space="preserve"> </w:t>
      </w:r>
      <w:r>
        <w:rPr>
          <w:sz w:val="24"/>
        </w:rPr>
        <w:t>саморазвитию,</w:t>
      </w:r>
      <w:r>
        <w:rPr>
          <w:spacing w:val="-7"/>
          <w:sz w:val="24"/>
        </w:rPr>
        <w:t xml:space="preserve"> </w:t>
      </w:r>
      <w:r>
        <w:rPr>
          <w:sz w:val="24"/>
        </w:rPr>
        <w:t>самостоятельности</w:t>
      </w:r>
      <w:r>
        <w:rPr>
          <w:spacing w:val="-3"/>
          <w:sz w:val="24"/>
        </w:rPr>
        <w:t xml:space="preserve"> </w:t>
      </w:r>
      <w:r>
        <w:rPr>
          <w:sz w:val="24"/>
        </w:rPr>
        <w:t>и</w:t>
      </w:r>
      <w:r>
        <w:rPr>
          <w:spacing w:val="-2"/>
          <w:sz w:val="24"/>
        </w:rPr>
        <w:t xml:space="preserve"> </w:t>
      </w:r>
      <w:r>
        <w:rPr>
          <w:sz w:val="24"/>
        </w:rPr>
        <w:t>самоопределению;</w:t>
      </w:r>
    </w:p>
    <w:p w:rsidR="00E76707" w:rsidRDefault="00897AC9" w:rsidP="005C762A">
      <w:pPr>
        <w:pStyle w:val="a7"/>
        <w:numPr>
          <w:ilvl w:val="1"/>
          <w:numId w:val="46"/>
        </w:numPr>
        <w:tabs>
          <w:tab w:val="left" w:pos="1264"/>
        </w:tabs>
        <w:spacing w:line="275" w:lineRule="exact"/>
        <w:ind w:left="1263" w:hanging="145"/>
        <w:rPr>
          <w:sz w:val="24"/>
        </w:rPr>
      </w:pPr>
      <w:r>
        <w:rPr>
          <w:sz w:val="24"/>
        </w:rPr>
        <w:t>наличие</w:t>
      </w:r>
      <w:r>
        <w:rPr>
          <w:spacing w:val="-6"/>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обучению;</w:t>
      </w:r>
    </w:p>
    <w:p w:rsidR="00E76707" w:rsidRDefault="00897AC9" w:rsidP="005C762A">
      <w:pPr>
        <w:pStyle w:val="a7"/>
        <w:numPr>
          <w:ilvl w:val="1"/>
          <w:numId w:val="46"/>
        </w:numPr>
        <w:tabs>
          <w:tab w:val="left" w:pos="1313"/>
        </w:tabs>
        <w:spacing w:line="242" w:lineRule="auto"/>
        <w:ind w:right="842" w:firstLine="566"/>
        <w:rPr>
          <w:sz w:val="24"/>
        </w:rPr>
      </w:pPr>
      <w:r>
        <w:rPr>
          <w:sz w:val="24"/>
        </w:rPr>
        <w:t>готовность и способность обучающихся руководствоваться принятыми в обществе</w:t>
      </w:r>
      <w:r>
        <w:rPr>
          <w:spacing w:val="1"/>
          <w:sz w:val="24"/>
        </w:rPr>
        <w:t xml:space="preserve"> </w:t>
      </w:r>
      <w:r>
        <w:rPr>
          <w:sz w:val="24"/>
        </w:rPr>
        <w:t>правилами</w:t>
      </w:r>
      <w:r>
        <w:rPr>
          <w:spacing w:val="-3"/>
          <w:sz w:val="24"/>
        </w:rPr>
        <w:t xml:space="preserve"> </w:t>
      </w:r>
      <w:r>
        <w:rPr>
          <w:sz w:val="24"/>
        </w:rPr>
        <w:t>и</w:t>
      </w:r>
      <w:r>
        <w:rPr>
          <w:spacing w:val="-2"/>
          <w:sz w:val="24"/>
        </w:rPr>
        <w:t xml:space="preserve"> </w:t>
      </w:r>
      <w:r>
        <w:rPr>
          <w:sz w:val="24"/>
        </w:rPr>
        <w:t>нормами</w:t>
      </w:r>
      <w:r>
        <w:rPr>
          <w:spacing w:val="-2"/>
          <w:sz w:val="24"/>
        </w:rPr>
        <w:t xml:space="preserve"> </w:t>
      </w:r>
      <w:r>
        <w:rPr>
          <w:sz w:val="24"/>
        </w:rPr>
        <w:t>поведения;</w:t>
      </w:r>
    </w:p>
    <w:p w:rsidR="00E76707" w:rsidRDefault="00897AC9" w:rsidP="005C762A">
      <w:pPr>
        <w:pStyle w:val="a7"/>
        <w:numPr>
          <w:ilvl w:val="1"/>
          <w:numId w:val="46"/>
        </w:numPr>
        <w:tabs>
          <w:tab w:val="left" w:pos="1264"/>
        </w:tabs>
        <w:spacing w:line="270" w:lineRule="exact"/>
        <w:ind w:left="1263" w:hanging="145"/>
        <w:rPr>
          <w:sz w:val="24"/>
        </w:rPr>
      </w:pPr>
      <w:r>
        <w:rPr>
          <w:sz w:val="24"/>
        </w:rPr>
        <w:t>наличие</w:t>
      </w:r>
      <w:r>
        <w:rPr>
          <w:spacing w:val="-10"/>
          <w:sz w:val="24"/>
        </w:rPr>
        <w:t xml:space="preserve"> </w:t>
      </w:r>
      <w:r>
        <w:rPr>
          <w:sz w:val="24"/>
        </w:rPr>
        <w:t>правосознания,</w:t>
      </w:r>
      <w:r>
        <w:rPr>
          <w:spacing w:val="-6"/>
          <w:sz w:val="24"/>
        </w:rPr>
        <w:t xml:space="preserve"> </w:t>
      </w:r>
      <w:r>
        <w:rPr>
          <w:sz w:val="24"/>
        </w:rPr>
        <w:t>экологической</w:t>
      </w:r>
      <w:r>
        <w:rPr>
          <w:spacing w:val="-8"/>
          <w:sz w:val="24"/>
        </w:rPr>
        <w:t xml:space="preserve"> </w:t>
      </w:r>
      <w:r>
        <w:rPr>
          <w:sz w:val="24"/>
        </w:rPr>
        <w:t>культуры;</w:t>
      </w:r>
    </w:p>
    <w:p w:rsidR="00E76707" w:rsidRDefault="00E76707">
      <w:pPr>
        <w:spacing w:line="270"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64"/>
        </w:tabs>
        <w:spacing w:before="64" w:line="275" w:lineRule="exact"/>
        <w:ind w:left="1263" w:hanging="145"/>
        <w:rPr>
          <w:sz w:val="24"/>
        </w:rPr>
      </w:pPr>
      <w:r>
        <w:rPr>
          <w:sz w:val="24"/>
        </w:rPr>
        <w:lastRenderedPageBreak/>
        <w:t>способность</w:t>
      </w:r>
      <w:r>
        <w:rPr>
          <w:spacing w:val="-2"/>
          <w:sz w:val="24"/>
        </w:rPr>
        <w:t xml:space="preserve"> </w:t>
      </w:r>
      <w:r>
        <w:rPr>
          <w:sz w:val="24"/>
        </w:rPr>
        <w:t>ставить</w:t>
      </w:r>
      <w:r>
        <w:rPr>
          <w:spacing w:val="-5"/>
          <w:sz w:val="24"/>
        </w:rPr>
        <w:t xml:space="preserve"> </w:t>
      </w:r>
      <w:r>
        <w:rPr>
          <w:sz w:val="24"/>
        </w:rPr>
        <w:t>цели</w:t>
      </w:r>
      <w:r>
        <w:rPr>
          <w:spacing w:val="-6"/>
          <w:sz w:val="24"/>
        </w:rPr>
        <w:t xml:space="preserve"> </w:t>
      </w:r>
      <w:r>
        <w:rPr>
          <w:sz w:val="24"/>
        </w:rPr>
        <w:t>и</w:t>
      </w:r>
      <w:r>
        <w:rPr>
          <w:spacing w:val="-2"/>
          <w:sz w:val="24"/>
        </w:rPr>
        <w:t xml:space="preserve"> </w:t>
      </w:r>
      <w:r>
        <w:rPr>
          <w:sz w:val="24"/>
        </w:rPr>
        <w:t>строить</w:t>
      </w:r>
      <w:r>
        <w:rPr>
          <w:spacing w:val="-6"/>
          <w:sz w:val="24"/>
        </w:rPr>
        <w:t xml:space="preserve"> </w:t>
      </w:r>
      <w:r>
        <w:rPr>
          <w:sz w:val="24"/>
        </w:rPr>
        <w:t>жизненные</w:t>
      </w:r>
      <w:r>
        <w:rPr>
          <w:spacing w:val="-3"/>
          <w:sz w:val="24"/>
        </w:rPr>
        <w:t xml:space="preserve"> </w:t>
      </w:r>
      <w:r>
        <w:rPr>
          <w:sz w:val="24"/>
        </w:rPr>
        <w:t>планы.</w:t>
      </w:r>
    </w:p>
    <w:p w:rsidR="00E76707" w:rsidRDefault="00897AC9">
      <w:pPr>
        <w:pStyle w:val="a3"/>
        <w:ind w:right="850"/>
      </w:pPr>
      <w:r>
        <w:t>Личностные результаты освоения 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2"/>
        </w:rPr>
        <w:t xml:space="preserve"> </w:t>
      </w:r>
      <w:r>
        <w:t>деятельности.</w:t>
      </w:r>
    </w:p>
    <w:p w:rsidR="00E76707" w:rsidRDefault="00897AC9">
      <w:pPr>
        <w:pStyle w:val="a3"/>
        <w:spacing w:before="1"/>
        <w:ind w:right="850"/>
      </w:pPr>
      <w:r>
        <w:rPr>
          <w:b/>
          <w:i/>
        </w:rPr>
        <w:t xml:space="preserve">Личностные результаты </w:t>
      </w:r>
      <w:r>
        <w:t>освоения предмета «Химия» отражают 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2"/>
        </w:rPr>
        <w:t xml:space="preserve"> </w:t>
      </w:r>
      <w:r>
        <w:t>деятельности,</w:t>
      </w:r>
      <w:r>
        <w:rPr>
          <w:spacing w:val="-1"/>
        </w:rPr>
        <w:t xml:space="preserve"> </w:t>
      </w:r>
      <w:r>
        <w:t>в</w:t>
      </w:r>
      <w:r>
        <w:rPr>
          <w:spacing w:val="2"/>
        </w:rPr>
        <w:t xml:space="preserve"> </w:t>
      </w:r>
      <w:r>
        <w:t>том</w:t>
      </w:r>
      <w:r>
        <w:rPr>
          <w:spacing w:val="3"/>
        </w:rPr>
        <w:t xml:space="preserve"> </w:t>
      </w:r>
      <w:r>
        <w:t>числе</w:t>
      </w:r>
      <w:r>
        <w:rPr>
          <w:spacing w:val="-4"/>
        </w:rPr>
        <w:t xml:space="preserve"> </w:t>
      </w:r>
      <w:r>
        <w:t>в</w:t>
      </w:r>
      <w:r>
        <w:rPr>
          <w:spacing w:val="2"/>
        </w:rPr>
        <w:t xml:space="preserve"> </w:t>
      </w:r>
      <w:r>
        <w:t>части:</w:t>
      </w:r>
    </w:p>
    <w:p w:rsidR="00E76707" w:rsidRDefault="00897AC9" w:rsidP="005C762A">
      <w:pPr>
        <w:pStyle w:val="a7"/>
        <w:numPr>
          <w:ilvl w:val="0"/>
          <w:numId w:val="30"/>
        </w:numPr>
        <w:tabs>
          <w:tab w:val="left" w:pos="1385"/>
        </w:tabs>
        <w:spacing w:line="274"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289"/>
        </w:tabs>
        <w:spacing w:before="5" w:line="237" w:lineRule="auto"/>
        <w:ind w:right="863" w:firstLine="566"/>
        <w:jc w:val="left"/>
        <w:rPr>
          <w:sz w:val="24"/>
        </w:rPr>
      </w:pPr>
      <w:r>
        <w:rPr>
          <w:sz w:val="24"/>
        </w:rPr>
        <w:t>осознания</w:t>
      </w:r>
      <w:r>
        <w:rPr>
          <w:spacing w:val="18"/>
          <w:sz w:val="24"/>
        </w:rPr>
        <w:t xml:space="preserve"> </w:t>
      </w:r>
      <w:r>
        <w:rPr>
          <w:sz w:val="24"/>
        </w:rPr>
        <w:t>обучающимися</w:t>
      </w:r>
      <w:r>
        <w:rPr>
          <w:spacing w:val="27"/>
          <w:sz w:val="24"/>
        </w:rPr>
        <w:t xml:space="preserve"> </w:t>
      </w:r>
      <w:r>
        <w:rPr>
          <w:sz w:val="24"/>
        </w:rPr>
        <w:t>своих</w:t>
      </w:r>
      <w:r>
        <w:rPr>
          <w:spacing w:val="23"/>
          <w:sz w:val="24"/>
        </w:rPr>
        <w:t xml:space="preserve"> </w:t>
      </w:r>
      <w:r>
        <w:rPr>
          <w:sz w:val="24"/>
        </w:rPr>
        <w:t>конституционных</w:t>
      </w:r>
      <w:r>
        <w:rPr>
          <w:spacing w:val="24"/>
          <w:sz w:val="24"/>
        </w:rPr>
        <w:t xml:space="preserve"> </w:t>
      </w:r>
      <w:r>
        <w:rPr>
          <w:sz w:val="24"/>
        </w:rPr>
        <w:t>прав</w:t>
      </w:r>
      <w:r>
        <w:rPr>
          <w:spacing w:val="29"/>
          <w:sz w:val="24"/>
        </w:rPr>
        <w:t xml:space="preserve"> </w:t>
      </w:r>
      <w:r>
        <w:rPr>
          <w:sz w:val="24"/>
        </w:rPr>
        <w:t>и</w:t>
      </w:r>
      <w:r>
        <w:rPr>
          <w:spacing w:val="19"/>
          <w:sz w:val="24"/>
        </w:rPr>
        <w:t xml:space="preserve"> </w:t>
      </w:r>
      <w:r>
        <w:rPr>
          <w:sz w:val="24"/>
        </w:rPr>
        <w:t>обязанностей,</w:t>
      </w:r>
      <w:r>
        <w:rPr>
          <w:spacing w:val="25"/>
          <w:sz w:val="24"/>
        </w:rPr>
        <w:t xml:space="preserve"> </w:t>
      </w:r>
      <w:r>
        <w:rPr>
          <w:sz w:val="24"/>
        </w:rPr>
        <w:t>уважения</w:t>
      </w:r>
      <w:r>
        <w:rPr>
          <w:spacing w:val="28"/>
          <w:sz w:val="24"/>
        </w:rPr>
        <w:t xml:space="preserve"> </w:t>
      </w:r>
      <w:r>
        <w:rPr>
          <w:sz w:val="24"/>
        </w:rPr>
        <w:t>к</w:t>
      </w:r>
      <w:r>
        <w:rPr>
          <w:spacing w:val="-57"/>
          <w:sz w:val="24"/>
        </w:rPr>
        <w:t xml:space="preserve"> </w:t>
      </w:r>
      <w:r>
        <w:rPr>
          <w:sz w:val="24"/>
        </w:rPr>
        <w:t>закону</w:t>
      </w:r>
      <w:r>
        <w:rPr>
          <w:spacing w:val="-9"/>
          <w:sz w:val="24"/>
        </w:rPr>
        <w:t xml:space="preserve"> </w:t>
      </w:r>
      <w:r>
        <w:rPr>
          <w:sz w:val="24"/>
        </w:rPr>
        <w:t>и</w:t>
      </w:r>
      <w:r>
        <w:rPr>
          <w:spacing w:val="3"/>
          <w:sz w:val="24"/>
        </w:rPr>
        <w:t xml:space="preserve"> </w:t>
      </w:r>
      <w:r>
        <w:rPr>
          <w:sz w:val="24"/>
        </w:rPr>
        <w:t>правопорядку;</w:t>
      </w:r>
    </w:p>
    <w:p w:rsidR="00E76707" w:rsidRDefault="00897AC9" w:rsidP="005C762A">
      <w:pPr>
        <w:pStyle w:val="a7"/>
        <w:numPr>
          <w:ilvl w:val="1"/>
          <w:numId w:val="46"/>
        </w:numPr>
        <w:tabs>
          <w:tab w:val="left" w:pos="1361"/>
        </w:tabs>
        <w:spacing w:before="6" w:line="237" w:lineRule="auto"/>
        <w:ind w:right="855" w:firstLine="566"/>
        <w:jc w:val="left"/>
        <w:rPr>
          <w:sz w:val="24"/>
        </w:rPr>
      </w:pPr>
      <w:r>
        <w:rPr>
          <w:sz w:val="24"/>
        </w:rPr>
        <w:t>представления</w:t>
      </w:r>
      <w:r>
        <w:rPr>
          <w:spacing w:val="26"/>
          <w:sz w:val="24"/>
        </w:rPr>
        <w:t xml:space="preserve"> </w:t>
      </w:r>
      <w:r>
        <w:rPr>
          <w:sz w:val="24"/>
        </w:rPr>
        <w:t>о</w:t>
      </w:r>
      <w:r>
        <w:rPr>
          <w:spacing w:val="36"/>
          <w:sz w:val="24"/>
        </w:rPr>
        <w:t xml:space="preserve"> </w:t>
      </w:r>
      <w:r>
        <w:rPr>
          <w:sz w:val="24"/>
        </w:rPr>
        <w:t>социальных</w:t>
      </w:r>
      <w:r>
        <w:rPr>
          <w:spacing w:val="35"/>
          <w:sz w:val="24"/>
        </w:rPr>
        <w:t xml:space="preserve"> </w:t>
      </w:r>
      <w:r>
        <w:rPr>
          <w:sz w:val="24"/>
        </w:rPr>
        <w:t>нормах</w:t>
      </w:r>
      <w:r>
        <w:rPr>
          <w:spacing w:val="31"/>
          <w:sz w:val="24"/>
        </w:rPr>
        <w:t xml:space="preserve"> </w:t>
      </w:r>
      <w:r>
        <w:rPr>
          <w:sz w:val="24"/>
        </w:rPr>
        <w:t>и</w:t>
      </w:r>
      <w:r>
        <w:rPr>
          <w:spacing w:val="32"/>
          <w:sz w:val="24"/>
        </w:rPr>
        <w:t xml:space="preserve"> </w:t>
      </w:r>
      <w:r>
        <w:rPr>
          <w:sz w:val="24"/>
        </w:rPr>
        <w:t>правилах</w:t>
      </w:r>
      <w:r>
        <w:rPr>
          <w:spacing w:val="31"/>
          <w:sz w:val="24"/>
        </w:rPr>
        <w:t xml:space="preserve"> </w:t>
      </w:r>
      <w:r>
        <w:rPr>
          <w:sz w:val="24"/>
        </w:rPr>
        <w:t>межличностных</w:t>
      </w:r>
      <w:r>
        <w:rPr>
          <w:spacing w:val="31"/>
          <w:sz w:val="24"/>
        </w:rPr>
        <w:t xml:space="preserve"> </w:t>
      </w:r>
      <w:r>
        <w:rPr>
          <w:sz w:val="24"/>
        </w:rPr>
        <w:t>отношений</w:t>
      </w:r>
      <w:r>
        <w:rPr>
          <w:spacing w:val="32"/>
          <w:sz w:val="24"/>
        </w:rPr>
        <w:t xml:space="preserve"> </w:t>
      </w:r>
      <w:r>
        <w:rPr>
          <w:sz w:val="24"/>
        </w:rPr>
        <w:t>в</w:t>
      </w:r>
      <w:r>
        <w:rPr>
          <w:spacing w:val="-57"/>
          <w:sz w:val="24"/>
        </w:rPr>
        <w:t xml:space="preserve"> </w:t>
      </w:r>
      <w:r>
        <w:rPr>
          <w:sz w:val="24"/>
        </w:rPr>
        <w:t>коллективе;</w:t>
      </w:r>
    </w:p>
    <w:p w:rsidR="00E76707" w:rsidRDefault="00897AC9" w:rsidP="005C762A">
      <w:pPr>
        <w:pStyle w:val="a7"/>
        <w:numPr>
          <w:ilvl w:val="1"/>
          <w:numId w:val="46"/>
        </w:numPr>
        <w:tabs>
          <w:tab w:val="left" w:pos="1298"/>
        </w:tabs>
        <w:spacing w:before="6" w:line="237" w:lineRule="auto"/>
        <w:ind w:right="859" w:firstLine="566"/>
        <w:jc w:val="left"/>
        <w:rPr>
          <w:sz w:val="24"/>
        </w:rPr>
      </w:pPr>
      <w:r>
        <w:rPr>
          <w:sz w:val="24"/>
        </w:rPr>
        <w:t>готовности</w:t>
      </w:r>
      <w:r>
        <w:rPr>
          <w:spacing w:val="26"/>
          <w:sz w:val="24"/>
        </w:rPr>
        <w:t xml:space="preserve"> </w:t>
      </w:r>
      <w:r>
        <w:rPr>
          <w:sz w:val="24"/>
        </w:rPr>
        <w:t>к</w:t>
      </w:r>
      <w:r>
        <w:rPr>
          <w:spacing w:val="29"/>
          <w:sz w:val="24"/>
        </w:rPr>
        <w:t xml:space="preserve"> </w:t>
      </w:r>
      <w:r>
        <w:rPr>
          <w:sz w:val="24"/>
        </w:rPr>
        <w:t>совместной</w:t>
      </w:r>
      <w:r>
        <w:rPr>
          <w:spacing w:val="27"/>
          <w:sz w:val="24"/>
        </w:rPr>
        <w:t xml:space="preserve"> </w:t>
      </w:r>
      <w:r>
        <w:rPr>
          <w:sz w:val="24"/>
        </w:rPr>
        <w:t>творческой</w:t>
      </w:r>
      <w:r>
        <w:rPr>
          <w:spacing w:val="27"/>
          <w:sz w:val="24"/>
        </w:rPr>
        <w:t xml:space="preserve"> </w:t>
      </w:r>
      <w:r>
        <w:rPr>
          <w:sz w:val="24"/>
        </w:rPr>
        <w:t>деятельности</w:t>
      </w:r>
      <w:r>
        <w:rPr>
          <w:spacing w:val="26"/>
          <w:sz w:val="24"/>
        </w:rPr>
        <w:t xml:space="preserve"> </w:t>
      </w:r>
      <w:r>
        <w:rPr>
          <w:sz w:val="24"/>
        </w:rPr>
        <w:t>при</w:t>
      </w:r>
      <w:r>
        <w:rPr>
          <w:spacing w:val="31"/>
          <w:sz w:val="24"/>
        </w:rPr>
        <w:t xml:space="preserve"> </w:t>
      </w:r>
      <w:r>
        <w:rPr>
          <w:sz w:val="24"/>
        </w:rPr>
        <w:t>создании</w:t>
      </w:r>
      <w:r>
        <w:rPr>
          <w:spacing w:val="31"/>
          <w:sz w:val="24"/>
        </w:rPr>
        <w:t xml:space="preserve"> </w:t>
      </w:r>
      <w:r>
        <w:rPr>
          <w:sz w:val="24"/>
        </w:rPr>
        <w:t>учебных</w:t>
      </w:r>
      <w:r>
        <w:rPr>
          <w:spacing w:val="25"/>
          <w:sz w:val="24"/>
        </w:rPr>
        <w:t xml:space="preserve"> </w:t>
      </w:r>
      <w:r>
        <w:rPr>
          <w:sz w:val="24"/>
        </w:rPr>
        <w:t>проектов,</w:t>
      </w:r>
      <w:r>
        <w:rPr>
          <w:spacing w:val="-57"/>
          <w:sz w:val="24"/>
        </w:rPr>
        <w:t xml:space="preserve"> </w:t>
      </w:r>
      <w:r>
        <w:rPr>
          <w:sz w:val="24"/>
        </w:rPr>
        <w:t>решении</w:t>
      </w:r>
      <w:r>
        <w:rPr>
          <w:spacing w:val="1"/>
          <w:sz w:val="24"/>
        </w:rPr>
        <w:t xml:space="preserve"> </w:t>
      </w:r>
      <w:r>
        <w:rPr>
          <w:sz w:val="24"/>
        </w:rPr>
        <w:t>учебных</w:t>
      </w:r>
      <w:r>
        <w:rPr>
          <w:spacing w:val="-5"/>
          <w:sz w:val="24"/>
        </w:rPr>
        <w:t xml:space="preserve"> </w:t>
      </w:r>
      <w:r>
        <w:rPr>
          <w:sz w:val="24"/>
        </w:rPr>
        <w:t>и</w:t>
      </w:r>
      <w:r>
        <w:rPr>
          <w:spacing w:val="1"/>
          <w:sz w:val="24"/>
        </w:rPr>
        <w:t xml:space="preserve"> </w:t>
      </w:r>
      <w:r>
        <w:rPr>
          <w:sz w:val="24"/>
        </w:rPr>
        <w:t>познавательных</w:t>
      </w:r>
      <w:r>
        <w:rPr>
          <w:spacing w:val="-4"/>
          <w:sz w:val="24"/>
        </w:rPr>
        <w:t xml:space="preserve"> </w:t>
      </w:r>
      <w:r>
        <w:rPr>
          <w:sz w:val="24"/>
        </w:rPr>
        <w:t>задач,</w:t>
      </w:r>
      <w:r>
        <w:rPr>
          <w:spacing w:val="2"/>
          <w:sz w:val="24"/>
        </w:rPr>
        <w:t xml:space="preserve"> </w:t>
      </w:r>
      <w:r>
        <w:rPr>
          <w:sz w:val="24"/>
        </w:rPr>
        <w:t>выполнении</w:t>
      </w:r>
      <w:r>
        <w:rPr>
          <w:spacing w:val="1"/>
          <w:sz w:val="24"/>
        </w:rPr>
        <w:t xml:space="preserve"> </w:t>
      </w:r>
      <w:r>
        <w:rPr>
          <w:sz w:val="24"/>
        </w:rPr>
        <w:t>химических</w:t>
      </w:r>
      <w:r>
        <w:rPr>
          <w:spacing w:val="-5"/>
          <w:sz w:val="24"/>
        </w:rPr>
        <w:t xml:space="preserve"> </w:t>
      </w:r>
      <w:r>
        <w:rPr>
          <w:sz w:val="24"/>
        </w:rPr>
        <w:t>экспериментов;</w:t>
      </w:r>
    </w:p>
    <w:p w:rsidR="00E76707" w:rsidRDefault="00897AC9" w:rsidP="005C762A">
      <w:pPr>
        <w:pStyle w:val="a7"/>
        <w:numPr>
          <w:ilvl w:val="1"/>
          <w:numId w:val="46"/>
        </w:numPr>
        <w:tabs>
          <w:tab w:val="left" w:pos="1289"/>
        </w:tabs>
        <w:spacing w:before="5" w:line="237" w:lineRule="auto"/>
        <w:ind w:right="853" w:firstLine="566"/>
        <w:jc w:val="left"/>
        <w:rPr>
          <w:sz w:val="24"/>
        </w:rPr>
      </w:pPr>
      <w:r>
        <w:rPr>
          <w:sz w:val="24"/>
        </w:rPr>
        <w:t>способности</w:t>
      </w:r>
      <w:r>
        <w:rPr>
          <w:spacing w:val="20"/>
          <w:sz w:val="24"/>
        </w:rPr>
        <w:t xml:space="preserve"> </w:t>
      </w:r>
      <w:r>
        <w:rPr>
          <w:sz w:val="24"/>
        </w:rPr>
        <w:t>понимать</w:t>
      </w:r>
      <w:r>
        <w:rPr>
          <w:spacing w:val="24"/>
          <w:sz w:val="24"/>
        </w:rPr>
        <w:t xml:space="preserve"> </w:t>
      </w:r>
      <w:r>
        <w:rPr>
          <w:sz w:val="24"/>
        </w:rPr>
        <w:t>и</w:t>
      </w:r>
      <w:r>
        <w:rPr>
          <w:spacing w:val="24"/>
          <w:sz w:val="24"/>
        </w:rPr>
        <w:t xml:space="preserve"> </w:t>
      </w:r>
      <w:r>
        <w:rPr>
          <w:sz w:val="24"/>
        </w:rPr>
        <w:t>принимать</w:t>
      </w:r>
      <w:r>
        <w:rPr>
          <w:spacing w:val="24"/>
          <w:sz w:val="24"/>
        </w:rPr>
        <w:t xml:space="preserve"> </w:t>
      </w:r>
      <w:r>
        <w:rPr>
          <w:sz w:val="24"/>
        </w:rPr>
        <w:t>мотивы,</w:t>
      </w:r>
      <w:r>
        <w:rPr>
          <w:spacing w:val="20"/>
          <w:sz w:val="24"/>
        </w:rPr>
        <w:t xml:space="preserve"> </w:t>
      </w:r>
      <w:r>
        <w:rPr>
          <w:sz w:val="24"/>
        </w:rPr>
        <w:t>намерения,</w:t>
      </w:r>
      <w:r>
        <w:rPr>
          <w:spacing w:val="25"/>
          <w:sz w:val="24"/>
        </w:rPr>
        <w:t xml:space="preserve"> </w:t>
      </w:r>
      <w:r>
        <w:rPr>
          <w:sz w:val="24"/>
        </w:rPr>
        <w:t>логику</w:t>
      </w:r>
      <w:r>
        <w:rPr>
          <w:spacing w:val="14"/>
          <w:sz w:val="24"/>
        </w:rPr>
        <w:t xml:space="preserve"> </w:t>
      </w:r>
      <w:r>
        <w:rPr>
          <w:sz w:val="24"/>
        </w:rPr>
        <w:t>и</w:t>
      </w:r>
      <w:r>
        <w:rPr>
          <w:spacing w:val="24"/>
          <w:sz w:val="24"/>
        </w:rPr>
        <w:t xml:space="preserve"> </w:t>
      </w:r>
      <w:r>
        <w:rPr>
          <w:sz w:val="24"/>
        </w:rPr>
        <w:t>аргументы</w:t>
      </w:r>
      <w:r>
        <w:rPr>
          <w:spacing w:val="26"/>
          <w:sz w:val="24"/>
        </w:rPr>
        <w:t xml:space="preserve"> </w:t>
      </w:r>
      <w:r>
        <w:rPr>
          <w:sz w:val="24"/>
        </w:rPr>
        <w:t>других</w:t>
      </w:r>
      <w:r>
        <w:rPr>
          <w:spacing w:val="-57"/>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различных</w:t>
      </w:r>
      <w:r>
        <w:rPr>
          <w:spacing w:val="-3"/>
          <w:sz w:val="24"/>
        </w:rPr>
        <w:t xml:space="preserve"> </w:t>
      </w:r>
      <w:r>
        <w:rPr>
          <w:sz w:val="24"/>
        </w:rPr>
        <w:t>видов</w:t>
      </w:r>
      <w:r>
        <w:rPr>
          <w:spacing w:val="3"/>
          <w:sz w:val="24"/>
        </w:rPr>
        <w:t xml:space="preserve"> </w:t>
      </w:r>
      <w:r>
        <w:rPr>
          <w:sz w:val="24"/>
        </w:rPr>
        <w:t>учебной</w:t>
      </w:r>
      <w:r>
        <w:rPr>
          <w:spacing w:val="2"/>
          <w:sz w:val="24"/>
        </w:rPr>
        <w:t xml:space="preserve"> </w:t>
      </w:r>
      <w:r>
        <w:rPr>
          <w:sz w:val="24"/>
        </w:rPr>
        <w:t>деятельности;</w:t>
      </w:r>
    </w:p>
    <w:p w:rsidR="00E76707" w:rsidRDefault="00897AC9" w:rsidP="005C762A">
      <w:pPr>
        <w:pStyle w:val="a7"/>
        <w:numPr>
          <w:ilvl w:val="0"/>
          <w:numId w:val="30"/>
        </w:numPr>
        <w:tabs>
          <w:tab w:val="left" w:pos="1385"/>
        </w:tabs>
        <w:spacing w:before="3"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ценностного</w:t>
      </w:r>
      <w:r>
        <w:rPr>
          <w:spacing w:val="-6"/>
          <w:sz w:val="24"/>
        </w:rPr>
        <w:t xml:space="preserve"> </w:t>
      </w:r>
      <w:r>
        <w:rPr>
          <w:sz w:val="24"/>
        </w:rPr>
        <w:t>отношения к</w:t>
      </w:r>
      <w:r>
        <w:rPr>
          <w:spacing w:val="-7"/>
          <w:sz w:val="24"/>
        </w:rPr>
        <w:t xml:space="preserve"> </w:t>
      </w:r>
      <w:r>
        <w:rPr>
          <w:sz w:val="24"/>
        </w:rPr>
        <w:t>историческому</w:t>
      </w:r>
      <w:r>
        <w:rPr>
          <w:spacing w:val="-10"/>
          <w:sz w:val="24"/>
        </w:rPr>
        <w:t xml:space="preserve"> </w:t>
      </w:r>
      <w:r>
        <w:rPr>
          <w:sz w:val="24"/>
        </w:rPr>
        <w:t>и</w:t>
      </w:r>
      <w:r>
        <w:rPr>
          <w:spacing w:val="1"/>
          <w:sz w:val="24"/>
        </w:rPr>
        <w:t xml:space="preserve"> </w:t>
      </w:r>
      <w:r>
        <w:rPr>
          <w:sz w:val="24"/>
        </w:rPr>
        <w:t>научному</w:t>
      </w:r>
      <w:r>
        <w:rPr>
          <w:spacing w:val="-10"/>
          <w:sz w:val="24"/>
        </w:rPr>
        <w:t xml:space="preserve"> </w:t>
      </w:r>
      <w:r>
        <w:rPr>
          <w:sz w:val="24"/>
        </w:rPr>
        <w:t>наследию</w:t>
      </w:r>
      <w:r>
        <w:rPr>
          <w:spacing w:val="-2"/>
          <w:sz w:val="24"/>
        </w:rPr>
        <w:t xml:space="preserve"> </w:t>
      </w:r>
      <w:r>
        <w:rPr>
          <w:sz w:val="24"/>
        </w:rPr>
        <w:t>отечественной</w:t>
      </w:r>
      <w:r>
        <w:rPr>
          <w:spacing w:val="-4"/>
          <w:sz w:val="24"/>
        </w:rPr>
        <w:t xml:space="preserve"> </w:t>
      </w:r>
      <w:r>
        <w:rPr>
          <w:sz w:val="24"/>
        </w:rPr>
        <w:t>химии;</w:t>
      </w:r>
    </w:p>
    <w:p w:rsidR="00E76707" w:rsidRDefault="00897AC9" w:rsidP="005C762A">
      <w:pPr>
        <w:pStyle w:val="a7"/>
        <w:numPr>
          <w:ilvl w:val="1"/>
          <w:numId w:val="46"/>
        </w:numPr>
        <w:tabs>
          <w:tab w:val="left" w:pos="1337"/>
        </w:tabs>
        <w:spacing w:before="3"/>
        <w:ind w:right="845" w:firstLine="566"/>
        <w:rPr>
          <w:sz w:val="24"/>
        </w:rPr>
      </w:pPr>
      <w:r>
        <w:rPr>
          <w:sz w:val="24"/>
        </w:rPr>
        <w:t>уважения</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теории</w:t>
      </w:r>
      <w:r>
        <w:rPr>
          <w:spacing w:val="1"/>
          <w:sz w:val="24"/>
        </w:rPr>
        <w:t xml:space="preserve"> </w:t>
      </w:r>
      <w:r>
        <w:rPr>
          <w:sz w:val="24"/>
        </w:rPr>
        <w:t>и</w:t>
      </w:r>
      <w:r>
        <w:rPr>
          <w:spacing w:val="1"/>
          <w:sz w:val="24"/>
        </w:rPr>
        <w:t xml:space="preserve"> </w:t>
      </w:r>
      <w:r>
        <w:rPr>
          <w:sz w:val="24"/>
        </w:rPr>
        <w:t>практического</w:t>
      </w:r>
      <w:r>
        <w:rPr>
          <w:spacing w:val="1"/>
          <w:sz w:val="24"/>
        </w:rPr>
        <w:t xml:space="preserve"> </w:t>
      </w:r>
      <w:r>
        <w:rPr>
          <w:sz w:val="24"/>
        </w:rPr>
        <w:t>приложения</w:t>
      </w:r>
      <w:r>
        <w:rPr>
          <w:spacing w:val="1"/>
          <w:sz w:val="24"/>
        </w:rPr>
        <w:t xml:space="preserve"> </w:t>
      </w:r>
      <w:r>
        <w:rPr>
          <w:sz w:val="24"/>
        </w:rPr>
        <w:t>химии,</w:t>
      </w:r>
      <w:r>
        <w:rPr>
          <w:spacing w:val="1"/>
          <w:sz w:val="24"/>
        </w:rPr>
        <w:t xml:space="preserve"> </w:t>
      </w:r>
      <w:r>
        <w:rPr>
          <w:sz w:val="24"/>
        </w:rPr>
        <w:t>осознания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данные</w:t>
      </w:r>
      <w:r>
        <w:rPr>
          <w:spacing w:val="1"/>
          <w:sz w:val="24"/>
        </w:rPr>
        <w:t xml:space="preserve"> </w:t>
      </w:r>
      <w:r>
        <w:rPr>
          <w:sz w:val="24"/>
        </w:rPr>
        <w:t>науки</w:t>
      </w:r>
      <w:r>
        <w:rPr>
          <w:spacing w:val="1"/>
          <w:sz w:val="24"/>
        </w:rPr>
        <w:t xml:space="preserve"> </w:t>
      </w:r>
      <w:r>
        <w:rPr>
          <w:sz w:val="24"/>
        </w:rPr>
        <w:t>есть</w:t>
      </w:r>
      <w:r>
        <w:rPr>
          <w:spacing w:val="1"/>
          <w:sz w:val="24"/>
        </w:rPr>
        <w:t xml:space="preserve"> </w:t>
      </w:r>
      <w:r>
        <w:rPr>
          <w:sz w:val="24"/>
        </w:rPr>
        <w:t>результат</w:t>
      </w:r>
      <w:r>
        <w:rPr>
          <w:spacing w:val="1"/>
          <w:sz w:val="24"/>
        </w:rPr>
        <w:t xml:space="preserve"> </w:t>
      </w:r>
      <w:r>
        <w:rPr>
          <w:sz w:val="24"/>
        </w:rPr>
        <w:t>длительных</w:t>
      </w:r>
      <w:r>
        <w:rPr>
          <w:spacing w:val="1"/>
          <w:sz w:val="24"/>
        </w:rPr>
        <w:t xml:space="preserve"> </w:t>
      </w:r>
      <w:r>
        <w:rPr>
          <w:sz w:val="24"/>
        </w:rPr>
        <w:t>наблюдений,</w:t>
      </w:r>
      <w:r>
        <w:rPr>
          <w:spacing w:val="1"/>
          <w:sz w:val="24"/>
        </w:rPr>
        <w:t xml:space="preserve"> </w:t>
      </w:r>
      <w:r>
        <w:rPr>
          <w:sz w:val="24"/>
        </w:rPr>
        <w:t>кропотливых</w:t>
      </w:r>
      <w:r>
        <w:rPr>
          <w:spacing w:val="-5"/>
          <w:sz w:val="24"/>
        </w:rPr>
        <w:t xml:space="preserve"> </w:t>
      </w:r>
      <w:r>
        <w:rPr>
          <w:sz w:val="24"/>
        </w:rPr>
        <w:t>экспериментальных</w:t>
      </w:r>
      <w:r>
        <w:rPr>
          <w:spacing w:val="-4"/>
          <w:sz w:val="24"/>
        </w:rPr>
        <w:t xml:space="preserve"> </w:t>
      </w:r>
      <w:r>
        <w:rPr>
          <w:sz w:val="24"/>
        </w:rPr>
        <w:t>поисков,</w:t>
      </w:r>
      <w:r>
        <w:rPr>
          <w:spacing w:val="-2"/>
          <w:sz w:val="24"/>
        </w:rPr>
        <w:t xml:space="preserve"> </w:t>
      </w:r>
      <w:r>
        <w:rPr>
          <w:sz w:val="24"/>
        </w:rPr>
        <w:t>постоянного труда</w:t>
      </w:r>
      <w:r>
        <w:rPr>
          <w:spacing w:val="5"/>
          <w:sz w:val="24"/>
        </w:rPr>
        <w:t xml:space="preserve"> </w:t>
      </w:r>
      <w:r>
        <w:rPr>
          <w:sz w:val="24"/>
        </w:rPr>
        <w:t>учёных</w:t>
      </w:r>
      <w:r>
        <w:rPr>
          <w:spacing w:val="-5"/>
          <w:sz w:val="24"/>
        </w:rPr>
        <w:t xml:space="preserve"> </w:t>
      </w:r>
      <w:r>
        <w:rPr>
          <w:sz w:val="24"/>
        </w:rPr>
        <w:t>и</w:t>
      </w:r>
      <w:r>
        <w:rPr>
          <w:spacing w:val="2"/>
          <w:sz w:val="24"/>
        </w:rPr>
        <w:t xml:space="preserve"> </w:t>
      </w:r>
      <w:r>
        <w:rPr>
          <w:sz w:val="24"/>
        </w:rPr>
        <w:t>практиков;</w:t>
      </w:r>
    </w:p>
    <w:p w:rsidR="00E76707" w:rsidRDefault="00897AC9" w:rsidP="005C762A">
      <w:pPr>
        <w:pStyle w:val="a7"/>
        <w:numPr>
          <w:ilvl w:val="1"/>
          <w:numId w:val="46"/>
        </w:numPr>
        <w:tabs>
          <w:tab w:val="left" w:pos="1413"/>
        </w:tabs>
        <w:spacing w:line="242" w:lineRule="auto"/>
        <w:ind w:right="856" w:firstLine="566"/>
        <w:rPr>
          <w:sz w:val="24"/>
        </w:rPr>
      </w:pPr>
      <w:r>
        <w:rPr>
          <w:sz w:val="24"/>
        </w:rPr>
        <w:t>интереса</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мотивов</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последующем</w:t>
      </w:r>
      <w:r>
        <w:rPr>
          <w:spacing w:val="1"/>
          <w:sz w:val="24"/>
        </w:rPr>
        <w:t xml:space="preserve"> </w:t>
      </w:r>
      <w:r>
        <w:rPr>
          <w:sz w:val="24"/>
        </w:rPr>
        <w:t>анализе</w:t>
      </w:r>
      <w:r>
        <w:rPr>
          <w:spacing w:val="1"/>
          <w:sz w:val="24"/>
        </w:rPr>
        <w:t xml:space="preserve"> </w:t>
      </w:r>
      <w:r>
        <w:rPr>
          <w:sz w:val="24"/>
        </w:rPr>
        <w:t>информации</w:t>
      </w:r>
      <w:r>
        <w:rPr>
          <w:spacing w:val="-8"/>
          <w:sz w:val="24"/>
        </w:rPr>
        <w:t xml:space="preserve"> </w:t>
      </w:r>
      <w:r>
        <w:rPr>
          <w:sz w:val="24"/>
        </w:rPr>
        <w:t>о</w:t>
      </w:r>
      <w:r>
        <w:rPr>
          <w:spacing w:val="5"/>
          <w:sz w:val="24"/>
        </w:rPr>
        <w:t xml:space="preserve"> </w:t>
      </w:r>
      <w:r>
        <w:rPr>
          <w:sz w:val="24"/>
        </w:rPr>
        <w:t>передовых</w:t>
      </w:r>
      <w:r>
        <w:rPr>
          <w:spacing w:val="-3"/>
          <w:sz w:val="24"/>
        </w:rPr>
        <w:t xml:space="preserve"> </w:t>
      </w:r>
      <w:r>
        <w:rPr>
          <w:sz w:val="24"/>
        </w:rPr>
        <w:t>достижениях</w:t>
      </w:r>
      <w:r>
        <w:rPr>
          <w:spacing w:val="-4"/>
          <w:sz w:val="24"/>
        </w:rPr>
        <w:t xml:space="preserve"> </w:t>
      </w:r>
      <w:r>
        <w:rPr>
          <w:sz w:val="24"/>
        </w:rPr>
        <w:t>современной</w:t>
      </w:r>
      <w:r>
        <w:rPr>
          <w:spacing w:val="-2"/>
          <w:sz w:val="24"/>
        </w:rPr>
        <w:t xml:space="preserve"> </w:t>
      </w:r>
      <w:r>
        <w:rPr>
          <w:sz w:val="24"/>
        </w:rPr>
        <w:t>отечественной</w:t>
      </w:r>
      <w:r>
        <w:rPr>
          <w:spacing w:val="2"/>
          <w:sz w:val="24"/>
        </w:rPr>
        <w:t xml:space="preserve"> </w:t>
      </w:r>
      <w:r>
        <w:rPr>
          <w:sz w:val="24"/>
        </w:rPr>
        <w:t>химии;</w:t>
      </w:r>
    </w:p>
    <w:p w:rsidR="00E76707" w:rsidRDefault="00897AC9" w:rsidP="005C762A">
      <w:pPr>
        <w:pStyle w:val="a7"/>
        <w:numPr>
          <w:ilvl w:val="0"/>
          <w:numId w:val="30"/>
        </w:numPr>
        <w:tabs>
          <w:tab w:val="left" w:pos="1385"/>
        </w:tabs>
        <w:spacing w:line="271" w:lineRule="exact"/>
        <w:ind w:hanging="266"/>
        <w:rPr>
          <w:sz w:val="24"/>
        </w:rPr>
      </w:pPr>
      <w:r>
        <w:rPr>
          <w:sz w:val="24"/>
        </w:rPr>
        <w:t>духовно-нравственного</w:t>
      </w:r>
      <w:r>
        <w:rPr>
          <w:spacing w:val="-15"/>
          <w:sz w:val="24"/>
        </w:rPr>
        <w:t xml:space="preserve"> </w:t>
      </w:r>
      <w:r>
        <w:rPr>
          <w:sz w:val="24"/>
        </w:rPr>
        <w:t>воспитания:</w:t>
      </w:r>
    </w:p>
    <w:p w:rsidR="00E76707" w:rsidRDefault="00897AC9" w:rsidP="005C762A">
      <w:pPr>
        <w:pStyle w:val="a7"/>
        <w:numPr>
          <w:ilvl w:val="1"/>
          <w:numId w:val="46"/>
        </w:numPr>
        <w:tabs>
          <w:tab w:val="left" w:pos="1264"/>
        </w:tabs>
        <w:spacing w:before="1" w:line="275" w:lineRule="exact"/>
        <w:ind w:left="1263" w:hanging="145"/>
        <w:rPr>
          <w:sz w:val="24"/>
        </w:rPr>
      </w:pPr>
      <w:r>
        <w:rPr>
          <w:sz w:val="24"/>
        </w:rPr>
        <w:t>нравственного</w:t>
      </w:r>
      <w:r>
        <w:rPr>
          <w:spacing w:val="-9"/>
          <w:sz w:val="24"/>
        </w:rPr>
        <w:t xml:space="preserve"> </w:t>
      </w:r>
      <w:r>
        <w:rPr>
          <w:sz w:val="24"/>
        </w:rPr>
        <w:t>сознания,</w:t>
      </w:r>
      <w:r>
        <w:rPr>
          <w:spacing w:val="-10"/>
          <w:sz w:val="24"/>
        </w:rPr>
        <w:t xml:space="preserve"> </w:t>
      </w:r>
      <w:r>
        <w:rPr>
          <w:sz w:val="24"/>
        </w:rPr>
        <w:t>этического</w:t>
      </w:r>
      <w:r>
        <w:rPr>
          <w:spacing w:val="-9"/>
          <w:sz w:val="24"/>
        </w:rPr>
        <w:t xml:space="preserve"> </w:t>
      </w:r>
      <w:r>
        <w:rPr>
          <w:sz w:val="24"/>
        </w:rPr>
        <w:t>поведения;</w:t>
      </w:r>
    </w:p>
    <w:p w:rsidR="00E76707" w:rsidRDefault="00897AC9" w:rsidP="005C762A">
      <w:pPr>
        <w:pStyle w:val="a7"/>
        <w:numPr>
          <w:ilvl w:val="1"/>
          <w:numId w:val="46"/>
        </w:numPr>
        <w:tabs>
          <w:tab w:val="left" w:pos="1284"/>
        </w:tabs>
        <w:spacing w:line="242" w:lineRule="auto"/>
        <w:ind w:right="860" w:firstLine="566"/>
        <w:rPr>
          <w:sz w:val="24"/>
        </w:rPr>
      </w:pPr>
      <w:r>
        <w:rPr>
          <w:sz w:val="24"/>
        </w:rPr>
        <w:t>способности оценивать ситуации, связанные с химическими явлениями, и принимать</w:t>
      </w:r>
      <w:r>
        <w:rPr>
          <w:spacing w:val="1"/>
          <w:sz w:val="24"/>
        </w:rPr>
        <w:t xml:space="preserve"> </w:t>
      </w:r>
      <w:r>
        <w:rPr>
          <w:sz w:val="24"/>
        </w:rPr>
        <w:t>осознанные решения,</w:t>
      </w:r>
      <w:r>
        <w:rPr>
          <w:spacing w:val="-3"/>
          <w:sz w:val="24"/>
        </w:rPr>
        <w:t xml:space="preserve"> </w:t>
      </w:r>
      <w:r>
        <w:rPr>
          <w:sz w:val="24"/>
        </w:rPr>
        <w:t>ориентируясь</w:t>
      </w:r>
      <w:r>
        <w:rPr>
          <w:spacing w:val="1"/>
          <w:sz w:val="24"/>
        </w:rPr>
        <w:t xml:space="preserve"> </w:t>
      </w:r>
      <w:r>
        <w:rPr>
          <w:sz w:val="24"/>
        </w:rPr>
        <w:t>на морально-нравственные нормы</w:t>
      </w:r>
      <w:r>
        <w:rPr>
          <w:spacing w:val="-2"/>
          <w:sz w:val="24"/>
        </w:rPr>
        <w:t xml:space="preserve"> </w:t>
      </w:r>
      <w:r>
        <w:rPr>
          <w:sz w:val="24"/>
        </w:rPr>
        <w:t>и</w:t>
      </w:r>
      <w:r>
        <w:rPr>
          <w:spacing w:val="-3"/>
          <w:sz w:val="24"/>
        </w:rPr>
        <w:t xml:space="preserve"> </w:t>
      </w:r>
      <w:r>
        <w:rPr>
          <w:sz w:val="24"/>
        </w:rPr>
        <w:t>ценности;</w:t>
      </w:r>
    </w:p>
    <w:p w:rsidR="00E76707" w:rsidRDefault="00897AC9" w:rsidP="005C762A">
      <w:pPr>
        <w:pStyle w:val="a7"/>
        <w:numPr>
          <w:ilvl w:val="1"/>
          <w:numId w:val="46"/>
        </w:numPr>
        <w:tabs>
          <w:tab w:val="left" w:pos="1356"/>
        </w:tabs>
        <w:spacing w:line="242" w:lineRule="auto"/>
        <w:ind w:right="854" w:firstLine="566"/>
        <w:rPr>
          <w:sz w:val="24"/>
        </w:rPr>
      </w:pPr>
      <w:r>
        <w:rPr>
          <w:sz w:val="24"/>
        </w:rPr>
        <w:t>готовности</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своих</w:t>
      </w:r>
      <w:r>
        <w:rPr>
          <w:spacing w:val="1"/>
          <w:sz w:val="24"/>
        </w:rPr>
        <w:t xml:space="preserve"> </w:t>
      </w:r>
      <w:r>
        <w:rPr>
          <w:sz w:val="24"/>
        </w:rPr>
        <w:t>товарищей</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нравственных</w:t>
      </w:r>
      <w:r>
        <w:rPr>
          <w:spacing w:val="-4"/>
          <w:sz w:val="24"/>
        </w:rPr>
        <w:t xml:space="preserve"> </w:t>
      </w:r>
      <w:r>
        <w:rPr>
          <w:sz w:val="24"/>
        </w:rPr>
        <w:t>и</w:t>
      </w:r>
      <w:r>
        <w:rPr>
          <w:spacing w:val="2"/>
          <w:sz w:val="24"/>
        </w:rPr>
        <w:t xml:space="preserve"> </w:t>
      </w:r>
      <w:r>
        <w:rPr>
          <w:sz w:val="24"/>
        </w:rPr>
        <w:t>правовых</w:t>
      </w:r>
      <w:r>
        <w:rPr>
          <w:spacing w:val="-4"/>
          <w:sz w:val="24"/>
        </w:rPr>
        <w:t xml:space="preserve"> </w:t>
      </w:r>
      <w:r>
        <w:rPr>
          <w:sz w:val="24"/>
        </w:rPr>
        <w:t>норм</w:t>
      </w:r>
      <w:r>
        <w:rPr>
          <w:spacing w:val="-1"/>
          <w:sz w:val="24"/>
        </w:rPr>
        <w:t xml:space="preserve"> </w:t>
      </w:r>
      <w:r>
        <w:rPr>
          <w:sz w:val="24"/>
        </w:rPr>
        <w:t>и</w:t>
      </w:r>
      <w:r>
        <w:rPr>
          <w:spacing w:val="2"/>
          <w:sz w:val="24"/>
        </w:rPr>
        <w:t xml:space="preserve"> </w:t>
      </w:r>
      <w:r>
        <w:rPr>
          <w:sz w:val="24"/>
        </w:rPr>
        <w:t>с</w:t>
      </w:r>
      <w:r>
        <w:rPr>
          <w:spacing w:val="-5"/>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3"/>
          <w:sz w:val="24"/>
        </w:rPr>
        <w:t xml:space="preserve"> </w:t>
      </w:r>
      <w:r>
        <w:rPr>
          <w:sz w:val="24"/>
        </w:rPr>
        <w:t>поступков;</w:t>
      </w:r>
    </w:p>
    <w:p w:rsidR="00E76707" w:rsidRDefault="00897AC9" w:rsidP="005C762A">
      <w:pPr>
        <w:pStyle w:val="a7"/>
        <w:numPr>
          <w:ilvl w:val="0"/>
          <w:numId w:val="30"/>
        </w:numPr>
        <w:tabs>
          <w:tab w:val="left" w:pos="1385"/>
        </w:tabs>
        <w:spacing w:line="271" w:lineRule="exact"/>
        <w:ind w:hanging="266"/>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E76707" w:rsidRDefault="00897AC9" w:rsidP="005C762A">
      <w:pPr>
        <w:pStyle w:val="a7"/>
        <w:numPr>
          <w:ilvl w:val="1"/>
          <w:numId w:val="46"/>
        </w:numPr>
        <w:tabs>
          <w:tab w:val="left" w:pos="1385"/>
        </w:tabs>
        <w:spacing w:line="237" w:lineRule="auto"/>
        <w:ind w:right="852" w:firstLine="566"/>
        <w:jc w:val="left"/>
        <w:rPr>
          <w:sz w:val="24"/>
        </w:rPr>
      </w:pPr>
      <w:r>
        <w:rPr>
          <w:sz w:val="24"/>
        </w:rPr>
        <w:t>понимания</w:t>
      </w:r>
      <w:r>
        <w:rPr>
          <w:spacing w:val="53"/>
          <w:sz w:val="24"/>
        </w:rPr>
        <w:t xml:space="preserve"> </w:t>
      </w:r>
      <w:r>
        <w:rPr>
          <w:sz w:val="24"/>
        </w:rPr>
        <w:t>ценностей</w:t>
      </w:r>
      <w:r>
        <w:rPr>
          <w:spacing w:val="54"/>
          <w:sz w:val="24"/>
        </w:rPr>
        <w:t xml:space="preserve"> </w:t>
      </w:r>
      <w:r>
        <w:rPr>
          <w:sz w:val="24"/>
        </w:rPr>
        <w:t>здорового</w:t>
      </w:r>
      <w:r>
        <w:rPr>
          <w:spacing w:val="57"/>
          <w:sz w:val="24"/>
        </w:rPr>
        <w:t xml:space="preserve"> </w:t>
      </w:r>
      <w:r>
        <w:rPr>
          <w:sz w:val="24"/>
        </w:rPr>
        <w:t>и</w:t>
      </w:r>
      <w:r>
        <w:rPr>
          <w:spacing w:val="59"/>
          <w:sz w:val="24"/>
        </w:rPr>
        <w:t xml:space="preserve"> </w:t>
      </w:r>
      <w:r>
        <w:rPr>
          <w:sz w:val="24"/>
        </w:rPr>
        <w:t>безопасного</w:t>
      </w:r>
      <w:r>
        <w:rPr>
          <w:spacing w:val="53"/>
          <w:sz w:val="24"/>
        </w:rPr>
        <w:t xml:space="preserve"> </w:t>
      </w:r>
      <w:r>
        <w:rPr>
          <w:sz w:val="24"/>
        </w:rPr>
        <w:t>образа</w:t>
      </w:r>
      <w:r>
        <w:rPr>
          <w:spacing w:val="57"/>
          <w:sz w:val="24"/>
        </w:rPr>
        <w:t xml:space="preserve"> </w:t>
      </w:r>
      <w:r>
        <w:rPr>
          <w:sz w:val="24"/>
        </w:rPr>
        <w:t>жизни,</w:t>
      </w:r>
      <w:r>
        <w:rPr>
          <w:spacing w:val="55"/>
          <w:sz w:val="24"/>
        </w:rPr>
        <w:t xml:space="preserve"> </w:t>
      </w:r>
      <w:r>
        <w:rPr>
          <w:sz w:val="24"/>
        </w:rPr>
        <w:t>необходимости</w:t>
      </w:r>
      <w:r>
        <w:rPr>
          <w:spacing w:val="-57"/>
          <w:sz w:val="24"/>
        </w:rPr>
        <w:t xml:space="preserve"> </w:t>
      </w:r>
      <w:r>
        <w:rPr>
          <w:sz w:val="24"/>
        </w:rPr>
        <w:t>ответственного</w:t>
      </w:r>
      <w:r>
        <w:rPr>
          <w:spacing w:val="1"/>
          <w:sz w:val="24"/>
        </w:rPr>
        <w:t xml:space="preserve"> </w:t>
      </w:r>
      <w:r>
        <w:rPr>
          <w:sz w:val="24"/>
        </w:rPr>
        <w:t>отношения</w:t>
      </w:r>
      <w:r>
        <w:rPr>
          <w:spacing w:val="-4"/>
          <w:sz w:val="24"/>
        </w:rPr>
        <w:t xml:space="preserve"> </w:t>
      </w:r>
      <w:r>
        <w:rPr>
          <w:sz w:val="24"/>
        </w:rPr>
        <w:t>к собственному</w:t>
      </w:r>
      <w:r>
        <w:rPr>
          <w:spacing w:val="-9"/>
          <w:sz w:val="24"/>
        </w:rPr>
        <w:t xml:space="preserve"> </w:t>
      </w:r>
      <w:r>
        <w:rPr>
          <w:sz w:val="24"/>
        </w:rPr>
        <w:t>физическому</w:t>
      </w:r>
      <w:r>
        <w:rPr>
          <w:spacing w:val="-8"/>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1"/>
          <w:numId w:val="46"/>
        </w:numPr>
        <w:tabs>
          <w:tab w:val="left" w:pos="1341"/>
        </w:tabs>
        <w:spacing w:before="4" w:line="237" w:lineRule="auto"/>
        <w:ind w:right="857" w:firstLine="566"/>
        <w:jc w:val="left"/>
        <w:rPr>
          <w:sz w:val="24"/>
        </w:rPr>
      </w:pPr>
      <w:r>
        <w:rPr>
          <w:sz w:val="24"/>
        </w:rPr>
        <w:t>соблюдения</w:t>
      </w:r>
      <w:r>
        <w:rPr>
          <w:spacing w:val="12"/>
          <w:sz w:val="24"/>
        </w:rPr>
        <w:t xml:space="preserve"> </w:t>
      </w:r>
      <w:r>
        <w:rPr>
          <w:sz w:val="24"/>
        </w:rPr>
        <w:t>правил</w:t>
      </w:r>
      <w:r>
        <w:rPr>
          <w:spacing w:val="13"/>
          <w:sz w:val="24"/>
        </w:rPr>
        <w:t xml:space="preserve"> </w:t>
      </w:r>
      <w:r>
        <w:rPr>
          <w:sz w:val="24"/>
        </w:rPr>
        <w:t>безопасного</w:t>
      </w:r>
      <w:r>
        <w:rPr>
          <w:spacing w:val="12"/>
          <w:sz w:val="24"/>
        </w:rPr>
        <w:t xml:space="preserve"> </w:t>
      </w:r>
      <w:r>
        <w:rPr>
          <w:sz w:val="24"/>
        </w:rPr>
        <w:t>обращения</w:t>
      </w:r>
      <w:r>
        <w:rPr>
          <w:spacing w:val="12"/>
          <w:sz w:val="24"/>
        </w:rPr>
        <w:t xml:space="preserve"> </w:t>
      </w:r>
      <w:r>
        <w:rPr>
          <w:sz w:val="24"/>
        </w:rPr>
        <w:t>с</w:t>
      </w:r>
      <w:r>
        <w:rPr>
          <w:spacing w:val="7"/>
          <w:sz w:val="24"/>
        </w:rPr>
        <w:t xml:space="preserve"> </w:t>
      </w:r>
      <w:r>
        <w:rPr>
          <w:sz w:val="24"/>
        </w:rPr>
        <w:t>веществами</w:t>
      </w:r>
      <w:r>
        <w:rPr>
          <w:spacing w:val="9"/>
          <w:sz w:val="24"/>
        </w:rPr>
        <w:t xml:space="preserve"> </w:t>
      </w:r>
      <w:r>
        <w:rPr>
          <w:sz w:val="24"/>
        </w:rPr>
        <w:t>в</w:t>
      </w:r>
      <w:r>
        <w:rPr>
          <w:spacing w:val="10"/>
          <w:sz w:val="24"/>
        </w:rPr>
        <w:t xml:space="preserve"> </w:t>
      </w:r>
      <w:r>
        <w:rPr>
          <w:sz w:val="24"/>
        </w:rPr>
        <w:t>быту,</w:t>
      </w:r>
      <w:r>
        <w:rPr>
          <w:spacing w:val="15"/>
          <w:sz w:val="24"/>
        </w:rPr>
        <w:t xml:space="preserve"> </w:t>
      </w:r>
      <w:r>
        <w:rPr>
          <w:sz w:val="24"/>
        </w:rPr>
        <w:t>повседневной</w:t>
      </w:r>
      <w:r>
        <w:rPr>
          <w:spacing w:val="-57"/>
          <w:sz w:val="24"/>
        </w:rPr>
        <w:t xml:space="preserve"> </w:t>
      </w:r>
      <w:r>
        <w:rPr>
          <w:sz w:val="24"/>
        </w:rPr>
        <w:t>жизни,</w:t>
      </w:r>
      <w:r>
        <w:rPr>
          <w:spacing w:val="-2"/>
          <w:sz w:val="24"/>
        </w:rPr>
        <w:t xml:space="preserve"> </w:t>
      </w:r>
      <w:r>
        <w:rPr>
          <w:sz w:val="24"/>
        </w:rPr>
        <w:t>в</w:t>
      </w:r>
      <w:r>
        <w:rPr>
          <w:spacing w:val="-1"/>
          <w:sz w:val="24"/>
        </w:rPr>
        <w:t xml:space="preserve"> </w:t>
      </w:r>
      <w:r>
        <w:rPr>
          <w:sz w:val="24"/>
        </w:rPr>
        <w:t>трудовой</w:t>
      </w:r>
      <w:r>
        <w:rPr>
          <w:spacing w:val="3"/>
          <w:sz w:val="24"/>
        </w:rPr>
        <w:t xml:space="preserve"> </w:t>
      </w:r>
      <w:r>
        <w:rPr>
          <w:sz w:val="24"/>
        </w:rPr>
        <w:t>деятельности;</w:t>
      </w:r>
    </w:p>
    <w:p w:rsidR="00E76707" w:rsidRDefault="00897AC9" w:rsidP="005C762A">
      <w:pPr>
        <w:pStyle w:val="a7"/>
        <w:numPr>
          <w:ilvl w:val="1"/>
          <w:numId w:val="46"/>
        </w:numPr>
        <w:tabs>
          <w:tab w:val="left" w:pos="1417"/>
          <w:tab w:val="left" w:pos="1418"/>
          <w:tab w:val="left" w:pos="2765"/>
          <w:tab w:val="left" w:pos="3932"/>
          <w:tab w:val="left" w:pos="4862"/>
          <w:tab w:val="left" w:pos="6871"/>
          <w:tab w:val="left" w:pos="7212"/>
          <w:tab w:val="left" w:pos="8939"/>
        </w:tabs>
        <w:spacing w:before="5" w:line="237" w:lineRule="auto"/>
        <w:ind w:right="855" w:firstLine="566"/>
        <w:jc w:val="left"/>
        <w:rPr>
          <w:sz w:val="24"/>
        </w:rPr>
      </w:pPr>
      <w:r>
        <w:rPr>
          <w:sz w:val="24"/>
        </w:rPr>
        <w:t>понимания</w:t>
      </w:r>
      <w:r>
        <w:rPr>
          <w:sz w:val="24"/>
        </w:rPr>
        <w:tab/>
        <w:t>ценности</w:t>
      </w:r>
      <w:r>
        <w:rPr>
          <w:sz w:val="24"/>
        </w:rPr>
        <w:tab/>
        <w:t>правил</w:t>
      </w:r>
      <w:r>
        <w:rPr>
          <w:sz w:val="24"/>
        </w:rPr>
        <w:tab/>
        <w:t>индивидуального</w:t>
      </w:r>
      <w:r>
        <w:rPr>
          <w:sz w:val="24"/>
        </w:rPr>
        <w:tab/>
        <w:t>и</w:t>
      </w:r>
      <w:r>
        <w:rPr>
          <w:sz w:val="24"/>
        </w:rPr>
        <w:tab/>
        <w:t>коллективного</w:t>
      </w:r>
      <w:r>
        <w:rPr>
          <w:sz w:val="24"/>
        </w:rPr>
        <w:tab/>
      </w:r>
      <w:r>
        <w:rPr>
          <w:spacing w:val="-1"/>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ситуациях,</w:t>
      </w:r>
      <w:r>
        <w:rPr>
          <w:spacing w:val="9"/>
          <w:sz w:val="24"/>
        </w:rPr>
        <w:t xml:space="preserve"> </w:t>
      </w:r>
      <w:r>
        <w:rPr>
          <w:sz w:val="24"/>
        </w:rPr>
        <w:t>угрожающих</w:t>
      </w:r>
      <w:r>
        <w:rPr>
          <w:spacing w:val="-4"/>
          <w:sz w:val="24"/>
        </w:rPr>
        <w:t xml:space="preserve"> </w:t>
      </w:r>
      <w:r>
        <w:rPr>
          <w:sz w:val="24"/>
        </w:rPr>
        <w:t>здоровью</w:t>
      </w:r>
      <w:r>
        <w:rPr>
          <w:spacing w:val="-9"/>
          <w:sz w:val="24"/>
        </w:rPr>
        <w:t xml:space="preserve"> </w:t>
      </w:r>
      <w:r>
        <w:rPr>
          <w:sz w:val="24"/>
        </w:rPr>
        <w:t>и</w:t>
      </w:r>
      <w:r>
        <w:rPr>
          <w:spacing w:val="2"/>
          <w:sz w:val="24"/>
        </w:rPr>
        <w:t xml:space="preserve"> </w:t>
      </w:r>
      <w:r>
        <w:rPr>
          <w:sz w:val="24"/>
        </w:rPr>
        <w:t>жизни</w:t>
      </w:r>
      <w:r>
        <w:rPr>
          <w:spacing w:val="-2"/>
          <w:sz w:val="24"/>
        </w:rPr>
        <w:t xml:space="preserve"> </w:t>
      </w:r>
      <w:r>
        <w:rPr>
          <w:sz w:val="24"/>
        </w:rPr>
        <w:t>людей;</w:t>
      </w:r>
    </w:p>
    <w:p w:rsidR="00E76707" w:rsidRDefault="00897AC9" w:rsidP="005C762A">
      <w:pPr>
        <w:pStyle w:val="a7"/>
        <w:numPr>
          <w:ilvl w:val="1"/>
          <w:numId w:val="46"/>
        </w:numPr>
        <w:tabs>
          <w:tab w:val="left" w:pos="1341"/>
        </w:tabs>
        <w:spacing w:before="4"/>
        <w:ind w:right="860" w:firstLine="566"/>
        <w:jc w:val="left"/>
        <w:rPr>
          <w:sz w:val="24"/>
        </w:rPr>
      </w:pPr>
      <w:r>
        <w:rPr>
          <w:sz w:val="24"/>
        </w:rPr>
        <w:t>осознания</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неприятия</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(употребления</w:t>
      </w:r>
      <w:r>
        <w:rPr>
          <w:spacing w:val="1"/>
          <w:sz w:val="24"/>
        </w:rPr>
        <w:t xml:space="preserve"> </w:t>
      </w:r>
      <w:r>
        <w:rPr>
          <w:sz w:val="24"/>
        </w:rPr>
        <w:t>алкоголя,</w:t>
      </w:r>
      <w:r>
        <w:rPr>
          <w:spacing w:val="-57"/>
          <w:sz w:val="24"/>
        </w:rPr>
        <w:t xml:space="preserve"> </w:t>
      </w:r>
      <w:r>
        <w:rPr>
          <w:sz w:val="24"/>
        </w:rPr>
        <w:t>наркотиков,</w:t>
      </w:r>
      <w:r>
        <w:rPr>
          <w:spacing w:val="3"/>
          <w:sz w:val="24"/>
        </w:rPr>
        <w:t xml:space="preserve"> </w:t>
      </w:r>
      <w:r>
        <w:rPr>
          <w:sz w:val="24"/>
        </w:rPr>
        <w:t>курения);</w:t>
      </w:r>
    </w:p>
    <w:p w:rsidR="00E76707" w:rsidRDefault="00897AC9" w:rsidP="005C762A">
      <w:pPr>
        <w:pStyle w:val="a7"/>
        <w:numPr>
          <w:ilvl w:val="0"/>
          <w:numId w:val="30"/>
        </w:numPr>
        <w:tabs>
          <w:tab w:val="left" w:pos="1385"/>
        </w:tabs>
        <w:spacing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441"/>
          <w:tab w:val="left" w:pos="1442"/>
          <w:tab w:val="left" w:pos="3544"/>
          <w:tab w:val="left" w:pos="5433"/>
          <w:tab w:val="left" w:pos="5788"/>
          <w:tab w:val="left" w:pos="8767"/>
        </w:tabs>
        <w:spacing w:line="242" w:lineRule="auto"/>
        <w:ind w:right="847" w:firstLine="566"/>
        <w:jc w:val="left"/>
        <w:rPr>
          <w:sz w:val="24"/>
        </w:rPr>
      </w:pPr>
      <w:r>
        <w:rPr>
          <w:sz w:val="24"/>
        </w:rPr>
        <w:t>коммуникативной</w:t>
      </w:r>
      <w:r>
        <w:rPr>
          <w:sz w:val="24"/>
        </w:rPr>
        <w:tab/>
        <w:t>компетентности</w:t>
      </w:r>
      <w:r>
        <w:rPr>
          <w:sz w:val="24"/>
        </w:rPr>
        <w:tab/>
        <w:t>в</w:t>
      </w:r>
      <w:r>
        <w:rPr>
          <w:sz w:val="24"/>
        </w:rPr>
        <w:tab/>
        <w:t>учебно-исследовательской</w:t>
      </w:r>
      <w:r>
        <w:rPr>
          <w:sz w:val="24"/>
        </w:rPr>
        <w:tab/>
      </w:r>
      <w:r>
        <w:rPr>
          <w:spacing w:val="-1"/>
          <w:sz w:val="24"/>
        </w:rPr>
        <w:t>деятельности,</w:t>
      </w:r>
      <w:r>
        <w:rPr>
          <w:spacing w:val="-57"/>
          <w:sz w:val="24"/>
        </w:rPr>
        <w:t xml:space="preserve"> </w:t>
      </w:r>
      <w:r>
        <w:rPr>
          <w:sz w:val="24"/>
        </w:rPr>
        <w:t>общественно</w:t>
      </w:r>
      <w:r>
        <w:rPr>
          <w:spacing w:val="5"/>
          <w:sz w:val="24"/>
        </w:rPr>
        <w:t xml:space="preserve"> </w:t>
      </w:r>
      <w:r>
        <w:rPr>
          <w:sz w:val="24"/>
        </w:rPr>
        <w:t>полезной,</w:t>
      </w:r>
      <w:r>
        <w:rPr>
          <w:spacing w:val="-1"/>
          <w:sz w:val="24"/>
        </w:rPr>
        <w:t xml:space="preserve"> </w:t>
      </w:r>
      <w:r>
        <w:rPr>
          <w:sz w:val="24"/>
        </w:rPr>
        <w:t>творческой</w:t>
      </w:r>
      <w:r>
        <w:rPr>
          <w:spacing w:val="-3"/>
          <w:sz w:val="24"/>
        </w:rPr>
        <w:t xml:space="preserve"> </w:t>
      </w:r>
      <w:r>
        <w:rPr>
          <w:sz w:val="24"/>
        </w:rPr>
        <w:t>и</w:t>
      </w:r>
      <w:r>
        <w:rPr>
          <w:spacing w:val="3"/>
          <w:sz w:val="24"/>
        </w:rPr>
        <w:t xml:space="preserve"> </w:t>
      </w:r>
      <w:r>
        <w:rPr>
          <w:sz w:val="24"/>
        </w:rPr>
        <w:t>других</w:t>
      </w:r>
      <w:r>
        <w:rPr>
          <w:spacing w:val="-4"/>
          <w:sz w:val="24"/>
        </w:rPr>
        <w:t xml:space="preserve"> </w:t>
      </w:r>
      <w:r>
        <w:rPr>
          <w:sz w:val="24"/>
        </w:rPr>
        <w:t>видах</w:t>
      </w:r>
      <w:r>
        <w:rPr>
          <w:spacing w:val="-3"/>
          <w:sz w:val="24"/>
        </w:rPr>
        <w:t xml:space="preserve"> </w:t>
      </w:r>
      <w:r>
        <w:rPr>
          <w:sz w:val="24"/>
        </w:rPr>
        <w:t>деятельности;</w:t>
      </w:r>
    </w:p>
    <w:p w:rsidR="00E76707" w:rsidRDefault="00897AC9" w:rsidP="005C762A">
      <w:pPr>
        <w:pStyle w:val="a7"/>
        <w:numPr>
          <w:ilvl w:val="1"/>
          <w:numId w:val="46"/>
        </w:numPr>
        <w:tabs>
          <w:tab w:val="left" w:pos="1409"/>
        </w:tabs>
        <w:spacing w:line="242" w:lineRule="auto"/>
        <w:ind w:right="857" w:firstLine="566"/>
        <w:rPr>
          <w:sz w:val="24"/>
        </w:rPr>
      </w:pPr>
      <w:r>
        <w:rPr>
          <w:sz w:val="24"/>
        </w:rPr>
        <w:t>установки</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социальной</w:t>
      </w:r>
      <w:r>
        <w:rPr>
          <w:spacing w:val="1"/>
          <w:sz w:val="24"/>
        </w:rPr>
        <w:t xml:space="preserve"> </w:t>
      </w:r>
      <w:r>
        <w:rPr>
          <w:sz w:val="24"/>
        </w:rPr>
        <w:t>направленности</w:t>
      </w:r>
      <w:r>
        <w:rPr>
          <w:spacing w:val="-2"/>
          <w:sz w:val="24"/>
        </w:rPr>
        <w:t xml:space="preserve"> </w:t>
      </w:r>
      <w:r>
        <w:rPr>
          <w:sz w:val="24"/>
        </w:rPr>
        <w:t>(в</w:t>
      </w:r>
      <w:r>
        <w:rPr>
          <w:spacing w:val="-1"/>
          <w:sz w:val="24"/>
        </w:rPr>
        <w:t xml:space="preserve"> </w:t>
      </w:r>
      <w:r>
        <w:rPr>
          <w:sz w:val="24"/>
        </w:rPr>
        <w:t>рамках</w:t>
      </w:r>
      <w:r>
        <w:rPr>
          <w:spacing w:val="-3"/>
          <w:sz w:val="24"/>
        </w:rPr>
        <w:t xml:space="preserve"> </w:t>
      </w:r>
      <w:r>
        <w:rPr>
          <w:sz w:val="24"/>
        </w:rPr>
        <w:t>своего</w:t>
      </w:r>
      <w:r>
        <w:rPr>
          <w:spacing w:val="6"/>
          <w:sz w:val="24"/>
        </w:rPr>
        <w:t xml:space="preserve"> </w:t>
      </w:r>
      <w:r>
        <w:rPr>
          <w:sz w:val="24"/>
        </w:rPr>
        <w:t>класса,</w:t>
      </w:r>
      <w:r>
        <w:rPr>
          <w:spacing w:val="-1"/>
          <w:sz w:val="24"/>
        </w:rPr>
        <w:t xml:space="preserve"> </w:t>
      </w:r>
      <w:r>
        <w:rPr>
          <w:sz w:val="24"/>
        </w:rPr>
        <w:t>школы);</w:t>
      </w:r>
    </w:p>
    <w:p w:rsidR="00E76707" w:rsidRDefault="00897AC9" w:rsidP="005C762A">
      <w:pPr>
        <w:pStyle w:val="a7"/>
        <w:numPr>
          <w:ilvl w:val="1"/>
          <w:numId w:val="46"/>
        </w:numPr>
        <w:tabs>
          <w:tab w:val="left" w:pos="1322"/>
        </w:tabs>
        <w:spacing w:line="237" w:lineRule="auto"/>
        <w:ind w:right="855" w:firstLine="566"/>
        <w:rPr>
          <w:sz w:val="24"/>
        </w:rPr>
      </w:pPr>
      <w:r>
        <w:rPr>
          <w:sz w:val="24"/>
        </w:rPr>
        <w:t>интереса</w:t>
      </w:r>
      <w:r>
        <w:rPr>
          <w:spacing w:val="1"/>
          <w:sz w:val="24"/>
        </w:rPr>
        <w:t xml:space="preserve"> </w:t>
      </w:r>
      <w:r>
        <w:rPr>
          <w:sz w:val="24"/>
        </w:rPr>
        <w:t>к</w:t>
      </w:r>
      <w:r>
        <w:rPr>
          <w:spacing w:val="1"/>
          <w:sz w:val="24"/>
        </w:rPr>
        <w:t xml:space="preserve"> </w:t>
      </w:r>
      <w:r>
        <w:rPr>
          <w:sz w:val="24"/>
        </w:rPr>
        <w:t>практическому изучению</w:t>
      </w:r>
      <w:r>
        <w:rPr>
          <w:spacing w:val="1"/>
          <w:sz w:val="24"/>
        </w:rPr>
        <w:t xml:space="preserve"> </w:t>
      </w:r>
      <w:r>
        <w:rPr>
          <w:sz w:val="24"/>
        </w:rPr>
        <w:t>профессий</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применения</w:t>
      </w:r>
      <w:r>
        <w:rPr>
          <w:spacing w:val="-3"/>
          <w:sz w:val="24"/>
        </w:rPr>
        <w:t xml:space="preserve"> </w:t>
      </w:r>
      <w:r>
        <w:rPr>
          <w:sz w:val="24"/>
        </w:rPr>
        <w:t>предметных</w:t>
      </w:r>
      <w:r>
        <w:rPr>
          <w:spacing w:val="-3"/>
          <w:sz w:val="24"/>
        </w:rPr>
        <w:t xml:space="preserve"> </w:t>
      </w:r>
      <w:r>
        <w:rPr>
          <w:sz w:val="24"/>
        </w:rPr>
        <w:t>знаний</w:t>
      </w:r>
      <w:r>
        <w:rPr>
          <w:spacing w:val="2"/>
          <w:sz w:val="24"/>
        </w:rPr>
        <w:t xml:space="preserve"> </w:t>
      </w:r>
      <w:r>
        <w:rPr>
          <w:sz w:val="24"/>
        </w:rPr>
        <w:t>по</w:t>
      </w:r>
      <w:r>
        <w:rPr>
          <w:spacing w:val="2"/>
          <w:sz w:val="24"/>
        </w:rPr>
        <w:t xml:space="preserve"> </w:t>
      </w:r>
      <w:r>
        <w:rPr>
          <w:sz w:val="24"/>
        </w:rPr>
        <w:t>химии;</w:t>
      </w:r>
    </w:p>
    <w:p w:rsidR="00E76707" w:rsidRDefault="00897AC9" w:rsidP="005C762A">
      <w:pPr>
        <w:pStyle w:val="a7"/>
        <w:numPr>
          <w:ilvl w:val="1"/>
          <w:numId w:val="46"/>
        </w:numPr>
        <w:tabs>
          <w:tab w:val="left" w:pos="1293"/>
        </w:tabs>
        <w:ind w:right="849" w:firstLine="566"/>
        <w:rPr>
          <w:sz w:val="24"/>
        </w:rPr>
      </w:pPr>
      <w:r>
        <w:rPr>
          <w:sz w:val="24"/>
        </w:rPr>
        <w:t>уважения к труду, людям труда и результатам трудовой деятельности; готовности 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реализации собственных жизненных планов с учётом личностных интересов, способностей к</w:t>
      </w:r>
      <w:r>
        <w:rPr>
          <w:spacing w:val="1"/>
          <w:sz w:val="24"/>
        </w:rPr>
        <w:t xml:space="preserve"> </w:t>
      </w:r>
      <w:r>
        <w:rPr>
          <w:sz w:val="24"/>
        </w:rPr>
        <w:t>химии,</w:t>
      </w:r>
      <w:r>
        <w:rPr>
          <w:spacing w:val="3"/>
          <w:sz w:val="24"/>
        </w:rPr>
        <w:t xml:space="preserve"> </w:t>
      </w:r>
      <w:r>
        <w:rPr>
          <w:sz w:val="24"/>
        </w:rPr>
        <w:t>интересов</w:t>
      </w:r>
      <w:r>
        <w:rPr>
          <w:spacing w:val="3"/>
          <w:sz w:val="24"/>
        </w:rPr>
        <w:t xml:space="preserve"> </w:t>
      </w:r>
      <w:r>
        <w:rPr>
          <w:sz w:val="24"/>
        </w:rPr>
        <w:t>и</w:t>
      </w:r>
      <w:r>
        <w:rPr>
          <w:spacing w:val="-2"/>
          <w:sz w:val="24"/>
        </w:rPr>
        <w:t xml:space="preserve"> </w:t>
      </w:r>
      <w:r>
        <w:rPr>
          <w:sz w:val="24"/>
        </w:rPr>
        <w:t>потребностей</w:t>
      </w:r>
      <w:r>
        <w:rPr>
          <w:spacing w:val="-2"/>
          <w:sz w:val="24"/>
        </w:rPr>
        <w:t xml:space="preserve"> </w:t>
      </w:r>
      <w:r>
        <w:rPr>
          <w:sz w:val="24"/>
        </w:rPr>
        <w:t>общества;</w:t>
      </w:r>
    </w:p>
    <w:p w:rsidR="00E76707" w:rsidRDefault="00897AC9" w:rsidP="005C762A">
      <w:pPr>
        <w:pStyle w:val="a7"/>
        <w:numPr>
          <w:ilvl w:val="0"/>
          <w:numId w:val="30"/>
        </w:numPr>
        <w:tabs>
          <w:tab w:val="left" w:pos="1385"/>
        </w:tabs>
        <w:spacing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308"/>
        </w:tabs>
        <w:spacing w:line="242" w:lineRule="auto"/>
        <w:ind w:right="852" w:firstLine="566"/>
        <w:rPr>
          <w:sz w:val="24"/>
        </w:rPr>
      </w:pPr>
      <w:r>
        <w:rPr>
          <w:sz w:val="24"/>
        </w:rPr>
        <w:t>экологически целесообразного отношения к природе как источнику существования</w:t>
      </w:r>
      <w:r>
        <w:rPr>
          <w:spacing w:val="1"/>
          <w:sz w:val="24"/>
        </w:rPr>
        <w:t xml:space="preserve"> </w:t>
      </w:r>
      <w:r>
        <w:rPr>
          <w:sz w:val="24"/>
        </w:rPr>
        <w:t>жизни</w:t>
      </w:r>
      <w:r>
        <w:rPr>
          <w:spacing w:val="-2"/>
          <w:sz w:val="24"/>
        </w:rPr>
        <w:t xml:space="preserve"> </w:t>
      </w:r>
      <w:r>
        <w:rPr>
          <w:sz w:val="24"/>
        </w:rPr>
        <w:t>на</w:t>
      </w:r>
      <w:r>
        <w:rPr>
          <w:spacing w:val="-4"/>
          <w:sz w:val="24"/>
        </w:rPr>
        <w:t xml:space="preserve"> </w:t>
      </w:r>
      <w:r>
        <w:rPr>
          <w:sz w:val="24"/>
        </w:rPr>
        <w:t>Земле;</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13"/>
        </w:tabs>
        <w:spacing w:before="66" w:line="237" w:lineRule="auto"/>
        <w:ind w:right="856" w:firstLine="566"/>
        <w:rPr>
          <w:sz w:val="24"/>
        </w:rPr>
      </w:pPr>
      <w:r>
        <w:rPr>
          <w:sz w:val="24"/>
        </w:rPr>
        <w:lastRenderedPageBreak/>
        <w:t>понимания глобального характера экологических проблем, влияния экономических</w:t>
      </w:r>
      <w:r>
        <w:rPr>
          <w:spacing w:val="1"/>
          <w:sz w:val="24"/>
        </w:rPr>
        <w:t xml:space="preserve"> </w:t>
      </w:r>
      <w:r>
        <w:rPr>
          <w:sz w:val="24"/>
        </w:rPr>
        <w:t>процессов</w:t>
      </w:r>
      <w:r>
        <w:rPr>
          <w:spacing w:val="-2"/>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среды;</w:t>
      </w:r>
    </w:p>
    <w:p w:rsidR="00E76707" w:rsidRDefault="00897AC9" w:rsidP="005C762A">
      <w:pPr>
        <w:pStyle w:val="a7"/>
        <w:numPr>
          <w:ilvl w:val="1"/>
          <w:numId w:val="46"/>
        </w:numPr>
        <w:tabs>
          <w:tab w:val="left" w:pos="1298"/>
        </w:tabs>
        <w:spacing w:before="6" w:line="237" w:lineRule="auto"/>
        <w:ind w:right="856" w:firstLine="566"/>
        <w:rPr>
          <w:sz w:val="24"/>
        </w:rPr>
      </w:pPr>
      <w:r>
        <w:rPr>
          <w:sz w:val="24"/>
        </w:rPr>
        <w:t>осознания необходимости использования достижений химии для решения вопросов</w:t>
      </w:r>
      <w:r>
        <w:rPr>
          <w:spacing w:val="1"/>
          <w:sz w:val="24"/>
        </w:rPr>
        <w:t xml:space="preserve"> </w:t>
      </w:r>
      <w:r>
        <w:rPr>
          <w:sz w:val="24"/>
        </w:rPr>
        <w:t>рационального</w:t>
      </w:r>
      <w:r>
        <w:rPr>
          <w:spacing w:val="1"/>
          <w:sz w:val="24"/>
        </w:rPr>
        <w:t xml:space="preserve"> </w:t>
      </w:r>
      <w:r>
        <w:rPr>
          <w:sz w:val="24"/>
        </w:rPr>
        <w:t>природопользования;</w:t>
      </w:r>
    </w:p>
    <w:p w:rsidR="00E76707" w:rsidRDefault="00897AC9" w:rsidP="005C762A">
      <w:pPr>
        <w:pStyle w:val="a7"/>
        <w:numPr>
          <w:ilvl w:val="1"/>
          <w:numId w:val="46"/>
        </w:numPr>
        <w:tabs>
          <w:tab w:val="left" w:pos="1337"/>
        </w:tabs>
        <w:spacing w:before="3"/>
        <w:ind w:right="853" w:firstLine="566"/>
        <w:rPr>
          <w:sz w:val="24"/>
        </w:rPr>
      </w:pPr>
      <w:r>
        <w:rPr>
          <w:sz w:val="24"/>
        </w:rPr>
        <w:t>активного</w:t>
      </w:r>
      <w:r>
        <w:rPr>
          <w:spacing w:val="1"/>
          <w:sz w:val="24"/>
        </w:rPr>
        <w:t xml:space="preserve"> </w:t>
      </w:r>
      <w:r>
        <w:rPr>
          <w:sz w:val="24"/>
        </w:rPr>
        <w:t>неприятия</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умения</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2"/>
          <w:sz w:val="24"/>
        </w:rPr>
        <w:t xml:space="preserve"> </w:t>
      </w:r>
      <w:r>
        <w:rPr>
          <w:sz w:val="24"/>
        </w:rPr>
        <w:t>и</w:t>
      </w:r>
      <w:r>
        <w:rPr>
          <w:spacing w:val="-2"/>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380"/>
        </w:tabs>
        <w:ind w:right="857" w:firstLine="566"/>
        <w:rPr>
          <w:sz w:val="24"/>
        </w:rPr>
      </w:pPr>
      <w:r>
        <w:rPr>
          <w:sz w:val="24"/>
        </w:rPr>
        <w:t>наличия</w:t>
      </w:r>
      <w:r>
        <w:rPr>
          <w:spacing w:val="1"/>
          <w:sz w:val="24"/>
        </w:rPr>
        <w:t xml:space="preserve"> </w:t>
      </w:r>
      <w:r>
        <w:rPr>
          <w:sz w:val="24"/>
        </w:rPr>
        <w:t>развитого</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умения</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познавательной, коммуникативной и социальной практике, способности и умения активно</w:t>
      </w:r>
      <w:r>
        <w:rPr>
          <w:spacing w:val="1"/>
          <w:sz w:val="24"/>
        </w:rPr>
        <w:t xml:space="preserve"> </w:t>
      </w:r>
      <w:r>
        <w:rPr>
          <w:sz w:val="24"/>
        </w:rPr>
        <w:t>противостоять</w:t>
      </w:r>
      <w:r>
        <w:rPr>
          <w:spacing w:val="-2"/>
          <w:sz w:val="24"/>
        </w:rPr>
        <w:t xml:space="preserve"> </w:t>
      </w:r>
      <w:r>
        <w:rPr>
          <w:sz w:val="24"/>
        </w:rPr>
        <w:t>идеологии</w:t>
      </w:r>
      <w:r>
        <w:rPr>
          <w:spacing w:val="3"/>
          <w:sz w:val="24"/>
        </w:rPr>
        <w:t xml:space="preserve"> </w:t>
      </w:r>
      <w:r>
        <w:rPr>
          <w:sz w:val="24"/>
        </w:rPr>
        <w:t>хемофобии;</w:t>
      </w:r>
    </w:p>
    <w:p w:rsidR="00E76707" w:rsidRDefault="00897AC9" w:rsidP="005C762A">
      <w:pPr>
        <w:pStyle w:val="a7"/>
        <w:numPr>
          <w:ilvl w:val="0"/>
          <w:numId w:val="30"/>
        </w:numPr>
        <w:tabs>
          <w:tab w:val="left" w:pos="1385"/>
        </w:tabs>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433"/>
        </w:tabs>
        <w:spacing w:before="4" w:line="237" w:lineRule="auto"/>
        <w:ind w:right="859" w:firstLine="566"/>
        <w:rPr>
          <w:sz w:val="24"/>
        </w:rPr>
      </w:pP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3"/>
          <w:sz w:val="24"/>
        </w:rPr>
        <w:t xml:space="preserve"> </w:t>
      </w:r>
      <w:r>
        <w:rPr>
          <w:sz w:val="24"/>
        </w:rPr>
        <w:t>практики;</w:t>
      </w:r>
    </w:p>
    <w:p w:rsidR="00E76707" w:rsidRDefault="00897AC9" w:rsidP="005C762A">
      <w:pPr>
        <w:pStyle w:val="a7"/>
        <w:numPr>
          <w:ilvl w:val="1"/>
          <w:numId w:val="46"/>
        </w:numPr>
        <w:tabs>
          <w:tab w:val="left" w:pos="1375"/>
        </w:tabs>
        <w:spacing w:before="3"/>
        <w:ind w:right="855" w:firstLine="566"/>
        <w:rPr>
          <w:sz w:val="24"/>
        </w:rPr>
      </w:pPr>
      <w:r>
        <w:rPr>
          <w:sz w:val="24"/>
        </w:rPr>
        <w:t>понимания</w:t>
      </w:r>
      <w:r>
        <w:rPr>
          <w:spacing w:val="1"/>
          <w:sz w:val="24"/>
        </w:rPr>
        <w:t xml:space="preserve"> </w:t>
      </w:r>
      <w:r>
        <w:rPr>
          <w:sz w:val="24"/>
        </w:rPr>
        <w:t>специфики</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осознания</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рационального научного мышления, создании целостного представления об окружающем</w:t>
      </w:r>
      <w:r>
        <w:rPr>
          <w:spacing w:val="1"/>
          <w:sz w:val="24"/>
        </w:rPr>
        <w:t xml:space="preserve"> </w:t>
      </w:r>
      <w:r>
        <w:rPr>
          <w:sz w:val="24"/>
        </w:rPr>
        <w:t>мире как о единстве природы и человека, в познании природных закономерностей и решении</w:t>
      </w:r>
      <w:r>
        <w:rPr>
          <w:spacing w:val="-57"/>
          <w:sz w:val="24"/>
        </w:rPr>
        <w:t xml:space="preserve"> </w:t>
      </w:r>
      <w:r>
        <w:rPr>
          <w:sz w:val="24"/>
        </w:rPr>
        <w:t>проблем</w:t>
      </w:r>
      <w:r>
        <w:rPr>
          <w:spacing w:val="-2"/>
          <w:sz w:val="24"/>
        </w:rPr>
        <w:t xml:space="preserve"> </w:t>
      </w:r>
      <w:r>
        <w:rPr>
          <w:sz w:val="24"/>
        </w:rPr>
        <w:t>сохранения</w:t>
      </w:r>
      <w:r>
        <w:rPr>
          <w:spacing w:val="2"/>
          <w:sz w:val="24"/>
        </w:rPr>
        <w:t xml:space="preserve"> </w:t>
      </w:r>
      <w:r>
        <w:rPr>
          <w:sz w:val="24"/>
        </w:rPr>
        <w:t>природного</w:t>
      </w:r>
      <w:r>
        <w:rPr>
          <w:spacing w:val="2"/>
          <w:sz w:val="24"/>
        </w:rPr>
        <w:t xml:space="preserve"> </w:t>
      </w:r>
      <w:r>
        <w:rPr>
          <w:sz w:val="24"/>
        </w:rPr>
        <w:t>равновесия;</w:t>
      </w:r>
    </w:p>
    <w:p w:rsidR="00E76707" w:rsidRDefault="00897AC9">
      <w:pPr>
        <w:pStyle w:val="a3"/>
        <w:spacing w:before="1" w:line="275" w:lineRule="exact"/>
        <w:ind w:left="1119" w:firstLine="0"/>
      </w:pPr>
      <w:r>
        <w:t>убеждённости</w:t>
      </w:r>
      <w:r>
        <w:rPr>
          <w:spacing w:val="-4"/>
        </w:rPr>
        <w:t xml:space="preserve"> </w:t>
      </w:r>
      <w:r>
        <w:t>в</w:t>
      </w:r>
      <w:r>
        <w:rPr>
          <w:spacing w:val="-4"/>
        </w:rPr>
        <w:t xml:space="preserve"> </w:t>
      </w:r>
      <w:r>
        <w:t>особой</w:t>
      </w:r>
      <w:r>
        <w:rPr>
          <w:spacing w:val="-5"/>
        </w:rPr>
        <w:t xml:space="preserve"> </w:t>
      </w:r>
      <w:r>
        <w:t>значимости</w:t>
      </w:r>
      <w:r>
        <w:rPr>
          <w:spacing w:val="-4"/>
        </w:rPr>
        <w:t xml:space="preserve"> </w:t>
      </w:r>
      <w:r>
        <w:t>химии</w:t>
      </w:r>
      <w:r>
        <w:rPr>
          <w:spacing w:val="-5"/>
        </w:rPr>
        <w:t xml:space="preserve"> </w:t>
      </w:r>
      <w:r>
        <w:t>для</w:t>
      </w:r>
      <w:r>
        <w:rPr>
          <w:spacing w:val="-6"/>
        </w:rPr>
        <w:t xml:space="preserve"> </w:t>
      </w:r>
      <w:r>
        <w:t>современной</w:t>
      </w:r>
      <w:r>
        <w:rPr>
          <w:spacing w:val="-5"/>
        </w:rPr>
        <w:t xml:space="preserve"> </w:t>
      </w:r>
      <w:r>
        <w:t>цивилизации:</w:t>
      </w:r>
    </w:p>
    <w:p w:rsidR="00E76707" w:rsidRDefault="00897AC9" w:rsidP="005C762A">
      <w:pPr>
        <w:pStyle w:val="a7"/>
        <w:numPr>
          <w:ilvl w:val="1"/>
          <w:numId w:val="46"/>
        </w:numPr>
        <w:tabs>
          <w:tab w:val="left" w:pos="1361"/>
        </w:tabs>
        <w:spacing w:line="242" w:lineRule="auto"/>
        <w:ind w:right="858" w:firstLine="566"/>
        <w:rPr>
          <w:sz w:val="24"/>
        </w:rPr>
      </w:pPr>
      <w:r>
        <w:rPr>
          <w:sz w:val="24"/>
        </w:rPr>
        <w:t>в</w:t>
      </w:r>
      <w:r>
        <w:rPr>
          <w:spacing w:val="1"/>
          <w:sz w:val="24"/>
        </w:rPr>
        <w:t xml:space="preserve"> </w:t>
      </w:r>
      <w:r>
        <w:rPr>
          <w:sz w:val="24"/>
        </w:rPr>
        <w:t>её</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и</w:t>
      </w:r>
      <w:r>
        <w:rPr>
          <w:spacing w:val="1"/>
          <w:sz w:val="24"/>
        </w:rPr>
        <w:t xml:space="preserve"> </w:t>
      </w:r>
      <w:r>
        <w:rPr>
          <w:sz w:val="24"/>
        </w:rPr>
        <w:t>важной</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новой</w:t>
      </w:r>
      <w:r>
        <w:rPr>
          <w:spacing w:val="1"/>
          <w:sz w:val="24"/>
        </w:rPr>
        <w:t xml:space="preserve"> </w:t>
      </w:r>
      <w:r>
        <w:rPr>
          <w:sz w:val="24"/>
        </w:rPr>
        <w:t>базы</w:t>
      </w:r>
      <w:r>
        <w:rPr>
          <w:spacing w:val="1"/>
          <w:sz w:val="24"/>
        </w:rPr>
        <w:t xml:space="preserve"> </w:t>
      </w:r>
      <w:r>
        <w:rPr>
          <w:sz w:val="24"/>
        </w:rPr>
        <w:t>материальной</w:t>
      </w:r>
      <w:r>
        <w:rPr>
          <w:spacing w:val="2"/>
          <w:sz w:val="24"/>
        </w:rPr>
        <w:t xml:space="preserve"> </w:t>
      </w:r>
      <w:r>
        <w:rPr>
          <w:sz w:val="24"/>
        </w:rPr>
        <w:t>культуры,</w:t>
      </w:r>
      <w:r>
        <w:rPr>
          <w:spacing w:val="7"/>
          <w:sz w:val="24"/>
        </w:rPr>
        <w:t xml:space="preserve"> </w:t>
      </w:r>
      <w:r>
        <w:rPr>
          <w:sz w:val="24"/>
        </w:rPr>
        <w:t>в</w:t>
      </w:r>
      <w:r>
        <w:rPr>
          <w:spacing w:val="8"/>
          <w:sz w:val="24"/>
        </w:rPr>
        <w:t xml:space="preserve"> </w:t>
      </w:r>
      <w:r>
        <w:rPr>
          <w:sz w:val="24"/>
        </w:rPr>
        <w:t>решении</w:t>
      </w:r>
      <w:r>
        <w:rPr>
          <w:spacing w:val="2"/>
          <w:sz w:val="24"/>
        </w:rPr>
        <w:t xml:space="preserve"> </w:t>
      </w:r>
      <w:r>
        <w:rPr>
          <w:sz w:val="24"/>
        </w:rPr>
        <w:t>глобальных</w:t>
      </w:r>
      <w:r>
        <w:rPr>
          <w:spacing w:val="1"/>
          <w:sz w:val="24"/>
        </w:rPr>
        <w:t xml:space="preserve"> </w:t>
      </w:r>
      <w:r>
        <w:rPr>
          <w:sz w:val="24"/>
        </w:rPr>
        <w:t>проблем</w:t>
      </w:r>
      <w:r>
        <w:rPr>
          <w:spacing w:val="7"/>
          <w:sz w:val="24"/>
        </w:rPr>
        <w:t xml:space="preserve"> </w:t>
      </w:r>
      <w:r>
        <w:rPr>
          <w:sz w:val="24"/>
        </w:rPr>
        <w:t>устойчивого</w:t>
      </w:r>
      <w:r>
        <w:rPr>
          <w:spacing w:val="10"/>
          <w:sz w:val="24"/>
        </w:rPr>
        <w:t xml:space="preserve"> </w:t>
      </w:r>
      <w:r>
        <w:rPr>
          <w:sz w:val="24"/>
        </w:rPr>
        <w:t>развития</w:t>
      </w:r>
      <w:r>
        <w:rPr>
          <w:spacing w:val="1"/>
          <w:sz w:val="24"/>
        </w:rPr>
        <w:t xml:space="preserve"> </w:t>
      </w:r>
      <w:r>
        <w:rPr>
          <w:sz w:val="24"/>
        </w:rPr>
        <w:t>человечества</w:t>
      </w:r>
    </w:p>
    <w:p w:rsidR="00E76707" w:rsidRDefault="00897AC9" w:rsidP="005C762A">
      <w:pPr>
        <w:pStyle w:val="a7"/>
        <w:numPr>
          <w:ilvl w:val="0"/>
          <w:numId w:val="46"/>
        </w:numPr>
        <w:tabs>
          <w:tab w:val="left" w:pos="755"/>
        </w:tabs>
        <w:ind w:right="855" w:firstLine="0"/>
        <w:rPr>
          <w:sz w:val="24"/>
        </w:rPr>
      </w:pPr>
      <w:r>
        <w:rPr>
          <w:sz w:val="24"/>
        </w:rPr>
        <w:t>сырьевой, энергетической, пищевой и экологической безопасности, в развитии медицины,</w:t>
      </w:r>
      <w:r>
        <w:rPr>
          <w:spacing w:val="1"/>
          <w:sz w:val="24"/>
        </w:rPr>
        <w:t xml:space="preserve"> </w:t>
      </w:r>
      <w:r>
        <w:rPr>
          <w:sz w:val="24"/>
        </w:rPr>
        <w:t>обеспечении условий успешного труда и экологически комфортной жизни каждого члена</w:t>
      </w:r>
      <w:r>
        <w:rPr>
          <w:spacing w:val="1"/>
          <w:sz w:val="24"/>
        </w:rPr>
        <w:t xml:space="preserve"> </w:t>
      </w:r>
      <w:r>
        <w:rPr>
          <w:sz w:val="24"/>
        </w:rPr>
        <w:t>общества;</w:t>
      </w:r>
    </w:p>
    <w:p w:rsidR="00E76707" w:rsidRDefault="00897AC9" w:rsidP="005C762A">
      <w:pPr>
        <w:pStyle w:val="a7"/>
        <w:numPr>
          <w:ilvl w:val="1"/>
          <w:numId w:val="46"/>
        </w:numPr>
        <w:tabs>
          <w:tab w:val="left" w:pos="1452"/>
        </w:tabs>
        <w:ind w:right="855" w:firstLine="566"/>
        <w:rPr>
          <w:sz w:val="24"/>
        </w:rPr>
      </w:pP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понимания</w:t>
      </w:r>
      <w:r>
        <w:rPr>
          <w:spacing w:val="1"/>
          <w:sz w:val="24"/>
        </w:rPr>
        <w:t xml:space="preserve"> </w:t>
      </w:r>
      <w:r>
        <w:rPr>
          <w:sz w:val="24"/>
        </w:rPr>
        <w:t>сущности</w:t>
      </w:r>
      <w:r>
        <w:rPr>
          <w:spacing w:val="1"/>
          <w:sz w:val="24"/>
        </w:rPr>
        <w:t xml:space="preserve"> </w:t>
      </w:r>
      <w:r>
        <w:rPr>
          <w:sz w:val="24"/>
        </w:rPr>
        <w:t>методов</w:t>
      </w:r>
      <w:r>
        <w:rPr>
          <w:spacing w:val="1"/>
          <w:sz w:val="24"/>
        </w:rPr>
        <w:t xml:space="preserve"> </w:t>
      </w:r>
      <w:r>
        <w:rPr>
          <w:sz w:val="24"/>
        </w:rPr>
        <w:t>познания,</w:t>
      </w:r>
      <w:r>
        <w:rPr>
          <w:spacing w:val="-57"/>
          <w:sz w:val="24"/>
        </w:rPr>
        <w:t xml:space="preserve"> </w:t>
      </w:r>
      <w:r>
        <w:rPr>
          <w:sz w:val="24"/>
        </w:rPr>
        <w:t>используемых в</w:t>
      </w:r>
      <w:r>
        <w:rPr>
          <w:spacing w:val="1"/>
          <w:sz w:val="24"/>
        </w:rPr>
        <w:t xml:space="preserve"> </w:t>
      </w:r>
      <w:r>
        <w:rPr>
          <w:sz w:val="24"/>
        </w:rPr>
        <w:t>естественных науках,</w:t>
      </w:r>
      <w:r>
        <w:rPr>
          <w:spacing w:val="1"/>
          <w:sz w:val="24"/>
        </w:rPr>
        <w:t xml:space="preserve"> </w:t>
      </w:r>
      <w:r>
        <w:rPr>
          <w:sz w:val="24"/>
        </w:rPr>
        <w:t>способности</w:t>
      </w:r>
      <w:r>
        <w:rPr>
          <w:spacing w:val="1"/>
          <w:sz w:val="24"/>
        </w:rPr>
        <w:t xml:space="preserve"> </w:t>
      </w:r>
      <w:r>
        <w:rPr>
          <w:sz w:val="24"/>
        </w:rPr>
        <w:t>использовать получаемые</w:t>
      </w:r>
      <w:r>
        <w:rPr>
          <w:spacing w:val="1"/>
          <w:sz w:val="24"/>
        </w:rPr>
        <w:t xml:space="preserve"> </w:t>
      </w:r>
      <w:r>
        <w:rPr>
          <w:sz w:val="24"/>
        </w:rPr>
        <w:t>знания для</w:t>
      </w:r>
      <w:r>
        <w:rPr>
          <w:spacing w:val="1"/>
          <w:sz w:val="24"/>
        </w:rPr>
        <w:t xml:space="preserve"> </w:t>
      </w:r>
      <w:r>
        <w:rPr>
          <w:sz w:val="24"/>
        </w:rPr>
        <w:t>анализа и объяснения явлений окружающего мира и происходящих в нём изменений, умения</w:t>
      </w:r>
      <w:r>
        <w:rPr>
          <w:spacing w:val="-57"/>
          <w:sz w:val="24"/>
        </w:rPr>
        <w:t xml:space="preserve"> </w:t>
      </w:r>
      <w:r>
        <w:rPr>
          <w:sz w:val="24"/>
        </w:rPr>
        <w:t>делать обоснованные заключения на основе научных фактов и имеющихся данных с целью</w:t>
      </w:r>
      <w:r>
        <w:rPr>
          <w:spacing w:val="1"/>
          <w:sz w:val="24"/>
        </w:rPr>
        <w:t xml:space="preserve"> </w:t>
      </w:r>
      <w:r>
        <w:rPr>
          <w:sz w:val="24"/>
        </w:rPr>
        <w:t>получения</w:t>
      </w:r>
      <w:r>
        <w:rPr>
          <w:spacing w:val="1"/>
          <w:sz w:val="24"/>
        </w:rPr>
        <w:t xml:space="preserve"> </w:t>
      </w:r>
      <w:r>
        <w:rPr>
          <w:sz w:val="24"/>
        </w:rPr>
        <w:t>достоверных</w:t>
      </w:r>
      <w:r>
        <w:rPr>
          <w:spacing w:val="-3"/>
          <w:sz w:val="24"/>
        </w:rPr>
        <w:t xml:space="preserve"> </w:t>
      </w:r>
      <w:r>
        <w:rPr>
          <w:sz w:val="24"/>
        </w:rPr>
        <w:t>выводов;</w:t>
      </w:r>
    </w:p>
    <w:p w:rsidR="00E76707" w:rsidRDefault="00897AC9" w:rsidP="005C762A">
      <w:pPr>
        <w:pStyle w:val="a7"/>
        <w:numPr>
          <w:ilvl w:val="1"/>
          <w:numId w:val="46"/>
        </w:numPr>
        <w:tabs>
          <w:tab w:val="left" w:pos="1269"/>
        </w:tabs>
        <w:spacing w:line="242" w:lineRule="auto"/>
        <w:ind w:right="849" w:firstLine="566"/>
        <w:jc w:val="left"/>
        <w:rPr>
          <w:sz w:val="24"/>
        </w:rPr>
      </w:pPr>
      <w:r>
        <w:rPr>
          <w:sz w:val="24"/>
        </w:rPr>
        <w:t>способности</w:t>
      </w:r>
      <w:r>
        <w:rPr>
          <w:spacing w:val="2"/>
          <w:sz w:val="24"/>
        </w:rPr>
        <w:t xml:space="preserve"> </w:t>
      </w:r>
      <w:r>
        <w:rPr>
          <w:sz w:val="24"/>
        </w:rPr>
        <w:t>самостоятельно</w:t>
      </w:r>
      <w:r>
        <w:rPr>
          <w:spacing w:val="2"/>
          <w:sz w:val="24"/>
        </w:rPr>
        <w:t xml:space="preserve"> </w:t>
      </w:r>
      <w:r>
        <w:rPr>
          <w:sz w:val="24"/>
        </w:rPr>
        <w:t>использовать</w:t>
      </w:r>
      <w:r>
        <w:rPr>
          <w:spacing w:val="3"/>
          <w:sz w:val="24"/>
        </w:rPr>
        <w:t xml:space="preserve"> </w:t>
      </w:r>
      <w:r>
        <w:rPr>
          <w:sz w:val="24"/>
        </w:rPr>
        <w:t>химические</w:t>
      </w:r>
      <w:r>
        <w:rPr>
          <w:spacing w:val="2"/>
          <w:sz w:val="24"/>
        </w:rPr>
        <w:t xml:space="preserve"> </w:t>
      </w:r>
      <w:r>
        <w:rPr>
          <w:sz w:val="24"/>
        </w:rPr>
        <w:t>знания</w:t>
      </w:r>
      <w:r>
        <w:rPr>
          <w:spacing w:val="1"/>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в</w:t>
      </w:r>
      <w:r>
        <w:rPr>
          <w:spacing w:val="-57"/>
          <w:sz w:val="24"/>
        </w:rPr>
        <w:t xml:space="preserve"> </w:t>
      </w:r>
      <w:r>
        <w:rPr>
          <w:sz w:val="24"/>
        </w:rPr>
        <w:t>реальных</w:t>
      </w:r>
      <w:r>
        <w:rPr>
          <w:spacing w:val="-4"/>
          <w:sz w:val="24"/>
        </w:rPr>
        <w:t xml:space="preserve"> </w:t>
      </w:r>
      <w:r>
        <w:rPr>
          <w:sz w:val="24"/>
        </w:rPr>
        <w:t>жизненных</w:t>
      </w:r>
      <w:r>
        <w:rPr>
          <w:spacing w:val="-3"/>
          <w:sz w:val="24"/>
        </w:rPr>
        <w:t xml:space="preserve"> </w:t>
      </w:r>
      <w:r>
        <w:rPr>
          <w:sz w:val="24"/>
        </w:rPr>
        <w:t>ситуациях;</w:t>
      </w:r>
    </w:p>
    <w:p w:rsidR="00E76707" w:rsidRDefault="00897AC9" w:rsidP="005C762A">
      <w:pPr>
        <w:pStyle w:val="a7"/>
        <w:numPr>
          <w:ilvl w:val="1"/>
          <w:numId w:val="46"/>
        </w:numPr>
        <w:tabs>
          <w:tab w:val="left" w:pos="1264"/>
        </w:tabs>
        <w:spacing w:line="271" w:lineRule="exact"/>
        <w:ind w:left="1263" w:hanging="145"/>
        <w:jc w:val="left"/>
        <w:rPr>
          <w:sz w:val="24"/>
        </w:rPr>
      </w:pPr>
      <w:r>
        <w:rPr>
          <w:sz w:val="24"/>
        </w:rPr>
        <w:t>интереса</w:t>
      </w:r>
      <w:r>
        <w:rPr>
          <w:spacing w:val="-5"/>
          <w:sz w:val="24"/>
        </w:rPr>
        <w:t xml:space="preserve"> </w:t>
      </w:r>
      <w:r>
        <w:rPr>
          <w:sz w:val="24"/>
        </w:rPr>
        <w:t>к</w:t>
      </w:r>
      <w:r>
        <w:rPr>
          <w:spacing w:val="-10"/>
          <w:sz w:val="24"/>
        </w:rPr>
        <w:t xml:space="preserve"> </w:t>
      </w:r>
      <w:r>
        <w:rPr>
          <w:sz w:val="24"/>
        </w:rPr>
        <w:t>познанию,</w:t>
      </w:r>
      <w:r>
        <w:rPr>
          <w:spacing w:val="-2"/>
          <w:sz w:val="24"/>
        </w:rPr>
        <w:t xml:space="preserve"> </w:t>
      </w:r>
      <w:r>
        <w:rPr>
          <w:sz w:val="24"/>
        </w:rPr>
        <w:t>исследовательской</w:t>
      </w:r>
      <w:r>
        <w:rPr>
          <w:spacing w:val="-3"/>
          <w:sz w:val="24"/>
        </w:rPr>
        <w:t xml:space="preserve"> </w:t>
      </w:r>
      <w:r>
        <w:rPr>
          <w:sz w:val="24"/>
        </w:rPr>
        <w:t>деятельности;</w:t>
      </w:r>
    </w:p>
    <w:p w:rsidR="00E76707" w:rsidRDefault="00897AC9" w:rsidP="005C762A">
      <w:pPr>
        <w:pStyle w:val="a7"/>
        <w:numPr>
          <w:ilvl w:val="1"/>
          <w:numId w:val="46"/>
        </w:numPr>
        <w:tabs>
          <w:tab w:val="left" w:pos="1351"/>
        </w:tabs>
        <w:spacing w:line="237" w:lineRule="auto"/>
        <w:ind w:right="856" w:firstLine="566"/>
        <w:jc w:val="left"/>
        <w:rPr>
          <w:sz w:val="24"/>
        </w:rPr>
      </w:pPr>
      <w:r>
        <w:rPr>
          <w:sz w:val="24"/>
        </w:rPr>
        <w:t>готовности</w:t>
      </w:r>
      <w:r>
        <w:rPr>
          <w:spacing w:val="27"/>
          <w:sz w:val="24"/>
        </w:rPr>
        <w:t xml:space="preserve"> </w:t>
      </w:r>
      <w:r>
        <w:rPr>
          <w:sz w:val="24"/>
        </w:rPr>
        <w:t>и</w:t>
      </w:r>
      <w:r>
        <w:rPr>
          <w:spacing w:val="26"/>
          <w:sz w:val="24"/>
        </w:rPr>
        <w:t xml:space="preserve"> </w:t>
      </w:r>
      <w:r>
        <w:rPr>
          <w:sz w:val="24"/>
        </w:rPr>
        <w:t>способности</w:t>
      </w:r>
      <w:r>
        <w:rPr>
          <w:spacing w:val="27"/>
          <w:sz w:val="24"/>
        </w:rPr>
        <w:t xml:space="preserve"> </w:t>
      </w:r>
      <w:r>
        <w:rPr>
          <w:sz w:val="24"/>
        </w:rPr>
        <w:t>к</w:t>
      </w:r>
      <w:r>
        <w:rPr>
          <w:spacing w:val="24"/>
          <w:sz w:val="24"/>
        </w:rPr>
        <w:t xml:space="preserve"> </w:t>
      </w:r>
      <w:r>
        <w:rPr>
          <w:sz w:val="24"/>
        </w:rPr>
        <w:t>непрерывному</w:t>
      </w:r>
      <w:r>
        <w:rPr>
          <w:spacing w:val="20"/>
          <w:sz w:val="24"/>
        </w:rPr>
        <w:t xml:space="preserve"> </w:t>
      </w:r>
      <w:r>
        <w:rPr>
          <w:sz w:val="24"/>
        </w:rPr>
        <w:t>образованию</w:t>
      </w:r>
      <w:r>
        <w:rPr>
          <w:spacing w:val="23"/>
          <w:sz w:val="24"/>
        </w:rPr>
        <w:t xml:space="preserve"> </w:t>
      </w:r>
      <w:r>
        <w:rPr>
          <w:sz w:val="24"/>
        </w:rPr>
        <w:t>и</w:t>
      </w:r>
      <w:r>
        <w:rPr>
          <w:spacing w:val="21"/>
          <w:sz w:val="24"/>
        </w:rPr>
        <w:t xml:space="preserve"> </w:t>
      </w:r>
      <w:r>
        <w:rPr>
          <w:sz w:val="24"/>
        </w:rPr>
        <w:t>самообразованию,</w:t>
      </w:r>
      <w:r>
        <w:rPr>
          <w:spacing w:val="27"/>
          <w:sz w:val="24"/>
        </w:rPr>
        <w:t xml:space="preserve"> </w:t>
      </w:r>
      <w:r>
        <w:rPr>
          <w:sz w:val="24"/>
        </w:rPr>
        <w:t>к</w:t>
      </w:r>
      <w:r>
        <w:rPr>
          <w:spacing w:val="-57"/>
          <w:sz w:val="24"/>
        </w:rPr>
        <w:t xml:space="preserve"> </w:t>
      </w:r>
      <w:r>
        <w:rPr>
          <w:sz w:val="24"/>
        </w:rPr>
        <w:t>активному</w:t>
      </w:r>
      <w:r>
        <w:rPr>
          <w:spacing w:val="-11"/>
          <w:sz w:val="24"/>
        </w:rPr>
        <w:t xml:space="preserve"> </w:t>
      </w:r>
      <w:r>
        <w:rPr>
          <w:sz w:val="24"/>
        </w:rPr>
        <w:t>получению</w:t>
      </w:r>
      <w:r>
        <w:rPr>
          <w:spacing w:val="-3"/>
          <w:sz w:val="24"/>
        </w:rPr>
        <w:t xml:space="preserve"> </w:t>
      </w:r>
      <w:r>
        <w:rPr>
          <w:sz w:val="24"/>
        </w:rPr>
        <w:t>новых</w:t>
      </w:r>
      <w:r>
        <w:rPr>
          <w:spacing w:val="-6"/>
          <w:sz w:val="24"/>
        </w:rPr>
        <w:t xml:space="preserve"> </w:t>
      </w:r>
      <w:r>
        <w:rPr>
          <w:sz w:val="24"/>
        </w:rPr>
        <w:t>знаний по</w:t>
      </w:r>
      <w:r>
        <w:rPr>
          <w:spacing w:val="-2"/>
          <w:sz w:val="24"/>
        </w:rPr>
        <w:t xml:space="preserve"> </w:t>
      </w:r>
      <w:r>
        <w:rPr>
          <w:sz w:val="24"/>
        </w:rPr>
        <w:t>химии</w:t>
      </w:r>
      <w:r>
        <w:rPr>
          <w:spacing w:val="-9"/>
          <w:sz w:val="24"/>
        </w:rPr>
        <w:t xml:space="preserve"> </w:t>
      </w:r>
      <w:r>
        <w:rPr>
          <w:sz w:val="24"/>
        </w:rPr>
        <w:t>в соответствии</w:t>
      </w:r>
      <w:r>
        <w:rPr>
          <w:spacing w:val="-5"/>
          <w:sz w:val="24"/>
        </w:rPr>
        <w:t xml:space="preserve"> </w:t>
      </w:r>
      <w:r>
        <w:rPr>
          <w:sz w:val="24"/>
        </w:rPr>
        <w:t>с</w:t>
      </w:r>
      <w:r>
        <w:rPr>
          <w:spacing w:val="-3"/>
          <w:sz w:val="24"/>
        </w:rPr>
        <w:t xml:space="preserve"> </w:t>
      </w:r>
      <w:r>
        <w:rPr>
          <w:sz w:val="24"/>
        </w:rPr>
        <w:t>жизненными</w:t>
      </w:r>
      <w:r>
        <w:rPr>
          <w:spacing w:val="-4"/>
          <w:sz w:val="24"/>
        </w:rPr>
        <w:t xml:space="preserve"> </w:t>
      </w:r>
      <w:r>
        <w:rPr>
          <w:sz w:val="24"/>
        </w:rPr>
        <w:t>потребностями;</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интереса</w:t>
      </w:r>
      <w:r>
        <w:rPr>
          <w:spacing w:val="-2"/>
          <w:sz w:val="24"/>
        </w:rPr>
        <w:t xml:space="preserve"> </w:t>
      </w:r>
      <w:r>
        <w:rPr>
          <w:sz w:val="24"/>
        </w:rPr>
        <w:t>к</w:t>
      </w:r>
      <w:r>
        <w:rPr>
          <w:spacing w:val="-7"/>
          <w:sz w:val="24"/>
        </w:rPr>
        <w:t xml:space="preserve"> </w:t>
      </w:r>
      <w:r>
        <w:rPr>
          <w:sz w:val="24"/>
        </w:rPr>
        <w:t>особенностям</w:t>
      </w:r>
      <w:r>
        <w:rPr>
          <w:spacing w:val="-4"/>
          <w:sz w:val="24"/>
        </w:rPr>
        <w:t xml:space="preserve"> </w:t>
      </w:r>
      <w:r>
        <w:rPr>
          <w:sz w:val="24"/>
        </w:rPr>
        <w:t>труда</w:t>
      </w:r>
      <w:r>
        <w:rPr>
          <w:spacing w:val="-2"/>
          <w:sz w:val="24"/>
        </w:rPr>
        <w:t xml:space="preserve"> </w:t>
      </w:r>
      <w:r>
        <w:rPr>
          <w:sz w:val="24"/>
        </w:rPr>
        <w:t>в различных</w:t>
      </w:r>
      <w:r>
        <w:rPr>
          <w:spacing w:val="-5"/>
          <w:sz w:val="24"/>
        </w:rPr>
        <w:t xml:space="preserve"> </w:t>
      </w:r>
      <w:r>
        <w:rPr>
          <w:sz w:val="24"/>
        </w:rPr>
        <w:t>сферах</w:t>
      </w:r>
      <w:r>
        <w:rPr>
          <w:spacing w:val="-6"/>
          <w:sz w:val="24"/>
        </w:rPr>
        <w:t xml:space="preserve"> </w:t>
      </w:r>
      <w:r>
        <w:rPr>
          <w:sz w:val="24"/>
        </w:rPr>
        <w:t>профессиональной</w:t>
      </w:r>
      <w:r>
        <w:rPr>
          <w:spacing w:val="-5"/>
          <w:sz w:val="24"/>
        </w:rPr>
        <w:t xml:space="preserve"> </w:t>
      </w:r>
      <w:r>
        <w:rPr>
          <w:sz w:val="24"/>
        </w:rPr>
        <w:t>деятельности.</w:t>
      </w:r>
    </w:p>
    <w:p w:rsidR="00E76707" w:rsidRDefault="00897AC9">
      <w:pPr>
        <w:pStyle w:val="a3"/>
        <w:spacing w:line="242" w:lineRule="auto"/>
        <w:ind w:right="853"/>
        <w:jc w:val="left"/>
      </w:pPr>
      <w:r>
        <w:t>Метапредметные результаты освоения программы по химии на уровне среднего общего</w:t>
      </w:r>
      <w:r>
        <w:rPr>
          <w:spacing w:val="-57"/>
        </w:rPr>
        <w:t xml:space="preserve"> </w:t>
      </w:r>
      <w:r>
        <w:t>образования</w:t>
      </w:r>
      <w:r>
        <w:rPr>
          <w:spacing w:val="-4"/>
        </w:rPr>
        <w:t xml:space="preserve"> </w:t>
      </w:r>
      <w:r>
        <w:t>включают:</w:t>
      </w:r>
    </w:p>
    <w:p w:rsidR="00E76707" w:rsidRDefault="00897AC9" w:rsidP="005C762A">
      <w:pPr>
        <w:pStyle w:val="a7"/>
        <w:numPr>
          <w:ilvl w:val="1"/>
          <w:numId w:val="46"/>
        </w:numPr>
        <w:tabs>
          <w:tab w:val="left" w:pos="1375"/>
        </w:tabs>
        <w:ind w:right="852" w:firstLine="566"/>
        <w:rPr>
          <w:sz w:val="24"/>
        </w:rPr>
      </w:pP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обучающихся</w:t>
      </w:r>
      <w:r>
        <w:rPr>
          <w:spacing w:val="1"/>
          <w:sz w:val="24"/>
        </w:rPr>
        <w:t xml:space="preserve"> </w:t>
      </w:r>
      <w:r>
        <w:rPr>
          <w:sz w:val="24"/>
        </w:rPr>
        <w:t>междисциплинарные</w:t>
      </w:r>
      <w:r>
        <w:rPr>
          <w:spacing w:val="1"/>
          <w:sz w:val="24"/>
        </w:rPr>
        <w:t xml:space="preserve"> </w:t>
      </w:r>
      <w:r>
        <w:rPr>
          <w:sz w:val="24"/>
        </w:rPr>
        <w:t>(межпредметные) общенаучные понятия, отражающие целостность научной картины мира и</w:t>
      </w:r>
      <w:r>
        <w:rPr>
          <w:spacing w:val="1"/>
          <w:sz w:val="24"/>
        </w:rPr>
        <w:t xml:space="preserve"> </w:t>
      </w:r>
      <w:r>
        <w:rPr>
          <w:sz w:val="24"/>
        </w:rPr>
        <w:t>специфику методов</w:t>
      </w:r>
      <w:r>
        <w:rPr>
          <w:spacing w:val="1"/>
          <w:sz w:val="24"/>
        </w:rPr>
        <w:t xml:space="preserve"> </w:t>
      </w:r>
      <w:r>
        <w:rPr>
          <w:sz w:val="24"/>
        </w:rPr>
        <w:t>познания,</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естественных</w:t>
      </w:r>
      <w:r>
        <w:rPr>
          <w:spacing w:val="1"/>
          <w:sz w:val="24"/>
        </w:rPr>
        <w:t xml:space="preserve"> </w:t>
      </w:r>
      <w:r>
        <w:rPr>
          <w:sz w:val="24"/>
        </w:rPr>
        <w:t>науках</w:t>
      </w:r>
      <w:r>
        <w:rPr>
          <w:spacing w:val="1"/>
          <w:sz w:val="24"/>
        </w:rPr>
        <w:t xml:space="preserve"> </w:t>
      </w:r>
      <w:r>
        <w:rPr>
          <w:sz w:val="24"/>
        </w:rPr>
        <w:t>(материя,</w:t>
      </w:r>
      <w:r>
        <w:rPr>
          <w:spacing w:val="1"/>
          <w:sz w:val="24"/>
        </w:rPr>
        <w:t xml:space="preserve"> </w:t>
      </w:r>
      <w:r>
        <w:rPr>
          <w:sz w:val="24"/>
        </w:rPr>
        <w:t>вещество,</w:t>
      </w:r>
      <w:r>
        <w:rPr>
          <w:spacing w:val="1"/>
          <w:sz w:val="24"/>
        </w:rPr>
        <w:t xml:space="preserve"> </w:t>
      </w:r>
      <w:r>
        <w:rPr>
          <w:sz w:val="24"/>
        </w:rPr>
        <w:t>энергия,</w:t>
      </w:r>
      <w:r>
        <w:rPr>
          <w:spacing w:val="1"/>
          <w:sz w:val="24"/>
        </w:rPr>
        <w:t xml:space="preserve"> </w:t>
      </w:r>
      <w:r>
        <w:rPr>
          <w:sz w:val="24"/>
        </w:rPr>
        <w:t>явление,</w:t>
      </w:r>
      <w:r>
        <w:rPr>
          <w:spacing w:val="1"/>
          <w:sz w:val="24"/>
        </w:rPr>
        <w:t xml:space="preserve"> </w:t>
      </w:r>
      <w:r>
        <w:rPr>
          <w:sz w:val="24"/>
        </w:rPr>
        <w:t>процесс,</w:t>
      </w:r>
      <w:r>
        <w:rPr>
          <w:spacing w:val="1"/>
          <w:sz w:val="24"/>
        </w:rPr>
        <w:t xml:space="preserve"> </w:t>
      </w:r>
      <w:r>
        <w:rPr>
          <w:sz w:val="24"/>
        </w:rPr>
        <w:t>система,</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принцип,</w:t>
      </w:r>
      <w:r>
        <w:rPr>
          <w:spacing w:val="1"/>
          <w:sz w:val="24"/>
        </w:rPr>
        <w:t xml:space="preserve"> </w:t>
      </w:r>
      <w:r>
        <w:rPr>
          <w:sz w:val="24"/>
        </w:rPr>
        <w:t>гипотеза,</w:t>
      </w:r>
      <w:r>
        <w:rPr>
          <w:spacing w:val="60"/>
          <w:sz w:val="24"/>
        </w:rPr>
        <w:t xml:space="preserve"> </w:t>
      </w:r>
      <w:r>
        <w:rPr>
          <w:sz w:val="24"/>
        </w:rPr>
        <w:t>закономерность,</w:t>
      </w:r>
      <w:r>
        <w:rPr>
          <w:spacing w:val="1"/>
          <w:sz w:val="24"/>
        </w:rPr>
        <w:t xml:space="preserve"> </w:t>
      </w:r>
      <w:r>
        <w:rPr>
          <w:sz w:val="24"/>
        </w:rPr>
        <w:t>закон,</w:t>
      </w:r>
      <w:r>
        <w:rPr>
          <w:spacing w:val="2"/>
          <w:sz w:val="24"/>
        </w:rPr>
        <w:t xml:space="preserve"> </w:t>
      </w:r>
      <w:r>
        <w:rPr>
          <w:sz w:val="24"/>
        </w:rPr>
        <w:t>теория,</w:t>
      </w:r>
      <w:r>
        <w:rPr>
          <w:spacing w:val="-3"/>
          <w:sz w:val="24"/>
        </w:rPr>
        <w:t xml:space="preserve"> </w:t>
      </w:r>
      <w:r>
        <w:rPr>
          <w:sz w:val="24"/>
        </w:rPr>
        <w:t>исследование,</w:t>
      </w:r>
      <w:r>
        <w:rPr>
          <w:spacing w:val="2"/>
          <w:sz w:val="24"/>
        </w:rPr>
        <w:t xml:space="preserve"> </w:t>
      </w:r>
      <w:r>
        <w:rPr>
          <w:sz w:val="24"/>
        </w:rPr>
        <w:t>наблюдение,</w:t>
      </w:r>
      <w:r>
        <w:rPr>
          <w:spacing w:val="3"/>
          <w:sz w:val="24"/>
        </w:rPr>
        <w:t xml:space="preserve"> </w:t>
      </w:r>
      <w:r>
        <w:rPr>
          <w:sz w:val="24"/>
        </w:rPr>
        <w:t>измерение,</w:t>
      </w:r>
      <w:r>
        <w:rPr>
          <w:spacing w:val="2"/>
          <w:sz w:val="24"/>
        </w:rPr>
        <w:t xml:space="preserve"> </w:t>
      </w:r>
      <w:r>
        <w:rPr>
          <w:sz w:val="24"/>
        </w:rPr>
        <w:t>эксперимент</w:t>
      </w:r>
      <w:r>
        <w:rPr>
          <w:spacing w:val="-4"/>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269"/>
        </w:tabs>
        <w:spacing w:line="237" w:lineRule="auto"/>
        <w:ind w:right="860" w:firstLine="566"/>
        <w:rPr>
          <w:sz w:val="24"/>
        </w:rPr>
      </w:pPr>
      <w:r>
        <w:rPr>
          <w:sz w:val="24"/>
        </w:rPr>
        <w:t>универсальные учебные действия (познавательные, коммуникативные, регулятивные),</w:t>
      </w:r>
      <w:r>
        <w:rPr>
          <w:spacing w:val="-57"/>
          <w:sz w:val="24"/>
        </w:rPr>
        <w:t xml:space="preserve"> </w:t>
      </w:r>
      <w:r>
        <w:rPr>
          <w:sz w:val="24"/>
        </w:rPr>
        <w:t>обеспечивающие формирование функциональной грамотности и социальной компетенции</w:t>
      </w:r>
      <w:r>
        <w:rPr>
          <w:spacing w:val="1"/>
          <w:sz w:val="24"/>
        </w:rPr>
        <w:t xml:space="preserve"> </w:t>
      </w:r>
      <w:r>
        <w:rPr>
          <w:sz w:val="24"/>
        </w:rPr>
        <w:t>обучающихся;</w:t>
      </w:r>
    </w:p>
    <w:p w:rsidR="00E76707" w:rsidRDefault="00897AC9" w:rsidP="005C762A">
      <w:pPr>
        <w:pStyle w:val="a7"/>
        <w:numPr>
          <w:ilvl w:val="1"/>
          <w:numId w:val="46"/>
        </w:numPr>
        <w:tabs>
          <w:tab w:val="left" w:pos="1264"/>
        </w:tabs>
        <w:spacing w:before="2" w:line="275" w:lineRule="exact"/>
        <w:ind w:left="1263" w:hanging="145"/>
        <w:rPr>
          <w:sz w:val="24"/>
        </w:rPr>
      </w:pPr>
      <w:r>
        <w:rPr>
          <w:sz w:val="24"/>
        </w:rPr>
        <w:t>способность</w:t>
      </w:r>
      <w:r>
        <w:rPr>
          <w:spacing w:val="-8"/>
          <w:sz w:val="24"/>
        </w:rPr>
        <w:t xml:space="preserve"> </w:t>
      </w:r>
      <w:r>
        <w:rPr>
          <w:sz w:val="24"/>
        </w:rPr>
        <w:t>обучающихся</w:t>
      </w:r>
      <w:r>
        <w:rPr>
          <w:spacing w:val="-4"/>
          <w:sz w:val="24"/>
        </w:rPr>
        <w:t xml:space="preserve"> </w:t>
      </w:r>
      <w:r>
        <w:rPr>
          <w:sz w:val="24"/>
        </w:rPr>
        <w:t>использовать</w:t>
      </w:r>
      <w:r>
        <w:rPr>
          <w:spacing w:val="-9"/>
          <w:sz w:val="24"/>
        </w:rPr>
        <w:t xml:space="preserve"> </w:t>
      </w:r>
      <w:r>
        <w:rPr>
          <w:sz w:val="24"/>
        </w:rPr>
        <w:t>освоенные</w:t>
      </w:r>
      <w:r>
        <w:rPr>
          <w:spacing w:val="-5"/>
          <w:sz w:val="24"/>
        </w:rPr>
        <w:t xml:space="preserve"> </w:t>
      </w:r>
      <w:r>
        <w:rPr>
          <w:sz w:val="24"/>
        </w:rPr>
        <w:t>междисциплинарные,</w:t>
      </w:r>
    </w:p>
    <w:p w:rsidR="00E76707" w:rsidRDefault="00897AC9" w:rsidP="005C762A">
      <w:pPr>
        <w:pStyle w:val="a7"/>
        <w:numPr>
          <w:ilvl w:val="1"/>
          <w:numId w:val="46"/>
        </w:numPr>
        <w:tabs>
          <w:tab w:val="left" w:pos="1313"/>
        </w:tabs>
        <w:spacing w:line="242" w:lineRule="auto"/>
        <w:ind w:right="855" w:firstLine="566"/>
        <w:rPr>
          <w:sz w:val="24"/>
        </w:rPr>
      </w:pPr>
      <w:r>
        <w:rPr>
          <w:sz w:val="24"/>
        </w:rPr>
        <w:t>мировоззренческие знания и универсальные учебные действия в познавательной и</w:t>
      </w:r>
      <w:r>
        <w:rPr>
          <w:spacing w:val="1"/>
          <w:sz w:val="24"/>
        </w:rPr>
        <w:t xml:space="preserve"> </w:t>
      </w:r>
      <w:r>
        <w:rPr>
          <w:sz w:val="24"/>
        </w:rPr>
        <w:t>социальной</w:t>
      </w:r>
      <w:r>
        <w:rPr>
          <w:spacing w:val="-3"/>
          <w:sz w:val="24"/>
        </w:rPr>
        <w:t xml:space="preserve"> </w:t>
      </w:r>
      <w:r>
        <w:rPr>
          <w:sz w:val="24"/>
        </w:rPr>
        <w:t>практике.</w:t>
      </w:r>
    </w:p>
    <w:p w:rsidR="00E76707" w:rsidRDefault="00897AC9">
      <w:pPr>
        <w:pStyle w:val="a3"/>
        <w:spacing w:line="242" w:lineRule="auto"/>
        <w:ind w:right="858"/>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3"/>
        </w:rPr>
        <w:t xml:space="preserve"> </w:t>
      </w:r>
      <w:r>
        <w:t>коммуникативными</w:t>
      </w:r>
      <w:r>
        <w:rPr>
          <w:spacing w:val="-3"/>
        </w:rPr>
        <w:t xml:space="preserve"> </w:t>
      </w:r>
      <w:r>
        <w:t>и</w:t>
      </w:r>
      <w:r>
        <w:rPr>
          <w:spacing w:val="3"/>
        </w:rPr>
        <w:t xml:space="preserve"> </w:t>
      </w:r>
      <w:r>
        <w:t>регулятивными</w:t>
      </w:r>
      <w:r>
        <w:rPr>
          <w:spacing w:val="-3"/>
        </w:rPr>
        <w:t xml:space="preserve"> </w:t>
      </w:r>
      <w:r>
        <w:t>действиями.</w:t>
      </w:r>
    </w:p>
    <w:p w:rsidR="00E76707" w:rsidRDefault="00897AC9">
      <w:pPr>
        <w:pStyle w:val="21"/>
        <w:spacing w:line="275" w:lineRule="exact"/>
      </w:pPr>
      <w:r>
        <w:t>Овладение</w:t>
      </w:r>
      <w:r>
        <w:rPr>
          <w:spacing w:val="-5"/>
        </w:rPr>
        <w:t xml:space="preserve"> </w:t>
      </w:r>
      <w:r>
        <w:t>универсальными</w:t>
      </w:r>
      <w:r>
        <w:rPr>
          <w:spacing w:val="-8"/>
        </w:rPr>
        <w:t xml:space="preserve"> </w:t>
      </w:r>
      <w:r>
        <w:t>учебными</w:t>
      </w:r>
      <w:r>
        <w:rPr>
          <w:spacing w:val="-4"/>
        </w:rPr>
        <w:t xml:space="preserve"> </w:t>
      </w:r>
      <w:r>
        <w:t>познавательными</w:t>
      </w:r>
      <w:r>
        <w:rPr>
          <w:spacing w:val="-7"/>
        </w:rPr>
        <w:t xml:space="preserve"> </w:t>
      </w:r>
      <w:r>
        <w:t>действиями:</w:t>
      </w:r>
    </w:p>
    <w:p w:rsidR="00E76707" w:rsidRDefault="00897AC9" w:rsidP="005C762A">
      <w:pPr>
        <w:pStyle w:val="a7"/>
        <w:numPr>
          <w:ilvl w:val="0"/>
          <w:numId w:val="29"/>
        </w:numPr>
        <w:tabs>
          <w:tab w:val="left" w:pos="1385"/>
        </w:tabs>
        <w:spacing w:line="275" w:lineRule="exact"/>
        <w:ind w:hanging="26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76707" w:rsidRDefault="00E76707">
      <w:pPr>
        <w:spacing w:line="275" w:lineRule="exact"/>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75"/>
        </w:tabs>
        <w:spacing w:before="66" w:line="237" w:lineRule="auto"/>
        <w:ind w:right="861" w:firstLine="566"/>
        <w:rPr>
          <w:sz w:val="24"/>
        </w:rPr>
      </w:pPr>
      <w:r>
        <w:rPr>
          <w:sz w:val="24"/>
        </w:rPr>
        <w:lastRenderedPageBreak/>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рассматривать</w:t>
      </w:r>
      <w:r>
        <w:rPr>
          <w:spacing w:val="1"/>
          <w:sz w:val="24"/>
        </w:rPr>
        <w:t xml:space="preserve"> </w:t>
      </w:r>
      <w:r>
        <w:rPr>
          <w:sz w:val="24"/>
        </w:rPr>
        <w:t>её</w:t>
      </w:r>
      <w:r>
        <w:rPr>
          <w:spacing w:val="1"/>
          <w:sz w:val="24"/>
        </w:rPr>
        <w:t xml:space="preserve"> </w:t>
      </w:r>
      <w:r>
        <w:rPr>
          <w:sz w:val="24"/>
        </w:rPr>
        <w:t>всесторонне;</w:t>
      </w:r>
    </w:p>
    <w:p w:rsidR="00E76707" w:rsidRDefault="00897AC9" w:rsidP="005C762A">
      <w:pPr>
        <w:pStyle w:val="a7"/>
        <w:numPr>
          <w:ilvl w:val="1"/>
          <w:numId w:val="46"/>
        </w:numPr>
        <w:tabs>
          <w:tab w:val="left" w:pos="1361"/>
        </w:tabs>
        <w:spacing w:before="6" w:line="237" w:lineRule="auto"/>
        <w:ind w:right="854" w:firstLine="566"/>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задавая</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соотносить</w:t>
      </w:r>
      <w:r>
        <w:rPr>
          <w:spacing w:val="1"/>
          <w:sz w:val="24"/>
        </w:rPr>
        <w:t xml:space="preserve"> </w:t>
      </w:r>
      <w:r>
        <w:rPr>
          <w:sz w:val="24"/>
        </w:rPr>
        <w:t>результаты</w:t>
      </w:r>
      <w:r>
        <w:rPr>
          <w:spacing w:val="4"/>
          <w:sz w:val="24"/>
        </w:rPr>
        <w:t xml:space="preserve"> </w:t>
      </w:r>
      <w:r>
        <w:rPr>
          <w:sz w:val="24"/>
        </w:rPr>
        <w:t>деятельности</w:t>
      </w:r>
      <w:r>
        <w:rPr>
          <w:spacing w:val="2"/>
          <w:sz w:val="24"/>
        </w:rPr>
        <w:t xml:space="preserve"> </w:t>
      </w:r>
      <w:r>
        <w:rPr>
          <w:sz w:val="24"/>
        </w:rPr>
        <w:t>с</w:t>
      </w:r>
      <w:r>
        <w:rPr>
          <w:spacing w:val="-4"/>
          <w:sz w:val="24"/>
        </w:rPr>
        <w:t xml:space="preserve"> </w:t>
      </w:r>
      <w:r>
        <w:rPr>
          <w:sz w:val="24"/>
        </w:rPr>
        <w:t>поставленными</w:t>
      </w:r>
      <w:r>
        <w:rPr>
          <w:spacing w:val="-3"/>
          <w:sz w:val="24"/>
        </w:rPr>
        <w:t xml:space="preserve"> </w:t>
      </w:r>
      <w:r>
        <w:rPr>
          <w:sz w:val="24"/>
        </w:rPr>
        <w:t>целями;</w:t>
      </w:r>
    </w:p>
    <w:p w:rsidR="00E76707" w:rsidRDefault="00897AC9" w:rsidP="005C762A">
      <w:pPr>
        <w:pStyle w:val="a7"/>
        <w:numPr>
          <w:ilvl w:val="1"/>
          <w:numId w:val="46"/>
        </w:numPr>
        <w:tabs>
          <w:tab w:val="left" w:pos="1385"/>
        </w:tabs>
        <w:spacing w:before="3"/>
        <w:ind w:right="854" w:firstLine="566"/>
        <w:rPr>
          <w:sz w:val="24"/>
        </w:rPr>
      </w:pPr>
      <w:r>
        <w:rPr>
          <w:sz w:val="24"/>
        </w:rPr>
        <w:t>использовать</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знаний</w:t>
      </w:r>
      <w:r>
        <w:rPr>
          <w:spacing w:val="1"/>
          <w:sz w:val="24"/>
        </w:rPr>
        <w:t xml:space="preserve"> </w:t>
      </w:r>
      <w:r>
        <w:rPr>
          <w:sz w:val="24"/>
        </w:rPr>
        <w:t>приёмы</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выделять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использовать</w:t>
      </w:r>
      <w:r>
        <w:rPr>
          <w:spacing w:val="1"/>
          <w:sz w:val="24"/>
        </w:rPr>
        <w:t xml:space="preserve"> </w:t>
      </w:r>
      <w:r>
        <w:rPr>
          <w:sz w:val="24"/>
        </w:rPr>
        <w:t>соответствующие</w:t>
      </w:r>
      <w:r>
        <w:rPr>
          <w:spacing w:val="2"/>
          <w:sz w:val="24"/>
        </w:rPr>
        <w:t xml:space="preserve"> </w:t>
      </w:r>
      <w:r>
        <w:rPr>
          <w:sz w:val="24"/>
        </w:rPr>
        <w:t>понятия</w:t>
      </w:r>
      <w:r>
        <w:rPr>
          <w:spacing w:val="-3"/>
          <w:sz w:val="24"/>
        </w:rPr>
        <w:t xml:space="preserve"> </w:t>
      </w:r>
      <w:r>
        <w:rPr>
          <w:sz w:val="24"/>
        </w:rPr>
        <w:t>для</w:t>
      </w:r>
      <w:r>
        <w:rPr>
          <w:spacing w:val="-3"/>
          <w:sz w:val="24"/>
        </w:rPr>
        <w:t xml:space="preserve"> </w:t>
      </w:r>
      <w:r>
        <w:rPr>
          <w:sz w:val="24"/>
        </w:rPr>
        <w:t>объяснения</w:t>
      </w:r>
      <w:r>
        <w:rPr>
          <w:spacing w:val="-9"/>
          <w:sz w:val="24"/>
        </w:rPr>
        <w:t xml:space="preserve"> </w:t>
      </w:r>
      <w:r>
        <w:rPr>
          <w:sz w:val="24"/>
        </w:rPr>
        <w:t>отдельных</w:t>
      </w:r>
      <w:r>
        <w:rPr>
          <w:spacing w:val="-3"/>
          <w:sz w:val="24"/>
        </w:rPr>
        <w:t xml:space="preserve"> </w:t>
      </w:r>
      <w:r>
        <w:rPr>
          <w:sz w:val="24"/>
        </w:rPr>
        <w:t>фактов</w:t>
      </w:r>
      <w:r>
        <w:rPr>
          <w:spacing w:val="-1"/>
          <w:sz w:val="24"/>
        </w:rPr>
        <w:t xml:space="preserve"> </w:t>
      </w:r>
      <w:r>
        <w:rPr>
          <w:sz w:val="24"/>
        </w:rPr>
        <w:t>и</w:t>
      </w:r>
      <w:r>
        <w:rPr>
          <w:spacing w:val="2"/>
          <w:sz w:val="24"/>
        </w:rPr>
        <w:t xml:space="preserve"> </w:t>
      </w:r>
      <w:r>
        <w:rPr>
          <w:sz w:val="24"/>
        </w:rPr>
        <w:t>явлений;</w:t>
      </w:r>
    </w:p>
    <w:p w:rsidR="00E76707" w:rsidRDefault="00897AC9" w:rsidP="005C762A">
      <w:pPr>
        <w:pStyle w:val="a7"/>
        <w:numPr>
          <w:ilvl w:val="1"/>
          <w:numId w:val="46"/>
        </w:numPr>
        <w:tabs>
          <w:tab w:val="left" w:pos="1264"/>
        </w:tabs>
        <w:spacing w:line="274" w:lineRule="exact"/>
        <w:ind w:left="1263" w:hanging="145"/>
        <w:rPr>
          <w:sz w:val="24"/>
        </w:rPr>
      </w:pPr>
      <w:r>
        <w:rPr>
          <w:sz w:val="24"/>
        </w:rPr>
        <w:t>выбирать</w:t>
      </w:r>
      <w:r>
        <w:rPr>
          <w:spacing w:val="-6"/>
          <w:sz w:val="24"/>
        </w:rPr>
        <w:t xml:space="preserve"> </w:t>
      </w:r>
      <w:r>
        <w:rPr>
          <w:sz w:val="24"/>
        </w:rPr>
        <w:t>основания</w:t>
      </w:r>
      <w:r>
        <w:rPr>
          <w:spacing w:val="-8"/>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для</w:t>
      </w:r>
      <w:r>
        <w:rPr>
          <w:spacing w:val="-2"/>
          <w:sz w:val="24"/>
        </w:rPr>
        <w:t xml:space="preserve"> </w:t>
      </w:r>
      <w:r>
        <w:rPr>
          <w:sz w:val="24"/>
        </w:rPr>
        <w:t>классификации</w:t>
      </w:r>
      <w:r>
        <w:rPr>
          <w:spacing w:val="-2"/>
          <w:sz w:val="24"/>
        </w:rPr>
        <w:t xml:space="preserve"> </w:t>
      </w:r>
      <w:r>
        <w:rPr>
          <w:sz w:val="24"/>
        </w:rPr>
        <w:t>веществ</w:t>
      </w:r>
      <w:r>
        <w:rPr>
          <w:spacing w:val="-2"/>
          <w:sz w:val="24"/>
        </w:rPr>
        <w:t xml:space="preserve"> </w:t>
      </w:r>
      <w:r>
        <w:rPr>
          <w:sz w:val="24"/>
        </w:rPr>
        <w:t>и</w:t>
      </w:r>
      <w:r>
        <w:rPr>
          <w:spacing w:val="-7"/>
          <w:sz w:val="24"/>
        </w:rPr>
        <w:t xml:space="preserve"> </w:t>
      </w:r>
      <w:r>
        <w:rPr>
          <w:sz w:val="24"/>
        </w:rPr>
        <w:t>химических</w:t>
      </w:r>
      <w:r>
        <w:rPr>
          <w:spacing w:val="-7"/>
          <w:sz w:val="24"/>
        </w:rPr>
        <w:t xml:space="preserve"> </w:t>
      </w:r>
      <w:r>
        <w:rPr>
          <w:sz w:val="24"/>
        </w:rPr>
        <w:t>реакций;</w:t>
      </w:r>
    </w:p>
    <w:p w:rsidR="00E76707" w:rsidRDefault="00897AC9" w:rsidP="005C762A">
      <w:pPr>
        <w:pStyle w:val="a7"/>
        <w:numPr>
          <w:ilvl w:val="1"/>
          <w:numId w:val="46"/>
        </w:numPr>
        <w:tabs>
          <w:tab w:val="left" w:pos="1264"/>
        </w:tabs>
        <w:spacing w:before="3" w:line="275" w:lineRule="exact"/>
        <w:ind w:left="1263" w:hanging="145"/>
        <w:rPr>
          <w:sz w:val="24"/>
        </w:rPr>
      </w:pPr>
      <w:r>
        <w:rPr>
          <w:sz w:val="24"/>
        </w:rPr>
        <w:t>устанавливать</w:t>
      </w:r>
      <w:r>
        <w:rPr>
          <w:spacing w:val="-1"/>
          <w:sz w:val="24"/>
        </w:rPr>
        <w:t xml:space="preserve"> </w:t>
      </w:r>
      <w:r>
        <w:rPr>
          <w:sz w:val="24"/>
        </w:rPr>
        <w:t>причинно-следственные</w:t>
      </w:r>
      <w:r>
        <w:rPr>
          <w:spacing w:val="-7"/>
          <w:sz w:val="24"/>
        </w:rPr>
        <w:t xml:space="preserve"> </w:t>
      </w:r>
      <w:r>
        <w:rPr>
          <w:sz w:val="24"/>
        </w:rPr>
        <w:t>связи</w:t>
      </w:r>
      <w:r>
        <w:rPr>
          <w:spacing w:val="-10"/>
          <w:sz w:val="24"/>
        </w:rPr>
        <w:t xml:space="preserve"> </w:t>
      </w:r>
      <w:r>
        <w:rPr>
          <w:sz w:val="24"/>
        </w:rPr>
        <w:t>между</w:t>
      </w:r>
      <w:r>
        <w:rPr>
          <w:spacing w:val="-11"/>
          <w:sz w:val="24"/>
        </w:rPr>
        <w:t xml:space="preserve"> </w:t>
      </w:r>
      <w:r>
        <w:rPr>
          <w:sz w:val="24"/>
        </w:rPr>
        <w:t>изучаемыми явлениями;</w:t>
      </w:r>
    </w:p>
    <w:p w:rsidR="00E76707" w:rsidRDefault="00897AC9" w:rsidP="005C762A">
      <w:pPr>
        <w:pStyle w:val="a7"/>
        <w:numPr>
          <w:ilvl w:val="1"/>
          <w:numId w:val="46"/>
        </w:numPr>
        <w:tabs>
          <w:tab w:val="left" w:pos="1274"/>
        </w:tabs>
        <w:ind w:right="852" w:firstLine="566"/>
        <w:rPr>
          <w:sz w:val="24"/>
        </w:rPr>
      </w:pPr>
      <w:r>
        <w:rPr>
          <w:sz w:val="24"/>
        </w:rPr>
        <w:t>строить логические рассуждения (индуктивные, дедуктивные, по аналогии), 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57"/>
          <w:sz w:val="24"/>
        </w:rPr>
        <w:t xml:space="preserve"> </w:t>
      </w:r>
      <w:r>
        <w:rPr>
          <w:sz w:val="24"/>
        </w:rPr>
        <w:t>заключения;</w:t>
      </w:r>
    </w:p>
    <w:p w:rsidR="00E76707" w:rsidRDefault="00897AC9" w:rsidP="005C762A">
      <w:pPr>
        <w:pStyle w:val="a7"/>
        <w:numPr>
          <w:ilvl w:val="1"/>
          <w:numId w:val="46"/>
        </w:numPr>
        <w:tabs>
          <w:tab w:val="left" w:pos="1317"/>
        </w:tabs>
        <w:spacing w:before="1"/>
        <w:ind w:right="848" w:firstLine="566"/>
        <w:rPr>
          <w:sz w:val="24"/>
        </w:rPr>
      </w:pPr>
      <w:r>
        <w:rPr>
          <w:sz w:val="24"/>
        </w:rPr>
        <w:t>применять в процессе познания используемые в химии символические (знаковые)</w:t>
      </w:r>
      <w:r>
        <w:rPr>
          <w:spacing w:val="1"/>
          <w:sz w:val="24"/>
        </w:rPr>
        <w:t xml:space="preserve"> </w:t>
      </w:r>
      <w:r>
        <w:rPr>
          <w:sz w:val="24"/>
        </w:rPr>
        <w:t>модели, преобразовывать модельные представления – химический знак (символ) элемента,</w:t>
      </w:r>
      <w:r>
        <w:rPr>
          <w:spacing w:val="1"/>
          <w:sz w:val="24"/>
        </w:rPr>
        <w:t xml:space="preserve"> </w:t>
      </w:r>
      <w:r>
        <w:rPr>
          <w:sz w:val="24"/>
        </w:rPr>
        <w:t>химическая</w:t>
      </w:r>
      <w:r>
        <w:rPr>
          <w:spacing w:val="1"/>
          <w:sz w:val="24"/>
        </w:rPr>
        <w:t xml:space="preserve"> </w:t>
      </w:r>
      <w:r>
        <w:rPr>
          <w:sz w:val="24"/>
        </w:rPr>
        <w:t>формула,</w:t>
      </w:r>
      <w:r>
        <w:rPr>
          <w:spacing w:val="1"/>
          <w:sz w:val="24"/>
        </w:rPr>
        <w:t xml:space="preserve"> </w:t>
      </w:r>
      <w:r>
        <w:rPr>
          <w:sz w:val="24"/>
        </w:rPr>
        <w:t>уравнение</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познавательных и практических задач, применять названные модельные представления для</w:t>
      </w:r>
      <w:r>
        <w:rPr>
          <w:spacing w:val="1"/>
          <w:sz w:val="24"/>
        </w:rPr>
        <w:t xml:space="preserve"> </w:t>
      </w:r>
      <w:r>
        <w:rPr>
          <w:sz w:val="24"/>
        </w:rPr>
        <w:t>выявления</w:t>
      </w:r>
      <w:r>
        <w:rPr>
          <w:spacing w:val="1"/>
          <w:sz w:val="24"/>
        </w:rPr>
        <w:t xml:space="preserve"> </w:t>
      </w:r>
      <w:r>
        <w:rPr>
          <w:sz w:val="24"/>
        </w:rPr>
        <w:t>характерных</w:t>
      </w:r>
      <w:r>
        <w:rPr>
          <w:spacing w:val="-4"/>
          <w:sz w:val="24"/>
        </w:rPr>
        <w:t xml:space="preserve"> </w:t>
      </w:r>
      <w:r>
        <w:rPr>
          <w:sz w:val="24"/>
        </w:rPr>
        <w:t>признаков</w:t>
      </w:r>
      <w:r>
        <w:rPr>
          <w:spacing w:val="-1"/>
          <w:sz w:val="24"/>
        </w:rPr>
        <w:t xml:space="preserve"> </w:t>
      </w:r>
      <w:r>
        <w:rPr>
          <w:sz w:val="24"/>
        </w:rPr>
        <w:t>изучаемых</w:t>
      </w:r>
      <w:r>
        <w:rPr>
          <w:spacing w:val="1"/>
          <w:sz w:val="24"/>
        </w:rPr>
        <w:t xml:space="preserve"> </w:t>
      </w:r>
      <w:r>
        <w:rPr>
          <w:sz w:val="24"/>
        </w:rPr>
        <w:t>веществ</w:t>
      </w:r>
      <w:r>
        <w:rPr>
          <w:spacing w:val="-1"/>
          <w:sz w:val="24"/>
        </w:rPr>
        <w:t xml:space="preserve"> </w:t>
      </w:r>
      <w:r>
        <w:rPr>
          <w:sz w:val="24"/>
        </w:rPr>
        <w:t>и</w:t>
      </w:r>
      <w:r>
        <w:rPr>
          <w:spacing w:val="2"/>
          <w:sz w:val="24"/>
        </w:rPr>
        <w:t xml:space="preserve"> </w:t>
      </w:r>
      <w:r>
        <w:rPr>
          <w:sz w:val="24"/>
        </w:rPr>
        <w:t>химических</w:t>
      </w:r>
      <w:r>
        <w:rPr>
          <w:spacing w:val="-3"/>
          <w:sz w:val="24"/>
        </w:rPr>
        <w:t xml:space="preserve"> </w:t>
      </w:r>
      <w:r>
        <w:rPr>
          <w:sz w:val="24"/>
        </w:rPr>
        <w:t>реакций;</w:t>
      </w:r>
    </w:p>
    <w:p w:rsidR="00E76707" w:rsidRDefault="00897AC9" w:rsidP="005C762A">
      <w:pPr>
        <w:pStyle w:val="a7"/>
        <w:numPr>
          <w:ilvl w:val="0"/>
          <w:numId w:val="29"/>
        </w:numPr>
        <w:tabs>
          <w:tab w:val="left" w:pos="1385"/>
        </w:tabs>
        <w:spacing w:line="274" w:lineRule="exact"/>
        <w:ind w:hanging="266"/>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76707" w:rsidRDefault="00897AC9" w:rsidP="005C762A">
      <w:pPr>
        <w:pStyle w:val="a7"/>
        <w:numPr>
          <w:ilvl w:val="1"/>
          <w:numId w:val="46"/>
        </w:numPr>
        <w:tabs>
          <w:tab w:val="left" w:pos="1264"/>
        </w:tabs>
        <w:spacing w:before="3" w:line="275" w:lineRule="exact"/>
        <w:ind w:left="1263" w:hanging="145"/>
        <w:rPr>
          <w:sz w:val="24"/>
        </w:rPr>
      </w:pPr>
      <w:r>
        <w:rPr>
          <w:sz w:val="24"/>
        </w:rPr>
        <w:t>владеть</w:t>
      </w:r>
      <w:r>
        <w:rPr>
          <w:spacing w:val="-4"/>
          <w:sz w:val="24"/>
        </w:rPr>
        <w:t xml:space="preserve"> </w:t>
      </w:r>
      <w:r>
        <w:rPr>
          <w:sz w:val="24"/>
        </w:rPr>
        <w:t>основами</w:t>
      </w:r>
      <w:r>
        <w:rPr>
          <w:spacing w:val="-5"/>
          <w:sz w:val="24"/>
        </w:rPr>
        <w:t xml:space="preserve"> </w:t>
      </w:r>
      <w:r>
        <w:rPr>
          <w:sz w:val="24"/>
        </w:rPr>
        <w:t>методов</w:t>
      </w:r>
      <w:r>
        <w:rPr>
          <w:spacing w:val="-4"/>
          <w:sz w:val="24"/>
        </w:rPr>
        <w:t xml:space="preserve"> </w:t>
      </w:r>
      <w:r>
        <w:rPr>
          <w:sz w:val="24"/>
        </w:rPr>
        <w:t>научного</w:t>
      </w:r>
      <w:r>
        <w:rPr>
          <w:spacing w:val="-1"/>
          <w:sz w:val="24"/>
        </w:rPr>
        <w:t xml:space="preserve"> </w:t>
      </w:r>
      <w:r>
        <w:rPr>
          <w:sz w:val="24"/>
        </w:rPr>
        <w:t>познания</w:t>
      </w:r>
      <w:r>
        <w:rPr>
          <w:spacing w:val="-6"/>
          <w:sz w:val="24"/>
        </w:rPr>
        <w:t xml:space="preserve"> </w:t>
      </w:r>
      <w:r>
        <w:rPr>
          <w:sz w:val="24"/>
        </w:rPr>
        <w:t>веществ</w:t>
      </w:r>
      <w:r>
        <w:rPr>
          <w:spacing w:val="-3"/>
          <w:sz w:val="24"/>
        </w:rPr>
        <w:t xml:space="preserve"> </w:t>
      </w:r>
      <w:r>
        <w:rPr>
          <w:sz w:val="24"/>
        </w:rPr>
        <w:t>и</w:t>
      </w:r>
      <w:r>
        <w:rPr>
          <w:spacing w:val="-5"/>
          <w:sz w:val="24"/>
        </w:rPr>
        <w:t xml:space="preserve"> </w:t>
      </w:r>
      <w:r>
        <w:rPr>
          <w:sz w:val="24"/>
        </w:rPr>
        <w:t>химических</w:t>
      </w:r>
      <w:r>
        <w:rPr>
          <w:spacing w:val="-6"/>
          <w:sz w:val="24"/>
        </w:rPr>
        <w:t xml:space="preserve"> </w:t>
      </w:r>
      <w:r>
        <w:rPr>
          <w:sz w:val="24"/>
        </w:rPr>
        <w:t>реакций;</w:t>
      </w:r>
    </w:p>
    <w:p w:rsidR="00E76707" w:rsidRDefault="00897AC9" w:rsidP="005C762A">
      <w:pPr>
        <w:pStyle w:val="a7"/>
        <w:numPr>
          <w:ilvl w:val="1"/>
          <w:numId w:val="46"/>
        </w:numPr>
        <w:tabs>
          <w:tab w:val="left" w:pos="1423"/>
        </w:tabs>
        <w:ind w:right="848" w:firstLine="566"/>
        <w:rPr>
          <w:sz w:val="24"/>
        </w:rPr>
      </w:pPr>
      <w:r>
        <w:rPr>
          <w:sz w:val="24"/>
        </w:rPr>
        <w:t>формулировать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исследования,</w:t>
      </w:r>
      <w:r>
        <w:rPr>
          <w:spacing w:val="1"/>
          <w:sz w:val="24"/>
        </w:rPr>
        <w:t xml:space="preserve"> </w:t>
      </w:r>
      <w:r>
        <w:rPr>
          <w:sz w:val="24"/>
        </w:rPr>
        <w:t>использовать</w:t>
      </w:r>
      <w:r>
        <w:rPr>
          <w:spacing w:val="1"/>
          <w:sz w:val="24"/>
        </w:rPr>
        <w:t xml:space="preserve"> </w:t>
      </w:r>
      <w:r>
        <w:rPr>
          <w:sz w:val="24"/>
        </w:rPr>
        <w:t>поставленные</w:t>
      </w:r>
      <w:r>
        <w:rPr>
          <w:spacing w:val="1"/>
          <w:sz w:val="24"/>
        </w:rPr>
        <w:t xml:space="preserve"> </w:t>
      </w:r>
      <w:r>
        <w:rPr>
          <w:sz w:val="24"/>
        </w:rPr>
        <w:t>и</w:t>
      </w:r>
      <w:r>
        <w:rPr>
          <w:spacing w:val="1"/>
          <w:sz w:val="24"/>
        </w:rPr>
        <w:t xml:space="preserve"> </w:t>
      </w:r>
      <w:r>
        <w:rPr>
          <w:sz w:val="24"/>
        </w:rPr>
        <w:t>самостоятельно сформулированные вопросы в качестве инструмента познания и основы для</w:t>
      </w:r>
      <w:r>
        <w:rPr>
          <w:spacing w:val="1"/>
          <w:sz w:val="24"/>
        </w:rPr>
        <w:t xml:space="preserve"> </w:t>
      </w:r>
      <w:r>
        <w:rPr>
          <w:sz w:val="24"/>
        </w:rPr>
        <w:t>формирования</w:t>
      </w:r>
      <w:r>
        <w:rPr>
          <w:spacing w:val="-4"/>
          <w:sz w:val="24"/>
        </w:rPr>
        <w:t xml:space="preserve"> </w:t>
      </w:r>
      <w:r>
        <w:rPr>
          <w:sz w:val="24"/>
        </w:rPr>
        <w:t>гипотезы</w:t>
      </w:r>
      <w:r>
        <w:rPr>
          <w:spacing w:val="-2"/>
          <w:sz w:val="24"/>
        </w:rPr>
        <w:t xml:space="preserve"> </w:t>
      </w:r>
      <w:r>
        <w:rPr>
          <w:sz w:val="24"/>
        </w:rPr>
        <w:t>по</w:t>
      </w:r>
      <w:r>
        <w:rPr>
          <w:spacing w:val="2"/>
          <w:sz w:val="24"/>
        </w:rPr>
        <w:t xml:space="preserve"> </w:t>
      </w:r>
      <w:r>
        <w:rPr>
          <w:sz w:val="24"/>
        </w:rPr>
        <w:t>проверке правильности</w:t>
      </w:r>
      <w:r>
        <w:rPr>
          <w:spacing w:val="-2"/>
          <w:sz w:val="24"/>
        </w:rPr>
        <w:t xml:space="preserve"> </w:t>
      </w:r>
      <w:r>
        <w:rPr>
          <w:sz w:val="24"/>
        </w:rPr>
        <w:t>высказываемых</w:t>
      </w:r>
      <w:r>
        <w:rPr>
          <w:spacing w:val="-3"/>
          <w:sz w:val="24"/>
        </w:rPr>
        <w:t xml:space="preserve"> </w:t>
      </w:r>
      <w:r>
        <w:rPr>
          <w:sz w:val="24"/>
        </w:rPr>
        <w:t>суждений;</w:t>
      </w:r>
    </w:p>
    <w:p w:rsidR="00E76707" w:rsidRDefault="00897AC9" w:rsidP="005C762A">
      <w:pPr>
        <w:pStyle w:val="a7"/>
        <w:numPr>
          <w:ilvl w:val="1"/>
          <w:numId w:val="46"/>
        </w:numPr>
        <w:tabs>
          <w:tab w:val="left" w:pos="1389"/>
        </w:tabs>
        <w:spacing w:before="2"/>
        <w:ind w:right="857"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экспериментов,</w:t>
      </w:r>
      <w:r>
        <w:rPr>
          <w:spacing w:val="1"/>
          <w:sz w:val="24"/>
        </w:rPr>
        <w:t xml:space="preserve"> </w:t>
      </w:r>
      <w:r>
        <w:rPr>
          <w:sz w:val="24"/>
        </w:rPr>
        <w:t>совершенствовать</w:t>
      </w:r>
      <w:r>
        <w:rPr>
          <w:spacing w:val="1"/>
          <w:sz w:val="24"/>
        </w:rPr>
        <w:t xml:space="preserve"> </w:t>
      </w:r>
      <w:r>
        <w:rPr>
          <w:sz w:val="24"/>
        </w:rPr>
        <w:t>умения</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ходом</w:t>
      </w:r>
      <w:r>
        <w:rPr>
          <w:spacing w:val="1"/>
          <w:sz w:val="24"/>
        </w:rPr>
        <w:t xml:space="preserve"> </w:t>
      </w:r>
      <w:r>
        <w:rPr>
          <w:sz w:val="24"/>
        </w:rPr>
        <w:t>процесса,</w:t>
      </w:r>
      <w:r>
        <w:rPr>
          <w:spacing w:val="1"/>
          <w:sz w:val="24"/>
        </w:rPr>
        <w:t xml:space="preserve"> </w:t>
      </w:r>
      <w:r>
        <w:rPr>
          <w:sz w:val="24"/>
        </w:rPr>
        <w:t>самостоятельно</w:t>
      </w:r>
      <w:r>
        <w:rPr>
          <w:spacing w:val="1"/>
          <w:sz w:val="24"/>
        </w:rPr>
        <w:t xml:space="preserve"> </w:t>
      </w:r>
      <w:r>
        <w:rPr>
          <w:sz w:val="24"/>
        </w:rPr>
        <w:t>прогнозировать</w:t>
      </w:r>
      <w:r>
        <w:rPr>
          <w:spacing w:val="1"/>
          <w:sz w:val="24"/>
        </w:rPr>
        <w:t xml:space="preserve"> </w:t>
      </w:r>
      <w:r>
        <w:rPr>
          <w:sz w:val="24"/>
        </w:rPr>
        <w:t>его</w:t>
      </w:r>
      <w:r>
        <w:rPr>
          <w:spacing w:val="1"/>
          <w:sz w:val="24"/>
        </w:rPr>
        <w:t xml:space="preserve"> </w:t>
      </w:r>
      <w:r>
        <w:rPr>
          <w:sz w:val="24"/>
        </w:rPr>
        <w:t>результат,</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относительно</w:t>
      </w:r>
      <w:r>
        <w:rPr>
          <w:spacing w:val="1"/>
          <w:sz w:val="24"/>
        </w:rPr>
        <w:t xml:space="preserve"> </w:t>
      </w:r>
      <w:r>
        <w:rPr>
          <w:sz w:val="24"/>
        </w:rPr>
        <w:t>достоверности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составлять</w:t>
      </w:r>
      <w:r>
        <w:rPr>
          <w:spacing w:val="1"/>
          <w:sz w:val="24"/>
        </w:rPr>
        <w:t xml:space="preserve"> </w:t>
      </w:r>
      <w:r>
        <w:rPr>
          <w:sz w:val="24"/>
        </w:rPr>
        <w:t>обоснованный</w:t>
      </w:r>
      <w:r>
        <w:rPr>
          <w:spacing w:val="1"/>
          <w:sz w:val="24"/>
        </w:rPr>
        <w:t xml:space="preserve"> </w:t>
      </w:r>
      <w:r>
        <w:rPr>
          <w:sz w:val="24"/>
        </w:rPr>
        <w:t>отчёт</w:t>
      </w:r>
      <w:r>
        <w:rPr>
          <w:spacing w:val="1"/>
          <w:sz w:val="24"/>
        </w:rPr>
        <w:t xml:space="preserve"> </w:t>
      </w:r>
      <w:r>
        <w:rPr>
          <w:sz w:val="24"/>
        </w:rPr>
        <w:t>о</w:t>
      </w:r>
      <w:r>
        <w:rPr>
          <w:spacing w:val="1"/>
          <w:sz w:val="24"/>
        </w:rPr>
        <w:t xml:space="preserve"> </w:t>
      </w:r>
      <w:r>
        <w:rPr>
          <w:sz w:val="24"/>
        </w:rPr>
        <w:t>проделанной</w:t>
      </w:r>
      <w:r>
        <w:rPr>
          <w:spacing w:val="-57"/>
          <w:sz w:val="24"/>
        </w:rPr>
        <w:t xml:space="preserve"> </w:t>
      </w:r>
      <w:r>
        <w:rPr>
          <w:sz w:val="24"/>
        </w:rPr>
        <w:t>работе;</w:t>
      </w:r>
    </w:p>
    <w:p w:rsidR="00E76707" w:rsidRDefault="00897AC9" w:rsidP="005C762A">
      <w:pPr>
        <w:pStyle w:val="a7"/>
        <w:numPr>
          <w:ilvl w:val="1"/>
          <w:numId w:val="46"/>
        </w:numPr>
        <w:tabs>
          <w:tab w:val="left" w:pos="1394"/>
        </w:tabs>
        <w:ind w:right="853" w:firstLine="566"/>
        <w:rPr>
          <w:sz w:val="24"/>
        </w:rPr>
      </w:pPr>
      <w:r>
        <w:rPr>
          <w:sz w:val="24"/>
        </w:rPr>
        <w:t>приобретать</w:t>
      </w:r>
      <w:r>
        <w:rPr>
          <w:spacing w:val="1"/>
          <w:sz w:val="24"/>
        </w:rPr>
        <w:t xml:space="preserve"> </w:t>
      </w:r>
      <w:r>
        <w:rPr>
          <w:sz w:val="24"/>
        </w:rPr>
        <w:t>опыт</w:t>
      </w:r>
      <w:r>
        <w:rPr>
          <w:spacing w:val="1"/>
          <w:sz w:val="24"/>
        </w:rPr>
        <w:t xml:space="preserve"> </w:t>
      </w:r>
      <w:r>
        <w:rPr>
          <w:sz w:val="24"/>
        </w:rPr>
        <w:t>ученической</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r>
        <w:rPr>
          <w:spacing w:val="4"/>
          <w:sz w:val="24"/>
        </w:rPr>
        <w:t xml:space="preserve"> </w:t>
      </w:r>
      <w:r>
        <w:rPr>
          <w:sz w:val="24"/>
        </w:rPr>
        <w:t>применению различных</w:t>
      </w:r>
      <w:r>
        <w:rPr>
          <w:spacing w:val="-4"/>
          <w:sz w:val="24"/>
        </w:rPr>
        <w:t xml:space="preserve"> </w:t>
      </w:r>
      <w:r>
        <w:rPr>
          <w:sz w:val="24"/>
        </w:rPr>
        <w:t>методов</w:t>
      </w:r>
      <w:r>
        <w:rPr>
          <w:spacing w:val="-1"/>
          <w:sz w:val="24"/>
        </w:rPr>
        <w:t xml:space="preserve"> </w:t>
      </w:r>
      <w:r>
        <w:rPr>
          <w:sz w:val="24"/>
        </w:rPr>
        <w:t>познания;</w:t>
      </w:r>
    </w:p>
    <w:p w:rsidR="00E76707" w:rsidRDefault="00897AC9" w:rsidP="005C762A">
      <w:pPr>
        <w:pStyle w:val="a7"/>
        <w:numPr>
          <w:ilvl w:val="0"/>
          <w:numId w:val="29"/>
        </w:numPr>
        <w:tabs>
          <w:tab w:val="left" w:pos="1385"/>
        </w:tabs>
        <w:spacing w:before="1" w:line="275" w:lineRule="exact"/>
        <w:ind w:hanging="266"/>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76707" w:rsidRDefault="00897AC9" w:rsidP="005C762A">
      <w:pPr>
        <w:pStyle w:val="a7"/>
        <w:numPr>
          <w:ilvl w:val="1"/>
          <w:numId w:val="46"/>
        </w:numPr>
        <w:tabs>
          <w:tab w:val="left" w:pos="1452"/>
        </w:tabs>
        <w:ind w:right="851" w:firstLine="566"/>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(научно-популярная</w:t>
      </w:r>
      <w:r>
        <w:rPr>
          <w:spacing w:val="-57"/>
          <w:sz w:val="24"/>
        </w:rPr>
        <w:t xml:space="preserve"> </w:t>
      </w:r>
      <w:r>
        <w:rPr>
          <w:sz w:val="24"/>
        </w:rPr>
        <w:t>литература</w:t>
      </w:r>
      <w:r>
        <w:rPr>
          <w:spacing w:val="1"/>
          <w:sz w:val="24"/>
        </w:rPr>
        <w:t xml:space="preserve"> </w:t>
      </w:r>
      <w:r>
        <w:rPr>
          <w:sz w:val="24"/>
        </w:rPr>
        <w:t>химического</w:t>
      </w:r>
      <w:r>
        <w:rPr>
          <w:spacing w:val="1"/>
          <w:sz w:val="24"/>
        </w:rPr>
        <w:t xml:space="preserve"> </w:t>
      </w:r>
      <w:r>
        <w:rPr>
          <w:sz w:val="24"/>
        </w:rPr>
        <w:t>содержания,</w:t>
      </w:r>
      <w:r>
        <w:rPr>
          <w:spacing w:val="1"/>
          <w:sz w:val="24"/>
        </w:rPr>
        <w:t xml:space="preserve"> </w:t>
      </w:r>
      <w:r>
        <w:rPr>
          <w:sz w:val="24"/>
        </w:rPr>
        <w:t>справочные</w:t>
      </w:r>
      <w:r>
        <w:rPr>
          <w:spacing w:val="1"/>
          <w:sz w:val="24"/>
        </w:rPr>
        <w:t xml:space="preserve"> </w:t>
      </w:r>
      <w:r>
        <w:rPr>
          <w:sz w:val="24"/>
        </w:rPr>
        <w:t>пособия,</w:t>
      </w:r>
      <w:r>
        <w:rPr>
          <w:spacing w:val="1"/>
          <w:sz w:val="24"/>
        </w:rPr>
        <w:t xml:space="preserve"> </w:t>
      </w:r>
      <w:r>
        <w:rPr>
          <w:sz w:val="24"/>
        </w:rPr>
        <w:t>ресурсы</w:t>
      </w:r>
      <w:r>
        <w:rPr>
          <w:spacing w:val="1"/>
          <w:sz w:val="24"/>
        </w:rPr>
        <w:t xml:space="preserve"> </w:t>
      </w:r>
      <w:r>
        <w:rPr>
          <w:sz w:val="24"/>
        </w:rPr>
        <w:t>Интернета),</w:t>
      </w:r>
      <w:r>
        <w:rPr>
          <w:spacing w:val="1"/>
          <w:sz w:val="24"/>
        </w:rPr>
        <w:t xml:space="preserve"> </w:t>
      </w:r>
      <w:r>
        <w:rPr>
          <w:sz w:val="24"/>
        </w:rPr>
        <w:t>анализировать информацию различных видов и форм представления, критически оценивать</w:t>
      </w:r>
      <w:r>
        <w:rPr>
          <w:spacing w:val="1"/>
          <w:sz w:val="24"/>
        </w:rPr>
        <w:t xml:space="preserve"> </w:t>
      </w:r>
      <w:r>
        <w:rPr>
          <w:sz w:val="24"/>
        </w:rPr>
        <w:t>её достоверность</w:t>
      </w:r>
      <w:r>
        <w:rPr>
          <w:spacing w:val="-1"/>
          <w:sz w:val="24"/>
        </w:rPr>
        <w:t xml:space="preserve"> </w:t>
      </w:r>
      <w:r>
        <w:rPr>
          <w:sz w:val="24"/>
        </w:rPr>
        <w:t>и</w:t>
      </w:r>
      <w:r>
        <w:rPr>
          <w:spacing w:val="-2"/>
          <w:sz w:val="24"/>
        </w:rPr>
        <w:t xml:space="preserve"> </w:t>
      </w:r>
      <w:r>
        <w:rPr>
          <w:sz w:val="24"/>
        </w:rPr>
        <w:t>непротиворечивость;</w:t>
      </w:r>
    </w:p>
    <w:p w:rsidR="00E76707" w:rsidRDefault="00897AC9" w:rsidP="005C762A">
      <w:pPr>
        <w:pStyle w:val="a7"/>
        <w:numPr>
          <w:ilvl w:val="1"/>
          <w:numId w:val="46"/>
        </w:numPr>
        <w:tabs>
          <w:tab w:val="left" w:pos="1365"/>
        </w:tabs>
        <w:spacing w:line="242" w:lineRule="auto"/>
        <w:ind w:right="856" w:firstLine="566"/>
        <w:rPr>
          <w:sz w:val="24"/>
        </w:rPr>
      </w:pPr>
      <w:r>
        <w:rPr>
          <w:sz w:val="24"/>
        </w:rPr>
        <w:t>формулировать</w:t>
      </w:r>
      <w:r>
        <w:rPr>
          <w:spacing w:val="1"/>
          <w:sz w:val="24"/>
        </w:rPr>
        <w:t xml:space="preserve"> </w:t>
      </w:r>
      <w:r>
        <w:rPr>
          <w:sz w:val="24"/>
        </w:rPr>
        <w:t>запросы</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информации,</w:t>
      </w:r>
      <w:r>
        <w:rPr>
          <w:spacing w:val="2"/>
          <w:sz w:val="24"/>
        </w:rPr>
        <w:t xml:space="preserve"> </w:t>
      </w:r>
      <w:r>
        <w:rPr>
          <w:sz w:val="24"/>
        </w:rPr>
        <w:t>необходимой</w:t>
      </w:r>
      <w:r>
        <w:rPr>
          <w:spacing w:val="-4"/>
          <w:sz w:val="24"/>
        </w:rPr>
        <w:t xml:space="preserve"> </w:t>
      </w:r>
      <w:r>
        <w:rPr>
          <w:sz w:val="24"/>
        </w:rPr>
        <w:t>для</w:t>
      </w:r>
      <w:r>
        <w:rPr>
          <w:spacing w:val="1"/>
          <w:sz w:val="24"/>
        </w:rPr>
        <w:t xml:space="preserve"> </w:t>
      </w:r>
      <w:r>
        <w:rPr>
          <w:sz w:val="24"/>
        </w:rPr>
        <w:t>выполнения</w:t>
      </w:r>
      <w:r>
        <w:rPr>
          <w:spacing w:val="-5"/>
          <w:sz w:val="24"/>
        </w:rPr>
        <w:t xml:space="preserve"> </w:t>
      </w:r>
      <w:r>
        <w:rPr>
          <w:sz w:val="24"/>
        </w:rPr>
        <w:t>учебных</w:t>
      </w:r>
      <w:r>
        <w:rPr>
          <w:spacing w:val="-4"/>
          <w:sz w:val="24"/>
        </w:rPr>
        <w:t xml:space="preserve"> </w:t>
      </w:r>
      <w:r>
        <w:rPr>
          <w:sz w:val="24"/>
        </w:rPr>
        <w:t>задач</w:t>
      </w:r>
      <w:r>
        <w:rPr>
          <w:spacing w:val="-1"/>
          <w:sz w:val="24"/>
        </w:rPr>
        <w:t xml:space="preserve"> </w:t>
      </w:r>
      <w:r>
        <w:rPr>
          <w:sz w:val="24"/>
        </w:rPr>
        <w:t>определённого</w:t>
      </w:r>
      <w:r>
        <w:rPr>
          <w:spacing w:val="5"/>
          <w:sz w:val="24"/>
        </w:rPr>
        <w:t xml:space="preserve"> </w:t>
      </w:r>
      <w:r>
        <w:rPr>
          <w:sz w:val="24"/>
        </w:rPr>
        <w:t>типа;</w:t>
      </w:r>
    </w:p>
    <w:p w:rsidR="00E76707" w:rsidRDefault="00897AC9" w:rsidP="005C762A">
      <w:pPr>
        <w:pStyle w:val="a7"/>
        <w:numPr>
          <w:ilvl w:val="1"/>
          <w:numId w:val="46"/>
        </w:numPr>
        <w:tabs>
          <w:tab w:val="left" w:pos="1327"/>
        </w:tabs>
        <w:spacing w:line="242" w:lineRule="auto"/>
        <w:ind w:right="853" w:firstLine="566"/>
        <w:rPr>
          <w:sz w:val="24"/>
        </w:rPr>
      </w:pPr>
      <w:r>
        <w:rPr>
          <w:sz w:val="24"/>
        </w:rPr>
        <w:t>приобретать опыт</w:t>
      </w:r>
      <w:r>
        <w:rPr>
          <w:spacing w:val="1"/>
          <w:sz w:val="24"/>
        </w:rPr>
        <w:t xml:space="preserve"> </w:t>
      </w:r>
      <w:r>
        <w:rPr>
          <w:sz w:val="24"/>
        </w:rPr>
        <w:t>использования информационно-коммуникативных технологий</w:t>
      </w:r>
      <w:r>
        <w:rPr>
          <w:spacing w:val="1"/>
          <w:sz w:val="24"/>
        </w:rPr>
        <w:t xml:space="preserve"> </w:t>
      </w:r>
      <w:r>
        <w:rPr>
          <w:sz w:val="24"/>
        </w:rPr>
        <w:t>и</w:t>
      </w:r>
      <w:r>
        <w:rPr>
          <w:spacing w:val="1"/>
          <w:sz w:val="24"/>
        </w:rPr>
        <w:t xml:space="preserve"> </w:t>
      </w:r>
      <w:r>
        <w:rPr>
          <w:sz w:val="24"/>
        </w:rPr>
        <w:t>различных</w:t>
      </w:r>
      <w:r>
        <w:rPr>
          <w:spacing w:val="-4"/>
          <w:sz w:val="24"/>
        </w:rPr>
        <w:t xml:space="preserve"> </w:t>
      </w:r>
      <w:r>
        <w:rPr>
          <w:sz w:val="24"/>
        </w:rPr>
        <w:t>поисковых</w:t>
      </w:r>
      <w:r>
        <w:rPr>
          <w:spacing w:val="-3"/>
          <w:sz w:val="24"/>
        </w:rPr>
        <w:t xml:space="preserve"> </w:t>
      </w:r>
      <w:r>
        <w:rPr>
          <w:sz w:val="24"/>
        </w:rPr>
        <w:t>систем;</w:t>
      </w:r>
    </w:p>
    <w:p w:rsidR="00E76707" w:rsidRDefault="00897AC9" w:rsidP="005C762A">
      <w:pPr>
        <w:pStyle w:val="a7"/>
        <w:numPr>
          <w:ilvl w:val="1"/>
          <w:numId w:val="46"/>
        </w:numPr>
        <w:tabs>
          <w:tab w:val="left" w:pos="1313"/>
        </w:tabs>
        <w:spacing w:line="242" w:lineRule="auto"/>
        <w:ind w:right="861" w:firstLine="566"/>
        <w:rPr>
          <w:sz w:val="24"/>
        </w:rPr>
      </w:pPr>
      <w:r>
        <w:rPr>
          <w:sz w:val="24"/>
        </w:rPr>
        <w:t>самостоятельно выбирать оптимальную форму представления информации (схемы,</w:t>
      </w:r>
      <w:r>
        <w:rPr>
          <w:spacing w:val="1"/>
          <w:sz w:val="24"/>
        </w:rPr>
        <w:t xml:space="preserve"> </w:t>
      </w:r>
      <w:r>
        <w:rPr>
          <w:sz w:val="24"/>
        </w:rPr>
        <w:t>графики,</w:t>
      </w:r>
      <w:r>
        <w:rPr>
          <w:spacing w:val="3"/>
          <w:sz w:val="24"/>
        </w:rPr>
        <w:t xml:space="preserve"> </w:t>
      </w:r>
      <w:r>
        <w:rPr>
          <w:sz w:val="24"/>
        </w:rPr>
        <w:t>диаграммы,</w:t>
      </w:r>
      <w:r>
        <w:rPr>
          <w:spacing w:val="4"/>
          <w:sz w:val="24"/>
        </w:rPr>
        <w:t xml:space="preserve"> </w:t>
      </w:r>
      <w:r>
        <w:rPr>
          <w:sz w:val="24"/>
        </w:rPr>
        <w:t>таблицы,</w:t>
      </w:r>
      <w:r>
        <w:rPr>
          <w:spacing w:val="-2"/>
          <w:sz w:val="24"/>
        </w:rPr>
        <w:t xml:space="preserve"> </w:t>
      </w:r>
      <w:r>
        <w:rPr>
          <w:sz w:val="24"/>
        </w:rPr>
        <w:t>рисунки</w:t>
      </w:r>
      <w:r>
        <w:rPr>
          <w:spacing w:val="3"/>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404"/>
        </w:tabs>
        <w:ind w:right="843" w:firstLine="566"/>
        <w:rPr>
          <w:sz w:val="24"/>
        </w:rPr>
      </w:pPr>
      <w:r>
        <w:rPr>
          <w:sz w:val="24"/>
        </w:rPr>
        <w:t>использовать</w:t>
      </w:r>
      <w:r>
        <w:rPr>
          <w:spacing w:val="1"/>
          <w:sz w:val="24"/>
        </w:rPr>
        <w:t xml:space="preserve"> </w:t>
      </w:r>
      <w:r>
        <w:rPr>
          <w:sz w:val="24"/>
        </w:rPr>
        <w:t>научный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химической</w:t>
      </w:r>
      <w:r>
        <w:rPr>
          <w:spacing w:val="1"/>
          <w:sz w:val="24"/>
        </w:rPr>
        <w:t xml:space="preserve"> </w:t>
      </w:r>
      <w:r>
        <w:rPr>
          <w:sz w:val="24"/>
        </w:rPr>
        <w:t>информацией: применять межпредметные (физические и математические) знаки и символы,</w:t>
      </w:r>
      <w:r>
        <w:rPr>
          <w:spacing w:val="1"/>
          <w:sz w:val="24"/>
        </w:rPr>
        <w:t xml:space="preserve"> </w:t>
      </w:r>
      <w:r>
        <w:rPr>
          <w:sz w:val="24"/>
        </w:rPr>
        <w:t>формулы,</w:t>
      </w:r>
      <w:r>
        <w:rPr>
          <w:spacing w:val="3"/>
          <w:sz w:val="24"/>
        </w:rPr>
        <w:t xml:space="preserve"> </w:t>
      </w:r>
      <w:r>
        <w:rPr>
          <w:sz w:val="24"/>
        </w:rPr>
        <w:t>аббревиатуры,</w:t>
      </w:r>
      <w:r>
        <w:rPr>
          <w:spacing w:val="4"/>
          <w:sz w:val="24"/>
        </w:rPr>
        <w:t xml:space="preserve"> </w:t>
      </w:r>
      <w:r>
        <w:rPr>
          <w:sz w:val="24"/>
        </w:rPr>
        <w:t>номенклатуру;</w:t>
      </w:r>
    </w:p>
    <w:p w:rsidR="00E76707" w:rsidRDefault="00897AC9" w:rsidP="005C762A">
      <w:pPr>
        <w:pStyle w:val="a7"/>
        <w:numPr>
          <w:ilvl w:val="1"/>
          <w:numId w:val="46"/>
        </w:numPr>
        <w:tabs>
          <w:tab w:val="left" w:pos="1264"/>
        </w:tabs>
        <w:spacing w:line="274" w:lineRule="exact"/>
        <w:ind w:left="1263" w:hanging="145"/>
        <w:rPr>
          <w:sz w:val="24"/>
        </w:rPr>
      </w:pPr>
      <w:r>
        <w:rPr>
          <w:sz w:val="24"/>
        </w:rPr>
        <w:t>использовать</w:t>
      </w:r>
      <w:r>
        <w:rPr>
          <w:spacing w:val="-9"/>
          <w:sz w:val="24"/>
        </w:rPr>
        <w:t xml:space="preserve"> </w:t>
      </w:r>
      <w:r>
        <w:rPr>
          <w:sz w:val="24"/>
        </w:rPr>
        <w:t>знаково-символические</w:t>
      </w:r>
      <w:r>
        <w:rPr>
          <w:spacing w:val="-7"/>
          <w:sz w:val="24"/>
        </w:rPr>
        <w:t xml:space="preserve"> </w:t>
      </w:r>
      <w:r>
        <w:rPr>
          <w:sz w:val="24"/>
        </w:rPr>
        <w:t>средства</w:t>
      </w:r>
      <w:r>
        <w:rPr>
          <w:spacing w:val="-7"/>
          <w:sz w:val="24"/>
        </w:rPr>
        <w:t xml:space="preserve"> </w:t>
      </w:r>
      <w:r>
        <w:rPr>
          <w:sz w:val="24"/>
        </w:rPr>
        <w:t>наглядности.</w:t>
      </w:r>
    </w:p>
    <w:p w:rsidR="00E76707" w:rsidRDefault="00897AC9">
      <w:pPr>
        <w:pStyle w:val="21"/>
      </w:pPr>
      <w:r>
        <w:t>Овладение</w:t>
      </w:r>
      <w:r>
        <w:rPr>
          <w:spacing w:val="-8"/>
        </w:rPr>
        <w:t xml:space="preserve"> </w:t>
      </w:r>
      <w:r>
        <w:t>универсальными</w:t>
      </w:r>
      <w:r>
        <w:rPr>
          <w:spacing w:val="-11"/>
        </w:rPr>
        <w:t xml:space="preserve"> </w:t>
      </w:r>
      <w:r>
        <w:t>коммуникативными</w:t>
      </w:r>
      <w:r>
        <w:rPr>
          <w:spacing w:val="-6"/>
        </w:rPr>
        <w:t xml:space="preserve"> </w:t>
      </w:r>
      <w:r>
        <w:t>действиями:</w:t>
      </w:r>
    </w:p>
    <w:p w:rsidR="00E76707" w:rsidRDefault="00897AC9" w:rsidP="005C762A">
      <w:pPr>
        <w:pStyle w:val="a7"/>
        <w:numPr>
          <w:ilvl w:val="1"/>
          <w:numId w:val="46"/>
        </w:numPr>
        <w:tabs>
          <w:tab w:val="left" w:pos="1303"/>
        </w:tabs>
        <w:ind w:right="857" w:firstLine="566"/>
        <w:rPr>
          <w:sz w:val="24"/>
        </w:rPr>
      </w:pPr>
      <w:r>
        <w:rPr>
          <w:sz w:val="24"/>
        </w:rPr>
        <w:t>задавать вопросы по существу обсуждаемой темы в ходе диалога и/или дискуссии,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формулировать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относительно</w:t>
      </w:r>
      <w:r>
        <w:rPr>
          <w:spacing w:val="1"/>
          <w:sz w:val="24"/>
        </w:rPr>
        <w:t xml:space="preserve"> </w:t>
      </w:r>
      <w:r>
        <w:rPr>
          <w:sz w:val="24"/>
        </w:rPr>
        <w:t>выполнения</w:t>
      </w:r>
      <w:r>
        <w:rPr>
          <w:spacing w:val="1"/>
          <w:sz w:val="24"/>
        </w:rPr>
        <w:t xml:space="preserve"> </w:t>
      </w:r>
      <w:r>
        <w:rPr>
          <w:sz w:val="24"/>
        </w:rPr>
        <w:t>предложенной</w:t>
      </w:r>
      <w:r>
        <w:rPr>
          <w:spacing w:val="2"/>
          <w:sz w:val="24"/>
        </w:rPr>
        <w:t xml:space="preserve"> </w:t>
      </w:r>
      <w:r>
        <w:rPr>
          <w:sz w:val="24"/>
        </w:rPr>
        <w:t>задачи;</w:t>
      </w:r>
    </w:p>
    <w:p w:rsidR="00E76707" w:rsidRDefault="00897AC9" w:rsidP="005C762A">
      <w:pPr>
        <w:pStyle w:val="a7"/>
        <w:numPr>
          <w:ilvl w:val="1"/>
          <w:numId w:val="46"/>
        </w:numPr>
        <w:tabs>
          <w:tab w:val="left" w:pos="1337"/>
        </w:tabs>
        <w:ind w:right="847" w:firstLine="566"/>
        <w:rPr>
          <w:sz w:val="24"/>
        </w:rPr>
      </w:pPr>
      <w:r>
        <w:rPr>
          <w:sz w:val="24"/>
        </w:rPr>
        <w:t>выступать</w:t>
      </w:r>
      <w:r>
        <w:rPr>
          <w:spacing w:val="1"/>
          <w:sz w:val="24"/>
        </w:rPr>
        <w:t xml:space="preserve"> </w:t>
      </w:r>
      <w:r>
        <w:rPr>
          <w:sz w:val="24"/>
        </w:rPr>
        <w:t>с</w:t>
      </w:r>
      <w:r>
        <w:rPr>
          <w:spacing w:val="1"/>
          <w:sz w:val="24"/>
        </w:rPr>
        <w:t xml:space="preserve"> </w:t>
      </w:r>
      <w:r>
        <w:rPr>
          <w:sz w:val="24"/>
        </w:rPr>
        <w:t>презентацией</w:t>
      </w:r>
      <w:r>
        <w:rPr>
          <w:spacing w:val="1"/>
          <w:sz w:val="24"/>
        </w:rPr>
        <w:t xml:space="preserve"> </w:t>
      </w:r>
      <w:r>
        <w:rPr>
          <w:sz w:val="24"/>
        </w:rPr>
        <w:t>результатов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полученных</w:t>
      </w:r>
      <w:r>
        <w:rPr>
          <w:spacing w:val="1"/>
          <w:sz w:val="24"/>
        </w:rPr>
        <w:t xml:space="preserve"> </w:t>
      </w:r>
      <w:r>
        <w:rPr>
          <w:sz w:val="24"/>
        </w:rPr>
        <w:t>самостоятельно или совместно со сверстниками при выполнении химического эксперимента,</w:t>
      </w:r>
      <w:r>
        <w:rPr>
          <w:spacing w:val="-57"/>
          <w:sz w:val="24"/>
        </w:rPr>
        <w:t xml:space="preserve"> </w:t>
      </w:r>
      <w:r>
        <w:rPr>
          <w:sz w:val="24"/>
        </w:rPr>
        <w:t>практической</w:t>
      </w:r>
      <w:r>
        <w:rPr>
          <w:spacing w:val="45"/>
          <w:sz w:val="24"/>
        </w:rPr>
        <w:t xml:space="preserve"> </w:t>
      </w:r>
      <w:r>
        <w:rPr>
          <w:sz w:val="24"/>
        </w:rPr>
        <w:t>работы</w:t>
      </w:r>
      <w:r>
        <w:rPr>
          <w:spacing w:val="46"/>
          <w:sz w:val="24"/>
        </w:rPr>
        <w:t xml:space="preserve"> </w:t>
      </w:r>
      <w:r>
        <w:rPr>
          <w:sz w:val="24"/>
        </w:rPr>
        <w:t>по</w:t>
      </w:r>
      <w:r>
        <w:rPr>
          <w:spacing w:val="49"/>
          <w:sz w:val="24"/>
        </w:rPr>
        <w:t xml:space="preserve"> </w:t>
      </w:r>
      <w:r>
        <w:rPr>
          <w:sz w:val="24"/>
        </w:rPr>
        <w:t>исследованию</w:t>
      </w:r>
      <w:r>
        <w:rPr>
          <w:spacing w:val="43"/>
          <w:sz w:val="24"/>
        </w:rPr>
        <w:t xml:space="preserve"> </w:t>
      </w:r>
      <w:r>
        <w:rPr>
          <w:sz w:val="24"/>
        </w:rPr>
        <w:t>свойств</w:t>
      </w:r>
      <w:r>
        <w:rPr>
          <w:spacing w:val="47"/>
          <w:sz w:val="24"/>
        </w:rPr>
        <w:t xml:space="preserve"> </w:t>
      </w:r>
      <w:r>
        <w:rPr>
          <w:sz w:val="24"/>
        </w:rPr>
        <w:t>изучаемых</w:t>
      </w:r>
      <w:r>
        <w:rPr>
          <w:spacing w:val="40"/>
          <w:sz w:val="24"/>
        </w:rPr>
        <w:t xml:space="preserve"> </w:t>
      </w:r>
      <w:r>
        <w:rPr>
          <w:sz w:val="24"/>
        </w:rPr>
        <w:t>веществ,</w:t>
      </w:r>
      <w:r>
        <w:rPr>
          <w:spacing w:val="47"/>
          <w:sz w:val="24"/>
        </w:rPr>
        <w:t xml:space="preserve"> </w:t>
      </w:r>
      <w:r>
        <w:rPr>
          <w:sz w:val="24"/>
        </w:rPr>
        <w:t>реализации</w:t>
      </w:r>
      <w:r>
        <w:rPr>
          <w:spacing w:val="46"/>
          <w:sz w:val="24"/>
        </w:rPr>
        <w:t xml:space="preserve"> </w:t>
      </w:r>
      <w:r>
        <w:rPr>
          <w:sz w:val="24"/>
        </w:rPr>
        <w:t>учебного</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pPr>
        <w:pStyle w:val="a3"/>
        <w:spacing w:before="66" w:line="237" w:lineRule="auto"/>
        <w:ind w:right="864" w:firstLine="0"/>
      </w:pPr>
      <w:r>
        <w:lastRenderedPageBreak/>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w:t>
      </w:r>
      <w:r>
        <w:rPr>
          <w:spacing w:val="-3"/>
        </w:rPr>
        <w:t xml:space="preserve"> </w:t>
      </w:r>
      <w:r>
        <w:t>в</w:t>
      </w:r>
      <w:r>
        <w:rPr>
          <w:spacing w:val="7"/>
        </w:rPr>
        <w:t xml:space="preserve"> </w:t>
      </w:r>
      <w:r>
        <w:t>ходе</w:t>
      </w:r>
      <w:r>
        <w:rPr>
          <w:spacing w:val="-5"/>
        </w:rPr>
        <w:t xml:space="preserve"> </w:t>
      </w:r>
      <w:r>
        <w:t>обсуждения</w:t>
      </w:r>
      <w:r>
        <w:rPr>
          <w:spacing w:val="2"/>
        </w:rPr>
        <w:t xml:space="preserve"> </w:t>
      </w:r>
      <w:r>
        <w:t>и</w:t>
      </w:r>
      <w:r>
        <w:rPr>
          <w:spacing w:val="-3"/>
        </w:rPr>
        <w:t xml:space="preserve"> </w:t>
      </w:r>
      <w:r>
        <w:t>обмена</w:t>
      </w:r>
      <w:r>
        <w:rPr>
          <w:spacing w:val="1"/>
        </w:rPr>
        <w:t xml:space="preserve"> </w:t>
      </w:r>
      <w:r>
        <w:t>мнениями.</w:t>
      </w:r>
    </w:p>
    <w:p w:rsidR="00E76707" w:rsidRDefault="00897AC9">
      <w:pPr>
        <w:pStyle w:val="21"/>
        <w:spacing w:before="8"/>
      </w:pPr>
      <w:r>
        <w:t>Овладение</w:t>
      </w:r>
      <w:r>
        <w:rPr>
          <w:spacing w:val="-4"/>
        </w:rPr>
        <w:t xml:space="preserve"> </w:t>
      </w:r>
      <w:r>
        <w:t>универсальными</w:t>
      </w:r>
      <w:r>
        <w:rPr>
          <w:spacing w:val="-7"/>
        </w:rPr>
        <w:t xml:space="preserve"> </w:t>
      </w:r>
      <w:r>
        <w:t>регулятивными</w:t>
      </w:r>
      <w:r>
        <w:rPr>
          <w:spacing w:val="-6"/>
        </w:rPr>
        <w:t xml:space="preserve"> </w:t>
      </w:r>
      <w:r>
        <w:t>действиями:</w:t>
      </w:r>
    </w:p>
    <w:p w:rsidR="00E76707" w:rsidRDefault="00897AC9" w:rsidP="005C762A">
      <w:pPr>
        <w:pStyle w:val="a7"/>
        <w:numPr>
          <w:ilvl w:val="1"/>
          <w:numId w:val="46"/>
        </w:numPr>
        <w:tabs>
          <w:tab w:val="left" w:pos="1341"/>
        </w:tabs>
        <w:ind w:right="855" w:firstLine="566"/>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свою</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определяя</w:t>
      </w:r>
      <w:r>
        <w:rPr>
          <w:spacing w:val="1"/>
          <w:sz w:val="24"/>
        </w:rPr>
        <w:t xml:space="preserve"> </w:t>
      </w:r>
      <w:r>
        <w:rPr>
          <w:sz w:val="24"/>
        </w:rPr>
        <w:t>её</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необходимости</w:t>
      </w:r>
      <w:r>
        <w:rPr>
          <w:spacing w:val="1"/>
          <w:sz w:val="24"/>
        </w:rPr>
        <w:t xml:space="preserve"> </w:t>
      </w:r>
      <w:r>
        <w:rPr>
          <w:sz w:val="24"/>
        </w:rPr>
        <w:t>корректировать</w:t>
      </w:r>
      <w:r>
        <w:rPr>
          <w:spacing w:val="1"/>
          <w:sz w:val="24"/>
        </w:rPr>
        <w:t xml:space="preserve"> </w:t>
      </w:r>
      <w:r>
        <w:rPr>
          <w:sz w:val="24"/>
        </w:rPr>
        <w:t>предлагаемый</w:t>
      </w:r>
      <w:r>
        <w:rPr>
          <w:spacing w:val="1"/>
          <w:sz w:val="24"/>
        </w:rPr>
        <w:t xml:space="preserve"> </w:t>
      </w:r>
      <w:r>
        <w:rPr>
          <w:sz w:val="24"/>
        </w:rPr>
        <w:t>алгоритм</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исследовательских</w:t>
      </w:r>
      <w:r>
        <w:rPr>
          <w:spacing w:val="1"/>
          <w:sz w:val="24"/>
        </w:rPr>
        <w:t xml:space="preserve"> </w:t>
      </w:r>
      <w:r>
        <w:rPr>
          <w:sz w:val="24"/>
        </w:rPr>
        <w:t>задач,</w:t>
      </w:r>
      <w:r>
        <w:rPr>
          <w:spacing w:val="1"/>
          <w:sz w:val="24"/>
        </w:rPr>
        <w:t xml:space="preserve"> </w:t>
      </w:r>
      <w:r>
        <w:rPr>
          <w:sz w:val="24"/>
        </w:rPr>
        <w:t>выбирать наиболее эффективный способ их решения с учётом получения новых знаний о</w:t>
      </w:r>
      <w:r>
        <w:rPr>
          <w:spacing w:val="1"/>
          <w:sz w:val="24"/>
        </w:rPr>
        <w:t xml:space="preserve"> </w:t>
      </w:r>
      <w:r>
        <w:rPr>
          <w:sz w:val="24"/>
        </w:rPr>
        <w:t>веществах</w:t>
      </w:r>
      <w:r>
        <w:rPr>
          <w:spacing w:val="-4"/>
          <w:sz w:val="24"/>
        </w:rPr>
        <w:t xml:space="preserve"> </w:t>
      </w:r>
      <w:r>
        <w:rPr>
          <w:sz w:val="24"/>
        </w:rPr>
        <w:t>и</w:t>
      </w:r>
      <w:r>
        <w:rPr>
          <w:spacing w:val="3"/>
          <w:sz w:val="24"/>
        </w:rPr>
        <w:t xml:space="preserve"> </w:t>
      </w:r>
      <w:r>
        <w:rPr>
          <w:sz w:val="24"/>
        </w:rPr>
        <w:t>химических</w:t>
      </w:r>
      <w:r>
        <w:rPr>
          <w:spacing w:val="-3"/>
          <w:sz w:val="24"/>
        </w:rPr>
        <w:t xml:space="preserve"> </w:t>
      </w:r>
      <w:r>
        <w:rPr>
          <w:sz w:val="24"/>
        </w:rPr>
        <w:t>реакциях;</w:t>
      </w:r>
    </w:p>
    <w:p w:rsidR="00E76707" w:rsidRDefault="00897AC9" w:rsidP="005C762A">
      <w:pPr>
        <w:pStyle w:val="a7"/>
        <w:numPr>
          <w:ilvl w:val="1"/>
          <w:numId w:val="46"/>
        </w:numPr>
        <w:tabs>
          <w:tab w:val="left" w:pos="1259"/>
        </w:tabs>
        <w:spacing w:line="275" w:lineRule="exact"/>
        <w:ind w:left="1258" w:hanging="140"/>
        <w:rPr>
          <w:sz w:val="24"/>
        </w:rPr>
      </w:pPr>
      <w:r>
        <w:rPr>
          <w:sz w:val="24"/>
        </w:rPr>
        <w:t>осуществлять</w:t>
      </w:r>
      <w:r>
        <w:rPr>
          <w:spacing w:val="-2"/>
          <w:sz w:val="24"/>
        </w:rPr>
        <w:t xml:space="preserve"> </w:t>
      </w:r>
      <w:r>
        <w:rPr>
          <w:sz w:val="24"/>
        </w:rPr>
        <w:t>самоконтроль</w:t>
      </w:r>
      <w:r>
        <w:rPr>
          <w:spacing w:val="-1"/>
          <w:sz w:val="24"/>
        </w:rPr>
        <w:t xml:space="preserve"> </w:t>
      </w:r>
      <w:r>
        <w:rPr>
          <w:sz w:val="24"/>
        </w:rPr>
        <w:t>деятельности</w:t>
      </w:r>
      <w:r>
        <w:rPr>
          <w:spacing w:val="-4"/>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самоанализа</w:t>
      </w:r>
      <w:r>
        <w:rPr>
          <w:spacing w:val="-7"/>
          <w:sz w:val="24"/>
        </w:rPr>
        <w:t xml:space="preserve"> </w:t>
      </w:r>
      <w:r>
        <w:rPr>
          <w:sz w:val="24"/>
        </w:rPr>
        <w:t>и</w:t>
      </w:r>
      <w:r>
        <w:rPr>
          <w:spacing w:val="8"/>
          <w:sz w:val="24"/>
        </w:rPr>
        <w:t xml:space="preserve"> </w:t>
      </w:r>
      <w:r>
        <w:rPr>
          <w:sz w:val="24"/>
        </w:rPr>
        <w:t>самооценки.</w:t>
      </w:r>
    </w:p>
    <w:p w:rsidR="00E76707" w:rsidRDefault="00897AC9">
      <w:pPr>
        <w:pStyle w:val="a3"/>
        <w:spacing w:line="242" w:lineRule="auto"/>
        <w:ind w:right="854"/>
      </w:pPr>
      <w:r>
        <w:rPr>
          <w:b/>
          <w:i/>
        </w:rPr>
        <w:t xml:space="preserve">Предметные результаты </w:t>
      </w:r>
      <w:r>
        <w:t>освоения программы по химии на углублённом уровне на</w:t>
      </w:r>
      <w:r>
        <w:rPr>
          <w:spacing w:val="1"/>
        </w:rPr>
        <w:t xml:space="preserve"> </w:t>
      </w:r>
      <w:r>
        <w:t>уровне</w:t>
      </w:r>
      <w:r>
        <w:rPr>
          <w:spacing w:val="22"/>
        </w:rPr>
        <w:t xml:space="preserve"> </w:t>
      </w:r>
      <w:r>
        <w:t>среднего</w:t>
      </w:r>
      <w:r>
        <w:rPr>
          <w:spacing w:val="18"/>
        </w:rPr>
        <w:t xml:space="preserve"> </w:t>
      </w:r>
      <w:r>
        <w:t>общего</w:t>
      </w:r>
      <w:r>
        <w:rPr>
          <w:spacing w:val="18"/>
        </w:rPr>
        <w:t xml:space="preserve"> </w:t>
      </w:r>
      <w:r>
        <w:t>образования</w:t>
      </w:r>
      <w:r>
        <w:rPr>
          <w:spacing w:val="18"/>
        </w:rPr>
        <w:t xml:space="preserve"> </w:t>
      </w:r>
      <w:r>
        <w:t>включают</w:t>
      </w:r>
      <w:r>
        <w:rPr>
          <w:spacing w:val="24"/>
        </w:rPr>
        <w:t xml:space="preserve"> </w:t>
      </w:r>
      <w:r>
        <w:t>специфические</w:t>
      </w:r>
      <w:r>
        <w:rPr>
          <w:spacing w:val="22"/>
        </w:rPr>
        <w:t xml:space="preserve"> </w:t>
      </w:r>
      <w:r>
        <w:t>для</w:t>
      </w:r>
      <w:r>
        <w:rPr>
          <w:spacing w:val="23"/>
        </w:rPr>
        <w:t xml:space="preserve"> </w:t>
      </w:r>
      <w:r>
        <w:t>учебного</w:t>
      </w:r>
      <w:r>
        <w:rPr>
          <w:spacing w:val="18"/>
        </w:rPr>
        <w:t xml:space="preserve"> </w:t>
      </w:r>
      <w:r>
        <w:t>предмета</w:t>
      </w:r>
    </w:p>
    <w:p w:rsidR="00E76707" w:rsidRDefault="00897AC9">
      <w:pPr>
        <w:pStyle w:val="a3"/>
        <w:ind w:right="855" w:firstLine="0"/>
      </w:pP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 знаний, виды деятельности по получению нового знания и 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 с химией. В программе по химии предметные результаты представлены по годам</w:t>
      </w:r>
      <w:r>
        <w:rPr>
          <w:spacing w:val="1"/>
        </w:rPr>
        <w:t xml:space="preserve"> </w:t>
      </w:r>
      <w:r>
        <w:t>изучения.</w:t>
      </w:r>
    </w:p>
    <w:p w:rsidR="00E76707" w:rsidRDefault="00897AC9">
      <w:pPr>
        <w:pStyle w:val="a3"/>
        <w:spacing w:line="275" w:lineRule="exact"/>
        <w:ind w:left="1119" w:firstLine="0"/>
      </w:pPr>
      <w:r>
        <w:t>Предметные</w:t>
      </w:r>
      <w:r>
        <w:rPr>
          <w:spacing w:val="-5"/>
        </w:rPr>
        <w:t xml:space="preserve"> </w:t>
      </w:r>
      <w:r>
        <w:t>результаты</w:t>
      </w:r>
      <w:r>
        <w:rPr>
          <w:spacing w:val="-2"/>
        </w:rPr>
        <w:t xml:space="preserve"> </w:t>
      </w:r>
      <w:r>
        <w:t>освоения</w:t>
      </w:r>
      <w:r>
        <w:rPr>
          <w:spacing w:val="-8"/>
        </w:rPr>
        <w:t xml:space="preserve"> </w:t>
      </w:r>
      <w:r>
        <w:t>курса</w:t>
      </w:r>
      <w:r>
        <w:rPr>
          <w:spacing w:val="-4"/>
        </w:rPr>
        <w:t xml:space="preserve"> </w:t>
      </w:r>
      <w:r>
        <w:t>«Органическая</w:t>
      </w:r>
      <w:r>
        <w:rPr>
          <w:spacing w:val="-3"/>
        </w:rPr>
        <w:t xml:space="preserve"> </w:t>
      </w:r>
      <w:r>
        <w:t>химия»</w:t>
      </w:r>
      <w:r>
        <w:rPr>
          <w:spacing w:val="-8"/>
        </w:rPr>
        <w:t xml:space="preserve"> </w:t>
      </w:r>
      <w:r>
        <w:t>отражают:</w:t>
      </w:r>
    </w:p>
    <w:p w:rsidR="00E76707" w:rsidRDefault="00897AC9" w:rsidP="005C762A">
      <w:pPr>
        <w:pStyle w:val="a7"/>
        <w:numPr>
          <w:ilvl w:val="1"/>
          <w:numId w:val="46"/>
        </w:numPr>
        <w:tabs>
          <w:tab w:val="left" w:pos="1274"/>
        </w:tabs>
        <w:ind w:right="852" w:firstLine="566"/>
        <w:rPr>
          <w:sz w:val="24"/>
        </w:rPr>
      </w:pPr>
      <w:r>
        <w:rPr>
          <w:sz w:val="24"/>
        </w:rPr>
        <w:t>сформированность представлений: о месте и значении органической химии в системе</w:t>
      </w:r>
      <w:r>
        <w:rPr>
          <w:spacing w:val="1"/>
          <w:sz w:val="24"/>
        </w:rPr>
        <w:t xml:space="preserve"> </w:t>
      </w:r>
      <w:r>
        <w:rPr>
          <w:sz w:val="24"/>
        </w:rPr>
        <w:t>естественных наук и её роли в обеспечении устойчивого развития человечества в решении</w:t>
      </w:r>
      <w:r>
        <w:rPr>
          <w:spacing w:val="1"/>
          <w:sz w:val="24"/>
        </w:rPr>
        <w:t xml:space="preserve"> </w:t>
      </w:r>
      <w:r>
        <w:rPr>
          <w:sz w:val="24"/>
        </w:rPr>
        <w:t>проблем</w:t>
      </w:r>
      <w:r>
        <w:rPr>
          <w:spacing w:val="1"/>
          <w:sz w:val="24"/>
        </w:rPr>
        <w:t xml:space="preserve"> </w:t>
      </w:r>
      <w:r>
        <w:rPr>
          <w:sz w:val="24"/>
        </w:rPr>
        <w:t>экологической,</w:t>
      </w:r>
      <w:r>
        <w:rPr>
          <w:spacing w:val="1"/>
          <w:sz w:val="24"/>
        </w:rPr>
        <w:t xml:space="preserve"> </w:t>
      </w:r>
      <w:r>
        <w:rPr>
          <w:sz w:val="24"/>
        </w:rPr>
        <w:t>энергетической</w:t>
      </w:r>
      <w:r>
        <w:rPr>
          <w:spacing w:val="1"/>
          <w:sz w:val="24"/>
        </w:rPr>
        <w:t xml:space="preserve"> </w:t>
      </w:r>
      <w:r>
        <w:rPr>
          <w:sz w:val="24"/>
        </w:rPr>
        <w:t>и</w:t>
      </w:r>
      <w:r>
        <w:rPr>
          <w:spacing w:val="1"/>
          <w:sz w:val="24"/>
        </w:rPr>
        <w:t xml:space="preserve"> </w:t>
      </w:r>
      <w:r>
        <w:rPr>
          <w:sz w:val="24"/>
        </w:rPr>
        <w:t>пищевой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медицины,</w:t>
      </w:r>
      <w:r>
        <w:rPr>
          <w:spacing w:val="-57"/>
          <w:sz w:val="24"/>
        </w:rPr>
        <w:t xml:space="preserve"> </w:t>
      </w:r>
      <w:r>
        <w:rPr>
          <w:sz w:val="24"/>
        </w:rPr>
        <w:t>создании</w:t>
      </w:r>
      <w:r>
        <w:rPr>
          <w:spacing w:val="1"/>
          <w:sz w:val="24"/>
        </w:rPr>
        <w:t xml:space="preserve"> </w:t>
      </w:r>
      <w:r>
        <w:rPr>
          <w:sz w:val="24"/>
        </w:rPr>
        <w:t>новых</w:t>
      </w:r>
      <w:r>
        <w:rPr>
          <w:spacing w:val="1"/>
          <w:sz w:val="24"/>
        </w:rPr>
        <w:t xml:space="preserve"> </w:t>
      </w:r>
      <w:r>
        <w:rPr>
          <w:sz w:val="24"/>
        </w:rPr>
        <w:t>материалов,</w:t>
      </w:r>
      <w:r>
        <w:rPr>
          <w:spacing w:val="1"/>
          <w:sz w:val="24"/>
        </w:rPr>
        <w:t xml:space="preserve"> </w:t>
      </w:r>
      <w:r>
        <w:rPr>
          <w:sz w:val="24"/>
        </w:rPr>
        <w:t>новых</w:t>
      </w:r>
      <w:r>
        <w:rPr>
          <w:spacing w:val="1"/>
          <w:sz w:val="24"/>
        </w:rPr>
        <w:t xml:space="preserve"> </w:t>
      </w:r>
      <w:r>
        <w:rPr>
          <w:sz w:val="24"/>
        </w:rPr>
        <w:t>источников</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рационального</w:t>
      </w:r>
      <w:r>
        <w:rPr>
          <w:spacing w:val="1"/>
          <w:sz w:val="24"/>
        </w:rPr>
        <w:t xml:space="preserve"> </w:t>
      </w:r>
      <w:r>
        <w:rPr>
          <w:sz w:val="24"/>
        </w:rPr>
        <w:t>природопользования, в формировании мировоззрения и общей культуры человека, а также</w:t>
      </w:r>
      <w:r>
        <w:rPr>
          <w:spacing w:val="1"/>
          <w:sz w:val="24"/>
        </w:rPr>
        <w:t xml:space="preserve"> </w:t>
      </w:r>
      <w:r>
        <w:rPr>
          <w:sz w:val="24"/>
        </w:rPr>
        <w:t>экологически</w:t>
      </w:r>
      <w:r>
        <w:rPr>
          <w:spacing w:val="-3"/>
          <w:sz w:val="24"/>
        </w:rPr>
        <w:t xml:space="preserve"> </w:t>
      </w:r>
      <w:r>
        <w:rPr>
          <w:sz w:val="24"/>
        </w:rPr>
        <w:t>обоснованного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природной</w:t>
      </w:r>
      <w:r>
        <w:rPr>
          <w:spacing w:val="3"/>
          <w:sz w:val="24"/>
        </w:rPr>
        <w:t xml:space="preserve"> </w:t>
      </w:r>
      <w:r>
        <w:rPr>
          <w:sz w:val="24"/>
        </w:rPr>
        <w:t>среде;</w:t>
      </w:r>
    </w:p>
    <w:p w:rsidR="00E76707" w:rsidRDefault="00897AC9">
      <w:pPr>
        <w:pStyle w:val="a3"/>
        <w:ind w:left="1119"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rsidR="00E76707" w:rsidRDefault="00897AC9" w:rsidP="005C762A">
      <w:pPr>
        <w:pStyle w:val="a7"/>
        <w:numPr>
          <w:ilvl w:val="1"/>
          <w:numId w:val="46"/>
        </w:numPr>
        <w:tabs>
          <w:tab w:val="left" w:pos="1264"/>
        </w:tabs>
        <w:ind w:right="847" w:firstLine="566"/>
        <w:rPr>
          <w:sz w:val="24"/>
        </w:rPr>
      </w:pPr>
      <w:r>
        <w:rPr>
          <w:sz w:val="24"/>
        </w:rPr>
        <w:t>основополагающие понятия - химический элемент, атом, ядро и электронная оболочка</w:t>
      </w:r>
      <w:r>
        <w:rPr>
          <w:spacing w:val="-57"/>
          <w:sz w:val="24"/>
        </w:rPr>
        <w:t xml:space="preserve"> </w:t>
      </w:r>
      <w:r>
        <w:rPr>
          <w:sz w:val="24"/>
        </w:rPr>
        <w:t>атома, S-, р-, d-атомные орбитали, основное и возбуждённое состояния атома, гибридизация</w:t>
      </w:r>
      <w:r>
        <w:rPr>
          <w:spacing w:val="1"/>
          <w:sz w:val="24"/>
        </w:rPr>
        <w:t xml:space="preserve"> </w:t>
      </w:r>
      <w:r>
        <w:rPr>
          <w:sz w:val="24"/>
        </w:rPr>
        <w:t>атомных</w:t>
      </w:r>
      <w:r>
        <w:rPr>
          <w:spacing w:val="1"/>
          <w:sz w:val="24"/>
        </w:rPr>
        <w:t xml:space="preserve"> </w:t>
      </w:r>
      <w:r>
        <w:rPr>
          <w:sz w:val="24"/>
        </w:rPr>
        <w:t>орбиталей,</w:t>
      </w:r>
      <w:r>
        <w:rPr>
          <w:spacing w:val="1"/>
          <w:sz w:val="24"/>
        </w:rPr>
        <w:t xml:space="preserve"> </w:t>
      </w:r>
      <w:r>
        <w:rPr>
          <w:sz w:val="24"/>
        </w:rPr>
        <w:t>ион,</w:t>
      </w:r>
      <w:r>
        <w:rPr>
          <w:spacing w:val="1"/>
          <w:sz w:val="24"/>
        </w:rPr>
        <w:t xml:space="preserve"> </w:t>
      </w:r>
      <w:r>
        <w:rPr>
          <w:sz w:val="24"/>
        </w:rPr>
        <w:t>молекула,</w:t>
      </w:r>
      <w:r>
        <w:rPr>
          <w:spacing w:val="1"/>
          <w:sz w:val="24"/>
        </w:rPr>
        <w:t xml:space="preserve"> </w:t>
      </w:r>
      <w:r>
        <w:rPr>
          <w:sz w:val="24"/>
        </w:rPr>
        <w:t>валентность,</w:t>
      </w:r>
      <w:r>
        <w:rPr>
          <w:spacing w:val="1"/>
          <w:sz w:val="24"/>
        </w:rPr>
        <w:t xml:space="preserve"> </w:t>
      </w:r>
      <w:r>
        <w:rPr>
          <w:sz w:val="24"/>
        </w:rPr>
        <w:t>электроотрицательность,</w:t>
      </w:r>
      <w:r>
        <w:rPr>
          <w:spacing w:val="61"/>
          <w:sz w:val="24"/>
        </w:rPr>
        <w:t xml:space="preserve"> </w:t>
      </w:r>
      <w:r>
        <w:rPr>
          <w:sz w:val="24"/>
        </w:rPr>
        <w:t>степень</w:t>
      </w:r>
      <w:r>
        <w:rPr>
          <w:spacing w:val="1"/>
          <w:sz w:val="24"/>
        </w:rPr>
        <w:t xml:space="preserve"> </w:t>
      </w:r>
      <w:r>
        <w:rPr>
          <w:sz w:val="24"/>
        </w:rPr>
        <w:t>окисления, химическая связь, моль, молярная масса, молярный объём, углеродный скелет,</w:t>
      </w:r>
      <w:r>
        <w:rPr>
          <w:spacing w:val="1"/>
          <w:sz w:val="24"/>
        </w:rPr>
        <w:t xml:space="preserve"> </w:t>
      </w:r>
      <w:r>
        <w:rPr>
          <w:sz w:val="24"/>
        </w:rPr>
        <w:t>функциональная</w:t>
      </w:r>
      <w:r>
        <w:rPr>
          <w:spacing w:val="1"/>
          <w:sz w:val="24"/>
        </w:rPr>
        <w:t xml:space="preserve"> </w:t>
      </w:r>
      <w:r>
        <w:rPr>
          <w:sz w:val="24"/>
        </w:rPr>
        <w:t>группа,</w:t>
      </w:r>
      <w:r>
        <w:rPr>
          <w:spacing w:val="1"/>
          <w:sz w:val="24"/>
        </w:rPr>
        <w:t xml:space="preserve"> </w:t>
      </w:r>
      <w:r>
        <w:rPr>
          <w:sz w:val="24"/>
        </w:rPr>
        <w:t>радикал,</w:t>
      </w:r>
      <w:r>
        <w:rPr>
          <w:spacing w:val="1"/>
          <w:sz w:val="24"/>
        </w:rPr>
        <w:t xml:space="preserve"> </w:t>
      </w:r>
      <w:r>
        <w:rPr>
          <w:sz w:val="24"/>
        </w:rPr>
        <w:t>структурные</w:t>
      </w:r>
      <w:r>
        <w:rPr>
          <w:spacing w:val="1"/>
          <w:sz w:val="24"/>
        </w:rPr>
        <w:t xml:space="preserve"> </w:t>
      </w:r>
      <w:r>
        <w:rPr>
          <w:sz w:val="24"/>
        </w:rPr>
        <w:t>формулы</w:t>
      </w:r>
      <w:r>
        <w:rPr>
          <w:spacing w:val="1"/>
          <w:sz w:val="24"/>
        </w:rPr>
        <w:t xml:space="preserve"> </w:t>
      </w:r>
      <w:r>
        <w:rPr>
          <w:sz w:val="24"/>
        </w:rPr>
        <w:t>(развёрнутые,</w:t>
      </w:r>
      <w:r>
        <w:rPr>
          <w:spacing w:val="1"/>
          <w:sz w:val="24"/>
        </w:rPr>
        <w:t xml:space="preserve"> </w:t>
      </w:r>
      <w:r>
        <w:rPr>
          <w:sz w:val="24"/>
        </w:rPr>
        <w:t>сокращённые,</w:t>
      </w:r>
      <w:r>
        <w:rPr>
          <w:spacing w:val="1"/>
          <w:sz w:val="24"/>
        </w:rPr>
        <w:t xml:space="preserve"> </w:t>
      </w:r>
      <w:r>
        <w:rPr>
          <w:sz w:val="24"/>
        </w:rPr>
        <w:t>скелетные),</w:t>
      </w:r>
      <w:r>
        <w:rPr>
          <w:spacing w:val="1"/>
          <w:sz w:val="24"/>
        </w:rPr>
        <w:t xml:space="preserve"> </w:t>
      </w:r>
      <w:r>
        <w:rPr>
          <w:sz w:val="24"/>
        </w:rPr>
        <w:t>изомерия</w:t>
      </w:r>
      <w:r>
        <w:rPr>
          <w:spacing w:val="1"/>
          <w:sz w:val="24"/>
        </w:rPr>
        <w:t xml:space="preserve"> </w:t>
      </w:r>
      <w:r>
        <w:rPr>
          <w:sz w:val="24"/>
        </w:rPr>
        <w:t>структурная</w:t>
      </w:r>
      <w:r>
        <w:rPr>
          <w:spacing w:val="1"/>
          <w:sz w:val="24"/>
        </w:rPr>
        <w:t xml:space="preserve"> </w:t>
      </w:r>
      <w:r>
        <w:rPr>
          <w:sz w:val="24"/>
        </w:rPr>
        <w:t>и</w:t>
      </w:r>
      <w:r>
        <w:rPr>
          <w:spacing w:val="1"/>
          <w:sz w:val="24"/>
        </w:rPr>
        <w:t xml:space="preserve"> </w:t>
      </w:r>
      <w:r>
        <w:rPr>
          <w:sz w:val="24"/>
        </w:rPr>
        <w:t>пространственная</w:t>
      </w:r>
      <w:r>
        <w:rPr>
          <w:spacing w:val="1"/>
          <w:sz w:val="24"/>
        </w:rPr>
        <w:t xml:space="preserve"> </w:t>
      </w:r>
      <w:r>
        <w:rPr>
          <w:sz w:val="24"/>
        </w:rPr>
        <w:t>(геометрическая),</w:t>
      </w:r>
      <w:r>
        <w:rPr>
          <w:spacing w:val="1"/>
          <w:sz w:val="24"/>
        </w:rPr>
        <w:t xml:space="preserve"> </w:t>
      </w:r>
      <w:r>
        <w:rPr>
          <w:sz w:val="24"/>
        </w:rPr>
        <w:t>изомеры,</w:t>
      </w:r>
      <w:r>
        <w:rPr>
          <w:spacing w:val="-57"/>
          <w:sz w:val="24"/>
        </w:rPr>
        <w:t xml:space="preserve"> </w:t>
      </w:r>
      <w:r>
        <w:rPr>
          <w:sz w:val="24"/>
        </w:rPr>
        <w:t>гомологический ряд, гомологи, углеводороды, кислород- и азотсодержащие органические</w:t>
      </w:r>
      <w:r>
        <w:rPr>
          <w:spacing w:val="1"/>
          <w:sz w:val="24"/>
        </w:rPr>
        <w:t xml:space="preserve"> </w:t>
      </w:r>
      <w:r>
        <w:rPr>
          <w:sz w:val="24"/>
        </w:rPr>
        <w:t>соединения,</w:t>
      </w:r>
      <w:r>
        <w:rPr>
          <w:spacing w:val="-3"/>
          <w:sz w:val="24"/>
        </w:rPr>
        <w:t xml:space="preserve"> </w:t>
      </w:r>
      <w:r>
        <w:rPr>
          <w:sz w:val="24"/>
        </w:rPr>
        <w:t>мономер,</w:t>
      </w:r>
      <w:r>
        <w:rPr>
          <w:spacing w:val="-3"/>
          <w:sz w:val="24"/>
        </w:rPr>
        <w:t xml:space="preserve"> </w:t>
      </w:r>
      <w:r>
        <w:rPr>
          <w:sz w:val="24"/>
        </w:rPr>
        <w:t>полимер,</w:t>
      </w:r>
      <w:r>
        <w:rPr>
          <w:spacing w:val="-3"/>
          <w:sz w:val="24"/>
        </w:rPr>
        <w:t xml:space="preserve"> </w:t>
      </w:r>
      <w:r>
        <w:rPr>
          <w:sz w:val="24"/>
        </w:rPr>
        <w:t>структурное</w:t>
      </w:r>
      <w:r>
        <w:rPr>
          <w:spacing w:val="-1"/>
          <w:sz w:val="24"/>
        </w:rPr>
        <w:t xml:space="preserve"> </w:t>
      </w:r>
      <w:r>
        <w:rPr>
          <w:sz w:val="24"/>
        </w:rPr>
        <w:t>звено,</w:t>
      </w:r>
      <w:r>
        <w:rPr>
          <w:spacing w:val="2"/>
          <w:sz w:val="24"/>
        </w:rPr>
        <w:t xml:space="preserve"> </w:t>
      </w:r>
      <w:r>
        <w:rPr>
          <w:sz w:val="24"/>
        </w:rPr>
        <w:t>высокомолекулярные</w:t>
      </w:r>
      <w:r>
        <w:rPr>
          <w:spacing w:val="-1"/>
          <w:sz w:val="24"/>
        </w:rPr>
        <w:t xml:space="preserve"> </w:t>
      </w:r>
      <w:r>
        <w:rPr>
          <w:sz w:val="24"/>
        </w:rPr>
        <w:t>соединения;</w:t>
      </w:r>
    </w:p>
    <w:p w:rsidR="00E76707" w:rsidRDefault="00897AC9" w:rsidP="005C762A">
      <w:pPr>
        <w:pStyle w:val="a7"/>
        <w:numPr>
          <w:ilvl w:val="1"/>
          <w:numId w:val="46"/>
        </w:numPr>
        <w:tabs>
          <w:tab w:val="left" w:pos="1447"/>
        </w:tabs>
        <w:ind w:right="849" w:firstLine="566"/>
        <w:rPr>
          <w:sz w:val="24"/>
        </w:rPr>
      </w:pPr>
      <w:r>
        <w:rPr>
          <w:sz w:val="24"/>
        </w:rPr>
        <w:t>теории,</w:t>
      </w:r>
      <w:r>
        <w:rPr>
          <w:spacing w:val="1"/>
          <w:sz w:val="24"/>
        </w:rPr>
        <w:t xml:space="preserve"> </w:t>
      </w:r>
      <w:r>
        <w:rPr>
          <w:sz w:val="24"/>
        </w:rPr>
        <w:t>законы</w:t>
      </w:r>
      <w:r>
        <w:rPr>
          <w:spacing w:val="1"/>
          <w:sz w:val="24"/>
        </w:rPr>
        <w:t xml:space="preserve"> </w:t>
      </w:r>
      <w:r>
        <w:rPr>
          <w:sz w:val="24"/>
        </w:rPr>
        <w:t>(периодический</w:t>
      </w:r>
      <w:r>
        <w:rPr>
          <w:spacing w:val="1"/>
          <w:sz w:val="24"/>
        </w:rPr>
        <w:t xml:space="preserve"> </w:t>
      </w:r>
      <w:r>
        <w:rPr>
          <w:sz w:val="24"/>
        </w:rPr>
        <w:t>закон</w:t>
      </w:r>
      <w:r>
        <w:rPr>
          <w:spacing w:val="1"/>
          <w:sz w:val="24"/>
        </w:rPr>
        <w:t xml:space="preserve"> </w:t>
      </w:r>
      <w:r>
        <w:rPr>
          <w:sz w:val="24"/>
        </w:rPr>
        <w:t>Д.И.</w:t>
      </w:r>
      <w:r>
        <w:rPr>
          <w:spacing w:val="1"/>
          <w:sz w:val="24"/>
        </w:rPr>
        <w:t xml:space="preserve"> </w:t>
      </w:r>
      <w:r>
        <w:rPr>
          <w:sz w:val="24"/>
        </w:rPr>
        <w:t>Менделеева,</w:t>
      </w:r>
      <w:r>
        <w:rPr>
          <w:spacing w:val="1"/>
          <w:sz w:val="24"/>
        </w:rPr>
        <w:t xml:space="preserve"> </w:t>
      </w:r>
      <w:r>
        <w:rPr>
          <w:sz w:val="24"/>
        </w:rPr>
        <w:t>теория</w:t>
      </w:r>
      <w:r>
        <w:rPr>
          <w:spacing w:val="1"/>
          <w:sz w:val="24"/>
        </w:rPr>
        <w:t xml:space="preserve"> </w:t>
      </w:r>
      <w:r>
        <w:rPr>
          <w:sz w:val="24"/>
        </w:rPr>
        <w:t>строения</w:t>
      </w:r>
      <w:r>
        <w:rPr>
          <w:spacing w:val="1"/>
          <w:sz w:val="24"/>
        </w:rPr>
        <w:t xml:space="preserve"> </w:t>
      </w:r>
      <w:r>
        <w:rPr>
          <w:sz w:val="24"/>
        </w:rPr>
        <w:t>органических веществ А.М. Бутлерова, закон сохранения массы веществ, закон сохранения и</w:t>
      </w:r>
      <w:r>
        <w:rPr>
          <w:spacing w:val="-57"/>
          <w:sz w:val="24"/>
        </w:rPr>
        <w:t xml:space="preserve"> </w:t>
      </w:r>
      <w:r>
        <w:rPr>
          <w:sz w:val="24"/>
        </w:rPr>
        <w:t>превращения</w:t>
      </w:r>
      <w:r>
        <w:rPr>
          <w:spacing w:val="1"/>
          <w:sz w:val="24"/>
        </w:rPr>
        <w:t xml:space="preserve"> </w:t>
      </w:r>
      <w:r>
        <w:rPr>
          <w:sz w:val="24"/>
        </w:rPr>
        <w:t>энергии</w:t>
      </w:r>
      <w:r>
        <w:rPr>
          <w:spacing w:val="1"/>
          <w:sz w:val="24"/>
        </w:rPr>
        <w:t xml:space="preserve"> </w:t>
      </w:r>
      <w:r>
        <w:rPr>
          <w:sz w:val="24"/>
        </w:rPr>
        <w:t>при</w:t>
      </w:r>
      <w:r>
        <w:rPr>
          <w:spacing w:val="1"/>
          <w:sz w:val="24"/>
        </w:rPr>
        <w:t xml:space="preserve"> </w:t>
      </w:r>
      <w:r>
        <w:rPr>
          <w:sz w:val="24"/>
        </w:rPr>
        <w:t>химических</w:t>
      </w:r>
      <w:r>
        <w:rPr>
          <w:spacing w:val="1"/>
          <w:sz w:val="24"/>
        </w:rPr>
        <w:t xml:space="preserve"> </w:t>
      </w:r>
      <w:r>
        <w:rPr>
          <w:sz w:val="24"/>
        </w:rPr>
        <w:t>реакциях),</w:t>
      </w:r>
      <w:r>
        <w:rPr>
          <w:spacing w:val="1"/>
          <w:sz w:val="24"/>
        </w:rPr>
        <w:t xml:space="preserve"> </w:t>
      </w:r>
      <w:r>
        <w:rPr>
          <w:sz w:val="24"/>
        </w:rPr>
        <w:t>закономерности,</w:t>
      </w:r>
      <w:r>
        <w:rPr>
          <w:spacing w:val="1"/>
          <w:sz w:val="24"/>
        </w:rPr>
        <w:t xml:space="preserve"> </w:t>
      </w:r>
      <w:r>
        <w:rPr>
          <w:sz w:val="24"/>
        </w:rPr>
        <w:t>символический</w:t>
      </w:r>
      <w:r>
        <w:rPr>
          <w:spacing w:val="1"/>
          <w:sz w:val="24"/>
        </w:rPr>
        <w:t xml:space="preserve"> </w:t>
      </w:r>
      <w:r>
        <w:rPr>
          <w:sz w:val="24"/>
        </w:rPr>
        <w:t>язык</w:t>
      </w:r>
      <w:r>
        <w:rPr>
          <w:spacing w:val="1"/>
          <w:sz w:val="24"/>
        </w:rPr>
        <w:t xml:space="preserve"> </w:t>
      </w:r>
      <w:r>
        <w:rPr>
          <w:sz w:val="24"/>
        </w:rPr>
        <w:t>химии, мировоззренческие знания, лежащие в основе понимания причинности и системности</w:t>
      </w:r>
      <w:r>
        <w:rPr>
          <w:spacing w:val="-57"/>
          <w:sz w:val="24"/>
        </w:rPr>
        <w:t xml:space="preserve"> </w:t>
      </w:r>
      <w:r>
        <w:rPr>
          <w:sz w:val="24"/>
        </w:rPr>
        <w:t>химических</w:t>
      </w:r>
      <w:r>
        <w:rPr>
          <w:spacing w:val="-4"/>
          <w:sz w:val="24"/>
        </w:rPr>
        <w:t xml:space="preserve"> </w:t>
      </w:r>
      <w:r>
        <w:rPr>
          <w:sz w:val="24"/>
        </w:rPr>
        <w:t>явлений;</w:t>
      </w:r>
    </w:p>
    <w:p w:rsidR="00E76707" w:rsidRDefault="00897AC9" w:rsidP="005C762A">
      <w:pPr>
        <w:pStyle w:val="a7"/>
        <w:numPr>
          <w:ilvl w:val="1"/>
          <w:numId w:val="46"/>
        </w:numPr>
        <w:tabs>
          <w:tab w:val="left" w:pos="1466"/>
        </w:tabs>
        <w:ind w:right="858" w:firstLine="566"/>
        <w:rPr>
          <w:sz w:val="24"/>
        </w:rPr>
      </w:pPr>
      <w:r>
        <w:rPr>
          <w:sz w:val="24"/>
        </w:rPr>
        <w:t>представления</w:t>
      </w:r>
      <w:r>
        <w:rPr>
          <w:spacing w:val="1"/>
          <w:sz w:val="24"/>
        </w:rPr>
        <w:t xml:space="preserve"> </w:t>
      </w:r>
      <w:r>
        <w:rPr>
          <w:sz w:val="24"/>
        </w:rPr>
        <w:t>о</w:t>
      </w:r>
      <w:r>
        <w:rPr>
          <w:spacing w:val="1"/>
          <w:sz w:val="24"/>
        </w:rPr>
        <w:t xml:space="preserve"> </w:t>
      </w:r>
      <w:r>
        <w:rPr>
          <w:sz w:val="24"/>
        </w:rPr>
        <w:t>механизмах</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термодинамических</w:t>
      </w:r>
      <w:r>
        <w:rPr>
          <w:spacing w:val="1"/>
          <w:sz w:val="24"/>
        </w:rPr>
        <w:t xml:space="preserve"> </w:t>
      </w:r>
      <w:r>
        <w:rPr>
          <w:sz w:val="24"/>
        </w:rPr>
        <w:t>и</w:t>
      </w:r>
      <w:r>
        <w:rPr>
          <w:spacing w:val="1"/>
          <w:sz w:val="24"/>
        </w:rPr>
        <w:t xml:space="preserve"> </w:t>
      </w:r>
      <w:r>
        <w:rPr>
          <w:sz w:val="24"/>
        </w:rPr>
        <w:t>кинетических закономерностях их протекания, о взаимном влиянии атомов и групп атомов в</w:t>
      </w:r>
      <w:r>
        <w:rPr>
          <w:spacing w:val="1"/>
          <w:sz w:val="24"/>
        </w:rPr>
        <w:t xml:space="preserve"> </w:t>
      </w:r>
      <w:r>
        <w:rPr>
          <w:sz w:val="24"/>
        </w:rPr>
        <w:t>молекулах</w:t>
      </w:r>
      <w:r>
        <w:rPr>
          <w:spacing w:val="-4"/>
          <w:sz w:val="24"/>
        </w:rPr>
        <w:t xml:space="preserve"> </w:t>
      </w:r>
      <w:r>
        <w:rPr>
          <w:sz w:val="24"/>
        </w:rPr>
        <w:t>(индуктивный</w:t>
      </w:r>
      <w:r>
        <w:rPr>
          <w:spacing w:val="-2"/>
          <w:sz w:val="24"/>
        </w:rPr>
        <w:t xml:space="preserve"> </w:t>
      </w:r>
      <w:r>
        <w:rPr>
          <w:sz w:val="24"/>
        </w:rPr>
        <w:t>и</w:t>
      </w:r>
      <w:r>
        <w:rPr>
          <w:spacing w:val="-3"/>
          <w:sz w:val="24"/>
        </w:rPr>
        <w:t xml:space="preserve"> </w:t>
      </w:r>
      <w:r>
        <w:rPr>
          <w:sz w:val="24"/>
        </w:rPr>
        <w:t>мезомерный</w:t>
      </w:r>
      <w:r>
        <w:rPr>
          <w:spacing w:val="3"/>
          <w:sz w:val="24"/>
        </w:rPr>
        <w:t xml:space="preserve"> </w:t>
      </w:r>
      <w:r>
        <w:rPr>
          <w:sz w:val="24"/>
        </w:rPr>
        <w:t>эффекты,</w:t>
      </w:r>
      <w:r>
        <w:rPr>
          <w:spacing w:val="-5"/>
          <w:sz w:val="24"/>
        </w:rPr>
        <w:t xml:space="preserve"> </w:t>
      </w:r>
      <w:r>
        <w:rPr>
          <w:sz w:val="24"/>
        </w:rPr>
        <w:t>ориентанты</w:t>
      </w:r>
      <w:r>
        <w:rPr>
          <w:spacing w:val="-2"/>
          <w:sz w:val="24"/>
        </w:rPr>
        <w:t xml:space="preserve"> </w:t>
      </w:r>
      <w:r>
        <w:rPr>
          <w:sz w:val="24"/>
        </w:rPr>
        <w:t>I</w:t>
      </w:r>
      <w:r>
        <w:rPr>
          <w:spacing w:val="3"/>
          <w:sz w:val="24"/>
        </w:rPr>
        <w:t xml:space="preserve"> </w:t>
      </w:r>
      <w:r>
        <w:rPr>
          <w:sz w:val="24"/>
        </w:rPr>
        <w:t>и</w:t>
      </w:r>
      <w:r>
        <w:rPr>
          <w:spacing w:val="-2"/>
          <w:sz w:val="24"/>
        </w:rPr>
        <w:t xml:space="preserve"> </w:t>
      </w:r>
      <w:r>
        <w:rPr>
          <w:sz w:val="24"/>
        </w:rPr>
        <w:t>II</w:t>
      </w:r>
      <w:r>
        <w:rPr>
          <w:spacing w:val="-2"/>
          <w:sz w:val="24"/>
        </w:rPr>
        <w:t xml:space="preserve"> </w:t>
      </w:r>
      <w:r>
        <w:rPr>
          <w:sz w:val="24"/>
        </w:rPr>
        <w:t>рода);</w:t>
      </w:r>
    </w:p>
    <w:p w:rsidR="00E76707" w:rsidRDefault="00897AC9" w:rsidP="005C762A">
      <w:pPr>
        <w:pStyle w:val="a7"/>
        <w:numPr>
          <w:ilvl w:val="1"/>
          <w:numId w:val="46"/>
        </w:numPr>
        <w:tabs>
          <w:tab w:val="left" w:pos="1437"/>
        </w:tabs>
        <w:ind w:right="848" w:firstLine="566"/>
        <w:rPr>
          <w:sz w:val="24"/>
        </w:rPr>
      </w:pPr>
      <w:r>
        <w:rPr>
          <w:sz w:val="24"/>
        </w:rPr>
        <w:t>фактологические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составе,</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безопасном</w:t>
      </w:r>
      <w:r>
        <w:rPr>
          <w:spacing w:val="1"/>
          <w:sz w:val="24"/>
        </w:rPr>
        <w:t xml:space="preserve"> </w:t>
      </w:r>
      <w:r>
        <w:rPr>
          <w:sz w:val="24"/>
        </w:rPr>
        <w:t>использовании</w:t>
      </w:r>
      <w:r>
        <w:rPr>
          <w:spacing w:val="1"/>
          <w:sz w:val="24"/>
        </w:rPr>
        <w:t xml:space="preserve"> </w:t>
      </w:r>
      <w:r>
        <w:rPr>
          <w:sz w:val="24"/>
        </w:rPr>
        <w:t>важнейших</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 общих научных принципах химического производства (на примере производства</w:t>
      </w:r>
      <w:r>
        <w:rPr>
          <w:spacing w:val="1"/>
          <w:sz w:val="24"/>
        </w:rPr>
        <w:t xml:space="preserve"> </w:t>
      </w:r>
      <w:r>
        <w:rPr>
          <w:sz w:val="24"/>
        </w:rPr>
        <w:t>метанола,</w:t>
      </w:r>
      <w:r>
        <w:rPr>
          <w:spacing w:val="-2"/>
          <w:sz w:val="24"/>
        </w:rPr>
        <w:t xml:space="preserve"> </w:t>
      </w:r>
      <w:r>
        <w:rPr>
          <w:sz w:val="24"/>
        </w:rPr>
        <w:t>переработки</w:t>
      </w:r>
      <w:r>
        <w:rPr>
          <w:spacing w:val="3"/>
          <w:sz w:val="24"/>
        </w:rPr>
        <w:t xml:space="preserve"> </w:t>
      </w:r>
      <w:r>
        <w:rPr>
          <w:sz w:val="24"/>
        </w:rPr>
        <w:t>нефти);</w:t>
      </w:r>
    </w:p>
    <w:p w:rsidR="00E76707" w:rsidRDefault="00897AC9" w:rsidP="005C762A">
      <w:pPr>
        <w:pStyle w:val="a7"/>
        <w:numPr>
          <w:ilvl w:val="1"/>
          <w:numId w:val="46"/>
        </w:numPr>
        <w:tabs>
          <w:tab w:val="left" w:pos="1298"/>
        </w:tabs>
        <w:ind w:right="859" w:firstLine="566"/>
        <w:rPr>
          <w:sz w:val="24"/>
        </w:rPr>
      </w:pPr>
      <w:r>
        <w:rPr>
          <w:sz w:val="24"/>
        </w:rPr>
        <w:t>сформированность умений: выявлять характерные признаки понятий, устанавливать</w:t>
      </w:r>
      <w:r>
        <w:rPr>
          <w:spacing w:val="1"/>
          <w:sz w:val="24"/>
        </w:rPr>
        <w:t xml:space="preserve"> </w:t>
      </w:r>
      <w:r>
        <w:rPr>
          <w:sz w:val="24"/>
        </w:rPr>
        <w:t>их взаимосвязь, использовать соответствующие понятия при описании состава, строения и</w:t>
      </w:r>
      <w:r>
        <w:rPr>
          <w:spacing w:val="1"/>
          <w:sz w:val="24"/>
        </w:rPr>
        <w:t xml:space="preserve"> </w:t>
      </w:r>
      <w:r>
        <w:rPr>
          <w:sz w:val="24"/>
        </w:rPr>
        <w:t>свойств</w:t>
      </w:r>
      <w:r>
        <w:rPr>
          <w:spacing w:val="-2"/>
          <w:sz w:val="24"/>
        </w:rPr>
        <w:t xml:space="preserve"> </w:t>
      </w:r>
      <w:r>
        <w:rPr>
          <w:sz w:val="24"/>
        </w:rPr>
        <w:t>органических</w:t>
      </w:r>
      <w:r>
        <w:rPr>
          <w:spacing w:val="-3"/>
          <w:sz w:val="24"/>
        </w:rPr>
        <w:t xml:space="preserve"> </w:t>
      </w:r>
      <w:r>
        <w:rPr>
          <w:sz w:val="24"/>
        </w:rPr>
        <w:t>соединений;</w:t>
      </w:r>
    </w:p>
    <w:p w:rsidR="00E76707" w:rsidRDefault="00897AC9" w:rsidP="005C762A">
      <w:pPr>
        <w:pStyle w:val="a7"/>
        <w:numPr>
          <w:ilvl w:val="1"/>
          <w:numId w:val="46"/>
        </w:numPr>
        <w:tabs>
          <w:tab w:val="left" w:pos="1327"/>
        </w:tabs>
        <w:ind w:right="854"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химическую</w:t>
      </w:r>
      <w:r>
        <w:rPr>
          <w:spacing w:val="1"/>
          <w:sz w:val="24"/>
        </w:rPr>
        <w:t xml:space="preserve"> </w:t>
      </w:r>
      <w:r>
        <w:rPr>
          <w:sz w:val="24"/>
        </w:rPr>
        <w:t>символику для</w:t>
      </w:r>
      <w:r>
        <w:rPr>
          <w:spacing w:val="1"/>
          <w:sz w:val="24"/>
        </w:rPr>
        <w:t xml:space="preserve"> </w:t>
      </w:r>
      <w:r>
        <w:rPr>
          <w:sz w:val="24"/>
        </w:rPr>
        <w:t>составления</w:t>
      </w:r>
      <w:r>
        <w:rPr>
          <w:spacing w:val="1"/>
          <w:sz w:val="24"/>
        </w:rPr>
        <w:t xml:space="preserve"> </w:t>
      </w:r>
      <w:r>
        <w:rPr>
          <w:sz w:val="24"/>
        </w:rPr>
        <w:t>молекулярных</w:t>
      </w:r>
      <w:r>
        <w:rPr>
          <w:spacing w:val="1"/>
          <w:sz w:val="24"/>
        </w:rPr>
        <w:t xml:space="preserve"> </w:t>
      </w:r>
      <w:r>
        <w:rPr>
          <w:sz w:val="24"/>
        </w:rPr>
        <w:t>и</w:t>
      </w:r>
      <w:r>
        <w:rPr>
          <w:spacing w:val="1"/>
          <w:sz w:val="24"/>
        </w:rPr>
        <w:t xml:space="preserve"> </w:t>
      </w:r>
      <w:r>
        <w:rPr>
          <w:sz w:val="24"/>
        </w:rPr>
        <w:t>структурных</w:t>
      </w:r>
      <w:r>
        <w:rPr>
          <w:spacing w:val="1"/>
          <w:sz w:val="24"/>
        </w:rPr>
        <w:t xml:space="preserve"> </w:t>
      </w:r>
      <w:r>
        <w:rPr>
          <w:sz w:val="24"/>
        </w:rPr>
        <w:t>(развёрнутых,</w:t>
      </w:r>
      <w:r>
        <w:rPr>
          <w:spacing w:val="1"/>
          <w:sz w:val="24"/>
        </w:rPr>
        <w:t xml:space="preserve"> </w:t>
      </w:r>
      <w:r>
        <w:rPr>
          <w:sz w:val="24"/>
        </w:rPr>
        <w:t>сокращённых</w:t>
      </w:r>
      <w:r>
        <w:rPr>
          <w:spacing w:val="1"/>
          <w:sz w:val="24"/>
        </w:rPr>
        <w:t xml:space="preserve"> </w:t>
      </w:r>
      <w:r>
        <w:rPr>
          <w:sz w:val="24"/>
        </w:rPr>
        <w:t>и</w:t>
      </w:r>
      <w:r>
        <w:rPr>
          <w:spacing w:val="1"/>
          <w:sz w:val="24"/>
        </w:rPr>
        <w:t xml:space="preserve"> </w:t>
      </w:r>
      <w:r>
        <w:rPr>
          <w:sz w:val="24"/>
        </w:rPr>
        <w:t>скелетных)</w:t>
      </w:r>
      <w:r>
        <w:rPr>
          <w:spacing w:val="1"/>
          <w:sz w:val="24"/>
        </w:rPr>
        <w:t xml:space="preserve"> </w:t>
      </w:r>
      <w:r>
        <w:rPr>
          <w:sz w:val="24"/>
        </w:rPr>
        <w:t>формул</w:t>
      </w:r>
      <w:r>
        <w:rPr>
          <w:spacing w:val="1"/>
          <w:sz w:val="24"/>
        </w:rPr>
        <w:t xml:space="preserve"> </w:t>
      </w:r>
      <w:r>
        <w:rPr>
          <w:sz w:val="24"/>
        </w:rPr>
        <w:t>органических</w:t>
      </w:r>
      <w:r>
        <w:rPr>
          <w:spacing w:val="-4"/>
          <w:sz w:val="24"/>
        </w:rPr>
        <w:t xml:space="preserve"> </w:t>
      </w:r>
      <w:r>
        <w:rPr>
          <w:sz w:val="24"/>
        </w:rPr>
        <w:t>веществ;</w:t>
      </w:r>
    </w:p>
    <w:p w:rsidR="00E76707" w:rsidRDefault="00897AC9" w:rsidP="005C762A">
      <w:pPr>
        <w:pStyle w:val="a7"/>
        <w:numPr>
          <w:ilvl w:val="1"/>
          <w:numId w:val="46"/>
        </w:numPr>
        <w:tabs>
          <w:tab w:val="left" w:pos="1279"/>
        </w:tabs>
        <w:ind w:right="848" w:firstLine="566"/>
        <w:rPr>
          <w:sz w:val="24"/>
        </w:rPr>
      </w:pPr>
      <w:r>
        <w:rPr>
          <w:sz w:val="24"/>
        </w:rPr>
        <w:t>составлять уравнения химических реакций и раскрывать их сущность: окислительно-</w:t>
      </w:r>
      <w:r>
        <w:rPr>
          <w:spacing w:val="1"/>
          <w:sz w:val="24"/>
        </w:rPr>
        <w:t xml:space="preserve"> </w:t>
      </w:r>
      <w:r>
        <w:rPr>
          <w:sz w:val="24"/>
        </w:rPr>
        <w:t>восстановительных реакций посредством составления электронного баланса этих реакций,</w:t>
      </w:r>
      <w:r>
        <w:rPr>
          <w:spacing w:val="1"/>
          <w:sz w:val="24"/>
        </w:rPr>
        <w:t xml:space="preserve"> </w:t>
      </w:r>
      <w:r>
        <w:rPr>
          <w:sz w:val="24"/>
        </w:rPr>
        <w:t>реакций ионного обмена</w:t>
      </w:r>
      <w:r>
        <w:rPr>
          <w:spacing w:val="-6"/>
          <w:sz w:val="24"/>
        </w:rPr>
        <w:t xml:space="preserve"> </w:t>
      </w:r>
      <w:r>
        <w:rPr>
          <w:sz w:val="24"/>
        </w:rPr>
        <w:t>путём составления</w:t>
      </w:r>
      <w:r>
        <w:rPr>
          <w:spacing w:val="-5"/>
          <w:sz w:val="24"/>
        </w:rPr>
        <w:t xml:space="preserve"> </w:t>
      </w:r>
      <w:r>
        <w:rPr>
          <w:sz w:val="24"/>
        </w:rPr>
        <w:t>их</w:t>
      </w:r>
      <w:r>
        <w:rPr>
          <w:spacing w:val="-5"/>
          <w:sz w:val="24"/>
        </w:rPr>
        <w:t xml:space="preserve"> </w:t>
      </w:r>
      <w:r>
        <w:rPr>
          <w:sz w:val="24"/>
        </w:rPr>
        <w:t>полных</w:t>
      </w:r>
      <w:r>
        <w:rPr>
          <w:spacing w:val="-5"/>
          <w:sz w:val="24"/>
        </w:rPr>
        <w:t xml:space="preserve"> </w:t>
      </w:r>
      <w:r>
        <w:rPr>
          <w:sz w:val="24"/>
        </w:rPr>
        <w:t>и сокращённых</w:t>
      </w:r>
      <w:r>
        <w:rPr>
          <w:spacing w:val="-5"/>
          <w:sz w:val="24"/>
        </w:rPr>
        <w:t xml:space="preserve"> </w:t>
      </w:r>
      <w:r>
        <w:rPr>
          <w:sz w:val="24"/>
        </w:rPr>
        <w:t>ионных</w:t>
      </w:r>
      <w:r>
        <w:rPr>
          <w:spacing w:val="-5"/>
          <w:sz w:val="24"/>
        </w:rPr>
        <w:t xml:space="preserve"> </w:t>
      </w:r>
      <w:r>
        <w:rPr>
          <w:sz w:val="24"/>
        </w:rPr>
        <w:t>уравнений;</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418"/>
        </w:tabs>
        <w:spacing w:before="66" w:line="237" w:lineRule="auto"/>
        <w:ind w:right="856" w:firstLine="566"/>
        <w:rPr>
          <w:sz w:val="24"/>
        </w:rPr>
      </w:pPr>
      <w:r>
        <w:rPr>
          <w:sz w:val="24"/>
        </w:rPr>
        <w:lastRenderedPageBreak/>
        <w:t>изготавливать</w:t>
      </w:r>
      <w:r>
        <w:rPr>
          <w:spacing w:val="1"/>
          <w:sz w:val="24"/>
        </w:rPr>
        <w:t xml:space="preserve"> </w:t>
      </w:r>
      <w:r>
        <w:rPr>
          <w:sz w:val="24"/>
        </w:rPr>
        <w:t>модели</w:t>
      </w:r>
      <w:r>
        <w:rPr>
          <w:spacing w:val="1"/>
          <w:sz w:val="24"/>
        </w:rPr>
        <w:t xml:space="preserve"> </w:t>
      </w:r>
      <w:r>
        <w:rPr>
          <w:sz w:val="24"/>
        </w:rPr>
        <w:t>молекул</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для</w:t>
      </w:r>
      <w:r>
        <w:rPr>
          <w:spacing w:val="1"/>
          <w:sz w:val="24"/>
        </w:rPr>
        <w:t xml:space="preserve"> </w:t>
      </w:r>
      <w:r>
        <w:rPr>
          <w:sz w:val="24"/>
        </w:rPr>
        <w:t>иллюстрации</w:t>
      </w:r>
      <w:r>
        <w:rPr>
          <w:spacing w:val="1"/>
          <w:sz w:val="24"/>
        </w:rPr>
        <w:t xml:space="preserve"> </w:t>
      </w:r>
      <w:r>
        <w:rPr>
          <w:sz w:val="24"/>
        </w:rPr>
        <w:t>их</w:t>
      </w:r>
      <w:r>
        <w:rPr>
          <w:spacing w:val="1"/>
          <w:sz w:val="24"/>
        </w:rPr>
        <w:t xml:space="preserve"> </w:t>
      </w:r>
      <w:r>
        <w:rPr>
          <w:sz w:val="24"/>
        </w:rPr>
        <w:t>химического</w:t>
      </w:r>
      <w:r>
        <w:rPr>
          <w:spacing w:val="5"/>
          <w:sz w:val="24"/>
        </w:rPr>
        <w:t xml:space="preserve"> </w:t>
      </w:r>
      <w:r>
        <w:rPr>
          <w:sz w:val="24"/>
        </w:rPr>
        <w:t>и</w:t>
      </w:r>
      <w:r>
        <w:rPr>
          <w:spacing w:val="-2"/>
          <w:sz w:val="24"/>
        </w:rPr>
        <w:t xml:space="preserve"> </w:t>
      </w:r>
      <w:r>
        <w:rPr>
          <w:sz w:val="24"/>
        </w:rPr>
        <w:t>пространственного</w:t>
      </w:r>
      <w:r>
        <w:rPr>
          <w:spacing w:val="2"/>
          <w:sz w:val="24"/>
        </w:rPr>
        <w:t xml:space="preserve"> </w:t>
      </w:r>
      <w:r>
        <w:rPr>
          <w:sz w:val="24"/>
        </w:rPr>
        <w:t>строения;</w:t>
      </w:r>
    </w:p>
    <w:p w:rsidR="00E76707" w:rsidRDefault="00897AC9" w:rsidP="005C762A">
      <w:pPr>
        <w:pStyle w:val="a7"/>
        <w:numPr>
          <w:ilvl w:val="1"/>
          <w:numId w:val="46"/>
        </w:numPr>
        <w:tabs>
          <w:tab w:val="left" w:pos="1298"/>
        </w:tabs>
        <w:spacing w:before="4"/>
        <w:ind w:right="847" w:firstLine="566"/>
        <w:rPr>
          <w:sz w:val="24"/>
        </w:rPr>
      </w:pPr>
      <w:r>
        <w:rPr>
          <w:sz w:val="24"/>
        </w:rPr>
        <w:t>сформированность умений: устанавливать принадлежность изученных органических</w:t>
      </w:r>
      <w:r>
        <w:rPr>
          <w:spacing w:val="1"/>
          <w:sz w:val="24"/>
        </w:rPr>
        <w:t xml:space="preserve"> </w:t>
      </w:r>
      <w:r>
        <w:rPr>
          <w:sz w:val="24"/>
        </w:rPr>
        <w:t>веществ по их составу и строению к определённому классу/группе соединений, давать им</w:t>
      </w:r>
      <w:r>
        <w:rPr>
          <w:spacing w:val="1"/>
          <w:sz w:val="24"/>
        </w:rPr>
        <w:t xml:space="preserve"> </w:t>
      </w:r>
      <w:r>
        <w:rPr>
          <w:sz w:val="24"/>
        </w:rPr>
        <w:t>названия по систематической номенклатуре (ШРАС) и приводить тривиальные названия для</w:t>
      </w:r>
      <w:r>
        <w:rPr>
          <w:spacing w:val="1"/>
          <w:sz w:val="24"/>
        </w:rPr>
        <w:t xml:space="preserve"> </w:t>
      </w:r>
      <w:r>
        <w:rPr>
          <w:sz w:val="24"/>
        </w:rPr>
        <w:t>отдельных</w:t>
      </w:r>
      <w:r>
        <w:rPr>
          <w:spacing w:val="1"/>
          <w:sz w:val="24"/>
        </w:rPr>
        <w:t xml:space="preserve"> </w:t>
      </w:r>
      <w:r>
        <w:rPr>
          <w:sz w:val="24"/>
        </w:rPr>
        <w:t>представителей</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(этилен,</w:t>
      </w:r>
      <w:r>
        <w:rPr>
          <w:spacing w:val="1"/>
          <w:sz w:val="24"/>
        </w:rPr>
        <w:t xml:space="preserve"> </w:t>
      </w:r>
      <w:r>
        <w:rPr>
          <w:sz w:val="24"/>
        </w:rPr>
        <w:t>ацетилен,</w:t>
      </w:r>
      <w:r>
        <w:rPr>
          <w:spacing w:val="1"/>
          <w:sz w:val="24"/>
        </w:rPr>
        <w:t xml:space="preserve"> </w:t>
      </w:r>
      <w:r>
        <w:rPr>
          <w:sz w:val="24"/>
        </w:rPr>
        <w:t>толуол,</w:t>
      </w:r>
      <w:r>
        <w:rPr>
          <w:spacing w:val="1"/>
          <w:sz w:val="24"/>
        </w:rPr>
        <w:t xml:space="preserve"> </w:t>
      </w:r>
      <w:r>
        <w:rPr>
          <w:sz w:val="24"/>
        </w:rPr>
        <w:t>глицерин,</w:t>
      </w:r>
      <w:r>
        <w:rPr>
          <w:spacing w:val="1"/>
          <w:sz w:val="24"/>
        </w:rPr>
        <w:t xml:space="preserve"> </w:t>
      </w:r>
      <w:r>
        <w:rPr>
          <w:sz w:val="24"/>
        </w:rPr>
        <w:t>этиленгликоль, фенол, формальдегид, ацетальдегид, ацетон, муравьиная кислота, уксусная</w:t>
      </w:r>
      <w:r>
        <w:rPr>
          <w:spacing w:val="1"/>
          <w:sz w:val="24"/>
        </w:rPr>
        <w:t xml:space="preserve"> </w:t>
      </w:r>
      <w:r>
        <w:rPr>
          <w:sz w:val="24"/>
        </w:rPr>
        <w:t>кислота,</w:t>
      </w:r>
      <w:r>
        <w:rPr>
          <w:spacing w:val="1"/>
          <w:sz w:val="24"/>
        </w:rPr>
        <w:t xml:space="preserve"> </w:t>
      </w:r>
      <w:r>
        <w:rPr>
          <w:sz w:val="24"/>
        </w:rPr>
        <w:t>стеариновая,</w:t>
      </w:r>
      <w:r>
        <w:rPr>
          <w:spacing w:val="1"/>
          <w:sz w:val="24"/>
        </w:rPr>
        <w:t xml:space="preserve"> </w:t>
      </w:r>
      <w:r>
        <w:rPr>
          <w:sz w:val="24"/>
        </w:rPr>
        <w:t>олеиновая,</w:t>
      </w:r>
      <w:r>
        <w:rPr>
          <w:spacing w:val="1"/>
          <w:sz w:val="24"/>
        </w:rPr>
        <w:t xml:space="preserve"> </w:t>
      </w:r>
      <w:r>
        <w:rPr>
          <w:sz w:val="24"/>
        </w:rPr>
        <w:t>пальмитиновая</w:t>
      </w:r>
      <w:r>
        <w:rPr>
          <w:spacing w:val="1"/>
          <w:sz w:val="24"/>
        </w:rPr>
        <w:t xml:space="preserve"> </w:t>
      </w:r>
      <w:r>
        <w:rPr>
          <w:sz w:val="24"/>
        </w:rPr>
        <w:t>кислоты,</w:t>
      </w:r>
      <w:r>
        <w:rPr>
          <w:spacing w:val="1"/>
          <w:sz w:val="24"/>
        </w:rPr>
        <w:t xml:space="preserve"> </w:t>
      </w:r>
      <w:r>
        <w:rPr>
          <w:sz w:val="24"/>
        </w:rPr>
        <w:t>глицин,</w:t>
      </w:r>
      <w:r>
        <w:rPr>
          <w:spacing w:val="1"/>
          <w:sz w:val="24"/>
        </w:rPr>
        <w:t xml:space="preserve"> </w:t>
      </w:r>
      <w:r>
        <w:rPr>
          <w:sz w:val="24"/>
        </w:rPr>
        <w:t>аланин,</w:t>
      </w:r>
      <w:r>
        <w:rPr>
          <w:spacing w:val="1"/>
          <w:sz w:val="24"/>
        </w:rPr>
        <w:t xml:space="preserve"> </w:t>
      </w:r>
      <w:r>
        <w:rPr>
          <w:sz w:val="24"/>
        </w:rPr>
        <w:t>мальтоза,</w:t>
      </w:r>
      <w:r>
        <w:rPr>
          <w:spacing w:val="1"/>
          <w:sz w:val="24"/>
        </w:rPr>
        <w:t xml:space="preserve"> </w:t>
      </w:r>
      <w:r>
        <w:rPr>
          <w:sz w:val="24"/>
        </w:rPr>
        <w:t>фруктоза,</w:t>
      </w:r>
      <w:r>
        <w:rPr>
          <w:spacing w:val="-2"/>
          <w:sz w:val="24"/>
        </w:rPr>
        <w:t xml:space="preserve"> </w:t>
      </w:r>
      <w:r>
        <w:rPr>
          <w:sz w:val="24"/>
        </w:rPr>
        <w:t>анилин,</w:t>
      </w:r>
      <w:r>
        <w:rPr>
          <w:spacing w:val="3"/>
          <w:sz w:val="24"/>
        </w:rPr>
        <w:t xml:space="preserve"> </w:t>
      </w:r>
      <w:r>
        <w:rPr>
          <w:sz w:val="24"/>
        </w:rPr>
        <w:t>дивинил,</w:t>
      </w:r>
      <w:r>
        <w:rPr>
          <w:spacing w:val="-2"/>
          <w:sz w:val="24"/>
        </w:rPr>
        <w:t xml:space="preserve"> </w:t>
      </w:r>
      <w:r>
        <w:rPr>
          <w:sz w:val="24"/>
        </w:rPr>
        <w:t>изопрен,</w:t>
      </w:r>
      <w:r>
        <w:rPr>
          <w:spacing w:val="3"/>
          <w:sz w:val="24"/>
        </w:rPr>
        <w:t xml:space="preserve"> </w:t>
      </w:r>
      <w:r>
        <w:rPr>
          <w:sz w:val="24"/>
        </w:rPr>
        <w:t>хлоропрен,</w:t>
      </w:r>
      <w:r>
        <w:rPr>
          <w:spacing w:val="4"/>
          <w:sz w:val="24"/>
        </w:rPr>
        <w:t xml:space="preserve"> </w:t>
      </w:r>
      <w:r>
        <w:rPr>
          <w:sz w:val="24"/>
        </w:rPr>
        <w:t>стирол</w:t>
      </w:r>
      <w:r>
        <w:rPr>
          <w:spacing w:val="1"/>
          <w:sz w:val="24"/>
        </w:rPr>
        <w:t xml:space="preserve"> </w:t>
      </w:r>
      <w:r>
        <w:rPr>
          <w:sz w:val="24"/>
        </w:rPr>
        <w:t>и</w:t>
      </w:r>
      <w:r>
        <w:rPr>
          <w:spacing w:val="-3"/>
          <w:sz w:val="24"/>
        </w:rPr>
        <w:t xml:space="preserve"> </w:t>
      </w:r>
      <w:r>
        <w:rPr>
          <w:sz w:val="24"/>
        </w:rPr>
        <w:t>другие);</w:t>
      </w:r>
    </w:p>
    <w:p w:rsidR="00E76707" w:rsidRDefault="00897AC9" w:rsidP="005C762A">
      <w:pPr>
        <w:pStyle w:val="a7"/>
        <w:numPr>
          <w:ilvl w:val="1"/>
          <w:numId w:val="46"/>
        </w:numPr>
        <w:tabs>
          <w:tab w:val="left" w:pos="1394"/>
        </w:tabs>
        <w:spacing w:line="242" w:lineRule="auto"/>
        <w:ind w:right="856"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определять</w:t>
      </w:r>
      <w:r>
        <w:rPr>
          <w:spacing w:val="1"/>
          <w:sz w:val="24"/>
        </w:rPr>
        <w:t xml:space="preserve"> </w:t>
      </w:r>
      <w:r>
        <w:rPr>
          <w:sz w:val="24"/>
        </w:rPr>
        <w:t>вид</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органических</w:t>
      </w:r>
      <w:r>
        <w:rPr>
          <w:spacing w:val="-57"/>
          <w:sz w:val="24"/>
        </w:rPr>
        <w:t xml:space="preserve"> </w:t>
      </w:r>
      <w:r>
        <w:rPr>
          <w:sz w:val="24"/>
        </w:rPr>
        <w:t>соединениях</w:t>
      </w:r>
      <w:r>
        <w:rPr>
          <w:spacing w:val="-4"/>
          <w:sz w:val="24"/>
        </w:rPr>
        <w:t xml:space="preserve"> </w:t>
      </w:r>
      <w:r>
        <w:rPr>
          <w:sz w:val="24"/>
        </w:rPr>
        <w:t>(ковалентная</w:t>
      </w:r>
      <w:r>
        <w:rPr>
          <w:spacing w:val="-3"/>
          <w:sz w:val="24"/>
        </w:rPr>
        <w:t xml:space="preserve"> </w:t>
      </w:r>
      <w:r>
        <w:rPr>
          <w:sz w:val="24"/>
        </w:rPr>
        <w:t>и</w:t>
      </w:r>
      <w:r>
        <w:rPr>
          <w:spacing w:val="-3"/>
          <w:sz w:val="24"/>
        </w:rPr>
        <w:t xml:space="preserve"> </w:t>
      </w:r>
      <w:r>
        <w:rPr>
          <w:sz w:val="24"/>
        </w:rPr>
        <w:t>ионная</w:t>
      </w:r>
      <w:r>
        <w:rPr>
          <w:spacing w:val="2"/>
          <w:sz w:val="24"/>
        </w:rPr>
        <w:t xml:space="preserve"> </w:t>
      </w:r>
      <w:r>
        <w:rPr>
          <w:sz w:val="24"/>
        </w:rPr>
        <w:t>связь,</w:t>
      </w:r>
      <w:r>
        <w:rPr>
          <w:spacing w:val="-2"/>
          <w:sz w:val="24"/>
        </w:rPr>
        <w:t xml:space="preserve"> </w:t>
      </w:r>
      <w:r>
        <w:rPr>
          <w:sz w:val="24"/>
        </w:rPr>
        <w:t>о-</w:t>
      </w:r>
      <w:r>
        <w:rPr>
          <w:spacing w:val="-1"/>
          <w:sz w:val="24"/>
        </w:rPr>
        <w:t xml:space="preserve"> </w:t>
      </w:r>
      <w:r>
        <w:rPr>
          <w:sz w:val="24"/>
        </w:rPr>
        <w:t>и</w:t>
      </w:r>
      <w:r>
        <w:rPr>
          <w:spacing w:val="-7"/>
          <w:sz w:val="24"/>
        </w:rPr>
        <w:t xml:space="preserve"> </w:t>
      </w:r>
      <w:r>
        <w:rPr>
          <w:sz w:val="24"/>
        </w:rPr>
        <w:t>я-связь,</w:t>
      </w:r>
      <w:r>
        <w:rPr>
          <w:spacing w:val="3"/>
          <w:sz w:val="24"/>
        </w:rPr>
        <w:t xml:space="preserve"> </w:t>
      </w:r>
      <w:r>
        <w:rPr>
          <w:sz w:val="24"/>
        </w:rPr>
        <w:t>водородная</w:t>
      </w:r>
      <w:r>
        <w:rPr>
          <w:spacing w:val="2"/>
          <w:sz w:val="24"/>
        </w:rPr>
        <w:t xml:space="preserve"> </w:t>
      </w:r>
      <w:r>
        <w:rPr>
          <w:sz w:val="24"/>
        </w:rPr>
        <w:t>связь);</w:t>
      </w:r>
    </w:p>
    <w:p w:rsidR="00E76707" w:rsidRDefault="00897AC9" w:rsidP="005C762A">
      <w:pPr>
        <w:pStyle w:val="a7"/>
        <w:numPr>
          <w:ilvl w:val="1"/>
          <w:numId w:val="46"/>
        </w:numPr>
        <w:tabs>
          <w:tab w:val="left" w:pos="1356"/>
        </w:tabs>
        <w:ind w:right="852"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положения</w:t>
      </w:r>
      <w:r>
        <w:rPr>
          <w:spacing w:val="1"/>
          <w:sz w:val="24"/>
        </w:rPr>
        <w:t xml:space="preserve"> </w:t>
      </w:r>
      <w:r>
        <w:rPr>
          <w:sz w:val="24"/>
        </w:rPr>
        <w:t>теории</w:t>
      </w:r>
      <w:r>
        <w:rPr>
          <w:spacing w:val="1"/>
          <w:sz w:val="24"/>
        </w:rPr>
        <w:t xml:space="preserve"> </w:t>
      </w:r>
      <w:r>
        <w:rPr>
          <w:sz w:val="24"/>
        </w:rPr>
        <w:t>строения</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А.М.</w:t>
      </w:r>
      <w:r>
        <w:rPr>
          <w:spacing w:val="1"/>
          <w:sz w:val="24"/>
        </w:rPr>
        <w:t xml:space="preserve"> </w:t>
      </w:r>
      <w:r>
        <w:rPr>
          <w:sz w:val="24"/>
        </w:rPr>
        <w:t>Бутлерова</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зависимости</w:t>
      </w:r>
      <w:r>
        <w:rPr>
          <w:spacing w:val="1"/>
          <w:sz w:val="24"/>
        </w:rPr>
        <w:t xml:space="preserve"> </w:t>
      </w:r>
      <w:r>
        <w:rPr>
          <w:sz w:val="24"/>
        </w:rPr>
        <w:t>свойств</w:t>
      </w:r>
      <w:r>
        <w:rPr>
          <w:spacing w:val="1"/>
          <w:sz w:val="24"/>
        </w:rPr>
        <w:t xml:space="preserve"> </w:t>
      </w:r>
      <w:r>
        <w:rPr>
          <w:sz w:val="24"/>
        </w:rPr>
        <w:t>веществ</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строения;</w:t>
      </w:r>
    </w:p>
    <w:p w:rsidR="00E76707" w:rsidRDefault="00897AC9" w:rsidP="005C762A">
      <w:pPr>
        <w:pStyle w:val="a7"/>
        <w:numPr>
          <w:ilvl w:val="1"/>
          <w:numId w:val="46"/>
        </w:numPr>
        <w:tabs>
          <w:tab w:val="left" w:pos="1433"/>
        </w:tabs>
        <w:ind w:right="846"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характеризовать</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 свойства типичных представителей различных классов органических веществ:</w:t>
      </w:r>
      <w:r>
        <w:rPr>
          <w:spacing w:val="1"/>
          <w:sz w:val="24"/>
        </w:rPr>
        <w:t xml:space="preserve"> </w:t>
      </w:r>
      <w:r>
        <w:rPr>
          <w:sz w:val="24"/>
        </w:rPr>
        <w:t>алканов,</w:t>
      </w:r>
      <w:r>
        <w:rPr>
          <w:spacing w:val="1"/>
          <w:sz w:val="24"/>
        </w:rPr>
        <w:t xml:space="preserve"> </w:t>
      </w:r>
      <w:r>
        <w:rPr>
          <w:sz w:val="24"/>
        </w:rPr>
        <w:t>циклоалканов,</w:t>
      </w:r>
      <w:r>
        <w:rPr>
          <w:spacing w:val="1"/>
          <w:sz w:val="24"/>
        </w:rPr>
        <w:t xml:space="preserve"> </w:t>
      </w:r>
      <w:r>
        <w:rPr>
          <w:sz w:val="24"/>
        </w:rPr>
        <w:t>алкенов,</w:t>
      </w:r>
      <w:r>
        <w:rPr>
          <w:spacing w:val="1"/>
          <w:sz w:val="24"/>
        </w:rPr>
        <w:t xml:space="preserve"> </w:t>
      </w:r>
      <w:r>
        <w:rPr>
          <w:sz w:val="24"/>
        </w:rPr>
        <w:t>алкадиенов,</w:t>
      </w:r>
      <w:r>
        <w:rPr>
          <w:spacing w:val="1"/>
          <w:sz w:val="24"/>
        </w:rPr>
        <w:t xml:space="preserve"> </w:t>
      </w:r>
      <w:r>
        <w:rPr>
          <w:sz w:val="24"/>
        </w:rPr>
        <w:t>алкинов,</w:t>
      </w:r>
      <w:r>
        <w:rPr>
          <w:spacing w:val="1"/>
          <w:sz w:val="24"/>
        </w:rPr>
        <w:t xml:space="preserve"> </w:t>
      </w:r>
      <w:r>
        <w:rPr>
          <w:sz w:val="24"/>
        </w:rPr>
        <w:t>ароматических</w:t>
      </w:r>
      <w:r>
        <w:rPr>
          <w:spacing w:val="1"/>
          <w:sz w:val="24"/>
        </w:rPr>
        <w:t xml:space="preserve"> </w:t>
      </w:r>
      <w:r>
        <w:rPr>
          <w:sz w:val="24"/>
        </w:rPr>
        <w:t>углеводородов,</w:t>
      </w:r>
      <w:r>
        <w:rPr>
          <w:spacing w:val="1"/>
          <w:sz w:val="24"/>
        </w:rPr>
        <w:t xml:space="preserve"> </w:t>
      </w:r>
      <w:r>
        <w:rPr>
          <w:sz w:val="24"/>
        </w:rPr>
        <w:t>спиртов,</w:t>
      </w:r>
      <w:r>
        <w:rPr>
          <w:spacing w:val="1"/>
          <w:sz w:val="24"/>
        </w:rPr>
        <w:t xml:space="preserve"> </w:t>
      </w:r>
      <w:r>
        <w:rPr>
          <w:sz w:val="24"/>
        </w:rPr>
        <w:t>альдегидов,</w:t>
      </w:r>
      <w:r>
        <w:rPr>
          <w:spacing w:val="1"/>
          <w:sz w:val="24"/>
        </w:rPr>
        <w:t xml:space="preserve"> </w:t>
      </w:r>
      <w:r>
        <w:rPr>
          <w:sz w:val="24"/>
        </w:rPr>
        <w:t>кетонов,</w:t>
      </w:r>
      <w:r>
        <w:rPr>
          <w:spacing w:val="1"/>
          <w:sz w:val="24"/>
        </w:rPr>
        <w:t xml:space="preserve"> </w:t>
      </w:r>
      <w:r>
        <w:rPr>
          <w:sz w:val="24"/>
        </w:rPr>
        <w:t>карбоновых</w:t>
      </w:r>
      <w:r>
        <w:rPr>
          <w:spacing w:val="1"/>
          <w:sz w:val="24"/>
        </w:rPr>
        <w:t xml:space="preserve"> </w:t>
      </w:r>
      <w:r>
        <w:rPr>
          <w:sz w:val="24"/>
        </w:rPr>
        <w:t>кислот,</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эфиров,</w:t>
      </w:r>
      <w:r>
        <w:rPr>
          <w:spacing w:val="1"/>
          <w:sz w:val="24"/>
        </w:rPr>
        <w:t xml:space="preserve"> </w:t>
      </w:r>
      <w:r>
        <w:rPr>
          <w:sz w:val="24"/>
        </w:rPr>
        <w:t>жиров,</w:t>
      </w:r>
      <w:r>
        <w:rPr>
          <w:spacing w:val="1"/>
          <w:sz w:val="24"/>
        </w:rPr>
        <w:t xml:space="preserve"> </w:t>
      </w:r>
      <w:r>
        <w:rPr>
          <w:sz w:val="24"/>
        </w:rPr>
        <w:t>нитросоединений и аминов, аминокислот, белков, углеводов (моно-, ди- и полисахаридов),</w:t>
      </w:r>
      <w:r>
        <w:rPr>
          <w:spacing w:val="1"/>
          <w:sz w:val="24"/>
        </w:rPr>
        <w:t xml:space="preserve"> </w:t>
      </w:r>
      <w:r>
        <w:rPr>
          <w:sz w:val="24"/>
        </w:rPr>
        <w:t>иллюстрировать</w:t>
      </w:r>
      <w:r>
        <w:rPr>
          <w:spacing w:val="1"/>
          <w:sz w:val="24"/>
        </w:rPr>
        <w:t xml:space="preserve"> </w:t>
      </w:r>
      <w:r>
        <w:rPr>
          <w:sz w:val="24"/>
        </w:rPr>
        <w:t>генетическую</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уравнениями</w:t>
      </w:r>
      <w:r>
        <w:rPr>
          <w:spacing w:val="61"/>
          <w:sz w:val="24"/>
        </w:rPr>
        <w:t xml:space="preserve"> </w:t>
      </w:r>
      <w:r>
        <w:rPr>
          <w:sz w:val="24"/>
        </w:rPr>
        <w:t>соответствующих</w:t>
      </w:r>
      <w:r>
        <w:rPr>
          <w:spacing w:val="1"/>
          <w:sz w:val="24"/>
        </w:rPr>
        <w:t xml:space="preserve"> </w:t>
      </w:r>
      <w:r>
        <w:rPr>
          <w:sz w:val="24"/>
        </w:rPr>
        <w:t>химических</w:t>
      </w:r>
      <w:r>
        <w:rPr>
          <w:spacing w:val="-4"/>
          <w:sz w:val="24"/>
        </w:rPr>
        <w:t xml:space="preserve"> </w:t>
      </w:r>
      <w:r>
        <w:rPr>
          <w:sz w:val="24"/>
        </w:rPr>
        <w:t>реакций</w:t>
      </w:r>
      <w:r>
        <w:rPr>
          <w:spacing w:val="3"/>
          <w:sz w:val="24"/>
        </w:rPr>
        <w:t xml:space="preserve"> </w:t>
      </w:r>
      <w:r>
        <w:rPr>
          <w:sz w:val="24"/>
        </w:rPr>
        <w:t>с использованием</w:t>
      </w:r>
      <w:r>
        <w:rPr>
          <w:spacing w:val="-1"/>
          <w:sz w:val="24"/>
        </w:rPr>
        <w:t xml:space="preserve"> </w:t>
      </w:r>
      <w:r>
        <w:rPr>
          <w:sz w:val="24"/>
        </w:rPr>
        <w:t>структурных</w:t>
      </w:r>
      <w:r>
        <w:rPr>
          <w:spacing w:val="-3"/>
          <w:sz w:val="24"/>
        </w:rPr>
        <w:t xml:space="preserve"> </w:t>
      </w:r>
      <w:r>
        <w:rPr>
          <w:sz w:val="24"/>
        </w:rPr>
        <w:t>формул;</w:t>
      </w:r>
    </w:p>
    <w:p w:rsidR="00E76707" w:rsidRDefault="00897AC9" w:rsidP="005C762A">
      <w:pPr>
        <w:pStyle w:val="a7"/>
        <w:numPr>
          <w:ilvl w:val="1"/>
          <w:numId w:val="46"/>
        </w:numPr>
        <w:tabs>
          <w:tab w:val="left" w:pos="1423"/>
        </w:tabs>
        <w:ind w:right="853"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подтверждать</w:t>
      </w:r>
      <w:r>
        <w:rPr>
          <w:spacing w:val="1"/>
          <w:sz w:val="24"/>
        </w:rPr>
        <w:t xml:space="preserve"> </w:t>
      </w:r>
      <w:r>
        <w:rPr>
          <w:sz w:val="24"/>
        </w:rPr>
        <w:t>на</w:t>
      </w:r>
      <w:r>
        <w:rPr>
          <w:spacing w:val="1"/>
          <w:sz w:val="24"/>
        </w:rPr>
        <w:t xml:space="preserve"> </w:t>
      </w:r>
      <w:r>
        <w:rPr>
          <w:sz w:val="24"/>
        </w:rPr>
        <w:t>конкретных</w:t>
      </w:r>
      <w:r>
        <w:rPr>
          <w:spacing w:val="1"/>
          <w:sz w:val="24"/>
        </w:rPr>
        <w:t xml:space="preserve"> </w:t>
      </w:r>
      <w:r>
        <w:rPr>
          <w:sz w:val="24"/>
        </w:rPr>
        <w:t>примерах</w:t>
      </w:r>
      <w:r>
        <w:rPr>
          <w:spacing w:val="1"/>
          <w:sz w:val="24"/>
        </w:rPr>
        <w:t xml:space="preserve"> </w:t>
      </w:r>
      <w:r>
        <w:rPr>
          <w:sz w:val="24"/>
        </w:rPr>
        <w:t>характер</w:t>
      </w:r>
      <w:r>
        <w:rPr>
          <w:spacing w:val="1"/>
          <w:sz w:val="24"/>
        </w:rPr>
        <w:t xml:space="preserve"> </w:t>
      </w:r>
      <w:r>
        <w:rPr>
          <w:sz w:val="24"/>
        </w:rPr>
        <w:t>зависимости</w:t>
      </w:r>
      <w:r>
        <w:rPr>
          <w:spacing w:val="1"/>
          <w:sz w:val="24"/>
        </w:rPr>
        <w:t xml:space="preserve"> </w:t>
      </w:r>
      <w:r>
        <w:rPr>
          <w:sz w:val="24"/>
        </w:rPr>
        <w:t>реакционной</w:t>
      </w:r>
      <w:r>
        <w:rPr>
          <w:spacing w:val="1"/>
          <w:sz w:val="24"/>
        </w:rPr>
        <w:t xml:space="preserve"> </w:t>
      </w:r>
      <w:r>
        <w:rPr>
          <w:sz w:val="24"/>
        </w:rPr>
        <w:t>способности</w:t>
      </w:r>
      <w:r>
        <w:rPr>
          <w:spacing w:val="1"/>
          <w:sz w:val="24"/>
        </w:rPr>
        <w:t xml:space="preserve"> </w:t>
      </w:r>
      <w:r>
        <w:rPr>
          <w:sz w:val="24"/>
        </w:rPr>
        <w:t>органических</w:t>
      </w:r>
      <w:r>
        <w:rPr>
          <w:spacing w:val="1"/>
          <w:sz w:val="24"/>
        </w:rPr>
        <w:t xml:space="preserve"> </w:t>
      </w:r>
      <w:r>
        <w:rPr>
          <w:sz w:val="24"/>
        </w:rPr>
        <w:t>соединений</w:t>
      </w:r>
      <w:r>
        <w:rPr>
          <w:spacing w:val="1"/>
          <w:sz w:val="24"/>
        </w:rPr>
        <w:t xml:space="preserve"> </w:t>
      </w:r>
      <w:r>
        <w:rPr>
          <w:sz w:val="24"/>
        </w:rPr>
        <w:t>от</w:t>
      </w:r>
      <w:r>
        <w:rPr>
          <w:spacing w:val="1"/>
          <w:sz w:val="24"/>
        </w:rPr>
        <w:t xml:space="preserve"> </w:t>
      </w:r>
      <w:r>
        <w:rPr>
          <w:sz w:val="24"/>
        </w:rPr>
        <w:t>кратности</w:t>
      </w:r>
      <w:r>
        <w:rPr>
          <w:spacing w:val="1"/>
          <w:sz w:val="24"/>
        </w:rPr>
        <w:t xml:space="preserve"> </w:t>
      </w:r>
      <w:r>
        <w:rPr>
          <w:sz w:val="24"/>
        </w:rPr>
        <w:t>и</w:t>
      </w:r>
      <w:r>
        <w:rPr>
          <w:spacing w:val="1"/>
          <w:sz w:val="24"/>
        </w:rPr>
        <w:t xml:space="preserve"> </w:t>
      </w:r>
      <w:r>
        <w:rPr>
          <w:sz w:val="24"/>
        </w:rPr>
        <w:t>типа</w:t>
      </w:r>
      <w:r>
        <w:rPr>
          <w:spacing w:val="1"/>
          <w:sz w:val="24"/>
        </w:rPr>
        <w:t xml:space="preserve"> </w:t>
      </w:r>
      <w:r>
        <w:rPr>
          <w:sz w:val="24"/>
        </w:rPr>
        <w:t>ковалентной связи</w:t>
      </w:r>
      <w:r>
        <w:rPr>
          <w:spacing w:val="-4"/>
          <w:sz w:val="24"/>
        </w:rPr>
        <w:t xml:space="preserve"> </w:t>
      </w:r>
      <w:r>
        <w:rPr>
          <w:sz w:val="24"/>
        </w:rPr>
        <w:t>(а-</w:t>
      </w:r>
      <w:r>
        <w:rPr>
          <w:spacing w:val="-3"/>
          <w:sz w:val="24"/>
        </w:rPr>
        <w:t xml:space="preserve"> </w:t>
      </w:r>
      <w:r>
        <w:rPr>
          <w:sz w:val="24"/>
        </w:rPr>
        <w:t>и</w:t>
      </w:r>
      <w:r>
        <w:rPr>
          <w:spacing w:val="1"/>
          <w:sz w:val="24"/>
        </w:rPr>
        <w:t xml:space="preserve"> </w:t>
      </w:r>
      <w:r>
        <w:rPr>
          <w:sz w:val="24"/>
        </w:rPr>
        <w:t>л-связи),</w:t>
      </w:r>
      <w:r>
        <w:rPr>
          <w:spacing w:val="-3"/>
          <w:sz w:val="24"/>
        </w:rPr>
        <w:t xml:space="preserve"> </w:t>
      </w:r>
      <w:r>
        <w:rPr>
          <w:sz w:val="24"/>
        </w:rPr>
        <w:t>взаимного влияния атомов</w:t>
      </w:r>
      <w:r>
        <w:rPr>
          <w:spacing w:val="-3"/>
          <w:sz w:val="24"/>
        </w:rPr>
        <w:t xml:space="preserve"> </w:t>
      </w:r>
      <w:r>
        <w:rPr>
          <w:sz w:val="24"/>
        </w:rPr>
        <w:t>и</w:t>
      </w:r>
      <w:r>
        <w:rPr>
          <w:spacing w:val="-4"/>
          <w:sz w:val="24"/>
        </w:rPr>
        <w:t xml:space="preserve"> </w:t>
      </w:r>
      <w:r>
        <w:rPr>
          <w:sz w:val="24"/>
        </w:rPr>
        <w:t>групп</w:t>
      </w:r>
      <w:r>
        <w:rPr>
          <w:spacing w:val="1"/>
          <w:sz w:val="24"/>
        </w:rPr>
        <w:t xml:space="preserve"> </w:t>
      </w:r>
      <w:r>
        <w:rPr>
          <w:sz w:val="24"/>
        </w:rPr>
        <w:t>атомов</w:t>
      </w:r>
      <w:r>
        <w:rPr>
          <w:spacing w:val="-3"/>
          <w:sz w:val="24"/>
        </w:rPr>
        <w:t xml:space="preserve"> </w:t>
      </w:r>
      <w:r>
        <w:rPr>
          <w:sz w:val="24"/>
        </w:rPr>
        <w:t>в</w:t>
      </w:r>
      <w:r>
        <w:rPr>
          <w:spacing w:val="-3"/>
          <w:sz w:val="24"/>
        </w:rPr>
        <w:t xml:space="preserve"> </w:t>
      </w:r>
      <w:r>
        <w:rPr>
          <w:sz w:val="24"/>
        </w:rPr>
        <w:t>молекулах;</w:t>
      </w:r>
    </w:p>
    <w:p w:rsidR="00E76707" w:rsidRDefault="00897AC9" w:rsidP="005C762A">
      <w:pPr>
        <w:pStyle w:val="a7"/>
        <w:numPr>
          <w:ilvl w:val="1"/>
          <w:numId w:val="46"/>
        </w:numPr>
        <w:tabs>
          <w:tab w:val="left" w:pos="1269"/>
        </w:tabs>
        <w:ind w:right="854" w:firstLine="566"/>
        <w:rPr>
          <w:sz w:val="24"/>
        </w:rPr>
      </w:pPr>
      <w:r>
        <w:rPr>
          <w:sz w:val="24"/>
        </w:rPr>
        <w:t>сформированность умения характеризовать источники углеводородного сырья (нефть,</w:t>
      </w:r>
      <w:r>
        <w:rPr>
          <w:spacing w:val="-57"/>
          <w:sz w:val="24"/>
        </w:rPr>
        <w:t xml:space="preserve"> </w:t>
      </w:r>
      <w:r>
        <w:rPr>
          <w:sz w:val="24"/>
        </w:rPr>
        <w:t>природный</w:t>
      </w:r>
      <w:r>
        <w:rPr>
          <w:spacing w:val="1"/>
          <w:sz w:val="24"/>
        </w:rPr>
        <w:t xml:space="preserve"> </w:t>
      </w:r>
      <w:r>
        <w:rPr>
          <w:sz w:val="24"/>
        </w:rPr>
        <w:t>газ,</w:t>
      </w:r>
      <w:r>
        <w:rPr>
          <w:spacing w:val="1"/>
          <w:sz w:val="24"/>
        </w:rPr>
        <w:t xml:space="preserve"> </w:t>
      </w:r>
      <w:r>
        <w:rPr>
          <w:sz w:val="24"/>
        </w:rPr>
        <w:t>уголь),</w:t>
      </w:r>
      <w:r>
        <w:rPr>
          <w:spacing w:val="1"/>
          <w:sz w:val="24"/>
        </w:rPr>
        <w:t xml:space="preserve"> </w:t>
      </w:r>
      <w:r>
        <w:rPr>
          <w:sz w:val="24"/>
        </w:rPr>
        <w:t>способы</w:t>
      </w:r>
      <w:r>
        <w:rPr>
          <w:spacing w:val="1"/>
          <w:sz w:val="24"/>
        </w:rPr>
        <w:t xml:space="preserve"> </w:t>
      </w:r>
      <w:r>
        <w:rPr>
          <w:sz w:val="24"/>
        </w:rPr>
        <w:t>его</w:t>
      </w:r>
      <w:r>
        <w:rPr>
          <w:spacing w:val="1"/>
          <w:sz w:val="24"/>
        </w:rPr>
        <w:t xml:space="preserve"> </w:t>
      </w:r>
      <w:r>
        <w:rPr>
          <w:sz w:val="24"/>
        </w:rPr>
        <w:t>переработки</w:t>
      </w:r>
      <w:r>
        <w:rPr>
          <w:spacing w:val="1"/>
          <w:sz w:val="24"/>
        </w:rPr>
        <w:t xml:space="preserve"> </w:t>
      </w:r>
      <w:r>
        <w:rPr>
          <w:sz w:val="24"/>
        </w:rPr>
        <w:t>и</w:t>
      </w:r>
      <w:r>
        <w:rPr>
          <w:spacing w:val="1"/>
          <w:sz w:val="24"/>
        </w:rPr>
        <w:t xml:space="preserve"> </w:t>
      </w:r>
      <w:r>
        <w:rPr>
          <w:sz w:val="24"/>
        </w:rPr>
        <w:t>практическое</w:t>
      </w:r>
      <w:r>
        <w:rPr>
          <w:spacing w:val="1"/>
          <w:sz w:val="24"/>
        </w:rPr>
        <w:t xml:space="preserve"> </w:t>
      </w:r>
      <w:r>
        <w:rPr>
          <w:sz w:val="24"/>
        </w:rPr>
        <w:t>применение</w:t>
      </w:r>
      <w:r>
        <w:rPr>
          <w:spacing w:val="1"/>
          <w:sz w:val="24"/>
        </w:rPr>
        <w:t xml:space="preserve"> </w:t>
      </w:r>
      <w:r>
        <w:rPr>
          <w:sz w:val="24"/>
        </w:rPr>
        <w:t>продуктов</w:t>
      </w:r>
      <w:r>
        <w:rPr>
          <w:spacing w:val="-57"/>
          <w:sz w:val="24"/>
        </w:rPr>
        <w:t xml:space="preserve"> </w:t>
      </w:r>
      <w:r>
        <w:rPr>
          <w:sz w:val="24"/>
        </w:rPr>
        <w:t>переработки;</w:t>
      </w:r>
    </w:p>
    <w:p w:rsidR="00E76707" w:rsidRDefault="00897AC9" w:rsidP="005C762A">
      <w:pPr>
        <w:pStyle w:val="a7"/>
        <w:numPr>
          <w:ilvl w:val="1"/>
          <w:numId w:val="46"/>
        </w:numPr>
        <w:tabs>
          <w:tab w:val="left" w:pos="1389"/>
        </w:tabs>
        <w:ind w:right="849" w:firstLine="566"/>
        <w:rPr>
          <w:sz w:val="24"/>
        </w:rPr>
      </w:pPr>
      <w:r>
        <w:rPr>
          <w:sz w:val="24"/>
        </w:rPr>
        <w:t>сформированность</w:t>
      </w:r>
      <w:r>
        <w:rPr>
          <w:spacing w:val="1"/>
          <w:sz w:val="24"/>
        </w:rPr>
        <w:t xml:space="preserve"> </w:t>
      </w:r>
      <w:r>
        <w:rPr>
          <w:sz w:val="24"/>
        </w:rPr>
        <w:t>владения</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естественно-научных</w:t>
      </w:r>
      <w:r>
        <w:rPr>
          <w:spacing w:val="1"/>
          <w:sz w:val="24"/>
        </w:rPr>
        <w:t xml:space="preserve"> </w:t>
      </w:r>
      <w:r>
        <w:rPr>
          <w:sz w:val="24"/>
        </w:rPr>
        <w:t>методах</w:t>
      </w:r>
      <w:r>
        <w:rPr>
          <w:spacing w:val="-57"/>
          <w:sz w:val="24"/>
        </w:rPr>
        <w:t xml:space="preserve"> </w:t>
      </w:r>
      <w:r>
        <w:rPr>
          <w:sz w:val="24"/>
        </w:rPr>
        <w:t>познания</w:t>
      </w:r>
      <w:r>
        <w:rPr>
          <w:spacing w:val="12"/>
          <w:sz w:val="24"/>
        </w:rPr>
        <w:t xml:space="preserve"> </w:t>
      </w:r>
      <w:r>
        <w:rPr>
          <w:sz w:val="24"/>
        </w:rPr>
        <w:t>–</w:t>
      </w:r>
      <w:r>
        <w:rPr>
          <w:spacing w:val="8"/>
          <w:sz w:val="24"/>
        </w:rPr>
        <w:t xml:space="preserve"> </w:t>
      </w:r>
      <w:r>
        <w:rPr>
          <w:sz w:val="24"/>
        </w:rPr>
        <w:t>наблюдении,</w:t>
      </w:r>
      <w:r>
        <w:rPr>
          <w:spacing w:val="12"/>
          <w:sz w:val="24"/>
        </w:rPr>
        <w:t xml:space="preserve"> </w:t>
      </w:r>
      <w:r>
        <w:rPr>
          <w:sz w:val="24"/>
        </w:rPr>
        <w:t>измерении,</w:t>
      </w:r>
      <w:r>
        <w:rPr>
          <w:spacing w:val="13"/>
          <w:sz w:val="24"/>
        </w:rPr>
        <w:t xml:space="preserve"> </w:t>
      </w:r>
      <w:r>
        <w:rPr>
          <w:sz w:val="24"/>
        </w:rPr>
        <w:t>моделировании,</w:t>
      </w:r>
      <w:r>
        <w:rPr>
          <w:spacing w:val="9"/>
          <w:sz w:val="24"/>
        </w:rPr>
        <w:t xml:space="preserve"> </w:t>
      </w:r>
      <w:r>
        <w:rPr>
          <w:sz w:val="24"/>
        </w:rPr>
        <w:t>эксперименте</w:t>
      </w:r>
      <w:r>
        <w:rPr>
          <w:spacing w:val="11"/>
          <w:sz w:val="24"/>
        </w:rPr>
        <w:t xml:space="preserve"> </w:t>
      </w:r>
      <w:r>
        <w:rPr>
          <w:sz w:val="24"/>
        </w:rPr>
        <w:t>(реальном</w:t>
      </w:r>
      <w:r>
        <w:rPr>
          <w:spacing w:val="13"/>
          <w:sz w:val="24"/>
        </w:rPr>
        <w:t xml:space="preserve"> </w:t>
      </w:r>
      <w:r>
        <w:rPr>
          <w:sz w:val="24"/>
        </w:rPr>
        <w:t>и</w:t>
      </w:r>
      <w:r>
        <w:rPr>
          <w:spacing w:val="8"/>
          <w:sz w:val="24"/>
        </w:rPr>
        <w:t xml:space="preserve"> </w:t>
      </w:r>
      <w:r>
        <w:rPr>
          <w:sz w:val="24"/>
        </w:rPr>
        <w:t>мысленном)</w:t>
      </w:r>
      <w:r>
        <w:rPr>
          <w:spacing w:val="-58"/>
          <w:sz w:val="24"/>
        </w:rPr>
        <w:t xml:space="preserve"> </w:t>
      </w:r>
      <w:r>
        <w:rPr>
          <w:sz w:val="24"/>
        </w:rPr>
        <w:t>и</w:t>
      </w:r>
      <w:r>
        <w:rPr>
          <w:spacing w:val="2"/>
          <w:sz w:val="24"/>
        </w:rPr>
        <w:t xml:space="preserve"> </w:t>
      </w:r>
      <w:r>
        <w:rPr>
          <w:sz w:val="24"/>
        </w:rPr>
        <w:t>умения</w:t>
      </w:r>
      <w:r>
        <w:rPr>
          <w:spacing w:val="2"/>
          <w:sz w:val="24"/>
        </w:rPr>
        <w:t xml:space="preserve"> </w:t>
      </w:r>
      <w:r>
        <w:rPr>
          <w:sz w:val="24"/>
        </w:rPr>
        <w:t>применять</w:t>
      </w:r>
      <w:r>
        <w:rPr>
          <w:spacing w:val="-1"/>
          <w:sz w:val="24"/>
        </w:rPr>
        <w:t xml:space="preserve"> </w:t>
      </w:r>
      <w:r>
        <w:rPr>
          <w:sz w:val="24"/>
        </w:rPr>
        <w:t>эти</w:t>
      </w:r>
      <w:r>
        <w:rPr>
          <w:spacing w:val="3"/>
          <w:sz w:val="24"/>
        </w:rPr>
        <w:t xml:space="preserve"> </w:t>
      </w:r>
      <w:r>
        <w:rPr>
          <w:sz w:val="24"/>
        </w:rPr>
        <w:t>знания;</w:t>
      </w:r>
    </w:p>
    <w:p w:rsidR="00E76707" w:rsidRDefault="00897AC9" w:rsidP="005C762A">
      <w:pPr>
        <w:pStyle w:val="a7"/>
        <w:numPr>
          <w:ilvl w:val="1"/>
          <w:numId w:val="46"/>
        </w:numPr>
        <w:tabs>
          <w:tab w:val="left" w:pos="1500"/>
        </w:tabs>
        <w:ind w:right="851"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мыслительной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синтез,</w:t>
      </w:r>
      <w:r>
        <w:rPr>
          <w:spacing w:val="1"/>
          <w:sz w:val="24"/>
        </w:rPr>
        <w:t xml:space="preserve"> </w:t>
      </w:r>
      <w:r>
        <w:rPr>
          <w:sz w:val="24"/>
        </w:rPr>
        <w:t>сравнение,</w:t>
      </w:r>
      <w:r>
        <w:rPr>
          <w:spacing w:val="1"/>
          <w:sz w:val="24"/>
        </w:rPr>
        <w:t xml:space="preserve"> </w:t>
      </w:r>
      <w:r>
        <w:rPr>
          <w:sz w:val="24"/>
        </w:rPr>
        <w:t>обобщение,</w:t>
      </w:r>
      <w:r>
        <w:rPr>
          <w:spacing w:val="1"/>
          <w:sz w:val="24"/>
        </w:rPr>
        <w:t xml:space="preserve"> </w:t>
      </w:r>
      <w:r>
        <w:rPr>
          <w:sz w:val="24"/>
        </w:rPr>
        <w:t>систематизацию,</w:t>
      </w:r>
      <w:r>
        <w:rPr>
          <w:spacing w:val="1"/>
          <w:sz w:val="24"/>
        </w:rPr>
        <w:t xml:space="preserve"> </w:t>
      </w:r>
      <w:r>
        <w:rPr>
          <w:sz w:val="24"/>
        </w:rPr>
        <w:t>выявление</w:t>
      </w:r>
      <w:r>
        <w:rPr>
          <w:spacing w:val="-57"/>
          <w:sz w:val="24"/>
        </w:rPr>
        <w:t xml:space="preserve"> </w:t>
      </w:r>
      <w:r>
        <w:rPr>
          <w:sz w:val="24"/>
        </w:rPr>
        <w:t>причинно-следственных</w:t>
      </w:r>
      <w:r>
        <w:rPr>
          <w:spacing w:val="-5"/>
          <w:sz w:val="24"/>
        </w:rPr>
        <w:t xml:space="preserve"> </w:t>
      </w:r>
      <w:r>
        <w:rPr>
          <w:sz w:val="24"/>
        </w:rPr>
        <w:t>связей</w:t>
      </w:r>
      <w:r>
        <w:rPr>
          <w:spacing w:val="-1"/>
          <w:sz w:val="24"/>
        </w:rPr>
        <w:t xml:space="preserve"> </w:t>
      </w:r>
      <w:r>
        <w:rPr>
          <w:sz w:val="24"/>
        </w:rPr>
        <w:t>-</w:t>
      </w:r>
      <w:r>
        <w:rPr>
          <w:spacing w:val="3"/>
          <w:sz w:val="24"/>
        </w:rPr>
        <w:t xml:space="preserve"> </w:t>
      </w:r>
      <w:r>
        <w:rPr>
          <w:sz w:val="24"/>
        </w:rPr>
        <w:t>для</w:t>
      </w:r>
      <w:r>
        <w:rPr>
          <w:spacing w:val="-5"/>
          <w:sz w:val="24"/>
        </w:rPr>
        <w:t xml:space="preserve"> </w:t>
      </w:r>
      <w:r>
        <w:rPr>
          <w:sz w:val="24"/>
        </w:rPr>
        <w:t>изучения свойств</w:t>
      </w:r>
      <w:r>
        <w:rPr>
          <w:spacing w:val="-2"/>
          <w:sz w:val="24"/>
        </w:rPr>
        <w:t xml:space="preserve"> </w:t>
      </w:r>
      <w:r>
        <w:rPr>
          <w:sz w:val="24"/>
        </w:rPr>
        <w:t>веществ</w:t>
      </w:r>
      <w:r>
        <w:rPr>
          <w:spacing w:val="-2"/>
          <w:sz w:val="24"/>
        </w:rPr>
        <w:t xml:space="preserve"> </w:t>
      </w:r>
      <w:r>
        <w:rPr>
          <w:sz w:val="24"/>
        </w:rPr>
        <w:t>и</w:t>
      </w:r>
      <w:r>
        <w:rPr>
          <w:spacing w:val="1"/>
          <w:sz w:val="24"/>
        </w:rPr>
        <w:t xml:space="preserve"> </w:t>
      </w:r>
      <w:r>
        <w:rPr>
          <w:sz w:val="24"/>
        </w:rPr>
        <w:t>химических</w:t>
      </w:r>
      <w:r>
        <w:rPr>
          <w:spacing w:val="-4"/>
          <w:sz w:val="24"/>
        </w:rPr>
        <w:t xml:space="preserve"> </w:t>
      </w:r>
      <w:r>
        <w:rPr>
          <w:sz w:val="24"/>
        </w:rPr>
        <w:t>реакций;</w:t>
      </w:r>
    </w:p>
    <w:p w:rsidR="00E76707" w:rsidRDefault="00897AC9" w:rsidP="005C762A">
      <w:pPr>
        <w:pStyle w:val="a7"/>
        <w:numPr>
          <w:ilvl w:val="1"/>
          <w:numId w:val="46"/>
        </w:numPr>
        <w:tabs>
          <w:tab w:val="left" w:pos="1289"/>
        </w:tabs>
        <w:ind w:right="853" w:firstLine="566"/>
        <w:rPr>
          <w:sz w:val="24"/>
        </w:rPr>
      </w:pPr>
      <w:r>
        <w:rPr>
          <w:sz w:val="24"/>
        </w:rPr>
        <w:t>сформированность умений: выявлять взаимосвязь химических знаний с понятиями и</w:t>
      </w:r>
      <w:r>
        <w:rPr>
          <w:spacing w:val="1"/>
          <w:sz w:val="24"/>
        </w:rPr>
        <w:t xml:space="preserve"> </w:t>
      </w:r>
      <w:r>
        <w:rPr>
          <w:sz w:val="24"/>
        </w:rPr>
        <w:t>представлениями других естественно-научных предметов для более осознанного понимания</w:t>
      </w:r>
      <w:r>
        <w:rPr>
          <w:spacing w:val="1"/>
          <w:sz w:val="24"/>
        </w:rPr>
        <w:t xml:space="preserve"> </w:t>
      </w:r>
      <w:r>
        <w:rPr>
          <w:sz w:val="24"/>
        </w:rPr>
        <w:t>сущности материального единства мира, использовать системные знания по органической</w:t>
      </w:r>
      <w:r>
        <w:rPr>
          <w:spacing w:val="1"/>
          <w:sz w:val="24"/>
        </w:rPr>
        <w:t xml:space="preserve"> </w:t>
      </w:r>
      <w:r>
        <w:rPr>
          <w:sz w:val="24"/>
        </w:rPr>
        <w:t>химии</w:t>
      </w:r>
      <w:r>
        <w:rPr>
          <w:spacing w:val="-1"/>
          <w:sz w:val="24"/>
        </w:rPr>
        <w:t xml:space="preserve"> </w:t>
      </w:r>
      <w:r>
        <w:rPr>
          <w:sz w:val="24"/>
        </w:rPr>
        <w:t>для</w:t>
      </w:r>
      <w:r>
        <w:rPr>
          <w:spacing w:val="-6"/>
          <w:sz w:val="24"/>
        </w:rPr>
        <w:t xml:space="preserve"> </w:t>
      </w:r>
      <w:r>
        <w:rPr>
          <w:sz w:val="24"/>
        </w:rPr>
        <w:t>объяснения</w:t>
      </w:r>
      <w:r>
        <w:rPr>
          <w:spacing w:val="-6"/>
          <w:sz w:val="24"/>
        </w:rPr>
        <w:t xml:space="preserve"> </w:t>
      </w:r>
      <w:r>
        <w:rPr>
          <w:sz w:val="24"/>
        </w:rPr>
        <w:t>и</w:t>
      </w:r>
      <w:r>
        <w:rPr>
          <w:spacing w:val="-1"/>
          <w:sz w:val="24"/>
        </w:rPr>
        <w:t xml:space="preserve"> </w:t>
      </w:r>
      <w:r>
        <w:rPr>
          <w:sz w:val="24"/>
        </w:rPr>
        <w:t>прогнозирования</w:t>
      </w:r>
      <w:r>
        <w:rPr>
          <w:spacing w:val="-6"/>
          <w:sz w:val="24"/>
        </w:rPr>
        <w:t xml:space="preserve"> </w:t>
      </w:r>
      <w:r>
        <w:rPr>
          <w:sz w:val="24"/>
        </w:rPr>
        <w:t>явлений,</w:t>
      </w:r>
      <w:r>
        <w:rPr>
          <w:spacing w:val="-4"/>
          <w:sz w:val="24"/>
        </w:rPr>
        <w:t xml:space="preserve"> </w:t>
      </w:r>
      <w:r>
        <w:rPr>
          <w:sz w:val="24"/>
        </w:rPr>
        <w:t>имеющих</w:t>
      </w:r>
      <w:r>
        <w:rPr>
          <w:spacing w:val="-6"/>
          <w:sz w:val="24"/>
        </w:rPr>
        <w:t xml:space="preserve"> </w:t>
      </w:r>
      <w:r>
        <w:rPr>
          <w:sz w:val="24"/>
        </w:rPr>
        <w:t>естественно-научную</w:t>
      </w:r>
      <w:r>
        <w:rPr>
          <w:spacing w:val="-4"/>
          <w:sz w:val="24"/>
        </w:rPr>
        <w:t xml:space="preserve"> </w:t>
      </w:r>
      <w:r>
        <w:rPr>
          <w:sz w:val="24"/>
        </w:rPr>
        <w:t>природу;</w:t>
      </w:r>
    </w:p>
    <w:p w:rsidR="00E76707" w:rsidRDefault="00897AC9" w:rsidP="005C762A">
      <w:pPr>
        <w:pStyle w:val="a7"/>
        <w:numPr>
          <w:ilvl w:val="1"/>
          <w:numId w:val="46"/>
        </w:numPr>
        <w:tabs>
          <w:tab w:val="left" w:pos="1409"/>
        </w:tabs>
        <w:ind w:right="856"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расчёты</w:t>
      </w:r>
      <w:r>
        <w:rPr>
          <w:spacing w:val="1"/>
          <w:sz w:val="24"/>
        </w:rPr>
        <w:t xml:space="preserve"> </w:t>
      </w:r>
      <w:r>
        <w:rPr>
          <w:sz w:val="24"/>
        </w:rPr>
        <w:t>по</w:t>
      </w:r>
      <w:r>
        <w:rPr>
          <w:spacing w:val="1"/>
          <w:sz w:val="24"/>
        </w:rPr>
        <w:t xml:space="preserve"> </w:t>
      </w:r>
      <w:r>
        <w:rPr>
          <w:sz w:val="24"/>
        </w:rPr>
        <w:t>химическим</w:t>
      </w:r>
      <w:r>
        <w:rPr>
          <w:spacing w:val="1"/>
          <w:sz w:val="24"/>
        </w:rPr>
        <w:t xml:space="preserve"> </w:t>
      </w:r>
      <w:r>
        <w:rPr>
          <w:sz w:val="24"/>
        </w:rPr>
        <w:t>формулам</w:t>
      </w:r>
      <w:r>
        <w:rPr>
          <w:spacing w:val="1"/>
          <w:sz w:val="24"/>
        </w:rPr>
        <w:t xml:space="preserve"> </w:t>
      </w:r>
      <w:r>
        <w:rPr>
          <w:sz w:val="24"/>
        </w:rPr>
        <w:t>и</w:t>
      </w:r>
      <w:r>
        <w:rPr>
          <w:spacing w:val="1"/>
          <w:sz w:val="24"/>
        </w:rPr>
        <w:t xml:space="preserve"> </w:t>
      </w:r>
      <w:r>
        <w:rPr>
          <w:sz w:val="24"/>
        </w:rPr>
        <w:t>уравнениям химических реакций с использованием физических величин (масса, объём газов,</w:t>
      </w:r>
      <w:r>
        <w:rPr>
          <w:spacing w:val="1"/>
          <w:sz w:val="24"/>
        </w:rPr>
        <w:t xml:space="preserve"> </w:t>
      </w:r>
      <w:r>
        <w:rPr>
          <w:sz w:val="24"/>
        </w:rPr>
        <w:t>количество вещества), характеризующих вещества с количественной стороны: расчёты по</w:t>
      </w:r>
      <w:r>
        <w:rPr>
          <w:spacing w:val="1"/>
          <w:sz w:val="24"/>
        </w:rPr>
        <w:t xml:space="preserve"> </w:t>
      </w:r>
      <w:r>
        <w:rPr>
          <w:sz w:val="24"/>
        </w:rPr>
        <w:t>нахождению</w:t>
      </w:r>
      <w:r>
        <w:rPr>
          <w:spacing w:val="1"/>
          <w:sz w:val="24"/>
        </w:rPr>
        <w:t xml:space="preserve"> </w:t>
      </w:r>
      <w:r>
        <w:rPr>
          <w:sz w:val="24"/>
        </w:rPr>
        <w:t>химической</w:t>
      </w:r>
      <w:r>
        <w:rPr>
          <w:spacing w:val="1"/>
          <w:sz w:val="24"/>
        </w:rPr>
        <w:t xml:space="preserve"> </w:t>
      </w:r>
      <w:r>
        <w:rPr>
          <w:sz w:val="24"/>
        </w:rPr>
        <w:t>формулы</w:t>
      </w:r>
      <w:r>
        <w:rPr>
          <w:spacing w:val="1"/>
          <w:sz w:val="24"/>
        </w:rPr>
        <w:t xml:space="preserve"> </w:t>
      </w:r>
      <w:r>
        <w:rPr>
          <w:sz w:val="24"/>
        </w:rPr>
        <w:t>вещества</w:t>
      </w:r>
      <w:r>
        <w:rPr>
          <w:spacing w:val="1"/>
          <w:sz w:val="24"/>
        </w:rPr>
        <w:t xml:space="preserve"> </w:t>
      </w:r>
      <w:r>
        <w:rPr>
          <w:sz w:val="24"/>
        </w:rPr>
        <w:t>по</w:t>
      </w:r>
      <w:r>
        <w:rPr>
          <w:spacing w:val="1"/>
          <w:sz w:val="24"/>
        </w:rPr>
        <w:t xml:space="preserve"> </w:t>
      </w:r>
      <w:r>
        <w:rPr>
          <w:sz w:val="24"/>
        </w:rPr>
        <w:t>известным</w:t>
      </w:r>
      <w:r>
        <w:rPr>
          <w:spacing w:val="1"/>
          <w:sz w:val="24"/>
        </w:rPr>
        <w:t xml:space="preserve"> </w:t>
      </w:r>
      <w:r>
        <w:rPr>
          <w:sz w:val="24"/>
        </w:rPr>
        <w:t>массовым</w:t>
      </w:r>
      <w:r>
        <w:rPr>
          <w:spacing w:val="1"/>
          <w:sz w:val="24"/>
        </w:rPr>
        <w:t xml:space="preserve"> </w:t>
      </w:r>
      <w:r>
        <w:rPr>
          <w:sz w:val="24"/>
        </w:rPr>
        <w:t>долям</w:t>
      </w:r>
      <w:r>
        <w:rPr>
          <w:spacing w:val="1"/>
          <w:sz w:val="24"/>
        </w:rPr>
        <w:t xml:space="preserve"> </w:t>
      </w:r>
      <w:r>
        <w:rPr>
          <w:sz w:val="24"/>
        </w:rPr>
        <w:t>химических</w:t>
      </w:r>
      <w:r>
        <w:rPr>
          <w:spacing w:val="-57"/>
          <w:sz w:val="24"/>
        </w:rPr>
        <w:t xml:space="preserve"> </w:t>
      </w:r>
      <w:r>
        <w:rPr>
          <w:sz w:val="24"/>
        </w:rPr>
        <w:t>элементов,</w:t>
      </w:r>
      <w:r>
        <w:rPr>
          <w:spacing w:val="-2"/>
          <w:sz w:val="24"/>
        </w:rPr>
        <w:t xml:space="preserve"> </w:t>
      </w:r>
      <w:r>
        <w:rPr>
          <w:sz w:val="24"/>
        </w:rPr>
        <w:t>продуктам</w:t>
      </w:r>
      <w:r>
        <w:rPr>
          <w:spacing w:val="3"/>
          <w:sz w:val="24"/>
        </w:rPr>
        <w:t xml:space="preserve"> </w:t>
      </w:r>
      <w:r>
        <w:rPr>
          <w:sz w:val="24"/>
        </w:rPr>
        <w:t>сгорания,</w:t>
      </w:r>
      <w:r>
        <w:rPr>
          <w:spacing w:val="-2"/>
          <w:sz w:val="24"/>
        </w:rPr>
        <w:t xml:space="preserve"> </w:t>
      </w:r>
      <w:r>
        <w:rPr>
          <w:sz w:val="24"/>
        </w:rPr>
        <w:t>плотности</w:t>
      </w:r>
      <w:r>
        <w:rPr>
          <w:spacing w:val="-1"/>
          <w:sz w:val="24"/>
        </w:rPr>
        <w:t xml:space="preserve"> </w:t>
      </w:r>
      <w:r>
        <w:rPr>
          <w:sz w:val="24"/>
        </w:rPr>
        <w:t>газообразных</w:t>
      </w:r>
      <w:r>
        <w:rPr>
          <w:spacing w:val="-3"/>
          <w:sz w:val="24"/>
        </w:rPr>
        <w:t xml:space="preserve"> </w:t>
      </w:r>
      <w:r>
        <w:rPr>
          <w:sz w:val="24"/>
        </w:rPr>
        <w:t>веществ;</w:t>
      </w:r>
    </w:p>
    <w:p w:rsidR="00E76707" w:rsidRDefault="00897AC9" w:rsidP="005C762A">
      <w:pPr>
        <w:pStyle w:val="a7"/>
        <w:numPr>
          <w:ilvl w:val="1"/>
          <w:numId w:val="46"/>
        </w:numPr>
        <w:tabs>
          <w:tab w:val="left" w:pos="1322"/>
        </w:tabs>
        <w:ind w:right="854" w:firstLine="566"/>
        <w:rPr>
          <w:sz w:val="24"/>
        </w:rPr>
      </w:pPr>
      <w:r>
        <w:rPr>
          <w:sz w:val="24"/>
        </w:rPr>
        <w:t>сформированность умений: прогнозировать, анализировать и оценивать с 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последствия</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человека, связанной с переработкой веществ, использовать полученные знания для принятия</w:t>
      </w:r>
      <w:r>
        <w:rPr>
          <w:spacing w:val="1"/>
          <w:sz w:val="24"/>
        </w:rPr>
        <w:t xml:space="preserve"> </w:t>
      </w:r>
      <w:r>
        <w:rPr>
          <w:sz w:val="24"/>
        </w:rPr>
        <w:t>грамотных</w:t>
      </w:r>
      <w:r>
        <w:rPr>
          <w:spacing w:val="-4"/>
          <w:sz w:val="24"/>
        </w:rPr>
        <w:t xml:space="preserve"> </w:t>
      </w:r>
      <w:r>
        <w:rPr>
          <w:sz w:val="24"/>
        </w:rPr>
        <w:t>решений</w:t>
      </w:r>
      <w:r>
        <w:rPr>
          <w:spacing w:val="-2"/>
          <w:sz w:val="24"/>
        </w:rPr>
        <w:t xml:space="preserve"> </w:t>
      </w:r>
      <w:r>
        <w:rPr>
          <w:sz w:val="24"/>
        </w:rPr>
        <w:t>проблем</w:t>
      </w:r>
      <w:r>
        <w:rPr>
          <w:spacing w:val="2"/>
          <w:sz w:val="24"/>
        </w:rPr>
        <w:t xml:space="preserve"> </w:t>
      </w:r>
      <w:r>
        <w:rPr>
          <w:sz w:val="24"/>
        </w:rPr>
        <w:t>в</w:t>
      </w:r>
      <w:r>
        <w:rPr>
          <w:spacing w:val="-1"/>
          <w:sz w:val="24"/>
        </w:rPr>
        <w:t xml:space="preserve"> </w:t>
      </w:r>
      <w:r>
        <w:rPr>
          <w:sz w:val="24"/>
        </w:rPr>
        <w:t>ситуациях,</w:t>
      </w:r>
      <w:r>
        <w:rPr>
          <w:spacing w:val="3"/>
          <w:sz w:val="24"/>
        </w:rPr>
        <w:t xml:space="preserve"> </w:t>
      </w:r>
      <w:r>
        <w:rPr>
          <w:sz w:val="24"/>
        </w:rPr>
        <w:t>связанных</w:t>
      </w:r>
      <w:r>
        <w:rPr>
          <w:spacing w:val="-3"/>
          <w:sz w:val="24"/>
        </w:rPr>
        <w:t xml:space="preserve"> </w:t>
      </w:r>
      <w:r>
        <w:rPr>
          <w:sz w:val="24"/>
        </w:rPr>
        <w:t>с химией;</w:t>
      </w:r>
    </w:p>
    <w:p w:rsidR="00E76707" w:rsidRDefault="00897AC9" w:rsidP="005C762A">
      <w:pPr>
        <w:pStyle w:val="a7"/>
        <w:numPr>
          <w:ilvl w:val="1"/>
          <w:numId w:val="46"/>
        </w:numPr>
        <w:tabs>
          <w:tab w:val="left" w:pos="1332"/>
        </w:tabs>
        <w:ind w:right="848"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химический</w:t>
      </w:r>
      <w:r>
        <w:rPr>
          <w:spacing w:val="-57"/>
          <w:sz w:val="24"/>
        </w:rPr>
        <w:t xml:space="preserve"> </w:t>
      </w:r>
      <w:r>
        <w:rPr>
          <w:sz w:val="24"/>
        </w:rPr>
        <w:t>эксперимент (получение и изучение свойств органических веществ, качественные реакции</w:t>
      </w:r>
      <w:r>
        <w:rPr>
          <w:spacing w:val="1"/>
          <w:sz w:val="24"/>
        </w:rPr>
        <w:t xml:space="preserve"> </w:t>
      </w:r>
      <w:r>
        <w:rPr>
          <w:sz w:val="24"/>
        </w:rPr>
        <w:t>углеводородов различных классов и кислородсодержащих органических веществ, решение</w:t>
      </w:r>
      <w:r>
        <w:rPr>
          <w:spacing w:val="1"/>
          <w:sz w:val="24"/>
        </w:rPr>
        <w:t xml:space="preserve"> </w:t>
      </w:r>
      <w:r>
        <w:rPr>
          <w:sz w:val="24"/>
        </w:rPr>
        <w:t>экспериментальных задач по распознаванию органических веществ) с соблюдением правил</w:t>
      </w:r>
      <w:r>
        <w:rPr>
          <w:spacing w:val="1"/>
          <w:sz w:val="24"/>
        </w:rPr>
        <w:t xml:space="preserve"> </w:t>
      </w:r>
      <w:r>
        <w:rPr>
          <w:sz w:val="24"/>
        </w:rPr>
        <w:t>безопасного обращения с веществами и лабораторным оборудованием, формулировать цель</w:t>
      </w:r>
      <w:r>
        <w:rPr>
          <w:spacing w:val="1"/>
          <w:sz w:val="24"/>
        </w:rPr>
        <w:t xml:space="preserve"> </w:t>
      </w:r>
      <w:r>
        <w:rPr>
          <w:sz w:val="24"/>
        </w:rPr>
        <w:t>исследования, представлять в различной форме результаты эксперимента, анализировать и</w:t>
      </w:r>
      <w:r>
        <w:rPr>
          <w:spacing w:val="1"/>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достоверность;</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64"/>
        </w:tabs>
        <w:spacing w:before="64" w:line="275" w:lineRule="exact"/>
        <w:ind w:left="1263" w:hanging="145"/>
        <w:rPr>
          <w:sz w:val="24"/>
        </w:rPr>
      </w:pPr>
      <w:r>
        <w:rPr>
          <w:sz w:val="24"/>
        </w:rPr>
        <w:lastRenderedPageBreak/>
        <w:t>сформированность</w:t>
      </w:r>
      <w:r>
        <w:rPr>
          <w:spacing w:val="-14"/>
          <w:sz w:val="24"/>
        </w:rPr>
        <w:t xml:space="preserve"> </w:t>
      </w:r>
      <w:r>
        <w:rPr>
          <w:sz w:val="24"/>
        </w:rPr>
        <w:t>умений:</w:t>
      </w:r>
    </w:p>
    <w:p w:rsidR="00E76707" w:rsidRDefault="00897AC9" w:rsidP="005C762A">
      <w:pPr>
        <w:pStyle w:val="a7"/>
        <w:numPr>
          <w:ilvl w:val="1"/>
          <w:numId w:val="46"/>
        </w:numPr>
        <w:tabs>
          <w:tab w:val="left" w:pos="1341"/>
        </w:tabs>
        <w:ind w:right="853" w:firstLine="566"/>
        <w:rPr>
          <w:sz w:val="24"/>
        </w:rPr>
      </w:pPr>
      <w:r>
        <w:rPr>
          <w:sz w:val="24"/>
        </w:rPr>
        <w:t>соблюдать</w:t>
      </w:r>
      <w:r>
        <w:rPr>
          <w:spacing w:val="1"/>
          <w:sz w:val="24"/>
        </w:rPr>
        <w:t xml:space="preserve"> </w:t>
      </w:r>
      <w:r>
        <w:rPr>
          <w:sz w:val="24"/>
        </w:rPr>
        <w:t>правила</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её</w:t>
      </w:r>
      <w:r>
        <w:rPr>
          <w:spacing w:val="1"/>
          <w:sz w:val="24"/>
        </w:rPr>
        <w:t xml:space="preserve"> </w:t>
      </w:r>
      <w:r>
        <w:rPr>
          <w:sz w:val="24"/>
        </w:rPr>
        <w:t>устойчивого</w:t>
      </w:r>
      <w:r>
        <w:rPr>
          <w:spacing w:val="2"/>
          <w:sz w:val="24"/>
        </w:rPr>
        <w:t xml:space="preserve"> </w:t>
      </w:r>
      <w:r>
        <w:rPr>
          <w:sz w:val="24"/>
        </w:rPr>
        <w:t>развития;</w:t>
      </w:r>
    </w:p>
    <w:p w:rsidR="00E76707" w:rsidRDefault="00897AC9" w:rsidP="005C762A">
      <w:pPr>
        <w:pStyle w:val="a7"/>
        <w:numPr>
          <w:ilvl w:val="1"/>
          <w:numId w:val="46"/>
        </w:numPr>
        <w:tabs>
          <w:tab w:val="left" w:pos="1337"/>
        </w:tabs>
        <w:spacing w:before="4" w:line="237" w:lineRule="auto"/>
        <w:ind w:right="850" w:firstLine="566"/>
        <w:rPr>
          <w:sz w:val="24"/>
        </w:rPr>
      </w:pPr>
      <w:r>
        <w:rPr>
          <w:sz w:val="24"/>
        </w:rPr>
        <w:t>осознавать</w:t>
      </w:r>
      <w:r>
        <w:rPr>
          <w:spacing w:val="1"/>
          <w:sz w:val="24"/>
        </w:rPr>
        <w:t xml:space="preserve"> </w:t>
      </w:r>
      <w:r>
        <w:rPr>
          <w:sz w:val="24"/>
        </w:rPr>
        <w:t>опасность</w:t>
      </w:r>
      <w:r>
        <w:rPr>
          <w:spacing w:val="1"/>
          <w:sz w:val="24"/>
        </w:rPr>
        <w:t xml:space="preserve"> </w:t>
      </w:r>
      <w:r>
        <w:rPr>
          <w:sz w:val="24"/>
        </w:rPr>
        <w:t>токсического</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живые</w:t>
      </w:r>
      <w:r>
        <w:rPr>
          <w:spacing w:val="1"/>
          <w:sz w:val="24"/>
        </w:rPr>
        <w:t xml:space="preserve"> </w:t>
      </w:r>
      <w:r>
        <w:rPr>
          <w:sz w:val="24"/>
        </w:rPr>
        <w:t>организмы</w:t>
      </w:r>
      <w:r>
        <w:rPr>
          <w:spacing w:val="1"/>
          <w:sz w:val="24"/>
        </w:rPr>
        <w:t xml:space="preserve"> </w:t>
      </w:r>
      <w:r>
        <w:rPr>
          <w:sz w:val="24"/>
        </w:rPr>
        <w:t>определённых</w:t>
      </w:r>
      <w:r>
        <w:rPr>
          <w:spacing w:val="1"/>
          <w:sz w:val="24"/>
        </w:rPr>
        <w:t xml:space="preserve"> </w:t>
      </w:r>
      <w:r>
        <w:rPr>
          <w:sz w:val="24"/>
        </w:rPr>
        <w:t>органических</w:t>
      </w:r>
      <w:r>
        <w:rPr>
          <w:spacing w:val="-4"/>
          <w:sz w:val="24"/>
        </w:rPr>
        <w:t xml:space="preserve"> </w:t>
      </w:r>
      <w:r>
        <w:rPr>
          <w:sz w:val="24"/>
        </w:rPr>
        <w:t>веществ,</w:t>
      </w:r>
      <w:r>
        <w:rPr>
          <w:spacing w:val="-1"/>
          <w:sz w:val="24"/>
        </w:rPr>
        <w:t xml:space="preserve"> </w:t>
      </w:r>
      <w:r>
        <w:rPr>
          <w:sz w:val="24"/>
        </w:rPr>
        <w:t>понимая</w:t>
      </w:r>
      <w:r>
        <w:rPr>
          <w:spacing w:val="1"/>
          <w:sz w:val="24"/>
        </w:rPr>
        <w:t xml:space="preserve"> </w:t>
      </w:r>
      <w:r>
        <w:rPr>
          <w:sz w:val="24"/>
        </w:rPr>
        <w:t>смысл</w:t>
      </w:r>
      <w:r>
        <w:rPr>
          <w:spacing w:val="2"/>
          <w:sz w:val="24"/>
        </w:rPr>
        <w:t xml:space="preserve"> </w:t>
      </w:r>
      <w:r>
        <w:rPr>
          <w:sz w:val="24"/>
        </w:rPr>
        <w:t>показателя</w:t>
      </w:r>
      <w:r>
        <w:rPr>
          <w:spacing w:val="2"/>
          <w:sz w:val="24"/>
        </w:rPr>
        <w:t xml:space="preserve"> </w:t>
      </w:r>
      <w:r>
        <w:rPr>
          <w:sz w:val="24"/>
        </w:rPr>
        <w:t>ПДК;</w:t>
      </w:r>
    </w:p>
    <w:p w:rsidR="00E76707" w:rsidRDefault="00897AC9" w:rsidP="005C762A">
      <w:pPr>
        <w:pStyle w:val="a7"/>
        <w:numPr>
          <w:ilvl w:val="1"/>
          <w:numId w:val="46"/>
        </w:numPr>
        <w:tabs>
          <w:tab w:val="left" w:pos="1553"/>
        </w:tabs>
        <w:spacing w:before="6" w:line="237" w:lineRule="auto"/>
        <w:ind w:right="858" w:firstLine="566"/>
        <w:rPr>
          <w:sz w:val="24"/>
        </w:rPr>
      </w:pPr>
      <w:r>
        <w:rPr>
          <w:sz w:val="24"/>
        </w:rPr>
        <w:t>анализировать</w:t>
      </w:r>
      <w:r>
        <w:rPr>
          <w:spacing w:val="1"/>
          <w:sz w:val="24"/>
        </w:rPr>
        <w:t xml:space="preserve"> </w:t>
      </w:r>
      <w:r>
        <w:rPr>
          <w:sz w:val="24"/>
        </w:rPr>
        <w:t>целесообразность</w:t>
      </w:r>
      <w:r>
        <w:rPr>
          <w:spacing w:val="1"/>
          <w:sz w:val="24"/>
        </w:rPr>
        <w:t xml:space="preserve"> </w:t>
      </w:r>
      <w:r>
        <w:rPr>
          <w:sz w:val="24"/>
        </w:rPr>
        <w:t>применения</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промышленности</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быту</w:t>
      </w:r>
      <w:r>
        <w:rPr>
          <w:spacing w:val="-7"/>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соотношения</w:t>
      </w:r>
      <w:r>
        <w:rPr>
          <w:spacing w:val="-3"/>
          <w:sz w:val="24"/>
        </w:rPr>
        <w:t xml:space="preserve"> </w:t>
      </w:r>
      <w:r>
        <w:rPr>
          <w:sz w:val="24"/>
        </w:rPr>
        <w:t>риск-польза;</w:t>
      </w:r>
    </w:p>
    <w:p w:rsidR="00E76707" w:rsidRDefault="00897AC9" w:rsidP="005C762A">
      <w:pPr>
        <w:pStyle w:val="a7"/>
        <w:numPr>
          <w:ilvl w:val="1"/>
          <w:numId w:val="46"/>
        </w:numPr>
        <w:tabs>
          <w:tab w:val="left" w:pos="1380"/>
        </w:tabs>
        <w:spacing w:before="3"/>
        <w:ind w:right="848"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химической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(научная</w:t>
      </w:r>
      <w:r>
        <w:rPr>
          <w:spacing w:val="1"/>
          <w:sz w:val="24"/>
        </w:rPr>
        <w:t xml:space="preserve"> </w:t>
      </w:r>
      <w:r>
        <w:rPr>
          <w:sz w:val="24"/>
        </w:rPr>
        <w:t>и</w:t>
      </w:r>
      <w:r>
        <w:rPr>
          <w:spacing w:val="1"/>
          <w:sz w:val="24"/>
        </w:rPr>
        <w:t xml:space="preserve"> </w:t>
      </w:r>
      <w:r>
        <w:rPr>
          <w:sz w:val="24"/>
        </w:rPr>
        <w:t>учебно-научная</w:t>
      </w:r>
      <w:r>
        <w:rPr>
          <w:spacing w:val="1"/>
          <w:sz w:val="24"/>
        </w:rPr>
        <w:t xml:space="preserve"> </w:t>
      </w:r>
      <w:r>
        <w:rPr>
          <w:sz w:val="24"/>
        </w:rPr>
        <w:t>литература,</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химическую</w:t>
      </w:r>
      <w:r>
        <w:rPr>
          <w:spacing w:val="1"/>
          <w:sz w:val="24"/>
        </w:rPr>
        <w:t xml:space="preserve"> </w:t>
      </w:r>
      <w:r>
        <w:rPr>
          <w:sz w:val="24"/>
        </w:rPr>
        <w:t>информацию,</w:t>
      </w:r>
      <w:r>
        <w:rPr>
          <w:spacing w:val="1"/>
          <w:sz w:val="24"/>
        </w:rPr>
        <w:t xml:space="preserve"> </w:t>
      </w:r>
      <w:r>
        <w:rPr>
          <w:sz w:val="24"/>
        </w:rPr>
        <w:t>перерабатывать</w:t>
      </w:r>
      <w:r>
        <w:rPr>
          <w:spacing w:val="1"/>
          <w:sz w:val="24"/>
        </w:rPr>
        <w:t xml:space="preserve"> </w:t>
      </w:r>
      <w:r>
        <w:rPr>
          <w:sz w:val="24"/>
        </w:rPr>
        <w:t>её и 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поставленной</w:t>
      </w:r>
      <w:r>
        <w:rPr>
          <w:spacing w:val="1"/>
          <w:sz w:val="24"/>
        </w:rPr>
        <w:t xml:space="preserve"> </w:t>
      </w:r>
      <w:r>
        <w:rPr>
          <w:sz w:val="24"/>
        </w:rPr>
        <w:t>учебной</w:t>
      </w:r>
      <w:r>
        <w:rPr>
          <w:spacing w:val="1"/>
          <w:sz w:val="24"/>
        </w:rPr>
        <w:t xml:space="preserve"> </w:t>
      </w:r>
      <w:r>
        <w:rPr>
          <w:sz w:val="24"/>
        </w:rPr>
        <w:t>задачей.</w:t>
      </w:r>
    </w:p>
    <w:p w:rsidR="00E76707" w:rsidRDefault="00897AC9">
      <w:pPr>
        <w:pStyle w:val="a3"/>
        <w:spacing w:line="274" w:lineRule="exact"/>
        <w:ind w:left="1119" w:firstLine="0"/>
      </w:pPr>
      <w:r>
        <w:t>Предметные</w:t>
      </w:r>
      <w:r>
        <w:rPr>
          <w:spacing w:val="-3"/>
        </w:rPr>
        <w:t xml:space="preserve"> </w:t>
      </w:r>
      <w:r>
        <w:t>результаты освоения</w:t>
      </w:r>
      <w:r>
        <w:rPr>
          <w:spacing w:val="-7"/>
        </w:rPr>
        <w:t xml:space="preserve"> </w:t>
      </w:r>
      <w:r>
        <w:t>курса</w:t>
      </w:r>
      <w:r>
        <w:rPr>
          <w:spacing w:val="-2"/>
        </w:rPr>
        <w:t xml:space="preserve"> </w:t>
      </w:r>
      <w:r>
        <w:t>«Общая</w:t>
      </w:r>
      <w:r>
        <w:rPr>
          <w:spacing w:val="-2"/>
        </w:rPr>
        <w:t xml:space="preserve"> </w:t>
      </w:r>
      <w:r>
        <w:t>и</w:t>
      </w:r>
      <w:r>
        <w:rPr>
          <w:spacing w:val="-5"/>
        </w:rPr>
        <w:t xml:space="preserve"> </w:t>
      </w:r>
      <w:r>
        <w:t>неорганическая</w:t>
      </w:r>
      <w:r>
        <w:rPr>
          <w:spacing w:val="-2"/>
        </w:rPr>
        <w:t xml:space="preserve"> </w:t>
      </w:r>
      <w:r>
        <w:t>химия»</w:t>
      </w:r>
      <w:r>
        <w:rPr>
          <w:spacing w:val="-7"/>
        </w:rPr>
        <w:t xml:space="preserve"> </w:t>
      </w:r>
      <w:r>
        <w:t>отражают:</w:t>
      </w:r>
    </w:p>
    <w:p w:rsidR="00E76707" w:rsidRDefault="00897AC9" w:rsidP="005C762A">
      <w:pPr>
        <w:pStyle w:val="a7"/>
        <w:numPr>
          <w:ilvl w:val="1"/>
          <w:numId w:val="46"/>
        </w:numPr>
        <w:tabs>
          <w:tab w:val="left" w:pos="1269"/>
        </w:tabs>
        <w:spacing w:before="2"/>
        <w:ind w:right="848" w:firstLine="566"/>
        <w:rPr>
          <w:sz w:val="24"/>
        </w:rPr>
      </w:pPr>
      <w:r>
        <w:rPr>
          <w:sz w:val="24"/>
        </w:rPr>
        <w:t>сформированность представлений: о материальном единстве мира, закономерностях и</w:t>
      </w:r>
      <w:r>
        <w:rPr>
          <w:spacing w:val="-57"/>
          <w:sz w:val="24"/>
        </w:rPr>
        <w:t xml:space="preserve"> </w:t>
      </w:r>
      <w:r>
        <w:rPr>
          <w:sz w:val="24"/>
        </w:rPr>
        <w:t>познаваемости явлений природы, о</w:t>
      </w:r>
      <w:r>
        <w:rPr>
          <w:spacing w:val="1"/>
          <w:sz w:val="24"/>
        </w:rPr>
        <w:t xml:space="preserve"> </w:t>
      </w:r>
      <w:r>
        <w:rPr>
          <w:sz w:val="24"/>
        </w:rPr>
        <w:t>месте и значении</w:t>
      </w:r>
      <w:r>
        <w:rPr>
          <w:spacing w:val="1"/>
          <w:sz w:val="24"/>
        </w:rPr>
        <w:t xml:space="preserve"> </w:t>
      </w:r>
      <w:r>
        <w:rPr>
          <w:sz w:val="24"/>
        </w:rPr>
        <w:t>химии в системе естественных</w:t>
      </w:r>
      <w:r>
        <w:rPr>
          <w:spacing w:val="60"/>
          <w:sz w:val="24"/>
        </w:rPr>
        <w:t xml:space="preserve"> </w:t>
      </w:r>
      <w:r>
        <w:rPr>
          <w:sz w:val="24"/>
        </w:rPr>
        <w:t>наук 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экологической,</w:t>
      </w:r>
      <w:r>
        <w:rPr>
          <w:spacing w:val="1"/>
          <w:sz w:val="24"/>
        </w:rPr>
        <w:t xml:space="preserve"> </w:t>
      </w:r>
      <w:r>
        <w:rPr>
          <w:sz w:val="24"/>
        </w:rPr>
        <w:t>энергетической и пищевой безопасности, в развитии медицины, создании новых материалов,</w:t>
      </w:r>
      <w:r>
        <w:rPr>
          <w:spacing w:val="1"/>
          <w:sz w:val="24"/>
        </w:rPr>
        <w:t xml:space="preserve"> </w:t>
      </w:r>
      <w:r>
        <w:rPr>
          <w:sz w:val="24"/>
        </w:rPr>
        <w:t>новых</w:t>
      </w:r>
      <w:r>
        <w:rPr>
          <w:spacing w:val="1"/>
          <w:sz w:val="24"/>
        </w:rPr>
        <w:t xml:space="preserve"> </w:t>
      </w:r>
      <w:r>
        <w:rPr>
          <w:sz w:val="24"/>
        </w:rPr>
        <w:t>источников</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мировоззрения</w:t>
      </w:r>
      <w:r>
        <w:rPr>
          <w:spacing w:val="1"/>
          <w:sz w:val="24"/>
        </w:rPr>
        <w:t xml:space="preserve"> </w:t>
      </w:r>
      <w:r>
        <w:rPr>
          <w:sz w:val="24"/>
        </w:rPr>
        <w:t>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экологически</w:t>
      </w:r>
      <w:r>
        <w:rPr>
          <w:spacing w:val="1"/>
          <w:sz w:val="24"/>
        </w:rPr>
        <w:t xml:space="preserve"> </w:t>
      </w:r>
      <w:r>
        <w:rPr>
          <w:sz w:val="24"/>
        </w:rPr>
        <w:t>обоснованного</w:t>
      </w:r>
      <w:r>
        <w:rPr>
          <w:spacing w:val="1"/>
          <w:sz w:val="24"/>
        </w:rPr>
        <w:t xml:space="preserve"> </w:t>
      </w:r>
      <w:r>
        <w:rPr>
          <w:sz w:val="24"/>
        </w:rPr>
        <w:t>отношения</w:t>
      </w:r>
      <w:r>
        <w:rPr>
          <w:spacing w:val="2"/>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w:t>
      </w:r>
      <w:r>
        <w:rPr>
          <w:spacing w:val="-1"/>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среде;</w:t>
      </w:r>
    </w:p>
    <w:p w:rsidR="00E76707" w:rsidRDefault="00897AC9" w:rsidP="005C762A">
      <w:pPr>
        <w:pStyle w:val="a7"/>
        <w:numPr>
          <w:ilvl w:val="1"/>
          <w:numId w:val="46"/>
        </w:numPr>
        <w:tabs>
          <w:tab w:val="left" w:pos="1394"/>
        </w:tabs>
        <w:ind w:right="847" w:firstLine="566"/>
        <w:rPr>
          <w:sz w:val="24"/>
        </w:rPr>
      </w:pPr>
      <w:r>
        <w:rPr>
          <w:sz w:val="24"/>
        </w:rPr>
        <w:t>сформированность</w:t>
      </w:r>
      <w:r>
        <w:rPr>
          <w:spacing w:val="1"/>
          <w:sz w:val="24"/>
        </w:rPr>
        <w:t xml:space="preserve"> </w:t>
      </w:r>
      <w:r>
        <w:rPr>
          <w:sz w:val="24"/>
        </w:rPr>
        <w:t>владения</w:t>
      </w:r>
      <w:r>
        <w:rPr>
          <w:spacing w:val="1"/>
          <w:sz w:val="24"/>
        </w:rPr>
        <w:t xml:space="preserve"> </w:t>
      </w:r>
      <w:r>
        <w:rPr>
          <w:sz w:val="24"/>
        </w:rPr>
        <w:t>системой</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которая</w:t>
      </w:r>
      <w:r>
        <w:rPr>
          <w:spacing w:val="1"/>
          <w:sz w:val="24"/>
        </w:rPr>
        <w:t xml:space="preserve"> </w:t>
      </w:r>
      <w:r>
        <w:rPr>
          <w:sz w:val="24"/>
        </w:rPr>
        <w:t>включает:</w:t>
      </w:r>
      <w:r>
        <w:rPr>
          <w:spacing w:val="1"/>
          <w:sz w:val="24"/>
        </w:rPr>
        <w:t xml:space="preserve"> </w:t>
      </w:r>
      <w:r>
        <w:rPr>
          <w:sz w:val="24"/>
        </w:rPr>
        <w:t>основополагающие понятия - химический элемент, атом, ядро атома, изотопы, электронная</w:t>
      </w:r>
      <w:r>
        <w:rPr>
          <w:spacing w:val="1"/>
          <w:sz w:val="24"/>
        </w:rPr>
        <w:t xml:space="preserve"> </w:t>
      </w:r>
      <w:r>
        <w:rPr>
          <w:sz w:val="24"/>
        </w:rPr>
        <w:t>оболочка</w:t>
      </w:r>
      <w:r>
        <w:rPr>
          <w:spacing w:val="1"/>
          <w:sz w:val="24"/>
        </w:rPr>
        <w:t xml:space="preserve"> </w:t>
      </w:r>
      <w:r>
        <w:rPr>
          <w:sz w:val="24"/>
        </w:rPr>
        <w:t>атома,</w:t>
      </w:r>
      <w:r>
        <w:rPr>
          <w:spacing w:val="1"/>
          <w:sz w:val="24"/>
        </w:rPr>
        <w:t xml:space="preserve"> </w:t>
      </w:r>
      <w:r>
        <w:rPr>
          <w:sz w:val="24"/>
        </w:rPr>
        <w:t>s-,</w:t>
      </w:r>
      <w:r>
        <w:rPr>
          <w:spacing w:val="1"/>
          <w:sz w:val="24"/>
        </w:rPr>
        <w:t xml:space="preserve"> </w:t>
      </w:r>
      <w:r>
        <w:rPr>
          <w:sz w:val="24"/>
        </w:rPr>
        <w:t>р-,</w:t>
      </w:r>
      <w:r>
        <w:rPr>
          <w:spacing w:val="1"/>
          <w:sz w:val="24"/>
        </w:rPr>
        <w:t xml:space="preserve"> </w:t>
      </w:r>
      <w:r>
        <w:rPr>
          <w:sz w:val="24"/>
        </w:rPr>
        <w:t>d-атомные</w:t>
      </w:r>
      <w:r>
        <w:rPr>
          <w:spacing w:val="1"/>
          <w:sz w:val="24"/>
        </w:rPr>
        <w:t xml:space="preserve"> </w:t>
      </w:r>
      <w:r>
        <w:rPr>
          <w:sz w:val="24"/>
        </w:rPr>
        <w:t>орбитали,</w:t>
      </w:r>
      <w:r>
        <w:rPr>
          <w:spacing w:val="1"/>
          <w:sz w:val="24"/>
        </w:rPr>
        <w:t xml:space="preserve"> </w:t>
      </w:r>
      <w:r>
        <w:rPr>
          <w:sz w:val="24"/>
        </w:rPr>
        <w:t>основное</w:t>
      </w:r>
      <w:r>
        <w:rPr>
          <w:spacing w:val="1"/>
          <w:sz w:val="24"/>
        </w:rPr>
        <w:t xml:space="preserve"> </w:t>
      </w:r>
      <w:r>
        <w:rPr>
          <w:sz w:val="24"/>
        </w:rPr>
        <w:t>и</w:t>
      </w:r>
      <w:r>
        <w:rPr>
          <w:spacing w:val="1"/>
          <w:sz w:val="24"/>
        </w:rPr>
        <w:t xml:space="preserve"> </w:t>
      </w:r>
      <w:r>
        <w:rPr>
          <w:sz w:val="24"/>
        </w:rPr>
        <w:t>возбуждённое</w:t>
      </w:r>
      <w:r>
        <w:rPr>
          <w:spacing w:val="1"/>
          <w:sz w:val="24"/>
        </w:rPr>
        <w:t xml:space="preserve"> </w:t>
      </w:r>
      <w:r>
        <w:rPr>
          <w:sz w:val="24"/>
        </w:rPr>
        <w:t>состояния</w:t>
      </w:r>
      <w:r>
        <w:rPr>
          <w:spacing w:val="1"/>
          <w:sz w:val="24"/>
        </w:rPr>
        <w:t xml:space="preserve"> </w:t>
      </w:r>
      <w:r>
        <w:rPr>
          <w:sz w:val="24"/>
        </w:rPr>
        <w:t>атома,</w:t>
      </w:r>
      <w:r>
        <w:rPr>
          <w:spacing w:val="1"/>
          <w:sz w:val="24"/>
        </w:rPr>
        <w:t xml:space="preserve"> </w:t>
      </w:r>
      <w:r>
        <w:rPr>
          <w:sz w:val="24"/>
        </w:rPr>
        <w:t>гибридизация</w:t>
      </w:r>
      <w:r>
        <w:rPr>
          <w:spacing w:val="1"/>
          <w:sz w:val="24"/>
        </w:rPr>
        <w:t xml:space="preserve"> </w:t>
      </w:r>
      <w:r>
        <w:rPr>
          <w:sz w:val="24"/>
        </w:rPr>
        <w:t>атомных</w:t>
      </w:r>
      <w:r>
        <w:rPr>
          <w:spacing w:val="1"/>
          <w:sz w:val="24"/>
        </w:rPr>
        <w:t xml:space="preserve"> </w:t>
      </w:r>
      <w:r>
        <w:rPr>
          <w:sz w:val="24"/>
        </w:rPr>
        <w:t>орбиталей,</w:t>
      </w:r>
      <w:r>
        <w:rPr>
          <w:spacing w:val="1"/>
          <w:sz w:val="24"/>
        </w:rPr>
        <w:t xml:space="preserve"> </w:t>
      </w:r>
      <w:r>
        <w:rPr>
          <w:sz w:val="24"/>
        </w:rPr>
        <w:t>ион,</w:t>
      </w:r>
      <w:r>
        <w:rPr>
          <w:spacing w:val="1"/>
          <w:sz w:val="24"/>
        </w:rPr>
        <w:t xml:space="preserve"> </w:t>
      </w:r>
      <w:r>
        <w:rPr>
          <w:sz w:val="24"/>
        </w:rPr>
        <w:t>молекула,</w:t>
      </w:r>
      <w:r>
        <w:rPr>
          <w:spacing w:val="1"/>
          <w:sz w:val="24"/>
        </w:rPr>
        <w:t xml:space="preserve"> </w:t>
      </w:r>
      <w:r>
        <w:rPr>
          <w:sz w:val="24"/>
        </w:rPr>
        <w:t>валентность,</w:t>
      </w:r>
      <w:r>
        <w:rPr>
          <w:spacing w:val="1"/>
          <w:sz w:val="24"/>
        </w:rPr>
        <w:t xml:space="preserve"> </w:t>
      </w:r>
      <w:r>
        <w:rPr>
          <w:sz w:val="24"/>
        </w:rPr>
        <w:t>электроотрицательность,</w:t>
      </w:r>
      <w:r>
        <w:rPr>
          <w:spacing w:val="1"/>
          <w:sz w:val="24"/>
        </w:rPr>
        <w:t xml:space="preserve"> </w:t>
      </w:r>
      <w:r>
        <w:rPr>
          <w:sz w:val="24"/>
        </w:rPr>
        <w:t>степень</w:t>
      </w:r>
      <w:r>
        <w:rPr>
          <w:spacing w:val="1"/>
          <w:sz w:val="24"/>
        </w:rPr>
        <w:t xml:space="preserve"> </w:t>
      </w:r>
      <w:r>
        <w:rPr>
          <w:sz w:val="24"/>
        </w:rPr>
        <w:t>окисления,</w:t>
      </w:r>
      <w:r>
        <w:rPr>
          <w:spacing w:val="1"/>
          <w:sz w:val="24"/>
        </w:rPr>
        <w:t xml:space="preserve"> </w:t>
      </w:r>
      <w:r>
        <w:rPr>
          <w:sz w:val="24"/>
        </w:rPr>
        <w:t>химическая</w:t>
      </w:r>
      <w:r>
        <w:rPr>
          <w:spacing w:val="1"/>
          <w:sz w:val="24"/>
        </w:rPr>
        <w:t xml:space="preserve"> </w:t>
      </w:r>
      <w:r>
        <w:rPr>
          <w:sz w:val="24"/>
        </w:rPr>
        <w:t>связь</w:t>
      </w:r>
      <w:r>
        <w:rPr>
          <w:spacing w:val="1"/>
          <w:sz w:val="24"/>
        </w:rPr>
        <w:t xml:space="preserve"> </w:t>
      </w:r>
      <w:r>
        <w:rPr>
          <w:sz w:val="24"/>
        </w:rPr>
        <w:t>(ковалентная,</w:t>
      </w:r>
      <w:r>
        <w:rPr>
          <w:spacing w:val="1"/>
          <w:sz w:val="24"/>
        </w:rPr>
        <w:t xml:space="preserve"> </w:t>
      </w:r>
      <w:r>
        <w:rPr>
          <w:sz w:val="24"/>
        </w:rPr>
        <w:t>ионная,</w:t>
      </w:r>
      <w:r>
        <w:rPr>
          <w:spacing w:val="1"/>
          <w:sz w:val="24"/>
        </w:rPr>
        <w:t xml:space="preserve"> </w:t>
      </w:r>
      <w:r>
        <w:rPr>
          <w:sz w:val="24"/>
        </w:rPr>
        <w:t>металлическая,</w:t>
      </w:r>
      <w:r>
        <w:rPr>
          <w:spacing w:val="1"/>
          <w:sz w:val="24"/>
        </w:rPr>
        <w:t xml:space="preserve"> </w:t>
      </w:r>
      <w:r>
        <w:rPr>
          <w:sz w:val="24"/>
        </w:rPr>
        <w:t>водородная),</w:t>
      </w:r>
      <w:r>
        <w:rPr>
          <w:spacing w:val="1"/>
          <w:sz w:val="24"/>
        </w:rPr>
        <w:t xml:space="preserve"> </w:t>
      </w:r>
      <w:r>
        <w:rPr>
          <w:sz w:val="24"/>
        </w:rPr>
        <w:t>кристаллическая</w:t>
      </w:r>
      <w:r>
        <w:rPr>
          <w:spacing w:val="1"/>
          <w:sz w:val="24"/>
        </w:rPr>
        <w:t xml:space="preserve"> </w:t>
      </w:r>
      <w:r>
        <w:rPr>
          <w:sz w:val="24"/>
        </w:rPr>
        <w:t>решётка,</w:t>
      </w:r>
      <w:r>
        <w:rPr>
          <w:spacing w:val="1"/>
          <w:sz w:val="24"/>
        </w:rPr>
        <w:t xml:space="preserve"> </w:t>
      </w:r>
      <w:r>
        <w:rPr>
          <w:sz w:val="24"/>
        </w:rPr>
        <w:t>химическая</w:t>
      </w:r>
      <w:r>
        <w:rPr>
          <w:spacing w:val="1"/>
          <w:sz w:val="24"/>
        </w:rPr>
        <w:t xml:space="preserve"> </w:t>
      </w:r>
      <w:r>
        <w:rPr>
          <w:sz w:val="24"/>
        </w:rPr>
        <w:t>реакция,</w:t>
      </w:r>
      <w:r>
        <w:rPr>
          <w:spacing w:val="1"/>
          <w:sz w:val="24"/>
        </w:rPr>
        <w:t xml:space="preserve"> </w:t>
      </w:r>
      <w:r>
        <w:rPr>
          <w:sz w:val="24"/>
        </w:rPr>
        <w:t>раствор,</w:t>
      </w:r>
      <w:r>
        <w:rPr>
          <w:spacing w:val="1"/>
          <w:sz w:val="24"/>
        </w:rPr>
        <w:t xml:space="preserve"> </w:t>
      </w:r>
      <w:r>
        <w:rPr>
          <w:sz w:val="24"/>
        </w:rPr>
        <w:t>электролиты,</w:t>
      </w:r>
      <w:r>
        <w:rPr>
          <w:spacing w:val="1"/>
          <w:sz w:val="24"/>
        </w:rPr>
        <w:t xml:space="preserve"> </w:t>
      </w:r>
      <w:r>
        <w:rPr>
          <w:sz w:val="24"/>
        </w:rPr>
        <w:t>неэлектролиты,</w:t>
      </w:r>
      <w:r>
        <w:rPr>
          <w:spacing w:val="-57"/>
          <w:sz w:val="24"/>
        </w:rPr>
        <w:t xml:space="preserve"> </w:t>
      </w:r>
      <w:r>
        <w:rPr>
          <w:sz w:val="24"/>
        </w:rPr>
        <w:t>электролитическая диссоциация, степень диссоциации, водородный показатель, окислитель,</w:t>
      </w:r>
      <w:r>
        <w:rPr>
          <w:spacing w:val="1"/>
          <w:sz w:val="24"/>
        </w:rPr>
        <w:t xml:space="preserve"> </w:t>
      </w:r>
      <w:r>
        <w:rPr>
          <w:sz w:val="24"/>
        </w:rPr>
        <w:t>восстановитель,</w:t>
      </w:r>
      <w:r>
        <w:rPr>
          <w:spacing w:val="1"/>
          <w:sz w:val="24"/>
        </w:rPr>
        <w:t xml:space="preserve"> </w:t>
      </w:r>
      <w:r>
        <w:rPr>
          <w:sz w:val="24"/>
        </w:rPr>
        <w:t>тепловой</w:t>
      </w:r>
      <w:r>
        <w:rPr>
          <w:spacing w:val="1"/>
          <w:sz w:val="24"/>
        </w:rPr>
        <w:t xml:space="preserve"> </w:t>
      </w:r>
      <w:r>
        <w:rPr>
          <w:sz w:val="24"/>
        </w:rPr>
        <w:t>эффект</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скорость</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химическое равновесие;</w:t>
      </w:r>
    </w:p>
    <w:p w:rsidR="00E76707" w:rsidRDefault="00897AC9" w:rsidP="005C762A">
      <w:pPr>
        <w:pStyle w:val="a7"/>
        <w:numPr>
          <w:ilvl w:val="1"/>
          <w:numId w:val="46"/>
        </w:numPr>
        <w:tabs>
          <w:tab w:val="left" w:pos="1284"/>
        </w:tabs>
        <w:spacing w:before="2"/>
        <w:ind w:right="854" w:firstLine="566"/>
        <w:rPr>
          <w:sz w:val="24"/>
        </w:rPr>
      </w:pPr>
      <w:r>
        <w:rPr>
          <w:sz w:val="24"/>
        </w:rPr>
        <w:t>теории и законы (теория электролитической диссоциации, периодический закон Д.И.</w:t>
      </w:r>
      <w:r>
        <w:rPr>
          <w:spacing w:val="1"/>
          <w:sz w:val="24"/>
        </w:rPr>
        <w:t xml:space="preserve"> </w:t>
      </w:r>
      <w:r>
        <w:rPr>
          <w:sz w:val="24"/>
        </w:rPr>
        <w:t>Менделеева, закон сохранения массы веществ, закон сохранения и превращения энергии при</w:t>
      </w:r>
      <w:r>
        <w:rPr>
          <w:spacing w:val="1"/>
          <w:sz w:val="24"/>
        </w:rPr>
        <w:t xml:space="preserve"> </w:t>
      </w:r>
      <w:r>
        <w:rPr>
          <w:sz w:val="24"/>
        </w:rPr>
        <w:t>химических</w:t>
      </w:r>
      <w:r>
        <w:rPr>
          <w:spacing w:val="1"/>
          <w:sz w:val="24"/>
        </w:rPr>
        <w:t xml:space="preserve"> </w:t>
      </w:r>
      <w:r>
        <w:rPr>
          <w:sz w:val="24"/>
        </w:rPr>
        <w:t>реакциях,</w:t>
      </w:r>
      <w:r>
        <w:rPr>
          <w:spacing w:val="1"/>
          <w:sz w:val="24"/>
        </w:rPr>
        <w:t xml:space="preserve"> </w:t>
      </w:r>
      <w:r>
        <w:rPr>
          <w:sz w:val="24"/>
        </w:rPr>
        <w:t>закон</w:t>
      </w:r>
      <w:r>
        <w:rPr>
          <w:spacing w:val="1"/>
          <w:sz w:val="24"/>
        </w:rPr>
        <w:t xml:space="preserve"> </w:t>
      </w:r>
      <w:r>
        <w:rPr>
          <w:sz w:val="24"/>
        </w:rPr>
        <w:t>постоянства</w:t>
      </w:r>
      <w:r>
        <w:rPr>
          <w:spacing w:val="1"/>
          <w:sz w:val="24"/>
        </w:rPr>
        <w:t xml:space="preserve"> </w:t>
      </w:r>
      <w:r>
        <w:rPr>
          <w:sz w:val="24"/>
        </w:rPr>
        <w:t>состава</w:t>
      </w:r>
      <w:r>
        <w:rPr>
          <w:spacing w:val="1"/>
          <w:sz w:val="24"/>
        </w:rPr>
        <w:t xml:space="preserve"> </w:t>
      </w:r>
      <w:r>
        <w:rPr>
          <w:sz w:val="24"/>
        </w:rPr>
        <w:t>веществ,</w:t>
      </w:r>
      <w:r>
        <w:rPr>
          <w:spacing w:val="1"/>
          <w:sz w:val="24"/>
        </w:rPr>
        <w:t xml:space="preserve"> </w:t>
      </w:r>
      <w:r>
        <w:rPr>
          <w:sz w:val="24"/>
        </w:rPr>
        <w:t>закон</w:t>
      </w:r>
      <w:r>
        <w:rPr>
          <w:spacing w:val="1"/>
          <w:sz w:val="24"/>
        </w:rPr>
        <w:t xml:space="preserve"> </w:t>
      </w:r>
      <w:r>
        <w:rPr>
          <w:sz w:val="24"/>
        </w:rPr>
        <w:t>действующих</w:t>
      </w:r>
      <w:r>
        <w:rPr>
          <w:spacing w:val="1"/>
          <w:sz w:val="24"/>
        </w:rPr>
        <w:t xml:space="preserve"> </w:t>
      </w:r>
      <w:r>
        <w:rPr>
          <w:sz w:val="24"/>
        </w:rPr>
        <w:t>масс),</w:t>
      </w:r>
      <w:r>
        <w:rPr>
          <w:spacing w:val="1"/>
          <w:sz w:val="24"/>
        </w:rPr>
        <w:t xml:space="preserve"> </w:t>
      </w:r>
      <w:r>
        <w:rPr>
          <w:sz w:val="24"/>
        </w:rPr>
        <w:t>закономерности, символический язык химии, мировоззренческие знания, лежащие в основе</w:t>
      </w:r>
      <w:r>
        <w:rPr>
          <w:spacing w:val="1"/>
          <w:sz w:val="24"/>
        </w:rPr>
        <w:t xml:space="preserve"> </w:t>
      </w:r>
      <w:r>
        <w:rPr>
          <w:sz w:val="24"/>
        </w:rPr>
        <w:t>понимания причинности и системности химических явлений; современные представления о</w:t>
      </w:r>
      <w:r>
        <w:rPr>
          <w:spacing w:val="1"/>
          <w:sz w:val="24"/>
        </w:rPr>
        <w:t xml:space="preserve"> </w:t>
      </w:r>
      <w:r>
        <w:rPr>
          <w:sz w:val="24"/>
        </w:rPr>
        <w:t>строении</w:t>
      </w:r>
      <w:r>
        <w:rPr>
          <w:spacing w:val="1"/>
          <w:sz w:val="24"/>
        </w:rPr>
        <w:t xml:space="preserve"> </w:t>
      </w:r>
      <w:r>
        <w:rPr>
          <w:sz w:val="24"/>
        </w:rPr>
        <w:t>вещества на</w:t>
      </w:r>
      <w:r>
        <w:rPr>
          <w:spacing w:val="-5"/>
          <w:sz w:val="24"/>
        </w:rPr>
        <w:t xml:space="preserve"> </w:t>
      </w:r>
      <w:r>
        <w:rPr>
          <w:sz w:val="24"/>
        </w:rPr>
        <w:t>атомном,</w:t>
      </w:r>
      <w:r>
        <w:rPr>
          <w:spacing w:val="-2"/>
          <w:sz w:val="24"/>
        </w:rPr>
        <w:t xml:space="preserve"> </w:t>
      </w:r>
      <w:r>
        <w:rPr>
          <w:sz w:val="24"/>
        </w:rPr>
        <w:t>ионно-молекулярном</w:t>
      </w:r>
      <w:r>
        <w:rPr>
          <w:spacing w:val="2"/>
          <w:sz w:val="24"/>
        </w:rPr>
        <w:t xml:space="preserve"> </w:t>
      </w:r>
      <w:r>
        <w:rPr>
          <w:sz w:val="24"/>
        </w:rPr>
        <w:t>и</w:t>
      </w:r>
      <w:r>
        <w:rPr>
          <w:spacing w:val="-3"/>
          <w:sz w:val="24"/>
        </w:rPr>
        <w:t xml:space="preserve"> </w:t>
      </w:r>
      <w:r>
        <w:rPr>
          <w:sz w:val="24"/>
        </w:rPr>
        <w:t>надмолекулярном</w:t>
      </w:r>
      <w:r>
        <w:rPr>
          <w:spacing w:val="-2"/>
          <w:sz w:val="24"/>
        </w:rPr>
        <w:t xml:space="preserve"> </w:t>
      </w:r>
      <w:r>
        <w:rPr>
          <w:sz w:val="24"/>
        </w:rPr>
        <w:t>уровнях;</w:t>
      </w:r>
    </w:p>
    <w:p w:rsidR="00E76707" w:rsidRDefault="00897AC9" w:rsidP="005C762A">
      <w:pPr>
        <w:pStyle w:val="a7"/>
        <w:numPr>
          <w:ilvl w:val="1"/>
          <w:numId w:val="46"/>
        </w:numPr>
        <w:tabs>
          <w:tab w:val="left" w:pos="1466"/>
        </w:tabs>
        <w:ind w:right="854" w:firstLine="566"/>
        <w:rPr>
          <w:sz w:val="24"/>
        </w:rPr>
      </w:pPr>
      <w:r>
        <w:rPr>
          <w:sz w:val="24"/>
        </w:rPr>
        <w:t>представления</w:t>
      </w:r>
      <w:r>
        <w:rPr>
          <w:spacing w:val="1"/>
          <w:sz w:val="24"/>
        </w:rPr>
        <w:t xml:space="preserve"> </w:t>
      </w:r>
      <w:r>
        <w:rPr>
          <w:sz w:val="24"/>
        </w:rPr>
        <w:t>о</w:t>
      </w:r>
      <w:r>
        <w:rPr>
          <w:spacing w:val="1"/>
          <w:sz w:val="24"/>
        </w:rPr>
        <w:t xml:space="preserve"> </w:t>
      </w:r>
      <w:r>
        <w:rPr>
          <w:sz w:val="24"/>
        </w:rPr>
        <w:t>механизмах</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термодинамических</w:t>
      </w:r>
      <w:r>
        <w:rPr>
          <w:spacing w:val="1"/>
          <w:sz w:val="24"/>
        </w:rPr>
        <w:t xml:space="preserve"> </w:t>
      </w:r>
      <w:r>
        <w:rPr>
          <w:sz w:val="24"/>
        </w:rPr>
        <w:t>и</w:t>
      </w:r>
      <w:r>
        <w:rPr>
          <w:spacing w:val="1"/>
          <w:sz w:val="24"/>
        </w:rPr>
        <w:t xml:space="preserve"> </w:t>
      </w:r>
      <w:r>
        <w:rPr>
          <w:sz w:val="24"/>
        </w:rPr>
        <w:t>кинетических</w:t>
      </w:r>
      <w:r>
        <w:rPr>
          <w:spacing w:val="1"/>
          <w:sz w:val="24"/>
        </w:rPr>
        <w:t xml:space="preserve"> </w:t>
      </w:r>
      <w:r>
        <w:rPr>
          <w:sz w:val="24"/>
        </w:rPr>
        <w:t>закономерностях</w:t>
      </w:r>
      <w:r>
        <w:rPr>
          <w:spacing w:val="1"/>
          <w:sz w:val="24"/>
        </w:rPr>
        <w:t xml:space="preserve"> </w:t>
      </w:r>
      <w:r>
        <w:rPr>
          <w:sz w:val="24"/>
        </w:rPr>
        <w:t>их</w:t>
      </w:r>
      <w:r>
        <w:rPr>
          <w:spacing w:val="1"/>
          <w:sz w:val="24"/>
        </w:rPr>
        <w:t xml:space="preserve"> </w:t>
      </w:r>
      <w:r>
        <w:rPr>
          <w:sz w:val="24"/>
        </w:rPr>
        <w:t>протекания,</w:t>
      </w:r>
      <w:r>
        <w:rPr>
          <w:spacing w:val="1"/>
          <w:sz w:val="24"/>
        </w:rPr>
        <w:t xml:space="preserve"> </w:t>
      </w:r>
      <w:r>
        <w:rPr>
          <w:sz w:val="24"/>
        </w:rPr>
        <w:t>о</w:t>
      </w:r>
      <w:r>
        <w:rPr>
          <w:spacing w:val="1"/>
          <w:sz w:val="24"/>
        </w:rPr>
        <w:t xml:space="preserve"> </w:t>
      </w:r>
      <w:r>
        <w:rPr>
          <w:sz w:val="24"/>
        </w:rPr>
        <w:t>химическом</w:t>
      </w:r>
      <w:r>
        <w:rPr>
          <w:spacing w:val="1"/>
          <w:sz w:val="24"/>
        </w:rPr>
        <w:t xml:space="preserve"> </w:t>
      </w:r>
      <w:r>
        <w:rPr>
          <w:sz w:val="24"/>
        </w:rPr>
        <w:t>равновесии,</w:t>
      </w:r>
      <w:r>
        <w:rPr>
          <w:spacing w:val="1"/>
          <w:sz w:val="24"/>
        </w:rPr>
        <w:t xml:space="preserve"> </w:t>
      </w:r>
      <w:r>
        <w:rPr>
          <w:sz w:val="24"/>
        </w:rPr>
        <w:t>растворах</w:t>
      </w:r>
      <w:r>
        <w:rPr>
          <w:spacing w:val="1"/>
          <w:sz w:val="24"/>
        </w:rPr>
        <w:t xml:space="preserve"> </w:t>
      </w:r>
      <w:r>
        <w:rPr>
          <w:sz w:val="24"/>
        </w:rPr>
        <w:t>и</w:t>
      </w:r>
      <w:r>
        <w:rPr>
          <w:spacing w:val="1"/>
          <w:sz w:val="24"/>
        </w:rPr>
        <w:t xml:space="preserve"> </w:t>
      </w:r>
      <w:r>
        <w:rPr>
          <w:sz w:val="24"/>
        </w:rPr>
        <w:t>дисперсных</w:t>
      </w:r>
      <w:r>
        <w:rPr>
          <w:spacing w:val="-4"/>
          <w:sz w:val="24"/>
        </w:rPr>
        <w:t xml:space="preserve"> </w:t>
      </w:r>
      <w:r>
        <w:rPr>
          <w:sz w:val="24"/>
        </w:rPr>
        <w:t>системах;</w:t>
      </w:r>
    </w:p>
    <w:p w:rsidR="00E76707" w:rsidRDefault="00897AC9" w:rsidP="005C762A">
      <w:pPr>
        <w:pStyle w:val="a7"/>
        <w:numPr>
          <w:ilvl w:val="1"/>
          <w:numId w:val="46"/>
        </w:numPr>
        <w:tabs>
          <w:tab w:val="left" w:pos="1437"/>
        </w:tabs>
        <w:ind w:right="846" w:firstLine="566"/>
        <w:rPr>
          <w:sz w:val="24"/>
        </w:rPr>
      </w:pPr>
      <w:r>
        <w:rPr>
          <w:sz w:val="24"/>
        </w:rPr>
        <w:t>фактологические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составе,</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безопасном</w:t>
      </w:r>
      <w:r>
        <w:rPr>
          <w:spacing w:val="1"/>
          <w:sz w:val="24"/>
        </w:rPr>
        <w:t xml:space="preserve"> </w:t>
      </w:r>
      <w:r>
        <w:rPr>
          <w:sz w:val="24"/>
        </w:rPr>
        <w:t>использовании важнейших неорганических веществ в</w:t>
      </w:r>
      <w:r>
        <w:rPr>
          <w:spacing w:val="1"/>
          <w:sz w:val="24"/>
        </w:rPr>
        <w:t xml:space="preserve"> </w:t>
      </w:r>
      <w:r>
        <w:rPr>
          <w:sz w:val="24"/>
        </w:rPr>
        <w:t>быту и практической деятельности</w:t>
      </w:r>
      <w:r>
        <w:rPr>
          <w:spacing w:val="1"/>
          <w:sz w:val="24"/>
        </w:rPr>
        <w:t xml:space="preserve"> </w:t>
      </w:r>
      <w:r>
        <w:rPr>
          <w:sz w:val="24"/>
        </w:rPr>
        <w:t>человека,</w:t>
      </w:r>
      <w:r>
        <w:rPr>
          <w:spacing w:val="-2"/>
          <w:sz w:val="24"/>
        </w:rPr>
        <w:t xml:space="preserve"> </w:t>
      </w:r>
      <w:r>
        <w:rPr>
          <w:sz w:val="24"/>
        </w:rPr>
        <w:t>общих</w:t>
      </w:r>
      <w:r>
        <w:rPr>
          <w:spacing w:val="-3"/>
          <w:sz w:val="24"/>
        </w:rPr>
        <w:t xml:space="preserve"> </w:t>
      </w:r>
      <w:r>
        <w:rPr>
          <w:sz w:val="24"/>
        </w:rPr>
        <w:t>научных</w:t>
      </w:r>
      <w:r>
        <w:rPr>
          <w:spacing w:val="-4"/>
          <w:sz w:val="24"/>
        </w:rPr>
        <w:t xml:space="preserve"> </w:t>
      </w:r>
      <w:r>
        <w:rPr>
          <w:sz w:val="24"/>
        </w:rPr>
        <w:t>принципах</w:t>
      </w:r>
      <w:r>
        <w:rPr>
          <w:spacing w:val="-3"/>
          <w:sz w:val="24"/>
        </w:rPr>
        <w:t xml:space="preserve"> </w:t>
      </w:r>
      <w:r>
        <w:rPr>
          <w:sz w:val="24"/>
        </w:rPr>
        <w:t>химического</w:t>
      </w:r>
      <w:r>
        <w:rPr>
          <w:spacing w:val="2"/>
          <w:sz w:val="24"/>
        </w:rPr>
        <w:t xml:space="preserve"> </w:t>
      </w:r>
      <w:r>
        <w:rPr>
          <w:sz w:val="24"/>
        </w:rPr>
        <w:t>производства;</w:t>
      </w:r>
    </w:p>
    <w:p w:rsidR="00E76707" w:rsidRDefault="00897AC9" w:rsidP="005C762A">
      <w:pPr>
        <w:pStyle w:val="a7"/>
        <w:numPr>
          <w:ilvl w:val="1"/>
          <w:numId w:val="46"/>
        </w:numPr>
        <w:tabs>
          <w:tab w:val="left" w:pos="1298"/>
        </w:tabs>
        <w:spacing w:before="3" w:line="237" w:lineRule="auto"/>
        <w:ind w:right="851" w:firstLine="566"/>
        <w:rPr>
          <w:sz w:val="24"/>
        </w:rPr>
      </w:pPr>
      <w:r>
        <w:rPr>
          <w:sz w:val="24"/>
        </w:rPr>
        <w:t>сформированность умений: выявлять характерные признаки понятий, устанавливать</w:t>
      </w:r>
      <w:r>
        <w:rPr>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использовать</w:t>
      </w:r>
      <w:r>
        <w:rPr>
          <w:spacing w:val="1"/>
          <w:sz w:val="24"/>
        </w:rPr>
        <w:t xml:space="preserve"> </w:t>
      </w:r>
      <w:r>
        <w:rPr>
          <w:sz w:val="24"/>
        </w:rPr>
        <w:t>соответствующие</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неорганических</w:t>
      </w:r>
      <w:r>
        <w:rPr>
          <w:spacing w:val="1"/>
          <w:sz w:val="24"/>
        </w:rPr>
        <w:t xml:space="preserve"> </w:t>
      </w:r>
      <w:r>
        <w:rPr>
          <w:sz w:val="24"/>
        </w:rPr>
        <w:t>веществ</w:t>
      </w:r>
      <w:r>
        <w:rPr>
          <w:spacing w:val="-1"/>
          <w:sz w:val="24"/>
        </w:rPr>
        <w:t xml:space="preserve"> </w:t>
      </w:r>
      <w:r>
        <w:rPr>
          <w:sz w:val="24"/>
        </w:rPr>
        <w:t>и</w:t>
      </w:r>
      <w:r>
        <w:rPr>
          <w:spacing w:val="3"/>
          <w:sz w:val="24"/>
        </w:rPr>
        <w:t xml:space="preserve"> </w:t>
      </w:r>
      <w:r>
        <w:rPr>
          <w:sz w:val="24"/>
        </w:rPr>
        <w:t>их</w:t>
      </w:r>
      <w:r>
        <w:rPr>
          <w:spacing w:val="-3"/>
          <w:sz w:val="24"/>
        </w:rPr>
        <w:t xml:space="preserve"> </w:t>
      </w:r>
      <w:r>
        <w:rPr>
          <w:sz w:val="24"/>
        </w:rPr>
        <w:t>превращений;</w:t>
      </w:r>
    </w:p>
    <w:p w:rsidR="00E76707" w:rsidRDefault="00897AC9" w:rsidP="005C762A">
      <w:pPr>
        <w:pStyle w:val="a7"/>
        <w:numPr>
          <w:ilvl w:val="1"/>
          <w:numId w:val="46"/>
        </w:numPr>
        <w:tabs>
          <w:tab w:val="left" w:pos="1264"/>
        </w:tabs>
        <w:spacing w:before="4"/>
        <w:ind w:right="848" w:firstLine="566"/>
        <w:rPr>
          <w:sz w:val="24"/>
        </w:rPr>
      </w:pPr>
      <w:r>
        <w:rPr>
          <w:sz w:val="24"/>
        </w:rPr>
        <w:t>сформированность уменияиспользовать</w:t>
      </w:r>
      <w:r>
        <w:rPr>
          <w:spacing w:val="1"/>
          <w:sz w:val="24"/>
        </w:rPr>
        <w:t xml:space="preserve"> </w:t>
      </w:r>
      <w:r>
        <w:rPr>
          <w:sz w:val="24"/>
        </w:rPr>
        <w:t>химическую</w:t>
      </w:r>
      <w:r>
        <w:rPr>
          <w:spacing w:val="1"/>
          <w:sz w:val="24"/>
        </w:rPr>
        <w:t xml:space="preserve"> </w:t>
      </w:r>
      <w:r>
        <w:rPr>
          <w:sz w:val="24"/>
        </w:rPr>
        <w:t>символику</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формул веществ и уравнений химических реакций, систематическую номенклатуру (IUPAC)</w:t>
      </w:r>
      <w:r>
        <w:rPr>
          <w:spacing w:val="1"/>
          <w:sz w:val="24"/>
        </w:rPr>
        <w:t xml:space="preserve"> </w:t>
      </w:r>
      <w:r>
        <w:rPr>
          <w:sz w:val="24"/>
        </w:rPr>
        <w:t>и</w:t>
      </w:r>
      <w:r>
        <w:rPr>
          <w:spacing w:val="2"/>
          <w:sz w:val="24"/>
        </w:rPr>
        <w:t xml:space="preserve"> </w:t>
      </w:r>
      <w:r>
        <w:rPr>
          <w:sz w:val="24"/>
        </w:rPr>
        <w:t>тривиальные</w:t>
      </w:r>
      <w:r>
        <w:rPr>
          <w:spacing w:val="1"/>
          <w:sz w:val="24"/>
        </w:rPr>
        <w:t xml:space="preserve"> </w:t>
      </w:r>
      <w:r>
        <w:rPr>
          <w:sz w:val="24"/>
        </w:rPr>
        <w:t>названия</w:t>
      </w:r>
      <w:r>
        <w:rPr>
          <w:spacing w:val="-3"/>
          <w:sz w:val="24"/>
        </w:rPr>
        <w:t xml:space="preserve"> </w:t>
      </w:r>
      <w:r>
        <w:rPr>
          <w:sz w:val="24"/>
        </w:rPr>
        <w:t>отдельных</w:t>
      </w:r>
      <w:r>
        <w:rPr>
          <w:spacing w:val="-3"/>
          <w:sz w:val="24"/>
        </w:rPr>
        <w:t xml:space="preserve"> </w:t>
      </w:r>
      <w:r>
        <w:rPr>
          <w:sz w:val="24"/>
        </w:rPr>
        <w:t>веществ;</w:t>
      </w:r>
    </w:p>
    <w:p w:rsidR="00E76707" w:rsidRDefault="00897AC9" w:rsidP="005C762A">
      <w:pPr>
        <w:pStyle w:val="a7"/>
        <w:numPr>
          <w:ilvl w:val="1"/>
          <w:numId w:val="46"/>
        </w:numPr>
        <w:tabs>
          <w:tab w:val="left" w:pos="1293"/>
        </w:tabs>
        <w:ind w:right="858" w:firstLine="566"/>
        <w:rPr>
          <w:sz w:val="24"/>
        </w:rPr>
      </w:pPr>
      <w:r>
        <w:rPr>
          <w:sz w:val="24"/>
        </w:rPr>
        <w:t>сформированность умения определять валентность и степень окисления химических</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соединениях,</w:t>
      </w:r>
      <w:r>
        <w:rPr>
          <w:spacing w:val="1"/>
          <w:sz w:val="24"/>
        </w:rPr>
        <w:t xml:space="preserve"> </w:t>
      </w:r>
      <w:r>
        <w:rPr>
          <w:sz w:val="24"/>
        </w:rPr>
        <w:t>вид</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(ковалентная,</w:t>
      </w:r>
      <w:r>
        <w:rPr>
          <w:spacing w:val="1"/>
          <w:sz w:val="24"/>
        </w:rPr>
        <w:t xml:space="preserve"> </w:t>
      </w:r>
      <w:r>
        <w:rPr>
          <w:sz w:val="24"/>
        </w:rPr>
        <w:t>ионная,</w:t>
      </w:r>
      <w:r>
        <w:rPr>
          <w:spacing w:val="1"/>
          <w:sz w:val="24"/>
        </w:rPr>
        <w:t xml:space="preserve"> </w:t>
      </w:r>
      <w:r>
        <w:rPr>
          <w:sz w:val="24"/>
        </w:rPr>
        <w:t>металлическая,</w:t>
      </w:r>
      <w:r>
        <w:rPr>
          <w:spacing w:val="1"/>
          <w:sz w:val="24"/>
        </w:rPr>
        <w:t xml:space="preserve"> </w:t>
      </w:r>
      <w:r>
        <w:rPr>
          <w:sz w:val="24"/>
        </w:rPr>
        <w:t>водородная),</w:t>
      </w:r>
      <w:r>
        <w:rPr>
          <w:spacing w:val="-2"/>
          <w:sz w:val="24"/>
        </w:rPr>
        <w:t xml:space="preserve"> </w:t>
      </w:r>
      <w:r>
        <w:rPr>
          <w:sz w:val="24"/>
        </w:rPr>
        <w:t>тип</w:t>
      </w:r>
      <w:r>
        <w:rPr>
          <w:spacing w:val="3"/>
          <w:sz w:val="24"/>
        </w:rPr>
        <w:t xml:space="preserve"> </w:t>
      </w:r>
      <w:r>
        <w:rPr>
          <w:sz w:val="24"/>
        </w:rPr>
        <w:t>кристаллической</w:t>
      </w:r>
      <w:r>
        <w:rPr>
          <w:spacing w:val="2"/>
          <w:sz w:val="24"/>
        </w:rPr>
        <w:t xml:space="preserve"> </w:t>
      </w:r>
      <w:r>
        <w:rPr>
          <w:sz w:val="24"/>
        </w:rPr>
        <w:t>решётки</w:t>
      </w:r>
      <w:r>
        <w:rPr>
          <w:spacing w:val="-2"/>
          <w:sz w:val="24"/>
        </w:rPr>
        <w:t xml:space="preserve"> </w:t>
      </w:r>
      <w:r>
        <w:rPr>
          <w:sz w:val="24"/>
        </w:rPr>
        <w:t>конкретного</w:t>
      </w:r>
      <w:r>
        <w:rPr>
          <w:spacing w:val="2"/>
          <w:sz w:val="24"/>
        </w:rPr>
        <w:t xml:space="preserve"> </w:t>
      </w:r>
      <w:r>
        <w:rPr>
          <w:sz w:val="24"/>
        </w:rPr>
        <w:t>вещества;</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413"/>
        </w:tabs>
        <w:spacing w:before="64"/>
        <w:ind w:right="849" w:firstLine="566"/>
        <w:rPr>
          <w:sz w:val="24"/>
        </w:rPr>
      </w:pPr>
      <w:r>
        <w:rPr>
          <w:sz w:val="24"/>
        </w:rPr>
        <w:lastRenderedPageBreak/>
        <w:t>сформированность</w:t>
      </w:r>
      <w:r>
        <w:rPr>
          <w:spacing w:val="1"/>
          <w:sz w:val="24"/>
        </w:rPr>
        <w:t xml:space="preserve"> </w:t>
      </w:r>
      <w:r>
        <w:rPr>
          <w:sz w:val="24"/>
        </w:rPr>
        <w:t>умения</w:t>
      </w:r>
      <w:r>
        <w:rPr>
          <w:spacing w:val="1"/>
          <w:sz w:val="24"/>
        </w:rPr>
        <w:t xml:space="preserve"> </w:t>
      </w:r>
      <w:r>
        <w:rPr>
          <w:sz w:val="24"/>
        </w:rPr>
        <w:t>объяснять</w:t>
      </w:r>
      <w:r>
        <w:rPr>
          <w:spacing w:val="1"/>
          <w:sz w:val="24"/>
        </w:rPr>
        <w:t xml:space="preserve"> </w:t>
      </w:r>
      <w:r>
        <w:rPr>
          <w:sz w:val="24"/>
        </w:rPr>
        <w:t>зависимость</w:t>
      </w:r>
      <w:r>
        <w:rPr>
          <w:spacing w:val="1"/>
          <w:sz w:val="24"/>
        </w:rPr>
        <w:t xml:space="preserve"> </w:t>
      </w:r>
      <w:r>
        <w:rPr>
          <w:sz w:val="24"/>
        </w:rPr>
        <w:t>свойств</w:t>
      </w:r>
      <w:r>
        <w:rPr>
          <w:spacing w:val="1"/>
          <w:sz w:val="24"/>
        </w:rPr>
        <w:t xml:space="preserve"> </w:t>
      </w:r>
      <w:r>
        <w:rPr>
          <w:sz w:val="24"/>
        </w:rPr>
        <w:t>веществ</w:t>
      </w:r>
      <w:r>
        <w:rPr>
          <w:spacing w:val="1"/>
          <w:sz w:val="24"/>
        </w:rPr>
        <w:t xml:space="preserve"> </w:t>
      </w:r>
      <w:r>
        <w:rPr>
          <w:sz w:val="24"/>
        </w:rPr>
        <w:t>от</w:t>
      </w:r>
      <w:r>
        <w:rPr>
          <w:spacing w:val="1"/>
          <w:sz w:val="24"/>
        </w:rPr>
        <w:t xml:space="preserve"> </w:t>
      </w:r>
      <w:r>
        <w:rPr>
          <w:sz w:val="24"/>
        </w:rPr>
        <w:t>вида</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типа</w:t>
      </w:r>
      <w:r>
        <w:rPr>
          <w:spacing w:val="1"/>
          <w:sz w:val="24"/>
        </w:rPr>
        <w:t xml:space="preserve"> </w:t>
      </w:r>
      <w:r>
        <w:rPr>
          <w:sz w:val="24"/>
        </w:rPr>
        <w:t>кристаллической</w:t>
      </w:r>
      <w:r>
        <w:rPr>
          <w:spacing w:val="1"/>
          <w:sz w:val="24"/>
        </w:rPr>
        <w:t xml:space="preserve"> </w:t>
      </w:r>
      <w:r>
        <w:rPr>
          <w:sz w:val="24"/>
        </w:rPr>
        <w:t>решётки,</w:t>
      </w:r>
      <w:r>
        <w:rPr>
          <w:spacing w:val="1"/>
          <w:sz w:val="24"/>
        </w:rPr>
        <w:t xml:space="preserve"> </w:t>
      </w:r>
      <w:r>
        <w:rPr>
          <w:sz w:val="24"/>
        </w:rPr>
        <w:t>обменный</w:t>
      </w:r>
      <w:r>
        <w:rPr>
          <w:spacing w:val="1"/>
          <w:sz w:val="24"/>
        </w:rPr>
        <w:t xml:space="preserve"> </w:t>
      </w:r>
      <w:r>
        <w:rPr>
          <w:sz w:val="24"/>
        </w:rPr>
        <w:t>и</w:t>
      </w:r>
      <w:r>
        <w:rPr>
          <w:spacing w:val="1"/>
          <w:sz w:val="24"/>
        </w:rPr>
        <w:t xml:space="preserve"> </w:t>
      </w:r>
      <w:r>
        <w:rPr>
          <w:sz w:val="24"/>
        </w:rPr>
        <w:t>донорно-акцепторный</w:t>
      </w:r>
      <w:r>
        <w:rPr>
          <w:spacing w:val="1"/>
          <w:sz w:val="24"/>
        </w:rPr>
        <w:t xml:space="preserve"> </w:t>
      </w:r>
      <w:r>
        <w:rPr>
          <w:sz w:val="24"/>
        </w:rPr>
        <w:t>механизмы</w:t>
      </w:r>
      <w:r>
        <w:rPr>
          <w:spacing w:val="-2"/>
          <w:sz w:val="24"/>
        </w:rPr>
        <w:t xml:space="preserve"> </w:t>
      </w:r>
      <w:r>
        <w:rPr>
          <w:sz w:val="24"/>
        </w:rPr>
        <w:t>образования</w:t>
      </w:r>
      <w:r>
        <w:rPr>
          <w:spacing w:val="-3"/>
          <w:sz w:val="24"/>
        </w:rPr>
        <w:t xml:space="preserve"> </w:t>
      </w:r>
      <w:r>
        <w:rPr>
          <w:sz w:val="24"/>
        </w:rPr>
        <w:t>ковалентной</w:t>
      </w:r>
      <w:r>
        <w:rPr>
          <w:spacing w:val="3"/>
          <w:sz w:val="24"/>
        </w:rPr>
        <w:t xml:space="preserve"> </w:t>
      </w:r>
      <w:r>
        <w:rPr>
          <w:sz w:val="24"/>
        </w:rPr>
        <w:t>связи;</w:t>
      </w:r>
    </w:p>
    <w:p w:rsidR="00E76707" w:rsidRDefault="00897AC9" w:rsidP="005C762A">
      <w:pPr>
        <w:pStyle w:val="a7"/>
        <w:numPr>
          <w:ilvl w:val="1"/>
          <w:numId w:val="46"/>
        </w:numPr>
        <w:tabs>
          <w:tab w:val="left" w:pos="1375"/>
        </w:tabs>
        <w:ind w:right="851"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классифицировать:</w:t>
      </w:r>
      <w:r>
        <w:rPr>
          <w:spacing w:val="1"/>
          <w:sz w:val="24"/>
        </w:rPr>
        <w:t xml:space="preserve"> </w:t>
      </w:r>
      <w:r>
        <w:rPr>
          <w:sz w:val="24"/>
        </w:rPr>
        <w:t>неорганические</w:t>
      </w:r>
      <w:r>
        <w:rPr>
          <w:spacing w:val="1"/>
          <w:sz w:val="24"/>
        </w:rPr>
        <w:t xml:space="preserve"> </w:t>
      </w:r>
      <w:r>
        <w:rPr>
          <w:sz w:val="24"/>
        </w:rPr>
        <w:t>вещества</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составу,</w:t>
      </w:r>
      <w:r>
        <w:rPr>
          <w:spacing w:val="1"/>
          <w:sz w:val="24"/>
        </w:rPr>
        <w:t xml:space="preserve"> </w:t>
      </w:r>
      <w:r>
        <w:rPr>
          <w:sz w:val="24"/>
        </w:rPr>
        <w:t>химические</w:t>
      </w:r>
      <w:r>
        <w:rPr>
          <w:spacing w:val="1"/>
          <w:sz w:val="24"/>
        </w:rPr>
        <w:t xml:space="preserve"> </w:t>
      </w:r>
      <w:r>
        <w:rPr>
          <w:sz w:val="24"/>
        </w:rPr>
        <w:t>реакции</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признакам</w:t>
      </w:r>
      <w:r>
        <w:rPr>
          <w:spacing w:val="1"/>
          <w:sz w:val="24"/>
        </w:rPr>
        <w:t xml:space="preserve"> </w:t>
      </w:r>
      <w:r>
        <w:rPr>
          <w:sz w:val="24"/>
        </w:rPr>
        <w:t>(числу</w:t>
      </w:r>
      <w:r>
        <w:rPr>
          <w:spacing w:val="1"/>
          <w:sz w:val="24"/>
        </w:rPr>
        <w:t xml:space="preserve"> </w:t>
      </w:r>
      <w:r>
        <w:rPr>
          <w:sz w:val="24"/>
        </w:rPr>
        <w:t>и</w:t>
      </w:r>
      <w:r>
        <w:rPr>
          <w:spacing w:val="1"/>
          <w:sz w:val="24"/>
        </w:rPr>
        <w:t xml:space="preserve"> </w:t>
      </w:r>
      <w:r>
        <w:rPr>
          <w:sz w:val="24"/>
        </w:rPr>
        <w:t>составу</w:t>
      </w:r>
      <w:r>
        <w:rPr>
          <w:spacing w:val="1"/>
          <w:sz w:val="24"/>
        </w:rPr>
        <w:t xml:space="preserve"> </w:t>
      </w:r>
      <w:r>
        <w:rPr>
          <w:sz w:val="24"/>
        </w:rPr>
        <w:t>реагирующих</w:t>
      </w:r>
      <w:r>
        <w:rPr>
          <w:spacing w:val="1"/>
          <w:sz w:val="24"/>
        </w:rPr>
        <w:t xml:space="preserve"> </w:t>
      </w:r>
      <w:r>
        <w:rPr>
          <w:sz w:val="24"/>
        </w:rPr>
        <w:t>веществ,</w:t>
      </w:r>
      <w:r>
        <w:rPr>
          <w:spacing w:val="1"/>
          <w:sz w:val="24"/>
        </w:rPr>
        <w:t xml:space="preserve"> </w:t>
      </w:r>
      <w:r>
        <w:rPr>
          <w:sz w:val="24"/>
        </w:rPr>
        <w:t>тепловому</w:t>
      </w:r>
      <w:r>
        <w:rPr>
          <w:spacing w:val="1"/>
          <w:sz w:val="24"/>
        </w:rPr>
        <w:t xml:space="preserve"> </w:t>
      </w:r>
      <w:r>
        <w:rPr>
          <w:sz w:val="24"/>
        </w:rPr>
        <w:t>эффекту</w:t>
      </w:r>
      <w:r>
        <w:rPr>
          <w:spacing w:val="1"/>
          <w:sz w:val="24"/>
        </w:rPr>
        <w:t xml:space="preserve"> </w:t>
      </w:r>
      <w:r>
        <w:rPr>
          <w:sz w:val="24"/>
        </w:rPr>
        <w:t>реакции,</w:t>
      </w:r>
      <w:r>
        <w:rPr>
          <w:spacing w:val="1"/>
          <w:sz w:val="24"/>
        </w:rPr>
        <w:t xml:space="preserve"> </w:t>
      </w:r>
      <w:r>
        <w:rPr>
          <w:sz w:val="24"/>
        </w:rPr>
        <w:t>изменению</w:t>
      </w:r>
      <w:r>
        <w:rPr>
          <w:spacing w:val="1"/>
          <w:sz w:val="24"/>
        </w:rPr>
        <w:t xml:space="preserve"> </w:t>
      </w:r>
      <w:r>
        <w:rPr>
          <w:sz w:val="24"/>
        </w:rPr>
        <w:t>степеней</w:t>
      </w:r>
      <w:r>
        <w:rPr>
          <w:spacing w:val="1"/>
          <w:sz w:val="24"/>
        </w:rPr>
        <w:t xml:space="preserve"> </w:t>
      </w:r>
      <w:r>
        <w:rPr>
          <w:sz w:val="24"/>
        </w:rPr>
        <w:t>окисления</w:t>
      </w:r>
      <w:r>
        <w:rPr>
          <w:spacing w:val="1"/>
          <w:sz w:val="24"/>
        </w:rPr>
        <w:t xml:space="preserve"> </w:t>
      </w:r>
      <w:r>
        <w:rPr>
          <w:sz w:val="24"/>
        </w:rPr>
        <w:t>элементов,</w:t>
      </w:r>
      <w:r>
        <w:rPr>
          <w:spacing w:val="1"/>
          <w:sz w:val="24"/>
        </w:rPr>
        <w:t xml:space="preserve"> </w:t>
      </w:r>
      <w:r>
        <w:rPr>
          <w:sz w:val="24"/>
        </w:rPr>
        <w:t>обратимости,</w:t>
      </w:r>
      <w:r>
        <w:rPr>
          <w:spacing w:val="3"/>
          <w:sz w:val="24"/>
        </w:rPr>
        <w:t xml:space="preserve"> </w:t>
      </w:r>
      <w:r>
        <w:rPr>
          <w:sz w:val="24"/>
        </w:rPr>
        <w:t>участию катализатора</w:t>
      </w:r>
      <w:r>
        <w:rPr>
          <w:spacing w:val="1"/>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356"/>
        </w:tabs>
        <w:spacing w:line="242" w:lineRule="auto"/>
        <w:ind w:right="854" w:firstLine="566"/>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изучаемых</w:t>
      </w:r>
      <w:r>
        <w:rPr>
          <w:spacing w:val="1"/>
          <w:sz w:val="24"/>
        </w:rPr>
        <w:t xml:space="preserve"> </w:t>
      </w:r>
      <w:r>
        <w:rPr>
          <w:sz w:val="24"/>
        </w:rPr>
        <w:t>веществ</w:t>
      </w:r>
      <w:r>
        <w:rPr>
          <w:spacing w:val="-1"/>
          <w:sz w:val="24"/>
        </w:rPr>
        <w:t xml:space="preserve"> </w:t>
      </w:r>
      <w:r>
        <w:rPr>
          <w:sz w:val="24"/>
        </w:rPr>
        <w:t>и</w:t>
      </w:r>
      <w:r>
        <w:rPr>
          <w:spacing w:val="3"/>
          <w:sz w:val="24"/>
        </w:rPr>
        <w:t xml:space="preserve"> </w:t>
      </w:r>
      <w:r>
        <w:rPr>
          <w:sz w:val="24"/>
        </w:rPr>
        <w:t>химических</w:t>
      </w:r>
      <w:r>
        <w:rPr>
          <w:spacing w:val="-3"/>
          <w:sz w:val="24"/>
        </w:rPr>
        <w:t xml:space="preserve"> </w:t>
      </w:r>
      <w:r>
        <w:rPr>
          <w:sz w:val="24"/>
        </w:rPr>
        <w:t>реакций;</w:t>
      </w:r>
    </w:p>
    <w:p w:rsidR="00E76707" w:rsidRDefault="00897AC9" w:rsidP="005C762A">
      <w:pPr>
        <w:pStyle w:val="a7"/>
        <w:numPr>
          <w:ilvl w:val="1"/>
          <w:numId w:val="46"/>
        </w:numPr>
        <w:tabs>
          <w:tab w:val="left" w:pos="1264"/>
        </w:tabs>
        <w:spacing w:line="242" w:lineRule="auto"/>
        <w:ind w:right="861" w:firstLine="566"/>
        <w:rPr>
          <w:sz w:val="24"/>
        </w:rPr>
      </w:pPr>
      <w:r>
        <w:rPr>
          <w:sz w:val="24"/>
        </w:rPr>
        <w:t>сформированность умения раскрывать смысл периодического закона Д.И. Менделеева</w:t>
      </w:r>
      <w:r>
        <w:rPr>
          <w:spacing w:val="-57"/>
          <w:sz w:val="24"/>
        </w:rPr>
        <w:t xml:space="preserve"> </w:t>
      </w:r>
      <w:r>
        <w:rPr>
          <w:sz w:val="24"/>
        </w:rPr>
        <w:t>и</w:t>
      </w:r>
      <w:r>
        <w:rPr>
          <w:spacing w:val="-3"/>
          <w:sz w:val="24"/>
        </w:rPr>
        <w:t xml:space="preserve"> </w:t>
      </w:r>
      <w:r>
        <w:rPr>
          <w:sz w:val="24"/>
        </w:rPr>
        <w:t>демонстрировать</w:t>
      </w:r>
      <w:r>
        <w:rPr>
          <w:spacing w:val="-4"/>
          <w:sz w:val="24"/>
        </w:rPr>
        <w:t xml:space="preserve"> </w:t>
      </w:r>
      <w:r>
        <w:rPr>
          <w:sz w:val="24"/>
        </w:rPr>
        <w:t>его</w:t>
      </w:r>
      <w:r>
        <w:rPr>
          <w:spacing w:val="-3"/>
          <w:sz w:val="24"/>
        </w:rPr>
        <w:t xml:space="preserve"> </w:t>
      </w:r>
      <w:r>
        <w:rPr>
          <w:sz w:val="24"/>
        </w:rPr>
        <w:t>систематизирующую,</w:t>
      </w:r>
      <w:r>
        <w:rPr>
          <w:spacing w:val="-2"/>
          <w:sz w:val="24"/>
        </w:rPr>
        <w:t xml:space="preserve"> </w:t>
      </w:r>
      <w:r>
        <w:rPr>
          <w:sz w:val="24"/>
        </w:rPr>
        <w:t>объяснительную</w:t>
      </w:r>
      <w:r>
        <w:rPr>
          <w:spacing w:val="-5"/>
          <w:sz w:val="24"/>
        </w:rPr>
        <w:t xml:space="preserve"> </w:t>
      </w:r>
      <w:r>
        <w:rPr>
          <w:sz w:val="24"/>
        </w:rPr>
        <w:t>и</w:t>
      </w:r>
      <w:r>
        <w:rPr>
          <w:spacing w:val="-3"/>
          <w:sz w:val="24"/>
        </w:rPr>
        <w:t xml:space="preserve"> </w:t>
      </w:r>
      <w:r>
        <w:rPr>
          <w:sz w:val="24"/>
        </w:rPr>
        <w:t>прогностическую</w:t>
      </w:r>
      <w:r>
        <w:rPr>
          <w:spacing w:val="-5"/>
          <w:sz w:val="24"/>
        </w:rPr>
        <w:t xml:space="preserve"> </w:t>
      </w:r>
      <w:r>
        <w:rPr>
          <w:sz w:val="24"/>
        </w:rPr>
        <w:t>функции;</w:t>
      </w:r>
    </w:p>
    <w:p w:rsidR="00E76707" w:rsidRDefault="00897AC9" w:rsidP="005C762A">
      <w:pPr>
        <w:pStyle w:val="a7"/>
        <w:numPr>
          <w:ilvl w:val="1"/>
          <w:numId w:val="46"/>
        </w:numPr>
        <w:tabs>
          <w:tab w:val="left" w:pos="1317"/>
        </w:tabs>
        <w:ind w:right="848" w:firstLine="566"/>
        <w:rPr>
          <w:sz w:val="24"/>
        </w:rPr>
      </w:pPr>
      <w:r>
        <w:rPr>
          <w:sz w:val="24"/>
        </w:rPr>
        <w:t>сформированность умений: характеризовать электронное строение атомов и ионов</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первого-четвёртого</w:t>
      </w:r>
      <w:r>
        <w:rPr>
          <w:spacing w:val="1"/>
          <w:sz w:val="24"/>
        </w:rPr>
        <w:t xml:space="preserve"> </w:t>
      </w:r>
      <w:r>
        <w:rPr>
          <w:sz w:val="24"/>
        </w:rPr>
        <w:t>периодов</w:t>
      </w:r>
      <w:r>
        <w:rPr>
          <w:spacing w:val="1"/>
          <w:sz w:val="24"/>
        </w:rPr>
        <w:t xml:space="preserve"> </w:t>
      </w:r>
      <w:r>
        <w:rPr>
          <w:sz w:val="24"/>
        </w:rPr>
        <w:t>Периодической</w:t>
      </w:r>
      <w:r>
        <w:rPr>
          <w:spacing w:val="1"/>
          <w:sz w:val="24"/>
        </w:rPr>
        <w:t xml:space="preserve"> </w:t>
      </w:r>
      <w:r>
        <w:rPr>
          <w:sz w:val="24"/>
        </w:rPr>
        <w:t>системы</w:t>
      </w:r>
      <w:r>
        <w:rPr>
          <w:spacing w:val="1"/>
          <w:sz w:val="24"/>
        </w:rPr>
        <w:t xml:space="preserve"> </w:t>
      </w:r>
      <w:r>
        <w:rPr>
          <w:sz w:val="24"/>
        </w:rPr>
        <w:t>Д.И.</w:t>
      </w:r>
      <w:r>
        <w:rPr>
          <w:spacing w:val="-57"/>
          <w:sz w:val="24"/>
        </w:rPr>
        <w:t xml:space="preserve"> </w:t>
      </w:r>
      <w:r>
        <w:rPr>
          <w:sz w:val="24"/>
        </w:rPr>
        <w:t>Менделеева, используя понятия «энергетические уровни», «энергетические подуровни», «S-,</w:t>
      </w:r>
      <w:r>
        <w:rPr>
          <w:spacing w:val="1"/>
          <w:sz w:val="24"/>
        </w:rPr>
        <w:t xml:space="preserve"> </w:t>
      </w:r>
      <w:r>
        <w:rPr>
          <w:sz w:val="24"/>
        </w:rPr>
        <w:t>р-,</w:t>
      </w:r>
      <w:r>
        <w:rPr>
          <w:spacing w:val="1"/>
          <w:sz w:val="24"/>
        </w:rPr>
        <w:t xml:space="preserve"> </w:t>
      </w:r>
      <w:r>
        <w:rPr>
          <w:sz w:val="24"/>
        </w:rPr>
        <w:t>d-атомные</w:t>
      </w:r>
      <w:r>
        <w:rPr>
          <w:spacing w:val="-6"/>
          <w:sz w:val="24"/>
        </w:rPr>
        <w:t xml:space="preserve"> </w:t>
      </w:r>
      <w:r>
        <w:rPr>
          <w:sz w:val="24"/>
        </w:rPr>
        <w:t>орбитали»,</w:t>
      </w:r>
      <w:r>
        <w:rPr>
          <w:spacing w:val="5"/>
          <w:sz w:val="24"/>
        </w:rPr>
        <w:t xml:space="preserve"> </w:t>
      </w:r>
      <w:r>
        <w:rPr>
          <w:sz w:val="24"/>
        </w:rPr>
        <w:t>«основное</w:t>
      </w:r>
      <w:r>
        <w:rPr>
          <w:spacing w:val="-1"/>
          <w:sz w:val="24"/>
        </w:rPr>
        <w:t xml:space="preserve"> </w:t>
      </w:r>
      <w:r>
        <w:rPr>
          <w:sz w:val="24"/>
        </w:rPr>
        <w:t>и</w:t>
      </w:r>
      <w:r>
        <w:rPr>
          <w:spacing w:val="-5"/>
          <w:sz w:val="24"/>
        </w:rPr>
        <w:t xml:space="preserve"> </w:t>
      </w:r>
      <w:r>
        <w:rPr>
          <w:sz w:val="24"/>
        </w:rPr>
        <w:t>возбуждённое</w:t>
      </w:r>
      <w:r>
        <w:rPr>
          <w:spacing w:val="-6"/>
          <w:sz w:val="24"/>
        </w:rPr>
        <w:t xml:space="preserve"> </w:t>
      </w:r>
      <w:r>
        <w:rPr>
          <w:sz w:val="24"/>
        </w:rPr>
        <w:t>энергетические</w:t>
      </w:r>
      <w:r>
        <w:rPr>
          <w:spacing w:val="-1"/>
          <w:sz w:val="24"/>
        </w:rPr>
        <w:t xml:space="preserve"> </w:t>
      </w:r>
      <w:r>
        <w:rPr>
          <w:sz w:val="24"/>
        </w:rPr>
        <w:t>состояния атома»;</w:t>
      </w:r>
    </w:p>
    <w:p w:rsidR="00E76707" w:rsidRDefault="00897AC9" w:rsidP="005C762A">
      <w:pPr>
        <w:pStyle w:val="a7"/>
        <w:numPr>
          <w:ilvl w:val="1"/>
          <w:numId w:val="46"/>
        </w:numPr>
        <w:tabs>
          <w:tab w:val="left" w:pos="1264"/>
        </w:tabs>
        <w:ind w:right="854" w:firstLine="566"/>
        <w:rPr>
          <w:sz w:val="24"/>
        </w:rPr>
      </w:pPr>
      <w:r>
        <w:rPr>
          <w:sz w:val="24"/>
        </w:rPr>
        <w:t>объяснять закономерности изменения свойств химических элементов и их соединений</w:t>
      </w:r>
      <w:r>
        <w:rPr>
          <w:spacing w:val="-57"/>
          <w:sz w:val="24"/>
        </w:rPr>
        <w:t xml:space="preserve"> </w:t>
      </w:r>
      <w:r>
        <w:rPr>
          <w:sz w:val="24"/>
        </w:rPr>
        <w:t>по периодам и группам Периодической системы Д.И. Менделеева, валентные возможности</w:t>
      </w:r>
      <w:r>
        <w:rPr>
          <w:spacing w:val="1"/>
          <w:sz w:val="24"/>
        </w:rPr>
        <w:t xml:space="preserve"> </w:t>
      </w:r>
      <w:r>
        <w:rPr>
          <w:sz w:val="24"/>
        </w:rPr>
        <w:t>атомов</w:t>
      </w:r>
      <w:r>
        <w:rPr>
          <w:spacing w:val="2"/>
          <w:sz w:val="24"/>
        </w:rPr>
        <w:t xml:space="preserve"> </w:t>
      </w:r>
      <w:r>
        <w:rPr>
          <w:sz w:val="24"/>
        </w:rPr>
        <w:t>элементов</w:t>
      </w:r>
      <w:r>
        <w:rPr>
          <w:spacing w:val="3"/>
          <w:sz w:val="24"/>
        </w:rPr>
        <w:t xml:space="preserve"> </w:t>
      </w:r>
      <w:r>
        <w:rPr>
          <w:sz w:val="24"/>
        </w:rPr>
        <w:t>на</w:t>
      </w:r>
      <w:r>
        <w:rPr>
          <w:spacing w:val="-9"/>
          <w:sz w:val="24"/>
        </w:rPr>
        <w:t xml:space="preserve"> </w:t>
      </w:r>
      <w:r>
        <w:rPr>
          <w:sz w:val="24"/>
        </w:rPr>
        <w:t>основе строения</w:t>
      </w:r>
      <w:r>
        <w:rPr>
          <w:spacing w:val="2"/>
          <w:sz w:val="24"/>
        </w:rPr>
        <w:t xml:space="preserve"> </w:t>
      </w:r>
      <w:r>
        <w:rPr>
          <w:sz w:val="24"/>
        </w:rPr>
        <w:t>их</w:t>
      </w:r>
      <w:r>
        <w:rPr>
          <w:spacing w:val="-3"/>
          <w:sz w:val="24"/>
        </w:rPr>
        <w:t xml:space="preserve"> </w:t>
      </w:r>
      <w:r>
        <w:rPr>
          <w:sz w:val="24"/>
        </w:rPr>
        <w:t>электронных</w:t>
      </w:r>
      <w:r>
        <w:rPr>
          <w:spacing w:val="-3"/>
          <w:sz w:val="24"/>
        </w:rPr>
        <w:t xml:space="preserve"> </w:t>
      </w:r>
      <w:r>
        <w:rPr>
          <w:sz w:val="24"/>
        </w:rPr>
        <w:t>оболочек;</w:t>
      </w:r>
    </w:p>
    <w:p w:rsidR="00E76707" w:rsidRDefault="00897AC9" w:rsidP="005C762A">
      <w:pPr>
        <w:pStyle w:val="a7"/>
        <w:numPr>
          <w:ilvl w:val="1"/>
          <w:numId w:val="46"/>
        </w:numPr>
        <w:tabs>
          <w:tab w:val="left" w:pos="1279"/>
        </w:tabs>
        <w:ind w:right="853" w:firstLine="566"/>
        <w:rPr>
          <w:sz w:val="24"/>
        </w:rPr>
      </w:pPr>
      <w:r>
        <w:rPr>
          <w:sz w:val="24"/>
        </w:rPr>
        <w:t>сформированность умений: характеризовать (описывать) общие химические свойства</w:t>
      </w:r>
      <w:r>
        <w:rPr>
          <w:spacing w:val="1"/>
          <w:sz w:val="24"/>
        </w:rPr>
        <w:t xml:space="preserve"> </w:t>
      </w:r>
      <w:r>
        <w:rPr>
          <w:sz w:val="24"/>
        </w:rPr>
        <w:t>веществ</w:t>
      </w:r>
      <w:r>
        <w:rPr>
          <w:spacing w:val="1"/>
          <w:sz w:val="24"/>
        </w:rPr>
        <w:t xml:space="preserve"> </w:t>
      </w:r>
      <w:r>
        <w:rPr>
          <w:sz w:val="24"/>
        </w:rPr>
        <w:t>различных</w:t>
      </w:r>
      <w:r>
        <w:rPr>
          <w:spacing w:val="1"/>
          <w:sz w:val="24"/>
        </w:rPr>
        <w:t xml:space="preserve"> </w:t>
      </w:r>
      <w:r>
        <w:rPr>
          <w:sz w:val="24"/>
        </w:rPr>
        <w:t>классов,</w:t>
      </w:r>
      <w:r>
        <w:rPr>
          <w:spacing w:val="1"/>
          <w:sz w:val="24"/>
        </w:rPr>
        <w:t xml:space="preserve"> </w:t>
      </w:r>
      <w:r>
        <w:rPr>
          <w:sz w:val="24"/>
        </w:rPr>
        <w:t>подтверждать</w:t>
      </w:r>
      <w:r>
        <w:rPr>
          <w:spacing w:val="1"/>
          <w:sz w:val="24"/>
        </w:rPr>
        <w:t xml:space="preserve"> </w:t>
      </w:r>
      <w:r>
        <w:rPr>
          <w:sz w:val="24"/>
        </w:rPr>
        <w:t>существование</w:t>
      </w:r>
      <w:r>
        <w:rPr>
          <w:spacing w:val="1"/>
          <w:sz w:val="24"/>
        </w:rPr>
        <w:t xml:space="preserve"> </w:t>
      </w:r>
      <w:r>
        <w:rPr>
          <w:sz w:val="24"/>
        </w:rPr>
        <w:t>генетической</w:t>
      </w:r>
      <w:r>
        <w:rPr>
          <w:spacing w:val="1"/>
          <w:sz w:val="24"/>
        </w:rPr>
        <w:t xml:space="preserve"> </w:t>
      </w:r>
      <w:r>
        <w:rPr>
          <w:sz w:val="24"/>
        </w:rPr>
        <w:t>связи</w:t>
      </w:r>
      <w:r>
        <w:rPr>
          <w:spacing w:val="1"/>
          <w:sz w:val="24"/>
        </w:rPr>
        <w:t xml:space="preserve"> </w:t>
      </w:r>
      <w:r>
        <w:rPr>
          <w:sz w:val="24"/>
        </w:rPr>
        <w:t>между</w:t>
      </w:r>
      <w:r>
        <w:rPr>
          <w:spacing w:val="-57"/>
          <w:sz w:val="24"/>
        </w:rPr>
        <w:t xml:space="preserve"> </w:t>
      </w:r>
      <w:r>
        <w:rPr>
          <w:sz w:val="24"/>
        </w:rPr>
        <w:t>неорганическими</w:t>
      </w:r>
      <w:r>
        <w:rPr>
          <w:spacing w:val="-5"/>
          <w:sz w:val="24"/>
        </w:rPr>
        <w:t xml:space="preserve"> </w:t>
      </w:r>
      <w:r>
        <w:rPr>
          <w:sz w:val="24"/>
        </w:rPr>
        <w:t>веществами с</w:t>
      </w:r>
      <w:r>
        <w:rPr>
          <w:spacing w:val="-7"/>
          <w:sz w:val="24"/>
        </w:rPr>
        <w:t xml:space="preserve"> </w:t>
      </w:r>
      <w:r>
        <w:rPr>
          <w:sz w:val="24"/>
        </w:rPr>
        <w:t>помощью</w:t>
      </w:r>
      <w:r>
        <w:rPr>
          <w:spacing w:val="-2"/>
          <w:sz w:val="24"/>
        </w:rPr>
        <w:t xml:space="preserve"> </w:t>
      </w:r>
      <w:r>
        <w:rPr>
          <w:sz w:val="24"/>
        </w:rPr>
        <w:t>уравнений соответствующих</w:t>
      </w:r>
      <w:r>
        <w:rPr>
          <w:spacing w:val="-6"/>
          <w:sz w:val="24"/>
        </w:rPr>
        <w:t xml:space="preserve"> </w:t>
      </w:r>
      <w:r>
        <w:rPr>
          <w:sz w:val="24"/>
        </w:rPr>
        <w:t>химических</w:t>
      </w:r>
      <w:r>
        <w:rPr>
          <w:spacing w:val="-5"/>
          <w:sz w:val="24"/>
        </w:rPr>
        <w:t xml:space="preserve"> </w:t>
      </w:r>
      <w:r>
        <w:rPr>
          <w:sz w:val="24"/>
        </w:rPr>
        <w:t>реакций;</w:t>
      </w:r>
    </w:p>
    <w:p w:rsidR="00E76707" w:rsidRDefault="00897AC9" w:rsidP="005C762A">
      <w:pPr>
        <w:pStyle w:val="a7"/>
        <w:numPr>
          <w:ilvl w:val="1"/>
          <w:numId w:val="46"/>
        </w:numPr>
        <w:tabs>
          <w:tab w:val="left" w:pos="1327"/>
        </w:tabs>
        <w:ind w:right="848" w:firstLine="566"/>
        <w:rPr>
          <w:sz w:val="24"/>
        </w:rPr>
      </w:pPr>
      <w:r>
        <w:rPr>
          <w:sz w:val="24"/>
        </w:rPr>
        <w:t>сформированность умения раскрывать</w:t>
      </w:r>
      <w:r>
        <w:rPr>
          <w:spacing w:val="1"/>
          <w:sz w:val="24"/>
        </w:rPr>
        <w:t xml:space="preserve"> </w:t>
      </w:r>
      <w:r>
        <w:rPr>
          <w:sz w:val="24"/>
        </w:rPr>
        <w:t>сущность:</w:t>
      </w:r>
      <w:r>
        <w:rPr>
          <w:spacing w:val="1"/>
          <w:sz w:val="24"/>
        </w:rPr>
        <w:t xml:space="preserve"> </w:t>
      </w:r>
      <w:r>
        <w:rPr>
          <w:sz w:val="24"/>
        </w:rPr>
        <w:t>окислительно-восстановительных</w:t>
      </w:r>
      <w:r>
        <w:rPr>
          <w:spacing w:val="1"/>
          <w:sz w:val="24"/>
        </w:rPr>
        <w:t xml:space="preserve"> </w:t>
      </w:r>
      <w:r>
        <w:rPr>
          <w:sz w:val="24"/>
        </w:rPr>
        <w:t>реакций</w:t>
      </w:r>
      <w:r>
        <w:rPr>
          <w:spacing w:val="1"/>
          <w:sz w:val="24"/>
        </w:rPr>
        <w:t xml:space="preserve"> </w:t>
      </w:r>
      <w:r>
        <w:rPr>
          <w:sz w:val="24"/>
        </w:rPr>
        <w:t>посредством</w:t>
      </w:r>
      <w:r>
        <w:rPr>
          <w:spacing w:val="1"/>
          <w:sz w:val="24"/>
        </w:rPr>
        <w:t xml:space="preserve"> </w:t>
      </w:r>
      <w:r>
        <w:rPr>
          <w:sz w:val="24"/>
        </w:rPr>
        <w:t>составления</w:t>
      </w:r>
      <w:r>
        <w:rPr>
          <w:spacing w:val="1"/>
          <w:sz w:val="24"/>
        </w:rPr>
        <w:t xml:space="preserve"> </w:t>
      </w:r>
      <w:r>
        <w:rPr>
          <w:sz w:val="24"/>
        </w:rPr>
        <w:t>электронного</w:t>
      </w:r>
      <w:r>
        <w:rPr>
          <w:spacing w:val="1"/>
          <w:sz w:val="24"/>
        </w:rPr>
        <w:t xml:space="preserve"> </w:t>
      </w:r>
      <w:r>
        <w:rPr>
          <w:sz w:val="24"/>
        </w:rPr>
        <w:t>баланса</w:t>
      </w:r>
      <w:r>
        <w:rPr>
          <w:spacing w:val="1"/>
          <w:sz w:val="24"/>
        </w:rPr>
        <w:t xml:space="preserve"> </w:t>
      </w:r>
      <w:r>
        <w:rPr>
          <w:sz w:val="24"/>
        </w:rPr>
        <w:t>этих</w:t>
      </w:r>
      <w:r>
        <w:rPr>
          <w:spacing w:val="1"/>
          <w:sz w:val="24"/>
        </w:rPr>
        <w:t xml:space="preserve"> </w:t>
      </w:r>
      <w:r>
        <w:rPr>
          <w:sz w:val="24"/>
        </w:rPr>
        <w:t>реакций;</w:t>
      </w:r>
      <w:r>
        <w:rPr>
          <w:spacing w:val="1"/>
          <w:sz w:val="24"/>
        </w:rPr>
        <w:t xml:space="preserve"> </w:t>
      </w:r>
      <w:r>
        <w:rPr>
          <w:sz w:val="24"/>
        </w:rPr>
        <w:t>реакций</w:t>
      </w:r>
      <w:r>
        <w:rPr>
          <w:spacing w:val="1"/>
          <w:sz w:val="24"/>
        </w:rPr>
        <w:t xml:space="preserve"> </w:t>
      </w:r>
      <w:r>
        <w:rPr>
          <w:sz w:val="24"/>
        </w:rPr>
        <w:t>ионного</w:t>
      </w:r>
      <w:r>
        <w:rPr>
          <w:spacing w:val="1"/>
          <w:sz w:val="24"/>
        </w:rPr>
        <w:t xml:space="preserve"> </w:t>
      </w:r>
      <w:r>
        <w:rPr>
          <w:sz w:val="24"/>
        </w:rPr>
        <w:t>обмена</w:t>
      </w:r>
      <w:r>
        <w:rPr>
          <w:spacing w:val="-5"/>
          <w:sz w:val="24"/>
        </w:rPr>
        <w:t xml:space="preserve"> </w:t>
      </w:r>
      <w:r>
        <w:rPr>
          <w:sz w:val="24"/>
        </w:rPr>
        <w:t>путём</w:t>
      </w:r>
      <w:r>
        <w:rPr>
          <w:spacing w:val="2"/>
          <w:sz w:val="24"/>
        </w:rPr>
        <w:t xml:space="preserve"> </w:t>
      </w:r>
      <w:r>
        <w:rPr>
          <w:sz w:val="24"/>
        </w:rPr>
        <w:t>составления</w:t>
      </w:r>
      <w:r>
        <w:rPr>
          <w:spacing w:val="1"/>
          <w:sz w:val="24"/>
        </w:rPr>
        <w:t xml:space="preserve"> </w:t>
      </w:r>
      <w:r>
        <w:rPr>
          <w:sz w:val="24"/>
        </w:rPr>
        <w:t>их</w:t>
      </w:r>
      <w:r>
        <w:rPr>
          <w:spacing w:val="-3"/>
          <w:sz w:val="24"/>
        </w:rPr>
        <w:t xml:space="preserve"> </w:t>
      </w:r>
      <w:r>
        <w:rPr>
          <w:sz w:val="24"/>
        </w:rPr>
        <w:t>полных</w:t>
      </w:r>
      <w:r>
        <w:rPr>
          <w:spacing w:val="-4"/>
          <w:sz w:val="24"/>
        </w:rPr>
        <w:t xml:space="preserve"> </w:t>
      </w:r>
      <w:r>
        <w:rPr>
          <w:sz w:val="24"/>
        </w:rPr>
        <w:t>и</w:t>
      </w:r>
      <w:r>
        <w:rPr>
          <w:spacing w:val="2"/>
          <w:sz w:val="24"/>
        </w:rPr>
        <w:t xml:space="preserve"> </w:t>
      </w:r>
      <w:r>
        <w:rPr>
          <w:sz w:val="24"/>
        </w:rPr>
        <w:t>сокращённых</w:t>
      </w:r>
      <w:r>
        <w:rPr>
          <w:spacing w:val="-3"/>
          <w:sz w:val="24"/>
        </w:rPr>
        <w:t xml:space="preserve"> </w:t>
      </w:r>
      <w:r>
        <w:rPr>
          <w:sz w:val="24"/>
        </w:rPr>
        <w:t>ионных</w:t>
      </w:r>
      <w:r>
        <w:rPr>
          <w:spacing w:val="-4"/>
          <w:sz w:val="24"/>
        </w:rPr>
        <w:t xml:space="preserve"> </w:t>
      </w:r>
      <w:r>
        <w:rPr>
          <w:sz w:val="24"/>
        </w:rPr>
        <w:t>уравнений;</w:t>
      </w:r>
    </w:p>
    <w:p w:rsidR="00E76707" w:rsidRDefault="00897AC9" w:rsidP="005C762A">
      <w:pPr>
        <w:pStyle w:val="a7"/>
        <w:numPr>
          <w:ilvl w:val="1"/>
          <w:numId w:val="46"/>
        </w:numPr>
        <w:tabs>
          <w:tab w:val="left" w:pos="1264"/>
        </w:tabs>
        <w:spacing w:line="275" w:lineRule="exact"/>
        <w:ind w:left="1263" w:hanging="145"/>
        <w:rPr>
          <w:sz w:val="24"/>
        </w:rPr>
      </w:pPr>
      <w:r>
        <w:rPr>
          <w:sz w:val="24"/>
        </w:rPr>
        <w:t>реакций</w:t>
      </w:r>
      <w:r>
        <w:rPr>
          <w:spacing w:val="-4"/>
          <w:sz w:val="24"/>
        </w:rPr>
        <w:t xml:space="preserve"> </w:t>
      </w:r>
      <w:r>
        <w:rPr>
          <w:sz w:val="24"/>
        </w:rPr>
        <w:t>гидролиза;</w:t>
      </w:r>
    </w:p>
    <w:p w:rsidR="00E76707" w:rsidRDefault="00897AC9" w:rsidP="005C762A">
      <w:pPr>
        <w:pStyle w:val="a7"/>
        <w:numPr>
          <w:ilvl w:val="1"/>
          <w:numId w:val="46"/>
        </w:numPr>
        <w:tabs>
          <w:tab w:val="left" w:pos="1264"/>
        </w:tabs>
        <w:spacing w:line="275" w:lineRule="exact"/>
        <w:ind w:left="1263" w:hanging="145"/>
        <w:rPr>
          <w:sz w:val="24"/>
        </w:rPr>
      </w:pPr>
      <w:r>
        <w:rPr>
          <w:sz w:val="24"/>
        </w:rPr>
        <w:t>реакций</w:t>
      </w:r>
      <w:r>
        <w:rPr>
          <w:spacing w:val="-3"/>
          <w:sz w:val="24"/>
        </w:rPr>
        <w:t xml:space="preserve"> </w:t>
      </w:r>
      <w:r>
        <w:rPr>
          <w:sz w:val="24"/>
        </w:rPr>
        <w:t>комплексообразования</w:t>
      </w:r>
      <w:r>
        <w:rPr>
          <w:spacing w:val="-8"/>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гидроксокомплексов</w:t>
      </w:r>
      <w:r>
        <w:rPr>
          <w:spacing w:val="-6"/>
          <w:sz w:val="24"/>
        </w:rPr>
        <w:t xml:space="preserve"> </w:t>
      </w:r>
      <w:r>
        <w:rPr>
          <w:sz w:val="24"/>
        </w:rPr>
        <w:t>цинка</w:t>
      </w:r>
      <w:r>
        <w:rPr>
          <w:spacing w:val="-4"/>
          <w:sz w:val="24"/>
        </w:rPr>
        <w:t xml:space="preserve"> </w:t>
      </w:r>
      <w:r>
        <w:rPr>
          <w:sz w:val="24"/>
        </w:rPr>
        <w:t>и</w:t>
      </w:r>
      <w:r>
        <w:rPr>
          <w:spacing w:val="-2"/>
          <w:sz w:val="24"/>
        </w:rPr>
        <w:t xml:space="preserve"> </w:t>
      </w:r>
      <w:r>
        <w:rPr>
          <w:sz w:val="24"/>
        </w:rPr>
        <w:t>алюминия);</w:t>
      </w:r>
    </w:p>
    <w:p w:rsidR="00E76707" w:rsidRDefault="00897AC9" w:rsidP="005C762A">
      <w:pPr>
        <w:pStyle w:val="a7"/>
        <w:numPr>
          <w:ilvl w:val="1"/>
          <w:numId w:val="46"/>
        </w:numPr>
        <w:tabs>
          <w:tab w:val="left" w:pos="1409"/>
        </w:tabs>
        <w:ind w:right="857"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объяснять</w:t>
      </w:r>
      <w:r>
        <w:rPr>
          <w:spacing w:val="1"/>
          <w:sz w:val="24"/>
        </w:rPr>
        <w:t xml:space="preserve"> </w:t>
      </w:r>
      <w:r>
        <w:rPr>
          <w:sz w:val="24"/>
        </w:rPr>
        <w:t>закономерности</w:t>
      </w:r>
      <w:r>
        <w:rPr>
          <w:spacing w:val="1"/>
          <w:sz w:val="24"/>
        </w:rPr>
        <w:t xml:space="preserve"> </w:t>
      </w:r>
      <w:r>
        <w:rPr>
          <w:sz w:val="24"/>
        </w:rPr>
        <w:t>протекания</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их</w:t>
      </w:r>
      <w:r>
        <w:rPr>
          <w:spacing w:val="1"/>
          <w:sz w:val="24"/>
        </w:rPr>
        <w:t xml:space="preserve"> </w:t>
      </w:r>
      <w:r>
        <w:rPr>
          <w:sz w:val="24"/>
        </w:rPr>
        <w:t>энергетических</w:t>
      </w:r>
      <w:r>
        <w:rPr>
          <w:spacing w:val="1"/>
          <w:sz w:val="24"/>
        </w:rPr>
        <w:t xml:space="preserve"> </w:t>
      </w:r>
      <w:r>
        <w:rPr>
          <w:sz w:val="24"/>
        </w:rPr>
        <w:t>характеристик,</w:t>
      </w:r>
      <w:r>
        <w:rPr>
          <w:spacing w:val="1"/>
          <w:sz w:val="24"/>
        </w:rPr>
        <w:t xml:space="preserve"> </w:t>
      </w:r>
      <w:r>
        <w:rPr>
          <w:sz w:val="24"/>
        </w:rPr>
        <w:t>характер</w:t>
      </w:r>
      <w:r>
        <w:rPr>
          <w:spacing w:val="1"/>
          <w:sz w:val="24"/>
        </w:rPr>
        <w:t xml:space="preserve"> </w:t>
      </w:r>
      <w:r>
        <w:rPr>
          <w:sz w:val="24"/>
        </w:rPr>
        <w:t>изменения</w:t>
      </w:r>
      <w:r>
        <w:rPr>
          <w:spacing w:val="1"/>
          <w:sz w:val="24"/>
        </w:rPr>
        <w:t xml:space="preserve"> </w:t>
      </w:r>
      <w:r>
        <w:rPr>
          <w:sz w:val="24"/>
        </w:rPr>
        <w:t>скорости</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в</w:t>
      </w:r>
      <w:r>
        <w:rPr>
          <w:spacing w:val="1"/>
          <w:sz w:val="24"/>
        </w:rPr>
        <w:t xml:space="preserve"> </w:t>
      </w:r>
      <w:r>
        <w:rPr>
          <w:sz w:val="24"/>
        </w:rPr>
        <w:t>зависимости от</w:t>
      </w:r>
      <w:r>
        <w:rPr>
          <w:spacing w:val="1"/>
          <w:sz w:val="24"/>
        </w:rPr>
        <w:t xml:space="preserve"> </w:t>
      </w:r>
      <w:r>
        <w:rPr>
          <w:sz w:val="24"/>
        </w:rPr>
        <w:t>различных факторов,</w:t>
      </w:r>
      <w:r>
        <w:rPr>
          <w:spacing w:val="1"/>
          <w:sz w:val="24"/>
        </w:rPr>
        <w:t xml:space="preserve"> </w:t>
      </w:r>
      <w:r>
        <w:rPr>
          <w:sz w:val="24"/>
        </w:rPr>
        <w:t>а также характер</w:t>
      </w:r>
      <w:r>
        <w:rPr>
          <w:spacing w:val="1"/>
          <w:sz w:val="24"/>
        </w:rPr>
        <w:t xml:space="preserve"> </w:t>
      </w:r>
      <w:r>
        <w:rPr>
          <w:sz w:val="24"/>
        </w:rPr>
        <w:t>смещения</w:t>
      </w:r>
      <w:r>
        <w:rPr>
          <w:spacing w:val="1"/>
          <w:sz w:val="24"/>
        </w:rPr>
        <w:t xml:space="preserve"> </w:t>
      </w:r>
      <w:r>
        <w:rPr>
          <w:sz w:val="24"/>
        </w:rPr>
        <w:t>химического</w:t>
      </w:r>
      <w:r>
        <w:rPr>
          <w:spacing w:val="4"/>
          <w:sz w:val="24"/>
        </w:rPr>
        <w:t xml:space="preserve"> </w:t>
      </w:r>
      <w:r>
        <w:rPr>
          <w:sz w:val="24"/>
        </w:rPr>
        <w:t>равновесия</w:t>
      </w:r>
      <w:r>
        <w:rPr>
          <w:spacing w:val="-5"/>
          <w:sz w:val="24"/>
        </w:rPr>
        <w:t xml:space="preserve"> </w:t>
      </w:r>
      <w:r>
        <w:rPr>
          <w:sz w:val="24"/>
        </w:rPr>
        <w:t>под</w:t>
      </w:r>
      <w:r>
        <w:rPr>
          <w:spacing w:val="-2"/>
          <w:sz w:val="24"/>
        </w:rPr>
        <w:t xml:space="preserve"> </w:t>
      </w:r>
      <w:r>
        <w:rPr>
          <w:sz w:val="24"/>
        </w:rPr>
        <w:t>влиянием</w:t>
      </w:r>
      <w:r>
        <w:rPr>
          <w:spacing w:val="-2"/>
          <w:sz w:val="24"/>
        </w:rPr>
        <w:t xml:space="preserve"> </w:t>
      </w:r>
      <w:r>
        <w:rPr>
          <w:sz w:val="24"/>
        </w:rPr>
        <w:t>внешних</w:t>
      </w:r>
      <w:r>
        <w:rPr>
          <w:spacing w:val="-5"/>
          <w:sz w:val="24"/>
        </w:rPr>
        <w:t xml:space="preserve"> </w:t>
      </w:r>
      <w:r>
        <w:rPr>
          <w:sz w:val="24"/>
        </w:rPr>
        <w:t>воздействий</w:t>
      </w:r>
      <w:r>
        <w:rPr>
          <w:spacing w:val="1"/>
          <w:sz w:val="24"/>
        </w:rPr>
        <w:t xml:space="preserve"> </w:t>
      </w:r>
      <w:r>
        <w:rPr>
          <w:sz w:val="24"/>
        </w:rPr>
        <w:t>(принцип</w:t>
      </w:r>
      <w:r>
        <w:rPr>
          <w:spacing w:val="-3"/>
          <w:sz w:val="24"/>
        </w:rPr>
        <w:t xml:space="preserve"> </w:t>
      </w:r>
      <w:r>
        <w:rPr>
          <w:sz w:val="24"/>
        </w:rPr>
        <w:t>Ле</w:t>
      </w:r>
      <w:r>
        <w:rPr>
          <w:spacing w:val="-1"/>
          <w:sz w:val="24"/>
        </w:rPr>
        <w:t xml:space="preserve"> </w:t>
      </w:r>
      <w:r>
        <w:rPr>
          <w:sz w:val="24"/>
        </w:rPr>
        <w:t>Шателье);</w:t>
      </w:r>
    </w:p>
    <w:p w:rsidR="00E76707" w:rsidRDefault="00897AC9" w:rsidP="005C762A">
      <w:pPr>
        <w:pStyle w:val="a7"/>
        <w:numPr>
          <w:ilvl w:val="1"/>
          <w:numId w:val="46"/>
        </w:numPr>
        <w:tabs>
          <w:tab w:val="left" w:pos="1303"/>
        </w:tabs>
        <w:ind w:right="855" w:firstLine="566"/>
        <w:rPr>
          <w:sz w:val="24"/>
        </w:rPr>
      </w:pPr>
      <w:r>
        <w:rPr>
          <w:sz w:val="24"/>
        </w:rPr>
        <w:t>сформированность умения характеризовать химические реакции, лежащие в основе</w:t>
      </w:r>
      <w:r>
        <w:rPr>
          <w:spacing w:val="1"/>
          <w:sz w:val="24"/>
        </w:rPr>
        <w:t xml:space="preserve"> </w:t>
      </w:r>
      <w:r>
        <w:rPr>
          <w:sz w:val="24"/>
        </w:rPr>
        <w:t>промышленного получения серной кислоты, аммиака, общие научные принципы химических</w:t>
      </w:r>
      <w:r>
        <w:rPr>
          <w:spacing w:val="-57"/>
          <w:sz w:val="24"/>
        </w:rPr>
        <w:t xml:space="preserve"> </w:t>
      </w:r>
      <w:r>
        <w:rPr>
          <w:sz w:val="24"/>
        </w:rPr>
        <w:t>производств; целесообразность применения неорганических веществ в промышленности и в</w:t>
      </w:r>
      <w:r>
        <w:rPr>
          <w:spacing w:val="1"/>
          <w:sz w:val="24"/>
        </w:rPr>
        <w:t xml:space="preserve"> </w:t>
      </w:r>
      <w:r>
        <w:rPr>
          <w:sz w:val="24"/>
        </w:rPr>
        <w:t>быту</w:t>
      </w:r>
      <w:r>
        <w:rPr>
          <w:spacing w:val="-9"/>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соотношения</w:t>
      </w:r>
      <w:r>
        <w:rPr>
          <w:spacing w:val="2"/>
          <w:sz w:val="24"/>
        </w:rPr>
        <w:t xml:space="preserve"> </w:t>
      </w:r>
      <w:r>
        <w:rPr>
          <w:sz w:val="24"/>
        </w:rPr>
        <w:t>риск-польза;</w:t>
      </w:r>
    </w:p>
    <w:p w:rsidR="00E76707" w:rsidRDefault="00897AC9" w:rsidP="005C762A">
      <w:pPr>
        <w:pStyle w:val="a7"/>
        <w:numPr>
          <w:ilvl w:val="1"/>
          <w:numId w:val="46"/>
        </w:numPr>
        <w:tabs>
          <w:tab w:val="left" w:pos="1289"/>
        </w:tabs>
        <w:ind w:right="843" w:firstLine="566"/>
        <w:rPr>
          <w:sz w:val="24"/>
        </w:rPr>
      </w:pPr>
      <w:r>
        <w:rPr>
          <w:sz w:val="24"/>
        </w:rPr>
        <w:t>сформированность владения системой знаний о методах научного познания явлений</w:t>
      </w:r>
      <w:r>
        <w:rPr>
          <w:spacing w:val="1"/>
          <w:sz w:val="24"/>
        </w:rPr>
        <w:t xml:space="preserve"> </w:t>
      </w:r>
      <w:r>
        <w:rPr>
          <w:sz w:val="24"/>
        </w:rPr>
        <w:t>природы - наблюдение, измерение, моделирование, эксперимент (реальный и мысленный),</w:t>
      </w:r>
      <w:r>
        <w:rPr>
          <w:spacing w:val="1"/>
          <w:sz w:val="24"/>
        </w:rPr>
        <w:t xml:space="preserve"> </w:t>
      </w:r>
      <w:r>
        <w:rPr>
          <w:sz w:val="24"/>
        </w:rPr>
        <w:t>используемых в естественных науках, умения применять эти знания при экспериментальном</w:t>
      </w:r>
      <w:r>
        <w:rPr>
          <w:spacing w:val="1"/>
          <w:sz w:val="24"/>
        </w:rPr>
        <w:t xml:space="preserve"> </w:t>
      </w:r>
      <w:r>
        <w:rPr>
          <w:sz w:val="24"/>
        </w:rPr>
        <w:t>исследовании веществ и для объяснения химических явлений, имеющих место в природе,</w:t>
      </w:r>
      <w:r>
        <w:rPr>
          <w:spacing w:val="1"/>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человека и</w:t>
      </w:r>
      <w:r>
        <w:rPr>
          <w:spacing w:val="-2"/>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E76707" w:rsidRDefault="00897AC9" w:rsidP="005C762A">
      <w:pPr>
        <w:pStyle w:val="a7"/>
        <w:numPr>
          <w:ilvl w:val="1"/>
          <w:numId w:val="46"/>
        </w:numPr>
        <w:tabs>
          <w:tab w:val="left" w:pos="1298"/>
        </w:tabs>
        <w:ind w:right="853" w:firstLine="566"/>
        <w:rPr>
          <w:sz w:val="24"/>
        </w:rPr>
      </w:pPr>
      <w:r>
        <w:rPr>
          <w:sz w:val="24"/>
        </w:rPr>
        <w:t>сформированность умения выявлять взаимосвязь химических знаний с понятиями и</w:t>
      </w:r>
      <w:r>
        <w:rPr>
          <w:spacing w:val="1"/>
          <w:sz w:val="24"/>
        </w:rPr>
        <w:t xml:space="preserve"> </w:t>
      </w:r>
      <w:r>
        <w:rPr>
          <w:sz w:val="24"/>
        </w:rPr>
        <w:t>представлениями других естественно-научных предметов для более осознанного понимания</w:t>
      </w:r>
      <w:r>
        <w:rPr>
          <w:spacing w:val="1"/>
          <w:sz w:val="24"/>
        </w:rPr>
        <w:t xml:space="preserve"> </w:t>
      </w:r>
      <w:r>
        <w:rPr>
          <w:sz w:val="24"/>
        </w:rPr>
        <w:t>материального</w:t>
      </w:r>
      <w:r>
        <w:rPr>
          <w:spacing w:val="1"/>
          <w:sz w:val="24"/>
        </w:rPr>
        <w:t xml:space="preserve"> </w:t>
      </w:r>
      <w:r>
        <w:rPr>
          <w:sz w:val="24"/>
        </w:rPr>
        <w:t>единства</w:t>
      </w:r>
      <w:r>
        <w:rPr>
          <w:spacing w:val="-4"/>
          <w:sz w:val="24"/>
        </w:rPr>
        <w:t xml:space="preserve"> </w:t>
      </w:r>
      <w:r>
        <w:rPr>
          <w:sz w:val="24"/>
        </w:rPr>
        <w:t>мира;</w:t>
      </w:r>
    </w:p>
    <w:p w:rsidR="00E76707" w:rsidRDefault="00897AC9" w:rsidP="005C762A">
      <w:pPr>
        <w:pStyle w:val="a7"/>
        <w:numPr>
          <w:ilvl w:val="1"/>
          <w:numId w:val="46"/>
        </w:numPr>
        <w:tabs>
          <w:tab w:val="left" w:pos="1289"/>
        </w:tabs>
        <w:ind w:right="852" w:firstLine="566"/>
        <w:rPr>
          <w:sz w:val="24"/>
        </w:rPr>
      </w:pPr>
      <w:r>
        <w:rPr>
          <w:sz w:val="24"/>
        </w:rPr>
        <w:t>сформированность умения проводить расчёты: с использованием понятий «массовая</w:t>
      </w:r>
      <w:r>
        <w:rPr>
          <w:spacing w:val="1"/>
          <w:sz w:val="24"/>
        </w:rPr>
        <w:t xml:space="preserve"> </w:t>
      </w:r>
      <w:r>
        <w:rPr>
          <w:sz w:val="24"/>
        </w:rPr>
        <w:t>доля</w:t>
      </w:r>
      <w:r>
        <w:rPr>
          <w:spacing w:val="-4"/>
          <w:sz w:val="24"/>
        </w:rPr>
        <w:t xml:space="preserve"> </w:t>
      </w:r>
      <w:r>
        <w:rPr>
          <w:sz w:val="24"/>
        </w:rPr>
        <w:t>вещества</w:t>
      </w:r>
      <w:r>
        <w:rPr>
          <w:spacing w:val="-4"/>
          <w:sz w:val="24"/>
        </w:rPr>
        <w:t xml:space="preserve"> </w:t>
      </w:r>
      <w:r>
        <w:rPr>
          <w:sz w:val="24"/>
        </w:rPr>
        <w:t>в</w:t>
      </w:r>
      <w:r>
        <w:rPr>
          <w:spacing w:val="3"/>
          <w:sz w:val="24"/>
        </w:rPr>
        <w:t xml:space="preserve"> </w:t>
      </w:r>
      <w:r>
        <w:rPr>
          <w:sz w:val="24"/>
        </w:rPr>
        <w:t>растворе»</w:t>
      </w:r>
      <w:r>
        <w:rPr>
          <w:spacing w:val="-4"/>
          <w:sz w:val="24"/>
        </w:rPr>
        <w:t xml:space="preserve"> </w:t>
      </w:r>
      <w:r>
        <w:rPr>
          <w:sz w:val="24"/>
        </w:rPr>
        <w:t>и</w:t>
      </w:r>
      <w:r>
        <w:rPr>
          <w:spacing w:val="3"/>
          <w:sz w:val="24"/>
        </w:rPr>
        <w:t xml:space="preserve"> </w:t>
      </w:r>
      <w:r>
        <w:rPr>
          <w:sz w:val="24"/>
        </w:rPr>
        <w:t>«молярная</w:t>
      </w:r>
      <w:r>
        <w:rPr>
          <w:spacing w:val="2"/>
          <w:sz w:val="24"/>
        </w:rPr>
        <w:t xml:space="preserve"> </w:t>
      </w:r>
      <w:r>
        <w:rPr>
          <w:sz w:val="24"/>
        </w:rPr>
        <w:t>концентрация»;</w:t>
      </w:r>
    </w:p>
    <w:p w:rsidR="00E76707" w:rsidRDefault="00897AC9" w:rsidP="005C762A">
      <w:pPr>
        <w:pStyle w:val="a7"/>
        <w:numPr>
          <w:ilvl w:val="1"/>
          <w:numId w:val="46"/>
        </w:numPr>
        <w:tabs>
          <w:tab w:val="left" w:pos="1327"/>
        </w:tabs>
        <w:spacing w:line="242" w:lineRule="auto"/>
        <w:ind w:right="859" w:firstLine="566"/>
        <w:rPr>
          <w:sz w:val="24"/>
        </w:rPr>
      </w:pPr>
      <w:r>
        <w:rPr>
          <w:sz w:val="24"/>
        </w:rPr>
        <w:t>массы</w:t>
      </w:r>
      <w:r>
        <w:rPr>
          <w:spacing w:val="1"/>
          <w:sz w:val="24"/>
        </w:rPr>
        <w:t xml:space="preserve"> </w:t>
      </w:r>
      <w:r>
        <w:rPr>
          <w:sz w:val="24"/>
        </w:rPr>
        <w:t>вещества</w:t>
      </w:r>
      <w:r>
        <w:rPr>
          <w:spacing w:val="1"/>
          <w:sz w:val="24"/>
        </w:rPr>
        <w:t xml:space="preserve"> </w:t>
      </w:r>
      <w:r>
        <w:rPr>
          <w:sz w:val="24"/>
        </w:rPr>
        <w:t>или</w:t>
      </w:r>
      <w:r>
        <w:rPr>
          <w:spacing w:val="1"/>
          <w:sz w:val="24"/>
        </w:rPr>
        <w:t xml:space="preserve"> </w:t>
      </w:r>
      <w:r>
        <w:rPr>
          <w:sz w:val="24"/>
        </w:rPr>
        <w:t>объёма</w:t>
      </w:r>
      <w:r>
        <w:rPr>
          <w:spacing w:val="1"/>
          <w:sz w:val="24"/>
        </w:rPr>
        <w:t xml:space="preserve"> </w:t>
      </w:r>
      <w:r>
        <w:rPr>
          <w:sz w:val="24"/>
        </w:rPr>
        <w:t>газа</w:t>
      </w:r>
      <w:r>
        <w:rPr>
          <w:spacing w:val="1"/>
          <w:sz w:val="24"/>
        </w:rPr>
        <w:t xml:space="preserve"> </w:t>
      </w:r>
      <w:r>
        <w:rPr>
          <w:sz w:val="24"/>
        </w:rPr>
        <w:t>по</w:t>
      </w:r>
      <w:r>
        <w:rPr>
          <w:spacing w:val="1"/>
          <w:sz w:val="24"/>
        </w:rPr>
        <w:t xml:space="preserve"> </w:t>
      </w:r>
      <w:r>
        <w:rPr>
          <w:sz w:val="24"/>
        </w:rPr>
        <w:t>известному количеству вещества,</w:t>
      </w:r>
      <w:r>
        <w:rPr>
          <w:spacing w:val="1"/>
          <w:sz w:val="24"/>
        </w:rPr>
        <w:t xml:space="preserve"> </w:t>
      </w:r>
      <w:r>
        <w:rPr>
          <w:sz w:val="24"/>
        </w:rPr>
        <w:t>массе</w:t>
      </w:r>
      <w:r>
        <w:rPr>
          <w:spacing w:val="1"/>
          <w:sz w:val="24"/>
        </w:rPr>
        <w:t xml:space="preserve"> </w:t>
      </w:r>
      <w:r>
        <w:rPr>
          <w:sz w:val="24"/>
        </w:rPr>
        <w:t>или</w:t>
      </w:r>
      <w:r>
        <w:rPr>
          <w:spacing w:val="1"/>
          <w:sz w:val="24"/>
        </w:rPr>
        <w:t xml:space="preserve"> </w:t>
      </w:r>
      <w:r>
        <w:rPr>
          <w:sz w:val="24"/>
        </w:rPr>
        <w:t>объёму</w:t>
      </w:r>
      <w:r>
        <w:rPr>
          <w:spacing w:val="-9"/>
          <w:sz w:val="24"/>
        </w:rPr>
        <w:t xml:space="preserve"> </w:t>
      </w:r>
      <w:r>
        <w:rPr>
          <w:sz w:val="24"/>
        </w:rPr>
        <w:t>одного</w:t>
      </w:r>
      <w:r>
        <w:rPr>
          <w:spacing w:val="6"/>
          <w:sz w:val="24"/>
        </w:rPr>
        <w:t xml:space="preserve"> </w:t>
      </w:r>
      <w:r>
        <w:rPr>
          <w:sz w:val="24"/>
        </w:rPr>
        <w:t>из</w:t>
      </w:r>
      <w:r>
        <w:rPr>
          <w:spacing w:val="3"/>
          <w:sz w:val="24"/>
        </w:rPr>
        <w:t xml:space="preserve"> </w:t>
      </w:r>
      <w:r>
        <w:rPr>
          <w:sz w:val="24"/>
        </w:rPr>
        <w:t>участвующих</w:t>
      </w:r>
      <w:r>
        <w:rPr>
          <w:spacing w:val="-3"/>
          <w:sz w:val="24"/>
        </w:rPr>
        <w:t xml:space="preserve"> </w:t>
      </w:r>
      <w:r>
        <w:rPr>
          <w:sz w:val="24"/>
        </w:rPr>
        <w:t>в</w:t>
      </w:r>
      <w:r>
        <w:rPr>
          <w:spacing w:val="2"/>
          <w:sz w:val="24"/>
        </w:rPr>
        <w:t xml:space="preserve"> </w:t>
      </w:r>
      <w:r>
        <w:rPr>
          <w:sz w:val="24"/>
        </w:rPr>
        <w:t>реакции</w:t>
      </w:r>
      <w:r>
        <w:rPr>
          <w:spacing w:val="3"/>
          <w:sz w:val="24"/>
        </w:rPr>
        <w:t xml:space="preserve"> </w:t>
      </w:r>
      <w:r>
        <w:rPr>
          <w:sz w:val="24"/>
        </w:rPr>
        <w:t>веществ;</w:t>
      </w:r>
    </w:p>
    <w:p w:rsidR="00E76707" w:rsidRDefault="00897AC9" w:rsidP="005C762A">
      <w:pPr>
        <w:pStyle w:val="a7"/>
        <w:numPr>
          <w:ilvl w:val="1"/>
          <w:numId w:val="46"/>
        </w:numPr>
        <w:tabs>
          <w:tab w:val="left" w:pos="1264"/>
        </w:tabs>
        <w:spacing w:line="271" w:lineRule="exact"/>
        <w:ind w:left="1263" w:hanging="145"/>
        <w:rPr>
          <w:sz w:val="24"/>
        </w:rPr>
      </w:pPr>
      <w:r>
        <w:rPr>
          <w:sz w:val="24"/>
        </w:rPr>
        <w:t>теплового</w:t>
      </w:r>
      <w:r>
        <w:rPr>
          <w:spacing w:val="-3"/>
          <w:sz w:val="24"/>
        </w:rPr>
        <w:t xml:space="preserve"> </w:t>
      </w:r>
      <w:r>
        <w:rPr>
          <w:sz w:val="24"/>
        </w:rPr>
        <w:t>эффекта</w:t>
      </w:r>
      <w:r>
        <w:rPr>
          <w:spacing w:val="-4"/>
          <w:sz w:val="24"/>
        </w:rPr>
        <w:t xml:space="preserve"> </w:t>
      </w:r>
      <w:r>
        <w:rPr>
          <w:sz w:val="24"/>
        </w:rPr>
        <w:t>реакции;</w:t>
      </w:r>
    </w:p>
    <w:p w:rsidR="00E76707" w:rsidRDefault="00897AC9" w:rsidP="005C762A">
      <w:pPr>
        <w:pStyle w:val="a7"/>
        <w:numPr>
          <w:ilvl w:val="1"/>
          <w:numId w:val="46"/>
        </w:numPr>
        <w:tabs>
          <w:tab w:val="left" w:pos="1284"/>
        </w:tabs>
        <w:spacing w:line="237" w:lineRule="auto"/>
        <w:ind w:right="856" w:firstLine="566"/>
        <w:rPr>
          <w:sz w:val="24"/>
        </w:rPr>
      </w:pPr>
      <w:r>
        <w:rPr>
          <w:sz w:val="24"/>
        </w:rPr>
        <w:t>значения водородного показателя растворов кислот и щелочей с известной степенью</w:t>
      </w:r>
      <w:r>
        <w:rPr>
          <w:spacing w:val="1"/>
          <w:sz w:val="24"/>
        </w:rPr>
        <w:t xml:space="preserve"> </w:t>
      </w:r>
      <w:r>
        <w:rPr>
          <w:sz w:val="24"/>
        </w:rPr>
        <w:t>диссоциации;</w:t>
      </w:r>
    </w:p>
    <w:p w:rsidR="00E76707" w:rsidRDefault="00897AC9" w:rsidP="005C762A">
      <w:pPr>
        <w:pStyle w:val="a7"/>
        <w:numPr>
          <w:ilvl w:val="1"/>
          <w:numId w:val="46"/>
        </w:numPr>
        <w:tabs>
          <w:tab w:val="left" w:pos="1332"/>
        </w:tabs>
        <w:ind w:right="847" w:firstLine="566"/>
        <w:rPr>
          <w:sz w:val="24"/>
        </w:rPr>
      </w:pPr>
      <w:r>
        <w:rPr>
          <w:sz w:val="24"/>
        </w:rPr>
        <w:t>массы</w:t>
      </w:r>
      <w:r>
        <w:rPr>
          <w:spacing w:val="1"/>
          <w:sz w:val="24"/>
        </w:rPr>
        <w:t xml:space="preserve"> </w:t>
      </w:r>
      <w:r>
        <w:rPr>
          <w:sz w:val="24"/>
        </w:rPr>
        <w:t>(объёма,</w:t>
      </w:r>
      <w:r>
        <w:rPr>
          <w:spacing w:val="1"/>
          <w:sz w:val="24"/>
        </w:rPr>
        <w:t xml:space="preserve"> </w:t>
      </w:r>
      <w:r>
        <w:rPr>
          <w:sz w:val="24"/>
        </w:rPr>
        <w:t>количества</w:t>
      </w:r>
      <w:r>
        <w:rPr>
          <w:spacing w:val="1"/>
          <w:sz w:val="24"/>
        </w:rPr>
        <w:t xml:space="preserve"> </w:t>
      </w:r>
      <w:r>
        <w:rPr>
          <w:sz w:val="24"/>
        </w:rPr>
        <w:t>вещества)</w:t>
      </w:r>
      <w:r>
        <w:rPr>
          <w:spacing w:val="1"/>
          <w:sz w:val="24"/>
        </w:rPr>
        <w:t xml:space="preserve"> </w:t>
      </w:r>
      <w:r>
        <w:rPr>
          <w:sz w:val="24"/>
        </w:rPr>
        <w:t>продукта</w:t>
      </w:r>
      <w:r>
        <w:rPr>
          <w:spacing w:val="1"/>
          <w:sz w:val="24"/>
        </w:rPr>
        <w:t xml:space="preserve"> </w:t>
      </w:r>
      <w:r>
        <w:rPr>
          <w:sz w:val="24"/>
        </w:rPr>
        <w:t>реакции,</w:t>
      </w:r>
      <w:r>
        <w:rPr>
          <w:spacing w:val="1"/>
          <w:sz w:val="24"/>
        </w:rPr>
        <w:t xml:space="preserve"> </w:t>
      </w:r>
      <w:r>
        <w:rPr>
          <w:sz w:val="24"/>
        </w:rPr>
        <w:t>если</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исходных</w:t>
      </w:r>
      <w:r>
        <w:rPr>
          <w:spacing w:val="1"/>
          <w:sz w:val="24"/>
        </w:rPr>
        <w:t xml:space="preserve"> </w:t>
      </w:r>
      <w:r>
        <w:rPr>
          <w:sz w:val="24"/>
        </w:rPr>
        <w:t>веществ дано в виде раствора с определённой массовой долей растворённого вещества или</w:t>
      </w:r>
      <w:r>
        <w:rPr>
          <w:spacing w:val="1"/>
          <w:sz w:val="24"/>
        </w:rPr>
        <w:t xml:space="preserve"> </w:t>
      </w:r>
      <w:r>
        <w:rPr>
          <w:sz w:val="24"/>
        </w:rPr>
        <w:t>дано</w:t>
      </w:r>
      <w:r>
        <w:rPr>
          <w:spacing w:val="1"/>
          <w:sz w:val="24"/>
        </w:rPr>
        <w:t xml:space="preserve"> </w:t>
      </w:r>
      <w:r>
        <w:rPr>
          <w:sz w:val="24"/>
        </w:rPr>
        <w:t>в</w:t>
      </w:r>
      <w:r>
        <w:rPr>
          <w:spacing w:val="3"/>
          <w:sz w:val="24"/>
        </w:rPr>
        <w:t xml:space="preserve"> </w:t>
      </w:r>
      <w:r>
        <w:rPr>
          <w:sz w:val="24"/>
        </w:rPr>
        <w:t>избытке</w:t>
      </w:r>
      <w:r>
        <w:rPr>
          <w:spacing w:val="1"/>
          <w:sz w:val="24"/>
        </w:rPr>
        <w:t xml:space="preserve"> </w:t>
      </w:r>
      <w:r>
        <w:rPr>
          <w:sz w:val="24"/>
        </w:rPr>
        <w:t>(имеет</w:t>
      </w:r>
      <w:r>
        <w:rPr>
          <w:spacing w:val="2"/>
          <w:sz w:val="24"/>
        </w:rPr>
        <w:t xml:space="preserve"> </w:t>
      </w:r>
      <w:r>
        <w:rPr>
          <w:sz w:val="24"/>
        </w:rPr>
        <w:t>примеси);</w:t>
      </w:r>
    </w:p>
    <w:p w:rsidR="00E76707" w:rsidRDefault="00897AC9" w:rsidP="005C762A">
      <w:pPr>
        <w:pStyle w:val="a7"/>
        <w:numPr>
          <w:ilvl w:val="1"/>
          <w:numId w:val="46"/>
        </w:numPr>
        <w:tabs>
          <w:tab w:val="left" w:pos="1264"/>
        </w:tabs>
        <w:spacing w:line="274" w:lineRule="exact"/>
        <w:ind w:left="1263" w:hanging="145"/>
        <w:rPr>
          <w:sz w:val="24"/>
        </w:rPr>
      </w:pPr>
      <w:r>
        <w:rPr>
          <w:sz w:val="24"/>
        </w:rPr>
        <w:t>доли</w:t>
      </w:r>
      <w:r>
        <w:rPr>
          <w:spacing w:val="-7"/>
          <w:sz w:val="24"/>
        </w:rPr>
        <w:t xml:space="preserve"> </w:t>
      </w:r>
      <w:r>
        <w:rPr>
          <w:sz w:val="24"/>
        </w:rPr>
        <w:t>выхода</w:t>
      </w:r>
      <w:r>
        <w:rPr>
          <w:spacing w:val="-4"/>
          <w:sz w:val="24"/>
        </w:rPr>
        <w:t xml:space="preserve"> </w:t>
      </w:r>
      <w:r>
        <w:rPr>
          <w:sz w:val="24"/>
        </w:rPr>
        <w:t>продукта</w:t>
      </w:r>
      <w:r>
        <w:rPr>
          <w:spacing w:val="-4"/>
          <w:sz w:val="24"/>
        </w:rPr>
        <w:t xml:space="preserve"> </w:t>
      </w:r>
      <w:r>
        <w:rPr>
          <w:sz w:val="24"/>
        </w:rPr>
        <w:t>реакции;</w:t>
      </w:r>
    </w:p>
    <w:p w:rsidR="00E76707" w:rsidRDefault="00E76707">
      <w:pPr>
        <w:spacing w:line="274"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59"/>
        </w:tabs>
        <w:spacing w:before="64" w:line="275" w:lineRule="exact"/>
        <w:ind w:left="1258" w:hanging="140"/>
        <w:rPr>
          <w:sz w:val="24"/>
        </w:rPr>
      </w:pPr>
      <w:r>
        <w:rPr>
          <w:sz w:val="24"/>
        </w:rPr>
        <w:lastRenderedPageBreak/>
        <w:t>объёмных</w:t>
      </w:r>
      <w:r>
        <w:rPr>
          <w:spacing w:val="-8"/>
          <w:sz w:val="24"/>
        </w:rPr>
        <w:t xml:space="preserve"> </w:t>
      </w:r>
      <w:r>
        <w:rPr>
          <w:sz w:val="24"/>
        </w:rPr>
        <w:t>отношений</w:t>
      </w:r>
      <w:r>
        <w:rPr>
          <w:spacing w:val="-2"/>
          <w:sz w:val="24"/>
        </w:rPr>
        <w:t xml:space="preserve"> </w:t>
      </w:r>
      <w:r>
        <w:rPr>
          <w:sz w:val="24"/>
        </w:rPr>
        <w:t>газов;</w:t>
      </w:r>
    </w:p>
    <w:p w:rsidR="00E76707" w:rsidRDefault="00897AC9" w:rsidP="005C762A">
      <w:pPr>
        <w:pStyle w:val="a7"/>
        <w:numPr>
          <w:ilvl w:val="1"/>
          <w:numId w:val="46"/>
        </w:numPr>
        <w:tabs>
          <w:tab w:val="left" w:pos="1332"/>
        </w:tabs>
        <w:ind w:right="844"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химический</w:t>
      </w:r>
      <w:r>
        <w:rPr>
          <w:spacing w:val="-57"/>
          <w:sz w:val="24"/>
        </w:rPr>
        <w:t xml:space="preserve"> </w:t>
      </w:r>
      <w:r>
        <w:rPr>
          <w:sz w:val="24"/>
        </w:rPr>
        <w:t>эксперимент (проведение реакций ионного обмена, подтверждение качественного состава</w:t>
      </w:r>
      <w:r>
        <w:rPr>
          <w:spacing w:val="1"/>
          <w:sz w:val="24"/>
        </w:rPr>
        <w:t xml:space="preserve"> </w:t>
      </w:r>
      <w:r>
        <w:rPr>
          <w:sz w:val="24"/>
        </w:rPr>
        <w:t>неорганических веществ, определение среды растворов веществ с помощью индикаторов,</w:t>
      </w:r>
      <w:r>
        <w:rPr>
          <w:spacing w:val="1"/>
          <w:sz w:val="24"/>
        </w:rPr>
        <w:t xml:space="preserve"> </w:t>
      </w:r>
      <w:r>
        <w:rPr>
          <w:sz w:val="24"/>
        </w:rPr>
        <w:t>изучение</w:t>
      </w:r>
      <w:r>
        <w:rPr>
          <w:spacing w:val="1"/>
          <w:sz w:val="24"/>
        </w:rPr>
        <w:t xml:space="preserve"> </w:t>
      </w:r>
      <w:r>
        <w:rPr>
          <w:sz w:val="24"/>
        </w:rPr>
        <w:t>влияния</w:t>
      </w:r>
      <w:r>
        <w:rPr>
          <w:spacing w:val="1"/>
          <w:sz w:val="24"/>
        </w:rPr>
        <w:t xml:space="preserve"> </w:t>
      </w:r>
      <w:r>
        <w:rPr>
          <w:sz w:val="24"/>
        </w:rPr>
        <w:t>различных</w:t>
      </w:r>
      <w:r>
        <w:rPr>
          <w:spacing w:val="1"/>
          <w:sz w:val="24"/>
        </w:rPr>
        <w:t xml:space="preserve"> </w:t>
      </w:r>
      <w:r>
        <w:rPr>
          <w:sz w:val="24"/>
        </w:rPr>
        <w:t>факторов</w:t>
      </w:r>
      <w:r>
        <w:rPr>
          <w:spacing w:val="1"/>
          <w:sz w:val="24"/>
        </w:rPr>
        <w:t xml:space="preserve"> </w:t>
      </w:r>
      <w:r>
        <w:rPr>
          <w:sz w:val="24"/>
        </w:rPr>
        <w:t>на</w:t>
      </w:r>
      <w:r>
        <w:rPr>
          <w:spacing w:val="1"/>
          <w:sz w:val="24"/>
        </w:rPr>
        <w:t xml:space="preserve"> </w:t>
      </w:r>
      <w:r>
        <w:rPr>
          <w:sz w:val="24"/>
        </w:rPr>
        <w:t>скорость</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решение</w:t>
      </w:r>
      <w:r>
        <w:rPr>
          <w:spacing w:val="1"/>
          <w:sz w:val="24"/>
        </w:rPr>
        <w:t xml:space="preserve"> </w:t>
      </w:r>
      <w:r>
        <w:rPr>
          <w:sz w:val="24"/>
        </w:rPr>
        <w:t>экспериментальных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«Металлы»</w:t>
      </w:r>
      <w:r>
        <w:rPr>
          <w:spacing w:val="1"/>
          <w:sz w:val="24"/>
        </w:rPr>
        <w:t xml:space="preserve"> </w:t>
      </w:r>
      <w:r>
        <w:rPr>
          <w:sz w:val="24"/>
        </w:rPr>
        <w:t>и</w:t>
      </w:r>
      <w:r>
        <w:rPr>
          <w:spacing w:val="1"/>
          <w:sz w:val="24"/>
        </w:rPr>
        <w:t xml:space="preserve"> </w:t>
      </w:r>
      <w:r>
        <w:rPr>
          <w:sz w:val="24"/>
        </w:rPr>
        <w:t>«Неметаллы»)</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безопасного обращения с веществами и лабораторным оборудованием, формулировать цель</w:t>
      </w:r>
      <w:r>
        <w:rPr>
          <w:spacing w:val="1"/>
          <w:sz w:val="24"/>
        </w:rPr>
        <w:t xml:space="preserve"> </w:t>
      </w:r>
      <w:r>
        <w:rPr>
          <w:sz w:val="24"/>
        </w:rPr>
        <w:t>исследования, представлять в различной форме результаты эксперимента, анализировать и</w:t>
      </w:r>
      <w:r>
        <w:rPr>
          <w:spacing w:val="1"/>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достоверность;</w:t>
      </w:r>
    </w:p>
    <w:p w:rsidR="00E76707" w:rsidRDefault="00897AC9" w:rsidP="005C762A">
      <w:pPr>
        <w:pStyle w:val="a7"/>
        <w:numPr>
          <w:ilvl w:val="1"/>
          <w:numId w:val="46"/>
        </w:numPr>
        <w:tabs>
          <w:tab w:val="left" w:pos="1308"/>
        </w:tabs>
        <w:ind w:right="847" w:firstLine="566"/>
        <w:rPr>
          <w:sz w:val="24"/>
        </w:rPr>
      </w:pPr>
      <w:r>
        <w:rPr>
          <w:sz w:val="24"/>
        </w:rPr>
        <w:t>сформированность умений: соблюдать правила пользования химической посудой и</w:t>
      </w:r>
      <w:r>
        <w:rPr>
          <w:spacing w:val="1"/>
          <w:sz w:val="24"/>
        </w:rPr>
        <w:t xml:space="preserve"> </w:t>
      </w:r>
      <w:r>
        <w:rPr>
          <w:sz w:val="24"/>
        </w:rPr>
        <w:t>лабораторным оборудованием, обращения с веществами в соответствии с инструкциями по</w:t>
      </w:r>
      <w:r>
        <w:rPr>
          <w:spacing w:val="1"/>
          <w:sz w:val="24"/>
        </w:rPr>
        <w:t xml:space="preserve"> </w:t>
      </w:r>
      <w:r>
        <w:rPr>
          <w:sz w:val="24"/>
        </w:rPr>
        <w:t>выполнению лабораторных химических опытов, экологически целесообразного поведения в</w:t>
      </w:r>
      <w:r>
        <w:rPr>
          <w:spacing w:val="1"/>
          <w:sz w:val="24"/>
        </w:rPr>
        <w:t xml:space="preserve"> </w:t>
      </w:r>
      <w:r>
        <w:rPr>
          <w:sz w:val="24"/>
        </w:rPr>
        <w:t>быту и трудовой деятельности в целях сохранения своего здоровья, окружающей природной</w:t>
      </w:r>
      <w:r>
        <w:rPr>
          <w:spacing w:val="1"/>
          <w:sz w:val="24"/>
        </w:rPr>
        <w:t xml:space="preserve"> </w:t>
      </w:r>
      <w:r>
        <w:rPr>
          <w:sz w:val="24"/>
        </w:rPr>
        <w:t>среды</w:t>
      </w:r>
      <w:r>
        <w:rPr>
          <w:spacing w:val="60"/>
          <w:sz w:val="24"/>
        </w:rPr>
        <w:t xml:space="preserve"> </w:t>
      </w:r>
      <w:r>
        <w:rPr>
          <w:sz w:val="24"/>
        </w:rPr>
        <w:t>и достижения её устойчивого развития, осознавать опасность токсического действия</w:t>
      </w:r>
      <w:r>
        <w:rPr>
          <w:spacing w:val="1"/>
          <w:sz w:val="24"/>
        </w:rPr>
        <w:t xml:space="preserve"> </w:t>
      </w:r>
      <w:r>
        <w:rPr>
          <w:sz w:val="24"/>
        </w:rPr>
        <w:t>на</w:t>
      </w:r>
      <w:r>
        <w:rPr>
          <w:spacing w:val="1"/>
          <w:sz w:val="24"/>
        </w:rPr>
        <w:t xml:space="preserve"> </w:t>
      </w:r>
      <w:r>
        <w:rPr>
          <w:sz w:val="24"/>
        </w:rPr>
        <w:t>живые организмы</w:t>
      </w:r>
      <w:r>
        <w:rPr>
          <w:spacing w:val="1"/>
          <w:sz w:val="24"/>
        </w:rPr>
        <w:t xml:space="preserve"> </w:t>
      </w:r>
      <w:r>
        <w:rPr>
          <w:sz w:val="24"/>
        </w:rPr>
        <w:t>определённых неорганических веществ,</w:t>
      </w:r>
      <w:r>
        <w:rPr>
          <w:spacing w:val="1"/>
          <w:sz w:val="24"/>
        </w:rPr>
        <w:t xml:space="preserve"> </w:t>
      </w:r>
      <w:r>
        <w:rPr>
          <w:sz w:val="24"/>
        </w:rPr>
        <w:t>понимая</w:t>
      </w:r>
      <w:r>
        <w:rPr>
          <w:spacing w:val="1"/>
          <w:sz w:val="24"/>
        </w:rPr>
        <w:t xml:space="preserve"> </w:t>
      </w:r>
      <w:r>
        <w:rPr>
          <w:sz w:val="24"/>
        </w:rPr>
        <w:t>смысл</w:t>
      </w:r>
      <w:r>
        <w:rPr>
          <w:spacing w:val="1"/>
          <w:sz w:val="24"/>
        </w:rPr>
        <w:t xml:space="preserve"> </w:t>
      </w:r>
      <w:r>
        <w:rPr>
          <w:sz w:val="24"/>
        </w:rPr>
        <w:t>показателя</w:t>
      </w:r>
      <w:r>
        <w:rPr>
          <w:spacing w:val="1"/>
          <w:sz w:val="24"/>
        </w:rPr>
        <w:t xml:space="preserve"> </w:t>
      </w:r>
      <w:r>
        <w:rPr>
          <w:sz w:val="24"/>
        </w:rPr>
        <w:t>ПДК;</w:t>
      </w:r>
    </w:p>
    <w:p w:rsidR="00E76707" w:rsidRDefault="00897AC9" w:rsidP="005C762A">
      <w:pPr>
        <w:pStyle w:val="a7"/>
        <w:numPr>
          <w:ilvl w:val="1"/>
          <w:numId w:val="46"/>
        </w:numPr>
        <w:tabs>
          <w:tab w:val="left" w:pos="1380"/>
        </w:tabs>
        <w:spacing w:before="3"/>
        <w:ind w:right="850"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химической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(научная</w:t>
      </w:r>
      <w:r>
        <w:rPr>
          <w:spacing w:val="1"/>
          <w:sz w:val="24"/>
        </w:rPr>
        <w:t xml:space="preserve"> </w:t>
      </w:r>
      <w:r>
        <w:rPr>
          <w:sz w:val="24"/>
        </w:rPr>
        <w:t>и</w:t>
      </w:r>
      <w:r>
        <w:rPr>
          <w:spacing w:val="1"/>
          <w:sz w:val="24"/>
        </w:rPr>
        <w:t xml:space="preserve"> </w:t>
      </w:r>
      <w:r>
        <w:rPr>
          <w:sz w:val="24"/>
        </w:rPr>
        <w:t>учебно-научная</w:t>
      </w:r>
      <w:r>
        <w:rPr>
          <w:spacing w:val="1"/>
          <w:sz w:val="24"/>
        </w:rPr>
        <w:t xml:space="preserve"> </w:t>
      </w:r>
      <w:r>
        <w:rPr>
          <w:sz w:val="24"/>
        </w:rPr>
        <w:t>литература,</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химическую</w:t>
      </w:r>
      <w:r>
        <w:rPr>
          <w:spacing w:val="1"/>
          <w:sz w:val="24"/>
        </w:rPr>
        <w:t xml:space="preserve"> </w:t>
      </w:r>
      <w:r>
        <w:rPr>
          <w:sz w:val="24"/>
        </w:rPr>
        <w:t>информацию,</w:t>
      </w:r>
      <w:r>
        <w:rPr>
          <w:spacing w:val="1"/>
          <w:sz w:val="24"/>
        </w:rPr>
        <w:t xml:space="preserve"> </w:t>
      </w:r>
      <w:r>
        <w:rPr>
          <w:sz w:val="24"/>
        </w:rPr>
        <w:t>перерабатывать</w:t>
      </w:r>
      <w:r>
        <w:rPr>
          <w:spacing w:val="1"/>
          <w:sz w:val="24"/>
        </w:rPr>
        <w:t xml:space="preserve"> </w:t>
      </w:r>
      <w:r>
        <w:rPr>
          <w:sz w:val="24"/>
        </w:rPr>
        <w:t>её и 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поставленной</w:t>
      </w:r>
      <w:r>
        <w:rPr>
          <w:spacing w:val="1"/>
          <w:sz w:val="24"/>
        </w:rPr>
        <w:t xml:space="preserve"> </w:t>
      </w:r>
      <w:r>
        <w:rPr>
          <w:sz w:val="24"/>
        </w:rPr>
        <w:t>учебной</w:t>
      </w:r>
      <w:r>
        <w:rPr>
          <w:spacing w:val="1"/>
          <w:sz w:val="24"/>
        </w:rPr>
        <w:t xml:space="preserve"> </w:t>
      </w:r>
      <w:r>
        <w:rPr>
          <w:sz w:val="24"/>
        </w:rPr>
        <w:t>задачей.</w:t>
      </w:r>
    </w:p>
    <w:p w:rsidR="00E76707" w:rsidRDefault="00897AC9">
      <w:pPr>
        <w:spacing w:before="3"/>
        <w:ind w:left="553" w:right="849"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«Биология»</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(предметная область «Естественно-научные предметы») (далее – программа по биологии,</w:t>
      </w:r>
      <w:r>
        <w:rPr>
          <w:spacing w:val="1"/>
          <w:sz w:val="24"/>
        </w:rPr>
        <w:t xml:space="preserve"> </w:t>
      </w:r>
      <w:r>
        <w:rPr>
          <w:sz w:val="24"/>
        </w:rPr>
        <w:t>биология) включает пояснительную записку, содержание обучения, планируемые результаты</w:t>
      </w:r>
      <w:r>
        <w:rPr>
          <w:spacing w:val="-57"/>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биологии.</w:t>
      </w:r>
    </w:p>
    <w:p w:rsidR="00E76707" w:rsidRDefault="00897AC9">
      <w:pPr>
        <w:pStyle w:val="a3"/>
        <w:ind w:right="84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p>
    <w:p w:rsidR="00E76707" w:rsidRDefault="00897AC9">
      <w:pPr>
        <w:pStyle w:val="a3"/>
        <w:spacing w:line="242"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ind w:right="850"/>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5"/>
        </w:rPr>
        <w:t xml:space="preserve"> </w:t>
      </w:r>
      <w:r>
        <w:t>также</w:t>
      </w:r>
      <w:r>
        <w:rPr>
          <w:spacing w:val="-1"/>
        </w:rPr>
        <w:t xml:space="preserve"> </w:t>
      </w:r>
      <w:r>
        <w:t>предметные достижения</w:t>
      </w:r>
      <w:r>
        <w:rPr>
          <w:spacing w:val="-4"/>
        </w:rPr>
        <w:t xml:space="preserve"> </w:t>
      </w:r>
      <w:r>
        <w:t>обучающегося за</w:t>
      </w:r>
      <w:r>
        <w:rPr>
          <w:spacing w:val="-5"/>
        </w:rPr>
        <w:t xml:space="preserve"> </w:t>
      </w:r>
      <w:r>
        <w:t>каждый</w:t>
      </w:r>
      <w:r>
        <w:rPr>
          <w:spacing w:val="-3"/>
        </w:rPr>
        <w:t xml:space="preserve"> </w:t>
      </w:r>
      <w:r>
        <w:t>год</w:t>
      </w:r>
      <w:r>
        <w:rPr>
          <w:spacing w:val="-6"/>
        </w:rPr>
        <w:t xml:space="preserve"> </w:t>
      </w:r>
      <w:r>
        <w:t>обучения.</w:t>
      </w:r>
    </w:p>
    <w:p w:rsidR="00E76707" w:rsidRDefault="00897AC9">
      <w:pPr>
        <w:pStyle w:val="a3"/>
        <w:spacing w:line="275" w:lineRule="exact"/>
        <w:ind w:left="1119" w:firstLine="0"/>
      </w:pPr>
      <w:r>
        <w:t>Пояснительная</w:t>
      </w:r>
      <w:r>
        <w:rPr>
          <w:spacing w:val="-4"/>
        </w:rPr>
        <w:t xml:space="preserve"> </w:t>
      </w:r>
      <w:r>
        <w:t>записка.</w:t>
      </w:r>
    </w:p>
    <w:p w:rsidR="00E76707" w:rsidRDefault="00897AC9">
      <w:pPr>
        <w:pStyle w:val="a3"/>
        <w:ind w:right="847"/>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 обучения и требований к уровню подготовки выпускников, положения об общих</w:t>
      </w:r>
      <w:r>
        <w:rPr>
          <w:spacing w:val="-57"/>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положения</w:t>
      </w:r>
      <w:r>
        <w:rPr>
          <w:spacing w:val="1"/>
        </w:rPr>
        <w:t xml:space="preserve"> </w:t>
      </w:r>
      <w:r>
        <w:t>о</w:t>
      </w:r>
      <w:r>
        <w:rPr>
          <w:spacing w:val="1"/>
        </w:rPr>
        <w:t xml:space="preserve"> </w:t>
      </w:r>
      <w:r>
        <w:t>специфике</w:t>
      </w:r>
      <w:r>
        <w:rPr>
          <w:spacing w:val="1"/>
        </w:rPr>
        <w:t xml:space="preserve"> </w:t>
      </w:r>
      <w:r>
        <w:t>биологии,</w:t>
      </w:r>
      <w:r>
        <w:rPr>
          <w:spacing w:val="60"/>
        </w:rPr>
        <w:t xml:space="preserve"> </w:t>
      </w:r>
      <w:r>
        <w:t>её</w:t>
      </w:r>
      <w:r>
        <w:rPr>
          <w:spacing w:val="1"/>
        </w:rPr>
        <w:t xml:space="preserve"> </w:t>
      </w:r>
      <w:r>
        <w:t>значении в познании живой природы и обеспечении существования человеческого общества.</w:t>
      </w:r>
      <w:r>
        <w:rPr>
          <w:spacing w:val="-57"/>
        </w:rPr>
        <w:t xml:space="preserve"> </w:t>
      </w:r>
      <w:r>
        <w:t>Согласно названным положениям определены основные функции программы по биологии и</w:t>
      </w:r>
      <w:r>
        <w:rPr>
          <w:spacing w:val="1"/>
        </w:rPr>
        <w:t xml:space="preserve"> </w:t>
      </w:r>
      <w:r>
        <w:t>её структура.</w:t>
      </w:r>
    </w:p>
    <w:p w:rsidR="00E76707" w:rsidRDefault="00897AC9">
      <w:pPr>
        <w:pStyle w:val="a3"/>
        <w:ind w:right="853"/>
      </w:pPr>
      <w:r>
        <w:t>Программа по биологии даёт представление о целях, об общей стратегии 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 предметное содержание, его структуру, распределение по разделам и темам,</w:t>
      </w:r>
      <w:r>
        <w:rPr>
          <w:spacing w:val="1"/>
        </w:rPr>
        <w:t xml:space="preserve"> </w:t>
      </w:r>
      <w:r>
        <w:t>рекомендуемую последовательность изучения учебного материала с учётом межпредметных</w:t>
      </w:r>
      <w:r>
        <w:rPr>
          <w:spacing w:val="1"/>
        </w:rPr>
        <w:t xml:space="preserve"> </w:t>
      </w:r>
      <w:r>
        <w:t>и внутрипредметных связей, логики образовательного процесса, возрастных особенностей</w:t>
      </w:r>
      <w:r>
        <w:rPr>
          <w:spacing w:val="1"/>
        </w:rPr>
        <w:t xml:space="preserve"> </w:t>
      </w:r>
      <w:r>
        <w:t>обучающихся.</w:t>
      </w:r>
    </w:p>
    <w:p w:rsidR="00E76707" w:rsidRDefault="00897AC9">
      <w:pPr>
        <w:pStyle w:val="a3"/>
        <w:spacing w:line="242" w:lineRule="auto"/>
        <w:ind w:right="853"/>
      </w:pPr>
      <w:r>
        <w:t>В программе по биологии также учитываются требования к планируемым личностным,</w:t>
      </w:r>
      <w:r>
        <w:rPr>
          <w:spacing w:val="1"/>
        </w:rPr>
        <w:t xml:space="preserve"> </w:t>
      </w:r>
      <w:r>
        <w:t>метапредметным</w:t>
      </w:r>
      <w:r>
        <w:rPr>
          <w:spacing w:val="-3"/>
        </w:rPr>
        <w:t xml:space="preserve"> </w:t>
      </w:r>
      <w:r>
        <w:t>и</w:t>
      </w:r>
      <w:r>
        <w:rPr>
          <w:spacing w:val="-1"/>
        </w:rPr>
        <w:t xml:space="preserve"> </w:t>
      </w:r>
      <w:r>
        <w:t>предметным</w:t>
      </w:r>
      <w:r>
        <w:rPr>
          <w:spacing w:val="-1"/>
        </w:rPr>
        <w:t xml:space="preserve"> </w:t>
      </w:r>
      <w:r>
        <w:t>результатам</w:t>
      </w:r>
      <w:r>
        <w:rPr>
          <w:spacing w:val="2"/>
        </w:rPr>
        <w:t xml:space="preserve"> </w:t>
      </w:r>
      <w:r>
        <w:t>обучения</w:t>
      </w:r>
      <w:r>
        <w:rPr>
          <w:spacing w:val="18"/>
        </w:rPr>
        <w:t xml:space="preserve"> </w:t>
      </w:r>
      <w:r>
        <w:t>в</w:t>
      </w:r>
      <w:r>
        <w:rPr>
          <w:spacing w:val="18"/>
        </w:rPr>
        <w:t xml:space="preserve"> </w:t>
      </w:r>
      <w:r>
        <w:t>формировании</w:t>
      </w:r>
      <w:r>
        <w:rPr>
          <w:spacing w:val="12"/>
        </w:rPr>
        <w:t xml:space="preserve"> </w:t>
      </w:r>
      <w:r>
        <w:t>основных</w:t>
      </w:r>
      <w:r>
        <w:rPr>
          <w:spacing w:val="11"/>
        </w:rPr>
        <w:t xml:space="preserve"> </w:t>
      </w:r>
      <w:r>
        <w:t>видов</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4" w:firstLine="0"/>
      </w:pPr>
      <w:r>
        <w:lastRenderedPageBreak/>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биологического</w:t>
      </w:r>
      <w:r>
        <w:rPr>
          <w:spacing w:val="2"/>
        </w:rPr>
        <w:t xml:space="preserve"> </w:t>
      </w:r>
      <w:r>
        <w:t>образования.</w:t>
      </w:r>
    </w:p>
    <w:p w:rsidR="00E76707" w:rsidRDefault="00897AC9">
      <w:pPr>
        <w:pStyle w:val="a3"/>
        <w:tabs>
          <w:tab w:val="left" w:pos="6617"/>
          <w:tab w:val="left" w:pos="9040"/>
        </w:tabs>
        <w:spacing w:before="4"/>
        <w:ind w:right="847"/>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3"/>
        </w:rPr>
        <w:t xml:space="preserve"> </w:t>
      </w:r>
      <w:r>
        <w:t>ценностных</w:t>
      </w:r>
      <w:r>
        <w:rPr>
          <w:spacing w:val="-8"/>
        </w:rPr>
        <w:t xml:space="preserve"> </w:t>
      </w:r>
      <w:r>
        <w:t>ориентаций</w:t>
      </w:r>
      <w:r>
        <w:rPr>
          <w:spacing w:val="-3"/>
        </w:rPr>
        <w:t xml:space="preserve"> </w:t>
      </w:r>
      <w:r>
        <w:t>личности,</w:t>
      </w:r>
      <w:r>
        <w:tab/>
        <w:t>экологического</w:t>
      </w:r>
      <w:r>
        <w:tab/>
        <w:t>мышления,</w:t>
      </w:r>
      <w:r>
        <w:rPr>
          <w:spacing w:val="-57"/>
        </w:rPr>
        <w:t xml:space="preserve"> </w:t>
      </w:r>
      <w:r>
        <w:t>представлений о здоровом образе жизни и бережным отношением к окружающей природной</w:t>
      </w:r>
      <w:r>
        <w:rPr>
          <w:spacing w:val="1"/>
        </w:rPr>
        <w:t xml:space="preserve"> </w:t>
      </w:r>
      <w:r>
        <w:t>среде. Поэтому наряду с изучением общебиологических теорий, а также знаний о строении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w:t>
      </w:r>
      <w:r>
        <w:rPr>
          <w:spacing w:val="1"/>
        </w:rPr>
        <w:t xml:space="preserve"> </w:t>
      </w:r>
      <w:r>
        <w:t>использованию</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4"/>
        </w:rPr>
        <w:t xml:space="preserve"> </w:t>
      </w:r>
      <w:r>
        <w:t>современного</w:t>
      </w:r>
      <w:r>
        <w:rPr>
          <w:spacing w:val="2"/>
        </w:rPr>
        <w:t xml:space="preserve"> </w:t>
      </w:r>
      <w:r>
        <w:t>мира.</w:t>
      </w:r>
    </w:p>
    <w:p w:rsidR="00E76707" w:rsidRDefault="00897AC9">
      <w:pPr>
        <w:pStyle w:val="a3"/>
        <w:ind w:right="849"/>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авторы которых могут предложить свой вариант последовательности изучения и структуры</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1"/>
        </w:rPr>
        <w:t xml:space="preserve"> </w:t>
      </w:r>
      <w:r>
        <w:t>решений</w:t>
      </w:r>
      <w:r>
        <w:rPr>
          <w:spacing w:val="-4"/>
        </w:rPr>
        <w:t xml:space="preserve"> </w:t>
      </w:r>
      <w:r>
        <w:t>задач воспитания</w:t>
      </w:r>
      <w:r>
        <w:rPr>
          <w:spacing w:val="-5"/>
        </w:rPr>
        <w:t xml:space="preserve"> </w:t>
      </w:r>
      <w:r>
        <w:t>и</w:t>
      </w:r>
      <w:r>
        <w:rPr>
          <w:spacing w:val="-3"/>
        </w:rPr>
        <w:t xml:space="preserve"> </w:t>
      </w:r>
      <w:r>
        <w:t>развития средствами</w:t>
      </w:r>
      <w:r>
        <w:rPr>
          <w:spacing w:val="2"/>
        </w:rPr>
        <w:t xml:space="preserve"> </w:t>
      </w:r>
      <w:r>
        <w:t>учебного предмета «Биология».</w:t>
      </w:r>
    </w:p>
    <w:p w:rsidR="00E76707" w:rsidRDefault="00897AC9">
      <w:pPr>
        <w:pStyle w:val="a3"/>
        <w:spacing w:before="2"/>
        <w:ind w:right="849"/>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 и обобщает знания о живой природе, её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экологического</w:t>
      </w:r>
      <w:r>
        <w:rPr>
          <w:spacing w:val="-1"/>
        </w:rPr>
        <w:t xml:space="preserve"> </w:t>
      </w:r>
      <w:r>
        <w:t>мышления,</w:t>
      </w:r>
      <w:r>
        <w:rPr>
          <w:spacing w:val="-4"/>
        </w:rPr>
        <w:t xml:space="preserve"> </w:t>
      </w:r>
      <w:r>
        <w:t>ценностного</w:t>
      </w:r>
      <w:r>
        <w:rPr>
          <w:spacing w:val="-5"/>
        </w:rPr>
        <w:t xml:space="preserve"> </w:t>
      </w:r>
      <w:r>
        <w:t>отношения</w:t>
      </w:r>
      <w:r>
        <w:rPr>
          <w:spacing w:val="-1"/>
        </w:rPr>
        <w:t xml:space="preserve"> </w:t>
      </w:r>
      <w:r>
        <w:t>к</w:t>
      </w:r>
      <w:r>
        <w:rPr>
          <w:spacing w:val="-7"/>
        </w:rPr>
        <w:t xml:space="preserve"> </w:t>
      </w:r>
      <w:r>
        <w:t>живой</w:t>
      </w:r>
      <w:r>
        <w:rPr>
          <w:spacing w:val="-4"/>
        </w:rPr>
        <w:t xml:space="preserve"> </w:t>
      </w:r>
      <w:r>
        <w:t>природе</w:t>
      </w:r>
      <w:r>
        <w:rPr>
          <w:spacing w:val="-2"/>
        </w:rPr>
        <w:t xml:space="preserve"> </w:t>
      </w:r>
      <w:r>
        <w:t>и человеку.</w:t>
      </w:r>
    </w:p>
    <w:p w:rsidR="00E76707" w:rsidRDefault="00897AC9">
      <w:pPr>
        <w:pStyle w:val="a3"/>
        <w:spacing w:before="1"/>
        <w:ind w:right="846"/>
      </w:pPr>
      <w:r>
        <w:t>Большое значение биология имеет также для решения воспитательных и развивающих</w:t>
      </w:r>
      <w:r>
        <w:rPr>
          <w:spacing w:val="1"/>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 навыков, эстетической культуры, способствует интеграции биологических</w:t>
      </w:r>
      <w:r>
        <w:rPr>
          <w:spacing w:val="1"/>
        </w:rPr>
        <w:t xml:space="preserve"> </w:t>
      </w:r>
      <w:r>
        <w:t>знаний с представлениями из</w:t>
      </w:r>
      <w:r>
        <w:rPr>
          <w:spacing w:val="1"/>
        </w:rPr>
        <w:t xml:space="preserve"> </w:t>
      </w:r>
      <w:r>
        <w:t>других</w:t>
      </w:r>
      <w:r>
        <w:rPr>
          <w:spacing w:val="1"/>
        </w:rPr>
        <w:t xml:space="preserve"> </w:t>
      </w:r>
      <w:r>
        <w:t>учебных предметов, в частности, физики,</w:t>
      </w:r>
      <w:r>
        <w:rPr>
          <w:spacing w:val="1"/>
        </w:rPr>
        <w:t xml:space="preserve"> </w:t>
      </w:r>
      <w:r>
        <w:t>химии</w:t>
      </w:r>
      <w:r>
        <w:rPr>
          <w:spacing w:val="1"/>
        </w:rPr>
        <w:t xml:space="preserve"> </w:t>
      </w:r>
      <w:r>
        <w:t>и</w:t>
      </w:r>
      <w:r>
        <w:rPr>
          <w:spacing w:val="1"/>
        </w:rPr>
        <w:t xml:space="preserve"> </w:t>
      </w:r>
      <w:r>
        <w:t>географии.</w:t>
      </w:r>
      <w:r>
        <w:rPr>
          <w:spacing w:val="1"/>
        </w:rPr>
        <w:t xml:space="preserve"> </w:t>
      </w:r>
      <w:r>
        <w:t>Названные</w:t>
      </w:r>
      <w:r>
        <w:rPr>
          <w:spacing w:val="1"/>
        </w:rPr>
        <w:t xml:space="preserve"> </w:t>
      </w:r>
      <w:r>
        <w:t>положения</w:t>
      </w:r>
      <w:r>
        <w:rPr>
          <w:spacing w:val="1"/>
        </w:rPr>
        <w:t xml:space="preserve"> </w:t>
      </w:r>
      <w:r>
        <w:t>о</w:t>
      </w:r>
      <w:r>
        <w:rPr>
          <w:spacing w:val="1"/>
        </w:rPr>
        <w:t xml:space="preserve"> </w:t>
      </w:r>
      <w:r>
        <w:t>предназначении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 основу для определения подходов к отбору и структурированию его содержания,</w:t>
      </w:r>
      <w:r>
        <w:rPr>
          <w:spacing w:val="1"/>
        </w:rPr>
        <w:t xml:space="preserve"> </w:t>
      </w:r>
      <w:r>
        <w:t>представленного</w:t>
      </w:r>
      <w:r>
        <w:rPr>
          <w:spacing w:val="1"/>
        </w:rPr>
        <w:t xml:space="preserve"> </w:t>
      </w:r>
      <w:r>
        <w:t>в</w:t>
      </w:r>
      <w:r>
        <w:rPr>
          <w:spacing w:val="3"/>
        </w:rPr>
        <w:t xml:space="preserve"> </w:t>
      </w:r>
      <w:r>
        <w:t>программе</w:t>
      </w:r>
      <w:r>
        <w:rPr>
          <w:spacing w:val="-4"/>
        </w:rPr>
        <w:t xml:space="preserve"> </w:t>
      </w:r>
      <w:r>
        <w:t>по</w:t>
      </w:r>
      <w:r>
        <w:rPr>
          <w:spacing w:val="5"/>
        </w:rPr>
        <w:t xml:space="preserve"> </w:t>
      </w:r>
      <w:r>
        <w:t>биологии.</w:t>
      </w:r>
    </w:p>
    <w:p w:rsidR="00E76707" w:rsidRDefault="00897AC9">
      <w:pPr>
        <w:pStyle w:val="a3"/>
        <w:ind w:right="850"/>
      </w:pPr>
      <w:r>
        <w:t>Отбор содержания учебного предмета «Биология» на базовом уровне осуществлён 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57"/>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 общей</w:t>
      </w:r>
      <w:r>
        <w:rPr>
          <w:spacing w:val="1"/>
        </w:rPr>
        <w:t xml:space="preserve"> </w:t>
      </w:r>
      <w:r>
        <w:t>культуры,</w:t>
      </w:r>
      <w:r>
        <w:rPr>
          <w:spacing w:val="1"/>
        </w:rPr>
        <w:t xml:space="preserve"> </w:t>
      </w:r>
      <w:r>
        <w:t>определяющие</w:t>
      </w:r>
      <w:r>
        <w:rPr>
          <w:spacing w:val="1"/>
        </w:rPr>
        <w:t xml:space="preserve"> </w:t>
      </w:r>
      <w:r>
        <w:t>поведение человека в окружающей природной среде, востребованные в повседневной 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 картине мира и ценностных ориентациях личности, способствующих</w:t>
      </w:r>
      <w:r>
        <w:rPr>
          <w:spacing w:val="1"/>
        </w:rPr>
        <w:t xml:space="preserve"> </w:t>
      </w:r>
      <w:r>
        <w:t>гуманизации</w:t>
      </w:r>
      <w:r>
        <w:rPr>
          <w:spacing w:val="2"/>
        </w:rPr>
        <w:t xml:space="preserve"> </w:t>
      </w:r>
      <w:r>
        <w:t>биологического</w:t>
      </w:r>
      <w:r>
        <w:rPr>
          <w:spacing w:val="2"/>
        </w:rPr>
        <w:t xml:space="preserve"> </w:t>
      </w:r>
      <w:r>
        <w:t>образования.</w:t>
      </w:r>
    </w:p>
    <w:p w:rsidR="00E76707" w:rsidRDefault="00897AC9">
      <w:pPr>
        <w:pStyle w:val="a3"/>
        <w:ind w:right="845"/>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w:t>
      </w:r>
      <w:r>
        <w:rPr>
          <w:spacing w:val="1"/>
        </w:rPr>
        <w:t xml:space="preserve"> </w:t>
      </w:r>
      <w:r>
        <w:t>с</w:t>
      </w:r>
      <w:r>
        <w:rPr>
          <w:spacing w:val="1"/>
        </w:rPr>
        <w:t xml:space="preserve"> </w:t>
      </w:r>
      <w:r>
        <w:t>учётом</w:t>
      </w:r>
      <w:r>
        <w:rPr>
          <w:spacing w:val="1"/>
        </w:rPr>
        <w:t xml:space="preserve"> </w:t>
      </w:r>
      <w:r>
        <w:t>приоритетного</w:t>
      </w:r>
      <w:r>
        <w:rPr>
          <w:spacing w:val="1"/>
        </w:rPr>
        <w:t xml:space="preserve"> </w:t>
      </w:r>
      <w:r>
        <w:t>значения</w:t>
      </w:r>
      <w:r>
        <w:rPr>
          <w:spacing w:val="1"/>
        </w:rPr>
        <w:t xml:space="preserve"> </w:t>
      </w:r>
      <w:r>
        <w:t>знаний об</w:t>
      </w:r>
      <w:r>
        <w:rPr>
          <w:spacing w:val="1"/>
        </w:rPr>
        <w:t xml:space="preserve"> </w:t>
      </w:r>
      <w:r>
        <w:t>отличительных особенностях</w:t>
      </w:r>
      <w:r>
        <w:rPr>
          <w:spacing w:val="1"/>
        </w:rPr>
        <w:t xml:space="preserve"> </w:t>
      </w:r>
      <w:r>
        <w:t>живой природы, о её уровневой организации и эволюции. В соответствии с этим в структуре</w:t>
      </w:r>
      <w:r>
        <w:rPr>
          <w:spacing w:val="1"/>
        </w:rPr>
        <w:t xml:space="preserve"> </w:t>
      </w:r>
      <w:r>
        <w:t>учебного предмета «Биология» выделены следующие содержательные линии: «Биология как</w:t>
      </w:r>
      <w:r>
        <w:rPr>
          <w:spacing w:val="1"/>
        </w:rPr>
        <w:t xml:space="preserve"> </w:t>
      </w:r>
      <w:r>
        <w:t>наука. Методы научного познания», «Клетка как биологическая система», «Организм как</w:t>
      </w:r>
      <w:r>
        <w:rPr>
          <w:spacing w:val="1"/>
        </w:rPr>
        <w:t xml:space="preserve"> </w:t>
      </w:r>
      <w:r>
        <w:t>биологическая система», «Система и многообразие органического мира», «Эволюция живой</w:t>
      </w:r>
      <w:r>
        <w:rPr>
          <w:spacing w:val="1"/>
        </w:rPr>
        <w:t xml:space="preserve"> </w:t>
      </w:r>
      <w:r>
        <w:t>природы»,</w:t>
      </w:r>
      <w:r>
        <w:rPr>
          <w:spacing w:val="3"/>
        </w:rPr>
        <w:t xml:space="preserve"> </w:t>
      </w:r>
      <w:r>
        <w:t>«Экосистемы</w:t>
      </w:r>
      <w:r>
        <w:rPr>
          <w:spacing w:val="-2"/>
        </w:rPr>
        <w:t xml:space="preserve"> </w:t>
      </w:r>
      <w:r>
        <w:t>и</w:t>
      </w:r>
      <w:r>
        <w:rPr>
          <w:spacing w:val="3"/>
        </w:rPr>
        <w:t xml:space="preserve"> </w:t>
      </w:r>
      <w:r>
        <w:t>присущие им</w:t>
      </w:r>
      <w:r>
        <w:rPr>
          <w:spacing w:val="-1"/>
        </w:rPr>
        <w:t xml:space="preserve"> </w:t>
      </w:r>
      <w:r>
        <w:t>закономерности».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6"/>
      </w:pPr>
      <w:r>
        <w:lastRenderedPageBreak/>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57"/>
        </w:rPr>
        <w:t xml:space="preserve"> </w:t>
      </w:r>
      <w:r>
        <w:t>объектов</w:t>
      </w:r>
      <w:r>
        <w:rPr>
          <w:spacing w:val="-1"/>
        </w:rPr>
        <w:t xml:space="preserve"> </w:t>
      </w:r>
      <w:r>
        <w:t>живой</w:t>
      </w:r>
      <w:r>
        <w:rPr>
          <w:spacing w:val="2"/>
        </w:rPr>
        <w:t xml:space="preserve"> </w:t>
      </w:r>
      <w:r>
        <w:t>природы</w:t>
      </w:r>
      <w:r>
        <w:rPr>
          <w:spacing w:val="3"/>
        </w:rPr>
        <w:t xml:space="preserve"> </w:t>
      </w:r>
      <w:r>
        <w:t>и</w:t>
      </w:r>
      <w:r>
        <w:rPr>
          <w:spacing w:val="-3"/>
        </w:rPr>
        <w:t xml:space="preserve"> </w:t>
      </w:r>
      <w:r>
        <w:t>решения</w:t>
      </w:r>
      <w:r>
        <w:rPr>
          <w:spacing w:val="2"/>
        </w:rPr>
        <w:t xml:space="preserve"> </w:t>
      </w:r>
      <w:r>
        <w:t>различных</w:t>
      </w:r>
      <w:r>
        <w:rPr>
          <w:spacing w:val="-4"/>
        </w:rPr>
        <w:t xml:space="preserve"> </w:t>
      </w:r>
      <w:r>
        <w:t>жизненных</w:t>
      </w:r>
      <w:r>
        <w:rPr>
          <w:spacing w:val="-4"/>
        </w:rPr>
        <w:t xml:space="preserve"> </w:t>
      </w:r>
      <w:r>
        <w:t>проблем.</w:t>
      </w:r>
    </w:p>
    <w:p w:rsidR="00E76707" w:rsidRDefault="00897AC9">
      <w:pPr>
        <w:pStyle w:val="a3"/>
        <w:spacing w:before="2" w:line="237" w:lineRule="auto"/>
        <w:ind w:right="858"/>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rsidR="00E76707" w:rsidRDefault="00897AC9" w:rsidP="005C762A">
      <w:pPr>
        <w:pStyle w:val="a7"/>
        <w:numPr>
          <w:ilvl w:val="1"/>
          <w:numId w:val="46"/>
        </w:numPr>
        <w:tabs>
          <w:tab w:val="left" w:pos="1269"/>
        </w:tabs>
        <w:spacing w:before="4"/>
        <w:ind w:right="844" w:firstLine="566"/>
        <w:rPr>
          <w:sz w:val="24"/>
        </w:rPr>
      </w:pPr>
      <w:r>
        <w:rPr>
          <w:sz w:val="24"/>
        </w:rPr>
        <w:t>освоение обучающимися системы знаний о биологических теориях, учениях, законах,</w:t>
      </w:r>
      <w:r>
        <w:rPr>
          <w:spacing w:val="1"/>
          <w:sz w:val="24"/>
        </w:rPr>
        <w:t xml:space="preserve"> </w:t>
      </w:r>
      <w:r>
        <w:rPr>
          <w:sz w:val="24"/>
        </w:rPr>
        <w:t>закономерностях, гипотезах, правилах, служащих основой для формирования представлений</w:t>
      </w:r>
      <w:r>
        <w:rPr>
          <w:spacing w:val="1"/>
          <w:sz w:val="24"/>
        </w:rPr>
        <w:t xml:space="preserve"> </w:t>
      </w:r>
      <w:r>
        <w:rPr>
          <w:sz w:val="24"/>
        </w:rPr>
        <w:t>о естественно-научной картине мира, о методах научного познания, строении, многообразии</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живых</w:t>
      </w:r>
      <w:r>
        <w:rPr>
          <w:spacing w:val="1"/>
          <w:sz w:val="24"/>
        </w:rPr>
        <w:t xml:space="preserve"> </w:t>
      </w:r>
      <w:r>
        <w:rPr>
          <w:sz w:val="24"/>
        </w:rPr>
        <w:t>систем</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организации,</w:t>
      </w:r>
      <w:r>
        <w:rPr>
          <w:spacing w:val="1"/>
          <w:sz w:val="24"/>
        </w:rPr>
        <w:t xml:space="preserve"> </w:t>
      </w:r>
      <w:r>
        <w:rPr>
          <w:sz w:val="24"/>
        </w:rPr>
        <w:t>выдающихся</w:t>
      </w:r>
      <w:r>
        <w:rPr>
          <w:spacing w:val="1"/>
          <w:sz w:val="24"/>
        </w:rPr>
        <w:t xml:space="preserve"> </w:t>
      </w:r>
      <w:r>
        <w:rPr>
          <w:sz w:val="24"/>
        </w:rPr>
        <w:t>открытиях</w:t>
      </w:r>
      <w:r>
        <w:rPr>
          <w:spacing w:val="1"/>
          <w:sz w:val="24"/>
        </w:rPr>
        <w:t xml:space="preserve"> </w:t>
      </w:r>
      <w:r>
        <w:rPr>
          <w:sz w:val="24"/>
        </w:rPr>
        <w:t>и</w:t>
      </w:r>
      <w:r>
        <w:rPr>
          <w:spacing w:val="1"/>
          <w:sz w:val="24"/>
        </w:rPr>
        <w:t xml:space="preserve"> </w:t>
      </w:r>
      <w:r>
        <w:rPr>
          <w:sz w:val="24"/>
        </w:rPr>
        <w:t>современных</w:t>
      </w:r>
      <w:r>
        <w:rPr>
          <w:spacing w:val="-4"/>
          <w:sz w:val="24"/>
        </w:rPr>
        <w:t xml:space="preserve"> </w:t>
      </w:r>
      <w:r>
        <w:rPr>
          <w:sz w:val="24"/>
        </w:rPr>
        <w:t>исследованиях</w:t>
      </w:r>
      <w:r>
        <w:rPr>
          <w:spacing w:val="-3"/>
          <w:sz w:val="24"/>
        </w:rPr>
        <w:t xml:space="preserve"> </w:t>
      </w:r>
      <w:r>
        <w:rPr>
          <w:sz w:val="24"/>
        </w:rPr>
        <w:t>в</w:t>
      </w:r>
      <w:r>
        <w:rPr>
          <w:spacing w:val="3"/>
          <w:sz w:val="24"/>
        </w:rPr>
        <w:t xml:space="preserve"> </w:t>
      </w:r>
      <w:r>
        <w:rPr>
          <w:sz w:val="24"/>
        </w:rPr>
        <w:t>биологии;</w:t>
      </w:r>
    </w:p>
    <w:p w:rsidR="00E76707" w:rsidRDefault="00897AC9" w:rsidP="005C762A">
      <w:pPr>
        <w:pStyle w:val="a7"/>
        <w:numPr>
          <w:ilvl w:val="1"/>
          <w:numId w:val="46"/>
        </w:numPr>
        <w:tabs>
          <w:tab w:val="left" w:pos="1264"/>
        </w:tabs>
        <w:ind w:right="848" w:firstLine="566"/>
        <w:rPr>
          <w:sz w:val="24"/>
        </w:rPr>
      </w:pPr>
      <w:r>
        <w:rPr>
          <w:sz w:val="24"/>
        </w:rPr>
        <w:t>формирование у обучающихсяпознавательных,</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 в процессе анализа данных о путях развития в биологии научных взглядов,</w:t>
      </w:r>
      <w:r>
        <w:rPr>
          <w:spacing w:val="1"/>
          <w:sz w:val="24"/>
        </w:rPr>
        <w:t xml:space="preserve"> </w:t>
      </w:r>
      <w:r>
        <w:rPr>
          <w:sz w:val="24"/>
        </w:rPr>
        <w:t>идей</w:t>
      </w:r>
      <w:r>
        <w:rPr>
          <w:spacing w:val="2"/>
          <w:sz w:val="24"/>
        </w:rPr>
        <w:t xml:space="preserve"> </w:t>
      </w:r>
      <w:r>
        <w:rPr>
          <w:sz w:val="24"/>
        </w:rPr>
        <w:t>и</w:t>
      </w:r>
      <w:r>
        <w:rPr>
          <w:spacing w:val="2"/>
          <w:sz w:val="24"/>
        </w:rPr>
        <w:t xml:space="preserve"> </w:t>
      </w:r>
      <w:r>
        <w:rPr>
          <w:sz w:val="24"/>
        </w:rPr>
        <w:t>подходов</w:t>
      </w:r>
      <w:r>
        <w:rPr>
          <w:spacing w:val="2"/>
          <w:sz w:val="24"/>
        </w:rPr>
        <w:t xml:space="preserve"> </w:t>
      </w:r>
      <w:r>
        <w:rPr>
          <w:sz w:val="24"/>
        </w:rPr>
        <w:t>к</w:t>
      </w:r>
      <w:r>
        <w:rPr>
          <w:spacing w:val="-6"/>
          <w:sz w:val="24"/>
        </w:rPr>
        <w:t xml:space="preserve"> </w:t>
      </w:r>
      <w:r>
        <w:rPr>
          <w:sz w:val="24"/>
        </w:rPr>
        <w:t>изучению</w:t>
      </w:r>
      <w:r>
        <w:rPr>
          <w:spacing w:val="-1"/>
          <w:sz w:val="24"/>
        </w:rPr>
        <w:t xml:space="preserve"> </w:t>
      </w:r>
      <w:r>
        <w:rPr>
          <w:sz w:val="24"/>
        </w:rPr>
        <w:t>живых</w:t>
      </w:r>
      <w:r>
        <w:rPr>
          <w:spacing w:val="-4"/>
          <w:sz w:val="24"/>
        </w:rPr>
        <w:t xml:space="preserve"> </w:t>
      </w:r>
      <w:r>
        <w:rPr>
          <w:sz w:val="24"/>
        </w:rPr>
        <w:t>систем</w:t>
      </w:r>
      <w:r>
        <w:rPr>
          <w:spacing w:val="2"/>
          <w:sz w:val="24"/>
        </w:rPr>
        <w:t xml:space="preserve"> </w:t>
      </w:r>
      <w:r>
        <w:rPr>
          <w:sz w:val="24"/>
        </w:rPr>
        <w:t>разного</w:t>
      </w:r>
      <w:r>
        <w:rPr>
          <w:spacing w:val="5"/>
          <w:sz w:val="24"/>
        </w:rPr>
        <w:t xml:space="preserve"> </w:t>
      </w:r>
      <w:r>
        <w:rPr>
          <w:sz w:val="24"/>
        </w:rPr>
        <w:t>уровня</w:t>
      </w:r>
      <w:r>
        <w:rPr>
          <w:spacing w:val="-4"/>
          <w:sz w:val="24"/>
        </w:rPr>
        <w:t xml:space="preserve"> </w:t>
      </w:r>
      <w:r>
        <w:rPr>
          <w:sz w:val="24"/>
        </w:rPr>
        <w:t>организации;</w:t>
      </w:r>
    </w:p>
    <w:p w:rsidR="00E76707" w:rsidRDefault="00897AC9" w:rsidP="005C762A">
      <w:pPr>
        <w:pStyle w:val="a7"/>
        <w:numPr>
          <w:ilvl w:val="1"/>
          <w:numId w:val="46"/>
        </w:numPr>
        <w:tabs>
          <w:tab w:val="left" w:pos="1264"/>
        </w:tabs>
        <w:spacing w:before="1"/>
        <w:ind w:right="849" w:firstLine="566"/>
        <w:rPr>
          <w:sz w:val="24"/>
        </w:rPr>
      </w:pPr>
      <w:r>
        <w:rPr>
          <w:sz w:val="24"/>
        </w:rPr>
        <w:t>становление у обучающихся общей культуры, функциональной грамотности, развитие</w:t>
      </w:r>
      <w:r>
        <w:rPr>
          <w:spacing w:val="-57"/>
          <w:sz w:val="24"/>
        </w:rPr>
        <w:t xml:space="preserve"> </w:t>
      </w:r>
      <w:r>
        <w:rPr>
          <w:sz w:val="24"/>
        </w:rPr>
        <w:t>умений объяснять и оценивать явления окружающего мира живой природы на основании</w:t>
      </w:r>
      <w:r>
        <w:rPr>
          <w:spacing w:val="1"/>
          <w:sz w:val="24"/>
        </w:rPr>
        <w:t xml:space="preserve"> </w:t>
      </w:r>
      <w:r>
        <w:rPr>
          <w:sz w:val="24"/>
        </w:rPr>
        <w:t>знаний</w:t>
      </w:r>
      <w:r>
        <w:rPr>
          <w:spacing w:val="-3"/>
          <w:sz w:val="24"/>
        </w:rPr>
        <w:t xml:space="preserve"> </w:t>
      </w:r>
      <w:r>
        <w:rPr>
          <w:sz w:val="24"/>
        </w:rPr>
        <w:t>и</w:t>
      </w:r>
      <w:r>
        <w:rPr>
          <w:spacing w:val="-2"/>
          <w:sz w:val="24"/>
        </w:rPr>
        <w:t xml:space="preserve"> </w:t>
      </w:r>
      <w:r>
        <w:rPr>
          <w:sz w:val="24"/>
        </w:rPr>
        <w:t>опыта,</w:t>
      </w:r>
      <w:r>
        <w:rPr>
          <w:spacing w:val="-1"/>
          <w:sz w:val="24"/>
        </w:rPr>
        <w:t xml:space="preserve"> </w:t>
      </w:r>
      <w:r>
        <w:rPr>
          <w:sz w:val="24"/>
        </w:rPr>
        <w:t>полученных</w:t>
      </w:r>
      <w:r>
        <w:rPr>
          <w:spacing w:val="-4"/>
          <w:sz w:val="24"/>
        </w:rPr>
        <w:t xml:space="preserve"> </w:t>
      </w:r>
      <w:r>
        <w:rPr>
          <w:sz w:val="24"/>
        </w:rPr>
        <w:t>при</w:t>
      </w:r>
      <w:r>
        <w:rPr>
          <w:spacing w:val="3"/>
          <w:sz w:val="24"/>
        </w:rPr>
        <w:t xml:space="preserve"> </w:t>
      </w:r>
      <w:r>
        <w:rPr>
          <w:sz w:val="24"/>
        </w:rPr>
        <w:t>изучении</w:t>
      </w:r>
      <w:r>
        <w:rPr>
          <w:spacing w:val="3"/>
          <w:sz w:val="24"/>
        </w:rPr>
        <w:t xml:space="preserve"> </w:t>
      </w:r>
      <w:r>
        <w:rPr>
          <w:sz w:val="24"/>
        </w:rPr>
        <w:t>биологии;</w:t>
      </w:r>
    </w:p>
    <w:p w:rsidR="00E76707" w:rsidRDefault="00897AC9" w:rsidP="005C762A">
      <w:pPr>
        <w:pStyle w:val="a7"/>
        <w:numPr>
          <w:ilvl w:val="1"/>
          <w:numId w:val="46"/>
        </w:numPr>
        <w:tabs>
          <w:tab w:val="left" w:pos="1264"/>
        </w:tabs>
        <w:ind w:right="848" w:firstLine="566"/>
        <w:rPr>
          <w:sz w:val="24"/>
        </w:rPr>
      </w:pPr>
      <w:r>
        <w:rPr>
          <w:sz w:val="24"/>
        </w:rPr>
        <w:t>формирование у обучающихся умений</w:t>
      </w:r>
      <w:r>
        <w:rPr>
          <w:spacing w:val="1"/>
          <w:sz w:val="24"/>
        </w:rPr>
        <w:t xml:space="preserve"> </w:t>
      </w:r>
      <w:r>
        <w:rPr>
          <w:sz w:val="24"/>
        </w:rPr>
        <w:t>иллюстрировать</w:t>
      </w:r>
      <w:r>
        <w:rPr>
          <w:spacing w:val="1"/>
          <w:sz w:val="24"/>
        </w:rPr>
        <w:t xml:space="preserve"> </w:t>
      </w:r>
      <w:r>
        <w:rPr>
          <w:sz w:val="24"/>
        </w:rPr>
        <w:t>значение</w:t>
      </w:r>
      <w:r>
        <w:rPr>
          <w:spacing w:val="1"/>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развитии</w:t>
      </w:r>
      <w:r>
        <w:rPr>
          <w:spacing w:val="1"/>
          <w:sz w:val="24"/>
        </w:rPr>
        <w:t xml:space="preserve"> </w:t>
      </w:r>
      <w:r>
        <w:rPr>
          <w:sz w:val="24"/>
        </w:rPr>
        <w:t>современных</w:t>
      </w:r>
      <w:r>
        <w:rPr>
          <w:spacing w:val="1"/>
          <w:sz w:val="24"/>
        </w:rPr>
        <w:t xml:space="preserve"> </w:t>
      </w:r>
      <w:r>
        <w:rPr>
          <w:sz w:val="24"/>
        </w:rPr>
        <w:t>медицинских</w:t>
      </w:r>
      <w:r>
        <w:rPr>
          <w:spacing w:val="1"/>
          <w:sz w:val="24"/>
        </w:rPr>
        <w:t xml:space="preserve"> </w:t>
      </w:r>
      <w:r>
        <w:rPr>
          <w:sz w:val="24"/>
        </w:rPr>
        <w:t>технологий</w:t>
      </w:r>
      <w:r>
        <w:rPr>
          <w:spacing w:val="-3"/>
          <w:sz w:val="24"/>
        </w:rPr>
        <w:t xml:space="preserve"> </w:t>
      </w:r>
      <w:r>
        <w:rPr>
          <w:sz w:val="24"/>
        </w:rPr>
        <w:t>и</w:t>
      </w:r>
      <w:r>
        <w:rPr>
          <w:spacing w:val="-2"/>
          <w:sz w:val="24"/>
        </w:rPr>
        <w:t xml:space="preserve"> </w:t>
      </w:r>
      <w:r>
        <w:rPr>
          <w:sz w:val="24"/>
        </w:rPr>
        <w:t>агробиотехнологий;</w:t>
      </w:r>
    </w:p>
    <w:p w:rsidR="00E76707" w:rsidRDefault="00897AC9" w:rsidP="005C762A">
      <w:pPr>
        <w:pStyle w:val="a7"/>
        <w:numPr>
          <w:ilvl w:val="1"/>
          <w:numId w:val="46"/>
        </w:numPr>
        <w:tabs>
          <w:tab w:val="left" w:pos="1361"/>
        </w:tabs>
        <w:spacing w:before="1"/>
        <w:ind w:right="859" w:firstLine="566"/>
        <w:rPr>
          <w:sz w:val="24"/>
        </w:rPr>
      </w:pPr>
      <w:r>
        <w:rPr>
          <w:sz w:val="24"/>
        </w:rPr>
        <w:t>воспитание</w:t>
      </w:r>
      <w:r>
        <w:rPr>
          <w:spacing w:val="1"/>
          <w:sz w:val="24"/>
        </w:rPr>
        <w:t xml:space="preserve"> </w:t>
      </w:r>
      <w:r>
        <w:rPr>
          <w:sz w:val="24"/>
        </w:rPr>
        <w:t>убеждённости</w:t>
      </w:r>
      <w:r>
        <w:rPr>
          <w:spacing w:val="1"/>
          <w:sz w:val="24"/>
        </w:rPr>
        <w:t xml:space="preserve"> </w:t>
      </w:r>
      <w:r>
        <w:rPr>
          <w:sz w:val="24"/>
        </w:rPr>
        <w:t>в</w:t>
      </w:r>
      <w:r>
        <w:rPr>
          <w:spacing w:val="1"/>
          <w:sz w:val="24"/>
        </w:rPr>
        <w:t xml:space="preserve"> </w:t>
      </w:r>
      <w:r>
        <w:rPr>
          <w:sz w:val="24"/>
        </w:rPr>
        <w:t>возможности</w:t>
      </w:r>
      <w:r>
        <w:rPr>
          <w:spacing w:val="1"/>
          <w:sz w:val="24"/>
        </w:rPr>
        <w:t xml:space="preserve"> </w:t>
      </w:r>
      <w:r>
        <w:rPr>
          <w:sz w:val="24"/>
        </w:rPr>
        <w:t>познания</w:t>
      </w:r>
      <w:r>
        <w:rPr>
          <w:spacing w:val="1"/>
          <w:sz w:val="24"/>
        </w:rPr>
        <w:t xml:space="preserve"> </w:t>
      </w:r>
      <w:r>
        <w:rPr>
          <w:sz w:val="24"/>
        </w:rPr>
        <w:t>человеком</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необходимости бережного отношения к ней, соблюдения этических норм при проведении</w:t>
      </w:r>
      <w:r>
        <w:rPr>
          <w:spacing w:val="1"/>
          <w:sz w:val="24"/>
        </w:rPr>
        <w:t xml:space="preserve"> </w:t>
      </w:r>
      <w:r>
        <w:rPr>
          <w:sz w:val="24"/>
        </w:rPr>
        <w:t>биологических</w:t>
      </w:r>
      <w:r>
        <w:rPr>
          <w:spacing w:val="-4"/>
          <w:sz w:val="24"/>
        </w:rPr>
        <w:t xml:space="preserve"> </w:t>
      </w:r>
      <w:r>
        <w:rPr>
          <w:sz w:val="24"/>
        </w:rPr>
        <w:t>исследований;</w:t>
      </w:r>
    </w:p>
    <w:p w:rsidR="00E76707" w:rsidRDefault="00897AC9" w:rsidP="005C762A">
      <w:pPr>
        <w:pStyle w:val="a7"/>
        <w:numPr>
          <w:ilvl w:val="1"/>
          <w:numId w:val="46"/>
        </w:numPr>
        <w:tabs>
          <w:tab w:val="left" w:pos="1327"/>
        </w:tabs>
        <w:spacing w:line="242" w:lineRule="auto"/>
        <w:ind w:right="860" w:firstLine="566"/>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биологических знаний для</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3"/>
          <w:sz w:val="24"/>
        </w:rPr>
        <w:t xml:space="preserve"> </w:t>
      </w:r>
      <w:r>
        <w:rPr>
          <w:sz w:val="24"/>
        </w:rPr>
        <w:t>для</w:t>
      </w:r>
      <w:r>
        <w:rPr>
          <w:spacing w:val="2"/>
          <w:sz w:val="24"/>
        </w:rPr>
        <w:t xml:space="preserve"> </w:t>
      </w:r>
      <w:r>
        <w:rPr>
          <w:sz w:val="24"/>
        </w:rPr>
        <w:t>формирования</w:t>
      </w:r>
      <w:r>
        <w:rPr>
          <w:spacing w:val="1"/>
          <w:sz w:val="24"/>
        </w:rPr>
        <w:t xml:space="preserve"> </w:t>
      </w:r>
      <w:r>
        <w:rPr>
          <w:sz w:val="24"/>
        </w:rPr>
        <w:t>научного</w:t>
      </w:r>
      <w:r>
        <w:rPr>
          <w:spacing w:val="2"/>
          <w:sz w:val="24"/>
        </w:rPr>
        <w:t xml:space="preserve"> </w:t>
      </w:r>
      <w:r>
        <w:rPr>
          <w:sz w:val="24"/>
        </w:rPr>
        <w:t>мировоззрения;</w:t>
      </w:r>
    </w:p>
    <w:p w:rsidR="00E76707" w:rsidRDefault="00897AC9" w:rsidP="005C762A">
      <w:pPr>
        <w:pStyle w:val="a7"/>
        <w:numPr>
          <w:ilvl w:val="1"/>
          <w:numId w:val="46"/>
        </w:numPr>
        <w:tabs>
          <w:tab w:val="left" w:pos="1332"/>
        </w:tabs>
        <w:ind w:right="844" w:firstLine="566"/>
        <w:rPr>
          <w:sz w:val="24"/>
        </w:rPr>
      </w:pPr>
      <w:r>
        <w:rPr>
          <w:sz w:val="24"/>
        </w:rPr>
        <w:t>применение</w:t>
      </w:r>
      <w:r>
        <w:rPr>
          <w:spacing w:val="1"/>
          <w:sz w:val="24"/>
        </w:rPr>
        <w:t xml:space="preserve"> </w:t>
      </w:r>
      <w:r>
        <w:rPr>
          <w:sz w:val="24"/>
        </w:rPr>
        <w:t>приобретённых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последствий</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собственному</w:t>
      </w:r>
      <w:r>
        <w:rPr>
          <w:spacing w:val="1"/>
          <w:sz w:val="24"/>
        </w:rPr>
        <w:t xml:space="preserve"> </w:t>
      </w:r>
      <w:r>
        <w:rPr>
          <w:sz w:val="24"/>
        </w:rPr>
        <w:t>здоровью,</w:t>
      </w:r>
      <w:r>
        <w:rPr>
          <w:spacing w:val="-2"/>
          <w:sz w:val="24"/>
        </w:rPr>
        <w:t xml:space="preserve"> </w:t>
      </w:r>
      <w:r>
        <w:rPr>
          <w:sz w:val="24"/>
        </w:rPr>
        <w:t>обоснование</w:t>
      </w:r>
      <w:r>
        <w:rPr>
          <w:spacing w:val="-5"/>
          <w:sz w:val="24"/>
        </w:rPr>
        <w:t xml:space="preserve"> </w:t>
      </w:r>
      <w:r>
        <w:rPr>
          <w:sz w:val="24"/>
        </w:rPr>
        <w:t>и</w:t>
      </w:r>
      <w:r>
        <w:rPr>
          <w:spacing w:val="3"/>
          <w:sz w:val="24"/>
        </w:rPr>
        <w:t xml:space="preserve"> </w:t>
      </w:r>
      <w:r>
        <w:rPr>
          <w:sz w:val="24"/>
        </w:rPr>
        <w:t>соблюдение мер</w:t>
      </w:r>
      <w:r>
        <w:rPr>
          <w:spacing w:val="-3"/>
          <w:sz w:val="24"/>
        </w:rPr>
        <w:t xml:space="preserve"> </w:t>
      </w:r>
      <w:r>
        <w:rPr>
          <w:sz w:val="24"/>
        </w:rPr>
        <w:t>профилактики</w:t>
      </w:r>
      <w:r>
        <w:rPr>
          <w:spacing w:val="2"/>
          <w:sz w:val="24"/>
        </w:rPr>
        <w:t xml:space="preserve"> </w:t>
      </w:r>
      <w:r>
        <w:rPr>
          <w:sz w:val="24"/>
        </w:rPr>
        <w:t>заболеваний.</w:t>
      </w:r>
    </w:p>
    <w:p w:rsidR="00E76707" w:rsidRDefault="00897AC9">
      <w:pPr>
        <w:pStyle w:val="a3"/>
        <w:spacing w:line="237" w:lineRule="auto"/>
        <w:ind w:right="859"/>
      </w:pPr>
      <w:r>
        <w:t>В системе среднего общего образования «Биология», изучаемая на базовом уровне,</w:t>
      </w:r>
      <w:r>
        <w:rPr>
          <w:spacing w:val="1"/>
        </w:rPr>
        <w:t xml:space="preserve"> </w:t>
      </w:r>
      <w:r>
        <w:t>является</w:t>
      </w:r>
      <w:r>
        <w:rPr>
          <w:spacing w:val="49"/>
        </w:rPr>
        <w:t xml:space="preserve"> </w:t>
      </w:r>
      <w:r>
        <w:t>обязательным</w:t>
      </w:r>
      <w:r>
        <w:rPr>
          <w:spacing w:val="51"/>
        </w:rPr>
        <w:t xml:space="preserve"> </w:t>
      </w:r>
      <w:r>
        <w:t>учебным</w:t>
      </w:r>
      <w:r>
        <w:rPr>
          <w:spacing w:val="55"/>
        </w:rPr>
        <w:t xml:space="preserve"> </w:t>
      </w:r>
      <w:r>
        <w:t>предметом,</w:t>
      </w:r>
      <w:r>
        <w:rPr>
          <w:spacing w:val="51"/>
        </w:rPr>
        <w:t xml:space="preserve"> </w:t>
      </w:r>
      <w:r>
        <w:t>входящим</w:t>
      </w:r>
      <w:r>
        <w:rPr>
          <w:spacing w:val="46"/>
        </w:rPr>
        <w:t xml:space="preserve"> </w:t>
      </w:r>
      <w:r>
        <w:t>в</w:t>
      </w:r>
      <w:r>
        <w:rPr>
          <w:spacing w:val="56"/>
        </w:rPr>
        <w:t xml:space="preserve"> </w:t>
      </w:r>
      <w:r>
        <w:t>состав</w:t>
      </w:r>
      <w:r>
        <w:rPr>
          <w:spacing w:val="46"/>
        </w:rPr>
        <w:t xml:space="preserve"> </w:t>
      </w:r>
      <w:r>
        <w:t>предметной</w:t>
      </w:r>
      <w:r>
        <w:rPr>
          <w:spacing w:val="45"/>
        </w:rPr>
        <w:t xml:space="preserve"> </w:t>
      </w:r>
      <w:r>
        <w:t>области</w:t>
      </w:r>
    </w:p>
    <w:p w:rsidR="00E76707" w:rsidRDefault="00897AC9">
      <w:pPr>
        <w:pStyle w:val="a3"/>
        <w:spacing w:before="1" w:line="275" w:lineRule="exact"/>
        <w:ind w:firstLine="0"/>
      </w:pPr>
      <w:r>
        <w:t>«Естественно-научные</w:t>
      </w:r>
      <w:r>
        <w:rPr>
          <w:spacing w:val="-7"/>
        </w:rPr>
        <w:t xml:space="preserve"> </w:t>
      </w:r>
      <w:r>
        <w:t>предметы».</w:t>
      </w:r>
    </w:p>
    <w:p w:rsidR="00E76707" w:rsidRDefault="00897AC9">
      <w:pPr>
        <w:pStyle w:val="a3"/>
        <w:spacing w:line="242" w:lineRule="auto"/>
        <w:ind w:right="847"/>
      </w:pPr>
      <w:r>
        <w:t>Общее число часов, рекомендованных для изучения биологии – 68 часов: в 10 классе –</w:t>
      </w:r>
      <w:r>
        <w:rPr>
          <w:spacing w:val="1"/>
        </w:rPr>
        <w:t xml:space="preserve"> </w:t>
      </w:r>
      <w:r>
        <w:t>34</w:t>
      </w:r>
      <w:r>
        <w:rPr>
          <w:spacing w:val="1"/>
        </w:rPr>
        <w:t xml:space="preserve"> </w:t>
      </w:r>
      <w:r>
        <w:t>часов</w:t>
      </w:r>
      <w:r>
        <w:rPr>
          <w:spacing w:val="-1"/>
        </w:rPr>
        <w:t xml:space="preserve"> </w:t>
      </w:r>
      <w:r>
        <w:t>(1</w:t>
      </w:r>
      <w:r>
        <w:rPr>
          <w:spacing w:val="-4"/>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11</w:t>
      </w:r>
      <w:r>
        <w:rPr>
          <w:spacing w:val="-4"/>
        </w:rPr>
        <w:t xml:space="preserve"> </w:t>
      </w:r>
      <w:r>
        <w:t>классе</w:t>
      </w:r>
      <w:r>
        <w:rPr>
          <w:spacing w:val="6"/>
        </w:rPr>
        <w:t xml:space="preserve"> </w:t>
      </w:r>
      <w:r>
        <w:t>–</w:t>
      </w:r>
      <w:r>
        <w:rPr>
          <w:spacing w:val="1"/>
        </w:rPr>
        <w:t xml:space="preserve"> </w:t>
      </w:r>
      <w:r>
        <w:t>34</w:t>
      </w:r>
      <w:r>
        <w:rPr>
          <w:spacing w:val="2"/>
        </w:rPr>
        <w:t xml:space="preserve"> </w:t>
      </w:r>
      <w:r>
        <w:t>часов</w:t>
      </w:r>
      <w:r>
        <w:rPr>
          <w:spacing w:val="3"/>
        </w:rPr>
        <w:t xml:space="preserve"> </w:t>
      </w:r>
      <w:r>
        <w:t>(1</w:t>
      </w:r>
      <w:r>
        <w:rPr>
          <w:spacing w:val="-4"/>
        </w:rPr>
        <w:t xml:space="preserve"> </w:t>
      </w:r>
      <w:r>
        <w:t>час</w:t>
      </w:r>
      <w:r>
        <w:rPr>
          <w:spacing w:val="1"/>
        </w:rPr>
        <w:t xml:space="preserve"> </w:t>
      </w:r>
      <w:r>
        <w:t>в</w:t>
      </w:r>
      <w:r>
        <w:rPr>
          <w:spacing w:val="-2"/>
        </w:rPr>
        <w:t xml:space="preserve"> </w:t>
      </w:r>
      <w:r>
        <w:t>неделю).</w:t>
      </w:r>
    </w:p>
    <w:p w:rsidR="00E76707" w:rsidRDefault="00897AC9">
      <w:pPr>
        <w:pStyle w:val="11"/>
        <w:spacing w:line="274" w:lineRule="exact"/>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4" w:lineRule="exact"/>
        <w:ind w:left="1119" w:firstLine="0"/>
      </w:pPr>
      <w:r>
        <w:t>Тема</w:t>
      </w:r>
      <w:r>
        <w:rPr>
          <w:spacing w:val="-2"/>
        </w:rPr>
        <w:t xml:space="preserve"> </w:t>
      </w:r>
      <w:r>
        <w:t>1.</w:t>
      </w:r>
      <w:r>
        <w:rPr>
          <w:spacing w:val="-3"/>
        </w:rPr>
        <w:t xml:space="preserve"> </w:t>
      </w:r>
      <w:r>
        <w:t>Биология</w:t>
      </w:r>
      <w:r>
        <w:rPr>
          <w:spacing w:val="-6"/>
        </w:rPr>
        <w:t xml:space="preserve"> </w:t>
      </w:r>
      <w:r>
        <w:t>как</w:t>
      </w:r>
      <w:r>
        <w:rPr>
          <w:spacing w:val="-2"/>
        </w:rPr>
        <w:t xml:space="preserve"> </w:t>
      </w:r>
      <w:r>
        <w:t>наука.</w:t>
      </w:r>
    </w:p>
    <w:p w:rsidR="00E76707" w:rsidRDefault="00897AC9">
      <w:pPr>
        <w:pStyle w:val="a3"/>
        <w:ind w:right="851"/>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4"/>
        </w:rPr>
        <w:t xml:space="preserve"> </w:t>
      </w:r>
      <w:r>
        <w:t>современной</w:t>
      </w:r>
      <w:r>
        <w:rPr>
          <w:spacing w:val="2"/>
        </w:rPr>
        <w:t xml:space="preserve"> </w:t>
      </w:r>
      <w:r>
        <w:t>научной</w:t>
      </w:r>
      <w:r>
        <w:rPr>
          <w:spacing w:val="1"/>
        </w:rPr>
        <w:t xml:space="preserve"> </w:t>
      </w:r>
      <w:r>
        <w:t>картины</w:t>
      </w:r>
      <w:r>
        <w:rPr>
          <w:spacing w:val="-2"/>
        </w:rPr>
        <w:t xml:space="preserve"> </w:t>
      </w:r>
      <w:r>
        <w:t>мира.</w:t>
      </w:r>
      <w:r>
        <w:rPr>
          <w:spacing w:val="2"/>
        </w:rPr>
        <w:t xml:space="preserve"> </w:t>
      </w:r>
      <w:r>
        <w:t>Система</w:t>
      </w:r>
      <w:r>
        <w:rPr>
          <w:spacing w:val="-5"/>
        </w:rPr>
        <w:t xml:space="preserve"> </w:t>
      </w:r>
      <w:r>
        <w:t>биологических</w:t>
      </w:r>
      <w:r>
        <w:rPr>
          <w:spacing w:val="-5"/>
        </w:rPr>
        <w:t xml:space="preserve"> </w:t>
      </w:r>
      <w:r>
        <w:t>наук.</w:t>
      </w:r>
    </w:p>
    <w:p w:rsidR="00E76707" w:rsidRDefault="00897AC9">
      <w:pPr>
        <w:pStyle w:val="a3"/>
        <w:spacing w:before="3" w:line="237" w:lineRule="auto"/>
        <w:ind w:right="862"/>
      </w:pPr>
      <w:r>
        <w:t>Методы познания живой природы (наблюдение,</w:t>
      </w:r>
      <w:r>
        <w:rPr>
          <w:spacing w:val="1"/>
        </w:rPr>
        <w:t xml:space="preserve"> </w:t>
      </w:r>
      <w:r>
        <w:t>эксперимент, описание, измерение,</w:t>
      </w:r>
      <w:r>
        <w:rPr>
          <w:spacing w:val="1"/>
        </w:rPr>
        <w:t xml:space="preserve"> </w:t>
      </w:r>
      <w:r>
        <w:t>классификация,</w:t>
      </w:r>
      <w:r>
        <w:rPr>
          <w:spacing w:val="3"/>
        </w:rPr>
        <w:t xml:space="preserve"> </w:t>
      </w:r>
      <w:r>
        <w:t>моделирование,</w:t>
      </w:r>
      <w:r>
        <w:rPr>
          <w:spacing w:val="-1"/>
        </w:rPr>
        <w:t xml:space="preserve"> </w:t>
      </w:r>
      <w:r>
        <w:t>статистическая</w:t>
      </w:r>
      <w:r>
        <w:rPr>
          <w:spacing w:val="-4"/>
        </w:rPr>
        <w:t xml:space="preserve"> </w:t>
      </w:r>
      <w:r>
        <w:t>обработка</w:t>
      </w:r>
      <w:r>
        <w:rPr>
          <w:spacing w:val="1"/>
        </w:rPr>
        <w:t xml:space="preserve"> </w:t>
      </w:r>
      <w:r>
        <w:t>данных).</w:t>
      </w:r>
    </w:p>
    <w:p w:rsidR="00E76707" w:rsidRDefault="00897AC9">
      <w:pPr>
        <w:pStyle w:val="a3"/>
        <w:spacing w:before="3" w:line="275" w:lineRule="exact"/>
        <w:ind w:left="1119" w:firstLine="0"/>
        <w:jc w:val="left"/>
      </w:pPr>
      <w:r>
        <w:t>Демонстрации:</w:t>
      </w:r>
    </w:p>
    <w:p w:rsidR="00E76707" w:rsidRDefault="00897AC9">
      <w:pPr>
        <w:pStyle w:val="a3"/>
        <w:spacing w:line="242" w:lineRule="auto"/>
        <w:ind w:left="1119" w:right="2485" w:firstLine="0"/>
        <w:jc w:val="left"/>
      </w:pPr>
      <w:r>
        <w:t>Портреты: Ч. Дарвин, Г. Мендель, Н.К. Кольцов, Дж. Уотсон и Ф. Крик.</w:t>
      </w:r>
      <w:r>
        <w:rPr>
          <w:spacing w:val="-57"/>
        </w:rPr>
        <w:t xml:space="preserve"> </w:t>
      </w:r>
      <w:r>
        <w:t>Таблицы</w:t>
      </w:r>
      <w:r>
        <w:rPr>
          <w:spacing w:val="-2"/>
        </w:rPr>
        <w:t xml:space="preserve"> </w:t>
      </w:r>
      <w:r>
        <w:t>и</w:t>
      </w:r>
      <w:r>
        <w:rPr>
          <w:spacing w:val="2"/>
        </w:rPr>
        <w:t xml:space="preserve"> </w:t>
      </w:r>
      <w:r>
        <w:t>схемы:</w:t>
      </w:r>
      <w:r>
        <w:rPr>
          <w:spacing w:val="1"/>
        </w:rPr>
        <w:t xml:space="preserve"> </w:t>
      </w:r>
      <w:r>
        <w:t>«Методы</w:t>
      </w:r>
      <w:r>
        <w:rPr>
          <w:spacing w:val="2"/>
        </w:rPr>
        <w:t xml:space="preserve"> </w:t>
      </w:r>
      <w:r>
        <w:t>познания</w:t>
      </w:r>
      <w:r>
        <w:rPr>
          <w:spacing w:val="-4"/>
        </w:rPr>
        <w:t xml:space="preserve"> </w:t>
      </w:r>
      <w:r>
        <w:t>живой</w:t>
      </w:r>
      <w:r>
        <w:rPr>
          <w:spacing w:val="-3"/>
        </w:rPr>
        <w:t xml:space="preserve"> </w:t>
      </w:r>
      <w:r>
        <w:t>природы».</w:t>
      </w:r>
    </w:p>
    <w:p w:rsidR="00E76707" w:rsidRDefault="00897AC9">
      <w:pPr>
        <w:pStyle w:val="a3"/>
        <w:spacing w:line="270" w:lineRule="exact"/>
        <w:ind w:left="1119"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rsidR="00E76707" w:rsidRDefault="00897AC9">
      <w:pPr>
        <w:pStyle w:val="a3"/>
        <w:spacing w:line="242" w:lineRule="auto"/>
        <w:ind w:right="862"/>
      </w:pPr>
      <w:r>
        <w:t>Практическая</w:t>
      </w:r>
      <w:r>
        <w:rPr>
          <w:spacing w:val="1"/>
        </w:rPr>
        <w:t xml:space="preserve"> </w:t>
      </w:r>
      <w:r>
        <w:t>работа</w:t>
      </w:r>
      <w:r>
        <w:rPr>
          <w:spacing w:val="1"/>
        </w:rPr>
        <w:t xml:space="preserve"> </w:t>
      </w:r>
      <w:r>
        <w:t>№</w:t>
      </w:r>
      <w:r>
        <w:rPr>
          <w:spacing w:val="1"/>
        </w:rPr>
        <w:t xml:space="preserve"> </w:t>
      </w:r>
      <w:r>
        <w:t>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4"/>
        </w:rPr>
        <w:t xml:space="preserve"> </w:t>
      </w:r>
      <w:r>
        <w:t>объектов».</w:t>
      </w:r>
    </w:p>
    <w:p w:rsidR="00E76707" w:rsidRDefault="00897AC9">
      <w:pPr>
        <w:pStyle w:val="a3"/>
        <w:spacing w:line="271" w:lineRule="exact"/>
        <w:ind w:left="1119" w:firstLine="0"/>
      </w:pPr>
      <w:r>
        <w:t>Тема 2.</w:t>
      </w:r>
      <w:r>
        <w:rPr>
          <w:spacing w:val="-2"/>
        </w:rPr>
        <w:t xml:space="preserve"> </w:t>
      </w:r>
      <w:r>
        <w:t>Живые</w:t>
      </w:r>
      <w:r>
        <w:rPr>
          <w:spacing w:val="-5"/>
        </w:rPr>
        <w:t xml:space="preserve"> </w:t>
      </w:r>
      <w:r>
        <w:t>системы</w:t>
      </w:r>
      <w:r>
        <w:rPr>
          <w:spacing w:val="-2"/>
        </w:rPr>
        <w:t xml:space="preserve"> </w:t>
      </w:r>
      <w:r>
        <w:t>и</w:t>
      </w:r>
      <w:r>
        <w:rPr>
          <w:spacing w:val="-3"/>
        </w:rPr>
        <w:t xml:space="preserve"> </w:t>
      </w:r>
      <w:r>
        <w:t>их</w:t>
      </w:r>
      <w:r>
        <w:rPr>
          <w:spacing w:val="-4"/>
        </w:rPr>
        <w:t xml:space="preserve"> </w:t>
      </w:r>
      <w:r>
        <w:t>организация.</w:t>
      </w:r>
    </w:p>
    <w:p w:rsidR="00E76707" w:rsidRDefault="00897AC9">
      <w:pPr>
        <w:pStyle w:val="a3"/>
        <w:spacing w:before="2" w:line="237" w:lineRule="auto"/>
        <w:ind w:right="860"/>
      </w:pPr>
      <w:r>
        <w:t>Живые системы (биосистемы) как предмет изучения биологии. Отличие живых систем</w:t>
      </w:r>
      <w:r>
        <w:rPr>
          <w:spacing w:val="1"/>
        </w:rPr>
        <w:t xml:space="preserve"> </w:t>
      </w:r>
      <w:r>
        <w:t>от</w:t>
      </w:r>
      <w:r>
        <w:rPr>
          <w:spacing w:val="-3"/>
        </w:rPr>
        <w:t xml:space="preserve"> </w:t>
      </w:r>
      <w:r>
        <w:t>неорганической</w:t>
      </w:r>
      <w:r>
        <w:rPr>
          <w:spacing w:val="-2"/>
        </w:rPr>
        <w:t xml:space="preserve"> </w:t>
      </w:r>
      <w:r>
        <w:t>природы.</w:t>
      </w:r>
    </w:p>
    <w:p w:rsidR="00E76707" w:rsidRDefault="00897AC9">
      <w:pPr>
        <w:pStyle w:val="a3"/>
        <w:spacing w:before="4"/>
        <w:ind w:right="849"/>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6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61"/>
        </w:rPr>
        <w:t xml:space="preserve"> </w:t>
      </w:r>
      <w:r>
        <w:t>организменный,</w:t>
      </w:r>
      <w:r>
        <w:rPr>
          <w:spacing w:val="61"/>
        </w:rPr>
        <w:t xml:space="preserve"> </w:t>
      </w:r>
      <w:r>
        <w:t>популяционно-видовой,</w:t>
      </w:r>
      <w:r>
        <w:rPr>
          <w:spacing w:val="1"/>
        </w:rPr>
        <w:t xml:space="preserve"> </w:t>
      </w:r>
      <w:r>
        <w:t>экосистемный</w:t>
      </w:r>
      <w:r>
        <w:rPr>
          <w:spacing w:val="-3"/>
        </w:rPr>
        <w:t xml:space="preserve"> </w:t>
      </w:r>
      <w:r>
        <w:t>(биогеоценотический),</w:t>
      </w:r>
      <w:r>
        <w:rPr>
          <w:spacing w:val="4"/>
        </w:rPr>
        <w:t xml:space="preserve"> </w:t>
      </w:r>
      <w:r>
        <w:t>биосферный.</w:t>
      </w:r>
    </w:p>
    <w:p w:rsidR="00E76707" w:rsidRDefault="00897AC9">
      <w:pPr>
        <w:pStyle w:val="a3"/>
        <w:spacing w:line="274" w:lineRule="exact"/>
        <w:ind w:left="1119" w:firstLine="0"/>
        <w:jc w:val="left"/>
      </w:pPr>
      <w:r>
        <w:t>Демонстрации:</w:t>
      </w:r>
    </w:p>
    <w:p w:rsidR="00E76707" w:rsidRDefault="00E76707">
      <w:pPr>
        <w:spacing w:line="274" w:lineRule="exact"/>
        <w:sectPr w:rsidR="00E76707">
          <w:pgSz w:w="11910" w:h="16840"/>
          <w:pgMar w:top="620" w:right="280" w:bottom="1420" w:left="580" w:header="0" w:footer="1215" w:gutter="0"/>
          <w:cols w:space="720"/>
        </w:sectPr>
      </w:pPr>
    </w:p>
    <w:p w:rsidR="00E76707" w:rsidRDefault="00897AC9">
      <w:pPr>
        <w:pStyle w:val="a3"/>
        <w:spacing w:before="66" w:line="237" w:lineRule="auto"/>
        <w:ind w:right="849"/>
        <w:jc w:val="left"/>
      </w:pPr>
      <w:r>
        <w:lastRenderedPageBreak/>
        <w:t>Таблицы</w:t>
      </w:r>
      <w:r>
        <w:rPr>
          <w:spacing w:val="10"/>
        </w:rPr>
        <w:t xml:space="preserve"> </w:t>
      </w:r>
      <w:r>
        <w:t>и</w:t>
      </w:r>
      <w:r>
        <w:rPr>
          <w:spacing w:val="9"/>
        </w:rPr>
        <w:t xml:space="preserve"> </w:t>
      </w:r>
      <w:r>
        <w:t>схемы:</w:t>
      </w:r>
      <w:r>
        <w:rPr>
          <w:spacing w:val="9"/>
        </w:rPr>
        <w:t xml:space="preserve"> </w:t>
      </w:r>
      <w:r>
        <w:t>«Основные</w:t>
      </w:r>
      <w:r>
        <w:rPr>
          <w:spacing w:val="7"/>
        </w:rPr>
        <w:t xml:space="preserve"> </w:t>
      </w:r>
      <w:r>
        <w:t>признаки</w:t>
      </w:r>
      <w:r>
        <w:rPr>
          <w:spacing w:val="6"/>
        </w:rPr>
        <w:t xml:space="preserve"> </w:t>
      </w:r>
      <w:r>
        <w:t>жизни»,</w:t>
      </w:r>
      <w:r>
        <w:rPr>
          <w:spacing w:val="11"/>
        </w:rPr>
        <w:t xml:space="preserve"> </w:t>
      </w:r>
      <w:r>
        <w:t>«Уровни</w:t>
      </w:r>
      <w:r>
        <w:rPr>
          <w:spacing w:val="6"/>
        </w:rPr>
        <w:t xml:space="preserve"> </w:t>
      </w:r>
      <w:r>
        <w:t>организации</w:t>
      </w:r>
      <w:r>
        <w:rPr>
          <w:spacing w:val="6"/>
        </w:rPr>
        <w:t xml:space="preserve"> </w:t>
      </w:r>
      <w:r>
        <w:t>живой</w:t>
      </w:r>
      <w:r>
        <w:rPr>
          <w:spacing w:val="-57"/>
        </w:rPr>
        <w:t xml:space="preserve"> </w:t>
      </w:r>
      <w:r>
        <w:t>природы».</w:t>
      </w:r>
    </w:p>
    <w:p w:rsidR="00E76707" w:rsidRDefault="00897AC9">
      <w:pPr>
        <w:pStyle w:val="a3"/>
        <w:spacing w:before="4" w:line="275" w:lineRule="exact"/>
        <w:ind w:left="1119" w:firstLine="0"/>
        <w:jc w:val="left"/>
      </w:pPr>
      <w:r>
        <w:t>Оборудование:</w:t>
      </w:r>
      <w:r>
        <w:rPr>
          <w:spacing w:val="-8"/>
        </w:rPr>
        <w:t xml:space="preserve"> </w:t>
      </w:r>
      <w:r>
        <w:t>модель</w:t>
      </w:r>
      <w:r>
        <w:rPr>
          <w:spacing w:val="-4"/>
        </w:rPr>
        <w:t xml:space="preserve"> </w:t>
      </w:r>
      <w:r>
        <w:t>молекулы</w:t>
      </w:r>
      <w:r>
        <w:rPr>
          <w:spacing w:val="-2"/>
        </w:rPr>
        <w:t xml:space="preserve"> </w:t>
      </w:r>
      <w:r>
        <w:t>ДНК.</w:t>
      </w:r>
    </w:p>
    <w:p w:rsidR="00E76707" w:rsidRDefault="00897AC9">
      <w:pPr>
        <w:pStyle w:val="a3"/>
        <w:spacing w:line="275" w:lineRule="exact"/>
        <w:ind w:left="1119" w:firstLine="0"/>
        <w:jc w:val="left"/>
      </w:pPr>
      <w:r>
        <w:t>Тема</w:t>
      </w:r>
      <w:r>
        <w:rPr>
          <w:spacing w:val="-2"/>
        </w:rPr>
        <w:t xml:space="preserve"> </w:t>
      </w:r>
      <w:r>
        <w:t>3.</w:t>
      </w:r>
      <w:r>
        <w:rPr>
          <w:spacing w:val="-4"/>
        </w:rPr>
        <w:t xml:space="preserve"> </w:t>
      </w:r>
      <w:r>
        <w:t>Химический</w:t>
      </w:r>
      <w:r>
        <w:rPr>
          <w:spacing w:val="1"/>
        </w:rPr>
        <w:t xml:space="preserve"> </w:t>
      </w:r>
      <w:r>
        <w:t>состав и строение</w:t>
      </w:r>
      <w:r>
        <w:rPr>
          <w:spacing w:val="-6"/>
        </w:rPr>
        <w:t xml:space="preserve"> </w:t>
      </w:r>
      <w:r>
        <w:t>клетки.</w:t>
      </w:r>
    </w:p>
    <w:p w:rsidR="00E76707" w:rsidRDefault="00897AC9">
      <w:pPr>
        <w:pStyle w:val="a3"/>
        <w:spacing w:before="2" w:line="275" w:lineRule="exact"/>
        <w:ind w:left="1119" w:firstLine="0"/>
        <w:jc w:val="left"/>
      </w:pPr>
      <w:r>
        <w:t>Химический</w:t>
      </w:r>
      <w:r>
        <w:rPr>
          <w:spacing w:val="55"/>
        </w:rPr>
        <w:t xml:space="preserve"> </w:t>
      </w:r>
      <w:r>
        <w:t>состав</w:t>
      </w:r>
      <w:r>
        <w:rPr>
          <w:spacing w:val="52"/>
        </w:rPr>
        <w:t xml:space="preserve"> </w:t>
      </w:r>
      <w:r>
        <w:t>клетки.</w:t>
      </w:r>
      <w:r>
        <w:rPr>
          <w:spacing w:val="56"/>
        </w:rPr>
        <w:t xml:space="preserve"> </w:t>
      </w:r>
      <w:r>
        <w:t>Химические</w:t>
      </w:r>
      <w:r>
        <w:rPr>
          <w:spacing w:val="53"/>
        </w:rPr>
        <w:t xml:space="preserve"> </w:t>
      </w:r>
      <w:r>
        <w:t>элементы:</w:t>
      </w:r>
      <w:r>
        <w:rPr>
          <w:spacing w:val="51"/>
        </w:rPr>
        <w:t xml:space="preserve"> </w:t>
      </w:r>
      <w:r>
        <w:t>макроэлементы,</w:t>
      </w:r>
      <w:r>
        <w:rPr>
          <w:spacing w:val="57"/>
        </w:rPr>
        <w:t xml:space="preserve"> </w:t>
      </w:r>
      <w:r>
        <w:t>микроэлементы.</w:t>
      </w:r>
    </w:p>
    <w:p w:rsidR="00E76707" w:rsidRDefault="00897AC9">
      <w:pPr>
        <w:pStyle w:val="a3"/>
        <w:spacing w:line="275" w:lineRule="exact"/>
        <w:ind w:firstLine="0"/>
        <w:jc w:val="left"/>
      </w:pPr>
      <w:r>
        <w:t>Вода</w:t>
      </w:r>
      <w:r>
        <w:rPr>
          <w:spacing w:val="-2"/>
        </w:rPr>
        <w:t xml:space="preserve"> </w:t>
      </w:r>
      <w:r>
        <w:t>и</w:t>
      </w:r>
      <w:r>
        <w:rPr>
          <w:spacing w:val="-4"/>
        </w:rPr>
        <w:t xml:space="preserve"> </w:t>
      </w:r>
      <w:r>
        <w:t>минеральные</w:t>
      </w:r>
      <w:r>
        <w:rPr>
          <w:spacing w:val="-1"/>
        </w:rPr>
        <w:t xml:space="preserve"> </w:t>
      </w:r>
      <w:r>
        <w:t>вещества.</w:t>
      </w:r>
    </w:p>
    <w:p w:rsidR="00E76707" w:rsidRDefault="00897AC9">
      <w:pPr>
        <w:pStyle w:val="a3"/>
        <w:spacing w:before="3" w:line="275" w:lineRule="exact"/>
        <w:ind w:left="1119" w:firstLine="0"/>
        <w:jc w:val="left"/>
      </w:pPr>
      <w:r>
        <w:t>Функции</w:t>
      </w:r>
      <w:r>
        <w:rPr>
          <w:spacing w:val="-1"/>
        </w:rPr>
        <w:t xml:space="preserve"> </w:t>
      </w:r>
      <w:r>
        <w:t>воды</w:t>
      </w:r>
      <w:r>
        <w:rPr>
          <w:spacing w:val="-5"/>
        </w:rPr>
        <w:t xml:space="preserve"> </w:t>
      </w:r>
      <w:r>
        <w:t>и</w:t>
      </w:r>
      <w:r>
        <w:rPr>
          <w:spacing w:val="-5"/>
        </w:rPr>
        <w:t xml:space="preserve"> </w:t>
      </w:r>
      <w:r>
        <w:t>минеральных</w:t>
      </w:r>
      <w:r>
        <w:rPr>
          <w:spacing w:val="-7"/>
        </w:rPr>
        <w:t xml:space="preserve"> </w:t>
      </w:r>
      <w:r>
        <w:t>веществ</w:t>
      </w:r>
      <w:r>
        <w:rPr>
          <w:spacing w:val="-3"/>
        </w:rPr>
        <w:t xml:space="preserve"> </w:t>
      </w:r>
      <w:r>
        <w:t>в</w:t>
      </w:r>
      <w:r>
        <w:rPr>
          <w:spacing w:val="-5"/>
        </w:rPr>
        <w:t xml:space="preserve"> </w:t>
      </w:r>
      <w:r>
        <w:t>клетке. Поддержание</w:t>
      </w:r>
      <w:r>
        <w:rPr>
          <w:spacing w:val="-7"/>
        </w:rPr>
        <w:t xml:space="preserve"> </w:t>
      </w:r>
      <w:r>
        <w:t>осмотического</w:t>
      </w:r>
      <w:r>
        <w:rPr>
          <w:spacing w:val="-2"/>
        </w:rPr>
        <w:t xml:space="preserve"> </w:t>
      </w:r>
      <w:r>
        <w:t>баланса.</w:t>
      </w:r>
    </w:p>
    <w:p w:rsidR="00E76707" w:rsidRDefault="00897AC9">
      <w:pPr>
        <w:pStyle w:val="a3"/>
        <w:ind w:right="852"/>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 функции</w:t>
      </w:r>
      <w:r>
        <w:rPr>
          <w:spacing w:val="3"/>
        </w:rPr>
        <w:t xml:space="preserve"> </w:t>
      </w:r>
      <w:r>
        <w:t>белков.</w:t>
      </w:r>
    </w:p>
    <w:p w:rsidR="00E76707" w:rsidRDefault="00897AC9">
      <w:pPr>
        <w:pStyle w:val="a3"/>
        <w:ind w:right="851"/>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61"/>
        </w:rPr>
        <w:t xml:space="preserve"> </w:t>
      </w:r>
      <w:r>
        <w:t>от</w:t>
      </w:r>
      <w:r>
        <w:rPr>
          <w:spacing w:val="1"/>
        </w:rPr>
        <w:t xml:space="preserve"> </w:t>
      </w:r>
      <w:r>
        <w:t>неорганических</w:t>
      </w:r>
      <w:r>
        <w:rPr>
          <w:spacing w:val="-4"/>
        </w:rPr>
        <w:t xml:space="preserve"> </w:t>
      </w:r>
      <w:r>
        <w:t>катализаторов.</w:t>
      </w:r>
    </w:p>
    <w:p w:rsidR="00E76707" w:rsidRDefault="00897AC9">
      <w:pPr>
        <w:pStyle w:val="a3"/>
        <w:spacing w:before="2"/>
        <w:ind w:right="860"/>
      </w:pPr>
      <w:r>
        <w:t>Углеводы: моносахариды (глюкоза, рибоза и дезоксирибоза), дисахариды (сахароза,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61"/>
        </w:rPr>
        <w:t xml:space="preserve"> </w:t>
      </w:r>
      <w:r>
        <w:t>функции</w:t>
      </w:r>
      <w:r>
        <w:rPr>
          <w:spacing w:val="1"/>
        </w:rPr>
        <w:t xml:space="preserve"> </w:t>
      </w:r>
      <w:r>
        <w:t>углеводов.</w:t>
      </w:r>
    </w:p>
    <w:p w:rsidR="00E76707" w:rsidRDefault="00897AC9">
      <w:pPr>
        <w:pStyle w:val="a3"/>
        <w:ind w:right="847"/>
      </w:pPr>
      <w:r>
        <w:t>Липиды:</w:t>
      </w:r>
      <w:r>
        <w:rPr>
          <w:spacing w:val="1"/>
        </w:rPr>
        <w:t xml:space="preserve"> </w:t>
      </w:r>
      <w:r>
        <w:t>триглицериды,</w:t>
      </w:r>
      <w:r>
        <w:rPr>
          <w:spacing w:val="1"/>
        </w:rPr>
        <w:t xml:space="preserve"> </w:t>
      </w:r>
      <w:r>
        <w:t>фосфолипиды,</w:t>
      </w:r>
      <w:r>
        <w:rPr>
          <w:spacing w:val="61"/>
        </w:rPr>
        <w:t xml:space="preserve"> </w:t>
      </w:r>
      <w:r>
        <w:t>стероиды.</w:t>
      </w:r>
      <w:r>
        <w:rPr>
          <w:spacing w:val="6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 Сравнение</w:t>
      </w:r>
      <w:r>
        <w:rPr>
          <w:spacing w:val="1"/>
        </w:rPr>
        <w:t xml:space="preserve"> </w:t>
      </w:r>
      <w:r>
        <w:t>углеводов,</w:t>
      </w:r>
      <w:r>
        <w:rPr>
          <w:spacing w:val="1"/>
        </w:rPr>
        <w:t xml:space="preserve"> </w:t>
      </w:r>
      <w:r>
        <w:t>белков</w:t>
      </w:r>
      <w:r>
        <w:rPr>
          <w:spacing w:val="1"/>
        </w:rPr>
        <w:t xml:space="preserve"> </w:t>
      </w:r>
      <w:r>
        <w:t>и липидов</w:t>
      </w:r>
      <w:r>
        <w:rPr>
          <w:spacing w:val="1"/>
        </w:rPr>
        <w:t xml:space="preserve"> </w:t>
      </w:r>
      <w:r>
        <w:t>как</w:t>
      </w:r>
      <w:r>
        <w:rPr>
          <w:spacing w:val="1"/>
        </w:rPr>
        <w:t xml:space="preserve"> </w:t>
      </w:r>
      <w:r>
        <w:t>источников</w:t>
      </w:r>
      <w:r>
        <w:rPr>
          <w:spacing w:val="2"/>
        </w:rPr>
        <w:t xml:space="preserve"> </w:t>
      </w:r>
      <w:r>
        <w:t>энергии.</w:t>
      </w:r>
    </w:p>
    <w:p w:rsidR="00E76707" w:rsidRDefault="00897AC9">
      <w:pPr>
        <w:pStyle w:val="a3"/>
        <w:spacing w:before="3" w:line="237" w:lineRule="auto"/>
        <w:ind w:right="853"/>
      </w:pPr>
      <w:r>
        <w:t>Нуклеиновые кислоты: ДНК и РНК. Нуклеотиды – мономеры нуклеиновых кислот.</w:t>
      </w:r>
      <w:r>
        <w:rPr>
          <w:spacing w:val="1"/>
        </w:rPr>
        <w:t xml:space="preserve"> </w:t>
      </w:r>
      <w:r>
        <w:t>Строение</w:t>
      </w:r>
      <w:r>
        <w:rPr>
          <w:spacing w:val="-8"/>
        </w:rPr>
        <w:t xml:space="preserve"> </w:t>
      </w:r>
      <w:r>
        <w:t>и</w:t>
      </w:r>
      <w:r>
        <w:rPr>
          <w:spacing w:val="-1"/>
        </w:rPr>
        <w:t xml:space="preserve"> </w:t>
      </w:r>
      <w:r>
        <w:t>функции</w:t>
      </w:r>
      <w:r>
        <w:rPr>
          <w:spacing w:val="-2"/>
        </w:rPr>
        <w:t xml:space="preserve"> </w:t>
      </w:r>
      <w:r>
        <w:t>ДНК. Строение</w:t>
      </w:r>
      <w:r>
        <w:rPr>
          <w:spacing w:val="-3"/>
        </w:rPr>
        <w:t xml:space="preserve"> </w:t>
      </w:r>
      <w:r>
        <w:t>и</w:t>
      </w:r>
      <w:r>
        <w:rPr>
          <w:spacing w:val="-6"/>
        </w:rPr>
        <w:t xml:space="preserve"> </w:t>
      </w:r>
      <w:r>
        <w:t>функции</w:t>
      </w:r>
      <w:r>
        <w:rPr>
          <w:spacing w:val="-1"/>
        </w:rPr>
        <w:t xml:space="preserve"> </w:t>
      </w:r>
      <w:r>
        <w:t>РНК.</w:t>
      </w:r>
      <w:r>
        <w:rPr>
          <w:spacing w:val="-5"/>
        </w:rPr>
        <w:t xml:space="preserve"> </w:t>
      </w:r>
      <w:r>
        <w:t>Виды</w:t>
      </w:r>
      <w:r>
        <w:rPr>
          <w:spacing w:val="-1"/>
        </w:rPr>
        <w:t xml:space="preserve"> </w:t>
      </w:r>
      <w:r>
        <w:t>РНК.</w:t>
      </w:r>
      <w:r>
        <w:rPr>
          <w:spacing w:val="-5"/>
        </w:rPr>
        <w:t xml:space="preserve"> </w:t>
      </w:r>
      <w:r>
        <w:t>АТФ:</w:t>
      </w:r>
      <w:r>
        <w:rPr>
          <w:spacing w:val="-2"/>
        </w:rPr>
        <w:t xml:space="preserve"> </w:t>
      </w:r>
      <w:r>
        <w:t>строение</w:t>
      </w:r>
      <w:r>
        <w:rPr>
          <w:spacing w:val="-8"/>
        </w:rPr>
        <w:t xml:space="preserve"> </w:t>
      </w:r>
      <w:r>
        <w:t>и</w:t>
      </w:r>
      <w:r>
        <w:rPr>
          <w:spacing w:val="-1"/>
        </w:rPr>
        <w:t xml:space="preserve"> </w:t>
      </w:r>
      <w:r>
        <w:t>функции.</w:t>
      </w:r>
    </w:p>
    <w:p w:rsidR="00E76707" w:rsidRDefault="00897AC9">
      <w:pPr>
        <w:pStyle w:val="a3"/>
        <w:spacing w:before="5" w:line="237" w:lineRule="auto"/>
        <w:ind w:right="854"/>
      </w:pPr>
      <w:r>
        <w:t>Цитология – наука о клетке. Клеточная теория – пример взаимодействия идей и фактов</w:t>
      </w:r>
      <w:r>
        <w:rPr>
          <w:spacing w:val="1"/>
        </w:rPr>
        <w:t xml:space="preserve"> </w:t>
      </w:r>
      <w:r>
        <w:t>в</w:t>
      </w:r>
      <w:r>
        <w:rPr>
          <w:spacing w:val="2"/>
        </w:rPr>
        <w:t xml:space="preserve"> </w:t>
      </w:r>
      <w:r>
        <w:t>научном</w:t>
      </w:r>
      <w:r>
        <w:rPr>
          <w:spacing w:val="3"/>
        </w:rPr>
        <w:t xml:space="preserve"> </w:t>
      </w:r>
      <w:r>
        <w:t>познании.</w:t>
      </w:r>
      <w:r>
        <w:rPr>
          <w:spacing w:val="3"/>
        </w:rPr>
        <w:t xml:space="preserve"> </w:t>
      </w:r>
      <w:r>
        <w:t>Методы</w:t>
      </w:r>
      <w:r>
        <w:rPr>
          <w:spacing w:val="3"/>
        </w:rPr>
        <w:t xml:space="preserve"> </w:t>
      </w:r>
      <w:r>
        <w:t>изучения</w:t>
      </w:r>
      <w:r>
        <w:rPr>
          <w:spacing w:val="1"/>
        </w:rPr>
        <w:t xml:space="preserve"> </w:t>
      </w:r>
      <w:r>
        <w:t>клетки.</w:t>
      </w:r>
    </w:p>
    <w:p w:rsidR="00E76707" w:rsidRDefault="00897AC9">
      <w:pPr>
        <w:pStyle w:val="a3"/>
        <w:spacing w:before="6" w:line="237" w:lineRule="auto"/>
        <w:ind w:right="862"/>
      </w:pPr>
      <w:r>
        <w:t>Клетка как целостная живая система. Общие признаки клеток: замкнутая наружная</w:t>
      </w:r>
      <w:r>
        <w:rPr>
          <w:spacing w:val="1"/>
        </w:rPr>
        <w:t xml:space="preserve"> </w:t>
      </w:r>
      <w:r>
        <w:t>мембрана,</w:t>
      </w:r>
      <w:r>
        <w:rPr>
          <w:spacing w:val="2"/>
        </w:rPr>
        <w:t xml:space="preserve"> </w:t>
      </w:r>
      <w:r>
        <w:t>молекулы</w:t>
      </w:r>
      <w:r>
        <w:rPr>
          <w:spacing w:val="3"/>
        </w:rPr>
        <w:t xml:space="preserve"> </w:t>
      </w:r>
      <w:r>
        <w:t>ДНК</w:t>
      </w:r>
      <w:r>
        <w:rPr>
          <w:spacing w:val="-1"/>
        </w:rPr>
        <w:t xml:space="preserve"> </w:t>
      </w:r>
      <w:r>
        <w:t>как</w:t>
      </w:r>
      <w:r>
        <w:rPr>
          <w:spacing w:val="-1"/>
        </w:rPr>
        <w:t xml:space="preserve"> </w:t>
      </w:r>
      <w:r>
        <w:t>генетический</w:t>
      </w:r>
      <w:r>
        <w:rPr>
          <w:spacing w:val="2"/>
        </w:rPr>
        <w:t xml:space="preserve"> </w:t>
      </w:r>
      <w:r>
        <w:t>аппарат,</w:t>
      </w:r>
      <w:r>
        <w:rPr>
          <w:spacing w:val="4"/>
        </w:rPr>
        <w:t xml:space="preserve"> </w:t>
      </w:r>
      <w:r>
        <w:t>система</w:t>
      </w:r>
      <w:r>
        <w:rPr>
          <w:spacing w:val="-5"/>
        </w:rPr>
        <w:t xml:space="preserve"> </w:t>
      </w:r>
      <w:r>
        <w:t>синтеза белка.</w:t>
      </w:r>
    </w:p>
    <w:p w:rsidR="00E76707" w:rsidRDefault="00897AC9">
      <w:pPr>
        <w:pStyle w:val="a3"/>
        <w:spacing w:before="4"/>
        <w:ind w:right="856"/>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5"/>
        </w:rPr>
        <w:t xml:space="preserve"> </w:t>
      </w:r>
      <w:r>
        <w:t>отличия</w:t>
      </w:r>
      <w:r>
        <w:rPr>
          <w:spacing w:val="2"/>
        </w:rPr>
        <w:t xml:space="preserve"> </w:t>
      </w:r>
      <w:r>
        <w:t>растительной,</w:t>
      </w:r>
      <w:r>
        <w:rPr>
          <w:spacing w:val="-1"/>
        </w:rPr>
        <w:t xml:space="preserve"> </w:t>
      </w:r>
      <w:r>
        <w:t>животной</w:t>
      </w:r>
      <w:r>
        <w:rPr>
          <w:spacing w:val="-3"/>
        </w:rPr>
        <w:t xml:space="preserve"> </w:t>
      </w:r>
      <w:r>
        <w:t>и</w:t>
      </w:r>
      <w:r>
        <w:rPr>
          <w:spacing w:val="-2"/>
        </w:rPr>
        <w:t xml:space="preserve"> </w:t>
      </w:r>
      <w:r>
        <w:t>грибной</w:t>
      </w:r>
      <w:r>
        <w:rPr>
          <w:spacing w:val="-2"/>
        </w:rPr>
        <w:t xml:space="preserve"> </w:t>
      </w:r>
      <w:r>
        <w:t>клетки.</w:t>
      </w:r>
    </w:p>
    <w:p w:rsidR="00E76707" w:rsidRDefault="00897AC9">
      <w:pPr>
        <w:pStyle w:val="a3"/>
        <w:ind w:right="845"/>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3"/>
        </w:rPr>
        <w:t xml:space="preserve"> </w:t>
      </w:r>
      <w:r>
        <w:t>жгутики.</w:t>
      </w:r>
      <w:r>
        <w:rPr>
          <w:spacing w:val="3"/>
        </w:rPr>
        <w:t xml:space="preserve"> </w:t>
      </w:r>
      <w:r>
        <w:t>Функции</w:t>
      </w:r>
      <w:r>
        <w:rPr>
          <w:spacing w:val="2"/>
        </w:rPr>
        <w:t xml:space="preserve"> </w:t>
      </w:r>
      <w:r>
        <w:t>органоидов</w:t>
      </w:r>
      <w:r>
        <w:rPr>
          <w:spacing w:val="2"/>
        </w:rPr>
        <w:t xml:space="preserve"> </w:t>
      </w:r>
      <w:r>
        <w:t>клетки.</w:t>
      </w:r>
      <w:r>
        <w:rPr>
          <w:spacing w:val="3"/>
        </w:rPr>
        <w:t xml:space="preserve"> </w:t>
      </w:r>
      <w:r>
        <w:t>Включения.</w:t>
      </w:r>
    </w:p>
    <w:p w:rsidR="00E76707" w:rsidRDefault="00897AC9">
      <w:pPr>
        <w:pStyle w:val="a3"/>
        <w:spacing w:line="242" w:lineRule="auto"/>
        <w:ind w:right="853"/>
      </w:pPr>
      <w:r>
        <w:t>Ядро – регуляторный центр клетки. Строение ядра: ядерная оболочка, кариоплазма,</w:t>
      </w:r>
      <w:r>
        <w:rPr>
          <w:spacing w:val="1"/>
        </w:rPr>
        <w:t xml:space="preserve"> </w:t>
      </w:r>
      <w:r>
        <w:t>хроматин,</w:t>
      </w:r>
      <w:r>
        <w:rPr>
          <w:spacing w:val="-2"/>
        </w:rPr>
        <w:t xml:space="preserve"> </w:t>
      </w:r>
      <w:r>
        <w:t>ядрышко.</w:t>
      </w:r>
      <w:r>
        <w:rPr>
          <w:spacing w:val="4"/>
        </w:rPr>
        <w:t xml:space="preserve"> </w:t>
      </w:r>
      <w:r>
        <w:t>Хромосомы.</w:t>
      </w:r>
    </w:p>
    <w:p w:rsidR="00E76707" w:rsidRDefault="00897AC9">
      <w:pPr>
        <w:pStyle w:val="a3"/>
        <w:spacing w:line="242" w:lineRule="auto"/>
        <w:ind w:left="1119" w:right="6984" w:firstLine="0"/>
      </w:pPr>
      <w:r>
        <w:t>Транспорт веществ в клетке.</w:t>
      </w:r>
      <w:r>
        <w:rPr>
          <w:spacing w:val="-57"/>
        </w:rPr>
        <w:t xml:space="preserve"> </w:t>
      </w:r>
      <w:r>
        <w:t>Демонстрации:</w:t>
      </w:r>
    </w:p>
    <w:p w:rsidR="00E76707" w:rsidRDefault="00897AC9">
      <w:pPr>
        <w:pStyle w:val="a3"/>
        <w:spacing w:line="242" w:lineRule="auto"/>
        <w:ind w:right="852"/>
      </w:pPr>
      <w:r>
        <w:t>Портреты:А. Левенгук, Р. Гук, Т. Шванн, М. Шлейден, Р. Вирхов, Дж. Уотсон, Ф. Крик,</w:t>
      </w:r>
      <w:r>
        <w:rPr>
          <w:spacing w:val="-57"/>
        </w:rPr>
        <w:t xml:space="preserve"> </w:t>
      </w:r>
      <w:r>
        <w:t>М.</w:t>
      </w:r>
      <w:r>
        <w:rPr>
          <w:spacing w:val="3"/>
        </w:rPr>
        <w:t xml:space="preserve"> </w:t>
      </w:r>
      <w:r>
        <w:t>Уилкинс,</w:t>
      </w:r>
      <w:r>
        <w:rPr>
          <w:spacing w:val="-1"/>
        </w:rPr>
        <w:t xml:space="preserve"> </w:t>
      </w:r>
      <w:r>
        <w:t>Р.</w:t>
      </w:r>
      <w:r>
        <w:rPr>
          <w:spacing w:val="-1"/>
        </w:rPr>
        <w:t xml:space="preserve"> </w:t>
      </w:r>
      <w:r>
        <w:t>Франклин,</w:t>
      </w:r>
      <w:r>
        <w:rPr>
          <w:spacing w:val="-1"/>
        </w:rPr>
        <w:t xml:space="preserve"> </w:t>
      </w:r>
      <w:r>
        <w:t>К.М.</w:t>
      </w:r>
      <w:r>
        <w:rPr>
          <w:spacing w:val="-1"/>
        </w:rPr>
        <w:t xml:space="preserve"> </w:t>
      </w:r>
      <w:r>
        <w:t>Бэр.</w:t>
      </w:r>
    </w:p>
    <w:p w:rsidR="00E76707" w:rsidRDefault="00897AC9">
      <w:pPr>
        <w:pStyle w:val="a3"/>
        <w:spacing w:line="271" w:lineRule="exact"/>
        <w:ind w:left="1119" w:firstLine="0"/>
      </w:pPr>
      <w:r>
        <w:t xml:space="preserve">Диаграммы:   </w:t>
      </w:r>
      <w:r>
        <w:rPr>
          <w:spacing w:val="7"/>
        </w:rPr>
        <w:t xml:space="preserve"> </w:t>
      </w:r>
      <w:r>
        <w:t xml:space="preserve">«Распределение    </w:t>
      </w:r>
      <w:r>
        <w:rPr>
          <w:spacing w:val="4"/>
        </w:rPr>
        <w:t xml:space="preserve"> </w:t>
      </w:r>
      <w:r>
        <w:t xml:space="preserve">химических    </w:t>
      </w:r>
      <w:r>
        <w:rPr>
          <w:spacing w:val="5"/>
        </w:rPr>
        <w:t xml:space="preserve"> </w:t>
      </w:r>
      <w:r>
        <w:t xml:space="preserve">элементов    </w:t>
      </w:r>
      <w:r>
        <w:rPr>
          <w:spacing w:val="8"/>
        </w:rPr>
        <w:t xml:space="preserve"> </w:t>
      </w:r>
      <w:r>
        <w:t xml:space="preserve">в    </w:t>
      </w:r>
      <w:r>
        <w:rPr>
          <w:spacing w:val="2"/>
        </w:rPr>
        <w:t xml:space="preserve"> </w:t>
      </w:r>
      <w:r>
        <w:t xml:space="preserve">неживой    </w:t>
      </w:r>
      <w:r>
        <w:rPr>
          <w:spacing w:val="2"/>
        </w:rPr>
        <w:t xml:space="preserve"> </w:t>
      </w:r>
      <w:r>
        <w:t>природе»,</w:t>
      </w:r>
    </w:p>
    <w:p w:rsidR="00E76707" w:rsidRDefault="00897AC9">
      <w:pPr>
        <w:pStyle w:val="a3"/>
        <w:spacing w:line="275" w:lineRule="exact"/>
        <w:ind w:firstLine="0"/>
      </w:pPr>
      <w:r>
        <w:t>«Распределение</w:t>
      </w:r>
      <w:r>
        <w:rPr>
          <w:spacing w:val="-4"/>
        </w:rPr>
        <w:t xml:space="preserve"> </w:t>
      </w:r>
      <w:r>
        <w:t>химических</w:t>
      </w:r>
      <w:r>
        <w:rPr>
          <w:spacing w:val="-7"/>
        </w:rPr>
        <w:t xml:space="preserve"> </w:t>
      </w:r>
      <w:r>
        <w:t>элементов</w:t>
      </w:r>
      <w:r>
        <w:rPr>
          <w:spacing w:val="-6"/>
        </w:rPr>
        <w:t xml:space="preserve"> </w:t>
      </w:r>
      <w:r>
        <w:t>в</w:t>
      </w:r>
      <w:r>
        <w:rPr>
          <w:spacing w:val="-5"/>
        </w:rPr>
        <w:t xml:space="preserve"> </w:t>
      </w:r>
      <w:r>
        <w:t>живой</w:t>
      </w:r>
      <w:r>
        <w:rPr>
          <w:spacing w:val="-2"/>
        </w:rPr>
        <w:t xml:space="preserve"> </w:t>
      </w:r>
      <w:r>
        <w:t>природе».</w:t>
      </w:r>
    </w:p>
    <w:p w:rsidR="00E76707" w:rsidRDefault="00897AC9">
      <w:pPr>
        <w:pStyle w:val="a3"/>
        <w:spacing w:line="237" w:lineRule="auto"/>
        <w:ind w:right="846"/>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45"/>
        </w:rPr>
        <w:t xml:space="preserve"> </w:t>
      </w:r>
      <w:r>
        <w:t>воды»,</w:t>
      </w:r>
      <w:r>
        <w:rPr>
          <w:spacing w:val="46"/>
        </w:rPr>
        <w:t xml:space="preserve"> </w:t>
      </w:r>
      <w:r>
        <w:t>«Биосинтез</w:t>
      </w:r>
      <w:r>
        <w:rPr>
          <w:spacing w:val="40"/>
        </w:rPr>
        <w:t xml:space="preserve"> </w:t>
      </w:r>
      <w:r>
        <w:t>белка»,</w:t>
      </w:r>
      <w:r>
        <w:rPr>
          <w:spacing w:val="50"/>
        </w:rPr>
        <w:t xml:space="preserve"> </w:t>
      </w:r>
      <w:r>
        <w:t>«Строение</w:t>
      </w:r>
      <w:r>
        <w:rPr>
          <w:spacing w:val="43"/>
        </w:rPr>
        <w:t xml:space="preserve"> </w:t>
      </w:r>
      <w:r>
        <w:t>молекулы</w:t>
      </w:r>
      <w:r>
        <w:rPr>
          <w:spacing w:val="45"/>
        </w:rPr>
        <w:t xml:space="preserve"> </w:t>
      </w:r>
      <w:r>
        <w:t>белка»,</w:t>
      </w:r>
      <w:r>
        <w:rPr>
          <w:spacing w:val="51"/>
        </w:rPr>
        <w:t xml:space="preserve"> </w:t>
      </w:r>
      <w:r>
        <w:t>«Строение</w:t>
      </w:r>
      <w:r>
        <w:rPr>
          <w:spacing w:val="43"/>
        </w:rPr>
        <w:t xml:space="preserve"> </w:t>
      </w:r>
      <w:r>
        <w:t>фермента»,</w:t>
      </w:r>
    </w:p>
    <w:p w:rsidR="00E76707" w:rsidRDefault="00897AC9">
      <w:pPr>
        <w:pStyle w:val="a3"/>
        <w:ind w:right="854" w:firstLine="0"/>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57"/>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1"/>
        </w:rPr>
        <w:t xml:space="preserve"> </w:t>
      </w:r>
      <w:r>
        <w:t>клетки»,</w:t>
      </w:r>
      <w:r>
        <w:rPr>
          <w:spacing w:val="3"/>
        </w:rPr>
        <w:t xml:space="preserve"> </w:t>
      </w:r>
      <w:r>
        <w:t>«Строение</w:t>
      </w:r>
      <w:r>
        <w:rPr>
          <w:spacing w:val="-6"/>
        </w:rPr>
        <w:t xml:space="preserve"> </w:t>
      </w:r>
      <w:r>
        <w:t>ядра клетки»,</w:t>
      </w:r>
      <w:r>
        <w:rPr>
          <w:spacing w:val="2"/>
        </w:rPr>
        <w:t xml:space="preserve"> </w:t>
      </w:r>
      <w:r>
        <w:t>«Углеводы»,</w:t>
      </w:r>
      <w:r>
        <w:rPr>
          <w:spacing w:val="3"/>
        </w:rPr>
        <w:t xml:space="preserve"> </w:t>
      </w:r>
      <w:r>
        <w:t>«Липиды».</w:t>
      </w:r>
    </w:p>
    <w:p w:rsidR="00E76707" w:rsidRDefault="00897AC9">
      <w:pPr>
        <w:pStyle w:val="a3"/>
        <w:ind w:right="855"/>
      </w:pPr>
      <w:r>
        <w:t>Оборудование:световой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E76707" w:rsidRDefault="00897AC9">
      <w:pPr>
        <w:pStyle w:val="a3"/>
        <w:ind w:left="1119" w:firstLine="0"/>
      </w:pPr>
      <w:r>
        <w:t>Лабораторные</w:t>
      </w:r>
      <w:r>
        <w:rPr>
          <w:spacing w:val="-7"/>
        </w:rPr>
        <w:t xml:space="preserve"> </w:t>
      </w:r>
      <w:r>
        <w:t>и</w:t>
      </w:r>
      <w:r>
        <w:rPr>
          <w:spacing w:val="1"/>
        </w:rPr>
        <w:t xml:space="preserve"> </w:t>
      </w:r>
      <w:r>
        <w:t>практические</w:t>
      </w:r>
      <w:r>
        <w:rPr>
          <w:spacing w:val="3"/>
        </w:rPr>
        <w:t xml:space="preserve"> </w:t>
      </w:r>
      <w:r>
        <w:t>работы:</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2"/>
      </w:pPr>
      <w:r>
        <w:lastRenderedPageBreak/>
        <w:t>Лабораторная</w:t>
      </w:r>
      <w:r>
        <w:rPr>
          <w:spacing w:val="1"/>
        </w:rPr>
        <w:t xml:space="preserve"> </w:t>
      </w:r>
      <w:r>
        <w:t>работа</w:t>
      </w:r>
      <w:r>
        <w:rPr>
          <w:spacing w:val="1"/>
        </w:rPr>
        <w:t xml:space="preserve"> </w:t>
      </w:r>
      <w:r>
        <w:t>№</w:t>
      </w:r>
      <w:r>
        <w:rPr>
          <w:spacing w:val="1"/>
        </w:rPr>
        <w:t xml:space="preserve"> </w:t>
      </w:r>
      <w:r>
        <w:t>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 амилазы</w:t>
      </w:r>
      <w:r>
        <w:rPr>
          <w:spacing w:val="-1"/>
        </w:rPr>
        <w:t xml:space="preserve"> </w:t>
      </w:r>
      <w:r>
        <w:t>или</w:t>
      </w:r>
      <w:r>
        <w:rPr>
          <w:spacing w:val="3"/>
        </w:rPr>
        <w:t xml:space="preserve"> </w:t>
      </w:r>
      <w:r>
        <w:t>каталазы)».</w:t>
      </w:r>
    </w:p>
    <w:p w:rsidR="00E76707" w:rsidRDefault="00897AC9">
      <w:pPr>
        <w:pStyle w:val="a3"/>
        <w:spacing w:before="6" w:line="237" w:lineRule="auto"/>
        <w:ind w:right="859"/>
      </w:pPr>
      <w:r>
        <w:t>Лабораторная работа № 2. «Изучение строения клеток растений, животных и бактерий</w:t>
      </w:r>
      <w:r>
        <w:rPr>
          <w:spacing w:val="1"/>
        </w:rPr>
        <w:t xml:space="preserve"> </w:t>
      </w:r>
      <w:r>
        <w:t>под</w:t>
      </w:r>
      <w:r>
        <w:rPr>
          <w:spacing w:val="-6"/>
        </w:rPr>
        <w:t xml:space="preserve"> </w:t>
      </w:r>
      <w:r>
        <w:t>микроскопом</w:t>
      </w:r>
      <w:r>
        <w:rPr>
          <w:spacing w:val="-1"/>
        </w:rPr>
        <w:t xml:space="preserve"> </w:t>
      </w:r>
      <w:r>
        <w:t>на</w:t>
      </w:r>
      <w:r>
        <w:rPr>
          <w:spacing w:val="1"/>
        </w:rPr>
        <w:t xml:space="preserve"> </w:t>
      </w:r>
      <w:r>
        <w:t>готовых</w:t>
      </w:r>
      <w:r>
        <w:rPr>
          <w:spacing w:val="-3"/>
        </w:rPr>
        <w:t xml:space="preserve"> </w:t>
      </w:r>
      <w:r>
        <w:t>микропрепаратах</w:t>
      </w:r>
      <w:r>
        <w:rPr>
          <w:spacing w:val="-8"/>
        </w:rPr>
        <w:t xml:space="preserve"> </w:t>
      </w:r>
      <w:r>
        <w:t>и</w:t>
      </w:r>
      <w:r>
        <w:rPr>
          <w:spacing w:val="2"/>
        </w:rPr>
        <w:t xml:space="preserve"> </w:t>
      </w:r>
      <w:r>
        <w:t>их</w:t>
      </w:r>
      <w:r>
        <w:rPr>
          <w:spacing w:val="-8"/>
        </w:rPr>
        <w:t xml:space="preserve"> </w:t>
      </w:r>
      <w:r>
        <w:t>описание».</w:t>
      </w:r>
    </w:p>
    <w:p w:rsidR="00E76707" w:rsidRDefault="00897AC9">
      <w:pPr>
        <w:pStyle w:val="a3"/>
        <w:spacing w:before="3" w:line="275" w:lineRule="exact"/>
        <w:ind w:left="1119" w:firstLine="0"/>
      </w:pPr>
      <w:r>
        <w:t>Тема</w:t>
      </w:r>
      <w:r>
        <w:rPr>
          <w:spacing w:val="-3"/>
        </w:rPr>
        <w:t xml:space="preserve"> </w:t>
      </w:r>
      <w:r>
        <w:t>4.</w:t>
      </w:r>
      <w:r>
        <w:rPr>
          <w:spacing w:val="-3"/>
        </w:rPr>
        <w:t xml:space="preserve"> </w:t>
      </w:r>
      <w:r>
        <w:t>Жизнедеятельность</w:t>
      </w:r>
      <w:r>
        <w:rPr>
          <w:spacing w:val="-1"/>
        </w:rPr>
        <w:t xml:space="preserve"> </w:t>
      </w:r>
      <w:r>
        <w:t>клетки.</w:t>
      </w:r>
    </w:p>
    <w:p w:rsidR="00E76707" w:rsidRDefault="00897AC9">
      <w:pPr>
        <w:pStyle w:val="a3"/>
        <w:ind w:right="854"/>
      </w:pPr>
      <w:r>
        <w:t>Обмен веществ, или метаболизм. Ассимиляция (пластический обмен) и 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w:t>
      </w:r>
      <w:r>
        <w:rPr>
          <w:spacing w:val="3"/>
        </w:rPr>
        <w:t xml:space="preserve"> </w:t>
      </w:r>
      <w:r>
        <w:t>и</w:t>
      </w:r>
      <w:r>
        <w:rPr>
          <w:spacing w:val="-3"/>
        </w:rPr>
        <w:t xml:space="preserve"> </w:t>
      </w:r>
      <w:r>
        <w:t>энергии</w:t>
      </w:r>
      <w:r>
        <w:rPr>
          <w:spacing w:val="-2"/>
        </w:rPr>
        <w:t xml:space="preserve"> </w:t>
      </w:r>
      <w:r>
        <w:t>в</w:t>
      </w:r>
      <w:r>
        <w:rPr>
          <w:spacing w:val="-1"/>
        </w:rPr>
        <w:t xml:space="preserve"> </w:t>
      </w:r>
      <w:r>
        <w:t>понимании</w:t>
      </w:r>
      <w:r>
        <w:rPr>
          <w:spacing w:val="-3"/>
        </w:rPr>
        <w:t xml:space="preserve"> </w:t>
      </w:r>
      <w:r>
        <w:t>метаболизма.</w:t>
      </w:r>
    </w:p>
    <w:p w:rsidR="00E76707" w:rsidRDefault="00897AC9">
      <w:pPr>
        <w:pStyle w:val="a3"/>
        <w:spacing w:before="4" w:line="237" w:lineRule="auto"/>
        <w:ind w:right="855"/>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обмене</w:t>
      </w:r>
      <w:r>
        <w:rPr>
          <w:spacing w:val="1"/>
        </w:rPr>
        <w:t xml:space="preserve"> </w:t>
      </w:r>
      <w:r>
        <w:t>веществ</w:t>
      </w:r>
      <w:r>
        <w:rPr>
          <w:spacing w:val="-1"/>
        </w:rPr>
        <w:t xml:space="preserve"> </w:t>
      </w:r>
      <w:r>
        <w:t>и</w:t>
      </w:r>
      <w:r>
        <w:rPr>
          <w:spacing w:val="3"/>
        </w:rPr>
        <w:t xml:space="preserve"> </w:t>
      </w:r>
      <w:r>
        <w:t>превращении</w:t>
      </w:r>
      <w:r>
        <w:rPr>
          <w:spacing w:val="-2"/>
        </w:rPr>
        <w:t xml:space="preserve"> </w:t>
      </w:r>
      <w:r>
        <w:t>энергии</w:t>
      </w:r>
      <w:r>
        <w:rPr>
          <w:spacing w:val="3"/>
        </w:rPr>
        <w:t xml:space="preserve"> </w:t>
      </w:r>
      <w:r>
        <w:t>в</w:t>
      </w:r>
      <w:r>
        <w:rPr>
          <w:spacing w:val="-1"/>
        </w:rPr>
        <w:t xml:space="preserve"> </w:t>
      </w:r>
      <w:r>
        <w:t>клетке.</w:t>
      </w:r>
    </w:p>
    <w:p w:rsidR="00E76707" w:rsidRDefault="00897AC9">
      <w:pPr>
        <w:pStyle w:val="a3"/>
        <w:spacing w:before="4"/>
        <w:ind w:right="843"/>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1"/>
        </w:rPr>
        <w:t xml:space="preserve"> </w:t>
      </w:r>
      <w:r>
        <w:t>на</w:t>
      </w:r>
      <w:r>
        <w:rPr>
          <w:spacing w:val="-1"/>
        </w:rPr>
        <w:t xml:space="preserve"> </w:t>
      </w:r>
      <w:r>
        <w:t>фотосинтез</w:t>
      </w:r>
      <w:r>
        <w:rPr>
          <w:spacing w:val="-3"/>
        </w:rPr>
        <w:t xml:space="preserve"> </w:t>
      </w:r>
      <w:r>
        <w:t>и</w:t>
      </w:r>
      <w:r>
        <w:rPr>
          <w:spacing w:val="1"/>
        </w:rPr>
        <w:t xml:space="preserve"> </w:t>
      </w:r>
      <w:r>
        <w:t>способы</w:t>
      </w:r>
      <w:r>
        <w:rPr>
          <w:spacing w:val="-2"/>
        </w:rPr>
        <w:t xml:space="preserve"> </w:t>
      </w:r>
      <w:r>
        <w:t>повышения</w:t>
      </w:r>
      <w:r>
        <w:rPr>
          <w:spacing w:val="-4"/>
        </w:rPr>
        <w:t xml:space="preserve"> </w:t>
      </w:r>
      <w:r>
        <w:t>его продуктивности</w:t>
      </w:r>
      <w:r>
        <w:rPr>
          <w:spacing w:val="-2"/>
        </w:rPr>
        <w:t xml:space="preserve"> </w:t>
      </w:r>
      <w:r>
        <w:t>у</w:t>
      </w:r>
      <w:r>
        <w:rPr>
          <w:spacing w:val="-10"/>
        </w:rPr>
        <w:t xml:space="preserve"> </w:t>
      </w:r>
      <w:r>
        <w:t>культурных</w:t>
      </w:r>
      <w:r>
        <w:rPr>
          <w:spacing w:val="-4"/>
        </w:rPr>
        <w:t xml:space="preserve"> </w:t>
      </w:r>
      <w:r>
        <w:t>растений.</w:t>
      </w:r>
    </w:p>
    <w:p w:rsidR="00E76707" w:rsidRDefault="00897AC9">
      <w:pPr>
        <w:pStyle w:val="a3"/>
        <w:tabs>
          <w:tab w:val="left" w:pos="3430"/>
          <w:tab w:val="left" w:pos="4005"/>
          <w:tab w:val="left" w:pos="5248"/>
          <w:tab w:val="left" w:pos="6379"/>
          <w:tab w:val="left" w:pos="8149"/>
        </w:tabs>
        <w:ind w:right="856"/>
        <w:jc w:val="right"/>
      </w:pPr>
      <w:r>
        <w:t>Хемосинтез. Хемосинтезирующие бактерии. Значение хемосинтеза для жизни на Земле.</w:t>
      </w:r>
      <w:r>
        <w:rPr>
          <w:spacing w:val="-57"/>
        </w:rPr>
        <w:t xml:space="preserve"> </w:t>
      </w:r>
      <w:r>
        <w:t>Энергетический</w:t>
      </w:r>
      <w:r>
        <w:rPr>
          <w:spacing w:val="1"/>
        </w:rPr>
        <w:t xml:space="preserve"> </w:t>
      </w:r>
      <w:r>
        <w:t>обмен</w:t>
      </w:r>
      <w:r>
        <w:rPr>
          <w:spacing w:val="1"/>
        </w:rPr>
        <w:t xml:space="preserve"> </w:t>
      </w:r>
      <w:r>
        <w:t>в</w:t>
      </w:r>
      <w:r>
        <w:rPr>
          <w:spacing w:val="1"/>
        </w:rPr>
        <w:t xml:space="preserve"> </w:t>
      </w:r>
      <w:r>
        <w:t>клетке.</w:t>
      </w:r>
      <w:r>
        <w:rPr>
          <w:spacing w:val="1"/>
        </w:rPr>
        <w:t xml:space="preserve"> </w:t>
      </w:r>
      <w:r>
        <w:t>Расщепление веществ, выделение</w:t>
      </w:r>
      <w:r>
        <w:rPr>
          <w:spacing w:val="1"/>
        </w:rPr>
        <w:t xml:space="preserve"> </w:t>
      </w:r>
      <w:r>
        <w:t>и</w:t>
      </w:r>
      <w:r>
        <w:rPr>
          <w:spacing w:val="1"/>
        </w:rPr>
        <w:t xml:space="preserve"> </w:t>
      </w:r>
      <w:r>
        <w:t>аккумулирование</w:t>
      </w:r>
      <w:r>
        <w:rPr>
          <w:spacing w:val="1"/>
        </w:rPr>
        <w:t xml:space="preserve"> </w:t>
      </w:r>
      <w:r>
        <w:t>энергии</w:t>
      </w:r>
      <w:r>
        <w:rPr>
          <w:spacing w:val="55"/>
        </w:rPr>
        <w:t xml:space="preserve"> </w:t>
      </w:r>
      <w:r>
        <w:t>в</w:t>
      </w:r>
      <w:r>
        <w:rPr>
          <w:spacing w:val="53"/>
        </w:rPr>
        <w:t xml:space="preserve"> </w:t>
      </w:r>
      <w:r>
        <w:t>клетке.</w:t>
      </w:r>
      <w:r>
        <w:rPr>
          <w:spacing w:val="56"/>
        </w:rPr>
        <w:t xml:space="preserve"> </w:t>
      </w:r>
      <w:r>
        <w:t>Этапы</w:t>
      </w:r>
      <w:r>
        <w:rPr>
          <w:spacing w:val="51"/>
        </w:rPr>
        <w:t xml:space="preserve"> </w:t>
      </w:r>
      <w:r>
        <w:t>энергетического</w:t>
      </w:r>
      <w:r>
        <w:rPr>
          <w:spacing w:val="54"/>
        </w:rPr>
        <w:t xml:space="preserve"> </w:t>
      </w:r>
      <w:r>
        <w:t>обмена.</w:t>
      </w:r>
      <w:r>
        <w:rPr>
          <w:spacing w:val="51"/>
        </w:rPr>
        <w:t xml:space="preserve"> </w:t>
      </w:r>
      <w:r>
        <w:t>Гликолиз.</w:t>
      </w:r>
      <w:r>
        <w:rPr>
          <w:spacing w:val="56"/>
        </w:rPr>
        <w:t xml:space="preserve"> </w:t>
      </w:r>
      <w:r>
        <w:t>Брожение</w:t>
      </w:r>
      <w:r>
        <w:rPr>
          <w:spacing w:val="53"/>
        </w:rPr>
        <w:t xml:space="preserve"> </w:t>
      </w:r>
      <w:r>
        <w:t>и</w:t>
      </w:r>
      <w:r>
        <w:rPr>
          <w:spacing w:val="50"/>
        </w:rPr>
        <w:t xml:space="preserve"> </w:t>
      </w:r>
      <w:r>
        <w:t>его</w:t>
      </w:r>
      <w:r>
        <w:rPr>
          <w:spacing w:val="54"/>
        </w:rPr>
        <w:t xml:space="preserve"> </w:t>
      </w:r>
      <w:r>
        <w:t>виды.</w:t>
      </w:r>
      <w:r>
        <w:rPr>
          <w:spacing w:val="-57"/>
        </w:rPr>
        <w:t xml:space="preserve"> </w:t>
      </w:r>
      <w:r>
        <w:t xml:space="preserve">Кислородное  </w:t>
      </w:r>
      <w:r>
        <w:rPr>
          <w:spacing w:val="12"/>
        </w:rPr>
        <w:t xml:space="preserve"> </w:t>
      </w:r>
      <w:r>
        <w:t>окисление,</w:t>
      </w:r>
      <w:r>
        <w:tab/>
        <w:t>или</w:t>
      </w:r>
      <w:r>
        <w:tab/>
        <w:t>клеточное</w:t>
      </w:r>
      <w:r>
        <w:tab/>
        <w:t>дыхание.</w:t>
      </w:r>
      <w:r>
        <w:tab/>
        <w:t>Окислительное</w:t>
      </w:r>
      <w:r>
        <w:tab/>
      </w:r>
      <w:r>
        <w:rPr>
          <w:spacing w:val="-1"/>
        </w:rPr>
        <w:t>фосфорилирование.</w:t>
      </w:r>
    </w:p>
    <w:p w:rsidR="00E76707" w:rsidRDefault="00897AC9">
      <w:pPr>
        <w:pStyle w:val="a3"/>
        <w:ind w:firstLine="0"/>
      </w:pPr>
      <w:r>
        <w:t>Эффективность</w:t>
      </w:r>
      <w:r>
        <w:rPr>
          <w:spacing w:val="-2"/>
        </w:rPr>
        <w:t xml:space="preserve"> </w:t>
      </w:r>
      <w:r>
        <w:t>энергетического</w:t>
      </w:r>
      <w:r>
        <w:rPr>
          <w:spacing w:val="-7"/>
        </w:rPr>
        <w:t xml:space="preserve"> </w:t>
      </w:r>
      <w:r>
        <w:t>обмена.</w:t>
      </w:r>
    </w:p>
    <w:p w:rsidR="00E76707" w:rsidRDefault="00897AC9">
      <w:pPr>
        <w:pStyle w:val="a3"/>
        <w:spacing w:before="1"/>
        <w:ind w:right="843"/>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 синтез РНК. Трансляция – биосинтез белка. Этапы трансляции. Кодирование</w:t>
      </w:r>
      <w:r>
        <w:rPr>
          <w:spacing w:val="1"/>
        </w:rPr>
        <w:t xml:space="preserve"> </w:t>
      </w:r>
      <w:r>
        <w:t>аминокислот.</w:t>
      </w:r>
      <w:r>
        <w:rPr>
          <w:spacing w:val="-2"/>
        </w:rPr>
        <w:t xml:space="preserve"> </w:t>
      </w:r>
      <w:r>
        <w:t>Роль</w:t>
      </w:r>
      <w:r>
        <w:rPr>
          <w:spacing w:val="-2"/>
        </w:rPr>
        <w:t xml:space="preserve"> </w:t>
      </w:r>
      <w:r>
        <w:t>рибосом</w:t>
      </w:r>
      <w:r>
        <w:rPr>
          <w:spacing w:val="-1"/>
        </w:rPr>
        <w:t xml:space="preserve"> </w:t>
      </w:r>
      <w:r>
        <w:t>в</w:t>
      </w:r>
      <w:r>
        <w:rPr>
          <w:spacing w:val="3"/>
        </w:rPr>
        <w:t xml:space="preserve"> </w:t>
      </w:r>
      <w:r>
        <w:t>биосинтезе</w:t>
      </w:r>
      <w:r>
        <w:rPr>
          <w:spacing w:val="-5"/>
        </w:rPr>
        <w:t xml:space="preserve"> </w:t>
      </w:r>
      <w:r>
        <w:t>белка.</w:t>
      </w:r>
    </w:p>
    <w:p w:rsidR="00E76707" w:rsidRDefault="00897AC9">
      <w:pPr>
        <w:pStyle w:val="a3"/>
        <w:ind w:right="843"/>
      </w:pPr>
      <w:r>
        <w:t>Неклеточные формы жизни – вирусы. История открытия вирусов (Д.И.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w:t>
      </w:r>
      <w:r>
        <w:rPr>
          <w:spacing w:val="1"/>
        </w:rPr>
        <w:t xml:space="preserve"> </w:t>
      </w:r>
      <w:r>
        <w:t>человека</w:t>
      </w:r>
      <w:r>
        <w:rPr>
          <w:spacing w:val="1"/>
        </w:rPr>
        <w:t xml:space="preserve"> </w:t>
      </w:r>
      <w:r>
        <w:t>(ВИЧ)</w:t>
      </w:r>
      <w:r>
        <w:rPr>
          <w:spacing w:val="1"/>
        </w:rPr>
        <w:t xml:space="preserve"> </w:t>
      </w:r>
      <w:r>
        <w:t>-</w:t>
      </w:r>
      <w:r>
        <w:rPr>
          <w:spacing w:val="1"/>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4"/>
        </w:rPr>
        <w:t xml:space="preserve"> </w:t>
      </w:r>
      <w:r>
        <w:t>вирусных</w:t>
      </w:r>
      <w:r>
        <w:rPr>
          <w:spacing w:val="-3"/>
        </w:rPr>
        <w:t xml:space="preserve"> </w:t>
      </w:r>
      <w:r>
        <w:t>заболеваний.</w:t>
      </w:r>
    </w:p>
    <w:p w:rsidR="00E76707" w:rsidRDefault="00897AC9">
      <w:pPr>
        <w:pStyle w:val="a3"/>
        <w:spacing w:line="274" w:lineRule="exact"/>
        <w:ind w:left="1119" w:firstLine="0"/>
        <w:jc w:val="left"/>
      </w:pPr>
      <w:r>
        <w:t>Демонстрации:</w:t>
      </w:r>
    </w:p>
    <w:p w:rsidR="00E76707" w:rsidRDefault="00897AC9">
      <w:pPr>
        <w:pStyle w:val="a3"/>
        <w:spacing w:before="2" w:line="275" w:lineRule="exact"/>
        <w:ind w:left="1119" w:firstLine="0"/>
        <w:jc w:val="left"/>
      </w:pPr>
      <w:r>
        <w:t>Портреты:</w:t>
      </w:r>
      <w:r>
        <w:rPr>
          <w:spacing w:val="-3"/>
        </w:rPr>
        <w:t xml:space="preserve"> </w:t>
      </w:r>
      <w:r>
        <w:t>Н.К.</w:t>
      </w:r>
      <w:r>
        <w:rPr>
          <w:spacing w:val="-1"/>
        </w:rPr>
        <w:t xml:space="preserve"> </w:t>
      </w:r>
      <w:r>
        <w:t>Кольцов,</w:t>
      </w:r>
      <w:r>
        <w:rPr>
          <w:spacing w:val="-6"/>
        </w:rPr>
        <w:t xml:space="preserve"> </w:t>
      </w:r>
      <w:r>
        <w:t>Д.И.</w:t>
      </w:r>
      <w:r>
        <w:rPr>
          <w:spacing w:val="-5"/>
        </w:rPr>
        <w:t xml:space="preserve"> </w:t>
      </w:r>
      <w:r>
        <w:t>Ивановский,</w:t>
      </w:r>
      <w:r>
        <w:rPr>
          <w:spacing w:val="-6"/>
        </w:rPr>
        <w:t xml:space="preserve"> </w:t>
      </w:r>
      <w:r>
        <w:t>К.А. Тимирязев.</w:t>
      </w:r>
    </w:p>
    <w:p w:rsidR="00E76707" w:rsidRDefault="00897AC9">
      <w:pPr>
        <w:pStyle w:val="a3"/>
        <w:ind w:right="848"/>
      </w:pPr>
      <w:r>
        <w:t>Таблицы и схемы: «Типы питания», «Метаболизм», «Митохондрия», «Энергетический</w:t>
      </w:r>
      <w:r>
        <w:rPr>
          <w:spacing w:val="1"/>
        </w:rPr>
        <w:t xml:space="preserve"> </w:t>
      </w:r>
      <w:r>
        <w:t>обмен», «Хлоропласт», «Фотосинтез»,</w:t>
      </w:r>
      <w:r>
        <w:rPr>
          <w:spacing w:val="1"/>
        </w:rPr>
        <w:t xml:space="preserve"> </w:t>
      </w:r>
      <w:r>
        <w:t>«Строение ДНК», «Строение и функционирование</w:t>
      </w:r>
      <w:r>
        <w:rPr>
          <w:spacing w:val="1"/>
        </w:rPr>
        <w:t xml:space="preserve"> </w:t>
      </w:r>
      <w:r>
        <w:t>гена»,</w:t>
      </w:r>
      <w:r>
        <w:rPr>
          <w:spacing w:val="1"/>
        </w:rPr>
        <w:t xml:space="preserve"> </w:t>
      </w: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3"/>
        </w:rPr>
        <w:t xml:space="preserve"> </w:t>
      </w:r>
      <w:r>
        <w:t>цикл</w:t>
      </w:r>
      <w:r>
        <w:rPr>
          <w:spacing w:val="-4"/>
        </w:rPr>
        <w:t xml:space="preserve"> </w:t>
      </w:r>
      <w:r>
        <w:t>вируса СПИДа,</w:t>
      </w:r>
      <w:r>
        <w:rPr>
          <w:spacing w:val="3"/>
        </w:rPr>
        <w:t xml:space="preserve"> </w:t>
      </w:r>
      <w:r>
        <w:t>бактериофага»,</w:t>
      </w:r>
      <w:r>
        <w:rPr>
          <w:spacing w:val="3"/>
        </w:rPr>
        <w:t xml:space="preserve"> </w:t>
      </w:r>
      <w:r>
        <w:t>«Репликация</w:t>
      </w:r>
      <w:r>
        <w:rPr>
          <w:spacing w:val="1"/>
        </w:rPr>
        <w:t xml:space="preserve"> </w:t>
      </w:r>
      <w:r>
        <w:t>ДНК».</w:t>
      </w:r>
    </w:p>
    <w:p w:rsidR="00E76707" w:rsidRDefault="00897AC9">
      <w:pPr>
        <w:pStyle w:val="a3"/>
        <w:spacing w:line="242" w:lineRule="auto"/>
        <w:ind w:right="848"/>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3"/>
        </w:rPr>
        <w:t xml:space="preserve"> </w:t>
      </w:r>
      <w:r>
        <w:t>«Строение</w:t>
      </w:r>
      <w:r>
        <w:rPr>
          <w:spacing w:val="1"/>
        </w:rPr>
        <w:t xml:space="preserve"> </w:t>
      </w:r>
      <w:r>
        <w:t>клетки»,</w:t>
      </w:r>
      <w:r>
        <w:rPr>
          <w:spacing w:val="3"/>
        </w:rPr>
        <w:t xml:space="preserve"> </w:t>
      </w:r>
      <w:r>
        <w:t>модель</w:t>
      </w:r>
      <w:r>
        <w:rPr>
          <w:spacing w:val="-2"/>
        </w:rPr>
        <w:t xml:space="preserve"> </w:t>
      </w:r>
      <w:r>
        <w:t>структуры</w:t>
      </w:r>
      <w:r>
        <w:rPr>
          <w:spacing w:val="2"/>
        </w:rPr>
        <w:t xml:space="preserve"> </w:t>
      </w:r>
      <w:r>
        <w:t>ДНК.</w:t>
      </w:r>
    </w:p>
    <w:p w:rsidR="00E76707" w:rsidRDefault="00897AC9">
      <w:pPr>
        <w:pStyle w:val="a3"/>
        <w:spacing w:line="271" w:lineRule="exact"/>
        <w:ind w:left="1119" w:firstLine="0"/>
      </w:pPr>
      <w:r>
        <w:t>Тема</w:t>
      </w:r>
      <w:r>
        <w:rPr>
          <w:spacing w:val="-4"/>
        </w:rPr>
        <w:t xml:space="preserve"> </w:t>
      </w:r>
      <w:r>
        <w:t>5.</w:t>
      </w:r>
      <w:r>
        <w:rPr>
          <w:spacing w:val="-4"/>
        </w:rPr>
        <w:t xml:space="preserve"> </w:t>
      </w:r>
      <w:r>
        <w:t>Размножение</w:t>
      </w:r>
      <w:r>
        <w:rPr>
          <w:spacing w:val="-4"/>
        </w:rPr>
        <w:t xml:space="preserve"> </w:t>
      </w:r>
      <w:r>
        <w:t>и</w:t>
      </w:r>
      <w:r>
        <w:rPr>
          <w:spacing w:val="-5"/>
        </w:rPr>
        <w:t xml:space="preserve"> </w:t>
      </w:r>
      <w:r>
        <w:t>индивидуальное</w:t>
      </w:r>
      <w:r>
        <w:rPr>
          <w:spacing w:val="-3"/>
        </w:rPr>
        <w:t xml:space="preserve"> </w:t>
      </w:r>
      <w:r>
        <w:t>развитие</w:t>
      </w:r>
      <w:r>
        <w:rPr>
          <w:spacing w:val="-8"/>
        </w:rPr>
        <w:t xml:space="preserve"> </w:t>
      </w:r>
      <w:r>
        <w:t>организмов.</w:t>
      </w:r>
    </w:p>
    <w:p w:rsidR="00E76707" w:rsidRDefault="00897AC9">
      <w:pPr>
        <w:pStyle w:val="a3"/>
        <w:spacing w:before="2"/>
        <w:ind w:right="846"/>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1"/>
        </w:rPr>
        <w:t xml:space="preserve"> </w:t>
      </w:r>
      <w:r>
        <w:t>развития</w:t>
      </w:r>
      <w:r>
        <w:rPr>
          <w:spacing w:val="1"/>
        </w:rPr>
        <w:t xml:space="preserve"> </w:t>
      </w:r>
      <w:r>
        <w:t>организмов.</w:t>
      </w:r>
    </w:p>
    <w:p w:rsidR="00E76707" w:rsidRDefault="00897AC9">
      <w:pPr>
        <w:pStyle w:val="a3"/>
        <w:spacing w:line="242" w:lineRule="auto"/>
        <w:ind w:right="856"/>
      </w:pPr>
      <w:r>
        <w:t>Деление клетки – митоз. Стадии митоза. Процессы, происходящие на разных стадиях</w:t>
      </w:r>
      <w:r>
        <w:rPr>
          <w:spacing w:val="1"/>
        </w:rPr>
        <w:t xml:space="preserve"> </w:t>
      </w:r>
      <w:r>
        <w:t>митоза.</w:t>
      </w:r>
      <w:r>
        <w:rPr>
          <w:spacing w:val="-2"/>
        </w:rPr>
        <w:t xml:space="preserve"> </w:t>
      </w:r>
      <w:r>
        <w:t>Биологический</w:t>
      </w:r>
      <w:r>
        <w:rPr>
          <w:spacing w:val="3"/>
        </w:rPr>
        <w:t xml:space="preserve"> </w:t>
      </w:r>
      <w:r>
        <w:t>смысл</w:t>
      </w:r>
      <w:r>
        <w:rPr>
          <w:spacing w:val="-3"/>
        </w:rPr>
        <w:t xml:space="preserve"> </w:t>
      </w:r>
      <w:r>
        <w:t>митоза.</w:t>
      </w:r>
    </w:p>
    <w:p w:rsidR="00E76707" w:rsidRDefault="00897AC9">
      <w:pPr>
        <w:pStyle w:val="a3"/>
        <w:spacing w:line="270" w:lineRule="exact"/>
        <w:ind w:left="1119" w:firstLine="0"/>
      </w:pPr>
      <w:r>
        <w:t>Программируемая</w:t>
      </w:r>
      <w:r>
        <w:rPr>
          <w:spacing w:val="-3"/>
        </w:rPr>
        <w:t xml:space="preserve"> </w:t>
      </w:r>
      <w:r>
        <w:t>гибель</w:t>
      </w:r>
      <w:r>
        <w:rPr>
          <w:spacing w:val="-1"/>
        </w:rPr>
        <w:t xml:space="preserve"> </w:t>
      </w:r>
      <w:r>
        <w:t>клетки</w:t>
      </w:r>
      <w:r>
        <w:rPr>
          <w:spacing w:val="2"/>
        </w:rPr>
        <w:t xml:space="preserve"> </w:t>
      </w:r>
      <w:r>
        <w:t>–</w:t>
      </w:r>
      <w:r>
        <w:rPr>
          <w:spacing w:val="-2"/>
        </w:rPr>
        <w:t xml:space="preserve"> </w:t>
      </w:r>
      <w:r>
        <w:t>апоптоз.</w:t>
      </w:r>
    </w:p>
    <w:p w:rsidR="00E76707" w:rsidRDefault="00897AC9">
      <w:pPr>
        <w:pStyle w:val="a3"/>
        <w:ind w:right="845"/>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2"/>
        </w:rPr>
        <w:t xml:space="preserve"> </w:t>
      </w:r>
      <w:r>
        <w:t>Искусственное</w:t>
      </w:r>
      <w:r>
        <w:rPr>
          <w:spacing w:val="-1"/>
        </w:rPr>
        <w:t xml:space="preserve"> </w:t>
      </w:r>
      <w:r>
        <w:t>клонирование</w:t>
      </w:r>
      <w:r>
        <w:rPr>
          <w:spacing w:val="-11"/>
        </w:rPr>
        <w:t xml:space="preserve"> </w:t>
      </w:r>
      <w:r>
        <w:t>организмов,</w:t>
      </w:r>
      <w:r>
        <w:rPr>
          <w:spacing w:val="2"/>
        </w:rPr>
        <w:t xml:space="preserve"> </w:t>
      </w:r>
      <w:r>
        <w:t>его</w:t>
      </w:r>
      <w:r>
        <w:rPr>
          <w:spacing w:val="4"/>
        </w:rPr>
        <w:t xml:space="preserve"> </w:t>
      </w:r>
      <w:r>
        <w:t>значение</w:t>
      </w:r>
      <w:r>
        <w:rPr>
          <w:spacing w:val="-1"/>
        </w:rPr>
        <w:t xml:space="preserve"> </w:t>
      </w:r>
      <w:r>
        <w:t>для селекции.</w:t>
      </w:r>
    </w:p>
    <w:p w:rsidR="00E76707" w:rsidRDefault="00897AC9">
      <w:pPr>
        <w:pStyle w:val="a3"/>
        <w:spacing w:line="275" w:lineRule="exact"/>
        <w:ind w:left="1119" w:firstLine="0"/>
      </w:pPr>
      <w:r>
        <w:t>Половое</w:t>
      </w:r>
      <w:r>
        <w:rPr>
          <w:spacing w:val="-6"/>
        </w:rPr>
        <w:t xml:space="preserve"> </w:t>
      </w:r>
      <w:r>
        <w:t>размножение,</w:t>
      </w:r>
      <w:r>
        <w:rPr>
          <w:spacing w:val="-2"/>
        </w:rPr>
        <w:t xml:space="preserve"> </w:t>
      </w:r>
      <w:r>
        <w:t>его</w:t>
      </w:r>
      <w:r>
        <w:rPr>
          <w:spacing w:val="-4"/>
        </w:rPr>
        <w:t xml:space="preserve"> </w:t>
      </w:r>
      <w:r>
        <w:t>отличия</w:t>
      </w:r>
      <w:r>
        <w:rPr>
          <w:spacing w:val="-9"/>
        </w:rPr>
        <w:t xml:space="preserve"> </w:t>
      </w:r>
      <w:r>
        <w:t>от бесполого.</w:t>
      </w:r>
    </w:p>
    <w:p w:rsidR="00E76707" w:rsidRDefault="00897AC9">
      <w:pPr>
        <w:pStyle w:val="a3"/>
        <w:spacing w:line="242" w:lineRule="auto"/>
        <w:ind w:right="858"/>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2"/>
        </w:rPr>
        <w:t xml:space="preserve"> </w:t>
      </w:r>
      <w:r>
        <w:t>в</w:t>
      </w:r>
      <w:r>
        <w:rPr>
          <w:spacing w:val="-2"/>
        </w:rPr>
        <w:t xml:space="preserve"> </w:t>
      </w:r>
      <w:r>
        <w:t>мейозе.</w:t>
      </w:r>
      <w:r>
        <w:rPr>
          <w:spacing w:val="3"/>
        </w:rPr>
        <w:t xml:space="preserve"> </w:t>
      </w:r>
      <w:r>
        <w:t>Кроссинговер.</w:t>
      </w:r>
      <w:r>
        <w:rPr>
          <w:spacing w:val="-2"/>
        </w:rPr>
        <w:t xml:space="preserve"> </w:t>
      </w:r>
      <w:r>
        <w:t>Биологический</w:t>
      </w:r>
      <w:r>
        <w:rPr>
          <w:spacing w:val="2"/>
        </w:rPr>
        <w:t xml:space="preserve"> </w:t>
      </w:r>
      <w:r>
        <w:t>смысл</w:t>
      </w:r>
      <w:r>
        <w:rPr>
          <w:spacing w:val="-3"/>
        </w:rPr>
        <w:t xml:space="preserve"> </w:t>
      </w:r>
      <w:r>
        <w:t>и</w:t>
      </w:r>
      <w:r>
        <w:rPr>
          <w:spacing w:val="-3"/>
        </w:rPr>
        <w:t xml:space="preserve"> </w:t>
      </w:r>
      <w:r>
        <w:t>значение</w:t>
      </w:r>
      <w:r>
        <w:rPr>
          <w:spacing w:val="-5"/>
        </w:rPr>
        <w:t xml:space="preserve"> </w:t>
      </w:r>
      <w:r>
        <w:t>мейоза.</w:t>
      </w:r>
    </w:p>
    <w:p w:rsidR="00E76707" w:rsidRDefault="00897AC9">
      <w:pPr>
        <w:pStyle w:val="a3"/>
        <w:spacing w:line="242" w:lineRule="auto"/>
        <w:ind w:right="846"/>
      </w:pPr>
      <w:r>
        <w:t>Гаметогенез</w:t>
      </w:r>
      <w:r>
        <w:rPr>
          <w:spacing w:val="1"/>
        </w:rPr>
        <w:t xml:space="preserve"> </w:t>
      </w:r>
      <w:r>
        <w:t>–</w:t>
      </w:r>
      <w:r>
        <w:rPr>
          <w:spacing w:val="1"/>
        </w:rPr>
        <w:t xml:space="preserve"> </w:t>
      </w:r>
      <w:r>
        <w:t>процесс</w:t>
      </w:r>
      <w:r>
        <w:rPr>
          <w:spacing w:val="1"/>
        </w:rPr>
        <w:t xml:space="preserve"> </w:t>
      </w:r>
      <w:r>
        <w:t>образования половых клеток</w:t>
      </w:r>
      <w:r>
        <w:rPr>
          <w:spacing w:val="1"/>
        </w:rPr>
        <w:t xml:space="preserve"> </w:t>
      </w:r>
      <w:r>
        <w:t>у 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12"/>
        </w:rPr>
        <w:t xml:space="preserve"> </w:t>
      </w:r>
      <w:r>
        <w:t>и</w:t>
      </w:r>
      <w:r>
        <w:rPr>
          <w:spacing w:val="12"/>
        </w:rPr>
        <w:t xml:space="preserve"> </w:t>
      </w:r>
      <w:r>
        <w:t>яичники.</w:t>
      </w:r>
      <w:r>
        <w:rPr>
          <w:spacing w:val="8"/>
        </w:rPr>
        <w:t xml:space="preserve"> </w:t>
      </w:r>
      <w:r>
        <w:t>Образование</w:t>
      </w:r>
      <w:r>
        <w:rPr>
          <w:spacing w:val="10"/>
        </w:rPr>
        <w:t xml:space="preserve"> </w:t>
      </w:r>
      <w:r>
        <w:t>и</w:t>
      </w:r>
      <w:r>
        <w:rPr>
          <w:spacing w:val="7"/>
        </w:rPr>
        <w:t xml:space="preserve"> </w:t>
      </w:r>
      <w:r>
        <w:t>развитие</w:t>
      </w:r>
      <w:r>
        <w:rPr>
          <w:spacing w:val="10"/>
        </w:rPr>
        <w:t xml:space="preserve"> </w:t>
      </w:r>
      <w:r>
        <w:t>половых</w:t>
      </w:r>
      <w:r>
        <w:rPr>
          <w:spacing w:val="6"/>
        </w:rPr>
        <w:t xml:space="preserve"> </w:t>
      </w:r>
      <w:r>
        <w:t>клеток</w:t>
      </w:r>
      <w:r>
        <w:rPr>
          <w:spacing w:val="19"/>
        </w:rPr>
        <w:t xml:space="preserve"> </w:t>
      </w:r>
      <w:r>
        <w:t>–</w:t>
      </w:r>
      <w:r>
        <w:rPr>
          <w:spacing w:val="11"/>
        </w:rPr>
        <w:t xml:space="preserve"> </w:t>
      </w:r>
      <w:r>
        <w:t>гамет</w:t>
      </w:r>
      <w:r>
        <w:rPr>
          <w:spacing w:val="11"/>
        </w:rPr>
        <w:t xml:space="preserve"> </w:t>
      </w:r>
      <w:r>
        <w:t>(сперматозоид,</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5" w:firstLine="0"/>
      </w:pPr>
      <w:r>
        <w:lastRenderedPageBreak/>
        <w:t>яйцеклетка) – сперматогенез и оогенез. Особенности строения яйцеклеток и сперматозоидов.</w:t>
      </w:r>
      <w:r>
        <w:rPr>
          <w:spacing w:val="-57"/>
        </w:rPr>
        <w:t xml:space="preserve"> </w:t>
      </w:r>
      <w:r>
        <w:t>Оплодотворение.</w:t>
      </w:r>
      <w:r>
        <w:rPr>
          <w:spacing w:val="3"/>
        </w:rPr>
        <w:t xml:space="preserve"> </w:t>
      </w:r>
      <w:r>
        <w:t>Партеногенез.</w:t>
      </w:r>
    </w:p>
    <w:p w:rsidR="00E76707" w:rsidRDefault="00897AC9">
      <w:pPr>
        <w:pStyle w:val="a3"/>
        <w:spacing w:before="4"/>
        <w:ind w:right="846"/>
      </w:pPr>
      <w:r>
        <w:t>Индивидуальное развитие (онтогенез). Эмбриональное развитие (эмбриогенез). Этапы</w:t>
      </w:r>
      <w:r>
        <w:rPr>
          <w:spacing w:val="1"/>
        </w:rPr>
        <w:t xml:space="preserve"> </w:t>
      </w:r>
      <w:r>
        <w:t>эмбрионального развития у позвоночных животных: дробление, гаструляция, 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3"/>
        </w:rPr>
        <w:t xml:space="preserve"> </w:t>
      </w:r>
      <w:r>
        <w:t>Влияние</w:t>
      </w:r>
      <w:r>
        <w:rPr>
          <w:spacing w:val="1"/>
        </w:rPr>
        <w:t xml:space="preserve"> </w:t>
      </w:r>
      <w:r>
        <w:t>среды</w:t>
      </w:r>
      <w:r>
        <w:rPr>
          <w:spacing w:val="3"/>
        </w:rPr>
        <w:t xml:space="preserve"> </w:t>
      </w:r>
      <w:r>
        <w:t>на</w:t>
      </w:r>
    </w:p>
    <w:p w:rsidR="00E76707" w:rsidRDefault="00897AC9">
      <w:pPr>
        <w:pStyle w:val="a3"/>
        <w:spacing w:line="275" w:lineRule="exact"/>
        <w:ind w:left="1119" w:firstLine="0"/>
      </w:pPr>
      <w:r>
        <w:t>развитие</w:t>
      </w:r>
      <w:r>
        <w:rPr>
          <w:spacing w:val="-9"/>
        </w:rPr>
        <w:t xml:space="preserve"> </w:t>
      </w:r>
      <w:r>
        <w:t>организмов, факторы,</w:t>
      </w:r>
      <w:r>
        <w:rPr>
          <w:spacing w:val="-6"/>
        </w:rPr>
        <w:t xml:space="preserve"> </w:t>
      </w:r>
      <w:r>
        <w:t>способные</w:t>
      </w:r>
      <w:r>
        <w:rPr>
          <w:spacing w:val="-8"/>
        </w:rPr>
        <w:t xml:space="preserve"> </w:t>
      </w:r>
      <w:r>
        <w:t>вызывать</w:t>
      </w:r>
      <w:r>
        <w:rPr>
          <w:spacing w:val="-5"/>
        </w:rPr>
        <w:t xml:space="preserve"> </w:t>
      </w:r>
      <w:r>
        <w:t>врождённые</w:t>
      </w:r>
      <w:r>
        <w:rPr>
          <w:spacing w:val="-4"/>
        </w:rPr>
        <w:t xml:space="preserve"> </w:t>
      </w:r>
      <w:r>
        <w:t>уродства.</w:t>
      </w:r>
    </w:p>
    <w:p w:rsidR="00E76707" w:rsidRDefault="00897AC9">
      <w:pPr>
        <w:pStyle w:val="a3"/>
        <w:spacing w:line="242" w:lineRule="auto"/>
        <w:ind w:right="854"/>
      </w:pPr>
      <w:r>
        <w:t>Рост и развитие растений. Онтогенез цветкового растения: строение семени, стадии</w:t>
      </w:r>
      <w:r>
        <w:rPr>
          <w:spacing w:val="1"/>
        </w:rPr>
        <w:t xml:space="preserve"> </w:t>
      </w:r>
      <w:r>
        <w:t>развития.</w:t>
      </w:r>
    </w:p>
    <w:p w:rsidR="00E76707" w:rsidRDefault="00897AC9">
      <w:pPr>
        <w:pStyle w:val="a3"/>
        <w:spacing w:line="271" w:lineRule="exact"/>
        <w:ind w:left="1119" w:firstLine="0"/>
        <w:jc w:val="left"/>
      </w:pPr>
      <w:r>
        <w:t>Демонстрации:</w:t>
      </w:r>
    </w:p>
    <w:p w:rsidR="00E76707" w:rsidRDefault="00897AC9">
      <w:pPr>
        <w:pStyle w:val="a3"/>
        <w:spacing w:before="4" w:line="237" w:lineRule="auto"/>
        <w:ind w:right="847"/>
      </w:pPr>
      <w:r>
        <w:t>Таблицы</w:t>
      </w:r>
      <w:r>
        <w:rPr>
          <w:spacing w:val="1"/>
        </w:rPr>
        <w:t xml:space="preserve"> </w:t>
      </w:r>
      <w:r>
        <w:t>и</w:t>
      </w:r>
      <w:r>
        <w:rPr>
          <w:spacing w:val="1"/>
        </w:rPr>
        <w:t xml:space="preserve"> </w:t>
      </w:r>
      <w:r>
        <w:t>схемы:</w:t>
      </w:r>
      <w:r>
        <w:rPr>
          <w:spacing w:val="1"/>
        </w:rPr>
        <w:t xml:space="preserve"> </w:t>
      </w:r>
      <w:r>
        <w:t>«Формы размножения организмов»,</w:t>
      </w:r>
      <w:r>
        <w:rPr>
          <w:spacing w:val="1"/>
        </w:rPr>
        <w:t xml:space="preserve"> </w:t>
      </w:r>
      <w:r>
        <w:t>«Двойное оплодотворение</w:t>
      </w:r>
      <w:r>
        <w:rPr>
          <w:spacing w:val="1"/>
        </w:rPr>
        <w:t xml:space="preserve"> </w:t>
      </w:r>
      <w:r>
        <w:t>у</w:t>
      </w:r>
      <w:r>
        <w:rPr>
          <w:spacing w:val="1"/>
        </w:rPr>
        <w:t xml:space="preserve"> </w:t>
      </w:r>
      <w:r>
        <w:t>цветковых</w:t>
      </w:r>
      <w:r>
        <w:rPr>
          <w:spacing w:val="28"/>
        </w:rPr>
        <w:t xml:space="preserve"> </w:t>
      </w:r>
      <w:r>
        <w:t>растений»,</w:t>
      </w:r>
      <w:r>
        <w:rPr>
          <w:spacing w:val="35"/>
        </w:rPr>
        <w:t xml:space="preserve"> </w:t>
      </w:r>
      <w:r>
        <w:t>«Вегетативное</w:t>
      </w:r>
      <w:r>
        <w:rPr>
          <w:spacing w:val="33"/>
        </w:rPr>
        <w:t xml:space="preserve"> </w:t>
      </w:r>
      <w:r>
        <w:t>размножение</w:t>
      </w:r>
      <w:r>
        <w:rPr>
          <w:spacing w:val="32"/>
        </w:rPr>
        <w:t xml:space="preserve"> </w:t>
      </w:r>
      <w:r>
        <w:t>растений»,</w:t>
      </w:r>
      <w:r>
        <w:rPr>
          <w:spacing w:val="35"/>
        </w:rPr>
        <w:t xml:space="preserve"> </w:t>
      </w:r>
      <w:r>
        <w:t>«Деление</w:t>
      </w:r>
      <w:r>
        <w:rPr>
          <w:spacing w:val="33"/>
        </w:rPr>
        <w:t xml:space="preserve"> </w:t>
      </w:r>
      <w:r>
        <w:t>клетки</w:t>
      </w:r>
      <w:r>
        <w:rPr>
          <w:spacing w:val="34"/>
        </w:rPr>
        <w:t xml:space="preserve"> </w:t>
      </w:r>
      <w:r>
        <w:t>бактерий»,</w:t>
      </w:r>
    </w:p>
    <w:p w:rsidR="00E76707" w:rsidRDefault="00897AC9">
      <w:pPr>
        <w:pStyle w:val="a3"/>
        <w:spacing w:before="3"/>
        <w:ind w:right="852" w:firstLine="0"/>
      </w:pPr>
      <w:r>
        <w:t>«Строение</w:t>
      </w:r>
      <w:r>
        <w:rPr>
          <w:spacing w:val="1"/>
        </w:rPr>
        <w:t xml:space="preserve"> </w:t>
      </w:r>
      <w:r>
        <w:t>половых</w:t>
      </w:r>
      <w:r>
        <w:rPr>
          <w:spacing w:val="1"/>
        </w:rPr>
        <w:t xml:space="preserve"> </w:t>
      </w:r>
      <w:r>
        <w:t>клеток»,</w:t>
      </w:r>
      <w:r>
        <w:rPr>
          <w:spacing w:val="1"/>
        </w:rPr>
        <w:t xml:space="preserve"> </w:t>
      </w:r>
      <w:r>
        <w:t>«Строение</w:t>
      </w:r>
      <w:r>
        <w:rPr>
          <w:spacing w:val="1"/>
        </w:rPr>
        <w:t xml:space="preserve"> </w:t>
      </w:r>
      <w:r>
        <w:t>хромосомы»,</w:t>
      </w:r>
      <w:r>
        <w:rPr>
          <w:spacing w:val="1"/>
        </w:rPr>
        <w:t xml:space="preserve"> </w:t>
      </w:r>
      <w:r>
        <w:t>«Клеточный</w:t>
      </w:r>
      <w:r>
        <w:rPr>
          <w:spacing w:val="1"/>
        </w:rPr>
        <w:t xml:space="preserve"> </w:t>
      </w:r>
      <w:r>
        <w:t>цикл»,</w:t>
      </w:r>
      <w:r>
        <w:rPr>
          <w:spacing w:val="1"/>
        </w:rPr>
        <w:t xml:space="preserve"> </w:t>
      </w:r>
      <w:r>
        <w:t>«Репликация</w:t>
      </w:r>
      <w:r>
        <w:rPr>
          <w:spacing w:val="1"/>
        </w:rPr>
        <w:t xml:space="preserve"> </w:t>
      </w:r>
      <w:r>
        <w:t>ДНК», «Митоз», «Мейоз», «Прямое и непрямое развитие», «Гаметогенез у млекопитающих и</w:t>
      </w:r>
      <w:r>
        <w:rPr>
          <w:spacing w:val="-57"/>
        </w:rPr>
        <w:t xml:space="preserve"> </w:t>
      </w:r>
      <w:r>
        <w:t>человека»,</w:t>
      </w:r>
      <w:r>
        <w:rPr>
          <w:spacing w:val="3"/>
        </w:rPr>
        <w:t xml:space="preserve"> </w:t>
      </w:r>
      <w:r>
        <w:t>«Основные</w:t>
      </w:r>
      <w:r>
        <w:rPr>
          <w:spacing w:val="-4"/>
        </w:rPr>
        <w:t xml:space="preserve"> </w:t>
      </w:r>
      <w:r>
        <w:t>стадии</w:t>
      </w:r>
      <w:r>
        <w:rPr>
          <w:spacing w:val="-2"/>
        </w:rPr>
        <w:t xml:space="preserve"> </w:t>
      </w:r>
      <w:r>
        <w:t>онтогенеза».</w:t>
      </w:r>
    </w:p>
    <w:p w:rsidR="00E76707" w:rsidRDefault="00897AC9">
      <w:pPr>
        <w:pStyle w:val="a3"/>
        <w:spacing w:line="274" w:lineRule="exact"/>
        <w:ind w:left="1119" w:firstLine="0"/>
      </w:pPr>
      <w:r>
        <w:t xml:space="preserve">Оборудование:микроскоп,   </w:t>
      </w:r>
      <w:r>
        <w:rPr>
          <w:spacing w:val="2"/>
        </w:rPr>
        <w:t xml:space="preserve"> </w:t>
      </w:r>
      <w:r>
        <w:t xml:space="preserve">микропрепараты    </w:t>
      </w:r>
      <w:r>
        <w:rPr>
          <w:spacing w:val="1"/>
        </w:rPr>
        <w:t xml:space="preserve"> </w:t>
      </w:r>
      <w:r>
        <w:t xml:space="preserve">«Сперматозоиды    </w:t>
      </w:r>
      <w:r>
        <w:rPr>
          <w:spacing w:val="12"/>
        </w:rPr>
        <w:t xml:space="preserve"> </w:t>
      </w:r>
      <w:r>
        <w:t>млекопитающего»,</w:t>
      </w:r>
    </w:p>
    <w:p w:rsidR="00E76707" w:rsidRDefault="00897AC9">
      <w:pPr>
        <w:pStyle w:val="a3"/>
        <w:spacing w:before="5" w:line="237" w:lineRule="auto"/>
        <w:ind w:right="843" w:firstLine="0"/>
      </w:pPr>
      <w:r>
        <w:t>«Яйцеклетка млекопитающего», «Кариокинез в клетках корешка лука», магнитная модель-</w:t>
      </w:r>
      <w:r>
        <w:rPr>
          <w:spacing w:val="1"/>
        </w:rPr>
        <w:t xml:space="preserve"> </w:t>
      </w:r>
      <w:r>
        <w:t>аппликация «Деление клетки»,</w:t>
      </w:r>
      <w:r>
        <w:rPr>
          <w:spacing w:val="3"/>
        </w:rPr>
        <w:t xml:space="preserve"> </w:t>
      </w:r>
      <w:r>
        <w:t>модель</w:t>
      </w:r>
      <w:r>
        <w:rPr>
          <w:spacing w:val="2"/>
        </w:rPr>
        <w:t xml:space="preserve"> </w:t>
      </w:r>
      <w:r>
        <w:t>ДНК,</w:t>
      </w:r>
      <w:r>
        <w:rPr>
          <w:spacing w:val="-2"/>
        </w:rPr>
        <w:t xml:space="preserve"> </w:t>
      </w:r>
      <w:r>
        <w:t>модель</w:t>
      </w:r>
      <w:r>
        <w:rPr>
          <w:spacing w:val="2"/>
        </w:rPr>
        <w:t xml:space="preserve"> </w:t>
      </w:r>
      <w:r>
        <w:t>метафазной</w:t>
      </w:r>
      <w:r>
        <w:rPr>
          <w:spacing w:val="-3"/>
        </w:rPr>
        <w:t xml:space="preserve"> </w:t>
      </w:r>
      <w:r>
        <w:t>хромосомы.</w:t>
      </w:r>
    </w:p>
    <w:p w:rsidR="00E76707" w:rsidRDefault="00897AC9">
      <w:pPr>
        <w:pStyle w:val="a3"/>
        <w:spacing w:before="4" w:line="275" w:lineRule="exact"/>
        <w:ind w:left="1119"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rsidR="00E76707" w:rsidRDefault="00897AC9">
      <w:pPr>
        <w:pStyle w:val="a3"/>
        <w:spacing w:line="242" w:lineRule="auto"/>
        <w:ind w:right="861"/>
      </w:pPr>
      <w:r>
        <w:t>Лабораторная работа № 3. «Наблюдение митоза в клетках кончика корешка лука на</w:t>
      </w:r>
      <w:r>
        <w:rPr>
          <w:spacing w:val="1"/>
        </w:rPr>
        <w:t xml:space="preserve"> </w:t>
      </w:r>
      <w:r>
        <w:t>готовых</w:t>
      </w:r>
      <w:r>
        <w:rPr>
          <w:spacing w:val="-4"/>
        </w:rPr>
        <w:t xml:space="preserve"> </w:t>
      </w:r>
      <w:r>
        <w:t>микропрепаратах».</w:t>
      </w:r>
    </w:p>
    <w:p w:rsidR="00E76707" w:rsidRDefault="00897AC9">
      <w:pPr>
        <w:pStyle w:val="a3"/>
        <w:spacing w:line="242" w:lineRule="auto"/>
        <w:ind w:right="852"/>
      </w:pPr>
      <w:r>
        <w:t>Лабораторная</w:t>
      </w:r>
      <w:r>
        <w:rPr>
          <w:spacing w:val="1"/>
        </w:rPr>
        <w:t xml:space="preserve"> </w:t>
      </w:r>
      <w:r>
        <w:t>работа</w:t>
      </w:r>
      <w:r>
        <w:rPr>
          <w:spacing w:val="1"/>
        </w:rPr>
        <w:t xml:space="preserve"> </w:t>
      </w:r>
      <w:r>
        <w:t>№</w:t>
      </w:r>
      <w:r>
        <w:rPr>
          <w:spacing w:val="1"/>
        </w:rPr>
        <w:t xml:space="preserve"> </w:t>
      </w:r>
      <w:r>
        <w:t>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E76707" w:rsidRDefault="00897AC9">
      <w:pPr>
        <w:pStyle w:val="a3"/>
        <w:spacing w:line="271" w:lineRule="exact"/>
        <w:ind w:left="1119" w:firstLine="0"/>
      </w:pPr>
      <w:r>
        <w:t>Тема</w:t>
      </w:r>
      <w:r>
        <w:rPr>
          <w:spacing w:val="-3"/>
        </w:rPr>
        <w:t xml:space="preserve"> </w:t>
      </w:r>
      <w:r>
        <w:t>6.</w:t>
      </w:r>
      <w:r>
        <w:rPr>
          <w:spacing w:val="-4"/>
        </w:rPr>
        <w:t xml:space="preserve"> </w:t>
      </w:r>
      <w:r>
        <w:t>Наследственность</w:t>
      </w:r>
      <w:r>
        <w:rPr>
          <w:spacing w:val="-1"/>
        </w:rPr>
        <w:t xml:space="preserve"> </w:t>
      </w:r>
      <w:r>
        <w:t>и</w:t>
      </w:r>
      <w:r>
        <w:rPr>
          <w:spacing w:val="-5"/>
        </w:rPr>
        <w:t xml:space="preserve"> </w:t>
      </w:r>
      <w:r>
        <w:t>изменчивость</w:t>
      </w:r>
      <w:r>
        <w:rPr>
          <w:spacing w:val="-5"/>
        </w:rPr>
        <w:t xml:space="preserve"> </w:t>
      </w:r>
      <w:r>
        <w:t>организмов.</w:t>
      </w:r>
    </w:p>
    <w:p w:rsidR="00E76707" w:rsidRDefault="00897AC9">
      <w:pPr>
        <w:pStyle w:val="a3"/>
        <w:ind w:right="846"/>
      </w:pPr>
      <w:r>
        <w:t>Предмет и задачи генетики. История развития генетики. Роль цитологии и эмбриологии</w:t>
      </w:r>
      <w:r>
        <w:rPr>
          <w:spacing w:val="-57"/>
        </w:rPr>
        <w:t xml:space="preserve"> </w:t>
      </w:r>
      <w:r>
        <w:t>в</w:t>
      </w:r>
      <w:r>
        <w:rPr>
          <w:spacing w:val="1"/>
        </w:rPr>
        <w:t xml:space="preserve"> </w:t>
      </w:r>
      <w:r>
        <w:t>становлении</w:t>
      </w:r>
      <w:r>
        <w:rPr>
          <w:spacing w:val="1"/>
        </w:rPr>
        <w:t xml:space="preserve"> </w:t>
      </w:r>
      <w:r>
        <w:t>генетики.</w:t>
      </w:r>
      <w:r>
        <w:rPr>
          <w:spacing w:val="1"/>
        </w:rPr>
        <w:t xml:space="preserve"> </w:t>
      </w:r>
      <w:r>
        <w:t>Вклад</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1"/>
        </w:rPr>
        <w:t xml:space="preserve"> </w:t>
      </w:r>
      <w:r>
        <w:t>понятия.</w:t>
      </w:r>
      <w:r>
        <w:rPr>
          <w:spacing w:val="1"/>
        </w:rPr>
        <w:t xml:space="preserve"> </w:t>
      </w:r>
      <w:r>
        <w:t>Генетическая</w:t>
      </w:r>
      <w:r>
        <w:rPr>
          <w:spacing w:val="1"/>
        </w:rPr>
        <w:t xml:space="preserve"> </w:t>
      </w:r>
      <w:r>
        <w:t>символика,</w:t>
      </w:r>
      <w:r>
        <w:rPr>
          <w:spacing w:val="1"/>
        </w:rPr>
        <w:t xml:space="preserve"> </w:t>
      </w:r>
      <w:r>
        <w:t>используемая</w:t>
      </w:r>
      <w:r>
        <w:rPr>
          <w:spacing w:val="1"/>
        </w:rPr>
        <w:t xml:space="preserve"> </w:t>
      </w:r>
      <w:r>
        <w:t>в</w:t>
      </w:r>
      <w:r>
        <w:rPr>
          <w:spacing w:val="1"/>
        </w:rPr>
        <w:t xml:space="preserve"> </w:t>
      </w:r>
      <w:r>
        <w:t>схемах</w:t>
      </w:r>
      <w:r>
        <w:rPr>
          <w:spacing w:val="1"/>
        </w:rPr>
        <w:t xml:space="preserve"> </w:t>
      </w:r>
      <w:r>
        <w:t>скрещиваний.</w:t>
      </w:r>
    </w:p>
    <w:p w:rsidR="00E76707" w:rsidRDefault="00897AC9">
      <w:pPr>
        <w:pStyle w:val="a3"/>
        <w:ind w:right="849"/>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61"/>
        </w:rPr>
        <w:t xml:space="preserve"> </w:t>
      </w:r>
      <w:r>
        <w:t>Г.</w:t>
      </w:r>
      <w:r>
        <w:rPr>
          <w:spacing w:val="61"/>
        </w:rPr>
        <w:t xml:space="preserve"> </w:t>
      </w:r>
      <w:r>
        <w:t>Менделем.</w:t>
      </w:r>
      <w:r>
        <w:rPr>
          <w:spacing w:val="1"/>
        </w:rPr>
        <w:t xml:space="preserve"> </w:t>
      </w:r>
      <w:r>
        <w:t>Моногибридное скрещивание. Закон единообразия гибридов первого поколения. Правило</w:t>
      </w:r>
      <w:r>
        <w:rPr>
          <w:spacing w:val="1"/>
        </w:rPr>
        <w:t xml:space="preserve"> </w:t>
      </w:r>
      <w:r>
        <w:t>доминирования. Закон расщепления признаков. Гипотеза чистоты гамет. Полное и неполное</w:t>
      </w:r>
      <w:r>
        <w:rPr>
          <w:spacing w:val="1"/>
        </w:rPr>
        <w:t xml:space="preserve"> </w:t>
      </w:r>
      <w:r>
        <w:t>доминирование.</w:t>
      </w:r>
    </w:p>
    <w:p w:rsidR="00E76707" w:rsidRDefault="00897AC9">
      <w:pPr>
        <w:pStyle w:val="a3"/>
        <w:spacing w:line="242" w:lineRule="auto"/>
        <w:ind w:left="1119" w:right="848" w:firstLine="0"/>
      </w:pPr>
      <w:r>
        <w:t>Дигибридное скрещивание. Закон независимого наследования признаков.</w:t>
      </w:r>
      <w:r>
        <w:rPr>
          <w:spacing w:val="1"/>
        </w:rPr>
        <w:t xml:space="preserve"> </w:t>
      </w:r>
      <w:r>
        <w:t>Цитогенетические</w:t>
      </w:r>
      <w:r>
        <w:rPr>
          <w:spacing w:val="28"/>
        </w:rPr>
        <w:t xml:space="preserve"> </w:t>
      </w:r>
      <w:r>
        <w:t>основы</w:t>
      </w:r>
      <w:r>
        <w:rPr>
          <w:spacing w:val="31"/>
        </w:rPr>
        <w:t xml:space="preserve"> </w:t>
      </w:r>
      <w:r>
        <w:t>дигибридного</w:t>
      </w:r>
      <w:r>
        <w:rPr>
          <w:spacing w:val="34"/>
        </w:rPr>
        <w:t xml:space="preserve"> </w:t>
      </w:r>
      <w:r>
        <w:t>скрещивания.</w:t>
      </w:r>
      <w:r>
        <w:rPr>
          <w:spacing w:val="32"/>
        </w:rPr>
        <w:t xml:space="preserve"> </w:t>
      </w:r>
      <w:r>
        <w:t>Анализирующее</w:t>
      </w:r>
      <w:r>
        <w:rPr>
          <w:spacing w:val="33"/>
        </w:rPr>
        <w:t xml:space="preserve"> </w:t>
      </w:r>
      <w:r>
        <w:t>скрещивание.</w:t>
      </w:r>
    </w:p>
    <w:p w:rsidR="00E76707" w:rsidRDefault="00897AC9">
      <w:pPr>
        <w:pStyle w:val="a3"/>
        <w:spacing w:line="271" w:lineRule="exact"/>
        <w:ind w:firstLine="0"/>
      </w:pPr>
      <w:r>
        <w:t>Использование</w:t>
      </w:r>
      <w:r>
        <w:rPr>
          <w:spacing w:val="-4"/>
        </w:rPr>
        <w:t xml:space="preserve"> </w:t>
      </w:r>
      <w:r>
        <w:t>анализирующего</w:t>
      </w:r>
      <w:r>
        <w:rPr>
          <w:spacing w:val="1"/>
        </w:rPr>
        <w:t xml:space="preserve"> </w:t>
      </w:r>
      <w:r>
        <w:t>скрещивания</w:t>
      </w:r>
      <w:r>
        <w:rPr>
          <w:spacing w:val="-7"/>
        </w:rPr>
        <w:t xml:space="preserve"> </w:t>
      </w:r>
      <w:r>
        <w:t>для</w:t>
      </w:r>
      <w:r>
        <w:rPr>
          <w:spacing w:val="-3"/>
        </w:rPr>
        <w:t xml:space="preserve"> </w:t>
      </w:r>
      <w:r>
        <w:t>определения</w:t>
      </w:r>
      <w:r>
        <w:rPr>
          <w:spacing w:val="-7"/>
        </w:rPr>
        <w:t xml:space="preserve"> </w:t>
      </w:r>
      <w:r>
        <w:t>генотипа</w:t>
      </w:r>
      <w:r>
        <w:rPr>
          <w:spacing w:val="-8"/>
        </w:rPr>
        <w:t xml:space="preserve"> </w:t>
      </w:r>
      <w:r>
        <w:t>особи.</w:t>
      </w:r>
    </w:p>
    <w:p w:rsidR="00E76707" w:rsidRDefault="00897AC9">
      <w:pPr>
        <w:pStyle w:val="a3"/>
        <w:ind w:right="853"/>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w:t>
      </w:r>
      <w:r>
        <w:rPr>
          <w:spacing w:val="1"/>
        </w:rPr>
        <w:t xml:space="preserve"> </w:t>
      </w:r>
      <w:r>
        <w:t>Моргана</w:t>
      </w:r>
      <w:r>
        <w:rPr>
          <w:spacing w:val="61"/>
        </w:rPr>
        <w:t xml:space="preserve"> </w:t>
      </w:r>
      <w:r>
        <w:t>по</w:t>
      </w:r>
      <w:r>
        <w:rPr>
          <w:spacing w:val="61"/>
        </w:rPr>
        <w:t xml:space="preserve"> </w:t>
      </w:r>
      <w:r>
        <w:t>сцепленному</w:t>
      </w:r>
      <w:r>
        <w:rPr>
          <w:spacing w:val="1"/>
        </w:rPr>
        <w:t xml:space="preserve"> </w:t>
      </w:r>
      <w:r>
        <w:t>наследованию</w:t>
      </w:r>
      <w:r>
        <w:rPr>
          <w:spacing w:val="-6"/>
        </w:rPr>
        <w:t xml:space="preserve"> </w:t>
      </w:r>
      <w:r>
        <w:t>генов.</w:t>
      </w:r>
      <w:r>
        <w:rPr>
          <w:spacing w:val="3"/>
        </w:rPr>
        <w:t xml:space="preserve"> </w:t>
      </w:r>
      <w:r>
        <w:t>Нарушение сцепления</w:t>
      </w:r>
      <w:r>
        <w:rPr>
          <w:spacing w:val="1"/>
        </w:rPr>
        <w:t xml:space="preserve"> </w:t>
      </w:r>
      <w:r>
        <w:t>генов</w:t>
      </w:r>
      <w:r>
        <w:rPr>
          <w:spacing w:val="-2"/>
        </w:rPr>
        <w:t xml:space="preserve"> </w:t>
      </w:r>
      <w:r>
        <w:t>в</w:t>
      </w:r>
      <w:r>
        <w:rPr>
          <w:spacing w:val="-2"/>
        </w:rPr>
        <w:t xml:space="preserve"> </w:t>
      </w:r>
      <w:r>
        <w:t>результате кроссинговера.</w:t>
      </w:r>
    </w:p>
    <w:p w:rsidR="00E76707" w:rsidRDefault="00897AC9">
      <w:pPr>
        <w:pStyle w:val="a3"/>
        <w:spacing w:line="275" w:lineRule="exact"/>
        <w:ind w:left="1119" w:firstLine="0"/>
      </w:pPr>
      <w:r>
        <w:t>Хромосомная</w:t>
      </w:r>
      <w:r>
        <w:rPr>
          <w:spacing w:val="-4"/>
        </w:rPr>
        <w:t xml:space="preserve"> </w:t>
      </w:r>
      <w:r>
        <w:t>теория</w:t>
      </w:r>
      <w:r>
        <w:rPr>
          <w:spacing w:val="-5"/>
        </w:rPr>
        <w:t xml:space="preserve"> </w:t>
      </w:r>
      <w:r>
        <w:t>наследственности.</w:t>
      </w:r>
      <w:r>
        <w:rPr>
          <w:spacing w:val="-6"/>
        </w:rPr>
        <w:t xml:space="preserve"> </w:t>
      </w:r>
      <w:r>
        <w:t>Генетические</w:t>
      </w:r>
      <w:r>
        <w:rPr>
          <w:spacing w:val="-5"/>
        </w:rPr>
        <w:t xml:space="preserve"> </w:t>
      </w:r>
      <w:r>
        <w:t>карты.</w:t>
      </w:r>
    </w:p>
    <w:p w:rsidR="00E76707" w:rsidRDefault="00897AC9">
      <w:pPr>
        <w:pStyle w:val="a3"/>
        <w:spacing w:line="242" w:lineRule="auto"/>
        <w:ind w:right="860"/>
      </w:pPr>
      <w:r>
        <w:t>Генетика</w:t>
      </w:r>
      <w:r>
        <w:rPr>
          <w:spacing w:val="1"/>
        </w:rPr>
        <w:t xml:space="preserve"> </w:t>
      </w:r>
      <w:r>
        <w:t>пола.</w:t>
      </w:r>
      <w:r>
        <w:rPr>
          <w:spacing w:val="1"/>
        </w:rPr>
        <w:t xml:space="preserve"> </w:t>
      </w:r>
      <w:r>
        <w:t>Хромосомное</w:t>
      </w:r>
      <w:r>
        <w:rPr>
          <w:spacing w:val="1"/>
        </w:rPr>
        <w:t xml:space="preserve"> </w:t>
      </w:r>
      <w:r>
        <w:t>определение</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Гомогаметные</w:t>
      </w:r>
      <w:r>
        <w:rPr>
          <w:spacing w:val="-2"/>
        </w:rPr>
        <w:t xml:space="preserve"> </w:t>
      </w:r>
      <w:r>
        <w:t>и</w:t>
      </w:r>
      <w:r>
        <w:rPr>
          <w:spacing w:val="-5"/>
        </w:rPr>
        <w:t xml:space="preserve"> </w:t>
      </w:r>
      <w:r>
        <w:t>гетерогаметные</w:t>
      </w:r>
      <w:r>
        <w:rPr>
          <w:spacing w:val="-11"/>
        </w:rPr>
        <w:t xml:space="preserve"> </w:t>
      </w:r>
      <w:r>
        <w:t>организмы.</w:t>
      </w:r>
      <w:r>
        <w:rPr>
          <w:spacing w:val="-3"/>
        </w:rPr>
        <w:t xml:space="preserve"> </w:t>
      </w:r>
      <w:r>
        <w:t>Наследование</w:t>
      </w:r>
      <w:r>
        <w:rPr>
          <w:spacing w:val="-2"/>
        </w:rPr>
        <w:t xml:space="preserve"> </w:t>
      </w:r>
      <w:r>
        <w:t>признаков,</w:t>
      </w:r>
      <w:r>
        <w:rPr>
          <w:spacing w:val="-3"/>
        </w:rPr>
        <w:t xml:space="preserve"> </w:t>
      </w:r>
      <w:r>
        <w:t>сцепленных</w:t>
      </w:r>
      <w:r>
        <w:rPr>
          <w:spacing w:val="-6"/>
        </w:rPr>
        <w:t xml:space="preserve"> </w:t>
      </w:r>
      <w:r>
        <w:t>с</w:t>
      </w:r>
      <w:r>
        <w:rPr>
          <w:spacing w:val="-1"/>
        </w:rPr>
        <w:t xml:space="preserve"> </w:t>
      </w:r>
      <w:r>
        <w:t>полом.</w:t>
      </w:r>
    </w:p>
    <w:p w:rsidR="00E76707" w:rsidRDefault="00897AC9">
      <w:pPr>
        <w:pStyle w:val="a3"/>
        <w:ind w:right="846"/>
      </w:pPr>
      <w:r>
        <w:t>Изменчивость. Виды изменчивости: ненаследственная и наследственная. Роль среды 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57"/>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 Норма 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признаки</w:t>
      </w:r>
      <w:r>
        <w:rPr>
          <w:spacing w:val="1"/>
        </w:rPr>
        <w:t xml:space="preserve"> </w:t>
      </w:r>
      <w:r>
        <w:t>и</w:t>
      </w:r>
      <w:r>
        <w:rPr>
          <w:spacing w:val="-4"/>
        </w:rPr>
        <w:t xml:space="preserve"> </w:t>
      </w:r>
      <w:r>
        <w:t>их</w:t>
      </w:r>
      <w:r>
        <w:rPr>
          <w:spacing w:val="-5"/>
        </w:rPr>
        <w:t xml:space="preserve"> </w:t>
      </w:r>
      <w:r>
        <w:t>норма</w:t>
      </w:r>
      <w:r>
        <w:rPr>
          <w:spacing w:val="-1"/>
        </w:rPr>
        <w:t xml:space="preserve"> </w:t>
      </w:r>
      <w:r>
        <w:t>реакции.</w:t>
      </w:r>
      <w:r>
        <w:rPr>
          <w:spacing w:val="2"/>
        </w:rPr>
        <w:t xml:space="preserve"> </w:t>
      </w:r>
      <w:r>
        <w:t>Свойства</w:t>
      </w:r>
      <w:r>
        <w:rPr>
          <w:spacing w:val="-1"/>
        </w:rPr>
        <w:t xml:space="preserve"> </w:t>
      </w:r>
      <w:r>
        <w:t>модификационной</w:t>
      </w:r>
      <w:r>
        <w:rPr>
          <w:spacing w:val="1"/>
        </w:rPr>
        <w:t xml:space="preserve"> </w:t>
      </w:r>
      <w:r>
        <w:t>изменчивости.</w:t>
      </w:r>
    </w:p>
    <w:p w:rsidR="00E76707" w:rsidRDefault="00897AC9">
      <w:pPr>
        <w:pStyle w:val="a3"/>
        <w:ind w:right="849"/>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6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57"/>
        </w:rPr>
        <w:t xml:space="preserve"> </w:t>
      </w:r>
      <w:r>
        <w:t>изменчивости</w:t>
      </w:r>
      <w:r>
        <w:rPr>
          <w:spacing w:val="2"/>
        </w:rPr>
        <w:t xml:space="preserve"> </w:t>
      </w:r>
      <w:r>
        <w:t>Н.И.</w:t>
      </w:r>
      <w:r>
        <w:rPr>
          <w:spacing w:val="3"/>
        </w:rPr>
        <w:t xml:space="preserve"> </w:t>
      </w:r>
      <w:r>
        <w:t>Вавилова.</w:t>
      </w:r>
    </w:p>
    <w:p w:rsidR="00E76707" w:rsidRDefault="00897AC9">
      <w:pPr>
        <w:pStyle w:val="a3"/>
        <w:spacing w:line="274" w:lineRule="exact"/>
        <w:ind w:left="1119" w:firstLine="0"/>
      </w:pPr>
      <w:r>
        <w:t>Внеядерная</w:t>
      </w:r>
      <w:r>
        <w:rPr>
          <w:spacing w:val="-3"/>
        </w:rPr>
        <w:t xml:space="preserve"> </w:t>
      </w:r>
      <w:r>
        <w:t>наследственность</w:t>
      </w:r>
      <w:r>
        <w:rPr>
          <w:spacing w:val="-6"/>
        </w:rPr>
        <w:t xml:space="preserve"> </w:t>
      </w:r>
      <w:r>
        <w:t>и</w:t>
      </w:r>
      <w:r>
        <w:rPr>
          <w:spacing w:val="-2"/>
        </w:rPr>
        <w:t xml:space="preserve"> </w:t>
      </w:r>
      <w:r>
        <w:t>изменчивость.</w:t>
      </w:r>
    </w:p>
    <w:p w:rsidR="00E76707" w:rsidRDefault="00897AC9">
      <w:pPr>
        <w:pStyle w:val="a3"/>
        <w:spacing w:line="237" w:lineRule="auto"/>
        <w:ind w:right="848"/>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54"/>
        </w:rPr>
        <w:t xml:space="preserve"> </w:t>
      </w:r>
      <w:r>
        <w:t>близнецовый,</w:t>
      </w:r>
      <w:r>
        <w:rPr>
          <w:spacing w:val="54"/>
        </w:rPr>
        <w:t xml:space="preserve"> </w:t>
      </w:r>
      <w:r>
        <w:t>цитогенетический,</w:t>
      </w:r>
      <w:r>
        <w:rPr>
          <w:spacing w:val="58"/>
        </w:rPr>
        <w:t xml:space="preserve"> </w:t>
      </w:r>
      <w:r>
        <w:t>биохимический,</w:t>
      </w:r>
      <w:r>
        <w:rPr>
          <w:spacing w:val="54"/>
        </w:rPr>
        <w:t xml:space="preserve"> </w:t>
      </w:r>
      <w:r>
        <w:t>молекулярно-</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tabs>
          <w:tab w:val="left" w:pos="9311"/>
        </w:tabs>
        <w:spacing w:before="64"/>
        <w:ind w:right="842" w:firstLine="0"/>
      </w:pPr>
      <w:r>
        <w:lastRenderedPageBreak/>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 генные болезни, болезни снаследственной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 Соматические и генеративные мутации. Стволовые клетки. Принципы здорового</w:t>
      </w:r>
      <w:r>
        <w:rPr>
          <w:spacing w:val="1"/>
        </w:rPr>
        <w:t xml:space="preserve"> </w:t>
      </w:r>
      <w:r>
        <w:t>образа</w:t>
      </w:r>
      <w:r>
        <w:rPr>
          <w:spacing w:val="-4"/>
        </w:rPr>
        <w:t xml:space="preserve"> </w:t>
      </w:r>
      <w:r>
        <w:t>жизни,</w:t>
      </w:r>
      <w:r>
        <w:rPr>
          <w:spacing w:val="-1"/>
        </w:rPr>
        <w:t xml:space="preserve"> </w:t>
      </w:r>
      <w:r>
        <w:t>диагностики,</w:t>
      </w:r>
      <w:r>
        <w:rPr>
          <w:spacing w:val="-6"/>
        </w:rPr>
        <w:t xml:space="preserve"> </w:t>
      </w:r>
      <w:r>
        <w:t>профилактики</w:t>
      </w:r>
      <w:r>
        <w:rPr>
          <w:spacing w:val="-6"/>
        </w:rPr>
        <w:t xml:space="preserve"> </w:t>
      </w:r>
      <w:r>
        <w:t>и</w:t>
      </w:r>
      <w:r>
        <w:rPr>
          <w:spacing w:val="5"/>
        </w:rPr>
        <w:t xml:space="preserve"> </w:t>
      </w:r>
      <w:r>
        <w:t>лечения</w:t>
      </w:r>
      <w:r>
        <w:rPr>
          <w:spacing w:val="-3"/>
        </w:rPr>
        <w:t xml:space="preserve"> </w:t>
      </w:r>
      <w:r>
        <w:t>генетическихболезней.</w:t>
      </w:r>
      <w:r>
        <w:tab/>
        <w:t>Медико-</w:t>
      </w:r>
      <w:r>
        <w:rPr>
          <w:spacing w:val="-58"/>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2"/>
        </w:rPr>
        <w:t xml:space="preserve"> </w:t>
      </w:r>
      <w:r>
        <w:t>генетических</w:t>
      </w:r>
      <w:r>
        <w:rPr>
          <w:spacing w:val="-3"/>
        </w:rPr>
        <w:t xml:space="preserve"> </w:t>
      </w:r>
      <w:r>
        <w:t>заболеваний</w:t>
      </w:r>
      <w:r>
        <w:rPr>
          <w:spacing w:val="3"/>
        </w:rPr>
        <w:t xml:space="preserve"> </w:t>
      </w:r>
      <w:r>
        <w:t>человека.</w:t>
      </w:r>
    </w:p>
    <w:p w:rsidR="00E76707" w:rsidRDefault="00897AC9">
      <w:pPr>
        <w:pStyle w:val="a3"/>
        <w:spacing w:line="274" w:lineRule="exact"/>
        <w:ind w:left="1119" w:firstLine="0"/>
        <w:jc w:val="left"/>
      </w:pPr>
      <w:r>
        <w:t>Демонстрации:</w:t>
      </w:r>
    </w:p>
    <w:p w:rsidR="00E76707" w:rsidRDefault="00897AC9">
      <w:pPr>
        <w:pStyle w:val="a3"/>
        <w:spacing w:before="5" w:line="237" w:lineRule="auto"/>
        <w:ind w:right="849"/>
        <w:jc w:val="left"/>
      </w:pPr>
      <w:r>
        <w:t>Портреты:Г.</w:t>
      </w:r>
      <w:r>
        <w:rPr>
          <w:spacing w:val="1"/>
        </w:rPr>
        <w:t xml:space="preserve"> </w:t>
      </w:r>
      <w:r>
        <w:t>Мендель,</w:t>
      </w:r>
      <w:r>
        <w:rPr>
          <w:spacing w:val="1"/>
        </w:rPr>
        <w:t xml:space="preserve"> </w:t>
      </w:r>
      <w:r>
        <w:t>Т.</w:t>
      </w:r>
      <w:r>
        <w:rPr>
          <w:spacing w:val="1"/>
        </w:rPr>
        <w:t xml:space="preserve"> </w:t>
      </w:r>
      <w:r>
        <w:t>Морган,</w:t>
      </w:r>
      <w:r>
        <w:rPr>
          <w:spacing w:val="1"/>
        </w:rPr>
        <w:t xml:space="preserve"> </w:t>
      </w:r>
      <w:r>
        <w:t>Г.</w:t>
      </w:r>
      <w:r>
        <w:rPr>
          <w:spacing w:val="1"/>
        </w:rPr>
        <w:t xml:space="preserve"> </w:t>
      </w:r>
      <w:r>
        <w:t>де</w:t>
      </w:r>
      <w:r>
        <w:rPr>
          <w:spacing w:val="1"/>
        </w:rPr>
        <w:t xml:space="preserve"> </w:t>
      </w:r>
      <w:r>
        <w:t>Фриз,</w:t>
      </w:r>
      <w:r>
        <w:rPr>
          <w:spacing w:val="1"/>
        </w:rPr>
        <w:t xml:space="preserve"> </w:t>
      </w:r>
      <w:r>
        <w:t>С.С.</w:t>
      </w:r>
      <w:r>
        <w:rPr>
          <w:spacing w:val="1"/>
        </w:rPr>
        <w:t xml:space="preserve"> </w:t>
      </w:r>
      <w:r>
        <w:t>Четвериков,</w:t>
      </w:r>
      <w:r>
        <w:rPr>
          <w:spacing w:val="1"/>
        </w:rPr>
        <w:t xml:space="preserve"> </w:t>
      </w:r>
      <w:r>
        <w:t>Н.В.</w:t>
      </w:r>
      <w:r>
        <w:rPr>
          <w:spacing w:val="1"/>
        </w:rPr>
        <w:t xml:space="preserve"> </w:t>
      </w:r>
      <w:r>
        <w:t>Тимофеев-</w:t>
      </w:r>
      <w:r>
        <w:rPr>
          <w:spacing w:val="-57"/>
        </w:rPr>
        <w:t xml:space="preserve"> </w:t>
      </w:r>
      <w:r>
        <w:t>Ресовский,</w:t>
      </w:r>
      <w:r>
        <w:rPr>
          <w:spacing w:val="3"/>
        </w:rPr>
        <w:t xml:space="preserve"> </w:t>
      </w:r>
      <w:r>
        <w:t>Н.И.</w:t>
      </w:r>
      <w:r>
        <w:rPr>
          <w:spacing w:val="-1"/>
        </w:rPr>
        <w:t xml:space="preserve"> </w:t>
      </w:r>
      <w:r>
        <w:t>Вавилов.</w:t>
      </w:r>
    </w:p>
    <w:p w:rsidR="00E76707" w:rsidRDefault="00897AC9">
      <w:pPr>
        <w:pStyle w:val="a3"/>
        <w:spacing w:before="3" w:line="275" w:lineRule="exact"/>
        <w:ind w:left="1119" w:firstLine="0"/>
        <w:jc w:val="left"/>
      </w:pPr>
      <w:r>
        <w:t>Таблицы</w:t>
      </w:r>
      <w:r>
        <w:rPr>
          <w:spacing w:val="65"/>
        </w:rPr>
        <w:t xml:space="preserve"> </w:t>
      </w:r>
      <w:r>
        <w:t>и</w:t>
      </w:r>
      <w:r>
        <w:rPr>
          <w:spacing w:val="65"/>
        </w:rPr>
        <w:t xml:space="preserve"> </w:t>
      </w:r>
      <w:r>
        <w:t>схемы:</w:t>
      </w:r>
      <w:r>
        <w:rPr>
          <w:spacing w:val="68"/>
        </w:rPr>
        <w:t xml:space="preserve"> </w:t>
      </w:r>
      <w:r>
        <w:t>«Моногибридное</w:t>
      </w:r>
      <w:r>
        <w:rPr>
          <w:spacing w:val="63"/>
        </w:rPr>
        <w:t xml:space="preserve"> </w:t>
      </w:r>
      <w:r>
        <w:t>скрещивание</w:t>
      </w:r>
      <w:r>
        <w:rPr>
          <w:spacing w:val="63"/>
        </w:rPr>
        <w:t xml:space="preserve"> </w:t>
      </w:r>
      <w:r>
        <w:t>и</w:t>
      </w:r>
      <w:r>
        <w:rPr>
          <w:spacing w:val="69"/>
        </w:rPr>
        <w:t xml:space="preserve"> </w:t>
      </w:r>
      <w:r>
        <w:t>его</w:t>
      </w:r>
      <w:r>
        <w:rPr>
          <w:spacing w:val="69"/>
        </w:rPr>
        <w:t xml:space="preserve"> </w:t>
      </w:r>
      <w:r>
        <w:t>цитогенетическая</w:t>
      </w:r>
      <w:r>
        <w:rPr>
          <w:spacing w:val="64"/>
        </w:rPr>
        <w:t xml:space="preserve"> </w:t>
      </w:r>
      <w:r>
        <w:t>основа»,</w:t>
      </w:r>
    </w:p>
    <w:p w:rsidR="00E76707" w:rsidRDefault="00897AC9">
      <w:pPr>
        <w:pStyle w:val="a3"/>
        <w:tabs>
          <w:tab w:val="left" w:pos="2409"/>
          <w:tab w:val="left" w:pos="4529"/>
          <w:tab w:val="left" w:pos="5608"/>
          <w:tab w:val="left" w:pos="7369"/>
          <w:tab w:val="left" w:pos="9225"/>
        </w:tabs>
        <w:spacing w:line="242" w:lineRule="auto"/>
        <w:ind w:right="855" w:firstLine="0"/>
        <w:jc w:val="left"/>
      </w:pPr>
      <w:r>
        <w:t>«Закон</w:t>
      </w:r>
      <w:r>
        <w:rPr>
          <w:spacing w:val="6"/>
        </w:rPr>
        <w:t xml:space="preserve"> </w:t>
      </w:r>
      <w:r>
        <w:t>расщепления</w:t>
      </w:r>
      <w:r>
        <w:rPr>
          <w:spacing w:val="5"/>
        </w:rPr>
        <w:t xml:space="preserve"> </w:t>
      </w:r>
      <w:r>
        <w:t>и</w:t>
      </w:r>
      <w:r>
        <w:rPr>
          <w:spacing w:val="6"/>
        </w:rPr>
        <w:t xml:space="preserve"> </w:t>
      </w:r>
      <w:r>
        <w:t>его</w:t>
      </w:r>
      <w:r>
        <w:rPr>
          <w:spacing w:val="14"/>
        </w:rPr>
        <w:t xml:space="preserve"> </w:t>
      </w:r>
      <w:r>
        <w:t>цитогенетическая</w:t>
      </w:r>
      <w:r>
        <w:rPr>
          <w:spacing w:val="1"/>
        </w:rPr>
        <w:t xml:space="preserve"> </w:t>
      </w:r>
      <w:r>
        <w:t>основа»,</w:t>
      </w:r>
      <w:r>
        <w:rPr>
          <w:spacing w:val="7"/>
        </w:rPr>
        <w:t xml:space="preserve"> </w:t>
      </w:r>
      <w:r>
        <w:t>«Закон</w:t>
      </w:r>
      <w:r>
        <w:rPr>
          <w:spacing w:val="6"/>
        </w:rPr>
        <w:t xml:space="preserve"> </w:t>
      </w:r>
      <w:r>
        <w:t>чистоты</w:t>
      </w:r>
      <w:r>
        <w:rPr>
          <w:spacing w:val="8"/>
        </w:rPr>
        <w:t xml:space="preserve"> </w:t>
      </w:r>
      <w:r>
        <w:t>гамет»,</w:t>
      </w:r>
      <w:r>
        <w:rPr>
          <w:spacing w:val="7"/>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t>«Мейоз»,</w:t>
      </w:r>
    </w:p>
    <w:p w:rsidR="00E76707" w:rsidRDefault="00897AC9">
      <w:pPr>
        <w:pStyle w:val="a3"/>
        <w:spacing w:line="271" w:lineRule="exact"/>
        <w:ind w:firstLine="0"/>
        <w:jc w:val="left"/>
      </w:pPr>
      <w:r>
        <w:t>«Взаимодействие</w:t>
      </w:r>
      <w:r>
        <w:rPr>
          <w:spacing w:val="12"/>
        </w:rPr>
        <w:t xml:space="preserve"> </w:t>
      </w:r>
      <w:r>
        <w:t>аллельных</w:t>
      </w:r>
      <w:r>
        <w:rPr>
          <w:spacing w:val="9"/>
        </w:rPr>
        <w:t xml:space="preserve"> </w:t>
      </w:r>
      <w:r>
        <w:t>генов»,</w:t>
      </w:r>
      <w:r>
        <w:rPr>
          <w:spacing w:val="16"/>
        </w:rPr>
        <w:t xml:space="preserve"> </w:t>
      </w:r>
      <w:r>
        <w:t>«Генетические</w:t>
      </w:r>
      <w:r>
        <w:rPr>
          <w:spacing w:val="13"/>
        </w:rPr>
        <w:t xml:space="preserve"> </w:t>
      </w:r>
      <w:r>
        <w:t>карты</w:t>
      </w:r>
      <w:r>
        <w:rPr>
          <w:spacing w:val="15"/>
        </w:rPr>
        <w:t xml:space="preserve"> </w:t>
      </w:r>
      <w:r>
        <w:t>растений,</w:t>
      </w:r>
      <w:r>
        <w:rPr>
          <w:spacing w:val="11"/>
        </w:rPr>
        <w:t xml:space="preserve"> </w:t>
      </w:r>
      <w:r>
        <w:t>животных</w:t>
      </w:r>
      <w:r>
        <w:rPr>
          <w:spacing w:val="9"/>
        </w:rPr>
        <w:t xml:space="preserve"> </w:t>
      </w:r>
      <w:r>
        <w:t>и</w:t>
      </w:r>
      <w:r>
        <w:rPr>
          <w:spacing w:val="15"/>
        </w:rPr>
        <w:t xml:space="preserve"> </w:t>
      </w:r>
      <w:r>
        <w:t>человека»,</w:t>
      </w:r>
    </w:p>
    <w:p w:rsidR="00E76707" w:rsidRDefault="00897AC9">
      <w:pPr>
        <w:pStyle w:val="a3"/>
        <w:tabs>
          <w:tab w:val="left" w:pos="1704"/>
          <w:tab w:val="left" w:pos="2064"/>
          <w:tab w:val="left" w:pos="3521"/>
          <w:tab w:val="left" w:pos="4447"/>
          <w:tab w:val="left" w:pos="6302"/>
          <w:tab w:val="left" w:pos="8595"/>
        </w:tabs>
        <w:spacing w:before="4" w:line="237" w:lineRule="auto"/>
        <w:ind w:right="850" w:firstLine="0"/>
        <w:jc w:val="left"/>
      </w:pPr>
      <w:r>
        <w:t>«Генетика</w:t>
      </w:r>
      <w:r>
        <w:rPr>
          <w:spacing w:val="41"/>
        </w:rPr>
        <w:t xml:space="preserve"> </w:t>
      </w:r>
      <w:r>
        <w:t>пола»,</w:t>
      </w:r>
      <w:r>
        <w:rPr>
          <w:spacing w:val="44"/>
        </w:rPr>
        <w:t xml:space="preserve"> </w:t>
      </w:r>
      <w:r>
        <w:t>«Закономерности</w:t>
      </w:r>
      <w:r>
        <w:rPr>
          <w:spacing w:val="44"/>
        </w:rPr>
        <w:t xml:space="preserve"> </w:t>
      </w:r>
      <w:r>
        <w:t>наследования,</w:t>
      </w:r>
      <w:r>
        <w:rPr>
          <w:spacing w:val="44"/>
        </w:rPr>
        <w:t xml:space="preserve"> </w:t>
      </w:r>
      <w:r>
        <w:t>сцепленного</w:t>
      </w:r>
      <w:r>
        <w:rPr>
          <w:spacing w:val="47"/>
        </w:rPr>
        <w:t xml:space="preserve"> </w:t>
      </w:r>
      <w:r>
        <w:t>с</w:t>
      </w:r>
      <w:r>
        <w:rPr>
          <w:spacing w:val="41"/>
        </w:rPr>
        <w:t xml:space="preserve"> </w:t>
      </w:r>
      <w:r>
        <w:t>полом»,</w:t>
      </w:r>
      <w:r>
        <w:rPr>
          <w:spacing w:val="44"/>
        </w:rPr>
        <w:t xml:space="preserve"> </w:t>
      </w:r>
      <w:r>
        <w:t>«Кариотипы</w:t>
      </w:r>
      <w:r>
        <w:rPr>
          <w:spacing w:val="-57"/>
        </w:rPr>
        <w:t xml:space="preserve"> </w:t>
      </w:r>
      <w:r>
        <w:t>человека</w:t>
      </w:r>
      <w:r>
        <w:tab/>
        <w:t>и</w:t>
      </w:r>
      <w:r>
        <w:tab/>
        <w:t>животных»,</w:t>
      </w:r>
      <w:r>
        <w:tab/>
        <w:t>«Виды</w:t>
      </w:r>
      <w:r>
        <w:tab/>
        <w:t>изменчивости»,</w:t>
      </w:r>
      <w:r>
        <w:tab/>
        <w:t>«Модификационная</w:t>
      </w:r>
      <w:r>
        <w:tab/>
        <w:t>изменчивость»,</w:t>
      </w:r>
    </w:p>
    <w:p w:rsidR="00E76707" w:rsidRDefault="00897AC9">
      <w:pPr>
        <w:pStyle w:val="a3"/>
        <w:spacing w:before="3" w:line="275" w:lineRule="exact"/>
        <w:ind w:firstLine="0"/>
        <w:jc w:val="left"/>
      </w:pPr>
      <w:r>
        <w:t>«Наследование</w:t>
      </w:r>
      <w:r>
        <w:rPr>
          <w:spacing w:val="-7"/>
        </w:rPr>
        <w:t xml:space="preserve"> </w:t>
      </w:r>
      <w:r>
        <w:t>резус-фактора»,</w:t>
      </w:r>
      <w:r>
        <w:rPr>
          <w:spacing w:val="-4"/>
        </w:rPr>
        <w:t xml:space="preserve"> </w:t>
      </w:r>
      <w:r>
        <w:t>«Генетика</w:t>
      </w:r>
      <w:r>
        <w:rPr>
          <w:spacing w:val="-7"/>
        </w:rPr>
        <w:t xml:space="preserve"> </w:t>
      </w:r>
      <w:r>
        <w:t>групп</w:t>
      </w:r>
      <w:r>
        <w:rPr>
          <w:spacing w:val="-5"/>
        </w:rPr>
        <w:t xml:space="preserve"> </w:t>
      </w:r>
      <w:r>
        <w:t>крови»,</w:t>
      </w:r>
      <w:r>
        <w:rPr>
          <w:spacing w:val="-4"/>
        </w:rPr>
        <w:t xml:space="preserve"> </w:t>
      </w:r>
      <w:r>
        <w:t>«Мутационная</w:t>
      </w:r>
      <w:r>
        <w:rPr>
          <w:spacing w:val="-5"/>
        </w:rPr>
        <w:t xml:space="preserve"> </w:t>
      </w:r>
      <w:r>
        <w:t>изменчивость».</w:t>
      </w:r>
    </w:p>
    <w:p w:rsidR="00E76707" w:rsidRDefault="00897AC9">
      <w:pPr>
        <w:pStyle w:val="a3"/>
        <w:ind w:right="846"/>
      </w:pPr>
      <w:r>
        <w:t>Оборудование:модели-аппликации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«Перекрест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56"/>
        </w:rPr>
        <w:t xml:space="preserve"> </w:t>
      </w:r>
      <w:r>
        <w:t>«Дрозофила»</w:t>
      </w:r>
      <w:r>
        <w:rPr>
          <w:spacing w:val="52"/>
        </w:rPr>
        <w:t xml:space="preserve"> </w:t>
      </w:r>
      <w:r>
        <w:t>(норма,</w:t>
      </w:r>
      <w:r>
        <w:rPr>
          <w:spacing w:val="54"/>
        </w:rPr>
        <w:t xml:space="preserve"> </w:t>
      </w:r>
      <w:r>
        <w:t>мутации</w:t>
      </w:r>
      <w:r>
        <w:rPr>
          <w:spacing w:val="57"/>
        </w:rPr>
        <w:t xml:space="preserve"> </w:t>
      </w:r>
      <w:r>
        <w:t>формы</w:t>
      </w:r>
      <w:r>
        <w:rPr>
          <w:spacing w:val="58"/>
        </w:rPr>
        <w:t xml:space="preserve"> </w:t>
      </w:r>
      <w:r>
        <w:t>крыльев</w:t>
      </w:r>
      <w:r>
        <w:rPr>
          <w:spacing w:val="58"/>
        </w:rPr>
        <w:t xml:space="preserve"> </w:t>
      </w:r>
      <w:r>
        <w:t>и</w:t>
      </w:r>
      <w:r>
        <w:rPr>
          <w:spacing w:val="48"/>
        </w:rPr>
        <w:t xml:space="preserve"> </w:t>
      </w:r>
      <w:r>
        <w:t>окраски</w:t>
      </w:r>
      <w:r>
        <w:rPr>
          <w:spacing w:val="57"/>
        </w:rPr>
        <w:t xml:space="preserve"> </w:t>
      </w:r>
      <w:r>
        <w:t>тела),</w:t>
      </w:r>
      <w:r>
        <w:rPr>
          <w:spacing w:val="54"/>
        </w:rPr>
        <w:t xml:space="preserve"> </w:t>
      </w:r>
      <w:r>
        <w:t>гербарий</w:t>
      </w:r>
    </w:p>
    <w:p w:rsidR="00E76707" w:rsidRDefault="00897AC9">
      <w:pPr>
        <w:pStyle w:val="a3"/>
        <w:spacing w:before="2" w:line="275" w:lineRule="exact"/>
        <w:ind w:firstLine="0"/>
      </w:pPr>
      <w:r>
        <w:t>«Горох</w:t>
      </w:r>
      <w:r>
        <w:rPr>
          <w:spacing w:val="-5"/>
        </w:rPr>
        <w:t xml:space="preserve"> </w:t>
      </w:r>
      <w:r>
        <w:t>посевной».</w:t>
      </w:r>
    </w:p>
    <w:p w:rsidR="00E76707" w:rsidRDefault="00897AC9">
      <w:pPr>
        <w:pStyle w:val="a3"/>
        <w:spacing w:line="275" w:lineRule="exact"/>
        <w:ind w:left="1119"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rsidR="00E76707" w:rsidRDefault="00897AC9">
      <w:pPr>
        <w:pStyle w:val="a3"/>
        <w:spacing w:before="4" w:line="237" w:lineRule="auto"/>
        <w:ind w:right="849"/>
        <w:jc w:val="left"/>
      </w:pPr>
      <w:r>
        <w:t>Лабораторная</w:t>
      </w:r>
      <w:r>
        <w:rPr>
          <w:spacing w:val="1"/>
        </w:rPr>
        <w:t xml:space="preserve"> </w:t>
      </w:r>
      <w:r>
        <w:t>работа</w:t>
      </w:r>
      <w:r>
        <w:rPr>
          <w:spacing w:val="1"/>
        </w:rPr>
        <w:t xml:space="preserve"> </w:t>
      </w:r>
      <w:r>
        <w:t>№</w:t>
      </w:r>
      <w:r>
        <w:rPr>
          <w:spacing w:val="1"/>
        </w:rPr>
        <w:t xml:space="preserve"> </w:t>
      </w:r>
      <w:r>
        <w:t>5.</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и</w:t>
      </w:r>
      <w:r>
        <w:rPr>
          <w:spacing w:val="1"/>
        </w:rPr>
        <w:t xml:space="preserve"> </w:t>
      </w:r>
      <w:r>
        <w:t>дигибридного</w:t>
      </w:r>
      <w:r>
        <w:rPr>
          <w:spacing w:val="-57"/>
        </w:rPr>
        <w:t xml:space="preserve"> </w:t>
      </w:r>
      <w:r>
        <w:t>скрещивания</w:t>
      </w:r>
      <w:r>
        <w:rPr>
          <w:spacing w:val="1"/>
        </w:rPr>
        <w:t xml:space="preserve"> </w:t>
      </w:r>
      <w:r>
        <w:t>у</w:t>
      </w:r>
      <w:r>
        <w:rPr>
          <w:spacing w:val="-8"/>
        </w:rPr>
        <w:t xml:space="preserve"> </w:t>
      </w:r>
      <w:r>
        <w:t>дрозофилы</w:t>
      </w:r>
      <w:r>
        <w:rPr>
          <w:spacing w:val="-1"/>
        </w:rPr>
        <w:t xml:space="preserve"> </w:t>
      </w:r>
      <w:r>
        <w:t>на</w:t>
      </w:r>
      <w:r>
        <w:rPr>
          <w:spacing w:val="-5"/>
        </w:rPr>
        <w:t xml:space="preserve"> </w:t>
      </w:r>
      <w:r>
        <w:t>готовых</w:t>
      </w:r>
      <w:r>
        <w:rPr>
          <w:spacing w:val="-3"/>
        </w:rPr>
        <w:t xml:space="preserve"> </w:t>
      </w:r>
      <w:r>
        <w:t>микропрепаратах».</w:t>
      </w:r>
    </w:p>
    <w:p w:rsidR="00E76707" w:rsidRDefault="00897AC9">
      <w:pPr>
        <w:pStyle w:val="a3"/>
        <w:spacing w:before="6" w:line="237" w:lineRule="auto"/>
        <w:jc w:val="left"/>
      </w:pPr>
      <w:r>
        <w:t>Лабораторная</w:t>
      </w:r>
      <w:r>
        <w:rPr>
          <w:spacing w:val="4"/>
        </w:rPr>
        <w:t xml:space="preserve"> </w:t>
      </w:r>
      <w:r>
        <w:t>работа</w:t>
      </w:r>
      <w:r>
        <w:rPr>
          <w:spacing w:val="58"/>
        </w:rPr>
        <w:t xml:space="preserve"> </w:t>
      </w:r>
      <w:r>
        <w:t>№</w:t>
      </w:r>
      <w:r>
        <w:rPr>
          <w:spacing w:val="4"/>
        </w:rPr>
        <w:t xml:space="preserve"> </w:t>
      </w:r>
      <w:r>
        <w:t>6.</w:t>
      </w:r>
      <w:r>
        <w:rPr>
          <w:spacing w:val="1"/>
        </w:rPr>
        <w:t xml:space="preserve"> </w:t>
      </w:r>
      <w:r>
        <w:t>«Изучение</w:t>
      </w:r>
      <w:r>
        <w:rPr>
          <w:spacing w:val="3"/>
        </w:rPr>
        <w:t xml:space="preserve"> </w:t>
      </w:r>
      <w:r>
        <w:t>модификационной</w:t>
      </w:r>
      <w:r>
        <w:rPr>
          <w:spacing w:val="59"/>
        </w:rPr>
        <w:t xml:space="preserve"> </w:t>
      </w:r>
      <w:r>
        <w:t>изменчивости,</w:t>
      </w:r>
      <w:r>
        <w:rPr>
          <w:spacing w:val="1"/>
        </w:rPr>
        <w:t xml:space="preserve"> </w:t>
      </w:r>
      <w:r>
        <w:t>построение</w:t>
      </w:r>
      <w:r>
        <w:rPr>
          <w:spacing w:val="-57"/>
        </w:rPr>
        <w:t xml:space="preserve"> </w:t>
      </w:r>
      <w:r>
        <w:t>вариационного</w:t>
      </w:r>
      <w:r>
        <w:rPr>
          <w:spacing w:val="5"/>
        </w:rPr>
        <w:t xml:space="preserve"> </w:t>
      </w:r>
      <w:r>
        <w:t>ряда</w:t>
      </w:r>
      <w:r>
        <w:rPr>
          <w:spacing w:val="1"/>
        </w:rPr>
        <w:t xml:space="preserve"> </w:t>
      </w:r>
      <w:r>
        <w:t>и</w:t>
      </w:r>
      <w:r>
        <w:rPr>
          <w:spacing w:val="-2"/>
        </w:rPr>
        <w:t xml:space="preserve"> </w:t>
      </w:r>
      <w:r>
        <w:t>вариационной</w:t>
      </w:r>
      <w:r>
        <w:rPr>
          <w:spacing w:val="-3"/>
        </w:rPr>
        <w:t xml:space="preserve"> </w:t>
      </w:r>
      <w:r>
        <w:t>кривой».</w:t>
      </w:r>
    </w:p>
    <w:p w:rsidR="00E76707" w:rsidRDefault="00897AC9">
      <w:pPr>
        <w:pStyle w:val="a3"/>
        <w:tabs>
          <w:tab w:val="left" w:pos="2827"/>
          <w:tab w:val="left" w:pos="3781"/>
          <w:tab w:val="left" w:pos="4285"/>
          <w:tab w:val="left" w:pos="4741"/>
          <w:tab w:val="left" w:pos="5887"/>
          <w:tab w:val="left" w:pos="7033"/>
          <w:tab w:val="left" w:pos="7422"/>
          <w:tab w:val="left" w:pos="8846"/>
          <w:tab w:val="left" w:pos="9355"/>
        </w:tabs>
        <w:spacing w:before="6" w:line="237" w:lineRule="auto"/>
        <w:ind w:right="847"/>
        <w:jc w:val="left"/>
      </w:pPr>
      <w:r>
        <w:t>Лабораторная</w:t>
      </w:r>
      <w:r>
        <w:tab/>
        <w:t>работа</w:t>
      </w:r>
      <w:r>
        <w:tab/>
        <w:t>№</w:t>
      </w:r>
      <w:r>
        <w:tab/>
        <w:t>7.</w:t>
      </w:r>
      <w:r>
        <w:tab/>
        <w:t>«Анализ</w:t>
      </w:r>
      <w:r>
        <w:tab/>
        <w:t>мутаций</w:t>
      </w:r>
      <w:r>
        <w:tab/>
        <w:t>у</w:t>
      </w:r>
      <w:r>
        <w:tab/>
        <w:t>дрозофилы</w:t>
      </w:r>
      <w:r>
        <w:tab/>
        <w:t>на</w:t>
      </w:r>
      <w:r>
        <w:tab/>
        <w:t>готовых</w:t>
      </w:r>
      <w:r>
        <w:rPr>
          <w:spacing w:val="-57"/>
        </w:rPr>
        <w:t xml:space="preserve"> </w:t>
      </w:r>
      <w:r>
        <w:t>микропрепаратах».</w:t>
      </w:r>
    </w:p>
    <w:p w:rsidR="00E76707" w:rsidRDefault="00897AC9">
      <w:pPr>
        <w:pStyle w:val="a3"/>
        <w:spacing w:before="5" w:line="237" w:lineRule="auto"/>
        <w:ind w:left="1119" w:right="2029" w:firstLine="0"/>
        <w:jc w:val="left"/>
      </w:pPr>
      <w:r>
        <w:t>Практическая</w:t>
      </w:r>
      <w:r>
        <w:rPr>
          <w:spacing w:val="-3"/>
        </w:rPr>
        <w:t xml:space="preserve"> </w:t>
      </w:r>
      <w:r>
        <w:t>работа</w:t>
      </w:r>
      <w:r>
        <w:rPr>
          <w:spacing w:val="-3"/>
        </w:rPr>
        <w:t xml:space="preserve"> </w:t>
      </w:r>
      <w:r>
        <w:t>№</w:t>
      </w:r>
      <w:r>
        <w:rPr>
          <w:spacing w:val="-1"/>
        </w:rPr>
        <w:t xml:space="preserve"> </w:t>
      </w:r>
      <w:r>
        <w:t>2.</w:t>
      </w:r>
      <w:r>
        <w:rPr>
          <w:spacing w:val="-6"/>
        </w:rPr>
        <w:t xml:space="preserve"> </w:t>
      </w:r>
      <w:r>
        <w:t>«Составление</w:t>
      </w:r>
      <w:r>
        <w:rPr>
          <w:spacing w:val="-8"/>
        </w:rPr>
        <w:t xml:space="preserve"> </w:t>
      </w:r>
      <w:r>
        <w:t>и</w:t>
      </w:r>
      <w:r>
        <w:rPr>
          <w:spacing w:val="-1"/>
        </w:rPr>
        <w:t xml:space="preserve"> </w:t>
      </w:r>
      <w:r>
        <w:t>анализ</w:t>
      </w:r>
      <w:r>
        <w:rPr>
          <w:spacing w:val="-1"/>
        </w:rPr>
        <w:t xml:space="preserve"> </w:t>
      </w:r>
      <w:r>
        <w:t>родословных</w:t>
      </w:r>
      <w:r>
        <w:rPr>
          <w:spacing w:val="-7"/>
        </w:rPr>
        <w:t xml:space="preserve"> </w:t>
      </w:r>
      <w:r>
        <w:t>человека».</w:t>
      </w:r>
      <w:r>
        <w:rPr>
          <w:spacing w:val="-57"/>
        </w:rPr>
        <w:t xml:space="preserve"> </w:t>
      </w:r>
      <w:r>
        <w:t>Тема 7.</w:t>
      </w:r>
      <w:r>
        <w:rPr>
          <w:spacing w:val="-2"/>
        </w:rPr>
        <w:t xml:space="preserve"> </w:t>
      </w:r>
      <w:r>
        <w:t>Селекция</w:t>
      </w:r>
      <w:r>
        <w:rPr>
          <w:spacing w:val="-3"/>
        </w:rPr>
        <w:t xml:space="preserve"> </w:t>
      </w:r>
      <w:r>
        <w:t>организмов.</w:t>
      </w:r>
      <w:r>
        <w:rPr>
          <w:spacing w:val="-2"/>
        </w:rPr>
        <w:t xml:space="preserve"> </w:t>
      </w:r>
      <w:r>
        <w:t>Основы</w:t>
      </w:r>
      <w:r>
        <w:rPr>
          <w:spacing w:val="2"/>
        </w:rPr>
        <w:t xml:space="preserve"> </w:t>
      </w:r>
      <w:r>
        <w:t>биотехнологии.</w:t>
      </w:r>
    </w:p>
    <w:p w:rsidR="00E76707" w:rsidRDefault="00897AC9">
      <w:pPr>
        <w:pStyle w:val="a3"/>
        <w:spacing w:before="4"/>
        <w:ind w:right="854"/>
      </w:pPr>
      <w:r>
        <w:t>Селекция как наука и процесс.</w:t>
      </w:r>
      <w:r>
        <w:rPr>
          <w:spacing w:val="1"/>
        </w:rPr>
        <w:t xml:space="preserve"> </w:t>
      </w:r>
      <w:r>
        <w:t>Зарождение селекции и доместикация. Учение Н.И.</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3"/>
        </w:rPr>
        <w:t xml:space="preserve"> </w:t>
      </w:r>
      <w:r>
        <w:t>животных.</w:t>
      </w:r>
      <w:r>
        <w:rPr>
          <w:spacing w:val="3"/>
        </w:rPr>
        <w:t xml:space="preserve"> </w:t>
      </w:r>
      <w:r>
        <w:t>Сорт,</w:t>
      </w:r>
      <w:r>
        <w:rPr>
          <w:spacing w:val="4"/>
        </w:rPr>
        <w:t xml:space="preserve"> </w:t>
      </w:r>
      <w:r>
        <w:t>порода,</w:t>
      </w:r>
      <w:r>
        <w:rPr>
          <w:spacing w:val="-2"/>
        </w:rPr>
        <w:t xml:space="preserve"> </w:t>
      </w:r>
      <w:r>
        <w:t>штамм.</w:t>
      </w:r>
    </w:p>
    <w:p w:rsidR="00E76707" w:rsidRDefault="00897AC9">
      <w:pPr>
        <w:pStyle w:val="a3"/>
        <w:ind w:right="845"/>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 и животных.</w:t>
      </w:r>
      <w:r>
        <w:rPr>
          <w:spacing w:val="1"/>
        </w:rPr>
        <w:t xml:space="preserve"> </w:t>
      </w:r>
      <w:r>
        <w:t>Оценка экстерьера.</w:t>
      </w:r>
      <w:r>
        <w:rPr>
          <w:spacing w:val="1"/>
        </w:rPr>
        <w:t xml:space="preserve"> </w:t>
      </w:r>
      <w:r>
        <w:t>Близкородственное скрещивание – инбридинг.</w:t>
      </w:r>
      <w:r>
        <w:rPr>
          <w:spacing w:val="1"/>
        </w:rPr>
        <w:t xml:space="preserve"> </w:t>
      </w:r>
      <w:r>
        <w:t>Чистая линия. Скрещивание чистых линий. Гетерозис, или гибридная сила. Неродственное</w:t>
      </w:r>
      <w:r>
        <w:rPr>
          <w:spacing w:val="1"/>
        </w:rPr>
        <w:t xml:space="preserve"> </w:t>
      </w:r>
      <w:r>
        <w:t>скрещивание – аутбридинг. Отдалённая гибридизация и её успехи. Искусственный мутагенез</w:t>
      </w:r>
      <w:r>
        <w:rPr>
          <w:spacing w:val="-57"/>
        </w:rPr>
        <w:t xml:space="preserve"> </w:t>
      </w:r>
      <w:r>
        <w:t>и</w:t>
      </w:r>
      <w:r>
        <w:rPr>
          <w:spacing w:val="1"/>
        </w:rPr>
        <w:t xml:space="preserve"> </w:t>
      </w:r>
      <w:r>
        <w:t>получение</w:t>
      </w:r>
      <w:r>
        <w:rPr>
          <w:spacing w:val="-1"/>
        </w:rPr>
        <w:t xml:space="preserve"> </w:t>
      </w:r>
      <w:r>
        <w:t>полиплоидов.</w:t>
      </w:r>
      <w:r>
        <w:rPr>
          <w:spacing w:val="-3"/>
        </w:rPr>
        <w:t xml:space="preserve"> </w:t>
      </w:r>
      <w:r>
        <w:t>Достижения</w:t>
      </w:r>
      <w:r>
        <w:rPr>
          <w:spacing w:val="-5"/>
        </w:rPr>
        <w:t xml:space="preserve"> </w:t>
      </w:r>
      <w:r>
        <w:t>селекции</w:t>
      </w:r>
      <w:r>
        <w:rPr>
          <w:spacing w:val="1"/>
        </w:rPr>
        <w:t xml:space="preserve"> </w:t>
      </w:r>
      <w:r>
        <w:t>растений,</w:t>
      </w:r>
      <w:r>
        <w:rPr>
          <w:spacing w:val="-3"/>
        </w:rPr>
        <w:t xml:space="preserve"> </w:t>
      </w:r>
      <w:r>
        <w:t>животных</w:t>
      </w:r>
      <w:r>
        <w:rPr>
          <w:spacing w:val="-5"/>
        </w:rPr>
        <w:t xml:space="preserve"> </w:t>
      </w:r>
      <w:r>
        <w:t>и</w:t>
      </w:r>
      <w:r>
        <w:rPr>
          <w:spacing w:val="-4"/>
        </w:rPr>
        <w:t xml:space="preserve"> </w:t>
      </w:r>
      <w:r>
        <w:t>микроорганизмов.</w:t>
      </w:r>
    </w:p>
    <w:p w:rsidR="00E76707" w:rsidRDefault="00897AC9">
      <w:pPr>
        <w:pStyle w:val="a3"/>
        <w:spacing w:before="1"/>
        <w:ind w:right="847"/>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w:t>
      </w:r>
      <w:r>
        <w:rPr>
          <w:spacing w:val="2"/>
        </w:rPr>
        <w:t xml:space="preserve"> </w:t>
      </w:r>
      <w:r>
        <w:t>модифицированные</w:t>
      </w:r>
      <w:r>
        <w:rPr>
          <w:spacing w:val="-9"/>
        </w:rPr>
        <w:t xml:space="preserve"> </w:t>
      </w:r>
      <w:r>
        <w:t>организмы.</w:t>
      </w:r>
    </w:p>
    <w:p w:rsidR="00E76707" w:rsidRDefault="00897AC9">
      <w:pPr>
        <w:pStyle w:val="a3"/>
        <w:spacing w:line="273"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3"/>
        </w:rPr>
        <w:t xml:space="preserve"> </w:t>
      </w:r>
      <w:r>
        <w:t>Н.И. Вавилов,</w:t>
      </w:r>
      <w:r>
        <w:rPr>
          <w:spacing w:val="-5"/>
        </w:rPr>
        <w:t xml:space="preserve"> </w:t>
      </w:r>
      <w:r>
        <w:t>И.В.</w:t>
      </w:r>
      <w:r>
        <w:rPr>
          <w:spacing w:val="-6"/>
        </w:rPr>
        <w:t xml:space="preserve"> </w:t>
      </w:r>
      <w:r>
        <w:t>Мичурин, Г.Д.</w:t>
      </w:r>
      <w:r>
        <w:rPr>
          <w:spacing w:val="-5"/>
        </w:rPr>
        <w:t xml:space="preserve"> </w:t>
      </w:r>
      <w:r>
        <w:t>Карпеченко,</w:t>
      </w:r>
      <w:r>
        <w:rPr>
          <w:spacing w:val="-5"/>
        </w:rPr>
        <w:t xml:space="preserve"> </w:t>
      </w:r>
      <w:r>
        <w:t>М.Ф.</w:t>
      </w:r>
      <w:r>
        <w:rPr>
          <w:spacing w:val="-1"/>
        </w:rPr>
        <w:t xml:space="preserve"> </w:t>
      </w:r>
      <w:r>
        <w:t>Иванов.</w:t>
      </w:r>
    </w:p>
    <w:p w:rsidR="00E76707" w:rsidRDefault="00897AC9">
      <w:pPr>
        <w:pStyle w:val="a3"/>
        <w:spacing w:before="2"/>
        <w:ind w:right="847"/>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57"/>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w:t>
      </w:r>
      <w:r>
        <w:rPr>
          <w:spacing w:val="1"/>
        </w:rPr>
        <w:t xml:space="preserve"> </w:t>
      </w:r>
      <w:r>
        <w:t>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1"/>
        </w:rPr>
        <w:t xml:space="preserve"> </w:t>
      </w:r>
      <w:r>
        <w:t>«Конструирование</w:t>
      </w:r>
      <w:r>
        <w:rPr>
          <w:spacing w:val="1"/>
        </w:rPr>
        <w:t xml:space="preserve"> </w:t>
      </w:r>
      <w:r>
        <w:t>и</w:t>
      </w:r>
      <w:r>
        <w:rPr>
          <w:spacing w:val="60"/>
        </w:rPr>
        <w:t xml:space="preserve"> </w:t>
      </w:r>
      <w:r>
        <w:t>перенос</w:t>
      </w:r>
      <w:r>
        <w:rPr>
          <w:spacing w:val="1"/>
        </w:rPr>
        <w:t xml:space="preserve"> </w:t>
      </w:r>
      <w:r>
        <w:t>генов,</w:t>
      </w:r>
      <w:r>
        <w:rPr>
          <w:spacing w:val="-2"/>
        </w:rPr>
        <w:t xml:space="preserve"> </w:t>
      </w:r>
      <w:r>
        <w:t>хромосом».</w:t>
      </w:r>
    </w:p>
    <w:p w:rsidR="00E76707" w:rsidRDefault="00897AC9">
      <w:pPr>
        <w:pStyle w:val="a3"/>
        <w:spacing w:line="242" w:lineRule="auto"/>
        <w:ind w:right="862"/>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2"/>
        </w:rPr>
        <w:t xml:space="preserve"> </w:t>
      </w:r>
      <w:r>
        <w:t>гербарий</w:t>
      </w:r>
      <w:r>
        <w:rPr>
          <w:spacing w:val="3"/>
        </w:rPr>
        <w:t xml:space="preserve"> </w:t>
      </w:r>
      <w:r>
        <w:t>«Сельскохозяйственные растения».</w:t>
      </w:r>
    </w:p>
    <w:p w:rsidR="00E76707" w:rsidRDefault="00897AC9">
      <w:pPr>
        <w:pStyle w:val="a3"/>
        <w:spacing w:line="270" w:lineRule="exact"/>
        <w:ind w:left="1119"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rsidR="00E76707" w:rsidRDefault="00E76707">
      <w:pPr>
        <w:spacing w:line="270" w:lineRule="exact"/>
        <w:sectPr w:rsidR="00E76707">
          <w:pgSz w:w="11910" w:h="16840"/>
          <w:pgMar w:top="620" w:right="280" w:bottom="1420" w:left="580" w:header="0" w:footer="1215" w:gutter="0"/>
          <w:cols w:space="720"/>
        </w:sectPr>
      </w:pPr>
    </w:p>
    <w:p w:rsidR="00E76707" w:rsidRDefault="00897AC9">
      <w:pPr>
        <w:pStyle w:val="a3"/>
        <w:spacing w:before="64"/>
        <w:ind w:right="854"/>
      </w:pPr>
      <w:r>
        <w:lastRenderedPageBreak/>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лабораторию</w:t>
      </w:r>
      <w:r>
        <w:rPr>
          <w:spacing w:val="-1"/>
        </w:rPr>
        <w:t xml:space="preserve"> </w:t>
      </w:r>
      <w:r>
        <w:t>агроуниверситета</w:t>
      </w:r>
      <w:r>
        <w:rPr>
          <w:spacing w:val="1"/>
        </w:rPr>
        <w:t xml:space="preserve"> </w:t>
      </w:r>
      <w:r>
        <w:t>или</w:t>
      </w:r>
      <w:r>
        <w:rPr>
          <w:spacing w:val="-3"/>
        </w:rPr>
        <w:t xml:space="preserve"> </w:t>
      </w:r>
      <w:r>
        <w:t>научного</w:t>
      </w:r>
      <w:r>
        <w:rPr>
          <w:spacing w:val="5"/>
        </w:rPr>
        <w:t xml:space="preserve"> </w:t>
      </w:r>
      <w:r>
        <w:t>центра)».</w:t>
      </w:r>
    </w:p>
    <w:p w:rsidR="00E76707" w:rsidRDefault="00897AC9">
      <w:pPr>
        <w:pStyle w:val="a3"/>
        <w:spacing w:line="274" w:lineRule="exact"/>
        <w:ind w:left="1119" w:firstLine="0"/>
      </w:pPr>
      <w:r>
        <w:t>Содержание</w:t>
      </w:r>
      <w:r>
        <w:rPr>
          <w:spacing w:val="-7"/>
        </w:rPr>
        <w:t xml:space="preserve"> </w:t>
      </w:r>
      <w:r>
        <w:t>обучения</w:t>
      </w:r>
      <w:r>
        <w:rPr>
          <w:spacing w:val="-1"/>
        </w:rPr>
        <w:t xml:space="preserve"> </w:t>
      </w:r>
      <w:r>
        <w:t>в 11</w:t>
      </w:r>
      <w:r>
        <w:rPr>
          <w:spacing w:val="-6"/>
        </w:rPr>
        <w:t xml:space="preserve"> </w:t>
      </w:r>
      <w:r>
        <w:t>классе.</w:t>
      </w:r>
    </w:p>
    <w:p w:rsidR="00E76707" w:rsidRDefault="00897AC9">
      <w:pPr>
        <w:pStyle w:val="a3"/>
        <w:spacing w:before="5" w:line="237" w:lineRule="auto"/>
        <w:ind w:left="1119" w:right="3504" w:firstLine="0"/>
      </w:pPr>
      <w:r>
        <w:t>1 час в неделю, всего 34 часа, из них 2 часа – резервное время.</w:t>
      </w:r>
      <w:r>
        <w:rPr>
          <w:spacing w:val="-57"/>
        </w:rPr>
        <w:t xml:space="preserve"> </w:t>
      </w:r>
      <w:r>
        <w:t>Тема 1.</w:t>
      </w:r>
      <w:r>
        <w:rPr>
          <w:spacing w:val="-1"/>
        </w:rPr>
        <w:t xml:space="preserve"> </w:t>
      </w:r>
      <w:r>
        <w:t>Эволюционная</w:t>
      </w:r>
      <w:r>
        <w:rPr>
          <w:spacing w:val="2"/>
        </w:rPr>
        <w:t xml:space="preserve"> </w:t>
      </w:r>
      <w:r>
        <w:t>биология.</w:t>
      </w:r>
    </w:p>
    <w:p w:rsidR="00E76707" w:rsidRDefault="00897AC9">
      <w:pPr>
        <w:pStyle w:val="a3"/>
        <w:spacing w:before="6" w:line="237" w:lineRule="auto"/>
        <w:ind w:right="859"/>
      </w:pPr>
      <w:r>
        <w:t>Предпосылки возникновения эволюционной теории. Эволюционная теория и её место в</w:t>
      </w:r>
      <w:r>
        <w:rPr>
          <w:spacing w:val="-57"/>
        </w:rPr>
        <w:t xml:space="preserve"> </w:t>
      </w:r>
      <w:r>
        <w:t>биологии.</w:t>
      </w:r>
      <w:r>
        <w:rPr>
          <w:spacing w:val="-2"/>
        </w:rPr>
        <w:t xml:space="preserve"> </w:t>
      </w:r>
      <w:r>
        <w:t>Влияние</w:t>
      </w:r>
      <w:r>
        <w:rPr>
          <w:spacing w:val="-5"/>
        </w:rPr>
        <w:t xml:space="preserve"> </w:t>
      </w:r>
      <w:r>
        <w:t>эволюционной</w:t>
      </w:r>
      <w:r>
        <w:rPr>
          <w:spacing w:val="2"/>
        </w:rPr>
        <w:t xml:space="preserve"> </w:t>
      </w:r>
      <w:r>
        <w:t>теории</w:t>
      </w:r>
      <w:r>
        <w:rPr>
          <w:spacing w:val="-2"/>
        </w:rPr>
        <w:t xml:space="preserve"> </w:t>
      </w:r>
      <w:r>
        <w:t>на</w:t>
      </w:r>
      <w:r>
        <w:rPr>
          <w:spacing w:val="-5"/>
        </w:rPr>
        <w:t xml:space="preserve"> </w:t>
      </w:r>
      <w:r>
        <w:t>развитие</w:t>
      </w:r>
      <w:r>
        <w:rPr>
          <w:spacing w:val="-5"/>
        </w:rPr>
        <w:t xml:space="preserve"> </w:t>
      </w:r>
      <w:r>
        <w:t>биологии</w:t>
      </w:r>
      <w:r>
        <w:rPr>
          <w:spacing w:val="-3"/>
        </w:rPr>
        <w:t xml:space="preserve"> </w:t>
      </w:r>
      <w:r>
        <w:t>и</w:t>
      </w:r>
      <w:r>
        <w:rPr>
          <w:spacing w:val="-2"/>
        </w:rPr>
        <w:t xml:space="preserve"> </w:t>
      </w:r>
      <w:r>
        <w:t>других</w:t>
      </w:r>
      <w:r>
        <w:rPr>
          <w:spacing w:val="-4"/>
        </w:rPr>
        <w:t xml:space="preserve"> </w:t>
      </w:r>
      <w:r>
        <w:t>наук.</w:t>
      </w:r>
    </w:p>
    <w:p w:rsidR="00E76707" w:rsidRDefault="00897AC9">
      <w:pPr>
        <w:pStyle w:val="a3"/>
        <w:spacing w:before="3"/>
        <w:ind w:right="854"/>
      </w:pPr>
      <w:r>
        <w:t>Свидетельства эволюции. Палеонтологические: последовательность появления видов в</w:t>
      </w:r>
      <w:r>
        <w:rPr>
          <w:spacing w:val="1"/>
        </w:rPr>
        <w:t xml:space="preserve"> </w:t>
      </w:r>
      <w:r>
        <w:t>палеонтологической летописи, переходные формы. Биогеографические: сходство и различие</w:t>
      </w:r>
      <w:r>
        <w:rPr>
          <w:spacing w:val="1"/>
        </w:rPr>
        <w:t xml:space="preserve"> </w:t>
      </w:r>
      <w:r>
        <w:t>фаун</w:t>
      </w:r>
      <w:r>
        <w:rPr>
          <w:spacing w:val="2"/>
        </w:rPr>
        <w:t xml:space="preserve"> </w:t>
      </w:r>
      <w:r>
        <w:t>и</w:t>
      </w:r>
      <w:r>
        <w:rPr>
          <w:spacing w:val="3"/>
        </w:rPr>
        <w:t xml:space="preserve"> </w:t>
      </w:r>
      <w:r>
        <w:t>флор</w:t>
      </w:r>
      <w:r>
        <w:rPr>
          <w:spacing w:val="2"/>
        </w:rPr>
        <w:t xml:space="preserve"> </w:t>
      </w:r>
      <w:r>
        <w:t>материков</w:t>
      </w:r>
      <w:r>
        <w:rPr>
          <w:spacing w:val="3"/>
        </w:rPr>
        <w:t xml:space="preserve"> </w:t>
      </w:r>
      <w:r>
        <w:t>и</w:t>
      </w:r>
      <w:r>
        <w:rPr>
          <w:spacing w:val="-7"/>
        </w:rPr>
        <w:t xml:space="preserve"> </w:t>
      </w:r>
      <w:r>
        <w:t>островов.</w:t>
      </w:r>
    </w:p>
    <w:p w:rsidR="00E76707" w:rsidRDefault="00897AC9">
      <w:pPr>
        <w:pStyle w:val="a3"/>
        <w:ind w:right="847"/>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 Молекулярно-биохимические: сходство механизмов наследственности и основных</w:t>
      </w:r>
      <w:r>
        <w:rPr>
          <w:spacing w:val="-57"/>
        </w:rPr>
        <w:t xml:space="preserve"> </w:t>
      </w:r>
      <w:r>
        <w:t>метаболических</w:t>
      </w:r>
      <w:r>
        <w:rPr>
          <w:spacing w:val="-4"/>
        </w:rPr>
        <w:t xml:space="preserve"> </w:t>
      </w:r>
      <w:r>
        <w:t>путей</w:t>
      </w:r>
      <w:r>
        <w:rPr>
          <w:spacing w:val="7"/>
        </w:rPr>
        <w:t xml:space="preserve"> </w:t>
      </w:r>
      <w:r>
        <w:t>у</w:t>
      </w:r>
      <w:r>
        <w:rPr>
          <w:spacing w:val="-8"/>
        </w:rPr>
        <w:t xml:space="preserve"> </w:t>
      </w:r>
      <w:r>
        <w:t>всех</w:t>
      </w:r>
      <w:r>
        <w:rPr>
          <w:spacing w:val="-3"/>
        </w:rPr>
        <w:t xml:space="preserve"> </w:t>
      </w:r>
      <w:r>
        <w:t>организмов.</w:t>
      </w:r>
    </w:p>
    <w:p w:rsidR="00E76707" w:rsidRDefault="00897AC9">
      <w:pPr>
        <w:pStyle w:val="a3"/>
        <w:ind w:right="845"/>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61"/>
        </w:rPr>
        <w:t xml:space="preserve"> </w:t>
      </w:r>
      <w:r>
        <w:t>дарвинизма.</w:t>
      </w:r>
      <w:r>
        <w:rPr>
          <w:spacing w:val="1"/>
        </w:rPr>
        <w:t xml:space="preserve"> </w:t>
      </w:r>
      <w:r>
        <w:t>Движущие силы эволюции видов по Дарвину (избыточное размножение при ограниченности</w:t>
      </w:r>
      <w:r>
        <w:rPr>
          <w:spacing w:val="1"/>
        </w:rPr>
        <w:t xml:space="preserve"> </w:t>
      </w:r>
      <w:r>
        <w:t>ресурсов,</w:t>
      </w:r>
      <w:r>
        <w:rPr>
          <w:spacing w:val="-4"/>
        </w:rPr>
        <w:t xml:space="preserve"> </w:t>
      </w:r>
      <w:r>
        <w:t>неопределённая изменчивость,</w:t>
      </w:r>
      <w:r>
        <w:rPr>
          <w:spacing w:val="-4"/>
        </w:rPr>
        <w:t xml:space="preserve"> </w:t>
      </w:r>
      <w:r>
        <w:t>борьба</w:t>
      </w:r>
      <w:r>
        <w:rPr>
          <w:spacing w:val="-1"/>
        </w:rPr>
        <w:t xml:space="preserve"> </w:t>
      </w:r>
      <w:r>
        <w:t>за</w:t>
      </w:r>
      <w:r>
        <w:rPr>
          <w:spacing w:val="-2"/>
        </w:rPr>
        <w:t xml:space="preserve"> </w:t>
      </w:r>
      <w:r>
        <w:t>существование,</w:t>
      </w:r>
      <w:r>
        <w:rPr>
          <w:spacing w:val="-3"/>
        </w:rPr>
        <w:t xml:space="preserve"> </w:t>
      </w:r>
      <w:r>
        <w:t>естественный</w:t>
      </w:r>
      <w:r>
        <w:rPr>
          <w:spacing w:val="-5"/>
        </w:rPr>
        <w:t xml:space="preserve"> </w:t>
      </w:r>
      <w:r>
        <w:t>отбор).</w:t>
      </w:r>
    </w:p>
    <w:p w:rsidR="00E76707" w:rsidRDefault="00897AC9">
      <w:pPr>
        <w:pStyle w:val="a3"/>
        <w:spacing w:before="4" w:line="237" w:lineRule="auto"/>
        <w:ind w:left="1119" w:right="3129" w:firstLine="0"/>
      </w:pPr>
      <w:r>
        <w:t>Синтетическая теория эволюции (СТЭ) и её основные положения.</w:t>
      </w:r>
      <w:r>
        <w:rPr>
          <w:spacing w:val="-57"/>
        </w:rPr>
        <w:t xml:space="preserve"> </w:t>
      </w:r>
      <w:r>
        <w:t>Микроэволюция.</w:t>
      </w:r>
      <w:r>
        <w:rPr>
          <w:spacing w:val="-3"/>
        </w:rPr>
        <w:t xml:space="preserve"> </w:t>
      </w:r>
      <w:r>
        <w:t>Популяция как</w:t>
      </w:r>
      <w:r>
        <w:rPr>
          <w:spacing w:val="-2"/>
        </w:rPr>
        <w:t xml:space="preserve"> </w:t>
      </w:r>
      <w:r>
        <w:t>единица</w:t>
      </w:r>
      <w:r>
        <w:rPr>
          <w:spacing w:val="-1"/>
        </w:rPr>
        <w:t xml:space="preserve"> </w:t>
      </w:r>
      <w:r>
        <w:t>вида</w:t>
      </w:r>
      <w:r>
        <w:rPr>
          <w:spacing w:val="-6"/>
        </w:rPr>
        <w:t xml:space="preserve"> </w:t>
      </w:r>
      <w:r>
        <w:t>и</w:t>
      </w:r>
      <w:r>
        <w:rPr>
          <w:spacing w:val="1"/>
        </w:rPr>
        <w:t xml:space="preserve"> </w:t>
      </w:r>
      <w:r>
        <w:t>эволюции.</w:t>
      </w:r>
    </w:p>
    <w:p w:rsidR="00E76707" w:rsidRDefault="00897AC9">
      <w:pPr>
        <w:pStyle w:val="a3"/>
        <w:spacing w:before="5" w:line="237" w:lineRule="auto"/>
        <w:jc w:val="left"/>
      </w:pPr>
      <w:r>
        <w:t>Движущие</w:t>
      </w:r>
      <w:r>
        <w:rPr>
          <w:spacing w:val="28"/>
        </w:rPr>
        <w:t xml:space="preserve"> </w:t>
      </w:r>
      <w:r>
        <w:t>силы</w:t>
      </w:r>
      <w:r>
        <w:rPr>
          <w:spacing w:val="26"/>
        </w:rPr>
        <w:t xml:space="preserve"> </w:t>
      </w:r>
      <w:r>
        <w:t>(факторы)</w:t>
      </w:r>
      <w:r>
        <w:rPr>
          <w:spacing w:val="26"/>
        </w:rPr>
        <w:t xml:space="preserve"> </w:t>
      </w:r>
      <w:r>
        <w:t>эволюции</w:t>
      </w:r>
      <w:r>
        <w:rPr>
          <w:spacing w:val="25"/>
        </w:rPr>
        <w:t xml:space="preserve"> </w:t>
      </w:r>
      <w:r>
        <w:t>видов</w:t>
      </w:r>
      <w:r>
        <w:rPr>
          <w:spacing w:val="26"/>
        </w:rPr>
        <w:t xml:space="preserve"> </w:t>
      </w:r>
      <w:r>
        <w:t>в</w:t>
      </w:r>
      <w:r>
        <w:rPr>
          <w:spacing w:val="33"/>
        </w:rPr>
        <w:t xml:space="preserve"> </w:t>
      </w:r>
      <w:r>
        <w:t>природе.</w:t>
      </w:r>
      <w:r>
        <w:rPr>
          <w:spacing w:val="26"/>
        </w:rPr>
        <w:t xml:space="preserve"> </w:t>
      </w:r>
      <w:r>
        <w:t>Мутационный</w:t>
      </w:r>
      <w:r>
        <w:rPr>
          <w:spacing w:val="25"/>
        </w:rPr>
        <w:t xml:space="preserve"> </w:t>
      </w:r>
      <w:r>
        <w:t>процесс</w:t>
      </w:r>
      <w:r>
        <w:rPr>
          <w:spacing w:val="28"/>
        </w:rPr>
        <w:t xml:space="preserve"> </w:t>
      </w:r>
      <w:r>
        <w:t>и</w:t>
      </w:r>
      <w:r>
        <w:rPr>
          <w:spacing w:val="-57"/>
        </w:rPr>
        <w:t xml:space="preserve"> </w:t>
      </w:r>
      <w:r>
        <w:t>комбинативная</w:t>
      </w:r>
      <w:r>
        <w:rPr>
          <w:spacing w:val="-6"/>
        </w:rPr>
        <w:t xml:space="preserve"> </w:t>
      </w:r>
      <w:r>
        <w:t>изменчивость.</w:t>
      </w:r>
      <w:r>
        <w:rPr>
          <w:spacing w:val="-4"/>
        </w:rPr>
        <w:t xml:space="preserve"> </w:t>
      </w:r>
      <w:r>
        <w:t>Популяционные</w:t>
      </w:r>
      <w:r>
        <w:rPr>
          <w:spacing w:val="-7"/>
        </w:rPr>
        <w:t xml:space="preserve"> </w:t>
      </w:r>
      <w:r>
        <w:t>волны</w:t>
      </w:r>
      <w:r>
        <w:rPr>
          <w:spacing w:val="-4"/>
        </w:rPr>
        <w:t xml:space="preserve"> </w:t>
      </w:r>
      <w:r>
        <w:t>и дрейф</w:t>
      </w:r>
      <w:r>
        <w:rPr>
          <w:spacing w:val="-8"/>
        </w:rPr>
        <w:t xml:space="preserve"> </w:t>
      </w:r>
      <w:r>
        <w:t>генов.</w:t>
      </w:r>
      <w:r>
        <w:rPr>
          <w:spacing w:val="1"/>
        </w:rPr>
        <w:t xml:space="preserve"> </w:t>
      </w:r>
      <w:r>
        <w:t>Изоляция</w:t>
      </w:r>
      <w:r>
        <w:rPr>
          <w:spacing w:val="-6"/>
        </w:rPr>
        <w:t xml:space="preserve"> </w:t>
      </w:r>
      <w:r>
        <w:t>и миграция.</w:t>
      </w:r>
    </w:p>
    <w:p w:rsidR="00E76707" w:rsidRDefault="00897AC9">
      <w:pPr>
        <w:pStyle w:val="a3"/>
        <w:spacing w:before="4" w:line="275" w:lineRule="exact"/>
        <w:ind w:left="1119" w:firstLine="0"/>
        <w:jc w:val="left"/>
      </w:pPr>
      <w:r>
        <w:t>Естественный</w:t>
      </w:r>
      <w:r>
        <w:rPr>
          <w:spacing w:val="-5"/>
        </w:rPr>
        <w:t xml:space="preserve"> </w:t>
      </w:r>
      <w:r>
        <w:t>отбор</w:t>
      </w:r>
      <w:r>
        <w:rPr>
          <w:spacing w:val="2"/>
        </w:rPr>
        <w:t xml:space="preserve"> </w:t>
      </w:r>
      <w:r>
        <w:t>–</w:t>
      </w:r>
      <w:r>
        <w:rPr>
          <w:spacing w:val="-6"/>
        </w:rPr>
        <w:t xml:space="preserve"> </w:t>
      </w:r>
      <w:r>
        <w:t>направляющий</w:t>
      </w:r>
      <w:r>
        <w:rPr>
          <w:spacing w:val="-5"/>
        </w:rPr>
        <w:t xml:space="preserve"> </w:t>
      </w:r>
      <w:r>
        <w:t>фактор</w:t>
      </w:r>
      <w:r>
        <w:rPr>
          <w:spacing w:val="-1"/>
        </w:rPr>
        <w:t xml:space="preserve"> </w:t>
      </w:r>
      <w:r>
        <w:t>эволюции.</w:t>
      </w:r>
      <w:r>
        <w:rPr>
          <w:spacing w:val="-3"/>
        </w:rPr>
        <w:t xml:space="preserve"> </w:t>
      </w:r>
      <w:r>
        <w:t>Формы</w:t>
      </w:r>
      <w:r>
        <w:rPr>
          <w:spacing w:val="-4"/>
        </w:rPr>
        <w:t xml:space="preserve"> </w:t>
      </w:r>
      <w:r>
        <w:t>естественного</w:t>
      </w:r>
      <w:r>
        <w:rPr>
          <w:spacing w:val="-6"/>
        </w:rPr>
        <w:t xml:space="preserve"> </w:t>
      </w:r>
      <w:r>
        <w:t>отбора.</w:t>
      </w:r>
    </w:p>
    <w:p w:rsidR="00E76707" w:rsidRDefault="00897AC9">
      <w:pPr>
        <w:pStyle w:val="a3"/>
        <w:spacing w:line="242" w:lineRule="auto"/>
        <w:jc w:val="left"/>
      </w:pPr>
      <w:r>
        <w:t>Приспособленность</w:t>
      </w:r>
      <w:r>
        <w:rPr>
          <w:spacing w:val="23"/>
        </w:rPr>
        <w:t xml:space="preserve"> </w:t>
      </w:r>
      <w:r>
        <w:t>организмов</w:t>
      </w:r>
      <w:r>
        <w:rPr>
          <w:spacing w:val="29"/>
        </w:rPr>
        <w:t xml:space="preserve"> </w:t>
      </w:r>
      <w:r>
        <w:t>как</w:t>
      </w:r>
      <w:r>
        <w:rPr>
          <w:spacing w:val="30"/>
        </w:rPr>
        <w:t xml:space="preserve"> </w:t>
      </w:r>
      <w:r>
        <w:t>результат</w:t>
      </w:r>
      <w:r>
        <w:rPr>
          <w:spacing w:val="32"/>
        </w:rPr>
        <w:t xml:space="preserve"> </w:t>
      </w:r>
      <w:r>
        <w:t>эволюции.</w:t>
      </w:r>
      <w:r>
        <w:rPr>
          <w:spacing w:val="30"/>
        </w:rPr>
        <w:t xml:space="preserve"> </w:t>
      </w:r>
      <w:r>
        <w:t>Примеры</w:t>
      </w:r>
      <w:r>
        <w:rPr>
          <w:spacing w:val="37"/>
        </w:rPr>
        <w:t xml:space="preserve"> </w:t>
      </w:r>
      <w:r>
        <w:t>приспособлений</w:t>
      </w:r>
      <w:r>
        <w:rPr>
          <w:spacing w:val="32"/>
        </w:rPr>
        <w:t xml:space="preserve"> </w:t>
      </w:r>
      <w:r>
        <w:t>у</w:t>
      </w:r>
      <w:r>
        <w:rPr>
          <w:spacing w:val="-57"/>
        </w:rPr>
        <w:t xml:space="preserve"> </w:t>
      </w:r>
      <w:r>
        <w:t>организмов.</w:t>
      </w:r>
      <w:r>
        <w:rPr>
          <w:spacing w:val="-2"/>
        </w:rPr>
        <w:t xml:space="preserve"> </w:t>
      </w:r>
      <w:r>
        <w:t>Ароморфозы</w:t>
      </w:r>
      <w:r>
        <w:rPr>
          <w:spacing w:val="-1"/>
        </w:rPr>
        <w:t xml:space="preserve"> </w:t>
      </w:r>
      <w:r>
        <w:t>и</w:t>
      </w:r>
      <w:r>
        <w:rPr>
          <w:spacing w:val="-2"/>
        </w:rPr>
        <w:t xml:space="preserve"> </w:t>
      </w:r>
      <w:r>
        <w:t>идио-адаптации.</w:t>
      </w:r>
    </w:p>
    <w:p w:rsidR="00E76707" w:rsidRDefault="00897AC9">
      <w:pPr>
        <w:pStyle w:val="a3"/>
        <w:tabs>
          <w:tab w:val="left" w:pos="1762"/>
          <w:tab w:val="left" w:pos="2126"/>
          <w:tab w:val="left" w:pos="4169"/>
          <w:tab w:val="left" w:pos="5392"/>
          <w:tab w:val="left" w:pos="6155"/>
          <w:tab w:val="left" w:pos="7426"/>
          <w:tab w:val="left" w:pos="8366"/>
        </w:tabs>
        <w:spacing w:line="242" w:lineRule="auto"/>
        <w:ind w:right="858"/>
        <w:jc w:val="left"/>
      </w:pPr>
      <w:r>
        <w:t>Вид</w:t>
      </w:r>
      <w:r>
        <w:tab/>
        <w:t>и</w:t>
      </w:r>
      <w:r>
        <w:tab/>
        <w:t>видообразование.</w:t>
      </w:r>
      <w:r>
        <w:tab/>
        <w:t>Критерии</w:t>
      </w:r>
      <w:r>
        <w:tab/>
        <w:t>вида.</w:t>
      </w:r>
      <w:r>
        <w:tab/>
        <w:t>Основные</w:t>
      </w:r>
      <w:r>
        <w:tab/>
        <w:t>формы</w:t>
      </w:r>
      <w:r>
        <w:tab/>
      </w:r>
      <w:r>
        <w:rPr>
          <w:spacing w:val="-1"/>
        </w:rPr>
        <w:t>видообразования:</w:t>
      </w:r>
      <w:r>
        <w:rPr>
          <w:spacing w:val="-57"/>
        </w:rPr>
        <w:t xml:space="preserve"> </w:t>
      </w:r>
      <w:r>
        <w:t>географическое,</w:t>
      </w:r>
      <w:r>
        <w:rPr>
          <w:spacing w:val="3"/>
        </w:rPr>
        <w:t xml:space="preserve"> </w:t>
      </w:r>
      <w:r>
        <w:t>экологическое.</w:t>
      </w:r>
    </w:p>
    <w:p w:rsidR="00E76707" w:rsidRDefault="00897AC9">
      <w:pPr>
        <w:pStyle w:val="a3"/>
        <w:tabs>
          <w:tab w:val="left" w:pos="6740"/>
          <w:tab w:val="left" w:pos="8644"/>
        </w:tabs>
        <w:spacing w:line="242" w:lineRule="auto"/>
        <w:ind w:right="850"/>
        <w:jc w:val="left"/>
      </w:pPr>
      <w:r>
        <w:t>Макроэволюция.</w:t>
      </w:r>
      <w:r>
        <w:rPr>
          <w:spacing w:val="-7"/>
        </w:rPr>
        <w:t xml:space="preserve"> </w:t>
      </w:r>
      <w:r>
        <w:t>Формы</w:t>
      </w:r>
      <w:r>
        <w:rPr>
          <w:spacing w:val="-4"/>
        </w:rPr>
        <w:t xml:space="preserve"> </w:t>
      </w:r>
      <w:r>
        <w:t>эволюции:филетическая,</w:t>
      </w:r>
      <w:r>
        <w:tab/>
        <w:t>дивергентная,</w:t>
      </w:r>
      <w:r>
        <w:tab/>
      </w:r>
      <w:r>
        <w:rPr>
          <w:spacing w:val="-1"/>
        </w:rPr>
        <w:t>конвергентная,</w:t>
      </w:r>
      <w:r>
        <w:rPr>
          <w:spacing w:val="-57"/>
        </w:rPr>
        <w:t xml:space="preserve"> </w:t>
      </w:r>
      <w:r>
        <w:t>параллельная.</w:t>
      </w:r>
      <w:r>
        <w:rPr>
          <w:spacing w:val="3"/>
        </w:rPr>
        <w:t xml:space="preserve"> </w:t>
      </w:r>
      <w:r>
        <w:t>Необратимость</w:t>
      </w:r>
      <w:r>
        <w:rPr>
          <w:spacing w:val="-1"/>
        </w:rPr>
        <w:t xml:space="preserve"> </w:t>
      </w:r>
      <w:r>
        <w:t>эволюции.</w:t>
      </w:r>
    </w:p>
    <w:p w:rsidR="00E76707" w:rsidRDefault="00897AC9">
      <w:pPr>
        <w:pStyle w:val="a3"/>
        <w:spacing w:line="271" w:lineRule="exact"/>
        <w:ind w:left="1119" w:firstLine="0"/>
        <w:jc w:val="left"/>
      </w:pPr>
      <w:r>
        <w:t>Происхождение</w:t>
      </w:r>
      <w:r>
        <w:rPr>
          <w:spacing w:val="9"/>
        </w:rPr>
        <w:t xml:space="preserve"> </w:t>
      </w:r>
      <w:r>
        <w:t>от</w:t>
      </w:r>
      <w:r>
        <w:rPr>
          <w:spacing w:val="20"/>
        </w:rPr>
        <w:t xml:space="preserve"> </w:t>
      </w:r>
      <w:r>
        <w:t>неспециализированных</w:t>
      </w:r>
      <w:r>
        <w:rPr>
          <w:spacing w:val="16"/>
        </w:rPr>
        <w:t xml:space="preserve"> </w:t>
      </w:r>
      <w:r>
        <w:t>предков.</w:t>
      </w:r>
      <w:r>
        <w:rPr>
          <w:spacing w:val="17"/>
        </w:rPr>
        <w:t xml:space="preserve"> </w:t>
      </w:r>
      <w:r>
        <w:t>Прогрессирующая</w:t>
      </w:r>
      <w:r>
        <w:rPr>
          <w:spacing w:val="20"/>
        </w:rPr>
        <w:t xml:space="preserve"> </w:t>
      </w:r>
      <w:r>
        <w:t>специализация.</w:t>
      </w:r>
    </w:p>
    <w:p w:rsidR="00E76707" w:rsidRDefault="00897AC9">
      <w:pPr>
        <w:pStyle w:val="a3"/>
        <w:spacing w:line="237" w:lineRule="auto"/>
        <w:ind w:left="1119" w:right="8193" w:hanging="567"/>
        <w:jc w:val="left"/>
      </w:pPr>
      <w:r>
        <w:t>Адаптивная</w:t>
      </w:r>
      <w:r>
        <w:rPr>
          <w:spacing w:val="-5"/>
        </w:rPr>
        <w:t xml:space="preserve"> </w:t>
      </w:r>
      <w:r>
        <w:t>радиация.</w:t>
      </w:r>
    </w:p>
    <w:p w:rsidR="00E76707" w:rsidRDefault="00897AC9">
      <w:pPr>
        <w:pStyle w:val="a3"/>
        <w:spacing w:line="237" w:lineRule="auto"/>
        <w:ind w:left="1119" w:right="8193" w:firstLine="0"/>
        <w:jc w:val="left"/>
      </w:pPr>
      <w:r>
        <w:t>Демонстрации:</w:t>
      </w:r>
    </w:p>
    <w:p w:rsidR="00E76707" w:rsidRDefault="00897AC9">
      <w:pPr>
        <w:pStyle w:val="a3"/>
        <w:spacing w:line="237" w:lineRule="auto"/>
        <w:ind w:right="860"/>
      </w:pPr>
      <w:r>
        <w:t>Портреты: К. Линней, Ж.Б. Ламарк, Ч. Дарвин, В.О. Ковалевский, К.М. Бэр, Э. Геккель,</w:t>
      </w:r>
      <w:r>
        <w:rPr>
          <w:spacing w:val="-57"/>
        </w:rPr>
        <w:t xml:space="preserve"> </w:t>
      </w:r>
      <w:r>
        <w:t>Ф.</w:t>
      </w:r>
      <w:r>
        <w:rPr>
          <w:spacing w:val="-2"/>
        </w:rPr>
        <w:t xml:space="preserve"> </w:t>
      </w:r>
      <w:r>
        <w:t>Мюллер,</w:t>
      </w:r>
      <w:r>
        <w:rPr>
          <w:spacing w:val="3"/>
        </w:rPr>
        <w:t xml:space="preserve"> </w:t>
      </w:r>
      <w:r>
        <w:t>А.Н.</w:t>
      </w:r>
      <w:r>
        <w:rPr>
          <w:spacing w:val="3"/>
        </w:rPr>
        <w:t xml:space="preserve"> </w:t>
      </w:r>
      <w:r>
        <w:t>Северцов.</w:t>
      </w:r>
    </w:p>
    <w:p w:rsidR="00E76707" w:rsidRDefault="00897AC9">
      <w:pPr>
        <w:pStyle w:val="a3"/>
        <w:spacing w:before="4" w:line="237" w:lineRule="auto"/>
        <w:ind w:right="856"/>
      </w:pPr>
      <w:r>
        <w:t>Таблицы и схемы: «Развитие органического мира на Земле», «Зародыши позвоночных</w:t>
      </w:r>
      <w:r>
        <w:rPr>
          <w:spacing w:val="1"/>
        </w:rPr>
        <w:t xml:space="preserve"> </w:t>
      </w:r>
      <w:r>
        <w:t>животных»,</w:t>
      </w:r>
      <w:r>
        <w:rPr>
          <w:spacing w:val="49"/>
        </w:rPr>
        <w:t xml:space="preserve"> </w:t>
      </w:r>
      <w:r>
        <w:t>«Археоптерикс»,</w:t>
      </w:r>
      <w:r>
        <w:rPr>
          <w:spacing w:val="49"/>
        </w:rPr>
        <w:t xml:space="preserve"> </w:t>
      </w:r>
      <w:r>
        <w:t>«Формы</w:t>
      </w:r>
      <w:r>
        <w:rPr>
          <w:spacing w:val="48"/>
        </w:rPr>
        <w:t xml:space="preserve"> </w:t>
      </w:r>
      <w:r>
        <w:t>борьбы</w:t>
      </w:r>
      <w:r>
        <w:rPr>
          <w:spacing w:val="48"/>
        </w:rPr>
        <w:t xml:space="preserve"> </w:t>
      </w:r>
      <w:r>
        <w:t>за</w:t>
      </w:r>
      <w:r>
        <w:rPr>
          <w:spacing w:val="46"/>
        </w:rPr>
        <w:t xml:space="preserve"> </w:t>
      </w:r>
      <w:r>
        <w:t>существование»,</w:t>
      </w:r>
      <w:r>
        <w:rPr>
          <w:spacing w:val="49"/>
        </w:rPr>
        <w:t xml:space="preserve"> </w:t>
      </w:r>
      <w:r>
        <w:t>«Естественный</w:t>
      </w:r>
      <w:r>
        <w:rPr>
          <w:spacing w:val="44"/>
        </w:rPr>
        <w:t xml:space="preserve"> </w:t>
      </w:r>
      <w:r>
        <w:t>отбор»,</w:t>
      </w:r>
    </w:p>
    <w:p w:rsidR="00E76707" w:rsidRDefault="00897AC9">
      <w:pPr>
        <w:pStyle w:val="a3"/>
        <w:spacing w:before="3" w:line="275" w:lineRule="exact"/>
        <w:ind w:firstLine="0"/>
      </w:pPr>
      <w:r>
        <w:t xml:space="preserve">«Многообразие  </w:t>
      </w:r>
      <w:r>
        <w:rPr>
          <w:spacing w:val="35"/>
        </w:rPr>
        <w:t xml:space="preserve"> </w:t>
      </w:r>
      <w:r>
        <w:t xml:space="preserve">сортов  </w:t>
      </w:r>
      <w:r>
        <w:rPr>
          <w:spacing w:val="39"/>
        </w:rPr>
        <w:t xml:space="preserve"> </w:t>
      </w:r>
      <w:r>
        <w:t xml:space="preserve">растений»,  </w:t>
      </w:r>
      <w:r>
        <w:rPr>
          <w:spacing w:val="43"/>
        </w:rPr>
        <w:t xml:space="preserve"> </w:t>
      </w:r>
      <w:r>
        <w:t xml:space="preserve">«Многообразие  </w:t>
      </w:r>
      <w:r>
        <w:rPr>
          <w:spacing w:val="36"/>
        </w:rPr>
        <w:t xml:space="preserve"> </w:t>
      </w:r>
      <w:r>
        <w:t xml:space="preserve">пород  </w:t>
      </w:r>
      <w:r>
        <w:rPr>
          <w:spacing w:val="35"/>
        </w:rPr>
        <w:t xml:space="preserve"> </w:t>
      </w:r>
      <w:r>
        <w:t xml:space="preserve">животных»,  </w:t>
      </w:r>
      <w:r>
        <w:rPr>
          <w:spacing w:val="44"/>
        </w:rPr>
        <w:t xml:space="preserve"> </w:t>
      </w:r>
      <w:r>
        <w:t>«Популяции»,</w:t>
      </w:r>
    </w:p>
    <w:p w:rsidR="00E76707" w:rsidRDefault="00897AC9">
      <w:pPr>
        <w:pStyle w:val="a3"/>
        <w:spacing w:line="275" w:lineRule="exact"/>
        <w:ind w:firstLine="0"/>
      </w:pPr>
      <w:r>
        <w:t>«Мутационная</w:t>
      </w:r>
      <w:r>
        <w:rPr>
          <w:spacing w:val="76"/>
        </w:rPr>
        <w:t xml:space="preserve"> </w:t>
      </w:r>
      <w:r>
        <w:t>изменчивость»,</w:t>
      </w:r>
      <w:r>
        <w:rPr>
          <w:spacing w:val="78"/>
        </w:rPr>
        <w:t xml:space="preserve"> </w:t>
      </w:r>
      <w:r>
        <w:t>«Ароморфозы»,</w:t>
      </w:r>
      <w:r>
        <w:rPr>
          <w:spacing w:val="77"/>
        </w:rPr>
        <w:t xml:space="preserve"> </w:t>
      </w:r>
      <w:r>
        <w:t>«Идиоадаптации»,</w:t>
      </w:r>
      <w:r>
        <w:rPr>
          <w:spacing w:val="78"/>
        </w:rPr>
        <w:t xml:space="preserve"> </w:t>
      </w:r>
      <w:r>
        <w:t>«Общая</w:t>
      </w:r>
      <w:r>
        <w:rPr>
          <w:spacing w:val="77"/>
        </w:rPr>
        <w:t xml:space="preserve"> </w:t>
      </w:r>
      <w:r>
        <w:t>дегенерация»,</w:t>
      </w:r>
    </w:p>
    <w:p w:rsidR="00E76707" w:rsidRDefault="00897AC9">
      <w:pPr>
        <w:pStyle w:val="a3"/>
        <w:spacing w:before="5" w:line="237" w:lineRule="auto"/>
        <w:ind w:right="853" w:firstLine="0"/>
      </w:pPr>
      <w:r>
        <w:t>«Движущие силы эволюции», «Карта- схема маршрута путешествия Ч. Дарвина», «Борьба за</w:t>
      </w:r>
      <w:r>
        <w:rPr>
          <w:spacing w:val="1"/>
        </w:rPr>
        <w:t xml:space="preserve"> </w:t>
      </w:r>
      <w:r>
        <w:t>существование»,</w:t>
      </w:r>
      <w:r>
        <w:rPr>
          <w:spacing w:val="71"/>
        </w:rPr>
        <w:t xml:space="preserve"> </w:t>
      </w:r>
      <w:r>
        <w:t>«Приспособленность</w:t>
      </w:r>
      <w:r>
        <w:rPr>
          <w:spacing w:val="62"/>
        </w:rPr>
        <w:t xml:space="preserve"> </w:t>
      </w:r>
      <w:r>
        <w:t>организмов»,</w:t>
      </w:r>
      <w:r>
        <w:rPr>
          <w:spacing w:val="71"/>
        </w:rPr>
        <w:t xml:space="preserve"> </w:t>
      </w:r>
      <w:r>
        <w:t>«Г</w:t>
      </w:r>
      <w:r>
        <w:rPr>
          <w:spacing w:val="70"/>
        </w:rPr>
        <w:t xml:space="preserve"> </w:t>
      </w:r>
      <w:r>
        <w:t>еографическое</w:t>
      </w:r>
      <w:r>
        <w:rPr>
          <w:spacing w:val="64"/>
        </w:rPr>
        <w:t xml:space="preserve"> </w:t>
      </w:r>
      <w:r>
        <w:t>видообразование»,</w:t>
      </w:r>
    </w:p>
    <w:p w:rsidR="00E76707" w:rsidRDefault="00897AC9">
      <w:pPr>
        <w:pStyle w:val="a3"/>
        <w:spacing w:before="3" w:line="275" w:lineRule="exact"/>
        <w:ind w:firstLine="0"/>
      </w:pPr>
      <w:r>
        <w:t>«Экологическое</w:t>
      </w:r>
      <w:r>
        <w:rPr>
          <w:spacing w:val="-8"/>
        </w:rPr>
        <w:t xml:space="preserve"> </w:t>
      </w:r>
      <w:r>
        <w:t>видообразование».</w:t>
      </w:r>
    </w:p>
    <w:p w:rsidR="00E76707" w:rsidRDefault="00897AC9">
      <w:pPr>
        <w:pStyle w:val="a3"/>
        <w:ind w:right="854"/>
      </w:pPr>
      <w:r>
        <w:t>Оборудование: коллекция насекомых с различными типами окраски, набор плодов и</w:t>
      </w:r>
      <w:r>
        <w:rPr>
          <w:spacing w:val="1"/>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1"/>
        </w:rPr>
        <w:t xml:space="preserve"> </w:t>
      </w:r>
      <w:r>
        <w:t>эволюции»,</w:t>
      </w:r>
      <w:r>
        <w:rPr>
          <w:spacing w:val="-3"/>
        </w:rPr>
        <w:t xml:space="preserve"> </w:t>
      </w:r>
      <w:r>
        <w:t>объёмная</w:t>
      </w:r>
      <w:r>
        <w:rPr>
          <w:spacing w:val="-5"/>
        </w:rPr>
        <w:t xml:space="preserve"> </w:t>
      </w:r>
      <w:r>
        <w:t>модель</w:t>
      </w:r>
      <w:r>
        <w:rPr>
          <w:spacing w:val="1"/>
        </w:rPr>
        <w:t xml:space="preserve"> </w:t>
      </w:r>
      <w:r>
        <w:t>«Строение</w:t>
      </w:r>
      <w:r>
        <w:rPr>
          <w:spacing w:val="-6"/>
        </w:rPr>
        <w:t xml:space="preserve"> </w:t>
      </w:r>
      <w:r>
        <w:t>головного мозга</w:t>
      </w:r>
      <w:r>
        <w:rPr>
          <w:spacing w:val="-6"/>
        </w:rPr>
        <w:t xml:space="preserve"> </w:t>
      </w:r>
      <w:r>
        <w:t>позвоночных».</w:t>
      </w:r>
    </w:p>
    <w:p w:rsidR="00E76707" w:rsidRDefault="00897AC9">
      <w:pPr>
        <w:pStyle w:val="a3"/>
        <w:ind w:right="854"/>
      </w:pPr>
      <w:r>
        <w:t>Биогеографическая карта мира, коллекция «Формы сохранности ископаемых животных</w:t>
      </w:r>
      <w:r>
        <w:rPr>
          <w:spacing w:val="-57"/>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«Перекрест</w:t>
      </w:r>
      <w:r>
        <w:rPr>
          <w:spacing w:val="1"/>
        </w:rPr>
        <w:t xml:space="preserve"> </w:t>
      </w:r>
      <w:r>
        <w:t>хромосом»,</w:t>
      </w:r>
      <w:r>
        <w:rPr>
          <w:spacing w:val="1"/>
        </w:rPr>
        <w:t xml:space="preserve"> </w:t>
      </w:r>
      <w:r>
        <w:t>влажные</w:t>
      </w:r>
      <w:r>
        <w:rPr>
          <w:spacing w:val="1"/>
        </w:rPr>
        <w:t xml:space="preserve"> </w:t>
      </w:r>
      <w:r>
        <w:t>препараты</w:t>
      </w:r>
      <w:r>
        <w:rPr>
          <w:spacing w:val="1"/>
        </w:rPr>
        <w:t xml:space="preserve"> </w:t>
      </w: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w:t>
      </w:r>
      <w:r>
        <w:rPr>
          <w:spacing w:val="1"/>
        </w:rPr>
        <w:t xml:space="preserve"> </w:t>
      </w:r>
      <w:r>
        <w:t>крыльев</w:t>
      </w:r>
      <w:r>
        <w:rPr>
          <w:spacing w:val="2"/>
        </w:rPr>
        <w:t xml:space="preserve"> </w:t>
      </w:r>
      <w:r>
        <w:t>и</w:t>
      </w:r>
      <w:r>
        <w:rPr>
          <w:spacing w:val="-7"/>
        </w:rPr>
        <w:t xml:space="preserve"> </w:t>
      </w:r>
      <w:r>
        <w:t>окраски</w:t>
      </w:r>
      <w:r>
        <w:rPr>
          <w:spacing w:val="3"/>
        </w:rPr>
        <w:t xml:space="preserve"> </w:t>
      </w:r>
      <w:r>
        <w:t>тела).</w:t>
      </w:r>
    </w:p>
    <w:p w:rsidR="00E76707" w:rsidRDefault="00897AC9">
      <w:pPr>
        <w:pStyle w:val="a3"/>
        <w:ind w:left="1119" w:firstLine="0"/>
      </w:pPr>
      <w:r>
        <w:t>Лабораторные</w:t>
      </w:r>
      <w:r>
        <w:rPr>
          <w:spacing w:val="-7"/>
        </w:rPr>
        <w:t xml:space="preserve"> </w:t>
      </w:r>
      <w:r>
        <w:t>и</w:t>
      </w:r>
      <w:r>
        <w:rPr>
          <w:spacing w:val="3"/>
        </w:rPr>
        <w:t xml:space="preserve"> </w:t>
      </w:r>
      <w:r>
        <w:t>практические</w:t>
      </w:r>
      <w:r>
        <w:rPr>
          <w:spacing w:val="-1"/>
        </w:rPr>
        <w:t xml:space="preserve"> </w:t>
      </w:r>
      <w:r>
        <w:t>работы:</w:t>
      </w:r>
    </w:p>
    <w:p w:rsidR="00E76707" w:rsidRDefault="00897AC9">
      <w:pPr>
        <w:pStyle w:val="a3"/>
        <w:spacing w:line="275" w:lineRule="exact"/>
        <w:ind w:left="1119" w:firstLine="0"/>
      </w:pPr>
      <w:r>
        <w:t>Лабораторная</w:t>
      </w:r>
      <w:r>
        <w:rPr>
          <w:spacing w:val="-2"/>
        </w:rPr>
        <w:t xml:space="preserve"> </w:t>
      </w:r>
      <w:r>
        <w:t>работа</w:t>
      </w:r>
      <w:r>
        <w:rPr>
          <w:spacing w:val="-2"/>
        </w:rPr>
        <w:t xml:space="preserve"> </w:t>
      </w:r>
      <w:r>
        <w:t>№</w:t>
      </w:r>
      <w:r>
        <w:rPr>
          <w:spacing w:val="-6"/>
        </w:rPr>
        <w:t xml:space="preserve"> </w:t>
      </w:r>
      <w:r>
        <w:t>1.</w:t>
      </w:r>
      <w:r>
        <w:rPr>
          <w:spacing w:val="-4"/>
        </w:rPr>
        <w:t xml:space="preserve"> </w:t>
      </w:r>
      <w:r>
        <w:t>«Сравнение</w:t>
      </w:r>
      <w:r>
        <w:rPr>
          <w:spacing w:val="-2"/>
        </w:rPr>
        <w:t xml:space="preserve"> </w:t>
      </w:r>
      <w:r>
        <w:t>видов</w:t>
      </w:r>
      <w:r>
        <w:rPr>
          <w:spacing w:val="-5"/>
        </w:rPr>
        <w:t xml:space="preserve"> </w:t>
      </w:r>
      <w:r>
        <w:t>по</w:t>
      </w:r>
      <w:r>
        <w:rPr>
          <w:spacing w:val="-1"/>
        </w:rPr>
        <w:t xml:space="preserve"> </w:t>
      </w:r>
      <w:r>
        <w:t>морфологическому</w:t>
      </w:r>
      <w:r>
        <w:rPr>
          <w:spacing w:val="-11"/>
        </w:rPr>
        <w:t xml:space="preserve"> </w:t>
      </w:r>
      <w:r>
        <w:t>критерию».</w:t>
      </w:r>
    </w:p>
    <w:p w:rsidR="00E76707" w:rsidRDefault="00897AC9">
      <w:pPr>
        <w:pStyle w:val="a3"/>
        <w:spacing w:line="242" w:lineRule="auto"/>
        <w:ind w:right="856"/>
      </w:pPr>
      <w:r>
        <w:t>Лабораторная</w:t>
      </w:r>
      <w:r>
        <w:rPr>
          <w:spacing w:val="1"/>
        </w:rPr>
        <w:t xml:space="preserve"> </w:t>
      </w:r>
      <w:r>
        <w:t>работа</w:t>
      </w:r>
      <w:r>
        <w:rPr>
          <w:spacing w:val="1"/>
        </w:rPr>
        <w:t xml:space="preserve"> </w:t>
      </w:r>
      <w:r>
        <w:t>№</w:t>
      </w:r>
      <w:r>
        <w:rPr>
          <w:spacing w:val="1"/>
        </w:rPr>
        <w:t xml:space="preserve"> </w:t>
      </w:r>
      <w:r>
        <w:t>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w:t>
      </w:r>
      <w:r>
        <w:rPr>
          <w:spacing w:val="1"/>
        </w:rPr>
        <w:t xml:space="preserve"> </w:t>
      </w:r>
      <w:r>
        <w:t>характера».</w:t>
      </w:r>
    </w:p>
    <w:p w:rsidR="00E76707" w:rsidRDefault="00897AC9">
      <w:pPr>
        <w:pStyle w:val="a3"/>
        <w:spacing w:line="270" w:lineRule="exact"/>
        <w:ind w:left="1119" w:firstLine="0"/>
      </w:pPr>
      <w:r>
        <w:t>Тема</w:t>
      </w:r>
      <w:r>
        <w:rPr>
          <w:spacing w:val="-2"/>
        </w:rPr>
        <w:t xml:space="preserve"> </w:t>
      </w:r>
      <w:r>
        <w:t>2.</w:t>
      </w:r>
      <w:r>
        <w:rPr>
          <w:spacing w:val="-3"/>
        </w:rPr>
        <w:t xml:space="preserve"> </w:t>
      </w:r>
      <w:r>
        <w:t>Возникновение</w:t>
      </w:r>
      <w:r>
        <w:rPr>
          <w:spacing w:val="-7"/>
        </w:rPr>
        <w:t xml:space="preserve"> </w:t>
      </w:r>
      <w:r>
        <w:t>и</w:t>
      </w:r>
      <w:r>
        <w:rPr>
          <w:spacing w:val="1"/>
        </w:rPr>
        <w:t xml:space="preserve"> </w:t>
      </w:r>
      <w:r>
        <w:t>развитие</w:t>
      </w:r>
      <w:r>
        <w:rPr>
          <w:spacing w:val="-6"/>
        </w:rPr>
        <w:t xml:space="preserve"> </w:t>
      </w:r>
      <w:r>
        <w:t>жизни</w:t>
      </w:r>
      <w:r>
        <w:rPr>
          <w:spacing w:val="-5"/>
        </w:rPr>
        <w:t xml:space="preserve"> </w:t>
      </w:r>
      <w:r>
        <w:t>на</w:t>
      </w:r>
      <w:r>
        <w:rPr>
          <w:spacing w:val="-1"/>
        </w:rPr>
        <w:t xml:space="preserve"> </w:t>
      </w:r>
      <w:r>
        <w:t>Земле.</w:t>
      </w:r>
    </w:p>
    <w:p w:rsidR="00E76707" w:rsidRDefault="00E76707">
      <w:pPr>
        <w:spacing w:line="270" w:lineRule="exact"/>
        <w:sectPr w:rsidR="00E76707">
          <w:pgSz w:w="11910" w:h="16840"/>
          <w:pgMar w:top="620" w:right="280" w:bottom="1420" w:left="580" w:header="0" w:footer="1215" w:gutter="0"/>
          <w:cols w:space="720"/>
        </w:sectPr>
      </w:pPr>
    </w:p>
    <w:p w:rsidR="00E76707" w:rsidRDefault="00897AC9">
      <w:pPr>
        <w:pStyle w:val="a3"/>
        <w:spacing w:before="64"/>
        <w:ind w:right="848"/>
      </w:pPr>
      <w:r>
        <w:lastRenderedPageBreak/>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1"/>
        </w:rPr>
        <w:t xml:space="preserve"> </w:t>
      </w:r>
      <w:r>
        <w:t>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57"/>
        </w:rPr>
        <w:t xml:space="preserve"> </w:t>
      </w:r>
      <w:r>
        <w:t>Формирование</w:t>
      </w:r>
      <w:r>
        <w:rPr>
          <w:spacing w:val="-5"/>
        </w:rPr>
        <w:t xml:space="preserve"> </w:t>
      </w:r>
      <w:r>
        <w:t>основных</w:t>
      </w:r>
      <w:r>
        <w:rPr>
          <w:spacing w:val="-3"/>
        </w:rPr>
        <w:t xml:space="preserve"> </w:t>
      </w:r>
      <w:r>
        <w:t>групп</w:t>
      </w:r>
      <w:r>
        <w:rPr>
          <w:spacing w:val="3"/>
        </w:rPr>
        <w:t xml:space="preserve"> </w:t>
      </w:r>
      <w:r>
        <w:t>живых</w:t>
      </w:r>
      <w:r>
        <w:rPr>
          <w:spacing w:val="-3"/>
        </w:rPr>
        <w:t xml:space="preserve"> </w:t>
      </w:r>
      <w:r>
        <w:t>организмов.</w:t>
      </w:r>
    </w:p>
    <w:p w:rsidR="00E76707" w:rsidRDefault="00897AC9">
      <w:pPr>
        <w:pStyle w:val="a3"/>
        <w:spacing w:before="1"/>
        <w:ind w:right="856"/>
      </w:pPr>
      <w:r>
        <w:t>Развитие жизни на Земле по эрам и периодам. Катархей. Архейская и протерозойская</w:t>
      </w:r>
      <w:r>
        <w:rPr>
          <w:spacing w:val="1"/>
        </w:rPr>
        <w:t xml:space="preserve"> </w:t>
      </w:r>
      <w:r>
        <w:t>эры. Палеозойская эра и её периоды: кембрийский, ордовикский, силурийский, девонский,</w:t>
      </w:r>
      <w:r>
        <w:rPr>
          <w:spacing w:val="1"/>
        </w:rPr>
        <w:t xml:space="preserve"> </w:t>
      </w:r>
      <w:r>
        <w:t>каменноугольный,</w:t>
      </w:r>
      <w:r>
        <w:rPr>
          <w:spacing w:val="-2"/>
        </w:rPr>
        <w:t xml:space="preserve"> </w:t>
      </w:r>
      <w:r>
        <w:t>пермский.</w:t>
      </w:r>
    </w:p>
    <w:p w:rsidR="00E76707" w:rsidRDefault="00897AC9">
      <w:pPr>
        <w:pStyle w:val="a3"/>
        <w:spacing w:line="274" w:lineRule="exact"/>
        <w:ind w:left="1119" w:firstLine="0"/>
      </w:pPr>
      <w:r>
        <w:t>Мезозойская</w:t>
      </w:r>
      <w:r>
        <w:rPr>
          <w:spacing w:val="-1"/>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5"/>
        </w:rPr>
        <w:t xml:space="preserve"> </w:t>
      </w:r>
      <w:r>
        <w:t>триасовый,</w:t>
      </w:r>
      <w:r>
        <w:rPr>
          <w:spacing w:val="-4"/>
        </w:rPr>
        <w:t xml:space="preserve"> </w:t>
      </w:r>
      <w:r>
        <w:t>юрский,</w:t>
      </w:r>
      <w:r>
        <w:rPr>
          <w:spacing w:val="-4"/>
        </w:rPr>
        <w:t xml:space="preserve"> </w:t>
      </w:r>
      <w:r>
        <w:t>меловой.</w:t>
      </w:r>
    </w:p>
    <w:p w:rsidR="00E76707" w:rsidRDefault="00897AC9">
      <w:pPr>
        <w:pStyle w:val="a3"/>
        <w:spacing w:before="2" w:line="275" w:lineRule="exact"/>
        <w:ind w:left="1119" w:firstLine="0"/>
      </w:pPr>
      <w:r>
        <w:t>Кайнозойская</w:t>
      </w:r>
      <w:r>
        <w:rPr>
          <w:spacing w:val="-2"/>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палеогеновый,</w:t>
      </w:r>
      <w:r>
        <w:rPr>
          <w:spacing w:val="-4"/>
        </w:rPr>
        <w:t xml:space="preserve"> </w:t>
      </w:r>
      <w:r>
        <w:t>неогеновый,</w:t>
      </w:r>
      <w:r>
        <w:rPr>
          <w:spacing w:val="-4"/>
        </w:rPr>
        <w:t xml:space="preserve"> </w:t>
      </w:r>
      <w:r>
        <w:t>антропогеновый.</w:t>
      </w:r>
    </w:p>
    <w:p w:rsidR="00E76707" w:rsidRDefault="00897AC9">
      <w:pPr>
        <w:pStyle w:val="a3"/>
        <w:ind w:right="855"/>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57"/>
        </w:rPr>
        <w:t xml:space="preserve"> </w:t>
      </w:r>
      <w:r>
        <w:t>вымирание</w:t>
      </w:r>
      <w:r>
        <w:rPr>
          <w:spacing w:val="-5"/>
        </w:rPr>
        <w:t xml:space="preserve"> </w:t>
      </w:r>
      <w:r>
        <w:t>групп</w:t>
      </w:r>
      <w:r>
        <w:rPr>
          <w:spacing w:val="3"/>
        </w:rPr>
        <w:t xml:space="preserve"> </w:t>
      </w:r>
      <w:r>
        <w:t>живых</w:t>
      </w:r>
      <w:r>
        <w:rPr>
          <w:spacing w:val="-8"/>
        </w:rPr>
        <w:t xml:space="preserve"> </w:t>
      </w:r>
      <w:r>
        <w:t>организмов.</w:t>
      </w:r>
    </w:p>
    <w:p w:rsidR="00E76707" w:rsidRDefault="00897AC9">
      <w:pPr>
        <w:pStyle w:val="a3"/>
        <w:spacing w:before="4" w:line="237" w:lineRule="auto"/>
        <w:ind w:right="857"/>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организмов.</w:t>
      </w:r>
    </w:p>
    <w:p w:rsidR="00E76707" w:rsidRDefault="00897AC9">
      <w:pPr>
        <w:pStyle w:val="a3"/>
        <w:spacing w:before="3"/>
        <w:ind w:right="854"/>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 и</w:t>
      </w:r>
      <w:r>
        <w:rPr>
          <w:spacing w:val="1"/>
        </w:rPr>
        <w:t xml:space="preserve"> </w:t>
      </w:r>
      <w:r>
        <w:t>животных.</w:t>
      </w:r>
      <w:r>
        <w:rPr>
          <w:spacing w:val="3"/>
        </w:rPr>
        <w:t xml:space="preserve"> </w:t>
      </w:r>
      <w:r>
        <w:t>Систематическое</w:t>
      </w:r>
      <w:r>
        <w:rPr>
          <w:spacing w:val="-4"/>
        </w:rPr>
        <w:t xml:space="preserve"> </w:t>
      </w:r>
      <w:r>
        <w:t>положение человека.</w:t>
      </w:r>
    </w:p>
    <w:p w:rsidR="00E76707" w:rsidRDefault="00897AC9">
      <w:pPr>
        <w:pStyle w:val="a3"/>
        <w:ind w:right="851"/>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E76707" w:rsidRDefault="00897AC9">
      <w:pPr>
        <w:pStyle w:val="a3"/>
        <w:spacing w:before="1"/>
        <w:ind w:right="845"/>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 прямоходящий, Человек неандертальский, Человек разумный. Находки 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объём</w:t>
      </w:r>
      <w:r>
        <w:rPr>
          <w:spacing w:val="1"/>
        </w:rPr>
        <w:t xml:space="preserve"> </w:t>
      </w:r>
      <w:r>
        <w:t>головного</w:t>
      </w:r>
      <w:r>
        <w:rPr>
          <w:spacing w:val="1"/>
        </w:rPr>
        <w:t xml:space="preserve"> </w:t>
      </w:r>
      <w:r>
        <w:t>мозга,</w:t>
      </w:r>
      <w:r>
        <w:rPr>
          <w:spacing w:val="1"/>
        </w:rPr>
        <w:t xml:space="preserve"> </w:t>
      </w:r>
      <w:r>
        <w:t>образ</w:t>
      </w:r>
      <w:r>
        <w:rPr>
          <w:spacing w:val="1"/>
        </w:rPr>
        <w:t xml:space="preserve"> </w:t>
      </w:r>
      <w:r>
        <w:t>жизни,</w:t>
      </w:r>
      <w:r>
        <w:rPr>
          <w:spacing w:val="-2"/>
        </w:rPr>
        <w:t xml:space="preserve"> </w:t>
      </w:r>
      <w:r>
        <w:t>орудия.</w:t>
      </w:r>
    </w:p>
    <w:p w:rsidR="00E76707" w:rsidRDefault="00897AC9">
      <w:pPr>
        <w:pStyle w:val="a3"/>
        <w:spacing w:before="1"/>
        <w:ind w:right="848"/>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4"/>
        </w:rPr>
        <w:t xml:space="preserve"> </w:t>
      </w:r>
      <w:r>
        <w:t>рас.</w:t>
      </w:r>
      <w:r>
        <w:rPr>
          <w:spacing w:val="4"/>
        </w:rPr>
        <w:t xml:space="preserve"> </w:t>
      </w:r>
      <w:r>
        <w:t>Критика</w:t>
      </w:r>
      <w:r>
        <w:rPr>
          <w:spacing w:val="1"/>
        </w:rPr>
        <w:t xml:space="preserve"> </w:t>
      </w:r>
      <w:r>
        <w:t>расизма.</w:t>
      </w:r>
    </w:p>
    <w:p w:rsidR="00E76707" w:rsidRDefault="00897AC9">
      <w:pPr>
        <w:pStyle w:val="a3"/>
        <w:spacing w:line="275"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5"/>
        </w:rPr>
        <w:t xml:space="preserve"> </w:t>
      </w:r>
      <w:r>
        <w:t>Ф.</w:t>
      </w:r>
      <w:r>
        <w:rPr>
          <w:spacing w:val="-4"/>
        </w:rPr>
        <w:t xml:space="preserve"> </w:t>
      </w:r>
      <w:r>
        <w:t>Реди,</w:t>
      </w:r>
      <w:r>
        <w:rPr>
          <w:spacing w:val="1"/>
        </w:rPr>
        <w:t xml:space="preserve"> </w:t>
      </w:r>
      <w:r>
        <w:t>Л.</w:t>
      </w:r>
      <w:r>
        <w:rPr>
          <w:spacing w:val="1"/>
        </w:rPr>
        <w:t xml:space="preserve"> </w:t>
      </w:r>
      <w:r>
        <w:t>Пастер,</w:t>
      </w:r>
      <w:r>
        <w:rPr>
          <w:spacing w:val="-4"/>
        </w:rPr>
        <w:t xml:space="preserve"> </w:t>
      </w:r>
      <w:r>
        <w:t>А.И. Опарин,</w:t>
      </w:r>
      <w:r>
        <w:rPr>
          <w:spacing w:val="-4"/>
        </w:rPr>
        <w:t xml:space="preserve"> </w:t>
      </w:r>
      <w:r>
        <w:t>С.</w:t>
      </w:r>
      <w:r>
        <w:rPr>
          <w:spacing w:val="-4"/>
        </w:rPr>
        <w:t xml:space="preserve"> </w:t>
      </w:r>
      <w:r>
        <w:t>Миллер, Г.</w:t>
      </w:r>
      <w:r>
        <w:rPr>
          <w:spacing w:val="-3"/>
        </w:rPr>
        <w:t xml:space="preserve"> </w:t>
      </w:r>
      <w:r>
        <w:t>Юри,</w:t>
      </w:r>
      <w:r>
        <w:rPr>
          <w:spacing w:val="-4"/>
        </w:rPr>
        <w:t xml:space="preserve"> </w:t>
      </w:r>
      <w:r>
        <w:t>Ч.</w:t>
      </w:r>
      <w:r>
        <w:rPr>
          <w:spacing w:val="1"/>
        </w:rPr>
        <w:t xml:space="preserve"> </w:t>
      </w:r>
      <w:r>
        <w:t>Дарвин.</w:t>
      </w:r>
    </w:p>
    <w:p w:rsidR="00E76707" w:rsidRDefault="00897AC9">
      <w:pPr>
        <w:pStyle w:val="a3"/>
        <w:spacing w:before="5" w:line="237" w:lineRule="auto"/>
        <w:ind w:right="848"/>
      </w:pPr>
      <w:r>
        <w:t>Таблицы и схемы: «Возникновение Солнечной</w:t>
      </w:r>
      <w:r>
        <w:rPr>
          <w:spacing w:val="1"/>
        </w:rPr>
        <w:t xml:space="preserve"> </w:t>
      </w:r>
      <w:r>
        <w:t>системы»,</w:t>
      </w:r>
      <w:r>
        <w:rPr>
          <w:spacing w:val="1"/>
        </w:rPr>
        <w:t xml:space="preserve"> </w:t>
      </w:r>
      <w:r>
        <w:t>«Развитие</w:t>
      </w:r>
      <w:r>
        <w:rPr>
          <w:spacing w:val="1"/>
        </w:rPr>
        <w:t xml:space="preserve"> </w:t>
      </w:r>
      <w:r>
        <w:t>органического</w:t>
      </w:r>
      <w:r>
        <w:rPr>
          <w:spacing w:val="1"/>
        </w:rPr>
        <w:t xml:space="preserve"> </w:t>
      </w:r>
      <w:r>
        <w:t>мира»,</w:t>
      </w:r>
      <w:r>
        <w:rPr>
          <w:spacing w:val="46"/>
        </w:rPr>
        <w:t xml:space="preserve"> </w:t>
      </w:r>
      <w:r>
        <w:t>«Растительная</w:t>
      </w:r>
      <w:r>
        <w:rPr>
          <w:spacing w:val="44"/>
        </w:rPr>
        <w:t xml:space="preserve"> </w:t>
      </w:r>
      <w:r>
        <w:t>клетка»,</w:t>
      </w:r>
      <w:r>
        <w:rPr>
          <w:spacing w:val="50"/>
        </w:rPr>
        <w:t xml:space="preserve"> </w:t>
      </w:r>
      <w:r>
        <w:t>«Животная</w:t>
      </w:r>
      <w:r>
        <w:rPr>
          <w:spacing w:val="44"/>
        </w:rPr>
        <w:t xml:space="preserve"> </w:t>
      </w:r>
      <w:r>
        <w:t>клетка»,</w:t>
      </w:r>
      <w:r>
        <w:rPr>
          <w:spacing w:val="49"/>
        </w:rPr>
        <w:t xml:space="preserve"> </w:t>
      </w:r>
      <w:r>
        <w:t>«Прокариотическая</w:t>
      </w:r>
      <w:r>
        <w:rPr>
          <w:spacing w:val="44"/>
        </w:rPr>
        <w:t xml:space="preserve"> </w:t>
      </w:r>
      <w:r>
        <w:t>клетка»,</w:t>
      </w:r>
    </w:p>
    <w:p w:rsidR="00E76707" w:rsidRDefault="00897AC9">
      <w:pPr>
        <w:pStyle w:val="a3"/>
        <w:spacing w:before="3"/>
        <w:ind w:right="853" w:firstLine="0"/>
      </w:pP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 люди»,</w:t>
      </w:r>
      <w:r>
        <w:rPr>
          <w:spacing w:val="4"/>
        </w:rPr>
        <w:t xml:space="preserve"> </w:t>
      </w:r>
      <w:r>
        <w:t>«Человеческие</w:t>
      </w:r>
      <w:r>
        <w:rPr>
          <w:spacing w:val="1"/>
        </w:rPr>
        <w:t xml:space="preserve"> </w:t>
      </w:r>
      <w:r>
        <w:t>расы».</w:t>
      </w:r>
    </w:p>
    <w:p w:rsidR="00E76707" w:rsidRDefault="00897AC9">
      <w:pPr>
        <w:pStyle w:val="a3"/>
        <w:spacing w:before="1"/>
        <w:ind w:right="856"/>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2"/>
        </w:rPr>
        <w:t xml:space="preserve"> </w:t>
      </w:r>
      <w:r>
        <w:t>сохранности</w:t>
      </w:r>
      <w:r>
        <w:rPr>
          <w:spacing w:val="-1"/>
        </w:rPr>
        <w:t xml:space="preserve"> </w:t>
      </w:r>
      <w:r>
        <w:t>ископаемых</w:t>
      </w:r>
      <w:r>
        <w:rPr>
          <w:spacing w:val="-3"/>
        </w:rPr>
        <w:t xml:space="preserve"> </w:t>
      </w:r>
      <w:r>
        <w:t>животных</w:t>
      </w:r>
      <w:r>
        <w:rPr>
          <w:spacing w:val="-4"/>
        </w:rPr>
        <w:t xml:space="preserve"> </w:t>
      </w:r>
      <w:r>
        <w:t>и</w:t>
      </w:r>
      <w:r>
        <w:rPr>
          <w:spacing w:val="-2"/>
        </w:rPr>
        <w:t xml:space="preserve"> </w:t>
      </w:r>
      <w:r>
        <w:t>растений».</w:t>
      </w:r>
    </w:p>
    <w:p w:rsidR="00E76707" w:rsidRDefault="00897AC9">
      <w:pPr>
        <w:pStyle w:val="a3"/>
        <w:spacing w:line="275" w:lineRule="exact"/>
        <w:ind w:left="1119"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rsidR="00E76707" w:rsidRDefault="00897AC9">
      <w:pPr>
        <w:pStyle w:val="a3"/>
        <w:spacing w:before="1" w:line="237" w:lineRule="auto"/>
        <w:ind w:right="854"/>
      </w:pPr>
      <w:r>
        <w:t>Практическая работа № 1. «Изучение ископаемых остатков растений и животных в</w:t>
      </w:r>
      <w:r>
        <w:rPr>
          <w:spacing w:val="1"/>
        </w:rPr>
        <w:t xml:space="preserve"> </w:t>
      </w:r>
      <w:r>
        <w:t>коллекциях».</w:t>
      </w:r>
    </w:p>
    <w:p w:rsidR="00E76707" w:rsidRDefault="00897AC9">
      <w:pPr>
        <w:pStyle w:val="a3"/>
        <w:spacing w:before="6" w:line="237" w:lineRule="auto"/>
        <w:ind w:right="850"/>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2"/>
        </w:rPr>
        <w:t xml:space="preserve"> </w:t>
      </w:r>
      <w:r>
        <w:t>музей).</w:t>
      </w:r>
    </w:p>
    <w:p w:rsidR="00E76707" w:rsidRDefault="00897AC9">
      <w:pPr>
        <w:pStyle w:val="a3"/>
        <w:spacing w:before="3" w:line="275" w:lineRule="exact"/>
        <w:ind w:left="1119" w:firstLine="0"/>
      </w:pPr>
      <w:r>
        <w:t>Тема</w:t>
      </w:r>
      <w:r>
        <w:rPr>
          <w:spacing w:val="-3"/>
        </w:rPr>
        <w:t xml:space="preserve"> </w:t>
      </w:r>
      <w:r>
        <w:t>3.</w:t>
      </w:r>
      <w:r>
        <w:rPr>
          <w:spacing w:val="-4"/>
        </w:rPr>
        <w:t xml:space="preserve"> </w:t>
      </w:r>
      <w:r>
        <w:t>Организмы и</w:t>
      </w:r>
      <w:r>
        <w:rPr>
          <w:spacing w:val="-9"/>
        </w:rPr>
        <w:t xml:space="preserve"> </w:t>
      </w:r>
      <w:r>
        <w:t>окружающая</w:t>
      </w:r>
      <w:r>
        <w:rPr>
          <w:spacing w:val="-1"/>
        </w:rPr>
        <w:t xml:space="preserve"> </w:t>
      </w:r>
      <w:r>
        <w:t>среда.</w:t>
      </w:r>
    </w:p>
    <w:p w:rsidR="00E76707" w:rsidRDefault="00897AC9">
      <w:pPr>
        <w:pStyle w:val="a3"/>
        <w:spacing w:line="275" w:lineRule="exact"/>
        <w:ind w:left="1119" w:firstLine="0"/>
      </w:pPr>
      <w:r>
        <w:t>Экология</w:t>
      </w:r>
      <w:r>
        <w:rPr>
          <w:spacing w:val="11"/>
        </w:rPr>
        <w:t xml:space="preserve"> </w:t>
      </w:r>
      <w:r>
        <w:t>как</w:t>
      </w:r>
      <w:r>
        <w:rPr>
          <w:spacing w:val="6"/>
        </w:rPr>
        <w:t xml:space="preserve"> </w:t>
      </w:r>
      <w:r>
        <w:t>наука.</w:t>
      </w:r>
      <w:r>
        <w:rPr>
          <w:spacing w:val="13"/>
        </w:rPr>
        <w:t xml:space="preserve"> </w:t>
      </w:r>
      <w:r>
        <w:t>Задачи</w:t>
      </w:r>
      <w:r>
        <w:rPr>
          <w:spacing w:val="13"/>
        </w:rPr>
        <w:t xml:space="preserve"> </w:t>
      </w:r>
      <w:r>
        <w:t>и</w:t>
      </w:r>
      <w:r>
        <w:rPr>
          <w:spacing w:val="8"/>
        </w:rPr>
        <w:t xml:space="preserve"> </w:t>
      </w:r>
      <w:r>
        <w:t>разделы</w:t>
      </w:r>
      <w:r>
        <w:rPr>
          <w:spacing w:val="13"/>
        </w:rPr>
        <w:t xml:space="preserve"> </w:t>
      </w:r>
      <w:r>
        <w:t>экологии.</w:t>
      </w:r>
      <w:r>
        <w:rPr>
          <w:spacing w:val="10"/>
        </w:rPr>
        <w:t xml:space="preserve"> </w:t>
      </w:r>
      <w:r>
        <w:t>Методы</w:t>
      </w:r>
      <w:r>
        <w:rPr>
          <w:spacing w:val="8"/>
        </w:rPr>
        <w:t xml:space="preserve"> </w:t>
      </w:r>
      <w:r>
        <w:t>экологических</w:t>
      </w:r>
      <w:r>
        <w:rPr>
          <w:spacing w:val="7"/>
        </w:rPr>
        <w:t xml:space="preserve"> </w:t>
      </w:r>
      <w:r>
        <w:t>исследований.</w:t>
      </w:r>
    </w:p>
    <w:p w:rsidR="00E76707" w:rsidRDefault="00897AC9">
      <w:pPr>
        <w:pStyle w:val="a3"/>
        <w:spacing w:before="3" w:line="275" w:lineRule="exact"/>
        <w:ind w:firstLine="0"/>
      </w:pPr>
      <w:r>
        <w:t>Экологическое</w:t>
      </w:r>
      <w:r>
        <w:rPr>
          <w:spacing w:val="-6"/>
        </w:rPr>
        <w:t xml:space="preserve"> </w:t>
      </w:r>
      <w:r>
        <w:t>мировоззрение</w:t>
      </w:r>
      <w:r>
        <w:rPr>
          <w:spacing w:val="-6"/>
        </w:rPr>
        <w:t xml:space="preserve"> </w:t>
      </w:r>
      <w:r>
        <w:t>современного</w:t>
      </w:r>
      <w:r>
        <w:rPr>
          <w:spacing w:val="-5"/>
        </w:rPr>
        <w:t xml:space="preserve"> </w:t>
      </w:r>
      <w:r>
        <w:t>человека.</w:t>
      </w:r>
    </w:p>
    <w:p w:rsidR="00E76707" w:rsidRDefault="00897AC9">
      <w:pPr>
        <w:pStyle w:val="a3"/>
        <w:spacing w:line="242" w:lineRule="auto"/>
        <w:ind w:right="852"/>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w:t>
      </w:r>
      <w:r>
        <w:rPr>
          <w:spacing w:val="1"/>
        </w:rPr>
        <w:t xml:space="preserve"> </w:t>
      </w:r>
      <w:r>
        <w:t>организменная.</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3"/>
      </w:pPr>
      <w:r>
        <w:lastRenderedPageBreak/>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 и</w:t>
      </w:r>
      <w:r>
        <w:rPr>
          <w:spacing w:val="-3"/>
        </w:rPr>
        <w:t xml:space="preserve"> </w:t>
      </w:r>
      <w:r>
        <w:t>антропогенные.</w:t>
      </w:r>
      <w:r>
        <w:rPr>
          <w:spacing w:val="2"/>
        </w:rPr>
        <w:t xml:space="preserve"> </w:t>
      </w:r>
      <w:r>
        <w:t>Действие экологических</w:t>
      </w:r>
      <w:r>
        <w:rPr>
          <w:spacing w:val="-3"/>
        </w:rPr>
        <w:t xml:space="preserve"> </w:t>
      </w:r>
      <w:r>
        <w:t>факторов</w:t>
      </w:r>
      <w:r>
        <w:rPr>
          <w:spacing w:val="-2"/>
        </w:rPr>
        <w:t xml:space="preserve"> </w:t>
      </w:r>
      <w:r>
        <w:t>на</w:t>
      </w:r>
      <w:r>
        <w:rPr>
          <w:spacing w:val="-5"/>
        </w:rPr>
        <w:t xml:space="preserve"> </w:t>
      </w:r>
      <w:r>
        <w:t>организмы.</w:t>
      </w:r>
    </w:p>
    <w:p w:rsidR="00E76707" w:rsidRDefault="00897AC9">
      <w:pPr>
        <w:pStyle w:val="a3"/>
        <w:spacing w:before="4" w:line="275" w:lineRule="exact"/>
        <w:ind w:left="1119" w:firstLine="0"/>
      </w:pPr>
      <w:r>
        <w:t xml:space="preserve">Абиотические    </w:t>
      </w:r>
      <w:r>
        <w:rPr>
          <w:spacing w:val="37"/>
        </w:rPr>
        <w:t xml:space="preserve"> </w:t>
      </w:r>
      <w:r>
        <w:t xml:space="preserve">факторы:     </w:t>
      </w:r>
      <w:r>
        <w:rPr>
          <w:spacing w:val="31"/>
        </w:rPr>
        <w:t xml:space="preserve"> </w:t>
      </w:r>
      <w:r>
        <w:t xml:space="preserve">свет,     </w:t>
      </w:r>
      <w:r>
        <w:rPr>
          <w:spacing w:val="35"/>
        </w:rPr>
        <w:t xml:space="preserve"> </w:t>
      </w:r>
      <w:r>
        <w:t xml:space="preserve">температура,     </w:t>
      </w:r>
      <w:r>
        <w:rPr>
          <w:spacing w:val="39"/>
        </w:rPr>
        <w:t xml:space="preserve"> </w:t>
      </w:r>
      <w:r>
        <w:t xml:space="preserve">влажность.     </w:t>
      </w:r>
      <w:r>
        <w:rPr>
          <w:spacing w:val="34"/>
        </w:rPr>
        <w:t xml:space="preserve"> </w:t>
      </w:r>
      <w:r>
        <w:t>Фотопериодизм.</w:t>
      </w:r>
    </w:p>
    <w:p w:rsidR="00E76707" w:rsidRDefault="00897AC9">
      <w:pPr>
        <w:pStyle w:val="a3"/>
        <w:spacing w:line="275" w:lineRule="exact"/>
        <w:ind w:firstLine="0"/>
      </w:pPr>
      <w:r>
        <w:t>Приспособления</w:t>
      </w:r>
      <w:r>
        <w:rPr>
          <w:spacing w:val="-8"/>
        </w:rPr>
        <w:t xml:space="preserve"> </w:t>
      </w:r>
      <w:r>
        <w:t>организмов</w:t>
      </w:r>
      <w:r>
        <w:rPr>
          <w:spacing w:val="-5"/>
        </w:rPr>
        <w:t xml:space="preserve"> </w:t>
      </w:r>
      <w:r>
        <w:t>к</w:t>
      </w:r>
      <w:r>
        <w:rPr>
          <w:spacing w:val="-4"/>
        </w:rPr>
        <w:t xml:space="preserve"> </w:t>
      </w:r>
      <w:r>
        <w:t>действию</w:t>
      </w:r>
      <w:r>
        <w:rPr>
          <w:spacing w:val="-4"/>
        </w:rPr>
        <w:t xml:space="preserve"> </w:t>
      </w:r>
      <w:r>
        <w:t>абиотических</w:t>
      </w:r>
      <w:r>
        <w:rPr>
          <w:spacing w:val="-7"/>
        </w:rPr>
        <w:t xml:space="preserve"> </w:t>
      </w:r>
      <w:r>
        <w:t>факторов.</w:t>
      </w:r>
      <w:r>
        <w:rPr>
          <w:spacing w:val="-5"/>
        </w:rPr>
        <w:t xml:space="preserve"> </w:t>
      </w:r>
      <w:r>
        <w:t>Биологические</w:t>
      </w:r>
      <w:r>
        <w:rPr>
          <w:spacing w:val="-4"/>
        </w:rPr>
        <w:t xml:space="preserve"> </w:t>
      </w:r>
      <w:r>
        <w:t>ритмы.</w:t>
      </w:r>
    </w:p>
    <w:p w:rsidR="00E76707" w:rsidRDefault="00897AC9">
      <w:pPr>
        <w:pStyle w:val="a3"/>
        <w:spacing w:before="2"/>
        <w:ind w:right="847"/>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9"/>
        </w:rPr>
        <w:t xml:space="preserve"> </w:t>
      </w:r>
      <w:r>
        <w:t>организмов</w:t>
      </w:r>
      <w:r>
        <w:rPr>
          <w:spacing w:val="3"/>
        </w:rPr>
        <w:t xml:space="preserve"> </w:t>
      </w:r>
      <w:r>
        <w:t>в</w:t>
      </w:r>
      <w:r>
        <w:rPr>
          <w:spacing w:val="-1"/>
        </w:rPr>
        <w:t xml:space="preserve"> </w:t>
      </w:r>
      <w:r>
        <w:t>природных</w:t>
      </w:r>
      <w:r>
        <w:rPr>
          <w:spacing w:val="-4"/>
        </w:rPr>
        <w:t xml:space="preserve"> </w:t>
      </w:r>
      <w:r>
        <w:t>сообществах.</w:t>
      </w:r>
    </w:p>
    <w:p w:rsidR="00E76707" w:rsidRDefault="00897AC9">
      <w:pPr>
        <w:pStyle w:val="a3"/>
        <w:spacing w:before="1"/>
        <w:ind w:right="857"/>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w:t>
      </w:r>
      <w:r>
        <w:rPr>
          <w:spacing w:val="-2"/>
        </w:rPr>
        <w:t xml:space="preserve"> </w:t>
      </w:r>
      <w:r>
        <w:t>популяции</w:t>
      </w:r>
      <w:r>
        <w:rPr>
          <w:spacing w:val="3"/>
        </w:rPr>
        <w:t xml:space="preserve"> </w:t>
      </w:r>
      <w:r>
        <w:t>и</w:t>
      </w:r>
      <w:r>
        <w:rPr>
          <w:spacing w:val="-2"/>
        </w:rPr>
        <w:t xml:space="preserve"> </w:t>
      </w:r>
      <w:r>
        <w:t>её</w:t>
      </w:r>
      <w:r>
        <w:rPr>
          <w:spacing w:val="1"/>
        </w:rPr>
        <w:t xml:space="preserve"> </w:t>
      </w:r>
      <w:r>
        <w:t>регуляция.</w:t>
      </w:r>
    </w:p>
    <w:p w:rsidR="00E76707" w:rsidRDefault="00897AC9">
      <w:pPr>
        <w:pStyle w:val="a3"/>
        <w:spacing w:line="274" w:lineRule="exact"/>
        <w:ind w:left="1119" w:firstLine="0"/>
        <w:jc w:val="left"/>
      </w:pPr>
      <w:r>
        <w:t>Демонстрации:</w:t>
      </w:r>
    </w:p>
    <w:p w:rsidR="00E76707" w:rsidRDefault="00897AC9">
      <w:pPr>
        <w:pStyle w:val="a3"/>
        <w:spacing w:before="3" w:line="275" w:lineRule="exact"/>
        <w:ind w:left="1119" w:firstLine="0"/>
        <w:jc w:val="left"/>
      </w:pPr>
      <w:r>
        <w:t>Портреты:</w:t>
      </w:r>
      <w:r>
        <w:rPr>
          <w:spacing w:val="-4"/>
        </w:rPr>
        <w:t xml:space="preserve"> </w:t>
      </w:r>
      <w:r>
        <w:t>А.</w:t>
      </w:r>
      <w:r>
        <w:rPr>
          <w:spacing w:val="-1"/>
        </w:rPr>
        <w:t xml:space="preserve"> </w:t>
      </w:r>
      <w:r>
        <w:t>Гумбольдт,</w:t>
      </w:r>
      <w:r>
        <w:rPr>
          <w:spacing w:val="-1"/>
        </w:rPr>
        <w:t xml:space="preserve"> </w:t>
      </w:r>
      <w:r>
        <w:t>К.Ф.</w:t>
      </w:r>
      <w:r>
        <w:rPr>
          <w:spacing w:val="-6"/>
        </w:rPr>
        <w:t xml:space="preserve"> </w:t>
      </w:r>
      <w:r>
        <w:t>Рулье,</w:t>
      </w:r>
      <w:r>
        <w:rPr>
          <w:spacing w:val="-2"/>
        </w:rPr>
        <w:t xml:space="preserve"> </w:t>
      </w:r>
      <w:r>
        <w:t>Э.</w:t>
      </w:r>
      <w:r>
        <w:rPr>
          <w:spacing w:val="-2"/>
        </w:rPr>
        <w:t xml:space="preserve"> </w:t>
      </w:r>
      <w:r>
        <w:t>Геккель.</w:t>
      </w:r>
    </w:p>
    <w:p w:rsidR="00E76707" w:rsidRDefault="00897AC9">
      <w:pPr>
        <w:pStyle w:val="a3"/>
        <w:spacing w:line="275" w:lineRule="exact"/>
        <w:ind w:left="1119" w:firstLine="0"/>
        <w:jc w:val="left"/>
      </w:pPr>
      <w:r>
        <w:t>Таблицы</w:t>
      </w:r>
      <w:r>
        <w:rPr>
          <w:spacing w:val="52"/>
        </w:rPr>
        <w:t xml:space="preserve"> </w:t>
      </w:r>
      <w:r>
        <w:t>и</w:t>
      </w:r>
      <w:r>
        <w:rPr>
          <w:spacing w:val="56"/>
        </w:rPr>
        <w:t xml:space="preserve"> </w:t>
      </w:r>
      <w:r>
        <w:t>схемы:</w:t>
      </w:r>
      <w:r>
        <w:rPr>
          <w:spacing w:val="51"/>
        </w:rPr>
        <w:t xml:space="preserve"> </w:t>
      </w:r>
      <w:r>
        <w:t>карта</w:t>
      </w:r>
      <w:r>
        <w:rPr>
          <w:spacing w:val="55"/>
        </w:rPr>
        <w:t xml:space="preserve"> </w:t>
      </w:r>
      <w:r>
        <w:t>«Природные</w:t>
      </w:r>
      <w:r>
        <w:rPr>
          <w:spacing w:val="51"/>
        </w:rPr>
        <w:t xml:space="preserve"> </w:t>
      </w:r>
      <w:r>
        <w:t>зоны</w:t>
      </w:r>
      <w:r>
        <w:rPr>
          <w:spacing w:val="52"/>
        </w:rPr>
        <w:t xml:space="preserve"> </w:t>
      </w:r>
      <w:r>
        <w:t>Земли»,</w:t>
      </w:r>
      <w:r>
        <w:rPr>
          <w:spacing w:val="57"/>
        </w:rPr>
        <w:t xml:space="preserve"> </w:t>
      </w:r>
      <w:r>
        <w:t>«Среды</w:t>
      </w:r>
      <w:r>
        <w:rPr>
          <w:spacing w:val="57"/>
        </w:rPr>
        <w:t xml:space="preserve"> </w:t>
      </w:r>
      <w:r>
        <w:t>обитания</w:t>
      </w:r>
      <w:r>
        <w:rPr>
          <w:spacing w:val="52"/>
        </w:rPr>
        <w:t xml:space="preserve"> </w:t>
      </w:r>
      <w:r>
        <w:t>организмов»,</w:t>
      </w:r>
    </w:p>
    <w:p w:rsidR="00E76707" w:rsidRDefault="00897AC9">
      <w:pPr>
        <w:pStyle w:val="a3"/>
        <w:tabs>
          <w:tab w:val="left" w:pos="2787"/>
          <w:tab w:val="left" w:pos="4533"/>
          <w:tab w:val="left" w:pos="6629"/>
          <w:tab w:val="left" w:pos="7482"/>
          <w:tab w:val="left" w:pos="9075"/>
        </w:tabs>
        <w:spacing w:before="4" w:line="237" w:lineRule="auto"/>
        <w:ind w:right="864" w:firstLine="0"/>
        <w:jc w:val="left"/>
      </w:pPr>
      <w:r>
        <w:t>«Фотопериодизм»,</w:t>
      </w:r>
      <w:r>
        <w:tab/>
        <w:t>«Популяции»,</w:t>
      </w:r>
      <w:r>
        <w:tab/>
        <w:t>«Закономерности</w:t>
      </w:r>
      <w:r>
        <w:tab/>
        <w:t>роста</w:t>
      </w:r>
      <w:r>
        <w:tab/>
        <w:t>численности</w:t>
      </w:r>
      <w:r>
        <w:tab/>
      </w:r>
      <w:r>
        <w:rPr>
          <w:spacing w:val="-2"/>
        </w:rPr>
        <w:t>популяции</w:t>
      </w:r>
      <w:r>
        <w:rPr>
          <w:spacing w:val="-57"/>
        </w:rPr>
        <w:t xml:space="preserve"> </w:t>
      </w:r>
      <w:r>
        <w:t>инфузории-туфельки»,</w:t>
      </w:r>
      <w:r>
        <w:rPr>
          <w:spacing w:val="3"/>
        </w:rPr>
        <w:t xml:space="preserve"> </w:t>
      </w:r>
      <w:r>
        <w:t>«Пищевые</w:t>
      </w:r>
      <w:r>
        <w:rPr>
          <w:spacing w:val="1"/>
        </w:rPr>
        <w:t xml:space="preserve"> </w:t>
      </w:r>
      <w:r>
        <w:t>цепи».</w:t>
      </w:r>
    </w:p>
    <w:p w:rsidR="00E76707" w:rsidRDefault="00897AC9">
      <w:pPr>
        <w:pStyle w:val="a3"/>
        <w:spacing w:before="4" w:line="275" w:lineRule="exact"/>
        <w:ind w:left="1119"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rsidR="00E76707" w:rsidRDefault="00897AC9">
      <w:pPr>
        <w:pStyle w:val="a3"/>
        <w:spacing w:line="242" w:lineRule="auto"/>
        <w:jc w:val="left"/>
      </w:pPr>
      <w:r>
        <w:t>Лабораторная</w:t>
      </w:r>
      <w:r>
        <w:rPr>
          <w:spacing w:val="37"/>
        </w:rPr>
        <w:t xml:space="preserve"> </w:t>
      </w:r>
      <w:r>
        <w:t>работа</w:t>
      </w:r>
      <w:r>
        <w:rPr>
          <w:spacing w:val="38"/>
        </w:rPr>
        <w:t xml:space="preserve"> </w:t>
      </w:r>
      <w:r>
        <w:t>№</w:t>
      </w:r>
      <w:r>
        <w:rPr>
          <w:spacing w:val="39"/>
        </w:rPr>
        <w:t xml:space="preserve"> </w:t>
      </w:r>
      <w:r>
        <w:t>3.</w:t>
      </w:r>
      <w:r>
        <w:rPr>
          <w:spacing w:val="40"/>
        </w:rPr>
        <w:t xml:space="preserve"> </w:t>
      </w:r>
      <w:r>
        <w:t>«Морфологические</w:t>
      </w:r>
      <w:r>
        <w:rPr>
          <w:spacing w:val="37"/>
        </w:rPr>
        <w:t xml:space="preserve"> </w:t>
      </w:r>
      <w:r>
        <w:t>особенности</w:t>
      </w:r>
      <w:r>
        <w:rPr>
          <w:spacing w:val="40"/>
        </w:rPr>
        <w:t xml:space="preserve"> </w:t>
      </w:r>
      <w:r>
        <w:t>растений</w:t>
      </w:r>
      <w:r>
        <w:rPr>
          <w:spacing w:val="38"/>
        </w:rPr>
        <w:t xml:space="preserve"> </w:t>
      </w:r>
      <w:r>
        <w:t>из</w:t>
      </w:r>
      <w:r>
        <w:rPr>
          <w:spacing w:val="39"/>
        </w:rPr>
        <w:t xml:space="preserve"> </w:t>
      </w:r>
      <w:r>
        <w:t>разных</w:t>
      </w:r>
      <w:r>
        <w:rPr>
          <w:spacing w:val="33"/>
        </w:rPr>
        <w:t xml:space="preserve"> </w:t>
      </w:r>
      <w:r>
        <w:t>мест</w:t>
      </w:r>
      <w:r>
        <w:rPr>
          <w:spacing w:val="-57"/>
        </w:rPr>
        <w:t xml:space="preserve"> </w:t>
      </w:r>
      <w:r>
        <w:t>обитания».</w:t>
      </w:r>
    </w:p>
    <w:p w:rsidR="00E76707" w:rsidRDefault="00897AC9">
      <w:pPr>
        <w:pStyle w:val="a3"/>
        <w:ind w:left="1119" w:right="1279" w:firstLine="0"/>
        <w:jc w:val="left"/>
      </w:pPr>
      <w:r>
        <w:t>Лабораторная работа № 4. «Влияние света на рост и развитие черенков колеуса».</w:t>
      </w:r>
      <w:r>
        <w:rPr>
          <w:spacing w:val="1"/>
        </w:rPr>
        <w:t xml:space="preserve"> </w:t>
      </w:r>
      <w:r>
        <w:t>Практическая работа № 5. «Подсчёт плотности популяций разных видов растений».</w:t>
      </w:r>
      <w:r>
        <w:rPr>
          <w:spacing w:val="-57"/>
        </w:rPr>
        <w:t xml:space="preserve"> </w:t>
      </w:r>
      <w:r>
        <w:t>Тема 4.</w:t>
      </w:r>
      <w:r>
        <w:rPr>
          <w:spacing w:val="-1"/>
        </w:rPr>
        <w:t xml:space="preserve"> </w:t>
      </w:r>
      <w:r>
        <w:t>Сообщества</w:t>
      </w:r>
      <w:r>
        <w:rPr>
          <w:spacing w:val="1"/>
        </w:rPr>
        <w:t xml:space="preserve"> </w:t>
      </w:r>
      <w:r>
        <w:t>и</w:t>
      </w:r>
      <w:r>
        <w:rPr>
          <w:spacing w:val="-2"/>
        </w:rPr>
        <w:t xml:space="preserve"> </w:t>
      </w:r>
      <w:r>
        <w:t>экологические системы.</w:t>
      </w:r>
    </w:p>
    <w:p w:rsidR="00E76707" w:rsidRDefault="00897AC9">
      <w:pPr>
        <w:pStyle w:val="a3"/>
        <w:spacing w:line="237" w:lineRule="auto"/>
        <w:ind w:right="857"/>
      </w:pPr>
      <w:r>
        <w:t>Сообщество организмов - биоценоз. Структуры биоценоза: видовая, пространственная,</w:t>
      </w:r>
      <w:r>
        <w:rPr>
          <w:spacing w:val="1"/>
        </w:rPr>
        <w:t xml:space="preserve"> </w:t>
      </w:r>
      <w:r>
        <w:t>трофическая</w:t>
      </w:r>
      <w:r>
        <w:rPr>
          <w:spacing w:val="1"/>
        </w:rPr>
        <w:t xml:space="preserve"> </w:t>
      </w:r>
      <w:r>
        <w:t>(пищевая).</w:t>
      </w:r>
      <w:r>
        <w:rPr>
          <w:spacing w:val="3"/>
        </w:rPr>
        <w:t xml:space="preserve"> </w:t>
      </w:r>
      <w:r>
        <w:t>Виды-доминанты.</w:t>
      </w:r>
      <w:r>
        <w:rPr>
          <w:spacing w:val="-1"/>
        </w:rPr>
        <w:t xml:space="preserve"> </w:t>
      </w:r>
      <w:r>
        <w:t>Связи</w:t>
      </w:r>
      <w:r>
        <w:rPr>
          <w:spacing w:val="2"/>
        </w:rPr>
        <w:t xml:space="preserve"> </w:t>
      </w:r>
      <w:r>
        <w:t>в</w:t>
      </w:r>
      <w:r>
        <w:rPr>
          <w:spacing w:val="-2"/>
        </w:rPr>
        <w:t xml:space="preserve"> </w:t>
      </w:r>
      <w:r>
        <w:t>биоценозе.</w:t>
      </w:r>
    </w:p>
    <w:p w:rsidR="00E76707" w:rsidRDefault="00897AC9">
      <w:pPr>
        <w:pStyle w:val="a3"/>
        <w:spacing w:before="2"/>
        <w:ind w:right="850"/>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61"/>
        </w:rPr>
        <w:t xml:space="preserve"> </w:t>
      </w:r>
      <w:r>
        <w:t>редуценты.</w:t>
      </w:r>
      <w:r>
        <w:rPr>
          <w:spacing w:val="-57"/>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 Пищевые цепи и сети. Основные показатели экосистемы: биомасса, 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2"/>
        </w:rPr>
        <w:t xml:space="preserve"> </w:t>
      </w:r>
      <w:r>
        <w:t>саморегуляция,</w:t>
      </w:r>
      <w:r>
        <w:rPr>
          <w:spacing w:val="4"/>
        </w:rPr>
        <w:t xml:space="preserve"> </w:t>
      </w:r>
      <w:r>
        <w:t>развитие.</w:t>
      </w:r>
      <w:r>
        <w:rPr>
          <w:spacing w:val="-1"/>
        </w:rPr>
        <w:t xml:space="preserve"> </w:t>
      </w:r>
      <w:r>
        <w:t>Сукцессия.</w:t>
      </w:r>
    </w:p>
    <w:p w:rsidR="00E76707" w:rsidRDefault="00897AC9">
      <w:pPr>
        <w:pStyle w:val="a3"/>
        <w:spacing w:before="3" w:line="237" w:lineRule="auto"/>
        <w:ind w:right="858"/>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5"/>
        </w:rPr>
        <w:t xml:space="preserve"> </w:t>
      </w:r>
      <w:r>
        <w:t>леса.</w:t>
      </w:r>
    </w:p>
    <w:p w:rsidR="00E76707" w:rsidRDefault="00897AC9">
      <w:pPr>
        <w:pStyle w:val="a3"/>
        <w:spacing w:before="5" w:line="237" w:lineRule="auto"/>
        <w:ind w:right="858"/>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57"/>
        </w:rPr>
        <w:t xml:space="preserve"> </w:t>
      </w:r>
      <w:r>
        <w:t>хозяйственное</w:t>
      </w:r>
      <w:r>
        <w:rPr>
          <w:spacing w:val="-5"/>
        </w:rPr>
        <w:t xml:space="preserve"> </w:t>
      </w:r>
      <w:r>
        <w:t>значение</w:t>
      </w:r>
      <w:r>
        <w:rPr>
          <w:spacing w:val="1"/>
        </w:rPr>
        <w:t xml:space="preserve"> </w:t>
      </w:r>
      <w:r>
        <w:t>агроэкосистем</w:t>
      </w:r>
      <w:r>
        <w:rPr>
          <w:spacing w:val="-2"/>
        </w:rPr>
        <w:t xml:space="preserve"> </w:t>
      </w:r>
      <w:r>
        <w:t>и</w:t>
      </w:r>
      <w:r>
        <w:rPr>
          <w:spacing w:val="7"/>
        </w:rPr>
        <w:t xml:space="preserve"> </w:t>
      </w:r>
      <w:r>
        <w:t>урбоэкосистем.</w:t>
      </w:r>
    </w:p>
    <w:p w:rsidR="00E76707" w:rsidRDefault="00897AC9">
      <w:pPr>
        <w:pStyle w:val="a3"/>
        <w:spacing w:before="6" w:line="237" w:lineRule="auto"/>
        <w:ind w:right="862"/>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E76707" w:rsidRDefault="00897AC9">
      <w:pPr>
        <w:pStyle w:val="a3"/>
        <w:spacing w:before="3"/>
        <w:ind w:right="849"/>
      </w:pPr>
      <w:r>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 и</w:t>
      </w:r>
      <w:r>
        <w:rPr>
          <w:spacing w:val="-7"/>
        </w:rPr>
        <w:t xml:space="preserve"> </w:t>
      </w:r>
      <w:r>
        <w:t>обратная</w:t>
      </w:r>
      <w:r>
        <w:rPr>
          <w:spacing w:val="2"/>
        </w:rPr>
        <w:t xml:space="preserve"> </w:t>
      </w:r>
      <w:r>
        <w:t>связь</w:t>
      </w:r>
      <w:r>
        <w:rPr>
          <w:spacing w:val="2"/>
        </w:rPr>
        <w:t xml:space="preserve"> </w:t>
      </w:r>
      <w:r>
        <w:t>в</w:t>
      </w:r>
      <w:r>
        <w:rPr>
          <w:spacing w:val="-1"/>
        </w:rPr>
        <w:t xml:space="preserve"> </w:t>
      </w:r>
      <w:r>
        <w:t>биосфере.</w:t>
      </w:r>
    </w:p>
    <w:p w:rsidR="00E76707" w:rsidRDefault="00897AC9">
      <w:pPr>
        <w:pStyle w:val="a3"/>
        <w:spacing w:line="274" w:lineRule="exact"/>
        <w:ind w:left="1119" w:firstLine="0"/>
      </w:pPr>
      <w:r>
        <w:t>Круговороты</w:t>
      </w:r>
      <w:r>
        <w:rPr>
          <w:spacing w:val="75"/>
        </w:rPr>
        <w:t xml:space="preserve"> </w:t>
      </w:r>
      <w:r>
        <w:t xml:space="preserve">веществ  </w:t>
      </w:r>
      <w:r>
        <w:rPr>
          <w:spacing w:val="14"/>
        </w:rPr>
        <w:t xml:space="preserve"> </w:t>
      </w:r>
      <w:r>
        <w:t xml:space="preserve">и  </w:t>
      </w:r>
      <w:r>
        <w:rPr>
          <w:spacing w:val="18"/>
        </w:rPr>
        <w:t xml:space="preserve"> </w:t>
      </w:r>
      <w:r>
        <w:t xml:space="preserve">биогеохимические  </w:t>
      </w:r>
      <w:r>
        <w:rPr>
          <w:spacing w:val="16"/>
        </w:rPr>
        <w:t xml:space="preserve"> </w:t>
      </w:r>
      <w:r>
        <w:t xml:space="preserve">циклы  </w:t>
      </w:r>
      <w:r>
        <w:rPr>
          <w:spacing w:val="19"/>
        </w:rPr>
        <w:t xml:space="preserve"> </w:t>
      </w:r>
      <w:r>
        <w:t xml:space="preserve">элементов  </w:t>
      </w:r>
      <w:r>
        <w:rPr>
          <w:spacing w:val="14"/>
        </w:rPr>
        <w:t xml:space="preserve"> </w:t>
      </w:r>
      <w:r>
        <w:t xml:space="preserve">(углерода,  </w:t>
      </w:r>
      <w:r>
        <w:rPr>
          <w:spacing w:val="19"/>
        </w:rPr>
        <w:t xml:space="preserve"> </w:t>
      </w:r>
      <w:r>
        <w:t>азота).</w:t>
      </w:r>
    </w:p>
    <w:p w:rsidR="00E76707" w:rsidRDefault="00897AC9">
      <w:pPr>
        <w:pStyle w:val="a3"/>
        <w:spacing w:before="3" w:line="275" w:lineRule="exact"/>
        <w:ind w:firstLine="0"/>
      </w:pPr>
      <w:r>
        <w:t>Зональность</w:t>
      </w:r>
      <w:r>
        <w:rPr>
          <w:spacing w:val="-3"/>
        </w:rPr>
        <w:t xml:space="preserve"> </w:t>
      </w:r>
      <w:r>
        <w:t>биосферы.</w:t>
      </w:r>
      <w:r>
        <w:rPr>
          <w:spacing w:val="-6"/>
        </w:rPr>
        <w:t xml:space="preserve"> </w:t>
      </w:r>
      <w:r>
        <w:t>Основные</w:t>
      </w:r>
      <w:r>
        <w:rPr>
          <w:spacing w:val="-5"/>
        </w:rPr>
        <w:t xml:space="preserve"> </w:t>
      </w:r>
      <w:r>
        <w:t>биомы</w:t>
      </w:r>
      <w:r>
        <w:rPr>
          <w:spacing w:val="-2"/>
        </w:rPr>
        <w:t xml:space="preserve"> </w:t>
      </w:r>
      <w:r>
        <w:t>суши.</w:t>
      </w:r>
    </w:p>
    <w:p w:rsidR="00E76707" w:rsidRDefault="00897AC9">
      <w:pPr>
        <w:pStyle w:val="a3"/>
        <w:spacing w:line="242" w:lineRule="auto"/>
        <w:ind w:left="1119" w:right="2500" w:firstLine="0"/>
      </w:pPr>
      <w:r>
        <w:t>Человечество в биосфере Земли. Антропогенные изменения в биосфере.</w:t>
      </w:r>
      <w:r>
        <w:rPr>
          <w:spacing w:val="-57"/>
        </w:rPr>
        <w:t xml:space="preserve"> </w:t>
      </w:r>
      <w:r>
        <w:t>Глобальные</w:t>
      </w:r>
      <w:r>
        <w:rPr>
          <w:spacing w:val="-5"/>
        </w:rPr>
        <w:t xml:space="preserve"> </w:t>
      </w:r>
      <w:r>
        <w:t>экологические</w:t>
      </w:r>
      <w:r>
        <w:rPr>
          <w:spacing w:val="1"/>
        </w:rPr>
        <w:t xml:space="preserve"> </w:t>
      </w:r>
      <w:r>
        <w:t>проблемы.</w:t>
      </w:r>
    </w:p>
    <w:p w:rsidR="00E76707" w:rsidRDefault="00897AC9">
      <w:pPr>
        <w:pStyle w:val="a3"/>
        <w:ind w:right="856"/>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3"/>
        </w:rPr>
        <w:t xml:space="preserve"> </w:t>
      </w:r>
      <w:r>
        <w:t>Достижения</w:t>
      </w:r>
      <w:r>
        <w:rPr>
          <w:spacing w:val="-3"/>
        </w:rPr>
        <w:t xml:space="preserve"> </w:t>
      </w:r>
      <w:r>
        <w:t>биологии</w:t>
      </w:r>
      <w:r>
        <w:rPr>
          <w:spacing w:val="2"/>
        </w:rPr>
        <w:t xml:space="preserve"> </w:t>
      </w:r>
      <w:r>
        <w:t>и</w:t>
      </w:r>
      <w:r>
        <w:rPr>
          <w:spacing w:val="-7"/>
        </w:rPr>
        <w:t xml:space="preserve"> </w:t>
      </w:r>
      <w:r>
        <w:t>охрана</w:t>
      </w:r>
      <w:r>
        <w:rPr>
          <w:spacing w:val="1"/>
        </w:rPr>
        <w:t xml:space="preserve"> </w:t>
      </w:r>
      <w:r>
        <w:t>природы.</w:t>
      </w:r>
    </w:p>
    <w:p w:rsidR="00E76707" w:rsidRDefault="00897AC9">
      <w:pPr>
        <w:pStyle w:val="a3"/>
        <w:spacing w:line="274"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4"/>
        </w:rPr>
        <w:t xml:space="preserve"> </w:t>
      </w:r>
      <w:r>
        <w:t>А.Д.</w:t>
      </w:r>
      <w:r>
        <w:rPr>
          <w:spacing w:val="-6"/>
        </w:rPr>
        <w:t xml:space="preserve"> </w:t>
      </w:r>
      <w:r>
        <w:t>Тенсли,</w:t>
      </w:r>
      <w:r>
        <w:rPr>
          <w:spacing w:val="-6"/>
        </w:rPr>
        <w:t xml:space="preserve"> </w:t>
      </w:r>
      <w:r>
        <w:t>В.Н.</w:t>
      </w:r>
      <w:r>
        <w:rPr>
          <w:spacing w:val="-1"/>
        </w:rPr>
        <w:t xml:space="preserve"> </w:t>
      </w:r>
      <w:r>
        <w:t>Сукачёв,</w:t>
      </w:r>
      <w:r>
        <w:rPr>
          <w:spacing w:val="-1"/>
        </w:rPr>
        <w:t xml:space="preserve"> </w:t>
      </w:r>
      <w:r>
        <w:t>В.И.</w:t>
      </w:r>
      <w:r>
        <w:rPr>
          <w:spacing w:val="-3"/>
        </w:rPr>
        <w:t xml:space="preserve"> </w:t>
      </w:r>
      <w:r>
        <w:t>Вернадский.</w:t>
      </w:r>
    </w:p>
    <w:p w:rsidR="00E76707" w:rsidRDefault="00897AC9">
      <w:pPr>
        <w:pStyle w:val="a3"/>
        <w:tabs>
          <w:tab w:val="left" w:pos="2150"/>
          <w:tab w:val="left" w:pos="3028"/>
          <w:tab w:val="left" w:pos="4265"/>
          <w:tab w:val="left" w:pos="6131"/>
          <w:tab w:val="left" w:pos="7526"/>
          <w:tab w:val="left" w:pos="8850"/>
          <w:tab w:val="left" w:pos="9205"/>
        </w:tabs>
        <w:spacing w:line="242" w:lineRule="auto"/>
        <w:ind w:right="858"/>
        <w:jc w:val="right"/>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57"/>
        </w:rPr>
        <w:t xml:space="preserve"> </w:t>
      </w:r>
      <w:r>
        <w:t>сообщества»,</w:t>
      </w:r>
      <w:r>
        <w:tab/>
        <w:t>«Цепи</w:t>
      </w:r>
      <w:r>
        <w:tab/>
        <w:t>питания»,</w:t>
      </w:r>
      <w:r>
        <w:tab/>
        <w:t>«Экологическая</w:t>
      </w:r>
      <w:r>
        <w:tab/>
        <w:t>пирамида»,</w:t>
      </w:r>
      <w:r>
        <w:tab/>
        <w:t>«Биосфера</w:t>
      </w:r>
      <w:r>
        <w:tab/>
        <w:t>и</w:t>
      </w:r>
      <w:r>
        <w:tab/>
      </w:r>
      <w:r>
        <w:rPr>
          <w:spacing w:val="-1"/>
        </w:rPr>
        <w:t>человек»,</w:t>
      </w:r>
    </w:p>
    <w:p w:rsidR="00E76707" w:rsidRDefault="00897AC9">
      <w:pPr>
        <w:pStyle w:val="a3"/>
        <w:spacing w:line="271" w:lineRule="exact"/>
        <w:ind w:left="0" w:right="853" w:firstLine="0"/>
        <w:jc w:val="right"/>
      </w:pPr>
      <w:r>
        <w:t>«Экосистема</w:t>
      </w:r>
      <w:r>
        <w:rPr>
          <w:spacing w:val="23"/>
        </w:rPr>
        <w:t xml:space="preserve"> </w:t>
      </w:r>
      <w:r>
        <w:t>широколиственного</w:t>
      </w:r>
      <w:r>
        <w:rPr>
          <w:spacing w:val="28"/>
        </w:rPr>
        <w:t xml:space="preserve"> </w:t>
      </w:r>
      <w:r>
        <w:t>леса»,</w:t>
      </w:r>
      <w:r>
        <w:rPr>
          <w:spacing w:val="27"/>
        </w:rPr>
        <w:t xml:space="preserve"> </w:t>
      </w:r>
      <w:r>
        <w:t>«Экосистема</w:t>
      </w:r>
      <w:r>
        <w:rPr>
          <w:spacing w:val="23"/>
        </w:rPr>
        <w:t xml:space="preserve"> </w:t>
      </w:r>
      <w:r>
        <w:t>хвойного</w:t>
      </w:r>
      <w:r>
        <w:rPr>
          <w:spacing w:val="29"/>
        </w:rPr>
        <w:t xml:space="preserve"> </w:t>
      </w:r>
      <w:r>
        <w:t>леса»,</w:t>
      </w:r>
      <w:r>
        <w:rPr>
          <w:spacing w:val="26"/>
        </w:rPr>
        <w:t xml:space="preserve"> </w:t>
      </w:r>
      <w:r>
        <w:t>«Биоценоз</w:t>
      </w:r>
      <w:r>
        <w:rPr>
          <w:spacing w:val="25"/>
        </w:rPr>
        <w:t xml:space="preserve"> </w:t>
      </w:r>
      <w:r>
        <w:t>водоёма»,</w:t>
      </w:r>
    </w:p>
    <w:p w:rsidR="00E76707" w:rsidRDefault="00897AC9">
      <w:pPr>
        <w:pStyle w:val="a3"/>
        <w:spacing w:line="237" w:lineRule="auto"/>
        <w:ind w:left="0" w:right="853" w:firstLine="0"/>
        <w:jc w:val="right"/>
      </w:pPr>
      <w:r>
        <w:t>«Агроценоз», «Примерные антропогенные воздействия на природу», «Важнейшие источники</w:t>
      </w:r>
      <w:r>
        <w:rPr>
          <w:spacing w:val="-57"/>
        </w:rPr>
        <w:t xml:space="preserve"> </w:t>
      </w:r>
      <w:r>
        <w:t>загрязнения</w:t>
      </w:r>
      <w:r>
        <w:rPr>
          <w:spacing w:val="59"/>
        </w:rPr>
        <w:t xml:space="preserve"> </w:t>
      </w:r>
      <w:r>
        <w:t>воздуха</w:t>
      </w:r>
      <w:r>
        <w:rPr>
          <w:spacing w:val="69"/>
        </w:rPr>
        <w:t xml:space="preserve"> </w:t>
      </w:r>
      <w:r>
        <w:t>и</w:t>
      </w:r>
      <w:r>
        <w:rPr>
          <w:spacing w:val="65"/>
        </w:rPr>
        <w:t xml:space="preserve"> </w:t>
      </w:r>
      <w:r>
        <w:t>грунтовых</w:t>
      </w:r>
      <w:r>
        <w:rPr>
          <w:spacing w:val="65"/>
        </w:rPr>
        <w:t xml:space="preserve"> </w:t>
      </w:r>
      <w:r>
        <w:t>вод»,</w:t>
      </w:r>
      <w:r>
        <w:rPr>
          <w:spacing w:val="71"/>
        </w:rPr>
        <w:t xml:space="preserve"> </w:t>
      </w:r>
      <w:r>
        <w:t>«Почва</w:t>
      </w:r>
      <w:r>
        <w:rPr>
          <w:spacing w:val="75"/>
        </w:rPr>
        <w:t xml:space="preserve"> </w:t>
      </w:r>
      <w:r>
        <w:t>–</w:t>
      </w:r>
      <w:r>
        <w:rPr>
          <w:spacing w:val="64"/>
        </w:rPr>
        <w:t xml:space="preserve"> </w:t>
      </w:r>
      <w:r>
        <w:t>важнейшая</w:t>
      </w:r>
      <w:r>
        <w:rPr>
          <w:spacing w:val="65"/>
        </w:rPr>
        <w:t xml:space="preserve"> </w:t>
      </w:r>
      <w:r>
        <w:t>составляющая</w:t>
      </w:r>
      <w:r>
        <w:rPr>
          <w:spacing w:val="65"/>
        </w:rPr>
        <w:t xml:space="preserve"> </w:t>
      </w:r>
      <w:r>
        <w:t>биосферы»,</w:t>
      </w:r>
    </w:p>
    <w:p w:rsidR="00E76707" w:rsidRDefault="00E76707">
      <w:pPr>
        <w:spacing w:line="237" w:lineRule="auto"/>
        <w:jc w:val="right"/>
        <w:sectPr w:rsidR="00E76707">
          <w:pgSz w:w="11910" w:h="16840"/>
          <w:pgMar w:top="620" w:right="280" w:bottom="1420" w:left="580" w:header="0" w:footer="1215" w:gutter="0"/>
          <w:cols w:space="720"/>
        </w:sectPr>
      </w:pPr>
    </w:p>
    <w:p w:rsidR="00E76707" w:rsidRDefault="00897AC9">
      <w:pPr>
        <w:pStyle w:val="a3"/>
        <w:spacing w:before="66" w:line="237" w:lineRule="auto"/>
        <w:ind w:right="845" w:firstLine="0"/>
      </w:pPr>
      <w:r>
        <w:lastRenderedPageBreak/>
        <w:t>«Факторы деградации почв», «Парниковый эффект», «Факторы радиоактивного загрязнения</w:t>
      </w:r>
      <w:r>
        <w:rPr>
          <w:spacing w:val="1"/>
        </w:rPr>
        <w:t xml:space="preserve"> </w:t>
      </w:r>
      <w:r>
        <w:t>биосферы»,</w:t>
      </w:r>
      <w:r>
        <w:rPr>
          <w:spacing w:val="50"/>
        </w:rPr>
        <w:t xml:space="preserve"> </w:t>
      </w:r>
      <w:r>
        <w:t>«Общая</w:t>
      </w:r>
      <w:r>
        <w:rPr>
          <w:spacing w:val="48"/>
        </w:rPr>
        <w:t xml:space="preserve"> </w:t>
      </w:r>
      <w:r>
        <w:t>структура</w:t>
      </w:r>
      <w:r>
        <w:rPr>
          <w:spacing w:val="48"/>
        </w:rPr>
        <w:t xml:space="preserve"> </w:t>
      </w:r>
      <w:r>
        <w:t>биосферы»,</w:t>
      </w:r>
      <w:r>
        <w:rPr>
          <w:spacing w:val="50"/>
        </w:rPr>
        <w:t xml:space="preserve"> </w:t>
      </w:r>
      <w:r>
        <w:t>«Распространение</w:t>
      </w:r>
      <w:r>
        <w:rPr>
          <w:spacing w:val="48"/>
        </w:rPr>
        <w:t xml:space="preserve"> </w:t>
      </w:r>
      <w:r>
        <w:t>жизни</w:t>
      </w:r>
      <w:r>
        <w:rPr>
          <w:spacing w:val="40"/>
        </w:rPr>
        <w:t xml:space="preserve"> </w:t>
      </w:r>
      <w:r>
        <w:t>в</w:t>
      </w:r>
      <w:r>
        <w:rPr>
          <w:spacing w:val="50"/>
        </w:rPr>
        <w:t xml:space="preserve"> </w:t>
      </w:r>
      <w:r>
        <w:t>биосфере»,</w:t>
      </w:r>
    </w:p>
    <w:p w:rsidR="00E76707" w:rsidRDefault="00897AC9">
      <w:pPr>
        <w:pStyle w:val="a3"/>
        <w:spacing w:before="6" w:line="237" w:lineRule="auto"/>
        <w:ind w:right="861" w:firstLine="0"/>
      </w:pPr>
      <w:r>
        <w:t>«Озоновый</w:t>
      </w:r>
      <w:r>
        <w:rPr>
          <w:spacing w:val="1"/>
        </w:rPr>
        <w:t xml:space="preserve"> </w:t>
      </w:r>
      <w:r>
        <w:t>экран</w:t>
      </w:r>
      <w:r>
        <w:rPr>
          <w:spacing w:val="1"/>
        </w:rPr>
        <w:t xml:space="preserve"> </w:t>
      </w:r>
      <w:r>
        <w:t>биосферы»,</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t>биосфере»,</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p>
    <w:p w:rsidR="00E76707" w:rsidRDefault="00897AC9">
      <w:pPr>
        <w:pStyle w:val="a3"/>
        <w:spacing w:before="3"/>
        <w:ind w:right="847"/>
      </w:pPr>
      <w:r>
        <w:t>Оборудование: модель-аппликация «Типичные биоценозы», гербарий «Растительные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w:t>
      </w:r>
      <w:r>
        <w:rPr>
          <w:spacing w:val="-4"/>
        </w:rPr>
        <w:t xml:space="preserve"> </w:t>
      </w:r>
      <w:r>
        <w:t>видов</w:t>
      </w:r>
      <w:r>
        <w:rPr>
          <w:spacing w:val="3"/>
        </w:rPr>
        <w:t xml:space="preserve"> </w:t>
      </w:r>
      <w:r>
        <w:t>растений</w:t>
      </w:r>
      <w:r>
        <w:rPr>
          <w:spacing w:val="3"/>
        </w:rPr>
        <w:t xml:space="preserve"> </w:t>
      </w:r>
      <w:r>
        <w:t>и</w:t>
      </w:r>
      <w:r>
        <w:rPr>
          <w:spacing w:val="-2"/>
        </w:rPr>
        <w:t xml:space="preserve"> </w:t>
      </w:r>
      <w:r>
        <w:t>животных.</w:t>
      </w:r>
    </w:p>
    <w:p w:rsidR="00E76707" w:rsidRDefault="00897AC9">
      <w:pPr>
        <w:pStyle w:val="a3"/>
        <w:spacing w:line="242" w:lineRule="auto"/>
        <w:ind w:right="85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E76707" w:rsidRDefault="00897AC9">
      <w:pPr>
        <w:pStyle w:val="a3"/>
        <w:ind w:right="852"/>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57"/>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57"/>
        </w:rPr>
        <w:t xml:space="preserve"> </w:t>
      </w:r>
      <w:r>
        <w:t>предметным.</w:t>
      </w:r>
    </w:p>
    <w:p w:rsidR="00E76707" w:rsidRDefault="00897AC9">
      <w:pPr>
        <w:pStyle w:val="a3"/>
        <w:spacing w:line="237" w:lineRule="auto"/>
        <w:ind w:right="859"/>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4"/>
        </w:rPr>
        <w:t xml:space="preserve"> </w:t>
      </w:r>
      <w:r>
        <w:t>составляющие:</w:t>
      </w:r>
      <w:r>
        <w:rPr>
          <w:spacing w:val="-11"/>
        </w:rPr>
        <w:t xml:space="preserve"> </w:t>
      </w:r>
      <w:r>
        <w:t>осознание</w:t>
      </w:r>
      <w:r>
        <w:rPr>
          <w:spacing w:val="-8"/>
        </w:rPr>
        <w:t xml:space="preserve"> </w:t>
      </w:r>
      <w:r>
        <w:t>обучающимися</w:t>
      </w:r>
      <w:r>
        <w:rPr>
          <w:spacing w:val="-3"/>
        </w:rPr>
        <w:t xml:space="preserve"> </w:t>
      </w:r>
      <w:r>
        <w:t>российской</w:t>
      </w:r>
      <w:r>
        <w:rPr>
          <w:spacing w:val="-7"/>
        </w:rPr>
        <w:t xml:space="preserve"> </w:t>
      </w:r>
      <w:r>
        <w:t>гражданской</w:t>
      </w:r>
      <w:r>
        <w:rPr>
          <w:spacing w:val="-1"/>
        </w:rPr>
        <w:t xml:space="preserve"> </w:t>
      </w:r>
      <w:r>
        <w:t>идентичности</w:t>
      </w:r>
    </w:p>
    <w:p w:rsidR="00E76707" w:rsidRDefault="00897AC9" w:rsidP="005C762A">
      <w:pPr>
        <w:pStyle w:val="a7"/>
        <w:numPr>
          <w:ilvl w:val="0"/>
          <w:numId w:val="46"/>
        </w:numPr>
        <w:tabs>
          <w:tab w:val="left" w:pos="751"/>
        </w:tabs>
        <w:spacing w:before="1"/>
        <w:ind w:right="844" w:firstLine="0"/>
        <w:rPr>
          <w:sz w:val="24"/>
        </w:rPr>
      </w:pPr>
      <w:r>
        <w:rPr>
          <w:sz w:val="24"/>
        </w:rPr>
        <w:t>готовности к саморазвитию, самостоятельности и самоопределению, наличие мотивации к</w:t>
      </w:r>
      <w:r>
        <w:rPr>
          <w:spacing w:val="1"/>
          <w:sz w:val="24"/>
        </w:rPr>
        <w:t xml:space="preserve"> </w:t>
      </w:r>
      <w:r>
        <w:rPr>
          <w:sz w:val="24"/>
        </w:rPr>
        <w:t>обучению биологии, целенаправленное развитие внутренних убеждений личности на основе</w:t>
      </w:r>
      <w:r>
        <w:rPr>
          <w:spacing w:val="1"/>
          <w:sz w:val="24"/>
        </w:rPr>
        <w:t xml:space="preserve"> </w:t>
      </w:r>
      <w:r>
        <w:rPr>
          <w:sz w:val="24"/>
        </w:rPr>
        <w:t>ключевых</w:t>
      </w:r>
      <w:r>
        <w:rPr>
          <w:spacing w:val="12"/>
          <w:sz w:val="24"/>
        </w:rPr>
        <w:t xml:space="preserve"> </w:t>
      </w:r>
      <w:r>
        <w:rPr>
          <w:sz w:val="24"/>
        </w:rPr>
        <w:t>ценностей</w:t>
      </w:r>
      <w:r>
        <w:rPr>
          <w:spacing w:val="13"/>
          <w:sz w:val="24"/>
        </w:rPr>
        <w:t xml:space="preserve"> </w:t>
      </w:r>
      <w:r>
        <w:rPr>
          <w:sz w:val="24"/>
        </w:rPr>
        <w:t>и</w:t>
      </w:r>
      <w:r>
        <w:rPr>
          <w:spacing w:val="13"/>
          <w:sz w:val="24"/>
        </w:rPr>
        <w:t xml:space="preserve"> </w:t>
      </w:r>
      <w:r>
        <w:rPr>
          <w:sz w:val="24"/>
        </w:rPr>
        <w:t>исторических</w:t>
      </w:r>
      <w:r>
        <w:rPr>
          <w:spacing w:val="12"/>
          <w:sz w:val="24"/>
        </w:rPr>
        <w:t xml:space="preserve"> </w:t>
      </w:r>
      <w:r>
        <w:rPr>
          <w:sz w:val="24"/>
        </w:rPr>
        <w:t>традиций</w:t>
      </w:r>
      <w:r>
        <w:rPr>
          <w:spacing w:val="13"/>
          <w:sz w:val="24"/>
        </w:rPr>
        <w:t xml:space="preserve"> </w:t>
      </w:r>
      <w:r>
        <w:rPr>
          <w:sz w:val="24"/>
        </w:rPr>
        <w:t>развития</w:t>
      </w:r>
      <w:r>
        <w:rPr>
          <w:spacing w:val="12"/>
          <w:sz w:val="24"/>
        </w:rPr>
        <w:t xml:space="preserve"> </w:t>
      </w:r>
      <w:r>
        <w:rPr>
          <w:sz w:val="24"/>
        </w:rPr>
        <w:t>биологического</w:t>
      </w:r>
      <w:r>
        <w:rPr>
          <w:spacing w:val="17"/>
          <w:sz w:val="24"/>
        </w:rPr>
        <w:t xml:space="preserve"> </w:t>
      </w:r>
      <w:r>
        <w:rPr>
          <w:sz w:val="24"/>
        </w:rPr>
        <w:t>знания,</w:t>
      </w:r>
      <w:r>
        <w:rPr>
          <w:spacing w:val="14"/>
          <w:sz w:val="24"/>
        </w:rPr>
        <w:t xml:space="preserve"> </w:t>
      </w:r>
      <w:r>
        <w:rPr>
          <w:sz w:val="24"/>
        </w:rPr>
        <w:t>готовность</w:t>
      </w:r>
      <w:r>
        <w:rPr>
          <w:spacing w:val="-57"/>
          <w:sz w:val="24"/>
        </w:rPr>
        <w:t xml:space="preserve"> </w:t>
      </w:r>
      <w:r>
        <w:rPr>
          <w:sz w:val="24"/>
        </w:rPr>
        <w:t>и способность обучающихся руководствоваться в своей деятельности ценностносмысловыми</w:t>
      </w:r>
      <w:r>
        <w:rPr>
          <w:spacing w:val="-57"/>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w:t>
      </w:r>
      <w:r>
        <w:rPr>
          <w:spacing w:val="1"/>
          <w:sz w:val="24"/>
        </w:rPr>
        <w:t xml:space="preserve"> </w:t>
      </w:r>
      <w:r>
        <w:rPr>
          <w:sz w:val="24"/>
        </w:rPr>
        <w:t>правосознания,</w:t>
      </w:r>
      <w:r>
        <w:rPr>
          <w:spacing w:val="3"/>
          <w:sz w:val="24"/>
        </w:rPr>
        <w:t xml:space="preserve"> </w:t>
      </w:r>
      <w:r>
        <w:rPr>
          <w:sz w:val="24"/>
        </w:rPr>
        <w:t>способности</w:t>
      </w:r>
      <w:r>
        <w:rPr>
          <w:spacing w:val="2"/>
          <w:sz w:val="24"/>
        </w:rPr>
        <w:t xml:space="preserve"> </w:t>
      </w:r>
      <w:r>
        <w:rPr>
          <w:sz w:val="24"/>
        </w:rPr>
        <w:t>ставить</w:t>
      </w:r>
      <w:r>
        <w:rPr>
          <w:spacing w:val="-2"/>
          <w:sz w:val="24"/>
        </w:rPr>
        <w:t xml:space="preserve"> </w:t>
      </w:r>
      <w:r>
        <w:rPr>
          <w:sz w:val="24"/>
        </w:rPr>
        <w:t>цели</w:t>
      </w:r>
      <w:r>
        <w:rPr>
          <w:spacing w:val="-3"/>
          <w:sz w:val="24"/>
        </w:rPr>
        <w:t xml:space="preserve"> </w:t>
      </w:r>
      <w:r>
        <w:rPr>
          <w:sz w:val="24"/>
        </w:rPr>
        <w:t>и</w:t>
      </w:r>
      <w:r>
        <w:rPr>
          <w:spacing w:val="3"/>
          <w:sz w:val="24"/>
        </w:rPr>
        <w:t xml:space="preserve"> </w:t>
      </w:r>
      <w:r>
        <w:rPr>
          <w:sz w:val="24"/>
        </w:rPr>
        <w:t>строить</w:t>
      </w:r>
      <w:r>
        <w:rPr>
          <w:spacing w:val="-3"/>
          <w:sz w:val="24"/>
        </w:rPr>
        <w:t xml:space="preserve"> </w:t>
      </w:r>
      <w:r>
        <w:rPr>
          <w:sz w:val="24"/>
        </w:rPr>
        <w:t>жизненные</w:t>
      </w:r>
      <w:r>
        <w:rPr>
          <w:spacing w:val="-5"/>
          <w:sz w:val="24"/>
        </w:rPr>
        <w:t xml:space="preserve"> </w:t>
      </w:r>
      <w:r>
        <w:rPr>
          <w:sz w:val="24"/>
        </w:rPr>
        <w:t>планы.</w:t>
      </w:r>
    </w:p>
    <w:p w:rsidR="00E76707" w:rsidRDefault="00897AC9">
      <w:pPr>
        <w:pStyle w:val="a3"/>
        <w:spacing w:before="1"/>
        <w:ind w:right="850"/>
      </w:pPr>
      <w:r>
        <w:rPr>
          <w:b/>
          <w:i/>
        </w:rPr>
        <w:t>Личностные</w:t>
      </w:r>
      <w:r>
        <w:rPr>
          <w:b/>
          <w:i/>
          <w:spacing w:val="1"/>
        </w:rPr>
        <w:t xml:space="preserve"> </w:t>
      </w:r>
      <w:r>
        <w:rPr>
          <w:b/>
          <w:i/>
        </w:rPr>
        <w:t>результаты</w:t>
      </w:r>
      <w:r>
        <w:rPr>
          <w:b/>
          <w:i/>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историческими и</w:t>
      </w:r>
      <w:r>
        <w:rPr>
          <w:spacing w:val="1"/>
        </w:rPr>
        <w:t xml:space="preserve"> </w:t>
      </w:r>
      <w:r>
        <w:t>духовно- 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 Российской</w:t>
      </w:r>
      <w:r>
        <w:rPr>
          <w:spacing w:val="-2"/>
        </w:rPr>
        <w:t xml:space="preserve"> </w:t>
      </w:r>
      <w:r>
        <w:t>Федерации,</w:t>
      </w:r>
      <w:r>
        <w:rPr>
          <w:spacing w:val="-1"/>
        </w:rPr>
        <w:t xml:space="preserve"> </w:t>
      </w:r>
      <w:r>
        <w:t>природе и</w:t>
      </w:r>
      <w:r>
        <w:rPr>
          <w:spacing w:val="-7"/>
        </w:rPr>
        <w:t xml:space="preserve"> </w:t>
      </w:r>
      <w:r>
        <w:t>окружающей</w:t>
      </w:r>
      <w:r>
        <w:rPr>
          <w:spacing w:val="3"/>
        </w:rPr>
        <w:t xml:space="preserve"> </w:t>
      </w:r>
      <w:r>
        <w:t>среде.</w:t>
      </w:r>
    </w:p>
    <w:p w:rsidR="00E76707" w:rsidRDefault="00897AC9">
      <w:pPr>
        <w:pStyle w:val="a3"/>
        <w:spacing w:before="1"/>
        <w:ind w:right="851"/>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5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E76707" w:rsidRDefault="00897AC9" w:rsidP="005C762A">
      <w:pPr>
        <w:pStyle w:val="a7"/>
        <w:numPr>
          <w:ilvl w:val="0"/>
          <w:numId w:val="28"/>
        </w:numPr>
        <w:tabs>
          <w:tab w:val="left" w:pos="1385"/>
        </w:tabs>
        <w:spacing w:line="275"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0"/>
          <w:tab w:val="left" w:pos="1471"/>
          <w:tab w:val="left" w:pos="3677"/>
          <w:tab w:val="left" w:pos="5264"/>
          <w:tab w:val="left" w:pos="6386"/>
          <w:tab w:val="left" w:pos="8151"/>
          <w:tab w:val="left" w:pos="8756"/>
          <w:tab w:val="left" w:pos="10061"/>
        </w:tabs>
        <w:spacing w:line="242" w:lineRule="auto"/>
        <w:ind w:right="852" w:firstLine="566"/>
        <w:jc w:val="left"/>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r>
      <w:r>
        <w:rPr>
          <w:spacing w:val="-1"/>
          <w:sz w:val="24"/>
        </w:rPr>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89"/>
        </w:tabs>
        <w:spacing w:line="242" w:lineRule="auto"/>
        <w:ind w:right="855" w:firstLine="566"/>
        <w:jc w:val="left"/>
        <w:rPr>
          <w:sz w:val="24"/>
        </w:rPr>
      </w:pPr>
      <w:r>
        <w:rPr>
          <w:sz w:val="24"/>
        </w:rPr>
        <w:t>осознание</w:t>
      </w:r>
      <w:r>
        <w:rPr>
          <w:spacing w:val="4"/>
          <w:sz w:val="24"/>
        </w:rPr>
        <w:t xml:space="preserve"> </w:t>
      </w:r>
      <w:r>
        <w:rPr>
          <w:sz w:val="24"/>
        </w:rPr>
        <w:t>своих</w:t>
      </w:r>
      <w:r>
        <w:rPr>
          <w:spacing w:val="4"/>
          <w:sz w:val="24"/>
        </w:rPr>
        <w:t xml:space="preserve"> </w:t>
      </w:r>
      <w:r>
        <w:rPr>
          <w:sz w:val="24"/>
        </w:rPr>
        <w:t>конституционных</w:t>
      </w:r>
      <w:r>
        <w:rPr>
          <w:spacing w:val="4"/>
          <w:sz w:val="24"/>
        </w:rPr>
        <w:t xml:space="preserve"> </w:t>
      </w:r>
      <w:r>
        <w:rPr>
          <w:sz w:val="24"/>
        </w:rPr>
        <w:t>прав</w:t>
      </w:r>
      <w:r>
        <w:rPr>
          <w:spacing w:val="6"/>
          <w:sz w:val="24"/>
        </w:rPr>
        <w:t xml:space="preserve"> </w:t>
      </w:r>
      <w:r>
        <w:rPr>
          <w:sz w:val="24"/>
        </w:rPr>
        <w:t>и</w:t>
      </w:r>
      <w:r>
        <w:rPr>
          <w:spacing w:val="5"/>
          <w:sz w:val="24"/>
        </w:rPr>
        <w:t xml:space="preserve"> </w:t>
      </w:r>
      <w:r>
        <w:rPr>
          <w:sz w:val="24"/>
        </w:rPr>
        <w:t>обязанностей,</w:t>
      </w:r>
      <w:r>
        <w:rPr>
          <w:spacing w:val="10"/>
          <w:sz w:val="24"/>
        </w:rPr>
        <w:t xml:space="preserve"> </w:t>
      </w:r>
      <w:r>
        <w:rPr>
          <w:sz w:val="24"/>
        </w:rPr>
        <w:t>уважение</w:t>
      </w:r>
      <w:r>
        <w:rPr>
          <w:spacing w:val="8"/>
          <w:sz w:val="24"/>
        </w:rPr>
        <w:t xml:space="preserve"> </w:t>
      </w:r>
      <w:r>
        <w:rPr>
          <w:sz w:val="24"/>
        </w:rPr>
        <w:t>закона</w:t>
      </w:r>
      <w:r>
        <w:rPr>
          <w:spacing w:val="8"/>
          <w:sz w:val="24"/>
        </w:rPr>
        <w:t xml:space="preserve"> </w:t>
      </w:r>
      <w:r>
        <w:rPr>
          <w:sz w:val="24"/>
        </w:rPr>
        <w:t>и</w:t>
      </w:r>
      <w:r>
        <w:rPr>
          <w:spacing w:val="-57"/>
          <w:sz w:val="24"/>
        </w:rPr>
        <w:t xml:space="preserve"> </w:t>
      </w:r>
      <w:r>
        <w:rPr>
          <w:sz w:val="24"/>
        </w:rPr>
        <w:t>правопорядка;</w:t>
      </w:r>
    </w:p>
    <w:p w:rsidR="00E76707" w:rsidRDefault="00897AC9" w:rsidP="005C762A">
      <w:pPr>
        <w:pStyle w:val="a7"/>
        <w:numPr>
          <w:ilvl w:val="1"/>
          <w:numId w:val="46"/>
        </w:numPr>
        <w:tabs>
          <w:tab w:val="left" w:pos="1298"/>
        </w:tabs>
        <w:spacing w:line="242" w:lineRule="auto"/>
        <w:ind w:right="851" w:firstLine="566"/>
        <w:jc w:val="left"/>
        <w:rPr>
          <w:sz w:val="24"/>
        </w:rPr>
      </w:pPr>
      <w:r>
        <w:rPr>
          <w:sz w:val="24"/>
        </w:rPr>
        <w:t>готовность</w:t>
      </w:r>
      <w:r>
        <w:rPr>
          <w:spacing w:val="33"/>
          <w:sz w:val="24"/>
        </w:rPr>
        <w:t xml:space="preserve"> </w:t>
      </w:r>
      <w:r>
        <w:rPr>
          <w:sz w:val="24"/>
        </w:rPr>
        <w:t>к</w:t>
      </w:r>
      <w:r>
        <w:rPr>
          <w:spacing w:val="31"/>
          <w:sz w:val="24"/>
        </w:rPr>
        <w:t xml:space="preserve"> </w:t>
      </w:r>
      <w:r>
        <w:rPr>
          <w:sz w:val="24"/>
        </w:rPr>
        <w:t>совместной</w:t>
      </w:r>
      <w:r>
        <w:rPr>
          <w:spacing w:val="33"/>
          <w:sz w:val="24"/>
        </w:rPr>
        <w:t xml:space="preserve"> </w:t>
      </w:r>
      <w:r>
        <w:rPr>
          <w:sz w:val="24"/>
        </w:rPr>
        <w:t>творческой</w:t>
      </w:r>
      <w:r>
        <w:rPr>
          <w:spacing w:val="32"/>
          <w:sz w:val="24"/>
        </w:rPr>
        <w:t xml:space="preserve"> </w:t>
      </w:r>
      <w:r>
        <w:rPr>
          <w:sz w:val="24"/>
        </w:rPr>
        <w:t>деятельности</w:t>
      </w:r>
      <w:r>
        <w:rPr>
          <w:spacing w:val="33"/>
          <w:sz w:val="24"/>
        </w:rPr>
        <w:t xml:space="preserve"> </w:t>
      </w:r>
      <w:r>
        <w:rPr>
          <w:sz w:val="24"/>
        </w:rPr>
        <w:t>при</w:t>
      </w:r>
      <w:r>
        <w:rPr>
          <w:spacing w:val="29"/>
          <w:sz w:val="24"/>
        </w:rPr>
        <w:t xml:space="preserve"> </w:t>
      </w:r>
      <w:r>
        <w:rPr>
          <w:sz w:val="24"/>
        </w:rPr>
        <w:t>создании</w:t>
      </w:r>
      <w:r>
        <w:rPr>
          <w:spacing w:val="33"/>
          <w:sz w:val="24"/>
        </w:rPr>
        <w:t xml:space="preserve"> </w:t>
      </w:r>
      <w:r>
        <w:rPr>
          <w:sz w:val="24"/>
        </w:rPr>
        <w:t>учебных</w:t>
      </w:r>
      <w:r>
        <w:rPr>
          <w:spacing w:val="27"/>
          <w:sz w:val="24"/>
        </w:rPr>
        <w:t xml:space="preserve"> </w:t>
      </w:r>
      <w:r>
        <w:rPr>
          <w:sz w:val="24"/>
        </w:rPr>
        <w:t>проектов,</w:t>
      </w:r>
      <w:r>
        <w:rPr>
          <w:spacing w:val="-57"/>
          <w:sz w:val="24"/>
        </w:rPr>
        <w:t xml:space="preserve"> </w:t>
      </w:r>
      <w:r>
        <w:rPr>
          <w:sz w:val="24"/>
        </w:rPr>
        <w:t>решении учебных</w:t>
      </w:r>
      <w:r>
        <w:rPr>
          <w:spacing w:val="-5"/>
          <w:sz w:val="24"/>
        </w:rPr>
        <w:t xml:space="preserve"> </w:t>
      </w:r>
      <w:r>
        <w:rPr>
          <w:sz w:val="24"/>
        </w:rPr>
        <w:t>и</w:t>
      </w:r>
      <w:r>
        <w:rPr>
          <w:spacing w:val="1"/>
          <w:sz w:val="24"/>
        </w:rPr>
        <w:t xml:space="preserve"> </w:t>
      </w:r>
      <w:r>
        <w:rPr>
          <w:sz w:val="24"/>
        </w:rPr>
        <w:t>познавательных</w:t>
      </w:r>
      <w:r>
        <w:rPr>
          <w:spacing w:val="-5"/>
          <w:sz w:val="24"/>
        </w:rPr>
        <w:t xml:space="preserve"> </w:t>
      </w:r>
      <w:r>
        <w:rPr>
          <w:sz w:val="24"/>
        </w:rPr>
        <w:t>задач,</w:t>
      </w:r>
      <w:r>
        <w:rPr>
          <w:spacing w:val="2"/>
          <w:sz w:val="24"/>
        </w:rPr>
        <w:t xml:space="preserve"> </w:t>
      </w:r>
      <w:r>
        <w:rPr>
          <w:sz w:val="24"/>
        </w:rPr>
        <w:t>выполнении</w:t>
      </w:r>
      <w:r>
        <w:rPr>
          <w:spacing w:val="1"/>
          <w:sz w:val="24"/>
        </w:rPr>
        <w:t xml:space="preserve"> </w:t>
      </w:r>
      <w:r>
        <w:rPr>
          <w:sz w:val="24"/>
        </w:rPr>
        <w:t>биологических</w:t>
      </w:r>
      <w:r>
        <w:rPr>
          <w:spacing w:val="-5"/>
          <w:sz w:val="24"/>
        </w:rPr>
        <w:t xml:space="preserve"> </w:t>
      </w:r>
      <w:r>
        <w:rPr>
          <w:sz w:val="24"/>
        </w:rPr>
        <w:t>экспериментов;</w:t>
      </w:r>
    </w:p>
    <w:p w:rsidR="00E76707" w:rsidRDefault="00897AC9" w:rsidP="005C762A">
      <w:pPr>
        <w:pStyle w:val="a7"/>
        <w:numPr>
          <w:ilvl w:val="1"/>
          <w:numId w:val="46"/>
        </w:numPr>
        <w:tabs>
          <w:tab w:val="left" w:pos="1264"/>
        </w:tabs>
        <w:spacing w:line="270" w:lineRule="exact"/>
        <w:ind w:left="1263" w:hanging="145"/>
        <w:jc w:val="left"/>
        <w:rPr>
          <w:sz w:val="24"/>
        </w:rPr>
      </w:pPr>
      <w:r>
        <w:rPr>
          <w:sz w:val="24"/>
        </w:rPr>
        <w:t>способность</w:t>
      </w:r>
      <w:r>
        <w:rPr>
          <w:spacing w:val="-5"/>
          <w:sz w:val="24"/>
        </w:rPr>
        <w:t xml:space="preserve"> </w:t>
      </w:r>
      <w:r>
        <w:rPr>
          <w:sz w:val="24"/>
        </w:rPr>
        <w:t>определять</w:t>
      </w:r>
      <w:r>
        <w:rPr>
          <w:spacing w:val="-5"/>
          <w:sz w:val="24"/>
        </w:rPr>
        <w:t xml:space="preserve"> </w:t>
      </w:r>
      <w:r>
        <w:rPr>
          <w:sz w:val="24"/>
        </w:rPr>
        <w:t>собственную</w:t>
      </w:r>
      <w:r>
        <w:rPr>
          <w:spacing w:val="-4"/>
          <w:sz w:val="24"/>
        </w:rPr>
        <w:t xml:space="preserve"> </w:t>
      </w:r>
      <w:r>
        <w:rPr>
          <w:sz w:val="24"/>
        </w:rPr>
        <w:t>позицию</w:t>
      </w:r>
      <w:r>
        <w:rPr>
          <w:spacing w:val="-3"/>
          <w:sz w:val="24"/>
        </w:rPr>
        <w:t xml:space="preserve"> </w:t>
      </w:r>
      <w:r>
        <w:rPr>
          <w:sz w:val="24"/>
        </w:rPr>
        <w:t>по</w:t>
      </w:r>
      <w:r>
        <w:rPr>
          <w:spacing w:val="-7"/>
          <w:sz w:val="24"/>
        </w:rPr>
        <w:t xml:space="preserve"> </w:t>
      </w:r>
      <w:r>
        <w:rPr>
          <w:sz w:val="24"/>
        </w:rPr>
        <w:t>отношению</w:t>
      </w:r>
      <w:r>
        <w:rPr>
          <w:spacing w:val="-3"/>
          <w:sz w:val="24"/>
        </w:rPr>
        <w:t xml:space="preserve"> </w:t>
      </w:r>
      <w:r>
        <w:rPr>
          <w:sz w:val="24"/>
        </w:rPr>
        <w:t>к</w:t>
      </w:r>
      <w:r>
        <w:rPr>
          <w:spacing w:val="-4"/>
          <w:sz w:val="24"/>
        </w:rPr>
        <w:t xml:space="preserve"> </w:t>
      </w:r>
      <w:r>
        <w:rPr>
          <w:sz w:val="24"/>
        </w:rPr>
        <w:t>явлениям</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современной</w:t>
      </w:r>
      <w:r>
        <w:rPr>
          <w:spacing w:val="-5"/>
          <w:sz w:val="24"/>
        </w:rPr>
        <w:t xml:space="preserve"> </w:t>
      </w:r>
      <w:r>
        <w:rPr>
          <w:sz w:val="24"/>
        </w:rPr>
        <w:t>жизни</w:t>
      </w:r>
      <w:r>
        <w:rPr>
          <w:spacing w:val="1"/>
          <w:sz w:val="24"/>
        </w:rPr>
        <w:t xml:space="preserve"> </w:t>
      </w:r>
      <w:r>
        <w:rPr>
          <w:sz w:val="24"/>
        </w:rPr>
        <w:t>и</w:t>
      </w:r>
      <w:r>
        <w:rPr>
          <w:spacing w:val="-9"/>
          <w:sz w:val="24"/>
        </w:rPr>
        <w:t xml:space="preserve"> </w:t>
      </w:r>
      <w:r>
        <w:rPr>
          <w:sz w:val="24"/>
        </w:rPr>
        <w:t>объяснять</w:t>
      </w:r>
      <w:r>
        <w:rPr>
          <w:spacing w:val="-3"/>
          <w:sz w:val="24"/>
        </w:rPr>
        <w:t xml:space="preserve"> </w:t>
      </w:r>
      <w:r>
        <w:rPr>
          <w:sz w:val="24"/>
        </w:rPr>
        <w:t>её;</w:t>
      </w:r>
    </w:p>
    <w:p w:rsidR="00E76707" w:rsidRDefault="00897AC9" w:rsidP="005C762A">
      <w:pPr>
        <w:pStyle w:val="a7"/>
        <w:numPr>
          <w:ilvl w:val="1"/>
          <w:numId w:val="46"/>
        </w:numPr>
        <w:tabs>
          <w:tab w:val="left" w:pos="1269"/>
        </w:tabs>
        <w:spacing w:line="237" w:lineRule="auto"/>
        <w:ind w:right="846" w:firstLine="566"/>
        <w:rPr>
          <w:sz w:val="24"/>
        </w:rPr>
      </w:pPr>
      <w:r>
        <w:rPr>
          <w:sz w:val="24"/>
        </w:rPr>
        <w:t>умение учитывать в своих действиях необходимость конструктивного взаимодействия</w:t>
      </w:r>
      <w:r>
        <w:rPr>
          <w:spacing w:val="-57"/>
          <w:sz w:val="24"/>
        </w:rPr>
        <w:t xml:space="preserve"> </w:t>
      </w:r>
      <w:r>
        <w:rPr>
          <w:sz w:val="24"/>
        </w:rPr>
        <w:t>людей с</w:t>
      </w:r>
      <w:r>
        <w:rPr>
          <w:spacing w:val="-1"/>
          <w:sz w:val="24"/>
        </w:rPr>
        <w:t xml:space="preserve"> </w:t>
      </w:r>
      <w:r>
        <w:rPr>
          <w:sz w:val="24"/>
        </w:rPr>
        <w:t>разными</w:t>
      </w:r>
      <w:r>
        <w:rPr>
          <w:spacing w:val="-4"/>
          <w:sz w:val="24"/>
        </w:rPr>
        <w:t xml:space="preserve"> </w:t>
      </w:r>
      <w:r>
        <w:rPr>
          <w:sz w:val="24"/>
        </w:rPr>
        <w:t>убеждениями,</w:t>
      </w:r>
      <w:r>
        <w:rPr>
          <w:spacing w:val="2"/>
          <w:sz w:val="24"/>
        </w:rPr>
        <w:t xml:space="preserve"> </w:t>
      </w:r>
      <w:r>
        <w:rPr>
          <w:sz w:val="24"/>
        </w:rPr>
        <w:t>культурными</w:t>
      </w:r>
      <w:r>
        <w:rPr>
          <w:spacing w:val="-4"/>
          <w:sz w:val="24"/>
        </w:rPr>
        <w:t xml:space="preserve"> </w:t>
      </w:r>
      <w:r>
        <w:rPr>
          <w:sz w:val="24"/>
        </w:rPr>
        <w:t>ценностями</w:t>
      </w:r>
      <w:r>
        <w:rPr>
          <w:spacing w:val="-4"/>
          <w:sz w:val="24"/>
        </w:rPr>
        <w:t xml:space="preserve"> </w:t>
      </w:r>
      <w:r>
        <w:rPr>
          <w:sz w:val="24"/>
        </w:rPr>
        <w:t>и</w:t>
      </w:r>
      <w:r>
        <w:rPr>
          <w:spacing w:val="1"/>
          <w:sz w:val="24"/>
        </w:rPr>
        <w:t xml:space="preserve"> </w:t>
      </w:r>
      <w:r>
        <w:rPr>
          <w:sz w:val="24"/>
        </w:rPr>
        <w:t>социальным</w:t>
      </w:r>
      <w:r>
        <w:rPr>
          <w:spacing w:val="-3"/>
          <w:sz w:val="24"/>
        </w:rPr>
        <w:t xml:space="preserve"> </w:t>
      </w:r>
      <w:r>
        <w:rPr>
          <w:sz w:val="24"/>
        </w:rPr>
        <w:t>положением;</w:t>
      </w:r>
    </w:p>
    <w:p w:rsidR="00E76707" w:rsidRDefault="00897AC9" w:rsidP="005C762A">
      <w:pPr>
        <w:pStyle w:val="a7"/>
        <w:numPr>
          <w:ilvl w:val="1"/>
          <w:numId w:val="46"/>
        </w:numPr>
        <w:tabs>
          <w:tab w:val="left" w:pos="1409"/>
        </w:tabs>
        <w:ind w:right="848"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совместного</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познавательных и исследовательских задач, уважительное отношение к мнению оппонентов</w:t>
      </w:r>
      <w:r>
        <w:rPr>
          <w:spacing w:val="1"/>
          <w:sz w:val="24"/>
        </w:rPr>
        <w:t xml:space="preserve"> </w:t>
      </w:r>
      <w:r>
        <w:rPr>
          <w:sz w:val="24"/>
        </w:rPr>
        <w:t>при обсуждении спорных вопросов биологического содержания; готовность к гуманитарной</w:t>
      </w:r>
      <w:r>
        <w:rPr>
          <w:spacing w:val="1"/>
          <w:sz w:val="24"/>
        </w:rPr>
        <w:t xml:space="preserve"> </w:t>
      </w:r>
      <w:r>
        <w:rPr>
          <w:sz w:val="24"/>
        </w:rPr>
        <w:t>и</w:t>
      </w:r>
      <w:r>
        <w:rPr>
          <w:spacing w:val="2"/>
          <w:sz w:val="24"/>
        </w:rPr>
        <w:t xml:space="preserve"> </w:t>
      </w:r>
      <w:r>
        <w:rPr>
          <w:sz w:val="24"/>
        </w:rPr>
        <w:t>волонтёрской</w:t>
      </w:r>
      <w:r>
        <w:rPr>
          <w:spacing w:val="-2"/>
          <w:sz w:val="24"/>
        </w:rPr>
        <w:t xml:space="preserve"> </w:t>
      </w:r>
      <w:r>
        <w:rPr>
          <w:sz w:val="24"/>
        </w:rPr>
        <w:t>деятельности;</w:t>
      </w:r>
    </w:p>
    <w:p w:rsidR="00E76707" w:rsidRDefault="00897AC9" w:rsidP="005C762A">
      <w:pPr>
        <w:pStyle w:val="a7"/>
        <w:numPr>
          <w:ilvl w:val="0"/>
          <w:numId w:val="28"/>
        </w:numPr>
        <w:tabs>
          <w:tab w:val="left" w:pos="1385"/>
        </w:tabs>
        <w:ind w:hanging="266"/>
        <w:rPr>
          <w:sz w:val="24"/>
        </w:rPr>
      </w:pPr>
      <w:r>
        <w:rPr>
          <w:sz w:val="24"/>
        </w:rPr>
        <w:t>патриотического</w:t>
      </w:r>
      <w:r>
        <w:rPr>
          <w:spacing w:val="-4"/>
          <w:sz w:val="24"/>
        </w:rPr>
        <w:t xml:space="preserve"> </w:t>
      </w:r>
      <w:r>
        <w:rPr>
          <w:sz w:val="24"/>
        </w:rPr>
        <w:t>воспитания:</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293"/>
        </w:tabs>
        <w:spacing w:before="64"/>
        <w:ind w:right="856" w:firstLine="566"/>
        <w:rPr>
          <w:sz w:val="24"/>
        </w:rPr>
      </w:pPr>
      <w:r>
        <w:rPr>
          <w:sz w:val="24"/>
        </w:rPr>
        <w:lastRenderedPageBreak/>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4"/>
          <w:sz w:val="24"/>
        </w:rPr>
        <w:t xml:space="preserve"> </w:t>
      </w:r>
      <w:r>
        <w:rPr>
          <w:sz w:val="24"/>
        </w:rPr>
        <w:t>язык</w:t>
      </w:r>
      <w:r>
        <w:rPr>
          <w:spacing w:val="-1"/>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1"/>
          <w:numId w:val="46"/>
        </w:numPr>
        <w:tabs>
          <w:tab w:val="left" w:pos="1274"/>
        </w:tabs>
        <w:spacing w:line="242" w:lineRule="auto"/>
        <w:ind w:right="854" w:firstLine="566"/>
        <w:rPr>
          <w:sz w:val="24"/>
        </w:rPr>
      </w:pPr>
      <w:r>
        <w:rPr>
          <w:sz w:val="24"/>
        </w:rPr>
        <w:t>ценностное отношение к природному наследию и памятникам природы, достижениям</w:t>
      </w:r>
      <w:r>
        <w:rPr>
          <w:spacing w:val="1"/>
          <w:sz w:val="24"/>
        </w:rPr>
        <w:t xml:space="preserve"> </w:t>
      </w:r>
      <w:r>
        <w:rPr>
          <w:sz w:val="24"/>
        </w:rPr>
        <w:t>России</w:t>
      </w:r>
      <w:r>
        <w:rPr>
          <w:spacing w:val="-3"/>
          <w:sz w:val="24"/>
        </w:rPr>
        <w:t xml:space="preserve"> </w:t>
      </w:r>
      <w:r>
        <w:rPr>
          <w:sz w:val="24"/>
        </w:rPr>
        <w:t>в</w:t>
      </w:r>
      <w:r>
        <w:rPr>
          <w:spacing w:val="-2"/>
          <w:sz w:val="24"/>
        </w:rPr>
        <w:t xml:space="preserve"> </w:t>
      </w:r>
      <w:r>
        <w:rPr>
          <w:sz w:val="24"/>
        </w:rPr>
        <w:t>науке,</w:t>
      </w:r>
      <w:r>
        <w:rPr>
          <w:spacing w:val="4"/>
          <w:sz w:val="24"/>
        </w:rPr>
        <w:t xml:space="preserve"> </w:t>
      </w:r>
      <w:r>
        <w:rPr>
          <w:sz w:val="24"/>
        </w:rPr>
        <w:t>искусстве,</w:t>
      </w:r>
      <w:r>
        <w:rPr>
          <w:spacing w:val="3"/>
          <w:sz w:val="24"/>
        </w:rPr>
        <w:t xml:space="preserve"> </w:t>
      </w:r>
      <w:r>
        <w:rPr>
          <w:sz w:val="24"/>
        </w:rPr>
        <w:t>спорте,</w:t>
      </w:r>
      <w:r>
        <w:rPr>
          <w:spacing w:val="9"/>
          <w:sz w:val="24"/>
        </w:rPr>
        <w:t xml:space="preserve"> </w:t>
      </w:r>
      <w:r>
        <w:rPr>
          <w:sz w:val="24"/>
        </w:rPr>
        <w:t>технологиях,</w:t>
      </w:r>
      <w:r>
        <w:rPr>
          <w:spacing w:val="3"/>
          <w:sz w:val="24"/>
        </w:rPr>
        <w:t xml:space="preserve"> </w:t>
      </w:r>
      <w:r>
        <w:rPr>
          <w:sz w:val="24"/>
        </w:rPr>
        <w:t>труде;</w:t>
      </w:r>
    </w:p>
    <w:p w:rsidR="00E76707" w:rsidRDefault="00897AC9" w:rsidP="005C762A">
      <w:pPr>
        <w:pStyle w:val="a7"/>
        <w:numPr>
          <w:ilvl w:val="1"/>
          <w:numId w:val="46"/>
        </w:numPr>
        <w:tabs>
          <w:tab w:val="left" w:pos="1274"/>
        </w:tabs>
        <w:ind w:right="861" w:firstLine="566"/>
        <w:rPr>
          <w:sz w:val="24"/>
        </w:rPr>
      </w:pPr>
      <w:r>
        <w:rPr>
          <w:sz w:val="24"/>
        </w:rPr>
        <w:t>способность оценивать вклад российских учёных в становление и развитие биологии,</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современного</w:t>
      </w:r>
      <w:r>
        <w:rPr>
          <w:spacing w:val="-4"/>
          <w:sz w:val="24"/>
        </w:rPr>
        <w:t xml:space="preserve"> </w:t>
      </w:r>
      <w:r>
        <w:rPr>
          <w:sz w:val="24"/>
        </w:rPr>
        <w:t>общества;</w:t>
      </w:r>
    </w:p>
    <w:p w:rsidR="00E76707" w:rsidRDefault="00897AC9" w:rsidP="005C762A">
      <w:pPr>
        <w:pStyle w:val="a7"/>
        <w:numPr>
          <w:ilvl w:val="1"/>
          <w:numId w:val="46"/>
        </w:numPr>
        <w:tabs>
          <w:tab w:val="left" w:pos="1433"/>
        </w:tabs>
        <w:spacing w:line="237" w:lineRule="auto"/>
        <w:ind w:right="852" w:firstLine="566"/>
        <w:rPr>
          <w:sz w:val="24"/>
        </w:rPr>
      </w:pPr>
      <w:r>
        <w:rPr>
          <w:sz w:val="24"/>
        </w:rPr>
        <w:t>идейная</w:t>
      </w:r>
      <w:r>
        <w:rPr>
          <w:spacing w:val="1"/>
          <w:sz w:val="24"/>
        </w:rPr>
        <w:t xml:space="preserve"> </w:t>
      </w:r>
      <w:r>
        <w:rPr>
          <w:sz w:val="24"/>
        </w:rPr>
        <w:t>убеждённость,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защите,</w:t>
      </w:r>
      <w:r>
        <w:rPr>
          <w:spacing w:val="1"/>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его</w:t>
      </w:r>
      <w:r>
        <w:rPr>
          <w:spacing w:val="6"/>
          <w:sz w:val="24"/>
        </w:rPr>
        <w:t xml:space="preserve"> </w:t>
      </w:r>
      <w:r>
        <w:rPr>
          <w:sz w:val="24"/>
        </w:rPr>
        <w:t>судьбу;</w:t>
      </w:r>
    </w:p>
    <w:p w:rsidR="00E76707" w:rsidRDefault="00897AC9" w:rsidP="005C762A">
      <w:pPr>
        <w:pStyle w:val="a7"/>
        <w:numPr>
          <w:ilvl w:val="0"/>
          <w:numId w:val="28"/>
        </w:numPr>
        <w:tabs>
          <w:tab w:val="left" w:pos="1385"/>
        </w:tabs>
        <w:spacing w:before="1" w:line="275"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259"/>
        </w:tabs>
        <w:spacing w:line="275" w:lineRule="exact"/>
        <w:ind w:left="1258" w:hanging="140"/>
        <w:rPr>
          <w:sz w:val="24"/>
        </w:rPr>
      </w:pPr>
      <w:r>
        <w:rPr>
          <w:sz w:val="24"/>
        </w:rPr>
        <w:t>осознание</w:t>
      </w:r>
      <w:r>
        <w:rPr>
          <w:spacing w:val="-8"/>
          <w:sz w:val="24"/>
        </w:rPr>
        <w:t xml:space="preserve"> </w:t>
      </w:r>
      <w:r>
        <w:rPr>
          <w:sz w:val="24"/>
        </w:rPr>
        <w:t>духовных</w:t>
      </w:r>
      <w:r>
        <w:rPr>
          <w:spacing w:val="-6"/>
          <w:sz w:val="24"/>
        </w:rPr>
        <w:t xml:space="preserve"> </w:t>
      </w:r>
      <w:r>
        <w:rPr>
          <w:sz w:val="24"/>
        </w:rPr>
        <w:t>ценностей</w:t>
      </w:r>
      <w:r>
        <w:rPr>
          <w:spacing w:val="-5"/>
          <w:sz w:val="24"/>
        </w:rPr>
        <w:t xml:space="preserve"> </w:t>
      </w:r>
      <w:r>
        <w:rPr>
          <w:sz w:val="24"/>
        </w:rPr>
        <w:t>российского</w:t>
      </w:r>
      <w:r>
        <w:rPr>
          <w:spacing w:val="-2"/>
          <w:sz w:val="24"/>
        </w:rPr>
        <w:t xml:space="preserve"> </w:t>
      </w:r>
      <w:r>
        <w:rPr>
          <w:sz w:val="24"/>
        </w:rPr>
        <w:t>народа;</w:t>
      </w:r>
    </w:p>
    <w:p w:rsidR="00E76707" w:rsidRDefault="00897AC9" w:rsidP="005C762A">
      <w:pPr>
        <w:pStyle w:val="a7"/>
        <w:numPr>
          <w:ilvl w:val="1"/>
          <w:numId w:val="46"/>
        </w:numPr>
        <w:tabs>
          <w:tab w:val="left" w:pos="1380"/>
        </w:tabs>
        <w:spacing w:before="3"/>
        <w:ind w:right="848" w:firstLine="566"/>
        <w:rPr>
          <w:sz w:val="24"/>
        </w:rPr>
      </w:pP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w:t>
      </w:r>
      <w:r>
        <w:rPr>
          <w:spacing w:val="1"/>
          <w:sz w:val="24"/>
        </w:rPr>
        <w:t xml:space="preserve"> </w:t>
      </w:r>
      <w:r>
        <w:rPr>
          <w:sz w:val="24"/>
        </w:rPr>
        <w:t>нравственные нормы</w:t>
      </w:r>
      <w:r>
        <w:rPr>
          <w:spacing w:val="-1"/>
          <w:sz w:val="24"/>
        </w:rPr>
        <w:t xml:space="preserve"> </w:t>
      </w:r>
      <w:r>
        <w:rPr>
          <w:sz w:val="24"/>
        </w:rPr>
        <w:t>и</w:t>
      </w:r>
      <w:r>
        <w:rPr>
          <w:spacing w:val="3"/>
          <w:sz w:val="24"/>
        </w:rPr>
        <w:t xml:space="preserve"> </w:t>
      </w:r>
      <w:r>
        <w:rPr>
          <w:sz w:val="24"/>
        </w:rPr>
        <w:t>ценности;</w:t>
      </w:r>
    </w:p>
    <w:p w:rsidR="00E76707" w:rsidRDefault="00897AC9" w:rsidP="005C762A">
      <w:pPr>
        <w:pStyle w:val="a7"/>
        <w:numPr>
          <w:ilvl w:val="1"/>
          <w:numId w:val="46"/>
        </w:numPr>
        <w:tabs>
          <w:tab w:val="left" w:pos="1370"/>
        </w:tabs>
        <w:ind w:right="856" w:firstLine="566"/>
        <w:rPr>
          <w:sz w:val="24"/>
        </w:rPr>
      </w:pP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 к своим родителям, созданию семьи на основе осознанного принятия ценностей</w:t>
      </w:r>
      <w:r>
        <w:rPr>
          <w:spacing w:val="1"/>
          <w:sz w:val="24"/>
        </w:rPr>
        <w:t xml:space="preserve"> </w:t>
      </w:r>
      <w:r>
        <w:rPr>
          <w:sz w:val="24"/>
        </w:rPr>
        <w:t>семейной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традициями</w:t>
      </w:r>
      <w:r>
        <w:rPr>
          <w:spacing w:val="-3"/>
          <w:sz w:val="24"/>
        </w:rPr>
        <w:t xml:space="preserve"> </w:t>
      </w:r>
      <w:r>
        <w:rPr>
          <w:sz w:val="24"/>
        </w:rPr>
        <w:t>народов</w:t>
      </w:r>
      <w:r>
        <w:rPr>
          <w:spacing w:val="-1"/>
          <w:sz w:val="24"/>
        </w:rPr>
        <w:t xml:space="preserve"> </w:t>
      </w:r>
      <w:r>
        <w:rPr>
          <w:sz w:val="24"/>
        </w:rPr>
        <w:t>России;</w:t>
      </w:r>
    </w:p>
    <w:p w:rsidR="00E76707" w:rsidRDefault="00897AC9" w:rsidP="005C762A">
      <w:pPr>
        <w:pStyle w:val="a7"/>
        <w:numPr>
          <w:ilvl w:val="0"/>
          <w:numId w:val="28"/>
        </w:numPr>
        <w:tabs>
          <w:tab w:val="left" w:pos="1385"/>
        </w:tabs>
        <w:spacing w:line="275"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313"/>
        </w:tabs>
        <w:spacing w:line="242" w:lineRule="auto"/>
        <w:ind w:right="861"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труда,</w:t>
      </w:r>
      <w:r>
        <w:rPr>
          <w:spacing w:val="4"/>
          <w:sz w:val="24"/>
        </w:rPr>
        <w:t xml:space="preserve"> </w:t>
      </w:r>
      <w:r>
        <w:rPr>
          <w:sz w:val="24"/>
        </w:rPr>
        <w:t>общественных</w:t>
      </w:r>
      <w:r>
        <w:rPr>
          <w:spacing w:val="-4"/>
          <w:sz w:val="24"/>
        </w:rPr>
        <w:t xml:space="preserve"> </w:t>
      </w:r>
      <w:r>
        <w:rPr>
          <w:sz w:val="24"/>
        </w:rPr>
        <w:t>отношений;</w:t>
      </w:r>
    </w:p>
    <w:p w:rsidR="00E76707" w:rsidRDefault="00897AC9" w:rsidP="005C762A">
      <w:pPr>
        <w:pStyle w:val="a7"/>
        <w:numPr>
          <w:ilvl w:val="1"/>
          <w:numId w:val="46"/>
        </w:numPr>
        <w:tabs>
          <w:tab w:val="left" w:pos="1264"/>
        </w:tabs>
        <w:spacing w:line="271" w:lineRule="exact"/>
        <w:ind w:left="1263" w:hanging="145"/>
        <w:rPr>
          <w:sz w:val="24"/>
        </w:rPr>
      </w:pPr>
      <w:r>
        <w:rPr>
          <w:sz w:val="24"/>
        </w:rPr>
        <w:t>понимание</w:t>
      </w:r>
      <w:r>
        <w:rPr>
          <w:spacing w:val="-7"/>
          <w:sz w:val="24"/>
        </w:rPr>
        <w:t xml:space="preserve"> </w:t>
      </w:r>
      <w:r>
        <w:rPr>
          <w:sz w:val="24"/>
        </w:rPr>
        <w:t>эмоционального воздействия</w:t>
      </w:r>
      <w:r>
        <w:rPr>
          <w:spacing w:val="-5"/>
          <w:sz w:val="24"/>
        </w:rPr>
        <w:t xml:space="preserve"> </w:t>
      </w:r>
      <w:r>
        <w:rPr>
          <w:sz w:val="24"/>
        </w:rPr>
        <w:t>живой</w:t>
      </w:r>
      <w:r>
        <w:rPr>
          <w:spacing w:val="1"/>
          <w:sz w:val="24"/>
        </w:rPr>
        <w:t xml:space="preserve"> </w:t>
      </w:r>
      <w:r>
        <w:rPr>
          <w:sz w:val="24"/>
        </w:rPr>
        <w:t>природы</w:t>
      </w:r>
      <w:r>
        <w:rPr>
          <w:spacing w:val="-3"/>
          <w:sz w:val="24"/>
        </w:rPr>
        <w:t xml:space="preserve"> </w:t>
      </w:r>
      <w:r>
        <w:rPr>
          <w:sz w:val="24"/>
        </w:rPr>
        <w:t>и её</w:t>
      </w:r>
      <w:r>
        <w:rPr>
          <w:spacing w:val="-6"/>
          <w:sz w:val="24"/>
        </w:rPr>
        <w:t xml:space="preserve"> </w:t>
      </w:r>
      <w:r>
        <w:rPr>
          <w:sz w:val="24"/>
        </w:rPr>
        <w:t>ценности;</w:t>
      </w:r>
    </w:p>
    <w:p w:rsidR="00E76707" w:rsidRDefault="00897AC9" w:rsidP="005C762A">
      <w:pPr>
        <w:pStyle w:val="a7"/>
        <w:numPr>
          <w:ilvl w:val="1"/>
          <w:numId w:val="46"/>
        </w:numPr>
        <w:tabs>
          <w:tab w:val="left" w:pos="1351"/>
        </w:tabs>
        <w:spacing w:before="4" w:line="237" w:lineRule="auto"/>
        <w:ind w:right="858"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стремление</w:t>
      </w:r>
      <w:r>
        <w:rPr>
          <w:spacing w:val="1"/>
          <w:sz w:val="24"/>
        </w:rPr>
        <w:t xml:space="preserve"> </w:t>
      </w:r>
      <w:r>
        <w:rPr>
          <w:sz w:val="24"/>
        </w:rPr>
        <w:t>проявлять</w:t>
      </w:r>
      <w:r>
        <w:rPr>
          <w:spacing w:val="1"/>
          <w:sz w:val="24"/>
        </w:rPr>
        <w:t xml:space="preserve"> </w:t>
      </w:r>
      <w:r>
        <w:rPr>
          <w:sz w:val="24"/>
        </w:rPr>
        <w:t>качества творческой</w:t>
      </w:r>
      <w:r>
        <w:rPr>
          <w:spacing w:val="3"/>
          <w:sz w:val="24"/>
        </w:rPr>
        <w:t xml:space="preserve"> </w:t>
      </w:r>
      <w:r>
        <w:rPr>
          <w:sz w:val="24"/>
        </w:rPr>
        <w:t>личности;</w:t>
      </w:r>
    </w:p>
    <w:p w:rsidR="00E76707" w:rsidRDefault="00897AC9" w:rsidP="005C762A">
      <w:pPr>
        <w:pStyle w:val="a7"/>
        <w:numPr>
          <w:ilvl w:val="0"/>
          <w:numId w:val="28"/>
        </w:numPr>
        <w:tabs>
          <w:tab w:val="left" w:pos="1385"/>
        </w:tabs>
        <w:spacing w:before="4" w:line="275"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1"/>
          <w:numId w:val="46"/>
        </w:numPr>
        <w:tabs>
          <w:tab w:val="left" w:pos="1303"/>
        </w:tabs>
        <w:ind w:right="853" w:firstLine="566"/>
        <w:rPr>
          <w:sz w:val="24"/>
        </w:rPr>
      </w:pPr>
      <w:r>
        <w:rPr>
          <w:sz w:val="24"/>
        </w:rPr>
        <w:t>понимание и реализация здорового и безопасного образа жизни (здоровое питание,</w:t>
      </w:r>
      <w:r>
        <w:rPr>
          <w:spacing w:val="1"/>
          <w:sz w:val="24"/>
        </w:rPr>
        <w:t xml:space="preserve"> </w:t>
      </w:r>
      <w:r>
        <w:rPr>
          <w:sz w:val="24"/>
        </w:rPr>
        <w:t>соблюдение</w:t>
      </w:r>
      <w:r>
        <w:rPr>
          <w:spacing w:val="1"/>
          <w:sz w:val="24"/>
        </w:rPr>
        <w:t xml:space="preserve"> </w:t>
      </w:r>
      <w:r>
        <w:rPr>
          <w:sz w:val="24"/>
        </w:rPr>
        <w:t>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сбалансированный</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57"/>
          <w:sz w:val="24"/>
        </w:rPr>
        <w:t xml:space="preserve"> </w:t>
      </w:r>
      <w:r>
        <w:rPr>
          <w:sz w:val="24"/>
        </w:rPr>
        <w:t>регулярная физическая активность), бережного, ответственного и компетентного отношения</w:t>
      </w:r>
      <w:r>
        <w:rPr>
          <w:spacing w:val="1"/>
          <w:sz w:val="24"/>
        </w:rPr>
        <w:t xml:space="preserve"> </w:t>
      </w:r>
      <w:r>
        <w:rPr>
          <w:sz w:val="24"/>
        </w:rPr>
        <w:t>к</w:t>
      </w:r>
      <w:r>
        <w:rPr>
          <w:spacing w:val="-1"/>
          <w:sz w:val="24"/>
        </w:rPr>
        <w:t xml:space="preserve"> </w:t>
      </w:r>
      <w:r>
        <w:rPr>
          <w:sz w:val="24"/>
        </w:rPr>
        <w:t>собственному</w:t>
      </w:r>
      <w:r>
        <w:rPr>
          <w:spacing w:val="-8"/>
          <w:sz w:val="24"/>
        </w:rPr>
        <w:t xml:space="preserve"> </w:t>
      </w:r>
      <w:r>
        <w:rPr>
          <w:sz w:val="24"/>
        </w:rPr>
        <w:t>физическому</w:t>
      </w:r>
      <w:r>
        <w:rPr>
          <w:spacing w:val="-8"/>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1"/>
          <w:numId w:val="46"/>
        </w:numPr>
        <w:tabs>
          <w:tab w:val="left" w:pos="1418"/>
        </w:tabs>
        <w:spacing w:line="242" w:lineRule="auto"/>
        <w:ind w:right="851"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ситуациях,</w:t>
      </w:r>
      <w:r>
        <w:rPr>
          <w:spacing w:val="9"/>
          <w:sz w:val="24"/>
        </w:rPr>
        <w:t xml:space="preserve"> </w:t>
      </w:r>
      <w:r>
        <w:rPr>
          <w:sz w:val="24"/>
        </w:rPr>
        <w:t>угрожающих</w:t>
      </w:r>
      <w:r>
        <w:rPr>
          <w:spacing w:val="-4"/>
          <w:sz w:val="24"/>
        </w:rPr>
        <w:t xml:space="preserve"> </w:t>
      </w:r>
      <w:r>
        <w:rPr>
          <w:sz w:val="24"/>
        </w:rPr>
        <w:t>здоровью</w:t>
      </w:r>
      <w:r>
        <w:rPr>
          <w:spacing w:val="-9"/>
          <w:sz w:val="24"/>
        </w:rPr>
        <w:t xml:space="preserve"> </w:t>
      </w:r>
      <w:r>
        <w:rPr>
          <w:sz w:val="24"/>
        </w:rPr>
        <w:t>и</w:t>
      </w:r>
      <w:r>
        <w:rPr>
          <w:spacing w:val="2"/>
          <w:sz w:val="24"/>
        </w:rPr>
        <w:t xml:space="preserve"> </w:t>
      </w:r>
      <w:r>
        <w:rPr>
          <w:sz w:val="24"/>
        </w:rPr>
        <w:t>жизни</w:t>
      </w:r>
      <w:r>
        <w:rPr>
          <w:spacing w:val="-2"/>
          <w:sz w:val="24"/>
        </w:rPr>
        <w:t xml:space="preserve"> </w:t>
      </w:r>
      <w:r>
        <w:rPr>
          <w:sz w:val="24"/>
        </w:rPr>
        <w:t>людей;</w:t>
      </w:r>
    </w:p>
    <w:p w:rsidR="00E76707" w:rsidRDefault="00897AC9" w:rsidP="005C762A">
      <w:pPr>
        <w:pStyle w:val="a7"/>
        <w:numPr>
          <w:ilvl w:val="1"/>
          <w:numId w:val="46"/>
        </w:numPr>
        <w:tabs>
          <w:tab w:val="left" w:pos="1341"/>
        </w:tabs>
        <w:spacing w:line="242" w:lineRule="auto"/>
        <w:ind w:right="855" w:firstLine="566"/>
        <w:rPr>
          <w:sz w:val="24"/>
        </w:rPr>
      </w:pPr>
      <w:r>
        <w:rPr>
          <w:sz w:val="24"/>
        </w:rPr>
        <w:t>осознание</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r>
        <w:rPr>
          <w:spacing w:val="3"/>
          <w:sz w:val="24"/>
        </w:rPr>
        <w:t xml:space="preserve"> </w:t>
      </w:r>
      <w:r>
        <w:rPr>
          <w:sz w:val="24"/>
        </w:rPr>
        <w:t>курения);</w:t>
      </w:r>
    </w:p>
    <w:p w:rsidR="00E76707" w:rsidRDefault="00897AC9" w:rsidP="005C762A">
      <w:pPr>
        <w:pStyle w:val="a7"/>
        <w:numPr>
          <w:ilvl w:val="0"/>
          <w:numId w:val="28"/>
        </w:numPr>
        <w:tabs>
          <w:tab w:val="left" w:pos="1385"/>
        </w:tabs>
        <w:spacing w:line="271"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1"/>
          <w:sz w:val="24"/>
        </w:rPr>
        <w:t xml:space="preserve"> </w:t>
      </w:r>
      <w:r>
        <w:rPr>
          <w:sz w:val="24"/>
        </w:rPr>
        <w:t>осознание</w:t>
      </w:r>
      <w:r>
        <w:rPr>
          <w:spacing w:val="-8"/>
          <w:sz w:val="24"/>
        </w:rPr>
        <w:t xml:space="preserve"> </w:t>
      </w:r>
      <w:r>
        <w:rPr>
          <w:sz w:val="24"/>
        </w:rPr>
        <w:t>ценности</w:t>
      </w:r>
      <w:r>
        <w:rPr>
          <w:spacing w:val="-6"/>
          <w:sz w:val="24"/>
        </w:rPr>
        <w:t xml:space="preserve"> </w:t>
      </w:r>
      <w:r>
        <w:rPr>
          <w:sz w:val="24"/>
        </w:rPr>
        <w:t>мастерства, трудолюбие;</w:t>
      </w:r>
    </w:p>
    <w:p w:rsidR="00E76707" w:rsidRDefault="00897AC9" w:rsidP="005C762A">
      <w:pPr>
        <w:pStyle w:val="a7"/>
        <w:numPr>
          <w:ilvl w:val="1"/>
          <w:numId w:val="46"/>
        </w:numPr>
        <w:tabs>
          <w:tab w:val="left" w:pos="1284"/>
        </w:tabs>
        <w:spacing w:line="242" w:lineRule="auto"/>
        <w:ind w:right="854" w:firstLine="566"/>
        <w:jc w:val="left"/>
        <w:rPr>
          <w:sz w:val="24"/>
        </w:rPr>
      </w:pPr>
      <w:r>
        <w:rPr>
          <w:sz w:val="24"/>
        </w:rPr>
        <w:t>готовность</w:t>
      </w:r>
      <w:r>
        <w:rPr>
          <w:spacing w:val="18"/>
          <w:sz w:val="24"/>
        </w:rPr>
        <w:t xml:space="preserve"> </w:t>
      </w:r>
      <w:r>
        <w:rPr>
          <w:sz w:val="24"/>
        </w:rPr>
        <w:t>к</w:t>
      </w:r>
      <w:r>
        <w:rPr>
          <w:spacing w:val="19"/>
          <w:sz w:val="24"/>
        </w:rPr>
        <w:t xml:space="preserve"> </w:t>
      </w:r>
      <w:r>
        <w:rPr>
          <w:sz w:val="24"/>
        </w:rPr>
        <w:t>активной</w:t>
      </w:r>
      <w:r>
        <w:rPr>
          <w:spacing w:val="18"/>
          <w:sz w:val="24"/>
        </w:rPr>
        <w:t xml:space="preserve"> </w:t>
      </w:r>
      <w:r>
        <w:rPr>
          <w:sz w:val="24"/>
        </w:rPr>
        <w:t>деятельности</w:t>
      </w:r>
      <w:r>
        <w:rPr>
          <w:spacing w:val="18"/>
          <w:sz w:val="24"/>
        </w:rPr>
        <w:t xml:space="preserve"> </w:t>
      </w:r>
      <w:r>
        <w:rPr>
          <w:sz w:val="24"/>
        </w:rPr>
        <w:t>технологической</w:t>
      </w:r>
      <w:r>
        <w:rPr>
          <w:spacing w:val="17"/>
          <w:sz w:val="24"/>
        </w:rPr>
        <w:t xml:space="preserve"> </w:t>
      </w:r>
      <w:r>
        <w:rPr>
          <w:sz w:val="24"/>
        </w:rPr>
        <w:t>и</w:t>
      </w:r>
      <w:r>
        <w:rPr>
          <w:spacing w:val="18"/>
          <w:sz w:val="24"/>
        </w:rPr>
        <w:t xml:space="preserve"> </w:t>
      </w:r>
      <w:r>
        <w:rPr>
          <w:sz w:val="24"/>
        </w:rPr>
        <w:t>социальной</w:t>
      </w:r>
      <w:r>
        <w:rPr>
          <w:spacing w:val="17"/>
          <w:sz w:val="24"/>
        </w:rPr>
        <w:t xml:space="preserve"> </w:t>
      </w:r>
      <w:r>
        <w:rPr>
          <w:sz w:val="24"/>
        </w:rPr>
        <w:t>направленности,</w:t>
      </w:r>
      <w:r>
        <w:rPr>
          <w:spacing w:val="-57"/>
          <w:sz w:val="24"/>
        </w:rPr>
        <w:t xml:space="preserve"> </w:t>
      </w:r>
      <w:r>
        <w:rPr>
          <w:sz w:val="24"/>
        </w:rPr>
        <w:t>способность</w:t>
      </w:r>
      <w:r>
        <w:rPr>
          <w:spacing w:val="-5"/>
          <w:sz w:val="24"/>
        </w:rPr>
        <w:t xml:space="preserve"> </w:t>
      </w:r>
      <w:r>
        <w:rPr>
          <w:sz w:val="24"/>
        </w:rPr>
        <w:t>инициировать,</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самостоятельно</w:t>
      </w:r>
      <w:r>
        <w:rPr>
          <w:spacing w:val="-2"/>
          <w:sz w:val="24"/>
        </w:rPr>
        <w:t xml:space="preserve"> </w:t>
      </w:r>
      <w:r>
        <w:rPr>
          <w:sz w:val="24"/>
        </w:rPr>
        <w:t>выполнять</w:t>
      </w:r>
      <w:r>
        <w:rPr>
          <w:spacing w:val="-1"/>
          <w:sz w:val="24"/>
        </w:rPr>
        <w:t xml:space="preserve"> </w:t>
      </w:r>
      <w:r>
        <w:rPr>
          <w:sz w:val="24"/>
        </w:rPr>
        <w:t>такую</w:t>
      </w:r>
      <w:r>
        <w:rPr>
          <w:spacing w:val="-4"/>
          <w:sz w:val="24"/>
        </w:rPr>
        <w:t xml:space="preserve"> </w:t>
      </w:r>
      <w:r>
        <w:rPr>
          <w:sz w:val="24"/>
        </w:rPr>
        <w:t>деятельность;</w:t>
      </w:r>
    </w:p>
    <w:p w:rsidR="00E76707" w:rsidRDefault="00897AC9" w:rsidP="005C762A">
      <w:pPr>
        <w:pStyle w:val="a7"/>
        <w:numPr>
          <w:ilvl w:val="1"/>
          <w:numId w:val="46"/>
        </w:numPr>
        <w:tabs>
          <w:tab w:val="left" w:pos="1332"/>
        </w:tabs>
        <w:spacing w:line="242" w:lineRule="auto"/>
        <w:ind w:right="858" w:firstLine="566"/>
        <w:jc w:val="left"/>
        <w:rPr>
          <w:sz w:val="24"/>
        </w:rPr>
      </w:pPr>
      <w:r>
        <w:rPr>
          <w:sz w:val="24"/>
        </w:rPr>
        <w:t>интерес</w:t>
      </w:r>
      <w:r>
        <w:rPr>
          <w:spacing w:val="3"/>
          <w:sz w:val="24"/>
        </w:rPr>
        <w:t xml:space="preserve"> </w:t>
      </w:r>
      <w:r>
        <w:rPr>
          <w:sz w:val="24"/>
        </w:rPr>
        <w:t>к</w:t>
      </w:r>
      <w:r>
        <w:rPr>
          <w:spacing w:val="57"/>
          <w:sz w:val="24"/>
        </w:rPr>
        <w:t xml:space="preserve"> </w:t>
      </w:r>
      <w:r>
        <w:rPr>
          <w:sz w:val="24"/>
        </w:rPr>
        <w:t>различным</w:t>
      </w:r>
      <w:r>
        <w:rPr>
          <w:spacing w:val="5"/>
          <w:sz w:val="24"/>
        </w:rPr>
        <w:t xml:space="preserve"> </w:t>
      </w:r>
      <w:r>
        <w:rPr>
          <w:sz w:val="24"/>
        </w:rPr>
        <w:t>сферам</w:t>
      </w:r>
      <w:r>
        <w:rPr>
          <w:spacing w:val="5"/>
          <w:sz w:val="24"/>
        </w:rPr>
        <w:t xml:space="preserve"> </w:t>
      </w:r>
      <w:r>
        <w:rPr>
          <w:sz w:val="24"/>
        </w:rPr>
        <w:t>профессиональной</w:t>
      </w:r>
      <w:r>
        <w:rPr>
          <w:spacing w:val="5"/>
          <w:sz w:val="24"/>
        </w:rPr>
        <w:t xml:space="preserve"> </w:t>
      </w:r>
      <w:r>
        <w:rPr>
          <w:sz w:val="24"/>
        </w:rPr>
        <w:t>деятельности,</w:t>
      </w:r>
      <w:r>
        <w:rPr>
          <w:spacing w:val="6"/>
          <w:sz w:val="24"/>
        </w:rPr>
        <w:t xml:space="preserve"> </w:t>
      </w:r>
      <w:r>
        <w:rPr>
          <w:sz w:val="24"/>
        </w:rPr>
        <w:t>умение</w:t>
      </w:r>
      <w:r>
        <w:rPr>
          <w:spacing w:val="3"/>
          <w:sz w:val="24"/>
        </w:rPr>
        <w:t xml:space="preserve"> </w:t>
      </w:r>
      <w:r>
        <w:rPr>
          <w:sz w:val="24"/>
        </w:rPr>
        <w:t>совершать</w:t>
      </w:r>
      <w:r>
        <w:rPr>
          <w:spacing w:val="-57"/>
          <w:sz w:val="24"/>
        </w:rPr>
        <w:t xml:space="preserve"> </w:t>
      </w:r>
      <w:r>
        <w:rPr>
          <w:sz w:val="24"/>
        </w:rPr>
        <w:t>осознанный</w:t>
      </w:r>
      <w:r>
        <w:rPr>
          <w:spacing w:val="-5"/>
          <w:sz w:val="24"/>
        </w:rPr>
        <w:t xml:space="preserve"> </w:t>
      </w:r>
      <w:r>
        <w:rPr>
          <w:sz w:val="24"/>
        </w:rPr>
        <w:t>выбор</w:t>
      </w:r>
      <w:r>
        <w:rPr>
          <w:spacing w:val="-5"/>
          <w:sz w:val="24"/>
        </w:rPr>
        <w:t xml:space="preserve"> </w:t>
      </w:r>
      <w:r>
        <w:rPr>
          <w:sz w:val="24"/>
        </w:rPr>
        <w:t>будущей</w:t>
      </w:r>
      <w:r>
        <w:rPr>
          <w:spacing w:val="1"/>
          <w:sz w:val="24"/>
        </w:rPr>
        <w:t xml:space="preserve"> </w:t>
      </w:r>
      <w:r>
        <w:rPr>
          <w:sz w:val="24"/>
        </w:rPr>
        <w:t>профессии и</w:t>
      </w:r>
      <w:r>
        <w:rPr>
          <w:spacing w:val="-4"/>
          <w:sz w:val="24"/>
        </w:rPr>
        <w:t xml:space="preserve"> </w:t>
      </w:r>
      <w:r>
        <w:rPr>
          <w:sz w:val="24"/>
        </w:rPr>
        <w:t>реализовывать собственные</w:t>
      </w:r>
      <w:r>
        <w:rPr>
          <w:spacing w:val="-1"/>
          <w:sz w:val="24"/>
        </w:rPr>
        <w:t xml:space="preserve"> </w:t>
      </w:r>
      <w:r>
        <w:rPr>
          <w:sz w:val="24"/>
        </w:rPr>
        <w:t>жизненные</w:t>
      </w:r>
      <w:r>
        <w:rPr>
          <w:spacing w:val="-2"/>
          <w:sz w:val="24"/>
        </w:rPr>
        <w:t xml:space="preserve"> </w:t>
      </w:r>
      <w:r>
        <w:rPr>
          <w:sz w:val="24"/>
        </w:rPr>
        <w:t>планы;</w:t>
      </w:r>
    </w:p>
    <w:p w:rsidR="00E76707" w:rsidRDefault="00897AC9" w:rsidP="005C762A">
      <w:pPr>
        <w:pStyle w:val="a7"/>
        <w:numPr>
          <w:ilvl w:val="1"/>
          <w:numId w:val="46"/>
        </w:numPr>
        <w:tabs>
          <w:tab w:val="left" w:pos="1317"/>
        </w:tabs>
        <w:spacing w:line="242" w:lineRule="auto"/>
        <w:ind w:right="854" w:firstLine="566"/>
        <w:jc w:val="left"/>
        <w:rPr>
          <w:sz w:val="24"/>
        </w:rPr>
      </w:pPr>
      <w:r>
        <w:rPr>
          <w:sz w:val="24"/>
        </w:rPr>
        <w:t>готовность</w:t>
      </w:r>
      <w:r>
        <w:rPr>
          <w:spacing w:val="48"/>
          <w:sz w:val="24"/>
        </w:rPr>
        <w:t xml:space="preserve"> </w:t>
      </w:r>
      <w:r>
        <w:rPr>
          <w:sz w:val="24"/>
        </w:rPr>
        <w:t>и</w:t>
      </w:r>
      <w:r>
        <w:rPr>
          <w:spacing w:val="48"/>
          <w:sz w:val="24"/>
        </w:rPr>
        <w:t xml:space="preserve"> </w:t>
      </w:r>
      <w:r>
        <w:rPr>
          <w:sz w:val="24"/>
        </w:rPr>
        <w:t>способность</w:t>
      </w:r>
      <w:r>
        <w:rPr>
          <w:spacing w:val="54"/>
          <w:sz w:val="24"/>
        </w:rPr>
        <w:t xml:space="preserve"> </w:t>
      </w:r>
      <w:r>
        <w:rPr>
          <w:sz w:val="24"/>
        </w:rPr>
        <w:t>к</w:t>
      </w:r>
      <w:r>
        <w:rPr>
          <w:spacing w:val="40"/>
          <w:sz w:val="24"/>
        </w:rPr>
        <w:t xml:space="preserve"> </w:t>
      </w:r>
      <w:r>
        <w:rPr>
          <w:sz w:val="24"/>
        </w:rPr>
        <w:t>образованию</w:t>
      </w:r>
      <w:r>
        <w:rPr>
          <w:spacing w:val="51"/>
          <w:sz w:val="24"/>
        </w:rPr>
        <w:t xml:space="preserve"> </w:t>
      </w:r>
      <w:r>
        <w:rPr>
          <w:sz w:val="24"/>
        </w:rPr>
        <w:t>и</w:t>
      </w:r>
      <w:r>
        <w:rPr>
          <w:spacing w:val="48"/>
          <w:sz w:val="24"/>
        </w:rPr>
        <w:t xml:space="preserve"> </w:t>
      </w:r>
      <w:r>
        <w:rPr>
          <w:sz w:val="24"/>
        </w:rPr>
        <w:t>самообразованию</w:t>
      </w:r>
      <w:r>
        <w:rPr>
          <w:spacing w:val="50"/>
          <w:sz w:val="24"/>
        </w:rPr>
        <w:t xml:space="preserve"> </w:t>
      </w:r>
      <w:r>
        <w:rPr>
          <w:sz w:val="24"/>
        </w:rPr>
        <w:t>на</w:t>
      </w:r>
      <w:r>
        <w:rPr>
          <w:spacing w:val="47"/>
          <w:sz w:val="24"/>
        </w:rPr>
        <w:t xml:space="preserve"> </w:t>
      </w:r>
      <w:r>
        <w:rPr>
          <w:sz w:val="24"/>
        </w:rPr>
        <w:t>протяжении</w:t>
      </w:r>
      <w:r>
        <w:rPr>
          <w:spacing w:val="48"/>
          <w:sz w:val="24"/>
        </w:rPr>
        <w:t xml:space="preserve"> </w:t>
      </w:r>
      <w:r>
        <w:rPr>
          <w:sz w:val="24"/>
        </w:rPr>
        <w:t>всей</w:t>
      </w:r>
      <w:r>
        <w:rPr>
          <w:spacing w:val="-57"/>
          <w:sz w:val="24"/>
        </w:rPr>
        <w:t xml:space="preserve"> </w:t>
      </w:r>
      <w:r>
        <w:rPr>
          <w:sz w:val="24"/>
        </w:rPr>
        <w:t>жизни;</w:t>
      </w:r>
    </w:p>
    <w:p w:rsidR="00E76707" w:rsidRDefault="00897AC9" w:rsidP="005C762A">
      <w:pPr>
        <w:pStyle w:val="a7"/>
        <w:numPr>
          <w:ilvl w:val="0"/>
          <w:numId w:val="28"/>
        </w:numPr>
        <w:tabs>
          <w:tab w:val="left" w:pos="1385"/>
        </w:tabs>
        <w:spacing w:line="271"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98"/>
        </w:tabs>
        <w:ind w:right="855" w:firstLine="566"/>
        <w:jc w:val="left"/>
        <w:rPr>
          <w:sz w:val="24"/>
        </w:rPr>
      </w:pPr>
      <w:r>
        <w:rPr>
          <w:sz w:val="24"/>
        </w:rPr>
        <w:t>экологически</w:t>
      </w:r>
      <w:r>
        <w:rPr>
          <w:spacing w:val="34"/>
          <w:sz w:val="24"/>
        </w:rPr>
        <w:t xml:space="preserve"> </w:t>
      </w:r>
      <w:r>
        <w:rPr>
          <w:sz w:val="24"/>
        </w:rPr>
        <w:t>целесообразное</w:t>
      </w:r>
      <w:r>
        <w:rPr>
          <w:spacing w:val="28"/>
          <w:sz w:val="24"/>
        </w:rPr>
        <w:t xml:space="preserve"> </w:t>
      </w:r>
      <w:r>
        <w:rPr>
          <w:sz w:val="24"/>
        </w:rPr>
        <w:t>отношение</w:t>
      </w:r>
      <w:r>
        <w:rPr>
          <w:spacing w:val="32"/>
          <w:sz w:val="24"/>
        </w:rPr>
        <w:t xml:space="preserve"> </w:t>
      </w:r>
      <w:r>
        <w:rPr>
          <w:sz w:val="24"/>
        </w:rPr>
        <w:t>к</w:t>
      </w:r>
      <w:r>
        <w:rPr>
          <w:spacing w:val="27"/>
          <w:sz w:val="24"/>
        </w:rPr>
        <w:t xml:space="preserve"> </w:t>
      </w:r>
      <w:r>
        <w:rPr>
          <w:sz w:val="24"/>
        </w:rPr>
        <w:t>природе</w:t>
      </w:r>
      <w:r>
        <w:rPr>
          <w:spacing w:val="32"/>
          <w:sz w:val="24"/>
        </w:rPr>
        <w:t xml:space="preserve"> </w:t>
      </w:r>
      <w:r>
        <w:rPr>
          <w:sz w:val="24"/>
        </w:rPr>
        <w:t>как</w:t>
      </w:r>
      <w:r>
        <w:rPr>
          <w:spacing w:val="32"/>
          <w:sz w:val="24"/>
        </w:rPr>
        <w:t xml:space="preserve"> </w:t>
      </w:r>
      <w:r>
        <w:rPr>
          <w:sz w:val="24"/>
        </w:rPr>
        <w:t>источнику</w:t>
      </w:r>
      <w:r>
        <w:rPr>
          <w:spacing w:val="24"/>
          <w:sz w:val="24"/>
        </w:rPr>
        <w:t xml:space="preserve"> </w:t>
      </w:r>
      <w:r>
        <w:rPr>
          <w:sz w:val="24"/>
        </w:rPr>
        <w:t>жизни</w:t>
      </w:r>
      <w:r>
        <w:rPr>
          <w:spacing w:val="34"/>
          <w:sz w:val="24"/>
        </w:rPr>
        <w:t xml:space="preserve"> </w:t>
      </w:r>
      <w:r>
        <w:rPr>
          <w:sz w:val="24"/>
        </w:rPr>
        <w:t>на</w:t>
      </w:r>
      <w:r>
        <w:rPr>
          <w:spacing w:val="32"/>
          <w:sz w:val="24"/>
        </w:rPr>
        <w:t xml:space="preserve"> </w:t>
      </w:r>
      <w:r>
        <w:rPr>
          <w:sz w:val="24"/>
        </w:rPr>
        <w:t>Земле,</w:t>
      </w:r>
      <w:r>
        <w:rPr>
          <w:spacing w:val="-57"/>
          <w:sz w:val="24"/>
        </w:rPr>
        <w:t xml:space="preserve"> </w:t>
      </w:r>
      <w:r>
        <w:rPr>
          <w:sz w:val="24"/>
        </w:rPr>
        <w:t>основе</w:t>
      </w:r>
      <w:r>
        <w:rPr>
          <w:spacing w:val="-5"/>
          <w:sz w:val="24"/>
        </w:rPr>
        <w:t xml:space="preserve"> </w:t>
      </w:r>
      <w:r>
        <w:rPr>
          <w:sz w:val="24"/>
        </w:rPr>
        <w:t>её</w:t>
      </w:r>
      <w:r>
        <w:rPr>
          <w:spacing w:val="1"/>
          <w:sz w:val="24"/>
        </w:rPr>
        <w:t xml:space="preserve"> </w:t>
      </w:r>
      <w:r>
        <w:rPr>
          <w:sz w:val="24"/>
        </w:rPr>
        <w:t>существования;</w:t>
      </w:r>
    </w:p>
    <w:p w:rsidR="00E76707" w:rsidRDefault="00897AC9" w:rsidP="005C762A">
      <w:pPr>
        <w:pStyle w:val="a7"/>
        <w:numPr>
          <w:ilvl w:val="1"/>
          <w:numId w:val="46"/>
        </w:numPr>
        <w:tabs>
          <w:tab w:val="left" w:pos="1356"/>
        </w:tabs>
        <w:spacing w:line="242" w:lineRule="auto"/>
        <w:ind w:right="853" w:firstLine="566"/>
        <w:rPr>
          <w:sz w:val="24"/>
        </w:rPr>
      </w:pP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планирования</w:t>
      </w:r>
      <w:r>
        <w:rPr>
          <w:spacing w:val="1"/>
          <w:sz w:val="24"/>
        </w:rPr>
        <w:t xml:space="preserve"> </w:t>
      </w:r>
      <w:r>
        <w:rPr>
          <w:sz w:val="24"/>
        </w:rPr>
        <w:t>поступков</w:t>
      </w:r>
      <w:r>
        <w:rPr>
          <w:spacing w:val="2"/>
          <w:sz w:val="24"/>
        </w:rPr>
        <w:t xml:space="preserve"> </w:t>
      </w:r>
      <w:r>
        <w:rPr>
          <w:sz w:val="24"/>
        </w:rPr>
        <w:t>и</w:t>
      </w:r>
      <w:r>
        <w:rPr>
          <w:spacing w:val="-8"/>
          <w:sz w:val="24"/>
        </w:rPr>
        <w:t xml:space="preserve"> </w:t>
      </w:r>
      <w:r>
        <w:rPr>
          <w:sz w:val="24"/>
        </w:rPr>
        <w:t>оценки</w:t>
      </w:r>
      <w:r>
        <w:rPr>
          <w:spacing w:val="-2"/>
          <w:sz w:val="24"/>
        </w:rPr>
        <w:t xml:space="preserve"> </w:t>
      </w:r>
      <w:r>
        <w:rPr>
          <w:sz w:val="24"/>
        </w:rPr>
        <w:t>их</w:t>
      </w:r>
      <w:r>
        <w:rPr>
          <w:spacing w:val="-4"/>
          <w:sz w:val="24"/>
        </w:rPr>
        <w:t xml:space="preserve"> </w:t>
      </w:r>
      <w:r>
        <w:rPr>
          <w:sz w:val="24"/>
        </w:rPr>
        <w:t>возможных</w:t>
      </w:r>
      <w:r>
        <w:rPr>
          <w:spacing w:val="-3"/>
          <w:sz w:val="24"/>
        </w:rPr>
        <w:t xml:space="preserve"> </w:t>
      </w:r>
      <w:r>
        <w:rPr>
          <w:sz w:val="24"/>
        </w:rPr>
        <w:t>последствий</w:t>
      </w:r>
      <w:r>
        <w:rPr>
          <w:spacing w:val="2"/>
          <w:sz w:val="24"/>
        </w:rPr>
        <w:t xml:space="preserve"> </w:t>
      </w:r>
      <w:r>
        <w:rPr>
          <w:sz w:val="24"/>
        </w:rPr>
        <w:t>для</w:t>
      </w:r>
      <w:r>
        <w:rPr>
          <w:spacing w:val="-3"/>
          <w:sz w:val="24"/>
        </w:rPr>
        <w:t xml:space="preserve"> </w:t>
      </w:r>
      <w:r>
        <w:rPr>
          <w:sz w:val="24"/>
        </w:rPr>
        <w:t>окружающей</w:t>
      </w:r>
      <w:r>
        <w:rPr>
          <w:spacing w:val="10"/>
          <w:sz w:val="24"/>
        </w:rPr>
        <w:t xml:space="preserve"> </w:t>
      </w:r>
      <w:r>
        <w:rPr>
          <w:sz w:val="24"/>
        </w:rPr>
        <w:t>среды;</w:t>
      </w:r>
    </w:p>
    <w:p w:rsidR="00E76707" w:rsidRDefault="00897AC9" w:rsidP="005C762A">
      <w:pPr>
        <w:pStyle w:val="a7"/>
        <w:numPr>
          <w:ilvl w:val="1"/>
          <w:numId w:val="46"/>
        </w:numPr>
        <w:tabs>
          <w:tab w:val="left" w:pos="1356"/>
        </w:tabs>
        <w:ind w:right="852" w:firstLine="566"/>
        <w:rPr>
          <w:sz w:val="24"/>
        </w:rPr>
      </w:pP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способность</w:t>
      </w:r>
      <w:r>
        <w:rPr>
          <w:spacing w:val="1"/>
          <w:sz w:val="24"/>
        </w:rPr>
        <w:t xml:space="preserve"> </w:t>
      </w:r>
      <w:r>
        <w:rPr>
          <w:sz w:val="24"/>
        </w:rPr>
        <w:t>использовать</w:t>
      </w:r>
      <w:r>
        <w:rPr>
          <w:spacing w:val="1"/>
          <w:sz w:val="24"/>
        </w:rPr>
        <w:t xml:space="preserve"> </w:t>
      </w:r>
      <w:r>
        <w:rPr>
          <w:sz w:val="24"/>
        </w:rPr>
        <w:t>приобретаемые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биологии</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при</w:t>
      </w:r>
      <w:r>
        <w:rPr>
          <w:spacing w:val="1"/>
          <w:sz w:val="24"/>
        </w:rPr>
        <w:t xml:space="preserve"> </w:t>
      </w:r>
      <w:r>
        <w:rPr>
          <w:sz w:val="24"/>
        </w:rPr>
        <w:t>решении проблем, связанных с рациональным природопользованием (соблюдение правил</w:t>
      </w:r>
      <w:r>
        <w:rPr>
          <w:spacing w:val="1"/>
          <w:sz w:val="24"/>
        </w:rPr>
        <w:t xml:space="preserve"> </w:t>
      </w:r>
      <w:r>
        <w:rPr>
          <w:sz w:val="24"/>
        </w:rPr>
        <w:t>поведения в природе, направленных на сохранение равновесия в экосистемах, охрану видов,</w:t>
      </w:r>
      <w:r>
        <w:rPr>
          <w:spacing w:val="1"/>
          <w:sz w:val="24"/>
        </w:rPr>
        <w:t xml:space="preserve"> </w:t>
      </w:r>
      <w:r>
        <w:rPr>
          <w:sz w:val="24"/>
        </w:rPr>
        <w:t>экосистем,</w:t>
      </w:r>
      <w:r>
        <w:rPr>
          <w:spacing w:val="3"/>
          <w:sz w:val="24"/>
        </w:rPr>
        <w:t xml:space="preserve"> </w:t>
      </w:r>
      <w:r>
        <w:rPr>
          <w:sz w:val="24"/>
        </w:rPr>
        <w:t>биосферы);</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51"/>
        </w:tabs>
        <w:spacing w:before="64"/>
        <w:ind w:right="858" w:firstLine="566"/>
        <w:rPr>
          <w:sz w:val="24"/>
        </w:rPr>
      </w:pPr>
      <w:r>
        <w:rPr>
          <w:sz w:val="24"/>
        </w:rPr>
        <w:lastRenderedPageBreak/>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2"/>
          <w:sz w:val="24"/>
        </w:rPr>
        <w:t xml:space="preserve"> </w:t>
      </w:r>
      <w:r>
        <w:rPr>
          <w:sz w:val="24"/>
        </w:rPr>
        <w:t>и</w:t>
      </w:r>
      <w:r>
        <w:rPr>
          <w:spacing w:val="-2"/>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380"/>
        </w:tabs>
        <w:ind w:right="842" w:firstLine="566"/>
        <w:rPr>
          <w:sz w:val="24"/>
        </w:rPr>
      </w:pPr>
      <w:r>
        <w:rPr>
          <w:sz w:val="24"/>
        </w:rPr>
        <w:t>наличие</w:t>
      </w:r>
      <w:r>
        <w:rPr>
          <w:spacing w:val="1"/>
          <w:sz w:val="24"/>
        </w:rPr>
        <w:t xml:space="preserve"> </w:t>
      </w:r>
      <w:r>
        <w:rPr>
          <w:sz w:val="24"/>
        </w:rPr>
        <w:t>развитого</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умения</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экологической</w:t>
      </w:r>
      <w:r>
        <w:rPr>
          <w:spacing w:val="-2"/>
          <w:sz w:val="24"/>
        </w:rPr>
        <w:t xml:space="preserve"> </w:t>
      </w:r>
      <w:r>
        <w:rPr>
          <w:sz w:val="24"/>
        </w:rPr>
        <w:t>направленности;</w:t>
      </w:r>
    </w:p>
    <w:p w:rsidR="00E76707" w:rsidRDefault="00897AC9" w:rsidP="005C762A">
      <w:pPr>
        <w:pStyle w:val="a7"/>
        <w:numPr>
          <w:ilvl w:val="0"/>
          <w:numId w:val="28"/>
        </w:numPr>
        <w:tabs>
          <w:tab w:val="left" w:pos="1385"/>
        </w:tabs>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spacing w:before="1"/>
        <w:ind w:right="852"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2"/>
          <w:sz w:val="24"/>
        </w:rPr>
        <w:t xml:space="preserve"> </w:t>
      </w:r>
      <w:r>
        <w:rPr>
          <w:sz w:val="24"/>
        </w:rPr>
        <w:t>места</w:t>
      </w:r>
      <w:r>
        <w:rPr>
          <w:spacing w:val="-4"/>
          <w:sz w:val="24"/>
        </w:rPr>
        <w:t xml:space="preserve"> </w:t>
      </w:r>
      <w:r>
        <w:rPr>
          <w:sz w:val="24"/>
        </w:rPr>
        <w:t>в</w:t>
      </w:r>
      <w:r>
        <w:rPr>
          <w:spacing w:val="3"/>
          <w:sz w:val="24"/>
        </w:rPr>
        <w:t xml:space="preserve"> </w:t>
      </w:r>
      <w:r>
        <w:rPr>
          <w:sz w:val="24"/>
        </w:rPr>
        <w:t>поликультурном</w:t>
      </w:r>
      <w:r>
        <w:rPr>
          <w:spacing w:val="3"/>
          <w:sz w:val="24"/>
        </w:rPr>
        <w:t xml:space="preserve"> </w:t>
      </w:r>
      <w:r>
        <w:rPr>
          <w:sz w:val="24"/>
        </w:rPr>
        <w:t>мире;</w:t>
      </w:r>
    </w:p>
    <w:p w:rsidR="00E76707" w:rsidRDefault="00897AC9" w:rsidP="005C762A">
      <w:pPr>
        <w:pStyle w:val="a7"/>
        <w:numPr>
          <w:ilvl w:val="1"/>
          <w:numId w:val="46"/>
        </w:numPr>
        <w:tabs>
          <w:tab w:val="left" w:pos="1289"/>
        </w:tabs>
        <w:spacing w:line="242" w:lineRule="auto"/>
        <w:ind w:right="849" w:firstLine="566"/>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и</w:t>
      </w:r>
      <w:r>
        <w:rPr>
          <w:spacing w:val="3"/>
          <w:sz w:val="24"/>
        </w:rPr>
        <w:t xml:space="preserve"> </w:t>
      </w:r>
      <w:r>
        <w:rPr>
          <w:sz w:val="24"/>
        </w:rPr>
        <w:t>познания</w:t>
      </w:r>
      <w:r>
        <w:rPr>
          <w:spacing w:val="-3"/>
          <w:sz w:val="24"/>
        </w:rPr>
        <w:t xml:space="preserve"> </w:t>
      </w:r>
      <w:r>
        <w:rPr>
          <w:sz w:val="24"/>
        </w:rPr>
        <w:t>мира;</w:t>
      </w:r>
    </w:p>
    <w:p w:rsidR="00E76707" w:rsidRDefault="00897AC9" w:rsidP="005C762A">
      <w:pPr>
        <w:pStyle w:val="a7"/>
        <w:numPr>
          <w:ilvl w:val="1"/>
          <w:numId w:val="46"/>
        </w:numPr>
        <w:tabs>
          <w:tab w:val="left" w:pos="1341"/>
        </w:tabs>
        <w:ind w:right="847" w:firstLine="566"/>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биологии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осознание</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рационального научного мышления, создании целостного представления об окружающем</w:t>
      </w:r>
      <w:r>
        <w:rPr>
          <w:spacing w:val="1"/>
          <w:sz w:val="24"/>
        </w:rPr>
        <w:t xml:space="preserve"> </w:t>
      </w:r>
      <w:r>
        <w:rPr>
          <w:sz w:val="24"/>
        </w:rPr>
        <w:t>мире как о единстве природы, человека и общества, в познании природных закономерностей</w:t>
      </w:r>
      <w:r>
        <w:rPr>
          <w:spacing w:val="1"/>
          <w:sz w:val="24"/>
        </w:rPr>
        <w:t xml:space="preserve"> </w:t>
      </w:r>
      <w:r>
        <w:rPr>
          <w:sz w:val="24"/>
        </w:rPr>
        <w:t>и</w:t>
      </w:r>
      <w:r>
        <w:rPr>
          <w:spacing w:val="2"/>
          <w:sz w:val="24"/>
        </w:rPr>
        <w:t xml:space="preserve"> </w:t>
      </w:r>
      <w:r>
        <w:rPr>
          <w:sz w:val="24"/>
        </w:rPr>
        <w:t>решении</w:t>
      </w:r>
      <w:r>
        <w:rPr>
          <w:spacing w:val="3"/>
          <w:sz w:val="24"/>
        </w:rPr>
        <w:t xml:space="preserve"> </w:t>
      </w:r>
      <w:r>
        <w:rPr>
          <w:sz w:val="24"/>
        </w:rPr>
        <w:t>проблем</w:t>
      </w:r>
      <w:r>
        <w:rPr>
          <w:spacing w:val="-1"/>
          <w:sz w:val="24"/>
        </w:rPr>
        <w:t xml:space="preserve"> </w:t>
      </w:r>
      <w:r>
        <w:rPr>
          <w:sz w:val="24"/>
        </w:rPr>
        <w:t>сохранения</w:t>
      </w:r>
      <w:r>
        <w:rPr>
          <w:spacing w:val="-4"/>
          <w:sz w:val="24"/>
        </w:rPr>
        <w:t xml:space="preserve"> </w:t>
      </w:r>
      <w:r>
        <w:rPr>
          <w:sz w:val="24"/>
        </w:rPr>
        <w:t>природного</w:t>
      </w:r>
      <w:r>
        <w:rPr>
          <w:spacing w:val="2"/>
          <w:sz w:val="24"/>
        </w:rPr>
        <w:t xml:space="preserve"> </w:t>
      </w:r>
      <w:r>
        <w:rPr>
          <w:sz w:val="24"/>
        </w:rPr>
        <w:t>равновесия;</w:t>
      </w:r>
    </w:p>
    <w:p w:rsidR="00E76707" w:rsidRDefault="00897AC9" w:rsidP="005C762A">
      <w:pPr>
        <w:pStyle w:val="a7"/>
        <w:numPr>
          <w:ilvl w:val="1"/>
          <w:numId w:val="46"/>
        </w:numPr>
        <w:tabs>
          <w:tab w:val="left" w:pos="1317"/>
        </w:tabs>
        <w:ind w:right="853" w:firstLine="566"/>
        <w:rPr>
          <w:sz w:val="24"/>
        </w:rPr>
      </w:pPr>
      <w:r>
        <w:rPr>
          <w:sz w:val="24"/>
        </w:rPr>
        <w:t>убеждённость в значимости биологии для современной цивилизации: обеспечения</w:t>
      </w:r>
      <w:r>
        <w:rPr>
          <w:spacing w:val="1"/>
          <w:sz w:val="24"/>
        </w:rPr>
        <w:t xml:space="preserve"> </w:t>
      </w:r>
      <w:r>
        <w:rPr>
          <w:sz w:val="24"/>
        </w:rPr>
        <w:t>нового</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медицины,</w:t>
      </w:r>
      <w:r>
        <w:rPr>
          <w:spacing w:val="1"/>
          <w:sz w:val="24"/>
        </w:rPr>
        <w:t xml:space="preserve"> </w:t>
      </w:r>
      <w:r>
        <w:rPr>
          <w:sz w:val="24"/>
        </w:rPr>
        <w:t>создания</w:t>
      </w:r>
      <w:r>
        <w:rPr>
          <w:spacing w:val="1"/>
          <w:sz w:val="24"/>
        </w:rPr>
        <w:t xml:space="preserve"> </w:t>
      </w:r>
      <w:r>
        <w:rPr>
          <w:sz w:val="24"/>
        </w:rPr>
        <w:t>перспективных</w:t>
      </w:r>
      <w:r>
        <w:rPr>
          <w:spacing w:val="1"/>
          <w:sz w:val="24"/>
        </w:rPr>
        <w:t xml:space="preserve"> </w:t>
      </w:r>
      <w:r>
        <w:rPr>
          <w:sz w:val="24"/>
        </w:rPr>
        <w:t>биотехнологий,</w:t>
      </w:r>
      <w:r>
        <w:rPr>
          <w:spacing w:val="1"/>
          <w:sz w:val="24"/>
        </w:rPr>
        <w:t xml:space="preserve"> </w:t>
      </w:r>
      <w:r>
        <w:rPr>
          <w:sz w:val="24"/>
        </w:rPr>
        <w:t>способных</w:t>
      </w:r>
      <w:r>
        <w:rPr>
          <w:spacing w:val="1"/>
          <w:sz w:val="24"/>
        </w:rPr>
        <w:t xml:space="preserve"> </w:t>
      </w:r>
      <w:r>
        <w:rPr>
          <w:sz w:val="24"/>
        </w:rPr>
        <w:t>решать ресурсные проблемы развития человечества, поиска путей выхода из глобальных</w:t>
      </w:r>
      <w:r>
        <w:rPr>
          <w:spacing w:val="1"/>
          <w:sz w:val="24"/>
        </w:rPr>
        <w:t xml:space="preserve"> </w:t>
      </w:r>
      <w:r>
        <w:rPr>
          <w:sz w:val="24"/>
        </w:rPr>
        <w:t>экологических проблем и обеспечения перехода к устойчивому развитию, рациональному</w:t>
      </w:r>
      <w:r>
        <w:rPr>
          <w:spacing w:val="1"/>
          <w:sz w:val="24"/>
        </w:rPr>
        <w:t xml:space="preserve"> </w:t>
      </w:r>
      <w:r>
        <w:rPr>
          <w:sz w:val="24"/>
        </w:rPr>
        <w:t>использованию</w:t>
      </w:r>
      <w:r>
        <w:rPr>
          <w:spacing w:val="-1"/>
          <w:sz w:val="24"/>
        </w:rPr>
        <w:t xml:space="preserve"> </w:t>
      </w:r>
      <w:r>
        <w:rPr>
          <w:sz w:val="24"/>
        </w:rPr>
        <w:t>природных</w:t>
      </w:r>
      <w:r>
        <w:rPr>
          <w:spacing w:val="-4"/>
          <w:sz w:val="24"/>
        </w:rPr>
        <w:t xml:space="preserve"> </w:t>
      </w:r>
      <w:r>
        <w:rPr>
          <w:sz w:val="24"/>
        </w:rPr>
        <w:t>ресурсов</w:t>
      </w:r>
      <w:r>
        <w:rPr>
          <w:spacing w:val="2"/>
          <w:sz w:val="24"/>
        </w:rPr>
        <w:t xml:space="preserve"> </w:t>
      </w:r>
      <w:r>
        <w:rPr>
          <w:sz w:val="24"/>
        </w:rPr>
        <w:t>и</w:t>
      </w:r>
      <w:r>
        <w:rPr>
          <w:spacing w:val="-3"/>
          <w:sz w:val="24"/>
        </w:rPr>
        <w:t xml:space="preserve"> </w:t>
      </w:r>
      <w:r>
        <w:rPr>
          <w:sz w:val="24"/>
        </w:rPr>
        <w:t>формированию</w:t>
      </w:r>
      <w:r>
        <w:rPr>
          <w:spacing w:val="-1"/>
          <w:sz w:val="24"/>
        </w:rPr>
        <w:t xml:space="preserve"> </w:t>
      </w:r>
      <w:r>
        <w:rPr>
          <w:sz w:val="24"/>
        </w:rPr>
        <w:t>новых</w:t>
      </w:r>
      <w:r>
        <w:rPr>
          <w:spacing w:val="-4"/>
          <w:sz w:val="24"/>
        </w:rPr>
        <w:t xml:space="preserve"> </w:t>
      </w:r>
      <w:r>
        <w:rPr>
          <w:sz w:val="24"/>
        </w:rPr>
        <w:t>стандартов</w:t>
      </w:r>
      <w:r>
        <w:rPr>
          <w:spacing w:val="-1"/>
          <w:sz w:val="24"/>
        </w:rPr>
        <w:t xml:space="preserve"> </w:t>
      </w:r>
      <w:r>
        <w:rPr>
          <w:sz w:val="24"/>
        </w:rPr>
        <w:t>жизни;</w:t>
      </w:r>
    </w:p>
    <w:p w:rsidR="00E76707" w:rsidRDefault="00897AC9" w:rsidP="005C762A">
      <w:pPr>
        <w:pStyle w:val="a7"/>
        <w:numPr>
          <w:ilvl w:val="1"/>
          <w:numId w:val="46"/>
        </w:numPr>
        <w:tabs>
          <w:tab w:val="left" w:pos="1308"/>
        </w:tabs>
        <w:ind w:right="851" w:firstLine="566"/>
        <w:rPr>
          <w:sz w:val="24"/>
        </w:rPr>
      </w:pPr>
      <w:r>
        <w:rPr>
          <w:sz w:val="24"/>
        </w:rPr>
        <w:t>заинтересованность в получении биологических знаний в целях повышения общей</w:t>
      </w:r>
      <w:r>
        <w:rPr>
          <w:spacing w:val="1"/>
          <w:sz w:val="24"/>
        </w:rPr>
        <w:t xml:space="preserve"> </w:t>
      </w:r>
      <w:r>
        <w:rPr>
          <w:sz w:val="24"/>
        </w:rPr>
        <w:t>культуры,</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как</w:t>
      </w:r>
      <w:r>
        <w:rPr>
          <w:spacing w:val="1"/>
          <w:sz w:val="24"/>
        </w:rPr>
        <w:t xml:space="preserve"> </w:t>
      </w:r>
      <w:r>
        <w:rPr>
          <w:sz w:val="24"/>
        </w:rPr>
        <w:t>составной</w:t>
      </w:r>
      <w:r>
        <w:rPr>
          <w:spacing w:val="1"/>
          <w:sz w:val="24"/>
        </w:rPr>
        <w:t xml:space="preserve"> </w:t>
      </w:r>
      <w:r>
        <w:rPr>
          <w:sz w:val="24"/>
        </w:rPr>
        <w:t>части</w:t>
      </w:r>
      <w:r>
        <w:rPr>
          <w:spacing w:val="1"/>
          <w:sz w:val="24"/>
        </w:rPr>
        <w:t xml:space="preserve"> </w:t>
      </w:r>
      <w:r>
        <w:rPr>
          <w:sz w:val="24"/>
        </w:rPr>
        <w:t>функциональной</w:t>
      </w:r>
      <w:r>
        <w:rPr>
          <w:spacing w:val="-57"/>
          <w:sz w:val="24"/>
        </w:rPr>
        <w:t xml:space="preserve"> </w:t>
      </w:r>
      <w:r>
        <w:rPr>
          <w:sz w:val="24"/>
        </w:rPr>
        <w:t>грамотности</w:t>
      </w:r>
      <w:r>
        <w:rPr>
          <w:spacing w:val="-7"/>
          <w:sz w:val="24"/>
        </w:rPr>
        <w:t xml:space="preserve"> </w:t>
      </w:r>
      <w:r>
        <w:rPr>
          <w:sz w:val="24"/>
        </w:rPr>
        <w:t>обучающихся,</w:t>
      </w:r>
      <w:r>
        <w:rPr>
          <w:spacing w:val="4"/>
          <w:sz w:val="24"/>
        </w:rPr>
        <w:t xml:space="preserve"> </w:t>
      </w:r>
      <w:r>
        <w:rPr>
          <w:sz w:val="24"/>
        </w:rPr>
        <w:t>формируемой</w:t>
      </w:r>
      <w:r>
        <w:rPr>
          <w:spacing w:val="-3"/>
          <w:sz w:val="24"/>
        </w:rPr>
        <w:t xml:space="preserve"> </w:t>
      </w:r>
      <w:r>
        <w:rPr>
          <w:sz w:val="24"/>
        </w:rPr>
        <w:t>при</w:t>
      </w:r>
      <w:r>
        <w:rPr>
          <w:spacing w:val="-2"/>
          <w:sz w:val="24"/>
        </w:rPr>
        <w:t xml:space="preserve"> </w:t>
      </w:r>
      <w:r>
        <w:rPr>
          <w:sz w:val="24"/>
        </w:rPr>
        <w:t>изучении</w:t>
      </w:r>
      <w:r>
        <w:rPr>
          <w:spacing w:val="3"/>
          <w:sz w:val="24"/>
        </w:rPr>
        <w:t xml:space="preserve"> </w:t>
      </w:r>
      <w:r>
        <w:rPr>
          <w:sz w:val="24"/>
        </w:rPr>
        <w:t>биологии;</w:t>
      </w:r>
    </w:p>
    <w:p w:rsidR="00E76707" w:rsidRDefault="00897AC9" w:rsidP="005C762A">
      <w:pPr>
        <w:pStyle w:val="a7"/>
        <w:numPr>
          <w:ilvl w:val="1"/>
          <w:numId w:val="46"/>
        </w:numPr>
        <w:tabs>
          <w:tab w:val="left" w:pos="1365"/>
        </w:tabs>
        <w:ind w:right="853" w:firstLine="566"/>
        <w:rPr>
          <w:sz w:val="24"/>
        </w:rPr>
      </w:pPr>
      <w:r>
        <w:rPr>
          <w:sz w:val="24"/>
        </w:rPr>
        <w:t>понимание</w:t>
      </w:r>
      <w:r>
        <w:rPr>
          <w:spacing w:val="1"/>
          <w:sz w:val="24"/>
        </w:rPr>
        <w:t xml:space="preserve"> </w:t>
      </w:r>
      <w:r>
        <w:rPr>
          <w:sz w:val="24"/>
        </w:rPr>
        <w:t>сущности</w:t>
      </w:r>
      <w:r>
        <w:rPr>
          <w:spacing w:val="1"/>
          <w:sz w:val="24"/>
        </w:rPr>
        <w:t xml:space="preserve"> </w:t>
      </w:r>
      <w:r>
        <w:rPr>
          <w:sz w:val="24"/>
        </w:rPr>
        <w:t>методов</w:t>
      </w:r>
      <w:r>
        <w:rPr>
          <w:spacing w:val="1"/>
          <w:sz w:val="24"/>
        </w:rPr>
        <w:t xml:space="preserve"> </w:t>
      </w:r>
      <w:r>
        <w:rPr>
          <w:sz w:val="24"/>
        </w:rPr>
        <w:t>познания,</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естественных</w:t>
      </w:r>
      <w:r>
        <w:rPr>
          <w:spacing w:val="1"/>
          <w:sz w:val="24"/>
        </w:rPr>
        <w:t xml:space="preserve"> </w:t>
      </w:r>
      <w:r>
        <w:rPr>
          <w:sz w:val="24"/>
        </w:rPr>
        <w:t>науках,</w:t>
      </w:r>
      <w:r>
        <w:rPr>
          <w:spacing w:val="1"/>
          <w:sz w:val="24"/>
        </w:rPr>
        <w:t xml:space="preserve"> </w:t>
      </w:r>
      <w:r>
        <w:rPr>
          <w:sz w:val="24"/>
        </w:rPr>
        <w:t>способность</w:t>
      </w:r>
      <w:r>
        <w:rPr>
          <w:spacing w:val="1"/>
          <w:sz w:val="24"/>
        </w:rPr>
        <w:t xml:space="preserve"> </w:t>
      </w:r>
      <w:r>
        <w:rPr>
          <w:sz w:val="24"/>
        </w:rPr>
        <w:t>использовать</w:t>
      </w:r>
      <w:r>
        <w:rPr>
          <w:spacing w:val="1"/>
          <w:sz w:val="24"/>
        </w:rPr>
        <w:t xml:space="preserve"> </w:t>
      </w:r>
      <w:r>
        <w:rPr>
          <w:sz w:val="24"/>
        </w:rPr>
        <w:t>получаемые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изменений,</w:t>
      </w:r>
      <w:r>
        <w:rPr>
          <w:spacing w:val="1"/>
          <w:sz w:val="24"/>
        </w:rPr>
        <w:t xml:space="preserve"> </w:t>
      </w:r>
      <w:r>
        <w:rPr>
          <w:sz w:val="24"/>
        </w:rPr>
        <w:t>умение</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заключения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научных</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имеющихся</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целью</w:t>
      </w:r>
      <w:r>
        <w:rPr>
          <w:spacing w:val="61"/>
          <w:sz w:val="24"/>
        </w:rPr>
        <w:t xml:space="preserve"> </w:t>
      </w:r>
      <w:r>
        <w:rPr>
          <w:sz w:val="24"/>
        </w:rPr>
        <w:t>получения</w:t>
      </w:r>
      <w:r>
        <w:rPr>
          <w:spacing w:val="1"/>
          <w:sz w:val="24"/>
        </w:rPr>
        <w:t xml:space="preserve"> </w:t>
      </w:r>
      <w:r>
        <w:rPr>
          <w:sz w:val="24"/>
        </w:rPr>
        <w:t>достоверных</w:t>
      </w:r>
      <w:r>
        <w:rPr>
          <w:spacing w:val="-4"/>
          <w:sz w:val="24"/>
        </w:rPr>
        <w:t xml:space="preserve"> </w:t>
      </w:r>
      <w:r>
        <w:rPr>
          <w:sz w:val="24"/>
        </w:rPr>
        <w:t>выводов;</w:t>
      </w:r>
    </w:p>
    <w:p w:rsidR="00E76707" w:rsidRDefault="00897AC9" w:rsidP="005C762A">
      <w:pPr>
        <w:pStyle w:val="a7"/>
        <w:numPr>
          <w:ilvl w:val="1"/>
          <w:numId w:val="46"/>
        </w:numPr>
        <w:tabs>
          <w:tab w:val="left" w:pos="1389"/>
        </w:tabs>
        <w:spacing w:line="237" w:lineRule="auto"/>
        <w:ind w:right="852" w:firstLine="566"/>
        <w:rPr>
          <w:sz w:val="24"/>
        </w:rPr>
      </w:pPr>
      <w:r>
        <w:rPr>
          <w:sz w:val="24"/>
        </w:rPr>
        <w:t>способность</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биологические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w:t>
      </w:r>
      <w:r>
        <w:rPr>
          <w:spacing w:val="-2"/>
          <w:sz w:val="24"/>
        </w:rPr>
        <w:t xml:space="preserve"> </w:t>
      </w:r>
      <w:r>
        <w:rPr>
          <w:sz w:val="24"/>
        </w:rPr>
        <w:t>в</w:t>
      </w:r>
      <w:r>
        <w:rPr>
          <w:spacing w:val="3"/>
          <w:sz w:val="24"/>
        </w:rPr>
        <w:t xml:space="preserve"> </w:t>
      </w:r>
      <w:r>
        <w:rPr>
          <w:sz w:val="24"/>
        </w:rPr>
        <w:t>реальных</w:t>
      </w:r>
      <w:r>
        <w:rPr>
          <w:spacing w:val="-3"/>
          <w:sz w:val="24"/>
        </w:rPr>
        <w:t xml:space="preserve"> </w:t>
      </w:r>
      <w:r>
        <w:rPr>
          <w:sz w:val="24"/>
        </w:rPr>
        <w:t>жизненных</w:t>
      </w:r>
      <w:r>
        <w:rPr>
          <w:spacing w:val="-3"/>
          <w:sz w:val="24"/>
        </w:rPr>
        <w:t xml:space="preserve"> </w:t>
      </w:r>
      <w:r>
        <w:rPr>
          <w:sz w:val="24"/>
        </w:rPr>
        <w:t>ситуациях;</w:t>
      </w:r>
    </w:p>
    <w:p w:rsidR="00E76707" w:rsidRDefault="00897AC9" w:rsidP="005C762A">
      <w:pPr>
        <w:pStyle w:val="a7"/>
        <w:numPr>
          <w:ilvl w:val="1"/>
          <w:numId w:val="46"/>
        </w:numPr>
        <w:tabs>
          <w:tab w:val="left" w:pos="1317"/>
        </w:tabs>
        <w:spacing w:before="4" w:line="237" w:lineRule="auto"/>
        <w:ind w:right="858"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3"/>
          <w:sz w:val="24"/>
        </w:rPr>
        <w:t xml:space="preserve"> </w:t>
      </w:r>
      <w:r>
        <w:rPr>
          <w:sz w:val="24"/>
        </w:rPr>
        <w:t>индивидуально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группе;</w:t>
      </w:r>
    </w:p>
    <w:p w:rsidR="00E76707" w:rsidRDefault="00897AC9" w:rsidP="005C762A">
      <w:pPr>
        <w:pStyle w:val="a7"/>
        <w:numPr>
          <w:ilvl w:val="1"/>
          <w:numId w:val="46"/>
        </w:numPr>
        <w:tabs>
          <w:tab w:val="left" w:pos="1356"/>
        </w:tabs>
        <w:spacing w:before="4"/>
        <w:ind w:right="855" w:firstLine="566"/>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получению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жизненными</w:t>
      </w:r>
      <w:r>
        <w:rPr>
          <w:spacing w:val="1"/>
          <w:sz w:val="24"/>
        </w:rPr>
        <w:t xml:space="preserve"> </w:t>
      </w:r>
      <w:r>
        <w:rPr>
          <w:sz w:val="24"/>
        </w:rPr>
        <w:t>потребностями.</w:t>
      </w:r>
    </w:p>
    <w:p w:rsidR="00E76707" w:rsidRDefault="00897AC9">
      <w:pPr>
        <w:pStyle w:val="a3"/>
        <w:ind w:right="860"/>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 обучающихся</w:t>
      </w:r>
      <w:r>
        <w:rPr>
          <w:spacing w:val="1"/>
        </w:rPr>
        <w:t xml:space="preserve"> </w:t>
      </w:r>
      <w:r>
        <w:t>совершенствуется</w:t>
      </w:r>
      <w:r>
        <w:rPr>
          <w:spacing w:val="1"/>
        </w:rPr>
        <w:t xml:space="preserve"> </w:t>
      </w:r>
      <w:r>
        <w:t>эмоциональный</w:t>
      </w:r>
      <w:r>
        <w:rPr>
          <w:spacing w:val="2"/>
        </w:rPr>
        <w:t xml:space="preserve"> </w:t>
      </w:r>
      <w:r>
        <w:t>интеллект, предполагающий</w:t>
      </w:r>
      <w:r>
        <w:rPr>
          <w:spacing w:val="-3"/>
        </w:rPr>
        <w:t xml:space="preserve"> </w:t>
      </w:r>
      <w:r>
        <w:t>сформированность:</w:t>
      </w:r>
    </w:p>
    <w:p w:rsidR="00E76707" w:rsidRDefault="00897AC9" w:rsidP="005C762A">
      <w:pPr>
        <w:pStyle w:val="a7"/>
        <w:numPr>
          <w:ilvl w:val="1"/>
          <w:numId w:val="46"/>
        </w:numPr>
        <w:tabs>
          <w:tab w:val="left" w:pos="1308"/>
        </w:tabs>
        <w:spacing w:before="3" w:line="237" w:lineRule="auto"/>
        <w:ind w:right="854" w:firstLine="566"/>
        <w:rPr>
          <w:sz w:val="24"/>
        </w:rPr>
      </w:pPr>
      <w:r>
        <w:rPr>
          <w:sz w:val="24"/>
        </w:rPr>
        <w:t>самосознания, включающего способность понимать своё эмоциональное состояние,</w:t>
      </w:r>
      <w:r>
        <w:rPr>
          <w:spacing w:val="1"/>
          <w:sz w:val="24"/>
        </w:rPr>
        <w:t xml:space="preserve"> </w:t>
      </w:r>
      <w:r>
        <w:rPr>
          <w:sz w:val="24"/>
        </w:rPr>
        <w:t>видеть</w:t>
      </w:r>
      <w:r>
        <w:rPr>
          <w:spacing w:val="-1"/>
          <w:sz w:val="24"/>
        </w:rPr>
        <w:t xml:space="preserve"> </w:t>
      </w:r>
      <w:r>
        <w:rPr>
          <w:sz w:val="24"/>
        </w:rPr>
        <w:t>направления</w:t>
      </w:r>
      <w:r>
        <w:rPr>
          <w:spacing w:val="-1"/>
          <w:sz w:val="24"/>
        </w:rPr>
        <w:t xml:space="preserve"> </w:t>
      </w:r>
      <w:r>
        <w:rPr>
          <w:sz w:val="24"/>
        </w:rPr>
        <w:t>развития</w:t>
      </w:r>
      <w:r>
        <w:rPr>
          <w:spacing w:val="-6"/>
          <w:sz w:val="24"/>
        </w:rPr>
        <w:t xml:space="preserve"> </w:t>
      </w:r>
      <w:r>
        <w:rPr>
          <w:sz w:val="24"/>
        </w:rPr>
        <w:t>собственной</w:t>
      </w:r>
      <w:r>
        <w:rPr>
          <w:spacing w:val="-5"/>
          <w:sz w:val="24"/>
        </w:rPr>
        <w:t xml:space="preserve"> </w:t>
      </w:r>
      <w:r>
        <w:rPr>
          <w:sz w:val="24"/>
        </w:rPr>
        <w:t>эмоциональной</w:t>
      </w:r>
      <w:r>
        <w:rPr>
          <w:spacing w:val="-5"/>
          <w:sz w:val="24"/>
        </w:rPr>
        <w:t xml:space="preserve"> </w:t>
      </w:r>
      <w:r>
        <w:rPr>
          <w:sz w:val="24"/>
        </w:rPr>
        <w:t>сферы,</w:t>
      </w:r>
      <w:r>
        <w:rPr>
          <w:spacing w:val="9"/>
          <w:sz w:val="24"/>
        </w:rPr>
        <w:t xml:space="preserve"> </w:t>
      </w:r>
      <w:r>
        <w:rPr>
          <w:sz w:val="24"/>
        </w:rPr>
        <w:t>быть уверенным в</w:t>
      </w:r>
      <w:r>
        <w:rPr>
          <w:spacing w:val="-5"/>
          <w:sz w:val="24"/>
        </w:rPr>
        <w:t xml:space="preserve"> </w:t>
      </w:r>
      <w:r>
        <w:rPr>
          <w:sz w:val="24"/>
        </w:rPr>
        <w:t>себе;</w:t>
      </w:r>
    </w:p>
    <w:p w:rsidR="00E76707" w:rsidRDefault="00897AC9" w:rsidP="005C762A">
      <w:pPr>
        <w:pStyle w:val="a7"/>
        <w:numPr>
          <w:ilvl w:val="1"/>
          <w:numId w:val="46"/>
        </w:numPr>
        <w:tabs>
          <w:tab w:val="left" w:pos="1284"/>
        </w:tabs>
        <w:spacing w:before="5" w:line="237" w:lineRule="auto"/>
        <w:ind w:right="854"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своё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spacing w:before="7" w:line="237" w:lineRule="auto"/>
        <w:ind w:right="859"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3"/>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1"/>
          <w:numId w:val="46"/>
        </w:numPr>
        <w:tabs>
          <w:tab w:val="left" w:pos="1361"/>
        </w:tabs>
        <w:spacing w:before="3"/>
        <w:ind w:right="848"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line="242" w:lineRule="auto"/>
        <w:ind w:right="858"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2"/>
          <w:sz w:val="24"/>
        </w:rPr>
        <w:t xml:space="preserve"> </w:t>
      </w:r>
      <w:r>
        <w:rPr>
          <w:sz w:val="24"/>
        </w:rPr>
        <w:t>проявлять</w:t>
      </w:r>
      <w:r>
        <w:rPr>
          <w:spacing w:val="-2"/>
          <w:sz w:val="24"/>
        </w:rPr>
        <w:t xml:space="preserve"> </w:t>
      </w:r>
      <w:r>
        <w:rPr>
          <w:sz w:val="24"/>
        </w:rPr>
        <w:t>интерес и</w:t>
      </w:r>
      <w:r>
        <w:rPr>
          <w:spacing w:val="3"/>
          <w:sz w:val="24"/>
        </w:rPr>
        <w:t xml:space="preserve"> </w:t>
      </w:r>
      <w:r>
        <w:rPr>
          <w:sz w:val="24"/>
        </w:rPr>
        <w:t>разрешать</w:t>
      </w:r>
      <w:r>
        <w:rPr>
          <w:spacing w:val="2"/>
          <w:sz w:val="24"/>
        </w:rPr>
        <w:t xml:space="preserve"> </w:t>
      </w:r>
      <w:r>
        <w:rPr>
          <w:sz w:val="24"/>
        </w:rPr>
        <w:t>конфликты.</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pPr>
        <w:pStyle w:val="a3"/>
        <w:spacing w:before="64"/>
        <w:ind w:right="844"/>
      </w:pPr>
      <w:r>
        <w:lastRenderedPageBreak/>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3"/>
        </w:rPr>
        <w:t xml:space="preserve"> </w:t>
      </w:r>
      <w:r>
        <w:t>практике.</w:t>
      </w:r>
    </w:p>
    <w:p w:rsidR="00E76707" w:rsidRDefault="00897AC9">
      <w:pPr>
        <w:pStyle w:val="a3"/>
        <w:spacing w:line="242" w:lineRule="auto"/>
        <w:ind w:right="848"/>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w:t>
      </w:r>
    </w:p>
    <w:p w:rsidR="00E76707" w:rsidRDefault="00897AC9">
      <w:pPr>
        <w:pStyle w:val="21"/>
        <w:spacing w:line="275" w:lineRule="exact"/>
      </w:pPr>
      <w:r>
        <w:t>Овладение</w:t>
      </w:r>
      <w:r>
        <w:rPr>
          <w:spacing w:val="-5"/>
        </w:rPr>
        <w:t xml:space="preserve"> </w:t>
      </w:r>
      <w:r>
        <w:t>универсальными</w:t>
      </w:r>
      <w:r>
        <w:rPr>
          <w:spacing w:val="-8"/>
        </w:rPr>
        <w:t xml:space="preserve"> </w:t>
      </w:r>
      <w:r>
        <w:t>учебными</w:t>
      </w:r>
      <w:r>
        <w:rPr>
          <w:spacing w:val="-4"/>
        </w:rPr>
        <w:t xml:space="preserve"> </w:t>
      </w:r>
      <w:r>
        <w:t>познавательными</w:t>
      </w:r>
      <w:r>
        <w:rPr>
          <w:spacing w:val="-7"/>
        </w:rPr>
        <w:t xml:space="preserve"> </w:t>
      </w:r>
      <w:r>
        <w:t>действиями:</w:t>
      </w:r>
    </w:p>
    <w:p w:rsidR="00E76707" w:rsidRDefault="00897AC9" w:rsidP="005C762A">
      <w:pPr>
        <w:pStyle w:val="a7"/>
        <w:numPr>
          <w:ilvl w:val="0"/>
          <w:numId w:val="27"/>
        </w:numPr>
        <w:tabs>
          <w:tab w:val="left" w:pos="1385"/>
        </w:tabs>
        <w:spacing w:line="274" w:lineRule="exact"/>
        <w:ind w:hanging="26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76707" w:rsidRDefault="00897AC9" w:rsidP="005C762A">
      <w:pPr>
        <w:pStyle w:val="a7"/>
        <w:numPr>
          <w:ilvl w:val="1"/>
          <w:numId w:val="46"/>
        </w:numPr>
        <w:tabs>
          <w:tab w:val="left" w:pos="1375"/>
        </w:tabs>
        <w:spacing w:line="242" w:lineRule="auto"/>
        <w:ind w:right="861" w:firstLine="566"/>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рассматривать</w:t>
      </w:r>
      <w:r>
        <w:rPr>
          <w:spacing w:val="1"/>
          <w:sz w:val="24"/>
        </w:rPr>
        <w:t xml:space="preserve"> </w:t>
      </w:r>
      <w:r>
        <w:rPr>
          <w:sz w:val="24"/>
        </w:rPr>
        <w:t>её</w:t>
      </w:r>
      <w:r>
        <w:rPr>
          <w:spacing w:val="1"/>
          <w:sz w:val="24"/>
        </w:rPr>
        <w:t xml:space="preserve"> </w:t>
      </w:r>
      <w:r>
        <w:rPr>
          <w:sz w:val="24"/>
        </w:rPr>
        <w:t>всесторонне;</w:t>
      </w:r>
    </w:p>
    <w:p w:rsidR="00E76707" w:rsidRDefault="00897AC9" w:rsidP="005C762A">
      <w:pPr>
        <w:pStyle w:val="a7"/>
        <w:numPr>
          <w:ilvl w:val="1"/>
          <w:numId w:val="46"/>
        </w:numPr>
        <w:tabs>
          <w:tab w:val="left" w:pos="1279"/>
        </w:tabs>
        <w:ind w:right="849" w:firstLine="566"/>
        <w:rPr>
          <w:sz w:val="24"/>
        </w:rPr>
      </w:pPr>
      <w:r>
        <w:rPr>
          <w:sz w:val="24"/>
        </w:rPr>
        <w:t>использовать при освоении знаний приёмы логического мышления (анализа, синтеза,</w:t>
      </w:r>
      <w:r>
        <w:rPr>
          <w:spacing w:val="1"/>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обобщения),</w:t>
      </w:r>
      <w:r>
        <w:rPr>
          <w:spacing w:val="1"/>
          <w:sz w:val="24"/>
        </w:rPr>
        <w:t xml:space="preserve"> </w:t>
      </w:r>
      <w:r>
        <w:rPr>
          <w:sz w:val="24"/>
        </w:rPr>
        <w:t>раскрывать</w:t>
      </w:r>
      <w:r>
        <w:rPr>
          <w:spacing w:val="1"/>
          <w:sz w:val="24"/>
        </w:rPr>
        <w:t xml:space="preserve"> </w:t>
      </w:r>
      <w:r>
        <w:rPr>
          <w:sz w:val="24"/>
        </w:rPr>
        <w:t>смысл</w:t>
      </w:r>
      <w:r>
        <w:rPr>
          <w:spacing w:val="1"/>
          <w:sz w:val="24"/>
        </w:rPr>
        <w:t xml:space="preserve"> </w:t>
      </w:r>
      <w:r>
        <w:rPr>
          <w:sz w:val="24"/>
        </w:rPr>
        <w:t>биологических</w:t>
      </w:r>
      <w:r>
        <w:rPr>
          <w:spacing w:val="61"/>
          <w:sz w:val="24"/>
        </w:rPr>
        <w:t xml:space="preserve"> </w:t>
      </w:r>
      <w:r>
        <w:rPr>
          <w:sz w:val="24"/>
        </w:rPr>
        <w:t>понятий</w:t>
      </w:r>
      <w:r>
        <w:rPr>
          <w:spacing w:val="1"/>
          <w:sz w:val="24"/>
        </w:rPr>
        <w:t xml:space="preserve"> </w:t>
      </w:r>
      <w:r>
        <w:rPr>
          <w:sz w:val="24"/>
        </w:rPr>
        <w:t>(выделять</w:t>
      </w:r>
      <w:r>
        <w:rPr>
          <w:spacing w:val="-4"/>
          <w:sz w:val="24"/>
        </w:rPr>
        <w:t xml:space="preserve"> </w:t>
      </w:r>
      <w:r>
        <w:rPr>
          <w:sz w:val="24"/>
        </w:rPr>
        <w:t>их</w:t>
      </w:r>
      <w:r>
        <w:rPr>
          <w:spacing w:val="-4"/>
          <w:sz w:val="24"/>
        </w:rPr>
        <w:t xml:space="preserve"> </w:t>
      </w:r>
      <w:r>
        <w:rPr>
          <w:sz w:val="24"/>
        </w:rPr>
        <w:t>характерные признаки,</w:t>
      </w:r>
      <w:r>
        <w:rPr>
          <w:spacing w:val="2"/>
          <w:sz w:val="24"/>
        </w:rPr>
        <w:t xml:space="preserve"> </w:t>
      </w:r>
      <w:r>
        <w:rPr>
          <w:sz w:val="24"/>
        </w:rPr>
        <w:t>устанавливать</w:t>
      </w:r>
      <w:r>
        <w:rPr>
          <w:spacing w:val="2"/>
          <w:sz w:val="24"/>
        </w:rPr>
        <w:t xml:space="preserve"> </w:t>
      </w:r>
      <w:r>
        <w:rPr>
          <w:sz w:val="24"/>
        </w:rPr>
        <w:t>связи</w:t>
      </w:r>
      <w:r>
        <w:rPr>
          <w:spacing w:val="2"/>
          <w:sz w:val="24"/>
        </w:rPr>
        <w:t xml:space="preserve"> </w:t>
      </w:r>
      <w:r>
        <w:rPr>
          <w:sz w:val="24"/>
        </w:rPr>
        <w:t>с</w:t>
      </w:r>
      <w:r>
        <w:rPr>
          <w:spacing w:val="-5"/>
          <w:sz w:val="24"/>
        </w:rPr>
        <w:t xml:space="preserve"> </w:t>
      </w:r>
      <w:r>
        <w:rPr>
          <w:sz w:val="24"/>
        </w:rPr>
        <w:t>другими</w:t>
      </w:r>
      <w:r>
        <w:rPr>
          <w:spacing w:val="1"/>
          <w:sz w:val="24"/>
        </w:rPr>
        <w:t xml:space="preserve"> </w:t>
      </w:r>
      <w:r>
        <w:rPr>
          <w:sz w:val="24"/>
        </w:rPr>
        <w:t>понятиями);</w:t>
      </w:r>
    </w:p>
    <w:p w:rsidR="00E76707" w:rsidRDefault="00897AC9" w:rsidP="005C762A">
      <w:pPr>
        <w:pStyle w:val="a7"/>
        <w:numPr>
          <w:ilvl w:val="1"/>
          <w:numId w:val="46"/>
        </w:numPr>
        <w:tabs>
          <w:tab w:val="left" w:pos="1361"/>
        </w:tabs>
        <w:spacing w:line="237" w:lineRule="auto"/>
        <w:ind w:right="850" w:firstLine="566"/>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задавая</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соотносить</w:t>
      </w:r>
      <w:r>
        <w:rPr>
          <w:spacing w:val="1"/>
          <w:sz w:val="24"/>
        </w:rPr>
        <w:t xml:space="preserve"> </w:t>
      </w:r>
      <w:r>
        <w:rPr>
          <w:sz w:val="24"/>
        </w:rPr>
        <w:t>результаты</w:t>
      </w:r>
      <w:r>
        <w:rPr>
          <w:spacing w:val="4"/>
          <w:sz w:val="24"/>
        </w:rPr>
        <w:t xml:space="preserve"> </w:t>
      </w:r>
      <w:r>
        <w:rPr>
          <w:sz w:val="24"/>
        </w:rPr>
        <w:t>деятельности</w:t>
      </w:r>
      <w:r>
        <w:rPr>
          <w:spacing w:val="2"/>
          <w:sz w:val="24"/>
        </w:rPr>
        <w:t xml:space="preserve"> </w:t>
      </w:r>
      <w:r>
        <w:rPr>
          <w:sz w:val="24"/>
        </w:rPr>
        <w:t>с</w:t>
      </w:r>
      <w:r>
        <w:rPr>
          <w:spacing w:val="-4"/>
          <w:sz w:val="24"/>
        </w:rPr>
        <w:t xml:space="preserve"> </w:t>
      </w:r>
      <w:r>
        <w:rPr>
          <w:sz w:val="24"/>
        </w:rPr>
        <w:t>поставленными</w:t>
      </w:r>
      <w:r>
        <w:rPr>
          <w:spacing w:val="-3"/>
          <w:sz w:val="24"/>
        </w:rPr>
        <w:t xml:space="preserve"> </w:t>
      </w:r>
      <w:r>
        <w:rPr>
          <w:sz w:val="24"/>
        </w:rPr>
        <w:t>целями;</w:t>
      </w:r>
    </w:p>
    <w:p w:rsidR="00E76707" w:rsidRDefault="00897AC9" w:rsidP="005C762A">
      <w:pPr>
        <w:pStyle w:val="a7"/>
        <w:numPr>
          <w:ilvl w:val="1"/>
          <w:numId w:val="46"/>
        </w:numPr>
        <w:tabs>
          <w:tab w:val="left" w:pos="1361"/>
        </w:tabs>
        <w:spacing w:before="3" w:line="237" w:lineRule="auto"/>
        <w:ind w:right="853" w:firstLine="566"/>
        <w:rPr>
          <w:sz w:val="24"/>
        </w:rPr>
      </w:pPr>
      <w:r>
        <w:rPr>
          <w:sz w:val="24"/>
        </w:rPr>
        <w:t>использовать</w:t>
      </w:r>
      <w:r>
        <w:rPr>
          <w:spacing w:val="1"/>
          <w:sz w:val="24"/>
        </w:rPr>
        <w:t xml:space="preserve"> </w:t>
      </w:r>
      <w:r>
        <w:rPr>
          <w:sz w:val="24"/>
        </w:rPr>
        <w:t>биологические</w:t>
      </w:r>
      <w:r>
        <w:rPr>
          <w:spacing w:val="1"/>
          <w:sz w:val="24"/>
        </w:rPr>
        <w:t xml:space="preserve"> </w:t>
      </w:r>
      <w:r>
        <w:rPr>
          <w:sz w:val="24"/>
        </w:rPr>
        <w:t>понятия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живой</w:t>
      </w:r>
      <w:r>
        <w:rPr>
          <w:spacing w:val="1"/>
          <w:sz w:val="24"/>
        </w:rPr>
        <w:t xml:space="preserve"> </w:t>
      </w:r>
      <w:r>
        <w:rPr>
          <w:sz w:val="24"/>
        </w:rPr>
        <w:t>природы;</w:t>
      </w:r>
    </w:p>
    <w:p w:rsidR="00E76707" w:rsidRDefault="00897AC9" w:rsidP="005C762A">
      <w:pPr>
        <w:pStyle w:val="a7"/>
        <w:numPr>
          <w:ilvl w:val="1"/>
          <w:numId w:val="46"/>
        </w:numPr>
        <w:tabs>
          <w:tab w:val="left" w:pos="1274"/>
        </w:tabs>
        <w:spacing w:before="3"/>
        <w:ind w:right="856" w:firstLine="566"/>
        <w:rPr>
          <w:sz w:val="24"/>
        </w:rPr>
      </w:pPr>
      <w:r>
        <w:rPr>
          <w:sz w:val="24"/>
        </w:rPr>
        <w:t>строить логические рассуждения (индуктивные, дедуктивные, по аналогии), 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57"/>
          <w:sz w:val="24"/>
        </w:rPr>
        <w:t xml:space="preserve"> </w:t>
      </w:r>
      <w:r>
        <w:rPr>
          <w:sz w:val="24"/>
        </w:rPr>
        <w:t>заключения;</w:t>
      </w:r>
    </w:p>
    <w:p w:rsidR="00E76707" w:rsidRDefault="00897AC9" w:rsidP="005C762A">
      <w:pPr>
        <w:pStyle w:val="a7"/>
        <w:numPr>
          <w:ilvl w:val="1"/>
          <w:numId w:val="46"/>
        </w:numPr>
        <w:tabs>
          <w:tab w:val="left" w:pos="1322"/>
        </w:tabs>
        <w:ind w:right="855" w:firstLine="566"/>
        <w:rPr>
          <w:sz w:val="24"/>
        </w:rPr>
      </w:pPr>
      <w:r>
        <w:rPr>
          <w:sz w:val="24"/>
        </w:rPr>
        <w:t>применять</w:t>
      </w:r>
      <w:r>
        <w:rPr>
          <w:spacing w:val="1"/>
          <w:sz w:val="24"/>
        </w:rPr>
        <w:t xml:space="preserve"> </w:t>
      </w:r>
      <w:r>
        <w:rPr>
          <w:sz w:val="24"/>
        </w:rPr>
        <w:t>схемно-модельные средства для представления существенных связей 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изучаемых</w:t>
      </w:r>
      <w:r>
        <w:rPr>
          <w:spacing w:val="1"/>
          <w:sz w:val="24"/>
        </w:rPr>
        <w:t xml:space="preserve"> </w:t>
      </w:r>
      <w:r>
        <w:rPr>
          <w:sz w:val="24"/>
        </w:rPr>
        <w:t>биологических</w:t>
      </w:r>
      <w:r>
        <w:rPr>
          <w:spacing w:val="1"/>
          <w:sz w:val="24"/>
        </w:rPr>
        <w:t xml:space="preserve"> </w:t>
      </w:r>
      <w:r>
        <w:rPr>
          <w:sz w:val="24"/>
        </w:rPr>
        <w:t>объектах,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противоречий</w:t>
      </w:r>
      <w:r>
        <w:rPr>
          <w:spacing w:val="1"/>
          <w:sz w:val="24"/>
        </w:rPr>
        <w:t xml:space="preserve"> </w:t>
      </w:r>
      <w:r>
        <w:rPr>
          <w:sz w:val="24"/>
        </w:rPr>
        <w:t>разного</w:t>
      </w:r>
      <w:r>
        <w:rPr>
          <w:spacing w:val="1"/>
          <w:sz w:val="24"/>
        </w:rPr>
        <w:t xml:space="preserve"> </w:t>
      </w:r>
      <w:r>
        <w:rPr>
          <w:sz w:val="24"/>
        </w:rPr>
        <w:t>рода,</w:t>
      </w:r>
      <w:r>
        <w:rPr>
          <w:spacing w:val="1"/>
          <w:sz w:val="24"/>
        </w:rPr>
        <w:t xml:space="preserve"> </w:t>
      </w:r>
      <w:r>
        <w:rPr>
          <w:sz w:val="24"/>
        </w:rPr>
        <w:t>выявленных</w:t>
      </w:r>
      <w:r>
        <w:rPr>
          <w:spacing w:val="-4"/>
          <w:sz w:val="24"/>
        </w:rPr>
        <w:t xml:space="preserve"> </w:t>
      </w:r>
      <w:r>
        <w:rPr>
          <w:sz w:val="24"/>
        </w:rPr>
        <w:t>в</w:t>
      </w:r>
      <w:r>
        <w:rPr>
          <w:spacing w:val="3"/>
          <w:sz w:val="24"/>
        </w:rPr>
        <w:t xml:space="preserve"> </w:t>
      </w:r>
      <w:r>
        <w:rPr>
          <w:sz w:val="24"/>
        </w:rPr>
        <w:t>различных информационных</w:t>
      </w:r>
      <w:r>
        <w:rPr>
          <w:spacing w:val="-3"/>
          <w:sz w:val="24"/>
        </w:rPr>
        <w:t xml:space="preserve"> </w:t>
      </w:r>
      <w:r>
        <w:rPr>
          <w:sz w:val="24"/>
        </w:rPr>
        <w:t>источниках;</w:t>
      </w:r>
    </w:p>
    <w:p w:rsidR="00E76707" w:rsidRDefault="00897AC9" w:rsidP="005C762A">
      <w:pPr>
        <w:pStyle w:val="a7"/>
        <w:numPr>
          <w:ilvl w:val="1"/>
          <w:numId w:val="46"/>
        </w:numPr>
        <w:tabs>
          <w:tab w:val="left" w:pos="1274"/>
        </w:tabs>
        <w:spacing w:before="3" w:line="237" w:lineRule="auto"/>
        <w:ind w:right="858" w:firstLine="566"/>
        <w:jc w:val="left"/>
        <w:rPr>
          <w:sz w:val="24"/>
        </w:rPr>
      </w:pPr>
      <w:r>
        <w:rPr>
          <w:sz w:val="24"/>
        </w:rPr>
        <w:t>разрабатывать</w:t>
      </w:r>
      <w:r>
        <w:rPr>
          <w:spacing w:val="3"/>
          <w:sz w:val="24"/>
        </w:rPr>
        <w:t xml:space="preserve"> </w:t>
      </w:r>
      <w:r>
        <w:rPr>
          <w:sz w:val="24"/>
        </w:rPr>
        <w:t>план</w:t>
      </w:r>
      <w:r>
        <w:rPr>
          <w:spacing w:val="7"/>
          <w:sz w:val="24"/>
        </w:rPr>
        <w:t xml:space="preserve"> </w:t>
      </w:r>
      <w:r>
        <w:rPr>
          <w:sz w:val="24"/>
        </w:rPr>
        <w:t>решения</w:t>
      </w:r>
      <w:r>
        <w:rPr>
          <w:spacing w:val="1"/>
          <w:sz w:val="24"/>
        </w:rPr>
        <w:t xml:space="preserve"> </w:t>
      </w:r>
      <w:r>
        <w:rPr>
          <w:sz w:val="24"/>
        </w:rPr>
        <w:t>проблемы</w:t>
      </w:r>
      <w:r>
        <w:rPr>
          <w:spacing w:val="3"/>
          <w:sz w:val="24"/>
        </w:rPr>
        <w:t xml:space="preserve"> </w:t>
      </w:r>
      <w:r>
        <w:rPr>
          <w:sz w:val="24"/>
        </w:rPr>
        <w:t>с</w:t>
      </w:r>
      <w:r>
        <w:rPr>
          <w:spacing w:val="5"/>
          <w:sz w:val="24"/>
        </w:rPr>
        <w:t xml:space="preserve"> </w:t>
      </w:r>
      <w:r>
        <w:rPr>
          <w:sz w:val="24"/>
        </w:rPr>
        <w:t>учётом</w:t>
      </w:r>
      <w:r>
        <w:rPr>
          <w:spacing w:val="8"/>
          <w:sz w:val="24"/>
        </w:rPr>
        <w:t xml:space="preserve"> </w:t>
      </w:r>
      <w:r>
        <w:rPr>
          <w:sz w:val="24"/>
        </w:rPr>
        <w:t>анализа</w:t>
      </w:r>
      <w:r>
        <w:rPr>
          <w:spacing w:val="5"/>
          <w:sz w:val="24"/>
        </w:rPr>
        <w:t xml:space="preserve"> </w:t>
      </w:r>
      <w:r>
        <w:rPr>
          <w:sz w:val="24"/>
        </w:rPr>
        <w:t>имеющихся</w:t>
      </w:r>
      <w:r>
        <w:rPr>
          <w:spacing w:val="6"/>
          <w:sz w:val="24"/>
        </w:rPr>
        <w:t xml:space="preserve"> </w:t>
      </w:r>
      <w:r>
        <w:rPr>
          <w:sz w:val="24"/>
        </w:rPr>
        <w:t>материальных</w:t>
      </w:r>
      <w:r>
        <w:rPr>
          <w:spacing w:val="1"/>
          <w:sz w:val="24"/>
        </w:rPr>
        <w:t xml:space="preserve"> </w:t>
      </w:r>
      <w:r>
        <w:rPr>
          <w:sz w:val="24"/>
        </w:rPr>
        <w:t>и</w:t>
      </w:r>
      <w:r>
        <w:rPr>
          <w:spacing w:val="-57"/>
          <w:sz w:val="24"/>
        </w:rPr>
        <w:t xml:space="preserve"> </w:t>
      </w:r>
      <w:r>
        <w:rPr>
          <w:sz w:val="24"/>
        </w:rPr>
        <w:t>нематериальных</w:t>
      </w:r>
      <w:r>
        <w:rPr>
          <w:spacing w:val="-4"/>
          <w:sz w:val="24"/>
        </w:rPr>
        <w:t xml:space="preserve"> </w:t>
      </w:r>
      <w:r>
        <w:rPr>
          <w:sz w:val="24"/>
        </w:rPr>
        <w:t>ресурсов;</w:t>
      </w:r>
    </w:p>
    <w:p w:rsidR="00E76707" w:rsidRDefault="00897AC9" w:rsidP="005C762A">
      <w:pPr>
        <w:pStyle w:val="a7"/>
        <w:numPr>
          <w:ilvl w:val="1"/>
          <w:numId w:val="46"/>
        </w:numPr>
        <w:tabs>
          <w:tab w:val="left" w:pos="1351"/>
        </w:tabs>
        <w:spacing w:before="6" w:line="237" w:lineRule="auto"/>
        <w:ind w:right="859" w:firstLine="566"/>
        <w:jc w:val="left"/>
        <w:rPr>
          <w:sz w:val="24"/>
        </w:rPr>
      </w:pPr>
      <w:r>
        <w:rPr>
          <w:sz w:val="24"/>
        </w:rPr>
        <w:t>вносить</w:t>
      </w:r>
      <w:r>
        <w:rPr>
          <w:spacing w:val="25"/>
          <w:sz w:val="24"/>
        </w:rPr>
        <w:t xml:space="preserve"> </w:t>
      </w:r>
      <w:r>
        <w:rPr>
          <w:sz w:val="24"/>
        </w:rPr>
        <w:t>коррективы</w:t>
      </w:r>
      <w:r>
        <w:rPr>
          <w:spacing w:val="20"/>
          <w:sz w:val="24"/>
        </w:rPr>
        <w:t xml:space="preserve"> </w:t>
      </w:r>
      <w:r>
        <w:rPr>
          <w:sz w:val="24"/>
        </w:rPr>
        <w:t>в</w:t>
      </w:r>
      <w:r>
        <w:rPr>
          <w:spacing w:val="25"/>
          <w:sz w:val="24"/>
        </w:rPr>
        <w:t xml:space="preserve"> </w:t>
      </w:r>
      <w:r>
        <w:rPr>
          <w:sz w:val="24"/>
        </w:rPr>
        <w:t>деятельность,</w:t>
      </w:r>
      <w:r>
        <w:rPr>
          <w:spacing w:val="20"/>
          <w:sz w:val="24"/>
        </w:rPr>
        <w:t xml:space="preserve"> </w:t>
      </w:r>
      <w:r>
        <w:rPr>
          <w:sz w:val="24"/>
        </w:rPr>
        <w:t>оценивать</w:t>
      </w:r>
      <w:r>
        <w:rPr>
          <w:spacing w:val="25"/>
          <w:sz w:val="24"/>
        </w:rPr>
        <w:t xml:space="preserve"> </w:t>
      </w:r>
      <w:r>
        <w:rPr>
          <w:sz w:val="24"/>
        </w:rPr>
        <w:t>соответствие</w:t>
      </w:r>
      <w:r>
        <w:rPr>
          <w:spacing w:val="17"/>
          <w:sz w:val="24"/>
        </w:rPr>
        <w:t xml:space="preserve"> </w:t>
      </w:r>
      <w:r>
        <w:rPr>
          <w:sz w:val="24"/>
        </w:rPr>
        <w:t>результатов</w:t>
      </w:r>
      <w:r>
        <w:rPr>
          <w:spacing w:val="25"/>
          <w:sz w:val="24"/>
        </w:rPr>
        <w:t xml:space="preserve"> </w:t>
      </w:r>
      <w:r>
        <w:rPr>
          <w:sz w:val="24"/>
        </w:rPr>
        <w:t>целям,</w:t>
      </w:r>
      <w:r>
        <w:rPr>
          <w:spacing w:val="-57"/>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897AC9" w:rsidP="005C762A">
      <w:pPr>
        <w:pStyle w:val="a7"/>
        <w:numPr>
          <w:ilvl w:val="1"/>
          <w:numId w:val="46"/>
        </w:numPr>
        <w:tabs>
          <w:tab w:val="left" w:pos="1399"/>
          <w:tab w:val="left" w:pos="6059"/>
        </w:tabs>
        <w:spacing w:before="5" w:line="237" w:lineRule="auto"/>
        <w:ind w:right="858" w:firstLine="566"/>
        <w:jc w:val="left"/>
        <w:rPr>
          <w:sz w:val="24"/>
        </w:rPr>
      </w:pPr>
      <w:r>
        <w:rPr>
          <w:sz w:val="24"/>
        </w:rPr>
        <w:t xml:space="preserve">координировать  </w:t>
      </w:r>
      <w:r>
        <w:rPr>
          <w:spacing w:val="10"/>
          <w:sz w:val="24"/>
        </w:rPr>
        <w:t xml:space="preserve"> </w:t>
      </w:r>
      <w:r>
        <w:rPr>
          <w:sz w:val="24"/>
        </w:rPr>
        <w:t xml:space="preserve">и  </w:t>
      </w:r>
      <w:r>
        <w:rPr>
          <w:spacing w:val="9"/>
          <w:sz w:val="24"/>
        </w:rPr>
        <w:t xml:space="preserve"> </w:t>
      </w:r>
      <w:r>
        <w:rPr>
          <w:sz w:val="24"/>
        </w:rPr>
        <w:t xml:space="preserve">выполнять  </w:t>
      </w:r>
      <w:r>
        <w:rPr>
          <w:spacing w:val="15"/>
          <w:sz w:val="24"/>
        </w:rPr>
        <w:t xml:space="preserve"> </w:t>
      </w:r>
      <w:r>
        <w:rPr>
          <w:sz w:val="24"/>
        </w:rPr>
        <w:t xml:space="preserve">работу  </w:t>
      </w:r>
      <w:r>
        <w:rPr>
          <w:spacing w:val="4"/>
          <w:sz w:val="24"/>
        </w:rPr>
        <w:t xml:space="preserve"> </w:t>
      </w:r>
      <w:r>
        <w:rPr>
          <w:sz w:val="24"/>
        </w:rPr>
        <w:t>в</w:t>
      </w:r>
      <w:r>
        <w:rPr>
          <w:sz w:val="24"/>
        </w:rPr>
        <w:tab/>
        <w:t>условиях</w:t>
      </w:r>
      <w:r>
        <w:rPr>
          <w:spacing w:val="7"/>
          <w:sz w:val="24"/>
        </w:rPr>
        <w:t xml:space="preserve"> </w:t>
      </w:r>
      <w:r>
        <w:rPr>
          <w:sz w:val="24"/>
        </w:rPr>
        <w:t>реального,</w:t>
      </w:r>
      <w:r>
        <w:rPr>
          <w:spacing w:val="9"/>
          <w:sz w:val="24"/>
        </w:rPr>
        <w:t xml:space="preserve"> </w:t>
      </w:r>
      <w:r>
        <w:rPr>
          <w:sz w:val="24"/>
        </w:rPr>
        <w:t>виртуального</w:t>
      </w:r>
      <w:r>
        <w:rPr>
          <w:spacing w:val="11"/>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развивать</w:t>
      </w:r>
      <w:r>
        <w:rPr>
          <w:spacing w:val="-4"/>
          <w:sz w:val="24"/>
        </w:rPr>
        <w:t xml:space="preserve"> </w:t>
      </w:r>
      <w:r>
        <w:rPr>
          <w:sz w:val="24"/>
        </w:rPr>
        <w:t>креативное</w:t>
      </w:r>
      <w:r>
        <w:rPr>
          <w:spacing w:val="-7"/>
          <w:sz w:val="24"/>
        </w:rPr>
        <w:t xml:space="preserve"> </w:t>
      </w:r>
      <w:r>
        <w:rPr>
          <w:sz w:val="24"/>
        </w:rPr>
        <w:t>мышление</w:t>
      </w:r>
      <w:r>
        <w:rPr>
          <w:spacing w:val="-6"/>
          <w:sz w:val="24"/>
        </w:rPr>
        <w:t xml:space="preserve"> </w:t>
      </w:r>
      <w:r>
        <w:rPr>
          <w:sz w:val="24"/>
        </w:rPr>
        <w:t>при решении</w:t>
      </w:r>
      <w:r>
        <w:rPr>
          <w:spacing w:val="-5"/>
          <w:sz w:val="24"/>
        </w:rPr>
        <w:t xml:space="preserve"> </w:t>
      </w:r>
      <w:r>
        <w:rPr>
          <w:sz w:val="24"/>
        </w:rPr>
        <w:t>жизненных</w:t>
      </w:r>
      <w:r>
        <w:rPr>
          <w:spacing w:val="-5"/>
          <w:sz w:val="24"/>
        </w:rPr>
        <w:t xml:space="preserve"> </w:t>
      </w:r>
      <w:r>
        <w:rPr>
          <w:sz w:val="24"/>
        </w:rPr>
        <w:t>проблем;</w:t>
      </w:r>
    </w:p>
    <w:p w:rsidR="00E76707" w:rsidRDefault="00897AC9" w:rsidP="005C762A">
      <w:pPr>
        <w:pStyle w:val="a7"/>
        <w:numPr>
          <w:ilvl w:val="0"/>
          <w:numId w:val="27"/>
        </w:numPr>
        <w:tabs>
          <w:tab w:val="left" w:pos="1385"/>
        </w:tabs>
        <w:spacing w:line="275" w:lineRule="exact"/>
        <w:ind w:hanging="266"/>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76707" w:rsidRDefault="00897AC9" w:rsidP="005C762A">
      <w:pPr>
        <w:pStyle w:val="a7"/>
        <w:numPr>
          <w:ilvl w:val="1"/>
          <w:numId w:val="46"/>
        </w:numPr>
        <w:tabs>
          <w:tab w:val="left" w:pos="1317"/>
        </w:tabs>
        <w:spacing w:before="2"/>
        <w:ind w:right="850" w:firstLine="566"/>
        <w:rPr>
          <w:sz w:val="24"/>
        </w:rPr>
      </w:pPr>
      <w:r>
        <w:rPr>
          <w:sz w:val="24"/>
        </w:rPr>
        <w:t>владеть навыками учебно-исследовательской и проектной деятельности, 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обладать</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 поиску</w:t>
      </w:r>
      <w:r>
        <w:rPr>
          <w:spacing w:val="1"/>
          <w:sz w:val="24"/>
        </w:rPr>
        <w:t xml:space="preserve"> </w:t>
      </w:r>
      <w:r>
        <w:rPr>
          <w:sz w:val="24"/>
        </w:rPr>
        <w:t>методов</w:t>
      </w:r>
      <w:r>
        <w:rPr>
          <w:spacing w:val="-2"/>
          <w:sz w:val="24"/>
        </w:rPr>
        <w:t xml:space="preserve"> </w:t>
      </w:r>
      <w:r>
        <w:rPr>
          <w:sz w:val="24"/>
        </w:rPr>
        <w:t>решения</w:t>
      </w:r>
      <w:r>
        <w:rPr>
          <w:spacing w:val="-4"/>
          <w:sz w:val="24"/>
        </w:rPr>
        <w:t xml:space="preserve"> </w:t>
      </w:r>
      <w:r>
        <w:rPr>
          <w:sz w:val="24"/>
        </w:rPr>
        <w:t>практических</w:t>
      </w:r>
      <w:r>
        <w:rPr>
          <w:spacing w:val="-4"/>
          <w:sz w:val="24"/>
        </w:rPr>
        <w:t xml:space="preserve"> </w:t>
      </w:r>
      <w:r>
        <w:rPr>
          <w:sz w:val="24"/>
        </w:rPr>
        <w:t>задач,</w:t>
      </w:r>
      <w:r>
        <w:rPr>
          <w:spacing w:val="3"/>
          <w:sz w:val="24"/>
        </w:rPr>
        <w:t xml:space="preserve"> </w:t>
      </w:r>
      <w:r>
        <w:rPr>
          <w:sz w:val="24"/>
        </w:rPr>
        <w:t>применению</w:t>
      </w:r>
      <w:r>
        <w:rPr>
          <w:spacing w:val="-1"/>
          <w:sz w:val="24"/>
        </w:rPr>
        <w:t xml:space="preserve"> </w:t>
      </w:r>
      <w:r>
        <w:rPr>
          <w:sz w:val="24"/>
        </w:rPr>
        <w:t>различных</w:t>
      </w:r>
      <w:r>
        <w:rPr>
          <w:spacing w:val="-4"/>
          <w:sz w:val="24"/>
        </w:rPr>
        <w:t xml:space="preserve"> </w:t>
      </w:r>
      <w:r>
        <w:rPr>
          <w:sz w:val="24"/>
        </w:rPr>
        <w:t>методов</w:t>
      </w:r>
      <w:r>
        <w:rPr>
          <w:spacing w:val="-1"/>
          <w:sz w:val="24"/>
        </w:rPr>
        <w:t xml:space="preserve"> </w:t>
      </w:r>
      <w:r>
        <w:rPr>
          <w:sz w:val="24"/>
        </w:rPr>
        <w:t>познания;</w:t>
      </w:r>
    </w:p>
    <w:p w:rsidR="00E76707" w:rsidRDefault="00897AC9" w:rsidP="005C762A">
      <w:pPr>
        <w:pStyle w:val="a7"/>
        <w:numPr>
          <w:ilvl w:val="1"/>
          <w:numId w:val="46"/>
        </w:numPr>
        <w:tabs>
          <w:tab w:val="left" w:pos="1365"/>
        </w:tabs>
        <w:ind w:right="851" w:firstLine="566"/>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создании</w:t>
      </w:r>
      <w:r>
        <w:rPr>
          <w:spacing w:val="-3"/>
          <w:sz w:val="24"/>
        </w:rPr>
        <w:t xml:space="preserve"> </w:t>
      </w:r>
      <w:r>
        <w:rPr>
          <w:sz w:val="24"/>
        </w:rPr>
        <w:t>учебных</w:t>
      </w:r>
      <w:r>
        <w:rPr>
          <w:spacing w:val="-3"/>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проектов;</w:t>
      </w:r>
    </w:p>
    <w:p w:rsidR="00E76707" w:rsidRDefault="00897AC9" w:rsidP="005C762A">
      <w:pPr>
        <w:pStyle w:val="a7"/>
        <w:numPr>
          <w:ilvl w:val="1"/>
          <w:numId w:val="46"/>
        </w:numPr>
        <w:tabs>
          <w:tab w:val="left" w:pos="1303"/>
        </w:tabs>
        <w:spacing w:line="242" w:lineRule="auto"/>
        <w:ind w:right="859" w:firstLine="566"/>
        <w:rPr>
          <w:sz w:val="24"/>
        </w:rPr>
      </w:pPr>
      <w:r>
        <w:rPr>
          <w:sz w:val="24"/>
        </w:rPr>
        <w:t>формировать научный тип мышления, владеть научной терминологией, ключевыми</w:t>
      </w:r>
      <w:r>
        <w:rPr>
          <w:spacing w:val="1"/>
          <w:sz w:val="24"/>
        </w:rPr>
        <w:t xml:space="preserve"> </w:t>
      </w:r>
      <w:r>
        <w:rPr>
          <w:sz w:val="24"/>
        </w:rPr>
        <w:t>понятиями</w:t>
      </w:r>
      <w:r>
        <w:rPr>
          <w:spacing w:val="2"/>
          <w:sz w:val="24"/>
        </w:rPr>
        <w:t xml:space="preserve"> </w:t>
      </w:r>
      <w:r>
        <w:rPr>
          <w:sz w:val="24"/>
        </w:rPr>
        <w:t>и</w:t>
      </w:r>
      <w:r>
        <w:rPr>
          <w:spacing w:val="-2"/>
          <w:sz w:val="24"/>
        </w:rPr>
        <w:t xml:space="preserve"> </w:t>
      </w:r>
      <w:r>
        <w:rPr>
          <w:sz w:val="24"/>
        </w:rPr>
        <w:t>методами;</w:t>
      </w:r>
    </w:p>
    <w:p w:rsidR="00E76707" w:rsidRDefault="00897AC9" w:rsidP="005C762A">
      <w:pPr>
        <w:pStyle w:val="a7"/>
        <w:numPr>
          <w:ilvl w:val="1"/>
          <w:numId w:val="46"/>
        </w:numPr>
        <w:tabs>
          <w:tab w:val="left" w:pos="1337"/>
        </w:tabs>
        <w:spacing w:line="242" w:lineRule="auto"/>
        <w:ind w:right="849" w:firstLine="566"/>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4"/>
          <w:sz w:val="24"/>
        </w:rPr>
        <w:t xml:space="preserve"> </w:t>
      </w:r>
      <w:r>
        <w:rPr>
          <w:sz w:val="24"/>
        </w:rPr>
        <w:t>ситуациях;</w:t>
      </w:r>
    </w:p>
    <w:p w:rsidR="00E76707" w:rsidRDefault="00897AC9" w:rsidP="005C762A">
      <w:pPr>
        <w:pStyle w:val="a7"/>
        <w:numPr>
          <w:ilvl w:val="1"/>
          <w:numId w:val="46"/>
        </w:numPr>
        <w:tabs>
          <w:tab w:val="left" w:pos="1264"/>
        </w:tabs>
        <w:ind w:right="851" w:firstLine="566"/>
        <w:rPr>
          <w:sz w:val="24"/>
        </w:rPr>
      </w:pPr>
      <w:r>
        <w:rPr>
          <w:sz w:val="24"/>
        </w:rPr>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57"/>
          <w:sz w:val="24"/>
        </w:rPr>
        <w:t xml:space="preserve"> </w:t>
      </w:r>
      <w:r>
        <w:rPr>
          <w:sz w:val="24"/>
        </w:rPr>
        <w:t>и</w:t>
      </w:r>
      <w:r>
        <w:rPr>
          <w:spacing w:val="3"/>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1"/>
          <w:numId w:val="46"/>
        </w:numPr>
        <w:tabs>
          <w:tab w:val="left" w:pos="1279"/>
        </w:tabs>
        <w:spacing w:line="237" w:lineRule="auto"/>
        <w:ind w:right="859" w:firstLine="566"/>
        <w:rPr>
          <w:sz w:val="24"/>
        </w:rPr>
      </w:pPr>
      <w:r>
        <w:rPr>
          <w:sz w:val="24"/>
        </w:rPr>
        <w:t>анализировать полученные в ходе решения задачи результаты, критически оценивать</w:t>
      </w:r>
      <w:r>
        <w:rPr>
          <w:spacing w:val="1"/>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46"/>
        </w:tabs>
        <w:spacing w:before="66" w:line="237" w:lineRule="auto"/>
        <w:ind w:right="859" w:firstLine="566"/>
        <w:rPr>
          <w:sz w:val="24"/>
        </w:rPr>
      </w:pPr>
      <w:r>
        <w:rPr>
          <w:sz w:val="24"/>
        </w:rPr>
        <w:lastRenderedPageBreak/>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осуществлять</w:t>
      </w:r>
      <w:r>
        <w:rPr>
          <w:spacing w:val="1"/>
          <w:sz w:val="24"/>
        </w:rPr>
        <w:t xml:space="preserve"> </w:t>
      </w:r>
      <w:r>
        <w:rPr>
          <w:sz w:val="24"/>
        </w:rPr>
        <w:t>целенаправленный</w:t>
      </w:r>
      <w:r>
        <w:rPr>
          <w:spacing w:val="-6"/>
          <w:sz w:val="24"/>
        </w:rPr>
        <w:t xml:space="preserve"> </w:t>
      </w:r>
      <w:r>
        <w:rPr>
          <w:sz w:val="24"/>
        </w:rPr>
        <w:t>поиск</w:t>
      </w:r>
      <w:r>
        <w:rPr>
          <w:spacing w:val="-7"/>
          <w:sz w:val="24"/>
        </w:rPr>
        <w:t xml:space="preserve"> </w:t>
      </w:r>
      <w:r>
        <w:rPr>
          <w:sz w:val="24"/>
        </w:rPr>
        <w:t>переноса</w:t>
      </w:r>
      <w:r>
        <w:rPr>
          <w:spacing w:val="-3"/>
          <w:sz w:val="24"/>
        </w:rPr>
        <w:t xml:space="preserve"> </w:t>
      </w:r>
      <w:r>
        <w:rPr>
          <w:sz w:val="24"/>
        </w:rPr>
        <w:t>средств</w:t>
      </w:r>
      <w:r>
        <w:rPr>
          <w:spacing w:val="1"/>
          <w:sz w:val="24"/>
        </w:rPr>
        <w:t xml:space="preserve"> </w:t>
      </w:r>
      <w:r>
        <w:rPr>
          <w:sz w:val="24"/>
        </w:rPr>
        <w:t>и</w:t>
      </w:r>
      <w:r>
        <w:rPr>
          <w:spacing w:val="-6"/>
          <w:sz w:val="24"/>
        </w:rPr>
        <w:t xml:space="preserve"> </w:t>
      </w:r>
      <w:r>
        <w:rPr>
          <w:sz w:val="24"/>
        </w:rPr>
        <w:t>способов действия</w:t>
      </w:r>
      <w:r>
        <w:rPr>
          <w:spacing w:val="-2"/>
          <w:sz w:val="24"/>
        </w:rPr>
        <w:t xml:space="preserve"> </w:t>
      </w:r>
      <w:r>
        <w:rPr>
          <w:sz w:val="24"/>
        </w:rPr>
        <w:t>в</w:t>
      </w:r>
      <w:r>
        <w:rPr>
          <w:spacing w:val="-4"/>
          <w:sz w:val="24"/>
        </w:rPr>
        <w:t xml:space="preserve"> </w:t>
      </w:r>
      <w:r>
        <w:rPr>
          <w:sz w:val="24"/>
        </w:rPr>
        <w:t>профессиональную</w:t>
      </w:r>
      <w:r>
        <w:rPr>
          <w:spacing w:val="-4"/>
          <w:sz w:val="24"/>
        </w:rPr>
        <w:t xml:space="preserve"> </w:t>
      </w:r>
      <w:r>
        <w:rPr>
          <w:sz w:val="24"/>
        </w:rPr>
        <w:t>среду;</w:t>
      </w:r>
    </w:p>
    <w:p w:rsidR="00E76707" w:rsidRDefault="00897AC9" w:rsidP="005C762A">
      <w:pPr>
        <w:pStyle w:val="a7"/>
        <w:numPr>
          <w:ilvl w:val="1"/>
          <w:numId w:val="46"/>
        </w:numPr>
        <w:tabs>
          <w:tab w:val="left" w:pos="1500"/>
        </w:tabs>
        <w:spacing w:before="6" w:line="237" w:lineRule="auto"/>
        <w:ind w:right="863" w:firstLine="566"/>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жизнедеятельности;</w:t>
      </w:r>
    </w:p>
    <w:p w:rsidR="00E76707" w:rsidRDefault="00897AC9" w:rsidP="005C762A">
      <w:pPr>
        <w:pStyle w:val="a7"/>
        <w:numPr>
          <w:ilvl w:val="1"/>
          <w:numId w:val="46"/>
        </w:numPr>
        <w:tabs>
          <w:tab w:val="left" w:pos="1284"/>
        </w:tabs>
        <w:spacing w:before="3"/>
        <w:ind w:right="856" w:firstLine="566"/>
        <w:rPr>
          <w:sz w:val="24"/>
        </w:rPr>
      </w:pPr>
      <w:r>
        <w:rPr>
          <w:sz w:val="24"/>
        </w:rPr>
        <w:t>уметь интегрировать знания из разных предметных областей; выдвигать новые 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rsidP="005C762A">
      <w:pPr>
        <w:pStyle w:val="a7"/>
        <w:numPr>
          <w:ilvl w:val="0"/>
          <w:numId w:val="27"/>
        </w:numPr>
        <w:tabs>
          <w:tab w:val="left" w:pos="1385"/>
        </w:tabs>
        <w:spacing w:line="274" w:lineRule="exact"/>
        <w:ind w:hanging="266"/>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76707" w:rsidRDefault="00897AC9" w:rsidP="005C762A">
      <w:pPr>
        <w:pStyle w:val="a7"/>
        <w:numPr>
          <w:ilvl w:val="1"/>
          <w:numId w:val="46"/>
        </w:numPr>
        <w:tabs>
          <w:tab w:val="left" w:pos="1327"/>
        </w:tabs>
        <w:spacing w:before="3"/>
        <w:ind w:right="852" w:firstLine="566"/>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(тексте</w:t>
      </w:r>
      <w:r>
        <w:rPr>
          <w:spacing w:val="1"/>
          <w:sz w:val="24"/>
        </w:rPr>
        <w:t xml:space="preserve"> </w:t>
      </w:r>
      <w:r>
        <w:rPr>
          <w:sz w:val="24"/>
        </w:rPr>
        <w:t>учебного</w:t>
      </w:r>
      <w:r>
        <w:rPr>
          <w:spacing w:val="1"/>
          <w:sz w:val="24"/>
        </w:rPr>
        <w:t xml:space="preserve"> </w:t>
      </w:r>
      <w:r>
        <w:rPr>
          <w:sz w:val="24"/>
        </w:rPr>
        <w:t>пособия,</w:t>
      </w:r>
      <w:r>
        <w:rPr>
          <w:spacing w:val="-57"/>
          <w:sz w:val="24"/>
        </w:rPr>
        <w:t xml:space="preserve"> </w:t>
      </w:r>
      <w:r>
        <w:rPr>
          <w:sz w:val="24"/>
        </w:rPr>
        <w:t>научно-популярной</w:t>
      </w:r>
      <w:r>
        <w:rPr>
          <w:spacing w:val="1"/>
          <w:sz w:val="24"/>
        </w:rPr>
        <w:t xml:space="preserve"> </w:t>
      </w:r>
      <w:r>
        <w:rPr>
          <w:sz w:val="24"/>
        </w:rPr>
        <w:t>литературе,</w:t>
      </w:r>
      <w:r>
        <w:rPr>
          <w:spacing w:val="1"/>
          <w:sz w:val="24"/>
        </w:rPr>
        <w:t xml:space="preserve"> </w:t>
      </w:r>
      <w:r>
        <w:rPr>
          <w:sz w:val="24"/>
        </w:rPr>
        <w:t>биологических</w:t>
      </w:r>
      <w:r>
        <w:rPr>
          <w:spacing w:val="1"/>
          <w:sz w:val="24"/>
        </w:rPr>
        <w:t xml:space="preserve"> </w:t>
      </w:r>
      <w:r>
        <w:rPr>
          <w:sz w:val="24"/>
        </w:rPr>
        <w:t>словарях</w:t>
      </w:r>
      <w:r>
        <w:rPr>
          <w:spacing w:val="1"/>
          <w:sz w:val="24"/>
        </w:rPr>
        <w:t xml:space="preserve"> </w:t>
      </w:r>
      <w:r>
        <w:rPr>
          <w:sz w:val="24"/>
        </w:rPr>
        <w:t>и</w:t>
      </w:r>
      <w:r>
        <w:rPr>
          <w:spacing w:val="1"/>
          <w:sz w:val="24"/>
        </w:rPr>
        <w:t xml:space="preserve"> </w:t>
      </w:r>
      <w:r>
        <w:rPr>
          <w:sz w:val="24"/>
        </w:rPr>
        <w:t>справочниках,</w:t>
      </w:r>
      <w:r>
        <w:rPr>
          <w:spacing w:val="1"/>
          <w:sz w:val="24"/>
        </w:rPr>
        <w:t xml:space="preserve"> </w:t>
      </w:r>
      <w:r>
        <w:rPr>
          <w:sz w:val="24"/>
        </w:rPr>
        <w:t>компьютерных</w:t>
      </w:r>
      <w:r>
        <w:rPr>
          <w:spacing w:val="1"/>
          <w:sz w:val="24"/>
        </w:rPr>
        <w:t xml:space="preserve"> </w:t>
      </w:r>
      <w:r>
        <w:rPr>
          <w:sz w:val="24"/>
        </w:rPr>
        <w:t>базах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2"/>
          <w:sz w:val="24"/>
        </w:rPr>
        <w:t xml:space="preserve"> </w:t>
      </w:r>
      <w:r>
        <w:rPr>
          <w:sz w:val="24"/>
        </w:rPr>
        <w:t>критически</w:t>
      </w:r>
      <w:r>
        <w:rPr>
          <w:spacing w:val="2"/>
          <w:sz w:val="24"/>
        </w:rPr>
        <w:t xml:space="preserve"> </w:t>
      </w:r>
      <w:r>
        <w:rPr>
          <w:sz w:val="24"/>
        </w:rPr>
        <w:t>оценивать её достоверность</w:t>
      </w:r>
      <w:r>
        <w:rPr>
          <w:spacing w:val="1"/>
          <w:sz w:val="24"/>
        </w:rPr>
        <w:t xml:space="preserve"> </w:t>
      </w:r>
      <w:r>
        <w:rPr>
          <w:sz w:val="24"/>
        </w:rPr>
        <w:t>и</w:t>
      </w:r>
      <w:r>
        <w:rPr>
          <w:spacing w:val="-4"/>
          <w:sz w:val="24"/>
        </w:rPr>
        <w:t xml:space="preserve"> </w:t>
      </w:r>
      <w:r>
        <w:rPr>
          <w:sz w:val="24"/>
        </w:rPr>
        <w:t>непротиворечивость;</w:t>
      </w:r>
    </w:p>
    <w:p w:rsidR="00E76707" w:rsidRDefault="00897AC9" w:rsidP="005C762A">
      <w:pPr>
        <w:pStyle w:val="a7"/>
        <w:numPr>
          <w:ilvl w:val="1"/>
          <w:numId w:val="46"/>
        </w:numPr>
        <w:tabs>
          <w:tab w:val="left" w:pos="1365"/>
        </w:tabs>
        <w:spacing w:before="2" w:line="237" w:lineRule="auto"/>
        <w:ind w:right="856" w:firstLine="566"/>
        <w:rPr>
          <w:sz w:val="24"/>
        </w:rPr>
      </w:pPr>
      <w:r>
        <w:rPr>
          <w:sz w:val="24"/>
        </w:rPr>
        <w:t>формулировать</w:t>
      </w:r>
      <w:r>
        <w:rPr>
          <w:spacing w:val="1"/>
          <w:sz w:val="24"/>
        </w:rPr>
        <w:t xml:space="preserve"> </w:t>
      </w:r>
      <w:r>
        <w:rPr>
          <w:sz w:val="24"/>
        </w:rPr>
        <w:t>запросы</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биологической</w:t>
      </w:r>
      <w:r>
        <w:rPr>
          <w:spacing w:val="-3"/>
          <w:sz w:val="24"/>
        </w:rPr>
        <w:t xml:space="preserve"> </w:t>
      </w:r>
      <w:r>
        <w:rPr>
          <w:sz w:val="24"/>
        </w:rPr>
        <w:t>информации,</w:t>
      </w:r>
      <w:r>
        <w:rPr>
          <w:spacing w:val="-2"/>
          <w:sz w:val="24"/>
        </w:rPr>
        <w:t xml:space="preserve"> </w:t>
      </w:r>
      <w:r>
        <w:rPr>
          <w:sz w:val="24"/>
        </w:rPr>
        <w:t>необходимой</w:t>
      </w:r>
      <w:r>
        <w:rPr>
          <w:spacing w:val="2"/>
          <w:sz w:val="24"/>
        </w:rPr>
        <w:t xml:space="preserve"> </w:t>
      </w:r>
      <w:r>
        <w:rPr>
          <w:sz w:val="24"/>
        </w:rPr>
        <w:t>для</w:t>
      </w:r>
      <w:r>
        <w:rPr>
          <w:spacing w:val="-4"/>
          <w:sz w:val="24"/>
        </w:rPr>
        <w:t xml:space="preserve"> </w:t>
      </w:r>
      <w:r>
        <w:rPr>
          <w:sz w:val="24"/>
        </w:rPr>
        <w:t>выполнения</w:t>
      </w:r>
      <w:r>
        <w:rPr>
          <w:spacing w:val="1"/>
          <w:sz w:val="24"/>
        </w:rPr>
        <w:t xml:space="preserve"> </w:t>
      </w:r>
      <w:r>
        <w:rPr>
          <w:sz w:val="24"/>
        </w:rPr>
        <w:t>учебных</w:t>
      </w:r>
      <w:r>
        <w:rPr>
          <w:spacing w:val="-3"/>
          <w:sz w:val="24"/>
        </w:rPr>
        <w:t xml:space="preserve"> </w:t>
      </w:r>
      <w:r>
        <w:rPr>
          <w:sz w:val="24"/>
        </w:rPr>
        <w:t>задач;</w:t>
      </w:r>
    </w:p>
    <w:p w:rsidR="00E76707" w:rsidRDefault="00897AC9" w:rsidP="005C762A">
      <w:pPr>
        <w:pStyle w:val="a7"/>
        <w:numPr>
          <w:ilvl w:val="1"/>
          <w:numId w:val="46"/>
        </w:numPr>
        <w:tabs>
          <w:tab w:val="left" w:pos="1264"/>
          <w:tab w:val="left" w:pos="8961"/>
        </w:tabs>
        <w:spacing w:before="6" w:line="237" w:lineRule="auto"/>
        <w:ind w:right="850" w:firstLine="566"/>
        <w:rPr>
          <w:sz w:val="24"/>
        </w:rPr>
      </w:pPr>
      <w:r>
        <w:rPr>
          <w:sz w:val="24"/>
        </w:rPr>
        <w:t>приобретать</w:t>
      </w:r>
      <w:r>
        <w:rPr>
          <w:spacing w:val="-11"/>
          <w:sz w:val="24"/>
        </w:rPr>
        <w:t xml:space="preserve"> </w:t>
      </w:r>
      <w:r>
        <w:rPr>
          <w:sz w:val="24"/>
        </w:rPr>
        <w:t>опыт</w:t>
      </w:r>
      <w:r>
        <w:rPr>
          <w:spacing w:val="-6"/>
          <w:sz w:val="24"/>
        </w:rPr>
        <w:t xml:space="preserve"> </w:t>
      </w:r>
      <w:r>
        <w:rPr>
          <w:sz w:val="24"/>
        </w:rPr>
        <w:t>использованияинформационно-коммуникативных</w:t>
      </w:r>
      <w:r>
        <w:rPr>
          <w:sz w:val="24"/>
        </w:rPr>
        <w:tab/>
      </w:r>
      <w:r>
        <w:rPr>
          <w:spacing w:val="-1"/>
          <w:sz w:val="24"/>
        </w:rPr>
        <w:t>технологий,</w:t>
      </w:r>
      <w:r>
        <w:rPr>
          <w:spacing w:val="-58"/>
          <w:sz w:val="24"/>
        </w:rPr>
        <w:t xml:space="preserve"> </w:t>
      </w:r>
      <w:r>
        <w:rPr>
          <w:sz w:val="24"/>
        </w:rPr>
        <w:t>совершенствовать культуру</w:t>
      </w:r>
      <w:r>
        <w:rPr>
          <w:spacing w:val="-5"/>
          <w:sz w:val="24"/>
        </w:rPr>
        <w:t xml:space="preserve"> </w:t>
      </w:r>
      <w:r>
        <w:rPr>
          <w:sz w:val="24"/>
        </w:rPr>
        <w:t>активного</w:t>
      </w:r>
      <w:r>
        <w:rPr>
          <w:spacing w:val="4"/>
          <w:sz w:val="24"/>
        </w:rPr>
        <w:t xml:space="preserve"> </w:t>
      </w:r>
      <w:r>
        <w:rPr>
          <w:sz w:val="24"/>
        </w:rPr>
        <w:t>использования</w:t>
      </w:r>
      <w:r>
        <w:rPr>
          <w:spacing w:val="1"/>
          <w:sz w:val="24"/>
        </w:rPr>
        <w:t xml:space="preserve"> </w:t>
      </w:r>
      <w:r>
        <w:rPr>
          <w:sz w:val="24"/>
        </w:rPr>
        <w:t>различных</w:t>
      </w:r>
      <w:r>
        <w:rPr>
          <w:spacing w:val="-5"/>
          <w:sz w:val="24"/>
        </w:rPr>
        <w:t xml:space="preserve"> </w:t>
      </w:r>
      <w:r>
        <w:rPr>
          <w:sz w:val="24"/>
        </w:rPr>
        <w:t>поисковых</w:t>
      </w:r>
      <w:r>
        <w:rPr>
          <w:spacing w:val="-4"/>
          <w:sz w:val="24"/>
        </w:rPr>
        <w:t xml:space="preserve"> </w:t>
      </w:r>
      <w:r>
        <w:rPr>
          <w:sz w:val="24"/>
        </w:rPr>
        <w:t>систем;</w:t>
      </w:r>
    </w:p>
    <w:p w:rsidR="00E76707" w:rsidRDefault="00897AC9" w:rsidP="005C762A">
      <w:pPr>
        <w:pStyle w:val="a7"/>
        <w:numPr>
          <w:ilvl w:val="1"/>
          <w:numId w:val="46"/>
        </w:numPr>
        <w:tabs>
          <w:tab w:val="left" w:pos="1423"/>
        </w:tabs>
        <w:spacing w:before="5" w:line="237" w:lineRule="auto"/>
        <w:ind w:right="843" w:firstLine="566"/>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биологической</w:t>
      </w:r>
      <w:r>
        <w:rPr>
          <w:spacing w:val="1"/>
          <w:sz w:val="24"/>
        </w:rPr>
        <w:t xml:space="preserve"> </w:t>
      </w:r>
      <w:r>
        <w:rPr>
          <w:sz w:val="24"/>
        </w:rPr>
        <w:t>информации</w:t>
      </w:r>
      <w:r>
        <w:rPr>
          <w:spacing w:val="-3"/>
          <w:sz w:val="24"/>
        </w:rPr>
        <w:t xml:space="preserve"> </w:t>
      </w:r>
      <w:r>
        <w:rPr>
          <w:sz w:val="24"/>
        </w:rPr>
        <w:t>(схемы,</w:t>
      </w:r>
      <w:r>
        <w:rPr>
          <w:spacing w:val="-2"/>
          <w:sz w:val="24"/>
        </w:rPr>
        <w:t xml:space="preserve"> </w:t>
      </w:r>
      <w:r>
        <w:rPr>
          <w:sz w:val="24"/>
        </w:rPr>
        <w:t>графики,</w:t>
      </w:r>
      <w:r>
        <w:rPr>
          <w:spacing w:val="3"/>
          <w:sz w:val="24"/>
        </w:rPr>
        <w:t xml:space="preserve"> </w:t>
      </w:r>
      <w:r>
        <w:rPr>
          <w:sz w:val="24"/>
        </w:rPr>
        <w:t>диаграммы,</w:t>
      </w:r>
      <w:r>
        <w:rPr>
          <w:spacing w:val="-2"/>
          <w:sz w:val="24"/>
        </w:rPr>
        <w:t xml:space="preserve"> </w:t>
      </w:r>
      <w:r>
        <w:rPr>
          <w:sz w:val="24"/>
        </w:rPr>
        <w:t>таблицы,</w:t>
      </w:r>
      <w:r>
        <w:rPr>
          <w:spacing w:val="-1"/>
          <w:sz w:val="24"/>
        </w:rPr>
        <w:t xml:space="preserve"> </w:t>
      </w:r>
      <w:r>
        <w:rPr>
          <w:sz w:val="24"/>
        </w:rPr>
        <w:t>рисунки</w:t>
      </w:r>
      <w:r>
        <w:rPr>
          <w:spacing w:val="2"/>
          <w:sz w:val="24"/>
        </w:rPr>
        <w:t xml:space="preserve"> </w:t>
      </w:r>
      <w:r>
        <w:rPr>
          <w:sz w:val="24"/>
        </w:rPr>
        <w:t>и</w:t>
      </w:r>
      <w:r>
        <w:rPr>
          <w:spacing w:val="2"/>
          <w:sz w:val="24"/>
        </w:rPr>
        <w:t xml:space="preserve"> </w:t>
      </w:r>
      <w:r>
        <w:rPr>
          <w:sz w:val="24"/>
        </w:rPr>
        <w:t>другое);</w:t>
      </w:r>
    </w:p>
    <w:p w:rsidR="00E76707" w:rsidRDefault="00897AC9" w:rsidP="005C762A">
      <w:pPr>
        <w:pStyle w:val="a7"/>
        <w:numPr>
          <w:ilvl w:val="1"/>
          <w:numId w:val="46"/>
        </w:numPr>
        <w:tabs>
          <w:tab w:val="left" w:pos="1370"/>
        </w:tabs>
        <w:spacing w:before="4"/>
        <w:ind w:right="848" w:firstLine="566"/>
        <w:rPr>
          <w:sz w:val="24"/>
        </w:rPr>
      </w:pPr>
      <w:r>
        <w:rPr>
          <w:sz w:val="24"/>
        </w:rPr>
        <w:t>использовать</w:t>
      </w:r>
      <w:r>
        <w:rPr>
          <w:spacing w:val="1"/>
          <w:sz w:val="24"/>
        </w:rPr>
        <w:t xml:space="preserve"> </w:t>
      </w:r>
      <w:r>
        <w:rPr>
          <w:sz w:val="24"/>
        </w:rPr>
        <w:t>научный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применять</w:t>
      </w:r>
      <w:r>
        <w:rPr>
          <w:spacing w:val="1"/>
          <w:sz w:val="24"/>
        </w:rPr>
        <w:t xml:space="preserve"> </w:t>
      </w:r>
      <w:r>
        <w:rPr>
          <w:sz w:val="24"/>
        </w:rPr>
        <w:t>химические,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математические</w:t>
      </w:r>
      <w:r>
        <w:rPr>
          <w:spacing w:val="1"/>
          <w:sz w:val="24"/>
        </w:rPr>
        <w:t xml:space="preserve"> </w:t>
      </w:r>
      <w:r>
        <w:rPr>
          <w:sz w:val="24"/>
        </w:rPr>
        <w:t>знаки</w:t>
      </w:r>
      <w:r>
        <w:rPr>
          <w:spacing w:val="1"/>
          <w:sz w:val="24"/>
        </w:rPr>
        <w:t xml:space="preserve"> </w:t>
      </w:r>
      <w:r>
        <w:rPr>
          <w:sz w:val="24"/>
        </w:rPr>
        <w:t>и</w:t>
      </w:r>
      <w:r>
        <w:rPr>
          <w:spacing w:val="1"/>
          <w:sz w:val="24"/>
        </w:rPr>
        <w:t xml:space="preserve"> </w:t>
      </w:r>
      <w:r>
        <w:rPr>
          <w:sz w:val="24"/>
        </w:rPr>
        <w:t>символы,</w:t>
      </w:r>
      <w:r>
        <w:rPr>
          <w:spacing w:val="1"/>
          <w:sz w:val="24"/>
        </w:rPr>
        <w:t xml:space="preserve"> </w:t>
      </w:r>
      <w:r>
        <w:rPr>
          <w:sz w:val="24"/>
        </w:rPr>
        <w:t>формулы,</w:t>
      </w:r>
      <w:r>
        <w:rPr>
          <w:spacing w:val="1"/>
          <w:sz w:val="24"/>
        </w:rPr>
        <w:t xml:space="preserve"> </w:t>
      </w:r>
      <w:r>
        <w:rPr>
          <w:sz w:val="24"/>
        </w:rPr>
        <w:t>аббревиатуру,</w:t>
      </w:r>
      <w:r>
        <w:rPr>
          <w:spacing w:val="1"/>
          <w:sz w:val="24"/>
        </w:rPr>
        <w:t xml:space="preserve"> </w:t>
      </w:r>
      <w:r>
        <w:rPr>
          <w:sz w:val="24"/>
        </w:rPr>
        <w:t>номенклатуру,</w:t>
      </w:r>
      <w:r>
        <w:rPr>
          <w:spacing w:val="1"/>
          <w:sz w:val="24"/>
        </w:rPr>
        <w:t xml:space="preserve"> </w:t>
      </w:r>
      <w:r>
        <w:rPr>
          <w:sz w:val="24"/>
        </w:rPr>
        <w:t>использовать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знаково-</w:t>
      </w:r>
      <w:r>
        <w:rPr>
          <w:spacing w:val="1"/>
          <w:sz w:val="24"/>
        </w:rPr>
        <w:t xml:space="preserve"> </w:t>
      </w:r>
      <w:r>
        <w:rPr>
          <w:sz w:val="24"/>
        </w:rPr>
        <w:t>символические средства</w:t>
      </w:r>
      <w:r>
        <w:rPr>
          <w:spacing w:val="1"/>
          <w:sz w:val="24"/>
        </w:rPr>
        <w:t xml:space="preserve"> </w:t>
      </w:r>
      <w:r>
        <w:rPr>
          <w:sz w:val="24"/>
        </w:rPr>
        <w:t>наглядности;</w:t>
      </w:r>
    </w:p>
    <w:p w:rsidR="00E76707" w:rsidRDefault="00897AC9" w:rsidP="005C762A">
      <w:pPr>
        <w:pStyle w:val="a7"/>
        <w:numPr>
          <w:ilvl w:val="1"/>
          <w:numId w:val="46"/>
        </w:numPr>
        <w:tabs>
          <w:tab w:val="left" w:pos="1437"/>
        </w:tabs>
        <w:spacing w:before="3" w:line="237" w:lineRule="auto"/>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pStyle w:val="21"/>
        <w:spacing w:before="8"/>
      </w:pPr>
      <w:r>
        <w:t>Овладение</w:t>
      </w:r>
      <w:r>
        <w:rPr>
          <w:spacing w:val="-6"/>
        </w:rPr>
        <w:t xml:space="preserve"> </w:t>
      </w:r>
      <w:r>
        <w:t>универсальными</w:t>
      </w:r>
      <w:r>
        <w:rPr>
          <w:spacing w:val="-7"/>
        </w:rPr>
        <w:t xml:space="preserve"> </w:t>
      </w:r>
      <w:r>
        <w:t>коммуникативными</w:t>
      </w:r>
      <w:r>
        <w:rPr>
          <w:spacing w:val="-5"/>
        </w:rPr>
        <w:t xml:space="preserve"> </w:t>
      </w:r>
      <w:r>
        <w:t>действиями:</w:t>
      </w:r>
    </w:p>
    <w:p w:rsidR="00E76707" w:rsidRDefault="00897AC9" w:rsidP="005C762A">
      <w:pPr>
        <w:pStyle w:val="a7"/>
        <w:numPr>
          <w:ilvl w:val="0"/>
          <w:numId w:val="26"/>
        </w:numPr>
        <w:tabs>
          <w:tab w:val="left" w:pos="1380"/>
        </w:tabs>
        <w:spacing w:line="272" w:lineRule="exact"/>
        <w:ind w:hanging="261"/>
        <w:rPr>
          <w:sz w:val="24"/>
        </w:rPr>
      </w:pPr>
      <w:r>
        <w:rPr>
          <w:sz w:val="24"/>
        </w:rPr>
        <w:t>общение:</w:t>
      </w:r>
    </w:p>
    <w:p w:rsidR="00E76707" w:rsidRDefault="00897AC9" w:rsidP="005C762A">
      <w:pPr>
        <w:pStyle w:val="a7"/>
        <w:numPr>
          <w:ilvl w:val="1"/>
          <w:numId w:val="46"/>
        </w:numPr>
        <w:tabs>
          <w:tab w:val="left" w:pos="1298"/>
        </w:tabs>
        <w:spacing w:before="3"/>
        <w:ind w:right="846" w:firstLine="566"/>
        <w:rPr>
          <w:sz w:val="24"/>
        </w:rPr>
      </w:pPr>
      <w:r>
        <w:rPr>
          <w:sz w:val="24"/>
        </w:rPr>
        <w:t>осуществлять коммуникации во всех сферах жизни, активно участвовать в диалоге</w:t>
      </w:r>
      <w:r>
        <w:rPr>
          <w:spacing w:val="1"/>
          <w:sz w:val="24"/>
        </w:rPr>
        <w:t xml:space="preserve"> </w:t>
      </w:r>
      <w:r>
        <w:rPr>
          <w:sz w:val="24"/>
        </w:rPr>
        <w:t>или</w:t>
      </w:r>
      <w:r>
        <w:rPr>
          <w:spacing w:val="1"/>
          <w:sz w:val="24"/>
        </w:rPr>
        <w:t xml:space="preserve"> </w:t>
      </w:r>
      <w:r>
        <w:rPr>
          <w:sz w:val="24"/>
        </w:rPr>
        <w:t>дискуссии</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обсуждаемой</w:t>
      </w:r>
      <w:r>
        <w:rPr>
          <w:spacing w:val="1"/>
          <w:sz w:val="24"/>
        </w:rPr>
        <w:t xml:space="preserve"> </w:t>
      </w:r>
      <w:r>
        <w:rPr>
          <w:sz w:val="24"/>
        </w:rPr>
        <w:t>темы</w:t>
      </w:r>
      <w:r>
        <w:rPr>
          <w:spacing w:val="1"/>
          <w:sz w:val="24"/>
        </w:rPr>
        <w:t xml:space="preserve"> </w:t>
      </w:r>
      <w:r>
        <w:rPr>
          <w:sz w:val="24"/>
        </w:rPr>
        <w:t>(умение</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относительно</w:t>
      </w:r>
      <w:r>
        <w:rPr>
          <w:spacing w:val="1"/>
          <w:sz w:val="24"/>
        </w:rPr>
        <w:t xml:space="preserve"> </w:t>
      </w:r>
      <w:r>
        <w:rPr>
          <w:sz w:val="24"/>
        </w:rPr>
        <w:t>выполнения</w:t>
      </w:r>
      <w:r>
        <w:rPr>
          <w:spacing w:val="1"/>
          <w:sz w:val="24"/>
        </w:rPr>
        <w:t xml:space="preserve"> </w:t>
      </w:r>
      <w:r>
        <w:rPr>
          <w:sz w:val="24"/>
        </w:rPr>
        <w:t>предлагаемой</w:t>
      </w:r>
      <w:r>
        <w:rPr>
          <w:spacing w:val="1"/>
          <w:sz w:val="24"/>
        </w:rPr>
        <w:t xml:space="preserve"> </w:t>
      </w:r>
      <w:r>
        <w:rPr>
          <w:sz w:val="24"/>
        </w:rPr>
        <w:t>задачи,</w:t>
      </w:r>
      <w:r>
        <w:rPr>
          <w:spacing w:val="1"/>
          <w:sz w:val="24"/>
        </w:rPr>
        <w:t xml:space="preserve"> </w:t>
      </w:r>
      <w:r>
        <w:rPr>
          <w:sz w:val="24"/>
        </w:rPr>
        <w:t>учитывать</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согласованность</w:t>
      </w:r>
      <w:r>
        <w:rPr>
          <w:spacing w:val="-2"/>
          <w:sz w:val="24"/>
        </w:rPr>
        <w:t xml:space="preserve"> </w:t>
      </w:r>
      <w:r>
        <w:rPr>
          <w:sz w:val="24"/>
        </w:rPr>
        <w:t>позиций</w:t>
      </w:r>
      <w:r>
        <w:rPr>
          <w:spacing w:val="2"/>
          <w:sz w:val="24"/>
        </w:rPr>
        <w:t xml:space="preserve"> </w:t>
      </w:r>
      <w:r>
        <w:rPr>
          <w:sz w:val="24"/>
        </w:rPr>
        <w:t>других</w:t>
      </w:r>
      <w:r>
        <w:rPr>
          <w:spacing w:val="1"/>
          <w:sz w:val="24"/>
        </w:rPr>
        <w:t xml:space="preserve"> </w:t>
      </w:r>
      <w:r>
        <w:rPr>
          <w:sz w:val="24"/>
        </w:rPr>
        <w:t>участников</w:t>
      </w:r>
      <w:r>
        <w:rPr>
          <w:spacing w:val="3"/>
          <w:sz w:val="24"/>
        </w:rPr>
        <w:t xml:space="preserve"> </w:t>
      </w:r>
      <w:r>
        <w:rPr>
          <w:sz w:val="24"/>
        </w:rPr>
        <w:t>диалога или</w:t>
      </w:r>
      <w:r>
        <w:rPr>
          <w:spacing w:val="-3"/>
          <w:sz w:val="24"/>
        </w:rPr>
        <w:t xml:space="preserve"> </w:t>
      </w:r>
      <w:r>
        <w:rPr>
          <w:sz w:val="24"/>
        </w:rPr>
        <w:t>дискуссии);</w:t>
      </w:r>
    </w:p>
    <w:p w:rsidR="00E76707" w:rsidRDefault="00897AC9" w:rsidP="005C762A">
      <w:pPr>
        <w:pStyle w:val="a7"/>
        <w:numPr>
          <w:ilvl w:val="1"/>
          <w:numId w:val="46"/>
        </w:numPr>
        <w:tabs>
          <w:tab w:val="left" w:pos="1269"/>
        </w:tabs>
        <w:ind w:right="856" w:firstLine="566"/>
        <w:rPr>
          <w:sz w:val="24"/>
        </w:rPr>
      </w:pPr>
      <w:r>
        <w:rPr>
          <w:sz w:val="24"/>
        </w:rPr>
        <w:t>распознавать невербальные средства общения, понимать значение социальных знаков,</w:t>
      </w:r>
      <w:r>
        <w:rPr>
          <w:spacing w:val="-57"/>
          <w:sz w:val="24"/>
        </w:rPr>
        <w:t xml:space="preserve"> </w:t>
      </w:r>
      <w:r>
        <w:rPr>
          <w:sz w:val="24"/>
        </w:rPr>
        <w:t>предпосылок</w:t>
      </w:r>
      <w:r>
        <w:rPr>
          <w:spacing w:val="1"/>
          <w:sz w:val="24"/>
        </w:rPr>
        <w:t xml:space="preserve"> </w:t>
      </w:r>
      <w:r>
        <w:rPr>
          <w:sz w:val="24"/>
        </w:rPr>
        <w:t>возникновения</w:t>
      </w:r>
      <w:r>
        <w:rPr>
          <w:spacing w:val="1"/>
          <w:sz w:val="24"/>
        </w:rPr>
        <w:t xml:space="preserve"> </w:t>
      </w:r>
      <w:r>
        <w:rPr>
          <w:sz w:val="24"/>
        </w:rPr>
        <w:t>конфликтных ситуаций,</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конфликты</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переговоры;</w:t>
      </w:r>
    </w:p>
    <w:p w:rsidR="00E76707" w:rsidRDefault="00897AC9" w:rsidP="005C762A">
      <w:pPr>
        <w:pStyle w:val="a7"/>
        <w:numPr>
          <w:ilvl w:val="1"/>
          <w:numId w:val="46"/>
        </w:numPr>
        <w:tabs>
          <w:tab w:val="left" w:pos="1337"/>
        </w:tabs>
        <w:ind w:right="846" w:firstLine="566"/>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понимать</w:t>
      </w:r>
      <w:r>
        <w:rPr>
          <w:spacing w:val="1"/>
          <w:sz w:val="24"/>
        </w:rPr>
        <w:t xml:space="preserve"> </w:t>
      </w:r>
      <w:r>
        <w:rPr>
          <w:sz w:val="24"/>
        </w:rPr>
        <w:t>намерения</w:t>
      </w:r>
      <w:r>
        <w:rPr>
          <w:spacing w:val="1"/>
          <w:sz w:val="24"/>
        </w:rPr>
        <w:t xml:space="preserve"> </w:t>
      </w:r>
      <w:r>
        <w:rPr>
          <w:sz w:val="24"/>
        </w:rPr>
        <w:t>других людей, проявлять уважительное отношение к собеседнику и в корректной форме</w:t>
      </w:r>
      <w:r>
        <w:rPr>
          <w:spacing w:val="1"/>
          <w:sz w:val="24"/>
        </w:rPr>
        <w:t xml:space="preserve"> </w:t>
      </w:r>
      <w:r>
        <w:rPr>
          <w:sz w:val="24"/>
        </w:rPr>
        <w:t>формулировать</w:t>
      </w:r>
      <w:r>
        <w:rPr>
          <w:spacing w:val="2"/>
          <w:sz w:val="24"/>
        </w:rPr>
        <w:t xml:space="preserve"> </w:t>
      </w:r>
      <w:r>
        <w:rPr>
          <w:sz w:val="24"/>
        </w:rPr>
        <w:t>свои</w:t>
      </w:r>
      <w:r>
        <w:rPr>
          <w:spacing w:val="-2"/>
          <w:sz w:val="24"/>
        </w:rPr>
        <w:t xml:space="preserve"> </w:t>
      </w:r>
      <w:r>
        <w:rPr>
          <w:sz w:val="24"/>
        </w:rPr>
        <w:t>возражения;</w:t>
      </w:r>
    </w:p>
    <w:p w:rsidR="00E76707" w:rsidRDefault="00897AC9" w:rsidP="005C762A">
      <w:pPr>
        <w:pStyle w:val="a7"/>
        <w:numPr>
          <w:ilvl w:val="1"/>
          <w:numId w:val="46"/>
        </w:numPr>
        <w:tabs>
          <w:tab w:val="left" w:pos="1351"/>
        </w:tabs>
        <w:ind w:right="853" w:firstLine="566"/>
        <w:rPr>
          <w:sz w:val="24"/>
        </w:rPr>
      </w:pPr>
      <w:r>
        <w:rPr>
          <w:sz w:val="24"/>
        </w:rPr>
        <w:t>развёрнуто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языковых</w:t>
      </w:r>
      <w:r>
        <w:rPr>
          <w:spacing w:val="1"/>
          <w:sz w:val="24"/>
        </w:rPr>
        <w:t xml:space="preserve"> </w:t>
      </w:r>
      <w:r>
        <w:rPr>
          <w:sz w:val="24"/>
        </w:rPr>
        <w:t>средств;</w:t>
      </w:r>
    </w:p>
    <w:p w:rsidR="00E76707" w:rsidRDefault="00897AC9" w:rsidP="005C762A">
      <w:pPr>
        <w:pStyle w:val="a7"/>
        <w:numPr>
          <w:ilvl w:val="0"/>
          <w:numId w:val="26"/>
        </w:numPr>
        <w:tabs>
          <w:tab w:val="left" w:pos="1385"/>
        </w:tabs>
        <w:spacing w:before="1" w:line="275" w:lineRule="exact"/>
        <w:ind w:left="1384" w:hanging="266"/>
        <w:rPr>
          <w:sz w:val="24"/>
        </w:rPr>
      </w:pPr>
      <w:r>
        <w:rPr>
          <w:sz w:val="24"/>
        </w:rPr>
        <w:t>совместная</w:t>
      </w:r>
      <w:r>
        <w:rPr>
          <w:spacing w:val="-6"/>
          <w:sz w:val="24"/>
        </w:rPr>
        <w:t xml:space="preserve"> </w:t>
      </w:r>
      <w:r>
        <w:rPr>
          <w:sz w:val="24"/>
        </w:rPr>
        <w:t>деятельность:</w:t>
      </w:r>
    </w:p>
    <w:p w:rsidR="00E76707" w:rsidRDefault="00897AC9" w:rsidP="005C762A">
      <w:pPr>
        <w:pStyle w:val="a7"/>
        <w:numPr>
          <w:ilvl w:val="1"/>
          <w:numId w:val="46"/>
        </w:numPr>
        <w:tabs>
          <w:tab w:val="left" w:pos="1313"/>
        </w:tabs>
        <w:ind w:right="860" w:firstLine="566"/>
        <w:rPr>
          <w:sz w:val="24"/>
        </w:rPr>
      </w:pPr>
      <w:r>
        <w:rPr>
          <w:sz w:val="24"/>
        </w:rPr>
        <w:t>понимать и использовать преимущества командной и индивидуальной работы при</w:t>
      </w:r>
      <w:r>
        <w:rPr>
          <w:spacing w:val="1"/>
          <w:sz w:val="24"/>
        </w:rPr>
        <w:t xml:space="preserve"> </w:t>
      </w:r>
      <w:r>
        <w:rPr>
          <w:sz w:val="24"/>
        </w:rPr>
        <w:t>решении</w:t>
      </w:r>
      <w:r>
        <w:rPr>
          <w:spacing w:val="1"/>
          <w:sz w:val="24"/>
        </w:rPr>
        <w:t xml:space="preserve"> </w:t>
      </w:r>
      <w:r>
        <w:rPr>
          <w:sz w:val="24"/>
        </w:rPr>
        <w:t>биологической</w:t>
      </w:r>
      <w:r>
        <w:rPr>
          <w:spacing w:val="1"/>
          <w:sz w:val="24"/>
        </w:rPr>
        <w:t xml:space="preserve"> </w:t>
      </w:r>
      <w:r>
        <w:rPr>
          <w:sz w:val="24"/>
        </w:rPr>
        <w:t>проблемы,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57"/>
          <w:sz w:val="24"/>
        </w:rPr>
        <w:t xml:space="preserve"> </w:t>
      </w:r>
      <w:r>
        <w:rPr>
          <w:sz w:val="24"/>
        </w:rPr>
        <w:t>форм</w:t>
      </w:r>
      <w:r>
        <w:rPr>
          <w:spacing w:val="-2"/>
          <w:sz w:val="24"/>
        </w:rPr>
        <w:t xml:space="preserve"> </w:t>
      </w:r>
      <w:r>
        <w:rPr>
          <w:sz w:val="24"/>
        </w:rPr>
        <w:t>взаимодействия</w:t>
      </w:r>
      <w:r>
        <w:rPr>
          <w:spacing w:val="-3"/>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учебной</w:t>
      </w:r>
      <w:r>
        <w:rPr>
          <w:spacing w:val="3"/>
          <w:sz w:val="24"/>
        </w:rPr>
        <w:t xml:space="preserve"> </w:t>
      </w:r>
      <w:r>
        <w:rPr>
          <w:sz w:val="24"/>
        </w:rPr>
        <w:t>задачи;</w:t>
      </w:r>
    </w:p>
    <w:p w:rsidR="00E76707" w:rsidRDefault="00897AC9" w:rsidP="005C762A">
      <w:pPr>
        <w:pStyle w:val="a7"/>
        <w:numPr>
          <w:ilvl w:val="1"/>
          <w:numId w:val="46"/>
        </w:numPr>
        <w:tabs>
          <w:tab w:val="left" w:pos="1327"/>
        </w:tabs>
        <w:spacing w:before="1"/>
        <w:ind w:right="847" w:firstLine="566"/>
        <w:rPr>
          <w:sz w:val="24"/>
        </w:rPr>
      </w:pPr>
      <w:r>
        <w:rPr>
          <w:sz w:val="24"/>
        </w:rPr>
        <w:t>выбирать</w:t>
      </w:r>
      <w:r>
        <w:rPr>
          <w:spacing w:val="1"/>
          <w:sz w:val="24"/>
        </w:rPr>
        <w:t xml:space="preserve"> </w:t>
      </w:r>
      <w:r>
        <w:rPr>
          <w:sz w:val="24"/>
        </w:rPr>
        <w:t>тематику 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9"/>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264"/>
        </w:tabs>
        <w:spacing w:before="1" w:line="237" w:lineRule="auto"/>
        <w:ind w:right="863"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1"/>
          <w:numId w:val="46"/>
        </w:numPr>
        <w:tabs>
          <w:tab w:val="left" w:pos="1337"/>
        </w:tabs>
        <w:spacing w:before="6" w:line="237" w:lineRule="auto"/>
        <w:ind w:right="861"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rsidP="005C762A">
      <w:pPr>
        <w:pStyle w:val="a7"/>
        <w:numPr>
          <w:ilvl w:val="1"/>
          <w:numId w:val="46"/>
        </w:numPr>
        <w:tabs>
          <w:tab w:val="left" w:pos="1409"/>
        </w:tabs>
        <w:spacing w:before="5" w:line="237" w:lineRule="auto"/>
        <w:ind w:right="860"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pPr>
        <w:pStyle w:val="21"/>
        <w:spacing w:before="69"/>
      </w:pPr>
      <w:r>
        <w:lastRenderedPageBreak/>
        <w:t>Овладение</w:t>
      </w:r>
      <w:r>
        <w:rPr>
          <w:spacing w:val="-4"/>
        </w:rPr>
        <w:t xml:space="preserve"> </w:t>
      </w:r>
      <w:r>
        <w:t>универсальными</w:t>
      </w:r>
      <w:r>
        <w:rPr>
          <w:spacing w:val="-7"/>
        </w:rPr>
        <w:t xml:space="preserve"> </w:t>
      </w:r>
      <w:r>
        <w:t>регулятивными</w:t>
      </w:r>
      <w:r>
        <w:rPr>
          <w:spacing w:val="-6"/>
        </w:rPr>
        <w:t xml:space="preserve"> </w:t>
      </w:r>
      <w:r>
        <w:t>действиями:</w:t>
      </w:r>
    </w:p>
    <w:p w:rsidR="00E76707" w:rsidRDefault="00897AC9" w:rsidP="005C762A">
      <w:pPr>
        <w:pStyle w:val="a7"/>
        <w:numPr>
          <w:ilvl w:val="0"/>
          <w:numId w:val="25"/>
        </w:numPr>
        <w:tabs>
          <w:tab w:val="left" w:pos="1384"/>
        </w:tabs>
        <w:spacing w:line="272" w:lineRule="exact"/>
        <w:ind w:hanging="265"/>
        <w:rPr>
          <w:sz w:val="24"/>
        </w:rPr>
      </w:pPr>
      <w:r>
        <w:rPr>
          <w:sz w:val="24"/>
        </w:rPr>
        <w:t>самоорганизация:</w:t>
      </w:r>
    </w:p>
    <w:p w:rsidR="00E76707" w:rsidRDefault="00897AC9" w:rsidP="005C762A">
      <w:pPr>
        <w:pStyle w:val="a7"/>
        <w:numPr>
          <w:ilvl w:val="1"/>
          <w:numId w:val="46"/>
        </w:numPr>
        <w:tabs>
          <w:tab w:val="left" w:pos="1375"/>
        </w:tabs>
        <w:spacing w:before="5" w:line="237" w:lineRule="auto"/>
        <w:ind w:right="859" w:firstLine="566"/>
        <w:rPr>
          <w:sz w:val="24"/>
        </w:rPr>
      </w:pPr>
      <w:r>
        <w:rPr>
          <w:sz w:val="24"/>
        </w:rPr>
        <w:t>использовать</w:t>
      </w:r>
      <w:r>
        <w:rPr>
          <w:spacing w:val="1"/>
          <w:sz w:val="24"/>
        </w:rPr>
        <w:t xml:space="preserve"> </w:t>
      </w:r>
      <w:r>
        <w:rPr>
          <w:sz w:val="24"/>
        </w:rPr>
        <w:t>биологические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жизненных</w:t>
      </w:r>
      <w:r>
        <w:rPr>
          <w:spacing w:val="-4"/>
          <w:sz w:val="24"/>
        </w:rPr>
        <w:t xml:space="preserve"> </w:t>
      </w:r>
      <w:r>
        <w:rPr>
          <w:sz w:val="24"/>
        </w:rPr>
        <w:t>и</w:t>
      </w:r>
      <w:r>
        <w:rPr>
          <w:spacing w:val="3"/>
          <w:sz w:val="24"/>
        </w:rPr>
        <w:t xml:space="preserve"> </w:t>
      </w:r>
      <w:r>
        <w:rPr>
          <w:sz w:val="24"/>
        </w:rPr>
        <w:t>учебных</w:t>
      </w:r>
      <w:r>
        <w:rPr>
          <w:spacing w:val="-3"/>
          <w:sz w:val="24"/>
        </w:rPr>
        <w:t xml:space="preserve"> </w:t>
      </w:r>
      <w:r>
        <w:rPr>
          <w:sz w:val="24"/>
        </w:rPr>
        <w:t>ситуациях;</w:t>
      </w:r>
    </w:p>
    <w:p w:rsidR="00E76707" w:rsidRDefault="00897AC9" w:rsidP="005C762A">
      <w:pPr>
        <w:pStyle w:val="a7"/>
        <w:numPr>
          <w:ilvl w:val="1"/>
          <w:numId w:val="46"/>
        </w:numPr>
        <w:tabs>
          <w:tab w:val="left" w:pos="1293"/>
        </w:tabs>
        <w:spacing w:before="3"/>
        <w:ind w:right="854" w:firstLine="566"/>
        <w:rPr>
          <w:sz w:val="24"/>
        </w:rPr>
      </w:pPr>
      <w:r>
        <w:rPr>
          <w:sz w:val="24"/>
        </w:rPr>
        <w:t>выбирать на основе биологических знаний целевые и смысловые установки в своих</w:t>
      </w:r>
      <w:r>
        <w:rPr>
          <w:spacing w:val="1"/>
          <w:sz w:val="24"/>
        </w:rPr>
        <w:t xml:space="preserve"> </w:t>
      </w:r>
      <w:r>
        <w:rPr>
          <w:sz w:val="24"/>
        </w:rPr>
        <w:t>действиях</w:t>
      </w:r>
      <w:r>
        <w:rPr>
          <w:spacing w:val="1"/>
          <w:sz w:val="24"/>
        </w:rPr>
        <w:t xml:space="preserve"> </w:t>
      </w:r>
      <w:r>
        <w:rPr>
          <w:sz w:val="24"/>
        </w:rPr>
        <w:t>и</w:t>
      </w:r>
      <w:r>
        <w:rPr>
          <w:spacing w:val="1"/>
          <w:sz w:val="24"/>
        </w:rPr>
        <w:t xml:space="preserve"> </w:t>
      </w:r>
      <w:r>
        <w:rPr>
          <w:sz w:val="24"/>
        </w:rPr>
        <w:t>поступках</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rsidR="00E76707" w:rsidRDefault="00897AC9" w:rsidP="005C762A">
      <w:pPr>
        <w:pStyle w:val="a7"/>
        <w:numPr>
          <w:ilvl w:val="1"/>
          <w:numId w:val="46"/>
        </w:numPr>
        <w:tabs>
          <w:tab w:val="left" w:pos="1346"/>
        </w:tabs>
        <w:ind w:right="848"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 и формулировать собственные задачи в образовательной деятельности и жизненных</w:t>
      </w:r>
      <w:r>
        <w:rPr>
          <w:spacing w:val="1"/>
          <w:sz w:val="24"/>
        </w:rPr>
        <w:t xml:space="preserve"> </w:t>
      </w:r>
      <w:r>
        <w:rPr>
          <w:sz w:val="24"/>
        </w:rPr>
        <w:t>ситуациях;</w:t>
      </w:r>
    </w:p>
    <w:p w:rsidR="00E76707" w:rsidRDefault="00897AC9" w:rsidP="005C762A">
      <w:pPr>
        <w:pStyle w:val="a7"/>
        <w:numPr>
          <w:ilvl w:val="1"/>
          <w:numId w:val="46"/>
        </w:numPr>
        <w:tabs>
          <w:tab w:val="left" w:pos="1298"/>
        </w:tabs>
        <w:spacing w:before="3" w:line="237" w:lineRule="auto"/>
        <w:ind w:right="855" w:firstLine="566"/>
        <w:rPr>
          <w:sz w:val="24"/>
        </w:rPr>
      </w:pPr>
      <w:r>
        <w:rPr>
          <w:sz w:val="24"/>
        </w:rPr>
        <w:t>самостоятельно составлять план решения проблемы с учётом имеющихся ресурсов,</w:t>
      </w:r>
      <w:r>
        <w:rPr>
          <w:spacing w:val="1"/>
          <w:sz w:val="24"/>
        </w:rPr>
        <w:t xml:space="preserve"> </w:t>
      </w:r>
      <w:r>
        <w:rPr>
          <w:sz w:val="24"/>
        </w:rPr>
        <w:t>собственных</w:t>
      </w:r>
      <w:r>
        <w:rPr>
          <w:spacing w:val="-4"/>
          <w:sz w:val="24"/>
        </w:rPr>
        <w:t xml:space="preserve"> </w:t>
      </w:r>
      <w:r>
        <w:rPr>
          <w:sz w:val="24"/>
        </w:rPr>
        <w:t>возможностей</w:t>
      </w:r>
      <w:r>
        <w:rPr>
          <w:spacing w:val="2"/>
          <w:sz w:val="24"/>
        </w:rPr>
        <w:t xml:space="preserve"> </w:t>
      </w:r>
      <w:r>
        <w:rPr>
          <w:sz w:val="24"/>
        </w:rPr>
        <w:t>и</w:t>
      </w:r>
      <w:r>
        <w:rPr>
          <w:spacing w:val="-3"/>
          <w:sz w:val="24"/>
        </w:rPr>
        <w:t xml:space="preserve"> </w:t>
      </w:r>
      <w:r>
        <w:rPr>
          <w:sz w:val="24"/>
        </w:rPr>
        <w:t>предпочтений;</w:t>
      </w:r>
      <w:r>
        <w:rPr>
          <w:spacing w:val="-3"/>
          <w:sz w:val="24"/>
        </w:rPr>
        <w:t xml:space="preserve"> </w:t>
      </w:r>
      <w:r>
        <w:rPr>
          <w:sz w:val="24"/>
        </w:rPr>
        <w:t>давать</w:t>
      </w:r>
      <w:r>
        <w:rPr>
          <w:spacing w:val="-1"/>
          <w:sz w:val="24"/>
        </w:rPr>
        <w:t xml:space="preserve"> </w:t>
      </w:r>
      <w:r>
        <w:rPr>
          <w:sz w:val="24"/>
        </w:rPr>
        <w:t>оценку</w:t>
      </w:r>
      <w:r>
        <w:rPr>
          <w:spacing w:val="-9"/>
          <w:sz w:val="24"/>
        </w:rPr>
        <w:t xml:space="preserve"> </w:t>
      </w:r>
      <w:r>
        <w:rPr>
          <w:sz w:val="24"/>
        </w:rPr>
        <w:t>новым</w:t>
      </w:r>
      <w:r>
        <w:rPr>
          <w:spacing w:val="-1"/>
          <w:sz w:val="24"/>
        </w:rPr>
        <w:t xml:space="preserve"> </w:t>
      </w:r>
      <w:r>
        <w:rPr>
          <w:sz w:val="24"/>
        </w:rPr>
        <w:t>ситуациям;</w:t>
      </w:r>
    </w:p>
    <w:p w:rsidR="00E76707" w:rsidRDefault="00897AC9" w:rsidP="005C762A">
      <w:pPr>
        <w:pStyle w:val="a7"/>
        <w:numPr>
          <w:ilvl w:val="1"/>
          <w:numId w:val="46"/>
        </w:numPr>
        <w:tabs>
          <w:tab w:val="left" w:pos="1370"/>
        </w:tabs>
        <w:spacing w:before="6" w:line="237" w:lineRule="auto"/>
        <w:ind w:right="863" w:firstLine="566"/>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делать</w:t>
      </w:r>
      <w:r>
        <w:rPr>
          <w:spacing w:val="1"/>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2"/>
          <w:sz w:val="24"/>
        </w:rPr>
        <w:t xml:space="preserve"> </w:t>
      </w:r>
      <w:r>
        <w:rPr>
          <w:sz w:val="24"/>
        </w:rPr>
        <w:t>его,</w:t>
      </w:r>
      <w:r>
        <w:rPr>
          <w:spacing w:val="-2"/>
          <w:sz w:val="24"/>
        </w:rPr>
        <w:t xml:space="preserve"> </w:t>
      </w:r>
      <w:r>
        <w:rPr>
          <w:sz w:val="24"/>
        </w:rPr>
        <w:t>брать</w:t>
      </w:r>
      <w:r>
        <w:rPr>
          <w:spacing w:val="-2"/>
          <w:sz w:val="24"/>
        </w:rPr>
        <w:t xml:space="preserve"> </w:t>
      </w:r>
      <w:r>
        <w:rPr>
          <w:sz w:val="24"/>
        </w:rPr>
        <w:t>ответственность</w:t>
      </w:r>
      <w:r>
        <w:rPr>
          <w:spacing w:val="-2"/>
          <w:sz w:val="24"/>
        </w:rPr>
        <w:t xml:space="preserve"> </w:t>
      </w:r>
      <w:r>
        <w:rPr>
          <w:sz w:val="24"/>
        </w:rPr>
        <w:t>за решение;</w:t>
      </w:r>
    </w:p>
    <w:p w:rsidR="00E76707" w:rsidRDefault="00897AC9" w:rsidP="005C762A">
      <w:pPr>
        <w:pStyle w:val="a7"/>
        <w:numPr>
          <w:ilvl w:val="1"/>
          <w:numId w:val="46"/>
        </w:numPr>
        <w:tabs>
          <w:tab w:val="left" w:pos="1259"/>
        </w:tabs>
        <w:spacing w:before="3" w:line="275" w:lineRule="exact"/>
        <w:ind w:left="1258" w:hanging="140"/>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293"/>
        </w:tabs>
        <w:spacing w:line="242" w:lineRule="auto"/>
        <w:ind w:right="849" w:firstLine="566"/>
        <w:rPr>
          <w:sz w:val="24"/>
        </w:rPr>
      </w:pPr>
      <w:r>
        <w:rPr>
          <w:sz w:val="24"/>
        </w:rPr>
        <w:t>способствовать формированию и проявлению широкой эрудиции в разных областях</w:t>
      </w:r>
      <w:r>
        <w:rPr>
          <w:spacing w:val="1"/>
          <w:sz w:val="24"/>
        </w:rPr>
        <w:t xml:space="preserve"> </w:t>
      </w:r>
      <w:r>
        <w:rPr>
          <w:sz w:val="24"/>
        </w:rPr>
        <w:t>знаний,</w:t>
      </w:r>
      <w:r>
        <w:rPr>
          <w:spacing w:val="2"/>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2"/>
          <w:sz w:val="24"/>
        </w:rPr>
        <w:t xml:space="preserve"> </w:t>
      </w:r>
      <w:r>
        <w:rPr>
          <w:sz w:val="24"/>
        </w:rPr>
        <w:t>образовательный</w:t>
      </w:r>
      <w:r>
        <w:rPr>
          <w:spacing w:val="-3"/>
          <w:sz w:val="24"/>
        </w:rPr>
        <w:t xml:space="preserve"> </w:t>
      </w:r>
      <w:r>
        <w:rPr>
          <w:sz w:val="24"/>
        </w:rPr>
        <w:t>и</w:t>
      </w:r>
      <w:r>
        <w:rPr>
          <w:spacing w:val="2"/>
          <w:sz w:val="24"/>
        </w:rPr>
        <w:t xml:space="preserve"> </w:t>
      </w:r>
      <w:r>
        <w:rPr>
          <w:sz w:val="24"/>
        </w:rPr>
        <w:t>культурный</w:t>
      </w:r>
      <w:r>
        <w:rPr>
          <w:spacing w:val="2"/>
          <w:sz w:val="24"/>
        </w:rPr>
        <w:t xml:space="preserve"> </w:t>
      </w:r>
      <w:r>
        <w:rPr>
          <w:sz w:val="24"/>
        </w:rPr>
        <w:t>уровень;</w:t>
      </w:r>
    </w:p>
    <w:p w:rsidR="00E76707" w:rsidRDefault="00897AC9" w:rsidP="005C762A">
      <w:pPr>
        <w:pStyle w:val="a7"/>
        <w:numPr>
          <w:ilvl w:val="0"/>
          <w:numId w:val="25"/>
        </w:numPr>
        <w:tabs>
          <w:tab w:val="left" w:pos="1385"/>
        </w:tabs>
        <w:spacing w:line="271" w:lineRule="exact"/>
        <w:ind w:left="1384" w:hanging="266"/>
        <w:rPr>
          <w:sz w:val="24"/>
        </w:rPr>
      </w:pPr>
      <w:r>
        <w:rPr>
          <w:sz w:val="24"/>
        </w:rPr>
        <w:t>самоконтроль:</w:t>
      </w:r>
    </w:p>
    <w:p w:rsidR="00E76707" w:rsidRDefault="00897AC9" w:rsidP="005C762A">
      <w:pPr>
        <w:pStyle w:val="a7"/>
        <w:numPr>
          <w:ilvl w:val="1"/>
          <w:numId w:val="46"/>
        </w:numPr>
        <w:tabs>
          <w:tab w:val="left" w:pos="1337"/>
        </w:tabs>
        <w:spacing w:before="4" w:line="237" w:lineRule="auto"/>
        <w:ind w:right="855" w:firstLine="566"/>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74"/>
        </w:tabs>
        <w:spacing w:before="4"/>
        <w:ind w:right="854"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и оснований, использовать приёмы рефлексии для</w:t>
      </w:r>
      <w:r>
        <w:rPr>
          <w:spacing w:val="1"/>
          <w:sz w:val="24"/>
        </w:rPr>
        <w:t xml:space="preserve"> </w:t>
      </w:r>
      <w:r>
        <w:rPr>
          <w:sz w:val="24"/>
        </w:rPr>
        <w:t>оценки</w:t>
      </w:r>
      <w:r>
        <w:rPr>
          <w:spacing w:val="-3"/>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2"/>
          <w:sz w:val="24"/>
        </w:rPr>
        <w:t xml:space="preserve"> </w:t>
      </w:r>
      <w:r>
        <w:rPr>
          <w:sz w:val="24"/>
        </w:rPr>
        <w:t>решения;</w:t>
      </w:r>
    </w:p>
    <w:p w:rsidR="00E76707" w:rsidRDefault="00897AC9" w:rsidP="005C762A">
      <w:pPr>
        <w:pStyle w:val="a7"/>
        <w:numPr>
          <w:ilvl w:val="1"/>
          <w:numId w:val="46"/>
        </w:numPr>
        <w:tabs>
          <w:tab w:val="left" w:pos="1308"/>
        </w:tabs>
        <w:spacing w:line="242" w:lineRule="auto"/>
        <w:ind w:right="860" w:firstLine="566"/>
        <w:rPr>
          <w:sz w:val="24"/>
        </w:rPr>
      </w:pPr>
      <w:r>
        <w:rPr>
          <w:sz w:val="24"/>
        </w:rPr>
        <w:t>оценивать риски и своевременно принимать решения по их снижению; принимать</w:t>
      </w:r>
      <w:r>
        <w:rPr>
          <w:spacing w:val="1"/>
          <w:sz w:val="24"/>
        </w:rPr>
        <w:t xml:space="preserve"> </w:t>
      </w:r>
      <w:r>
        <w:rPr>
          <w:sz w:val="24"/>
        </w:rPr>
        <w:t>мотивы</w:t>
      </w:r>
      <w:r>
        <w:rPr>
          <w:spacing w:val="2"/>
          <w:sz w:val="24"/>
        </w:rPr>
        <w:t xml:space="preserve"> </w:t>
      </w:r>
      <w:r>
        <w:rPr>
          <w:sz w:val="24"/>
        </w:rPr>
        <w:t>и</w:t>
      </w:r>
      <w:r>
        <w:rPr>
          <w:spacing w:val="-3"/>
          <w:sz w:val="24"/>
        </w:rPr>
        <w:t xml:space="preserve"> </w:t>
      </w:r>
      <w:r>
        <w:rPr>
          <w:sz w:val="24"/>
        </w:rPr>
        <w:t>аргументы</w:t>
      </w:r>
      <w:r>
        <w:rPr>
          <w:spacing w:val="4"/>
          <w:sz w:val="24"/>
        </w:rPr>
        <w:t xml:space="preserve"> </w:t>
      </w:r>
      <w:r>
        <w:rPr>
          <w:sz w:val="24"/>
        </w:rPr>
        <w:t>других</w:t>
      </w:r>
      <w:r>
        <w:rPr>
          <w:spacing w:val="-4"/>
          <w:sz w:val="24"/>
        </w:rPr>
        <w:t xml:space="preserve"> </w:t>
      </w:r>
      <w:r>
        <w:rPr>
          <w:sz w:val="24"/>
        </w:rPr>
        <w:t>при</w:t>
      </w:r>
      <w:r>
        <w:rPr>
          <w:spacing w:val="2"/>
          <w:sz w:val="24"/>
        </w:rPr>
        <w:t xml:space="preserve"> </w:t>
      </w:r>
      <w:r>
        <w:rPr>
          <w:sz w:val="24"/>
        </w:rPr>
        <w:t>анализе</w:t>
      </w:r>
      <w:r>
        <w:rPr>
          <w:spacing w:val="1"/>
          <w:sz w:val="24"/>
        </w:rPr>
        <w:t xml:space="preserve"> </w:t>
      </w:r>
      <w:r>
        <w:rPr>
          <w:sz w:val="24"/>
        </w:rPr>
        <w:t>результатов</w:t>
      </w:r>
      <w:r>
        <w:rPr>
          <w:spacing w:val="3"/>
          <w:sz w:val="24"/>
        </w:rPr>
        <w:t xml:space="preserve"> </w:t>
      </w:r>
      <w:r>
        <w:rPr>
          <w:sz w:val="24"/>
        </w:rPr>
        <w:t>деятельности;</w:t>
      </w:r>
    </w:p>
    <w:p w:rsidR="00E76707" w:rsidRDefault="00897AC9" w:rsidP="005C762A">
      <w:pPr>
        <w:pStyle w:val="a7"/>
        <w:numPr>
          <w:ilvl w:val="0"/>
          <w:numId w:val="25"/>
        </w:numPr>
        <w:tabs>
          <w:tab w:val="left" w:pos="1385"/>
        </w:tabs>
        <w:spacing w:line="271" w:lineRule="exact"/>
        <w:ind w:left="1384" w:hanging="266"/>
        <w:rPr>
          <w:sz w:val="24"/>
        </w:rPr>
      </w:pPr>
      <w:r>
        <w:rPr>
          <w:sz w:val="24"/>
        </w:rPr>
        <w:t>принятия</w:t>
      </w:r>
      <w:r>
        <w:rPr>
          <w:spacing w:val="-7"/>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6"/>
          <w:sz w:val="24"/>
        </w:rPr>
        <w:t xml:space="preserve"> </w:t>
      </w:r>
      <w:r>
        <w:rPr>
          <w:sz w:val="24"/>
        </w:rPr>
        <w:t>на</w:t>
      </w:r>
      <w:r>
        <w:rPr>
          <w:spacing w:val="2"/>
          <w:sz w:val="24"/>
        </w:rPr>
        <w:t xml:space="preserve"> </w:t>
      </w:r>
      <w:r>
        <w:rPr>
          <w:sz w:val="24"/>
        </w:rPr>
        <w:t>ошибку;</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z w:val="24"/>
        </w:rPr>
        <w:t>мир</w:t>
      </w:r>
      <w:r>
        <w:rPr>
          <w:spacing w:val="-7"/>
          <w:sz w:val="24"/>
        </w:rPr>
        <w:t xml:space="preserve"> </w:t>
      </w:r>
      <w:r>
        <w:rPr>
          <w:sz w:val="24"/>
        </w:rPr>
        <w:t>с</w:t>
      </w:r>
      <w:r>
        <w:rPr>
          <w:spacing w:val="-3"/>
          <w:sz w:val="24"/>
        </w:rPr>
        <w:t xml:space="preserve"> </w:t>
      </w:r>
      <w:r>
        <w:rPr>
          <w:sz w:val="24"/>
        </w:rPr>
        <w:t>позиции</w:t>
      </w:r>
      <w:r>
        <w:rPr>
          <w:spacing w:val="-2"/>
          <w:sz w:val="24"/>
        </w:rPr>
        <w:t xml:space="preserve"> </w:t>
      </w:r>
      <w:r>
        <w:rPr>
          <w:sz w:val="24"/>
        </w:rPr>
        <w:t>другого</w:t>
      </w:r>
      <w:r>
        <w:rPr>
          <w:spacing w:val="2"/>
          <w:sz w:val="24"/>
        </w:rPr>
        <w:t xml:space="preserve"> </w:t>
      </w:r>
      <w:r>
        <w:rPr>
          <w:sz w:val="24"/>
        </w:rPr>
        <w:t>человека.</w:t>
      </w:r>
    </w:p>
    <w:p w:rsidR="00E76707" w:rsidRDefault="00897AC9">
      <w:pPr>
        <w:pStyle w:val="a3"/>
        <w:spacing w:before="3"/>
        <w:ind w:right="847"/>
      </w:pPr>
      <w:r>
        <w:t>Предметные результаты</w:t>
      </w:r>
      <w:r>
        <w:rPr>
          <w:spacing w:val="1"/>
        </w:rPr>
        <w:t xml:space="preserve"> </w:t>
      </w:r>
      <w:r>
        <w:t>освоения программы СОО по</w:t>
      </w:r>
      <w:r>
        <w:rPr>
          <w:spacing w:val="1"/>
        </w:rPr>
        <w:t xml:space="preserve"> </w:t>
      </w:r>
      <w:r>
        <w:t>биологии на базовом</w:t>
      </w:r>
      <w:r>
        <w:rPr>
          <w:spacing w:val="1"/>
        </w:rPr>
        <w:t xml:space="preserve"> </w:t>
      </w:r>
      <w:r>
        <w:t>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57"/>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6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 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2"/>
        </w:rPr>
        <w:t xml:space="preserve"> </w:t>
      </w:r>
      <w:r>
        <w:t>а также в</w:t>
      </w:r>
      <w:r>
        <w:rPr>
          <w:spacing w:val="2"/>
        </w:rPr>
        <w:t xml:space="preserve"> </w:t>
      </w:r>
      <w:r>
        <w:t>реальных</w:t>
      </w:r>
      <w:r>
        <w:rPr>
          <w:spacing w:val="-4"/>
        </w:rPr>
        <w:t xml:space="preserve"> </w:t>
      </w:r>
      <w:r>
        <w:t>жизненных</w:t>
      </w:r>
      <w:r>
        <w:rPr>
          <w:spacing w:val="-4"/>
        </w:rPr>
        <w:t xml:space="preserve"> </w:t>
      </w:r>
      <w:r>
        <w:t>ситуациях,</w:t>
      </w:r>
      <w:r>
        <w:rPr>
          <w:spacing w:val="3"/>
        </w:rPr>
        <w:t xml:space="preserve"> </w:t>
      </w:r>
      <w:r>
        <w:t>связанных</w:t>
      </w:r>
      <w:r>
        <w:rPr>
          <w:spacing w:val="-4"/>
        </w:rPr>
        <w:t xml:space="preserve"> </w:t>
      </w:r>
      <w:r>
        <w:t>с биологией.</w:t>
      </w:r>
    </w:p>
    <w:p w:rsidR="00E76707" w:rsidRDefault="00897AC9">
      <w:pPr>
        <w:spacing w:before="2"/>
        <w:ind w:left="553" w:right="850"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«Биология»</w:t>
      </w:r>
      <w:r>
        <w:rPr>
          <w:b/>
          <w:spacing w:val="1"/>
          <w:sz w:val="24"/>
        </w:rPr>
        <w:t xml:space="preserve"> </w:t>
      </w:r>
      <w:r>
        <w:rPr>
          <w:b/>
          <w:sz w:val="24"/>
        </w:rPr>
        <w:t>(углублённый</w:t>
      </w:r>
      <w:r>
        <w:rPr>
          <w:b/>
          <w:spacing w:val="1"/>
          <w:sz w:val="24"/>
        </w:rPr>
        <w:t xml:space="preserve"> </w:t>
      </w:r>
      <w:r>
        <w:rPr>
          <w:b/>
          <w:sz w:val="24"/>
        </w:rPr>
        <w:t>уровень)</w:t>
      </w:r>
      <w:r>
        <w:rPr>
          <w:b/>
          <w:spacing w:val="1"/>
          <w:sz w:val="24"/>
        </w:rPr>
        <w:t xml:space="preserve"> </w:t>
      </w:r>
      <w:r>
        <w:rPr>
          <w:sz w:val="24"/>
        </w:rPr>
        <w:t>(предметная область «Естественно-научные предметы») (далее – программа по биологии,</w:t>
      </w:r>
      <w:r>
        <w:rPr>
          <w:spacing w:val="1"/>
          <w:sz w:val="24"/>
        </w:rPr>
        <w:t xml:space="preserve"> </w:t>
      </w:r>
      <w:r>
        <w:rPr>
          <w:sz w:val="24"/>
        </w:rPr>
        <w:t>биология) включает пояснительную записку, содержание обучения, планируемые результаты</w:t>
      </w:r>
      <w:r>
        <w:rPr>
          <w:spacing w:val="-57"/>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биологии.</w:t>
      </w:r>
    </w:p>
    <w:p w:rsidR="00E76707" w:rsidRDefault="00897AC9">
      <w:pPr>
        <w:pStyle w:val="a3"/>
        <w:ind w:right="85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3"/>
        </w:rPr>
        <w:t xml:space="preserve"> </w:t>
      </w:r>
      <w:r>
        <w:t>к структуре тематического</w:t>
      </w:r>
      <w:r>
        <w:rPr>
          <w:spacing w:val="5"/>
        </w:rPr>
        <w:t xml:space="preserve"> </w:t>
      </w:r>
      <w:r>
        <w:t>планирования.</w:t>
      </w:r>
    </w:p>
    <w:p w:rsidR="00E76707" w:rsidRDefault="00897AC9">
      <w:pPr>
        <w:pStyle w:val="a3"/>
        <w:spacing w:line="237"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spacing w:before="2"/>
        <w:ind w:right="859"/>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5"/>
        </w:rPr>
        <w:t xml:space="preserve"> </w:t>
      </w:r>
      <w:r>
        <w:t>также</w:t>
      </w:r>
      <w:r>
        <w:rPr>
          <w:spacing w:val="-1"/>
        </w:rPr>
        <w:t xml:space="preserve"> </w:t>
      </w:r>
      <w:r>
        <w:t>предметные достижения</w:t>
      </w:r>
      <w:r>
        <w:rPr>
          <w:spacing w:val="-4"/>
        </w:rPr>
        <w:t xml:space="preserve"> </w:t>
      </w:r>
      <w:r>
        <w:t>обучающегося за</w:t>
      </w:r>
      <w:r>
        <w:rPr>
          <w:spacing w:val="-5"/>
        </w:rPr>
        <w:t xml:space="preserve"> </w:t>
      </w:r>
      <w:r>
        <w:t>каждый</w:t>
      </w:r>
      <w:r>
        <w:rPr>
          <w:spacing w:val="-3"/>
        </w:rPr>
        <w:t xml:space="preserve"> </w:t>
      </w:r>
      <w:r>
        <w:t>год</w:t>
      </w:r>
      <w:r>
        <w:rPr>
          <w:spacing w:val="-7"/>
        </w:rPr>
        <w:t xml:space="preserve"> </w:t>
      </w:r>
      <w:r>
        <w:t>обучения.</w:t>
      </w:r>
    </w:p>
    <w:p w:rsidR="00E76707" w:rsidRDefault="00897AC9">
      <w:pPr>
        <w:pStyle w:val="a3"/>
        <w:spacing w:line="274" w:lineRule="exact"/>
        <w:ind w:left="1119" w:firstLine="0"/>
      </w:pPr>
      <w:r>
        <w:t>Пояснительная</w:t>
      </w:r>
      <w:r>
        <w:rPr>
          <w:spacing w:val="-4"/>
        </w:rPr>
        <w:t xml:space="preserve"> </w:t>
      </w:r>
      <w:r>
        <w:t>записка.</w:t>
      </w:r>
    </w:p>
    <w:p w:rsidR="00E76707" w:rsidRDefault="00897AC9">
      <w:pPr>
        <w:pStyle w:val="a3"/>
        <w:spacing w:before="3"/>
        <w:ind w:right="843"/>
      </w:pPr>
      <w:r>
        <w:t>Программа по биологии на уровне среднего общего образования разработана на основе</w:t>
      </w:r>
      <w:r>
        <w:rPr>
          <w:spacing w:val="1"/>
        </w:rPr>
        <w:t xml:space="preserve"> </w:t>
      </w:r>
      <w:r>
        <w:t>Федерального закона от 29.12.2012 № 273-ФЗ «Об образовании в Российской Федерации»,</w:t>
      </w:r>
      <w:r>
        <w:rPr>
          <w:spacing w:val="1"/>
        </w:rPr>
        <w:t xml:space="preserve"> </w:t>
      </w:r>
      <w:r>
        <w:t>ФГОС</w:t>
      </w:r>
      <w:r>
        <w:rPr>
          <w:spacing w:val="1"/>
        </w:rPr>
        <w:t xml:space="preserve"> </w:t>
      </w:r>
      <w:r>
        <w:t>СОО,</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и</w:t>
      </w:r>
      <w:r>
        <w:rPr>
          <w:spacing w:val="61"/>
        </w:rPr>
        <w:t xml:space="preserve"> </w:t>
      </w:r>
      <w:r>
        <w:t>основных</w:t>
      </w:r>
      <w:r>
        <w:rPr>
          <w:spacing w:val="1"/>
        </w:rPr>
        <w:t xml:space="preserve"> </w:t>
      </w:r>
      <w:r>
        <w:t>положений</w:t>
      </w:r>
      <w:r>
        <w:rPr>
          <w:spacing w:val="-3"/>
        </w:rPr>
        <w:t xml:space="preserve"> </w:t>
      </w:r>
      <w:r>
        <w:t>федеральной</w:t>
      </w:r>
      <w:r>
        <w:rPr>
          <w:spacing w:val="-2"/>
        </w:rPr>
        <w:t xml:space="preserve"> </w:t>
      </w:r>
      <w:r>
        <w:t>рабочей</w:t>
      </w:r>
      <w:r>
        <w:rPr>
          <w:spacing w:val="-2"/>
        </w:rPr>
        <w:t xml:space="preserve"> </w:t>
      </w:r>
      <w:r>
        <w:t>программы</w:t>
      </w:r>
      <w:r>
        <w:rPr>
          <w:spacing w:val="-1"/>
        </w:rPr>
        <w:t xml:space="preserve"> </w:t>
      </w:r>
      <w:r>
        <w:t>воспитания.</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3"/>
      </w:pPr>
      <w:r>
        <w:lastRenderedPageBreak/>
        <w:t>Биология</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(10-11</w:t>
      </w:r>
      <w:r>
        <w:rPr>
          <w:spacing w:val="1"/>
        </w:rPr>
        <w:t xml:space="preserve"> </w:t>
      </w:r>
      <w:r>
        <w:t>классы)</w:t>
      </w:r>
      <w:r>
        <w:rPr>
          <w:spacing w:val="1"/>
        </w:rPr>
        <w:t xml:space="preserve"> </w:t>
      </w:r>
      <w:r>
        <w:t>является</w:t>
      </w:r>
      <w:r>
        <w:rPr>
          <w:spacing w:val="1"/>
        </w:rPr>
        <w:t xml:space="preserve"> </w:t>
      </w:r>
      <w:r>
        <w:t>одним</w:t>
      </w:r>
      <w:r>
        <w:rPr>
          <w:spacing w:val="61"/>
        </w:rPr>
        <w:t xml:space="preserve"> </w:t>
      </w:r>
      <w:r>
        <w:t>из</w:t>
      </w:r>
      <w:r>
        <w:rPr>
          <w:spacing w:val="1"/>
        </w:rPr>
        <w:t xml:space="preserve"> </w:t>
      </w:r>
      <w:r>
        <w:t>компонентов предметной области «Естественно-научные предметы». Согласно положениям</w:t>
      </w:r>
      <w:r>
        <w:rPr>
          <w:spacing w:val="1"/>
        </w:rPr>
        <w:t xml:space="preserve"> </w:t>
      </w:r>
      <w:r>
        <w:t>ФГОС СОО профильные учебные предметы, изучаемые на углублённом уровне, являются</w:t>
      </w:r>
      <w:r>
        <w:rPr>
          <w:spacing w:val="1"/>
        </w:rPr>
        <w:t xml:space="preserve"> </w:t>
      </w:r>
      <w:r>
        <w:t>способом дифференциации обучения на уровне среднего общего образования и призваны</w:t>
      </w:r>
      <w:r>
        <w:rPr>
          <w:spacing w:val="1"/>
        </w:rPr>
        <w:t xml:space="preserve"> </w:t>
      </w:r>
      <w:r>
        <w:t>обеспечить</w:t>
      </w:r>
      <w:r>
        <w:rPr>
          <w:spacing w:val="1"/>
        </w:rPr>
        <w:t xml:space="preserve"> </w:t>
      </w:r>
      <w:r>
        <w:t>преемственность</w:t>
      </w:r>
      <w:r>
        <w:rPr>
          <w:spacing w:val="1"/>
        </w:rPr>
        <w:t xml:space="preserve"> </w:t>
      </w:r>
      <w:r>
        <w:t>между</w:t>
      </w:r>
      <w:r>
        <w:rPr>
          <w:spacing w:val="1"/>
        </w:rPr>
        <w:t xml:space="preserve"> </w:t>
      </w:r>
      <w:r>
        <w:t>основным</w:t>
      </w:r>
      <w:r>
        <w:rPr>
          <w:spacing w:val="1"/>
        </w:rPr>
        <w:t xml:space="preserve"> </w:t>
      </w:r>
      <w:r>
        <w:t>общим,</w:t>
      </w:r>
      <w:r>
        <w:rPr>
          <w:spacing w:val="1"/>
        </w:rPr>
        <w:t xml:space="preserve"> </w:t>
      </w:r>
      <w:r>
        <w:t>средним</w:t>
      </w:r>
      <w:r>
        <w:rPr>
          <w:spacing w:val="1"/>
        </w:rPr>
        <w:t xml:space="preserve"> </w:t>
      </w:r>
      <w:r>
        <w:t>общим,</w:t>
      </w:r>
      <w:r>
        <w:rPr>
          <w:spacing w:val="1"/>
        </w:rPr>
        <w:t xml:space="preserve"> </w:t>
      </w:r>
      <w:r>
        <w:t>средним</w:t>
      </w:r>
      <w:r>
        <w:rPr>
          <w:spacing w:val="1"/>
        </w:rPr>
        <w:t xml:space="preserve"> </w:t>
      </w:r>
      <w:r>
        <w:t>профессиональным</w:t>
      </w:r>
      <w:r>
        <w:rPr>
          <w:spacing w:val="1"/>
        </w:rPr>
        <w:t xml:space="preserve"> </w:t>
      </w:r>
      <w:r>
        <w:t>и</w:t>
      </w:r>
      <w:r>
        <w:rPr>
          <w:spacing w:val="1"/>
        </w:rPr>
        <w:t xml:space="preserve"> </w:t>
      </w:r>
      <w:r>
        <w:t>высшим</w:t>
      </w:r>
      <w:r>
        <w:rPr>
          <w:spacing w:val="1"/>
        </w:rPr>
        <w:t xml:space="preserve"> </w:t>
      </w:r>
      <w:r>
        <w:t>образованием.</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каждый</w:t>
      </w:r>
      <w:r>
        <w:rPr>
          <w:spacing w:val="1"/>
        </w:rPr>
        <w:t xml:space="preserve"> </w:t>
      </w:r>
      <w:r>
        <w:t>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w:t>
      </w:r>
      <w:r>
        <w:rPr>
          <w:spacing w:val="1"/>
        </w:rPr>
        <w:t xml:space="preserve"> </w:t>
      </w:r>
      <w:r>
        <w:t>на</w:t>
      </w:r>
      <w:r>
        <w:rPr>
          <w:spacing w:val="1"/>
        </w:rPr>
        <w:t xml:space="preserve"> </w:t>
      </w:r>
      <w:r>
        <w:t>приоритетное</w:t>
      </w:r>
      <w:r>
        <w:rPr>
          <w:spacing w:val="1"/>
        </w:rPr>
        <w:t xml:space="preserve"> </w:t>
      </w:r>
      <w:r>
        <w:t>решение</w:t>
      </w:r>
      <w:r>
        <w:rPr>
          <w:spacing w:val="1"/>
        </w:rPr>
        <w:t xml:space="preserve"> </w:t>
      </w:r>
      <w:r>
        <w:t>образовательных,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профориентацией</w:t>
      </w:r>
      <w:r>
        <w:rPr>
          <w:spacing w:val="1"/>
        </w:rPr>
        <w:t xml:space="preserve"> </w:t>
      </w:r>
      <w:r>
        <w:t>обучающихся</w:t>
      </w:r>
      <w:r>
        <w:rPr>
          <w:spacing w:val="1"/>
        </w:rPr>
        <w:t xml:space="preserve"> </w:t>
      </w:r>
      <w:r>
        <w:t>и</w:t>
      </w:r>
      <w:r>
        <w:rPr>
          <w:spacing w:val="1"/>
        </w:rPr>
        <w:t xml:space="preserve"> </w:t>
      </w:r>
      <w:r>
        <w:t>стимулированием интереса к конкретной области научного знания, связанного с биологией,</w:t>
      </w:r>
      <w:r>
        <w:rPr>
          <w:spacing w:val="1"/>
        </w:rPr>
        <w:t xml:space="preserve"> </w:t>
      </w:r>
      <w:r>
        <w:t>медициной,</w:t>
      </w:r>
      <w:r>
        <w:rPr>
          <w:spacing w:val="-2"/>
        </w:rPr>
        <w:t xml:space="preserve"> </w:t>
      </w:r>
      <w:r>
        <w:t>экологией,</w:t>
      </w:r>
      <w:r>
        <w:rPr>
          <w:spacing w:val="3"/>
        </w:rPr>
        <w:t xml:space="preserve"> </w:t>
      </w:r>
      <w:r>
        <w:t>психологией,</w:t>
      </w:r>
      <w:r>
        <w:rPr>
          <w:spacing w:val="3"/>
        </w:rPr>
        <w:t xml:space="preserve"> </w:t>
      </w:r>
      <w:r>
        <w:t>спортом</w:t>
      </w:r>
      <w:r>
        <w:rPr>
          <w:spacing w:val="-1"/>
        </w:rPr>
        <w:t xml:space="preserve"> </w:t>
      </w:r>
      <w:r>
        <w:t>или</w:t>
      </w:r>
      <w:r>
        <w:rPr>
          <w:spacing w:val="2"/>
        </w:rPr>
        <w:t xml:space="preserve"> </w:t>
      </w:r>
      <w:r>
        <w:t>военным</w:t>
      </w:r>
      <w:r>
        <w:rPr>
          <w:spacing w:val="-2"/>
        </w:rPr>
        <w:t xml:space="preserve"> </w:t>
      </w:r>
      <w:r>
        <w:t>делом.</w:t>
      </w:r>
    </w:p>
    <w:p w:rsidR="00E76707" w:rsidRDefault="00897AC9">
      <w:pPr>
        <w:pStyle w:val="a3"/>
        <w:spacing w:before="1"/>
        <w:ind w:right="843"/>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цели</w:t>
      </w:r>
      <w:r>
        <w:rPr>
          <w:spacing w:val="1"/>
        </w:rPr>
        <w:t xml:space="preserve"> </w:t>
      </w:r>
      <w:r>
        <w:t>и</w:t>
      </w:r>
      <w:r>
        <w:rPr>
          <w:spacing w:val="1"/>
        </w:rPr>
        <w:t xml:space="preserve"> </w:t>
      </w:r>
      <w:r>
        <w:t>задачах</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распределение</w:t>
      </w:r>
      <w:r>
        <w:rPr>
          <w:spacing w:val="1"/>
        </w:rPr>
        <w:t xml:space="preserve"> </w:t>
      </w:r>
      <w:r>
        <w:t>по</w:t>
      </w:r>
      <w:r>
        <w:rPr>
          <w:spacing w:val="1"/>
        </w:rPr>
        <w:t xml:space="preserve"> </w:t>
      </w:r>
      <w:r>
        <w:t>классам,</w:t>
      </w:r>
      <w:r>
        <w:rPr>
          <w:spacing w:val="1"/>
        </w:rPr>
        <w:t xml:space="preserve"> </w:t>
      </w:r>
      <w:r>
        <w:t>рекомендует</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 В программе по биологии реализован принцип преемственности</w:t>
      </w:r>
      <w:r>
        <w:rPr>
          <w:spacing w:val="-57"/>
        </w:rPr>
        <w:t xml:space="preserve"> </w:t>
      </w:r>
      <w:r>
        <w:t>с</w:t>
      </w:r>
      <w:r>
        <w:rPr>
          <w:spacing w:val="1"/>
        </w:rPr>
        <w:t xml:space="preserve"> </w:t>
      </w:r>
      <w:r>
        <w:t>изучением</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благодаря</w:t>
      </w:r>
      <w:r>
        <w:rPr>
          <w:spacing w:val="1"/>
        </w:rPr>
        <w:t xml:space="preserve"> </w:t>
      </w:r>
      <w:r>
        <w:t>чему</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последующее</w:t>
      </w:r>
      <w:r>
        <w:rPr>
          <w:spacing w:val="1"/>
        </w:rPr>
        <w:t xml:space="preserve"> </w:t>
      </w:r>
      <w:r>
        <w:t>развитие</w:t>
      </w:r>
      <w:r>
        <w:rPr>
          <w:spacing w:val="1"/>
        </w:rPr>
        <w:t xml:space="preserve"> </w:t>
      </w:r>
      <w:r>
        <w:t>биологических</w:t>
      </w:r>
      <w:r>
        <w:rPr>
          <w:spacing w:val="1"/>
        </w:rPr>
        <w:t xml:space="preserve"> </w:t>
      </w:r>
      <w:r>
        <w:t>знаний,</w:t>
      </w:r>
      <w:r>
        <w:rPr>
          <w:spacing w:val="1"/>
        </w:rPr>
        <w:t xml:space="preserve"> </w:t>
      </w:r>
      <w:r>
        <w:t>ориентированных на формирование естественно-научного</w:t>
      </w:r>
      <w:r>
        <w:rPr>
          <w:spacing w:val="1"/>
        </w:rPr>
        <w:t xml:space="preserve"> </w:t>
      </w:r>
      <w:r>
        <w:t>мировоззрения,</w:t>
      </w:r>
      <w:r>
        <w:rPr>
          <w:spacing w:val="1"/>
        </w:rPr>
        <w:t xml:space="preserve"> </w:t>
      </w:r>
      <w:r>
        <w:t>экологического</w:t>
      </w:r>
      <w:r>
        <w:rPr>
          <w:spacing w:val="1"/>
        </w:rPr>
        <w:t xml:space="preserve"> </w:t>
      </w:r>
      <w:r>
        <w:t>мышления, представлений о здоровом образе жизни, на воспитание бережного отношения 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показаны</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по</w:t>
      </w:r>
      <w:r>
        <w:rPr>
          <w:spacing w:val="61"/>
        </w:rPr>
        <w:t xml:space="preserve"> </w:t>
      </w:r>
      <w:r>
        <w:t>освоению</w:t>
      </w:r>
      <w:r>
        <w:rPr>
          <w:spacing w:val="1"/>
        </w:rPr>
        <w:t xml:space="preserve"> </w:t>
      </w:r>
      <w:r>
        <w:t>содержания биологического образования</w:t>
      </w:r>
      <w:r>
        <w:rPr>
          <w:spacing w:val="1"/>
        </w:rPr>
        <w:t xml:space="preserve"> </w:t>
      </w:r>
      <w:r>
        <w:t>на</w:t>
      </w:r>
      <w:r>
        <w:rPr>
          <w:spacing w:val="-6"/>
        </w:rPr>
        <w:t xml:space="preserve"> </w:t>
      </w:r>
      <w:r>
        <w:t>уровне</w:t>
      </w:r>
      <w:r>
        <w:rPr>
          <w:spacing w:val="-1"/>
        </w:rPr>
        <w:t xml:space="preserve"> </w:t>
      </w:r>
      <w:r>
        <w:t>среднего</w:t>
      </w:r>
      <w:r>
        <w:rPr>
          <w:spacing w:val="1"/>
        </w:rPr>
        <w:t xml:space="preserve"> </w:t>
      </w:r>
      <w:r>
        <w:t>общего образования.</w:t>
      </w:r>
    </w:p>
    <w:p w:rsidR="00E76707" w:rsidRDefault="00897AC9">
      <w:pPr>
        <w:pStyle w:val="a3"/>
        <w:ind w:right="851"/>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может</w:t>
      </w:r>
      <w:r>
        <w:rPr>
          <w:spacing w:val="1"/>
        </w:rPr>
        <w:t xml:space="preserve"> </w:t>
      </w:r>
      <w:r>
        <w:t>быть</w:t>
      </w:r>
      <w:r>
        <w:rPr>
          <w:spacing w:val="1"/>
        </w:rPr>
        <w:t xml:space="preserve"> </w:t>
      </w:r>
      <w:r>
        <w:t>предложен</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способов</w:t>
      </w:r>
      <w:r>
        <w:rPr>
          <w:spacing w:val="1"/>
        </w:rPr>
        <w:t xml:space="preserve"> </w:t>
      </w:r>
      <w:r>
        <w:t>формирования</w:t>
      </w:r>
      <w:r>
        <w:rPr>
          <w:spacing w:val="1"/>
        </w:rPr>
        <w:t xml:space="preserve"> </w:t>
      </w:r>
      <w:r>
        <w:t>у обучающихся</w:t>
      </w:r>
      <w:r>
        <w:rPr>
          <w:spacing w:val="1"/>
        </w:rPr>
        <w:t xml:space="preserve"> </w:t>
      </w:r>
      <w:r>
        <w:t>предметных знаний</w:t>
      </w:r>
      <w:r>
        <w:rPr>
          <w:spacing w:val="1"/>
        </w:rPr>
        <w:t xml:space="preserve"> </w:t>
      </w:r>
      <w:r>
        <w:t>и</w:t>
      </w:r>
      <w:r>
        <w:rPr>
          <w:spacing w:val="1"/>
        </w:rPr>
        <w:t xml:space="preserve"> </w:t>
      </w:r>
      <w:r>
        <w:t>умений,</w:t>
      </w:r>
      <w:r>
        <w:rPr>
          <w:spacing w:val="1"/>
        </w:rPr>
        <w:t xml:space="preserve"> </w:t>
      </w:r>
      <w:r>
        <w:t>а также методов</w:t>
      </w:r>
      <w:r>
        <w:rPr>
          <w:spacing w:val="1"/>
        </w:rPr>
        <w:t xml:space="preserve"> </w:t>
      </w:r>
      <w:r>
        <w:t>воспитания</w:t>
      </w:r>
      <w:r>
        <w:rPr>
          <w:spacing w:val="-4"/>
        </w:rPr>
        <w:t xml:space="preserve"> </w:t>
      </w:r>
      <w:r>
        <w:t>и</w:t>
      </w:r>
      <w:r>
        <w:rPr>
          <w:spacing w:val="2"/>
        </w:rPr>
        <w:t xml:space="preserve"> </w:t>
      </w:r>
      <w:r>
        <w:t>развития</w:t>
      </w:r>
      <w:r>
        <w:rPr>
          <w:spacing w:val="2"/>
        </w:rPr>
        <w:t xml:space="preserve"> </w:t>
      </w:r>
      <w:r>
        <w:t>средствами</w:t>
      </w:r>
      <w:r>
        <w:rPr>
          <w:spacing w:val="-3"/>
        </w:rPr>
        <w:t xml:space="preserve"> </w:t>
      </w:r>
      <w:r>
        <w:t>учебного</w:t>
      </w:r>
      <w:r>
        <w:rPr>
          <w:spacing w:val="2"/>
        </w:rPr>
        <w:t xml:space="preserve"> </w:t>
      </w:r>
      <w:r>
        <w:t>предмета «Биология».</w:t>
      </w:r>
    </w:p>
    <w:p w:rsidR="00E76707" w:rsidRDefault="00897AC9">
      <w:pPr>
        <w:pStyle w:val="a3"/>
        <w:spacing w:before="2"/>
        <w:ind w:right="848"/>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завершает</w:t>
      </w:r>
      <w:r>
        <w:rPr>
          <w:spacing w:val="1"/>
        </w:rPr>
        <w:t xml:space="preserve"> </w:t>
      </w:r>
      <w:r>
        <w:t>биологическое</w:t>
      </w:r>
      <w:r>
        <w:rPr>
          <w:spacing w:val="1"/>
        </w:rPr>
        <w:t xml:space="preserve"> </w:t>
      </w:r>
      <w:r>
        <w:t>образование в школе и ориентирован на расширение и углубление знаний обучающихся о</w:t>
      </w:r>
      <w:r>
        <w:rPr>
          <w:spacing w:val="1"/>
        </w:rPr>
        <w:t xml:space="preserve"> </w:t>
      </w:r>
      <w:r>
        <w:t>живой</w:t>
      </w:r>
      <w:r>
        <w:rPr>
          <w:spacing w:val="1"/>
        </w:rPr>
        <w:t xml:space="preserve"> </w:t>
      </w:r>
      <w:r>
        <w:t>природе,</w:t>
      </w:r>
      <w:r>
        <w:rPr>
          <w:spacing w:val="1"/>
        </w:rPr>
        <w:t xml:space="preserve"> </w:t>
      </w:r>
      <w:r>
        <w:t>основах</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3"/>
        </w:rPr>
        <w:t xml:space="preserve"> </w:t>
      </w:r>
      <w:r>
        <w:t>генетики,</w:t>
      </w:r>
      <w:r>
        <w:rPr>
          <w:spacing w:val="-3"/>
        </w:rPr>
        <w:t xml:space="preserve"> </w:t>
      </w:r>
      <w:r>
        <w:t>селекции,</w:t>
      </w:r>
      <w:r>
        <w:rPr>
          <w:spacing w:val="-2"/>
        </w:rPr>
        <w:t xml:space="preserve"> </w:t>
      </w:r>
      <w:r>
        <w:t>биотехнологии,</w:t>
      </w:r>
      <w:r>
        <w:rPr>
          <w:spacing w:val="-3"/>
        </w:rPr>
        <w:t xml:space="preserve"> </w:t>
      </w:r>
      <w:r>
        <w:t>эволюционного</w:t>
      </w:r>
      <w:r>
        <w:rPr>
          <w:spacing w:val="4"/>
        </w:rPr>
        <w:t xml:space="preserve"> </w:t>
      </w:r>
      <w:r>
        <w:t>учения и</w:t>
      </w:r>
      <w:r>
        <w:rPr>
          <w:spacing w:val="11"/>
        </w:rPr>
        <w:t xml:space="preserve"> </w:t>
      </w:r>
      <w:r>
        <w:t>экологии.</w:t>
      </w:r>
    </w:p>
    <w:p w:rsidR="00E76707" w:rsidRDefault="00897AC9">
      <w:pPr>
        <w:pStyle w:val="a3"/>
        <w:ind w:right="855"/>
      </w:pPr>
      <w:r>
        <w:t>Изучение</w:t>
      </w:r>
      <w:r>
        <w:rPr>
          <w:spacing w:val="1"/>
        </w:rPr>
        <w:t xml:space="preserve"> </w:t>
      </w:r>
      <w:r>
        <w:t>учебного предмета «Биология» на углубленном</w:t>
      </w:r>
      <w:r>
        <w:rPr>
          <w:spacing w:val="1"/>
        </w:rPr>
        <w:t xml:space="preserve"> </w:t>
      </w:r>
      <w:r>
        <w:t>уровне ориентировано на</w:t>
      </w:r>
      <w:r>
        <w:rPr>
          <w:spacing w:val="1"/>
        </w:rPr>
        <w:t xml:space="preserve"> </w:t>
      </w:r>
      <w:r>
        <w:t>подготовку</w:t>
      </w:r>
      <w:r>
        <w:rPr>
          <w:spacing w:val="12"/>
        </w:rPr>
        <w:t xml:space="preserve"> </w:t>
      </w:r>
      <w:r>
        <w:t>обучающихся</w:t>
      </w:r>
      <w:r>
        <w:rPr>
          <w:spacing w:val="22"/>
        </w:rPr>
        <w:t xml:space="preserve"> </w:t>
      </w:r>
      <w:r>
        <w:t>к</w:t>
      </w:r>
      <w:r>
        <w:rPr>
          <w:spacing w:val="19"/>
        </w:rPr>
        <w:t xml:space="preserve"> </w:t>
      </w:r>
      <w:r>
        <w:t>последующему</w:t>
      </w:r>
      <w:r>
        <w:rPr>
          <w:spacing w:val="13"/>
        </w:rPr>
        <w:t xml:space="preserve"> </w:t>
      </w:r>
      <w:r>
        <w:t>получению</w:t>
      </w:r>
      <w:r>
        <w:rPr>
          <w:spacing w:val="20"/>
        </w:rPr>
        <w:t xml:space="preserve"> </w:t>
      </w:r>
      <w:r>
        <w:t>биологического</w:t>
      </w:r>
      <w:r>
        <w:rPr>
          <w:spacing w:val="17"/>
        </w:rPr>
        <w:t xml:space="preserve"> </w:t>
      </w:r>
      <w:r>
        <w:t>образования</w:t>
      </w:r>
      <w:r>
        <w:rPr>
          <w:spacing w:val="12"/>
        </w:rPr>
        <w:t xml:space="preserve"> </w:t>
      </w:r>
      <w:r>
        <w:t>в</w:t>
      </w:r>
      <w:r>
        <w:rPr>
          <w:spacing w:val="19"/>
        </w:rPr>
        <w:t xml:space="preserve"> </w:t>
      </w:r>
      <w:r>
        <w:t>вузах</w:t>
      </w:r>
      <w:r>
        <w:rPr>
          <w:spacing w:val="-58"/>
        </w:rPr>
        <w:t xml:space="preserve"> </w:t>
      </w:r>
      <w:r>
        <w:t>и</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Основу</w:t>
      </w:r>
      <w:r>
        <w:rPr>
          <w:spacing w:val="1"/>
        </w:rPr>
        <w:t xml:space="preserve"> </w:t>
      </w:r>
      <w:r>
        <w:t>его</w:t>
      </w:r>
      <w:r>
        <w:rPr>
          <w:spacing w:val="61"/>
        </w:rPr>
        <w:t xml:space="preserve"> </w:t>
      </w:r>
      <w:r>
        <w:t>содержания</w:t>
      </w:r>
      <w:r>
        <w:rPr>
          <w:spacing w:val="1"/>
        </w:rPr>
        <w:t xml:space="preserve"> </w:t>
      </w:r>
      <w:r>
        <w:t>составляет</w:t>
      </w:r>
      <w:r>
        <w:rPr>
          <w:spacing w:val="1"/>
        </w:rPr>
        <w:t xml:space="preserve"> </w:t>
      </w:r>
      <w:r>
        <w:t>система</w:t>
      </w:r>
      <w:r>
        <w:rPr>
          <w:spacing w:val="1"/>
        </w:rPr>
        <w:t xml:space="preserve"> </w:t>
      </w:r>
      <w:r>
        <w:t>биологических</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соответствующих</w:t>
      </w:r>
      <w:r>
        <w:rPr>
          <w:spacing w:val="1"/>
        </w:rPr>
        <w:t xml:space="preserve"> </w:t>
      </w:r>
      <w:r>
        <w:t>систематических</w:t>
      </w:r>
      <w:r>
        <w:rPr>
          <w:spacing w:val="1"/>
        </w:rPr>
        <w:t xml:space="preserve"> </w:t>
      </w:r>
      <w:r>
        <w:t>разделов</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в 10-11 классах эти знания получают развитие. Так, расширены и углублены</w:t>
      </w:r>
      <w:r>
        <w:rPr>
          <w:spacing w:val="1"/>
        </w:rPr>
        <w:t xml:space="preserve"> </w:t>
      </w:r>
      <w:r>
        <w:t>биологические знания о растениях, животных, грибах, бактериях, организме человека, общих</w:t>
      </w:r>
      <w:r>
        <w:rPr>
          <w:spacing w:val="-57"/>
        </w:rPr>
        <w:t xml:space="preserve"> </w:t>
      </w:r>
      <w:r>
        <w:t>закономерностях жизни, дополнительно включены биологические сведения прикладного и</w:t>
      </w:r>
      <w:r>
        <w:rPr>
          <w:spacing w:val="1"/>
        </w:rPr>
        <w:t xml:space="preserve"> </w:t>
      </w:r>
      <w:r>
        <w:t>поискового</w:t>
      </w:r>
      <w:r>
        <w:rPr>
          <w:spacing w:val="1"/>
        </w:rPr>
        <w:t xml:space="preserve"> </w:t>
      </w:r>
      <w:r>
        <w:t>характера,</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как</w:t>
      </w:r>
      <w:r>
        <w:rPr>
          <w:spacing w:val="1"/>
        </w:rPr>
        <w:t xml:space="preserve"> </w:t>
      </w:r>
      <w:r>
        <w:t>ориентиры</w:t>
      </w:r>
      <w:r>
        <w:rPr>
          <w:spacing w:val="1"/>
        </w:rPr>
        <w:t xml:space="preserve"> </w:t>
      </w:r>
      <w:r>
        <w:t>для</w:t>
      </w:r>
      <w:r>
        <w:rPr>
          <w:spacing w:val="1"/>
        </w:rPr>
        <w:t xml:space="preserve"> </w:t>
      </w:r>
      <w:r>
        <w:t>последующего</w:t>
      </w:r>
      <w:r>
        <w:rPr>
          <w:spacing w:val="1"/>
        </w:rPr>
        <w:t xml:space="preserve"> </w:t>
      </w:r>
      <w:r>
        <w:t>выбора профессии. Возможна также интеграция биологических знаний с соответствующими</w:t>
      </w:r>
      <w:r>
        <w:rPr>
          <w:spacing w:val="1"/>
        </w:rPr>
        <w:t xml:space="preserve"> </w:t>
      </w:r>
      <w:r>
        <w:t>знаниями,</w:t>
      </w:r>
      <w:r>
        <w:rPr>
          <w:spacing w:val="1"/>
        </w:rPr>
        <w:t xml:space="preserve"> </w:t>
      </w:r>
      <w:r>
        <w:t>полученными</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физики,</w:t>
      </w:r>
      <w:r>
        <w:rPr>
          <w:spacing w:val="1"/>
        </w:rPr>
        <w:t xml:space="preserve"> </w:t>
      </w:r>
      <w:r>
        <w:t>химии,</w:t>
      </w:r>
      <w:r>
        <w:rPr>
          <w:spacing w:val="1"/>
        </w:rPr>
        <w:t xml:space="preserve"> </w:t>
      </w:r>
      <w:r>
        <w:t>географии</w:t>
      </w:r>
      <w:r>
        <w:rPr>
          <w:spacing w:val="1"/>
        </w:rPr>
        <w:t xml:space="preserve"> </w:t>
      </w:r>
      <w:r>
        <w:t>и</w:t>
      </w:r>
      <w:r>
        <w:rPr>
          <w:spacing w:val="1"/>
        </w:rPr>
        <w:t xml:space="preserve"> </w:t>
      </w:r>
      <w:r>
        <w:t>математики.</w:t>
      </w:r>
    </w:p>
    <w:p w:rsidR="00E76707" w:rsidRDefault="00897AC9">
      <w:pPr>
        <w:pStyle w:val="a3"/>
        <w:ind w:right="847"/>
      </w:pPr>
      <w:r>
        <w:t>Структура</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отражает</w:t>
      </w:r>
      <w:r>
        <w:rPr>
          <w:spacing w:val="1"/>
        </w:rPr>
        <w:t xml:space="preserve"> </w:t>
      </w:r>
      <w:r>
        <w:t>системно-уровневый</w:t>
      </w:r>
      <w:r>
        <w:rPr>
          <w:spacing w:val="1"/>
        </w:rPr>
        <w:t xml:space="preserve"> </w:t>
      </w:r>
      <w:r>
        <w:t>и</w:t>
      </w:r>
      <w:r>
        <w:rPr>
          <w:spacing w:val="1"/>
        </w:rPr>
        <w:t xml:space="preserve"> </w:t>
      </w:r>
      <w:r>
        <w:t>эволюционный</w:t>
      </w:r>
      <w:r>
        <w:rPr>
          <w:spacing w:val="-57"/>
        </w:rPr>
        <w:t xml:space="preserve"> </w:t>
      </w:r>
      <w:r>
        <w:t>подходы</w:t>
      </w:r>
      <w:r>
        <w:rPr>
          <w:spacing w:val="1"/>
        </w:rPr>
        <w:t xml:space="preserve"> </w:t>
      </w:r>
      <w:r>
        <w:t>к</w:t>
      </w:r>
      <w:r>
        <w:rPr>
          <w:spacing w:val="1"/>
        </w:rPr>
        <w:t xml:space="preserve"> </w:t>
      </w:r>
      <w:r>
        <w:t>изучению</w:t>
      </w:r>
      <w:r>
        <w:rPr>
          <w:spacing w:val="1"/>
        </w:rPr>
        <w:t xml:space="preserve"> </w:t>
      </w:r>
      <w:r>
        <w:t>биологии.</w:t>
      </w:r>
      <w:r>
        <w:rPr>
          <w:spacing w:val="1"/>
        </w:rPr>
        <w:t xml:space="preserve"> </w:t>
      </w:r>
      <w:r>
        <w:t>Согласно</w:t>
      </w:r>
      <w:r>
        <w:rPr>
          <w:spacing w:val="1"/>
        </w:rPr>
        <w:t xml:space="preserve"> </w:t>
      </w:r>
      <w:r>
        <w:t>им,</w:t>
      </w:r>
      <w:r>
        <w:rPr>
          <w:spacing w:val="1"/>
        </w:rPr>
        <w:t xml:space="preserve"> </w:t>
      </w:r>
      <w:r>
        <w:t>изучаются</w:t>
      </w:r>
      <w:r>
        <w:rPr>
          <w:spacing w:val="1"/>
        </w:rPr>
        <w:t xml:space="preserve"> </w:t>
      </w:r>
      <w:r>
        <w:t>свойства</w:t>
      </w:r>
      <w:r>
        <w:rPr>
          <w:spacing w:val="1"/>
        </w:rPr>
        <w:t xml:space="preserve"> </w:t>
      </w:r>
      <w:r>
        <w:t>и</w:t>
      </w:r>
      <w:r>
        <w:rPr>
          <w:spacing w:val="1"/>
        </w:rPr>
        <w:t xml:space="preserve"> </w:t>
      </w:r>
      <w:r>
        <w:t>закономерности,</w:t>
      </w:r>
      <w:r>
        <w:rPr>
          <w:spacing w:val="1"/>
        </w:rPr>
        <w:t xml:space="preserve"> </w:t>
      </w:r>
      <w:r>
        <w:t>характерные для живых систем разного уровня организации, эволюции органического мира</w:t>
      </w:r>
      <w:r>
        <w:rPr>
          <w:spacing w:val="1"/>
        </w:rPr>
        <w:t xml:space="preserve"> </w:t>
      </w:r>
      <w:r>
        <w:t>на Земле, сохранения биологического разнообразия планеты. Так, в 10 классе изучаются</w:t>
      </w:r>
      <w:r>
        <w:rPr>
          <w:spacing w:val="1"/>
        </w:rPr>
        <w:t xml:space="preserve"> </w:t>
      </w:r>
      <w:r>
        <w:t>основы молекулярной и клеточной биологии, эмбриологии и биологии развития, генетики и</w:t>
      </w:r>
      <w:r>
        <w:rPr>
          <w:spacing w:val="1"/>
        </w:rPr>
        <w:t xml:space="preserve"> </w:t>
      </w:r>
      <w:r>
        <w:t>селекции,</w:t>
      </w:r>
      <w:r>
        <w:rPr>
          <w:spacing w:val="15"/>
        </w:rPr>
        <w:t xml:space="preserve"> </w:t>
      </w:r>
      <w:r>
        <w:t>биотехнологии</w:t>
      </w:r>
      <w:r>
        <w:rPr>
          <w:spacing w:val="10"/>
        </w:rPr>
        <w:t xml:space="preserve"> </w:t>
      </w:r>
      <w:r>
        <w:t>и</w:t>
      </w:r>
      <w:r>
        <w:rPr>
          <w:spacing w:val="11"/>
        </w:rPr>
        <w:t xml:space="preserve"> </w:t>
      </w:r>
      <w:r>
        <w:t>синтетической</w:t>
      </w:r>
      <w:r>
        <w:rPr>
          <w:spacing w:val="10"/>
        </w:rPr>
        <w:t xml:space="preserve"> </w:t>
      </w:r>
      <w:r>
        <w:t>биологии,</w:t>
      </w:r>
      <w:r>
        <w:rPr>
          <w:spacing w:val="16"/>
        </w:rPr>
        <w:t xml:space="preserve"> </w:t>
      </w:r>
      <w:r>
        <w:t>актуализируются</w:t>
      </w:r>
      <w:r>
        <w:rPr>
          <w:spacing w:val="13"/>
        </w:rPr>
        <w:t xml:space="preserve"> </w:t>
      </w:r>
      <w:r>
        <w:t>знания</w:t>
      </w:r>
      <w:r>
        <w:rPr>
          <w:spacing w:val="10"/>
        </w:rPr>
        <w:t xml:space="preserve"> </w:t>
      </w:r>
      <w:r>
        <w:t>обучающихся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61" w:firstLine="0"/>
      </w:pPr>
      <w:r>
        <w:lastRenderedPageBreak/>
        <w:t>по</w:t>
      </w:r>
      <w:r>
        <w:rPr>
          <w:spacing w:val="1"/>
        </w:rPr>
        <w:t xml:space="preserve"> </w:t>
      </w:r>
      <w:r>
        <w:t>ботанике,</w:t>
      </w:r>
      <w:r>
        <w:rPr>
          <w:spacing w:val="1"/>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61"/>
        </w:rPr>
        <w:t xml:space="preserve"> </w:t>
      </w:r>
      <w:r>
        <w:t>изучаются</w:t>
      </w:r>
      <w:r>
        <w:rPr>
          <w:spacing w:val="1"/>
        </w:rPr>
        <w:t xml:space="preserve"> </w:t>
      </w:r>
      <w:r>
        <w:t>эволюционное учение,</w:t>
      </w:r>
      <w:r>
        <w:rPr>
          <w:spacing w:val="3"/>
        </w:rPr>
        <w:t xml:space="preserve"> </w:t>
      </w:r>
      <w:r>
        <w:t>основы</w:t>
      </w:r>
      <w:r>
        <w:rPr>
          <w:spacing w:val="3"/>
        </w:rPr>
        <w:t xml:space="preserve"> </w:t>
      </w:r>
      <w:r>
        <w:t>экологии</w:t>
      </w:r>
      <w:r>
        <w:rPr>
          <w:spacing w:val="2"/>
        </w:rPr>
        <w:t xml:space="preserve"> </w:t>
      </w:r>
      <w:r>
        <w:t>и</w:t>
      </w:r>
      <w:r>
        <w:rPr>
          <w:spacing w:val="-2"/>
        </w:rPr>
        <w:t xml:space="preserve"> </w:t>
      </w:r>
      <w:r>
        <w:t>учение</w:t>
      </w:r>
      <w:r>
        <w:rPr>
          <w:spacing w:val="-5"/>
        </w:rPr>
        <w:t xml:space="preserve"> </w:t>
      </w:r>
      <w:r>
        <w:t>о</w:t>
      </w:r>
      <w:r>
        <w:rPr>
          <w:spacing w:val="6"/>
        </w:rPr>
        <w:t xml:space="preserve"> </w:t>
      </w:r>
      <w:r>
        <w:t>биосфере.</w:t>
      </w:r>
    </w:p>
    <w:p w:rsidR="00E76707" w:rsidRDefault="00897AC9">
      <w:pPr>
        <w:pStyle w:val="a3"/>
        <w:spacing w:before="4"/>
        <w:ind w:right="844"/>
      </w:pPr>
      <w:r>
        <w:t>Биология</w:t>
      </w:r>
      <w:r>
        <w:rPr>
          <w:spacing w:val="1"/>
        </w:rPr>
        <w:t xml:space="preserve"> </w:t>
      </w:r>
      <w:r>
        <w:t>призван</w:t>
      </w:r>
      <w:r>
        <w:rPr>
          <w:spacing w:val="1"/>
        </w:rPr>
        <w:t xml:space="preserve"> </w:t>
      </w:r>
      <w:r>
        <w:t>обеспечить</w:t>
      </w:r>
      <w:r>
        <w:rPr>
          <w:spacing w:val="1"/>
        </w:rPr>
        <w:t xml:space="preserve"> </w:t>
      </w:r>
      <w:r>
        <w:t>освоение</w:t>
      </w:r>
      <w:r>
        <w:rPr>
          <w:spacing w:val="1"/>
        </w:rPr>
        <w:t xml:space="preserve"> </w:t>
      </w:r>
      <w:r>
        <w:t>обучающимися</w:t>
      </w:r>
      <w:r>
        <w:rPr>
          <w:spacing w:val="1"/>
        </w:rPr>
        <w:t xml:space="preserve"> </w:t>
      </w:r>
      <w:r>
        <w:t>биологических</w:t>
      </w:r>
      <w:r>
        <w:rPr>
          <w:spacing w:val="1"/>
        </w:rPr>
        <w:t xml:space="preserve"> </w:t>
      </w:r>
      <w:r>
        <w:t>теорий</w:t>
      </w:r>
      <w:r>
        <w:rPr>
          <w:spacing w:val="1"/>
        </w:rPr>
        <w:t xml:space="preserve"> </w:t>
      </w:r>
      <w:r>
        <w:t>и</w:t>
      </w:r>
      <w:r>
        <w:rPr>
          <w:spacing w:val="1"/>
        </w:rPr>
        <w:t xml:space="preserve"> </w:t>
      </w:r>
      <w:r>
        <w:t>законов, идей, принципов и правил, лежащих в основе современной естественно-научной</w:t>
      </w:r>
      <w:r>
        <w:rPr>
          <w:spacing w:val="1"/>
        </w:rPr>
        <w:t xml:space="preserve"> </w:t>
      </w:r>
      <w:r>
        <w:t>картины мира, знаний о строении, многообразии</w:t>
      </w:r>
      <w:r>
        <w:rPr>
          <w:spacing w:val="1"/>
        </w:rPr>
        <w:t xml:space="preserve"> </w:t>
      </w:r>
      <w:r>
        <w:t>и</w:t>
      </w:r>
      <w:r>
        <w:rPr>
          <w:spacing w:val="1"/>
        </w:rPr>
        <w:t xml:space="preserve"> </w:t>
      </w:r>
      <w:r>
        <w:t>особенностях</w:t>
      </w:r>
      <w:r>
        <w:rPr>
          <w:spacing w:val="1"/>
        </w:rPr>
        <w:t xml:space="preserve"> </w:t>
      </w:r>
      <w:r>
        <w:t>клетки,</w:t>
      </w:r>
      <w:r>
        <w:rPr>
          <w:spacing w:val="1"/>
        </w:rPr>
        <w:t xml:space="preserve"> </w:t>
      </w:r>
      <w:r>
        <w:t>организма,</w:t>
      </w:r>
      <w:r>
        <w:rPr>
          <w:spacing w:val="-57"/>
        </w:rPr>
        <w:t xml:space="preserve"> </w:t>
      </w:r>
      <w:r>
        <w:t>популяции,</w:t>
      </w:r>
      <w:r>
        <w:rPr>
          <w:spacing w:val="1"/>
        </w:rPr>
        <w:t xml:space="preserve"> </w:t>
      </w:r>
      <w:r>
        <w:t>биоценоза,</w:t>
      </w:r>
      <w:r>
        <w:rPr>
          <w:spacing w:val="1"/>
        </w:rPr>
        <w:t xml:space="preserve"> </w:t>
      </w:r>
      <w:r>
        <w:t>экосистемы,</w:t>
      </w:r>
      <w:r>
        <w:rPr>
          <w:spacing w:val="1"/>
        </w:rPr>
        <w:t xml:space="preserve"> </w:t>
      </w:r>
      <w:r>
        <w:t>о</w:t>
      </w:r>
      <w:r>
        <w:rPr>
          <w:spacing w:val="1"/>
        </w:rPr>
        <w:t xml:space="preserve"> </w:t>
      </w:r>
      <w:r>
        <w:t>выдающихся</w:t>
      </w:r>
      <w:r>
        <w:rPr>
          <w:spacing w:val="1"/>
        </w:rPr>
        <w:t xml:space="preserve"> </w:t>
      </w:r>
      <w:r>
        <w:t>научных</w:t>
      </w:r>
      <w:r>
        <w:rPr>
          <w:spacing w:val="1"/>
        </w:rPr>
        <w:t xml:space="preserve"> </w:t>
      </w:r>
      <w:r>
        <w:t>достижениях,</w:t>
      </w:r>
      <w:r>
        <w:rPr>
          <w:spacing w:val="1"/>
        </w:rPr>
        <w:t xml:space="preserve"> </w:t>
      </w:r>
      <w:r>
        <w:t>современных</w:t>
      </w:r>
      <w:r>
        <w:rPr>
          <w:spacing w:val="1"/>
        </w:rPr>
        <w:t xml:space="preserve"> </w:t>
      </w:r>
      <w:r>
        <w:t>исследованиях</w:t>
      </w:r>
      <w:r>
        <w:rPr>
          <w:spacing w:val="1"/>
        </w:rPr>
        <w:t xml:space="preserve"> </w:t>
      </w:r>
      <w:r>
        <w:t>в</w:t>
      </w:r>
      <w:r>
        <w:rPr>
          <w:spacing w:val="1"/>
        </w:rPr>
        <w:t xml:space="preserve"> </w:t>
      </w:r>
      <w:r>
        <w:t>биологии,</w:t>
      </w:r>
      <w:r>
        <w:rPr>
          <w:spacing w:val="1"/>
        </w:rPr>
        <w:t xml:space="preserve"> </w:t>
      </w:r>
      <w:r>
        <w:t>прикладных</w:t>
      </w:r>
      <w:r>
        <w:rPr>
          <w:spacing w:val="1"/>
        </w:rPr>
        <w:t xml:space="preserve"> </w:t>
      </w:r>
      <w:r>
        <w:t>аспектах</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развития</w:t>
      </w:r>
      <w:r>
        <w:rPr>
          <w:spacing w:val="1"/>
        </w:rPr>
        <w:t xml:space="preserve"> </w:t>
      </w:r>
      <w:r>
        <w:t>и</w:t>
      </w:r>
      <w:r>
        <w:rPr>
          <w:spacing w:val="-57"/>
        </w:rPr>
        <w:t xml:space="preserve"> </w:t>
      </w:r>
      <w:r>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1"/>
        </w:rPr>
        <w:t xml:space="preserve"> </w:t>
      </w:r>
      <w:r>
        <w:t>значительным</w:t>
      </w:r>
      <w:r>
        <w:rPr>
          <w:spacing w:val="1"/>
        </w:rPr>
        <w:t xml:space="preserve"> </w:t>
      </w:r>
      <w:r>
        <w:t>объёмом</w:t>
      </w:r>
      <w:r>
        <w:rPr>
          <w:spacing w:val="1"/>
        </w:rPr>
        <w:t xml:space="preserve"> </w:t>
      </w:r>
      <w:r>
        <w:t>теоретического материала в содержании программы по биологии предусмотрено знакомство</w:t>
      </w:r>
      <w:r>
        <w:rPr>
          <w:spacing w:val="1"/>
        </w:rPr>
        <w:t xml:space="preserve"> </w:t>
      </w:r>
      <w:r>
        <w:t>с</w:t>
      </w:r>
      <w:r>
        <w:rPr>
          <w:spacing w:val="12"/>
        </w:rPr>
        <w:t xml:space="preserve"> </w:t>
      </w:r>
      <w:r>
        <w:t>историей</w:t>
      </w:r>
      <w:r>
        <w:rPr>
          <w:spacing w:val="14"/>
        </w:rPr>
        <w:t xml:space="preserve"> </w:t>
      </w:r>
      <w:r>
        <w:t>становления</w:t>
      </w:r>
      <w:r>
        <w:rPr>
          <w:spacing w:val="13"/>
        </w:rPr>
        <w:t xml:space="preserve"> </w:t>
      </w:r>
      <w:r>
        <w:t>и</w:t>
      </w:r>
      <w:r>
        <w:rPr>
          <w:spacing w:val="14"/>
        </w:rPr>
        <w:t xml:space="preserve"> </w:t>
      </w:r>
      <w:r>
        <w:t>развития</w:t>
      </w:r>
      <w:r>
        <w:rPr>
          <w:spacing w:val="9"/>
        </w:rPr>
        <w:t xml:space="preserve"> </w:t>
      </w:r>
      <w:r>
        <w:t>той</w:t>
      </w:r>
      <w:r>
        <w:rPr>
          <w:spacing w:val="9"/>
        </w:rPr>
        <w:t xml:space="preserve"> </w:t>
      </w:r>
      <w:r>
        <w:t>или</w:t>
      </w:r>
      <w:r>
        <w:rPr>
          <w:spacing w:val="14"/>
        </w:rPr>
        <w:t xml:space="preserve"> </w:t>
      </w:r>
      <w:r>
        <w:t>иной</w:t>
      </w:r>
      <w:r>
        <w:rPr>
          <w:spacing w:val="10"/>
        </w:rPr>
        <w:t xml:space="preserve"> </w:t>
      </w:r>
      <w:r>
        <w:t>области</w:t>
      </w:r>
      <w:r>
        <w:rPr>
          <w:spacing w:val="15"/>
        </w:rPr>
        <w:t xml:space="preserve"> </w:t>
      </w:r>
      <w:r>
        <w:t>биологии,</w:t>
      </w:r>
      <w:r>
        <w:rPr>
          <w:spacing w:val="15"/>
        </w:rPr>
        <w:t xml:space="preserve"> </w:t>
      </w:r>
      <w:r>
        <w:t>вкладом</w:t>
      </w:r>
      <w:r>
        <w:rPr>
          <w:spacing w:val="10"/>
        </w:rPr>
        <w:t xml:space="preserve"> </w:t>
      </w:r>
      <w:r>
        <w:t>отечественных</w:t>
      </w:r>
      <w:r>
        <w:rPr>
          <w:spacing w:val="-57"/>
        </w:rPr>
        <w:t xml:space="preserve"> </w:t>
      </w:r>
      <w:r>
        <w:t>и</w:t>
      </w:r>
      <w:r>
        <w:rPr>
          <w:spacing w:val="1"/>
        </w:rPr>
        <w:t xml:space="preserve"> </w:t>
      </w:r>
      <w:r>
        <w:t>зарубежных учёных</w:t>
      </w:r>
      <w:r>
        <w:rPr>
          <w:spacing w:val="-4"/>
        </w:rPr>
        <w:t xml:space="preserve"> </w:t>
      </w:r>
      <w:r>
        <w:t>в</w:t>
      </w:r>
      <w:r>
        <w:rPr>
          <w:spacing w:val="1"/>
        </w:rPr>
        <w:t xml:space="preserve"> </w:t>
      </w:r>
      <w:r>
        <w:t>решение</w:t>
      </w:r>
      <w:r>
        <w:rPr>
          <w:spacing w:val="-5"/>
        </w:rPr>
        <w:t xml:space="preserve"> </w:t>
      </w:r>
      <w:r>
        <w:t>важнейших</w:t>
      </w:r>
      <w:r>
        <w:rPr>
          <w:spacing w:val="-4"/>
        </w:rPr>
        <w:t xml:space="preserve"> </w:t>
      </w:r>
      <w:r>
        <w:t>биологических</w:t>
      </w:r>
      <w:r>
        <w:rPr>
          <w:spacing w:val="-5"/>
        </w:rPr>
        <w:t xml:space="preserve"> </w:t>
      </w:r>
      <w:r>
        <w:t>и</w:t>
      </w:r>
      <w:r>
        <w:rPr>
          <w:spacing w:val="2"/>
        </w:rPr>
        <w:t xml:space="preserve"> </w:t>
      </w:r>
      <w:r>
        <w:t>экологических</w:t>
      </w:r>
      <w:r>
        <w:rPr>
          <w:spacing w:val="-5"/>
        </w:rPr>
        <w:t xml:space="preserve"> </w:t>
      </w:r>
      <w:r>
        <w:t>проблем.</w:t>
      </w:r>
    </w:p>
    <w:p w:rsidR="00E76707" w:rsidRDefault="00897AC9">
      <w:pPr>
        <w:pStyle w:val="a3"/>
        <w:ind w:right="847"/>
      </w:pPr>
      <w:r>
        <w:t>Цель</w:t>
      </w:r>
      <w:r>
        <w:rPr>
          <w:spacing w:val="1"/>
        </w:rPr>
        <w:t xml:space="preserve"> </w:t>
      </w:r>
      <w:r>
        <w:t>изучения</w:t>
      </w:r>
      <w:r>
        <w:rPr>
          <w:spacing w:val="1"/>
        </w:rPr>
        <w:t xml:space="preserve"> </w:t>
      </w:r>
      <w:r>
        <w:t>учебного</w:t>
      </w:r>
      <w:r>
        <w:rPr>
          <w:spacing w:val="1"/>
        </w:rPr>
        <w:t xml:space="preserve"> </w:t>
      </w:r>
      <w:r>
        <w:t>предмета «Биология» на</w:t>
      </w:r>
      <w:r>
        <w:rPr>
          <w:spacing w:val="1"/>
        </w:rPr>
        <w:t xml:space="preserve"> </w:t>
      </w:r>
      <w:r>
        <w:t>углублённом</w:t>
      </w:r>
      <w:r>
        <w:rPr>
          <w:spacing w:val="1"/>
        </w:rPr>
        <w:t xml:space="preserve"> </w:t>
      </w:r>
      <w:r>
        <w:t>уровне</w:t>
      </w:r>
      <w:r>
        <w:rPr>
          <w:spacing w:val="1"/>
        </w:rPr>
        <w:t xml:space="preserve"> </w:t>
      </w:r>
      <w:r>
        <w:t>– 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определённой</w:t>
      </w:r>
      <w:r>
        <w:rPr>
          <w:spacing w:val="1"/>
        </w:rPr>
        <w:t xml:space="preserve"> </w:t>
      </w:r>
      <w:r>
        <w:t>области</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биологией,</w:t>
      </w:r>
      <w:r>
        <w:rPr>
          <w:spacing w:val="1"/>
        </w:rPr>
        <w:t xml:space="preserve"> </w:t>
      </w:r>
      <w:r>
        <w:t>или</w:t>
      </w:r>
      <w:r>
        <w:rPr>
          <w:spacing w:val="60"/>
        </w:rPr>
        <w:t xml:space="preserve"> </w:t>
      </w:r>
      <w:r>
        <w:t>к</w:t>
      </w:r>
      <w:r>
        <w:rPr>
          <w:spacing w:val="1"/>
        </w:rPr>
        <w:t xml:space="preserve"> </w:t>
      </w:r>
      <w:r>
        <w:t>выбору</w:t>
      </w:r>
      <w:r>
        <w:rPr>
          <w:spacing w:val="-5"/>
        </w:rPr>
        <w:t xml:space="preserve"> </w:t>
      </w:r>
      <w:r>
        <w:t>учебного</w:t>
      </w:r>
      <w:r>
        <w:rPr>
          <w:spacing w:val="1"/>
        </w:rPr>
        <w:t xml:space="preserve"> </w:t>
      </w:r>
      <w:r>
        <w:t>заведения</w:t>
      </w:r>
      <w:r>
        <w:rPr>
          <w:spacing w:val="1"/>
        </w:rPr>
        <w:t xml:space="preserve"> </w:t>
      </w:r>
      <w:r>
        <w:t>для</w:t>
      </w:r>
      <w:r>
        <w:rPr>
          <w:spacing w:val="1"/>
        </w:rPr>
        <w:t xml:space="preserve"> </w:t>
      </w:r>
      <w:r>
        <w:t>продолжения</w:t>
      </w:r>
      <w:r>
        <w:rPr>
          <w:spacing w:val="1"/>
        </w:rPr>
        <w:t xml:space="preserve"> </w:t>
      </w:r>
      <w:r>
        <w:t>биологического</w:t>
      </w:r>
      <w:r>
        <w:rPr>
          <w:spacing w:val="1"/>
        </w:rPr>
        <w:t xml:space="preserve"> </w:t>
      </w:r>
      <w:r>
        <w:t>образования.</w:t>
      </w:r>
    </w:p>
    <w:p w:rsidR="00E76707" w:rsidRDefault="00897AC9">
      <w:pPr>
        <w:pStyle w:val="a3"/>
        <w:spacing w:before="3" w:line="237" w:lineRule="auto"/>
        <w:ind w:right="858"/>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rsidR="00E76707" w:rsidRDefault="00897AC9" w:rsidP="005C762A">
      <w:pPr>
        <w:pStyle w:val="a7"/>
        <w:numPr>
          <w:ilvl w:val="1"/>
          <w:numId w:val="46"/>
        </w:numPr>
        <w:tabs>
          <w:tab w:val="left" w:pos="1264"/>
        </w:tabs>
        <w:spacing w:before="4"/>
        <w:ind w:right="850" w:firstLine="566"/>
        <w:rPr>
          <w:sz w:val="24"/>
        </w:rPr>
      </w:pPr>
      <w:r>
        <w:rPr>
          <w:sz w:val="24"/>
        </w:rPr>
        <w:t>освоение обучающимися системы биологических знаний: об основных биологических</w:t>
      </w:r>
      <w:r>
        <w:rPr>
          <w:spacing w:val="-57"/>
          <w:sz w:val="24"/>
        </w:rPr>
        <w:t xml:space="preserve"> </w:t>
      </w:r>
      <w:r>
        <w:rPr>
          <w:sz w:val="24"/>
        </w:rPr>
        <w:t>теориях,</w:t>
      </w:r>
      <w:r>
        <w:rPr>
          <w:spacing w:val="1"/>
          <w:sz w:val="24"/>
        </w:rPr>
        <w:t xml:space="preserve"> </w:t>
      </w:r>
      <w:r>
        <w:rPr>
          <w:sz w:val="24"/>
        </w:rPr>
        <w:t>концепциях,</w:t>
      </w:r>
      <w:r>
        <w:rPr>
          <w:spacing w:val="1"/>
          <w:sz w:val="24"/>
        </w:rPr>
        <w:t xml:space="preserve"> </w:t>
      </w:r>
      <w:r>
        <w:rPr>
          <w:sz w:val="24"/>
        </w:rPr>
        <w:t>гипотезах,</w:t>
      </w:r>
      <w:r>
        <w:rPr>
          <w:spacing w:val="1"/>
          <w:sz w:val="24"/>
        </w:rPr>
        <w:t xml:space="preserve"> </w:t>
      </w:r>
      <w:r>
        <w:rPr>
          <w:sz w:val="24"/>
        </w:rPr>
        <w:t>законах,</w:t>
      </w:r>
      <w:r>
        <w:rPr>
          <w:spacing w:val="1"/>
          <w:sz w:val="24"/>
        </w:rPr>
        <w:t xml:space="preserve"> </w:t>
      </w:r>
      <w:r>
        <w:rPr>
          <w:sz w:val="24"/>
        </w:rPr>
        <w:t>закономерностях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составляющих</w:t>
      </w:r>
      <w:r>
        <w:rPr>
          <w:spacing w:val="1"/>
          <w:sz w:val="24"/>
        </w:rPr>
        <w:t xml:space="preserve"> </w:t>
      </w:r>
      <w:r>
        <w:rPr>
          <w:sz w:val="24"/>
        </w:rPr>
        <w:t>современную естественно-научную картину мира; о строении, многообразии и особенностях</w:t>
      </w:r>
      <w:r>
        <w:rPr>
          <w:spacing w:val="1"/>
          <w:sz w:val="24"/>
        </w:rPr>
        <w:t xml:space="preserve"> </w:t>
      </w:r>
      <w:r>
        <w:rPr>
          <w:sz w:val="24"/>
        </w:rPr>
        <w:t>биологических</w:t>
      </w:r>
      <w:r>
        <w:rPr>
          <w:spacing w:val="1"/>
          <w:sz w:val="24"/>
        </w:rPr>
        <w:t xml:space="preserve"> </w:t>
      </w:r>
      <w:r>
        <w:rPr>
          <w:sz w:val="24"/>
        </w:rPr>
        <w:t>систем</w:t>
      </w:r>
      <w:r>
        <w:rPr>
          <w:spacing w:val="1"/>
          <w:sz w:val="24"/>
        </w:rPr>
        <w:t xml:space="preserve"> </w:t>
      </w:r>
      <w:r>
        <w:rPr>
          <w:sz w:val="24"/>
        </w:rPr>
        <w:t>(клетка,</w:t>
      </w:r>
      <w:r>
        <w:rPr>
          <w:spacing w:val="1"/>
          <w:sz w:val="24"/>
        </w:rPr>
        <w:t xml:space="preserve"> </w:t>
      </w:r>
      <w:r>
        <w:rPr>
          <w:sz w:val="24"/>
        </w:rPr>
        <w:t>организм,</w:t>
      </w:r>
      <w:r>
        <w:rPr>
          <w:spacing w:val="1"/>
          <w:sz w:val="24"/>
        </w:rPr>
        <w:t xml:space="preserve"> </w:t>
      </w:r>
      <w:r>
        <w:rPr>
          <w:sz w:val="24"/>
        </w:rPr>
        <w:t>популяция,</w:t>
      </w:r>
      <w:r>
        <w:rPr>
          <w:spacing w:val="1"/>
          <w:sz w:val="24"/>
        </w:rPr>
        <w:t xml:space="preserve"> </w:t>
      </w:r>
      <w:r>
        <w:rPr>
          <w:sz w:val="24"/>
        </w:rPr>
        <w:t>вид,</w:t>
      </w:r>
      <w:r>
        <w:rPr>
          <w:spacing w:val="1"/>
          <w:sz w:val="24"/>
        </w:rPr>
        <w:t xml:space="preserve"> </w:t>
      </w:r>
      <w:r>
        <w:rPr>
          <w:sz w:val="24"/>
        </w:rPr>
        <w:t>биогеоценоз,</w:t>
      </w:r>
      <w:r>
        <w:rPr>
          <w:spacing w:val="1"/>
          <w:sz w:val="24"/>
        </w:rPr>
        <w:t xml:space="preserve"> </w:t>
      </w:r>
      <w:r>
        <w:rPr>
          <w:sz w:val="24"/>
        </w:rPr>
        <w:t>биосфера);</w:t>
      </w:r>
      <w:r>
        <w:rPr>
          <w:spacing w:val="1"/>
          <w:sz w:val="24"/>
        </w:rPr>
        <w:t xml:space="preserve"> </w:t>
      </w:r>
      <w:r>
        <w:rPr>
          <w:sz w:val="24"/>
        </w:rPr>
        <w:t>о</w:t>
      </w:r>
      <w:r>
        <w:rPr>
          <w:spacing w:val="1"/>
          <w:sz w:val="24"/>
        </w:rPr>
        <w:t xml:space="preserve"> </w:t>
      </w:r>
      <w:r>
        <w:rPr>
          <w:sz w:val="24"/>
        </w:rPr>
        <w:t>выдающихся</w:t>
      </w:r>
      <w:r>
        <w:rPr>
          <w:spacing w:val="1"/>
          <w:sz w:val="24"/>
        </w:rPr>
        <w:t xml:space="preserve"> </w:t>
      </w:r>
      <w:r>
        <w:rPr>
          <w:sz w:val="24"/>
        </w:rPr>
        <w:t>открытиях</w:t>
      </w:r>
      <w:r>
        <w:rPr>
          <w:spacing w:val="-4"/>
          <w:sz w:val="24"/>
        </w:rPr>
        <w:t xml:space="preserve"> </w:t>
      </w:r>
      <w:r>
        <w:rPr>
          <w:sz w:val="24"/>
        </w:rPr>
        <w:t>и</w:t>
      </w:r>
      <w:r>
        <w:rPr>
          <w:spacing w:val="3"/>
          <w:sz w:val="24"/>
        </w:rPr>
        <w:t xml:space="preserve"> </w:t>
      </w:r>
      <w:r>
        <w:rPr>
          <w:sz w:val="24"/>
        </w:rPr>
        <w:t>современных</w:t>
      </w:r>
      <w:r>
        <w:rPr>
          <w:spacing w:val="-4"/>
          <w:sz w:val="24"/>
        </w:rPr>
        <w:t xml:space="preserve"> </w:t>
      </w:r>
      <w:r>
        <w:rPr>
          <w:sz w:val="24"/>
        </w:rPr>
        <w:t>исследованиях</w:t>
      </w:r>
      <w:r>
        <w:rPr>
          <w:spacing w:val="-3"/>
          <w:sz w:val="24"/>
        </w:rPr>
        <w:t xml:space="preserve"> </w:t>
      </w:r>
      <w:r>
        <w:rPr>
          <w:sz w:val="24"/>
        </w:rPr>
        <w:t>в</w:t>
      </w:r>
      <w:r>
        <w:rPr>
          <w:spacing w:val="2"/>
          <w:sz w:val="24"/>
        </w:rPr>
        <w:t xml:space="preserve"> </w:t>
      </w:r>
      <w:r>
        <w:rPr>
          <w:sz w:val="24"/>
        </w:rPr>
        <w:t>биологии;</w:t>
      </w:r>
    </w:p>
    <w:p w:rsidR="00E76707" w:rsidRDefault="00897AC9" w:rsidP="005C762A">
      <w:pPr>
        <w:pStyle w:val="a7"/>
        <w:numPr>
          <w:ilvl w:val="1"/>
          <w:numId w:val="46"/>
        </w:numPr>
        <w:tabs>
          <w:tab w:val="left" w:pos="1553"/>
        </w:tabs>
        <w:ind w:right="855" w:firstLine="566"/>
        <w:rPr>
          <w:sz w:val="24"/>
        </w:rPr>
      </w:pPr>
      <w:r>
        <w:rPr>
          <w:sz w:val="24"/>
        </w:rPr>
        <w:t>ознакомление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исследовательскими методами биологических наук (молекулярной и клеточной биологии,</w:t>
      </w:r>
      <w:r>
        <w:rPr>
          <w:spacing w:val="1"/>
          <w:sz w:val="24"/>
        </w:rPr>
        <w:t xml:space="preserve"> </w:t>
      </w:r>
      <w:r>
        <w:rPr>
          <w:sz w:val="24"/>
        </w:rPr>
        <w:t>эмбриологии и биологии развития, генетики и селекции, биотехнологии и синтетической</w:t>
      </w:r>
      <w:r>
        <w:rPr>
          <w:spacing w:val="1"/>
          <w:sz w:val="24"/>
        </w:rPr>
        <w:t xml:space="preserve"> </w:t>
      </w:r>
      <w:r>
        <w:rPr>
          <w:sz w:val="24"/>
        </w:rPr>
        <w:t>биологии, палеонтологии, экологии); методами самостоятельного проведения биологических</w:t>
      </w:r>
      <w:r>
        <w:rPr>
          <w:spacing w:val="-57"/>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лаборатории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моделирование);</w:t>
      </w:r>
    </w:p>
    <w:p w:rsidR="00E76707" w:rsidRDefault="00897AC9" w:rsidP="005C762A">
      <w:pPr>
        <w:pStyle w:val="a7"/>
        <w:numPr>
          <w:ilvl w:val="1"/>
          <w:numId w:val="46"/>
        </w:numPr>
        <w:tabs>
          <w:tab w:val="left" w:pos="1346"/>
        </w:tabs>
        <w:ind w:right="845" w:firstLine="566"/>
        <w:rPr>
          <w:sz w:val="24"/>
        </w:rPr>
      </w:pPr>
      <w:r>
        <w:rPr>
          <w:sz w:val="24"/>
        </w:rPr>
        <w:t>овладение</w:t>
      </w:r>
      <w:r>
        <w:rPr>
          <w:spacing w:val="1"/>
          <w:sz w:val="24"/>
        </w:rPr>
        <w:t xml:space="preserve"> </w:t>
      </w:r>
      <w:r>
        <w:rPr>
          <w:sz w:val="24"/>
        </w:rPr>
        <w:t>обучающимися</w:t>
      </w:r>
      <w:r>
        <w:rPr>
          <w:spacing w:val="1"/>
          <w:sz w:val="24"/>
        </w:rPr>
        <w:t xml:space="preserve"> </w:t>
      </w:r>
      <w:r>
        <w:rPr>
          <w:sz w:val="24"/>
        </w:rPr>
        <w:t>умениями:</w:t>
      </w:r>
      <w:r>
        <w:rPr>
          <w:spacing w:val="1"/>
          <w:sz w:val="24"/>
        </w:rPr>
        <w:t xml:space="preserve"> </w:t>
      </w:r>
      <w:r>
        <w:rPr>
          <w:sz w:val="24"/>
        </w:rPr>
        <w:t>самостоятельно</w:t>
      </w:r>
      <w:r>
        <w:rPr>
          <w:spacing w:val="1"/>
          <w:sz w:val="24"/>
        </w:rPr>
        <w:t xml:space="preserve"> </w:t>
      </w:r>
      <w:r>
        <w:rPr>
          <w:sz w:val="24"/>
        </w:rPr>
        <w:t>находить,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использовать биологическую информацию; пользоваться биологической терминологией и</w:t>
      </w:r>
      <w:r>
        <w:rPr>
          <w:spacing w:val="1"/>
          <w:sz w:val="24"/>
        </w:rPr>
        <w:t xml:space="preserve"> </w:t>
      </w:r>
      <w:r>
        <w:rPr>
          <w:sz w:val="24"/>
        </w:rPr>
        <w:t>символикой; устанавливать связь между развитием биологии и социально-экономическими и</w:t>
      </w:r>
      <w:r>
        <w:rPr>
          <w:spacing w:val="-57"/>
          <w:sz w:val="24"/>
        </w:rPr>
        <w:t xml:space="preserve"> </w:t>
      </w:r>
      <w:r>
        <w:rPr>
          <w:sz w:val="24"/>
        </w:rPr>
        <w:t>экологическими проблемами человечества; оценивать последствия своей деятельности 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собственному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меры</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заболеваний,</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собственной</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техногенного</w:t>
      </w:r>
      <w:r>
        <w:rPr>
          <w:spacing w:val="1"/>
          <w:sz w:val="24"/>
        </w:rPr>
        <w:t xml:space="preserve"> </w:t>
      </w:r>
      <w:r>
        <w:rPr>
          <w:sz w:val="24"/>
        </w:rPr>
        <w:t>характера;</w:t>
      </w:r>
      <w:r>
        <w:rPr>
          <w:spacing w:val="1"/>
          <w:sz w:val="24"/>
        </w:rPr>
        <w:t xml:space="preserve"> </w:t>
      </w:r>
      <w:r>
        <w:rPr>
          <w:sz w:val="24"/>
        </w:rPr>
        <w:t>характеризовать</w:t>
      </w:r>
      <w:r>
        <w:rPr>
          <w:spacing w:val="-2"/>
          <w:sz w:val="24"/>
        </w:rPr>
        <w:t xml:space="preserve"> </w:t>
      </w:r>
      <w:r>
        <w:rPr>
          <w:sz w:val="24"/>
        </w:rPr>
        <w:t>современные</w:t>
      </w:r>
      <w:r>
        <w:rPr>
          <w:spacing w:val="-5"/>
          <w:sz w:val="24"/>
        </w:rPr>
        <w:t xml:space="preserve"> </w:t>
      </w:r>
      <w:r>
        <w:rPr>
          <w:sz w:val="24"/>
        </w:rPr>
        <w:t>научные</w:t>
      </w:r>
      <w:r>
        <w:rPr>
          <w:spacing w:val="1"/>
          <w:sz w:val="24"/>
        </w:rPr>
        <w:t xml:space="preserve"> </w:t>
      </w:r>
      <w:r>
        <w:rPr>
          <w:sz w:val="24"/>
        </w:rPr>
        <w:t>открытия</w:t>
      </w:r>
      <w:r>
        <w:rPr>
          <w:spacing w:val="1"/>
          <w:sz w:val="24"/>
        </w:rPr>
        <w:t xml:space="preserve"> </w:t>
      </w:r>
      <w:r>
        <w:rPr>
          <w:sz w:val="24"/>
        </w:rPr>
        <w:t>в</w:t>
      </w:r>
      <w:r>
        <w:rPr>
          <w:spacing w:val="-6"/>
          <w:sz w:val="24"/>
        </w:rPr>
        <w:t xml:space="preserve"> </w:t>
      </w:r>
      <w:r>
        <w:rPr>
          <w:sz w:val="24"/>
        </w:rPr>
        <w:t>области</w:t>
      </w:r>
      <w:r>
        <w:rPr>
          <w:spacing w:val="2"/>
          <w:sz w:val="24"/>
        </w:rPr>
        <w:t xml:space="preserve"> </w:t>
      </w:r>
      <w:r>
        <w:rPr>
          <w:sz w:val="24"/>
        </w:rPr>
        <w:t>биологии;</w:t>
      </w:r>
    </w:p>
    <w:p w:rsidR="00E76707" w:rsidRDefault="00897AC9" w:rsidP="005C762A">
      <w:pPr>
        <w:pStyle w:val="a7"/>
        <w:numPr>
          <w:ilvl w:val="1"/>
          <w:numId w:val="46"/>
        </w:numPr>
        <w:tabs>
          <w:tab w:val="left" w:pos="1308"/>
        </w:tabs>
        <w:spacing w:before="2"/>
        <w:ind w:right="853" w:firstLine="566"/>
        <w:rPr>
          <w:sz w:val="24"/>
        </w:rPr>
      </w:pPr>
      <w:r>
        <w:rPr>
          <w:sz w:val="24"/>
        </w:rPr>
        <w:t>развитие у обучающихся интеллектуальных и творческих способностей в 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выдающимися</w:t>
      </w:r>
      <w:r>
        <w:rPr>
          <w:spacing w:val="1"/>
          <w:sz w:val="24"/>
        </w:rPr>
        <w:t xml:space="preserve"> </w:t>
      </w:r>
      <w:r>
        <w:rPr>
          <w:sz w:val="24"/>
        </w:rPr>
        <w:t>открытиями</w:t>
      </w:r>
      <w:r>
        <w:rPr>
          <w:spacing w:val="1"/>
          <w:sz w:val="24"/>
        </w:rPr>
        <w:t xml:space="preserve"> </w:t>
      </w:r>
      <w:r>
        <w:rPr>
          <w:sz w:val="24"/>
        </w:rPr>
        <w:t>и</w:t>
      </w:r>
      <w:r>
        <w:rPr>
          <w:spacing w:val="1"/>
          <w:sz w:val="24"/>
        </w:rPr>
        <w:t xml:space="preserve"> </w:t>
      </w:r>
      <w:r>
        <w:rPr>
          <w:sz w:val="24"/>
        </w:rPr>
        <w:t>современными</w:t>
      </w:r>
      <w:r>
        <w:rPr>
          <w:spacing w:val="1"/>
          <w:sz w:val="24"/>
        </w:rPr>
        <w:t xml:space="preserve"> </w:t>
      </w:r>
      <w:r>
        <w:rPr>
          <w:sz w:val="24"/>
        </w:rPr>
        <w:t>исследованиями</w:t>
      </w:r>
      <w:r>
        <w:rPr>
          <w:spacing w:val="1"/>
          <w:sz w:val="24"/>
        </w:rPr>
        <w:t xml:space="preserve"> </w:t>
      </w:r>
      <w:r>
        <w:rPr>
          <w:sz w:val="24"/>
        </w:rPr>
        <w:t>в</w:t>
      </w:r>
      <w:r>
        <w:rPr>
          <w:spacing w:val="1"/>
          <w:sz w:val="24"/>
        </w:rPr>
        <w:t xml:space="preserve"> </w:t>
      </w:r>
      <w:r>
        <w:rPr>
          <w:sz w:val="24"/>
        </w:rPr>
        <w:t>биологии,</w:t>
      </w:r>
      <w:r>
        <w:rPr>
          <w:spacing w:val="1"/>
          <w:sz w:val="24"/>
        </w:rPr>
        <w:t xml:space="preserve"> </w:t>
      </w:r>
      <w:r>
        <w:rPr>
          <w:sz w:val="24"/>
        </w:rPr>
        <w:t>решаемыми</w:t>
      </w:r>
      <w:r>
        <w:rPr>
          <w:spacing w:val="1"/>
          <w:sz w:val="24"/>
        </w:rPr>
        <w:t xml:space="preserve"> </w:t>
      </w:r>
      <w:r>
        <w:rPr>
          <w:sz w:val="24"/>
        </w:rPr>
        <w:t>ею</w:t>
      </w:r>
      <w:r>
        <w:rPr>
          <w:spacing w:val="1"/>
          <w:sz w:val="24"/>
        </w:rPr>
        <w:t xml:space="preserve"> </w:t>
      </w:r>
      <w:r>
        <w:rPr>
          <w:sz w:val="24"/>
        </w:rPr>
        <w:t>проблемами,</w:t>
      </w:r>
      <w:r>
        <w:rPr>
          <w:spacing w:val="1"/>
          <w:sz w:val="24"/>
        </w:rPr>
        <w:t xml:space="preserve"> </w:t>
      </w:r>
      <w:r>
        <w:rPr>
          <w:sz w:val="24"/>
        </w:rPr>
        <w:t>методологией</w:t>
      </w:r>
      <w:r>
        <w:rPr>
          <w:spacing w:val="1"/>
          <w:sz w:val="24"/>
        </w:rPr>
        <w:t xml:space="preserve"> </w:t>
      </w:r>
      <w:r>
        <w:rPr>
          <w:sz w:val="24"/>
        </w:rPr>
        <w:t>биологического</w:t>
      </w:r>
      <w:r>
        <w:rPr>
          <w:spacing w:val="1"/>
          <w:sz w:val="24"/>
        </w:rPr>
        <w:t xml:space="preserve"> </w:t>
      </w:r>
      <w:r>
        <w:rPr>
          <w:sz w:val="24"/>
        </w:rPr>
        <w:t>исследования,</w:t>
      </w:r>
      <w:r>
        <w:rPr>
          <w:spacing w:val="1"/>
          <w:sz w:val="24"/>
        </w:rPr>
        <w:t xml:space="preserve"> </w:t>
      </w:r>
      <w:r>
        <w:rPr>
          <w:sz w:val="24"/>
        </w:rPr>
        <w:t>проведения</w:t>
      </w:r>
      <w:r>
        <w:rPr>
          <w:spacing w:val="-57"/>
          <w:sz w:val="24"/>
        </w:rPr>
        <w:t xml:space="preserve"> </w:t>
      </w:r>
      <w:r>
        <w:rPr>
          <w:sz w:val="24"/>
        </w:rPr>
        <w:t>экспериментальных</w:t>
      </w:r>
      <w:r>
        <w:rPr>
          <w:spacing w:val="1"/>
          <w:sz w:val="24"/>
        </w:rPr>
        <w:t xml:space="preserve"> </w:t>
      </w:r>
      <w:r>
        <w:rPr>
          <w:sz w:val="24"/>
        </w:rPr>
        <w:t>исследований,</w:t>
      </w:r>
      <w:r>
        <w:rPr>
          <w:spacing w:val="1"/>
          <w:sz w:val="24"/>
        </w:rPr>
        <w:t xml:space="preserve"> </w:t>
      </w:r>
      <w:r>
        <w:rPr>
          <w:sz w:val="24"/>
        </w:rPr>
        <w:t>решения</w:t>
      </w:r>
      <w:r>
        <w:rPr>
          <w:spacing w:val="1"/>
          <w:sz w:val="24"/>
        </w:rPr>
        <w:t xml:space="preserve"> </w:t>
      </w:r>
      <w:r>
        <w:rPr>
          <w:sz w:val="24"/>
        </w:rPr>
        <w:t>биологических</w:t>
      </w:r>
      <w:r>
        <w:rPr>
          <w:spacing w:val="1"/>
          <w:sz w:val="24"/>
        </w:rPr>
        <w:t xml:space="preserve"> </w:t>
      </w:r>
      <w:r>
        <w:rPr>
          <w:sz w:val="24"/>
        </w:rPr>
        <w:t>задач,</w:t>
      </w:r>
      <w:r>
        <w:rPr>
          <w:spacing w:val="1"/>
          <w:sz w:val="24"/>
        </w:rPr>
        <w:t xml:space="preserve"> </w:t>
      </w:r>
      <w:r>
        <w:rPr>
          <w:sz w:val="24"/>
        </w:rPr>
        <w:t>моделирования</w:t>
      </w:r>
      <w:r>
        <w:rPr>
          <w:spacing w:val="1"/>
          <w:sz w:val="24"/>
        </w:rPr>
        <w:t xml:space="preserve"> </w:t>
      </w:r>
      <w:r>
        <w:rPr>
          <w:sz w:val="24"/>
        </w:rPr>
        <w:t>биологических</w:t>
      </w:r>
      <w:r>
        <w:rPr>
          <w:spacing w:val="-4"/>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p>
    <w:p w:rsidR="00E76707" w:rsidRDefault="00897AC9" w:rsidP="005C762A">
      <w:pPr>
        <w:pStyle w:val="a7"/>
        <w:numPr>
          <w:ilvl w:val="1"/>
          <w:numId w:val="46"/>
        </w:numPr>
        <w:tabs>
          <w:tab w:val="left" w:pos="1308"/>
        </w:tabs>
        <w:ind w:right="847" w:firstLine="566"/>
        <w:rPr>
          <w:sz w:val="24"/>
        </w:rPr>
      </w:pPr>
      <w:r>
        <w:rPr>
          <w:sz w:val="24"/>
        </w:rPr>
        <w:t>воспитание у обучающихся ценностного отношения к живой природе в целом и к</w:t>
      </w:r>
      <w:r>
        <w:rPr>
          <w:spacing w:val="1"/>
          <w:sz w:val="24"/>
        </w:rPr>
        <w:t xml:space="preserve"> </w:t>
      </w:r>
      <w:r>
        <w:rPr>
          <w:sz w:val="24"/>
        </w:rPr>
        <w:t>отдельным</w:t>
      </w:r>
      <w:r>
        <w:rPr>
          <w:spacing w:val="1"/>
          <w:sz w:val="24"/>
        </w:rPr>
        <w:t xml:space="preserve"> </w:t>
      </w:r>
      <w:r>
        <w:rPr>
          <w:sz w:val="24"/>
        </w:rPr>
        <w:t>её</w:t>
      </w:r>
      <w:r>
        <w:rPr>
          <w:spacing w:val="1"/>
          <w:sz w:val="24"/>
        </w:rPr>
        <w:t xml:space="preserve"> </w:t>
      </w:r>
      <w:r>
        <w:rPr>
          <w:sz w:val="24"/>
        </w:rPr>
        <w:t>объектам</w:t>
      </w:r>
      <w:r>
        <w:rPr>
          <w:spacing w:val="1"/>
          <w:sz w:val="24"/>
        </w:rPr>
        <w:t xml:space="preserve"> </w:t>
      </w:r>
      <w:r>
        <w:rPr>
          <w:sz w:val="24"/>
        </w:rPr>
        <w:t>и</w:t>
      </w:r>
      <w:r>
        <w:rPr>
          <w:spacing w:val="1"/>
          <w:sz w:val="24"/>
        </w:rPr>
        <w:t xml:space="preserve"> </w:t>
      </w:r>
      <w:r>
        <w:rPr>
          <w:sz w:val="24"/>
        </w:rPr>
        <w:t>явлениям;</w:t>
      </w:r>
      <w:r>
        <w:rPr>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генетической</w:t>
      </w:r>
      <w:r>
        <w:rPr>
          <w:spacing w:val="1"/>
          <w:sz w:val="24"/>
        </w:rPr>
        <w:t xml:space="preserve"> </w:t>
      </w:r>
      <w:r>
        <w:rPr>
          <w:sz w:val="24"/>
        </w:rPr>
        <w:t>грамотности,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интеграции</w:t>
      </w:r>
      <w:r>
        <w:rPr>
          <w:spacing w:val="1"/>
          <w:sz w:val="24"/>
        </w:rPr>
        <w:t xml:space="preserve"> </w:t>
      </w:r>
      <w:r>
        <w:rPr>
          <w:sz w:val="24"/>
        </w:rPr>
        <w:t>естественно-научных</w:t>
      </w:r>
      <w:r>
        <w:rPr>
          <w:spacing w:val="1"/>
          <w:sz w:val="24"/>
        </w:rPr>
        <w:t xml:space="preserve"> </w:t>
      </w:r>
      <w:r>
        <w:rPr>
          <w:sz w:val="24"/>
        </w:rPr>
        <w:t>знаний;</w:t>
      </w:r>
    </w:p>
    <w:p w:rsidR="00E76707" w:rsidRDefault="00897AC9" w:rsidP="005C762A">
      <w:pPr>
        <w:pStyle w:val="a7"/>
        <w:numPr>
          <w:ilvl w:val="1"/>
          <w:numId w:val="46"/>
        </w:numPr>
        <w:tabs>
          <w:tab w:val="left" w:pos="1303"/>
        </w:tabs>
        <w:ind w:right="853" w:firstLine="566"/>
        <w:rPr>
          <w:sz w:val="24"/>
        </w:rPr>
      </w:pPr>
      <w:r>
        <w:rPr>
          <w:sz w:val="24"/>
        </w:rPr>
        <w:t>приобретение обучающимися компетентности в рациональном природопользовании</w:t>
      </w:r>
      <w:r>
        <w:rPr>
          <w:spacing w:val="1"/>
          <w:sz w:val="24"/>
        </w:rPr>
        <w:t xml:space="preserve"> </w:t>
      </w:r>
      <w:r>
        <w:rPr>
          <w:sz w:val="24"/>
        </w:rPr>
        <w:t>(соблюдение правил поведения в природе, охраны видов, экосистем, биосферы), сохранении</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(соблюдения</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заболеваний,</w:t>
      </w:r>
      <w:r>
        <w:rPr>
          <w:spacing w:val="1"/>
          <w:sz w:val="24"/>
        </w:rPr>
        <w:t xml:space="preserve"> </w:t>
      </w:r>
      <w:r>
        <w:rPr>
          <w:sz w:val="24"/>
        </w:rPr>
        <w:t>обеспечение</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 и техногенного</w:t>
      </w:r>
      <w:r>
        <w:rPr>
          <w:spacing w:val="1"/>
          <w:sz w:val="24"/>
        </w:rPr>
        <w:t xml:space="preserve"> </w:t>
      </w:r>
      <w:r>
        <w:rPr>
          <w:sz w:val="24"/>
        </w:rPr>
        <w:t>характера) на основе использования биологических знаний и</w:t>
      </w:r>
      <w:r>
        <w:rPr>
          <w:spacing w:val="1"/>
          <w:sz w:val="24"/>
        </w:rPr>
        <w:t xml:space="preserve"> </w:t>
      </w:r>
      <w:r>
        <w:rPr>
          <w:sz w:val="24"/>
        </w:rPr>
        <w:t>умений</w:t>
      </w:r>
      <w:r>
        <w:rPr>
          <w:spacing w:val="2"/>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432"/>
          <w:tab w:val="left" w:pos="1433"/>
          <w:tab w:val="left" w:pos="2573"/>
          <w:tab w:val="left" w:pos="2607"/>
          <w:tab w:val="left" w:pos="3633"/>
          <w:tab w:val="left" w:pos="4147"/>
          <w:tab w:val="left" w:pos="4208"/>
          <w:tab w:val="left" w:pos="5709"/>
          <w:tab w:val="left" w:pos="6224"/>
          <w:tab w:val="left" w:pos="6674"/>
          <w:tab w:val="left" w:pos="8109"/>
          <w:tab w:val="left" w:pos="8482"/>
        </w:tabs>
        <w:spacing w:before="64"/>
        <w:ind w:right="850" w:firstLine="566"/>
        <w:jc w:val="right"/>
        <w:rPr>
          <w:sz w:val="24"/>
        </w:rPr>
      </w:pPr>
      <w:r>
        <w:rPr>
          <w:sz w:val="24"/>
        </w:rPr>
        <w:lastRenderedPageBreak/>
        <w:t>создание</w:t>
      </w:r>
      <w:r>
        <w:rPr>
          <w:sz w:val="24"/>
        </w:rPr>
        <w:tab/>
        <w:t>условий</w:t>
      </w:r>
      <w:r>
        <w:rPr>
          <w:sz w:val="24"/>
        </w:rPr>
        <w:tab/>
        <w:t>для</w:t>
      </w:r>
      <w:r>
        <w:rPr>
          <w:sz w:val="24"/>
        </w:rPr>
        <w:tab/>
      </w:r>
      <w:r>
        <w:rPr>
          <w:sz w:val="24"/>
        </w:rPr>
        <w:tab/>
        <w:t>осознанного</w:t>
      </w:r>
      <w:r>
        <w:rPr>
          <w:sz w:val="24"/>
        </w:rPr>
        <w:tab/>
        <w:t>выбора</w:t>
      </w:r>
      <w:r>
        <w:rPr>
          <w:sz w:val="24"/>
        </w:rPr>
        <w:tab/>
        <w:t>обучающимися</w:t>
      </w:r>
      <w:r>
        <w:rPr>
          <w:sz w:val="24"/>
        </w:rPr>
        <w:tab/>
        <w:t>индивидуальной</w:t>
      </w:r>
      <w:r>
        <w:rPr>
          <w:spacing w:val="-57"/>
          <w:sz w:val="24"/>
        </w:rPr>
        <w:t xml:space="preserve"> </w:t>
      </w:r>
      <w:r>
        <w:rPr>
          <w:sz w:val="24"/>
        </w:rPr>
        <w:t>образовательной</w:t>
      </w:r>
      <w:r>
        <w:rPr>
          <w:sz w:val="24"/>
        </w:rPr>
        <w:tab/>
      </w:r>
      <w:r>
        <w:rPr>
          <w:sz w:val="24"/>
        </w:rPr>
        <w:tab/>
        <w:t>траектории,</w:t>
      </w:r>
      <w:r>
        <w:rPr>
          <w:sz w:val="24"/>
        </w:rPr>
        <w:tab/>
        <w:t>способствующей</w:t>
      </w:r>
      <w:r>
        <w:rPr>
          <w:sz w:val="24"/>
        </w:rPr>
        <w:tab/>
        <w:t>последующему</w:t>
      </w:r>
      <w:r>
        <w:rPr>
          <w:sz w:val="24"/>
        </w:rPr>
        <w:tab/>
        <w:t>профессиональному</w:t>
      </w:r>
      <w:r>
        <w:rPr>
          <w:spacing w:val="-57"/>
          <w:sz w:val="24"/>
        </w:rPr>
        <w:t xml:space="preserve"> </w:t>
      </w:r>
      <w:r>
        <w:rPr>
          <w:sz w:val="24"/>
        </w:rPr>
        <w:t>самоопределению, в соответствии с индивидуальными интересами и потребностями региона.</w:t>
      </w:r>
      <w:r>
        <w:rPr>
          <w:spacing w:val="-57"/>
          <w:sz w:val="24"/>
        </w:rPr>
        <w:t xml:space="preserve"> </w:t>
      </w:r>
      <w:r>
        <w:rPr>
          <w:sz w:val="24"/>
        </w:rPr>
        <w:t>Общее</w:t>
      </w:r>
      <w:r>
        <w:rPr>
          <w:spacing w:val="17"/>
          <w:sz w:val="24"/>
        </w:rPr>
        <w:t xml:space="preserve"> </w:t>
      </w:r>
      <w:r>
        <w:rPr>
          <w:sz w:val="24"/>
        </w:rPr>
        <w:t>число</w:t>
      </w:r>
      <w:r>
        <w:rPr>
          <w:spacing w:val="18"/>
          <w:sz w:val="24"/>
        </w:rPr>
        <w:t xml:space="preserve"> </w:t>
      </w:r>
      <w:r>
        <w:rPr>
          <w:sz w:val="24"/>
        </w:rPr>
        <w:t>часов,</w:t>
      </w:r>
      <w:r>
        <w:rPr>
          <w:spacing w:val="15"/>
          <w:sz w:val="24"/>
        </w:rPr>
        <w:t xml:space="preserve"> </w:t>
      </w:r>
      <w:r>
        <w:rPr>
          <w:sz w:val="24"/>
        </w:rPr>
        <w:t>рекомендованных</w:t>
      </w:r>
      <w:r>
        <w:rPr>
          <w:spacing w:val="13"/>
          <w:sz w:val="24"/>
        </w:rPr>
        <w:t xml:space="preserve"> </w:t>
      </w:r>
      <w:r>
        <w:rPr>
          <w:sz w:val="24"/>
        </w:rPr>
        <w:t>для</w:t>
      </w:r>
      <w:r>
        <w:rPr>
          <w:spacing w:val="19"/>
          <w:sz w:val="24"/>
        </w:rPr>
        <w:t xml:space="preserve"> </w:t>
      </w:r>
      <w:r>
        <w:rPr>
          <w:sz w:val="24"/>
        </w:rPr>
        <w:t>изучения</w:t>
      </w:r>
      <w:r>
        <w:rPr>
          <w:spacing w:val="18"/>
          <w:sz w:val="24"/>
        </w:rPr>
        <w:t xml:space="preserve"> </w:t>
      </w:r>
      <w:r>
        <w:rPr>
          <w:sz w:val="24"/>
        </w:rPr>
        <w:t>биологии</w:t>
      </w:r>
      <w:r>
        <w:rPr>
          <w:spacing w:val="19"/>
          <w:sz w:val="24"/>
        </w:rPr>
        <w:t xml:space="preserve"> </w:t>
      </w:r>
      <w:r>
        <w:rPr>
          <w:sz w:val="24"/>
        </w:rPr>
        <w:t>на</w:t>
      </w:r>
      <w:r>
        <w:rPr>
          <w:spacing w:val="12"/>
          <w:sz w:val="24"/>
        </w:rPr>
        <w:t xml:space="preserve"> </w:t>
      </w:r>
      <w:r>
        <w:rPr>
          <w:sz w:val="24"/>
        </w:rPr>
        <w:t>углубленном</w:t>
      </w:r>
      <w:r>
        <w:rPr>
          <w:spacing w:val="19"/>
          <w:sz w:val="24"/>
        </w:rPr>
        <w:t xml:space="preserve"> </w:t>
      </w:r>
      <w:r>
        <w:rPr>
          <w:sz w:val="24"/>
        </w:rPr>
        <w:t>уровне,</w:t>
      </w:r>
    </w:p>
    <w:p w:rsidR="00E76707" w:rsidRDefault="00897AC9" w:rsidP="005C762A">
      <w:pPr>
        <w:pStyle w:val="a7"/>
        <w:numPr>
          <w:ilvl w:val="0"/>
          <w:numId w:val="46"/>
        </w:numPr>
        <w:tabs>
          <w:tab w:val="left" w:pos="736"/>
        </w:tabs>
        <w:spacing w:line="275" w:lineRule="exact"/>
        <w:ind w:left="735"/>
        <w:rPr>
          <w:sz w:val="24"/>
        </w:rPr>
      </w:pPr>
      <w:r>
        <w:rPr>
          <w:sz w:val="24"/>
        </w:rPr>
        <w:t>204 часа: в</w:t>
      </w:r>
      <w:r>
        <w:rPr>
          <w:spacing w:val="-3"/>
          <w:sz w:val="24"/>
        </w:rPr>
        <w:t xml:space="preserve"> </w:t>
      </w:r>
      <w:r>
        <w:rPr>
          <w:sz w:val="24"/>
        </w:rPr>
        <w:t>10 классе</w:t>
      </w:r>
      <w:r>
        <w:rPr>
          <w:spacing w:val="1"/>
          <w:sz w:val="24"/>
        </w:rPr>
        <w:t xml:space="preserve"> </w:t>
      </w:r>
      <w:r>
        <w:rPr>
          <w:sz w:val="24"/>
        </w:rPr>
        <w:t>– 102</w:t>
      </w:r>
      <w:r>
        <w:rPr>
          <w:spacing w:val="-4"/>
          <w:sz w:val="24"/>
        </w:rPr>
        <w:t xml:space="preserve"> </w:t>
      </w:r>
      <w:r>
        <w:rPr>
          <w:sz w:val="24"/>
        </w:rPr>
        <w:t>часа</w:t>
      </w:r>
      <w:r>
        <w:rPr>
          <w:spacing w:val="-1"/>
          <w:sz w:val="24"/>
        </w:rPr>
        <w:t xml:space="preserve"> </w:t>
      </w:r>
      <w:r>
        <w:rPr>
          <w:sz w:val="24"/>
        </w:rPr>
        <w:t>(3</w:t>
      </w:r>
      <w:r>
        <w:rPr>
          <w:spacing w:val="-5"/>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2"/>
          <w:sz w:val="24"/>
        </w:rPr>
        <w:t xml:space="preserve"> </w:t>
      </w:r>
      <w:r>
        <w:rPr>
          <w:sz w:val="24"/>
        </w:rPr>
        <w:t>в</w:t>
      </w:r>
      <w:r>
        <w:rPr>
          <w:spacing w:val="-2"/>
          <w:sz w:val="24"/>
        </w:rPr>
        <w:t xml:space="preserve"> </w:t>
      </w:r>
      <w:r>
        <w:rPr>
          <w:sz w:val="24"/>
        </w:rPr>
        <w:t>11 классе</w:t>
      </w:r>
      <w:r>
        <w:rPr>
          <w:spacing w:val="4"/>
          <w:sz w:val="24"/>
        </w:rPr>
        <w:t xml:space="preserve"> </w:t>
      </w:r>
      <w:r>
        <w:rPr>
          <w:sz w:val="24"/>
        </w:rPr>
        <w:t>– 102</w:t>
      </w:r>
      <w:r>
        <w:rPr>
          <w:spacing w:val="-5"/>
          <w:sz w:val="24"/>
        </w:rPr>
        <w:t xml:space="preserve"> </w:t>
      </w:r>
      <w:r>
        <w:rPr>
          <w:sz w:val="24"/>
        </w:rPr>
        <w:t>часа</w:t>
      </w:r>
      <w:r>
        <w:rPr>
          <w:spacing w:val="-1"/>
          <w:sz w:val="24"/>
        </w:rPr>
        <w:t xml:space="preserve"> </w:t>
      </w:r>
      <w:r>
        <w:rPr>
          <w:sz w:val="24"/>
        </w:rPr>
        <w:t>(3</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z w:val="24"/>
        </w:rPr>
        <w:t>неделю).</w:t>
      </w:r>
    </w:p>
    <w:p w:rsidR="00E76707" w:rsidRDefault="00897AC9">
      <w:pPr>
        <w:pStyle w:val="a3"/>
        <w:ind w:right="862"/>
      </w:pPr>
      <w:r>
        <w:t>Отбор организационных форм, методов и средств обучения биологии осуществляется с</w:t>
      </w:r>
      <w:r>
        <w:rPr>
          <w:spacing w:val="1"/>
        </w:rPr>
        <w:t xml:space="preserve"> </w:t>
      </w:r>
      <w:r>
        <w:t>учётом</w:t>
      </w:r>
      <w:r>
        <w:rPr>
          <w:spacing w:val="1"/>
        </w:rPr>
        <w:t xml:space="preserve"> </w:t>
      </w:r>
      <w:r>
        <w:t>специфики</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4"/>
        </w:rPr>
        <w:t xml:space="preserve"> </w:t>
      </w:r>
      <w:r>
        <w:t>в</w:t>
      </w:r>
      <w:r>
        <w:rPr>
          <w:spacing w:val="-7"/>
        </w:rPr>
        <w:t xml:space="preserve"> </w:t>
      </w:r>
      <w:r>
        <w:t>организациях</w:t>
      </w:r>
      <w:r>
        <w:rPr>
          <w:spacing w:val="-4"/>
        </w:rPr>
        <w:t xml:space="preserve"> </w:t>
      </w:r>
      <w:r>
        <w:t>среднего</w:t>
      </w:r>
      <w:r>
        <w:rPr>
          <w:spacing w:val="1"/>
        </w:rPr>
        <w:t xml:space="preserve"> </w:t>
      </w:r>
      <w:r>
        <w:t>профессионального</w:t>
      </w:r>
      <w:r>
        <w:rPr>
          <w:spacing w:val="2"/>
        </w:rPr>
        <w:t xml:space="preserve"> </w:t>
      </w:r>
      <w:r>
        <w:t>и</w:t>
      </w:r>
      <w:r>
        <w:rPr>
          <w:spacing w:val="-3"/>
        </w:rPr>
        <w:t xml:space="preserve"> </w:t>
      </w:r>
      <w:r>
        <w:t>высшего</w:t>
      </w:r>
      <w:r>
        <w:rPr>
          <w:spacing w:val="1"/>
        </w:rPr>
        <w:t xml:space="preserve"> </w:t>
      </w:r>
      <w:r>
        <w:t>образования.</w:t>
      </w:r>
    </w:p>
    <w:p w:rsidR="00E76707" w:rsidRDefault="00897AC9">
      <w:pPr>
        <w:pStyle w:val="a3"/>
        <w:spacing w:before="2"/>
        <w:ind w:right="855"/>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проведение лабораторных и практических работ. Также участие обучающихся в выполнении</w:t>
      </w:r>
      <w:r>
        <w:rPr>
          <w:spacing w:val="1"/>
        </w:rPr>
        <w:t xml:space="preserve"> </w:t>
      </w:r>
      <w:r>
        <w:t>проектных и учебно-исследовательских работ, тематика которых определяется учителем на</w:t>
      </w:r>
      <w:r>
        <w:rPr>
          <w:spacing w:val="1"/>
        </w:rPr>
        <w:t xml:space="preserve"> </w:t>
      </w:r>
      <w:r>
        <w:t>основе</w:t>
      </w:r>
      <w:r>
        <w:rPr>
          <w:spacing w:val="-6"/>
        </w:rPr>
        <w:t xml:space="preserve"> </w:t>
      </w:r>
      <w:r>
        <w:t>имеющихся</w:t>
      </w:r>
      <w:r>
        <w:rPr>
          <w:spacing w:val="1"/>
        </w:rPr>
        <w:t xml:space="preserve"> </w:t>
      </w:r>
      <w:r>
        <w:t>материально-</w:t>
      </w:r>
      <w:r>
        <w:rPr>
          <w:spacing w:val="-2"/>
        </w:rPr>
        <w:t xml:space="preserve"> </w:t>
      </w:r>
      <w:r>
        <w:t>технических</w:t>
      </w:r>
      <w:r>
        <w:rPr>
          <w:spacing w:val="-4"/>
        </w:rPr>
        <w:t xml:space="preserve"> </w:t>
      </w:r>
      <w:r>
        <w:t>ресурсов</w:t>
      </w:r>
      <w:r>
        <w:rPr>
          <w:spacing w:val="-2"/>
        </w:rPr>
        <w:t xml:space="preserve"> </w:t>
      </w:r>
      <w:r>
        <w:t>и</w:t>
      </w:r>
      <w:r>
        <w:rPr>
          <w:spacing w:val="2"/>
        </w:rPr>
        <w:t xml:space="preserve"> </w:t>
      </w:r>
      <w:r>
        <w:t>местных</w:t>
      </w:r>
      <w:r>
        <w:rPr>
          <w:spacing w:val="-5"/>
        </w:rPr>
        <w:t xml:space="preserve"> </w:t>
      </w:r>
      <w:r>
        <w:t>природных</w:t>
      </w:r>
      <w:r>
        <w:rPr>
          <w:spacing w:val="-4"/>
        </w:rPr>
        <w:t xml:space="preserve"> </w:t>
      </w:r>
      <w:r>
        <w:t>условий.</w:t>
      </w:r>
    </w:p>
    <w:p w:rsidR="00E76707" w:rsidRDefault="00897AC9">
      <w:pPr>
        <w:pStyle w:val="11"/>
        <w:spacing w:before="5"/>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119" w:firstLine="0"/>
      </w:pPr>
      <w:r>
        <w:t>102</w:t>
      </w:r>
      <w:r>
        <w:rPr>
          <w:spacing w:val="1"/>
        </w:rPr>
        <w:t xml:space="preserve"> </w:t>
      </w:r>
      <w:r>
        <w:t>ч.,</w:t>
      </w:r>
      <w:r>
        <w:rPr>
          <w:spacing w:val="-2"/>
        </w:rPr>
        <w:t xml:space="preserve"> </w:t>
      </w:r>
      <w:r>
        <w:t>из</w:t>
      </w:r>
      <w:r>
        <w:rPr>
          <w:spacing w:val="-3"/>
        </w:rPr>
        <w:t xml:space="preserve"> </w:t>
      </w:r>
      <w:r>
        <w:t>них</w:t>
      </w:r>
      <w:r>
        <w:rPr>
          <w:spacing w:val="-3"/>
        </w:rPr>
        <w:t xml:space="preserve"> </w:t>
      </w:r>
      <w:r>
        <w:t>1</w:t>
      </w:r>
      <w:r>
        <w:rPr>
          <w:spacing w:val="1"/>
        </w:rPr>
        <w:t xml:space="preserve"> </w:t>
      </w:r>
      <w:r>
        <w:t>ч.</w:t>
      </w:r>
      <w:r>
        <w:rPr>
          <w:spacing w:val="3"/>
        </w:rPr>
        <w:t xml:space="preserve"> </w:t>
      </w:r>
      <w:r>
        <w:t>–</w:t>
      </w:r>
      <w:r>
        <w:rPr>
          <w:spacing w:val="-4"/>
        </w:rPr>
        <w:t xml:space="preserve"> </w:t>
      </w:r>
      <w:r>
        <w:t>резервное</w:t>
      </w:r>
      <w:r>
        <w:rPr>
          <w:spacing w:val="-4"/>
        </w:rPr>
        <w:t xml:space="preserve"> </w:t>
      </w:r>
      <w:r>
        <w:t>время.</w:t>
      </w:r>
    </w:p>
    <w:p w:rsidR="00E76707" w:rsidRDefault="00897AC9">
      <w:pPr>
        <w:pStyle w:val="a3"/>
        <w:spacing w:before="5" w:line="237" w:lineRule="auto"/>
        <w:ind w:right="846"/>
      </w:pPr>
      <w:r>
        <w:t>Содержание программы, выделенное курсивом, не входит в проверку государственной</w:t>
      </w:r>
      <w:r>
        <w:rPr>
          <w:spacing w:val="1"/>
        </w:rPr>
        <w:t xml:space="preserve"> </w:t>
      </w:r>
      <w:r>
        <w:t>итоговой</w:t>
      </w:r>
      <w:r>
        <w:rPr>
          <w:spacing w:val="2"/>
        </w:rPr>
        <w:t xml:space="preserve"> </w:t>
      </w:r>
      <w:r>
        <w:t>аттестации</w:t>
      </w:r>
      <w:r>
        <w:rPr>
          <w:spacing w:val="-2"/>
        </w:rPr>
        <w:t xml:space="preserve"> </w:t>
      </w:r>
      <w:r>
        <w:t>(далее</w:t>
      </w:r>
      <w:r>
        <w:rPr>
          <w:spacing w:val="1"/>
        </w:rPr>
        <w:t xml:space="preserve"> </w:t>
      </w:r>
      <w:r>
        <w:t>–</w:t>
      </w:r>
      <w:r>
        <w:rPr>
          <w:spacing w:val="-3"/>
        </w:rPr>
        <w:t xml:space="preserve"> </w:t>
      </w:r>
      <w:r>
        <w:t>ГИА).</w:t>
      </w:r>
    </w:p>
    <w:p w:rsidR="00E76707" w:rsidRDefault="00897AC9">
      <w:pPr>
        <w:pStyle w:val="a3"/>
        <w:spacing w:before="3" w:line="275" w:lineRule="exact"/>
        <w:ind w:left="1119" w:firstLine="0"/>
      </w:pPr>
      <w:r>
        <w:t>Тема</w:t>
      </w:r>
      <w:r>
        <w:rPr>
          <w:spacing w:val="-2"/>
        </w:rPr>
        <w:t xml:space="preserve"> </w:t>
      </w:r>
      <w:r>
        <w:t>1.</w:t>
      </w:r>
      <w:r>
        <w:rPr>
          <w:spacing w:val="-3"/>
        </w:rPr>
        <w:t xml:space="preserve"> </w:t>
      </w:r>
      <w:r>
        <w:t>Биология</w:t>
      </w:r>
      <w:r>
        <w:rPr>
          <w:spacing w:val="-6"/>
        </w:rPr>
        <w:t xml:space="preserve"> </w:t>
      </w:r>
      <w:r>
        <w:t>как</w:t>
      </w:r>
      <w:r>
        <w:rPr>
          <w:spacing w:val="-2"/>
        </w:rPr>
        <w:t xml:space="preserve"> </w:t>
      </w:r>
      <w:r>
        <w:t>наука.</w:t>
      </w:r>
    </w:p>
    <w:p w:rsidR="00E76707" w:rsidRDefault="00897AC9">
      <w:pPr>
        <w:pStyle w:val="a3"/>
        <w:ind w:right="851"/>
      </w:pPr>
      <w:r>
        <w:t>Современная</w:t>
      </w:r>
      <w:r>
        <w:rPr>
          <w:spacing w:val="1"/>
        </w:rPr>
        <w:t xml:space="preserve"> </w:t>
      </w:r>
      <w:r>
        <w:t>биология</w:t>
      </w:r>
      <w:r>
        <w:rPr>
          <w:spacing w:val="1"/>
        </w:rPr>
        <w:t xml:space="preserve"> </w:t>
      </w:r>
      <w:r>
        <w:t>–</w:t>
      </w:r>
      <w:r>
        <w:rPr>
          <w:spacing w:val="1"/>
        </w:rPr>
        <w:t xml:space="preserve"> </w:t>
      </w:r>
      <w:r>
        <w:t>комплексная</w:t>
      </w:r>
      <w:r>
        <w:rPr>
          <w:spacing w:val="1"/>
        </w:rPr>
        <w:t xml:space="preserve"> </w:t>
      </w:r>
      <w:r>
        <w:t>наука.</w:t>
      </w:r>
      <w:r>
        <w:rPr>
          <w:spacing w:val="1"/>
        </w:rPr>
        <w:t xml:space="preserve"> </w:t>
      </w:r>
      <w:r>
        <w:t>Краткая</w:t>
      </w:r>
      <w:r>
        <w:rPr>
          <w:spacing w:val="1"/>
        </w:rPr>
        <w:t xml:space="preserve"> </w:t>
      </w:r>
      <w:r>
        <w:t>история</w:t>
      </w:r>
      <w:r>
        <w:rPr>
          <w:spacing w:val="1"/>
        </w:rPr>
        <w:t xml:space="preserve"> </w:t>
      </w:r>
      <w:r>
        <w:t>развития</w:t>
      </w:r>
      <w:r>
        <w:rPr>
          <w:spacing w:val="1"/>
        </w:rPr>
        <w:t xml:space="preserve"> </w:t>
      </w:r>
      <w:r>
        <w:t>биологии.</w:t>
      </w:r>
      <w:r>
        <w:rPr>
          <w:spacing w:val="1"/>
        </w:rPr>
        <w:t xml:space="preserve"> </w:t>
      </w:r>
      <w:r>
        <w:t>Биологические</w:t>
      </w:r>
      <w:r>
        <w:rPr>
          <w:spacing w:val="1"/>
        </w:rPr>
        <w:t xml:space="preserve"> </w:t>
      </w:r>
      <w:r>
        <w:t>науки</w:t>
      </w:r>
      <w:r>
        <w:rPr>
          <w:spacing w:val="1"/>
        </w:rPr>
        <w:t xml:space="preserve"> </w:t>
      </w:r>
      <w:r>
        <w:t>и</w:t>
      </w:r>
      <w:r>
        <w:rPr>
          <w:spacing w:val="1"/>
        </w:rPr>
        <w:t xml:space="preserve"> </w:t>
      </w:r>
      <w:r>
        <w:t>изучаемые</w:t>
      </w:r>
      <w:r>
        <w:rPr>
          <w:spacing w:val="1"/>
        </w:rPr>
        <w:t xml:space="preserve"> </w:t>
      </w:r>
      <w:r>
        <w:t>ими</w:t>
      </w:r>
      <w:r>
        <w:rPr>
          <w:spacing w:val="1"/>
        </w:rPr>
        <w:t xml:space="preserve"> </w:t>
      </w:r>
      <w:r>
        <w:t>проблемы.</w:t>
      </w:r>
      <w:r>
        <w:rPr>
          <w:spacing w:val="1"/>
        </w:rPr>
        <w:t xml:space="preserve"> </w:t>
      </w:r>
      <w:r>
        <w:t>Фундаментальные,</w:t>
      </w:r>
      <w:r>
        <w:rPr>
          <w:spacing w:val="1"/>
        </w:rPr>
        <w:t xml:space="preserve"> </w:t>
      </w:r>
      <w:r>
        <w:t>прикладные</w:t>
      </w:r>
      <w:r>
        <w:rPr>
          <w:spacing w:val="1"/>
        </w:rPr>
        <w:t xml:space="preserve"> </w:t>
      </w:r>
      <w:r>
        <w:t>и</w:t>
      </w:r>
      <w:r>
        <w:rPr>
          <w:spacing w:val="-57"/>
        </w:rPr>
        <w:t xml:space="preserve"> </w:t>
      </w:r>
      <w:r>
        <w:t>поисковые научные</w:t>
      </w:r>
      <w:r>
        <w:rPr>
          <w:spacing w:val="1"/>
        </w:rPr>
        <w:t xml:space="preserve"> </w:t>
      </w:r>
      <w:r>
        <w:t>исследования</w:t>
      </w:r>
      <w:r>
        <w:rPr>
          <w:spacing w:val="-3"/>
        </w:rPr>
        <w:t xml:space="preserve"> </w:t>
      </w:r>
      <w:r>
        <w:t>в</w:t>
      </w:r>
      <w:r>
        <w:rPr>
          <w:spacing w:val="2"/>
        </w:rPr>
        <w:t xml:space="preserve"> </w:t>
      </w:r>
      <w:r>
        <w:t>биологии.</w:t>
      </w:r>
    </w:p>
    <w:p w:rsidR="00E76707" w:rsidRDefault="00897AC9">
      <w:pPr>
        <w:pStyle w:val="a3"/>
        <w:spacing w:before="2"/>
        <w:ind w:right="852"/>
      </w:pPr>
      <w:r>
        <w:t>Значение биологии в формировании современной естественно-научной картины мира.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Значение</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медицине,</w:t>
      </w:r>
      <w:r>
        <w:rPr>
          <w:spacing w:val="-2"/>
        </w:rPr>
        <w:t xml:space="preserve"> </w:t>
      </w:r>
      <w:r>
        <w:t>сельском</w:t>
      </w:r>
      <w:r>
        <w:rPr>
          <w:spacing w:val="-1"/>
        </w:rPr>
        <w:t xml:space="preserve"> </w:t>
      </w:r>
      <w:r>
        <w:t>хозяйстве,</w:t>
      </w:r>
      <w:r>
        <w:rPr>
          <w:spacing w:val="-2"/>
        </w:rPr>
        <w:t xml:space="preserve"> </w:t>
      </w:r>
      <w:r>
        <w:t>промышленности,</w:t>
      </w:r>
      <w:r>
        <w:rPr>
          <w:spacing w:val="-2"/>
        </w:rPr>
        <w:t xml:space="preserve"> </w:t>
      </w:r>
      <w:r>
        <w:t>охране</w:t>
      </w:r>
      <w:r>
        <w:rPr>
          <w:spacing w:val="1"/>
        </w:rPr>
        <w:t xml:space="preserve"> </w:t>
      </w:r>
      <w:r>
        <w:t>природы.</w:t>
      </w:r>
    </w:p>
    <w:p w:rsidR="00E76707" w:rsidRDefault="00897AC9">
      <w:pPr>
        <w:pStyle w:val="a3"/>
        <w:spacing w:line="274" w:lineRule="exact"/>
        <w:ind w:left="1119" w:firstLine="0"/>
        <w:jc w:val="left"/>
      </w:pPr>
      <w:r>
        <w:t>Демонстрации:</w:t>
      </w:r>
    </w:p>
    <w:p w:rsidR="00E76707" w:rsidRDefault="00897AC9">
      <w:pPr>
        <w:pStyle w:val="a3"/>
        <w:spacing w:before="3"/>
        <w:ind w:right="848"/>
      </w:pPr>
      <w:r>
        <w:t>Портреты: Аристотель, Теофраст, К. Линней, Ж.Б. Ламарк, Ч. Дарвин, У. Гарвей, Г.</w:t>
      </w:r>
      <w:r>
        <w:rPr>
          <w:spacing w:val="1"/>
        </w:rPr>
        <w:t xml:space="preserve"> </w:t>
      </w:r>
      <w:r>
        <w:t>Мендель, В.И. Вернадский, И.П. Павлов, И.И. Мечников, Н.И. Вавилов, Н.В. Тимофеев-</w:t>
      </w:r>
      <w:r>
        <w:rPr>
          <w:spacing w:val="1"/>
        </w:rPr>
        <w:t xml:space="preserve"> </w:t>
      </w:r>
      <w:r>
        <w:t>Ресовский,</w:t>
      </w:r>
      <w:r>
        <w:rPr>
          <w:spacing w:val="3"/>
        </w:rPr>
        <w:t xml:space="preserve"> </w:t>
      </w:r>
      <w:r>
        <w:t>Дж.</w:t>
      </w:r>
      <w:r>
        <w:rPr>
          <w:spacing w:val="-1"/>
        </w:rPr>
        <w:t xml:space="preserve"> </w:t>
      </w:r>
      <w:r>
        <w:t>Уотсон,</w:t>
      </w:r>
      <w:r>
        <w:rPr>
          <w:spacing w:val="-1"/>
        </w:rPr>
        <w:t xml:space="preserve"> </w:t>
      </w:r>
      <w:r>
        <w:t>Ф.</w:t>
      </w:r>
      <w:r>
        <w:rPr>
          <w:spacing w:val="-1"/>
        </w:rPr>
        <w:t xml:space="preserve"> </w:t>
      </w:r>
      <w:r>
        <w:t>Крик,</w:t>
      </w:r>
      <w:r>
        <w:rPr>
          <w:spacing w:val="-1"/>
        </w:rPr>
        <w:t xml:space="preserve"> </w:t>
      </w:r>
      <w:r>
        <w:t>Д.К.</w:t>
      </w:r>
      <w:r>
        <w:rPr>
          <w:spacing w:val="-2"/>
        </w:rPr>
        <w:t xml:space="preserve"> </w:t>
      </w:r>
      <w:r>
        <w:t>Беляев.</w:t>
      </w:r>
    </w:p>
    <w:p w:rsidR="00E76707" w:rsidRDefault="00897AC9">
      <w:pPr>
        <w:pStyle w:val="a3"/>
        <w:spacing w:line="242" w:lineRule="auto"/>
        <w:ind w:right="854"/>
      </w:pPr>
      <w:r>
        <w:t>Таблицы</w:t>
      </w:r>
      <w:r>
        <w:rPr>
          <w:spacing w:val="1"/>
        </w:rPr>
        <w:t xml:space="preserve"> </w:t>
      </w:r>
      <w:r>
        <w:t>и схемы:</w:t>
      </w:r>
      <w:r>
        <w:rPr>
          <w:spacing w:val="1"/>
        </w:rPr>
        <w:t xml:space="preserve"> </w:t>
      </w:r>
      <w:r>
        <w:t>«Связь</w:t>
      </w:r>
      <w:r>
        <w:rPr>
          <w:spacing w:val="1"/>
        </w:rPr>
        <w:t xml:space="preserve"> </w:t>
      </w:r>
      <w:r>
        <w:t>биологии с</w:t>
      </w:r>
      <w:r>
        <w:rPr>
          <w:spacing w:val="1"/>
        </w:rPr>
        <w:t xml:space="preserve"> </w:t>
      </w:r>
      <w:r>
        <w:t>другими</w:t>
      </w:r>
      <w:r>
        <w:rPr>
          <w:spacing w:val="1"/>
        </w:rPr>
        <w:t xml:space="preserve"> </w:t>
      </w:r>
      <w:r>
        <w:t>науками»,</w:t>
      </w:r>
      <w:r>
        <w:rPr>
          <w:spacing w:val="1"/>
        </w:rPr>
        <w:t xml:space="preserve"> </w:t>
      </w:r>
      <w:r>
        <w:t>«Система</w:t>
      </w:r>
      <w:r>
        <w:rPr>
          <w:spacing w:val="1"/>
        </w:rPr>
        <w:t xml:space="preserve"> </w:t>
      </w:r>
      <w:r>
        <w:t>биологических</w:t>
      </w:r>
      <w:r>
        <w:rPr>
          <w:spacing w:val="1"/>
        </w:rPr>
        <w:t xml:space="preserve"> </w:t>
      </w:r>
      <w:r>
        <w:t>наук».</w:t>
      </w:r>
    </w:p>
    <w:p w:rsidR="00E76707" w:rsidRDefault="00897AC9">
      <w:pPr>
        <w:pStyle w:val="a3"/>
        <w:spacing w:line="271" w:lineRule="exact"/>
        <w:ind w:left="1119" w:firstLine="0"/>
      </w:pPr>
      <w:r>
        <w:t>Тема</w:t>
      </w:r>
      <w:r>
        <w:rPr>
          <w:spacing w:val="-1"/>
        </w:rPr>
        <w:t xml:space="preserve"> </w:t>
      </w:r>
      <w:r>
        <w:t>2.</w:t>
      </w:r>
      <w:r>
        <w:rPr>
          <w:spacing w:val="-3"/>
        </w:rPr>
        <w:t xml:space="preserve"> </w:t>
      </w:r>
      <w:r>
        <w:t>Живые</w:t>
      </w:r>
      <w:r>
        <w:rPr>
          <w:spacing w:val="-5"/>
        </w:rPr>
        <w:t xml:space="preserve"> </w:t>
      </w:r>
      <w:r>
        <w:t>системы</w:t>
      </w:r>
      <w:r>
        <w:rPr>
          <w:spacing w:val="-3"/>
        </w:rPr>
        <w:t xml:space="preserve"> </w:t>
      </w:r>
      <w:r>
        <w:t>и</w:t>
      </w:r>
      <w:r>
        <w:rPr>
          <w:spacing w:val="-3"/>
        </w:rPr>
        <w:t xml:space="preserve"> </w:t>
      </w:r>
      <w:r>
        <w:t>их</w:t>
      </w:r>
      <w:r>
        <w:rPr>
          <w:spacing w:val="-4"/>
        </w:rPr>
        <w:t xml:space="preserve"> </w:t>
      </w:r>
      <w:r>
        <w:t>изучение.</w:t>
      </w:r>
    </w:p>
    <w:p w:rsidR="00E76707" w:rsidRDefault="00897AC9">
      <w:pPr>
        <w:pStyle w:val="a3"/>
        <w:ind w:right="854"/>
      </w:pPr>
      <w:r>
        <w:t>Живые системы как предмет изучения биологии. Свойства живых систем: единство</w:t>
      </w:r>
      <w:r>
        <w:rPr>
          <w:spacing w:val="1"/>
        </w:rPr>
        <w:t xml:space="preserve"> </w:t>
      </w:r>
      <w:r>
        <w:t>химического состава, дискретность и целостность, сложность и упорядоченность структуры,</w:t>
      </w:r>
      <w:r>
        <w:rPr>
          <w:spacing w:val="1"/>
        </w:rPr>
        <w:t xml:space="preserve"> </w:t>
      </w:r>
      <w:r>
        <w:t>открытость, самоорганизация, самовоспроизведение, раздражимость, изменчивость, рост и</w:t>
      </w:r>
      <w:r>
        <w:rPr>
          <w:spacing w:val="1"/>
        </w:rPr>
        <w:t xml:space="preserve"> </w:t>
      </w:r>
      <w:r>
        <w:t>развитие.</w:t>
      </w:r>
    </w:p>
    <w:p w:rsidR="00E76707" w:rsidRDefault="00897AC9">
      <w:pPr>
        <w:pStyle w:val="a3"/>
        <w:spacing w:before="1"/>
        <w:ind w:right="855"/>
      </w:pPr>
      <w:r>
        <w:t>Уровни</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 популяционно-видовой, экосистемный (биогеоценотический), биосферный.</w:t>
      </w:r>
      <w:r>
        <w:rPr>
          <w:spacing w:val="1"/>
        </w:rPr>
        <w:t xml:space="preserve"> </w:t>
      </w:r>
      <w:r>
        <w:t>Процессы, происходящие в живых системах. Основные признаки живого. Жизнь как форма</w:t>
      </w:r>
      <w:r>
        <w:rPr>
          <w:spacing w:val="1"/>
        </w:rPr>
        <w:t xml:space="preserve"> </w:t>
      </w:r>
      <w:r>
        <w:t>существования</w:t>
      </w:r>
      <w:r>
        <w:rPr>
          <w:spacing w:val="-8"/>
        </w:rPr>
        <w:t xml:space="preserve"> </w:t>
      </w:r>
      <w:r>
        <w:t>материи. Науки,</w:t>
      </w:r>
      <w:r>
        <w:rPr>
          <w:spacing w:val="-1"/>
        </w:rPr>
        <w:t xml:space="preserve"> </w:t>
      </w:r>
      <w:r>
        <w:t>изучающие</w:t>
      </w:r>
      <w:r>
        <w:rPr>
          <w:spacing w:val="-3"/>
        </w:rPr>
        <w:t xml:space="preserve"> </w:t>
      </w:r>
      <w:r>
        <w:t>живые</w:t>
      </w:r>
      <w:r>
        <w:rPr>
          <w:spacing w:val="-3"/>
        </w:rPr>
        <w:t xml:space="preserve"> </w:t>
      </w:r>
      <w:r>
        <w:t>системы</w:t>
      </w:r>
      <w:r>
        <w:rPr>
          <w:spacing w:val="-2"/>
        </w:rPr>
        <w:t xml:space="preserve"> </w:t>
      </w:r>
      <w:r>
        <w:t>на</w:t>
      </w:r>
      <w:r>
        <w:rPr>
          <w:spacing w:val="-8"/>
        </w:rPr>
        <w:t xml:space="preserve"> </w:t>
      </w:r>
      <w:r>
        <w:t>разных</w:t>
      </w:r>
      <w:r>
        <w:rPr>
          <w:spacing w:val="-2"/>
        </w:rPr>
        <w:t xml:space="preserve"> </w:t>
      </w:r>
      <w:r>
        <w:t>уровнях</w:t>
      </w:r>
      <w:r>
        <w:rPr>
          <w:spacing w:val="-7"/>
        </w:rPr>
        <w:t xml:space="preserve"> </w:t>
      </w:r>
      <w:r>
        <w:t>организации.</w:t>
      </w:r>
    </w:p>
    <w:p w:rsidR="00E76707" w:rsidRDefault="00897AC9">
      <w:pPr>
        <w:pStyle w:val="a3"/>
        <w:ind w:right="849"/>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1"/>
        </w:rPr>
        <w:t xml:space="preserve"> </w:t>
      </w:r>
      <w:r>
        <w:t>эксперимент, систематизация, метаанализ. Понятие о зависимой и независимой переменной.</w:t>
      </w:r>
      <w:r>
        <w:rPr>
          <w:spacing w:val="1"/>
        </w:rPr>
        <w:t xml:space="preserve"> </w:t>
      </w:r>
      <w:r>
        <w:t>Планирование эксперимента. Постановка и проверка гипотез. Нулевая гипотеза. Понятие</w:t>
      </w:r>
      <w:r>
        <w:rPr>
          <w:spacing w:val="1"/>
        </w:rPr>
        <w:t xml:space="preserve"> </w:t>
      </w:r>
      <w:r>
        <w:t>выборки</w:t>
      </w:r>
      <w:r>
        <w:rPr>
          <w:spacing w:val="1"/>
        </w:rPr>
        <w:t xml:space="preserve"> </w:t>
      </w:r>
      <w:r>
        <w:t>и</w:t>
      </w:r>
      <w:r>
        <w:rPr>
          <w:spacing w:val="1"/>
        </w:rPr>
        <w:t xml:space="preserve"> </w:t>
      </w:r>
      <w:r>
        <w:t>её</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1"/>
        </w:rPr>
        <w:t xml:space="preserve"> </w:t>
      </w:r>
      <w:r>
        <w:t>Причины</w:t>
      </w:r>
      <w:r>
        <w:rPr>
          <w:spacing w:val="1"/>
        </w:rPr>
        <w:t xml:space="preserve"> </w:t>
      </w:r>
      <w:r>
        <w:t>искажения</w:t>
      </w:r>
      <w:r>
        <w:rPr>
          <w:spacing w:val="1"/>
        </w:rPr>
        <w:t xml:space="preserve"> </w:t>
      </w:r>
      <w:r>
        <w:t>результатов</w:t>
      </w:r>
      <w:r>
        <w:rPr>
          <w:spacing w:val="1"/>
        </w:rPr>
        <w:t xml:space="preserve"> </w:t>
      </w:r>
      <w:r>
        <w:t>эксперимента.</w:t>
      </w:r>
      <w:r>
        <w:rPr>
          <w:spacing w:val="1"/>
        </w:rPr>
        <w:t xml:space="preserve"> </w:t>
      </w:r>
      <w:r>
        <w:t>Понятие</w:t>
      </w:r>
      <w:r>
        <w:rPr>
          <w:spacing w:val="-57"/>
        </w:rPr>
        <w:t xml:space="preserve"> </w:t>
      </w:r>
      <w:r>
        <w:t>статистического</w:t>
      </w:r>
      <w:r>
        <w:rPr>
          <w:spacing w:val="1"/>
        </w:rPr>
        <w:t xml:space="preserve"> </w:t>
      </w:r>
      <w:r>
        <w:t>теста.</w:t>
      </w:r>
    </w:p>
    <w:p w:rsidR="00E76707" w:rsidRDefault="00897AC9">
      <w:pPr>
        <w:pStyle w:val="a3"/>
        <w:spacing w:line="242" w:lineRule="auto"/>
        <w:ind w:right="859"/>
      </w:pPr>
      <w:r>
        <w:t>Таблицы и схемы: «Основные признаки жизни», «Биологические системы», «Свойства</w:t>
      </w:r>
      <w:r>
        <w:rPr>
          <w:spacing w:val="1"/>
        </w:rPr>
        <w:t xml:space="preserve"> </w:t>
      </w:r>
      <w:r>
        <w:t>живой</w:t>
      </w:r>
      <w:r>
        <w:rPr>
          <w:spacing w:val="65"/>
        </w:rPr>
        <w:t xml:space="preserve"> </w:t>
      </w:r>
      <w:r>
        <w:t>материи»,</w:t>
      </w:r>
      <w:r>
        <w:rPr>
          <w:spacing w:val="70"/>
        </w:rPr>
        <w:t xml:space="preserve"> </w:t>
      </w:r>
      <w:r>
        <w:t>«Уровни</w:t>
      </w:r>
      <w:r>
        <w:rPr>
          <w:spacing w:val="61"/>
        </w:rPr>
        <w:t xml:space="preserve"> </w:t>
      </w:r>
      <w:r>
        <w:t>организации</w:t>
      </w:r>
      <w:r>
        <w:rPr>
          <w:spacing w:val="65"/>
        </w:rPr>
        <w:t xml:space="preserve"> </w:t>
      </w:r>
      <w:r>
        <w:t>живой</w:t>
      </w:r>
      <w:r>
        <w:rPr>
          <w:spacing w:val="65"/>
        </w:rPr>
        <w:t xml:space="preserve"> </w:t>
      </w:r>
      <w:r>
        <w:t>природы»,</w:t>
      </w:r>
      <w:r>
        <w:rPr>
          <w:spacing w:val="71"/>
        </w:rPr>
        <w:t xml:space="preserve"> </w:t>
      </w:r>
      <w:r>
        <w:t>«Строение</w:t>
      </w:r>
      <w:r>
        <w:rPr>
          <w:spacing w:val="68"/>
        </w:rPr>
        <w:t xml:space="preserve"> </w:t>
      </w:r>
      <w:r>
        <w:t>животной</w:t>
      </w:r>
      <w:r>
        <w:rPr>
          <w:spacing w:val="70"/>
        </w:rPr>
        <w:t xml:space="preserve"> </w:t>
      </w:r>
      <w:r>
        <w:t>клетки»,</w:t>
      </w:r>
    </w:p>
    <w:p w:rsidR="00E76707" w:rsidRDefault="00897AC9">
      <w:pPr>
        <w:pStyle w:val="a3"/>
        <w:spacing w:line="271" w:lineRule="exact"/>
        <w:ind w:firstLine="0"/>
      </w:pPr>
      <w:r>
        <w:t xml:space="preserve">«Ткани   </w:t>
      </w:r>
      <w:r>
        <w:rPr>
          <w:spacing w:val="8"/>
        </w:rPr>
        <w:t xml:space="preserve"> </w:t>
      </w:r>
      <w:r>
        <w:t xml:space="preserve">животных»,   </w:t>
      </w:r>
      <w:r>
        <w:rPr>
          <w:spacing w:val="14"/>
        </w:rPr>
        <w:t xml:space="preserve"> </w:t>
      </w:r>
      <w:r>
        <w:t xml:space="preserve">«Системы   </w:t>
      </w:r>
      <w:r>
        <w:rPr>
          <w:spacing w:val="9"/>
        </w:rPr>
        <w:t xml:space="preserve"> </w:t>
      </w:r>
      <w:r>
        <w:t xml:space="preserve">органов   </w:t>
      </w:r>
      <w:r>
        <w:rPr>
          <w:spacing w:val="4"/>
        </w:rPr>
        <w:t xml:space="preserve"> </w:t>
      </w:r>
      <w:r>
        <w:t xml:space="preserve">человеческого   </w:t>
      </w:r>
      <w:r>
        <w:rPr>
          <w:spacing w:val="7"/>
        </w:rPr>
        <w:t xml:space="preserve"> </w:t>
      </w:r>
      <w:r>
        <w:t xml:space="preserve">организма»,   </w:t>
      </w:r>
      <w:r>
        <w:rPr>
          <w:spacing w:val="10"/>
        </w:rPr>
        <w:t xml:space="preserve"> </w:t>
      </w:r>
      <w:r>
        <w:t>«Биогеоценоз»,</w:t>
      </w:r>
    </w:p>
    <w:p w:rsidR="00E76707" w:rsidRDefault="00897AC9">
      <w:pPr>
        <w:pStyle w:val="a3"/>
        <w:spacing w:line="275" w:lineRule="exact"/>
        <w:ind w:firstLine="0"/>
      </w:pPr>
      <w:r>
        <w:t>«Биосфера»,</w:t>
      </w:r>
      <w:r>
        <w:rPr>
          <w:spacing w:val="-3"/>
        </w:rPr>
        <w:t xml:space="preserve"> </w:t>
      </w:r>
      <w:r>
        <w:t>«Методы</w:t>
      </w:r>
      <w:r>
        <w:rPr>
          <w:spacing w:val="-4"/>
        </w:rPr>
        <w:t xml:space="preserve"> </w:t>
      </w:r>
      <w:r>
        <w:t>изучения</w:t>
      </w:r>
      <w:r>
        <w:rPr>
          <w:spacing w:val="-4"/>
        </w:rPr>
        <w:t xml:space="preserve"> </w:t>
      </w:r>
      <w:r>
        <w:t>живой</w:t>
      </w:r>
      <w:r>
        <w:rPr>
          <w:spacing w:val="-8"/>
        </w:rPr>
        <w:t xml:space="preserve"> </w:t>
      </w:r>
      <w:r>
        <w:t>природы».</w:t>
      </w:r>
    </w:p>
    <w:p w:rsidR="00E76707" w:rsidRDefault="00897AC9">
      <w:pPr>
        <w:pStyle w:val="a3"/>
        <w:spacing w:line="242" w:lineRule="auto"/>
        <w:jc w:val="left"/>
      </w:pPr>
      <w:r>
        <w:t>Оборудование:</w:t>
      </w:r>
      <w:r>
        <w:rPr>
          <w:spacing w:val="1"/>
        </w:rPr>
        <w:t xml:space="preserve"> </w:t>
      </w:r>
      <w:r>
        <w:t>лабораторное 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57"/>
        </w:rPr>
        <w:t xml:space="preserve"> </w:t>
      </w:r>
      <w:r>
        <w:t>экспериментов.</w:t>
      </w:r>
    </w:p>
    <w:p w:rsidR="00E76707" w:rsidRDefault="00897AC9">
      <w:pPr>
        <w:pStyle w:val="a3"/>
        <w:spacing w:line="242" w:lineRule="auto"/>
        <w:ind w:right="1127"/>
        <w:jc w:val="left"/>
      </w:pPr>
      <w:r>
        <w:t>Практическая</w:t>
      </w:r>
      <w:r>
        <w:rPr>
          <w:spacing w:val="8"/>
        </w:rPr>
        <w:t xml:space="preserve"> </w:t>
      </w:r>
      <w:r>
        <w:t>работа</w:t>
      </w:r>
      <w:r>
        <w:rPr>
          <w:spacing w:val="8"/>
        </w:rPr>
        <w:t xml:space="preserve"> </w:t>
      </w:r>
      <w:r>
        <w:t>«Использование</w:t>
      </w:r>
      <w:r>
        <w:rPr>
          <w:spacing w:val="7"/>
        </w:rPr>
        <w:t xml:space="preserve"> </w:t>
      </w:r>
      <w:r>
        <w:t>различных</w:t>
      </w:r>
      <w:r>
        <w:rPr>
          <w:spacing w:val="4"/>
        </w:rPr>
        <w:t xml:space="preserve"> </w:t>
      </w:r>
      <w:r>
        <w:t>методов</w:t>
      </w:r>
      <w:r>
        <w:rPr>
          <w:spacing w:val="5"/>
        </w:rPr>
        <w:t xml:space="preserve"> </w:t>
      </w:r>
      <w:r>
        <w:t>при</w:t>
      </w:r>
      <w:r>
        <w:rPr>
          <w:spacing w:val="9"/>
        </w:rPr>
        <w:t xml:space="preserve"> </w:t>
      </w:r>
      <w:r>
        <w:t>изучении</w:t>
      </w:r>
      <w:r>
        <w:rPr>
          <w:spacing w:val="9"/>
        </w:rPr>
        <w:t xml:space="preserve"> </w:t>
      </w:r>
      <w:r>
        <w:t>живых</w:t>
      </w:r>
      <w:r>
        <w:rPr>
          <w:spacing w:val="-57"/>
        </w:rPr>
        <w:t xml:space="preserve"> </w:t>
      </w:r>
      <w:r>
        <w:t>систем».</w:t>
      </w:r>
    </w:p>
    <w:p w:rsidR="00E76707" w:rsidRDefault="00897AC9">
      <w:pPr>
        <w:pStyle w:val="a3"/>
        <w:spacing w:line="270" w:lineRule="exact"/>
        <w:ind w:left="1119" w:firstLine="0"/>
        <w:jc w:val="left"/>
      </w:pPr>
      <w:r>
        <w:t>Тема</w:t>
      </w:r>
      <w:r>
        <w:rPr>
          <w:spacing w:val="-1"/>
        </w:rPr>
        <w:t xml:space="preserve"> </w:t>
      </w:r>
      <w:r>
        <w:t>3.</w:t>
      </w:r>
      <w:r>
        <w:rPr>
          <w:spacing w:val="-2"/>
        </w:rPr>
        <w:t xml:space="preserve"> </w:t>
      </w:r>
      <w:r>
        <w:t>Биология</w:t>
      </w:r>
      <w:r>
        <w:rPr>
          <w:spacing w:val="-4"/>
        </w:rPr>
        <w:t xml:space="preserve"> </w:t>
      </w:r>
      <w:r>
        <w:t>клетки.</w:t>
      </w:r>
    </w:p>
    <w:p w:rsidR="00E76707" w:rsidRDefault="00E76707">
      <w:pPr>
        <w:spacing w:line="270" w:lineRule="exact"/>
        <w:sectPr w:rsidR="00E76707">
          <w:pgSz w:w="11910" w:h="16840"/>
          <w:pgMar w:top="620" w:right="280" w:bottom="1420" w:left="580" w:header="0" w:footer="1215" w:gutter="0"/>
          <w:cols w:space="720"/>
        </w:sectPr>
      </w:pPr>
    </w:p>
    <w:p w:rsidR="00E76707" w:rsidRDefault="00897AC9">
      <w:pPr>
        <w:pStyle w:val="a3"/>
        <w:spacing w:before="64"/>
        <w:ind w:right="852"/>
      </w:pPr>
      <w:r>
        <w:lastRenderedPageBreak/>
        <w:t>Клетка</w:t>
      </w:r>
      <w:r>
        <w:rPr>
          <w:spacing w:val="1"/>
        </w:rPr>
        <w:t xml:space="preserve"> </w:t>
      </w:r>
      <w:r>
        <w:t>–</w:t>
      </w:r>
      <w:r>
        <w:rPr>
          <w:spacing w:val="1"/>
        </w:rPr>
        <w:t xml:space="preserve"> </w:t>
      </w:r>
      <w:r>
        <w:t>структурно-функциональная</w:t>
      </w:r>
      <w:r>
        <w:rPr>
          <w:spacing w:val="1"/>
        </w:rPr>
        <w:t xml:space="preserve"> </w:t>
      </w:r>
      <w:r>
        <w:t>единица</w:t>
      </w:r>
      <w:r>
        <w:rPr>
          <w:spacing w:val="1"/>
        </w:rPr>
        <w:t xml:space="preserve"> </w:t>
      </w:r>
      <w:r>
        <w:t>живого.</w:t>
      </w:r>
      <w:r>
        <w:rPr>
          <w:spacing w:val="1"/>
        </w:rPr>
        <w:t xml:space="preserve"> </w:t>
      </w:r>
      <w:r>
        <w:t>История</w:t>
      </w:r>
      <w:r>
        <w:rPr>
          <w:spacing w:val="1"/>
        </w:rPr>
        <w:t xml:space="preserve"> </w:t>
      </w:r>
      <w:r>
        <w:t>открытия</w:t>
      </w:r>
      <w:r>
        <w:rPr>
          <w:spacing w:val="1"/>
        </w:rPr>
        <w:t xml:space="preserve"> </w:t>
      </w:r>
      <w:r>
        <w:t>клетки.</w:t>
      </w:r>
      <w:r>
        <w:rPr>
          <w:spacing w:val="1"/>
        </w:rPr>
        <w:t xml:space="preserve"> </w:t>
      </w:r>
      <w:r>
        <w:t>Работы</w:t>
      </w:r>
      <w:r>
        <w:rPr>
          <w:spacing w:val="1"/>
        </w:rPr>
        <w:t xml:space="preserve"> </w:t>
      </w:r>
      <w:r>
        <w:t>Р.</w:t>
      </w:r>
      <w:r>
        <w:rPr>
          <w:spacing w:val="1"/>
        </w:rPr>
        <w:t xml:space="preserve"> </w:t>
      </w:r>
      <w:r>
        <w:t>Гука,</w:t>
      </w:r>
      <w:r>
        <w:rPr>
          <w:spacing w:val="1"/>
        </w:rPr>
        <w:t xml:space="preserve"> </w:t>
      </w:r>
      <w:r>
        <w:t>А.</w:t>
      </w:r>
      <w:r>
        <w:rPr>
          <w:spacing w:val="1"/>
        </w:rPr>
        <w:t xml:space="preserve"> </w:t>
      </w:r>
      <w:r>
        <w:t>Левенгука.</w:t>
      </w:r>
      <w:r>
        <w:rPr>
          <w:spacing w:val="1"/>
        </w:rPr>
        <w:t xml:space="preserve"> </w:t>
      </w:r>
      <w:r>
        <w:t>Клеточная</w:t>
      </w:r>
      <w:r>
        <w:rPr>
          <w:spacing w:val="1"/>
        </w:rPr>
        <w:t xml:space="preserve"> </w:t>
      </w:r>
      <w:r>
        <w:t>теория</w:t>
      </w:r>
      <w:r>
        <w:rPr>
          <w:spacing w:val="1"/>
        </w:rPr>
        <w:t xml:space="preserve"> </w:t>
      </w:r>
      <w:r>
        <w:t>(Т.</w:t>
      </w:r>
      <w:r>
        <w:rPr>
          <w:spacing w:val="1"/>
        </w:rPr>
        <w:t xml:space="preserve"> </w:t>
      </w:r>
      <w:r>
        <w:t>Шванн,</w:t>
      </w:r>
      <w:r>
        <w:rPr>
          <w:spacing w:val="1"/>
        </w:rPr>
        <w:t xml:space="preserve"> </w:t>
      </w:r>
      <w:r>
        <w:t>М.</w:t>
      </w:r>
      <w:r>
        <w:rPr>
          <w:spacing w:val="1"/>
        </w:rPr>
        <w:t xml:space="preserve"> </w:t>
      </w:r>
      <w:r>
        <w:t>Шлейден,</w:t>
      </w:r>
      <w:r>
        <w:rPr>
          <w:spacing w:val="1"/>
        </w:rPr>
        <w:t xml:space="preserve"> </w:t>
      </w:r>
      <w:r>
        <w:t>Р.</w:t>
      </w:r>
      <w:r>
        <w:rPr>
          <w:spacing w:val="1"/>
        </w:rPr>
        <w:t xml:space="preserve"> </w:t>
      </w:r>
      <w:r>
        <w:t>Вирхов).</w:t>
      </w:r>
      <w:r>
        <w:rPr>
          <w:spacing w:val="1"/>
        </w:rPr>
        <w:t xml:space="preserve"> </w:t>
      </w:r>
      <w:r>
        <w:t>Основные</w:t>
      </w:r>
      <w:r>
        <w:rPr>
          <w:spacing w:val="-5"/>
        </w:rPr>
        <w:t xml:space="preserve"> </w:t>
      </w:r>
      <w:r>
        <w:t>положения</w:t>
      </w:r>
      <w:r>
        <w:rPr>
          <w:spacing w:val="-3"/>
        </w:rPr>
        <w:t xml:space="preserve"> </w:t>
      </w:r>
      <w:r>
        <w:t>современной</w:t>
      </w:r>
      <w:r>
        <w:rPr>
          <w:spacing w:val="3"/>
        </w:rPr>
        <w:t xml:space="preserve"> </w:t>
      </w:r>
      <w:r>
        <w:t>клеточной</w:t>
      </w:r>
      <w:r>
        <w:rPr>
          <w:spacing w:val="-3"/>
        </w:rPr>
        <w:t xml:space="preserve"> </w:t>
      </w:r>
      <w:r>
        <w:t>теории.</w:t>
      </w:r>
    </w:p>
    <w:p w:rsidR="00E76707" w:rsidRDefault="00897AC9">
      <w:pPr>
        <w:pStyle w:val="a3"/>
        <w:ind w:right="854"/>
      </w:pPr>
      <w:r>
        <w:t>Методы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микроскопия,</w:t>
      </w:r>
      <w:r>
        <w:rPr>
          <w:spacing w:val="1"/>
        </w:rPr>
        <w:t xml:space="preserve"> </w:t>
      </w:r>
      <w:r>
        <w:t>хроматография,</w:t>
      </w:r>
      <w:r>
        <w:rPr>
          <w:spacing w:val="1"/>
        </w:rPr>
        <w:t xml:space="preserve"> </w:t>
      </w:r>
      <w:r>
        <w:t>электрофорез,</w:t>
      </w:r>
      <w:r>
        <w:rPr>
          <w:spacing w:val="1"/>
        </w:rPr>
        <w:t xml:space="preserve"> </w:t>
      </w:r>
      <w:r>
        <w:t>метод</w:t>
      </w:r>
      <w:r>
        <w:rPr>
          <w:spacing w:val="1"/>
        </w:rPr>
        <w:t xml:space="preserve"> </w:t>
      </w:r>
      <w:r>
        <w:t>меченых</w:t>
      </w:r>
      <w:r>
        <w:rPr>
          <w:spacing w:val="1"/>
        </w:rPr>
        <w:t xml:space="preserve"> </w:t>
      </w:r>
      <w:r>
        <w:t>атомов,</w:t>
      </w:r>
      <w:r>
        <w:rPr>
          <w:spacing w:val="1"/>
        </w:rPr>
        <w:t xml:space="preserve"> </w:t>
      </w:r>
      <w:r>
        <w:t>дифференциальное</w:t>
      </w:r>
      <w:r>
        <w:rPr>
          <w:spacing w:val="1"/>
        </w:rPr>
        <w:t xml:space="preserve"> </w:t>
      </w:r>
      <w:r>
        <w:t>центрифугирование,</w:t>
      </w:r>
      <w:r>
        <w:rPr>
          <w:spacing w:val="-57"/>
        </w:rPr>
        <w:t xml:space="preserve"> </w:t>
      </w:r>
      <w:r>
        <w:t>культивирование клеток.</w:t>
      </w:r>
      <w:r>
        <w:rPr>
          <w:spacing w:val="4"/>
        </w:rPr>
        <w:t xml:space="preserve"> </w:t>
      </w:r>
      <w:r>
        <w:t>Электронная</w:t>
      </w:r>
      <w:r>
        <w:rPr>
          <w:spacing w:val="1"/>
        </w:rPr>
        <w:t xml:space="preserve"> </w:t>
      </w:r>
      <w:r>
        <w:t>микроскопия.</w:t>
      </w:r>
    </w:p>
    <w:p w:rsidR="00E76707" w:rsidRDefault="00897AC9">
      <w:pPr>
        <w:pStyle w:val="a3"/>
        <w:spacing w:before="1" w:line="275"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3"/>
        </w:rPr>
        <w:t xml:space="preserve"> </w:t>
      </w:r>
      <w:r>
        <w:t>Р. Гук,</w:t>
      </w:r>
      <w:r>
        <w:rPr>
          <w:spacing w:val="-1"/>
        </w:rPr>
        <w:t xml:space="preserve"> </w:t>
      </w:r>
      <w:r>
        <w:t>А.</w:t>
      </w:r>
      <w:r>
        <w:rPr>
          <w:spacing w:val="-1"/>
        </w:rPr>
        <w:t xml:space="preserve"> </w:t>
      </w:r>
      <w:r>
        <w:t>Левенгук, Т.</w:t>
      </w:r>
      <w:r>
        <w:rPr>
          <w:spacing w:val="-1"/>
        </w:rPr>
        <w:t xml:space="preserve"> </w:t>
      </w:r>
      <w:r>
        <w:t>Шванн, М.</w:t>
      </w:r>
      <w:r>
        <w:rPr>
          <w:spacing w:val="-9"/>
        </w:rPr>
        <w:t xml:space="preserve"> </w:t>
      </w:r>
      <w:r>
        <w:t>Шлейден,</w:t>
      </w:r>
      <w:r>
        <w:rPr>
          <w:spacing w:val="-1"/>
        </w:rPr>
        <w:t xml:space="preserve"> </w:t>
      </w:r>
      <w:r>
        <w:t>Р.</w:t>
      </w:r>
      <w:r>
        <w:rPr>
          <w:spacing w:val="4"/>
        </w:rPr>
        <w:t xml:space="preserve"> </w:t>
      </w:r>
      <w:r>
        <w:t>Вирхов,</w:t>
      </w:r>
      <w:r>
        <w:rPr>
          <w:spacing w:val="-6"/>
        </w:rPr>
        <w:t xml:space="preserve"> </w:t>
      </w:r>
      <w:r>
        <w:t>К.М.</w:t>
      </w:r>
      <w:r>
        <w:rPr>
          <w:spacing w:val="-5"/>
        </w:rPr>
        <w:t xml:space="preserve"> </w:t>
      </w:r>
      <w:r>
        <w:t>Бэр.</w:t>
      </w:r>
    </w:p>
    <w:p w:rsidR="00E76707" w:rsidRDefault="00897AC9">
      <w:pPr>
        <w:pStyle w:val="a3"/>
        <w:spacing w:before="4" w:line="237" w:lineRule="auto"/>
        <w:ind w:right="849"/>
        <w:jc w:val="left"/>
      </w:pPr>
      <w:r>
        <w:t>Таблицы</w:t>
      </w:r>
      <w:r>
        <w:rPr>
          <w:spacing w:val="39"/>
        </w:rPr>
        <w:t xml:space="preserve"> </w:t>
      </w:r>
      <w:r>
        <w:t>и</w:t>
      </w:r>
      <w:r>
        <w:rPr>
          <w:spacing w:val="43"/>
        </w:rPr>
        <w:t xml:space="preserve"> </w:t>
      </w:r>
      <w:r>
        <w:t>схемы:</w:t>
      </w:r>
      <w:r>
        <w:rPr>
          <w:spacing w:val="43"/>
        </w:rPr>
        <w:t xml:space="preserve"> </w:t>
      </w:r>
      <w:r>
        <w:t>«Световой</w:t>
      </w:r>
      <w:r>
        <w:rPr>
          <w:spacing w:val="39"/>
        </w:rPr>
        <w:t xml:space="preserve"> </w:t>
      </w:r>
      <w:r>
        <w:t>микроскоп»,</w:t>
      </w:r>
      <w:r>
        <w:rPr>
          <w:spacing w:val="44"/>
        </w:rPr>
        <w:t xml:space="preserve"> </w:t>
      </w:r>
      <w:r>
        <w:t>«Электронный</w:t>
      </w:r>
      <w:r>
        <w:rPr>
          <w:spacing w:val="39"/>
        </w:rPr>
        <w:t xml:space="preserve"> </w:t>
      </w:r>
      <w:r>
        <w:t>микроскоп»,</w:t>
      </w:r>
      <w:r>
        <w:rPr>
          <w:spacing w:val="44"/>
        </w:rPr>
        <w:t xml:space="preserve"> </w:t>
      </w:r>
      <w:r>
        <w:t>«История</w:t>
      </w:r>
      <w:r>
        <w:rPr>
          <w:spacing w:val="-57"/>
        </w:rPr>
        <w:t xml:space="preserve"> </w:t>
      </w:r>
      <w:r>
        <w:t>развития</w:t>
      </w:r>
      <w:r>
        <w:rPr>
          <w:spacing w:val="-4"/>
        </w:rPr>
        <w:t xml:space="preserve"> </w:t>
      </w:r>
      <w:r>
        <w:t>методов</w:t>
      </w:r>
      <w:r>
        <w:rPr>
          <w:spacing w:val="-1"/>
        </w:rPr>
        <w:t xml:space="preserve"> </w:t>
      </w:r>
      <w:r>
        <w:t>микроскопии».</w:t>
      </w:r>
    </w:p>
    <w:p w:rsidR="00E76707" w:rsidRDefault="00897AC9">
      <w:pPr>
        <w:pStyle w:val="a3"/>
        <w:tabs>
          <w:tab w:val="left" w:pos="3797"/>
          <w:tab w:val="left" w:pos="5179"/>
          <w:tab w:val="left" w:pos="7111"/>
          <w:tab w:val="left" w:pos="8807"/>
          <w:tab w:val="left" w:pos="10059"/>
        </w:tabs>
        <w:spacing w:before="6" w:line="237" w:lineRule="auto"/>
        <w:ind w:right="854"/>
        <w:jc w:val="left"/>
      </w:pPr>
      <w:r>
        <w:t>Оборудование:световой</w:t>
      </w:r>
      <w:r>
        <w:tab/>
        <w:t>микроскоп,</w:t>
      </w:r>
      <w:r>
        <w:tab/>
        <w:t>микропрепараты</w:t>
      </w:r>
      <w:r>
        <w:tab/>
        <w:t>растительных,</w:t>
      </w:r>
      <w:r>
        <w:tab/>
        <w:t>животных</w:t>
      </w:r>
      <w:r>
        <w:tab/>
      </w:r>
      <w:r>
        <w:rPr>
          <w:spacing w:val="-1"/>
        </w:rPr>
        <w:t>и</w:t>
      </w:r>
      <w:r>
        <w:rPr>
          <w:spacing w:val="-57"/>
        </w:rPr>
        <w:t xml:space="preserve"> </w:t>
      </w:r>
      <w:r>
        <w:t>бактериальных</w:t>
      </w:r>
      <w:r>
        <w:rPr>
          <w:spacing w:val="-4"/>
        </w:rPr>
        <w:t xml:space="preserve"> </w:t>
      </w:r>
      <w:r>
        <w:t>клеток.</w:t>
      </w:r>
    </w:p>
    <w:p w:rsidR="00E76707" w:rsidRDefault="00897AC9">
      <w:pPr>
        <w:pStyle w:val="a3"/>
        <w:tabs>
          <w:tab w:val="left" w:pos="2751"/>
          <w:tab w:val="left" w:pos="3652"/>
          <w:tab w:val="left" w:pos="4962"/>
          <w:tab w:val="left" w:pos="6022"/>
          <w:tab w:val="left" w:pos="7307"/>
          <w:tab w:val="left" w:pos="8487"/>
        </w:tabs>
        <w:spacing w:before="6" w:line="237" w:lineRule="auto"/>
        <w:ind w:right="853"/>
        <w:jc w:val="left"/>
      </w:pPr>
      <w:r>
        <w:t>Практическая</w:t>
      </w:r>
      <w:r>
        <w:tab/>
        <w:t>работа</w:t>
      </w:r>
      <w:r>
        <w:tab/>
        <w:t>«Изучение</w:t>
      </w:r>
      <w:r>
        <w:tab/>
        <w:t>методов</w:t>
      </w:r>
      <w:r>
        <w:tab/>
        <w:t>клеточной</w:t>
      </w:r>
      <w:r>
        <w:tab/>
        <w:t>биологии</w:t>
      </w:r>
      <w:r>
        <w:tab/>
      </w:r>
      <w:r>
        <w:rPr>
          <w:spacing w:val="-1"/>
        </w:rPr>
        <w:t>(хроматография,</w:t>
      </w:r>
      <w:r>
        <w:rPr>
          <w:spacing w:val="-57"/>
        </w:rPr>
        <w:t xml:space="preserve"> </w:t>
      </w:r>
      <w:r>
        <w:t>электрофорез,</w:t>
      </w:r>
      <w:r>
        <w:rPr>
          <w:spacing w:val="-2"/>
        </w:rPr>
        <w:t xml:space="preserve"> </w:t>
      </w:r>
      <w:r>
        <w:t>дифференциальное центрифугирование,</w:t>
      </w:r>
      <w:r>
        <w:rPr>
          <w:spacing w:val="-1"/>
        </w:rPr>
        <w:t xml:space="preserve"> </w:t>
      </w:r>
      <w:r>
        <w:t>ПЦР)».</w:t>
      </w:r>
    </w:p>
    <w:p w:rsidR="00E76707" w:rsidRDefault="00897AC9">
      <w:pPr>
        <w:pStyle w:val="a3"/>
        <w:spacing w:before="3" w:line="275" w:lineRule="exact"/>
        <w:ind w:left="1119" w:firstLine="0"/>
        <w:jc w:val="left"/>
      </w:pPr>
      <w:r>
        <w:t>Тема</w:t>
      </w:r>
      <w:r>
        <w:rPr>
          <w:spacing w:val="-3"/>
        </w:rPr>
        <w:t xml:space="preserve"> </w:t>
      </w:r>
      <w:r>
        <w:t>4.</w:t>
      </w:r>
      <w:r>
        <w:rPr>
          <w:spacing w:val="-5"/>
        </w:rPr>
        <w:t xml:space="preserve"> </w:t>
      </w:r>
      <w:r>
        <w:t>Химическая</w:t>
      </w:r>
      <w:r>
        <w:rPr>
          <w:spacing w:val="-1"/>
        </w:rPr>
        <w:t xml:space="preserve"> </w:t>
      </w:r>
      <w:r>
        <w:t>организация</w:t>
      </w:r>
      <w:r>
        <w:rPr>
          <w:spacing w:val="-2"/>
        </w:rPr>
        <w:t xml:space="preserve"> </w:t>
      </w:r>
      <w:r>
        <w:t>клетки.</w:t>
      </w:r>
    </w:p>
    <w:p w:rsidR="00E76707" w:rsidRDefault="00897AC9">
      <w:pPr>
        <w:pStyle w:val="a3"/>
        <w:ind w:right="850"/>
      </w:pPr>
      <w:r>
        <w:t>Химический состав клетки. Макро-, микро- и ультрамикроэлементы. Вода и её роль как</w:t>
      </w:r>
      <w:r>
        <w:rPr>
          <w:spacing w:val="-57"/>
        </w:rPr>
        <w:t xml:space="preserve"> </w:t>
      </w:r>
      <w:r>
        <w:t>растворителя, реагента, участие в структурировании клетки, теплорегуляции. Минеральные</w:t>
      </w:r>
      <w:r>
        <w:rPr>
          <w:spacing w:val="1"/>
        </w:rPr>
        <w:t xml:space="preserve"> </w:t>
      </w:r>
      <w:r>
        <w:t>вещества клетки,</w:t>
      </w:r>
      <w:r>
        <w:rPr>
          <w:spacing w:val="-2"/>
        </w:rPr>
        <w:t xml:space="preserve"> </w:t>
      </w:r>
      <w:r>
        <w:t>их</w:t>
      </w:r>
      <w:r>
        <w:rPr>
          <w:spacing w:val="-3"/>
        </w:rPr>
        <w:t xml:space="preserve"> </w:t>
      </w:r>
      <w:r>
        <w:t>биологическая</w:t>
      </w:r>
      <w:r>
        <w:rPr>
          <w:spacing w:val="1"/>
        </w:rPr>
        <w:t xml:space="preserve"> </w:t>
      </w:r>
      <w:r>
        <w:t>роль.</w:t>
      </w:r>
      <w:r>
        <w:rPr>
          <w:spacing w:val="3"/>
        </w:rPr>
        <w:t xml:space="preserve"> </w:t>
      </w:r>
      <w:r>
        <w:t>Роль</w:t>
      </w:r>
      <w:r>
        <w:rPr>
          <w:spacing w:val="-6"/>
        </w:rPr>
        <w:t xml:space="preserve"> </w:t>
      </w:r>
      <w:r>
        <w:t>катионов</w:t>
      </w:r>
      <w:r>
        <w:rPr>
          <w:spacing w:val="2"/>
        </w:rPr>
        <w:t xml:space="preserve"> </w:t>
      </w:r>
      <w:r>
        <w:t>и</w:t>
      </w:r>
      <w:r>
        <w:rPr>
          <w:spacing w:val="-3"/>
        </w:rPr>
        <w:t xml:space="preserve"> </w:t>
      </w:r>
      <w:r>
        <w:t>анионов</w:t>
      </w:r>
      <w:r>
        <w:rPr>
          <w:spacing w:val="-1"/>
        </w:rPr>
        <w:t xml:space="preserve"> </w:t>
      </w:r>
      <w:r>
        <w:t>в</w:t>
      </w:r>
      <w:r>
        <w:rPr>
          <w:spacing w:val="2"/>
        </w:rPr>
        <w:t xml:space="preserve"> </w:t>
      </w:r>
      <w:r>
        <w:t>клетке.</w:t>
      </w:r>
    </w:p>
    <w:p w:rsidR="00E76707" w:rsidRDefault="00897AC9">
      <w:pPr>
        <w:pStyle w:val="a3"/>
        <w:spacing w:before="2"/>
        <w:ind w:right="848"/>
      </w:pPr>
      <w:r>
        <w:t>Органические</w:t>
      </w:r>
      <w:r>
        <w:rPr>
          <w:spacing w:val="1"/>
        </w:rPr>
        <w:t xml:space="preserve"> </w:t>
      </w:r>
      <w:r>
        <w:t>вещества</w:t>
      </w:r>
      <w:r>
        <w:rPr>
          <w:spacing w:val="1"/>
        </w:rPr>
        <w:t xml:space="preserve"> </w:t>
      </w:r>
      <w:r>
        <w:t>клетки.</w:t>
      </w:r>
      <w:r>
        <w:rPr>
          <w:spacing w:val="1"/>
        </w:rPr>
        <w:t xml:space="preserve"> </w:t>
      </w:r>
      <w:r>
        <w:t>Биологические</w:t>
      </w:r>
      <w:r>
        <w:rPr>
          <w:spacing w:val="1"/>
        </w:rPr>
        <w:t xml:space="preserve"> </w:t>
      </w:r>
      <w:r>
        <w:t>полимеры.</w:t>
      </w:r>
      <w:r>
        <w:rPr>
          <w:spacing w:val="1"/>
        </w:rPr>
        <w:t xml:space="preserve"> </w:t>
      </w:r>
      <w:r>
        <w:t>Белки.</w:t>
      </w:r>
      <w:r>
        <w:rPr>
          <w:spacing w:val="1"/>
        </w:rPr>
        <w:t xml:space="preserve"> </w:t>
      </w:r>
      <w:r>
        <w:t>Аминокислотный</w:t>
      </w:r>
      <w:r>
        <w:rPr>
          <w:spacing w:val="1"/>
        </w:rPr>
        <w:t xml:space="preserve"> </w:t>
      </w:r>
      <w:r>
        <w:t>состав белков. Структуры белковой молекулы. Первичная структура белка, пептидная связь.</w:t>
      </w:r>
      <w:r>
        <w:rPr>
          <w:spacing w:val="1"/>
        </w:rPr>
        <w:t xml:space="preserve"> </w:t>
      </w:r>
      <w:r>
        <w:t>Вторичная,</w:t>
      </w:r>
      <w:r>
        <w:rPr>
          <w:spacing w:val="1"/>
        </w:rPr>
        <w:t xml:space="preserve"> </w:t>
      </w:r>
      <w:r>
        <w:t>третичная,</w:t>
      </w:r>
      <w:r>
        <w:rPr>
          <w:spacing w:val="1"/>
        </w:rPr>
        <w:t xml:space="preserve"> </w:t>
      </w:r>
      <w:r>
        <w:t>четвертичная</w:t>
      </w:r>
      <w:r>
        <w:rPr>
          <w:spacing w:val="1"/>
        </w:rPr>
        <w:t xml:space="preserve"> </w:t>
      </w:r>
      <w:r>
        <w:t>структуры.</w:t>
      </w:r>
      <w:r>
        <w:rPr>
          <w:spacing w:val="1"/>
        </w:rPr>
        <w:t xml:space="preserve"> </w:t>
      </w:r>
      <w:r>
        <w:t>Денатурация.</w:t>
      </w:r>
      <w:r>
        <w:rPr>
          <w:spacing w:val="1"/>
        </w:rPr>
        <w:t xml:space="preserve"> </w:t>
      </w:r>
      <w:r>
        <w:t>Свойства</w:t>
      </w:r>
      <w:r>
        <w:rPr>
          <w:spacing w:val="1"/>
        </w:rPr>
        <w:t xml:space="preserve"> </w:t>
      </w:r>
      <w:r>
        <w:t>белков.</w:t>
      </w:r>
      <w:r>
        <w:rPr>
          <w:spacing w:val="1"/>
        </w:rPr>
        <w:t xml:space="preserve"> </w:t>
      </w:r>
      <w:r>
        <w:t>Классификация</w:t>
      </w:r>
      <w:r>
        <w:rPr>
          <w:spacing w:val="1"/>
        </w:rPr>
        <w:t xml:space="preserve"> </w:t>
      </w:r>
      <w:r>
        <w:t>белков.</w:t>
      </w:r>
      <w:r>
        <w:rPr>
          <w:spacing w:val="-1"/>
        </w:rPr>
        <w:t xml:space="preserve"> </w:t>
      </w:r>
      <w:r>
        <w:t>Биологические функции</w:t>
      </w:r>
      <w:r>
        <w:rPr>
          <w:spacing w:val="3"/>
        </w:rPr>
        <w:t xml:space="preserve"> </w:t>
      </w:r>
      <w:r>
        <w:t>белков.</w:t>
      </w:r>
    </w:p>
    <w:p w:rsidR="00E76707" w:rsidRDefault="00897AC9">
      <w:pPr>
        <w:pStyle w:val="a3"/>
        <w:spacing w:before="3" w:line="237" w:lineRule="auto"/>
        <w:ind w:right="859"/>
      </w:pPr>
      <w:r>
        <w:t>Углеводы. Моносахариды, дисахариды, олигосахариды и полисахариды. Общий план</w:t>
      </w:r>
      <w:r>
        <w:rPr>
          <w:spacing w:val="1"/>
        </w:rPr>
        <w:t xml:space="preserve"> </w:t>
      </w:r>
      <w:r>
        <w:t>строения</w:t>
      </w:r>
      <w:r>
        <w:rPr>
          <w:spacing w:val="-5"/>
        </w:rPr>
        <w:t xml:space="preserve"> </w:t>
      </w:r>
      <w:r>
        <w:t>и</w:t>
      </w:r>
      <w:r>
        <w:rPr>
          <w:spacing w:val="-4"/>
        </w:rPr>
        <w:t xml:space="preserve"> </w:t>
      </w:r>
      <w:r>
        <w:t>физико-химические</w:t>
      </w:r>
      <w:r>
        <w:rPr>
          <w:spacing w:val="-1"/>
        </w:rPr>
        <w:t xml:space="preserve"> </w:t>
      </w:r>
      <w:r>
        <w:t>свойства</w:t>
      </w:r>
      <w:r>
        <w:rPr>
          <w:spacing w:val="-6"/>
        </w:rPr>
        <w:t xml:space="preserve"> </w:t>
      </w:r>
      <w:r>
        <w:t>углеводов.</w:t>
      </w:r>
      <w:r>
        <w:rPr>
          <w:spacing w:val="-3"/>
        </w:rPr>
        <w:t xml:space="preserve"> </w:t>
      </w:r>
      <w:r>
        <w:t>Биологические</w:t>
      </w:r>
      <w:r>
        <w:rPr>
          <w:spacing w:val="-1"/>
        </w:rPr>
        <w:t xml:space="preserve"> </w:t>
      </w:r>
      <w:r>
        <w:t>функции</w:t>
      </w:r>
      <w:r>
        <w:rPr>
          <w:spacing w:val="5"/>
        </w:rPr>
        <w:t xml:space="preserve"> </w:t>
      </w:r>
      <w:r>
        <w:t>углеводов.</w:t>
      </w:r>
    </w:p>
    <w:p w:rsidR="00E76707" w:rsidRDefault="00897AC9">
      <w:pPr>
        <w:pStyle w:val="a3"/>
        <w:spacing w:before="3" w:line="275" w:lineRule="exact"/>
        <w:ind w:left="1119" w:firstLine="0"/>
      </w:pPr>
      <w:r>
        <w:t xml:space="preserve">Липиды.     </w:t>
      </w:r>
      <w:r>
        <w:rPr>
          <w:spacing w:val="34"/>
        </w:rPr>
        <w:t xml:space="preserve"> </w:t>
      </w:r>
      <w:r>
        <w:t xml:space="preserve">Гидрофильно-гидрофобные      </w:t>
      </w:r>
      <w:r>
        <w:rPr>
          <w:spacing w:val="30"/>
        </w:rPr>
        <w:t xml:space="preserve"> </w:t>
      </w:r>
      <w:r>
        <w:t xml:space="preserve">свойства.      </w:t>
      </w:r>
      <w:r>
        <w:rPr>
          <w:spacing w:val="33"/>
        </w:rPr>
        <w:t xml:space="preserve"> </w:t>
      </w:r>
      <w:r>
        <w:t xml:space="preserve">Классификация      </w:t>
      </w:r>
      <w:r>
        <w:rPr>
          <w:spacing w:val="37"/>
        </w:rPr>
        <w:t xml:space="preserve"> </w:t>
      </w:r>
      <w:r>
        <w:t>липидов.</w:t>
      </w:r>
    </w:p>
    <w:p w:rsidR="00E76707" w:rsidRDefault="00897AC9">
      <w:pPr>
        <w:pStyle w:val="a3"/>
        <w:spacing w:line="275" w:lineRule="exact"/>
        <w:ind w:firstLine="0"/>
      </w:pPr>
      <w:r>
        <w:t>Триглицериды,</w:t>
      </w:r>
      <w:r>
        <w:rPr>
          <w:spacing w:val="-8"/>
        </w:rPr>
        <w:t xml:space="preserve"> </w:t>
      </w:r>
      <w:r>
        <w:t>фосфолипиды,</w:t>
      </w:r>
      <w:r>
        <w:rPr>
          <w:spacing w:val="-7"/>
        </w:rPr>
        <w:t xml:space="preserve"> </w:t>
      </w:r>
      <w:r>
        <w:t>воски,</w:t>
      </w:r>
      <w:r>
        <w:rPr>
          <w:spacing w:val="-7"/>
        </w:rPr>
        <w:t xml:space="preserve"> </w:t>
      </w:r>
      <w:r>
        <w:t>стероиды.</w:t>
      </w:r>
      <w:r>
        <w:rPr>
          <w:spacing w:val="-2"/>
        </w:rPr>
        <w:t xml:space="preserve"> </w:t>
      </w:r>
      <w:r>
        <w:t>Биологические</w:t>
      </w:r>
      <w:r>
        <w:rPr>
          <w:spacing w:val="-6"/>
        </w:rPr>
        <w:t xml:space="preserve"> </w:t>
      </w:r>
      <w:r>
        <w:t>функции</w:t>
      </w:r>
      <w:r>
        <w:rPr>
          <w:spacing w:val="-3"/>
        </w:rPr>
        <w:t xml:space="preserve"> </w:t>
      </w:r>
      <w:r>
        <w:t>липидов.</w:t>
      </w:r>
    </w:p>
    <w:p w:rsidR="00E76707" w:rsidRDefault="00897AC9">
      <w:pPr>
        <w:pStyle w:val="a3"/>
        <w:spacing w:before="5" w:line="237" w:lineRule="auto"/>
        <w:ind w:right="847"/>
      </w:pPr>
      <w:r>
        <w:t>Общие свойства биологических мембран - текучесть, способность к самозамыканию,</w:t>
      </w:r>
      <w:r>
        <w:rPr>
          <w:spacing w:val="1"/>
        </w:rPr>
        <w:t xml:space="preserve"> </w:t>
      </w:r>
      <w:r>
        <w:t>полупроницаемость.</w:t>
      </w:r>
    </w:p>
    <w:p w:rsidR="00E76707" w:rsidRDefault="00897AC9">
      <w:pPr>
        <w:pStyle w:val="a3"/>
        <w:spacing w:before="3"/>
        <w:ind w:right="846"/>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Строение</w:t>
      </w:r>
      <w:r>
        <w:rPr>
          <w:spacing w:val="1"/>
        </w:rPr>
        <w:t xml:space="preserve"> </w:t>
      </w:r>
      <w:r>
        <w:t>нуклеиновых</w:t>
      </w:r>
      <w:r>
        <w:rPr>
          <w:spacing w:val="1"/>
        </w:rPr>
        <w:t xml:space="preserve"> </w:t>
      </w:r>
      <w:r>
        <w:t>кислот.</w:t>
      </w:r>
      <w:r>
        <w:rPr>
          <w:spacing w:val="1"/>
        </w:rPr>
        <w:t xml:space="preserve"> </w:t>
      </w:r>
      <w:r>
        <w:t>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w:t>
      </w:r>
      <w:r>
        <w:rPr>
          <w:spacing w:val="1"/>
        </w:rPr>
        <w:t xml:space="preserve"> </w:t>
      </w:r>
      <w:r>
        <w:t>ДНК</w:t>
      </w:r>
      <w:r>
        <w:rPr>
          <w:spacing w:val="1"/>
        </w:rPr>
        <w:t xml:space="preserve"> </w:t>
      </w:r>
      <w:r>
        <w:t>–</w:t>
      </w:r>
      <w:r>
        <w:rPr>
          <w:spacing w:val="1"/>
        </w:rPr>
        <w:t xml:space="preserve"> </w:t>
      </w:r>
      <w:r>
        <w:t>двойная</w:t>
      </w:r>
      <w:r>
        <w:rPr>
          <w:spacing w:val="1"/>
        </w:rPr>
        <w:t xml:space="preserve"> </w:t>
      </w:r>
      <w:r>
        <w:t>спираль.</w:t>
      </w:r>
      <w:r>
        <w:rPr>
          <w:spacing w:val="1"/>
        </w:rPr>
        <w:t xml:space="preserve"> </w:t>
      </w:r>
      <w:r>
        <w:t>Местонахождение</w:t>
      </w:r>
      <w:r>
        <w:rPr>
          <w:spacing w:val="-2"/>
        </w:rPr>
        <w:t xml:space="preserve"> </w:t>
      </w:r>
      <w:r>
        <w:t>и</w:t>
      </w:r>
      <w:r>
        <w:rPr>
          <w:spacing w:val="-3"/>
        </w:rPr>
        <w:t xml:space="preserve"> </w:t>
      </w:r>
      <w:r>
        <w:t>биологические</w:t>
      </w:r>
      <w:r>
        <w:rPr>
          <w:spacing w:val="-1"/>
        </w:rPr>
        <w:t xml:space="preserve"> </w:t>
      </w:r>
      <w:r>
        <w:t>функции ДНК.</w:t>
      </w:r>
      <w:r>
        <w:rPr>
          <w:spacing w:val="2"/>
        </w:rPr>
        <w:t xml:space="preserve"> </w:t>
      </w:r>
      <w:r>
        <w:t>Виды</w:t>
      </w:r>
      <w:r>
        <w:rPr>
          <w:spacing w:val="1"/>
        </w:rPr>
        <w:t xml:space="preserve"> </w:t>
      </w:r>
      <w:r>
        <w:t>РНК.</w:t>
      </w:r>
      <w:r>
        <w:rPr>
          <w:spacing w:val="-3"/>
        </w:rPr>
        <w:t xml:space="preserve"> </w:t>
      </w:r>
      <w:r>
        <w:t>Функции</w:t>
      </w:r>
      <w:r>
        <w:rPr>
          <w:spacing w:val="1"/>
        </w:rPr>
        <w:t xml:space="preserve"> </w:t>
      </w:r>
      <w:r>
        <w:t>РНК</w:t>
      </w:r>
      <w:r>
        <w:rPr>
          <w:spacing w:val="-3"/>
        </w:rPr>
        <w:t xml:space="preserve"> </w:t>
      </w:r>
      <w:r>
        <w:t>в</w:t>
      </w:r>
      <w:r>
        <w:rPr>
          <w:spacing w:val="-3"/>
        </w:rPr>
        <w:t xml:space="preserve"> </w:t>
      </w:r>
      <w:r>
        <w:t>клетке.</w:t>
      </w:r>
    </w:p>
    <w:p w:rsidR="00E76707" w:rsidRDefault="00897AC9">
      <w:pPr>
        <w:pStyle w:val="a3"/>
        <w:spacing w:line="242" w:lineRule="auto"/>
        <w:ind w:right="856"/>
      </w:pPr>
      <w:r>
        <w:t>Строение молекулы</w:t>
      </w:r>
      <w:r>
        <w:rPr>
          <w:spacing w:val="1"/>
        </w:rPr>
        <w:t xml:space="preserve"> </w:t>
      </w:r>
      <w:r>
        <w:t>АТФ.</w:t>
      </w:r>
      <w:r>
        <w:rPr>
          <w:spacing w:val="1"/>
        </w:rPr>
        <w:t xml:space="preserve"> </w:t>
      </w:r>
      <w:r>
        <w:t>Макроэргические связи в молекуле</w:t>
      </w:r>
      <w:r>
        <w:rPr>
          <w:spacing w:val="1"/>
        </w:rPr>
        <w:t xml:space="preserve"> </w:t>
      </w:r>
      <w:r>
        <w:t>АТФ.</w:t>
      </w:r>
      <w:r>
        <w:rPr>
          <w:spacing w:val="1"/>
        </w:rPr>
        <w:t xml:space="preserve"> </w:t>
      </w:r>
      <w:r>
        <w:t>Биологические</w:t>
      </w:r>
      <w:r>
        <w:rPr>
          <w:spacing w:val="1"/>
        </w:rPr>
        <w:t xml:space="preserve"> </w:t>
      </w:r>
      <w:r>
        <w:t>функции</w:t>
      </w:r>
      <w:r>
        <w:rPr>
          <w:spacing w:val="-1"/>
        </w:rPr>
        <w:t xml:space="preserve"> </w:t>
      </w:r>
      <w:r>
        <w:t>АТФ.</w:t>
      </w:r>
      <w:r>
        <w:rPr>
          <w:spacing w:val="1"/>
        </w:rPr>
        <w:t xml:space="preserve"> </w:t>
      </w:r>
      <w:r>
        <w:t>Восстановленные</w:t>
      </w:r>
      <w:r>
        <w:rPr>
          <w:spacing w:val="-7"/>
        </w:rPr>
        <w:t xml:space="preserve"> </w:t>
      </w:r>
      <w:r>
        <w:t>переносчики,</w:t>
      </w:r>
      <w:r>
        <w:rPr>
          <w:spacing w:val="-8"/>
        </w:rPr>
        <w:t xml:space="preserve"> </w:t>
      </w:r>
      <w:r>
        <w:t>их</w:t>
      </w:r>
      <w:r>
        <w:rPr>
          <w:spacing w:val="-6"/>
        </w:rPr>
        <w:t xml:space="preserve"> </w:t>
      </w:r>
      <w:r>
        <w:t>функции</w:t>
      </w:r>
      <w:r>
        <w:rPr>
          <w:spacing w:val="-1"/>
        </w:rPr>
        <w:t xml:space="preserve"> </w:t>
      </w:r>
      <w:r>
        <w:t>в клетке.</w:t>
      </w:r>
      <w:r>
        <w:rPr>
          <w:spacing w:val="-4"/>
        </w:rPr>
        <w:t xml:space="preserve"> </w:t>
      </w:r>
      <w:r>
        <w:t>Секвенирование</w:t>
      </w:r>
      <w:r>
        <w:rPr>
          <w:spacing w:val="-7"/>
        </w:rPr>
        <w:t xml:space="preserve"> </w:t>
      </w:r>
      <w:r>
        <w:t>ДНК.</w:t>
      </w:r>
    </w:p>
    <w:p w:rsidR="00E76707" w:rsidRDefault="00897AC9">
      <w:pPr>
        <w:pStyle w:val="a3"/>
        <w:spacing w:line="242" w:lineRule="auto"/>
        <w:ind w:right="859"/>
      </w:pPr>
      <w:r>
        <w:t>Структурная</w:t>
      </w:r>
      <w:r>
        <w:rPr>
          <w:spacing w:val="1"/>
        </w:rPr>
        <w:t xml:space="preserve"> </w:t>
      </w:r>
      <w:r>
        <w:t>биология:</w:t>
      </w:r>
      <w:r>
        <w:rPr>
          <w:spacing w:val="1"/>
        </w:rPr>
        <w:t xml:space="preserve"> </w:t>
      </w:r>
      <w:r>
        <w:t>биохимические</w:t>
      </w:r>
      <w:r>
        <w:rPr>
          <w:spacing w:val="1"/>
        </w:rPr>
        <w:t xml:space="preserve"> </w:t>
      </w:r>
      <w:r>
        <w:t>и</w:t>
      </w:r>
      <w:r>
        <w:rPr>
          <w:spacing w:val="1"/>
        </w:rPr>
        <w:t xml:space="preserve"> </w:t>
      </w:r>
      <w:r>
        <w:t>биофизические</w:t>
      </w:r>
      <w:r>
        <w:rPr>
          <w:spacing w:val="1"/>
        </w:rPr>
        <w:t xml:space="preserve"> </w:t>
      </w:r>
      <w:r>
        <w:t>исследования</w:t>
      </w:r>
      <w:r>
        <w:rPr>
          <w:spacing w:val="1"/>
        </w:rPr>
        <w:t xml:space="preserve"> </w:t>
      </w:r>
      <w:r>
        <w:t>состава</w:t>
      </w:r>
      <w:r>
        <w:rPr>
          <w:spacing w:val="1"/>
        </w:rPr>
        <w:t xml:space="preserve"> </w:t>
      </w:r>
      <w:r>
        <w:t>и</w:t>
      </w:r>
      <w:r>
        <w:rPr>
          <w:spacing w:val="1"/>
        </w:rPr>
        <w:t xml:space="preserve"> </w:t>
      </w:r>
      <w:r>
        <w:t>пространственной</w:t>
      </w:r>
      <w:r>
        <w:rPr>
          <w:spacing w:val="-3"/>
        </w:rPr>
        <w:t xml:space="preserve"> </w:t>
      </w:r>
      <w:r>
        <w:t>структуры</w:t>
      </w:r>
      <w:r>
        <w:rPr>
          <w:spacing w:val="3"/>
        </w:rPr>
        <w:t xml:space="preserve"> </w:t>
      </w:r>
      <w:r>
        <w:t>биомолекул.</w:t>
      </w:r>
    </w:p>
    <w:p w:rsidR="00E76707" w:rsidRDefault="00897AC9">
      <w:pPr>
        <w:pStyle w:val="a3"/>
        <w:spacing w:line="271" w:lineRule="exact"/>
        <w:ind w:left="1119" w:firstLine="0"/>
        <w:jc w:val="left"/>
      </w:pPr>
      <w:r>
        <w:t>Демонстрации:</w:t>
      </w:r>
    </w:p>
    <w:p w:rsidR="00E76707" w:rsidRDefault="00897AC9">
      <w:pPr>
        <w:pStyle w:val="a3"/>
        <w:jc w:val="left"/>
      </w:pPr>
      <w:r>
        <w:t>Портреты:</w:t>
      </w:r>
      <w:r>
        <w:rPr>
          <w:spacing w:val="27"/>
        </w:rPr>
        <w:t xml:space="preserve"> </w:t>
      </w:r>
      <w:r>
        <w:t>Л.</w:t>
      </w:r>
      <w:r>
        <w:rPr>
          <w:spacing w:val="24"/>
        </w:rPr>
        <w:t xml:space="preserve"> </w:t>
      </w:r>
      <w:r>
        <w:t>Полинг,</w:t>
      </w:r>
      <w:r>
        <w:rPr>
          <w:spacing w:val="25"/>
        </w:rPr>
        <w:t xml:space="preserve"> </w:t>
      </w:r>
      <w:r>
        <w:t>Дж.</w:t>
      </w:r>
      <w:r>
        <w:rPr>
          <w:spacing w:val="29"/>
        </w:rPr>
        <w:t xml:space="preserve"> </w:t>
      </w:r>
      <w:r>
        <w:t>Уотсон,</w:t>
      </w:r>
      <w:r>
        <w:rPr>
          <w:spacing w:val="24"/>
        </w:rPr>
        <w:t xml:space="preserve"> </w:t>
      </w:r>
      <w:r>
        <w:t>Ф.</w:t>
      </w:r>
      <w:r>
        <w:rPr>
          <w:spacing w:val="29"/>
        </w:rPr>
        <w:t xml:space="preserve"> </w:t>
      </w:r>
      <w:r>
        <w:t>Крик,</w:t>
      </w:r>
      <w:r>
        <w:rPr>
          <w:spacing w:val="20"/>
        </w:rPr>
        <w:t xml:space="preserve"> </w:t>
      </w:r>
      <w:r>
        <w:t>М.</w:t>
      </w:r>
      <w:r>
        <w:rPr>
          <w:spacing w:val="29"/>
        </w:rPr>
        <w:t xml:space="preserve"> </w:t>
      </w:r>
      <w:r>
        <w:t>Уилкинс,</w:t>
      </w:r>
      <w:r>
        <w:rPr>
          <w:spacing w:val="24"/>
        </w:rPr>
        <w:t xml:space="preserve"> </w:t>
      </w:r>
      <w:r>
        <w:t>Р.</w:t>
      </w:r>
      <w:r>
        <w:rPr>
          <w:spacing w:val="25"/>
        </w:rPr>
        <w:t xml:space="preserve"> </w:t>
      </w:r>
      <w:r>
        <w:t>Франклин,</w:t>
      </w:r>
      <w:r>
        <w:rPr>
          <w:spacing w:val="24"/>
        </w:rPr>
        <w:t xml:space="preserve"> </w:t>
      </w:r>
      <w:r>
        <w:t>Ф.</w:t>
      </w:r>
      <w:r>
        <w:rPr>
          <w:spacing w:val="25"/>
        </w:rPr>
        <w:t xml:space="preserve"> </w:t>
      </w:r>
      <w:r>
        <w:t>Сэнгер,</w:t>
      </w:r>
      <w:r>
        <w:rPr>
          <w:spacing w:val="24"/>
        </w:rPr>
        <w:t xml:space="preserve"> </w:t>
      </w:r>
      <w:r>
        <w:t>С.</w:t>
      </w:r>
      <w:r>
        <w:rPr>
          <w:spacing w:val="-57"/>
        </w:rPr>
        <w:t xml:space="preserve"> </w:t>
      </w:r>
      <w:r>
        <w:t>Прузинер.</w:t>
      </w:r>
    </w:p>
    <w:p w:rsidR="00E76707" w:rsidRDefault="00897AC9">
      <w:pPr>
        <w:pStyle w:val="a3"/>
        <w:tabs>
          <w:tab w:val="left" w:pos="2688"/>
          <w:tab w:val="left" w:pos="4630"/>
          <w:tab w:val="left" w:pos="6170"/>
          <w:tab w:val="left" w:pos="7537"/>
          <w:tab w:val="left" w:pos="7959"/>
          <w:tab w:val="left" w:pos="9158"/>
        </w:tabs>
        <w:spacing w:line="275" w:lineRule="exact"/>
        <w:ind w:left="1119" w:firstLine="0"/>
        <w:jc w:val="left"/>
      </w:pPr>
      <w:r>
        <w:t>Диаграммы:</w:t>
      </w:r>
      <w:r>
        <w:tab/>
        <w:t>«Распределение</w:t>
      </w:r>
      <w:r>
        <w:tab/>
        <w:t>химических</w:t>
      </w:r>
      <w:r>
        <w:tab/>
        <w:t>элементов</w:t>
      </w:r>
      <w:r>
        <w:tab/>
        <w:t>в</w:t>
      </w:r>
      <w:r>
        <w:tab/>
        <w:t>неживой</w:t>
      </w:r>
      <w:r>
        <w:tab/>
        <w:t>природе»,</w:t>
      </w:r>
    </w:p>
    <w:p w:rsidR="00E76707" w:rsidRDefault="00897AC9">
      <w:pPr>
        <w:pStyle w:val="a3"/>
        <w:spacing w:line="275" w:lineRule="exact"/>
        <w:ind w:firstLine="0"/>
        <w:jc w:val="left"/>
      </w:pPr>
      <w:r>
        <w:t>«Распределение</w:t>
      </w:r>
      <w:r>
        <w:rPr>
          <w:spacing w:val="-4"/>
        </w:rPr>
        <w:t xml:space="preserve"> </w:t>
      </w:r>
      <w:r>
        <w:t>химических</w:t>
      </w:r>
      <w:r>
        <w:rPr>
          <w:spacing w:val="-7"/>
        </w:rPr>
        <w:t xml:space="preserve"> </w:t>
      </w:r>
      <w:r>
        <w:t>элементов</w:t>
      </w:r>
      <w:r>
        <w:rPr>
          <w:spacing w:val="-5"/>
        </w:rPr>
        <w:t xml:space="preserve"> </w:t>
      </w:r>
      <w:r>
        <w:t>в</w:t>
      </w:r>
      <w:r>
        <w:rPr>
          <w:spacing w:val="-6"/>
        </w:rPr>
        <w:t xml:space="preserve"> </w:t>
      </w:r>
      <w:r>
        <w:t>живой</w:t>
      </w:r>
      <w:r>
        <w:rPr>
          <w:spacing w:val="4"/>
        </w:rPr>
        <w:t xml:space="preserve"> </w:t>
      </w:r>
      <w:r>
        <w:t>природе».</w:t>
      </w:r>
    </w:p>
    <w:p w:rsidR="00E76707" w:rsidRDefault="00897AC9">
      <w:pPr>
        <w:pStyle w:val="a3"/>
        <w:tabs>
          <w:tab w:val="left" w:pos="1780"/>
          <w:tab w:val="left" w:pos="2696"/>
          <w:tab w:val="left" w:pos="4015"/>
          <w:tab w:val="left" w:pos="4346"/>
          <w:tab w:val="left" w:pos="5320"/>
          <w:tab w:val="left" w:pos="6897"/>
          <w:tab w:val="left" w:pos="8207"/>
          <w:tab w:val="left" w:pos="9430"/>
        </w:tabs>
        <w:spacing w:before="1" w:line="237" w:lineRule="auto"/>
        <w:ind w:right="856"/>
        <w:jc w:val="left"/>
      </w:pPr>
      <w:r>
        <w:t>Таблицы</w:t>
      </w:r>
      <w:r>
        <w:rPr>
          <w:spacing w:val="54"/>
        </w:rPr>
        <w:t xml:space="preserve"> </w:t>
      </w:r>
      <w:r>
        <w:t>и</w:t>
      </w:r>
      <w:r>
        <w:rPr>
          <w:spacing w:val="58"/>
        </w:rPr>
        <w:t xml:space="preserve"> </w:t>
      </w:r>
      <w:r>
        <w:t>схемы:</w:t>
      </w:r>
      <w:r>
        <w:rPr>
          <w:spacing w:val="57"/>
        </w:rPr>
        <w:t xml:space="preserve"> </w:t>
      </w:r>
      <w:r>
        <w:t>«Периодическая</w:t>
      </w:r>
      <w:r>
        <w:rPr>
          <w:spacing w:val="57"/>
        </w:rPr>
        <w:t xml:space="preserve"> </w:t>
      </w:r>
      <w:r>
        <w:t>таблица</w:t>
      </w:r>
      <w:r>
        <w:rPr>
          <w:spacing w:val="56"/>
        </w:rPr>
        <w:t xml:space="preserve"> </w:t>
      </w:r>
      <w:r>
        <w:t>химических</w:t>
      </w:r>
      <w:r>
        <w:rPr>
          <w:spacing w:val="52"/>
        </w:rPr>
        <w:t xml:space="preserve"> </w:t>
      </w:r>
      <w:r>
        <w:t>элементов»,</w:t>
      </w:r>
      <w:r>
        <w:rPr>
          <w:spacing w:val="59"/>
        </w:rPr>
        <w:t xml:space="preserve"> </w:t>
      </w:r>
      <w:r>
        <w:t>«Строение</w:t>
      </w:r>
      <w:r>
        <w:rPr>
          <w:spacing w:val="-57"/>
        </w:rPr>
        <w:t xml:space="preserve"> </w:t>
      </w:r>
      <w:r>
        <w:t>молекулы</w:t>
      </w:r>
      <w:r>
        <w:tab/>
        <w:t>воды»,</w:t>
      </w:r>
      <w:r>
        <w:tab/>
        <w:t>«Вещества</w:t>
      </w:r>
      <w:r>
        <w:tab/>
        <w:t>в</w:t>
      </w:r>
      <w:r>
        <w:tab/>
        <w:t>составе</w:t>
      </w:r>
      <w:r>
        <w:tab/>
        <w:t>организмов»,</w:t>
      </w:r>
      <w:r>
        <w:tab/>
        <w:t>«Строение</w:t>
      </w:r>
      <w:r>
        <w:tab/>
        <w:t>молекулы</w:t>
      </w:r>
      <w:r>
        <w:tab/>
        <w:t>белка»,</w:t>
      </w:r>
    </w:p>
    <w:p w:rsidR="00E76707" w:rsidRDefault="00897AC9">
      <w:pPr>
        <w:pStyle w:val="a3"/>
        <w:spacing w:before="3"/>
        <w:ind w:right="849" w:firstLine="0"/>
        <w:jc w:val="left"/>
      </w:pPr>
      <w:r>
        <w:t>«Структуры</w:t>
      </w:r>
      <w:r>
        <w:rPr>
          <w:spacing w:val="37"/>
        </w:rPr>
        <w:t xml:space="preserve"> </w:t>
      </w:r>
      <w:r>
        <w:t>белковой</w:t>
      </w:r>
      <w:r>
        <w:rPr>
          <w:spacing w:val="33"/>
        </w:rPr>
        <w:t xml:space="preserve"> </w:t>
      </w:r>
      <w:r>
        <w:t>молекулы»,</w:t>
      </w:r>
      <w:r>
        <w:rPr>
          <w:spacing w:val="42"/>
        </w:rPr>
        <w:t xml:space="preserve"> </w:t>
      </w:r>
      <w:r>
        <w:t>«Строение</w:t>
      </w:r>
      <w:r>
        <w:rPr>
          <w:spacing w:val="36"/>
        </w:rPr>
        <w:t xml:space="preserve"> </w:t>
      </w:r>
      <w:r>
        <w:t>молекул</w:t>
      </w:r>
      <w:r>
        <w:rPr>
          <w:spacing w:val="40"/>
        </w:rPr>
        <w:t xml:space="preserve"> </w:t>
      </w:r>
      <w:r>
        <w:t>углеводов»,</w:t>
      </w:r>
      <w:r>
        <w:rPr>
          <w:spacing w:val="38"/>
        </w:rPr>
        <w:t xml:space="preserve"> </w:t>
      </w:r>
      <w:r>
        <w:t>«Строение</w:t>
      </w:r>
      <w:r>
        <w:rPr>
          <w:spacing w:val="36"/>
        </w:rPr>
        <w:t xml:space="preserve"> </w:t>
      </w:r>
      <w:r>
        <w:t>молекул</w:t>
      </w:r>
      <w:r>
        <w:rPr>
          <w:spacing w:val="-57"/>
        </w:rPr>
        <w:t xml:space="preserve"> </w:t>
      </w:r>
      <w:r>
        <w:t>липидов»,</w:t>
      </w:r>
      <w:r>
        <w:rPr>
          <w:spacing w:val="3"/>
        </w:rPr>
        <w:t xml:space="preserve"> </w:t>
      </w:r>
      <w:r>
        <w:t>«Нуклеиновые кислоты»,</w:t>
      </w:r>
      <w:r>
        <w:rPr>
          <w:spacing w:val="3"/>
        </w:rPr>
        <w:t xml:space="preserve"> </w:t>
      </w:r>
      <w:r>
        <w:t>«Строение</w:t>
      </w:r>
      <w:r>
        <w:rPr>
          <w:spacing w:val="-4"/>
        </w:rPr>
        <w:t xml:space="preserve"> </w:t>
      </w:r>
      <w:r>
        <w:t>молекулы</w:t>
      </w:r>
      <w:r>
        <w:rPr>
          <w:spacing w:val="3"/>
        </w:rPr>
        <w:t xml:space="preserve"> </w:t>
      </w:r>
      <w:r>
        <w:t>АТФ».</w:t>
      </w:r>
    </w:p>
    <w:p w:rsidR="00E76707" w:rsidRDefault="00897AC9">
      <w:pPr>
        <w:pStyle w:val="a3"/>
        <w:spacing w:line="272" w:lineRule="exact"/>
        <w:ind w:left="1119" w:firstLine="0"/>
        <w:jc w:val="left"/>
      </w:pPr>
      <w:r>
        <w:t>Оборудование:</w:t>
      </w:r>
      <w:r>
        <w:rPr>
          <w:spacing w:val="-5"/>
        </w:rPr>
        <w:t xml:space="preserve"> </w:t>
      </w:r>
      <w:r>
        <w:t>химическая</w:t>
      </w:r>
      <w:r>
        <w:rPr>
          <w:spacing w:val="-4"/>
        </w:rPr>
        <w:t xml:space="preserve"> </w:t>
      </w:r>
      <w:r>
        <w:t>посуда</w:t>
      </w:r>
      <w:r>
        <w:rPr>
          <w:spacing w:val="-6"/>
        </w:rPr>
        <w:t xml:space="preserve"> </w:t>
      </w:r>
      <w:r>
        <w:t>и</w:t>
      </w:r>
      <w:r>
        <w:rPr>
          <w:spacing w:val="-3"/>
        </w:rPr>
        <w:t xml:space="preserve"> </w:t>
      </w:r>
      <w:r>
        <w:t>оборудование.</w:t>
      </w:r>
    </w:p>
    <w:p w:rsidR="00E76707" w:rsidRDefault="00897AC9">
      <w:pPr>
        <w:pStyle w:val="a3"/>
        <w:spacing w:before="2" w:line="275" w:lineRule="exact"/>
        <w:ind w:left="1119" w:firstLine="0"/>
        <w:jc w:val="left"/>
      </w:pPr>
      <w:r>
        <w:t>Лабораторная</w:t>
      </w:r>
      <w:r>
        <w:rPr>
          <w:spacing w:val="-3"/>
        </w:rPr>
        <w:t xml:space="preserve"> </w:t>
      </w:r>
      <w:r>
        <w:t>работа</w:t>
      </w:r>
      <w:r>
        <w:rPr>
          <w:spacing w:val="-4"/>
        </w:rPr>
        <w:t xml:space="preserve"> </w:t>
      </w:r>
      <w:r>
        <w:t>«Обнаружение</w:t>
      </w:r>
      <w:r>
        <w:rPr>
          <w:spacing w:val="-4"/>
        </w:rPr>
        <w:t xml:space="preserve"> </w:t>
      </w:r>
      <w:r>
        <w:t>белков</w:t>
      </w:r>
      <w:r>
        <w:rPr>
          <w:spacing w:val="-2"/>
        </w:rPr>
        <w:t xml:space="preserve"> </w:t>
      </w:r>
      <w:r>
        <w:t>с</w:t>
      </w:r>
      <w:r>
        <w:rPr>
          <w:spacing w:val="-4"/>
        </w:rPr>
        <w:t xml:space="preserve"> </w:t>
      </w:r>
      <w:r>
        <w:t>помощью</w:t>
      </w:r>
      <w:r>
        <w:rPr>
          <w:spacing w:val="-5"/>
        </w:rPr>
        <w:t xml:space="preserve"> </w:t>
      </w:r>
      <w:r>
        <w:t>качественных</w:t>
      </w:r>
      <w:r>
        <w:rPr>
          <w:spacing w:val="-7"/>
        </w:rPr>
        <w:t xml:space="preserve"> </w:t>
      </w:r>
      <w:r>
        <w:t>реакций».</w:t>
      </w:r>
    </w:p>
    <w:p w:rsidR="00E76707" w:rsidRDefault="00897AC9">
      <w:pPr>
        <w:pStyle w:val="a3"/>
        <w:spacing w:line="242" w:lineRule="auto"/>
        <w:ind w:right="849"/>
        <w:jc w:val="left"/>
      </w:pPr>
      <w:r>
        <w:t>Лабораторная</w:t>
      </w:r>
      <w:r>
        <w:rPr>
          <w:spacing w:val="38"/>
        </w:rPr>
        <w:t xml:space="preserve"> </w:t>
      </w:r>
      <w:r>
        <w:t>работа</w:t>
      </w:r>
      <w:r>
        <w:rPr>
          <w:spacing w:val="33"/>
        </w:rPr>
        <w:t xml:space="preserve"> </w:t>
      </w:r>
      <w:r>
        <w:t>«Исследование</w:t>
      </w:r>
      <w:r>
        <w:rPr>
          <w:spacing w:val="38"/>
        </w:rPr>
        <w:t xml:space="preserve"> </w:t>
      </w:r>
      <w:r>
        <w:t>нуклеиновых</w:t>
      </w:r>
      <w:r>
        <w:rPr>
          <w:spacing w:val="34"/>
        </w:rPr>
        <w:t xml:space="preserve"> </w:t>
      </w:r>
      <w:r>
        <w:t>кислот,</w:t>
      </w:r>
      <w:r>
        <w:rPr>
          <w:spacing w:val="32"/>
        </w:rPr>
        <w:t xml:space="preserve"> </w:t>
      </w:r>
      <w:r>
        <w:t>выделенных</w:t>
      </w:r>
      <w:r>
        <w:rPr>
          <w:spacing w:val="29"/>
        </w:rPr>
        <w:t xml:space="preserve"> </w:t>
      </w:r>
      <w:r>
        <w:t>из</w:t>
      </w:r>
      <w:r>
        <w:rPr>
          <w:spacing w:val="35"/>
        </w:rPr>
        <w:t xml:space="preserve"> </w:t>
      </w:r>
      <w:r>
        <w:t>клеток</w:t>
      </w:r>
      <w:r>
        <w:rPr>
          <w:spacing w:val="-57"/>
        </w:rPr>
        <w:t xml:space="preserve"> </w:t>
      </w:r>
      <w:r>
        <w:t>различных</w:t>
      </w:r>
      <w:r>
        <w:rPr>
          <w:spacing w:val="-4"/>
        </w:rPr>
        <w:t xml:space="preserve"> </w:t>
      </w:r>
      <w:r>
        <w:t>организмов».</w:t>
      </w:r>
    </w:p>
    <w:p w:rsidR="00E76707" w:rsidRDefault="00897AC9">
      <w:pPr>
        <w:pStyle w:val="a3"/>
        <w:spacing w:line="271" w:lineRule="exact"/>
        <w:ind w:left="1119" w:firstLine="0"/>
        <w:jc w:val="left"/>
      </w:pPr>
      <w:r>
        <w:t>Тема</w:t>
      </w:r>
      <w:r>
        <w:rPr>
          <w:spacing w:val="-3"/>
        </w:rPr>
        <w:t xml:space="preserve"> </w:t>
      </w:r>
      <w:r>
        <w:t>5.</w:t>
      </w:r>
      <w:r>
        <w:rPr>
          <w:spacing w:val="-4"/>
        </w:rPr>
        <w:t xml:space="preserve"> </w:t>
      </w:r>
      <w:r>
        <w:t>Строение</w:t>
      </w:r>
      <w:r>
        <w:rPr>
          <w:spacing w:val="-7"/>
        </w:rPr>
        <w:t xml:space="preserve"> </w:t>
      </w:r>
      <w:r>
        <w:t>и</w:t>
      </w:r>
      <w:r>
        <w:rPr>
          <w:spacing w:val="-1"/>
        </w:rPr>
        <w:t xml:space="preserve"> </w:t>
      </w:r>
      <w:r>
        <w:t>функции клетки.</w:t>
      </w:r>
    </w:p>
    <w:p w:rsidR="00E76707" w:rsidRDefault="00897AC9">
      <w:pPr>
        <w:pStyle w:val="a3"/>
        <w:spacing w:before="4" w:line="237" w:lineRule="auto"/>
        <w:ind w:right="849"/>
        <w:jc w:val="left"/>
      </w:pPr>
      <w:r>
        <w:t>Типы</w:t>
      </w:r>
      <w:r>
        <w:rPr>
          <w:spacing w:val="1"/>
        </w:rPr>
        <w:t xml:space="preserve"> </w:t>
      </w:r>
      <w:r>
        <w:t>клеток:</w:t>
      </w:r>
      <w:r>
        <w:rPr>
          <w:spacing w:val="61"/>
        </w:rPr>
        <w:t xml:space="preserve"> </w:t>
      </w:r>
      <w:r>
        <w:t>эукариотическая</w:t>
      </w:r>
      <w:r>
        <w:rPr>
          <w:spacing w:val="4"/>
        </w:rPr>
        <w:t xml:space="preserve"> </w:t>
      </w:r>
      <w:r>
        <w:t>и</w:t>
      </w:r>
      <w:r>
        <w:rPr>
          <w:spacing w:val="1"/>
        </w:rPr>
        <w:t xml:space="preserve"> </w:t>
      </w:r>
      <w:r>
        <w:t>прокариотическая.</w:t>
      </w:r>
      <w:r>
        <w:rPr>
          <w:spacing w:val="6"/>
        </w:rPr>
        <w:t xml:space="preserve"> </w:t>
      </w:r>
      <w:r>
        <w:t>Структурно-функциональные</w:t>
      </w:r>
      <w:r>
        <w:rPr>
          <w:spacing w:val="-57"/>
        </w:rPr>
        <w:t xml:space="preserve"> </w:t>
      </w:r>
      <w:r>
        <w:t>образования</w:t>
      </w:r>
      <w:r>
        <w:rPr>
          <w:spacing w:val="-4"/>
        </w:rPr>
        <w:t xml:space="preserve"> </w:t>
      </w:r>
      <w:r>
        <w:t>клетки.</w:t>
      </w:r>
    </w:p>
    <w:p w:rsidR="00E76707" w:rsidRDefault="00897AC9">
      <w:pPr>
        <w:pStyle w:val="a3"/>
        <w:spacing w:before="4"/>
        <w:ind w:left="1119" w:firstLine="0"/>
        <w:jc w:val="left"/>
      </w:pPr>
      <w:r>
        <w:t>Строение</w:t>
      </w:r>
      <w:r>
        <w:rPr>
          <w:spacing w:val="-8"/>
        </w:rPr>
        <w:t xml:space="preserve"> </w:t>
      </w:r>
      <w:r>
        <w:t>прокариотической</w:t>
      </w:r>
      <w:r>
        <w:rPr>
          <w:spacing w:val="-5"/>
        </w:rPr>
        <w:t xml:space="preserve"> </w:t>
      </w:r>
      <w:r>
        <w:t>клетки.</w:t>
      </w:r>
      <w:r>
        <w:rPr>
          <w:spacing w:val="1"/>
        </w:rPr>
        <w:t xml:space="preserve"> </w:t>
      </w:r>
      <w:r>
        <w:t>Клеточная</w:t>
      </w:r>
      <w:r>
        <w:rPr>
          <w:spacing w:val="-7"/>
        </w:rPr>
        <w:t xml:space="preserve"> </w:t>
      </w:r>
      <w:r>
        <w:t>стенка</w:t>
      </w:r>
      <w:r>
        <w:rPr>
          <w:spacing w:val="-2"/>
        </w:rPr>
        <w:t xml:space="preserve"> </w:t>
      </w:r>
      <w:r>
        <w:t>бактерий</w:t>
      </w:r>
      <w:r>
        <w:rPr>
          <w:spacing w:val="-1"/>
        </w:rPr>
        <w:t xml:space="preserve"> </w:t>
      </w:r>
      <w:r>
        <w:t>и архей.</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0"/>
      </w:pPr>
      <w:r>
        <w:lastRenderedPageBreak/>
        <w:t>Особенности строения гетеротрофной и автотрофной прокариотических клеток. Место</w:t>
      </w:r>
      <w:r>
        <w:rPr>
          <w:spacing w:val="1"/>
        </w:rPr>
        <w:t xml:space="preserve"> </w:t>
      </w:r>
      <w:r>
        <w:t>и</w:t>
      </w:r>
      <w:r>
        <w:rPr>
          <w:spacing w:val="2"/>
        </w:rPr>
        <w:t xml:space="preserve"> </w:t>
      </w:r>
      <w:r>
        <w:t>роль</w:t>
      </w:r>
      <w:r>
        <w:rPr>
          <w:spacing w:val="-2"/>
        </w:rPr>
        <w:t xml:space="preserve"> </w:t>
      </w:r>
      <w:r>
        <w:t>прокариот</w:t>
      </w:r>
      <w:r>
        <w:rPr>
          <w:spacing w:val="-2"/>
        </w:rPr>
        <w:t xml:space="preserve"> </w:t>
      </w:r>
      <w:r>
        <w:t>в</w:t>
      </w:r>
      <w:r>
        <w:rPr>
          <w:spacing w:val="3"/>
        </w:rPr>
        <w:t xml:space="preserve"> </w:t>
      </w:r>
      <w:r>
        <w:t>биоценозах.</w:t>
      </w:r>
    </w:p>
    <w:p w:rsidR="00E76707" w:rsidRDefault="00897AC9">
      <w:pPr>
        <w:pStyle w:val="a3"/>
        <w:spacing w:before="4"/>
        <w:ind w:right="852"/>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w:t>
      </w:r>
      <w:r>
        <w:rPr>
          <w:spacing w:val="1"/>
        </w:rPr>
        <w:t xml:space="preserve"> </w:t>
      </w:r>
      <w:r>
        <w:t>и</w:t>
      </w:r>
      <w:r>
        <w:rPr>
          <w:spacing w:val="1"/>
        </w:rPr>
        <w:t xml:space="preserve"> </w:t>
      </w:r>
      <w:r>
        <w:t>вторичный</w:t>
      </w:r>
      <w:r>
        <w:rPr>
          <w:spacing w:val="1"/>
        </w:rPr>
        <w:t xml:space="preserve"> </w:t>
      </w:r>
      <w:r>
        <w:t>активный</w:t>
      </w:r>
      <w:r>
        <w:rPr>
          <w:spacing w:val="1"/>
        </w:rPr>
        <w:t xml:space="preserve"> </w:t>
      </w:r>
      <w:r>
        <w:t>транспорт).</w:t>
      </w:r>
      <w:r>
        <w:rPr>
          <w:spacing w:val="1"/>
        </w:rPr>
        <w:t xml:space="preserve"> </w:t>
      </w:r>
      <w:r>
        <w:t>Полупроницаемость</w:t>
      </w:r>
      <w:r>
        <w:rPr>
          <w:spacing w:val="1"/>
        </w:rPr>
        <w:t xml:space="preserve"> </w:t>
      </w:r>
      <w:r>
        <w:t>мембраны.</w:t>
      </w:r>
      <w:r>
        <w:rPr>
          <w:spacing w:val="1"/>
        </w:rPr>
        <w:t xml:space="preserve"> </w:t>
      </w:r>
      <w:r>
        <w:t>Работа</w:t>
      </w:r>
      <w:r>
        <w:rPr>
          <w:spacing w:val="1"/>
        </w:rPr>
        <w:t xml:space="preserve"> </w:t>
      </w:r>
      <w:r>
        <w:t>натрий-калиевого насоса. Эндоцитоз: пиноцитоз, фагоцитоз. Экзоцитоз. Клеточная стенка.</w:t>
      </w:r>
      <w:r>
        <w:rPr>
          <w:spacing w:val="1"/>
        </w:rPr>
        <w:t xml:space="preserve"> </w:t>
      </w:r>
      <w:r>
        <w:t>Структура и</w:t>
      </w:r>
      <w:r>
        <w:rPr>
          <w:spacing w:val="3"/>
        </w:rPr>
        <w:t xml:space="preserve"> </w:t>
      </w:r>
      <w:r>
        <w:t>функции</w:t>
      </w:r>
      <w:r>
        <w:rPr>
          <w:spacing w:val="2"/>
        </w:rPr>
        <w:t xml:space="preserve"> </w:t>
      </w:r>
      <w:r>
        <w:t>клеточной</w:t>
      </w:r>
      <w:r>
        <w:rPr>
          <w:spacing w:val="3"/>
        </w:rPr>
        <w:t xml:space="preserve"> </w:t>
      </w:r>
      <w:r>
        <w:t>стенки</w:t>
      </w:r>
      <w:r>
        <w:rPr>
          <w:spacing w:val="-3"/>
        </w:rPr>
        <w:t xml:space="preserve"> </w:t>
      </w:r>
      <w:r>
        <w:t>растений,</w:t>
      </w:r>
      <w:r>
        <w:rPr>
          <w:spacing w:val="-1"/>
        </w:rPr>
        <w:t xml:space="preserve"> </w:t>
      </w:r>
      <w:r>
        <w:t>грибов.</w:t>
      </w:r>
    </w:p>
    <w:p w:rsidR="00E76707" w:rsidRDefault="00897AC9">
      <w:pPr>
        <w:pStyle w:val="a3"/>
        <w:ind w:right="848"/>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эндоплазматическая</w:t>
      </w:r>
      <w:r>
        <w:rPr>
          <w:spacing w:val="1"/>
        </w:rPr>
        <w:t xml:space="preserve"> </w:t>
      </w:r>
      <w:r>
        <w:t>сеть</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Взаимосвязь</w:t>
      </w:r>
      <w:r>
        <w:rPr>
          <w:spacing w:val="1"/>
        </w:rPr>
        <w:t xml:space="preserve"> </w:t>
      </w:r>
      <w:r>
        <w:t>одномембранных</w:t>
      </w:r>
      <w:r>
        <w:rPr>
          <w:spacing w:val="1"/>
        </w:rPr>
        <w:t xml:space="preserve"> </w:t>
      </w:r>
      <w:r>
        <w:t>органоидов</w:t>
      </w:r>
      <w:r>
        <w:rPr>
          <w:spacing w:val="1"/>
        </w:rPr>
        <w:t xml:space="preserve"> </w:t>
      </w:r>
      <w:r>
        <w:t>клетки.</w:t>
      </w:r>
      <w:r>
        <w:rPr>
          <w:spacing w:val="1"/>
        </w:rPr>
        <w:t xml:space="preserve"> </w:t>
      </w:r>
      <w:r>
        <w:t>Строение</w:t>
      </w:r>
      <w:r>
        <w:rPr>
          <w:spacing w:val="1"/>
        </w:rPr>
        <w:t xml:space="preserve"> </w:t>
      </w:r>
      <w:r>
        <w:t>гранулярного</w:t>
      </w:r>
      <w:r>
        <w:rPr>
          <w:spacing w:val="1"/>
        </w:rPr>
        <w:t xml:space="preserve"> </w:t>
      </w:r>
      <w:r>
        <w:t>ретикулума.</w:t>
      </w:r>
      <w:r>
        <w:rPr>
          <w:spacing w:val="1"/>
        </w:rPr>
        <w:t xml:space="preserve"> </w:t>
      </w:r>
      <w:r>
        <w:t>Синтез</w:t>
      </w:r>
      <w:r>
        <w:rPr>
          <w:spacing w:val="1"/>
        </w:rPr>
        <w:t xml:space="preserve"> </w:t>
      </w:r>
      <w:r>
        <w:t>растворимых</w:t>
      </w:r>
      <w:r>
        <w:rPr>
          <w:spacing w:val="1"/>
        </w:rPr>
        <w:t xml:space="preserve"> </w:t>
      </w:r>
      <w:r>
        <w:t>белков.</w:t>
      </w:r>
      <w:r>
        <w:rPr>
          <w:spacing w:val="1"/>
        </w:rPr>
        <w:t xml:space="preserve"> </w:t>
      </w:r>
      <w:r>
        <w:t>Синтез</w:t>
      </w:r>
      <w:r>
        <w:rPr>
          <w:spacing w:val="61"/>
        </w:rPr>
        <w:t xml:space="preserve"> </w:t>
      </w:r>
      <w:r>
        <w:t>клеточных</w:t>
      </w:r>
      <w:r>
        <w:rPr>
          <w:spacing w:val="1"/>
        </w:rPr>
        <w:t xml:space="preserve"> </w:t>
      </w:r>
      <w:r>
        <w:t>мембран.</w:t>
      </w:r>
      <w:r>
        <w:rPr>
          <w:spacing w:val="1"/>
        </w:rPr>
        <w:t xml:space="preserve"> </w:t>
      </w:r>
      <w:r>
        <w:t>Гладкий</w:t>
      </w:r>
      <w:r>
        <w:rPr>
          <w:spacing w:val="1"/>
        </w:rPr>
        <w:t xml:space="preserve"> </w:t>
      </w:r>
      <w:r>
        <w:t>(агранулярный)</w:t>
      </w:r>
      <w:r>
        <w:rPr>
          <w:spacing w:val="1"/>
        </w:rPr>
        <w:t xml:space="preserve"> </w:t>
      </w:r>
      <w:r>
        <w:t>эндоплазматический</w:t>
      </w:r>
      <w:r>
        <w:rPr>
          <w:spacing w:val="1"/>
        </w:rPr>
        <w:t xml:space="preserve"> </w:t>
      </w:r>
      <w:r>
        <w:t>ретикулум.</w:t>
      </w:r>
      <w:r>
        <w:rPr>
          <w:spacing w:val="1"/>
        </w:rPr>
        <w:t xml:space="preserve"> </w:t>
      </w:r>
      <w:r>
        <w:t>Секреторная</w:t>
      </w:r>
      <w:r>
        <w:rPr>
          <w:spacing w:val="1"/>
        </w:rPr>
        <w:t xml:space="preserve"> </w:t>
      </w:r>
      <w:r>
        <w:t>функция</w:t>
      </w:r>
      <w:r>
        <w:rPr>
          <w:spacing w:val="-57"/>
        </w:rPr>
        <w:t xml:space="preserve"> </w:t>
      </w:r>
      <w:r>
        <w:t>аппарата Гольджи. Транспорт веществ в клетке. Вакуоли растительных клеток. Клеточный</w:t>
      </w:r>
      <w:r>
        <w:rPr>
          <w:spacing w:val="1"/>
        </w:rPr>
        <w:t xml:space="preserve"> </w:t>
      </w:r>
      <w:r>
        <w:t>сок.</w:t>
      </w:r>
      <w:r>
        <w:rPr>
          <w:spacing w:val="-2"/>
        </w:rPr>
        <w:t xml:space="preserve"> </w:t>
      </w:r>
      <w:r>
        <w:t>Тургор.</w:t>
      </w:r>
    </w:p>
    <w:p w:rsidR="00E76707" w:rsidRDefault="00897AC9">
      <w:pPr>
        <w:pStyle w:val="a3"/>
        <w:ind w:right="860"/>
      </w:pP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митохондрий и пластид. Первичные, вторичные и сложные пластиды фотосинтезирующих</w:t>
      </w:r>
      <w:r>
        <w:rPr>
          <w:spacing w:val="1"/>
        </w:rPr>
        <w:t xml:space="preserve"> </w:t>
      </w:r>
      <w:r>
        <w:t>эукариот.</w:t>
      </w:r>
      <w:r>
        <w:rPr>
          <w:spacing w:val="4"/>
        </w:rPr>
        <w:t xml:space="preserve"> </w:t>
      </w:r>
      <w:r>
        <w:t>Хлоропласты,</w:t>
      </w:r>
      <w:r>
        <w:rPr>
          <w:spacing w:val="-2"/>
        </w:rPr>
        <w:t xml:space="preserve"> </w:t>
      </w:r>
      <w:r>
        <w:t>хромопласты,</w:t>
      </w:r>
      <w:r>
        <w:rPr>
          <w:spacing w:val="-2"/>
        </w:rPr>
        <w:t xml:space="preserve"> </w:t>
      </w:r>
      <w:r>
        <w:t>лейкопласты</w:t>
      </w:r>
      <w:r>
        <w:rPr>
          <w:spacing w:val="4"/>
        </w:rPr>
        <w:t xml:space="preserve"> </w:t>
      </w:r>
      <w:r>
        <w:t>высших</w:t>
      </w:r>
      <w:r>
        <w:rPr>
          <w:spacing w:val="-4"/>
        </w:rPr>
        <w:t xml:space="preserve"> </w:t>
      </w:r>
      <w:r>
        <w:t>растений.</w:t>
      </w:r>
    </w:p>
    <w:p w:rsidR="00E76707" w:rsidRDefault="00897AC9">
      <w:pPr>
        <w:pStyle w:val="a3"/>
        <w:spacing w:before="2"/>
        <w:ind w:right="849"/>
      </w:pPr>
      <w:r>
        <w:t>Немембранные</w:t>
      </w:r>
      <w:r>
        <w:rPr>
          <w:spacing w:val="1"/>
        </w:rPr>
        <w:t xml:space="preserve"> </w:t>
      </w:r>
      <w:r>
        <w:t>органоиды</w:t>
      </w:r>
      <w:r>
        <w:rPr>
          <w:spacing w:val="1"/>
        </w:rPr>
        <w:t xml:space="preserve"> </w:t>
      </w:r>
      <w:r>
        <w:t>клетки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немембранных</w:t>
      </w:r>
      <w:r>
        <w:rPr>
          <w:spacing w:val="1"/>
        </w:rPr>
        <w:t xml:space="preserve"> </w:t>
      </w:r>
      <w:r>
        <w:t>органоидов</w:t>
      </w:r>
      <w:r>
        <w:rPr>
          <w:spacing w:val="1"/>
        </w:rPr>
        <w:t xml:space="preserve"> </w:t>
      </w:r>
      <w:r>
        <w:t>клетки.</w:t>
      </w:r>
      <w:r>
        <w:rPr>
          <w:spacing w:val="1"/>
        </w:rPr>
        <w:t xml:space="preserve"> </w:t>
      </w:r>
      <w:r>
        <w:t>Рибосомы.</w:t>
      </w:r>
      <w:r>
        <w:rPr>
          <w:spacing w:val="1"/>
        </w:rPr>
        <w:t xml:space="preserve"> </w:t>
      </w:r>
      <w:r>
        <w:t>Микрофиламенты.</w:t>
      </w:r>
      <w:r>
        <w:rPr>
          <w:spacing w:val="1"/>
        </w:rPr>
        <w:t xml:space="preserve"> </w:t>
      </w:r>
      <w:r>
        <w:t>Мышечные</w:t>
      </w:r>
      <w:r>
        <w:rPr>
          <w:spacing w:val="1"/>
        </w:rPr>
        <w:t xml:space="preserve"> </w:t>
      </w:r>
      <w:r>
        <w:t>клетки.</w:t>
      </w:r>
      <w:r>
        <w:rPr>
          <w:spacing w:val="60"/>
        </w:rPr>
        <w:t xml:space="preserve"> </w:t>
      </w:r>
      <w:r>
        <w:t>Микротрубочки.</w:t>
      </w:r>
      <w:r>
        <w:rPr>
          <w:spacing w:val="60"/>
        </w:rPr>
        <w:t xml:space="preserve"> </w:t>
      </w:r>
      <w:r>
        <w:t>Клеточный</w:t>
      </w:r>
      <w:r>
        <w:rPr>
          <w:spacing w:val="1"/>
        </w:rPr>
        <w:t xml:space="preserve"> </w:t>
      </w:r>
      <w:r>
        <w:t>центр. Строение</w:t>
      </w:r>
      <w:r>
        <w:rPr>
          <w:spacing w:val="-4"/>
        </w:rPr>
        <w:t xml:space="preserve"> </w:t>
      </w:r>
      <w:r>
        <w:t>и</w:t>
      </w:r>
      <w:r>
        <w:rPr>
          <w:spacing w:val="-6"/>
        </w:rPr>
        <w:t xml:space="preserve"> </w:t>
      </w:r>
      <w:r>
        <w:t>движение</w:t>
      </w:r>
      <w:r>
        <w:rPr>
          <w:spacing w:val="-4"/>
        </w:rPr>
        <w:t xml:space="preserve"> </w:t>
      </w:r>
      <w:r>
        <w:t>жгутиков</w:t>
      </w:r>
      <w:r>
        <w:rPr>
          <w:spacing w:val="-2"/>
        </w:rPr>
        <w:t xml:space="preserve"> </w:t>
      </w:r>
      <w:r>
        <w:t>и</w:t>
      </w:r>
      <w:r>
        <w:rPr>
          <w:spacing w:val="-6"/>
        </w:rPr>
        <w:t xml:space="preserve"> </w:t>
      </w:r>
      <w:r>
        <w:t>ресничек.</w:t>
      </w:r>
      <w:r>
        <w:rPr>
          <w:spacing w:val="-1"/>
        </w:rPr>
        <w:t xml:space="preserve"> </w:t>
      </w:r>
      <w:r>
        <w:t>Микротрубочки</w:t>
      </w:r>
      <w:r>
        <w:rPr>
          <w:spacing w:val="-2"/>
        </w:rPr>
        <w:t xml:space="preserve"> </w:t>
      </w:r>
      <w:r>
        <w:t>цитоплазмы.</w:t>
      </w:r>
      <w:r>
        <w:rPr>
          <w:spacing w:val="-5"/>
        </w:rPr>
        <w:t xml:space="preserve"> </w:t>
      </w:r>
      <w:r>
        <w:t>Центриоль.</w:t>
      </w:r>
    </w:p>
    <w:p w:rsidR="00E76707" w:rsidRDefault="00897AC9">
      <w:pPr>
        <w:pStyle w:val="a3"/>
        <w:ind w:right="859"/>
      </w:pPr>
      <w:r>
        <w:t>Ядро.</w:t>
      </w:r>
      <w:r>
        <w:rPr>
          <w:spacing w:val="1"/>
        </w:rPr>
        <w:t xml:space="preserve"> </w:t>
      </w:r>
      <w:r>
        <w:t>Оболочка</w:t>
      </w:r>
      <w:r>
        <w:rPr>
          <w:spacing w:val="1"/>
        </w:rPr>
        <w:t xml:space="preserve"> </w:t>
      </w:r>
      <w:r>
        <w:t>ядра,</w:t>
      </w:r>
      <w:r>
        <w:rPr>
          <w:spacing w:val="1"/>
        </w:rPr>
        <w:t xml:space="preserve"> </w:t>
      </w:r>
      <w:r>
        <w:t>хроматин,</w:t>
      </w:r>
      <w:r>
        <w:rPr>
          <w:spacing w:val="1"/>
        </w:rPr>
        <w:t xml:space="preserve"> </w:t>
      </w:r>
      <w:r>
        <w:t>кариоплазма,</w:t>
      </w:r>
      <w:r>
        <w:rPr>
          <w:spacing w:val="1"/>
        </w:rPr>
        <w:t xml:space="preserve"> </w:t>
      </w:r>
      <w:r>
        <w:t>ядрышки,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Ядерный белковый матрикс. Пространственное расположение хромосом в интерфазном ядре.</w:t>
      </w:r>
      <w:r>
        <w:rPr>
          <w:spacing w:val="-57"/>
        </w:rPr>
        <w:t xml:space="preserve"> </w:t>
      </w:r>
      <w:r>
        <w:t>Белки</w:t>
      </w:r>
      <w:r>
        <w:rPr>
          <w:spacing w:val="2"/>
        </w:rPr>
        <w:t xml:space="preserve"> </w:t>
      </w:r>
      <w:r>
        <w:t>хроматина</w:t>
      </w:r>
      <w:r>
        <w:rPr>
          <w:spacing w:val="-2"/>
        </w:rPr>
        <w:t xml:space="preserve"> </w:t>
      </w:r>
      <w:r>
        <w:t>-</w:t>
      </w:r>
      <w:r>
        <w:rPr>
          <w:spacing w:val="-1"/>
        </w:rPr>
        <w:t xml:space="preserve"> </w:t>
      </w:r>
      <w:r>
        <w:t>гистоны.</w:t>
      </w:r>
    </w:p>
    <w:p w:rsidR="00E76707" w:rsidRDefault="00897AC9">
      <w:pPr>
        <w:pStyle w:val="a3"/>
        <w:spacing w:before="2" w:line="237" w:lineRule="auto"/>
        <w:ind w:right="858"/>
      </w:pPr>
      <w:r>
        <w:t>Клеточные включения. Сравнительная характеристика клеток эукариот (растительной,</w:t>
      </w:r>
      <w:r>
        <w:rPr>
          <w:spacing w:val="1"/>
        </w:rPr>
        <w:t xml:space="preserve"> </w:t>
      </w:r>
      <w:r>
        <w:t>животной,</w:t>
      </w:r>
      <w:r>
        <w:rPr>
          <w:spacing w:val="-2"/>
        </w:rPr>
        <w:t xml:space="preserve"> </w:t>
      </w:r>
      <w:r>
        <w:t>грибной).</w:t>
      </w:r>
    </w:p>
    <w:p w:rsidR="00E76707" w:rsidRDefault="00897AC9">
      <w:pPr>
        <w:pStyle w:val="a3"/>
        <w:spacing w:before="4" w:line="275"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2"/>
        </w:rPr>
        <w:t xml:space="preserve"> </w:t>
      </w:r>
      <w:r>
        <w:t>К.С.</w:t>
      </w:r>
      <w:r>
        <w:rPr>
          <w:spacing w:val="-4"/>
        </w:rPr>
        <w:t xml:space="preserve"> </w:t>
      </w:r>
      <w:r>
        <w:t>Мережковский,</w:t>
      </w:r>
      <w:r>
        <w:rPr>
          <w:spacing w:val="-5"/>
        </w:rPr>
        <w:t xml:space="preserve"> </w:t>
      </w:r>
      <w:r>
        <w:t>Л.</w:t>
      </w:r>
      <w:r>
        <w:rPr>
          <w:spacing w:val="-3"/>
        </w:rPr>
        <w:t xml:space="preserve"> </w:t>
      </w:r>
      <w:r>
        <w:t>Маргулис.</w:t>
      </w:r>
    </w:p>
    <w:p w:rsidR="00E76707" w:rsidRDefault="00897AC9">
      <w:pPr>
        <w:pStyle w:val="a3"/>
        <w:spacing w:before="2" w:line="275" w:lineRule="exact"/>
        <w:ind w:left="1119" w:firstLine="0"/>
        <w:jc w:val="left"/>
      </w:pPr>
      <w:r>
        <w:t>Таблицы</w:t>
      </w:r>
      <w:r>
        <w:rPr>
          <w:spacing w:val="13"/>
        </w:rPr>
        <w:t xml:space="preserve"> </w:t>
      </w:r>
      <w:r>
        <w:t>и</w:t>
      </w:r>
      <w:r>
        <w:rPr>
          <w:spacing w:val="17"/>
        </w:rPr>
        <w:t xml:space="preserve"> </w:t>
      </w:r>
      <w:r>
        <w:t>схемы:</w:t>
      </w:r>
      <w:r>
        <w:rPr>
          <w:spacing w:val="12"/>
        </w:rPr>
        <w:t xml:space="preserve"> </w:t>
      </w:r>
      <w:r>
        <w:t>«Строение</w:t>
      </w:r>
      <w:r>
        <w:rPr>
          <w:spacing w:val="15"/>
        </w:rPr>
        <w:t xml:space="preserve"> </w:t>
      </w:r>
      <w:r>
        <w:t>эукариотической</w:t>
      </w:r>
      <w:r>
        <w:rPr>
          <w:spacing w:val="13"/>
        </w:rPr>
        <w:t xml:space="preserve"> </w:t>
      </w:r>
      <w:r>
        <w:t>клетки»,</w:t>
      </w:r>
      <w:r>
        <w:rPr>
          <w:spacing w:val="18"/>
        </w:rPr>
        <w:t xml:space="preserve"> </w:t>
      </w:r>
      <w:r>
        <w:t>«Строение</w:t>
      </w:r>
      <w:r>
        <w:rPr>
          <w:spacing w:val="10"/>
        </w:rPr>
        <w:t xml:space="preserve"> </w:t>
      </w:r>
      <w:r>
        <w:t>животной</w:t>
      </w:r>
      <w:r>
        <w:rPr>
          <w:spacing w:val="12"/>
        </w:rPr>
        <w:t xml:space="preserve"> </w:t>
      </w:r>
      <w:r>
        <w:t>клетки»,</w:t>
      </w:r>
    </w:p>
    <w:p w:rsidR="00E76707" w:rsidRDefault="00897AC9">
      <w:pPr>
        <w:pStyle w:val="a3"/>
        <w:tabs>
          <w:tab w:val="left" w:pos="1934"/>
          <w:tab w:val="left" w:pos="3608"/>
          <w:tab w:val="left" w:pos="4764"/>
          <w:tab w:val="left" w:pos="6146"/>
          <w:tab w:val="left" w:pos="7987"/>
          <w:tab w:val="left" w:pos="9090"/>
        </w:tabs>
        <w:spacing w:line="242" w:lineRule="auto"/>
        <w:ind w:right="856" w:firstLine="0"/>
        <w:jc w:val="left"/>
      </w:pPr>
      <w:r>
        <w:t>«Строение</w:t>
      </w:r>
      <w:r>
        <w:tab/>
        <w:t>растительной</w:t>
      </w:r>
      <w:r>
        <w:tab/>
        <w:t>клетки»,</w:t>
      </w:r>
      <w:r>
        <w:tab/>
        <w:t>«Строение</w:t>
      </w:r>
      <w:r>
        <w:tab/>
        <w:t>митохондрии»,</w:t>
      </w:r>
      <w:r>
        <w:tab/>
        <w:t>«Ядро»,</w:t>
      </w:r>
      <w:r>
        <w:tab/>
        <w:t>«Строение</w:t>
      </w:r>
      <w:r>
        <w:rPr>
          <w:spacing w:val="-57"/>
        </w:rPr>
        <w:t xml:space="preserve"> </w:t>
      </w:r>
      <w:r>
        <w:t>прокариотической</w:t>
      </w:r>
      <w:r>
        <w:rPr>
          <w:spacing w:val="2"/>
        </w:rPr>
        <w:t xml:space="preserve"> </w:t>
      </w:r>
      <w:r>
        <w:t>клетки».</w:t>
      </w:r>
    </w:p>
    <w:p w:rsidR="00E76707" w:rsidRDefault="00897AC9">
      <w:pPr>
        <w:pStyle w:val="a3"/>
        <w:spacing w:line="242" w:lineRule="auto"/>
        <w:jc w:val="left"/>
      </w:pPr>
      <w:r>
        <w:t>Оборудование:световой</w:t>
      </w:r>
      <w:r>
        <w:rPr>
          <w:spacing w:val="25"/>
        </w:rPr>
        <w:t xml:space="preserve"> </w:t>
      </w:r>
      <w:r>
        <w:t>микроскоп,</w:t>
      </w:r>
      <w:r>
        <w:rPr>
          <w:spacing w:val="22"/>
        </w:rPr>
        <w:t xml:space="preserve"> </w:t>
      </w:r>
      <w:r>
        <w:t>микропрепараты</w:t>
      </w:r>
      <w:r>
        <w:rPr>
          <w:spacing w:val="27"/>
        </w:rPr>
        <w:t xml:space="preserve"> </w:t>
      </w:r>
      <w:r>
        <w:t>растительных,</w:t>
      </w:r>
      <w:r>
        <w:rPr>
          <w:spacing w:val="32"/>
        </w:rPr>
        <w:t xml:space="preserve"> </w:t>
      </w:r>
      <w:r>
        <w:t>животных</w:t>
      </w:r>
      <w:r>
        <w:rPr>
          <w:spacing w:val="25"/>
        </w:rPr>
        <w:t xml:space="preserve"> </w:t>
      </w:r>
      <w:r>
        <w:t>клеток,</w:t>
      </w:r>
      <w:r>
        <w:rPr>
          <w:spacing w:val="-57"/>
        </w:rPr>
        <w:t xml:space="preserve"> </w:t>
      </w:r>
      <w:r>
        <w:t>микропрепараты</w:t>
      </w:r>
      <w:r>
        <w:rPr>
          <w:spacing w:val="3"/>
        </w:rPr>
        <w:t xml:space="preserve"> </w:t>
      </w:r>
      <w:r>
        <w:t>бактериальных</w:t>
      </w:r>
      <w:r>
        <w:rPr>
          <w:spacing w:val="-3"/>
        </w:rPr>
        <w:t xml:space="preserve"> </w:t>
      </w:r>
      <w:r>
        <w:t>клеток.</w:t>
      </w:r>
    </w:p>
    <w:p w:rsidR="00E76707" w:rsidRDefault="00897AC9">
      <w:pPr>
        <w:pStyle w:val="a3"/>
        <w:spacing w:line="242" w:lineRule="auto"/>
        <w:ind w:left="1119" w:right="2272" w:firstLine="0"/>
        <w:jc w:val="left"/>
      </w:pPr>
      <w:r>
        <w:t>Лабораторная работа «Изучение строения клеток различных организмов».</w:t>
      </w:r>
      <w:r>
        <w:rPr>
          <w:spacing w:val="-57"/>
        </w:rPr>
        <w:t xml:space="preserve"> </w:t>
      </w:r>
      <w:r>
        <w:t>Практическая работа «Изучение</w:t>
      </w:r>
      <w:r>
        <w:rPr>
          <w:spacing w:val="-1"/>
        </w:rPr>
        <w:t xml:space="preserve"> </w:t>
      </w:r>
      <w:r>
        <w:t>свойств</w:t>
      </w:r>
      <w:r>
        <w:rPr>
          <w:spacing w:val="2"/>
        </w:rPr>
        <w:t xml:space="preserve"> </w:t>
      </w:r>
      <w:r>
        <w:t>клеточной</w:t>
      </w:r>
      <w:r>
        <w:rPr>
          <w:spacing w:val="-4"/>
        </w:rPr>
        <w:t xml:space="preserve"> </w:t>
      </w:r>
      <w:r>
        <w:t>мембраны».</w:t>
      </w:r>
    </w:p>
    <w:p w:rsidR="00E76707" w:rsidRDefault="00897AC9">
      <w:pPr>
        <w:pStyle w:val="a3"/>
        <w:spacing w:line="242" w:lineRule="auto"/>
        <w:ind w:right="849"/>
        <w:jc w:val="left"/>
      </w:pPr>
      <w:r>
        <w:t>Лабораторная</w:t>
      </w:r>
      <w:r>
        <w:rPr>
          <w:spacing w:val="45"/>
        </w:rPr>
        <w:t xml:space="preserve"> </w:t>
      </w:r>
      <w:r>
        <w:t>работа</w:t>
      </w:r>
      <w:r>
        <w:rPr>
          <w:spacing w:val="45"/>
        </w:rPr>
        <w:t xml:space="preserve"> </w:t>
      </w:r>
      <w:r>
        <w:t>«Исследование</w:t>
      </w:r>
      <w:r>
        <w:rPr>
          <w:spacing w:val="44"/>
        </w:rPr>
        <w:t xml:space="preserve"> </w:t>
      </w:r>
      <w:r>
        <w:t>плазмолиза</w:t>
      </w:r>
      <w:r>
        <w:rPr>
          <w:spacing w:val="44"/>
        </w:rPr>
        <w:t xml:space="preserve"> </w:t>
      </w:r>
      <w:r>
        <w:t>и</w:t>
      </w:r>
      <w:r>
        <w:rPr>
          <w:spacing w:val="46"/>
        </w:rPr>
        <w:t xml:space="preserve"> </w:t>
      </w:r>
      <w:r>
        <w:t>деплазмолиза</w:t>
      </w:r>
      <w:r>
        <w:rPr>
          <w:spacing w:val="40"/>
        </w:rPr>
        <w:t xml:space="preserve"> </w:t>
      </w:r>
      <w:r>
        <w:t>в</w:t>
      </w:r>
      <w:r>
        <w:rPr>
          <w:spacing w:val="47"/>
        </w:rPr>
        <w:t xml:space="preserve"> </w:t>
      </w:r>
      <w:r>
        <w:t>растительных</w:t>
      </w:r>
      <w:r>
        <w:rPr>
          <w:spacing w:val="-57"/>
        </w:rPr>
        <w:t xml:space="preserve"> </w:t>
      </w:r>
      <w:r>
        <w:t>клетках».</w:t>
      </w:r>
    </w:p>
    <w:p w:rsidR="00E76707" w:rsidRDefault="00897AC9">
      <w:pPr>
        <w:pStyle w:val="a3"/>
        <w:spacing w:line="242" w:lineRule="auto"/>
        <w:ind w:left="1119" w:right="1127" w:firstLine="0"/>
        <w:jc w:val="left"/>
      </w:pPr>
      <w:r>
        <w:t>Практическая</w:t>
      </w:r>
      <w:r>
        <w:rPr>
          <w:spacing w:val="-3"/>
        </w:rPr>
        <w:t xml:space="preserve"> </w:t>
      </w:r>
      <w:r>
        <w:t>работа</w:t>
      </w:r>
      <w:r>
        <w:rPr>
          <w:spacing w:val="-4"/>
        </w:rPr>
        <w:t xml:space="preserve"> </w:t>
      </w:r>
      <w:r>
        <w:t>«Изучение</w:t>
      </w:r>
      <w:r>
        <w:rPr>
          <w:spacing w:val="-4"/>
        </w:rPr>
        <w:t xml:space="preserve"> </w:t>
      </w:r>
      <w:r>
        <w:t>движения</w:t>
      </w:r>
      <w:r>
        <w:rPr>
          <w:spacing w:val="-8"/>
        </w:rPr>
        <w:t xml:space="preserve"> </w:t>
      </w:r>
      <w:r>
        <w:t>цитоплазмы</w:t>
      </w:r>
      <w:r>
        <w:rPr>
          <w:spacing w:val="-5"/>
        </w:rPr>
        <w:t xml:space="preserve"> </w:t>
      </w:r>
      <w:r>
        <w:t>в</w:t>
      </w:r>
      <w:r>
        <w:rPr>
          <w:spacing w:val="-6"/>
        </w:rPr>
        <w:t xml:space="preserve"> </w:t>
      </w:r>
      <w:r>
        <w:t>растительных</w:t>
      </w:r>
      <w:r>
        <w:rPr>
          <w:spacing w:val="-8"/>
        </w:rPr>
        <w:t xml:space="preserve"> </w:t>
      </w:r>
      <w:r>
        <w:t>клетках».</w:t>
      </w:r>
      <w:r>
        <w:rPr>
          <w:spacing w:val="-57"/>
        </w:rPr>
        <w:t xml:space="preserve"> </w:t>
      </w:r>
      <w:r>
        <w:t>Тема 6.</w:t>
      </w:r>
      <w:r>
        <w:rPr>
          <w:spacing w:val="-1"/>
        </w:rPr>
        <w:t xml:space="preserve"> </w:t>
      </w:r>
      <w:r>
        <w:t>Обмен</w:t>
      </w:r>
      <w:r>
        <w:rPr>
          <w:spacing w:val="-2"/>
        </w:rPr>
        <w:t xml:space="preserve"> </w:t>
      </w:r>
      <w:r>
        <w:t>веществ</w:t>
      </w:r>
      <w:r>
        <w:rPr>
          <w:spacing w:val="-1"/>
        </w:rPr>
        <w:t xml:space="preserve"> </w:t>
      </w:r>
      <w:r>
        <w:t>и</w:t>
      </w:r>
      <w:r>
        <w:rPr>
          <w:spacing w:val="-2"/>
        </w:rPr>
        <w:t xml:space="preserve"> </w:t>
      </w:r>
      <w:r>
        <w:t>превращение</w:t>
      </w:r>
      <w:r>
        <w:rPr>
          <w:spacing w:val="1"/>
        </w:rPr>
        <w:t xml:space="preserve"> </w:t>
      </w:r>
      <w:r>
        <w:t>энергии</w:t>
      </w:r>
      <w:r>
        <w:rPr>
          <w:spacing w:val="-2"/>
        </w:rPr>
        <w:t xml:space="preserve"> </w:t>
      </w:r>
      <w:r>
        <w:t>в</w:t>
      </w:r>
      <w:r>
        <w:rPr>
          <w:spacing w:val="2"/>
        </w:rPr>
        <w:t xml:space="preserve"> </w:t>
      </w:r>
      <w:r>
        <w:t>клетке.</w:t>
      </w:r>
    </w:p>
    <w:p w:rsidR="00E76707" w:rsidRDefault="00897AC9">
      <w:pPr>
        <w:pStyle w:val="a3"/>
        <w:ind w:right="845"/>
      </w:pPr>
      <w:r>
        <w:t>Ассимиляция</w:t>
      </w:r>
      <w:r>
        <w:rPr>
          <w:spacing w:val="1"/>
        </w:rPr>
        <w:t xml:space="preserve"> </w:t>
      </w:r>
      <w:r>
        <w:t>и</w:t>
      </w:r>
      <w:r>
        <w:rPr>
          <w:spacing w:val="1"/>
        </w:rPr>
        <w:t xml:space="preserve"> </w:t>
      </w:r>
      <w:r>
        <w:t>диссимиляция</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 и гетеротрофный. Участие кислорода в обменных процессах. Энергетическое</w:t>
      </w:r>
      <w:r>
        <w:rPr>
          <w:spacing w:val="1"/>
        </w:rPr>
        <w:t xml:space="preserve"> </w:t>
      </w:r>
      <w:r>
        <w:t>обеспечение клетки: превращение АТФ в обменных процессах. Ферментативный характер</w:t>
      </w:r>
      <w:r>
        <w:rPr>
          <w:spacing w:val="1"/>
        </w:rPr>
        <w:t xml:space="preserve"> </w:t>
      </w:r>
      <w:r>
        <w:t>реакций клеточного метаболизма. Ферменты, их строение, свойства и механизм действия.</w:t>
      </w:r>
      <w:r>
        <w:rPr>
          <w:spacing w:val="1"/>
        </w:rPr>
        <w:t xml:space="preserve"> </w:t>
      </w:r>
      <w:r>
        <w:t>Коферменты.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1"/>
        </w:rPr>
        <w:t xml:space="preserve"> </w:t>
      </w:r>
      <w:r>
        <w:t>белки-ингибиторы.</w:t>
      </w:r>
      <w:r>
        <w:rPr>
          <w:spacing w:val="-1"/>
        </w:rPr>
        <w:t xml:space="preserve"> </w:t>
      </w:r>
      <w:r>
        <w:t>Зависимость</w:t>
      </w:r>
      <w:r>
        <w:rPr>
          <w:spacing w:val="-4"/>
        </w:rPr>
        <w:t xml:space="preserve"> </w:t>
      </w:r>
      <w:r>
        <w:t>скорости</w:t>
      </w:r>
      <w:r>
        <w:rPr>
          <w:spacing w:val="-1"/>
        </w:rPr>
        <w:t xml:space="preserve"> </w:t>
      </w:r>
      <w:r>
        <w:t>ферментативных</w:t>
      </w:r>
      <w:r>
        <w:rPr>
          <w:spacing w:val="-7"/>
        </w:rPr>
        <w:t xml:space="preserve"> </w:t>
      </w:r>
      <w:r>
        <w:t>реакций</w:t>
      </w:r>
      <w:r>
        <w:rPr>
          <w:spacing w:val="-10"/>
        </w:rPr>
        <w:t xml:space="preserve"> </w:t>
      </w:r>
      <w:r>
        <w:t>от</w:t>
      </w:r>
      <w:r>
        <w:rPr>
          <w:spacing w:val="-2"/>
        </w:rPr>
        <w:t xml:space="preserve"> </w:t>
      </w:r>
      <w:r>
        <w:t>различных</w:t>
      </w:r>
      <w:r>
        <w:rPr>
          <w:spacing w:val="-7"/>
        </w:rPr>
        <w:t xml:space="preserve"> </w:t>
      </w:r>
      <w:r>
        <w:t>факторов.</w:t>
      </w:r>
    </w:p>
    <w:p w:rsidR="00E76707" w:rsidRDefault="00897AC9">
      <w:pPr>
        <w:pStyle w:val="a3"/>
        <w:ind w:right="846"/>
      </w:pPr>
      <w:r>
        <w:t>Первичный синтез органических веществ в клетке. Фотосинтез. Световая и темновая</w:t>
      </w:r>
      <w:r>
        <w:rPr>
          <w:spacing w:val="1"/>
        </w:rPr>
        <w:t xml:space="preserve"> </w:t>
      </w:r>
      <w:r>
        <w:t>фазы. Продуктивность фотосинтеза. Влияние различных факторов на скорость фотосинтеза.</w:t>
      </w:r>
      <w:r>
        <w:rPr>
          <w:spacing w:val="1"/>
        </w:rPr>
        <w:t xml:space="preserve"> </w:t>
      </w:r>
      <w:r>
        <w:t>Значение фотосинтеза.</w:t>
      </w:r>
    </w:p>
    <w:p w:rsidR="00E76707" w:rsidRDefault="00897AC9">
      <w:pPr>
        <w:pStyle w:val="a3"/>
        <w:spacing w:line="242" w:lineRule="auto"/>
        <w:ind w:right="859"/>
      </w:pPr>
      <w:r>
        <w:t>Хемосинтез. Разнообразие организмов-хемосинтетиков: нитрифицирующие бактерии,</w:t>
      </w:r>
      <w:r>
        <w:rPr>
          <w:spacing w:val="1"/>
        </w:rPr>
        <w:t xml:space="preserve"> </w:t>
      </w:r>
      <w:r>
        <w:t>железобактерии,</w:t>
      </w:r>
      <w:r>
        <w:rPr>
          <w:spacing w:val="-3"/>
        </w:rPr>
        <w:t xml:space="preserve"> </w:t>
      </w:r>
      <w:r>
        <w:t>серобактерии,</w:t>
      </w:r>
      <w:r>
        <w:rPr>
          <w:spacing w:val="-2"/>
        </w:rPr>
        <w:t xml:space="preserve"> </w:t>
      </w:r>
      <w:r>
        <w:t>водородные</w:t>
      </w:r>
      <w:r>
        <w:rPr>
          <w:spacing w:val="-5"/>
        </w:rPr>
        <w:t xml:space="preserve"> </w:t>
      </w:r>
      <w:r>
        <w:t>бактерии.</w:t>
      </w:r>
      <w:r>
        <w:rPr>
          <w:spacing w:val="3"/>
        </w:rPr>
        <w:t xml:space="preserve"> </w:t>
      </w:r>
      <w:r>
        <w:t>Значение хемосинтеза.</w:t>
      </w:r>
    </w:p>
    <w:p w:rsidR="00E76707" w:rsidRDefault="00897AC9">
      <w:pPr>
        <w:pStyle w:val="a3"/>
        <w:ind w:right="847"/>
      </w:pPr>
      <w:r>
        <w:t>Анаэробные</w:t>
      </w:r>
      <w:r>
        <w:rPr>
          <w:spacing w:val="1"/>
        </w:rPr>
        <w:t xml:space="preserve"> </w:t>
      </w:r>
      <w:r>
        <w:t>организмы.</w:t>
      </w:r>
      <w:r>
        <w:rPr>
          <w:spacing w:val="1"/>
        </w:rPr>
        <w:t xml:space="preserve"> </w:t>
      </w:r>
      <w:r>
        <w:t>Виды</w:t>
      </w:r>
      <w:r>
        <w:rPr>
          <w:spacing w:val="1"/>
        </w:rPr>
        <w:t xml:space="preserve"> </w:t>
      </w:r>
      <w:r>
        <w:t>брожения.</w:t>
      </w:r>
      <w:r>
        <w:rPr>
          <w:spacing w:val="1"/>
        </w:rPr>
        <w:t xml:space="preserve"> </w:t>
      </w:r>
      <w:r>
        <w:t>Продукты</w:t>
      </w:r>
      <w:r>
        <w:rPr>
          <w:spacing w:val="1"/>
        </w:rPr>
        <w:t xml:space="preserve"> </w:t>
      </w:r>
      <w:r>
        <w:t>брожения</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человеком.</w:t>
      </w:r>
      <w:r>
        <w:rPr>
          <w:spacing w:val="1"/>
        </w:rPr>
        <w:t xml:space="preserve"> </w:t>
      </w:r>
      <w:r>
        <w:t>Анаэробные</w:t>
      </w:r>
      <w:r>
        <w:rPr>
          <w:spacing w:val="1"/>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1"/>
        </w:rPr>
        <w:t xml:space="preserve"> </w:t>
      </w:r>
      <w:r>
        <w:t>и</w:t>
      </w:r>
      <w:r>
        <w:rPr>
          <w:spacing w:val="1"/>
        </w:rPr>
        <w:t xml:space="preserve"> </w:t>
      </w:r>
      <w:r>
        <w:t>возбудители</w:t>
      </w:r>
      <w:r>
        <w:rPr>
          <w:spacing w:val="1"/>
        </w:rPr>
        <w:t xml:space="preserve"> </w:t>
      </w:r>
      <w:r>
        <w:t>болезней.</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pPr>
      <w:r>
        <w:lastRenderedPageBreak/>
        <w:t>Аэробные</w:t>
      </w:r>
      <w:r>
        <w:rPr>
          <w:spacing w:val="81"/>
        </w:rPr>
        <w:t xml:space="preserve"> </w:t>
      </w:r>
      <w:r>
        <w:t xml:space="preserve">организмы.  </w:t>
      </w:r>
      <w:r>
        <w:rPr>
          <w:spacing w:val="28"/>
        </w:rPr>
        <w:t xml:space="preserve"> </w:t>
      </w:r>
      <w:r>
        <w:t xml:space="preserve">Этапы  </w:t>
      </w:r>
      <w:r>
        <w:rPr>
          <w:spacing w:val="27"/>
        </w:rPr>
        <w:t xml:space="preserve"> </w:t>
      </w:r>
      <w:r>
        <w:t xml:space="preserve">энергетического  </w:t>
      </w:r>
      <w:r>
        <w:rPr>
          <w:spacing w:val="22"/>
        </w:rPr>
        <w:t xml:space="preserve"> </w:t>
      </w:r>
      <w:r>
        <w:t xml:space="preserve">обмена.  </w:t>
      </w:r>
      <w:r>
        <w:rPr>
          <w:spacing w:val="28"/>
        </w:rPr>
        <w:t xml:space="preserve"> </w:t>
      </w:r>
      <w:r>
        <w:t xml:space="preserve">Подготовительный  </w:t>
      </w:r>
      <w:r>
        <w:rPr>
          <w:spacing w:val="38"/>
        </w:rPr>
        <w:t xml:space="preserve"> </w:t>
      </w:r>
      <w:r>
        <w:t>этап.</w:t>
      </w:r>
    </w:p>
    <w:p w:rsidR="00E76707" w:rsidRDefault="00897AC9">
      <w:pPr>
        <w:pStyle w:val="a3"/>
        <w:spacing w:line="275" w:lineRule="exact"/>
        <w:ind w:firstLine="0"/>
      </w:pPr>
      <w:r>
        <w:t>Гликолиз –</w:t>
      </w:r>
      <w:r>
        <w:rPr>
          <w:spacing w:val="-7"/>
        </w:rPr>
        <w:t xml:space="preserve"> </w:t>
      </w:r>
      <w:r>
        <w:t>бескислородное</w:t>
      </w:r>
      <w:r>
        <w:rPr>
          <w:spacing w:val="-2"/>
        </w:rPr>
        <w:t xml:space="preserve"> </w:t>
      </w:r>
      <w:r>
        <w:t>расщепление</w:t>
      </w:r>
      <w:r>
        <w:rPr>
          <w:spacing w:val="-8"/>
        </w:rPr>
        <w:t xml:space="preserve"> </w:t>
      </w:r>
      <w:r>
        <w:t>глюкозы.</w:t>
      </w:r>
    </w:p>
    <w:p w:rsidR="00E76707" w:rsidRDefault="00897AC9">
      <w:pPr>
        <w:pStyle w:val="a3"/>
        <w:spacing w:before="2"/>
        <w:ind w:right="853"/>
      </w:pPr>
      <w:r>
        <w:t>Биологическое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Роль</w:t>
      </w:r>
      <w:r>
        <w:rPr>
          <w:spacing w:val="1"/>
        </w:rPr>
        <w:t xml:space="preserve"> </w:t>
      </w:r>
      <w:r>
        <w:t>митохондрий</w:t>
      </w:r>
      <w:r>
        <w:rPr>
          <w:spacing w:val="1"/>
        </w:rPr>
        <w:t xml:space="preserve"> </w:t>
      </w:r>
      <w:r>
        <w:t>в</w:t>
      </w:r>
      <w:r>
        <w:rPr>
          <w:spacing w:val="1"/>
        </w:rPr>
        <w:t xml:space="preserve"> </w:t>
      </w:r>
      <w:r>
        <w:t>процессах</w:t>
      </w:r>
      <w:r>
        <w:rPr>
          <w:spacing w:val="1"/>
        </w:rPr>
        <w:t xml:space="preserve"> </w:t>
      </w:r>
      <w:r>
        <w:t>биологического</w:t>
      </w:r>
      <w:r>
        <w:rPr>
          <w:spacing w:val="1"/>
        </w:rPr>
        <w:t xml:space="preserve"> </w:t>
      </w:r>
      <w:r>
        <w:t>окисления.</w:t>
      </w:r>
      <w:r>
        <w:rPr>
          <w:spacing w:val="1"/>
        </w:rPr>
        <w:t xml:space="preserve"> </w:t>
      </w:r>
      <w:r>
        <w:t>Циклические</w:t>
      </w:r>
      <w:r>
        <w:rPr>
          <w:spacing w:val="1"/>
        </w:rPr>
        <w:t xml:space="preserve"> </w:t>
      </w:r>
      <w:r>
        <w:t>реакции.</w:t>
      </w:r>
      <w:r>
        <w:rPr>
          <w:spacing w:val="1"/>
        </w:rPr>
        <w:t xml:space="preserve"> </w:t>
      </w:r>
      <w:r>
        <w:t>Окислительное</w:t>
      </w:r>
      <w:r>
        <w:rPr>
          <w:spacing w:val="1"/>
        </w:rPr>
        <w:t xml:space="preserve"> </w:t>
      </w:r>
      <w:r>
        <w:t>фосфорилирование.</w:t>
      </w:r>
      <w:r>
        <w:rPr>
          <w:spacing w:val="1"/>
        </w:rPr>
        <w:t xml:space="preserve"> </w:t>
      </w:r>
      <w:r>
        <w:t>Преимущества</w:t>
      </w:r>
      <w:r>
        <w:rPr>
          <w:spacing w:val="1"/>
        </w:rPr>
        <w:t xml:space="preserve"> </w:t>
      </w:r>
      <w:r>
        <w:t>аэробного</w:t>
      </w:r>
      <w:r>
        <w:rPr>
          <w:spacing w:val="1"/>
        </w:rPr>
        <w:t xml:space="preserve"> </w:t>
      </w:r>
      <w:r>
        <w:t>пути</w:t>
      </w:r>
      <w:r>
        <w:rPr>
          <w:spacing w:val="1"/>
        </w:rPr>
        <w:t xml:space="preserve"> </w:t>
      </w:r>
      <w:r>
        <w:t>обмена</w:t>
      </w:r>
      <w:r>
        <w:rPr>
          <w:spacing w:val="1"/>
        </w:rPr>
        <w:t xml:space="preserve"> </w:t>
      </w:r>
      <w:r>
        <w:t>веществ</w:t>
      </w:r>
      <w:r>
        <w:rPr>
          <w:spacing w:val="1"/>
        </w:rPr>
        <w:t xml:space="preserve"> </w:t>
      </w:r>
      <w:r>
        <w:t>перед</w:t>
      </w:r>
      <w:r>
        <w:rPr>
          <w:spacing w:val="1"/>
        </w:rPr>
        <w:t xml:space="preserve"> </w:t>
      </w:r>
      <w:r>
        <w:t>анаэробным.</w:t>
      </w:r>
      <w:r>
        <w:rPr>
          <w:spacing w:val="1"/>
        </w:rPr>
        <w:t xml:space="preserve"> </w:t>
      </w:r>
      <w:r>
        <w:t>Эффективность</w:t>
      </w:r>
      <w:r>
        <w:rPr>
          <w:spacing w:val="1"/>
        </w:rPr>
        <w:t xml:space="preserve"> </w:t>
      </w:r>
      <w:r>
        <w:t>энергетического</w:t>
      </w:r>
      <w:r>
        <w:rPr>
          <w:spacing w:val="-4"/>
        </w:rPr>
        <w:t xml:space="preserve"> </w:t>
      </w:r>
      <w:r>
        <w:t>обмена.</w:t>
      </w:r>
    </w:p>
    <w:p w:rsidR="00E76707" w:rsidRDefault="00897AC9">
      <w:pPr>
        <w:pStyle w:val="a3"/>
        <w:spacing w:before="1" w:line="275" w:lineRule="exact"/>
        <w:ind w:left="1119" w:firstLine="0"/>
        <w:jc w:val="left"/>
      </w:pPr>
      <w:r>
        <w:t>Демонстрации:</w:t>
      </w:r>
    </w:p>
    <w:p w:rsidR="00E76707" w:rsidRDefault="00897AC9">
      <w:pPr>
        <w:pStyle w:val="a3"/>
        <w:spacing w:line="242" w:lineRule="auto"/>
        <w:ind w:right="849"/>
        <w:jc w:val="left"/>
      </w:pPr>
      <w:r>
        <w:t>Портреты:Д.</w:t>
      </w:r>
      <w:r>
        <w:rPr>
          <w:spacing w:val="29"/>
        </w:rPr>
        <w:t xml:space="preserve"> </w:t>
      </w:r>
      <w:r>
        <w:t>Пристли,</w:t>
      </w:r>
      <w:r>
        <w:rPr>
          <w:spacing w:val="29"/>
        </w:rPr>
        <w:t xml:space="preserve"> </w:t>
      </w:r>
      <w:r>
        <w:t>К.А.</w:t>
      </w:r>
      <w:r>
        <w:rPr>
          <w:spacing w:val="29"/>
        </w:rPr>
        <w:t xml:space="preserve"> </w:t>
      </w:r>
      <w:r>
        <w:t>Тимирязев,</w:t>
      </w:r>
      <w:r>
        <w:rPr>
          <w:spacing w:val="29"/>
        </w:rPr>
        <w:t xml:space="preserve"> </w:t>
      </w:r>
      <w:r>
        <w:t>С.Н.</w:t>
      </w:r>
      <w:r>
        <w:rPr>
          <w:spacing w:val="29"/>
        </w:rPr>
        <w:t xml:space="preserve"> </w:t>
      </w:r>
      <w:r>
        <w:t>Виноградский,</w:t>
      </w:r>
      <w:r>
        <w:rPr>
          <w:spacing w:val="32"/>
        </w:rPr>
        <w:t xml:space="preserve"> </w:t>
      </w:r>
      <w:r>
        <w:t>В.А.</w:t>
      </w:r>
      <w:r>
        <w:rPr>
          <w:spacing w:val="29"/>
        </w:rPr>
        <w:t xml:space="preserve"> </w:t>
      </w:r>
      <w:r>
        <w:t>Энгельгардт,</w:t>
      </w:r>
      <w:r>
        <w:rPr>
          <w:spacing w:val="30"/>
        </w:rPr>
        <w:t xml:space="preserve"> </w:t>
      </w:r>
      <w:r>
        <w:t>П.</w:t>
      </w:r>
      <w:r>
        <w:rPr>
          <w:spacing w:val="-57"/>
        </w:rPr>
        <w:t xml:space="preserve"> </w:t>
      </w:r>
      <w:r>
        <w:t>Митчелл,</w:t>
      </w:r>
      <w:r>
        <w:rPr>
          <w:spacing w:val="3"/>
        </w:rPr>
        <w:t xml:space="preserve"> </w:t>
      </w:r>
      <w:r>
        <w:t>Г.А.</w:t>
      </w:r>
      <w:r>
        <w:rPr>
          <w:spacing w:val="4"/>
        </w:rPr>
        <w:t xml:space="preserve"> </w:t>
      </w:r>
      <w:r>
        <w:t>Заварзин.</w:t>
      </w:r>
    </w:p>
    <w:p w:rsidR="00E76707" w:rsidRDefault="00897AC9">
      <w:pPr>
        <w:pStyle w:val="a3"/>
        <w:spacing w:line="271" w:lineRule="exact"/>
        <w:ind w:left="1119" w:firstLine="0"/>
        <w:jc w:val="left"/>
      </w:pPr>
      <w:r>
        <w:t>Таблицы</w:t>
      </w:r>
      <w:r>
        <w:rPr>
          <w:spacing w:val="62"/>
        </w:rPr>
        <w:t xml:space="preserve"> </w:t>
      </w:r>
      <w:r>
        <w:t>и</w:t>
      </w:r>
      <w:r>
        <w:rPr>
          <w:spacing w:val="116"/>
        </w:rPr>
        <w:t xml:space="preserve"> </w:t>
      </w:r>
      <w:r>
        <w:t xml:space="preserve">схемы:  </w:t>
      </w:r>
      <w:r>
        <w:rPr>
          <w:spacing w:val="1"/>
        </w:rPr>
        <w:t xml:space="preserve"> </w:t>
      </w:r>
      <w:r>
        <w:t xml:space="preserve">«Фотосинтез»,  </w:t>
      </w:r>
      <w:r>
        <w:rPr>
          <w:spacing w:val="2"/>
        </w:rPr>
        <w:t xml:space="preserve"> </w:t>
      </w:r>
      <w:r>
        <w:t xml:space="preserve">«Энергетический  </w:t>
      </w:r>
      <w:r>
        <w:rPr>
          <w:spacing w:val="1"/>
        </w:rPr>
        <w:t xml:space="preserve"> </w:t>
      </w:r>
      <w:r>
        <w:t xml:space="preserve">обмен»,  </w:t>
      </w:r>
      <w:r>
        <w:rPr>
          <w:spacing w:val="2"/>
        </w:rPr>
        <w:t xml:space="preserve"> </w:t>
      </w:r>
      <w:r>
        <w:t>«Биосинтез</w:t>
      </w:r>
      <w:r>
        <w:rPr>
          <w:spacing w:val="117"/>
        </w:rPr>
        <w:t xml:space="preserve"> </w:t>
      </w:r>
      <w:r>
        <w:t>белка»,</w:t>
      </w:r>
    </w:p>
    <w:p w:rsidR="00E76707" w:rsidRDefault="00897AC9">
      <w:pPr>
        <w:pStyle w:val="a3"/>
        <w:spacing w:before="1" w:line="275" w:lineRule="exact"/>
        <w:ind w:firstLine="0"/>
        <w:jc w:val="left"/>
      </w:pPr>
      <w:r>
        <w:t>«Строение</w:t>
      </w:r>
      <w:r>
        <w:rPr>
          <w:spacing w:val="-6"/>
        </w:rPr>
        <w:t xml:space="preserve"> </w:t>
      </w:r>
      <w:r>
        <w:t>фермента»,</w:t>
      </w:r>
      <w:r>
        <w:rPr>
          <w:spacing w:val="-2"/>
        </w:rPr>
        <w:t xml:space="preserve"> </w:t>
      </w:r>
      <w:r>
        <w:t>«Хемосинтез».</w:t>
      </w:r>
    </w:p>
    <w:p w:rsidR="00E76707" w:rsidRDefault="00897AC9">
      <w:pPr>
        <w:pStyle w:val="a3"/>
        <w:spacing w:line="242" w:lineRule="auto"/>
        <w:ind w:right="849"/>
        <w:jc w:val="left"/>
      </w:pPr>
      <w:r>
        <w:t>Оборудование:</w:t>
      </w:r>
      <w:r>
        <w:rPr>
          <w:spacing w:val="1"/>
        </w:rPr>
        <w:t xml:space="preserve"> </w:t>
      </w:r>
      <w:r>
        <w:t>световой микроскоп,</w:t>
      </w:r>
      <w:r>
        <w:rPr>
          <w:spacing w:val="1"/>
        </w:rPr>
        <w:t xml:space="preserve"> </w:t>
      </w:r>
      <w:r>
        <w:t>оборудование</w:t>
      </w:r>
      <w:r>
        <w:rPr>
          <w:spacing w:val="1"/>
        </w:rPr>
        <w:t xml:space="preserve"> </w:t>
      </w:r>
      <w:r>
        <w:t>для</w:t>
      </w:r>
      <w:r>
        <w:rPr>
          <w:spacing w:val="1"/>
        </w:rPr>
        <w:t xml:space="preserve"> </w:t>
      </w:r>
      <w:r>
        <w:t>приготовления</w:t>
      </w:r>
      <w:r>
        <w:rPr>
          <w:spacing w:val="1"/>
        </w:rPr>
        <w:t xml:space="preserve"> </w:t>
      </w:r>
      <w:r>
        <w:t>постоянных</w:t>
      </w:r>
      <w:r>
        <w:rPr>
          <w:spacing w:val="1"/>
        </w:rPr>
        <w:t xml:space="preserve"> </w:t>
      </w:r>
      <w:r>
        <w:t>и</w:t>
      </w:r>
      <w:r>
        <w:rPr>
          <w:spacing w:val="-57"/>
        </w:rPr>
        <w:t xml:space="preserve"> </w:t>
      </w:r>
      <w:r>
        <w:t>временных</w:t>
      </w:r>
      <w:r>
        <w:rPr>
          <w:spacing w:val="-4"/>
        </w:rPr>
        <w:t xml:space="preserve"> </w:t>
      </w:r>
      <w:r>
        <w:t>микропрепаратов.</w:t>
      </w:r>
    </w:p>
    <w:p w:rsidR="00E76707" w:rsidRDefault="00897AC9">
      <w:pPr>
        <w:pStyle w:val="a3"/>
        <w:spacing w:line="242" w:lineRule="auto"/>
        <w:ind w:right="849"/>
        <w:jc w:val="left"/>
      </w:pPr>
      <w:r>
        <w:t>Лабораторная</w:t>
      </w:r>
      <w:r>
        <w:rPr>
          <w:spacing w:val="53"/>
        </w:rPr>
        <w:t xml:space="preserve"> </w:t>
      </w:r>
      <w:r>
        <w:t>работа</w:t>
      </w:r>
      <w:r>
        <w:rPr>
          <w:spacing w:val="49"/>
        </w:rPr>
        <w:t xml:space="preserve"> </w:t>
      </w:r>
      <w:r>
        <w:t>«Изучение</w:t>
      </w:r>
      <w:r>
        <w:rPr>
          <w:spacing w:val="53"/>
        </w:rPr>
        <w:t xml:space="preserve"> </w:t>
      </w:r>
      <w:r>
        <w:t>каталитической</w:t>
      </w:r>
      <w:r>
        <w:rPr>
          <w:spacing w:val="51"/>
        </w:rPr>
        <w:t xml:space="preserve"> </w:t>
      </w:r>
      <w:r>
        <w:t>активности</w:t>
      </w:r>
      <w:r>
        <w:rPr>
          <w:spacing w:val="51"/>
        </w:rPr>
        <w:t xml:space="preserve"> </w:t>
      </w:r>
      <w:r>
        <w:t>ферментов</w:t>
      </w:r>
      <w:r>
        <w:rPr>
          <w:spacing w:val="51"/>
        </w:rPr>
        <w:t xml:space="preserve"> </w:t>
      </w:r>
      <w:r>
        <w:t>(на</w:t>
      </w:r>
      <w:r>
        <w:rPr>
          <w:spacing w:val="49"/>
        </w:rPr>
        <w:t xml:space="preserve"> </w:t>
      </w:r>
      <w:r>
        <w:t>примере</w:t>
      </w:r>
      <w:r>
        <w:rPr>
          <w:spacing w:val="-57"/>
        </w:rPr>
        <w:t xml:space="preserve"> </w:t>
      </w:r>
      <w:r>
        <w:t>амилазы</w:t>
      </w:r>
      <w:r>
        <w:rPr>
          <w:spacing w:val="-2"/>
        </w:rPr>
        <w:t xml:space="preserve"> </w:t>
      </w:r>
      <w:r>
        <w:t>или</w:t>
      </w:r>
      <w:r>
        <w:rPr>
          <w:spacing w:val="3"/>
        </w:rPr>
        <w:t xml:space="preserve"> </w:t>
      </w:r>
      <w:r>
        <w:t>каталазы)».</w:t>
      </w:r>
    </w:p>
    <w:p w:rsidR="00E76707" w:rsidRDefault="00897AC9">
      <w:pPr>
        <w:pStyle w:val="a3"/>
        <w:spacing w:line="242" w:lineRule="auto"/>
        <w:jc w:val="left"/>
      </w:pPr>
      <w:r>
        <w:t>Лабораторная</w:t>
      </w:r>
      <w:r>
        <w:rPr>
          <w:spacing w:val="24"/>
        </w:rPr>
        <w:t xml:space="preserve"> </w:t>
      </w:r>
      <w:r>
        <w:t>работа</w:t>
      </w:r>
      <w:r>
        <w:rPr>
          <w:spacing w:val="24"/>
        </w:rPr>
        <w:t xml:space="preserve"> </w:t>
      </w:r>
      <w:r>
        <w:t>«Изучение</w:t>
      </w:r>
      <w:r>
        <w:rPr>
          <w:spacing w:val="24"/>
        </w:rPr>
        <w:t xml:space="preserve"> </w:t>
      </w:r>
      <w:r>
        <w:t>ферментативного</w:t>
      </w:r>
      <w:r>
        <w:rPr>
          <w:spacing w:val="24"/>
        </w:rPr>
        <w:t xml:space="preserve"> </w:t>
      </w:r>
      <w:r>
        <w:t>расщепления</w:t>
      </w:r>
      <w:r>
        <w:rPr>
          <w:spacing w:val="20"/>
        </w:rPr>
        <w:t xml:space="preserve"> </w:t>
      </w:r>
      <w:r>
        <w:t>пероксида</w:t>
      </w:r>
      <w:r>
        <w:rPr>
          <w:spacing w:val="24"/>
        </w:rPr>
        <w:t xml:space="preserve"> </w:t>
      </w:r>
      <w:r>
        <w:t>водорода</w:t>
      </w:r>
      <w:r>
        <w:rPr>
          <w:spacing w:val="24"/>
        </w:rPr>
        <w:t xml:space="preserve"> </w:t>
      </w:r>
      <w:r>
        <w:t>в</w:t>
      </w:r>
      <w:r>
        <w:rPr>
          <w:spacing w:val="-57"/>
        </w:rPr>
        <w:t xml:space="preserve"> </w:t>
      </w:r>
      <w:r>
        <w:t>растительных</w:t>
      </w:r>
      <w:r>
        <w:rPr>
          <w:spacing w:val="-4"/>
        </w:rPr>
        <w:t xml:space="preserve"> </w:t>
      </w:r>
      <w:r>
        <w:t>и</w:t>
      </w:r>
      <w:r>
        <w:rPr>
          <w:spacing w:val="-2"/>
        </w:rPr>
        <w:t xml:space="preserve"> </w:t>
      </w:r>
      <w:r>
        <w:t>животных</w:t>
      </w:r>
      <w:r>
        <w:rPr>
          <w:spacing w:val="-3"/>
        </w:rPr>
        <w:t xml:space="preserve"> </w:t>
      </w:r>
      <w:r>
        <w:t>клетках».</w:t>
      </w:r>
    </w:p>
    <w:p w:rsidR="00E76707" w:rsidRDefault="00897AC9">
      <w:pPr>
        <w:pStyle w:val="a3"/>
        <w:spacing w:line="242" w:lineRule="auto"/>
        <w:ind w:left="1119" w:right="2315" w:firstLine="0"/>
        <w:jc w:val="left"/>
      </w:pPr>
      <w:r>
        <w:t>Лабораторная работа «Сравнение процессов фотосинтеза и хемосинтеза».</w:t>
      </w:r>
      <w:r>
        <w:rPr>
          <w:spacing w:val="-57"/>
        </w:rPr>
        <w:t xml:space="preserve"> </w:t>
      </w:r>
      <w:r>
        <w:t>Лабораторная</w:t>
      </w:r>
      <w:r>
        <w:rPr>
          <w:spacing w:val="-1"/>
        </w:rPr>
        <w:t xml:space="preserve"> </w:t>
      </w:r>
      <w:r>
        <w:t>работа</w:t>
      </w:r>
      <w:r>
        <w:rPr>
          <w:spacing w:val="-1"/>
        </w:rPr>
        <w:t xml:space="preserve"> </w:t>
      </w:r>
      <w:r>
        <w:t>«Сравнение</w:t>
      </w:r>
      <w:r>
        <w:rPr>
          <w:spacing w:val="-2"/>
        </w:rPr>
        <w:t xml:space="preserve"> </w:t>
      </w:r>
      <w:r>
        <w:t>процессов</w:t>
      </w:r>
      <w:r>
        <w:rPr>
          <w:spacing w:val="1"/>
        </w:rPr>
        <w:t xml:space="preserve"> </w:t>
      </w:r>
      <w:r>
        <w:t>брожения</w:t>
      </w:r>
      <w:r>
        <w:rPr>
          <w:spacing w:val="-5"/>
        </w:rPr>
        <w:t xml:space="preserve"> </w:t>
      </w:r>
      <w:r>
        <w:t>и дыхания».</w:t>
      </w:r>
    </w:p>
    <w:p w:rsidR="00E76707" w:rsidRDefault="00897AC9">
      <w:pPr>
        <w:pStyle w:val="a3"/>
        <w:spacing w:line="271" w:lineRule="exact"/>
        <w:ind w:left="1119" w:firstLine="0"/>
        <w:jc w:val="left"/>
      </w:pPr>
      <w:r>
        <w:t>Тема</w:t>
      </w:r>
      <w:r>
        <w:rPr>
          <w:spacing w:val="-3"/>
        </w:rPr>
        <w:t xml:space="preserve"> </w:t>
      </w:r>
      <w:r>
        <w:t>7.</w:t>
      </w:r>
      <w:r>
        <w:rPr>
          <w:spacing w:val="-3"/>
        </w:rPr>
        <w:t xml:space="preserve"> </w:t>
      </w:r>
      <w:r>
        <w:t>Наследственная</w:t>
      </w:r>
      <w:r>
        <w:rPr>
          <w:spacing w:val="-2"/>
        </w:rPr>
        <w:t xml:space="preserve"> </w:t>
      </w:r>
      <w:r>
        <w:t>информация</w:t>
      </w:r>
      <w:r>
        <w:rPr>
          <w:spacing w:val="-1"/>
        </w:rPr>
        <w:t xml:space="preserve"> </w:t>
      </w:r>
      <w:r>
        <w:t>и</w:t>
      </w:r>
      <w:r>
        <w:rPr>
          <w:spacing w:val="-5"/>
        </w:rPr>
        <w:t xml:space="preserve"> </w:t>
      </w:r>
      <w:r>
        <w:t>реализация</w:t>
      </w:r>
      <w:r>
        <w:rPr>
          <w:spacing w:val="-1"/>
        </w:rPr>
        <w:t xml:space="preserve"> </w:t>
      </w:r>
      <w:r>
        <w:t>её</w:t>
      </w:r>
      <w:r>
        <w:rPr>
          <w:spacing w:val="-6"/>
        </w:rPr>
        <w:t xml:space="preserve"> </w:t>
      </w:r>
      <w:r>
        <w:t>в</w:t>
      </w:r>
      <w:r>
        <w:rPr>
          <w:spacing w:val="-1"/>
        </w:rPr>
        <w:t xml:space="preserve"> </w:t>
      </w:r>
      <w:r>
        <w:t>клетке.</w:t>
      </w:r>
    </w:p>
    <w:p w:rsidR="00E76707" w:rsidRDefault="00897AC9">
      <w:pPr>
        <w:pStyle w:val="a3"/>
        <w:ind w:right="848"/>
      </w:pPr>
      <w:r>
        <w:t>Реакции</w:t>
      </w:r>
      <w:r>
        <w:rPr>
          <w:spacing w:val="1"/>
        </w:rPr>
        <w:t xml:space="preserve"> </w:t>
      </w:r>
      <w:r>
        <w:t>матричного</w:t>
      </w:r>
      <w:r>
        <w:rPr>
          <w:spacing w:val="1"/>
        </w:rPr>
        <w:t xml:space="preserve"> </w:t>
      </w:r>
      <w:r>
        <w:t>синтеза.</w:t>
      </w:r>
      <w:r>
        <w:rPr>
          <w:spacing w:val="1"/>
        </w:rPr>
        <w:t xml:space="preserve"> </w:t>
      </w:r>
      <w:r>
        <w:t>Принцип</w:t>
      </w:r>
      <w:r>
        <w:rPr>
          <w:spacing w:val="1"/>
        </w:rPr>
        <w:t xml:space="preserve"> </w:t>
      </w:r>
      <w:r>
        <w:t>комплементарности</w:t>
      </w:r>
      <w:r>
        <w:rPr>
          <w:spacing w:val="1"/>
        </w:rPr>
        <w:t xml:space="preserve"> </w:t>
      </w:r>
      <w:r>
        <w:t>в</w:t>
      </w:r>
      <w:r>
        <w:rPr>
          <w:spacing w:val="1"/>
        </w:rPr>
        <w:t xml:space="preserve"> </w:t>
      </w:r>
      <w:r>
        <w:t>реакциях</w:t>
      </w:r>
      <w:r>
        <w:rPr>
          <w:spacing w:val="1"/>
        </w:rPr>
        <w:t xml:space="preserve"> </w:t>
      </w:r>
      <w:r>
        <w:t>матричного</w:t>
      </w:r>
      <w:r>
        <w:rPr>
          <w:spacing w:val="1"/>
        </w:rPr>
        <w:t xml:space="preserve"> </w:t>
      </w:r>
      <w:r>
        <w:t>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Принципы</w:t>
      </w:r>
      <w:r>
        <w:rPr>
          <w:spacing w:val="1"/>
        </w:rPr>
        <w:t xml:space="preserve"> </w:t>
      </w:r>
      <w:r>
        <w:t>транскрипции:</w:t>
      </w:r>
      <w:r>
        <w:rPr>
          <w:spacing w:val="1"/>
        </w:rPr>
        <w:t xml:space="preserve"> </w:t>
      </w:r>
      <w:r>
        <w:t>комплементарность,</w:t>
      </w:r>
      <w:r>
        <w:rPr>
          <w:spacing w:val="1"/>
        </w:rPr>
        <w:t xml:space="preserve"> </w:t>
      </w:r>
      <w:r>
        <w:t>антипараллельность,</w:t>
      </w:r>
      <w:r>
        <w:rPr>
          <w:spacing w:val="-2"/>
        </w:rPr>
        <w:t xml:space="preserve"> </w:t>
      </w:r>
      <w:r>
        <w:t>асимметричность.</w:t>
      </w:r>
    </w:p>
    <w:p w:rsidR="00E76707" w:rsidRDefault="00897AC9">
      <w:pPr>
        <w:pStyle w:val="a3"/>
        <w:spacing w:line="237" w:lineRule="auto"/>
        <w:ind w:right="850"/>
      </w:pPr>
      <w:r>
        <w:t>Трансляция</w:t>
      </w:r>
      <w:r>
        <w:rPr>
          <w:spacing w:val="1"/>
        </w:rPr>
        <w:t xml:space="preserve"> </w:t>
      </w:r>
      <w:r>
        <w:t>и</w:t>
      </w:r>
      <w:r>
        <w:rPr>
          <w:spacing w:val="1"/>
        </w:rPr>
        <w:t xml:space="preserve"> </w:t>
      </w:r>
      <w:r>
        <w:t>её</w:t>
      </w:r>
      <w:r>
        <w:rPr>
          <w:spacing w:val="1"/>
        </w:rPr>
        <w:t xml:space="preserve"> </w:t>
      </w:r>
      <w:r>
        <w:t>этапы.</w:t>
      </w:r>
      <w:r>
        <w:rPr>
          <w:spacing w:val="1"/>
        </w:rPr>
        <w:t xml:space="preserve"> </w:t>
      </w:r>
      <w:r>
        <w:t>Участие</w:t>
      </w:r>
      <w:r>
        <w:rPr>
          <w:spacing w:val="1"/>
        </w:rPr>
        <w:t xml:space="preserve"> </w:t>
      </w:r>
      <w:r>
        <w:t>транспортных</w:t>
      </w:r>
      <w:r>
        <w:rPr>
          <w:spacing w:val="1"/>
        </w:rPr>
        <w:t xml:space="preserve"> </w:t>
      </w:r>
      <w:r>
        <w:t>РНК</w:t>
      </w:r>
      <w:r>
        <w:rPr>
          <w:spacing w:val="1"/>
        </w:rPr>
        <w:t xml:space="preserve"> </w:t>
      </w:r>
      <w:r>
        <w:t>в</w:t>
      </w:r>
      <w:r>
        <w:rPr>
          <w:spacing w:val="1"/>
        </w:rPr>
        <w:t xml:space="preserve"> </w:t>
      </w:r>
      <w:r>
        <w:t>биосинтезе</w:t>
      </w:r>
      <w:r>
        <w:rPr>
          <w:spacing w:val="1"/>
        </w:rPr>
        <w:t xml:space="preserve"> </w:t>
      </w:r>
      <w:r>
        <w:t>белка.</w:t>
      </w:r>
      <w:r>
        <w:rPr>
          <w:spacing w:val="1"/>
        </w:rPr>
        <w:t xml:space="preserve"> </w:t>
      </w:r>
      <w:r>
        <w:t>Условия</w:t>
      </w:r>
      <w:r>
        <w:rPr>
          <w:spacing w:val="1"/>
        </w:rPr>
        <w:t xml:space="preserve"> </w:t>
      </w:r>
      <w:r>
        <w:t>биосинтеза</w:t>
      </w:r>
      <w:r>
        <w:rPr>
          <w:spacing w:val="-6"/>
        </w:rPr>
        <w:t xml:space="preserve"> </w:t>
      </w:r>
      <w:r>
        <w:t>белка.</w:t>
      </w:r>
      <w:r>
        <w:rPr>
          <w:spacing w:val="3"/>
        </w:rPr>
        <w:t xml:space="preserve"> </w:t>
      </w:r>
      <w:r>
        <w:t>Кодирование аминокислот.</w:t>
      </w:r>
      <w:r>
        <w:rPr>
          <w:spacing w:val="-1"/>
        </w:rPr>
        <w:t xml:space="preserve"> </w:t>
      </w:r>
      <w:r>
        <w:t>Роль</w:t>
      </w:r>
      <w:r>
        <w:rPr>
          <w:spacing w:val="-3"/>
        </w:rPr>
        <w:t xml:space="preserve"> </w:t>
      </w:r>
      <w:r>
        <w:t>рибосом</w:t>
      </w:r>
      <w:r>
        <w:rPr>
          <w:spacing w:val="-3"/>
        </w:rPr>
        <w:t xml:space="preserve"> </w:t>
      </w:r>
      <w:r>
        <w:t>в</w:t>
      </w:r>
      <w:r>
        <w:rPr>
          <w:spacing w:val="2"/>
        </w:rPr>
        <w:t xml:space="preserve"> </w:t>
      </w:r>
      <w:r>
        <w:t>биосинтезе</w:t>
      </w:r>
      <w:r>
        <w:rPr>
          <w:spacing w:val="-5"/>
        </w:rPr>
        <w:t xml:space="preserve"> </w:t>
      </w:r>
      <w:r>
        <w:t>белка.</w:t>
      </w:r>
    </w:p>
    <w:p w:rsidR="00E76707" w:rsidRDefault="00897AC9">
      <w:pPr>
        <w:pStyle w:val="a3"/>
        <w:ind w:right="844"/>
      </w:pPr>
      <w:r>
        <w:t>Организация генома у прокариот и эукариот. Регуляция активности генов у прокариот.</w:t>
      </w:r>
      <w:r>
        <w:rPr>
          <w:spacing w:val="1"/>
        </w:rPr>
        <w:t xml:space="preserve"> </w:t>
      </w:r>
      <w:r>
        <w:t>Гипотеза оперона (Ф. Жакоб, Ж. Мано). Регуляция обменных процессов в клетке. Клеточный</w:t>
      </w:r>
      <w:r>
        <w:rPr>
          <w:spacing w:val="-57"/>
        </w:rPr>
        <w:t xml:space="preserve"> </w:t>
      </w:r>
      <w:r>
        <w:t>гомеостаз.</w:t>
      </w:r>
    </w:p>
    <w:p w:rsidR="00E76707" w:rsidRDefault="00897AC9">
      <w:pPr>
        <w:pStyle w:val="a3"/>
        <w:spacing w:line="242" w:lineRule="auto"/>
        <w:ind w:right="844"/>
      </w:pPr>
      <w:r>
        <w:t>Вирусы</w:t>
      </w:r>
      <w:r>
        <w:rPr>
          <w:spacing w:val="1"/>
        </w:rPr>
        <w:t xml:space="preserve"> </w:t>
      </w:r>
      <w:r>
        <w:t>–</w:t>
      </w:r>
      <w:r>
        <w:rPr>
          <w:spacing w:val="1"/>
        </w:rPr>
        <w:t xml:space="preserve"> </w:t>
      </w:r>
      <w:r>
        <w:t>неклеточные формы жизни</w:t>
      </w:r>
      <w:r>
        <w:rPr>
          <w:spacing w:val="1"/>
        </w:rPr>
        <w:t xml:space="preserve"> </w:t>
      </w:r>
      <w:r>
        <w:t>и облигатные паразиты.</w:t>
      </w:r>
      <w:r>
        <w:rPr>
          <w:spacing w:val="1"/>
        </w:rPr>
        <w:t xml:space="preserve"> </w:t>
      </w:r>
      <w:r>
        <w:t>Строение</w:t>
      </w:r>
      <w:r>
        <w:rPr>
          <w:spacing w:val="1"/>
        </w:rPr>
        <w:t xml:space="preserve"> </w:t>
      </w:r>
      <w:r>
        <w:t>простых и</w:t>
      </w:r>
      <w:r>
        <w:rPr>
          <w:spacing w:val="1"/>
        </w:rPr>
        <w:t xml:space="preserve"> </w:t>
      </w:r>
      <w:r>
        <w:t>сложных</w:t>
      </w:r>
      <w:r>
        <w:rPr>
          <w:spacing w:val="-4"/>
        </w:rPr>
        <w:t xml:space="preserve"> </w:t>
      </w:r>
      <w:r>
        <w:t>вирусов,</w:t>
      </w:r>
      <w:r>
        <w:rPr>
          <w:spacing w:val="4"/>
        </w:rPr>
        <w:t xml:space="preserve"> </w:t>
      </w:r>
      <w:r>
        <w:t>ретровирусов,</w:t>
      </w:r>
      <w:r>
        <w:rPr>
          <w:spacing w:val="4"/>
        </w:rPr>
        <w:t xml:space="preserve"> </w:t>
      </w:r>
      <w:r>
        <w:t>бактериофагов.</w:t>
      </w:r>
    </w:p>
    <w:p w:rsidR="00E76707" w:rsidRDefault="00897AC9">
      <w:pPr>
        <w:pStyle w:val="a3"/>
        <w:spacing w:line="242" w:lineRule="auto"/>
        <w:ind w:right="850"/>
      </w:pPr>
      <w:r>
        <w:t>Вирусные заболевания человека, животных, растений. СПИД, COVID-19, социальные и</w:t>
      </w:r>
      <w:r>
        <w:rPr>
          <w:spacing w:val="-57"/>
        </w:rPr>
        <w:t xml:space="preserve"> </w:t>
      </w:r>
      <w:r>
        <w:t>медицинские проблемы.</w:t>
      </w:r>
    </w:p>
    <w:p w:rsidR="00E76707" w:rsidRDefault="00897AC9">
      <w:pPr>
        <w:pStyle w:val="a3"/>
        <w:spacing w:line="271"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3"/>
        </w:rPr>
        <w:t xml:space="preserve"> </w:t>
      </w:r>
      <w:r>
        <w:t>Н.К. Кольцов,</w:t>
      </w:r>
      <w:r>
        <w:rPr>
          <w:spacing w:val="-4"/>
        </w:rPr>
        <w:t xml:space="preserve"> </w:t>
      </w:r>
      <w:r>
        <w:t>Д.И.</w:t>
      </w:r>
      <w:r>
        <w:rPr>
          <w:spacing w:val="-5"/>
        </w:rPr>
        <w:t xml:space="preserve"> </w:t>
      </w:r>
      <w:r>
        <w:t>Ивановский.</w:t>
      </w:r>
    </w:p>
    <w:p w:rsidR="00E76707" w:rsidRDefault="00897AC9">
      <w:pPr>
        <w:pStyle w:val="a3"/>
        <w:spacing w:line="242" w:lineRule="auto"/>
        <w:ind w:left="1119" w:firstLine="0"/>
        <w:jc w:val="left"/>
      </w:pPr>
      <w:r>
        <w:t>Таблицы</w:t>
      </w:r>
      <w:r>
        <w:rPr>
          <w:spacing w:val="-8"/>
        </w:rPr>
        <w:t xml:space="preserve"> </w:t>
      </w:r>
      <w:r>
        <w:t>и</w:t>
      </w:r>
      <w:r>
        <w:rPr>
          <w:spacing w:val="-3"/>
        </w:rPr>
        <w:t xml:space="preserve"> </w:t>
      </w:r>
      <w:r>
        <w:t>схемы:</w:t>
      </w:r>
      <w:r>
        <w:rPr>
          <w:spacing w:val="-5"/>
        </w:rPr>
        <w:t xml:space="preserve"> </w:t>
      </w:r>
      <w:r>
        <w:t>«Биосинтез</w:t>
      </w:r>
      <w:r>
        <w:rPr>
          <w:spacing w:val="-8"/>
        </w:rPr>
        <w:t xml:space="preserve"> </w:t>
      </w:r>
      <w:r>
        <w:t>белка»,</w:t>
      </w:r>
      <w:r>
        <w:rPr>
          <w:spacing w:val="-3"/>
        </w:rPr>
        <w:t xml:space="preserve"> </w:t>
      </w:r>
      <w:r>
        <w:t>«Генетический</w:t>
      </w:r>
      <w:r>
        <w:rPr>
          <w:spacing w:val="-4"/>
        </w:rPr>
        <w:t xml:space="preserve"> </w:t>
      </w:r>
      <w:r>
        <w:t>код»,</w:t>
      </w:r>
      <w:r>
        <w:rPr>
          <w:spacing w:val="-3"/>
        </w:rPr>
        <w:t xml:space="preserve"> </w:t>
      </w:r>
      <w:r>
        <w:t>«Вирусы»,</w:t>
      </w:r>
      <w:r>
        <w:rPr>
          <w:spacing w:val="-2"/>
        </w:rPr>
        <w:t xml:space="preserve"> </w:t>
      </w:r>
      <w:r>
        <w:t>«Бактериофаги».</w:t>
      </w:r>
      <w:r>
        <w:rPr>
          <w:spacing w:val="-57"/>
        </w:rPr>
        <w:t xml:space="preserve"> </w:t>
      </w:r>
      <w:r>
        <w:t>Практическая</w:t>
      </w:r>
      <w:r>
        <w:rPr>
          <w:spacing w:val="1"/>
        </w:rPr>
        <w:t xml:space="preserve"> </w:t>
      </w:r>
      <w:r>
        <w:t>работа</w:t>
      </w:r>
      <w:r>
        <w:rPr>
          <w:spacing w:val="1"/>
        </w:rPr>
        <w:t xml:space="preserve"> </w:t>
      </w:r>
      <w:r>
        <w:t>«Создание модели</w:t>
      </w:r>
      <w:r>
        <w:rPr>
          <w:spacing w:val="3"/>
        </w:rPr>
        <w:t xml:space="preserve"> </w:t>
      </w:r>
      <w:r>
        <w:t>вируса».</w:t>
      </w:r>
    </w:p>
    <w:p w:rsidR="00E76707" w:rsidRDefault="00897AC9">
      <w:pPr>
        <w:pStyle w:val="a3"/>
        <w:spacing w:line="271" w:lineRule="exact"/>
        <w:ind w:left="1119" w:firstLine="0"/>
        <w:jc w:val="left"/>
      </w:pPr>
      <w:r>
        <w:t>Тема</w:t>
      </w:r>
      <w:r>
        <w:rPr>
          <w:spacing w:val="-2"/>
        </w:rPr>
        <w:t xml:space="preserve"> </w:t>
      </w:r>
      <w:r>
        <w:t>8.</w:t>
      </w:r>
      <w:r>
        <w:rPr>
          <w:spacing w:val="-3"/>
        </w:rPr>
        <w:t xml:space="preserve"> </w:t>
      </w:r>
      <w:r>
        <w:t>Жизненный</w:t>
      </w:r>
      <w:r>
        <w:rPr>
          <w:spacing w:val="-5"/>
        </w:rPr>
        <w:t xml:space="preserve"> </w:t>
      </w:r>
      <w:r>
        <w:t>цикл клетки.</w:t>
      </w:r>
    </w:p>
    <w:p w:rsidR="00E76707" w:rsidRDefault="00897AC9">
      <w:pPr>
        <w:pStyle w:val="a3"/>
        <w:ind w:right="852"/>
      </w:pPr>
      <w:r>
        <w:t>Клеточный</w:t>
      </w:r>
      <w:r>
        <w:rPr>
          <w:spacing w:val="1"/>
        </w:rPr>
        <w:t xml:space="preserve"> </w:t>
      </w:r>
      <w:r>
        <w:t>цикл,</w:t>
      </w:r>
      <w:r>
        <w:rPr>
          <w:spacing w:val="1"/>
        </w:rPr>
        <w:t xml:space="preserve"> </w:t>
      </w:r>
      <w:r>
        <w:t>его</w:t>
      </w:r>
      <w:r>
        <w:rPr>
          <w:spacing w:val="1"/>
        </w:rPr>
        <w:t xml:space="preserve"> </w:t>
      </w:r>
      <w:r>
        <w:t>периоды</w:t>
      </w:r>
      <w:r>
        <w:rPr>
          <w:spacing w:val="1"/>
        </w:rPr>
        <w:t xml:space="preserve"> </w:t>
      </w:r>
      <w:r>
        <w:t>и</w:t>
      </w:r>
      <w:r>
        <w:rPr>
          <w:spacing w:val="1"/>
        </w:rPr>
        <w:t xml:space="preserve"> </w:t>
      </w:r>
      <w:r>
        <w:t>регуляция.</w:t>
      </w:r>
      <w:r>
        <w:rPr>
          <w:spacing w:val="1"/>
        </w:rPr>
        <w:t xml:space="preserve"> </w:t>
      </w:r>
      <w:r>
        <w:t>Интерфаза</w:t>
      </w:r>
      <w:r>
        <w:rPr>
          <w:spacing w:val="1"/>
        </w:rPr>
        <w:t xml:space="preserve"> </w:t>
      </w:r>
      <w:r>
        <w:t>и</w:t>
      </w:r>
      <w:r>
        <w:rPr>
          <w:spacing w:val="1"/>
        </w:rPr>
        <w:t xml:space="preserve"> </w:t>
      </w:r>
      <w:r>
        <w:t>митоз.</w:t>
      </w:r>
      <w:r>
        <w:rPr>
          <w:spacing w:val="61"/>
        </w:rPr>
        <w:t xml:space="preserve"> </w:t>
      </w:r>
      <w:r>
        <w:t>Особенности</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интерфазе.</w:t>
      </w:r>
      <w:r>
        <w:rPr>
          <w:spacing w:val="1"/>
        </w:rPr>
        <w:t xml:space="preserve"> </w:t>
      </w:r>
      <w:r>
        <w:t>Подготовка</w:t>
      </w:r>
      <w:r>
        <w:rPr>
          <w:spacing w:val="1"/>
        </w:rPr>
        <w:t xml:space="preserve"> </w:t>
      </w:r>
      <w:r>
        <w:t>клетки</w:t>
      </w:r>
      <w:r>
        <w:rPr>
          <w:spacing w:val="1"/>
        </w:rPr>
        <w:t xml:space="preserve"> </w:t>
      </w:r>
      <w:r>
        <w:t>к</w:t>
      </w:r>
      <w:r>
        <w:rPr>
          <w:spacing w:val="1"/>
        </w:rPr>
        <w:t xml:space="preserve"> </w:t>
      </w:r>
      <w:r>
        <w:t>делению.</w:t>
      </w:r>
      <w:r>
        <w:rPr>
          <w:spacing w:val="1"/>
        </w:rPr>
        <w:t xml:space="preserve"> </w:t>
      </w:r>
      <w:r>
        <w:t>Пресинтетический</w:t>
      </w:r>
      <w:r>
        <w:rPr>
          <w:spacing w:val="1"/>
        </w:rPr>
        <w:t xml:space="preserve"> </w:t>
      </w:r>
      <w:r>
        <w:t>(постмитотический),</w:t>
      </w:r>
      <w:r>
        <w:rPr>
          <w:spacing w:val="1"/>
        </w:rPr>
        <w:t xml:space="preserve"> </w:t>
      </w:r>
      <w:r>
        <w:t>синтетический</w:t>
      </w:r>
      <w:r>
        <w:rPr>
          <w:spacing w:val="1"/>
        </w:rPr>
        <w:t xml:space="preserve"> </w:t>
      </w:r>
      <w:r>
        <w:t>и</w:t>
      </w:r>
      <w:r>
        <w:rPr>
          <w:spacing w:val="1"/>
        </w:rPr>
        <w:t xml:space="preserve"> </w:t>
      </w:r>
      <w:r>
        <w:t>постсинтетический</w:t>
      </w:r>
      <w:r>
        <w:rPr>
          <w:spacing w:val="1"/>
        </w:rPr>
        <w:t xml:space="preserve"> </w:t>
      </w:r>
      <w:r>
        <w:t>(премитотический)</w:t>
      </w:r>
      <w:r>
        <w:rPr>
          <w:spacing w:val="1"/>
        </w:rPr>
        <w:t xml:space="preserve"> </w:t>
      </w:r>
      <w:r>
        <w:t>периоды</w:t>
      </w:r>
      <w:r>
        <w:rPr>
          <w:spacing w:val="1"/>
        </w:rPr>
        <w:t xml:space="preserve"> </w:t>
      </w:r>
      <w:r>
        <w:t>интерфазы.</w:t>
      </w:r>
    </w:p>
    <w:p w:rsidR="00E76707" w:rsidRDefault="00897AC9">
      <w:pPr>
        <w:pStyle w:val="a3"/>
        <w:ind w:right="847"/>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w:t>
      </w:r>
      <w:r>
        <w:rPr>
          <w:spacing w:val="1"/>
        </w:rPr>
        <w:t xml:space="preserve"> </w:t>
      </w:r>
      <w:r>
        <w:t>полуконсервативный</w:t>
      </w:r>
      <w:r>
        <w:rPr>
          <w:spacing w:val="1"/>
        </w:rPr>
        <w:t xml:space="preserve"> </w:t>
      </w:r>
      <w:r>
        <w:t>синтез,</w:t>
      </w:r>
      <w:r>
        <w:rPr>
          <w:spacing w:val="1"/>
        </w:rPr>
        <w:t xml:space="preserve"> </w:t>
      </w:r>
      <w:r>
        <w:t>антипараллельность.</w:t>
      </w:r>
      <w:r>
        <w:rPr>
          <w:spacing w:val="61"/>
        </w:rPr>
        <w:t xml:space="preserve"> </w:t>
      </w:r>
      <w:r>
        <w:t>Механизм</w:t>
      </w:r>
      <w:r>
        <w:rPr>
          <w:spacing w:val="1"/>
        </w:rPr>
        <w:t xml:space="preserve"> </w:t>
      </w:r>
      <w:r>
        <w:t>репликации ДНК. Хромосомы. Строение хромосом. Теломеры и теломераза. Хромосомный</w:t>
      </w:r>
      <w:r>
        <w:rPr>
          <w:spacing w:val="1"/>
        </w:rPr>
        <w:t xml:space="preserve"> </w:t>
      </w:r>
      <w:r>
        <w:t>набор</w:t>
      </w:r>
      <w:r>
        <w:rPr>
          <w:spacing w:val="1"/>
        </w:rPr>
        <w:t xml:space="preserve"> </w:t>
      </w:r>
      <w:r>
        <w:t>клетки</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наборы</w:t>
      </w:r>
      <w:r>
        <w:rPr>
          <w:spacing w:val="1"/>
        </w:rPr>
        <w:t xml:space="preserve"> </w:t>
      </w:r>
      <w:r>
        <w:t>хромосом.</w:t>
      </w:r>
      <w:r>
        <w:rPr>
          <w:spacing w:val="1"/>
        </w:rPr>
        <w:t xml:space="preserve"> </w:t>
      </w:r>
      <w:r>
        <w:t>Гомологичные</w:t>
      </w:r>
      <w:r>
        <w:rPr>
          <w:spacing w:val="1"/>
        </w:rPr>
        <w:t xml:space="preserve"> </w:t>
      </w:r>
      <w:r>
        <w:t>хромосомы.</w:t>
      </w:r>
      <w:r>
        <w:rPr>
          <w:spacing w:val="-2"/>
        </w:rPr>
        <w:t xml:space="preserve"> </w:t>
      </w:r>
      <w:r>
        <w:t>Половые</w:t>
      </w:r>
      <w:r>
        <w:rPr>
          <w:spacing w:val="1"/>
        </w:rPr>
        <w:t xml:space="preserve"> </w:t>
      </w:r>
      <w:r>
        <w:t>хромосомы.</w:t>
      </w:r>
    </w:p>
    <w:p w:rsidR="00E76707" w:rsidRDefault="00897AC9">
      <w:pPr>
        <w:pStyle w:val="a3"/>
        <w:spacing w:line="273" w:lineRule="exact"/>
        <w:ind w:left="1119" w:firstLine="0"/>
      </w:pPr>
      <w:r>
        <w:t>Деление</w:t>
      </w:r>
      <w:r>
        <w:rPr>
          <w:spacing w:val="6"/>
        </w:rPr>
        <w:t xml:space="preserve"> </w:t>
      </w:r>
      <w:r>
        <w:t>клетки</w:t>
      </w:r>
      <w:r>
        <w:rPr>
          <w:spacing w:val="12"/>
        </w:rPr>
        <w:t xml:space="preserve"> </w:t>
      </w:r>
      <w:r>
        <w:t>-</w:t>
      </w:r>
      <w:r>
        <w:rPr>
          <w:spacing w:val="5"/>
        </w:rPr>
        <w:t xml:space="preserve"> </w:t>
      </w:r>
      <w:r>
        <w:t>митоз.</w:t>
      </w:r>
      <w:r>
        <w:rPr>
          <w:spacing w:val="10"/>
        </w:rPr>
        <w:t xml:space="preserve"> </w:t>
      </w:r>
      <w:r>
        <w:t>Стадии</w:t>
      </w:r>
      <w:r>
        <w:rPr>
          <w:spacing w:val="4"/>
        </w:rPr>
        <w:t xml:space="preserve"> </w:t>
      </w:r>
      <w:r>
        <w:t>митоза</w:t>
      </w:r>
      <w:r>
        <w:rPr>
          <w:spacing w:val="3"/>
        </w:rPr>
        <w:t xml:space="preserve"> </w:t>
      </w:r>
      <w:r>
        <w:t>и</w:t>
      </w:r>
      <w:r>
        <w:rPr>
          <w:spacing w:val="4"/>
        </w:rPr>
        <w:t xml:space="preserve"> </w:t>
      </w:r>
      <w:r>
        <w:t>происходящие</w:t>
      </w:r>
      <w:r>
        <w:rPr>
          <w:spacing w:val="7"/>
        </w:rPr>
        <w:t xml:space="preserve"> </w:t>
      </w:r>
      <w:r>
        <w:t>в</w:t>
      </w:r>
      <w:r>
        <w:rPr>
          <w:spacing w:val="10"/>
        </w:rPr>
        <w:t xml:space="preserve"> </w:t>
      </w:r>
      <w:r>
        <w:t>них</w:t>
      </w:r>
      <w:r>
        <w:rPr>
          <w:spacing w:val="3"/>
        </w:rPr>
        <w:t xml:space="preserve"> </w:t>
      </w:r>
      <w:r>
        <w:t>процессы.</w:t>
      </w:r>
      <w:r>
        <w:rPr>
          <w:spacing w:val="6"/>
        </w:rPr>
        <w:t xml:space="preserve"> </w:t>
      </w:r>
      <w:r>
        <w:t>Типы</w:t>
      </w:r>
      <w:r>
        <w:rPr>
          <w:spacing w:val="5"/>
        </w:rPr>
        <w:t xml:space="preserve"> </w:t>
      </w:r>
      <w:r>
        <w:t>митоза.</w:t>
      </w:r>
    </w:p>
    <w:p w:rsidR="00E76707" w:rsidRDefault="00897AC9">
      <w:pPr>
        <w:pStyle w:val="a3"/>
        <w:spacing w:line="275" w:lineRule="exact"/>
        <w:ind w:firstLine="0"/>
      </w:pPr>
      <w:r>
        <w:t>Кариокинез</w:t>
      </w:r>
      <w:r>
        <w:rPr>
          <w:spacing w:val="-8"/>
        </w:rPr>
        <w:t xml:space="preserve"> </w:t>
      </w:r>
      <w:r>
        <w:t>и</w:t>
      </w:r>
      <w:r>
        <w:rPr>
          <w:spacing w:val="-2"/>
        </w:rPr>
        <w:t xml:space="preserve"> </w:t>
      </w:r>
      <w:r>
        <w:t>цитокинез.</w:t>
      </w:r>
      <w:r>
        <w:rPr>
          <w:spacing w:val="-2"/>
        </w:rPr>
        <w:t xml:space="preserve"> </w:t>
      </w:r>
      <w:r>
        <w:t>Биологическое</w:t>
      </w:r>
      <w:r>
        <w:rPr>
          <w:spacing w:val="-5"/>
        </w:rPr>
        <w:t xml:space="preserve"> </w:t>
      </w:r>
      <w:r>
        <w:t>значение</w:t>
      </w:r>
      <w:r>
        <w:rPr>
          <w:spacing w:val="-4"/>
        </w:rPr>
        <w:t xml:space="preserve"> </w:t>
      </w:r>
      <w:r>
        <w:t>митоза.</w:t>
      </w:r>
    </w:p>
    <w:p w:rsidR="00E76707" w:rsidRDefault="00897AC9">
      <w:pPr>
        <w:pStyle w:val="a3"/>
        <w:spacing w:line="237" w:lineRule="auto"/>
        <w:ind w:left="1119" w:right="907" w:firstLine="0"/>
        <w:jc w:val="left"/>
      </w:pPr>
      <w:r>
        <w:t>Регуляция митотического цикла клетки. Программируемая клеточная гибель – апоптоз.</w:t>
      </w:r>
      <w:r>
        <w:rPr>
          <w:spacing w:val="-57"/>
        </w:rPr>
        <w:t xml:space="preserve"> </w:t>
      </w:r>
      <w:r>
        <w:t>Клеточное ядро,</w:t>
      </w:r>
      <w:r>
        <w:rPr>
          <w:spacing w:val="-1"/>
        </w:rPr>
        <w:t xml:space="preserve"> </w:t>
      </w:r>
      <w:r>
        <w:t>хромосомы,</w:t>
      </w:r>
      <w:r>
        <w:rPr>
          <w:spacing w:val="-2"/>
        </w:rPr>
        <w:t xml:space="preserve"> </w:t>
      </w:r>
      <w:r>
        <w:t>функциональная</w:t>
      </w:r>
      <w:r>
        <w:rPr>
          <w:spacing w:val="-3"/>
        </w:rPr>
        <w:t xml:space="preserve"> </w:t>
      </w:r>
      <w:r>
        <w:t>геномика.</w:t>
      </w:r>
    </w:p>
    <w:p w:rsidR="00E76707" w:rsidRDefault="00897AC9">
      <w:pPr>
        <w:pStyle w:val="a3"/>
        <w:ind w:left="1119" w:firstLine="0"/>
        <w:jc w:val="left"/>
      </w:pPr>
      <w:r>
        <w:t>Демонстрации:</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line="275" w:lineRule="exact"/>
        <w:ind w:left="1119" w:firstLine="0"/>
      </w:pPr>
      <w:r>
        <w:lastRenderedPageBreak/>
        <w:t>Таблицы</w:t>
      </w:r>
      <w:r>
        <w:rPr>
          <w:spacing w:val="44"/>
        </w:rPr>
        <w:t xml:space="preserve"> </w:t>
      </w:r>
      <w:r>
        <w:t>и</w:t>
      </w:r>
      <w:r>
        <w:rPr>
          <w:spacing w:val="106"/>
        </w:rPr>
        <w:t xml:space="preserve"> </w:t>
      </w:r>
      <w:r>
        <w:t>схемы:</w:t>
      </w:r>
      <w:r>
        <w:rPr>
          <w:spacing w:val="107"/>
        </w:rPr>
        <w:t xml:space="preserve"> </w:t>
      </w:r>
      <w:r>
        <w:t>«Жизненный</w:t>
      </w:r>
      <w:r>
        <w:rPr>
          <w:spacing w:val="102"/>
        </w:rPr>
        <w:t xml:space="preserve"> </w:t>
      </w:r>
      <w:r>
        <w:t>цикл</w:t>
      </w:r>
      <w:r>
        <w:rPr>
          <w:spacing w:val="106"/>
        </w:rPr>
        <w:t xml:space="preserve"> </w:t>
      </w:r>
      <w:r>
        <w:t>клетки»,</w:t>
      </w:r>
      <w:r>
        <w:rPr>
          <w:spacing w:val="108"/>
        </w:rPr>
        <w:t xml:space="preserve"> </w:t>
      </w:r>
      <w:r>
        <w:t>«Митоз»,</w:t>
      </w:r>
      <w:r>
        <w:rPr>
          <w:spacing w:val="108"/>
        </w:rPr>
        <w:t xml:space="preserve"> </w:t>
      </w:r>
      <w:r>
        <w:t>«Строение</w:t>
      </w:r>
      <w:r>
        <w:rPr>
          <w:spacing w:val="105"/>
        </w:rPr>
        <w:t xml:space="preserve"> </w:t>
      </w:r>
      <w:r>
        <w:t>хромосом»,</w:t>
      </w:r>
    </w:p>
    <w:p w:rsidR="00E76707" w:rsidRDefault="00897AC9">
      <w:pPr>
        <w:pStyle w:val="a3"/>
        <w:spacing w:line="275" w:lineRule="exact"/>
        <w:ind w:firstLine="0"/>
      </w:pPr>
      <w:r>
        <w:t>«Репликация</w:t>
      </w:r>
      <w:r>
        <w:rPr>
          <w:spacing w:val="-6"/>
        </w:rPr>
        <w:t xml:space="preserve"> </w:t>
      </w:r>
      <w:r>
        <w:t>ДНК».</w:t>
      </w:r>
    </w:p>
    <w:p w:rsidR="00E76707" w:rsidRDefault="00897AC9">
      <w:pPr>
        <w:pStyle w:val="a3"/>
        <w:spacing w:before="5" w:line="237" w:lineRule="auto"/>
        <w:ind w:right="861"/>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«Митоз</w:t>
      </w:r>
      <w:r>
        <w:rPr>
          <w:spacing w:val="1"/>
        </w:rPr>
        <w:t xml:space="preserve"> </w:t>
      </w:r>
      <w:r>
        <w:t>в</w:t>
      </w:r>
      <w:r>
        <w:rPr>
          <w:spacing w:val="1"/>
        </w:rPr>
        <w:t xml:space="preserve"> </w:t>
      </w:r>
      <w:r>
        <w:t>клетках</w:t>
      </w:r>
      <w:r>
        <w:rPr>
          <w:spacing w:val="60"/>
        </w:rPr>
        <w:t xml:space="preserve"> </w:t>
      </w:r>
      <w:r>
        <w:t>корешка</w:t>
      </w:r>
      <w:r>
        <w:rPr>
          <w:spacing w:val="1"/>
        </w:rPr>
        <w:t xml:space="preserve"> </w:t>
      </w:r>
      <w:r>
        <w:t>лука».</w:t>
      </w:r>
    </w:p>
    <w:p w:rsidR="00E76707" w:rsidRDefault="00897AC9">
      <w:pPr>
        <w:pStyle w:val="a3"/>
        <w:spacing w:before="3" w:line="275" w:lineRule="exact"/>
        <w:ind w:left="1119" w:firstLine="0"/>
      </w:pPr>
      <w:r>
        <w:t>Лабораторная</w:t>
      </w:r>
      <w:r>
        <w:rPr>
          <w:spacing w:val="-4"/>
        </w:rPr>
        <w:t xml:space="preserve"> </w:t>
      </w:r>
      <w:r>
        <w:t>работа</w:t>
      </w:r>
      <w:r>
        <w:rPr>
          <w:spacing w:val="-5"/>
        </w:rPr>
        <w:t xml:space="preserve"> </w:t>
      </w:r>
      <w:r>
        <w:t>«Изучение хромосом</w:t>
      </w:r>
      <w:r>
        <w:rPr>
          <w:spacing w:val="-6"/>
        </w:rPr>
        <w:t xml:space="preserve"> </w:t>
      </w:r>
      <w:r>
        <w:t>на</w:t>
      </w:r>
      <w:r>
        <w:rPr>
          <w:spacing w:val="-4"/>
        </w:rPr>
        <w:t xml:space="preserve"> </w:t>
      </w:r>
      <w:r>
        <w:t>готовых</w:t>
      </w:r>
      <w:r>
        <w:rPr>
          <w:spacing w:val="-8"/>
        </w:rPr>
        <w:t xml:space="preserve"> </w:t>
      </w:r>
      <w:r>
        <w:t>микропрепаратах».</w:t>
      </w:r>
    </w:p>
    <w:p w:rsidR="00E76707" w:rsidRDefault="00897AC9">
      <w:pPr>
        <w:pStyle w:val="a3"/>
        <w:spacing w:line="242" w:lineRule="auto"/>
        <w:ind w:right="843"/>
      </w:pPr>
      <w:r>
        <w:t>Лабораторная работа «Наблюдение митоза в клетках кончика корешка лука (на готовых</w:t>
      </w:r>
      <w:r>
        <w:rPr>
          <w:spacing w:val="-57"/>
        </w:rPr>
        <w:t xml:space="preserve"> </w:t>
      </w:r>
      <w:r>
        <w:t>микропрепаратах)».</w:t>
      </w:r>
    </w:p>
    <w:p w:rsidR="00E76707" w:rsidRDefault="00897AC9">
      <w:pPr>
        <w:pStyle w:val="a3"/>
        <w:spacing w:line="271" w:lineRule="exact"/>
        <w:ind w:left="1119" w:firstLine="0"/>
      </w:pPr>
      <w:r>
        <w:t>Тема</w:t>
      </w:r>
      <w:r>
        <w:rPr>
          <w:spacing w:val="-3"/>
        </w:rPr>
        <w:t xml:space="preserve"> </w:t>
      </w:r>
      <w:r>
        <w:t>9.</w:t>
      </w:r>
      <w:r>
        <w:rPr>
          <w:spacing w:val="-4"/>
        </w:rPr>
        <w:t xml:space="preserve"> </w:t>
      </w:r>
      <w:r>
        <w:t>Строение</w:t>
      </w:r>
      <w:r>
        <w:rPr>
          <w:spacing w:val="-7"/>
        </w:rPr>
        <w:t xml:space="preserve"> </w:t>
      </w:r>
      <w:r>
        <w:t>и функции организмов.</w:t>
      </w:r>
    </w:p>
    <w:p w:rsidR="00E76707" w:rsidRDefault="00897AC9">
      <w:pPr>
        <w:pStyle w:val="a3"/>
        <w:spacing w:before="4" w:line="237" w:lineRule="auto"/>
        <w:ind w:right="860"/>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8"/>
        </w:rPr>
        <w:t xml:space="preserve"> </w:t>
      </w:r>
      <w:r>
        <w:t>организмы.</w:t>
      </w:r>
    </w:p>
    <w:p w:rsidR="00E76707" w:rsidRDefault="00897AC9">
      <w:pPr>
        <w:pStyle w:val="a3"/>
        <w:spacing w:before="3"/>
        <w:ind w:right="853"/>
      </w:pP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одноклеточных</w:t>
      </w:r>
      <w:r>
        <w:rPr>
          <w:spacing w:val="1"/>
        </w:rPr>
        <w:t xml:space="preserve"> </w:t>
      </w:r>
      <w:r>
        <w:t>организмов.</w:t>
      </w:r>
      <w:r>
        <w:rPr>
          <w:spacing w:val="1"/>
        </w:rPr>
        <w:t xml:space="preserve"> </w:t>
      </w:r>
      <w:r>
        <w:t>Бактерии,</w:t>
      </w:r>
      <w:r>
        <w:rPr>
          <w:spacing w:val="1"/>
        </w:rPr>
        <w:t xml:space="preserve"> </w:t>
      </w:r>
      <w:r>
        <w:t>археи, одноклеточные грибы, одноклеточные водоросли, другие протесты. Колониальные</w:t>
      </w:r>
      <w:r>
        <w:rPr>
          <w:spacing w:val="1"/>
        </w:rPr>
        <w:t xml:space="preserve"> </w:t>
      </w:r>
      <w:r>
        <w:t>организмы.</w:t>
      </w:r>
    </w:p>
    <w:p w:rsidR="00E76707" w:rsidRDefault="00897AC9">
      <w:pPr>
        <w:pStyle w:val="a3"/>
        <w:spacing w:line="274" w:lineRule="exact"/>
        <w:ind w:left="1119" w:firstLine="0"/>
      </w:pPr>
      <w:r>
        <w:t>Взаимосвязь</w:t>
      </w:r>
      <w:r>
        <w:rPr>
          <w:spacing w:val="52"/>
        </w:rPr>
        <w:t xml:space="preserve"> </w:t>
      </w:r>
      <w:r>
        <w:t>частей</w:t>
      </w:r>
      <w:r>
        <w:rPr>
          <w:spacing w:val="53"/>
        </w:rPr>
        <w:t xml:space="preserve"> </w:t>
      </w:r>
      <w:r>
        <w:t>многоклеточного</w:t>
      </w:r>
      <w:r>
        <w:rPr>
          <w:spacing w:val="52"/>
        </w:rPr>
        <w:t xml:space="preserve"> </w:t>
      </w:r>
      <w:r>
        <w:t>организма.</w:t>
      </w:r>
      <w:r>
        <w:rPr>
          <w:spacing w:val="55"/>
        </w:rPr>
        <w:t xml:space="preserve"> </w:t>
      </w:r>
      <w:r>
        <w:t>Ткани,</w:t>
      </w:r>
      <w:r>
        <w:rPr>
          <w:spacing w:val="50"/>
        </w:rPr>
        <w:t xml:space="preserve"> </w:t>
      </w:r>
      <w:r>
        <w:t>органы</w:t>
      </w:r>
      <w:r>
        <w:rPr>
          <w:spacing w:val="53"/>
        </w:rPr>
        <w:t xml:space="preserve"> </w:t>
      </w:r>
      <w:r>
        <w:t>и</w:t>
      </w:r>
      <w:r>
        <w:rPr>
          <w:spacing w:val="54"/>
        </w:rPr>
        <w:t xml:space="preserve"> </w:t>
      </w:r>
      <w:r>
        <w:t>системы</w:t>
      </w:r>
      <w:r>
        <w:rPr>
          <w:spacing w:val="54"/>
        </w:rPr>
        <w:t xml:space="preserve"> </w:t>
      </w:r>
      <w:r>
        <w:t>органов.</w:t>
      </w:r>
    </w:p>
    <w:p w:rsidR="00E76707" w:rsidRDefault="00897AC9">
      <w:pPr>
        <w:pStyle w:val="a3"/>
        <w:spacing w:before="2" w:line="275" w:lineRule="exact"/>
        <w:ind w:firstLine="0"/>
      </w:pPr>
      <w:r>
        <w:t>Организм</w:t>
      </w:r>
      <w:r>
        <w:rPr>
          <w:spacing w:val="-4"/>
        </w:rPr>
        <w:t xml:space="preserve"> </w:t>
      </w:r>
      <w:r>
        <w:t>как</w:t>
      </w:r>
      <w:r>
        <w:rPr>
          <w:spacing w:val="-2"/>
        </w:rPr>
        <w:t xml:space="preserve"> </w:t>
      </w:r>
      <w:r>
        <w:t>единое</w:t>
      </w:r>
      <w:r>
        <w:rPr>
          <w:spacing w:val="-6"/>
        </w:rPr>
        <w:t xml:space="preserve"> </w:t>
      </w:r>
      <w:r>
        <w:t>целое.</w:t>
      </w:r>
      <w:r>
        <w:rPr>
          <w:spacing w:val="-3"/>
        </w:rPr>
        <w:t xml:space="preserve"> </w:t>
      </w:r>
      <w:r>
        <w:t>Гомеостаз.</w:t>
      </w:r>
    </w:p>
    <w:p w:rsidR="00E76707" w:rsidRDefault="00897AC9">
      <w:pPr>
        <w:pStyle w:val="a3"/>
        <w:ind w:right="846"/>
      </w:pPr>
      <w:r>
        <w:t>Ткани растений. Типы растительных тканей: образовательная, покровная, проводящая,</w:t>
      </w:r>
      <w:r>
        <w:rPr>
          <w:spacing w:val="1"/>
        </w:rPr>
        <w:t xml:space="preserve"> </w:t>
      </w:r>
      <w:r>
        <w:t>основная, механическая. Особенности строения, функций и расположения тканей в органах</w:t>
      </w:r>
      <w:r>
        <w:rPr>
          <w:spacing w:val="1"/>
        </w:rPr>
        <w:t xml:space="preserve"> </w:t>
      </w:r>
      <w:r>
        <w:t>растений.</w:t>
      </w:r>
    </w:p>
    <w:p w:rsidR="00E76707" w:rsidRDefault="00897AC9">
      <w:pPr>
        <w:pStyle w:val="a3"/>
        <w:spacing w:before="2"/>
        <w:ind w:right="850"/>
      </w:pPr>
      <w:r>
        <w:t>Ткани животных и человека. Типы животных тканей: эпителиальная, соединительная,</w:t>
      </w:r>
      <w:r>
        <w:rPr>
          <w:spacing w:val="1"/>
        </w:rPr>
        <w:t xml:space="preserve"> </w:t>
      </w:r>
      <w:r>
        <w:t>мышечная, нервная. Особенности строения, 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1"/>
        </w:rPr>
        <w:t xml:space="preserve"> </w:t>
      </w:r>
      <w:r>
        <w:t>животных</w:t>
      </w:r>
      <w:r>
        <w:rPr>
          <w:spacing w:val="-4"/>
        </w:rPr>
        <w:t xml:space="preserve"> </w:t>
      </w:r>
      <w:r>
        <w:t>и</w:t>
      </w:r>
      <w:r>
        <w:rPr>
          <w:spacing w:val="3"/>
        </w:rPr>
        <w:t xml:space="preserve"> </w:t>
      </w:r>
      <w:r>
        <w:t>человека.</w:t>
      </w:r>
    </w:p>
    <w:p w:rsidR="00E76707" w:rsidRDefault="00897AC9">
      <w:pPr>
        <w:pStyle w:val="a3"/>
        <w:spacing w:line="242" w:lineRule="auto"/>
        <w:ind w:right="857"/>
      </w:pPr>
      <w:r>
        <w:t>Органы. Вегетативные и генеративные органы растений. Органы и системы органов</w:t>
      </w:r>
      <w:r>
        <w:rPr>
          <w:spacing w:val="1"/>
        </w:rPr>
        <w:t xml:space="preserve"> </w:t>
      </w:r>
      <w:r>
        <w:t>животных</w:t>
      </w:r>
      <w:r>
        <w:rPr>
          <w:spacing w:val="-4"/>
        </w:rPr>
        <w:t xml:space="preserve"> </w:t>
      </w:r>
      <w:r>
        <w:t>и</w:t>
      </w:r>
      <w:r>
        <w:rPr>
          <w:spacing w:val="3"/>
        </w:rPr>
        <w:t xml:space="preserve"> </w:t>
      </w:r>
      <w:r>
        <w:t>человека.</w:t>
      </w:r>
      <w:r>
        <w:rPr>
          <w:spacing w:val="-1"/>
        </w:rPr>
        <w:t xml:space="preserve"> </w:t>
      </w:r>
      <w:r>
        <w:t>Функции</w:t>
      </w:r>
      <w:r>
        <w:rPr>
          <w:spacing w:val="2"/>
        </w:rPr>
        <w:t xml:space="preserve"> </w:t>
      </w:r>
      <w:r>
        <w:t>органов</w:t>
      </w:r>
      <w:r>
        <w:rPr>
          <w:spacing w:val="-1"/>
        </w:rPr>
        <w:t xml:space="preserve"> </w:t>
      </w:r>
      <w:r>
        <w:t>и</w:t>
      </w:r>
      <w:r>
        <w:rPr>
          <w:spacing w:val="-2"/>
        </w:rPr>
        <w:t xml:space="preserve"> </w:t>
      </w:r>
      <w:r>
        <w:t>систем</w:t>
      </w:r>
      <w:r>
        <w:rPr>
          <w:spacing w:val="-1"/>
        </w:rPr>
        <w:t xml:space="preserve"> </w:t>
      </w:r>
      <w:r>
        <w:t>органов.</w:t>
      </w:r>
    </w:p>
    <w:p w:rsidR="00E76707" w:rsidRDefault="00897AC9">
      <w:pPr>
        <w:pStyle w:val="a3"/>
        <w:spacing w:line="242" w:lineRule="auto"/>
        <w:ind w:right="853"/>
      </w:pPr>
      <w:r>
        <w:t>Опора тела организмов. Каркас растений. Скелеты одноклеточных и многоклеточных</w:t>
      </w:r>
      <w:r>
        <w:rPr>
          <w:spacing w:val="1"/>
        </w:rPr>
        <w:t xml:space="preserve"> </w:t>
      </w:r>
      <w:r>
        <w:t>животных.</w:t>
      </w:r>
      <w:r>
        <w:rPr>
          <w:spacing w:val="2"/>
        </w:rPr>
        <w:t xml:space="preserve"> </w:t>
      </w:r>
      <w:r>
        <w:t>Наружный</w:t>
      </w:r>
      <w:r>
        <w:rPr>
          <w:spacing w:val="1"/>
        </w:rPr>
        <w:t xml:space="preserve"> </w:t>
      </w:r>
      <w:r>
        <w:t>и</w:t>
      </w:r>
      <w:r>
        <w:rPr>
          <w:spacing w:val="-3"/>
        </w:rPr>
        <w:t xml:space="preserve"> </w:t>
      </w:r>
      <w:r>
        <w:t>внутренний</w:t>
      </w:r>
      <w:r>
        <w:rPr>
          <w:spacing w:val="1"/>
        </w:rPr>
        <w:t xml:space="preserve"> </w:t>
      </w:r>
      <w:r>
        <w:t>скелет.</w:t>
      </w:r>
      <w:r>
        <w:rPr>
          <w:spacing w:val="3"/>
        </w:rPr>
        <w:t xml:space="preserve"> </w:t>
      </w:r>
      <w:r>
        <w:t>Строение</w:t>
      </w:r>
      <w:r>
        <w:rPr>
          <w:spacing w:val="-5"/>
        </w:rPr>
        <w:t xml:space="preserve"> </w:t>
      </w:r>
      <w:r>
        <w:t>и</w:t>
      </w:r>
      <w:r>
        <w:rPr>
          <w:spacing w:val="-4"/>
        </w:rPr>
        <w:t xml:space="preserve"> </w:t>
      </w:r>
      <w:r>
        <w:t>типы</w:t>
      </w:r>
      <w:r>
        <w:rPr>
          <w:spacing w:val="-2"/>
        </w:rPr>
        <w:t xml:space="preserve"> </w:t>
      </w:r>
      <w:r>
        <w:t>соединения костей.</w:t>
      </w:r>
    </w:p>
    <w:p w:rsidR="00E76707" w:rsidRDefault="00897AC9">
      <w:pPr>
        <w:pStyle w:val="a3"/>
        <w:ind w:right="844"/>
      </w:pPr>
      <w:r>
        <w:t>Движение организмов. Движение одноклеточных организмов: амебоидное, жгутиковое,</w:t>
      </w:r>
      <w:r>
        <w:rPr>
          <w:spacing w:val="-57"/>
        </w:rPr>
        <w:t xml:space="preserve"> </w:t>
      </w:r>
      <w:r>
        <w:t>ресничное.</w:t>
      </w:r>
      <w:r>
        <w:rPr>
          <w:spacing w:val="1"/>
        </w:rPr>
        <w:t xml:space="preserve"> </w:t>
      </w:r>
      <w:r>
        <w:t>Движение</w:t>
      </w:r>
      <w:r>
        <w:rPr>
          <w:spacing w:val="1"/>
        </w:rPr>
        <w:t xml:space="preserve"> </w:t>
      </w:r>
      <w:r>
        <w:t>многоклеточных</w:t>
      </w:r>
      <w:r>
        <w:rPr>
          <w:spacing w:val="1"/>
        </w:rPr>
        <w:t xml:space="preserve"> </w:t>
      </w:r>
      <w:r>
        <w:t>растений:</w:t>
      </w:r>
      <w:r>
        <w:rPr>
          <w:spacing w:val="1"/>
        </w:rPr>
        <w:t xml:space="preserve"> </w:t>
      </w:r>
      <w:r>
        <w:t>тропизмы</w:t>
      </w:r>
      <w:r>
        <w:rPr>
          <w:spacing w:val="1"/>
        </w:rPr>
        <w:t xml:space="preserve"> </w:t>
      </w:r>
      <w:r>
        <w:t>и</w:t>
      </w:r>
      <w:r>
        <w:rPr>
          <w:spacing w:val="1"/>
        </w:rPr>
        <w:t xml:space="preserve"> </w:t>
      </w:r>
      <w:r>
        <w:t>настии.</w:t>
      </w:r>
      <w:r>
        <w:rPr>
          <w:spacing w:val="1"/>
        </w:rPr>
        <w:t xml:space="preserve"> </w:t>
      </w:r>
      <w:r>
        <w:t>Движение</w:t>
      </w:r>
      <w:r>
        <w:rPr>
          <w:spacing w:val="1"/>
        </w:rPr>
        <w:t xml:space="preserve"> </w:t>
      </w:r>
      <w:r>
        <w:t>многоклеточных животных и человека: мышечная система. Рефлекс. Скелетные мышцы и их</w:t>
      </w:r>
      <w:r>
        <w:rPr>
          <w:spacing w:val="1"/>
        </w:rPr>
        <w:t xml:space="preserve"> </w:t>
      </w:r>
      <w:r>
        <w:t>работа.</w:t>
      </w:r>
    </w:p>
    <w:p w:rsidR="00E76707" w:rsidRDefault="00897AC9">
      <w:pPr>
        <w:pStyle w:val="a3"/>
        <w:ind w:right="852"/>
      </w:pPr>
      <w:r>
        <w:t>Питание</w:t>
      </w:r>
      <w:r>
        <w:rPr>
          <w:spacing w:val="1"/>
        </w:rPr>
        <w:t xml:space="preserve"> </w:t>
      </w:r>
      <w:r>
        <w:t>организмов.</w:t>
      </w:r>
      <w:r>
        <w:rPr>
          <w:spacing w:val="1"/>
        </w:rPr>
        <w:t xml:space="preserve"> </w:t>
      </w:r>
      <w:r>
        <w:t>Поглощение</w:t>
      </w:r>
      <w:r>
        <w:rPr>
          <w:spacing w:val="1"/>
        </w:rPr>
        <w:t xml:space="preserve"> </w:t>
      </w:r>
      <w:r>
        <w:t>воды,</w:t>
      </w:r>
      <w:r>
        <w:rPr>
          <w:spacing w:val="1"/>
        </w:rPr>
        <w:t xml:space="preserve"> </w:t>
      </w:r>
      <w:r>
        <w:t>углекислого</w:t>
      </w:r>
      <w:r>
        <w:rPr>
          <w:spacing w:val="1"/>
        </w:rPr>
        <w:t xml:space="preserve"> </w:t>
      </w:r>
      <w:r>
        <w:t>газа</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растениями.</w:t>
      </w:r>
      <w:r>
        <w:rPr>
          <w:spacing w:val="1"/>
        </w:rPr>
        <w:t xml:space="preserve"> </w:t>
      </w:r>
      <w:r>
        <w:t>Питание</w:t>
      </w:r>
      <w:r>
        <w:rPr>
          <w:spacing w:val="1"/>
        </w:rPr>
        <w:t xml:space="preserve"> </w:t>
      </w:r>
      <w:r>
        <w:t>животных.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61"/>
        </w:rPr>
        <w:t xml:space="preserve"> </w:t>
      </w:r>
      <w:r>
        <w:t>пищеварение.</w:t>
      </w:r>
      <w:r>
        <w:rPr>
          <w:spacing w:val="1"/>
        </w:rPr>
        <w:t xml:space="preserve"> </w:t>
      </w:r>
      <w:r>
        <w:t>Питание</w:t>
      </w:r>
      <w:r>
        <w:rPr>
          <w:spacing w:val="1"/>
        </w:rPr>
        <w:t xml:space="preserve"> </w:t>
      </w:r>
      <w:r>
        <w:t>позвоночных</w:t>
      </w:r>
      <w:r>
        <w:rPr>
          <w:spacing w:val="1"/>
        </w:rPr>
        <w:t xml:space="preserve"> </w:t>
      </w:r>
      <w:r>
        <w:t>животных.</w:t>
      </w:r>
      <w:r>
        <w:rPr>
          <w:spacing w:val="1"/>
        </w:rPr>
        <w:t xml:space="preserve"> </w:t>
      </w:r>
      <w:r>
        <w:t>Отделы</w:t>
      </w:r>
      <w:r>
        <w:rPr>
          <w:spacing w:val="1"/>
        </w:rPr>
        <w:t xml:space="preserve"> </w:t>
      </w:r>
      <w:r>
        <w:t>пищеварительного</w:t>
      </w:r>
      <w:r>
        <w:rPr>
          <w:spacing w:val="1"/>
        </w:rPr>
        <w:t xml:space="preserve"> </w:t>
      </w:r>
      <w:r>
        <w:t>тракта.</w:t>
      </w:r>
      <w:r>
        <w:rPr>
          <w:spacing w:val="1"/>
        </w:rPr>
        <w:t xml:space="preserve"> </w:t>
      </w:r>
      <w:r>
        <w:t>Пищеварительные</w:t>
      </w:r>
      <w:r>
        <w:rPr>
          <w:spacing w:val="1"/>
        </w:rPr>
        <w:t xml:space="preserve"> </w:t>
      </w:r>
      <w:r>
        <w:t>железы.</w:t>
      </w:r>
      <w:r>
        <w:rPr>
          <w:spacing w:val="-2"/>
        </w:rPr>
        <w:t xml:space="preserve"> </w:t>
      </w:r>
      <w:r>
        <w:t>Пищеварительная</w:t>
      </w:r>
      <w:r>
        <w:rPr>
          <w:spacing w:val="-3"/>
        </w:rPr>
        <w:t xml:space="preserve"> </w:t>
      </w:r>
      <w:r>
        <w:t>система</w:t>
      </w:r>
      <w:r>
        <w:rPr>
          <w:spacing w:val="1"/>
        </w:rPr>
        <w:t xml:space="preserve"> </w:t>
      </w:r>
      <w:r>
        <w:t>человека.</w:t>
      </w:r>
    </w:p>
    <w:p w:rsidR="00E76707" w:rsidRDefault="00897AC9">
      <w:pPr>
        <w:pStyle w:val="a3"/>
        <w:ind w:right="843"/>
      </w:pPr>
      <w:r>
        <w:t>Дыхание организмов. Дыхание растений. Дыхание животных. Диффузия газов 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 Дыхание позвоночных животных и человека. Эволюционное усложнение строения</w:t>
      </w:r>
      <w:r>
        <w:rPr>
          <w:spacing w:val="1"/>
        </w:rPr>
        <w:t xml:space="preserve"> </w:t>
      </w:r>
      <w:r>
        <w:t>лёгких</w:t>
      </w:r>
      <w:r>
        <w:rPr>
          <w:spacing w:val="1"/>
        </w:rPr>
        <w:t xml:space="preserve"> </w:t>
      </w:r>
      <w:r>
        <w:t>позвоночных</w:t>
      </w:r>
      <w:r>
        <w:rPr>
          <w:spacing w:val="1"/>
        </w:rPr>
        <w:t xml:space="preserve"> </w:t>
      </w:r>
      <w:r>
        <w:t>животных.</w:t>
      </w:r>
      <w:r>
        <w:rPr>
          <w:spacing w:val="1"/>
        </w:rPr>
        <w:t xml:space="preserve"> </w:t>
      </w:r>
      <w:r>
        <w:t>Дыхательная</w:t>
      </w:r>
      <w:r>
        <w:rPr>
          <w:spacing w:val="1"/>
        </w:rPr>
        <w:t xml:space="preserve"> </w:t>
      </w:r>
      <w:r>
        <w:t>система</w:t>
      </w:r>
      <w:r>
        <w:rPr>
          <w:spacing w:val="1"/>
        </w:rPr>
        <w:t xml:space="preserve"> </w:t>
      </w:r>
      <w:r>
        <w:t>человека.</w:t>
      </w:r>
      <w:r>
        <w:rPr>
          <w:spacing w:val="1"/>
        </w:rPr>
        <w:t xml:space="preserve"> </w:t>
      </w:r>
      <w:r>
        <w:t>Механизм</w:t>
      </w:r>
      <w:r>
        <w:rPr>
          <w:spacing w:val="60"/>
        </w:rPr>
        <w:t xml:space="preserve"> </w:t>
      </w:r>
      <w:r>
        <w:t>вентиляции</w:t>
      </w:r>
      <w:r>
        <w:rPr>
          <w:spacing w:val="1"/>
        </w:rPr>
        <w:t xml:space="preserve"> </w:t>
      </w:r>
      <w:r>
        <w:t>лёгких</w:t>
      </w:r>
      <w:r>
        <w:rPr>
          <w:spacing w:val="2"/>
        </w:rPr>
        <w:t xml:space="preserve"> </w:t>
      </w:r>
      <w:r>
        <w:t>у</w:t>
      </w:r>
      <w:r>
        <w:rPr>
          <w:spacing w:val="-9"/>
        </w:rPr>
        <w:t xml:space="preserve"> </w:t>
      </w:r>
      <w:r>
        <w:t>птиц</w:t>
      </w:r>
      <w:r>
        <w:rPr>
          <w:spacing w:val="2"/>
        </w:rPr>
        <w:t xml:space="preserve"> </w:t>
      </w:r>
      <w:r>
        <w:t>и</w:t>
      </w:r>
      <w:r>
        <w:rPr>
          <w:spacing w:val="-3"/>
        </w:rPr>
        <w:t xml:space="preserve"> </w:t>
      </w:r>
      <w:r>
        <w:t>млекопитающих.</w:t>
      </w:r>
      <w:r>
        <w:rPr>
          <w:spacing w:val="3"/>
        </w:rPr>
        <w:t xml:space="preserve"> </w:t>
      </w:r>
      <w:r>
        <w:t>Регуляция</w:t>
      </w:r>
      <w:r>
        <w:rPr>
          <w:spacing w:val="1"/>
        </w:rPr>
        <w:t xml:space="preserve"> </w:t>
      </w:r>
      <w:r>
        <w:t>дыхания.</w:t>
      </w:r>
      <w:r>
        <w:rPr>
          <w:spacing w:val="4"/>
        </w:rPr>
        <w:t xml:space="preserve"> </w:t>
      </w:r>
      <w:r>
        <w:t>Дыхательные</w:t>
      </w:r>
      <w:r>
        <w:rPr>
          <w:spacing w:val="-5"/>
        </w:rPr>
        <w:t xml:space="preserve"> </w:t>
      </w:r>
      <w:r>
        <w:t>объёмы.</w:t>
      </w:r>
    </w:p>
    <w:p w:rsidR="00E76707" w:rsidRDefault="00897AC9">
      <w:pPr>
        <w:pStyle w:val="a3"/>
        <w:ind w:right="854"/>
      </w:pPr>
      <w:r>
        <w:t>Транспорт веществ у организмов. Транспортные системы растений. Транспорт веществ</w:t>
      </w:r>
      <w:r>
        <w:rPr>
          <w:spacing w:val="1"/>
        </w:rPr>
        <w:t xml:space="preserve"> </w:t>
      </w:r>
      <w:r>
        <w:t>у животных. Кровеносная система и её органы. Кровеносная система позвоночных животных</w:t>
      </w:r>
      <w:r>
        <w:rPr>
          <w:spacing w:val="-57"/>
        </w:rPr>
        <w:t xml:space="preserve"> </w:t>
      </w:r>
      <w:r>
        <w:t>и человека. Сердце, кровеносные сосуды и кровь. Круги кровообращения. 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1"/>
        </w:rPr>
        <w:t xml:space="preserve"> </w:t>
      </w:r>
      <w:r>
        <w:t>системы</w:t>
      </w:r>
      <w:r>
        <w:rPr>
          <w:spacing w:val="1"/>
        </w:rPr>
        <w:t xml:space="preserve"> </w:t>
      </w:r>
      <w:r>
        <w:t>позвоночных</w:t>
      </w:r>
      <w:r>
        <w:rPr>
          <w:spacing w:val="1"/>
        </w:rPr>
        <w:t xml:space="preserve"> </w:t>
      </w:r>
      <w:r>
        <w:t>животных.</w:t>
      </w:r>
      <w:r>
        <w:rPr>
          <w:spacing w:val="1"/>
        </w:rPr>
        <w:t xml:space="preserve"> </w:t>
      </w:r>
      <w:r>
        <w:t>Работа</w:t>
      </w:r>
      <w:r>
        <w:rPr>
          <w:spacing w:val="1"/>
        </w:rPr>
        <w:t xml:space="preserve"> </w:t>
      </w:r>
      <w:r>
        <w:t>сердца</w:t>
      </w:r>
      <w:r>
        <w:rPr>
          <w:spacing w:val="1"/>
        </w:rPr>
        <w:t xml:space="preserve"> </w:t>
      </w:r>
      <w:r>
        <w:t>и</w:t>
      </w:r>
      <w:r>
        <w:rPr>
          <w:spacing w:val="1"/>
        </w:rPr>
        <w:t xml:space="preserve"> </w:t>
      </w:r>
      <w:r>
        <w:t>её</w:t>
      </w:r>
      <w:r>
        <w:rPr>
          <w:spacing w:val="-57"/>
        </w:rPr>
        <w:t xml:space="preserve"> </w:t>
      </w:r>
      <w:r>
        <w:t>регуляция.</w:t>
      </w:r>
    </w:p>
    <w:p w:rsidR="00E76707" w:rsidRDefault="00897AC9">
      <w:pPr>
        <w:pStyle w:val="a3"/>
        <w:ind w:right="852"/>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t>Сократительные вакуоли. Органы выделения. Фильтрация, секреция и обратное всасывание</w:t>
      </w:r>
      <w:r>
        <w:rPr>
          <w:spacing w:val="1"/>
        </w:rPr>
        <w:t xml:space="preserve"> </w:t>
      </w:r>
      <w:r>
        <w:t>как</w:t>
      </w:r>
      <w:r>
        <w:rPr>
          <w:spacing w:val="1"/>
        </w:rPr>
        <w:t xml:space="preserve"> </w:t>
      </w:r>
      <w:r>
        <w:t>механизмы</w:t>
      </w:r>
      <w:r>
        <w:rPr>
          <w:spacing w:val="1"/>
        </w:rPr>
        <w:t xml:space="preserve"> </w:t>
      </w:r>
      <w:r>
        <w:t>работы</w:t>
      </w:r>
      <w:r>
        <w:rPr>
          <w:spacing w:val="1"/>
        </w:rPr>
        <w:t xml:space="preserve"> </w:t>
      </w:r>
      <w:r>
        <w:t>органов</w:t>
      </w:r>
      <w:r>
        <w:rPr>
          <w:spacing w:val="1"/>
        </w:rPr>
        <w:t xml:space="preserve"> </w:t>
      </w:r>
      <w:r>
        <w:t>выделения.</w:t>
      </w:r>
      <w:r>
        <w:rPr>
          <w:spacing w:val="1"/>
        </w:rPr>
        <w:t xml:space="preserve"> </w:t>
      </w:r>
      <w:r>
        <w:t>Связь</w:t>
      </w:r>
      <w:r>
        <w:rPr>
          <w:spacing w:val="1"/>
        </w:rPr>
        <w:t xml:space="preserve"> </w:t>
      </w:r>
      <w:r>
        <w:t>полости</w:t>
      </w:r>
      <w:r>
        <w:rPr>
          <w:spacing w:val="1"/>
        </w:rPr>
        <w:t xml:space="preserve"> </w:t>
      </w:r>
      <w:r>
        <w:t>тела</w:t>
      </w:r>
      <w:r>
        <w:rPr>
          <w:spacing w:val="1"/>
        </w:rPr>
        <w:t xml:space="preserve"> </w:t>
      </w:r>
      <w:r>
        <w:t>с</w:t>
      </w:r>
      <w:r>
        <w:rPr>
          <w:spacing w:val="1"/>
        </w:rPr>
        <w:t xml:space="preserve"> </w:t>
      </w:r>
      <w:r>
        <w:t>кровеносной</w:t>
      </w:r>
      <w:r>
        <w:rPr>
          <w:spacing w:val="1"/>
        </w:rPr>
        <w:t xml:space="preserve"> </w:t>
      </w:r>
      <w:r>
        <w:t>и</w:t>
      </w:r>
      <w:r>
        <w:rPr>
          <w:spacing w:val="1"/>
        </w:rPr>
        <w:t xml:space="preserve"> </w:t>
      </w:r>
      <w:r>
        <w:t>выделительной</w:t>
      </w:r>
      <w:r>
        <w:rPr>
          <w:spacing w:val="1"/>
        </w:rPr>
        <w:t xml:space="preserve"> </w:t>
      </w:r>
      <w:r>
        <w:t>системами.</w:t>
      </w:r>
      <w:r>
        <w:rPr>
          <w:spacing w:val="1"/>
        </w:rPr>
        <w:t xml:space="preserve"> </w:t>
      </w:r>
      <w:r>
        <w:t>Выделение</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Почки.</w:t>
      </w:r>
      <w:r>
        <w:rPr>
          <w:spacing w:val="1"/>
        </w:rPr>
        <w:t xml:space="preserve"> </w:t>
      </w:r>
      <w:r>
        <w:t>Строение</w:t>
      </w:r>
      <w:r>
        <w:rPr>
          <w:spacing w:val="-5"/>
        </w:rPr>
        <w:t xml:space="preserve"> </w:t>
      </w:r>
      <w:r>
        <w:t>и</w:t>
      </w:r>
      <w:r>
        <w:rPr>
          <w:spacing w:val="3"/>
        </w:rPr>
        <w:t xml:space="preserve"> </w:t>
      </w:r>
      <w:r>
        <w:t>функционирование</w:t>
      </w:r>
      <w:r>
        <w:rPr>
          <w:spacing w:val="-5"/>
        </w:rPr>
        <w:t xml:space="preserve"> </w:t>
      </w:r>
      <w:r>
        <w:t>нефрона.</w:t>
      </w:r>
      <w:r>
        <w:rPr>
          <w:spacing w:val="4"/>
        </w:rPr>
        <w:t xml:space="preserve"> </w:t>
      </w:r>
      <w:r>
        <w:t>Образование</w:t>
      </w:r>
      <w:r>
        <w:rPr>
          <w:spacing w:val="1"/>
        </w:rPr>
        <w:t xml:space="preserve"> </w:t>
      </w:r>
      <w:r>
        <w:t>мочи</w:t>
      </w:r>
      <w:r>
        <w:rPr>
          <w:spacing w:val="-3"/>
        </w:rPr>
        <w:t xml:space="preserve"> </w:t>
      </w:r>
      <w:r>
        <w:t>у</w:t>
      </w:r>
      <w:r>
        <w:rPr>
          <w:spacing w:val="-8"/>
        </w:rPr>
        <w:t xml:space="preserve"> </w:t>
      </w:r>
      <w:r>
        <w:t>человека.</w:t>
      </w:r>
    </w:p>
    <w:p w:rsidR="00E76707" w:rsidRDefault="00897AC9">
      <w:pPr>
        <w:pStyle w:val="a3"/>
        <w:ind w:right="856"/>
      </w:pPr>
      <w:r>
        <w:t>Защита у организмов. Защита у одноклеточных организмов. Споры бактерий и цисты</w:t>
      </w:r>
      <w:r>
        <w:rPr>
          <w:spacing w:val="1"/>
        </w:rPr>
        <w:t xml:space="preserve"> </w:t>
      </w:r>
      <w:r>
        <w:t>простейших.</w:t>
      </w:r>
      <w:r>
        <w:rPr>
          <w:spacing w:val="1"/>
        </w:rPr>
        <w:t xml:space="preserve"> </w:t>
      </w:r>
      <w:r>
        <w:t>Защита</w:t>
      </w:r>
      <w:r>
        <w:rPr>
          <w:spacing w:val="1"/>
        </w:rPr>
        <w:t xml:space="preserve"> </w:t>
      </w:r>
      <w:r>
        <w:t>у</w:t>
      </w:r>
      <w:r>
        <w:rPr>
          <w:spacing w:val="1"/>
        </w:rPr>
        <w:t xml:space="preserve"> </w:t>
      </w:r>
      <w:r>
        <w:t>многоклеточных</w:t>
      </w:r>
      <w:r>
        <w:rPr>
          <w:spacing w:val="1"/>
        </w:rPr>
        <w:t xml:space="preserve"> </w:t>
      </w:r>
      <w:r>
        <w:t>растений.</w:t>
      </w:r>
      <w:r>
        <w:rPr>
          <w:spacing w:val="1"/>
        </w:rPr>
        <w:t xml:space="preserve"> </w:t>
      </w:r>
      <w:r>
        <w:t>Кутикула.</w:t>
      </w:r>
      <w:r>
        <w:rPr>
          <w:spacing w:val="1"/>
        </w:rPr>
        <w:t xml:space="preserve"> </w:t>
      </w:r>
      <w:r>
        <w:t>Средства</w:t>
      </w:r>
      <w:r>
        <w:rPr>
          <w:spacing w:val="1"/>
        </w:rPr>
        <w:t xml:space="preserve"> </w:t>
      </w:r>
      <w:r>
        <w:t>пассивной</w:t>
      </w:r>
      <w:r>
        <w:rPr>
          <w:spacing w:val="1"/>
        </w:rPr>
        <w:t xml:space="preserve"> </w:t>
      </w:r>
      <w:r>
        <w:t>и</w:t>
      </w:r>
      <w:r>
        <w:rPr>
          <w:spacing w:val="1"/>
        </w:rPr>
        <w:t xml:space="preserve"> </w:t>
      </w:r>
      <w:r>
        <w:t>химической</w:t>
      </w:r>
      <w:r>
        <w:rPr>
          <w:spacing w:val="2"/>
        </w:rPr>
        <w:t xml:space="preserve"> </w:t>
      </w:r>
      <w:r>
        <w:t>защиты.</w:t>
      </w:r>
      <w:r>
        <w:rPr>
          <w:spacing w:val="-1"/>
        </w:rPr>
        <w:t xml:space="preserve"> </w:t>
      </w:r>
      <w:r>
        <w:t>Фитонциды.</w:t>
      </w:r>
    </w:p>
    <w:p w:rsidR="00E76707" w:rsidRDefault="00897AC9">
      <w:pPr>
        <w:pStyle w:val="a3"/>
        <w:spacing w:line="237" w:lineRule="auto"/>
        <w:ind w:right="850"/>
      </w:pPr>
      <w:r>
        <w:t>Защита у многоклеточных животных. Покровы и их производные. Защита организма от</w:t>
      </w:r>
      <w:r>
        <w:rPr>
          <w:spacing w:val="-57"/>
        </w:rPr>
        <w:t xml:space="preserve"> </w:t>
      </w:r>
      <w:r>
        <w:t>болезней.</w:t>
      </w:r>
      <w:r>
        <w:rPr>
          <w:spacing w:val="13"/>
        </w:rPr>
        <w:t xml:space="preserve"> </w:t>
      </w:r>
      <w:r>
        <w:t>Иммунная</w:t>
      </w:r>
      <w:r>
        <w:rPr>
          <w:spacing w:val="16"/>
        </w:rPr>
        <w:t xml:space="preserve"> </w:t>
      </w:r>
      <w:r>
        <w:t>система</w:t>
      </w:r>
      <w:r>
        <w:rPr>
          <w:spacing w:val="15"/>
        </w:rPr>
        <w:t xml:space="preserve"> </w:t>
      </w:r>
      <w:r>
        <w:t>человека.</w:t>
      </w:r>
      <w:r>
        <w:rPr>
          <w:spacing w:val="13"/>
        </w:rPr>
        <w:t xml:space="preserve"> </w:t>
      </w:r>
      <w:r>
        <w:t>Клеточный</w:t>
      </w:r>
      <w:r>
        <w:rPr>
          <w:spacing w:val="13"/>
        </w:rPr>
        <w:t xml:space="preserve"> </w:t>
      </w:r>
      <w:r>
        <w:t>и</w:t>
      </w:r>
      <w:r>
        <w:rPr>
          <w:spacing w:val="12"/>
        </w:rPr>
        <w:t xml:space="preserve"> </w:t>
      </w:r>
      <w:r>
        <w:t>гуморальный</w:t>
      </w:r>
      <w:r>
        <w:rPr>
          <w:spacing w:val="12"/>
        </w:rPr>
        <w:t xml:space="preserve"> </w:t>
      </w:r>
      <w:r>
        <w:t>иммунитет.</w:t>
      </w:r>
      <w:r>
        <w:rPr>
          <w:spacing w:val="19"/>
        </w:rPr>
        <w:t xml:space="preserve"> </w:t>
      </w:r>
      <w:r>
        <w:t>Врождённый</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48" w:firstLine="0"/>
      </w:pPr>
      <w:r>
        <w:lastRenderedPageBreak/>
        <w:t>и приобретённый специфический иммунитет. Теория клонально-селективного иммунитета</w:t>
      </w:r>
      <w:r>
        <w:rPr>
          <w:spacing w:val="1"/>
        </w:rPr>
        <w:t xml:space="preserve"> </w:t>
      </w:r>
      <w:r>
        <w:t>(П.</w:t>
      </w:r>
      <w:r>
        <w:rPr>
          <w:spacing w:val="1"/>
        </w:rPr>
        <w:t xml:space="preserve"> </w:t>
      </w:r>
      <w:r>
        <w:t>Эрлих,</w:t>
      </w:r>
      <w:r>
        <w:rPr>
          <w:spacing w:val="1"/>
        </w:rPr>
        <w:t xml:space="preserve"> </w:t>
      </w:r>
      <w:r>
        <w:t>Ф.М.</w:t>
      </w:r>
      <w:r>
        <w:rPr>
          <w:spacing w:val="1"/>
        </w:rPr>
        <w:t xml:space="preserve"> </w:t>
      </w:r>
      <w:r>
        <w:t>Вернет,</w:t>
      </w:r>
      <w:r>
        <w:rPr>
          <w:spacing w:val="1"/>
        </w:rPr>
        <w:t xml:space="preserve"> </w:t>
      </w:r>
      <w:r>
        <w:t>С.</w:t>
      </w:r>
      <w:r>
        <w:rPr>
          <w:spacing w:val="1"/>
        </w:rPr>
        <w:t xml:space="preserve"> </w:t>
      </w:r>
      <w:r>
        <w:t>Тонегава).</w:t>
      </w:r>
      <w:r>
        <w:rPr>
          <w:spacing w:val="1"/>
        </w:rPr>
        <w:t xml:space="preserve"> </w:t>
      </w:r>
      <w:r>
        <w:t>Воспалительные</w:t>
      </w:r>
      <w:r>
        <w:rPr>
          <w:spacing w:val="1"/>
        </w:rPr>
        <w:t xml:space="preserve"> </w:t>
      </w:r>
      <w:r>
        <w:t>ответы</w:t>
      </w:r>
      <w:r>
        <w:rPr>
          <w:spacing w:val="1"/>
        </w:rPr>
        <w:t xml:space="preserve"> </w:t>
      </w:r>
      <w:r>
        <w:t>организмов.</w:t>
      </w:r>
      <w:r>
        <w:rPr>
          <w:spacing w:val="61"/>
        </w:rPr>
        <w:t xml:space="preserve"> </w:t>
      </w:r>
      <w:r>
        <w:t>Роль</w:t>
      </w:r>
      <w:r>
        <w:rPr>
          <w:spacing w:val="1"/>
        </w:rPr>
        <w:t xml:space="preserve"> </w:t>
      </w:r>
      <w:r>
        <w:t>врождённого</w:t>
      </w:r>
      <w:r>
        <w:rPr>
          <w:spacing w:val="1"/>
        </w:rPr>
        <w:t xml:space="preserve"> </w:t>
      </w:r>
      <w:r>
        <w:t>иммунитета в</w:t>
      </w:r>
      <w:r>
        <w:rPr>
          <w:spacing w:val="3"/>
        </w:rPr>
        <w:t xml:space="preserve"> </w:t>
      </w:r>
      <w:r>
        <w:t>развитии</w:t>
      </w:r>
      <w:r>
        <w:rPr>
          <w:spacing w:val="2"/>
        </w:rPr>
        <w:t xml:space="preserve"> </w:t>
      </w:r>
      <w:r>
        <w:t>системных</w:t>
      </w:r>
      <w:r>
        <w:rPr>
          <w:spacing w:val="-3"/>
        </w:rPr>
        <w:t xml:space="preserve"> </w:t>
      </w:r>
      <w:r>
        <w:t>заболеваний.</w:t>
      </w:r>
    </w:p>
    <w:p w:rsidR="00E76707" w:rsidRDefault="00897AC9">
      <w:pPr>
        <w:pStyle w:val="a3"/>
        <w:ind w:right="853"/>
      </w:pP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организмов.</w:t>
      </w:r>
      <w:r>
        <w:rPr>
          <w:spacing w:val="1"/>
        </w:rPr>
        <w:t xml:space="preserve"> </w:t>
      </w:r>
      <w:r>
        <w:t>Раздражимость</w:t>
      </w:r>
      <w:r>
        <w:rPr>
          <w:spacing w:val="1"/>
        </w:rPr>
        <w:t xml:space="preserve"> </w:t>
      </w:r>
      <w:r>
        <w:t>у</w:t>
      </w:r>
      <w:r>
        <w:rPr>
          <w:spacing w:val="61"/>
        </w:rPr>
        <w:t xml:space="preserve"> </w:t>
      </w:r>
      <w:r>
        <w:t>одноклеточных</w:t>
      </w:r>
      <w:r>
        <w:rPr>
          <w:spacing w:val="1"/>
        </w:rPr>
        <w:t xml:space="preserve"> </w:t>
      </w:r>
      <w:r>
        <w:t>организмов.</w:t>
      </w:r>
      <w:r>
        <w:rPr>
          <w:spacing w:val="1"/>
        </w:rPr>
        <w:t xml:space="preserve"> </w:t>
      </w:r>
      <w:r>
        <w:t>Таксисы.</w:t>
      </w:r>
      <w:r>
        <w:rPr>
          <w:spacing w:val="1"/>
        </w:rPr>
        <w:t xml:space="preserve"> </w:t>
      </w: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растений.</w:t>
      </w:r>
      <w:r>
        <w:rPr>
          <w:spacing w:val="1"/>
        </w:rPr>
        <w:t xml:space="preserve"> </w:t>
      </w:r>
      <w:r>
        <w:t>Ростовые</w:t>
      </w:r>
      <w:r>
        <w:rPr>
          <w:spacing w:val="1"/>
        </w:rPr>
        <w:t xml:space="preserve"> </w:t>
      </w:r>
      <w:r>
        <w:t>вещества</w:t>
      </w:r>
      <w:r>
        <w:rPr>
          <w:spacing w:val="1"/>
        </w:rPr>
        <w:t xml:space="preserve"> </w:t>
      </w:r>
      <w:r>
        <w:t>и</w:t>
      </w:r>
      <w:r>
        <w:rPr>
          <w:spacing w:val="1"/>
        </w:rPr>
        <w:t xml:space="preserve"> </w:t>
      </w:r>
      <w:r>
        <w:t>их</w:t>
      </w:r>
      <w:r>
        <w:rPr>
          <w:spacing w:val="1"/>
        </w:rPr>
        <w:t xml:space="preserve"> </w:t>
      </w:r>
      <w:r>
        <w:t>значение.</w:t>
      </w:r>
    </w:p>
    <w:p w:rsidR="00E76707" w:rsidRDefault="00897AC9">
      <w:pPr>
        <w:pStyle w:val="a3"/>
        <w:spacing w:before="1"/>
        <w:ind w:right="852"/>
      </w:pPr>
      <w:r>
        <w:t>Нервная система и рефлекторная регуляция у животных. Нервная система и её отделы.</w:t>
      </w:r>
      <w:r>
        <w:rPr>
          <w:spacing w:val="1"/>
        </w:rPr>
        <w:t xml:space="preserve"> </w:t>
      </w:r>
      <w:r>
        <w:t>Эволюционное усложнение строения нервной системы у животных. Отделы головного мозга</w:t>
      </w:r>
      <w:r>
        <w:rPr>
          <w:spacing w:val="1"/>
        </w:rPr>
        <w:t xml:space="preserve"> </w:t>
      </w:r>
      <w:r>
        <w:t>позвоночных</w:t>
      </w:r>
      <w:r>
        <w:rPr>
          <w:spacing w:val="-4"/>
        </w:rPr>
        <w:t xml:space="preserve"> </w:t>
      </w:r>
      <w:r>
        <w:t>животных.</w:t>
      </w:r>
      <w:r>
        <w:rPr>
          <w:spacing w:val="4"/>
        </w:rPr>
        <w:t xml:space="preserve"> </w:t>
      </w:r>
      <w:r>
        <w:t>Рефлекс и</w:t>
      </w:r>
      <w:r>
        <w:rPr>
          <w:spacing w:val="3"/>
        </w:rPr>
        <w:t xml:space="preserve"> </w:t>
      </w:r>
      <w:r>
        <w:t>рефлекторная</w:t>
      </w:r>
      <w:r>
        <w:rPr>
          <w:spacing w:val="1"/>
        </w:rPr>
        <w:t xml:space="preserve"> </w:t>
      </w:r>
      <w:r>
        <w:t>дуга.</w:t>
      </w:r>
    </w:p>
    <w:p w:rsidR="00E76707" w:rsidRDefault="00897AC9">
      <w:pPr>
        <w:pStyle w:val="a3"/>
        <w:spacing w:line="274" w:lineRule="exact"/>
        <w:ind w:left="1119" w:firstLine="0"/>
      </w:pPr>
      <w:r>
        <w:t>Безусловные</w:t>
      </w:r>
      <w:r>
        <w:rPr>
          <w:spacing w:val="-7"/>
        </w:rPr>
        <w:t xml:space="preserve"> </w:t>
      </w:r>
      <w:r>
        <w:t>и условные</w:t>
      </w:r>
      <w:r>
        <w:rPr>
          <w:spacing w:val="-6"/>
        </w:rPr>
        <w:t xml:space="preserve"> </w:t>
      </w:r>
      <w:r>
        <w:t>рефлексы.</w:t>
      </w:r>
    </w:p>
    <w:p w:rsidR="00E76707" w:rsidRDefault="00897AC9">
      <w:pPr>
        <w:pStyle w:val="a3"/>
        <w:spacing w:before="2"/>
        <w:ind w:right="853"/>
      </w:pPr>
      <w:r>
        <w:t>Гуморальная</w:t>
      </w:r>
      <w:r>
        <w:rPr>
          <w:spacing w:val="1"/>
        </w:rPr>
        <w:t xml:space="preserve"> </w:t>
      </w:r>
      <w:r>
        <w:t>регуляция</w:t>
      </w:r>
      <w:r>
        <w:rPr>
          <w:spacing w:val="1"/>
        </w:rPr>
        <w:t xml:space="preserve"> </w:t>
      </w:r>
      <w:r>
        <w:t>и</w:t>
      </w:r>
      <w:r>
        <w:rPr>
          <w:spacing w:val="1"/>
        </w:rPr>
        <w:t xml:space="preserve"> </w:t>
      </w:r>
      <w:r>
        <w:t>эндокринная</w:t>
      </w:r>
      <w:r>
        <w:rPr>
          <w:spacing w:val="1"/>
        </w:rPr>
        <w:t xml:space="preserve"> </w:t>
      </w:r>
      <w:r>
        <w:t>система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Железы</w:t>
      </w:r>
      <w:r>
        <w:rPr>
          <w:spacing w:val="1"/>
        </w:rPr>
        <w:t xml:space="preserve"> </w:t>
      </w:r>
      <w:r>
        <w:t>эндокринной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гормоны.</w:t>
      </w:r>
      <w:r>
        <w:rPr>
          <w:spacing w:val="1"/>
        </w:rPr>
        <w:t xml:space="preserve"> </w:t>
      </w:r>
      <w:r>
        <w:t>Действие</w:t>
      </w:r>
      <w:r>
        <w:rPr>
          <w:spacing w:val="1"/>
        </w:rPr>
        <w:t xml:space="preserve"> </w:t>
      </w:r>
      <w:r>
        <w:t>гормонов.</w:t>
      </w:r>
      <w:r>
        <w:rPr>
          <w:spacing w:val="1"/>
        </w:rPr>
        <w:t xml:space="preserve"> </w:t>
      </w:r>
      <w:r>
        <w:t>Взаимосвязь</w:t>
      </w:r>
      <w:r>
        <w:rPr>
          <w:spacing w:val="1"/>
        </w:rPr>
        <w:t xml:space="preserve"> </w:t>
      </w:r>
      <w:r>
        <w:t>нервной</w:t>
      </w:r>
      <w:r>
        <w:rPr>
          <w:spacing w:val="1"/>
        </w:rPr>
        <w:t xml:space="preserve"> </w:t>
      </w:r>
      <w:r>
        <w:t>и</w:t>
      </w:r>
      <w:r>
        <w:rPr>
          <w:spacing w:val="1"/>
        </w:rPr>
        <w:t xml:space="preserve"> </w:t>
      </w:r>
      <w:r>
        <w:t>эндокринной</w:t>
      </w:r>
      <w:r>
        <w:rPr>
          <w:spacing w:val="-3"/>
        </w:rPr>
        <w:t xml:space="preserve"> </w:t>
      </w:r>
      <w:r>
        <w:t>систем.</w:t>
      </w:r>
      <w:r>
        <w:rPr>
          <w:spacing w:val="-1"/>
        </w:rPr>
        <w:t xml:space="preserve"> </w:t>
      </w:r>
      <w:r>
        <w:t>Гипоталамо-гипофизарная</w:t>
      </w:r>
      <w:r>
        <w:rPr>
          <w:spacing w:val="2"/>
        </w:rPr>
        <w:t xml:space="preserve"> </w:t>
      </w:r>
      <w:r>
        <w:t>система.</w:t>
      </w:r>
    </w:p>
    <w:p w:rsidR="00E76707" w:rsidRDefault="00897AC9">
      <w:pPr>
        <w:pStyle w:val="a3"/>
        <w:spacing w:line="274" w:lineRule="exact"/>
        <w:ind w:left="1119" w:firstLine="0"/>
        <w:jc w:val="left"/>
      </w:pPr>
      <w:r>
        <w:t>Демонстрации:</w:t>
      </w:r>
    </w:p>
    <w:p w:rsidR="00E76707" w:rsidRDefault="00897AC9">
      <w:pPr>
        <w:pStyle w:val="a3"/>
        <w:spacing w:before="3" w:line="275" w:lineRule="exact"/>
        <w:ind w:left="1119" w:firstLine="0"/>
        <w:jc w:val="left"/>
      </w:pPr>
      <w:r>
        <w:t>Портрет:</w:t>
      </w:r>
      <w:r>
        <w:rPr>
          <w:spacing w:val="-4"/>
        </w:rPr>
        <w:t xml:space="preserve"> </w:t>
      </w:r>
      <w:r>
        <w:t>И.П.</w:t>
      </w:r>
      <w:r>
        <w:rPr>
          <w:spacing w:val="-2"/>
        </w:rPr>
        <w:t xml:space="preserve"> </w:t>
      </w:r>
      <w:r>
        <w:t>Павлов.</w:t>
      </w:r>
    </w:p>
    <w:p w:rsidR="00E76707" w:rsidRDefault="00897AC9">
      <w:pPr>
        <w:pStyle w:val="a3"/>
        <w:tabs>
          <w:tab w:val="left" w:pos="3469"/>
        </w:tabs>
        <w:spacing w:line="275" w:lineRule="exact"/>
        <w:ind w:left="1119" w:firstLine="0"/>
        <w:jc w:val="left"/>
      </w:pPr>
      <w:r>
        <w:t xml:space="preserve">Таблицы  </w:t>
      </w:r>
      <w:r>
        <w:rPr>
          <w:spacing w:val="15"/>
        </w:rPr>
        <w:t xml:space="preserve"> </w:t>
      </w:r>
      <w:r>
        <w:t xml:space="preserve">и  </w:t>
      </w:r>
      <w:r>
        <w:rPr>
          <w:spacing w:val="14"/>
        </w:rPr>
        <w:t xml:space="preserve"> </w:t>
      </w:r>
      <w:r>
        <w:t>схемы:</w:t>
      </w:r>
      <w:r>
        <w:tab/>
        <w:t xml:space="preserve">«Одноклеточные  </w:t>
      </w:r>
      <w:r>
        <w:rPr>
          <w:spacing w:val="8"/>
        </w:rPr>
        <w:t xml:space="preserve"> </w:t>
      </w:r>
      <w:r>
        <w:t xml:space="preserve">водоросли»,  </w:t>
      </w:r>
      <w:r>
        <w:rPr>
          <w:spacing w:val="10"/>
        </w:rPr>
        <w:t xml:space="preserve"> </w:t>
      </w:r>
      <w:r>
        <w:t xml:space="preserve">«Многоклеточные  </w:t>
      </w:r>
      <w:r>
        <w:rPr>
          <w:spacing w:val="7"/>
        </w:rPr>
        <w:t xml:space="preserve"> </w:t>
      </w:r>
      <w:r>
        <w:t>водоросли»,</w:t>
      </w:r>
    </w:p>
    <w:p w:rsidR="00E76707" w:rsidRDefault="00897AC9">
      <w:pPr>
        <w:pStyle w:val="a3"/>
        <w:spacing w:before="4" w:line="237" w:lineRule="auto"/>
        <w:ind w:right="854" w:firstLine="0"/>
      </w:pPr>
      <w:r>
        <w:t>«Бактерии», «Простейшие», «Органы цветковых растений», «Системы органов позвоночных</w:t>
      </w:r>
      <w:r>
        <w:rPr>
          <w:spacing w:val="1"/>
        </w:rPr>
        <w:t xml:space="preserve"> </w:t>
      </w:r>
      <w:r>
        <w:t>животных»,</w:t>
      </w:r>
      <w:r>
        <w:rPr>
          <w:spacing w:val="53"/>
        </w:rPr>
        <w:t xml:space="preserve"> </w:t>
      </w:r>
      <w:r>
        <w:t>«Внутреннее</w:t>
      </w:r>
      <w:r>
        <w:rPr>
          <w:spacing w:val="51"/>
        </w:rPr>
        <w:t xml:space="preserve"> </w:t>
      </w:r>
      <w:r>
        <w:t>строение</w:t>
      </w:r>
      <w:r>
        <w:rPr>
          <w:spacing w:val="51"/>
        </w:rPr>
        <w:t xml:space="preserve"> </w:t>
      </w:r>
      <w:r>
        <w:t>насекомых»,</w:t>
      </w:r>
      <w:r>
        <w:rPr>
          <w:spacing w:val="53"/>
        </w:rPr>
        <w:t xml:space="preserve"> </w:t>
      </w:r>
      <w:r>
        <w:t>«Ткани</w:t>
      </w:r>
      <w:r>
        <w:rPr>
          <w:spacing w:val="53"/>
        </w:rPr>
        <w:t xml:space="preserve"> </w:t>
      </w:r>
      <w:r>
        <w:t>растений»,</w:t>
      </w:r>
      <w:r>
        <w:rPr>
          <w:spacing w:val="54"/>
        </w:rPr>
        <w:t xml:space="preserve"> </w:t>
      </w:r>
      <w:r>
        <w:t>«Корневые</w:t>
      </w:r>
      <w:r>
        <w:rPr>
          <w:spacing w:val="51"/>
        </w:rPr>
        <w:t xml:space="preserve"> </w:t>
      </w:r>
      <w:r>
        <w:t>системы»,</w:t>
      </w:r>
    </w:p>
    <w:p w:rsidR="00E76707" w:rsidRDefault="00897AC9">
      <w:pPr>
        <w:pStyle w:val="a3"/>
        <w:spacing w:before="4" w:line="275" w:lineRule="exact"/>
        <w:ind w:firstLine="0"/>
      </w:pPr>
      <w:r>
        <w:t>«Строение</w:t>
      </w:r>
      <w:r>
        <w:rPr>
          <w:spacing w:val="-2"/>
        </w:rPr>
        <w:t xml:space="preserve"> </w:t>
      </w:r>
      <w:r>
        <w:t>стебля»,</w:t>
      </w:r>
      <w:r>
        <w:rPr>
          <w:spacing w:val="1"/>
        </w:rPr>
        <w:t xml:space="preserve"> </w:t>
      </w:r>
      <w:r>
        <w:t>«Строение</w:t>
      </w:r>
      <w:r>
        <w:rPr>
          <w:spacing w:val="-1"/>
        </w:rPr>
        <w:t xml:space="preserve"> </w:t>
      </w:r>
      <w:r>
        <w:t>листовой</w:t>
      </w:r>
      <w:r>
        <w:rPr>
          <w:spacing w:val="-4"/>
        </w:rPr>
        <w:t xml:space="preserve"> </w:t>
      </w:r>
      <w:r>
        <w:t>пластинки»,</w:t>
      </w:r>
      <w:r>
        <w:rPr>
          <w:spacing w:val="1"/>
        </w:rPr>
        <w:t xml:space="preserve"> </w:t>
      </w:r>
      <w:r>
        <w:t>«Ткани</w:t>
      </w:r>
      <w:r>
        <w:rPr>
          <w:spacing w:val="-1"/>
        </w:rPr>
        <w:t xml:space="preserve"> </w:t>
      </w:r>
      <w:r>
        <w:t>животных»,</w:t>
      </w:r>
      <w:r>
        <w:rPr>
          <w:spacing w:val="1"/>
        </w:rPr>
        <w:t xml:space="preserve"> </w:t>
      </w:r>
      <w:r>
        <w:t>«Скелет</w:t>
      </w:r>
      <w:r>
        <w:rPr>
          <w:spacing w:val="10"/>
        </w:rPr>
        <w:t xml:space="preserve"> </w:t>
      </w:r>
      <w:r>
        <w:t>человека»,</w:t>
      </w:r>
    </w:p>
    <w:p w:rsidR="00E76707" w:rsidRDefault="00897AC9">
      <w:pPr>
        <w:pStyle w:val="a3"/>
        <w:ind w:right="856" w:firstLine="0"/>
      </w:pPr>
      <w:r>
        <w:t>«Пищеварительная</w:t>
      </w:r>
      <w:r>
        <w:rPr>
          <w:spacing w:val="1"/>
        </w:rPr>
        <w:t xml:space="preserve"> </w:t>
      </w:r>
      <w:r>
        <w:t>система»,</w:t>
      </w:r>
      <w:r>
        <w:rPr>
          <w:spacing w:val="1"/>
        </w:rPr>
        <w:t xml:space="preserve"> </w:t>
      </w:r>
      <w:r>
        <w:t>«Кровеносная</w:t>
      </w:r>
      <w:r>
        <w:rPr>
          <w:spacing w:val="1"/>
        </w:rPr>
        <w:t xml:space="preserve"> </w:t>
      </w:r>
      <w:r>
        <w:t>система»,</w:t>
      </w:r>
      <w:r>
        <w:rPr>
          <w:spacing w:val="1"/>
        </w:rPr>
        <w:t xml:space="preserve"> </w:t>
      </w:r>
      <w:r>
        <w:t>«Дыхательная</w:t>
      </w:r>
      <w:r>
        <w:rPr>
          <w:spacing w:val="1"/>
        </w:rPr>
        <w:t xml:space="preserve"> </w:t>
      </w:r>
      <w:r>
        <w:t>система»,</w:t>
      </w:r>
      <w:r>
        <w:rPr>
          <w:spacing w:val="1"/>
        </w:rPr>
        <w:t xml:space="preserve"> </w:t>
      </w:r>
      <w:r>
        <w:t>«Нервная</w:t>
      </w:r>
      <w:r>
        <w:rPr>
          <w:spacing w:val="1"/>
        </w:rPr>
        <w:t xml:space="preserve"> </w:t>
      </w:r>
      <w:r>
        <w:t>система»,</w:t>
      </w:r>
      <w:r>
        <w:rPr>
          <w:spacing w:val="1"/>
        </w:rPr>
        <w:t xml:space="preserve"> </w:t>
      </w:r>
      <w:r>
        <w:t>«Кожа»,</w:t>
      </w:r>
      <w:r>
        <w:rPr>
          <w:spacing w:val="1"/>
        </w:rPr>
        <w:t xml:space="preserve"> </w:t>
      </w:r>
      <w:r>
        <w:t>«Мышечная</w:t>
      </w:r>
      <w:r>
        <w:rPr>
          <w:spacing w:val="1"/>
        </w:rPr>
        <w:t xml:space="preserve"> </w:t>
      </w:r>
      <w:r>
        <w:t>система»,</w:t>
      </w:r>
      <w:r>
        <w:rPr>
          <w:spacing w:val="1"/>
        </w:rPr>
        <w:t xml:space="preserve"> </w:t>
      </w:r>
      <w:r>
        <w:t>«Выделительная</w:t>
      </w:r>
      <w:r>
        <w:rPr>
          <w:spacing w:val="1"/>
        </w:rPr>
        <w:t xml:space="preserve"> </w:t>
      </w:r>
      <w:r>
        <w:t>система»,</w:t>
      </w:r>
      <w:r>
        <w:rPr>
          <w:spacing w:val="61"/>
        </w:rPr>
        <w:t xml:space="preserve"> </w:t>
      </w:r>
      <w:r>
        <w:t>«Эндокринная</w:t>
      </w:r>
      <w:r>
        <w:rPr>
          <w:spacing w:val="1"/>
        </w:rPr>
        <w:t xml:space="preserve"> </w:t>
      </w:r>
      <w:r>
        <w:t>система»,</w:t>
      </w:r>
      <w:r>
        <w:rPr>
          <w:spacing w:val="1"/>
        </w:rPr>
        <w:t xml:space="preserve"> </w:t>
      </w:r>
      <w:r>
        <w:t>«Строение</w:t>
      </w:r>
      <w:r>
        <w:rPr>
          <w:spacing w:val="1"/>
        </w:rPr>
        <w:t xml:space="preserve"> </w:t>
      </w:r>
      <w:r>
        <w:t>мышцы»,</w:t>
      </w:r>
      <w:r>
        <w:rPr>
          <w:spacing w:val="1"/>
        </w:rPr>
        <w:t xml:space="preserve"> </w:t>
      </w:r>
      <w:r>
        <w:t>«Иммунитет»,</w:t>
      </w:r>
      <w:r>
        <w:rPr>
          <w:spacing w:val="1"/>
        </w:rPr>
        <w:t xml:space="preserve"> </w:t>
      </w:r>
      <w:r>
        <w:t>«Кишечнополостные»,</w:t>
      </w:r>
      <w:r>
        <w:rPr>
          <w:spacing w:val="1"/>
        </w:rPr>
        <w:t xml:space="preserve"> </w:t>
      </w:r>
      <w:r>
        <w:t>«Схема</w:t>
      </w:r>
      <w:r>
        <w:rPr>
          <w:spacing w:val="1"/>
        </w:rPr>
        <w:t xml:space="preserve"> </w:t>
      </w:r>
      <w:r>
        <w:t>питания</w:t>
      </w:r>
      <w:r>
        <w:rPr>
          <w:spacing w:val="1"/>
        </w:rPr>
        <w:t xml:space="preserve"> </w:t>
      </w:r>
      <w:r>
        <w:t>растений», «Кровеносные системы позвоночных животных», «Строение гидры», «Строение</w:t>
      </w:r>
      <w:r>
        <w:rPr>
          <w:spacing w:val="1"/>
        </w:rPr>
        <w:t xml:space="preserve"> </w:t>
      </w:r>
      <w:r>
        <w:t>планарии»,</w:t>
      </w:r>
      <w:r>
        <w:rPr>
          <w:spacing w:val="1"/>
        </w:rPr>
        <w:t xml:space="preserve"> </w:t>
      </w:r>
      <w:r>
        <w:t>«Внутреннее</w:t>
      </w:r>
      <w:r>
        <w:rPr>
          <w:spacing w:val="1"/>
        </w:rPr>
        <w:t xml:space="preserve"> </w:t>
      </w:r>
      <w:r>
        <w:t>строение</w:t>
      </w:r>
      <w:r>
        <w:rPr>
          <w:spacing w:val="1"/>
        </w:rPr>
        <w:t xml:space="preserve"> </w:t>
      </w:r>
      <w:r>
        <w:t>дождевого</w:t>
      </w:r>
      <w:r>
        <w:rPr>
          <w:spacing w:val="1"/>
        </w:rPr>
        <w:t xml:space="preserve"> </w:t>
      </w:r>
      <w:r>
        <w:t>червя»,</w:t>
      </w:r>
      <w:r>
        <w:rPr>
          <w:spacing w:val="1"/>
        </w:rPr>
        <w:t xml:space="preserve"> </w:t>
      </w:r>
      <w:r>
        <w:t>«Нервная</w:t>
      </w:r>
      <w:r>
        <w:rPr>
          <w:spacing w:val="1"/>
        </w:rPr>
        <w:t xml:space="preserve"> </w:t>
      </w:r>
      <w:r>
        <w:t>система</w:t>
      </w:r>
      <w:r>
        <w:rPr>
          <w:spacing w:val="1"/>
        </w:rPr>
        <w:t xml:space="preserve"> </w:t>
      </w:r>
      <w:r>
        <w:t>рыб»,</w:t>
      </w:r>
      <w:r>
        <w:rPr>
          <w:spacing w:val="1"/>
        </w:rPr>
        <w:t xml:space="preserve"> </w:t>
      </w:r>
      <w:r>
        <w:t>«Нервная</w:t>
      </w:r>
      <w:r>
        <w:rPr>
          <w:spacing w:val="1"/>
        </w:rPr>
        <w:t xml:space="preserve"> </w:t>
      </w:r>
      <w:r>
        <w:t>система лягушки», «Нервная система пресмыкающихся», «Нервная система птиц», «Нервная</w:t>
      </w:r>
      <w:r>
        <w:rPr>
          <w:spacing w:val="-57"/>
        </w:rPr>
        <w:t xml:space="preserve"> </w:t>
      </w:r>
      <w:r>
        <w:t>система млекопитающих»,</w:t>
      </w:r>
      <w:r>
        <w:rPr>
          <w:spacing w:val="3"/>
        </w:rPr>
        <w:t xml:space="preserve"> </w:t>
      </w:r>
      <w:r>
        <w:t>«Нервная</w:t>
      </w:r>
      <w:r>
        <w:rPr>
          <w:spacing w:val="1"/>
        </w:rPr>
        <w:t xml:space="preserve"> </w:t>
      </w:r>
      <w:r>
        <w:t>система человека»,</w:t>
      </w:r>
      <w:r>
        <w:rPr>
          <w:spacing w:val="3"/>
        </w:rPr>
        <w:t xml:space="preserve"> </w:t>
      </w:r>
      <w:r>
        <w:t>«Рефлекс».</w:t>
      </w:r>
    </w:p>
    <w:p w:rsidR="00E76707" w:rsidRDefault="00897AC9">
      <w:pPr>
        <w:pStyle w:val="a3"/>
        <w:spacing w:before="2"/>
        <w:ind w:right="848"/>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1"/>
        </w:rPr>
        <w:t xml:space="preserve"> </w:t>
      </w:r>
      <w:r>
        <w:t>микропрепараты</w:t>
      </w:r>
      <w:r>
        <w:rPr>
          <w:spacing w:val="1"/>
        </w:rPr>
        <w:t xml:space="preserve"> </w:t>
      </w:r>
      <w:r>
        <w:t>тканей,</w:t>
      </w:r>
      <w:r>
        <w:rPr>
          <w:spacing w:val="1"/>
        </w:rPr>
        <w:t xml:space="preserve"> </w:t>
      </w:r>
      <w:r>
        <w:t>раковины моллюсков,</w:t>
      </w:r>
      <w:r>
        <w:rPr>
          <w:spacing w:val="1"/>
        </w:rPr>
        <w:t xml:space="preserve"> </w:t>
      </w:r>
      <w:r>
        <w:t>коллекции насекомых,</w:t>
      </w:r>
      <w:r>
        <w:rPr>
          <w:spacing w:val="1"/>
        </w:rPr>
        <w:t xml:space="preserve"> </w:t>
      </w:r>
      <w:r>
        <w:t>иглокожих, живые</w:t>
      </w:r>
      <w:r>
        <w:rPr>
          <w:spacing w:val="1"/>
        </w:rPr>
        <w:t xml:space="preserve"> </w:t>
      </w:r>
      <w:r>
        <w:t>экземпляры комнатных растений, гербарии растений разных отделов, влажные препараты</w:t>
      </w:r>
      <w:r>
        <w:rPr>
          <w:spacing w:val="1"/>
        </w:rPr>
        <w:t xml:space="preserve"> </w:t>
      </w:r>
      <w:r>
        <w:t>животных, скелеты позвоночных, коллекции беспозвоночных животных, скелет человека,</w:t>
      </w:r>
      <w:r>
        <w:rPr>
          <w:spacing w:val="1"/>
        </w:rPr>
        <w:t xml:space="preserve"> </w:t>
      </w:r>
      <w:r>
        <w:t>оборудование для демонстрации почвенного и воздушного питания растений, расщепления</w:t>
      </w:r>
      <w:r>
        <w:rPr>
          <w:spacing w:val="1"/>
        </w:rPr>
        <w:t xml:space="preserve"> </w:t>
      </w:r>
      <w:r>
        <w:t>крахмала и белков под действием ферментов, оборудование для демонстрации опытов по</w:t>
      </w:r>
      <w:r>
        <w:rPr>
          <w:spacing w:val="1"/>
        </w:rPr>
        <w:t xml:space="preserve"> </w:t>
      </w:r>
      <w:r>
        <w:t>измерению</w:t>
      </w:r>
      <w:r>
        <w:rPr>
          <w:spacing w:val="1"/>
        </w:rPr>
        <w:t xml:space="preserve"> </w:t>
      </w:r>
      <w:r>
        <w:t>жизненной</w:t>
      </w:r>
      <w:r>
        <w:rPr>
          <w:spacing w:val="1"/>
        </w:rPr>
        <w:t xml:space="preserve"> </w:t>
      </w:r>
      <w:r>
        <w:t>ёмкости</w:t>
      </w:r>
      <w:r>
        <w:rPr>
          <w:spacing w:val="1"/>
        </w:rPr>
        <w:t xml:space="preserve"> </w:t>
      </w:r>
      <w:r>
        <w:t>лёгких,</w:t>
      </w:r>
      <w:r>
        <w:rPr>
          <w:spacing w:val="1"/>
        </w:rPr>
        <w:t xml:space="preserve"> </w:t>
      </w:r>
      <w:r>
        <w:t>механизма</w:t>
      </w:r>
      <w:r>
        <w:rPr>
          <w:spacing w:val="1"/>
        </w:rPr>
        <w:t xml:space="preserve"> </w:t>
      </w:r>
      <w:r>
        <w:t>дыхательных</w:t>
      </w:r>
      <w:r>
        <w:rPr>
          <w:spacing w:val="1"/>
        </w:rPr>
        <w:t xml:space="preserve"> </w:t>
      </w:r>
      <w:r>
        <w:t>движений,</w:t>
      </w:r>
      <w:r>
        <w:rPr>
          <w:spacing w:val="61"/>
        </w:rPr>
        <w:t xml:space="preserve"> </w:t>
      </w:r>
      <w:r>
        <w:t>модели</w:t>
      </w:r>
      <w:r>
        <w:rPr>
          <w:spacing w:val="1"/>
        </w:rPr>
        <w:t xml:space="preserve"> </w:t>
      </w:r>
      <w:r>
        <w:t>головного</w:t>
      </w:r>
      <w:r>
        <w:rPr>
          <w:spacing w:val="1"/>
        </w:rPr>
        <w:t xml:space="preserve"> </w:t>
      </w:r>
      <w:r>
        <w:t>мозга</w:t>
      </w:r>
      <w:r>
        <w:rPr>
          <w:spacing w:val="-4"/>
        </w:rPr>
        <w:t xml:space="preserve"> </w:t>
      </w:r>
      <w:r>
        <w:t>различных</w:t>
      </w:r>
      <w:r>
        <w:rPr>
          <w:spacing w:val="-3"/>
        </w:rPr>
        <w:t xml:space="preserve"> </w:t>
      </w:r>
      <w:r>
        <w:t>животных.</w:t>
      </w:r>
    </w:p>
    <w:p w:rsidR="00E76707" w:rsidRDefault="00897AC9">
      <w:pPr>
        <w:pStyle w:val="a3"/>
        <w:spacing w:before="1"/>
        <w:ind w:left="1119" w:right="3364" w:firstLine="0"/>
        <w:jc w:val="left"/>
      </w:pPr>
      <w:r>
        <w:t>Лабораторная работа «Изучение тканей</w:t>
      </w:r>
      <w:r>
        <w:rPr>
          <w:spacing w:val="2"/>
        </w:rPr>
        <w:t xml:space="preserve"> </w:t>
      </w:r>
      <w:r>
        <w:t>растений».</w:t>
      </w:r>
      <w:r>
        <w:rPr>
          <w:spacing w:val="1"/>
        </w:rPr>
        <w:t xml:space="preserve"> </w:t>
      </w:r>
      <w:r>
        <w:t>Лабораторная работа «Изучение тканей</w:t>
      </w:r>
      <w:r>
        <w:rPr>
          <w:spacing w:val="2"/>
        </w:rPr>
        <w:t xml:space="preserve"> </w:t>
      </w:r>
      <w:r>
        <w:t>животных».</w:t>
      </w:r>
      <w:r>
        <w:rPr>
          <w:spacing w:val="1"/>
        </w:rPr>
        <w:t xml:space="preserve"> </w:t>
      </w:r>
      <w:r>
        <w:t>Лабораторная работа «Изучение органов цветкового растения».</w:t>
      </w:r>
      <w:r>
        <w:rPr>
          <w:spacing w:val="-57"/>
        </w:rPr>
        <w:t xml:space="preserve"> </w:t>
      </w:r>
      <w:r>
        <w:t>Тема 10.</w:t>
      </w:r>
      <w:r>
        <w:rPr>
          <w:spacing w:val="-1"/>
        </w:rPr>
        <w:t xml:space="preserve"> </w:t>
      </w:r>
      <w:r>
        <w:t>Размножение и</w:t>
      </w:r>
      <w:r>
        <w:rPr>
          <w:spacing w:val="-2"/>
        </w:rPr>
        <w:t xml:space="preserve"> </w:t>
      </w:r>
      <w:r>
        <w:t>развитие</w:t>
      </w:r>
      <w:r>
        <w:rPr>
          <w:spacing w:val="-4"/>
        </w:rPr>
        <w:t xml:space="preserve"> </w:t>
      </w:r>
      <w:r>
        <w:t>организмов.</w:t>
      </w:r>
    </w:p>
    <w:p w:rsidR="00E76707" w:rsidRDefault="00897AC9">
      <w:pPr>
        <w:pStyle w:val="a3"/>
        <w:spacing w:before="3" w:line="237" w:lineRule="auto"/>
        <w:ind w:right="860"/>
      </w:pPr>
      <w:r>
        <w:t>Формы размножения организмов: бесполое (включая вегетативное) и половое. Виды</w:t>
      </w:r>
      <w:r>
        <w:rPr>
          <w:spacing w:val="1"/>
        </w:rPr>
        <w:t xml:space="preserve"> </w:t>
      </w:r>
      <w:r>
        <w:t>бесполого</w:t>
      </w:r>
      <w:r>
        <w:rPr>
          <w:spacing w:val="4"/>
        </w:rPr>
        <w:t xml:space="preserve"> </w:t>
      </w:r>
      <w:r>
        <w:t>размножения:</w:t>
      </w:r>
      <w:r>
        <w:rPr>
          <w:spacing w:val="-5"/>
        </w:rPr>
        <w:t xml:space="preserve"> </w:t>
      </w:r>
      <w:r>
        <w:t>почкование,</w:t>
      </w:r>
      <w:r>
        <w:rPr>
          <w:spacing w:val="-2"/>
        </w:rPr>
        <w:t xml:space="preserve"> </w:t>
      </w:r>
      <w:r>
        <w:t>споруляция,</w:t>
      </w:r>
      <w:r>
        <w:rPr>
          <w:spacing w:val="2"/>
        </w:rPr>
        <w:t xml:space="preserve"> </w:t>
      </w:r>
      <w:r>
        <w:t>фрагментация,</w:t>
      </w:r>
      <w:r>
        <w:rPr>
          <w:spacing w:val="3"/>
        </w:rPr>
        <w:t xml:space="preserve"> </w:t>
      </w:r>
      <w:r>
        <w:t>клонирование.</w:t>
      </w:r>
    </w:p>
    <w:p w:rsidR="00E76707" w:rsidRDefault="00897AC9">
      <w:pPr>
        <w:pStyle w:val="a3"/>
        <w:spacing w:before="3"/>
        <w:ind w:right="855"/>
      </w:pPr>
      <w:r>
        <w:t>Половое размножение. Половые клетки, или гаметы. Мейоз. Стадии мейоза. Поведение</w:t>
      </w:r>
      <w:r>
        <w:rPr>
          <w:spacing w:val="1"/>
        </w:rPr>
        <w:t xml:space="preserve"> </w:t>
      </w:r>
      <w:r>
        <w:t>хромосом в мейозе. Кроссинговер. Биологический смысл мейоза и полового процесса. Мейоз</w:t>
      </w:r>
      <w:r>
        <w:rPr>
          <w:spacing w:val="-57"/>
        </w:rPr>
        <w:t xml:space="preserve"> </w:t>
      </w:r>
      <w:r>
        <w:t>и</w:t>
      </w:r>
      <w:r>
        <w:rPr>
          <w:spacing w:val="2"/>
        </w:rPr>
        <w:t xml:space="preserve"> </w:t>
      </w:r>
      <w:r>
        <w:t>его</w:t>
      </w:r>
      <w:r>
        <w:rPr>
          <w:spacing w:val="2"/>
        </w:rPr>
        <w:t xml:space="preserve"> </w:t>
      </w:r>
      <w:r>
        <w:t>место</w:t>
      </w:r>
      <w:r>
        <w:rPr>
          <w:spacing w:val="2"/>
        </w:rPr>
        <w:t xml:space="preserve"> </w:t>
      </w:r>
      <w:r>
        <w:t>в</w:t>
      </w:r>
      <w:r>
        <w:rPr>
          <w:spacing w:val="-1"/>
        </w:rPr>
        <w:t xml:space="preserve"> </w:t>
      </w:r>
      <w:r>
        <w:t>жизненном</w:t>
      </w:r>
      <w:r>
        <w:rPr>
          <w:spacing w:val="-2"/>
        </w:rPr>
        <w:t xml:space="preserve"> </w:t>
      </w:r>
      <w:r>
        <w:t>цикле</w:t>
      </w:r>
      <w:r>
        <w:rPr>
          <w:spacing w:val="-4"/>
        </w:rPr>
        <w:t xml:space="preserve"> </w:t>
      </w:r>
      <w:r>
        <w:t>организмов.</w:t>
      </w:r>
    </w:p>
    <w:p w:rsidR="00E76707" w:rsidRDefault="00897AC9">
      <w:pPr>
        <w:pStyle w:val="a3"/>
        <w:spacing w:line="237" w:lineRule="auto"/>
        <w:ind w:right="849"/>
      </w:pPr>
      <w:r>
        <w:t>Предзародышевое развитие. Гаметогенез у животных. Половые железы. Образование и</w:t>
      </w:r>
      <w:r>
        <w:rPr>
          <w:spacing w:val="1"/>
        </w:rPr>
        <w:t xml:space="preserve"> </w:t>
      </w:r>
      <w:r>
        <w:t>развитие</w:t>
      </w:r>
      <w:r>
        <w:rPr>
          <w:spacing w:val="-5"/>
        </w:rPr>
        <w:t xml:space="preserve"> </w:t>
      </w:r>
      <w:r>
        <w:t>половых</w:t>
      </w:r>
      <w:r>
        <w:rPr>
          <w:spacing w:val="-4"/>
        </w:rPr>
        <w:t xml:space="preserve"> </w:t>
      </w:r>
      <w:r>
        <w:t>клеток.</w:t>
      </w:r>
      <w:r>
        <w:rPr>
          <w:spacing w:val="4"/>
        </w:rPr>
        <w:t xml:space="preserve"> </w:t>
      </w:r>
      <w:r>
        <w:t>Сперматогенез</w:t>
      </w:r>
      <w:r>
        <w:rPr>
          <w:spacing w:val="-3"/>
        </w:rPr>
        <w:t xml:space="preserve"> </w:t>
      </w:r>
      <w:r>
        <w:t>и</w:t>
      </w:r>
      <w:r>
        <w:rPr>
          <w:spacing w:val="-3"/>
        </w:rPr>
        <w:t xml:space="preserve"> </w:t>
      </w:r>
      <w:r>
        <w:t>оогенез.</w:t>
      </w:r>
      <w:r>
        <w:rPr>
          <w:spacing w:val="3"/>
        </w:rPr>
        <w:t xml:space="preserve"> </w:t>
      </w:r>
      <w:r>
        <w:t>Строение</w:t>
      </w:r>
      <w:r>
        <w:rPr>
          <w:spacing w:val="-4"/>
        </w:rPr>
        <w:t xml:space="preserve"> </w:t>
      </w:r>
      <w:r>
        <w:t>половых</w:t>
      </w:r>
      <w:r>
        <w:rPr>
          <w:spacing w:val="-4"/>
        </w:rPr>
        <w:t xml:space="preserve"> </w:t>
      </w:r>
      <w:r>
        <w:t>клеток.</w:t>
      </w:r>
    </w:p>
    <w:p w:rsidR="00E76707" w:rsidRDefault="00897AC9">
      <w:pPr>
        <w:pStyle w:val="a3"/>
        <w:spacing w:before="6" w:line="237" w:lineRule="auto"/>
        <w:ind w:right="853"/>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1"/>
        </w:rPr>
        <w:t xml:space="preserve"> </w:t>
      </w:r>
      <w:r>
        <w:t>оплодотворения:</w:t>
      </w:r>
      <w:r>
        <w:rPr>
          <w:spacing w:val="1"/>
        </w:rPr>
        <w:t xml:space="preserve"> </w:t>
      </w:r>
      <w:r>
        <w:t>наружное,</w:t>
      </w:r>
      <w:r>
        <w:rPr>
          <w:spacing w:val="-2"/>
        </w:rPr>
        <w:t xml:space="preserve"> </w:t>
      </w:r>
      <w:r>
        <w:t>внутреннее.</w:t>
      </w:r>
      <w:r>
        <w:rPr>
          <w:spacing w:val="4"/>
        </w:rPr>
        <w:t xml:space="preserve"> </w:t>
      </w:r>
      <w:r>
        <w:t>Партеногенез.</w:t>
      </w:r>
    </w:p>
    <w:p w:rsidR="00E76707" w:rsidRDefault="00897AC9">
      <w:pPr>
        <w:pStyle w:val="a3"/>
        <w:spacing w:before="3"/>
        <w:ind w:right="845"/>
      </w:pPr>
      <w:r>
        <w:t>Индивидуальное развитие организмов</w:t>
      </w:r>
      <w:r>
        <w:rPr>
          <w:spacing w:val="1"/>
        </w:rPr>
        <w:t xml:space="preserve"> </w:t>
      </w:r>
      <w:r>
        <w:t>(онтогенез).</w:t>
      </w:r>
      <w:r>
        <w:rPr>
          <w:spacing w:val="1"/>
        </w:rPr>
        <w:t xml:space="preserve"> </w:t>
      </w:r>
      <w:r>
        <w:t>Эмбриология -</w:t>
      </w:r>
      <w:r>
        <w:rPr>
          <w:spacing w:val="1"/>
        </w:rPr>
        <w:t xml:space="preserve"> </w:t>
      </w:r>
      <w:r>
        <w:t>наука о</w:t>
      </w:r>
      <w:r>
        <w:rPr>
          <w:spacing w:val="1"/>
        </w:rPr>
        <w:t xml:space="preserve"> </w:t>
      </w:r>
      <w:r>
        <w:t>развитии</w:t>
      </w:r>
      <w:r>
        <w:rPr>
          <w:spacing w:val="1"/>
        </w:rPr>
        <w:t xml:space="preserve"> </w:t>
      </w:r>
      <w:r>
        <w:t>организмов.</w:t>
      </w:r>
      <w:r>
        <w:rPr>
          <w:spacing w:val="1"/>
        </w:rPr>
        <w:t xml:space="preserve"> </w:t>
      </w:r>
      <w:r>
        <w:t>Стадии</w:t>
      </w:r>
      <w:r>
        <w:rPr>
          <w:spacing w:val="1"/>
        </w:rPr>
        <w:t xml:space="preserve"> </w:t>
      </w:r>
      <w:r>
        <w:t>эмбриогенеза</w:t>
      </w:r>
      <w:r>
        <w:rPr>
          <w:spacing w:val="1"/>
        </w:rPr>
        <w:t xml:space="preserve"> </w:t>
      </w:r>
      <w:r>
        <w:t>животных</w:t>
      </w:r>
      <w:r>
        <w:rPr>
          <w:spacing w:val="1"/>
        </w:rPr>
        <w:t xml:space="preserve"> </w:t>
      </w:r>
      <w:r>
        <w:t>(на</w:t>
      </w:r>
      <w:r>
        <w:rPr>
          <w:spacing w:val="1"/>
        </w:rPr>
        <w:t xml:space="preserve"> </w:t>
      </w:r>
      <w:r>
        <w:t>примере</w:t>
      </w:r>
      <w:r>
        <w:rPr>
          <w:spacing w:val="1"/>
        </w:rPr>
        <w:t xml:space="preserve"> </w:t>
      </w:r>
      <w:r>
        <w:t>лягушки).</w:t>
      </w:r>
      <w:r>
        <w:rPr>
          <w:spacing w:val="1"/>
        </w:rPr>
        <w:t xml:space="preserve"> </w:t>
      </w:r>
      <w:r>
        <w:t>Дробление.</w:t>
      </w:r>
      <w:r>
        <w:rPr>
          <w:spacing w:val="1"/>
        </w:rPr>
        <w:t xml:space="preserve"> </w:t>
      </w:r>
      <w:r>
        <w:t>Типы</w:t>
      </w:r>
      <w:r>
        <w:rPr>
          <w:spacing w:val="1"/>
        </w:rPr>
        <w:t xml:space="preserve"> </w:t>
      </w:r>
      <w:r>
        <w:t>дробления. Особенности дробления млекопитающих.</w:t>
      </w:r>
      <w:r>
        <w:rPr>
          <w:spacing w:val="1"/>
        </w:rPr>
        <w:t xml:space="preserve"> </w:t>
      </w:r>
      <w:r>
        <w:t>Зародышевые листки (гаструляция).</w:t>
      </w:r>
      <w:r>
        <w:rPr>
          <w:spacing w:val="1"/>
        </w:rPr>
        <w:t xml:space="preserve"> </w:t>
      </w:r>
      <w:r>
        <w:t>Закладка</w:t>
      </w:r>
      <w:r>
        <w:rPr>
          <w:spacing w:val="1"/>
        </w:rPr>
        <w:t xml:space="preserve"> </w:t>
      </w:r>
      <w:r>
        <w:t>органов</w:t>
      </w:r>
      <w:r>
        <w:rPr>
          <w:spacing w:val="1"/>
        </w:rPr>
        <w:t xml:space="preserve"> </w:t>
      </w:r>
      <w:r>
        <w:t>и</w:t>
      </w:r>
      <w:r>
        <w:rPr>
          <w:spacing w:val="1"/>
        </w:rPr>
        <w:t xml:space="preserve"> </w:t>
      </w:r>
      <w:r>
        <w:t>тканей</w:t>
      </w:r>
      <w:r>
        <w:rPr>
          <w:spacing w:val="1"/>
        </w:rPr>
        <w:t xml:space="preserve"> </w:t>
      </w:r>
      <w:r>
        <w:t>из</w:t>
      </w:r>
      <w:r>
        <w:rPr>
          <w:spacing w:val="1"/>
        </w:rPr>
        <w:t xml:space="preserve"> </w:t>
      </w:r>
      <w:r>
        <w:t>зародышевых</w:t>
      </w:r>
      <w:r>
        <w:rPr>
          <w:spacing w:val="1"/>
        </w:rPr>
        <w:t xml:space="preserve"> </w:t>
      </w:r>
      <w:r>
        <w:t>листков.</w:t>
      </w:r>
      <w:r>
        <w:rPr>
          <w:spacing w:val="1"/>
        </w:rPr>
        <w:t xml:space="preserve"> </w:t>
      </w:r>
      <w:r>
        <w:t>Взаимное</w:t>
      </w:r>
      <w:r>
        <w:rPr>
          <w:spacing w:val="1"/>
        </w:rPr>
        <w:t xml:space="preserve"> </w:t>
      </w:r>
      <w:r>
        <w:t>влияние</w:t>
      </w:r>
      <w:r>
        <w:rPr>
          <w:spacing w:val="1"/>
        </w:rPr>
        <w:t xml:space="preserve"> </w:t>
      </w:r>
      <w:r>
        <w:t>частей</w:t>
      </w:r>
      <w:r>
        <w:rPr>
          <w:spacing w:val="1"/>
        </w:rPr>
        <w:t xml:space="preserve"> </w:t>
      </w:r>
      <w:r>
        <w:t>развивающегося</w:t>
      </w:r>
      <w:r>
        <w:rPr>
          <w:spacing w:val="24"/>
        </w:rPr>
        <w:t xml:space="preserve"> </w:t>
      </w:r>
      <w:r>
        <w:t>зародыша</w:t>
      </w:r>
      <w:r>
        <w:rPr>
          <w:spacing w:val="27"/>
        </w:rPr>
        <w:t xml:space="preserve"> </w:t>
      </w:r>
      <w:r>
        <w:t>(эмбриональная</w:t>
      </w:r>
      <w:r>
        <w:rPr>
          <w:spacing w:val="24"/>
        </w:rPr>
        <w:t xml:space="preserve"> </w:t>
      </w:r>
      <w:r>
        <w:t>индукция).</w:t>
      </w:r>
      <w:r>
        <w:rPr>
          <w:spacing w:val="31"/>
        </w:rPr>
        <w:t xml:space="preserve"> </w:t>
      </w:r>
      <w:r>
        <w:t>Закладка</w:t>
      </w:r>
      <w:r>
        <w:rPr>
          <w:spacing w:val="28"/>
        </w:rPr>
        <w:t xml:space="preserve"> </w:t>
      </w:r>
      <w:r>
        <w:t>плана</w:t>
      </w:r>
      <w:r>
        <w:rPr>
          <w:spacing w:val="24"/>
        </w:rPr>
        <w:t xml:space="preserve"> </w:t>
      </w:r>
      <w:r>
        <w:t>строения</w:t>
      </w:r>
      <w:r>
        <w:rPr>
          <w:spacing w:val="24"/>
        </w:rPr>
        <w:t xml:space="preserve"> </w:t>
      </w:r>
      <w:r>
        <w:t>животного</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3" w:firstLine="0"/>
      </w:pPr>
      <w:r>
        <w:lastRenderedPageBreak/>
        <w:t>как результат иерархических взаимодействий генов. Влияние на эмбриональное развитие</w:t>
      </w:r>
      <w:r>
        <w:rPr>
          <w:spacing w:val="1"/>
        </w:rPr>
        <w:t xml:space="preserve"> </w:t>
      </w:r>
      <w:r>
        <w:t>различных</w:t>
      </w:r>
      <w:r>
        <w:rPr>
          <w:spacing w:val="-4"/>
        </w:rPr>
        <w:t xml:space="preserve"> </w:t>
      </w:r>
      <w:r>
        <w:t>факторов</w:t>
      </w:r>
      <w:r>
        <w:rPr>
          <w:spacing w:val="-6"/>
        </w:rPr>
        <w:t xml:space="preserve"> </w:t>
      </w:r>
      <w:r>
        <w:t>окружающей</w:t>
      </w:r>
      <w:r>
        <w:rPr>
          <w:spacing w:val="3"/>
        </w:rPr>
        <w:t xml:space="preserve"> </w:t>
      </w:r>
      <w:r>
        <w:t>среды.</w:t>
      </w:r>
    </w:p>
    <w:p w:rsidR="00E76707" w:rsidRDefault="00897AC9">
      <w:pPr>
        <w:pStyle w:val="a3"/>
        <w:spacing w:before="4"/>
        <w:ind w:right="848"/>
      </w:pPr>
      <w:r>
        <w:t>Рост и развитие животных. Постэмбриональный период. Прямое и непрямое развитие.</w:t>
      </w:r>
      <w:r>
        <w:rPr>
          <w:spacing w:val="1"/>
        </w:rPr>
        <w:t xml:space="preserve"> </w:t>
      </w:r>
      <w:r>
        <w:t>Развитие</w:t>
      </w:r>
      <w:r>
        <w:rPr>
          <w:spacing w:val="1"/>
        </w:rPr>
        <w:t xml:space="preserve"> </w:t>
      </w:r>
      <w:r>
        <w:t>с</w:t>
      </w:r>
      <w:r>
        <w:rPr>
          <w:spacing w:val="1"/>
        </w:rPr>
        <w:t xml:space="preserve"> </w:t>
      </w:r>
      <w:r>
        <w:t>метаморфозом</w:t>
      </w:r>
      <w:r>
        <w:rPr>
          <w:spacing w:val="1"/>
        </w:rPr>
        <w:t xml:space="preserve"> </w:t>
      </w:r>
      <w:r>
        <w:t>у</w:t>
      </w:r>
      <w:r>
        <w:rPr>
          <w:spacing w:val="1"/>
        </w:rPr>
        <w:t xml:space="preserve"> </w:t>
      </w:r>
      <w:r>
        <w:t>беспозвоночных</w:t>
      </w:r>
      <w:r>
        <w:rPr>
          <w:spacing w:val="1"/>
        </w:rPr>
        <w:t xml:space="preserve"> </w:t>
      </w:r>
      <w:r>
        <w:t>и</w:t>
      </w:r>
      <w:r>
        <w:rPr>
          <w:spacing w:val="1"/>
        </w:rPr>
        <w:t xml:space="preserve"> </w:t>
      </w:r>
      <w:r>
        <w:t>позвоночных</w:t>
      </w:r>
      <w:r>
        <w:rPr>
          <w:spacing w:val="1"/>
        </w:rPr>
        <w:t xml:space="preserve"> </w:t>
      </w:r>
      <w:r>
        <w:t>животных.</w:t>
      </w:r>
      <w:r>
        <w:rPr>
          <w:spacing w:val="1"/>
        </w:rPr>
        <w:t xml:space="preserve"> </w:t>
      </w:r>
      <w:r>
        <w:t>Биологическое</w:t>
      </w:r>
      <w:r>
        <w:rPr>
          <w:spacing w:val="1"/>
        </w:rPr>
        <w:t xml:space="preserve"> </w:t>
      </w:r>
      <w:r>
        <w:t>значение</w:t>
      </w:r>
      <w:r>
        <w:rPr>
          <w:spacing w:val="1"/>
        </w:rPr>
        <w:t xml:space="preserve"> </w:t>
      </w:r>
      <w:r>
        <w:t>прямого</w:t>
      </w:r>
      <w:r>
        <w:rPr>
          <w:spacing w:val="1"/>
        </w:rPr>
        <w:t xml:space="preserve"> </w:t>
      </w:r>
      <w:r>
        <w:t>и</w:t>
      </w:r>
      <w:r>
        <w:rPr>
          <w:spacing w:val="1"/>
        </w:rPr>
        <w:t xml:space="preserve"> </w:t>
      </w:r>
      <w:r>
        <w:t>непрямого</w:t>
      </w:r>
      <w:r>
        <w:rPr>
          <w:spacing w:val="1"/>
        </w:rPr>
        <w:t xml:space="preserve"> </w:t>
      </w:r>
      <w:r>
        <w:t>развития,</w:t>
      </w:r>
      <w:r>
        <w:rPr>
          <w:spacing w:val="1"/>
        </w:rPr>
        <w:t xml:space="preserve"> </w:t>
      </w:r>
      <w:r>
        <w:t>их</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Типы</w:t>
      </w:r>
      <w:r>
        <w:rPr>
          <w:spacing w:val="1"/>
        </w:rPr>
        <w:t xml:space="preserve"> </w:t>
      </w:r>
      <w:r>
        <w:t>роста</w:t>
      </w:r>
      <w:r>
        <w:rPr>
          <w:spacing w:val="1"/>
        </w:rPr>
        <w:t xml:space="preserve"> </w:t>
      </w:r>
      <w:r>
        <w:t>животных.</w:t>
      </w:r>
      <w:r>
        <w:rPr>
          <w:spacing w:val="1"/>
        </w:rPr>
        <w:t xml:space="preserve"> </w:t>
      </w:r>
      <w:r>
        <w:t>Факторы</w:t>
      </w:r>
      <w:r>
        <w:rPr>
          <w:spacing w:val="1"/>
        </w:rPr>
        <w:t xml:space="preserve"> </w:t>
      </w:r>
      <w:r>
        <w:t>регуляции</w:t>
      </w:r>
      <w:r>
        <w:rPr>
          <w:spacing w:val="1"/>
        </w:rPr>
        <w:t xml:space="preserve"> </w:t>
      </w:r>
      <w:r>
        <w:t>роста животных и</w:t>
      </w:r>
      <w:r>
        <w:rPr>
          <w:spacing w:val="1"/>
        </w:rPr>
        <w:t xml:space="preserve"> </w:t>
      </w:r>
      <w:r>
        <w:t>человека.</w:t>
      </w:r>
      <w:r>
        <w:rPr>
          <w:spacing w:val="1"/>
        </w:rPr>
        <w:t xml:space="preserve"> </w:t>
      </w:r>
      <w:r>
        <w:t>Стадии</w:t>
      </w:r>
      <w:r>
        <w:rPr>
          <w:spacing w:val="1"/>
        </w:rPr>
        <w:t xml:space="preserve"> </w:t>
      </w:r>
      <w:r>
        <w:t>постэмбрионального</w:t>
      </w:r>
      <w:r>
        <w:rPr>
          <w:spacing w:val="1"/>
        </w:rPr>
        <w:t xml:space="preserve"> </w:t>
      </w:r>
      <w:r>
        <w:t>развития</w:t>
      </w:r>
      <w:r>
        <w:rPr>
          <w:spacing w:val="1"/>
        </w:rPr>
        <w:t xml:space="preserve"> </w:t>
      </w:r>
      <w:r>
        <w:t>у животных</w:t>
      </w:r>
      <w:r>
        <w:rPr>
          <w:spacing w:val="1"/>
        </w:rPr>
        <w:t xml:space="preserve"> </w:t>
      </w:r>
      <w:r>
        <w:t>и</w:t>
      </w:r>
      <w:r>
        <w:rPr>
          <w:spacing w:val="1"/>
        </w:rPr>
        <w:t xml:space="preserve"> </w:t>
      </w:r>
      <w:r>
        <w:t>человека.</w:t>
      </w:r>
      <w:r>
        <w:rPr>
          <w:spacing w:val="1"/>
        </w:rPr>
        <w:t xml:space="preserve"> </w:t>
      </w:r>
      <w:r>
        <w:t>Периоды онтогенеза человека.</w:t>
      </w:r>
      <w:r>
        <w:rPr>
          <w:spacing w:val="1"/>
        </w:rPr>
        <w:t xml:space="preserve"> </w:t>
      </w:r>
      <w:r>
        <w:t>Старение</w:t>
      </w:r>
      <w:r>
        <w:rPr>
          <w:spacing w:val="1"/>
        </w:rPr>
        <w:t xml:space="preserve"> </w:t>
      </w:r>
      <w:r>
        <w:t>и</w:t>
      </w:r>
      <w:r>
        <w:rPr>
          <w:spacing w:val="1"/>
        </w:rPr>
        <w:t xml:space="preserve"> </w:t>
      </w:r>
      <w:r>
        <w:t>смерть</w:t>
      </w:r>
      <w:r>
        <w:rPr>
          <w:spacing w:val="1"/>
        </w:rPr>
        <w:t xml:space="preserve"> </w:t>
      </w:r>
      <w:r>
        <w:t>как</w:t>
      </w:r>
      <w:r>
        <w:rPr>
          <w:spacing w:val="1"/>
        </w:rPr>
        <w:t xml:space="preserve"> </w:t>
      </w:r>
      <w:r>
        <w:t>биологические процессы.</w:t>
      </w:r>
    </w:p>
    <w:p w:rsidR="00E76707" w:rsidRDefault="00897AC9">
      <w:pPr>
        <w:pStyle w:val="a3"/>
        <w:ind w:right="852"/>
      </w:pPr>
      <w:r>
        <w:t>Размножение и развитие растений. Гаметофит и спорофит. Мейоз в жизненном цикле</w:t>
      </w:r>
      <w:r>
        <w:rPr>
          <w:spacing w:val="1"/>
        </w:rPr>
        <w:t xml:space="preserve"> </w:t>
      </w:r>
      <w:r>
        <w:t>растений. Образование спор в процессе мейоза. Гаметогенез у растений. Оплодотворение 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Образование</w:t>
      </w:r>
      <w:r>
        <w:rPr>
          <w:spacing w:val="-5"/>
        </w:rPr>
        <w:t xml:space="preserve"> </w:t>
      </w:r>
      <w:r>
        <w:t>и</w:t>
      </w:r>
      <w:r>
        <w:rPr>
          <w:spacing w:val="3"/>
        </w:rPr>
        <w:t xml:space="preserve"> </w:t>
      </w:r>
      <w:r>
        <w:t>развитие</w:t>
      </w:r>
      <w:r>
        <w:rPr>
          <w:spacing w:val="-4"/>
        </w:rPr>
        <w:t xml:space="preserve"> </w:t>
      </w:r>
      <w:r>
        <w:t>семени.</w:t>
      </w:r>
    </w:p>
    <w:p w:rsidR="00E76707" w:rsidRDefault="00897AC9">
      <w:pPr>
        <w:pStyle w:val="a3"/>
        <w:spacing w:before="3" w:line="237" w:lineRule="auto"/>
        <w:ind w:left="1119" w:right="3884" w:firstLine="0"/>
        <w:jc w:val="left"/>
      </w:pPr>
      <w:r>
        <w:t>Механизмы регуляции онтогенеза у растений и животных.</w:t>
      </w:r>
      <w:r>
        <w:rPr>
          <w:spacing w:val="-58"/>
        </w:rPr>
        <w:t xml:space="preserve"> </w:t>
      </w:r>
      <w:r>
        <w:t>Демонстрации:</w:t>
      </w:r>
    </w:p>
    <w:p w:rsidR="00E76707" w:rsidRDefault="00897AC9">
      <w:pPr>
        <w:pStyle w:val="a3"/>
        <w:spacing w:before="3" w:line="275" w:lineRule="exact"/>
        <w:ind w:left="1119" w:firstLine="0"/>
        <w:jc w:val="left"/>
      </w:pPr>
      <w:r>
        <w:t>Портреты:</w:t>
      </w:r>
      <w:r>
        <w:rPr>
          <w:spacing w:val="-4"/>
        </w:rPr>
        <w:t xml:space="preserve"> </w:t>
      </w:r>
      <w:r>
        <w:t>С.Г.</w:t>
      </w:r>
      <w:r>
        <w:rPr>
          <w:spacing w:val="-1"/>
        </w:rPr>
        <w:t xml:space="preserve"> </w:t>
      </w:r>
      <w:r>
        <w:t>Навашин,</w:t>
      </w:r>
      <w:r>
        <w:rPr>
          <w:spacing w:val="-2"/>
        </w:rPr>
        <w:t xml:space="preserve"> </w:t>
      </w:r>
      <w:r>
        <w:t>X.</w:t>
      </w:r>
      <w:r>
        <w:rPr>
          <w:spacing w:val="-2"/>
        </w:rPr>
        <w:t xml:space="preserve"> </w:t>
      </w:r>
      <w:r>
        <w:t>Шпеман.</w:t>
      </w:r>
    </w:p>
    <w:p w:rsidR="00E76707" w:rsidRDefault="00897AC9">
      <w:pPr>
        <w:pStyle w:val="a3"/>
        <w:spacing w:line="275" w:lineRule="exact"/>
        <w:ind w:left="1119" w:firstLine="0"/>
        <w:jc w:val="left"/>
      </w:pPr>
      <w:r>
        <w:t>Таблицы</w:t>
      </w:r>
      <w:r>
        <w:rPr>
          <w:spacing w:val="78"/>
        </w:rPr>
        <w:t xml:space="preserve"> </w:t>
      </w:r>
      <w:r>
        <w:t>и</w:t>
      </w:r>
      <w:r>
        <w:rPr>
          <w:spacing w:val="80"/>
        </w:rPr>
        <w:t xml:space="preserve"> </w:t>
      </w:r>
      <w:r>
        <w:t>схемы:</w:t>
      </w:r>
      <w:r>
        <w:rPr>
          <w:spacing w:val="77"/>
        </w:rPr>
        <w:t xml:space="preserve"> </w:t>
      </w:r>
      <w:r>
        <w:t>«Вегетативное</w:t>
      </w:r>
      <w:r>
        <w:rPr>
          <w:spacing w:val="76"/>
        </w:rPr>
        <w:t xml:space="preserve"> </w:t>
      </w:r>
      <w:r>
        <w:t>размножение»,</w:t>
      </w:r>
      <w:r>
        <w:rPr>
          <w:spacing w:val="79"/>
        </w:rPr>
        <w:t xml:space="preserve"> </w:t>
      </w:r>
      <w:r>
        <w:t>«Типы</w:t>
      </w:r>
      <w:r>
        <w:rPr>
          <w:spacing w:val="78"/>
        </w:rPr>
        <w:t xml:space="preserve"> </w:t>
      </w:r>
      <w:r>
        <w:t>бесполого</w:t>
      </w:r>
      <w:r>
        <w:rPr>
          <w:spacing w:val="82"/>
        </w:rPr>
        <w:t xml:space="preserve"> </w:t>
      </w:r>
      <w:r>
        <w:t>размножения»,</w:t>
      </w:r>
    </w:p>
    <w:p w:rsidR="00E76707" w:rsidRDefault="00897AC9">
      <w:pPr>
        <w:pStyle w:val="a3"/>
        <w:spacing w:before="3" w:line="275" w:lineRule="exact"/>
        <w:ind w:firstLine="0"/>
      </w:pPr>
      <w:r>
        <w:t>«Размножение</w:t>
      </w:r>
      <w:r>
        <w:rPr>
          <w:spacing w:val="21"/>
        </w:rPr>
        <w:t xml:space="preserve"> </w:t>
      </w:r>
      <w:r>
        <w:t>хламидомонады»,</w:t>
      </w:r>
      <w:r>
        <w:rPr>
          <w:spacing w:val="24"/>
        </w:rPr>
        <w:t xml:space="preserve"> </w:t>
      </w:r>
      <w:r>
        <w:t>«Размножение</w:t>
      </w:r>
      <w:r>
        <w:rPr>
          <w:spacing w:val="22"/>
        </w:rPr>
        <w:t xml:space="preserve"> </w:t>
      </w:r>
      <w:r>
        <w:t>эвглены»,</w:t>
      </w:r>
      <w:r>
        <w:rPr>
          <w:spacing w:val="24"/>
        </w:rPr>
        <w:t xml:space="preserve"> </w:t>
      </w:r>
      <w:r>
        <w:t>«Размножение</w:t>
      </w:r>
      <w:r>
        <w:rPr>
          <w:spacing w:val="17"/>
        </w:rPr>
        <w:t xml:space="preserve"> </w:t>
      </w:r>
      <w:r>
        <w:t>гидры»,</w:t>
      </w:r>
      <w:r>
        <w:rPr>
          <w:spacing w:val="25"/>
        </w:rPr>
        <w:t xml:space="preserve"> </w:t>
      </w:r>
      <w:r>
        <w:t>«Мейоз»,</w:t>
      </w:r>
    </w:p>
    <w:p w:rsidR="00E76707" w:rsidRDefault="00897AC9">
      <w:pPr>
        <w:pStyle w:val="a3"/>
        <w:spacing w:line="242" w:lineRule="auto"/>
        <w:ind w:right="860" w:firstLine="0"/>
      </w:pPr>
      <w:r>
        <w:t>«Хромосомы», «Гаметогенез», «Строение яйцеклетки и сперматозоида», «Основные стадии</w:t>
      </w:r>
      <w:r>
        <w:rPr>
          <w:spacing w:val="1"/>
        </w:rPr>
        <w:t xml:space="preserve"> </w:t>
      </w:r>
      <w:r>
        <w:t>онтогенеза»,</w:t>
      </w:r>
      <w:r>
        <w:rPr>
          <w:spacing w:val="-2"/>
        </w:rPr>
        <w:t xml:space="preserve"> </w:t>
      </w:r>
      <w:r>
        <w:t>«Прямое</w:t>
      </w:r>
      <w:r>
        <w:rPr>
          <w:spacing w:val="-4"/>
        </w:rPr>
        <w:t xml:space="preserve"> </w:t>
      </w:r>
      <w:r>
        <w:t>и</w:t>
      </w:r>
      <w:r>
        <w:rPr>
          <w:spacing w:val="-7"/>
        </w:rPr>
        <w:t xml:space="preserve"> </w:t>
      </w:r>
      <w:r>
        <w:t>непрямое</w:t>
      </w:r>
      <w:r>
        <w:rPr>
          <w:spacing w:val="-5"/>
        </w:rPr>
        <w:t xml:space="preserve"> </w:t>
      </w:r>
      <w:r>
        <w:t>развитие»,</w:t>
      </w:r>
      <w:r>
        <w:rPr>
          <w:spacing w:val="-1"/>
        </w:rPr>
        <w:t xml:space="preserve"> </w:t>
      </w:r>
      <w:r>
        <w:t>«Развитие</w:t>
      </w:r>
      <w:r>
        <w:rPr>
          <w:spacing w:val="-9"/>
        </w:rPr>
        <w:t xml:space="preserve"> </w:t>
      </w:r>
      <w:r>
        <w:t>майского</w:t>
      </w:r>
      <w:r>
        <w:rPr>
          <w:spacing w:val="-4"/>
        </w:rPr>
        <w:t xml:space="preserve"> </w:t>
      </w:r>
      <w:r>
        <w:t>жука»,</w:t>
      </w:r>
      <w:r>
        <w:rPr>
          <w:spacing w:val="-1"/>
        </w:rPr>
        <w:t xml:space="preserve"> </w:t>
      </w:r>
      <w:r>
        <w:t>«Развитие</w:t>
      </w:r>
      <w:r>
        <w:rPr>
          <w:spacing w:val="-4"/>
        </w:rPr>
        <w:t xml:space="preserve"> </w:t>
      </w:r>
      <w:r>
        <w:t>саранчи»,</w:t>
      </w:r>
    </w:p>
    <w:p w:rsidR="00E76707" w:rsidRDefault="00897AC9">
      <w:pPr>
        <w:pStyle w:val="a3"/>
        <w:ind w:right="860" w:firstLine="0"/>
      </w:pPr>
      <w:r>
        <w:t>«Развитие лягушки», «Двойное оплодотворение у цветковых растений», «Строение семян</w:t>
      </w:r>
      <w:r>
        <w:rPr>
          <w:spacing w:val="1"/>
        </w:rPr>
        <w:t xml:space="preserve"> </w:t>
      </w:r>
      <w:r>
        <w:t>однодольных и двудольных растений», «Жизненный цикл морской капусты», «Жизненный</w:t>
      </w:r>
      <w:r>
        <w:rPr>
          <w:spacing w:val="1"/>
        </w:rPr>
        <w:t xml:space="preserve"> </w:t>
      </w:r>
      <w:r>
        <w:t>цикл мха»,</w:t>
      </w:r>
      <w:r>
        <w:rPr>
          <w:spacing w:val="3"/>
        </w:rPr>
        <w:t xml:space="preserve"> </w:t>
      </w:r>
      <w:r>
        <w:t>«Жизненный</w:t>
      </w:r>
      <w:r>
        <w:rPr>
          <w:spacing w:val="-3"/>
        </w:rPr>
        <w:t xml:space="preserve"> </w:t>
      </w:r>
      <w:r>
        <w:t>цикл</w:t>
      </w:r>
      <w:r>
        <w:rPr>
          <w:spacing w:val="1"/>
        </w:rPr>
        <w:t xml:space="preserve"> </w:t>
      </w:r>
      <w:r>
        <w:t>папоротника»,</w:t>
      </w:r>
      <w:r>
        <w:rPr>
          <w:spacing w:val="3"/>
        </w:rPr>
        <w:t xml:space="preserve"> </w:t>
      </w:r>
      <w:r>
        <w:t>«Жизненный</w:t>
      </w:r>
      <w:r>
        <w:rPr>
          <w:spacing w:val="-3"/>
        </w:rPr>
        <w:t xml:space="preserve"> </w:t>
      </w:r>
      <w:r>
        <w:t>цикл</w:t>
      </w:r>
      <w:r>
        <w:rPr>
          <w:spacing w:val="1"/>
        </w:rPr>
        <w:t xml:space="preserve"> </w:t>
      </w:r>
      <w:r>
        <w:t>сосны».</w:t>
      </w:r>
    </w:p>
    <w:p w:rsidR="00E76707" w:rsidRDefault="00897AC9">
      <w:pPr>
        <w:pStyle w:val="a3"/>
        <w:spacing w:line="237" w:lineRule="auto"/>
        <w:ind w:right="849"/>
        <w:jc w:val="left"/>
      </w:pPr>
      <w:r>
        <w:t>Оборудование:световой</w:t>
      </w:r>
      <w:r>
        <w:rPr>
          <w:spacing w:val="19"/>
        </w:rPr>
        <w:t xml:space="preserve"> </w:t>
      </w:r>
      <w:r>
        <w:t>микроскоп,</w:t>
      </w:r>
      <w:r>
        <w:rPr>
          <w:spacing w:val="20"/>
        </w:rPr>
        <w:t xml:space="preserve"> </w:t>
      </w:r>
      <w:r>
        <w:t>микропрепараты</w:t>
      </w:r>
      <w:r>
        <w:rPr>
          <w:spacing w:val="21"/>
        </w:rPr>
        <w:t xml:space="preserve"> </w:t>
      </w:r>
      <w:r>
        <w:t>яйцеклеток</w:t>
      </w:r>
      <w:r>
        <w:rPr>
          <w:spacing w:val="28"/>
        </w:rPr>
        <w:t xml:space="preserve"> </w:t>
      </w:r>
      <w:r>
        <w:t>и</w:t>
      </w:r>
      <w:r>
        <w:rPr>
          <w:spacing w:val="19"/>
        </w:rPr>
        <w:t xml:space="preserve"> </w:t>
      </w:r>
      <w:r>
        <w:t>сперматозоидов,</w:t>
      </w:r>
      <w:r>
        <w:rPr>
          <w:spacing w:val="-57"/>
        </w:rPr>
        <w:t xml:space="preserve"> </w:t>
      </w:r>
      <w:r>
        <w:t>модель</w:t>
      </w:r>
      <w:r>
        <w:rPr>
          <w:spacing w:val="2"/>
        </w:rPr>
        <w:t xml:space="preserve"> </w:t>
      </w:r>
      <w:r>
        <w:t>«Цикл</w:t>
      </w:r>
      <w:r>
        <w:rPr>
          <w:spacing w:val="2"/>
        </w:rPr>
        <w:t xml:space="preserve"> </w:t>
      </w:r>
      <w:r>
        <w:t>развития</w:t>
      </w:r>
      <w:r>
        <w:rPr>
          <w:spacing w:val="-3"/>
        </w:rPr>
        <w:t xml:space="preserve"> </w:t>
      </w:r>
      <w:r>
        <w:t>лягушки».</w:t>
      </w:r>
    </w:p>
    <w:p w:rsidR="00E76707" w:rsidRDefault="00897AC9">
      <w:pPr>
        <w:pStyle w:val="a3"/>
        <w:tabs>
          <w:tab w:val="left" w:pos="2880"/>
          <w:tab w:val="left" w:pos="3887"/>
          <w:tab w:val="left" w:pos="5307"/>
          <w:tab w:val="left" w:pos="6564"/>
          <w:tab w:val="left" w:pos="7773"/>
          <w:tab w:val="left" w:pos="8785"/>
          <w:tab w:val="left" w:pos="9346"/>
        </w:tabs>
        <w:spacing w:before="4" w:line="237" w:lineRule="auto"/>
        <w:ind w:right="856"/>
        <w:jc w:val="left"/>
      </w:pPr>
      <w:r>
        <w:t>Лабораторная</w:t>
      </w:r>
      <w:r>
        <w:tab/>
        <w:t>работа</w:t>
      </w:r>
      <w:r>
        <w:tab/>
        <w:t>«Изучение</w:t>
      </w:r>
      <w:r>
        <w:tab/>
        <w:t>строения</w:t>
      </w:r>
      <w:r>
        <w:tab/>
        <w:t>половых</w:t>
      </w:r>
      <w:r>
        <w:tab/>
        <w:t>клеток</w:t>
      </w:r>
      <w:r>
        <w:tab/>
        <w:t>на</w:t>
      </w:r>
      <w:r>
        <w:tab/>
        <w:t>готовых</w:t>
      </w:r>
      <w:r>
        <w:rPr>
          <w:spacing w:val="-57"/>
        </w:rPr>
        <w:t xml:space="preserve"> </w:t>
      </w:r>
      <w:r>
        <w:t>микропрепаратах».</w:t>
      </w:r>
    </w:p>
    <w:p w:rsidR="00E76707" w:rsidRDefault="00897AC9">
      <w:pPr>
        <w:pStyle w:val="a3"/>
        <w:tabs>
          <w:tab w:val="left" w:pos="2741"/>
          <w:tab w:val="left" w:pos="3638"/>
          <w:tab w:val="left" w:pos="5104"/>
          <w:tab w:val="left" w:pos="6370"/>
          <w:tab w:val="left" w:pos="7478"/>
          <w:tab w:val="left" w:pos="8835"/>
        </w:tabs>
        <w:spacing w:before="6" w:line="237" w:lineRule="auto"/>
        <w:ind w:right="853"/>
        <w:jc w:val="left"/>
      </w:pPr>
      <w:r>
        <w:t>Практическая</w:t>
      </w:r>
      <w:r>
        <w:tab/>
        <w:t>работа</w:t>
      </w:r>
      <w:r>
        <w:tab/>
        <w:t>«Выявление</w:t>
      </w:r>
      <w:r>
        <w:tab/>
        <w:t>признаков</w:t>
      </w:r>
      <w:r>
        <w:tab/>
        <w:t>сходства</w:t>
      </w:r>
      <w:r>
        <w:tab/>
        <w:t>зародышей</w:t>
      </w:r>
      <w:r>
        <w:tab/>
      </w:r>
      <w:r>
        <w:rPr>
          <w:spacing w:val="-1"/>
        </w:rPr>
        <w:t>позвоночных</w:t>
      </w:r>
      <w:r>
        <w:rPr>
          <w:spacing w:val="-57"/>
        </w:rPr>
        <w:t xml:space="preserve"> </w:t>
      </w:r>
      <w:r>
        <w:t>животных».</w:t>
      </w:r>
    </w:p>
    <w:p w:rsidR="00E76707" w:rsidRDefault="00897AC9">
      <w:pPr>
        <w:pStyle w:val="a3"/>
        <w:spacing w:before="6" w:line="237" w:lineRule="auto"/>
        <w:ind w:left="1119" w:right="2029" w:firstLine="0"/>
        <w:jc w:val="left"/>
      </w:pPr>
      <w:r>
        <w:t>Лабораторная работа «Строение органов размножения высших растений».</w:t>
      </w:r>
      <w:r>
        <w:rPr>
          <w:spacing w:val="-57"/>
        </w:rPr>
        <w:t xml:space="preserve"> </w:t>
      </w:r>
      <w:r>
        <w:t>Тема</w:t>
      </w:r>
      <w:r>
        <w:rPr>
          <w:spacing w:val="-3"/>
        </w:rPr>
        <w:t xml:space="preserve"> </w:t>
      </w:r>
      <w:r>
        <w:t>11.</w:t>
      </w:r>
      <w:r>
        <w:rPr>
          <w:spacing w:val="-4"/>
        </w:rPr>
        <w:t xml:space="preserve"> </w:t>
      </w:r>
      <w:r>
        <w:t>Генетика</w:t>
      </w:r>
      <w:r>
        <w:rPr>
          <w:spacing w:val="-6"/>
        </w:rPr>
        <w:t xml:space="preserve"> </w:t>
      </w:r>
      <w:r>
        <w:t>-</w:t>
      </w:r>
      <w:r>
        <w:rPr>
          <w:spacing w:val="1"/>
        </w:rPr>
        <w:t xml:space="preserve"> </w:t>
      </w:r>
      <w:r>
        <w:t>наука</w:t>
      </w:r>
      <w:r>
        <w:rPr>
          <w:spacing w:val="-3"/>
        </w:rPr>
        <w:t xml:space="preserve"> </w:t>
      </w:r>
      <w:r>
        <w:t>о</w:t>
      </w:r>
      <w:r>
        <w:rPr>
          <w:spacing w:val="2"/>
        </w:rPr>
        <w:t xml:space="preserve"> </w:t>
      </w:r>
      <w:r>
        <w:t>наследственности</w:t>
      </w:r>
      <w:r>
        <w:rPr>
          <w:spacing w:val="-4"/>
        </w:rPr>
        <w:t xml:space="preserve"> </w:t>
      </w:r>
      <w:r>
        <w:t>и</w:t>
      </w:r>
      <w:r>
        <w:rPr>
          <w:spacing w:val="-5"/>
        </w:rPr>
        <w:t xml:space="preserve"> </w:t>
      </w:r>
      <w:r>
        <w:t>изменчивости</w:t>
      </w:r>
      <w:r>
        <w:rPr>
          <w:spacing w:val="-9"/>
        </w:rPr>
        <w:t xml:space="preserve"> </w:t>
      </w:r>
      <w:r>
        <w:t>организмов.</w:t>
      </w:r>
    </w:p>
    <w:p w:rsidR="00E76707" w:rsidRDefault="00897AC9">
      <w:pPr>
        <w:pStyle w:val="a3"/>
        <w:spacing w:before="3"/>
        <w:ind w:right="843"/>
      </w:pPr>
      <w:r>
        <w:t>История становления и развития генетики как науки. Работы Г.Менделя, Г. де Фриза, Т.</w:t>
      </w:r>
      <w:r>
        <w:rPr>
          <w:spacing w:val="-57"/>
        </w:rPr>
        <w:t xml:space="preserve"> </w:t>
      </w:r>
      <w:r>
        <w:t>Моргана. Роль отечественных</w:t>
      </w:r>
      <w:r>
        <w:rPr>
          <w:spacing w:val="1"/>
        </w:rPr>
        <w:t xml:space="preserve"> </w:t>
      </w:r>
      <w:r>
        <w:t>учёных в</w:t>
      </w:r>
      <w:r>
        <w:rPr>
          <w:spacing w:val="1"/>
        </w:rPr>
        <w:t xml:space="preserve"> </w:t>
      </w:r>
      <w:r>
        <w:t>развитии генетики. Работы Н.К.</w:t>
      </w:r>
      <w:r>
        <w:rPr>
          <w:spacing w:val="1"/>
        </w:rPr>
        <w:t xml:space="preserve"> </w:t>
      </w:r>
      <w:r>
        <w:t>Кольцова,</w:t>
      </w:r>
      <w:r>
        <w:rPr>
          <w:spacing w:val="1"/>
        </w:rPr>
        <w:t xml:space="preserve"> </w:t>
      </w:r>
      <w:r>
        <w:t>Н.И.</w:t>
      </w:r>
      <w:r>
        <w:rPr>
          <w:spacing w:val="1"/>
        </w:rPr>
        <w:t xml:space="preserve"> </w:t>
      </w:r>
      <w:r>
        <w:t>Вавилова,</w:t>
      </w:r>
      <w:r>
        <w:rPr>
          <w:spacing w:val="1"/>
        </w:rPr>
        <w:t xml:space="preserve"> </w:t>
      </w:r>
      <w:r>
        <w:t>А.Н.</w:t>
      </w:r>
      <w:r>
        <w:rPr>
          <w:spacing w:val="1"/>
        </w:rPr>
        <w:t xml:space="preserve"> </w:t>
      </w:r>
      <w:r>
        <w:t>Белозерского,</w:t>
      </w:r>
      <w:r>
        <w:rPr>
          <w:spacing w:val="1"/>
        </w:rPr>
        <w:t xml:space="preserve"> </w:t>
      </w:r>
      <w:r>
        <w:t>Г.Д.</w:t>
      </w:r>
      <w:r>
        <w:rPr>
          <w:spacing w:val="1"/>
        </w:rPr>
        <w:t xml:space="preserve"> </w:t>
      </w:r>
      <w:r>
        <w:t>Карпеченко,</w:t>
      </w:r>
      <w:r>
        <w:rPr>
          <w:spacing w:val="1"/>
        </w:rPr>
        <w:t xml:space="preserve"> </w:t>
      </w:r>
      <w:r>
        <w:t>Ю.А.</w:t>
      </w:r>
      <w:r>
        <w:rPr>
          <w:spacing w:val="1"/>
        </w:rPr>
        <w:t xml:space="preserve"> </w:t>
      </w:r>
      <w:r>
        <w:t>Филипченко,</w:t>
      </w:r>
      <w:r>
        <w:rPr>
          <w:spacing w:val="1"/>
        </w:rPr>
        <w:t xml:space="preserve"> </w:t>
      </w:r>
      <w:r>
        <w:t>Н.В.</w:t>
      </w:r>
      <w:r>
        <w:rPr>
          <w:spacing w:val="1"/>
        </w:rPr>
        <w:t xml:space="preserve"> </w:t>
      </w:r>
      <w:r>
        <w:t>Тимофеева-</w:t>
      </w:r>
      <w:r>
        <w:rPr>
          <w:spacing w:val="-57"/>
        </w:rPr>
        <w:t xml:space="preserve"> </w:t>
      </w:r>
      <w:r>
        <w:t>Ресовского.</w:t>
      </w:r>
    </w:p>
    <w:p w:rsidR="00E76707" w:rsidRDefault="00897AC9">
      <w:pPr>
        <w:pStyle w:val="a3"/>
        <w:ind w:right="847"/>
      </w:pPr>
      <w:r>
        <w:t>Основные</w:t>
      </w:r>
      <w:r>
        <w:rPr>
          <w:spacing w:val="1"/>
        </w:rPr>
        <w:t xml:space="preserve"> </w:t>
      </w:r>
      <w:r>
        <w:t>генетические</w:t>
      </w:r>
      <w:r>
        <w:rPr>
          <w:spacing w:val="1"/>
        </w:rPr>
        <w:t xml:space="preserve"> </w:t>
      </w:r>
      <w:r>
        <w:t>понятия</w:t>
      </w:r>
      <w:r>
        <w:rPr>
          <w:spacing w:val="1"/>
        </w:rPr>
        <w:t xml:space="preserve"> </w:t>
      </w:r>
      <w:r>
        <w:t>и</w:t>
      </w:r>
      <w:r>
        <w:rPr>
          <w:spacing w:val="1"/>
        </w:rPr>
        <w:t xml:space="preserve"> </w:t>
      </w:r>
      <w:r>
        <w:t>символы.</w:t>
      </w:r>
      <w:r>
        <w:rPr>
          <w:spacing w:val="1"/>
        </w:rPr>
        <w:t xml:space="preserve"> </w:t>
      </w:r>
      <w:r>
        <w:t>Гомологичные</w:t>
      </w:r>
      <w:r>
        <w:rPr>
          <w:spacing w:val="1"/>
        </w:rPr>
        <w:t xml:space="preserve"> </w:t>
      </w:r>
      <w:r>
        <w:t>хромосомы,</w:t>
      </w:r>
      <w:r>
        <w:rPr>
          <w:spacing w:val="1"/>
        </w:rPr>
        <w:t xml:space="preserve"> </w:t>
      </w:r>
      <w:r>
        <w:t>аллельные</w:t>
      </w:r>
      <w:r>
        <w:rPr>
          <w:spacing w:val="1"/>
        </w:rPr>
        <w:t xml:space="preserve"> </w:t>
      </w:r>
      <w:r>
        <w:t>гены,</w:t>
      </w:r>
      <w:r>
        <w:rPr>
          <w:spacing w:val="1"/>
        </w:rPr>
        <w:t xml:space="preserve"> </w:t>
      </w:r>
      <w:r>
        <w:t>альтернативные</w:t>
      </w:r>
      <w:r>
        <w:rPr>
          <w:spacing w:val="1"/>
        </w:rPr>
        <w:t xml:space="preserve"> </w:t>
      </w:r>
      <w:r>
        <w:t>признаки,</w:t>
      </w:r>
      <w:r>
        <w:rPr>
          <w:spacing w:val="1"/>
        </w:rPr>
        <w:t xml:space="preserve"> </w:t>
      </w:r>
      <w:r>
        <w:t>доминантный</w:t>
      </w:r>
      <w:r>
        <w:rPr>
          <w:spacing w:val="1"/>
        </w:rPr>
        <w:t xml:space="preserve"> </w:t>
      </w:r>
      <w:r>
        <w:t>и</w:t>
      </w:r>
      <w:r>
        <w:rPr>
          <w:spacing w:val="1"/>
        </w:rPr>
        <w:t xml:space="preserve"> </w:t>
      </w:r>
      <w:r>
        <w:t>рецессивный</w:t>
      </w:r>
      <w:r>
        <w:rPr>
          <w:spacing w:val="1"/>
        </w:rPr>
        <w:t xml:space="preserve"> </w:t>
      </w:r>
      <w:r>
        <w:t>признак,</w:t>
      </w:r>
      <w:r>
        <w:rPr>
          <w:spacing w:val="1"/>
        </w:rPr>
        <w:t xml:space="preserve"> </w:t>
      </w:r>
      <w:r>
        <w:t>гомозигота,</w:t>
      </w:r>
      <w:r>
        <w:rPr>
          <w:spacing w:val="1"/>
        </w:rPr>
        <w:t xml:space="preserve"> </w:t>
      </w:r>
      <w:r>
        <w:t>гетерозигота,</w:t>
      </w:r>
      <w:r>
        <w:rPr>
          <w:spacing w:val="1"/>
        </w:rPr>
        <w:t xml:space="preserve"> </w:t>
      </w:r>
      <w:r>
        <w:t>чистая</w:t>
      </w:r>
      <w:r>
        <w:rPr>
          <w:spacing w:val="1"/>
        </w:rPr>
        <w:t xml:space="preserve"> </w:t>
      </w:r>
      <w:r>
        <w:t>линия,</w:t>
      </w:r>
      <w:r>
        <w:rPr>
          <w:spacing w:val="1"/>
        </w:rPr>
        <w:t xml:space="preserve"> </w:t>
      </w:r>
      <w:r>
        <w:t>гибриды,</w:t>
      </w:r>
      <w:r>
        <w:rPr>
          <w:spacing w:val="1"/>
        </w:rPr>
        <w:t xml:space="preserve"> </w:t>
      </w:r>
      <w:r>
        <w:t>генотип,</w:t>
      </w:r>
      <w:r>
        <w:rPr>
          <w:spacing w:val="1"/>
        </w:rPr>
        <w:t xml:space="preserve"> </w:t>
      </w:r>
      <w:r>
        <w:t>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2"/>
        </w:rPr>
        <w:t xml:space="preserve"> </w:t>
      </w:r>
      <w:r>
        <w:t>цитологический,</w:t>
      </w:r>
      <w:r>
        <w:rPr>
          <w:spacing w:val="-2"/>
        </w:rPr>
        <w:t xml:space="preserve"> </w:t>
      </w:r>
      <w:r>
        <w:t>молекулярно-генетический.</w:t>
      </w:r>
    </w:p>
    <w:p w:rsidR="00E76707" w:rsidRDefault="00897AC9">
      <w:pPr>
        <w:pStyle w:val="a3"/>
        <w:spacing w:before="1" w:line="275" w:lineRule="exact"/>
        <w:ind w:left="1119" w:firstLine="0"/>
        <w:jc w:val="left"/>
      </w:pPr>
      <w:r>
        <w:t>Демонстрации:</w:t>
      </w:r>
    </w:p>
    <w:p w:rsidR="00E76707" w:rsidRDefault="00897AC9">
      <w:pPr>
        <w:pStyle w:val="a3"/>
        <w:spacing w:line="242" w:lineRule="auto"/>
        <w:ind w:right="849"/>
        <w:jc w:val="left"/>
      </w:pPr>
      <w:r>
        <w:t>Портреты:</w:t>
      </w:r>
      <w:r>
        <w:rPr>
          <w:spacing w:val="5"/>
        </w:rPr>
        <w:t xml:space="preserve"> </w:t>
      </w:r>
      <w:r>
        <w:t>Г.</w:t>
      </w:r>
      <w:r>
        <w:rPr>
          <w:spacing w:val="2"/>
        </w:rPr>
        <w:t xml:space="preserve"> </w:t>
      </w:r>
      <w:r>
        <w:t>Мендель,</w:t>
      </w:r>
      <w:r>
        <w:rPr>
          <w:spacing w:val="6"/>
        </w:rPr>
        <w:t xml:space="preserve"> </w:t>
      </w:r>
      <w:r>
        <w:t>Г.</w:t>
      </w:r>
      <w:r>
        <w:rPr>
          <w:spacing w:val="6"/>
        </w:rPr>
        <w:t xml:space="preserve"> </w:t>
      </w:r>
      <w:r>
        <w:t>де</w:t>
      </w:r>
      <w:r>
        <w:rPr>
          <w:spacing w:val="58"/>
        </w:rPr>
        <w:t xml:space="preserve"> </w:t>
      </w:r>
      <w:r>
        <w:t>Фриз,</w:t>
      </w:r>
      <w:r>
        <w:rPr>
          <w:spacing w:val="2"/>
        </w:rPr>
        <w:t xml:space="preserve"> </w:t>
      </w:r>
      <w:r>
        <w:t>Т.</w:t>
      </w:r>
      <w:r>
        <w:rPr>
          <w:spacing w:val="2"/>
        </w:rPr>
        <w:t xml:space="preserve"> </w:t>
      </w:r>
      <w:r>
        <w:t>Морган,</w:t>
      </w:r>
      <w:r>
        <w:rPr>
          <w:spacing w:val="6"/>
        </w:rPr>
        <w:t xml:space="preserve"> </w:t>
      </w:r>
      <w:r>
        <w:t>Н.К.</w:t>
      </w:r>
      <w:r>
        <w:rPr>
          <w:spacing w:val="6"/>
        </w:rPr>
        <w:t xml:space="preserve"> </w:t>
      </w:r>
      <w:r>
        <w:t>Кольцов,</w:t>
      </w:r>
      <w:r>
        <w:rPr>
          <w:spacing w:val="6"/>
        </w:rPr>
        <w:t xml:space="preserve"> </w:t>
      </w:r>
      <w:r>
        <w:t>Н.И.</w:t>
      </w:r>
      <w:r>
        <w:rPr>
          <w:spacing w:val="2"/>
        </w:rPr>
        <w:t xml:space="preserve"> </w:t>
      </w:r>
      <w:r>
        <w:t>Вавилов,</w:t>
      </w:r>
      <w:r>
        <w:rPr>
          <w:spacing w:val="6"/>
        </w:rPr>
        <w:t xml:space="preserve"> </w:t>
      </w:r>
      <w:r>
        <w:t>А.Н.</w:t>
      </w:r>
      <w:r>
        <w:rPr>
          <w:spacing w:val="-57"/>
        </w:rPr>
        <w:t xml:space="preserve"> </w:t>
      </w:r>
      <w:r>
        <w:t>Белозерский,</w:t>
      </w:r>
      <w:r>
        <w:rPr>
          <w:spacing w:val="3"/>
        </w:rPr>
        <w:t xml:space="preserve"> </w:t>
      </w:r>
      <w:r>
        <w:t>Г.Д.</w:t>
      </w:r>
      <w:r>
        <w:rPr>
          <w:spacing w:val="-2"/>
        </w:rPr>
        <w:t xml:space="preserve"> </w:t>
      </w:r>
      <w:r>
        <w:t>Карпеченко,</w:t>
      </w:r>
      <w:r>
        <w:rPr>
          <w:spacing w:val="-2"/>
        </w:rPr>
        <w:t xml:space="preserve"> </w:t>
      </w:r>
      <w:r>
        <w:t>Ю.А.</w:t>
      </w:r>
      <w:r>
        <w:rPr>
          <w:spacing w:val="3"/>
        </w:rPr>
        <w:t xml:space="preserve"> </w:t>
      </w:r>
      <w:r>
        <w:t>Филипченко,</w:t>
      </w:r>
      <w:r>
        <w:rPr>
          <w:spacing w:val="-2"/>
        </w:rPr>
        <w:t xml:space="preserve"> </w:t>
      </w:r>
      <w:r>
        <w:t>Н.В.</w:t>
      </w:r>
      <w:r>
        <w:rPr>
          <w:spacing w:val="-2"/>
        </w:rPr>
        <w:t xml:space="preserve"> </w:t>
      </w:r>
      <w:r>
        <w:t>Тимофеев-Ресовский.</w:t>
      </w:r>
    </w:p>
    <w:p w:rsidR="00E76707" w:rsidRDefault="00897AC9">
      <w:pPr>
        <w:pStyle w:val="a3"/>
        <w:ind w:left="1119" w:right="2193" w:firstLine="0"/>
        <w:jc w:val="left"/>
      </w:pPr>
      <w:r>
        <w:t>Таблицы</w:t>
      </w:r>
      <w:r>
        <w:rPr>
          <w:spacing w:val="-3"/>
        </w:rPr>
        <w:t xml:space="preserve"> </w:t>
      </w:r>
      <w:r>
        <w:t>и</w:t>
      </w:r>
      <w:r>
        <w:rPr>
          <w:spacing w:val="2"/>
        </w:rPr>
        <w:t xml:space="preserve"> </w:t>
      </w:r>
      <w:r>
        <w:t>схемы: «Методы</w:t>
      </w:r>
      <w:r>
        <w:rPr>
          <w:spacing w:val="-2"/>
        </w:rPr>
        <w:t xml:space="preserve"> </w:t>
      </w:r>
      <w:r>
        <w:t>генетики»,</w:t>
      </w:r>
      <w:r>
        <w:rPr>
          <w:spacing w:val="2"/>
        </w:rPr>
        <w:t xml:space="preserve"> </w:t>
      </w:r>
      <w:r>
        <w:t>«Схемы</w:t>
      </w:r>
      <w:r>
        <w:rPr>
          <w:spacing w:val="2"/>
        </w:rPr>
        <w:t xml:space="preserve"> </w:t>
      </w:r>
      <w:r>
        <w:t>скрещивания».</w:t>
      </w:r>
      <w:r>
        <w:rPr>
          <w:spacing w:val="1"/>
        </w:rPr>
        <w:t xml:space="preserve"> </w:t>
      </w:r>
      <w:r>
        <w:t>Лабораторная работа «Дрозофила как объект генетических исследований».</w:t>
      </w:r>
      <w:r>
        <w:rPr>
          <w:spacing w:val="-57"/>
        </w:rPr>
        <w:t xml:space="preserve"> </w:t>
      </w:r>
      <w:r>
        <w:t>Тема 12.</w:t>
      </w:r>
      <w:r>
        <w:rPr>
          <w:spacing w:val="-1"/>
        </w:rPr>
        <w:t xml:space="preserve"> </w:t>
      </w:r>
      <w:r>
        <w:t>Закономерности</w:t>
      </w:r>
      <w:r>
        <w:rPr>
          <w:spacing w:val="-1"/>
        </w:rPr>
        <w:t xml:space="preserve"> </w:t>
      </w:r>
      <w:r>
        <w:t>наследственности.</w:t>
      </w:r>
    </w:p>
    <w:p w:rsidR="00E76707" w:rsidRDefault="00897AC9">
      <w:pPr>
        <w:pStyle w:val="a3"/>
        <w:ind w:right="844"/>
      </w:pPr>
      <w:r>
        <w:t>Моногибридное скрещивание. Первый закон Менделя - закон единообразия гибридов</w:t>
      </w:r>
      <w:r>
        <w:rPr>
          <w:spacing w:val="1"/>
        </w:rPr>
        <w:t xml:space="preserve"> </w:t>
      </w:r>
      <w:r>
        <w:t>первого поколения. Правило доминирования. Второй закон Менделя - закон расщепления</w:t>
      </w:r>
      <w:r>
        <w:rPr>
          <w:spacing w:val="1"/>
        </w:rPr>
        <w:t xml:space="preserve"> </w:t>
      </w:r>
      <w:r>
        <w:t>признаков.</w:t>
      </w:r>
      <w:r>
        <w:rPr>
          <w:spacing w:val="-4"/>
        </w:rPr>
        <w:t xml:space="preserve"> </w:t>
      </w:r>
      <w:r>
        <w:t>Цитологические</w:t>
      </w:r>
      <w:r>
        <w:rPr>
          <w:spacing w:val="-7"/>
        </w:rPr>
        <w:t xml:space="preserve"> </w:t>
      </w:r>
      <w:r>
        <w:t>основы</w:t>
      </w:r>
      <w:r>
        <w:rPr>
          <w:spacing w:val="-4"/>
        </w:rPr>
        <w:t xml:space="preserve"> </w:t>
      </w:r>
      <w:r>
        <w:t>моногибридного</w:t>
      </w:r>
      <w:r>
        <w:rPr>
          <w:spacing w:val="-1"/>
        </w:rPr>
        <w:t xml:space="preserve"> </w:t>
      </w:r>
      <w:r>
        <w:t>скрещивания.</w:t>
      </w:r>
      <w:r>
        <w:rPr>
          <w:spacing w:val="-3"/>
        </w:rPr>
        <w:t xml:space="preserve"> </w:t>
      </w:r>
      <w:r>
        <w:t>Гипотеза</w:t>
      </w:r>
      <w:r>
        <w:rPr>
          <w:spacing w:val="-7"/>
        </w:rPr>
        <w:t xml:space="preserve"> </w:t>
      </w:r>
      <w:r>
        <w:t>чистоты</w:t>
      </w:r>
      <w:r>
        <w:rPr>
          <w:spacing w:val="-3"/>
        </w:rPr>
        <w:t xml:space="preserve"> </w:t>
      </w:r>
      <w:r>
        <w:t>гамет.</w:t>
      </w:r>
    </w:p>
    <w:p w:rsidR="00E76707" w:rsidRDefault="00897AC9">
      <w:pPr>
        <w:pStyle w:val="a3"/>
        <w:spacing w:line="237" w:lineRule="auto"/>
        <w:ind w:right="852"/>
      </w:pPr>
      <w:r>
        <w:t>Анализирующее скрещивание. Промежуточный характер наследования. Расщепление</w:t>
      </w:r>
      <w:r>
        <w:rPr>
          <w:spacing w:val="1"/>
        </w:rPr>
        <w:t xml:space="preserve"> </w:t>
      </w:r>
      <w:r>
        <w:t>признаков</w:t>
      </w:r>
      <w:r>
        <w:rPr>
          <w:spacing w:val="-2"/>
        </w:rPr>
        <w:t xml:space="preserve"> </w:t>
      </w:r>
      <w:r>
        <w:t>при</w:t>
      </w:r>
      <w:r>
        <w:rPr>
          <w:spacing w:val="-2"/>
        </w:rPr>
        <w:t xml:space="preserve"> </w:t>
      </w:r>
      <w:r>
        <w:t>неполном</w:t>
      </w:r>
      <w:r>
        <w:rPr>
          <w:spacing w:val="-1"/>
        </w:rPr>
        <w:t xml:space="preserve"> </w:t>
      </w:r>
      <w:r>
        <w:t>доминировании.</w:t>
      </w:r>
    </w:p>
    <w:p w:rsidR="00E76707" w:rsidRDefault="00897AC9">
      <w:pPr>
        <w:pStyle w:val="a3"/>
        <w:spacing w:before="2" w:line="237" w:lineRule="auto"/>
        <w:ind w:right="851"/>
      </w:pPr>
      <w:r>
        <w:t>Дигибридное скрещивание. Третий закон Менделя - закон независимого наследования</w:t>
      </w:r>
      <w:r>
        <w:rPr>
          <w:spacing w:val="1"/>
        </w:rPr>
        <w:t xml:space="preserve"> </w:t>
      </w:r>
      <w:r>
        <w:t>признаков. Цитологические</w:t>
      </w:r>
      <w:r>
        <w:rPr>
          <w:spacing w:val="-5"/>
        </w:rPr>
        <w:t xml:space="preserve"> </w:t>
      </w:r>
      <w:r>
        <w:t>основы</w:t>
      </w:r>
      <w:r>
        <w:rPr>
          <w:spacing w:val="3"/>
        </w:rPr>
        <w:t xml:space="preserve"> </w:t>
      </w:r>
      <w:r>
        <w:t>дигибридного</w:t>
      </w:r>
      <w:r>
        <w:rPr>
          <w:spacing w:val="1"/>
        </w:rPr>
        <w:t xml:space="preserve"> </w:t>
      </w:r>
      <w:r>
        <w:t>скрещивания.</w:t>
      </w:r>
    </w:p>
    <w:p w:rsidR="00E76707" w:rsidRDefault="00897AC9">
      <w:pPr>
        <w:pStyle w:val="a3"/>
        <w:spacing w:before="6" w:line="237" w:lineRule="auto"/>
        <w:ind w:right="857"/>
      </w:pPr>
      <w:r>
        <w:t>Сцепленное наследование признаков. Работы Т. Моргана. Сцепленное наследование</w:t>
      </w:r>
      <w:r>
        <w:rPr>
          <w:spacing w:val="1"/>
        </w:rPr>
        <w:t xml:space="preserve"> </w:t>
      </w:r>
      <w:r>
        <w:t>генов,</w:t>
      </w:r>
      <w:r>
        <w:rPr>
          <w:spacing w:val="-3"/>
        </w:rPr>
        <w:t xml:space="preserve"> </w:t>
      </w:r>
      <w:r>
        <w:t>нарушение сцепления между</w:t>
      </w:r>
      <w:r>
        <w:rPr>
          <w:spacing w:val="-9"/>
        </w:rPr>
        <w:t xml:space="preserve"> </w:t>
      </w:r>
      <w:r>
        <w:t>генами.</w:t>
      </w:r>
      <w:r>
        <w:rPr>
          <w:spacing w:val="-2"/>
        </w:rPr>
        <w:t xml:space="preserve"> </w:t>
      </w:r>
      <w:r>
        <w:t>Хромосомная теория</w:t>
      </w:r>
      <w:r>
        <w:rPr>
          <w:spacing w:val="-4"/>
        </w:rPr>
        <w:t xml:space="preserve"> </w:t>
      </w:r>
      <w:r>
        <w:t>наследственности.</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48"/>
      </w:pPr>
      <w:r>
        <w:lastRenderedPageBreak/>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Гомогаметный</w:t>
      </w:r>
      <w:r>
        <w:rPr>
          <w:spacing w:val="1"/>
        </w:rPr>
        <w:t xml:space="preserve"> </w:t>
      </w:r>
      <w:r>
        <w:t>и</w:t>
      </w:r>
      <w:r>
        <w:rPr>
          <w:spacing w:val="1"/>
        </w:rPr>
        <w:t xml:space="preserve"> </w:t>
      </w:r>
      <w:r>
        <w:t>гетерогаметный</w:t>
      </w:r>
      <w:r>
        <w:rPr>
          <w:spacing w:val="1"/>
        </w:rPr>
        <w:t xml:space="preserve"> </w:t>
      </w:r>
      <w:r>
        <w:t>пол.</w:t>
      </w:r>
      <w:r>
        <w:rPr>
          <w:spacing w:val="1"/>
        </w:rPr>
        <w:t xml:space="preserve"> </w:t>
      </w:r>
      <w:r>
        <w:t>Генетическая</w:t>
      </w:r>
      <w:r>
        <w:rPr>
          <w:spacing w:val="1"/>
        </w:rPr>
        <w:t xml:space="preserve"> </w:t>
      </w:r>
      <w:r>
        <w:t>структура</w:t>
      </w:r>
      <w:r>
        <w:rPr>
          <w:spacing w:val="1"/>
        </w:rPr>
        <w:t xml:space="preserve"> </w:t>
      </w:r>
      <w:r>
        <w:t>половых</w:t>
      </w:r>
      <w:r>
        <w:rPr>
          <w:spacing w:val="1"/>
        </w:rPr>
        <w:t xml:space="preserve"> </w:t>
      </w:r>
      <w:r>
        <w:t>хромосом.</w:t>
      </w:r>
      <w:r>
        <w:rPr>
          <w:spacing w:val="-2"/>
        </w:rPr>
        <w:t xml:space="preserve"> </w:t>
      </w:r>
      <w:r>
        <w:t>Наследование</w:t>
      </w:r>
      <w:r>
        <w:rPr>
          <w:spacing w:val="-4"/>
        </w:rPr>
        <w:t xml:space="preserve"> </w:t>
      </w:r>
      <w:r>
        <w:t>признаков,</w:t>
      </w:r>
      <w:r>
        <w:rPr>
          <w:spacing w:val="4"/>
        </w:rPr>
        <w:t xml:space="preserve"> </w:t>
      </w:r>
      <w:r>
        <w:t>сцепленных</w:t>
      </w:r>
      <w:r>
        <w:rPr>
          <w:spacing w:val="-4"/>
        </w:rPr>
        <w:t xml:space="preserve"> </w:t>
      </w:r>
      <w:r>
        <w:t>с</w:t>
      </w:r>
      <w:r>
        <w:rPr>
          <w:spacing w:val="1"/>
        </w:rPr>
        <w:t xml:space="preserve"> </w:t>
      </w:r>
      <w:r>
        <w:t>полом.</w:t>
      </w:r>
    </w:p>
    <w:p w:rsidR="00E76707" w:rsidRDefault="00897AC9">
      <w:pPr>
        <w:pStyle w:val="a3"/>
        <w:ind w:right="852"/>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57"/>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1"/>
        </w:rPr>
        <w:t xml:space="preserve"> </w:t>
      </w:r>
      <w:r>
        <w:t>Эпистаз.</w:t>
      </w:r>
      <w:r>
        <w:rPr>
          <w:spacing w:val="-2"/>
        </w:rPr>
        <w:t xml:space="preserve"> </w:t>
      </w:r>
      <w:r>
        <w:t>Полимерия.</w:t>
      </w:r>
    </w:p>
    <w:p w:rsidR="00E76707" w:rsidRDefault="00897AC9">
      <w:pPr>
        <w:pStyle w:val="a3"/>
        <w:spacing w:before="1"/>
        <w:ind w:right="850"/>
      </w:pPr>
      <w:r>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57"/>
        </w:rPr>
        <w:t xml:space="preserve"> </w:t>
      </w:r>
      <w:r>
        <w:t>физиологических процессов, поведения и когнитивных функций. Генетические механизмы</w:t>
      </w:r>
      <w:r>
        <w:rPr>
          <w:spacing w:val="1"/>
        </w:rPr>
        <w:t xml:space="preserve"> </w:t>
      </w:r>
      <w:r>
        <w:t>симбиогенеза,</w:t>
      </w:r>
      <w:r>
        <w:rPr>
          <w:spacing w:val="1"/>
        </w:rPr>
        <w:t xml:space="preserve"> </w:t>
      </w:r>
      <w:r>
        <w:t>механизмы</w:t>
      </w:r>
      <w:r>
        <w:rPr>
          <w:spacing w:val="1"/>
        </w:rPr>
        <w:t xml:space="preserve"> </w:t>
      </w:r>
      <w:r>
        <w:t>взаимодействия</w:t>
      </w:r>
      <w:r>
        <w:rPr>
          <w:spacing w:val="1"/>
        </w:rPr>
        <w:t xml:space="preserve"> </w:t>
      </w:r>
      <w:r>
        <w:t>«хозяин</w:t>
      </w:r>
      <w:r>
        <w:rPr>
          <w:spacing w:val="1"/>
        </w:rPr>
        <w:t xml:space="preserve"> </w:t>
      </w:r>
      <w:r>
        <w:t>–</w:t>
      </w:r>
      <w:r>
        <w:rPr>
          <w:spacing w:val="1"/>
        </w:rPr>
        <w:t xml:space="preserve"> </w:t>
      </w:r>
      <w:r>
        <w:t>паразит»</w:t>
      </w:r>
      <w:r>
        <w:rPr>
          <w:spacing w:val="1"/>
        </w:rPr>
        <w:t xml:space="preserve"> </w:t>
      </w:r>
      <w:r>
        <w:t>и</w:t>
      </w:r>
      <w:r>
        <w:rPr>
          <w:spacing w:val="1"/>
        </w:rPr>
        <w:t xml:space="preserve"> </w:t>
      </w:r>
      <w:r>
        <w:t>«хозяин</w:t>
      </w:r>
      <w:r>
        <w:rPr>
          <w:spacing w:val="1"/>
        </w:rPr>
        <w:t xml:space="preserve"> </w:t>
      </w:r>
      <w:r>
        <w:t>-</w:t>
      </w:r>
      <w:r>
        <w:rPr>
          <w:spacing w:val="1"/>
        </w:rPr>
        <w:t xml:space="preserve"> </w:t>
      </w:r>
      <w:r>
        <w:t>микробном».</w:t>
      </w:r>
      <w:r>
        <w:rPr>
          <w:spacing w:val="1"/>
        </w:rPr>
        <w:t xml:space="preserve"> </w:t>
      </w:r>
      <w:r>
        <w:t>Генетические</w:t>
      </w:r>
      <w:r>
        <w:rPr>
          <w:spacing w:val="1"/>
        </w:rPr>
        <w:t xml:space="preserve"> </w:t>
      </w:r>
      <w:r>
        <w:t>аспекты</w:t>
      </w:r>
      <w:r>
        <w:rPr>
          <w:spacing w:val="1"/>
        </w:rPr>
        <w:t xml:space="preserve"> </w:t>
      </w:r>
      <w:r>
        <w:t>контроля</w:t>
      </w:r>
      <w:r>
        <w:rPr>
          <w:spacing w:val="1"/>
        </w:rPr>
        <w:t xml:space="preserve"> </w:t>
      </w:r>
      <w:r>
        <w:t>и</w:t>
      </w:r>
      <w:r>
        <w:rPr>
          <w:spacing w:val="1"/>
        </w:rPr>
        <w:t xml:space="preserve"> </w:t>
      </w:r>
      <w:r>
        <w:t>изменения</w:t>
      </w:r>
      <w:r>
        <w:rPr>
          <w:spacing w:val="1"/>
        </w:rPr>
        <w:t xml:space="preserve"> </w:t>
      </w:r>
      <w:r>
        <w:t>наследственной</w:t>
      </w:r>
      <w:r>
        <w:rPr>
          <w:spacing w:val="1"/>
        </w:rPr>
        <w:t xml:space="preserve"> </w:t>
      </w:r>
      <w:r>
        <w:t>информации</w:t>
      </w:r>
      <w:r>
        <w:rPr>
          <w:spacing w:val="1"/>
        </w:rPr>
        <w:t xml:space="preserve"> </w:t>
      </w:r>
      <w:r>
        <w:t>в</w:t>
      </w:r>
      <w:r>
        <w:rPr>
          <w:spacing w:val="1"/>
        </w:rPr>
        <w:t xml:space="preserve"> </w:t>
      </w:r>
      <w:r>
        <w:t>поколениях</w:t>
      </w:r>
      <w:r>
        <w:rPr>
          <w:spacing w:val="1"/>
        </w:rPr>
        <w:t xml:space="preserve"> </w:t>
      </w:r>
      <w:r>
        <w:t>клеток и</w:t>
      </w:r>
      <w:r>
        <w:rPr>
          <w:spacing w:val="-7"/>
        </w:rPr>
        <w:t xml:space="preserve"> </w:t>
      </w:r>
      <w:r>
        <w:t>организмов.</w:t>
      </w:r>
    </w:p>
    <w:p w:rsidR="00E76707" w:rsidRDefault="00897AC9">
      <w:pPr>
        <w:pStyle w:val="a3"/>
        <w:spacing w:line="274" w:lineRule="exact"/>
        <w:ind w:left="1119" w:firstLine="0"/>
        <w:jc w:val="left"/>
      </w:pPr>
      <w:r>
        <w:t>Демонстрации:</w:t>
      </w:r>
    </w:p>
    <w:p w:rsidR="00E76707" w:rsidRDefault="00897AC9">
      <w:pPr>
        <w:pStyle w:val="a3"/>
        <w:spacing w:before="3" w:line="275" w:lineRule="exact"/>
        <w:ind w:left="1119" w:firstLine="0"/>
        <w:jc w:val="left"/>
      </w:pPr>
      <w:r>
        <w:t>Портреты:</w:t>
      </w:r>
      <w:r>
        <w:rPr>
          <w:spacing w:val="-1"/>
        </w:rPr>
        <w:t xml:space="preserve"> </w:t>
      </w:r>
      <w:r>
        <w:t>Г.</w:t>
      </w:r>
      <w:r>
        <w:rPr>
          <w:spacing w:val="1"/>
        </w:rPr>
        <w:t xml:space="preserve"> </w:t>
      </w:r>
      <w:r>
        <w:t>Мендель,</w:t>
      </w:r>
      <w:r>
        <w:rPr>
          <w:spacing w:val="-4"/>
        </w:rPr>
        <w:t xml:space="preserve"> </w:t>
      </w:r>
      <w:r>
        <w:t>Т.</w:t>
      </w:r>
      <w:r>
        <w:rPr>
          <w:spacing w:val="-4"/>
        </w:rPr>
        <w:t xml:space="preserve"> </w:t>
      </w:r>
      <w:r>
        <w:t>Морган.</w:t>
      </w:r>
    </w:p>
    <w:p w:rsidR="00E76707" w:rsidRDefault="00897AC9">
      <w:pPr>
        <w:pStyle w:val="a3"/>
        <w:spacing w:line="275" w:lineRule="exact"/>
        <w:ind w:left="1119" w:firstLine="0"/>
        <w:jc w:val="left"/>
      </w:pPr>
      <w:r>
        <w:t>Таблицы</w:t>
      </w:r>
      <w:r>
        <w:rPr>
          <w:spacing w:val="61"/>
        </w:rPr>
        <w:t xml:space="preserve"> </w:t>
      </w:r>
      <w:r>
        <w:t>и</w:t>
      </w:r>
      <w:r>
        <w:rPr>
          <w:spacing w:val="55"/>
        </w:rPr>
        <w:t xml:space="preserve"> </w:t>
      </w:r>
      <w:r>
        <w:t>схемы:</w:t>
      </w:r>
      <w:r>
        <w:rPr>
          <w:spacing w:val="60"/>
        </w:rPr>
        <w:t xml:space="preserve"> </w:t>
      </w:r>
      <w:r>
        <w:t>«Первый</w:t>
      </w:r>
      <w:r>
        <w:rPr>
          <w:spacing w:val="60"/>
        </w:rPr>
        <w:t xml:space="preserve"> </w:t>
      </w:r>
      <w:r>
        <w:t>и</w:t>
      </w:r>
      <w:r>
        <w:rPr>
          <w:spacing w:val="60"/>
        </w:rPr>
        <w:t xml:space="preserve"> </w:t>
      </w:r>
      <w:r>
        <w:t>второй</w:t>
      </w:r>
      <w:r>
        <w:rPr>
          <w:spacing w:val="60"/>
        </w:rPr>
        <w:t xml:space="preserve"> </w:t>
      </w:r>
      <w:r>
        <w:t>законы</w:t>
      </w:r>
      <w:r>
        <w:rPr>
          <w:spacing w:val="61"/>
        </w:rPr>
        <w:t xml:space="preserve"> </w:t>
      </w:r>
      <w:r>
        <w:t>Менделя»,</w:t>
      </w:r>
      <w:r>
        <w:rPr>
          <w:spacing w:val="66"/>
        </w:rPr>
        <w:t xml:space="preserve"> </w:t>
      </w:r>
      <w:r>
        <w:t>«Третий</w:t>
      </w:r>
      <w:r>
        <w:rPr>
          <w:spacing w:val="60"/>
        </w:rPr>
        <w:t xml:space="preserve"> </w:t>
      </w:r>
      <w:r>
        <w:t>закон</w:t>
      </w:r>
      <w:r>
        <w:rPr>
          <w:spacing w:val="62"/>
        </w:rPr>
        <w:t xml:space="preserve"> </w:t>
      </w:r>
      <w:r>
        <w:t>Менделя»,</w:t>
      </w:r>
    </w:p>
    <w:p w:rsidR="00E76707" w:rsidRDefault="00897AC9">
      <w:pPr>
        <w:pStyle w:val="a3"/>
        <w:spacing w:before="4" w:line="237" w:lineRule="auto"/>
        <w:ind w:right="849" w:firstLine="0"/>
        <w:jc w:val="left"/>
      </w:pPr>
      <w:r>
        <w:t>«Анализирующее</w:t>
      </w:r>
      <w:r>
        <w:rPr>
          <w:spacing w:val="3"/>
        </w:rPr>
        <w:t xml:space="preserve"> </w:t>
      </w:r>
      <w:r>
        <w:t>скрещивание»,</w:t>
      </w:r>
      <w:r>
        <w:rPr>
          <w:spacing w:val="5"/>
        </w:rPr>
        <w:t xml:space="preserve"> </w:t>
      </w:r>
      <w:r>
        <w:t>«Неполное</w:t>
      </w:r>
      <w:r>
        <w:rPr>
          <w:spacing w:val="56"/>
        </w:rPr>
        <w:t xml:space="preserve"> </w:t>
      </w:r>
      <w:r>
        <w:t>доминирование»,</w:t>
      </w:r>
      <w:r>
        <w:rPr>
          <w:spacing w:val="5"/>
        </w:rPr>
        <w:t xml:space="preserve"> </w:t>
      </w:r>
      <w:r>
        <w:t>«Сцепленное</w:t>
      </w:r>
      <w:r>
        <w:rPr>
          <w:spacing w:val="2"/>
        </w:rPr>
        <w:t xml:space="preserve"> </w:t>
      </w:r>
      <w:r>
        <w:t>наследование</w:t>
      </w:r>
      <w:r>
        <w:rPr>
          <w:spacing w:val="-57"/>
        </w:rPr>
        <w:t xml:space="preserve"> </w:t>
      </w:r>
      <w:r>
        <w:t>признаков</w:t>
      </w:r>
      <w:r>
        <w:rPr>
          <w:spacing w:val="30"/>
        </w:rPr>
        <w:t xml:space="preserve"> </w:t>
      </w:r>
      <w:r>
        <w:t>у</w:t>
      </w:r>
      <w:r>
        <w:rPr>
          <w:spacing w:val="25"/>
        </w:rPr>
        <w:t xml:space="preserve"> </w:t>
      </w:r>
      <w:r>
        <w:t>дрозофилы»,</w:t>
      </w:r>
      <w:r>
        <w:rPr>
          <w:spacing w:val="35"/>
        </w:rPr>
        <w:t xml:space="preserve"> </w:t>
      </w:r>
      <w:r>
        <w:t>«Генетика</w:t>
      </w:r>
      <w:r>
        <w:rPr>
          <w:spacing w:val="33"/>
        </w:rPr>
        <w:t xml:space="preserve"> </w:t>
      </w:r>
      <w:r>
        <w:t>пола»,</w:t>
      </w:r>
      <w:r>
        <w:rPr>
          <w:spacing w:val="36"/>
        </w:rPr>
        <w:t xml:space="preserve"> </w:t>
      </w:r>
      <w:r>
        <w:t>«Кариотип</w:t>
      </w:r>
      <w:r>
        <w:rPr>
          <w:spacing w:val="30"/>
        </w:rPr>
        <w:t xml:space="preserve"> </w:t>
      </w:r>
      <w:r>
        <w:t>человека»,</w:t>
      </w:r>
      <w:r>
        <w:rPr>
          <w:spacing w:val="36"/>
        </w:rPr>
        <w:t xml:space="preserve"> </w:t>
      </w:r>
      <w:r>
        <w:t>«Кариотип</w:t>
      </w:r>
      <w:r>
        <w:rPr>
          <w:spacing w:val="30"/>
        </w:rPr>
        <w:t xml:space="preserve"> </w:t>
      </w:r>
      <w:r>
        <w:t>дрозофилы»,</w:t>
      </w:r>
    </w:p>
    <w:p w:rsidR="00E76707" w:rsidRDefault="00897AC9">
      <w:pPr>
        <w:pStyle w:val="a3"/>
        <w:spacing w:before="4" w:line="275" w:lineRule="exact"/>
        <w:ind w:firstLine="0"/>
        <w:jc w:val="left"/>
      </w:pPr>
      <w:r>
        <w:t>«Кариотип</w:t>
      </w:r>
      <w:r>
        <w:rPr>
          <w:spacing w:val="-10"/>
        </w:rPr>
        <w:t xml:space="preserve"> </w:t>
      </w:r>
      <w:r>
        <w:t>птицы»,</w:t>
      </w:r>
      <w:r>
        <w:rPr>
          <w:spacing w:val="-4"/>
        </w:rPr>
        <w:t xml:space="preserve"> </w:t>
      </w:r>
      <w:r>
        <w:t>«Множественный</w:t>
      </w:r>
      <w:r>
        <w:rPr>
          <w:spacing w:val="-4"/>
        </w:rPr>
        <w:t xml:space="preserve"> </w:t>
      </w:r>
      <w:r>
        <w:t>аллелизм»,</w:t>
      </w:r>
      <w:r>
        <w:rPr>
          <w:spacing w:val="-4"/>
        </w:rPr>
        <w:t xml:space="preserve"> </w:t>
      </w:r>
      <w:r>
        <w:t>«Взаимодействие</w:t>
      </w:r>
      <w:r>
        <w:rPr>
          <w:spacing w:val="-7"/>
        </w:rPr>
        <w:t xml:space="preserve"> </w:t>
      </w:r>
      <w:r>
        <w:t>генов».</w:t>
      </w:r>
    </w:p>
    <w:p w:rsidR="00E76707" w:rsidRDefault="00897AC9">
      <w:pPr>
        <w:pStyle w:val="a3"/>
        <w:ind w:right="856"/>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 признаков, модель для демонстрации сцепленного наследования признаков,</w:t>
      </w:r>
      <w:r>
        <w:rPr>
          <w:spacing w:val="1"/>
        </w:rPr>
        <w:t xml:space="preserve"> </w:t>
      </w:r>
      <w:r>
        <w:t>световой</w:t>
      </w:r>
      <w:r>
        <w:rPr>
          <w:spacing w:val="-3"/>
        </w:rPr>
        <w:t xml:space="preserve"> </w:t>
      </w:r>
      <w:r>
        <w:t>микроскоп,</w:t>
      </w:r>
      <w:r>
        <w:rPr>
          <w:spacing w:val="-1"/>
        </w:rPr>
        <w:t xml:space="preserve"> </w:t>
      </w:r>
      <w:r>
        <w:t>микропрепарат:</w:t>
      </w:r>
      <w:r>
        <w:rPr>
          <w:spacing w:val="3"/>
        </w:rPr>
        <w:t xml:space="preserve"> </w:t>
      </w:r>
      <w:r>
        <w:t>«Дрозофила».</w:t>
      </w:r>
    </w:p>
    <w:p w:rsidR="00E76707" w:rsidRDefault="00897AC9">
      <w:pPr>
        <w:pStyle w:val="a3"/>
        <w:spacing w:line="242" w:lineRule="auto"/>
        <w:ind w:right="851"/>
      </w:pPr>
      <w:r>
        <w:t>Практическая</w:t>
      </w:r>
      <w:r>
        <w:rPr>
          <w:spacing w:val="1"/>
        </w:rPr>
        <w:t xml:space="preserve"> </w:t>
      </w:r>
      <w:r>
        <w:t>работа</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скрещивания</w:t>
      </w:r>
      <w:r>
        <w:rPr>
          <w:spacing w:val="1"/>
        </w:rPr>
        <w:t xml:space="preserve"> </w:t>
      </w:r>
      <w:r>
        <w:t>у</w:t>
      </w:r>
      <w:r>
        <w:rPr>
          <w:spacing w:val="-57"/>
        </w:rPr>
        <w:t xml:space="preserve"> </w:t>
      </w:r>
      <w:r>
        <w:t>дрозофилы».</w:t>
      </w:r>
    </w:p>
    <w:p w:rsidR="00E76707" w:rsidRDefault="00897AC9">
      <w:pPr>
        <w:pStyle w:val="a3"/>
        <w:spacing w:line="242" w:lineRule="auto"/>
        <w:ind w:left="1119" w:right="864" w:firstLine="0"/>
      </w:pPr>
      <w:r>
        <w:t>Практическая работа «Изучение результатов дигибридного скрещивания у дрозофилы».</w:t>
      </w:r>
      <w:r>
        <w:rPr>
          <w:spacing w:val="-58"/>
        </w:rPr>
        <w:t xml:space="preserve"> </w:t>
      </w:r>
      <w:r>
        <w:t>Тема 13.</w:t>
      </w:r>
      <w:r>
        <w:rPr>
          <w:spacing w:val="-1"/>
        </w:rPr>
        <w:t xml:space="preserve"> </w:t>
      </w:r>
      <w:r>
        <w:t>Закономерности</w:t>
      </w:r>
      <w:r>
        <w:rPr>
          <w:spacing w:val="-1"/>
        </w:rPr>
        <w:t xml:space="preserve"> </w:t>
      </w:r>
      <w:r>
        <w:t>изменчивости.</w:t>
      </w:r>
    </w:p>
    <w:p w:rsidR="00E76707" w:rsidRDefault="00897AC9">
      <w:pPr>
        <w:pStyle w:val="a3"/>
        <w:ind w:right="849"/>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61"/>
        </w:rPr>
        <w:t xml:space="preserve"> </w:t>
      </w:r>
      <w:r>
        <w:t>изменчивости:</w:t>
      </w:r>
      <w:r>
        <w:rPr>
          <w:spacing w:val="-57"/>
        </w:rPr>
        <w:t xml:space="preserve"> </w:t>
      </w:r>
      <w:r>
        <w:t>ненаследственная</w:t>
      </w:r>
      <w:r>
        <w:rPr>
          <w:spacing w:val="1"/>
        </w:rPr>
        <w:t xml:space="preserve"> </w:t>
      </w:r>
      <w:r>
        <w:t>и</w:t>
      </w:r>
      <w:r>
        <w:rPr>
          <w:spacing w:val="3"/>
        </w:rPr>
        <w:t xml:space="preserve"> </w:t>
      </w:r>
      <w:r>
        <w:t>наследственная.</w:t>
      </w:r>
    </w:p>
    <w:p w:rsidR="00E76707" w:rsidRDefault="00897AC9">
      <w:pPr>
        <w:pStyle w:val="a3"/>
        <w:ind w:right="850"/>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1"/>
        </w:rPr>
        <w:t xml:space="preserve"> </w:t>
      </w:r>
      <w:r>
        <w:t>изменчивости.</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(В.</w:t>
      </w:r>
      <w:r>
        <w:rPr>
          <w:spacing w:val="1"/>
        </w:rPr>
        <w:t xml:space="preserve"> </w:t>
      </w:r>
      <w:r>
        <w:t>Иоганнсен).</w:t>
      </w:r>
      <w:r>
        <w:rPr>
          <w:spacing w:val="-2"/>
        </w:rPr>
        <w:t xml:space="preserve"> </w:t>
      </w:r>
      <w:r>
        <w:t>Свойства</w:t>
      </w:r>
      <w:r>
        <w:rPr>
          <w:spacing w:val="1"/>
        </w:rPr>
        <w:t xml:space="preserve"> </w:t>
      </w:r>
      <w:r>
        <w:t>модификационной</w:t>
      </w:r>
      <w:r>
        <w:rPr>
          <w:spacing w:val="2"/>
        </w:rPr>
        <w:t xml:space="preserve"> </w:t>
      </w:r>
      <w:r>
        <w:t>изменчивости.</w:t>
      </w:r>
    </w:p>
    <w:p w:rsidR="00E76707" w:rsidRDefault="00897AC9">
      <w:pPr>
        <w:pStyle w:val="a3"/>
        <w:spacing w:line="242" w:lineRule="auto"/>
        <w:ind w:right="859"/>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3"/>
        </w:rPr>
        <w:t xml:space="preserve"> </w:t>
      </w:r>
      <w:r>
        <w:t>изменчивости:</w:t>
      </w:r>
      <w:r>
        <w:rPr>
          <w:spacing w:val="-3"/>
        </w:rPr>
        <w:t xml:space="preserve"> </w:t>
      </w:r>
      <w:r>
        <w:t>комбинативная,</w:t>
      </w:r>
      <w:r>
        <w:rPr>
          <w:spacing w:val="-2"/>
        </w:rPr>
        <w:t xml:space="preserve"> </w:t>
      </w:r>
      <w:r>
        <w:t>мутационная.</w:t>
      </w:r>
    </w:p>
    <w:p w:rsidR="00E76707" w:rsidRDefault="00897AC9">
      <w:pPr>
        <w:pStyle w:val="a3"/>
        <w:ind w:right="850"/>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 Роль комбинативной изменчивости в создании генетического разнообразия в</w:t>
      </w:r>
      <w:r>
        <w:rPr>
          <w:spacing w:val="1"/>
        </w:rPr>
        <w:t xml:space="preserve"> </w:t>
      </w:r>
      <w:r>
        <w:t>пределах</w:t>
      </w:r>
      <w:r>
        <w:rPr>
          <w:spacing w:val="-4"/>
        </w:rPr>
        <w:t xml:space="preserve"> </w:t>
      </w:r>
      <w:r>
        <w:t>одного</w:t>
      </w:r>
      <w:r>
        <w:rPr>
          <w:spacing w:val="2"/>
        </w:rPr>
        <w:t xml:space="preserve"> </w:t>
      </w:r>
      <w:r>
        <w:t>вида.</w:t>
      </w:r>
    </w:p>
    <w:p w:rsidR="00E76707" w:rsidRDefault="00897AC9">
      <w:pPr>
        <w:pStyle w:val="a3"/>
        <w:ind w:right="845"/>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мутации.</w:t>
      </w:r>
      <w:r>
        <w:rPr>
          <w:spacing w:val="1"/>
        </w:rPr>
        <w:t xml:space="preserve"> </w:t>
      </w:r>
      <w:r>
        <w:t>Причины</w:t>
      </w:r>
      <w:r>
        <w:rPr>
          <w:spacing w:val="1"/>
        </w:rPr>
        <w:t xml:space="preserve"> </w:t>
      </w:r>
      <w:r>
        <w:t>возникновения</w:t>
      </w:r>
      <w:r>
        <w:rPr>
          <w:spacing w:val="1"/>
        </w:rPr>
        <w:t xml:space="preserve"> </w:t>
      </w:r>
      <w:r>
        <w:t>мутаций.</w:t>
      </w:r>
      <w:r>
        <w:rPr>
          <w:spacing w:val="1"/>
        </w:rPr>
        <w:t xml:space="preserve"> </w:t>
      </w:r>
      <w:r>
        <w:t>Мутагены</w:t>
      </w:r>
      <w:r>
        <w:rPr>
          <w:spacing w:val="1"/>
        </w:rPr>
        <w:t xml:space="preserve"> </w:t>
      </w:r>
      <w:r>
        <w:t>и</w:t>
      </w:r>
      <w:r>
        <w:rPr>
          <w:spacing w:val="60"/>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60"/>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w:t>
      </w:r>
      <w:r>
        <w:rPr>
          <w:spacing w:val="1"/>
        </w:rPr>
        <w:t xml:space="preserve"> </w:t>
      </w:r>
      <w:r>
        <w:t>Вавилов).</w:t>
      </w:r>
      <w:r>
        <w:rPr>
          <w:spacing w:val="1"/>
        </w:rPr>
        <w:t xml:space="preserve"> </w:t>
      </w:r>
      <w:r>
        <w:t>Внеядерная</w:t>
      </w:r>
      <w:r>
        <w:rPr>
          <w:spacing w:val="1"/>
        </w:rPr>
        <w:t xml:space="preserve"> </w:t>
      </w:r>
      <w:r>
        <w:t>изменчивость</w:t>
      </w:r>
      <w:r>
        <w:rPr>
          <w:spacing w:val="1"/>
        </w:rPr>
        <w:t xml:space="preserve"> </w:t>
      </w:r>
      <w:r>
        <w:t>и</w:t>
      </w:r>
      <w:r>
        <w:rPr>
          <w:spacing w:val="1"/>
        </w:rPr>
        <w:t xml:space="preserve"> </w:t>
      </w:r>
      <w:r>
        <w:t>наследственность.</w:t>
      </w:r>
    </w:p>
    <w:p w:rsidR="00E76707" w:rsidRDefault="00897AC9">
      <w:pPr>
        <w:pStyle w:val="a3"/>
        <w:spacing w:line="275" w:lineRule="exact"/>
        <w:ind w:left="1119" w:firstLine="0"/>
        <w:jc w:val="left"/>
      </w:pPr>
      <w:r>
        <w:t>Демонстрации:</w:t>
      </w:r>
    </w:p>
    <w:p w:rsidR="00E76707" w:rsidRDefault="00897AC9">
      <w:pPr>
        <w:pStyle w:val="a3"/>
        <w:spacing w:line="274" w:lineRule="exact"/>
        <w:ind w:left="1119" w:firstLine="0"/>
        <w:jc w:val="left"/>
      </w:pPr>
      <w:r>
        <w:t>Портреты:</w:t>
      </w:r>
      <w:r>
        <w:rPr>
          <w:spacing w:val="-2"/>
        </w:rPr>
        <w:t xml:space="preserve"> </w:t>
      </w:r>
      <w:r>
        <w:t>Г. де</w:t>
      </w:r>
      <w:r>
        <w:rPr>
          <w:spacing w:val="-7"/>
        </w:rPr>
        <w:t xml:space="preserve"> </w:t>
      </w:r>
      <w:r>
        <w:t>Фриз, В.</w:t>
      </w:r>
      <w:r>
        <w:rPr>
          <w:spacing w:val="-4"/>
        </w:rPr>
        <w:t xml:space="preserve"> </w:t>
      </w:r>
      <w:r>
        <w:t>Иоганнсен, Н.И.</w:t>
      </w:r>
      <w:r>
        <w:rPr>
          <w:spacing w:val="-4"/>
        </w:rPr>
        <w:t xml:space="preserve"> </w:t>
      </w:r>
      <w:r>
        <w:t>Вавилов.</w:t>
      </w:r>
    </w:p>
    <w:p w:rsidR="00E76707" w:rsidRDefault="00897AC9">
      <w:pPr>
        <w:pStyle w:val="a3"/>
        <w:tabs>
          <w:tab w:val="left" w:pos="2261"/>
          <w:tab w:val="left" w:pos="2616"/>
          <w:tab w:val="left" w:pos="3556"/>
          <w:tab w:val="left" w:pos="4472"/>
          <w:tab w:val="left" w:pos="6308"/>
          <w:tab w:val="left" w:pos="8591"/>
        </w:tabs>
        <w:spacing w:line="275" w:lineRule="exact"/>
        <w:ind w:left="1119" w:firstLine="0"/>
        <w:jc w:val="left"/>
      </w:pPr>
      <w:r>
        <w:t>Таблицы</w:t>
      </w:r>
      <w:r>
        <w:tab/>
        <w:t>и</w:t>
      </w:r>
      <w:r>
        <w:tab/>
        <w:t>схемы:</w:t>
      </w:r>
      <w:r>
        <w:tab/>
        <w:t>«Виды</w:t>
      </w:r>
      <w:r>
        <w:tab/>
        <w:t>изменчивости»,</w:t>
      </w:r>
      <w:r>
        <w:tab/>
        <w:t>«Модификационная</w:t>
      </w:r>
      <w:r>
        <w:tab/>
        <w:t>изменчивость»,</w:t>
      </w:r>
    </w:p>
    <w:p w:rsidR="00E76707" w:rsidRDefault="00897AC9">
      <w:pPr>
        <w:pStyle w:val="a3"/>
        <w:spacing w:line="237" w:lineRule="auto"/>
        <w:ind w:firstLine="0"/>
        <w:jc w:val="left"/>
      </w:pPr>
      <w:r>
        <w:t>«Комбинативная</w:t>
      </w:r>
      <w:r>
        <w:rPr>
          <w:spacing w:val="43"/>
        </w:rPr>
        <w:t xml:space="preserve"> </w:t>
      </w:r>
      <w:r>
        <w:t>изменчивость»,</w:t>
      </w:r>
      <w:r>
        <w:rPr>
          <w:spacing w:val="46"/>
        </w:rPr>
        <w:t xml:space="preserve"> </w:t>
      </w:r>
      <w:r>
        <w:t>«Мейоз»,</w:t>
      </w:r>
      <w:r>
        <w:rPr>
          <w:spacing w:val="46"/>
        </w:rPr>
        <w:t xml:space="preserve"> </w:t>
      </w:r>
      <w:r>
        <w:t>«Оплодотворение»,</w:t>
      </w:r>
      <w:r>
        <w:rPr>
          <w:spacing w:val="46"/>
        </w:rPr>
        <w:t xml:space="preserve"> </w:t>
      </w:r>
      <w:r>
        <w:t>«Генетические</w:t>
      </w:r>
      <w:r>
        <w:rPr>
          <w:spacing w:val="44"/>
        </w:rPr>
        <w:t xml:space="preserve"> </w:t>
      </w:r>
      <w:r>
        <w:t>заболевания</w:t>
      </w:r>
      <w:r>
        <w:rPr>
          <w:spacing w:val="-57"/>
        </w:rPr>
        <w:t xml:space="preserve"> </w:t>
      </w:r>
      <w:r>
        <w:t>человека»,</w:t>
      </w:r>
      <w:r>
        <w:rPr>
          <w:spacing w:val="3"/>
        </w:rPr>
        <w:t xml:space="preserve"> </w:t>
      </w:r>
      <w:r>
        <w:t>«Виды</w:t>
      </w:r>
      <w:r>
        <w:rPr>
          <w:spacing w:val="3"/>
        </w:rPr>
        <w:t xml:space="preserve"> </w:t>
      </w:r>
      <w:r>
        <w:t>мутаций».</w:t>
      </w:r>
    </w:p>
    <w:p w:rsidR="00E76707" w:rsidRDefault="00897AC9">
      <w:pPr>
        <w:pStyle w:val="a3"/>
        <w:tabs>
          <w:tab w:val="left" w:pos="2874"/>
          <w:tab w:val="left" w:pos="3761"/>
          <w:tab w:val="left" w:pos="4097"/>
          <w:tab w:val="left" w:pos="5378"/>
          <w:tab w:val="left" w:pos="6797"/>
          <w:tab w:val="left" w:pos="8140"/>
          <w:tab w:val="left" w:pos="9339"/>
        </w:tabs>
        <w:spacing w:line="237" w:lineRule="auto"/>
        <w:ind w:right="863"/>
        <w:jc w:val="left"/>
      </w:pPr>
      <w:r>
        <w:t>Оборудование:</w:t>
      </w:r>
      <w:r>
        <w:tab/>
        <w:t>живые</w:t>
      </w:r>
      <w:r>
        <w:tab/>
        <w:t>и</w:t>
      </w:r>
      <w:r>
        <w:tab/>
        <w:t>гербарные</w:t>
      </w:r>
      <w:r>
        <w:tab/>
        <w:t>экземпляры</w:t>
      </w:r>
      <w:r>
        <w:tab/>
        <w:t>комнатных</w:t>
      </w:r>
      <w:r>
        <w:tab/>
        <w:t>растений,</w:t>
      </w:r>
      <w:r>
        <w:tab/>
      </w:r>
      <w:r>
        <w:rPr>
          <w:spacing w:val="-2"/>
        </w:rPr>
        <w:t>рисунки</w:t>
      </w:r>
      <w:r>
        <w:rPr>
          <w:spacing w:val="-57"/>
        </w:rPr>
        <w:t xml:space="preserve"> </w:t>
      </w:r>
      <w:r>
        <w:t>(фотографии)</w:t>
      </w:r>
      <w:r>
        <w:rPr>
          <w:spacing w:val="-2"/>
        </w:rPr>
        <w:t xml:space="preserve"> </w:t>
      </w:r>
      <w:r>
        <w:t>животных</w:t>
      </w:r>
      <w:r>
        <w:rPr>
          <w:spacing w:val="-3"/>
        </w:rPr>
        <w:t xml:space="preserve"> </w:t>
      </w:r>
      <w:r>
        <w:t>с</w:t>
      </w:r>
      <w:r>
        <w:rPr>
          <w:spacing w:val="1"/>
        </w:rPr>
        <w:t xml:space="preserve"> </w:t>
      </w:r>
      <w:r>
        <w:t>различными</w:t>
      </w:r>
      <w:r>
        <w:rPr>
          <w:spacing w:val="-3"/>
        </w:rPr>
        <w:t xml:space="preserve"> </w:t>
      </w:r>
      <w:r>
        <w:t>видами</w:t>
      </w:r>
      <w:r>
        <w:rPr>
          <w:spacing w:val="-2"/>
        </w:rPr>
        <w:t xml:space="preserve"> </w:t>
      </w:r>
      <w:r>
        <w:t>изменчивости.</w:t>
      </w:r>
    </w:p>
    <w:p w:rsidR="00E76707" w:rsidRDefault="00897AC9">
      <w:pPr>
        <w:pStyle w:val="a3"/>
        <w:tabs>
          <w:tab w:val="left" w:pos="2985"/>
          <w:tab w:val="left" w:pos="4098"/>
          <w:tab w:val="left" w:pos="6084"/>
          <w:tab w:val="left" w:pos="8276"/>
        </w:tabs>
        <w:spacing w:before="3" w:line="237" w:lineRule="auto"/>
        <w:ind w:right="857"/>
        <w:jc w:val="left"/>
      </w:pPr>
      <w:r>
        <w:t>Лабораторная</w:t>
      </w:r>
      <w:r>
        <w:tab/>
        <w:t>работа</w:t>
      </w:r>
      <w:r>
        <w:tab/>
        <w:t>«Исследование</w:t>
      </w:r>
      <w:r>
        <w:tab/>
        <w:t>закономерностей</w:t>
      </w:r>
      <w:r>
        <w:tab/>
      </w:r>
      <w:r>
        <w:rPr>
          <w:spacing w:val="-1"/>
        </w:rPr>
        <w:t>модификационной</w:t>
      </w:r>
      <w:r>
        <w:rPr>
          <w:spacing w:val="-57"/>
        </w:rPr>
        <w:t xml:space="preserve"> </w:t>
      </w:r>
      <w:r>
        <w:t>изменчивости.</w:t>
      </w:r>
      <w:r>
        <w:rPr>
          <w:spacing w:val="-2"/>
        </w:rPr>
        <w:t xml:space="preserve"> </w:t>
      </w:r>
      <w:r>
        <w:t>Построение</w:t>
      </w:r>
      <w:r>
        <w:rPr>
          <w:spacing w:val="-5"/>
        </w:rPr>
        <w:t xml:space="preserve"> </w:t>
      </w:r>
      <w:r>
        <w:t>вариационного</w:t>
      </w:r>
      <w:r>
        <w:rPr>
          <w:spacing w:val="5"/>
        </w:rPr>
        <w:t xml:space="preserve"> </w:t>
      </w:r>
      <w:r>
        <w:t>ряда</w:t>
      </w:r>
      <w:r>
        <w:rPr>
          <w:spacing w:val="-5"/>
        </w:rPr>
        <w:t xml:space="preserve"> </w:t>
      </w:r>
      <w:r>
        <w:t>и</w:t>
      </w:r>
      <w:r>
        <w:rPr>
          <w:spacing w:val="-2"/>
        </w:rPr>
        <w:t xml:space="preserve"> </w:t>
      </w:r>
      <w:r>
        <w:t>вариационной</w:t>
      </w:r>
      <w:r>
        <w:rPr>
          <w:spacing w:val="2"/>
        </w:rPr>
        <w:t xml:space="preserve"> </w:t>
      </w:r>
      <w:r>
        <w:t>кривой».</w:t>
      </w:r>
    </w:p>
    <w:p w:rsidR="00E76707" w:rsidRDefault="00897AC9">
      <w:pPr>
        <w:pStyle w:val="a3"/>
        <w:spacing w:before="6" w:line="237" w:lineRule="auto"/>
        <w:ind w:left="1119" w:right="1491" w:firstLine="0"/>
        <w:jc w:val="left"/>
      </w:pPr>
      <w:r>
        <w:t>Практическая</w:t>
      </w:r>
      <w:r>
        <w:rPr>
          <w:spacing w:val="-4"/>
        </w:rPr>
        <w:t xml:space="preserve"> </w:t>
      </w:r>
      <w:r>
        <w:t>работа</w:t>
      </w:r>
      <w:r>
        <w:rPr>
          <w:spacing w:val="-5"/>
        </w:rPr>
        <w:t xml:space="preserve"> </w:t>
      </w:r>
      <w:r>
        <w:t>«Мутации</w:t>
      </w:r>
      <w:r>
        <w:rPr>
          <w:spacing w:val="1"/>
        </w:rPr>
        <w:t xml:space="preserve"> </w:t>
      </w:r>
      <w:r>
        <w:t>у</w:t>
      </w:r>
      <w:r>
        <w:rPr>
          <w:spacing w:val="-13"/>
        </w:rPr>
        <w:t xml:space="preserve"> </w:t>
      </w:r>
      <w:r>
        <w:t>дрозофилы</w:t>
      </w:r>
      <w:r>
        <w:rPr>
          <w:spacing w:val="-2"/>
        </w:rPr>
        <w:t xml:space="preserve"> </w:t>
      </w:r>
      <w:r>
        <w:t>(на</w:t>
      </w:r>
      <w:r>
        <w:rPr>
          <w:spacing w:val="-5"/>
        </w:rPr>
        <w:t xml:space="preserve"> </w:t>
      </w:r>
      <w:r>
        <w:t>готовых</w:t>
      </w:r>
      <w:r>
        <w:rPr>
          <w:spacing w:val="-8"/>
        </w:rPr>
        <w:t xml:space="preserve"> </w:t>
      </w:r>
      <w:r>
        <w:t>микропрепаратах)».</w:t>
      </w:r>
      <w:r>
        <w:rPr>
          <w:spacing w:val="-57"/>
        </w:rPr>
        <w:t xml:space="preserve"> </w:t>
      </w:r>
      <w:r>
        <w:t>Тема 14.</w:t>
      </w:r>
      <w:r>
        <w:rPr>
          <w:spacing w:val="-1"/>
        </w:rPr>
        <w:t xml:space="preserve"> </w:t>
      </w:r>
      <w:r>
        <w:t>Генетика</w:t>
      </w:r>
      <w:r>
        <w:rPr>
          <w:spacing w:val="1"/>
        </w:rPr>
        <w:t xml:space="preserve"> </w:t>
      </w:r>
      <w:r>
        <w:t>человека.</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43"/>
      </w:pPr>
      <w:r>
        <w:lastRenderedPageBreak/>
        <w:t>Кариотип человека. Международная программа исследования генома человека. Методы</w:t>
      </w:r>
      <w:r>
        <w:rPr>
          <w:spacing w:val="-57"/>
        </w:rPr>
        <w:t xml:space="preserve"> </w:t>
      </w:r>
      <w:r>
        <w:t>изучения</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популяционно-статистический,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 полногеномное секвенирование, генотипирование, в том числе с помощью ПЦР-</w:t>
      </w:r>
      <w:r>
        <w:rPr>
          <w:spacing w:val="1"/>
        </w:rPr>
        <w:t xml:space="preserve"> </w:t>
      </w:r>
      <w:r>
        <w:t>анализа. Наследственные заболевания человека. Генные и хромосомные болезни человека.</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Pr>
          <w:spacing w:val="1"/>
        </w:rPr>
        <w:t xml:space="preserve"> </w:t>
      </w:r>
      <w:r>
        <w:t>Медико¬генетическое</w:t>
      </w:r>
      <w:r>
        <w:rPr>
          <w:spacing w:val="1"/>
        </w:rPr>
        <w:t xml:space="preserve"> </w:t>
      </w:r>
      <w:r>
        <w:t>консультирование. Стволовые клетки. Понятие «генетического груза». Этические аспекты</w:t>
      </w:r>
      <w:r>
        <w:rPr>
          <w:spacing w:val="1"/>
        </w:rPr>
        <w:t xml:space="preserve"> </w:t>
      </w:r>
      <w:r>
        <w:t>исследований</w:t>
      </w:r>
      <w:r>
        <w:rPr>
          <w:spacing w:val="-3"/>
        </w:rPr>
        <w:t xml:space="preserve"> </w:t>
      </w:r>
      <w:r>
        <w:t>в</w:t>
      </w:r>
      <w:r>
        <w:rPr>
          <w:spacing w:val="-6"/>
        </w:rPr>
        <w:t xml:space="preserve"> </w:t>
      </w:r>
      <w:r>
        <w:t>области</w:t>
      </w:r>
      <w:r>
        <w:rPr>
          <w:spacing w:val="2"/>
        </w:rPr>
        <w:t xml:space="preserve"> </w:t>
      </w:r>
      <w:r>
        <w:t>редактирования</w:t>
      </w:r>
      <w:r>
        <w:rPr>
          <w:spacing w:val="-3"/>
        </w:rPr>
        <w:t xml:space="preserve"> </w:t>
      </w:r>
      <w:r>
        <w:t>генома и</w:t>
      </w:r>
      <w:r>
        <w:rPr>
          <w:spacing w:val="3"/>
        </w:rPr>
        <w:t xml:space="preserve"> </w:t>
      </w:r>
      <w:r>
        <w:t>стволовых</w:t>
      </w:r>
      <w:r>
        <w:rPr>
          <w:spacing w:val="-3"/>
        </w:rPr>
        <w:t xml:space="preserve"> </w:t>
      </w:r>
      <w:r>
        <w:t>клеток.</w:t>
      </w:r>
    </w:p>
    <w:p w:rsidR="00E76707" w:rsidRDefault="00897AC9">
      <w:pPr>
        <w:pStyle w:val="a3"/>
        <w:ind w:right="857"/>
      </w:pPr>
      <w:r>
        <w:t>Г</w:t>
      </w:r>
      <w:r>
        <w:rPr>
          <w:spacing w:val="1"/>
        </w:rPr>
        <w:t xml:space="preserve"> </w:t>
      </w:r>
      <w:r>
        <w:t>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 загрязнению окружающей среды. Генетическая предрасположенность человека</w:t>
      </w:r>
      <w:r>
        <w:rPr>
          <w:spacing w:val="-57"/>
        </w:rPr>
        <w:t xml:space="preserve"> </w:t>
      </w:r>
      <w:r>
        <w:t>к</w:t>
      </w:r>
      <w:r>
        <w:rPr>
          <w:spacing w:val="-1"/>
        </w:rPr>
        <w:t xml:space="preserve"> </w:t>
      </w:r>
      <w:r>
        <w:t>патологиям.</w:t>
      </w:r>
    </w:p>
    <w:p w:rsidR="00E76707" w:rsidRDefault="00897AC9">
      <w:pPr>
        <w:pStyle w:val="a3"/>
        <w:spacing w:before="1" w:line="275" w:lineRule="exact"/>
        <w:ind w:left="1119" w:firstLine="0"/>
        <w:jc w:val="left"/>
      </w:pPr>
      <w:r>
        <w:t>Демонстрации:</w:t>
      </w:r>
    </w:p>
    <w:p w:rsidR="00E76707" w:rsidRDefault="00897AC9">
      <w:pPr>
        <w:pStyle w:val="a3"/>
        <w:spacing w:line="275" w:lineRule="exact"/>
        <w:ind w:left="1119" w:firstLine="0"/>
        <w:jc w:val="left"/>
      </w:pPr>
      <w:r>
        <w:t>Таблицы</w:t>
      </w:r>
      <w:r>
        <w:rPr>
          <w:spacing w:val="30"/>
        </w:rPr>
        <w:t xml:space="preserve"> </w:t>
      </w:r>
      <w:r>
        <w:t>и</w:t>
      </w:r>
      <w:r>
        <w:rPr>
          <w:spacing w:val="83"/>
        </w:rPr>
        <w:t xml:space="preserve"> </w:t>
      </w:r>
      <w:r>
        <w:t>схемы:</w:t>
      </w:r>
      <w:r>
        <w:rPr>
          <w:spacing w:val="87"/>
        </w:rPr>
        <w:t xml:space="preserve"> </w:t>
      </w:r>
      <w:r>
        <w:t>«Кариотип</w:t>
      </w:r>
      <w:r>
        <w:rPr>
          <w:spacing w:val="87"/>
        </w:rPr>
        <w:t xml:space="preserve"> </w:t>
      </w:r>
      <w:r>
        <w:t>человека»,</w:t>
      </w:r>
      <w:r>
        <w:rPr>
          <w:spacing w:val="89"/>
        </w:rPr>
        <w:t xml:space="preserve"> </w:t>
      </w:r>
      <w:r>
        <w:t>«Методы</w:t>
      </w:r>
      <w:r>
        <w:rPr>
          <w:spacing w:val="89"/>
        </w:rPr>
        <w:t xml:space="preserve"> </w:t>
      </w:r>
      <w:r>
        <w:t>изучения</w:t>
      </w:r>
      <w:r>
        <w:rPr>
          <w:spacing w:val="87"/>
        </w:rPr>
        <w:t xml:space="preserve"> </w:t>
      </w:r>
      <w:r>
        <w:t>генетики</w:t>
      </w:r>
      <w:r>
        <w:rPr>
          <w:spacing w:val="88"/>
        </w:rPr>
        <w:t xml:space="preserve"> </w:t>
      </w:r>
      <w:r>
        <w:t>человека»,</w:t>
      </w:r>
    </w:p>
    <w:p w:rsidR="00E76707" w:rsidRDefault="00897AC9">
      <w:pPr>
        <w:pStyle w:val="a3"/>
        <w:spacing w:before="3" w:line="275" w:lineRule="exact"/>
        <w:ind w:firstLine="0"/>
        <w:jc w:val="left"/>
      </w:pPr>
      <w:r>
        <w:t>«Генетические</w:t>
      </w:r>
      <w:r>
        <w:rPr>
          <w:spacing w:val="-7"/>
        </w:rPr>
        <w:t xml:space="preserve"> </w:t>
      </w:r>
      <w:r>
        <w:t>заболевания</w:t>
      </w:r>
      <w:r>
        <w:rPr>
          <w:spacing w:val="-6"/>
        </w:rPr>
        <w:t xml:space="preserve"> </w:t>
      </w:r>
      <w:r>
        <w:t>человека».</w:t>
      </w:r>
    </w:p>
    <w:p w:rsidR="00E76707" w:rsidRDefault="00897AC9">
      <w:pPr>
        <w:pStyle w:val="a3"/>
        <w:spacing w:line="242" w:lineRule="auto"/>
        <w:ind w:left="1119" w:right="3781" w:firstLine="0"/>
        <w:jc w:val="left"/>
      </w:pPr>
      <w:r>
        <w:t>Практическая работа «Составление и анализ родословной».</w:t>
      </w:r>
      <w:r>
        <w:rPr>
          <w:spacing w:val="-57"/>
        </w:rPr>
        <w:t xml:space="preserve"> </w:t>
      </w:r>
      <w:r>
        <w:t>Тема 15.</w:t>
      </w:r>
      <w:r>
        <w:rPr>
          <w:spacing w:val="-1"/>
        </w:rPr>
        <w:t xml:space="preserve"> </w:t>
      </w:r>
      <w:r>
        <w:t>Селекция</w:t>
      </w:r>
      <w:r>
        <w:rPr>
          <w:spacing w:val="-3"/>
        </w:rPr>
        <w:t xml:space="preserve"> </w:t>
      </w:r>
      <w:r>
        <w:t>организмов.</w:t>
      </w:r>
    </w:p>
    <w:p w:rsidR="00E76707" w:rsidRDefault="00897AC9">
      <w:pPr>
        <w:pStyle w:val="a3"/>
        <w:ind w:right="845"/>
      </w:pPr>
      <w:r>
        <w:t>Доместикация</w:t>
      </w:r>
      <w:r>
        <w:rPr>
          <w:spacing w:val="1"/>
        </w:rPr>
        <w:t xml:space="preserve"> </w:t>
      </w:r>
      <w:r>
        <w:t>и</w:t>
      </w:r>
      <w:r>
        <w:rPr>
          <w:spacing w:val="1"/>
        </w:rPr>
        <w:t xml:space="preserve"> </w:t>
      </w:r>
      <w:r>
        <w:t>селекция.</w:t>
      </w:r>
      <w:r>
        <w:rPr>
          <w:spacing w:val="1"/>
        </w:rPr>
        <w:t xml:space="preserve"> </w:t>
      </w:r>
      <w:r>
        <w:t>Зарождение</w:t>
      </w:r>
      <w:r>
        <w:rPr>
          <w:spacing w:val="1"/>
        </w:rPr>
        <w:t xml:space="preserve"> </w:t>
      </w:r>
      <w:r>
        <w:t>селекции</w:t>
      </w:r>
      <w:r>
        <w:rPr>
          <w:spacing w:val="1"/>
        </w:rPr>
        <w:t xml:space="preserve"> </w:t>
      </w:r>
      <w:r>
        <w:t>и</w:t>
      </w:r>
      <w:r>
        <w:rPr>
          <w:spacing w:val="1"/>
        </w:rPr>
        <w:t xml:space="preserve"> </w:t>
      </w:r>
      <w:r>
        <w:t>доместикации.</w:t>
      </w:r>
      <w:r>
        <w:rPr>
          <w:spacing w:val="1"/>
        </w:rPr>
        <w:t xml:space="preserve"> </w:t>
      </w:r>
      <w:r>
        <w:t>Учение</w:t>
      </w:r>
      <w:r>
        <w:rPr>
          <w:spacing w:val="61"/>
        </w:rPr>
        <w:t xml:space="preserve"> </w:t>
      </w:r>
      <w:r>
        <w:t>Н.И.</w:t>
      </w:r>
      <w:r>
        <w:rPr>
          <w:spacing w:val="1"/>
        </w:rPr>
        <w:t xml:space="preserve"> </w:t>
      </w:r>
      <w:r>
        <w:t>Вавилова о Центрах происхождения и многообразия культурных растений. Роль селекции в</w:t>
      </w:r>
      <w:r>
        <w:rPr>
          <w:spacing w:val="1"/>
        </w:rPr>
        <w:t xml:space="preserve"> </w:t>
      </w:r>
      <w:r>
        <w:t>создании сортов растений и пород животных. Сорт, порода, штамм. Закон 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w:t>
      </w:r>
      <w:r>
        <w:rPr>
          <w:spacing w:val="1"/>
        </w:rPr>
        <w:t xml:space="preserve"> </w:t>
      </w:r>
      <w:r>
        <w:t>Вавилова,</w:t>
      </w:r>
      <w:r>
        <w:rPr>
          <w:spacing w:val="1"/>
        </w:rPr>
        <w:t xml:space="preserve"> </w:t>
      </w:r>
      <w:r>
        <w:t>его</w:t>
      </w:r>
      <w:r>
        <w:rPr>
          <w:spacing w:val="1"/>
        </w:rPr>
        <w:t xml:space="preserve"> </w:t>
      </w:r>
      <w:r>
        <w:t>значение</w:t>
      </w:r>
      <w:r>
        <w:rPr>
          <w:spacing w:val="1"/>
        </w:rPr>
        <w:t xml:space="preserve"> </w:t>
      </w:r>
      <w:r>
        <w:t>для</w:t>
      </w:r>
      <w:r>
        <w:rPr>
          <w:spacing w:val="60"/>
        </w:rPr>
        <w:t xml:space="preserve"> </w:t>
      </w:r>
      <w:r>
        <w:t>селекционной</w:t>
      </w:r>
      <w:r>
        <w:rPr>
          <w:spacing w:val="1"/>
        </w:rPr>
        <w:t xml:space="preserve"> </w:t>
      </w:r>
      <w:r>
        <w:t>работы.</w:t>
      </w:r>
    </w:p>
    <w:p w:rsidR="00E76707" w:rsidRDefault="00897AC9">
      <w:pPr>
        <w:pStyle w:val="a3"/>
        <w:ind w:right="847"/>
      </w:pPr>
      <w:r>
        <w:t>Методы</w:t>
      </w:r>
      <w:r>
        <w:rPr>
          <w:spacing w:val="1"/>
        </w:rPr>
        <w:t xml:space="preserve"> </w:t>
      </w:r>
      <w:r>
        <w:t>селекционной работы. Искусственный отбор: массовый и индивидуальный.</w:t>
      </w:r>
      <w:r>
        <w:rPr>
          <w:spacing w:val="1"/>
        </w:rPr>
        <w:t xml:space="preserve"> </w:t>
      </w:r>
      <w:r>
        <w:t>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1"/>
        </w:rPr>
        <w:t xml:space="preserve"> </w:t>
      </w:r>
      <w:r>
        <w:t>по</w:t>
      </w:r>
      <w:r>
        <w:rPr>
          <w:spacing w:val="1"/>
        </w:rPr>
        <w:t xml:space="preserve"> </w:t>
      </w:r>
      <w:r>
        <w:t>генотипу с помощью оценки фенотипа потомства и отбор по генотипу с помощью анализа</w:t>
      </w:r>
      <w:r>
        <w:rPr>
          <w:spacing w:val="1"/>
        </w:rPr>
        <w:t xml:space="preserve"> </w:t>
      </w:r>
      <w:r>
        <w:t>ДНК.</w:t>
      </w:r>
    </w:p>
    <w:p w:rsidR="00E76707" w:rsidRDefault="00897AC9">
      <w:pPr>
        <w:pStyle w:val="a3"/>
        <w:ind w:right="856"/>
      </w:pPr>
      <w:r>
        <w:t>Искусственный</w:t>
      </w:r>
      <w:r>
        <w:rPr>
          <w:spacing w:val="1"/>
        </w:rPr>
        <w:t xml:space="preserve"> </w:t>
      </w:r>
      <w:r>
        <w:t>мутагенез</w:t>
      </w:r>
      <w:r>
        <w:rPr>
          <w:spacing w:val="1"/>
        </w:rPr>
        <w:t xml:space="preserve"> </w:t>
      </w:r>
      <w:r>
        <w:t>как</w:t>
      </w:r>
      <w:r>
        <w:rPr>
          <w:spacing w:val="1"/>
        </w:rPr>
        <w:t xml:space="preserve"> </w:t>
      </w:r>
      <w:r>
        <w:t>метод</w:t>
      </w:r>
      <w:r>
        <w:rPr>
          <w:spacing w:val="1"/>
        </w:rPr>
        <w:t xml:space="preserve"> </w:t>
      </w:r>
      <w:r>
        <w:t>селекционной</w:t>
      </w:r>
      <w:r>
        <w:rPr>
          <w:spacing w:val="1"/>
        </w:rPr>
        <w:t xml:space="preserve"> </w:t>
      </w:r>
      <w:r>
        <w:t>работы.</w:t>
      </w:r>
      <w:r>
        <w:rPr>
          <w:spacing w:val="1"/>
        </w:rPr>
        <w:t xml:space="preserve"> </w:t>
      </w:r>
      <w:r>
        <w:t>Радиационный</w:t>
      </w:r>
      <w:r>
        <w:rPr>
          <w:spacing w:val="1"/>
        </w:rPr>
        <w:t xml:space="preserve"> </w:t>
      </w:r>
      <w:r>
        <w:t>и</w:t>
      </w:r>
      <w:r>
        <w:rPr>
          <w:spacing w:val="1"/>
        </w:rPr>
        <w:t xml:space="preserve"> </w:t>
      </w:r>
      <w:r>
        <w:t>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1"/>
        </w:rPr>
        <w:t xml:space="preserve"> </w:t>
      </w:r>
      <w:r>
        <w:t>форм</w:t>
      </w:r>
      <w:r>
        <w:rPr>
          <w:spacing w:val="61"/>
        </w:rPr>
        <w:t xml:space="preserve"> </w:t>
      </w:r>
      <w:r>
        <w:t>организмов.</w:t>
      </w:r>
      <w:r>
        <w:rPr>
          <w:spacing w:val="1"/>
        </w:rPr>
        <w:t xml:space="preserve"> </w:t>
      </w:r>
      <w:r>
        <w:t>Использование геномного редактирования и методов рекомбинантных ДНК для получения</w:t>
      </w:r>
      <w:r>
        <w:rPr>
          <w:spacing w:val="1"/>
        </w:rPr>
        <w:t xml:space="preserve"> </w:t>
      </w:r>
      <w:r>
        <w:t>исходного</w:t>
      </w:r>
      <w:r>
        <w:rPr>
          <w:spacing w:val="1"/>
        </w:rPr>
        <w:t xml:space="preserve"> </w:t>
      </w:r>
      <w:r>
        <w:t>материала</w:t>
      </w:r>
      <w:r>
        <w:rPr>
          <w:spacing w:val="1"/>
        </w:rPr>
        <w:t xml:space="preserve"> </w:t>
      </w:r>
      <w:r>
        <w:t>для</w:t>
      </w:r>
      <w:r>
        <w:rPr>
          <w:spacing w:val="-3"/>
        </w:rPr>
        <w:t xml:space="preserve"> </w:t>
      </w:r>
      <w:r>
        <w:t>селекции.</w:t>
      </w:r>
    </w:p>
    <w:p w:rsidR="00E76707" w:rsidRDefault="00897AC9">
      <w:pPr>
        <w:pStyle w:val="a3"/>
        <w:ind w:right="858"/>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57"/>
        </w:rPr>
        <w:t xml:space="preserve"> </w:t>
      </w:r>
      <w:r>
        <w:t>скрещивание, или инбридинг. Неродственное скрещивание, или аутбридинг. Гетерозис и его</w:t>
      </w:r>
      <w:r>
        <w:rPr>
          <w:spacing w:val="1"/>
        </w:rPr>
        <w:t xml:space="preserve"> </w:t>
      </w:r>
      <w:r>
        <w:t>причины.</w:t>
      </w:r>
      <w:r>
        <w:rPr>
          <w:spacing w:val="1"/>
        </w:rPr>
        <w:t xml:space="preserve"> </w:t>
      </w:r>
      <w:r>
        <w:t>Использование гетерозиса</w:t>
      </w:r>
      <w:r>
        <w:rPr>
          <w:spacing w:val="1"/>
        </w:rPr>
        <w:t xml:space="preserve"> </w:t>
      </w:r>
      <w:r>
        <w:t>в 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 межвидовых</w:t>
      </w:r>
      <w:r>
        <w:rPr>
          <w:spacing w:val="-4"/>
        </w:rPr>
        <w:t xml:space="preserve"> </w:t>
      </w:r>
      <w:r>
        <w:t>гибридов.</w:t>
      </w:r>
      <w:r>
        <w:rPr>
          <w:spacing w:val="3"/>
        </w:rPr>
        <w:t xml:space="preserve"> </w:t>
      </w:r>
      <w:r>
        <w:t>Достижения</w:t>
      </w:r>
      <w:r>
        <w:rPr>
          <w:spacing w:val="-9"/>
        </w:rPr>
        <w:t xml:space="preserve"> </w:t>
      </w:r>
      <w:r>
        <w:t>селекции</w:t>
      </w:r>
      <w:r>
        <w:rPr>
          <w:spacing w:val="1"/>
        </w:rPr>
        <w:t xml:space="preserve"> </w:t>
      </w:r>
      <w:r>
        <w:t>растений</w:t>
      </w:r>
      <w:r>
        <w:rPr>
          <w:spacing w:val="-3"/>
        </w:rPr>
        <w:t xml:space="preserve"> </w:t>
      </w:r>
      <w:r>
        <w:t>и</w:t>
      </w:r>
      <w:r>
        <w:rPr>
          <w:spacing w:val="2"/>
        </w:rPr>
        <w:t xml:space="preserve"> </w:t>
      </w:r>
      <w:r>
        <w:t>животных.</w:t>
      </w:r>
    </w:p>
    <w:p w:rsidR="00E76707" w:rsidRDefault="00897AC9">
      <w:pPr>
        <w:pStyle w:val="a3"/>
        <w:spacing w:line="237" w:lineRule="auto"/>
        <w:ind w:right="859"/>
      </w:pPr>
      <w:r>
        <w:t>Сохранение</w:t>
      </w:r>
      <w:r>
        <w:rPr>
          <w:spacing w:val="1"/>
        </w:rPr>
        <w:t xml:space="preserve"> </w:t>
      </w:r>
      <w:r>
        <w:t>и</w:t>
      </w:r>
      <w:r>
        <w:rPr>
          <w:spacing w:val="1"/>
        </w:rPr>
        <w:t xml:space="preserve"> </w:t>
      </w:r>
      <w:r>
        <w:t>изучение</w:t>
      </w:r>
      <w:r>
        <w:rPr>
          <w:spacing w:val="1"/>
        </w:rPr>
        <w:t xml:space="preserve"> </w:t>
      </w:r>
      <w:r>
        <w:t>генетических</w:t>
      </w:r>
      <w:r>
        <w:rPr>
          <w:spacing w:val="1"/>
        </w:rPr>
        <w:t xml:space="preserve"> </w:t>
      </w:r>
      <w:r>
        <w:t>ресурсов</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диких</w:t>
      </w:r>
      <w:r>
        <w:rPr>
          <w:spacing w:val="1"/>
        </w:rPr>
        <w:t xml:space="preserve"> </w:t>
      </w:r>
      <w:r>
        <w:t>родичей</w:t>
      </w:r>
      <w:r>
        <w:rPr>
          <w:spacing w:val="1"/>
        </w:rPr>
        <w:t xml:space="preserve"> </w:t>
      </w:r>
      <w:r>
        <w:t>для</w:t>
      </w:r>
      <w:r>
        <w:rPr>
          <w:spacing w:val="1"/>
        </w:rPr>
        <w:t xml:space="preserve"> </w:t>
      </w:r>
      <w:r>
        <w:t>создания</w:t>
      </w:r>
      <w:r>
        <w:rPr>
          <w:spacing w:val="-4"/>
        </w:rPr>
        <w:t xml:space="preserve"> </w:t>
      </w:r>
      <w:r>
        <w:t>новых</w:t>
      </w:r>
      <w:r>
        <w:rPr>
          <w:spacing w:val="-5"/>
        </w:rPr>
        <w:t xml:space="preserve"> </w:t>
      </w:r>
      <w:r>
        <w:t>сортов</w:t>
      </w:r>
      <w:r>
        <w:rPr>
          <w:spacing w:val="2"/>
        </w:rPr>
        <w:t xml:space="preserve"> </w:t>
      </w:r>
      <w:r>
        <w:t>и</w:t>
      </w:r>
      <w:r>
        <w:rPr>
          <w:spacing w:val="-3"/>
        </w:rPr>
        <w:t xml:space="preserve"> </w:t>
      </w:r>
      <w:r>
        <w:t>гибридов</w:t>
      </w:r>
      <w:r>
        <w:rPr>
          <w:spacing w:val="-3"/>
        </w:rPr>
        <w:t xml:space="preserve"> </w:t>
      </w:r>
      <w:r>
        <w:t>сельскохозяйственных</w:t>
      </w:r>
      <w:r>
        <w:rPr>
          <w:spacing w:val="-4"/>
        </w:rPr>
        <w:t xml:space="preserve"> </w:t>
      </w:r>
      <w:r>
        <w:t>культур.</w:t>
      </w:r>
    </w:p>
    <w:p w:rsidR="00E76707" w:rsidRDefault="00897AC9">
      <w:pPr>
        <w:pStyle w:val="a3"/>
        <w:spacing w:before="3" w:line="275" w:lineRule="exact"/>
        <w:ind w:left="1119" w:firstLine="0"/>
        <w:jc w:val="left"/>
      </w:pPr>
      <w:r>
        <w:t>Демонстрации:</w:t>
      </w:r>
    </w:p>
    <w:p w:rsidR="00E76707" w:rsidRDefault="00897AC9">
      <w:pPr>
        <w:pStyle w:val="a3"/>
        <w:spacing w:line="242" w:lineRule="auto"/>
        <w:ind w:right="849"/>
        <w:jc w:val="left"/>
      </w:pPr>
      <w:r>
        <w:t>Портреты:</w:t>
      </w:r>
      <w:r>
        <w:rPr>
          <w:spacing w:val="18"/>
        </w:rPr>
        <w:t xml:space="preserve"> </w:t>
      </w:r>
      <w:r>
        <w:t>Н.И.</w:t>
      </w:r>
      <w:r>
        <w:rPr>
          <w:spacing w:val="14"/>
        </w:rPr>
        <w:t xml:space="preserve"> </w:t>
      </w:r>
      <w:r>
        <w:t>Вавилов,</w:t>
      </w:r>
      <w:r>
        <w:rPr>
          <w:spacing w:val="19"/>
        </w:rPr>
        <w:t xml:space="preserve"> </w:t>
      </w:r>
      <w:r>
        <w:t>И.В.</w:t>
      </w:r>
      <w:r>
        <w:rPr>
          <w:spacing w:val="19"/>
        </w:rPr>
        <w:t xml:space="preserve"> </w:t>
      </w:r>
      <w:r>
        <w:t>Мичурин,</w:t>
      </w:r>
      <w:r>
        <w:rPr>
          <w:spacing w:val="19"/>
        </w:rPr>
        <w:t xml:space="preserve"> </w:t>
      </w:r>
      <w:r>
        <w:t>Г.Д.</w:t>
      </w:r>
      <w:r>
        <w:rPr>
          <w:spacing w:val="19"/>
        </w:rPr>
        <w:t xml:space="preserve"> </w:t>
      </w:r>
      <w:r>
        <w:t>Карпеченко,</w:t>
      </w:r>
      <w:r>
        <w:rPr>
          <w:spacing w:val="19"/>
        </w:rPr>
        <w:t xml:space="preserve"> </w:t>
      </w:r>
      <w:r>
        <w:t>П.П.</w:t>
      </w:r>
      <w:r>
        <w:rPr>
          <w:spacing w:val="14"/>
        </w:rPr>
        <w:t xml:space="preserve"> </w:t>
      </w:r>
      <w:r>
        <w:t>Лукьяненко,</w:t>
      </w:r>
      <w:r>
        <w:rPr>
          <w:spacing w:val="19"/>
        </w:rPr>
        <w:t xml:space="preserve"> </w:t>
      </w:r>
      <w:r>
        <w:t>Б.Л.</w:t>
      </w:r>
      <w:r>
        <w:rPr>
          <w:spacing w:val="-57"/>
        </w:rPr>
        <w:t xml:space="preserve"> </w:t>
      </w:r>
      <w:r>
        <w:t>Астауров,</w:t>
      </w:r>
      <w:r>
        <w:rPr>
          <w:spacing w:val="3"/>
        </w:rPr>
        <w:t xml:space="preserve"> </w:t>
      </w:r>
      <w:r>
        <w:t>Н.</w:t>
      </w:r>
      <w:r>
        <w:rPr>
          <w:spacing w:val="-1"/>
        </w:rPr>
        <w:t xml:space="preserve"> </w:t>
      </w:r>
      <w:r>
        <w:t>Борлоуг,</w:t>
      </w:r>
      <w:r>
        <w:rPr>
          <w:spacing w:val="4"/>
        </w:rPr>
        <w:t xml:space="preserve"> </w:t>
      </w:r>
      <w:r>
        <w:t>Д.К.</w:t>
      </w:r>
      <w:r>
        <w:rPr>
          <w:spacing w:val="-1"/>
        </w:rPr>
        <w:t xml:space="preserve"> </w:t>
      </w:r>
      <w:r>
        <w:t>Беляев.</w:t>
      </w:r>
    </w:p>
    <w:p w:rsidR="00E76707" w:rsidRDefault="00897AC9">
      <w:pPr>
        <w:pStyle w:val="a3"/>
        <w:spacing w:line="271" w:lineRule="exact"/>
        <w:ind w:left="0" w:right="866" w:firstLine="0"/>
        <w:jc w:val="right"/>
      </w:pPr>
      <w:r>
        <w:t>Таблицы</w:t>
      </w:r>
      <w:r>
        <w:rPr>
          <w:spacing w:val="50"/>
        </w:rPr>
        <w:t xml:space="preserve"> </w:t>
      </w:r>
      <w:r>
        <w:t>и</w:t>
      </w:r>
      <w:r>
        <w:rPr>
          <w:spacing w:val="50"/>
        </w:rPr>
        <w:t xml:space="preserve"> </w:t>
      </w:r>
      <w:r>
        <w:t>схемы:</w:t>
      </w:r>
      <w:r>
        <w:rPr>
          <w:spacing w:val="50"/>
        </w:rPr>
        <w:t xml:space="preserve"> </w:t>
      </w:r>
      <w:r>
        <w:t>«Центры</w:t>
      </w:r>
      <w:r>
        <w:rPr>
          <w:spacing w:val="52"/>
        </w:rPr>
        <w:t xml:space="preserve"> </w:t>
      </w:r>
      <w:r>
        <w:t>происхождения</w:t>
      </w:r>
      <w:r>
        <w:rPr>
          <w:spacing w:val="45"/>
        </w:rPr>
        <w:t xml:space="preserve"> </w:t>
      </w:r>
      <w:r>
        <w:t>и</w:t>
      </w:r>
      <w:r>
        <w:rPr>
          <w:spacing w:val="50"/>
        </w:rPr>
        <w:t xml:space="preserve"> </w:t>
      </w:r>
      <w:r>
        <w:t>многообразия</w:t>
      </w:r>
      <w:r>
        <w:rPr>
          <w:spacing w:val="48"/>
        </w:rPr>
        <w:t xml:space="preserve"> </w:t>
      </w:r>
      <w:r>
        <w:t>культурных</w:t>
      </w:r>
      <w:r>
        <w:rPr>
          <w:spacing w:val="46"/>
        </w:rPr>
        <w:t xml:space="preserve"> </w:t>
      </w:r>
      <w:r>
        <w:t>растений»,</w:t>
      </w:r>
    </w:p>
    <w:p w:rsidR="00E76707" w:rsidRDefault="00897AC9">
      <w:pPr>
        <w:pStyle w:val="a3"/>
        <w:spacing w:before="1" w:line="275" w:lineRule="exact"/>
        <w:ind w:left="0" w:right="860" w:firstLine="0"/>
        <w:jc w:val="right"/>
      </w:pPr>
      <w:r>
        <w:t>«Закон</w:t>
      </w:r>
      <w:r>
        <w:rPr>
          <w:spacing w:val="112"/>
        </w:rPr>
        <w:t xml:space="preserve"> </w:t>
      </w:r>
      <w:r>
        <w:t>гомологических</w:t>
      </w:r>
      <w:r>
        <w:rPr>
          <w:spacing w:val="111"/>
        </w:rPr>
        <w:t xml:space="preserve"> </w:t>
      </w:r>
      <w:r>
        <w:t>рядов</w:t>
      </w:r>
      <w:r>
        <w:rPr>
          <w:spacing w:val="117"/>
        </w:rPr>
        <w:t xml:space="preserve"> </w:t>
      </w:r>
      <w:r>
        <w:t>в</w:t>
      </w:r>
      <w:r>
        <w:rPr>
          <w:spacing w:val="113"/>
        </w:rPr>
        <w:t xml:space="preserve"> </w:t>
      </w:r>
      <w:r>
        <w:t>наследственной</w:t>
      </w:r>
      <w:r>
        <w:rPr>
          <w:spacing w:val="117"/>
        </w:rPr>
        <w:t xml:space="preserve"> </w:t>
      </w:r>
      <w:r>
        <w:t>изменчивости»,</w:t>
      </w:r>
      <w:r>
        <w:rPr>
          <w:spacing w:val="118"/>
        </w:rPr>
        <w:t xml:space="preserve"> </w:t>
      </w:r>
      <w:r>
        <w:t>«Методы</w:t>
      </w:r>
      <w:r>
        <w:rPr>
          <w:spacing w:val="117"/>
        </w:rPr>
        <w:t xml:space="preserve"> </w:t>
      </w:r>
      <w:r>
        <w:t>селекции»,</w:t>
      </w:r>
    </w:p>
    <w:p w:rsidR="00E76707" w:rsidRDefault="00897AC9">
      <w:pPr>
        <w:pStyle w:val="a3"/>
        <w:spacing w:line="275" w:lineRule="exact"/>
        <w:ind w:firstLine="0"/>
      </w:pPr>
      <w:r>
        <w:t>«Отдалённая</w:t>
      </w:r>
      <w:r>
        <w:rPr>
          <w:spacing w:val="-8"/>
        </w:rPr>
        <w:t xml:space="preserve"> </w:t>
      </w:r>
      <w:r>
        <w:t>гибридизация»,</w:t>
      </w:r>
      <w:r>
        <w:rPr>
          <w:spacing w:val="-5"/>
        </w:rPr>
        <w:t xml:space="preserve"> </w:t>
      </w:r>
      <w:r>
        <w:t>«Мутагенез».</w:t>
      </w:r>
    </w:p>
    <w:p w:rsidR="00E76707" w:rsidRDefault="00897AC9">
      <w:pPr>
        <w:pStyle w:val="a3"/>
        <w:spacing w:before="3"/>
        <w:ind w:right="854"/>
      </w:pPr>
      <w:r>
        <w:t>Лабораторная</w:t>
      </w:r>
      <w:r>
        <w:rPr>
          <w:spacing w:val="1"/>
        </w:rPr>
        <w:t xml:space="preserve"> </w:t>
      </w:r>
      <w:r>
        <w:t>работа</w:t>
      </w:r>
      <w:r>
        <w:rPr>
          <w:spacing w:val="1"/>
        </w:rPr>
        <w:t xml:space="preserve"> </w:t>
      </w:r>
      <w:r>
        <w:t>«Изучение</w:t>
      </w:r>
      <w:r>
        <w:rPr>
          <w:spacing w:val="1"/>
        </w:rPr>
        <w:t xml:space="preserve"> </w:t>
      </w:r>
      <w:r>
        <w:t>сортов</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пород</w:t>
      </w:r>
      <w:r>
        <w:rPr>
          <w:spacing w:val="1"/>
        </w:rPr>
        <w:t xml:space="preserve"> </w:t>
      </w:r>
      <w:r>
        <w:t>домашних</w:t>
      </w:r>
      <w:r>
        <w:rPr>
          <w:spacing w:val="1"/>
        </w:rPr>
        <w:t xml:space="preserve"> </w:t>
      </w:r>
      <w:r>
        <w:t>животных».</w:t>
      </w:r>
    </w:p>
    <w:p w:rsidR="00E76707" w:rsidRDefault="00897AC9">
      <w:pPr>
        <w:pStyle w:val="a3"/>
        <w:spacing w:line="242" w:lineRule="auto"/>
        <w:ind w:left="1119" w:right="3531" w:firstLine="0"/>
      </w:pPr>
      <w:r>
        <w:t>Лабораторная работа «Изучение методов селекции растений».</w:t>
      </w:r>
      <w:r>
        <w:rPr>
          <w:spacing w:val="-57"/>
        </w:rPr>
        <w:t xml:space="preserve"> </w:t>
      </w:r>
      <w:r>
        <w:t>Практическая</w:t>
      </w:r>
      <w:r>
        <w:rPr>
          <w:spacing w:val="1"/>
        </w:rPr>
        <w:t xml:space="preserve"> </w:t>
      </w:r>
      <w:r>
        <w:t>работа «Прививка растений».</w:t>
      </w:r>
    </w:p>
    <w:p w:rsidR="00E76707" w:rsidRDefault="00897AC9">
      <w:pPr>
        <w:pStyle w:val="a3"/>
        <w:ind w:right="850"/>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в</w:t>
      </w:r>
      <w:r>
        <w:rPr>
          <w:spacing w:val="-2"/>
        </w:rPr>
        <w:t xml:space="preserve"> </w:t>
      </w:r>
      <w:r>
        <w:t>лабораторию</w:t>
      </w:r>
      <w:r>
        <w:rPr>
          <w:spacing w:val="-5"/>
        </w:rPr>
        <w:t xml:space="preserve"> </w:t>
      </w:r>
      <w:r>
        <w:t>агроуниверситета или</w:t>
      </w:r>
      <w:r>
        <w:rPr>
          <w:spacing w:val="2"/>
        </w:rPr>
        <w:t xml:space="preserve"> </w:t>
      </w:r>
      <w:r>
        <w:t>научного</w:t>
      </w:r>
      <w:r>
        <w:rPr>
          <w:spacing w:val="2"/>
        </w:rPr>
        <w:t xml:space="preserve"> </w:t>
      </w:r>
      <w:r>
        <w:t>центра)».</w:t>
      </w:r>
    </w:p>
    <w:p w:rsidR="00E76707" w:rsidRDefault="00897AC9">
      <w:pPr>
        <w:pStyle w:val="a3"/>
        <w:spacing w:line="275" w:lineRule="exact"/>
        <w:ind w:left="1119" w:firstLine="0"/>
      </w:pPr>
      <w:r>
        <w:t>Тема</w:t>
      </w:r>
      <w:r>
        <w:rPr>
          <w:spacing w:val="-3"/>
        </w:rPr>
        <w:t xml:space="preserve"> </w:t>
      </w:r>
      <w:r>
        <w:t>16.</w:t>
      </w:r>
      <w:r>
        <w:rPr>
          <w:spacing w:val="-4"/>
        </w:rPr>
        <w:t xml:space="preserve"> </w:t>
      </w:r>
      <w:r>
        <w:t>Биотехнология</w:t>
      </w:r>
      <w:r>
        <w:rPr>
          <w:spacing w:val="-1"/>
        </w:rPr>
        <w:t xml:space="preserve"> </w:t>
      </w:r>
      <w:r>
        <w:t>и</w:t>
      </w:r>
      <w:r>
        <w:rPr>
          <w:spacing w:val="-6"/>
        </w:rPr>
        <w:t xml:space="preserve"> </w:t>
      </w:r>
      <w:r>
        <w:t>синтетическая</w:t>
      </w:r>
      <w:r>
        <w:rPr>
          <w:spacing w:val="-1"/>
        </w:rPr>
        <w:t xml:space="preserve"> </w:t>
      </w:r>
      <w:r>
        <w:t>биология.</w:t>
      </w:r>
    </w:p>
    <w:p w:rsidR="00E76707" w:rsidRDefault="00897AC9">
      <w:pPr>
        <w:pStyle w:val="a3"/>
        <w:spacing w:line="242" w:lineRule="auto"/>
        <w:ind w:right="858"/>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w:t>
      </w:r>
      <w:r>
        <w:rPr>
          <w:spacing w:val="32"/>
        </w:rPr>
        <w:t xml:space="preserve"> </w:t>
      </w:r>
      <w:r>
        <w:t>их</w:t>
      </w:r>
      <w:r>
        <w:rPr>
          <w:spacing w:val="26"/>
        </w:rPr>
        <w:t xml:space="preserve"> </w:t>
      </w:r>
      <w:r>
        <w:t>характеристика.</w:t>
      </w:r>
      <w:r>
        <w:rPr>
          <w:spacing w:val="32"/>
        </w:rPr>
        <w:t xml:space="preserve"> </w:t>
      </w:r>
      <w:r>
        <w:t>Традиционная</w:t>
      </w:r>
      <w:r>
        <w:rPr>
          <w:spacing w:val="31"/>
        </w:rPr>
        <w:t xml:space="preserve"> </w:t>
      </w:r>
      <w:r>
        <w:t>биотехнология:</w:t>
      </w:r>
      <w:r>
        <w:rPr>
          <w:spacing w:val="31"/>
        </w:rPr>
        <w:t xml:space="preserve"> </w:t>
      </w:r>
      <w:r>
        <w:t>хлебопечение,</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6" w:firstLine="0"/>
      </w:pPr>
      <w:r>
        <w:lastRenderedPageBreak/>
        <w:t>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1"/>
        </w:rPr>
        <w:t xml:space="preserve"> </w:t>
      </w:r>
      <w:r>
        <w:t>Объекты</w:t>
      </w:r>
      <w:r>
        <w:rPr>
          <w:spacing w:val="1"/>
        </w:rPr>
        <w:t xml:space="preserve"> </w:t>
      </w:r>
      <w:r>
        <w:t>микробиологических</w:t>
      </w:r>
      <w:r>
        <w:rPr>
          <w:spacing w:val="-5"/>
        </w:rPr>
        <w:t xml:space="preserve"> </w:t>
      </w:r>
      <w:r>
        <w:t>технологий.</w:t>
      </w:r>
      <w:r>
        <w:rPr>
          <w:spacing w:val="3"/>
        </w:rPr>
        <w:t xml:space="preserve"> </w:t>
      </w:r>
      <w:r>
        <w:t>Производство</w:t>
      </w:r>
      <w:r>
        <w:rPr>
          <w:spacing w:val="1"/>
        </w:rPr>
        <w:t xml:space="preserve"> </w:t>
      </w:r>
      <w:r>
        <w:t>белка,</w:t>
      </w:r>
      <w:r>
        <w:rPr>
          <w:spacing w:val="2"/>
        </w:rPr>
        <w:t xml:space="preserve"> </w:t>
      </w:r>
      <w:r>
        <w:t>аминокислот</w:t>
      </w:r>
      <w:r>
        <w:rPr>
          <w:spacing w:val="-3"/>
        </w:rPr>
        <w:t xml:space="preserve"> </w:t>
      </w:r>
      <w:r>
        <w:t>и</w:t>
      </w:r>
      <w:r>
        <w:rPr>
          <w:spacing w:val="-3"/>
        </w:rPr>
        <w:t xml:space="preserve"> </w:t>
      </w:r>
      <w:r>
        <w:t>витаминов.</w:t>
      </w:r>
    </w:p>
    <w:p w:rsidR="00E76707" w:rsidRDefault="00897AC9">
      <w:pPr>
        <w:pStyle w:val="a3"/>
        <w:spacing w:before="4"/>
        <w:ind w:right="854"/>
      </w:pPr>
      <w:r>
        <w:t>Создание</w:t>
      </w:r>
      <w:r>
        <w:rPr>
          <w:spacing w:val="1"/>
        </w:rPr>
        <w:t xml:space="preserve"> </w:t>
      </w:r>
      <w:r>
        <w:t>технологий</w:t>
      </w:r>
      <w:r>
        <w:rPr>
          <w:spacing w:val="1"/>
        </w:rPr>
        <w:t xml:space="preserve"> </w:t>
      </w:r>
      <w:r>
        <w:t>и</w:t>
      </w:r>
      <w:r>
        <w:rPr>
          <w:spacing w:val="1"/>
        </w:rPr>
        <w:t xml:space="preserve"> </w:t>
      </w:r>
      <w:r>
        <w:t>инструментов</w:t>
      </w:r>
      <w:r>
        <w:rPr>
          <w:spacing w:val="1"/>
        </w:rPr>
        <w:t xml:space="preserve"> </w:t>
      </w:r>
      <w:r>
        <w:t>целенаправленного</w:t>
      </w:r>
      <w:r>
        <w:rPr>
          <w:spacing w:val="1"/>
        </w:rPr>
        <w:t xml:space="preserve"> </w:t>
      </w:r>
      <w:r>
        <w:t>изменения</w:t>
      </w:r>
      <w:r>
        <w:rPr>
          <w:spacing w:val="61"/>
        </w:rPr>
        <w:t xml:space="preserve"> </w:t>
      </w:r>
      <w:r>
        <w:t>и</w:t>
      </w:r>
      <w:r>
        <w:rPr>
          <w:spacing w:val="1"/>
        </w:rPr>
        <w:t xml:space="preserve"> </w:t>
      </w:r>
      <w:r>
        <w:t>конструирования геномов с целью получения организмов и их компонентов, содержащих не</w:t>
      </w:r>
      <w:r>
        <w:rPr>
          <w:spacing w:val="1"/>
        </w:rPr>
        <w:t xml:space="preserve"> </w:t>
      </w:r>
      <w:r>
        <w:t>встречающиеся</w:t>
      </w:r>
      <w:r>
        <w:rPr>
          <w:spacing w:val="1"/>
        </w:rPr>
        <w:t xml:space="preserve"> </w:t>
      </w:r>
      <w:r>
        <w:t>в</w:t>
      </w:r>
      <w:r>
        <w:rPr>
          <w:spacing w:val="-1"/>
        </w:rPr>
        <w:t xml:space="preserve"> </w:t>
      </w:r>
      <w:r>
        <w:t>природе</w:t>
      </w:r>
      <w:r>
        <w:rPr>
          <w:spacing w:val="1"/>
        </w:rPr>
        <w:t xml:space="preserve"> </w:t>
      </w:r>
      <w:r>
        <w:t>биосинтетические пути.</w:t>
      </w:r>
    </w:p>
    <w:p w:rsidR="00E76707" w:rsidRDefault="00897AC9">
      <w:pPr>
        <w:pStyle w:val="a3"/>
        <w:ind w:right="852"/>
      </w:pPr>
      <w:r>
        <w:t>Клеточная</w:t>
      </w:r>
      <w:r>
        <w:rPr>
          <w:spacing w:val="1"/>
        </w:rPr>
        <w:t xml:space="preserve"> </w:t>
      </w:r>
      <w:r>
        <w:t>инженерия.</w:t>
      </w:r>
      <w:r>
        <w:rPr>
          <w:spacing w:val="1"/>
        </w:rPr>
        <w:t xml:space="preserve"> </w:t>
      </w:r>
      <w:r>
        <w:t>Методы</w:t>
      </w:r>
      <w:r>
        <w:rPr>
          <w:spacing w:val="1"/>
        </w:rPr>
        <w:t xml:space="preserve"> </w:t>
      </w:r>
      <w:r>
        <w:t>культуры</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Криобанки.</w:t>
      </w:r>
      <w:r>
        <w:rPr>
          <w:spacing w:val="1"/>
        </w:rPr>
        <w:t xml:space="preserve"> </w:t>
      </w:r>
      <w:r>
        <w:t>Соматическая</w:t>
      </w:r>
      <w:r>
        <w:rPr>
          <w:spacing w:val="1"/>
        </w:rPr>
        <w:t xml:space="preserve"> </w:t>
      </w:r>
      <w:r>
        <w:t>гибридизация</w:t>
      </w:r>
      <w:r>
        <w:rPr>
          <w:spacing w:val="1"/>
        </w:rPr>
        <w:t xml:space="preserve"> </w:t>
      </w:r>
      <w:r>
        <w:t>и</w:t>
      </w:r>
      <w:r>
        <w:rPr>
          <w:spacing w:val="1"/>
        </w:rPr>
        <w:t xml:space="preserve"> </w:t>
      </w:r>
      <w:r>
        <w:t>соматический</w:t>
      </w:r>
      <w:r>
        <w:rPr>
          <w:spacing w:val="1"/>
        </w:rPr>
        <w:t xml:space="preserve"> </w:t>
      </w:r>
      <w:r>
        <w:t>эмбриогенез.</w:t>
      </w:r>
      <w:r>
        <w:rPr>
          <w:spacing w:val="1"/>
        </w:rPr>
        <w:t xml:space="preserve"> </w:t>
      </w:r>
      <w:r>
        <w:t>Использование</w:t>
      </w:r>
      <w:r>
        <w:rPr>
          <w:spacing w:val="1"/>
        </w:rPr>
        <w:t xml:space="preserve"> </w:t>
      </w:r>
      <w:r>
        <w:t>гаплоидов</w:t>
      </w:r>
      <w:r>
        <w:rPr>
          <w:spacing w:val="16"/>
        </w:rPr>
        <w:t xml:space="preserve"> </w:t>
      </w:r>
      <w:r>
        <w:t>в</w:t>
      </w:r>
      <w:r>
        <w:rPr>
          <w:spacing w:val="17"/>
        </w:rPr>
        <w:t xml:space="preserve"> </w:t>
      </w:r>
      <w:r>
        <w:t>селекции</w:t>
      </w:r>
      <w:r>
        <w:rPr>
          <w:spacing w:val="20"/>
        </w:rPr>
        <w:t xml:space="preserve"> </w:t>
      </w:r>
      <w:r>
        <w:t>растений.</w:t>
      </w:r>
      <w:r>
        <w:rPr>
          <w:spacing w:val="16"/>
        </w:rPr>
        <w:t xml:space="preserve"> </w:t>
      </w:r>
      <w:r>
        <w:t>Искусственное</w:t>
      </w:r>
      <w:r>
        <w:rPr>
          <w:spacing w:val="19"/>
        </w:rPr>
        <w:t xml:space="preserve"> </w:t>
      </w:r>
      <w:r>
        <w:t>оплодотворение.</w:t>
      </w:r>
      <w:r>
        <w:rPr>
          <w:spacing w:val="21"/>
        </w:rPr>
        <w:t xml:space="preserve"> </w:t>
      </w:r>
      <w:r>
        <w:t>Реконструкция</w:t>
      </w:r>
      <w:r>
        <w:rPr>
          <w:spacing w:val="19"/>
        </w:rPr>
        <w:t xml:space="preserve"> </w:t>
      </w:r>
      <w:r>
        <w:t>яйцеклеток</w:t>
      </w:r>
      <w:r>
        <w:rPr>
          <w:spacing w:val="-58"/>
        </w:rPr>
        <w:t xml:space="preserve"> </w:t>
      </w:r>
      <w:r>
        <w:t>и</w:t>
      </w:r>
      <w:r>
        <w:rPr>
          <w:spacing w:val="2"/>
        </w:rPr>
        <w:t xml:space="preserve"> </w:t>
      </w:r>
      <w:r>
        <w:t>клонирование животных.</w:t>
      </w:r>
      <w:r>
        <w:rPr>
          <w:spacing w:val="4"/>
        </w:rPr>
        <w:t xml:space="preserve"> </w:t>
      </w:r>
      <w:r>
        <w:t>Метод</w:t>
      </w:r>
      <w:r>
        <w:rPr>
          <w:spacing w:val="-6"/>
        </w:rPr>
        <w:t xml:space="preserve"> </w:t>
      </w:r>
      <w:r>
        <w:t>трансплантации</w:t>
      </w:r>
      <w:r>
        <w:rPr>
          <w:spacing w:val="3"/>
        </w:rPr>
        <w:t xml:space="preserve"> </w:t>
      </w:r>
      <w:r>
        <w:t>ядер</w:t>
      </w:r>
      <w:r>
        <w:rPr>
          <w:spacing w:val="1"/>
        </w:rPr>
        <w:t xml:space="preserve"> </w:t>
      </w:r>
      <w:r>
        <w:t>клеток.</w:t>
      </w:r>
    </w:p>
    <w:p w:rsidR="00E76707" w:rsidRDefault="00897AC9">
      <w:pPr>
        <w:pStyle w:val="a3"/>
        <w:ind w:right="856"/>
      </w:pPr>
      <w:r>
        <w:t>Хромосомная</w:t>
      </w:r>
      <w:r>
        <w:rPr>
          <w:spacing w:val="1"/>
        </w:rPr>
        <w:t xml:space="preserve"> </w:t>
      </w:r>
      <w:r>
        <w:t>и</w:t>
      </w:r>
      <w:r>
        <w:rPr>
          <w:spacing w:val="1"/>
        </w:rPr>
        <w:t xml:space="preserve"> </w:t>
      </w:r>
      <w:r>
        <w:t>генная</w:t>
      </w:r>
      <w:r>
        <w:rPr>
          <w:spacing w:val="1"/>
        </w:rPr>
        <w:t xml:space="preserve"> </w:t>
      </w:r>
      <w:r>
        <w:t>инженерия.</w:t>
      </w:r>
      <w:r>
        <w:rPr>
          <w:spacing w:val="1"/>
        </w:rPr>
        <w:t xml:space="preserve"> </w:t>
      </w:r>
      <w:r>
        <w:t>Искусственный</w:t>
      </w:r>
      <w:r>
        <w:rPr>
          <w:spacing w:val="1"/>
        </w:rPr>
        <w:t xml:space="preserve"> </w:t>
      </w:r>
      <w:r>
        <w:t>синтез</w:t>
      </w:r>
      <w:r>
        <w:rPr>
          <w:spacing w:val="1"/>
        </w:rPr>
        <w:t xml:space="preserve"> </w:t>
      </w:r>
      <w:r>
        <w:t>гена</w:t>
      </w:r>
      <w:r>
        <w:rPr>
          <w:spacing w:val="1"/>
        </w:rPr>
        <w:t xml:space="preserve"> </w:t>
      </w:r>
      <w:r>
        <w:t>и</w:t>
      </w:r>
      <w:r>
        <w:rPr>
          <w:spacing w:val="1"/>
        </w:rPr>
        <w:t xml:space="preserve"> </w:t>
      </w:r>
      <w:r>
        <w:t>конструирование</w:t>
      </w:r>
      <w:r>
        <w:rPr>
          <w:spacing w:val="1"/>
        </w:rPr>
        <w:t xml:space="preserve"> </w:t>
      </w:r>
      <w:r>
        <w:t>рекомбинантных</w:t>
      </w:r>
      <w:r>
        <w:rPr>
          <w:spacing w:val="1"/>
        </w:rPr>
        <w:t xml:space="preserve"> </w:t>
      </w:r>
      <w:r>
        <w:t>ДНК.</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1"/>
        </w:rPr>
        <w:t xml:space="preserve"> </w:t>
      </w:r>
      <w:r>
        <w:t>и</w:t>
      </w:r>
      <w:r>
        <w:rPr>
          <w:spacing w:val="1"/>
        </w:rPr>
        <w:t xml:space="preserve"> </w:t>
      </w:r>
      <w:r>
        <w:t>генной</w:t>
      </w:r>
      <w:r>
        <w:rPr>
          <w:spacing w:val="1"/>
        </w:rPr>
        <w:t xml:space="preserve"> </w:t>
      </w:r>
      <w:r>
        <w:t>инженерии.</w:t>
      </w:r>
      <w:r>
        <w:rPr>
          <w:spacing w:val="1"/>
        </w:rPr>
        <w:t xml:space="preserve"> </w:t>
      </w:r>
      <w:r>
        <w:t>Экологические и</w:t>
      </w:r>
      <w:r>
        <w:rPr>
          <w:spacing w:val="3"/>
        </w:rPr>
        <w:t xml:space="preserve"> </w:t>
      </w:r>
      <w:r>
        <w:t>этические проблемы</w:t>
      </w:r>
      <w:r>
        <w:rPr>
          <w:spacing w:val="-1"/>
        </w:rPr>
        <w:t xml:space="preserve"> </w:t>
      </w:r>
      <w:r>
        <w:t>генной</w:t>
      </w:r>
      <w:r>
        <w:rPr>
          <w:spacing w:val="2"/>
        </w:rPr>
        <w:t xml:space="preserve"> </w:t>
      </w:r>
      <w:r>
        <w:t>инженерии.</w:t>
      </w:r>
    </w:p>
    <w:p w:rsidR="00E76707" w:rsidRDefault="00897AC9">
      <w:pPr>
        <w:pStyle w:val="a3"/>
        <w:spacing w:before="1"/>
        <w:ind w:right="848"/>
      </w:pPr>
      <w:r>
        <w:t>Медицинские биотехнологии. Постгеномная цифровая медицина. ПЦР- диагностика.</w:t>
      </w:r>
      <w:r>
        <w:rPr>
          <w:spacing w:val="1"/>
        </w:rPr>
        <w:t xml:space="preserve"> </w:t>
      </w:r>
      <w:r>
        <w:t>Метаболомный анализ, геноцентрический анализ протеома человека для оценки состояния</w:t>
      </w:r>
      <w:r>
        <w:rPr>
          <w:spacing w:val="1"/>
        </w:rPr>
        <w:t xml:space="preserve"> </w:t>
      </w:r>
      <w:r>
        <w:t>его здоровья. Использование стволовых клеток. Таргетная терапия рака. ЗО-биоинженерия</w:t>
      </w:r>
      <w:r>
        <w:rPr>
          <w:spacing w:val="1"/>
        </w:rPr>
        <w:t xml:space="preserve"> </w:t>
      </w:r>
      <w:r>
        <w:t>для разработки фундаментальных основ медицинских технологий, создания комплексных</w:t>
      </w:r>
      <w:r>
        <w:rPr>
          <w:spacing w:val="1"/>
        </w:rPr>
        <w:t xml:space="preserve"> </w:t>
      </w:r>
      <w:r>
        <w:t>тканей сочетанием технологий трёхмерногобиопринтинга и скаффолдингадля решения задач</w:t>
      </w:r>
      <w:r>
        <w:rPr>
          <w:spacing w:val="1"/>
        </w:rPr>
        <w:t xml:space="preserve"> </w:t>
      </w:r>
      <w:r>
        <w:t>персонализированной</w:t>
      </w:r>
      <w:r>
        <w:rPr>
          <w:spacing w:val="-3"/>
        </w:rPr>
        <w:t xml:space="preserve"> </w:t>
      </w:r>
      <w:r>
        <w:t>медицины.</w:t>
      </w:r>
    </w:p>
    <w:p w:rsidR="00E76707" w:rsidRDefault="00897AC9">
      <w:pPr>
        <w:pStyle w:val="a3"/>
        <w:spacing w:before="1"/>
        <w:ind w:right="843"/>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1"/>
        </w:rPr>
        <w:t xml:space="preserve"> </w:t>
      </w:r>
      <w:r>
        <w:t>возбудителей</w:t>
      </w:r>
      <w:r>
        <w:rPr>
          <w:spacing w:val="1"/>
        </w:rPr>
        <w:t xml:space="preserve"> </w:t>
      </w:r>
      <w:r>
        <w:t>ОРВИ,</w:t>
      </w:r>
      <w:r>
        <w:rPr>
          <w:spacing w:val="1"/>
        </w:rPr>
        <w:t xml:space="preserve"> </w:t>
      </w:r>
      <w:r>
        <w:t>установление</w:t>
      </w:r>
      <w:r>
        <w:rPr>
          <w:spacing w:val="1"/>
        </w:rPr>
        <w:t xml:space="preserve"> </w:t>
      </w:r>
      <w:r>
        <w:t>молекулярных</w:t>
      </w:r>
      <w:r>
        <w:rPr>
          <w:spacing w:val="1"/>
        </w:rPr>
        <w:t xml:space="preserve"> </w:t>
      </w:r>
      <w:r>
        <w:t>механизмов</w:t>
      </w:r>
      <w:r>
        <w:rPr>
          <w:spacing w:val="1"/>
        </w:rPr>
        <w:t xml:space="preserve"> </w:t>
      </w:r>
      <w:r>
        <w:t>функционирования</w:t>
      </w:r>
      <w:r>
        <w:rPr>
          <w:spacing w:val="1"/>
        </w:rPr>
        <w:t xml:space="preserve"> </w:t>
      </w:r>
      <w:r>
        <w:t>РНК-</w:t>
      </w:r>
      <w:r>
        <w:rPr>
          <w:spacing w:val="1"/>
        </w:rPr>
        <w:t xml:space="preserve"> </w:t>
      </w:r>
      <w:r>
        <w:t>содержащих</w:t>
      </w:r>
      <w:r>
        <w:rPr>
          <w:spacing w:val="-5"/>
        </w:rPr>
        <w:t xml:space="preserve"> </w:t>
      </w:r>
      <w:r>
        <w:t>вирусов,</w:t>
      </w:r>
      <w:r>
        <w:rPr>
          <w:spacing w:val="-2"/>
        </w:rPr>
        <w:t xml:space="preserve"> </w:t>
      </w:r>
      <w:r>
        <w:t>вызывающих</w:t>
      </w:r>
      <w:r>
        <w:rPr>
          <w:spacing w:val="-5"/>
        </w:rPr>
        <w:t xml:space="preserve"> </w:t>
      </w:r>
      <w:r>
        <w:t>особо</w:t>
      </w:r>
      <w:r>
        <w:rPr>
          <w:spacing w:val="1"/>
        </w:rPr>
        <w:t xml:space="preserve"> </w:t>
      </w:r>
      <w:r>
        <w:t>опасные заболевания</w:t>
      </w:r>
      <w:r>
        <w:rPr>
          <w:spacing w:val="-5"/>
        </w:rPr>
        <w:t xml:space="preserve"> </w:t>
      </w:r>
      <w:r>
        <w:t>человека и</w:t>
      </w:r>
      <w:r>
        <w:rPr>
          <w:spacing w:val="-4"/>
        </w:rPr>
        <w:t xml:space="preserve"> </w:t>
      </w:r>
      <w:r>
        <w:t>животных.</w:t>
      </w:r>
    </w:p>
    <w:p w:rsidR="00E76707" w:rsidRDefault="00897AC9">
      <w:pPr>
        <w:pStyle w:val="a3"/>
        <w:spacing w:line="274" w:lineRule="exact"/>
        <w:ind w:left="1119" w:firstLine="0"/>
        <w:jc w:val="left"/>
      </w:pPr>
      <w:r>
        <w:t>Демонстрации:</w:t>
      </w:r>
    </w:p>
    <w:p w:rsidR="00E76707" w:rsidRDefault="00897AC9">
      <w:pPr>
        <w:pStyle w:val="a3"/>
        <w:spacing w:before="2" w:line="275" w:lineRule="exact"/>
        <w:ind w:left="1119" w:firstLine="0"/>
        <w:jc w:val="left"/>
      </w:pPr>
      <w:r>
        <w:t>Таблицы</w:t>
      </w:r>
      <w:r>
        <w:rPr>
          <w:spacing w:val="12"/>
        </w:rPr>
        <w:t xml:space="preserve"> </w:t>
      </w:r>
      <w:r>
        <w:t>и</w:t>
      </w:r>
      <w:r>
        <w:rPr>
          <w:spacing w:val="8"/>
        </w:rPr>
        <w:t xml:space="preserve"> </w:t>
      </w:r>
      <w:r>
        <w:t>схемы:</w:t>
      </w:r>
      <w:r>
        <w:rPr>
          <w:spacing w:val="12"/>
        </w:rPr>
        <w:t xml:space="preserve"> </w:t>
      </w:r>
      <w:r>
        <w:t>«Использование</w:t>
      </w:r>
      <w:r>
        <w:rPr>
          <w:spacing w:val="5"/>
        </w:rPr>
        <w:t xml:space="preserve"> </w:t>
      </w:r>
      <w:r>
        <w:t>микроорганизмов</w:t>
      </w:r>
      <w:r>
        <w:rPr>
          <w:spacing w:val="13"/>
        </w:rPr>
        <w:t xml:space="preserve"> </w:t>
      </w:r>
      <w:r>
        <w:t>в</w:t>
      </w:r>
      <w:r>
        <w:rPr>
          <w:spacing w:val="9"/>
        </w:rPr>
        <w:t xml:space="preserve"> </w:t>
      </w:r>
      <w:r>
        <w:t>промышленном</w:t>
      </w:r>
      <w:r>
        <w:rPr>
          <w:spacing w:val="13"/>
        </w:rPr>
        <w:t xml:space="preserve"> </w:t>
      </w:r>
      <w:r>
        <w:t>производстве»,</w:t>
      </w:r>
    </w:p>
    <w:p w:rsidR="00E76707" w:rsidRDefault="00897AC9">
      <w:pPr>
        <w:pStyle w:val="a3"/>
        <w:spacing w:line="275" w:lineRule="exact"/>
        <w:ind w:firstLine="0"/>
        <w:jc w:val="left"/>
      </w:pPr>
      <w:r>
        <w:t>«Клеточная</w:t>
      </w:r>
      <w:r>
        <w:rPr>
          <w:spacing w:val="-5"/>
        </w:rPr>
        <w:t xml:space="preserve"> </w:t>
      </w:r>
      <w:r>
        <w:t>инженерия»,</w:t>
      </w:r>
      <w:r>
        <w:rPr>
          <w:spacing w:val="-3"/>
        </w:rPr>
        <w:t xml:space="preserve"> </w:t>
      </w:r>
      <w:r>
        <w:t>«Генная</w:t>
      </w:r>
      <w:r>
        <w:rPr>
          <w:spacing w:val="-5"/>
        </w:rPr>
        <w:t xml:space="preserve"> </w:t>
      </w:r>
      <w:r>
        <w:t>инженерия».</w:t>
      </w:r>
    </w:p>
    <w:p w:rsidR="00E76707" w:rsidRDefault="00897AC9">
      <w:pPr>
        <w:pStyle w:val="a3"/>
        <w:spacing w:before="5" w:line="237" w:lineRule="auto"/>
        <w:ind w:left="1119" w:right="2564" w:firstLine="0"/>
        <w:jc w:val="left"/>
      </w:pPr>
      <w:r>
        <w:t>Лабораторная работа «Изучение объектов биотехнологии».</w:t>
      </w:r>
      <w:r>
        <w:rPr>
          <w:spacing w:val="1"/>
        </w:rPr>
        <w:t xml:space="preserve"> </w:t>
      </w:r>
      <w:r>
        <w:t>Практическая</w:t>
      </w:r>
      <w:r>
        <w:rPr>
          <w:spacing w:val="-5"/>
        </w:rPr>
        <w:t xml:space="preserve"> </w:t>
      </w:r>
      <w:r>
        <w:t>работа</w:t>
      </w:r>
      <w:r>
        <w:rPr>
          <w:spacing w:val="-6"/>
        </w:rPr>
        <w:t xml:space="preserve"> </w:t>
      </w:r>
      <w:r>
        <w:t>«Получение</w:t>
      </w:r>
      <w:r>
        <w:rPr>
          <w:spacing w:val="-6"/>
        </w:rPr>
        <w:t xml:space="preserve"> </w:t>
      </w:r>
      <w:r>
        <w:t>молочнокислых</w:t>
      </w:r>
      <w:r>
        <w:rPr>
          <w:spacing w:val="-9"/>
        </w:rPr>
        <w:t xml:space="preserve"> </w:t>
      </w:r>
      <w:r>
        <w:t>продуктов».</w:t>
      </w:r>
    </w:p>
    <w:p w:rsidR="00E76707" w:rsidRDefault="00897AC9">
      <w:pPr>
        <w:pStyle w:val="a3"/>
        <w:spacing w:before="6" w:line="237" w:lineRule="auto"/>
        <w:jc w:val="left"/>
      </w:pPr>
      <w:r>
        <w:t>Экскурсия</w:t>
      </w:r>
      <w:r>
        <w:rPr>
          <w:spacing w:val="6"/>
        </w:rPr>
        <w:t xml:space="preserve"> </w:t>
      </w:r>
      <w:r>
        <w:t>«Биотехнология</w:t>
      </w:r>
      <w:r>
        <w:rPr>
          <w:spacing w:val="4"/>
        </w:rPr>
        <w:t xml:space="preserve"> </w:t>
      </w:r>
      <w:r>
        <w:t>–</w:t>
      </w:r>
      <w:r>
        <w:rPr>
          <w:spacing w:val="59"/>
        </w:rPr>
        <w:t xml:space="preserve"> </w:t>
      </w:r>
      <w:r>
        <w:t>важнейшая</w:t>
      </w:r>
      <w:r>
        <w:rPr>
          <w:spacing w:val="60"/>
        </w:rPr>
        <w:t xml:space="preserve"> </w:t>
      </w:r>
      <w:r>
        <w:t>производительная</w:t>
      </w:r>
      <w:r>
        <w:rPr>
          <w:spacing w:val="60"/>
        </w:rPr>
        <w:t xml:space="preserve"> </w:t>
      </w:r>
      <w:r>
        <w:t>сила</w:t>
      </w:r>
      <w:r>
        <w:rPr>
          <w:spacing w:val="59"/>
        </w:rPr>
        <w:t xml:space="preserve"> </w:t>
      </w:r>
      <w:r>
        <w:t>современности</w:t>
      </w:r>
      <w:r>
        <w:rPr>
          <w:spacing w:val="2"/>
        </w:rPr>
        <w:t xml:space="preserve"> </w:t>
      </w:r>
      <w:r>
        <w:t>(на</w:t>
      </w:r>
      <w:r>
        <w:rPr>
          <w:spacing w:val="-57"/>
        </w:rPr>
        <w:t xml:space="preserve"> </w:t>
      </w:r>
      <w:r>
        <w:t>биотехнологическое</w:t>
      </w:r>
      <w:r>
        <w:rPr>
          <w:spacing w:val="-5"/>
        </w:rPr>
        <w:t xml:space="preserve"> </w:t>
      </w:r>
      <w:r>
        <w:t>производство)».</w:t>
      </w:r>
    </w:p>
    <w:p w:rsidR="00E76707" w:rsidRDefault="00897AC9">
      <w:pPr>
        <w:pStyle w:val="11"/>
        <w:spacing w:before="8"/>
        <w:jc w:val="left"/>
      </w:pPr>
      <w:r>
        <w:t>Содержание</w:t>
      </w:r>
      <w:r>
        <w:rPr>
          <w:spacing w:val="-3"/>
        </w:rPr>
        <w:t xml:space="preserve"> </w:t>
      </w:r>
      <w:r>
        <w:t>обучения</w:t>
      </w:r>
      <w:r>
        <w:rPr>
          <w:spacing w:val="-2"/>
        </w:rPr>
        <w:t xml:space="preserve"> </w:t>
      </w:r>
      <w:r>
        <w:t>в</w:t>
      </w:r>
      <w:r>
        <w:rPr>
          <w:spacing w:val="-1"/>
        </w:rPr>
        <w:t xml:space="preserve"> </w:t>
      </w:r>
      <w:r>
        <w:t>11</w:t>
      </w:r>
      <w:r>
        <w:rPr>
          <w:spacing w:val="-6"/>
        </w:rPr>
        <w:t xml:space="preserve"> </w:t>
      </w:r>
      <w:r>
        <w:t>классе.</w:t>
      </w:r>
    </w:p>
    <w:p w:rsidR="00E76707" w:rsidRDefault="00897AC9">
      <w:pPr>
        <w:pStyle w:val="a3"/>
        <w:spacing w:line="272" w:lineRule="exact"/>
        <w:ind w:left="1119" w:firstLine="0"/>
        <w:jc w:val="left"/>
      </w:pPr>
      <w:r>
        <w:t>102</w:t>
      </w:r>
      <w:r>
        <w:rPr>
          <w:spacing w:val="1"/>
        </w:rPr>
        <w:t xml:space="preserve"> </w:t>
      </w:r>
      <w:r>
        <w:t>ч.,</w:t>
      </w:r>
      <w:r>
        <w:rPr>
          <w:spacing w:val="-2"/>
        </w:rPr>
        <w:t xml:space="preserve"> </w:t>
      </w:r>
      <w:r>
        <w:t>из</w:t>
      </w:r>
      <w:r>
        <w:rPr>
          <w:spacing w:val="-2"/>
        </w:rPr>
        <w:t xml:space="preserve"> </w:t>
      </w:r>
      <w:r>
        <w:t>них</w:t>
      </w:r>
      <w:r>
        <w:rPr>
          <w:spacing w:val="-3"/>
        </w:rPr>
        <w:t xml:space="preserve"> </w:t>
      </w:r>
      <w:r>
        <w:t>8</w:t>
      </w:r>
      <w:r>
        <w:rPr>
          <w:spacing w:val="3"/>
        </w:rPr>
        <w:t xml:space="preserve"> </w:t>
      </w:r>
      <w:r>
        <w:t>ч.</w:t>
      </w:r>
      <w:r>
        <w:rPr>
          <w:spacing w:val="3"/>
        </w:rPr>
        <w:t xml:space="preserve"> </w:t>
      </w:r>
      <w:r>
        <w:t>–</w:t>
      </w:r>
      <w:r>
        <w:rPr>
          <w:spacing w:val="-3"/>
        </w:rPr>
        <w:t xml:space="preserve"> </w:t>
      </w:r>
      <w:r>
        <w:t>резервное</w:t>
      </w:r>
      <w:r>
        <w:rPr>
          <w:spacing w:val="-4"/>
        </w:rPr>
        <w:t xml:space="preserve"> </w:t>
      </w:r>
      <w:r>
        <w:t>время</w:t>
      </w:r>
    </w:p>
    <w:p w:rsidR="00E76707" w:rsidRDefault="00897AC9">
      <w:pPr>
        <w:pStyle w:val="a3"/>
        <w:spacing w:before="3" w:line="275" w:lineRule="exact"/>
        <w:ind w:left="1119" w:firstLine="0"/>
        <w:jc w:val="left"/>
      </w:pPr>
      <w:r>
        <w:t>Тема</w:t>
      </w:r>
      <w:r>
        <w:rPr>
          <w:spacing w:val="-2"/>
        </w:rPr>
        <w:t xml:space="preserve"> </w:t>
      </w:r>
      <w:r>
        <w:t>1.</w:t>
      </w:r>
      <w:r>
        <w:rPr>
          <w:spacing w:val="-4"/>
        </w:rPr>
        <w:t xml:space="preserve"> </w:t>
      </w:r>
      <w:r>
        <w:t>Зарождение</w:t>
      </w:r>
      <w:r>
        <w:rPr>
          <w:spacing w:val="-7"/>
        </w:rPr>
        <w:t xml:space="preserve"> </w:t>
      </w:r>
      <w:r>
        <w:t>и развитие</w:t>
      </w:r>
      <w:r>
        <w:rPr>
          <w:spacing w:val="-6"/>
        </w:rPr>
        <w:t xml:space="preserve"> </w:t>
      </w:r>
      <w:r>
        <w:t>эволюционных</w:t>
      </w:r>
      <w:r>
        <w:rPr>
          <w:spacing w:val="-6"/>
        </w:rPr>
        <w:t xml:space="preserve"> </w:t>
      </w:r>
      <w:r>
        <w:t>представлений в</w:t>
      </w:r>
      <w:r>
        <w:rPr>
          <w:spacing w:val="-4"/>
        </w:rPr>
        <w:t xml:space="preserve"> </w:t>
      </w:r>
      <w:r>
        <w:t>биологии.</w:t>
      </w:r>
    </w:p>
    <w:p w:rsidR="00E76707" w:rsidRDefault="00897AC9">
      <w:pPr>
        <w:pStyle w:val="a3"/>
        <w:spacing w:line="242" w:lineRule="auto"/>
        <w:ind w:right="861"/>
      </w:pPr>
      <w:r>
        <w:t>Эволюционная теория Ч. Дарвина. Предпосылки возникновения дарвинизма. Жизнь и</w:t>
      </w:r>
      <w:r>
        <w:rPr>
          <w:spacing w:val="1"/>
        </w:rPr>
        <w:t xml:space="preserve"> </w:t>
      </w:r>
      <w:r>
        <w:t>научная</w:t>
      </w:r>
      <w:r>
        <w:rPr>
          <w:spacing w:val="1"/>
        </w:rPr>
        <w:t xml:space="preserve"> </w:t>
      </w:r>
      <w:r>
        <w:t>деятельность</w:t>
      </w:r>
      <w:r>
        <w:rPr>
          <w:spacing w:val="-1"/>
        </w:rPr>
        <w:t xml:space="preserve"> </w:t>
      </w:r>
      <w:r>
        <w:t>Ч.</w:t>
      </w:r>
      <w:r>
        <w:rPr>
          <w:spacing w:val="-1"/>
        </w:rPr>
        <w:t xml:space="preserve"> </w:t>
      </w:r>
      <w:r>
        <w:t>Дарвина.</w:t>
      </w:r>
    </w:p>
    <w:p w:rsidR="00E76707" w:rsidRDefault="00897AC9">
      <w:pPr>
        <w:pStyle w:val="a3"/>
        <w:ind w:right="852"/>
      </w:pPr>
      <w:r>
        <w:t>Движущие силы эволюции видов по Ч. Дарвину (высокая интенсивность 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1"/>
        </w:rPr>
        <w:t xml:space="preserve"> </w:t>
      </w:r>
      <w:r>
        <w:t>искусственный</w:t>
      </w:r>
      <w:r>
        <w:rPr>
          <w:spacing w:val="-3"/>
        </w:rPr>
        <w:t xml:space="preserve"> </w:t>
      </w:r>
      <w:r>
        <w:t>отбор).</w:t>
      </w:r>
    </w:p>
    <w:p w:rsidR="00E76707" w:rsidRDefault="00897AC9">
      <w:pPr>
        <w:pStyle w:val="a3"/>
        <w:ind w:right="853"/>
      </w:pPr>
      <w:r>
        <w:t>Оформление синтетической теории эволюции (СТЭ). Нейтральная теория 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2"/>
        </w:rPr>
        <w:t xml:space="preserve"> </w:t>
      </w:r>
      <w:r>
        <w:t>картины</w:t>
      </w:r>
      <w:r>
        <w:rPr>
          <w:spacing w:val="-1"/>
        </w:rPr>
        <w:t xml:space="preserve"> </w:t>
      </w:r>
      <w:r>
        <w:t>мира.</w:t>
      </w:r>
    </w:p>
    <w:p w:rsidR="00E76707" w:rsidRDefault="00897AC9">
      <w:pPr>
        <w:pStyle w:val="a3"/>
        <w:spacing w:line="274" w:lineRule="exact"/>
        <w:ind w:left="1119" w:firstLine="0"/>
        <w:jc w:val="left"/>
      </w:pPr>
      <w:r>
        <w:t>Демонстрации:</w:t>
      </w:r>
    </w:p>
    <w:p w:rsidR="00E76707" w:rsidRDefault="00897AC9">
      <w:pPr>
        <w:pStyle w:val="a3"/>
        <w:spacing w:line="237" w:lineRule="auto"/>
        <w:ind w:right="853"/>
      </w:pPr>
      <w:r>
        <w:t>Портреты: Аристотель,</w:t>
      </w:r>
      <w:r>
        <w:rPr>
          <w:spacing w:val="1"/>
        </w:rPr>
        <w:t xml:space="preserve"> </w:t>
      </w:r>
      <w:r>
        <w:t>К.</w:t>
      </w:r>
      <w:r>
        <w:rPr>
          <w:spacing w:val="1"/>
        </w:rPr>
        <w:t xml:space="preserve"> </w:t>
      </w:r>
      <w:r>
        <w:t>Линней,</w:t>
      </w:r>
      <w:r>
        <w:rPr>
          <w:spacing w:val="1"/>
        </w:rPr>
        <w:t xml:space="preserve"> </w:t>
      </w:r>
      <w:r>
        <w:t>Ж.</w:t>
      </w:r>
      <w:r>
        <w:rPr>
          <w:spacing w:val="1"/>
        </w:rPr>
        <w:t xml:space="preserve"> </w:t>
      </w:r>
      <w:r>
        <w:t>Ламарк,</w:t>
      </w:r>
      <w:r>
        <w:rPr>
          <w:spacing w:val="1"/>
        </w:rPr>
        <w:t xml:space="preserve"> </w:t>
      </w:r>
      <w:r>
        <w:t>Э.</w:t>
      </w:r>
      <w:r>
        <w:rPr>
          <w:spacing w:val="1"/>
        </w:rPr>
        <w:t xml:space="preserve"> </w:t>
      </w:r>
      <w:r>
        <w:t>Сент-Илер, Ж.</w:t>
      </w:r>
      <w:r>
        <w:rPr>
          <w:spacing w:val="60"/>
        </w:rPr>
        <w:t xml:space="preserve"> </w:t>
      </w:r>
      <w:r>
        <w:t>Кювье, Ч.</w:t>
      </w:r>
      <w:r>
        <w:rPr>
          <w:spacing w:val="60"/>
        </w:rPr>
        <w:t xml:space="preserve"> </w:t>
      </w:r>
      <w:r>
        <w:t>Дарвин,</w:t>
      </w:r>
      <w:r>
        <w:rPr>
          <w:spacing w:val="-57"/>
        </w:rPr>
        <w:t xml:space="preserve"> </w:t>
      </w:r>
      <w:r>
        <w:t>С.С.</w:t>
      </w:r>
      <w:r>
        <w:rPr>
          <w:spacing w:val="3"/>
        </w:rPr>
        <w:t xml:space="preserve"> </w:t>
      </w:r>
      <w:r>
        <w:t>Четвериков,</w:t>
      </w:r>
      <w:r>
        <w:rPr>
          <w:spacing w:val="-2"/>
        </w:rPr>
        <w:t xml:space="preserve"> </w:t>
      </w:r>
      <w:r>
        <w:t>И.И.</w:t>
      </w:r>
      <w:r>
        <w:rPr>
          <w:spacing w:val="4"/>
        </w:rPr>
        <w:t xml:space="preserve"> </w:t>
      </w:r>
      <w:r>
        <w:t>Шмальгаузен,</w:t>
      </w:r>
      <w:r>
        <w:rPr>
          <w:spacing w:val="3"/>
        </w:rPr>
        <w:t xml:space="preserve"> </w:t>
      </w:r>
      <w:r>
        <w:t>Д.</w:t>
      </w:r>
      <w:r>
        <w:rPr>
          <w:spacing w:val="-2"/>
        </w:rPr>
        <w:t xml:space="preserve"> </w:t>
      </w:r>
      <w:r>
        <w:t>Холдейн,</w:t>
      </w:r>
      <w:r>
        <w:rPr>
          <w:spacing w:val="4"/>
        </w:rPr>
        <w:t xml:space="preserve"> </w:t>
      </w:r>
      <w:r>
        <w:t>Д.К.</w:t>
      </w:r>
      <w:r>
        <w:rPr>
          <w:spacing w:val="-2"/>
        </w:rPr>
        <w:t xml:space="preserve"> </w:t>
      </w:r>
      <w:r>
        <w:t>Беляев.</w:t>
      </w:r>
    </w:p>
    <w:p w:rsidR="00E76707" w:rsidRDefault="00897AC9">
      <w:pPr>
        <w:pStyle w:val="a3"/>
        <w:spacing w:before="6" w:line="237" w:lineRule="auto"/>
        <w:ind w:right="848"/>
      </w:pPr>
      <w:r>
        <w:t>Таблицы</w:t>
      </w:r>
      <w:r>
        <w:rPr>
          <w:spacing w:val="1"/>
        </w:rPr>
        <w:t xml:space="preserve"> </w:t>
      </w:r>
      <w:r>
        <w:t>и</w:t>
      </w:r>
      <w:r>
        <w:rPr>
          <w:spacing w:val="1"/>
        </w:rPr>
        <w:t xml:space="preserve"> </w:t>
      </w:r>
      <w:r>
        <w:t>схемы:</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К.</w:t>
      </w:r>
      <w:r>
        <w:rPr>
          <w:spacing w:val="1"/>
        </w:rPr>
        <w:t xml:space="preserve"> </w:t>
      </w:r>
      <w:r>
        <w:t>Линнею)»,</w:t>
      </w:r>
      <w:r>
        <w:rPr>
          <w:spacing w:val="1"/>
        </w:rPr>
        <w:t xml:space="preserve"> </w:t>
      </w:r>
      <w:r>
        <w:t>«Лестница</w:t>
      </w:r>
      <w:r>
        <w:rPr>
          <w:spacing w:val="1"/>
        </w:rPr>
        <w:t xml:space="preserve"> </w:t>
      </w:r>
      <w:r>
        <w:t>живых</w:t>
      </w:r>
      <w:r>
        <w:rPr>
          <w:spacing w:val="1"/>
        </w:rPr>
        <w:t xml:space="preserve"> </w:t>
      </w:r>
      <w:r>
        <w:t>существ (по Ламарку)», «Механизм формирования приспособлений у растений и животных</w:t>
      </w:r>
      <w:r>
        <w:rPr>
          <w:spacing w:val="1"/>
        </w:rPr>
        <w:t xml:space="preserve"> </w:t>
      </w:r>
      <w:r>
        <w:t>(по</w:t>
      </w:r>
      <w:r>
        <w:rPr>
          <w:spacing w:val="38"/>
        </w:rPr>
        <w:t xml:space="preserve"> </w:t>
      </w:r>
      <w:r>
        <w:t>Ламарку)»,</w:t>
      </w:r>
      <w:r>
        <w:rPr>
          <w:spacing w:val="40"/>
        </w:rPr>
        <w:t xml:space="preserve"> </w:t>
      </w:r>
      <w:r>
        <w:t>«Карта-схема</w:t>
      </w:r>
      <w:r>
        <w:rPr>
          <w:spacing w:val="37"/>
        </w:rPr>
        <w:t xml:space="preserve"> </w:t>
      </w:r>
      <w:r>
        <w:t>маршрута</w:t>
      </w:r>
      <w:r>
        <w:rPr>
          <w:spacing w:val="38"/>
        </w:rPr>
        <w:t xml:space="preserve"> </w:t>
      </w:r>
      <w:r>
        <w:t>путешествия</w:t>
      </w:r>
      <w:r>
        <w:rPr>
          <w:spacing w:val="33"/>
        </w:rPr>
        <w:t xml:space="preserve"> </w:t>
      </w:r>
      <w:r>
        <w:t>Ч.</w:t>
      </w:r>
      <w:r>
        <w:rPr>
          <w:spacing w:val="36"/>
        </w:rPr>
        <w:t xml:space="preserve"> </w:t>
      </w:r>
      <w:r>
        <w:t>Дарвина»,</w:t>
      </w:r>
      <w:r>
        <w:rPr>
          <w:spacing w:val="40"/>
        </w:rPr>
        <w:t xml:space="preserve"> </w:t>
      </w:r>
      <w:r>
        <w:t>«Находки</w:t>
      </w:r>
      <w:r>
        <w:rPr>
          <w:spacing w:val="39"/>
        </w:rPr>
        <w:t xml:space="preserve"> </w:t>
      </w:r>
      <w:r>
        <w:t>Ч.</w:t>
      </w:r>
      <w:r>
        <w:rPr>
          <w:spacing w:val="40"/>
        </w:rPr>
        <w:t xml:space="preserve"> </w:t>
      </w:r>
      <w:r>
        <w:t>Дарвина»,</w:t>
      </w:r>
    </w:p>
    <w:p w:rsidR="00E76707" w:rsidRDefault="00897AC9">
      <w:pPr>
        <w:pStyle w:val="a3"/>
        <w:spacing w:before="4"/>
        <w:ind w:right="851" w:firstLine="0"/>
      </w:pPr>
      <w:r>
        <w:t>«Формы борьбы за существование», «Породы голубей», «Многообразие культурных форм</w:t>
      </w:r>
      <w:r>
        <w:rPr>
          <w:spacing w:val="1"/>
        </w:rPr>
        <w:t xml:space="preserve"> </w:t>
      </w:r>
      <w:r>
        <w:t>капусты»,</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«Схема</w:t>
      </w:r>
      <w:r>
        <w:rPr>
          <w:spacing w:val="1"/>
        </w:rPr>
        <w:t xml:space="preserve"> </w:t>
      </w:r>
      <w:r>
        <w:t>образования</w:t>
      </w:r>
      <w:r>
        <w:rPr>
          <w:spacing w:val="1"/>
        </w:rPr>
        <w:t xml:space="preserve"> </w:t>
      </w:r>
      <w:r>
        <w:t>новых</w:t>
      </w:r>
      <w:r>
        <w:rPr>
          <w:spacing w:val="1"/>
        </w:rPr>
        <w:t xml:space="preserve"> </w:t>
      </w:r>
      <w:r>
        <w:t>видов</w:t>
      </w:r>
      <w:r>
        <w:rPr>
          <w:spacing w:val="1"/>
        </w:rPr>
        <w:t xml:space="preserve"> </w:t>
      </w:r>
      <w:r>
        <w:t>(по</w:t>
      </w:r>
      <w:r>
        <w:rPr>
          <w:spacing w:val="1"/>
        </w:rPr>
        <w:t xml:space="preserve"> </w:t>
      </w:r>
      <w:r>
        <w:t>Ч.</w:t>
      </w:r>
      <w:r>
        <w:rPr>
          <w:spacing w:val="1"/>
        </w:rPr>
        <w:t xml:space="preserve"> </w:t>
      </w:r>
      <w:r>
        <w:t>Дарвину)»,</w:t>
      </w:r>
      <w:r>
        <w:rPr>
          <w:spacing w:val="1"/>
        </w:rPr>
        <w:t xml:space="preserve"> </w:t>
      </w:r>
      <w:r>
        <w:t>«Схема</w:t>
      </w:r>
      <w:r>
        <w:rPr>
          <w:spacing w:val="1"/>
        </w:rPr>
        <w:t xml:space="preserve"> </w:t>
      </w:r>
      <w:r>
        <w:t>соотношения</w:t>
      </w:r>
      <w:r>
        <w:rPr>
          <w:spacing w:val="1"/>
        </w:rPr>
        <w:t xml:space="preserve"> </w:t>
      </w:r>
      <w:r>
        <w:t>движущих</w:t>
      </w:r>
      <w:r>
        <w:rPr>
          <w:spacing w:val="1"/>
        </w:rPr>
        <w:t xml:space="preserve"> </w:t>
      </w:r>
      <w:r>
        <w:t>сил</w:t>
      </w:r>
      <w:r>
        <w:rPr>
          <w:spacing w:val="1"/>
        </w:rPr>
        <w:t xml:space="preserve"> </w:t>
      </w:r>
      <w:r>
        <w:t>эволюции»,</w:t>
      </w:r>
      <w:r>
        <w:rPr>
          <w:spacing w:val="1"/>
        </w:rPr>
        <w:t xml:space="preserve"> </w:t>
      </w:r>
      <w:r>
        <w:t>«Основные</w:t>
      </w:r>
      <w:r>
        <w:rPr>
          <w:spacing w:val="1"/>
        </w:rPr>
        <w:t xml:space="preserve"> </w:t>
      </w:r>
      <w:r>
        <w:t>положения</w:t>
      </w:r>
      <w:r>
        <w:rPr>
          <w:spacing w:val="1"/>
        </w:rPr>
        <w:t xml:space="preserve"> </w:t>
      </w:r>
      <w:r>
        <w:t>синтетической</w:t>
      </w:r>
      <w:r>
        <w:rPr>
          <w:spacing w:val="-3"/>
        </w:rPr>
        <w:t xml:space="preserve"> </w:t>
      </w:r>
      <w:r>
        <w:t>теории</w:t>
      </w:r>
      <w:r>
        <w:rPr>
          <w:spacing w:val="-2"/>
        </w:rPr>
        <w:t xml:space="preserve"> </w:t>
      </w:r>
      <w:r>
        <w:t>эволюции».</w:t>
      </w:r>
    </w:p>
    <w:p w:rsidR="00E76707" w:rsidRDefault="00897AC9">
      <w:pPr>
        <w:pStyle w:val="a3"/>
        <w:spacing w:line="275" w:lineRule="exact"/>
        <w:ind w:left="1119" w:firstLine="0"/>
      </w:pPr>
      <w:r>
        <w:t>Тема</w:t>
      </w:r>
      <w:r>
        <w:rPr>
          <w:spacing w:val="-2"/>
        </w:rPr>
        <w:t xml:space="preserve"> </w:t>
      </w:r>
      <w:r>
        <w:t>2.</w:t>
      </w:r>
      <w:r>
        <w:rPr>
          <w:spacing w:val="-4"/>
        </w:rPr>
        <w:t xml:space="preserve"> </w:t>
      </w:r>
      <w:r>
        <w:t>Микроэволюция</w:t>
      </w:r>
      <w:r>
        <w:rPr>
          <w:spacing w:val="-1"/>
        </w:rPr>
        <w:t xml:space="preserve"> </w:t>
      </w:r>
      <w:r>
        <w:t>и</w:t>
      </w:r>
      <w:r>
        <w:rPr>
          <w:spacing w:val="-5"/>
        </w:rPr>
        <w:t xml:space="preserve"> </w:t>
      </w:r>
      <w:r>
        <w:t>её</w:t>
      </w:r>
      <w:r>
        <w:rPr>
          <w:spacing w:val="-2"/>
        </w:rPr>
        <w:t xml:space="preserve"> </w:t>
      </w:r>
      <w:r>
        <w:t>результаты.</w:t>
      </w:r>
    </w:p>
    <w:p w:rsidR="00E76707" w:rsidRDefault="00897AC9">
      <w:pPr>
        <w:pStyle w:val="a3"/>
        <w:spacing w:line="242" w:lineRule="auto"/>
        <w:ind w:right="858"/>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w:t>
      </w:r>
      <w:r>
        <w:rPr>
          <w:spacing w:val="30"/>
        </w:rPr>
        <w:t xml:space="preserve"> </w:t>
      </w:r>
      <w:r>
        <w:t>разнообразия</w:t>
      </w:r>
      <w:r>
        <w:rPr>
          <w:spacing w:val="31"/>
        </w:rPr>
        <w:t xml:space="preserve"> </w:t>
      </w:r>
      <w:r>
        <w:t>и</w:t>
      </w:r>
      <w:r>
        <w:rPr>
          <w:spacing w:val="31"/>
        </w:rPr>
        <w:t xml:space="preserve"> </w:t>
      </w:r>
      <w:r>
        <w:t>структуры</w:t>
      </w:r>
      <w:r>
        <w:rPr>
          <w:spacing w:val="32"/>
        </w:rPr>
        <w:t xml:space="preserve"> </w:t>
      </w:r>
      <w:r>
        <w:t>популяций.</w:t>
      </w:r>
      <w:r>
        <w:rPr>
          <w:spacing w:val="33"/>
        </w:rPr>
        <w:t xml:space="preserve"> </w:t>
      </w:r>
      <w:r>
        <w:t>Изменение</w:t>
      </w:r>
      <w:r>
        <w:rPr>
          <w:spacing w:val="26"/>
        </w:rPr>
        <w:t xml:space="preserve"> </w:t>
      </w:r>
      <w:r>
        <w:t>генофонда</w:t>
      </w:r>
      <w:r>
        <w:rPr>
          <w:spacing w:val="29"/>
        </w:rPr>
        <w:t xml:space="preserve"> </w:t>
      </w:r>
      <w:r>
        <w:t>популяции</w:t>
      </w:r>
      <w:r>
        <w:rPr>
          <w:spacing w:val="32"/>
        </w:rPr>
        <w:t xml:space="preserve"> </w:t>
      </w:r>
      <w:r>
        <w:t>как</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60" w:firstLine="0"/>
      </w:pPr>
      <w:r>
        <w:lastRenderedPageBreak/>
        <w:t>элементарное</w:t>
      </w:r>
      <w:r>
        <w:rPr>
          <w:spacing w:val="1"/>
        </w:rPr>
        <w:t xml:space="preserve"> </w:t>
      </w:r>
      <w:r>
        <w:t>эволюционное</w:t>
      </w:r>
      <w:r>
        <w:rPr>
          <w:spacing w:val="1"/>
        </w:rPr>
        <w:t xml:space="preserve"> </w:t>
      </w:r>
      <w:r>
        <w:t>явление.</w:t>
      </w:r>
      <w:r>
        <w:rPr>
          <w:spacing w:val="1"/>
        </w:rPr>
        <w:t xml:space="preserve"> </w:t>
      </w:r>
      <w:r>
        <w:t>Закон</w:t>
      </w:r>
      <w:r>
        <w:rPr>
          <w:spacing w:val="1"/>
        </w:rPr>
        <w:t xml:space="preserve"> </w:t>
      </w:r>
      <w:r>
        <w:t>генетического</w:t>
      </w:r>
      <w:r>
        <w:rPr>
          <w:spacing w:val="1"/>
        </w:rPr>
        <w:t xml:space="preserve"> </w:t>
      </w:r>
      <w:r>
        <w:t>равновесия</w:t>
      </w:r>
      <w:r>
        <w:rPr>
          <w:spacing w:val="1"/>
        </w:rPr>
        <w:t xml:space="preserve"> </w:t>
      </w:r>
      <w:r>
        <w:t>Дж.</w:t>
      </w:r>
      <w:r>
        <w:rPr>
          <w:spacing w:val="1"/>
        </w:rPr>
        <w:t xml:space="preserve"> </w:t>
      </w:r>
      <w:r>
        <w:t>Харди,</w:t>
      </w:r>
      <w:r>
        <w:rPr>
          <w:spacing w:val="1"/>
        </w:rPr>
        <w:t xml:space="preserve"> </w:t>
      </w:r>
      <w:r>
        <w:t>В.</w:t>
      </w:r>
      <w:r>
        <w:rPr>
          <w:spacing w:val="1"/>
        </w:rPr>
        <w:t xml:space="preserve"> </w:t>
      </w:r>
      <w:r>
        <w:t>Вайнберга.</w:t>
      </w:r>
    </w:p>
    <w:p w:rsidR="00E76707" w:rsidRDefault="00897AC9">
      <w:pPr>
        <w:pStyle w:val="a3"/>
        <w:spacing w:before="4"/>
        <w:ind w:right="849"/>
      </w:pPr>
      <w:r>
        <w:t>Элементарные</w:t>
      </w:r>
      <w:r>
        <w:rPr>
          <w:spacing w:val="1"/>
        </w:rPr>
        <w:t xml:space="preserve"> </w:t>
      </w:r>
      <w:r>
        <w:t>факторы</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Мутационный</w:t>
      </w:r>
      <w:r>
        <w:rPr>
          <w:spacing w:val="1"/>
        </w:rPr>
        <w:t xml:space="preserve"> </w:t>
      </w:r>
      <w:r>
        <w:t>процесс.</w:t>
      </w:r>
      <w:r>
        <w:rPr>
          <w:spacing w:val="1"/>
        </w:rPr>
        <w:t xml:space="preserve"> </w:t>
      </w:r>
      <w:r>
        <w:t>Комбинативная изменчивость. Дрейф генов – случайные ненаправленные изменения частот</w:t>
      </w:r>
      <w:r>
        <w:rPr>
          <w:spacing w:val="1"/>
        </w:rPr>
        <w:t xml:space="preserve"> </w:t>
      </w:r>
      <w:r>
        <w:t>аллелей в популяциях. Эффект основателя. Миграции. Изоляция популяций: географическая</w:t>
      </w:r>
      <w:r>
        <w:rPr>
          <w:spacing w:val="1"/>
        </w:rPr>
        <w:t xml:space="preserve"> </w:t>
      </w:r>
      <w:r>
        <w:t>(пространственная),</w:t>
      </w:r>
      <w:r>
        <w:rPr>
          <w:spacing w:val="3"/>
        </w:rPr>
        <w:t xml:space="preserve"> </w:t>
      </w:r>
      <w:r>
        <w:t>биологическая</w:t>
      </w:r>
      <w:r>
        <w:rPr>
          <w:spacing w:val="2"/>
        </w:rPr>
        <w:t xml:space="preserve"> </w:t>
      </w:r>
      <w:r>
        <w:t>(репродуктивная).</w:t>
      </w:r>
    </w:p>
    <w:p w:rsidR="00E76707" w:rsidRDefault="00897AC9">
      <w:pPr>
        <w:pStyle w:val="a3"/>
        <w:ind w:right="855"/>
      </w:pPr>
      <w:r>
        <w:t>Естественный отбор – направляющий фактор эволюции. Формы естественного отбора:</w:t>
      </w:r>
      <w:r>
        <w:rPr>
          <w:spacing w:val="1"/>
        </w:rPr>
        <w:t xml:space="preserve"> </w:t>
      </w:r>
      <w:r>
        <w:t>движущий,</w:t>
      </w:r>
      <w:r>
        <w:rPr>
          <w:spacing w:val="1"/>
        </w:rPr>
        <w:t xml:space="preserve"> </w:t>
      </w:r>
      <w:r>
        <w:t>стабилизирующий,</w:t>
      </w:r>
      <w:r>
        <w:rPr>
          <w:spacing w:val="1"/>
        </w:rPr>
        <w:t xml:space="preserve"> </w:t>
      </w:r>
      <w:r>
        <w:t>разрывающий</w:t>
      </w:r>
      <w:r>
        <w:rPr>
          <w:spacing w:val="1"/>
        </w:rPr>
        <w:t xml:space="preserve"> </w:t>
      </w:r>
      <w:r>
        <w:t>(дизруптивный).</w:t>
      </w:r>
      <w:r>
        <w:rPr>
          <w:spacing w:val="1"/>
        </w:rPr>
        <w:t xml:space="preserve"> </w:t>
      </w:r>
      <w:r>
        <w:t>Половой</w:t>
      </w:r>
      <w:r>
        <w:rPr>
          <w:spacing w:val="1"/>
        </w:rPr>
        <w:t xml:space="preserve"> </w:t>
      </w:r>
      <w:r>
        <w:t>отбор.</w:t>
      </w:r>
      <w:r>
        <w:rPr>
          <w:spacing w:val="1"/>
        </w:rPr>
        <w:t xml:space="preserve"> </w:t>
      </w:r>
      <w:r>
        <w:t>Возникновение</w:t>
      </w:r>
      <w:r>
        <w:rPr>
          <w:spacing w:val="-5"/>
        </w:rPr>
        <w:t xml:space="preserve"> </w:t>
      </w:r>
      <w:r>
        <w:t>и</w:t>
      </w:r>
      <w:r>
        <w:rPr>
          <w:spacing w:val="2"/>
        </w:rPr>
        <w:t xml:space="preserve"> </w:t>
      </w:r>
      <w:r>
        <w:t>эволюция</w:t>
      </w:r>
      <w:r>
        <w:rPr>
          <w:spacing w:val="-3"/>
        </w:rPr>
        <w:t xml:space="preserve"> </w:t>
      </w:r>
      <w:r>
        <w:t>социального</w:t>
      </w:r>
      <w:r>
        <w:rPr>
          <w:spacing w:val="1"/>
        </w:rPr>
        <w:t xml:space="preserve"> </w:t>
      </w:r>
      <w:r>
        <w:t>поведения</w:t>
      </w:r>
      <w:r>
        <w:rPr>
          <w:spacing w:val="2"/>
        </w:rPr>
        <w:t xml:space="preserve"> </w:t>
      </w:r>
      <w:r>
        <w:t>животных.</w:t>
      </w:r>
    </w:p>
    <w:p w:rsidR="00E76707" w:rsidRDefault="00897AC9">
      <w:pPr>
        <w:pStyle w:val="a3"/>
        <w:ind w:right="847"/>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 у организмов. Ароморфозы и идиоадаптации. Примеры приспособлений у</w:t>
      </w:r>
      <w:r>
        <w:rPr>
          <w:spacing w:val="1"/>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1"/>
        </w:rPr>
        <w:t xml:space="preserve"> </w:t>
      </w:r>
      <w:r>
        <w:t>поведенческие.</w:t>
      </w:r>
      <w:r>
        <w:rPr>
          <w:spacing w:val="1"/>
        </w:rPr>
        <w:t xml:space="preserve"> </w:t>
      </w:r>
      <w:r>
        <w:t>Относительность</w:t>
      </w:r>
      <w:r>
        <w:rPr>
          <w:spacing w:val="-2"/>
        </w:rPr>
        <w:t xml:space="preserve"> </w:t>
      </w:r>
      <w:r>
        <w:t>приспособленности</w:t>
      </w:r>
      <w:r>
        <w:rPr>
          <w:spacing w:val="-6"/>
        </w:rPr>
        <w:t xml:space="preserve"> </w:t>
      </w:r>
      <w:r>
        <w:t>организмов.</w:t>
      </w:r>
    </w:p>
    <w:p w:rsidR="00E76707" w:rsidRDefault="00897AC9">
      <w:pPr>
        <w:pStyle w:val="a3"/>
        <w:ind w:right="846"/>
      </w:pPr>
      <w:r>
        <w:t>Вид,</w:t>
      </w:r>
      <w:r>
        <w:rPr>
          <w:spacing w:val="1"/>
        </w:rPr>
        <w:t xml:space="preserve"> </w:t>
      </w:r>
      <w:r>
        <w:t>его</w:t>
      </w:r>
      <w:r>
        <w:rPr>
          <w:spacing w:val="1"/>
        </w:rPr>
        <w:t xml:space="preserve"> </w:t>
      </w:r>
      <w:r>
        <w:t>критерии</w:t>
      </w:r>
      <w:r>
        <w:rPr>
          <w:spacing w:val="1"/>
        </w:rPr>
        <w:t xml:space="preserve"> </w:t>
      </w:r>
      <w:r>
        <w:t>и</w:t>
      </w:r>
      <w:r>
        <w:rPr>
          <w:spacing w:val="1"/>
        </w:rPr>
        <w:t xml:space="preserve"> </w:t>
      </w:r>
      <w:r>
        <w:t>структура.</w:t>
      </w:r>
      <w:r>
        <w:rPr>
          <w:spacing w:val="1"/>
        </w:rPr>
        <w:t xml:space="preserve"> </w:t>
      </w:r>
      <w:r>
        <w:t>Видообразование</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1"/>
        </w:rPr>
        <w:t xml:space="preserve"> </w:t>
      </w:r>
      <w:r>
        <w:t>(полиплоидизация,</w:t>
      </w:r>
      <w:r>
        <w:rPr>
          <w:spacing w:val="-3"/>
        </w:rPr>
        <w:t xml:space="preserve"> </w:t>
      </w:r>
      <w:r>
        <w:t>гибридизация).</w:t>
      </w:r>
      <w:r>
        <w:rPr>
          <w:spacing w:val="9"/>
        </w:rPr>
        <w:t xml:space="preserve"> </w:t>
      </w:r>
      <w:r>
        <w:t>Длительность</w:t>
      </w:r>
      <w:r>
        <w:rPr>
          <w:spacing w:val="1"/>
        </w:rPr>
        <w:t xml:space="preserve"> </w:t>
      </w:r>
      <w:r>
        <w:t>эволюционных</w:t>
      </w:r>
      <w:r>
        <w:rPr>
          <w:spacing w:val="-4"/>
        </w:rPr>
        <w:t xml:space="preserve"> </w:t>
      </w:r>
      <w:r>
        <w:t>процессов.</w:t>
      </w:r>
    </w:p>
    <w:p w:rsidR="00E76707" w:rsidRDefault="00897AC9">
      <w:pPr>
        <w:pStyle w:val="a3"/>
        <w:ind w:left="1119" w:firstLine="0"/>
      </w:pPr>
      <w:r>
        <w:t>Механизмы</w:t>
      </w:r>
      <w:r>
        <w:rPr>
          <w:spacing w:val="-6"/>
        </w:rPr>
        <w:t xml:space="preserve"> </w:t>
      </w:r>
      <w:r>
        <w:t>формирования</w:t>
      </w:r>
      <w:r>
        <w:rPr>
          <w:spacing w:val="-11"/>
        </w:rPr>
        <w:t xml:space="preserve"> </w:t>
      </w:r>
      <w:r>
        <w:t>биологического</w:t>
      </w:r>
      <w:r>
        <w:rPr>
          <w:spacing w:val="-3"/>
        </w:rPr>
        <w:t xml:space="preserve"> </w:t>
      </w:r>
      <w:r>
        <w:t>разнообразия.</w:t>
      </w:r>
    </w:p>
    <w:p w:rsidR="00E76707" w:rsidRDefault="00897AC9">
      <w:pPr>
        <w:pStyle w:val="a3"/>
        <w:spacing w:before="2"/>
        <w:ind w:right="855"/>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1"/>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t>формирования</w:t>
      </w:r>
      <w:r>
        <w:rPr>
          <w:spacing w:val="1"/>
        </w:rPr>
        <w:t xml:space="preserve"> </w:t>
      </w:r>
      <w:r>
        <w:t>устойчивости</w:t>
      </w:r>
      <w:r>
        <w:rPr>
          <w:spacing w:val="-2"/>
        </w:rPr>
        <w:t xml:space="preserve"> </w:t>
      </w:r>
      <w:r>
        <w:t>к антибиотикам</w:t>
      </w:r>
      <w:r>
        <w:rPr>
          <w:spacing w:val="2"/>
        </w:rPr>
        <w:t xml:space="preserve"> </w:t>
      </w:r>
      <w:r>
        <w:t>и</w:t>
      </w:r>
      <w:r>
        <w:rPr>
          <w:spacing w:val="-8"/>
        </w:rPr>
        <w:t xml:space="preserve"> </w:t>
      </w:r>
      <w:r>
        <w:t>способы</w:t>
      </w:r>
      <w:r>
        <w:rPr>
          <w:spacing w:val="3"/>
        </w:rPr>
        <w:t xml:space="preserve"> </w:t>
      </w:r>
      <w:r>
        <w:t>борьбы</w:t>
      </w:r>
      <w:r>
        <w:rPr>
          <w:spacing w:val="-2"/>
        </w:rPr>
        <w:t xml:space="preserve"> </w:t>
      </w:r>
      <w:r>
        <w:t>с</w:t>
      </w:r>
      <w:r>
        <w:rPr>
          <w:spacing w:val="1"/>
        </w:rPr>
        <w:t xml:space="preserve"> </w:t>
      </w:r>
      <w:r>
        <w:t>ней.</w:t>
      </w:r>
    </w:p>
    <w:p w:rsidR="00E76707" w:rsidRDefault="00897AC9">
      <w:pPr>
        <w:pStyle w:val="a3"/>
        <w:spacing w:line="274" w:lineRule="exact"/>
        <w:ind w:left="1119" w:firstLine="0"/>
        <w:jc w:val="left"/>
      </w:pPr>
      <w:r>
        <w:t>Демонстрации:</w:t>
      </w:r>
    </w:p>
    <w:p w:rsidR="00E76707" w:rsidRDefault="00897AC9">
      <w:pPr>
        <w:pStyle w:val="a3"/>
        <w:spacing w:before="2" w:line="275" w:lineRule="exact"/>
        <w:ind w:left="1119" w:firstLine="0"/>
        <w:jc w:val="left"/>
      </w:pPr>
      <w:r>
        <w:t>Портреты:</w:t>
      </w:r>
      <w:r>
        <w:rPr>
          <w:spacing w:val="-1"/>
        </w:rPr>
        <w:t xml:space="preserve"> </w:t>
      </w:r>
      <w:r>
        <w:t>С.С.</w:t>
      </w:r>
      <w:r>
        <w:rPr>
          <w:spacing w:val="-3"/>
        </w:rPr>
        <w:t xml:space="preserve"> </w:t>
      </w:r>
      <w:r>
        <w:t>Четвериков,</w:t>
      </w:r>
      <w:r>
        <w:rPr>
          <w:spacing w:val="-4"/>
        </w:rPr>
        <w:t xml:space="preserve"> </w:t>
      </w:r>
      <w:r>
        <w:t>Э.</w:t>
      </w:r>
      <w:r>
        <w:rPr>
          <w:spacing w:val="-3"/>
        </w:rPr>
        <w:t xml:space="preserve"> </w:t>
      </w:r>
      <w:r>
        <w:t>Майр.</w:t>
      </w:r>
    </w:p>
    <w:p w:rsidR="00E76707" w:rsidRDefault="00897AC9">
      <w:pPr>
        <w:pStyle w:val="a3"/>
        <w:spacing w:line="275" w:lineRule="exact"/>
        <w:ind w:left="1119" w:firstLine="0"/>
        <w:jc w:val="left"/>
      </w:pPr>
      <w:r>
        <w:t>Таблицы</w:t>
      </w:r>
      <w:r>
        <w:rPr>
          <w:spacing w:val="49"/>
        </w:rPr>
        <w:t xml:space="preserve"> </w:t>
      </w:r>
      <w:r>
        <w:t>и</w:t>
      </w:r>
      <w:r>
        <w:rPr>
          <w:spacing w:val="44"/>
        </w:rPr>
        <w:t xml:space="preserve"> </w:t>
      </w:r>
      <w:r>
        <w:t>схемы:</w:t>
      </w:r>
      <w:r>
        <w:rPr>
          <w:spacing w:val="48"/>
        </w:rPr>
        <w:t xml:space="preserve"> </w:t>
      </w:r>
      <w:r>
        <w:t>«Мутационная</w:t>
      </w:r>
      <w:r>
        <w:rPr>
          <w:spacing w:val="48"/>
        </w:rPr>
        <w:t xml:space="preserve"> </w:t>
      </w:r>
      <w:r>
        <w:t>изменчивость»,</w:t>
      </w:r>
      <w:r>
        <w:rPr>
          <w:spacing w:val="50"/>
        </w:rPr>
        <w:t xml:space="preserve"> </w:t>
      </w:r>
      <w:r>
        <w:t>«Популяционная</w:t>
      </w:r>
      <w:r>
        <w:rPr>
          <w:spacing w:val="47"/>
        </w:rPr>
        <w:t xml:space="preserve"> </w:t>
      </w:r>
      <w:r>
        <w:t>структура</w:t>
      </w:r>
      <w:r>
        <w:rPr>
          <w:spacing w:val="58"/>
        </w:rPr>
        <w:t xml:space="preserve"> </w:t>
      </w:r>
      <w:r>
        <w:t>вида»,</w:t>
      </w:r>
    </w:p>
    <w:p w:rsidR="00E76707" w:rsidRDefault="00897AC9">
      <w:pPr>
        <w:pStyle w:val="a3"/>
        <w:spacing w:before="3"/>
        <w:ind w:right="854" w:firstLine="0"/>
      </w:pPr>
      <w:r>
        <w:t>«Схема проявления закона Харди-Вайнберга», «Движущие силы эволюции», «Экологическая</w:t>
      </w:r>
      <w:r>
        <w:rPr>
          <w:spacing w:val="-57"/>
        </w:rPr>
        <w:t xml:space="preserve"> </w:t>
      </w:r>
      <w:r>
        <w:t>изоляция популяций севанской форели», «Географическая изоляция лиственницы сибирской</w:t>
      </w:r>
      <w:r>
        <w:rPr>
          <w:spacing w:val="1"/>
        </w:rPr>
        <w:t xml:space="preserve"> </w:t>
      </w:r>
      <w:r>
        <w:t>и лиственницы даурской», «Популяционные волны численности хищников и жертв», «Схема</w:t>
      </w:r>
      <w:r>
        <w:rPr>
          <w:spacing w:val="-57"/>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rPr>
          <w:spacing w:val="1"/>
        </w:rPr>
        <w:t xml:space="preserve"> </w:t>
      </w:r>
      <w:r>
        <w:t>«Индустриальный</w:t>
      </w:r>
      <w:r>
        <w:rPr>
          <w:spacing w:val="1"/>
        </w:rPr>
        <w:t xml:space="preserve"> </w:t>
      </w:r>
      <w:r>
        <w:t xml:space="preserve">меланизм»,     </w:t>
      </w:r>
      <w:r>
        <w:rPr>
          <w:spacing w:val="3"/>
        </w:rPr>
        <w:t xml:space="preserve"> </w:t>
      </w:r>
      <w:r>
        <w:t xml:space="preserve">«Живые    </w:t>
      </w:r>
      <w:r>
        <w:rPr>
          <w:spacing w:val="56"/>
        </w:rPr>
        <w:t xml:space="preserve"> </w:t>
      </w:r>
      <w:r>
        <w:t xml:space="preserve">ископаемые»,     </w:t>
      </w:r>
      <w:r>
        <w:rPr>
          <w:spacing w:val="4"/>
        </w:rPr>
        <w:t xml:space="preserve"> </w:t>
      </w:r>
      <w:r>
        <w:t xml:space="preserve">«Покровительственная    </w:t>
      </w:r>
      <w:r>
        <w:rPr>
          <w:spacing w:val="57"/>
        </w:rPr>
        <w:t xml:space="preserve"> </w:t>
      </w:r>
      <w:r>
        <w:t xml:space="preserve">окраска     </w:t>
      </w:r>
      <w:r>
        <w:rPr>
          <w:spacing w:val="1"/>
        </w:rPr>
        <w:t xml:space="preserve"> </w:t>
      </w:r>
      <w:r>
        <w:t>животных»,</w:t>
      </w:r>
    </w:p>
    <w:p w:rsidR="00E76707" w:rsidRDefault="00897AC9">
      <w:pPr>
        <w:pStyle w:val="a3"/>
        <w:spacing w:line="274" w:lineRule="exact"/>
        <w:ind w:firstLine="0"/>
      </w:pPr>
      <w:r>
        <w:t xml:space="preserve">«Предупреждающая        </w:t>
      </w:r>
      <w:r>
        <w:rPr>
          <w:spacing w:val="40"/>
        </w:rPr>
        <w:t xml:space="preserve"> </w:t>
      </w:r>
      <w:r>
        <w:t xml:space="preserve">окраска        </w:t>
      </w:r>
      <w:r>
        <w:rPr>
          <w:spacing w:val="40"/>
        </w:rPr>
        <w:t xml:space="preserve"> </w:t>
      </w:r>
      <w:r>
        <w:t xml:space="preserve">животных»,        </w:t>
      </w:r>
      <w:r>
        <w:rPr>
          <w:spacing w:val="43"/>
        </w:rPr>
        <w:t xml:space="preserve"> </w:t>
      </w:r>
      <w:r>
        <w:t xml:space="preserve">«Физиологические        </w:t>
      </w:r>
      <w:r>
        <w:rPr>
          <w:spacing w:val="40"/>
        </w:rPr>
        <w:t xml:space="preserve"> </w:t>
      </w:r>
      <w:r>
        <w:t>адаптации»,</w:t>
      </w:r>
    </w:p>
    <w:p w:rsidR="00E76707" w:rsidRDefault="00897AC9">
      <w:pPr>
        <w:pStyle w:val="a3"/>
        <w:spacing w:before="3"/>
        <w:ind w:right="845" w:firstLine="0"/>
      </w:pPr>
      <w:r>
        <w:t>«Приспособленность</w:t>
      </w:r>
      <w:r>
        <w:rPr>
          <w:spacing w:val="1"/>
        </w:rPr>
        <w:t xml:space="preserve"> </w:t>
      </w:r>
      <w:r>
        <w:t>организмов</w:t>
      </w:r>
      <w:r>
        <w:rPr>
          <w:spacing w:val="1"/>
        </w:rPr>
        <w:t xml:space="preserve"> </w:t>
      </w:r>
      <w:r>
        <w:t>и</w:t>
      </w:r>
      <w:r>
        <w:rPr>
          <w:spacing w:val="1"/>
        </w:rPr>
        <w:t xml:space="preserve"> </w:t>
      </w:r>
      <w:r>
        <w:t>её</w:t>
      </w:r>
      <w:r>
        <w:rPr>
          <w:spacing w:val="1"/>
        </w:rPr>
        <w:t xml:space="preserve"> </w:t>
      </w:r>
      <w:r>
        <w:t>относительность»,</w:t>
      </w:r>
      <w:r>
        <w:rPr>
          <w:spacing w:val="1"/>
        </w:rPr>
        <w:t xml:space="preserve"> </w:t>
      </w:r>
      <w:r>
        <w:t>«Критерии</w:t>
      </w:r>
      <w:r>
        <w:rPr>
          <w:spacing w:val="1"/>
        </w:rPr>
        <w:t xml:space="preserve"> </w:t>
      </w:r>
      <w:r>
        <w:t>вида»,</w:t>
      </w:r>
      <w:r>
        <w:rPr>
          <w:spacing w:val="1"/>
        </w:rPr>
        <w:t xml:space="preserve"> </w:t>
      </w:r>
      <w:r>
        <w:t>«Виды-</w:t>
      </w:r>
      <w:r>
        <w:rPr>
          <w:spacing w:val="1"/>
        </w:rPr>
        <w:t xml:space="preserve"> </w:t>
      </w:r>
      <w:r>
        <w:t>двойники»,</w:t>
      </w:r>
      <w:r>
        <w:rPr>
          <w:spacing w:val="1"/>
        </w:rPr>
        <w:t xml:space="preserve"> </w:t>
      </w:r>
      <w:r>
        <w:t>«Структура</w:t>
      </w:r>
      <w:r>
        <w:rPr>
          <w:spacing w:val="1"/>
        </w:rPr>
        <w:t xml:space="preserve"> </w:t>
      </w:r>
      <w:r>
        <w:t>вида</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видообразования»,</w:t>
      </w:r>
      <w:r>
        <w:rPr>
          <w:spacing w:val="1"/>
        </w:rPr>
        <w:t xml:space="preserve"> </w:t>
      </w:r>
      <w:r>
        <w:t>«Географическое</w:t>
      </w:r>
      <w:r>
        <w:rPr>
          <w:spacing w:val="1"/>
        </w:rPr>
        <w:t xml:space="preserve"> </w:t>
      </w:r>
      <w:r>
        <w:t>видообразование</w:t>
      </w:r>
      <w:r>
        <w:rPr>
          <w:spacing w:val="48"/>
        </w:rPr>
        <w:t xml:space="preserve"> </w:t>
      </w:r>
      <w:r>
        <w:t>трёх</w:t>
      </w:r>
      <w:r>
        <w:rPr>
          <w:spacing w:val="43"/>
        </w:rPr>
        <w:t xml:space="preserve"> </w:t>
      </w:r>
      <w:r>
        <w:t>видов</w:t>
      </w:r>
      <w:r>
        <w:rPr>
          <w:spacing w:val="50"/>
        </w:rPr>
        <w:t xml:space="preserve"> </w:t>
      </w:r>
      <w:r>
        <w:t>ландышей»,</w:t>
      </w:r>
      <w:r>
        <w:rPr>
          <w:spacing w:val="51"/>
        </w:rPr>
        <w:t xml:space="preserve"> </w:t>
      </w:r>
      <w:r>
        <w:t>«Экологическое</w:t>
      </w:r>
      <w:r>
        <w:rPr>
          <w:spacing w:val="44"/>
        </w:rPr>
        <w:t xml:space="preserve"> </w:t>
      </w:r>
      <w:r>
        <w:t>видообразование</w:t>
      </w:r>
      <w:r>
        <w:rPr>
          <w:spacing w:val="48"/>
        </w:rPr>
        <w:t xml:space="preserve"> </w:t>
      </w:r>
      <w:r>
        <w:t>видов</w:t>
      </w:r>
      <w:r>
        <w:rPr>
          <w:spacing w:val="47"/>
        </w:rPr>
        <w:t xml:space="preserve"> </w:t>
      </w:r>
      <w:r>
        <w:t>синиц»,</w:t>
      </w:r>
    </w:p>
    <w:p w:rsidR="00E76707" w:rsidRDefault="00897AC9">
      <w:pPr>
        <w:pStyle w:val="a3"/>
        <w:spacing w:line="274" w:lineRule="exact"/>
        <w:ind w:firstLine="0"/>
      </w:pPr>
      <w:r>
        <w:t>«Полиплоиды</w:t>
      </w:r>
      <w:r>
        <w:rPr>
          <w:spacing w:val="-4"/>
        </w:rPr>
        <w:t xml:space="preserve"> </w:t>
      </w:r>
      <w:r>
        <w:t>растений»,</w:t>
      </w:r>
      <w:r>
        <w:rPr>
          <w:spacing w:val="-3"/>
        </w:rPr>
        <w:t xml:space="preserve"> </w:t>
      </w:r>
      <w:r>
        <w:t>«Капустно-редечный</w:t>
      </w:r>
      <w:r>
        <w:rPr>
          <w:spacing w:val="-8"/>
        </w:rPr>
        <w:t xml:space="preserve"> </w:t>
      </w:r>
      <w:r>
        <w:t>гибрид».</w:t>
      </w:r>
    </w:p>
    <w:p w:rsidR="00E76707" w:rsidRDefault="00897AC9">
      <w:pPr>
        <w:pStyle w:val="a3"/>
        <w:spacing w:before="2"/>
        <w:ind w:right="852"/>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с</w:t>
      </w:r>
      <w:r>
        <w:rPr>
          <w:spacing w:val="1"/>
        </w:rPr>
        <w:t xml:space="preserve"> </w:t>
      </w:r>
      <w:r>
        <w:t>примерами</w:t>
      </w:r>
      <w:r>
        <w:rPr>
          <w:spacing w:val="1"/>
        </w:rPr>
        <w:t xml:space="preserve"> </w:t>
      </w:r>
      <w:r>
        <w:t>различных</w:t>
      </w:r>
      <w:r>
        <w:rPr>
          <w:spacing w:val="1"/>
        </w:rPr>
        <w:t xml:space="preserve"> </w:t>
      </w:r>
      <w:r>
        <w:t>приспособлений,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разных</w:t>
      </w:r>
      <w:r>
        <w:rPr>
          <w:spacing w:val="1"/>
        </w:rPr>
        <w:t xml:space="preserve"> </w:t>
      </w:r>
      <w:r>
        <w:t>видов,</w:t>
      </w:r>
      <w:r>
        <w:rPr>
          <w:spacing w:val="1"/>
        </w:rPr>
        <w:t xml:space="preserve"> </w:t>
      </w:r>
      <w:r>
        <w:t>гербарии</w:t>
      </w:r>
      <w:r>
        <w:rPr>
          <w:spacing w:val="1"/>
        </w:rPr>
        <w:t xml:space="preserve"> </w:t>
      </w:r>
      <w:r>
        <w:t>растений</w:t>
      </w:r>
      <w:r>
        <w:rPr>
          <w:spacing w:val="2"/>
        </w:rPr>
        <w:t xml:space="preserve"> </w:t>
      </w:r>
      <w:r>
        <w:t>близких</w:t>
      </w:r>
      <w:r>
        <w:rPr>
          <w:spacing w:val="-4"/>
        </w:rPr>
        <w:t xml:space="preserve"> </w:t>
      </w:r>
      <w:r>
        <w:t>видов,</w:t>
      </w:r>
      <w:r>
        <w:rPr>
          <w:spacing w:val="-1"/>
        </w:rPr>
        <w:t xml:space="preserve"> </w:t>
      </w:r>
      <w:r>
        <w:t>образовавшихся</w:t>
      </w:r>
      <w:r>
        <w:rPr>
          <w:spacing w:val="1"/>
        </w:rPr>
        <w:t xml:space="preserve"> </w:t>
      </w:r>
      <w:r>
        <w:t>различными</w:t>
      </w:r>
      <w:r>
        <w:rPr>
          <w:spacing w:val="-2"/>
        </w:rPr>
        <w:t xml:space="preserve"> </w:t>
      </w:r>
      <w:r>
        <w:t>способами.</w:t>
      </w:r>
    </w:p>
    <w:p w:rsidR="00E76707" w:rsidRDefault="00897AC9">
      <w:pPr>
        <w:pStyle w:val="a3"/>
        <w:spacing w:line="274" w:lineRule="exact"/>
        <w:ind w:left="1119" w:firstLine="0"/>
      </w:pPr>
      <w:r>
        <w:t>Лабораторная</w:t>
      </w:r>
      <w:r>
        <w:rPr>
          <w:spacing w:val="-3"/>
        </w:rPr>
        <w:t xml:space="preserve"> </w:t>
      </w:r>
      <w:r>
        <w:t>работа</w:t>
      </w:r>
      <w:r>
        <w:rPr>
          <w:spacing w:val="-4"/>
        </w:rPr>
        <w:t xml:space="preserve"> </w:t>
      </w:r>
      <w:r>
        <w:t>«Выявление</w:t>
      </w:r>
      <w:r>
        <w:rPr>
          <w:spacing w:val="-3"/>
        </w:rPr>
        <w:t xml:space="preserve"> </w:t>
      </w:r>
      <w:r>
        <w:t>изменчивости</w:t>
      </w:r>
      <w:r>
        <w:rPr>
          <w:spacing w:val="-2"/>
        </w:rPr>
        <w:t xml:space="preserve"> </w:t>
      </w:r>
      <w:r>
        <w:t>у</w:t>
      </w:r>
      <w:r>
        <w:rPr>
          <w:spacing w:val="-12"/>
        </w:rPr>
        <w:t xml:space="preserve"> </w:t>
      </w:r>
      <w:r>
        <w:t>особей</w:t>
      </w:r>
      <w:r>
        <w:rPr>
          <w:spacing w:val="-6"/>
        </w:rPr>
        <w:t xml:space="preserve"> </w:t>
      </w:r>
      <w:r>
        <w:t>одного</w:t>
      </w:r>
      <w:r>
        <w:rPr>
          <w:spacing w:val="1"/>
        </w:rPr>
        <w:t xml:space="preserve"> </w:t>
      </w:r>
      <w:r>
        <w:t>вида».</w:t>
      </w:r>
    </w:p>
    <w:p w:rsidR="00E76707" w:rsidRDefault="00897AC9">
      <w:pPr>
        <w:pStyle w:val="a3"/>
        <w:spacing w:before="5" w:line="237" w:lineRule="auto"/>
        <w:ind w:right="847"/>
      </w:pPr>
      <w:r>
        <w:t>Лабораторная</w:t>
      </w:r>
      <w:r>
        <w:rPr>
          <w:spacing w:val="1"/>
        </w:rPr>
        <w:t xml:space="preserve"> </w:t>
      </w:r>
      <w:r>
        <w:t>работа</w:t>
      </w:r>
      <w:r>
        <w:rPr>
          <w:spacing w:val="1"/>
        </w:rPr>
        <w:t xml:space="preserve"> </w:t>
      </w:r>
      <w:r>
        <w:t>«Приспособления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относительная</w:t>
      </w:r>
      <w:r>
        <w:rPr>
          <w:spacing w:val="1"/>
        </w:rPr>
        <w:t xml:space="preserve"> </w:t>
      </w:r>
      <w:r>
        <w:t>целесообразность».</w:t>
      </w:r>
    </w:p>
    <w:p w:rsidR="00E76707" w:rsidRDefault="00897AC9">
      <w:pPr>
        <w:pStyle w:val="a3"/>
        <w:spacing w:before="5" w:line="237" w:lineRule="auto"/>
        <w:ind w:left="1119" w:right="2029" w:firstLine="0"/>
        <w:jc w:val="left"/>
      </w:pPr>
      <w:r>
        <w:t>Лабораторная</w:t>
      </w:r>
      <w:r>
        <w:rPr>
          <w:spacing w:val="-4"/>
        </w:rPr>
        <w:t xml:space="preserve"> </w:t>
      </w:r>
      <w:r>
        <w:t>работа</w:t>
      </w:r>
      <w:r>
        <w:rPr>
          <w:spacing w:val="-4"/>
        </w:rPr>
        <w:t xml:space="preserve"> </w:t>
      </w:r>
      <w:r>
        <w:t>«Сравнение</w:t>
      </w:r>
      <w:r>
        <w:rPr>
          <w:spacing w:val="-4"/>
        </w:rPr>
        <w:t xml:space="preserve"> </w:t>
      </w:r>
      <w:r>
        <w:t>видов</w:t>
      </w:r>
      <w:r>
        <w:rPr>
          <w:spacing w:val="-6"/>
        </w:rPr>
        <w:t xml:space="preserve"> </w:t>
      </w:r>
      <w:r>
        <w:t>по</w:t>
      </w:r>
      <w:r>
        <w:rPr>
          <w:spacing w:val="-3"/>
        </w:rPr>
        <w:t xml:space="preserve"> </w:t>
      </w:r>
      <w:r>
        <w:t>морфологическому</w:t>
      </w:r>
      <w:r>
        <w:rPr>
          <w:spacing w:val="-13"/>
        </w:rPr>
        <w:t xml:space="preserve"> </w:t>
      </w:r>
      <w:r>
        <w:t>критерию».</w:t>
      </w:r>
      <w:r>
        <w:rPr>
          <w:spacing w:val="-57"/>
        </w:rPr>
        <w:t xml:space="preserve"> </w:t>
      </w:r>
      <w:r>
        <w:t>Тема 3.</w:t>
      </w:r>
      <w:r>
        <w:rPr>
          <w:spacing w:val="-1"/>
        </w:rPr>
        <w:t xml:space="preserve"> </w:t>
      </w:r>
      <w:r>
        <w:t>Макроэволюция</w:t>
      </w:r>
      <w:r>
        <w:rPr>
          <w:spacing w:val="-3"/>
        </w:rPr>
        <w:t xml:space="preserve"> </w:t>
      </w:r>
      <w:r>
        <w:t>и</w:t>
      </w:r>
      <w:r>
        <w:rPr>
          <w:spacing w:val="3"/>
        </w:rPr>
        <w:t xml:space="preserve"> </w:t>
      </w:r>
      <w:r>
        <w:t>её</w:t>
      </w:r>
      <w:r>
        <w:rPr>
          <w:spacing w:val="-5"/>
        </w:rPr>
        <w:t xml:space="preserve"> </w:t>
      </w:r>
      <w:r>
        <w:t>результаты.</w:t>
      </w:r>
    </w:p>
    <w:p w:rsidR="00E76707" w:rsidRDefault="00897AC9">
      <w:pPr>
        <w:pStyle w:val="a3"/>
        <w:spacing w:before="4" w:line="275" w:lineRule="exact"/>
        <w:ind w:left="1119" w:firstLine="0"/>
        <w:jc w:val="left"/>
      </w:pPr>
      <w:r>
        <w:t>Методы</w:t>
      </w:r>
      <w:r>
        <w:rPr>
          <w:spacing w:val="47"/>
        </w:rPr>
        <w:t xml:space="preserve"> </w:t>
      </w:r>
      <w:r>
        <w:t>изучения</w:t>
      </w:r>
      <w:r>
        <w:rPr>
          <w:spacing w:val="50"/>
        </w:rPr>
        <w:t xml:space="preserve"> </w:t>
      </w:r>
      <w:r>
        <w:t>макроэволюции.</w:t>
      </w:r>
      <w:r>
        <w:rPr>
          <w:spacing w:val="49"/>
        </w:rPr>
        <w:t xml:space="preserve"> </w:t>
      </w:r>
      <w:r>
        <w:t>Палеонтологические</w:t>
      </w:r>
      <w:r>
        <w:rPr>
          <w:spacing w:val="49"/>
        </w:rPr>
        <w:t xml:space="preserve"> </w:t>
      </w:r>
      <w:r>
        <w:t>методы</w:t>
      </w:r>
      <w:r>
        <w:rPr>
          <w:spacing w:val="47"/>
        </w:rPr>
        <w:t xml:space="preserve"> </w:t>
      </w:r>
      <w:r>
        <w:t>изучения</w:t>
      </w:r>
      <w:r>
        <w:rPr>
          <w:spacing w:val="50"/>
        </w:rPr>
        <w:t xml:space="preserve"> </w:t>
      </w:r>
      <w:r>
        <w:t>эволюции.</w:t>
      </w:r>
    </w:p>
    <w:p w:rsidR="00E76707" w:rsidRDefault="00897AC9">
      <w:pPr>
        <w:pStyle w:val="a3"/>
        <w:spacing w:line="274" w:lineRule="exact"/>
        <w:ind w:firstLine="0"/>
        <w:jc w:val="left"/>
      </w:pPr>
      <w:r>
        <w:t>Переходные</w:t>
      </w:r>
      <w:r>
        <w:rPr>
          <w:spacing w:val="-1"/>
        </w:rPr>
        <w:t xml:space="preserve"> </w:t>
      </w:r>
      <w:r>
        <w:t>формы</w:t>
      </w:r>
      <w:r>
        <w:rPr>
          <w:spacing w:val="-3"/>
        </w:rPr>
        <w:t xml:space="preserve"> </w:t>
      </w:r>
      <w:r>
        <w:t>и</w:t>
      </w:r>
      <w:r>
        <w:rPr>
          <w:spacing w:val="-3"/>
        </w:rPr>
        <w:t xml:space="preserve"> </w:t>
      </w:r>
      <w:r>
        <w:t>филогенетические</w:t>
      </w:r>
      <w:r>
        <w:rPr>
          <w:spacing w:val="-1"/>
        </w:rPr>
        <w:t xml:space="preserve"> </w:t>
      </w:r>
      <w:r>
        <w:t>ряды</w:t>
      </w:r>
      <w:r>
        <w:rPr>
          <w:spacing w:val="-7"/>
        </w:rPr>
        <w:t xml:space="preserve"> </w:t>
      </w:r>
      <w:r>
        <w:t>организмов.</w:t>
      </w:r>
    </w:p>
    <w:p w:rsidR="00E76707" w:rsidRDefault="00897AC9">
      <w:pPr>
        <w:pStyle w:val="a3"/>
        <w:spacing w:line="242" w:lineRule="auto"/>
        <w:ind w:right="861"/>
      </w:pPr>
      <w:r>
        <w:t>Биогеографические</w:t>
      </w:r>
      <w:r>
        <w:rPr>
          <w:spacing w:val="14"/>
        </w:rPr>
        <w:t xml:space="preserve"> </w:t>
      </w:r>
      <w:r>
        <w:t>методы</w:t>
      </w:r>
      <w:r>
        <w:rPr>
          <w:spacing w:val="13"/>
        </w:rPr>
        <w:t xml:space="preserve"> </w:t>
      </w:r>
      <w:r>
        <w:t>изучения</w:t>
      </w:r>
      <w:r>
        <w:rPr>
          <w:spacing w:val="15"/>
        </w:rPr>
        <w:t xml:space="preserve"> </w:t>
      </w:r>
      <w:r>
        <w:t>эволюции.</w:t>
      </w:r>
      <w:r>
        <w:rPr>
          <w:spacing w:val="17"/>
        </w:rPr>
        <w:t xml:space="preserve"> </w:t>
      </w:r>
      <w:r>
        <w:t>Сравнение</w:t>
      </w:r>
      <w:r>
        <w:rPr>
          <w:spacing w:val="15"/>
        </w:rPr>
        <w:t xml:space="preserve"> </w:t>
      </w:r>
      <w:r>
        <w:t>флоры</w:t>
      </w:r>
      <w:r>
        <w:rPr>
          <w:spacing w:val="12"/>
        </w:rPr>
        <w:t xml:space="preserve"> </w:t>
      </w:r>
      <w:r>
        <w:t>и</w:t>
      </w:r>
      <w:r>
        <w:rPr>
          <w:spacing w:val="17"/>
        </w:rPr>
        <w:t xml:space="preserve"> </w:t>
      </w:r>
      <w:r>
        <w:t>фауны</w:t>
      </w:r>
      <w:r>
        <w:rPr>
          <w:spacing w:val="17"/>
        </w:rPr>
        <w:t xml:space="preserve"> </w:t>
      </w:r>
      <w:r>
        <w:t>материков</w:t>
      </w:r>
      <w:r>
        <w:rPr>
          <w:spacing w:val="-57"/>
        </w:rPr>
        <w:t xml:space="preserve"> </w:t>
      </w:r>
      <w:r>
        <w:t>и</w:t>
      </w:r>
      <w:r>
        <w:rPr>
          <w:spacing w:val="-3"/>
        </w:rPr>
        <w:t xml:space="preserve"> </w:t>
      </w:r>
      <w:r>
        <w:t>островов.</w:t>
      </w:r>
      <w:r>
        <w:rPr>
          <w:spacing w:val="-2"/>
        </w:rPr>
        <w:t xml:space="preserve"> </w:t>
      </w:r>
      <w:r>
        <w:t>Биогеографические</w:t>
      </w:r>
      <w:r>
        <w:rPr>
          <w:spacing w:val="1"/>
        </w:rPr>
        <w:t xml:space="preserve"> </w:t>
      </w:r>
      <w:r>
        <w:t>области</w:t>
      </w:r>
      <w:r>
        <w:rPr>
          <w:spacing w:val="2"/>
        </w:rPr>
        <w:t xml:space="preserve"> </w:t>
      </w:r>
      <w:r>
        <w:t>Земли.</w:t>
      </w:r>
      <w:r>
        <w:rPr>
          <w:spacing w:val="-5"/>
        </w:rPr>
        <w:t xml:space="preserve"> </w:t>
      </w:r>
      <w:r>
        <w:t>Виды-эндемики</w:t>
      </w:r>
      <w:r>
        <w:rPr>
          <w:spacing w:val="2"/>
        </w:rPr>
        <w:t xml:space="preserve"> </w:t>
      </w:r>
      <w:r>
        <w:t>и</w:t>
      </w:r>
      <w:r>
        <w:rPr>
          <w:spacing w:val="2"/>
        </w:rPr>
        <w:t xml:space="preserve"> </w:t>
      </w:r>
      <w:r>
        <w:t>реликты.</w:t>
      </w:r>
    </w:p>
    <w:p w:rsidR="00E76707" w:rsidRDefault="00897AC9">
      <w:pPr>
        <w:pStyle w:val="a3"/>
        <w:ind w:right="848"/>
      </w:pPr>
      <w:r>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 и аналогичные органы. Рудиментарные органы и атавизмы. Молекулярно-</w:t>
      </w:r>
      <w:r>
        <w:rPr>
          <w:spacing w:val="1"/>
        </w:rPr>
        <w:t xml:space="preserve"> </w:t>
      </w:r>
      <w:r>
        <w:t>генетические, биохимические и математические методы изучения эволюции. Гомологичные</w:t>
      </w:r>
      <w:r>
        <w:rPr>
          <w:spacing w:val="1"/>
        </w:rPr>
        <w:t xml:space="preserve"> </w:t>
      </w:r>
      <w:r>
        <w:t>гены.</w:t>
      </w:r>
      <w:r>
        <w:rPr>
          <w:spacing w:val="-2"/>
        </w:rPr>
        <w:t xml:space="preserve"> </w:t>
      </w:r>
      <w:r>
        <w:t>Современные</w:t>
      </w:r>
      <w:r>
        <w:rPr>
          <w:spacing w:val="-5"/>
        </w:rPr>
        <w:t xml:space="preserve"> </w:t>
      </w:r>
      <w:r>
        <w:t>методы</w:t>
      </w:r>
      <w:r>
        <w:rPr>
          <w:spacing w:val="3"/>
        </w:rPr>
        <w:t xml:space="preserve"> </w:t>
      </w:r>
      <w:r>
        <w:t>построения</w:t>
      </w:r>
      <w:r>
        <w:rPr>
          <w:spacing w:val="1"/>
        </w:rPr>
        <w:t xml:space="preserve"> </w:t>
      </w:r>
      <w:r>
        <w:t>филогенетических</w:t>
      </w:r>
      <w:r>
        <w:rPr>
          <w:spacing w:val="-3"/>
        </w:rPr>
        <w:t xml:space="preserve"> </w:t>
      </w:r>
      <w:r>
        <w:t>деревьев.</w:t>
      </w:r>
    </w:p>
    <w:p w:rsidR="00E76707" w:rsidRDefault="00897AC9">
      <w:pPr>
        <w:pStyle w:val="a3"/>
        <w:ind w:left="1119" w:firstLine="0"/>
      </w:pPr>
      <w:r>
        <w:t>Хромосомные</w:t>
      </w:r>
      <w:r>
        <w:rPr>
          <w:spacing w:val="-8"/>
        </w:rPr>
        <w:t xml:space="preserve"> </w:t>
      </w:r>
      <w:r>
        <w:t>мутации и</w:t>
      </w:r>
      <w:r>
        <w:rPr>
          <w:spacing w:val="-1"/>
        </w:rPr>
        <w:t xml:space="preserve"> </w:t>
      </w:r>
      <w:r>
        <w:t>эволюция</w:t>
      </w:r>
      <w:r>
        <w:rPr>
          <w:spacing w:val="-6"/>
        </w:rPr>
        <w:t xml:space="preserve"> </w:t>
      </w:r>
      <w:r>
        <w:t>геномов.</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49"/>
        <w:jc w:val="left"/>
      </w:pPr>
      <w:r>
        <w:lastRenderedPageBreak/>
        <w:t>Общие</w:t>
      </w:r>
      <w:r>
        <w:rPr>
          <w:spacing w:val="2"/>
        </w:rPr>
        <w:t xml:space="preserve"> </w:t>
      </w:r>
      <w:r>
        <w:t>закономерности</w:t>
      </w:r>
      <w:r>
        <w:rPr>
          <w:spacing w:val="59"/>
        </w:rPr>
        <w:t xml:space="preserve"> </w:t>
      </w:r>
      <w:r>
        <w:t>(правила)</w:t>
      </w:r>
      <w:r>
        <w:rPr>
          <w:spacing w:val="59"/>
        </w:rPr>
        <w:t xml:space="preserve"> </w:t>
      </w:r>
      <w:r>
        <w:t>эволюции.</w:t>
      </w:r>
      <w:r>
        <w:rPr>
          <w:spacing w:val="59"/>
        </w:rPr>
        <w:t xml:space="preserve"> </w:t>
      </w:r>
      <w:r>
        <w:t>Необратимость</w:t>
      </w:r>
      <w:r>
        <w:rPr>
          <w:spacing w:val="3"/>
        </w:rPr>
        <w:t xml:space="preserve"> </w:t>
      </w:r>
      <w:r>
        <w:t>эволюции.</w:t>
      </w:r>
      <w:r>
        <w:rPr>
          <w:spacing w:val="59"/>
        </w:rPr>
        <w:t xml:space="preserve"> </w:t>
      </w:r>
      <w:r>
        <w:t>Адаптивная</w:t>
      </w:r>
      <w:r>
        <w:rPr>
          <w:spacing w:val="-57"/>
        </w:rPr>
        <w:t xml:space="preserve"> </w:t>
      </w:r>
      <w:r>
        <w:t>радиация.</w:t>
      </w:r>
      <w:r>
        <w:rPr>
          <w:spacing w:val="3"/>
        </w:rPr>
        <w:t xml:space="preserve"> </w:t>
      </w:r>
      <w:r>
        <w:t>Неравномерность</w:t>
      </w:r>
      <w:r>
        <w:rPr>
          <w:spacing w:val="3"/>
        </w:rPr>
        <w:t xml:space="preserve"> </w:t>
      </w:r>
      <w:r>
        <w:t>темпов</w:t>
      </w:r>
      <w:r>
        <w:rPr>
          <w:spacing w:val="-1"/>
        </w:rPr>
        <w:t xml:space="preserve"> </w:t>
      </w:r>
      <w:r>
        <w:t>эволюции.</w:t>
      </w:r>
    </w:p>
    <w:p w:rsidR="00E76707" w:rsidRDefault="00897AC9">
      <w:pPr>
        <w:pStyle w:val="a3"/>
        <w:spacing w:before="4" w:line="275"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1"/>
        </w:rPr>
        <w:t xml:space="preserve"> </w:t>
      </w:r>
      <w:r>
        <w:t>К.М.</w:t>
      </w:r>
      <w:r>
        <w:rPr>
          <w:spacing w:val="-4"/>
        </w:rPr>
        <w:t xml:space="preserve"> </w:t>
      </w:r>
      <w:r>
        <w:t>Бэр,</w:t>
      </w:r>
      <w:r>
        <w:rPr>
          <w:spacing w:val="-3"/>
        </w:rPr>
        <w:t xml:space="preserve"> </w:t>
      </w:r>
      <w:r>
        <w:t>А.О. Ковалевский,</w:t>
      </w:r>
      <w:r>
        <w:rPr>
          <w:spacing w:val="-3"/>
        </w:rPr>
        <w:t xml:space="preserve"> </w:t>
      </w:r>
      <w:r>
        <w:t>Ф.</w:t>
      </w:r>
      <w:r>
        <w:rPr>
          <w:spacing w:val="-4"/>
        </w:rPr>
        <w:t xml:space="preserve"> </w:t>
      </w:r>
      <w:r>
        <w:t>Мюллер, Э.</w:t>
      </w:r>
      <w:r>
        <w:rPr>
          <w:spacing w:val="-3"/>
        </w:rPr>
        <w:t xml:space="preserve"> </w:t>
      </w:r>
      <w:r>
        <w:t>Геккель.</w:t>
      </w:r>
    </w:p>
    <w:p w:rsidR="00E76707" w:rsidRDefault="00897AC9">
      <w:pPr>
        <w:pStyle w:val="a3"/>
        <w:spacing w:before="2"/>
        <w:ind w:right="857"/>
      </w:pPr>
      <w:r>
        <w:t>Таблицы</w:t>
      </w:r>
      <w:r>
        <w:rPr>
          <w:spacing w:val="1"/>
        </w:rPr>
        <w:t xml:space="preserve"> </w:t>
      </w:r>
      <w:r>
        <w:t>и</w:t>
      </w:r>
      <w:r>
        <w:rPr>
          <w:spacing w:val="1"/>
        </w:rPr>
        <w:t xml:space="preserve"> </w:t>
      </w:r>
      <w:r>
        <w:t>схемы:</w:t>
      </w:r>
      <w:r>
        <w:rPr>
          <w:spacing w:val="1"/>
        </w:rPr>
        <w:t xml:space="preserve"> </w:t>
      </w:r>
      <w:r>
        <w:t>«Филогенетический</w:t>
      </w:r>
      <w:r>
        <w:rPr>
          <w:spacing w:val="1"/>
        </w:rPr>
        <w:t xml:space="preserve"> </w:t>
      </w:r>
      <w:r>
        <w:t>ряд</w:t>
      </w:r>
      <w:r>
        <w:rPr>
          <w:spacing w:val="1"/>
        </w:rPr>
        <w:t xml:space="preserve"> </w:t>
      </w:r>
      <w:r>
        <w:t>лошади»,</w:t>
      </w:r>
      <w:r>
        <w:rPr>
          <w:spacing w:val="1"/>
        </w:rPr>
        <w:t xml:space="preserve"> </w:t>
      </w:r>
      <w:r>
        <w:t>«Археоптерикс»,</w:t>
      </w:r>
      <w:r>
        <w:rPr>
          <w:spacing w:val="1"/>
        </w:rPr>
        <w:t xml:space="preserve"> </w:t>
      </w:r>
      <w:r>
        <w:t>«Зверозубые</w:t>
      </w:r>
      <w:r>
        <w:rPr>
          <w:spacing w:val="-57"/>
        </w:rPr>
        <w:t xml:space="preserve"> </w:t>
      </w:r>
      <w:r>
        <w:t>ящеры»,</w:t>
      </w:r>
      <w:r>
        <w:rPr>
          <w:spacing w:val="1"/>
        </w:rPr>
        <w:t xml:space="preserve"> </w:t>
      </w:r>
      <w:r>
        <w:t>«Стегоцефалы»,</w:t>
      </w:r>
      <w:r>
        <w:rPr>
          <w:spacing w:val="1"/>
        </w:rPr>
        <w:t xml:space="preserve"> </w:t>
      </w:r>
      <w:r>
        <w:t>«Риниофиты»,</w:t>
      </w:r>
      <w:r>
        <w:rPr>
          <w:spacing w:val="1"/>
        </w:rPr>
        <w:t xml:space="preserve"> </w:t>
      </w:r>
      <w:r>
        <w:t>«Семенные</w:t>
      </w:r>
      <w:r>
        <w:rPr>
          <w:spacing w:val="1"/>
        </w:rPr>
        <w:t xml:space="preserve"> </w:t>
      </w:r>
      <w:r>
        <w:t>папоротники»,</w:t>
      </w:r>
      <w:r>
        <w:rPr>
          <w:spacing w:val="60"/>
        </w:rPr>
        <w:t xml:space="preserve"> </w:t>
      </w:r>
      <w:r>
        <w:t>«Биогеографические</w:t>
      </w:r>
      <w:r>
        <w:rPr>
          <w:spacing w:val="1"/>
        </w:rPr>
        <w:t xml:space="preserve"> </w:t>
      </w:r>
      <w:r>
        <w:t>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31"/>
        </w:rPr>
        <w:t xml:space="preserve"> </w:t>
      </w:r>
      <w:r>
        <w:t>позвоночных</w:t>
      </w:r>
      <w:r>
        <w:rPr>
          <w:spacing w:val="31"/>
        </w:rPr>
        <w:t xml:space="preserve"> </w:t>
      </w:r>
      <w:r>
        <w:t>животных»,</w:t>
      </w:r>
      <w:r>
        <w:rPr>
          <w:spacing w:val="38"/>
        </w:rPr>
        <w:t xml:space="preserve"> </w:t>
      </w:r>
      <w:r>
        <w:t>«Гомологичные</w:t>
      </w:r>
      <w:r>
        <w:rPr>
          <w:spacing w:val="35"/>
        </w:rPr>
        <w:t xml:space="preserve"> </w:t>
      </w:r>
      <w:r>
        <w:t>и</w:t>
      </w:r>
      <w:r>
        <w:rPr>
          <w:spacing w:val="37"/>
        </w:rPr>
        <w:t xml:space="preserve"> </w:t>
      </w:r>
      <w:r>
        <w:t>аналогичные</w:t>
      </w:r>
      <w:r>
        <w:rPr>
          <w:spacing w:val="26"/>
        </w:rPr>
        <w:t xml:space="preserve"> </w:t>
      </w:r>
      <w:r>
        <w:t>органы»,</w:t>
      </w:r>
      <w:r>
        <w:rPr>
          <w:spacing w:val="38"/>
        </w:rPr>
        <w:t xml:space="preserve"> </w:t>
      </w:r>
      <w:r>
        <w:t>«Рудименты»,</w:t>
      </w:r>
    </w:p>
    <w:p w:rsidR="00E76707" w:rsidRDefault="00897AC9">
      <w:pPr>
        <w:pStyle w:val="a3"/>
        <w:spacing w:before="3" w:line="237" w:lineRule="auto"/>
        <w:ind w:right="858" w:firstLine="0"/>
      </w:pPr>
      <w:r>
        <w:t>«Атавизмы»,</w:t>
      </w:r>
      <w:r>
        <w:rPr>
          <w:spacing w:val="1"/>
        </w:rPr>
        <w:t xml:space="preserve"> </w:t>
      </w:r>
      <w:r>
        <w:t>«Хромосомные</w:t>
      </w:r>
      <w:r>
        <w:rPr>
          <w:spacing w:val="1"/>
        </w:rPr>
        <w:t xml:space="preserve"> </w:t>
      </w:r>
      <w:r>
        <w:t>наборы</w:t>
      </w:r>
      <w:r>
        <w:rPr>
          <w:spacing w:val="1"/>
        </w:rPr>
        <w:t xml:space="preserve"> </w:t>
      </w:r>
      <w:r>
        <w:t>человека</w:t>
      </w:r>
      <w:r>
        <w:rPr>
          <w:spacing w:val="1"/>
        </w:rPr>
        <w:t xml:space="preserve"> </w:t>
      </w:r>
      <w:r>
        <w:t>и</w:t>
      </w:r>
      <w:r>
        <w:rPr>
          <w:spacing w:val="1"/>
        </w:rPr>
        <w:t xml:space="preserve"> </w:t>
      </w:r>
      <w:r>
        <w:t>шимпанзе»,</w:t>
      </w:r>
      <w:r>
        <w:rPr>
          <w:spacing w:val="1"/>
        </w:rPr>
        <w:t xml:space="preserve"> </w:t>
      </w:r>
      <w:r>
        <w:t>«Главные</w:t>
      </w:r>
      <w:r>
        <w:rPr>
          <w:spacing w:val="1"/>
        </w:rPr>
        <w:t xml:space="preserve"> </w:t>
      </w:r>
      <w:r>
        <w:t>направления</w:t>
      </w:r>
      <w:r>
        <w:rPr>
          <w:spacing w:val="1"/>
        </w:rPr>
        <w:t xml:space="preserve"> </w:t>
      </w:r>
      <w:r>
        <w:t>эволюции»,</w:t>
      </w:r>
      <w:r>
        <w:rPr>
          <w:spacing w:val="3"/>
        </w:rPr>
        <w:t xml:space="preserve"> </w:t>
      </w:r>
      <w:r>
        <w:t>«Общие</w:t>
      </w:r>
      <w:r>
        <w:rPr>
          <w:spacing w:val="1"/>
        </w:rPr>
        <w:t xml:space="preserve"> </w:t>
      </w:r>
      <w:r>
        <w:t>закономерности</w:t>
      </w:r>
      <w:r>
        <w:rPr>
          <w:spacing w:val="2"/>
        </w:rPr>
        <w:t xml:space="preserve"> </w:t>
      </w:r>
      <w:r>
        <w:t>эволюции».</w:t>
      </w:r>
    </w:p>
    <w:p w:rsidR="00E76707" w:rsidRDefault="00897AC9">
      <w:pPr>
        <w:pStyle w:val="a3"/>
        <w:spacing w:before="3"/>
        <w:ind w:right="855"/>
      </w:pPr>
      <w:r>
        <w:t>Оборудование:</w:t>
      </w:r>
      <w:r>
        <w:rPr>
          <w:spacing w:val="1"/>
        </w:rPr>
        <w:t xml:space="preserve"> </w:t>
      </w:r>
      <w:r>
        <w:t>коллекции,</w:t>
      </w:r>
      <w:r>
        <w:rPr>
          <w:spacing w:val="1"/>
        </w:rPr>
        <w:t xml:space="preserve"> </w:t>
      </w:r>
      <w:r>
        <w:t>гербарии,</w:t>
      </w:r>
      <w:r>
        <w:rPr>
          <w:spacing w:val="1"/>
        </w:rPr>
        <w:t xml:space="preserve"> </w:t>
      </w:r>
      <w:r>
        <w:t>муляжи</w:t>
      </w:r>
      <w:r>
        <w:rPr>
          <w:spacing w:val="1"/>
        </w:rPr>
        <w:t xml:space="preserve"> </w:t>
      </w:r>
      <w:r>
        <w:t>ископаемых</w:t>
      </w:r>
      <w:r>
        <w:rPr>
          <w:spacing w:val="1"/>
        </w:rPr>
        <w:t xml:space="preserve"> </w:t>
      </w:r>
      <w:r>
        <w:t>остатков</w:t>
      </w:r>
      <w:r>
        <w:rPr>
          <w:spacing w:val="61"/>
        </w:rPr>
        <w:t xml:space="preserve"> </w:t>
      </w:r>
      <w:r>
        <w:t>организмов,</w:t>
      </w:r>
      <w:r>
        <w:rPr>
          <w:spacing w:val="1"/>
        </w:rPr>
        <w:t xml:space="preserve"> </w:t>
      </w:r>
      <w:r>
        <w:t>муляжи</w:t>
      </w:r>
      <w:r>
        <w:rPr>
          <w:spacing w:val="1"/>
        </w:rPr>
        <w:t xml:space="preserve"> </w:t>
      </w:r>
      <w:r>
        <w:t>гомологичных,</w:t>
      </w:r>
      <w:r>
        <w:rPr>
          <w:spacing w:val="1"/>
        </w:rPr>
        <w:t xml:space="preserve"> </w:t>
      </w:r>
      <w:r>
        <w:t>аналогичных,</w:t>
      </w:r>
      <w:r>
        <w:rPr>
          <w:spacing w:val="1"/>
        </w:rPr>
        <w:t xml:space="preserve"> </w:t>
      </w:r>
      <w:r>
        <w:t>рудиментарных</w:t>
      </w:r>
      <w:r>
        <w:rPr>
          <w:spacing w:val="1"/>
        </w:rPr>
        <w:t xml:space="preserve"> </w:t>
      </w:r>
      <w:r>
        <w:t>органов</w:t>
      </w:r>
      <w:r>
        <w:rPr>
          <w:spacing w:val="1"/>
        </w:rPr>
        <w:t xml:space="preserve"> </w:t>
      </w:r>
      <w:r>
        <w:t>и</w:t>
      </w:r>
      <w:r>
        <w:rPr>
          <w:spacing w:val="1"/>
        </w:rPr>
        <w:t xml:space="preserve"> </w:t>
      </w:r>
      <w:r>
        <w:t>атавизмов,</w:t>
      </w:r>
      <w:r>
        <w:rPr>
          <w:spacing w:val="1"/>
        </w:rPr>
        <w:t xml:space="preserve"> </w:t>
      </w:r>
      <w:r>
        <w:t>коллекции</w:t>
      </w:r>
      <w:r>
        <w:rPr>
          <w:spacing w:val="1"/>
        </w:rPr>
        <w:t xml:space="preserve"> </w:t>
      </w:r>
      <w:r>
        <w:t>насекомых.</w:t>
      </w:r>
    </w:p>
    <w:p w:rsidR="00E76707" w:rsidRDefault="00897AC9">
      <w:pPr>
        <w:pStyle w:val="a3"/>
        <w:spacing w:line="274" w:lineRule="exact"/>
        <w:ind w:left="1119" w:firstLine="0"/>
      </w:pPr>
      <w:r>
        <w:t>Тема</w:t>
      </w:r>
      <w:r>
        <w:rPr>
          <w:spacing w:val="-2"/>
        </w:rPr>
        <w:t xml:space="preserve"> </w:t>
      </w:r>
      <w:r>
        <w:t>4.</w:t>
      </w:r>
      <w:r>
        <w:rPr>
          <w:spacing w:val="-3"/>
        </w:rPr>
        <w:t xml:space="preserve"> </w:t>
      </w:r>
      <w:r>
        <w:t>Происхождение</w:t>
      </w:r>
      <w:r>
        <w:rPr>
          <w:spacing w:val="-6"/>
        </w:rPr>
        <w:t xml:space="preserve"> </w:t>
      </w:r>
      <w:r>
        <w:t>и развитие</w:t>
      </w:r>
      <w:r>
        <w:rPr>
          <w:spacing w:val="-6"/>
        </w:rPr>
        <w:t xml:space="preserve"> </w:t>
      </w:r>
      <w:r>
        <w:t>жизни</w:t>
      </w:r>
      <w:r>
        <w:rPr>
          <w:spacing w:val="-4"/>
        </w:rPr>
        <w:t xml:space="preserve"> </w:t>
      </w:r>
      <w:r>
        <w:t>на</w:t>
      </w:r>
      <w:r>
        <w:rPr>
          <w:spacing w:val="-1"/>
        </w:rPr>
        <w:t xml:space="preserve"> </w:t>
      </w:r>
      <w:r>
        <w:t>Земле.</w:t>
      </w:r>
    </w:p>
    <w:p w:rsidR="00E76707" w:rsidRDefault="00897AC9">
      <w:pPr>
        <w:pStyle w:val="a3"/>
        <w:spacing w:before="3"/>
        <w:ind w:right="851"/>
      </w:pPr>
      <w:r>
        <w:t>Научные</w:t>
      </w:r>
      <w:r>
        <w:rPr>
          <w:spacing w:val="1"/>
        </w:rPr>
        <w:t xml:space="preserve"> </w:t>
      </w:r>
      <w:r>
        <w:t>гипотезы</w:t>
      </w:r>
      <w:r>
        <w:rPr>
          <w:spacing w:val="1"/>
        </w:rPr>
        <w:t xml:space="preserve"> </w:t>
      </w:r>
      <w:r>
        <w:t>происхождения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(креационизм).</w:t>
      </w:r>
      <w:r>
        <w:rPr>
          <w:spacing w:val="1"/>
        </w:rPr>
        <w:t xml:space="preserve"> </w:t>
      </w:r>
      <w:r>
        <w:t>Гипотеза</w:t>
      </w:r>
      <w:r>
        <w:rPr>
          <w:spacing w:val="1"/>
        </w:rPr>
        <w:t xml:space="preserve"> </w:t>
      </w:r>
      <w:r>
        <w:t>постоянного</w:t>
      </w:r>
      <w:r>
        <w:rPr>
          <w:spacing w:val="1"/>
        </w:rPr>
        <w:t xml:space="preserve"> </w:t>
      </w:r>
      <w:r>
        <w:t>самозарождения жизни и её опровержение опытами Ф. Реди, Л. Спалланцани, Л. Пастера.</w:t>
      </w:r>
      <w:r>
        <w:rPr>
          <w:spacing w:val="1"/>
        </w:rPr>
        <w:t xml:space="preserve"> </w:t>
      </w:r>
      <w:r>
        <w:t>Происхождение</w:t>
      </w:r>
      <w:r>
        <w:rPr>
          <w:spacing w:val="-5"/>
        </w:rPr>
        <w:t xml:space="preserve"> </w:t>
      </w:r>
      <w:r>
        <w:t>жизни</w:t>
      </w:r>
      <w:r>
        <w:rPr>
          <w:spacing w:val="-2"/>
        </w:rPr>
        <w:t xml:space="preserve"> </w:t>
      </w:r>
      <w:r>
        <w:t>и</w:t>
      </w:r>
      <w:r>
        <w:rPr>
          <w:spacing w:val="3"/>
        </w:rPr>
        <w:t xml:space="preserve"> </w:t>
      </w:r>
      <w:r>
        <w:t>астробиология.</w:t>
      </w:r>
    </w:p>
    <w:p w:rsidR="00E76707" w:rsidRDefault="00897AC9">
      <w:pPr>
        <w:pStyle w:val="a3"/>
        <w:ind w:right="855"/>
      </w:pPr>
      <w:r>
        <w:t>Основные этапы неорганической эволюции. Планетарная</w:t>
      </w:r>
      <w:r>
        <w:rPr>
          <w:spacing w:val="1"/>
        </w:rPr>
        <w:t xml:space="preserve"> </w:t>
      </w:r>
      <w:r>
        <w:t>(геологическая) эволюция.</w:t>
      </w:r>
      <w:r>
        <w:rPr>
          <w:spacing w:val="1"/>
        </w:rPr>
        <w:t xml:space="preserve"> </w:t>
      </w:r>
      <w:r>
        <w:t>Химическая эволюция. Абиогенный синтез органических веществ из неорганических. Опыт</w:t>
      </w:r>
      <w:r>
        <w:rPr>
          <w:spacing w:val="1"/>
        </w:rPr>
        <w:t xml:space="preserve"> </w:t>
      </w:r>
      <w:r>
        <w:t>С. Миллера и Г. Юри. Образование полимеров из мономеров. Коацерватная гипотеза А.И.</w:t>
      </w:r>
      <w:r>
        <w:rPr>
          <w:spacing w:val="1"/>
        </w:rPr>
        <w:t xml:space="preserve"> </w:t>
      </w:r>
      <w:r>
        <w:t>Опарина,</w:t>
      </w:r>
      <w:r>
        <w:rPr>
          <w:spacing w:val="1"/>
        </w:rPr>
        <w:t xml:space="preserve"> </w:t>
      </w:r>
      <w:r>
        <w:t>гипотеза</w:t>
      </w:r>
      <w:r>
        <w:rPr>
          <w:spacing w:val="1"/>
        </w:rPr>
        <w:t xml:space="preserve"> </w:t>
      </w:r>
      <w:r>
        <w:t>первичного</w:t>
      </w:r>
      <w:r>
        <w:rPr>
          <w:spacing w:val="1"/>
        </w:rPr>
        <w:t xml:space="preserve"> </w:t>
      </w:r>
      <w:r>
        <w:t>бульона</w:t>
      </w:r>
      <w:r>
        <w:rPr>
          <w:spacing w:val="1"/>
        </w:rPr>
        <w:t xml:space="preserve"> </w:t>
      </w:r>
      <w:r>
        <w:t>Д.</w:t>
      </w:r>
      <w:r>
        <w:rPr>
          <w:spacing w:val="1"/>
        </w:rPr>
        <w:t xml:space="preserve"> </w:t>
      </w:r>
      <w:r>
        <w:t>Холдейна,</w:t>
      </w:r>
      <w:r>
        <w:rPr>
          <w:spacing w:val="1"/>
        </w:rPr>
        <w:t xml:space="preserve"> </w:t>
      </w:r>
      <w:r>
        <w:t>генетическая</w:t>
      </w:r>
      <w:r>
        <w:rPr>
          <w:spacing w:val="1"/>
        </w:rPr>
        <w:t xml:space="preserve"> </w:t>
      </w:r>
      <w:r>
        <w:t>гипотеза</w:t>
      </w:r>
      <w:r>
        <w:rPr>
          <w:spacing w:val="1"/>
        </w:rPr>
        <w:t xml:space="preserve"> </w:t>
      </w:r>
      <w:r>
        <w:t>Г.</w:t>
      </w:r>
      <w:r>
        <w:rPr>
          <w:spacing w:val="1"/>
        </w:rPr>
        <w:t xml:space="preserve"> </w:t>
      </w:r>
      <w:r>
        <w:t>Мёллера.</w:t>
      </w:r>
      <w:r>
        <w:rPr>
          <w:spacing w:val="-57"/>
        </w:rPr>
        <w:t xml:space="preserve"> </w:t>
      </w:r>
      <w:r>
        <w:t>Рибозимы</w:t>
      </w:r>
      <w:r>
        <w:rPr>
          <w:spacing w:val="1"/>
        </w:rPr>
        <w:t xml:space="preserve"> </w:t>
      </w:r>
      <w:r>
        <w:t>(Т.</w:t>
      </w:r>
      <w:r>
        <w:rPr>
          <w:spacing w:val="1"/>
        </w:rPr>
        <w:t xml:space="preserve"> </w:t>
      </w:r>
      <w:r>
        <w:t>Чек)</w:t>
      </w:r>
      <w:r>
        <w:rPr>
          <w:spacing w:val="1"/>
        </w:rPr>
        <w:t xml:space="preserve"> </w:t>
      </w:r>
      <w:r>
        <w:t>и</w:t>
      </w:r>
      <w:r>
        <w:rPr>
          <w:spacing w:val="1"/>
        </w:rPr>
        <w:t xml:space="preserve"> </w:t>
      </w:r>
      <w:r>
        <w:t>гипотеза</w:t>
      </w:r>
      <w:r>
        <w:rPr>
          <w:spacing w:val="1"/>
        </w:rPr>
        <w:t xml:space="preserve"> </w:t>
      </w:r>
      <w:r>
        <w:t>«мира</w:t>
      </w:r>
      <w:r>
        <w:rPr>
          <w:spacing w:val="1"/>
        </w:rPr>
        <w:t xml:space="preserve"> </w:t>
      </w:r>
      <w:r>
        <w:t>РНК»</w:t>
      </w:r>
      <w:r>
        <w:rPr>
          <w:spacing w:val="1"/>
        </w:rPr>
        <w:t xml:space="preserve"> </w:t>
      </w:r>
      <w:r>
        <w:t>У.</w:t>
      </w:r>
      <w:r>
        <w:rPr>
          <w:spacing w:val="1"/>
        </w:rPr>
        <w:t xml:space="preserve"> </w:t>
      </w:r>
      <w:r>
        <w:t>Гилберта.</w:t>
      </w:r>
      <w:r>
        <w:rPr>
          <w:spacing w:val="1"/>
        </w:rPr>
        <w:t xml:space="preserve"> </w:t>
      </w:r>
      <w:r>
        <w:t>Формирование</w:t>
      </w:r>
      <w:r>
        <w:rPr>
          <w:spacing w:val="1"/>
        </w:rPr>
        <w:t xml:space="preserve"> </w:t>
      </w:r>
      <w:r>
        <w:t>мембран</w:t>
      </w:r>
      <w:r>
        <w:rPr>
          <w:spacing w:val="1"/>
        </w:rPr>
        <w:t xml:space="preserve"> </w:t>
      </w:r>
      <w:r>
        <w:t>и</w:t>
      </w:r>
      <w:r>
        <w:rPr>
          <w:spacing w:val="1"/>
        </w:rPr>
        <w:t xml:space="preserve"> </w:t>
      </w:r>
      <w:r>
        <w:t>возникновение протоклетки.</w:t>
      </w:r>
    </w:p>
    <w:p w:rsidR="00E76707" w:rsidRDefault="00897AC9">
      <w:pPr>
        <w:pStyle w:val="a3"/>
        <w:spacing w:before="1"/>
        <w:ind w:right="854"/>
      </w:pPr>
      <w:r>
        <w:t>История</w:t>
      </w:r>
      <w:r>
        <w:rPr>
          <w:spacing w:val="1"/>
        </w:rPr>
        <w:t xml:space="preserve"> </w:t>
      </w:r>
      <w:r>
        <w:t>Земли</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Ископаемые</w:t>
      </w:r>
      <w:r>
        <w:rPr>
          <w:spacing w:val="1"/>
        </w:rPr>
        <w:t xml:space="preserve"> </w:t>
      </w:r>
      <w:r>
        <w:t>органические</w:t>
      </w:r>
      <w:r>
        <w:rPr>
          <w:spacing w:val="1"/>
        </w:rPr>
        <w:t xml:space="preserve"> </w:t>
      </w:r>
      <w:r>
        <w:t>остатки.</w:t>
      </w:r>
      <w:r>
        <w:rPr>
          <w:spacing w:val="1"/>
        </w:rPr>
        <w:t xml:space="preserve"> </w:t>
      </w:r>
      <w:r>
        <w:t>Геохронология</w:t>
      </w:r>
      <w:r>
        <w:rPr>
          <w:spacing w:val="1"/>
        </w:rPr>
        <w:t xml:space="preserve"> </w:t>
      </w:r>
      <w:r>
        <w:t>и</w:t>
      </w:r>
      <w:r>
        <w:rPr>
          <w:spacing w:val="1"/>
        </w:rPr>
        <w:t xml:space="preserve"> </w:t>
      </w:r>
      <w:r>
        <w:t>её</w:t>
      </w:r>
      <w:r>
        <w:rPr>
          <w:spacing w:val="1"/>
        </w:rPr>
        <w:t xml:space="preserve"> </w:t>
      </w:r>
      <w:r>
        <w:t>методы.</w:t>
      </w:r>
      <w:r>
        <w:rPr>
          <w:spacing w:val="1"/>
        </w:rPr>
        <w:t xml:space="preserve"> </w:t>
      </w:r>
      <w:r>
        <w:t>Относительная</w:t>
      </w:r>
      <w:r>
        <w:rPr>
          <w:spacing w:val="1"/>
        </w:rPr>
        <w:t xml:space="preserve"> </w:t>
      </w:r>
      <w:r>
        <w:t>и</w:t>
      </w:r>
      <w:r>
        <w:rPr>
          <w:spacing w:val="1"/>
        </w:rPr>
        <w:t xml:space="preserve"> </w:t>
      </w:r>
      <w:r>
        <w:t>абсолютная</w:t>
      </w:r>
      <w:r>
        <w:rPr>
          <w:spacing w:val="1"/>
        </w:rPr>
        <w:t xml:space="preserve"> </w:t>
      </w:r>
      <w:r>
        <w:t>геохронология.</w:t>
      </w:r>
      <w:r>
        <w:rPr>
          <w:spacing w:val="1"/>
        </w:rPr>
        <w:t xml:space="preserve"> </w:t>
      </w:r>
      <w:r>
        <w:t>Геохронологическая</w:t>
      </w:r>
      <w:r>
        <w:rPr>
          <w:spacing w:val="1"/>
        </w:rPr>
        <w:t xml:space="preserve"> </w:t>
      </w:r>
      <w:r>
        <w:t>шкала:</w:t>
      </w:r>
      <w:r>
        <w:rPr>
          <w:spacing w:val="2"/>
        </w:rPr>
        <w:t xml:space="preserve"> </w:t>
      </w:r>
      <w:r>
        <w:t>зоны,</w:t>
      </w:r>
      <w:r>
        <w:rPr>
          <w:spacing w:val="-2"/>
        </w:rPr>
        <w:t xml:space="preserve"> </w:t>
      </w:r>
      <w:r>
        <w:t>эры,</w:t>
      </w:r>
      <w:r>
        <w:rPr>
          <w:spacing w:val="-1"/>
        </w:rPr>
        <w:t xml:space="preserve"> </w:t>
      </w:r>
      <w:r>
        <w:t>периоды,</w:t>
      </w:r>
      <w:r>
        <w:rPr>
          <w:spacing w:val="4"/>
        </w:rPr>
        <w:t xml:space="preserve"> </w:t>
      </w:r>
      <w:r>
        <w:t>эпохи.</w:t>
      </w:r>
    </w:p>
    <w:p w:rsidR="00E76707" w:rsidRDefault="00897AC9">
      <w:pPr>
        <w:pStyle w:val="a3"/>
        <w:ind w:right="849"/>
      </w:pPr>
      <w:r>
        <w:t>Начальные</w:t>
      </w:r>
      <w:r>
        <w:rPr>
          <w:spacing w:val="1"/>
        </w:rPr>
        <w:t xml:space="preserve"> </w:t>
      </w:r>
      <w:r>
        <w:t>этапы</w:t>
      </w:r>
      <w:r>
        <w:rPr>
          <w:spacing w:val="1"/>
        </w:rPr>
        <w:t xml:space="preserve"> </w:t>
      </w:r>
      <w:r>
        <w:t>органической</w:t>
      </w:r>
      <w:r>
        <w:rPr>
          <w:spacing w:val="1"/>
        </w:rPr>
        <w:t xml:space="preserve"> </w:t>
      </w:r>
      <w:r>
        <w:t>эволюции.</w:t>
      </w:r>
      <w:r>
        <w:rPr>
          <w:spacing w:val="1"/>
        </w:rPr>
        <w:t xml:space="preserve"> </w:t>
      </w:r>
      <w:r>
        <w:t>Появление</w:t>
      </w:r>
      <w:r>
        <w:rPr>
          <w:spacing w:val="1"/>
        </w:rPr>
        <w:t xml:space="preserve"> </w:t>
      </w:r>
      <w:r>
        <w:t>и</w:t>
      </w:r>
      <w:r>
        <w:rPr>
          <w:spacing w:val="1"/>
        </w:rPr>
        <w:t xml:space="preserve"> </w:t>
      </w:r>
      <w:r>
        <w:t>эволюция</w:t>
      </w:r>
      <w:r>
        <w:rPr>
          <w:spacing w:val="1"/>
        </w:rPr>
        <w:t xml:space="preserve"> </w:t>
      </w:r>
      <w:r>
        <w:t>первых</w:t>
      </w:r>
      <w:r>
        <w:rPr>
          <w:spacing w:val="1"/>
        </w:rPr>
        <w:t xml:space="preserve"> </w:t>
      </w:r>
      <w:r>
        <w:t>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биоплёнки</w:t>
      </w:r>
      <w:r>
        <w:rPr>
          <w:spacing w:val="-5"/>
        </w:rPr>
        <w:t xml:space="preserve"> </w:t>
      </w:r>
      <w:r>
        <w:t>как</w:t>
      </w:r>
      <w:r>
        <w:rPr>
          <w:spacing w:val="-3"/>
        </w:rPr>
        <w:t xml:space="preserve"> </w:t>
      </w:r>
      <w:r>
        <w:t>аналог</w:t>
      </w:r>
      <w:r>
        <w:rPr>
          <w:spacing w:val="-3"/>
        </w:rPr>
        <w:t xml:space="preserve"> </w:t>
      </w:r>
      <w:r>
        <w:t>первых</w:t>
      </w:r>
      <w:r>
        <w:rPr>
          <w:spacing w:val="-6"/>
        </w:rPr>
        <w:t xml:space="preserve"> </w:t>
      </w:r>
      <w:r>
        <w:t>на</w:t>
      </w:r>
      <w:r>
        <w:rPr>
          <w:spacing w:val="-2"/>
        </w:rPr>
        <w:t xml:space="preserve"> </w:t>
      </w:r>
      <w:r>
        <w:t>Земле</w:t>
      </w:r>
      <w:r>
        <w:rPr>
          <w:spacing w:val="-7"/>
        </w:rPr>
        <w:t xml:space="preserve"> </w:t>
      </w:r>
      <w:r>
        <w:t>сообществ.</w:t>
      </w:r>
      <w:r>
        <w:rPr>
          <w:spacing w:val="1"/>
        </w:rPr>
        <w:t xml:space="preserve"> </w:t>
      </w:r>
      <w:r>
        <w:t>Строматолиты.</w:t>
      </w:r>
      <w:r>
        <w:rPr>
          <w:spacing w:val="1"/>
        </w:rPr>
        <w:t xml:space="preserve"> </w:t>
      </w:r>
      <w:r>
        <w:t>Прокариоты и</w:t>
      </w:r>
      <w:r>
        <w:rPr>
          <w:spacing w:val="-5"/>
        </w:rPr>
        <w:t xml:space="preserve"> </w:t>
      </w:r>
      <w:r>
        <w:t>эукариоты.</w:t>
      </w:r>
    </w:p>
    <w:p w:rsidR="00E76707" w:rsidRDefault="00897AC9">
      <w:pPr>
        <w:pStyle w:val="a3"/>
        <w:ind w:right="859"/>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t>Происхождение</w:t>
      </w:r>
      <w:r>
        <w:rPr>
          <w:spacing w:val="1"/>
        </w:rPr>
        <w:t xml:space="preserve"> </w:t>
      </w:r>
      <w:r>
        <w:t>многоклеточных</w:t>
      </w:r>
      <w:r>
        <w:rPr>
          <w:spacing w:val="1"/>
        </w:rPr>
        <w:t xml:space="preserve"> </w:t>
      </w:r>
      <w:r>
        <w:t>организмов.</w:t>
      </w:r>
      <w:r>
        <w:rPr>
          <w:spacing w:val="1"/>
        </w:rPr>
        <w:t xml:space="preserve"> </w:t>
      </w:r>
      <w:r>
        <w:t>Возникновение</w:t>
      </w:r>
      <w:r>
        <w:rPr>
          <w:spacing w:val="1"/>
        </w:rPr>
        <w:t xml:space="preserve"> </w:t>
      </w:r>
      <w:r>
        <w:t>основных</w:t>
      </w:r>
      <w:r>
        <w:rPr>
          <w:spacing w:val="1"/>
        </w:rPr>
        <w:t xml:space="preserve"> </w:t>
      </w:r>
      <w:r>
        <w:t>групп</w:t>
      </w:r>
      <w:r>
        <w:rPr>
          <w:spacing w:val="-57"/>
        </w:rPr>
        <w:t xml:space="preserve"> </w:t>
      </w:r>
      <w:r>
        <w:t>многоклеточных</w:t>
      </w:r>
      <w:r>
        <w:rPr>
          <w:spacing w:val="-9"/>
        </w:rPr>
        <w:t xml:space="preserve"> </w:t>
      </w:r>
      <w:r>
        <w:t>организмов.</w:t>
      </w:r>
    </w:p>
    <w:p w:rsidR="00E76707" w:rsidRDefault="00897AC9">
      <w:pPr>
        <w:pStyle w:val="a3"/>
        <w:ind w:right="851"/>
      </w:pPr>
      <w:r>
        <w:t>Основные этапы эволюции высших растений. Основные ароморфозы растений. Выход</w:t>
      </w:r>
      <w:r>
        <w:rPr>
          <w:spacing w:val="1"/>
        </w:rPr>
        <w:t xml:space="preserve"> </w:t>
      </w:r>
      <w:r>
        <w:t>растений</w:t>
      </w:r>
      <w:r>
        <w:rPr>
          <w:spacing w:val="1"/>
        </w:rPr>
        <w:t xml:space="preserve"> </w:t>
      </w:r>
      <w:r>
        <w:t>на</w:t>
      </w:r>
      <w:r>
        <w:rPr>
          <w:spacing w:val="1"/>
        </w:rPr>
        <w:t xml:space="preserve"> </w:t>
      </w:r>
      <w:r>
        <w:t>сушу.</w:t>
      </w:r>
      <w:r>
        <w:rPr>
          <w:spacing w:val="1"/>
        </w:rPr>
        <w:t xml:space="preserve"> </w:t>
      </w:r>
      <w:r>
        <w:t>Появление</w:t>
      </w:r>
      <w:r>
        <w:rPr>
          <w:spacing w:val="1"/>
        </w:rPr>
        <w:t xml:space="preserve"> </w:t>
      </w:r>
      <w:r>
        <w:t>споровых</w:t>
      </w:r>
      <w:r>
        <w:rPr>
          <w:spacing w:val="1"/>
        </w:rPr>
        <w:t xml:space="preserve"> </w:t>
      </w:r>
      <w:r>
        <w:t>растений</w:t>
      </w:r>
      <w:r>
        <w:rPr>
          <w:spacing w:val="1"/>
        </w:rPr>
        <w:t xml:space="preserve"> </w:t>
      </w:r>
      <w:r>
        <w:t>и</w:t>
      </w:r>
      <w:r>
        <w:rPr>
          <w:spacing w:val="1"/>
        </w:rPr>
        <w:t xml:space="preserve"> </w:t>
      </w:r>
      <w:r>
        <w:t>завоевание</w:t>
      </w:r>
      <w:r>
        <w:rPr>
          <w:spacing w:val="1"/>
        </w:rPr>
        <w:t xml:space="preserve"> </w:t>
      </w:r>
      <w:r>
        <w:t>ими</w:t>
      </w:r>
      <w:r>
        <w:rPr>
          <w:spacing w:val="1"/>
        </w:rPr>
        <w:t xml:space="preserve"> </w:t>
      </w:r>
      <w:r>
        <w:t>суши.</w:t>
      </w:r>
      <w:r>
        <w:rPr>
          <w:spacing w:val="1"/>
        </w:rPr>
        <w:t xml:space="preserve"> </w:t>
      </w:r>
      <w:r>
        <w:t>Семенные</w:t>
      </w:r>
      <w:r>
        <w:rPr>
          <w:spacing w:val="1"/>
        </w:rPr>
        <w:t xml:space="preserve"> </w:t>
      </w:r>
      <w:r>
        <w:t>растения.</w:t>
      </w:r>
      <w:r>
        <w:rPr>
          <w:spacing w:val="3"/>
        </w:rPr>
        <w:t xml:space="preserve"> </w:t>
      </w:r>
      <w:r>
        <w:t>Происхождение</w:t>
      </w:r>
      <w:r>
        <w:rPr>
          <w:spacing w:val="1"/>
        </w:rPr>
        <w:t xml:space="preserve"> </w:t>
      </w:r>
      <w:r>
        <w:t>цветковых</w:t>
      </w:r>
      <w:r>
        <w:rPr>
          <w:spacing w:val="-3"/>
        </w:rPr>
        <w:t xml:space="preserve"> </w:t>
      </w:r>
      <w:r>
        <w:t>растений.</w:t>
      </w:r>
    </w:p>
    <w:p w:rsidR="00E76707" w:rsidRDefault="00897AC9">
      <w:pPr>
        <w:pStyle w:val="a3"/>
        <w:spacing w:before="1"/>
        <w:ind w:right="847"/>
      </w:pPr>
      <w:r>
        <w:t>Основные</w:t>
      </w:r>
      <w:r>
        <w:rPr>
          <w:spacing w:val="1"/>
        </w:rPr>
        <w:t xml:space="preserve"> </w:t>
      </w:r>
      <w:r>
        <w:t>этапы</w:t>
      </w:r>
      <w:r>
        <w:rPr>
          <w:spacing w:val="1"/>
        </w:rPr>
        <w:t xml:space="preserve"> </w:t>
      </w:r>
      <w:r>
        <w:t>эволюции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ароморфозы</w:t>
      </w:r>
      <w:r>
        <w:rPr>
          <w:spacing w:val="1"/>
        </w:rPr>
        <w:t xml:space="preserve"> </w:t>
      </w:r>
      <w:r>
        <w:t>животных.</w:t>
      </w:r>
      <w:r>
        <w:rPr>
          <w:spacing w:val="1"/>
        </w:rPr>
        <w:t xml:space="preserve"> </w:t>
      </w:r>
      <w:r>
        <w:t>Вендская фауна.</w:t>
      </w:r>
      <w:r>
        <w:rPr>
          <w:spacing w:val="1"/>
        </w:rPr>
        <w:t xml:space="preserve"> </w:t>
      </w:r>
      <w:r>
        <w:t>Кембрийский взрыв</w:t>
      </w:r>
      <w:r>
        <w:rPr>
          <w:spacing w:val="1"/>
        </w:rPr>
        <w:t xml:space="preserve"> </w:t>
      </w:r>
      <w:r>
        <w:t>– появление современных типов. Первые хордовые</w:t>
      </w:r>
      <w:r>
        <w:rPr>
          <w:spacing w:val="1"/>
        </w:rPr>
        <w:t xml:space="preserve"> </w:t>
      </w:r>
      <w:r>
        <w:t>животные. Жизнь в воде.</w:t>
      </w:r>
      <w:r>
        <w:rPr>
          <w:spacing w:val="1"/>
        </w:rPr>
        <w:t xml:space="preserve"> </w:t>
      </w:r>
      <w:r>
        <w:t>Эволюция позвоночных.</w:t>
      </w:r>
      <w:r>
        <w:rPr>
          <w:spacing w:val="1"/>
        </w:rPr>
        <w:t xml:space="preserve"> </w:t>
      </w:r>
      <w:r>
        <w:t>Происхождение амфибий и рептилий.</w:t>
      </w:r>
      <w:r>
        <w:rPr>
          <w:spacing w:val="1"/>
        </w:rPr>
        <w:t xml:space="preserve"> </w:t>
      </w:r>
      <w:r>
        <w:t>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3"/>
        </w:rPr>
        <w:t xml:space="preserve"> </w:t>
      </w:r>
      <w:r>
        <w:t>и</w:t>
      </w:r>
      <w:r>
        <w:rPr>
          <w:spacing w:val="-2"/>
        </w:rPr>
        <w:t xml:space="preserve"> </w:t>
      </w:r>
      <w:r>
        <w:t>позвоночными</w:t>
      </w:r>
      <w:r>
        <w:rPr>
          <w:spacing w:val="-2"/>
        </w:rPr>
        <w:t xml:space="preserve"> </w:t>
      </w:r>
      <w:r>
        <w:t>животными</w:t>
      </w:r>
      <w:r>
        <w:rPr>
          <w:spacing w:val="-2"/>
        </w:rPr>
        <w:t xml:space="preserve"> </w:t>
      </w:r>
      <w:r>
        <w:t>суши.</w:t>
      </w:r>
    </w:p>
    <w:p w:rsidR="00E76707" w:rsidRDefault="00897AC9">
      <w:pPr>
        <w:pStyle w:val="a3"/>
        <w:ind w:right="853"/>
      </w:pPr>
      <w:r>
        <w:t>Развитие жизни на Земле по эрам и периодам: архей, протерозой, палеозой, мезозой,</w:t>
      </w:r>
      <w:r>
        <w:rPr>
          <w:spacing w:val="1"/>
        </w:rPr>
        <w:t xml:space="preserve"> </w:t>
      </w:r>
      <w:r>
        <w:t>кайнозой. Общая характеристика климата и геологических процессов. Появление и расцвет</w:t>
      </w:r>
      <w:r>
        <w:rPr>
          <w:spacing w:val="1"/>
        </w:rPr>
        <w:t xml:space="preserve"> </w:t>
      </w:r>
      <w:r>
        <w:t>характерных</w:t>
      </w:r>
      <w:r>
        <w:rPr>
          <w:spacing w:val="1"/>
        </w:rPr>
        <w:t xml:space="preserve"> </w:t>
      </w:r>
      <w:r>
        <w:t>организмов.</w:t>
      </w:r>
      <w:r>
        <w:rPr>
          <w:spacing w:val="1"/>
        </w:rPr>
        <w:t xml:space="preserve"> </w:t>
      </w:r>
      <w:r>
        <w:t>Углеобразование:</w:t>
      </w:r>
      <w:r>
        <w:rPr>
          <w:spacing w:val="1"/>
        </w:rPr>
        <w:t xml:space="preserve"> </w:t>
      </w:r>
      <w:r>
        <w:t>его</w:t>
      </w:r>
      <w:r>
        <w:rPr>
          <w:spacing w:val="1"/>
        </w:rPr>
        <w:t xml:space="preserve"> </w:t>
      </w:r>
      <w:r>
        <w:t>условия</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газовый</w:t>
      </w:r>
      <w:r>
        <w:rPr>
          <w:spacing w:val="1"/>
        </w:rPr>
        <w:t xml:space="preserve"> </w:t>
      </w:r>
      <w:r>
        <w:t>состав</w:t>
      </w:r>
      <w:r>
        <w:rPr>
          <w:spacing w:val="1"/>
        </w:rPr>
        <w:t xml:space="preserve"> </w:t>
      </w:r>
      <w:r>
        <w:t>атмосферы.</w:t>
      </w:r>
    </w:p>
    <w:p w:rsidR="00E76707" w:rsidRDefault="00897AC9">
      <w:pPr>
        <w:pStyle w:val="a3"/>
        <w:ind w:right="849"/>
      </w:pPr>
      <w:r>
        <w:t>Массовые</w:t>
      </w:r>
      <w:r>
        <w:rPr>
          <w:spacing w:val="1"/>
        </w:rPr>
        <w:t xml:space="preserve"> </w:t>
      </w:r>
      <w:r>
        <w:t>вымирания</w:t>
      </w:r>
      <w:r>
        <w:rPr>
          <w:spacing w:val="1"/>
        </w:rPr>
        <w:t xml:space="preserve"> </w:t>
      </w:r>
      <w:r>
        <w:t>–</w:t>
      </w:r>
      <w:r>
        <w:rPr>
          <w:spacing w:val="1"/>
        </w:rPr>
        <w:t xml:space="preserve"> </w:t>
      </w:r>
      <w:r>
        <w:t>экологические</w:t>
      </w:r>
      <w:r>
        <w:rPr>
          <w:spacing w:val="1"/>
        </w:rPr>
        <w:t xml:space="preserve"> </w:t>
      </w:r>
      <w:r>
        <w:t>кризисы</w:t>
      </w:r>
      <w:r>
        <w:rPr>
          <w:spacing w:val="1"/>
        </w:rPr>
        <w:t xml:space="preserve"> </w:t>
      </w:r>
      <w:r>
        <w:t>прошлого.</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2"/>
        </w:rPr>
        <w:t xml:space="preserve"> </w:t>
      </w:r>
      <w:r>
        <w:t>на</w:t>
      </w:r>
      <w:r>
        <w:rPr>
          <w:spacing w:val="-4"/>
        </w:rPr>
        <w:t xml:space="preserve"> </w:t>
      </w:r>
      <w:r>
        <w:t>Земле.</w:t>
      </w:r>
    </w:p>
    <w:p w:rsidR="00E76707" w:rsidRDefault="00897AC9">
      <w:pPr>
        <w:pStyle w:val="a3"/>
        <w:spacing w:line="274" w:lineRule="exact"/>
        <w:ind w:left="1119" w:firstLine="0"/>
      </w:pPr>
      <w:r>
        <w:t>Современная</w:t>
      </w:r>
      <w:r>
        <w:rPr>
          <w:spacing w:val="33"/>
        </w:rPr>
        <w:t xml:space="preserve"> </w:t>
      </w:r>
      <w:r>
        <w:t>система</w:t>
      </w:r>
      <w:r>
        <w:rPr>
          <w:spacing w:val="86"/>
        </w:rPr>
        <w:t xml:space="preserve"> </w:t>
      </w:r>
      <w:r>
        <w:t>органического</w:t>
      </w:r>
      <w:r>
        <w:rPr>
          <w:spacing w:val="93"/>
        </w:rPr>
        <w:t xml:space="preserve"> </w:t>
      </w:r>
      <w:r>
        <w:t>мира.</w:t>
      </w:r>
      <w:r>
        <w:rPr>
          <w:spacing w:val="85"/>
        </w:rPr>
        <w:t xml:space="preserve"> </w:t>
      </w:r>
      <w:r>
        <w:t>Принципы</w:t>
      </w:r>
      <w:r>
        <w:rPr>
          <w:spacing w:val="93"/>
        </w:rPr>
        <w:t xml:space="preserve"> </w:t>
      </w:r>
      <w:r>
        <w:t>классификации</w:t>
      </w:r>
      <w:r>
        <w:rPr>
          <w:spacing w:val="89"/>
        </w:rPr>
        <w:t xml:space="preserve"> </w:t>
      </w:r>
      <w:r>
        <w:t>организмов.</w:t>
      </w:r>
    </w:p>
    <w:p w:rsidR="00E76707" w:rsidRDefault="00897AC9">
      <w:pPr>
        <w:pStyle w:val="a3"/>
        <w:spacing w:before="1" w:line="275" w:lineRule="exact"/>
        <w:ind w:firstLine="0"/>
      </w:pPr>
      <w:r>
        <w:t>Основные</w:t>
      </w:r>
      <w:r>
        <w:rPr>
          <w:spacing w:val="-5"/>
        </w:rPr>
        <w:t xml:space="preserve"> </w:t>
      </w:r>
      <w:r>
        <w:t>систематические</w:t>
      </w:r>
      <w:r>
        <w:rPr>
          <w:spacing w:val="-5"/>
        </w:rPr>
        <w:t xml:space="preserve"> </w:t>
      </w:r>
      <w:r>
        <w:t>группы</w:t>
      </w:r>
      <w:r>
        <w:rPr>
          <w:spacing w:val="-2"/>
        </w:rPr>
        <w:t xml:space="preserve"> </w:t>
      </w:r>
      <w:r>
        <w:t>организмов.</w:t>
      </w:r>
    </w:p>
    <w:p w:rsidR="00E76707" w:rsidRDefault="00897AC9">
      <w:pPr>
        <w:pStyle w:val="a3"/>
        <w:spacing w:line="275" w:lineRule="exact"/>
        <w:ind w:left="1119" w:firstLine="0"/>
        <w:jc w:val="left"/>
      </w:pPr>
      <w:r>
        <w:t>Демонстрации:</w:t>
      </w:r>
    </w:p>
    <w:p w:rsidR="00E76707" w:rsidRDefault="00897AC9">
      <w:pPr>
        <w:pStyle w:val="a3"/>
        <w:spacing w:before="5" w:line="237" w:lineRule="auto"/>
        <w:ind w:right="849"/>
        <w:jc w:val="left"/>
      </w:pPr>
      <w:r>
        <w:t>Портреты:</w:t>
      </w:r>
      <w:r>
        <w:rPr>
          <w:spacing w:val="5"/>
        </w:rPr>
        <w:t xml:space="preserve"> </w:t>
      </w:r>
      <w:r>
        <w:t>Ф.</w:t>
      </w:r>
      <w:r>
        <w:rPr>
          <w:spacing w:val="7"/>
        </w:rPr>
        <w:t xml:space="preserve"> </w:t>
      </w:r>
      <w:r>
        <w:t>Реди,</w:t>
      </w:r>
      <w:r>
        <w:rPr>
          <w:spacing w:val="7"/>
        </w:rPr>
        <w:t xml:space="preserve"> </w:t>
      </w:r>
      <w:r>
        <w:t>Л.</w:t>
      </w:r>
      <w:r>
        <w:rPr>
          <w:spacing w:val="12"/>
        </w:rPr>
        <w:t xml:space="preserve"> </w:t>
      </w:r>
      <w:r>
        <w:t>Спалланцани,</w:t>
      </w:r>
      <w:r>
        <w:rPr>
          <w:spacing w:val="7"/>
        </w:rPr>
        <w:t xml:space="preserve"> </w:t>
      </w:r>
      <w:r>
        <w:t>Л.</w:t>
      </w:r>
      <w:r>
        <w:rPr>
          <w:spacing w:val="12"/>
        </w:rPr>
        <w:t xml:space="preserve"> </w:t>
      </w:r>
      <w:r>
        <w:t>Пастер,</w:t>
      </w:r>
      <w:r>
        <w:rPr>
          <w:spacing w:val="12"/>
        </w:rPr>
        <w:t xml:space="preserve"> </w:t>
      </w:r>
      <w:r>
        <w:t>И.И.</w:t>
      </w:r>
      <w:r>
        <w:rPr>
          <w:spacing w:val="7"/>
        </w:rPr>
        <w:t xml:space="preserve"> </w:t>
      </w:r>
      <w:r>
        <w:t>Мечников,</w:t>
      </w:r>
      <w:r>
        <w:rPr>
          <w:spacing w:val="7"/>
        </w:rPr>
        <w:t xml:space="preserve"> </w:t>
      </w:r>
      <w:r>
        <w:t>А.И.</w:t>
      </w:r>
      <w:r>
        <w:rPr>
          <w:spacing w:val="11"/>
        </w:rPr>
        <w:t xml:space="preserve"> </w:t>
      </w:r>
      <w:r>
        <w:t>Опарин,</w:t>
      </w:r>
      <w:r>
        <w:rPr>
          <w:spacing w:val="7"/>
        </w:rPr>
        <w:t xml:space="preserve"> </w:t>
      </w:r>
      <w:r>
        <w:t>Д.</w:t>
      </w:r>
      <w:r>
        <w:rPr>
          <w:spacing w:val="-57"/>
        </w:rPr>
        <w:t xml:space="preserve"> </w:t>
      </w:r>
      <w:r>
        <w:t>Холдейн,</w:t>
      </w:r>
      <w:r>
        <w:rPr>
          <w:spacing w:val="-2"/>
        </w:rPr>
        <w:t xml:space="preserve"> </w:t>
      </w:r>
      <w:r>
        <w:t>Г. Мёллер,</w:t>
      </w:r>
      <w:r>
        <w:rPr>
          <w:spacing w:val="3"/>
        </w:rPr>
        <w:t xml:space="preserve"> </w:t>
      </w:r>
      <w:r>
        <w:t>С.</w:t>
      </w:r>
      <w:r>
        <w:rPr>
          <w:spacing w:val="-1"/>
        </w:rPr>
        <w:t xml:space="preserve"> </w:t>
      </w:r>
      <w:r>
        <w:t>Миллер,</w:t>
      </w:r>
      <w:r>
        <w:rPr>
          <w:spacing w:val="-1"/>
        </w:rPr>
        <w:t xml:space="preserve"> </w:t>
      </w:r>
      <w:r>
        <w:t>Г. Юри.</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2"/>
      </w:pPr>
      <w:r>
        <w:lastRenderedPageBreak/>
        <w:t>Таблицы и схемы: «Схема опыта Ф. Реди», «Схема опыта Л. Пастера по 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w:t>
      </w:r>
      <w:r>
        <w:rPr>
          <w:spacing w:val="1"/>
        </w:rPr>
        <w:t xml:space="preserve"> </w:t>
      </w:r>
      <w:r>
        <w:t>Миллера,</w:t>
      </w:r>
      <w:r>
        <w:rPr>
          <w:spacing w:val="1"/>
        </w:rPr>
        <w:t xml:space="preserve"> </w:t>
      </w:r>
      <w:r>
        <w:t>Г.</w:t>
      </w:r>
      <w:r>
        <w:rPr>
          <w:spacing w:val="1"/>
        </w:rPr>
        <w:t xml:space="preserve"> </w:t>
      </w:r>
      <w:r>
        <w:t>Юри»,</w:t>
      </w:r>
      <w:r>
        <w:rPr>
          <w:spacing w:val="1"/>
        </w:rPr>
        <w:t xml:space="preserve"> </w:t>
      </w:r>
      <w:r>
        <w:t>«Этапы</w:t>
      </w:r>
      <w:r>
        <w:rPr>
          <w:spacing w:val="1"/>
        </w:rPr>
        <w:t xml:space="preserve"> </w:t>
      </w:r>
      <w:r>
        <w:t>неорганической</w:t>
      </w:r>
      <w:r>
        <w:rPr>
          <w:spacing w:val="1"/>
        </w:rPr>
        <w:t xml:space="preserve"> </w:t>
      </w:r>
      <w:r>
        <w:t>эволюции»,</w:t>
      </w:r>
      <w:r>
        <w:rPr>
          <w:spacing w:val="92"/>
        </w:rPr>
        <w:t xml:space="preserve"> </w:t>
      </w:r>
      <w:r>
        <w:t>«Геохронологическая</w:t>
      </w:r>
      <w:r>
        <w:rPr>
          <w:spacing w:val="90"/>
        </w:rPr>
        <w:t xml:space="preserve"> </w:t>
      </w:r>
      <w:r>
        <w:t>шкала»,</w:t>
      </w:r>
      <w:r>
        <w:rPr>
          <w:spacing w:val="92"/>
        </w:rPr>
        <w:t xml:space="preserve"> </w:t>
      </w:r>
      <w:r>
        <w:t>«Начальные</w:t>
      </w:r>
      <w:r>
        <w:rPr>
          <w:spacing w:val="89"/>
        </w:rPr>
        <w:t xml:space="preserve"> </w:t>
      </w:r>
      <w:r>
        <w:t>этапы</w:t>
      </w:r>
      <w:r>
        <w:rPr>
          <w:spacing w:val="87"/>
        </w:rPr>
        <w:t xml:space="preserve"> </w:t>
      </w:r>
      <w:r>
        <w:t>органической</w:t>
      </w:r>
      <w:r>
        <w:rPr>
          <w:spacing w:val="87"/>
        </w:rPr>
        <w:t xml:space="preserve"> </w:t>
      </w:r>
      <w:r>
        <w:t>эволюции»,</w:t>
      </w:r>
    </w:p>
    <w:p w:rsidR="00E76707" w:rsidRDefault="00897AC9">
      <w:pPr>
        <w:pStyle w:val="a3"/>
        <w:spacing w:line="242" w:lineRule="auto"/>
        <w:ind w:right="850" w:firstLine="0"/>
      </w:pPr>
      <w:r>
        <w:t>«Схема образования эукариот путём симбиогенеза», «Система живой природы», «Строение</w:t>
      </w:r>
      <w:r>
        <w:rPr>
          <w:spacing w:val="1"/>
        </w:rPr>
        <w:t xml:space="preserve"> </w:t>
      </w:r>
      <w:r>
        <w:t xml:space="preserve">вируса»,    </w:t>
      </w:r>
      <w:r>
        <w:rPr>
          <w:spacing w:val="37"/>
        </w:rPr>
        <w:t xml:space="preserve"> </w:t>
      </w:r>
      <w:r>
        <w:t xml:space="preserve">«Ароморфозы    </w:t>
      </w:r>
      <w:r>
        <w:rPr>
          <w:spacing w:val="34"/>
        </w:rPr>
        <w:t xml:space="preserve"> </w:t>
      </w:r>
      <w:r>
        <w:t xml:space="preserve">растений»,    </w:t>
      </w:r>
      <w:r>
        <w:rPr>
          <w:spacing w:val="33"/>
        </w:rPr>
        <w:t xml:space="preserve"> </w:t>
      </w:r>
      <w:r>
        <w:t xml:space="preserve">«Риниофиты»,    </w:t>
      </w:r>
      <w:r>
        <w:rPr>
          <w:spacing w:val="38"/>
        </w:rPr>
        <w:t xml:space="preserve"> </w:t>
      </w:r>
      <w:r>
        <w:t xml:space="preserve">«Одноклеточные    </w:t>
      </w:r>
      <w:r>
        <w:rPr>
          <w:spacing w:val="40"/>
        </w:rPr>
        <w:t xml:space="preserve"> </w:t>
      </w:r>
      <w:r>
        <w:t>водоросли»,</w:t>
      </w:r>
    </w:p>
    <w:p w:rsidR="00E76707" w:rsidRDefault="00897AC9">
      <w:pPr>
        <w:pStyle w:val="a3"/>
        <w:spacing w:line="242" w:lineRule="auto"/>
        <w:ind w:right="861" w:firstLine="0"/>
      </w:pPr>
      <w:r>
        <w:t>«Многоклеточные водоросли», «Мхи», «Папоротники», «Голосеменные растения», «Органы</w:t>
      </w:r>
      <w:r>
        <w:rPr>
          <w:spacing w:val="1"/>
        </w:rPr>
        <w:t xml:space="preserve"> </w:t>
      </w:r>
      <w:r>
        <w:t>цветковых</w:t>
      </w:r>
      <w:r>
        <w:rPr>
          <w:spacing w:val="116"/>
        </w:rPr>
        <w:t xml:space="preserve"> </w:t>
      </w:r>
      <w:r>
        <w:t xml:space="preserve">растений»,  </w:t>
      </w:r>
      <w:r>
        <w:rPr>
          <w:spacing w:val="4"/>
        </w:rPr>
        <w:t xml:space="preserve"> </w:t>
      </w:r>
      <w:r>
        <w:t xml:space="preserve">«Схема   развития  </w:t>
      </w:r>
      <w:r>
        <w:rPr>
          <w:spacing w:val="1"/>
        </w:rPr>
        <w:t xml:space="preserve"> </w:t>
      </w:r>
      <w:r>
        <w:t xml:space="preserve">животного   мира»,  </w:t>
      </w:r>
      <w:r>
        <w:rPr>
          <w:spacing w:val="4"/>
        </w:rPr>
        <w:t xml:space="preserve"> </w:t>
      </w:r>
      <w:r>
        <w:t>«Ароморфозы</w:t>
      </w:r>
      <w:r>
        <w:rPr>
          <w:spacing w:val="118"/>
        </w:rPr>
        <w:t xml:space="preserve"> </w:t>
      </w:r>
      <w:r>
        <w:t>животных»,</w:t>
      </w:r>
    </w:p>
    <w:p w:rsidR="00E76707" w:rsidRDefault="00897AC9">
      <w:pPr>
        <w:pStyle w:val="a3"/>
        <w:spacing w:line="271" w:lineRule="exact"/>
        <w:ind w:firstLine="0"/>
      </w:pPr>
      <w:r>
        <w:t xml:space="preserve">«Простейшие»,  </w:t>
      </w:r>
      <w:r>
        <w:rPr>
          <w:spacing w:val="56"/>
        </w:rPr>
        <w:t xml:space="preserve"> </w:t>
      </w:r>
      <w:r>
        <w:t xml:space="preserve">«Кишечнополостные»,  </w:t>
      </w:r>
      <w:r>
        <w:rPr>
          <w:spacing w:val="56"/>
        </w:rPr>
        <w:t xml:space="preserve"> </w:t>
      </w:r>
      <w:r>
        <w:t xml:space="preserve">«Плоские  </w:t>
      </w:r>
      <w:r>
        <w:rPr>
          <w:spacing w:val="54"/>
        </w:rPr>
        <w:t xml:space="preserve"> </w:t>
      </w:r>
      <w:r>
        <w:t xml:space="preserve">черви»,  </w:t>
      </w:r>
      <w:r>
        <w:rPr>
          <w:spacing w:val="56"/>
        </w:rPr>
        <w:t xml:space="preserve"> </w:t>
      </w:r>
      <w:r>
        <w:t xml:space="preserve">«Членистоногие»,  </w:t>
      </w:r>
      <w:r>
        <w:rPr>
          <w:spacing w:val="57"/>
        </w:rPr>
        <w:t xml:space="preserve"> </w:t>
      </w:r>
      <w:r>
        <w:t>«Рыбы»,</w:t>
      </w:r>
    </w:p>
    <w:p w:rsidR="00E76707" w:rsidRDefault="00897AC9">
      <w:pPr>
        <w:pStyle w:val="a3"/>
        <w:ind w:right="854" w:firstLine="0"/>
      </w:pPr>
      <w:r>
        <w:t>«Земноводные»,</w:t>
      </w:r>
      <w:r>
        <w:rPr>
          <w:spacing w:val="1"/>
        </w:rPr>
        <w:t xml:space="preserve"> </w:t>
      </w:r>
      <w:r>
        <w:t>«Пресмыкающиеся»,</w:t>
      </w:r>
      <w:r>
        <w:rPr>
          <w:spacing w:val="1"/>
        </w:rPr>
        <w:t xml:space="preserve"> </w:t>
      </w:r>
      <w:r>
        <w:t>«Птицы»,</w:t>
      </w:r>
      <w:r>
        <w:rPr>
          <w:spacing w:val="1"/>
        </w:rPr>
        <w:t xml:space="preserve"> </w:t>
      </w:r>
      <w:r>
        <w:t>«Млекопитающие»,</w:t>
      </w:r>
      <w:r>
        <w:rPr>
          <w:spacing w:val="1"/>
        </w:rPr>
        <w:t xml:space="preserve"> </w:t>
      </w:r>
      <w:r>
        <w:t>«Развитие</w:t>
      </w:r>
      <w:r>
        <w:rPr>
          <w:spacing w:val="1"/>
        </w:rPr>
        <w:t xml:space="preserve"> </w:t>
      </w:r>
      <w:r>
        <w:t>жизни</w:t>
      </w:r>
      <w:r>
        <w:rPr>
          <w:spacing w:val="1"/>
        </w:rPr>
        <w:t xml:space="preserve"> </w:t>
      </w:r>
      <w:r>
        <w:t>в</w:t>
      </w:r>
      <w:r>
        <w:rPr>
          <w:spacing w:val="1"/>
        </w:rPr>
        <w:t xml:space="preserve"> </w:t>
      </w:r>
      <w:r>
        <w:t>архейской эре», «Развитие жизни в протерозойской эре», «Развитие жизни в палеозойской</w:t>
      </w:r>
      <w:r>
        <w:rPr>
          <w:spacing w:val="1"/>
        </w:rPr>
        <w:t xml:space="preserve"> </w:t>
      </w:r>
      <w:r>
        <w:t>эре»,</w:t>
      </w:r>
      <w:r>
        <w:rPr>
          <w:spacing w:val="118"/>
        </w:rPr>
        <w:t xml:space="preserve"> </w:t>
      </w:r>
      <w:r>
        <w:t>«Развитие</w:t>
      </w:r>
      <w:r>
        <w:rPr>
          <w:spacing w:val="116"/>
        </w:rPr>
        <w:t xml:space="preserve"> </w:t>
      </w:r>
      <w:r>
        <w:t>жизни</w:t>
      </w:r>
      <w:r>
        <w:rPr>
          <w:spacing w:val="118"/>
        </w:rPr>
        <w:t xml:space="preserve"> </w:t>
      </w:r>
      <w:r>
        <w:t>в</w:t>
      </w:r>
      <w:r>
        <w:rPr>
          <w:spacing w:val="114"/>
        </w:rPr>
        <w:t xml:space="preserve"> </w:t>
      </w:r>
      <w:r>
        <w:t>мезозойской</w:t>
      </w:r>
      <w:r>
        <w:rPr>
          <w:spacing w:val="118"/>
        </w:rPr>
        <w:t xml:space="preserve"> </w:t>
      </w:r>
      <w:r>
        <w:t>эре»,</w:t>
      </w:r>
      <w:r>
        <w:rPr>
          <w:spacing w:val="119"/>
        </w:rPr>
        <w:t xml:space="preserve"> </w:t>
      </w:r>
      <w:r>
        <w:t>«Развитие</w:t>
      </w:r>
      <w:r>
        <w:rPr>
          <w:spacing w:val="116"/>
        </w:rPr>
        <w:t xml:space="preserve"> </w:t>
      </w:r>
      <w:r>
        <w:t>жизни</w:t>
      </w:r>
      <w:r>
        <w:rPr>
          <w:spacing w:val="113"/>
        </w:rPr>
        <w:t xml:space="preserve"> </w:t>
      </w:r>
      <w:r>
        <w:t>в</w:t>
      </w:r>
      <w:r>
        <w:rPr>
          <w:spacing w:val="118"/>
        </w:rPr>
        <w:t xml:space="preserve"> </w:t>
      </w:r>
      <w:r>
        <w:t>кайнозойской</w:t>
      </w:r>
      <w:r>
        <w:rPr>
          <w:spacing w:val="118"/>
        </w:rPr>
        <w:t xml:space="preserve"> </w:t>
      </w:r>
      <w:r>
        <w:t>эре»,</w:t>
      </w:r>
    </w:p>
    <w:p w:rsidR="00E76707" w:rsidRDefault="00897AC9">
      <w:pPr>
        <w:pStyle w:val="a3"/>
        <w:spacing w:line="274" w:lineRule="exact"/>
        <w:ind w:firstLine="0"/>
      </w:pPr>
      <w:r>
        <w:t>«Современная</w:t>
      </w:r>
      <w:r>
        <w:rPr>
          <w:spacing w:val="-2"/>
        </w:rPr>
        <w:t xml:space="preserve"> </w:t>
      </w:r>
      <w:r>
        <w:t>система</w:t>
      </w:r>
      <w:r>
        <w:rPr>
          <w:spacing w:val="-7"/>
        </w:rPr>
        <w:t xml:space="preserve"> </w:t>
      </w:r>
      <w:r>
        <w:t>органического</w:t>
      </w:r>
      <w:r>
        <w:rPr>
          <w:spacing w:val="-2"/>
        </w:rPr>
        <w:t xml:space="preserve"> </w:t>
      </w:r>
      <w:r>
        <w:t>мира».</w:t>
      </w:r>
    </w:p>
    <w:p w:rsidR="00E76707" w:rsidRDefault="00897AC9">
      <w:pPr>
        <w:pStyle w:val="a3"/>
        <w:ind w:right="853"/>
      </w:pPr>
      <w:r>
        <w:t>Оборудование: гербарии растений различных отделов, коллекции насекомых, влажные</w:t>
      </w:r>
      <w:r>
        <w:rPr>
          <w:spacing w:val="1"/>
        </w:rPr>
        <w:t xml:space="preserve"> </w:t>
      </w:r>
      <w:r>
        <w:t>препараты животных, раковины моллюсков, коллекции иглокожих,</w:t>
      </w:r>
      <w:r>
        <w:rPr>
          <w:spacing w:val="1"/>
        </w:rPr>
        <w:t xml:space="preserve"> </w:t>
      </w:r>
      <w:r>
        <w:t>скелеты позвоночных</w:t>
      </w:r>
      <w:r>
        <w:rPr>
          <w:spacing w:val="1"/>
        </w:rPr>
        <w:t xml:space="preserve"> </w:t>
      </w:r>
      <w:r>
        <w:t>животных, чучела птиц и зверей, коллекции окаменелостей, полезных ископаемых, муляжи</w:t>
      </w:r>
      <w:r>
        <w:rPr>
          <w:spacing w:val="1"/>
        </w:rPr>
        <w:t xml:space="preserve"> </w:t>
      </w:r>
      <w:r>
        <w:t>органических</w:t>
      </w:r>
      <w:r>
        <w:rPr>
          <w:spacing w:val="-4"/>
        </w:rPr>
        <w:t xml:space="preserve"> </w:t>
      </w:r>
      <w:r>
        <w:t>остатков</w:t>
      </w:r>
      <w:r>
        <w:rPr>
          <w:spacing w:val="-1"/>
        </w:rPr>
        <w:t xml:space="preserve"> </w:t>
      </w:r>
      <w:r>
        <w:t>организмов.</w:t>
      </w:r>
    </w:p>
    <w:p w:rsidR="00E76707" w:rsidRDefault="00897AC9">
      <w:pPr>
        <w:pStyle w:val="a3"/>
        <w:spacing w:line="237" w:lineRule="auto"/>
        <w:ind w:right="852"/>
      </w:pPr>
      <w:r>
        <w:t>Виртуальная лабораторная работа «Моделирование опытов Миллера-Юри по изучению</w:t>
      </w:r>
      <w:r>
        <w:rPr>
          <w:spacing w:val="-57"/>
        </w:rPr>
        <w:t xml:space="preserve"> </w:t>
      </w:r>
      <w:r>
        <w:t>абиогенного</w:t>
      </w:r>
      <w:r>
        <w:rPr>
          <w:spacing w:val="5"/>
        </w:rPr>
        <w:t xml:space="preserve"> </w:t>
      </w:r>
      <w:r>
        <w:t>синтеза</w:t>
      </w:r>
      <w:r>
        <w:rPr>
          <w:spacing w:val="-5"/>
        </w:rPr>
        <w:t xml:space="preserve"> </w:t>
      </w:r>
      <w:r>
        <w:t>органических</w:t>
      </w:r>
      <w:r>
        <w:rPr>
          <w:spacing w:val="-4"/>
        </w:rPr>
        <w:t xml:space="preserve"> </w:t>
      </w:r>
      <w:r>
        <w:t>соединений</w:t>
      </w:r>
      <w:r>
        <w:rPr>
          <w:spacing w:val="-8"/>
        </w:rPr>
        <w:t xml:space="preserve"> </w:t>
      </w:r>
      <w:r>
        <w:t>в</w:t>
      </w:r>
      <w:r>
        <w:rPr>
          <w:spacing w:val="2"/>
        </w:rPr>
        <w:t xml:space="preserve"> </w:t>
      </w:r>
      <w:r>
        <w:t>первичной</w:t>
      </w:r>
      <w:r>
        <w:rPr>
          <w:spacing w:val="2"/>
        </w:rPr>
        <w:t xml:space="preserve"> </w:t>
      </w:r>
      <w:r>
        <w:t>атмосфере».</w:t>
      </w:r>
    </w:p>
    <w:p w:rsidR="00E76707" w:rsidRDefault="00897AC9">
      <w:pPr>
        <w:pStyle w:val="a3"/>
        <w:spacing w:before="6" w:line="237" w:lineRule="auto"/>
        <w:ind w:right="847"/>
      </w:pPr>
      <w:r>
        <w:t>Лабораторная</w:t>
      </w:r>
      <w:r>
        <w:rPr>
          <w:spacing w:val="1"/>
        </w:rPr>
        <w:t xml:space="preserve"> </w:t>
      </w:r>
      <w:r>
        <w:t>работа</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ископаемых</w:t>
      </w:r>
      <w:r>
        <w:rPr>
          <w:spacing w:val="1"/>
        </w:rPr>
        <w:t xml:space="preserve"> </w:t>
      </w:r>
      <w:r>
        <w:t>остатков</w:t>
      </w:r>
      <w:r>
        <w:rPr>
          <w:spacing w:val="61"/>
        </w:rPr>
        <w:t xml:space="preserve"> </w:t>
      </w:r>
      <w:r>
        <w:t>древних</w:t>
      </w:r>
      <w:r>
        <w:rPr>
          <w:spacing w:val="1"/>
        </w:rPr>
        <w:t xml:space="preserve"> </w:t>
      </w:r>
      <w:r>
        <w:t>организмов».</w:t>
      </w:r>
    </w:p>
    <w:p w:rsidR="00E76707" w:rsidRDefault="00897AC9">
      <w:pPr>
        <w:pStyle w:val="a3"/>
        <w:spacing w:before="3"/>
        <w:ind w:left="1119" w:right="1127" w:firstLine="0"/>
        <w:jc w:val="left"/>
      </w:pPr>
      <w:r>
        <w:t>Практическая</w:t>
      </w:r>
      <w:r>
        <w:rPr>
          <w:spacing w:val="-2"/>
        </w:rPr>
        <w:t xml:space="preserve"> </w:t>
      </w:r>
      <w:r>
        <w:t>работа</w:t>
      </w:r>
      <w:r>
        <w:rPr>
          <w:spacing w:val="-2"/>
        </w:rPr>
        <w:t xml:space="preserve"> </w:t>
      </w:r>
      <w:r>
        <w:t>«Изучение</w:t>
      </w:r>
      <w:r>
        <w:rPr>
          <w:spacing w:val="-2"/>
        </w:rPr>
        <w:t xml:space="preserve"> </w:t>
      </w:r>
      <w:r>
        <w:t>особенностей</w:t>
      </w:r>
      <w:r>
        <w:rPr>
          <w:spacing w:val="-6"/>
        </w:rPr>
        <w:t xml:space="preserve"> </w:t>
      </w:r>
      <w:r>
        <w:t>строения</w:t>
      </w:r>
      <w:r>
        <w:rPr>
          <w:spacing w:val="-6"/>
        </w:rPr>
        <w:t xml:space="preserve"> </w:t>
      </w:r>
      <w:r>
        <w:t>растений</w:t>
      </w:r>
      <w:r>
        <w:rPr>
          <w:spacing w:val="-5"/>
        </w:rPr>
        <w:t xml:space="preserve"> </w:t>
      </w:r>
      <w:r>
        <w:t>разных</w:t>
      </w:r>
      <w:r>
        <w:rPr>
          <w:spacing w:val="-11"/>
        </w:rPr>
        <w:t xml:space="preserve"> </w:t>
      </w:r>
      <w:r>
        <w:t>отделов».</w:t>
      </w:r>
      <w:r>
        <w:rPr>
          <w:spacing w:val="-57"/>
        </w:rPr>
        <w:t xml:space="preserve"> </w:t>
      </w:r>
      <w:r>
        <w:t>Практическая работа «Изучение особенностей строения позвоночных животных».</w:t>
      </w:r>
      <w:r>
        <w:rPr>
          <w:spacing w:val="1"/>
        </w:rPr>
        <w:t xml:space="preserve"> </w:t>
      </w:r>
      <w:r>
        <w:t>Тема 5.</w:t>
      </w:r>
      <w:r>
        <w:rPr>
          <w:spacing w:val="-1"/>
        </w:rPr>
        <w:t xml:space="preserve"> </w:t>
      </w:r>
      <w:r>
        <w:t>Происхождение</w:t>
      </w:r>
      <w:r>
        <w:rPr>
          <w:spacing w:val="-4"/>
        </w:rPr>
        <w:t xml:space="preserve"> </w:t>
      </w:r>
      <w:r>
        <w:t>человека</w:t>
      </w:r>
      <w:r>
        <w:rPr>
          <w:spacing w:val="4"/>
        </w:rPr>
        <w:t xml:space="preserve"> </w:t>
      </w:r>
      <w:r>
        <w:t>–</w:t>
      </w:r>
      <w:r>
        <w:rPr>
          <w:spacing w:val="2"/>
        </w:rPr>
        <w:t xml:space="preserve"> </w:t>
      </w:r>
      <w:r>
        <w:t>антропогенез.</w:t>
      </w:r>
    </w:p>
    <w:p w:rsidR="00E76707" w:rsidRDefault="00897AC9">
      <w:pPr>
        <w:pStyle w:val="a3"/>
        <w:spacing w:line="274" w:lineRule="exact"/>
        <w:ind w:left="1119" w:firstLine="0"/>
        <w:jc w:val="left"/>
      </w:pPr>
      <w:r>
        <w:t>Разделы и</w:t>
      </w:r>
      <w:r>
        <w:rPr>
          <w:spacing w:val="-5"/>
        </w:rPr>
        <w:t xml:space="preserve"> </w:t>
      </w:r>
      <w:r>
        <w:t>задачи</w:t>
      </w:r>
      <w:r>
        <w:rPr>
          <w:spacing w:val="-1"/>
        </w:rPr>
        <w:t xml:space="preserve"> </w:t>
      </w:r>
      <w:r>
        <w:t>антропологии.</w:t>
      </w:r>
      <w:r>
        <w:rPr>
          <w:spacing w:val="-4"/>
        </w:rPr>
        <w:t xml:space="preserve"> </w:t>
      </w:r>
      <w:r>
        <w:t>Методы</w:t>
      </w:r>
      <w:r>
        <w:rPr>
          <w:spacing w:val="-4"/>
        </w:rPr>
        <w:t xml:space="preserve"> </w:t>
      </w:r>
      <w:r>
        <w:t>антропологии.</w:t>
      </w:r>
    </w:p>
    <w:p w:rsidR="00E76707" w:rsidRDefault="00897AC9">
      <w:pPr>
        <w:pStyle w:val="a3"/>
        <w:spacing w:before="3" w:line="275" w:lineRule="exact"/>
        <w:ind w:left="1119" w:firstLine="0"/>
        <w:jc w:val="left"/>
      </w:pPr>
      <w:r>
        <w:t>Становление</w:t>
      </w:r>
      <w:r>
        <w:rPr>
          <w:spacing w:val="62"/>
        </w:rPr>
        <w:t xml:space="preserve"> </w:t>
      </w:r>
      <w:r>
        <w:t>представлений</w:t>
      </w:r>
      <w:r>
        <w:rPr>
          <w:spacing w:val="112"/>
        </w:rPr>
        <w:t xml:space="preserve"> </w:t>
      </w:r>
      <w:r>
        <w:t xml:space="preserve">о  </w:t>
      </w:r>
      <w:r>
        <w:rPr>
          <w:spacing w:val="6"/>
        </w:rPr>
        <w:t xml:space="preserve"> </w:t>
      </w:r>
      <w:r>
        <w:t xml:space="preserve">происхождении  </w:t>
      </w:r>
      <w:r>
        <w:rPr>
          <w:spacing w:val="2"/>
        </w:rPr>
        <w:t xml:space="preserve"> </w:t>
      </w:r>
      <w:r>
        <w:t xml:space="preserve">человека.  </w:t>
      </w:r>
      <w:r>
        <w:rPr>
          <w:spacing w:val="3"/>
        </w:rPr>
        <w:t xml:space="preserve"> </w:t>
      </w:r>
      <w:r>
        <w:t>Религиозные</w:t>
      </w:r>
      <w:r>
        <w:rPr>
          <w:spacing w:val="116"/>
        </w:rPr>
        <w:t xml:space="preserve"> </w:t>
      </w:r>
      <w:r>
        <w:t>воззрения.</w:t>
      </w:r>
    </w:p>
    <w:p w:rsidR="00E76707" w:rsidRDefault="00897AC9">
      <w:pPr>
        <w:pStyle w:val="a3"/>
        <w:spacing w:line="275" w:lineRule="exact"/>
        <w:ind w:firstLine="0"/>
        <w:jc w:val="left"/>
      </w:pPr>
      <w:r>
        <w:t>Современные</w:t>
      </w:r>
      <w:r>
        <w:rPr>
          <w:spacing w:val="-7"/>
        </w:rPr>
        <w:t xml:space="preserve"> </w:t>
      </w:r>
      <w:r>
        <w:t>научные</w:t>
      </w:r>
      <w:r>
        <w:rPr>
          <w:spacing w:val="-1"/>
        </w:rPr>
        <w:t xml:space="preserve"> </w:t>
      </w:r>
      <w:r>
        <w:t>теории.</w:t>
      </w:r>
    </w:p>
    <w:p w:rsidR="00E76707" w:rsidRDefault="00897AC9">
      <w:pPr>
        <w:pStyle w:val="a3"/>
        <w:spacing w:before="3"/>
        <w:ind w:right="850"/>
      </w:pPr>
      <w:r>
        <w:t>Сходство человека с животными. Систематическое положение человека. Свидетельства</w:t>
      </w:r>
      <w:r>
        <w:rPr>
          <w:spacing w:val="-57"/>
        </w:rPr>
        <w:t xml:space="preserve"> </w:t>
      </w:r>
      <w:r>
        <w:t>сходства</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сравнительно-морфологические,</w:t>
      </w:r>
      <w:r>
        <w:rPr>
          <w:spacing w:val="1"/>
        </w:rPr>
        <w:t xml:space="preserve"> </w:t>
      </w:r>
      <w:r>
        <w:t>эмбриологические,</w:t>
      </w:r>
      <w:r>
        <w:rPr>
          <w:spacing w:val="1"/>
        </w:rPr>
        <w:t xml:space="preserve"> </w:t>
      </w:r>
      <w:r>
        <w:t>физиолого-биохимические, поведенческие. Отличия человека от животных. Прямохождение</w:t>
      </w:r>
      <w:r>
        <w:rPr>
          <w:spacing w:val="1"/>
        </w:rPr>
        <w:t xml:space="preserve"> </w:t>
      </w:r>
      <w:r>
        <w:t>и</w:t>
      </w:r>
      <w:r>
        <w:rPr>
          <w:spacing w:val="1"/>
        </w:rPr>
        <w:t xml:space="preserve"> </w:t>
      </w:r>
      <w:r>
        <w:t>комплекс связанных с ним</w:t>
      </w:r>
      <w:r>
        <w:rPr>
          <w:spacing w:val="1"/>
        </w:rPr>
        <w:t xml:space="preserve"> </w:t>
      </w:r>
      <w:r>
        <w:t>признаков.</w:t>
      </w:r>
      <w:r>
        <w:rPr>
          <w:spacing w:val="1"/>
        </w:rPr>
        <w:t xml:space="preserve"> </w:t>
      </w:r>
      <w:r>
        <w:t>Развитие головного</w:t>
      </w:r>
      <w:r>
        <w:rPr>
          <w:spacing w:val="1"/>
        </w:rPr>
        <w:t xml:space="preserve"> </w:t>
      </w:r>
      <w:r>
        <w:t>мозга и</w:t>
      </w:r>
      <w:r>
        <w:rPr>
          <w:spacing w:val="1"/>
        </w:rPr>
        <w:t xml:space="preserve"> </w:t>
      </w:r>
      <w:r>
        <w:t>второй</w:t>
      </w:r>
      <w:r>
        <w:rPr>
          <w:spacing w:val="1"/>
        </w:rPr>
        <w:t xml:space="preserve"> </w:t>
      </w:r>
      <w:r>
        <w:t>сигнальной</w:t>
      </w:r>
      <w:r>
        <w:rPr>
          <w:spacing w:val="1"/>
        </w:rPr>
        <w:t xml:space="preserve"> </w:t>
      </w:r>
      <w:r>
        <w:t>системы.</w:t>
      </w:r>
    </w:p>
    <w:p w:rsidR="00E76707" w:rsidRDefault="00897AC9">
      <w:pPr>
        <w:pStyle w:val="a3"/>
        <w:spacing w:line="242" w:lineRule="auto"/>
        <w:ind w:right="843"/>
      </w:pPr>
      <w:r>
        <w:t>Движущие силы (факторы) антропогенеза: биологические, социальные. Соотношение</w:t>
      </w:r>
      <w:r>
        <w:rPr>
          <w:spacing w:val="1"/>
        </w:rPr>
        <w:t xml:space="preserve"> </w:t>
      </w:r>
      <w:r>
        <w:t>биологических</w:t>
      </w:r>
      <w:r>
        <w:rPr>
          <w:spacing w:val="-4"/>
        </w:rPr>
        <w:t xml:space="preserve"> </w:t>
      </w:r>
      <w:r>
        <w:t>и</w:t>
      </w:r>
      <w:r>
        <w:rPr>
          <w:spacing w:val="3"/>
        </w:rPr>
        <w:t xml:space="preserve"> </w:t>
      </w:r>
      <w:r>
        <w:t>социальных</w:t>
      </w:r>
      <w:r>
        <w:rPr>
          <w:spacing w:val="-3"/>
        </w:rPr>
        <w:t xml:space="preserve"> </w:t>
      </w:r>
      <w:r>
        <w:t>факторов</w:t>
      </w:r>
      <w:r>
        <w:rPr>
          <w:spacing w:val="2"/>
        </w:rPr>
        <w:t xml:space="preserve"> </w:t>
      </w:r>
      <w:r>
        <w:t>в</w:t>
      </w:r>
      <w:r>
        <w:rPr>
          <w:spacing w:val="-1"/>
        </w:rPr>
        <w:t xml:space="preserve"> </w:t>
      </w:r>
      <w:r>
        <w:t>антропогенезе.</w:t>
      </w:r>
    </w:p>
    <w:p w:rsidR="00E76707" w:rsidRDefault="00897AC9">
      <w:pPr>
        <w:pStyle w:val="a3"/>
        <w:ind w:right="847"/>
      </w:pPr>
      <w:r>
        <w:t>Основные стадии антропогенеза. Ранние человекообразные обезьяны (проконсулы) и</w:t>
      </w:r>
      <w:r>
        <w:rPr>
          <w:spacing w:val="1"/>
        </w:rPr>
        <w:t xml:space="preserve"> </w:t>
      </w:r>
      <w:r>
        <w:t>ранние понгиды</w:t>
      </w:r>
      <w:r>
        <w:rPr>
          <w:spacing w:val="1"/>
        </w:rPr>
        <w:t xml:space="preserve"> </w:t>
      </w:r>
      <w:r>
        <w:t>– общие предки</w:t>
      </w:r>
      <w:r>
        <w:rPr>
          <w:spacing w:val="1"/>
        </w:rPr>
        <w:t xml:space="preserve"> </w:t>
      </w:r>
      <w:r>
        <w:t>человекообразных обезьян</w:t>
      </w:r>
      <w:r>
        <w:rPr>
          <w:spacing w:val="1"/>
        </w:rPr>
        <w:t xml:space="preserve"> </w:t>
      </w:r>
      <w:r>
        <w:t>и</w:t>
      </w:r>
      <w:r>
        <w:rPr>
          <w:spacing w:val="1"/>
        </w:rPr>
        <w:t xml:space="preserve"> </w:t>
      </w:r>
      <w:r>
        <w:t>людей.</w:t>
      </w:r>
      <w:r>
        <w:rPr>
          <w:spacing w:val="1"/>
        </w:rPr>
        <w:t xml:space="preserve"> </w:t>
      </w:r>
      <w:r>
        <w:t>Австралопитеки</w:t>
      </w:r>
      <w:r>
        <w:rPr>
          <w:spacing w:val="1"/>
        </w:rPr>
        <w:t xml:space="preserve"> </w:t>
      </w:r>
      <w:r>
        <w:t>–</w:t>
      </w:r>
      <w:r>
        <w:rPr>
          <w:spacing w:val="1"/>
        </w:rPr>
        <w:t xml:space="preserve"> </w:t>
      </w:r>
      <w:r>
        <w:t>двуногие</w:t>
      </w:r>
      <w:r>
        <w:rPr>
          <w:spacing w:val="1"/>
        </w:rPr>
        <w:t xml:space="preserve"> </w:t>
      </w:r>
      <w:r>
        <w:t>предки</w:t>
      </w:r>
      <w:r>
        <w:rPr>
          <w:spacing w:val="1"/>
        </w:rPr>
        <w:t xml:space="preserve"> </w:t>
      </w:r>
      <w:r>
        <w:t>людей.</w:t>
      </w:r>
      <w:r>
        <w:rPr>
          <w:spacing w:val="1"/>
        </w:rPr>
        <w:t xml:space="preserve"> </w:t>
      </w:r>
      <w:r>
        <w:t>Человек</w:t>
      </w:r>
      <w:r>
        <w:rPr>
          <w:spacing w:val="1"/>
        </w:rPr>
        <w:t xml:space="preserve"> </w:t>
      </w:r>
      <w:r>
        <w:t>умелый,</w:t>
      </w:r>
      <w:r>
        <w:rPr>
          <w:spacing w:val="1"/>
        </w:rPr>
        <w:t xml:space="preserve"> </w:t>
      </w:r>
      <w:r>
        <w:t>первые</w:t>
      </w:r>
      <w:r>
        <w:rPr>
          <w:spacing w:val="1"/>
        </w:rPr>
        <w:t xml:space="preserve"> </w:t>
      </w:r>
      <w:r>
        <w:t>изготовления</w:t>
      </w:r>
      <w:r>
        <w:rPr>
          <w:spacing w:val="1"/>
        </w:rPr>
        <w:t xml:space="preserve"> </w:t>
      </w:r>
      <w:r>
        <w:t>орудий</w:t>
      </w:r>
      <w:r>
        <w:rPr>
          <w:spacing w:val="1"/>
        </w:rPr>
        <w:t xml:space="preserve"> </w:t>
      </w:r>
      <w:r>
        <w:t>труда.</w:t>
      </w:r>
      <w:r>
        <w:rPr>
          <w:spacing w:val="1"/>
        </w:rPr>
        <w:t xml:space="preserve"> </w:t>
      </w:r>
      <w:r>
        <w:t>Человек</w:t>
      </w:r>
      <w:r>
        <w:rPr>
          <w:spacing w:val="1"/>
        </w:rPr>
        <w:t xml:space="preserve"> </w:t>
      </w:r>
      <w:r>
        <w:t>прямоходящий</w:t>
      </w:r>
      <w:r>
        <w:rPr>
          <w:spacing w:val="1"/>
        </w:rPr>
        <w:t xml:space="preserve"> </w:t>
      </w:r>
      <w:r>
        <w:t>и</w:t>
      </w:r>
      <w:r>
        <w:rPr>
          <w:spacing w:val="1"/>
        </w:rPr>
        <w:t xml:space="preserve"> </w:t>
      </w:r>
      <w:r>
        <w:t>первый</w:t>
      </w:r>
      <w:r>
        <w:rPr>
          <w:spacing w:val="1"/>
        </w:rPr>
        <w:t xml:space="preserve"> </w:t>
      </w:r>
      <w:r>
        <w:t>выход</w:t>
      </w:r>
      <w:r>
        <w:rPr>
          <w:spacing w:val="1"/>
        </w:rPr>
        <w:t xml:space="preserve"> </w:t>
      </w:r>
      <w:r>
        <w:t>людей</w:t>
      </w:r>
      <w:r>
        <w:rPr>
          <w:spacing w:val="1"/>
        </w:rPr>
        <w:t xml:space="preserve"> </w:t>
      </w:r>
      <w:r>
        <w:t>за</w:t>
      </w:r>
      <w:r>
        <w:rPr>
          <w:spacing w:val="1"/>
        </w:rPr>
        <w:t xml:space="preserve"> </w:t>
      </w:r>
      <w:r>
        <w:t>пределы</w:t>
      </w:r>
      <w:r>
        <w:rPr>
          <w:spacing w:val="1"/>
        </w:rPr>
        <w:t xml:space="preserve"> </w:t>
      </w:r>
      <w:r>
        <w:t>Африки.</w:t>
      </w:r>
      <w:r>
        <w:rPr>
          <w:spacing w:val="1"/>
        </w:rPr>
        <w:t xml:space="preserve"> </w:t>
      </w:r>
      <w:r>
        <w:t>Человек</w:t>
      </w:r>
      <w:r>
        <w:rPr>
          <w:spacing w:val="1"/>
        </w:rPr>
        <w:t xml:space="preserve"> </w:t>
      </w:r>
      <w:r>
        <w:t>гейдельбергский</w:t>
      </w:r>
      <w:r>
        <w:rPr>
          <w:spacing w:val="60"/>
        </w:rPr>
        <w:t xml:space="preserve"> </w:t>
      </w:r>
      <w:r>
        <w:t>–</w:t>
      </w:r>
      <w:r>
        <w:rPr>
          <w:spacing w:val="1"/>
        </w:rPr>
        <w:t xml:space="preserve"> </w:t>
      </w:r>
      <w:r>
        <w:t>общий предок неандертальского человека и человека разумного. Человек неандертальский</w:t>
      </w:r>
      <w:r>
        <w:rPr>
          <w:spacing w:val="1"/>
        </w:rPr>
        <w:t xml:space="preserve"> </w:t>
      </w:r>
      <w:r>
        <w:t>как</w:t>
      </w:r>
      <w:r>
        <w:rPr>
          <w:spacing w:val="1"/>
        </w:rPr>
        <w:t xml:space="preserve"> </w:t>
      </w:r>
      <w:r>
        <w:t>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w:t>
      </w:r>
      <w:r>
        <w:rPr>
          <w:spacing w:val="1"/>
        </w:rPr>
        <w:t xml:space="preserve"> </w:t>
      </w:r>
      <w:r>
        <w:t>типа,</w:t>
      </w:r>
      <w:r>
        <w:rPr>
          <w:spacing w:val="1"/>
        </w:rPr>
        <w:t xml:space="preserve"> </w:t>
      </w:r>
      <w:r>
        <w:t>денисовский</w:t>
      </w:r>
      <w:r>
        <w:rPr>
          <w:spacing w:val="1"/>
        </w:rPr>
        <w:t xml:space="preserve"> </w:t>
      </w:r>
      <w:r>
        <w:t>человек,</w:t>
      </w:r>
      <w:r>
        <w:rPr>
          <w:spacing w:val="-7"/>
        </w:rPr>
        <w:t xml:space="preserve"> </w:t>
      </w:r>
      <w:r>
        <w:t>освоение</w:t>
      </w:r>
      <w:r>
        <w:rPr>
          <w:spacing w:val="-1"/>
        </w:rPr>
        <w:t xml:space="preserve"> </w:t>
      </w:r>
      <w:r>
        <w:t>континентов</w:t>
      </w:r>
      <w:r>
        <w:rPr>
          <w:spacing w:val="1"/>
        </w:rPr>
        <w:t xml:space="preserve"> </w:t>
      </w:r>
      <w:r>
        <w:t>за</w:t>
      </w:r>
      <w:r>
        <w:rPr>
          <w:spacing w:val="-6"/>
        </w:rPr>
        <w:t xml:space="preserve"> </w:t>
      </w:r>
      <w:r>
        <w:t>пределами</w:t>
      </w:r>
      <w:r>
        <w:rPr>
          <w:spacing w:val="1"/>
        </w:rPr>
        <w:t xml:space="preserve"> </w:t>
      </w:r>
      <w:r>
        <w:t>Африки.</w:t>
      </w:r>
      <w:r>
        <w:rPr>
          <w:spacing w:val="2"/>
        </w:rPr>
        <w:t xml:space="preserve"> </w:t>
      </w:r>
      <w:r>
        <w:t>Палеогенетика</w:t>
      </w:r>
      <w:r>
        <w:rPr>
          <w:spacing w:val="-1"/>
        </w:rPr>
        <w:t xml:space="preserve"> </w:t>
      </w:r>
      <w:r>
        <w:t>и</w:t>
      </w:r>
      <w:r>
        <w:rPr>
          <w:spacing w:val="-4"/>
        </w:rPr>
        <w:t xml:space="preserve"> </w:t>
      </w:r>
      <w:r>
        <w:t>палеогеномика.</w:t>
      </w:r>
    </w:p>
    <w:p w:rsidR="00E76707" w:rsidRDefault="00897AC9">
      <w:pPr>
        <w:pStyle w:val="a3"/>
        <w:spacing w:line="237" w:lineRule="auto"/>
        <w:ind w:right="846"/>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1"/>
        </w:rPr>
        <w:t xml:space="preserve"> </w:t>
      </w:r>
      <w:r>
        <w:t>Мутационный</w:t>
      </w:r>
      <w:r>
        <w:rPr>
          <w:spacing w:val="47"/>
        </w:rPr>
        <w:t xml:space="preserve"> </w:t>
      </w:r>
      <w:r>
        <w:t>процесс</w:t>
      </w:r>
      <w:r>
        <w:rPr>
          <w:spacing w:val="46"/>
        </w:rPr>
        <w:t xml:space="preserve"> </w:t>
      </w:r>
      <w:r>
        <w:t>и</w:t>
      </w:r>
      <w:r>
        <w:rPr>
          <w:spacing w:val="48"/>
        </w:rPr>
        <w:t xml:space="preserve"> </w:t>
      </w:r>
      <w:r>
        <w:t>полиморфизм.</w:t>
      </w:r>
      <w:r>
        <w:rPr>
          <w:spacing w:val="48"/>
        </w:rPr>
        <w:t xml:space="preserve"> </w:t>
      </w:r>
      <w:r>
        <w:t>Популяционные</w:t>
      </w:r>
      <w:r>
        <w:rPr>
          <w:spacing w:val="46"/>
        </w:rPr>
        <w:t xml:space="preserve"> </w:t>
      </w:r>
      <w:r>
        <w:t>волны,</w:t>
      </w:r>
      <w:r>
        <w:rPr>
          <w:spacing w:val="5"/>
        </w:rPr>
        <w:t xml:space="preserve"> </w:t>
      </w:r>
      <w:r>
        <w:t>дрейф</w:t>
      </w:r>
      <w:r>
        <w:rPr>
          <w:spacing w:val="45"/>
        </w:rPr>
        <w:t xml:space="preserve"> </w:t>
      </w:r>
      <w:r>
        <w:t>генов,</w:t>
      </w:r>
      <w:r>
        <w:rPr>
          <w:spacing w:val="49"/>
        </w:rPr>
        <w:t xml:space="preserve"> </w:t>
      </w:r>
      <w:r>
        <w:t>миграция</w:t>
      </w:r>
      <w:r>
        <w:rPr>
          <w:spacing w:val="50"/>
        </w:rPr>
        <w:t xml:space="preserve"> </w:t>
      </w:r>
      <w:r>
        <w:t>и</w:t>
      </w:r>
    </w:p>
    <w:p w:rsidR="00E76707" w:rsidRDefault="00897AC9">
      <w:pPr>
        <w:pStyle w:val="a3"/>
        <w:spacing w:before="1" w:line="275" w:lineRule="exact"/>
        <w:ind w:firstLine="0"/>
      </w:pPr>
      <w:r>
        <w:t>«эффект</w:t>
      </w:r>
      <w:r>
        <w:rPr>
          <w:spacing w:val="-1"/>
        </w:rPr>
        <w:t xml:space="preserve"> </w:t>
      </w:r>
      <w:r>
        <w:t>основателя»</w:t>
      </w:r>
      <w:r>
        <w:rPr>
          <w:spacing w:val="-6"/>
        </w:rPr>
        <w:t xml:space="preserve"> </w:t>
      </w:r>
      <w:r>
        <w:t>в</w:t>
      </w:r>
      <w:r>
        <w:rPr>
          <w:spacing w:val="-4"/>
        </w:rPr>
        <w:t xml:space="preserve"> </w:t>
      </w:r>
      <w:r>
        <w:t>популяциях</w:t>
      </w:r>
      <w:r>
        <w:rPr>
          <w:spacing w:val="-5"/>
        </w:rPr>
        <w:t xml:space="preserve"> </w:t>
      </w:r>
      <w:r>
        <w:t>современного</w:t>
      </w:r>
      <w:r>
        <w:rPr>
          <w:spacing w:val="-1"/>
        </w:rPr>
        <w:t xml:space="preserve"> </w:t>
      </w:r>
      <w:r>
        <w:t>человека.</w:t>
      </w:r>
    </w:p>
    <w:p w:rsidR="00E76707" w:rsidRDefault="00897AC9">
      <w:pPr>
        <w:pStyle w:val="a3"/>
        <w:ind w:right="850"/>
      </w:pPr>
      <w:r>
        <w:t>Человеческие</w:t>
      </w:r>
      <w:r>
        <w:rPr>
          <w:spacing w:val="1"/>
        </w:rPr>
        <w:t xml:space="preserve"> </w:t>
      </w:r>
      <w:r>
        <w:t>расы.</w:t>
      </w:r>
      <w:r>
        <w:rPr>
          <w:spacing w:val="1"/>
        </w:rPr>
        <w:t xml:space="preserve"> </w:t>
      </w:r>
      <w:r>
        <w:t>Понятие</w:t>
      </w:r>
      <w:r>
        <w:rPr>
          <w:spacing w:val="1"/>
        </w:rPr>
        <w:t xml:space="preserve"> </w:t>
      </w:r>
      <w:r>
        <w:t>о</w:t>
      </w:r>
      <w:r>
        <w:rPr>
          <w:spacing w:val="1"/>
        </w:rPr>
        <w:t xml:space="preserve"> </w:t>
      </w:r>
      <w:r>
        <w:t>расе.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австрало-негроидная</w:t>
      </w:r>
      <w:r>
        <w:rPr>
          <w:spacing w:val="1"/>
        </w:rPr>
        <w:t xml:space="preserve"> </w:t>
      </w:r>
      <w:r>
        <w:t>(экваториальная),</w:t>
      </w:r>
      <w:r>
        <w:rPr>
          <w:spacing w:val="1"/>
        </w:rPr>
        <w:t xml:space="preserve"> </w:t>
      </w:r>
      <w:r>
        <w:t>монголоидная</w:t>
      </w:r>
      <w:r>
        <w:rPr>
          <w:spacing w:val="1"/>
        </w:rPr>
        <w:t xml:space="preserve"> </w:t>
      </w:r>
      <w:r>
        <w:t>(азиатско-</w:t>
      </w:r>
      <w:r>
        <w:rPr>
          <w:spacing w:val="1"/>
        </w:rPr>
        <w:t xml:space="preserve"> </w:t>
      </w:r>
      <w:r>
        <w:t>американская).</w:t>
      </w:r>
      <w:r>
        <w:rPr>
          <w:spacing w:val="1"/>
        </w:rPr>
        <w:t xml:space="preserve"> </w:t>
      </w:r>
      <w:r>
        <w:t>Время</w:t>
      </w:r>
      <w:r>
        <w:rPr>
          <w:spacing w:val="60"/>
        </w:rPr>
        <w:t xml:space="preserve"> </w:t>
      </w:r>
      <w:r>
        <w:t>и</w:t>
      </w:r>
      <w:r>
        <w:rPr>
          <w:spacing w:val="1"/>
        </w:rPr>
        <w:t xml:space="preserve"> </w:t>
      </w:r>
      <w:r>
        <w:t>пути</w:t>
      </w:r>
      <w:r>
        <w:rPr>
          <w:spacing w:val="1"/>
        </w:rPr>
        <w:t xml:space="preserve"> </w:t>
      </w:r>
      <w:r>
        <w:t>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 расизма. Приспособленность человека к разным условиям окружающей</w:t>
      </w:r>
      <w:r>
        <w:rPr>
          <w:spacing w:val="1"/>
        </w:rPr>
        <w:t xml:space="preserve"> </w:t>
      </w:r>
      <w:r>
        <w:t>среды.</w:t>
      </w:r>
      <w:r>
        <w:rPr>
          <w:spacing w:val="1"/>
        </w:rPr>
        <w:t xml:space="preserve"> </w:t>
      </w:r>
      <w:r>
        <w:t>Влияние</w:t>
      </w:r>
      <w:r>
        <w:rPr>
          <w:spacing w:val="1"/>
        </w:rPr>
        <w:t xml:space="preserve"> </w:t>
      </w:r>
      <w:r>
        <w:t>географической</w:t>
      </w:r>
      <w:r>
        <w:rPr>
          <w:spacing w:val="1"/>
        </w:rPr>
        <w:t xml:space="preserve"> </w:t>
      </w:r>
      <w:r>
        <w:t>среды</w:t>
      </w:r>
      <w:r>
        <w:rPr>
          <w:spacing w:val="1"/>
        </w:rPr>
        <w:t xml:space="preserve"> </w:t>
      </w:r>
      <w:r>
        <w:t>и</w:t>
      </w:r>
      <w:r>
        <w:rPr>
          <w:spacing w:val="1"/>
        </w:rPr>
        <w:t xml:space="preserve"> </w:t>
      </w:r>
      <w:r>
        <w:t>дрейфа</w:t>
      </w:r>
      <w:r>
        <w:rPr>
          <w:spacing w:val="1"/>
        </w:rPr>
        <w:t xml:space="preserve"> </w:t>
      </w:r>
      <w:r>
        <w:t>генов</w:t>
      </w:r>
      <w:r>
        <w:rPr>
          <w:spacing w:val="1"/>
        </w:rPr>
        <w:t xml:space="preserve"> </w:t>
      </w:r>
      <w:r>
        <w:t>на</w:t>
      </w:r>
      <w:r>
        <w:rPr>
          <w:spacing w:val="1"/>
        </w:rPr>
        <w:t xml:space="preserve"> </w:t>
      </w:r>
      <w:r>
        <w:t>морфологию</w:t>
      </w:r>
      <w:r>
        <w:rPr>
          <w:spacing w:val="1"/>
        </w:rPr>
        <w:t xml:space="preserve"> </w:t>
      </w:r>
      <w:r>
        <w:t>и</w:t>
      </w:r>
      <w:r>
        <w:rPr>
          <w:spacing w:val="1"/>
        </w:rPr>
        <w:t xml:space="preserve"> </w:t>
      </w:r>
      <w:r>
        <w:t>физиологию</w:t>
      </w:r>
      <w:r>
        <w:rPr>
          <w:spacing w:val="1"/>
        </w:rPr>
        <w:t xml:space="preserve"> </w:t>
      </w:r>
      <w:r>
        <w:t>человека.</w:t>
      </w:r>
    </w:p>
    <w:p w:rsidR="00E76707" w:rsidRDefault="00897AC9">
      <w:pPr>
        <w:pStyle w:val="a3"/>
        <w:ind w:right="850"/>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 антропология и палеоантропология человеческих популяций. Биосоциальные</w:t>
      </w:r>
      <w:r>
        <w:rPr>
          <w:spacing w:val="1"/>
        </w:rPr>
        <w:t xml:space="preserve"> </w:t>
      </w:r>
      <w:r>
        <w:t>исследования природы человека. Исследование коэволюции биологического и социального в</w:t>
      </w:r>
      <w:r>
        <w:rPr>
          <w:spacing w:val="-57"/>
        </w:rPr>
        <w:t xml:space="preserve"> </w:t>
      </w:r>
      <w:r>
        <w:t>человеке.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jc w:val="left"/>
      </w:pPr>
      <w:r>
        <w:lastRenderedPageBreak/>
        <w:t>Демонстрации:</w:t>
      </w:r>
    </w:p>
    <w:p w:rsidR="00E76707" w:rsidRDefault="00897AC9">
      <w:pPr>
        <w:pStyle w:val="a3"/>
        <w:spacing w:line="275" w:lineRule="exact"/>
        <w:ind w:left="1119" w:firstLine="0"/>
        <w:jc w:val="left"/>
      </w:pPr>
      <w:r>
        <w:t>Портреты:</w:t>
      </w:r>
      <w:r>
        <w:rPr>
          <w:spacing w:val="-6"/>
        </w:rPr>
        <w:t xml:space="preserve"> </w:t>
      </w:r>
      <w:r>
        <w:t>Ч.</w:t>
      </w:r>
      <w:r>
        <w:rPr>
          <w:spacing w:val="-5"/>
        </w:rPr>
        <w:t xml:space="preserve"> </w:t>
      </w:r>
      <w:r>
        <w:t>Дарвин,</w:t>
      </w:r>
      <w:r>
        <w:rPr>
          <w:spacing w:val="3"/>
        </w:rPr>
        <w:t xml:space="preserve"> </w:t>
      </w:r>
      <w:r>
        <w:t>Л. Лики,</w:t>
      </w:r>
      <w:r>
        <w:rPr>
          <w:spacing w:val="-5"/>
        </w:rPr>
        <w:t xml:space="preserve"> </w:t>
      </w:r>
      <w:r>
        <w:t>Я.Я.</w:t>
      </w:r>
      <w:r>
        <w:rPr>
          <w:spacing w:val="-5"/>
        </w:rPr>
        <w:t xml:space="preserve"> </w:t>
      </w:r>
      <w:r>
        <w:t>Рогинский,</w:t>
      </w:r>
      <w:r>
        <w:rPr>
          <w:spacing w:val="-4"/>
        </w:rPr>
        <w:t xml:space="preserve"> </w:t>
      </w:r>
      <w:r>
        <w:t>М.М. Герасимов.</w:t>
      </w:r>
    </w:p>
    <w:p w:rsidR="00E76707" w:rsidRDefault="00897AC9">
      <w:pPr>
        <w:pStyle w:val="a3"/>
        <w:tabs>
          <w:tab w:val="left" w:pos="2332"/>
          <w:tab w:val="left" w:pos="2764"/>
          <w:tab w:val="left" w:pos="3776"/>
          <w:tab w:val="left" w:pos="5023"/>
          <w:tab w:val="left" w:pos="6927"/>
          <w:tab w:val="left" w:pos="8332"/>
          <w:tab w:val="left" w:pos="9099"/>
        </w:tabs>
        <w:spacing w:before="2" w:line="275" w:lineRule="exact"/>
        <w:ind w:left="1119" w:firstLine="0"/>
        <w:jc w:val="left"/>
      </w:pPr>
      <w:r>
        <w:t>Таблицы</w:t>
      </w:r>
      <w:r>
        <w:tab/>
        <w:t>и</w:t>
      </w:r>
      <w:r>
        <w:tab/>
        <w:t>схемы:</w:t>
      </w:r>
      <w:r>
        <w:tab/>
        <w:t>«Методы</w:t>
      </w:r>
      <w:r>
        <w:tab/>
        <w:t>антропологии»,</w:t>
      </w:r>
      <w:r>
        <w:tab/>
        <w:t>«Головной</w:t>
      </w:r>
      <w:r>
        <w:tab/>
        <w:t>мозг</w:t>
      </w:r>
      <w:r>
        <w:tab/>
        <w:t>человека»,</w:t>
      </w:r>
    </w:p>
    <w:p w:rsidR="00E76707" w:rsidRDefault="00897AC9">
      <w:pPr>
        <w:pStyle w:val="a3"/>
        <w:tabs>
          <w:tab w:val="left" w:pos="1996"/>
          <w:tab w:val="left" w:pos="3511"/>
          <w:tab w:val="left" w:pos="4322"/>
          <w:tab w:val="left" w:pos="6259"/>
          <w:tab w:val="left" w:pos="8226"/>
          <w:tab w:val="left" w:pos="9099"/>
        </w:tabs>
        <w:spacing w:line="242" w:lineRule="auto"/>
        <w:ind w:right="854" w:firstLine="0"/>
        <w:jc w:val="left"/>
      </w:pPr>
      <w:r>
        <w:t>«Человекообразные</w:t>
      </w:r>
      <w:r>
        <w:rPr>
          <w:spacing w:val="37"/>
        </w:rPr>
        <w:t xml:space="preserve"> </w:t>
      </w:r>
      <w:r>
        <w:t>обезьяны»,</w:t>
      </w:r>
      <w:r>
        <w:rPr>
          <w:spacing w:val="44"/>
        </w:rPr>
        <w:t xml:space="preserve"> </w:t>
      </w:r>
      <w:r>
        <w:t>«Скелет</w:t>
      </w:r>
      <w:r>
        <w:rPr>
          <w:spacing w:val="43"/>
        </w:rPr>
        <w:t xml:space="preserve"> </w:t>
      </w:r>
      <w:r>
        <w:t>человека</w:t>
      </w:r>
      <w:r>
        <w:rPr>
          <w:spacing w:val="37"/>
        </w:rPr>
        <w:t xml:space="preserve"> </w:t>
      </w:r>
      <w:r>
        <w:t>и</w:t>
      </w:r>
      <w:r>
        <w:rPr>
          <w:spacing w:val="43"/>
        </w:rPr>
        <w:t xml:space="preserve"> </w:t>
      </w:r>
      <w:r>
        <w:t>скелет</w:t>
      </w:r>
      <w:r>
        <w:rPr>
          <w:spacing w:val="38"/>
        </w:rPr>
        <w:t xml:space="preserve"> </w:t>
      </w:r>
      <w:r>
        <w:t>шимпанзе»,</w:t>
      </w:r>
      <w:r>
        <w:rPr>
          <w:spacing w:val="44"/>
        </w:rPr>
        <w:t xml:space="preserve"> </w:t>
      </w:r>
      <w:r>
        <w:t>«Рудименты</w:t>
      </w:r>
      <w:r>
        <w:rPr>
          <w:spacing w:val="45"/>
        </w:rPr>
        <w:t xml:space="preserve"> </w:t>
      </w:r>
      <w:r>
        <w:t>и</w:t>
      </w:r>
      <w:r>
        <w:rPr>
          <w:spacing w:val="-57"/>
        </w:rPr>
        <w:t xml:space="preserve"> </w:t>
      </w:r>
      <w:r>
        <w:t>атавизмы»,</w:t>
      </w:r>
      <w:r>
        <w:tab/>
        <w:t>«Движущие</w:t>
      </w:r>
      <w:r>
        <w:tab/>
        <w:t>силы</w:t>
      </w:r>
      <w:r>
        <w:tab/>
        <w:t>антропогенеза»,</w:t>
      </w:r>
      <w:r>
        <w:tab/>
        <w:t>«Эволюционное</w:t>
      </w:r>
      <w:r>
        <w:tab/>
        <w:t>древо</w:t>
      </w:r>
      <w:r>
        <w:tab/>
      </w:r>
      <w:r>
        <w:rPr>
          <w:spacing w:val="-1"/>
        </w:rPr>
        <w:t>человека»,</w:t>
      </w:r>
    </w:p>
    <w:p w:rsidR="00E76707" w:rsidRDefault="00897AC9">
      <w:pPr>
        <w:pStyle w:val="a3"/>
        <w:spacing w:line="271" w:lineRule="exact"/>
        <w:ind w:firstLine="0"/>
        <w:jc w:val="left"/>
      </w:pPr>
      <w:r>
        <w:t>«Австралопитек»,</w:t>
      </w:r>
      <w:r>
        <w:rPr>
          <w:spacing w:val="67"/>
        </w:rPr>
        <w:t xml:space="preserve"> </w:t>
      </w:r>
      <w:r>
        <w:t>«Человек</w:t>
      </w:r>
      <w:r>
        <w:rPr>
          <w:spacing w:val="64"/>
        </w:rPr>
        <w:t xml:space="preserve"> </w:t>
      </w:r>
      <w:r>
        <w:t>умелый»,</w:t>
      </w:r>
      <w:r>
        <w:rPr>
          <w:spacing w:val="67"/>
        </w:rPr>
        <w:t xml:space="preserve"> </w:t>
      </w:r>
      <w:r>
        <w:t>«Человек</w:t>
      </w:r>
      <w:r>
        <w:rPr>
          <w:spacing w:val="64"/>
        </w:rPr>
        <w:t xml:space="preserve"> </w:t>
      </w:r>
      <w:r>
        <w:t>прямоходящий»,</w:t>
      </w:r>
      <w:r>
        <w:rPr>
          <w:spacing w:val="68"/>
        </w:rPr>
        <w:t xml:space="preserve"> </w:t>
      </w:r>
      <w:r>
        <w:t>«Денисовский</w:t>
      </w:r>
      <w:r>
        <w:rPr>
          <w:spacing w:val="62"/>
        </w:rPr>
        <w:t xml:space="preserve"> </w:t>
      </w:r>
      <w:r>
        <w:t>человек»</w:t>
      </w:r>
    </w:p>
    <w:p w:rsidR="00E76707" w:rsidRDefault="00897AC9">
      <w:pPr>
        <w:pStyle w:val="a3"/>
        <w:spacing w:before="5" w:line="237" w:lineRule="auto"/>
        <w:ind w:firstLine="0"/>
        <w:jc w:val="left"/>
      </w:pPr>
      <w:r>
        <w:t>«Неандертальцы»,</w:t>
      </w:r>
      <w:r>
        <w:rPr>
          <w:spacing w:val="9"/>
        </w:rPr>
        <w:t xml:space="preserve"> </w:t>
      </w:r>
      <w:r>
        <w:t>«Кроманьонцы»,</w:t>
      </w:r>
      <w:r>
        <w:rPr>
          <w:spacing w:val="6"/>
        </w:rPr>
        <w:t xml:space="preserve"> </w:t>
      </w:r>
      <w:r>
        <w:t>«Предки</w:t>
      </w:r>
      <w:r>
        <w:rPr>
          <w:spacing w:val="8"/>
        </w:rPr>
        <w:t xml:space="preserve"> </w:t>
      </w:r>
      <w:r>
        <w:t>человека»,</w:t>
      </w:r>
      <w:r>
        <w:rPr>
          <w:spacing w:val="10"/>
        </w:rPr>
        <w:t xml:space="preserve"> </w:t>
      </w:r>
      <w:r>
        <w:t>«Этапы</w:t>
      </w:r>
      <w:r>
        <w:rPr>
          <w:spacing w:val="9"/>
        </w:rPr>
        <w:t xml:space="preserve"> </w:t>
      </w:r>
      <w:r>
        <w:t>эволюции</w:t>
      </w:r>
      <w:r>
        <w:rPr>
          <w:spacing w:val="4"/>
        </w:rPr>
        <w:t xml:space="preserve"> </w:t>
      </w:r>
      <w:r>
        <w:t>человека»,</w:t>
      </w:r>
      <w:r>
        <w:rPr>
          <w:spacing w:val="9"/>
        </w:rPr>
        <w:t xml:space="preserve"> </w:t>
      </w:r>
      <w:r>
        <w:t>«Расы</w:t>
      </w:r>
      <w:r>
        <w:rPr>
          <w:spacing w:val="-57"/>
        </w:rPr>
        <w:t xml:space="preserve"> </w:t>
      </w:r>
      <w:r>
        <w:t>человека».</w:t>
      </w:r>
    </w:p>
    <w:p w:rsidR="00E76707" w:rsidRDefault="00897AC9">
      <w:pPr>
        <w:pStyle w:val="a3"/>
        <w:spacing w:before="3"/>
        <w:ind w:right="854"/>
      </w:pPr>
      <w:r>
        <w:t>Оборудование:</w:t>
      </w:r>
      <w:r>
        <w:rPr>
          <w:spacing w:val="1"/>
        </w:rPr>
        <w:t xml:space="preserve"> </w:t>
      </w:r>
      <w:r>
        <w:t>муляжи</w:t>
      </w:r>
      <w:r>
        <w:rPr>
          <w:spacing w:val="1"/>
        </w:rPr>
        <w:t xml:space="preserve"> </w:t>
      </w:r>
      <w:r>
        <w:t>окаменелостей,</w:t>
      </w:r>
      <w:r>
        <w:rPr>
          <w:spacing w:val="1"/>
        </w:rPr>
        <w:t xml:space="preserve"> </w:t>
      </w:r>
      <w:r>
        <w:t>предметов</w:t>
      </w:r>
      <w:r>
        <w:rPr>
          <w:spacing w:val="1"/>
        </w:rPr>
        <w:t xml:space="preserve"> </w:t>
      </w:r>
      <w:r>
        <w:t>материальной</w:t>
      </w:r>
      <w:r>
        <w:rPr>
          <w:spacing w:val="1"/>
        </w:rPr>
        <w:t xml:space="preserve"> </w:t>
      </w:r>
      <w:r>
        <w:t>культуры</w:t>
      </w:r>
      <w:r>
        <w:rPr>
          <w:spacing w:val="1"/>
        </w:rPr>
        <w:t xml:space="preserve"> </w:t>
      </w:r>
      <w:r>
        <w:t>предков</w:t>
      </w:r>
      <w:r>
        <w:rPr>
          <w:spacing w:val="1"/>
        </w:rPr>
        <w:t xml:space="preserve"> </w:t>
      </w:r>
      <w:r>
        <w:t>человека, репродукции (фотографии) картин с мифологическими и библейскими сюжетами</w:t>
      </w:r>
      <w:r>
        <w:rPr>
          <w:spacing w:val="1"/>
        </w:rPr>
        <w:t xml:space="preserve"> </w:t>
      </w:r>
      <w:r>
        <w:t>происхождения</w:t>
      </w:r>
      <w:r>
        <w:rPr>
          <w:spacing w:val="1"/>
        </w:rPr>
        <w:t xml:space="preserve"> </w:t>
      </w:r>
      <w:r>
        <w:t>человека,</w:t>
      </w:r>
      <w:r>
        <w:rPr>
          <w:spacing w:val="1"/>
        </w:rPr>
        <w:t xml:space="preserve"> </w:t>
      </w:r>
      <w:r>
        <w:t>фотографии</w:t>
      </w:r>
      <w:r>
        <w:rPr>
          <w:spacing w:val="1"/>
        </w:rPr>
        <w:t xml:space="preserve"> </w:t>
      </w:r>
      <w:r>
        <w:t>находок</w:t>
      </w:r>
      <w:r>
        <w:rPr>
          <w:spacing w:val="1"/>
        </w:rPr>
        <w:t xml:space="preserve"> </w:t>
      </w:r>
      <w:r>
        <w:t>ископаемых</w:t>
      </w:r>
      <w:r>
        <w:rPr>
          <w:spacing w:val="1"/>
        </w:rPr>
        <w:t xml:space="preserve"> </w:t>
      </w:r>
      <w:r>
        <w:t>остатков</w:t>
      </w:r>
      <w:r>
        <w:rPr>
          <w:spacing w:val="1"/>
        </w:rPr>
        <w:t xml:space="preserve"> </w:t>
      </w:r>
      <w:r>
        <w:t>человека,</w:t>
      </w:r>
      <w:r>
        <w:rPr>
          <w:spacing w:val="1"/>
        </w:rPr>
        <w:t xml:space="preserve"> </w:t>
      </w:r>
      <w:r>
        <w:t>скелет</w:t>
      </w:r>
      <w:r>
        <w:rPr>
          <w:spacing w:val="1"/>
        </w:rPr>
        <w:t xml:space="preserve"> </w:t>
      </w:r>
      <w:r>
        <w:t>человека,</w:t>
      </w:r>
      <w:r>
        <w:rPr>
          <w:spacing w:val="1"/>
        </w:rPr>
        <w:t xml:space="preserve"> </w:t>
      </w:r>
      <w:r>
        <w:t>модель</w:t>
      </w:r>
      <w:r>
        <w:rPr>
          <w:spacing w:val="1"/>
        </w:rPr>
        <w:t xml:space="preserve"> </w:t>
      </w:r>
      <w:r>
        <w:t>черепа</w:t>
      </w:r>
      <w:r>
        <w:rPr>
          <w:spacing w:val="1"/>
        </w:rPr>
        <w:t xml:space="preserve"> </w:t>
      </w:r>
      <w:r>
        <w:t>человека</w:t>
      </w:r>
      <w:r>
        <w:rPr>
          <w:spacing w:val="1"/>
        </w:rPr>
        <w:t xml:space="preserve"> </w:t>
      </w:r>
      <w:r>
        <w:t>и</w:t>
      </w:r>
      <w:r>
        <w:rPr>
          <w:spacing w:val="1"/>
        </w:rPr>
        <w:t xml:space="preserve"> </w:t>
      </w:r>
      <w:r>
        <w:t>черепа</w:t>
      </w:r>
      <w:r>
        <w:rPr>
          <w:spacing w:val="1"/>
        </w:rPr>
        <w:t xml:space="preserve"> </w:t>
      </w:r>
      <w:r>
        <w:t>шимпанзе,</w:t>
      </w:r>
      <w:r>
        <w:rPr>
          <w:spacing w:val="1"/>
        </w:rPr>
        <w:t xml:space="preserve"> </w:t>
      </w:r>
      <w:r>
        <w:t>модель</w:t>
      </w:r>
      <w:r>
        <w:rPr>
          <w:spacing w:val="1"/>
        </w:rPr>
        <w:t xml:space="preserve"> </w:t>
      </w:r>
      <w:r>
        <w:t>кисти</w:t>
      </w:r>
      <w:r>
        <w:rPr>
          <w:spacing w:val="1"/>
        </w:rPr>
        <w:t xml:space="preserve"> </w:t>
      </w:r>
      <w:r>
        <w:t>человека</w:t>
      </w:r>
      <w:r>
        <w:rPr>
          <w:spacing w:val="1"/>
        </w:rPr>
        <w:t xml:space="preserve"> </w:t>
      </w:r>
      <w:r>
        <w:t>и</w:t>
      </w:r>
      <w:r>
        <w:rPr>
          <w:spacing w:val="1"/>
        </w:rPr>
        <w:t xml:space="preserve"> </w:t>
      </w:r>
      <w:r>
        <w:t>кисти</w:t>
      </w:r>
      <w:r>
        <w:rPr>
          <w:spacing w:val="1"/>
        </w:rPr>
        <w:t xml:space="preserve"> </w:t>
      </w:r>
      <w:r>
        <w:t>шимпанзе,</w:t>
      </w:r>
      <w:r>
        <w:rPr>
          <w:spacing w:val="-2"/>
        </w:rPr>
        <w:t xml:space="preserve"> </w:t>
      </w:r>
      <w:r>
        <w:t>модели</w:t>
      </w:r>
      <w:r>
        <w:rPr>
          <w:spacing w:val="3"/>
        </w:rPr>
        <w:t xml:space="preserve"> </w:t>
      </w:r>
      <w:r>
        <w:t>торса</w:t>
      </w:r>
      <w:r>
        <w:rPr>
          <w:spacing w:val="-4"/>
        </w:rPr>
        <w:t xml:space="preserve"> </w:t>
      </w:r>
      <w:r>
        <w:t>предков</w:t>
      </w:r>
      <w:r>
        <w:rPr>
          <w:spacing w:val="-1"/>
        </w:rPr>
        <w:t xml:space="preserve"> </w:t>
      </w:r>
      <w:r>
        <w:t>человека.</w:t>
      </w:r>
    </w:p>
    <w:p w:rsidR="00E76707" w:rsidRDefault="00897AC9">
      <w:pPr>
        <w:pStyle w:val="a3"/>
        <w:spacing w:line="242" w:lineRule="auto"/>
        <w:ind w:right="856"/>
      </w:pPr>
      <w:r>
        <w:t>Лабораторная работа «Изучение особенностей строения скелета человека, связанных с</w:t>
      </w:r>
      <w:r>
        <w:rPr>
          <w:spacing w:val="1"/>
        </w:rPr>
        <w:t xml:space="preserve"> </w:t>
      </w:r>
      <w:r>
        <w:t>прямохождением».</w:t>
      </w:r>
    </w:p>
    <w:p w:rsidR="00E76707" w:rsidRDefault="00897AC9">
      <w:pPr>
        <w:pStyle w:val="a3"/>
        <w:spacing w:line="271" w:lineRule="exact"/>
        <w:ind w:left="1119" w:firstLine="0"/>
      </w:pPr>
      <w:r>
        <w:t>Практическая</w:t>
      </w:r>
      <w:r>
        <w:rPr>
          <w:spacing w:val="-5"/>
        </w:rPr>
        <w:t xml:space="preserve"> </w:t>
      </w:r>
      <w:r>
        <w:t>работа</w:t>
      </w:r>
      <w:r>
        <w:rPr>
          <w:spacing w:val="-5"/>
        </w:rPr>
        <w:t xml:space="preserve"> </w:t>
      </w:r>
      <w:r>
        <w:t>«Изучение</w:t>
      </w:r>
      <w:r>
        <w:rPr>
          <w:spacing w:val="-5"/>
        </w:rPr>
        <w:t xml:space="preserve"> </w:t>
      </w:r>
      <w:r>
        <w:t>экологических</w:t>
      </w:r>
      <w:r>
        <w:rPr>
          <w:spacing w:val="-4"/>
        </w:rPr>
        <w:t xml:space="preserve"> </w:t>
      </w:r>
      <w:r>
        <w:t>адаптаций</w:t>
      </w:r>
      <w:r>
        <w:rPr>
          <w:spacing w:val="-3"/>
        </w:rPr>
        <w:t xml:space="preserve"> </w:t>
      </w:r>
      <w:r>
        <w:t>человека».</w:t>
      </w:r>
    </w:p>
    <w:p w:rsidR="00E76707" w:rsidRDefault="00897AC9">
      <w:pPr>
        <w:pStyle w:val="a3"/>
        <w:spacing w:before="3" w:line="237" w:lineRule="auto"/>
        <w:ind w:right="850"/>
      </w:pPr>
      <w:r>
        <w:t>Тема 6. Экология – наука о взаимоотношениях организмов и надорганизменных систем</w:t>
      </w:r>
      <w:r>
        <w:rPr>
          <w:spacing w:val="1"/>
        </w:rPr>
        <w:t xml:space="preserve"> </w:t>
      </w:r>
      <w:r>
        <w:t>с окружающей</w:t>
      </w:r>
      <w:r>
        <w:rPr>
          <w:spacing w:val="3"/>
        </w:rPr>
        <w:t xml:space="preserve"> </w:t>
      </w:r>
      <w:r>
        <w:t>средой.</w:t>
      </w:r>
    </w:p>
    <w:p w:rsidR="00E76707" w:rsidRDefault="00897AC9">
      <w:pPr>
        <w:pStyle w:val="a3"/>
        <w:spacing w:before="4"/>
        <w:ind w:right="862"/>
      </w:pPr>
      <w:r>
        <w:t>Зарождение и развитие экологии в трудах А. Гумбольдта, К.Ф. Рулье, Н.А. Северцова,</w:t>
      </w:r>
      <w:r>
        <w:rPr>
          <w:spacing w:val="1"/>
        </w:rPr>
        <w:t xml:space="preserve"> </w:t>
      </w:r>
      <w:r>
        <w:t>Э. Геккеля, А. Тенсли, В.Н. Сукачёва. Разделы и задачи экологии. Связь экологии с другими</w:t>
      </w:r>
      <w:r>
        <w:rPr>
          <w:spacing w:val="1"/>
        </w:rPr>
        <w:t xml:space="preserve"> </w:t>
      </w:r>
      <w:r>
        <w:t>науками.</w:t>
      </w:r>
    </w:p>
    <w:p w:rsidR="00E76707" w:rsidRDefault="00897AC9">
      <w:pPr>
        <w:pStyle w:val="a3"/>
        <w:ind w:right="849"/>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1"/>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3"/>
        </w:rPr>
        <w:t xml:space="preserve"> </w:t>
      </w:r>
      <w:r>
        <w:t>и</w:t>
      </w:r>
      <w:r>
        <w:rPr>
          <w:spacing w:val="-2"/>
        </w:rPr>
        <w:t xml:space="preserve"> </w:t>
      </w:r>
      <w:r>
        <w:t>глобальный.</w:t>
      </w:r>
    </w:p>
    <w:p w:rsidR="00E76707" w:rsidRDefault="00897AC9">
      <w:pPr>
        <w:pStyle w:val="a3"/>
        <w:ind w:right="859"/>
      </w:pPr>
      <w:r>
        <w:t>Значение</w:t>
      </w:r>
      <w:r>
        <w:rPr>
          <w:spacing w:val="1"/>
        </w:rPr>
        <w:t xml:space="preserve"> </w:t>
      </w:r>
      <w:r>
        <w:t>экологических</w:t>
      </w:r>
      <w:r>
        <w:rPr>
          <w:spacing w:val="1"/>
        </w:rPr>
        <w:t xml:space="preserve"> </w:t>
      </w:r>
      <w:r>
        <w:t>знаний</w:t>
      </w:r>
      <w:r>
        <w:rPr>
          <w:spacing w:val="1"/>
        </w:rPr>
        <w:t xml:space="preserve"> </w:t>
      </w:r>
      <w:r>
        <w:t>для</w:t>
      </w:r>
      <w:r>
        <w:rPr>
          <w:spacing w:val="1"/>
        </w:rPr>
        <w:t xml:space="preserve"> </w:t>
      </w:r>
      <w:r>
        <w:t>человека.</w:t>
      </w:r>
      <w:r>
        <w:rPr>
          <w:spacing w:val="1"/>
        </w:rPr>
        <w:t xml:space="preserve"> </w:t>
      </w:r>
      <w:r>
        <w:t>Экологическое</w:t>
      </w:r>
      <w:r>
        <w:rPr>
          <w:spacing w:val="1"/>
        </w:rPr>
        <w:t xml:space="preserve"> </w:t>
      </w:r>
      <w:r>
        <w:t>мировоззрение</w:t>
      </w:r>
      <w:r>
        <w:rPr>
          <w:spacing w:val="60"/>
        </w:rPr>
        <w:t xml:space="preserve"> </w:t>
      </w:r>
      <w:r>
        <w:t>как</w:t>
      </w:r>
      <w:r>
        <w:rPr>
          <w:spacing w:val="1"/>
        </w:rPr>
        <w:t xml:space="preserve"> </w:t>
      </w:r>
      <w:r>
        <w:t>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w:t>
      </w:r>
      <w:r>
        <w:rPr>
          <w:spacing w:val="-3"/>
        </w:rPr>
        <w:t xml:space="preserve"> </w:t>
      </w:r>
      <w:r>
        <w:t>грамотности</w:t>
      </w:r>
      <w:r>
        <w:rPr>
          <w:spacing w:val="-1"/>
        </w:rPr>
        <w:t xml:space="preserve"> </w:t>
      </w:r>
      <w:r>
        <w:t>населения.</w:t>
      </w:r>
    </w:p>
    <w:p w:rsidR="00E76707" w:rsidRDefault="00897AC9">
      <w:pPr>
        <w:pStyle w:val="a3"/>
        <w:spacing w:line="274" w:lineRule="exact"/>
        <w:ind w:left="1119" w:firstLine="0"/>
        <w:jc w:val="left"/>
      </w:pPr>
      <w:r>
        <w:t>Демонстрации:</w:t>
      </w:r>
    </w:p>
    <w:p w:rsidR="00E76707" w:rsidRDefault="00897AC9">
      <w:pPr>
        <w:pStyle w:val="a3"/>
        <w:spacing w:before="5" w:line="237" w:lineRule="auto"/>
        <w:ind w:right="849"/>
        <w:jc w:val="left"/>
      </w:pPr>
      <w:r>
        <w:t>Портреты:</w:t>
      </w:r>
      <w:r>
        <w:rPr>
          <w:spacing w:val="3"/>
        </w:rPr>
        <w:t xml:space="preserve"> </w:t>
      </w:r>
      <w:r>
        <w:t>А.</w:t>
      </w:r>
      <w:r>
        <w:rPr>
          <w:spacing w:val="5"/>
        </w:rPr>
        <w:t xml:space="preserve"> </w:t>
      </w:r>
      <w:r>
        <w:t>Гумбольдт,</w:t>
      </w:r>
      <w:r>
        <w:rPr>
          <w:spacing w:val="6"/>
        </w:rPr>
        <w:t xml:space="preserve"> </w:t>
      </w:r>
      <w:r>
        <w:t>К.Ф.</w:t>
      </w:r>
      <w:r>
        <w:rPr>
          <w:spacing w:val="1"/>
        </w:rPr>
        <w:t xml:space="preserve"> </w:t>
      </w:r>
      <w:r>
        <w:t>Рулье,</w:t>
      </w:r>
      <w:r>
        <w:rPr>
          <w:spacing w:val="5"/>
        </w:rPr>
        <w:t xml:space="preserve"> </w:t>
      </w:r>
      <w:r>
        <w:t>Н.А.</w:t>
      </w:r>
      <w:r>
        <w:rPr>
          <w:spacing w:val="5"/>
        </w:rPr>
        <w:t xml:space="preserve"> </w:t>
      </w:r>
      <w:r>
        <w:t>Северцов,</w:t>
      </w:r>
      <w:r>
        <w:rPr>
          <w:spacing w:val="5"/>
        </w:rPr>
        <w:t xml:space="preserve"> </w:t>
      </w:r>
      <w:r>
        <w:t>Э.</w:t>
      </w:r>
      <w:r>
        <w:rPr>
          <w:spacing w:val="5"/>
        </w:rPr>
        <w:t xml:space="preserve"> </w:t>
      </w:r>
      <w:r>
        <w:t>Геккель,</w:t>
      </w:r>
      <w:r>
        <w:rPr>
          <w:spacing w:val="1"/>
        </w:rPr>
        <w:t xml:space="preserve"> </w:t>
      </w:r>
      <w:r>
        <w:t>А.</w:t>
      </w:r>
      <w:r>
        <w:rPr>
          <w:spacing w:val="5"/>
        </w:rPr>
        <w:t xml:space="preserve"> </w:t>
      </w:r>
      <w:r>
        <w:t>Тенсли,</w:t>
      </w:r>
      <w:r>
        <w:rPr>
          <w:spacing w:val="5"/>
        </w:rPr>
        <w:t xml:space="preserve"> </w:t>
      </w:r>
      <w:r>
        <w:t>В.Н.</w:t>
      </w:r>
      <w:r>
        <w:rPr>
          <w:spacing w:val="-57"/>
        </w:rPr>
        <w:t xml:space="preserve"> </w:t>
      </w:r>
      <w:r>
        <w:t>Сукачёв.</w:t>
      </w:r>
    </w:p>
    <w:p w:rsidR="00E76707" w:rsidRDefault="00897AC9">
      <w:pPr>
        <w:pStyle w:val="a3"/>
        <w:spacing w:before="6" w:line="237" w:lineRule="auto"/>
        <w:ind w:right="849"/>
        <w:jc w:val="left"/>
      </w:pPr>
      <w:r>
        <w:t>Таблицы</w:t>
      </w:r>
      <w:r>
        <w:rPr>
          <w:spacing w:val="10"/>
        </w:rPr>
        <w:t xml:space="preserve"> </w:t>
      </w:r>
      <w:r>
        <w:t>и</w:t>
      </w:r>
      <w:r>
        <w:rPr>
          <w:spacing w:val="10"/>
        </w:rPr>
        <w:t xml:space="preserve"> </w:t>
      </w:r>
      <w:r>
        <w:t>схемы:</w:t>
      </w:r>
      <w:r>
        <w:rPr>
          <w:spacing w:val="9"/>
        </w:rPr>
        <w:t xml:space="preserve"> </w:t>
      </w:r>
      <w:r>
        <w:t>«Разделы</w:t>
      </w:r>
      <w:r>
        <w:rPr>
          <w:spacing w:val="11"/>
        </w:rPr>
        <w:t xml:space="preserve"> </w:t>
      </w:r>
      <w:r>
        <w:t>экологии»,</w:t>
      </w:r>
      <w:r>
        <w:rPr>
          <w:spacing w:val="11"/>
        </w:rPr>
        <w:t xml:space="preserve"> </w:t>
      </w:r>
      <w:r>
        <w:t>«Методы</w:t>
      </w:r>
      <w:r>
        <w:rPr>
          <w:spacing w:val="10"/>
        </w:rPr>
        <w:t xml:space="preserve"> </w:t>
      </w:r>
      <w:r>
        <w:t>экологии»,</w:t>
      </w:r>
      <w:r>
        <w:rPr>
          <w:spacing w:val="11"/>
        </w:rPr>
        <w:t xml:space="preserve"> </w:t>
      </w:r>
      <w:r>
        <w:t>«Схема</w:t>
      </w:r>
      <w:r>
        <w:rPr>
          <w:spacing w:val="9"/>
        </w:rPr>
        <w:t xml:space="preserve"> </w:t>
      </w:r>
      <w:r>
        <w:t>мониторинга</w:t>
      </w:r>
      <w:r>
        <w:rPr>
          <w:spacing w:val="-57"/>
        </w:rPr>
        <w:t xml:space="preserve"> </w:t>
      </w:r>
      <w:r>
        <w:t>окружающей</w:t>
      </w:r>
      <w:r>
        <w:rPr>
          <w:spacing w:val="2"/>
        </w:rPr>
        <w:t xml:space="preserve"> </w:t>
      </w:r>
      <w:r>
        <w:t>среды».</w:t>
      </w:r>
    </w:p>
    <w:p w:rsidR="00E76707" w:rsidRDefault="00897AC9">
      <w:pPr>
        <w:pStyle w:val="a3"/>
        <w:spacing w:before="5" w:line="237" w:lineRule="auto"/>
        <w:ind w:left="1119" w:right="2332" w:firstLine="0"/>
        <w:jc w:val="left"/>
      </w:pPr>
      <w:r>
        <w:t>Лабораторная</w:t>
      </w:r>
      <w:r>
        <w:rPr>
          <w:spacing w:val="-6"/>
        </w:rPr>
        <w:t xml:space="preserve"> </w:t>
      </w:r>
      <w:r>
        <w:t>работа</w:t>
      </w:r>
      <w:r>
        <w:rPr>
          <w:spacing w:val="-6"/>
        </w:rPr>
        <w:t xml:space="preserve"> </w:t>
      </w:r>
      <w:r>
        <w:t>«Изучение</w:t>
      </w:r>
      <w:r>
        <w:rPr>
          <w:spacing w:val="-6"/>
        </w:rPr>
        <w:t xml:space="preserve"> </w:t>
      </w:r>
      <w:r>
        <w:t>методов</w:t>
      </w:r>
      <w:r>
        <w:rPr>
          <w:spacing w:val="-4"/>
        </w:rPr>
        <w:t xml:space="preserve"> </w:t>
      </w:r>
      <w:r>
        <w:t>экологических</w:t>
      </w:r>
      <w:r>
        <w:rPr>
          <w:spacing w:val="-9"/>
        </w:rPr>
        <w:t xml:space="preserve"> </w:t>
      </w:r>
      <w:r>
        <w:t>исследований».</w:t>
      </w:r>
      <w:r>
        <w:rPr>
          <w:spacing w:val="-57"/>
        </w:rPr>
        <w:t xml:space="preserve"> </w:t>
      </w:r>
      <w:r>
        <w:t>Тема 7.</w:t>
      </w:r>
      <w:r>
        <w:rPr>
          <w:spacing w:val="-1"/>
        </w:rPr>
        <w:t xml:space="preserve"> </w:t>
      </w:r>
      <w:r>
        <w:t>Организмы</w:t>
      </w:r>
      <w:r>
        <w:rPr>
          <w:spacing w:val="3"/>
        </w:rPr>
        <w:t xml:space="preserve"> </w:t>
      </w:r>
      <w:r>
        <w:t>и</w:t>
      </w:r>
      <w:r>
        <w:rPr>
          <w:spacing w:val="-3"/>
        </w:rPr>
        <w:t xml:space="preserve"> </w:t>
      </w:r>
      <w:r>
        <w:t>среда</w:t>
      </w:r>
      <w:r>
        <w:rPr>
          <w:spacing w:val="1"/>
        </w:rPr>
        <w:t xml:space="preserve"> </w:t>
      </w:r>
      <w:r>
        <w:t>обитания.</w:t>
      </w:r>
    </w:p>
    <w:p w:rsidR="00E76707" w:rsidRDefault="00897AC9">
      <w:pPr>
        <w:pStyle w:val="a3"/>
        <w:spacing w:before="4"/>
        <w:ind w:right="850"/>
      </w:pPr>
      <w:r>
        <w:t>Экологические факторы и закономерности их действия. Классификация 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 факторов.</w:t>
      </w:r>
      <w:r>
        <w:rPr>
          <w:spacing w:val="1"/>
        </w:rPr>
        <w:t xml:space="preserve"> </w:t>
      </w:r>
      <w:r>
        <w:t>Правило минимума</w:t>
      </w:r>
      <w:r>
        <w:rPr>
          <w:spacing w:val="1"/>
        </w:rPr>
        <w:t xml:space="preserve"> </w:t>
      </w:r>
      <w:r>
        <w:t>(К.</w:t>
      </w:r>
      <w:r>
        <w:rPr>
          <w:spacing w:val="1"/>
        </w:rPr>
        <w:t xml:space="preserve"> </w:t>
      </w:r>
      <w:r>
        <w:t>Шпренгель,</w:t>
      </w:r>
      <w:r>
        <w:rPr>
          <w:spacing w:val="1"/>
        </w:rPr>
        <w:t xml:space="preserve"> </w:t>
      </w:r>
      <w:r>
        <w:t>Ю.</w:t>
      </w:r>
      <w:r>
        <w:rPr>
          <w:spacing w:val="1"/>
        </w:rPr>
        <w:t xml:space="preserve"> </w:t>
      </w:r>
      <w:r>
        <w:t>Либих).</w:t>
      </w:r>
      <w:r>
        <w:rPr>
          <w:spacing w:val="1"/>
        </w:rPr>
        <w:t xml:space="preserve"> </w:t>
      </w:r>
      <w:r>
        <w:t>Толерантность.</w:t>
      </w:r>
      <w:r>
        <w:rPr>
          <w:spacing w:val="1"/>
        </w:rPr>
        <w:t xml:space="preserve"> </w:t>
      </w:r>
      <w:r>
        <w:t>Эврибионтные и</w:t>
      </w:r>
      <w:r>
        <w:rPr>
          <w:spacing w:val="-2"/>
        </w:rPr>
        <w:t xml:space="preserve"> </w:t>
      </w:r>
      <w:r>
        <w:t>стенобионтные</w:t>
      </w:r>
      <w:r>
        <w:rPr>
          <w:spacing w:val="-9"/>
        </w:rPr>
        <w:t xml:space="preserve"> </w:t>
      </w:r>
      <w:r>
        <w:t>организмы.</w:t>
      </w:r>
    </w:p>
    <w:p w:rsidR="00E76707" w:rsidRDefault="00897AC9">
      <w:pPr>
        <w:pStyle w:val="a3"/>
        <w:ind w:right="859"/>
      </w:pPr>
      <w:r>
        <w:t>Абиотические факторы.</w:t>
      </w:r>
      <w:r>
        <w:rPr>
          <w:spacing w:val="1"/>
        </w:rPr>
        <w:t xml:space="preserve"> </w:t>
      </w:r>
      <w:r>
        <w:t>Свет как экологический</w:t>
      </w:r>
      <w:r>
        <w:rPr>
          <w:spacing w:val="1"/>
        </w:rPr>
        <w:t xml:space="preserve"> </w:t>
      </w:r>
      <w:r>
        <w:t>фактор. Действие разных участков</w:t>
      </w:r>
      <w:r>
        <w:rPr>
          <w:spacing w:val="1"/>
        </w:rPr>
        <w:t xml:space="preserve"> </w:t>
      </w:r>
      <w:r>
        <w:t>солнечного</w:t>
      </w:r>
      <w:r>
        <w:rPr>
          <w:spacing w:val="1"/>
        </w:rPr>
        <w:t xml:space="preserve"> </w:t>
      </w:r>
      <w:r>
        <w:t>спектра</w:t>
      </w:r>
      <w:r>
        <w:rPr>
          <w:spacing w:val="1"/>
        </w:rPr>
        <w:t xml:space="preserve"> </w:t>
      </w:r>
      <w:r>
        <w:t>на</w:t>
      </w:r>
      <w:r>
        <w:rPr>
          <w:spacing w:val="1"/>
        </w:rPr>
        <w:t xml:space="preserve"> </w:t>
      </w:r>
      <w:r>
        <w:t>организмы.</w:t>
      </w:r>
      <w:r>
        <w:rPr>
          <w:spacing w:val="1"/>
        </w:rPr>
        <w:t xml:space="preserve"> </w:t>
      </w:r>
      <w:r>
        <w:t>Экологические</w:t>
      </w:r>
      <w:r>
        <w:rPr>
          <w:spacing w:val="1"/>
        </w:rPr>
        <w:t xml:space="preserve"> </w:t>
      </w:r>
      <w:r>
        <w:t>группы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w:t>
      </w:r>
      <w:r>
        <w:rPr>
          <w:spacing w:val="1"/>
        </w:rPr>
        <w:t xml:space="preserve"> </w:t>
      </w:r>
      <w:r>
        <w:t>отношению</w:t>
      </w:r>
      <w:r>
        <w:rPr>
          <w:spacing w:val="-1"/>
        </w:rPr>
        <w:t xml:space="preserve"> </w:t>
      </w:r>
      <w:r>
        <w:t>к</w:t>
      </w:r>
      <w:r>
        <w:rPr>
          <w:spacing w:val="-5"/>
        </w:rPr>
        <w:t xml:space="preserve"> </w:t>
      </w:r>
      <w:r>
        <w:t>свету.</w:t>
      </w:r>
      <w:r>
        <w:rPr>
          <w:spacing w:val="4"/>
        </w:rPr>
        <w:t xml:space="preserve"> </w:t>
      </w:r>
      <w:r>
        <w:t>Сигнальная</w:t>
      </w:r>
      <w:r>
        <w:rPr>
          <w:spacing w:val="1"/>
        </w:rPr>
        <w:t xml:space="preserve"> </w:t>
      </w:r>
      <w:r>
        <w:t>роль</w:t>
      </w:r>
      <w:r>
        <w:rPr>
          <w:spacing w:val="-2"/>
        </w:rPr>
        <w:t xml:space="preserve"> </w:t>
      </w:r>
      <w:r>
        <w:t>света.</w:t>
      </w:r>
      <w:r>
        <w:rPr>
          <w:spacing w:val="-1"/>
        </w:rPr>
        <w:t xml:space="preserve"> </w:t>
      </w:r>
      <w:r>
        <w:t>Фотопериодизм.</w:t>
      </w:r>
    </w:p>
    <w:p w:rsidR="00E76707" w:rsidRDefault="00897AC9">
      <w:pPr>
        <w:pStyle w:val="a3"/>
        <w:spacing w:line="274" w:lineRule="exact"/>
        <w:ind w:left="1119" w:firstLine="0"/>
      </w:pPr>
      <w:r>
        <w:t>Температура</w:t>
      </w:r>
      <w:r>
        <w:rPr>
          <w:spacing w:val="81"/>
        </w:rPr>
        <w:t xml:space="preserve"> </w:t>
      </w:r>
      <w:r>
        <w:t xml:space="preserve">как  </w:t>
      </w:r>
      <w:r>
        <w:rPr>
          <w:spacing w:val="18"/>
        </w:rPr>
        <w:t xml:space="preserve"> </w:t>
      </w:r>
      <w:r>
        <w:t xml:space="preserve">экологический  </w:t>
      </w:r>
      <w:r>
        <w:rPr>
          <w:spacing w:val="22"/>
        </w:rPr>
        <w:t xml:space="preserve"> </w:t>
      </w:r>
      <w:r>
        <w:t xml:space="preserve">фактор.  </w:t>
      </w:r>
      <w:r>
        <w:rPr>
          <w:spacing w:val="13"/>
        </w:rPr>
        <w:t xml:space="preserve"> </w:t>
      </w:r>
      <w:r>
        <w:t xml:space="preserve">Действие  </w:t>
      </w:r>
      <w:r>
        <w:rPr>
          <w:spacing w:val="20"/>
        </w:rPr>
        <w:t xml:space="preserve"> </w:t>
      </w:r>
      <w:r>
        <w:t xml:space="preserve">температуры  </w:t>
      </w:r>
      <w:r>
        <w:rPr>
          <w:spacing w:val="22"/>
        </w:rPr>
        <w:t xml:space="preserve"> </w:t>
      </w:r>
      <w:r>
        <w:t xml:space="preserve">на  </w:t>
      </w:r>
      <w:r>
        <w:rPr>
          <w:spacing w:val="15"/>
        </w:rPr>
        <w:t xml:space="preserve"> </w:t>
      </w:r>
      <w:r>
        <w:t>организмы.</w:t>
      </w:r>
    </w:p>
    <w:p w:rsidR="00E76707" w:rsidRDefault="00897AC9">
      <w:pPr>
        <w:pStyle w:val="a3"/>
        <w:spacing w:before="3" w:line="275" w:lineRule="exact"/>
        <w:ind w:firstLine="0"/>
      </w:pPr>
      <w:r>
        <w:t>Пойкилотермные</w:t>
      </w:r>
      <w:r>
        <w:rPr>
          <w:spacing w:val="-5"/>
        </w:rPr>
        <w:t xml:space="preserve"> </w:t>
      </w:r>
      <w:r>
        <w:t>и</w:t>
      </w:r>
      <w:r>
        <w:rPr>
          <w:spacing w:val="-2"/>
        </w:rPr>
        <w:t xml:space="preserve"> </w:t>
      </w:r>
      <w:r>
        <w:t>гомойотермные</w:t>
      </w:r>
      <w:r>
        <w:rPr>
          <w:spacing w:val="-10"/>
        </w:rPr>
        <w:t xml:space="preserve"> </w:t>
      </w:r>
      <w:r>
        <w:t>организмы.</w:t>
      </w:r>
      <w:r>
        <w:rPr>
          <w:spacing w:val="-1"/>
        </w:rPr>
        <w:t xml:space="preserve"> </w:t>
      </w:r>
      <w:r>
        <w:t>Эвритермные</w:t>
      </w:r>
      <w:r>
        <w:rPr>
          <w:spacing w:val="-5"/>
        </w:rPr>
        <w:t xml:space="preserve"> </w:t>
      </w:r>
      <w:r>
        <w:t>и</w:t>
      </w:r>
      <w:r>
        <w:rPr>
          <w:spacing w:val="3"/>
        </w:rPr>
        <w:t xml:space="preserve"> </w:t>
      </w:r>
      <w:r>
        <w:t>стенотермные</w:t>
      </w:r>
      <w:r>
        <w:rPr>
          <w:spacing w:val="-10"/>
        </w:rPr>
        <w:t xml:space="preserve"> </w:t>
      </w:r>
      <w:r>
        <w:t>организмы.</w:t>
      </w:r>
    </w:p>
    <w:p w:rsidR="00E76707" w:rsidRDefault="00897AC9">
      <w:pPr>
        <w:pStyle w:val="a3"/>
        <w:ind w:right="853"/>
      </w:pPr>
      <w:r>
        <w:t>Влажность</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Приспособления</w:t>
      </w:r>
      <w:r>
        <w:rPr>
          <w:spacing w:val="1"/>
        </w:rPr>
        <w:t xml:space="preserve"> </w:t>
      </w:r>
      <w:r>
        <w:t>растений</w:t>
      </w:r>
      <w:r>
        <w:rPr>
          <w:spacing w:val="1"/>
        </w:rPr>
        <w:t xml:space="preserve"> </w:t>
      </w:r>
      <w:r>
        <w:t>к</w:t>
      </w:r>
      <w:r>
        <w:rPr>
          <w:spacing w:val="1"/>
        </w:rPr>
        <w:t xml:space="preserve"> </w:t>
      </w:r>
      <w:r>
        <w:t>поддержанию</w:t>
      </w:r>
      <w:r>
        <w:rPr>
          <w:spacing w:val="1"/>
        </w:rPr>
        <w:t xml:space="preserve"> </w:t>
      </w:r>
      <w:r>
        <w:t>водного баланса. Классификация растений по отношению к воде. Приспособления животных</w:t>
      </w:r>
      <w:r>
        <w:rPr>
          <w:spacing w:val="-57"/>
        </w:rPr>
        <w:t xml:space="preserve"> </w:t>
      </w:r>
      <w:r>
        <w:t>к</w:t>
      </w:r>
      <w:r>
        <w:rPr>
          <w:spacing w:val="-1"/>
        </w:rPr>
        <w:t xml:space="preserve"> </w:t>
      </w:r>
      <w:r>
        <w:t>изменению</w:t>
      </w:r>
      <w:r>
        <w:rPr>
          <w:spacing w:val="-5"/>
        </w:rPr>
        <w:t xml:space="preserve"> </w:t>
      </w:r>
      <w:r>
        <w:t>водного</w:t>
      </w:r>
      <w:r>
        <w:rPr>
          <w:spacing w:val="2"/>
        </w:rPr>
        <w:t xml:space="preserve"> </w:t>
      </w:r>
      <w:r>
        <w:t>режима.</w:t>
      </w:r>
    </w:p>
    <w:p w:rsidR="00E76707" w:rsidRDefault="00897AC9">
      <w:pPr>
        <w:pStyle w:val="a3"/>
        <w:ind w:right="852"/>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1"/>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2"/>
        </w:rPr>
        <w:t xml:space="preserve"> </w:t>
      </w:r>
      <w:r>
        <w:t>Приспособления</w:t>
      </w:r>
      <w:r>
        <w:rPr>
          <w:spacing w:val="-4"/>
        </w:rPr>
        <w:t xml:space="preserve"> </w:t>
      </w:r>
      <w:r>
        <w:t>организмов</w:t>
      </w:r>
      <w:r>
        <w:rPr>
          <w:spacing w:val="-1"/>
        </w:rPr>
        <w:t xml:space="preserve"> </w:t>
      </w:r>
      <w:r>
        <w:t>к</w:t>
      </w:r>
      <w:r>
        <w:rPr>
          <w:spacing w:val="-1"/>
        </w:rPr>
        <w:t xml:space="preserve"> </w:t>
      </w:r>
      <w:r>
        <w:t>жизни</w:t>
      </w:r>
      <w:r>
        <w:rPr>
          <w:spacing w:val="2"/>
        </w:rPr>
        <w:t xml:space="preserve"> </w:t>
      </w:r>
      <w:r>
        <w:t>в</w:t>
      </w:r>
      <w:r>
        <w:rPr>
          <w:spacing w:val="-1"/>
        </w:rPr>
        <w:t xml:space="preserve"> </w:t>
      </w:r>
      <w:r>
        <w:t>разных</w:t>
      </w:r>
      <w:r>
        <w:rPr>
          <w:spacing w:val="-4"/>
        </w:rPr>
        <w:t xml:space="preserve"> </w:t>
      </w:r>
      <w:r>
        <w:t>средах.</w:t>
      </w:r>
    </w:p>
    <w:p w:rsidR="00E76707" w:rsidRDefault="00897AC9">
      <w:pPr>
        <w:pStyle w:val="a3"/>
        <w:spacing w:line="275" w:lineRule="exact"/>
        <w:ind w:left="1119" w:firstLine="0"/>
      </w:pPr>
      <w:r>
        <w:t>Биологические</w:t>
      </w:r>
      <w:r>
        <w:rPr>
          <w:spacing w:val="44"/>
        </w:rPr>
        <w:t xml:space="preserve"> </w:t>
      </w:r>
      <w:r>
        <w:t>ритмы.</w:t>
      </w:r>
      <w:r>
        <w:rPr>
          <w:spacing w:val="43"/>
        </w:rPr>
        <w:t xml:space="preserve"> </w:t>
      </w:r>
      <w:r>
        <w:t>Внешние</w:t>
      </w:r>
      <w:r>
        <w:rPr>
          <w:spacing w:val="45"/>
        </w:rPr>
        <w:t xml:space="preserve"> </w:t>
      </w:r>
      <w:r>
        <w:t>и</w:t>
      </w:r>
      <w:r>
        <w:rPr>
          <w:spacing w:val="37"/>
        </w:rPr>
        <w:t xml:space="preserve"> </w:t>
      </w:r>
      <w:r>
        <w:t>внутренние</w:t>
      </w:r>
      <w:r>
        <w:rPr>
          <w:spacing w:val="45"/>
        </w:rPr>
        <w:t xml:space="preserve"> </w:t>
      </w:r>
      <w:r>
        <w:t>ритмы.</w:t>
      </w:r>
      <w:r>
        <w:rPr>
          <w:spacing w:val="42"/>
        </w:rPr>
        <w:t xml:space="preserve"> </w:t>
      </w:r>
      <w:r>
        <w:t>Суточные</w:t>
      </w:r>
      <w:r>
        <w:rPr>
          <w:spacing w:val="45"/>
        </w:rPr>
        <w:t xml:space="preserve"> </w:t>
      </w:r>
      <w:r>
        <w:t>и</w:t>
      </w:r>
      <w:r>
        <w:rPr>
          <w:spacing w:val="42"/>
        </w:rPr>
        <w:t xml:space="preserve"> </w:t>
      </w:r>
      <w:r>
        <w:t>годичные</w:t>
      </w:r>
      <w:r>
        <w:rPr>
          <w:spacing w:val="45"/>
        </w:rPr>
        <w:t xml:space="preserve"> </w:t>
      </w:r>
      <w:r>
        <w:t>ритмы.</w:t>
      </w:r>
    </w:p>
    <w:p w:rsidR="00E76707" w:rsidRDefault="00897AC9">
      <w:pPr>
        <w:pStyle w:val="a3"/>
        <w:spacing w:line="275" w:lineRule="exact"/>
        <w:ind w:firstLine="0"/>
      </w:pPr>
      <w:r>
        <w:t>Приспособленность</w:t>
      </w:r>
      <w:r>
        <w:rPr>
          <w:spacing w:val="-9"/>
        </w:rPr>
        <w:t xml:space="preserve"> </w:t>
      </w:r>
      <w:r>
        <w:t>организмов</w:t>
      </w:r>
      <w:r>
        <w:rPr>
          <w:spacing w:val="-1"/>
        </w:rPr>
        <w:t xml:space="preserve"> </w:t>
      </w:r>
      <w:r>
        <w:t>к</w:t>
      </w:r>
      <w:r>
        <w:rPr>
          <w:spacing w:val="-3"/>
        </w:rPr>
        <w:t xml:space="preserve"> </w:t>
      </w:r>
      <w:r>
        <w:t>сезонным</w:t>
      </w:r>
      <w:r>
        <w:rPr>
          <w:spacing w:val="-4"/>
        </w:rPr>
        <w:t xml:space="preserve"> </w:t>
      </w:r>
      <w:r>
        <w:t>изменениям</w:t>
      </w:r>
      <w:r>
        <w:rPr>
          <w:spacing w:val="-4"/>
        </w:rPr>
        <w:t xml:space="preserve"> </w:t>
      </w:r>
      <w:r>
        <w:t>условий</w:t>
      </w:r>
      <w:r>
        <w:rPr>
          <w:spacing w:val="-5"/>
        </w:rPr>
        <w:t xml:space="preserve"> </w:t>
      </w:r>
      <w:r>
        <w:t>жизни.</w:t>
      </w:r>
    </w:p>
    <w:p w:rsidR="00E76707" w:rsidRDefault="00897AC9">
      <w:pPr>
        <w:pStyle w:val="a3"/>
        <w:spacing w:before="4" w:line="237" w:lineRule="auto"/>
        <w:ind w:right="860"/>
      </w:pPr>
      <w:r>
        <w:t>Жизненные</w:t>
      </w:r>
      <w:r>
        <w:rPr>
          <w:spacing w:val="1"/>
        </w:rPr>
        <w:t xml:space="preserve"> </w:t>
      </w:r>
      <w:r>
        <w:t>формы</w:t>
      </w:r>
      <w:r>
        <w:rPr>
          <w:spacing w:val="1"/>
        </w:rPr>
        <w:t xml:space="preserve"> </w:t>
      </w:r>
      <w:r>
        <w:t>организмов.</w:t>
      </w:r>
      <w:r>
        <w:rPr>
          <w:spacing w:val="1"/>
        </w:rPr>
        <w:t xml:space="preserve"> </w:t>
      </w:r>
      <w:r>
        <w:t>Понятие</w:t>
      </w:r>
      <w:r>
        <w:rPr>
          <w:spacing w:val="1"/>
        </w:rPr>
        <w:t xml:space="preserve"> </w:t>
      </w:r>
      <w:r>
        <w:t>о</w:t>
      </w:r>
      <w:r>
        <w:rPr>
          <w:spacing w:val="1"/>
        </w:rPr>
        <w:t xml:space="preserve"> </w:t>
      </w:r>
      <w:r>
        <w:t>жизненной</w:t>
      </w:r>
      <w:r>
        <w:rPr>
          <w:spacing w:val="1"/>
        </w:rPr>
        <w:t xml:space="preserve"> </w:t>
      </w:r>
      <w:r>
        <w:t>форме.</w:t>
      </w:r>
      <w:r>
        <w:rPr>
          <w:spacing w:val="1"/>
        </w:rPr>
        <w:t xml:space="preserve"> </w:t>
      </w:r>
      <w:r>
        <w:t>Жизненные</w:t>
      </w:r>
      <w:r>
        <w:rPr>
          <w:spacing w:val="1"/>
        </w:rPr>
        <w:t xml:space="preserve"> </w:t>
      </w:r>
      <w:r>
        <w:t>формы</w:t>
      </w:r>
      <w:r>
        <w:rPr>
          <w:spacing w:val="1"/>
        </w:rPr>
        <w:t xml:space="preserve"> </w:t>
      </w:r>
      <w:r>
        <w:t>растений:</w:t>
      </w:r>
      <w:r>
        <w:rPr>
          <w:spacing w:val="12"/>
        </w:rPr>
        <w:t xml:space="preserve"> </w:t>
      </w:r>
      <w:r>
        <w:t>деревья,</w:t>
      </w:r>
      <w:r>
        <w:rPr>
          <w:spacing w:val="13"/>
        </w:rPr>
        <w:t xml:space="preserve"> </w:t>
      </w:r>
      <w:r>
        <w:t>кустарники,</w:t>
      </w:r>
      <w:r>
        <w:rPr>
          <w:spacing w:val="13"/>
        </w:rPr>
        <w:t xml:space="preserve"> </w:t>
      </w:r>
      <w:r>
        <w:t>кустарнички,</w:t>
      </w:r>
      <w:r>
        <w:rPr>
          <w:spacing w:val="13"/>
        </w:rPr>
        <w:t xml:space="preserve"> </w:t>
      </w:r>
      <w:r>
        <w:t>многолетние</w:t>
      </w:r>
      <w:r>
        <w:rPr>
          <w:spacing w:val="10"/>
        </w:rPr>
        <w:t xml:space="preserve"> </w:t>
      </w:r>
      <w:r>
        <w:t>травы,</w:t>
      </w:r>
      <w:r>
        <w:rPr>
          <w:spacing w:val="8"/>
        </w:rPr>
        <w:t xml:space="preserve"> </w:t>
      </w:r>
      <w:r>
        <w:t>однолетние</w:t>
      </w:r>
      <w:r>
        <w:rPr>
          <w:spacing w:val="10"/>
        </w:rPr>
        <w:t xml:space="preserve"> </w:t>
      </w:r>
      <w:r>
        <w:t>травы.</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right="849" w:firstLine="0"/>
      </w:pPr>
      <w:r>
        <w:lastRenderedPageBreak/>
        <w:t>Жизненные формы животных: гидробионты, геобионты, аэробионты. Особенности строения</w:t>
      </w:r>
      <w:r>
        <w:rPr>
          <w:spacing w:val="1"/>
        </w:rPr>
        <w:t xml:space="preserve"> </w:t>
      </w:r>
      <w:r>
        <w:t>и</w:t>
      </w:r>
      <w:r>
        <w:rPr>
          <w:spacing w:val="-3"/>
        </w:rPr>
        <w:t xml:space="preserve"> </w:t>
      </w:r>
      <w:r>
        <w:t>образа</w:t>
      </w:r>
      <w:r>
        <w:rPr>
          <w:spacing w:val="1"/>
        </w:rPr>
        <w:t xml:space="preserve"> </w:t>
      </w:r>
      <w:r>
        <w:t>жизни.</w:t>
      </w:r>
    </w:p>
    <w:p w:rsidR="00E76707" w:rsidRDefault="00897AC9">
      <w:pPr>
        <w:pStyle w:val="a3"/>
        <w:spacing w:before="4"/>
        <w:ind w:right="852"/>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(квартирантство,</w:t>
      </w:r>
      <w:r>
        <w:rPr>
          <w:spacing w:val="1"/>
        </w:rPr>
        <w:t xml:space="preserve"> </w:t>
      </w:r>
      <w:r>
        <w:t>нахлебничество). Нетрофические взаимодействия (топические,</w:t>
      </w:r>
      <w:r>
        <w:rPr>
          <w:spacing w:val="1"/>
        </w:rPr>
        <w:t xml:space="preserve"> </w:t>
      </w:r>
      <w:r>
        <w:t>форические, фабрические).</w:t>
      </w:r>
      <w:r>
        <w:rPr>
          <w:spacing w:val="1"/>
        </w:rPr>
        <w:t xml:space="preserve"> </w:t>
      </w:r>
      <w:r>
        <w:t>Значение</w:t>
      </w:r>
      <w:r>
        <w:rPr>
          <w:spacing w:val="1"/>
        </w:rPr>
        <w:t xml:space="preserve"> </w:t>
      </w:r>
      <w:r>
        <w:t>биотических взаимодействий для</w:t>
      </w:r>
      <w:r>
        <w:rPr>
          <w:spacing w:val="1"/>
        </w:rPr>
        <w:t xml:space="preserve"> </w:t>
      </w:r>
      <w:r>
        <w:t>существования организмов</w:t>
      </w:r>
      <w:r>
        <w:rPr>
          <w:spacing w:val="1"/>
        </w:rPr>
        <w:t xml:space="preserve"> </w:t>
      </w:r>
      <w:r>
        <w:t>в</w:t>
      </w:r>
      <w:r>
        <w:rPr>
          <w:spacing w:val="1"/>
        </w:rPr>
        <w:t xml:space="preserve"> </w:t>
      </w:r>
      <w:r>
        <w:t>среде обитания.</w:t>
      </w:r>
      <w:r>
        <w:rPr>
          <w:spacing w:val="1"/>
        </w:rPr>
        <w:t xml:space="preserve"> </w:t>
      </w:r>
      <w:r>
        <w:t>Принцип</w:t>
      </w:r>
      <w:r>
        <w:rPr>
          <w:spacing w:val="-3"/>
        </w:rPr>
        <w:t xml:space="preserve"> </w:t>
      </w:r>
      <w:r>
        <w:t>конкурентного</w:t>
      </w:r>
      <w:r>
        <w:rPr>
          <w:spacing w:val="2"/>
        </w:rPr>
        <w:t xml:space="preserve"> </w:t>
      </w:r>
      <w:r>
        <w:t>исключения.</w:t>
      </w:r>
    </w:p>
    <w:p w:rsidR="00E76707" w:rsidRDefault="00897AC9">
      <w:pPr>
        <w:pStyle w:val="a3"/>
        <w:spacing w:line="274" w:lineRule="exact"/>
        <w:ind w:left="1119" w:firstLine="0"/>
        <w:jc w:val="left"/>
      </w:pPr>
      <w:r>
        <w:t>Демонстрации:</w:t>
      </w:r>
    </w:p>
    <w:p w:rsidR="00E76707" w:rsidRDefault="00897AC9">
      <w:pPr>
        <w:pStyle w:val="a3"/>
        <w:spacing w:before="2"/>
        <w:ind w:right="851"/>
      </w:pPr>
      <w:r>
        <w:t>Таблицы</w:t>
      </w:r>
      <w:r>
        <w:rPr>
          <w:spacing w:val="1"/>
        </w:rPr>
        <w:t xml:space="preserve"> </w:t>
      </w:r>
      <w:r>
        <w:t>и</w:t>
      </w:r>
      <w:r>
        <w:rPr>
          <w:spacing w:val="1"/>
        </w:rPr>
        <w:t xml:space="preserve"> </w:t>
      </w:r>
      <w:r>
        <w:t>схемы:</w:t>
      </w:r>
      <w:r>
        <w:rPr>
          <w:spacing w:val="1"/>
        </w:rPr>
        <w:t xml:space="preserve"> </w:t>
      </w:r>
      <w:r>
        <w:t>«Экологические</w:t>
      </w:r>
      <w:r>
        <w:rPr>
          <w:spacing w:val="1"/>
        </w:rPr>
        <w:t xml:space="preserve"> </w:t>
      </w:r>
      <w:r>
        <w:t>факторы»,</w:t>
      </w:r>
      <w:r>
        <w:rPr>
          <w:spacing w:val="1"/>
        </w:rPr>
        <w:t xml:space="preserve"> </w:t>
      </w:r>
      <w:r>
        <w:t>«Световой</w:t>
      </w:r>
      <w:r>
        <w:rPr>
          <w:spacing w:val="1"/>
        </w:rPr>
        <w:t xml:space="preserve"> </w:t>
      </w:r>
      <w:r>
        <w:t>спектр»,</w:t>
      </w:r>
      <w:r>
        <w:rPr>
          <w:spacing w:val="1"/>
        </w:rPr>
        <w:t xml:space="preserve"> </w:t>
      </w:r>
      <w:r>
        <w:t>«Экологические</w:t>
      </w:r>
      <w:r>
        <w:rPr>
          <w:spacing w:val="1"/>
        </w:rPr>
        <w:t xml:space="preserve"> </w:t>
      </w:r>
      <w:r>
        <w:t>группы животных по отношению к свету», «Теплокровные животные», «Холоднокровные</w:t>
      </w:r>
      <w:r>
        <w:rPr>
          <w:spacing w:val="1"/>
        </w:rPr>
        <w:t xml:space="preserve"> </w:t>
      </w:r>
      <w:r>
        <w:t>животные»,   «Физиологические</w:t>
      </w:r>
      <w:r>
        <w:rPr>
          <w:spacing w:val="118"/>
        </w:rPr>
        <w:t xml:space="preserve"> </w:t>
      </w:r>
      <w:r>
        <w:t>адаптации</w:t>
      </w:r>
      <w:r>
        <w:rPr>
          <w:spacing w:val="115"/>
        </w:rPr>
        <w:t xml:space="preserve"> </w:t>
      </w:r>
      <w:r>
        <w:t>животных»,   «Среды</w:t>
      </w:r>
      <w:r>
        <w:rPr>
          <w:spacing w:val="120"/>
        </w:rPr>
        <w:t xml:space="preserve"> </w:t>
      </w:r>
      <w:r>
        <w:t>обитания</w:t>
      </w:r>
      <w:r>
        <w:rPr>
          <w:spacing w:val="114"/>
        </w:rPr>
        <w:t xml:space="preserve"> </w:t>
      </w:r>
      <w:r>
        <w:t>организмов»,</w:t>
      </w:r>
    </w:p>
    <w:p w:rsidR="00E76707" w:rsidRDefault="00897AC9">
      <w:pPr>
        <w:pStyle w:val="a3"/>
        <w:spacing w:line="274" w:lineRule="exact"/>
        <w:ind w:firstLine="0"/>
        <w:jc w:val="left"/>
      </w:pPr>
      <w:r>
        <w:t>«Биологические</w:t>
      </w:r>
      <w:r>
        <w:rPr>
          <w:spacing w:val="41"/>
        </w:rPr>
        <w:t xml:space="preserve"> </w:t>
      </w:r>
      <w:r>
        <w:t>ритмы»,</w:t>
      </w:r>
      <w:r>
        <w:rPr>
          <w:spacing w:val="43"/>
        </w:rPr>
        <w:t xml:space="preserve"> </w:t>
      </w:r>
      <w:r>
        <w:t>«Жизненные</w:t>
      </w:r>
      <w:r>
        <w:rPr>
          <w:spacing w:val="37"/>
        </w:rPr>
        <w:t xml:space="preserve"> </w:t>
      </w:r>
      <w:r>
        <w:t>формы</w:t>
      </w:r>
      <w:r>
        <w:rPr>
          <w:spacing w:val="39"/>
        </w:rPr>
        <w:t xml:space="preserve"> </w:t>
      </w:r>
      <w:r>
        <w:t>растений»,</w:t>
      </w:r>
      <w:r>
        <w:rPr>
          <w:spacing w:val="44"/>
        </w:rPr>
        <w:t xml:space="preserve"> </w:t>
      </w:r>
      <w:r>
        <w:t>«Жизненные</w:t>
      </w:r>
      <w:r>
        <w:rPr>
          <w:spacing w:val="36"/>
        </w:rPr>
        <w:t xml:space="preserve"> </w:t>
      </w:r>
      <w:r>
        <w:t>формы</w:t>
      </w:r>
      <w:r>
        <w:rPr>
          <w:spacing w:val="40"/>
        </w:rPr>
        <w:t xml:space="preserve"> </w:t>
      </w:r>
      <w:r>
        <w:t>животных»,</w:t>
      </w:r>
    </w:p>
    <w:p w:rsidR="00E76707" w:rsidRDefault="00897AC9">
      <w:pPr>
        <w:pStyle w:val="a3"/>
        <w:spacing w:before="3" w:line="275" w:lineRule="exact"/>
        <w:ind w:firstLine="0"/>
        <w:jc w:val="left"/>
      </w:pPr>
      <w:r>
        <w:t>«Экосистема</w:t>
      </w:r>
      <w:r>
        <w:rPr>
          <w:spacing w:val="84"/>
        </w:rPr>
        <w:t xml:space="preserve"> </w:t>
      </w:r>
      <w:r>
        <w:t>широколиственного</w:t>
      </w:r>
      <w:r>
        <w:rPr>
          <w:spacing w:val="86"/>
        </w:rPr>
        <w:t xml:space="preserve"> </w:t>
      </w:r>
      <w:r>
        <w:t>леса»,</w:t>
      </w:r>
      <w:r>
        <w:rPr>
          <w:spacing w:val="92"/>
        </w:rPr>
        <w:t xml:space="preserve"> </w:t>
      </w:r>
      <w:r>
        <w:t>«Экосистема</w:t>
      </w:r>
      <w:r>
        <w:rPr>
          <w:spacing w:val="84"/>
        </w:rPr>
        <w:t xml:space="preserve"> </w:t>
      </w:r>
      <w:r>
        <w:t>хвойного</w:t>
      </w:r>
      <w:r>
        <w:rPr>
          <w:spacing w:val="90"/>
        </w:rPr>
        <w:t xml:space="preserve"> </w:t>
      </w:r>
      <w:r>
        <w:t>леса»,</w:t>
      </w:r>
      <w:r>
        <w:rPr>
          <w:spacing w:val="87"/>
        </w:rPr>
        <w:t xml:space="preserve"> </w:t>
      </w:r>
      <w:r>
        <w:t>«Цепи</w:t>
      </w:r>
      <w:r>
        <w:rPr>
          <w:spacing w:val="87"/>
        </w:rPr>
        <w:t xml:space="preserve"> </w:t>
      </w:r>
      <w:r>
        <w:t>питания»,</w:t>
      </w:r>
    </w:p>
    <w:p w:rsidR="00E76707" w:rsidRDefault="00897AC9">
      <w:pPr>
        <w:pStyle w:val="a3"/>
        <w:spacing w:line="275" w:lineRule="exact"/>
        <w:ind w:firstLine="0"/>
        <w:jc w:val="left"/>
      </w:pPr>
      <w:r>
        <w:t>«Хищничество»,</w:t>
      </w:r>
      <w:r>
        <w:rPr>
          <w:spacing w:val="-6"/>
        </w:rPr>
        <w:t xml:space="preserve"> </w:t>
      </w:r>
      <w:r>
        <w:t>«Паразитизм»,</w:t>
      </w:r>
      <w:r>
        <w:rPr>
          <w:spacing w:val="-6"/>
        </w:rPr>
        <w:t xml:space="preserve"> </w:t>
      </w:r>
      <w:r>
        <w:t>«Конкуренция»,</w:t>
      </w:r>
      <w:r>
        <w:rPr>
          <w:spacing w:val="-6"/>
        </w:rPr>
        <w:t xml:space="preserve"> </w:t>
      </w:r>
      <w:r>
        <w:t>«Симбиоз»,</w:t>
      </w:r>
      <w:r>
        <w:rPr>
          <w:spacing w:val="-6"/>
        </w:rPr>
        <w:t xml:space="preserve"> </w:t>
      </w:r>
      <w:r>
        <w:t>«Комменсализм».</w:t>
      </w:r>
    </w:p>
    <w:p w:rsidR="00E76707" w:rsidRDefault="00897AC9">
      <w:pPr>
        <w:pStyle w:val="a3"/>
        <w:spacing w:before="2"/>
        <w:ind w:right="849"/>
      </w:pPr>
      <w:r>
        <w:t>Оборудование:</w:t>
      </w:r>
      <w:r>
        <w:rPr>
          <w:spacing w:val="1"/>
        </w:rPr>
        <w:t xml:space="preserve"> </w:t>
      </w:r>
      <w:r>
        <w:t>гербарии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приспособленных</w:t>
      </w:r>
      <w:r>
        <w:rPr>
          <w:spacing w:val="1"/>
        </w:rPr>
        <w:t xml:space="preserve"> </w:t>
      </w:r>
      <w:r>
        <w:t>к</w:t>
      </w:r>
      <w:r>
        <w:rPr>
          <w:spacing w:val="61"/>
        </w:rPr>
        <w:t xml:space="preserve"> </w:t>
      </w:r>
      <w:r>
        <w:t>влиянию</w:t>
      </w:r>
      <w:r>
        <w:rPr>
          <w:spacing w:val="1"/>
        </w:rPr>
        <w:t xml:space="preserve"> </w:t>
      </w:r>
      <w:r>
        <w:t>различных</w:t>
      </w:r>
      <w:r>
        <w:rPr>
          <w:spacing w:val="1"/>
        </w:rPr>
        <w:t xml:space="preserve"> </w:t>
      </w:r>
      <w:r>
        <w:t>экологических</w:t>
      </w:r>
      <w:r>
        <w:rPr>
          <w:spacing w:val="1"/>
        </w:rPr>
        <w:t xml:space="preserve"> </w:t>
      </w:r>
      <w:r>
        <w:t>факторов,</w:t>
      </w:r>
      <w:r>
        <w:rPr>
          <w:spacing w:val="1"/>
        </w:rPr>
        <w:t xml:space="preserve"> </w:t>
      </w:r>
      <w:r>
        <w:t>гербарии</w:t>
      </w:r>
      <w:r>
        <w:rPr>
          <w:spacing w:val="1"/>
        </w:rPr>
        <w:t xml:space="preserve"> </w:t>
      </w:r>
      <w:r>
        <w:t>светолюбивых,</w:t>
      </w:r>
      <w:r>
        <w:rPr>
          <w:spacing w:val="1"/>
        </w:rPr>
        <w:t xml:space="preserve"> </w:t>
      </w:r>
      <w:r>
        <w:t>тенелюбивых</w:t>
      </w:r>
      <w:r>
        <w:rPr>
          <w:spacing w:val="1"/>
        </w:rPr>
        <w:t xml:space="preserve"> </w:t>
      </w:r>
      <w:r>
        <w:t>и</w:t>
      </w:r>
      <w:r>
        <w:rPr>
          <w:spacing w:val="1"/>
        </w:rPr>
        <w:t xml:space="preserve"> </w:t>
      </w:r>
      <w:r>
        <w:t>теневыносливых</w:t>
      </w:r>
      <w:r>
        <w:rPr>
          <w:spacing w:val="1"/>
        </w:rPr>
        <w:t xml:space="preserve"> </w:t>
      </w:r>
      <w:r>
        <w:t>растений,</w:t>
      </w:r>
      <w:r>
        <w:rPr>
          <w:spacing w:val="1"/>
        </w:rPr>
        <w:t xml:space="preserve"> </w:t>
      </w:r>
      <w:r>
        <w:t>светолюбивые,</w:t>
      </w:r>
      <w:r>
        <w:rPr>
          <w:spacing w:val="1"/>
        </w:rPr>
        <w:t xml:space="preserve"> </w:t>
      </w:r>
      <w:r>
        <w:t>тенелюбивые</w:t>
      </w:r>
      <w:r>
        <w:rPr>
          <w:spacing w:val="1"/>
        </w:rPr>
        <w:t xml:space="preserve"> </w:t>
      </w:r>
      <w:r>
        <w:t>и</w:t>
      </w:r>
      <w:r>
        <w:rPr>
          <w:spacing w:val="1"/>
        </w:rPr>
        <w:t xml:space="preserve"> </w:t>
      </w:r>
      <w:r>
        <w:t>теневыносливые</w:t>
      </w:r>
      <w:r>
        <w:rPr>
          <w:spacing w:val="1"/>
        </w:rPr>
        <w:t xml:space="preserve"> </w:t>
      </w:r>
      <w:r>
        <w:t>комнатные</w:t>
      </w:r>
      <w:r>
        <w:rPr>
          <w:spacing w:val="1"/>
        </w:rPr>
        <w:t xml:space="preserve"> </w:t>
      </w:r>
      <w:r>
        <w:t>растения, гербарии и коллекции теплолюбивых, зимостойких, морозоустойчивых 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гербарии</w:t>
      </w:r>
      <w:r>
        <w:rPr>
          <w:spacing w:val="1"/>
        </w:rPr>
        <w:t xml:space="preserve"> </w:t>
      </w:r>
      <w:r>
        <w:t>растений,</w:t>
      </w:r>
      <w:r>
        <w:rPr>
          <w:spacing w:val="1"/>
        </w:rPr>
        <w:t xml:space="preserve"> </w:t>
      </w:r>
      <w:r>
        <w:t>относящихся</w:t>
      </w:r>
      <w:r>
        <w:rPr>
          <w:spacing w:val="1"/>
        </w:rPr>
        <w:t xml:space="preserve"> </w:t>
      </w:r>
      <w:r>
        <w:t>к</w:t>
      </w:r>
      <w:r>
        <w:rPr>
          <w:spacing w:val="1"/>
        </w:rPr>
        <w:t xml:space="preserve"> </w:t>
      </w:r>
      <w:r>
        <w:t>гигрофитам,</w:t>
      </w:r>
      <w:r>
        <w:rPr>
          <w:spacing w:val="1"/>
        </w:rPr>
        <w:t xml:space="preserve"> </w:t>
      </w:r>
      <w:r>
        <w:t>ксерофитам,</w:t>
      </w:r>
      <w:r>
        <w:rPr>
          <w:spacing w:val="-57"/>
        </w:rPr>
        <w:t xml:space="preserve"> </w:t>
      </w:r>
      <w:r>
        <w:t>мезофитам, комнатные растения данных групп, коллекции животных, обитающих в разных</w:t>
      </w:r>
      <w:r>
        <w:rPr>
          <w:spacing w:val="1"/>
        </w:rPr>
        <w:t xml:space="preserve"> </w:t>
      </w:r>
      <w:r>
        <w:t>средах,</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обладающих</w:t>
      </w:r>
      <w:r>
        <w:rPr>
          <w:spacing w:val="1"/>
        </w:rPr>
        <w:t xml:space="preserve"> </w:t>
      </w:r>
      <w:r>
        <w:t>чертами</w:t>
      </w:r>
      <w:r>
        <w:rPr>
          <w:spacing w:val="-57"/>
        </w:rPr>
        <w:t xml:space="preserve"> </w:t>
      </w:r>
      <w:r>
        <w:t>приспособленности к сезонным изменениям условий жизни, гербарии и коллекции растений</w:t>
      </w:r>
      <w:r>
        <w:rPr>
          <w:spacing w:val="1"/>
        </w:rPr>
        <w:t xml:space="preserve"> </w:t>
      </w:r>
      <w:r>
        <w:t>и животных различных жизненных форм, коллекции животных, участвующих в различных</w:t>
      </w:r>
      <w:r>
        <w:rPr>
          <w:spacing w:val="1"/>
        </w:rPr>
        <w:t xml:space="preserve"> </w:t>
      </w:r>
      <w:r>
        <w:t>биотических</w:t>
      </w:r>
      <w:r>
        <w:rPr>
          <w:spacing w:val="-4"/>
        </w:rPr>
        <w:t xml:space="preserve"> </w:t>
      </w:r>
      <w:r>
        <w:t>взаи</w:t>
      </w:r>
      <w:r>
        <w:rPr>
          <w:spacing w:val="-2"/>
        </w:rPr>
        <w:t xml:space="preserve"> </w:t>
      </w:r>
      <w:r>
        <w:t>м</w:t>
      </w:r>
      <w:r>
        <w:rPr>
          <w:spacing w:val="-1"/>
        </w:rPr>
        <w:t xml:space="preserve"> </w:t>
      </w:r>
      <w:r>
        <w:t>од ей</w:t>
      </w:r>
      <w:r>
        <w:rPr>
          <w:spacing w:val="-2"/>
        </w:rPr>
        <w:t xml:space="preserve"> </w:t>
      </w:r>
      <w:r>
        <w:t>ствиях.</w:t>
      </w:r>
    </w:p>
    <w:p w:rsidR="00E76707" w:rsidRDefault="00897AC9">
      <w:pPr>
        <w:pStyle w:val="a3"/>
        <w:spacing w:before="2" w:line="275" w:lineRule="exact"/>
        <w:ind w:left="1119" w:firstLine="0"/>
      </w:pPr>
      <w:r>
        <w:t>Лабораторная</w:t>
      </w:r>
      <w:r>
        <w:rPr>
          <w:spacing w:val="-3"/>
        </w:rPr>
        <w:t xml:space="preserve"> </w:t>
      </w:r>
      <w:r>
        <w:t>работа</w:t>
      </w:r>
      <w:r>
        <w:rPr>
          <w:spacing w:val="-4"/>
        </w:rPr>
        <w:t xml:space="preserve"> </w:t>
      </w:r>
      <w:r>
        <w:t>«Выявление</w:t>
      </w:r>
      <w:r>
        <w:rPr>
          <w:spacing w:val="-4"/>
        </w:rPr>
        <w:t xml:space="preserve"> </w:t>
      </w:r>
      <w:r>
        <w:t>приспособлений</w:t>
      </w:r>
      <w:r>
        <w:rPr>
          <w:spacing w:val="-6"/>
        </w:rPr>
        <w:t xml:space="preserve"> </w:t>
      </w:r>
      <w:r>
        <w:t>организмов</w:t>
      </w:r>
      <w:r>
        <w:rPr>
          <w:spacing w:val="-6"/>
        </w:rPr>
        <w:t xml:space="preserve"> </w:t>
      </w:r>
      <w:r>
        <w:t>к</w:t>
      </w:r>
      <w:r>
        <w:rPr>
          <w:spacing w:val="-5"/>
        </w:rPr>
        <w:t xml:space="preserve"> </w:t>
      </w:r>
      <w:r>
        <w:t>влиянию</w:t>
      </w:r>
      <w:r>
        <w:rPr>
          <w:spacing w:val="-4"/>
        </w:rPr>
        <w:t xml:space="preserve"> </w:t>
      </w:r>
      <w:r>
        <w:t>света».</w:t>
      </w:r>
    </w:p>
    <w:p w:rsidR="00E76707" w:rsidRDefault="00897AC9">
      <w:pPr>
        <w:pStyle w:val="a3"/>
        <w:spacing w:line="242" w:lineRule="auto"/>
        <w:ind w:right="856"/>
      </w:pPr>
      <w:r>
        <w:t>Лабораторная</w:t>
      </w:r>
      <w:r>
        <w:rPr>
          <w:spacing w:val="1"/>
        </w:rPr>
        <w:t xml:space="preserve"> </w:t>
      </w:r>
      <w:r>
        <w:t>работа</w:t>
      </w:r>
      <w:r>
        <w:rPr>
          <w:spacing w:val="1"/>
        </w:rPr>
        <w:t xml:space="preserve"> </w:t>
      </w: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влиянию</w:t>
      </w:r>
      <w:r>
        <w:rPr>
          <w:spacing w:val="1"/>
        </w:rPr>
        <w:t xml:space="preserve"> </w:t>
      </w:r>
      <w:r>
        <w:t>температуры».</w:t>
      </w:r>
    </w:p>
    <w:p w:rsidR="00E76707" w:rsidRDefault="00897AC9">
      <w:pPr>
        <w:pStyle w:val="a3"/>
        <w:spacing w:line="242" w:lineRule="auto"/>
        <w:ind w:right="856"/>
      </w:pPr>
      <w:r>
        <w:t>Лабораторная</w:t>
      </w:r>
      <w:r>
        <w:rPr>
          <w:spacing w:val="1"/>
        </w:rPr>
        <w:t xml:space="preserve"> </w:t>
      </w:r>
      <w:r>
        <w:t>работа</w:t>
      </w:r>
      <w:r>
        <w:rPr>
          <w:spacing w:val="1"/>
        </w:rPr>
        <w:t xml:space="preserve"> </w:t>
      </w:r>
      <w:r>
        <w:t>«Анатомические</w:t>
      </w:r>
      <w:r>
        <w:rPr>
          <w:spacing w:val="1"/>
        </w:rPr>
        <w:t xml:space="preserve"> </w:t>
      </w:r>
      <w:r>
        <w:t>особенности</w:t>
      </w:r>
      <w:r>
        <w:rPr>
          <w:spacing w:val="1"/>
        </w:rPr>
        <w:t xml:space="preserve"> </w:t>
      </w:r>
      <w:r>
        <w:t>растений</w:t>
      </w:r>
      <w:r>
        <w:rPr>
          <w:spacing w:val="1"/>
        </w:rPr>
        <w:t xml:space="preserve"> </w:t>
      </w:r>
      <w:r>
        <w:t>из</w:t>
      </w:r>
      <w:r>
        <w:rPr>
          <w:spacing w:val="1"/>
        </w:rPr>
        <w:t xml:space="preserve"> </w:t>
      </w:r>
      <w:r>
        <w:t>разных</w:t>
      </w:r>
      <w:r>
        <w:rPr>
          <w:spacing w:val="61"/>
        </w:rPr>
        <w:t xml:space="preserve"> </w:t>
      </w:r>
      <w:r>
        <w:t>мест</w:t>
      </w:r>
      <w:r>
        <w:rPr>
          <w:spacing w:val="1"/>
        </w:rPr>
        <w:t xml:space="preserve"> </w:t>
      </w:r>
      <w:r>
        <w:t>обитания».</w:t>
      </w:r>
    </w:p>
    <w:p w:rsidR="00E76707" w:rsidRDefault="00897AC9">
      <w:pPr>
        <w:pStyle w:val="a3"/>
        <w:spacing w:line="271" w:lineRule="exact"/>
        <w:ind w:left="1119" w:firstLine="0"/>
      </w:pPr>
      <w:r>
        <w:t>Тема</w:t>
      </w:r>
      <w:r>
        <w:rPr>
          <w:spacing w:val="-2"/>
        </w:rPr>
        <w:t xml:space="preserve"> </w:t>
      </w:r>
      <w:r>
        <w:t>8.</w:t>
      </w:r>
      <w:r>
        <w:rPr>
          <w:spacing w:val="-4"/>
        </w:rPr>
        <w:t xml:space="preserve"> </w:t>
      </w:r>
      <w:r>
        <w:t>Экология</w:t>
      </w:r>
      <w:r>
        <w:rPr>
          <w:spacing w:val="-5"/>
        </w:rPr>
        <w:t xml:space="preserve"> </w:t>
      </w:r>
      <w:r>
        <w:t>видов и</w:t>
      </w:r>
      <w:r>
        <w:rPr>
          <w:spacing w:val="-5"/>
        </w:rPr>
        <w:t xml:space="preserve"> </w:t>
      </w:r>
      <w:r>
        <w:t>популяций.</w:t>
      </w:r>
    </w:p>
    <w:p w:rsidR="00E76707" w:rsidRDefault="00897AC9">
      <w:pPr>
        <w:pStyle w:val="a3"/>
        <w:ind w:right="844"/>
      </w:pPr>
      <w:r>
        <w:t>Экологические</w:t>
      </w:r>
      <w:r>
        <w:rPr>
          <w:spacing w:val="1"/>
        </w:rPr>
        <w:t xml:space="preserve"> </w:t>
      </w:r>
      <w:r>
        <w:t>характеристики</w:t>
      </w:r>
      <w:r>
        <w:rPr>
          <w:spacing w:val="1"/>
        </w:rPr>
        <w:t xml:space="preserve"> </w:t>
      </w:r>
      <w:r>
        <w:t>популяции.</w:t>
      </w:r>
      <w:r>
        <w:rPr>
          <w:spacing w:val="1"/>
        </w:rPr>
        <w:t xml:space="preserve"> </w:t>
      </w:r>
      <w:r>
        <w:t>Популяция</w:t>
      </w:r>
      <w:r>
        <w:rPr>
          <w:spacing w:val="1"/>
        </w:rPr>
        <w:t xml:space="preserve"> </w:t>
      </w:r>
      <w:r>
        <w:t>как</w:t>
      </w:r>
      <w:r>
        <w:rPr>
          <w:spacing w:val="1"/>
        </w:rPr>
        <w:t xml:space="preserve"> </w:t>
      </w:r>
      <w:r>
        <w:t>биологическая</w:t>
      </w:r>
      <w:r>
        <w:rPr>
          <w:spacing w:val="60"/>
        </w:rPr>
        <w:t xml:space="preserve"> </w:t>
      </w:r>
      <w:r>
        <w:t>система.</w:t>
      </w:r>
      <w:r>
        <w:rPr>
          <w:spacing w:val="1"/>
        </w:rPr>
        <w:t xml:space="preserve"> </w:t>
      </w:r>
      <w:r>
        <w:t>Роль</w:t>
      </w:r>
      <w:r>
        <w:rPr>
          <w:spacing w:val="1"/>
        </w:rPr>
        <w:t xml:space="preserve"> </w:t>
      </w:r>
      <w:r>
        <w:t>неоднородности</w:t>
      </w:r>
      <w:r>
        <w:rPr>
          <w:spacing w:val="1"/>
        </w:rPr>
        <w:t xml:space="preserve"> </w:t>
      </w:r>
      <w:r>
        <w:t>среды,</w:t>
      </w:r>
      <w:r>
        <w:rPr>
          <w:spacing w:val="1"/>
        </w:rPr>
        <w:t xml:space="preserve"> </w:t>
      </w:r>
      <w:r>
        <w:t>физических</w:t>
      </w:r>
      <w:r>
        <w:rPr>
          <w:spacing w:val="1"/>
        </w:rPr>
        <w:t xml:space="preserve"> </w:t>
      </w:r>
      <w:r>
        <w:t>барьеров</w:t>
      </w:r>
      <w:r>
        <w:rPr>
          <w:spacing w:val="1"/>
        </w:rPr>
        <w:t xml:space="preserve"> </w:t>
      </w:r>
      <w:r>
        <w:t>и</w:t>
      </w:r>
      <w:r>
        <w:rPr>
          <w:spacing w:val="1"/>
        </w:rPr>
        <w:t xml:space="preserve"> </w:t>
      </w:r>
      <w:r>
        <w:t>особенностей</w:t>
      </w:r>
      <w:r>
        <w:rPr>
          <w:spacing w:val="1"/>
        </w:rPr>
        <w:t xml:space="preserve"> </w:t>
      </w:r>
      <w:r>
        <w:t>биологии</w:t>
      </w:r>
      <w:r>
        <w:rPr>
          <w:spacing w:val="1"/>
        </w:rPr>
        <w:t xml:space="preserve"> </w:t>
      </w:r>
      <w:r>
        <w:t>видов</w:t>
      </w:r>
      <w:r>
        <w:rPr>
          <w:spacing w:val="1"/>
        </w:rPr>
        <w:t xml:space="preserve"> </w:t>
      </w:r>
      <w:r>
        <w:t>в</w:t>
      </w:r>
      <w:r>
        <w:rPr>
          <w:spacing w:val="1"/>
        </w:rPr>
        <w:t xml:space="preserve"> </w:t>
      </w:r>
      <w:r>
        <w:t>формировании пространственной структуры популяций. Основные показатели популяции:</w:t>
      </w:r>
      <w:r>
        <w:rPr>
          <w:spacing w:val="1"/>
        </w:rPr>
        <w:t xml:space="preserve"> </w:t>
      </w:r>
      <w:r>
        <w:t>численность, плотность, возрастная и половая структура, рождаемость, прирост, темп роста,</w:t>
      </w:r>
      <w:r>
        <w:rPr>
          <w:spacing w:val="1"/>
        </w:rPr>
        <w:t xml:space="preserve"> </w:t>
      </w:r>
      <w:r>
        <w:t>смертность,</w:t>
      </w:r>
      <w:r>
        <w:rPr>
          <w:spacing w:val="-2"/>
        </w:rPr>
        <w:t xml:space="preserve"> </w:t>
      </w:r>
      <w:r>
        <w:t>миграция.</w:t>
      </w:r>
    </w:p>
    <w:p w:rsidR="00E76707" w:rsidRDefault="00897AC9">
      <w:pPr>
        <w:pStyle w:val="a3"/>
        <w:ind w:right="848"/>
      </w:pPr>
      <w:r>
        <w:t>Экологическая</w:t>
      </w:r>
      <w:r>
        <w:rPr>
          <w:spacing w:val="1"/>
        </w:rPr>
        <w:t xml:space="preserve"> </w:t>
      </w:r>
      <w:r>
        <w:t>структура</w:t>
      </w:r>
      <w:r>
        <w:rPr>
          <w:spacing w:val="1"/>
        </w:rPr>
        <w:t xml:space="preserve"> </w:t>
      </w:r>
      <w:r>
        <w:t>популяции.</w:t>
      </w:r>
      <w:r>
        <w:rPr>
          <w:spacing w:val="1"/>
        </w:rPr>
        <w:t xml:space="preserve"> </w:t>
      </w:r>
      <w:r>
        <w:t>Оценка</w:t>
      </w:r>
      <w:r>
        <w:rPr>
          <w:spacing w:val="1"/>
        </w:rPr>
        <w:t xml:space="preserve"> </w:t>
      </w:r>
      <w:r>
        <w:t>численности</w:t>
      </w:r>
      <w:r>
        <w:rPr>
          <w:spacing w:val="1"/>
        </w:rPr>
        <w:t xml:space="preserve"> </w:t>
      </w:r>
      <w:r>
        <w:t>популяции.</w:t>
      </w:r>
      <w:r>
        <w:rPr>
          <w:spacing w:val="1"/>
        </w:rPr>
        <w:t xml:space="preserve"> </w:t>
      </w:r>
      <w:r>
        <w:t>Динамика</w:t>
      </w:r>
      <w:r>
        <w:rPr>
          <w:spacing w:val="1"/>
        </w:rPr>
        <w:t xml:space="preserve"> </w:t>
      </w:r>
      <w:r>
        <w:t>популяции и её регуляция. Биотический потенциал популяции. Моделирование динамики</w:t>
      </w:r>
      <w:r>
        <w:rPr>
          <w:spacing w:val="1"/>
        </w:rPr>
        <w:t xml:space="preserve"> </w:t>
      </w:r>
      <w:r>
        <w:t>популяции.</w:t>
      </w:r>
      <w:r>
        <w:rPr>
          <w:spacing w:val="1"/>
        </w:rPr>
        <w:t xml:space="preserve"> </w:t>
      </w:r>
      <w:r>
        <w:t>Кривые</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Кривые</w:t>
      </w:r>
      <w:r>
        <w:rPr>
          <w:spacing w:val="1"/>
        </w:rPr>
        <w:t xml:space="preserve"> </w:t>
      </w:r>
      <w:r>
        <w:t>выживания.</w:t>
      </w:r>
      <w:r>
        <w:rPr>
          <w:spacing w:val="1"/>
        </w:rPr>
        <w:t xml:space="preserve"> </w:t>
      </w:r>
      <w:r>
        <w:t>Регуляция</w:t>
      </w:r>
      <w:r>
        <w:rPr>
          <w:spacing w:val="1"/>
        </w:rPr>
        <w:t xml:space="preserve"> </w:t>
      </w:r>
      <w:r>
        <w:t>численности</w:t>
      </w:r>
      <w:r>
        <w:rPr>
          <w:spacing w:val="1"/>
        </w:rPr>
        <w:t xml:space="preserve"> </w:t>
      </w:r>
      <w:r>
        <w:t>популяций:</w:t>
      </w:r>
      <w:r>
        <w:rPr>
          <w:spacing w:val="1"/>
        </w:rPr>
        <w:t xml:space="preserve"> </w:t>
      </w:r>
      <w:r>
        <w:t>роль</w:t>
      </w:r>
      <w:r>
        <w:rPr>
          <w:spacing w:val="1"/>
        </w:rPr>
        <w:t xml:space="preserve"> </w:t>
      </w:r>
      <w:r>
        <w:t>факторов,</w:t>
      </w:r>
      <w:r>
        <w:rPr>
          <w:spacing w:val="1"/>
        </w:rPr>
        <w:t xml:space="preserve"> </w:t>
      </w:r>
      <w:r>
        <w:t>зависящих</w:t>
      </w:r>
      <w:r>
        <w:rPr>
          <w:spacing w:val="1"/>
        </w:rPr>
        <w:t xml:space="preserve"> </w:t>
      </w:r>
      <w:r>
        <w:t>и</w:t>
      </w:r>
      <w:r>
        <w:rPr>
          <w:spacing w:val="1"/>
        </w:rPr>
        <w:t xml:space="preserve"> </w:t>
      </w:r>
      <w:r>
        <w:t>не</w:t>
      </w:r>
      <w:r>
        <w:rPr>
          <w:spacing w:val="1"/>
        </w:rPr>
        <w:t xml:space="preserve"> </w:t>
      </w:r>
      <w:r>
        <w:t>зависящих</w:t>
      </w:r>
      <w:r>
        <w:rPr>
          <w:spacing w:val="1"/>
        </w:rPr>
        <w:t xml:space="preserve"> </w:t>
      </w:r>
      <w:r>
        <w:t>от</w:t>
      </w:r>
      <w:r>
        <w:rPr>
          <w:spacing w:val="1"/>
        </w:rPr>
        <w:t xml:space="preserve"> </w:t>
      </w:r>
      <w:r>
        <w:t>плотности.</w:t>
      </w:r>
      <w:r>
        <w:rPr>
          <w:spacing w:val="1"/>
        </w:rPr>
        <w:t xml:space="preserve"> </w:t>
      </w:r>
      <w:r>
        <w:t>Экологические стратегии</w:t>
      </w:r>
      <w:r>
        <w:rPr>
          <w:spacing w:val="-2"/>
        </w:rPr>
        <w:t xml:space="preserve"> </w:t>
      </w:r>
      <w:r>
        <w:t>видов</w:t>
      </w:r>
      <w:r>
        <w:rPr>
          <w:spacing w:val="-1"/>
        </w:rPr>
        <w:t xml:space="preserve"> </w:t>
      </w:r>
      <w:r>
        <w:t>(г-</w:t>
      </w:r>
      <w:r>
        <w:rPr>
          <w:spacing w:val="-1"/>
        </w:rPr>
        <w:t xml:space="preserve"> </w:t>
      </w:r>
      <w:r>
        <w:t>и</w:t>
      </w:r>
      <w:r>
        <w:rPr>
          <w:spacing w:val="3"/>
        </w:rPr>
        <w:t xml:space="preserve"> </w:t>
      </w:r>
      <w:r>
        <w:t>К-стратегии).</w:t>
      </w:r>
    </w:p>
    <w:p w:rsidR="00E76707" w:rsidRDefault="00897AC9">
      <w:pPr>
        <w:pStyle w:val="a3"/>
        <w:ind w:right="858"/>
      </w:pPr>
      <w:r>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1"/>
        </w:rPr>
        <w:t xml:space="preserve"> </w:t>
      </w:r>
      <w:r>
        <w:t>экологической</w:t>
      </w:r>
      <w:r>
        <w:rPr>
          <w:spacing w:val="1"/>
        </w:rPr>
        <w:t xml:space="preserve"> </w:t>
      </w:r>
      <w:r>
        <w:t>ниши</w:t>
      </w:r>
      <w:r>
        <w:rPr>
          <w:spacing w:val="1"/>
        </w:rPr>
        <w:t xml:space="preserve"> </w:t>
      </w:r>
      <w:r>
        <w:t>Д.И.</w:t>
      </w:r>
      <w:r>
        <w:rPr>
          <w:spacing w:val="1"/>
        </w:rPr>
        <w:t xml:space="preserve"> </w:t>
      </w:r>
      <w:r>
        <w:t>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1"/>
        </w:rPr>
        <w:t xml:space="preserve"> </w:t>
      </w:r>
      <w:r>
        <w:t>Потенциальная</w:t>
      </w:r>
      <w:r>
        <w:rPr>
          <w:spacing w:val="1"/>
        </w:rPr>
        <w:t xml:space="preserve"> </w:t>
      </w:r>
      <w:r>
        <w:t>и</w:t>
      </w:r>
      <w:r>
        <w:rPr>
          <w:spacing w:val="1"/>
        </w:rPr>
        <w:t xml:space="preserve"> </w:t>
      </w:r>
      <w:r>
        <w:t>реализованная</w:t>
      </w:r>
      <w:r>
        <w:rPr>
          <w:spacing w:val="1"/>
        </w:rPr>
        <w:t xml:space="preserve"> </w:t>
      </w:r>
      <w:r>
        <w:t>ниши.</w:t>
      </w:r>
    </w:p>
    <w:p w:rsidR="00E76707" w:rsidRDefault="00897AC9">
      <w:pPr>
        <w:pStyle w:val="a3"/>
        <w:spacing w:line="273" w:lineRule="exact"/>
        <w:ind w:left="1119" w:firstLine="0"/>
      </w:pPr>
      <w:r>
        <w:t>Вид</w:t>
      </w:r>
      <w:r>
        <w:rPr>
          <w:spacing w:val="52"/>
        </w:rPr>
        <w:t xml:space="preserve"> </w:t>
      </w:r>
      <w:r>
        <w:t>как</w:t>
      </w:r>
      <w:r>
        <w:rPr>
          <w:spacing w:val="111"/>
        </w:rPr>
        <w:t xml:space="preserve"> </w:t>
      </w:r>
      <w:r>
        <w:t>система</w:t>
      </w:r>
      <w:r>
        <w:rPr>
          <w:spacing w:val="108"/>
        </w:rPr>
        <w:t xml:space="preserve"> </w:t>
      </w:r>
      <w:r>
        <w:t>популяций.</w:t>
      </w:r>
      <w:r>
        <w:rPr>
          <w:spacing w:val="115"/>
        </w:rPr>
        <w:t xml:space="preserve"> </w:t>
      </w:r>
      <w:r>
        <w:t>Ареалы</w:t>
      </w:r>
      <w:r>
        <w:rPr>
          <w:spacing w:val="111"/>
        </w:rPr>
        <w:t xml:space="preserve"> </w:t>
      </w:r>
      <w:r>
        <w:t>видов.</w:t>
      </w:r>
      <w:r>
        <w:rPr>
          <w:spacing w:val="117"/>
        </w:rPr>
        <w:t xml:space="preserve"> </w:t>
      </w:r>
      <w:r>
        <w:t>Виды</w:t>
      </w:r>
      <w:r>
        <w:rPr>
          <w:spacing w:val="111"/>
        </w:rPr>
        <w:t xml:space="preserve"> </w:t>
      </w:r>
      <w:r>
        <w:t>и</w:t>
      </w:r>
      <w:r>
        <w:rPr>
          <w:spacing w:val="109"/>
        </w:rPr>
        <w:t xml:space="preserve"> </w:t>
      </w:r>
      <w:r>
        <w:t>их</w:t>
      </w:r>
      <w:r>
        <w:rPr>
          <w:spacing w:val="104"/>
        </w:rPr>
        <w:t xml:space="preserve"> </w:t>
      </w:r>
      <w:r>
        <w:t>жизненные</w:t>
      </w:r>
      <w:r>
        <w:rPr>
          <w:spacing w:val="108"/>
        </w:rPr>
        <w:t xml:space="preserve"> </w:t>
      </w:r>
      <w:r>
        <w:t>стратегии.</w:t>
      </w:r>
    </w:p>
    <w:p w:rsidR="00E76707" w:rsidRDefault="00897AC9">
      <w:pPr>
        <w:pStyle w:val="a3"/>
        <w:spacing w:line="275" w:lineRule="exact"/>
        <w:ind w:firstLine="0"/>
      </w:pPr>
      <w:r>
        <w:t>Экологические</w:t>
      </w:r>
      <w:r>
        <w:rPr>
          <w:spacing w:val="-6"/>
        </w:rPr>
        <w:t xml:space="preserve"> </w:t>
      </w:r>
      <w:r>
        <w:t>эквиваленты.</w:t>
      </w:r>
    </w:p>
    <w:p w:rsidR="00E76707" w:rsidRDefault="00897AC9">
      <w:pPr>
        <w:pStyle w:val="a3"/>
        <w:spacing w:before="1" w:line="237" w:lineRule="auto"/>
        <w:ind w:right="859"/>
      </w:pPr>
      <w:r>
        <w:t>Закономерности поведения и миграций животных. Биологические инвазии чужеродных</w:t>
      </w:r>
      <w:r>
        <w:rPr>
          <w:spacing w:val="-57"/>
        </w:rPr>
        <w:t xml:space="preserve"> </w:t>
      </w:r>
      <w:r>
        <w:t>видов.</w:t>
      </w:r>
    </w:p>
    <w:p w:rsidR="00E76707" w:rsidRDefault="00897AC9">
      <w:pPr>
        <w:pStyle w:val="a3"/>
        <w:spacing w:before="3" w:line="275" w:lineRule="exact"/>
        <w:ind w:left="1119" w:firstLine="0"/>
        <w:jc w:val="left"/>
      </w:pPr>
      <w:r>
        <w:t>Демонстрации:</w:t>
      </w:r>
    </w:p>
    <w:p w:rsidR="00E76707" w:rsidRDefault="00897AC9">
      <w:pPr>
        <w:pStyle w:val="a3"/>
        <w:spacing w:line="275" w:lineRule="exact"/>
        <w:ind w:left="1119" w:firstLine="0"/>
        <w:jc w:val="left"/>
      </w:pPr>
      <w:r>
        <w:t>Портрет:</w:t>
      </w:r>
      <w:r>
        <w:rPr>
          <w:spacing w:val="-5"/>
        </w:rPr>
        <w:t xml:space="preserve"> </w:t>
      </w:r>
      <w:r>
        <w:t>Д.И.</w:t>
      </w:r>
      <w:r>
        <w:rPr>
          <w:spacing w:val="-3"/>
        </w:rPr>
        <w:t xml:space="preserve"> </w:t>
      </w:r>
      <w:r>
        <w:t>Хатчинсон.</w:t>
      </w:r>
    </w:p>
    <w:p w:rsidR="00E76707" w:rsidRDefault="00897AC9">
      <w:pPr>
        <w:pStyle w:val="a3"/>
        <w:spacing w:before="4"/>
        <w:ind w:right="847"/>
      </w:pPr>
      <w:r>
        <w:t>Таблицы</w:t>
      </w:r>
      <w:r>
        <w:rPr>
          <w:spacing w:val="1"/>
        </w:rPr>
        <w:t xml:space="preserve"> </w:t>
      </w:r>
      <w:r>
        <w:t>и схемы:</w:t>
      </w:r>
      <w:r>
        <w:rPr>
          <w:spacing w:val="1"/>
        </w:rPr>
        <w:t xml:space="preserve"> </w:t>
      </w:r>
      <w:r>
        <w:t>«Экологические</w:t>
      </w:r>
      <w:r>
        <w:rPr>
          <w:spacing w:val="1"/>
        </w:rPr>
        <w:t xml:space="preserve"> </w:t>
      </w:r>
      <w:r>
        <w:t>характеристики</w:t>
      </w:r>
      <w:r>
        <w:rPr>
          <w:spacing w:val="1"/>
        </w:rPr>
        <w:t xml:space="preserve"> </w:t>
      </w:r>
      <w:r>
        <w:t>популяции»,</w:t>
      </w:r>
      <w:r>
        <w:rPr>
          <w:spacing w:val="1"/>
        </w:rPr>
        <w:t xml:space="preserve"> </w:t>
      </w:r>
      <w:r>
        <w:t>«Пространственная</w:t>
      </w:r>
      <w:r>
        <w:rPr>
          <w:spacing w:val="1"/>
        </w:rPr>
        <w:t xml:space="preserve"> </w:t>
      </w:r>
      <w:r>
        <w:t>структура</w:t>
      </w:r>
      <w:r>
        <w:rPr>
          <w:spacing w:val="1"/>
        </w:rPr>
        <w:t xml:space="preserve"> </w:t>
      </w:r>
      <w:r>
        <w:t>популяции»,</w:t>
      </w:r>
      <w:r>
        <w:rPr>
          <w:spacing w:val="1"/>
        </w:rPr>
        <w:t xml:space="preserve"> </w:t>
      </w:r>
      <w:r>
        <w:t>«Возрастные</w:t>
      </w:r>
      <w:r>
        <w:rPr>
          <w:spacing w:val="1"/>
        </w:rPr>
        <w:t xml:space="preserve"> </w:t>
      </w:r>
      <w:r>
        <w:t>пирамиды</w:t>
      </w:r>
      <w:r>
        <w:rPr>
          <w:spacing w:val="1"/>
        </w:rPr>
        <w:t xml:space="preserve"> </w:t>
      </w:r>
      <w:r>
        <w:t>популяции»,</w:t>
      </w:r>
      <w:r>
        <w:rPr>
          <w:spacing w:val="1"/>
        </w:rPr>
        <w:t xml:space="preserve"> </w:t>
      </w:r>
      <w:r>
        <w:t>«Скорость</w:t>
      </w:r>
      <w:r>
        <w:rPr>
          <w:spacing w:val="1"/>
        </w:rPr>
        <w:t xml:space="preserve"> </w:t>
      </w:r>
      <w:r>
        <w:t>заселения</w:t>
      </w:r>
      <w:r>
        <w:rPr>
          <w:spacing w:val="1"/>
        </w:rPr>
        <w:t xml:space="preserve"> </w:t>
      </w:r>
      <w:r>
        <w:t>поверхности</w:t>
      </w:r>
      <w:r>
        <w:rPr>
          <w:spacing w:val="1"/>
        </w:rPr>
        <w:t xml:space="preserve"> </w:t>
      </w:r>
      <w:r>
        <w:t>Земли</w:t>
      </w:r>
      <w:r>
        <w:rPr>
          <w:spacing w:val="1"/>
        </w:rPr>
        <w:t xml:space="preserve"> </w:t>
      </w:r>
      <w:r>
        <w:t>различными</w:t>
      </w:r>
      <w:r>
        <w:rPr>
          <w:spacing w:val="1"/>
        </w:rPr>
        <w:t xml:space="preserve"> </w:t>
      </w:r>
      <w:r>
        <w:t>организмами»,</w:t>
      </w:r>
      <w:r>
        <w:rPr>
          <w:spacing w:val="1"/>
        </w:rPr>
        <w:t xml:space="preserve"> </w:t>
      </w:r>
      <w:r>
        <w:t>«Модель</w:t>
      </w:r>
      <w:r>
        <w:rPr>
          <w:spacing w:val="1"/>
        </w:rPr>
        <w:t xml:space="preserve"> </w:t>
      </w:r>
      <w:r>
        <w:t>экологической</w:t>
      </w:r>
      <w:r>
        <w:rPr>
          <w:spacing w:val="1"/>
        </w:rPr>
        <w:t xml:space="preserve"> </w:t>
      </w:r>
      <w:r>
        <w:t>ниши</w:t>
      </w:r>
      <w:r>
        <w:rPr>
          <w:spacing w:val="1"/>
        </w:rPr>
        <w:t xml:space="preserve"> </w:t>
      </w:r>
      <w:r>
        <w:t>Д.И.</w:t>
      </w:r>
      <w:r>
        <w:rPr>
          <w:spacing w:val="1"/>
        </w:rPr>
        <w:t xml:space="preserve"> </w:t>
      </w:r>
      <w:r>
        <w:t>Хатчинсона».</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left="1119" w:right="2581" w:firstLine="0"/>
        <w:jc w:val="left"/>
      </w:pPr>
      <w:r>
        <w:lastRenderedPageBreak/>
        <w:t>Оборудование:</w:t>
      </w:r>
      <w:r>
        <w:rPr>
          <w:spacing w:val="5"/>
        </w:rPr>
        <w:t xml:space="preserve"> </w:t>
      </w:r>
      <w:r>
        <w:t>гербарии</w:t>
      </w:r>
      <w:r>
        <w:rPr>
          <w:spacing w:val="10"/>
        </w:rPr>
        <w:t xml:space="preserve"> </w:t>
      </w:r>
      <w:r>
        <w:t>растений,</w:t>
      </w:r>
      <w:r>
        <w:rPr>
          <w:spacing w:val="11"/>
        </w:rPr>
        <w:t xml:space="preserve"> </w:t>
      </w:r>
      <w:r>
        <w:t>коллекции</w:t>
      </w:r>
      <w:r>
        <w:rPr>
          <w:spacing w:val="1"/>
        </w:rPr>
        <w:t xml:space="preserve"> </w:t>
      </w:r>
      <w:r>
        <w:t>животных.</w:t>
      </w:r>
      <w:r>
        <w:rPr>
          <w:spacing w:val="1"/>
        </w:rPr>
        <w:t xml:space="preserve"> </w:t>
      </w:r>
      <w:r>
        <w:t>Лабораторная работа «Приспособления семян растений к расселению».</w:t>
      </w:r>
      <w:r>
        <w:rPr>
          <w:spacing w:val="-57"/>
        </w:rPr>
        <w:t xml:space="preserve"> </w:t>
      </w:r>
      <w:r>
        <w:t>Тема 9.</w:t>
      </w:r>
      <w:r>
        <w:rPr>
          <w:spacing w:val="-2"/>
        </w:rPr>
        <w:t xml:space="preserve"> </w:t>
      </w:r>
      <w:r>
        <w:t>Экология</w:t>
      </w:r>
      <w:r>
        <w:rPr>
          <w:spacing w:val="-3"/>
        </w:rPr>
        <w:t xml:space="preserve"> </w:t>
      </w:r>
      <w:r>
        <w:t>сообществ.</w:t>
      </w:r>
      <w:r>
        <w:rPr>
          <w:spacing w:val="3"/>
        </w:rPr>
        <w:t xml:space="preserve"> </w:t>
      </w:r>
      <w:r>
        <w:t>Экологические системы.</w:t>
      </w:r>
    </w:p>
    <w:p w:rsidR="00E76707" w:rsidRDefault="00897AC9">
      <w:pPr>
        <w:pStyle w:val="a3"/>
        <w:spacing w:line="242" w:lineRule="auto"/>
        <w:ind w:right="861"/>
      </w:pPr>
      <w:r>
        <w:t>Сообщества</w:t>
      </w:r>
      <w:r>
        <w:rPr>
          <w:spacing w:val="1"/>
        </w:rPr>
        <w:t xml:space="preserve"> </w:t>
      </w:r>
      <w:r>
        <w:t>организмов.</w:t>
      </w:r>
      <w:r>
        <w:rPr>
          <w:spacing w:val="1"/>
        </w:rPr>
        <w:t xml:space="preserve"> </w:t>
      </w:r>
      <w:r>
        <w:t>Биоценоз</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Связи</w:t>
      </w:r>
      <w:r>
        <w:rPr>
          <w:spacing w:val="1"/>
        </w:rPr>
        <w:t xml:space="preserve"> </w:t>
      </w:r>
      <w:r>
        <w:t>между</w:t>
      </w:r>
      <w:r>
        <w:rPr>
          <w:spacing w:val="1"/>
        </w:rPr>
        <w:t xml:space="preserve"> </w:t>
      </w:r>
      <w:r>
        <w:t>организмами</w:t>
      </w:r>
      <w:r>
        <w:rPr>
          <w:spacing w:val="1"/>
        </w:rPr>
        <w:t xml:space="preserve"> </w:t>
      </w:r>
      <w:r>
        <w:t>в</w:t>
      </w:r>
      <w:r>
        <w:rPr>
          <w:spacing w:val="1"/>
        </w:rPr>
        <w:t xml:space="preserve"> </w:t>
      </w:r>
      <w:r>
        <w:t>биоценозе.</w:t>
      </w:r>
    </w:p>
    <w:p w:rsidR="00E76707" w:rsidRDefault="00897AC9">
      <w:pPr>
        <w:pStyle w:val="a3"/>
        <w:ind w:right="855"/>
      </w:pPr>
      <w:r>
        <w:t>Экосистема как открытая система (А.Д. Тенсли). Функциональные блоки организмов в</w:t>
      </w:r>
      <w:r>
        <w:rPr>
          <w:spacing w:val="1"/>
        </w:rPr>
        <w:t xml:space="preserve"> </w:t>
      </w:r>
      <w:r>
        <w:t>экосистеме: продуценты, консументы, редуценты. Трофические уровни. Трофические цепи и</w:t>
      </w:r>
      <w:r>
        <w:rPr>
          <w:spacing w:val="-57"/>
        </w:rPr>
        <w:t xml:space="preserve"> </w:t>
      </w:r>
      <w:r>
        <w:t>сети. Абиотические блоки экосистем. Почвы и илы в экосистемах. Круговорот веществ и</w:t>
      </w:r>
      <w:r>
        <w:rPr>
          <w:spacing w:val="1"/>
        </w:rPr>
        <w:t xml:space="preserve"> </w:t>
      </w:r>
      <w:r>
        <w:t>поток</w:t>
      </w:r>
      <w:r>
        <w:rPr>
          <w:spacing w:val="-6"/>
        </w:rPr>
        <w:t xml:space="preserve"> </w:t>
      </w:r>
      <w:r>
        <w:t>энергии</w:t>
      </w:r>
      <w:r>
        <w:rPr>
          <w:spacing w:val="-2"/>
        </w:rPr>
        <w:t xml:space="preserve"> </w:t>
      </w:r>
      <w:r>
        <w:t>в</w:t>
      </w:r>
      <w:r>
        <w:rPr>
          <w:spacing w:val="-1"/>
        </w:rPr>
        <w:t xml:space="preserve"> </w:t>
      </w:r>
      <w:r>
        <w:t>экосистеме.</w:t>
      </w:r>
    </w:p>
    <w:p w:rsidR="00E76707" w:rsidRDefault="00897AC9">
      <w:pPr>
        <w:pStyle w:val="a3"/>
        <w:spacing w:line="242" w:lineRule="auto"/>
        <w:ind w:right="849"/>
      </w:pPr>
      <w:r>
        <w:t>Основные показатели экосистемы. Биомасса и продукция. Экологические пирамиды</w:t>
      </w:r>
      <w:r>
        <w:rPr>
          <w:spacing w:val="1"/>
        </w:rPr>
        <w:t xml:space="preserve"> </w:t>
      </w:r>
      <w:r>
        <w:t>чисел,</w:t>
      </w:r>
      <w:r>
        <w:rPr>
          <w:spacing w:val="3"/>
        </w:rPr>
        <w:t xml:space="preserve"> </w:t>
      </w:r>
      <w:r>
        <w:t>биомассы</w:t>
      </w:r>
      <w:r>
        <w:rPr>
          <w:spacing w:val="-1"/>
        </w:rPr>
        <w:t xml:space="preserve"> </w:t>
      </w:r>
      <w:r>
        <w:t>и</w:t>
      </w:r>
      <w:r>
        <w:rPr>
          <w:spacing w:val="3"/>
        </w:rPr>
        <w:t xml:space="preserve"> </w:t>
      </w:r>
      <w:r>
        <w:t>энергии.</w:t>
      </w:r>
    </w:p>
    <w:p w:rsidR="00E76707" w:rsidRDefault="00897AC9">
      <w:pPr>
        <w:pStyle w:val="a3"/>
        <w:ind w:right="845"/>
      </w:pPr>
      <w:r>
        <w:t>Направленные закономерные смены сообществ – сукцессии. Первичные и вторичные</w:t>
      </w:r>
      <w:r>
        <w:rPr>
          <w:spacing w:val="1"/>
        </w:rPr>
        <w:t xml:space="preserve"> </w:t>
      </w:r>
      <w:r>
        <w:t>сукцессии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сукцессии.</w:t>
      </w:r>
      <w:r>
        <w:rPr>
          <w:spacing w:val="61"/>
        </w:rPr>
        <w:t xml:space="preserve"> </w:t>
      </w:r>
      <w:r>
        <w:t>Климаксное</w:t>
      </w:r>
      <w:r>
        <w:rPr>
          <w:spacing w:val="1"/>
        </w:rPr>
        <w:t xml:space="preserve"> </w:t>
      </w:r>
      <w:r>
        <w:t>сообщество.</w:t>
      </w:r>
      <w:r>
        <w:rPr>
          <w:spacing w:val="1"/>
        </w:rPr>
        <w:t xml:space="preserve"> </w:t>
      </w:r>
      <w:r>
        <w:t>Биоразнообразие</w:t>
      </w:r>
      <w:r>
        <w:rPr>
          <w:spacing w:val="1"/>
        </w:rPr>
        <w:t xml:space="preserve"> </w:t>
      </w:r>
      <w:r>
        <w:t>и</w:t>
      </w:r>
      <w:r>
        <w:rPr>
          <w:spacing w:val="1"/>
        </w:rPr>
        <w:t xml:space="preserve"> </w:t>
      </w:r>
      <w:r>
        <w:t>полнота</w:t>
      </w:r>
      <w:r>
        <w:rPr>
          <w:spacing w:val="1"/>
        </w:rPr>
        <w:t xml:space="preserve"> </w:t>
      </w:r>
      <w:r>
        <w:t>круговорота</w:t>
      </w:r>
      <w:r>
        <w:rPr>
          <w:spacing w:val="1"/>
        </w:rPr>
        <w:t xml:space="preserve"> </w:t>
      </w:r>
      <w:r>
        <w:t>веществ</w:t>
      </w:r>
      <w:r>
        <w:rPr>
          <w:spacing w:val="1"/>
        </w:rPr>
        <w:t xml:space="preserve"> </w:t>
      </w:r>
      <w:r>
        <w:t>–</w:t>
      </w:r>
      <w:r>
        <w:rPr>
          <w:spacing w:val="1"/>
        </w:rPr>
        <w:t xml:space="preserve"> </w:t>
      </w:r>
      <w:r>
        <w:t>основа</w:t>
      </w:r>
      <w:r>
        <w:rPr>
          <w:spacing w:val="1"/>
        </w:rPr>
        <w:t xml:space="preserve"> </w:t>
      </w:r>
      <w:r>
        <w:t>устойчивости</w:t>
      </w:r>
      <w:r>
        <w:rPr>
          <w:spacing w:val="1"/>
        </w:rPr>
        <w:t xml:space="preserve"> </w:t>
      </w:r>
      <w:r>
        <w:t>сообществ.</w:t>
      </w:r>
    </w:p>
    <w:p w:rsidR="00E76707" w:rsidRDefault="00897AC9">
      <w:pPr>
        <w:pStyle w:val="a3"/>
        <w:ind w:left="1119" w:firstLine="0"/>
      </w:pPr>
      <w:r>
        <w:t>Природные</w:t>
      </w:r>
      <w:r>
        <w:rPr>
          <w:spacing w:val="-7"/>
        </w:rPr>
        <w:t xml:space="preserve"> </w:t>
      </w:r>
      <w:r>
        <w:t>экосистемы.</w:t>
      </w:r>
    </w:p>
    <w:p w:rsidR="00E76707" w:rsidRDefault="00897AC9">
      <w:pPr>
        <w:pStyle w:val="a3"/>
        <w:spacing w:line="237" w:lineRule="auto"/>
        <w:ind w:right="853"/>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1"/>
        </w:rPr>
        <w:t xml:space="preserve"> </w:t>
      </w:r>
      <w:r>
        <w:t>антропогенными</w:t>
      </w:r>
      <w:r>
        <w:rPr>
          <w:spacing w:val="-3"/>
        </w:rPr>
        <w:t xml:space="preserve"> </w:t>
      </w:r>
      <w:r>
        <w:t>и</w:t>
      </w:r>
      <w:r>
        <w:rPr>
          <w:spacing w:val="-2"/>
        </w:rPr>
        <w:t xml:space="preserve"> </w:t>
      </w:r>
      <w:r>
        <w:t>природными</w:t>
      </w:r>
      <w:r>
        <w:rPr>
          <w:spacing w:val="3"/>
        </w:rPr>
        <w:t xml:space="preserve"> </w:t>
      </w:r>
      <w:r>
        <w:t>экосистемами.</w:t>
      </w:r>
    </w:p>
    <w:p w:rsidR="00E76707" w:rsidRDefault="00897AC9">
      <w:pPr>
        <w:pStyle w:val="a3"/>
        <w:ind w:right="852"/>
      </w:pPr>
      <w:r>
        <w:t>Урбоэкосистемы.</w:t>
      </w:r>
      <w:r>
        <w:rPr>
          <w:spacing w:val="1"/>
        </w:rPr>
        <w:t xml:space="preserve"> </w:t>
      </w:r>
      <w:r>
        <w:t>Основные</w:t>
      </w:r>
      <w:r>
        <w:rPr>
          <w:spacing w:val="1"/>
        </w:rPr>
        <w:t xml:space="preserve"> </w:t>
      </w:r>
      <w:r>
        <w:t>компоненты</w:t>
      </w:r>
      <w:r>
        <w:rPr>
          <w:spacing w:val="1"/>
        </w:rPr>
        <w:t xml:space="preserve"> </w:t>
      </w:r>
      <w:r>
        <w:t>урбоэкосистем.</w:t>
      </w:r>
      <w:r>
        <w:rPr>
          <w:spacing w:val="1"/>
        </w:rPr>
        <w:t xml:space="preserve"> </w:t>
      </w:r>
      <w:r>
        <w:t>Городская</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Синантропизация городской фауны. Биологическое и хозяйственное значение агроэкосистем</w:t>
      </w:r>
      <w:r>
        <w:rPr>
          <w:spacing w:val="1"/>
        </w:rPr>
        <w:t xml:space="preserve"> </w:t>
      </w:r>
      <w:r>
        <w:t>и</w:t>
      </w:r>
      <w:r>
        <w:rPr>
          <w:spacing w:val="2"/>
        </w:rPr>
        <w:t xml:space="preserve"> </w:t>
      </w:r>
      <w:r>
        <w:t>урбоэкосистем.</w:t>
      </w:r>
    </w:p>
    <w:p w:rsidR="00E76707" w:rsidRDefault="00897AC9">
      <w:pPr>
        <w:pStyle w:val="a3"/>
        <w:ind w:right="861"/>
      </w:pPr>
      <w:r>
        <w:t>Закономерности формирования основных взаимодействий организмов в экосистемах.</w:t>
      </w:r>
      <w:r>
        <w:rPr>
          <w:spacing w:val="1"/>
        </w:rPr>
        <w:t xml:space="preserve"> </w:t>
      </w:r>
      <w:r>
        <w:t>Перенос</w:t>
      </w:r>
      <w:r>
        <w:rPr>
          <w:spacing w:val="1"/>
        </w:rPr>
        <w:t xml:space="preserve"> </w:t>
      </w:r>
      <w:r>
        <w:t>энергии</w:t>
      </w:r>
      <w:r>
        <w:rPr>
          <w:spacing w:val="1"/>
        </w:rPr>
        <w:t xml:space="preserve"> </w:t>
      </w:r>
      <w:r>
        <w:t>и</w:t>
      </w:r>
      <w:r>
        <w:rPr>
          <w:spacing w:val="1"/>
        </w:rPr>
        <w:t xml:space="preserve"> </w:t>
      </w:r>
      <w:r>
        <w:t>веществ</w:t>
      </w:r>
      <w:r>
        <w:rPr>
          <w:spacing w:val="1"/>
        </w:rPr>
        <w:t xml:space="preserve"> </w:t>
      </w:r>
      <w:r>
        <w:t>между</w:t>
      </w:r>
      <w:r>
        <w:rPr>
          <w:spacing w:val="1"/>
        </w:rPr>
        <w:t xml:space="preserve"> </w:t>
      </w:r>
      <w:r>
        <w:t>смежными</w:t>
      </w:r>
      <w:r>
        <w:rPr>
          <w:spacing w:val="1"/>
        </w:rPr>
        <w:t xml:space="preserve"> </w:t>
      </w:r>
      <w:r>
        <w:t>экосистемами.</w:t>
      </w:r>
      <w:r>
        <w:rPr>
          <w:spacing w:val="1"/>
        </w:rPr>
        <w:t xml:space="preserve"> </w:t>
      </w:r>
      <w:r>
        <w:t>Устойчивость</w:t>
      </w:r>
      <w:r>
        <w:rPr>
          <w:spacing w:val="1"/>
        </w:rPr>
        <w:t xml:space="preserve"> </w:t>
      </w:r>
      <w:r>
        <w:t>организмов,</w:t>
      </w:r>
      <w:r>
        <w:rPr>
          <w:spacing w:val="1"/>
        </w:rPr>
        <w:t xml:space="preserve"> </w:t>
      </w:r>
      <w:r>
        <w:t>популяций</w:t>
      </w:r>
      <w:r>
        <w:rPr>
          <w:spacing w:val="2"/>
        </w:rPr>
        <w:t xml:space="preserve"> </w:t>
      </w:r>
      <w:r>
        <w:t>и</w:t>
      </w:r>
      <w:r>
        <w:rPr>
          <w:spacing w:val="-3"/>
        </w:rPr>
        <w:t xml:space="preserve"> </w:t>
      </w:r>
      <w:r>
        <w:t>экосистем</w:t>
      </w:r>
      <w:r>
        <w:rPr>
          <w:spacing w:val="-3"/>
        </w:rPr>
        <w:t xml:space="preserve"> </w:t>
      </w:r>
      <w:r>
        <w:t>в</w:t>
      </w:r>
      <w:r>
        <w:rPr>
          <w:spacing w:val="2"/>
        </w:rPr>
        <w:t xml:space="preserve"> </w:t>
      </w:r>
      <w:r>
        <w:t>условиях</w:t>
      </w:r>
      <w:r>
        <w:rPr>
          <w:spacing w:val="-3"/>
        </w:rPr>
        <w:t xml:space="preserve"> </w:t>
      </w:r>
      <w:r>
        <w:t>естественных</w:t>
      </w:r>
      <w:r>
        <w:rPr>
          <w:spacing w:val="-4"/>
        </w:rPr>
        <w:t xml:space="preserve"> </w:t>
      </w:r>
      <w:r>
        <w:t>и</w:t>
      </w:r>
      <w:r>
        <w:rPr>
          <w:spacing w:val="2"/>
        </w:rPr>
        <w:t xml:space="preserve"> </w:t>
      </w:r>
      <w:r>
        <w:t>антропогенных</w:t>
      </w:r>
      <w:r>
        <w:rPr>
          <w:spacing w:val="-4"/>
        </w:rPr>
        <w:t xml:space="preserve"> </w:t>
      </w:r>
      <w:r>
        <w:t>воздействий.</w:t>
      </w:r>
    </w:p>
    <w:p w:rsidR="00E76707" w:rsidRDefault="00897AC9">
      <w:pPr>
        <w:pStyle w:val="a3"/>
        <w:spacing w:line="237" w:lineRule="auto"/>
        <w:ind w:left="1119" w:right="2713" w:firstLine="0"/>
        <w:jc w:val="left"/>
      </w:pPr>
      <w:r>
        <w:t>Методология мониторинга естественных и антропогенных экосистем.</w:t>
      </w:r>
      <w:r>
        <w:rPr>
          <w:spacing w:val="-58"/>
        </w:rPr>
        <w:t xml:space="preserve"> </w:t>
      </w:r>
      <w:r>
        <w:t>Демонстрации:</w:t>
      </w:r>
    </w:p>
    <w:p w:rsidR="00E76707" w:rsidRDefault="00897AC9">
      <w:pPr>
        <w:pStyle w:val="a3"/>
        <w:spacing w:before="3" w:line="275" w:lineRule="exact"/>
        <w:ind w:left="1119" w:firstLine="0"/>
        <w:jc w:val="left"/>
      </w:pPr>
      <w:r>
        <w:t>Портрет:</w:t>
      </w:r>
      <w:r>
        <w:rPr>
          <w:spacing w:val="-5"/>
        </w:rPr>
        <w:t xml:space="preserve"> </w:t>
      </w:r>
      <w:r>
        <w:t>А.Д.</w:t>
      </w:r>
      <w:r>
        <w:rPr>
          <w:spacing w:val="1"/>
        </w:rPr>
        <w:t xml:space="preserve"> </w:t>
      </w:r>
      <w:r>
        <w:t>Тенсли.</w:t>
      </w:r>
    </w:p>
    <w:p w:rsidR="00E76707" w:rsidRDefault="00897AC9">
      <w:pPr>
        <w:pStyle w:val="a3"/>
        <w:spacing w:line="275" w:lineRule="exact"/>
        <w:ind w:left="1119" w:firstLine="0"/>
        <w:jc w:val="left"/>
      </w:pPr>
      <w:r>
        <w:t>Таблицы</w:t>
      </w:r>
      <w:r>
        <w:rPr>
          <w:spacing w:val="58"/>
        </w:rPr>
        <w:t xml:space="preserve"> </w:t>
      </w:r>
      <w:r>
        <w:t>и</w:t>
      </w:r>
      <w:r>
        <w:rPr>
          <w:spacing w:val="57"/>
        </w:rPr>
        <w:t xml:space="preserve"> </w:t>
      </w:r>
      <w:r>
        <w:t>схемы:</w:t>
      </w:r>
      <w:r>
        <w:rPr>
          <w:spacing w:val="62"/>
        </w:rPr>
        <w:t xml:space="preserve"> </w:t>
      </w:r>
      <w:r>
        <w:t>«Структура</w:t>
      </w:r>
      <w:r>
        <w:rPr>
          <w:spacing w:val="60"/>
        </w:rPr>
        <w:t xml:space="preserve"> </w:t>
      </w:r>
      <w:r>
        <w:t>биоценоза»,</w:t>
      </w:r>
      <w:r>
        <w:rPr>
          <w:spacing w:val="58"/>
        </w:rPr>
        <w:t xml:space="preserve"> </w:t>
      </w:r>
      <w:r>
        <w:t>«Экосистема</w:t>
      </w:r>
      <w:r>
        <w:rPr>
          <w:spacing w:val="61"/>
        </w:rPr>
        <w:t xml:space="preserve"> </w:t>
      </w:r>
      <w:r>
        <w:t>широколиственного</w:t>
      </w:r>
      <w:r>
        <w:rPr>
          <w:spacing w:val="65"/>
        </w:rPr>
        <w:t xml:space="preserve"> </w:t>
      </w:r>
      <w:r>
        <w:t>леса»,</w:t>
      </w:r>
    </w:p>
    <w:p w:rsidR="00E76707" w:rsidRDefault="00897AC9">
      <w:pPr>
        <w:pStyle w:val="a3"/>
        <w:spacing w:before="2" w:line="275" w:lineRule="exact"/>
        <w:ind w:firstLine="0"/>
      </w:pPr>
      <w:r>
        <w:t xml:space="preserve">«Экосистема  </w:t>
      </w:r>
      <w:r>
        <w:rPr>
          <w:spacing w:val="22"/>
        </w:rPr>
        <w:t xml:space="preserve"> </w:t>
      </w:r>
      <w:r>
        <w:t xml:space="preserve">хвойного  </w:t>
      </w:r>
      <w:r>
        <w:rPr>
          <w:spacing w:val="26"/>
        </w:rPr>
        <w:t xml:space="preserve"> </w:t>
      </w:r>
      <w:r>
        <w:t xml:space="preserve">леса»,  </w:t>
      </w:r>
      <w:r>
        <w:rPr>
          <w:spacing w:val="25"/>
        </w:rPr>
        <w:t xml:space="preserve"> </w:t>
      </w:r>
      <w:r>
        <w:t xml:space="preserve">«Функциональные  </w:t>
      </w:r>
      <w:r>
        <w:rPr>
          <w:spacing w:val="18"/>
        </w:rPr>
        <w:t xml:space="preserve"> </w:t>
      </w:r>
      <w:r>
        <w:t xml:space="preserve">группы  </w:t>
      </w:r>
      <w:r>
        <w:rPr>
          <w:spacing w:val="20"/>
        </w:rPr>
        <w:t xml:space="preserve"> </w:t>
      </w:r>
      <w:r>
        <w:t xml:space="preserve">организмов  </w:t>
      </w:r>
      <w:r>
        <w:rPr>
          <w:spacing w:val="21"/>
        </w:rPr>
        <w:t xml:space="preserve"> </w:t>
      </w:r>
      <w:r>
        <w:t xml:space="preserve">в  </w:t>
      </w:r>
      <w:r>
        <w:rPr>
          <w:spacing w:val="21"/>
        </w:rPr>
        <w:t xml:space="preserve"> </w:t>
      </w:r>
      <w:r>
        <w:t>экосистеме»,</w:t>
      </w:r>
    </w:p>
    <w:p w:rsidR="00E76707" w:rsidRDefault="00897AC9">
      <w:pPr>
        <w:pStyle w:val="a3"/>
        <w:spacing w:line="275" w:lineRule="exact"/>
        <w:ind w:firstLine="0"/>
      </w:pPr>
      <w:r>
        <w:t xml:space="preserve">«Круговорот   </w:t>
      </w:r>
      <w:r>
        <w:rPr>
          <w:spacing w:val="23"/>
        </w:rPr>
        <w:t xml:space="preserve"> </w:t>
      </w:r>
      <w:r>
        <w:t xml:space="preserve">веществ   </w:t>
      </w:r>
      <w:r>
        <w:rPr>
          <w:spacing w:val="20"/>
        </w:rPr>
        <w:t xml:space="preserve"> </w:t>
      </w:r>
      <w:r>
        <w:t xml:space="preserve">в   </w:t>
      </w:r>
      <w:r>
        <w:rPr>
          <w:spacing w:val="29"/>
        </w:rPr>
        <w:t xml:space="preserve"> </w:t>
      </w:r>
      <w:r>
        <w:t xml:space="preserve">экосистеме»,   </w:t>
      </w:r>
      <w:r>
        <w:rPr>
          <w:spacing w:val="29"/>
        </w:rPr>
        <w:t xml:space="preserve"> </w:t>
      </w:r>
      <w:r>
        <w:t xml:space="preserve">«Цепи   </w:t>
      </w:r>
      <w:r>
        <w:rPr>
          <w:spacing w:val="28"/>
        </w:rPr>
        <w:t xml:space="preserve"> </w:t>
      </w:r>
      <w:r>
        <w:t xml:space="preserve">питания   </w:t>
      </w:r>
      <w:r>
        <w:rPr>
          <w:spacing w:val="22"/>
        </w:rPr>
        <w:t xml:space="preserve"> </w:t>
      </w:r>
      <w:r>
        <w:t xml:space="preserve">(пастбищная,   </w:t>
      </w:r>
      <w:r>
        <w:rPr>
          <w:spacing w:val="25"/>
        </w:rPr>
        <w:t xml:space="preserve"> </w:t>
      </w:r>
      <w:r>
        <w:t>детритная)»,</w:t>
      </w:r>
    </w:p>
    <w:p w:rsidR="00E76707" w:rsidRDefault="00897AC9">
      <w:pPr>
        <w:pStyle w:val="a3"/>
        <w:spacing w:before="3"/>
        <w:ind w:right="851" w:firstLine="0"/>
      </w:pPr>
      <w:r>
        <w:t>«Экологическая</w:t>
      </w:r>
      <w:r>
        <w:rPr>
          <w:spacing w:val="1"/>
        </w:rPr>
        <w:t xml:space="preserve"> </w:t>
      </w:r>
      <w:r>
        <w:t>пирамида</w:t>
      </w:r>
      <w:r>
        <w:rPr>
          <w:spacing w:val="1"/>
        </w:rPr>
        <w:t xml:space="preserve"> </w:t>
      </w:r>
      <w:r>
        <w:t>чисел»,</w:t>
      </w:r>
      <w:r>
        <w:rPr>
          <w:spacing w:val="1"/>
        </w:rPr>
        <w:t xml:space="preserve"> </w:t>
      </w:r>
      <w:r>
        <w:t>«Экологическая</w:t>
      </w:r>
      <w:r>
        <w:rPr>
          <w:spacing w:val="1"/>
        </w:rPr>
        <w:t xml:space="preserve"> </w:t>
      </w:r>
      <w:r>
        <w:t>пирамида</w:t>
      </w:r>
      <w:r>
        <w:rPr>
          <w:spacing w:val="1"/>
        </w:rPr>
        <w:t xml:space="preserve"> </w:t>
      </w:r>
      <w:r>
        <w:t>биомассы»,</w:t>
      </w:r>
      <w:r>
        <w:rPr>
          <w:spacing w:val="1"/>
        </w:rPr>
        <w:t xml:space="preserve"> </w:t>
      </w:r>
      <w:r>
        <w:t>«Экологическая</w:t>
      </w:r>
      <w:r>
        <w:rPr>
          <w:spacing w:val="-57"/>
        </w:rPr>
        <w:t xml:space="preserve"> </w:t>
      </w:r>
      <w:r>
        <w:t>пирамида энергии», «Образование болота», «Первичная сукцессия», «Восстановление леса</w:t>
      </w:r>
      <w:r>
        <w:rPr>
          <w:spacing w:val="1"/>
        </w:rPr>
        <w:t xml:space="preserve"> </w:t>
      </w:r>
      <w:r>
        <w:t>после пожара», «Экосистема озера», «Агроценоз», «Круговорот веществ и поток энергии в</w:t>
      </w:r>
      <w:r>
        <w:rPr>
          <w:spacing w:val="1"/>
        </w:rPr>
        <w:t xml:space="preserve"> </w:t>
      </w:r>
      <w:r>
        <w:t>агроценозе»,</w:t>
      </w:r>
      <w:r>
        <w:rPr>
          <w:spacing w:val="3"/>
        </w:rPr>
        <w:t xml:space="preserve"> </w:t>
      </w:r>
      <w:r>
        <w:t>«Примеры</w:t>
      </w:r>
      <w:r>
        <w:rPr>
          <w:spacing w:val="3"/>
        </w:rPr>
        <w:t xml:space="preserve"> </w:t>
      </w:r>
      <w:r>
        <w:t>урбоэкосистем».</w:t>
      </w:r>
    </w:p>
    <w:p w:rsidR="00E76707" w:rsidRDefault="00897AC9">
      <w:pPr>
        <w:pStyle w:val="a3"/>
        <w:spacing w:before="2" w:line="237" w:lineRule="auto"/>
        <w:ind w:right="849"/>
        <w:jc w:val="left"/>
      </w:pPr>
      <w:r>
        <w:t>Оборудование:</w:t>
      </w:r>
      <w:r>
        <w:rPr>
          <w:spacing w:val="38"/>
        </w:rPr>
        <w:t xml:space="preserve"> </w:t>
      </w:r>
      <w:r>
        <w:t>гербарии</w:t>
      </w:r>
      <w:r>
        <w:rPr>
          <w:spacing w:val="38"/>
        </w:rPr>
        <w:t xml:space="preserve"> </w:t>
      </w:r>
      <w:r>
        <w:t>растений,</w:t>
      </w:r>
      <w:r>
        <w:rPr>
          <w:spacing w:val="40"/>
        </w:rPr>
        <w:t xml:space="preserve"> </w:t>
      </w:r>
      <w:r>
        <w:t>коллекции</w:t>
      </w:r>
      <w:r>
        <w:rPr>
          <w:spacing w:val="38"/>
        </w:rPr>
        <w:t xml:space="preserve"> </w:t>
      </w:r>
      <w:r>
        <w:t>насекомых,</w:t>
      </w:r>
      <w:r>
        <w:rPr>
          <w:spacing w:val="40"/>
        </w:rPr>
        <w:t xml:space="preserve"> </w:t>
      </w:r>
      <w:r>
        <w:t>чучела</w:t>
      </w:r>
      <w:r>
        <w:rPr>
          <w:spacing w:val="37"/>
        </w:rPr>
        <w:t xml:space="preserve"> </w:t>
      </w:r>
      <w:r>
        <w:t>птиц</w:t>
      </w:r>
      <w:r>
        <w:rPr>
          <w:spacing w:val="38"/>
        </w:rPr>
        <w:t xml:space="preserve"> </w:t>
      </w:r>
      <w:r>
        <w:t>и</w:t>
      </w:r>
      <w:r>
        <w:rPr>
          <w:spacing w:val="38"/>
        </w:rPr>
        <w:t xml:space="preserve"> </w:t>
      </w:r>
      <w:r>
        <w:t>зверей,</w:t>
      </w:r>
      <w:r>
        <w:rPr>
          <w:spacing w:val="-57"/>
        </w:rPr>
        <w:t xml:space="preserve"> </w:t>
      </w:r>
      <w:r>
        <w:t>гербарии</w:t>
      </w:r>
      <w:r>
        <w:rPr>
          <w:spacing w:val="1"/>
        </w:rPr>
        <w:t xml:space="preserve"> </w:t>
      </w:r>
      <w:r>
        <w:t>культурных</w:t>
      </w:r>
      <w:r>
        <w:rPr>
          <w:spacing w:val="-4"/>
        </w:rPr>
        <w:t xml:space="preserve"> </w:t>
      </w:r>
      <w:r>
        <w:t>и</w:t>
      </w:r>
      <w:r>
        <w:rPr>
          <w:spacing w:val="1"/>
        </w:rPr>
        <w:t xml:space="preserve"> </w:t>
      </w:r>
      <w:r>
        <w:t>дикорастущих</w:t>
      </w:r>
      <w:r>
        <w:rPr>
          <w:spacing w:val="-4"/>
        </w:rPr>
        <w:t xml:space="preserve"> </w:t>
      </w:r>
      <w:r>
        <w:t>растений,</w:t>
      </w:r>
      <w:r>
        <w:rPr>
          <w:spacing w:val="2"/>
        </w:rPr>
        <w:t xml:space="preserve"> </w:t>
      </w:r>
      <w:r>
        <w:t>аквариум</w:t>
      </w:r>
      <w:r>
        <w:rPr>
          <w:spacing w:val="2"/>
        </w:rPr>
        <w:t xml:space="preserve"> </w:t>
      </w:r>
      <w:r>
        <w:t>как</w:t>
      </w:r>
      <w:r>
        <w:rPr>
          <w:spacing w:val="-2"/>
        </w:rPr>
        <w:t xml:space="preserve"> </w:t>
      </w:r>
      <w:r>
        <w:t>модель</w:t>
      </w:r>
      <w:r>
        <w:rPr>
          <w:spacing w:val="2"/>
        </w:rPr>
        <w:t xml:space="preserve"> </w:t>
      </w:r>
      <w:r>
        <w:t>экосистемы.</w:t>
      </w:r>
    </w:p>
    <w:p w:rsidR="00E76707" w:rsidRDefault="00897AC9">
      <w:pPr>
        <w:pStyle w:val="a3"/>
        <w:spacing w:before="4" w:line="275" w:lineRule="exact"/>
        <w:ind w:left="1119" w:firstLine="0"/>
        <w:jc w:val="left"/>
      </w:pPr>
      <w:r>
        <w:t>Практическая</w:t>
      </w:r>
      <w:r>
        <w:rPr>
          <w:spacing w:val="-3"/>
        </w:rPr>
        <w:t xml:space="preserve"> </w:t>
      </w:r>
      <w:r>
        <w:t>работа</w:t>
      </w:r>
      <w:r>
        <w:rPr>
          <w:spacing w:val="-3"/>
        </w:rPr>
        <w:t xml:space="preserve"> </w:t>
      </w:r>
      <w:r>
        <w:t>«Изучение</w:t>
      </w:r>
      <w:r>
        <w:rPr>
          <w:spacing w:val="-4"/>
        </w:rPr>
        <w:t xml:space="preserve"> </w:t>
      </w:r>
      <w:r>
        <w:t>и</w:t>
      </w:r>
      <w:r>
        <w:rPr>
          <w:spacing w:val="-6"/>
        </w:rPr>
        <w:t xml:space="preserve"> </w:t>
      </w:r>
      <w:r>
        <w:t>описание</w:t>
      </w:r>
      <w:r>
        <w:rPr>
          <w:spacing w:val="-4"/>
        </w:rPr>
        <w:t xml:space="preserve"> </w:t>
      </w:r>
      <w:r>
        <w:t>урбоэкосистемы».</w:t>
      </w:r>
    </w:p>
    <w:p w:rsidR="00E76707" w:rsidRDefault="00897AC9">
      <w:pPr>
        <w:pStyle w:val="a3"/>
        <w:spacing w:line="242" w:lineRule="auto"/>
        <w:ind w:right="849"/>
        <w:jc w:val="left"/>
      </w:pPr>
      <w:r>
        <w:t>Лабораторная</w:t>
      </w:r>
      <w:r>
        <w:rPr>
          <w:spacing w:val="18"/>
        </w:rPr>
        <w:t xml:space="preserve"> </w:t>
      </w:r>
      <w:r>
        <w:t>работа</w:t>
      </w:r>
      <w:r>
        <w:rPr>
          <w:spacing w:val="13"/>
        </w:rPr>
        <w:t xml:space="preserve"> </w:t>
      </w:r>
      <w:r>
        <w:t>«Изучение</w:t>
      </w:r>
      <w:r>
        <w:rPr>
          <w:spacing w:val="17"/>
        </w:rPr>
        <w:t xml:space="preserve"> </w:t>
      </w:r>
      <w:r>
        <w:t>разнообразия</w:t>
      </w:r>
      <w:r>
        <w:rPr>
          <w:spacing w:val="18"/>
        </w:rPr>
        <w:t xml:space="preserve"> </w:t>
      </w:r>
      <w:r>
        <w:t>мелких</w:t>
      </w:r>
      <w:r>
        <w:rPr>
          <w:spacing w:val="13"/>
        </w:rPr>
        <w:t xml:space="preserve"> </w:t>
      </w:r>
      <w:r>
        <w:t>почвенных</w:t>
      </w:r>
      <w:r>
        <w:rPr>
          <w:spacing w:val="13"/>
        </w:rPr>
        <w:t xml:space="preserve"> </w:t>
      </w:r>
      <w:r>
        <w:t>членистоногих</w:t>
      </w:r>
      <w:r>
        <w:rPr>
          <w:spacing w:val="10"/>
        </w:rPr>
        <w:t xml:space="preserve"> </w:t>
      </w:r>
      <w:r>
        <w:t>в</w:t>
      </w:r>
      <w:r>
        <w:rPr>
          <w:spacing w:val="-57"/>
        </w:rPr>
        <w:t xml:space="preserve"> </w:t>
      </w:r>
      <w:r>
        <w:t>разных</w:t>
      </w:r>
      <w:r>
        <w:rPr>
          <w:spacing w:val="-4"/>
        </w:rPr>
        <w:t xml:space="preserve"> </w:t>
      </w:r>
      <w:r>
        <w:t>экосистемах».</w:t>
      </w:r>
    </w:p>
    <w:p w:rsidR="00E76707" w:rsidRDefault="00897AC9">
      <w:pPr>
        <w:pStyle w:val="a3"/>
        <w:spacing w:line="242" w:lineRule="auto"/>
        <w:ind w:right="849"/>
        <w:jc w:val="left"/>
      </w:pPr>
      <w:r>
        <w:t>Экскурсия</w:t>
      </w:r>
      <w:r>
        <w:rPr>
          <w:spacing w:val="24"/>
        </w:rPr>
        <w:t xml:space="preserve"> </w:t>
      </w:r>
      <w:r>
        <w:t>«Экскурсия</w:t>
      </w:r>
      <w:r>
        <w:rPr>
          <w:spacing w:val="24"/>
        </w:rPr>
        <w:t xml:space="preserve"> </w:t>
      </w:r>
      <w:r>
        <w:t>в</w:t>
      </w:r>
      <w:r>
        <w:rPr>
          <w:spacing w:val="26"/>
        </w:rPr>
        <w:t xml:space="preserve"> </w:t>
      </w:r>
      <w:r>
        <w:t>типичный</w:t>
      </w:r>
      <w:r>
        <w:rPr>
          <w:spacing w:val="25"/>
        </w:rPr>
        <w:t xml:space="preserve"> </w:t>
      </w:r>
      <w:r>
        <w:t>биогеоценоз</w:t>
      </w:r>
      <w:r>
        <w:rPr>
          <w:spacing w:val="20"/>
        </w:rPr>
        <w:t xml:space="preserve"> </w:t>
      </w:r>
      <w:r>
        <w:t>(в</w:t>
      </w:r>
      <w:r>
        <w:rPr>
          <w:spacing w:val="21"/>
        </w:rPr>
        <w:t xml:space="preserve"> </w:t>
      </w:r>
      <w:r>
        <w:t>дубраву,</w:t>
      </w:r>
      <w:r>
        <w:rPr>
          <w:spacing w:val="26"/>
        </w:rPr>
        <w:t xml:space="preserve"> </w:t>
      </w:r>
      <w:r>
        <w:t>березняк,</w:t>
      </w:r>
      <w:r>
        <w:rPr>
          <w:spacing w:val="26"/>
        </w:rPr>
        <w:t xml:space="preserve"> </w:t>
      </w:r>
      <w:r>
        <w:t>ельник,</w:t>
      </w:r>
      <w:r>
        <w:rPr>
          <w:spacing w:val="22"/>
        </w:rPr>
        <w:t xml:space="preserve"> </w:t>
      </w:r>
      <w:r>
        <w:t>на</w:t>
      </w:r>
      <w:r>
        <w:rPr>
          <w:spacing w:val="-57"/>
        </w:rPr>
        <w:t xml:space="preserve"> </w:t>
      </w:r>
      <w:r>
        <w:t>суходольный</w:t>
      </w:r>
      <w:r>
        <w:rPr>
          <w:spacing w:val="2"/>
        </w:rPr>
        <w:t xml:space="preserve"> </w:t>
      </w:r>
      <w:r>
        <w:t>или</w:t>
      </w:r>
      <w:r>
        <w:rPr>
          <w:spacing w:val="3"/>
        </w:rPr>
        <w:t xml:space="preserve"> </w:t>
      </w:r>
      <w:r>
        <w:t>пойменный</w:t>
      </w:r>
      <w:r>
        <w:rPr>
          <w:spacing w:val="2"/>
        </w:rPr>
        <w:t xml:space="preserve"> </w:t>
      </w:r>
      <w:r>
        <w:t>луг,</w:t>
      </w:r>
      <w:r>
        <w:rPr>
          <w:spacing w:val="-1"/>
        </w:rPr>
        <w:t xml:space="preserve"> </w:t>
      </w:r>
      <w:r>
        <w:t>озеро,</w:t>
      </w:r>
      <w:r>
        <w:rPr>
          <w:spacing w:val="3"/>
        </w:rPr>
        <w:t xml:space="preserve"> </w:t>
      </w:r>
      <w:r>
        <w:t>болото)».</w:t>
      </w:r>
    </w:p>
    <w:p w:rsidR="00E76707" w:rsidRDefault="00897AC9">
      <w:pPr>
        <w:pStyle w:val="a3"/>
        <w:spacing w:line="242" w:lineRule="auto"/>
        <w:ind w:left="1119" w:right="1739" w:firstLine="0"/>
        <w:jc w:val="left"/>
      </w:pPr>
      <w:r>
        <w:t>Экскурсия «Экскурсия в агроэкосистему (на поле или в тепличное хозяйство)».</w:t>
      </w:r>
      <w:r>
        <w:rPr>
          <w:spacing w:val="-58"/>
        </w:rPr>
        <w:t xml:space="preserve"> </w:t>
      </w:r>
      <w:r>
        <w:t>Тема 10.</w:t>
      </w:r>
      <w:r>
        <w:rPr>
          <w:spacing w:val="-1"/>
        </w:rPr>
        <w:t xml:space="preserve"> </w:t>
      </w:r>
      <w:r>
        <w:t>Биосфера</w:t>
      </w:r>
      <w:r>
        <w:rPr>
          <w:spacing w:val="3"/>
        </w:rPr>
        <w:t xml:space="preserve"> </w:t>
      </w:r>
      <w:r>
        <w:t>-</w:t>
      </w:r>
      <w:r>
        <w:rPr>
          <w:spacing w:val="4"/>
        </w:rPr>
        <w:t xml:space="preserve"> </w:t>
      </w:r>
      <w:r>
        <w:t>глобальная</w:t>
      </w:r>
      <w:r>
        <w:rPr>
          <w:spacing w:val="-4"/>
        </w:rPr>
        <w:t xml:space="preserve"> </w:t>
      </w:r>
      <w:r>
        <w:t>экосистема.</w:t>
      </w:r>
    </w:p>
    <w:p w:rsidR="00E76707" w:rsidRDefault="00897AC9">
      <w:pPr>
        <w:pStyle w:val="a3"/>
        <w:ind w:right="848"/>
      </w:pPr>
      <w:r>
        <w:t>Биосфера – общепланетарная оболочка Земли, где существует или существовала жизнь.</w:t>
      </w:r>
      <w:r>
        <w:rPr>
          <w:spacing w:val="-57"/>
        </w:rPr>
        <w:t xml:space="preserve"> </w:t>
      </w:r>
      <w:r>
        <w:t>Развитие представлений о биосфере в трудах Э. Зюсса. Учение В.И. Вернадского о биосфере.</w:t>
      </w:r>
      <w:r>
        <w:rPr>
          <w:spacing w:val="-57"/>
        </w:rPr>
        <w:t xml:space="preserve"> </w:t>
      </w:r>
      <w:r>
        <w:t>Области</w:t>
      </w:r>
      <w:r>
        <w:rPr>
          <w:spacing w:val="1"/>
        </w:rPr>
        <w:t xml:space="preserve"> </w:t>
      </w:r>
      <w:r>
        <w:t>биосферы</w:t>
      </w:r>
      <w:r>
        <w:rPr>
          <w:spacing w:val="2"/>
        </w:rPr>
        <w:t xml:space="preserve"> </w:t>
      </w:r>
      <w:r>
        <w:t>и</w:t>
      </w:r>
      <w:r>
        <w:rPr>
          <w:spacing w:val="-3"/>
        </w:rPr>
        <w:t xml:space="preserve"> </w:t>
      </w:r>
      <w:r>
        <w:t>её состав.</w:t>
      </w:r>
      <w:r>
        <w:rPr>
          <w:spacing w:val="-2"/>
        </w:rPr>
        <w:t xml:space="preserve"> </w:t>
      </w:r>
      <w:r>
        <w:t>Живое вещество</w:t>
      </w:r>
      <w:r>
        <w:rPr>
          <w:spacing w:val="1"/>
        </w:rPr>
        <w:t xml:space="preserve"> </w:t>
      </w:r>
      <w:r>
        <w:t>биосферы</w:t>
      </w:r>
      <w:r>
        <w:rPr>
          <w:spacing w:val="-2"/>
        </w:rPr>
        <w:t xml:space="preserve"> </w:t>
      </w:r>
      <w:r>
        <w:t>и</w:t>
      </w:r>
      <w:r>
        <w:rPr>
          <w:spacing w:val="1"/>
        </w:rPr>
        <w:t xml:space="preserve"> </w:t>
      </w:r>
      <w:r>
        <w:t>его</w:t>
      </w:r>
      <w:r>
        <w:rPr>
          <w:spacing w:val="5"/>
        </w:rPr>
        <w:t xml:space="preserve"> </w:t>
      </w:r>
      <w:r>
        <w:t>функции.</w:t>
      </w:r>
    </w:p>
    <w:p w:rsidR="00E76707" w:rsidRDefault="00897AC9">
      <w:pPr>
        <w:pStyle w:val="a3"/>
        <w:ind w:right="844"/>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в</w:t>
      </w:r>
      <w:r>
        <w:rPr>
          <w:spacing w:val="1"/>
        </w:rPr>
        <w:t xml:space="preserve"> </w:t>
      </w:r>
      <w:r>
        <w:t>биосфере.</w:t>
      </w:r>
      <w:r>
        <w:rPr>
          <w:spacing w:val="1"/>
        </w:rPr>
        <w:t xml:space="preserve"> </w:t>
      </w: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1"/>
        </w:rPr>
        <w:t xml:space="preserve"> </w:t>
      </w:r>
      <w:r>
        <w:t>циклы</w:t>
      </w:r>
      <w:r>
        <w:rPr>
          <w:spacing w:val="-2"/>
        </w:rPr>
        <w:t xml:space="preserve"> </w:t>
      </w:r>
      <w:r>
        <w:t>(углерода,</w:t>
      </w:r>
      <w:r>
        <w:rPr>
          <w:spacing w:val="3"/>
        </w:rPr>
        <w:t xml:space="preserve"> </w:t>
      </w:r>
      <w:r>
        <w:t>азота).</w:t>
      </w:r>
      <w:r>
        <w:rPr>
          <w:spacing w:val="-2"/>
        </w:rPr>
        <w:t xml:space="preserve"> </w:t>
      </w:r>
      <w:r>
        <w:t>Ритмичность</w:t>
      </w:r>
      <w:r>
        <w:rPr>
          <w:spacing w:val="1"/>
        </w:rPr>
        <w:t xml:space="preserve"> </w:t>
      </w:r>
      <w:r>
        <w:t>явлений</w:t>
      </w:r>
      <w:r>
        <w:rPr>
          <w:spacing w:val="-3"/>
        </w:rPr>
        <w:t xml:space="preserve"> </w:t>
      </w:r>
      <w:r>
        <w:t>в</w:t>
      </w:r>
      <w:r>
        <w:rPr>
          <w:spacing w:val="-2"/>
        </w:rPr>
        <w:t xml:space="preserve"> </w:t>
      </w:r>
      <w:r>
        <w:t>биосфере.</w:t>
      </w:r>
    </w:p>
    <w:p w:rsidR="00E76707" w:rsidRDefault="00897AC9">
      <w:pPr>
        <w:pStyle w:val="a3"/>
        <w:ind w:right="857"/>
      </w:pPr>
      <w:r>
        <w:t>Зональность биосферы. Понятие о</w:t>
      </w:r>
      <w:r>
        <w:rPr>
          <w:spacing w:val="60"/>
        </w:rPr>
        <w:t xml:space="preserve"> </w:t>
      </w:r>
      <w:r>
        <w:t>биоме. Основные биомы суши: тундра, хвойные</w:t>
      </w:r>
      <w:r>
        <w:rPr>
          <w:spacing w:val="1"/>
        </w:rPr>
        <w:t xml:space="preserve"> </w:t>
      </w:r>
      <w:r>
        <w:t>леса,</w:t>
      </w:r>
      <w:r>
        <w:rPr>
          <w:spacing w:val="1"/>
        </w:rPr>
        <w:t xml:space="preserve"> </w:t>
      </w:r>
      <w:r>
        <w:t>смешанные и широколиственные леса, степи,</w:t>
      </w:r>
      <w:r>
        <w:rPr>
          <w:spacing w:val="1"/>
        </w:rPr>
        <w:t xml:space="preserve"> </w:t>
      </w:r>
      <w:r>
        <w:t>саванны, пустыни,</w:t>
      </w:r>
      <w:r>
        <w:rPr>
          <w:spacing w:val="1"/>
        </w:rPr>
        <w:t xml:space="preserve"> </w:t>
      </w:r>
      <w:r>
        <w:t>тропические леса,</w:t>
      </w:r>
      <w:r>
        <w:rPr>
          <w:spacing w:val="1"/>
        </w:rPr>
        <w:t xml:space="preserve"> </w:t>
      </w:r>
      <w:r>
        <w:t>высокогорья.</w:t>
      </w:r>
      <w:r>
        <w:rPr>
          <w:spacing w:val="3"/>
        </w:rPr>
        <w:t xml:space="preserve"> </w:t>
      </w:r>
      <w:r>
        <w:t>Климат,</w:t>
      </w:r>
      <w:r>
        <w:rPr>
          <w:spacing w:val="3"/>
        </w:rPr>
        <w:t xml:space="preserve"> </w:t>
      </w:r>
      <w:r>
        <w:t>растительный</w:t>
      </w:r>
      <w:r>
        <w:rPr>
          <w:spacing w:val="-3"/>
        </w:rPr>
        <w:t xml:space="preserve"> </w:t>
      </w:r>
      <w:r>
        <w:t>и</w:t>
      </w:r>
      <w:r>
        <w:rPr>
          <w:spacing w:val="-2"/>
        </w:rPr>
        <w:t xml:space="preserve"> </w:t>
      </w:r>
      <w:r>
        <w:t>животный</w:t>
      </w:r>
      <w:r>
        <w:rPr>
          <w:spacing w:val="2"/>
        </w:rPr>
        <w:t xml:space="preserve"> </w:t>
      </w:r>
      <w:r>
        <w:t>мир</w:t>
      </w:r>
      <w:r>
        <w:rPr>
          <w:spacing w:val="-4"/>
        </w:rPr>
        <w:t xml:space="preserve"> </w:t>
      </w:r>
      <w:r>
        <w:t>биомов</w:t>
      </w:r>
      <w:r>
        <w:rPr>
          <w:spacing w:val="-1"/>
        </w:rPr>
        <w:t xml:space="preserve"> </w:t>
      </w:r>
      <w:r>
        <w:t>суши.</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jc w:val="left"/>
      </w:pPr>
      <w:r>
        <w:lastRenderedPageBreak/>
        <w:t>Структура</w:t>
      </w:r>
      <w:r>
        <w:rPr>
          <w:spacing w:val="22"/>
        </w:rPr>
        <w:t xml:space="preserve"> </w:t>
      </w:r>
      <w:r>
        <w:t>и</w:t>
      </w:r>
      <w:r>
        <w:rPr>
          <w:spacing w:val="24"/>
        </w:rPr>
        <w:t xml:space="preserve"> </w:t>
      </w:r>
      <w:r>
        <w:t>функция</w:t>
      </w:r>
      <w:r>
        <w:rPr>
          <w:spacing w:val="23"/>
        </w:rPr>
        <w:t xml:space="preserve"> </w:t>
      </w:r>
      <w:r>
        <w:t>живых</w:t>
      </w:r>
      <w:r>
        <w:rPr>
          <w:spacing w:val="18"/>
        </w:rPr>
        <w:t xml:space="preserve"> </w:t>
      </w:r>
      <w:r>
        <w:t>систем,</w:t>
      </w:r>
      <w:r>
        <w:rPr>
          <w:spacing w:val="21"/>
        </w:rPr>
        <w:t xml:space="preserve"> </w:t>
      </w:r>
      <w:r>
        <w:t>оценка</w:t>
      </w:r>
      <w:r>
        <w:rPr>
          <w:spacing w:val="22"/>
        </w:rPr>
        <w:t xml:space="preserve"> </w:t>
      </w:r>
      <w:r>
        <w:t>их</w:t>
      </w:r>
      <w:r>
        <w:rPr>
          <w:spacing w:val="18"/>
        </w:rPr>
        <w:t xml:space="preserve"> </w:t>
      </w:r>
      <w:r>
        <w:t>ресурсного</w:t>
      </w:r>
      <w:r>
        <w:rPr>
          <w:spacing w:val="23"/>
        </w:rPr>
        <w:t xml:space="preserve"> </w:t>
      </w:r>
      <w:r>
        <w:t>потенциала</w:t>
      </w:r>
      <w:r>
        <w:rPr>
          <w:spacing w:val="23"/>
        </w:rPr>
        <w:t xml:space="preserve"> </w:t>
      </w:r>
      <w:r>
        <w:t>и</w:t>
      </w:r>
      <w:r>
        <w:rPr>
          <w:spacing w:val="24"/>
        </w:rPr>
        <w:t xml:space="preserve"> </w:t>
      </w:r>
      <w:r>
        <w:t>биосферных</w:t>
      </w:r>
      <w:r>
        <w:rPr>
          <w:spacing w:val="-57"/>
        </w:rPr>
        <w:t xml:space="preserve"> </w:t>
      </w:r>
      <w:r>
        <w:t>функций.</w:t>
      </w:r>
    </w:p>
    <w:p w:rsidR="00E76707" w:rsidRDefault="00897AC9">
      <w:pPr>
        <w:pStyle w:val="a3"/>
        <w:spacing w:before="4" w:line="275" w:lineRule="exact"/>
        <w:ind w:left="1119" w:firstLine="0"/>
        <w:jc w:val="left"/>
      </w:pPr>
      <w:r>
        <w:t>Демонстрации:</w:t>
      </w:r>
    </w:p>
    <w:p w:rsidR="00E76707" w:rsidRDefault="00897AC9">
      <w:pPr>
        <w:pStyle w:val="a3"/>
        <w:spacing w:line="275" w:lineRule="exact"/>
        <w:ind w:left="1119" w:firstLine="0"/>
        <w:jc w:val="left"/>
      </w:pPr>
      <w:r>
        <w:t>Портреты:</w:t>
      </w:r>
      <w:r>
        <w:rPr>
          <w:spacing w:val="-3"/>
        </w:rPr>
        <w:t xml:space="preserve"> </w:t>
      </w:r>
      <w:r>
        <w:t>В.И.</w:t>
      </w:r>
      <w:r>
        <w:rPr>
          <w:spacing w:val="-1"/>
        </w:rPr>
        <w:t xml:space="preserve"> </w:t>
      </w:r>
      <w:r>
        <w:t>Вернадский,</w:t>
      </w:r>
      <w:r>
        <w:rPr>
          <w:spacing w:val="-1"/>
        </w:rPr>
        <w:t xml:space="preserve"> </w:t>
      </w:r>
      <w:r>
        <w:t>Э.</w:t>
      </w:r>
      <w:r>
        <w:rPr>
          <w:spacing w:val="-1"/>
        </w:rPr>
        <w:t xml:space="preserve"> </w:t>
      </w:r>
      <w:r>
        <w:t>Зюсс.</w:t>
      </w:r>
    </w:p>
    <w:p w:rsidR="00E76707" w:rsidRDefault="00897AC9">
      <w:pPr>
        <w:pStyle w:val="a3"/>
        <w:spacing w:before="4" w:line="237" w:lineRule="auto"/>
        <w:jc w:val="left"/>
      </w:pPr>
      <w:r>
        <w:t>Таблицы</w:t>
      </w:r>
      <w:r>
        <w:rPr>
          <w:spacing w:val="57"/>
        </w:rPr>
        <w:t xml:space="preserve"> </w:t>
      </w:r>
      <w:r>
        <w:t>и</w:t>
      </w:r>
      <w:r>
        <w:rPr>
          <w:spacing w:val="52"/>
        </w:rPr>
        <w:t xml:space="preserve"> </w:t>
      </w:r>
      <w:r>
        <w:t>схемы:</w:t>
      </w:r>
      <w:r>
        <w:rPr>
          <w:spacing w:val="56"/>
        </w:rPr>
        <w:t xml:space="preserve"> </w:t>
      </w:r>
      <w:r>
        <w:t>«Геосферы</w:t>
      </w:r>
      <w:r>
        <w:rPr>
          <w:spacing w:val="57"/>
        </w:rPr>
        <w:t xml:space="preserve"> </w:t>
      </w:r>
      <w:r>
        <w:t>Земли»,</w:t>
      </w:r>
      <w:r>
        <w:rPr>
          <w:spacing w:val="58"/>
        </w:rPr>
        <w:t xml:space="preserve"> </w:t>
      </w:r>
      <w:r>
        <w:t>«Круговорот</w:t>
      </w:r>
      <w:r>
        <w:rPr>
          <w:spacing w:val="56"/>
        </w:rPr>
        <w:t xml:space="preserve"> </w:t>
      </w:r>
      <w:r>
        <w:t>азота</w:t>
      </w:r>
      <w:r>
        <w:rPr>
          <w:spacing w:val="55"/>
        </w:rPr>
        <w:t xml:space="preserve"> </w:t>
      </w:r>
      <w:r>
        <w:t>в</w:t>
      </w:r>
      <w:r>
        <w:rPr>
          <w:spacing w:val="52"/>
        </w:rPr>
        <w:t xml:space="preserve"> </w:t>
      </w:r>
      <w:r>
        <w:t>природе»,</w:t>
      </w:r>
      <w:r>
        <w:rPr>
          <w:spacing w:val="58"/>
        </w:rPr>
        <w:t xml:space="preserve"> </w:t>
      </w:r>
      <w:r>
        <w:t>«Круговорот</w:t>
      </w:r>
      <w:r>
        <w:rPr>
          <w:spacing w:val="-57"/>
        </w:rPr>
        <w:t xml:space="preserve"> </w:t>
      </w:r>
      <w:r>
        <w:t>углерода</w:t>
      </w:r>
      <w:r>
        <w:rPr>
          <w:spacing w:val="44"/>
        </w:rPr>
        <w:t xml:space="preserve"> </w:t>
      </w:r>
      <w:r>
        <w:t>в</w:t>
      </w:r>
      <w:r>
        <w:rPr>
          <w:spacing w:val="46"/>
        </w:rPr>
        <w:t xml:space="preserve"> </w:t>
      </w:r>
      <w:r>
        <w:t>природе»,</w:t>
      </w:r>
      <w:r>
        <w:rPr>
          <w:spacing w:val="47"/>
        </w:rPr>
        <w:t xml:space="preserve"> </w:t>
      </w:r>
      <w:r>
        <w:t>«Круговорот</w:t>
      </w:r>
      <w:r>
        <w:rPr>
          <w:spacing w:val="45"/>
        </w:rPr>
        <w:t xml:space="preserve"> </w:t>
      </w:r>
      <w:r>
        <w:t>кислорода</w:t>
      </w:r>
      <w:r>
        <w:rPr>
          <w:spacing w:val="44"/>
        </w:rPr>
        <w:t xml:space="preserve"> </w:t>
      </w:r>
      <w:r>
        <w:t>в</w:t>
      </w:r>
      <w:r>
        <w:rPr>
          <w:spacing w:val="46"/>
        </w:rPr>
        <w:t xml:space="preserve"> </w:t>
      </w:r>
      <w:r>
        <w:t>природе»,</w:t>
      </w:r>
      <w:r>
        <w:rPr>
          <w:spacing w:val="47"/>
        </w:rPr>
        <w:t xml:space="preserve"> </w:t>
      </w:r>
      <w:r>
        <w:t>«Круговорот</w:t>
      </w:r>
      <w:r>
        <w:rPr>
          <w:spacing w:val="45"/>
        </w:rPr>
        <w:t xml:space="preserve"> </w:t>
      </w:r>
      <w:r>
        <w:t>воды</w:t>
      </w:r>
      <w:r>
        <w:rPr>
          <w:spacing w:val="42"/>
        </w:rPr>
        <w:t xml:space="preserve"> </w:t>
      </w:r>
      <w:r>
        <w:t>в</w:t>
      </w:r>
      <w:r>
        <w:rPr>
          <w:spacing w:val="46"/>
        </w:rPr>
        <w:t xml:space="preserve"> </w:t>
      </w:r>
      <w:r>
        <w:t>природе»,</w:t>
      </w:r>
    </w:p>
    <w:p w:rsidR="00E76707" w:rsidRDefault="00897AC9">
      <w:pPr>
        <w:pStyle w:val="a3"/>
        <w:spacing w:before="6" w:line="237" w:lineRule="auto"/>
        <w:ind w:right="849" w:firstLine="0"/>
        <w:jc w:val="left"/>
      </w:pPr>
      <w:r>
        <w:t>«Основные</w:t>
      </w:r>
      <w:r>
        <w:rPr>
          <w:spacing w:val="19"/>
        </w:rPr>
        <w:t xml:space="preserve"> </w:t>
      </w:r>
      <w:r>
        <w:t>биомы</w:t>
      </w:r>
      <w:r>
        <w:rPr>
          <w:spacing w:val="21"/>
        </w:rPr>
        <w:t xml:space="preserve"> </w:t>
      </w:r>
      <w:r>
        <w:t>суши»,</w:t>
      </w:r>
      <w:r>
        <w:rPr>
          <w:spacing w:val="22"/>
        </w:rPr>
        <w:t xml:space="preserve"> </w:t>
      </w:r>
      <w:r>
        <w:t>«Климатические</w:t>
      </w:r>
      <w:r>
        <w:rPr>
          <w:spacing w:val="19"/>
        </w:rPr>
        <w:t xml:space="preserve"> </w:t>
      </w:r>
      <w:r>
        <w:t>пояса</w:t>
      </w:r>
      <w:r>
        <w:rPr>
          <w:spacing w:val="19"/>
        </w:rPr>
        <w:t xml:space="preserve"> </w:t>
      </w:r>
      <w:r>
        <w:t>Земли»,</w:t>
      </w:r>
      <w:r>
        <w:rPr>
          <w:spacing w:val="22"/>
        </w:rPr>
        <w:t xml:space="preserve"> </w:t>
      </w:r>
      <w:r>
        <w:t>«Тундра»,</w:t>
      </w:r>
      <w:r>
        <w:rPr>
          <w:spacing w:val="22"/>
        </w:rPr>
        <w:t xml:space="preserve"> </w:t>
      </w:r>
      <w:r>
        <w:t>«Тайга»,</w:t>
      </w:r>
      <w:r>
        <w:rPr>
          <w:spacing w:val="22"/>
        </w:rPr>
        <w:t xml:space="preserve"> </w:t>
      </w:r>
      <w:r>
        <w:t>«Смешанный</w:t>
      </w:r>
      <w:r>
        <w:rPr>
          <w:spacing w:val="-57"/>
        </w:rPr>
        <w:t xml:space="preserve"> </w:t>
      </w:r>
      <w:r>
        <w:t>лес», «Широколиственный лес»,</w:t>
      </w:r>
      <w:r>
        <w:rPr>
          <w:spacing w:val="1"/>
        </w:rPr>
        <w:t xml:space="preserve"> </w:t>
      </w:r>
      <w:r>
        <w:t>«Степь»,</w:t>
      </w:r>
      <w:r>
        <w:rPr>
          <w:spacing w:val="1"/>
        </w:rPr>
        <w:t xml:space="preserve"> </w:t>
      </w:r>
      <w:r>
        <w:t>«Саванна»,</w:t>
      </w:r>
      <w:r>
        <w:rPr>
          <w:spacing w:val="1"/>
        </w:rPr>
        <w:t xml:space="preserve"> </w:t>
      </w:r>
      <w:r>
        <w:t>«Пустыня»,</w:t>
      </w:r>
      <w:r>
        <w:rPr>
          <w:spacing w:val="1"/>
        </w:rPr>
        <w:t xml:space="preserve"> </w:t>
      </w:r>
      <w:r>
        <w:t>«Тропический лес».</w:t>
      </w:r>
    </w:p>
    <w:p w:rsidR="00E76707" w:rsidRDefault="00897AC9">
      <w:pPr>
        <w:pStyle w:val="a3"/>
        <w:spacing w:before="6" w:line="237" w:lineRule="auto"/>
        <w:ind w:left="1119" w:right="2332" w:firstLine="0"/>
        <w:jc w:val="left"/>
      </w:pPr>
      <w:r>
        <w:t>Оборудование:</w:t>
      </w:r>
      <w:r>
        <w:rPr>
          <w:spacing w:val="-7"/>
        </w:rPr>
        <w:t xml:space="preserve"> </w:t>
      </w:r>
      <w:r>
        <w:t>гербарии</w:t>
      </w:r>
      <w:r>
        <w:rPr>
          <w:spacing w:val="-2"/>
        </w:rPr>
        <w:t xml:space="preserve"> </w:t>
      </w:r>
      <w:r>
        <w:t>растений</w:t>
      </w:r>
      <w:r>
        <w:rPr>
          <w:spacing w:val="-7"/>
        </w:rPr>
        <w:t xml:space="preserve"> </w:t>
      </w:r>
      <w:r>
        <w:t>разных</w:t>
      </w:r>
      <w:r>
        <w:rPr>
          <w:spacing w:val="-7"/>
        </w:rPr>
        <w:t xml:space="preserve"> </w:t>
      </w:r>
      <w:r>
        <w:t>биомов,</w:t>
      </w:r>
      <w:r>
        <w:rPr>
          <w:spacing w:val="-1"/>
        </w:rPr>
        <w:t xml:space="preserve"> </w:t>
      </w:r>
      <w:r>
        <w:t>коллекции</w:t>
      </w:r>
      <w:r>
        <w:rPr>
          <w:spacing w:val="-7"/>
        </w:rPr>
        <w:t xml:space="preserve"> </w:t>
      </w:r>
      <w:r>
        <w:t>животных.</w:t>
      </w:r>
      <w:r>
        <w:rPr>
          <w:spacing w:val="-57"/>
        </w:rPr>
        <w:t xml:space="preserve"> </w:t>
      </w:r>
      <w:r>
        <w:t>Тема 11.</w:t>
      </w:r>
      <w:r>
        <w:rPr>
          <w:spacing w:val="-1"/>
        </w:rPr>
        <w:t xml:space="preserve"> </w:t>
      </w:r>
      <w:r>
        <w:t>Человек и</w:t>
      </w:r>
      <w:r>
        <w:rPr>
          <w:spacing w:val="-7"/>
        </w:rPr>
        <w:t xml:space="preserve"> </w:t>
      </w:r>
      <w:r>
        <w:t>окружающая</w:t>
      </w:r>
      <w:r>
        <w:rPr>
          <w:spacing w:val="1"/>
        </w:rPr>
        <w:t xml:space="preserve"> </w:t>
      </w:r>
      <w:r>
        <w:t>среда.</w:t>
      </w:r>
    </w:p>
    <w:p w:rsidR="00E76707" w:rsidRDefault="00897AC9">
      <w:pPr>
        <w:pStyle w:val="a3"/>
        <w:spacing w:before="3"/>
        <w:ind w:right="851"/>
      </w:pPr>
      <w:r>
        <w:t>Экологические кризисы и их причины. Воздействие человека на биосферу. Загрязнение</w:t>
      </w:r>
      <w:r>
        <w:rPr>
          <w:spacing w:val="-57"/>
        </w:rPr>
        <w:t xml:space="preserve"> </w:t>
      </w:r>
      <w:r>
        <w:t>воздушной среды.</w:t>
      </w:r>
      <w:r>
        <w:rPr>
          <w:spacing w:val="1"/>
        </w:rPr>
        <w:t xml:space="preserve"> </w:t>
      </w:r>
      <w:r>
        <w:t>Охрана воздуха.</w:t>
      </w:r>
      <w:r>
        <w:rPr>
          <w:spacing w:val="1"/>
        </w:rPr>
        <w:t xml:space="preserve"> </w:t>
      </w:r>
      <w:r>
        <w:t>Загрязнение водной среды.</w:t>
      </w:r>
      <w:r>
        <w:rPr>
          <w:spacing w:val="1"/>
        </w:rPr>
        <w:t xml:space="preserve"> </w:t>
      </w:r>
      <w:r>
        <w:t>Охрана</w:t>
      </w:r>
      <w:r>
        <w:rPr>
          <w:spacing w:val="1"/>
        </w:rPr>
        <w:t xml:space="preserve"> </w:t>
      </w:r>
      <w:r>
        <w:t>водных ресурсов.</w:t>
      </w:r>
      <w:r>
        <w:rPr>
          <w:spacing w:val="1"/>
        </w:rPr>
        <w:t xml:space="preserve"> </w:t>
      </w:r>
      <w:r>
        <w:t>Разрушение почвы.</w:t>
      </w:r>
      <w:r>
        <w:rPr>
          <w:spacing w:val="3"/>
        </w:rPr>
        <w:t xml:space="preserve"> </w:t>
      </w:r>
      <w:r>
        <w:t>Охрана почвенных</w:t>
      </w:r>
      <w:r>
        <w:rPr>
          <w:spacing w:val="-3"/>
        </w:rPr>
        <w:t xml:space="preserve"> </w:t>
      </w:r>
      <w:r>
        <w:t>ресурсов.</w:t>
      </w:r>
      <w:r>
        <w:rPr>
          <w:spacing w:val="3"/>
        </w:rPr>
        <w:t xml:space="preserve"> </w:t>
      </w:r>
      <w:r>
        <w:t>Изменение</w:t>
      </w:r>
      <w:r>
        <w:rPr>
          <w:spacing w:val="-5"/>
        </w:rPr>
        <w:t xml:space="preserve"> </w:t>
      </w:r>
      <w:r>
        <w:t>климата.</w:t>
      </w:r>
    </w:p>
    <w:p w:rsidR="00E76707" w:rsidRDefault="00897AC9">
      <w:pPr>
        <w:pStyle w:val="a3"/>
        <w:ind w:right="853"/>
      </w:pPr>
      <w:r>
        <w:t>Антропогенное воздействие на растительный и животный мир. Охрана растительного и</w:t>
      </w:r>
      <w:r>
        <w:rPr>
          <w:spacing w:val="-57"/>
        </w:rPr>
        <w:t xml:space="preserve"> </w:t>
      </w:r>
      <w:r>
        <w:t>животного мира. Основные принципы охраны природы. Красные книги. Особо охраняемые</w:t>
      </w:r>
      <w:r>
        <w:rPr>
          <w:spacing w:val="1"/>
        </w:rPr>
        <w:t xml:space="preserve"> </w:t>
      </w:r>
      <w:r>
        <w:t>природные территории</w:t>
      </w:r>
      <w:r>
        <w:rPr>
          <w:spacing w:val="-3"/>
        </w:rPr>
        <w:t xml:space="preserve"> </w:t>
      </w:r>
      <w:r>
        <w:t>(ООПТ).</w:t>
      </w:r>
      <w:r>
        <w:rPr>
          <w:spacing w:val="-2"/>
        </w:rPr>
        <w:t xml:space="preserve"> </w:t>
      </w:r>
      <w:r>
        <w:t>Ботанические</w:t>
      </w:r>
      <w:r>
        <w:rPr>
          <w:spacing w:val="-5"/>
        </w:rPr>
        <w:t xml:space="preserve"> </w:t>
      </w:r>
      <w:r>
        <w:t>сады</w:t>
      </w:r>
      <w:r>
        <w:rPr>
          <w:spacing w:val="2"/>
        </w:rPr>
        <w:t xml:space="preserve"> </w:t>
      </w:r>
      <w:r>
        <w:t>и</w:t>
      </w:r>
      <w:r>
        <w:rPr>
          <w:spacing w:val="2"/>
        </w:rPr>
        <w:t xml:space="preserve"> </w:t>
      </w:r>
      <w:r>
        <w:t>зоологические парки.</w:t>
      </w:r>
    </w:p>
    <w:p w:rsidR="00E76707" w:rsidRDefault="00897AC9">
      <w:pPr>
        <w:pStyle w:val="a3"/>
        <w:spacing w:before="1"/>
        <w:ind w:right="849"/>
      </w:pPr>
      <w:r>
        <w:t>Основные</w:t>
      </w:r>
      <w:r>
        <w:rPr>
          <w:spacing w:val="1"/>
        </w:rPr>
        <w:t xml:space="preserve"> </w:t>
      </w:r>
      <w:r>
        <w:t>принципы</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и</w:t>
      </w:r>
      <w:r>
        <w:rPr>
          <w:spacing w:val="1"/>
        </w:rPr>
        <w:t xml:space="preserve"> </w:t>
      </w:r>
      <w:r>
        <w:t>природы.</w:t>
      </w:r>
      <w:r>
        <w:rPr>
          <w:spacing w:val="1"/>
        </w:rPr>
        <w:t xml:space="preserve"> </w:t>
      </w:r>
      <w:r>
        <w:t>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1"/>
        </w:rPr>
        <w:t xml:space="preserve"> </w:t>
      </w:r>
      <w:r>
        <w:t>закономерности глобальных экологических кризисов. Особенности современного кризиса и</w:t>
      </w:r>
      <w:r>
        <w:rPr>
          <w:spacing w:val="1"/>
        </w:rPr>
        <w:t xml:space="preserve"> </w:t>
      </w:r>
      <w:r>
        <w:t>его</w:t>
      </w:r>
      <w:r>
        <w:rPr>
          <w:spacing w:val="1"/>
        </w:rPr>
        <w:t xml:space="preserve"> </w:t>
      </w:r>
      <w:r>
        <w:t>вероятные</w:t>
      </w:r>
      <w:r>
        <w:rPr>
          <w:spacing w:val="1"/>
        </w:rPr>
        <w:t xml:space="preserve"> </w:t>
      </w:r>
      <w:r>
        <w:t>последствия.</w:t>
      </w:r>
    </w:p>
    <w:p w:rsidR="00E76707" w:rsidRDefault="00897AC9">
      <w:pPr>
        <w:pStyle w:val="a3"/>
        <w:spacing w:before="3" w:line="237" w:lineRule="auto"/>
        <w:ind w:left="1119" w:right="2267" w:firstLine="0"/>
      </w:pPr>
      <w:r>
        <w:t>Развитие методов мониторинга развития опасных техногенных процессов.</w:t>
      </w:r>
      <w:r>
        <w:rPr>
          <w:spacing w:val="-58"/>
        </w:rPr>
        <w:t xml:space="preserve"> </w:t>
      </w:r>
      <w:r>
        <w:t>Демонстрации:</w:t>
      </w:r>
    </w:p>
    <w:p w:rsidR="00E76707" w:rsidRDefault="00897AC9">
      <w:pPr>
        <w:pStyle w:val="a3"/>
        <w:spacing w:before="3"/>
        <w:ind w:right="850"/>
      </w:pPr>
      <w:r>
        <w:t>Таблицы и схемы: «Загрязнение атмосферы», «Загрязнение гидросферы», «Загрязнение</w:t>
      </w:r>
      <w:r>
        <w:rPr>
          <w:spacing w:val="1"/>
        </w:rPr>
        <w:t xml:space="preserve"> </w:t>
      </w:r>
      <w:r>
        <w:t>почвы»,</w:t>
      </w:r>
      <w:r>
        <w:rPr>
          <w:spacing w:val="1"/>
        </w:rPr>
        <w:t xml:space="preserve"> </w:t>
      </w:r>
      <w:r>
        <w:t>«Парниковый</w:t>
      </w:r>
      <w:r>
        <w:rPr>
          <w:spacing w:val="1"/>
        </w:rPr>
        <w:t xml:space="preserve"> </w:t>
      </w:r>
      <w:r>
        <w:t>эффект»,</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«Модели</w:t>
      </w:r>
      <w:r>
        <w:rPr>
          <w:spacing w:val="1"/>
        </w:rPr>
        <w:t xml:space="preserve"> </w:t>
      </w:r>
      <w:r>
        <w:t>управляемого</w:t>
      </w:r>
      <w:r>
        <w:rPr>
          <w:spacing w:val="1"/>
        </w:rPr>
        <w:t xml:space="preserve"> </w:t>
      </w:r>
      <w:r>
        <w:t>мира».</w:t>
      </w:r>
    </w:p>
    <w:p w:rsidR="00E76707" w:rsidRDefault="00897AC9">
      <w:pPr>
        <w:pStyle w:val="a3"/>
        <w:spacing w:line="242" w:lineRule="auto"/>
        <w:ind w:right="855"/>
      </w:pPr>
      <w:r>
        <w:t>Оборудование:</w:t>
      </w:r>
      <w:r>
        <w:rPr>
          <w:spacing w:val="1"/>
        </w:rPr>
        <w:t xml:space="preserve"> </w:t>
      </w:r>
      <w:r>
        <w:t>фотографии</w:t>
      </w:r>
      <w:r>
        <w:rPr>
          <w:spacing w:val="1"/>
        </w:rPr>
        <w:t xml:space="preserve"> </w:t>
      </w:r>
      <w:r>
        <w:t>охраняемых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Российской</w:t>
      </w:r>
      <w:r>
        <w:rPr>
          <w:spacing w:val="-3"/>
        </w:rPr>
        <w:t xml:space="preserve"> </w:t>
      </w:r>
      <w:r>
        <w:t>Федерации,</w:t>
      </w:r>
      <w:r>
        <w:rPr>
          <w:spacing w:val="-1"/>
        </w:rPr>
        <w:t xml:space="preserve"> </w:t>
      </w:r>
      <w:r>
        <w:t>Красной</w:t>
      </w:r>
      <w:r>
        <w:rPr>
          <w:spacing w:val="3"/>
        </w:rPr>
        <w:t xml:space="preserve"> </w:t>
      </w:r>
      <w:r>
        <w:t>книги</w:t>
      </w:r>
      <w:r>
        <w:rPr>
          <w:spacing w:val="-2"/>
        </w:rPr>
        <w:t xml:space="preserve"> </w:t>
      </w:r>
      <w:r>
        <w:t>региона.</w:t>
      </w:r>
    </w:p>
    <w:p w:rsidR="00E76707" w:rsidRDefault="00897AC9">
      <w:pPr>
        <w:pStyle w:val="a3"/>
        <w:spacing w:line="242" w:lineRule="auto"/>
        <w:ind w:right="862"/>
      </w:pPr>
      <w:r>
        <w:t>Планируемые результаты освоения программы по биологии на уровне среднего общего</w:t>
      </w:r>
      <w:r>
        <w:rPr>
          <w:spacing w:val="-57"/>
        </w:rPr>
        <w:t xml:space="preserve"> </w:t>
      </w:r>
      <w:r>
        <w:t>образования.</w:t>
      </w:r>
    </w:p>
    <w:p w:rsidR="00E76707" w:rsidRDefault="00897AC9">
      <w:pPr>
        <w:pStyle w:val="a3"/>
        <w:spacing w:line="242" w:lineRule="auto"/>
        <w:ind w:right="862"/>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2"/>
        </w:rPr>
        <w:t xml:space="preserve"> </w:t>
      </w:r>
      <w:r>
        <w:t>среднего общего</w:t>
      </w:r>
      <w:r>
        <w:rPr>
          <w:spacing w:val="-3"/>
        </w:rPr>
        <w:t xml:space="preserve"> </w:t>
      </w:r>
      <w:r>
        <w:t>образования:</w:t>
      </w:r>
      <w:r>
        <w:rPr>
          <w:spacing w:val="-4"/>
        </w:rPr>
        <w:t xml:space="preserve"> </w:t>
      </w:r>
      <w:r>
        <w:t>личностные,</w:t>
      </w:r>
      <w:r>
        <w:rPr>
          <w:spacing w:val="-2"/>
        </w:rPr>
        <w:t xml:space="preserve"> </w:t>
      </w:r>
      <w:r>
        <w:t>метапредметные</w:t>
      </w:r>
      <w:r>
        <w:rPr>
          <w:spacing w:val="-5"/>
        </w:rPr>
        <w:t xml:space="preserve"> </w:t>
      </w:r>
      <w:r>
        <w:t>и</w:t>
      </w:r>
      <w:r>
        <w:rPr>
          <w:spacing w:val="2"/>
        </w:rPr>
        <w:t xml:space="preserve"> </w:t>
      </w:r>
      <w:r>
        <w:t>предметные.</w:t>
      </w:r>
    </w:p>
    <w:p w:rsidR="00E76707" w:rsidRDefault="00897AC9">
      <w:pPr>
        <w:pStyle w:val="a3"/>
        <w:spacing w:line="242" w:lineRule="auto"/>
        <w:ind w:right="859"/>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выделены</w:t>
      </w:r>
      <w:r>
        <w:rPr>
          <w:spacing w:val="1"/>
        </w:rPr>
        <w:t xml:space="preserve"> </w:t>
      </w:r>
      <w:r>
        <w:t>следующие</w:t>
      </w:r>
      <w:r>
        <w:rPr>
          <w:spacing w:val="-4"/>
        </w:rPr>
        <w:t xml:space="preserve"> </w:t>
      </w:r>
      <w:r>
        <w:t>составляющие:</w:t>
      </w:r>
      <w:r>
        <w:rPr>
          <w:spacing w:val="-11"/>
        </w:rPr>
        <w:t xml:space="preserve"> </w:t>
      </w:r>
      <w:r>
        <w:t>осознание</w:t>
      </w:r>
      <w:r>
        <w:rPr>
          <w:spacing w:val="-8"/>
        </w:rPr>
        <w:t xml:space="preserve"> </w:t>
      </w:r>
      <w:r>
        <w:t>обучающимися</w:t>
      </w:r>
      <w:r>
        <w:rPr>
          <w:spacing w:val="-3"/>
        </w:rPr>
        <w:t xml:space="preserve"> </w:t>
      </w:r>
      <w:r>
        <w:t>российской</w:t>
      </w:r>
      <w:r>
        <w:rPr>
          <w:spacing w:val="-7"/>
        </w:rPr>
        <w:t xml:space="preserve"> </w:t>
      </w:r>
      <w:r>
        <w:t>гражданской</w:t>
      </w:r>
      <w:r>
        <w:rPr>
          <w:spacing w:val="-1"/>
        </w:rPr>
        <w:t xml:space="preserve"> </w:t>
      </w:r>
      <w:r>
        <w:t>идентичности</w:t>
      </w:r>
    </w:p>
    <w:p w:rsidR="00E76707" w:rsidRDefault="00897AC9" w:rsidP="005C762A">
      <w:pPr>
        <w:pStyle w:val="a7"/>
        <w:numPr>
          <w:ilvl w:val="0"/>
          <w:numId w:val="46"/>
        </w:numPr>
        <w:tabs>
          <w:tab w:val="left" w:pos="751"/>
        </w:tabs>
        <w:ind w:right="843" w:firstLine="0"/>
        <w:rPr>
          <w:sz w:val="24"/>
        </w:rPr>
      </w:pPr>
      <w:r>
        <w:rPr>
          <w:sz w:val="24"/>
        </w:rPr>
        <w:t>готовности к саморазвитию, самостоятельности и самоопределению, наличие мотивации к</w:t>
      </w:r>
      <w:r>
        <w:rPr>
          <w:spacing w:val="1"/>
          <w:sz w:val="24"/>
        </w:rPr>
        <w:t xml:space="preserve"> </w:t>
      </w:r>
      <w:r>
        <w:rPr>
          <w:sz w:val="24"/>
        </w:rPr>
        <w:t>обучению биологии, целенаправленное развитие внутренних убеждений личности на основе</w:t>
      </w:r>
      <w:r>
        <w:rPr>
          <w:spacing w:val="1"/>
          <w:sz w:val="24"/>
        </w:rPr>
        <w:t xml:space="preserve"> </w:t>
      </w:r>
      <w:r>
        <w:rPr>
          <w:sz w:val="24"/>
        </w:rPr>
        <w:t>ключевых</w:t>
      </w:r>
      <w:r>
        <w:rPr>
          <w:spacing w:val="12"/>
          <w:sz w:val="24"/>
        </w:rPr>
        <w:t xml:space="preserve"> </w:t>
      </w:r>
      <w:r>
        <w:rPr>
          <w:sz w:val="24"/>
        </w:rPr>
        <w:t>ценностей</w:t>
      </w:r>
      <w:r>
        <w:rPr>
          <w:spacing w:val="13"/>
          <w:sz w:val="24"/>
        </w:rPr>
        <w:t xml:space="preserve"> </w:t>
      </w:r>
      <w:r>
        <w:rPr>
          <w:sz w:val="24"/>
        </w:rPr>
        <w:t>и</w:t>
      </w:r>
      <w:r>
        <w:rPr>
          <w:spacing w:val="13"/>
          <w:sz w:val="24"/>
        </w:rPr>
        <w:t xml:space="preserve"> </w:t>
      </w:r>
      <w:r>
        <w:rPr>
          <w:sz w:val="24"/>
        </w:rPr>
        <w:t>исторических</w:t>
      </w:r>
      <w:r>
        <w:rPr>
          <w:spacing w:val="12"/>
          <w:sz w:val="24"/>
        </w:rPr>
        <w:t xml:space="preserve"> </w:t>
      </w:r>
      <w:r>
        <w:rPr>
          <w:sz w:val="24"/>
        </w:rPr>
        <w:t>традиций</w:t>
      </w:r>
      <w:r>
        <w:rPr>
          <w:spacing w:val="13"/>
          <w:sz w:val="24"/>
        </w:rPr>
        <w:t xml:space="preserve"> </w:t>
      </w:r>
      <w:r>
        <w:rPr>
          <w:sz w:val="24"/>
        </w:rPr>
        <w:t>развития</w:t>
      </w:r>
      <w:r>
        <w:rPr>
          <w:spacing w:val="12"/>
          <w:sz w:val="24"/>
        </w:rPr>
        <w:t xml:space="preserve"> </w:t>
      </w:r>
      <w:r>
        <w:rPr>
          <w:sz w:val="24"/>
        </w:rPr>
        <w:t>биологического</w:t>
      </w:r>
      <w:r>
        <w:rPr>
          <w:spacing w:val="17"/>
          <w:sz w:val="24"/>
        </w:rPr>
        <w:t xml:space="preserve"> </w:t>
      </w:r>
      <w:r>
        <w:rPr>
          <w:sz w:val="24"/>
        </w:rPr>
        <w:t>знания,</w:t>
      </w:r>
      <w:r>
        <w:rPr>
          <w:spacing w:val="14"/>
          <w:sz w:val="24"/>
        </w:rPr>
        <w:t xml:space="preserve"> </w:t>
      </w:r>
      <w:r>
        <w:rPr>
          <w:sz w:val="24"/>
        </w:rPr>
        <w:t>готовность</w:t>
      </w:r>
      <w:r>
        <w:rPr>
          <w:spacing w:val="-57"/>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w:t>
      </w:r>
      <w:r>
        <w:rPr>
          <w:spacing w:val="1"/>
          <w:sz w:val="24"/>
        </w:rPr>
        <w:t xml:space="preserve"> </w:t>
      </w:r>
      <w:r>
        <w:rPr>
          <w:sz w:val="24"/>
        </w:rPr>
        <w:t>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правосознания экологической культуры,</w:t>
      </w:r>
      <w:r>
        <w:rPr>
          <w:spacing w:val="1"/>
          <w:sz w:val="24"/>
        </w:rPr>
        <w:t xml:space="preserve"> </w:t>
      </w:r>
      <w:r>
        <w:rPr>
          <w:sz w:val="24"/>
        </w:rPr>
        <w:t>способности ставить цели и</w:t>
      </w:r>
      <w:r>
        <w:rPr>
          <w:spacing w:val="1"/>
          <w:sz w:val="24"/>
        </w:rPr>
        <w:t xml:space="preserve"> </w:t>
      </w:r>
      <w:r>
        <w:rPr>
          <w:sz w:val="24"/>
        </w:rPr>
        <w:t>строить жизненные</w:t>
      </w:r>
      <w:r>
        <w:rPr>
          <w:spacing w:val="1"/>
          <w:sz w:val="24"/>
        </w:rPr>
        <w:t xml:space="preserve"> </w:t>
      </w:r>
      <w:r>
        <w:rPr>
          <w:sz w:val="24"/>
        </w:rPr>
        <w:t>планы.</w:t>
      </w:r>
    </w:p>
    <w:p w:rsidR="00E76707" w:rsidRDefault="00897AC9">
      <w:pPr>
        <w:pStyle w:val="a3"/>
        <w:ind w:right="850"/>
      </w:pPr>
      <w:r>
        <w:rPr>
          <w:b/>
          <w:i/>
        </w:rPr>
        <w:t xml:space="preserve">Личностные результаты </w:t>
      </w:r>
      <w:r>
        <w:t>освоения программы по биологии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и</w:t>
      </w:r>
      <w:r>
        <w:rPr>
          <w:spacing w:val="-57"/>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 Российской</w:t>
      </w:r>
      <w:r>
        <w:rPr>
          <w:spacing w:val="-2"/>
        </w:rPr>
        <w:t xml:space="preserve"> </w:t>
      </w:r>
      <w:r>
        <w:t>Федерации,</w:t>
      </w:r>
      <w:r>
        <w:rPr>
          <w:spacing w:val="-2"/>
        </w:rPr>
        <w:t xml:space="preserve"> </w:t>
      </w:r>
      <w:r>
        <w:t>природе</w:t>
      </w:r>
      <w:r>
        <w:rPr>
          <w:spacing w:val="1"/>
        </w:rPr>
        <w:t xml:space="preserve"> </w:t>
      </w:r>
      <w:r>
        <w:t>и</w:t>
      </w:r>
      <w:r>
        <w:rPr>
          <w:spacing w:val="-7"/>
        </w:rPr>
        <w:t xml:space="preserve"> </w:t>
      </w:r>
      <w:r>
        <w:t>окружающей</w:t>
      </w:r>
      <w:r>
        <w:rPr>
          <w:spacing w:val="2"/>
        </w:rPr>
        <w:t xml:space="preserve"> </w:t>
      </w:r>
      <w:r>
        <w:t>среде.</w:t>
      </w:r>
    </w:p>
    <w:p w:rsidR="00E76707" w:rsidRDefault="00897AC9">
      <w:pPr>
        <w:pStyle w:val="a3"/>
        <w:ind w:right="85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5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w:t>
      </w:r>
      <w:r>
        <w:rPr>
          <w:spacing w:val="5"/>
        </w:rPr>
        <w:t xml:space="preserve"> </w:t>
      </w:r>
      <w:r>
        <w:t>традиционным</w:t>
      </w:r>
      <w:r>
        <w:rPr>
          <w:spacing w:val="8"/>
        </w:rPr>
        <w:t xml:space="preserve"> </w:t>
      </w:r>
      <w:r>
        <w:t>ценностям</w:t>
      </w:r>
      <w:r>
        <w:rPr>
          <w:spacing w:val="8"/>
        </w:rPr>
        <w:t xml:space="preserve"> </w:t>
      </w:r>
      <w:r>
        <w:t>российского</w:t>
      </w:r>
      <w:r>
        <w:rPr>
          <w:spacing w:val="6"/>
        </w:rPr>
        <w:t xml:space="preserve"> </w:t>
      </w:r>
      <w:r>
        <w:t>общества,</w:t>
      </w:r>
      <w:r>
        <w:rPr>
          <w:spacing w:val="9"/>
        </w:rPr>
        <w:t xml:space="preserve"> </w:t>
      </w:r>
      <w:r>
        <w:t>расширение</w:t>
      </w:r>
      <w:r>
        <w:rPr>
          <w:spacing w:val="5"/>
        </w:rPr>
        <w:t xml:space="preserve"> </w:t>
      </w:r>
      <w:r>
        <w:t>жизненного</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60" w:firstLine="0"/>
      </w:pPr>
      <w:r>
        <w:lastRenderedPageBreak/>
        <w:t>опыта и опыта деятельности 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E76707" w:rsidRDefault="00897AC9" w:rsidP="005C762A">
      <w:pPr>
        <w:pStyle w:val="a7"/>
        <w:numPr>
          <w:ilvl w:val="0"/>
          <w:numId w:val="24"/>
        </w:numPr>
        <w:tabs>
          <w:tab w:val="left" w:pos="1385"/>
        </w:tabs>
        <w:spacing w:before="4" w:line="275"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1"/>
        </w:tabs>
        <w:spacing w:line="242" w:lineRule="auto"/>
        <w:ind w:right="846" w:firstLine="566"/>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89"/>
        </w:tabs>
        <w:spacing w:line="242" w:lineRule="auto"/>
        <w:ind w:right="855" w:firstLine="566"/>
        <w:rPr>
          <w:sz w:val="24"/>
        </w:rPr>
      </w:pP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p>
    <w:p w:rsidR="00E76707" w:rsidRDefault="00897AC9" w:rsidP="005C762A">
      <w:pPr>
        <w:pStyle w:val="a7"/>
        <w:numPr>
          <w:ilvl w:val="1"/>
          <w:numId w:val="46"/>
        </w:numPr>
        <w:tabs>
          <w:tab w:val="left" w:pos="1298"/>
        </w:tabs>
        <w:spacing w:line="242" w:lineRule="auto"/>
        <w:ind w:right="860" w:firstLine="566"/>
        <w:rPr>
          <w:sz w:val="24"/>
        </w:rPr>
      </w:pPr>
      <w:r>
        <w:rPr>
          <w:sz w:val="24"/>
        </w:rPr>
        <w:t>готовность к совместной творческой деятельности при создании учебных проектов,</w:t>
      </w:r>
      <w:r>
        <w:rPr>
          <w:spacing w:val="1"/>
          <w:sz w:val="24"/>
        </w:rPr>
        <w:t xml:space="preserve"> </w:t>
      </w:r>
      <w:r>
        <w:rPr>
          <w:sz w:val="24"/>
        </w:rPr>
        <w:t>решении учебных</w:t>
      </w:r>
      <w:r>
        <w:rPr>
          <w:spacing w:val="-4"/>
          <w:sz w:val="24"/>
        </w:rPr>
        <w:t xml:space="preserve"> </w:t>
      </w:r>
      <w:r>
        <w:rPr>
          <w:sz w:val="24"/>
        </w:rPr>
        <w:t>и</w:t>
      </w:r>
      <w:r>
        <w:rPr>
          <w:spacing w:val="1"/>
          <w:sz w:val="24"/>
        </w:rPr>
        <w:t xml:space="preserve"> </w:t>
      </w:r>
      <w:r>
        <w:rPr>
          <w:sz w:val="24"/>
        </w:rPr>
        <w:t>познавательных</w:t>
      </w:r>
      <w:r>
        <w:rPr>
          <w:spacing w:val="-5"/>
          <w:sz w:val="24"/>
        </w:rPr>
        <w:t xml:space="preserve"> </w:t>
      </w:r>
      <w:r>
        <w:rPr>
          <w:sz w:val="24"/>
        </w:rPr>
        <w:t>задач,</w:t>
      </w:r>
      <w:r>
        <w:rPr>
          <w:spacing w:val="2"/>
          <w:sz w:val="24"/>
        </w:rPr>
        <w:t xml:space="preserve"> </w:t>
      </w:r>
      <w:r>
        <w:rPr>
          <w:sz w:val="24"/>
        </w:rPr>
        <w:t>выполнении</w:t>
      </w:r>
      <w:r>
        <w:rPr>
          <w:spacing w:val="1"/>
          <w:sz w:val="24"/>
        </w:rPr>
        <w:t xml:space="preserve"> </w:t>
      </w:r>
      <w:r>
        <w:rPr>
          <w:sz w:val="24"/>
        </w:rPr>
        <w:t>биологических</w:t>
      </w:r>
      <w:r>
        <w:rPr>
          <w:spacing w:val="-5"/>
          <w:sz w:val="24"/>
        </w:rPr>
        <w:t xml:space="preserve"> </w:t>
      </w:r>
      <w:r>
        <w:rPr>
          <w:sz w:val="24"/>
        </w:rPr>
        <w:t>экспериментов;</w:t>
      </w:r>
    </w:p>
    <w:p w:rsidR="00E76707" w:rsidRDefault="00897AC9" w:rsidP="005C762A">
      <w:pPr>
        <w:pStyle w:val="a7"/>
        <w:numPr>
          <w:ilvl w:val="1"/>
          <w:numId w:val="46"/>
        </w:numPr>
        <w:tabs>
          <w:tab w:val="left" w:pos="1428"/>
        </w:tabs>
        <w:spacing w:line="242" w:lineRule="auto"/>
        <w:ind w:right="854" w:firstLine="566"/>
        <w:rPr>
          <w:sz w:val="24"/>
        </w:rPr>
      </w:pPr>
      <w:r>
        <w:rPr>
          <w:sz w:val="24"/>
        </w:rPr>
        <w:t>способность</w:t>
      </w:r>
      <w:r>
        <w:rPr>
          <w:spacing w:val="1"/>
          <w:sz w:val="24"/>
        </w:rPr>
        <w:t xml:space="preserve"> </w:t>
      </w:r>
      <w:r>
        <w:rPr>
          <w:sz w:val="24"/>
        </w:rPr>
        <w:t>определять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явлениям</w:t>
      </w:r>
      <w:r>
        <w:rPr>
          <w:spacing w:val="1"/>
          <w:sz w:val="24"/>
        </w:rPr>
        <w:t xml:space="preserve"> </w:t>
      </w:r>
      <w:r>
        <w:rPr>
          <w:sz w:val="24"/>
        </w:rPr>
        <w:t>современной</w:t>
      </w:r>
      <w:r>
        <w:rPr>
          <w:spacing w:val="-3"/>
          <w:sz w:val="24"/>
        </w:rPr>
        <w:t xml:space="preserve"> </w:t>
      </w:r>
      <w:r>
        <w:rPr>
          <w:sz w:val="24"/>
        </w:rPr>
        <w:t>жизни</w:t>
      </w:r>
      <w:r>
        <w:rPr>
          <w:spacing w:val="-2"/>
          <w:sz w:val="24"/>
        </w:rPr>
        <w:t xml:space="preserve"> </w:t>
      </w:r>
      <w:r>
        <w:rPr>
          <w:sz w:val="24"/>
        </w:rPr>
        <w:t>и</w:t>
      </w:r>
      <w:r>
        <w:rPr>
          <w:spacing w:val="-2"/>
          <w:sz w:val="24"/>
        </w:rPr>
        <w:t xml:space="preserve"> </w:t>
      </w:r>
      <w:r>
        <w:rPr>
          <w:sz w:val="24"/>
        </w:rPr>
        <w:t>объяснять</w:t>
      </w:r>
      <w:r>
        <w:rPr>
          <w:spacing w:val="-1"/>
          <w:sz w:val="24"/>
        </w:rPr>
        <w:t xml:space="preserve"> </w:t>
      </w:r>
      <w:r>
        <w:rPr>
          <w:sz w:val="24"/>
        </w:rPr>
        <w:t>её;</w:t>
      </w:r>
    </w:p>
    <w:p w:rsidR="00E76707" w:rsidRDefault="00897AC9" w:rsidP="005C762A">
      <w:pPr>
        <w:pStyle w:val="a7"/>
        <w:numPr>
          <w:ilvl w:val="1"/>
          <w:numId w:val="46"/>
        </w:numPr>
        <w:tabs>
          <w:tab w:val="left" w:pos="1269"/>
        </w:tabs>
        <w:spacing w:line="242" w:lineRule="auto"/>
        <w:ind w:right="854" w:firstLine="566"/>
        <w:rPr>
          <w:sz w:val="24"/>
        </w:rPr>
      </w:pPr>
      <w:r>
        <w:rPr>
          <w:sz w:val="24"/>
        </w:rPr>
        <w:t>умение учитывать в своих действиях необходимость конструктивного взаимодействия</w:t>
      </w:r>
      <w:r>
        <w:rPr>
          <w:spacing w:val="-57"/>
          <w:sz w:val="24"/>
        </w:rPr>
        <w:t xml:space="preserve"> </w:t>
      </w:r>
      <w:r>
        <w:rPr>
          <w:sz w:val="24"/>
        </w:rPr>
        <w:t>людей с</w:t>
      </w:r>
      <w:r>
        <w:rPr>
          <w:spacing w:val="-1"/>
          <w:sz w:val="24"/>
        </w:rPr>
        <w:t xml:space="preserve"> </w:t>
      </w:r>
      <w:r>
        <w:rPr>
          <w:sz w:val="24"/>
        </w:rPr>
        <w:t>разными</w:t>
      </w:r>
      <w:r>
        <w:rPr>
          <w:spacing w:val="-3"/>
          <w:sz w:val="24"/>
        </w:rPr>
        <w:t xml:space="preserve"> </w:t>
      </w:r>
      <w:r>
        <w:rPr>
          <w:sz w:val="24"/>
        </w:rPr>
        <w:t>убеждениями,</w:t>
      </w:r>
      <w:r>
        <w:rPr>
          <w:spacing w:val="1"/>
          <w:sz w:val="24"/>
        </w:rPr>
        <w:t xml:space="preserve"> </w:t>
      </w:r>
      <w:r>
        <w:rPr>
          <w:sz w:val="24"/>
        </w:rPr>
        <w:t>культурными</w:t>
      </w:r>
      <w:r>
        <w:rPr>
          <w:spacing w:val="-3"/>
          <w:sz w:val="24"/>
        </w:rPr>
        <w:t xml:space="preserve"> </w:t>
      </w:r>
      <w:r>
        <w:rPr>
          <w:sz w:val="24"/>
        </w:rPr>
        <w:t>ценностями</w:t>
      </w:r>
      <w:r>
        <w:rPr>
          <w:spacing w:val="3"/>
          <w:sz w:val="24"/>
        </w:rPr>
        <w:t xml:space="preserve"> </w:t>
      </w:r>
      <w:r>
        <w:rPr>
          <w:sz w:val="24"/>
        </w:rPr>
        <w:t>и</w:t>
      </w:r>
      <w:r>
        <w:rPr>
          <w:spacing w:val="1"/>
          <w:sz w:val="24"/>
        </w:rPr>
        <w:t xml:space="preserve"> </w:t>
      </w:r>
      <w:r>
        <w:rPr>
          <w:sz w:val="24"/>
        </w:rPr>
        <w:t>социальным</w:t>
      </w:r>
      <w:r>
        <w:rPr>
          <w:spacing w:val="-3"/>
          <w:sz w:val="24"/>
        </w:rPr>
        <w:t xml:space="preserve"> </w:t>
      </w:r>
      <w:r>
        <w:rPr>
          <w:sz w:val="24"/>
        </w:rPr>
        <w:t>положением;</w:t>
      </w:r>
    </w:p>
    <w:p w:rsidR="00E76707" w:rsidRDefault="00897AC9" w:rsidP="005C762A">
      <w:pPr>
        <w:pStyle w:val="a7"/>
        <w:numPr>
          <w:ilvl w:val="1"/>
          <w:numId w:val="46"/>
        </w:numPr>
        <w:tabs>
          <w:tab w:val="left" w:pos="1409"/>
        </w:tabs>
        <w:ind w:right="850"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совместного</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познавательных и исследовательских задач, уважительного отношения к мнению оппонентов</w:t>
      </w:r>
      <w:r>
        <w:rPr>
          <w:spacing w:val="-57"/>
          <w:sz w:val="24"/>
        </w:rPr>
        <w:t xml:space="preserve"> </w:t>
      </w:r>
      <w:r>
        <w:rPr>
          <w:sz w:val="24"/>
        </w:rPr>
        <w:t>при обсуждении спорных вопросов биологического содержания; готовность к гуманитарной</w:t>
      </w:r>
      <w:r>
        <w:rPr>
          <w:spacing w:val="1"/>
          <w:sz w:val="24"/>
        </w:rPr>
        <w:t xml:space="preserve"> </w:t>
      </w:r>
      <w:r>
        <w:rPr>
          <w:sz w:val="24"/>
        </w:rPr>
        <w:t>и</w:t>
      </w:r>
      <w:r>
        <w:rPr>
          <w:spacing w:val="2"/>
          <w:sz w:val="24"/>
        </w:rPr>
        <w:t xml:space="preserve"> </w:t>
      </w:r>
      <w:r>
        <w:rPr>
          <w:sz w:val="24"/>
        </w:rPr>
        <w:t>волонтёрской</w:t>
      </w:r>
      <w:r>
        <w:rPr>
          <w:spacing w:val="-2"/>
          <w:sz w:val="24"/>
        </w:rPr>
        <w:t xml:space="preserve"> </w:t>
      </w:r>
      <w:r>
        <w:rPr>
          <w:sz w:val="24"/>
        </w:rPr>
        <w:t>деятельности;</w:t>
      </w:r>
    </w:p>
    <w:p w:rsidR="00E76707" w:rsidRDefault="00897AC9" w:rsidP="005C762A">
      <w:pPr>
        <w:pStyle w:val="a7"/>
        <w:numPr>
          <w:ilvl w:val="0"/>
          <w:numId w:val="24"/>
        </w:numPr>
        <w:tabs>
          <w:tab w:val="left" w:pos="1385"/>
        </w:tabs>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93"/>
        </w:tabs>
        <w:ind w:right="856" w:firstLine="566"/>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4"/>
          <w:sz w:val="24"/>
        </w:rPr>
        <w:t xml:space="preserve"> </w:t>
      </w:r>
      <w:r>
        <w:rPr>
          <w:sz w:val="24"/>
        </w:rPr>
        <w:t>язык</w:t>
      </w:r>
      <w:r>
        <w:rPr>
          <w:spacing w:val="-1"/>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1"/>
          <w:numId w:val="46"/>
        </w:numPr>
        <w:tabs>
          <w:tab w:val="left" w:pos="1274"/>
        </w:tabs>
        <w:spacing w:line="242" w:lineRule="auto"/>
        <w:ind w:right="854" w:firstLine="566"/>
        <w:rPr>
          <w:sz w:val="24"/>
        </w:rPr>
      </w:pPr>
      <w:r>
        <w:rPr>
          <w:sz w:val="24"/>
        </w:rPr>
        <w:t>ценностное отношение к природному наследию и памятникам природы, достижениям</w:t>
      </w:r>
      <w:r>
        <w:rPr>
          <w:spacing w:val="1"/>
          <w:sz w:val="24"/>
        </w:rPr>
        <w:t xml:space="preserve"> </w:t>
      </w:r>
      <w:r>
        <w:rPr>
          <w:sz w:val="24"/>
        </w:rPr>
        <w:t>России</w:t>
      </w:r>
      <w:r>
        <w:rPr>
          <w:spacing w:val="-3"/>
          <w:sz w:val="24"/>
        </w:rPr>
        <w:t xml:space="preserve"> </w:t>
      </w:r>
      <w:r>
        <w:rPr>
          <w:sz w:val="24"/>
        </w:rPr>
        <w:t>в</w:t>
      </w:r>
      <w:r>
        <w:rPr>
          <w:spacing w:val="-2"/>
          <w:sz w:val="24"/>
        </w:rPr>
        <w:t xml:space="preserve"> </w:t>
      </w:r>
      <w:r>
        <w:rPr>
          <w:sz w:val="24"/>
        </w:rPr>
        <w:t>науке,</w:t>
      </w:r>
      <w:r>
        <w:rPr>
          <w:spacing w:val="4"/>
          <w:sz w:val="24"/>
        </w:rPr>
        <w:t xml:space="preserve"> </w:t>
      </w:r>
      <w:r>
        <w:rPr>
          <w:sz w:val="24"/>
        </w:rPr>
        <w:t>искусстве,</w:t>
      </w:r>
      <w:r>
        <w:rPr>
          <w:spacing w:val="3"/>
          <w:sz w:val="24"/>
        </w:rPr>
        <w:t xml:space="preserve"> </w:t>
      </w:r>
      <w:r>
        <w:rPr>
          <w:sz w:val="24"/>
        </w:rPr>
        <w:t>спорте,</w:t>
      </w:r>
      <w:r>
        <w:rPr>
          <w:spacing w:val="4"/>
          <w:sz w:val="24"/>
        </w:rPr>
        <w:t xml:space="preserve"> </w:t>
      </w:r>
      <w:r>
        <w:rPr>
          <w:sz w:val="24"/>
        </w:rPr>
        <w:t>технологиях,</w:t>
      </w:r>
      <w:r>
        <w:rPr>
          <w:spacing w:val="3"/>
          <w:sz w:val="24"/>
        </w:rPr>
        <w:t xml:space="preserve"> </w:t>
      </w:r>
      <w:r>
        <w:rPr>
          <w:sz w:val="24"/>
        </w:rPr>
        <w:t>труде;</w:t>
      </w:r>
    </w:p>
    <w:p w:rsidR="00E76707" w:rsidRDefault="00897AC9" w:rsidP="005C762A">
      <w:pPr>
        <w:pStyle w:val="a7"/>
        <w:numPr>
          <w:ilvl w:val="1"/>
          <w:numId w:val="46"/>
        </w:numPr>
        <w:tabs>
          <w:tab w:val="left" w:pos="1274"/>
        </w:tabs>
        <w:ind w:right="854" w:firstLine="566"/>
        <w:rPr>
          <w:sz w:val="24"/>
        </w:rPr>
      </w:pPr>
      <w:r>
        <w:rPr>
          <w:sz w:val="24"/>
        </w:rPr>
        <w:t>способность оценивать вклад российских учёных в становление и развитие биологии,</w:t>
      </w:r>
      <w:r>
        <w:rPr>
          <w:spacing w:val="1"/>
          <w:sz w:val="24"/>
        </w:rPr>
        <w:t xml:space="preserve"> </w:t>
      </w:r>
      <w:r>
        <w:rPr>
          <w:sz w:val="24"/>
        </w:rPr>
        <w:t>понимания</w:t>
      </w:r>
      <w:r>
        <w:rPr>
          <w:spacing w:val="1"/>
          <w:sz w:val="24"/>
        </w:rPr>
        <w:t xml:space="preserve"> </w:t>
      </w:r>
      <w:r>
        <w:rPr>
          <w:sz w:val="24"/>
        </w:rPr>
        <w:t>значения</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современного</w:t>
      </w:r>
      <w:r>
        <w:rPr>
          <w:spacing w:val="-4"/>
          <w:sz w:val="24"/>
        </w:rPr>
        <w:t xml:space="preserve"> </w:t>
      </w:r>
      <w:r>
        <w:rPr>
          <w:sz w:val="24"/>
        </w:rPr>
        <w:t>общества;</w:t>
      </w:r>
    </w:p>
    <w:p w:rsidR="00E76707" w:rsidRDefault="00897AC9" w:rsidP="005C762A">
      <w:pPr>
        <w:pStyle w:val="a7"/>
        <w:numPr>
          <w:ilvl w:val="1"/>
          <w:numId w:val="46"/>
        </w:numPr>
        <w:tabs>
          <w:tab w:val="left" w:pos="1284"/>
        </w:tabs>
        <w:spacing w:line="237" w:lineRule="auto"/>
        <w:ind w:right="854" w:firstLine="566"/>
        <w:rPr>
          <w:sz w:val="24"/>
        </w:rPr>
      </w:pPr>
      <w:r>
        <w:rPr>
          <w:sz w:val="24"/>
        </w:rPr>
        <w:t>идейная убеждённость, готовность к служению и защите Отечества, ответственность</w:t>
      </w:r>
      <w:r>
        <w:rPr>
          <w:spacing w:val="1"/>
          <w:sz w:val="24"/>
        </w:rPr>
        <w:t xml:space="preserve"> </w:t>
      </w:r>
      <w:r>
        <w:rPr>
          <w:sz w:val="24"/>
        </w:rPr>
        <w:t>за его</w:t>
      </w:r>
      <w:r>
        <w:rPr>
          <w:spacing w:val="7"/>
          <w:sz w:val="24"/>
        </w:rPr>
        <w:t xml:space="preserve"> </w:t>
      </w:r>
      <w:r>
        <w:rPr>
          <w:sz w:val="24"/>
        </w:rPr>
        <w:t>судьбу;</w:t>
      </w:r>
    </w:p>
    <w:p w:rsidR="00E76707" w:rsidRDefault="00897AC9" w:rsidP="005C762A">
      <w:pPr>
        <w:pStyle w:val="a7"/>
        <w:numPr>
          <w:ilvl w:val="0"/>
          <w:numId w:val="24"/>
        </w:numPr>
        <w:tabs>
          <w:tab w:val="left" w:pos="1447"/>
        </w:tabs>
        <w:spacing w:line="275" w:lineRule="exact"/>
        <w:ind w:left="1446" w:hanging="328"/>
        <w:rPr>
          <w:sz w:val="24"/>
        </w:rPr>
      </w:pPr>
      <w:r>
        <w:rPr>
          <w:sz w:val="24"/>
        </w:rPr>
        <w:t>духовно-нравственного</w:t>
      </w:r>
      <w:r>
        <w:rPr>
          <w:spacing w:val="-5"/>
          <w:sz w:val="24"/>
        </w:rPr>
        <w:t xml:space="preserve"> </w:t>
      </w:r>
      <w:r>
        <w:rPr>
          <w:sz w:val="24"/>
        </w:rPr>
        <w:t>воспитания:</w:t>
      </w:r>
    </w:p>
    <w:p w:rsidR="00E76707" w:rsidRDefault="00897AC9" w:rsidP="005C762A">
      <w:pPr>
        <w:pStyle w:val="a7"/>
        <w:numPr>
          <w:ilvl w:val="1"/>
          <w:numId w:val="46"/>
        </w:numPr>
        <w:tabs>
          <w:tab w:val="left" w:pos="1259"/>
        </w:tabs>
        <w:spacing w:line="275" w:lineRule="exact"/>
        <w:ind w:left="1258" w:hanging="140"/>
        <w:rPr>
          <w:sz w:val="24"/>
        </w:rPr>
      </w:pPr>
      <w:r>
        <w:rPr>
          <w:sz w:val="24"/>
        </w:rPr>
        <w:t>осознание</w:t>
      </w:r>
      <w:r>
        <w:rPr>
          <w:spacing w:val="-8"/>
          <w:sz w:val="24"/>
        </w:rPr>
        <w:t xml:space="preserve"> </w:t>
      </w:r>
      <w:r>
        <w:rPr>
          <w:sz w:val="24"/>
        </w:rPr>
        <w:t>духовных</w:t>
      </w:r>
      <w:r>
        <w:rPr>
          <w:spacing w:val="-6"/>
          <w:sz w:val="24"/>
        </w:rPr>
        <w:t xml:space="preserve"> </w:t>
      </w:r>
      <w:r>
        <w:rPr>
          <w:sz w:val="24"/>
        </w:rPr>
        <w:t>ценностей</w:t>
      </w:r>
      <w:r>
        <w:rPr>
          <w:spacing w:val="-5"/>
          <w:sz w:val="24"/>
        </w:rPr>
        <w:t xml:space="preserve"> </w:t>
      </w:r>
      <w:r>
        <w:rPr>
          <w:sz w:val="24"/>
        </w:rPr>
        <w:t>российского</w:t>
      </w:r>
      <w:r>
        <w:rPr>
          <w:spacing w:val="-2"/>
          <w:sz w:val="24"/>
        </w:rPr>
        <w:t xml:space="preserve"> </w:t>
      </w:r>
      <w:r>
        <w:rPr>
          <w:sz w:val="24"/>
        </w:rPr>
        <w:t>народа;</w:t>
      </w:r>
    </w:p>
    <w:p w:rsidR="00E76707" w:rsidRDefault="00897AC9" w:rsidP="005C762A">
      <w:pPr>
        <w:pStyle w:val="a7"/>
        <w:numPr>
          <w:ilvl w:val="1"/>
          <w:numId w:val="46"/>
        </w:numPr>
        <w:tabs>
          <w:tab w:val="left" w:pos="1380"/>
        </w:tabs>
        <w:ind w:right="848" w:firstLine="566"/>
        <w:rPr>
          <w:sz w:val="24"/>
        </w:rPr>
      </w:pP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w:t>
      </w:r>
      <w:r>
        <w:rPr>
          <w:spacing w:val="1"/>
          <w:sz w:val="24"/>
        </w:rPr>
        <w:t xml:space="preserve"> </w:t>
      </w:r>
      <w:r>
        <w:rPr>
          <w:sz w:val="24"/>
        </w:rPr>
        <w:t>нравственные нормы</w:t>
      </w:r>
      <w:r>
        <w:rPr>
          <w:spacing w:val="-1"/>
          <w:sz w:val="24"/>
        </w:rPr>
        <w:t xml:space="preserve"> </w:t>
      </w:r>
      <w:r>
        <w:rPr>
          <w:sz w:val="24"/>
        </w:rPr>
        <w:t>и</w:t>
      </w:r>
      <w:r>
        <w:rPr>
          <w:spacing w:val="3"/>
          <w:sz w:val="24"/>
        </w:rPr>
        <w:t xml:space="preserve"> </w:t>
      </w:r>
      <w:r>
        <w:rPr>
          <w:sz w:val="24"/>
        </w:rPr>
        <w:t>ценности;</w:t>
      </w:r>
    </w:p>
    <w:p w:rsidR="00E76707" w:rsidRDefault="00897AC9" w:rsidP="005C762A">
      <w:pPr>
        <w:pStyle w:val="a7"/>
        <w:numPr>
          <w:ilvl w:val="1"/>
          <w:numId w:val="46"/>
        </w:numPr>
        <w:tabs>
          <w:tab w:val="left" w:pos="1259"/>
        </w:tabs>
        <w:spacing w:line="274" w:lineRule="exact"/>
        <w:ind w:left="1258" w:hanging="140"/>
        <w:rPr>
          <w:sz w:val="24"/>
        </w:rPr>
      </w:pPr>
      <w:r>
        <w:rPr>
          <w:sz w:val="24"/>
        </w:rPr>
        <w:t>осознание</w:t>
      </w:r>
      <w:r>
        <w:rPr>
          <w:spacing w:val="-9"/>
          <w:sz w:val="24"/>
        </w:rPr>
        <w:t xml:space="preserve"> </w:t>
      </w:r>
      <w:r>
        <w:rPr>
          <w:sz w:val="24"/>
        </w:rPr>
        <w:t>личного</w:t>
      </w:r>
      <w:r>
        <w:rPr>
          <w:spacing w:val="-2"/>
          <w:sz w:val="24"/>
        </w:rPr>
        <w:t xml:space="preserve"> </w:t>
      </w:r>
      <w:r>
        <w:rPr>
          <w:sz w:val="24"/>
        </w:rPr>
        <w:t>вклада</w:t>
      </w:r>
      <w:r>
        <w:rPr>
          <w:spacing w:val="-4"/>
          <w:sz w:val="24"/>
        </w:rPr>
        <w:t xml:space="preserve"> </w:t>
      </w:r>
      <w:r>
        <w:rPr>
          <w:sz w:val="24"/>
        </w:rPr>
        <w:t>в</w:t>
      </w:r>
      <w:r>
        <w:rPr>
          <w:spacing w:val="-2"/>
          <w:sz w:val="24"/>
        </w:rPr>
        <w:t xml:space="preserve"> </w:t>
      </w:r>
      <w:r>
        <w:rPr>
          <w:sz w:val="24"/>
        </w:rPr>
        <w:t>построение</w:t>
      </w:r>
      <w:r>
        <w:rPr>
          <w:spacing w:val="-8"/>
          <w:sz w:val="24"/>
        </w:rPr>
        <w:t xml:space="preserve"> </w:t>
      </w:r>
      <w:r>
        <w:rPr>
          <w:sz w:val="24"/>
        </w:rPr>
        <w:t>устойчивого</w:t>
      </w:r>
      <w:r>
        <w:rPr>
          <w:spacing w:val="-3"/>
          <w:sz w:val="24"/>
        </w:rPr>
        <w:t xml:space="preserve"> </w:t>
      </w:r>
      <w:r>
        <w:rPr>
          <w:sz w:val="24"/>
        </w:rPr>
        <w:t>будущего;</w:t>
      </w:r>
    </w:p>
    <w:p w:rsidR="00E76707" w:rsidRDefault="00897AC9" w:rsidP="005C762A">
      <w:pPr>
        <w:pStyle w:val="a7"/>
        <w:numPr>
          <w:ilvl w:val="1"/>
          <w:numId w:val="46"/>
        </w:numPr>
        <w:tabs>
          <w:tab w:val="left" w:pos="1274"/>
        </w:tabs>
        <w:spacing w:line="237" w:lineRule="auto"/>
        <w:ind w:right="859" w:firstLine="566"/>
        <w:rPr>
          <w:sz w:val="24"/>
        </w:rPr>
      </w:pPr>
      <w:r>
        <w:rPr>
          <w:sz w:val="24"/>
        </w:rPr>
        <w:t>ответственное отношение к своим родителям, созданию семьи на основе осознанного</w:t>
      </w:r>
      <w:r>
        <w:rPr>
          <w:spacing w:val="1"/>
          <w:sz w:val="24"/>
        </w:rPr>
        <w:t xml:space="preserve"> </w:t>
      </w:r>
      <w:r>
        <w:rPr>
          <w:sz w:val="24"/>
        </w:rPr>
        <w:t>принятия</w:t>
      </w:r>
      <w:r>
        <w:rPr>
          <w:spacing w:val="-4"/>
          <w:sz w:val="24"/>
        </w:rPr>
        <w:t xml:space="preserve"> </w:t>
      </w:r>
      <w:r>
        <w:rPr>
          <w:sz w:val="24"/>
        </w:rPr>
        <w:t>ценностей</w:t>
      </w:r>
      <w:r>
        <w:rPr>
          <w:spacing w:val="-3"/>
          <w:sz w:val="24"/>
        </w:rPr>
        <w:t xml:space="preserve"> </w:t>
      </w:r>
      <w:r>
        <w:rPr>
          <w:sz w:val="24"/>
        </w:rPr>
        <w:t>семейной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традициями</w:t>
      </w:r>
      <w:r>
        <w:rPr>
          <w:spacing w:val="2"/>
          <w:sz w:val="24"/>
        </w:rPr>
        <w:t xml:space="preserve"> </w:t>
      </w:r>
      <w:r>
        <w:rPr>
          <w:sz w:val="24"/>
        </w:rPr>
        <w:t>народов</w:t>
      </w:r>
      <w:r>
        <w:rPr>
          <w:spacing w:val="-2"/>
          <w:sz w:val="24"/>
        </w:rPr>
        <w:t xml:space="preserve"> </w:t>
      </w:r>
      <w:r>
        <w:rPr>
          <w:sz w:val="24"/>
        </w:rPr>
        <w:t>России;</w:t>
      </w:r>
    </w:p>
    <w:p w:rsidR="00E76707" w:rsidRDefault="00897AC9" w:rsidP="005C762A">
      <w:pPr>
        <w:pStyle w:val="a7"/>
        <w:numPr>
          <w:ilvl w:val="0"/>
          <w:numId w:val="24"/>
        </w:numPr>
        <w:tabs>
          <w:tab w:val="left" w:pos="1385"/>
        </w:tabs>
        <w:spacing w:line="275" w:lineRule="exact"/>
        <w:ind w:hanging="266"/>
        <w:rPr>
          <w:sz w:val="24"/>
        </w:rPr>
      </w:pPr>
      <w:r>
        <w:rPr>
          <w:sz w:val="24"/>
        </w:rPr>
        <w:t>эстетического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313"/>
        </w:tabs>
        <w:spacing w:line="242" w:lineRule="auto"/>
        <w:ind w:right="861"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труда,</w:t>
      </w:r>
      <w:r>
        <w:rPr>
          <w:spacing w:val="4"/>
          <w:sz w:val="24"/>
        </w:rPr>
        <w:t xml:space="preserve"> </w:t>
      </w:r>
      <w:r>
        <w:rPr>
          <w:sz w:val="24"/>
        </w:rPr>
        <w:t>общественных</w:t>
      </w:r>
      <w:r>
        <w:rPr>
          <w:spacing w:val="-4"/>
          <w:sz w:val="24"/>
        </w:rPr>
        <w:t xml:space="preserve"> </w:t>
      </w:r>
      <w:r>
        <w:rPr>
          <w:sz w:val="24"/>
        </w:rPr>
        <w:t>отношений;</w:t>
      </w:r>
    </w:p>
    <w:p w:rsidR="00E76707" w:rsidRDefault="00897AC9" w:rsidP="005C762A">
      <w:pPr>
        <w:pStyle w:val="a7"/>
        <w:numPr>
          <w:ilvl w:val="1"/>
          <w:numId w:val="46"/>
        </w:numPr>
        <w:tabs>
          <w:tab w:val="left" w:pos="1264"/>
        </w:tabs>
        <w:spacing w:line="271" w:lineRule="exact"/>
        <w:ind w:left="1263" w:hanging="145"/>
        <w:rPr>
          <w:sz w:val="24"/>
        </w:rPr>
      </w:pPr>
      <w:r>
        <w:rPr>
          <w:sz w:val="24"/>
        </w:rPr>
        <w:t>понимание</w:t>
      </w:r>
      <w:r>
        <w:rPr>
          <w:spacing w:val="-8"/>
          <w:sz w:val="24"/>
        </w:rPr>
        <w:t xml:space="preserve"> </w:t>
      </w:r>
      <w:r>
        <w:rPr>
          <w:sz w:val="24"/>
        </w:rPr>
        <w:t>эмоционального</w:t>
      </w:r>
      <w:r>
        <w:rPr>
          <w:spacing w:val="-1"/>
          <w:sz w:val="24"/>
        </w:rPr>
        <w:t xml:space="preserve"> </w:t>
      </w:r>
      <w:r>
        <w:rPr>
          <w:sz w:val="24"/>
        </w:rPr>
        <w:t>воздействия</w:t>
      </w:r>
      <w:r>
        <w:rPr>
          <w:spacing w:val="-6"/>
          <w:sz w:val="24"/>
        </w:rPr>
        <w:t xml:space="preserve"> </w:t>
      </w:r>
      <w:r>
        <w:rPr>
          <w:sz w:val="24"/>
        </w:rPr>
        <w:t>живой</w:t>
      </w:r>
      <w:r>
        <w:rPr>
          <w:spacing w:val="-1"/>
          <w:sz w:val="24"/>
        </w:rPr>
        <w:t xml:space="preserve"> </w:t>
      </w:r>
      <w:r>
        <w:rPr>
          <w:sz w:val="24"/>
        </w:rPr>
        <w:t>природы</w:t>
      </w:r>
      <w:r>
        <w:rPr>
          <w:spacing w:val="-4"/>
          <w:sz w:val="24"/>
        </w:rPr>
        <w:t xml:space="preserve"> </w:t>
      </w:r>
      <w:r>
        <w:rPr>
          <w:sz w:val="24"/>
        </w:rPr>
        <w:t>и</w:t>
      </w:r>
      <w:r>
        <w:rPr>
          <w:spacing w:val="-1"/>
          <w:sz w:val="24"/>
        </w:rPr>
        <w:t xml:space="preserve"> </w:t>
      </w:r>
      <w:r>
        <w:rPr>
          <w:sz w:val="24"/>
        </w:rPr>
        <w:t>её</w:t>
      </w:r>
      <w:r>
        <w:rPr>
          <w:spacing w:val="-7"/>
          <w:sz w:val="24"/>
        </w:rPr>
        <w:t xml:space="preserve"> </w:t>
      </w:r>
      <w:r>
        <w:rPr>
          <w:sz w:val="24"/>
        </w:rPr>
        <w:t>ценности;</w:t>
      </w:r>
    </w:p>
    <w:p w:rsidR="00E76707" w:rsidRDefault="00897AC9" w:rsidP="005C762A">
      <w:pPr>
        <w:pStyle w:val="a7"/>
        <w:numPr>
          <w:ilvl w:val="1"/>
          <w:numId w:val="46"/>
        </w:numPr>
        <w:tabs>
          <w:tab w:val="left" w:pos="1351"/>
        </w:tabs>
        <w:spacing w:line="237" w:lineRule="auto"/>
        <w:ind w:right="853"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стремление</w:t>
      </w:r>
      <w:r>
        <w:rPr>
          <w:spacing w:val="1"/>
          <w:sz w:val="24"/>
        </w:rPr>
        <w:t xml:space="preserve"> </w:t>
      </w:r>
      <w:r>
        <w:rPr>
          <w:sz w:val="24"/>
        </w:rPr>
        <w:t>проявлять</w:t>
      </w:r>
      <w:r>
        <w:rPr>
          <w:spacing w:val="1"/>
          <w:sz w:val="24"/>
        </w:rPr>
        <w:t xml:space="preserve"> </w:t>
      </w:r>
      <w:r>
        <w:rPr>
          <w:sz w:val="24"/>
        </w:rPr>
        <w:t>качества творческой</w:t>
      </w:r>
      <w:r>
        <w:rPr>
          <w:spacing w:val="3"/>
          <w:sz w:val="24"/>
        </w:rPr>
        <w:t xml:space="preserve"> </w:t>
      </w:r>
      <w:r>
        <w:rPr>
          <w:sz w:val="24"/>
        </w:rPr>
        <w:t>личности;</w:t>
      </w:r>
    </w:p>
    <w:p w:rsidR="00E76707" w:rsidRDefault="00897AC9" w:rsidP="005C762A">
      <w:pPr>
        <w:pStyle w:val="a7"/>
        <w:numPr>
          <w:ilvl w:val="0"/>
          <w:numId w:val="24"/>
        </w:numPr>
        <w:tabs>
          <w:tab w:val="left" w:pos="1385"/>
        </w:tabs>
        <w:spacing w:line="275"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1"/>
          <w:numId w:val="46"/>
        </w:numPr>
        <w:tabs>
          <w:tab w:val="left" w:pos="1303"/>
        </w:tabs>
        <w:ind w:right="853" w:firstLine="566"/>
        <w:rPr>
          <w:sz w:val="24"/>
        </w:rPr>
      </w:pPr>
      <w:r>
        <w:rPr>
          <w:sz w:val="24"/>
        </w:rPr>
        <w:t>понимание и реализация здорового и безопасного образа жизни (здоровое питание,</w:t>
      </w:r>
      <w:r>
        <w:rPr>
          <w:spacing w:val="1"/>
          <w:sz w:val="24"/>
        </w:rPr>
        <w:t xml:space="preserve"> </w:t>
      </w:r>
      <w:r>
        <w:rPr>
          <w:sz w:val="24"/>
        </w:rPr>
        <w:t>соблюдение</w:t>
      </w:r>
      <w:r>
        <w:rPr>
          <w:spacing w:val="1"/>
          <w:sz w:val="24"/>
        </w:rPr>
        <w:t xml:space="preserve"> </w:t>
      </w:r>
      <w:r>
        <w:rPr>
          <w:sz w:val="24"/>
        </w:rPr>
        <w:t>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сбалансированный</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57"/>
          <w:sz w:val="24"/>
        </w:rPr>
        <w:t xml:space="preserve"> </w:t>
      </w:r>
      <w:r>
        <w:rPr>
          <w:sz w:val="24"/>
        </w:rPr>
        <w:t>регулярная физическая активность), бережного, ответственного и компетентного отношения</w:t>
      </w:r>
      <w:r>
        <w:rPr>
          <w:spacing w:val="1"/>
          <w:sz w:val="24"/>
        </w:rPr>
        <w:t xml:space="preserve"> </w:t>
      </w:r>
      <w:r>
        <w:rPr>
          <w:sz w:val="24"/>
        </w:rPr>
        <w:t>к</w:t>
      </w:r>
      <w:r>
        <w:rPr>
          <w:spacing w:val="-1"/>
          <w:sz w:val="24"/>
        </w:rPr>
        <w:t xml:space="preserve"> </w:t>
      </w:r>
      <w:r>
        <w:rPr>
          <w:sz w:val="24"/>
        </w:rPr>
        <w:t>собственному</w:t>
      </w:r>
      <w:r>
        <w:rPr>
          <w:spacing w:val="-8"/>
          <w:sz w:val="24"/>
        </w:rPr>
        <w:t xml:space="preserve"> </w:t>
      </w:r>
      <w:r>
        <w:rPr>
          <w:sz w:val="24"/>
        </w:rPr>
        <w:t>физическому</w:t>
      </w:r>
      <w:r>
        <w:rPr>
          <w:spacing w:val="-8"/>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1"/>
          <w:numId w:val="46"/>
        </w:numPr>
        <w:tabs>
          <w:tab w:val="left" w:pos="1418"/>
        </w:tabs>
        <w:spacing w:line="237" w:lineRule="auto"/>
        <w:ind w:right="862"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ситуациях,</w:t>
      </w:r>
      <w:r>
        <w:rPr>
          <w:spacing w:val="8"/>
          <w:sz w:val="24"/>
        </w:rPr>
        <w:t xml:space="preserve"> </w:t>
      </w:r>
      <w:r>
        <w:rPr>
          <w:sz w:val="24"/>
        </w:rPr>
        <w:t>угрожающих</w:t>
      </w:r>
      <w:r>
        <w:rPr>
          <w:spacing w:val="-3"/>
          <w:sz w:val="24"/>
        </w:rPr>
        <w:t xml:space="preserve"> </w:t>
      </w:r>
      <w:r>
        <w:rPr>
          <w:sz w:val="24"/>
        </w:rPr>
        <w:t>здоровью</w:t>
      </w:r>
      <w:r>
        <w:rPr>
          <w:spacing w:val="-10"/>
          <w:sz w:val="24"/>
        </w:rPr>
        <w:t xml:space="preserve"> </w:t>
      </w:r>
      <w:r>
        <w:rPr>
          <w:sz w:val="24"/>
        </w:rPr>
        <w:t>и</w:t>
      </w:r>
      <w:r>
        <w:rPr>
          <w:spacing w:val="3"/>
          <w:sz w:val="24"/>
        </w:rPr>
        <w:t xml:space="preserve"> </w:t>
      </w:r>
      <w:r>
        <w:rPr>
          <w:sz w:val="24"/>
        </w:rPr>
        <w:t>жизни</w:t>
      </w:r>
      <w:r>
        <w:rPr>
          <w:spacing w:val="-2"/>
          <w:sz w:val="24"/>
        </w:rPr>
        <w:t xml:space="preserve"> </w:t>
      </w:r>
      <w:r>
        <w:rPr>
          <w:sz w:val="24"/>
        </w:rPr>
        <w:t>людей;</w:t>
      </w:r>
    </w:p>
    <w:p w:rsidR="00E76707" w:rsidRDefault="00897AC9" w:rsidP="005C762A">
      <w:pPr>
        <w:pStyle w:val="a7"/>
        <w:numPr>
          <w:ilvl w:val="1"/>
          <w:numId w:val="46"/>
        </w:numPr>
        <w:tabs>
          <w:tab w:val="left" w:pos="1341"/>
        </w:tabs>
        <w:spacing w:before="1" w:line="237" w:lineRule="auto"/>
        <w:ind w:right="855" w:firstLine="566"/>
        <w:rPr>
          <w:sz w:val="24"/>
        </w:rPr>
      </w:pPr>
      <w:r>
        <w:rPr>
          <w:sz w:val="24"/>
        </w:rPr>
        <w:t>осознание</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неприятия</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r>
        <w:rPr>
          <w:spacing w:val="3"/>
          <w:sz w:val="24"/>
        </w:rPr>
        <w:t xml:space="preserve"> </w:t>
      </w:r>
      <w:r>
        <w:rPr>
          <w:sz w:val="24"/>
        </w:rPr>
        <w:t>курения);</w:t>
      </w:r>
    </w:p>
    <w:p w:rsidR="00E76707" w:rsidRDefault="00897AC9" w:rsidP="005C762A">
      <w:pPr>
        <w:pStyle w:val="a7"/>
        <w:numPr>
          <w:ilvl w:val="0"/>
          <w:numId w:val="24"/>
        </w:numPr>
        <w:tabs>
          <w:tab w:val="left" w:pos="1385"/>
        </w:tabs>
        <w:spacing w:before="3"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1"/>
          <w:sz w:val="24"/>
        </w:rPr>
        <w:t xml:space="preserve"> </w:t>
      </w:r>
      <w:r>
        <w:rPr>
          <w:sz w:val="24"/>
        </w:rPr>
        <w:t>осознание</w:t>
      </w:r>
      <w:r>
        <w:rPr>
          <w:spacing w:val="-8"/>
          <w:sz w:val="24"/>
        </w:rPr>
        <w:t xml:space="preserve"> </w:t>
      </w:r>
      <w:r>
        <w:rPr>
          <w:sz w:val="24"/>
        </w:rPr>
        <w:t>ценности</w:t>
      </w:r>
      <w:r>
        <w:rPr>
          <w:spacing w:val="-6"/>
          <w:sz w:val="24"/>
        </w:rPr>
        <w:t xml:space="preserve"> </w:t>
      </w:r>
      <w:r>
        <w:rPr>
          <w:sz w:val="24"/>
        </w:rPr>
        <w:t>мастерства, трудолюбие;</w:t>
      </w:r>
    </w:p>
    <w:p w:rsidR="00E76707" w:rsidRDefault="00E76707">
      <w:pPr>
        <w:spacing w:line="275"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84"/>
        </w:tabs>
        <w:spacing w:before="66" w:line="237" w:lineRule="auto"/>
        <w:ind w:right="850" w:firstLine="566"/>
        <w:jc w:val="left"/>
        <w:rPr>
          <w:sz w:val="24"/>
        </w:rPr>
      </w:pPr>
      <w:r>
        <w:rPr>
          <w:sz w:val="24"/>
        </w:rPr>
        <w:lastRenderedPageBreak/>
        <w:t>готовность</w:t>
      </w:r>
      <w:r>
        <w:rPr>
          <w:spacing w:val="18"/>
          <w:sz w:val="24"/>
        </w:rPr>
        <w:t xml:space="preserve"> </w:t>
      </w:r>
      <w:r>
        <w:rPr>
          <w:sz w:val="24"/>
        </w:rPr>
        <w:t>к</w:t>
      </w:r>
      <w:r>
        <w:rPr>
          <w:spacing w:val="19"/>
          <w:sz w:val="24"/>
        </w:rPr>
        <w:t xml:space="preserve"> </w:t>
      </w:r>
      <w:r>
        <w:rPr>
          <w:sz w:val="24"/>
        </w:rPr>
        <w:t>активной</w:t>
      </w:r>
      <w:r>
        <w:rPr>
          <w:spacing w:val="17"/>
          <w:sz w:val="24"/>
        </w:rPr>
        <w:t xml:space="preserve"> </w:t>
      </w:r>
      <w:r>
        <w:rPr>
          <w:sz w:val="24"/>
        </w:rPr>
        <w:t>деятельности</w:t>
      </w:r>
      <w:r>
        <w:rPr>
          <w:spacing w:val="22"/>
          <w:sz w:val="24"/>
        </w:rPr>
        <w:t xml:space="preserve"> </w:t>
      </w:r>
      <w:r>
        <w:rPr>
          <w:sz w:val="24"/>
        </w:rPr>
        <w:t>технологической</w:t>
      </w:r>
      <w:r>
        <w:rPr>
          <w:spacing w:val="18"/>
          <w:sz w:val="24"/>
        </w:rPr>
        <w:t xml:space="preserve"> </w:t>
      </w:r>
      <w:r>
        <w:rPr>
          <w:sz w:val="24"/>
        </w:rPr>
        <w:t>и</w:t>
      </w:r>
      <w:r>
        <w:rPr>
          <w:spacing w:val="17"/>
          <w:sz w:val="24"/>
        </w:rPr>
        <w:t xml:space="preserve"> </w:t>
      </w:r>
      <w:r>
        <w:rPr>
          <w:sz w:val="24"/>
        </w:rPr>
        <w:t>социальной</w:t>
      </w:r>
      <w:r>
        <w:rPr>
          <w:spacing w:val="17"/>
          <w:sz w:val="24"/>
        </w:rPr>
        <w:t xml:space="preserve"> </w:t>
      </w:r>
      <w:r>
        <w:rPr>
          <w:sz w:val="24"/>
        </w:rPr>
        <w:t>направленности,</w:t>
      </w:r>
      <w:r>
        <w:rPr>
          <w:spacing w:val="-57"/>
          <w:sz w:val="24"/>
        </w:rPr>
        <w:t xml:space="preserve"> </w:t>
      </w:r>
      <w:r>
        <w:rPr>
          <w:sz w:val="24"/>
        </w:rPr>
        <w:t>способность</w:t>
      </w:r>
      <w:r>
        <w:rPr>
          <w:spacing w:val="-5"/>
          <w:sz w:val="24"/>
        </w:rPr>
        <w:t xml:space="preserve"> </w:t>
      </w:r>
      <w:r>
        <w:rPr>
          <w:sz w:val="24"/>
        </w:rPr>
        <w:t>инициировать,</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самостоятельно</w:t>
      </w:r>
      <w:r>
        <w:rPr>
          <w:spacing w:val="-2"/>
          <w:sz w:val="24"/>
        </w:rPr>
        <w:t xml:space="preserve"> </w:t>
      </w:r>
      <w:r>
        <w:rPr>
          <w:sz w:val="24"/>
        </w:rPr>
        <w:t>выполнять</w:t>
      </w:r>
      <w:r>
        <w:rPr>
          <w:spacing w:val="-1"/>
          <w:sz w:val="24"/>
        </w:rPr>
        <w:t xml:space="preserve"> </w:t>
      </w:r>
      <w:r>
        <w:rPr>
          <w:sz w:val="24"/>
        </w:rPr>
        <w:t>такую</w:t>
      </w:r>
      <w:r>
        <w:rPr>
          <w:spacing w:val="-3"/>
          <w:sz w:val="24"/>
        </w:rPr>
        <w:t xml:space="preserve"> </w:t>
      </w:r>
      <w:r>
        <w:rPr>
          <w:sz w:val="24"/>
        </w:rPr>
        <w:t>деятельность;</w:t>
      </w:r>
    </w:p>
    <w:p w:rsidR="00E76707" w:rsidRDefault="00897AC9" w:rsidP="005C762A">
      <w:pPr>
        <w:pStyle w:val="a7"/>
        <w:numPr>
          <w:ilvl w:val="1"/>
          <w:numId w:val="46"/>
        </w:numPr>
        <w:tabs>
          <w:tab w:val="left" w:pos="1332"/>
        </w:tabs>
        <w:spacing w:before="6" w:line="237" w:lineRule="auto"/>
        <w:ind w:right="858" w:firstLine="566"/>
        <w:jc w:val="left"/>
        <w:rPr>
          <w:sz w:val="24"/>
        </w:rPr>
      </w:pPr>
      <w:r>
        <w:rPr>
          <w:sz w:val="24"/>
        </w:rPr>
        <w:t>интерес</w:t>
      </w:r>
      <w:r>
        <w:rPr>
          <w:spacing w:val="3"/>
          <w:sz w:val="24"/>
        </w:rPr>
        <w:t xml:space="preserve"> </w:t>
      </w:r>
      <w:r>
        <w:rPr>
          <w:sz w:val="24"/>
        </w:rPr>
        <w:t>к</w:t>
      </w:r>
      <w:r>
        <w:rPr>
          <w:spacing w:val="57"/>
          <w:sz w:val="24"/>
        </w:rPr>
        <w:t xml:space="preserve"> </w:t>
      </w:r>
      <w:r>
        <w:rPr>
          <w:sz w:val="24"/>
        </w:rPr>
        <w:t>различным</w:t>
      </w:r>
      <w:r>
        <w:rPr>
          <w:spacing w:val="5"/>
          <w:sz w:val="24"/>
        </w:rPr>
        <w:t xml:space="preserve"> </w:t>
      </w:r>
      <w:r>
        <w:rPr>
          <w:sz w:val="24"/>
        </w:rPr>
        <w:t>сферам</w:t>
      </w:r>
      <w:r>
        <w:rPr>
          <w:spacing w:val="5"/>
          <w:sz w:val="24"/>
        </w:rPr>
        <w:t xml:space="preserve"> </w:t>
      </w:r>
      <w:r>
        <w:rPr>
          <w:sz w:val="24"/>
        </w:rPr>
        <w:t>профессиональной</w:t>
      </w:r>
      <w:r>
        <w:rPr>
          <w:spacing w:val="5"/>
          <w:sz w:val="24"/>
        </w:rPr>
        <w:t xml:space="preserve"> </w:t>
      </w:r>
      <w:r>
        <w:rPr>
          <w:sz w:val="24"/>
        </w:rPr>
        <w:t>деятельности,</w:t>
      </w:r>
      <w:r>
        <w:rPr>
          <w:spacing w:val="6"/>
          <w:sz w:val="24"/>
        </w:rPr>
        <w:t xml:space="preserve"> </w:t>
      </w:r>
      <w:r>
        <w:rPr>
          <w:sz w:val="24"/>
        </w:rPr>
        <w:t>умение</w:t>
      </w:r>
      <w:r>
        <w:rPr>
          <w:spacing w:val="3"/>
          <w:sz w:val="24"/>
        </w:rPr>
        <w:t xml:space="preserve"> </w:t>
      </w:r>
      <w:r>
        <w:rPr>
          <w:sz w:val="24"/>
        </w:rPr>
        <w:t>совершать</w:t>
      </w:r>
      <w:r>
        <w:rPr>
          <w:spacing w:val="-57"/>
          <w:sz w:val="24"/>
        </w:rPr>
        <w:t xml:space="preserve"> </w:t>
      </w:r>
      <w:r>
        <w:rPr>
          <w:sz w:val="24"/>
        </w:rPr>
        <w:t>осознанный</w:t>
      </w:r>
      <w:r>
        <w:rPr>
          <w:spacing w:val="-4"/>
          <w:sz w:val="24"/>
        </w:rPr>
        <w:t xml:space="preserve"> </w:t>
      </w:r>
      <w:r>
        <w:rPr>
          <w:sz w:val="24"/>
        </w:rPr>
        <w:t>выбор</w:t>
      </w:r>
      <w:r>
        <w:rPr>
          <w:spacing w:val="-5"/>
          <w:sz w:val="24"/>
        </w:rPr>
        <w:t xml:space="preserve"> </w:t>
      </w:r>
      <w:r>
        <w:rPr>
          <w:sz w:val="24"/>
        </w:rPr>
        <w:t>будущей профессии</w:t>
      </w:r>
      <w:r>
        <w:rPr>
          <w:spacing w:val="1"/>
          <w:sz w:val="24"/>
        </w:rPr>
        <w:t xml:space="preserve"> </w:t>
      </w:r>
      <w:r>
        <w:rPr>
          <w:sz w:val="24"/>
        </w:rPr>
        <w:t>и</w:t>
      </w:r>
      <w:r>
        <w:rPr>
          <w:spacing w:val="-4"/>
          <w:sz w:val="24"/>
        </w:rPr>
        <w:t xml:space="preserve"> </w:t>
      </w:r>
      <w:r>
        <w:rPr>
          <w:sz w:val="24"/>
        </w:rPr>
        <w:t>реализовывать собственные</w:t>
      </w:r>
      <w:r>
        <w:rPr>
          <w:spacing w:val="-1"/>
          <w:sz w:val="24"/>
        </w:rPr>
        <w:t xml:space="preserve"> </w:t>
      </w:r>
      <w:r>
        <w:rPr>
          <w:sz w:val="24"/>
        </w:rPr>
        <w:t>жизненные</w:t>
      </w:r>
      <w:r>
        <w:rPr>
          <w:spacing w:val="-1"/>
          <w:sz w:val="24"/>
        </w:rPr>
        <w:t xml:space="preserve"> </w:t>
      </w:r>
      <w:r>
        <w:rPr>
          <w:sz w:val="24"/>
        </w:rPr>
        <w:t>планы;</w:t>
      </w:r>
    </w:p>
    <w:p w:rsidR="00E76707" w:rsidRDefault="00897AC9" w:rsidP="005C762A">
      <w:pPr>
        <w:pStyle w:val="a7"/>
        <w:numPr>
          <w:ilvl w:val="1"/>
          <w:numId w:val="46"/>
        </w:numPr>
        <w:tabs>
          <w:tab w:val="left" w:pos="1317"/>
        </w:tabs>
        <w:spacing w:before="5" w:line="237" w:lineRule="auto"/>
        <w:ind w:right="854" w:firstLine="566"/>
        <w:jc w:val="left"/>
        <w:rPr>
          <w:sz w:val="24"/>
        </w:rPr>
      </w:pPr>
      <w:r>
        <w:rPr>
          <w:sz w:val="24"/>
        </w:rPr>
        <w:t>готовность</w:t>
      </w:r>
      <w:r>
        <w:rPr>
          <w:spacing w:val="48"/>
          <w:sz w:val="24"/>
        </w:rPr>
        <w:t xml:space="preserve"> </w:t>
      </w:r>
      <w:r>
        <w:rPr>
          <w:sz w:val="24"/>
        </w:rPr>
        <w:t>и</w:t>
      </w:r>
      <w:r>
        <w:rPr>
          <w:spacing w:val="48"/>
          <w:sz w:val="24"/>
        </w:rPr>
        <w:t xml:space="preserve"> </w:t>
      </w:r>
      <w:r>
        <w:rPr>
          <w:sz w:val="24"/>
        </w:rPr>
        <w:t>способность</w:t>
      </w:r>
      <w:r>
        <w:rPr>
          <w:spacing w:val="54"/>
          <w:sz w:val="24"/>
        </w:rPr>
        <w:t xml:space="preserve"> </w:t>
      </w:r>
      <w:r>
        <w:rPr>
          <w:sz w:val="24"/>
        </w:rPr>
        <w:t>к</w:t>
      </w:r>
      <w:r>
        <w:rPr>
          <w:spacing w:val="40"/>
          <w:sz w:val="24"/>
        </w:rPr>
        <w:t xml:space="preserve"> </w:t>
      </w:r>
      <w:r>
        <w:rPr>
          <w:sz w:val="24"/>
        </w:rPr>
        <w:t>образованию</w:t>
      </w:r>
      <w:r>
        <w:rPr>
          <w:spacing w:val="51"/>
          <w:sz w:val="24"/>
        </w:rPr>
        <w:t xml:space="preserve"> </w:t>
      </w:r>
      <w:r>
        <w:rPr>
          <w:sz w:val="24"/>
        </w:rPr>
        <w:t>и</w:t>
      </w:r>
      <w:r>
        <w:rPr>
          <w:spacing w:val="48"/>
          <w:sz w:val="24"/>
        </w:rPr>
        <w:t xml:space="preserve"> </w:t>
      </w:r>
      <w:r>
        <w:rPr>
          <w:sz w:val="24"/>
        </w:rPr>
        <w:t>самообразованию</w:t>
      </w:r>
      <w:r>
        <w:rPr>
          <w:spacing w:val="50"/>
          <w:sz w:val="24"/>
        </w:rPr>
        <w:t xml:space="preserve"> </w:t>
      </w:r>
      <w:r>
        <w:rPr>
          <w:sz w:val="24"/>
        </w:rPr>
        <w:t>на</w:t>
      </w:r>
      <w:r>
        <w:rPr>
          <w:spacing w:val="47"/>
          <w:sz w:val="24"/>
        </w:rPr>
        <w:t xml:space="preserve"> </w:t>
      </w:r>
      <w:r>
        <w:rPr>
          <w:sz w:val="24"/>
        </w:rPr>
        <w:t>протяжении</w:t>
      </w:r>
      <w:r>
        <w:rPr>
          <w:spacing w:val="48"/>
          <w:sz w:val="24"/>
        </w:rPr>
        <w:t xml:space="preserve"> </w:t>
      </w:r>
      <w:r>
        <w:rPr>
          <w:sz w:val="24"/>
        </w:rPr>
        <w:t>всей</w:t>
      </w:r>
      <w:r>
        <w:rPr>
          <w:spacing w:val="-57"/>
          <w:sz w:val="24"/>
        </w:rPr>
        <w:t xml:space="preserve"> </w:t>
      </w:r>
      <w:r>
        <w:rPr>
          <w:sz w:val="24"/>
        </w:rPr>
        <w:t>жизни;</w:t>
      </w:r>
    </w:p>
    <w:p w:rsidR="00E76707" w:rsidRDefault="00897AC9" w:rsidP="005C762A">
      <w:pPr>
        <w:pStyle w:val="a7"/>
        <w:numPr>
          <w:ilvl w:val="0"/>
          <w:numId w:val="24"/>
        </w:numPr>
        <w:tabs>
          <w:tab w:val="left" w:pos="1385"/>
        </w:tabs>
        <w:spacing w:before="4"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98"/>
        </w:tabs>
        <w:spacing w:line="242" w:lineRule="auto"/>
        <w:ind w:right="855" w:firstLine="566"/>
        <w:jc w:val="left"/>
        <w:rPr>
          <w:sz w:val="24"/>
        </w:rPr>
      </w:pPr>
      <w:r>
        <w:rPr>
          <w:sz w:val="24"/>
        </w:rPr>
        <w:t>экологически</w:t>
      </w:r>
      <w:r>
        <w:rPr>
          <w:spacing w:val="34"/>
          <w:sz w:val="24"/>
        </w:rPr>
        <w:t xml:space="preserve"> </w:t>
      </w:r>
      <w:r>
        <w:rPr>
          <w:sz w:val="24"/>
        </w:rPr>
        <w:t>целесообразное</w:t>
      </w:r>
      <w:r>
        <w:rPr>
          <w:spacing w:val="28"/>
          <w:sz w:val="24"/>
        </w:rPr>
        <w:t xml:space="preserve"> </w:t>
      </w:r>
      <w:r>
        <w:rPr>
          <w:sz w:val="24"/>
        </w:rPr>
        <w:t>отношение</w:t>
      </w:r>
      <w:r>
        <w:rPr>
          <w:spacing w:val="32"/>
          <w:sz w:val="24"/>
        </w:rPr>
        <w:t xml:space="preserve"> </w:t>
      </w:r>
      <w:r>
        <w:rPr>
          <w:sz w:val="24"/>
        </w:rPr>
        <w:t>к</w:t>
      </w:r>
      <w:r>
        <w:rPr>
          <w:spacing w:val="27"/>
          <w:sz w:val="24"/>
        </w:rPr>
        <w:t xml:space="preserve"> </w:t>
      </w:r>
      <w:r>
        <w:rPr>
          <w:sz w:val="24"/>
        </w:rPr>
        <w:t>природе</w:t>
      </w:r>
      <w:r>
        <w:rPr>
          <w:spacing w:val="32"/>
          <w:sz w:val="24"/>
        </w:rPr>
        <w:t xml:space="preserve"> </w:t>
      </w:r>
      <w:r>
        <w:rPr>
          <w:sz w:val="24"/>
        </w:rPr>
        <w:t>как</w:t>
      </w:r>
      <w:r>
        <w:rPr>
          <w:spacing w:val="32"/>
          <w:sz w:val="24"/>
        </w:rPr>
        <w:t xml:space="preserve"> </w:t>
      </w:r>
      <w:r>
        <w:rPr>
          <w:sz w:val="24"/>
        </w:rPr>
        <w:t>источнику</w:t>
      </w:r>
      <w:r>
        <w:rPr>
          <w:spacing w:val="24"/>
          <w:sz w:val="24"/>
        </w:rPr>
        <w:t xml:space="preserve"> </w:t>
      </w:r>
      <w:r>
        <w:rPr>
          <w:sz w:val="24"/>
        </w:rPr>
        <w:t>жизни</w:t>
      </w:r>
      <w:r>
        <w:rPr>
          <w:spacing w:val="34"/>
          <w:sz w:val="24"/>
        </w:rPr>
        <w:t xml:space="preserve"> </w:t>
      </w:r>
      <w:r>
        <w:rPr>
          <w:sz w:val="24"/>
        </w:rPr>
        <w:t>на</w:t>
      </w:r>
      <w:r>
        <w:rPr>
          <w:spacing w:val="32"/>
          <w:sz w:val="24"/>
        </w:rPr>
        <w:t xml:space="preserve"> </w:t>
      </w:r>
      <w:r>
        <w:rPr>
          <w:sz w:val="24"/>
        </w:rPr>
        <w:t>Земле,</w:t>
      </w:r>
      <w:r>
        <w:rPr>
          <w:spacing w:val="-57"/>
          <w:sz w:val="24"/>
        </w:rPr>
        <w:t xml:space="preserve"> </w:t>
      </w:r>
      <w:r>
        <w:rPr>
          <w:sz w:val="24"/>
        </w:rPr>
        <w:t>основе</w:t>
      </w:r>
      <w:r>
        <w:rPr>
          <w:spacing w:val="-5"/>
          <w:sz w:val="24"/>
        </w:rPr>
        <w:t xml:space="preserve"> </w:t>
      </w:r>
      <w:r>
        <w:rPr>
          <w:sz w:val="24"/>
        </w:rPr>
        <w:t>её</w:t>
      </w:r>
      <w:r>
        <w:rPr>
          <w:spacing w:val="1"/>
          <w:sz w:val="24"/>
        </w:rPr>
        <w:t xml:space="preserve"> </w:t>
      </w:r>
      <w:r>
        <w:rPr>
          <w:sz w:val="24"/>
        </w:rPr>
        <w:t>существования;</w:t>
      </w:r>
    </w:p>
    <w:p w:rsidR="00E76707" w:rsidRDefault="00897AC9" w:rsidP="005C762A">
      <w:pPr>
        <w:pStyle w:val="a7"/>
        <w:numPr>
          <w:ilvl w:val="1"/>
          <w:numId w:val="46"/>
        </w:numPr>
        <w:tabs>
          <w:tab w:val="left" w:pos="1356"/>
        </w:tabs>
        <w:spacing w:line="242" w:lineRule="auto"/>
        <w:ind w:right="852" w:firstLine="566"/>
        <w:jc w:val="left"/>
        <w:rPr>
          <w:sz w:val="24"/>
        </w:rPr>
      </w:pPr>
      <w:r>
        <w:rPr>
          <w:sz w:val="24"/>
        </w:rPr>
        <w:t>повышение</w:t>
      </w:r>
      <w:r>
        <w:rPr>
          <w:spacing w:val="29"/>
          <w:sz w:val="24"/>
        </w:rPr>
        <w:t xml:space="preserve"> </w:t>
      </w:r>
      <w:r>
        <w:rPr>
          <w:sz w:val="24"/>
        </w:rPr>
        <w:t>уровня</w:t>
      </w:r>
      <w:r>
        <w:rPr>
          <w:spacing w:val="30"/>
          <w:sz w:val="24"/>
        </w:rPr>
        <w:t xml:space="preserve"> </w:t>
      </w:r>
      <w:r>
        <w:rPr>
          <w:sz w:val="24"/>
        </w:rPr>
        <w:t>экологической</w:t>
      </w:r>
      <w:r>
        <w:rPr>
          <w:spacing w:val="31"/>
          <w:sz w:val="24"/>
        </w:rPr>
        <w:t xml:space="preserve"> </w:t>
      </w:r>
      <w:r>
        <w:rPr>
          <w:sz w:val="24"/>
        </w:rPr>
        <w:t>культуры:</w:t>
      </w:r>
      <w:r>
        <w:rPr>
          <w:spacing w:val="30"/>
          <w:sz w:val="24"/>
        </w:rPr>
        <w:t xml:space="preserve"> </w:t>
      </w:r>
      <w:r>
        <w:rPr>
          <w:sz w:val="24"/>
        </w:rPr>
        <w:t>приобретение</w:t>
      </w:r>
      <w:r>
        <w:rPr>
          <w:spacing w:val="24"/>
          <w:sz w:val="24"/>
        </w:rPr>
        <w:t xml:space="preserve"> </w:t>
      </w:r>
      <w:r>
        <w:rPr>
          <w:sz w:val="24"/>
        </w:rPr>
        <w:t>опыта</w:t>
      </w:r>
      <w:r>
        <w:rPr>
          <w:spacing w:val="30"/>
          <w:sz w:val="24"/>
        </w:rPr>
        <w:t xml:space="preserve"> </w:t>
      </w:r>
      <w:r>
        <w:rPr>
          <w:sz w:val="24"/>
        </w:rPr>
        <w:t>планирования</w:t>
      </w:r>
      <w:r>
        <w:rPr>
          <w:spacing w:val="-57"/>
          <w:sz w:val="24"/>
        </w:rPr>
        <w:t xml:space="preserve"> </w:t>
      </w:r>
      <w:r>
        <w:rPr>
          <w:sz w:val="24"/>
        </w:rPr>
        <w:t>поступков</w:t>
      </w:r>
      <w:r>
        <w:rPr>
          <w:spacing w:val="2"/>
          <w:sz w:val="24"/>
        </w:rPr>
        <w:t xml:space="preserve"> </w:t>
      </w:r>
      <w:r>
        <w:rPr>
          <w:sz w:val="24"/>
        </w:rPr>
        <w:t>и</w:t>
      </w:r>
      <w:r>
        <w:rPr>
          <w:spacing w:val="-8"/>
          <w:sz w:val="24"/>
        </w:rPr>
        <w:t xml:space="preserve"> </w:t>
      </w:r>
      <w:r>
        <w:rPr>
          <w:sz w:val="24"/>
        </w:rPr>
        <w:t>оценки</w:t>
      </w:r>
      <w:r>
        <w:rPr>
          <w:spacing w:val="-2"/>
          <w:sz w:val="24"/>
        </w:rPr>
        <w:t xml:space="preserve"> </w:t>
      </w:r>
      <w:r>
        <w:rPr>
          <w:sz w:val="24"/>
        </w:rPr>
        <w:t>их</w:t>
      </w:r>
      <w:r>
        <w:rPr>
          <w:spacing w:val="-4"/>
          <w:sz w:val="24"/>
        </w:rPr>
        <w:t xml:space="preserve"> </w:t>
      </w:r>
      <w:r>
        <w:rPr>
          <w:sz w:val="24"/>
        </w:rPr>
        <w:t>возможных</w:t>
      </w:r>
      <w:r>
        <w:rPr>
          <w:spacing w:val="-3"/>
          <w:sz w:val="24"/>
        </w:rPr>
        <w:t xml:space="preserve"> </w:t>
      </w:r>
      <w:r>
        <w:rPr>
          <w:sz w:val="24"/>
        </w:rPr>
        <w:t>последствий</w:t>
      </w:r>
      <w:r>
        <w:rPr>
          <w:spacing w:val="2"/>
          <w:sz w:val="24"/>
        </w:rPr>
        <w:t xml:space="preserve"> </w:t>
      </w:r>
      <w:r>
        <w:rPr>
          <w:sz w:val="24"/>
        </w:rPr>
        <w:t>для</w:t>
      </w:r>
      <w:r>
        <w:rPr>
          <w:spacing w:val="-3"/>
          <w:sz w:val="24"/>
        </w:rPr>
        <w:t xml:space="preserve"> </w:t>
      </w:r>
      <w:r>
        <w:rPr>
          <w:sz w:val="24"/>
        </w:rPr>
        <w:t>окружающей</w:t>
      </w:r>
      <w:r>
        <w:rPr>
          <w:spacing w:val="2"/>
          <w:sz w:val="24"/>
        </w:rPr>
        <w:t xml:space="preserve"> </w:t>
      </w:r>
      <w:r>
        <w:rPr>
          <w:sz w:val="24"/>
        </w:rPr>
        <w:t>среды;</w:t>
      </w:r>
    </w:p>
    <w:p w:rsidR="00E76707" w:rsidRDefault="00897AC9" w:rsidP="005C762A">
      <w:pPr>
        <w:pStyle w:val="a7"/>
        <w:numPr>
          <w:ilvl w:val="1"/>
          <w:numId w:val="46"/>
        </w:numPr>
        <w:tabs>
          <w:tab w:val="left" w:pos="1259"/>
        </w:tabs>
        <w:spacing w:line="271" w:lineRule="exact"/>
        <w:ind w:left="1258" w:hanging="140"/>
        <w:jc w:val="left"/>
        <w:rPr>
          <w:sz w:val="24"/>
        </w:rPr>
      </w:pPr>
      <w:r>
        <w:rPr>
          <w:sz w:val="24"/>
        </w:rPr>
        <w:t>осознание</w:t>
      </w:r>
      <w:r>
        <w:rPr>
          <w:spacing w:val="-8"/>
          <w:sz w:val="24"/>
        </w:rPr>
        <w:t xml:space="preserve"> </w:t>
      </w:r>
      <w:r>
        <w:rPr>
          <w:sz w:val="24"/>
        </w:rPr>
        <w:t>глобального</w:t>
      </w:r>
      <w:r>
        <w:rPr>
          <w:spacing w:val="3"/>
          <w:sz w:val="24"/>
        </w:rPr>
        <w:t xml:space="preserve"> </w:t>
      </w:r>
      <w:r>
        <w:rPr>
          <w:sz w:val="24"/>
        </w:rPr>
        <w:t>характера</w:t>
      </w:r>
      <w:r>
        <w:rPr>
          <w:spacing w:val="-4"/>
          <w:sz w:val="24"/>
        </w:rPr>
        <w:t xml:space="preserve"> </w:t>
      </w:r>
      <w:r>
        <w:rPr>
          <w:sz w:val="24"/>
        </w:rPr>
        <w:t>экологических</w:t>
      </w:r>
      <w:r>
        <w:rPr>
          <w:spacing w:val="-6"/>
          <w:sz w:val="24"/>
        </w:rPr>
        <w:t xml:space="preserve"> </w:t>
      </w:r>
      <w:r>
        <w:rPr>
          <w:sz w:val="24"/>
        </w:rPr>
        <w:t>проблем</w:t>
      </w:r>
      <w:r>
        <w:rPr>
          <w:spacing w:val="-5"/>
          <w:sz w:val="24"/>
        </w:rPr>
        <w:t xml:space="preserve"> </w:t>
      </w:r>
      <w:r>
        <w:rPr>
          <w:sz w:val="24"/>
        </w:rPr>
        <w:t>и путей</w:t>
      </w:r>
      <w:r>
        <w:rPr>
          <w:spacing w:val="-2"/>
          <w:sz w:val="24"/>
        </w:rPr>
        <w:t xml:space="preserve"> </w:t>
      </w:r>
      <w:r>
        <w:rPr>
          <w:sz w:val="24"/>
        </w:rPr>
        <w:t>их</w:t>
      </w:r>
      <w:r>
        <w:rPr>
          <w:spacing w:val="-6"/>
          <w:sz w:val="24"/>
        </w:rPr>
        <w:t xml:space="preserve"> </w:t>
      </w:r>
      <w:r>
        <w:rPr>
          <w:sz w:val="24"/>
        </w:rPr>
        <w:t>решения;</w:t>
      </w:r>
    </w:p>
    <w:p w:rsidR="00E76707" w:rsidRDefault="00897AC9" w:rsidP="005C762A">
      <w:pPr>
        <w:pStyle w:val="a7"/>
        <w:numPr>
          <w:ilvl w:val="1"/>
          <w:numId w:val="46"/>
        </w:numPr>
        <w:tabs>
          <w:tab w:val="left" w:pos="1303"/>
        </w:tabs>
        <w:ind w:right="848" w:firstLine="566"/>
        <w:rPr>
          <w:sz w:val="24"/>
        </w:rPr>
      </w:pPr>
      <w:r>
        <w:rPr>
          <w:sz w:val="24"/>
        </w:rPr>
        <w:t>способность использовать приобретаемые при изучении биологии знания и умения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рациональным</w:t>
      </w:r>
      <w:r>
        <w:rPr>
          <w:spacing w:val="1"/>
          <w:sz w:val="24"/>
        </w:rPr>
        <w:t xml:space="preserve"> </w:t>
      </w:r>
      <w:r>
        <w:rPr>
          <w:sz w:val="24"/>
        </w:rPr>
        <w:t>природопользованием</w:t>
      </w:r>
      <w:r>
        <w:rPr>
          <w:spacing w:val="60"/>
          <w:sz w:val="24"/>
        </w:rPr>
        <w:t xml:space="preserve"> </w:t>
      </w:r>
      <w:r>
        <w:rPr>
          <w:sz w:val="24"/>
        </w:rPr>
        <w:t>(соблюдение</w:t>
      </w:r>
      <w:r>
        <w:rPr>
          <w:spacing w:val="1"/>
          <w:sz w:val="24"/>
        </w:rPr>
        <w:t xml:space="preserve"> </w:t>
      </w:r>
      <w:r>
        <w:rPr>
          <w:sz w:val="24"/>
        </w:rPr>
        <w:t>правил поведения в природе, направленных на сохранение равновесия в экосистемах, охрану</w:t>
      </w:r>
      <w:r>
        <w:rPr>
          <w:spacing w:val="1"/>
          <w:sz w:val="24"/>
        </w:rPr>
        <w:t xml:space="preserve"> </w:t>
      </w:r>
      <w:r>
        <w:rPr>
          <w:sz w:val="24"/>
        </w:rPr>
        <w:t>видов,</w:t>
      </w:r>
      <w:r>
        <w:rPr>
          <w:spacing w:val="-2"/>
          <w:sz w:val="24"/>
        </w:rPr>
        <w:t xml:space="preserve"> </w:t>
      </w:r>
      <w:r>
        <w:rPr>
          <w:sz w:val="24"/>
        </w:rPr>
        <w:t>экосистем,</w:t>
      </w:r>
      <w:r>
        <w:rPr>
          <w:spacing w:val="4"/>
          <w:sz w:val="24"/>
        </w:rPr>
        <w:t xml:space="preserve"> </w:t>
      </w:r>
      <w:r>
        <w:rPr>
          <w:sz w:val="24"/>
        </w:rPr>
        <w:t>биосферы);</w:t>
      </w:r>
    </w:p>
    <w:p w:rsidR="00E76707" w:rsidRDefault="00897AC9" w:rsidP="005C762A">
      <w:pPr>
        <w:pStyle w:val="a7"/>
        <w:numPr>
          <w:ilvl w:val="1"/>
          <w:numId w:val="46"/>
        </w:numPr>
        <w:tabs>
          <w:tab w:val="left" w:pos="1351"/>
        </w:tabs>
        <w:ind w:right="856" w:firstLine="566"/>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2"/>
          <w:sz w:val="24"/>
        </w:rPr>
        <w:t xml:space="preserve"> </w:t>
      </w:r>
      <w:r>
        <w:rPr>
          <w:sz w:val="24"/>
        </w:rPr>
        <w:t>и</w:t>
      </w:r>
      <w:r>
        <w:rPr>
          <w:spacing w:val="-2"/>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380"/>
        </w:tabs>
        <w:ind w:right="852" w:firstLine="566"/>
        <w:rPr>
          <w:sz w:val="24"/>
        </w:rPr>
      </w:pPr>
      <w:r>
        <w:rPr>
          <w:sz w:val="24"/>
        </w:rPr>
        <w:t>наличие</w:t>
      </w:r>
      <w:r>
        <w:rPr>
          <w:spacing w:val="1"/>
          <w:sz w:val="24"/>
        </w:rPr>
        <w:t xml:space="preserve"> </w:t>
      </w:r>
      <w:r>
        <w:rPr>
          <w:sz w:val="24"/>
        </w:rPr>
        <w:t>развитого</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умения</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экологической</w:t>
      </w:r>
      <w:r>
        <w:rPr>
          <w:spacing w:val="-2"/>
          <w:sz w:val="24"/>
        </w:rPr>
        <w:t xml:space="preserve"> </w:t>
      </w:r>
      <w:r>
        <w:rPr>
          <w:sz w:val="24"/>
        </w:rPr>
        <w:t>направленности;</w:t>
      </w:r>
    </w:p>
    <w:p w:rsidR="00E76707" w:rsidRDefault="00897AC9" w:rsidP="005C762A">
      <w:pPr>
        <w:pStyle w:val="a7"/>
        <w:numPr>
          <w:ilvl w:val="0"/>
          <w:numId w:val="24"/>
        </w:numPr>
        <w:tabs>
          <w:tab w:val="left" w:pos="1385"/>
        </w:tabs>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ind w:right="847"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2"/>
          <w:sz w:val="24"/>
        </w:rPr>
        <w:t xml:space="preserve"> </w:t>
      </w:r>
      <w:r>
        <w:rPr>
          <w:sz w:val="24"/>
        </w:rPr>
        <w:t>места</w:t>
      </w:r>
      <w:r>
        <w:rPr>
          <w:spacing w:val="-4"/>
          <w:sz w:val="24"/>
        </w:rPr>
        <w:t xml:space="preserve"> </w:t>
      </w:r>
      <w:r>
        <w:rPr>
          <w:sz w:val="24"/>
        </w:rPr>
        <w:t>в</w:t>
      </w:r>
      <w:r>
        <w:rPr>
          <w:spacing w:val="3"/>
          <w:sz w:val="24"/>
        </w:rPr>
        <w:t xml:space="preserve"> </w:t>
      </w:r>
      <w:r>
        <w:rPr>
          <w:sz w:val="24"/>
        </w:rPr>
        <w:t>поликультурном</w:t>
      </w:r>
      <w:r>
        <w:rPr>
          <w:spacing w:val="3"/>
          <w:sz w:val="24"/>
        </w:rPr>
        <w:t xml:space="preserve"> </w:t>
      </w:r>
      <w:r>
        <w:rPr>
          <w:sz w:val="24"/>
        </w:rPr>
        <w:t>мире;</w:t>
      </w:r>
    </w:p>
    <w:p w:rsidR="00E76707" w:rsidRDefault="00897AC9" w:rsidP="005C762A">
      <w:pPr>
        <w:pStyle w:val="a7"/>
        <w:numPr>
          <w:ilvl w:val="1"/>
          <w:numId w:val="46"/>
        </w:numPr>
        <w:tabs>
          <w:tab w:val="left" w:pos="1289"/>
        </w:tabs>
        <w:spacing w:line="242" w:lineRule="auto"/>
        <w:ind w:right="857" w:firstLine="566"/>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и</w:t>
      </w:r>
      <w:r>
        <w:rPr>
          <w:spacing w:val="3"/>
          <w:sz w:val="24"/>
        </w:rPr>
        <w:t xml:space="preserve"> </w:t>
      </w:r>
      <w:r>
        <w:rPr>
          <w:sz w:val="24"/>
        </w:rPr>
        <w:t>познания</w:t>
      </w:r>
      <w:r>
        <w:rPr>
          <w:spacing w:val="-3"/>
          <w:sz w:val="24"/>
        </w:rPr>
        <w:t xml:space="preserve"> </w:t>
      </w:r>
      <w:r>
        <w:rPr>
          <w:sz w:val="24"/>
        </w:rPr>
        <w:t>мира;</w:t>
      </w:r>
    </w:p>
    <w:p w:rsidR="00E76707" w:rsidRDefault="00897AC9" w:rsidP="005C762A">
      <w:pPr>
        <w:pStyle w:val="a7"/>
        <w:numPr>
          <w:ilvl w:val="1"/>
          <w:numId w:val="46"/>
        </w:numPr>
        <w:tabs>
          <w:tab w:val="left" w:pos="1341"/>
        </w:tabs>
        <w:ind w:right="843" w:firstLine="566"/>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биологии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осознания</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рационального научного мышления, создании целостного представления об окружающем</w:t>
      </w:r>
      <w:r>
        <w:rPr>
          <w:spacing w:val="1"/>
          <w:sz w:val="24"/>
        </w:rPr>
        <w:t xml:space="preserve"> </w:t>
      </w:r>
      <w:r>
        <w:rPr>
          <w:sz w:val="24"/>
        </w:rPr>
        <w:t>мире как о единстве природы, человека и общества, в познании природных закономерностей</w:t>
      </w:r>
      <w:r>
        <w:rPr>
          <w:spacing w:val="1"/>
          <w:sz w:val="24"/>
        </w:rPr>
        <w:t xml:space="preserve"> </w:t>
      </w:r>
      <w:r>
        <w:rPr>
          <w:sz w:val="24"/>
        </w:rPr>
        <w:t>и</w:t>
      </w:r>
      <w:r>
        <w:rPr>
          <w:spacing w:val="2"/>
          <w:sz w:val="24"/>
        </w:rPr>
        <w:t xml:space="preserve"> </w:t>
      </w:r>
      <w:r>
        <w:rPr>
          <w:sz w:val="24"/>
        </w:rPr>
        <w:t>решении</w:t>
      </w:r>
      <w:r>
        <w:rPr>
          <w:spacing w:val="3"/>
          <w:sz w:val="24"/>
        </w:rPr>
        <w:t xml:space="preserve"> </w:t>
      </w:r>
      <w:r>
        <w:rPr>
          <w:sz w:val="24"/>
        </w:rPr>
        <w:t>проблем</w:t>
      </w:r>
      <w:r>
        <w:rPr>
          <w:spacing w:val="-1"/>
          <w:sz w:val="24"/>
        </w:rPr>
        <w:t xml:space="preserve"> </w:t>
      </w:r>
      <w:r>
        <w:rPr>
          <w:sz w:val="24"/>
        </w:rPr>
        <w:t>сохранения</w:t>
      </w:r>
      <w:r>
        <w:rPr>
          <w:spacing w:val="-4"/>
          <w:sz w:val="24"/>
        </w:rPr>
        <w:t xml:space="preserve"> </w:t>
      </w:r>
      <w:r>
        <w:rPr>
          <w:sz w:val="24"/>
        </w:rPr>
        <w:t>природного</w:t>
      </w:r>
      <w:r>
        <w:rPr>
          <w:spacing w:val="2"/>
          <w:sz w:val="24"/>
        </w:rPr>
        <w:t xml:space="preserve"> </w:t>
      </w:r>
      <w:r>
        <w:rPr>
          <w:sz w:val="24"/>
        </w:rPr>
        <w:t>равновесия;</w:t>
      </w:r>
    </w:p>
    <w:p w:rsidR="00E76707" w:rsidRDefault="00897AC9" w:rsidP="005C762A">
      <w:pPr>
        <w:pStyle w:val="a7"/>
        <w:numPr>
          <w:ilvl w:val="1"/>
          <w:numId w:val="46"/>
        </w:numPr>
        <w:tabs>
          <w:tab w:val="left" w:pos="1317"/>
        </w:tabs>
        <w:ind w:right="848" w:firstLine="566"/>
        <w:rPr>
          <w:sz w:val="24"/>
        </w:rPr>
      </w:pPr>
      <w:r>
        <w:rPr>
          <w:sz w:val="24"/>
        </w:rPr>
        <w:t>убеждённость в значимости биологии для современной цивилизации: обеспечения</w:t>
      </w:r>
      <w:r>
        <w:rPr>
          <w:spacing w:val="1"/>
          <w:sz w:val="24"/>
        </w:rPr>
        <w:t xml:space="preserve"> </w:t>
      </w:r>
      <w:r>
        <w:rPr>
          <w:sz w:val="24"/>
        </w:rPr>
        <w:t>нового</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медицины,</w:t>
      </w:r>
      <w:r>
        <w:rPr>
          <w:spacing w:val="1"/>
          <w:sz w:val="24"/>
        </w:rPr>
        <w:t xml:space="preserve"> </w:t>
      </w:r>
      <w:r>
        <w:rPr>
          <w:sz w:val="24"/>
        </w:rPr>
        <w:t>создание</w:t>
      </w:r>
      <w:r>
        <w:rPr>
          <w:spacing w:val="1"/>
          <w:sz w:val="24"/>
        </w:rPr>
        <w:t xml:space="preserve"> </w:t>
      </w:r>
      <w:r>
        <w:rPr>
          <w:sz w:val="24"/>
        </w:rPr>
        <w:t>перспективных</w:t>
      </w:r>
      <w:r>
        <w:rPr>
          <w:spacing w:val="1"/>
          <w:sz w:val="24"/>
        </w:rPr>
        <w:t xml:space="preserve"> </w:t>
      </w:r>
      <w:r>
        <w:rPr>
          <w:sz w:val="24"/>
        </w:rPr>
        <w:t>биотехнологий,</w:t>
      </w:r>
      <w:r>
        <w:rPr>
          <w:spacing w:val="1"/>
          <w:sz w:val="24"/>
        </w:rPr>
        <w:t xml:space="preserve"> </w:t>
      </w:r>
      <w:r>
        <w:rPr>
          <w:sz w:val="24"/>
        </w:rPr>
        <w:t>способных</w:t>
      </w:r>
      <w:r>
        <w:rPr>
          <w:spacing w:val="1"/>
          <w:sz w:val="24"/>
        </w:rPr>
        <w:t xml:space="preserve"> </w:t>
      </w:r>
      <w:r>
        <w:rPr>
          <w:sz w:val="24"/>
        </w:rPr>
        <w:t>решать ресурсные проблемы развития человечества, поиска путей выхода из глобальных</w:t>
      </w:r>
      <w:r>
        <w:rPr>
          <w:spacing w:val="1"/>
          <w:sz w:val="24"/>
        </w:rPr>
        <w:t xml:space="preserve"> </w:t>
      </w:r>
      <w:r>
        <w:rPr>
          <w:sz w:val="24"/>
        </w:rPr>
        <w:t>экологических проблем и обеспечения перехода к устойчивому развитию, рациональному</w:t>
      </w:r>
      <w:r>
        <w:rPr>
          <w:spacing w:val="1"/>
          <w:sz w:val="24"/>
        </w:rPr>
        <w:t xml:space="preserve"> </w:t>
      </w:r>
      <w:r>
        <w:rPr>
          <w:sz w:val="24"/>
        </w:rPr>
        <w:t>использованию</w:t>
      </w:r>
      <w:r>
        <w:rPr>
          <w:spacing w:val="-1"/>
          <w:sz w:val="24"/>
        </w:rPr>
        <w:t xml:space="preserve"> </w:t>
      </w:r>
      <w:r>
        <w:rPr>
          <w:sz w:val="24"/>
        </w:rPr>
        <w:t>природных</w:t>
      </w:r>
      <w:r>
        <w:rPr>
          <w:spacing w:val="-4"/>
          <w:sz w:val="24"/>
        </w:rPr>
        <w:t xml:space="preserve"> </w:t>
      </w:r>
      <w:r>
        <w:rPr>
          <w:sz w:val="24"/>
        </w:rPr>
        <w:t>ресурсов</w:t>
      </w:r>
      <w:r>
        <w:rPr>
          <w:spacing w:val="2"/>
          <w:sz w:val="24"/>
        </w:rPr>
        <w:t xml:space="preserve"> </w:t>
      </w:r>
      <w:r>
        <w:rPr>
          <w:sz w:val="24"/>
        </w:rPr>
        <w:t>и</w:t>
      </w:r>
      <w:r>
        <w:rPr>
          <w:spacing w:val="-3"/>
          <w:sz w:val="24"/>
        </w:rPr>
        <w:t xml:space="preserve"> </w:t>
      </w:r>
      <w:r>
        <w:rPr>
          <w:sz w:val="24"/>
        </w:rPr>
        <w:t>формированию</w:t>
      </w:r>
      <w:r>
        <w:rPr>
          <w:spacing w:val="-1"/>
          <w:sz w:val="24"/>
        </w:rPr>
        <w:t xml:space="preserve"> </w:t>
      </w:r>
      <w:r>
        <w:rPr>
          <w:sz w:val="24"/>
        </w:rPr>
        <w:t>новых</w:t>
      </w:r>
      <w:r>
        <w:rPr>
          <w:spacing w:val="-4"/>
          <w:sz w:val="24"/>
        </w:rPr>
        <w:t xml:space="preserve"> </w:t>
      </w:r>
      <w:r>
        <w:rPr>
          <w:sz w:val="24"/>
        </w:rPr>
        <w:t>стандартов</w:t>
      </w:r>
      <w:r>
        <w:rPr>
          <w:spacing w:val="-1"/>
          <w:sz w:val="24"/>
        </w:rPr>
        <w:t xml:space="preserve"> </w:t>
      </w:r>
      <w:r>
        <w:rPr>
          <w:sz w:val="24"/>
        </w:rPr>
        <w:t>жизни;</w:t>
      </w:r>
    </w:p>
    <w:p w:rsidR="00E76707" w:rsidRDefault="00897AC9" w:rsidP="005C762A">
      <w:pPr>
        <w:pStyle w:val="a7"/>
        <w:numPr>
          <w:ilvl w:val="1"/>
          <w:numId w:val="46"/>
        </w:numPr>
        <w:tabs>
          <w:tab w:val="left" w:pos="1308"/>
        </w:tabs>
        <w:ind w:right="846" w:firstLine="566"/>
        <w:rPr>
          <w:sz w:val="24"/>
        </w:rPr>
      </w:pPr>
      <w:r>
        <w:rPr>
          <w:sz w:val="24"/>
        </w:rPr>
        <w:t>заинтересованность в получении биологических знаний в целях повышения общей</w:t>
      </w:r>
      <w:r>
        <w:rPr>
          <w:spacing w:val="1"/>
          <w:sz w:val="24"/>
        </w:rPr>
        <w:t xml:space="preserve"> </w:t>
      </w:r>
      <w:r>
        <w:rPr>
          <w:sz w:val="24"/>
        </w:rPr>
        <w:t>культуры,</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как</w:t>
      </w:r>
      <w:r>
        <w:rPr>
          <w:spacing w:val="1"/>
          <w:sz w:val="24"/>
        </w:rPr>
        <w:t xml:space="preserve"> </w:t>
      </w:r>
      <w:r>
        <w:rPr>
          <w:sz w:val="24"/>
        </w:rPr>
        <w:t>составной</w:t>
      </w:r>
      <w:r>
        <w:rPr>
          <w:spacing w:val="1"/>
          <w:sz w:val="24"/>
        </w:rPr>
        <w:t xml:space="preserve"> </w:t>
      </w:r>
      <w:r>
        <w:rPr>
          <w:sz w:val="24"/>
        </w:rPr>
        <w:t>части</w:t>
      </w:r>
      <w:r>
        <w:rPr>
          <w:spacing w:val="1"/>
          <w:sz w:val="24"/>
        </w:rPr>
        <w:t xml:space="preserve"> </w:t>
      </w:r>
      <w:r>
        <w:rPr>
          <w:sz w:val="24"/>
        </w:rPr>
        <w:t>функциональной</w:t>
      </w:r>
      <w:r>
        <w:rPr>
          <w:spacing w:val="1"/>
          <w:sz w:val="24"/>
        </w:rPr>
        <w:t xml:space="preserve"> </w:t>
      </w:r>
      <w:r>
        <w:rPr>
          <w:sz w:val="24"/>
        </w:rPr>
        <w:t>грамотности</w:t>
      </w:r>
      <w:r>
        <w:rPr>
          <w:spacing w:val="-7"/>
          <w:sz w:val="24"/>
        </w:rPr>
        <w:t xml:space="preserve"> </w:t>
      </w:r>
      <w:r>
        <w:rPr>
          <w:sz w:val="24"/>
        </w:rPr>
        <w:t>обучающихся,</w:t>
      </w:r>
      <w:r>
        <w:rPr>
          <w:spacing w:val="4"/>
          <w:sz w:val="24"/>
        </w:rPr>
        <w:t xml:space="preserve"> </w:t>
      </w:r>
      <w:r>
        <w:rPr>
          <w:sz w:val="24"/>
        </w:rPr>
        <w:t>формируемой</w:t>
      </w:r>
      <w:r>
        <w:rPr>
          <w:spacing w:val="-3"/>
          <w:sz w:val="24"/>
        </w:rPr>
        <w:t xml:space="preserve"> </w:t>
      </w:r>
      <w:r>
        <w:rPr>
          <w:sz w:val="24"/>
        </w:rPr>
        <w:t>при</w:t>
      </w:r>
      <w:r>
        <w:rPr>
          <w:spacing w:val="-2"/>
          <w:sz w:val="24"/>
        </w:rPr>
        <w:t xml:space="preserve"> </w:t>
      </w:r>
      <w:r>
        <w:rPr>
          <w:sz w:val="24"/>
        </w:rPr>
        <w:t>изучении</w:t>
      </w:r>
      <w:r>
        <w:rPr>
          <w:spacing w:val="3"/>
          <w:sz w:val="24"/>
        </w:rPr>
        <w:t xml:space="preserve"> </w:t>
      </w:r>
      <w:r>
        <w:rPr>
          <w:sz w:val="24"/>
        </w:rPr>
        <w:t>биологии;</w:t>
      </w:r>
    </w:p>
    <w:p w:rsidR="00E76707" w:rsidRDefault="00897AC9" w:rsidP="005C762A">
      <w:pPr>
        <w:pStyle w:val="a7"/>
        <w:numPr>
          <w:ilvl w:val="1"/>
          <w:numId w:val="46"/>
        </w:numPr>
        <w:tabs>
          <w:tab w:val="left" w:pos="1365"/>
        </w:tabs>
        <w:ind w:right="852" w:firstLine="566"/>
        <w:rPr>
          <w:sz w:val="24"/>
        </w:rPr>
      </w:pPr>
      <w:r>
        <w:rPr>
          <w:sz w:val="24"/>
        </w:rPr>
        <w:t>понимание</w:t>
      </w:r>
      <w:r>
        <w:rPr>
          <w:spacing w:val="1"/>
          <w:sz w:val="24"/>
        </w:rPr>
        <w:t xml:space="preserve"> </w:t>
      </w:r>
      <w:r>
        <w:rPr>
          <w:sz w:val="24"/>
        </w:rPr>
        <w:t>сущности</w:t>
      </w:r>
      <w:r>
        <w:rPr>
          <w:spacing w:val="1"/>
          <w:sz w:val="24"/>
        </w:rPr>
        <w:t xml:space="preserve"> </w:t>
      </w:r>
      <w:r>
        <w:rPr>
          <w:sz w:val="24"/>
        </w:rPr>
        <w:t>методов</w:t>
      </w:r>
      <w:r>
        <w:rPr>
          <w:spacing w:val="1"/>
          <w:sz w:val="24"/>
        </w:rPr>
        <w:t xml:space="preserve"> </w:t>
      </w:r>
      <w:r>
        <w:rPr>
          <w:sz w:val="24"/>
        </w:rPr>
        <w:t>познания,</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естественных</w:t>
      </w:r>
      <w:r>
        <w:rPr>
          <w:spacing w:val="1"/>
          <w:sz w:val="24"/>
        </w:rPr>
        <w:t xml:space="preserve"> </w:t>
      </w:r>
      <w:r>
        <w:rPr>
          <w:sz w:val="24"/>
        </w:rPr>
        <w:t>науках,</w:t>
      </w:r>
      <w:r>
        <w:rPr>
          <w:spacing w:val="1"/>
          <w:sz w:val="24"/>
        </w:rPr>
        <w:t xml:space="preserve"> </w:t>
      </w:r>
      <w:r>
        <w:rPr>
          <w:sz w:val="24"/>
        </w:rPr>
        <w:t>способности</w:t>
      </w:r>
      <w:r>
        <w:rPr>
          <w:spacing w:val="1"/>
          <w:sz w:val="24"/>
        </w:rPr>
        <w:t xml:space="preserve"> </w:t>
      </w:r>
      <w:r>
        <w:rPr>
          <w:sz w:val="24"/>
        </w:rPr>
        <w:t>использовать</w:t>
      </w:r>
      <w:r>
        <w:rPr>
          <w:spacing w:val="1"/>
          <w:sz w:val="24"/>
        </w:rPr>
        <w:t xml:space="preserve"> </w:t>
      </w:r>
      <w:r>
        <w:rPr>
          <w:sz w:val="24"/>
        </w:rPr>
        <w:t>получаемые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изменений,</w:t>
      </w:r>
      <w:r>
        <w:rPr>
          <w:spacing w:val="1"/>
          <w:sz w:val="24"/>
        </w:rPr>
        <w:t xml:space="preserve"> </w:t>
      </w:r>
      <w:r>
        <w:rPr>
          <w:sz w:val="24"/>
        </w:rPr>
        <w:t>умение</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заключения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научных</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имеющихся</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целью</w:t>
      </w:r>
      <w:r>
        <w:rPr>
          <w:spacing w:val="61"/>
          <w:sz w:val="24"/>
        </w:rPr>
        <w:t xml:space="preserve"> </w:t>
      </w:r>
      <w:r>
        <w:rPr>
          <w:sz w:val="24"/>
        </w:rPr>
        <w:t>получения</w:t>
      </w:r>
      <w:r>
        <w:rPr>
          <w:spacing w:val="1"/>
          <w:sz w:val="24"/>
        </w:rPr>
        <w:t xml:space="preserve"> </w:t>
      </w:r>
      <w:r>
        <w:rPr>
          <w:sz w:val="24"/>
        </w:rPr>
        <w:t>достоверных</w:t>
      </w:r>
      <w:r>
        <w:rPr>
          <w:spacing w:val="-4"/>
          <w:sz w:val="24"/>
        </w:rPr>
        <w:t xml:space="preserve"> </w:t>
      </w:r>
      <w:r>
        <w:rPr>
          <w:sz w:val="24"/>
        </w:rPr>
        <w:t>выводов;</w:t>
      </w:r>
    </w:p>
    <w:p w:rsidR="00E76707" w:rsidRDefault="00897AC9" w:rsidP="005C762A">
      <w:pPr>
        <w:pStyle w:val="a7"/>
        <w:numPr>
          <w:ilvl w:val="1"/>
          <w:numId w:val="46"/>
        </w:numPr>
        <w:tabs>
          <w:tab w:val="left" w:pos="1389"/>
        </w:tabs>
        <w:spacing w:line="242" w:lineRule="auto"/>
        <w:ind w:right="848" w:firstLine="566"/>
        <w:rPr>
          <w:sz w:val="24"/>
        </w:rPr>
      </w:pPr>
      <w:r>
        <w:rPr>
          <w:sz w:val="24"/>
        </w:rPr>
        <w:t>способность</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биологические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w:t>
      </w:r>
      <w:r>
        <w:rPr>
          <w:spacing w:val="-2"/>
          <w:sz w:val="24"/>
        </w:rPr>
        <w:t xml:space="preserve"> </w:t>
      </w:r>
      <w:r>
        <w:rPr>
          <w:sz w:val="24"/>
        </w:rPr>
        <w:t>в</w:t>
      </w:r>
      <w:r>
        <w:rPr>
          <w:spacing w:val="3"/>
          <w:sz w:val="24"/>
        </w:rPr>
        <w:t xml:space="preserve"> </w:t>
      </w:r>
      <w:r>
        <w:rPr>
          <w:sz w:val="24"/>
        </w:rPr>
        <w:t>реальных</w:t>
      </w:r>
      <w:r>
        <w:rPr>
          <w:spacing w:val="-3"/>
          <w:sz w:val="24"/>
        </w:rPr>
        <w:t xml:space="preserve"> </w:t>
      </w:r>
      <w:r>
        <w:rPr>
          <w:sz w:val="24"/>
        </w:rPr>
        <w:t>жизненных</w:t>
      </w:r>
      <w:r>
        <w:rPr>
          <w:spacing w:val="-3"/>
          <w:sz w:val="24"/>
        </w:rPr>
        <w:t xml:space="preserve"> </w:t>
      </w:r>
      <w:r>
        <w:rPr>
          <w:sz w:val="24"/>
        </w:rPr>
        <w:t>ситуациях;</w:t>
      </w:r>
    </w:p>
    <w:p w:rsidR="00E76707" w:rsidRDefault="00897AC9" w:rsidP="005C762A">
      <w:pPr>
        <w:pStyle w:val="a7"/>
        <w:numPr>
          <w:ilvl w:val="1"/>
          <w:numId w:val="46"/>
        </w:numPr>
        <w:tabs>
          <w:tab w:val="left" w:pos="1317"/>
        </w:tabs>
        <w:spacing w:line="242" w:lineRule="auto"/>
        <w:ind w:right="858"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3"/>
          <w:sz w:val="24"/>
        </w:rPr>
        <w:t xml:space="preserve"> </w:t>
      </w:r>
      <w:r>
        <w:rPr>
          <w:sz w:val="24"/>
        </w:rPr>
        <w:t>индивидуально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группе;</w:t>
      </w:r>
    </w:p>
    <w:p w:rsidR="00E76707" w:rsidRDefault="00897AC9" w:rsidP="005C762A">
      <w:pPr>
        <w:pStyle w:val="a7"/>
        <w:numPr>
          <w:ilvl w:val="1"/>
          <w:numId w:val="46"/>
        </w:numPr>
        <w:tabs>
          <w:tab w:val="left" w:pos="1356"/>
        </w:tabs>
        <w:ind w:right="851" w:firstLine="566"/>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получению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жизненными</w:t>
      </w:r>
      <w:r>
        <w:rPr>
          <w:spacing w:val="1"/>
          <w:sz w:val="24"/>
        </w:rPr>
        <w:t xml:space="preserve"> </w:t>
      </w:r>
      <w:r>
        <w:rPr>
          <w:sz w:val="24"/>
        </w:rPr>
        <w:t>потребностями.</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pPr>
        <w:pStyle w:val="a3"/>
        <w:spacing w:before="64"/>
        <w:ind w:right="853"/>
      </w:pPr>
      <w:r>
        <w:lastRenderedPageBreak/>
        <w:t>В процессе достижения личностных результатов освоения обучающимися программы</w:t>
      </w:r>
      <w:r>
        <w:rPr>
          <w:spacing w:val="1"/>
        </w:rPr>
        <w:t xml:space="preserve"> </w:t>
      </w:r>
      <w:r>
        <w:t>среднего общего образования у обучающихся совершенствуется эмоциональный интеллект,</w:t>
      </w:r>
      <w:r>
        <w:rPr>
          <w:spacing w:val="1"/>
        </w:rPr>
        <w:t xml:space="preserve"> </w:t>
      </w:r>
      <w:r>
        <w:t>предполагающий</w:t>
      </w:r>
      <w:r>
        <w:rPr>
          <w:spacing w:val="2"/>
        </w:rPr>
        <w:t xml:space="preserve"> </w:t>
      </w:r>
      <w:r>
        <w:t>сформированность:</w:t>
      </w:r>
    </w:p>
    <w:p w:rsidR="00E76707" w:rsidRDefault="00897AC9" w:rsidP="005C762A">
      <w:pPr>
        <w:pStyle w:val="a7"/>
        <w:numPr>
          <w:ilvl w:val="1"/>
          <w:numId w:val="46"/>
        </w:numPr>
        <w:tabs>
          <w:tab w:val="left" w:pos="1308"/>
        </w:tabs>
        <w:spacing w:line="242" w:lineRule="auto"/>
        <w:ind w:right="854" w:firstLine="566"/>
        <w:rPr>
          <w:sz w:val="24"/>
        </w:rPr>
      </w:pPr>
      <w:r>
        <w:rPr>
          <w:sz w:val="24"/>
        </w:rPr>
        <w:t>самосознания, включающего способность понимать своё эмоциональное состояние,</w:t>
      </w:r>
      <w:r>
        <w:rPr>
          <w:spacing w:val="1"/>
          <w:sz w:val="24"/>
        </w:rPr>
        <w:t xml:space="preserve"> </w:t>
      </w:r>
      <w:r>
        <w:rPr>
          <w:sz w:val="24"/>
        </w:rPr>
        <w:t>видеть</w:t>
      </w:r>
      <w:r>
        <w:rPr>
          <w:spacing w:val="-1"/>
          <w:sz w:val="24"/>
        </w:rPr>
        <w:t xml:space="preserve"> </w:t>
      </w:r>
      <w:r>
        <w:rPr>
          <w:sz w:val="24"/>
        </w:rPr>
        <w:t>направления</w:t>
      </w:r>
      <w:r>
        <w:rPr>
          <w:spacing w:val="-1"/>
          <w:sz w:val="24"/>
        </w:rPr>
        <w:t xml:space="preserve"> </w:t>
      </w:r>
      <w:r>
        <w:rPr>
          <w:sz w:val="24"/>
        </w:rPr>
        <w:t>развития</w:t>
      </w:r>
      <w:r>
        <w:rPr>
          <w:spacing w:val="-6"/>
          <w:sz w:val="24"/>
        </w:rPr>
        <w:t xml:space="preserve"> </w:t>
      </w:r>
      <w:r>
        <w:rPr>
          <w:sz w:val="24"/>
        </w:rPr>
        <w:t>собственной</w:t>
      </w:r>
      <w:r>
        <w:rPr>
          <w:spacing w:val="-5"/>
          <w:sz w:val="24"/>
        </w:rPr>
        <w:t xml:space="preserve"> </w:t>
      </w:r>
      <w:r>
        <w:rPr>
          <w:sz w:val="24"/>
        </w:rPr>
        <w:t>эмоциональной</w:t>
      </w:r>
      <w:r>
        <w:rPr>
          <w:spacing w:val="-5"/>
          <w:sz w:val="24"/>
        </w:rPr>
        <w:t xml:space="preserve"> </w:t>
      </w:r>
      <w:r>
        <w:rPr>
          <w:sz w:val="24"/>
        </w:rPr>
        <w:t>сферы,</w:t>
      </w:r>
      <w:r>
        <w:rPr>
          <w:spacing w:val="1"/>
          <w:sz w:val="24"/>
        </w:rPr>
        <w:t xml:space="preserve"> </w:t>
      </w:r>
      <w:r>
        <w:rPr>
          <w:sz w:val="24"/>
        </w:rPr>
        <w:t>быть</w:t>
      </w:r>
      <w:r>
        <w:rPr>
          <w:spacing w:val="-1"/>
          <w:sz w:val="24"/>
        </w:rPr>
        <w:t xml:space="preserve"> </w:t>
      </w:r>
      <w:r>
        <w:rPr>
          <w:sz w:val="24"/>
        </w:rPr>
        <w:t>уверенным в</w:t>
      </w:r>
      <w:r>
        <w:rPr>
          <w:spacing w:val="-4"/>
          <w:sz w:val="24"/>
        </w:rPr>
        <w:t xml:space="preserve"> </w:t>
      </w:r>
      <w:r>
        <w:rPr>
          <w:sz w:val="24"/>
        </w:rPr>
        <w:t>себе;</w:t>
      </w:r>
    </w:p>
    <w:p w:rsidR="00E76707" w:rsidRDefault="00897AC9" w:rsidP="005C762A">
      <w:pPr>
        <w:pStyle w:val="a7"/>
        <w:numPr>
          <w:ilvl w:val="1"/>
          <w:numId w:val="46"/>
        </w:numPr>
        <w:tabs>
          <w:tab w:val="left" w:pos="1284"/>
        </w:tabs>
        <w:ind w:right="851"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своё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spacing w:line="237" w:lineRule="auto"/>
        <w:ind w:right="864"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 действовать,</w:t>
      </w:r>
      <w:r>
        <w:rPr>
          <w:spacing w:val="2"/>
          <w:sz w:val="24"/>
        </w:rPr>
        <w:t xml:space="preserve"> </w:t>
      </w:r>
      <w:r>
        <w:rPr>
          <w:sz w:val="24"/>
        </w:rPr>
        <w:t>исходя</w:t>
      </w:r>
      <w:r>
        <w:rPr>
          <w:spacing w:val="-4"/>
          <w:sz w:val="24"/>
        </w:rPr>
        <w:t xml:space="preserve"> </w:t>
      </w:r>
      <w:r>
        <w:rPr>
          <w:sz w:val="24"/>
        </w:rPr>
        <w:t>из</w:t>
      </w:r>
      <w:r>
        <w:rPr>
          <w:spacing w:val="2"/>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1"/>
          <w:numId w:val="46"/>
        </w:numPr>
        <w:tabs>
          <w:tab w:val="left" w:pos="1361"/>
        </w:tabs>
        <w:spacing w:before="1"/>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line="242" w:lineRule="auto"/>
        <w:ind w:right="854"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2"/>
          <w:sz w:val="24"/>
        </w:rPr>
        <w:t xml:space="preserve"> </w:t>
      </w:r>
      <w:r>
        <w:rPr>
          <w:sz w:val="24"/>
        </w:rPr>
        <w:t>проявлять</w:t>
      </w:r>
      <w:r>
        <w:rPr>
          <w:spacing w:val="-2"/>
          <w:sz w:val="24"/>
        </w:rPr>
        <w:t xml:space="preserve"> </w:t>
      </w:r>
      <w:r>
        <w:rPr>
          <w:sz w:val="24"/>
        </w:rPr>
        <w:t>интерес и</w:t>
      </w:r>
      <w:r>
        <w:rPr>
          <w:spacing w:val="3"/>
          <w:sz w:val="24"/>
        </w:rPr>
        <w:t xml:space="preserve"> </w:t>
      </w:r>
      <w:r>
        <w:rPr>
          <w:sz w:val="24"/>
        </w:rPr>
        <w:t>разрешать</w:t>
      </w:r>
      <w:r>
        <w:rPr>
          <w:spacing w:val="2"/>
          <w:sz w:val="24"/>
        </w:rPr>
        <w:t xml:space="preserve"> </w:t>
      </w:r>
      <w:r>
        <w:rPr>
          <w:sz w:val="24"/>
        </w:rPr>
        <w:t>конфликты.</w:t>
      </w:r>
    </w:p>
    <w:p w:rsidR="00E76707" w:rsidRDefault="00897AC9">
      <w:pPr>
        <w:pStyle w:val="a3"/>
        <w:ind w:right="844"/>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 наблюдение, измерение,эксперимент идругие);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3"/>
        </w:rPr>
        <w:t xml:space="preserve"> </w:t>
      </w:r>
      <w:r>
        <w:t>практике.</w:t>
      </w:r>
    </w:p>
    <w:p w:rsidR="00E76707" w:rsidRDefault="00897AC9">
      <w:pPr>
        <w:pStyle w:val="a3"/>
        <w:ind w:right="853"/>
      </w:pPr>
      <w:r>
        <w:t>В</w:t>
      </w:r>
      <w:r>
        <w:rPr>
          <w:spacing w:val="1"/>
        </w:rPr>
        <w:t xml:space="preserve"> </w:t>
      </w:r>
      <w:r>
        <w:t>результате</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pStyle w:val="a3"/>
        <w:spacing w:line="237" w:lineRule="auto"/>
        <w:ind w:right="856"/>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w:t>
      </w:r>
      <w:r>
        <w:rPr>
          <w:spacing w:val="-2"/>
        </w:rPr>
        <w:t xml:space="preserve"> </w:t>
      </w:r>
      <w:r>
        <w:t>отражать:</w:t>
      </w:r>
    </w:p>
    <w:p w:rsidR="00E76707" w:rsidRDefault="00897AC9">
      <w:pPr>
        <w:pStyle w:val="21"/>
        <w:spacing w:before="7"/>
      </w:pPr>
      <w:r>
        <w:t>Овладение</w:t>
      </w:r>
      <w:r>
        <w:rPr>
          <w:spacing w:val="-3"/>
        </w:rPr>
        <w:t xml:space="preserve"> </w:t>
      </w:r>
      <w:r>
        <w:t>универсальными</w:t>
      </w:r>
      <w:r>
        <w:rPr>
          <w:spacing w:val="-8"/>
        </w:rPr>
        <w:t xml:space="preserve"> </w:t>
      </w:r>
      <w:r>
        <w:t>учебными</w:t>
      </w:r>
      <w:r>
        <w:rPr>
          <w:spacing w:val="-4"/>
        </w:rPr>
        <w:t xml:space="preserve"> </w:t>
      </w:r>
      <w:r>
        <w:t>познавательными</w:t>
      </w:r>
      <w:r>
        <w:rPr>
          <w:spacing w:val="-7"/>
        </w:rPr>
        <w:t xml:space="preserve"> </w:t>
      </w:r>
      <w:r>
        <w:t>действиями:</w:t>
      </w:r>
    </w:p>
    <w:p w:rsidR="00E76707" w:rsidRDefault="00897AC9" w:rsidP="005C762A">
      <w:pPr>
        <w:pStyle w:val="a7"/>
        <w:numPr>
          <w:ilvl w:val="0"/>
          <w:numId w:val="23"/>
        </w:numPr>
        <w:tabs>
          <w:tab w:val="left" w:pos="1385"/>
        </w:tabs>
        <w:spacing w:line="272" w:lineRule="exact"/>
        <w:ind w:hanging="26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76707" w:rsidRDefault="00897AC9" w:rsidP="005C762A">
      <w:pPr>
        <w:pStyle w:val="a7"/>
        <w:numPr>
          <w:ilvl w:val="1"/>
          <w:numId w:val="46"/>
        </w:numPr>
        <w:tabs>
          <w:tab w:val="left" w:pos="1375"/>
        </w:tabs>
        <w:spacing w:before="5" w:line="237" w:lineRule="auto"/>
        <w:ind w:right="861" w:firstLine="566"/>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рассматривать</w:t>
      </w:r>
      <w:r>
        <w:rPr>
          <w:spacing w:val="1"/>
          <w:sz w:val="24"/>
        </w:rPr>
        <w:t xml:space="preserve"> </w:t>
      </w:r>
      <w:r>
        <w:rPr>
          <w:sz w:val="24"/>
        </w:rPr>
        <w:t>её</w:t>
      </w:r>
      <w:r>
        <w:rPr>
          <w:spacing w:val="1"/>
          <w:sz w:val="24"/>
        </w:rPr>
        <w:t xml:space="preserve"> </w:t>
      </w:r>
      <w:r>
        <w:rPr>
          <w:sz w:val="24"/>
        </w:rPr>
        <w:t>всесторонне;</w:t>
      </w:r>
    </w:p>
    <w:p w:rsidR="00E76707" w:rsidRDefault="00897AC9" w:rsidP="005C762A">
      <w:pPr>
        <w:pStyle w:val="a7"/>
        <w:numPr>
          <w:ilvl w:val="1"/>
          <w:numId w:val="46"/>
        </w:numPr>
        <w:tabs>
          <w:tab w:val="left" w:pos="1279"/>
        </w:tabs>
        <w:spacing w:before="3"/>
        <w:ind w:right="857" w:firstLine="566"/>
        <w:rPr>
          <w:sz w:val="24"/>
        </w:rPr>
      </w:pPr>
      <w:r>
        <w:rPr>
          <w:sz w:val="24"/>
        </w:rPr>
        <w:t>использовать при освоении знаний приёмы логического мышления (анализа, синтеза,</w:t>
      </w:r>
      <w:r>
        <w:rPr>
          <w:spacing w:val="1"/>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обобщения),</w:t>
      </w:r>
      <w:r>
        <w:rPr>
          <w:spacing w:val="1"/>
          <w:sz w:val="24"/>
        </w:rPr>
        <w:t xml:space="preserve"> </w:t>
      </w:r>
      <w:r>
        <w:rPr>
          <w:sz w:val="24"/>
        </w:rPr>
        <w:t>раскрывать</w:t>
      </w:r>
      <w:r>
        <w:rPr>
          <w:spacing w:val="1"/>
          <w:sz w:val="24"/>
        </w:rPr>
        <w:t xml:space="preserve"> </w:t>
      </w:r>
      <w:r>
        <w:rPr>
          <w:sz w:val="24"/>
        </w:rPr>
        <w:t>смысл</w:t>
      </w:r>
      <w:r>
        <w:rPr>
          <w:spacing w:val="1"/>
          <w:sz w:val="24"/>
        </w:rPr>
        <w:t xml:space="preserve"> </w:t>
      </w:r>
      <w:r>
        <w:rPr>
          <w:sz w:val="24"/>
        </w:rPr>
        <w:t>биологических</w:t>
      </w:r>
      <w:r>
        <w:rPr>
          <w:spacing w:val="61"/>
          <w:sz w:val="24"/>
        </w:rPr>
        <w:t xml:space="preserve"> </w:t>
      </w:r>
      <w:r>
        <w:rPr>
          <w:sz w:val="24"/>
        </w:rPr>
        <w:t>понятий</w:t>
      </w:r>
      <w:r>
        <w:rPr>
          <w:spacing w:val="1"/>
          <w:sz w:val="24"/>
        </w:rPr>
        <w:t xml:space="preserve"> </w:t>
      </w:r>
      <w:r>
        <w:rPr>
          <w:sz w:val="24"/>
        </w:rPr>
        <w:t>(выделять</w:t>
      </w:r>
      <w:r>
        <w:rPr>
          <w:spacing w:val="-4"/>
          <w:sz w:val="24"/>
        </w:rPr>
        <w:t xml:space="preserve"> </w:t>
      </w:r>
      <w:r>
        <w:rPr>
          <w:sz w:val="24"/>
        </w:rPr>
        <w:t>их</w:t>
      </w:r>
      <w:r>
        <w:rPr>
          <w:spacing w:val="-4"/>
          <w:sz w:val="24"/>
        </w:rPr>
        <w:t xml:space="preserve"> </w:t>
      </w:r>
      <w:r>
        <w:rPr>
          <w:sz w:val="24"/>
        </w:rPr>
        <w:t>характерные признаки,</w:t>
      </w:r>
      <w:r>
        <w:rPr>
          <w:spacing w:val="2"/>
          <w:sz w:val="24"/>
        </w:rPr>
        <w:t xml:space="preserve"> </w:t>
      </w:r>
      <w:r>
        <w:rPr>
          <w:sz w:val="24"/>
        </w:rPr>
        <w:t>устанавливать</w:t>
      </w:r>
      <w:r>
        <w:rPr>
          <w:spacing w:val="2"/>
          <w:sz w:val="24"/>
        </w:rPr>
        <w:t xml:space="preserve"> </w:t>
      </w:r>
      <w:r>
        <w:rPr>
          <w:sz w:val="24"/>
        </w:rPr>
        <w:t>связи</w:t>
      </w:r>
      <w:r>
        <w:rPr>
          <w:spacing w:val="2"/>
          <w:sz w:val="24"/>
        </w:rPr>
        <w:t xml:space="preserve"> </w:t>
      </w:r>
      <w:r>
        <w:rPr>
          <w:sz w:val="24"/>
        </w:rPr>
        <w:t>с</w:t>
      </w:r>
      <w:r>
        <w:rPr>
          <w:spacing w:val="-5"/>
          <w:sz w:val="24"/>
        </w:rPr>
        <w:t xml:space="preserve"> </w:t>
      </w:r>
      <w:r>
        <w:rPr>
          <w:sz w:val="24"/>
        </w:rPr>
        <w:t>другими</w:t>
      </w:r>
      <w:r>
        <w:rPr>
          <w:spacing w:val="1"/>
          <w:sz w:val="24"/>
        </w:rPr>
        <w:t xml:space="preserve"> </w:t>
      </w:r>
      <w:r>
        <w:rPr>
          <w:sz w:val="24"/>
        </w:rPr>
        <w:t>понятиями);</w:t>
      </w:r>
    </w:p>
    <w:p w:rsidR="00E76707" w:rsidRDefault="00897AC9" w:rsidP="005C762A">
      <w:pPr>
        <w:pStyle w:val="a7"/>
        <w:numPr>
          <w:ilvl w:val="1"/>
          <w:numId w:val="46"/>
        </w:numPr>
        <w:tabs>
          <w:tab w:val="left" w:pos="1361"/>
        </w:tabs>
        <w:spacing w:line="242" w:lineRule="auto"/>
        <w:ind w:right="859" w:firstLine="566"/>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задавая</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соотносить</w:t>
      </w:r>
      <w:r>
        <w:rPr>
          <w:spacing w:val="1"/>
          <w:sz w:val="24"/>
        </w:rPr>
        <w:t xml:space="preserve"> </w:t>
      </w:r>
      <w:r>
        <w:rPr>
          <w:sz w:val="24"/>
        </w:rPr>
        <w:t>результаты</w:t>
      </w:r>
      <w:r>
        <w:rPr>
          <w:spacing w:val="4"/>
          <w:sz w:val="24"/>
        </w:rPr>
        <w:t xml:space="preserve"> </w:t>
      </w:r>
      <w:r>
        <w:rPr>
          <w:sz w:val="24"/>
        </w:rPr>
        <w:t>деятельности</w:t>
      </w:r>
      <w:r>
        <w:rPr>
          <w:spacing w:val="2"/>
          <w:sz w:val="24"/>
        </w:rPr>
        <w:t xml:space="preserve"> </w:t>
      </w:r>
      <w:r>
        <w:rPr>
          <w:sz w:val="24"/>
        </w:rPr>
        <w:t>с</w:t>
      </w:r>
      <w:r>
        <w:rPr>
          <w:spacing w:val="-4"/>
          <w:sz w:val="24"/>
        </w:rPr>
        <w:t xml:space="preserve"> </w:t>
      </w:r>
      <w:r>
        <w:rPr>
          <w:sz w:val="24"/>
        </w:rPr>
        <w:t>поставленными</w:t>
      </w:r>
      <w:r>
        <w:rPr>
          <w:spacing w:val="-3"/>
          <w:sz w:val="24"/>
        </w:rPr>
        <w:t xml:space="preserve"> </w:t>
      </w:r>
      <w:r>
        <w:rPr>
          <w:sz w:val="24"/>
        </w:rPr>
        <w:t>целями;</w:t>
      </w:r>
    </w:p>
    <w:p w:rsidR="00E76707" w:rsidRDefault="00897AC9" w:rsidP="005C762A">
      <w:pPr>
        <w:pStyle w:val="a7"/>
        <w:numPr>
          <w:ilvl w:val="1"/>
          <w:numId w:val="46"/>
        </w:numPr>
        <w:tabs>
          <w:tab w:val="left" w:pos="1361"/>
        </w:tabs>
        <w:spacing w:line="242" w:lineRule="auto"/>
        <w:ind w:right="853" w:firstLine="566"/>
        <w:rPr>
          <w:sz w:val="24"/>
        </w:rPr>
      </w:pPr>
      <w:r>
        <w:rPr>
          <w:sz w:val="24"/>
        </w:rPr>
        <w:t>использовать</w:t>
      </w:r>
      <w:r>
        <w:rPr>
          <w:spacing w:val="1"/>
          <w:sz w:val="24"/>
        </w:rPr>
        <w:t xml:space="preserve"> </w:t>
      </w:r>
      <w:r>
        <w:rPr>
          <w:sz w:val="24"/>
        </w:rPr>
        <w:t>биологические</w:t>
      </w:r>
      <w:r>
        <w:rPr>
          <w:spacing w:val="1"/>
          <w:sz w:val="24"/>
        </w:rPr>
        <w:t xml:space="preserve"> </w:t>
      </w:r>
      <w:r>
        <w:rPr>
          <w:sz w:val="24"/>
        </w:rPr>
        <w:t>понятия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живой</w:t>
      </w:r>
      <w:r>
        <w:rPr>
          <w:spacing w:val="1"/>
          <w:sz w:val="24"/>
        </w:rPr>
        <w:t xml:space="preserve"> </w:t>
      </w:r>
      <w:r>
        <w:rPr>
          <w:sz w:val="24"/>
        </w:rPr>
        <w:t>природы;</w:t>
      </w:r>
    </w:p>
    <w:p w:rsidR="00E76707" w:rsidRDefault="00897AC9" w:rsidP="005C762A">
      <w:pPr>
        <w:pStyle w:val="a7"/>
        <w:numPr>
          <w:ilvl w:val="1"/>
          <w:numId w:val="46"/>
        </w:numPr>
        <w:tabs>
          <w:tab w:val="left" w:pos="1274"/>
        </w:tabs>
        <w:ind w:right="851" w:firstLine="566"/>
        <w:rPr>
          <w:sz w:val="24"/>
        </w:rPr>
      </w:pPr>
      <w:r>
        <w:rPr>
          <w:sz w:val="24"/>
        </w:rPr>
        <w:t>строить логические рассуждения (индуктивные, дедуктивные, по аналогии), 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57"/>
          <w:sz w:val="24"/>
        </w:rPr>
        <w:t xml:space="preserve"> </w:t>
      </w:r>
      <w:r>
        <w:rPr>
          <w:sz w:val="24"/>
        </w:rPr>
        <w:t>заключения;</w:t>
      </w:r>
    </w:p>
    <w:p w:rsidR="00E76707" w:rsidRDefault="00897AC9" w:rsidP="005C762A">
      <w:pPr>
        <w:pStyle w:val="a7"/>
        <w:numPr>
          <w:ilvl w:val="1"/>
          <w:numId w:val="46"/>
        </w:numPr>
        <w:tabs>
          <w:tab w:val="left" w:pos="1322"/>
        </w:tabs>
        <w:ind w:right="855" w:firstLine="566"/>
        <w:rPr>
          <w:sz w:val="24"/>
        </w:rPr>
      </w:pPr>
      <w:r>
        <w:rPr>
          <w:sz w:val="24"/>
        </w:rPr>
        <w:t>применять</w:t>
      </w:r>
      <w:r>
        <w:rPr>
          <w:spacing w:val="1"/>
          <w:sz w:val="24"/>
        </w:rPr>
        <w:t xml:space="preserve"> </w:t>
      </w:r>
      <w:r>
        <w:rPr>
          <w:sz w:val="24"/>
        </w:rPr>
        <w:t>схемно-модельные средства для представления существенных связей 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изучаемых</w:t>
      </w:r>
      <w:r>
        <w:rPr>
          <w:spacing w:val="1"/>
          <w:sz w:val="24"/>
        </w:rPr>
        <w:t xml:space="preserve"> </w:t>
      </w:r>
      <w:r>
        <w:rPr>
          <w:sz w:val="24"/>
        </w:rPr>
        <w:t>биологических</w:t>
      </w:r>
      <w:r>
        <w:rPr>
          <w:spacing w:val="1"/>
          <w:sz w:val="24"/>
        </w:rPr>
        <w:t xml:space="preserve"> </w:t>
      </w:r>
      <w:r>
        <w:rPr>
          <w:sz w:val="24"/>
        </w:rPr>
        <w:t>объектах,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противоречий</w:t>
      </w:r>
      <w:r>
        <w:rPr>
          <w:spacing w:val="1"/>
          <w:sz w:val="24"/>
        </w:rPr>
        <w:t xml:space="preserve"> </w:t>
      </w:r>
      <w:r>
        <w:rPr>
          <w:sz w:val="24"/>
        </w:rPr>
        <w:t>разного</w:t>
      </w:r>
      <w:r>
        <w:rPr>
          <w:spacing w:val="1"/>
          <w:sz w:val="24"/>
        </w:rPr>
        <w:t xml:space="preserve"> </w:t>
      </w:r>
      <w:r>
        <w:rPr>
          <w:sz w:val="24"/>
        </w:rPr>
        <w:t>рода,</w:t>
      </w:r>
      <w:r>
        <w:rPr>
          <w:spacing w:val="1"/>
          <w:sz w:val="24"/>
        </w:rPr>
        <w:t xml:space="preserve"> </w:t>
      </w:r>
      <w:r>
        <w:rPr>
          <w:sz w:val="24"/>
        </w:rPr>
        <w:t>выявленных</w:t>
      </w:r>
      <w:r>
        <w:rPr>
          <w:spacing w:val="-4"/>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информационных</w:t>
      </w:r>
      <w:r>
        <w:rPr>
          <w:spacing w:val="-3"/>
          <w:sz w:val="24"/>
        </w:rPr>
        <w:t xml:space="preserve"> </w:t>
      </w:r>
      <w:r>
        <w:rPr>
          <w:sz w:val="24"/>
        </w:rPr>
        <w:t>источниках;</w:t>
      </w:r>
    </w:p>
    <w:p w:rsidR="00E76707" w:rsidRDefault="00897AC9" w:rsidP="005C762A">
      <w:pPr>
        <w:pStyle w:val="a7"/>
        <w:numPr>
          <w:ilvl w:val="1"/>
          <w:numId w:val="46"/>
        </w:numPr>
        <w:tabs>
          <w:tab w:val="left" w:pos="1274"/>
        </w:tabs>
        <w:spacing w:line="237" w:lineRule="auto"/>
        <w:ind w:right="858" w:firstLine="566"/>
        <w:rPr>
          <w:sz w:val="24"/>
        </w:rPr>
      </w:pPr>
      <w:r>
        <w:rPr>
          <w:sz w:val="24"/>
        </w:rPr>
        <w:t>разрабатывать план решения проблемы с учётом анализа имеющихся материальных и</w:t>
      </w:r>
      <w:r>
        <w:rPr>
          <w:spacing w:val="1"/>
          <w:sz w:val="24"/>
        </w:rPr>
        <w:t xml:space="preserve"> </w:t>
      </w:r>
      <w:r>
        <w:rPr>
          <w:sz w:val="24"/>
        </w:rPr>
        <w:t>нематериальных</w:t>
      </w:r>
      <w:r>
        <w:rPr>
          <w:spacing w:val="-4"/>
          <w:sz w:val="24"/>
        </w:rPr>
        <w:t xml:space="preserve"> </w:t>
      </w:r>
      <w:r>
        <w:rPr>
          <w:sz w:val="24"/>
        </w:rPr>
        <w:t>ресурсов;</w:t>
      </w:r>
    </w:p>
    <w:p w:rsidR="00E76707" w:rsidRDefault="00897AC9" w:rsidP="005C762A">
      <w:pPr>
        <w:pStyle w:val="a7"/>
        <w:numPr>
          <w:ilvl w:val="1"/>
          <w:numId w:val="46"/>
        </w:numPr>
        <w:tabs>
          <w:tab w:val="left" w:pos="1351"/>
        </w:tabs>
        <w:spacing w:line="237" w:lineRule="auto"/>
        <w:ind w:right="859" w:firstLine="566"/>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99"/>
          <w:tab w:val="left" w:pos="6059"/>
        </w:tabs>
        <w:spacing w:before="66" w:line="237" w:lineRule="auto"/>
        <w:ind w:right="852" w:firstLine="566"/>
        <w:jc w:val="left"/>
        <w:rPr>
          <w:sz w:val="24"/>
        </w:rPr>
      </w:pPr>
      <w:r>
        <w:rPr>
          <w:sz w:val="24"/>
        </w:rPr>
        <w:lastRenderedPageBreak/>
        <w:t xml:space="preserve">координировать  </w:t>
      </w:r>
      <w:r>
        <w:rPr>
          <w:spacing w:val="10"/>
          <w:sz w:val="24"/>
        </w:rPr>
        <w:t xml:space="preserve"> </w:t>
      </w:r>
      <w:r>
        <w:rPr>
          <w:sz w:val="24"/>
        </w:rPr>
        <w:t xml:space="preserve">и  </w:t>
      </w:r>
      <w:r>
        <w:rPr>
          <w:spacing w:val="9"/>
          <w:sz w:val="24"/>
        </w:rPr>
        <w:t xml:space="preserve"> </w:t>
      </w:r>
      <w:r>
        <w:rPr>
          <w:sz w:val="24"/>
        </w:rPr>
        <w:t xml:space="preserve">выполнять  </w:t>
      </w:r>
      <w:r>
        <w:rPr>
          <w:spacing w:val="15"/>
          <w:sz w:val="24"/>
        </w:rPr>
        <w:t xml:space="preserve"> </w:t>
      </w:r>
      <w:r>
        <w:rPr>
          <w:sz w:val="24"/>
        </w:rPr>
        <w:t xml:space="preserve">работу  </w:t>
      </w:r>
      <w:r>
        <w:rPr>
          <w:spacing w:val="4"/>
          <w:sz w:val="24"/>
        </w:rPr>
        <w:t xml:space="preserve"> </w:t>
      </w:r>
      <w:r>
        <w:rPr>
          <w:sz w:val="24"/>
        </w:rPr>
        <w:t>в</w:t>
      </w:r>
      <w:r>
        <w:rPr>
          <w:sz w:val="24"/>
        </w:rPr>
        <w:tab/>
        <w:t>условиях</w:t>
      </w:r>
      <w:r>
        <w:rPr>
          <w:spacing w:val="9"/>
          <w:sz w:val="24"/>
        </w:rPr>
        <w:t xml:space="preserve"> </w:t>
      </w:r>
      <w:r>
        <w:rPr>
          <w:sz w:val="24"/>
        </w:rPr>
        <w:t>реального,</w:t>
      </w:r>
      <w:r>
        <w:rPr>
          <w:spacing w:val="11"/>
          <w:sz w:val="24"/>
        </w:rPr>
        <w:t xml:space="preserve"> </w:t>
      </w:r>
      <w:r>
        <w:rPr>
          <w:sz w:val="24"/>
        </w:rPr>
        <w:t>виртуального</w:t>
      </w:r>
      <w:r>
        <w:rPr>
          <w:spacing w:val="13"/>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развивать</w:t>
      </w:r>
      <w:r>
        <w:rPr>
          <w:spacing w:val="-4"/>
          <w:sz w:val="24"/>
        </w:rPr>
        <w:t xml:space="preserve"> </w:t>
      </w:r>
      <w:r>
        <w:rPr>
          <w:sz w:val="24"/>
        </w:rPr>
        <w:t>креативное</w:t>
      </w:r>
      <w:r>
        <w:rPr>
          <w:spacing w:val="-7"/>
          <w:sz w:val="24"/>
        </w:rPr>
        <w:t xml:space="preserve"> </w:t>
      </w:r>
      <w:r>
        <w:rPr>
          <w:sz w:val="24"/>
        </w:rPr>
        <w:t>мышление</w:t>
      </w:r>
      <w:r>
        <w:rPr>
          <w:spacing w:val="-6"/>
          <w:sz w:val="24"/>
        </w:rPr>
        <w:t xml:space="preserve"> </w:t>
      </w:r>
      <w:r>
        <w:rPr>
          <w:sz w:val="24"/>
        </w:rPr>
        <w:t>при решении</w:t>
      </w:r>
      <w:r>
        <w:rPr>
          <w:spacing w:val="-5"/>
          <w:sz w:val="24"/>
        </w:rPr>
        <w:t xml:space="preserve"> </w:t>
      </w:r>
      <w:r>
        <w:rPr>
          <w:sz w:val="24"/>
        </w:rPr>
        <w:t>жизненных</w:t>
      </w:r>
      <w:r>
        <w:rPr>
          <w:spacing w:val="-5"/>
          <w:sz w:val="24"/>
        </w:rPr>
        <w:t xml:space="preserve"> </w:t>
      </w:r>
      <w:r>
        <w:rPr>
          <w:sz w:val="24"/>
        </w:rPr>
        <w:t>проблем;</w:t>
      </w:r>
    </w:p>
    <w:p w:rsidR="00E76707" w:rsidRDefault="00897AC9" w:rsidP="005C762A">
      <w:pPr>
        <w:pStyle w:val="a7"/>
        <w:numPr>
          <w:ilvl w:val="0"/>
          <w:numId w:val="23"/>
        </w:numPr>
        <w:tabs>
          <w:tab w:val="left" w:pos="1385"/>
        </w:tabs>
        <w:spacing w:line="275" w:lineRule="exact"/>
        <w:ind w:hanging="266"/>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76707" w:rsidRDefault="00897AC9" w:rsidP="005C762A">
      <w:pPr>
        <w:pStyle w:val="a7"/>
        <w:numPr>
          <w:ilvl w:val="1"/>
          <w:numId w:val="46"/>
        </w:numPr>
        <w:tabs>
          <w:tab w:val="left" w:pos="1317"/>
        </w:tabs>
        <w:spacing w:before="2"/>
        <w:ind w:right="853" w:firstLine="566"/>
        <w:rPr>
          <w:sz w:val="24"/>
        </w:rPr>
      </w:pPr>
      <w:r>
        <w:rPr>
          <w:sz w:val="24"/>
        </w:rPr>
        <w:t>владеть навыками учебно-исследовательской и проектной деятельности, 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r>
        <w:rPr>
          <w:spacing w:val="3"/>
          <w:sz w:val="24"/>
        </w:rPr>
        <w:t xml:space="preserve"> </w:t>
      </w:r>
      <w:r>
        <w:rPr>
          <w:sz w:val="24"/>
        </w:rPr>
        <w:t>применению</w:t>
      </w:r>
      <w:r>
        <w:rPr>
          <w:spacing w:val="-1"/>
          <w:sz w:val="24"/>
        </w:rPr>
        <w:t xml:space="preserve"> </w:t>
      </w:r>
      <w:r>
        <w:rPr>
          <w:sz w:val="24"/>
        </w:rPr>
        <w:t>различных</w:t>
      </w:r>
      <w:r>
        <w:rPr>
          <w:spacing w:val="-4"/>
          <w:sz w:val="24"/>
        </w:rPr>
        <w:t xml:space="preserve"> </w:t>
      </w:r>
      <w:r>
        <w:rPr>
          <w:sz w:val="24"/>
        </w:rPr>
        <w:t>методов</w:t>
      </w:r>
      <w:r>
        <w:rPr>
          <w:spacing w:val="3"/>
          <w:sz w:val="24"/>
        </w:rPr>
        <w:t xml:space="preserve"> </w:t>
      </w:r>
      <w:r>
        <w:rPr>
          <w:sz w:val="24"/>
        </w:rPr>
        <w:t>познания;</w:t>
      </w:r>
    </w:p>
    <w:p w:rsidR="00E76707" w:rsidRDefault="00897AC9" w:rsidP="005C762A">
      <w:pPr>
        <w:pStyle w:val="a7"/>
        <w:numPr>
          <w:ilvl w:val="1"/>
          <w:numId w:val="46"/>
        </w:numPr>
        <w:tabs>
          <w:tab w:val="left" w:pos="1365"/>
        </w:tabs>
        <w:ind w:right="849" w:firstLine="566"/>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создании</w:t>
      </w:r>
      <w:r>
        <w:rPr>
          <w:spacing w:val="-3"/>
          <w:sz w:val="24"/>
        </w:rPr>
        <w:t xml:space="preserve"> </w:t>
      </w:r>
      <w:r>
        <w:rPr>
          <w:sz w:val="24"/>
        </w:rPr>
        <w:t>учебных</w:t>
      </w:r>
      <w:r>
        <w:rPr>
          <w:spacing w:val="-3"/>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проектов;</w:t>
      </w:r>
    </w:p>
    <w:p w:rsidR="00E76707" w:rsidRDefault="00897AC9" w:rsidP="005C762A">
      <w:pPr>
        <w:pStyle w:val="a7"/>
        <w:numPr>
          <w:ilvl w:val="1"/>
          <w:numId w:val="46"/>
        </w:numPr>
        <w:tabs>
          <w:tab w:val="left" w:pos="1303"/>
        </w:tabs>
        <w:spacing w:before="3" w:line="237" w:lineRule="auto"/>
        <w:ind w:right="859" w:firstLine="566"/>
        <w:rPr>
          <w:sz w:val="24"/>
        </w:rPr>
      </w:pPr>
      <w:r>
        <w:rPr>
          <w:sz w:val="24"/>
        </w:rPr>
        <w:t>формировать научный тип мышления, владеть научной терминологией, ключевыми</w:t>
      </w:r>
      <w:r>
        <w:rPr>
          <w:spacing w:val="1"/>
          <w:sz w:val="24"/>
        </w:rPr>
        <w:t xml:space="preserve"> </w:t>
      </w:r>
      <w:r>
        <w:rPr>
          <w:sz w:val="24"/>
        </w:rPr>
        <w:t>понятиями</w:t>
      </w:r>
      <w:r>
        <w:rPr>
          <w:spacing w:val="2"/>
          <w:sz w:val="24"/>
        </w:rPr>
        <w:t xml:space="preserve"> </w:t>
      </w:r>
      <w:r>
        <w:rPr>
          <w:sz w:val="24"/>
        </w:rPr>
        <w:t>и</w:t>
      </w:r>
      <w:r>
        <w:rPr>
          <w:spacing w:val="-2"/>
          <w:sz w:val="24"/>
        </w:rPr>
        <w:t xml:space="preserve"> </w:t>
      </w:r>
      <w:r>
        <w:rPr>
          <w:sz w:val="24"/>
        </w:rPr>
        <w:t>методами;</w:t>
      </w:r>
    </w:p>
    <w:p w:rsidR="00E76707" w:rsidRDefault="00897AC9" w:rsidP="005C762A">
      <w:pPr>
        <w:pStyle w:val="a7"/>
        <w:numPr>
          <w:ilvl w:val="1"/>
          <w:numId w:val="46"/>
        </w:numPr>
        <w:tabs>
          <w:tab w:val="left" w:pos="1337"/>
        </w:tabs>
        <w:spacing w:before="6" w:line="237" w:lineRule="auto"/>
        <w:ind w:right="853" w:firstLine="566"/>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4"/>
          <w:sz w:val="24"/>
        </w:rPr>
        <w:t xml:space="preserve"> </w:t>
      </w:r>
      <w:r>
        <w:rPr>
          <w:sz w:val="24"/>
        </w:rPr>
        <w:t>ситуациях;</w:t>
      </w:r>
    </w:p>
    <w:p w:rsidR="00E76707" w:rsidRDefault="00897AC9" w:rsidP="005C762A">
      <w:pPr>
        <w:pStyle w:val="a7"/>
        <w:numPr>
          <w:ilvl w:val="1"/>
          <w:numId w:val="46"/>
        </w:numPr>
        <w:tabs>
          <w:tab w:val="left" w:pos="1264"/>
        </w:tabs>
        <w:spacing w:before="3"/>
        <w:ind w:right="851" w:firstLine="566"/>
        <w:rPr>
          <w:sz w:val="24"/>
        </w:rPr>
      </w:pPr>
      <w:r>
        <w:rPr>
          <w:sz w:val="24"/>
        </w:rPr>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57"/>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1"/>
          <w:numId w:val="46"/>
        </w:numPr>
        <w:tabs>
          <w:tab w:val="left" w:pos="1279"/>
        </w:tabs>
        <w:spacing w:line="242" w:lineRule="auto"/>
        <w:ind w:right="853" w:firstLine="566"/>
        <w:rPr>
          <w:sz w:val="24"/>
        </w:rPr>
      </w:pPr>
      <w:r>
        <w:rPr>
          <w:sz w:val="24"/>
        </w:rPr>
        <w:t>анализировать полученные в ходе решения задачи результаты, критически оценивать</w:t>
      </w:r>
      <w:r>
        <w:rPr>
          <w:spacing w:val="1"/>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1"/>
          <w:numId w:val="46"/>
        </w:numPr>
        <w:tabs>
          <w:tab w:val="left" w:pos="1346"/>
        </w:tabs>
        <w:spacing w:line="242" w:lineRule="auto"/>
        <w:ind w:right="859" w:firstLine="566"/>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осуществлять</w:t>
      </w:r>
      <w:r>
        <w:rPr>
          <w:spacing w:val="1"/>
          <w:sz w:val="24"/>
        </w:rPr>
        <w:t xml:space="preserve"> </w:t>
      </w:r>
      <w:r>
        <w:rPr>
          <w:sz w:val="24"/>
        </w:rPr>
        <w:t>целенаправленный</w:t>
      </w:r>
      <w:r>
        <w:rPr>
          <w:spacing w:val="-5"/>
          <w:sz w:val="24"/>
        </w:rPr>
        <w:t xml:space="preserve"> </w:t>
      </w:r>
      <w:r>
        <w:rPr>
          <w:sz w:val="24"/>
        </w:rPr>
        <w:t>поиск</w:t>
      </w:r>
      <w:r>
        <w:rPr>
          <w:spacing w:val="-7"/>
          <w:sz w:val="24"/>
        </w:rPr>
        <w:t xml:space="preserve"> </w:t>
      </w:r>
      <w:r>
        <w:rPr>
          <w:sz w:val="24"/>
        </w:rPr>
        <w:t>переноса</w:t>
      </w:r>
      <w:r>
        <w:rPr>
          <w:spacing w:val="-2"/>
          <w:sz w:val="24"/>
        </w:rPr>
        <w:t xml:space="preserve"> </w:t>
      </w:r>
      <w:r>
        <w:rPr>
          <w:sz w:val="24"/>
        </w:rPr>
        <w:t>средств</w:t>
      </w:r>
      <w:r>
        <w:rPr>
          <w:spacing w:val="1"/>
          <w:sz w:val="24"/>
        </w:rPr>
        <w:t xml:space="preserve"> </w:t>
      </w:r>
      <w:r>
        <w:rPr>
          <w:sz w:val="24"/>
        </w:rPr>
        <w:t>и</w:t>
      </w:r>
      <w:r>
        <w:rPr>
          <w:spacing w:val="-5"/>
          <w:sz w:val="24"/>
        </w:rPr>
        <w:t xml:space="preserve"> </w:t>
      </w:r>
      <w:r>
        <w:rPr>
          <w:sz w:val="24"/>
        </w:rPr>
        <w:t>способов действия</w:t>
      </w:r>
      <w:r>
        <w:rPr>
          <w:spacing w:val="-1"/>
          <w:sz w:val="24"/>
        </w:rPr>
        <w:t xml:space="preserve"> </w:t>
      </w:r>
      <w:r>
        <w:rPr>
          <w:sz w:val="24"/>
        </w:rPr>
        <w:t>в</w:t>
      </w:r>
      <w:r>
        <w:rPr>
          <w:spacing w:val="-4"/>
          <w:sz w:val="24"/>
        </w:rPr>
        <w:t xml:space="preserve"> </w:t>
      </w:r>
      <w:r>
        <w:rPr>
          <w:sz w:val="24"/>
        </w:rPr>
        <w:t>профессиональную</w:t>
      </w:r>
      <w:r>
        <w:rPr>
          <w:spacing w:val="-3"/>
          <w:sz w:val="24"/>
        </w:rPr>
        <w:t xml:space="preserve"> </w:t>
      </w:r>
      <w:r>
        <w:rPr>
          <w:sz w:val="24"/>
        </w:rPr>
        <w:t>среду;</w:t>
      </w:r>
    </w:p>
    <w:p w:rsidR="00E76707" w:rsidRDefault="00897AC9" w:rsidP="005C762A">
      <w:pPr>
        <w:pStyle w:val="a7"/>
        <w:numPr>
          <w:ilvl w:val="1"/>
          <w:numId w:val="46"/>
        </w:numPr>
        <w:tabs>
          <w:tab w:val="left" w:pos="1500"/>
        </w:tabs>
        <w:spacing w:line="242" w:lineRule="auto"/>
        <w:ind w:right="863" w:firstLine="566"/>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жизнедеятельности;</w:t>
      </w:r>
    </w:p>
    <w:p w:rsidR="00E76707" w:rsidRDefault="00897AC9" w:rsidP="005C762A">
      <w:pPr>
        <w:pStyle w:val="a7"/>
        <w:numPr>
          <w:ilvl w:val="1"/>
          <w:numId w:val="46"/>
        </w:numPr>
        <w:tabs>
          <w:tab w:val="left" w:pos="1284"/>
        </w:tabs>
        <w:ind w:right="856" w:firstLine="566"/>
        <w:rPr>
          <w:sz w:val="24"/>
        </w:rPr>
      </w:pPr>
      <w:r>
        <w:rPr>
          <w:sz w:val="24"/>
        </w:rPr>
        <w:t>уметь интегрировать знания из разных предметных областей; выдвигать новые 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rsidP="005C762A">
      <w:pPr>
        <w:pStyle w:val="a7"/>
        <w:numPr>
          <w:ilvl w:val="0"/>
          <w:numId w:val="23"/>
        </w:numPr>
        <w:tabs>
          <w:tab w:val="left" w:pos="1385"/>
        </w:tabs>
        <w:spacing w:line="275" w:lineRule="exact"/>
        <w:ind w:hanging="266"/>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76707" w:rsidRDefault="00897AC9" w:rsidP="005C762A">
      <w:pPr>
        <w:pStyle w:val="a7"/>
        <w:numPr>
          <w:ilvl w:val="1"/>
          <w:numId w:val="46"/>
        </w:numPr>
        <w:tabs>
          <w:tab w:val="left" w:pos="1327"/>
        </w:tabs>
        <w:ind w:right="849" w:firstLine="566"/>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(тексте</w:t>
      </w:r>
      <w:r>
        <w:rPr>
          <w:spacing w:val="1"/>
          <w:sz w:val="24"/>
        </w:rPr>
        <w:t xml:space="preserve"> </w:t>
      </w:r>
      <w:r>
        <w:rPr>
          <w:sz w:val="24"/>
        </w:rPr>
        <w:t>учебного</w:t>
      </w:r>
      <w:r>
        <w:rPr>
          <w:spacing w:val="1"/>
          <w:sz w:val="24"/>
        </w:rPr>
        <w:t xml:space="preserve"> </w:t>
      </w:r>
      <w:r>
        <w:rPr>
          <w:sz w:val="24"/>
        </w:rPr>
        <w:t>пособия,</w:t>
      </w:r>
      <w:r>
        <w:rPr>
          <w:spacing w:val="-57"/>
          <w:sz w:val="24"/>
        </w:rPr>
        <w:t xml:space="preserve"> </w:t>
      </w:r>
      <w:r>
        <w:rPr>
          <w:sz w:val="24"/>
        </w:rPr>
        <w:t>научно-популярной</w:t>
      </w:r>
      <w:r>
        <w:rPr>
          <w:spacing w:val="1"/>
          <w:sz w:val="24"/>
        </w:rPr>
        <w:t xml:space="preserve"> </w:t>
      </w:r>
      <w:r>
        <w:rPr>
          <w:sz w:val="24"/>
        </w:rPr>
        <w:t>литературе,</w:t>
      </w:r>
      <w:r>
        <w:rPr>
          <w:spacing w:val="1"/>
          <w:sz w:val="24"/>
        </w:rPr>
        <w:t xml:space="preserve"> </w:t>
      </w:r>
      <w:r>
        <w:rPr>
          <w:sz w:val="24"/>
        </w:rPr>
        <w:t>биологических</w:t>
      </w:r>
      <w:r>
        <w:rPr>
          <w:spacing w:val="1"/>
          <w:sz w:val="24"/>
        </w:rPr>
        <w:t xml:space="preserve"> </w:t>
      </w:r>
      <w:r>
        <w:rPr>
          <w:sz w:val="24"/>
        </w:rPr>
        <w:t>словарях</w:t>
      </w:r>
      <w:r>
        <w:rPr>
          <w:spacing w:val="1"/>
          <w:sz w:val="24"/>
        </w:rPr>
        <w:t xml:space="preserve"> </w:t>
      </w:r>
      <w:r>
        <w:rPr>
          <w:sz w:val="24"/>
        </w:rPr>
        <w:t>и</w:t>
      </w:r>
      <w:r>
        <w:rPr>
          <w:spacing w:val="1"/>
          <w:sz w:val="24"/>
        </w:rPr>
        <w:t xml:space="preserve"> </w:t>
      </w:r>
      <w:r>
        <w:rPr>
          <w:sz w:val="24"/>
        </w:rPr>
        <w:t>справочниках,</w:t>
      </w:r>
      <w:r>
        <w:rPr>
          <w:spacing w:val="1"/>
          <w:sz w:val="24"/>
        </w:rPr>
        <w:t xml:space="preserve"> </w:t>
      </w:r>
      <w:r>
        <w:rPr>
          <w:sz w:val="24"/>
        </w:rPr>
        <w:t>компьютерных</w:t>
      </w:r>
      <w:r>
        <w:rPr>
          <w:spacing w:val="1"/>
          <w:sz w:val="24"/>
        </w:rPr>
        <w:t xml:space="preserve"> </w:t>
      </w:r>
      <w:r>
        <w:rPr>
          <w:sz w:val="24"/>
        </w:rPr>
        <w:t>базах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2"/>
          <w:sz w:val="24"/>
        </w:rPr>
        <w:t xml:space="preserve"> </w:t>
      </w:r>
      <w:r>
        <w:rPr>
          <w:sz w:val="24"/>
        </w:rPr>
        <w:t>критически</w:t>
      </w:r>
      <w:r>
        <w:rPr>
          <w:spacing w:val="2"/>
          <w:sz w:val="24"/>
        </w:rPr>
        <w:t xml:space="preserve"> </w:t>
      </w:r>
      <w:r>
        <w:rPr>
          <w:sz w:val="24"/>
        </w:rPr>
        <w:t>оценивать её достоверность</w:t>
      </w:r>
      <w:r>
        <w:rPr>
          <w:spacing w:val="1"/>
          <w:sz w:val="24"/>
        </w:rPr>
        <w:t xml:space="preserve"> </w:t>
      </w:r>
      <w:r>
        <w:rPr>
          <w:sz w:val="24"/>
        </w:rPr>
        <w:t>и</w:t>
      </w:r>
      <w:r>
        <w:rPr>
          <w:spacing w:val="-4"/>
          <w:sz w:val="24"/>
        </w:rPr>
        <w:t xml:space="preserve"> </w:t>
      </w:r>
      <w:r>
        <w:rPr>
          <w:sz w:val="24"/>
        </w:rPr>
        <w:t>непротиворечивость;</w:t>
      </w:r>
    </w:p>
    <w:p w:rsidR="00E76707" w:rsidRDefault="00897AC9" w:rsidP="005C762A">
      <w:pPr>
        <w:pStyle w:val="a7"/>
        <w:numPr>
          <w:ilvl w:val="1"/>
          <w:numId w:val="46"/>
        </w:numPr>
        <w:tabs>
          <w:tab w:val="left" w:pos="1365"/>
        </w:tabs>
        <w:spacing w:line="242" w:lineRule="auto"/>
        <w:ind w:right="856" w:firstLine="566"/>
        <w:rPr>
          <w:sz w:val="24"/>
        </w:rPr>
      </w:pPr>
      <w:r>
        <w:rPr>
          <w:sz w:val="24"/>
        </w:rPr>
        <w:t>формулировать</w:t>
      </w:r>
      <w:r>
        <w:rPr>
          <w:spacing w:val="1"/>
          <w:sz w:val="24"/>
        </w:rPr>
        <w:t xml:space="preserve"> </w:t>
      </w:r>
      <w:r>
        <w:rPr>
          <w:sz w:val="24"/>
        </w:rPr>
        <w:t>запросы</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биологической</w:t>
      </w:r>
      <w:r>
        <w:rPr>
          <w:spacing w:val="-3"/>
          <w:sz w:val="24"/>
        </w:rPr>
        <w:t xml:space="preserve"> </w:t>
      </w:r>
      <w:r>
        <w:rPr>
          <w:sz w:val="24"/>
        </w:rPr>
        <w:t>информации,</w:t>
      </w:r>
      <w:r>
        <w:rPr>
          <w:spacing w:val="-2"/>
          <w:sz w:val="24"/>
        </w:rPr>
        <w:t xml:space="preserve"> </w:t>
      </w:r>
      <w:r>
        <w:rPr>
          <w:sz w:val="24"/>
        </w:rPr>
        <w:t>необходимой</w:t>
      </w:r>
      <w:r>
        <w:rPr>
          <w:spacing w:val="2"/>
          <w:sz w:val="24"/>
        </w:rPr>
        <w:t xml:space="preserve"> </w:t>
      </w:r>
      <w:r>
        <w:rPr>
          <w:sz w:val="24"/>
        </w:rPr>
        <w:t>для</w:t>
      </w:r>
      <w:r>
        <w:rPr>
          <w:spacing w:val="-4"/>
          <w:sz w:val="24"/>
        </w:rPr>
        <w:t xml:space="preserve"> </w:t>
      </w:r>
      <w:r>
        <w:rPr>
          <w:sz w:val="24"/>
        </w:rPr>
        <w:t>выполнения</w:t>
      </w:r>
      <w:r>
        <w:rPr>
          <w:spacing w:val="1"/>
          <w:sz w:val="24"/>
        </w:rPr>
        <w:t xml:space="preserve"> </w:t>
      </w:r>
      <w:r>
        <w:rPr>
          <w:sz w:val="24"/>
        </w:rPr>
        <w:t>учебных</w:t>
      </w:r>
      <w:r>
        <w:rPr>
          <w:spacing w:val="-4"/>
          <w:sz w:val="24"/>
        </w:rPr>
        <w:t xml:space="preserve"> </w:t>
      </w:r>
      <w:r>
        <w:rPr>
          <w:sz w:val="24"/>
        </w:rPr>
        <w:t>задач;</w:t>
      </w:r>
    </w:p>
    <w:p w:rsidR="00E76707" w:rsidRDefault="00897AC9" w:rsidP="005C762A">
      <w:pPr>
        <w:pStyle w:val="a7"/>
        <w:numPr>
          <w:ilvl w:val="1"/>
          <w:numId w:val="46"/>
        </w:numPr>
        <w:tabs>
          <w:tab w:val="left" w:pos="1365"/>
        </w:tabs>
        <w:spacing w:line="242" w:lineRule="auto"/>
        <w:ind w:right="853" w:firstLine="566"/>
        <w:rPr>
          <w:sz w:val="24"/>
        </w:rPr>
      </w:pPr>
      <w:r>
        <w:rPr>
          <w:sz w:val="24"/>
        </w:rPr>
        <w:t>приобретать</w:t>
      </w:r>
      <w:r>
        <w:rPr>
          <w:spacing w:val="1"/>
          <w:sz w:val="24"/>
        </w:rPr>
        <w:t xml:space="preserve"> </w:t>
      </w:r>
      <w:r>
        <w:rPr>
          <w:sz w:val="24"/>
        </w:rPr>
        <w:t>опыт</w:t>
      </w:r>
      <w:r>
        <w:rPr>
          <w:spacing w:val="1"/>
          <w:sz w:val="24"/>
        </w:rPr>
        <w:t xml:space="preserve"> </w:t>
      </w:r>
      <w:r>
        <w:rPr>
          <w:sz w:val="24"/>
        </w:rPr>
        <w:t>использования</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совершенствовать культуру</w:t>
      </w:r>
      <w:r>
        <w:rPr>
          <w:spacing w:val="-5"/>
          <w:sz w:val="24"/>
        </w:rPr>
        <w:t xml:space="preserve"> </w:t>
      </w:r>
      <w:r>
        <w:rPr>
          <w:sz w:val="24"/>
        </w:rPr>
        <w:t>активного</w:t>
      </w:r>
      <w:r>
        <w:rPr>
          <w:spacing w:val="4"/>
          <w:sz w:val="24"/>
        </w:rPr>
        <w:t xml:space="preserve"> </w:t>
      </w:r>
      <w:r>
        <w:rPr>
          <w:sz w:val="24"/>
        </w:rPr>
        <w:t>использования</w:t>
      </w:r>
      <w:r>
        <w:rPr>
          <w:spacing w:val="1"/>
          <w:sz w:val="24"/>
        </w:rPr>
        <w:t xml:space="preserve"> </w:t>
      </w:r>
      <w:r>
        <w:rPr>
          <w:sz w:val="24"/>
        </w:rPr>
        <w:t>различных</w:t>
      </w:r>
      <w:r>
        <w:rPr>
          <w:spacing w:val="-5"/>
          <w:sz w:val="24"/>
        </w:rPr>
        <w:t xml:space="preserve"> </w:t>
      </w:r>
      <w:r>
        <w:rPr>
          <w:sz w:val="24"/>
        </w:rPr>
        <w:t>поисковых</w:t>
      </w:r>
      <w:r>
        <w:rPr>
          <w:spacing w:val="-4"/>
          <w:sz w:val="24"/>
        </w:rPr>
        <w:t xml:space="preserve"> </w:t>
      </w:r>
      <w:r>
        <w:rPr>
          <w:sz w:val="24"/>
        </w:rPr>
        <w:t>систем;</w:t>
      </w:r>
    </w:p>
    <w:p w:rsidR="00E76707" w:rsidRDefault="00897AC9" w:rsidP="005C762A">
      <w:pPr>
        <w:pStyle w:val="a7"/>
        <w:numPr>
          <w:ilvl w:val="1"/>
          <w:numId w:val="46"/>
        </w:numPr>
        <w:tabs>
          <w:tab w:val="left" w:pos="1423"/>
        </w:tabs>
        <w:spacing w:line="242" w:lineRule="auto"/>
        <w:ind w:right="852" w:firstLine="566"/>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биологической</w:t>
      </w:r>
      <w:r>
        <w:rPr>
          <w:spacing w:val="1"/>
          <w:sz w:val="24"/>
        </w:rPr>
        <w:t xml:space="preserve"> </w:t>
      </w:r>
      <w:r>
        <w:rPr>
          <w:sz w:val="24"/>
        </w:rPr>
        <w:t>информации</w:t>
      </w:r>
      <w:r>
        <w:rPr>
          <w:spacing w:val="-3"/>
          <w:sz w:val="24"/>
        </w:rPr>
        <w:t xml:space="preserve"> </w:t>
      </w:r>
      <w:r>
        <w:rPr>
          <w:sz w:val="24"/>
        </w:rPr>
        <w:t>(схемы,</w:t>
      </w:r>
      <w:r>
        <w:rPr>
          <w:spacing w:val="-2"/>
          <w:sz w:val="24"/>
        </w:rPr>
        <w:t xml:space="preserve"> </w:t>
      </w:r>
      <w:r>
        <w:rPr>
          <w:sz w:val="24"/>
        </w:rPr>
        <w:t>графики,</w:t>
      </w:r>
      <w:r>
        <w:rPr>
          <w:spacing w:val="3"/>
          <w:sz w:val="24"/>
        </w:rPr>
        <w:t xml:space="preserve"> </w:t>
      </w:r>
      <w:r>
        <w:rPr>
          <w:sz w:val="24"/>
        </w:rPr>
        <w:t>диаграммы,</w:t>
      </w:r>
      <w:r>
        <w:rPr>
          <w:spacing w:val="-1"/>
          <w:sz w:val="24"/>
        </w:rPr>
        <w:t xml:space="preserve"> </w:t>
      </w:r>
      <w:r>
        <w:rPr>
          <w:sz w:val="24"/>
        </w:rPr>
        <w:t>таблицы,</w:t>
      </w:r>
      <w:r>
        <w:rPr>
          <w:spacing w:val="-2"/>
          <w:sz w:val="24"/>
        </w:rPr>
        <w:t xml:space="preserve"> </w:t>
      </w:r>
      <w:r>
        <w:rPr>
          <w:sz w:val="24"/>
        </w:rPr>
        <w:t>рисунки</w:t>
      </w:r>
      <w:r>
        <w:rPr>
          <w:spacing w:val="2"/>
          <w:sz w:val="24"/>
        </w:rPr>
        <w:t xml:space="preserve"> </w:t>
      </w:r>
      <w:r>
        <w:rPr>
          <w:sz w:val="24"/>
        </w:rPr>
        <w:t>и</w:t>
      </w:r>
      <w:r>
        <w:rPr>
          <w:spacing w:val="3"/>
          <w:sz w:val="24"/>
        </w:rPr>
        <w:t xml:space="preserve"> </w:t>
      </w:r>
      <w:r>
        <w:rPr>
          <w:sz w:val="24"/>
        </w:rPr>
        <w:t>другое);</w:t>
      </w:r>
    </w:p>
    <w:p w:rsidR="00E76707" w:rsidRDefault="00897AC9" w:rsidP="005C762A">
      <w:pPr>
        <w:pStyle w:val="a7"/>
        <w:numPr>
          <w:ilvl w:val="1"/>
          <w:numId w:val="46"/>
        </w:numPr>
        <w:tabs>
          <w:tab w:val="left" w:pos="1370"/>
        </w:tabs>
        <w:ind w:right="848" w:firstLine="566"/>
        <w:rPr>
          <w:sz w:val="24"/>
        </w:rPr>
      </w:pPr>
      <w:r>
        <w:rPr>
          <w:sz w:val="24"/>
        </w:rPr>
        <w:t>использовать</w:t>
      </w:r>
      <w:r>
        <w:rPr>
          <w:spacing w:val="1"/>
          <w:sz w:val="24"/>
        </w:rPr>
        <w:t xml:space="preserve"> </w:t>
      </w:r>
      <w:r>
        <w:rPr>
          <w:sz w:val="24"/>
        </w:rPr>
        <w:t>научный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применять</w:t>
      </w:r>
      <w:r>
        <w:rPr>
          <w:spacing w:val="1"/>
          <w:sz w:val="24"/>
        </w:rPr>
        <w:t xml:space="preserve"> </w:t>
      </w:r>
      <w:r>
        <w:rPr>
          <w:sz w:val="24"/>
        </w:rPr>
        <w:t>химические,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математические</w:t>
      </w:r>
      <w:r>
        <w:rPr>
          <w:spacing w:val="1"/>
          <w:sz w:val="24"/>
        </w:rPr>
        <w:t xml:space="preserve"> </w:t>
      </w:r>
      <w:r>
        <w:rPr>
          <w:sz w:val="24"/>
        </w:rPr>
        <w:t>знаки</w:t>
      </w:r>
      <w:r>
        <w:rPr>
          <w:spacing w:val="1"/>
          <w:sz w:val="24"/>
        </w:rPr>
        <w:t xml:space="preserve"> </w:t>
      </w:r>
      <w:r>
        <w:rPr>
          <w:sz w:val="24"/>
        </w:rPr>
        <w:t>и</w:t>
      </w:r>
      <w:r>
        <w:rPr>
          <w:spacing w:val="1"/>
          <w:sz w:val="24"/>
        </w:rPr>
        <w:t xml:space="preserve"> </w:t>
      </w:r>
      <w:r>
        <w:rPr>
          <w:sz w:val="24"/>
        </w:rPr>
        <w:t>символы,</w:t>
      </w:r>
      <w:r>
        <w:rPr>
          <w:spacing w:val="1"/>
          <w:sz w:val="24"/>
        </w:rPr>
        <w:t xml:space="preserve"> </w:t>
      </w:r>
      <w:r>
        <w:rPr>
          <w:sz w:val="24"/>
        </w:rPr>
        <w:t>формулы,</w:t>
      </w:r>
      <w:r>
        <w:rPr>
          <w:spacing w:val="1"/>
          <w:sz w:val="24"/>
        </w:rPr>
        <w:t xml:space="preserve"> </w:t>
      </w:r>
      <w:r>
        <w:rPr>
          <w:sz w:val="24"/>
        </w:rPr>
        <w:t>аббревиатуру,</w:t>
      </w:r>
      <w:r>
        <w:rPr>
          <w:spacing w:val="1"/>
          <w:sz w:val="24"/>
        </w:rPr>
        <w:t xml:space="preserve"> </w:t>
      </w:r>
      <w:r>
        <w:rPr>
          <w:sz w:val="24"/>
        </w:rPr>
        <w:t>номенклатуру,</w:t>
      </w:r>
      <w:r>
        <w:rPr>
          <w:spacing w:val="1"/>
          <w:sz w:val="24"/>
        </w:rPr>
        <w:t xml:space="preserve"> </w:t>
      </w:r>
      <w:r>
        <w:rPr>
          <w:sz w:val="24"/>
        </w:rPr>
        <w:t>использовать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знаково-</w:t>
      </w:r>
      <w:r>
        <w:rPr>
          <w:spacing w:val="1"/>
          <w:sz w:val="24"/>
        </w:rPr>
        <w:t xml:space="preserve"> </w:t>
      </w:r>
      <w:r>
        <w:rPr>
          <w:sz w:val="24"/>
        </w:rPr>
        <w:t>символические средства</w:t>
      </w:r>
      <w:r>
        <w:rPr>
          <w:spacing w:val="1"/>
          <w:sz w:val="24"/>
        </w:rPr>
        <w:t xml:space="preserve"> </w:t>
      </w:r>
      <w:r>
        <w:rPr>
          <w:sz w:val="24"/>
        </w:rPr>
        <w:t>наглядности;</w:t>
      </w:r>
    </w:p>
    <w:p w:rsidR="00E76707" w:rsidRDefault="00897AC9" w:rsidP="005C762A">
      <w:pPr>
        <w:pStyle w:val="a7"/>
        <w:numPr>
          <w:ilvl w:val="1"/>
          <w:numId w:val="46"/>
        </w:numPr>
        <w:tabs>
          <w:tab w:val="left" w:pos="1437"/>
        </w:tabs>
        <w:spacing w:line="242" w:lineRule="auto"/>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pStyle w:val="21"/>
      </w:pPr>
      <w:r>
        <w:t>Овладение</w:t>
      </w:r>
      <w:r>
        <w:rPr>
          <w:spacing w:val="-6"/>
        </w:rPr>
        <w:t xml:space="preserve"> </w:t>
      </w:r>
      <w:r>
        <w:t>универсальными</w:t>
      </w:r>
      <w:r>
        <w:rPr>
          <w:spacing w:val="-7"/>
        </w:rPr>
        <w:t xml:space="preserve"> </w:t>
      </w:r>
      <w:r>
        <w:t>коммуникативными</w:t>
      </w:r>
      <w:r>
        <w:rPr>
          <w:spacing w:val="-5"/>
        </w:rPr>
        <w:t xml:space="preserve"> </w:t>
      </w:r>
      <w:r>
        <w:t>действиями:</w:t>
      </w:r>
    </w:p>
    <w:p w:rsidR="00E76707" w:rsidRDefault="00897AC9" w:rsidP="005C762A">
      <w:pPr>
        <w:pStyle w:val="a7"/>
        <w:numPr>
          <w:ilvl w:val="0"/>
          <w:numId w:val="22"/>
        </w:numPr>
        <w:tabs>
          <w:tab w:val="left" w:pos="1380"/>
        </w:tabs>
        <w:spacing w:line="272" w:lineRule="exact"/>
        <w:ind w:hanging="261"/>
        <w:rPr>
          <w:sz w:val="24"/>
        </w:rPr>
      </w:pPr>
      <w:r>
        <w:rPr>
          <w:sz w:val="24"/>
        </w:rPr>
        <w:t>общение:</w:t>
      </w:r>
    </w:p>
    <w:p w:rsidR="00E76707" w:rsidRDefault="00897AC9" w:rsidP="005C762A">
      <w:pPr>
        <w:pStyle w:val="a7"/>
        <w:numPr>
          <w:ilvl w:val="1"/>
          <w:numId w:val="46"/>
        </w:numPr>
        <w:tabs>
          <w:tab w:val="left" w:pos="1298"/>
        </w:tabs>
        <w:ind w:right="846" w:firstLine="566"/>
        <w:rPr>
          <w:sz w:val="24"/>
        </w:rPr>
      </w:pPr>
      <w:r>
        <w:rPr>
          <w:sz w:val="24"/>
        </w:rPr>
        <w:t>осуществлять коммуникации во всех сферах жизни, активно участвовать в диалоге</w:t>
      </w:r>
      <w:r>
        <w:rPr>
          <w:spacing w:val="1"/>
          <w:sz w:val="24"/>
        </w:rPr>
        <w:t xml:space="preserve"> </w:t>
      </w:r>
      <w:r>
        <w:rPr>
          <w:sz w:val="24"/>
        </w:rPr>
        <w:t>или</w:t>
      </w:r>
      <w:r>
        <w:rPr>
          <w:spacing w:val="1"/>
          <w:sz w:val="24"/>
        </w:rPr>
        <w:t xml:space="preserve"> </w:t>
      </w:r>
      <w:r>
        <w:rPr>
          <w:sz w:val="24"/>
        </w:rPr>
        <w:t>дискуссии</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обсуждаемой</w:t>
      </w:r>
      <w:r>
        <w:rPr>
          <w:spacing w:val="1"/>
          <w:sz w:val="24"/>
        </w:rPr>
        <w:t xml:space="preserve"> </w:t>
      </w:r>
      <w:r>
        <w:rPr>
          <w:sz w:val="24"/>
        </w:rPr>
        <w:t>темы</w:t>
      </w:r>
      <w:r>
        <w:rPr>
          <w:spacing w:val="1"/>
          <w:sz w:val="24"/>
        </w:rPr>
        <w:t xml:space="preserve"> </w:t>
      </w:r>
      <w:r>
        <w:rPr>
          <w:sz w:val="24"/>
        </w:rPr>
        <w:t>(умение</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относительно</w:t>
      </w:r>
      <w:r>
        <w:rPr>
          <w:spacing w:val="1"/>
          <w:sz w:val="24"/>
        </w:rPr>
        <w:t xml:space="preserve"> </w:t>
      </w:r>
      <w:r>
        <w:rPr>
          <w:sz w:val="24"/>
        </w:rPr>
        <w:t>выполнения</w:t>
      </w:r>
      <w:r>
        <w:rPr>
          <w:spacing w:val="1"/>
          <w:sz w:val="24"/>
        </w:rPr>
        <w:t xml:space="preserve"> </w:t>
      </w:r>
      <w:r>
        <w:rPr>
          <w:sz w:val="24"/>
        </w:rPr>
        <w:t>предлагаемой</w:t>
      </w:r>
      <w:r>
        <w:rPr>
          <w:spacing w:val="1"/>
          <w:sz w:val="24"/>
        </w:rPr>
        <w:t xml:space="preserve"> </w:t>
      </w:r>
      <w:r>
        <w:rPr>
          <w:sz w:val="24"/>
        </w:rPr>
        <w:t>задачи,</w:t>
      </w:r>
      <w:r>
        <w:rPr>
          <w:spacing w:val="1"/>
          <w:sz w:val="24"/>
        </w:rPr>
        <w:t xml:space="preserve"> </w:t>
      </w:r>
      <w:r>
        <w:rPr>
          <w:sz w:val="24"/>
        </w:rPr>
        <w:t>учитывать</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согласованность</w:t>
      </w:r>
      <w:r>
        <w:rPr>
          <w:spacing w:val="-2"/>
          <w:sz w:val="24"/>
        </w:rPr>
        <w:t xml:space="preserve"> </w:t>
      </w:r>
      <w:r>
        <w:rPr>
          <w:sz w:val="24"/>
        </w:rPr>
        <w:t>позиций</w:t>
      </w:r>
      <w:r>
        <w:rPr>
          <w:spacing w:val="2"/>
          <w:sz w:val="24"/>
        </w:rPr>
        <w:t xml:space="preserve"> </w:t>
      </w:r>
      <w:r>
        <w:rPr>
          <w:sz w:val="24"/>
        </w:rPr>
        <w:t>других</w:t>
      </w:r>
      <w:r>
        <w:rPr>
          <w:spacing w:val="1"/>
          <w:sz w:val="24"/>
        </w:rPr>
        <w:t xml:space="preserve"> </w:t>
      </w:r>
      <w:r>
        <w:rPr>
          <w:sz w:val="24"/>
        </w:rPr>
        <w:t>участников</w:t>
      </w:r>
      <w:r>
        <w:rPr>
          <w:spacing w:val="2"/>
          <w:sz w:val="24"/>
        </w:rPr>
        <w:t xml:space="preserve"> </w:t>
      </w:r>
      <w:r>
        <w:rPr>
          <w:sz w:val="24"/>
        </w:rPr>
        <w:t>диалога</w:t>
      </w:r>
      <w:r>
        <w:rPr>
          <w:spacing w:val="1"/>
          <w:sz w:val="24"/>
        </w:rPr>
        <w:t xml:space="preserve"> </w:t>
      </w:r>
      <w:r>
        <w:rPr>
          <w:sz w:val="24"/>
        </w:rPr>
        <w:t>или</w:t>
      </w:r>
      <w:r>
        <w:rPr>
          <w:spacing w:val="-3"/>
          <w:sz w:val="24"/>
        </w:rPr>
        <w:t xml:space="preserve"> </w:t>
      </w:r>
      <w:r>
        <w:rPr>
          <w:sz w:val="24"/>
        </w:rPr>
        <w:t>дискуссии);</w:t>
      </w:r>
    </w:p>
    <w:p w:rsidR="00E76707" w:rsidRDefault="00897AC9" w:rsidP="005C762A">
      <w:pPr>
        <w:pStyle w:val="a7"/>
        <w:numPr>
          <w:ilvl w:val="1"/>
          <w:numId w:val="46"/>
        </w:numPr>
        <w:tabs>
          <w:tab w:val="left" w:pos="1269"/>
        </w:tabs>
        <w:ind w:right="856" w:firstLine="566"/>
        <w:rPr>
          <w:sz w:val="24"/>
        </w:rPr>
      </w:pPr>
      <w:r>
        <w:rPr>
          <w:sz w:val="24"/>
        </w:rPr>
        <w:t>распознавать невербальные средства общения, понимать значение социальных знаков,</w:t>
      </w:r>
      <w:r>
        <w:rPr>
          <w:spacing w:val="-57"/>
          <w:sz w:val="24"/>
        </w:rPr>
        <w:t xml:space="preserve"> </w:t>
      </w:r>
      <w:r>
        <w:rPr>
          <w:sz w:val="24"/>
        </w:rPr>
        <w:t>предпосылок</w:t>
      </w:r>
      <w:r>
        <w:rPr>
          <w:spacing w:val="1"/>
          <w:sz w:val="24"/>
        </w:rPr>
        <w:t xml:space="preserve"> </w:t>
      </w:r>
      <w:r>
        <w:rPr>
          <w:sz w:val="24"/>
        </w:rPr>
        <w:t>возникновения</w:t>
      </w:r>
      <w:r>
        <w:rPr>
          <w:spacing w:val="1"/>
          <w:sz w:val="24"/>
        </w:rPr>
        <w:t xml:space="preserve"> </w:t>
      </w:r>
      <w:r>
        <w:rPr>
          <w:sz w:val="24"/>
        </w:rPr>
        <w:t>конфликтных ситуаций,</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конфликты</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переговоры;</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37"/>
        </w:tabs>
        <w:spacing w:before="64"/>
        <w:ind w:right="853" w:firstLine="566"/>
        <w:rPr>
          <w:sz w:val="24"/>
        </w:rPr>
      </w:pPr>
      <w:r>
        <w:rPr>
          <w:sz w:val="24"/>
        </w:rPr>
        <w:lastRenderedPageBreak/>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понимать</w:t>
      </w:r>
      <w:r>
        <w:rPr>
          <w:spacing w:val="1"/>
          <w:sz w:val="24"/>
        </w:rPr>
        <w:t xml:space="preserve"> </w:t>
      </w:r>
      <w:r>
        <w:rPr>
          <w:sz w:val="24"/>
        </w:rPr>
        <w:t>намерения</w:t>
      </w:r>
      <w:r>
        <w:rPr>
          <w:spacing w:val="1"/>
          <w:sz w:val="24"/>
        </w:rPr>
        <w:t xml:space="preserve"> </w:t>
      </w:r>
      <w:r>
        <w:rPr>
          <w:sz w:val="24"/>
        </w:rPr>
        <w:t>других людей, проявлять уважительное отношение к собеседнику и в корректной форме</w:t>
      </w:r>
      <w:r>
        <w:rPr>
          <w:spacing w:val="1"/>
          <w:sz w:val="24"/>
        </w:rPr>
        <w:t xml:space="preserve"> </w:t>
      </w:r>
      <w:r>
        <w:rPr>
          <w:sz w:val="24"/>
        </w:rPr>
        <w:t>формулировать</w:t>
      </w:r>
      <w:r>
        <w:rPr>
          <w:spacing w:val="2"/>
          <w:sz w:val="24"/>
        </w:rPr>
        <w:t xml:space="preserve"> </w:t>
      </w:r>
      <w:r>
        <w:rPr>
          <w:sz w:val="24"/>
        </w:rPr>
        <w:t>свои</w:t>
      </w:r>
      <w:r>
        <w:rPr>
          <w:spacing w:val="-2"/>
          <w:sz w:val="24"/>
        </w:rPr>
        <w:t xml:space="preserve"> </w:t>
      </w:r>
      <w:r>
        <w:rPr>
          <w:sz w:val="24"/>
        </w:rPr>
        <w:t>возражения;</w:t>
      </w:r>
    </w:p>
    <w:p w:rsidR="00E76707" w:rsidRDefault="00897AC9" w:rsidP="005C762A">
      <w:pPr>
        <w:pStyle w:val="a7"/>
        <w:numPr>
          <w:ilvl w:val="1"/>
          <w:numId w:val="46"/>
        </w:numPr>
        <w:tabs>
          <w:tab w:val="left" w:pos="1351"/>
        </w:tabs>
        <w:spacing w:line="242" w:lineRule="auto"/>
        <w:ind w:right="853" w:firstLine="566"/>
        <w:rPr>
          <w:sz w:val="24"/>
        </w:rPr>
      </w:pPr>
      <w:r>
        <w:rPr>
          <w:sz w:val="24"/>
        </w:rPr>
        <w:t>развёрнуто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языковых</w:t>
      </w:r>
      <w:r>
        <w:rPr>
          <w:spacing w:val="1"/>
          <w:sz w:val="24"/>
        </w:rPr>
        <w:t xml:space="preserve"> </w:t>
      </w:r>
      <w:r>
        <w:rPr>
          <w:sz w:val="24"/>
        </w:rPr>
        <w:t>средств;</w:t>
      </w:r>
    </w:p>
    <w:p w:rsidR="00E76707" w:rsidRDefault="00897AC9" w:rsidP="005C762A">
      <w:pPr>
        <w:pStyle w:val="a7"/>
        <w:numPr>
          <w:ilvl w:val="0"/>
          <w:numId w:val="22"/>
        </w:numPr>
        <w:tabs>
          <w:tab w:val="left" w:pos="1385"/>
        </w:tabs>
        <w:spacing w:line="271" w:lineRule="exact"/>
        <w:ind w:left="1384" w:hanging="266"/>
        <w:rPr>
          <w:sz w:val="24"/>
        </w:rPr>
      </w:pPr>
      <w:r>
        <w:rPr>
          <w:sz w:val="24"/>
        </w:rPr>
        <w:t>совместная</w:t>
      </w:r>
      <w:r>
        <w:rPr>
          <w:spacing w:val="-6"/>
          <w:sz w:val="24"/>
        </w:rPr>
        <w:t xml:space="preserve"> </w:t>
      </w:r>
      <w:r>
        <w:rPr>
          <w:sz w:val="24"/>
        </w:rPr>
        <w:t>деятельность:</w:t>
      </w:r>
    </w:p>
    <w:p w:rsidR="00E76707" w:rsidRDefault="00897AC9" w:rsidP="005C762A">
      <w:pPr>
        <w:pStyle w:val="a7"/>
        <w:numPr>
          <w:ilvl w:val="1"/>
          <w:numId w:val="46"/>
        </w:numPr>
        <w:tabs>
          <w:tab w:val="left" w:pos="1313"/>
        </w:tabs>
        <w:spacing w:before="1"/>
        <w:ind w:right="854" w:firstLine="566"/>
        <w:rPr>
          <w:sz w:val="24"/>
        </w:rPr>
      </w:pPr>
      <w:r>
        <w:rPr>
          <w:sz w:val="24"/>
        </w:rPr>
        <w:t>понимать и использовать преимущества командной и индивидуальной работы при</w:t>
      </w:r>
      <w:r>
        <w:rPr>
          <w:spacing w:val="1"/>
          <w:sz w:val="24"/>
        </w:rPr>
        <w:t xml:space="preserve"> </w:t>
      </w:r>
      <w:r>
        <w:rPr>
          <w:sz w:val="24"/>
        </w:rPr>
        <w:t>решении</w:t>
      </w:r>
      <w:r>
        <w:rPr>
          <w:spacing w:val="1"/>
          <w:sz w:val="24"/>
        </w:rPr>
        <w:t xml:space="preserve"> </w:t>
      </w:r>
      <w:r>
        <w:rPr>
          <w:sz w:val="24"/>
        </w:rPr>
        <w:t>биологической</w:t>
      </w:r>
      <w:r>
        <w:rPr>
          <w:spacing w:val="1"/>
          <w:sz w:val="24"/>
        </w:rPr>
        <w:t xml:space="preserve"> </w:t>
      </w:r>
      <w:r>
        <w:rPr>
          <w:sz w:val="24"/>
        </w:rPr>
        <w:t>проблемы,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1"/>
          <w:sz w:val="24"/>
        </w:rPr>
        <w:t xml:space="preserve"> </w:t>
      </w:r>
      <w:r>
        <w:rPr>
          <w:sz w:val="24"/>
        </w:rPr>
        <w:t>форм</w:t>
      </w:r>
      <w:r>
        <w:rPr>
          <w:spacing w:val="-2"/>
          <w:sz w:val="24"/>
        </w:rPr>
        <w:t xml:space="preserve"> </w:t>
      </w:r>
      <w:r>
        <w:rPr>
          <w:sz w:val="24"/>
        </w:rPr>
        <w:t>взаимодействия</w:t>
      </w:r>
      <w:r>
        <w:rPr>
          <w:spacing w:val="-3"/>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учебной</w:t>
      </w:r>
      <w:r>
        <w:rPr>
          <w:spacing w:val="3"/>
          <w:sz w:val="24"/>
        </w:rPr>
        <w:t xml:space="preserve"> </w:t>
      </w:r>
      <w:r>
        <w:rPr>
          <w:sz w:val="24"/>
        </w:rPr>
        <w:t>задачи;</w:t>
      </w:r>
    </w:p>
    <w:p w:rsidR="00E76707" w:rsidRDefault="00897AC9" w:rsidP="005C762A">
      <w:pPr>
        <w:pStyle w:val="a7"/>
        <w:numPr>
          <w:ilvl w:val="1"/>
          <w:numId w:val="46"/>
        </w:numPr>
        <w:tabs>
          <w:tab w:val="left" w:pos="1327"/>
        </w:tabs>
        <w:spacing w:line="242" w:lineRule="auto"/>
        <w:ind w:right="855" w:firstLine="566"/>
        <w:rPr>
          <w:sz w:val="24"/>
        </w:rPr>
      </w:pPr>
      <w:r>
        <w:rPr>
          <w:sz w:val="24"/>
        </w:rPr>
        <w:t>выбирать</w:t>
      </w:r>
      <w:r>
        <w:rPr>
          <w:spacing w:val="1"/>
          <w:sz w:val="24"/>
        </w:rPr>
        <w:t xml:space="preserve"> </w:t>
      </w:r>
      <w:r>
        <w:rPr>
          <w:sz w:val="24"/>
        </w:rPr>
        <w:t>тематику 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264"/>
        </w:tabs>
        <w:spacing w:line="237" w:lineRule="auto"/>
        <w:ind w:right="860"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1"/>
          <w:numId w:val="46"/>
        </w:numPr>
        <w:tabs>
          <w:tab w:val="left" w:pos="1337"/>
        </w:tabs>
        <w:spacing w:before="3" w:line="237" w:lineRule="auto"/>
        <w:ind w:right="861"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rsidP="005C762A">
      <w:pPr>
        <w:pStyle w:val="a7"/>
        <w:numPr>
          <w:ilvl w:val="1"/>
          <w:numId w:val="46"/>
        </w:numPr>
        <w:tabs>
          <w:tab w:val="left" w:pos="1409"/>
        </w:tabs>
        <w:spacing w:before="6" w:line="237" w:lineRule="auto"/>
        <w:ind w:right="854"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897AC9">
      <w:pPr>
        <w:pStyle w:val="21"/>
        <w:spacing w:before="8"/>
      </w:pPr>
      <w:r>
        <w:t>Овладение</w:t>
      </w:r>
      <w:r>
        <w:rPr>
          <w:spacing w:val="-4"/>
        </w:rPr>
        <w:t xml:space="preserve"> </w:t>
      </w:r>
      <w:r>
        <w:t>универсальными</w:t>
      </w:r>
      <w:r>
        <w:rPr>
          <w:spacing w:val="-7"/>
        </w:rPr>
        <w:t xml:space="preserve"> </w:t>
      </w:r>
      <w:r>
        <w:t>регулятивными</w:t>
      </w:r>
      <w:r>
        <w:rPr>
          <w:spacing w:val="-6"/>
        </w:rPr>
        <w:t xml:space="preserve"> </w:t>
      </w:r>
      <w:r>
        <w:t>действиями:</w:t>
      </w:r>
    </w:p>
    <w:p w:rsidR="00E76707" w:rsidRDefault="00897AC9" w:rsidP="005C762A">
      <w:pPr>
        <w:pStyle w:val="a7"/>
        <w:numPr>
          <w:ilvl w:val="0"/>
          <w:numId w:val="21"/>
        </w:numPr>
        <w:tabs>
          <w:tab w:val="left" w:pos="1384"/>
        </w:tabs>
        <w:spacing w:line="272" w:lineRule="exact"/>
        <w:ind w:hanging="265"/>
        <w:rPr>
          <w:sz w:val="24"/>
        </w:rPr>
      </w:pPr>
      <w:r>
        <w:rPr>
          <w:sz w:val="24"/>
        </w:rPr>
        <w:t>самоорганизация:</w:t>
      </w:r>
    </w:p>
    <w:p w:rsidR="00E76707" w:rsidRDefault="00897AC9" w:rsidP="005C762A">
      <w:pPr>
        <w:pStyle w:val="a7"/>
        <w:numPr>
          <w:ilvl w:val="1"/>
          <w:numId w:val="46"/>
        </w:numPr>
        <w:tabs>
          <w:tab w:val="left" w:pos="1375"/>
        </w:tabs>
        <w:spacing w:before="5" w:line="237" w:lineRule="auto"/>
        <w:ind w:right="859" w:firstLine="566"/>
        <w:rPr>
          <w:sz w:val="24"/>
        </w:rPr>
      </w:pPr>
      <w:r>
        <w:rPr>
          <w:sz w:val="24"/>
        </w:rPr>
        <w:t>использовать</w:t>
      </w:r>
      <w:r>
        <w:rPr>
          <w:spacing w:val="1"/>
          <w:sz w:val="24"/>
        </w:rPr>
        <w:t xml:space="preserve"> </w:t>
      </w:r>
      <w:r>
        <w:rPr>
          <w:sz w:val="24"/>
        </w:rPr>
        <w:t>биологические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жизненных</w:t>
      </w:r>
      <w:r>
        <w:rPr>
          <w:spacing w:val="-4"/>
          <w:sz w:val="24"/>
        </w:rPr>
        <w:t xml:space="preserve"> </w:t>
      </w:r>
      <w:r>
        <w:rPr>
          <w:sz w:val="24"/>
        </w:rPr>
        <w:t>и</w:t>
      </w:r>
      <w:r>
        <w:rPr>
          <w:spacing w:val="3"/>
          <w:sz w:val="24"/>
        </w:rPr>
        <w:t xml:space="preserve"> </w:t>
      </w:r>
      <w:r>
        <w:rPr>
          <w:sz w:val="24"/>
        </w:rPr>
        <w:t>учебных</w:t>
      </w:r>
      <w:r>
        <w:rPr>
          <w:spacing w:val="-3"/>
          <w:sz w:val="24"/>
        </w:rPr>
        <w:t xml:space="preserve"> </w:t>
      </w:r>
      <w:r>
        <w:rPr>
          <w:sz w:val="24"/>
        </w:rPr>
        <w:t>ситуациях;</w:t>
      </w:r>
    </w:p>
    <w:p w:rsidR="00E76707" w:rsidRDefault="00897AC9" w:rsidP="005C762A">
      <w:pPr>
        <w:pStyle w:val="a7"/>
        <w:numPr>
          <w:ilvl w:val="1"/>
          <w:numId w:val="46"/>
        </w:numPr>
        <w:tabs>
          <w:tab w:val="left" w:pos="1293"/>
        </w:tabs>
        <w:spacing w:before="3"/>
        <w:ind w:right="852" w:firstLine="566"/>
        <w:rPr>
          <w:sz w:val="24"/>
        </w:rPr>
      </w:pPr>
      <w:r>
        <w:rPr>
          <w:sz w:val="24"/>
        </w:rPr>
        <w:t>выбирать на основе биологических знаний целевые и смысловые установки в своих</w:t>
      </w:r>
      <w:r>
        <w:rPr>
          <w:spacing w:val="1"/>
          <w:sz w:val="24"/>
        </w:rPr>
        <w:t xml:space="preserve"> </w:t>
      </w:r>
      <w:r>
        <w:rPr>
          <w:sz w:val="24"/>
        </w:rPr>
        <w:t>действиях</w:t>
      </w:r>
      <w:r>
        <w:rPr>
          <w:spacing w:val="1"/>
          <w:sz w:val="24"/>
        </w:rPr>
        <w:t xml:space="preserve"> </w:t>
      </w:r>
      <w:r>
        <w:rPr>
          <w:sz w:val="24"/>
        </w:rPr>
        <w:t>и</w:t>
      </w:r>
      <w:r>
        <w:rPr>
          <w:spacing w:val="1"/>
          <w:sz w:val="24"/>
        </w:rPr>
        <w:t xml:space="preserve"> </w:t>
      </w:r>
      <w:r>
        <w:rPr>
          <w:sz w:val="24"/>
        </w:rPr>
        <w:t>поступках</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rsidR="00E76707" w:rsidRDefault="00897AC9" w:rsidP="005C762A">
      <w:pPr>
        <w:pStyle w:val="a7"/>
        <w:numPr>
          <w:ilvl w:val="1"/>
          <w:numId w:val="46"/>
        </w:numPr>
        <w:tabs>
          <w:tab w:val="left" w:pos="1346"/>
        </w:tabs>
        <w:ind w:right="851"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 и формулировать собственные задачи в образовательной деятельности и жизненных</w:t>
      </w:r>
      <w:r>
        <w:rPr>
          <w:spacing w:val="1"/>
          <w:sz w:val="24"/>
        </w:rPr>
        <w:t xml:space="preserve"> </w:t>
      </w:r>
      <w:r>
        <w:rPr>
          <w:sz w:val="24"/>
        </w:rPr>
        <w:t>ситуациях;</w:t>
      </w:r>
    </w:p>
    <w:p w:rsidR="00E76707" w:rsidRDefault="00897AC9" w:rsidP="005C762A">
      <w:pPr>
        <w:pStyle w:val="a7"/>
        <w:numPr>
          <w:ilvl w:val="1"/>
          <w:numId w:val="46"/>
        </w:numPr>
        <w:tabs>
          <w:tab w:val="left" w:pos="1298"/>
        </w:tabs>
        <w:spacing w:before="3" w:line="237" w:lineRule="auto"/>
        <w:ind w:right="855" w:firstLine="566"/>
        <w:rPr>
          <w:sz w:val="24"/>
        </w:rPr>
      </w:pPr>
      <w:r>
        <w:rPr>
          <w:sz w:val="24"/>
        </w:rPr>
        <w:t>самостоятельно составлять план решения проблемы с учётом имеющихся ресурсов,</w:t>
      </w:r>
      <w:r>
        <w:rPr>
          <w:spacing w:val="1"/>
          <w:sz w:val="24"/>
        </w:rPr>
        <w:t xml:space="preserve"> </w:t>
      </w:r>
      <w:r>
        <w:rPr>
          <w:sz w:val="24"/>
        </w:rPr>
        <w:t>собственных</w:t>
      </w:r>
      <w:r>
        <w:rPr>
          <w:spacing w:val="-4"/>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предпочтений;</w:t>
      </w:r>
      <w:r>
        <w:rPr>
          <w:spacing w:val="-4"/>
          <w:sz w:val="24"/>
        </w:rPr>
        <w:t xml:space="preserve"> </w:t>
      </w:r>
      <w:r>
        <w:rPr>
          <w:sz w:val="24"/>
        </w:rPr>
        <w:t>давать</w:t>
      </w:r>
      <w:r>
        <w:rPr>
          <w:spacing w:val="-2"/>
          <w:sz w:val="24"/>
        </w:rPr>
        <w:t xml:space="preserve"> </w:t>
      </w:r>
      <w:r>
        <w:rPr>
          <w:sz w:val="24"/>
        </w:rPr>
        <w:t>оценку</w:t>
      </w:r>
      <w:r>
        <w:rPr>
          <w:spacing w:val="-8"/>
          <w:sz w:val="24"/>
        </w:rPr>
        <w:t xml:space="preserve"> </w:t>
      </w:r>
      <w:r>
        <w:rPr>
          <w:sz w:val="24"/>
        </w:rPr>
        <w:t>новым</w:t>
      </w:r>
      <w:r>
        <w:rPr>
          <w:spacing w:val="-2"/>
          <w:sz w:val="24"/>
        </w:rPr>
        <w:t xml:space="preserve"> </w:t>
      </w:r>
      <w:r>
        <w:rPr>
          <w:sz w:val="24"/>
        </w:rPr>
        <w:t>ситуациям;</w:t>
      </w:r>
    </w:p>
    <w:p w:rsidR="00E76707" w:rsidRDefault="00897AC9" w:rsidP="005C762A">
      <w:pPr>
        <w:pStyle w:val="a7"/>
        <w:numPr>
          <w:ilvl w:val="1"/>
          <w:numId w:val="46"/>
        </w:numPr>
        <w:tabs>
          <w:tab w:val="left" w:pos="1370"/>
        </w:tabs>
        <w:spacing w:before="6" w:line="237" w:lineRule="auto"/>
        <w:ind w:right="859" w:firstLine="566"/>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делать</w:t>
      </w:r>
      <w:r>
        <w:rPr>
          <w:spacing w:val="1"/>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2"/>
          <w:sz w:val="24"/>
        </w:rPr>
        <w:t xml:space="preserve"> </w:t>
      </w:r>
      <w:r>
        <w:rPr>
          <w:sz w:val="24"/>
        </w:rPr>
        <w:t>его,</w:t>
      </w:r>
      <w:r>
        <w:rPr>
          <w:spacing w:val="-2"/>
          <w:sz w:val="24"/>
        </w:rPr>
        <w:t xml:space="preserve"> </w:t>
      </w:r>
      <w:r>
        <w:rPr>
          <w:sz w:val="24"/>
        </w:rPr>
        <w:t>брать</w:t>
      </w:r>
      <w:r>
        <w:rPr>
          <w:spacing w:val="-2"/>
          <w:sz w:val="24"/>
        </w:rPr>
        <w:t xml:space="preserve"> </w:t>
      </w:r>
      <w:r>
        <w:rPr>
          <w:sz w:val="24"/>
        </w:rPr>
        <w:t>ответственность</w:t>
      </w:r>
      <w:r>
        <w:rPr>
          <w:spacing w:val="-2"/>
          <w:sz w:val="24"/>
        </w:rPr>
        <w:t xml:space="preserve"> </w:t>
      </w:r>
      <w:r>
        <w:rPr>
          <w:sz w:val="24"/>
        </w:rPr>
        <w:t>за решение;</w:t>
      </w:r>
    </w:p>
    <w:p w:rsidR="00E76707" w:rsidRDefault="00897AC9" w:rsidP="005C762A">
      <w:pPr>
        <w:pStyle w:val="a7"/>
        <w:numPr>
          <w:ilvl w:val="1"/>
          <w:numId w:val="46"/>
        </w:numPr>
        <w:tabs>
          <w:tab w:val="left" w:pos="1259"/>
        </w:tabs>
        <w:spacing w:before="3" w:line="275" w:lineRule="exact"/>
        <w:ind w:left="1258" w:hanging="140"/>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293"/>
        </w:tabs>
        <w:spacing w:line="242" w:lineRule="auto"/>
        <w:ind w:right="859" w:firstLine="566"/>
        <w:rPr>
          <w:sz w:val="24"/>
        </w:rPr>
      </w:pPr>
      <w:r>
        <w:rPr>
          <w:sz w:val="24"/>
        </w:rPr>
        <w:t>способствовать формированию и проявлению широкой эрудиции в разных областях</w:t>
      </w:r>
      <w:r>
        <w:rPr>
          <w:spacing w:val="1"/>
          <w:sz w:val="24"/>
        </w:rPr>
        <w:t xml:space="preserve"> </w:t>
      </w:r>
      <w:r>
        <w:rPr>
          <w:sz w:val="24"/>
        </w:rPr>
        <w:t>знаний,</w:t>
      </w:r>
      <w:r>
        <w:rPr>
          <w:spacing w:val="3"/>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3"/>
          <w:sz w:val="24"/>
        </w:rPr>
        <w:t xml:space="preserve"> </w:t>
      </w:r>
      <w:r>
        <w:rPr>
          <w:sz w:val="24"/>
        </w:rPr>
        <w:t>образовательный</w:t>
      </w:r>
      <w:r>
        <w:rPr>
          <w:spacing w:val="-3"/>
          <w:sz w:val="24"/>
        </w:rPr>
        <w:t xml:space="preserve"> </w:t>
      </w:r>
      <w:r>
        <w:rPr>
          <w:sz w:val="24"/>
        </w:rPr>
        <w:t>и</w:t>
      </w:r>
      <w:r>
        <w:rPr>
          <w:spacing w:val="2"/>
          <w:sz w:val="24"/>
        </w:rPr>
        <w:t xml:space="preserve"> </w:t>
      </w:r>
      <w:r>
        <w:rPr>
          <w:sz w:val="24"/>
        </w:rPr>
        <w:t>культурный</w:t>
      </w:r>
      <w:r>
        <w:rPr>
          <w:spacing w:val="2"/>
          <w:sz w:val="24"/>
        </w:rPr>
        <w:t xml:space="preserve"> </w:t>
      </w:r>
      <w:r>
        <w:rPr>
          <w:sz w:val="24"/>
        </w:rPr>
        <w:t>уровень;</w:t>
      </w:r>
    </w:p>
    <w:p w:rsidR="00E76707" w:rsidRDefault="00897AC9" w:rsidP="005C762A">
      <w:pPr>
        <w:pStyle w:val="a7"/>
        <w:numPr>
          <w:ilvl w:val="0"/>
          <w:numId w:val="21"/>
        </w:numPr>
        <w:tabs>
          <w:tab w:val="left" w:pos="1385"/>
        </w:tabs>
        <w:spacing w:line="271" w:lineRule="exact"/>
        <w:ind w:left="1384" w:hanging="266"/>
        <w:rPr>
          <w:sz w:val="24"/>
        </w:rPr>
      </w:pPr>
      <w:r>
        <w:rPr>
          <w:sz w:val="24"/>
        </w:rPr>
        <w:t>самоконтроль:</w:t>
      </w:r>
    </w:p>
    <w:p w:rsidR="00E76707" w:rsidRDefault="00897AC9" w:rsidP="005C762A">
      <w:pPr>
        <w:pStyle w:val="a7"/>
        <w:numPr>
          <w:ilvl w:val="1"/>
          <w:numId w:val="46"/>
        </w:numPr>
        <w:tabs>
          <w:tab w:val="left" w:pos="1337"/>
        </w:tabs>
        <w:spacing w:before="3" w:line="237" w:lineRule="auto"/>
        <w:ind w:right="855" w:firstLine="566"/>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74"/>
        </w:tabs>
        <w:spacing w:before="4"/>
        <w:ind w:right="859"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и оснований, использовать приёмы рефлексии для</w:t>
      </w:r>
      <w:r>
        <w:rPr>
          <w:spacing w:val="1"/>
          <w:sz w:val="24"/>
        </w:rPr>
        <w:t xml:space="preserve"> </w:t>
      </w:r>
      <w:r>
        <w:rPr>
          <w:sz w:val="24"/>
        </w:rPr>
        <w:t>оценки</w:t>
      </w:r>
      <w:r>
        <w:rPr>
          <w:spacing w:val="-3"/>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2"/>
          <w:sz w:val="24"/>
        </w:rPr>
        <w:t xml:space="preserve"> </w:t>
      </w:r>
      <w:r>
        <w:rPr>
          <w:sz w:val="24"/>
        </w:rPr>
        <w:t>решения;</w:t>
      </w:r>
    </w:p>
    <w:p w:rsidR="00E76707" w:rsidRDefault="00897AC9" w:rsidP="005C762A">
      <w:pPr>
        <w:pStyle w:val="a7"/>
        <w:numPr>
          <w:ilvl w:val="1"/>
          <w:numId w:val="46"/>
        </w:numPr>
        <w:tabs>
          <w:tab w:val="left" w:pos="1308"/>
        </w:tabs>
        <w:spacing w:line="237" w:lineRule="auto"/>
        <w:ind w:right="860" w:firstLine="566"/>
        <w:rPr>
          <w:sz w:val="24"/>
        </w:rPr>
      </w:pPr>
      <w:r>
        <w:rPr>
          <w:sz w:val="24"/>
        </w:rPr>
        <w:t>оценивать риски и своевременно принимать решения по их снижению; принимать</w:t>
      </w:r>
      <w:r>
        <w:rPr>
          <w:spacing w:val="1"/>
          <w:sz w:val="24"/>
        </w:rPr>
        <w:t xml:space="preserve"> </w:t>
      </w:r>
      <w:r>
        <w:rPr>
          <w:sz w:val="24"/>
        </w:rPr>
        <w:t>мотивы</w:t>
      </w:r>
      <w:r>
        <w:rPr>
          <w:spacing w:val="2"/>
          <w:sz w:val="24"/>
        </w:rPr>
        <w:t xml:space="preserve"> </w:t>
      </w:r>
      <w:r>
        <w:rPr>
          <w:sz w:val="24"/>
        </w:rPr>
        <w:t>и</w:t>
      </w:r>
      <w:r>
        <w:rPr>
          <w:spacing w:val="-3"/>
          <w:sz w:val="24"/>
        </w:rPr>
        <w:t xml:space="preserve"> </w:t>
      </w:r>
      <w:r>
        <w:rPr>
          <w:sz w:val="24"/>
        </w:rPr>
        <w:t>аргументы</w:t>
      </w:r>
      <w:r>
        <w:rPr>
          <w:spacing w:val="4"/>
          <w:sz w:val="24"/>
        </w:rPr>
        <w:t xml:space="preserve"> </w:t>
      </w:r>
      <w:r>
        <w:rPr>
          <w:sz w:val="24"/>
        </w:rPr>
        <w:t>других</w:t>
      </w:r>
      <w:r>
        <w:rPr>
          <w:spacing w:val="-4"/>
          <w:sz w:val="24"/>
        </w:rPr>
        <w:t xml:space="preserve"> </w:t>
      </w:r>
      <w:r>
        <w:rPr>
          <w:sz w:val="24"/>
        </w:rPr>
        <w:t>при</w:t>
      </w:r>
      <w:r>
        <w:rPr>
          <w:spacing w:val="3"/>
          <w:sz w:val="24"/>
        </w:rPr>
        <w:t xml:space="preserve"> </w:t>
      </w:r>
      <w:r>
        <w:rPr>
          <w:sz w:val="24"/>
        </w:rPr>
        <w:t>анализе результатов</w:t>
      </w:r>
      <w:r>
        <w:rPr>
          <w:spacing w:val="4"/>
          <w:sz w:val="24"/>
        </w:rPr>
        <w:t xml:space="preserve"> </w:t>
      </w:r>
      <w:r>
        <w:rPr>
          <w:sz w:val="24"/>
        </w:rPr>
        <w:t>деятельности;</w:t>
      </w:r>
    </w:p>
    <w:p w:rsidR="00E76707" w:rsidRDefault="00897AC9" w:rsidP="005C762A">
      <w:pPr>
        <w:pStyle w:val="a7"/>
        <w:numPr>
          <w:ilvl w:val="0"/>
          <w:numId w:val="21"/>
        </w:numPr>
        <w:tabs>
          <w:tab w:val="left" w:pos="1385"/>
        </w:tabs>
        <w:spacing w:before="3" w:line="275" w:lineRule="exact"/>
        <w:ind w:left="1384" w:hanging="266"/>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7"/>
          <w:sz w:val="24"/>
        </w:rPr>
        <w:t xml:space="preserve"> </w:t>
      </w:r>
      <w:r>
        <w:rPr>
          <w:sz w:val="24"/>
        </w:rPr>
        <w:t>на</w:t>
      </w:r>
      <w:r>
        <w:rPr>
          <w:spacing w:val="-2"/>
          <w:sz w:val="24"/>
        </w:rPr>
        <w:t xml:space="preserve"> </w:t>
      </w:r>
      <w:r>
        <w:rPr>
          <w:sz w:val="24"/>
        </w:rPr>
        <w:t>ошибку;</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4"/>
          <w:sz w:val="24"/>
        </w:rPr>
        <w:t xml:space="preserve"> </w:t>
      </w:r>
      <w:r>
        <w:rPr>
          <w:sz w:val="24"/>
        </w:rPr>
        <w:t>понимать</w:t>
      </w:r>
      <w:r>
        <w:rPr>
          <w:spacing w:val="-5"/>
          <w:sz w:val="24"/>
        </w:rPr>
        <w:t xml:space="preserve"> </w:t>
      </w:r>
      <w:r>
        <w:rPr>
          <w:sz w:val="24"/>
        </w:rPr>
        <w:t>мир</w:t>
      </w:r>
      <w:r>
        <w:rPr>
          <w:spacing w:val="-6"/>
          <w:sz w:val="24"/>
        </w:rPr>
        <w:t xml:space="preserve"> </w:t>
      </w:r>
      <w:r>
        <w:rPr>
          <w:sz w:val="24"/>
        </w:rPr>
        <w:t>с</w:t>
      </w:r>
      <w:r>
        <w:rPr>
          <w:spacing w:val="-3"/>
          <w:sz w:val="24"/>
        </w:rPr>
        <w:t xml:space="preserve"> </w:t>
      </w:r>
      <w:r>
        <w:rPr>
          <w:sz w:val="24"/>
        </w:rPr>
        <w:t>позиции другого</w:t>
      </w:r>
      <w:r>
        <w:rPr>
          <w:spacing w:val="2"/>
          <w:sz w:val="24"/>
        </w:rPr>
        <w:t xml:space="preserve"> </w:t>
      </w:r>
      <w:r>
        <w:rPr>
          <w:sz w:val="24"/>
        </w:rPr>
        <w:t>человека.</w:t>
      </w:r>
    </w:p>
    <w:p w:rsidR="00E76707" w:rsidRDefault="00897AC9">
      <w:pPr>
        <w:pStyle w:val="a3"/>
        <w:ind w:right="850"/>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57"/>
        </w:rPr>
        <w:t xml:space="preserve"> </w:t>
      </w:r>
      <w:r>
        <w:t>углублённом уровне ориентированы на обеспечение профильного обучения обучающихся</w:t>
      </w:r>
      <w:r>
        <w:rPr>
          <w:spacing w:val="1"/>
        </w:rPr>
        <w:t xml:space="preserve"> </w:t>
      </w:r>
      <w:r>
        <w:t>биологии.</w:t>
      </w:r>
      <w:r>
        <w:rPr>
          <w:spacing w:val="18"/>
        </w:rPr>
        <w:t xml:space="preserve"> </w:t>
      </w:r>
      <w:r>
        <w:t>Они</w:t>
      </w:r>
      <w:r>
        <w:rPr>
          <w:spacing w:val="17"/>
        </w:rPr>
        <w:t xml:space="preserve"> </w:t>
      </w:r>
      <w:r>
        <w:t>включают:</w:t>
      </w:r>
      <w:r>
        <w:rPr>
          <w:spacing w:val="22"/>
        </w:rPr>
        <w:t xml:space="preserve"> </w:t>
      </w:r>
      <w:r>
        <w:t>специфические</w:t>
      </w:r>
      <w:r>
        <w:rPr>
          <w:spacing w:val="21"/>
        </w:rPr>
        <w:t xml:space="preserve"> </w:t>
      </w:r>
      <w:r>
        <w:t>для</w:t>
      </w:r>
      <w:r>
        <w:rPr>
          <w:spacing w:val="12"/>
        </w:rPr>
        <w:t xml:space="preserve"> </w:t>
      </w:r>
      <w:r>
        <w:t>биологии</w:t>
      </w:r>
      <w:r>
        <w:rPr>
          <w:spacing w:val="17"/>
        </w:rPr>
        <w:t xml:space="preserve"> </w:t>
      </w:r>
      <w:r>
        <w:t>научные</w:t>
      </w:r>
      <w:r>
        <w:rPr>
          <w:spacing w:val="20"/>
        </w:rPr>
        <w:t xml:space="preserve"> </w:t>
      </w:r>
      <w:r>
        <w:t>знания,</w:t>
      </w:r>
      <w:r>
        <w:rPr>
          <w:spacing w:val="19"/>
        </w:rPr>
        <w:t xml:space="preserve"> </w:t>
      </w:r>
      <w:r>
        <w:t>умения</w:t>
      </w:r>
      <w:r>
        <w:rPr>
          <w:spacing w:val="21"/>
        </w:rPr>
        <w:t xml:space="preserve"> </w:t>
      </w:r>
      <w:r>
        <w:t>и</w:t>
      </w:r>
      <w:r>
        <w:rPr>
          <w:spacing w:val="17"/>
        </w:rPr>
        <w:t xml:space="preserve"> </w:t>
      </w:r>
      <w:r>
        <w:t>способы</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5" w:firstLine="0"/>
      </w:pPr>
      <w:r>
        <w:lastRenderedPageBreak/>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 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 в</w:t>
      </w:r>
      <w:r>
        <w:rPr>
          <w:spacing w:val="1"/>
        </w:rPr>
        <w:t xml:space="preserve"> </w:t>
      </w:r>
      <w:r>
        <w:t>реальных</w:t>
      </w:r>
      <w:r>
        <w:rPr>
          <w:spacing w:val="1"/>
        </w:rPr>
        <w:t xml:space="preserve"> </w:t>
      </w:r>
      <w:r>
        <w:t>жизненных</w:t>
      </w:r>
      <w:r>
        <w:rPr>
          <w:spacing w:val="-4"/>
        </w:rPr>
        <w:t xml:space="preserve"> </w:t>
      </w:r>
      <w:r>
        <w:t>ситуациях.</w:t>
      </w:r>
    </w:p>
    <w:p w:rsidR="00E76707" w:rsidRDefault="00897AC9">
      <w:pPr>
        <w:spacing w:before="3"/>
        <w:ind w:left="553" w:right="845"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«История»</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(предметная область «Общественно-научные предметы») (далее – программа по истории,</w:t>
      </w:r>
      <w:r>
        <w:rPr>
          <w:spacing w:val="1"/>
          <w:sz w:val="24"/>
        </w:rPr>
        <w:t xml:space="preserve"> </w:t>
      </w:r>
      <w:r>
        <w:rPr>
          <w:sz w:val="24"/>
        </w:rPr>
        <w:t>история)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истории.</w:t>
      </w:r>
    </w:p>
    <w:p w:rsidR="00E76707" w:rsidRDefault="00897AC9">
      <w:pPr>
        <w:pStyle w:val="a3"/>
        <w:spacing w:line="272" w:lineRule="exact"/>
        <w:ind w:left="1119" w:firstLine="0"/>
      </w:pPr>
      <w:r>
        <w:t>Пояснительная</w:t>
      </w:r>
      <w:r>
        <w:rPr>
          <w:spacing w:val="-4"/>
        </w:rPr>
        <w:t xml:space="preserve"> </w:t>
      </w:r>
      <w:r>
        <w:t>записка.</w:t>
      </w:r>
    </w:p>
    <w:p w:rsidR="00E76707" w:rsidRDefault="00897AC9">
      <w:pPr>
        <w:pStyle w:val="a3"/>
        <w:spacing w:before="2"/>
        <w:ind w:right="859"/>
      </w:pPr>
      <w:r>
        <w:t>Программа по истории разработана с целью оказания методической помощи 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9"/>
        </w:rPr>
        <w:t xml:space="preserve"> </w:t>
      </w:r>
      <w:r>
        <w:t>применению</w:t>
      </w:r>
      <w:r>
        <w:rPr>
          <w:spacing w:val="-1"/>
        </w:rPr>
        <w:t xml:space="preserve"> </w:t>
      </w:r>
      <w:r>
        <w:t>при</w:t>
      </w:r>
      <w:r>
        <w:rPr>
          <w:spacing w:val="3"/>
        </w:rPr>
        <w:t xml:space="preserve"> </w:t>
      </w:r>
      <w:r>
        <w:t>реализации</w:t>
      </w:r>
      <w:r>
        <w:rPr>
          <w:spacing w:val="-3"/>
        </w:rPr>
        <w:t xml:space="preserve"> </w:t>
      </w:r>
      <w:r>
        <w:t>обязательной</w:t>
      </w:r>
      <w:r>
        <w:rPr>
          <w:spacing w:val="-3"/>
        </w:rPr>
        <w:t xml:space="preserve"> </w:t>
      </w:r>
      <w:r>
        <w:t>части</w:t>
      </w:r>
      <w:r>
        <w:rPr>
          <w:spacing w:val="2"/>
        </w:rPr>
        <w:t xml:space="preserve"> </w:t>
      </w:r>
      <w:r>
        <w:t>ООП</w:t>
      </w:r>
      <w:r>
        <w:rPr>
          <w:spacing w:val="1"/>
        </w:rPr>
        <w:t xml:space="preserve"> </w:t>
      </w:r>
      <w:r>
        <w:t>СОО.</w:t>
      </w:r>
    </w:p>
    <w:p w:rsidR="00E76707" w:rsidRDefault="00897AC9">
      <w:pPr>
        <w:pStyle w:val="a3"/>
        <w:ind w:right="843"/>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 содержание, 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2"/>
        </w:rPr>
        <w:t xml:space="preserve"> </w:t>
      </w:r>
      <w:r>
        <w:t>разделам</w:t>
      </w:r>
      <w:r>
        <w:rPr>
          <w:spacing w:val="3"/>
        </w:rPr>
        <w:t xml:space="preserve"> </w:t>
      </w:r>
      <w:r>
        <w:t>и</w:t>
      </w:r>
      <w:r>
        <w:rPr>
          <w:spacing w:val="-2"/>
        </w:rPr>
        <w:t xml:space="preserve"> </w:t>
      </w:r>
      <w:r>
        <w:t>темам</w:t>
      </w:r>
      <w:r>
        <w:rPr>
          <w:spacing w:val="2"/>
        </w:rPr>
        <w:t xml:space="preserve"> </w:t>
      </w:r>
      <w:r>
        <w:t>курса.</w:t>
      </w:r>
    </w:p>
    <w:p w:rsidR="00E76707" w:rsidRDefault="00897AC9">
      <w:pPr>
        <w:pStyle w:val="a3"/>
        <w:spacing w:before="1"/>
        <w:ind w:right="848"/>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 в</w:t>
      </w:r>
      <w:r>
        <w:rPr>
          <w:spacing w:val="1"/>
        </w:rPr>
        <w:t xml:space="preserve"> </w:t>
      </w:r>
      <w:r>
        <w:t>становление личности человека. История представляет собирательную картину жизни людей</w:t>
      </w:r>
      <w:r>
        <w:rPr>
          <w:spacing w:val="1"/>
        </w:rPr>
        <w:t xml:space="preserve"> </w:t>
      </w:r>
      <w:r>
        <w:t>во 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 опыта.</w:t>
      </w:r>
      <w:r>
        <w:rPr>
          <w:spacing w:val="1"/>
        </w:rPr>
        <w:t xml:space="preserve"> </w:t>
      </w:r>
      <w:r>
        <w:t>Она служит</w:t>
      </w:r>
      <w:r>
        <w:rPr>
          <w:spacing w:val="1"/>
        </w:rPr>
        <w:t xml:space="preserve"> </w:t>
      </w:r>
      <w:r>
        <w:t>важным</w:t>
      </w:r>
      <w:r>
        <w:rPr>
          <w:spacing w:val="1"/>
        </w:rPr>
        <w:t xml:space="preserve"> </w:t>
      </w:r>
      <w:r>
        <w:t>ресурсом самоидентификации личности в окружающем социуме, культурной среде от уровня</w:t>
      </w:r>
      <w:r>
        <w:rPr>
          <w:spacing w:val="-57"/>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 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4"/>
        </w:rPr>
        <w:t xml:space="preserve"> </w:t>
      </w:r>
      <w:r>
        <w:t>человека</w:t>
      </w:r>
      <w:r>
        <w:rPr>
          <w:spacing w:val="1"/>
        </w:rPr>
        <w:t xml:space="preserve"> </w:t>
      </w:r>
      <w:r>
        <w:t>и</w:t>
      </w:r>
      <w:r>
        <w:rPr>
          <w:spacing w:val="-8"/>
        </w:rPr>
        <w:t xml:space="preserve"> </w:t>
      </w:r>
      <w:r>
        <w:t>общества</w:t>
      </w:r>
      <w:r>
        <w:rPr>
          <w:spacing w:val="-4"/>
        </w:rPr>
        <w:t xml:space="preserve"> </w:t>
      </w:r>
      <w:r>
        <w:t>в</w:t>
      </w:r>
      <w:r>
        <w:rPr>
          <w:spacing w:val="2"/>
        </w:rPr>
        <w:t xml:space="preserve"> </w:t>
      </w:r>
      <w:r>
        <w:t>связи</w:t>
      </w:r>
      <w:r>
        <w:rPr>
          <w:spacing w:val="-2"/>
        </w:rPr>
        <w:t xml:space="preserve"> </w:t>
      </w:r>
      <w:r>
        <w:t>прошлого,</w:t>
      </w:r>
      <w:r>
        <w:rPr>
          <w:spacing w:val="-2"/>
        </w:rPr>
        <w:t xml:space="preserve"> </w:t>
      </w:r>
      <w:r>
        <w:t>настоящего</w:t>
      </w:r>
      <w:r>
        <w:rPr>
          <w:spacing w:val="2"/>
        </w:rPr>
        <w:t xml:space="preserve"> </w:t>
      </w:r>
      <w:r>
        <w:t>и</w:t>
      </w:r>
      <w:r>
        <w:rPr>
          <w:spacing w:val="-3"/>
        </w:rPr>
        <w:t xml:space="preserve"> </w:t>
      </w:r>
      <w:r>
        <w:t>будущего.</w:t>
      </w:r>
    </w:p>
    <w:p w:rsidR="00E76707" w:rsidRDefault="00897AC9">
      <w:pPr>
        <w:pStyle w:val="a3"/>
        <w:ind w:right="852"/>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61"/>
        </w:rPr>
        <w:t xml:space="preserve"> </w:t>
      </w:r>
      <w:r>
        <w:t>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60"/>
        </w:rPr>
        <w:t xml:space="preserve"> </w:t>
      </w:r>
      <w:r>
        <w:t>своей</w:t>
      </w:r>
      <w:r>
        <w:rPr>
          <w:spacing w:val="1"/>
        </w:rPr>
        <w:t xml:space="preserve"> </w:t>
      </w:r>
      <w:r>
        <w:t>страны и человечества в целом, активно и творчески применяющего исторические знания 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w:t>
      </w:r>
      <w:r>
        <w:rPr>
          <w:spacing w:val="1"/>
        </w:rPr>
        <w:t xml:space="preserve"> </w:t>
      </w:r>
      <w:r>
        <w:t>и роли современной России в мире, важности вклада</w:t>
      </w:r>
      <w:r>
        <w:rPr>
          <w:spacing w:val="1"/>
        </w:rPr>
        <w:t xml:space="preserve"> </w:t>
      </w:r>
      <w:r>
        <w:t>каждого</w:t>
      </w:r>
      <w:r>
        <w:rPr>
          <w:spacing w:val="60"/>
        </w:rPr>
        <w:t xml:space="preserve"> </w:t>
      </w:r>
      <w:r>
        <w:t>ее народа,</w:t>
      </w:r>
      <w:r>
        <w:rPr>
          <w:spacing w:val="1"/>
        </w:rPr>
        <w:t xml:space="preserve"> </w:t>
      </w:r>
      <w:r>
        <w:t>его культуры</w:t>
      </w:r>
      <w:r>
        <w:rPr>
          <w:spacing w:val="1"/>
        </w:rPr>
        <w:t xml:space="preserve"> </w:t>
      </w:r>
      <w:r>
        <w:t>в общую историю страны и мировую историю, формирование личностной</w:t>
      </w:r>
      <w:r>
        <w:rPr>
          <w:spacing w:val="1"/>
        </w:rPr>
        <w:t xml:space="preserve"> </w:t>
      </w:r>
      <w:r>
        <w:t>позиции</w:t>
      </w:r>
      <w:r>
        <w:rPr>
          <w:spacing w:val="-2"/>
        </w:rPr>
        <w:t xml:space="preserve"> </w:t>
      </w:r>
      <w:r>
        <w:t>по</w:t>
      </w:r>
      <w:r>
        <w:rPr>
          <w:spacing w:val="-3"/>
        </w:rPr>
        <w:t xml:space="preserve"> </w:t>
      </w:r>
      <w:r>
        <w:t>отношению к</w:t>
      </w:r>
      <w:r>
        <w:rPr>
          <w:spacing w:val="-4"/>
        </w:rPr>
        <w:t xml:space="preserve"> </w:t>
      </w:r>
      <w:r>
        <w:t>прошлому</w:t>
      </w:r>
      <w:r>
        <w:rPr>
          <w:spacing w:val="-8"/>
        </w:rPr>
        <w:t xml:space="preserve"> </w:t>
      </w:r>
      <w:r>
        <w:t>и</w:t>
      </w:r>
      <w:r>
        <w:rPr>
          <w:spacing w:val="3"/>
        </w:rPr>
        <w:t xml:space="preserve"> </w:t>
      </w:r>
      <w:r>
        <w:t>настоящему</w:t>
      </w:r>
      <w:r>
        <w:rPr>
          <w:spacing w:val="-8"/>
        </w:rPr>
        <w:t xml:space="preserve"> </w:t>
      </w:r>
      <w:r>
        <w:t>Отечества.</w:t>
      </w:r>
    </w:p>
    <w:p w:rsidR="00E76707" w:rsidRDefault="00897AC9">
      <w:pPr>
        <w:pStyle w:val="a3"/>
        <w:spacing w:before="1"/>
        <w:ind w:right="847"/>
      </w:pPr>
      <w:r>
        <w:t>При разработке рабочей программы по истории образовательная организация вправе</w:t>
      </w:r>
      <w:r>
        <w:rPr>
          <w:spacing w:val="1"/>
        </w:rPr>
        <w:t xml:space="preserve"> </w:t>
      </w:r>
      <w:r>
        <w:t>использовать материалы всероссийского просветительского проекта «Без срока давности»,</w:t>
      </w:r>
      <w:r>
        <w:rPr>
          <w:spacing w:val="1"/>
        </w:rPr>
        <w:t xml:space="preserve"> </w:t>
      </w:r>
      <w:r>
        <w:t>направленные на направленные на</w:t>
      </w:r>
      <w:r>
        <w:rPr>
          <w:spacing w:val="1"/>
        </w:rPr>
        <w:t xml:space="preserve"> </w:t>
      </w:r>
      <w:r>
        <w:t>сохранение</w:t>
      </w:r>
      <w:r>
        <w:rPr>
          <w:spacing w:val="1"/>
        </w:rPr>
        <w:t xml:space="preserve"> </w:t>
      </w:r>
      <w:r>
        <w:t>исторической памяти о</w:t>
      </w:r>
      <w:r>
        <w:rPr>
          <w:spacing w:val="1"/>
        </w:rPr>
        <w:t xml:space="preserve"> </w:t>
      </w:r>
      <w:r>
        <w:t>трагедии мирного</w:t>
      </w:r>
      <w:r>
        <w:rPr>
          <w:spacing w:val="1"/>
        </w:rPr>
        <w:t xml:space="preserve"> </w:t>
      </w:r>
      <w:r>
        <w:t>населения в СССР и военных преступлений нацистов в годы Великой Отечественной войны</w:t>
      </w:r>
      <w:r>
        <w:rPr>
          <w:spacing w:val="1"/>
        </w:rPr>
        <w:t xml:space="preserve"> </w:t>
      </w:r>
      <w:r>
        <w:t>1941</w:t>
      </w:r>
      <w:r>
        <w:rPr>
          <w:spacing w:val="2"/>
        </w:rPr>
        <w:t xml:space="preserve"> </w:t>
      </w:r>
      <w:r>
        <w:t>-</w:t>
      </w:r>
      <w:r>
        <w:rPr>
          <w:spacing w:val="3"/>
        </w:rPr>
        <w:t xml:space="preserve"> </w:t>
      </w:r>
      <w:r>
        <w:t>1945</w:t>
      </w:r>
      <w:r>
        <w:rPr>
          <w:spacing w:val="-3"/>
        </w:rPr>
        <w:t xml:space="preserve"> </w:t>
      </w:r>
      <w:r>
        <w:t>гг.</w:t>
      </w:r>
    </w:p>
    <w:p w:rsidR="00E76707" w:rsidRDefault="00897AC9">
      <w:pPr>
        <w:pStyle w:val="a3"/>
        <w:spacing w:line="274" w:lineRule="exact"/>
        <w:ind w:left="1119" w:firstLine="0"/>
      </w:pPr>
      <w:r>
        <w:t>Задачами</w:t>
      </w:r>
      <w:r>
        <w:rPr>
          <w:spacing w:val="-2"/>
        </w:rPr>
        <w:t xml:space="preserve"> </w:t>
      </w:r>
      <w:r>
        <w:t>изучения</w:t>
      </w:r>
      <w:r>
        <w:rPr>
          <w:spacing w:val="-3"/>
        </w:rPr>
        <w:t xml:space="preserve"> </w:t>
      </w:r>
      <w:r>
        <w:t>истории</w:t>
      </w:r>
      <w:r>
        <w:rPr>
          <w:spacing w:val="-2"/>
        </w:rPr>
        <w:t xml:space="preserve"> </w:t>
      </w:r>
      <w:r>
        <w:t>являются:</w:t>
      </w:r>
    </w:p>
    <w:p w:rsidR="00E76707" w:rsidRDefault="00897AC9" w:rsidP="005C762A">
      <w:pPr>
        <w:pStyle w:val="a7"/>
        <w:numPr>
          <w:ilvl w:val="1"/>
          <w:numId w:val="46"/>
        </w:numPr>
        <w:tabs>
          <w:tab w:val="left" w:pos="1274"/>
        </w:tabs>
        <w:spacing w:before="5" w:line="237" w:lineRule="auto"/>
        <w:ind w:right="860" w:firstLine="566"/>
        <w:rPr>
          <w:sz w:val="24"/>
        </w:rPr>
      </w:pPr>
      <w:r>
        <w:rPr>
          <w:sz w:val="24"/>
        </w:rPr>
        <w:t>углубление социализации обучающихся, формирование гражданской ответственности</w:t>
      </w:r>
      <w:r>
        <w:rPr>
          <w:spacing w:val="-57"/>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культуры,</w:t>
      </w:r>
      <w:r>
        <w:rPr>
          <w:spacing w:val="3"/>
          <w:sz w:val="24"/>
        </w:rPr>
        <w:t xml:space="preserve"> </w:t>
      </w:r>
      <w:r>
        <w:rPr>
          <w:sz w:val="24"/>
        </w:rPr>
        <w:t>соответствующей</w:t>
      </w:r>
      <w:r>
        <w:rPr>
          <w:spacing w:val="6"/>
          <w:sz w:val="24"/>
        </w:rPr>
        <w:t xml:space="preserve"> </w:t>
      </w:r>
      <w:r>
        <w:rPr>
          <w:sz w:val="24"/>
        </w:rPr>
        <w:t>условиям</w:t>
      </w:r>
      <w:r>
        <w:rPr>
          <w:spacing w:val="-2"/>
          <w:sz w:val="24"/>
        </w:rPr>
        <w:t xml:space="preserve"> </w:t>
      </w:r>
      <w:r>
        <w:rPr>
          <w:sz w:val="24"/>
        </w:rPr>
        <w:t>современного</w:t>
      </w:r>
      <w:r>
        <w:rPr>
          <w:spacing w:val="1"/>
          <w:sz w:val="24"/>
        </w:rPr>
        <w:t xml:space="preserve"> </w:t>
      </w:r>
      <w:r>
        <w:rPr>
          <w:sz w:val="24"/>
        </w:rPr>
        <w:t>мира;</w:t>
      </w:r>
    </w:p>
    <w:p w:rsidR="00E76707" w:rsidRDefault="00897AC9" w:rsidP="005C762A">
      <w:pPr>
        <w:pStyle w:val="a7"/>
        <w:numPr>
          <w:ilvl w:val="1"/>
          <w:numId w:val="46"/>
        </w:numPr>
        <w:tabs>
          <w:tab w:val="left" w:pos="1327"/>
        </w:tabs>
        <w:spacing w:before="6" w:line="237" w:lineRule="auto"/>
        <w:ind w:right="847" w:firstLine="566"/>
        <w:rPr>
          <w:sz w:val="24"/>
        </w:rPr>
      </w:pPr>
      <w:r>
        <w:rPr>
          <w:sz w:val="24"/>
        </w:rPr>
        <w:t>освоение</w:t>
      </w:r>
      <w:r>
        <w:rPr>
          <w:spacing w:val="1"/>
          <w:sz w:val="24"/>
        </w:rPr>
        <w:t xml:space="preserve"> </w:t>
      </w:r>
      <w:r>
        <w:rPr>
          <w:sz w:val="24"/>
        </w:rPr>
        <w:t>систематических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 XXI</w:t>
      </w:r>
      <w:r>
        <w:rPr>
          <w:spacing w:val="3"/>
          <w:sz w:val="24"/>
        </w:rPr>
        <w:t xml:space="preserve"> </w:t>
      </w:r>
      <w:r>
        <w:rPr>
          <w:sz w:val="24"/>
        </w:rPr>
        <w:t>вв.;</w:t>
      </w:r>
    </w:p>
    <w:p w:rsidR="00E76707" w:rsidRDefault="00897AC9" w:rsidP="005C762A">
      <w:pPr>
        <w:pStyle w:val="a7"/>
        <w:numPr>
          <w:ilvl w:val="1"/>
          <w:numId w:val="46"/>
        </w:numPr>
        <w:tabs>
          <w:tab w:val="left" w:pos="1351"/>
        </w:tabs>
        <w:spacing w:before="3"/>
        <w:ind w:right="848" w:firstLine="566"/>
        <w:rPr>
          <w:sz w:val="24"/>
        </w:rPr>
      </w:pPr>
      <w:r>
        <w:rPr>
          <w:sz w:val="24"/>
        </w:rPr>
        <w:t>воспитание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Отечеству</w:t>
      </w:r>
      <w:r>
        <w:rPr>
          <w:spacing w:val="1"/>
          <w:sz w:val="24"/>
        </w:rPr>
        <w:t xml:space="preserve"> </w:t>
      </w:r>
      <w:r>
        <w:rPr>
          <w:sz w:val="24"/>
        </w:rPr>
        <w:t>–</w:t>
      </w:r>
      <w:r>
        <w:rPr>
          <w:spacing w:val="1"/>
          <w:sz w:val="24"/>
        </w:rPr>
        <w:t xml:space="preserve"> </w:t>
      </w:r>
      <w:r>
        <w:rPr>
          <w:sz w:val="24"/>
        </w:rPr>
        <w:t>многонациональному Российскому государству в соответствии с идеями взаимопонимания,</w:t>
      </w:r>
      <w:r>
        <w:rPr>
          <w:spacing w:val="1"/>
          <w:sz w:val="24"/>
        </w:rPr>
        <w:t xml:space="preserve"> </w:t>
      </w:r>
      <w:r>
        <w:rPr>
          <w:sz w:val="24"/>
        </w:rPr>
        <w:t>согласия</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народами,</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демократических</w:t>
      </w:r>
      <w:r>
        <w:rPr>
          <w:spacing w:val="61"/>
          <w:sz w:val="24"/>
        </w:rPr>
        <w:t xml:space="preserve"> </w:t>
      </w:r>
      <w:r>
        <w:rPr>
          <w:sz w:val="24"/>
        </w:rPr>
        <w:t>ценностей</w:t>
      </w:r>
      <w:r>
        <w:rPr>
          <w:spacing w:val="1"/>
          <w:sz w:val="24"/>
        </w:rPr>
        <w:t xml:space="preserve"> </w:t>
      </w:r>
      <w:r>
        <w:rPr>
          <w:sz w:val="24"/>
        </w:rPr>
        <w:t>современного</w:t>
      </w:r>
      <w:r>
        <w:rPr>
          <w:spacing w:val="-4"/>
          <w:sz w:val="24"/>
        </w:rPr>
        <w:t xml:space="preserve"> </w:t>
      </w:r>
      <w:r>
        <w:rPr>
          <w:sz w:val="24"/>
        </w:rPr>
        <w:t>общества;</w:t>
      </w:r>
    </w:p>
    <w:p w:rsidR="00E76707" w:rsidRDefault="00897AC9" w:rsidP="005C762A">
      <w:pPr>
        <w:pStyle w:val="a7"/>
        <w:numPr>
          <w:ilvl w:val="1"/>
          <w:numId w:val="46"/>
        </w:numPr>
        <w:tabs>
          <w:tab w:val="left" w:pos="1361"/>
        </w:tabs>
        <w:ind w:right="853" w:firstLine="566"/>
        <w:rPr>
          <w:sz w:val="24"/>
        </w:rPr>
      </w:pPr>
      <w:r>
        <w:rPr>
          <w:sz w:val="24"/>
        </w:rPr>
        <w:t>формирование</w:t>
      </w:r>
      <w:r>
        <w:rPr>
          <w:spacing w:val="1"/>
          <w:sz w:val="24"/>
        </w:rPr>
        <w:t xml:space="preserve"> </w:t>
      </w:r>
      <w:r>
        <w:rPr>
          <w:sz w:val="24"/>
        </w:rPr>
        <w:t>исторического</w:t>
      </w:r>
      <w:r>
        <w:rPr>
          <w:spacing w:val="1"/>
          <w:sz w:val="24"/>
        </w:rPr>
        <w:t xml:space="preserve"> </w:t>
      </w:r>
      <w:r>
        <w:rPr>
          <w:sz w:val="24"/>
        </w:rPr>
        <w:t>мышления,</w:t>
      </w:r>
      <w:r>
        <w:rPr>
          <w:spacing w:val="1"/>
          <w:sz w:val="24"/>
        </w:rPr>
        <w:t xml:space="preserve"> </w:t>
      </w:r>
      <w:r>
        <w:rPr>
          <w:sz w:val="24"/>
        </w:rPr>
        <w:t>способности</w:t>
      </w:r>
      <w:r>
        <w:rPr>
          <w:spacing w:val="1"/>
          <w:sz w:val="24"/>
        </w:rPr>
        <w:t xml:space="preserve"> </w:t>
      </w:r>
      <w:r>
        <w:rPr>
          <w:sz w:val="24"/>
        </w:rPr>
        <w:t>рассматривать</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с 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исторической</w:t>
      </w:r>
      <w:r>
        <w:rPr>
          <w:spacing w:val="1"/>
          <w:sz w:val="24"/>
        </w:rPr>
        <w:t xml:space="preserve"> </w:t>
      </w:r>
      <w:r>
        <w:rPr>
          <w:sz w:val="24"/>
        </w:rPr>
        <w:t>обусловленности</w:t>
      </w:r>
      <w:r>
        <w:rPr>
          <w:spacing w:val="1"/>
          <w:sz w:val="24"/>
        </w:rPr>
        <w:t xml:space="preserve"> </w:t>
      </w:r>
      <w:r>
        <w:rPr>
          <w:sz w:val="24"/>
        </w:rPr>
        <w:t>и</w:t>
      </w:r>
      <w:r>
        <w:rPr>
          <w:spacing w:val="1"/>
          <w:sz w:val="24"/>
        </w:rPr>
        <w:t xml:space="preserve"> </w:t>
      </w:r>
      <w:r>
        <w:rPr>
          <w:sz w:val="24"/>
        </w:rPr>
        <w:t>взаимосвязи,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в</w:t>
      </w:r>
      <w:r>
        <w:rPr>
          <w:spacing w:val="1"/>
          <w:sz w:val="24"/>
        </w:rPr>
        <w:t xml:space="preserve"> </w:t>
      </w:r>
      <w:r>
        <w:rPr>
          <w:sz w:val="24"/>
        </w:rPr>
        <w:t>системе координат</w:t>
      </w:r>
      <w:r>
        <w:rPr>
          <w:spacing w:val="-2"/>
          <w:sz w:val="24"/>
        </w:rPr>
        <w:t xml:space="preserve"> </w:t>
      </w:r>
      <w:r>
        <w:rPr>
          <w:sz w:val="24"/>
        </w:rPr>
        <w:t>«прошлое</w:t>
      </w:r>
      <w:r>
        <w:rPr>
          <w:spacing w:val="4"/>
          <w:sz w:val="24"/>
        </w:rPr>
        <w:t xml:space="preserve"> </w:t>
      </w:r>
      <w:r>
        <w:rPr>
          <w:sz w:val="24"/>
        </w:rPr>
        <w:t>–</w:t>
      </w:r>
      <w:r>
        <w:rPr>
          <w:spacing w:val="-2"/>
          <w:sz w:val="24"/>
        </w:rPr>
        <w:t xml:space="preserve"> </w:t>
      </w:r>
      <w:r>
        <w:rPr>
          <w:sz w:val="24"/>
        </w:rPr>
        <w:t>настоящее</w:t>
      </w:r>
      <w:r>
        <w:rPr>
          <w:spacing w:val="1"/>
          <w:sz w:val="24"/>
        </w:rPr>
        <w:t xml:space="preserve"> </w:t>
      </w:r>
      <w:r>
        <w:rPr>
          <w:sz w:val="24"/>
        </w:rPr>
        <w:t>–</w:t>
      </w:r>
      <w:r>
        <w:rPr>
          <w:spacing w:val="-2"/>
          <w:sz w:val="24"/>
        </w:rPr>
        <w:t xml:space="preserve"> </w:t>
      </w:r>
      <w:r>
        <w:rPr>
          <w:sz w:val="24"/>
        </w:rPr>
        <w:t>будущее»;</w:t>
      </w:r>
    </w:p>
    <w:p w:rsidR="00E76707" w:rsidRDefault="00897AC9" w:rsidP="005C762A">
      <w:pPr>
        <w:pStyle w:val="a7"/>
        <w:numPr>
          <w:ilvl w:val="1"/>
          <w:numId w:val="46"/>
        </w:numPr>
        <w:tabs>
          <w:tab w:val="left" w:pos="1279"/>
        </w:tabs>
        <w:ind w:right="850" w:firstLine="566"/>
        <w:rPr>
          <w:sz w:val="24"/>
        </w:rPr>
      </w:pPr>
      <w:r>
        <w:rPr>
          <w:sz w:val="24"/>
        </w:rPr>
        <w:t>работа с комплексами источников исторической и социальной информации, развитие</w:t>
      </w:r>
      <w:r>
        <w:rPr>
          <w:spacing w:val="1"/>
          <w:sz w:val="24"/>
        </w:rPr>
        <w:t xml:space="preserve"> </w:t>
      </w:r>
      <w:r>
        <w:rPr>
          <w:sz w:val="24"/>
        </w:rPr>
        <w:t>учебно-проектной деятельности; в углубленных курсах – приобретение первичного опыта</w:t>
      </w:r>
      <w:r>
        <w:rPr>
          <w:spacing w:val="1"/>
          <w:sz w:val="24"/>
        </w:rPr>
        <w:t xml:space="preserve"> </w:t>
      </w:r>
      <w:r>
        <w:rPr>
          <w:sz w:val="24"/>
        </w:rPr>
        <w:t>исследовательской</w:t>
      </w:r>
      <w:r>
        <w:rPr>
          <w:spacing w:val="-3"/>
          <w:sz w:val="24"/>
        </w:rPr>
        <w:t xml:space="preserve"> </w:t>
      </w:r>
      <w:r>
        <w:rPr>
          <w:sz w:val="24"/>
        </w:rPr>
        <w:t>деятельности;</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269"/>
        </w:tabs>
        <w:spacing w:before="64"/>
        <w:ind w:right="846" w:firstLine="566"/>
        <w:rPr>
          <w:sz w:val="24"/>
        </w:rPr>
      </w:pPr>
      <w:r>
        <w:rPr>
          <w:sz w:val="24"/>
        </w:rPr>
        <w:lastRenderedPageBreak/>
        <w:t>расширение аксиологических знаний и опыта оценочной деятельности (сопоставление</w:t>
      </w:r>
      <w:r>
        <w:rPr>
          <w:spacing w:val="-57"/>
          <w:sz w:val="24"/>
        </w:rPr>
        <w:t xml:space="preserve"> </w:t>
      </w:r>
      <w:r>
        <w:rPr>
          <w:sz w:val="24"/>
        </w:rPr>
        <w:t>различных версий и оценок исторических событий и личностей, определение и выражение</w:t>
      </w:r>
      <w:r>
        <w:rPr>
          <w:spacing w:val="1"/>
          <w:sz w:val="24"/>
        </w:rPr>
        <w:t xml:space="preserve"> </w:t>
      </w:r>
      <w:r>
        <w:rPr>
          <w:sz w:val="24"/>
        </w:rPr>
        <w:t>собственного</w:t>
      </w:r>
      <w:r>
        <w:rPr>
          <w:spacing w:val="1"/>
          <w:sz w:val="24"/>
        </w:rPr>
        <w:t xml:space="preserve"> </w:t>
      </w:r>
      <w:r>
        <w:rPr>
          <w:sz w:val="24"/>
        </w:rPr>
        <w:t>отношения,</w:t>
      </w:r>
      <w:r>
        <w:rPr>
          <w:spacing w:val="1"/>
          <w:sz w:val="24"/>
        </w:rPr>
        <w:t xml:space="preserve"> </w:t>
      </w:r>
      <w:r>
        <w:rPr>
          <w:sz w:val="24"/>
        </w:rPr>
        <w:t>обоснование</w:t>
      </w:r>
      <w:r>
        <w:rPr>
          <w:spacing w:val="1"/>
          <w:sz w:val="24"/>
        </w:rPr>
        <w:t xml:space="preserve"> </w:t>
      </w:r>
      <w:r>
        <w:rPr>
          <w:sz w:val="24"/>
        </w:rPr>
        <w:t>позиции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дискуссионных</w:t>
      </w:r>
      <w:r>
        <w:rPr>
          <w:spacing w:val="1"/>
          <w:sz w:val="24"/>
        </w:rPr>
        <w:t xml:space="preserve"> </w:t>
      </w:r>
      <w:r>
        <w:rPr>
          <w:sz w:val="24"/>
        </w:rPr>
        <w:t>проблем</w:t>
      </w:r>
      <w:r>
        <w:rPr>
          <w:spacing w:val="1"/>
          <w:sz w:val="24"/>
        </w:rPr>
        <w:t xml:space="preserve"> </w:t>
      </w:r>
      <w:r>
        <w:rPr>
          <w:sz w:val="24"/>
        </w:rPr>
        <w:t>прошлого</w:t>
      </w:r>
      <w:r>
        <w:rPr>
          <w:spacing w:val="1"/>
          <w:sz w:val="24"/>
        </w:rPr>
        <w:t xml:space="preserve"> </w:t>
      </w:r>
      <w:r>
        <w:rPr>
          <w:sz w:val="24"/>
        </w:rPr>
        <w:t>и</w:t>
      </w:r>
      <w:r>
        <w:rPr>
          <w:spacing w:val="-2"/>
          <w:sz w:val="24"/>
        </w:rPr>
        <w:t xml:space="preserve"> </w:t>
      </w:r>
      <w:r>
        <w:rPr>
          <w:sz w:val="24"/>
        </w:rPr>
        <w:t>современности);</w:t>
      </w:r>
    </w:p>
    <w:p w:rsidR="00E76707" w:rsidRDefault="00897AC9" w:rsidP="005C762A">
      <w:pPr>
        <w:pStyle w:val="a7"/>
        <w:numPr>
          <w:ilvl w:val="1"/>
          <w:numId w:val="46"/>
        </w:numPr>
        <w:tabs>
          <w:tab w:val="left" w:pos="1293"/>
        </w:tabs>
        <w:spacing w:before="2" w:line="237" w:lineRule="auto"/>
        <w:ind w:right="860" w:firstLine="566"/>
        <w:rPr>
          <w:sz w:val="24"/>
        </w:rPr>
      </w:pPr>
      <w:r>
        <w:rPr>
          <w:sz w:val="24"/>
        </w:rPr>
        <w:t>развитие практики применения знаний и умений в социальной среде, общественной</w:t>
      </w:r>
      <w:r>
        <w:rPr>
          <w:spacing w:val="1"/>
          <w:sz w:val="24"/>
        </w:rPr>
        <w:t xml:space="preserve"> </w:t>
      </w:r>
      <w:r>
        <w:rPr>
          <w:sz w:val="24"/>
        </w:rPr>
        <w:t>деятельности,</w:t>
      </w:r>
      <w:r>
        <w:rPr>
          <w:spacing w:val="3"/>
          <w:sz w:val="24"/>
        </w:rPr>
        <w:t xml:space="preserve"> </w:t>
      </w:r>
      <w:r>
        <w:rPr>
          <w:sz w:val="24"/>
        </w:rPr>
        <w:t>межкультурном</w:t>
      </w:r>
      <w:r>
        <w:rPr>
          <w:spacing w:val="-1"/>
          <w:sz w:val="24"/>
        </w:rPr>
        <w:t xml:space="preserve"> </w:t>
      </w:r>
      <w:r>
        <w:rPr>
          <w:sz w:val="24"/>
        </w:rPr>
        <w:t>общении.</w:t>
      </w:r>
    </w:p>
    <w:p w:rsidR="00E76707" w:rsidRDefault="00897AC9">
      <w:pPr>
        <w:pStyle w:val="a3"/>
        <w:spacing w:before="7" w:line="237" w:lineRule="auto"/>
        <w:ind w:right="852"/>
      </w:pPr>
      <w:r>
        <w:t>Общее число часов, рекомендованных для изучения истории,</w:t>
      </w:r>
      <w:r>
        <w:rPr>
          <w:spacing w:val="60"/>
        </w:rPr>
        <w:t xml:space="preserve"> </w:t>
      </w:r>
      <w:r>
        <w:t>– 136, в 10-11 классах по</w:t>
      </w:r>
      <w:r>
        <w:rPr>
          <w:spacing w:val="1"/>
        </w:rPr>
        <w:t xml:space="preserve"> </w:t>
      </w:r>
      <w:r>
        <w:t>2</w:t>
      </w:r>
      <w:r>
        <w:rPr>
          <w:spacing w:val="1"/>
        </w:rPr>
        <w:t xml:space="preserve"> </w:t>
      </w:r>
      <w:r>
        <w:t>часа</w:t>
      </w:r>
      <w:r>
        <w:rPr>
          <w:spacing w:val="1"/>
        </w:rPr>
        <w:t xml:space="preserve"> </w:t>
      </w:r>
      <w:r>
        <w:t>в</w:t>
      </w:r>
      <w:r>
        <w:rPr>
          <w:spacing w:val="3"/>
        </w:rPr>
        <w:t xml:space="preserve"> </w:t>
      </w:r>
      <w:r>
        <w:t>неделю</w:t>
      </w:r>
      <w:r>
        <w:rPr>
          <w:spacing w:val="2"/>
        </w:rPr>
        <w:t xml:space="preserve"> </w:t>
      </w:r>
      <w:r>
        <w:t>при</w:t>
      </w:r>
      <w:r>
        <w:rPr>
          <w:spacing w:val="-3"/>
        </w:rPr>
        <w:t xml:space="preserve"> </w:t>
      </w:r>
      <w:r>
        <w:t>34</w:t>
      </w:r>
      <w:r>
        <w:rPr>
          <w:spacing w:val="2"/>
        </w:rPr>
        <w:t xml:space="preserve"> </w:t>
      </w:r>
      <w:r>
        <w:t>учебных</w:t>
      </w:r>
      <w:r>
        <w:rPr>
          <w:spacing w:val="-3"/>
        </w:rPr>
        <w:t xml:space="preserve"> </w:t>
      </w:r>
      <w:r>
        <w:t>неделях.</w:t>
      </w:r>
    </w:p>
    <w:p w:rsidR="00E76707" w:rsidRDefault="00897AC9">
      <w:pPr>
        <w:pStyle w:val="a3"/>
        <w:spacing w:before="5" w:line="237" w:lineRule="auto"/>
        <w:ind w:right="863"/>
      </w:pPr>
      <w:r>
        <w:t>Последовательность изучения тем в рамках программы по истории в пределах одного</w:t>
      </w:r>
      <w:r>
        <w:rPr>
          <w:spacing w:val="1"/>
        </w:rPr>
        <w:t xml:space="preserve"> </w:t>
      </w:r>
      <w:r>
        <w:t>класса может</w:t>
      </w:r>
      <w:r>
        <w:rPr>
          <w:spacing w:val="-2"/>
        </w:rPr>
        <w:t xml:space="preserve"> </w:t>
      </w:r>
      <w:r>
        <w:t>варьироваться.</w:t>
      </w:r>
    </w:p>
    <w:p w:rsidR="00E76707" w:rsidRDefault="00897AC9">
      <w:pPr>
        <w:pStyle w:val="11"/>
        <w:spacing w:before="8"/>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119" w:firstLine="0"/>
      </w:pPr>
      <w:r>
        <w:t>Всеобщая</w:t>
      </w:r>
      <w:r>
        <w:rPr>
          <w:spacing w:val="-1"/>
        </w:rPr>
        <w:t xml:space="preserve"> </w:t>
      </w:r>
      <w:r>
        <w:t>история.</w:t>
      </w:r>
      <w:r>
        <w:rPr>
          <w:spacing w:val="1"/>
        </w:rPr>
        <w:t xml:space="preserve"> </w:t>
      </w:r>
      <w:r>
        <w:t>1914-1945</w:t>
      </w:r>
      <w:r>
        <w:rPr>
          <w:spacing w:val="-5"/>
        </w:rPr>
        <w:t xml:space="preserve"> </w:t>
      </w:r>
      <w:r>
        <w:t>гг.</w:t>
      </w:r>
    </w:p>
    <w:p w:rsidR="00E76707" w:rsidRDefault="00897AC9">
      <w:pPr>
        <w:pStyle w:val="a3"/>
        <w:spacing w:before="3"/>
        <w:ind w:right="844"/>
      </w:pPr>
      <w:r>
        <w:t>Введение.Понятие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XX – начале XXI вв. Ключевые процессы и события</w:t>
      </w:r>
      <w:r>
        <w:rPr>
          <w:spacing w:val="1"/>
        </w:rPr>
        <w:t xml:space="preserve"> </w:t>
      </w:r>
      <w:r>
        <w:t>Новейшей</w:t>
      </w:r>
      <w:r>
        <w:rPr>
          <w:spacing w:val="-3"/>
        </w:rPr>
        <w:t xml:space="preserve"> </w:t>
      </w:r>
      <w:r>
        <w:t>истории.</w:t>
      </w:r>
      <w:r>
        <w:rPr>
          <w:spacing w:val="3"/>
        </w:rPr>
        <w:t xml:space="preserve"> </w:t>
      </w:r>
      <w:r>
        <w:t>Место</w:t>
      </w:r>
      <w:r>
        <w:rPr>
          <w:spacing w:val="2"/>
        </w:rPr>
        <w:t xml:space="preserve"> </w:t>
      </w:r>
      <w:r>
        <w:t>России</w:t>
      </w:r>
      <w:r>
        <w:rPr>
          <w:spacing w:val="-3"/>
        </w:rPr>
        <w:t xml:space="preserve"> </w:t>
      </w:r>
      <w:r>
        <w:t>в</w:t>
      </w:r>
      <w:r>
        <w:rPr>
          <w:spacing w:val="-1"/>
        </w:rPr>
        <w:t xml:space="preserve"> </w:t>
      </w:r>
      <w:r>
        <w:t>мировой</w:t>
      </w:r>
      <w:r>
        <w:rPr>
          <w:spacing w:val="-3"/>
        </w:rPr>
        <w:t xml:space="preserve"> </w:t>
      </w:r>
      <w:r>
        <w:t>истории</w:t>
      </w:r>
      <w:r>
        <w:rPr>
          <w:spacing w:val="-2"/>
        </w:rPr>
        <w:t xml:space="preserve"> </w:t>
      </w:r>
      <w:r>
        <w:t>XX</w:t>
      </w:r>
      <w:r>
        <w:rPr>
          <w:spacing w:val="7"/>
        </w:rPr>
        <w:t xml:space="preserve"> </w:t>
      </w:r>
      <w:r>
        <w:t>–</w:t>
      </w:r>
      <w:r>
        <w:rPr>
          <w:spacing w:val="-3"/>
        </w:rPr>
        <w:t xml:space="preserve"> </w:t>
      </w:r>
      <w:r>
        <w:t>начала XXI</w:t>
      </w:r>
      <w:r>
        <w:rPr>
          <w:spacing w:val="-1"/>
        </w:rPr>
        <w:t xml:space="preserve"> </w:t>
      </w:r>
      <w:r>
        <w:t>вв.</w:t>
      </w:r>
    </w:p>
    <w:p w:rsidR="00E76707" w:rsidRDefault="00897AC9">
      <w:pPr>
        <w:pStyle w:val="a3"/>
        <w:spacing w:line="274" w:lineRule="exact"/>
        <w:ind w:left="1119" w:firstLine="0"/>
      </w:pPr>
      <w:r>
        <w:t>Мир</w:t>
      </w:r>
      <w:r>
        <w:rPr>
          <w:spacing w:val="-2"/>
        </w:rPr>
        <w:t xml:space="preserve"> </w:t>
      </w:r>
      <w:r>
        <w:t>накануне</w:t>
      </w:r>
      <w:r>
        <w:rPr>
          <w:spacing w:val="-2"/>
        </w:rPr>
        <w:t xml:space="preserve"> </w:t>
      </w:r>
      <w:r>
        <w:t>и в</w:t>
      </w:r>
      <w:r>
        <w:rPr>
          <w:spacing w:val="-4"/>
        </w:rPr>
        <w:t xml:space="preserve"> </w:t>
      </w:r>
      <w:r>
        <w:t>годы Первой</w:t>
      </w:r>
      <w:r>
        <w:rPr>
          <w:spacing w:val="-5"/>
        </w:rPr>
        <w:t xml:space="preserve"> </w:t>
      </w:r>
      <w:r>
        <w:t>мировой</w:t>
      </w:r>
      <w:r>
        <w:rPr>
          <w:spacing w:val="-5"/>
        </w:rPr>
        <w:t xml:space="preserve"> </w:t>
      </w:r>
      <w:r>
        <w:t>войны.</w:t>
      </w:r>
    </w:p>
    <w:p w:rsidR="00E76707" w:rsidRDefault="00897AC9">
      <w:pPr>
        <w:pStyle w:val="a3"/>
        <w:spacing w:before="2"/>
        <w:ind w:right="853"/>
      </w:pPr>
      <w:r>
        <w:t>Мир</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E76707" w:rsidRDefault="00897AC9">
      <w:pPr>
        <w:pStyle w:val="a3"/>
        <w:spacing w:before="1"/>
        <w:ind w:right="851"/>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 Региональные</w:t>
      </w:r>
      <w:r>
        <w:rPr>
          <w:spacing w:val="1"/>
        </w:rPr>
        <w:t xml:space="preserve"> </w:t>
      </w:r>
      <w:r>
        <w:t>конфликты</w:t>
      </w:r>
      <w:r>
        <w:rPr>
          <w:spacing w:val="-1"/>
        </w:rPr>
        <w:t xml:space="preserve"> </w:t>
      </w:r>
      <w:r>
        <w:t>и</w:t>
      </w:r>
      <w:r>
        <w:rPr>
          <w:spacing w:val="-2"/>
        </w:rPr>
        <w:t xml:space="preserve"> </w:t>
      </w:r>
      <w:r>
        <w:t>войны</w:t>
      </w:r>
      <w:r>
        <w:rPr>
          <w:spacing w:val="-1"/>
        </w:rPr>
        <w:t xml:space="preserve"> </w:t>
      </w:r>
      <w:r>
        <w:t>в</w:t>
      </w:r>
      <w:r>
        <w:rPr>
          <w:spacing w:val="3"/>
        </w:rPr>
        <w:t xml:space="preserve"> </w:t>
      </w:r>
      <w:r>
        <w:t>конце</w:t>
      </w:r>
      <w:r>
        <w:rPr>
          <w:spacing w:val="-4"/>
        </w:rPr>
        <w:t xml:space="preserve"> </w:t>
      </w:r>
      <w:r>
        <w:t>XIX</w:t>
      </w:r>
      <w:r>
        <w:rPr>
          <w:spacing w:val="7"/>
        </w:rPr>
        <w:t xml:space="preserve"> </w:t>
      </w:r>
      <w:r>
        <w:t>–</w:t>
      </w:r>
      <w:r>
        <w:rPr>
          <w:spacing w:val="-4"/>
        </w:rPr>
        <w:t xml:space="preserve"> </w:t>
      </w:r>
      <w:r>
        <w:t>начале</w:t>
      </w:r>
      <w:r>
        <w:rPr>
          <w:spacing w:val="1"/>
        </w:rPr>
        <w:t xml:space="preserve"> </w:t>
      </w:r>
      <w:r>
        <w:t>XX</w:t>
      </w:r>
      <w:r>
        <w:rPr>
          <w:spacing w:val="-4"/>
        </w:rPr>
        <w:t xml:space="preserve"> </w:t>
      </w:r>
      <w:r>
        <w:t>вв.</w:t>
      </w:r>
    </w:p>
    <w:p w:rsidR="00E76707" w:rsidRDefault="00897AC9">
      <w:pPr>
        <w:pStyle w:val="a3"/>
        <w:ind w:right="849"/>
      </w:pPr>
      <w:r>
        <w:t>Первая</w:t>
      </w:r>
      <w:r>
        <w:rPr>
          <w:spacing w:val="1"/>
        </w:rPr>
        <w:t xml:space="preserve"> </w:t>
      </w:r>
      <w:r>
        <w:t>мировая</w:t>
      </w:r>
      <w:r>
        <w:rPr>
          <w:spacing w:val="1"/>
        </w:rPr>
        <w:t xml:space="preserve"> </w:t>
      </w:r>
      <w:r>
        <w:t>война</w:t>
      </w:r>
      <w:r>
        <w:rPr>
          <w:spacing w:val="1"/>
        </w:rPr>
        <w:t xml:space="preserve"> </w:t>
      </w:r>
      <w:r>
        <w:t>(1914-1918).</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Убийство</w:t>
      </w:r>
      <w:r>
        <w:rPr>
          <w:spacing w:val="1"/>
        </w:rPr>
        <w:t xml:space="preserve"> </w:t>
      </w:r>
      <w:r>
        <w:t>в</w:t>
      </w:r>
      <w:r>
        <w:rPr>
          <w:spacing w:val="1"/>
        </w:rPr>
        <w:t xml:space="preserve"> </w:t>
      </w:r>
      <w:r>
        <w:t>Сараево. Нападение Австро-Венгрии на Сербию. Вступление в войну европейских держав.</w:t>
      </w:r>
      <w:r>
        <w:rPr>
          <w:spacing w:val="1"/>
        </w:rPr>
        <w:t xml:space="preserve"> </w:t>
      </w:r>
      <w:r>
        <w:t>Цели</w:t>
      </w:r>
      <w:r>
        <w:rPr>
          <w:spacing w:val="1"/>
        </w:rPr>
        <w:t xml:space="preserve"> </w:t>
      </w:r>
      <w:r>
        <w:t>и</w:t>
      </w:r>
      <w:r>
        <w:rPr>
          <w:spacing w:val="1"/>
        </w:rPr>
        <w:t xml:space="preserve"> </w:t>
      </w:r>
      <w:r>
        <w:t>планы</w:t>
      </w:r>
      <w:r>
        <w:rPr>
          <w:spacing w:val="1"/>
        </w:rPr>
        <w:t xml:space="preserve"> </w:t>
      </w:r>
      <w:r>
        <w:t>сторон.</w:t>
      </w:r>
      <w:r>
        <w:rPr>
          <w:spacing w:val="1"/>
        </w:rPr>
        <w:t xml:space="preserve"> </w:t>
      </w:r>
      <w:r>
        <w:t>Сражение</w:t>
      </w:r>
      <w:r>
        <w:rPr>
          <w:spacing w:val="1"/>
        </w:rPr>
        <w:t xml:space="preserve"> </w:t>
      </w:r>
      <w:r>
        <w:t>на</w:t>
      </w:r>
      <w:r>
        <w:rPr>
          <w:spacing w:val="1"/>
        </w:rPr>
        <w:t xml:space="preserve"> </w:t>
      </w:r>
      <w:r>
        <w:t>Марне.</w:t>
      </w:r>
      <w:r>
        <w:rPr>
          <w:spacing w:val="1"/>
        </w:rPr>
        <w:t xml:space="preserve"> </w:t>
      </w:r>
      <w:r>
        <w:t>Позиционная</w:t>
      </w:r>
      <w:r>
        <w:rPr>
          <w:spacing w:val="1"/>
        </w:rPr>
        <w:t xml:space="preserve"> </w:t>
      </w:r>
      <w:r>
        <w:t>война.</w:t>
      </w:r>
      <w:r>
        <w:rPr>
          <w:spacing w:val="1"/>
        </w:rPr>
        <w:t xml:space="preserve"> </w:t>
      </w:r>
      <w:r>
        <w:t>Боевые</w:t>
      </w:r>
      <w:r>
        <w:rPr>
          <w:spacing w:val="1"/>
        </w:rPr>
        <w:t xml:space="preserve"> </w:t>
      </w:r>
      <w:r>
        <w:t>операции</w:t>
      </w:r>
      <w:r>
        <w:rPr>
          <w:spacing w:val="1"/>
        </w:rPr>
        <w:t xml:space="preserve"> </w:t>
      </w:r>
      <w:r>
        <w:t>на</w:t>
      </w:r>
      <w:r>
        <w:rPr>
          <w:spacing w:val="1"/>
        </w:rPr>
        <w:t xml:space="preserve"> </w:t>
      </w:r>
      <w:r>
        <w:t>Восточном фронте, их роль в общем ходе войны. Изменения в составе воюющих блоков</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Османской</w:t>
      </w:r>
      <w:r>
        <w:rPr>
          <w:spacing w:val="1"/>
        </w:rPr>
        <w:t xml:space="preserve"> </w:t>
      </w:r>
      <w:r>
        <w:t>империи,</w:t>
      </w:r>
      <w:r>
        <w:rPr>
          <w:spacing w:val="1"/>
        </w:rPr>
        <w:t xml:space="preserve"> </w:t>
      </w:r>
      <w:r>
        <w:t>Италии,</w:t>
      </w:r>
      <w:r>
        <w:rPr>
          <w:spacing w:val="1"/>
        </w:rPr>
        <w:t xml:space="preserve"> </w:t>
      </w:r>
      <w:r>
        <w:t>Болгарии).</w:t>
      </w:r>
      <w:r>
        <w:rPr>
          <w:spacing w:val="1"/>
        </w:rPr>
        <w:t xml:space="preserve"> </w:t>
      </w:r>
      <w:r>
        <w:t>Четверной</w:t>
      </w:r>
      <w:r>
        <w:rPr>
          <w:spacing w:val="1"/>
        </w:rPr>
        <w:t xml:space="preserve"> </w:t>
      </w:r>
      <w:r>
        <w:t>союз.</w:t>
      </w:r>
      <w:r>
        <w:rPr>
          <w:spacing w:val="1"/>
        </w:rPr>
        <w:t xml:space="preserve"> </w:t>
      </w:r>
      <w:r>
        <w:t>Верден.</w:t>
      </w:r>
      <w:r>
        <w:rPr>
          <w:spacing w:val="1"/>
        </w:rPr>
        <w:t xml:space="preserve"> </w:t>
      </w:r>
      <w:r>
        <w:t>Сомма.</w:t>
      </w:r>
    </w:p>
    <w:p w:rsidR="00E76707" w:rsidRDefault="00897AC9">
      <w:pPr>
        <w:pStyle w:val="a3"/>
        <w:ind w:right="851"/>
      </w:pPr>
      <w:r>
        <w:t>Люди на фронтах и в тылу. Националистическая пропаганда. Новые методы ведения</w:t>
      </w:r>
      <w:r>
        <w:rPr>
          <w:spacing w:val="1"/>
        </w:rPr>
        <w:t xml:space="preserve"> </w:t>
      </w:r>
      <w:r>
        <w:t>войны. Власть и общество в годы войны. Положение населения в тылу воюющих стран.</w:t>
      </w:r>
      <w:r>
        <w:rPr>
          <w:spacing w:val="1"/>
        </w:rPr>
        <w:t xml:space="preserve"> </w:t>
      </w:r>
      <w:r>
        <w:t>Вынужденные переселения,</w:t>
      </w:r>
      <w:r>
        <w:rPr>
          <w:spacing w:val="-2"/>
        </w:rPr>
        <w:t xml:space="preserve"> </w:t>
      </w:r>
      <w:r>
        <w:t>геноцид.</w:t>
      </w:r>
      <w:r>
        <w:rPr>
          <w:spacing w:val="-1"/>
        </w:rPr>
        <w:t xml:space="preserve"> </w:t>
      </w:r>
      <w:r>
        <w:t>Рост</w:t>
      </w:r>
      <w:r>
        <w:rPr>
          <w:spacing w:val="-3"/>
        </w:rPr>
        <w:t xml:space="preserve"> </w:t>
      </w:r>
      <w:r>
        <w:t>антивоенных</w:t>
      </w:r>
      <w:r>
        <w:rPr>
          <w:spacing w:val="5"/>
        </w:rPr>
        <w:t xml:space="preserve"> </w:t>
      </w:r>
      <w:r>
        <w:t>настроений.</w:t>
      </w:r>
    </w:p>
    <w:p w:rsidR="00E76707" w:rsidRDefault="00897AC9">
      <w:pPr>
        <w:pStyle w:val="a3"/>
        <w:spacing w:before="1"/>
        <w:ind w:right="854"/>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 Революция в России и выход Советской России из войны. Капитуляция 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61"/>
        </w:rPr>
        <w:t xml:space="preserve"> </w:t>
      </w:r>
      <w:r>
        <w:t>Первой</w:t>
      </w:r>
      <w:r>
        <w:rPr>
          <w:spacing w:val="1"/>
        </w:rPr>
        <w:t xml:space="preserve"> </w:t>
      </w:r>
      <w:r>
        <w:t>мировой</w:t>
      </w:r>
      <w:r>
        <w:rPr>
          <w:spacing w:val="-3"/>
        </w:rPr>
        <w:t xml:space="preserve"> </w:t>
      </w:r>
      <w:r>
        <w:t>войны.</w:t>
      </w:r>
    </w:p>
    <w:p w:rsidR="00E76707" w:rsidRDefault="00897AC9">
      <w:pPr>
        <w:pStyle w:val="a3"/>
        <w:ind w:left="1119" w:right="7870" w:firstLine="0"/>
      </w:pPr>
      <w:r>
        <w:t>Мир в 1918-1939 гг.</w:t>
      </w:r>
      <w:r>
        <w:rPr>
          <w:spacing w:val="-57"/>
        </w:rPr>
        <w:t xml:space="preserve"> </w:t>
      </w:r>
      <w:r>
        <w:t>От войны</w:t>
      </w:r>
      <w:r>
        <w:rPr>
          <w:spacing w:val="1"/>
        </w:rPr>
        <w:t xml:space="preserve"> </w:t>
      </w:r>
      <w:r>
        <w:t>к</w:t>
      </w:r>
      <w:r>
        <w:rPr>
          <w:spacing w:val="-7"/>
        </w:rPr>
        <w:t xml:space="preserve"> </w:t>
      </w:r>
      <w:r>
        <w:t>миру.</w:t>
      </w:r>
    </w:p>
    <w:p w:rsidR="00E76707" w:rsidRDefault="00897AC9">
      <w:pPr>
        <w:pStyle w:val="a3"/>
        <w:spacing w:before="1"/>
        <w:ind w:right="861"/>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w:t>
      </w:r>
      <w:r>
        <w:rPr>
          <w:spacing w:val="1"/>
        </w:rPr>
        <w:t xml:space="preserve"> </w:t>
      </w:r>
      <w:r>
        <w:t>Лига</w:t>
      </w:r>
      <w:r>
        <w:rPr>
          <w:spacing w:val="-1"/>
        </w:rPr>
        <w:t xml:space="preserve"> </w:t>
      </w:r>
      <w:r>
        <w:t>Наций.</w:t>
      </w:r>
      <w:r>
        <w:rPr>
          <w:spacing w:val="-2"/>
        </w:rPr>
        <w:t xml:space="preserve"> </w:t>
      </w:r>
      <w:r>
        <w:t>Вашингтонская</w:t>
      </w:r>
      <w:r>
        <w:rPr>
          <w:spacing w:val="1"/>
        </w:rPr>
        <w:t xml:space="preserve"> </w:t>
      </w:r>
      <w:r>
        <w:t>конференция.</w:t>
      </w:r>
      <w:r>
        <w:rPr>
          <w:spacing w:val="-2"/>
        </w:rPr>
        <w:t xml:space="preserve"> </w:t>
      </w:r>
      <w:r>
        <w:t>Версальско-</w:t>
      </w:r>
      <w:r>
        <w:rPr>
          <w:spacing w:val="3"/>
        </w:rPr>
        <w:t xml:space="preserve"> </w:t>
      </w:r>
      <w:r>
        <w:t>Вашингтонская</w:t>
      </w:r>
      <w:r>
        <w:rPr>
          <w:spacing w:val="1"/>
        </w:rPr>
        <w:t xml:space="preserve"> </w:t>
      </w:r>
      <w:r>
        <w:t>система.</w:t>
      </w:r>
    </w:p>
    <w:p w:rsidR="00E76707" w:rsidRDefault="00897AC9">
      <w:pPr>
        <w:pStyle w:val="a3"/>
        <w:spacing w:line="274" w:lineRule="exact"/>
        <w:ind w:left="1119" w:firstLine="0"/>
      </w:pPr>
      <w:r>
        <w:t>Революционные</w:t>
      </w:r>
      <w:r>
        <w:rPr>
          <w:spacing w:val="31"/>
        </w:rPr>
        <w:t xml:space="preserve"> </w:t>
      </w:r>
      <w:r>
        <w:t>события</w:t>
      </w:r>
      <w:r>
        <w:rPr>
          <w:spacing w:val="27"/>
        </w:rPr>
        <w:t xml:space="preserve"> </w:t>
      </w:r>
      <w:r>
        <w:t>1918-1919</w:t>
      </w:r>
      <w:r>
        <w:rPr>
          <w:spacing w:val="27"/>
        </w:rPr>
        <w:t xml:space="preserve"> </w:t>
      </w:r>
      <w:r>
        <w:t>гг.</w:t>
      </w:r>
      <w:r>
        <w:rPr>
          <w:spacing w:val="26"/>
        </w:rPr>
        <w:t xml:space="preserve"> </w:t>
      </w:r>
      <w:r>
        <w:t>в</w:t>
      </w:r>
      <w:r>
        <w:rPr>
          <w:spacing w:val="29"/>
        </w:rPr>
        <w:t xml:space="preserve"> </w:t>
      </w:r>
      <w:r>
        <w:t>Европе.</w:t>
      </w:r>
      <w:r>
        <w:rPr>
          <w:spacing w:val="34"/>
        </w:rPr>
        <w:t xml:space="preserve"> </w:t>
      </w:r>
      <w:r>
        <w:t>Ноябрьская</w:t>
      </w:r>
      <w:r>
        <w:rPr>
          <w:spacing w:val="32"/>
        </w:rPr>
        <w:t xml:space="preserve"> </w:t>
      </w:r>
      <w:r>
        <w:t>революция</w:t>
      </w:r>
      <w:r>
        <w:rPr>
          <w:spacing w:val="28"/>
        </w:rPr>
        <w:t xml:space="preserve"> </w:t>
      </w:r>
      <w:r>
        <w:t>в</w:t>
      </w:r>
      <w:r>
        <w:rPr>
          <w:spacing w:val="29"/>
        </w:rPr>
        <w:t xml:space="preserve"> </w:t>
      </w:r>
      <w:r>
        <w:t>Германии.</w:t>
      </w:r>
    </w:p>
    <w:p w:rsidR="00E76707" w:rsidRDefault="00897AC9">
      <w:pPr>
        <w:pStyle w:val="a3"/>
        <w:spacing w:before="2" w:line="275" w:lineRule="exact"/>
        <w:ind w:firstLine="0"/>
      </w:pPr>
      <w:r>
        <w:t>Веймарская</w:t>
      </w:r>
      <w:r>
        <w:rPr>
          <w:spacing w:val="-5"/>
        </w:rPr>
        <w:t xml:space="preserve"> </w:t>
      </w:r>
      <w:r>
        <w:t>республика.</w:t>
      </w:r>
      <w:r>
        <w:rPr>
          <w:spacing w:val="-2"/>
        </w:rPr>
        <w:t xml:space="preserve"> </w:t>
      </w:r>
      <w:r>
        <w:t>Образование</w:t>
      </w:r>
      <w:r>
        <w:rPr>
          <w:spacing w:val="-10"/>
        </w:rPr>
        <w:t xml:space="preserve"> </w:t>
      </w:r>
      <w:r>
        <w:t>Коминтерна.</w:t>
      </w:r>
      <w:r>
        <w:rPr>
          <w:spacing w:val="-3"/>
        </w:rPr>
        <w:t xml:space="preserve"> </w:t>
      </w:r>
      <w:r>
        <w:t>Венгерская</w:t>
      </w:r>
      <w:r>
        <w:rPr>
          <w:spacing w:val="-4"/>
        </w:rPr>
        <w:t xml:space="preserve"> </w:t>
      </w:r>
      <w:r>
        <w:t>советская</w:t>
      </w:r>
      <w:r>
        <w:rPr>
          <w:spacing w:val="-4"/>
        </w:rPr>
        <w:t xml:space="preserve"> </w:t>
      </w:r>
      <w:r>
        <w:t>республика.</w:t>
      </w:r>
    </w:p>
    <w:p w:rsidR="00E76707" w:rsidRDefault="00897AC9">
      <w:pPr>
        <w:pStyle w:val="a3"/>
        <w:spacing w:line="274" w:lineRule="exact"/>
        <w:ind w:left="1119" w:firstLine="0"/>
      </w:pPr>
      <w:r>
        <w:t>Страны</w:t>
      </w:r>
      <w:r>
        <w:rPr>
          <w:spacing w:val="1"/>
        </w:rPr>
        <w:t xml:space="preserve"> </w:t>
      </w:r>
      <w:r>
        <w:t>Европы</w:t>
      </w:r>
      <w:r>
        <w:rPr>
          <w:spacing w:val="-3"/>
        </w:rPr>
        <w:t xml:space="preserve"> </w:t>
      </w:r>
      <w:r>
        <w:t>и</w:t>
      </w:r>
      <w:r>
        <w:rPr>
          <w:spacing w:val="-3"/>
        </w:rPr>
        <w:t xml:space="preserve"> </w:t>
      </w:r>
      <w:r>
        <w:t>Северной</w:t>
      </w:r>
      <w:r>
        <w:rPr>
          <w:spacing w:val="1"/>
        </w:rPr>
        <w:t xml:space="preserve"> </w:t>
      </w:r>
      <w:r>
        <w:t>Америки</w:t>
      </w:r>
      <w:r>
        <w:rPr>
          <w:spacing w:val="1"/>
        </w:rPr>
        <w:t xml:space="preserve"> </w:t>
      </w:r>
      <w:r>
        <w:t>в</w:t>
      </w:r>
      <w:r>
        <w:rPr>
          <w:spacing w:val="-3"/>
        </w:rPr>
        <w:t xml:space="preserve"> </w:t>
      </w:r>
      <w:r>
        <w:t>1920-1930-е гг.</w:t>
      </w:r>
    </w:p>
    <w:p w:rsidR="00E76707" w:rsidRDefault="00897AC9">
      <w:pPr>
        <w:pStyle w:val="a3"/>
        <w:ind w:right="851"/>
      </w:pPr>
      <w:r>
        <w:t>Рост влияния социалистических партий и профсоюзов. Приход лейбористов к власти 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3"/>
        </w:rPr>
        <w:t xml:space="preserve"> </w:t>
      </w:r>
      <w:r>
        <w:t>к</w:t>
      </w:r>
      <w:r>
        <w:rPr>
          <w:spacing w:val="-4"/>
        </w:rPr>
        <w:t xml:space="preserve"> </w:t>
      </w:r>
      <w:r>
        <w:t>власти</w:t>
      </w:r>
      <w:r>
        <w:rPr>
          <w:spacing w:val="2"/>
        </w:rPr>
        <w:t xml:space="preserve"> </w:t>
      </w:r>
      <w:r>
        <w:t>и</w:t>
      </w:r>
      <w:r>
        <w:rPr>
          <w:spacing w:val="-2"/>
        </w:rPr>
        <w:t xml:space="preserve"> </w:t>
      </w:r>
      <w:r>
        <w:t>утверждение тоталитарного</w:t>
      </w:r>
      <w:r>
        <w:rPr>
          <w:spacing w:val="2"/>
        </w:rPr>
        <w:t xml:space="preserve"> </w:t>
      </w:r>
      <w:r>
        <w:t>режима</w:t>
      </w:r>
      <w:r>
        <w:rPr>
          <w:spacing w:val="-5"/>
        </w:rPr>
        <w:t xml:space="preserve"> </w:t>
      </w:r>
      <w:r>
        <w:t>в</w:t>
      </w:r>
      <w:r>
        <w:rPr>
          <w:spacing w:val="3"/>
        </w:rPr>
        <w:t xml:space="preserve"> </w:t>
      </w:r>
      <w:r>
        <w:t>Италии.</w:t>
      </w:r>
    </w:p>
    <w:p w:rsidR="00E76707" w:rsidRDefault="00897AC9">
      <w:pPr>
        <w:pStyle w:val="a3"/>
        <w:spacing w:before="2"/>
        <w:ind w:right="843"/>
      </w:pPr>
      <w:r>
        <w:t>Стабилизация</w:t>
      </w:r>
      <w:r>
        <w:rPr>
          <w:spacing w:val="1"/>
        </w:rPr>
        <w:t xml:space="preserve"> </w:t>
      </w:r>
      <w:r>
        <w:t>1920-х гг. Эра процветания в США.</w:t>
      </w:r>
      <w:r>
        <w:rPr>
          <w:spacing w:val="1"/>
        </w:rPr>
        <w:t xml:space="preserve"> </w:t>
      </w:r>
      <w:r>
        <w:t>Мировой</w:t>
      </w:r>
      <w:r>
        <w:rPr>
          <w:spacing w:val="1"/>
        </w:rPr>
        <w:t xml:space="preserve"> </w:t>
      </w:r>
      <w:r>
        <w:t>экономический 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w:t>
      </w:r>
      <w:r>
        <w:rPr>
          <w:spacing w:val="1"/>
        </w:rPr>
        <w:t xml:space="preserve"> </w:t>
      </w:r>
      <w:r>
        <w:t>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2"/>
        </w:rPr>
        <w:t xml:space="preserve"> </w:t>
      </w:r>
      <w:r>
        <w:t>Государственное</w:t>
      </w:r>
      <w:r>
        <w:rPr>
          <w:spacing w:val="1"/>
        </w:rPr>
        <w:t xml:space="preserve"> </w:t>
      </w:r>
      <w:r>
        <w:t>регулирование</w:t>
      </w:r>
      <w:r>
        <w:rPr>
          <w:spacing w:val="-5"/>
        </w:rPr>
        <w:t xml:space="preserve"> </w:t>
      </w:r>
      <w:r>
        <w:t>экономики.</w:t>
      </w:r>
    </w:p>
    <w:p w:rsidR="00E76707" w:rsidRDefault="00897AC9">
      <w:pPr>
        <w:pStyle w:val="a3"/>
        <w:spacing w:before="3" w:line="237" w:lineRule="auto"/>
        <w:ind w:right="852"/>
      </w:pPr>
      <w:r>
        <w:t>Альтернативные стратегии выхода из мирового экономического кризиса. Становление</w:t>
      </w:r>
      <w:r>
        <w:rPr>
          <w:spacing w:val="1"/>
        </w:rPr>
        <w:t xml:space="preserve"> </w:t>
      </w:r>
      <w:r>
        <w:t>нацизма</w:t>
      </w:r>
      <w:r>
        <w:rPr>
          <w:spacing w:val="25"/>
        </w:rPr>
        <w:t xml:space="preserve"> </w:t>
      </w:r>
      <w:r>
        <w:t>в</w:t>
      </w:r>
      <w:r>
        <w:rPr>
          <w:spacing w:val="28"/>
        </w:rPr>
        <w:t xml:space="preserve"> </w:t>
      </w:r>
      <w:r>
        <w:t>Германии.</w:t>
      </w:r>
      <w:r>
        <w:rPr>
          <w:spacing w:val="29"/>
        </w:rPr>
        <w:t xml:space="preserve"> </w:t>
      </w:r>
      <w:r>
        <w:t>НСДАП;</w:t>
      </w:r>
      <w:r>
        <w:rPr>
          <w:spacing w:val="27"/>
        </w:rPr>
        <w:t xml:space="preserve"> </w:t>
      </w:r>
      <w:r>
        <w:t>А.</w:t>
      </w:r>
      <w:r>
        <w:rPr>
          <w:spacing w:val="33"/>
        </w:rPr>
        <w:t xml:space="preserve"> </w:t>
      </w:r>
      <w:r>
        <w:t>Гитлер.</w:t>
      </w:r>
      <w:r>
        <w:rPr>
          <w:spacing w:val="29"/>
        </w:rPr>
        <w:t xml:space="preserve"> </w:t>
      </w:r>
      <w:r>
        <w:t>Приход</w:t>
      </w:r>
      <w:r>
        <w:rPr>
          <w:spacing w:val="28"/>
        </w:rPr>
        <w:t xml:space="preserve"> </w:t>
      </w:r>
      <w:r>
        <w:t>нацистов</w:t>
      </w:r>
      <w:r>
        <w:rPr>
          <w:spacing w:val="28"/>
        </w:rPr>
        <w:t xml:space="preserve"> </w:t>
      </w:r>
      <w:r>
        <w:t>к</w:t>
      </w:r>
      <w:r>
        <w:rPr>
          <w:spacing w:val="25"/>
        </w:rPr>
        <w:t xml:space="preserve"> </w:t>
      </w:r>
      <w:r>
        <w:t>власти.</w:t>
      </w:r>
      <w:r>
        <w:rPr>
          <w:spacing w:val="29"/>
        </w:rPr>
        <w:t xml:space="preserve"> </w:t>
      </w:r>
      <w:r>
        <w:t>Нацистский</w:t>
      </w:r>
      <w:r>
        <w:rPr>
          <w:spacing w:val="28"/>
        </w:rPr>
        <w:t xml:space="preserve"> </w:t>
      </w:r>
      <w:r>
        <w:t>режим</w:t>
      </w:r>
      <w:r>
        <w:rPr>
          <w:spacing w:val="23"/>
        </w:rPr>
        <w:t xml:space="preserve"> </w:t>
      </w:r>
      <w:r>
        <w:t>в</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2" w:firstLine="0"/>
      </w:pPr>
      <w:r>
        <w:lastRenderedPageBreak/>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Европы</w:t>
      </w:r>
      <w:r>
        <w:rPr>
          <w:spacing w:val="2"/>
        </w:rPr>
        <w:t xml:space="preserve"> </w:t>
      </w:r>
      <w:r>
        <w:t>в</w:t>
      </w:r>
      <w:r>
        <w:rPr>
          <w:spacing w:val="-1"/>
        </w:rPr>
        <w:t xml:space="preserve"> </w:t>
      </w:r>
      <w:r>
        <w:t>1920-1930-х</w:t>
      </w:r>
      <w:r>
        <w:rPr>
          <w:spacing w:val="-3"/>
        </w:rPr>
        <w:t xml:space="preserve"> </w:t>
      </w:r>
      <w:r>
        <w:t>гг.</w:t>
      </w:r>
    </w:p>
    <w:p w:rsidR="00E76707" w:rsidRDefault="00897AC9">
      <w:pPr>
        <w:pStyle w:val="a3"/>
        <w:ind w:right="851"/>
      </w:pPr>
      <w:r>
        <w:t>Борьба против угрозы фашизма. Тактика единого рабочего фронта и Народного фронта.</w:t>
      </w:r>
      <w:r>
        <w:rPr>
          <w:spacing w:val="-57"/>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Позиции европейских держав в отношении Испании. Советская помощь Испании. Оборона</w:t>
      </w:r>
      <w:r>
        <w:rPr>
          <w:spacing w:val="1"/>
        </w:rPr>
        <w:t xml:space="preserve"> </w:t>
      </w:r>
      <w:r>
        <w:t>Мадрида.</w:t>
      </w:r>
      <w:r>
        <w:rPr>
          <w:spacing w:val="3"/>
        </w:rPr>
        <w:t xml:space="preserve"> </w:t>
      </w:r>
      <w:r>
        <w:t>Поражение</w:t>
      </w:r>
      <w:r>
        <w:rPr>
          <w:spacing w:val="1"/>
        </w:rPr>
        <w:t xml:space="preserve"> </w:t>
      </w:r>
      <w:r>
        <w:t>Испанской</w:t>
      </w:r>
      <w:r>
        <w:rPr>
          <w:spacing w:val="-2"/>
        </w:rPr>
        <w:t xml:space="preserve"> </w:t>
      </w:r>
      <w:r>
        <w:t>Республики.</w:t>
      </w:r>
    </w:p>
    <w:p w:rsidR="00E76707" w:rsidRDefault="00897AC9">
      <w:pPr>
        <w:pStyle w:val="a3"/>
        <w:spacing w:before="1" w:line="275" w:lineRule="exact"/>
        <w:ind w:left="1119" w:firstLine="0"/>
      </w:pPr>
      <w:r>
        <w:t>Страны Азии,</w:t>
      </w:r>
      <w:r>
        <w:rPr>
          <w:spacing w:val="-4"/>
        </w:rPr>
        <w:t xml:space="preserve"> </w:t>
      </w:r>
      <w:r>
        <w:t>Латинской Америки в</w:t>
      </w:r>
      <w:r>
        <w:rPr>
          <w:spacing w:val="-3"/>
        </w:rPr>
        <w:t xml:space="preserve"> </w:t>
      </w:r>
      <w:r>
        <w:t>1918-1930-е</w:t>
      </w:r>
      <w:r>
        <w:rPr>
          <w:spacing w:val="-2"/>
        </w:rPr>
        <w:t xml:space="preserve"> </w:t>
      </w:r>
      <w:r>
        <w:t>гг.</w:t>
      </w:r>
    </w:p>
    <w:p w:rsidR="00E76707" w:rsidRDefault="00897AC9">
      <w:pPr>
        <w:pStyle w:val="a3"/>
        <w:ind w:right="848"/>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 с коммунистами. «Великий поход»</w:t>
      </w:r>
      <w:r>
        <w:rPr>
          <w:spacing w:val="1"/>
        </w:rPr>
        <w:t xml:space="preserve"> </w:t>
      </w:r>
      <w:r>
        <w:t>Красной армии Китая. Национально- освободительное движение в Индии в 1919-1939 гг.</w:t>
      </w:r>
      <w:r>
        <w:rPr>
          <w:spacing w:val="1"/>
        </w:rPr>
        <w:t xml:space="preserve"> </w:t>
      </w:r>
      <w:r>
        <w:t>Индийский</w:t>
      </w:r>
      <w:r>
        <w:rPr>
          <w:spacing w:val="2"/>
        </w:rPr>
        <w:t xml:space="preserve"> </w:t>
      </w:r>
      <w:r>
        <w:t>национальный</w:t>
      </w:r>
      <w:r>
        <w:rPr>
          <w:spacing w:val="-2"/>
        </w:rPr>
        <w:t xml:space="preserve"> </w:t>
      </w:r>
      <w:r>
        <w:t>конгресс.</w:t>
      </w:r>
      <w:r>
        <w:rPr>
          <w:spacing w:val="-2"/>
        </w:rPr>
        <w:t xml:space="preserve"> </w:t>
      </w:r>
      <w:r>
        <w:t>М.</w:t>
      </w:r>
      <w:r>
        <w:rPr>
          <w:spacing w:val="4"/>
        </w:rPr>
        <w:t xml:space="preserve"> </w:t>
      </w:r>
      <w:r>
        <w:t>К.</w:t>
      </w:r>
      <w:r>
        <w:rPr>
          <w:spacing w:val="3"/>
        </w:rPr>
        <w:t xml:space="preserve"> </w:t>
      </w:r>
      <w:r>
        <w:t>Ганди.</w:t>
      </w:r>
    </w:p>
    <w:p w:rsidR="00E76707" w:rsidRDefault="00897AC9">
      <w:pPr>
        <w:pStyle w:val="a3"/>
        <w:spacing w:before="4" w:line="237" w:lineRule="auto"/>
        <w:ind w:right="850"/>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6"/>
        </w:rPr>
        <w:t xml:space="preserve"> </w:t>
      </w:r>
      <w:r>
        <w:t>движения</w:t>
      </w:r>
      <w:r>
        <w:rPr>
          <w:spacing w:val="-4"/>
        </w:rPr>
        <w:t xml:space="preserve"> </w:t>
      </w:r>
      <w:r>
        <w:t>в</w:t>
      </w:r>
      <w:r>
        <w:rPr>
          <w:spacing w:val="2"/>
        </w:rPr>
        <w:t xml:space="preserve"> </w:t>
      </w:r>
      <w:r>
        <w:t>латиноамериканских</w:t>
      </w:r>
      <w:r>
        <w:rPr>
          <w:spacing w:val="-4"/>
        </w:rPr>
        <w:t xml:space="preserve"> </w:t>
      </w:r>
      <w:r>
        <w:t>странах.</w:t>
      </w:r>
      <w:r>
        <w:rPr>
          <w:spacing w:val="3"/>
        </w:rPr>
        <w:t xml:space="preserve"> </w:t>
      </w:r>
      <w:r>
        <w:t>Народный</w:t>
      </w:r>
      <w:r>
        <w:rPr>
          <w:spacing w:val="1"/>
        </w:rPr>
        <w:t xml:space="preserve"> </w:t>
      </w:r>
      <w:r>
        <w:t>фронт</w:t>
      </w:r>
      <w:r>
        <w:rPr>
          <w:spacing w:val="-3"/>
        </w:rPr>
        <w:t xml:space="preserve"> </w:t>
      </w:r>
      <w:r>
        <w:t>в</w:t>
      </w:r>
      <w:r>
        <w:rPr>
          <w:spacing w:val="-2"/>
        </w:rPr>
        <w:t xml:space="preserve"> </w:t>
      </w:r>
      <w:r>
        <w:t>Чили.</w:t>
      </w:r>
    </w:p>
    <w:p w:rsidR="00E76707" w:rsidRDefault="00897AC9">
      <w:pPr>
        <w:pStyle w:val="a3"/>
        <w:spacing w:before="3" w:line="275" w:lineRule="exact"/>
        <w:ind w:left="1119" w:firstLine="0"/>
      </w:pPr>
      <w:r>
        <w:t>Международные</w:t>
      </w:r>
      <w:r>
        <w:rPr>
          <w:spacing w:val="-4"/>
        </w:rPr>
        <w:t xml:space="preserve"> </w:t>
      </w:r>
      <w:r>
        <w:t>отношения</w:t>
      </w:r>
      <w:r>
        <w:rPr>
          <w:spacing w:val="-3"/>
        </w:rPr>
        <w:t xml:space="preserve"> </w:t>
      </w:r>
      <w:r>
        <w:t>в 1920-1930-х</w:t>
      </w:r>
      <w:r>
        <w:rPr>
          <w:spacing w:val="-3"/>
        </w:rPr>
        <w:t xml:space="preserve"> </w:t>
      </w:r>
      <w:r>
        <w:t>гг.</w:t>
      </w:r>
    </w:p>
    <w:p w:rsidR="00E76707" w:rsidRDefault="00897AC9">
      <w:pPr>
        <w:pStyle w:val="a3"/>
        <w:ind w:right="853"/>
      </w:pPr>
      <w:r>
        <w:t>Версальская система и реалии 1920-х гг. Планы Дауэса и Юнга. Советское государство</w:t>
      </w:r>
      <w:r>
        <w:rPr>
          <w:spacing w:val="1"/>
        </w:rPr>
        <w:t xml:space="preserve"> </w:t>
      </w:r>
      <w:r>
        <w:t>в международных отношениях в 1920-х гг. (Генуэзская конференция, соглашение в Рапалло,</w:t>
      </w:r>
      <w:r>
        <w:rPr>
          <w:spacing w:val="1"/>
        </w:rPr>
        <w:t xml:space="preserve"> </w:t>
      </w:r>
      <w:r>
        <w:t>выход</w:t>
      </w:r>
      <w:r>
        <w:rPr>
          <w:spacing w:val="-3"/>
        </w:rPr>
        <w:t xml:space="preserve"> </w:t>
      </w:r>
      <w:r>
        <w:t>СССР из</w:t>
      </w:r>
      <w:r>
        <w:rPr>
          <w:spacing w:val="-4"/>
        </w:rPr>
        <w:t xml:space="preserve"> </w:t>
      </w:r>
      <w:r>
        <w:t>дипломатической</w:t>
      </w:r>
      <w:r>
        <w:rPr>
          <w:spacing w:val="1"/>
        </w:rPr>
        <w:t xml:space="preserve"> </w:t>
      </w:r>
      <w:r>
        <w:t>изоляции).</w:t>
      </w:r>
      <w:r>
        <w:rPr>
          <w:spacing w:val="-3"/>
        </w:rPr>
        <w:t xml:space="preserve"> </w:t>
      </w:r>
      <w:r>
        <w:t>Пакт</w:t>
      </w:r>
      <w:r>
        <w:rPr>
          <w:spacing w:val="-1"/>
        </w:rPr>
        <w:t xml:space="preserve"> </w:t>
      </w:r>
      <w:r>
        <w:t>Бриана-</w:t>
      </w:r>
      <w:r>
        <w:rPr>
          <w:spacing w:val="2"/>
        </w:rPr>
        <w:t xml:space="preserve"> </w:t>
      </w:r>
      <w:r>
        <w:t>Келлога.</w:t>
      </w:r>
      <w:r>
        <w:rPr>
          <w:spacing w:val="2"/>
        </w:rPr>
        <w:t xml:space="preserve"> </w:t>
      </w:r>
      <w:r>
        <w:t>«Эра</w:t>
      </w:r>
      <w:r>
        <w:rPr>
          <w:spacing w:val="-2"/>
        </w:rPr>
        <w:t xml:space="preserve"> </w:t>
      </w:r>
      <w:r>
        <w:t>пацифизма».</w:t>
      </w:r>
    </w:p>
    <w:p w:rsidR="00E76707" w:rsidRDefault="00897AC9">
      <w:pPr>
        <w:pStyle w:val="a3"/>
        <w:spacing w:before="2"/>
        <w:ind w:right="849"/>
      </w:pPr>
      <w:r>
        <w:t>Нарастание агрессии в мире в 1930-х гг. Агрессия Японии против Китая (1931-1933).</w:t>
      </w:r>
      <w:r>
        <w:rPr>
          <w:spacing w:val="1"/>
        </w:rPr>
        <w:t xml:space="preserve"> </w:t>
      </w:r>
      <w:r>
        <w:t>Итало-эфиопская война (1935 г.). Инициативы СССР по созданию системы коллективной</w:t>
      </w:r>
      <w:r>
        <w:rPr>
          <w:spacing w:val="1"/>
        </w:rPr>
        <w:t xml:space="preserve"> </w:t>
      </w:r>
      <w:r>
        <w:t>безопасности. Агрессивная политика Германии в Европе (оккупация Рейнской зоны, аншлюс</w:t>
      </w:r>
      <w:r>
        <w:rPr>
          <w:spacing w:val="-57"/>
        </w:rPr>
        <w:t xml:space="preserve"> </w:t>
      </w:r>
      <w:r>
        <w:t>Австрии).</w:t>
      </w:r>
      <w:r>
        <w:rPr>
          <w:spacing w:val="3"/>
        </w:rPr>
        <w:t xml:space="preserve"> </w:t>
      </w:r>
      <w:r>
        <w:t>Судетский</w:t>
      </w:r>
      <w:r>
        <w:rPr>
          <w:spacing w:val="1"/>
        </w:rPr>
        <w:t xml:space="preserve"> </w:t>
      </w:r>
      <w:r>
        <w:t>кризис.</w:t>
      </w:r>
      <w:r>
        <w:rPr>
          <w:spacing w:val="59"/>
        </w:rPr>
        <w:t xml:space="preserve"> </w:t>
      </w:r>
      <w:r>
        <w:t>Мюнхенское</w:t>
      </w:r>
      <w:r>
        <w:rPr>
          <w:spacing w:val="1"/>
        </w:rPr>
        <w:t xml:space="preserve"> </w:t>
      </w:r>
      <w:r>
        <w:t>соглашение</w:t>
      </w:r>
      <w:r>
        <w:rPr>
          <w:spacing w:val="56"/>
        </w:rPr>
        <w:t xml:space="preserve"> </w:t>
      </w:r>
      <w:r>
        <w:t>и</w:t>
      </w:r>
      <w:r>
        <w:rPr>
          <w:spacing w:val="58"/>
        </w:rPr>
        <w:t xml:space="preserve"> </w:t>
      </w:r>
      <w:r>
        <w:t>его</w:t>
      </w:r>
      <w:r>
        <w:rPr>
          <w:spacing w:val="1"/>
        </w:rPr>
        <w:t xml:space="preserve"> </w:t>
      </w:r>
      <w:r>
        <w:t>последствия.</w:t>
      </w:r>
      <w:r>
        <w:rPr>
          <w:spacing w:val="59"/>
        </w:rPr>
        <w:t xml:space="preserve"> </w:t>
      </w:r>
      <w:r>
        <w:t>Политика</w:t>
      </w:r>
    </w:p>
    <w:p w:rsidR="00E76707" w:rsidRDefault="00897AC9">
      <w:pPr>
        <w:pStyle w:val="a3"/>
        <w:ind w:right="842" w:firstLine="0"/>
      </w:pPr>
      <w:r>
        <w:t>«умиротворения» агрессора. Создание оси Берлин - Рим - Токио. Японо-китайская война.</w:t>
      </w:r>
      <w:r>
        <w:rPr>
          <w:spacing w:val="1"/>
        </w:rPr>
        <w:t xml:space="preserve"> </w:t>
      </w:r>
      <w:r>
        <w:t>Советско-японские конфликты у оз. Хасан и р. Халхин-Гол. Британско-франко-советские</w:t>
      </w:r>
      <w:r>
        <w:rPr>
          <w:spacing w:val="1"/>
        </w:rPr>
        <w:t xml:space="preserve"> </w:t>
      </w:r>
      <w:r>
        <w:t>переговоры</w:t>
      </w:r>
      <w:r>
        <w:rPr>
          <w:spacing w:val="-3"/>
        </w:rPr>
        <w:t xml:space="preserve"> </w:t>
      </w:r>
      <w:r>
        <w:t>в</w:t>
      </w:r>
      <w:r>
        <w:rPr>
          <w:spacing w:val="-2"/>
        </w:rPr>
        <w:t xml:space="preserve"> </w:t>
      </w:r>
      <w:r>
        <w:t>Москве.</w:t>
      </w:r>
      <w:r>
        <w:rPr>
          <w:spacing w:val="-3"/>
        </w:rPr>
        <w:t xml:space="preserve"> </w:t>
      </w:r>
      <w:r>
        <w:t>Советско-германский</w:t>
      </w:r>
      <w:r>
        <w:rPr>
          <w:spacing w:val="2"/>
        </w:rPr>
        <w:t xml:space="preserve"> </w:t>
      </w:r>
      <w:r>
        <w:t>договор</w:t>
      </w:r>
      <w:r>
        <w:rPr>
          <w:spacing w:val="-5"/>
        </w:rPr>
        <w:t xml:space="preserve"> </w:t>
      </w:r>
      <w:r>
        <w:t>о</w:t>
      </w:r>
      <w:r>
        <w:rPr>
          <w:spacing w:val="1"/>
        </w:rPr>
        <w:t xml:space="preserve"> </w:t>
      </w:r>
      <w:r>
        <w:t>ненападении</w:t>
      </w:r>
      <w:r>
        <w:rPr>
          <w:spacing w:val="-4"/>
        </w:rPr>
        <w:t xml:space="preserve"> </w:t>
      </w:r>
      <w:r>
        <w:t>и</w:t>
      </w:r>
      <w:r>
        <w:rPr>
          <w:spacing w:val="2"/>
        </w:rPr>
        <w:t xml:space="preserve"> </w:t>
      </w:r>
      <w:r>
        <w:t>его последствия.</w:t>
      </w:r>
    </w:p>
    <w:p w:rsidR="00E76707" w:rsidRDefault="00897AC9">
      <w:pPr>
        <w:pStyle w:val="a3"/>
        <w:spacing w:line="274" w:lineRule="exact"/>
        <w:ind w:left="1119" w:firstLine="0"/>
      </w:pPr>
      <w:r>
        <w:t>Развитие</w:t>
      </w:r>
      <w:r>
        <w:rPr>
          <w:spacing w:val="-5"/>
        </w:rPr>
        <w:t xml:space="preserve"> </w:t>
      </w:r>
      <w:r>
        <w:t>культуры</w:t>
      </w:r>
      <w:r>
        <w:rPr>
          <w:spacing w:val="2"/>
        </w:rPr>
        <w:t xml:space="preserve"> </w:t>
      </w:r>
      <w:r>
        <w:t>в</w:t>
      </w:r>
      <w:r>
        <w:rPr>
          <w:spacing w:val="2"/>
        </w:rPr>
        <w:t xml:space="preserve"> </w:t>
      </w:r>
      <w:r>
        <w:t>1914-1930-х</w:t>
      </w:r>
      <w:r>
        <w:rPr>
          <w:spacing w:val="-4"/>
        </w:rPr>
        <w:t xml:space="preserve"> </w:t>
      </w:r>
      <w:r>
        <w:t>гг.</w:t>
      </w:r>
    </w:p>
    <w:p w:rsidR="00E76707" w:rsidRDefault="00897AC9">
      <w:pPr>
        <w:pStyle w:val="a3"/>
        <w:spacing w:before="5" w:line="237" w:lineRule="auto"/>
        <w:ind w:right="849"/>
      </w:pPr>
      <w:r>
        <w:t>Научные открытия первых десятилетий XX в. (физика, химия, биология, медицина и</w:t>
      </w:r>
      <w:r>
        <w:rPr>
          <w:spacing w:val="1"/>
        </w:rPr>
        <w:t xml:space="preserve"> </w:t>
      </w:r>
      <w:r>
        <w:t>другие).</w:t>
      </w:r>
      <w:r>
        <w:rPr>
          <w:spacing w:val="3"/>
        </w:rPr>
        <w:t xml:space="preserve"> </w:t>
      </w:r>
      <w:r>
        <w:t>Технический</w:t>
      </w:r>
      <w:r>
        <w:rPr>
          <w:spacing w:val="2"/>
        </w:rPr>
        <w:t xml:space="preserve"> </w:t>
      </w:r>
      <w:r>
        <w:t>прогресс</w:t>
      </w:r>
      <w:r>
        <w:rPr>
          <w:spacing w:val="-5"/>
        </w:rPr>
        <w:t xml:space="preserve"> </w:t>
      </w:r>
      <w:r>
        <w:t>в</w:t>
      </w:r>
      <w:r>
        <w:rPr>
          <w:spacing w:val="2"/>
        </w:rPr>
        <w:t xml:space="preserve"> </w:t>
      </w:r>
      <w:r>
        <w:t>1920-1930-х</w:t>
      </w:r>
      <w:r>
        <w:rPr>
          <w:spacing w:val="-3"/>
        </w:rPr>
        <w:t xml:space="preserve"> </w:t>
      </w:r>
      <w:r>
        <w:t>гг.</w:t>
      </w:r>
      <w:r>
        <w:rPr>
          <w:spacing w:val="3"/>
        </w:rPr>
        <w:t xml:space="preserve"> </w:t>
      </w:r>
      <w:r>
        <w:t>Изменение</w:t>
      </w:r>
      <w:r>
        <w:rPr>
          <w:spacing w:val="-10"/>
        </w:rPr>
        <w:t xml:space="preserve"> </w:t>
      </w:r>
      <w:r>
        <w:t>облика городов.</w:t>
      </w:r>
    </w:p>
    <w:p w:rsidR="00E76707" w:rsidRDefault="00897AC9">
      <w:pPr>
        <w:pStyle w:val="a3"/>
        <w:spacing w:before="4"/>
        <w:ind w:right="845"/>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1"/>
        </w:rPr>
        <w:t xml:space="preserve"> </w:t>
      </w:r>
      <w:r>
        <w:t>трети</w:t>
      </w:r>
      <w:r>
        <w:rPr>
          <w:spacing w:val="1"/>
        </w:rPr>
        <w:t xml:space="preserve"> </w:t>
      </w:r>
      <w:r>
        <w:t>XX</w:t>
      </w:r>
      <w:r>
        <w:rPr>
          <w:spacing w:val="1"/>
        </w:rPr>
        <w:t xml:space="preserve"> </w:t>
      </w:r>
      <w:r>
        <w:t>в.</w:t>
      </w:r>
      <w:r>
        <w:rPr>
          <w:spacing w:val="1"/>
        </w:rPr>
        <w:t xml:space="preserve"> </w:t>
      </w:r>
      <w:r>
        <w:t>Кинематограф</w:t>
      </w:r>
      <w:r>
        <w:rPr>
          <w:spacing w:val="1"/>
        </w:rPr>
        <w:t xml:space="preserve"> </w:t>
      </w:r>
      <w:r>
        <w:t>1920-1930-х</w:t>
      </w:r>
      <w:r>
        <w:rPr>
          <w:spacing w:val="1"/>
        </w:rPr>
        <w:t xml:space="preserve"> </w:t>
      </w:r>
      <w:r>
        <w:t>гг.</w:t>
      </w:r>
      <w:r>
        <w:rPr>
          <w:spacing w:val="1"/>
        </w:rPr>
        <w:t xml:space="preserve"> </w:t>
      </w:r>
      <w:r>
        <w:t>Тоталитаризм</w:t>
      </w:r>
      <w:r>
        <w:rPr>
          <w:spacing w:val="4"/>
        </w:rPr>
        <w:t xml:space="preserve"> </w:t>
      </w:r>
      <w:r>
        <w:t>и</w:t>
      </w:r>
      <w:r>
        <w:rPr>
          <w:spacing w:val="-3"/>
        </w:rPr>
        <w:t xml:space="preserve"> </w:t>
      </w:r>
      <w:r>
        <w:t>культура.</w:t>
      </w:r>
      <w:r>
        <w:rPr>
          <w:spacing w:val="3"/>
        </w:rPr>
        <w:t xml:space="preserve"> </w:t>
      </w:r>
      <w:r>
        <w:t>Массовая</w:t>
      </w:r>
      <w:r>
        <w:rPr>
          <w:spacing w:val="1"/>
        </w:rPr>
        <w:t xml:space="preserve"> </w:t>
      </w:r>
      <w:r>
        <w:t>культура.</w:t>
      </w:r>
      <w:r>
        <w:rPr>
          <w:spacing w:val="3"/>
        </w:rPr>
        <w:t xml:space="preserve"> </w:t>
      </w:r>
      <w:r>
        <w:t>Олимпийское движение.</w:t>
      </w:r>
    </w:p>
    <w:p w:rsidR="00E76707" w:rsidRDefault="00897AC9">
      <w:pPr>
        <w:pStyle w:val="a3"/>
        <w:spacing w:line="275" w:lineRule="exact"/>
        <w:ind w:left="1119" w:firstLine="0"/>
      </w:pPr>
      <w:r>
        <w:t>Вторая</w:t>
      </w:r>
      <w:r>
        <w:rPr>
          <w:spacing w:val="-1"/>
        </w:rPr>
        <w:t xml:space="preserve"> </w:t>
      </w:r>
      <w:r>
        <w:t>мировая</w:t>
      </w:r>
      <w:r>
        <w:rPr>
          <w:spacing w:val="-5"/>
        </w:rPr>
        <w:t xml:space="preserve"> </w:t>
      </w:r>
      <w:r>
        <w:t>война.</w:t>
      </w:r>
    </w:p>
    <w:p w:rsidR="00E76707" w:rsidRDefault="00897AC9">
      <w:pPr>
        <w:pStyle w:val="a3"/>
        <w:ind w:right="849"/>
      </w:pPr>
      <w:r>
        <w:t>Начало Второй мировой войны. Причины Второй мировой войны. Нападение Германии</w:t>
      </w:r>
      <w:r>
        <w:rPr>
          <w:spacing w:val="-57"/>
        </w:rPr>
        <w:t xml:space="preserve"> </w:t>
      </w:r>
      <w:r>
        <w:t>на</w:t>
      </w:r>
      <w:r>
        <w:rPr>
          <w:spacing w:val="1"/>
        </w:rPr>
        <w:t xml:space="preserve"> </w:t>
      </w:r>
      <w:r>
        <w:t>Польшу</w:t>
      </w:r>
      <w:r>
        <w:rPr>
          <w:spacing w:val="1"/>
        </w:rPr>
        <w:t xml:space="preserve"> </w:t>
      </w:r>
      <w:r>
        <w:t>и</w:t>
      </w:r>
      <w:r>
        <w:rPr>
          <w:spacing w:val="1"/>
        </w:rPr>
        <w:t xml:space="preserve"> </w:t>
      </w:r>
      <w:r>
        <w:t>начало</w:t>
      </w:r>
      <w:r>
        <w:rPr>
          <w:spacing w:val="1"/>
        </w:rPr>
        <w:t xml:space="preserve"> </w:t>
      </w:r>
      <w:r>
        <w:t>мировой</w:t>
      </w:r>
      <w:r>
        <w:rPr>
          <w:spacing w:val="1"/>
        </w:rPr>
        <w:t xml:space="preserve"> </w:t>
      </w:r>
      <w:r>
        <w:t>войны.</w:t>
      </w:r>
      <w:r>
        <w:rPr>
          <w:spacing w:val="1"/>
        </w:rPr>
        <w:t xml:space="preserve"> </w:t>
      </w:r>
      <w:r>
        <w:t>Стратегические</w:t>
      </w:r>
      <w:r>
        <w:rPr>
          <w:spacing w:val="1"/>
        </w:rPr>
        <w:t xml:space="preserve"> </w:t>
      </w:r>
      <w:r>
        <w:t>планы</w:t>
      </w:r>
      <w:r>
        <w:rPr>
          <w:spacing w:val="1"/>
        </w:rPr>
        <w:t xml:space="preserve"> </w:t>
      </w:r>
      <w:r>
        <w:t>главных</w:t>
      </w:r>
      <w:r>
        <w:rPr>
          <w:spacing w:val="1"/>
        </w:rPr>
        <w:t xml:space="preserve"> </w:t>
      </w:r>
      <w:r>
        <w:t>воюющих</w:t>
      </w:r>
      <w:r>
        <w:rPr>
          <w:spacing w:val="1"/>
        </w:rPr>
        <w:t xml:space="preserve"> </w:t>
      </w:r>
      <w:r>
        <w:t>сторон.</w:t>
      </w:r>
      <w:r>
        <w:rPr>
          <w:spacing w:val="1"/>
        </w:rPr>
        <w:t xml:space="preserve"> </w:t>
      </w:r>
      <w:r>
        <w:t>Разгром</w:t>
      </w:r>
      <w:r>
        <w:rPr>
          <w:spacing w:val="1"/>
        </w:rPr>
        <w:t xml:space="preserve"> </w:t>
      </w:r>
      <w:r>
        <w:t>Польши.</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3"/>
        </w:rPr>
        <w:t xml:space="preserve"> </w:t>
      </w:r>
      <w:r>
        <w:t>Битва</w:t>
      </w:r>
      <w:r>
        <w:rPr>
          <w:spacing w:val="-5"/>
        </w:rPr>
        <w:t xml:space="preserve"> </w:t>
      </w:r>
      <w:r>
        <w:t>за</w:t>
      </w:r>
      <w:r>
        <w:rPr>
          <w:spacing w:val="-5"/>
        </w:rPr>
        <w:t xml:space="preserve"> </w:t>
      </w:r>
      <w:r>
        <w:t>Британию.</w:t>
      </w:r>
      <w:r>
        <w:rPr>
          <w:spacing w:val="-2"/>
        </w:rPr>
        <w:t xml:space="preserve"> </w:t>
      </w:r>
      <w:r>
        <w:t>Агрессия</w:t>
      </w:r>
      <w:r>
        <w:rPr>
          <w:spacing w:val="1"/>
        </w:rPr>
        <w:t xml:space="preserve"> </w:t>
      </w:r>
      <w:r>
        <w:t>Германии</w:t>
      </w:r>
      <w:r>
        <w:rPr>
          <w:spacing w:val="2"/>
        </w:rPr>
        <w:t xml:space="preserve"> </w:t>
      </w:r>
      <w:r>
        <w:t>и</w:t>
      </w:r>
      <w:r>
        <w:rPr>
          <w:spacing w:val="-3"/>
        </w:rPr>
        <w:t xml:space="preserve"> </w:t>
      </w:r>
      <w:r>
        <w:t>ее союзников</w:t>
      </w:r>
      <w:r>
        <w:rPr>
          <w:spacing w:val="-2"/>
        </w:rPr>
        <w:t xml:space="preserve"> </w:t>
      </w:r>
      <w:r>
        <w:t>на</w:t>
      </w:r>
      <w:r>
        <w:rPr>
          <w:spacing w:val="-5"/>
        </w:rPr>
        <w:t xml:space="preserve"> </w:t>
      </w:r>
      <w:r>
        <w:t>Балканах.</w:t>
      </w:r>
    </w:p>
    <w:p w:rsidR="00E76707" w:rsidRDefault="00897AC9">
      <w:pPr>
        <w:pStyle w:val="a3"/>
        <w:spacing w:before="2"/>
        <w:ind w:right="846"/>
      </w:pPr>
      <w:r>
        <w:t>1941 год. Начало Великой Отечественной войны и войны на Тихом океане. Нападение</w:t>
      </w:r>
      <w:r>
        <w:rPr>
          <w:spacing w:val="1"/>
        </w:rPr>
        <w:t xml:space="preserve"> </w:t>
      </w:r>
      <w:r>
        <w:t>Германии на СССР. Планы Германии в отношении СССР; план «Барбаросса», план «Ост».</w:t>
      </w:r>
      <w:r>
        <w:rPr>
          <w:spacing w:val="1"/>
        </w:rPr>
        <w:t xml:space="preserve"> </w:t>
      </w:r>
      <w:r>
        <w:t>Начало Великой Отечественной войны. Ход событий на советско-германском фронте в 1941</w:t>
      </w:r>
      <w:r>
        <w:rPr>
          <w:spacing w:val="1"/>
        </w:rPr>
        <w:t xml:space="preserve"> </w:t>
      </w:r>
      <w:r>
        <w:t>г. Нападение японских войск на Перл- Харбор, вступление США в войну. Формирование</w:t>
      </w:r>
      <w:r>
        <w:rPr>
          <w:spacing w:val="1"/>
        </w:rPr>
        <w:t xml:space="preserve"> </w:t>
      </w:r>
      <w:r>
        <w:t>Антигитлеровской</w:t>
      </w:r>
      <w:r>
        <w:rPr>
          <w:spacing w:val="-3"/>
        </w:rPr>
        <w:t xml:space="preserve"> </w:t>
      </w:r>
      <w:r>
        <w:t>коалиции.</w:t>
      </w:r>
      <w:r>
        <w:rPr>
          <w:spacing w:val="-1"/>
        </w:rPr>
        <w:t xml:space="preserve"> </w:t>
      </w:r>
      <w:r>
        <w:t>Ленд-лиз.</w:t>
      </w:r>
    </w:p>
    <w:p w:rsidR="00E76707" w:rsidRDefault="00897AC9">
      <w:pPr>
        <w:pStyle w:val="a3"/>
        <w:ind w:right="853"/>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 переселения. Коллаборационизм. Движение Сопротивления. Партизанская</w:t>
      </w:r>
      <w:r>
        <w:rPr>
          <w:spacing w:val="1"/>
        </w:rPr>
        <w:t xml:space="preserve"> </w:t>
      </w:r>
      <w:r>
        <w:t>война</w:t>
      </w:r>
      <w:r>
        <w:rPr>
          <w:spacing w:val="-5"/>
        </w:rPr>
        <w:t xml:space="preserve"> </w:t>
      </w:r>
      <w:r>
        <w:t>в</w:t>
      </w:r>
      <w:r>
        <w:rPr>
          <w:spacing w:val="3"/>
        </w:rPr>
        <w:t xml:space="preserve"> </w:t>
      </w:r>
      <w:r>
        <w:t>Югославии.</w:t>
      </w:r>
    </w:p>
    <w:p w:rsidR="00E76707" w:rsidRDefault="00897AC9">
      <w:pPr>
        <w:pStyle w:val="a3"/>
        <w:ind w:right="855"/>
      </w:pPr>
      <w:r>
        <w:t>Коренной перелом в войне. Сталинградская битва. Курская битва. Война в Северной</w:t>
      </w:r>
      <w:r>
        <w:rPr>
          <w:spacing w:val="1"/>
        </w:rPr>
        <w:t xml:space="preserve"> </w:t>
      </w:r>
      <w:r>
        <w:t>Африке. Высадка союзнических войск в Италии и падение режима Муссолини. Перелом в</w:t>
      </w:r>
      <w:r>
        <w:rPr>
          <w:spacing w:val="1"/>
        </w:rPr>
        <w:t xml:space="preserve"> </w:t>
      </w:r>
      <w:r>
        <w:t>войне на</w:t>
      </w:r>
      <w:r>
        <w:rPr>
          <w:spacing w:val="-5"/>
        </w:rPr>
        <w:t xml:space="preserve"> </w:t>
      </w:r>
      <w:r>
        <w:t>Тихом</w:t>
      </w:r>
      <w:r>
        <w:rPr>
          <w:spacing w:val="-1"/>
        </w:rPr>
        <w:t xml:space="preserve"> </w:t>
      </w:r>
      <w:r>
        <w:t>океане.</w:t>
      </w:r>
      <w:r>
        <w:rPr>
          <w:spacing w:val="-2"/>
        </w:rPr>
        <w:t xml:space="preserve"> </w:t>
      </w:r>
      <w:r>
        <w:t>Тегеранская</w:t>
      </w:r>
      <w:r>
        <w:rPr>
          <w:spacing w:val="2"/>
        </w:rPr>
        <w:t xml:space="preserve"> </w:t>
      </w:r>
      <w:r>
        <w:t>конференция.</w:t>
      </w:r>
      <w:r>
        <w:rPr>
          <w:spacing w:val="3"/>
        </w:rPr>
        <w:t xml:space="preserve"> </w:t>
      </w:r>
      <w:r>
        <w:t>«Большая</w:t>
      </w:r>
      <w:r>
        <w:rPr>
          <w:spacing w:val="-4"/>
        </w:rPr>
        <w:t xml:space="preserve"> </w:t>
      </w:r>
      <w:r>
        <w:t>тройка».</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6"/>
      </w:pPr>
      <w:r>
        <w:lastRenderedPageBreak/>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наступление</w:t>
      </w:r>
      <w:r>
        <w:rPr>
          <w:spacing w:val="1"/>
        </w:rPr>
        <w:t xml:space="preserve"> </w:t>
      </w:r>
      <w:r>
        <w:t>союзников.</w:t>
      </w:r>
      <w:r>
        <w:rPr>
          <w:spacing w:val="1"/>
        </w:rPr>
        <w:t xml:space="preserve"> </w:t>
      </w:r>
      <w:r>
        <w:t>Военные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1944-1945</w:t>
      </w:r>
      <w:r>
        <w:rPr>
          <w:spacing w:val="1"/>
        </w:rPr>
        <w:t xml:space="preserve"> </w:t>
      </w:r>
      <w:r>
        <w:t>гг.,</w:t>
      </w:r>
      <w:r>
        <w:rPr>
          <w:spacing w:val="1"/>
        </w:rPr>
        <w:t xml:space="preserve"> </w:t>
      </w:r>
      <w:r>
        <w:t>их</w:t>
      </w:r>
      <w:r>
        <w:rPr>
          <w:spacing w:val="1"/>
        </w:rPr>
        <w:t xml:space="preserve"> </w:t>
      </w:r>
      <w:r>
        <w:t>роль</w:t>
      </w:r>
      <w:r>
        <w:rPr>
          <w:spacing w:val="1"/>
        </w:rPr>
        <w:t xml:space="preserve"> </w:t>
      </w:r>
      <w:r>
        <w:t>в</w:t>
      </w:r>
      <w:r>
        <w:rPr>
          <w:spacing w:val="1"/>
        </w:rPr>
        <w:t xml:space="preserve"> </w:t>
      </w:r>
      <w:r>
        <w:t>освобождении стран Европы. Восстания против оккупантов и их пособников в европейских</w:t>
      </w:r>
      <w:r>
        <w:rPr>
          <w:spacing w:val="1"/>
        </w:rPr>
        <w:t xml:space="preserve"> </w:t>
      </w:r>
      <w:r>
        <w:t>странах.</w:t>
      </w:r>
      <w:r>
        <w:rPr>
          <w:spacing w:val="1"/>
        </w:rPr>
        <w:t xml:space="preserve"> </w:t>
      </w:r>
      <w:r>
        <w:t>Конференции</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Ялтинская конференция. Разгром военных сил Германии и взятие Берлина. Капитуляция</w:t>
      </w:r>
      <w:r>
        <w:rPr>
          <w:spacing w:val="1"/>
        </w:rPr>
        <w:t xml:space="preserve"> </w:t>
      </w:r>
      <w:r>
        <w:t>Германии. Роль СССР в разгроме нацистской Германии и освобождении народов Европы.</w:t>
      </w:r>
      <w:r>
        <w:rPr>
          <w:spacing w:val="1"/>
        </w:rPr>
        <w:t xml:space="preserve"> </w:t>
      </w:r>
      <w:r>
        <w:t>Потсдамская</w:t>
      </w:r>
      <w:r>
        <w:rPr>
          <w:spacing w:val="1"/>
        </w:rPr>
        <w:t xml:space="preserve"> </w:t>
      </w:r>
      <w:r>
        <w:t>конференция.</w:t>
      </w:r>
      <w:r>
        <w:rPr>
          <w:spacing w:val="4"/>
        </w:rPr>
        <w:t xml:space="preserve"> </w:t>
      </w:r>
      <w:r>
        <w:t>Создание</w:t>
      </w:r>
      <w:r>
        <w:rPr>
          <w:spacing w:val="1"/>
        </w:rPr>
        <w:t xml:space="preserve"> </w:t>
      </w:r>
      <w:r>
        <w:t>ООН.</w:t>
      </w:r>
    </w:p>
    <w:p w:rsidR="00E76707" w:rsidRDefault="00897AC9">
      <w:pPr>
        <w:pStyle w:val="a3"/>
        <w:ind w:right="848"/>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 армии. Капитуляция Японии. Нюрнбергский трибунал</w:t>
      </w:r>
      <w:r>
        <w:rPr>
          <w:spacing w:val="60"/>
        </w:rPr>
        <w:t xml:space="preserve"> </w:t>
      </w:r>
      <w:r>
        <w:t>и Токийский процесс</w:t>
      </w:r>
      <w:r>
        <w:rPr>
          <w:spacing w:val="1"/>
        </w:rPr>
        <w:t xml:space="preserve"> </w:t>
      </w:r>
      <w:r>
        <w:t>над</w:t>
      </w:r>
      <w:r>
        <w:rPr>
          <w:spacing w:val="-2"/>
        </w:rPr>
        <w:t xml:space="preserve"> </w:t>
      </w:r>
      <w:r>
        <w:t>военными</w:t>
      </w:r>
      <w:r>
        <w:rPr>
          <w:spacing w:val="-3"/>
        </w:rPr>
        <w:t xml:space="preserve"> </w:t>
      </w:r>
      <w:r>
        <w:t>преступниками</w:t>
      </w:r>
      <w:r>
        <w:rPr>
          <w:spacing w:val="1"/>
        </w:rPr>
        <w:t xml:space="preserve"> </w:t>
      </w:r>
      <w:r>
        <w:t>Германии</w:t>
      </w:r>
      <w:r>
        <w:rPr>
          <w:spacing w:val="2"/>
        </w:rPr>
        <w:t xml:space="preserve"> </w:t>
      </w:r>
      <w:r>
        <w:t>и</w:t>
      </w:r>
      <w:r>
        <w:rPr>
          <w:spacing w:val="-3"/>
        </w:rPr>
        <w:t xml:space="preserve"> </w:t>
      </w:r>
      <w:r>
        <w:t>Японии.</w:t>
      </w:r>
      <w:r>
        <w:rPr>
          <w:spacing w:val="-3"/>
        </w:rPr>
        <w:t xml:space="preserve"> </w:t>
      </w:r>
      <w:r>
        <w:t>Итоги</w:t>
      </w:r>
      <w:r>
        <w:rPr>
          <w:spacing w:val="2"/>
        </w:rPr>
        <w:t xml:space="preserve"> </w:t>
      </w:r>
      <w:r>
        <w:t>Второй</w:t>
      </w:r>
      <w:r>
        <w:rPr>
          <w:spacing w:val="-3"/>
        </w:rPr>
        <w:t xml:space="preserve"> </w:t>
      </w:r>
      <w:r>
        <w:t>мировой</w:t>
      </w:r>
      <w:r>
        <w:rPr>
          <w:spacing w:val="-4"/>
        </w:rPr>
        <w:t xml:space="preserve"> </w:t>
      </w:r>
      <w:r>
        <w:t>войны.</w:t>
      </w:r>
    </w:p>
    <w:p w:rsidR="00E76707" w:rsidRDefault="00897AC9">
      <w:pPr>
        <w:pStyle w:val="a3"/>
        <w:ind w:left="1119" w:firstLine="0"/>
        <w:jc w:val="left"/>
      </w:pPr>
      <w:r>
        <w:t>Обобщение.</w:t>
      </w:r>
    </w:p>
    <w:p w:rsidR="00E76707" w:rsidRDefault="00897AC9">
      <w:pPr>
        <w:pStyle w:val="a3"/>
        <w:spacing w:before="4" w:line="237" w:lineRule="auto"/>
        <w:ind w:left="1119" w:right="5818" w:firstLine="0"/>
        <w:jc w:val="left"/>
      </w:pPr>
      <w:r>
        <w:t>История России. 1914-1945 гг.</w:t>
      </w:r>
      <w:r>
        <w:rPr>
          <w:spacing w:val="1"/>
        </w:rPr>
        <w:t xml:space="preserve"> </w:t>
      </w:r>
      <w:r>
        <w:t>Введение.</w:t>
      </w:r>
      <w:r>
        <w:rPr>
          <w:spacing w:val="1"/>
        </w:rPr>
        <w:t xml:space="preserve"> </w:t>
      </w:r>
      <w:r>
        <w:t>Россия</w:t>
      </w:r>
      <w:r>
        <w:rPr>
          <w:spacing w:val="-5"/>
        </w:rPr>
        <w:t xml:space="preserve"> </w:t>
      </w:r>
      <w:r>
        <w:t>в</w:t>
      </w:r>
      <w:r>
        <w:rPr>
          <w:spacing w:val="1"/>
        </w:rPr>
        <w:t xml:space="preserve"> </w:t>
      </w:r>
      <w:r>
        <w:t>начале</w:t>
      </w:r>
      <w:r>
        <w:rPr>
          <w:spacing w:val="-2"/>
        </w:rPr>
        <w:t xml:space="preserve"> </w:t>
      </w:r>
      <w:r>
        <w:t>XX</w:t>
      </w:r>
      <w:r>
        <w:rPr>
          <w:spacing w:val="-6"/>
        </w:rPr>
        <w:t xml:space="preserve"> </w:t>
      </w:r>
      <w:r>
        <w:t>в.</w:t>
      </w:r>
    </w:p>
    <w:p w:rsidR="00E76707" w:rsidRDefault="00897AC9">
      <w:pPr>
        <w:pStyle w:val="a3"/>
        <w:spacing w:before="3"/>
        <w:ind w:left="1119" w:firstLine="0"/>
        <w:jc w:val="left"/>
      </w:pPr>
      <w:r>
        <w:t>Россия</w:t>
      </w:r>
      <w:r>
        <w:rPr>
          <w:spacing w:val="33"/>
        </w:rPr>
        <w:t xml:space="preserve"> </w:t>
      </w:r>
      <w:r>
        <w:t>в</w:t>
      </w:r>
      <w:r>
        <w:rPr>
          <w:spacing w:val="40"/>
        </w:rPr>
        <w:t xml:space="preserve"> </w:t>
      </w:r>
      <w:r>
        <w:t>годы</w:t>
      </w:r>
      <w:r>
        <w:rPr>
          <w:spacing w:val="41"/>
        </w:rPr>
        <w:t xml:space="preserve"> </w:t>
      </w:r>
      <w:r>
        <w:t>Первой</w:t>
      </w:r>
      <w:r>
        <w:rPr>
          <w:spacing w:val="39"/>
        </w:rPr>
        <w:t xml:space="preserve"> </w:t>
      </w:r>
      <w:r>
        <w:t>мировой</w:t>
      </w:r>
      <w:r>
        <w:rPr>
          <w:spacing w:val="34"/>
        </w:rPr>
        <w:t xml:space="preserve"> </w:t>
      </w:r>
      <w:r>
        <w:t>войны</w:t>
      </w:r>
      <w:r>
        <w:rPr>
          <w:spacing w:val="41"/>
        </w:rPr>
        <w:t xml:space="preserve"> </w:t>
      </w:r>
      <w:r>
        <w:t>и</w:t>
      </w:r>
      <w:r>
        <w:rPr>
          <w:spacing w:val="39"/>
        </w:rPr>
        <w:t xml:space="preserve"> </w:t>
      </w:r>
      <w:r>
        <w:t>Великой</w:t>
      </w:r>
      <w:r>
        <w:rPr>
          <w:spacing w:val="39"/>
        </w:rPr>
        <w:t xml:space="preserve"> </w:t>
      </w:r>
      <w:r>
        <w:t>российской</w:t>
      </w:r>
      <w:r>
        <w:rPr>
          <w:spacing w:val="39"/>
        </w:rPr>
        <w:t xml:space="preserve"> </w:t>
      </w:r>
      <w:r>
        <w:t>революции</w:t>
      </w:r>
      <w:r>
        <w:rPr>
          <w:spacing w:val="35"/>
        </w:rPr>
        <w:t xml:space="preserve"> </w:t>
      </w:r>
      <w:r>
        <w:t>(1914-1922</w:t>
      </w:r>
    </w:p>
    <w:p w:rsidR="00E76707" w:rsidRDefault="00E76707">
      <w:pPr>
        <w:sectPr w:rsidR="00E76707">
          <w:pgSz w:w="11910" w:h="16840"/>
          <w:pgMar w:top="620" w:right="280" w:bottom="1480" w:left="580" w:header="0" w:footer="1215" w:gutter="0"/>
          <w:cols w:space="720"/>
        </w:sectPr>
      </w:pPr>
    </w:p>
    <w:p w:rsidR="00E76707" w:rsidRDefault="00897AC9">
      <w:pPr>
        <w:pStyle w:val="a3"/>
        <w:spacing w:line="274" w:lineRule="exact"/>
        <w:ind w:firstLine="0"/>
        <w:jc w:val="left"/>
      </w:pPr>
      <w:r>
        <w:lastRenderedPageBreak/>
        <w:t>гг.).</w:t>
      </w:r>
    </w:p>
    <w:p w:rsidR="00E76707" w:rsidRDefault="00897AC9">
      <w:pPr>
        <w:pStyle w:val="a3"/>
        <w:ind w:left="0" w:firstLine="0"/>
        <w:jc w:val="left"/>
      </w:pPr>
      <w:r>
        <w:br w:type="column"/>
      </w:r>
    </w:p>
    <w:p w:rsidR="00E76707" w:rsidRDefault="00897AC9">
      <w:pPr>
        <w:pStyle w:val="a3"/>
        <w:spacing w:line="275" w:lineRule="exact"/>
        <w:ind w:left="126" w:firstLine="0"/>
        <w:jc w:val="left"/>
      </w:pPr>
      <w:r>
        <w:t>Россия</w:t>
      </w:r>
      <w:r>
        <w:rPr>
          <w:spacing w:val="-4"/>
        </w:rPr>
        <w:t xml:space="preserve"> </w:t>
      </w:r>
      <w:r>
        <w:t>в</w:t>
      </w:r>
      <w:r>
        <w:rPr>
          <w:spacing w:val="3"/>
        </w:rPr>
        <w:t xml:space="preserve"> </w:t>
      </w:r>
      <w:r>
        <w:t>Первой</w:t>
      </w:r>
      <w:r>
        <w:rPr>
          <w:spacing w:val="-3"/>
        </w:rPr>
        <w:t xml:space="preserve"> </w:t>
      </w:r>
      <w:r>
        <w:t>мировой</w:t>
      </w:r>
      <w:r>
        <w:rPr>
          <w:spacing w:val="2"/>
        </w:rPr>
        <w:t xml:space="preserve"> </w:t>
      </w:r>
      <w:r>
        <w:t>войне</w:t>
      </w:r>
      <w:r>
        <w:rPr>
          <w:spacing w:val="-5"/>
        </w:rPr>
        <w:t xml:space="preserve"> </w:t>
      </w:r>
      <w:r>
        <w:t>(1914-1918</w:t>
      </w:r>
      <w:r>
        <w:rPr>
          <w:spacing w:val="-4"/>
        </w:rPr>
        <w:t xml:space="preserve"> </w:t>
      </w:r>
      <w:r>
        <w:t>гг.).</w:t>
      </w:r>
    </w:p>
    <w:p w:rsidR="00E76707" w:rsidRDefault="00897AC9">
      <w:pPr>
        <w:pStyle w:val="a3"/>
        <w:spacing w:line="275" w:lineRule="exact"/>
        <w:ind w:left="126" w:firstLine="0"/>
        <w:jc w:val="left"/>
      </w:pPr>
      <w:r>
        <w:t>Россия</w:t>
      </w:r>
      <w:r>
        <w:rPr>
          <w:spacing w:val="119"/>
        </w:rPr>
        <w:t xml:space="preserve"> </w:t>
      </w:r>
      <w:r>
        <w:t>и</w:t>
      </w:r>
      <w:r>
        <w:rPr>
          <w:spacing w:val="116"/>
        </w:rPr>
        <w:t xml:space="preserve"> </w:t>
      </w:r>
      <w:r>
        <w:t>мир</w:t>
      </w:r>
      <w:r>
        <w:rPr>
          <w:spacing w:val="119"/>
        </w:rPr>
        <w:t xml:space="preserve"> </w:t>
      </w:r>
      <w:r>
        <w:t>накануне</w:t>
      </w:r>
      <w:r>
        <w:rPr>
          <w:spacing w:val="119"/>
        </w:rPr>
        <w:t xml:space="preserve"> </w:t>
      </w:r>
      <w:r>
        <w:t>Первой</w:t>
      </w:r>
      <w:r>
        <w:rPr>
          <w:spacing w:val="62"/>
        </w:rPr>
        <w:t xml:space="preserve"> </w:t>
      </w:r>
      <w:r>
        <w:t>мировой</w:t>
      </w:r>
      <w:r>
        <w:rPr>
          <w:spacing w:val="110"/>
        </w:rPr>
        <w:t xml:space="preserve"> </w:t>
      </w:r>
      <w:r>
        <w:t xml:space="preserve">войны.  </w:t>
      </w:r>
      <w:r>
        <w:rPr>
          <w:spacing w:val="2"/>
        </w:rPr>
        <w:t xml:space="preserve"> </w:t>
      </w:r>
      <w:r>
        <w:t>Вступление</w:t>
      </w:r>
      <w:r>
        <w:rPr>
          <w:spacing w:val="118"/>
        </w:rPr>
        <w:t xml:space="preserve"> </w:t>
      </w:r>
      <w:r>
        <w:t>России</w:t>
      </w:r>
      <w:r>
        <w:rPr>
          <w:spacing w:val="116"/>
        </w:rPr>
        <w:t xml:space="preserve"> </w:t>
      </w:r>
      <w:r>
        <w:t>в   войну.</w:t>
      </w:r>
    </w:p>
    <w:p w:rsidR="00E76707" w:rsidRDefault="00E76707">
      <w:pPr>
        <w:spacing w:line="275" w:lineRule="exact"/>
        <w:sectPr w:rsidR="00E76707">
          <w:type w:val="continuous"/>
          <w:pgSz w:w="11910" w:h="16840"/>
          <w:pgMar w:top="620" w:right="280" w:bottom="280" w:left="580" w:header="720" w:footer="720" w:gutter="0"/>
          <w:cols w:num="2" w:space="720" w:equalWidth="0">
            <w:col w:w="954" w:space="40"/>
            <w:col w:w="10056"/>
          </w:cols>
        </w:sectPr>
      </w:pPr>
    </w:p>
    <w:p w:rsidR="00E76707" w:rsidRDefault="00897AC9">
      <w:pPr>
        <w:pStyle w:val="a3"/>
        <w:spacing w:before="3"/>
        <w:ind w:right="843" w:firstLine="0"/>
      </w:pPr>
      <w:r>
        <w:lastRenderedPageBreak/>
        <w:t>Геополитические и военно-стратегические планы командования. Боевые действия на австро-</w:t>
      </w:r>
      <w:r>
        <w:rPr>
          <w:spacing w:val="1"/>
        </w:rPr>
        <w:t xml:space="preserve"> </w:t>
      </w:r>
      <w:r>
        <w:t>германском и Кавказском фронтах, взаимодействие с союзниками по Антанте. Брусиловский</w:t>
      </w:r>
      <w:r>
        <w:rPr>
          <w:spacing w:val="1"/>
        </w:rPr>
        <w:t xml:space="preserve"> </w:t>
      </w:r>
      <w:r>
        <w:t>прорыв и его значение. Массовый героизм воинов. Людские потери. Политизация и начало</w:t>
      </w:r>
      <w:r>
        <w:rPr>
          <w:spacing w:val="1"/>
        </w:rPr>
        <w:t xml:space="preserve"> </w:t>
      </w:r>
      <w:r>
        <w:t>морального</w:t>
      </w:r>
      <w:r>
        <w:rPr>
          <w:spacing w:val="1"/>
        </w:rPr>
        <w:t xml:space="preserve"> </w:t>
      </w:r>
      <w:r>
        <w:t>разложения</w:t>
      </w:r>
      <w:r>
        <w:rPr>
          <w:spacing w:val="2"/>
        </w:rPr>
        <w:t xml:space="preserve"> </w:t>
      </w:r>
      <w:r>
        <w:t>армии.</w:t>
      </w:r>
    </w:p>
    <w:p w:rsidR="00E76707" w:rsidRDefault="00897AC9">
      <w:pPr>
        <w:pStyle w:val="a3"/>
        <w:ind w:right="846"/>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57"/>
        </w:rPr>
        <w:t xml:space="preserve"> </w:t>
      </w:r>
      <w:r>
        <w:t>войны обществом.</w:t>
      </w:r>
      <w:r>
        <w:rPr>
          <w:spacing w:val="1"/>
        </w:rPr>
        <w:t xml:space="preserve"> </w:t>
      </w:r>
      <w:r>
        <w:t>Содействие 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 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60"/>
        </w:rPr>
        <w:t xml:space="preserve"> </w:t>
      </w:r>
      <w:r>
        <w:t>в</w:t>
      </w:r>
      <w:r>
        <w:rPr>
          <w:spacing w:val="1"/>
        </w:rPr>
        <w:t xml:space="preserve"> </w:t>
      </w:r>
      <w:r>
        <w:t>городе и</w:t>
      </w:r>
      <w:r>
        <w:rPr>
          <w:spacing w:val="3"/>
        </w:rPr>
        <w:t xml:space="preserve"> </w:t>
      </w:r>
      <w:r>
        <w:t>разверстки</w:t>
      </w:r>
      <w:r>
        <w:rPr>
          <w:spacing w:val="3"/>
        </w:rPr>
        <w:t xml:space="preserve"> </w:t>
      </w:r>
      <w:r>
        <w:t>в</w:t>
      </w:r>
      <w:r>
        <w:rPr>
          <w:spacing w:val="-1"/>
        </w:rPr>
        <w:t xml:space="preserve"> </w:t>
      </w:r>
      <w:r>
        <w:t>деревне.</w:t>
      </w:r>
    </w:p>
    <w:p w:rsidR="00E76707" w:rsidRDefault="00897AC9">
      <w:pPr>
        <w:pStyle w:val="a3"/>
        <w:ind w:right="848"/>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3"/>
        </w:rPr>
        <w:t xml:space="preserve"> </w:t>
      </w:r>
      <w:r>
        <w:t>Прогрессивный</w:t>
      </w:r>
      <w:r>
        <w:rPr>
          <w:spacing w:val="3"/>
        </w:rPr>
        <w:t xml:space="preserve"> </w:t>
      </w:r>
      <w:r>
        <w:t>блок и</w:t>
      </w:r>
      <w:r>
        <w:rPr>
          <w:spacing w:val="-2"/>
        </w:rPr>
        <w:t xml:space="preserve"> </w:t>
      </w:r>
      <w:r>
        <w:t>его</w:t>
      </w:r>
      <w:r>
        <w:rPr>
          <w:spacing w:val="1"/>
        </w:rPr>
        <w:t xml:space="preserve"> </w:t>
      </w:r>
      <w:r>
        <w:t>программа.</w:t>
      </w:r>
    </w:p>
    <w:p w:rsidR="00E76707" w:rsidRDefault="00897AC9">
      <w:pPr>
        <w:pStyle w:val="a3"/>
        <w:spacing w:before="1"/>
        <w:ind w:right="855"/>
      </w:pPr>
      <w:r>
        <w:t>Распутинщина</w:t>
      </w:r>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 и пораженцы. Влияние большевистской пропаганды. Возрастание роли</w:t>
      </w:r>
      <w:r>
        <w:rPr>
          <w:spacing w:val="1"/>
        </w:rPr>
        <w:t xml:space="preserve"> </w:t>
      </w:r>
      <w:r>
        <w:t>армии</w:t>
      </w:r>
      <w:r>
        <w:rPr>
          <w:spacing w:val="-3"/>
        </w:rPr>
        <w:t xml:space="preserve"> </w:t>
      </w:r>
      <w:r>
        <w:t>в</w:t>
      </w:r>
      <w:r>
        <w:rPr>
          <w:spacing w:val="-1"/>
        </w:rPr>
        <w:t xml:space="preserve"> </w:t>
      </w:r>
      <w:r>
        <w:t>жизни</w:t>
      </w:r>
      <w:r>
        <w:rPr>
          <w:spacing w:val="-2"/>
        </w:rPr>
        <w:t xml:space="preserve"> </w:t>
      </w:r>
      <w:r>
        <w:t>общества.</w:t>
      </w:r>
    </w:p>
    <w:p w:rsidR="00E76707" w:rsidRDefault="00897AC9">
      <w:pPr>
        <w:pStyle w:val="a3"/>
        <w:spacing w:line="274" w:lineRule="exact"/>
        <w:ind w:left="1119" w:firstLine="0"/>
      </w:pPr>
      <w:r>
        <w:t>Великая</w:t>
      </w:r>
      <w:r>
        <w:rPr>
          <w:spacing w:val="1"/>
        </w:rPr>
        <w:t xml:space="preserve"> </w:t>
      </w:r>
      <w:r>
        <w:t>российская</w:t>
      </w:r>
      <w:r>
        <w:rPr>
          <w:spacing w:val="1"/>
        </w:rPr>
        <w:t xml:space="preserve"> </w:t>
      </w:r>
      <w:r>
        <w:t>революция</w:t>
      </w:r>
      <w:r>
        <w:rPr>
          <w:spacing w:val="-4"/>
        </w:rPr>
        <w:t xml:space="preserve"> </w:t>
      </w:r>
      <w:r>
        <w:t>(1917-1922</w:t>
      </w:r>
      <w:r>
        <w:rPr>
          <w:spacing w:val="-4"/>
        </w:rPr>
        <w:t xml:space="preserve"> </w:t>
      </w:r>
      <w:r>
        <w:t>гг.).</w:t>
      </w:r>
    </w:p>
    <w:p w:rsidR="00E76707" w:rsidRDefault="00897AC9">
      <w:pPr>
        <w:pStyle w:val="a3"/>
        <w:spacing w:before="2"/>
        <w:ind w:right="848"/>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61"/>
        </w:rPr>
        <w:t xml:space="preserve"> </w:t>
      </w:r>
      <w:r>
        <w:t>от</w:t>
      </w:r>
      <w:r>
        <w:rPr>
          <w:spacing w:val="61"/>
        </w:rPr>
        <w:t xml:space="preserve"> </w:t>
      </w:r>
      <w:r>
        <w:t>свержения</w:t>
      </w:r>
      <w:r>
        <w:rPr>
          <w:spacing w:val="1"/>
        </w:rPr>
        <w:t xml:space="preserve"> </w:t>
      </w:r>
      <w:r>
        <w:t>самодержавия до создания Советского Союза. Три основных этапа: Февральская 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 и население. Объективные и субъективные причины обострения экономического</w:t>
      </w:r>
      <w:r>
        <w:rPr>
          <w:spacing w:val="-57"/>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 проблемы. Незавершенность и противоречия модернизации. Основные</w:t>
      </w:r>
      <w:r>
        <w:rPr>
          <w:spacing w:val="1"/>
        </w:rPr>
        <w:t xml:space="preserve"> </w:t>
      </w:r>
      <w:r>
        <w:t>социальные слои,</w:t>
      </w:r>
      <w:r>
        <w:rPr>
          <w:spacing w:val="-2"/>
        </w:rPr>
        <w:t xml:space="preserve"> </w:t>
      </w:r>
      <w:r>
        <w:t>политические партии</w:t>
      </w:r>
      <w:r>
        <w:rPr>
          <w:spacing w:val="-3"/>
        </w:rPr>
        <w:t xml:space="preserve"> </w:t>
      </w:r>
      <w:r>
        <w:t>и</w:t>
      </w:r>
      <w:r>
        <w:rPr>
          <w:spacing w:val="2"/>
        </w:rPr>
        <w:t xml:space="preserve"> </w:t>
      </w:r>
      <w:r>
        <w:t>их</w:t>
      </w:r>
      <w:r>
        <w:rPr>
          <w:spacing w:val="-3"/>
        </w:rPr>
        <w:t xml:space="preserve"> </w:t>
      </w:r>
      <w:r>
        <w:t>лидеры</w:t>
      </w:r>
      <w:r>
        <w:rPr>
          <w:spacing w:val="2"/>
        </w:rPr>
        <w:t xml:space="preserve"> </w:t>
      </w:r>
      <w:r>
        <w:t>накануне революции.</w:t>
      </w:r>
    </w:p>
    <w:p w:rsidR="00E76707" w:rsidRDefault="00897AC9">
      <w:pPr>
        <w:pStyle w:val="a3"/>
        <w:ind w:right="843"/>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w:t>
      </w:r>
      <w:r>
        <w:rPr>
          <w:spacing w:val="1"/>
        </w:rPr>
        <w:t xml:space="preserve"> </w:t>
      </w:r>
      <w:r>
        <w:t>март:</w:t>
      </w:r>
      <w:r>
        <w:rPr>
          <w:spacing w:val="1"/>
        </w:rPr>
        <w:t xml:space="preserve"> </w:t>
      </w:r>
      <w:r>
        <w:t>восстание в Петрограде и падение монархии. Конец Российской империи. Отклики 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w:t>
      </w:r>
      <w:r>
        <w:rPr>
          <w:spacing w:val="60"/>
        </w:rPr>
        <w:t xml:space="preserve"> </w:t>
      </w:r>
      <w:r>
        <w:t>и его декреты. Весна</w:t>
      </w:r>
      <w:r>
        <w:rPr>
          <w:spacing w:val="60"/>
        </w:rPr>
        <w:t xml:space="preserve"> </w:t>
      </w:r>
      <w:r>
        <w:t>- лето 1917 г.: зыбкое равновесие политических сил 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60"/>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Л.Г.</w:t>
      </w:r>
      <w:r>
        <w:rPr>
          <w:spacing w:val="1"/>
        </w:rPr>
        <w:t xml:space="preserve"> </w:t>
      </w:r>
      <w:r>
        <w:t>Корнилова</w:t>
      </w:r>
      <w:r>
        <w:rPr>
          <w:spacing w:val="1"/>
        </w:rPr>
        <w:t xml:space="preserve"> </w:t>
      </w:r>
      <w:r>
        <w:t>против</w:t>
      </w:r>
      <w:r>
        <w:rPr>
          <w:spacing w:val="1"/>
        </w:rPr>
        <w:t xml:space="preserve"> </w:t>
      </w:r>
      <w:r>
        <w:t>Временного правительства. Провозглашение России республикой. Свержение Временного</w:t>
      </w:r>
      <w:r>
        <w:rPr>
          <w:spacing w:val="1"/>
        </w:rPr>
        <w:t xml:space="preserve"> </w:t>
      </w:r>
      <w:r>
        <w:t>правительства и взятие власти большевиками 25 октября (7 ноября) 1917 г. В. И. Ленин как</w:t>
      </w:r>
      <w:r>
        <w:rPr>
          <w:spacing w:val="1"/>
        </w:rPr>
        <w:t xml:space="preserve"> </w:t>
      </w:r>
      <w:r>
        <w:t>политический</w:t>
      </w:r>
      <w:r>
        <w:rPr>
          <w:spacing w:val="2"/>
        </w:rPr>
        <w:t xml:space="preserve"> </w:t>
      </w:r>
      <w:r>
        <w:t>деятель.</w:t>
      </w:r>
    </w:p>
    <w:p w:rsidR="00E76707" w:rsidRDefault="00897AC9">
      <w:pPr>
        <w:pStyle w:val="a3"/>
        <w:ind w:left="1119" w:firstLine="0"/>
      </w:pPr>
      <w:r>
        <w:t>Первые</w:t>
      </w:r>
      <w:r>
        <w:rPr>
          <w:spacing w:val="-5"/>
        </w:rPr>
        <w:t xml:space="preserve"> </w:t>
      </w:r>
      <w:r>
        <w:t>революционные</w:t>
      </w:r>
      <w:r>
        <w:rPr>
          <w:spacing w:val="-9"/>
        </w:rPr>
        <w:t xml:space="preserve"> </w:t>
      </w:r>
      <w:r>
        <w:t>преобразования</w:t>
      </w:r>
      <w:r>
        <w:rPr>
          <w:spacing w:val="-3"/>
        </w:rPr>
        <w:t xml:space="preserve"> </w:t>
      </w:r>
      <w:r>
        <w:t>большевиков.</w:t>
      </w:r>
    </w:p>
    <w:p w:rsidR="00E76707" w:rsidRDefault="00E76707">
      <w:pPr>
        <w:sectPr w:rsidR="00E76707">
          <w:type w:val="continuous"/>
          <w:pgSz w:w="11910" w:h="16840"/>
          <w:pgMar w:top="620" w:right="280" w:bottom="280" w:left="580" w:header="720" w:footer="720" w:gutter="0"/>
          <w:cols w:space="720"/>
        </w:sectPr>
      </w:pPr>
    </w:p>
    <w:p w:rsidR="00E76707" w:rsidRDefault="00897AC9">
      <w:pPr>
        <w:pStyle w:val="a3"/>
        <w:spacing w:before="64"/>
        <w:ind w:right="850"/>
      </w:pPr>
      <w:r>
        <w:lastRenderedPageBreak/>
        <w:t>Первые мероприятия большевиков вполитической,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57"/>
        </w:rPr>
        <w:t xml:space="preserve"> </w:t>
      </w:r>
      <w:r>
        <w:t>сферах. Борьба за армию. Декрет о мире и заключение Брестского мира. 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60"/>
        </w:rPr>
        <w:t xml:space="preserve"> </w:t>
      </w:r>
      <w:r>
        <w:t>Отделение</w:t>
      </w:r>
      <w:r>
        <w:rPr>
          <w:spacing w:val="1"/>
        </w:rPr>
        <w:t xml:space="preserve"> </w:t>
      </w:r>
      <w:r>
        <w:t>Церкви</w:t>
      </w:r>
      <w:r>
        <w:rPr>
          <w:spacing w:val="-3"/>
        </w:rPr>
        <w:t xml:space="preserve"> </w:t>
      </w:r>
      <w:r>
        <w:t>от</w:t>
      </w:r>
      <w:r>
        <w:rPr>
          <w:spacing w:val="-2"/>
        </w:rPr>
        <w:t xml:space="preserve"> </w:t>
      </w:r>
      <w:r>
        <w:t>государства.</w:t>
      </w:r>
    </w:p>
    <w:p w:rsidR="00E76707" w:rsidRDefault="00897AC9">
      <w:pPr>
        <w:pStyle w:val="a3"/>
        <w:ind w:right="845"/>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61"/>
        </w:rPr>
        <w:t xml:space="preserve"> </w:t>
      </w:r>
      <w:r>
        <w:t>нового</w:t>
      </w:r>
      <w:r>
        <w:rPr>
          <w:spacing w:val="1"/>
        </w:rPr>
        <w:t xml:space="preserve"> </w:t>
      </w:r>
      <w:r>
        <w:t>госаппарата.</w:t>
      </w:r>
      <w:r>
        <w:rPr>
          <w:spacing w:val="1"/>
        </w:rPr>
        <w:t xml:space="preserve"> </w:t>
      </w:r>
      <w:r>
        <w:t>Советы</w:t>
      </w:r>
      <w:r>
        <w:rPr>
          <w:spacing w:val="1"/>
        </w:rPr>
        <w:t xml:space="preserve"> </w:t>
      </w:r>
      <w:r>
        <w:t>как</w:t>
      </w:r>
      <w:r>
        <w:rPr>
          <w:spacing w:val="1"/>
        </w:rPr>
        <w:t xml:space="preserve"> </w:t>
      </w:r>
      <w:r>
        <w:t>форма</w:t>
      </w:r>
      <w:r>
        <w:rPr>
          <w:spacing w:val="1"/>
        </w:rPr>
        <w:t xml:space="preserve"> </w:t>
      </w:r>
      <w:r>
        <w:t>власти.</w:t>
      </w:r>
      <w:r>
        <w:rPr>
          <w:spacing w:val="1"/>
        </w:rPr>
        <w:t xml:space="preserve"> </w:t>
      </w:r>
      <w:r>
        <w:t>ВЦИК</w:t>
      </w:r>
      <w:r>
        <w:rPr>
          <w:spacing w:val="1"/>
        </w:rPr>
        <w:t xml:space="preserve"> </w:t>
      </w:r>
      <w:r>
        <w:t>Советов.</w:t>
      </w:r>
      <w:r>
        <w:rPr>
          <w:spacing w:val="1"/>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w:t>
      </w:r>
      <w:r>
        <w:rPr>
          <w:spacing w:val="1"/>
        </w:rPr>
        <w:t xml:space="preserve"> </w:t>
      </w:r>
      <w:r>
        <w:t>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1"/>
        </w:rPr>
        <w:t xml:space="preserve"> </w:t>
      </w:r>
      <w:r>
        <w:t>(ВСНХ).</w:t>
      </w:r>
      <w:r>
        <w:rPr>
          <w:spacing w:val="-57"/>
        </w:rPr>
        <w:t xml:space="preserve"> </w:t>
      </w:r>
      <w:r>
        <w:t>Первая</w:t>
      </w:r>
      <w:r>
        <w:rPr>
          <w:spacing w:val="1"/>
        </w:rPr>
        <w:t xml:space="preserve"> </w:t>
      </w:r>
      <w:r>
        <w:t>Конституция</w:t>
      </w:r>
      <w:r>
        <w:rPr>
          <w:spacing w:val="2"/>
        </w:rPr>
        <w:t xml:space="preserve"> </w:t>
      </w:r>
      <w:r>
        <w:t>РСФСР</w:t>
      </w:r>
      <w:r>
        <w:rPr>
          <w:spacing w:val="2"/>
        </w:rPr>
        <w:t xml:space="preserve"> </w:t>
      </w:r>
      <w:r>
        <w:t>1918</w:t>
      </w:r>
      <w:r>
        <w:rPr>
          <w:spacing w:val="2"/>
        </w:rPr>
        <w:t xml:space="preserve"> </w:t>
      </w:r>
      <w:r>
        <w:t>г.</w:t>
      </w:r>
    </w:p>
    <w:p w:rsidR="00E76707" w:rsidRDefault="00897AC9">
      <w:pPr>
        <w:pStyle w:val="a3"/>
        <w:spacing w:before="1" w:line="275" w:lineRule="exact"/>
        <w:ind w:left="1119" w:firstLine="0"/>
      </w:pPr>
      <w:r>
        <w:t>Гражданская</w:t>
      </w:r>
      <w:r>
        <w:rPr>
          <w:spacing w:val="-1"/>
        </w:rPr>
        <w:t xml:space="preserve"> </w:t>
      </w:r>
      <w:r>
        <w:t>война</w:t>
      </w:r>
      <w:r>
        <w:rPr>
          <w:spacing w:val="-2"/>
        </w:rPr>
        <w:t xml:space="preserve"> </w:t>
      </w:r>
      <w:r>
        <w:t>и</w:t>
      </w:r>
      <w:r>
        <w:rPr>
          <w:spacing w:val="-5"/>
        </w:rPr>
        <w:t xml:space="preserve"> </w:t>
      </w:r>
      <w:r>
        <w:t>ее</w:t>
      </w:r>
      <w:r>
        <w:rPr>
          <w:spacing w:val="-2"/>
        </w:rPr>
        <w:t xml:space="preserve"> </w:t>
      </w:r>
      <w:r>
        <w:t>последствия.</w:t>
      </w:r>
    </w:p>
    <w:p w:rsidR="00E76707" w:rsidRDefault="00897AC9">
      <w:pPr>
        <w:pStyle w:val="a3"/>
        <w:ind w:right="846"/>
      </w:pPr>
      <w:r>
        <w:t>Установление советской власти в центре и на местах осенью 1917 г. – весной 1918 г.</w:t>
      </w:r>
      <w:r>
        <w:rPr>
          <w:spacing w:val="1"/>
        </w:rPr>
        <w:t xml:space="preserve"> </w:t>
      </w:r>
      <w:r>
        <w:t>Начало</w:t>
      </w:r>
      <w:r>
        <w:rPr>
          <w:spacing w:val="1"/>
        </w:rPr>
        <w:t xml:space="preserve"> </w:t>
      </w:r>
      <w:r>
        <w:t>формирования основных очагов сопротивления большевикам. Ситуация на Дону.</w:t>
      </w:r>
      <w:r>
        <w:rPr>
          <w:spacing w:val="1"/>
        </w:rPr>
        <w:t xml:space="preserve"> </w:t>
      </w:r>
      <w:r>
        <w:t>Позиция Украинской</w:t>
      </w:r>
      <w:r>
        <w:rPr>
          <w:spacing w:val="1"/>
        </w:rPr>
        <w:t xml:space="preserve"> </w:t>
      </w:r>
      <w:r>
        <w:t>Центральной</w:t>
      </w:r>
      <w:r>
        <w:rPr>
          <w:spacing w:val="1"/>
        </w:rPr>
        <w:t xml:space="preserve"> </w:t>
      </w:r>
      <w:r>
        <w:t>рады.</w:t>
      </w:r>
      <w:r>
        <w:rPr>
          <w:spacing w:val="2"/>
        </w:rPr>
        <w:t xml:space="preserve"> </w:t>
      </w:r>
      <w:r>
        <w:t>Восстание чехословацкого</w:t>
      </w:r>
      <w:r>
        <w:rPr>
          <w:spacing w:val="4"/>
        </w:rPr>
        <w:t xml:space="preserve"> </w:t>
      </w:r>
      <w:r>
        <w:t>корпуса.</w:t>
      </w:r>
    </w:p>
    <w:p w:rsidR="00E76707" w:rsidRDefault="00897AC9">
      <w:pPr>
        <w:pStyle w:val="a3"/>
        <w:spacing w:before="2"/>
        <w:ind w:right="853"/>
      </w:pPr>
      <w:r>
        <w:t>Гражданская война как общенациональная катастрофа. Человеческие потери. Причины,</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Будни</w:t>
      </w:r>
      <w:r>
        <w:rPr>
          <w:spacing w:val="1"/>
        </w:rPr>
        <w:t xml:space="preserve"> </w:t>
      </w:r>
      <w:r>
        <w:t>села:</w:t>
      </w:r>
      <w:r>
        <w:rPr>
          <w:spacing w:val="1"/>
        </w:rPr>
        <w:t xml:space="preserve"> </w:t>
      </w:r>
      <w:r>
        <w:t>красные продотряды</w:t>
      </w:r>
      <w:r>
        <w:rPr>
          <w:spacing w:val="-1"/>
        </w:rPr>
        <w:t xml:space="preserve"> </w:t>
      </w:r>
      <w:r>
        <w:t>и</w:t>
      </w:r>
      <w:r>
        <w:rPr>
          <w:spacing w:val="-2"/>
        </w:rPr>
        <w:t xml:space="preserve"> </w:t>
      </w:r>
      <w:r>
        <w:t>белые</w:t>
      </w:r>
      <w:r>
        <w:rPr>
          <w:spacing w:val="1"/>
        </w:rPr>
        <w:t xml:space="preserve"> </w:t>
      </w:r>
      <w:r>
        <w:t>реквизиции.</w:t>
      </w:r>
    </w:p>
    <w:p w:rsidR="00E76707" w:rsidRDefault="00897AC9">
      <w:pPr>
        <w:pStyle w:val="a3"/>
        <w:ind w:right="856"/>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 административное распределение товаров и услуг. Разработка плана 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 Красный и белый террор, их масштабы. Убийство царской семьи. Ущемление прав</w:t>
      </w:r>
      <w:r>
        <w:rPr>
          <w:spacing w:val="1"/>
        </w:rPr>
        <w:t xml:space="preserve"> </w:t>
      </w:r>
      <w:r>
        <w:t>Советов</w:t>
      </w:r>
      <w:r>
        <w:rPr>
          <w:spacing w:val="-2"/>
        </w:rPr>
        <w:t xml:space="preserve"> </w:t>
      </w:r>
      <w:r>
        <w:t>в</w:t>
      </w:r>
      <w:r>
        <w:rPr>
          <w:spacing w:val="-1"/>
        </w:rPr>
        <w:t xml:space="preserve"> </w:t>
      </w:r>
      <w:r>
        <w:t>пользу</w:t>
      </w:r>
      <w:r>
        <w:rPr>
          <w:spacing w:val="-8"/>
        </w:rPr>
        <w:t xml:space="preserve"> </w:t>
      </w:r>
      <w:r>
        <w:t>чрезвычайных</w:t>
      </w:r>
      <w:r>
        <w:rPr>
          <w:spacing w:val="-3"/>
        </w:rPr>
        <w:t xml:space="preserve"> </w:t>
      </w:r>
      <w:r>
        <w:t>органов:</w:t>
      </w:r>
      <w:r>
        <w:rPr>
          <w:spacing w:val="-3"/>
        </w:rPr>
        <w:t xml:space="preserve"> </w:t>
      </w:r>
      <w:r>
        <w:t>ЧК,</w:t>
      </w:r>
      <w:r>
        <w:rPr>
          <w:spacing w:val="-1"/>
        </w:rPr>
        <w:t xml:space="preserve"> </w:t>
      </w:r>
      <w:r>
        <w:t>комбедов</w:t>
      </w:r>
      <w:r>
        <w:rPr>
          <w:spacing w:val="3"/>
        </w:rPr>
        <w:t xml:space="preserve"> </w:t>
      </w:r>
      <w:r>
        <w:t>и</w:t>
      </w:r>
      <w:r>
        <w:rPr>
          <w:spacing w:val="-2"/>
        </w:rPr>
        <w:t xml:space="preserve"> </w:t>
      </w:r>
      <w:r>
        <w:t>ревкомов.</w:t>
      </w:r>
    </w:p>
    <w:p w:rsidR="00E76707" w:rsidRDefault="00897AC9">
      <w:pPr>
        <w:pStyle w:val="a3"/>
        <w:spacing w:before="3" w:line="237" w:lineRule="auto"/>
        <w:ind w:right="853"/>
      </w:pPr>
      <w:r>
        <w:t>Особенности</w:t>
      </w:r>
      <w:r>
        <w:rPr>
          <w:spacing w:val="13"/>
        </w:rPr>
        <w:t xml:space="preserve"> </w:t>
      </w:r>
      <w:r>
        <w:t>Гражданской</w:t>
      </w:r>
      <w:r>
        <w:rPr>
          <w:spacing w:val="13"/>
        </w:rPr>
        <w:t xml:space="preserve"> </w:t>
      </w:r>
      <w:r>
        <w:t>войны</w:t>
      </w:r>
      <w:r>
        <w:rPr>
          <w:spacing w:val="14"/>
        </w:rPr>
        <w:t xml:space="preserve"> </w:t>
      </w:r>
      <w:r>
        <w:t>на</w:t>
      </w:r>
      <w:r>
        <w:rPr>
          <w:spacing w:val="11"/>
        </w:rPr>
        <w:t xml:space="preserve"> </w:t>
      </w:r>
      <w:r>
        <w:t>Украине,</w:t>
      </w:r>
      <w:r>
        <w:rPr>
          <w:spacing w:val="11"/>
        </w:rPr>
        <w:t xml:space="preserve"> </w:t>
      </w:r>
      <w:r>
        <w:t>в</w:t>
      </w:r>
      <w:r>
        <w:rPr>
          <w:spacing w:val="24"/>
        </w:rPr>
        <w:t xml:space="preserve"> </w:t>
      </w:r>
      <w:r>
        <w:t>Закавказье</w:t>
      </w:r>
      <w:r>
        <w:rPr>
          <w:spacing w:val="11"/>
        </w:rPr>
        <w:t xml:space="preserve"> </w:t>
      </w:r>
      <w:r>
        <w:t>и</w:t>
      </w:r>
      <w:r>
        <w:rPr>
          <w:spacing w:val="13"/>
        </w:rPr>
        <w:t xml:space="preserve"> </w:t>
      </w:r>
      <w:r>
        <w:t>Средней</w:t>
      </w:r>
      <w:r>
        <w:rPr>
          <w:spacing w:val="18"/>
        </w:rPr>
        <w:t xml:space="preserve"> </w:t>
      </w:r>
      <w:r>
        <w:t>Азии,</w:t>
      </w:r>
      <w:r>
        <w:rPr>
          <w:spacing w:val="10"/>
        </w:rPr>
        <w:t xml:space="preserve"> </w:t>
      </w:r>
      <w:r>
        <w:t>в</w:t>
      </w:r>
      <w:r>
        <w:rPr>
          <w:spacing w:val="14"/>
        </w:rPr>
        <w:t xml:space="preserve"> </w:t>
      </w:r>
      <w:r>
        <w:t>Сибири</w:t>
      </w:r>
      <w:r>
        <w:rPr>
          <w:spacing w:val="-58"/>
        </w:rPr>
        <w:t xml:space="preserve"> </w:t>
      </w:r>
      <w:r>
        <w:t>и на</w:t>
      </w:r>
      <w:r>
        <w:rPr>
          <w:spacing w:val="-1"/>
        </w:rPr>
        <w:t xml:space="preserve"> </w:t>
      </w:r>
      <w:r>
        <w:t>Дальнем</w:t>
      </w:r>
      <w:r>
        <w:rPr>
          <w:spacing w:val="1"/>
        </w:rPr>
        <w:t xml:space="preserve"> </w:t>
      </w:r>
      <w:r>
        <w:t>Востоке.</w:t>
      </w:r>
      <w:r>
        <w:rPr>
          <w:spacing w:val="1"/>
        </w:rPr>
        <w:t xml:space="preserve"> </w:t>
      </w:r>
      <w:r>
        <w:t>Польско-советская война.</w:t>
      </w:r>
      <w:r>
        <w:rPr>
          <w:spacing w:val="2"/>
        </w:rPr>
        <w:t xml:space="preserve"> </w:t>
      </w:r>
      <w:r>
        <w:t>Поражение</w:t>
      </w:r>
      <w:r>
        <w:rPr>
          <w:spacing w:val="-6"/>
        </w:rPr>
        <w:t xml:space="preserve"> </w:t>
      </w:r>
      <w:r>
        <w:t>армии</w:t>
      </w:r>
      <w:r>
        <w:rPr>
          <w:spacing w:val="-5"/>
        </w:rPr>
        <w:t xml:space="preserve"> </w:t>
      </w:r>
      <w:r>
        <w:t>Врангеля</w:t>
      </w:r>
      <w:r>
        <w:rPr>
          <w:spacing w:val="-5"/>
        </w:rPr>
        <w:t xml:space="preserve"> </w:t>
      </w:r>
      <w:r>
        <w:t>в</w:t>
      </w:r>
      <w:r>
        <w:rPr>
          <w:spacing w:val="1"/>
        </w:rPr>
        <w:t xml:space="preserve"> </w:t>
      </w:r>
      <w:r>
        <w:t>Крыму.</w:t>
      </w:r>
    </w:p>
    <w:p w:rsidR="00E76707" w:rsidRDefault="00897AC9">
      <w:pPr>
        <w:pStyle w:val="a3"/>
        <w:spacing w:before="3"/>
        <w:ind w:right="846"/>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61"/>
        </w:rPr>
        <w:t xml:space="preserve"> </w:t>
      </w:r>
      <w:r>
        <w:t>о</w:t>
      </w:r>
      <w:r>
        <w:rPr>
          <w:spacing w:val="61"/>
        </w:rPr>
        <w:t xml:space="preserve"> </w:t>
      </w:r>
      <w:r>
        <w:t>земле.</w:t>
      </w:r>
      <w:r>
        <w:rPr>
          <w:spacing w:val="1"/>
        </w:rPr>
        <w:t xml:space="preserve"> </w:t>
      </w:r>
      <w:r>
        <w:t>Национальный фактор в Гражданской войне. Декларация прав народов России и ее значение.</w:t>
      </w:r>
      <w:r>
        <w:rPr>
          <w:spacing w:val="-57"/>
        </w:rPr>
        <w:t xml:space="preserve"> </w:t>
      </w:r>
      <w:r>
        <w:t>Эмиграция и формирование русского зарубежья. Последние отголоски Гражданской войны в</w:t>
      </w:r>
      <w:r>
        <w:rPr>
          <w:spacing w:val="-57"/>
        </w:rPr>
        <w:t xml:space="preserve"> </w:t>
      </w:r>
      <w:r>
        <w:t>регионах</w:t>
      </w:r>
      <w:r>
        <w:rPr>
          <w:spacing w:val="-3"/>
        </w:rPr>
        <w:t xml:space="preserve"> </w:t>
      </w:r>
      <w:r>
        <w:t>в</w:t>
      </w:r>
      <w:r>
        <w:rPr>
          <w:spacing w:val="3"/>
        </w:rPr>
        <w:t xml:space="preserve"> </w:t>
      </w:r>
      <w:r>
        <w:t>конце</w:t>
      </w:r>
      <w:r>
        <w:rPr>
          <w:spacing w:val="-4"/>
        </w:rPr>
        <w:t xml:space="preserve"> </w:t>
      </w:r>
      <w:r>
        <w:t>1921-1922</w:t>
      </w:r>
      <w:r>
        <w:rPr>
          <w:spacing w:val="-3"/>
        </w:rPr>
        <w:t xml:space="preserve"> </w:t>
      </w:r>
      <w:r>
        <w:t>гг.</w:t>
      </w:r>
    </w:p>
    <w:p w:rsidR="00E76707" w:rsidRDefault="00897AC9">
      <w:pPr>
        <w:pStyle w:val="a3"/>
        <w:spacing w:line="275" w:lineRule="exact"/>
        <w:ind w:left="1119" w:firstLine="0"/>
      </w:pPr>
      <w:r>
        <w:t>Идеология</w:t>
      </w:r>
      <w:r>
        <w:rPr>
          <w:spacing w:val="-7"/>
        </w:rPr>
        <w:t xml:space="preserve"> </w:t>
      </w:r>
      <w:r>
        <w:t>и культура</w:t>
      </w:r>
      <w:r>
        <w:rPr>
          <w:spacing w:val="-3"/>
        </w:rPr>
        <w:t xml:space="preserve"> </w:t>
      </w:r>
      <w:r>
        <w:t>Советской России</w:t>
      </w:r>
      <w:r>
        <w:rPr>
          <w:spacing w:val="-5"/>
        </w:rPr>
        <w:t xml:space="preserve"> </w:t>
      </w:r>
      <w:r>
        <w:t>периода</w:t>
      </w:r>
      <w:r>
        <w:rPr>
          <w:spacing w:val="-3"/>
        </w:rPr>
        <w:t xml:space="preserve"> </w:t>
      </w:r>
      <w:r>
        <w:t>Гражданской</w:t>
      </w:r>
      <w:r>
        <w:rPr>
          <w:spacing w:val="-5"/>
        </w:rPr>
        <w:t xml:space="preserve"> </w:t>
      </w:r>
      <w:r>
        <w:t>войны.</w:t>
      </w:r>
    </w:p>
    <w:p w:rsidR="00E76707" w:rsidRDefault="00897AC9">
      <w:pPr>
        <w:pStyle w:val="a3"/>
        <w:ind w:right="843"/>
      </w:pP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6"/>
        </w:rPr>
        <w:t xml:space="preserve"> </w:t>
      </w:r>
      <w:r>
        <w:t>Пролетаризация</w:t>
      </w:r>
      <w:r>
        <w:rPr>
          <w:spacing w:val="11"/>
        </w:rPr>
        <w:t xml:space="preserve"> </w:t>
      </w:r>
      <w:r>
        <w:t>вузов,</w:t>
      </w:r>
      <w:r>
        <w:rPr>
          <w:spacing w:val="12"/>
        </w:rPr>
        <w:t xml:space="preserve"> </w:t>
      </w:r>
      <w:r>
        <w:t>организация</w:t>
      </w:r>
      <w:r>
        <w:rPr>
          <w:spacing w:val="15"/>
        </w:rPr>
        <w:t xml:space="preserve"> </w:t>
      </w:r>
      <w:r>
        <w:t>рабфаков.</w:t>
      </w:r>
      <w:r>
        <w:rPr>
          <w:spacing w:val="17"/>
        </w:rPr>
        <w:t xml:space="preserve"> </w:t>
      </w:r>
      <w:r>
        <w:t>Антирелигиозная</w:t>
      </w:r>
      <w:r>
        <w:rPr>
          <w:spacing w:val="15"/>
        </w:rPr>
        <w:t xml:space="preserve"> </w:t>
      </w:r>
      <w:r>
        <w:t>пропаганда</w:t>
      </w:r>
      <w:r>
        <w:rPr>
          <w:spacing w:val="-58"/>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 равноправия</w:t>
      </w:r>
      <w:r>
        <w:rPr>
          <w:spacing w:val="2"/>
        </w:rPr>
        <w:t xml:space="preserve"> </w:t>
      </w:r>
      <w:r>
        <w:t>полов.</w:t>
      </w:r>
    </w:p>
    <w:p w:rsidR="00E76707" w:rsidRDefault="00897AC9">
      <w:pPr>
        <w:pStyle w:val="a3"/>
        <w:spacing w:before="2"/>
        <w:ind w:right="861"/>
      </w:pPr>
      <w:r>
        <w:t>Повседневная жизнь.</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0"/>
        </w:rPr>
        <w:t xml:space="preserve"> </w:t>
      </w:r>
      <w:r>
        <w:t>и</w:t>
      </w:r>
      <w:r>
        <w:rPr>
          <w:spacing w:val="6"/>
        </w:rPr>
        <w:t xml:space="preserve"> </w:t>
      </w:r>
      <w:r>
        <w:t>трудовые</w:t>
      </w:r>
      <w:r>
        <w:rPr>
          <w:spacing w:val="9"/>
        </w:rPr>
        <w:t xml:space="preserve"> </w:t>
      </w:r>
      <w:r>
        <w:t>мобилизации.</w:t>
      </w:r>
      <w:r>
        <w:rPr>
          <w:spacing w:val="12"/>
        </w:rPr>
        <w:t xml:space="preserve"> </w:t>
      </w:r>
      <w:r>
        <w:t>Комитеты</w:t>
      </w:r>
      <w:r>
        <w:rPr>
          <w:spacing w:val="11"/>
        </w:rPr>
        <w:t xml:space="preserve"> </w:t>
      </w:r>
      <w:r>
        <w:t>бедноты</w:t>
      </w:r>
      <w:r>
        <w:rPr>
          <w:spacing w:val="7"/>
        </w:rPr>
        <w:t xml:space="preserve"> </w:t>
      </w:r>
      <w:r>
        <w:t>и</w:t>
      </w:r>
      <w:r>
        <w:rPr>
          <w:spacing w:val="11"/>
        </w:rPr>
        <w:t xml:space="preserve"> </w:t>
      </w:r>
      <w:r>
        <w:t>рост</w:t>
      </w:r>
      <w:r>
        <w:rPr>
          <w:spacing w:val="6"/>
        </w:rPr>
        <w:t xml:space="preserve"> </w:t>
      </w:r>
      <w:r>
        <w:t>социальной</w:t>
      </w:r>
      <w:r>
        <w:rPr>
          <w:spacing w:val="6"/>
        </w:rPr>
        <w:t xml:space="preserve"> </w:t>
      </w:r>
      <w:r>
        <w:t>напряженности</w:t>
      </w:r>
      <w:r>
        <w:rPr>
          <w:spacing w:val="-57"/>
        </w:rPr>
        <w:t xml:space="preserve"> </w:t>
      </w:r>
      <w:r>
        <w:t>в</w:t>
      </w:r>
      <w:r>
        <w:rPr>
          <w:spacing w:val="2"/>
        </w:rPr>
        <w:t xml:space="preserve"> </w:t>
      </w:r>
      <w:r>
        <w:t>деревне.</w:t>
      </w:r>
      <w:r>
        <w:rPr>
          <w:spacing w:val="-1"/>
        </w:rPr>
        <w:t xml:space="preserve"> </w:t>
      </w:r>
      <w:r>
        <w:t>Проблема</w:t>
      </w:r>
      <w:r>
        <w:rPr>
          <w:spacing w:val="-4"/>
        </w:rPr>
        <w:t xml:space="preserve"> </w:t>
      </w:r>
      <w:r>
        <w:t>массовой</w:t>
      </w:r>
      <w:r>
        <w:rPr>
          <w:spacing w:val="-3"/>
        </w:rPr>
        <w:t xml:space="preserve"> </w:t>
      </w:r>
      <w:r>
        <w:t>детской</w:t>
      </w:r>
      <w:r>
        <w:rPr>
          <w:spacing w:val="3"/>
        </w:rPr>
        <w:t xml:space="preserve"> </w:t>
      </w:r>
      <w:r>
        <w:t>беспризорности.</w:t>
      </w:r>
    </w:p>
    <w:p w:rsidR="00E76707" w:rsidRDefault="00897AC9">
      <w:pPr>
        <w:pStyle w:val="a3"/>
        <w:ind w:left="1119" w:right="6309" w:firstLine="0"/>
        <w:jc w:val="left"/>
      </w:pPr>
      <w:r>
        <w:t>Наш</w:t>
      </w:r>
      <w:r>
        <w:rPr>
          <w:spacing w:val="4"/>
        </w:rPr>
        <w:t xml:space="preserve"> </w:t>
      </w:r>
      <w:r>
        <w:t>край</w:t>
      </w:r>
      <w:r>
        <w:rPr>
          <w:spacing w:val="3"/>
        </w:rPr>
        <w:t xml:space="preserve"> </w:t>
      </w:r>
      <w:r>
        <w:t>в</w:t>
      </w:r>
      <w:r>
        <w:rPr>
          <w:spacing w:val="-1"/>
        </w:rPr>
        <w:t xml:space="preserve"> </w:t>
      </w:r>
      <w:r>
        <w:t>1914-1922</w:t>
      </w:r>
      <w:r>
        <w:rPr>
          <w:spacing w:val="-4"/>
        </w:rPr>
        <w:t xml:space="preserve"> </w:t>
      </w:r>
      <w:r>
        <w:t>гг.</w:t>
      </w:r>
      <w:r>
        <w:rPr>
          <w:spacing w:val="1"/>
        </w:rPr>
        <w:t xml:space="preserve"> </w:t>
      </w:r>
      <w:r>
        <w:t>Советский Союз в 1920-1930-е гг.</w:t>
      </w:r>
      <w:r>
        <w:rPr>
          <w:spacing w:val="-57"/>
        </w:rPr>
        <w:t xml:space="preserve"> </w:t>
      </w:r>
      <w:r>
        <w:t>СССР в</w:t>
      </w:r>
      <w:r>
        <w:rPr>
          <w:spacing w:val="1"/>
        </w:rPr>
        <w:t xml:space="preserve"> </w:t>
      </w:r>
      <w:r>
        <w:t>годы</w:t>
      </w:r>
      <w:r>
        <w:rPr>
          <w:spacing w:val="-3"/>
        </w:rPr>
        <w:t xml:space="preserve"> </w:t>
      </w:r>
      <w:r>
        <w:t>нэпа (1921-1928</w:t>
      </w:r>
      <w:r>
        <w:rPr>
          <w:spacing w:val="-5"/>
        </w:rPr>
        <w:t xml:space="preserve"> </w:t>
      </w:r>
      <w:r>
        <w:t>гг.).</w:t>
      </w:r>
    </w:p>
    <w:p w:rsidR="00E76707" w:rsidRDefault="00897AC9">
      <w:pPr>
        <w:pStyle w:val="a3"/>
        <w:spacing w:before="1"/>
        <w:ind w:right="844"/>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61"/>
        </w:rPr>
        <w:t xml:space="preserve"> </w:t>
      </w:r>
      <w:r>
        <w:t>войн.</w:t>
      </w:r>
      <w:r>
        <w:rPr>
          <w:spacing w:val="1"/>
        </w:rPr>
        <w:t xml:space="preserve"> </w:t>
      </w:r>
      <w:r>
        <w:t>Демографическая ситуация в начале 1920-х гг. Экономическая разруха. Голод 1921-1922 гг. и</w:t>
      </w:r>
      <w:r>
        <w:rPr>
          <w:spacing w:val="-57"/>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 священнослужителей. Крестьянские восстания в Сибири, на Тамбовщине, в</w:t>
      </w:r>
      <w:r>
        <w:rPr>
          <w:spacing w:val="1"/>
        </w:rPr>
        <w:t xml:space="preserve"> </w:t>
      </w:r>
      <w:r>
        <w:t>Поволжье</w:t>
      </w:r>
      <w:r>
        <w:rPr>
          <w:spacing w:val="-5"/>
        </w:rPr>
        <w:t xml:space="preserve"> </w:t>
      </w:r>
      <w:r>
        <w:t>и</w:t>
      </w:r>
      <w:r>
        <w:rPr>
          <w:spacing w:val="3"/>
        </w:rPr>
        <w:t xml:space="preserve"> </w:t>
      </w:r>
      <w:r>
        <w:t>другие</w:t>
      </w:r>
      <w:r>
        <w:rPr>
          <w:spacing w:val="1"/>
        </w:rPr>
        <w:t xml:space="preserve"> </w:t>
      </w:r>
      <w:r>
        <w:t>Кронштадтское</w:t>
      </w:r>
      <w:r>
        <w:rPr>
          <w:spacing w:val="-4"/>
        </w:rPr>
        <w:t xml:space="preserve"> </w:t>
      </w:r>
      <w:r>
        <w:t>восстание.</w:t>
      </w:r>
    </w:p>
    <w:p w:rsidR="00E76707" w:rsidRDefault="00897AC9">
      <w:pPr>
        <w:pStyle w:val="a3"/>
        <w:ind w:right="847"/>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 (нэп). Использование рыночных механизмов и товарно- денежных отношений для</w:t>
      </w:r>
      <w:r>
        <w:rPr>
          <w:spacing w:val="1"/>
        </w:rPr>
        <w:t xml:space="preserve"> </w:t>
      </w:r>
      <w:r>
        <w:t>улучшения экономической ситуации. Замена продразверстки в деревне единым продналогом.</w:t>
      </w:r>
      <w:r>
        <w:rPr>
          <w:spacing w:val="-57"/>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 годовых и пятилетних планов развития народного хозяйства. Учреждение в СССР</w:t>
      </w:r>
      <w:r>
        <w:rPr>
          <w:spacing w:val="-57"/>
        </w:rPr>
        <w:t xml:space="preserve"> </w:t>
      </w:r>
      <w:r>
        <w:t>звания</w:t>
      </w:r>
      <w:r>
        <w:rPr>
          <w:spacing w:val="-4"/>
        </w:rPr>
        <w:t xml:space="preserve"> </w:t>
      </w:r>
      <w:r>
        <w:t>Героя</w:t>
      </w:r>
      <w:r>
        <w:rPr>
          <w:spacing w:val="-4"/>
        </w:rPr>
        <w:t xml:space="preserve"> </w:t>
      </w:r>
      <w:r>
        <w:t>Труда (1927</w:t>
      </w:r>
      <w:r>
        <w:rPr>
          <w:spacing w:val="1"/>
        </w:rPr>
        <w:t xml:space="preserve"> </w:t>
      </w:r>
      <w:r>
        <w:t>г.,</w:t>
      </w:r>
      <w:r>
        <w:rPr>
          <w:spacing w:val="3"/>
        </w:rPr>
        <w:t xml:space="preserve"> </w:t>
      </w:r>
      <w:r>
        <w:t>с 1938</w:t>
      </w:r>
      <w:r>
        <w:rPr>
          <w:spacing w:val="-4"/>
        </w:rPr>
        <w:t xml:space="preserve"> </w:t>
      </w:r>
      <w:r>
        <w:t>г.</w:t>
      </w:r>
      <w:r>
        <w:rPr>
          <w:spacing w:val="9"/>
        </w:rPr>
        <w:t xml:space="preserve"> </w:t>
      </w:r>
      <w:r>
        <w:t>–</w:t>
      </w:r>
      <w:r>
        <w:rPr>
          <w:spacing w:val="-4"/>
        </w:rPr>
        <w:t xml:space="preserve"> </w:t>
      </w:r>
      <w:r>
        <w:t>Герой</w:t>
      </w:r>
      <w:r>
        <w:rPr>
          <w:spacing w:val="-3"/>
        </w:rPr>
        <w:t xml:space="preserve"> </w:t>
      </w:r>
      <w:r>
        <w:t>Социалистического</w:t>
      </w:r>
      <w:r>
        <w:rPr>
          <w:spacing w:val="5"/>
        </w:rPr>
        <w:t xml:space="preserve"> </w:t>
      </w:r>
      <w:r>
        <w:t>Труда).</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5"/>
      </w:pPr>
      <w:r>
        <w:lastRenderedPageBreak/>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 1920-е</w:t>
      </w:r>
      <w:r>
        <w:rPr>
          <w:spacing w:val="-57"/>
        </w:rPr>
        <w:t xml:space="preserve"> </w:t>
      </w:r>
      <w:r>
        <w:t>гг.</w:t>
      </w:r>
      <w:r>
        <w:rPr>
          <w:spacing w:val="-2"/>
        </w:rPr>
        <w:t xml:space="preserve"> </w:t>
      </w:r>
      <w:r>
        <w:t>Политика «коренизации»</w:t>
      </w:r>
      <w:r>
        <w:rPr>
          <w:spacing w:val="-4"/>
        </w:rPr>
        <w:t xml:space="preserve"> </w:t>
      </w:r>
      <w:r>
        <w:t>и</w:t>
      </w:r>
      <w:r>
        <w:rPr>
          <w:spacing w:val="-3"/>
        </w:rPr>
        <w:t xml:space="preserve"> </w:t>
      </w:r>
      <w:r>
        <w:t>борьба</w:t>
      </w:r>
      <w:r>
        <w:rPr>
          <w:spacing w:val="-5"/>
        </w:rPr>
        <w:t xml:space="preserve"> </w:t>
      </w:r>
      <w:r>
        <w:t>по</w:t>
      </w:r>
      <w:r>
        <w:rPr>
          <w:spacing w:val="1"/>
        </w:rPr>
        <w:t xml:space="preserve"> </w:t>
      </w:r>
      <w:r>
        <w:t>вопросу</w:t>
      </w:r>
      <w:r>
        <w:rPr>
          <w:spacing w:val="-9"/>
        </w:rPr>
        <w:t xml:space="preserve"> </w:t>
      </w:r>
      <w:r>
        <w:t>о</w:t>
      </w:r>
      <w:r>
        <w:rPr>
          <w:spacing w:val="5"/>
        </w:rPr>
        <w:t xml:space="preserve"> </w:t>
      </w:r>
      <w:r>
        <w:t>национальном</w:t>
      </w:r>
      <w:r>
        <w:rPr>
          <w:spacing w:val="-2"/>
        </w:rPr>
        <w:t xml:space="preserve"> </w:t>
      </w:r>
      <w:r>
        <w:t>строительстве.</w:t>
      </w:r>
    </w:p>
    <w:p w:rsidR="00E76707" w:rsidRDefault="00897AC9">
      <w:pPr>
        <w:pStyle w:val="a3"/>
        <w:ind w:right="848"/>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w:t>
      </w:r>
      <w:r>
        <w:rPr>
          <w:spacing w:val="1"/>
        </w:rPr>
        <w:t xml:space="preserve"> </w:t>
      </w:r>
      <w:r>
        <w:t>И.</w:t>
      </w:r>
      <w:r>
        <w:rPr>
          <w:spacing w:val="1"/>
        </w:rPr>
        <w:t xml:space="preserve"> </w:t>
      </w:r>
      <w:r>
        <w:t>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 роли партийного аппарата. Ликвидация оппозиции внутри ВКП(б) к концу 1920-</w:t>
      </w:r>
      <w:r>
        <w:rPr>
          <w:spacing w:val="-57"/>
        </w:rPr>
        <w:t xml:space="preserve"> </w:t>
      </w:r>
      <w:r>
        <w:t>х</w:t>
      </w:r>
      <w:r>
        <w:rPr>
          <w:spacing w:val="-3"/>
        </w:rPr>
        <w:t xml:space="preserve"> </w:t>
      </w:r>
      <w:r>
        <w:t>гг.</w:t>
      </w:r>
    </w:p>
    <w:p w:rsidR="00E76707" w:rsidRDefault="00897AC9">
      <w:pPr>
        <w:pStyle w:val="a3"/>
        <w:spacing w:line="275" w:lineRule="exact"/>
        <w:ind w:left="1119" w:firstLine="0"/>
      </w:pPr>
      <w:r>
        <w:t>Социальная</w:t>
      </w:r>
      <w:r>
        <w:rPr>
          <w:spacing w:val="-7"/>
        </w:rPr>
        <w:t xml:space="preserve"> </w:t>
      </w:r>
      <w:r>
        <w:t>политика</w:t>
      </w:r>
      <w:r>
        <w:rPr>
          <w:spacing w:val="-2"/>
        </w:rPr>
        <w:t xml:space="preserve"> </w:t>
      </w:r>
      <w:r>
        <w:t>большевиков.</w:t>
      </w:r>
      <w:r>
        <w:rPr>
          <w:spacing w:val="-4"/>
        </w:rPr>
        <w:t xml:space="preserve"> </w:t>
      </w:r>
      <w:r>
        <w:t>Положение</w:t>
      </w:r>
      <w:r>
        <w:rPr>
          <w:spacing w:val="-3"/>
        </w:rPr>
        <w:t xml:space="preserve"> </w:t>
      </w:r>
      <w:r>
        <w:t>рабочих</w:t>
      </w:r>
      <w:r>
        <w:rPr>
          <w:spacing w:val="-6"/>
        </w:rPr>
        <w:t xml:space="preserve"> </w:t>
      </w:r>
      <w:r>
        <w:t>и крестьян.</w:t>
      </w:r>
    </w:p>
    <w:p w:rsidR="00E76707" w:rsidRDefault="00897AC9">
      <w:pPr>
        <w:pStyle w:val="a3"/>
        <w:spacing w:before="2"/>
        <w:ind w:right="843"/>
      </w:pPr>
      <w:r>
        <w:t>Эмансипация</w:t>
      </w:r>
      <w:r>
        <w:rPr>
          <w:spacing w:val="1"/>
        </w:rPr>
        <w:t xml:space="preserve"> </w:t>
      </w:r>
      <w:r>
        <w:t>женщин.</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 безработицы.Положение бывших представителей «эксплуататорских классов».</w:t>
      </w:r>
      <w:r>
        <w:rPr>
          <w:spacing w:val="1"/>
        </w:rPr>
        <w:t xml:space="preserve"> </w:t>
      </w:r>
      <w:r>
        <w:t>Деревенский социум: кулаки, середняки и бедняки. Сельскохозяйственные коммуны, артели</w:t>
      </w:r>
      <w:r>
        <w:rPr>
          <w:spacing w:val="1"/>
        </w:rPr>
        <w:t xml:space="preserve"> </w:t>
      </w:r>
      <w:r>
        <w:t>и</w:t>
      </w:r>
      <w:r>
        <w:rPr>
          <w:spacing w:val="2"/>
        </w:rPr>
        <w:t xml:space="preserve"> </w:t>
      </w:r>
      <w:r>
        <w:t>ТОЗы.</w:t>
      </w:r>
    </w:p>
    <w:p w:rsidR="00E76707" w:rsidRDefault="00897AC9">
      <w:pPr>
        <w:pStyle w:val="a3"/>
        <w:spacing w:line="274" w:lineRule="exact"/>
        <w:ind w:left="1119" w:firstLine="0"/>
      </w:pPr>
      <w:r>
        <w:t>Советский</w:t>
      </w:r>
      <w:r>
        <w:rPr>
          <w:spacing w:val="-2"/>
        </w:rPr>
        <w:t xml:space="preserve"> </w:t>
      </w:r>
      <w:r>
        <w:t>Союз</w:t>
      </w:r>
      <w:r>
        <w:rPr>
          <w:spacing w:val="-2"/>
        </w:rPr>
        <w:t xml:space="preserve"> </w:t>
      </w:r>
      <w:r>
        <w:t>в 1929-1941</w:t>
      </w:r>
      <w:r>
        <w:rPr>
          <w:spacing w:val="-3"/>
        </w:rPr>
        <w:t xml:space="preserve"> </w:t>
      </w:r>
      <w:r>
        <w:t>гг.</w:t>
      </w:r>
    </w:p>
    <w:p w:rsidR="00E76707" w:rsidRDefault="00897AC9">
      <w:pPr>
        <w:pStyle w:val="a3"/>
        <w:spacing w:before="3"/>
        <w:ind w:right="845"/>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администрирования.Форсированная</w:t>
      </w:r>
      <w:r>
        <w:rPr>
          <w:spacing w:val="1"/>
        </w:rPr>
        <w:t xml:space="preserve"> </w:t>
      </w:r>
      <w:r>
        <w:t>индустриализация.</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4"/>
        </w:rPr>
        <w:t xml:space="preserve"> </w:t>
      </w:r>
      <w:r>
        <w:t>и</w:t>
      </w:r>
      <w:r>
        <w:rPr>
          <w:spacing w:val="-3"/>
        </w:rPr>
        <w:t xml:space="preserve"> </w:t>
      </w:r>
      <w:r>
        <w:t>предпринимательства.</w:t>
      </w:r>
      <w:r>
        <w:rPr>
          <w:spacing w:val="-2"/>
        </w:rPr>
        <w:t xml:space="preserve"> </w:t>
      </w:r>
      <w:r>
        <w:t>Кризис</w:t>
      </w:r>
      <w:r>
        <w:rPr>
          <w:spacing w:val="-5"/>
        </w:rPr>
        <w:t xml:space="preserve"> </w:t>
      </w:r>
      <w:r>
        <w:t>снабжения</w:t>
      </w:r>
      <w:r>
        <w:rPr>
          <w:spacing w:val="-4"/>
        </w:rPr>
        <w:t xml:space="preserve"> </w:t>
      </w:r>
      <w:r>
        <w:t>и</w:t>
      </w:r>
      <w:r>
        <w:rPr>
          <w:spacing w:val="1"/>
        </w:rPr>
        <w:t xml:space="preserve"> </w:t>
      </w:r>
      <w:r>
        <w:t>введение карточной</w:t>
      </w:r>
      <w:r>
        <w:rPr>
          <w:spacing w:val="2"/>
        </w:rPr>
        <w:t xml:space="preserve"> </w:t>
      </w:r>
      <w:r>
        <w:t>системы.</w:t>
      </w:r>
    </w:p>
    <w:p w:rsidR="00E76707" w:rsidRDefault="00897AC9">
      <w:pPr>
        <w:pStyle w:val="a3"/>
        <w:ind w:right="849"/>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 строя. Создание МТС. Голод в СССР в</w:t>
      </w:r>
      <w:r>
        <w:rPr>
          <w:spacing w:val="1"/>
        </w:rPr>
        <w:t xml:space="preserve"> </w:t>
      </w:r>
      <w:r>
        <w:t>1932-1933</w:t>
      </w:r>
      <w:r>
        <w:rPr>
          <w:spacing w:val="1"/>
        </w:rPr>
        <w:t xml:space="preserve"> </w:t>
      </w:r>
      <w:r>
        <w:t>гг.</w:t>
      </w:r>
      <w:r>
        <w:rPr>
          <w:spacing w:val="-1"/>
        </w:rPr>
        <w:t xml:space="preserve"> </w:t>
      </w:r>
      <w:r>
        <w:t>как следствие</w:t>
      </w:r>
      <w:r>
        <w:rPr>
          <w:spacing w:val="1"/>
        </w:rPr>
        <w:t xml:space="preserve"> </w:t>
      </w:r>
      <w:r>
        <w:t>коллективизации.</w:t>
      </w:r>
    </w:p>
    <w:p w:rsidR="00E76707" w:rsidRDefault="00897AC9">
      <w:pPr>
        <w:pStyle w:val="a3"/>
        <w:ind w:right="850"/>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57"/>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w:t>
      </w:r>
      <w:r>
        <w:rPr>
          <w:spacing w:val="3"/>
        </w:rPr>
        <w:t xml:space="preserve"> </w:t>
      </w:r>
      <w:r>
        <w:t>Ликвидация</w:t>
      </w:r>
      <w:r>
        <w:rPr>
          <w:spacing w:val="2"/>
        </w:rPr>
        <w:t xml:space="preserve"> </w:t>
      </w:r>
      <w:r>
        <w:t>безработицы.</w:t>
      </w:r>
    </w:p>
    <w:p w:rsidR="00E76707" w:rsidRDefault="00897AC9">
      <w:pPr>
        <w:pStyle w:val="a3"/>
        <w:spacing w:before="1"/>
        <w:ind w:right="845"/>
      </w:pPr>
      <w:r>
        <w:t>Утверждение культа личности Сталина. Партийные органы как инструмент 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 Введение паспортной системы. Массовые политические репрессии 1937-1938 гг.</w:t>
      </w:r>
      <w:r>
        <w:rPr>
          <w:spacing w:val="1"/>
        </w:rPr>
        <w:t xml:space="preserve"> </w:t>
      </w:r>
      <w:r>
        <w:t>Результаты репрессий на уровне регионов и национальных республик. Репрессии против</w:t>
      </w:r>
      <w:r>
        <w:rPr>
          <w:spacing w:val="1"/>
        </w:rPr>
        <w:t xml:space="preserve"> </w:t>
      </w:r>
      <w:r>
        <w:t>священнослужителей.</w:t>
      </w:r>
      <w:r>
        <w:rPr>
          <w:spacing w:val="1"/>
        </w:rPr>
        <w:t xml:space="preserve"> </w:t>
      </w:r>
      <w:r>
        <w:t>ГУЛАГ.</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2"/>
        </w:rPr>
        <w:t xml:space="preserve"> </w:t>
      </w:r>
      <w:r>
        <w:t>и</w:t>
      </w:r>
      <w:r>
        <w:rPr>
          <w:spacing w:val="-2"/>
        </w:rPr>
        <w:t xml:space="preserve"> </w:t>
      </w:r>
      <w:r>
        <w:t>в</w:t>
      </w:r>
      <w:r>
        <w:rPr>
          <w:spacing w:val="-2"/>
        </w:rPr>
        <w:t xml:space="preserve"> </w:t>
      </w:r>
      <w:r>
        <w:t>освоении</w:t>
      </w:r>
      <w:r>
        <w:rPr>
          <w:spacing w:val="-2"/>
        </w:rPr>
        <w:t xml:space="preserve"> </w:t>
      </w:r>
      <w:r>
        <w:t>труднодоступных</w:t>
      </w:r>
      <w:r>
        <w:rPr>
          <w:spacing w:val="-3"/>
        </w:rPr>
        <w:t xml:space="preserve"> </w:t>
      </w:r>
      <w:r>
        <w:t>территорий.</w:t>
      </w:r>
    </w:p>
    <w:p w:rsidR="00E76707" w:rsidRDefault="00897AC9">
      <w:pPr>
        <w:pStyle w:val="a3"/>
        <w:spacing w:line="242" w:lineRule="auto"/>
        <w:ind w:right="847"/>
      </w:pPr>
      <w:r>
        <w:t>Советская</w:t>
      </w:r>
      <w:r>
        <w:rPr>
          <w:spacing w:val="1"/>
        </w:rPr>
        <w:t xml:space="preserve"> </w:t>
      </w:r>
      <w:r>
        <w:t>социальная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1930-х</w:t>
      </w:r>
      <w:r>
        <w:rPr>
          <w:spacing w:val="1"/>
        </w:rPr>
        <w:t xml:space="preserve"> </w:t>
      </w:r>
      <w:r>
        <w:t>гг.</w:t>
      </w:r>
      <w:r>
        <w:rPr>
          <w:spacing w:val="1"/>
        </w:rPr>
        <w:t xml:space="preserve"> </w:t>
      </w:r>
      <w:r>
        <w:t>Пропаганда</w:t>
      </w:r>
      <w:r>
        <w:rPr>
          <w:spacing w:val="1"/>
        </w:rPr>
        <w:t xml:space="preserve"> </w:t>
      </w:r>
      <w:r>
        <w:t>и</w:t>
      </w:r>
      <w:r>
        <w:rPr>
          <w:spacing w:val="1"/>
        </w:rPr>
        <w:t xml:space="preserve"> </w:t>
      </w:r>
      <w:r>
        <w:t>реальные</w:t>
      </w:r>
      <w:r>
        <w:rPr>
          <w:spacing w:val="-57"/>
        </w:rPr>
        <w:t xml:space="preserve"> </w:t>
      </w:r>
      <w:r>
        <w:t>достижения.</w:t>
      </w:r>
      <w:r>
        <w:rPr>
          <w:spacing w:val="-2"/>
        </w:rPr>
        <w:t xml:space="preserve"> </w:t>
      </w:r>
      <w:r>
        <w:t>Конституция</w:t>
      </w:r>
      <w:r>
        <w:rPr>
          <w:spacing w:val="2"/>
        </w:rPr>
        <w:t xml:space="preserve"> </w:t>
      </w:r>
      <w:r>
        <w:t>СССР</w:t>
      </w:r>
      <w:r>
        <w:rPr>
          <w:spacing w:val="2"/>
        </w:rPr>
        <w:t xml:space="preserve"> </w:t>
      </w:r>
      <w:r>
        <w:t>1936</w:t>
      </w:r>
      <w:r>
        <w:rPr>
          <w:spacing w:val="2"/>
        </w:rPr>
        <w:t xml:space="preserve"> </w:t>
      </w:r>
      <w:r>
        <w:t>г.</w:t>
      </w:r>
    </w:p>
    <w:p w:rsidR="00E76707" w:rsidRDefault="00897AC9">
      <w:pPr>
        <w:pStyle w:val="a3"/>
        <w:ind w:right="847"/>
      </w:pPr>
      <w:r>
        <w:t>Культурное пространство советского общества в 1920-1930-е гг. Повседневная жизнь и</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годы</w:t>
      </w:r>
      <w:r>
        <w:rPr>
          <w:spacing w:val="1"/>
        </w:rPr>
        <w:t xml:space="preserve"> </w:t>
      </w:r>
      <w:r>
        <w:t>нэпа.</w:t>
      </w:r>
      <w:r>
        <w:rPr>
          <w:spacing w:val="1"/>
        </w:rPr>
        <w:t xml:space="preserve"> </w:t>
      </w:r>
      <w:r>
        <w:t>Повышение</w:t>
      </w:r>
      <w:r>
        <w:rPr>
          <w:spacing w:val="1"/>
        </w:rPr>
        <w:t xml:space="preserve"> </w:t>
      </w:r>
      <w:r>
        <w:t>общего</w:t>
      </w:r>
      <w:r>
        <w:rPr>
          <w:spacing w:val="1"/>
        </w:rPr>
        <w:t xml:space="preserve"> </w:t>
      </w:r>
      <w:r>
        <w:t>уровня</w:t>
      </w:r>
      <w:r>
        <w:rPr>
          <w:spacing w:val="1"/>
        </w:rPr>
        <w:t xml:space="preserve"> </w:t>
      </w:r>
      <w:r>
        <w:t>жизни.</w:t>
      </w:r>
      <w:r>
        <w:rPr>
          <w:spacing w:val="1"/>
        </w:rPr>
        <w:t xml:space="preserve"> </w:t>
      </w:r>
      <w:r>
        <w:t>Нэпманы</w:t>
      </w:r>
      <w:r>
        <w:rPr>
          <w:spacing w:val="1"/>
        </w:rPr>
        <w:t xml:space="preserve"> </w:t>
      </w:r>
      <w:r>
        <w:t>и</w:t>
      </w:r>
      <w:r>
        <w:rPr>
          <w:spacing w:val="1"/>
        </w:rPr>
        <w:t xml:space="preserve"> </w:t>
      </w:r>
      <w:r>
        <w:t>отношение</w:t>
      </w:r>
      <w:r>
        <w:rPr>
          <w:spacing w:val="-5"/>
        </w:rPr>
        <w:t xml:space="preserve"> </w:t>
      </w:r>
      <w:r>
        <w:t>к ним</w:t>
      </w:r>
      <w:r>
        <w:rPr>
          <w:spacing w:val="3"/>
        </w:rPr>
        <w:t xml:space="preserve"> </w:t>
      </w:r>
      <w:r>
        <w:t>в</w:t>
      </w:r>
      <w:r>
        <w:rPr>
          <w:spacing w:val="-6"/>
        </w:rPr>
        <w:t xml:space="preserve"> </w:t>
      </w:r>
      <w:r>
        <w:t>обществе.</w:t>
      </w:r>
    </w:p>
    <w:p w:rsidR="00E76707" w:rsidRDefault="00897AC9">
      <w:pPr>
        <w:pStyle w:val="a3"/>
        <w:spacing w:line="237" w:lineRule="auto"/>
        <w:ind w:right="858"/>
      </w:pPr>
      <w:r>
        <w:t>«Коммунистическое чванство». Разрушение традиционной морали. Отношение к семье,</w:t>
      </w:r>
      <w:r>
        <w:rPr>
          <w:spacing w:val="-57"/>
        </w:rPr>
        <w:t xml:space="preserve"> </w:t>
      </w:r>
      <w:r>
        <w:t>браку,</w:t>
      </w:r>
      <w:r>
        <w:rPr>
          <w:spacing w:val="2"/>
        </w:rPr>
        <w:t xml:space="preserve"> </w:t>
      </w:r>
      <w:r>
        <w:t>воспитанию</w:t>
      </w:r>
      <w:r>
        <w:rPr>
          <w:spacing w:val="-2"/>
        </w:rPr>
        <w:t xml:space="preserve"> </w:t>
      </w:r>
      <w:r>
        <w:t>детей.</w:t>
      </w:r>
      <w:r>
        <w:rPr>
          <w:spacing w:val="3"/>
        </w:rPr>
        <w:t xml:space="preserve"> </w:t>
      </w:r>
      <w:r>
        <w:t>Советские</w:t>
      </w:r>
      <w:r>
        <w:rPr>
          <w:spacing w:val="-6"/>
        </w:rPr>
        <w:t xml:space="preserve"> </w:t>
      </w:r>
      <w:r>
        <w:t>обряды</w:t>
      </w:r>
      <w:r>
        <w:rPr>
          <w:spacing w:val="1"/>
        </w:rPr>
        <w:t xml:space="preserve"> </w:t>
      </w:r>
      <w:r>
        <w:t>и</w:t>
      </w:r>
      <w:r>
        <w:rPr>
          <w:spacing w:val="-8"/>
        </w:rPr>
        <w:t xml:space="preserve"> </w:t>
      </w:r>
      <w:r>
        <w:t>праздники.</w:t>
      </w:r>
      <w:r>
        <w:rPr>
          <w:spacing w:val="2"/>
        </w:rPr>
        <w:t xml:space="preserve"> </w:t>
      </w:r>
      <w:r>
        <w:t>Наступление на</w:t>
      </w:r>
      <w:r>
        <w:rPr>
          <w:spacing w:val="-1"/>
        </w:rPr>
        <w:t xml:space="preserve"> </w:t>
      </w:r>
      <w:r>
        <w:t>религию.</w:t>
      </w:r>
    </w:p>
    <w:p w:rsidR="00E76707" w:rsidRDefault="00897AC9">
      <w:pPr>
        <w:pStyle w:val="a3"/>
        <w:spacing w:before="1"/>
        <w:ind w:right="849"/>
      </w:pPr>
      <w:r>
        <w:t>Пролеткульт</w:t>
      </w:r>
      <w:r>
        <w:rPr>
          <w:spacing w:val="1"/>
        </w:rPr>
        <w:t xml:space="preserve"> </w:t>
      </w:r>
      <w:r>
        <w:t>и</w:t>
      </w:r>
      <w:r>
        <w:rPr>
          <w:spacing w:val="1"/>
        </w:rPr>
        <w:t xml:space="preserve"> </w:t>
      </w:r>
      <w:r>
        <w:t>нэпманская</w:t>
      </w:r>
      <w:r>
        <w:rPr>
          <w:spacing w:val="1"/>
        </w:rPr>
        <w:t xml:space="preserve"> </w:t>
      </w:r>
      <w:r>
        <w:t>культура.</w:t>
      </w:r>
      <w:r>
        <w:rPr>
          <w:spacing w:val="1"/>
        </w:rPr>
        <w:t xml:space="preserve"> </w:t>
      </w:r>
      <w:r>
        <w:t>Борьба</w:t>
      </w:r>
      <w:r>
        <w:rPr>
          <w:spacing w:val="1"/>
        </w:rPr>
        <w:t xml:space="preserve"> </w:t>
      </w:r>
      <w:r>
        <w:t>с</w:t>
      </w:r>
      <w:r>
        <w:rPr>
          <w:spacing w:val="61"/>
        </w:rPr>
        <w:t xml:space="preserve"> </w:t>
      </w:r>
      <w:r>
        <w:t>безграмотностью.</w:t>
      </w:r>
      <w:r>
        <w:rPr>
          <w:spacing w:val="61"/>
        </w:rPr>
        <w:t xml:space="preserve"> </w:t>
      </w:r>
      <w:r>
        <w:t>Основные</w:t>
      </w:r>
      <w:r>
        <w:rPr>
          <w:spacing w:val="1"/>
        </w:rPr>
        <w:t xml:space="preserve"> </w:t>
      </w:r>
      <w:r>
        <w:t>направления в литературе и архитектуре. Достижения в области киноискусства. 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2"/>
        </w:rPr>
        <w:t xml:space="preserve"> </w:t>
      </w:r>
      <w:r>
        <w:t>Рабфаки.</w:t>
      </w:r>
      <w:r>
        <w:rPr>
          <w:spacing w:val="4"/>
        </w:rPr>
        <w:t xml:space="preserve"> </w:t>
      </w:r>
      <w:r>
        <w:t>Культура</w:t>
      </w:r>
      <w:r>
        <w:rPr>
          <w:spacing w:val="1"/>
        </w:rPr>
        <w:t xml:space="preserve"> </w:t>
      </w:r>
      <w:r>
        <w:t>и</w:t>
      </w:r>
      <w:r>
        <w:rPr>
          <w:spacing w:val="2"/>
        </w:rPr>
        <w:t xml:space="preserve"> </w:t>
      </w:r>
      <w:r>
        <w:t>идеология.</w:t>
      </w:r>
    </w:p>
    <w:p w:rsidR="00E76707" w:rsidRDefault="00897AC9">
      <w:pPr>
        <w:pStyle w:val="a3"/>
        <w:ind w:right="852"/>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61"/>
        </w:rPr>
        <w:t xml:space="preserve"> </w:t>
      </w:r>
      <w:r>
        <w:t>Престижность</w:t>
      </w:r>
      <w:r>
        <w:rPr>
          <w:spacing w:val="-57"/>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1"/>
        </w:rPr>
        <w:t xml:space="preserve"> </w:t>
      </w:r>
      <w:r>
        <w:t>звания</w:t>
      </w:r>
      <w:r>
        <w:rPr>
          <w:spacing w:val="1"/>
        </w:rPr>
        <w:t xml:space="preserve"> </w:t>
      </w:r>
      <w:r>
        <w:t>Героя</w:t>
      </w:r>
      <w:r>
        <w:rPr>
          <w:spacing w:val="1"/>
        </w:rPr>
        <w:t xml:space="preserve"> </w:t>
      </w:r>
      <w:r>
        <w:t>Советского</w:t>
      </w:r>
      <w:r>
        <w:rPr>
          <w:spacing w:val="1"/>
        </w:rPr>
        <w:t xml:space="preserve"> </w:t>
      </w:r>
      <w:r>
        <w:t>Союза (1934</w:t>
      </w:r>
      <w:r>
        <w:rPr>
          <w:spacing w:val="-3"/>
        </w:rPr>
        <w:t xml:space="preserve"> </w:t>
      </w:r>
      <w:r>
        <w:t>г.)</w:t>
      </w:r>
      <w:r>
        <w:rPr>
          <w:spacing w:val="-1"/>
        </w:rPr>
        <w:t xml:space="preserve"> </w:t>
      </w:r>
      <w:r>
        <w:t>и</w:t>
      </w:r>
      <w:r>
        <w:rPr>
          <w:spacing w:val="-2"/>
        </w:rPr>
        <w:t xml:space="preserve"> </w:t>
      </w:r>
      <w:r>
        <w:t>первые</w:t>
      </w:r>
      <w:r>
        <w:rPr>
          <w:spacing w:val="-4"/>
        </w:rPr>
        <w:t xml:space="preserve"> </w:t>
      </w:r>
      <w:r>
        <w:t>награждения.</w:t>
      </w:r>
    </w:p>
    <w:p w:rsidR="00E76707" w:rsidRDefault="00897AC9">
      <w:pPr>
        <w:pStyle w:val="a3"/>
        <w:ind w:right="859"/>
      </w:pPr>
      <w:r>
        <w:t>Культурная революция. От обязательного начального образования к массовой 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3"/>
        </w:rPr>
        <w:t xml:space="preserve"> </w:t>
      </w:r>
      <w:r>
        <w:t>реализм.</w:t>
      </w:r>
      <w:r>
        <w:rPr>
          <w:spacing w:val="4"/>
        </w:rPr>
        <w:t xml:space="preserve"> </w:t>
      </w:r>
      <w:r>
        <w:t>Литература и</w:t>
      </w:r>
      <w:r>
        <w:rPr>
          <w:spacing w:val="3"/>
        </w:rPr>
        <w:t xml:space="preserve"> </w:t>
      </w:r>
      <w:r>
        <w:t>кинематограф</w:t>
      </w:r>
      <w:r>
        <w:rPr>
          <w:spacing w:val="-1"/>
        </w:rPr>
        <w:t xml:space="preserve"> </w:t>
      </w:r>
      <w:r>
        <w:t>1930-х</w:t>
      </w:r>
      <w:r>
        <w:rPr>
          <w:spacing w:val="-3"/>
        </w:rPr>
        <w:t xml:space="preserve"> </w:t>
      </w:r>
      <w:r>
        <w:t>гг.</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3"/>
      </w:pPr>
      <w:r>
        <w:lastRenderedPageBreak/>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3"/>
        </w:rPr>
        <w:t xml:space="preserve"> </w:t>
      </w:r>
      <w:r>
        <w:t>интеллигенции.</w:t>
      </w:r>
    </w:p>
    <w:p w:rsidR="00E76707" w:rsidRDefault="00897AC9">
      <w:pPr>
        <w:pStyle w:val="a3"/>
        <w:ind w:right="846"/>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 нэпа. Деньги, карточки и очереди. Из деревни в город: последствия 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 к традиционным ценностям в середине 1930-х гг. Досуг в городе. Пионерия и</w:t>
      </w:r>
      <w:r>
        <w:rPr>
          <w:spacing w:val="1"/>
        </w:rPr>
        <w:t xml:space="preserve"> </w:t>
      </w:r>
      <w:r>
        <w:t>комсомол. Военно-спортивные организации. Материнство и детство в 1930-е гг. Жизнь в</w:t>
      </w:r>
      <w:r>
        <w:rPr>
          <w:spacing w:val="1"/>
        </w:rPr>
        <w:t xml:space="preserve"> </w:t>
      </w:r>
      <w:r>
        <w:t>деревне.</w:t>
      </w:r>
    </w:p>
    <w:p w:rsidR="00E76707" w:rsidRDefault="00897AC9">
      <w:pPr>
        <w:pStyle w:val="a3"/>
        <w:ind w:left="1119" w:firstLine="0"/>
      </w:pPr>
      <w:r>
        <w:t>Внешняя политика СССР</w:t>
      </w:r>
      <w:r>
        <w:rPr>
          <w:spacing w:val="1"/>
        </w:rPr>
        <w:t xml:space="preserve"> </w:t>
      </w:r>
      <w:r>
        <w:t>в</w:t>
      </w:r>
      <w:r>
        <w:rPr>
          <w:spacing w:val="-2"/>
        </w:rPr>
        <w:t xml:space="preserve"> </w:t>
      </w:r>
      <w:r>
        <w:t>1920-1930-е</w:t>
      </w:r>
      <w:r>
        <w:rPr>
          <w:spacing w:val="-5"/>
        </w:rPr>
        <w:t xml:space="preserve"> </w:t>
      </w:r>
      <w:r>
        <w:t>гг.</w:t>
      </w:r>
    </w:p>
    <w:p w:rsidR="00E76707" w:rsidRDefault="00897AC9">
      <w:pPr>
        <w:pStyle w:val="a3"/>
        <w:spacing w:before="1"/>
        <w:ind w:right="855"/>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Договор в Рапалло. Выход СССР из международной изоляции. Вступление СССР в Лигу</w:t>
      </w:r>
      <w:r>
        <w:rPr>
          <w:spacing w:val="1"/>
        </w:rPr>
        <w:t xml:space="preserve"> </w:t>
      </w:r>
      <w:r>
        <w:t>Наций.</w:t>
      </w:r>
    </w:p>
    <w:p w:rsidR="00E76707" w:rsidRDefault="00897AC9">
      <w:pPr>
        <w:pStyle w:val="a3"/>
        <w:ind w:right="856"/>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1"/>
        </w:rPr>
        <w:t xml:space="preserve"> </w:t>
      </w:r>
      <w:r>
        <w:t>на</w:t>
      </w:r>
      <w:r>
        <w:rPr>
          <w:spacing w:val="-4"/>
        </w:rPr>
        <w:t xml:space="preserve"> </w:t>
      </w:r>
      <w:r>
        <w:t>озере</w:t>
      </w:r>
      <w:r>
        <w:rPr>
          <w:spacing w:val="-4"/>
        </w:rPr>
        <w:t xml:space="preserve"> </w:t>
      </w:r>
      <w:r>
        <w:t>Хасан,</w:t>
      </w:r>
      <w:r>
        <w:rPr>
          <w:spacing w:val="4"/>
        </w:rPr>
        <w:t xml:space="preserve"> </w:t>
      </w:r>
      <w:r>
        <w:t>реке</w:t>
      </w:r>
      <w:r>
        <w:rPr>
          <w:spacing w:val="1"/>
        </w:rPr>
        <w:t xml:space="preserve"> </w:t>
      </w:r>
      <w:r>
        <w:t>Халхин-Гол.</w:t>
      </w:r>
    </w:p>
    <w:p w:rsidR="00E76707" w:rsidRDefault="00897AC9">
      <w:pPr>
        <w:pStyle w:val="a3"/>
        <w:ind w:right="853"/>
      </w:pPr>
      <w:r>
        <w:t>СССР накануне Великой Отечественной войны. Мюнхенский договор 1938 г. 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8"/>
        </w:rPr>
        <w:t xml:space="preserve"> </w:t>
      </w:r>
      <w:r>
        <w:t>в</w:t>
      </w:r>
      <w:r>
        <w:rPr>
          <w:spacing w:val="10"/>
        </w:rPr>
        <w:t xml:space="preserve"> </w:t>
      </w:r>
      <w:r>
        <w:t>1939</w:t>
      </w:r>
      <w:r>
        <w:rPr>
          <w:spacing w:val="7"/>
        </w:rPr>
        <w:t xml:space="preserve"> </w:t>
      </w:r>
      <w:r>
        <w:t>г.</w:t>
      </w:r>
      <w:r>
        <w:rPr>
          <w:spacing w:val="11"/>
        </w:rPr>
        <w:t xml:space="preserve"> </w:t>
      </w:r>
      <w:r>
        <w:t>Зимняя</w:t>
      </w:r>
      <w:r>
        <w:rPr>
          <w:spacing w:val="7"/>
        </w:rPr>
        <w:t xml:space="preserve"> </w:t>
      </w:r>
      <w:r>
        <w:t>война</w:t>
      </w:r>
      <w:r>
        <w:rPr>
          <w:spacing w:val="7"/>
        </w:rPr>
        <w:t xml:space="preserve"> </w:t>
      </w:r>
      <w:r>
        <w:t>с</w:t>
      </w:r>
      <w:r>
        <w:rPr>
          <w:spacing w:val="7"/>
        </w:rPr>
        <w:t xml:space="preserve"> </w:t>
      </w:r>
      <w:r>
        <w:t>Финляндией.</w:t>
      </w:r>
      <w:r>
        <w:rPr>
          <w:spacing w:val="14"/>
        </w:rPr>
        <w:t xml:space="preserve"> </w:t>
      </w:r>
      <w:r>
        <w:t>Включение</w:t>
      </w:r>
      <w:r>
        <w:rPr>
          <w:spacing w:val="7"/>
        </w:rPr>
        <w:t xml:space="preserve"> </w:t>
      </w:r>
      <w:r>
        <w:t>в</w:t>
      </w:r>
      <w:r>
        <w:rPr>
          <w:spacing w:val="9"/>
        </w:rPr>
        <w:t xml:space="preserve"> </w:t>
      </w:r>
      <w:r>
        <w:t>состав</w:t>
      </w:r>
      <w:r>
        <w:rPr>
          <w:spacing w:val="10"/>
        </w:rPr>
        <w:t xml:space="preserve"> </w:t>
      </w:r>
      <w:r>
        <w:t>СССР</w:t>
      </w:r>
      <w:r>
        <w:rPr>
          <w:spacing w:val="13"/>
        </w:rPr>
        <w:t xml:space="preserve"> </w:t>
      </w:r>
      <w:r>
        <w:t>Латвии,</w:t>
      </w:r>
      <w:r>
        <w:rPr>
          <w:spacing w:val="11"/>
        </w:rPr>
        <w:t xml:space="preserve"> </w:t>
      </w:r>
      <w:r>
        <w:t>Литвы</w:t>
      </w:r>
      <w:r>
        <w:rPr>
          <w:spacing w:val="-58"/>
        </w:rPr>
        <w:t xml:space="preserve"> </w:t>
      </w:r>
      <w:r>
        <w:t>и Эстонии; Бессарабии, Северной Буковины, Западной Украины и Западной Белоруссии.</w:t>
      </w:r>
      <w:r>
        <w:rPr>
          <w:spacing w:val="1"/>
        </w:rPr>
        <w:t xml:space="preserve"> </w:t>
      </w:r>
      <w:r>
        <w:t>Катынская</w:t>
      </w:r>
      <w:r>
        <w:rPr>
          <w:spacing w:val="1"/>
        </w:rPr>
        <w:t xml:space="preserve"> </w:t>
      </w:r>
      <w:r>
        <w:t>трагедия.</w:t>
      </w:r>
    </w:p>
    <w:p w:rsidR="00E76707" w:rsidRDefault="00897AC9">
      <w:pPr>
        <w:pStyle w:val="a3"/>
        <w:spacing w:before="1" w:line="275" w:lineRule="exact"/>
        <w:ind w:left="1119" w:firstLine="0"/>
      </w:pPr>
      <w:r>
        <w:t>Наш</w:t>
      </w:r>
      <w:r>
        <w:rPr>
          <w:spacing w:val="2"/>
        </w:rPr>
        <w:t xml:space="preserve"> </w:t>
      </w:r>
      <w:r>
        <w:t>край</w:t>
      </w:r>
      <w:r>
        <w:rPr>
          <w:spacing w:val="1"/>
        </w:rPr>
        <w:t xml:space="preserve"> </w:t>
      </w:r>
      <w:r>
        <w:t>в</w:t>
      </w:r>
      <w:r>
        <w:rPr>
          <w:spacing w:val="-2"/>
        </w:rPr>
        <w:t xml:space="preserve"> </w:t>
      </w:r>
      <w:r>
        <w:t>1920-1930-е</w:t>
      </w:r>
      <w:r>
        <w:rPr>
          <w:spacing w:val="-1"/>
        </w:rPr>
        <w:t xml:space="preserve"> </w:t>
      </w:r>
      <w:r>
        <w:t>гг.</w:t>
      </w:r>
    </w:p>
    <w:p w:rsidR="00E76707" w:rsidRDefault="00897AC9">
      <w:pPr>
        <w:pStyle w:val="a3"/>
        <w:spacing w:line="242" w:lineRule="auto"/>
        <w:ind w:left="1119" w:right="4782" w:firstLine="0"/>
      </w:pPr>
      <w:r>
        <w:t>Великая Отечественная война (1941-1945 гг.)</w:t>
      </w:r>
      <w:r>
        <w:rPr>
          <w:spacing w:val="1"/>
        </w:rPr>
        <w:t xml:space="preserve"> </w:t>
      </w:r>
      <w:r>
        <w:t>Первый</w:t>
      </w:r>
      <w:r>
        <w:rPr>
          <w:spacing w:val="-2"/>
        </w:rPr>
        <w:t xml:space="preserve"> </w:t>
      </w:r>
      <w:r>
        <w:t>период войны</w:t>
      </w:r>
      <w:r>
        <w:rPr>
          <w:spacing w:val="-1"/>
        </w:rPr>
        <w:t xml:space="preserve"> </w:t>
      </w:r>
      <w:r>
        <w:t>(июнь</w:t>
      </w:r>
      <w:r>
        <w:rPr>
          <w:spacing w:val="-2"/>
        </w:rPr>
        <w:t xml:space="preserve"> </w:t>
      </w:r>
      <w:r>
        <w:t>1941</w:t>
      </w:r>
      <w:r>
        <w:rPr>
          <w:spacing w:val="2"/>
        </w:rPr>
        <w:t xml:space="preserve"> </w:t>
      </w:r>
      <w:r>
        <w:t>-</w:t>
      </w:r>
      <w:r>
        <w:rPr>
          <w:spacing w:val="-1"/>
        </w:rPr>
        <w:t xml:space="preserve"> </w:t>
      </w:r>
      <w:r>
        <w:t>осень</w:t>
      </w:r>
      <w:r>
        <w:rPr>
          <w:spacing w:val="-2"/>
        </w:rPr>
        <w:t xml:space="preserve"> </w:t>
      </w:r>
      <w:r>
        <w:t>1942</w:t>
      </w:r>
      <w:r>
        <w:rPr>
          <w:spacing w:val="-3"/>
        </w:rPr>
        <w:t xml:space="preserve"> </w:t>
      </w:r>
      <w:r>
        <w:t>г.)</w:t>
      </w:r>
    </w:p>
    <w:p w:rsidR="00E76707" w:rsidRDefault="00897AC9">
      <w:pPr>
        <w:pStyle w:val="a3"/>
        <w:ind w:right="848"/>
      </w:pPr>
      <w:r>
        <w:t>План</w:t>
      </w:r>
      <w:r>
        <w:rPr>
          <w:spacing w:val="1"/>
        </w:rPr>
        <w:t xml:space="preserve"> </w:t>
      </w:r>
      <w:r>
        <w:t>«Барбаросса».</w:t>
      </w:r>
      <w:r>
        <w:rPr>
          <w:spacing w:val="1"/>
        </w:rPr>
        <w:t xml:space="preserve"> </w:t>
      </w:r>
      <w:r>
        <w:t>Соотношение сил</w:t>
      </w:r>
      <w:r>
        <w:rPr>
          <w:spacing w:val="1"/>
        </w:rPr>
        <w:t xml:space="preserve"> </w:t>
      </w:r>
      <w:r>
        <w:t>противников</w:t>
      </w:r>
      <w:r>
        <w:rPr>
          <w:spacing w:val="1"/>
        </w:rPr>
        <w:t xml:space="preserve"> </w:t>
      </w:r>
      <w:r>
        <w:t>на 22</w:t>
      </w:r>
      <w:r>
        <w:rPr>
          <w:spacing w:val="1"/>
        </w:rPr>
        <w:t xml:space="preserve"> </w:t>
      </w:r>
      <w:r>
        <w:t>июня</w:t>
      </w:r>
      <w:r>
        <w:rPr>
          <w:spacing w:val="1"/>
        </w:rPr>
        <w:t xml:space="preserve"> </w:t>
      </w:r>
      <w:r>
        <w:t>1941</w:t>
      </w:r>
      <w:r>
        <w:rPr>
          <w:spacing w:val="1"/>
        </w:rPr>
        <w:t xml:space="preserve"> </w:t>
      </w:r>
      <w:r>
        <w:t>г.</w:t>
      </w:r>
      <w:r>
        <w:rPr>
          <w:spacing w:val="1"/>
        </w:rPr>
        <w:t xml:space="preserve"> </w:t>
      </w:r>
      <w:r>
        <w:t>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60"/>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4"/>
        </w:rPr>
        <w:t xml:space="preserve"> </w:t>
      </w:r>
      <w:r>
        <w:t>планов</w:t>
      </w:r>
      <w:r>
        <w:rPr>
          <w:spacing w:val="-1"/>
        </w:rPr>
        <w:t xml:space="preserve"> </w:t>
      </w:r>
      <w:r>
        <w:t>молниеносной</w:t>
      </w:r>
      <w:r>
        <w:rPr>
          <w:spacing w:val="-2"/>
        </w:rPr>
        <w:t xml:space="preserve"> </w:t>
      </w:r>
      <w:r>
        <w:t>войны.</w:t>
      </w:r>
    </w:p>
    <w:p w:rsidR="00E76707" w:rsidRDefault="00897AC9">
      <w:pPr>
        <w:pStyle w:val="a3"/>
        <w:ind w:right="849"/>
      </w:pPr>
      <w:r>
        <w:t>Битва за Москву. Наступление гитлеровских войск: Москва на осадном 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w:t>
      </w:r>
      <w:r>
        <w:rPr>
          <w:spacing w:val="-3"/>
        </w:rPr>
        <w:t xml:space="preserve"> </w:t>
      </w:r>
      <w:r>
        <w:t>группировки</w:t>
      </w:r>
      <w:r>
        <w:rPr>
          <w:spacing w:val="3"/>
        </w:rPr>
        <w:t xml:space="preserve"> </w:t>
      </w:r>
      <w:r>
        <w:t>под</w:t>
      </w:r>
      <w:r>
        <w:rPr>
          <w:spacing w:val="4"/>
        </w:rPr>
        <w:t xml:space="preserve"> </w:t>
      </w:r>
      <w:r>
        <w:t>Москвой.</w:t>
      </w:r>
    </w:p>
    <w:p w:rsidR="00E76707" w:rsidRDefault="00897AC9">
      <w:pPr>
        <w:pStyle w:val="a3"/>
        <w:ind w:right="852"/>
      </w:pPr>
      <w:r>
        <w:t>Наступательные операции Красной Армии зимой - весной 1942 г. Итоги 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2"/>
        </w:rPr>
        <w:t xml:space="preserve"> </w:t>
      </w:r>
      <w:r>
        <w:t>Дорога жизни.</w:t>
      </w:r>
    </w:p>
    <w:p w:rsidR="00E76707" w:rsidRDefault="00897AC9">
      <w:pPr>
        <w:pStyle w:val="a3"/>
        <w:spacing w:line="242" w:lineRule="auto"/>
        <w:ind w:right="858"/>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61"/>
        </w:rPr>
        <w:t xml:space="preserve"> </w:t>
      </w:r>
      <w:r>
        <w:t>и</w:t>
      </w:r>
      <w:r>
        <w:rPr>
          <w:spacing w:val="1"/>
        </w:rPr>
        <w:t xml:space="preserve"> </w:t>
      </w:r>
      <w:r>
        <w:t>ресурсов.</w:t>
      </w:r>
      <w:r>
        <w:rPr>
          <w:spacing w:val="-2"/>
        </w:rPr>
        <w:t xml:space="preserve"> </w:t>
      </w:r>
      <w:r>
        <w:t>Введение норм</w:t>
      </w:r>
      <w:r>
        <w:rPr>
          <w:spacing w:val="2"/>
        </w:rPr>
        <w:t xml:space="preserve"> </w:t>
      </w:r>
      <w:r>
        <w:t>военной</w:t>
      </w:r>
      <w:r>
        <w:rPr>
          <w:spacing w:val="2"/>
        </w:rPr>
        <w:t xml:space="preserve"> </w:t>
      </w:r>
      <w:r>
        <w:t>дисциплины</w:t>
      </w:r>
      <w:r>
        <w:rPr>
          <w:spacing w:val="-2"/>
        </w:rPr>
        <w:t xml:space="preserve"> </w:t>
      </w:r>
      <w:r>
        <w:t>на производстве и</w:t>
      </w:r>
      <w:r>
        <w:rPr>
          <w:spacing w:val="-3"/>
        </w:rPr>
        <w:t xml:space="preserve"> </w:t>
      </w:r>
      <w:r>
        <w:t>транспорте.</w:t>
      </w:r>
    </w:p>
    <w:p w:rsidR="00E76707" w:rsidRDefault="00897AC9">
      <w:pPr>
        <w:pStyle w:val="a3"/>
        <w:ind w:right="855"/>
      </w:pPr>
      <w:r>
        <w:t>Нацистский оккупационный режим. Генеральный план «Ост». Нацистская пропаганда.</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5"/>
        </w:rPr>
        <w:t xml:space="preserve"> </w:t>
      </w:r>
      <w:r>
        <w:t>людей</w:t>
      </w:r>
      <w:r>
        <w:rPr>
          <w:spacing w:val="2"/>
        </w:rPr>
        <w:t xml:space="preserve"> </w:t>
      </w:r>
      <w:r>
        <w:t>в</w:t>
      </w:r>
      <w:r>
        <w:rPr>
          <w:spacing w:val="1"/>
        </w:rPr>
        <w:t xml:space="preserve"> </w:t>
      </w:r>
      <w:r>
        <w:t>Германию.</w:t>
      </w:r>
      <w:r>
        <w:rPr>
          <w:spacing w:val="-2"/>
        </w:rPr>
        <w:t xml:space="preserve"> </w:t>
      </w:r>
      <w:r>
        <w:t>Разграбление и</w:t>
      </w:r>
      <w:r>
        <w:rPr>
          <w:spacing w:val="3"/>
        </w:rPr>
        <w:t xml:space="preserve"> </w:t>
      </w:r>
      <w:r>
        <w:t>уничтожение</w:t>
      </w:r>
      <w:r>
        <w:rPr>
          <w:spacing w:val="-5"/>
        </w:rPr>
        <w:t xml:space="preserve"> </w:t>
      </w:r>
      <w:r>
        <w:t>культурных</w:t>
      </w:r>
      <w:r>
        <w:rPr>
          <w:spacing w:val="-4"/>
        </w:rPr>
        <w:t xml:space="preserve"> </w:t>
      </w:r>
      <w:r>
        <w:t>ценностей.</w:t>
      </w:r>
    </w:p>
    <w:p w:rsidR="00E76707" w:rsidRDefault="00897AC9">
      <w:pPr>
        <w:pStyle w:val="a3"/>
        <w:spacing w:line="274" w:lineRule="exact"/>
        <w:ind w:left="1119" w:firstLine="0"/>
      </w:pPr>
      <w:r>
        <w:t xml:space="preserve">Начало  </w:t>
      </w:r>
      <w:r>
        <w:rPr>
          <w:spacing w:val="37"/>
        </w:rPr>
        <w:t xml:space="preserve"> </w:t>
      </w:r>
      <w:r>
        <w:t xml:space="preserve">массового   </w:t>
      </w:r>
      <w:r>
        <w:rPr>
          <w:spacing w:val="32"/>
        </w:rPr>
        <w:t xml:space="preserve"> </w:t>
      </w:r>
      <w:r>
        <w:t xml:space="preserve">сопротивления   </w:t>
      </w:r>
      <w:r>
        <w:rPr>
          <w:spacing w:val="27"/>
        </w:rPr>
        <w:t xml:space="preserve"> </w:t>
      </w:r>
      <w:r>
        <w:t xml:space="preserve">врагу.   </w:t>
      </w:r>
      <w:r>
        <w:rPr>
          <w:spacing w:val="35"/>
        </w:rPr>
        <w:t xml:space="preserve"> </w:t>
      </w:r>
      <w:r>
        <w:t xml:space="preserve">Восстания   </w:t>
      </w:r>
      <w:r>
        <w:rPr>
          <w:spacing w:val="22"/>
        </w:rPr>
        <w:t xml:space="preserve"> </w:t>
      </w:r>
      <w:r>
        <w:t xml:space="preserve">в   </w:t>
      </w:r>
      <w:r>
        <w:rPr>
          <w:spacing w:val="33"/>
        </w:rPr>
        <w:t xml:space="preserve"> </w:t>
      </w:r>
      <w:r>
        <w:t xml:space="preserve">нацистских   </w:t>
      </w:r>
      <w:r>
        <w:rPr>
          <w:spacing w:val="28"/>
        </w:rPr>
        <w:t xml:space="preserve"> </w:t>
      </w:r>
      <w:r>
        <w:t>лагерях.</w:t>
      </w:r>
    </w:p>
    <w:p w:rsidR="00E76707" w:rsidRDefault="00897AC9">
      <w:pPr>
        <w:pStyle w:val="a3"/>
        <w:spacing w:line="275" w:lineRule="exact"/>
        <w:ind w:firstLine="0"/>
      </w:pPr>
      <w:r>
        <w:t>Развертывание</w:t>
      </w:r>
      <w:r>
        <w:rPr>
          <w:spacing w:val="-7"/>
        </w:rPr>
        <w:t xml:space="preserve"> </w:t>
      </w:r>
      <w:r>
        <w:t>партизанского</w:t>
      </w:r>
      <w:r>
        <w:rPr>
          <w:spacing w:val="-3"/>
        </w:rPr>
        <w:t xml:space="preserve"> </w:t>
      </w:r>
      <w:r>
        <w:t>движения.</w:t>
      </w:r>
    </w:p>
    <w:p w:rsidR="00E76707" w:rsidRDefault="00897AC9">
      <w:pPr>
        <w:pStyle w:val="a3"/>
        <w:spacing w:line="275" w:lineRule="exact"/>
        <w:ind w:left="1119" w:firstLine="0"/>
      </w:pPr>
      <w:r>
        <w:t>Коренной</w:t>
      </w:r>
      <w:r>
        <w:rPr>
          <w:spacing w:val="-4"/>
        </w:rPr>
        <w:t xml:space="preserve"> </w:t>
      </w:r>
      <w:r>
        <w:t>перелом</w:t>
      </w:r>
      <w:r>
        <w:rPr>
          <w:spacing w:val="-2"/>
        </w:rPr>
        <w:t xml:space="preserve"> </w:t>
      </w:r>
      <w:r>
        <w:t>в</w:t>
      </w:r>
      <w:r>
        <w:rPr>
          <w:spacing w:val="1"/>
        </w:rPr>
        <w:t xml:space="preserve"> </w:t>
      </w:r>
      <w:r>
        <w:t>ходе</w:t>
      </w:r>
      <w:r>
        <w:rPr>
          <w:spacing w:val="-5"/>
        </w:rPr>
        <w:t xml:space="preserve"> </w:t>
      </w:r>
      <w:r>
        <w:t>войны</w:t>
      </w:r>
      <w:r>
        <w:rPr>
          <w:spacing w:val="1"/>
        </w:rPr>
        <w:t xml:space="preserve"> </w:t>
      </w:r>
      <w:r>
        <w:t>(осень</w:t>
      </w:r>
      <w:r>
        <w:rPr>
          <w:spacing w:val="1"/>
        </w:rPr>
        <w:t xml:space="preserve"> </w:t>
      </w:r>
      <w:r>
        <w:t>1942-1943 гг.)</w:t>
      </w:r>
    </w:p>
    <w:p w:rsidR="00E76707" w:rsidRDefault="00897AC9">
      <w:pPr>
        <w:pStyle w:val="a3"/>
        <w:ind w:right="843"/>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w:t>
      </w:r>
      <w:r>
        <w:rPr>
          <w:spacing w:val="1"/>
        </w:rPr>
        <w:t xml:space="preserve"> </w:t>
      </w:r>
      <w:r>
        <w:t>группировки под Сталинградом.</w:t>
      </w:r>
      <w:r>
        <w:rPr>
          <w:spacing w:val="1"/>
        </w:rPr>
        <w:t xml:space="preserve"> </w:t>
      </w:r>
      <w:r>
        <w:t>Разгром окруженных под Сталинградом</w:t>
      </w:r>
      <w:r>
        <w:rPr>
          <w:spacing w:val="1"/>
        </w:rPr>
        <w:t xml:space="preserve"> </w:t>
      </w:r>
      <w:r>
        <w:t>гитлеровцев.</w:t>
      </w:r>
      <w:r>
        <w:rPr>
          <w:spacing w:val="-2"/>
        </w:rPr>
        <w:t xml:space="preserve"> </w:t>
      </w:r>
      <w:r>
        <w:t>Итоги</w:t>
      </w:r>
      <w:r>
        <w:rPr>
          <w:spacing w:val="-3"/>
        </w:rPr>
        <w:t xml:space="preserve"> </w:t>
      </w:r>
      <w:r>
        <w:t>и</w:t>
      </w:r>
      <w:r>
        <w:rPr>
          <w:spacing w:val="-3"/>
        </w:rPr>
        <w:t xml:space="preserve"> </w:t>
      </w:r>
      <w:r>
        <w:t>значение</w:t>
      </w:r>
      <w:r>
        <w:rPr>
          <w:spacing w:val="-4"/>
        </w:rPr>
        <w:t xml:space="preserve"> </w:t>
      </w:r>
      <w:r>
        <w:t>победы</w:t>
      </w:r>
      <w:r>
        <w:rPr>
          <w:spacing w:val="2"/>
        </w:rPr>
        <w:t xml:space="preserve"> </w:t>
      </w:r>
      <w:r>
        <w:t>Красной</w:t>
      </w:r>
      <w:r>
        <w:rPr>
          <w:spacing w:val="2"/>
        </w:rPr>
        <w:t xml:space="preserve"> </w:t>
      </w:r>
      <w:r>
        <w:t>Армии</w:t>
      </w:r>
      <w:r>
        <w:rPr>
          <w:spacing w:val="2"/>
        </w:rPr>
        <w:t xml:space="preserve"> </w:t>
      </w:r>
      <w:r>
        <w:t>под Сталинградом.</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3"/>
      </w:pPr>
      <w:r>
        <w:lastRenderedPageBreak/>
        <w:t>Прорыв блокады Ленинграда в январе 1943 г. Значение героического сопротивления</w:t>
      </w:r>
      <w:r>
        <w:rPr>
          <w:spacing w:val="1"/>
        </w:rPr>
        <w:t xml:space="preserve"> </w:t>
      </w:r>
      <w:r>
        <w:t>Ленинграда.</w:t>
      </w:r>
      <w:r>
        <w:rPr>
          <w:spacing w:val="1"/>
        </w:rPr>
        <w:t xml:space="preserve"> </w:t>
      </w: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 сражения под Прохоровкой и Обоянью. Переход советских войск в наступление.</w:t>
      </w:r>
      <w:r>
        <w:rPr>
          <w:spacing w:val="1"/>
        </w:rPr>
        <w:t xml:space="preserve"> </w:t>
      </w:r>
      <w:r>
        <w:t>Итоги и значение Курской битвы. Битва за Днепр. Освобождение Левобережной Украины и</w:t>
      </w:r>
      <w:r>
        <w:rPr>
          <w:spacing w:val="1"/>
        </w:rPr>
        <w:t xml:space="preserve"> </w:t>
      </w:r>
      <w:r>
        <w:t>форсирование Днепра. Освобождение Киева. Итоги наступления Красной Армии летом</w:t>
      </w:r>
      <w:r>
        <w:rPr>
          <w:spacing w:val="1"/>
        </w:rPr>
        <w:t xml:space="preserve"> </w:t>
      </w:r>
      <w:r>
        <w:t>-</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 1943 г. За линией фронта. Развертывание массового партизанского движения.</w:t>
      </w:r>
      <w:r>
        <w:rPr>
          <w:spacing w:val="1"/>
        </w:rPr>
        <w:t xml:space="preserve"> </w:t>
      </w:r>
      <w:r>
        <w:t>Антифашистское подполье в крупных городах. Значение партизанской и подпольной борьбы</w:t>
      </w:r>
      <w:r>
        <w:rPr>
          <w:spacing w:val="1"/>
        </w:rPr>
        <w:t xml:space="preserve"> </w:t>
      </w:r>
      <w:r>
        <w:t>для</w:t>
      </w:r>
      <w:r>
        <w:rPr>
          <w:spacing w:val="1"/>
        </w:rPr>
        <w:t xml:space="preserve"> </w:t>
      </w:r>
      <w:r>
        <w:t>победы</w:t>
      </w:r>
      <w:r>
        <w:rPr>
          <w:spacing w:val="3"/>
        </w:rPr>
        <w:t xml:space="preserve"> </w:t>
      </w:r>
      <w:r>
        <w:t>над</w:t>
      </w:r>
      <w:r>
        <w:rPr>
          <w:spacing w:val="-5"/>
        </w:rPr>
        <w:t xml:space="preserve"> </w:t>
      </w:r>
      <w:r>
        <w:t>врагом.</w:t>
      </w:r>
    </w:p>
    <w:p w:rsidR="00E76707" w:rsidRDefault="00897AC9">
      <w:pPr>
        <w:pStyle w:val="a3"/>
        <w:ind w:right="853"/>
      </w:pPr>
      <w:r>
        <w:t>Сотрудничество с врагом (коллаборационизм): формы, причины, масштабы. 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61"/>
        </w:rPr>
        <w:t xml:space="preserve"> </w:t>
      </w:r>
      <w:r>
        <w:t>на</w:t>
      </w:r>
      <w:r>
        <w:rPr>
          <w:spacing w:val="1"/>
        </w:rPr>
        <w:t xml:space="preserve"> </w:t>
      </w:r>
      <w:r>
        <w:t>территории СССР над</w:t>
      </w:r>
      <w:r>
        <w:rPr>
          <w:spacing w:val="-7"/>
        </w:rPr>
        <w:t xml:space="preserve"> </w:t>
      </w:r>
      <w:r>
        <w:t>военными</w:t>
      </w:r>
      <w:r>
        <w:rPr>
          <w:spacing w:val="-4"/>
        </w:rPr>
        <w:t xml:space="preserve"> </w:t>
      </w:r>
      <w:r>
        <w:t>преступниками</w:t>
      </w:r>
      <w:r>
        <w:rPr>
          <w:spacing w:val="1"/>
        </w:rPr>
        <w:t xml:space="preserve"> </w:t>
      </w:r>
      <w:r>
        <w:t>и</w:t>
      </w:r>
      <w:r>
        <w:rPr>
          <w:spacing w:val="-4"/>
        </w:rPr>
        <w:t xml:space="preserve"> </w:t>
      </w:r>
      <w:r>
        <w:t>пособниками</w:t>
      </w:r>
      <w:r>
        <w:rPr>
          <w:spacing w:val="5"/>
        </w:rPr>
        <w:t xml:space="preserve"> </w:t>
      </w:r>
      <w:r>
        <w:t>оккупантов</w:t>
      </w:r>
      <w:r>
        <w:rPr>
          <w:spacing w:val="1"/>
        </w:rPr>
        <w:t xml:space="preserve"> </w:t>
      </w:r>
      <w:r>
        <w:t>в</w:t>
      </w:r>
      <w:r>
        <w:rPr>
          <w:spacing w:val="-3"/>
        </w:rPr>
        <w:t xml:space="preserve"> </w:t>
      </w:r>
      <w:r>
        <w:t>1943-1946</w:t>
      </w:r>
      <w:r>
        <w:rPr>
          <w:spacing w:val="-5"/>
        </w:rPr>
        <w:t xml:space="preserve"> </w:t>
      </w:r>
      <w:r>
        <w:t>гг.</w:t>
      </w:r>
    </w:p>
    <w:p w:rsidR="00E76707" w:rsidRDefault="00897AC9">
      <w:pPr>
        <w:pStyle w:val="a3"/>
        <w:ind w:left="1119" w:firstLine="0"/>
      </w:pPr>
      <w:r>
        <w:t>Человек</w:t>
      </w:r>
      <w:r>
        <w:rPr>
          <w:spacing w:val="-2"/>
        </w:rPr>
        <w:t xml:space="preserve"> </w:t>
      </w:r>
      <w:r>
        <w:t>и</w:t>
      </w:r>
      <w:r>
        <w:rPr>
          <w:spacing w:val="-3"/>
        </w:rPr>
        <w:t xml:space="preserve"> </w:t>
      </w:r>
      <w:r>
        <w:t>война:</w:t>
      </w:r>
      <w:r>
        <w:rPr>
          <w:spacing w:val="-4"/>
        </w:rPr>
        <w:t xml:space="preserve"> </w:t>
      </w:r>
      <w:r>
        <w:t>единство</w:t>
      </w:r>
      <w:r>
        <w:rPr>
          <w:spacing w:val="1"/>
        </w:rPr>
        <w:t xml:space="preserve"> </w:t>
      </w:r>
      <w:r>
        <w:t>фронта</w:t>
      </w:r>
      <w:r>
        <w:rPr>
          <w:spacing w:val="-1"/>
        </w:rPr>
        <w:t xml:space="preserve"> </w:t>
      </w:r>
      <w:r>
        <w:t>и</w:t>
      </w:r>
      <w:r>
        <w:rPr>
          <w:spacing w:val="-3"/>
        </w:rPr>
        <w:t xml:space="preserve"> </w:t>
      </w:r>
      <w:r>
        <w:t>тыла.</w:t>
      </w:r>
    </w:p>
    <w:p w:rsidR="00E76707" w:rsidRDefault="00897AC9">
      <w:pPr>
        <w:pStyle w:val="a3"/>
        <w:spacing w:before="1"/>
        <w:ind w:right="854"/>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 труд</w:t>
      </w:r>
      <w:r>
        <w:rPr>
          <w:spacing w:val="-57"/>
        </w:rPr>
        <w:t xml:space="preserve"> </w:t>
      </w:r>
      <w:r>
        <w:t>ученых.</w:t>
      </w:r>
      <w:r>
        <w:rPr>
          <w:spacing w:val="3"/>
        </w:rPr>
        <w:t xml:space="preserve"> </w:t>
      </w:r>
      <w:r>
        <w:t>Помощь</w:t>
      </w:r>
      <w:r>
        <w:rPr>
          <w:spacing w:val="-2"/>
        </w:rPr>
        <w:t xml:space="preserve"> </w:t>
      </w:r>
      <w:r>
        <w:t>населения</w:t>
      </w:r>
      <w:r>
        <w:rPr>
          <w:spacing w:val="2"/>
        </w:rPr>
        <w:t xml:space="preserve"> </w:t>
      </w:r>
      <w:r>
        <w:t>фронту.</w:t>
      </w:r>
    </w:p>
    <w:p w:rsidR="00E76707" w:rsidRDefault="00897AC9">
      <w:pPr>
        <w:pStyle w:val="a3"/>
        <w:ind w:right="845"/>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57"/>
        </w:rPr>
        <w:t xml:space="preserve"> </w:t>
      </w:r>
      <w:r>
        <w:t>Женщины</w:t>
      </w:r>
      <w:r>
        <w:rPr>
          <w:spacing w:val="1"/>
        </w:rPr>
        <w:t xml:space="preserve"> </w:t>
      </w:r>
      <w:r>
        <w:t>на</w:t>
      </w:r>
      <w:r>
        <w:rPr>
          <w:spacing w:val="1"/>
        </w:rPr>
        <w:t xml:space="preserve"> </w:t>
      </w:r>
      <w:r>
        <w:t>войне.</w:t>
      </w:r>
      <w:r>
        <w:rPr>
          <w:spacing w:val="1"/>
        </w:rPr>
        <w:t xml:space="preserve"> </w:t>
      </w:r>
      <w:r>
        <w:t>Письма</w:t>
      </w:r>
      <w:r>
        <w:rPr>
          <w:spacing w:val="1"/>
        </w:rPr>
        <w:t xml:space="preserve"> </w:t>
      </w:r>
      <w:r>
        <w:t>с</w:t>
      </w:r>
      <w:r>
        <w:rPr>
          <w:spacing w:val="1"/>
        </w:rPr>
        <w:t xml:space="preserve"> </w:t>
      </w:r>
      <w:r>
        <w:t>фронта</w:t>
      </w:r>
      <w:r>
        <w:rPr>
          <w:spacing w:val="1"/>
        </w:rPr>
        <w:t xml:space="preserve"> </w:t>
      </w:r>
      <w:r>
        <w:t>и</w:t>
      </w:r>
      <w:r>
        <w:rPr>
          <w:spacing w:val="1"/>
        </w:rPr>
        <w:t xml:space="preserve"> </w:t>
      </w:r>
      <w:r>
        <w:t>на</w:t>
      </w:r>
      <w:r>
        <w:rPr>
          <w:spacing w:val="1"/>
        </w:rPr>
        <w:t xml:space="preserve"> </w:t>
      </w:r>
      <w:r>
        <w:t>фронт.</w:t>
      </w:r>
      <w:r>
        <w:rPr>
          <w:spacing w:val="1"/>
        </w:rPr>
        <w:t xml:space="preserve"> </w:t>
      </w:r>
      <w:r>
        <w:t>Повседневность</w:t>
      </w:r>
      <w:r>
        <w:rPr>
          <w:spacing w:val="1"/>
        </w:rPr>
        <w:t xml:space="preserve"> </w:t>
      </w:r>
      <w:r>
        <w:t>в</w:t>
      </w:r>
      <w:r>
        <w:rPr>
          <w:spacing w:val="60"/>
        </w:rPr>
        <w:t xml:space="preserve"> </w:t>
      </w:r>
      <w:r>
        <w:t>советском</w:t>
      </w:r>
      <w:r>
        <w:rPr>
          <w:spacing w:val="60"/>
        </w:rPr>
        <w:t xml:space="preserve"> </w:t>
      </w:r>
      <w:r>
        <w:t>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5"/>
        </w:rPr>
        <w:t xml:space="preserve"> </w:t>
      </w:r>
      <w:r>
        <w:t>инициативы</w:t>
      </w:r>
      <w:r>
        <w:rPr>
          <w:spacing w:val="3"/>
        </w:rPr>
        <w:t xml:space="preserve"> </w:t>
      </w:r>
      <w:r>
        <w:t>по</w:t>
      </w:r>
      <w:r>
        <w:rPr>
          <w:spacing w:val="2"/>
        </w:rPr>
        <w:t xml:space="preserve"> </w:t>
      </w:r>
      <w:r>
        <w:t>спасению детей.</w:t>
      </w:r>
    </w:p>
    <w:p w:rsidR="00E76707" w:rsidRDefault="00897AC9">
      <w:pPr>
        <w:pStyle w:val="a3"/>
        <w:spacing w:before="1"/>
        <w:ind w:right="846"/>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 Песенное творчество и фольклор. Кино военных лет. Государство и Церковь в годы</w:t>
      </w:r>
      <w:r>
        <w:rPr>
          <w:spacing w:val="1"/>
        </w:rPr>
        <w:t xml:space="preserve"> </w:t>
      </w:r>
      <w:r>
        <w:t>войны. Патриотическое служение представителей религиозных конфессий. Культурные и</w:t>
      </w:r>
      <w:r>
        <w:rPr>
          <w:spacing w:val="1"/>
        </w:rPr>
        <w:t xml:space="preserve"> </w:t>
      </w:r>
      <w:r>
        <w:t>научные связи</w:t>
      </w:r>
      <w:r>
        <w:rPr>
          <w:spacing w:val="3"/>
        </w:rPr>
        <w:t xml:space="preserve"> </w:t>
      </w:r>
      <w:r>
        <w:t>с</w:t>
      </w:r>
      <w:r>
        <w:rPr>
          <w:spacing w:val="1"/>
        </w:rPr>
        <w:t xml:space="preserve"> </w:t>
      </w:r>
      <w:r>
        <w:t>союзниками.</w:t>
      </w:r>
    </w:p>
    <w:p w:rsidR="00E76707" w:rsidRDefault="00897AC9">
      <w:pPr>
        <w:pStyle w:val="a3"/>
        <w:spacing w:line="242" w:lineRule="auto"/>
        <w:ind w:right="859"/>
      </w:pPr>
      <w:r>
        <w:t>Победа</w:t>
      </w:r>
      <w:r>
        <w:rPr>
          <w:spacing w:val="1"/>
        </w:rPr>
        <w:t xml:space="preserve"> </w:t>
      </w:r>
      <w:r>
        <w:t>СССР</w:t>
      </w:r>
      <w:r>
        <w:rPr>
          <w:spacing w:val="1"/>
        </w:rPr>
        <w:t xml:space="preserve"> </w:t>
      </w:r>
      <w:r>
        <w:t>в</w:t>
      </w:r>
      <w:r>
        <w:rPr>
          <w:spacing w:val="1"/>
        </w:rPr>
        <w:t xml:space="preserve"> </w:t>
      </w:r>
      <w:r>
        <w:t>Великой Отечественной войне.</w:t>
      </w:r>
      <w:r>
        <w:rPr>
          <w:spacing w:val="1"/>
        </w:rPr>
        <w:t xml:space="preserve"> </w:t>
      </w:r>
      <w:r>
        <w:t>Окончание Второй мировой войны</w:t>
      </w:r>
      <w:r>
        <w:rPr>
          <w:spacing w:val="1"/>
        </w:rPr>
        <w:t xml:space="preserve"> </w:t>
      </w:r>
      <w:r>
        <w:t>(1944</w:t>
      </w:r>
      <w:r>
        <w:rPr>
          <w:spacing w:val="1"/>
        </w:rPr>
        <w:t xml:space="preserve"> </w:t>
      </w:r>
      <w:r>
        <w:t>–</w:t>
      </w:r>
      <w:r>
        <w:rPr>
          <w:spacing w:val="2"/>
        </w:rPr>
        <w:t xml:space="preserve"> </w:t>
      </w:r>
      <w:r>
        <w:t>сентябрь</w:t>
      </w:r>
      <w:r>
        <w:rPr>
          <w:spacing w:val="-2"/>
        </w:rPr>
        <w:t xml:space="preserve"> </w:t>
      </w:r>
      <w:r>
        <w:t>1945</w:t>
      </w:r>
      <w:r>
        <w:rPr>
          <w:spacing w:val="-3"/>
        </w:rPr>
        <w:t xml:space="preserve"> </w:t>
      </w:r>
      <w:r>
        <w:t>гг.)</w:t>
      </w:r>
    </w:p>
    <w:p w:rsidR="00E76707" w:rsidRDefault="00897AC9">
      <w:pPr>
        <w:pStyle w:val="a3"/>
        <w:ind w:right="851"/>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w:t>
      </w:r>
      <w:r>
        <w:rPr>
          <w:spacing w:val="1"/>
        </w:rPr>
        <w:t xml:space="preserve"> </w:t>
      </w:r>
      <w:r>
        <w:t>Одерская</w:t>
      </w:r>
      <w:r>
        <w:rPr>
          <w:spacing w:val="1"/>
        </w:rPr>
        <w:t xml:space="preserve"> </w:t>
      </w:r>
      <w:r>
        <w:t>операция.</w:t>
      </w:r>
      <w:r>
        <w:rPr>
          <w:spacing w:val="-57"/>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1"/>
        </w:rPr>
        <w:t xml:space="preserve"> </w:t>
      </w:r>
      <w:r>
        <w:t>ее</w:t>
      </w:r>
      <w:r>
        <w:rPr>
          <w:spacing w:val="-9"/>
        </w:rPr>
        <w:t xml:space="preserve"> </w:t>
      </w:r>
      <w:r>
        <w:t>окончания.</w:t>
      </w:r>
    </w:p>
    <w:p w:rsidR="00E76707" w:rsidRDefault="00897AC9">
      <w:pPr>
        <w:pStyle w:val="a3"/>
        <w:ind w:right="855"/>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 атомного проекта. Реэвакуация и нормализация повседневной жизни. Депортации</w:t>
      </w:r>
      <w:r>
        <w:rPr>
          <w:spacing w:val="-57"/>
        </w:rPr>
        <w:t xml:space="preserve"> </w:t>
      </w:r>
      <w:r>
        <w:t>репрессированных</w:t>
      </w:r>
      <w:r>
        <w:rPr>
          <w:spacing w:val="-1"/>
        </w:rPr>
        <w:t xml:space="preserve"> </w:t>
      </w:r>
      <w:r>
        <w:t>народов.</w:t>
      </w:r>
      <w:r>
        <w:rPr>
          <w:spacing w:val="3"/>
        </w:rPr>
        <w:t xml:space="preserve"> </w:t>
      </w:r>
      <w:r>
        <w:t>Взаимоотношения</w:t>
      </w:r>
      <w:r>
        <w:rPr>
          <w:spacing w:val="-3"/>
        </w:rPr>
        <w:t xml:space="preserve"> </w:t>
      </w:r>
      <w:r>
        <w:t>государства и</w:t>
      </w:r>
      <w:r>
        <w:rPr>
          <w:spacing w:val="3"/>
        </w:rPr>
        <w:t xml:space="preserve"> </w:t>
      </w:r>
      <w:r>
        <w:t>Церкви.</w:t>
      </w:r>
    </w:p>
    <w:p w:rsidR="00E76707" w:rsidRDefault="00897AC9">
      <w:pPr>
        <w:pStyle w:val="a3"/>
        <w:ind w:right="852"/>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60"/>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2"/>
        </w:rPr>
        <w:t xml:space="preserve"> </w:t>
      </w:r>
      <w:r>
        <w:t>демонополизации,</w:t>
      </w:r>
      <w:r>
        <w:rPr>
          <w:spacing w:val="-3"/>
        </w:rPr>
        <w:t xml:space="preserve"> </w:t>
      </w:r>
      <w:r>
        <w:t>демократизации</w:t>
      </w:r>
      <w:r>
        <w:rPr>
          <w:spacing w:val="-4"/>
        </w:rPr>
        <w:t xml:space="preserve"> </w:t>
      </w:r>
      <w:r>
        <w:t>(четыре</w:t>
      </w:r>
      <w:r>
        <w:rPr>
          <w:spacing w:val="-6"/>
        </w:rPr>
        <w:t xml:space="preserve"> </w:t>
      </w:r>
      <w:r>
        <w:t>«Д»).</w:t>
      </w:r>
    </w:p>
    <w:p w:rsidR="00E76707" w:rsidRDefault="00897AC9">
      <w:pPr>
        <w:pStyle w:val="a3"/>
        <w:spacing w:line="237" w:lineRule="auto"/>
        <w:ind w:left="1119" w:right="2055" w:firstLine="0"/>
      </w:pPr>
      <w:r>
        <w:t>Советско-японская война 1945 г. Разгром Квантунской армии. Ядерные</w:t>
      </w:r>
      <w:r>
        <w:rPr>
          <w:spacing w:val="1"/>
        </w:rPr>
        <w:t xml:space="preserve"> </w:t>
      </w:r>
      <w:r>
        <w:t>бомбардировки</w:t>
      </w:r>
      <w:r>
        <w:rPr>
          <w:spacing w:val="-2"/>
        </w:rPr>
        <w:t xml:space="preserve"> </w:t>
      </w:r>
      <w:r>
        <w:t>японских</w:t>
      </w:r>
      <w:r>
        <w:rPr>
          <w:spacing w:val="-6"/>
        </w:rPr>
        <w:t xml:space="preserve"> </w:t>
      </w:r>
      <w:r>
        <w:t>городов</w:t>
      </w:r>
      <w:r>
        <w:rPr>
          <w:spacing w:val="-5"/>
        </w:rPr>
        <w:t xml:space="preserve"> </w:t>
      </w:r>
      <w:r>
        <w:t>американской</w:t>
      </w:r>
      <w:r>
        <w:rPr>
          <w:spacing w:val="-1"/>
        </w:rPr>
        <w:t xml:space="preserve"> </w:t>
      </w:r>
      <w:r>
        <w:t>авиацией</w:t>
      </w:r>
      <w:r>
        <w:rPr>
          <w:spacing w:val="-1"/>
        </w:rPr>
        <w:t xml:space="preserve"> </w:t>
      </w:r>
      <w:r>
        <w:t>и</w:t>
      </w:r>
      <w:r>
        <w:rPr>
          <w:spacing w:val="-6"/>
        </w:rPr>
        <w:t xml:space="preserve"> </w:t>
      </w:r>
      <w:r>
        <w:t>их</w:t>
      </w:r>
      <w:r>
        <w:rPr>
          <w:spacing w:val="-6"/>
        </w:rPr>
        <w:t xml:space="preserve"> </w:t>
      </w:r>
      <w:r>
        <w:t>последствия.</w:t>
      </w:r>
    </w:p>
    <w:p w:rsidR="00E76707" w:rsidRDefault="00897AC9">
      <w:pPr>
        <w:pStyle w:val="a3"/>
        <w:spacing w:before="2"/>
        <w:ind w:right="859"/>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2"/>
        </w:rPr>
        <w:t xml:space="preserve"> </w:t>
      </w:r>
      <w:r>
        <w:t>судебные</w:t>
      </w:r>
      <w:r>
        <w:rPr>
          <w:spacing w:val="1"/>
        </w:rPr>
        <w:t xml:space="preserve"> </w:t>
      </w:r>
      <w:r>
        <w:t>процессы.</w:t>
      </w:r>
    </w:p>
    <w:p w:rsidR="00E76707" w:rsidRDefault="00897AC9">
      <w:pPr>
        <w:pStyle w:val="a3"/>
        <w:ind w:right="858"/>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t>политической</w:t>
      </w:r>
      <w:r>
        <w:rPr>
          <w:spacing w:val="-3"/>
        </w:rPr>
        <w:t xml:space="preserve"> </w:t>
      </w:r>
      <w:r>
        <w:t>карты мира.</w:t>
      </w:r>
    </w:p>
    <w:p w:rsidR="00E76707" w:rsidRDefault="00897AC9">
      <w:pPr>
        <w:pStyle w:val="a3"/>
        <w:spacing w:line="237" w:lineRule="auto"/>
        <w:ind w:left="1119" w:right="7324" w:firstLine="0"/>
        <w:jc w:val="left"/>
      </w:pPr>
      <w:r>
        <w:t>Наш край в 1941-1945 гг.</w:t>
      </w:r>
      <w:r>
        <w:rPr>
          <w:spacing w:val="-57"/>
        </w:rPr>
        <w:t xml:space="preserve"> </w:t>
      </w:r>
      <w:r>
        <w:t>Обобщение.</w:t>
      </w:r>
    </w:p>
    <w:p w:rsidR="00E76707" w:rsidRDefault="00897AC9">
      <w:pPr>
        <w:pStyle w:val="11"/>
        <w:spacing w:before="9"/>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2" w:lineRule="exact"/>
        <w:ind w:left="1119" w:firstLine="0"/>
        <w:jc w:val="left"/>
      </w:pPr>
      <w:r>
        <w:t>Всеобщая</w:t>
      </w:r>
      <w:r>
        <w:rPr>
          <w:spacing w:val="-2"/>
        </w:rPr>
        <w:t xml:space="preserve"> </w:t>
      </w:r>
      <w:r>
        <w:t>история.</w:t>
      </w:r>
      <w:r>
        <w:rPr>
          <w:spacing w:val="4"/>
        </w:rPr>
        <w:t xml:space="preserve"> </w:t>
      </w:r>
      <w:r>
        <w:t>1945-2022</w:t>
      </w:r>
      <w:r>
        <w:rPr>
          <w:spacing w:val="-6"/>
        </w:rPr>
        <w:t xml:space="preserve"> </w:t>
      </w:r>
      <w:r>
        <w:t>гг.</w:t>
      </w:r>
    </w:p>
    <w:p w:rsidR="00E76707" w:rsidRDefault="00897AC9">
      <w:pPr>
        <w:pStyle w:val="a3"/>
        <w:tabs>
          <w:tab w:val="left" w:pos="1646"/>
          <w:tab w:val="left" w:pos="2102"/>
          <w:tab w:val="left" w:pos="4088"/>
          <w:tab w:val="left" w:pos="4428"/>
          <w:tab w:val="left" w:pos="6984"/>
          <w:tab w:val="left" w:pos="9142"/>
        </w:tabs>
        <w:spacing w:before="5" w:line="237" w:lineRule="auto"/>
        <w:ind w:right="851"/>
        <w:jc w:val="left"/>
      </w:pPr>
      <w:r>
        <w:t>Введение.</w:t>
      </w:r>
      <w:r>
        <w:rPr>
          <w:spacing w:val="13"/>
        </w:rPr>
        <w:t xml:space="preserve"> </w:t>
      </w:r>
      <w:r>
        <w:t>Мир</w:t>
      </w:r>
      <w:r>
        <w:rPr>
          <w:spacing w:val="8"/>
        </w:rPr>
        <w:t xml:space="preserve"> </w:t>
      </w:r>
      <w:r>
        <w:t>во</w:t>
      </w:r>
      <w:r>
        <w:rPr>
          <w:spacing w:val="11"/>
        </w:rPr>
        <w:t xml:space="preserve"> </w:t>
      </w:r>
      <w:r>
        <w:t>второй</w:t>
      </w:r>
      <w:r>
        <w:rPr>
          <w:spacing w:val="9"/>
        </w:rPr>
        <w:t xml:space="preserve"> </w:t>
      </w:r>
      <w:r>
        <w:t>половине</w:t>
      </w:r>
      <w:r>
        <w:rPr>
          <w:spacing w:val="6"/>
        </w:rPr>
        <w:t xml:space="preserve"> </w:t>
      </w:r>
      <w:r>
        <w:t>XX</w:t>
      </w:r>
      <w:r>
        <w:rPr>
          <w:spacing w:val="18"/>
        </w:rPr>
        <w:t xml:space="preserve"> </w:t>
      </w:r>
      <w:r>
        <w:t>–</w:t>
      </w:r>
      <w:r>
        <w:rPr>
          <w:spacing w:val="8"/>
        </w:rPr>
        <w:t xml:space="preserve"> </w:t>
      </w:r>
      <w:r>
        <w:t>начале</w:t>
      </w:r>
      <w:r>
        <w:rPr>
          <w:spacing w:val="11"/>
        </w:rPr>
        <w:t xml:space="preserve"> </w:t>
      </w:r>
      <w:r>
        <w:t>XXI</w:t>
      </w:r>
      <w:r>
        <w:rPr>
          <w:spacing w:val="9"/>
        </w:rPr>
        <w:t xml:space="preserve"> </w:t>
      </w:r>
      <w:r>
        <w:t>в.</w:t>
      </w:r>
      <w:r>
        <w:rPr>
          <w:spacing w:val="10"/>
        </w:rPr>
        <w:t xml:space="preserve"> </w:t>
      </w:r>
      <w:r>
        <w:t>Научно-технический</w:t>
      </w:r>
      <w:r>
        <w:rPr>
          <w:spacing w:val="13"/>
        </w:rPr>
        <w:t xml:space="preserve"> </w:t>
      </w:r>
      <w:r>
        <w:t>прогресс.</w:t>
      </w:r>
      <w:r>
        <w:rPr>
          <w:spacing w:val="-57"/>
        </w:rPr>
        <w:t xml:space="preserve"> </w:t>
      </w:r>
      <w:r>
        <w:t>Переход</w:t>
      </w:r>
      <w:r>
        <w:tab/>
        <w:t>от</w:t>
      </w:r>
      <w:r>
        <w:tab/>
        <w:t>индустриального</w:t>
      </w:r>
      <w:r>
        <w:tab/>
        <w:t>к</w:t>
      </w:r>
      <w:r>
        <w:tab/>
        <w:t>постиндустриальному,</w:t>
      </w:r>
      <w:r>
        <w:tab/>
        <w:t>информационному</w:t>
      </w:r>
      <w:r>
        <w:tab/>
        <w:t>обществу.</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7" w:firstLine="0"/>
      </w:pPr>
      <w:r>
        <w:lastRenderedPageBreak/>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 Образование новых независимых государств во второй половине XX в. Процессы</w:t>
      </w:r>
      <w:r>
        <w:rPr>
          <w:spacing w:val="1"/>
        </w:rPr>
        <w:t xml:space="preserve"> </w:t>
      </w:r>
      <w:r>
        <w:t>глобализации</w:t>
      </w:r>
      <w:r>
        <w:rPr>
          <w:spacing w:val="-3"/>
        </w:rPr>
        <w:t xml:space="preserve"> </w:t>
      </w:r>
      <w:r>
        <w:t>и</w:t>
      </w:r>
      <w:r>
        <w:rPr>
          <w:spacing w:val="3"/>
        </w:rPr>
        <w:t xml:space="preserve"> </w:t>
      </w:r>
      <w:r>
        <w:t>развитие</w:t>
      </w:r>
      <w:r>
        <w:rPr>
          <w:spacing w:val="-4"/>
        </w:rPr>
        <w:t xml:space="preserve"> </w:t>
      </w:r>
      <w:r>
        <w:t>национальных</w:t>
      </w:r>
      <w:r>
        <w:rPr>
          <w:spacing w:val="-3"/>
        </w:rPr>
        <w:t xml:space="preserve"> </w:t>
      </w:r>
      <w:r>
        <w:t>государств.</w:t>
      </w:r>
    </w:p>
    <w:p w:rsidR="00E76707" w:rsidRDefault="00897AC9">
      <w:pPr>
        <w:pStyle w:val="a3"/>
        <w:spacing w:line="274" w:lineRule="exact"/>
        <w:ind w:left="1119" w:firstLine="0"/>
      </w:pPr>
      <w:r>
        <w:t>Страны</w:t>
      </w:r>
      <w:r>
        <w:rPr>
          <w:spacing w:val="-1"/>
        </w:rPr>
        <w:t xml:space="preserve"> </w:t>
      </w:r>
      <w:r>
        <w:t>Северной Америки и</w:t>
      </w:r>
      <w:r>
        <w:rPr>
          <w:spacing w:val="-5"/>
        </w:rPr>
        <w:t xml:space="preserve"> </w:t>
      </w:r>
      <w:r>
        <w:t>Европы во</w:t>
      </w:r>
      <w:r>
        <w:rPr>
          <w:spacing w:val="-1"/>
        </w:rPr>
        <w:t xml:space="preserve"> </w:t>
      </w:r>
      <w:r>
        <w:t>второй</w:t>
      </w:r>
      <w:r>
        <w:rPr>
          <w:spacing w:val="-5"/>
        </w:rPr>
        <w:t xml:space="preserve"> </w:t>
      </w:r>
      <w:r>
        <w:t>половине</w:t>
      </w:r>
      <w:r>
        <w:rPr>
          <w:spacing w:val="-2"/>
        </w:rPr>
        <w:t xml:space="preserve"> </w:t>
      </w:r>
      <w:r>
        <w:t>XX</w:t>
      </w:r>
      <w:r>
        <w:rPr>
          <w:spacing w:val="1"/>
        </w:rPr>
        <w:t xml:space="preserve"> </w:t>
      </w:r>
      <w:r>
        <w:t>-</w:t>
      </w:r>
      <w:r>
        <w:rPr>
          <w:spacing w:val="1"/>
        </w:rPr>
        <w:t xml:space="preserve"> </w:t>
      </w:r>
      <w:r>
        <w:t>начале</w:t>
      </w:r>
      <w:r>
        <w:rPr>
          <w:spacing w:val="-3"/>
        </w:rPr>
        <w:t xml:space="preserve"> </w:t>
      </w:r>
      <w:r>
        <w:t>XXI</w:t>
      </w:r>
      <w:r>
        <w:rPr>
          <w:spacing w:val="-3"/>
        </w:rPr>
        <w:t xml:space="preserve"> </w:t>
      </w:r>
      <w:r>
        <w:t>в.</w:t>
      </w:r>
    </w:p>
    <w:p w:rsidR="00E76707" w:rsidRDefault="00897AC9">
      <w:pPr>
        <w:pStyle w:val="a3"/>
        <w:spacing w:before="2"/>
        <w:ind w:right="843"/>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61"/>
        </w:rPr>
        <w:t xml:space="preserve"> </w:t>
      </w:r>
      <w:r>
        <w:t>германских</w:t>
      </w:r>
      <w:r>
        <w:rPr>
          <w:spacing w:val="1"/>
        </w:rPr>
        <w:t xml:space="preserve"> </w:t>
      </w:r>
      <w:r>
        <w:t>государств. Совет экономической взаимопомощи. Формирование двух военно-политических</w:t>
      </w:r>
      <w:r>
        <w:rPr>
          <w:spacing w:val="1"/>
        </w:rPr>
        <w:t xml:space="preserve"> </w:t>
      </w:r>
      <w:r>
        <w:t>блоков</w:t>
      </w:r>
      <w:r>
        <w:rPr>
          <w:spacing w:val="-2"/>
        </w:rPr>
        <w:t xml:space="preserve"> </w:t>
      </w:r>
      <w:r>
        <w:t>(НАТО</w:t>
      </w:r>
      <w:r>
        <w:rPr>
          <w:spacing w:val="1"/>
        </w:rPr>
        <w:t xml:space="preserve"> </w:t>
      </w:r>
      <w:r>
        <w:t>и</w:t>
      </w:r>
      <w:r>
        <w:rPr>
          <w:spacing w:val="3"/>
        </w:rPr>
        <w:t xml:space="preserve"> </w:t>
      </w:r>
      <w:r>
        <w:t>ОВД).</w:t>
      </w:r>
    </w:p>
    <w:p w:rsidR="00E76707" w:rsidRDefault="00897AC9">
      <w:pPr>
        <w:pStyle w:val="a3"/>
        <w:spacing w:before="1"/>
        <w:ind w:right="846"/>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1"/>
        </w:rPr>
        <w:t xml:space="preserve"> </w:t>
      </w:r>
      <w:r>
        <w:t>общества.</w:t>
      </w:r>
      <w:r>
        <w:rPr>
          <w:spacing w:val="1"/>
        </w:rPr>
        <w:t xml:space="preserve"> </w:t>
      </w:r>
      <w:r>
        <w:t>Общество</w:t>
      </w:r>
      <w:r>
        <w:rPr>
          <w:spacing w:val="1"/>
        </w:rPr>
        <w:t xml:space="preserve"> </w:t>
      </w:r>
      <w:r>
        <w:t>потребления.</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 президенты США и повороты политического курса. Социальные движения (борьба</w:t>
      </w:r>
      <w:r>
        <w:rPr>
          <w:spacing w:val="1"/>
        </w:rPr>
        <w:t xml:space="preserve"> </w:t>
      </w:r>
      <w:r>
        <w:t>против расовой сегрегации, за гражданские права, выступления против войны во Вьетнаме).</w:t>
      </w:r>
      <w:r>
        <w:rPr>
          <w:spacing w:val="1"/>
        </w:rPr>
        <w:t xml:space="preserve"> </w:t>
      </w:r>
      <w:r>
        <w:t>Внешняя политика США во второй половине XX – начале XXI в. Развитие отношений с</w:t>
      </w:r>
      <w:r>
        <w:rPr>
          <w:spacing w:val="1"/>
        </w:rPr>
        <w:t xml:space="preserve"> </w:t>
      </w:r>
      <w:r>
        <w:t>СССР,</w:t>
      </w:r>
      <w:r>
        <w:rPr>
          <w:spacing w:val="3"/>
        </w:rPr>
        <w:t xml:space="preserve"> </w:t>
      </w:r>
      <w:r>
        <w:t>Российской</w:t>
      </w:r>
      <w:r>
        <w:rPr>
          <w:spacing w:val="-2"/>
        </w:rPr>
        <w:t xml:space="preserve"> </w:t>
      </w:r>
      <w:r>
        <w:t>Федерацией.</w:t>
      </w:r>
    </w:p>
    <w:p w:rsidR="00E76707" w:rsidRDefault="00897AC9">
      <w:pPr>
        <w:pStyle w:val="a3"/>
        <w:spacing w:before="1"/>
        <w:ind w:right="843"/>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 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6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Падение</w:t>
      </w:r>
      <w:r>
        <w:rPr>
          <w:spacing w:val="1"/>
        </w:rPr>
        <w:t xml:space="preserve"> </w:t>
      </w:r>
      <w:r>
        <w:t>диктатур</w:t>
      </w:r>
      <w:r>
        <w:rPr>
          <w:spacing w:val="1"/>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2"/>
        </w:rPr>
        <w:t xml:space="preserve"> </w:t>
      </w:r>
      <w:r>
        <w:t>кризисы</w:t>
      </w:r>
      <w:r>
        <w:rPr>
          <w:spacing w:val="-3"/>
        </w:rPr>
        <w:t xml:space="preserve"> </w:t>
      </w:r>
      <w:r>
        <w:t>1970-х</w:t>
      </w:r>
      <w:r>
        <w:rPr>
          <w:spacing w:val="-4"/>
        </w:rPr>
        <w:t xml:space="preserve"> </w:t>
      </w:r>
      <w:r>
        <w:t>-</w:t>
      </w:r>
      <w:r>
        <w:rPr>
          <w:spacing w:val="1"/>
        </w:rPr>
        <w:t xml:space="preserve"> </w:t>
      </w:r>
      <w:r>
        <w:t>начала</w:t>
      </w:r>
      <w:r>
        <w:rPr>
          <w:spacing w:val="-1"/>
        </w:rPr>
        <w:t xml:space="preserve"> </w:t>
      </w:r>
      <w:r>
        <w:t>1980-х</w:t>
      </w:r>
      <w:r>
        <w:rPr>
          <w:spacing w:val="-5"/>
        </w:rPr>
        <w:t xml:space="preserve"> </w:t>
      </w:r>
      <w:r>
        <w:t>гг.</w:t>
      </w:r>
      <w:r>
        <w:rPr>
          <w:spacing w:val="1"/>
        </w:rPr>
        <w:t xml:space="preserve"> </w:t>
      </w:r>
      <w:r>
        <w:t>Неоконсерватизм.</w:t>
      </w:r>
      <w:r>
        <w:rPr>
          <w:spacing w:val="2"/>
        </w:rPr>
        <w:t xml:space="preserve"> </w:t>
      </w:r>
      <w:r>
        <w:t>Европейский</w:t>
      </w:r>
      <w:r>
        <w:rPr>
          <w:spacing w:val="-4"/>
        </w:rPr>
        <w:t xml:space="preserve"> </w:t>
      </w:r>
      <w:r>
        <w:t>союз.</w:t>
      </w:r>
    </w:p>
    <w:p w:rsidR="00E76707" w:rsidRDefault="00897AC9">
      <w:pPr>
        <w:pStyle w:val="a3"/>
        <w:ind w:right="845"/>
      </w:pPr>
      <w:r>
        <w:t>Страны Центральной и Восточной Европы во второй половине XX - начале XXI в.</w:t>
      </w:r>
      <w:r>
        <w:rPr>
          <w:spacing w:val="1"/>
        </w:rPr>
        <w:t xml:space="preserve"> </w:t>
      </w:r>
      <w:r>
        <w:t>Революции второй половины 1940-х гг. и установление коммунистических режимов. СЭВ и</w:t>
      </w:r>
      <w:r>
        <w:rPr>
          <w:spacing w:val="1"/>
        </w:rPr>
        <w:t xml:space="preserve"> </w:t>
      </w:r>
      <w:r>
        <w:t>ОВД. Достижения и проблемы социалистического развития в 1950-е гг. Выступления в ГДР</w:t>
      </w:r>
      <w:r>
        <w:rPr>
          <w:spacing w:val="1"/>
        </w:rPr>
        <w:t xml:space="preserve"> </w:t>
      </w:r>
      <w:r>
        <w:t>(1953 г.), Польше и Венгрии (1956 г.). Югославская модель социализма. Пражская весна 1968</w:t>
      </w:r>
      <w:r>
        <w:rPr>
          <w:spacing w:val="-57"/>
        </w:rPr>
        <w:t xml:space="preserve"> </w:t>
      </w:r>
      <w:r>
        <w:t>г. и ее подавление. Движение «Солидарность» в Польше. Перестройка в СССР и страны</w:t>
      </w:r>
      <w:r>
        <w:rPr>
          <w:spacing w:val="1"/>
        </w:rPr>
        <w:t xml:space="preserve"> </w:t>
      </w:r>
      <w:r>
        <w:t>восточного блока. Революции 1989-1990 гг. в странах Центральной и Восточной Европы.</w:t>
      </w:r>
      <w:r>
        <w:rPr>
          <w:spacing w:val="1"/>
        </w:rPr>
        <w:t xml:space="preserve"> </w:t>
      </w:r>
      <w:r>
        <w:t>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 Чехословакии. Распад Югославии и война на Балканах. Агрессия НАТО против</w:t>
      </w:r>
      <w:r>
        <w:rPr>
          <w:spacing w:val="1"/>
        </w:rPr>
        <w:t xml:space="preserve"> </w:t>
      </w:r>
      <w:r>
        <w:t>Югославии.</w:t>
      </w:r>
      <w:r>
        <w:rPr>
          <w:spacing w:val="1"/>
        </w:rPr>
        <w:t xml:space="preserve"> </w:t>
      </w:r>
      <w:r>
        <w:t>Развитие</w:t>
      </w:r>
      <w:r>
        <w:rPr>
          <w:spacing w:val="1"/>
        </w:rPr>
        <w:t xml:space="preserve"> </w:t>
      </w:r>
      <w:r>
        <w:t>восточноевропейских</w:t>
      </w:r>
      <w:r>
        <w:rPr>
          <w:spacing w:val="1"/>
        </w:rPr>
        <w:t xml:space="preserve"> </w:t>
      </w:r>
      <w:r>
        <w:t>государств</w:t>
      </w:r>
      <w:r>
        <w:rPr>
          <w:spacing w:val="1"/>
        </w:rPr>
        <w:t xml:space="preserve"> </w:t>
      </w:r>
      <w:r>
        <w:t>в</w:t>
      </w:r>
      <w:r>
        <w:rPr>
          <w:spacing w:val="1"/>
        </w:rPr>
        <w:t xml:space="preserve"> </w:t>
      </w:r>
      <w:r>
        <w:t>XXI</w:t>
      </w:r>
      <w:r>
        <w:rPr>
          <w:spacing w:val="1"/>
        </w:rPr>
        <w:t xml:space="preserve"> </w:t>
      </w:r>
      <w:r>
        <w:t>в.</w:t>
      </w:r>
      <w:r>
        <w:rPr>
          <w:spacing w:val="1"/>
        </w:rPr>
        <w:t xml:space="preserve"> </w:t>
      </w:r>
      <w:r>
        <w:t>(экономика,</w:t>
      </w:r>
      <w:r>
        <w:rPr>
          <w:spacing w:val="1"/>
        </w:rPr>
        <w:t xml:space="preserve"> </w:t>
      </w:r>
      <w:r>
        <w:t>политика,</w:t>
      </w:r>
      <w:r>
        <w:rPr>
          <w:spacing w:val="1"/>
        </w:rPr>
        <w:t xml:space="preserve"> </w:t>
      </w:r>
      <w:r>
        <w:t>внешнеполитическая ориентация,</w:t>
      </w:r>
      <w:r>
        <w:rPr>
          <w:spacing w:val="3"/>
        </w:rPr>
        <w:t xml:space="preserve"> </w:t>
      </w:r>
      <w:r>
        <w:t>участие в</w:t>
      </w:r>
      <w:r>
        <w:rPr>
          <w:spacing w:val="2"/>
        </w:rPr>
        <w:t xml:space="preserve"> </w:t>
      </w:r>
      <w:r>
        <w:t>интеграционных</w:t>
      </w:r>
      <w:r>
        <w:rPr>
          <w:spacing w:val="-4"/>
        </w:rPr>
        <w:t xml:space="preserve"> </w:t>
      </w:r>
      <w:r>
        <w:t>процессах).</w:t>
      </w:r>
    </w:p>
    <w:p w:rsidR="00E76707" w:rsidRDefault="00897AC9">
      <w:pPr>
        <w:pStyle w:val="a3"/>
        <w:spacing w:line="242" w:lineRule="auto"/>
        <w:ind w:right="857"/>
      </w:pPr>
      <w:r>
        <w:t>Страны Азии, Африки во второй половине XX - начале XXI вв.: проблемы и пути</w:t>
      </w:r>
      <w:r>
        <w:rPr>
          <w:spacing w:val="1"/>
        </w:rPr>
        <w:t xml:space="preserve"> </w:t>
      </w:r>
      <w:r>
        <w:t>модернизации.</w:t>
      </w:r>
    </w:p>
    <w:p w:rsidR="00E76707" w:rsidRDefault="00897AC9">
      <w:pPr>
        <w:pStyle w:val="a3"/>
        <w:spacing w:line="271" w:lineRule="exact"/>
        <w:ind w:left="1119" w:firstLine="0"/>
      </w:pPr>
      <w:r>
        <w:t>Обретение</w:t>
      </w:r>
      <w:r>
        <w:rPr>
          <w:spacing w:val="-3"/>
        </w:rPr>
        <w:t xml:space="preserve"> </w:t>
      </w:r>
      <w:r>
        <w:t>независимости</w:t>
      </w:r>
      <w:r>
        <w:rPr>
          <w:spacing w:val="-4"/>
        </w:rPr>
        <w:t xml:space="preserve"> </w:t>
      </w:r>
      <w:r>
        <w:t>и</w:t>
      </w:r>
      <w:r>
        <w:rPr>
          <w:spacing w:val="-6"/>
        </w:rPr>
        <w:t xml:space="preserve"> </w:t>
      </w:r>
      <w:r>
        <w:t>выбор</w:t>
      </w:r>
      <w:r>
        <w:rPr>
          <w:spacing w:val="-6"/>
        </w:rPr>
        <w:t xml:space="preserve"> </w:t>
      </w:r>
      <w:r>
        <w:t>путей</w:t>
      </w:r>
      <w:r>
        <w:rPr>
          <w:spacing w:val="-1"/>
        </w:rPr>
        <w:t xml:space="preserve"> </w:t>
      </w:r>
      <w:r>
        <w:t>развития</w:t>
      </w:r>
      <w:r>
        <w:rPr>
          <w:spacing w:val="-2"/>
        </w:rPr>
        <w:t xml:space="preserve"> </w:t>
      </w:r>
      <w:r>
        <w:t>странами</w:t>
      </w:r>
      <w:r>
        <w:rPr>
          <w:spacing w:val="-5"/>
        </w:rPr>
        <w:t xml:space="preserve"> </w:t>
      </w:r>
      <w:r>
        <w:t>Азии</w:t>
      </w:r>
      <w:r>
        <w:rPr>
          <w:spacing w:val="-1"/>
        </w:rPr>
        <w:t xml:space="preserve"> </w:t>
      </w:r>
      <w:r>
        <w:t>и</w:t>
      </w:r>
      <w:r>
        <w:rPr>
          <w:spacing w:val="-5"/>
        </w:rPr>
        <w:t xml:space="preserve"> </w:t>
      </w:r>
      <w:r>
        <w:t>Африки.</w:t>
      </w:r>
    </w:p>
    <w:p w:rsidR="00E76707" w:rsidRDefault="00897AC9">
      <w:pPr>
        <w:pStyle w:val="a3"/>
        <w:spacing w:before="2"/>
        <w:ind w:right="843"/>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 национальных государств в регионе. Китай: провозглашение республики;</w:t>
      </w:r>
      <w:r>
        <w:rPr>
          <w:spacing w:val="1"/>
        </w:rPr>
        <w:t xml:space="preserve"> </w:t>
      </w:r>
      <w:r>
        <w:t>социалистический эксперимент; Мао Цзэдун и маоизм; экономические реформы конца 1970-</w:t>
      </w:r>
      <w:r>
        <w:rPr>
          <w:spacing w:val="1"/>
        </w:rPr>
        <w:t xml:space="preserve"> </w:t>
      </w:r>
      <w:r>
        <w:t>х - 1980-х гг. и их последствия; современное развитие. Разделение Вьетнама и Кореи 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1"/>
        </w:rPr>
        <w:t xml:space="preserve"> </w:t>
      </w:r>
      <w:r>
        <w:t>государства.</w:t>
      </w:r>
    </w:p>
    <w:p w:rsidR="00E76707" w:rsidRDefault="00897AC9">
      <w:pPr>
        <w:pStyle w:val="a3"/>
        <w:ind w:right="840"/>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 страны</w:t>
      </w:r>
      <w:r>
        <w:rPr>
          <w:spacing w:val="-1"/>
        </w:rPr>
        <w:t xml:space="preserve"> </w:t>
      </w:r>
      <w:r>
        <w:t>(Сингапур,</w:t>
      </w:r>
      <w:r>
        <w:rPr>
          <w:spacing w:val="3"/>
        </w:rPr>
        <w:t xml:space="preserve"> </w:t>
      </w:r>
      <w:r>
        <w:t>Южная</w:t>
      </w:r>
      <w:r>
        <w:rPr>
          <w:spacing w:val="2"/>
        </w:rPr>
        <w:t xml:space="preserve"> </w:t>
      </w:r>
      <w:r>
        <w:t>Корея).</w:t>
      </w:r>
    </w:p>
    <w:p w:rsidR="00E76707" w:rsidRDefault="00897AC9">
      <w:pPr>
        <w:pStyle w:val="a3"/>
        <w:ind w:right="848"/>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3"/>
        </w:rPr>
        <w:t xml:space="preserve"> </w:t>
      </w:r>
      <w:r>
        <w:t>Афганистан:</w:t>
      </w:r>
      <w:r>
        <w:rPr>
          <w:spacing w:val="1"/>
        </w:rPr>
        <w:t xml:space="preserve"> </w:t>
      </w:r>
      <w:r>
        <w:t>смена политических</w:t>
      </w:r>
      <w:r>
        <w:rPr>
          <w:spacing w:val="-4"/>
        </w:rPr>
        <w:t xml:space="preserve"> </w:t>
      </w:r>
      <w:r>
        <w:t>режимов,</w:t>
      </w:r>
      <w:r>
        <w:rPr>
          <w:spacing w:val="3"/>
        </w:rPr>
        <w:t xml:space="preserve"> </w:t>
      </w:r>
      <w:r>
        <w:t>роль</w:t>
      </w:r>
      <w:r>
        <w:rPr>
          <w:spacing w:val="1"/>
        </w:rPr>
        <w:t xml:space="preserve"> </w:t>
      </w:r>
      <w:r>
        <w:t>внешних</w:t>
      </w:r>
      <w:r>
        <w:rPr>
          <w:spacing w:val="-4"/>
        </w:rPr>
        <w:t xml:space="preserve"> </w:t>
      </w:r>
      <w:r>
        <w:t>сил.</w:t>
      </w:r>
    </w:p>
    <w:p w:rsidR="00E76707" w:rsidRDefault="00897AC9">
      <w:pPr>
        <w:pStyle w:val="a3"/>
        <w:ind w:right="847"/>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XX -</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9"/>
      </w:pPr>
      <w:r>
        <w:lastRenderedPageBreak/>
        <w:t>Страны Тропической и Южной Африки. Этапы провозглашения независимости («год</w:t>
      </w:r>
      <w:r>
        <w:rPr>
          <w:spacing w:val="1"/>
        </w:rPr>
        <w:t xml:space="preserve"> </w:t>
      </w:r>
      <w:r>
        <w:t>Африки», 1970-1980-е гг.). Выбор путей развития. Попытки утверждения 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1"/>
        </w:rPr>
        <w:t xml:space="preserve"> </w:t>
      </w:r>
      <w:r>
        <w:t>Гражданские</w:t>
      </w:r>
      <w:r>
        <w:rPr>
          <w:spacing w:val="1"/>
        </w:rPr>
        <w:t xml:space="preserve"> </w:t>
      </w:r>
      <w:r>
        <w:t>войны</w:t>
      </w:r>
      <w:r>
        <w:rPr>
          <w:spacing w:val="1"/>
        </w:rPr>
        <w:t xml:space="preserve"> </w:t>
      </w:r>
      <w:r>
        <w:t>и</w:t>
      </w:r>
      <w:r>
        <w:rPr>
          <w:spacing w:val="1"/>
        </w:rPr>
        <w:t xml:space="preserve"> </w:t>
      </w:r>
      <w:r>
        <w:t>этнические</w:t>
      </w:r>
      <w:r>
        <w:rPr>
          <w:spacing w:val="1"/>
        </w:rPr>
        <w:t xml:space="preserve"> </w:t>
      </w:r>
      <w:r>
        <w:t>конфликты</w:t>
      </w:r>
      <w:r>
        <w:rPr>
          <w:spacing w:val="-1"/>
        </w:rPr>
        <w:t xml:space="preserve"> </w:t>
      </w:r>
      <w:r>
        <w:t>в</w:t>
      </w:r>
      <w:r>
        <w:rPr>
          <w:spacing w:val="-1"/>
        </w:rPr>
        <w:t xml:space="preserve"> </w:t>
      </w:r>
      <w:r>
        <w:t>Африке.</w:t>
      </w:r>
    </w:p>
    <w:p w:rsidR="00E76707" w:rsidRDefault="00897AC9">
      <w:pPr>
        <w:pStyle w:val="a3"/>
        <w:spacing w:line="274" w:lineRule="exact"/>
        <w:ind w:left="1638" w:firstLine="0"/>
      </w:pPr>
      <w:r>
        <w:t>Страны</w:t>
      </w:r>
      <w:r>
        <w:rPr>
          <w:spacing w:val="-1"/>
        </w:rPr>
        <w:t xml:space="preserve"> </w:t>
      </w:r>
      <w:r>
        <w:t>Латинской</w:t>
      </w:r>
      <w:r>
        <w:rPr>
          <w:spacing w:val="-5"/>
        </w:rPr>
        <w:t xml:space="preserve"> </w:t>
      </w:r>
      <w:r>
        <w:t>Америки во</w:t>
      </w:r>
      <w:r>
        <w:rPr>
          <w:spacing w:val="-1"/>
        </w:rPr>
        <w:t xml:space="preserve"> </w:t>
      </w:r>
      <w:r>
        <w:t>второй</w:t>
      </w:r>
      <w:r>
        <w:rPr>
          <w:spacing w:val="-5"/>
        </w:rPr>
        <w:t xml:space="preserve"> </w:t>
      </w:r>
      <w:r>
        <w:t>половине</w:t>
      </w:r>
      <w:r>
        <w:rPr>
          <w:spacing w:val="-2"/>
        </w:rPr>
        <w:t xml:space="preserve"> </w:t>
      </w:r>
      <w:r>
        <w:t>XX</w:t>
      </w:r>
      <w:r>
        <w:rPr>
          <w:spacing w:val="4"/>
        </w:rPr>
        <w:t xml:space="preserve"> </w:t>
      </w:r>
      <w:r>
        <w:t>–</w:t>
      </w:r>
      <w:r>
        <w:rPr>
          <w:spacing w:val="-1"/>
        </w:rPr>
        <w:t xml:space="preserve"> </w:t>
      </w:r>
      <w:r>
        <w:t>начале</w:t>
      </w:r>
      <w:r>
        <w:rPr>
          <w:spacing w:val="-2"/>
        </w:rPr>
        <w:t xml:space="preserve"> </w:t>
      </w:r>
      <w:r>
        <w:t>XXI</w:t>
      </w:r>
      <w:r>
        <w:rPr>
          <w:spacing w:val="-4"/>
        </w:rPr>
        <w:t xml:space="preserve"> </w:t>
      </w:r>
      <w:r>
        <w:t>вв.</w:t>
      </w:r>
    </w:p>
    <w:p w:rsidR="00E76707" w:rsidRDefault="00897AC9">
      <w:pPr>
        <w:pStyle w:val="a3"/>
        <w:spacing w:before="3"/>
        <w:ind w:right="850"/>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XX</w:t>
      </w:r>
      <w:r>
        <w:rPr>
          <w:spacing w:val="1"/>
        </w:rPr>
        <w:t xml:space="preserve"> </w:t>
      </w:r>
      <w:r>
        <w:t>в.:</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 Революция на Кубе. Диктатуры и демократизация в странах Латинской</w:t>
      </w:r>
      <w:r>
        <w:rPr>
          <w:spacing w:val="-57"/>
        </w:rPr>
        <w:t xml:space="preserve"> </w:t>
      </w:r>
      <w:r>
        <w:t>Америки. Революции конца 1960-х - 1970-х гг. (Перу, Чили, Никарагуа). «Левый поворот» в</w:t>
      </w:r>
      <w:r>
        <w:rPr>
          <w:spacing w:val="1"/>
        </w:rPr>
        <w:t xml:space="preserve"> </w:t>
      </w:r>
      <w:r>
        <w:t>конце</w:t>
      </w:r>
      <w:r>
        <w:rPr>
          <w:spacing w:val="-5"/>
        </w:rPr>
        <w:t xml:space="preserve"> </w:t>
      </w:r>
      <w:r>
        <w:t>XX</w:t>
      </w:r>
      <w:r>
        <w:rPr>
          <w:spacing w:val="1"/>
        </w:rPr>
        <w:t xml:space="preserve"> </w:t>
      </w:r>
      <w:r>
        <w:t>в.</w:t>
      </w:r>
    </w:p>
    <w:p w:rsidR="00E76707" w:rsidRDefault="00897AC9">
      <w:pPr>
        <w:pStyle w:val="a3"/>
        <w:ind w:right="845"/>
      </w:pPr>
      <w:r>
        <w:t>Международные отношения во второй половине XX – начале XXI вв. Основные этапы</w:t>
      </w:r>
      <w:r>
        <w:rPr>
          <w:spacing w:val="1"/>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6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1"/>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1"/>
        </w:rPr>
        <w:t xml:space="preserve"> </w:t>
      </w:r>
      <w:r>
        <w:t>Создание</w:t>
      </w:r>
      <w:r>
        <w:rPr>
          <w:spacing w:val="-2"/>
        </w:rPr>
        <w:t xml:space="preserve"> </w:t>
      </w:r>
      <w:r>
        <w:t>Движения неприсоединения.</w:t>
      </w:r>
      <w:r>
        <w:rPr>
          <w:spacing w:val="-7"/>
        </w:rPr>
        <w:t xml:space="preserve"> </w:t>
      </w:r>
      <w:r>
        <w:t>Гонка</w:t>
      </w:r>
      <w:r>
        <w:rPr>
          <w:spacing w:val="-7"/>
        </w:rPr>
        <w:t xml:space="preserve"> </w:t>
      </w:r>
      <w:r>
        <w:t>вооружений.</w:t>
      </w:r>
      <w:r>
        <w:rPr>
          <w:spacing w:val="2"/>
        </w:rPr>
        <w:t xml:space="preserve"> </w:t>
      </w:r>
      <w:r>
        <w:t>Война</w:t>
      </w:r>
      <w:r>
        <w:rPr>
          <w:spacing w:val="-7"/>
        </w:rPr>
        <w:t xml:space="preserve"> </w:t>
      </w:r>
      <w:r>
        <w:t>во</w:t>
      </w:r>
      <w:r>
        <w:rPr>
          <w:spacing w:val="4"/>
        </w:rPr>
        <w:t xml:space="preserve"> </w:t>
      </w:r>
      <w:r>
        <w:t>Вьетнаме.</w:t>
      </w:r>
    </w:p>
    <w:p w:rsidR="00E76707" w:rsidRDefault="00897AC9">
      <w:pPr>
        <w:pStyle w:val="a3"/>
        <w:spacing w:before="1"/>
        <w:ind w:right="849"/>
      </w:pPr>
      <w:r>
        <w:t>Разрядка международной напряженности в конце 1960-х - первой половине 1970-х гг.</w:t>
      </w:r>
      <w:r>
        <w:rPr>
          <w:spacing w:val="1"/>
        </w:rPr>
        <w:t xml:space="preserve"> </w:t>
      </w:r>
      <w:r>
        <w:t>Договор о запрещении</w:t>
      </w:r>
      <w:r>
        <w:rPr>
          <w:spacing w:val="1"/>
        </w:rPr>
        <w:t xml:space="preserve"> </w:t>
      </w:r>
      <w:r>
        <w:t>ядерных испытаний в трех средах.</w:t>
      </w:r>
      <w:r>
        <w:rPr>
          <w:spacing w:val="1"/>
        </w:rPr>
        <w:t xml:space="preserve"> </w:t>
      </w:r>
      <w:r>
        <w:t>Договор о нераспространении</w:t>
      </w:r>
      <w:r>
        <w:rPr>
          <w:spacing w:val="1"/>
        </w:rPr>
        <w:t xml:space="preserve"> </w:t>
      </w:r>
      <w:r>
        <w:t>ядерного оружия (1968). Пражская весна 1968 г. и ввод войск государств - участников ОВД в</w:t>
      </w:r>
      <w:r>
        <w:rPr>
          <w:spacing w:val="-57"/>
        </w:rPr>
        <w:t xml:space="preserve"> </w:t>
      </w:r>
      <w:r>
        <w:t>Чехословакию. Урегулирование германского вопроса (договоры ФРГ с СССР и 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 вооружений (ОСВ). Совещание по безопасности и сотрудничеству в Европе</w:t>
      </w:r>
      <w:r>
        <w:rPr>
          <w:spacing w:val="1"/>
        </w:rPr>
        <w:t xml:space="preserve"> </w:t>
      </w:r>
      <w:r>
        <w:t>(Хельсинки,</w:t>
      </w:r>
      <w:r>
        <w:rPr>
          <w:spacing w:val="-2"/>
        </w:rPr>
        <w:t xml:space="preserve"> </w:t>
      </w:r>
      <w:r>
        <w:t>1975</w:t>
      </w:r>
      <w:r>
        <w:rPr>
          <w:spacing w:val="-3"/>
        </w:rPr>
        <w:t xml:space="preserve"> </w:t>
      </w:r>
      <w:r>
        <w:t>г.).</w:t>
      </w:r>
    </w:p>
    <w:p w:rsidR="00E76707" w:rsidRDefault="00897AC9">
      <w:pPr>
        <w:pStyle w:val="a3"/>
        <w:ind w:right="845"/>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г.).</w:t>
      </w:r>
      <w:r>
        <w:rPr>
          <w:spacing w:val="1"/>
        </w:rPr>
        <w:t xml:space="preserve"> </w:t>
      </w:r>
      <w:r>
        <w:t>Возвращение</w:t>
      </w:r>
      <w:r>
        <w:rPr>
          <w:spacing w:val="1"/>
        </w:rPr>
        <w:t xml:space="preserve"> </w:t>
      </w:r>
      <w:r>
        <w:t>к</w:t>
      </w:r>
      <w:r>
        <w:rPr>
          <w:spacing w:val="1"/>
        </w:rPr>
        <w:t xml:space="preserve"> </w:t>
      </w:r>
      <w:r>
        <w:t>политике</w:t>
      </w:r>
      <w:r>
        <w:rPr>
          <w:spacing w:val="60"/>
        </w:rPr>
        <w:t xml:space="preserve"> </w:t>
      </w:r>
      <w:r>
        <w:t>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0"/>
        </w:rPr>
        <w:t xml:space="preserve"> </w:t>
      </w:r>
      <w:r>
        <w:t>последствия.</w:t>
      </w:r>
      <w:r>
        <w:rPr>
          <w:spacing w:val="8"/>
        </w:rPr>
        <w:t xml:space="preserve"> </w:t>
      </w:r>
      <w:r>
        <w:t>Распад</w:t>
      </w:r>
      <w:r>
        <w:rPr>
          <w:spacing w:val="9"/>
        </w:rPr>
        <w:t xml:space="preserve"> </w:t>
      </w:r>
      <w:r>
        <w:t>СССР</w:t>
      </w:r>
      <w:r>
        <w:rPr>
          <w:spacing w:val="12"/>
        </w:rPr>
        <w:t xml:space="preserve"> </w:t>
      </w:r>
      <w:r>
        <w:t>и</w:t>
      </w:r>
      <w:r>
        <w:rPr>
          <w:spacing w:val="12"/>
        </w:rPr>
        <w:t xml:space="preserve"> </w:t>
      </w:r>
      <w:r>
        <w:t>восточного</w:t>
      </w:r>
      <w:r>
        <w:rPr>
          <w:spacing w:val="16"/>
        </w:rPr>
        <w:t xml:space="preserve"> </w:t>
      </w:r>
      <w:r>
        <w:t>блока.</w:t>
      </w:r>
      <w:r>
        <w:rPr>
          <w:spacing w:val="13"/>
        </w:rPr>
        <w:t xml:space="preserve"> </w:t>
      </w:r>
      <w:r>
        <w:t>Российская</w:t>
      </w:r>
      <w:r>
        <w:rPr>
          <w:spacing w:val="11"/>
        </w:rPr>
        <w:t xml:space="preserve"> </w:t>
      </w:r>
      <w:r>
        <w:t>Федерация</w:t>
      </w:r>
    </w:p>
    <w:p w:rsidR="00E76707" w:rsidRDefault="00897AC9" w:rsidP="005C762A">
      <w:pPr>
        <w:pStyle w:val="a7"/>
        <w:numPr>
          <w:ilvl w:val="0"/>
          <w:numId w:val="46"/>
        </w:numPr>
        <w:tabs>
          <w:tab w:val="left" w:pos="736"/>
        </w:tabs>
        <w:spacing w:before="1" w:line="275" w:lineRule="exact"/>
        <w:ind w:left="735"/>
        <w:rPr>
          <w:sz w:val="24"/>
        </w:rPr>
      </w:pPr>
      <w:r>
        <w:rPr>
          <w:sz w:val="24"/>
        </w:rPr>
        <w:t>правопреемник</w:t>
      </w:r>
      <w:r>
        <w:rPr>
          <w:spacing w:val="-4"/>
          <w:sz w:val="24"/>
        </w:rPr>
        <w:t xml:space="preserve"> </w:t>
      </w:r>
      <w:r>
        <w:rPr>
          <w:sz w:val="24"/>
        </w:rPr>
        <w:t>СССР</w:t>
      </w:r>
      <w:r>
        <w:rPr>
          <w:spacing w:val="-3"/>
          <w:sz w:val="24"/>
        </w:rPr>
        <w:t xml:space="preserve"> </w:t>
      </w:r>
      <w:r>
        <w:rPr>
          <w:sz w:val="24"/>
        </w:rPr>
        <w:t>на</w:t>
      </w:r>
      <w:r>
        <w:rPr>
          <w:spacing w:val="-3"/>
          <w:sz w:val="24"/>
        </w:rPr>
        <w:t xml:space="preserve"> </w:t>
      </w:r>
      <w:r>
        <w:rPr>
          <w:sz w:val="24"/>
        </w:rPr>
        <w:t>международной</w:t>
      </w:r>
      <w:r>
        <w:rPr>
          <w:spacing w:val="-5"/>
          <w:sz w:val="24"/>
        </w:rPr>
        <w:t xml:space="preserve"> </w:t>
      </w:r>
      <w:r>
        <w:rPr>
          <w:sz w:val="24"/>
        </w:rPr>
        <w:t>арене.</w:t>
      </w:r>
      <w:r>
        <w:rPr>
          <w:spacing w:val="-1"/>
          <w:sz w:val="24"/>
        </w:rPr>
        <w:t xml:space="preserve"> </w:t>
      </w:r>
      <w:r>
        <w:rPr>
          <w:sz w:val="24"/>
        </w:rPr>
        <w:t>Образование</w:t>
      </w:r>
      <w:r>
        <w:rPr>
          <w:spacing w:val="-7"/>
          <w:sz w:val="24"/>
        </w:rPr>
        <w:t xml:space="preserve"> </w:t>
      </w:r>
      <w:r>
        <w:rPr>
          <w:sz w:val="24"/>
        </w:rPr>
        <w:t>СНГ.</w:t>
      </w:r>
    </w:p>
    <w:p w:rsidR="00E76707" w:rsidRDefault="00897AC9">
      <w:pPr>
        <w:pStyle w:val="a3"/>
        <w:ind w:right="849"/>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 Региональная и межрегиональная интеграция. Россия в 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61"/>
        </w:rPr>
        <w:t xml:space="preserve"> </w:t>
      </w:r>
      <w:r>
        <w:t>интересов.</w:t>
      </w:r>
      <w:r>
        <w:rPr>
          <w:spacing w:val="1"/>
        </w:rPr>
        <w:t xml:space="preserve"> </w:t>
      </w:r>
      <w:r>
        <w:t>Усиление позиций Китая на международной арене. Военные конфликты. 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w:t>
      </w:r>
      <w:r>
        <w:rPr>
          <w:spacing w:val="1"/>
        </w:rPr>
        <w:t xml:space="preserve"> </w:t>
      </w:r>
      <w:r>
        <w:t>и</w:t>
      </w:r>
      <w:r>
        <w:rPr>
          <w:spacing w:val="1"/>
        </w:rPr>
        <w:t xml:space="preserve"> </w:t>
      </w:r>
      <w:r>
        <w:t>вызовам</w:t>
      </w:r>
      <w:r>
        <w:rPr>
          <w:spacing w:val="60"/>
        </w:rPr>
        <w:t xml:space="preserve"> </w:t>
      </w:r>
      <w:r>
        <w:t>в</w:t>
      </w:r>
      <w:r>
        <w:rPr>
          <w:spacing w:val="1"/>
        </w:rPr>
        <w:t xml:space="preserve"> </w:t>
      </w:r>
      <w:r>
        <w:t>начале XX</w:t>
      </w:r>
      <w:r>
        <w:rPr>
          <w:spacing w:val="1"/>
        </w:rPr>
        <w:t xml:space="preserve"> </w:t>
      </w:r>
      <w:r>
        <w:t>в.</w:t>
      </w:r>
    </w:p>
    <w:p w:rsidR="00E76707" w:rsidRDefault="00897AC9">
      <w:pPr>
        <w:pStyle w:val="a3"/>
        <w:ind w:left="1119" w:firstLine="0"/>
      </w:pPr>
      <w:r>
        <w:t>Развитие</w:t>
      </w:r>
      <w:r>
        <w:rPr>
          <w:spacing w:val="-7"/>
        </w:rPr>
        <w:t xml:space="preserve"> </w:t>
      </w:r>
      <w:r>
        <w:t>науки и культуры во</w:t>
      </w:r>
      <w:r>
        <w:rPr>
          <w:spacing w:val="-1"/>
        </w:rPr>
        <w:t xml:space="preserve"> </w:t>
      </w:r>
      <w:r>
        <w:t>второй половине</w:t>
      </w:r>
      <w:r>
        <w:rPr>
          <w:spacing w:val="-6"/>
        </w:rPr>
        <w:t xml:space="preserve"> </w:t>
      </w:r>
      <w:r>
        <w:t>XX</w:t>
      </w:r>
      <w:r>
        <w:rPr>
          <w:spacing w:val="6"/>
        </w:rPr>
        <w:t xml:space="preserve"> </w:t>
      </w:r>
      <w:r>
        <w:t>–</w:t>
      </w:r>
      <w:r>
        <w:rPr>
          <w:spacing w:val="-6"/>
        </w:rPr>
        <w:t xml:space="preserve"> </w:t>
      </w:r>
      <w:r>
        <w:t>начале</w:t>
      </w:r>
      <w:r>
        <w:rPr>
          <w:spacing w:val="-2"/>
        </w:rPr>
        <w:t xml:space="preserve"> </w:t>
      </w:r>
      <w:r>
        <w:t>XXI вв.</w:t>
      </w:r>
    </w:p>
    <w:p w:rsidR="00E76707" w:rsidRDefault="00897AC9">
      <w:pPr>
        <w:pStyle w:val="a3"/>
        <w:spacing w:before="2"/>
        <w:ind w:right="850"/>
      </w:pPr>
      <w:r>
        <w:t>Развитие</w:t>
      </w:r>
      <w:r>
        <w:rPr>
          <w:spacing w:val="1"/>
        </w:rPr>
        <w:t xml:space="preserve"> </w:t>
      </w:r>
      <w:r>
        <w:t>науки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(ядерная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57"/>
        </w:rPr>
        <w:t xml:space="preserve"> </w:t>
      </w:r>
      <w:r>
        <w:t>мирных целях. Достижения в области космонавтики (СССР, США). Развитие электротехники</w:t>
      </w:r>
      <w:r>
        <w:rPr>
          <w:spacing w:val="-57"/>
        </w:rPr>
        <w:t xml:space="preserve"> </w:t>
      </w:r>
      <w:r>
        <w:t>и</w:t>
      </w:r>
      <w:r>
        <w:rPr>
          <w:spacing w:val="2"/>
        </w:rPr>
        <w:t xml:space="preserve"> </w:t>
      </w:r>
      <w:r>
        <w:t>робототехники.</w:t>
      </w:r>
      <w:r>
        <w:rPr>
          <w:spacing w:val="4"/>
        </w:rPr>
        <w:t xml:space="preserve"> </w:t>
      </w:r>
      <w:r>
        <w:t>Информационная</w:t>
      </w:r>
      <w:r>
        <w:rPr>
          <w:spacing w:val="1"/>
        </w:rPr>
        <w:t xml:space="preserve"> </w:t>
      </w:r>
      <w:r>
        <w:t>революция.</w:t>
      </w:r>
      <w:r>
        <w:rPr>
          <w:spacing w:val="-1"/>
        </w:rPr>
        <w:t xml:space="preserve"> </w:t>
      </w:r>
      <w:r>
        <w:t>Интернет.</w:t>
      </w:r>
    </w:p>
    <w:p w:rsidR="00E76707" w:rsidRDefault="00897AC9">
      <w:pPr>
        <w:pStyle w:val="a3"/>
        <w:ind w:right="845"/>
      </w:pPr>
      <w:r>
        <w:t>Течения и стили в художественной культуре второй половины XX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 художественные решения. Дизайн. Кинематограф. Музыка: развитие традиций и</w:t>
      </w:r>
      <w:r>
        <w:rPr>
          <w:spacing w:val="1"/>
        </w:rPr>
        <w:t xml:space="preserve"> </w:t>
      </w:r>
      <w:r>
        <w:t>авангардные</w:t>
      </w:r>
      <w:r>
        <w:rPr>
          <w:spacing w:val="-2"/>
        </w:rPr>
        <w:t xml:space="preserve"> </w:t>
      </w:r>
      <w:r>
        <w:t>течения.</w:t>
      </w:r>
      <w:r>
        <w:rPr>
          <w:spacing w:val="2"/>
        </w:rPr>
        <w:t xml:space="preserve"> </w:t>
      </w:r>
      <w:r>
        <w:t>Джаз.</w:t>
      </w:r>
      <w:r>
        <w:rPr>
          <w:spacing w:val="-3"/>
        </w:rPr>
        <w:t xml:space="preserve"> </w:t>
      </w:r>
      <w:r>
        <w:t>Рок-музыка.</w:t>
      </w:r>
      <w:r>
        <w:rPr>
          <w:spacing w:val="2"/>
        </w:rPr>
        <w:t xml:space="preserve"> </w:t>
      </w:r>
      <w:r>
        <w:t>Массовая культура.</w:t>
      </w:r>
      <w:r>
        <w:rPr>
          <w:spacing w:val="2"/>
        </w:rPr>
        <w:t xml:space="preserve"> </w:t>
      </w:r>
      <w:r>
        <w:t>Молодежная</w:t>
      </w:r>
      <w:r>
        <w:rPr>
          <w:spacing w:val="-5"/>
        </w:rPr>
        <w:t xml:space="preserve"> </w:t>
      </w:r>
      <w:r>
        <w:t>культура.</w:t>
      </w:r>
    </w:p>
    <w:p w:rsidR="00E76707" w:rsidRDefault="00897AC9">
      <w:pPr>
        <w:pStyle w:val="a3"/>
        <w:spacing w:line="272" w:lineRule="exact"/>
        <w:ind w:left="1119" w:firstLine="0"/>
      </w:pPr>
      <w:r>
        <w:t>Современный</w:t>
      </w:r>
      <w:r>
        <w:rPr>
          <w:spacing w:val="-5"/>
        </w:rPr>
        <w:t xml:space="preserve"> </w:t>
      </w:r>
      <w:r>
        <w:t>мир.</w:t>
      </w:r>
    </w:p>
    <w:p w:rsidR="00E76707" w:rsidRDefault="00897AC9">
      <w:pPr>
        <w:pStyle w:val="a3"/>
        <w:spacing w:before="3"/>
        <w:ind w:right="857"/>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1"/>
        </w:rPr>
        <w:t xml:space="preserve"> </w:t>
      </w:r>
      <w:r>
        <w:t>современном</w:t>
      </w:r>
      <w:r>
        <w:rPr>
          <w:spacing w:val="-1"/>
        </w:rPr>
        <w:t xml:space="preserve"> </w:t>
      </w:r>
      <w:r>
        <w:t>мире.</w:t>
      </w:r>
    </w:p>
    <w:p w:rsidR="00E76707" w:rsidRDefault="00897AC9">
      <w:pPr>
        <w:pStyle w:val="a3"/>
        <w:spacing w:line="274" w:lineRule="exact"/>
        <w:ind w:left="1119" w:firstLine="0"/>
        <w:jc w:val="left"/>
      </w:pPr>
      <w:r>
        <w:t>Обобщение.</w:t>
      </w:r>
    </w:p>
    <w:p w:rsidR="00E76707" w:rsidRDefault="00897AC9">
      <w:pPr>
        <w:pStyle w:val="a3"/>
        <w:spacing w:before="5" w:line="237" w:lineRule="auto"/>
        <w:ind w:left="1119" w:right="6787" w:firstLine="0"/>
        <w:jc w:val="left"/>
      </w:pPr>
      <w:r>
        <w:t>История России. 1945-2022 гг.</w:t>
      </w:r>
      <w:r>
        <w:rPr>
          <w:spacing w:val="-57"/>
        </w:rPr>
        <w:t xml:space="preserve"> </w:t>
      </w:r>
      <w:r>
        <w:t>Введение.</w:t>
      </w:r>
    </w:p>
    <w:p w:rsidR="00E76707" w:rsidRDefault="00897AC9">
      <w:pPr>
        <w:pStyle w:val="a3"/>
        <w:spacing w:before="6" w:line="237" w:lineRule="auto"/>
        <w:ind w:left="1119" w:right="7707" w:firstLine="0"/>
        <w:jc w:val="left"/>
      </w:pPr>
      <w:r>
        <w:t>СССР в 1945-1991 гг.</w:t>
      </w:r>
      <w:r>
        <w:rPr>
          <w:spacing w:val="-57"/>
        </w:rPr>
        <w:t xml:space="preserve"> </w:t>
      </w:r>
      <w:r>
        <w:t>СССР</w:t>
      </w:r>
      <w:r>
        <w:rPr>
          <w:spacing w:val="-4"/>
        </w:rPr>
        <w:t xml:space="preserve"> </w:t>
      </w:r>
      <w:r>
        <w:t>в</w:t>
      </w:r>
      <w:r>
        <w:rPr>
          <w:spacing w:val="-2"/>
        </w:rPr>
        <w:t xml:space="preserve"> </w:t>
      </w:r>
      <w:r>
        <w:t>1945-1953</w:t>
      </w:r>
      <w:r>
        <w:rPr>
          <w:spacing w:val="-7"/>
        </w:rPr>
        <w:t xml:space="preserve"> </w:t>
      </w:r>
      <w:r>
        <w:t>гг.</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3"/>
      </w:pPr>
      <w:r>
        <w:lastRenderedPageBreak/>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6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57"/>
        </w:rPr>
        <w:t xml:space="preserve"> </w:t>
      </w:r>
      <w:r>
        <w:t>беспризорности</w:t>
      </w:r>
      <w:r>
        <w:rPr>
          <w:spacing w:val="-2"/>
        </w:rPr>
        <w:t xml:space="preserve"> </w:t>
      </w:r>
      <w:r>
        <w:t>и</w:t>
      </w:r>
      <w:r>
        <w:rPr>
          <w:spacing w:val="-3"/>
        </w:rPr>
        <w:t xml:space="preserve"> </w:t>
      </w:r>
      <w:r>
        <w:t>решение</w:t>
      </w:r>
      <w:r>
        <w:rPr>
          <w:spacing w:val="-5"/>
        </w:rPr>
        <w:t xml:space="preserve"> </w:t>
      </w:r>
      <w:r>
        <w:t>проблем</w:t>
      </w:r>
      <w:r>
        <w:rPr>
          <w:spacing w:val="2"/>
        </w:rPr>
        <w:t xml:space="preserve"> </w:t>
      </w:r>
      <w:r>
        <w:t>послевоенного</w:t>
      </w:r>
      <w:r>
        <w:rPr>
          <w:spacing w:val="4"/>
        </w:rPr>
        <w:t xml:space="preserve"> </w:t>
      </w:r>
      <w:r>
        <w:t>детства.</w:t>
      </w:r>
      <w:r>
        <w:rPr>
          <w:spacing w:val="-2"/>
        </w:rPr>
        <w:t xml:space="preserve"> </w:t>
      </w:r>
      <w:r>
        <w:t>Рост</w:t>
      </w:r>
      <w:r>
        <w:rPr>
          <w:spacing w:val="-3"/>
        </w:rPr>
        <w:t xml:space="preserve"> </w:t>
      </w:r>
      <w:r>
        <w:t>преступности.</w:t>
      </w:r>
    </w:p>
    <w:p w:rsidR="00E76707" w:rsidRDefault="00897AC9">
      <w:pPr>
        <w:pStyle w:val="a3"/>
        <w:ind w:right="844"/>
      </w:pPr>
      <w:r>
        <w:t>Ресурсы и приоритеты восстановления. Демилитаризация экономики и переориентация</w:t>
      </w:r>
      <w:r>
        <w:rPr>
          <w:spacing w:val="1"/>
        </w:rPr>
        <w:t xml:space="preserve"> </w:t>
      </w:r>
      <w:r>
        <w:t>на выпуск гражданской продукции. Восстановление индустриального потенциала страны.</w:t>
      </w:r>
      <w:r>
        <w:rPr>
          <w:spacing w:val="1"/>
        </w:rPr>
        <w:t xml:space="preserve"> </w:t>
      </w:r>
      <w:r>
        <w:t>Сельское хозяйство и положение деревни. Репарации, их размеры и значение для экономики.</w:t>
      </w:r>
      <w:r>
        <w:rPr>
          <w:spacing w:val="1"/>
        </w:rPr>
        <w:t xml:space="preserve"> </w:t>
      </w:r>
      <w:r>
        <w:t>Советский атомный проект, его успехи и значение. Начало гонки вооружений. Положение на</w:t>
      </w:r>
      <w:r>
        <w:rPr>
          <w:spacing w:val="-57"/>
        </w:rPr>
        <w:t xml:space="preserve"> </w:t>
      </w:r>
      <w:r>
        <w:t>послевоенном потребительском</w:t>
      </w:r>
      <w:r>
        <w:rPr>
          <w:spacing w:val="1"/>
        </w:rPr>
        <w:t xml:space="preserve"> </w:t>
      </w:r>
      <w:r>
        <w:t>рынке. Колхозный рынок.</w:t>
      </w:r>
      <w:r>
        <w:rPr>
          <w:spacing w:val="1"/>
        </w:rPr>
        <w:t xml:space="preserve"> </w:t>
      </w:r>
      <w:r>
        <w:t>Голод 1946-1947 гг. Денежная</w:t>
      </w:r>
      <w:r>
        <w:rPr>
          <w:spacing w:val="1"/>
        </w:rPr>
        <w:t xml:space="preserve"> </w:t>
      </w:r>
      <w:r>
        <w:t>реформа и</w:t>
      </w:r>
      <w:r>
        <w:rPr>
          <w:spacing w:val="-7"/>
        </w:rPr>
        <w:t xml:space="preserve"> </w:t>
      </w:r>
      <w:r>
        <w:t>отмена</w:t>
      </w:r>
      <w:r>
        <w:rPr>
          <w:spacing w:val="-2"/>
        </w:rPr>
        <w:t xml:space="preserve"> </w:t>
      </w:r>
      <w:r>
        <w:t>карточной</w:t>
      </w:r>
      <w:r>
        <w:rPr>
          <w:spacing w:val="3"/>
        </w:rPr>
        <w:t xml:space="preserve"> </w:t>
      </w:r>
      <w:r>
        <w:t>системы</w:t>
      </w:r>
      <w:r>
        <w:rPr>
          <w:spacing w:val="-1"/>
        </w:rPr>
        <w:t xml:space="preserve"> </w:t>
      </w:r>
      <w:r>
        <w:t>(1947</w:t>
      </w:r>
      <w:r>
        <w:rPr>
          <w:spacing w:val="-3"/>
        </w:rPr>
        <w:t xml:space="preserve"> </w:t>
      </w:r>
      <w:r>
        <w:t>г.).</w:t>
      </w:r>
    </w:p>
    <w:p w:rsidR="00E76707" w:rsidRDefault="00897AC9">
      <w:pPr>
        <w:pStyle w:val="a3"/>
        <w:ind w:right="846"/>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61"/>
        </w:rPr>
        <w:t xml:space="preserve"> </w:t>
      </w:r>
      <w:r>
        <w:t>«Дело</w:t>
      </w:r>
      <w:r>
        <w:rPr>
          <w:spacing w:val="1"/>
        </w:rPr>
        <w:t xml:space="preserve"> </w:t>
      </w:r>
      <w:r>
        <w:t>врачей».</w:t>
      </w:r>
    </w:p>
    <w:p w:rsidR="00E76707" w:rsidRDefault="00897AC9">
      <w:pPr>
        <w:pStyle w:val="a3"/>
        <w:ind w:right="853"/>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E76707" w:rsidRDefault="00897AC9">
      <w:pPr>
        <w:pStyle w:val="a3"/>
        <w:spacing w:before="1"/>
        <w:ind w:right="852"/>
      </w:pPr>
      <w:r>
        <w:t>Рост</w:t>
      </w:r>
      <w:r>
        <w:rPr>
          <w:spacing w:val="1"/>
        </w:rPr>
        <w:t xml:space="preserve"> </w:t>
      </w:r>
      <w:r>
        <w:t>влияния</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60"/>
        </w:rPr>
        <w:t xml:space="preserve"> </w:t>
      </w:r>
      <w:r>
        <w:t>Создание</w:t>
      </w:r>
      <w:r>
        <w:rPr>
          <w:spacing w:val="1"/>
        </w:rPr>
        <w:t xml:space="preserve"> </w:t>
      </w:r>
      <w:r>
        <w:t>Совета экономической</w:t>
      </w:r>
      <w:r>
        <w:rPr>
          <w:spacing w:val="-2"/>
        </w:rPr>
        <w:t xml:space="preserve"> </w:t>
      </w:r>
      <w:r>
        <w:t>взаимопомощи.</w:t>
      </w:r>
      <w:r>
        <w:rPr>
          <w:spacing w:val="-1"/>
        </w:rPr>
        <w:t xml:space="preserve"> </w:t>
      </w:r>
      <w:r>
        <w:t>Организация</w:t>
      </w:r>
    </w:p>
    <w:p w:rsidR="00E76707" w:rsidRDefault="00897AC9">
      <w:pPr>
        <w:pStyle w:val="a3"/>
        <w:spacing w:before="3" w:line="237" w:lineRule="auto"/>
        <w:ind w:right="854"/>
      </w:pPr>
      <w:r>
        <w:t>Североатлантического договора (НАТО). Создание по инициативе СССР Организации</w:t>
      </w:r>
      <w:r>
        <w:rPr>
          <w:spacing w:val="1"/>
        </w:rPr>
        <w:t xml:space="preserve"> </w:t>
      </w:r>
      <w:r>
        <w:t>Варшавского</w:t>
      </w:r>
      <w:r>
        <w:rPr>
          <w:spacing w:val="1"/>
        </w:rPr>
        <w:t xml:space="preserve"> </w:t>
      </w:r>
      <w:r>
        <w:t>договора.</w:t>
      </w:r>
      <w:r>
        <w:rPr>
          <w:spacing w:val="-1"/>
        </w:rPr>
        <w:t xml:space="preserve"> </w:t>
      </w:r>
      <w:r>
        <w:t>Война</w:t>
      </w:r>
      <w:r>
        <w:rPr>
          <w:spacing w:val="-4"/>
        </w:rPr>
        <w:t xml:space="preserve"> </w:t>
      </w:r>
      <w:r>
        <w:t>в</w:t>
      </w:r>
      <w:r>
        <w:rPr>
          <w:spacing w:val="3"/>
        </w:rPr>
        <w:t xml:space="preserve"> </w:t>
      </w:r>
      <w:r>
        <w:t>Корее.</w:t>
      </w:r>
    </w:p>
    <w:p w:rsidR="00E76707" w:rsidRDefault="00897AC9">
      <w:pPr>
        <w:pStyle w:val="a3"/>
        <w:spacing w:before="4" w:line="275" w:lineRule="exact"/>
        <w:ind w:left="1119" w:firstLine="0"/>
      </w:pPr>
      <w:r>
        <w:t>СССР в</w:t>
      </w:r>
      <w:r>
        <w:rPr>
          <w:spacing w:val="1"/>
        </w:rPr>
        <w:t xml:space="preserve"> </w:t>
      </w:r>
      <w:r>
        <w:t>середине</w:t>
      </w:r>
      <w:r>
        <w:rPr>
          <w:spacing w:val="-1"/>
        </w:rPr>
        <w:t xml:space="preserve"> </w:t>
      </w:r>
      <w:r>
        <w:t>1950-х</w:t>
      </w:r>
      <w:r>
        <w:rPr>
          <w:spacing w:val="-4"/>
        </w:rPr>
        <w:t xml:space="preserve"> </w:t>
      </w:r>
      <w:r>
        <w:t>-</w:t>
      </w:r>
      <w:r>
        <w:rPr>
          <w:spacing w:val="2"/>
        </w:rPr>
        <w:t xml:space="preserve"> </w:t>
      </w:r>
      <w:r>
        <w:t>первой</w:t>
      </w:r>
      <w:r>
        <w:rPr>
          <w:spacing w:val="-4"/>
        </w:rPr>
        <w:t xml:space="preserve"> </w:t>
      </w:r>
      <w:r>
        <w:t>половине</w:t>
      </w:r>
      <w:r>
        <w:rPr>
          <w:spacing w:val="-1"/>
        </w:rPr>
        <w:t xml:space="preserve"> </w:t>
      </w:r>
      <w:r>
        <w:t>1960-х</w:t>
      </w:r>
      <w:r>
        <w:rPr>
          <w:spacing w:val="-4"/>
        </w:rPr>
        <w:t xml:space="preserve"> </w:t>
      </w:r>
      <w:r>
        <w:t>гг.</w:t>
      </w:r>
    </w:p>
    <w:p w:rsidR="00E76707" w:rsidRDefault="00897AC9">
      <w:pPr>
        <w:pStyle w:val="a3"/>
        <w:ind w:right="846"/>
      </w:pPr>
      <w:r>
        <w:t>Смена</w:t>
      </w:r>
      <w:r>
        <w:rPr>
          <w:spacing w:val="1"/>
        </w:rPr>
        <w:t xml:space="preserve"> </w:t>
      </w:r>
      <w:r>
        <w:t>политического</w:t>
      </w:r>
      <w:r>
        <w:rPr>
          <w:spacing w:val="1"/>
        </w:rPr>
        <w:t xml:space="preserve"> </w:t>
      </w:r>
      <w:r>
        <w:t>курса.</w:t>
      </w:r>
      <w:r>
        <w:rPr>
          <w:spacing w:val="1"/>
        </w:rPr>
        <w:t xml:space="preserve"> </w:t>
      </w:r>
      <w:r>
        <w:t>Смерть</w:t>
      </w:r>
      <w:r>
        <w:rPr>
          <w:spacing w:val="1"/>
        </w:rPr>
        <w:t xml:space="preserve"> </w:t>
      </w:r>
      <w:r>
        <w:t>Сталина</w:t>
      </w:r>
      <w:r>
        <w:rPr>
          <w:spacing w:val="1"/>
        </w:rPr>
        <w:t xml:space="preserve"> </w:t>
      </w:r>
      <w:r>
        <w:t>и</w:t>
      </w:r>
      <w:r>
        <w:rPr>
          <w:spacing w:val="1"/>
        </w:rPr>
        <w:t xml:space="preserve"> </w:t>
      </w:r>
      <w:r>
        <w:t>настроения</w:t>
      </w:r>
      <w:r>
        <w:rPr>
          <w:spacing w:val="1"/>
        </w:rPr>
        <w:t xml:space="preserve"> </w:t>
      </w:r>
      <w:r>
        <w:t>в</w:t>
      </w:r>
      <w:r>
        <w:rPr>
          <w:spacing w:val="1"/>
        </w:rPr>
        <w:t xml:space="preserve"> </w:t>
      </w:r>
      <w:r>
        <w:t>обществе.</w:t>
      </w:r>
      <w:r>
        <w:rPr>
          <w:spacing w:val="60"/>
        </w:rPr>
        <w:t xml:space="preserve"> </w:t>
      </w:r>
      <w:r>
        <w:t>Борьба</w:t>
      </w:r>
      <w:r>
        <w:rPr>
          <w:spacing w:val="60"/>
        </w:rPr>
        <w:t xml:space="preserve"> </w:t>
      </w:r>
      <w:r>
        <w:t>за</w:t>
      </w:r>
      <w:r>
        <w:rPr>
          <w:spacing w:val="1"/>
        </w:rPr>
        <w:t xml:space="preserve"> </w:t>
      </w:r>
      <w:r>
        <w:t>власть в советском руководстве. Переход политического лидерства к Н.С. Хрущеву. Первые</w:t>
      </w:r>
      <w:r>
        <w:rPr>
          <w:spacing w:val="1"/>
        </w:rPr>
        <w:t xml:space="preserve"> </w:t>
      </w:r>
      <w:r>
        <w:t>признаки</w:t>
      </w:r>
      <w:r>
        <w:rPr>
          <w:spacing w:val="8"/>
        </w:rPr>
        <w:t xml:space="preserve"> </w:t>
      </w:r>
      <w:r>
        <w:t>наступления</w:t>
      </w:r>
      <w:r>
        <w:rPr>
          <w:spacing w:val="7"/>
        </w:rPr>
        <w:t xml:space="preserve"> </w:t>
      </w:r>
      <w:r>
        <w:t>оттепели</w:t>
      </w:r>
      <w:r>
        <w:rPr>
          <w:spacing w:val="9"/>
        </w:rPr>
        <w:t xml:space="preserve"> </w:t>
      </w:r>
      <w:r>
        <w:t>в</w:t>
      </w:r>
      <w:r>
        <w:rPr>
          <w:spacing w:val="9"/>
        </w:rPr>
        <w:t xml:space="preserve"> </w:t>
      </w:r>
      <w:r>
        <w:t>политике,</w:t>
      </w:r>
      <w:r>
        <w:rPr>
          <w:spacing w:val="13"/>
        </w:rPr>
        <w:t xml:space="preserve"> </w:t>
      </w:r>
      <w:r>
        <w:t>экономике,</w:t>
      </w:r>
      <w:r>
        <w:rPr>
          <w:spacing w:val="14"/>
        </w:rPr>
        <w:t xml:space="preserve"> </w:t>
      </w:r>
      <w:r>
        <w:t>культурной</w:t>
      </w:r>
      <w:r>
        <w:rPr>
          <w:spacing w:val="13"/>
        </w:rPr>
        <w:t xml:space="preserve"> </w:t>
      </w:r>
      <w:r>
        <w:t>сфере.</w:t>
      </w:r>
      <w:r>
        <w:rPr>
          <w:spacing w:val="13"/>
        </w:rPr>
        <w:t xml:space="preserve"> </w:t>
      </w:r>
      <w:r>
        <w:t>XX</w:t>
      </w:r>
      <w:r>
        <w:rPr>
          <w:spacing w:val="11"/>
        </w:rPr>
        <w:t xml:space="preserve"> </w:t>
      </w:r>
      <w:r>
        <w:t>съезд</w:t>
      </w:r>
      <w:r>
        <w:rPr>
          <w:spacing w:val="5"/>
        </w:rPr>
        <w:t xml:space="preserve"> </w:t>
      </w:r>
      <w:r>
        <w:t>партии</w:t>
      </w:r>
      <w:r>
        <w:rPr>
          <w:spacing w:val="-57"/>
        </w:rPr>
        <w:t xml:space="preserve"> </w:t>
      </w:r>
      <w:r>
        <w:t>и</w:t>
      </w:r>
      <w:r>
        <w:rPr>
          <w:spacing w:val="1"/>
        </w:rPr>
        <w:t xml:space="preserve"> </w:t>
      </w:r>
      <w:r>
        <w:t>разоблачение культа</w:t>
      </w:r>
      <w:r>
        <w:rPr>
          <w:spacing w:val="1"/>
        </w:rPr>
        <w:t xml:space="preserve"> </w:t>
      </w:r>
      <w:r>
        <w:t>личности Сталина. Реакция</w:t>
      </w:r>
      <w:r>
        <w:rPr>
          <w:spacing w:val="1"/>
        </w:rPr>
        <w:t xml:space="preserve"> </w:t>
      </w:r>
      <w:r>
        <w:t>на доклад Хрущева в</w:t>
      </w:r>
      <w:r>
        <w:rPr>
          <w:spacing w:val="1"/>
        </w:rPr>
        <w:t xml:space="preserve"> </w:t>
      </w:r>
      <w:r>
        <w:t>стране и мире.</w:t>
      </w:r>
      <w:r>
        <w:rPr>
          <w:spacing w:val="1"/>
        </w:rPr>
        <w:t xml:space="preserve"> </w:t>
      </w:r>
      <w:r>
        <w:t>Начало реабилитации жертв массовых политических репрессий и смягчение 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 единоличной</w:t>
      </w:r>
      <w:r>
        <w:rPr>
          <w:spacing w:val="-2"/>
        </w:rPr>
        <w:t xml:space="preserve"> </w:t>
      </w:r>
      <w:r>
        <w:t>власти</w:t>
      </w:r>
      <w:r>
        <w:rPr>
          <w:spacing w:val="-1"/>
        </w:rPr>
        <w:t xml:space="preserve"> </w:t>
      </w:r>
      <w:r>
        <w:t>Хрущева.</w:t>
      </w:r>
    </w:p>
    <w:p w:rsidR="00E76707" w:rsidRDefault="00897AC9">
      <w:pPr>
        <w:pStyle w:val="a3"/>
        <w:spacing w:before="2"/>
        <w:ind w:right="845"/>
      </w:pPr>
      <w:r>
        <w:t>Культурное пространство и повседневная жизнь. Изменение общественной 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Образование и наука. Приоткрытие железного занавеса. Всемирный фестиваль молодежи 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w:t>
      </w:r>
      <w:r>
        <w:rPr>
          <w:spacing w:val="1"/>
        </w:rPr>
        <w:t xml:space="preserve"> </w:t>
      </w:r>
      <w:r>
        <w:t>и</w:t>
      </w:r>
      <w:r>
        <w:rPr>
          <w:spacing w:val="1"/>
        </w:rPr>
        <w:t xml:space="preserve"> </w:t>
      </w:r>
      <w:r>
        <w:t>интеллигенция. Антирелигиозные кампании. Гонения на Церковь. Диссиденты. Самиздат и</w:t>
      </w:r>
      <w:r>
        <w:rPr>
          <w:spacing w:val="1"/>
        </w:rPr>
        <w:t xml:space="preserve"> </w:t>
      </w:r>
      <w:r>
        <w:t>тамиздат.</w:t>
      </w:r>
    </w:p>
    <w:p w:rsidR="00E76707" w:rsidRDefault="00897AC9">
      <w:pPr>
        <w:pStyle w:val="a3"/>
        <w:ind w:right="853"/>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3"/>
        </w:rPr>
        <w:t xml:space="preserve"> </w:t>
      </w:r>
      <w:r>
        <w:t>Освоение</w:t>
      </w:r>
      <w:r>
        <w:rPr>
          <w:spacing w:val="1"/>
        </w:rPr>
        <w:t xml:space="preserve"> </w:t>
      </w:r>
      <w:r>
        <w:t>целинных</w:t>
      </w:r>
      <w:r>
        <w:rPr>
          <w:spacing w:val="-4"/>
        </w:rPr>
        <w:t xml:space="preserve"> </w:t>
      </w:r>
      <w:r>
        <w:t>земель.</w:t>
      </w:r>
    </w:p>
    <w:p w:rsidR="00E76707" w:rsidRDefault="00897AC9">
      <w:pPr>
        <w:pStyle w:val="a3"/>
        <w:spacing w:before="1"/>
        <w:ind w:right="851"/>
      </w:pPr>
      <w:r>
        <w:t>Научно-техническая революция в СССР. Военный и гражданский секторы экономики.</w:t>
      </w:r>
      <w:r>
        <w:rPr>
          <w:spacing w:val="1"/>
        </w:rPr>
        <w:t xml:space="preserve"> </w:t>
      </w:r>
      <w:r>
        <w:t>Создание ракетно-ядерного щита. Начало освоения космоса. Запуск первого спутника Земли.</w:t>
      </w:r>
      <w:r>
        <w:rPr>
          <w:spacing w:val="-57"/>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женщины-космонавта</w:t>
      </w:r>
      <w:r>
        <w:rPr>
          <w:spacing w:val="1"/>
        </w:rPr>
        <w:t xml:space="preserve"> </w:t>
      </w:r>
      <w:r>
        <w:t>В.В.</w:t>
      </w:r>
      <w:r>
        <w:rPr>
          <w:spacing w:val="-57"/>
        </w:rPr>
        <w:t xml:space="preserve"> </w:t>
      </w:r>
      <w:r>
        <w:t>Терешковой.</w:t>
      </w:r>
      <w:r>
        <w:rPr>
          <w:spacing w:val="-2"/>
        </w:rPr>
        <w:t xml:space="preserve"> </w:t>
      </w:r>
      <w:r>
        <w:t>Влияние</w:t>
      </w:r>
      <w:r>
        <w:rPr>
          <w:spacing w:val="-4"/>
        </w:rPr>
        <w:t xml:space="preserve"> </w:t>
      </w:r>
      <w:r>
        <w:t>НТР</w:t>
      </w:r>
      <w:r>
        <w:rPr>
          <w:spacing w:val="-2"/>
        </w:rPr>
        <w:t xml:space="preserve"> </w:t>
      </w:r>
      <w:r>
        <w:t>на</w:t>
      </w:r>
      <w:r>
        <w:rPr>
          <w:spacing w:val="-5"/>
        </w:rPr>
        <w:t xml:space="preserve"> </w:t>
      </w:r>
      <w:r>
        <w:t>перемены</w:t>
      </w:r>
      <w:r>
        <w:rPr>
          <w:spacing w:val="-1"/>
        </w:rPr>
        <w:t xml:space="preserve"> </w:t>
      </w:r>
      <w:r>
        <w:t>в</w:t>
      </w:r>
      <w:r>
        <w:rPr>
          <w:spacing w:val="-1"/>
        </w:rPr>
        <w:t xml:space="preserve"> </w:t>
      </w:r>
      <w:r>
        <w:t>повседневной</w:t>
      </w:r>
      <w:r>
        <w:rPr>
          <w:spacing w:val="-2"/>
        </w:rPr>
        <w:t xml:space="preserve"> </w:t>
      </w:r>
      <w:r>
        <w:t>жизни</w:t>
      </w:r>
      <w:r>
        <w:rPr>
          <w:spacing w:val="-3"/>
        </w:rPr>
        <w:t xml:space="preserve"> </w:t>
      </w:r>
      <w:r>
        <w:t>людей.</w:t>
      </w:r>
    </w:p>
    <w:p w:rsidR="00E76707" w:rsidRDefault="00897AC9">
      <w:pPr>
        <w:pStyle w:val="a3"/>
        <w:ind w:right="847"/>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60"/>
        </w:rPr>
        <w:t xml:space="preserve"> </w:t>
      </w:r>
      <w:r>
        <w:t>гг.</w:t>
      </w:r>
      <w:r>
        <w:rPr>
          <w:spacing w:val="60"/>
        </w:rPr>
        <w:t xml:space="preserve"> </w:t>
      </w:r>
      <w:r>
        <w:t>Преобладание</w:t>
      </w:r>
      <w:r>
        <w:rPr>
          <w:spacing w:val="1"/>
        </w:rPr>
        <w:t xml:space="preserve"> </w:t>
      </w:r>
      <w:r>
        <w:t>горожан над 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w:t>
      </w:r>
      <w:r>
        <w:rPr>
          <w:spacing w:val="-4"/>
        </w:rPr>
        <w:t xml:space="preserve"> </w:t>
      </w:r>
      <w:r>
        <w:t>интеллигенции.</w:t>
      </w:r>
      <w:r>
        <w:rPr>
          <w:spacing w:val="3"/>
        </w:rPr>
        <w:t xml:space="preserve"> </w:t>
      </w:r>
      <w:r>
        <w:t>Востребованность</w:t>
      </w:r>
      <w:r>
        <w:rPr>
          <w:spacing w:val="1"/>
        </w:rPr>
        <w:t xml:space="preserve"> </w:t>
      </w:r>
      <w:r>
        <w:t>научного и</w:t>
      </w:r>
      <w:r>
        <w:rPr>
          <w:spacing w:val="-3"/>
        </w:rPr>
        <w:t xml:space="preserve"> </w:t>
      </w:r>
      <w:r>
        <w:t>инженерного труда.</w:t>
      </w:r>
    </w:p>
    <w:p w:rsidR="00E76707" w:rsidRDefault="00897AC9">
      <w:pPr>
        <w:pStyle w:val="a3"/>
        <w:ind w:right="853"/>
      </w:pPr>
      <w:r>
        <w:t>XXII съезд КПСС и Программа построения коммунизма в СССР. Воспитание «нового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57"/>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7"/>
      </w:pPr>
      <w:r>
        <w:lastRenderedPageBreak/>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w:t>
      </w:r>
      <w:r>
        <w:rPr>
          <w:spacing w:val="-1"/>
        </w:rPr>
        <w:t xml:space="preserve"> </w:t>
      </w:r>
      <w:r>
        <w:t>колониальных</w:t>
      </w:r>
      <w:r>
        <w:rPr>
          <w:spacing w:val="-4"/>
        </w:rPr>
        <w:t xml:space="preserve"> </w:t>
      </w:r>
      <w:r>
        <w:t>систем</w:t>
      </w:r>
      <w:r>
        <w:rPr>
          <w:spacing w:val="8"/>
        </w:rPr>
        <w:t xml:space="preserve"> </w:t>
      </w:r>
      <w:r>
        <w:t>и</w:t>
      </w:r>
      <w:r>
        <w:rPr>
          <w:spacing w:val="-4"/>
        </w:rPr>
        <w:t xml:space="preserve"> </w:t>
      </w:r>
      <w:r>
        <w:t>борьба за влияние</w:t>
      </w:r>
      <w:r>
        <w:rPr>
          <w:spacing w:val="-5"/>
        </w:rPr>
        <w:t xml:space="preserve"> </w:t>
      </w:r>
      <w:r>
        <w:t>в</w:t>
      </w:r>
      <w:r>
        <w:rPr>
          <w:spacing w:val="2"/>
        </w:rPr>
        <w:t xml:space="preserve"> </w:t>
      </w:r>
      <w:r>
        <w:t>странах</w:t>
      </w:r>
      <w:r>
        <w:rPr>
          <w:spacing w:val="-4"/>
        </w:rPr>
        <w:t xml:space="preserve"> </w:t>
      </w:r>
      <w:r>
        <w:t>третьего мира.</w:t>
      </w:r>
    </w:p>
    <w:p w:rsidR="00E76707" w:rsidRDefault="00897AC9">
      <w:pPr>
        <w:pStyle w:val="a3"/>
        <w:spacing w:line="275" w:lineRule="exact"/>
        <w:ind w:left="1119" w:firstLine="0"/>
      </w:pPr>
      <w:r>
        <w:t>Конец</w:t>
      </w:r>
      <w:r>
        <w:rPr>
          <w:spacing w:val="-5"/>
        </w:rPr>
        <w:t xml:space="preserve"> </w:t>
      </w:r>
      <w:r>
        <w:t>оттепели.</w:t>
      </w:r>
      <w:r>
        <w:rPr>
          <w:spacing w:val="-3"/>
        </w:rPr>
        <w:t xml:space="preserve"> </w:t>
      </w:r>
      <w:r>
        <w:t>Нарастание</w:t>
      </w:r>
      <w:r>
        <w:rPr>
          <w:spacing w:val="-1"/>
        </w:rPr>
        <w:t xml:space="preserve"> </w:t>
      </w:r>
      <w:r>
        <w:t>негативных</w:t>
      </w:r>
      <w:r>
        <w:rPr>
          <w:spacing w:val="-5"/>
        </w:rPr>
        <w:t xml:space="preserve"> </w:t>
      </w:r>
      <w:r>
        <w:t>тенденций</w:t>
      </w:r>
      <w:r>
        <w:rPr>
          <w:spacing w:val="-4"/>
        </w:rPr>
        <w:t xml:space="preserve"> </w:t>
      </w:r>
      <w:r>
        <w:t>в</w:t>
      </w:r>
      <w:r>
        <w:rPr>
          <w:spacing w:val="-3"/>
        </w:rPr>
        <w:t xml:space="preserve"> </w:t>
      </w:r>
      <w:r>
        <w:t>обществе.</w:t>
      </w:r>
      <w:r>
        <w:rPr>
          <w:spacing w:val="2"/>
        </w:rPr>
        <w:t xml:space="preserve"> </w:t>
      </w:r>
      <w:r>
        <w:t>Кризис</w:t>
      </w:r>
      <w:r>
        <w:rPr>
          <w:spacing w:val="-6"/>
        </w:rPr>
        <w:t xml:space="preserve"> </w:t>
      </w:r>
      <w:r>
        <w:t>доверия</w:t>
      </w:r>
      <w:r>
        <w:rPr>
          <w:spacing w:val="-1"/>
        </w:rPr>
        <w:t xml:space="preserve"> </w:t>
      </w:r>
      <w:r>
        <w:t>власти.</w:t>
      </w:r>
    </w:p>
    <w:p w:rsidR="00E76707" w:rsidRDefault="00897AC9">
      <w:pPr>
        <w:pStyle w:val="a3"/>
        <w:spacing w:line="275" w:lineRule="exact"/>
        <w:ind w:firstLine="0"/>
      </w:pPr>
      <w:r>
        <w:t>Новочеркасские</w:t>
      </w:r>
      <w:r>
        <w:rPr>
          <w:spacing w:val="-3"/>
        </w:rPr>
        <w:t xml:space="preserve"> </w:t>
      </w:r>
      <w:r>
        <w:t>события.</w:t>
      </w:r>
      <w:r>
        <w:rPr>
          <w:spacing w:val="-5"/>
        </w:rPr>
        <w:t xml:space="preserve"> </w:t>
      </w:r>
      <w:r>
        <w:t>Смещение</w:t>
      </w:r>
      <w:r>
        <w:rPr>
          <w:spacing w:val="-7"/>
        </w:rPr>
        <w:t xml:space="preserve"> </w:t>
      </w:r>
      <w:r>
        <w:t>Н.С.</w:t>
      </w:r>
      <w:r>
        <w:rPr>
          <w:spacing w:val="-5"/>
        </w:rPr>
        <w:t xml:space="preserve"> </w:t>
      </w:r>
      <w:r>
        <w:t>Хрущева.</w:t>
      </w:r>
    </w:p>
    <w:p w:rsidR="00E76707" w:rsidRDefault="00897AC9">
      <w:pPr>
        <w:pStyle w:val="a3"/>
        <w:spacing w:before="3" w:line="275" w:lineRule="exact"/>
        <w:ind w:left="1119" w:firstLine="0"/>
      </w:pPr>
      <w:r>
        <w:t>Советское</w:t>
      </w:r>
      <w:r>
        <w:rPr>
          <w:spacing w:val="-1"/>
        </w:rPr>
        <w:t xml:space="preserve"> </w:t>
      </w:r>
      <w:r>
        <w:t>государство</w:t>
      </w:r>
      <w:r>
        <w:rPr>
          <w:spacing w:val="1"/>
        </w:rPr>
        <w:t xml:space="preserve"> </w:t>
      </w:r>
      <w:r>
        <w:t>и</w:t>
      </w:r>
      <w:r>
        <w:rPr>
          <w:spacing w:val="-3"/>
        </w:rPr>
        <w:t xml:space="preserve"> </w:t>
      </w:r>
      <w:r>
        <w:t>общество в</w:t>
      </w:r>
      <w:r>
        <w:rPr>
          <w:spacing w:val="-2"/>
        </w:rPr>
        <w:t xml:space="preserve"> </w:t>
      </w:r>
      <w:r>
        <w:t>середине</w:t>
      </w:r>
      <w:r>
        <w:rPr>
          <w:spacing w:val="-5"/>
        </w:rPr>
        <w:t xml:space="preserve"> </w:t>
      </w:r>
      <w:r>
        <w:t>1960-х</w:t>
      </w:r>
      <w:r>
        <w:rPr>
          <w:spacing w:val="-4"/>
        </w:rPr>
        <w:t xml:space="preserve"> </w:t>
      </w:r>
      <w:r>
        <w:t>-</w:t>
      </w:r>
      <w:r>
        <w:rPr>
          <w:spacing w:val="3"/>
        </w:rPr>
        <w:t xml:space="preserve"> </w:t>
      </w:r>
      <w:r>
        <w:t>начале</w:t>
      </w:r>
      <w:r>
        <w:rPr>
          <w:spacing w:val="-1"/>
        </w:rPr>
        <w:t xml:space="preserve"> </w:t>
      </w:r>
      <w:r>
        <w:t>1980-х</w:t>
      </w:r>
      <w:r>
        <w:rPr>
          <w:spacing w:val="-4"/>
        </w:rPr>
        <w:t xml:space="preserve"> </w:t>
      </w:r>
      <w:r>
        <w:t>гг.</w:t>
      </w:r>
    </w:p>
    <w:p w:rsidR="00E76707" w:rsidRDefault="00897AC9">
      <w:pPr>
        <w:pStyle w:val="a3"/>
        <w:ind w:right="846"/>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23"/>
        </w:rPr>
        <w:t xml:space="preserve"> </w:t>
      </w:r>
      <w:r>
        <w:t>политики.</w:t>
      </w:r>
      <w:r>
        <w:rPr>
          <w:spacing w:val="24"/>
        </w:rPr>
        <w:t xml:space="preserve"> </w:t>
      </w:r>
      <w:r>
        <w:t>Косыгинская</w:t>
      </w:r>
      <w:r>
        <w:rPr>
          <w:spacing w:val="22"/>
        </w:rPr>
        <w:t xml:space="preserve"> </w:t>
      </w:r>
      <w:r>
        <w:t>реформа.</w:t>
      </w:r>
      <w:r>
        <w:rPr>
          <w:spacing w:val="24"/>
        </w:rPr>
        <w:t xml:space="preserve"> </w:t>
      </w:r>
      <w:r>
        <w:t>Конституция</w:t>
      </w:r>
      <w:r>
        <w:rPr>
          <w:spacing w:val="26"/>
        </w:rPr>
        <w:t xml:space="preserve"> </w:t>
      </w:r>
      <w:r>
        <w:t>СССР</w:t>
      </w:r>
      <w:r>
        <w:rPr>
          <w:spacing w:val="27"/>
        </w:rPr>
        <w:t xml:space="preserve"> </w:t>
      </w:r>
      <w:r>
        <w:t>1977</w:t>
      </w:r>
      <w:r>
        <w:rPr>
          <w:spacing w:val="22"/>
        </w:rPr>
        <w:t xml:space="preserve"> </w:t>
      </w:r>
      <w:r>
        <w:t>г.</w:t>
      </w:r>
      <w:r>
        <w:rPr>
          <w:spacing w:val="24"/>
        </w:rPr>
        <w:t xml:space="preserve"> </w:t>
      </w:r>
      <w:r>
        <w:t>Концепция</w:t>
      </w:r>
    </w:p>
    <w:p w:rsidR="00E76707" w:rsidRDefault="00897AC9">
      <w:pPr>
        <w:pStyle w:val="a3"/>
        <w:spacing w:before="1" w:line="275" w:lineRule="exact"/>
        <w:ind w:firstLine="0"/>
      </w:pPr>
      <w:r>
        <w:t>«развитого</w:t>
      </w:r>
      <w:r>
        <w:rPr>
          <w:spacing w:val="-5"/>
        </w:rPr>
        <w:t xml:space="preserve"> </w:t>
      </w:r>
      <w:r>
        <w:t>социализма».</w:t>
      </w:r>
    </w:p>
    <w:p w:rsidR="00E76707" w:rsidRDefault="00897AC9">
      <w:pPr>
        <w:pStyle w:val="a3"/>
        <w:ind w:right="843"/>
      </w:pPr>
      <w:r>
        <w:t>Нарастание застойных тенденций в экономике и кризис идеологии. Замедление 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w:t>
      </w:r>
      <w:r>
        <w:rPr>
          <w:spacing w:val="1"/>
        </w:rPr>
        <w:t xml:space="preserve"> </w:t>
      </w:r>
      <w:r>
        <w:t>комплекса.</w:t>
      </w:r>
      <w:r>
        <w:rPr>
          <w:spacing w:val="1"/>
        </w:rPr>
        <w:t xml:space="preserve"> </w:t>
      </w: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Создание</w:t>
      </w:r>
      <w:r>
        <w:rPr>
          <w:spacing w:val="1"/>
        </w:rPr>
        <w:t xml:space="preserve"> </w:t>
      </w:r>
      <w:r>
        <w:t>топливно-</w:t>
      </w:r>
      <w:r>
        <w:rPr>
          <w:spacing w:val="1"/>
        </w:rPr>
        <w:t xml:space="preserve"> </w:t>
      </w:r>
      <w:r>
        <w:t>энергетического</w:t>
      </w:r>
      <w:r>
        <w:rPr>
          <w:spacing w:val="1"/>
        </w:rPr>
        <w:t xml:space="preserve"> </w:t>
      </w:r>
      <w:r>
        <w:t>комплекса</w:t>
      </w:r>
      <w:r>
        <w:rPr>
          <w:spacing w:val="1"/>
        </w:rPr>
        <w:t xml:space="preserve"> </w:t>
      </w:r>
      <w:r>
        <w:t>(ТЭК).</w:t>
      </w:r>
    </w:p>
    <w:p w:rsidR="00E76707" w:rsidRDefault="00897AC9">
      <w:pPr>
        <w:pStyle w:val="a3"/>
        <w:spacing w:before="2"/>
        <w:ind w:right="854"/>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7"/>
        </w:rPr>
        <w:t xml:space="preserve"> </w:t>
      </w:r>
      <w:r>
        <w:t>обществе.</w:t>
      </w:r>
      <w:r>
        <w:rPr>
          <w:spacing w:val="-1"/>
        </w:rPr>
        <w:t xml:space="preserve"> </w:t>
      </w:r>
      <w:r>
        <w:t>Дефицит</w:t>
      </w:r>
      <w:r>
        <w:rPr>
          <w:spacing w:val="-2"/>
        </w:rPr>
        <w:t xml:space="preserve"> </w:t>
      </w:r>
      <w:r>
        <w:t>и</w:t>
      </w:r>
      <w:r>
        <w:rPr>
          <w:spacing w:val="-2"/>
        </w:rPr>
        <w:t xml:space="preserve"> </w:t>
      </w:r>
      <w:r>
        <w:t>очереди.</w:t>
      </w:r>
    </w:p>
    <w:p w:rsidR="00E76707" w:rsidRDefault="00897AC9">
      <w:pPr>
        <w:pStyle w:val="a3"/>
        <w:spacing w:line="242" w:lineRule="auto"/>
        <w:ind w:right="848"/>
      </w:pPr>
      <w:r>
        <w:t>Развитие физкультуры и спорта в СССР. XXII летние Олимпийские игры 1980 г.</w:t>
      </w:r>
      <w:r>
        <w:rPr>
          <w:spacing w:val="1"/>
        </w:rPr>
        <w:t xml:space="preserve"> </w:t>
      </w:r>
      <w:r>
        <w:t>в</w:t>
      </w:r>
      <w:r>
        <w:rPr>
          <w:spacing w:val="1"/>
        </w:rPr>
        <w:t xml:space="preserve"> </w:t>
      </w:r>
      <w:r>
        <w:t>Москве.</w:t>
      </w:r>
      <w:r>
        <w:rPr>
          <w:spacing w:val="3"/>
        </w:rPr>
        <w:t xml:space="preserve"> </w:t>
      </w:r>
      <w:r>
        <w:t>Литература и</w:t>
      </w:r>
      <w:r>
        <w:rPr>
          <w:spacing w:val="2"/>
        </w:rPr>
        <w:t xml:space="preserve"> </w:t>
      </w:r>
      <w:r>
        <w:t>искусство:</w:t>
      </w:r>
      <w:r>
        <w:rPr>
          <w:spacing w:val="1"/>
        </w:rPr>
        <w:t xml:space="preserve"> </w:t>
      </w:r>
      <w:r>
        <w:t>поиски</w:t>
      </w:r>
      <w:r>
        <w:rPr>
          <w:spacing w:val="2"/>
        </w:rPr>
        <w:t xml:space="preserve"> </w:t>
      </w:r>
      <w:r>
        <w:t>новых</w:t>
      </w:r>
      <w:r>
        <w:rPr>
          <w:spacing w:val="-4"/>
        </w:rPr>
        <w:t xml:space="preserve"> </w:t>
      </w:r>
      <w:r>
        <w:t>путей.</w:t>
      </w:r>
      <w:r>
        <w:rPr>
          <w:spacing w:val="3"/>
        </w:rPr>
        <w:t xml:space="preserve"> </w:t>
      </w:r>
      <w:r>
        <w:t>Авторское кино.</w:t>
      </w:r>
    </w:p>
    <w:p w:rsidR="00E76707" w:rsidRDefault="00897AC9">
      <w:pPr>
        <w:pStyle w:val="a3"/>
        <w:spacing w:line="242" w:lineRule="auto"/>
        <w:ind w:right="859"/>
      </w:pPr>
      <w:r>
        <w:t>Авангардное искусство. Неформалы (КСП, движение КВН и другие). Диссидентский</w:t>
      </w:r>
      <w:r>
        <w:rPr>
          <w:spacing w:val="1"/>
        </w:rPr>
        <w:t xml:space="preserve"> </w:t>
      </w:r>
      <w:r>
        <w:t>вызов.</w:t>
      </w:r>
      <w:r>
        <w:rPr>
          <w:spacing w:val="-3"/>
        </w:rPr>
        <w:t xml:space="preserve"> </w:t>
      </w:r>
      <w:r>
        <w:t>Борьба с инакомыслием.</w:t>
      </w:r>
      <w:r>
        <w:rPr>
          <w:spacing w:val="3"/>
        </w:rPr>
        <w:t xml:space="preserve"> </w:t>
      </w:r>
      <w:r>
        <w:t>Судебные процессы.</w:t>
      </w:r>
      <w:r>
        <w:rPr>
          <w:spacing w:val="3"/>
        </w:rPr>
        <w:t xml:space="preserve"> </w:t>
      </w:r>
      <w:r>
        <w:t>Цензура и</w:t>
      </w:r>
      <w:r>
        <w:rPr>
          <w:spacing w:val="2"/>
        </w:rPr>
        <w:t xml:space="preserve"> </w:t>
      </w:r>
      <w:r>
        <w:t>самиздат.</w:t>
      </w:r>
    </w:p>
    <w:p w:rsidR="00E76707" w:rsidRDefault="00897AC9">
      <w:pPr>
        <w:pStyle w:val="a3"/>
        <w:ind w:right="843"/>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 напряженности. Холодная война и мировые конфликты. Пражская весна и</w:t>
      </w:r>
      <w:r>
        <w:rPr>
          <w:spacing w:val="1"/>
        </w:rPr>
        <w:t xml:space="preserve"> </w:t>
      </w:r>
      <w:r>
        <w:t>снижение</w:t>
      </w:r>
      <w:r>
        <w:rPr>
          <w:spacing w:val="15"/>
        </w:rPr>
        <w:t xml:space="preserve"> </w:t>
      </w:r>
      <w:r>
        <w:t>международного</w:t>
      </w:r>
      <w:r>
        <w:rPr>
          <w:spacing w:val="22"/>
        </w:rPr>
        <w:t xml:space="preserve"> </w:t>
      </w:r>
      <w:r>
        <w:t>авторитета</w:t>
      </w:r>
      <w:r>
        <w:rPr>
          <w:spacing w:val="15"/>
        </w:rPr>
        <w:t xml:space="preserve"> </w:t>
      </w:r>
      <w:r>
        <w:t>СССР.</w:t>
      </w:r>
      <w:r>
        <w:rPr>
          <w:spacing w:val="19"/>
        </w:rPr>
        <w:t xml:space="preserve"> </w:t>
      </w:r>
      <w:r>
        <w:t>Достижение</w:t>
      </w:r>
      <w:r>
        <w:rPr>
          <w:spacing w:val="15"/>
        </w:rPr>
        <w:t xml:space="preserve"> </w:t>
      </w:r>
      <w:r>
        <w:t>военно-стратегического</w:t>
      </w:r>
      <w:r>
        <w:rPr>
          <w:spacing w:val="22"/>
        </w:rPr>
        <w:t xml:space="preserve"> </w:t>
      </w:r>
      <w:r>
        <w:t>паритета</w:t>
      </w:r>
      <w:r>
        <w:rPr>
          <w:spacing w:val="-58"/>
        </w:rPr>
        <w:t xml:space="preserve"> </w:t>
      </w:r>
      <w:r>
        <w:t>с</w:t>
      </w:r>
      <w:r>
        <w:rPr>
          <w:spacing w:val="7"/>
        </w:rPr>
        <w:t xml:space="preserve"> </w:t>
      </w:r>
      <w:r>
        <w:t>США.</w:t>
      </w:r>
      <w:r>
        <w:rPr>
          <w:spacing w:val="11"/>
        </w:rPr>
        <w:t xml:space="preserve"> </w:t>
      </w:r>
      <w:r>
        <w:t>Политика</w:t>
      </w:r>
      <w:r>
        <w:rPr>
          <w:spacing w:val="8"/>
        </w:rPr>
        <w:t xml:space="preserve"> </w:t>
      </w:r>
      <w:r>
        <w:t>разрядки.</w:t>
      </w:r>
      <w:r>
        <w:rPr>
          <w:spacing w:val="11"/>
        </w:rPr>
        <w:t xml:space="preserve"> </w:t>
      </w:r>
      <w:r>
        <w:t>Совещание</w:t>
      </w:r>
      <w:r>
        <w:rPr>
          <w:spacing w:val="4"/>
        </w:rPr>
        <w:t xml:space="preserve"> </w:t>
      </w:r>
      <w:r>
        <w:t>по</w:t>
      </w:r>
      <w:r>
        <w:rPr>
          <w:spacing w:val="13"/>
        </w:rPr>
        <w:t xml:space="preserve"> </w:t>
      </w:r>
      <w:r>
        <w:t>безопасности</w:t>
      </w:r>
      <w:r>
        <w:rPr>
          <w:spacing w:val="6"/>
        </w:rPr>
        <w:t xml:space="preserve"> </w:t>
      </w:r>
      <w:r>
        <w:t>и</w:t>
      </w:r>
      <w:r>
        <w:rPr>
          <w:spacing w:val="10"/>
        </w:rPr>
        <w:t xml:space="preserve"> </w:t>
      </w:r>
      <w:r>
        <w:t>сотрудничеству</w:t>
      </w:r>
      <w:r>
        <w:rPr>
          <w:spacing w:val="4"/>
        </w:rPr>
        <w:t xml:space="preserve"> </w:t>
      </w:r>
      <w:r>
        <w:t>в</w:t>
      </w:r>
      <w:r>
        <w:rPr>
          <w:spacing w:val="11"/>
        </w:rPr>
        <w:t xml:space="preserve"> </w:t>
      </w:r>
      <w:r>
        <w:t>Европе</w:t>
      </w:r>
      <w:r>
        <w:rPr>
          <w:spacing w:val="4"/>
        </w:rPr>
        <w:t xml:space="preserve"> </w:t>
      </w:r>
      <w:r>
        <w:t>(СБСЕ)</w:t>
      </w:r>
      <w:r>
        <w:rPr>
          <w:spacing w:val="-58"/>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3"/>
        </w:rPr>
        <w:t xml:space="preserve"> </w:t>
      </w:r>
      <w:r>
        <w:t>Европе.</w:t>
      </w:r>
      <w:r>
        <w:rPr>
          <w:spacing w:val="4"/>
        </w:rPr>
        <w:t xml:space="preserve"> </w:t>
      </w:r>
      <w:r>
        <w:t>Кризис</w:t>
      </w:r>
      <w:r>
        <w:rPr>
          <w:spacing w:val="1"/>
        </w:rPr>
        <w:t xml:space="preserve"> </w:t>
      </w:r>
      <w:r>
        <w:t>просоветских</w:t>
      </w:r>
      <w:r>
        <w:rPr>
          <w:spacing w:val="-3"/>
        </w:rPr>
        <w:t xml:space="preserve"> </w:t>
      </w:r>
      <w:r>
        <w:t>режимов.</w:t>
      </w:r>
    </w:p>
    <w:p w:rsidR="00E76707" w:rsidRDefault="00897AC9">
      <w:pPr>
        <w:pStyle w:val="a3"/>
        <w:spacing w:line="242" w:lineRule="auto"/>
        <w:ind w:left="1119" w:right="4441" w:firstLine="0"/>
      </w:pPr>
      <w:r>
        <w:t>Л.И. Брежнев в оценках современников и историков.</w:t>
      </w:r>
      <w:r>
        <w:rPr>
          <w:spacing w:val="-57"/>
        </w:rPr>
        <w:t xml:space="preserve"> </w:t>
      </w:r>
      <w:r>
        <w:t>Политика</w:t>
      </w:r>
      <w:r>
        <w:rPr>
          <w:spacing w:val="-3"/>
        </w:rPr>
        <w:t xml:space="preserve"> </w:t>
      </w:r>
      <w:r>
        <w:t>перестройки.</w:t>
      </w:r>
      <w:r>
        <w:rPr>
          <w:spacing w:val="-4"/>
        </w:rPr>
        <w:t xml:space="preserve"> </w:t>
      </w:r>
      <w:r>
        <w:t>Распад</w:t>
      </w:r>
      <w:r>
        <w:rPr>
          <w:spacing w:val="-3"/>
        </w:rPr>
        <w:t xml:space="preserve"> </w:t>
      </w:r>
      <w:r>
        <w:t>СССР</w:t>
      </w:r>
      <w:r>
        <w:rPr>
          <w:spacing w:val="-1"/>
        </w:rPr>
        <w:t xml:space="preserve"> </w:t>
      </w:r>
      <w:r>
        <w:t>(1985-1991</w:t>
      </w:r>
      <w:r>
        <w:rPr>
          <w:spacing w:val="-1"/>
        </w:rPr>
        <w:t xml:space="preserve"> </w:t>
      </w:r>
      <w:r>
        <w:t>гг.).</w:t>
      </w:r>
    </w:p>
    <w:p w:rsidR="00E76707" w:rsidRDefault="00897AC9">
      <w:pPr>
        <w:pStyle w:val="a3"/>
        <w:ind w:right="849"/>
      </w:pPr>
      <w:r>
        <w:t>Нарастание</w:t>
      </w:r>
      <w:r>
        <w:rPr>
          <w:spacing w:val="1"/>
        </w:rPr>
        <w:t xml:space="preserve"> </w:t>
      </w:r>
      <w:r>
        <w:t>кризисных 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 М.С. Горбачев и его окружение: курс на реформы. Антиалкогольная кампания</w:t>
      </w:r>
      <w:r>
        <w:rPr>
          <w:spacing w:val="1"/>
        </w:rPr>
        <w:t xml:space="preserve"> </w:t>
      </w:r>
      <w:r>
        <w:t>1985 г. и ее противоречивые результаты. Чернобыльская трагедия. Реформы в экономике, в</w:t>
      </w:r>
      <w:r>
        <w:rPr>
          <w:spacing w:val="1"/>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4"/>
        </w:rPr>
        <w:t xml:space="preserve"> </w:t>
      </w:r>
      <w:r>
        <w:t>деятельности.</w:t>
      </w:r>
      <w:r>
        <w:rPr>
          <w:spacing w:val="-3"/>
        </w:rPr>
        <w:t xml:space="preserve"> </w:t>
      </w:r>
      <w:r>
        <w:t>Принятие</w:t>
      </w:r>
      <w:r>
        <w:rPr>
          <w:spacing w:val="-1"/>
        </w:rPr>
        <w:t xml:space="preserve"> </w:t>
      </w:r>
      <w:r>
        <w:t>закона</w:t>
      </w:r>
      <w:r>
        <w:rPr>
          <w:spacing w:val="-6"/>
        </w:rPr>
        <w:t xml:space="preserve"> </w:t>
      </w:r>
      <w:r>
        <w:t>о приватизации</w:t>
      </w:r>
      <w:r>
        <w:rPr>
          <w:spacing w:val="-4"/>
        </w:rPr>
        <w:t xml:space="preserve"> </w:t>
      </w:r>
      <w:r>
        <w:t>государственных</w:t>
      </w:r>
      <w:r>
        <w:rPr>
          <w:spacing w:val="-5"/>
        </w:rPr>
        <w:t xml:space="preserve"> </w:t>
      </w:r>
      <w:r>
        <w:t>предприятий.</w:t>
      </w:r>
    </w:p>
    <w:p w:rsidR="00E76707" w:rsidRDefault="00897AC9">
      <w:pPr>
        <w:pStyle w:val="a3"/>
        <w:ind w:right="856"/>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w:t>
      </w:r>
      <w:r>
        <w:rPr>
          <w:spacing w:val="1"/>
        </w:rPr>
        <w:t xml:space="preserve"> </w:t>
      </w:r>
      <w:r>
        <w:t>Либерализация</w:t>
      </w:r>
      <w:r>
        <w:rPr>
          <w:spacing w:val="1"/>
        </w:rPr>
        <w:t xml:space="preserve"> </w:t>
      </w:r>
      <w:r>
        <w:t>цензуры.</w:t>
      </w:r>
      <w:r>
        <w:rPr>
          <w:spacing w:val="1"/>
        </w:rPr>
        <w:t xml:space="preserve"> </w:t>
      </w:r>
      <w:r>
        <w:t>Общественные</w:t>
      </w:r>
      <w:r>
        <w:rPr>
          <w:spacing w:val="1"/>
        </w:rPr>
        <w:t xml:space="preserve"> </w:t>
      </w:r>
      <w:r>
        <w:t>настроения</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обществе.</w:t>
      </w:r>
      <w:r>
        <w:rPr>
          <w:spacing w:val="1"/>
        </w:rPr>
        <w:t xml:space="preserve"> </w:t>
      </w:r>
      <w:r>
        <w:t>Отказ от догматизма в идеологии. Вторая волна десталинизации. История страны как 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t>объединения.</w:t>
      </w:r>
    </w:p>
    <w:p w:rsidR="00E76707" w:rsidRDefault="00897AC9">
      <w:pPr>
        <w:pStyle w:val="a3"/>
        <w:ind w:right="848"/>
      </w:pPr>
      <w:r>
        <w:t>Новое</w:t>
      </w:r>
      <w:r>
        <w:rPr>
          <w:spacing w:val="1"/>
        </w:rPr>
        <w:t xml:space="preserve"> </w:t>
      </w:r>
      <w:r>
        <w:t>мышление</w:t>
      </w:r>
      <w:r>
        <w:rPr>
          <w:spacing w:val="1"/>
        </w:rPr>
        <w:t xml:space="preserve"> </w:t>
      </w:r>
      <w:r>
        <w:t>М.С.Горбачева.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2"/>
        </w:rPr>
        <w:t xml:space="preserve"> </w:t>
      </w:r>
      <w:r>
        <w:t>Завершение</w:t>
      </w:r>
      <w:r>
        <w:rPr>
          <w:spacing w:val="-4"/>
        </w:rPr>
        <w:t xml:space="preserve"> </w:t>
      </w:r>
      <w:r>
        <w:t>холодной</w:t>
      </w:r>
      <w:r>
        <w:rPr>
          <w:spacing w:val="-2"/>
        </w:rPr>
        <w:t xml:space="preserve"> </w:t>
      </w:r>
      <w:r>
        <w:t>войны.</w:t>
      </w:r>
    </w:p>
    <w:p w:rsidR="00E76707" w:rsidRDefault="00897AC9">
      <w:pPr>
        <w:pStyle w:val="a3"/>
        <w:ind w:right="842"/>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w:t>
      </w:r>
      <w:r>
        <w:rPr>
          <w:spacing w:val="-2"/>
        </w:rPr>
        <w:t xml:space="preserve"> </w:t>
      </w:r>
      <w:r>
        <w:t>волны,</w:t>
      </w:r>
      <w:r>
        <w:rPr>
          <w:spacing w:val="-1"/>
        </w:rPr>
        <w:t xml:space="preserve"> </w:t>
      </w:r>
      <w:r>
        <w:t>их</w:t>
      </w:r>
      <w:r>
        <w:rPr>
          <w:spacing w:val="-3"/>
        </w:rPr>
        <w:t xml:space="preserve"> </w:t>
      </w:r>
      <w:r>
        <w:t>лидеры</w:t>
      </w:r>
      <w:r>
        <w:rPr>
          <w:spacing w:val="-1"/>
        </w:rPr>
        <w:t xml:space="preserve"> </w:t>
      </w:r>
      <w:r>
        <w:t>и</w:t>
      </w:r>
      <w:r>
        <w:rPr>
          <w:spacing w:val="3"/>
        </w:rPr>
        <w:t xml:space="preserve"> </w:t>
      </w:r>
      <w:r>
        <w:t>программы.</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8"/>
      </w:pPr>
      <w:r>
        <w:lastRenderedPageBreak/>
        <w:t>Подъем национальных движений, нагнетание националистических и 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2"/>
        </w:rPr>
        <w:t xml:space="preserve"> </w:t>
      </w:r>
      <w:r>
        <w:t>Молдавия.</w:t>
      </w:r>
      <w:r>
        <w:rPr>
          <w:spacing w:val="3"/>
        </w:rPr>
        <w:t xml:space="preserve"> </w:t>
      </w:r>
      <w:r>
        <w:t>Позиции</w:t>
      </w:r>
      <w:r>
        <w:rPr>
          <w:spacing w:val="-3"/>
        </w:rPr>
        <w:t xml:space="preserve"> </w:t>
      </w:r>
      <w:r>
        <w:t>республиканских</w:t>
      </w:r>
      <w:r>
        <w:rPr>
          <w:spacing w:val="1"/>
        </w:rPr>
        <w:t xml:space="preserve"> </w:t>
      </w:r>
      <w:r>
        <w:t>лидеров</w:t>
      </w:r>
      <w:r>
        <w:rPr>
          <w:spacing w:val="2"/>
        </w:rPr>
        <w:t xml:space="preserve"> </w:t>
      </w:r>
      <w:r>
        <w:t>и</w:t>
      </w:r>
      <w:r>
        <w:rPr>
          <w:spacing w:val="-3"/>
        </w:rPr>
        <w:t xml:space="preserve"> </w:t>
      </w:r>
      <w:r>
        <w:t>национальных</w:t>
      </w:r>
      <w:r>
        <w:rPr>
          <w:spacing w:val="-5"/>
        </w:rPr>
        <w:t xml:space="preserve"> </w:t>
      </w:r>
      <w:r>
        <w:t>элит.</w:t>
      </w:r>
    </w:p>
    <w:p w:rsidR="00E76707" w:rsidRDefault="00897AC9">
      <w:pPr>
        <w:pStyle w:val="a3"/>
        <w:ind w:right="846"/>
      </w:pPr>
      <w:r>
        <w:t>Последний этап перестройки: 1990-1991 гг. Отмена 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 союзной и российской власти. Введение поста Президента и избрание М.С.</w:t>
      </w:r>
      <w:r>
        <w:rPr>
          <w:spacing w:val="1"/>
        </w:rPr>
        <w:t xml:space="preserve"> </w:t>
      </w:r>
      <w:r>
        <w:t>Горбачева Президентом СССР. Избрание Б.Н. Ельцина Президентом РСФСР. Углубление</w:t>
      </w:r>
      <w:r>
        <w:rPr>
          <w:spacing w:val="1"/>
        </w:rPr>
        <w:t xml:space="preserve"> </w:t>
      </w:r>
      <w:r>
        <w:t>политического</w:t>
      </w:r>
      <w:r>
        <w:rPr>
          <w:spacing w:val="5"/>
        </w:rPr>
        <w:t xml:space="preserve"> </w:t>
      </w:r>
      <w:r>
        <w:t>кризиса.</w:t>
      </w:r>
    </w:p>
    <w:p w:rsidR="00E76707" w:rsidRDefault="00897AC9">
      <w:pPr>
        <w:pStyle w:val="a3"/>
        <w:ind w:right="843"/>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1"/>
        </w:rPr>
        <w:t xml:space="preserve"> </w:t>
      </w:r>
      <w:r>
        <w:t>стране 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 разбалансированности в</w:t>
      </w:r>
      <w:r>
        <w:rPr>
          <w:spacing w:val="1"/>
        </w:rPr>
        <w:t xml:space="preserve"> </w:t>
      </w:r>
      <w:r>
        <w:t>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 трехкратное повышение государственных цен, пустые полки магазинов. Разработка</w:t>
      </w:r>
      <w:r>
        <w:rPr>
          <w:spacing w:val="-57"/>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4"/>
        </w:rPr>
        <w:t xml:space="preserve"> </w:t>
      </w:r>
      <w:r>
        <w:t>отношениях.</w:t>
      </w:r>
    </w:p>
    <w:p w:rsidR="00E76707" w:rsidRDefault="00897AC9">
      <w:pPr>
        <w:pStyle w:val="a3"/>
        <w:ind w:right="847"/>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w:t>
      </w:r>
      <w:r>
        <w:rPr>
          <w:spacing w:val="1"/>
        </w:rPr>
        <w:t xml:space="preserve"> </w:t>
      </w:r>
      <w:r>
        <w:t>Атинские</w:t>
      </w:r>
      <w:r>
        <w:rPr>
          <w:spacing w:val="1"/>
        </w:rPr>
        <w:t xml:space="preserve"> </w:t>
      </w:r>
      <w:r>
        <w:t>соглашения,</w:t>
      </w:r>
      <w:r>
        <w:rPr>
          <w:spacing w:val="1"/>
        </w:rPr>
        <w:t xml:space="preserve"> </w:t>
      </w:r>
      <w:r>
        <w:t>создание Содружества</w:t>
      </w:r>
      <w:r>
        <w:rPr>
          <w:spacing w:val="1"/>
        </w:rPr>
        <w:t xml:space="preserve"> </w:t>
      </w:r>
      <w:r>
        <w:t>Независимых</w:t>
      </w:r>
      <w:r>
        <w:rPr>
          <w:spacing w:val="-4"/>
        </w:rPr>
        <w:t xml:space="preserve"> </w:t>
      </w:r>
      <w:r>
        <w:t>Государств</w:t>
      </w:r>
      <w:r>
        <w:rPr>
          <w:spacing w:val="3"/>
        </w:rPr>
        <w:t xml:space="preserve"> </w:t>
      </w:r>
      <w:r>
        <w:t>(СНГ).</w:t>
      </w:r>
    </w:p>
    <w:p w:rsidR="00E76707" w:rsidRDefault="00897AC9">
      <w:pPr>
        <w:pStyle w:val="a3"/>
        <w:spacing w:line="242" w:lineRule="auto"/>
        <w:ind w:right="856"/>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3"/>
        </w:rPr>
        <w:t xml:space="preserve"> </w:t>
      </w:r>
      <w:r>
        <w:t>арене.</w:t>
      </w:r>
    </w:p>
    <w:p w:rsidR="00E76707" w:rsidRDefault="00897AC9">
      <w:pPr>
        <w:pStyle w:val="a3"/>
        <w:spacing w:line="242" w:lineRule="auto"/>
        <w:ind w:left="1119" w:right="7324" w:firstLine="0"/>
        <w:jc w:val="left"/>
      </w:pPr>
      <w:r>
        <w:t>Наш край в 1945-1991 гг.</w:t>
      </w:r>
      <w:r>
        <w:rPr>
          <w:spacing w:val="-57"/>
        </w:rPr>
        <w:t xml:space="preserve"> </w:t>
      </w:r>
      <w:r>
        <w:t>Обобщение.</w:t>
      </w:r>
    </w:p>
    <w:p w:rsidR="00E76707" w:rsidRDefault="00897AC9">
      <w:pPr>
        <w:pStyle w:val="a3"/>
        <w:spacing w:line="242" w:lineRule="auto"/>
        <w:ind w:left="1119" w:right="5096" w:firstLine="0"/>
        <w:jc w:val="left"/>
      </w:pPr>
      <w:r>
        <w:t>Российская Федерация в 1992-2022 гг.</w:t>
      </w:r>
      <w:r>
        <w:rPr>
          <w:spacing w:val="1"/>
        </w:rPr>
        <w:t xml:space="preserve"> </w:t>
      </w:r>
      <w:r>
        <w:t>Становление новой</w:t>
      </w:r>
      <w:r>
        <w:rPr>
          <w:spacing w:val="-3"/>
        </w:rPr>
        <w:t xml:space="preserve"> </w:t>
      </w:r>
      <w:r>
        <w:t>России</w:t>
      </w:r>
      <w:r>
        <w:rPr>
          <w:spacing w:val="-3"/>
        </w:rPr>
        <w:t xml:space="preserve"> </w:t>
      </w:r>
      <w:r>
        <w:t>(1992-1999</w:t>
      </w:r>
      <w:r>
        <w:rPr>
          <w:spacing w:val="-4"/>
        </w:rPr>
        <w:t xml:space="preserve"> </w:t>
      </w:r>
      <w:r>
        <w:t>гг.).</w:t>
      </w:r>
    </w:p>
    <w:p w:rsidR="00E76707" w:rsidRDefault="00897AC9">
      <w:pPr>
        <w:pStyle w:val="a3"/>
        <w:ind w:right="849"/>
      </w:pPr>
      <w:r>
        <w:t>Б.Н. Ельцин и его окружение. Общественная поддержка курса реформ. 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 рост цен и падение жизненного уровня населения. Безработица. 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4"/>
        </w:rPr>
        <w:t xml:space="preserve"> </w:t>
      </w:r>
      <w:r>
        <w:t>реформ.</w:t>
      </w:r>
    </w:p>
    <w:p w:rsidR="00E76707" w:rsidRDefault="00897AC9">
      <w:pPr>
        <w:pStyle w:val="a3"/>
        <w:ind w:right="848"/>
      </w:pPr>
      <w:r>
        <w:t>Нарастание политико-конституционного кризиса в условиях ухудшения экономической</w:t>
      </w:r>
      <w:r>
        <w:rPr>
          <w:spacing w:val="-57"/>
        </w:rPr>
        <w:t xml:space="preserve"> </w:t>
      </w:r>
      <w:r>
        <w:t>ситуации. Указ Б.Н. Ельцина № 1400 и его оценка Конституционным судом. Возможность</w:t>
      </w:r>
      <w:r>
        <w:rPr>
          <w:spacing w:val="1"/>
        </w:rPr>
        <w:t xml:space="preserve"> </w:t>
      </w:r>
      <w:r>
        <w:t>мирного выхода из политического кризиса. Трагические события осени 1993 г. в Москве.</w:t>
      </w:r>
      <w:r>
        <w:rPr>
          <w:spacing w:val="1"/>
        </w:rPr>
        <w:t xml:space="preserve"> </w:t>
      </w:r>
      <w:r>
        <w:t>Всенародное голосование (плебисцит) по проекту Конституции России 1993 г. Ликвидация</w:t>
      </w:r>
      <w:r>
        <w:rPr>
          <w:spacing w:val="1"/>
        </w:rPr>
        <w:t xml:space="preserve"> </w:t>
      </w:r>
      <w:r>
        <w:t>Советов и создание новой системы государственного устройства. Принятие 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 Проблемы построения федеративного государства. Утверждение государственной</w:t>
      </w:r>
      <w:r>
        <w:rPr>
          <w:spacing w:val="1"/>
        </w:rPr>
        <w:t xml:space="preserve"> </w:t>
      </w:r>
      <w:r>
        <w:t>символики.</w:t>
      </w:r>
    </w:p>
    <w:p w:rsidR="00E76707" w:rsidRDefault="00897AC9">
      <w:pPr>
        <w:pStyle w:val="a3"/>
        <w:ind w:right="845"/>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 в</w:t>
      </w:r>
      <w:r>
        <w:rPr>
          <w:spacing w:val="-1"/>
        </w:rPr>
        <w:t xml:space="preserve"> </w:t>
      </w:r>
      <w:r>
        <w:t>Чеченской</w:t>
      </w:r>
      <w:r>
        <w:rPr>
          <w:spacing w:val="3"/>
        </w:rPr>
        <w:t xml:space="preserve"> </w:t>
      </w:r>
      <w:r>
        <w:t>Республике.</w:t>
      </w:r>
    </w:p>
    <w:p w:rsidR="00E76707" w:rsidRDefault="00897AC9">
      <w:pPr>
        <w:pStyle w:val="a3"/>
        <w:ind w:right="848"/>
      </w:pPr>
      <w:r>
        <w:t>Корректировка курса реформ и попытки стабилизации экономики. Роль иностранных</w:t>
      </w:r>
      <w:r>
        <w:rPr>
          <w:spacing w:val="1"/>
        </w:rPr>
        <w:t xml:space="preserve"> </w:t>
      </w:r>
      <w:r>
        <w:t>займов. 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1"/>
        </w:rPr>
        <w:t xml:space="preserve"> </w:t>
      </w:r>
      <w:r>
        <w:t>от</w:t>
      </w:r>
      <w:r>
        <w:rPr>
          <w:spacing w:val="1"/>
        </w:rPr>
        <w:t xml:space="preserve"> </w:t>
      </w:r>
      <w:r>
        <w:t>экспорта</w:t>
      </w:r>
      <w:r>
        <w:rPr>
          <w:spacing w:val="1"/>
        </w:rPr>
        <w:t xml:space="preserve"> </w:t>
      </w:r>
      <w:r>
        <w:t>продовольствия.</w:t>
      </w:r>
      <w:r>
        <w:rPr>
          <w:spacing w:val="1"/>
        </w:rPr>
        <w:t xml:space="preserve"> </w:t>
      </w:r>
      <w:r>
        <w:t>Финансовые</w:t>
      </w:r>
      <w:r>
        <w:rPr>
          <w:spacing w:val="1"/>
        </w:rPr>
        <w:t xml:space="preserve"> </w:t>
      </w:r>
      <w:r>
        <w:t>пирамиды.</w:t>
      </w:r>
      <w:r>
        <w:rPr>
          <w:spacing w:val="1"/>
        </w:rPr>
        <w:t xml:space="preserve"> </w:t>
      </w:r>
      <w:r>
        <w:t>Дефолт</w:t>
      </w:r>
      <w:r>
        <w:rPr>
          <w:spacing w:val="1"/>
        </w:rPr>
        <w:t xml:space="preserve"> </w:t>
      </w:r>
      <w:r>
        <w:t>1998</w:t>
      </w:r>
      <w:r>
        <w:rPr>
          <w:spacing w:val="1"/>
        </w:rPr>
        <w:t xml:space="preserve"> </w:t>
      </w:r>
      <w:r>
        <w:t>г.</w:t>
      </w:r>
      <w:r>
        <w:rPr>
          <w:spacing w:val="1"/>
        </w:rPr>
        <w:t xml:space="preserve"> </w:t>
      </w:r>
      <w:r>
        <w:t>и</w:t>
      </w:r>
      <w:r>
        <w:rPr>
          <w:spacing w:val="1"/>
        </w:rPr>
        <w:t xml:space="preserve"> </w:t>
      </w:r>
      <w:r>
        <w:t>его</w:t>
      </w:r>
      <w:r>
        <w:rPr>
          <w:spacing w:val="1"/>
        </w:rPr>
        <w:t xml:space="preserve"> </w:t>
      </w:r>
      <w:r>
        <w:t>последствия.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9"/>
      </w:pPr>
      <w:r>
        <w:lastRenderedPageBreak/>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 ориентиров. Безработица и детская беспризорность. Проблемы русскоязычного</w:t>
      </w:r>
      <w:r>
        <w:rPr>
          <w:spacing w:val="1"/>
        </w:rPr>
        <w:t xml:space="preserve"> </w:t>
      </w:r>
      <w:r>
        <w:t>населения</w:t>
      </w:r>
      <w:r>
        <w:rPr>
          <w:spacing w:val="1"/>
        </w:rPr>
        <w:t xml:space="preserve"> </w:t>
      </w:r>
      <w:r>
        <w:t>в</w:t>
      </w:r>
      <w:r>
        <w:rPr>
          <w:spacing w:val="3"/>
        </w:rPr>
        <w:t xml:space="preserve"> </w:t>
      </w:r>
      <w:r>
        <w:t>бывших</w:t>
      </w:r>
      <w:r>
        <w:rPr>
          <w:spacing w:val="-3"/>
        </w:rPr>
        <w:t xml:space="preserve"> </w:t>
      </w:r>
      <w:r>
        <w:t>республиках</w:t>
      </w:r>
      <w:r>
        <w:rPr>
          <w:spacing w:val="-3"/>
        </w:rPr>
        <w:t xml:space="preserve"> </w:t>
      </w:r>
      <w:r>
        <w:t>СССР.</w:t>
      </w:r>
    </w:p>
    <w:p w:rsidR="00E76707" w:rsidRDefault="00897AC9">
      <w:pPr>
        <w:pStyle w:val="a3"/>
        <w:ind w:right="848"/>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 и</w:t>
      </w:r>
      <w:r>
        <w:rPr>
          <w:spacing w:val="1"/>
        </w:rPr>
        <w:t xml:space="preserve"> </w:t>
      </w:r>
      <w:r>
        <w:t>союз</w:t>
      </w:r>
      <w:r>
        <w:rPr>
          <w:spacing w:val="1"/>
        </w:rPr>
        <w:t xml:space="preserve"> </w:t>
      </w:r>
      <w:r>
        <w:t>с</w:t>
      </w:r>
      <w:r>
        <w:rPr>
          <w:spacing w:val="-4"/>
        </w:rPr>
        <w:t xml:space="preserve"> </w:t>
      </w:r>
      <w:r>
        <w:t>Белоруссией.</w:t>
      </w:r>
      <w:r>
        <w:rPr>
          <w:spacing w:val="2"/>
        </w:rPr>
        <w:t xml:space="preserve"> </w:t>
      </w:r>
      <w:r>
        <w:t>Военно-политическое сотрудничество</w:t>
      </w:r>
      <w:r>
        <w:rPr>
          <w:spacing w:val="5"/>
        </w:rPr>
        <w:t xml:space="preserve"> </w:t>
      </w:r>
      <w:r>
        <w:t>в</w:t>
      </w:r>
      <w:r>
        <w:rPr>
          <w:spacing w:val="2"/>
        </w:rPr>
        <w:t xml:space="preserve"> </w:t>
      </w:r>
      <w:r>
        <w:t>рамках</w:t>
      </w:r>
      <w:r>
        <w:rPr>
          <w:spacing w:val="-4"/>
        </w:rPr>
        <w:t xml:space="preserve"> </w:t>
      </w:r>
      <w:r>
        <w:t>СНГ.</w:t>
      </w:r>
    </w:p>
    <w:p w:rsidR="00E76707" w:rsidRDefault="00897AC9">
      <w:pPr>
        <w:pStyle w:val="a3"/>
        <w:ind w:right="855"/>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2"/>
        </w:rPr>
        <w:t xml:space="preserve"> </w:t>
      </w:r>
      <w:r>
        <w:t>Добровольная</w:t>
      </w:r>
      <w:r>
        <w:rPr>
          <w:spacing w:val="-3"/>
        </w:rPr>
        <w:t xml:space="preserve"> </w:t>
      </w:r>
      <w:r>
        <w:t>отставка Б.Н.</w:t>
      </w:r>
      <w:r>
        <w:rPr>
          <w:spacing w:val="4"/>
        </w:rPr>
        <w:t xml:space="preserve"> </w:t>
      </w:r>
      <w:r>
        <w:t>Ельцина.</w:t>
      </w:r>
    </w:p>
    <w:p w:rsidR="00E76707" w:rsidRDefault="00897AC9">
      <w:pPr>
        <w:pStyle w:val="a3"/>
        <w:ind w:left="1119" w:firstLine="0"/>
      </w:pPr>
      <w:r>
        <w:t>Россия</w:t>
      </w:r>
      <w:r>
        <w:rPr>
          <w:spacing w:val="-7"/>
        </w:rPr>
        <w:t xml:space="preserve"> </w:t>
      </w:r>
      <w:r>
        <w:t>в XXI</w:t>
      </w:r>
      <w:r>
        <w:rPr>
          <w:spacing w:val="-4"/>
        </w:rPr>
        <w:t xml:space="preserve"> </w:t>
      </w:r>
      <w:r>
        <w:t>в.:</w:t>
      </w:r>
      <w:r>
        <w:rPr>
          <w:spacing w:val="-7"/>
        </w:rPr>
        <w:t xml:space="preserve"> </w:t>
      </w:r>
      <w:r>
        <w:t>вызовы времени</w:t>
      </w:r>
      <w:r>
        <w:rPr>
          <w:spacing w:val="-5"/>
        </w:rPr>
        <w:t xml:space="preserve"> </w:t>
      </w:r>
      <w:r>
        <w:t>и</w:t>
      </w:r>
      <w:r>
        <w:rPr>
          <w:spacing w:val="5"/>
        </w:rPr>
        <w:t xml:space="preserve"> </w:t>
      </w:r>
      <w:r>
        <w:t>задачи</w:t>
      </w:r>
      <w:r>
        <w:rPr>
          <w:spacing w:val="-5"/>
        </w:rPr>
        <w:t xml:space="preserve"> </w:t>
      </w:r>
      <w:r>
        <w:t>модернизации.</w:t>
      </w:r>
    </w:p>
    <w:p w:rsidR="00E76707" w:rsidRDefault="00897AC9">
      <w:pPr>
        <w:pStyle w:val="a3"/>
        <w:spacing w:before="1"/>
        <w:ind w:right="842"/>
      </w:pPr>
      <w:r>
        <w:t>Политические и экономические приоритеты. Вступление в должность Президента В.В.</w:t>
      </w:r>
      <w:r>
        <w:rPr>
          <w:spacing w:val="1"/>
        </w:rPr>
        <w:t xml:space="preserve"> </w:t>
      </w:r>
      <w:r>
        <w:t>Путина и связанные с этим ожидания. Начало преодоления негативных последствий 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 Федеральных округов. Восстановление единого правового пространства страны.</w:t>
      </w:r>
      <w:r>
        <w:rPr>
          <w:spacing w:val="1"/>
        </w:rPr>
        <w:t xml:space="preserve"> </w:t>
      </w:r>
      <w:r>
        <w:t>Разграничение властных полномочий центра и регионов. Террористическая угроза и борьба с</w:t>
      </w:r>
      <w:r>
        <w:rPr>
          <w:spacing w:val="-57"/>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Построение</w:t>
      </w:r>
      <w:r>
        <w:rPr>
          <w:spacing w:val="1"/>
        </w:rPr>
        <w:t xml:space="preserve"> </w:t>
      </w:r>
      <w:r>
        <w:t>вертикали</w:t>
      </w:r>
      <w:r>
        <w:rPr>
          <w:spacing w:val="1"/>
        </w:rPr>
        <w:t xml:space="preserve"> </w:t>
      </w:r>
      <w:r>
        <w:t>власти</w:t>
      </w:r>
      <w:r>
        <w:rPr>
          <w:spacing w:val="1"/>
        </w:rPr>
        <w:t xml:space="preserve"> </w:t>
      </w:r>
      <w:r>
        <w:t>и</w:t>
      </w:r>
      <w:r>
        <w:rPr>
          <w:spacing w:val="1"/>
        </w:rPr>
        <w:t xml:space="preserve"> </w:t>
      </w:r>
      <w:r>
        <w:t>гражданское</w:t>
      </w:r>
      <w:r>
        <w:rPr>
          <w:spacing w:val="-5"/>
        </w:rPr>
        <w:t xml:space="preserve"> </w:t>
      </w:r>
      <w:r>
        <w:t>общество.</w:t>
      </w:r>
      <w:r>
        <w:rPr>
          <w:spacing w:val="4"/>
        </w:rPr>
        <w:t xml:space="preserve"> </w:t>
      </w:r>
      <w:r>
        <w:t>Военная</w:t>
      </w:r>
      <w:r>
        <w:rPr>
          <w:spacing w:val="-3"/>
        </w:rPr>
        <w:t xml:space="preserve"> </w:t>
      </w:r>
      <w:r>
        <w:t>реформа.</w:t>
      </w:r>
    </w:p>
    <w:p w:rsidR="00E76707" w:rsidRDefault="00897AC9">
      <w:pPr>
        <w:pStyle w:val="a3"/>
        <w:ind w:right="847"/>
      </w:pPr>
      <w:r>
        <w:t>Экономический</w:t>
      </w:r>
      <w:r>
        <w:rPr>
          <w:spacing w:val="1"/>
        </w:rPr>
        <w:t xml:space="preserve"> </w:t>
      </w:r>
      <w:r>
        <w:t>подъем</w:t>
      </w:r>
      <w:r>
        <w:rPr>
          <w:spacing w:val="1"/>
        </w:rPr>
        <w:t xml:space="preserve"> </w:t>
      </w:r>
      <w:r>
        <w:t>1999-2007 гг.</w:t>
      </w:r>
      <w:r>
        <w:rPr>
          <w:spacing w:val="1"/>
        </w:rPr>
        <w:t xml:space="preserve"> </w:t>
      </w:r>
      <w:r>
        <w:t>и</w:t>
      </w:r>
      <w:r>
        <w:rPr>
          <w:spacing w:val="1"/>
        </w:rPr>
        <w:t xml:space="preserve"> </w:t>
      </w:r>
      <w:r>
        <w:t>кризис</w:t>
      </w:r>
      <w:r>
        <w:rPr>
          <w:spacing w:val="1"/>
        </w:rPr>
        <w:t xml:space="preserve"> </w:t>
      </w:r>
      <w:r>
        <w:t>2008 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 сектора и задачи инновационного развития. Крупнейшие инфраструктурные</w:t>
      </w:r>
      <w:r>
        <w:rPr>
          <w:spacing w:val="1"/>
        </w:rPr>
        <w:t xml:space="preserve"> </w:t>
      </w:r>
      <w:r>
        <w:t>проекты. Сельское хозяйство. Россия в системе мировой рыночной экономики. Начало (2005</w:t>
      </w:r>
      <w:r>
        <w:rPr>
          <w:spacing w:val="1"/>
        </w:rPr>
        <w:t xml:space="preserve"> </w:t>
      </w:r>
      <w:r>
        <w:t>г.)</w:t>
      </w:r>
      <w:r>
        <w:rPr>
          <w:spacing w:val="-2"/>
        </w:rPr>
        <w:t xml:space="preserve"> </w:t>
      </w:r>
      <w:r>
        <w:t>и</w:t>
      </w:r>
      <w:r>
        <w:rPr>
          <w:spacing w:val="-3"/>
        </w:rPr>
        <w:t xml:space="preserve"> </w:t>
      </w:r>
      <w:r>
        <w:t>продолжение</w:t>
      </w:r>
      <w:r>
        <w:rPr>
          <w:spacing w:val="-4"/>
        </w:rPr>
        <w:t xml:space="preserve"> </w:t>
      </w:r>
      <w:r>
        <w:t>(2018</w:t>
      </w:r>
      <w:r>
        <w:rPr>
          <w:spacing w:val="-4"/>
        </w:rPr>
        <w:t xml:space="preserve"> </w:t>
      </w:r>
      <w:r>
        <w:t>г.)</w:t>
      </w:r>
      <w:r>
        <w:rPr>
          <w:spacing w:val="3"/>
        </w:rPr>
        <w:t xml:space="preserve"> </w:t>
      </w:r>
      <w:r>
        <w:t>реализации</w:t>
      </w:r>
      <w:r>
        <w:rPr>
          <w:spacing w:val="-3"/>
        </w:rPr>
        <w:t xml:space="preserve"> </w:t>
      </w:r>
      <w:r>
        <w:t>приоритетных</w:t>
      </w:r>
      <w:r>
        <w:rPr>
          <w:spacing w:val="-4"/>
        </w:rPr>
        <w:t xml:space="preserve"> </w:t>
      </w:r>
      <w:r>
        <w:t>национальных</w:t>
      </w:r>
      <w:r>
        <w:rPr>
          <w:spacing w:val="-3"/>
        </w:rPr>
        <w:t xml:space="preserve"> </w:t>
      </w:r>
      <w:r>
        <w:t>проектов.</w:t>
      </w:r>
    </w:p>
    <w:p w:rsidR="00E76707" w:rsidRDefault="00897AC9">
      <w:pPr>
        <w:pStyle w:val="a3"/>
        <w:spacing w:line="242" w:lineRule="auto"/>
        <w:ind w:right="848"/>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1"/>
        </w:rPr>
        <w:t xml:space="preserve"> </w:t>
      </w:r>
      <w:r>
        <w:t>направления</w:t>
      </w:r>
      <w:r>
        <w:rPr>
          <w:spacing w:val="1"/>
        </w:rPr>
        <w:t xml:space="preserve"> </w:t>
      </w:r>
      <w:r>
        <w:t>внешней</w:t>
      </w:r>
      <w:r>
        <w:rPr>
          <w:spacing w:val="-4"/>
        </w:rPr>
        <w:t xml:space="preserve"> </w:t>
      </w:r>
      <w:r>
        <w:t>и</w:t>
      </w:r>
      <w:r>
        <w:rPr>
          <w:spacing w:val="-3"/>
        </w:rPr>
        <w:t xml:space="preserve"> </w:t>
      </w:r>
      <w:r>
        <w:t>внутренней</w:t>
      </w:r>
      <w:r>
        <w:rPr>
          <w:spacing w:val="2"/>
        </w:rPr>
        <w:t xml:space="preserve"> </w:t>
      </w:r>
      <w:r>
        <w:t>политики.</w:t>
      </w:r>
      <w:r>
        <w:rPr>
          <w:spacing w:val="2"/>
        </w:rPr>
        <w:t xml:space="preserve"> </w:t>
      </w:r>
      <w:r>
        <w:t>Проблема стабильности</w:t>
      </w:r>
      <w:r>
        <w:rPr>
          <w:spacing w:val="2"/>
        </w:rPr>
        <w:t xml:space="preserve"> </w:t>
      </w:r>
      <w:r>
        <w:t>и</w:t>
      </w:r>
      <w:r>
        <w:rPr>
          <w:spacing w:val="-3"/>
        </w:rPr>
        <w:t xml:space="preserve"> </w:t>
      </w:r>
      <w:r>
        <w:t>преемственности</w:t>
      </w:r>
      <w:r>
        <w:rPr>
          <w:spacing w:val="-3"/>
        </w:rPr>
        <w:t xml:space="preserve"> </w:t>
      </w:r>
      <w:r>
        <w:t>власти.</w:t>
      </w:r>
    </w:p>
    <w:p w:rsidR="00E76707" w:rsidRDefault="00897AC9">
      <w:pPr>
        <w:pStyle w:val="a3"/>
        <w:ind w:right="847"/>
      </w:pPr>
      <w:r>
        <w:t>Избрание В.В. Путина Президентом Российской Федерации в 2012 г. и переизбрание на</w:t>
      </w:r>
      <w:r>
        <w:rPr>
          <w:spacing w:val="-57"/>
        </w:rPr>
        <w:t xml:space="preserve"> </w:t>
      </w:r>
      <w:r>
        <w:t>новый срок в 2018 г. Вхождение Крыма в состав России и реализация инфраструктурных</w:t>
      </w:r>
      <w:r>
        <w:rPr>
          <w:spacing w:val="1"/>
        </w:rPr>
        <w:t xml:space="preserve"> </w:t>
      </w:r>
      <w:r>
        <w:t>проектов в Крыму (строительство Крымского моста, трассы «Таврида» и других). Начало</w:t>
      </w:r>
      <w:r>
        <w:rPr>
          <w:spacing w:val="1"/>
        </w:rPr>
        <w:t xml:space="preserve"> </w:t>
      </w:r>
      <w:r>
        <w:t>конституционной</w:t>
      </w:r>
      <w:r>
        <w:rPr>
          <w:spacing w:val="2"/>
        </w:rPr>
        <w:t xml:space="preserve"> </w:t>
      </w:r>
      <w:r>
        <w:t>реформы</w:t>
      </w:r>
      <w:r>
        <w:rPr>
          <w:spacing w:val="-1"/>
        </w:rPr>
        <w:t xml:space="preserve"> </w:t>
      </w:r>
      <w:r>
        <w:t>(2020</w:t>
      </w:r>
      <w:r>
        <w:rPr>
          <w:spacing w:val="-3"/>
        </w:rPr>
        <w:t xml:space="preserve"> </w:t>
      </w:r>
      <w:r>
        <w:t>г.).</w:t>
      </w:r>
    </w:p>
    <w:p w:rsidR="00E76707" w:rsidRDefault="00897AC9">
      <w:pPr>
        <w:pStyle w:val="a3"/>
        <w:ind w:right="845"/>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1"/>
        </w:rPr>
        <w:t xml:space="preserve"> </w:t>
      </w:r>
      <w:r>
        <w:t>его результаты. Начало конституционной реформы. Снижение средней 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 XXII Олимпийские и XI</w:t>
      </w:r>
      <w:r>
        <w:rPr>
          <w:spacing w:val="1"/>
        </w:rPr>
        <w:t xml:space="preserve"> </w:t>
      </w:r>
      <w:r>
        <w:t>Паралимпийские зимние игры в Сочи (2014 г.), успехи российских спортсменов, допинговые</w:t>
      </w:r>
      <w:r>
        <w:rPr>
          <w:spacing w:val="1"/>
        </w:rPr>
        <w:t xml:space="preserve"> </w:t>
      </w:r>
      <w:r>
        <w:t>скандалы и их последствия для российского спорта. Чемпионат мира по футболу и открытие</w:t>
      </w:r>
      <w:r>
        <w:rPr>
          <w:spacing w:val="1"/>
        </w:rPr>
        <w:t xml:space="preserve"> </w:t>
      </w:r>
      <w:r>
        <w:t>нового</w:t>
      </w:r>
      <w:r>
        <w:rPr>
          <w:spacing w:val="-4"/>
        </w:rPr>
        <w:t xml:space="preserve"> </w:t>
      </w:r>
      <w:r>
        <w:t>образа</w:t>
      </w:r>
      <w:r>
        <w:rPr>
          <w:spacing w:val="1"/>
        </w:rPr>
        <w:t xml:space="preserve"> </w:t>
      </w:r>
      <w:r>
        <w:t>России</w:t>
      </w:r>
      <w:r>
        <w:rPr>
          <w:spacing w:val="-2"/>
        </w:rPr>
        <w:t xml:space="preserve"> </w:t>
      </w:r>
      <w:r>
        <w:t>миру.</w:t>
      </w:r>
    </w:p>
    <w:p w:rsidR="00E76707" w:rsidRDefault="00897AC9">
      <w:pPr>
        <w:pStyle w:val="a3"/>
        <w:ind w:right="843"/>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61"/>
        </w:rPr>
        <w:t xml:space="preserve"> </w:t>
      </w:r>
      <w:r>
        <w:t>жизни</w:t>
      </w:r>
      <w:r>
        <w:rPr>
          <w:spacing w:val="61"/>
        </w:rPr>
        <w:t xml:space="preserve"> </w:t>
      </w:r>
      <w:r>
        <w:t>и</w:t>
      </w:r>
      <w:r>
        <w:rPr>
          <w:spacing w:val="1"/>
        </w:rPr>
        <w:t xml:space="preserve"> </w:t>
      </w:r>
      <w:r>
        <w:t>размеры доходов разных слоев населения. Постановка государством вопроса о социальной</w:t>
      </w:r>
      <w:r>
        <w:rPr>
          <w:spacing w:val="1"/>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5"/>
        </w:rPr>
        <w:t xml:space="preserve"> </w:t>
      </w:r>
      <w:r>
        <w:t>75-летия</w:t>
      </w:r>
      <w:r>
        <w:rPr>
          <w:spacing w:val="-3"/>
        </w:rPr>
        <w:t xml:space="preserve"> </w:t>
      </w:r>
      <w:r>
        <w:t>Победы</w:t>
      </w:r>
      <w:r>
        <w:rPr>
          <w:spacing w:val="2"/>
        </w:rPr>
        <w:t xml:space="preserve"> </w:t>
      </w:r>
      <w:r>
        <w:t>в</w:t>
      </w:r>
      <w:r>
        <w:rPr>
          <w:spacing w:val="-2"/>
        </w:rPr>
        <w:t xml:space="preserve"> </w:t>
      </w:r>
      <w:r>
        <w:t>Великой</w:t>
      </w:r>
      <w:r>
        <w:rPr>
          <w:spacing w:val="-2"/>
        </w:rPr>
        <w:t xml:space="preserve"> </w:t>
      </w:r>
      <w:r>
        <w:t>Отечественной</w:t>
      </w:r>
      <w:r>
        <w:rPr>
          <w:spacing w:val="2"/>
        </w:rPr>
        <w:t xml:space="preserve"> </w:t>
      </w:r>
      <w:r>
        <w:t>войне</w:t>
      </w:r>
      <w:r>
        <w:rPr>
          <w:spacing w:val="-4"/>
        </w:rPr>
        <w:t xml:space="preserve"> </w:t>
      </w:r>
      <w:r>
        <w:t>(2020).</w:t>
      </w:r>
    </w:p>
    <w:p w:rsidR="00E76707" w:rsidRDefault="00897AC9">
      <w:pPr>
        <w:pStyle w:val="a3"/>
        <w:ind w:right="844"/>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Утверждение</w:t>
      </w:r>
      <w:r>
        <w:rPr>
          <w:spacing w:val="1"/>
        </w:rPr>
        <w:t xml:space="preserve"> </w:t>
      </w:r>
      <w:r>
        <w:t>новой</w:t>
      </w:r>
      <w:r>
        <w:rPr>
          <w:spacing w:val="1"/>
        </w:rPr>
        <w:t xml:space="preserve"> </w:t>
      </w:r>
      <w:r>
        <w:t>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г.)</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 лидирующих позиций России в международных отношениях. Современная</w:t>
      </w:r>
      <w:r>
        <w:rPr>
          <w:spacing w:val="1"/>
        </w:rPr>
        <w:t xml:space="preserve"> </w:t>
      </w:r>
      <w:r>
        <w:t>концепция</w:t>
      </w:r>
      <w:r>
        <w:rPr>
          <w:spacing w:val="11"/>
        </w:rPr>
        <w:t xml:space="preserve"> </w:t>
      </w:r>
      <w:r>
        <w:t>российской</w:t>
      </w:r>
      <w:r>
        <w:rPr>
          <w:spacing w:val="13"/>
        </w:rPr>
        <w:t xml:space="preserve"> </w:t>
      </w:r>
      <w:r>
        <w:t>внешней</w:t>
      </w:r>
      <w:r>
        <w:rPr>
          <w:spacing w:val="13"/>
        </w:rPr>
        <w:t xml:space="preserve"> </w:t>
      </w:r>
      <w:r>
        <w:t>политики.</w:t>
      </w:r>
      <w:r>
        <w:rPr>
          <w:spacing w:val="14"/>
        </w:rPr>
        <w:t xml:space="preserve"> </w:t>
      </w:r>
      <w:r>
        <w:t>Участие</w:t>
      </w:r>
      <w:r>
        <w:rPr>
          <w:spacing w:val="11"/>
        </w:rPr>
        <w:t xml:space="preserve"> </w:t>
      </w:r>
      <w:r>
        <w:t>в</w:t>
      </w:r>
      <w:r>
        <w:rPr>
          <w:spacing w:val="14"/>
        </w:rPr>
        <w:t xml:space="preserve"> </w:t>
      </w:r>
      <w:r>
        <w:t>международной</w:t>
      </w:r>
      <w:r>
        <w:rPr>
          <w:spacing w:val="13"/>
        </w:rPr>
        <w:t xml:space="preserve"> </w:t>
      </w:r>
      <w:r>
        <w:t>борьбе</w:t>
      </w:r>
      <w:r>
        <w:rPr>
          <w:spacing w:val="10"/>
        </w:rPr>
        <w:t xml:space="preserve"> </w:t>
      </w:r>
      <w:r>
        <w:t>с</w:t>
      </w:r>
      <w:r>
        <w:rPr>
          <w:spacing w:val="11"/>
        </w:rPr>
        <w:t xml:space="preserve"> </w:t>
      </w:r>
      <w:r>
        <w:t>терроризмом</w:t>
      </w:r>
      <w:r>
        <w:rPr>
          <w:spacing w:val="-57"/>
        </w:rPr>
        <w:t xml:space="preserve"> </w:t>
      </w:r>
      <w:r>
        <w:t>и</w:t>
      </w:r>
      <w:r>
        <w:rPr>
          <w:spacing w:val="14"/>
        </w:rPr>
        <w:t xml:space="preserve"> </w:t>
      </w:r>
      <w:r>
        <w:t>в</w:t>
      </w:r>
      <w:r>
        <w:rPr>
          <w:spacing w:val="20"/>
        </w:rPr>
        <w:t xml:space="preserve"> </w:t>
      </w:r>
      <w:r>
        <w:t>урегулировании</w:t>
      </w:r>
      <w:r>
        <w:rPr>
          <w:spacing w:val="14"/>
        </w:rPr>
        <w:t xml:space="preserve"> </w:t>
      </w:r>
      <w:r>
        <w:t>локальных</w:t>
      </w:r>
      <w:r>
        <w:rPr>
          <w:spacing w:val="13"/>
        </w:rPr>
        <w:t xml:space="preserve"> </w:t>
      </w:r>
      <w:r>
        <w:t>конфликтов.</w:t>
      </w:r>
      <w:r>
        <w:rPr>
          <w:spacing w:val="15"/>
        </w:rPr>
        <w:t xml:space="preserve"> </w:t>
      </w:r>
      <w:r>
        <w:t>Оказание</w:t>
      </w:r>
      <w:r>
        <w:rPr>
          <w:spacing w:val="12"/>
        </w:rPr>
        <w:t xml:space="preserve"> </w:t>
      </w:r>
      <w:r>
        <w:t>помощи</w:t>
      </w:r>
      <w:r>
        <w:rPr>
          <w:spacing w:val="14"/>
        </w:rPr>
        <w:t xml:space="preserve"> </w:t>
      </w:r>
      <w:r>
        <w:t>Сирии</w:t>
      </w:r>
      <w:r>
        <w:rPr>
          <w:spacing w:val="9"/>
        </w:rPr>
        <w:t xml:space="preserve"> </w:t>
      </w:r>
      <w:r>
        <w:t>в</w:t>
      </w:r>
      <w:r>
        <w:rPr>
          <w:spacing w:val="20"/>
        </w:rPr>
        <w:t xml:space="preserve"> </w:t>
      </w:r>
      <w:r>
        <w:t>борьбе</w:t>
      </w:r>
      <w:r>
        <w:rPr>
          <w:spacing w:val="17"/>
        </w:rPr>
        <w:t xml:space="preserve"> </w:t>
      </w:r>
      <w:r>
        <w:t>с</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right="849" w:firstLine="0"/>
      </w:pPr>
      <w:r>
        <w:lastRenderedPageBreak/>
        <w:t>международным терроризмом и в преодолении внутриполитического кризиса (с 2015 г.).</w:t>
      </w:r>
      <w:r>
        <w:rPr>
          <w:spacing w:val="1"/>
        </w:rPr>
        <w:t xml:space="preserve"> </w:t>
      </w:r>
      <w:r>
        <w:t>Приближение военной</w:t>
      </w:r>
      <w:r>
        <w:rPr>
          <w:spacing w:val="-2"/>
        </w:rPr>
        <w:t xml:space="preserve"> </w:t>
      </w:r>
      <w:r>
        <w:t>инфраструктуры</w:t>
      </w:r>
    </w:p>
    <w:p w:rsidR="00E76707" w:rsidRDefault="00897AC9">
      <w:pPr>
        <w:pStyle w:val="a3"/>
        <w:spacing w:before="4"/>
        <w:ind w:right="857"/>
      </w:pPr>
      <w:r>
        <w:t>НАТО</w:t>
      </w:r>
      <w:r>
        <w:rPr>
          <w:spacing w:val="1"/>
        </w:rPr>
        <w:t xml:space="preserve"> </w:t>
      </w:r>
      <w:r>
        <w:t>к</w:t>
      </w:r>
      <w:r>
        <w:rPr>
          <w:spacing w:val="1"/>
        </w:rPr>
        <w:t xml:space="preserve"> </w:t>
      </w:r>
      <w:r>
        <w:t>российским</w:t>
      </w:r>
      <w:r>
        <w:rPr>
          <w:spacing w:val="1"/>
        </w:rPr>
        <w:t xml:space="preserve"> </w:t>
      </w:r>
      <w:r>
        <w:t>границам</w:t>
      </w:r>
      <w:r>
        <w:rPr>
          <w:spacing w:val="1"/>
        </w:rPr>
        <w:t xml:space="preserve"> </w:t>
      </w:r>
      <w:r>
        <w:t>и</w:t>
      </w:r>
      <w:r>
        <w:rPr>
          <w:spacing w:val="1"/>
        </w:rPr>
        <w:t xml:space="preserve"> </w:t>
      </w:r>
      <w:r>
        <w:t>ответные</w:t>
      </w:r>
      <w:r>
        <w:rPr>
          <w:spacing w:val="1"/>
        </w:rPr>
        <w:t xml:space="preserve"> </w:t>
      </w:r>
      <w:r>
        <w:t>меры.</w:t>
      </w:r>
      <w:r>
        <w:rPr>
          <w:spacing w:val="1"/>
        </w:rPr>
        <w:t xml:space="preserve"> </w:t>
      </w:r>
      <w:r>
        <w:t>Односторонний</w:t>
      </w:r>
      <w:r>
        <w:rPr>
          <w:spacing w:val="1"/>
        </w:rPr>
        <w:t xml:space="preserve"> </w:t>
      </w:r>
      <w:r>
        <w:t>выход</w:t>
      </w:r>
      <w:r>
        <w:rPr>
          <w:spacing w:val="1"/>
        </w:rPr>
        <w:t xml:space="preserve"> </w:t>
      </w:r>
      <w:r>
        <w:t>США</w:t>
      </w:r>
      <w:r>
        <w:rPr>
          <w:spacing w:val="1"/>
        </w:rPr>
        <w:t xml:space="preserve"> </w:t>
      </w:r>
      <w:r>
        <w:t>из</w:t>
      </w:r>
      <w:r>
        <w:rPr>
          <w:spacing w:val="1"/>
        </w:rPr>
        <w:t xml:space="preserve"> </w:t>
      </w:r>
      <w:r>
        <w:t>международных соглашений</w:t>
      </w:r>
      <w:r>
        <w:rPr>
          <w:spacing w:val="1"/>
        </w:rPr>
        <w:t xml:space="preserve"> </w:t>
      </w:r>
      <w:r>
        <w:t>по</w:t>
      </w:r>
      <w:r>
        <w:rPr>
          <w:spacing w:val="1"/>
        </w:rPr>
        <w:t xml:space="preserve"> </w:t>
      </w:r>
      <w:r>
        <w:t>контролю над вооружениями</w:t>
      </w:r>
      <w:r>
        <w:rPr>
          <w:spacing w:val="1"/>
        </w:rPr>
        <w:t xml:space="preserve"> </w:t>
      </w:r>
      <w:r>
        <w:t>и</w:t>
      </w:r>
      <w:r>
        <w:rPr>
          <w:spacing w:val="1"/>
        </w:rPr>
        <w:t xml:space="preserve"> </w:t>
      </w:r>
      <w:r>
        <w:t>последствия для России.</w:t>
      </w:r>
      <w:r>
        <w:rPr>
          <w:spacing w:val="1"/>
        </w:rPr>
        <w:t xml:space="preserve"> </w:t>
      </w:r>
      <w:r>
        <w:t>Создание Россией</w:t>
      </w:r>
      <w:r>
        <w:rPr>
          <w:spacing w:val="-3"/>
        </w:rPr>
        <w:t xml:space="preserve"> </w:t>
      </w:r>
      <w:r>
        <w:t>нового</w:t>
      </w:r>
      <w:r>
        <w:rPr>
          <w:spacing w:val="2"/>
        </w:rPr>
        <w:t xml:space="preserve"> </w:t>
      </w:r>
      <w:r>
        <w:t>высокоточного</w:t>
      </w:r>
      <w:r>
        <w:rPr>
          <w:spacing w:val="-4"/>
        </w:rPr>
        <w:t xml:space="preserve"> </w:t>
      </w:r>
      <w:r>
        <w:t>оружия</w:t>
      </w:r>
      <w:r>
        <w:rPr>
          <w:spacing w:val="2"/>
        </w:rPr>
        <w:t xml:space="preserve"> </w:t>
      </w:r>
      <w:r>
        <w:t>и</w:t>
      </w:r>
      <w:r>
        <w:rPr>
          <w:spacing w:val="-3"/>
        </w:rPr>
        <w:t xml:space="preserve"> </w:t>
      </w:r>
      <w:r>
        <w:t>реакция</w:t>
      </w:r>
      <w:r>
        <w:rPr>
          <w:spacing w:val="2"/>
        </w:rPr>
        <w:t xml:space="preserve"> </w:t>
      </w:r>
      <w:r>
        <w:t>в</w:t>
      </w:r>
      <w:r>
        <w:rPr>
          <w:spacing w:val="-2"/>
        </w:rPr>
        <w:t xml:space="preserve"> </w:t>
      </w:r>
      <w:r>
        <w:t>мире.</w:t>
      </w:r>
    </w:p>
    <w:p w:rsidR="00E76707" w:rsidRDefault="00897AC9">
      <w:pPr>
        <w:pStyle w:val="a3"/>
        <w:ind w:right="853"/>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 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 организации сотрудничества) и БРИКС. Деятельность «Большой двадцатки».</w:t>
      </w:r>
      <w:r>
        <w:rPr>
          <w:spacing w:val="1"/>
        </w:rPr>
        <w:t xml:space="preserve"> </w:t>
      </w:r>
      <w:r>
        <w:t>Дальневосточное и другие направления политики России. Сланцевая революция в США и</w:t>
      </w:r>
      <w:r>
        <w:rPr>
          <w:spacing w:val="1"/>
        </w:rPr>
        <w:t xml:space="preserve"> </w:t>
      </w:r>
      <w:r>
        <w:t>борьба за</w:t>
      </w:r>
      <w:r>
        <w:rPr>
          <w:spacing w:val="1"/>
        </w:rPr>
        <w:t xml:space="preserve"> </w:t>
      </w:r>
      <w:r>
        <w:t>передел</w:t>
      </w:r>
      <w:r>
        <w:rPr>
          <w:spacing w:val="1"/>
        </w:rPr>
        <w:t xml:space="preserve"> </w:t>
      </w:r>
      <w:r>
        <w:t>мирового</w:t>
      </w:r>
      <w:r>
        <w:rPr>
          <w:spacing w:val="6"/>
        </w:rPr>
        <w:t xml:space="preserve"> </w:t>
      </w:r>
      <w:r>
        <w:t>нефтегазового</w:t>
      </w:r>
      <w:r>
        <w:rPr>
          <w:spacing w:val="1"/>
        </w:rPr>
        <w:t xml:space="preserve"> </w:t>
      </w:r>
      <w:r>
        <w:t>рынка.</w:t>
      </w:r>
    </w:p>
    <w:p w:rsidR="00E76707" w:rsidRDefault="00897AC9">
      <w:pPr>
        <w:pStyle w:val="a3"/>
        <w:ind w:right="857"/>
      </w:pP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w:t>
      </w:r>
      <w:r>
        <w:rPr>
          <w:spacing w:val="1"/>
        </w:rPr>
        <w:t xml:space="preserve"> </w:t>
      </w:r>
      <w:r>
        <w:t>г.</w:t>
      </w:r>
      <w:r>
        <w:rPr>
          <w:spacing w:val="1"/>
        </w:rPr>
        <w:t xml:space="preserve"> </w:t>
      </w:r>
      <w:r>
        <w:t>и</w:t>
      </w:r>
      <w:r>
        <w:rPr>
          <w:spacing w:val="1"/>
        </w:rPr>
        <w:t xml:space="preserve"> </w:t>
      </w:r>
      <w:r>
        <w:t>позиция</w:t>
      </w:r>
      <w:r>
        <w:rPr>
          <w:spacing w:val="1"/>
        </w:rPr>
        <w:t xml:space="preserve"> </w:t>
      </w:r>
      <w:r>
        <w:t>России.</w:t>
      </w:r>
      <w:r>
        <w:rPr>
          <w:spacing w:val="1"/>
        </w:rPr>
        <w:t xml:space="preserve"> </w:t>
      </w:r>
      <w:r>
        <w:t>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 и гуманитарная поддержка Донецкой Народной Республики (ДНР) и Луганской</w:t>
      </w:r>
      <w:r>
        <w:rPr>
          <w:spacing w:val="1"/>
        </w:rPr>
        <w:t xml:space="preserve"> </w:t>
      </w:r>
      <w:r>
        <w:t>Народной Республики (ЛНР). Специальная военная операция (2022). Введение США и их</w:t>
      </w:r>
      <w:r>
        <w:rPr>
          <w:spacing w:val="1"/>
        </w:rPr>
        <w:t xml:space="preserve"> </w:t>
      </w:r>
      <w:r>
        <w:t>союзниками</w:t>
      </w:r>
      <w:r>
        <w:rPr>
          <w:spacing w:val="-4"/>
        </w:rPr>
        <w:t xml:space="preserve"> </w:t>
      </w:r>
      <w:r>
        <w:t>политических</w:t>
      </w:r>
      <w:r>
        <w:rPr>
          <w:spacing w:val="-4"/>
        </w:rPr>
        <w:t xml:space="preserve"> </w:t>
      </w:r>
      <w:r>
        <w:t>и</w:t>
      </w:r>
      <w:r>
        <w:rPr>
          <w:spacing w:val="1"/>
        </w:rPr>
        <w:t xml:space="preserve"> </w:t>
      </w:r>
      <w:r>
        <w:t>экономических</w:t>
      </w:r>
      <w:r>
        <w:rPr>
          <w:spacing w:val="-4"/>
        </w:rPr>
        <w:t xml:space="preserve"> </w:t>
      </w:r>
      <w:r>
        <w:t>санкций</w:t>
      </w:r>
      <w:r>
        <w:rPr>
          <w:spacing w:val="2"/>
        </w:rPr>
        <w:t xml:space="preserve"> </w:t>
      </w:r>
      <w:r>
        <w:t>против</w:t>
      </w:r>
      <w:r>
        <w:rPr>
          <w:spacing w:val="-3"/>
        </w:rPr>
        <w:t xml:space="preserve"> </w:t>
      </w:r>
      <w:r>
        <w:t>России</w:t>
      </w:r>
      <w:r>
        <w:rPr>
          <w:spacing w:val="-3"/>
        </w:rPr>
        <w:t xml:space="preserve"> </w:t>
      </w:r>
      <w:r>
        <w:t>и</w:t>
      </w:r>
      <w:r>
        <w:rPr>
          <w:spacing w:val="-3"/>
        </w:rPr>
        <w:t xml:space="preserve"> </w:t>
      </w:r>
      <w:r>
        <w:t>их</w:t>
      </w:r>
      <w:r>
        <w:rPr>
          <w:spacing w:val="-5"/>
        </w:rPr>
        <w:t xml:space="preserve"> </w:t>
      </w:r>
      <w:r>
        <w:t>последствия.</w:t>
      </w:r>
    </w:p>
    <w:p w:rsidR="00E76707" w:rsidRDefault="00897AC9">
      <w:pPr>
        <w:pStyle w:val="a3"/>
        <w:spacing w:before="2"/>
        <w:ind w:right="854"/>
      </w:pPr>
      <w:r>
        <w:t>Россия в борьбе с коронавирусной пандемией, оказание помощи зарубежным странам.</w:t>
      </w:r>
      <w:r>
        <w:rPr>
          <w:spacing w:val="1"/>
        </w:rPr>
        <w:t xml:space="preserve"> </w:t>
      </w:r>
      <w:r>
        <w:t>Мир и процессы глобализации в новых условиях. Международный нефтяной кризис 2020 г. и</w:t>
      </w:r>
      <w:r>
        <w:rPr>
          <w:spacing w:val="-57"/>
        </w:rPr>
        <w:t xml:space="preserve"> </w:t>
      </w:r>
      <w:r>
        <w:t>его</w:t>
      </w:r>
      <w:r>
        <w:rPr>
          <w:spacing w:val="1"/>
        </w:rPr>
        <w:t xml:space="preserve"> </w:t>
      </w:r>
      <w:r>
        <w:t>последствия.</w:t>
      </w:r>
      <w:r>
        <w:rPr>
          <w:spacing w:val="-1"/>
        </w:rPr>
        <w:t xml:space="preserve"> </w:t>
      </w:r>
      <w:r>
        <w:t>Россия</w:t>
      </w:r>
      <w:r>
        <w:rPr>
          <w:spacing w:val="-3"/>
        </w:rPr>
        <w:t xml:space="preserve"> </w:t>
      </w:r>
      <w:r>
        <w:t>в</w:t>
      </w:r>
      <w:r>
        <w:rPr>
          <w:spacing w:val="3"/>
        </w:rPr>
        <w:t xml:space="preserve"> </w:t>
      </w:r>
      <w:r>
        <w:t>современном</w:t>
      </w:r>
      <w:r>
        <w:rPr>
          <w:spacing w:val="-1"/>
        </w:rPr>
        <w:t xml:space="preserve"> </w:t>
      </w:r>
      <w:r>
        <w:t>мире.</w:t>
      </w:r>
    </w:p>
    <w:p w:rsidR="00E76707" w:rsidRDefault="00897AC9">
      <w:pPr>
        <w:pStyle w:val="a3"/>
        <w:ind w:right="843"/>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 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 российских ученых и недостаточная востребованность результатов их научной</w:t>
      </w:r>
      <w:r>
        <w:rPr>
          <w:spacing w:val="1"/>
        </w:rPr>
        <w:t xml:space="preserve"> </w:t>
      </w:r>
      <w:r>
        <w:t>деятельности. Религиозные конфессии и повышение их роли в жизни страны. 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 искусства.</w:t>
      </w:r>
      <w:r>
        <w:rPr>
          <w:spacing w:val="3"/>
        </w:rPr>
        <w:t xml:space="preserve"> </w:t>
      </w:r>
      <w:r>
        <w:t>Процессы</w:t>
      </w:r>
      <w:r>
        <w:rPr>
          <w:spacing w:val="-2"/>
        </w:rPr>
        <w:t xml:space="preserve"> </w:t>
      </w:r>
      <w:r>
        <w:t>глобализации</w:t>
      </w:r>
      <w:r>
        <w:rPr>
          <w:spacing w:val="-3"/>
        </w:rPr>
        <w:t xml:space="preserve"> </w:t>
      </w:r>
      <w:r>
        <w:t>и</w:t>
      </w:r>
      <w:r>
        <w:rPr>
          <w:spacing w:val="2"/>
        </w:rPr>
        <w:t xml:space="preserve"> </w:t>
      </w:r>
      <w:r>
        <w:t>массовая</w:t>
      </w:r>
      <w:r>
        <w:rPr>
          <w:spacing w:val="-4"/>
        </w:rPr>
        <w:t xml:space="preserve"> </w:t>
      </w:r>
      <w:r>
        <w:t>культура.</w:t>
      </w:r>
    </w:p>
    <w:p w:rsidR="00E76707" w:rsidRDefault="00897AC9">
      <w:pPr>
        <w:pStyle w:val="a3"/>
        <w:spacing w:before="2" w:line="237" w:lineRule="auto"/>
        <w:ind w:left="1119" w:right="7332" w:firstLine="0"/>
      </w:pPr>
      <w:r>
        <w:t>Наш край в 1992-2022 гг.</w:t>
      </w:r>
      <w:r>
        <w:rPr>
          <w:spacing w:val="-57"/>
        </w:rPr>
        <w:t xml:space="preserve"> </w:t>
      </w:r>
      <w:r>
        <w:t>Итоговое</w:t>
      </w:r>
      <w:r>
        <w:rPr>
          <w:spacing w:val="-5"/>
        </w:rPr>
        <w:t xml:space="preserve"> </w:t>
      </w:r>
      <w:r>
        <w:t>обобщение.</w:t>
      </w:r>
    </w:p>
    <w:p w:rsidR="00E76707" w:rsidRDefault="00897AC9">
      <w:pPr>
        <w:pStyle w:val="a3"/>
        <w:spacing w:before="6" w:line="237" w:lineRule="auto"/>
        <w:ind w:right="863"/>
      </w:pPr>
      <w:r>
        <w:t>Планируемые результаты освоения программы по истории на уровне среднего общего</w:t>
      </w:r>
      <w:r>
        <w:rPr>
          <w:spacing w:val="1"/>
        </w:rPr>
        <w:t xml:space="preserve"> </w:t>
      </w:r>
      <w:r>
        <w:t>образования.</w:t>
      </w:r>
    </w:p>
    <w:p w:rsidR="00E76707" w:rsidRDefault="00897AC9">
      <w:pPr>
        <w:spacing w:before="4" w:line="275" w:lineRule="exact"/>
        <w:ind w:left="1119"/>
        <w:jc w:val="both"/>
        <w:rPr>
          <w:sz w:val="24"/>
        </w:rPr>
      </w:pPr>
      <w:r>
        <w:rPr>
          <w:sz w:val="24"/>
        </w:rPr>
        <w:t>К</w:t>
      </w:r>
      <w:r>
        <w:rPr>
          <w:spacing w:val="-4"/>
          <w:sz w:val="24"/>
        </w:rPr>
        <w:t xml:space="preserve"> </w:t>
      </w:r>
      <w:r>
        <w:rPr>
          <w:sz w:val="24"/>
        </w:rPr>
        <w:t>важнейшим</w:t>
      </w:r>
      <w:r>
        <w:rPr>
          <w:spacing w:val="-2"/>
          <w:sz w:val="24"/>
        </w:rPr>
        <w:t xml:space="preserve"> </w:t>
      </w:r>
      <w:r>
        <w:rPr>
          <w:b/>
          <w:i/>
          <w:sz w:val="24"/>
        </w:rPr>
        <w:t>личностным</w:t>
      </w:r>
      <w:r>
        <w:rPr>
          <w:b/>
          <w:i/>
          <w:spacing w:val="-4"/>
          <w:sz w:val="24"/>
        </w:rPr>
        <w:t xml:space="preserve"> </w:t>
      </w:r>
      <w:r>
        <w:rPr>
          <w:b/>
          <w:i/>
          <w:sz w:val="24"/>
        </w:rPr>
        <w:t>результатам</w:t>
      </w:r>
      <w:r>
        <w:rPr>
          <w:b/>
          <w:i/>
          <w:spacing w:val="1"/>
          <w:sz w:val="24"/>
        </w:rPr>
        <w:t xml:space="preserve"> </w:t>
      </w:r>
      <w:r>
        <w:rPr>
          <w:sz w:val="24"/>
        </w:rPr>
        <w:t>изучения</w:t>
      </w:r>
      <w:r>
        <w:rPr>
          <w:spacing w:val="-2"/>
          <w:sz w:val="24"/>
        </w:rPr>
        <w:t xml:space="preserve"> </w:t>
      </w:r>
      <w:r>
        <w:rPr>
          <w:sz w:val="24"/>
        </w:rPr>
        <w:t>истории</w:t>
      </w:r>
      <w:r>
        <w:rPr>
          <w:spacing w:val="-5"/>
          <w:sz w:val="24"/>
        </w:rPr>
        <w:t xml:space="preserve"> </w:t>
      </w:r>
      <w:r>
        <w:rPr>
          <w:sz w:val="24"/>
        </w:rPr>
        <w:t>относятся:</w:t>
      </w:r>
    </w:p>
    <w:p w:rsidR="00E76707" w:rsidRDefault="00897AC9" w:rsidP="005C762A">
      <w:pPr>
        <w:pStyle w:val="a7"/>
        <w:numPr>
          <w:ilvl w:val="0"/>
          <w:numId w:val="20"/>
        </w:numPr>
        <w:tabs>
          <w:tab w:val="left" w:pos="1385"/>
        </w:tabs>
        <w:spacing w:line="275" w:lineRule="exact"/>
        <w:ind w:hanging="266"/>
        <w:rPr>
          <w:sz w:val="24"/>
        </w:rPr>
      </w:pPr>
      <w:r>
        <w:rPr>
          <w:sz w:val="24"/>
        </w:rPr>
        <w:t>в</w:t>
      </w:r>
      <w:r>
        <w:rPr>
          <w:spacing w:val="-4"/>
          <w:sz w:val="24"/>
        </w:rPr>
        <w:t xml:space="preserve"> </w:t>
      </w:r>
      <w:r>
        <w:rPr>
          <w:sz w:val="24"/>
        </w:rPr>
        <w:t>сфере</w:t>
      </w:r>
      <w:r>
        <w:rPr>
          <w:spacing w:val="-2"/>
          <w:sz w:val="24"/>
        </w:rPr>
        <w:t xml:space="preserve"> </w:t>
      </w:r>
      <w:r>
        <w:rPr>
          <w:sz w:val="24"/>
        </w:rPr>
        <w:t>гражданского</w:t>
      </w:r>
      <w:r>
        <w:rPr>
          <w:spacing w:val="-1"/>
          <w:sz w:val="24"/>
        </w:rPr>
        <w:t xml:space="preserve"> </w:t>
      </w:r>
      <w:r>
        <w:rPr>
          <w:sz w:val="24"/>
        </w:rPr>
        <w:t>воспитания:</w:t>
      </w:r>
    </w:p>
    <w:p w:rsidR="00E76707" w:rsidRDefault="00897AC9" w:rsidP="005C762A">
      <w:pPr>
        <w:pStyle w:val="a7"/>
        <w:numPr>
          <w:ilvl w:val="1"/>
          <w:numId w:val="46"/>
        </w:numPr>
        <w:tabs>
          <w:tab w:val="left" w:pos="1308"/>
        </w:tabs>
        <w:spacing w:before="4" w:line="237" w:lineRule="auto"/>
        <w:ind w:right="849" w:firstLine="566"/>
        <w:rPr>
          <w:sz w:val="24"/>
        </w:rPr>
      </w:pPr>
      <w:r>
        <w:rPr>
          <w:sz w:val="24"/>
        </w:rPr>
        <w:t>осмысление сложившихся в российской истории традиций гражданского служения</w:t>
      </w:r>
      <w:r>
        <w:rPr>
          <w:spacing w:val="1"/>
          <w:sz w:val="24"/>
        </w:rPr>
        <w:t xml:space="preserve"> </w:t>
      </w:r>
      <w:r>
        <w:rPr>
          <w:sz w:val="24"/>
        </w:rPr>
        <w:t>Отечеству;</w:t>
      </w:r>
    </w:p>
    <w:p w:rsidR="00E76707" w:rsidRDefault="00897AC9" w:rsidP="005C762A">
      <w:pPr>
        <w:pStyle w:val="a7"/>
        <w:numPr>
          <w:ilvl w:val="1"/>
          <w:numId w:val="46"/>
        </w:numPr>
        <w:tabs>
          <w:tab w:val="left" w:pos="1471"/>
        </w:tabs>
        <w:spacing w:before="4"/>
        <w:ind w:right="852" w:firstLine="566"/>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94"/>
        </w:tabs>
        <w:spacing w:before="3" w:line="237" w:lineRule="auto"/>
        <w:ind w:right="857" w:firstLine="566"/>
        <w:rPr>
          <w:sz w:val="24"/>
        </w:rPr>
      </w:pP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4"/>
          <w:sz w:val="24"/>
        </w:rPr>
        <w:t xml:space="preserve"> </w:t>
      </w:r>
      <w:r>
        <w:rPr>
          <w:sz w:val="24"/>
        </w:rPr>
        <w:t>прав</w:t>
      </w:r>
      <w:r>
        <w:rPr>
          <w:spacing w:val="2"/>
          <w:sz w:val="24"/>
        </w:rPr>
        <w:t xml:space="preserve"> </w:t>
      </w:r>
      <w:r>
        <w:rPr>
          <w:sz w:val="24"/>
        </w:rPr>
        <w:t>и</w:t>
      </w:r>
      <w:r>
        <w:rPr>
          <w:spacing w:val="-7"/>
          <w:sz w:val="24"/>
        </w:rPr>
        <w:t xml:space="preserve"> </w:t>
      </w:r>
      <w:r>
        <w:rPr>
          <w:sz w:val="24"/>
        </w:rPr>
        <w:t>обязанностей,</w:t>
      </w:r>
      <w:r>
        <w:rPr>
          <w:spacing w:val="3"/>
          <w:sz w:val="24"/>
        </w:rPr>
        <w:t xml:space="preserve"> </w:t>
      </w:r>
      <w:r>
        <w:rPr>
          <w:sz w:val="24"/>
        </w:rPr>
        <w:t>уважение закона</w:t>
      </w:r>
      <w:r>
        <w:rPr>
          <w:spacing w:val="1"/>
          <w:sz w:val="24"/>
        </w:rPr>
        <w:t xml:space="preserve"> </w:t>
      </w:r>
      <w:r>
        <w:rPr>
          <w:sz w:val="24"/>
        </w:rPr>
        <w:t>и</w:t>
      </w:r>
      <w:r>
        <w:rPr>
          <w:spacing w:val="-3"/>
          <w:sz w:val="24"/>
        </w:rPr>
        <w:t xml:space="preserve"> </w:t>
      </w:r>
      <w:r>
        <w:rPr>
          <w:sz w:val="24"/>
        </w:rPr>
        <w:t>правопорядка;</w:t>
      </w:r>
    </w:p>
    <w:p w:rsidR="00E76707" w:rsidRDefault="00897AC9" w:rsidP="005C762A">
      <w:pPr>
        <w:pStyle w:val="a7"/>
        <w:numPr>
          <w:ilvl w:val="1"/>
          <w:numId w:val="46"/>
        </w:numPr>
        <w:tabs>
          <w:tab w:val="left" w:pos="1399"/>
        </w:tabs>
        <w:spacing w:before="3"/>
        <w:ind w:right="847" w:firstLine="566"/>
        <w:rPr>
          <w:sz w:val="24"/>
        </w:rPr>
      </w:pP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2"/>
          <w:sz w:val="24"/>
        </w:rPr>
        <w:t xml:space="preserve"> </w:t>
      </w:r>
      <w:r>
        <w:rPr>
          <w:sz w:val="24"/>
        </w:rPr>
        <w:t>признакам;</w:t>
      </w:r>
    </w:p>
    <w:p w:rsidR="00E76707" w:rsidRDefault="00897AC9" w:rsidP="005C762A">
      <w:pPr>
        <w:pStyle w:val="a7"/>
        <w:numPr>
          <w:ilvl w:val="1"/>
          <w:numId w:val="46"/>
        </w:numPr>
        <w:tabs>
          <w:tab w:val="left" w:pos="1346"/>
        </w:tabs>
        <w:spacing w:line="242" w:lineRule="auto"/>
        <w:ind w:right="854" w:firstLine="566"/>
        <w:rPr>
          <w:sz w:val="24"/>
        </w:rPr>
      </w:pP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2"/>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1"/>
          <w:numId w:val="46"/>
        </w:numPr>
        <w:tabs>
          <w:tab w:val="left" w:pos="1264"/>
        </w:tabs>
        <w:spacing w:line="242" w:lineRule="auto"/>
        <w:ind w:right="847" w:firstLine="566"/>
        <w:rPr>
          <w:sz w:val="24"/>
        </w:rPr>
      </w:pPr>
      <w:r>
        <w:rPr>
          <w:sz w:val="24"/>
        </w:rPr>
        <w:t>умение взаимодействовать с социальными институтамив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их</w:t>
      </w:r>
      <w:r>
        <w:rPr>
          <w:spacing w:val="1"/>
          <w:sz w:val="24"/>
        </w:rPr>
        <w:t xml:space="preserve"> </w:t>
      </w:r>
      <w:r>
        <w:rPr>
          <w:sz w:val="24"/>
        </w:rPr>
        <w:t>функциями</w:t>
      </w:r>
      <w:r>
        <w:rPr>
          <w:spacing w:val="3"/>
          <w:sz w:val="24"/>
        </w:rPr>
        <w:t xml:space="preserve"> </w:t>
      </w:r>
      <w:r>
        <w:rPr>
          <w:sz w:val="24"/>
        </w:rPr>
        <w:t>и</w:t>
      </w:r>
      <w:r>
        <w:rPr>
          <w:spacing w:val="1"/>
          <w:sz w:val="24"/>
        </w:rPr>
        <w:t xml:space="preserve"> </w:t>
      </w:r>
      <w:r>
        <w:rPr>
          <w:sz w:val="24"/>
        </w:rPr>
        <w:t>назначением;</w:t>
      </w:r>
      <w:r>
        <w:rPr>
          <w:spacing w:val="-4"/>
          <w:sz w:val="24"/>
        </w:rPr>
        <w:t xml:space="preserve"> </w:t>
      </w:r>
      <w:r>
        <w:rPr>
          <w:sz w:val="24"/>
        </w:rPr>
        <w:t>готовность</w:t>
      </w:r>
      <w:r>
        <w:rPr>
          <w:spacing w:val="1"/>
          <w:sz w:val="24"/>
        </w:rPr>
        <w:t xml:space="preserve"> </w:t>
      </w:r>
      <w:r>
        <w:rPr>
          <w:sz w:val="24"/>
        </w:rPr>
        <w:t>к</w:t>
      </w:r>
      <w:r>
        <w:rPr>
          <w:spacing w:val="-5"/>
          <w:sz w:val="24"/>
        </w:rPr>
        <w:t xml:space="preserve"> </w:t>
      </w:r>
      <w:r>
        <w:rPr>
          <w:sz w:val="24"/>
        </w:rPr>
        <w:t>гуманитарной</w:t>
      </w:r>
      <w:r>
        <w:rPr>
          <w:spacing w:val="2"/>
          <w:sz w:val="24"/>
        </w:rPr>
        <w:t xml:space="preserve"> </w:t>
      </w:r>
      <w:r>
        <w:rPr>
          <w:sz w:val="24"/>
        </w:rPr>
        <w:t>и</w:t>
      </w:r>
      <w:r>
        <w:rPr>
          <w:spacing w:val="-4"/>
          <w:sz w:val="24"/>
        </w:rPr>
        <w:t xml:space="preserve"> </w:t>
      </w:r>
      <w:r>
        <w:rPr>
          <w:sz w:val="24"/>
        </w:rPr>
        <w:t>волонтерской</w:t>
      </w:r>
      <w:r>
        <w:rPr>
          <w:spacing w:val="-3"/>
          <w:sz w:val="24"/>
        </w:rPr>
        <w:t xml:space="preserve"> </w:t>
      </w:r>
      <w:r>
        <w:rPr>
          <w:sz w:val="24"/>
        </w:rPr>
        <w:t>деятельности;</w:t>
      </w:r>
    </w:p>
    <w:p w:rsidR="00E76707" w:rsidRDefault="00897AC9" w:rsidP="005C762A">
      <w:pPr>
        <w:pStyle w:val="a7"/>
        <w:numPr>
          <w:ilvl w:val="0"/>
          <w:numId w:val="20"/>
        </w:numPr>
        <w:tabs>
          <w:tab w:val="left" w:pos="1385"/>
        </w:tabs>
        <w:spacing w:line="271" w:lineRule="exact"/>
        <w:ind w:hanging="266"/>
        <w:rPr>
          <w:sz w:val="24"/>
        </w:rPr>
      </w:pPr>
      <w:r>
        <w:rPr>
          <w:sz w:val="24"/>
        </w:rPr>
        <w:t>в</w:t>
      </w:r>
      <w:r>
        <w:rPr>
          <w:spacing w:val="-5"/>
          <w:sz w:val="24"/>
        </w:rPr>
        <w:t xml:space="preserve"> </w:t>
      </w:r>
      <w:r>
        <w:rPr>
          <w:sz w:val="24"/>
        </w:rPr>
        <w:t>сфере</w:t>
      </w:r>
      <w:r>
        <w:rPr>
          <w:spacing w:val="-2"/>
          <w:sz w:val="24"/>
        </w:rPr>
        <w:t xml:space="preserve"> </w:t>
      </w:r>
      <w:r>
        <w:rPr>
          <w:sz w:val="24"/>
        </w:rPr>
        <w:t>патриотического</w:t>
      </w:r>
      <w:r>
        <w:rPr>
          <w:spacing w:val="-2"/>
          <w:sz w:val="24"/>
        </w:rPr>
        <w:t xml:space="preserve"> </w:t>
      </w:r>
      <w:r>
        <w:rPr>
          <w:sz w:val="24"/>
        </w:rPr>
        <w:t>воспитания:</w:t>
      </w:r>
    </w:p>
    <w:p w:rsidR="00E76707" w:rsidRDefault="00897AC9" w:rsidP="005C762A">
      <w:pPr>
        <w:pStyle w:val="a7"/>
        <w:numPr>
          <w:ilvl w:val="1"/>
          <w:numId w:val="46"/>
        </w:numPr>
        <w:tabs>
          <w:tab w:val="left" w:pos="1293"/>
        </w:tabs>
        <w:ind w:right="849" w:firstLine="566"/>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свою страну, свой край,</w:t>
      </w:r>
      <w:r>
        <w:rPr>
          <w:spacing w:val="1"/>
          <w:sz w:val="24"/>
        </w:rPr>
        <w:t xml:space="preserve"> </w:t>
      </w:r>
      <w:r>
        <w:rPr>
          <w:sz w:val="24"/>
        </w:rPr>
        <w:t>свой</w:t>
      </w:r>
      <w:r>
        <w:rPr>
          <w:spacing w:val="-3"/>
          <w:sz w:val="24"/>
        </w:rPr>
        <w:t xml:space="preserve"> </w:t>
      </w:r>
      <w:r>
        <w:rPr>
          <w:sz w:val="24"/>
        </w:rPr>
        <w:t>язык</w:t>
      </w:r>
      <w:r>
        <w:rPr>
          <w:spacing w:val="-2"/>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03"/>
        </w:tabs>
        <w:spacing w:before="64"/>
        <w:ind w:right="851" w:firstLine="566"/>
        <w:rPr>
          <w:sz w:val="24"/>
        </w:rPr>
      </w:pPr>
      <w:r>
        <w:rPr>
          <w:sz w:val="24"/>
        </w:rPr>
        <w:lastRenderedPageBreak/>
        <w:t>ценностное отношение к государственным символам, историческому и природному</w:t>
      </w:r>
      <w:r>
        <w:rPr>
          <w:spacing w:val="1"/>
          <w:sz w:val="24"/>
        </w:rPr>
        <w:t xml:space="preserve"> </w:t>
      </w:r>
      <w:r>
        <w:rPr>
          <w:sz w:val="24"/>
        </w:rPr>
        <w:t>наследию, памятникам, традициям народов России, достижениям России в науке, искусстве,</w:t>
      </w:r>
      <w:r>
        <w:rPr>
          <w:spacing w:val="1"/>
          <w:sz w:val="24"/>
        </w:rPr>
        <w:t xml:space="preserve"> </w:t>
      </w:r>
      <w:r>
        <w:rPr>
          <w:sz w:val="24"/>
        </w:rPr>
        <w:t>спорте,</w:t>
      </w:r>
      <w:r>
        <w:rPr>
          <w:spacing w:val="3"/>
          <w:sz w:val="24"/>
        </w:rPr>
        <w:t xml:space="preserve"> </w:t>
      </w:r>
      <w:r>
        <w:rPr>
          <w:sz w:val="24"/>
        </w:rPr>
        <w:t>технологиях,</w:t>
      </w:r>
      <w:r>
        <w:rPr>
          <w:spacing w:val="4"/>
          <w:sz w:val="24"/>
        </w:rPr>
        <w:t xml:space="preserve"> </w:t>
      </w:r>
      <w:r>
        <w:rPr>
          <w:sz w:val="24"/>
        </w:rPr>
        <w:t>труде;</w:t>
      </w:r>
    </w:p>
    <w:p w:rsidR="00E76707" w:rsidRDefault="00897AC9" w:rsidP="005C762A">
      <w:pPr>
        <w:pStyle w:val="a7"/>
        <w:numPr>
          <w:ilvl w:val="1"/>
          <w:numId w:val="46"/>
        </w:numPr>
        <w:tabs>
          <w:tab w:val="left" w:pos="1284"/>
        </w:tabs>
        <w:spacing w:line="242" w:lineRule="auto"/>
        <w:ind w:right="854" w:firstLine="566"/>
        <w:rPr>
          <w:sz w:val="24"/>
        </w:rPr>
      </w:pPr>
      <w:r>
        <w:rPr>
          <w:sz w:val="24"/>
        </w:rPr>
        <w:t>идейная убежденность, готовность к служению и защите Отечества, ответственность</w:t>
      </w:r>
      <w:r>
        <w:rPr>
          <w:spacing w:val="1"/>
          <w:sz w:val="24"/>
        </w:rPr>
        <w:t xml:space="preserve"> </w:t>
      </w:r>
      <w:r>
        <w:rPr>
          <w:sz w:val="24"/>
        </w:rPr>
        <w:t>за его</w:t>
      </w:r>
      <w:r>
        <w:rPr>
          <w:spacing w:val="6"/>
          <w:sz w:val="24"/>
        </w:rPr>
        <w:t xml:space="preserve"> </w:t>
      </w:r>
      <w:r>
        <w:rPr>
          <w:sz w:val="24"/>
        </w:rPr>
        <w:t>судьбу;</w:t>
      </w:r>
    </w:p>
    <w:p w:rsidR="00E76707" w:rsidRDefault="00897AC9" w:rsidP="005C762A">
      <w:pPr>
        <w:pStyle w:val="a7"/>
        <w:numPr>
          <w:ilvl w:val="0"/>
          <w:numId w:val="20"/>
        </w:numPr>
        <w:tabs>
          <w:tab w:val="left" w:pos="1385"/>
        </w:tabs>
        <w:spacing w:line="271" w:lineRule="exact"/>
        <w:ind w:hanging="266"/>
        <w:rPr>
          <w:sz w:val="24"/>
        </w:rPr>
      </w:pPr>
      <w:r>
        <w:rPr>
          <w:sz w:val="24"/>
        </w:rPr>
        <w:t>в</w:t>
      </w:r>
      <w:r>
        <w:rPr>
          <w:spacing w:val="-5"/>
          <w:sz w:val="24"/>
        </w:rPr>
        <w:t xml:space="preserve"> </w:t>
      </w:r>
      <w:r>
        <w:rPr>
          <w:sz w:val="24"/>
        </w:rPr>
        <w:t>сфере</w:t>
      </w:r>
      <w:r>
        <w:rPr>
          <w:spacing w:val="-3"/>
          <w:sz w:val="24"/>
        </w:rPr>
        <w:t xml:space="preserve"> </w:t>
      </w:r>
      <w:r>
        <w:rPr>
          <w:sz w:val="24"/>
        </w:rPr>
        <w:t>духовно-нравственного</w:t>
      </w:r>
      <w:r>
        <w:rPr>
          <w:spacing w:val="-2"/>
          <w:sz w:val="24"/>
        </w:rPr>
        <w:t xml:space="preserve"> </w:t>
      </w:r>
      <w:r>
        <w:rPr>
          <w:sz w:val="24"/>
        </w:rPr>
        <w:t>воспитания:</w:t>
      </w:r>
    </w:p>
    <w:p w:rsidR="00E76707" w:rsidRDefault="00897AC9" w:rsidP="005C762A">
      <w:pPr>
        <w:pStyle w:val="a7"/>
        <w:numPr>
          <w:ilvl w:val="1"/>
          <w:numId w:val="46"/>
        </w:numPr>
        <w:tabs>
          <w:tab w:val="left" w:pos="1264"/>
        </w:tabs>
        <w:spacing w:before="1"/>
        <w:ind w:right="850" w:firstLine="566"/>
        <w:rPr>
          <w:sz w:val="24"/>
        </w:rPr>
      </w:pPr>
      <w:r>
        <w:rPr>
          <w:sz w:val="24"/>
        </w:rPr>
        <w:t>личностное осмысление и принятие сущности и значения исторически сложившихся и</w:t>
      </w:r>
      <w:r>
        <w:rPr>
          <w:spacing w:val="-57"/>
          <w:sz w:val="24"/>
        </w:rPr>
        <w:t xml:space="preserve"> </w:t>
      </w:r>
      <w:r>
        <w:rPr>
          <w:sz w:val="24"/>
        </w:rPr>
        <w:t>развивавшихся</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5"/>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p>
    <w:p w:rsidR="00E76707" w:rsidRDefault="00897AC9" w:rsidP="005C762A">
      <w:pPr>
        <w:pStyle w:val="a7"/>
        <w:numPr>
          <w:ilvl w:val="1"/>
          <w:numId w:val="46"/>
        </w:numPr>
        <w:tabs>
          <w:tab w:val="left" w:pos="1337"/>
        </w:tabs>
        <w:ind w:right="857" w:firstLine="566"/>
        <w:rPr>
          <w:sz w:val="24"/>
        </w:rPr>
      </w:pP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4"/>
          <w:sz w:val="24"/>
        </w:rPr>
        <w:t xml:space="preserve"> </w:t>
      </w:r>
      <w:r>
        <w:rPr>
          <w:sz w:val="24"/>
        </w:rPr>
        <w:t>общества;</w:t>
      </w:r>
    </w:p>
    <w:p w:rsidR="00E76707" w:rsidRDefault="00897AC9" w:rsidP="005C762A">
      <w:pPr>
        <w:pStyle w:val="a7"/>
        <w:numPr>
          <w:ilvl w:val="1"/>
          <w:numId w:val="46"/>
        </w:numPr>
        <w:tabs>
          <w:tab w:val="left" w:pos="1428"/>
        </w:tabs>
        <w:ind w:right="850" w:firstLine="566"/>
        <w:rPr>
          <w:sz w:val="24"/>
        </w:rPr>
      </w:pPr>
      <w:r>
        <w:rPr>
          <w:sz w:val="24"/>
        </w:rPr>
        <w:t>понимание</w:t>
      </w:r>
      <w:r>
        <w:rPr>
          <w:spacing w:val="1"/>
          <w:sz w:val="24"/>
        </w:rPr>
        <w:t xml:space="preserve"> </w:t>
      </w:r>
      <w:r>
        <w:rPr>
          <w:sz w:val="24"/>
        </w:rPr>
        <w:t>значения</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w:t>
      </w:r>
      <w:r>
        <w:rPr>
          <w:spacing w:val="61"/>
          <w:sz w:val="24"/>
        </w:rPr>
        <w:t xml:space="preserve"> </w:t>
      </w:r>
      <w:r>
        <w:rPr>
          <w:sz w:val="24"/>
        </w:rPr>
        <w:t>поколений,</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создания</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1"/>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традициями</w:t>
      </w:r>
      <w:r>
        <w:rPr>
          <w:spacing w:val="-2"/>
          <w:sz w:val="24"/>
        </w:rPr>
        <w:t xml:space="preserve"> </w:t>
      </w:r>
      <w:r>
        <w:rPr>
          <w:sz w:val="24"/>
        </w:rPr>
        <w:t>народов</w:t>
      </w:r>
      <w:r>
        <w:rPr>
          <w:spacing w:val="-1"/>
          <w:sz w:val="24"/>
        </w:rPr>
        <w:t xml:space="preserve"> </w:t>
      </w:r>
      <w:r>
        <w:rPr>
          <w:sz w:val="24"/>
        </w:rPr>
        <w:t>России;</w:t>
      </w:r>
    </w:p>
    <w:p w:rsidR="00E76707" w:rsidRDefault="00897AC9" w:rsidP="005C762A">
      <w:pPr>
        <w:pStyle w:val="a7"/>
        <w:numPr>
          <w:ilvl w:val="0"/>
          <w:numId w:val="20"/>
        </w:numPr>
        <w:tabs>
          <w:tab w:val="left" w:pos="1385"/>
        </w:tabs>
        <w:spacing w:line="275" w:lineRule="exact"/>
        <w:ind w:hanging="266"/>
        <w:rPr>
          <w:sz w:val="24"/>
        </w:rPr>
      </w:pPr>
      <w:r>
        <w:rPr>
          <w:sz w:val="24"/>
        </w:rPr>
        <w:t>в</w:t>
      </w:r>
      <w:r>
        <w:rPr>
          <w:spacing w:val="-4"/>
          <w:sz w:val="24"/>
        </w:rPr>
        <w:t xml:space="preserve"> </w:t>
      </w:r>
      <w:r>
        <w:rPr>
          <w:sz w:val="24"/>
        </w:rPr>
        <w:t>сфере</w:t>
      </w:r>
      <w:r>
        <w:rPr>
          <w:spacing w:val="-2"/>
          <w:sz w:val="24"/>
        </w:rPr>
        <w:t xml:space="preserve"> </w:t>
      </w:r>
      <w:r>
        <w:rPr>
          <w:sz w:val="24"/>
        </w:rPr>
        <w:t>эстетического воспитания:</w:t>
      </w:r>
    </w:p>
    <w:p w:rsidR="00E76707" w:rsidRDefault="00897AC9" w:rsidP="005C762A">
      <w:pPr>
        <w:pStyle w:val="a7"/>
        <w:numPr>
          <w:ilvl w:val="1"/>
          <w:numId w:val="46"/>
        </w:numPr>
        <w:tabs>
          <w:tab w:val="left" w:pos="1279"/>
        </w:tabs>
        <w:spacing w:line="242" w:lineRule="auto"/>
        <w:ind w:right="855" w:firstLine="566"/>
        <w:jc w:val="left"/>
        <w:rPr>
          <w:sz w:val="24"/>
        </w:rPr>
      </w:pPr>
      <w:r>
        <w:rPr>
          <w:sz w:val="24"/>
        </w:rPr>
        <w:t>представление</w:t>
      </w:r>
      <w:r>
        <w:rPr>
          <w:spacing w:val="7"/>
          <w:sz w:val="24"/>
        </w:rPr>
        <w:t xml:space="preserve"> </w:t>
      </w:r>
      <w:r>
        <w:rPr>
          <w:sz w:val="24"/>
        </w:rPr>
        <w:t>об</w:t>
      </w:r>
      <w:r>
        <w:rPr>
          <w:spacing w:val="11"/>
          <w:sz w:val="24"/>
        </w:rPr>
        <w:t xml:space="preserve"> </w:t>
      </w:r>
      <w:r>
        <w:rPr>
          <w:sz w:val="24"/>
        </w:rPr>
        <w:t>исторически</w:t>
      </w:r>
      <w:r>
        <w:rPr>
          <w:spacing w:val="14"/>
          <w:sz w:val="24"/>
        </w:rPr>
        <w:t xml:space="preserve"> </w:t>
      </w:r>
      <w:r>
        <w:rPr>
          <w:sz w:val="24"/>
        </w:rPr>
        <w:t>сложившемся</w:t>
      </w:r>
      <w:r>
        <w:rPr>
          <w:spacing w:val="8"/>
          <w:sz w:val="24"/>
        </w:rPr>
        <w:t xml:space="preserve"> </w:t>
      </w:r>
      <w:r>
        <w:rPr>
          <w:sz w:val="24"/>
        </w:rPr>
        <w:t>культурном</w:t>
      </w:r>
      <w:r>
        <w:rPr>
          <w:spacing w:val="10"/>
          <w:sz w:val="24"/>
        </w:rPr>
        <w:t xml:space="preserve"> </w:t>
      </w:r>
      <w:r>
        <w:rPr>
          <w:sz w:val="24"/>
        </w:rPr>
        <w:t>многообразии</w:t>
      </w:r>
      <w:r>
        <w:rPr>
          <w:spacing w:val="10"/>
          <w:sz w:val="24"/>
        </w:rPr>
        <w:t xml:space="preserve"> </w:t>
      </w:r>
      <w:r>
        <w:rPr>
          <w:sz w:val="24"/>
        </w:rPr>
        <w:t>своей</w:t>
      </w:r>
      <w:r>
        <w:rPr>
          <w:spacing w:val="9"/>
          <w:sz w:val="24"/>
        </w:rPr>
        <w:t xml:space="preserve"> </w:t>
      </w:r>
      <w:r>
        <w:rPr>
          <w:sz w:val="24"/>
        </w:rPr>
        <w:t>страны</w:t>
      </w:r>
      <w:r>
        <w:rPr>
          <w:spacing w:val="-57"/>
          <w:sz w:val="24"/>
        </w:rPr>
        <w:t xml:space="preserve"> </w:t>
      </w:r>
      <w:r>
        <w:rPr>
          <w:sz w:val="24"/>
        </w:rPr>
        <w:t>и</w:t>
      </w:r>
      <w:r>
        <w:rPr>
          <w:spacing w:val="3"/>
          <w:sz w:val="24"/>
        </w:rPr>
        <w:t xml:space="preserve"> </w:t>
      </w:r>
      <w:r>
        <w:rPr>
          <w:sz w:val="24"/>
        </w:rPr>
        <w:t>мира;</w:t>
      </w:r>
    </w:p>
    <w:p w:rsidR="00E76707" w:rsidRDefault="00897AC9" w:rsidP="005C762A">
      <w:pPr>
        <w:pStyle w:val="a7"/>
        <w:numPr>
          <w:ilvl w:val="1"/>
          <w:numId w:val="46"/>
        </w:numPr>
        <w:tabs>
          <w:tab w:val="left" w:pos="1284"/>
        </w:tabs>
        <w:spacing w:line="242" w:lineRule="auto"/>
        <w:ind w:right="851" w:firstLine="566"/>
        <w:jc w:val="left"/>
        <w:rPr>
          <w:sz w:val="24"/>
        </w:rPr>
      </w:pPr>
      <w:r>
        <w:rPr>
          <w:sz w:val="24"/>
        </w:rPr>
        <w:t>способность</w:t>
      </w:r>
      <w:r>
        <w:rPr>
          <w:spacing w:val="13"/>
          <w:sz w:val="24"/>
        </w:rPr>
        <w:t xml:space="preserve"> </w:t>
      </w:r>
      <w:r>
        <w:rPr>
          <w:sz w:val="24"/>
        </w:rPr>
        <w:t>воспринимать</w:t>
      </w:r>
      <w:r>
        <w:rPr>
          <w:spacing w:val="17"/>
          <w:sz w:val="24"/>
        </w:rPr>
        <w:t xml:space="preserve"> </w:t>
      </w:r>
      <w:r>
        <w:rPr>
          <w:sz w:val="24"/>
        </w:rPr>
        <w:t>различные</w:t>
      </w:r>
      <w:r>
        <w:rPr>
          <w:spacing w:val="11"/>
          <w:sz w:val="24"/>
        </w:rPr>
        <w:t xml:space="preserve"> </w:t>
      </w:r>
      <w:r>
        <w:rPr>
          <w:sz w:val="24"/>
        </w:rPr>
        <w:t>виды</w:t>
      </w:r>
      <w:r>
        <w:rPr>
          <w:spacing w:val="9"/>
          <w:sz w:val="24"/>
        </w:rPr>
        <w:t xml:space="preserve"> </w:t>
      </w:r>
      <w:r>
        <w:rPr>
          <w:sz w:val="24"/>
        </w:rPr>
        <w:t>искусства,</w:t>
      </w:r>
      <w:r>
        <w:rPr>
          <w:spacing w:val="18"/>
          <w:sz w:val="24"/>
        </w:rPr>
        <w:t xml:space="preserve"> </w:t>
      </w:r>
      <w:r>
        <w:rPr>
          <w:sz w:val="24"/>
        </w:rPr>
        <w:t>традиции</w:t>
      </w:r>
      <w:r>
        <w:rPr>
          <w:spacing w:val="13"/>
          <w:sz w:val="24"/>
        </w:rPr>
        <w:t xml:space="preserve"> </w:t>
      </w:r>
      <w:r>
        <w:rPr>
          <w:sz w:val="24"/>
        </w:rPr>
        <w:t>и</w:t>
      </w:r>
      <w:r>
        <w:rPr>
          <w:spacing w:val="12"/>
          <w:sz w:val="24"/>
        </w:rPr>
        <w:t xml:space="preserve"> </w:t>
      </w:r>
      <w:r>
        <w:rPr>
          <w:sz w:val="24"/>
        </w:rPr>
        <w:t>творчество</w:t>
      </w:r>
      <w:r>
        <w:rPr>
          <w:spacing w:val="16"/>
          <w:sz w:val="24"/>
        </w:rPr>
        <w:t xml:space="preserve"> </w:t>
      </w:r>
      <w:r>
        <w:rPr>
          <w:sz w:val="24"/>
        </w:rPr>
        <w:t>своего</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r>
        <w:rPr>
          <w:spacing w:val="-6"/>
          <w:sz w:val="24"/>
        </w:rPr>
        <w:t xml:space="preserve"> </w:t>
      </w:r>
      <w:r>
        <w:rPr>
          <w:sz w:val="24"/>
        </w:rPr>
        <w:t>ощущать</w:t>
      </w:r>
      <w:r>
        <w:rPr>
          <w:spacing w:val="3"/>
          <w:sz w:val="24"/>
        </w:rPr>
        <w:t xml:space="preserve"> </w:t>
      </w:r>
      <w:r>
        <w:rPr>
          <w:sz w:val="24"/>
        </w:rPr>
        <w:t>эмоциональное</w:t>
      </w:r>
      <w:r>
        <w:rPr>
          <w:spacing w:val="-5"/>
          <w:sz w:val="24"/>
        </w:rPr>
        <w:t xml:space="preserve"> </w:t>
      </w:r>
      <w:r>
        <w:rPr>
          <w:sz w:val="24"/>
        </w:rPr>
        <w:t>воздействие</w:t>
      </w:r>
      <w:r>
        <w:rPr>
          <w:spacing w:val="1"/>
          <w:sz w:val="24"/>
        </w:rPr>
        <w:t xml:space="preserve"> </w:t>
      </w:r>
      <w:r>
        <w:rPr>
          <w:sz w:val="24"/>
        </w:rPr>
        <w:t>искусства;</w:t>
      </w:r>
    </w:p>
    <w:p w:rsidR="00E76707" w:rsidRDefault="00897AC9" w:rsidP="005C762A">
      <w:pPr>
        <w:pStyle w:val="a7"/>
        <w:numPr>
          <w:ilvl w:val="1"/>
          <w:numId w:val="46"/>
        </w:numPr>
        <w:tabs>
          <w:tab w:val="left" w:pos="1274"/>
        </w:tabs>
        <w:spacing w:line="242" w:lineRule="auto"/>
        <w:ind w:right="862" w:firstLine="566"/>
        <w:jc w:val="left"/>
        <w:rPr>
          <w:sz w:val="24"/>
        </w:rPr>
      </w:pPr>
      <w:r>
        <w:rPr>
          <w:sz w:val="24"/>
        </w:rPr>
        <w:t>осознание</w:t>
      </w:r>
      <w:r>
        <w:rPr>
          <w:spacing w:val="5"/>
          <w:sz w:val="24"/>
        </w:rPr>
        <w:t xml:space="preserve"> </w:t>
      </w:r>
      <w:r>
        <w:rPr>
          <w:sz w:val="24"/>
        </w:rPr>
        <w:t>значимости</w:t>
      </w:r>
      <w:r>
        <w:rPr>
          <w:spacing w:val="14"/>
          <w:sz w:val="24"/>
        </w:rPr>
        <w:t xml:space="preserve"> </w:t>
      </w:r>
      <w:r>
        <w:rPr>
          <w:sz w:val="24"/>
        </w:rPr>
        <w:t>для</w:t>
      </w:r>
      <w:r>
        <w:rPr>
          <w:spacing w:val="11"/>
          <w:sz w:val="24"/>
        </w:rPr>
        <w:t xml:space="preserve"> </w:t>
      </w:r>
      <w:r>
        <w:rPr>
          <w:sz w:val="24"/>
        </w:rPr>
        <w:t>личности</w:t>
      </w:r>
      <w:r>
        <w:rPr>
          <w:spacing w:val="9"/>
          <w:sz w:val="24"/>
        </w:rPr>
        <w:t xml:space="preserve"> </w:t>
      </w:r>
      <w:r>
        <w:rPr>
          <w:sz w:val="24"/>
        </w:rPr>
        <w:t>и</w:t>
      </w:r>
      <w:r>
        <w:rPr>
          <w:spacing w:val="8"/>
          <w:sz w:val="24"/>
        </w:rPr>
        <w:t xml:space="preserve"> </w:t>
      </w:r>
      <w:r>
        <w:rPr>
          <w:sz w:val="24"/>
        </w:rPr>
        <w:t>общества</w:t>
      </w:r>
      <w:r>
        <w:rPr>
          <w:spacing w:val="11"/>
          <w:sz w:val="24"/>
        </w:rPr>
        <w:t xml:space="preserve"> </w:t>
      </w:r>
      <w:r>
        <w:rPr>
          <w:sz w:val="24"/>
        </w:rPr>
        <w:t>наследия</w:t>
      </w:r>
      <w:r>
        <w:rPr>
          <w:spacing w:val="7"/>
          <w:sz w:val="24"/>
        </w:rPr>
        <w:t xml:space="preserve"> </w:t>
      </w:r>
      <w:r>
        <w:rPr>
          <w:sz w:val="24"/>
        </w:rPr>
        <w:t>отечественного</w:t>
      </w:r>
      <w:r>
        <w:rPr>
          <w:spacing w:val="16"/>
          <w:sz w:val="24"/>
        </w:rPr>
        <w:t xml:space="preserve"> </w:t>
      </w:r>
      <w:r>
        <w:rPr>
          <w:sz w:val="24"/>
        </w:rPr>
        <w:t>и</w:t>
      </w:r>
      <w:r>
        <w:rPr>
          <w:spacing w:val="8"/>
          <w:sz w:val="24"/>
        </w:rPr>
        <w:t xml:space="preserve"> </w:t>
      </w:r>
      <w:r>
        <w:rPr>
          <w:sz w:val="24"/>
        </w:rPr>
        <w:t>мирового</w:t>
      </w:r>
      <w:r>
        <w:rPr>
          <w:spacing w:val="-57"/>
          <w:sz w:val="24"/>
        </w:rPr>
        <w:t xml:space="preserve"> </w:t>
      </w:r>
      <w:r>
        <w:rPr>
          <w:sz w:val="24"/>
        </w:rPr>
        <w:t>искусства,</w:t>
      </w:r>
      <w:r>
        <w:rPr>
          <w:spacing w:val="3"/>
          <w:sz w:val="24"/>
        </w:rPr>
        <w:t xml:space="preserve"> </w:t>
      </w:r>
      <w:r>
        <w:rPr>
          <w:sz w:val="24"/>
        </w:rPr>
        <w:t>этнических</w:t>
      </w:r>
      <w:r>
        <w:rPr>
          <w:spacing w:val="-4"/>
          <w:sz w:val="24"/>
        </w:rPr>
        <w:t xml:space="preserve"> </w:t>
      </w:r>
      <w:r>
        <w:rPr>
          <w:sz w:val="24"/>
        </w:rPr>
        <w:t>культурных</w:t>
      </w:r>
      <w:r>
        <w:rPr>
          <w:spacing w:val="-3"/>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народного</w:t>
      </w:r>
      <w:r>
        <w:rPr>
          <w:spacing w:val="1"/>
          <w:sz w:val="24"/>
        </w:rPr>
        <w:t xml:space="preserve"> </w:t>
      </w:r>
      <w:r>
        <w:rPr>
          <w:sz w:val="24"/>
        </w:rPr>
        <w:t>творчества;</w:t>
      </w:r>
    </w:p>
    <w:p w:rsidR="00E76707" w:rsidRDefault="00897AC9" w:rsidP="005C762A">
      <w:pPr>
        <w:pStyle w:val="a7"/>
        <w:numPr>
          <w:ilvl w:val="1"/>
          <w:numId w:val="46"/>
        </w:numPr>
        <w:tabs>
          <w:tab w:val="left" w:pos="1341"/>
        </w:tabs>
        <w:spacing w:line="242" w:lineRule="auto"/>
        <w:ind w:right="858" w:firstLine="566"/>
        <w:jc w:val="left"/>
        <w:rPr>
          <w:sz w:val="24"/>
        </w:rPr>
      </w:pPr>
      <w:r>
        <w:rPr>
          <w:sz w:val="24"/>
        </w:rPr>
        <w:t>эстетическое</w:t>
      </w:r>
      <w:r>
        <w:rPr>
          <w:spacing w:val="5"/>
          <w:sz w:val="24"/>
        </w:rPr>
        <w:t xml:space="preserve"> </w:t>
      </w:r>
      <w:r>
        <w:rPr>
          <w:sz w:val="24"/>
        </w:rPr>
        <w:t>отношение</w:t>
      </w:r>
      <w:r>
        <w:rPr>
          <w:spacing w:val="9"/>
          <w:sz w:val="24"/>
        </w:rPr>
        <w:t xml:space="preserve"> </w:t>
      </w:r>
      <w:r>
        <w:rPr>
          <w:sz w:val="24"/>
        </w:rPr>
        <w:t>к</w:t>
      </w:r>
      <w:r>
        <w:rPr>
          <w:spacing w:val="8"/>
          <w:sz w:val="24"/>
        </w:rPr>
        <w:t xml:space="preserve"> </w:t>
      </w:r>
      <w:r>
        <w:rPr>
          <w:sz w:val="24"/>
        </w:rPr>
        <w:t>миру,</w:t>
      </w:r>
      <w:r>
        <w:rPr>
          <w:spacing w:val="17"/>
          <w:sz w:val="24"/>
        </w:rPr>
        <w:t xml:space="preserve"> </w:t>
      </w:r>
      <w:r>
        <w:rPr>
          <w:sz w:val="24"/>
        </w:rPr>
        <w:t>современной</w:t>
      </w:r>
      <w:r>
        <w:rPr>
          <w:spacing w:val="11"/>
          <w:sz w:val="24"/>
        </w:rPr>
        <w:t xml:space="preserve"> </w:t>
      </w:r>
      <w:r>
        <w:rPr>
          <w:sz w:val="24"/>
        </w:rPr>
        <w:t>культуре,</w:t>
      </w:r>
      <w:r>
        <w:rPr>
          <w:spacing w:val="17"/>
          <w:sz w:val="24"/>
        </w:rPr>
        <w:t xml:space="preserve"> </w:t>
      </w:r>
      <w:r>
        <w:rPr>
          <w:sz w:val="24"/>
        </w:rPr>
        <w:t>включая</w:t>
      </w:r>
      <w:r>
        <w:rPr>
          <w:spacing w:val="14"/>
          <w:sz w:val="24"/>
        </w:rPr>
        <w:t xml:space="preserve"> </w:t>
      </w:r>
      <w:r>
        <w:rPr>
          <w:sz w:val="24"/>
        </w:rPr>
        <w:t>эстетику</w:t>
      </w:r>
      <w:r>
        <w:rPr>
          <w:spacing w:val="6"/>
          <w:sz w:val="24"/>
        </w:rPr>
        <w:t xml:space="preserve"> </w:t>
      </w:r>
      <w:r>
        <w:rPr>
          <w:sz w:val="24"/>
        </w:rPr>
        <w:t>быта,</w:t>
      </w:r>
      <w:r>
        <w:rPr>
          <w:spacing w:val="-57"/>
          <w:sz w:val="24"/>
        </w:rPr>
        <w:t xml:space="preserve"> </w:t>
      </w:r>
      <w:r>
        <w:rPr>
          <w:sz w:val="24"/>
        </w:rPr>
        <w:t>научного</w:t>
      </w:r>
      <w:r>
        <w:rPr>
          <w:spacing w:val="4"/>
          <w:sz w:val="24"/>
        </w:rPr>
        <w:t xml:space="preserve"> </w:t>
      </w:r>
      <w:r>
        <w:rPr>
          <w:sz w:val="24"/>
        </w:rPr>
        <w:t>и</w:t>
      </w:r>
      <w:r>
        <w:rPr>
          <w:spacing w:val="-3"/>
          <w:sz w:val="24"/>
        </w:rPr>
        <w:t xml:space="preserve"> </w:t>
      </w:r>
      <w:r>
        <w:rPr>
          <w:sz w:val="24"/>
        </w:rPr>
        <w:t>технического</w:t>
      </w:r>
      <w:r>
        <w:rPr>
          <w:spacing w:val="1"/>
          <w:sz w:val="24"/>
        </w:rPr>
        <w:t xml:space="preserve"> </w:t>
      </w:r>
      <w:r>
        <w:rPr>
          <w:sz w:val="24"/>
        </w:rPr>
        <w:t>творчества,</w:t>
      </w:r>
      <w:r>
        <w:rPr>
          <w:spacing w:val="-2"/>
          <w:sz w:val="24"/>
        </w:rPr>
        <w:t xml:space="preserve"> </w:t>
      </w:r>
      <w:r>
        <w:rPr>
          <w:sz w:val="24"/>
        </w:rPr>
        <w:t>спорта,</w:t>
      </w:r>
      <w:r>
        <w:rPr>
          <w:spacing w:val="3"/>
          <w:sz w:val="24"/>
        </w:rPr>
        <w:t xml:space="preserve"> </w:t>
      </w:r>
      <w:r>
        <w:rPr>
          <w:sz w:val="24"/>
        </w:rPr>
        <w:t>труда,</w:t>
      </w:r>
      <w:r>
        <w:rPr>
          <w:spacing w:val="3"/>
          <w:sz w:val="24"/>
        </w:rPr>
        <w:t xml:space="preserve"> </w:t>
      </w:r>
      <w:r>
        <w:rPr>
          <w:sz w:val="24"/>
        </w:rPr>
        <w:t>общественных</w:t>
      </w:r>
      <w:r>
        <w:rPr>
          <w:spacing w:val="-9"/>
          <w:sz w:val="24"/>
        </w:rPr>
        <w:t xml:space="preserve"> </w:t>
      </w:r>
      <w:r>
        <w:rPr>
          <w:sz w:val="24"/>
        </w:rPr>
        <w:t>отношений;</w:t>
      </w:r>
    </w:p>
    <w:p w:rsidR="00E76707" w:rsidRDefault="00897AC9" w:rsidP="005C762A">
      <w:pPr>
        <w:pStyle w:val="a7"/>
        <w:numPr>
          <w:ilvl w:val="0"/>
          <w:numId w:val="20"/>
        </w:numPr>
        <w:tabs>
          <w:tab w:val="left" w:pos="1385"/>
        </w:tabs>
        <w:spacing w:line="271" w:lineRule="exact"/>
        <w:ind w:hanging="266"/>
        <w:rPr>
          <w:sz w:val="24"/>
        </w:rPr>
      </w:pPr>
      <w:r>
        <w:rPr>
          <w:sz w:val="24"/>
        </w:rPr>
        <w:t>в</w:t>
      </w:r>
      <w:r>
        <w:rPr>
          <w:spacing w:val="-5"/>
          <w:sz w:val="24"/>
        </w:rPr>
        <w:t xml:space="preserve"> </w:t>
      </w:r>
      <w:r>
        <w:rPr>
          <w:sz w:val="24"/>
        </w:rPr>
        <w:t>сфере</w:t>
      </w:r>
      <w:r>
        <w:rPr>
          <w:spacing w:val="-2"/>
          <w:sz w:val="24"/>
        </w:rPr>
        <w:t xml:space="preserve"> </w:t>
      </w:r>
      <w:r>
        <w:rPr>
          <w:sz w:val="24"/>
        </w:rPr>
        <w:t>физического</w:t>
      </w:r>
      <w:r>
        <w:rPr>
          <w:spacing w:val="-1"/>
          <w:sz w:val="24"/>
        </w:rPr>
        <w:t xml:space="preserve"> </w:t>
      </w:r>
      <w:r>
        <w:rPr>
          <w:sz w:val="24"/>
        </w:rPr>
        <w:t>воспитания:</w:t>
      </w:r>
    </w:p>
    <w:p w:rsidR="00E76707" w:rsidRDefault="00897AC9" w:rsidP="005C762A">
      <w:pPr>
        <w:pStyle w:val="a7"/>
        <w:numPr>
          <w:ilvl w:val="1"/>
          <w:numId w:val="46"/>
        </w:numPr>
        <w:tabs>
          <w:tab w:val="left" w:pos="1298"/>
        </w:tabs>
        <w:spacing w:line="237" w:lineRule="auto"/>
        <w:ind w:right="858" w:firstLine="566"/>
        <w:jc w:val="left"/>
        <w:rPr>
          <w:sz w:val="24"/>
        </w:rPr>
      </w:pPr>
      <w:r>
        <w:rPr>
          <w:sz w:val="24"/>
        </w:rPr>
        <w:t>осознание</w:t>
      </w:r>
      <w:r>
        <w:rPr>
          <w:spacing w:val="34"/>
          <w:sz w:val="24"/>
        </w:rPr>
        <w:t xml:space="preserve"> </w:t>
      </w:r>
      <w:r>
        <w:rPr>
          <w:sz w:val="24"/>
        </w:rPr>
        <w:t>ценности</w:t>
      </w:r>
      <w:r>
        <w:rPr>
          <w:spacing w:val="33"/>
          <w:sz w:val="24"/>
        </w:rPr>
        <w:t xml:space="preserve"> </w:t>
      </w:r>
      <w:r>
        <w:rPr>
          <w:sz w:val="24"/>
        </w:rPr>
        <w:t>жизни</w:t>
      </w:r>
      <w:r>
        <w:rPr>
          <w:spacing w:val="32"/>
          <w:sz w:val="24"/>
        </w:rPr>
        <w:t xml:space="preserve"> </w:t>
      </w:r>
      <w:r>
        <w:rPr>
          <w:sz w:val="24"/>
        </w:rPr>
        <w:t>и</w:t>
      </w:r>
      <w:r>
        <w:rPr>
          <w:spacing w:val="37"/>
          <w:sz w:val="24"/>
        </w:rPr>
        <w:t xml:space="preserve"> </w:t>
      </w:r>
      <w:r>
        <w:rPr>
          <w:sz w:val="24"/>
        </w:rPr>
        <w:t>необходимости</w:t>
      </w:r>
      <w:r>
        <w:rPr>
          <w:spacing w:val="36"/>
          <w:sz w:val="24"/>
        </w:rPr>
        <w:t xml:space="preserve"> </w:t>
      </w:r>
      <w:r>
        <w:rPr>
          <w:sz w:val="24"/>
        </w:rPr>
        <w:t>ее</w:t>
      </w:r>
      <w:r>
        <w:rPr>
          <w:spacing w:val="35"/>
          <w:sz w:val="24"/>
        </w:rPr>
        <w:t xml:space="preserve"> </w:t>
      </w:r>
      <w:r>
        <w:rPr>
          <w:sz w:val="24"/>
        </w:rPr>
        <w:t>сохранения</w:t>
      </w:r>
      <w:r>
        <w:rPr>
          <w:spacing w:val="36"/>
          <w:sz w:val="24"/>
        </w:rPr>
        <w:t xml:space="preserve"> </w:t>
      </w:r>
      <w:r>
        <w:rPr>
          <w:sz w:val="24"/>
        </w:rPr>
        <w:t>(в</w:t>
      </w:r>
      <w:r>
        <w:rPr>
          <w:spacing w:val="38"/>
          <w:sz w:val="24"/>
        </w:rPr>
        <w:t xml:space="preserve"> </w:t>
      </w:r>
      <w:r>
        <w:rPr>
          <w:sz w:val="24"/>
        </w:rPr>
        <w:t>том</w:t>
      </w:r>
      <w:r>
        <w:rPr>
          <w:spacing w:val="37"/>
          <w:sz w:val="24"/>
        </w:rPr>
        <w:t xml:space="preserve"> </w:t>
      </w:r>
      <w:r>
        <w:rPr>
          <w:sz w:val="24"/>
        </w:rPr>
        <w:t>числе</w:t>
      </w:r>
      <w:r>
        <w:rPr>
          <w:spacing w:val="31"/>
          <w:sz w:val="24"/>
        </w:rPr>
        <w:t xml:space="preserve"> </w:t>
      </w:r>
      <w:r>
        <w:rPr>
          <w:sz w:val="24"/>
        </w:rPr>
        <w:t>на</w:t>
      </w:r>
      <w:r>
        <w:rPr>
          <w:spacing w:val="30"/>
          <w:sz w:val="24"/>
        </w:rPr>
        <w:t xml:space="preserve"> </w:t>
      </w:r>
      <w:r>
        <w:rPr>
          <w:sz w:val="24"/>
        </w:rPr>
        <w:t>основе</w:t>
      </w:r>
      <w:r>
        <w:rPr>
          <w:spacing w:val="-57"/>
          <w:sz w:val="24"/>
        </w:rPr>
        <w:t xml:space="preserve"> </w:t>
      </w:r>
      <w:r>
        <w:rPr>
          <w:sz w:val="24"/>
        </w:rPr>
        <w:t>примеров</w:t>
      </w:r>
      <w:r>
        <w:rPr>
          <w:spacing w:val="-2"/>
          <w:sz w:val="24"/>
        </w:rPr>
        <w:t xml:space="preserve"> </w:t>
      </w:r>
      <w:r>
        <w:rPr>
          <w:sz w:val="24"/>
        </w:rPr>
        <w:t>из</w:t>
      </w:r>
      <w:r>
        <w:rPr>
          <w:spacing w:val="-2"/>
          <w:sz w:val="24"/>
        </w:rPr>
        <w:t xml:space="preserve"> </w:t>
      </w:r>
      <w:r>
        <w:rPr>
          <w:sz w:val="24"/>
        </w:rPr>
        <w:t>истории);</w:t>
      </w:r>
    </w:p>
    <w:p w:rsidR="00E76707" w:rsidRDefault="00897AC9" w:rsidP="005C762A">
      <w:pPr>
        <w:pStyle w:val="a7"/>
        <w:numPr>
          <w:ilvl w:val="1"/>
          <w:numId w:val="46"/>
        </w:numPr>
        <w:tabs>
          <w:tab w:val="left" w:pos="1284"/>
        </w:tabs>
        <w:spacing w:line="237" w:lineRule="auto"/>
        <w:ind w:right="856" w:firstLine="566"/>
        <w:jc w:val="left"/>
        <w:rPr>
          <w:sz w:val="24"/>
        </w:rPr>
      </w:pPr>
      <w:r>
        <w:rPr>
          <w:sz w:val="24"/>
        </w:rPr>
        <w:t>представление</w:t>
      </w:r>
      <w:r>
        <w:rPr>
          <w:spacing w:val="5"/>
          <w:sz w:val="24"/>
        </w:rPr>
        <w:t xml:space="preserve"> </w:t>
      </w:r>
      <w:r>
        <w:rPr>
          <w:sz w:val="24"/>
        </w:rPr>
        <w:t>об</w:t>
      </w:r>
      <w:r>
        <w:rPr>
          <w:spacing w:val="10"/>
          <w:sz w:val="24"/>
        </w:rPr>
        <w:t xml:space="preserve"> </w:t>
      </w:r>
      <w:r>
        <w:rPr>
          <w:sz w:val="24"/>
        </w:rPr>
        <w:t>идеалах</w:t>
      </w:r>
      <w:r>
        <w:rPr>
          <w:spacing w:val="11"/>
          <w:sz w:val="24"/>
        </w:rPr>
        <w:t xml:space="preserve"> </w:t>
      </w:r>
      <w:r>
        <w:rPr>
          <w:sz w:val="24"/>
        </w:rPr>
        <w:t>гармоничного</w:t>
      </w:r>
      <w:r>
        <w:rPr>
          <w:spacing w:val="17"/>
          <w:sz w:val="24"/>
        </w:rPr>
        <w:t xml:space="preserve"> </w:t>
      </w:r>
      <w:r>
        <w:rPr>
          <w:sz w:val="24"/>
        </w:rPr>
        <w:t>физического</w:t>
      </w:r>
      <w:r>
        <w:rPr>
          <w:spacing w:val="16"/>
          <w:sz w:val="24"/>
        </w:rPr>
        <w:t xml:space="preserve"> </w:t>
      </w:r>
      <w:r>
        <w:rPr>
          <w:sz w:val="24"/>
        </w:rPr>
        <w:t>и</w:t>
      </w:r>
      <w:r>
        <w:rPr>
          <w:spacing w:val="12"/>
          <w:sz w:val="24"/>
        </w:rPr>
        <w:t xml:space="preserve"> </w:t>
      </w:r>
      <w:r>
        <w:rPr>
          <w:sz w:val="24"/>
        </w:rPr>
        <w:t>духовного</w:t>
      </w:r>
      <w:r>
        <w:rPr>
          <w:spacing w:val="16"/>
          <w:sz w:val="24"/>
        </w:rPr>
        <w:t xml:space="preserve"> </w:t>
      </w:r>
      <w:r>
        <w:rPr>
          <w:sz w:val="24"/>
        </w:rPr>
        <w:t>развития</w:t>
      </w:r>
      <w:r>
        <w:rPr>
          <w:spacing w:val="12"/>
          <w:sz w:val="24"/>
        </w:rPr>
        <w:t xml:space="preserve"> </w:t>
      </w:r>
      <w:r>
        <w:rPr>
          <w:sz w:val="24"/>
        </w:rPr>
        <w:t>человека</w:t>
      </w:r>
      <w:r>
        <w:rPr>
          <w:spacing w:val="-57"/>
          <w:sz w:val="24"/>
        </w:rPr>
        <w:t xml:space="preserve"> </w:t>
      </w:r>
      <w:r>
        <w:rPr>
          <w:sz w:val="24"/>
        </w:rPr>
        <w:t>в</w:t>
      </w:r>
      <w:r>
        <w:rPr>
          <w:spacing w:val="2"/>
          <w:sz w:val="24"/>
        </w:rPr>
        <w:t xml:space="preserve"> </w:t>
      </w:r>
      <w:r>
        <w:rPr>
          <w:sz w:val="24"/>
        </w:rPr>
        <w:t>исторических</w:t>
      </w:r>
      <w:r>
        <w:rPr>
          <w:spacing w:val="-3"/>
          <w:sz w:val="24"/>
        </w:rPr>
        <w:t xml:space="preserve"> </w:t>
      </w:r>
      <w:r>
        <w:rPr>
          <w:sz w:val="24"/>
        </w:rPr>
        <w:t>обществах</w:t>
      </w:r>
      <w:r>
        <w:rPr>
          <w:spacing w:val="-3"/>
          <w:sz w:val="24"/>
        </w:rPr>
        <w:t xml:space="preserve"> </w:t>
      </w:r>
      <w:r>
        <w:rPr>
          <w:sz w:val="24"/>
        </w:rPr>
        <w:t>и</w:t>
      </w:r>
      <w:r>
        <w:rPr>
          <w:spacing w:val="2"/>
          <w:sz w:val="24"/>
        </w:rPr>
        <w:t xml:space="preserve"> </w:t>
      </w:r>
      <w:r>
        <w:rPr>
          <w:sz w:val="24"/>
        </w:rPr>
        <w:t>в</w:t>
      </w:r>
      <w:r>
        <w:rPr>
          <w:spacing w:val="-1"/>
          <w:sz w:val="24"/>
        </w:rPr>
        <w:t xml:space="preserve"> </w:t>
      </w:r>
      <w:r>
        <w:rPr>
          <w:sz w:val="24"/>
        </w:rPr>
        <w:t>современную эпоху;</w:t>
      </w:r>
    </w:p>
    <w:p w:rsidR="00E76707" w:rsidRDefault="00897AC9" w:rsidP="005C762A">
      <w:pPr>
        <w:pStyle w:val="a7"/>
        <w:numPr>
          <w:ilvl w:val="1"/>
          <w:numId w:val="46"/>
        </w:numPr>
        <w:tabs>
          <w:tab w:val="left" w:pos="1259"/>
        </w:tabs>
        <w:spacing w:line="275" w:lineRule="exact"/>
        <w:ind w:left="1258" w:hanging="140"/>
        <w:jc w:val="left"/>
        <w:rPr>
          <w:sz w:val="24"/>
        </w:rPr>
      </w:pPr>
      <w:r>
        <w:rPr>
          <w:sz w:val="24"/>
        </w:rPr>
        <w:t>ответственное</w:t>
      </w:r>
      <w:r>
        <w:rPr>
          <w:spacing w:val="-4"/>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0"/>
          <w:sz w:val="24"/>
        </w:rPr>
        <w:t xml:space="preserve"> </w:t>
      </w:r>
      <w:r>
        <w:rPr>
          <w:sz w:val="24"/>
        </w:rPr>
        <w:t>здоровью</w:t>
      </w:r>
      <w:r>
        <w:rPr>
          <w:spacing w:val="-10"/>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 здоровый</w:t>
      </w:r>
      <w:r>
        <w:rPr>
          <w:spacing w:val="-4"/>
          <w:sz w:val="24"/>
        </w:rPr>
        <w:t xml:space="preserve"> </w:t>
      </w:r>
      <w:r>
        <w:rPr>
          <w:sz w:val="24"/>
        </w:rPr>
        <w:t>образ</w:t>
      </w:r>
      <w:r>
        <w:rPr>
          <w:spacing w:val="-3"/>
          <w:sz w:val="24"/>
        </w:rPr>
        <w:t xml:space="preserve"> </w:t>
      </w:r>
      <w:r>
        <w:rPr>
          <w:sz w:val="24"/>
        </w:rPr>
        <w:t>жизни;</w:t>
      </w:r>
    </w:p>
    <w:p w:rsidR="00E76707" w:rsidRDefault="00897AC9" w:rsidP="005C762A">
      <w:pPr>
        <w:pStyle w:val="a7"/>
        <w:numPr>
          <w:ilvl w:val="0"/>
          <w:numId w:val="20"/>
        </w:numPr>
        <w:tabs>
          <w:tab w:val="left" w:pos="1385"/>
        </w:tabs>
        <w:spacing w:line="275" w:lineRule="exact"/>
        <w:ind w:hanging="266"/>
        <w:rPr>
          <w:sz w:val="24"/>
        </w:rPr>
      </w:pPr>
      <w:r>
        <w:rPr>
          <w:sz w:val="24"/>
        </w:rPr>
        <w:t>в</w:t>
      </w:r>
      <w:r>
        <w:rPr>
          <w:spacing w:val="-5"/>
          <w:sz w:val="24"/>
        </w:rPr>
        <w:t xml:space="preserve"> </w:t>
      </w:r>
      <w:r>
        <w:rPr>
          <w:sz w:val="24"/>
        </w:rPr>
        <w:t>сфере</w:t>
      </w:r>
      <w:r>
        <w:rPr>
          <w:spacing w:val="-2"/>
          <w:sz w:val="24"/>
        </w:rPr>
        <w:t xml:space="preserve"> </w:t>
      </w:r>
      <w:r>
        <w:rPr>
          <w:sz w:val="24"/>
        </w:rPr>
        <w:t>трудового</w:t>
      </w:r>
      <w:r>
        <w:rPr>
          <w:spacing w:val="-1"/>
          <w:sz w:val="24"/>
        </w:rPr>
        <w:t xml:space="preserve"> </w:t>
      </w:r>
      <w:r>
        <w:rPr>
          <w:sz w:val="24"/>
        </w:rPr>
        <w:t>воспитания:</w:t>
      </w:r>
    </w:p>
    <w:p w:rsidR="00E76707" w:rsidRDefault="00897AC9" w:rsidP="005C762A">
      <w:pPr>
        <w:pStyle w:val="a7"/>
        <w:numPr>
          <w:ilvl w:val="1"/>
          <w:numId w:val="46"/>
        </w:numPr>
        <w:tabs>
          <w:tab w:val="left" w:pos="1279"/>
        </w:tabs>
        <w:ind w:right="844" w:firstLine="566"/>
        <w:rPr>
          <w:sz w:val="24"/>
        </w:rPr>
      </w:pPr>
      <w:r>
        <w:rPr>
          <w:sz w:val="24"/>
        </w:rPr>
        <w:t>понимание на основе знания истории значения трудовой деятельности как 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p>
    <w:p w:rsidR="00E76707" w:rsidRDefault="00897AC9" w:rsidP="005C762A">
      <w:pPr>
        <w:pStyle w:val="a7"/>
        <w:numPr>
          <w:ilvl w:val="1"/>
          <w:numId w:val="46"/>
        </w:numPr>
        <w:tabs>
          <w:tab w:val="left" w:pos="1418"/>
        </w:tabs>
        <w:spacing w:line="242" w:lineRule="auto"/>
        <w:ind w:right="856" w:firstLine="566"/>
        <w:rPr>
          <w:sz w:val="24"/>
        </w:rPr>
      </w:pP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p>
    <w:p w:rsidR="00E76707" w:rsidRDefault="00897AC9" w:rsidP="005C762A">
      <w:pPr>
        <w:pStyle w:val="a7"/>
        <w:numPr>
          <w:ilvl w:val="1"/>
          <w:numId w:val="46"/>
        </w:numPr>
        <w:tabs>
          <w:tab w:val="left" w:pos="1380"/>
        </w:tabs>
        <w:ind w:right="841" w:firstLine="566"/>
        <w:rPr>
          <w:sz w:val="24"/>
        </w:rPr>
      </w:pP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 совершать осознанный выбор будущей профессии и реализовывать собственные</w:t>
      </w:r>
      <w:r>
        <w:rPr>
          <w:spacing w:val="1"/>
          <w:sz w:val="24"/>
        </w:rPr>
        <w:t xml:space="preserve"> </w:t>
      </w:r>
      <w:r>
        <w:rPr>
          <w:sz w:val="24"/>
        </w:rPr>
        <w:t>жизненные планы;</w:t>
      </w:r>
    </w:p>
    <w:p w:rsidR="00E76707" w:rsidRDefault="00897AC9" w:rsidP="005C762A">
      <w:pPr>
        <w:pStyle w:val="a7"/>
        <w:numPr>
          <w:ilvl w:val="1"/>
          <w:numId w:val="46"/>
        </w:numPr>
        <w:tabs>
          <w:tab w:val="left" w:pos="1317"/>
        </w:tabs>
        <w:spacing w:line="237" w:lineRule="auto"/>
        <w:ind w:right="854" w:firstLine="566"/>
        <w:rPr>
          <w:sz w:val="24"/>
        </w:rPr>
      </w:pPr>
      <w:r>
        <w:rPr>
          <w:sz w:val="24"/>
        </w:rPr>
        <w:t>мотивация и способность</w:t>
      </w:r>
      <w:r>
        <w:rPr>
          <w:spacing w:val="1"/>
          <w:sz w:val="24"/>
        </w:rPr>
        <w:t xml:space="preserve"> </w:t>
      </w:r>
      <w:r>
        <w:rPr>
          <w:sz w:val="24"/>
        </w:rPr>
        <w:t>к образованию и самообразованию на протяжении всей</w:t>
      </w:r>
      <w:r>
        <w:rPr>
          <w:spacing w:val="1"/>
          <w:sz w:val="24"/>
        </w:rPr>
        <w:t xml:space="preserve"> </w:t>
      </w:r>
      <w:r>
        <w:rPr>
          <w:sz w:val="24"/>
        </w:rPr>
        <w:t>жизни;</w:t>
      </w:r>
    </w:p>
    <w:p w:rsidR="00E76707" w:rsidRDefault="00897AC9" w:rsidP="005C762A">
      <w:pPr>
        <w:pStyle w:val="a7"/>
        <w:numPr>
          <w:ilvl w:val="0"/>
          <w:numId w:val="20"/>
        </w:numPr>
        <w:tabs>
          <w:tab w:val="left" w:pos="1385"/>
        </w:tabs>
        <w:spacing w:before="1" w:line="275" w:lineRule="exact"/>
        <w:ind w:hanging="266"/>
        <w:rPr>
          <w:sz w:val="24"/>
        </w:rPr>
      </w:pPr>
      <w:r>
        <w:rPr>
          <w:sz w:val="24"/>
        </w:rPr>
        <w:t>в</w:t>
      </w:r>
      <w:r>
        <w:rPr>
          <w:spacing w:val="-5"/>
          <w:sz w:val="24"/>
        </w:rPr>
        <w:t xml:space="preserve"> </w:t>
      </w:r>
      <w:r>
        <w:rPr>
          <w:sz w:val="24"/>
        </w:rPr>
        <w:t>сфере</w:t>
      </w:r>
      <w:r>
        <w:rPr>
          <w:spacing w:val="-3"/>
          <w:sz w:val="24"/>
        </w:rPr>
        <w:t xml:space="preserve"> </w:t>
      </w:r>
      <w:r>
        <w:rPr>
          <w:sz w:val="24"/>
        </w:rPr>
        <w:t>экологического</w:t>
      </w:r>
      <w:r>
        <w:rPr>
          <w:spacing w:val="-2"/>
          <w:sz w:val="24"/>
        </w:rPr>
        <w:t xml:space="preserve"> </w:t>
      </w:r>
      <w:r>
        <w:rPr>
          <w:sz w:val="24"/>
        </w:rPr>
        <w:t>воспитания:</w:t>
      </w:r>
    </w:p>
    <w:p w:rsidR="00E76707" w:rsidRDefault="00897AC9" w:rsidP="005C762A">
      <w:pPr>
        <w:pStyle w:val="a7"/>
        <w:numPr>
          <w:ilvl w:val="1"/>
          <w:numId w:val="46"/>
        </w:numPr>
        <w:tabs>
          <w:tab w:val="left" w:pos="1317"/>
        </w:tabs>
        <w:spacing w:before="1" w:line="237" w:lineRule="auto"/>
        <w:ind w:right="857" w:firstLine="566"/>
        <w:rPr>
          <w:sz w:val="24"/>
        </w:rPr>
      </w:pPr>
      <w:r>
        <w:rPr>
          <w:sz w:val="24"/>
        </w:rPr>
        <w:t>осмысление исторического опыта взаимодействия людей с природной средой, его</w:t>
      </w:r>
      <w:r>
        <w:rPr>
          <w:spacing w:val="1"/>
          <w:sz w:val="24"/>
        </w:rPr>
        <w:t xml:space="preserve"> </w:t>
      </w:r>
      <w:r>
        <w:rPr>
          <w:sz w:val="24"/>
        </w:rPr>
        <w:t>позитивных</w:t>
      </w:r>
      <w:r>
        <w:rPr>
          <w:spacing w:val="-4"/>
          <w:sz w:val="24"/>
        </w:rPr>
        <w:t xml:space="preserve"> </w:t>
      </w:r>
      <w:r>
        <w:rPr>
          <w:sz w:val="24"/>
        </w:rPr>
        <w:t>и</w:t>
      </w:r>
      <w:r>
        <w:rPr>
          <w:spacing w:val="-2"/>
          <w:sz w:val="24"/>
        </w:rPr>
        <w:t xml:space="preserve"> </w:t>
      </w:r>
      <w:r>
        <w:rPr>
          <w:sz w:val="24"/>
        </w:rPr>
        <w:t>негативных</w:t>
      </w:r>
      <w:r>
        <w:rPr>
          <w:spacing w:val="-3"/>
          <w:sz w:val="24"/>
        </w:rPr>
        <w:t xml:space="preserve"> </w:t>
      </w:r>
      <w:r>
        <w:rPr>
          <w:sz w:val="24"/>
        </w:rPr>
        <w:t>проявлений;</w:t>
      </w:r>
    </w:p>
    <w:p w:rsidR="00E76707" w:rsidRDefault="00897AC9" w:rsidP="005C762A">
      <w:pPr>
        <w:pStyle w:val="a7"/>
        <w:numPr>
          <w:ilvl w:val="1"/>
          <w:numId w:val="46"/>
        </w:numPr>
        <w:tabs>
          <w:tab w:val="left" w:pos="1437"/>
        </w:tabs>
        <w:spacing w:before="3"/>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 характера экологических проблем; активное неприятие действий, приносящих</w:t>
      </w:r>
      <w:r>
        <w:rPr>
          <w:spacing w:val="1"/>
          <w:sz w:val="24"/>
        </w:rPr>
        <w:t xml:space="preserve"> </w:t>
      </w:r>
      <w:r>
        <w:rPr>
          <w:sz w:val="24"/>
        </w:rPr>
        <w:t>вред</w:t>
      </w:r>
      <w:r>
        <w:rPr>
          <w:spacing w:val="-1"/>
          <w:sz w:val="24"/>
        </w:rPr>
        <w:t xml:space="preserve"> </w:t>
      </w:r>
      <w:r>
        <w:rPr>
          <w:sz w:val="24"/>
        </w:rPr>
        <w:t>окружающей</w:t>
      </w:r>
      <w:r>
        <w:rPr>
          <w:spacing w:val="3"/>
          <w:sz w:val="24"/>
        </w:rPr>
        <w:t xml:space="preserve"> </w:t>
      </w:r>
      <w:r>
        <w:rPr>
          <w:sz w:val="24"/>
        </w:rPr>
        <w:t>природной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среде;</w:t>
      </w:r>
    </w:p>
    <w:p w:rsidR="00E76707" w:rsidRDefault="00897AC9" w:rsidP="005C762A">
      <w:pPr>
        <w:pStyle w:val="a7"/>
        <w:numPr>
          <w:ilvl w:val="0"/>
          <w:numId w:val="20"/>
        </w:numPr>
        <w:tabs>
          <w:tab w:val="left" w:pos="1385"/>
        </w:tabs>
        <w:spacing w:before="1" w:line="275" w:lineRule="exact"/>
        <w:ind w:hanging="266"/>
        <w:rPr>
          <w:sz w:val="24"/>
        </w:rPr>
      </w:pPr>
      <w:r>
        <w:rPr>
          <w:sz w:val="24"/>
        </w:rPr>
        <w:t>в</w:t>
      </w:r>
      <w:r>
        <w:rPr>
          <w:spacing w:val="-7"/>
          <w:sz w:val="24"/>
        </w:rPr>
        <w:t xml:space="preserve"> </w:t>
      </w:r>
      <w:r>
        <w:rPr>
          <w:sz w:val="24"/>
        </w:rPr>
        <w:t>понимании</w:t>
      </w:r>
      <w:r>
        <w:rPr>
          <w:spacing w:val="-7"/>
          <w:sz w:val="24"/>
        </w:rPr>
        <w:t xml:space="preserve"> </w:t>
      </w:r>
      <w:r>
        <w:rPr>
          <w:sz w:val="24"/>
        </w:rPr>
        <w:t>ценности</w:t>
      </w:r>
      <w:r>
        <w:rPr>
          <w:spacing w:val="-2"/>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ind w:right="850"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исторической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46"/>
          <w:sz w:val="24"/>
        </w:rPr>
        <w:t xml:space="preserve"> </w:t>
      </w:r>
      <w:r>
        <w:rPr>
          <w:sz w:val="24"/>
        </w:rPr>
        <w:t>осознанию</w:t>
      </w:r>
      <w:r>
        <w:rPr>
          <w:spacing w:val="49"/>
          <w:sz w:val="24"/>
        </w:rPr>
        <w:t xml:space="preserve"> </w:t>
      </w:r>
      <w:r>
        <w:rPr>
          <w:sz w:val="24"/>
        </w:rPr>
        <w:t>своего</w:t>
      </w:r>
      <w:r>
        <w:rPr>
          <w:spacing w:val="50"/>
          <w:sz w:val="24"/>
        </w:rPr>
        <w:t xml:space="preserve"> </w:t>
      </w:r>
      <w:r>
        <w:rPr>
          <w:sz w:val="24"/>
        </w:rPr>
        <w:t>места</w:t>
      </w:r>
      <w:r>
        <w:rPr>
          <w:spacing w:val="50"/>
          <w:sz w:val="24"/>
        </w:rPr>
        <w:t xml:space="preserve"> </w:t>
      </w:r>
      <w:r>
        <w:rPr>
          <w:sz w:val="24"/>
        </w:rPr>
        <w:t>в</w:t>
      </w:r>
      <w:r>
        <w:rPr>
          <w:spacing w:val="43"/>
          <w:sz w:val="24"/>
        </w:rPr>
        <w:t xml:space="preserve"> </w:t>
      </w:r>
      <w:r>
        <w:rPr>
          <w:sz w:val="24"/>
        </w:rPr>
        <w:t>поликультурном</w:t>
      </w:r>
      <w:r>
        <w:rPr>
          <w:spacing w:val="52"/>
          <w:sz w:val="24"/>
        </w:rPr>
        <w:t xml:space="preserve"> </w:t>
      </w:r>
      <w:r>
        <w:rPr>
          <w:sz w:val="24"/>
        </w:rPr>
        <w:t>мире;</w:t>
      </w:r>
      <w:r>
        <w:rPr>
          <w:spacing w:val="46"/>
          <w:sz w:val="24"/>
        </w:rPr>
        <w:t xml:space="preserve"> </w:t>
      </w:r>
      <w:r>
        <w:rPr>
          <w:sz w:val="24"/>
        </w:rPr>
        <w:t>осмысление</w:t>
      </w:r>
      <w:r>
        <w:rPr>
          <w:spacing w:val="46"/>
          <w:sz w:val="24"/>
        </w:rPr>
        <w:t xml:space="preserve"> </w:t>
      </w:r>
      <w:r>
        <w:rPr>
          <w:sz w:val="24"/>
        </w:rPr>
        <w:t>значения</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pPr>
        <w:pStyle w:val="a3"/>
        <w:spacing w:before="64"/>
        <w:ind w:right="854" w:firstLine="0"/>
      </w:pPr>
      <w:r>
        <w:lastRenderedPageBreak/>
        <w:t>истории как знания о развитии человека и общества, о социальном и нравственном опыте</w:t>
      </w:r>
      <w:r>
        <w:rPr>
          <w:spacing w:val="1"/>
        </w:rPr>
        <w:t xml:space="preserve"> </w:t>
      </w:r>
      <w:r>
        <w:t>предшествующих поколений; совершенствование</w:t>
      </w:r>
      <w:r>
        <w:rPr>
          <w:spacing w:val="1"/>
        </w:rPr>
        <w:t xml:space="preserve"> </w:t>
      </w:r>
      <w:r>
        <w:t>языковой и</w:t>
      </w:r>
      <w:r>
        <w:rPr>
          <w:spacing w:val="1"/>
        </w:rPr>
        <w:t xml:space="preserve"> </w:t>
      </w:r>
      <w:r>
        <w:t>читательской культуры</w:t>
      </w:r>
      <w:r>
        <w:rPr>
          <w:spacing w:val="1"/>
        </w:rPr>
        <w:t xml:space="preserve"> </w:t>
      </w:r>
      <w:r>
        <w:t>как</w:t>
      </w:r>
      <w:r>
        <w:rPr>
          <w:spacing w:val="1"/>
        </w:rPr>
        <w:t xml:space="preserve"> </w:t>
      </w:r>
      <w:r>
        <w:t>средства взаимодействия между людьми и познания мира; овладение основными навыками</w:t>
      </w:r>
      <w:r>
        <w:rPr>
          <w:spacing w:val="1"/>
        </w:rPr>
        <w:t xml:space="preserve"> </w:t>
      </w:r>
      <w:r>
        <w:t>познания и оценки событий прошлого с позиций историзма, готовность к осуществлению</w:t>
      </w:r>
      <w:r>
        <w:rPr>
          <w:spacing w:val="1"/>
        </w:rPr>
        <w:t xml:space="preserve"> </w:t>
      </w:r>
      <w:r>
        <w:t>учебной</w:t>
      </w:r>
      <w:r>
        <w:rPr>
          <w:spacing w:val="2"/>
        </w:rPr>
        <w:t xml:space="preserve"> </w:t>
      </w:r>
      <w:r>
        <w:t>проектно-исследовательской</w:t>
      </w:r>
      <w:r>
        <w:rPr>
          <w:spacing w:val="-2"/>
        </w:rPr>
        <w:t xml:space="preserve"> </w:t>
      </w:r>
      <w:r>
        <w:t>деятельности</w:t>
      </w:r>
      <w:r>
        <w:rPr>
          <w:spacing w:val="-2"/>
        </w:rPr>
        <w:t xml:space="preserve"> </w:t>
      </w:r>
      <w:r>
        <w:t>в</w:t>
      </w:r>
      <w:r>
        <w:rPr>
          <w:spacing w:val="-1"/>
        </w:rPr>
        <w:t xml:space="preserve"> </w:t>
      </w:r>
      <w:r>
        <w:t>сфере истории;</w:t>
      </w:r>
    </w:p>
    <w:p w:rsidR="00E76707" w:rsidRDefault="00897AC9" w:rsidP="005C762A">
      <w:pPr>
        <w:pStyle w:val="a7"/>
        <w:numPr>
          <w:ilvl w:val="0"/>
          <w:numId w:val="20"/>
        </w:numPr>
        <w:tabs>
          <w:tab w:val="left" w:pos="1385"/>
        </w:tabs>
        <w:spacing w:line="274" w:lineRule="exact"/>
        <w:ind w:hanging="266"/>
        <w:rPr>
          <w:sz w:val="24"/>
        </w:rPr>
      </w:pPr>
      <w:r>
        <w:rPr>
          <w:sz w:val="24"/>
        </w:rPr>
        <w:t>в</w:t>
      </w:r>
      <w:r>
        <w:rPr>
          <w:spacing w:val="-7"/>
          <w:sz w:val="24"/>
        </w:rPr>
        <w:t xml:space="preserve"> </w:t>
      </w:r>
      <w:r>
        <w:rPr>
          <w:sz w:val="24"/>
        </w:rPr>
        <w:t>сфере</w:t>
      </w:r>
      <w:r>
        <w:rPr>
          <w:spacing w:val="-4"/>
          <w:sz w:val="24"/>
        </w:rPr>
        <w:t xml:space="preserve"> </w:t>
      </w:r>
      <w:r>
        <w:rPr>
          <w:sz w:val="24"/>
        </w:rPr>
        <w:t>развития</w:t>
      </w:r>
      <w:r>
        <w:rPr>
          <w:spacing w:val="-8"/>
          <w:sz w:val="24"/>
        </w:rPr>
        <w:t xml:space="preserve"> </w:t>
      </w:r>
      <w:r>
        <w:rPr>
          <w:sz w:val="24"/>
        </w:rPr>
        <w:t>эмоционального</w:t>
      </w:r>
      <w:r>
        <w:rPr>
          <w:spacing w:val="-4"/>
          <w:sz w:val="24"/>
        </w:rPr>
        <w:t xml:space="preserve"> </w:t>
      </w:r>
      <w:r>
        <w:rPr>
          <w:sz w:val="24"/>
        </w:rPr>
        <w:t>интеллекта</w:t>
      </w:r>
      <w:r>
        <w:rPr>
          <w:spacing w:val="-4"/>
          <w:sz w:val="24"/>
        </w:rPr>
        <w:t xml:space="preserve"> </w:t>
      </w:r>
      <w:r>
        <w:rPr>
          <w:sz w:val="24"/>
        </w:rPr>
        <w:t>обучающихся:</w:t>
      </w:r>
    </w:p>
    <w:p w:rsidR="00E76707" w:rsidRDefault="00897AC9" w:rsidP="005C762A">
      <w:pPr>
        <w:pStyle w:val="a7"/>
        <w:numPr>
          <w:ilvl w:val="1"/>
          <w:numId w:val="46"/>
        </w:numPr>
        <w:tabs>
          <w:tab w:val="left" w:pos="1293"/>
        </w:tabs>
        <w:spacing w:before="3"/>
        <w:ind w:right="858" w:firstLine="566"/>
        <w:rPr>
          <w:sz w:val="24"/>
        </w:rPr>
      </w:pPr>
      <w:r>
        <w:rPr>
          <w:sz w:val="24"/>
        </w:rPr>
        <w:t>развитие самосознания (включая способность осознавать на примерах 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2"/>
          <w:sz w:val="24"/>
        </w:rPr>
        <w:t xml:space="preserve"> </w:t>
      </w:r>
      <w:r>
        <w:rPr>
          <w:sz w:val="24"/>
        </w:rPr>
        <w:t>соотнося</w:t>
      </w:r>
      <w:r>
        <w:rPr>
          <w:spacing w:val="-4"/>
          <w:sz w:val="24"/>
        </w:rPr>
        <w:t xml:space="preserve"> </w:t>
      </w:r>
      <w:r>
        <w:rPr>
          <w:sz w:val="24"/>
        </w:rPr>
        <w:t>его</w:t>
      </w:r>
      <w:r>
        <w:rPr>
          <w:spacing w:val="4"/>
          <w:sz w:val="24"/>
        </w:rPr>
        <w:t xml:space="preserve"> </w:t>
      </w:r>
      <w:r>
        <w:rPr>
          <w:sz w:val="24"/>
        </w:rPr>
        <w:t>с</w:t>
      </w:r>
      <w:r>
        <w:rPr>
          <w:spacing w:val="-5"/>
          <w:sz w:val="24"/>
        </w:rPr>
        <w:t xml:space="preserve"> </w:t>
      </w:r>
      <w:r>
        <w:rPr>
          <w:sz w:val="24"/>
        </w:rPr>
        <w:t>эмоциями</w:t>
      </w:r>
      <w:r>
        <w:rPr>
          <w:spacing w:val="2"/>
          <w:sz w:val="24"/>
        </w:rPr>
        <w:t xml:space="preserve"> </w:t>
      </w:r>
      <w:r>
        <w:rPr>
          <w:sz w:val="24"/>
        </w:rPr>
        <w:t>людей</w:t>
      </w:r>
      <w:r>
        <w:rPr>
          <w:spacing w:val="-3"/>
          <w:sz w:val="24"/>
        </w:rPr>
        <w:t xml:space="preserve"> </w:t>
      </w:r>
      <w:r>
        <w:rPr>
          <w:sz w:val="24"/>
        </w:rPr>
        <w:t>в</w:t>
      </w:r>
      <w:r>
        <w:rPr>
          <w:spacing w:val="1"/>
          <w:sz w:val="24"/>
        </w:rPr>
        <w:t xml:space="preserve"> </w:t>
      </w:r>
      <w:r>
        <w:rPr>
          <w:sz w:val="24"/>
        </w:rPr>
        <w:t>известных</w:t>
      </w:r>
      <w:r>
        <w:rPr>
          <w:spacing w:val="-4"/>
          <w:sz w:val="24"/>
        </w:rPr>
        <w:t xml:space="preserve"> </w:t>
      </w:r>
      <w:r>
        <w:rPr>
          <w:sz w:val="24"/>
        </w:rPr>
        <w:t>исторических</w:t>
      </w:r>
      <w:r>
        <w:rPr>
          <w:spacing w:val="-4"/>
          <w:sz w:val="24"/>
        </w:rPr>
        <w:t xml:space="preserve"> </w:t>
      </w:r>
      <w:r>
        <w:rPr>
          <w:sz w:val="24"/>
        </w:rPr>
        <w:t>ситуациях);</w:t>
      </w:r>
    </w:p>
    <w:p w:rsidR="00E76707" w:rsidRDefault="00897AC9" w:rsidP="005C762A">
      <w:pPr>
        <w:pStyle w:val="a7"/>
        <w:numPr>
          <w:ilvl w:val="1"/>
          <w:numId w:val="46"/>
        </w:numPr>
        <w:tabs>
          <w:tab w:val="left" w:pos="1284"/>
        </w:tabs>
        <w:ind w:right="851"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свое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spacing w:before="1"/>
        <w:ind w:right="859"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 инициативность, умение действовать, исходя из своих возможностей; эмпатии</w:t>
      </w:r>
      <w:r>
        <w:rPr>
          <w:spacing w:val="1"/>
          <w:sz w:val="24"/>
        </w:rPr>
        <w:t xml:space="preserve"> </w:t>
      </w:r>
      <w:r>
        <w:rPr>
          <w:sz w:val="24"/>
        </w:rPr>
        <w:t>(способность</w:t>
      </w:r>
      <w:r>
        <w:rPr>
          <w:spacing w:val="-4"/>
          <w:sz w:val="24"/>
        </w:rPr>
        <w:t xml:space="preserve"> </w:t>
      </w:r>
      <w:r>
        <w:rPr>
          <w:sz w:val="24"/>
        </w:rPr>
        <w:t>понимать другого</w:t>
      </w:r>
      <w:r>
        <w:rPr>
          <w:spacing w:val="-1"/>
          <w:sz w:val="24"/>
        </w:rPr>
        <w:t xml:space="preserve"> </w:t>
      </w:r>
      <w:r>
        <w:rPr>
          <w:sz w:val="24"/>
        </w:rPr>
        <w:t>человека,</w:t>
      </w:r>
      <w:r>
        <w:rPr>
          <w:spacing w:val="-3"/>
          <w:sz w:val="24"/>
        </w:rPr>
        <w:t xml:space="preserve"> </w:t>
      </w:r>
      <w:r>
        <w:rPr>
          <w:sz w:val="24"/>
        </w:rPr>
        <w:t>оказавшегося</w:t>
      </w:r>
      <w:r>
        <w:rPr>
          <w:spacing w:val="-6"/>
          <w:sz w:val="24"/>
        </w:rPr>
        <w:t xml:space="preserve"> </w:t>
      </w:r>
      <w:r>
        <w:rPr>
          <w:sz w:val="24"/>
        </w:rPr>
        <w:t>в</w:t>
      </w:r>
      <w:r>
        <w:rPr>
          <w:spacing w:val="-3"/>
          <w:sz w:val="24"/>
        </w:rPr>
        <w:t xml:space="preserve"> </w:t>
      </w:r>
      <w:r>
        <w:rPr>
          <w:sz w:val="24"/>
        </w:rPr>
        <w:t>определенных</w:t>
      </w:r>
      <w:r>
        <w:rPr>
          <w:spacing w:val="-6"/>
          <w:sz w:val="24"/>
        </w:rPr>
        <w:t xml:space="preserve"> </w:t>
      </w:r>
      <w:r>
        <w:rPr>
          <w:sz w:val="24"/>
        </w:rPr>
        <w:t>обстоятельствах);</w:t>
      </w:r>
    </w:p>
    <w:p w:rsidR="00E76707" w:rsidRDefault="00897AC9" w:rsidP="005C762A">
      <w:pPr>
        <w:pStyle w:val="a7"/>
        <w:numPr>
          <w:ilvl w:val="1"/>
          <w:numId w:val="46"/>
        </w:numPr>
        <w:tabs>
          <w:tab w:val="left" w:pos="1264"/>
        </w:tabs>
        <w:ind w:right="859" w:firstLine="566"/>
        <w:rPr>
          <w:sz w:val="24"/>
        </w:rPr>
      </w:pPr>
      <w:r>
        <w:rPr>
          <w:sz w:val="24"/>
        </w:rPr>
        <w:t>социальных навыков (способность выстраивать конструктивные отношения с другими</w:t>
      </w:r>
      <w:r>
        <w:rPr>
          <w:spacing w:val="-57"/>
          <w:sz w:val="24"/>
        </w:rPr>
        <w:t xml:space="preserve"> </w:t>
      </w:r>
      <w:r>
        <w:rPr>
          <w:sz w:val="24"/>
        </w:rPr>
        <w:t>людьми, регулировать способ выражения своих суждений и эмоций с учетом позиций и</w:t>
      </w:r>
      <w:r>
        <w:rPr>
          <w:spacing w:val="1"/>
          <w:sz w:val="24"/>
        </w:rPr>
        <w:t xml:space="preserve"> </w:t>
      </w:r>
      <w:r>
        <w:rPr>
          <w:sz w:val="24"/>
        </w:rPr>
        <w:t>мнений</w:t>
      </w:r>
      <w:r>
        <w:rPr>
          <w:spacing w:val="-3"/>
          <w:sz w:val="24"/>
        </w:rPr>
        <w:t xml:space="preserve"> </w:t>
      </w:r>
      <w:r>
        <w:rPr>
          <w:sz w:val="24"/>
        </w:rPr>
        <w:t>других</w:t>
      </w:r>
      <w:r>
        <w:rPr>
          <w:spacing w:val="2"/>
          <w:sz w:val="24"/>
        </w:rPr>
        <w:t xml:space="preserve"> </w:t>
      </w:r>
      <w:r>
        <w:rPr>
          <w:sz w:val="24"/>
        </w:rPr>
        <w:t>участников</w:t>
      </w:r>
      <w:r>
        <w:rPr>
          <w:spacing w:val="-1"/>
          <w:sz w:val="24"/>
        </w:rPr>
        <w:t xml:space="preserve"> </w:t>
      </w:r>
      <w:r>
        <w:rPr>
          <w:sz w:val="24"/>
        </w:rPr>
        <w:t>общения).</w:t>
      </w:r>
    </w:p>
    <w:p w:rsidR="00E76707" w:rsidRDefault="00897AC9">
      <w:pPr>
        <w:pStyle w:val="a3"/>
        <w:ind w:right="852"/>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line="242" w:lineRule="auto"/>
        <w:ind w:left="553" w:right="849"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264"/>
        </w:tabs>
        <w:spacing w:line="270" w:lineRule="exact"/>
        <w:ind w:left="1263" w:hanging="145"/>
        <w:jc w:val="left"/>
        <w:rPr>
          <w:sz w:val="24"/>
        </w:rPr>
      </w:pPr>
      <w:r>
        <w:rPr>
          <w:sz w:val="24"/>
        </w:rPr>
        <w:t>формулировать</w:t>
      </w:r>
      <w:r>
        <w:rPr>
          <w:spacing w:val="-3"/>
          <w:sz w:val="24"/>
        </w:rPr>
        <w:t xml:space="preserve"> </w:t>
      </w:r>
      <w:r>
        <w:rPr>
          <w:sz w:val="24"/>
        </w:rPr>
        <w:t>проблему,</w:t>
      </w:r>
      <w:r>
        <w:rPr>
          <w:spacing w:val="-2"/>
          <w:sz w:val="24"/>
        </w:rPr>
        <w:t xml:space="preserve"> </w:t>
      </w:r>
      <w:r>
        <w:rPr>
          <w:sz w:val="24"/>
        </w:rPr>
        <w:t>вопрос,</w:t>
      </w:r>
      <w:r>
        <w:rPr>
          <w:spacing w:val="-7"/>
          <w:sz w:val="24"/>
        </w:rPr>
        <w:t xml:space="preserve"> </w:t>
      </w:r>
      <w:r>
        <w:rPr>
          <w:sz w:val="24"/>
        </w:rPr>
        <w:t>требующий</w:t>
      </w:r>
      <w:r>
        <w:rPr>
          <w:spacing w:val="-2"/>
          <w:sz w:val="24"/>
        </w:rPr>
        <w:t xml:space="preserve"> </w:t>
      </w:r>
      <w:r>
        <w:rPr>
          <w:sz w:val="24"/>
        </w:rPr>
        <w:t>решения;</w:t>
      </w:r>
    </w:p>
    <w:p w:rsidR="00E76707" w:rsidRDefault="00897AC9" w:rsidP="005C762A">
      <w:pPr>
        <w:pStyle w:val="a7"/>
        <w:numPr>
          <w:ilvl w:val="1"/>
          <w:numId w:val="46"/>
        </w:numPr>
        <w:tabs>
          <w:tab w:val="left" w:pos="1274"/>
        </w:tabs>
        <w:spacing w:line="242" w:lineRule="auto"/>
        <w:ind w:right="855" w:firstLine="566"/>
        <w:jc w:val="left"/>
        <w:rPr>
          <w:sz w:val="24"/>
        </w:rPr>
      </w:pPr>
      <w:r>
        <w:rPr>
          <w:sz w:val="24"/>
        </w:rPr>
        <w:t>устанавливать</w:t>
      </w:r>
      <w:r>
        <w:rPr>
          <w:spacing w:val="2"/>
          <w:sz w:val="24"/>
        </w:rPr>
        <w:t xml:space="preserve"> </w:t>
      </w:r>
      <w:r>
        <w:rPr>
          <w:sz w:val="24"/>
        </w:rPr>
        <w:t>существенный</w:t>
      </w:r>
      <w:r>
        <w:rPr>
          <w:spacing w:val="2"/>
          <w:sz w:val="24"/>
        </w:rPr>
        <w:t xml:space="preserve"> </w:t>
      </w:r>
      <w:r>
        <w:rPr>
          <w:sz w:val="24"/>
        </w:rPr>
        <w:t>признак или</w:t>
      </w:r>
      <w:r>
        <w:rPr>
          <w:spacing w:val="-1"/>
          <w:sz w:val="24"/>
        </w:rPr>
        <w:t xml:space="preserve"> </w:t>
      </w:r>
      <w:r>
        <w:rPr>
          <w:sz w:val="24"/>
        </w:rPr>
        <w:t>основания</w:t>
      </w:r>
      <w:r>
        <w:rPr>
          <w:spacing w:val="1"/>
          <w:sz w:val="24"/>
        </w:rPr>
        <w:t xml:space="preserve"> </w:t>
      </w:r>
      <w:r>
        <w:rPr>
          <w:sz w:val="24"/>
        </w:rPr>
        <w:t>для</w:t>
      </w:r>
      <w:r>
        <w:rPr>
          <w:spacing w:val="2"/>
          <w:sz w:val="24"/>
        </w:rPr>
        <w:t xml:space="preserve"> </w:t>
      </w:r>
      <w:r>
        <w:rPr>
          <w:sz w:val="24"/>
        </w:rPr>
        <w:t>сравнения,</w:t>
      </w:r>
      <w:r>
        <w:rPr>
          <w:spacing w:val="3"/>
          <w:sz w:val="24"/>
        </w:rPr>
        <w:t xml:space="preserve"> </w:t>
      </w:r>
      <w:r>
        <w:rPr>
          <w:sz w:val="24"/>
        </w:rPr>
        <w:t>классификации</w:t>
      </w:r>
      <w:r>
        <w:rPr>
          <w:spacing w:val="2"/>
          <w:sz w:val="24"/>
        </w:rPr>
        <w:t xml:space="preserve"> </w:t>
      </w:r>
      <w:r>
        <w:rPr>
          <w:sz w:val="24"/>
        </w:rPr>
        <w:t>и</w:t>
      </w:r>
      <w:r>
        <w:rPr>
          <w:spacing w:val="-57"/>
          <w:sz w:val="24"/>
        </w:rPr>
        <w:t xml:space="preserve"> </w:t>
      </w:r>
      <w:r>
        <w:rPr>
          <w:sz w:val="24"/>
        </w:rPr>
        <w:t>обобщения;</w:t>
      </w:r>
    </w:p>
    <w:p w:rsidR="00E76707" w:rsidRDefault="00897AC9" w:rsidP="005C762A">
      <w:pPr>
        <w:pStyle w:val="a7"/>
        <w:numPr>
          <w:ilvl w:val="1"/>
          <w:numId w:val="46"/>
        </w:numPr>
        <w:tabs>
          <w:tab w:val="left" w:pos="1259"/>
        </w:tabs>
        <w:spacing w:line="271" w:lineRule="exact"/>
        <w:ind w:left="1258" w:hanging="140"/>
        <w:jc w:val="left"/>
        <w:rPr>
          <w:sz w:val="24"/>
        </w:rPr>
      </w:pPr>
      <w:r>
        <w:rPr>
          <w:sz w:val="24"/>
        </w:rPr>
        <w:t>определять</w:t>
      </w:r>
      <w:r>
        <w:rPr>
          <w:spacing w:val="-2"/>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5"/>
          <w:sz w:val="24"/>
        </w:rPr>
        <w:t xml:space="preserve"> </w:t>
      </w:r>
      <w:r>
        <w:rPr>
          <w:sz w:val="24"/>
        </w:rPr>
        <w:t>параметры</w:t>
      </w:r>
      <w:r>
        <w:rPr>
          <w:spacing w:val="1"/>
          <w:sz w:val="24"/>
        </w:rPr>
        <w:t xml:space="preserve"> </w:t>
      </w:r>
      <w:r>
        <w:rPr>
          <w:sz w:val="24"/>
        </w:rPr>
        <w:t>и</w:t>
      </w:r>
      <w:r>
        <w:rPr>
          <w:spacing w:val="-6"/>
          <w:sz w:val="24"/>
        </w:rPr>
        <w:t xml:space="preserve"> </w:t>
      </w:r>
      <w:r>
        <w:rPr>
          <w:sz w:val="24"/>
        </w:rPr>
        <w:t>критерии</w:t>
      </w:r>
      <w:r>
        <w:rPr>
          <w:spacing w:val="-5"/>
          <w:sz w:val="24"/>
        </w:rPr>
        <w:t xml:space="preserve"> </w:t>
      </w:r>
      <w:r>
        <w:rPr>
          <w:sz w:val="24"/>
        </w:rPr>
        <w:t>их</w:t>
      </w:r>
      <w:r>
        <w:rPr>
          <w:spacing w:val="-6"/>
          <w:sz w:val="24"/>
        </w:rPr>
        <w:t xml:space="preserve"> </w:t>
      </w:r>
      <w:r>
        <w:rPr>
          <w:sz w:val="24"/>
        </w:rPr>
        <w:t>достижения;</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выявлять</w:t>
      </w:r>
      <w:r>
        <w:rPr>
          <w:spacing w:val="-5"/>
          <w:sz w:val="24"/>
        </w:rPr>
        <w:t xml:space="preserve"> </w:t>
      </w:r>
      <w:r>
        <w:rPr>
          <w:sz w:val="24"/>
        </w:rPr>
        <w:t>закономерные</w:t>
      </w:r>
      <w:r>
        <w:rPr>
          <w:spacing w:val="-2"/>
          <w:sz w:val="24"/>
        </w:rPr>
        <w:t xml:space="preserve"> </w:t>
      </w:r>
      <w:r>
        <w:rPr>
          <w:sz w:val="24"/>
        </w:rPr>
        <w:t>черты</w:t>
      </w:r>
      <w:r>
        <w:rPr>
          <w:spacing w:val="-4"/>
          <w:sz w:val="24"/>
        </w:rPr>
        <w:t xml:space="preserve"> </w:t>
      </w:r>
      <w:r>
        <w:rPr>
          <w:sz w:val="24"/>
        </w:rPr>
        <w:t>и</w:t>
      </w:r>
      <w:r>
        <w:rPr>
          <w:spacing w:val="-4"/>
          <w:sz w:val="24"/>
        </w:rPr>
        <w:t xml:space="preserve"> </w:t>
      </w:r>
      <w:r>
        <w:rPr>
          <w:sz w:val="24"/>
        </w:rPr>
        <w:t>противоречия</w:t>
      </w:r>
      <w:r>
        <w:rPr>
          <w:spacing w:val="-2"/>
          <w:sz w:val="24"/>
        </w:rPr>
        <w:t xml:space="preserve"> </w:t>
      </w:r>
      <w:r>
        <w:rPr>
          <w:sz w:val="24"/>
        </w:rPr>
        <w:t>в рассматриваемых</w:t>
      </w:r>
      <w:r>
        <w:rPr>
          <w:spacing w:val="-6"/>
          <w:sz w:val="24"/>
        </w:rPr>
        <w:t xml:space="preserve"> </w:t>
      </w:r>
      <w:r>
        <w:rPr>
          <w:sz w:val="24"/>
        </w:rPr>
        <w:t>явлениях;</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разрабатывать</w:t>
      </w:r>
      <w:r>
        <w:rPr>
          <w:spacing w:val="-4"/>
          <w:sz w:val="24"/>
        </w:rPr>
        <w:t xml:space="preserve"> </w:t>
      </w:r>
      <w:r>
        <w:rPr>
          <w:sz w:val="24"/>
        </w:rPr>
        <w:t>план</w:t>
      </w:r>
      <w:r>
        <w:rPr>
          <w:spacing w:val="-4"/>
          <w:sz w:val="24"/>
        </w:rPr>
        <w:t xml:space="preserve"> </w:t>
      </w:r>
      <w:r>
        <w:rPr>
          <w:sz w:val="24"/>
        </w:rPr>
        <w:t>решения</w:t>
      </w:r>
      <w:r>
        <w:rPr>
          <w:spacing w:val="-6"/>
          <w:sz w:val="24"/>
        </w:rPr>
        <w:t xml:space="preserve"> </w:t>
      </w:r>
      <w:r>
        <w:rPr>
          <w:sz w:val="24"/>
        </w:rPr>
        <w:t>проблемы</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z w:val="24"/>
        </w:rPr>
        <w:t>анализа</w:t>
      </w:r>
      <w:r>
        <w:rPr>
          <w:spacing w:val="-7"/>
          <w:sz w:val="24"/>
        </w:rPr>
        <w:t xml:space="preserve"> </w:t>
      </w:r>
      <w:r>
        <w:rPr>
          <w:sz w:val="24"/>
        </w:rPr>
        <w:t>имеющихся ресурсов;</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вносить</w:t>
      </w:r>
      <w:r>
        <w:rPr>
          <w:spacing w:val="-2"/>
          <w:sz w:val="24"/>
        </w:rPr>
        <w:t xml:space="preserve"> </w:t>
      </w:r>
      <w:r>
        <w:rPr>
          <w:sz w:val="24"/>
        </w:rPr>
        <w:t>коррективы</w:t>
      </w:r>
      <w:r>
        <w:rPr>
          <w:spacing w:val="-6"/>
          <w:sz w:val="24"/>
        </w:rPr>
        <w:t xml:space="preserve"> </w:t>
      </w:r>
      <w:r>
        <w:rPr>
          <w:sz w:val="24"/>
        </w:rPr>
        <w:t>в</w:t>
      </w:r>
      <w:r>
        <w:rPr>
          <w:spacing w:val="-1"/>
          <w:sz w:val="24"/>
        </w:rPr>
        <w:t xml:space="preserve"> </w:t>
      </w:r>
      <w:r>
        <w:rPr>
          <w:sz w:val="24"/>
        </w:rPr>
        <w:t>деятельность,</w:t>
      </w:r>
      <w:r>
        <w:rPr>
          <w:spacing w:val="-6"/>
          <w:sz w:val="24"/>
        </w:rPr>
        <w:t xml:space="preserve"> </w:t>
      </w:r>
      <w:r>
        <w:rPr>
          <w:sz w:val="24"/>
        </w:rPr>
        <w:t>оценивать</w:t>
      </w:r>
      <w:r>
        <w:rPr>
          <w:spacing w:val="-3"/>
          <w:sz w:val="24"/>
        </w:rPr>
        <w:t xml:space="preserve"> </w:t>
      </w:r>
      <w:r>
        <w:rPr>
          <w:sz w:val="24"/>
        </w:rPr>
        <w:t>соответствие</w:t>
      </w:r>
      <w:r>
        <w:rPr>
          <w:spacing w:val="-3"/>
          <w:sz w:val="24"/>
        </w:rPr>
        <w:t xml:space="preserve"> </w:t>
      </w:r>
      <w:r>
        <w:rPr>
          <w:sz w:val="24"/>
        </w:rPr>
        <w:t>результатов</w:t>
      </w:r>
      <w:r>
        <w:rPr>
          <w:spacing w:val="-6"/>
          <w:sz w:val="24"/>
        </w:rPr>
        <w:t xml:space="preserve"> </w:t>
      </w:r>
      <w:r>
        <w:rPr>
          <w:sz w:val="24"/>
        </w:rPr>
        <w:t>целям.</w:t>
      </w:r>
    </w:p>
    <w:p w:rsidR="00E76707" w:rsidRDefault="00897AC9">
      <w:pPr>
        <w:tabs>
          <w:tab w:val="left" w:pos="1493"/>
          <w:tab w:val="left" w:pos="3200"/>
          <w:tab w:val="left" w:pos="3992"/>
          <w:tab w:val="left" w:pos="5733"/>
          <w:tab w:val="left" w:pos="7117"/>
          <w:tab w:val="left" w:pos="8157"/>
        </w:tabs>
        <w:spacing w:line="247" w:lineRule="auto"/>
        <w:ind w:left="553" w:right="846" w:firstLine="566"/>
        <w:rPr>
          <w:b/>
          <w:i/>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b/>
          <w:i/>
          <w:sz w:val="24"/>
        </w:rPr>
        <w:t>базовые</w:t>
      </w:r>
      <w:r>
        <w:rPr>
          <w:b/>
          <w:i/>
          <w:sz w:val="24"/>
        </w:rPr>
        <w:tab/>
        <w:t>исследовательские</w:t>
      </w:r>
      <w:r>
        <w:rPr>
          <w:b/>
          <w:i/>
          <w:spacing w:val="-57"/>
          <w:sz w:val="24"/>
        </w:rPr>
        <w:t xml:space="preserve"> </w:t>
      </w:r>
      <w:r>
        <w:rPr>
          <w:b/>
          <w:i/>
          <w:sz w:val="24"/>
        </w:rPr>
        <w:t>действия</w:t>
      </w:r>
      <w:r>
        <w:rPr>
          <w:b/>
          <w:i/>
          <w:spacing w:val="-3"/>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4"/>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1"/>
          <w:numId w:val="46"/>
        </w:numPr>
        <w:tabs>
          <w:tab w:val="left" w:pos="1259"/>
        </w:tabs>
        <w:spacing w:line="259" w:lineRule="exact"/>
        <w:ind w:left="1258" w:hanging="140"/>
        <w:jc w:val="left"/>
        <w:rPr>
          <w:sz w:val="24"/>
        </w:rPr>
      </w:pPr>
      <w:r>
        <w:rPr>
          <w:sz w:val="24"/>
        </w:rPr>
        <w:t>определять</w:t>
      </w:r>
      <w:r>
        <w:rPr>
          <w:spacing w:val="-6"/>
          <w:sz w:val="24"/>
        </w:rPr>
        <w:t xml:space="preserve"> </w:t>
      </w:r>
      <w:r>
        <w:rPr>
          <w:sz w:val="24"/>
        </w:rPr>
        <w:t>познавательную</w:t>
      </w:r>
      <w:r>
        <w:rPr>
          <w:spacing w:val="-6"/>
          <w:sz w:val="24"/>
        </w:rPr>
        <w:t xml:space="preserve"> </w:t>
      </w:r>
      <w:r>
        <w:rPr>
          <w:sz w:val="24"/>
        </w:rPr>
        <w:t>задачу;</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намечать</w:t>
      </w:r>
      <w:r>
        <w:rPr>
          <w:spacing w:val="-5"/>
          <w:sz w:val="24"/>
        </w:rPr>
        <w:t xml:space="preserve"> </w:t>
      </w:r>
      <w:r>
        <w:rPr>
          <w:sz w:val="24"/>
        </w:rPr>
        <w:t>путь</w:t>
      </w:r>
      <w:r>
        <w:rPr>
          <w:spacing w:val="-1"/>
          <w:sz w:val="24"/>
        </w:rPr>
        <w:t xml:space="preserve"> </w:t>
      </w:r>
      <w:r>
        <w:rPr>
          <w:sz w:val="24"/>
        </w:rPr>
        <w:t>ее</w:t>
      </w:r>
      <w:r>
        <w:rPr>
          <w:spacing w:val="-2"/>
          <w:sz w:val="24"/>
        </w:rPr>
        <w:t xml:space="preserve"> </w:t>
      </w:r>
      <w:r>
        <w:rPr>
          <w:sz w:val="24"/>
        </w:rPr>
        <w:t>решения</w:t>
      </w:r>
      <w:r>
        <w:rPr>
          <w:spacing w:val="-2"/>
          <w:sz w:val="24"/>
        </w:rPr>
        <w:t xml:space="preserve"> </w:t>
      </w:r>
      <w:r>
        <w:rPr>
          <w:sz w:val="24"/>
        </w:rPr>
        <w:t>и</w:t>
      </w:r>
      <w:r>
        <w:rPr>
          <w:spacing w:val="-10"/>
          <w:sz w:val="24"/>
        </w:rPr>
        <w:t xml:space="preserve"> </w:t>
      </w:r>
      <w:r>
        <w:rPr>
          <w:sz w:val="24"/>
        </w:rPr>
        <w:t>осуществлять</w:t>
      </w:r>
      <w:r>
        <w:rPr>
          <w:spacing w:val="-2"/>
          <w:sz w:val="24"/>
        </w:rPr>
        <w:t xml:space="preserve"> </w:t>
      </w:r>
      <w:r>
        <w:rPr>
          <w:sz w:val="24"/>
        </w:rPr>
        <w:t>подбор</w:t>
      </w:r>
      <w:r>
        <w:rPr>
          <w:spacing w:val="-2"/>
          <w:sz w:val="24"/>
        </w:rPr>
        <w:t xml:space="preserve"> </w:t>
      </w:r>
      <w:r>
        <w:rPr>
          <w:sz w:val="24"/>
        </w:rPr>
        <w:t>исторического</w:t>
      </w:r>
      <w:r>
        <w:rPr>
          <w:spacing w:val="-2"/>
          <w:sz w:val="24"/>
        </w:rPr>
        <w:t xml:space="preserve"> </w:t>
      </w:r>
      <w:r>
        <w:rPr>
          <w:sz w:val="24"/>
        </w:rPr>
        <w:t>материала,</w:t>
      </w:r>
      <w:r>
        <w:rPr>
          <w:spacing w:val="-8"/>
          <w:sz w:val="24"/>
        </w:rPr>
        <w:t xml:space="preserve"> </w:t>
      </w:r>
      <w:r>
        <w:rPr>
          <w:sz w:val="24"/>
        </w:rPr>
        <w:t>объекта;</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владеть</w:t>
      </w:r>
      <w:r>
        <w:rPr>
          <w:spacing w:val="-5"/>
          <w:sz w:val="24"/>
        </w:rPr>
        <w:t xml:space="preserve"> </w:t>
      </w:r>
      <w:r>
        <w:rPr>
          <w:sz w:val="24"/>
        </w:rPr>
        <w:t>навыками</w:t>
      </w:r>
      <w:r>
        <w:rPr>
          <w:spacing w:val="-5"/>
          <w:sz w:val="24"/>
        </w:rPr>
        <w:t xml:space="preserve"> </w:t>
      </w:r>
      <w:r>
        <w:rPr>
          <w:sz w:val="24"/>
        </w:rPr>
        <w:t>учебно-исследовательской</w:t>
      </w:r>
      <w:r>
        <w:rPr>
          <w:spacing w:val="-10"/>
          <w:sz w:val="24"/>
        </w:rPr>
        <w:t xml:space="preserve"> </w:t>
      </w:r>
      <w:r>
        <w:rPr>
          <w:sz w:val="24"/>
        </w:rPr>
        <w:t>и проектной</w:t>
      </w:r>
      <w:r>
        <w:rPr>
          <w:spacing w:val="-5"/>
          <w:sz w:val="24"/>
        </w:rPr>
        <w:t xml:space="preserve"> </w:t>
      </w:r>
      <w:r>
        <w:rPr>
          <w:sz w:val="24"/>
        </w:rPr>
        <w:t>деятельности;</w:t>
      </w:r>
    </w:p>
    <w:p w:rsidR="00E76707" w:rsidRDefault="00897AC9" w:rsidP="005C762A">
      <w:pPr>
        <w:pStyle w:val="a7"/>
        <w:numPr>
          <w:ilvl w:val="1"/>
          <w:numId w:val="46"/>
        </w:numPr>
        <w:tabs>
          <w:tab w:val="left" w:pos="1322"/>
        </w:tabs>
        <w:spacing w:before="2"/>
        <w:ind w:right="855" w:firstLine="566"/>
        <w:jc w:val="left"/>
        <w:rPr>
          <w:sz w:val="24"/>
        </w:rPr>
      </w:pPr>
      <w:r>
        <w:rPr>
          <w:sz w:val="24"/>
        </w:rPr>
        <w:t>осуществлять</w:t>
      </w:r>
      <w:r>
        <w:rPr>
          <w:spacing w:val="56"/>
          <w:sz w:val="24"/>
        </w:rPr>
        <w:t xml:space="preserve"> </w:t>
      </w:r>
      <w:r>
        <w:rPr>
          <w:sz w:val="24"/>
        </w:rPr>
        <w:t>анализ</w:t>
      </w:r>
      <w:r>
        <w:rPr>
          <w:spacing w:val="52"/>
          <w:sz w:val="24"/>
        </w:rPr>
        <w:t xml:space="preserve"> </w:t>
      </w:r>
      <w:r>
        <w:rPr>
          <w:sz w:val="24"/>
        </w:rPr>
        <w:t>объекта</w:t>
      </w:r>
      <w:r>
        <w:rPr>
          <w:spacing w:val="55"/>
          <w:sz w:val="24"/>
        </w:rPr>
        <w:t xml:space="preserve"> </w:t>
      </w:r>
      <w:r>
        <w:rPr>
          <w:sz w:val="24"/>
        </w:rPr>
        <w:t>в</w:t>
      </w:r>
      <w:r>
        <w:rPr>
          <w:spacing w:val="58"/>
          <w:sz w:val="24"/>
        </w:rPr>
        <w:t xml:space="preserve"> </w:t>
      </w:r>
      <w:r>
        <w:rPr>
          <w:sz w:val="24"/>
        </w:rPr>
        <w:t>соответствии</w:t>
      </w:r>
      <w:r>
        <w:rPr>
          <w:spacing w:val="57"/>
          <w:sz w:val="24"/>
        </w:rPr>
        <w:t xml:space="preserve"> </w:t>
      </w:r>
      <w:r>
        <w:rPr>
          <w:sz w:val="24"/>
        </w:rPr>
        <w:t>с</w:t>
      </w:r>
      <w:r>
        <w:rPr>
          <w:spacing w:val="54"/>
          <w:sz w:val="24"/>
        </w:rPr>
        <w:t xml:space="preserve"> </w:t>
      </w:r>
      <w:r>
        <w:rPr>
          <w:sz w:val="24"/>
        </w:rPr>
        <w:t>принципом</w:t>
      </w:r>
      <w:r>
        <w:rPr>
          <w:spacing w:val="58"/>
          <w:sz w:val="24"/>
        </w:rPr>
        <w:t xml:space="preserve"> </w:t>
      </w:r>
      <w:r>
        <w:rPr>
          <w:sz w:val="24"/>
        </w:rPr>
        <w:t>историзма,</w:t>
      </w:r>
      <w:r>
        <w:rPr>
          <w:spacing w:val="53"/>
          <w:sz w:val="24"/>
        </w:rPr>
        <w:t xml:space="preserve"> </w:t>
      </w:r>
      <w:r>
        <w:rPr>
          <w:sz w:val="24"/>
        </w:rPr>
        <w:t>основными</w:t>
      </w:r>
      <w:r>
        <w:rPr>
          <w:spacing w:val="-57"/>
          <w:sz w:val="24"/>
        </w:rPr>
        <w:t xml:space="preserve"> </w:t>
      </w:r>
      <w:r>
        <w:rPr>
          <w:sz w:val="24"/>
        </w:rPr>
        <w:t>процедурами</w:t>
      </w:r>
      <w:r>
        <w:rPr>
          <w:spacing w:val="2"/>
          <w:sz w:val="24"/>
        </w:rPr>
        <w:t xml:space="preserve"> </w:t>
      </w:r>
      <w:r>
        <w:rPr>
          <w:sz w:val="24"/>
        </w:rPr>
        <w:t>исторического</w:t>
      </w:r>
      <w:r>
        <w:rPr>
          <w:spacing w:val="2"/>
          <w:sz w:val="24"/>
        </w:rPr>
        <w:t xml:space="preserve"> </w:t>
      </w:r>
      <w:r>
        <w:rPr>
          <w:sz w:val="24"/>
        </w:rPr>
        <w:t>познания;</w:t>
      </w:r>
    </w:p>
    <w:p w:rsidR="00E76707" w:rsidRDefault="00897AC9" w:rsidP="005C762A">
      <w:pPr>
        <w:pStyle w:val="a7"/>
        <w:numPr>
          <w:ilvl w:val="1"/>
          <w:numId w:val="46"/>
        </w:numPr>
        <w:tabs>
          <w:tab w:val="left" w:pos="1313"/>
        </w:tabs>
        <w:spacing w:before="3" w:line="237" w:lineRule="auto"/>
        <w:ind w:right="849" w:firstLine="566"/>
        <w:jc w:val="left"/>
        <w:rPr>
          <w:sz w:val="24"/>
        </w:rPr>
      </w:pPr>
      <w:r>
        <w:rPr>
          <w:sz w:val="24"/>
        </w:rPr>
        <w:t>систематизировать</w:t>
      </w:r>
      <w:r>
        <w:rPr>
          <w:spacing w:val="43"/>
          <w:sz w:val="24"/>
        </w:rPr>
        <w:t xml:space="preserve"> </w:t>
      </w:r>
      <w:r>
        <w:rPr>
          <w:sz w:val="24"/>
        </w:rPr>
        <w:t>и</w:t>
      </w:r>
      <w:r>
        <w:rPr>
          <w:spacing w:val="44"/>
          <w:sz w:val="24"/>
        </w:rPr>
        <w:t xml:space="preserve"> </w:t>
      </w:r>
      <w:r>
        <w:rPr>
          <w:sz w:val="24"/>
        </w:rPr>
        <w:t>обобщать</w:t>
      </w:r>
      <w:r>
        <w:rPr>
          <w:spacing w:val="48"/>
          <w:sz w:val="24"/>
        </w:rPr>
        <w:t xml:space="preserve"> </w:t>
      </w:r>
      <w:r>
        <w:rPr>
          <w:sz w:val="24"/>
        </w:rPr>
        <w:t>исторические</w:t>
      </w:r>
      <w:r>
        <w:rPr>
          <w:spacing w:val="46"/>
          <w:sz w:val="24"/>
        </w:rPr>
        <w:t xml:space="preserve"> </w:t>
      </w:r>
      <w:r>
        <w:rPr>
          <w:sz w:val="24"/>
        </w:rPr>
        <w:t>факты</w:t>
      </w:r>
      <w:r>
        <w:rPr>
          <w:spacing w:val="50"/>
          <w:sz w:val="24"/>
        </w:rPr>
        <w:t xml:space="preserve"> </w:t>
      </w:r>
      <w:r>
        <w:rPr>
          <w:sz w:val="24"/>
        </w:rPr>
        <w:t>(в</w:t>
      </w:r>
      <w:r>
        <w:rPr>
          <w:spacing w:val="48"/>
          <w:sz w:val="24"/>
        </w:rPr>
        <w:t xml:space="preserve"> </w:t>
      </w:r>
      <w:r>
        <w:rPr>
          <w:sz w:val="24"/>
        </w:rPr>
        <w:t>том</w:t>
      </w:r>
      <w:r>
        <w:rPr>
          <w:spacing w:val="45"/>
          <w:sz w:val="24"/>
        </w:rPr>
        <w:t xml:space="preserve"> </w:t>
      </w:r>
      <w:r>
        <w:rPr>
          <w:sz w:val="24"/>
        </w:rPr>
        <w:t>числе</w:t>
      </w:r>
      <w:r>
        <w:rPr>
          <w:spacing w:val="47"/>
          <w:sz w:val="24"/>
        </w:rPr>
        <w:t xml:space="preserve"> </w:t>
      </w:r>
      <w:r>
        <w:rPr>
          <w:sz w:val="24"/>
        </w:rPr>
        <w:t>в</w:t>
      </w:r>
      <w:r>
        <w:rPr>
          <w:spacing w:val="48"/>
          <w:sz w:val="24"/>
        </w:rPr>
        <w:t xml:space="preserve"> </w:t>
      </w:r>
      <w:r>
        <w:rPr>
          <w:sz w:val="24"/>
        </w:rPr>
        <w:t>форме</w:t>
      </w:r>
      <w:r>
        <w:rPr>
          <w:spacing w:val="47"/>
          <w:sz w:val="24"/>
        </w:rPr>
        <w:t xml:space="preserve"> </w:t>
      </w:r>
      <w:r>
        <w:rPr>
          <w:sz w:val="24"/>
        </w:rPr>
        <w:t>таблиц,</w:t>
      </w:r>
      <w:r>
        <w:rPr>
          <w:spacing w:val="-57"/>
          <w:sz w:val="24"/>
        </w:rPr>
        <w:t xml:space="preserve"> </w:t>
      </w:r>
      <w:r>
        <w:rPr>
          <w:sz w:val="24"/>
        </w:rPr>
        <w:t>схем);</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выявлять</w:t>
      </w:r>
      <w:r>
        <w:rPr>
          <w:spacing w:val="-6"/>
          <w:sz w:val="24"/>
        </w:rPr>
        <w:t xml:space="preserve"> </w:t>
      </w:r>
      <w:r>
        <w:rPr>
          <w:sz w:val="24"/>
        </w:rPr>
        <w:t>характерные</w:t>
      </w:r>
      <w:r>
        <w:rPr>
          <w:spacing w:val="-3"/>
          <w:sz w:val="24"/>
        </w:rPr>
        <w:t xml:space="preserve"> </w:t>
      </w:r>
      <w:r>
        <w:rPr>
          <w:sz w:val="24"/>
        </w:rPr>
        <w:t>признаки</w:t>
      </w:r>
      <w:r>
        <w:rPr>
          <w:spacing w:val="-5"/>
          <w:sz w:val="24"/>
        </w:rPr>
        <w:t xml:space="preserve"> </w:t>
      </w:r>
      <w:r>
        <w:rPr>
          <w:sz w:val="24"/>
        </w:rPr>
        <w:t>исторических</w:t>
      </w:r>
      <w:r>
        <w:rPr>
          <w:spacing w:val="-7"/>
          <w:sz w:val="24"/>
        </w:rPr>
        <w:t xml:space="preserve"> </w:t>
      </w:r>
      <w:r>
        <w:rPr>
          <w:sz w:val="24"/>
        </w:rPr>
        <w:t>явлений;</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раскрывать</w:t>
      </w:r>
      <w:r>
        <w:rPr>
          <w:spacing w:val="-5"/>
          <w:sz w:val="24"/>
        </w:rPr>
        <w:t xml:space="preserve"> </w:t>
      </w:r>
      <w:r>
        <w:rPr>
          <w:sz w:val="24"/>
        </w:rPr>
        <w:t>причинно-следственные</w:t>
      </w:r>
      <w:r>
        <w:rPr>
          <w:spacing w:val="-7"/>
          <w:sz w:val="24"/>
        </w:rPr>
        <w:t xml:space="preserve"> </w:t>
      </w:r>
      <w:r>
        <w:rPr>
          <w:sz w:val="24"/>
        </w:rPr>
        <w:t>связи</w:t>
      </w:r>
      <w:r>
        <w:rPr>
          <w:spacing w:val="-5"/>
          <w:sz w:val="24"/>
        </w:rPr>
        <w:t xml:space="preserve"> </w:t>
      </w:r>
      <w:r>
        <w:rPr>
          <w:sz w:val="24"/>
        </w:rPr>
        <w:t>событий</w:t>
      </w:r>
      <w:r>
        <w:rPr>
          <w:spacing w:val="-5"/>
          <w:sz w:val="24"/>
        </w:rPr>
        <w:t xml:space="preserve"> </w:t>
      </w:r>
      <w:r>
        <w:rPr>
          <w:sz w:val="24"/>
        </w:rPr>
        <w:t>прошлого</w:t>
      </w:r>
      <w:r>
        <w:rPr>
          <w:spacing w:val="-2"/>
          <w:sz w:val="24"/>
        </w:rPr>
        <w:t xml:space="preserve"> </w:t>
      </w:r>
      <w:r>
        <w:rPr>
          <w:sz w:val="24"/>
        </w:rPr>
        <w:t>и настоящего;</w:t>
      </w:r>
    </w:p>
    <w:p w:rsidR="00E76707" w:rsidRDefault="00897AC9" w:rsidP="005C762A">
      <w:pPr>
        <w:pStyle w:val="a7"/>
        <w:numPr>
          <w:ilvl w:val="1"/>
          <w:numId w:val="46"/>
        </w:numPr>
        <w:tabs>
          <w:tab w:val="left" w:pos="1298"/>
        </w:tabs>
        <w:spacing w:before="3"/>
        <w:ind w:right="857" w:firstLine="566"/>
        <w:jc w:val="left"/>
        <w:rPr>
          <w:sz w:val="24"/>
        </w:rPr>
      </w:pPr>
      <w:r>
        <w:rPr>
          <w:sz w:val="24"/>
        </w:rPr>
        <w:t>сравнивать</w:t>
      </w:r>
      <w:r>
        <w:rPr>
          <w:spacing w:val="31"/>
          <w:sz w:val="24"/>
        </w:rPr>
        <w:t xml:space="preserve"> </w:t>
      </w:r>
      <w:r>
        <w:rPr>
          <w:sz w:val="24"/>
        </w:rPr>
        <w:t>события,</w:t>
      </w:r>
      <w:r>
        <w:rPr>
          <w:spacing w:val="32"/>
          <w:sz w:val="24"/>
        </w:rPr>
        <w:t xml:space="preserve"> </w:t>
      </w:r>
      <w:r>
        <w:rPr>
          <w:sz w:val="24"/>
        </w:rPr>
        <w:t>ситуации,</w:t>
      </w:r>
      <w:r>
        <w:rPr>
          <w:spacing w:val="28"/>
          <w:sz w:val="24"/>
        </w:rPr>
        <w:t xml:space="preserve"> </w:t>
      </w:r>
      <w:r>
        <w:rPr>
          <w:sz w:val="24"/>
        </w:rPr>
        <w:t>определяя</w:t>
      </w:r>
      <w:r>
        <w:rPr>
          <w:spacing w:val="31"/>
          <w:sz w:val="24"/>
        </w:rPr>
        <w:t xml:space="preserve"> </w:t>
      </w:r>
      <w:r>
        <w:rPr>
          <w:sz w:val="24"/>
        </w:rPr>
        <w:t>основания</w:t>
      </w:r>
      <w:r>
        <w:rPr>
          <w:spacing w:val="30"/>
          <w:sz w:val="24"/>
        </w:rPr>
        <w:t xml:space="preserve"> </w:t>
      </w:r>
      <w:r>
        <w:rPr>
          <w:sz w:val="24"/>
        </w:rPr>
        <w:t>для</w:t>
      </w:r>
      <w:r>
        <w:rPr>
          <w:spacing w:val="30"/>
          <w:sz w:val="24"/>
        </w:rPr>
        <w:t xml:space="preserve"> </w:t>
      </w:r>
      <w:r>
        <w:rPr>
          <w:sz w:val="24"/>
        </w:rPr>
        <w:t>сравнения,</w:t>
      </w:r>
      <w:r>
        <w:rPr>
          <w:spacing w:val="32"/>
          <w:sz w:val="24"/>
        </w:rPr>
        <w:t xml:space="preserve"> </w:t>
      </w:r>
      <w:r>
        <w:rPr>
          <w:sz w:val="24"/>
        </w:rPr>
        <w:t>выявляя</w:t>
      </w:r>
      <w:r>
        <w:rPr>
          <w:spacing w:val="27"/>
          <w:sz w:val="24"/>
        </w:rPr>
        <w:t xml:space="preserve"> </w:t>
      </w:r>
      <w:r>
        <w:rPr>
          <w:sz w:val="24"/>
        </w:rPr>
        <w:t>общие</w:t>
      </w:r>
      <w:r>
        <w:rPr>
          <w:spacing w:val="-57"/>
          <w:sz w:val="24"/>
        </w:rPr>
        <w:t xml:space="preserve"> </w:t>
      </w:r>
      <w:r>
        <w:rPr>
          <w:sz w:val="24"/>
        </w:rPr>
        <w:t>черты</w:t>
      </w:r>
      <w:r>
        <w:rPr>
          <w:spacing w:val="3"/>
          <w:sz w:val="24"/>
        </w:rPr>
        <w:t xml:space="preserve"> </w:t>
      </w:r>
      <w:r>
        <w:rPr>
          <w:sz w:val="24"/>
        </w:rPr>
        <w:t>и</w:t>
      </w:r>
      <w:r>
        <w:rPr>
          <w:spacing w:val="3"/>
          <w:sz w:val="24"/>
        </w:rPr>
        <w:t xml:space="preserve"> </w:t>
      </w:r>
      <w:r>
        <w:rPr>
          <w:sz w:val="24"/>
        </w:rPr>
        <w:t>различия;</w:t>
      </w:r>
    </w:p>
    <w:p w:rsidR="00E76707" w:rsidRDefault="00897AC9" w:rsidP="005C762A">
      <w:pPr>
        <w:pStyle w:val="a7"/>
        <w:numPr>
          <w:ilvl w:val="1"/>
          <w:numId w:val="46"/>
        </w:numPr>
        <w:tabs>
          <w:tab w:val="left" w:pos="1264"/>
        </w:tabs>
        <w:spacing w:line="272" w:lineRule="exact"/>
        <w:ind w:left="1263" w:hanging="145"/>
        <w:jc w:val="left"/>
        <w:rPr>
          <w:sz w:val="24"/>
        </w:rPr>
      </w:pPr>
      <w:r>
        <w:rPr>
          <w:sz w:val="24"/>
        </w:rPr>
        <w:t>формулировать</w:t>
      </w:r>
      <w:r>
        <w:rPr>
          <w:spacing w:val="2"/>
          <w:sz w:val="24"/>
        </w:rPr>
        <w:t xml:space="preserve"> </w:t>
      </w:r>
      <w:r>
        <w:rPr>
          <w:sz w:val="24"/>
        </w:rPr>
        <w:t>и</w:t>
      </w:r>
      <w:r>
        <w:rPr>
          <w:spacing w:val="-9"/>
          <w:sz w:val="24"/>
        </w:rPr>
        <w:t xml:space="preserve"> </w:t>
      </w:r>
      <w:r>
        <w:rPr>
          <w:sz w:val="24"/>
        </w:rPr>
        <w:t>обосновывать</w:t>
      </w:r>
      <w:r>
        <w:rPr>
          <w:spacing w:val="-4"/>
          <w:sz w:val="24"/>
        </w:rPr>
        <w:t xml:space="preserve"> </w:t>
      </w:r>
      <w:r>
        <w:rPr>
          <w:sz w:val="24"/>
        </w:rPr>
        <w:t>выводы;</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соотносить</w:t>
      </w:r>
      <w:r>
        <w:rPr>
          <w:spacing w:val="-6"/>
          <w:sz w:val="24"/>
        </w:rPr>
        <w:t xml:space="preserve"> </w:t>
      </w:r>
      <w:r>
        <w:rPr>
          <w:sz w:val="24"/>
        </w:rPr>
        <w:t>полученный</w:t>
      </w:r>
      <w:r>
        <w:rPr>
          <w:spacing w:val="-2"/>
          <w:sz w:val="24"/>
        </w:rPr>
        <w:t xml:space="preserve"> </w:t>
      </w:r>
      <w:r>
        <w:rPr>
          <w:sz w:val="24"/>
        </w:rPr>
        <w:t>результат</w:t>
      </w:r>
      <w:r>
        <w:rPr>
          <w:spacing w:val="-3"/>
          <w:sz w:val="24"/>
        </w:rPr>
        <w:t xml:space="preserve"> </w:t>
      </w:r>
      <w:r>
        <w:rPr>
          <w:sz w:val="24"/>
        </w:rPr>
        <w:t>с</w:t>
      </w:r>
      <w:r>
        <w:rPr>
          <w:spacing w:val="-4"/>
          <w:sz w:val="24"/>
        </w:rPr>
        <w:t xml:space="preserve"> </w:t>
      </w:r>
      <w:r>
        <w:rPr>
          <w:sz w:val="24"/>
        </w:rPr>
        <w:t>имеющимся</w:t>
      </w:r>
      <w:r>
        <w:rPr>
          <w:spacing w:val="-3"/>
          <w:sz w:val="24"/>
        </w:rPr>
        <w:t xml:space="preserve"> </w:t>
      </w:r>
      <w:r>
        <w:rPr>
          <w:sz w:val="24"/>
        </w:rPr>
        <w:t>историческим</w:t>
      </w:r>
      <w:r>
        <w:rPr>
          <w:spacing w:val="-6"/>
          <w:sz w:val="24"/>
        </w:rPr>
        <w:t xml:space="preserve"> </w:t>
      </w:r>
      <w:r>
        <w:rPr>
          <w:sz w:val="24"/>
        </w:rPr>
        <w:t>знанием;</w:t>
      </w:r>
    </w:p>
    <w:p w:rsidR="00E76707" w:rsidRDefault="00897AC9" w:rsidP="005C762A">
      <w:pPr>
        <w:pStyle w:val="a7"/>
        <w:numPr>
          <w:ilvl w:val="1"/>
          <w:numId w:val="46"/>
        </w:numPr>
        <w:tabs>
          <w:tab w:val="left" w:pos="1259"/>
        </w:tabs>
        <w:spacing w:line="275" w:lineRule="exact"/>
        <w:ind w:left="1258" w:hanging="140"/>
        <w:jc w:val="left"/>
        <w:rPr>
          <w:sz w:val="24"/>
        </w:rPr>
      </w:pPr>
      <w:r>
        <w:rPr>
          <w:sz w:val="24"/>
        </w:rPr>
        <w:t>определять</w:t>
      </w:r>
      <w:r>
        <w:rPr>
          <w:spacing w:val="-3"/>
          <w:sz w:val="24"/>
        </w:rPr>
        <w:t xml:space="preserve"> </w:t>
      </w:r>
      <w:r>
        <w:rPr>
          <w:sz w:val="24"/>
        </w:rPr>
        <w:t>новизну</w:t>
      </w:r>
      <w:r>
        <w:rPr>
          <w:spacing w:val="-12"/>
          <w:sz w:val="24"/>
        </w:rPr>
        <w:t xml:space="preserve"> </w:t>
      </w:r>
      <w:r>
        <w:rPr>
          <w:sz w:val="24"/>
        </w:rPr>
        <w:t>и</w:t>
      </w:r>
      <w:r>
        <w:rPr>
          <w:spacing w:val="-1"/>
          <w:sz w:val="24"/>
        </w:rPr>
        <w:t xml:space="preserve"> </w:t>
      </w:r>
      <w:r>
        <w:rPr>
          <w:sz w:val="24"/>
        </w:rPr>
        <w:t>обоснованность</w:t>
      </w:r>
      <w:r>
        <w:rPr>
          <w:spacing w:val="-5"/>
          <w:sz w:val="24"/>
        </w:rPr>
        <w:t xml:space="preserve"> </w:t>
      </w:r>
      <w:r>
        <w:rPr>
          <w:sz w:val="24"/>
        </w:rPr>
        <w:t>полученного</w:t>
      </w:r>
      <w:r>
        <w:rPr>
          <w:spacing w:val="-3"/>
          <w:sz w:val="24"/>
        </w:rPr>
        <w:t xml:space="preserve"> </w:t>
      </w:r>
      <w:r>
        <w:rPr>
          <w:sz w:val="24"/>
        </w:rPr>
        <w:t>результата;</w:t>
      </w:r>
    </w:p>
    <w:p w:rsidR="00E76707" w:rsidRDefault="00897AC9" w:rsidP="005C762A">
      <w:pPr>
        <w:pStyle w:val="a7"/>
        <w:numPr>
          <w:ilvl w:val="1"/>
          <w:numId w:val="46"/>
        </w:numPr>
        <w:tabs>
          <w:tab w:val="left" w:pos="1293"/>
        </w:tabs>
        <w:spacing w:before="5" w:line="237" w:lineRule="auto"/>
        <w:ind w:right="860" w:firstLine="566"/>
        <w:jc w:val="left"/>
        <w:rPr>
          <w:sz w:val="24"/>
        </w:rPr>
      </w:pPr>
      <w:r>
        <w:rPr>
          <w:sz w:val="24"/>
        </w:rPr>
        <w:t>представлять</w:t>
      </w:r>
      <w:r>
        <w:rPr>
          <w:spacing w:val="27"/>
          <w:sz w:val="24"/>
        </w:rPr>
        <w:t xml:space="preserve"> </w:t>
      </w:r>
      <w:r>
        <w:rPr>
          <w:sz w:val="24"/>
        </w:rPr>
        <w:t>результаты</w:t>
      </w:r>
      <w:r>
        <w:rPr>
          <w:spacing w:val="29"/>
          <w:sz w:val="24"/>
        </w:rPr>
        <w:t xml:space="preserve"> </w:t>
      </w:r>
      <w:r>
        <w:rPr>
          <w:sz w:val="24"/>
        </w:rPr>
        <w:t>своей</w:t>
      </w:r>
      <w:r>
        <w:rPr>
          <w:spacing w:val="28"/>
          <w:sz w:val="24"/>
        </w:rPr>
        <w:t xml:space="preserve"> </w:t>
      </w:r>
      <w:r>
        <w:rPr>
          <w:sz w:val="24"/>
        </w:rPr>
        <w:t>деятельности</w:t>
      </w:r>
      <w:r>
        <w:rPr>
          <w:spacing w:val="24"/>
          <w:sz w:val="24"/>
        </w:rPr>
        <w:t xml:space="preserve"> </w:t>
      </w:r>
      <w:r>
        <w:rPr>
          <w:sz w:val="24"/>
        </w:rPr>
        <w:t>в</w:t>
      </w:r>
      <w:r>
        <w:rPr>
          <w:spacing w:val="29"/>
          <w:sz w:val="24"/>
        </w:rPr>
        <w:t xml:space="preserve"> </w:t>
      </w:r>
      <w:r>
        <w:rPr>
          <w:sz w:val="24"/>
        </w:rPr>
        <w:t>различных</w:t>
      </w:r>
      <w:r>
        <w:rPr>
          <w:spacing w:val="22"/>
          <w:sz w:val="24"/>
        </w:rPr>
        <w:t xml:space="preserve"> </w:t>
      </w:r>
      <w:r>
        <w:rPr>
          <w:sz w:val="24"/>
        </w:rPr>
        <w:t>формах</w:t>
      </w:r>
      <w:r>
        <w:rPr>
          <w:spacing w:val="23"/>
          <w:sz w:val="24"/>
        </w:rPr>
        <w:t xml:space="preserve"> </w:t>
      </w:r>
      <w:r>
        <w:rPr>
          <w:sz w:val="24"/>
        </w:rPr>
        <w:t>(сообщение,</w:t>
      </w:r>
      <w:r>
        <w:rPr>
          <w:spacing w:val="30"/>
          <w:sz w:val="24"/>
        </w:rPr>
        <w:t xml:space="preserve"> </w:t>
      </w:r>
      <w:r>
        <w:rPr>
          <w:sz w:val="24"/>
        </w:rPr>
        <w:t>эссе,</w:t>
      </w:r>
      <w:r>
        <w:rPr>
          <w:spacing w:val="-57"/>
          <w:sz w:val="24"/>
        </w:rPr>
        <w:t xml:space="preserve"> </w:t>
      </w:r>
      <w:r>
        <w:rPr>
          <w:sz w:val="24"/>
        </w:rPr>
        <w:t>презентация,</w:t>
      </w:r>
      <w:r>
        <w:rPr>
          <w:spacing w:val="-2"/>
          <w:sz w:val="24"/>
        </w:rPr>
        <w:t xml:space="preserve"> </w:t>
      </w:r>
      <w:r>
        <w:rPr>
          <w:sz w:val="24"/>
        </w:rPr>
        <w:t>реферат,</w:t>
      </w:r>
      <w:r>
        <w:rPr>
          <w:spacing w:val="5"/>
          <w:sz w:val="24"/>
        </w:rPr>
        <w:t xml:space="preserve"> </w:t>
      </w:r>
      <w:r>
        <w:rPr>
          <w:sz w:val="24"/>
        </w:rPr>
        <w:t>учебный</w:t>
      </w:r>
      <w:r>
        <w:rPr>
          <w:spacing w:val="3"/>
          <w:sz w:val="24"/>
        </w:rPr>
        <w:t xml:space="preserve"> </w:t>
      </w:r>
      <w:r>
        <w:rPr>
          <w:sz w:val="24"/>
        </w:rPr>
        <w:t>проект</w:t>
      </w:r>
      <w:r>
        <w:rPr>
          <w:spacing w:val="1"/>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332"/>
        </w:tabs>
        <w:spacing w:before="6" w:line="237" w:lineRule="auto"/>
        <w:ind w:right="860" w:firstLine="566"/>
        <w:jc w:val="left"/>
        <w:rPr>
          <w:sz w:val="24"/>
        </w:rPr>
      </w:pPr>
      <w:r>
        <w:rPr>
          <w:sz w:val="24"/>
        </w:rPr>
        <w:t>объяснять</w:t>
      </w:r>
      <w:r>
        <w:rPr>
          <w:spacing w:val="12"/>
          <w:sz w:val="24"/>
        </w:rPr>
        <w:t xml:space="preserve"> </w:t>
      </w:r>
      <w:r>
        <w:rPr>
          <w:sz w:val="24"/>
        </w:rPr>
        <w:t>сферу</w:t>
      </w:r>
      <w:r>
        <w:rPr>
          <w:spacing w:val="1"/>
          <w:sz w:val="24"/>
        </w:rPr>
        <w:t xml:space="preserve"> </w:t>
      </w:r>
      <w:r>
        <w:rPr>
          <w:sz w:val="24"/>
        </w:rPr>
        <w:t>применения</w:t>
      </w:r>
      <w:r>
        <w:rPr>
          <w:spacing w:val="11"/>
          <w:sz w:val="24"/>
        </w:rPr>
        <w:t xml:space="preserve"> </w:t>
      </w:r>
      <w:r>
        <w:rPr>
          <w:sz w:val="24"/>
        </w:rPr>
        <w:t>и</w:t>
      </w:r>
      <w:r>
        <w:rPr>
          <w:spacing w:val="12"/>
          <w:sz w:val="24"/>
        </w:rPr>
        <w:t xml:space="preserve"> </w:t>
      </w:r>
      <w:r>
        <w:rPr>
          <w:sz w:val="24"/>
        </w:rPr>
        <w:t>значение</w:t>
      </w:r>
      <w:r>
        <w:rPr>
          <w:spacing w:val="5"/>
          <w:sz w:val="24"/>
        </w:rPr>
        <w:t xml:space="preserve"> </w:t>
      </w:r>
      <w:r>
        <w:rPr>
          <w:sz w:val="24"/>
        </w:rPr>
        <w:t>проведенного</w:t>
      </w:r>
      <w:r>
        <w:rPr>
          <w:spacing w:val="14"/>
          <w:sz w:val="24"/>
        </w:rPr>
        <w:t xml:space="preserve"> </w:t>
      </w:r>
      <w:r>
        <w:rPr>
          <w:sz w:val="24"/>
        </w:rPr>
        <w:t>учебного</w:t>
      </w:r>
      <w:r>
        <w:rPr>
          <w:spacing w:val="14"/>
          <w:sz w:val="24"/>
        </w:rPr>
        <w:t xml:space="preserve"> </w:t>
      </w:r>
      <w:r>
        <w:rPr>
          <w:sz w:val="24"/>
        </w:rPr>
        <w:t>исследования</w:t>
      </w:r>
      <w:r>
        <w:rPr>
          <w:spacing w:val="6"/>
          <w:sz w:val="24"/>
        </w:rPr>
        <w:t xml:space="preserve"> </w:t>
      </w:r>
      <w:r>
        <w:rPr>
          <w:sz w:val="24"/>
        </w:rPr>
        <w:t>в</w:t>
      </w:r>
      <w:r>
        <w:rPr>
          <w:spacing w:val="-57"/>
          <w:sz w:val="24"/>
        </w:rPr>
        <w:t xml:space="preserve"> </w:t>
      </w:r>
      <w:r>
        <w:rPr>
          <w:sz w:val="24"/>
        </w:rPr>
        <w:t>современном</w:t>
      </w:r>
      <w:r>
        <w:rPr>
          <w:spacing w:val="-7"/>
          <w:sz w:val="24"/>
        </w:rPr>
        <w:t xml:space="preserve"> </w:t>
      </w:r>
      <w:r>
        <w:rPr>
          <w:sz w:val="24"/>
        </w:rPr>
        <w:t>общественном</w:t>
      </w:r>
      <w:r>
        <w:rPr>
          <w:spacing w:val="-1"/>
          <w:sz w:val="24"/>
        </w:rPr>
        <w:t xml:space="preserve"> </w:t>
      </w:r>
      <w:r>
        <w:rPr>
          <w:sz w:val="24"/>
        </w:rPr>
        <w:t>контексте.</w:t>
      </w:r>
    </w:p>
    <w:p w:rsidR="00E76707" w:rsidRDefault="00897AC9">
      <w:pPr>
        <w:spacing w:before="3" w:line="242" w:lineRule="auto"/>
        <w:ind w:left="553" w:firstLine="566"/>
        <w:rPr>
          <w:b/>
          <w:i/>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работать с информацией</w:t>
      </w:r>
      <w:r>
        <w:rPr>
          <w:b/>
          <w:i/>
          <w:spacing w:val="1"/>
          <w:sz w:val="24"/>
        </w:rPr>
        <w:t xml:space="preserve"> </w:t>
      </w:r>
      <w:r>
        <w:rPr>
          <w:b/>
          <w:i/>
          <w:sz w:val="24"/>
        </w:rPr>
        <w:t>как часть</w:t>
      </w:r>
      <w:r>
        <w:rPr>
          <w:b/>
          <w:i/>
          <w:spacing w:val="-57"/>
          <w:sz w:val="24"/>
        </w:rPr>
        <w:t xml:space="preserve"> </w:t>
      </w:r>
      <w:r>
        <w:rPr>
          <w:b/>
          <w:i/>
          <w:sz w:val="24"/>
        </w:rPr>
        <w:t>познавательных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2"/>
          <w:sz w:val="24"/>
        </w:rPr>
        <w:t xml:space="preserve"> </w:t>
      </w:r>
      <w:r>
        <w:rPr>
          <w:b/>
          <w:i/>
          <w:sz w:val="24"/>
        </w:rPr>
        <w:t>действий:</w:t>
      </w:r>
    </w:p>
    <w:p w:rsidR="00E76707" w:rsidRDefault="00E76707">
      <w:pPr>
        <w:spacing w:line="242" w:lineRule="auto"/>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13"/>
        </w:tabs>
        <w:spacing w:before="64"/>
        <w:ind w:right="848" w:firstLine="566"/>
        <w:rPr>
          <w:sz w:val="24"/>
        </w:rPr>
      </w:pPr>
      <w:r>
        <w:rPr>
          <w:sz w:val="24"/>
        </w:rPr>
        <w:lastRenderedPageBreak/>
        <w:t>осуществлять анализ учебной и внеучебной исторической информации (учебники,</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интернет-</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w:t>
      </w:r>
      <w:r>
        <w:rPr>
          <w:spacing w:val="1"/>
          <w:sz w:val="24"/>
        </w:rPr>
        <w:t xml:space="preserve"> </w:t>
      </w:r>
      <w:r>
        <w:rPr>
          <w:sz w:val="24"/>
        </w:rPr>
        <w:t>извлекать,</w:t>
      </w:r>
      <w:r>
        <w:rPr>
          <w:spacing w:val="-3"/>
          <w:sz w:val="24"/>
        </w:rPr>
        <w:t xml:space="preserve"> </w:t>
      </w:r>
      <w:r>
        <w:rPr>
          <w:sz w:val="24"/>
        </w:rPr>
        <w:t>сопоставлять,</w:t>
      </w:r>
      <w:r>
        <w:rPr>
          <w:spacing w:val="3"/>
          <w:sz w:val="24"/>
        </w:rPr>
        <w:t xml:space="preserve"> </w:t>
      </w:r>
      <w:r>
        <w:rPr>
          <w:sz w:val="24"/>
        </w:rPr>
        <w:t>систематизировать</w:t>
      </w:r>
      <w:r>
        <w:rPr>
          <w:spacing w:val="-2"/>
          <w:sz w:val="24"/>
        </w:rPr>
        <w:t xml:space="preserve"> </w:t>
      </w:r>
      <w:r>
        <w:rPr>
          <w:sz w:val="24"/>
        </w:rPr>
        <w:t>и</w:t>
      </w:r>
      <w:r>
        <w:rPr>
          <w:spacing w:val="2"/>
          <w:sz w:val="24"/>
        </w:rPr>
        <w:t xml:space="preserve"> </w:t>
      </w:r>
      <w:r>
        <w:rPr>
          <w:sz w:val="24"/>
        </w:rPr>
        <w:t>интерпретировать</w:t>
      </w:r>
      <w:r>
        <w:rPr>
          <w:spacing w:val="-2"/>
          <w:sz w:val="24"/>
        </w:rPr>
        <w:t xml:space="preserve"> </w:t>
      </w:r>
      <w:r>
        <w:rPr>
          <w:sz w:val="24"/>
        </w:rPr>
        <w:t>информацию;</w:t>
      </w:r>
    </w:p>
    <w:p w:rsidR="00E76707" w:rsidRDefault="00897AC9" w:rsidP="005C762A">
      <w:pPr>
        <w:pStyle w:val="a7"/>
        <w:numPr>
          <w:ilvl w:val="1"/>
          <w:numId w:val="46"/>
        </w:numPr>
        <w:tabs>
          <w:tab w:val="left" w:pos="1341"/>
        </w:tabs>
        <w:ind w:right="859" w:firstLine="566"/>
        <w:rPr>
          <w:sz w:val="24"/>
        </w:rPr>
      </w:pPr>
      <w:r>
        <w:rPr>
          <w:sz w:val="24"/>
        </w:rPr>
        <w:t>различать</w:t>
      </w:r>
      <w:r>
        <w:rPr>
          <w:spacing w:val="1"/>
          <w:sz w:val="24"/>
        </w:rPr>
        <w:t xml:space="preserve"> </w:t>
      </w:r>
      <w:r>
        <w:rPr>
          <w:sz w:val="24"/>
        </w:rPr>
        <w:t>виды</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достоверности и значении информации источника (по предложенным или самостоятельно</w:t>
      </w:r>
      <w:r>
        <w:rPr>
          <w:spacing w:val="1"/>
          <w:sz w:val="24"/>
        </w:rPr>
        <w:t xml:space="preserve"> </w:t>
      </w:r>
      <w:r>
        <w:rPr>
          <w:sz w:val="24"/>
        </w:rPr>
        <w:t>сформулированным</w:t>
      </w:r>
      <w:r>
        <w:rPr>
          <w:spacing w:val="2"/>
          <w:sz w:val="24"/>
        </w:rPr>
        <w:t xml:space="preserve"> </w:t>
      </w:r>
      <w:r>
        <w:rPr>
          <w:sz w:val="24"/>
        </w:rPr>
        <w:t>критериям);</w:t>
      </w:r>
    </w:p>
    <w:p w:rsidR="00E76707" w:rsidRDefault="00897AC9" w:rsidP="005C762A">
      <w:pPr>
        <w:pStyle w:val="a7"/>
        <w:numPr>
          <w:ilvl w:val="1"/>
          <w:numId w:val="46"/>
        </w:numPr>
        <w:tabs>
          <w:tab w:val="left" w:pos="1433"/>
        </w:tabs>
        <w:spacing w:before="3" w:line="237" w:lineRule="auto"/>
        <w:ind w:right="852" w:firstLine="566"/>
        <w:rPr>
          <w:sz w:val="24"/>
        </w:rPr>
      </w:pPr>
      <w:r>
        <w:rPr>
          <w:sz w:val="24"/>
        </w:rPr>
        <w:t>рассматривать</w:t>
      </w:r>
      <w:r>
        <w:rPr>
          <w:spacing w:val="1"/>
          <w:sz w:val="24"/>
        </w:rPr>
        <w:t xml:space="preserve"> </w:t>
      </w:r>
      <w:r>
        <w:rPr>
          <w:sz w:val="24"/>
        </w:rPr>
        <w:t>комплексы</w:t>
      </w:r>
      <w:r>
        <w:rPr>
          <w:spacing w:val="1"/>
          <w:sz w:val="24"/>
        </w:rPr>
        <w:t xml:space="preserve"> </w:t>
      </w:r>
      <w:r>
        <w:rPr>
          <w:sz w:val="24"/>
        </w:rPr>
        <w:t>источников,</w:t>
      </w:r>
      <w:r>
        <w:rPr>
          <w:spacing w:val="1"/>
          <w:sz w:val="24"/>
        </w:rPr>
        <w:t xml:space="preserve"> </w:t>
      </w:r>
      <w:r>
        <w:rPr>
          <w:sz w:val="24"/>
        </w:rPr>
        <w:t>выявляя</w:t>
      </w:r>
      <w:r>
        <w:rPr>
          <w:spacing w:val="1"/>
          <w:sz w:val="24"/>
        </w:rPr>
        <w:t xml:space="preserve"> </w:t>
      </w:r>
      <w:r>
        <w:rPr>
          <w:sz w:val="24"/>
        </w:rPr>
        <w:t>совпадения</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их</w:t>
      </w:r>
      <w:r>
        <w:rPr>
          <w:spacing w:val="1"/>
          <w:sz w:val="24"/>
        </w:rPr>
        <w:t xml:space="preserve"> </w:t>
      </w:r>
      <w:r>
        <w:rPr>
          <w:sz w:val="24"/>
        </w:rPr>
        <w:t>свидетельств;</w:t>
      </w:r>
    </w:p>
    <w:p w:rsidR="00E76707" w:rsidRDefault="00897AC9" w:rsidP="005C762A">
      <w:pPr>
        <w:pStyle w:val="a7"/>
        <w:numPr>
          <w:ilvl w:val="1"/>
          <w:numId w:val="46"/>
        </w:numPr>
        <w:tabs>
          <w:tab w:val="left" w:pos="1433"/>
        </w:tabs>
        <w:spacing w:before="3"/>
        <w:ind w:right="852" w:firstLine="566"/>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требований</w:t>
      </w:r>
      <w:r>
        <w:rPr>
          <w:spacing w:val="1"/>
          <w:sz w:val="24"/>
        </w:rPr>
        <w:t xml:space="preserve"> </w:t>
      </w:r>
      <w:r>
        <w:rPr>
          <w:sz w:val="24"/>
        </w:rPr>
        <w:t>информационной</w:t>
      </w:r>
      <w:r>
        <w:rPr>
          <w:spacing w:val="1"/>
          <w:sz w:val="24"/>
        </w:rPr>
        <w:t xml:space="preserve"> </w:t>
      </w:r>
      <w:r>
        <w:rPr>
          <w:sz w:val="24"/>
        </w:rPr>
        <w:t>безопасности;</w:t>
      </w:r>
    </w:p>
    <w:p w:rsidR="00E76707" w:rsidRDefault="00897AC9" w:rsidP="005C762A">
      <w:pPr>
        <w:pStyle w:val="a7"/>
        <w:numPr>
          <w:ilvl w:val="1"/>
          <w:numId w:val="46"/>
        </w:numPr>
        <w:tabs>
          <w:tab w:val="left" w:pos="1284"/>
        </w:tabs>
        <w:spacing w:line="242" w:lineRule="auto"/>
        <w:ind w:right="859" w:firstLine="566"/>
        <w:rPr>
          <w:sz w:val="24"/>
        </w:rPr>
      </w:pPr>
      <w:r>
        <w:rPr>
          <w:sz w:val="24"/>
        </w:rPr>
        <w:t>создавать тексты в различных форматах с учетом назначения информации и целевой</w:t>
      </w:r>
      <w:r>
        <w:rPr>
          <w:spacing w:val="1"/>
          <w:sz w:val="24"/>
        </w:rPr>
        <w:t xml:space="preserve"> </w:t>
      </w:r>
      <w:r>
        <w:rPr>
          <w:sz w:val="24"/>
        </w:rPr>
        <w:t>аудитории,</w:t>
      </w:r>
      <w:r>
        <w:rPr>
          <w:spacing w:val="-2"/>
          <w:sz w:val="24"/>
        </w:rPr>
        <w:t xml:space="preserve"> </w:t>
      </w:r>
      <w:r>
        <w:rPr>
          <w:sz w:val="24"/>
        </w:rPr>
        <w:t>выбирая</w:t>
      </w:r>
      <w:r>
        <w:rPr>
          <w:spacing w:val="-4"/>
          <w:sz w:val="24"/>
        </w:rPr>
        <w:t xml:space="preserve"> </w:t>
      </w:r>
      <w:r>
        <w:rPr>
          <w:sz w:val="24"/>
        </w:rPr>
        <w:t>оптимальную форму</w:t>
      </w:r>
      <w:r>
        <w:rPr>
          <w:spacing w:val="-9"/>
          <w:sz w:val="24"/>
        </w:rPr>
        <w:t xml:space="preserve"> </w:t>
      </w:r>
      <w:r>
        <w:rPr>
          <w:sz w:val="24"/>
        </w:rPr>
        <w:t>представления</w:t>
      </w:r>
      <w:r>
        <w:rPr>
          <w:spacing w:val="2"/>
          <w:sz w:val="24"/>
        </w:rPr>
        <w:t xml:space="preserve"> </w:t>
      </w:r>
      <w:r>
        <w:rPr>
          <w:sz w:val="24"/>
        </w:rPr>
        <w:t>и</w:t>
      </w:r>
      <w:r>
        <w:rPr>
          <w:spacing w:val="-3"/>
          <w:sz w:val="24"/>
        </w:rPr>
        <w:t xml:space="preserve"> </w:t>
      </w:r>
      <w:r>
        <w:rPr>
          <w:sz w:val="24"/>
        </w:rPr>
        <w:t>визуализации.</w:t>
      </w:r>
    </w:p>
    <w:p w:rsidR="00E76707" w:rsidRDefault="00897AC9">
      <w:pPr>
        <w:spacing w:line="247" w:lineRule="auto"/>
        <w:ind w:left="553" w:right="852"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70"/>
        </w:tabs>
        <w:spacing w:line="259" w:lineRule="exact"/>
        <w:ind w:left="1369" w:hanging="251"/>
        <w:rPr>
          <w:sz w:val="24"/>
        </w:rPr>
      </w:pPr>
      <w:r>
        <w:rPr>
          <w:sz w:val="24"/>
        </w:rPr>
        <w:t>представлять</w:t>
      </w:r>
      <w:r>
        <w:rPr>
          <w:spacing w:val="36"/>
          <w:sz w:val="24"/>
        </w:rPr>
        <w:t xml:space="preserve"> </w:t>
      </w:r>
      <w:r>
        <w:rPr>
          <w:sz w:val="24"/>
        </w:rPr>
        <w:t>особенности</w:t>
      </w:r>
      <w:r>
        <w:rPr>
          <w:spacing w:val="99"/>
          <w:sz w:val="24"/>
        </w:rPr>
        <w:t xml:space="preserve"> </w:t>
      </w:r>
      <w:r>
        <w:rPr>
          <w:sz w:val="24"/>
        </w:rPr>
        <w:t>взаимодействия</w:t>
      </w:r>
      <w:r>
        <w:rPr>
          <w:spacing w:val="98"/>
          <w:sz w:val="24"/>
        </w:rPr>
        <w:t xml:space="preserve"> </w:t>
      </w:r>
      <w:r>
        <w:rPr>
          <w:sz w:val="24"/>
        </w:rPr>
        <w:t>людей</w:t>
      </w:r>
      <w:r>
        <w:rPr>
          <w:spacing w:val="105"/>
          <w:sz w:val="24"/>
        </w:rPr>
        <w:t xml:space="preserve"> </w:t>
      </w:r>
      <w:r>
        <w:rPr>
          <w:sz w:val="24"/>
        </w:rPr>
        <w:t>в</w:t>
      </w:r>
      <w:r>
        <w:rPr>
          <w:spacing w:val="100"/>
          <w:sz w:val="24"/>
        </w:rPr>
        <w:t xml:space="preserve"> </w:t>
      </w:r>
      <w:r>
        <w:rPr>
          <w:sz w:val="24"/>
        </w:rPr>
        <w:t>исторических</w:t>
      </w:r>
      <w:r>
        <w:rPr>
          <w:spacing w:val="98"/>
          <w:sz w:val="24"/>
        </w:rPr>
        <w:t xml:space="preserve"> </w:t>
      </w:r>
      <w:r>
        <w:rPr>
          <w:sz w:val="24"/>
        </w:rPr>
        <w:t>обществах</w:t>
      </w:r>
      <w:r>
        <w:rPr>
          <w:spacing w:val="99"/>
          <w:sz w:val="24"/>
        </w:rPr>
        <w:t xml:space="preserve"> </w:t>
      </w:r>
      <w:r>
        <w:rPr>
          <w:sz w:val="24"/>
        </w:rPr>
        <w:t>и</w:t>
      </w:r>
    </w:p>
    <w:p w:rsidR="00E76707" w:rsidRDefault="00897AC9">
      <w:pPr>
        <w:pStyle w:val="a3"/>
        <w:spacing w:line="275" w:lineRule="exact"/>
        <w:ind w:firstLine="0"/>
      </w:pPr>
      <w:r>
        <w:t>современном</w:t>
      </w:r>
      <w:r>
        <w:rPr>
          <w:spacing w:val="-1"/>
        </w:rPr>
        <w:t xml:space="preserve"> </w:t>
      </w:r>
      <w:r>
        <w:t>мире;</w:t>
      </w:r>
    </w:p>
    <w:p w:rsidR="00E76707" w:rsidRDefault="00897AC9" w:rsidP="005C762A">
      <w:pPr>
        <w:pStyle w:val="a7"/>
        <w:numPr>
          <w:ilvl w:val="1"/>
          <w:numId w:val="46"/>
        </w:numPr>
        <w:tabs>
          <w:tab w:val="left" w:pos="1279"/>
        </w:tabs>
        <w:spacing w:line="242" w:lineRule="auto"/>
        <w:ind w:right="854" w:firstLine="566"/>
        <w:jc w:val="left"/>
        <w:rPr>
          <w:sz w:val="24"/>
        </w:rPr>
      </w:pPr>
      <w:r>
        <w:rPr>
          <w:sz w:val="24"/>
        </w:rPr>
        <w:t>участвовать</w:t>
      </w:r>
      <w:r>
        <w:rPr>
          <w:spacing w:val="9"/>
          <w:sz w:val="24"/>
        </w:rPr>
        <w:t xml:space="preserve"> </w:t>
      </w:r>
      <w:r>
        <w:rPr>
          <w:sz w:val="24"/>
        </w:rPr>
        <w:t>в</w:t>
      </w:r>
      <w:r>
        <w:rPr>
          <w:spacing w:val="10"/>
          <w:sz w:val="24"/>
        </w:rPr>
        <w:t xml:space="preserve"> </w:t>
      </w:r>
      <w:r>
        <w:rPr>
          <w:sz w:val="24"/>
        </w:rPr>
        <w:t>обсуждении</w:t>
      </w:r>
      <w:r>
        <w:rPr>
          <w:spacing w:val="13"/>
          <w:sz w:val="24"/>
        </w:rPr>
        <w:t xml:space="preserve"> </w:t>
      </w:r>
      <w:r>
        <w:rPr>
          <w:sz w:val="24"/>
        </w:rPr>
        <w:t>событий</w:t>
      </w:r>
      <w:r>
        <w:rPr>
          <w:spacing w:val="9"/>
          <w:sz w:val="24"/>
        </w:rPr>
        <w:t xml:space="preserve"> </w:t>
      </w:r>
      <w:r>
        <w:rPr>
          <w:sz w:val="24"/>
        </w:rPr>
        <w:t>и</w:t>
      </w:r>
      <w:r>
        <w:rPr>
          <w:spacing w:val="13"/>
          <w:sz w:val="24"/>
        </w:rPr>
        <w:t xml:space="preserve"> </w:t>
      </w:r>
      <w:r>
        <w:rPr>
          <w:sz w:val="24"/>
        </w:rPr>
        <w:t>личностей</w:t>
      </w:r>
      <w:r>
        <w:rPr>
          <w:spacing w:val="14"/>
          <w:sz w:val="24"/>
        </w:rPr>
        <w:t xml:space="preserve"> </w:t>
      </w:r>
      <w:r>
        <w:rPr>
          <w:sz w:val="24"/>
        </w:rPr>
        <w:t>прошлого</w:t>
      </w:r>
      <w:r>
        <w:rPr>
          <w:spacing w:val="17"/>
          <w:sz w:val="24"/>
        </w:rPr>
        <w:t xml:space="preserve"> </w:t>
      </w:r>
      <w:r>
        <w:rPr>
          <w:sz w:val="24"/>
        </w:rPr>
        <w:t>и</w:t>
      </w:r>
      <w:r>
        <w:rPr>
          <w:spacing w:val="14"/>
          <w:sz w:val="24"/>
        </w:rPr>
        <w:t xml:space="preserve"> </w:t>
      </w:r>
      <w:r>
        <w:rPr>
          <w:sz w:val="24"/>
        </w:rPr>
        <w:t>современности,</w:t>
      </w:r>
      <w:r>
        <w:rPr>
          <w:spacing w:val="14"/>
          <w:sz w:val="24"/>
        </w:rPr>
        <w:t xml:space="preserve"> </w:t>
      </w:r>
      <w:r>
        <w:rPr>
          <w:sz w:val="24"/>
        </w:rPr>
        <w:t>выявляя</w:t>
      </w:r>
      <w:r>
        <w:rPr>
          <w:spacing w:val="-57"/>
          <w:sz w:val="24"/>
        </w:rPr>
        <w:t xml:space="preserve"> </w:t>
      </w:r>
      <w:r>
        <w:rPr>
          <w:sz w:val="24"/>
        </w:rPr>
        <w:t>сходство</w:t>
      </w:r>
      <w:r>
        <w:rPr>
          <w:spacing w:val="5"/>
          <w:sz w:val="24"/>
        </w:rPr>
        <w:t xml:space="preserve"> </w:t>
      </w:r>
      <w:r>
        <w:rPr>
          <w:sz w:val="24"/>
        </w:rPr>
        <w:t>и</w:t>
      </w:r>
      <w:r>
        <w:rPr>
          <w:spacing w:val="-2"/>
          <w:sz w:val="24"/>
        </w:rPr>
        <w:t xml:space="preserve"> </w:t>
      </w:r>
      <w:r>
        <w:rPr>
          <w:sz w:val="24"/>
        </w:rPr>
        <w:t>различие</w:t>
      </w:r>
      <w:r>
        <w:rPr>
          <w:spacing w:val="-4"/>
          <w:sz w:val="24"/>
        </w:rPr>
        <w:t xml:space="preserve"> </w:t>
      </w:r>
      <w:r>
        <w:rPr>
          <w:sz w:val="24"/>
        </w:rPr>
        <w:t>высказываемых</w:t>
      </w:r>
      <w:r>
        <w:rPr>
          <w:spacing w:val="-8"/>
          <w:sz w:val="24"/>
        </w:rPr>
        <w:t xml:space="preserve"> </w:t>
      </w:r>
      <w:r>
        <w:rPr>
          <w:sz w:val="24"/>
        </w:rPr>
        <w:t>оценок;</w:t>
      </w:r>
    </w:p>
    <w:p w:rsidR="00E76707" w:rsidRDefault="00897AC9" w:rsidP="005C762A">
      <w:pPr>
        <w:pStyle w:val="a7"/>
        <w:numPr>
          <w:ilvl w:val="1"/>
          <w:numId w:val="46"/>
        </w:numPr>
        <w:tabs>
          <w:tab w:val="left" w:pos="1289"/>
        </w:tabs>
        <w:spacing w:line="242" w:lineRule="auto"/>
        <w:ind w:right="860" w:firstLine="566"/>
        <w:jc w:val="left"/>
        <w:rPr>
          <w:sz w:val="24"/>
        </w:rPr>
      </w:pPr>
      <w:r>
        <w:rPr>
          <w:sz w:val="24"/>
        </w:rPr>
        <w:t>излагать</w:t>
      </w:r>
      <w:r>
        <w:rPr>
          <w:spacing w:val="18"/>
          <w:sz w:val="24"/>
        </w:rPr>
        <w:t xml:space="preserve"> </w:t>
      </w:r>
      <w:r>
        <w:rPr>
          <w:sz w:val="24"/>
        </w:rPr>
        <w:t>и</w:t>
      </w:r>
      <w:r>
        <w:rPr>
          <w:spacing w:val="23"/>
          <w:sz w:val="24"/>
        </w:rPr>
        <w:t xml:space="preserve"> </w:t>
      </w:r>
      <w:r>
        <w:rPr>
          <w:sz w:val="24"/>
        </w:rPr>
        <w:t>аргументировать</w:t>
      </w:r>
      <w:r>
        <w:rPr>
          <w:spacing w:val="19"/>
          <w:sz w:val="24"/>
        </w:rPr>
        <w:t xml:space="preserve"> </w:t>
      </w:r>
      <w:r>
        <w:rPr>
          <w:sz w:val="24"/>
        </w:rPr>
        <w:t>свою</w:t>
      </w:r>
      <w:r>
        <w:rPr>
          <w:spacing w:val="20"/>
          <w:sz w:val="24"/>
        </w:rPr>
        <w:t xml:space="preserve"> </w:t>
      </w:r>
      <w:r>
        <w:rPr>
          <w:sz w:val="24"/>
        </w:rPr>
        <w:t>точку</w:t>
      </w:r>
      <w:r>
        <w:rPr>
          <w:spacing w:val="12"/>
          <w:sz w:val="24"/>
        </w:rPr>
        <w:t xml:space="preserve"> </w:t>
      </w:r>
      <w:r>
        <w:rPr>
          <w:sz w:val="24"/>
        </w:rPr>
        <w:t>зрения</w:t>
      </w:r>
      <w:r>
        <w:rPr>
          <w:spacing w:val="22"/>
          <w:sz w:val="24"/>
        </w:rPr>
        <w:t xml:space="preserve"> </w:t>
      </w:r>
      <w:r>
        <w:rPr>
          <w:sz w:val="24"/>
        </w:rPr>
        <w:t>в</w:t>
      </w:r>
      <w:r>
        <w:rPr>
          <w:spacing w:val="19"/>
          <w:sz w:val="24"/>
        </w:rPr>
        <w:t xml:space="preserve"> </w:t>
      </w:r>
      <w:r>
        <w:rPr>
          <w:sz w:val="24"/>
        </w:rPr>
        <w:t>устном</w:t>
      </w:r>
      <w:r>
        <w:rPr>
          <w:spacing w:val="18"/>
          <w:sz w:val="24"/>
        </w:rPr>
        <w:t xml:space="preserve"> </w:t>
      </w:r>
      <w:r>
        <w:rPr>
          <w:sz w:val="24"/>
        </w:rPr>
        <w:t>высказывании,</w:t>
      </w:r>
      <w:r>
        <w:rPr>
          <w:spacing w:val="19"/>
          <w:sz w:val="24"/>
        </w:rPr>
        <w:t xml:space="preserve"> </w:t>
      </w:r>
      <w:r>
        <w:rPr>
          <w:sz w:val="24"/>
        </w:rPr>
        <w:t>письменном</w:t>
      </w:r>
      <w:r>
        <w:rPr>
          <w:spacing w:val="-57"/>
          <w:sz w:val="24"/>
        </w:rPr>
        <w:t xml:space="preserve"> </w:t>
      </w:r>
      <w:r>
        <w:rPr>
          <w:sz w:val="24"/>
        </w:rPr>
        <w:t>тексте;</w:t>
      </w:r>
    </w:p>
    <w:p w:rsidR="00E76707" w:rsidRDefault="00897AC9" w:rsidP="005C762A">
      <w:pPr>
        <w:pStyle w:val="a7"/>
        <w:numPr>
          <w:ilvl w:val="1"/>
          <w:numId w:val="46"/>
        </w:numPr>
        <w:tabs>
          <w:tab w:val="left" w:pos="1380"/>
        </w:tabs>
        <w:spacing w:line="242" w:lineRule="auto"/>
        <w:ind w:right="846" w:firstLine="566"/>
        <w:jc w:val="left"/>
        <w:rPr>
          <w:sz w:val="24"/>
        </w:rPr>
      </w:pPr>
      <w:r>
        <w:rPr>
          <w:sz w:val="24"/>
        </w:rPr>
        <w:t>владеть</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конструктивного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межкультурного,</w:t>
      </w:r>
      <w:r>
        <w:rPr>
          <w:spacing w:val="-2"/>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r>
        <w:rPr>
          <w:spacing w:val="2"/>
          <w:sz w:val="24"/>
        </w:rPr>
        <w:t xml:space="preserve"> </w:t>
      </w:r>
      <w:r>
        <w:rPr>
          <w:sz w:val="24"/>
        </w:rPr>
        <w:t>и</w:t>
      </w:r>
      <w:r>
        <w:rPr>
          <w:spacing w:val="-3"/>
          <w:sz w:val="24"/>
        </w:rPr>
        <w:t xml:space="preserve"> </w:t>
      </w:r>
      <w:r>
        <w:rPr>
          <w:sz w:val="24"/>
        </w:rPr>
        <w:t>социальном</w:t>
      </w:r>
      <w:r>
        <w:rPr>
          <w:spacing w:val="-2"/>
          <w:sz w:val="24"/>
        </w:rPr>
        <w:t xml:space="preserve"> </w:t>
      </w:r>
      <w:r>
        <w:rPr>
          <w:sz w:val="24"/>
        </w:rPr>
        <w:t>окружении;</w:t>
      </w:r>
    </w:p>
    <w:p w:rsidR="00E76707" w:rsidRDefault="00897AC9" w:rsidP="005C762A">
      <w:pPr>
        <w:pStyle w:val="a7"/>
        <w:numPr>
          <w:ilvl w:val="1"/>
          <w:numId w:val="46"/>
        </w:numPr>
        <w:tabs>
          <w:tab w:val="left" w:pos="1264"/>
        </w:tabs>
        <w:spacing w:line="271" w:lineRule="exact"/>
        <w:ind w:left="1263" w:hanging="145"/>
        <w:jc w:val="left"/>
        <w:rPr>
          <w:sz w:val="24"/>
        </w:rPr>
      </w:pPr>
      <w:r>
        <w:rPr>
          <w:sz w:val="24"/>
        </w:rPr>
        <w:t>аргументированно</w:t>
      </w:r>
      <w:r>
        <w:rPr>
          <w:spacing w:val="-6"/>
          <w:sz w:val="24"/>
        </w:rPr>
        <w:t xml:space="preserve"> </w:t>
      </w:r>
      <w:r>
        <w:rPr>
          <w:sz w:val="24"/>
        </w:rPr>
        <w:t>вести</w:t>
      </w:r>
      <w:r>
        <w:rPr>
          <w:spacing w:val="-4"/>
          <w:sz w:val="24"/>
        </w:rPr>
        <w:t xml:space="preserve"> </w:t>
      </w:r>
      <w:r>
        <w:rPr>
          <w:sz w:val="24"/>
        </w:rPr>
        <w:t>диалог,</w:t>
      </w:r>
      <w:r>
        <w:rPr>
          <w:spacing w:val="-3"/>
          <w:sz w:val="24"/>
        </w:rPr>
        <w:t xml:space="preserve"> </w:t>
      </w:r>
      <w:r>
        <w:rPr>
          <w:sz w:val="24"/>
        </w:rPr>
        <w:t>уметь</w:t>
      </w:r>
      <w:r>
        <w:rPr>
          <w:spacing w:val="-4"/>
          <w:sz w:val="24"/>
        </w:rPr>
        <w:t xml:space="preserve"> </w:t>
      </w:r>
      <w:r>
        <w:rPr>
          <w:sz w:val="24"/>
        </w:rPr>
        <w:t>смягчать</w:t>
      </w:r>
      <w:r>
        <w:rPr>
          <w:spacing w:val="-4"/>
          <w:sz w:val="24"/>
        </w:rPr>
        <w:t xml:space="preserve"> </w:t>
      </w:r>
      <w:r>
        <w:rPr>
          <w:sz w:val="24"/>
        </w:rPr>
        <w:t>конфликтные</w:t>
      </w:r>
      <w:r>
        <w:rPr>
          <w:spacing w:val="-11"/>
          <w:sz w:val="24"/>
        </w:rPr>
        <w:t xml:space="preserve"> </w:t>
      </w:r>
      <w:r>
        <w:rPr>
          <w:sz w:val="24"/>
        </w:rPr>
        <w:t>ситуации.</w:t>
      </w:r>
    </w:p>
    <w:p w:rsidR="00E76707" w:rsidRDefault="00897AC9">
      <w:pPr>
        <w:spacing w:line="275" w:lineRule="exact"/>
        <w:ind w:left="1119"/>
        <w:rPr>
          <w:b/>
          <w:i/>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b/>
          <w:i/>
          <w:sz w:val="24"/>
        </w:rPr>
        <w:t>умения</w:t>
      </w:r>
      <w:r>
        <w:rPr>
          <w:b/>
          <w:i/>
          <w:spacing w:val="-10"/>
          <w:sz w:val="24"/>
        </w:rPr>
        <w:t xml:space="preserve"> </w:t>
      </w:r>
      <w:r>
        <w:rPr>
          <w:b/>
          <w:i/>
          <w:sz w:val="24"/>
        </w:rPr>
        <w:t>совместной деятельности:</w:t>
      </w:r>
    </w:p>
    <w:p w:rsidR="00E76707" w:rsidRDefault="00897AC9" w:rsidP="005C762A">
      <w:pPr>
        <w:pStyle w:val="a7"/>
        <w:numPr>
          <w:ilvl w:val="1"/>
          <w:numId w:val="46"/>
        </w:numPr>
        <w:tabs>
          <w:tab w:val="left" w:pos="1337"/>
        </w:tabs>
        <w:spacing w:line="242" w:lineRule="auto"/>
        <w:ind w:right="852" w:firstLine="566"/>
        <w:jc w:val="left"/>
        <w:rPr>
          <w:sz w:val="24"/>
        </w:rPr>
      </w:pPr>
      <w:r>
        <w:rPr>
          <w:sz w:val="24"/>
        </w:rPr>
        <w:t>осознавать</w:t>
      </w:r>
      <w:r>
        <w:rPr>
          <w:spacing w:val="13"/>
          <w:sz w:val="24"/>
        </w:rPr>
        <w:t xml:space="preserve"> </w:t>
      </w:r>
      <w:r>
        <w:rPr>
          <w:sz w:val="24"/>
        </w:rPr>
        <w:t>на</w:t>
      </w:r>
      <w:r>
        <w:rPr>
          <w:spacing w:val="8"/>
          <w:sz w:val="24"/>
        </w:rPr>
        <w:t xml:space="preserve"> </w:t>
      </w:r>
      <w:r>
        <w:rPr>
          <w:sz w:val="24"/>
        </w:rPr>
        <w:t>основе</w:t>
      </w:r>
      <w:r>
        <w:rPr>
          <w:spacing w:val="11"/>
          <w:sz w:val="24"/>
        </w:rPr>
        <w:t xml:space="preserve"> </w:t>
      </w:r>
      <w:r>
        <w:rPr>
          <w:sz w:val="24"/>
        </w:rPr>
        <w:t>исторических</w:t>
      </w:r>
      <w:r>
        <w:rPr>
          <w:spacing w:val="12"/>
          <w:sz w:val="24"/>
        </w:rPr>
        <w:t xml:space="preserve"> </w:t>
      </w:r>
      <w:r>
        <w:rPr>
          <w:sz w:val="24"/>
        </w:rPr>
        <w:t>примеров</w:t>
      </w:r>
      <w:r>
        <w:rPr>
          <w:spacing w:val="9"/>
          <w:sz w:val="24"/>
        </w:rPr>
        <w:t xml:space="preserve"> </w:t>
      </w:r>
      <w:r>
        <w:rPr>
          <w:sz w:val="24"/>
        </w:rPr>
        <w:t>значение</w:t>
      </w:r>
      <w:r>
        <w:rPr>
          <w:spacing w:val="16"/>
          <w:sz w:val="24"/>
        </w:rPr>
        <w:t xml:space="preserve"> </w:t>
      </w:r>
      <w:r>
        <w:rPr>
          <w:sz w:val="24"/>
        </w:rPr>
        <w:t>совместной</w:t>
      </w:r>
      <w:r>
        <w:rPr>
          <w:spacing w:val="13"/>
          <w:sz w:val="24"/>
        </w:rPr>
        <w:t xml:space="preserve"> </w:t>
      </w:r>
      <w:r>
        <w:rPr>
          <w:sz w:val="24"/>
        </w:rPr>
        <w:t>деятельности</w:t>
      </w:r>
      <w:r>
        <w:rPr>
          <w:spacing w:val="-57"/>
          <w:sz w:val="24"/>
        </w:rPr>
        <w:t xml:space="preserve"> </w:t>
      </w:r>
      <w:r>
        <w:rPr>
          <w:sz w:val="24"/>
        </w:rPr>
        <w:t>людей</w:t>
      </w:r>
      <w:r>
        <w:rPr>
          <w:spacing w:val="2"/>
          <w:sz w:val="24"/>
        </w:rPr>
        <w:t xml:space="preserve"> </w:t>
      </w:r>
      <w:r>
        <w:rPr>
          <w:sz w:val="24"/>
        </w:rPr>
        <w:t>как эффективного</w:t>
      </w:r>
      <w:r>
        <w:rPr>
          <w:spacing w:val="1"/>
          <w:sz w:val="24"/>
        </w:rPr>
        <w:t xml:space="preserve"> </w:t>
      </w:r>
      <w:r>
        <w:rPr>
          <w:sz w:val="24"/>
        </w:rPr>
        <w:t>средства</w:t>
      </w:r>
      <w:r>
        <w:rPr>
          <w:spacing w:val="1"/>
          <w:sz w:val="24"/>
        </w:rPr>
        <w:t xml:space="preserve"> </w:t>
      </w:r>
      <w:r>
        <w:rPr>
          <w:sz w:val="24"/>
        </w:rPr>
        <w:t>достижения</w:t>
      </w:r>
      <w:r>
        <w:rPr>
          <w:spacing w:val="-9"/>
          <w:sz w:val="24"/>
        </w:rPr>
        <w:t xml:space="preserve"> </w:t>
      </w:r>
      <w:r>
        <w:rPr>
          <w:sz w:val="24"/>
        </w:rPr>
        <w:t>поставленных</w:t>
      </w:r>
      <w:r>
        <w:rPr>
          <w:spacing w:val="-3"/>
          <w:sz w:val="24"/>
        </w:rPr>
        <w:t xml:space="preserve"> </w:t>
      </w:r>
      <w:r>
        <w:rPr>
          <w:sz w:val="24"/>
        </w:rPr>
        <w:t>целей;</w:t>
      </w:r>
    </w:p>
    <w:p w:rsidR="00E76707" w:rsidRDefault="00897AC9" w:rsidP="005C762A">
      <w:pPr>
        <w:pStyle w:val="a7"/>
        <w:numPr>
          <w:ilvl w:val="1"/>
          <w:numId w:val="46"/>
        </w:numPr>
        <w:tabs>
          <w:tab w:val="left" w:pos="1289"/>
        </w:tabs>
        <w:spacing w:line="242" w:lineRule="auto"/>
        <w:ind w:right="863" w:firstLine="566"/>
        <w:jc w:val="left"/>
        <w:rPr>
          <w:sz w:val="24"/>
        </w:rPr>
      </w:pPr>
      <w:r>
        <w:rPr>
          <w:sz w:val="24"/>
        </w:rPr>
        <w:t>планировать</w:t>
      </w:r>
      <w:r>
        <w:rPr>
          <w:spacing w:val="22"/>
          <w:sz w:val="24"/>
        </w:rPr>
        <w:t xml:space="preserve"> </w:t>
      </w:r>
      <w:r>
        <w:rPr>
          <w:sz w:val="24"/>
        </w:rPr>
        <w:t>и</w:t>
      </w:r>
      <w:r>
        <w:rPr>
          <w:spacing w:val="13"/>
          <w:sz w:val="24"/>
        </w:rPr>
        <w:t xml:space="preserve"> </w:t>
      </w:r>
      <w:r>
        <w:rPr>
          <w:sz w:val="24"/>
        </w:rPr>
        <w:t>осуществлять</w:t>
      </w:r>
      <w:r>
        <w:rPr>
          <w:spacing w:val="22"/>
          <w:sz w:val="24"/>
        </w:rPr>
        <w:t xml:space="preserve"> </w:t>
      </w:r>
      <w:r>
        <w:rPr>
          <w:sz w:val="24"/>
        </w:rPr>
        <w:t>совместную</w:t>
      </w:r>
      <w:r>
        <w:rPr>
          <w:spacing w:val="19"/>
          <w:sz w:val="24"/>
        </w:rPr>
        <w:t xml:space="preserve"> </w:t>
      </w:r>
      <w:r>
        <w:rPr>
          <w:sz w:val="24"/>
        </w:rPr>
        <w:t>работу,</w:t>
      </w:r>
      <w:r>
        <w:rPr>
          <w:spacing w:val="24"/>
          <w:sz w:val="24"/>
        </w:rPr>
        <w:t xml:space="preserve"> </w:t>
      </w:r>
      <w:r>
        <w:rPr>
          <w:sz w:val="24"/>
        </w:rPr>
        <w:t>коллективные</w:t>
      </w:r>
      <w:r>
        <w:rPr>
          <w:spacing w:val="21"/>
          <w:sz w:val="24"/>
        </w:rPr>
        <w:t xml:space="preserve"> </w:t>
      </w:r>
      <w:r>
        <w:rPr>
          <w:sz w:val="24"/>
        </w:rPr>
        <w:t>учебные</w:t>
      </w:r>
      <w:r>
        <w:rPr>
          <w:spacing w:val="20"/>
          <w:sz w:val="24"/>
        </w:rPr>
        <w:t xml:space="preserve"> </w:t>
      </w:r>
      <w:r>
        <w:rPr>
          <w:sz w:val="24"/>
        </w:rPr>
        <w:t>проекты</w:t>
      </w:r>
      <w:r>
        <w:rPr>
          <w:spacing w:val="19"/>
          <w:sz w:val="24"/>
        </w:rPr>
        <w:t xml:space="preserve"> </w:t>
      </w:r>
      <w:r>
        <w:rPr>
          <w:sz w:val="24"/>
        </w:rPr>
        <w:t>по</w:t>
      </w:r>
      <w:r>
        <w:rPr>
          <w:spacing w:val="-57"/>
          <w:sz w:val="24"/>
        </w:rPr>
        <w:t xml:space="preserve"> </w:t>
      </w:r>
      <w:r>
        <w:rPr>
          <w:sz w:val="24"/>
        </w:rPr>
        <w:t>истории,</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региональном</w:t>
      </w:r>
      <w:r>
        <w:rPr>
          <w:spacing w:val="-1"/>
          <w:sz w:val="24"/>
        </w:rPr>
        <w:t xml:space="preserve"> </w:t>
      </w:r>
      <w:r>
        <w:rPr>
          <w:sz w:val="24"/>
        </w:rPr>
        <w:t>материале;</w:t>
      </w:r>
    </w:p>
    <w:p w:rsidR="00E76707" w:rsidRDefault="00897AC9" w:rsidP="005C762A">
      <w:pPr>
        <w:pStyle w:val="a7"/>
        <w:numPr>
          <w:ilvl w:val="1"/>
          <w:numId w:val="46"/>
        </w:numPr>
        <w:tabs>
          <w:tab w:val="left" w:pos="1284"/>
        </w:tabs>
        <w:spacing w:line="242" w:lineRule="auto"/>
        <w:ind w:right="858" w:firstLine="566"/>
        <w:jc w:val="left"/>
        <w:rPr>
          <w:sz w:val="24"/>
        </w:rPr>
      </w:pPr>
      <w:r>
        <w:rPr>
          <w:sz w:val="24"/>
        </w:rPr>
        <w:t>определять</w:t>
      </w:r>
      <w:r>
        <w:rPr>
          <w:spacing w:val="19"/>
          <w:sz w:val="24"/>
        </w:rPr>
        <w:t xml:space="preserve"> </w:t>
      </w:r>
      <w:r>
        <w:rPr>
          <w:sz w:val="24"/>
        </w:rPr>
        <w:t>свое</w:t>
      </w:r>
      <w:r>
        <w:rPr>
          <w:spacing w:val="22"/>
          <w:sz w:val="24"/>
        </w:rPr>
        <w:t xml:space="preserve"> </w:t>
      </w:r>
      <w:r>
        <w:rPr>
          <w:sz w:val="24"/>
        </w:rPr>
        <w:t>участие</w:t>
      </w:r>
      <w:r>
        <w:rPr>
          <w:spacing w:val="22"/>
          <w:sz w:val="24"/>
        </w:rPr>
        <w:t xml:space="preserve"> </w:t>
      </w:r>
      <w:r>
        <w:rPr>
          <w:sz w:val="24"/>
        </w:rPr>
        <w:t>в</w:t>
      </w:r>
      <w:r>
        <w:rPr>
          <w:spacing w:val="21"/>
          <w:sz w:val="24"/>
        </w:rPr>
        <w:t xml:space="preserve"> </w:t>
      </w:r>
      <w:r>
        <w:rPr>
          <w:sz w:val="24"/>
        </w:rPr>
        <w:t>общей</w:t>
      </w:r>
      <w:r>
        <w:rPr>
          <w:spacing w:val="19"/>
          <w:sz w:val="24"/>
        </w:rPr>
        <w:t xml:space="preserve"> </w:t>
      </w:r>
      <w:r>
        <w:rPr>
          <w:sz w:val="24"/>
        </w:rPr>
        <w:t>работе</w:t>
      </w:r>
      <w:r>
        <w:rPr>
          <w:spacing w:val="19"/>
          <w:sz w:val="24"/>
        </w:rPr>
        <w:t xml:space="preserve"> </w:t>
      </w:r>
      <w:r>
        <w:rPr>
          <w:sz w:val="24"/>
        </w:rPr>
        <w:t>и</w:t>
      </w:r>
      <w:r>
        <w:rPr>
          <w:spacing w:val="19"/>
          <w:sz w:val="24"/>
        </w:rPr>
        <w:t xml:space="preserve"> </w:t>
      </w:r>
      <w:r>
        <w:rPr>
          <w:sz w:val="24"/>
        </w:rPr>
        <w:t>координировать</w:t>
      </w:r>
      <w:r>
        <w:rPr>
          <w:spacing w:val="20"/>
          <w:sz w:val="24"/>
        </w:rPr>
        <w:t xml:space="preserve"> </w:t>
      </w:r>
      <w:r>
        <w:rPr>
          <w:sz w:val="24"/>
        </w:rPr>
        <w:t>свои</w:t>
      </w:r>
      <w:r>
        <w:rPr>
          <w:spacing w:val="20"/>
          <w:sz w:val="24"/>
        </w:rPr>
        <w:t xml:space="preserve"> </w:t>
      </w:r>
      <w:r>
        <w:rPr>
          <w:sz w:val="24"/>
        </w:rPr>
        <w:t>действия</w:t>
      </w:r>
      <w:r>
        <w:rPr>
          <w:spacing w:val="18"/>
          <w:sz w:val="24"/>
        </w:rPr>
        <w:t xml:space="preserve"> </w:t>
      </w:r>
      <w:r>
        <w:rPr>
          <w:sz w:val="24"/>
        </w:rPr>
        <w:t>с</w:t>
      </w:r>
      <w:r>
        <w:rPr>
          <w:spacing w:val="22"/>
          <w:sz w:val="24"/>
        </w:rPr>
        <w:t xml:space="preserve"> </w:t>
      </w:r>
      <w:r>
        <w:rPr>
          <w:sz w:val="24"/>
        </w:rPr>
        <w:t>другими</w:t>
      </w:r>
      <w:r>
        <w:rPr>
          <w:spacing w:val="-57"/>
          <w:sz w:val="24"/>
        </w:rPr>
        <w:t xml:space="preserve"> </w:t>
      </w:r>
      <w:r>
        <w:rPr>
          <w:sz w:val="24"/>
        </w:rPr>
        <w:t>членами</w:t>
      </w:r>
      <w:r>
        <w:rPr>
          <w:spacing w:val="2"/>
          <w:sz w:val="24"/>
        </w:rPr>
        <w:t xml:space="preserve"> </w:t>
      </w:r>
      <w:r>
        <w:rPr>
          <w:sz w:val="24"/>
        </w:rPr>
        <w:t>команды;</w:t>
      </w:r>
    </w:p>
    <w:p w:rsidR="00E76707" w:rsidRDefault="00897AC9" w:rsidP="005C762A">
      <w:pPr>
        <w:pStyle w:val="a7"/>
        <w:numPr>
          <w:ilvl w:val="1"/>
          <w:numId w:val="46"/>
        </w:numPr>
        <w:tabs>
          <w:tab w:val="left" w:pos="1264"/>
        </w:tabs>
        <w:spacing w:line="242" w:lineRule="auto"/>
        <w:ind w:right="860" w:firstLine="566"/>
        <w:jc w:val="left"/>
        <w:rPr>
          <w:sz w:val="24"/>
        </w:rPr>
      </w:pPr>
      <w:r>
        <w:rPr>
          <w:sz w:val="24"/>
        </w:rPr>
        <w:t>проявлять творчество и инициативу в индивидуальной и командной работе; оценивать</w:t>
      </w:r>
      <w:r>
        <w:rPr>
          <w:spacing w:val="-57"/>
          <w:sz w:val="24"/>
        </w:rPr>
        <w:t xml:space="preserve"> </w:t>
      </w:r>
      <w:r>
        <w:rPr>
          <w:sz w:val="24"/>
        </w:rPr>
        <w:t>полученные результаты</w:t>
      </w:r>
      <w:r>
        <w:rPr>
          <w:spacing w:val="4"/>
          <w:sz w:val="24"/>
        </w:rPr>
        <w:t xml:space="preserve"> </w:t>
      </w:r>
      <w:r>
        <w:rPr>
          <w:sz w:val="24"/>
        </w:rPr>
        <w:t>и</w:t>
      </w:r>
      <w:r>
        <w:rPr>
          <w:spacing w:val="2"/>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общую</w:t>
      </w:r>
      <w:r>
        <w:rPr>
          <w:spacing w:val="4"/>
          <w:sz w:val="24"/>
        </w:rPr>
        <w:t xml:space="preserve"> </w:t>
      </w:r>
      <w:r>
        <w:rPr>
          <w:sz w:val="24"/>
        </w:rPr>
        <w:t>работу.</w:t>
      </w:r>
    </w:p>
    <w:p w:rsidR="00E76707" w:rsidRDefault="00897AC9">
      <w:pPr>
        <w:spacing w:line="247" w:lineRule="auto"/>
        <w:ind w:left="553" w:right="845" w:firstLine="566"/>
        <w:rPr>
          <w:b/>
          <w:i/>
          <w:sz w:val="24"/>
        </w:rPr>
      </w:pPr>
      <w:r>
        <w:rPr>
          <w:sz w:val="24"/>
        </w:rPr>
        <w:t>У</w:t>
      </w:r>
      <w:r>
        <w:rPr>
          <w:spacing w:val="16"/>
          <w:sz w:val="24"/>
        </w:rPr>
        <w:t xml:space="preserve"> </w:t>
      </w:r>
      <w:r>
        <w:rPr>
          <w:sz w:val="24"/>
        </w:rPr>
        <w:t>обучающегося</w:t>
      </w:r>
      <w:r>
        <w:rPr>
          <w:spacing w:val="18"/>
          <w:sz w:val="24"/>
        </w:rPr>
        <w:t xml:space="preserve"> </w:t>
      </w:r>
      <w:r>
        <w:rPr>
          <w:sz w:val="24"/>
        </w:rPr>
        <w:t>будут</w:t>
      </w:r>
      <w:r>
        <w:rPr>
          <w:spacing w:val="19"/>
          <w:sz w:val="24"/>
        </w:rPr>
        <w:t xml:space="preserve"> </w:t>
      </w:r>
      <w:r>
        <w:rPr>
          <w:sz w:val="24"/>
        </w:rPr>
        <w:t>сформированы</w:t>
      </w:r>
      <w:r>
        <w:rPr>
          <w:spacing w:val="24"/>
          <w:sz w:val="24"/>
        </w:rPr>
        <w:t xml:space="preserve"> </w:t>
      </w:r>
      <w:r>
        <w:rPr>
          <w:b/>
          <w:i/>
          <w:sz w:val="24"/>
        </w:rPr>
        <w:t>умения</w:t>
      </w:r>
      <w:r>
        <w:rPr>
          <w:b/>
          <w:i/>
          <w:spacing w:val="14"/>
          <w:sz w:val="24"/>
        </w:rPr>
        <w:t xml:space="preserve"> </w:t>
      </w:r>
      <w:r>
        <w:rPr>
          <w:b/>
          <w:i/>
          <w:sz w:val="24"/>
        </w:rPr>
        <w:t>в</w:t>
      </w:r>
      <w:r>
        <w:rPr>
          <w:b/>
          <w:i/>
          <w:spacing w:val="16"/>
          <w:sz w:val="24"/>
        </w:rPr>
        <w:t xml:space="preserve"> </w:t>
      </w:r>
      <w:r>
        <w:rPr>
          <w:b/>
          <w:i/>
          <w:sz w:val="24"/>
        </w:rPr>
        <w:t>части</w:t>
      </w:r>
      <w:r>
        <w:rPr>
          <w:b/>
          <w:i/>
          <w:spacing w:val="15"/>
          <w:sz w:val="24"/>
        </w:rPr>
        <w:t xml:space="preserve"> </w:t>
      </w:r>
      <w:r>
        <w:rPr>
          <w:b/>
          <w:i/>
          <w:sz w:val="24"/>
        </w:rPr>
        <w:t>регулятивных</w:t>
      </w:r>
      <w:r>
        <w:rPr>
          <w:b/>
          <w:i/>
          <w:spacing w:val="13"/>
          <w:sz w:val="24"/>
        </w:rPr>
        <w:t xml:space="preserve"> </w:t>
      </w:r>
      <w:r>
        <w:rPr>
          <w:b/>
          <w:i/>
          <w:sz w:val="24"/>
        </w:rPr>
        <w:t>универсальных</w:t>
      </w:r>
      <w:r>
        <w:rPr>
          <w:b/>
          <w:i/>
          <w:spacing w:val="-57"/>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385"/>
        </w:tabs>
        <w:spacing w:line="259" w:lineRule="exact"/>
        <w:ind w:left="1384" w:hanging="266"/>
        <w:jc w:val="left"/>
        <w:rPr>
          <w:sz w:val="24"/>
        </w:rPr>
      </w:pPr>
      <w:r>
        <w:rPr>
          <w:sz w:val="24"/>
        </w:rPr>
        <w:t>владение</w:t>
      </w:r>
      <w:r>
        <w:rPr>
          <w:spacing w:val="115"/>
          <w:sz w:val="24"/>
        </w:rPr>
        <w:t xml:space="preserve"> </w:t>
      </w:r>
      <w:r>
        <w:rPr>
          <w:sz w:val="24"/>
        </w:rPr>
        <w:t>приемами</w:t>
      </w:r>
      <w:r>
        <w:rPr>
          <w:spacing w:val="113"/>
          <w:sz w:val="24"/>
        </w:rPr>
        <w:t xml:space="preserve"> </w:t>
      </w:r>
      <w:r>
        <w:rPr>
          <w:sz w:val="24"/>
        </w:rPr>
        <w:t>самоорганизации</w:t>
      </w:r>
      <w:r>
        <w:rPr>
          <w:spacing w:val="113"/>
          <w:sz w:val="24"/>
        </w:rPr>
        <w:t xml:space="preserve"> </w:t>
      </w:r>
      <w:r>
        <w:rPr>
          <w:sz w:val="24"/>
        </w:rPr>
        <w:t>своей</w:t>
      </w:r>
      <w:r>
        <w:rPr>
          <w:spacing w:val="63"/>
          <w:sz w:val="24"/>
        </w:rPr>
        <w:t xml:space="preserve"> </w:t>
      </w:r>
      <w:r>
        <w:rPr>
          <w:sz w:val="24"/>
        </w:rPr>
        <w:t>учебной</w:t>
      </w:r>
      <w:r>
        <w:rPr>
          <w:spacing w:val="118"/>
          <w:sz w:val="24"/>
        </w:rPr>
        <w:t xml:space="preserve"> </w:t>
      </w:r>
      <w:r>
        <w:rPr>
          <w:sz w:val="24"/>
        </w:rPr>
        <w:t>и</w:t>
      </w:r>
      <w:r>
        <w:rPr>
          <w:spacing w:val="113"/>
          <w:sz w:val="24"/>
        </w:rPr>
        <w:t xml:space="preserve"> </w:t>
      </w:r>
      <w:r>
        <w:rPr>
          <w:sz w:val="24"/>
        </w:rPr>
        <w:t>общественной</w:t>
      </w:r>
      <w:r>
        <w:rPr>
          <w:spacing w:val="113"/>
          <w:sz w:val="24"/>
        </w:rPr>
        <w:t xml:space="preserve"> </w:t>
      </w:r>
      <w:r>
        <w:rPr>
          <w:sz w:val="24"/>
        </w:rPr>
        <w:t>работы:</w:t>
      </w:r>
    </w:p>
    <w:p w:rsidR="00E76707" w:rsidRDefault="00897AC9">
      <w:pPr>
        <w:pStyle w:val="a3"/>
        <w:ind w:right="849" w:firstLine="0"/>
        <w:jc w:val="left"/>
      </w:pPr>
      <w:r>
        <w:t>выявлять</w:t>
      </w:r>
      <w:r>
        <w:rPr>
          <w:spacing w:val="6"/>
        </w:rPr>
        <w:t xml:space="preserve"> </w:t>
      </w:r>
      <w:r>
        <w:t>проблему,</w:t>
      </w:r>
      <w:r>
        <w:rPr>
          <w:spacing w:val="12"/>
        </w:rPr>
        <w:t xml:space="preserve"> </w:t>
      </w:r>
      <w:r>
        <w:t>задачи,</w:t>
      </w:r>
      <w:r>
        <w:rPr>
          <w:spacing w:val="12"/>
        </w:rPr>
        <w:t xml:space="preserve"> </w:t>
      </w:r>
      <w:r>
        <w:t>требующие</w:t>
      </w:r>
      <w:r>
        <w:rPr>
          <w:spacing w:val="9"/>
        </w:rPr>
        <w:t xml:space="preserve"> </w:t>
      </w:r>
      <w:r>
        <w:t>решения;</w:t>
      </w:r>
      <w:r>
        <w:rPr>
          <w:spacing w:val="5"/>
        </w:rPr>
        <w:t xml:space="preserve"> </w:t>
      </w:r>
      <w:r>
        <w:t>составлять</w:t>
      </w:r>
      <w:r>
        <w:rPr>
          <w:spacing w:val="6"/>
        </w:rPr>
        <w:t xml:space="preserve"> </w:t>
      </w:r>
      <w:r>
        <w:t>план</w:t>
      </w:r>
      <w:r>
        <w:rPr>
          <w:spacing w:val="6"/>
        </w:rPr>
        <w:t xml:space="preserve"> </w:t>
      </w:r>
      <w:r>
        <w:t>действий,</w:t>
      </w:r>
      <w:r>
        <w:rPr>
          <w:spacing w:val="2"/>
        </w:rPr>
        <w:t xml:space="preserve"> </w:t>
      </w:r>
      <w:r>
        <w:t>определять</w:t>
      </w:r>
      <w:r>
        <w:rPr>
          <w:spacing w:val="-57"/>
        </w:rPr>
        <w:t xml:space="preserve"> </w:t>
      </w:r>
      <w:r>
        <w:t>способ</w:t>
      </w:r>
      <w:r>
        <w:rPr>
          <w:spacing w:val="-2"/>
        </w:rPr>
        <w:t xml:space="preserve"> </w:t>
      </w:r>
      <w:r>
        <w:t>решения,</w:t>
      </w:r>
      <w:r>
        <w:rPr>
          <w:spacing w:val="-3"/>
        </w:rPr>
        <w:t xml:space="preserve"> </w:t>
      </w:r>
      <w:r>
        <w:t>последовательно</w:t>
      </w:r>
      <w:r>
        <w:rPr>
          <w:spacing w:val="4"/>
        </w:rPr>
        <w:t xml:space="preserve"> </w:t>
      </w:r>
      <w:r>
        <w:t>реализовывать</w:t>
      </w:r>
      <w:r>
        <w:rPr>
          <w:spacing w:val="1"/>
        </w:rPr>
        <w:t xml:space="preserve"> </w:t>
      </w:r>
      <w:r>
        <w:t>намеченный</w:t>
      </w:r>
      <w:r>
        <w:rPr>
          <w:spacing w:val="-4"/>
        </w:rPr>
        <w:t xml:space="preserve"> </w:t>
      </w:r>
      <w:r>
        <w:t>план</w:t>
      </w:r>
      <w:r>
        <w:rPr>
          <w:spacing w:val="1"/>
        </w:rPr>
        <w:t xml:space="preserve"> </w:t>
      </w:r>
      <w:r>
        <w:t>действий</w:t>
      </w:r>
      <w:r>
        <w:rPr>
          <w:spacing w:val="1"/>
        </w:rPr>
        <w:t xml:space="preserve"> </w:t>
      </w:r>
      <w:r>
        <w:t>и</w:t>
      </w:r>
      <w:r>
        <w:rPr>
          <w:spacing w:val="-4"/>
        </w:rPr>
        <w:t xml:space="preserve"> </w:t>
      </w:r>
      <w:r>
        <w:t>другие;</w:t>
      </w:r>
    </w:p>
    <w:p w:rsidR="00E76707" w:rsidRDefault="00897AC9" w:rsidP="005C762A">
      <w:pPr>
        <w:pStyle w:val="a7"/>
        <w:numPr>
          <w:ilvl w:val="1"/>
          <w:numId w:val="46"/>
        </w:numPr>
        <w:tabs>
          <w:tab w:val="left" w:pos="1404"/>
        </w:tabs>
        <w:ind w:right="857" w:firstLine="566"/>
        <w:rPr>
          <w:sz w:val="24"/>
        </w:rPr>
      </w:pPr>
      <w:r>
        <w:rPr>
          <w:sz w:val="24"/>
        </w:rPr>
        <w:t>владение</w:t>
      </w:r>
      <w:r>
        <w:rPr>
          <w:spacing w:val="1"/>
          <w:sz w:val="24"/>
        </w:rPr>
        <w:t xml:space="preserve"> </w:t>
      </w:r>
      <w:r>
        <w:rPr>
          <w:sz w:val="24"/>
        </w:rPr>
        <w:t>приемами</w:t>
      </w:r>
      <w:r>
        <w:rPr>
          <w:spacing w:val="1"/>
          <w:sz w:val="24"/>
        </w:rPr>
        <w:t xml:space="preserve"> </w:t>
      </w:r>
      <w:r>
        <w:rPr>
          <w:sz w:val="24"/>
        </w:rPr>
        <w:t>самоконтроля:</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рефлексию</w:t>
      </w:r>
      <w:r>
        <w:rPr>
          <w:spacing w:val="1"/>
          <w:sz w:val="24"/>
        </w:rPr>
        <w:t xml:space="preserve"> </w:t>
      </w:r>
      <w:r>
        <w:rPr>
          <w:sz w:val="24"/>
        </w:rPr>
        <w:t>и</w:t>
      </w:r>
      <w:r>
        <w:rPr>
          <w:spacing w:val="1"/>
          <w:sz w:val="24"/>
        </w:rPr>
        <w:t xml:space="preserve"> </w:t>
      </w:r>
      <w:r>
        <w:rPr>
          <w:sz w:val="24"/>
        </w:rPr>
        <w:t>самооценку</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установленных</w:t>
      </w:r>
      <w:r>
        <w:rPr>
          <w:spacing w:val="-9"/>
          <w:sz w:val="24"/>
        </w:rPr>
        <w:t xml:space="preserve"> </w:t>
      </w:r>
      <w:r>
        <w:rPr>
          <w:sz w:val="24"/>
        </w:rPr>
        <w:t>ошибок,</w:t>
      </w:r>
      <w:r>
        <w:rPr>
          <w:spacing w:val="-1"/>
          <w:sz w:val="24"/>
        </w:rPr>
        <w:t xml:space="preserve"> </w:t>
      </w:r>
      <w:r>
        <w:rPr>
          <w:sz w:val="24"/>
        </w:rPr>
        <w:t>возникших</w:t>
      </w:r>
      <w:r>
        <w:rPr>
          <w:spacing w:val="3"/>
          <w:sz w:val="24"/>
        </w:rPr>
        <w:t xml:space="preserve"> </w:t>
      </w:r>
      <w:r>
        <w:rPr>
          <w:sz w:val="24"/>
        </w:rPr>
        <w:t>трудностей;</w:t>
      </w:r>
    </w:p>
    <w:p w:rsidR="00E76707" w:rsidRDefault="00897AC9" w:rsidP="005C762A">
      <w:pPr>
        <w:pStyle w:val="a7"/>
        <w:numPr>
          <w:ilvl w:val="1"/>
          <w:numId w:val="46"/>
        </w:numPr>
        <w:tabs>
          <w:tab w:val="left" w:pos="1308"/>
        </w:tabs>
        <w:ind w:right="848" w:firstLine="566"/>
        <w:rPr>
          <w:sz w:val="24"/>
        </w:rPr>
      </w:pPr>
      <w:r>
        <w:rPr>
          <w:sz w:val="24"/>
        </w:rPr>
        <w:t>принятие себя и других: осознавать свои достижения и слабые стороны в учении,</w:t>
      </w:r>
      <w:r>
        <w:rPr>
          <w:spacing w:val="1"/>
          <w:sz w:val="24"/>
        </w:rPr>
        <w:t xml:space="preserve"> </w:t>
      </w:r>
      <w:r>
        <w:rPr>
          <w:sz w:val="24"/>
        </w:rPr>
        <w:t>общении,</w:t>
      </w:r>
      <w:r>
        <w:rPr>
          <w:spacing w:val="1"/>
          <w:sz w:val="24"/>
        </w:rPr>
        <w:t xml:space="preserve"> </w:t>
      </w:r>
      <w:r>
        <w:rPr>
          <w:sz w:val="24"/>
        </w:rPr>
        <w:t>сотрудничестве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людьми</w:t>
      </w:r>
      <w:r>
        <w:rPr>
          <w:spacing w:val="1"/>
          <w:sz w:val="24"/>
        </w:rPr>
        <w:t xml:space="preserve"> </w:t>
      </w:r>
      <w:r>
        <w:rPr>
          <w:sz w:val="24"/>
        </w:rPr>
        <w:t>старшего</w:t>
      </w:r>
      <w:r>
        <w:rPr>
          <w:spacing w:val="1"/>
          <w:sz w:val="24"/>
        </w:rPr>
        <w:t xml:space="preserve"> </w:t>
      </w:r>
      <w:r>
        <w:rPr>
          <w:sz w:val="24"/>
        </w:rPr>
        <w:t>поколения;</w:t>
      </w:r>
      <w:r>
        <w:rPr>
          <w:spacing w:val="60"/>
          <w:sz w:val="24"/>
        </w:rPr>
        <w:t xml:space="preserve"> </w:t>
      </w:r>
      <w:r>
        <w:rPr>
          <w:sz w:val="24"/>
        </w:rPr>
        <w:t>принимать</w:t>
      </w:r>
      <w:r>
        <w:rPr>
          <w:spacing w:val="1"/>
          <w:sz w:val="24"/>
        </w:rPr>
        <w:t xml:space="preserve"> </w:t>
      </w:r>
      <w:r>
        <w:rPr>
          <w:sz w:val="24"/>
        </w:rPr>
        <w:t>мотивы и аргументы других при анализе результатов деятельности; признавать свое право и</w:t>
      </w:r>
      <w:r>
        <w:rPr>
          <w:spacing w:val="1"/>
          <w:sz w:val="24"/>
        </w:rPr>
        <w:t xml:space="preserve"> </w:t>
      </w:r>
      <w:r>
        <w:rPr>
          <w:sz w:val="24"/>
        </w:rPr>
        <w:t>право других на ошибку; вносить конструктивные предложения для совместного решения</w:t>
      </w:r>
      <w:r>
        <w:rPr>
          <w:spacing w:val="1"/>
          <w:sz w:val="24"/>
        </w:rPr>
        <w:t xml:space="preserve"> </w:t>
      </w:r>
      <w:r>
        <w:rPr>
          <w:sz w:val="24"/>
        </w:rPr>
        <w:t>учебных</w:t>
      </w:r>
      <w:r>
        <w:rPr>
          <w:spacing w:val="-4"/>
          <w:sz w:val="24"/>
        </w:rPr>
        <w:t xml:space="preserve"> </w:t>
      </w:r>
      <w:r>
        <w:rPr>
          <w:sz w:val="24"/>
        </w:rPr>
        <w:t>задач,</w:t>
      </w:r>
      <w:r>
        <w:rPr>
          <w:spacing w:val="4"/>
          <w:sz w:val="24"/>
        </w:rPr>
        <w:t xml:space="preserve"> </w:t>
      </w:r>
      <w:r>
        <w:rPr>
          <w:sz w:val="24"/>
        </w:rPr>
        <w:t>проблем.</w:t>
      </w:r>
    </w:p>
    <w:p w:rsidR="00E76707" w:rsidRDefault="00897AC9">
      <w:pPr>
        <w:pStyle w:val="a3"/>
        <w:spacing w:line="242" w:lineRule="auto"/>
        <w:ind w:right="855"/>
      </w:pPr>
      <w:r>
        <w:rPr>
          <w:b/>
          <w:i/>
        </w:rPr>
        <w:t xml:space="preserve">Предметные результаты </w:t>
      </w:r>
      <w:r>
        <w:t>освоения программы по истории на уровне среднего общего</w:t>
      </w:r>
      <w:r>
        <w:rPr>
          <w:spacing w:val="-57"/>
        </w:rPr>
        <w:t xml:space="preserve"> </w:t>
      </w:r>
      <w:r>
        <w:t>образования</w:t>
      </w:r>
      <w:r>
        <w:rPr>
          <w:spacing w:val="-4"/>
        </w:rPr>
        <w:t xml:space="preserve"> </w:t>
      </w:r>
      <w:r>
        <w:t>должны</w:t>
      </w:r>
      <w:r>
        <w:rPr>
          <w:spacing w:val="-1"/>
        </w:rPr>
        <w:t xml:space="preserve"> </w:t>
      </w:r>
      <w:r>
        <w:t>обеспечивать:</w:t>
      </w:r>
    </w:p>
    <w:p w:rsidR="00E76707" w:rsidRDefault="00897AC9" w:rsidP="005C762A">
      <w:pPr>
        <w:pStyle w:val="a7"/>
        <w:numPr>
          <w:ilvl w:val="0"/>
          <w:numId w:val="19"/>
        </w:numPr>
        <w:tabs>
          <w:tab w:val="left" w:pos="1385"/>
        </w:tabs>
        <w:ind w:right="848" w:firstLine="566"/>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6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 знание 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 народа;</w:t>
      </w:r>
      <w:r>
        <w:rPr>
          <w:spacing w:val="1"/>
          <w:sz w:val="24"/>
        </w:rPr>
        <w:t xml:space="preserve"> </w:t>
      </w:r>
      <w:r>
        <w:rPr>
          <w:sz w:val="24"/>
        </w:rPr>
        <w:t>умение характеризовать историческое значение Российской революции, Гражданской войны,</w:t>
      </w:r>
      <w:r>
        <w:rPr>
          <w:spacing w:val="-57"/>
          <w:sz w:val="24"/>
        </w:rPr>
        <w:t xml:space="preserve"> </w:t>
      </w:r>
      <w:r>
        <w:rPr>
          <w:sz w:val="24"/>
        </w:rPr>
        <w:t>новой экономической политики, индустриализации и коллективизации в Союзе Советских</w:t>
      </w:r>
      <w:r>
        <w:rPr>
          <w:spacing w:val="1"/>
          <w:sz w:val="24"/>
        </w:rPr>
        <w:t xml:space="preserve"> </w:t>
      </w:r>
      <w:r>
        <w:rPr>
          <w:sz w:val="24"/>
        </w:rPr>
        <w:t>Социалистических</w:t>
      </w:r>
      <w:r>
        <w:rPr>
          <w:spacing w:val="59"/>
          <w:sz w:val="24"/>
        </w:rPr>
        <w:t xml:space="preserve"> </w:t>
      </w:r>
      <w:r>
        <w:rPr>
          <w:sz w:val="24"/>
        </w:rPr>
        <w:t>Республик,</w:t>
      </w:r>
      <w:r>
        <w:rPr>
          <w:spacing w:val="7"/>
          <w:sz w:val="24"/>
        </w:rPr>
        <w:t xml:space="preserve"> </w:t>
      </w:r>
      <w:r>
        <w:rPr>
          <w:sz w:val="24"/>
        </w:rPr>
        <w:t>решающую</w:t>
      </w:r>
      <w:r>
        <w:rPr>
          <w:spacing w:val="3"/>
          <w:sz w:val="24"/>
        </w:rPr>
        <w:t xml:space="preserve"> </w:t>
      </w:r>
      <w:r>
        <w:rPr>
          <w:sz w:val="24"/>
        </w:rPr>
        <w:t>роль</w:t>
      </w:r>
      <w:r>
        <w:rPr>
          <w:spacing w:val="6"/>
          <w:sz w:val="24"/>
        </w:rPr>
        <w:t xml:space="preserve"> </w:t>
      </w:r>
      <w:r>
        <w:rPr>
          <w:sz w:val="24"/>
        </w:rPr>
        <w:t>СССР</w:t>
      </w:r>
      <w:r>
        <w:rPr>
          <w:spacing w:val="6"/>
          <w:sz w:val="24"/>
        </w:rPr>
        <w:t xml:space="preserve"> </w:t>
      </w:r>
      <w:r>
        <w:rPr>
          <w:sz w:val="24"/>
        </w:rPr>
        <w:t>в</w:t>
      </w:r>
      <w:r>
        <w:rPr>
          <w:spacing w:val="2"/>
          <w:sz w:val="24"/>
        </w:rPr>
        <w:t xml:space="preserve"> </w:t>
      </w:r>
      <w:r>
        <w:rPr>
          <w:sz w:val="24"/>
        </w:rPr>
        <w:t>победе</w:t>
      </w:r>
      <w:r>
        <w:rPr>
          <w:spacing w:val="4"/>
          <w:sz w:val="24"/>
        </w:rPr>
        <w:t xml:space="preserve"> </w:t>
      </w:r>
      <w:r>
        <w:rPr>
          <w:sz w:val="24"/>
        </w:rPr>
        <w:t>над</w:t>
      </w:r>
      <w:r>
        <w:rPr>
          <w:spacing w:val="3"/>
          <w:sz w:val="24"/>
        </w:rPr>
        <w:t xml:space="preserve"> </w:t>
      </w:r>
      <w:r>
        <w:rPr>
          <w:sz w:val="24"/>
        </w:rPr>
        <w:t>нацизмом,</w:t>
      </w:r>
      <w:r>
        <w:rPr>
          <w:spacing w:val="2"/>
          <w:sz w:val="24"/>
        </w:rPr>
        <w:t xml:space="preserve"> </w:t>
      </w:r>
      <w:r>
        <w:rPr>
          <w:sz w:val="24"/>
        </w:rPr>
        <w:t>значение</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pPr>
        <w:pStyle w:val="a3"/>
        <w:spacing w:before="64"/>
        <w:ind w:right="845" w:firstLine="0"/>
      </w:pPr>
      <w:r>
        <w:lastRenderedPageBreak/>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w:t>
      </w:r>
      <w:r>
        <w:rPr>
          <w:spacing w:val="1"/>
        </w:rPr>
        <w:t xml:space="preserve"> </w:t>
      </w:r>
      <w:r>
        <w:t>военной</w:t>
      </w:r>
      <w:r>
        <w:rPr>
          <w:spacing w:val="1"/>
        </w:rPr>
        <w:t xml:space="preserve"> </w:t>
      </w:r>
      <w:r>
        <w:t>операции</w:t>
      </w:r>
      <w:r>
        <w:rPr>
          <w:spacing w:val="1"/>
        </w:rPr>
        <w:t xml:space="preserve"> </w:t>
      </w:r>
      <w:r>
        <w:t>на</w:t>
      </w:r>
      <w:r>
        <w:rPr>
          <w:spacing w:val="1"/>
        </w:rPr>
        <w:t xml:space="preserve"> </w:t>
      </w:r>
      <w:r>
        <w:t>Украине</w:t>
      </w:r>
      <w:r>
        <w:rPr>
          <w:spacing w:val="1"/>
        </w:rPr>
        <w:t xml:space="preserve"> </w:t>
      </w:r>
      <w:r>
        <w:t>и</w:t>
      </w:r>
      <w:r>
        <w:rPr>
          <w:spacing w:val="1"/>
        </w:rPr>
        <w:t xml:space="preserve"> </w:t>
      </w:r>
      <w:r>
        <w:t>других</w:t>
      </w:r>
      <w:r>
        <w:rPr>
          <w:spacing w:val="1"/>
        </w:rPr>
        <w:t xml:space="preserve"> </w:t>
      </w:r>
      <w:r>
        <w:t>важнейших событий XX – начала XXI в.; особенности развития культуры народов СССР</w:t>
      </w:r>
      <w:r>
        <w:rPr>
          <w:spacing w:val="1"/>
        </w:rPr>
        <w:t xml:space="preserve"> </w:t>
      </w:r>
      <w:r>
        <w:t>(России);</w:t>
      </w:r>
    </w:p>
    <w:p w:rsidR="00E76707" w:rsidRDefault="00897AC9" w:rsidP="005C762A">
      <w:pPr>
        <w:pStyle w:val="a7"/>
        <w:numPr>
          <w:ilvl w:val="0"/>
          <w:numId w:val="19"/>
        </w:numPr>
        <w:tabs>
          <w:tab w:val="left" w:pos="1385"/>
        </w:tabs>
        <w:ind w:right="846" w:firstLine="566"/>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экономическое,</w:t>
      </w:r>
      <w:r>
        <w:rPr>
          <w:spacing w:val="1"/>
          <w:sz w:val="24"/>
        </w:rPr>
        <w:t xml:space="preserve"> </w:t>
      </w:r>
      <w:r>
        <w:rPr>
          <w:sz w:val="24"/>
        </w:rPr>
        <w:t>политическое</w:t>
      </w:r>
      <w:r>
        <w:rPr>
          <w:spacing w:val="-5"/>
          <w:sz w:val="24"/>
        </w:rPr>
        <w:t xml:space="preserve"> </w:t>
      </w:r>
      <w:r>
        <w:rPr>
          <w:sz w:val="24"/>
        </w:rPr>
        <w:t>и</w:t>
      </w:r>
      <w:r>
        <w:rPr>
          <w:spacing w:val="3"/>
          <w:sz w:val="24"/>
        </w:rPr>
        <w:t xml:space="preserve"> </w:t>
      </w:r>
      <w:r>
        <w:rPr>
          <w:sz w:val="24"/>
        </w:rPr>
        <w:t>культурное</w:t>
      </w:r>
      <w:r>
        <w:rPr>
          <w:spacing w:val="1"/>
          <w:sz w:val="24"/>
        </w:rPr>
        <w:t xml:space="preserve"> </w:t>
      </w:r>
      <w:r>
        <w:rPr>
          <w:sz w:val="24"/>
        </w:rPr>
        <w:t>развитие</w:t>
      </w:r>
      <w:r>
        <w:rPr>
          <w:spacing w:val="-5"/>
          <w:sz w:val="24"/>
        </w:rPr>
        <w:t xml:space="preserve"> </w:t>
      </w:r>
      <w:r>
        <w:rPr>
          <w:sz w:val="24"/>
        </w:rPr>
        <w:t>России</w:t>
      </w:r>
      <w:r>
        <w:rPr>
          <w:spacing w:val="-2"/>
          <w:sz w:val="24"/>
        </w:rPr>
        <w:t xml:space="preserve"> </w:t>
      </w:r>
      <w:r>
        <w:rPr>
          <w:sz w:val="24"/>
        </w:rPr>
        <w:t>в</w:t>
      </w:r>
      <w:r>
        <w:rPr>
          <w:spacing w:val="-1"/>
          <w:sz w:val="24"/>
        </w:rPr>
        <w:t xml:space="preserve"> </w:t>
      </w:r>
      <w:r>
        <w:rPr>
          <w:sz w:val="24"/>
        </w:rPr>
        <w:t>XX</w:t>
      </w:r>
      <w:r>
        <w:rPr>
          <w:spacing w:val="6"/>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2"/>
          <w:sz w:val="24"/>
        </w:rPr>
        <w:t xml:space="preserve"> </w:t>
      </w:r>
      <w:r>
        <w:rPr>
          <w:sz w:val="24"/>
        </w:rPr>
        <w:t>в.;</w:t>
      </w:r>
    </w:p>
    <w:p w:rsidR="00E76707" w:rsidRDefault="00897AC9" w:rsidP="005C762A">
      <w:pPr>
        <w:pStyle w:val="a7"/>
        <w:numPr>
          <w:ilvl w:val="0"/>
          <w:numId w:val="19"/>
        </w:numPr>
        <w:tabs>
          <w:tab w:val="left" w:pos="1385"/>
        </w:tabs>
        <w:spacing w:before="1"/>
        <w:ind w:right="849" w:firstLine="566"/>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фактического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2"/>
          <w:sz w:val="24"/>
        </w:rPr>
        <w:t xml:space="preserve"> </w:t>
      </w:r>
      <w:r>
        <w:rPr>
          <w:sz w:val="24"/>
        </w:rPr>
        <w:t>разных</w:t>
      </w:r>
      <w:r>
        <w:rPr>
          <w:spacing w:val="-3"/>
          <w:sz w:val="24"/>
        </w:rPr>
        <w:t xml:space="preserve"> </w:t>
      </w:r>
      <w:r>
        <w:rPr>
          <w:sz w:val="24"/>
        </w:rPr>
        <w:t>типов;</w:t>
      </w:r>
    </w:p>
    <w:p w:rsidR="00E76707" w:rsidRDefault="00897AC9" w:rsidP="005C762A">
      <w:pPr>
        <w:pStyle w:val="a7"/>
        <w:numPr>
          <w:ilvl w:val="0"/>
          <w:numId w:val="19"/>
        </w:numPr>
        <w:tabs>
          <w:tab w:val="left" w:pos="1385"/>
        </w:tabs>
        <w:ind w:right="854" w:firstLine="566"/>
        <w:rPr>
          <w:sz w:val="24"/>
        </w:rPr>
      </w:pPr>
      <w:r>
        <w:rPr>
          <w:sz w:val="24"/>
        </w:rPr>
        <w:t>умение выявлять существенные черты исторических событий, явлений, 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2"/>
          <w:sz w:val="24"/>
        </w:rPr>
        <w:t xml:space="preserve"> </w:t>
      </w:r>
      <w:r>
        <w:rPr>
          <w:sz w:val="24"/>
        </w:rPr>
        <w:t>изученные</w:t>
      </w:r>
      <w:r>
        <w:rPr>
          <w:spacing w:val="1"/>
          <w:sz w:val="24"/>
        </w:rPr>
        <w:t xml:space="preserve"> </w:t>
      </w:r>
      <w:r>
        <w:rPr>
          <w:sz w:val="24"/>
        </w:rPr>
        <w:t>исторические события,</w:t>
      </w:r>
      <w:r>
        <w:rPr>
          <w:spacing w:val="4"/>
          <w:sz w:val="24"/>
        </w:rPr>
        <w:t xml:space="preserve"> </w:t>
      </w:r>
      <w:r>
        <w:rPr>
          <w:sz w:val="24"/>
        </w:rPr>
        <w:t>явления,</w:t>
      </w:r>
      <w:r>
        <w:rPr>
          <w:spacing w:val="-2"/>
          <w:sz w:val="24"/>
        </w:rPr>
        <w:t xml:space="preserve"> </w:t>
      </w:r>
      <w:r>
        <w:rPr>
          <w:sz w:val="24"/>
        </w:rPr>
        <w:t>процессы;</w:t>
      </w:r>
    </w:p>
    <w:p w:rsidR="00E76707" w:rsidRDefault="00897AC9" w:rsidP="005C762A">
      <w:pPr>
        <w:pStyle w:val="a7"/>
        <w:numPr>
          <w:ilvl w:val="0"/>
          <w:numId w:val="19"/>
        </w:numPr>
        <w:tabs>
          <w:tab w:val="left" w:pos="1385"/>
        </w:tabs>
        <w:ind w:right="850" w:firstLine="566"/>
        <w:rPr>
          <w:sz w:val="24"/>
        </w:rPr>
      </w:pPr>
      <w:r>
        <w:rPr>
          <w:sz w:val="24"/>
        </w:rPr>
        <w:t>умение устанавливать причинно-следственные, пространственные, временные связи</w:t>
      </w:r>
      <w:r>
        <w:rPr>
          <w:spacing w:val="1"/>
          <w:sz w:val="24"/>
        </w:rPr>
        <w:t xml:space="preserve"> </w:t>
      </w:r>
      <w:r>
        <w:rPr>
          <w:sz w:val="24"/>
        </w:rPr>
        <w:t>исторических событий, явлений, процессов; характеризовать их итоги; соотносить события</w:t>
      </w:r>
      <w:r>
        <w:rPr>
          <w:spacing w:val="1"/>
          <w:sz w:val="24"/>
        </w:rPr>
        <w:t xml:space="preserve"> </w:t>
      </w:r>
      <w:r>
        <w:rPr>
          <w:sz w:val="24"/>
        </w:rPr>
        <w:t>истории родного края и истории России в XX – начале XXI вв.; определять современников</w:t>
      </w:r>
      <w:r>
        <w:rPr>
          <w:spacing w:val="1"/>
          <w:sz w:val="24"/>
        </w:rPr>
        <w:t xml:space="preserve"> </w:t>
      </w:r>
      <w:r>
        <w:rPr>
          <w:sz w:val="24"/>
        </w:rPr>
        <w:t>исторических</w:t>
      </w:r>
      <w:r>
        <w:rPr>
          <w:spacing w:val="-5"/>
          <w:sz w:val="24"/>
        </w:rPr>
        <w:t xml:space="preserve"> </w:t>
      </w:r>
      <w:r>
        <w:rPr>
          <w:sz w:val="24"/>
        </w:rPr>
        <w:t>событий</w:t>
      </w:r>
      <w:r>
        <w:rPr>
          <w:spacing w:val="-3"/>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и</w:t>
      </w:r>
      <w:r>
        <w:rPr>
          <w:spacing w:val="2"/>
          <w:sz w:val="24"/>
        </w:rPr>
        <w:t xml:space="preserve"> </w:t>
      </w:r>
      <w:r>
        <w:rPr>
          <w:sz w:val="24"/>
        </w:rPr>
        <w:t>человечества в</w:t>
      </w:r>
      <w:r>
        <w:rPr>
          <w:spacing w:val="2"/>
          <w:sz w:val="24"/>
        </w:rPr>
        <w:t xml:space="preserve"> </w:t>
      </w:r>
      <w:r>
        <w:rPr>
          <w:sz w:val="24"/>
        </w:rPr>
        <w:t>целом</w:t>
      </w:r>
      <w:r>
        <w:rPr>
          <w:spacing w:val="2"/>
          <w:sz w:val="24"/>
        </w:rPr>
        <w:t xml:space="preserve"> </w:t>
      </w:r>
      <w:r>
        <w:rPr>
          <w:sz w:val="24"/>
        </w:rPr>
        <w:t>в</w:t>
      </w:r>
      <w:r>
        <w:rPr>
          <w:spacing w:val="-2"/>
          <w:sz w:val="24"/>
        </w:rPr>
        <w:t xml:space="preserve"> </w:t>
      </w:r>
      <w:r>
        <w:rPr>
          <w:sz w:val="24"/>
        </w:rPr>
        <w:t>XX</w:t>
      </w:r>
      <w:r>
        <w:rPr>
          <w:spacing w:val="8"/>
          <w:sz w:val="24"/>
        </w:rPr>
        <w:t xml:space="preserve"> </w:t>
      </w:r>
      <w:r>
        <w:rPr>
          <w:sz w:val="24"/>
        </w:rPr>
        <w:t>–</w:t>
      </w:r>
      <w:r>
        <w:rPr>
          <w:spacing w:val="-4"/>
          <w:sz w:val="24"/>
        </w:rPr>
        <w:t xml:space="preserve"> </w:t>
      </w:r>
      <w:r>
        <w:rPr>
          <w:sz w:val="24"/>
        </w:rPr>
        <w:t>начале XXI</w:t>
      </w:r>
      <w:r>
        <w:rPr>
          <w:spacing w:val="-2"/>
          <w:sz w:val="24"/>
        </w:rPr>
        <w:t xml:space="preserve"> </w:t>
      </w:r>
      <w:r>
        <w:rPr>
          <w:sz w:val="24"/>
        </w:rPr>
        <w:t>вв.;</w:t>
      </w:r>
    </w:p>
    <w:p w:rsidR="00E76707" w:rsidRDefault="00897AC9" w:rsidP="005C762A">
      <w:pPr>
        <w:pStyle w:val="a7"/>
        <w:numPr>
          <w:ilvl w:val="0"/>
          <w:numId w:val="19"/>
        </w:numPr>
        <w:tabs>
          <w:tab w:val="left" w:pos="1385"/>
        </w:tabs>
        <w:ind w:right="853" w:firstLine="566"/>
        <w:rPr>
          <w:sz w:val="24"/>
        </w:rPr>
      </w:pPr>
      <w:r>
        <w:rPr>
          <w:sz w:val="24"/>
        </w:rPr>
        <w:t>умение критически анализировать для решения познавательной задачи аутентичные</w:t>
      </w:r>
      <w:r>
        <w:rPr>
          <w:spacing w:val="1"/>
          <w:sz w:val="24"/>
        </w:rPr>
        <w:t xml:space="preserve"> </w:t>
      </w:r>
      <w:r>
        <w:rPr>
          <w:sz w:val="24"/>
        </w:rPr>
        <w:t>исторические источники разных типов (письменные, вещественные, аудиовизуальные) 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6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 с</w:t>
      </w:r>
      <w:r>
        <w:rPr>
          <w:spacing w:val="-5"/>
          <w:sz w:val="24"/>
        </w:rPr>
        <w:t xml:space="preserve"> </w:t>
      </w:r>
      <w:r>
        <w:rPr>
          <w:sz w:val="24"/>
        </w:rPr>
        <w:t>историческими</w:t>
      </w:r>
      <w:r>
        <w:rPr>
          <w:spacing w:val="-3"/>
          <w:sz w:val="24"/>
        </w:rPr>
        <w:t xml:space="preserve"> </w:t>
      </w:r>
      <w:r>
        <w:rPr>
          <w:sz w:val="24"/>
        </w:rPr>
        <w:t>источниками;</w:t>
      </w:r>
    </w:p>
    <w:p w:rsidR="00E76707" w:rsidRDefault="00897AC9" w:rsidP="005C762A">
      <w:pPr>
        <w:pStyle w:val="a7"/>
        <w:numPr>
          <w:ilvl w:val="0"/>
          <w:numId w:val="19"/>
        </w:numPr>
        <w:tabs>
          <w:tab w:val="left" w:pos="1418"/>
        </w:tabs>
        <w:spacing w:before="2"/>
        <w:ind w:right="845" w:firstLine="566"/>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 информации по истории России и зарубежных стран XX – начала XXI вв.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4"/>
          <w:sz w:val="24"/>
        </w:rPr>
        <w:t xml:space="preserve"> </w:t>
      </w:r>
      <w:r>
        <w:rPr>
          <w:sz w:val="24"/>
        </w:rPr>
        <w:t>исторической</w:t>
      </w:r>
      <w:r>
        <w:rPr>
          <w:spacing w:val="-2"/>
          <w:sz w:val="24"/>
        </w:rPr>
        <w:t xml:space="preserve"> </w:t>
      </w:r>
      <w:r>
        <w:rPr>
          <w:sz w:val="24"/>
        </w:rPr>
        <w:t>действительности;</w:t>
      </w:r>
    </w:p>
    <w:p w:rsidR="00E76707" w:rsidRDefault="00897AC9" w:rsidP="005C762A">
      <w:pPr>
        <w:pStyle w:val="a7"/>
        <w:numPr>
          <w:ilvl w:val="0"/>
          <w:numId w:val="19"/>
        </w:numPr>
        <w:tabs>
          <w:tab w:val="left" w:pos="1380"/>
        </w:tabs>
        <w:ind w:right="845" w:firstLine="566"/>
        <w:rPr>
          <w:sz w:val="24"/>
        </w:rPr>
      </w:pPr>
      <w:r>
        <w:rPr>
          <w:sz w:val="24"/>
        </w:rPr>
        <w:t>умение анализировать текстовые, визуальные источники исторической информации,</w:t>
      </w:r>
      <w:r>
        <w:rPr>
          <w:spacing w:val="1"/>
          <w:sz w:val="24"/>
        </w:rPr>
        <w:t xml:space="preserve"> </w:t>
      </w:r>
      <w:r>
        <w:rPr>
          <w:sz w:val="24"/>
        </w:rPr>
        <w:t>в том числе исторические карты/схемы, по истории России и зарубежных стран XX – начала</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учебных проектов 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 том числе</w:t>
      </w:r>
      <w:r>
        <w:rPr>
          <w:spacing w:val="1"/>
          <w:sz w:val="24"/>
        </w:rPr>
        <w:t xml:space="preserve"> </w:t>
      </w:r>
      <w:r>
        <w:rPr>
          <w:sz w:val="24"/>
        </w:rPr>
        <w:t>–</w:t>
      </w:r>
      <w:r>
        <w:rPr>
          <w:spacing w:val="1"/>
          <w:sz w:val="24"/>
        </w:rPr>
        <w:t xml:space="preserve"> </w:t>
      </w:r>
      <w:r>
        <w:rPr>
          <w:sz w:val="24"/>
        </w:rPr>
        <w:t>на региональном</w:t>
      </w:r>
      <w:r>
        <w:rPr>
          <w:spacing w:val="1"/>
          <w:sz w:val="24"/>
        </w:rPr>
        <w:t xml:space="preserve"> </w:t>
      </w:r>
      <w:r>
        <w:rPr>
          <w:sz w:val="24"/>
        </w:rPr>
        <w:t>материале</w:t>
      </w:r>
      <w:r>
        <w:rPr>
          <w:spacing w:val="-1"/>
          <w:sz w:val="24"/>
        </w:rPr>
        <w:t xml:space="preserve"> </w:t>
      </w:r>
      <w:r>
        <w:rPr>
          <w:sz w:val="24"/>
        </w:rPr>
        <w:t>(с использованием</w:t>
      </w:r>
      <w:r>
        <w:rPr>
          <w:spacing w:val="2"/>
          <w:sz w:val="24"/>
        </w:rPr>
        <w:t xml:space="preserve"> </w:t>
      </w:r>
      <w:r>
        <w:rPr>
          <w:sz w:val="24"/>
        </w:rPr>
        <w:t>ресурсов</w:t>
      </w:r>
      <w:r>
        <w:rPr>
          <w:spacing w:val="2"/>
          <w:sz w:val="24"/>
        </w:rPr>
        <w:t xml:space="preserve"> </w:t>
      </w:r>
      <w:r>
        <w:rPr>
          <w:sz w:val="24"/>
        </w:rPr>
        <w:t>библиотек,</w:t>
      </w:r>
      <w:r>
        <w:rPr>
          <w:spacing w:val="3"/>
          <w:sz w:val="24"/>
        </w:rPr>
        <w:t xml:space="preserve"> </w:t>
      </w:r>
      <w:r>
        <w:rPr>
          <w:sz w:val="24"/>
        </w:rPr>
        <w:t>музеев</w:t>
      </w:r>
      <w:r>
        <w:rPr>
          <w:spacing w:val="2"/>
          <w:sz w:val="24"/>
        </w:rPr>
        <w:t xml:space="preserve"> </w:t>
      </w:r>
      <w:r>
        <w:rPr>
          <w:sz w:val="24"/>
        </w:rPr>
        <w:t>и</w:t>
      </w:r>
      <w:r>
        <w:rPr>
          <w:spacing w:val="2"/>
          <w:sz w:val="24"/>
        </w:rPr>
        <w:t xml:space="preserve"> </w:t>
      </w:r>
      <w:r>
        <w:rPr>
          <w:sz w:val="24"/>
        </w:rPr>
        <w:t>других);</w:t>
      </w:r>
    </w:p>
    <w:p w:rsidR="00E76707" w:rsidRDefault="00897AC9" w:rsidP="005C762A">
      <w:pPr>
        <w:pStyle w:val="a7"/>
        <w:numPr>
          <w:ilvl w:val="0"/>
          <w:numId w:val="19"/>
        </w:numPr>
        <w:tabs>
          <w:tab w:val="left" w:pos="1385"/>
        </w:tabs>
        <w:spacing w:before="1"/>
        <w:ind w:right="851" w:firstLine="566"/>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 гуманизма, демократии, мира и взаимопонимания между народами, людьми разных</w:t>
      </w:r>
      <w:r>
        <w:rPr>
          <w:spacing w:val="1"/>
          <w:sz w:val="24"/>
        </w:rPr>
        <w:t xml:space="preserve"> </w:t>
      </w:r>
      <w:r>
        <w:rPr>
          <w:sz w:val="24"/>
        </w:rPr>
        <w:t>культур;</w:t>
      </w:r>
      <w:r>
        <w:rPr>
          <w:spacing w:val="-4"/>
          <w:sz w:val="24"/>
        </w:rPr>
        <w:t xml:space="preserve"> </w:t>
      </w:r>
      <w:r>
        <w:rPr>
          <w:sz w:val="24"/>
        </w:rPr>
        <w:t>проявление уважения</w:t>
      </w:r>
      <w:r>
        <w:rPr>
          <w:spacing w:val="2"/>
          <w:sz w:val="24"/>
        </w:rPr>
        <w:t xml:space="preserve"> </w:t>
      </w:r>
      <w:r>
        <w:rPr>
          <w:sz w:val="24"/>
        </w:rPr>
        <w:t>к</w:t>
      </w:r>
      <w:r>
        <w:rPr>
          <w:spacing w:val="-1"/>
          <w:sz w:val="24"/>
        </w:rPr>
        <w:t xml:space="preserve"> </w:t>
      </w:r>
      <w:r>
        <w:rPr>
          <w:sz w:val="24"/>
        </w:rPr>
        <w:t>историческому</w:t>
      </w:r>
      <w:r>
        <w:rPr>
          <w:spacing w:val="-9"/>
          <w:sz w:val="24"/>
        </w:rPr>
        <w:t xml:space="preserve"> </w:t>
      </w:r>
      <w:r>
        <w:rPr>
          <w:sz w:val="24"/>
        </w:rPr>
        <w:t>наследию народов</w:t>
      </w:r>
      <w:r>
        <w:rPr>
          <w:spacing w:val="-2"/>
          <w:sz w:val="24"/>
        </w:rPr>
        <w:t xml:space="preserve"> </w:t>
      </w:r>
      <w:r>
        <w:rPr>
          <w:sz w:val="24"/>
        </w:rPr>
        <w:t>России;</w:t>
      </w:r>
    </w:p>
    <w:p w:rsidR="00E76707" w:rsidRDefault="00897AC9" w:rsidP="005C762A">
      <w:pPr>
        <w:pStyle w:val="a7"/>
        <w:numPr>
          <w:ilvl w:val="0"/>
          <w:numId w:val="19"/>
        </w:numPr>
        <w:tabs>
          <w:tab w:val="left" w:pos="1442"/>
        </w:tabs>
        <w:ind w:right="849" w:firstLine="566"/>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w:t>
      </w:r>
      <w:r>
        <w:rPr>
          <w:spacing w:val="-1"/>
          <w:sz w:val="24"/>
        </w:rPr>
        <w:t xml:space="preserve"> </w:t>
      </w:r>
      <w:r>
        <w:rPr>
          <w:sz w:val="24"/>
        </w:rPr>
        <w:t>Отечества,</w:t>
      </w:r>
      <w:r>
        <w:rPr>
          <w:spacing w:val="-2"/>
          <w:sz w:val="24"/>
        </w:rPr>
        <w:t xml:space="preserve"> </w:t>
      </w:r>
      <w:r>
        <w:rPr>
          <w:sz w:val="24"/>
        </w:rPr>
        <w:t>готовность</w:t>
      </w:r>
      <w:r>
        <w:rPr>
          <w:spacing w:val="-2"/>
          <w:sz w:val="24"/>
        </w:rPr>
        <w:t xml:space="preserve"> </w:t>
      </w:r>
      <w:r>
        <w:rPr>
          <w:sz w:val="24"/>
        </w:rPr>
        <w:t>давать</w:t>
      </w:r>
      <w:r>
        <w:rPr>
          <w:spacing w:val="-2"/>
          <w:sz w:val="24"/>
        </w:rPr>
        <w:t xml:space="preserve"> </w:t>
      </w:r>
      <w:r>
        <w:rPr>
          <w:sz w:val="24"/>
        </w:rPr>
        <w:t>отпор фальсификациям</w:t>
      </w:r>
      <w:r>
        <w:rPr>
          <w:spacing w:val="2"/>
          <w:sz w:val="24"/>
        </w:rPr>
        <w:t xml:space="preserve"> </w:t>
      </w:r>
      <w:r>
        <w:rPr>
          <w:sz w:val="24"/>
        </w:rPr>
        <w:t>российской</w:t>
      </w:r>
      <w:r>
        <w:rPr>
          <w:spacing w:val="-3"/>
          <w:sz w:val="24"/>
        </w:rPr>
        <w:t xml:space="preserve"> </w:t>
      </w:r>
      <w:r>
        <w:rPr>
          <w:sz w:val="24"/>
        </w:rPr>
        <w:t>истории;</w:t>
      </w:r>
    </w:p>
    <w:p w:rsidR="00E76707" w:rsidRDefault="00897AC9" w:rsidP="005C762A">
      <w:pPr>
        <w:pStyle w:val="a7"/>
        <w:numPr>
          <w:ilvl w:val="0"/>
          <w:numId w:val="19"/>
        </w:numPr>
        <w:tabs>
          <w:tab w:val="left" w:pos="1505"/>
        </w:tabs>
        <w:ind w:right="842" w:firstLine="566"/>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57"/>
          <w:sz w:val="24"/>
        </w:rPr>
        <w:t xml:space="preserve"> </w:t>
      </w:r>
      <w:r>
        <w:rPr>
          <w:sz w:val="24"/>
        </w:rPr>
        <w:t>достижений</w:t>
      </w:r>
      <w:r>
        <w:rPr>
          <w:spacing w:val="2"/>
          <w:sz w:val="24"/>
        </w:rPr>
        <w:t xml:space="preserve"> </w:t>
      </w:r>
      <w:r>
        <w:rPr>
          <w:sz w:val="24"/>
        </w:rPr>
        <w:t>культуры,</w:t>
      </w:r>
      <w:r>
        <w:rPr>
          <w:spacing w:val="4"/>
          <w:sz w:val="24"/>
        </w:rPr>
        <w:t xml:space="preserve"> </w:t>
      </w:r>
      <w:r>
        <w:rPr>
          <w:sz w:val="24"/>
        </w:rPr>
        <w:t>ценностных</w:t>
      </w:r>
      <w:r>
        <w:rPr>
          <w:spacing w:val="-8"/>
          <w:sz w:val="24"/>
        </w:rPr>
        <w:t xml:space="preserve"> </w:t>
      </w:r>
      <w:r>
        <w:rPr>
          <w:sz w:val="24"/>
        </w:rPr>
        <w:t>ориентиров.</w:t>
      </w:r>
    </w:p>
    <w:p w:rsidR="00E76707" w:rsidRDefault="00897AC9">
      <w:pPr>
        <w:pStyle w:val="a3"/>
        <w:ind w:right="854"/>
      </w:pPr>
      <w:r>
        <w:t>Условием достижения каждого из предметных результатов изучения истории на уровне</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 обучающимися</w:t>
      </w:r>
      <w:r>
        <w:rPr>
          <w:spacing w:val="1"/>
        </w:rPr>
        <w:t xml:space="preserve"> </w:t>
      </w:r>
      <w:r>
        <w:t>знаний и</w:t>
      </w:r>
      <w:r>
        <w:rPr>
          <w:spacing w:val="1"/>
        </w:rPr>
        <w:t xml:space="preserve"> </w:t>
      </w:r>
      <w:r>
        <w:t>формирование</w:t>
      </w:r>
      <w:r>
        <w:rPr>
          <w:spacing w:val="1"/>
        </w:rPr>
        <w:t xml:space="preserve"> </w:t>
      </w:r>
      <w:r>
        <w:t>умений,</w:t>
      </w:r>
      <w:r>
        <w:rPr>
          <w:spacing w:val="3"/>
        </w:rPr>
        <w:t xml:space="preserve"> </w:t>
      </w:r>
      <w:r>
        <w:t>которые</w:t>
      </w:r>
      <w:r>
        <w:rPr>
          <w:spacing w:val="-4"/>
        </w:rPr>
        <w:t xml:space="preserve"> </w:t>
      </w:r>
      <w:r>
        <w:t>составляют</w:t>
      </w:r>
      <w:r>
        <w:rPr>
          <w:spacing w:val="1"/>
        </w:rPr>
        <w:t xml:space="preserve"> </w:t>
      </w:r>
      <w:r>
        <w:t>структуру</w:t>
      </w:r>
      <w:r>
        <w:rPr>
          <w:spacing w:val="-3"/>
        </w:rPr>
        <w:t xml:space="preserve"> </w:t>
      </w:r>
      <w:r>
        <w:t>предметного</w:t>
      </w:r>
      <w:r>
        <w:rPr>
          <w:spacing w:val="5"/>
        </w:rPr>
        <w:t xml:space="preserve"> </w:t>
      </w:r>
      <w:r>
        <w:t>результата.</w:t>
      </w:r>
    </w:p>
    <w:p w:rsidR="00E76707" w:rsidRDefault="00897AC9">
      <w:pPr>
        <w:pStyle w:val="a3"/>
        <w:ind w:right="846"/>
      </w:pPr>
      <w:r>
        <w:t>Формирование умений, составляющих структуру предметных результатов, происходит</w:t>
      </w:r>
      <w:r>
        <w:rPr>
          <w:spacing w:val="1"/>
        </w:rPr>
        <w:t xml:space="preserve"> </w:t>
      </w:r>
      <w:r>
        <w:t>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с</w:t>
      </w:r>
      <w:r>
        <w:rPr>
          <w:spacing w:val="1"/>
        </w:rPr>
        <w:t xml:space="preserve"> </w:t>
      </w:r>
      <w:r>
        <w:t>учётом</w:t>
      </w:r>
      <w:r>
        <w:rPr>
          <w:spacing w:val="1"/>
        </w:rPr>
        <w:t xml:space="preserve"> </w:t>
      </w:r>
      <w:r>
        <w:t>того,</w:t>
      </w:r>
      <w:r>
        <w:rPr>
          <w:spacing w:val="61"/>
        </w:rPr>
        <w:t xml:space="preserve"> </w:t>
      </w:r>
      <w:r>
        <w:t>что</w:t>
      </w:r>
      <w:r>
        <w:rPr>
          <w:spacing w:val="61"/>
        </w:rPr>
        <w:t xml:space="preserve"> </w:t>
      </w:r>
      <w:r>
        <w:t>достижения</w:t>
      </w:r>
      <w:r>
        <w:rPr>
          <w:spacing w:val="1"/>
        </w:rPr>
        <w:t xml:space="preserve"> </w:t>
      </w:r>
      <w:r>
        <w:t>предметных</w:t>
      </w:r>
      <w:r>
        <w:rPr>
          <w:spacing w:val="18"/>
        </w:rPr>
        <w:t xml:space="preserve"> </w:t>
      </w:r>
      <w:r>
        <w:t>результатов</w:t>
      </w:r>
      <w:r>
        <w:rPr>
          <w:spacing w:val="20"/>
        </w:rPr>
        <w:t xml:space="preserve"> </w:t>
      </w:r>
      <w:r>
        <w:t>предполагает</w:t>
      </w:r>
      <w:r>
        <w:rPr>
          <w:spacing w:val="24"/>
        </w:rPr>
        <w:t xml:space="preserve"> </w:t>
      </w:r>
      <w:r>
        <w:t>не</w:t>
      </w:r>
      <w:r>
        <w:rPr>
          <w:spacing w:val="17"/>
        </w:rPr>
        <w:t xml:space="preserve"> </w:t>
      </w:r>
      <w:r>
        <w:t>только</w:t>
      </w:r>
      <w:r>
        <w:rPr>
          <w:spacing w:val="23"/>
        </w:rPr>
        <w:t xml:space="preserve"> </w:t>
      </w:r>
      <w:r>
        <w:t>обращение</w:t>
      </w:r>
      <w:r>
        <w:rPr>
          <w:spacing w:val="17"/>
        </w:rPr>
        <w:t xml:space="preserve"> </w:t>
      </w:r>
      <w:r>
        <w:t>к</w:t>
      </w:r>
      <w:r>
        <w:rPr>
          <w:spacing w:val="22"/>
        </w:rPr>
        <w:t xml:space="preserve"> </w:t>
      </w:r>
      <w:r>
        <w:t>истории</w:t>
      </w:r>
      <w:r>
        <w:rPr>
          <w:spacing w:val="24"/>
        </w:rPr>
        <w:t xml:space="preserve"> </w:t>
      </w:r>
      <w:r>
        <w:t>России</w:t>
      </w:r>
      <w:r>
        <w:rPr>
          <w:spacing w:val="20"/>
        </w:rPr>
        <w:t xml:space="preserve"> </w:t>
      </w:r>
      <w:r>
        <w:t>и</w:t>
      </w:r>
      <w:r>
        <w:rPr>
          <w:spacing w:val="19"/>
        </w:rPr>
        <w:t xml:space="preserve"> </w:t>
      </w:r>
      <w:r>
        <w:t>всемирной</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4" w:firstLine="0"/>
      </w:pPr>
      <w:r>
        <w:lastRenderedPageBreak/>
        <w:t>истории XX – начала XXI вв., но и к важнейшим событиям, явлениям, процессам истории</w:t>
      </w:r>
      <w:r>
        <w:rPr>
          <w:spacing w:val="1"/>
        </w:rPr>
        <w:t xml:space="preserve"> </w:t>
      </w:r>
      <w:r>
        <w:t>нашей страны с древнейших времен до начала XX в. При планировании уроков 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2"/>
        </w:rPr>
        <w:t xml:space="preserve"> </w:t>
      </w:r>
      <w:r>
        <w:t>материалом</w:t>
      </w:r>
      <w:r>
        <w:rPr>
          <w:spacing w:val="-1"/>
        </w:rPr>
        <w:t xml:space="preserve"> </w:t>
      </w:r>
      <w:r>
        <w:t>урока.</w:t>
      </w:r>
    </w:p>
    <w:p w:rsidR="00E76707" w:rsidRDefault="00897AC9">
      <w:pPr>
        <w:pStyle w:val="a3"/>
        <w:spacing w:line="274" w:lineRule="exact"/>
        <w:ind w:left="1119" w:firstLine="0"/>
      </w:pPr>
      <w:r>
        <w:t>Предметные</w:t>
      </w:r>
      <w:r>
        <w:rPr>
          <w:spacing w:val="-5"/>
        </w:rPr>
        <w:t xml:space="preserve"> </w:t>
      </w:r>
      <w:r>
        <w:t>результаты</w:t>
      </w:r>
      <w:r>
        <w:rPr>
          <w:spacing w:val="-2"/>
        </w:rPr>
        <w:t xml:space="preserve"> </w:t>
      </w:r>
      <w:r>
        <w:t>освоения</w:t>
      </w:r>
      <w:r>
        <w:rPr>
          <w:spacing w:val="-8"/>
        </w:rPr>
        <w:t xml:space="preserve"> </w:t>
      </w:r>
      <w:r>
        <w:t>базового</w:t>
      </w:r>
      <w:r>
        <w:rPr>
          <w:spacing w:val="-4"/>
        </w:rPr>
        <w:t xml:space="preserve"> </w:t>
      </w:r>
      <w:r>
        <w:t>учебного</w:t>
      </w:r>
      <w:r>
        <w:rPr>
          <w:spacing w:val="-3"/>
        </w:rPr>
        <w:t xml:space="preserve"> </w:t>
      </w:r>
      <w:r>
        <w:t>курса</w:t>
      </w:r>
      <w:r>
        <w:rPr>
          <w:spacing w:val="-5"/>
        </w:rPr>
        <w:t xml:space="preserve"> </w:t>
      </w:r>
      <w:r>
        <w:t>«История</w:t>
      </w:r>
      <w:r>
        <w:rPr>
          <w:spacing w:val="-3"/>
        </w:rPr>
        <w:t xml:space="preserve"> </w:t>
      </w:r>
      <w:r>
        <w:t>России»:</w:t>
      </w:r>
    </w:p>
    <w:p w:rsidR="00E76707" w:rsidRDefault="00897AC9" w:rsidP="005C762A">
      <w:pPr>
        <w:pStyle w:val="a7"/>
        <w:numPr>
          <w:ilvl w:val="0"/>
          <w:numId w:val="18"/>
        </w:numPr>
        <w:tabs>
          <w:tab w:val="left" w:pos="1385"/>
        </w:tabs>
        <w:spacing w:before="5" w:line="237" w:lineRule="auto"/>
        <w:ind w:right="856" w:firstLine="566"/>
        <w:rPr>
          <w:sz w:val="24"/>
        </w:rPr>
      </w:pPr>
      <w:r>
        <w:rPr>
          <w:sz w:val="24"/>
        </w:rPr>
        <w:t>Россия накануне Первой мировой войны. Ход военных действий. Власть, общество,</w:t>
      </w:r>
      <w:r>
        <w:rPr>
          <w:spacing w:val="1"/>
          <w:sz w:val="24"/>
        </w:rPr>
        <w:t xml:space="preserve"> </w:t>
      </w:r>
      <w:r>
        <w:rPr>
          <w:sz w:val="24"/>
        </w:rPr>
        <w:t>экономика, культура.</w:t>
      </w:r>
      <w:r>
        <w:rPr>
          <w:spacing w:val="4"/>
          <w:sz w:val="24"/>
        </w:rPr>
        <w:t xml:space="preserve"> </w:t>
      </w:r>
      <w:r>
        <w:rPr>
          <w:sz w:val="24"/>
        </w:rPr>
        <w:t>Предпосылки</w:t>
      </w:r>
      <w:r>
        <w:rPr>
          <w:spacing w:val="2"/>
          <w:sz w:val="24"/>
        </w:rPr>
        <w:t xml:space="preserve"> </w:t>
      </w:r>
      <w:r>
        <w:rPr>
          <w:sz w:val="24"/>
        </w:rPr>
        <w:t>революции;</w:t>
      </w:r>
    </w:p>
    <w:p w:rsidR="00E76707" w:rsidRDefault="00897AC9" w:rsidP="005C762A">
      <w:pPr>
        <w:pStyle w:val="a7"/>
        <w:numPr>
          <w:ilvl w:val="0"/>
          <w:numId w:val="18"/>
        </w:numPr>
        <w:tabs>
          <w:tab w:val="left" w:pos="1385"/>
        </w:tabs>
        <w:spacing w:before="4"/>
        <w:ind w:right="850" w:firstLine="566"/>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3"/>
          <w:sz w:val="24"/>
        </w:rPr>
        <w:t xml:space="preserve"> </w:t>
      </w:r>
      <w:r>
        <w:rPr>
          <w:sz w:val="24"/>
        </w:rPr>
        <w:t>Общество,</w:t>
      </w:r>
      <w:r>
        <w:rPr>
          <w:spacing w:val="-2"/>
          <w:sz w:val="24"/>
        </w:rPr>
        <w:t xml:space="preserve"> </w:t>
      </w:r>
      <w:r>
        <w:rPr>
          <w:sz w:val="24"/>
        </w:rPr>
        <w:t>культура в</w:t>
      </w:r>
      <w:r>
        <w:rPr>
          <w:spacing w:val="3"/>
          <w:sz w:val="24"/>
        </w:rPr>
        <w:t xml:space="preserve"> </w:t>
      </w:r>
      <w:r>
        <w:rPr>
          <w:sz w:val="24"/>
        </w:rPr>
        <w:t>годы</w:t>
      </w:r>
      <w:r>
        <w:rPr>
          <w:spacing w:val="-2"/>
          <w:sz w:val="24"/>
        </w:rPr>
        <w:t xml:space="preserve"> </w:t>
      </w:r>
      <w:r>
        <w:rPr>
          <w:sz w:val="24"/>
        </w:rPr>
        <w:t>революций</w:t>
      </w:r>
      <w:r>
        <w:rPr>
          <w:spacing w:val="2"/>
          <w:sz w:val="24"/>
        </w:rPr>
        <w:t xml:space="preserve"> </w:t>
      </w:r>
      <w:r>
        <w:rPr>
          <w:sz w:val="24"/>
        </w:rPr>
        <w:t>и</w:t>
      </w:r>
      <w:r>
        <w:rPr>
          <w:spacing w:val="-3"/>
          <w:sz w:val="24"/>
        </w:rPr>
        <w:t xml:space="preserve"> </w:t>
      </w:r>
      <w:r>
        <w:rPr>
          <w:sz w:val="24"/>
        </w:rPr>
        <w:t>Гражданской</w:t>
      </w:r>
      <w:r>
        <w:rPr>
          <w:spacing w:val="-2"/>
          <w:sz w:val="24"/>
        </w:rPr>
        <w:t xml:space="preserve"> </w:t>
      </w:r>
      <w:r>
        <w:rPr>
          <w:sz w:val="24"/>
        </w:rPr>
        <w:t>войны;</w:t>
      </w:r>
    </w:p>
    <w:p w:rsidR="00E76707" w:rsidRDefault="00897AC9" w:rsidP="005C762A">
      <w:pPr>
        <w:pStyle w:val="a7"/>
        <w:numPr>
          <w:ilvl w:val="0"/>
          <w:numId w:val="18"/>
        </w:numPr>
        <w:tabs>
          <w:tab w:val="left" w:pos="1385"/>
        </w:tabs>
        <w:ind w:right="854" w:firstLine="566"/>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57"/>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57"/>
          <w:sz w:val="24"/>
        </w:rPr>
        <w:t xml:space="preserve"> </w:t>
      </w:r>
      <w:r>
        <w:rPr>
          <w:sz w:val="24"/>
        </w:rPr>
        <w:t>обороноспособности;</w:t>
      </w:r>
    </w:p>
    <w:p w:rsidR="00E76707" w:rsidRDefault="00897AC9" w:rsidP="005C762A">
      <w:pPr>
        <w:pStyle w:val="a7"/>
        <w:numPr>
          <w:ilvl w:val="0"/>
          <w:numId w:val="18"/>
        </w:numPr>
        <w:tabs>
          <w:tab w:val="left" w:pos="1385"/>
        </w:tabs>
        <w:ind w:right="850" w:firstLine="566"/>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Государство</w:t>
      </w:r>
      <w:r>
        <w:rPr>
          <w:spacing w:val="1"/>
          <w:sz w:val="24"/>
        </w:rPr>
        <w:t xml:space="preserve"> </w:t>
      </w:r>
      <w:r>
        <w:rPr>
          <w:sz w:val="24"/>
        </w:rPr>
        <w:t>и общество</w:t>
      </w:r>
      <w:r>
        <w:rPr>
          <w:spacing w:val="1"/>
          <w:sz w:val="24"/>
        </w:rPr>
        <w:t xml:space="preserve"> </w:t>
      </w:r>
      <w:r>
        <w:rPr>
          <w:sz w:val="24"/>
        </w:rPr>
        <w:t>в</w:t>
      </w:r>
      <w:r>
        <w:rPr>
          <w:spacing w:val="1"/>
          <w:sz w:val="24"/>
        </w:rPr>
        <w:t xml:space="preserve"> </w:t>
      </w:r>
      <w:r>
        <w:rPr>
          <w:sz w:val="24"/>
        </w:rPr>
        <w:t>годы войны, 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w:t>
      </w:r>
      <w:r>
        <w:rPr>
          <w:spacing w:val="1"/>
          <w:sz w:val="24"/>
        </w:rPr>
        <w:t xml:space="preserve"> </w:t>
      </w:r>
      <w:r>
        <w:rPr>
          <w:sz w:val="24"/>
        </w:rPr>
        <w:t>Освободительная миссия Красной Армии.</w:t>
      </w:r>
      <w:r>
        <w:rPr>
          <w:spacing w:val="1"/>
          <w:sz w:val="24"/>
        </w:rPr>
        <w:t xml:space="preserve"> </w:t>
      </w:r>
      <w:r>
        <w:rPr>
          <w:sz w:val="24"/>
        </w:rPr>
        <w:t>Победа над 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Великую Победу.</w:t>
      </w:r>
      <w:r>
        <w:rPr>
          <w:spacing w:val="3"/>
          <w:sz w:val="24"/>
        </w:rPr>
        <w:t xml:space="preserve"> </w:t>
      </w:r>
      <w:r>
        <w:rPr>
          <w:sz w:val="24"/>
        </w:rPr>
        <w:t>Защита памяти</w:t>
      </w:r>
      <w:r>
        <w:rPr>
          <w:spacing w:val="-7"/>
          <w:sz w:val="24"/>
        </w:rPr>
        <w:t xml:space="preserve"> </w:t>
      </w:r>
      <w:r>
        <w:rPr>
          <w:sz w:val="24"/>
        </w:rPr>
        <w:t>о</w:t>
      </w:r>
      <w:r>
        <w:rPr>
          <w:spacing w:val="6"/>
          <w:sz w:val="24"/>
        </w:rPr>
        <w:t xml:space="preserve"> </w:t>
      </w:r>
      <w:r>
        <w:rPr>
          <w:sz w:val="24"/>
        </w:rPr>
        <w:t>Великой</w:t>
      </w:r>
      <w:r>
        <w:rPr>
          <w:spacing w:val="2"/>
          <w:sz w:val="24"/>
        </w:rPr>
        <w:t xml:space="preserve"> </w:t>
      </w:r>
      <w:r>
        <w:rPr>
          <w:sz w:val="24"/>
        </w:rPr>
        <w:t>Победе;</w:t>
      </w:r>
    </w:p>
    <w:p w:rsidR="00E76707" w:rsidRDefault="00897AC9" w:rsidP="005C762A">
      <w:pPr>
        <w:pStyle w:val="a7"/>
        <w:numPr>
          <w:ilvl w:val="0"/>
          <w:numId w:val="18"/>
        </w:numPr>
        <w:tabs>
          <w:tab w:val="left" w:pos="1418"/>
        </w:tabs>
        <w:spacing w:before="1" w:line="275" w:lineRule="exact"/>
        <w:ind w:left="1417" w:hanging="299"/>
        <w:rPr>
          <w:sz w:val="24"/>
        </w:rPr>
      </w:pPr>
      <w:r>
        <w:rPr>
          <w:sz w:val="24"/>
        </w:rPr>
        <w:t>СССР</w:t>
      </w:r>
      <w:r>
        <w:rPr>
          <w:spacing w:val="33"/>
          <w:sz w:val="24"/>
        </w:rPr>
        <w:t xml:space="preserve"> </w:t>
      </w:r>
      <w:r>
        <w:rPr>
          <w:sz w:val="24"/>
        </w:rPr>
        <w:t>в</w:t>
      </w:r>
      <w:r>
        <w:rPr>
          <w:spacing w:val="34"/>
          <w:sz w:val="24"/>
        </w:rPr>
        <w:t xml:space="preserve"> </w:t>
      </w:r>
      <w:r>
        <w:rPr>
          <w:sz w:val="24"/>
        </w:rPr>
        <w:t>1945-1991</w:t>
      </w:r>
      <w:r>
        <w:rPr>
          <w:spacing w:val="32"/>
          <w:sz w:val="24"/>
        </w:rPr>
        <w:t xml:space="preserve"> </w:t>
      </w:r>
      <w:r>
        <w:rPr>
          <w:sz w:val="24"/>
        </w:rPr>
        <w:t>гг.</w:t>
      </w:r>
      <w:r>
        <w:rPr>
          <w:spacing w:val="34"/>
          <w:sz w:val="24"/>
        </w:rPr>
        <w:t xml:space="preserve"> </w:t>
      </w:r>
      <w:r>
        <w:rPr>
          <w:sz w:val="24"/>
        </w:rPr>
        <w:t>Экономические</w:t>
      </w:r>
      <w:r>
        <w:rPr>
          <w:spacing w:val="32"/>
          <w:sz w:val="24"/>
        </w:rPr>
        <w:t xml:space="preserve"> </w:t>
      </w:r>
      <w:r>
        <w:rPr>
          <w:sz w:val="24"/>
        </w:rPr>
        <w:t>развитие</w:t>
      </w:r>
      <w:r>
        <w:rPr>
          <w:spacing w:val="31"/>
          <w:sz w:val="24"/>
        </w:rPr>
        <w:t xml:space="preserve"> </w:t>
      </w:r>
      <w:r>
        <w:rPr>
          <w:sz w:val="24"/>
        </w:rPr>
        <w:t>и</w:t>
      </w:r>
      <w:r>
        <w:rPr>
          <w:spacing w:val="33"/>
          <w:sz w:val="24"/>
        </w:rPr>
        <w:t xml:space="preserve"> </w:t>
      </w:r>
      <w:r>
        <w:rPr>
          <w:sz w:val="24"/>
        </w:rPr>
        <w:t>реформы.</w:t>
      </w:r>
      <w:r>
        <w:rPr>
          <w:spacing w:val="30"/>
          <w:sz w:val="24"/>
        </w:rPr>
        <w:t xml:space="preserve"> </w:t>
      </w:r>
      <w:r>
        <w:rPr>
          <w:sz w:val="24"/>
        </w:rPr>
        <w:t>Политическая</w:t>
      </w:r>
      <w:r>
        <w:rPr>
          <w:spacing w:val="33"/>
          <w:sz w:val="24"/>
        </w:rPr>
        <w:t xml:space="preserve"> </w:t>
      </w:r>
      <w:r>
        <w:rPr>
          <w:sz w:val="24"/>
        </w:rPr>
        <w:t>система</w:t>
      </w:r>
    </w:p>
    <w:p w:rsidR="00E76707" w:rsidRDefault="00897AC9">
      <w:pPr>
        <w:pStyle w:val="a3"/>
        <w:spacing w:line="242" w:lineRule="auto"/>
        <w:ind w:right="844" w:firstLine="0"/>
      </w:pPr>
      <w:r>
        <w:t>«развитого социализма». Развитие науки, образования, культуры. Холодная война и внешняя</w:t>
      </w:r>
      <w:r>
        <w:rPr>
          <w:spacing w:val="1"/>
        </w:rPr>
        <w:t xml:space="preserve"> </w:t>
      </w:r>
      <w:r>
        <w:t>политика. СССР</w:t>
      </w:r>
      <w:r>
        <w:rPr>
          <w:spacing w:val="-2"/>
        </w:rPr>
        <w:t xml:space="preserve"> </w:t>
      </w:r>
      <w:r>
        <w:t>и</w:t>
      </w:r>
      <w:r>
        <w:rPr>
          <w:spacing w:val="-6"/>
        </w:rPr>
        <w:t xml:space="preserve"> </w:t>
      </w:r>
      <w:r>
        <w:t>мировая</w:t>
      </w:r>
      <w:r>
        <w:rPr>
          <w:spacing w:val="-2"/>
        </w:rPr>
        <w:t xml:space="preserve"> </w:t>
      </w:r>
      <w:r>
        <w:t>социалистическая</w:t>
      </w:r>
      <w:r>
        <w:rPr>
          <w:spacing w:val="-2"/>
        </w:rPr>
        <w:t xml:space="preserve"> </w:t>
      </w:r>
      <w:r>
        <w:t>система. Причины</w:t>
      </w:r>
      <w:r>
        <w:rPr>
          <w:spacing w:val="-4"/>
        </w:rPr>
        <w:t xml:space="preserve"> </w:t>
      </w:r>
      <w:r>
        <w:t>распада</w:t>
      </w:r>
      <w:r>
        <w:rPr>
          <w:spacing w:val="-3"/>
        </w:rPr>
        <w:t xml:space="preserve"> </w:t>
      </w:r>
      <w:r>
        <w:t>Советского</w:t>
      </w:r>
      <w:r>
        <w:rPr>
          <w:spacing w:val="-2"/>
        </w:rPr>
        <w:t xml:space="preserve"> </w:t>
      </w:r>
      <w:r>
        <w:t>Союза;</w:t>
      </w:r>
    </w:p>
    <w:p w:rsidR="00E76707" w:rsidRDefault="00897AC9" w:rsidP="005C762A">
      <w:pPr>
        <w:pStyle w:val="a7"/>
        <w:numPr>
          <w:ilvl w:val="0"/>
          <w:numId w:val="18"/>
        </w:numPr>
        <w:tabs>
          <w:tab w:val="left" w:pos="1385"/>
        </w:tabs>
        <w:spacing w:line="271" w:lineRule="exact"/>
        <w:ind w:left="1384" w:hanging="266"/>
        <w:rPr>
          <w:sz w:val="24"/>
        </w:rPr>
      </w:pPr>
      <w:r>
        <w:rPr>
          <w:sz w:val="24"/>
        </w:rPr>
        <w:t>Российская</w:t>
      </w:r>
      <w:r>
        <w:rPr>
          <w:spacing w:val="-6"/>
          <w:sz w:val="24"/>
        </w:rPr>
        <w:t xml:space="preserve"> </w:t>
      </w:r>
      <w:r>
        <w:rPr>
          <w:sz w:val="24"/>
        </w:rPr>
        <w:t>Федерация</w:t>
      </w:r>
      <w:r>
        <w:rPr>
          <w:spacing w:val="-1"/>
          <w:sz w:val="24"/>
        </w:rPr>
        <w:t xml:space="preserve"> </w:t>
      </w:r>
      <w:r>
        <w:rPr>
          <w:sz w:val="24"/>
        </w:rPr>
        <w:t>в 1992-2022</w:t>
      </w:r>
      <w:r>
        <w:rPr>
          <w:spacing w:val="-5"/>
          <w:sz w:val="24"/>
        </w:rPr>
        <w:t xml:space="preserve"> </w:t>
      </w:r>
      <w:r>
        <w:rPr>
          <w:sz w:val="24"/>
        </w:rPr>
        <w:t>гг.</w:t>
      </w:r>
      <w:r>
        <w:rPr>
          <w:spacing w:val="1"/>
          <w:sz w:val="24"/>
        </w:rPr>
        <w:t xml:space="preserve"> </w:t>
      </w:r>
      <w:r>
        <w:rPr>
          <w:sz w:val="24"/>
        </w:rPr>
        <w:t>Становление</w:t>
      </w:r>
      <w:r>
        <w:rPr>
          <w:spacing w:val="-2"/>
          <w:sz w:val="24"/>
        </w:rPr>
        <w:t xml:space="preserve"> </w:t>
      </w:r>
      <w:r>
        <w:rPr>
          <w:sz w:val="24"/>
        </w:rPr>
        <w:t>новой</w:t>
      </w:r>
      <w:r>
        <w:rPr>
          <w:spacing w:val="-5"/>
          <w:sz w:val="24"/>
        </w:rPr>
        <w:t xml:space="preserve"> </w:t>
      </w:r>
      <w:r>
        <w:rPr>
          <w:sz w:val="24"/>
        </w:rPr>
        <w:t>России.</w:t>
      </w:r>
    </w:p>
    <w:p w:rsidR="00E76707" w:rsidRDefault="00897AC9">
      <w:pPr>
        <w:pStyle w:val="a3"/>
        <w:spacing w:before="2"/>
        <w:ind w:right="856"/>
      </w:pPr>
      <w:r>
        <w:t>Возрождение Российской Федерации как великой державы в XXI в. Экономическая 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1"/>
        </w:rPr>
        <w:t xml:space="preserve"> </w:t>
      </w:r>
      <w:r>
        <w:t>обороноспособности.</w:t>
      </w:r>
      <w:r>
        <w:rPr>
          <w:spacing w:val="1"/>
        </w:rPr>
        <w:t xml:space="preserve"> </w:t>
      </w:r>
      <w:r>
        <w:t>Воссоединение</w:t>
      </w:r>
      <w:r>
        <w:rPr>
          <w:spacing w:val="1"/>
        </w:rPr>
        <w:t xml:space="preserve"> </w:t>
      </w:r>
      <w:r>
        <w:t>с</w:t>
      </w:r>
      <w:r>
        <w:rPr>
          <w:spacing w:val="1"/>
        </w:rPr>
        <w:t xml:space="preserve"> </w:t>
      </w:r>
      <w:r>
        <w:t>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3"/>
        </w:rPr>
        <w:t xml:space="preserve"> </w:t>
      </w:r>
      <w:r>
        <w:t>Место</w:t>
      </w:r>
      <w:r>
        <w:rPr>
          <w:spacing w:val="6"/>
        </w:rPr>
        <w:t xml:space="preserve"> </w:t>
      </w:r>
      <w:r>
        <w:t>России</w:t>
      </w:r>
      <w:r>
        <w:rPr>
          <w:spacing w:val="3"/>
        </w:rPr>
        <w:t xml:space="preserve"> </w:t>
      </w:r>
      <w:r>
        <w:t>в</w:t>
      </w:r>
      <w:r>
        <w:rPr>
          <w:spacing w:val="-2"/>
        </w:rPr>
        <w:t xml:space="preserve"> </w:t>
      </w:r>
      <w:r>
        <w:t>современном</w:t>
      </w:r>
      <w:r>
        <w:rPr>
          <w:spacing w:val="-1"/>
        </w:rPr>
        <w:t xml:space="preserve"> </w:t>
      </w:r>
      <w:r>
        <w:t>мире.</w:t>
      </w:r>
    </w:p>
    <w:p w:rsidR="00E76707" w:rsidRDefault="00897AC9">
      <w:pPr>
        <w:pStyle w:val="a3"/>
        <w:spacing w:line="275" w:lineRule="exact"/>
        <w:ind w:left="1119" w:firstLine="0"/>
      </w:pPr>
      <w:r>
        <w:t>Предметные</w:t>
      </w:r>
      <w:r>
        <w:rPr>
          <w:spacing w:val="-5"/>
        </w:rPr>
        <w:t xml:space="preserve"> </w:t>
      </w:r>
      <w:r>
        <w:t>результаты</w:t>
      </w:r>
      <w:r>
        <w:rPr>
          <w:spacing w:val="-2"/>
        </w:rPr>
        <w:t xml:space="preserve"> </w:t>
      </w:r>
      <w:r>
        <w:t>освоения</w:t>
      </w:r>
      <w:r>
        <w:rPr>
          <w:spacing w:val="-8"/>
        </w:rPr>
        <w:t xml:space="preserve"> </w:t>
      </w:r>
      <w:r>
        <w:t>базового</w:t>
      </w:r>
      <w:r>
        <w:rPr>
          <w:spacing w:val="-4"/>
        </w:rPr>
        <w:t xml:space="preserve"> </w:t>
      </w:r>
      <w:r>
        <w:t>учебного</w:t>
      </w:r>
      <w:r>
        <w:rPr>
          <w:spacing w:val="-3"/>
        </w:rPr>
        <w:t xml:space="preserve"> </w:t>
      </w:r>
      <w:r>
        <w:t>курса</w:t>
      </w:r>
      <w:r>
        <w:rPr>
          <w:spacing w:val="-5"/>
        </w:rPr>
        <w:t xml:space="preserve"> </w:t>
      </w:r>
      <w:r>
        <w:t>«Всеобщая</w:t>
      </w:r>
      <w:r>
        <w:rPr>
          <w:spacing w:val="5"/>
        </w:rPr>
        <w:t xml:space="preserve"> </w:t>
      </w:r>
      <w:r>
        <w:t>история»:</w:t>
      </w:r>
    </w:p>
    <w:p w:rsidR="00E76707" w:rsidRDefault="00897AC9" w:rsidP="005C762A">
      <w:pPr>
        <w:pStyle w:val="a7"/>
        <w:numPr>
          <w:ilvl w:val="0"/>
          <w:numId w:val="17"/>
        </w:numPr>
        <w:tabs>
          <w:tab w:val="left" w:pos="1385"/>
        </w:tabs>
        <w:spacing w:line="242" w:lineRule="auto"/>
        <w:ind w:right="860" w:firstLine="566"/>
        <w:rPr>
          <w:sz w:val="24"/>
        </w:rPr>
      </w:pPr>
      <w:r>
        <w:rPr>
          <w:sz w:val="24"/>
        </w:rPr>
        <w:t>Мир накануне Первой мировой войны. Первая мировая война: причины, участники,</w:t>
      </w:r>
      <w:r>
        <w:rPr>
          <w:spacing w:val="1"/>
          <w:sz w:val="24"/>
        </w:rPr>
        <w:t xml:space="preserve"> </w:t>
      </w:r>
      <w:r>
        <w:rPr>
          <w:sz w:val="24"/>
        </w:rPr>
        <w:t>основные события,</w:t>
      </w:r>
      <w:r>
        <w:rPr>
          <w:spacing w:val="-1"/>
          <w:sz w:val="24"/>
        </w:rPr>
        <w:t xml:space="preserve"> </w:t>
      </w:r>
      <w:r>
        <w:rPr>
          <w:sz w:val="24"/>
        </w:rPr>
        <w:t>результаты.</w:t>
      </w:r>
      <w:r>
        <w:rPr>
          <w:spacing w:val="4"/>
          <w:sz w:val="24"/>
        </w:rPr>
        <w:t xml:space="preserve"> </w:t>
      </w:r>
      <w:r>
        <w:rPr>
          <w:sz w:val="24"/>
        </w:rPr>
        <w:t>Власть</w:t>
      </w:r>
      <w:r>
        <w:rPr>
          <w:spacing w:val="2"/>
          <w:sz w:val="24"/>
        </w:rPr>
        <w:t xml:space="preserve"> </w:t>
      </w:r>
      <w:r>
        <w:rPr>
          <w:sz w:val="24"/>
        </w:rPr>
        <w:t>и</w:t>
      </w:r>
      <w:r>
        <w:rPr>
          <w:spacing w:val="-2"/>
          <w:sz w:val="24"/>
        </w:rPr>
        <w:t xml:space="preserve"> </w:t>
      </w:r>
      <w:r>
        <w:rPr>
          <w:sz w:val="24"/>
        </w:rPr>
        <w:t>общество;</w:t>
      </w:r>
    </w:p>
    <w:p w:rsidR="00E76707" w:rsidRDefault="00897AC9" w:rsidP="005C762A">
      <w:pPr>
        <w:pStyle w:val="a7"/>
        <w:numPr>
          <w:ilvl w:val="0"/>
          <w:numId w:val="17"/>
        </w:numPr>
        <w:tabs>
          <w:tab w:val="left" w:pos="1385"/>
        </w:tabs>
        <w:ind w:right="850" w:firstLine="566"/>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 развитие;</w:t>
      </w:r>
    </w:p>
    <w:p w:rsidR="00E76707" w:rsidRDefault="00897AC9" w:rsidP="005C762A">
      <w:pPr>
        <w:pStyle w:val="a7"/>
        <w:numPr>
          <w:ilvl w:val="0"/>
          <w:numId w:val="17"/>
        </w:numPr>
        <w:tabs>
          <w:tab w:val="left" w:pos="1524"/>
        </w:tabs>
        <w:ind w:left="1523" w:hanging="405"/>
        <w:rPr>
          <w:sz w:val="24"/>
        </w:rPr>
      </w:pPr>
      <w:r>
        <w:rPr>
          <w:sz w:val="24"/>
        </w:rPr>
        <w:t>Вторая</w:t>
      </w:r>
      <w:r>
        <w:rPr>
          <w:spacing w:val="-4"/>
          <w:sz w:val="24"/>
        </w:rPr>
        <w:t xml:space="preserve"> </w:t>
      </w:r>
      <w:r>
        <w:rPr>
          <w:sz w:val="24"/>
        </w:rPr>
        <w:t>мировая</w:t>
      </w:r>
      <w:r>
        <w:rPr>
          <w:spacing w:val="-7"/>
          <w:sz w:val="24"/>
        </w:rPr>
        <w:t xml:space="preserve"> </w:t>
      </w:r>
      <w:r>
        <w:rPr>
          <w:sz w:val="24"/>
        </w:rPr>
        <w:t>война:</w:t>
      </w:r>
      <w:r>
        <w:rPr>
          <w:spacing w:val="-8"/>
          <w:sz w:val="24"/>
        </w:rPr>
        <w:t xml:space="preserve"> </w:t>
      </w:r>
      <w:r>
        <w:rPr>
          <w:sz w:val="24"/>
        </w:rPr>
        <w:t>причины,</w:t>
      </w:r>
      <w:r>
        <w:rPr>
          <w:spacing w:val="-1"/>
          <w:sz w:val="24"/>
        </w:rPr>
        <w:t xml:space="preserve"> </w:t>
      </w:r>
      <w:r>
        <w:rPr>
          <w:sz w:val="24"/>
        </w:rPr>
        <w:t>участники,</w:t>
      </w:r>
      <w:r>
        <w:rPr>
          <w:spacing w:val="-2"/>
          <w:sz w:val="24"/>
        </w:rPr>
        <w:t xml:space="preserve"> </w:t>
      </w:r>
      <w:r>
        <w:rPr>
          <w:sz w:val="24"/>
        </w:rPr>
        <w:t>основные</w:t>
      </w:r>
      <w:r>
        <w:rPr>
          <w:spacing w:val="-8"/>
          <w:sz w:val="24"/>
        </w:rPr>
        <w:t xml:space="preserve"> </w:t>
      </w:r>
      <w:r>
        <w:rPr>
          <w:sz w:val="24"/>
        </w:rPr>
        <w:t>сражения,</w:t>
      </w:r>
      <w:r>
        <w:rPr>
          <w:spacing w:val="-2"/>
          <w:sz w:val="24"/>
        </w:rPr>
        <w:t xml:space="preserve"> </w:t>
      </w:r>
      <w:r>
        <w:rPr>
          <w:sz w:val="24"/>
        </w:rPr>
        <w:t>итоги;</w:t>
      </w:r>
    </w:p>
    <w:p w:rsidR="00E76707" w:rsidRDefault="00897AC9" w:rsidP="005C762A">
      <w:pPr>
        <w:pStyle w:val="a7"/>
        <w:numPr>
          <w:ilvl w:val="0"/>
          <w:numId w:val="17"/>
        </w:numPr>
        <w:tabs>
          <w:tab w:val="left" w:pos="1716"/>
        </w:tabs>
        <w:spacing w:line="275" w:lineRule="exact"/>
        <w:ind w:left="1715" w:hanging="597"/>
        <w:rPr>
          <w:sz w:val="24"/>
        </w:rPr>
      </w:pPr>
      <w:r>
        <w:rPr>
          <w:sz w:val="24"/>
        </w:rPr>
        <w:t>Власть и</w:t>
      </w:r>
      <w:r>
        <w:rPr>
          <w:spacing w:val="-5"/>
          <w:sz w:val="24"/>
        </w:rPr>
        <w:t xml:space="preserve"> </w:t>
      </w:r>
      <w:r>
        <w:rPr>
          <w:sz w:val="24"/>
        </w:rPr>
        <w:t>общество</w:t>
      </w:r>
      <w:r>
        <w:rPr>
          <w:spacing w:val="-1"/>
          <w:sz w:val="24"/>
        </w:rPr>
        <w:t xml:space="preserve"> </w:t>
      </w:r>
      <w:r>
        <w:rPr>
          <w:sz w:val="24"/>
        </w:rPr>
        <w:t>в</w:t>
      </w:r>
      <w:r>
        <w:rPr>
          <w:spacing w:val="-4"/>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5"/>
          <w:sz w:val="24"/>
        </w:rPr>
        <w:t xml:space="preserve"> </w:t>
      </w:r>
      <w:r>
        <w:rPr>
          <w:sz w:val="24"/>
        </w:rPr>
        <w:t>вклад</w:t>
      </w:r>
      <w:r>
        <w:rPr>
          <w:spacing w:val="-3"/>
          <w:sz w:val="24"/>
        </w:rPr>
        <w:t xml:space="preserve"> </w:t>
      </w:r>
      <w:r>
        <w:rPr>
          <w:sz w:val="24"/>
        </w:rPr>
        <w:t>СССР</w:t>
      </w:r>
      <w:r>
        <w:rPr>
          <w:spacing w:val="-1"/>
          <w:sz w:val="24"/>
        </w:rPr>
        <w:t xml:space="preserve"> </w:t>
      </w:r>
      <w:r>
        <w:rPr>
          <w:sz w:val="24"/>
        </w:rPr>
        <w:t>в Победу;</w:t>
      </w:r>
    </w:p>
    <w:p w:rsidR="00E76707" w:rsidRDefault="00897AC9" w:rsidP="005C762A">
      <w:pPr>
        <w:pStyle w:val="a7"/>
        <w:numPr>
          <w:ilvl w:val="0"/>
          <w:numId w:val="17"/>
        </w:numPr>
        <w:tabs>
          <w:tab w:val="left" w:pos="1385"/>
        </w:tabs>
        <w:ind w:right="846" w:firstLine="566"/>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 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 и политические изменения в странах Запада. Распад колониальных 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1"/>
          <w:sz w:val="24"/>
        </w:rPr>
        <w:t xml:space="preserve"> </w:t>
      </w:r>
      <w:r>
        <w:rPr>
          <w:sz w:val="24"/>
        </w:rPr>
        <w:t>кризис</w:t>
      </w:r>
      <w:r>
        <w:rPr>
          <w:spacing w:val="-1"/>
          <w:sz w:val="24"/>
        </w:rPr>
        <w:t xml:space="preserve"> </w:t>
      </w:r>
      <w:r>
        <w:rPr>
          <w:sz w:val="24"/>
        </w:rPr>
        <w:t>2022</w:t>
      </w:r>
      <w:r>
        <w:rPr>
          <w:spacing w:val="-10"/>
          <w:sz w:val="24"/>
        </w:rPr>
        <w:t xml:space="preserve"> </w:t>
      </w:r>
      <w:r>
        <w:rPr>
          <w:sz w:val="24"/>
        </w:rPr>
        <w:t>г.</w:t>
      </w:r>
      <w:r>
        <w:rPr>
          <w:spacing w:val="-3"/>
          <w:sz w:val="24"/>
        </w:rPr>
        <w:t xml:space="preserve"> </w:t>
      </w:r>
      <w:r>
        <w:rPr>
          <w:sz w:val="24"/>
        </w:rPr>
        <w:t>и</w:t>
      </w:r>
      <w:r>
        <w:rPr>
          <w:spacing w:val="1"/>
          <w:sz w:val="24"/>
        </w:rPr>
        <w:t xml:space="preserve"> </w:t>
      </w:r>
      <w:r>
        <w:rPr>
          <w:sz w:val="24"/>
        </w:rPr>
        <w:t>его</w:t>
      </w:r>
      <w:r>
        <w:rPr>
          <w:spacing w:val="4"/>
          <w:sz w:val="24"/>
        </w:rPr>
        <w:t xml:space="preserve"> </w:t>
      </w:r>
      <w:r>
        <w:rPr>
          <w:sz w:val="24"/>
        </w:rPr>
        <w:t>влияние</w:t>
      </w:r>
      <w:r>
        <w:rPr>
          <w:spacing w:val="-6"/>
          <w:sz w:val="24"/>
        </w:rPr>
        <w:t xml:space="preserve"> </w:t>
      </w:r>
      <w:r>
        <w:rPr>
          <w:sz w:val="24"/>
        </w:rPr>
        <w:t>на</w:t>
      </w:r>
      <w:r>
        <w:rPr>
          <w:spacing w:val="-1"/>
          <w:sz w:val="24"/>
        </w:rPr>
        <w:t xml:space="preserve"> </w:t>
      </w:r>
      <w:r>
        <w:rPr>
          <w:sz w:val="24"/>
        </w:rPr>
        <w:t>мировую</w:t>
      </w:r>
      <w:r>
        <w:rPr>
          <w:spacing w:val="-3"/>
          <w:sz w:val="24"/>
        </w:rPr>
        <w:t xml:space="preserve"> </w:t>
      </w:r>
      <w:r>
        <w:rPr>
          <w:sz w:val="24"/>
        </w:rPr>
        <w:t>систему.</w:t>
      </w:r>
    </w:p>
    <w:p w:rsidR="00E76707" w:rsidRDefault="00897AC9">
      <w:pPr>
        <w:spacing w:before="5" w:line="237" w:lineRule="auto"/>
        <w:ind w:left="553" w:right="849" w:firstLine="566"/>
        <w:jc w:val="both"/>
        <w:rPr>
          <w:sz w:val="24"/>
        </w:rPr>
      </w:pPr>
      <w:r>
        <w:rPr>
          <w:b/>
          <w:sz w:val="24"/>
        </w:rPr>
        <w:t>Рабочая программа по учебному предмету «Обществознание» (базовый уровень)</w:t>
      </w:r>
      <w:r>
        <w:rPr>
          <w:b/>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 обществознание) включает пояснительную записку, содержание обучения,</w:t>
      </w:r>
      <w:r>
        <w:rPr>
          <w:spacing w:val="1"/>
          <w:sz w:val="24"/>
        </w:rPr>
        <w:t xml:space="preserve"> </w:t>
      </w:r>
      <w:r>
        <w:rPr>
          <w:sz w:val="24"/>
        </w:rPr>
        <w:t>планируемые 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обществознанию.</w:t>
      </w:r>
    </w:p>
    <w:p w:rsidR="00E76707" w:rsidRDefault="00897AC9">
      <w:pPr>
        <w:pStyle w:val="a3"/>
        <w:spacing w:line="276" w:lineRule="exact"/>
        <w:ind w:left="1119" w:firstLine="0"/>
      </w:pPr>
      <w:r>
        <w:t>Пояснительная</w:t>
      </w:r>
      <w:r>
        <w:rPr>
          <w:spacing w:val="-4"/>
        </w:rPr>
        <w:t xml:space="preserve"> </w:t>
      </w:r>
      <w:r>
        <w:t>записка.</w:t>
      </w:r>
    </w:p>
    <w:p w:rsidR="00E76707" w:rsidRDefault="00897AC9">
      <w:pPr>
        <w:pStyle w:val="a3"/>
        <w:spacing w:before="2"/>
        <w:ind w:right="854"/>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 освоения основной образовательной программы, представленных в ФГОС СОО,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6"/>
        </w:rPr>
        <w:t xml:space="preserve"> </w:t>
      </w:r>
      <w:r>
        <w:t>при</w:t>
      </w:r>
      <w:r>
        <w:rPr>
          <w:spacing w:val="3"/>
        </w:rPr>
        <w:t xml:space="preserve"> </w:t>
      </w:r>
      <w:r>
        <w:t>реализации</w:t>
      </w:r>
      <w:r>
        <w:rPr>
          <w:spacing w:val="-7"/>
        </w:rPr>
        <w:t xml:space="preserve"> </w:t>
      </w:r>
      <w:r>
        <w:t>обязательной</w:t>
      </w:r>
      <w:r>
        <w:rPr>
          <w:spacing w:val="2"/>
        </w:rPr>
        <w:t xml:space="preserve"> </w:t>
      </w:r>
      <w:r>
        <w:t>части</w:t>
      </w:r>
      <w:r>
        <w:rPr>
          <w:spacing w:val="3"/>
        </w:rPr>
        <w:t xml:space="preserve"> </w:t>
      </w:r>
      <w:r>
        <w:t>ООП</w:t>
      </w:r>
      <w:r>
        <w:rPr>
          <w:spacing w:val="1"/>
        </w:rPr>
        <w:t xml:space="preserve"> </w:t>
      </w:r>
      <w:r>
        <w:t>СОО.</w:t>
      </w:r>
    </w:p>
    <w:p w:rsidR="00E76707" w:rsidRDefault="00897AC9">
      <w:pPr>
        <w:pStyle w:val="a3"/>
        <w:spacing w:before="3" w:line="237" w:lineRule="auto"/>
        <w:ind w:right="859"/>
      </w:pPr>
      <w:r>
        <w:t>Обществознание играет ведущую роль в выполнении образовательной организацией</w:t>
      </w:r>
      <w:r>
        <w:rPr>
          <w:spacing w:val="1"/>
        </w:rPr>
        <w:t xml:space="preserve"> </w:t>
      </w:r>
      <w:r>
        <w:t>функции</w:t>
      </w:r>
      <w:r>
        <w:rPr>
          <w:spacing w:val="40"/>
        </w:rPr>
        <w:t xml:space="preserve"> </w:t>
      </w:r>
      <w:r>
        <w:t>интеграции</w:t>
      </w:r>
      <w:r>
        <w:rPr>
          <w:spacing w:val="36"/>
        </w:rPr>
        <w:t xml:space="preserve"> </w:t>
      </w:r>
      <w:r>
        <w:t>молодёжи</w:t>
      </w:r>
      <w:r>
        <w:rPr>
          <w:spacing w:val="36"/>
        </w:rPr>
        <w:t xml:space="preserve"> </w:t>
      </w:r>
      <w:r>
        <w:t>в</w:t>
      </w:r>
      <w:r>
        <w:rPr>
          <w:spacing w:val="37"/>
        </w:rPr>
        <w:t xml:space="preserve"> </w:t>
      </w:r>
      <w:r>
        <w:t>современное</w:t>
      </w:r>
      <w:r>
        <w:rPr>
          <w:spacing w:val="29"/>
        </w:rPr>
        <w:t xml:space="preserve"> </w:t>
      </w:r>
      <w:r>
        <w:t>общество</w:t>
      </w:r>
      <w:r>
        <w:rPr>
          <w:spacing w:val="44"/>
        </w:rPr>
        <w:t xml:space="preserve"> </w:t>
      </w:r>
      <w:r>
        <w:t>и</w:t>
      </w:r>
      <w:r>
        <w:rPr>
          <w:spacing w:val="31"/>
        </w:rPr>
        <w:t xml:space="preserve"> </w:t>
      </w:r>
      <w:r>
        <w:t>обеспечивает</w:t>
      </w:r>
      <w:r>
        <w:rPr>
          <w:spacing w:val="40"/>
        </w:rPr>
        <w:t xml:space="preserve"> </w:t>
      </w:r>
      <w:r>
        <w:t>условия</w:t>
      </w:r>
      <w:r>
        <w:rPr>
          <w:spacing w:val="39"/>
        </w:rPr>
        <w:t xml:space="preserve"> </w:t>
      </w:r>
      <w:r>
        <w:t>для</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48" w:firstLine="0"/>
      </w:pPr>
      <w:r>
        <w:lastRenderedPageBreak/>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другими</w:t>
      </w:r>
      <w:r>
        <w:rPr>
          <w:spacing w:val="2"/>
        </w:rPr>
        <w:t xml:space="preserve"> </w:t>
      </w:r>
      <w:r>
        <w:t>людьми</w:t>
      </w:r>
      <w:r>
        <w:rPr>
          <w:spacing w:val="3"/>
        </w:rPr>
        <w:t xml:space="preserve"> </w:t>
      </w:r>
      <w:r>
        <w:t>на</w:t>
      </w:r>
      <w:r>
        <w:rPr>
          <w:spacing w:val="-4"/>
        </w:rPr>
        <w:t xml:space="preserve"> </w:t>
      </w:r>
      <w:r>
        <w:t>благо</w:t>
      </w:r>
      <w:r>
        <w:rPr>
          <w:spacing w:val="2"/>
        </w:rPr>
        <w:t xml:space="preserve"> </w:t>
      </w:r>
      <w:r>
        <w:t>человека</w:t>
      </w:r>
      <w:r>
        <w:rPr>
          <w:spacing w:val="1"/>
        </w:rPr>
        <w:t xml:space="preserve"> </w:t>
      </w:r>
      <w:r>
        <w:t>и</w:t>
      </w:r>
      <w:r>
        <w:rPr>
          <w:spacing w:val="-8"/>
        </w:rPr>
        <w:t xml:space="preserve"> </w:t>
      </w:r>
      <w:r>
        <w:t>общества.</w:t>
      </w:r>
    </w:p>
    <w:p w:rsidR="00E76707" w:rsidRDefault="00897AC9">
      <w:pPr>
        <w:pStyle w:val="a3"/>
        <w:ind w:right="849"/>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w:t>
      </w:r>
      <w:r>
        <w:rPr>
          <w:spacing w:val="1"/>
        </w:rPr>
        <w:t xml:space="preserve"> </w:t>
      </w:r>
      <w:r>
        <w:t>страны, правах и 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 гражданской идентичности, готовности к служению Отечеству, приверженности</w:t>
      </w:r>
      <w:r>
        <w:rPr>
          <w:spacing w:val="1"/>
        </w:rPr>
        <w:t xml:space="preserve"> </w:t>
      </w:r>
      <w:r>
        <w:t>национальным</w:t>
      </w:r>
      <w:r>
        <w:rPr>
          <w:spacing w:val="-2"/>
        </w:rPr>
        <w:t xml:space="preserve"> </w:t>
      </w:r>
      <w:r>
        <w:t>ценностям.</w:t>
      </w:r>
    </w:p>
    <w:p w:rsidR="00E76707" w:rsidRDefault="00897AC9">
      <w:pPr>
        <w:pStyle w:val="a3"/>
        <w:spacing w:line="242" w:lineRule="auto"/>
        <w:ind w:right="857"/>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E76707" w:rsidRDefault="00897AC9" w:rsidP="005C762A">
      <w:pPr>
        <w:pStyle w:val="a7"/>
        <w:numPr>
          <w:ilvl w:val="1"/>
          <w:numId w:val="46"/>
        </w:numPr>
        <w:tabs>
          <w:tab w:val="left" w:pos="1509"/>
        </w:tabs>
        <w:ind w:right="850" w:firstLine="566"/>
        <w:rPr>
          <w:sz w:val="24"/>
        </w:rPr>
      </w:pPr>
      <w:r>
        <w:rPr>
          <w:sz w:val="24"/>
        </w:rPr>
        <w:t>воспитание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гражданской</w:t>
      </w:r>
      <w:r>
        <w:rPr>
          <w:spacing w:val="1"/>
          <w:sz w:val="24"/>
        </w:rPr>
        <w:t xml:space="preserve"> </w:t>
      </w:r>
      <w:r>
        <w:rPr>
          <w:sz w:val="24"/>
        </w:rPr>
        <w:t>ответственности,</w:t>
      </w:r>
      <w:r>
        <w:rPr>
          <w:spacing w:val="-57"/>
          <w:sz w:val="24"/>
        </w:rPr>
        <w:t xml:space="preserve"> </w:t>
      </w:r>
      <w:r>
        <w:rPr>
          <w:sz w:val="24"/>
        </w:rPr>
        <w:t>основанной на идеях патриотизма, гордости за достижения страны в различных областях</w:t>
      </w:r>
      <w:r>
        <w:rPr>
          <w:spacing w:val="1"/>
          <w:sz w:val="24"/>
        </w:rPr>
        <w:t xml:space="preserve"> </w:t>
      </w:r>
      <w:r>
        <w:rPr>
          <w:sz w:val="24"/>
        </w:rPr>
        <w:t>жизни, уважения к традиционным ценностям и культуре России, правам и свободам человека</w:t>
      </w:r>
      <w:r>
        <w:rPr>
          <w:spacing w:val="-57"/>
          <w:sz w:val="24"/>
        </w:rPr>
        <w:t xml:space="preserve"> </w:t>
      </w:r>
      <w:r>
        <w:rPr>
          <w:sz w:val="24"/>
        </w:rPr>
        <w:t>и</w:t>
      </w:r>
      <w:r>
        <w:rPr>
          <w:spacing w:val="2"/>
          <w:sz w:val="24"/>
        </w:rPr>
        <w:t xml:space="preserve"> </w:t>
      </w:r>
      <w:r>
        <w:rPr>
          <w:sz w:val="24"/>
        </w:rPr>
        <w:t>гражданина,</w:t>
      </w:r>
      <w:r>
        <w:rPr>
          <w:spacing w:val="-2"/>
          <w:sz w:val="24"/>
        </w:rPr>
        <w:t xml:space="preserve"> </w:t>
      </w:r>
      <w:r>
        <w:rPr>
          <w:sz w:val="24"/>
        </w:rPr>
        <w:t>закрепленным</w:t>
      </w:r>
      <w:r>
        <w:rPr>
          <w:spacing w:val="-1"/>
          <w:sz w:val="24"/>
        </w:rPr>
        <w:t xml:space="preserve"> </w:t>
      </w:r>
      <w:r>
        <w:rPr>
          <w:sz w:val="24"/>
        </w:rPr>
        <w:t>в</w:t>
      </w:r>
      <w:r>
        <w:rPr>
          <w:spacing w:val="-2"/>
          <w:sz w:val="24"/>
        </w:rPr>
        <w:t xml:space="preserve"> </w:t>
      </w:r>
      <w:r>
        <w:rPr>
          <w:sz w:val="24"/>
        </w:rPr>
        <w:t>Конституции</w:t>
      </w:r>
      <w:r>
        <w:rPr>
          <w:spacing w:val="2"/>
          <w:sz w:val="24"/>
        </w:rPr>
        <w:t xml:space="preserve"> </w:t>
      </w:r>
      <w:r>
        <w:rPr>
          <w:sz w:val="24"/>
        </w:rPr>
        <w:t>Российской</w:t>
      </w:r>
      <w:r>
        <w:rPr>
          <w:spacing w:val="-2"/>
          <w:sz w:val="24"/>
        </w:rPr>
        <w:t xml:space="preserve"> </w:t>
      </w:r>
      <w:r>
        <w:rPr>
          <w:sz w:val="24"/>
        </w:rPr>
        <w:t>Федерации;</w:t>
      </w:r>
    </w:p>
    <w:p w:rsidR="00E76707" w:rsidRDefault="00897AC9" w:rsidP="005C762A">
      <w:pPr>
        <w:pStyle w:val="a7"/>
        <w:numPr>
          <w:ilvl w:val="1"/>
          <w:numId w:val="46"/>
        </w:numPr>
        <w:tabs>
          <w:tab w:val="left" w:pos="1298"/>
        </w:tabs>
        <w:ind w:right="856" w:firstLine="566"/>
        <w:rPr>
          <w:sz w:val="24"/>
        </w:rPr>
      </w:pPr>
      <w:r>
        <w:rPr>
          <w:sz w:val="24"/>
        </w:rPr>
        <w:t>развитие личности в период ранней юности, становление ее духовно¬нравственных</w:t>
      </w:r>
      <w:r>
        <w:rPr>
          <w:spacing w:val="1"/>
          <w:sz w:val="24"/>
        </w:rPr>
        <w:t xml:space="preserve"> </w:t>
      </w:r>
      <w:r>
        <w:rPr>
          <w:sz w:val="24"/>
        </w:rPr>
        <w:t>позиций и приоритетов, выработка правового сознания, политической культуры,</w:t>
      </w:r>
      <w:r>
        <w:rPr>
          <w:spacing w:val="60"/>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предстоящему</w:t>
      </w:r>
      <w:r>
        <w:rPr>
          <w:spacing w:val="1"/>
          <w:sz w:val="24"/>
        </w:rPr>
        <w:t xml:space="preserve"> </w:t>
      </w:r>
      <w:r>
        <w:rPr>
          <w:sz w:val="24"/>
        </w:rPr>
        <w:t>самоопределению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жизни:</w:t>
      </w:r>
      <w:r>
        <w:rPr>
          <w:spacing w:val="1"/>
          <w:sz w:val="24"/>
        </w:rPr>
        <w:t xml:space="preserve"> </w:t>
      </w:r>
      <w:r>
        <w:rPr>
          <w:sz w:val="24"/>
        </w:rPr>
        <w:t>семейной,трудовой,</w:t>
      </w:r>
      <w:r>
        <w:rPr>
          <w:spacing w:val="1"/>
          <w:sz w:val="24"/>
        </w:rPr>
        <w:t xml:space="preserve"> </w:t>
      </w:r>
      <w:r>
        <w:rPr>
          <w:sz w:val="24"/>
        </w:rPr>
        <w:t>профессиональной;</w:t>
      </w:r>
    </w:p>
    <w:p w:rsidR="00E76707" w:rsidRDefault="00897AC9" w:rsidP="005C762A">
      <w:pPr>
        <w:pStyle w:val="a7"/>
        <w:numPr>
          <w:ilvl w:val="1"/>
          <w:numId w:val="46"/>
        </w:numPr>
        <w:tabs>
          <w:tab w:val="left" w:pos="1313"/>
        </w:tabs>
        <w:spacing w:line="242" w:lineRule="auto"/>
        <w:ind w:right="855" w:firstLine="566"/>
        <w:rPr>
          <w:sz w:val="24"/>
        </w:rPr>
      </w:pPr>
      <w:r>
        <w:rPr>
          <w:sz w:val="24"/>
        </w:rPr>
        <w:t>развитие способности обучающихся к личному самоопределению, самореализации,</w:t>
      </w:r>
      <w:r>
        <w:rPr>
          <w:spacing w:val="1"/>
          <w:sz w:val="24"/>
        </w:rPr>
        <w:t xml:space="preserve"> </w:t>
      </w:r>
      <w:r>
        <w:rPr>
          <w:sz w:val="24"/>
        </w:rPr>
        <w:t>самоконтролю;</w:t>
      </w:r>
    </w:p>
    <w:p w:rsidR="00E76707" w:rsidRDefault="00897AC9" w:rsidP="005C762A">
      <w:pPr>
        <w:pStyle w:val="a7"/>
        <w:numPr>
          <w:ilvl w:val="1"/>
          <w:numId w:val="46"/>
        </w:numPr>
        <w:tabs>
          <w:tab w:val="left" w:pos="1264"/>
        </w:tabs>
        <w:spacing w:line="271" w:lineRule="exact"/>
        <w:ind w:left="1263" w:hanging="145"/>
        <w:rPr>
          <w:sz w:val="24"/>
        </w:rPr>
      </w:pPr>
      <w:r>
        <w:rPr>
          <w:sz w:val="24"/>
        </w:rPr>
        <w:t>развитие</w:t>
      </w:r>
      <w:r>
        <w:rPr>
          <w:spacing w:val="-7"/>
          <w:sz w:val="24"/>
        </w:rPr>
        <w:t xml:space="preserve"> </w:t>
      </w:r>
      <w:r>
        <w:rPr>
          <w:sz w:val="24"/>
        </w:rPr>
        <w:t>интереса</w:t>
      </w:r>
      <w:r>
        <w:rPr>
          <w:spacing w:val="-6"/>
          <w:sz w:val="24"/>
        </w:rPr>
        <w:t xml:space="preserve"> </w:t>
      </w:r>
      <w:r>
        <w:rPr>
          <w:sz w:val="24"/>
        </w:rPr>
        <w:t>обучающихся</w:t>
      </w:r>
      <w:r>
        <w:rPr>
          <w:spacing w:val="-1"/>
          <w:sz w:val="24"/>
        </w:rPr>
        <w:t xml:space="preserve"> </w:t>
      </w:r>
      <w:r>
        <w:rPr>
          <w:sz w:val="24"/>
        </w:rPr>
        <w:t>к</w:t>
      </w:r>
      <w:r>
        <w:rPr>
          <w:spacing w:val="-2"/>
          <w:sz w:val="24"/>
        </w:rPr>
        <w:t xml:space="preserve"> </w:t>
      </w:r>
      <w:r>
        <w:rPr>
          <w:sz w:val="24"/>
        </w:rPr>
        <w:t>освоению</w:t>
      </w:r>
      <w:r>
        <w:rPr>
          <w:spacing w:val="-7"/>
          <w:sz w:val="24"/>
        </w:rPr>
        <w:t xml:space="preserve"> </w:t>
      </w:r>
      <w:r>
        <w:rPr>
          <w:sz w:val="24"/>
        </w:rPr>
        <w:t>социальных</w:t>
      </w:r>
      <w:r>
        <w:rPr>
          <w:spacing w:val="-6"/>
          <w:sz w:val="24"/>
        </w:rPr>
        <w:t xml:space="preserve"> </w:t>
      </w:r>
      <w:r>
        <w:rPr>
          <w:sz w:val="24"/>
        </w:rPr>
        <w:t>и</w:t>
      </w:r>
      <w:r>
        <w:rPr>
          <w:spacing w:val="-4"/>
          <w:sz w:val="24"/>
        </w:rPr>
        <w:t xml:space="preserve"> </w:t>
      </w:r>
      <w:r>
        <w:rPr>
          <w:sz w:val="24"/>
        </w:rPr>
        <w:t>гуманитарных</w:t>
      </w:r>
      <w:r>
        <w:rPr>
          <w:spacing w:val="-5"/>
          <w:sz w:val="24"/>
        </w:rPr>
        <w:t xml:space="preserve"> </w:t>
      </w:r>
      <w:r>
        <w:rPr>
          <w:sz w:val="24"/>
        </w:rPr>
        <w:t>дисциплин;</w:t>
      </w:r>
    </w:p>
    <w:p w:rsidR="00E76707" w:rsidRDefault="00897AC9" w:rsidP="005C762A">
      <w:pPr>
        <w:pStyle w:val="a7"/>
        <w:numPr>
          <w:ilvl w:val="1"/>
          <w:numId w:val="46"/>
        </w:numPr>
        <w:tabs>
          <w:tab w:val="left" w:pos="1274"/>
        </w:tabs>
        <w:ind w:right="855" w:firstLine="566"/>
        <w:rPr>
          <w:sz w:val="24"/>
        </w:rPr>
      </w:pPr>
      <w:r>
        <w:rPr>
          <w:sz w:val="24"/>
        </w:rPr>
        <w:t>освоение системы знаний об обществе и человеке, формирование целостной картины</w:t>
      </w:r>
      <w:r>
        <w:rPr>
          <w:spacing w:val="1"/>
          <w:sz w:val="24"/>
        </w:rPr>
        <w:t xml:space="preserve"> </w:t>
      </w:r>
      <w:r>
        <w:rPr>
          <w:sz w:val="24"/>
        </w:rPr>
        <w:t>общества,</w:t>
      </w:r>
      <w:r>
        <w:rPr>
          <w:spacing w:val="1"/>
          <w:sz w:val="24"/>
        </w:rPr>
        <w:t xml:space="preserve"> </w:t>
      </w:r>
      <w:r>
        <w:rPr>
          <w:sz w:val="24"/>
        </w:rPr>
        <w:t>соответствующей</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позволяющей</w:t>
      </w:r>
      <w:r>
        <w:rPr>
          <w:spacing w:val="1"/>
          <w:sz w:val="24"/>
        </w:rPr>
        <w:t xml:space="preserve"> </w:t>
      </w:r>
      <w:r>
        <w:rPr>
          <w:sz w:val="24"/>
        </w:rPr>
        <w:t>реализовать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61"/>
          <w:sz w:val="24"/>
        </w:rPr>
        <w:t xml:space="preserve"> </w:t>
      </w:r>
      <w:r>
        <w:rPr>
          <w:sz w:val="24"/>
        </w:rPr>
        <w:t>результатам</w:t>
      </w:r>
      <w:r>
        <w:rPr>
          <w:spacing w:val="1"/>
          <w:sz w:val="24"/>
        </w:rPr>
        <w:t xml:space="preserve"> </w:t>
      </w:r>
      <w:r>
        <w:rPr>
          <w:sz w:val="24"/>
        </w:rPr>
        <w:t>освоения</w:t>
      </w:r>
      <w:r>
        <w:rPr>
          <w:spacing w:val="-4"/>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представленным</w:t>
      </w:r>
      <w:r>
        <w:rPr>
          <w:spacing w:val="9"/>
          <w:sz w:val="24"/>
        </w:rPr>
        <w:t xml:space="preserve"> </w:t>
      </w:r>
      <w:r>
        <w:rPr>
          <w:sz w:val="24"/>
        </w:rPr>
        <w:t>в</w:t>
      </w:r>
      <w:r>
        <w:rPr>
          <w:spacing w:val="-2"/>
          <w:sz w:val="24"/>
        </w:rPr>
        <w:t xml:space="preserve"> </w:t>
      </w:r>
      <w:r>
        <w:rPr>
          <w:sz w:val="24"/>
        </w:rPr>
        <w:t>ФГОС COO;</w:t>
      </w:r>
    </w:p>
    <w:p w:rsidR="00E76707" w:rsidRDefault="00897AC9" w:rsidP="005C762A">
      <w:pPr>
        <w:pStyle w:val="a7"/>
        <w:numPr>
          <w:ilvl w:val="1"/>
          <w:numId w:val="46"/>
        </w:numPr>
        <w:tabs>
          <w:tab w:val="left" w:pos="1264"/>
        </w:tabs>
        <w:ind w:right="850" w:firstLine="566"/>
        <w:rPr>
          <w:sz w:val="24"/>
        </w:rPr>
      </w:pPr>
      <w:r>
        <w:rPr>
          <w:sz w:val="24"/>
        </w:rPr>
        <w:t>овладение умениями получать, анализировать, интерпретировать и систематизировать</w:t>
      </w:r>
      <w:r>
        <w:rPr>
          <w:spacing w:val="-57"/>
          <w:sz w:val="24"/>
        </w:rPr>
        <w:t xml:space="preserve"> </w:t>
      </w:r>
      <w:r>
        <w:rPr>
          <w:sz w:val="24"/>
        </w:rPr>
        <w:t>социальную информацию из различных источников, преобразовывать ее и использовать для</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учебно-</w:t>
      </w:r>
      <w:r>
        <w:rPr>
          <w:spacing w:val="1"/>
          <w:sz w:val="24"/>
        </w:rPr>
        <w:t xml:space="preserve"> </w:t>
      </w:r>
      <w:r>
        <w:rPr>
          <w:sz w:val="24"/>
        </w:rPr>
        <w:t>познавательных,</w:t>
      </w:r>
      <w:r>
        <w:rPr>
          <w:spacing w:val="1"/>
          <w:sz w:val="24"/>
        </w:rPr>
        <w:t xml:space="preserve"> </w:t>
      </w:r>
      <w:r>
        <w:rPr>
          <w:sz w:val="24"/>
        </w:rPr>
        <w:t>исследовательских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проектной</w:t>
      </w:r>
      <w:r>
        <w:rPr>
          <w:spacing w:val="-3"/>
          <w:sz w:val="24"/>
        </w:rPr>
        <w:t xml:space="preserve"> </w:t>
      </w:r>
      <w:r>
        <w:rPr>
          <w:sz w:val="24"/>
        </w:rPr>
        <w:t>деятельности;</w:t>
      </w:r>
    </w:p>
    <w:p w:rsidR="00E76707" w:rsidRDefault="00897AC9" w:rsidP="005C762A">
      <w:pPr>
        <w:pStyle w:val="a7"/>
        <w:numPr>
          <w:ilvl w:val="1"/>
          <w:numId w:val="46"/>
        </w:numPr>
        <w:tabs>
          <w:tab w:val="left" w:pos="1289"/>
        </w:tabs>
        <w:ind w:right="850" w:firstLine="566"/>
        <w:rPr>
          <w:sz w:val="24"/>
        </w:rPr>
      </w:pPr>
      <w:r>
        <w:rPr>
          <w:sz w:val="24"/>
        </w:rPr>
        <w:t>совершенствование опыта обучающихся в применении полученных знаний (включая</w:t>
      </w:r>
      <w:r>
        <w:rPr>
          <w:spacing w:val="1"/>
          <w:sz w:val="24"/>
        </w:rPr>
        <w:t xml:space="preserve"> </w:t>
      </w:r>
      <w:r>
        <w:rPr>
          <w:sz w:val="24"/>
        </w:rPr>
        <w:t>знание</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волонтерскую,</w:t>
      </w:r>
      <w:r>
        <w:rPr>
          <w:spacing w:val="1"/>
          <w:sz w:val="24"/>
        </w:rPr>
        <w:t xml:space="preserve"> </w:t>
      </w:r>
      <w:r>
        <w:rPr>
          <w:sz w:val="24"/>
        </w:rPr>
        <w:t>в</w:t>
      </w:r>
      <w:r>
        <w:rPr>
          <w:spacing w:val="61"/>
          <w:sz w:val="24"/>
        </w:rPr>
        <w:t xml:space="preserve"> </w:t>
      </w:r>
      <w:r>
        <w:rPr>
          <w:sz w:val="24"/>
        </w:rPr>
        <w:t>сферах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различных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вероисповеданий, в противодействии коррупции, в семейно- бытовой сфере, а также для</w:t>
      </w:r>
      <w:r>
        <w:rPr>
          <w:spacing w:val="1"/>
          <w:sz w:val="24"/>
        </w:rPr>
        <w:t xml:space="preserve"> </w:t>
      </w:r>
      <w:r>
        <w:rPr>
          <w:sz w:val="24"/>
        </w:rPr>
        <w:t>анализа и оценки жизненных ситуаций, социальных фактов, поведения людей и собственных</w:t>
      </w:r>
      <w:r>
        <w:rPr>
          <w:spacing w:val="-57"/>
          <w:sz w:val="24"/>
        </w:rPr>
        <w:t xml:space="preserve"> </w:t>
      </w:r>
      <w:r>
        <w:rPr>
          <w:sz w:val="24"/>
        </w:rPr>
        <w:t>поступков.</w:t>
      </w:r>
    </w:p>
    <w:p w:rsidR="00E76707" w:rsidRDefault="00897AC9">
      <w:pPr>
        <w:pStyle w:val="a3"/>
        <w:ind w:right="849"/>
      </w:pPr>
      <w:r>
        <w:t>С учетом преемственности с уровнем основного общего образования обществознание</w:t>
      </w:r>
      <w:r>
        <w:rPr>
          <w:spacing w:val="1"/>
        </w:rPr>
        <w:t xml:space="preserve"> </w:t>
      </w:r>
      <w:r>
        <w:t>раскрывает</w:t>
      </w:r>
      <w:r>
        <w:rPr>
          <w:spacing w:val="1"/>
        </w:rPr>
        <w:t xml:space="preserve"> </w:t>
      </w:r>
      <w:r>
        <w:t>теоретические</w:t>
      </w:r>
      <w:r>
        <w:rPr>
          <w:spacing w:val="1"/>
        </w:rPr>
        <w:t xml:space="preserve"> </w:t>
      </w:r>
      <w:r>
        <w:t>знания,</w:t>
      </w:r>
      <w:r>
        <w:rPr>
          <w:spacing w:val="1"/>
        </w:rPr>
        <w:t xml:space="preserve"> </w:t>
      </w:r>
      <w:r>
        <w:t>факты</w:t>
      </w:r>
      <w:r>
        <w:rPr>
          <w:spacing w:val="1"/>
        </w:rPr>
        <w:t xml:space="preserve"> </w:t>
      </w:r>
      <w:r>
        <w:t>социальной</w:t>
      </w:r>
      <w:r>
        <w:rPr>
          <w:spacing w:val="1"/>
        </w:rPr>
        <w:t xml:space="preserve"> </w:t>
      </w:r>
      <w:r>
        <w:t>жизни;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регулирующие общественные отношения; социальные роли человека, его права, свободы 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60"/>
        </w:rPr>
        <w:t xml:space="preserve"> </w:t>
      </w:r>
      <w:r>
        <w:t>роли</w:t>
      </w:r>
      <w:r>
        <w:rPr>
          <w:spacing w:val="1"/>
        </w:rPr>
        <w:t xml:space="preserve"> </w:t>
      </w:r>
      <w:r>
        <w:t>России в динамично изменяющемся мире; различные аспекты межличностного и других</w:t>
      </w:r>
      <w:r>
        <w:rPr>
          <w:spacing w:val="1"/>
        </w:rPr>
        <w:t xml:space="preserve"> </w:t>
      </w:r>
      <w:r>
        <w:t>видов социального взаимодействия, а также взаимодействия людей и социальных групп 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регулирующие</w:t>
      </w:r>
      <w:r>
        <w:rPr>
          <w:spacing w:val="1"/>
        </w:rPr>
        <w:t xml:space="preserve"> </w:t>
      </w:r>
      <w:r>
        <w:t>эти</w:t>
      </w:r>
      <w:r>
        <w:rPr>
          <w:spacing w:val="1"/>
        </w:rPr>
        <w:t xml:space="preserve"> </w:t>
      </w:r>
      <w:r>
        <w:t>взаимодействия</w:t>
      </w:r>
      <w:r>
        <w:rPr>
          <w:spacing w:val="-4"/>
        </w:rPr>
        <w:t xml:space="preserve"> </w:t>
      </w:r>
      <w:r>
        <w:t>социальные</w:t>
      </w:r>
      <w:r>
        <w:rPr>
          <w:spacing w:val="1"/>
        </w:rPr>
        <w:t xml:space="preserve"> </w:t>
      </w:r>
      <w:r>
        <w:t>нормы.</w:t>
      </w:r>
    </w:p>
    <w:p w:rsidR="00E76707" w:rsidRDefault="00897AC9">
      <w:pPr>
        <w:pStyle w:val="a3"/>
        <w:ind w:right="858"/>
      </w:pPr>
      <w:r>
        <w:t>Освоение содержания обществоведческого образования осуществляется в соответствии</w:t>
      </w:r>
      <w:r>
        <w:rPr>
          <w:spacing w:val="-57"/>
        </w:rPr>
        <w:t xml:space="preserve"> </w:t>
      </w:r>
      <w:r>
        <w:t>со</w:t>
      </w:r>
      <w:r>
        <w:rPr>
          <w:spacing w:val="1"/>
        </w:rPr>
        <w:t xml:space="preserve"> </w:t>
      </w:r>
      <w:r>
        <w:t>следующими</w:t>
      </w:r>
      <w:r>
        <w:rPr>
          <w:spacing w:val="1"/>
        </w:rPr>
        <w:t xml:space="preserve"> </w:t>
      </w:r>
      <w:r>
        <w:t>ориентирами,</w:t>
      </w:r>
      <w:r>
        <w:rPr>
          <w:spacing w:val="1"/>
        </w:rPr>
        <w:t xml:space="preserve"> </w:t>
      </w:r>
      <w:r>
        <w:t>отражающими</w:t>
      </w:r>
      <w:r>
        <w:rPr>
          <w:spacing w:val="1"/>
        </w:rPr>
        <w:t xml:space="preserve"> </w:t>
      </w:r>
      <w:r>
        <w:t>специфику</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E76707" w:rsidRDefault="00897AC9" w:rsidP="005C762A">
      <w:pPr>
        <w:pStyle w:val="a7"/>
        <w:numPr>
          <w:ilvl w:val="1"/>
          <w:numId w:val="46"/>
        </w:numPr>
        <w:tabs>
          <w:tab w:val="left" w:pos="1264"/>
        </w:tabs>
        <w:ind w:right="852" w:firstLine="566"/>
        <w:rPr>
          <w:sz w:val="24"/>
        </w:rPr>
      </w:pPr>
      <w:r>
        <w:rPr>
          <w:sz w:val="24"/>
        </w:rPr>
        <w:t>определение учебного содержания научной и практической значимостью включаемых</w:t>
      </w:r>
      <w:r>
        <w:rPr>
          <w:spacing w:val="-57"/>
          <w:sz w:val="24"/>
        </w:rPr>
        <w:t xml:space="preserve"> </w:t>
      </w:r>
      <w:r>
        <w:rPr>
          <w:sz w:val="24"/>
        </w:rPr>
        <w:t>в него положений и педагогическими целями учебного предмета с учетом познавательных</w:t>
      </w:r>
      <w:r>
        <w:rPr>
          <w:spacing w:val="1"/>
          <w:sz w:val="24"/>
        </w:rPr>
        <w:t xml:space="preserve"> </w:t>
      </w:r>
      <w:r>
        <w:rPr>
          <w:sz w:val="24"/>
        </w:rPr>
        <w:t>возможностей</w:t>
      </w:r>
      <w:r>
        <w:rPr>
          <w:spacing w:val="1"/>
          <w:sz w:val="24"/>
        </w:rPr>
        <w:t xml:space="preserve"> </w:t>
      </w:r>
      <w:r>
        <w:rPr>
          <w:sz w:val="24"/>
        </w:rPr>
        <w:t>учащихся</w:t>
      </w:r>
      <w:r>
        <w:rPr>
          <w:spacing w:val="1"/>
          <w:sz w:val="24"/>
        </w:rPr>
        <w:t xml:space="preserve"> </w:t>
      </w:r>
      <w:r>
        <w:rPr>
          <w:sz w:val="24"/>
        </w:rPr>
        <w:t>старшего</w:t>
      </w:r>
      <w:r>
        <w:rPr>
          <w:spacing w:val="6"/>
          <w:sz w:val="24"/>
        </w:rPr>
        <w:t xml:space="preserve"> </w:t>
      </w:r>
      <w:r>
        <w:rPr>
          <w:sz w:val="24"/>
        </w:rPr>
        <w:t>подросткового</w:t>
      </w:r>
      <w:r>
        <w:rPr>
          <w:spacing w:val="1"/>
          <w:sz w:val="24"/>
        </w:rPr>
        <w:t xml:space="preserve"> </w:t>
      </w:r>
      <w:r>
        <w:rPr>
          <w:sz w:val="24"/>
        </w:rPr>
        <w:t>возраста;</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27"/>
        </w:tabs>
        <w:spacing w:before="64"/>
        <w:ind w:right="854" w:firstLine="566"/>
        <w:rPr>
          <w:sz w:val="24"/>
        </w:rPr>
      </w:pPr>
      <w:r>
        <w:rPr>
          <w:sz w:val="24"/>
        </w:rPr>
        <w:lastRenderedPageBreak/>
        <w:t>представление</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основных сфер</w:t>
      </w:r>
      <w:r>
        <w:rPr>
          <w:spacing w:val="1"/>
          <w:sz w:val="24"/>
        </w:rPr>
        <w:t xml:space="preserve"> </w:t>
      </w:r>
      <w:r>
        <w:rPr>
          <w:sz w:val="24"/>
        </w:rPr>
        <w:t>жизни общества,</w:t>
      </w:r>
      <w:r>
        <w:rPr>
          <w:spacing w:val="1"/>
          <w:sz w:val="24"/>
        </w:rPr>
        <w:t xml:space="preserve"> </w:t>
      </w:r>
      <w:r>
        <w:rPr>
          <w:sz w:val="24"/>
        </w:rPr>
        <w:t>типичных</w:t>
      </w:r>
      <w:r>
        <w:rPr>
          <w:spacing w:val="1"/>
          <w:sz w:val="24"/>
        </w:rPr>
        <w:t xml:space="preserve"> </w:t>
      </w:r>
      <w:r>
        <w:rPr>
          <w:sz w:val="24"/>
        </w:rPr>
        <w:t>видов</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обществе,</w:t>
      </w:r>
      <w:r>
        <w:rPr>
          <w:spacing w:val="1"/>
          <w:sz w:val="24"/>
        </w:rPr>
        <w:t xml:space="preserve"> </w:t>
      </w:r>
      <w:r>
        <w:rPr>
          <w:sz w:val="24"/>
        </w:rPr>
        <w:t>условий</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на</w:t>
      </w:r>
      <w:r>
        <w:rPr>
          <w:spacing w:val="1"/>
          <w:sz w:val="24"/>
        </w:rPr>
        <w:t xml:space="preserve"> </w:t>
      </w:r>
      <w:r>
        <w:rPr>
          <w:sz w:val="24"/>
        </w:rPr>
        <w:t>современном</w:t>
      </w:r>
      <w:r>
        <w:rPr>
          <w:spacing w:val="1"/>
          <w:sz w:val="24"/>
        </w:rPr>
        <w:t xml:space="preserve"> </w:t>
      </w:r>
      <w:r>
        <w:rPr>
          <w:sz w:val="24"/>
        </w:rPr>
        <w:t>этапе,</w:t>
      </w:r>
      <w:r>
        <w:rPr>
          <w:spacing w:val="1"/>
          <w:sz w:val="24"/>
        </w:rPr>
        <w:t xml:space="preserve"> </w:t>
      </w:r>
      <w:r>
        <w:rPr>
          <w:sz w:val="24"/>
        </w:rPr>
        <w:t>особенностей</w:t>
      </w:r>
      <w:r>
        <w:rPr>
          <w:spacing w:val="1"/>
          <w:sz w:val="24"/>
        </w:rPr>
        <w:t xml:space="preserve"> </w:t>
      </w:r>
      <w:r>
        <w:rPr>
          <w:sz w:val="24"/>
        </w:rPr>
        <w:t>финансового</w:t>
      </w:r>
      <w:r>
        <w:rPr>
          <w:spacing w:val="1"/>
          <w:sz w:val="24"/>
        </w:rPr>
        <w:t xml:space="preserve"> </w:t>
      </w:r>
      <w:r>
        <w:rPr>
          <w:sz w:val="24"/>
        </w:rPr>
        <w:t>поведения,</w:t>
      </w:r>
      <w:r>
        <w:rPr>
          <w:spacing w:val="1"/>
          <w:sz w:val="24"/>
        </w:rPr>
        <w:t xml:space="preserve"> </w:t>
      </w:r>
      <w:r>
        <w:rPr>
          <w:sz w:val="24"/>
        </w:rPr>
        <w:t>перспектив и прогнозов общественного развития, путей решения актуальных социальных</w:t>
      </w:r>
      <w:r>
        <w:rPr>
          <w:spacing w:val="1"/>
          <w:sz w:val="24"/>
        </w:rPr>
        <w:t xml:space="preserve"> </w:t>
      </w:r>
      <w:r>
        <w:rPr>
          <w:sz w:val="24"/>
        </w:rPr>
        <w:t>проблем;</w:t>
      </w:r>
    </w:p>
    <w:p w:rsidR="00E76707" w:rsidRDefault="00897AC9" w:rsidP="005C762A">
      <w:pPr>
        <w:pStyle w:val="a7"/>
        <w:numPr>
          <w:ilvl w:val="1"/>
          <w:numId w:val="46"/>
        </w:numPr>
        <w:tabs>
          <w:tab w:val="left" w:pos="1485"/>
        </w:tabs>
        <w:ind w:right="855" w:firstLine="566"/>
        <w:rPr>
          <w:sz w:val="24"/>
        </w:rPr>
      </w:pPr>
      <w:r>
        <w:rPr>
          <w:sz w:val="24"/>
        </w:rPr>
        <w:t>обеспечение</w:t>
      </w:r>
      <w:r>
        <w:rPr>
          <w:spacing w:val="1"/>
          <w:sz w:val="24"/>
        </w:rPr>
        <w:t xml:space="preserve"> </w:t>
      </w:r>
      <w:r>
        <w:rPr>
          <w:sz w:val="24"/>
        </w:rPr>
        <w:t>развития</w:t>
      </w:r>
      <w:r>
        <w:rPr>
          <w:spacing w:val="1"/>
          <w:sz w:val="24"/>
        </w:rPr>
        <w:t xml:space="preserve"> </w:t>
      </w:r>
      <w:r>
        <w:rPr>
          <w:sz w:val="24"/>
        </w:rPr>
        <w:t>ключевых</w:t>
      </w:r>
      <w:r>
        <w:rPr>
          <w:spacing w:val="1"/>
          <w:sz w:val="24"/>
        </w:rPr>
        <w:t xml:space="preserve"> </w:t>
      </w:r>
      <w:r>
        <w:rPr>
          <w:sz w:val="24"/>
        </w:rPr>
        <w:t>навыков,</w:t>
      </w:r>
      <w:r>
        <w:rPr>
          <w:spacing w:val="1"/>
          <w:sz w:val="24"/>
        </w:rPr>
        <w:t xml:space="preserve"> </w:t>
      </w:r>
      <w:r>
        <w:rPr>
          <w:sz w:val="24"/>
        </w:rPr>
        <w:t>формируемых</w:t>
      </w:r>
      <w:r>
        <w:rPr>
          <w:spacing w:val="1"/>
          <w:sz w:val="24"/>
        </w:rPr>
        <w:t xml:space="preserve"> </w:t>
      </w:r>
      <w:r>
        <w:rPr>
          <w:sz w:val="24"/>
        </w:rPr>
        <w:t>деятельностным</w:t>
      </w:r>
      <w:r>
        <w:rPr>
          <w:spacing w:val="1"/>
          <w:sz w:val="24"/>
        </w:rPr>
        <w:t xml:space="preserve"> </w:t>
      </w:r>
      <w:r>
        <w:rPr>
          <w:sz w:val="24"/>
        </w:rPr>
        <w:t>компонентом</w:t>
      </w:r>
      <w:r>
        <w:rPr>
          <w:spacing w:val="1"/>
          <w:sz w:val="24"/>
        </w:rPr>
        <w:t xml:space="preserve"> </w:t>
      </w:r>
      <w:r>
        <w:rPr>
          <w:sz w:val="24"/>
        </w:rPr>
        <w:t>социально-гуманитарного</w:t>
      </w:r>
      <w:r>
        <w:rPr>
          <w:spacing w:val="1"/>
          <w:sz w:val="24"/>
        </w:rPr>
        <w:t xml:space="preserve"> </w:t>
      </w:r>
      <w:r>
        <w:rPr>
          <w:sz w:val="24"/>
        </w:rPr>
        <w:t>образования</w:t>
      </w:r>
      <w:r>
        <w:rPr>
          <w:spacing w:val="1"/>
          <w:sz w:val="24"/>
        </w:rPr>
        <w:t xml:space="preserve"> </w:t>
      </w:r>
      <w:r>
        <w:rPr>
          <w:sz w:val="24"/>
        </w:rPr>
        <w:t>(выявление</w:t>
      </w:r>
      <w:r>
        <w:rPr>
          <w:spacing w:val="1"/>
          <w:sz w:val="24"/>
        </w:rPr>
        <w:t xml:space="preserve"> </w:t>
      </w:r>
      <w:r>
        <w:rPr>
          <w:sz w:val="24"/>
        </w:rPr>
        <w:t>проблем,</w:t>
      </w:r>
      <w:r>
        <w:rPr>
          <w:spacing w:val="1"/>
          <w:sz w:val="24"/>
        </w:rPr>
        <w:t xml:space="preserve"> </w:t>
      </w:r>
      <w:r>
        <w:rPr>
          <w:sz w:val="24"/>
        </w:rPr>
        <w:t>принятие</w:t>
      </w:r>
      <w:r>
        <w:rPr>
          <w:spacing w:val="1"/>
          <w:sz w:val="24"/>
        </w:rPr>
        <w:t xml:space="preserve"> </w:t>
      </w:r>
      <w:r>
        <w:rPr>
          <w:sz w:val="24"/>
        </w:rPr>
        <w:t>решений, работа с информацией), и компетентностей, имеющих универсальное значение для</w:t>
      </w:r>
      <w:r>
        <w:rPr>
          <w:spacing w:val="1"/>
          <w:sz w:val="24"/>
        </w:rPr>
        <w:t xml:space="preserve"> </w:t>
      </w:r>
      <w:r>
        <w:rPr>
          <w:sz w:val="24"/>
        </w:rPr>
        <w:t>различных</w:t>
      </w:r>
      <w:r>
        <w:rPr>
          <w:spacing w:val="-4"/>
          <w:sz w:val="24"/>
        </w:rPr>
        <w:t xml:space="preserve"> </w:t>
      </w:r>
      <w:r>
        <w:rPr>
          <w:sz w:val="24"/>
        </w:rPr>
        <w:t>видов</w:t>
      </w:r>
      <w:r>
        <w:rPr>
          <w:spacing w:val="3"/>
          <w:sz w:val="24"/>
        </w:rPr>
        <w:t xml:space="preserve"> </w:t>
      </w:r>
      <w:r>
        <w:rPr>
          <w:sz w:val="24"/>
        </w:rPr>
        <w:t>деятельности</w:t>
      </w:r>
      <w:r>
        <w:rPr>
          <w:spacing w:val="3"/>
          <w:sz w:val="24"/>
        </w:rPr>
        <w:t xml:space="preserve"> </w:t>
      </w:r>
      <w:r>
        <w:rPr>
          <w:sz w:val="24"/>
        </w:rPr>
        <w:t>и</w:t>
      </w:r>
      <w:r>
        <w:rPr>
          <w:spacing w:val="2"/>
          <w:sz w:val="24"/>
        </w:rPr>
        <w:t xml:space="preserve"> </w:t>
      </w:r>
      <w:r>
        <w:rPr>
          <w:sz w:val="24"/>
        </w:rPr>
        <w:t>при</w:t>
      </w:r>
      <w:r>
        <w:rPr>
          <w:spacing w:val="-2"/>
          <w:sz w:val="24"/>
        </w:rPr>
        <w:t xml:space="preserve"> </w:t>
      </w:r>
      <w:r>
        <w:rPr>
          <w:sz w:val="24"/>
        </w:rPr>
        <w:t>выборе</w:t>
      </w:r>
      <w:r>
        <w:rPr>
          <w:spacing w:val="-4"/>
          <w:sz w:val="24"/>
        </w:rPr>
        <w:t xml:space="preserve"> </w:t>
      </w:r>
      <w:r>
        <w:rPr>
          <w:sz w:val="24"/>
        </w:rPr>
        <w:t>профессии;</w:t>
      </w:r>
    </w:p>
    <w:p w:rsidR="00E76707" w:rsidRDefault="00897AC9" w:rsidP="005C762A">
      <w:pPr>
        <w:pStyle w:val="a7"/>
        <w:numPr>
          <w:ilvl w:val="1"/>
          <w:numId w:val="46"/>
        </w:numPr>
        <w:tabs>
          <w:tab w:val="left" w:pos="1409"/>
        </w:tabs>
        <w:ind w:right="854" w:firstLine="566"/>
        <w:rPr>
          <w:sz w:val="24"/>
        </w:rPr>
      </w:pPr>
      <w:r>
        <w:rPr>
          <w:sz w:val="24"/>
        </w:rPr>
        <w:t>включение</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полноценного</w:t>
      </w:r>
      <w:r>
        <w:rPr>
          <w:spacing w:val="1"/>
          <w:sz w:val="24"/>
        </w:rPr>
        <w:t xml:space="preserve"> </w:t>
      </w:r>
      <w:r>
        <w:rPr>
          <w:sz w:val="24"/>
        </w:rPr>
        <w:t>материала</w:t>
      </w:r>
      <w:r>
        <w:rPr>
          <w:spacing w:val="1"/>
          <w:sz w:val="24"/>
        </w:rPr>
        <w:t xml:space="preserve"> </w:t>
      </w:r>
      <w:r>
        <w:rPr>
          <w:sz w:val="24"/>
        </w:rPr>
        <w:t>о</w:t>
      </w:r>
      <w:r>
        <w:rPr>
          <w:spacing w:val="1"/>
          <w:sz w:val="24"/>
        </w:rPr>
        <w:t xml:space="preserve"> </w:t>
      </w:r>
      <w:r>
        <w:rPr>
          <w:sz w:val="24"/>
        </w:rPr>
        <w:t>современном</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конституционного</w:t>
      </w:r>
      <w:r>
        <w:rPr>
          <w:spacing w:val="1"/>
          <w:sz w:val="24"/>
        </w:rPr>
        <w:t xml:space="preserve"> </w:t>
      </w:r>
      <w:r>
        <w:rPr>
          <w:sz w:val="24"/>
        </w:rPr>
        <w:t>строя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закрепленных</w:t>
      </w:r>
      <w:r>
        <w:rPr>
          <w:spacing w:val="1"/>
          <w:sz w:val="24"/>
        </w:rPr>
        <w:t xml:space="preserve"> </w:t>
      </w:r>
      <w:r>
        <w:rPr>
          <w:sz w:val="24"/>
        </w:rPr>
        <w:t>в</w:t>
      </w:r>
      <w:r>
        <w:rPr>
          <w:spacing w:val="1"/>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свободах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тенденциях</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противодействии</w:t>
      </w:r>
      <w:r>
        <w:rPr>
          <w:spacing w:val="1"/>
          <w:sz w:val="24"/>
        </w:rPr>
        <w:t xml:space="preserve"> </w:t>
      </w:r>
      <w:r>
        <w:rPr>
          <w:sz w:val="24"/>
        </w:rPr>
        <w:t>вызовам</w:t>
      </w:r>
      <w:r>
        <w:rPr>
          <w:spacing w:val="1"/>
          <w:sz w:val="24"/>
        </w:rPr>
        <w:t xml:space="preserve"> </w:t>
      </w:r>
      <w:r>
        <w:rPr>
          <w:sz w:val="24"/>
        </w:rPr>
        <w:t>глобализации;</w:t>
      </w:r>
    </w:p>
    <w:p w:rsidR="00E76707" w:rsidRDefault="00897AC9" w:rsidP="005C762A">
      <w:pPr>
        <w:pStyle w:val="a7"/>
        <w:numPr>
          <w:ilvl w:val="1"/>
          <w:numId w:val="46"/>
        </w:numPr>
        <w:tabs>
          <w:tab w:val="left" w:pos="1495"/>
        </w:tabs>
        <w:spacing w:before="4" w:line="237" w:lineRule="auto"/>
        <w:ind w:right="862" w:firstLine="566"/>
        <w:rPr>
          <w:sz w:val="24"/>
        </w:rPr>
      </w:pPr>
      <w:r>
        <w:rPr>
          <w:sz w:val="24"/>
        </w:rPr>
        <w:t>расширение</w:t>
      </w:r>
      <w:r>
        <w:rPr>
          <w:spacing w:val="1"/>
          <w:sz w:val="24"/>
        </w:rPr>
        <w:t xml:space="preserve"> </w:t>
      </w:r>
      <w:r>
        <w:rPr>
          <w:sz w:val="24"/>
        </w:rPr>
        <w:t>возможностей</w:t>
      </w:r>
      <w:r>
        <w:rPr>
          <w:spacing w:val="1"/>
          <w:sz w:val="24"/>
        </w:rPr>
        <w:t xml:space="preserve"> </w:t>
      </w:r>
      <w:r>
        <w:rPr>
          <w:sz w:val="24"/>
        </w:rPr>
        <w:t>самопрезентации</w:t>
      </w:r>
      <w:r>
        <w:rPr>
          <w:spacing w:val="1"/>
          <w:sz w:val="24"/>
        </w:rPr>
        <w:t xml:space="preserve"> </w:t>
      </w:r>
      <w:r>
        <w:rPr>
          <w:sz w:val="24"/>
        </w:rPr>
        <w:t>обучающихся,</w:t>
      </w:r>
      <w:r>
        <w:rPr>
          <w:spacing w:val="1"/>
          <w:sz w:val="24"/>
        </w:rPr>
        <w:t xml:space="preserve"> </w:t>
      </w:r>
      <w:r>
        <w:rPr>
          <w:sz w:val="24"/>
        </w:rPr>
        <w:t>мотивирующей</w:t>
      </w:r>
      <w:r>
        <w:rPr>
          <w:spacing w:val="1"/>
          <w:sz w:val="24"/>
        </w:rPr>
        <w:t xml:space="preserve"> </w:t>
      </w:r>
      <w:r>
        <w:rPr>
          <w:sz w:val="24"/>
        </w:rPr>
        <w:t>креативное</w:t>
      </w:r>
      <w:r>
        <w:rPr>
          <w:spacing w:val="-5"/>
          <w:sz w:val="24"/>
        </w:rPr>
        <w:t xml:space="preserve"> </w:t>
      </w:r>
      <w:r>
        <w:rPr>
          <w:sz w:val="24"/>
        </w:rPr>
        <w:t>мышление</w:t>
      </w:r>
      <w:r>
        <w:rPr>
          <w:spacing w:val="-4"/>
          <w:sz w:val="24"/>
        </w:rPr>
        <w:t xml:space="preserve"> </w:t>
      </w:r>
      <w:r>
        <w:rPr>
          <w:sz w:val="24"/>
        </w:rPr>
        <w:t>и</w:t>
      </w:r>
      <w:r>
        <w:rPr>
          <w:spacing w:val="2"/>
          <w:sz w:val="24"/>
        </w:rPr>
        <w:t xml:space="preserve"> </w:t>
      </w:r>
      <w:r>
        <w:rPr>
          <w:sz w:val="24"/>
        </w:rPr>
        <w:t>участие</w:t>
      </w:r>
      <w:r>
        <w:rPr>
          <w:spacing w:val="1"/>
          <w:sz w:val="24"/>
        </w:rPr>
        <w:t xml:space="preserve"> </w:t>
      </w:r>
      <w:r>
        <w:rPr>
          <w:sz w:val="24"/>
        </w:rPr>
        <w:t>в</w:t>
      </w:r>
      <w:r>
        <w:rPr>
          <w:spacing w:val="3"/>
          <w:sz w:val="24"/>
        </w:rPr>
        <w:t xml:space="preserve"> </w:t>
      </w:r>
      <w:r>
        <w:rPr>
          <w:sz w:val="24"/>
        </w:rPr>
        <w:t>социальных</w:t>
      </w:r>
      <w:r>
        <w:rPr>
          <w:spacing w:val="-4"/>
          <w:sz w:val="24"/>
        </w:rPr>
        <w:t xml:space="preserve"> </w:t>
      </w:r>
      <w:r>
        <w:rPr>
          <w:sz w:val="24"/>
        </w:rPr>
        <w:t>практиках.</w:t>
      </w:r>
    </w:p>
    <w:p w:rsidR="00E76707" w:rsidRDefault="00897AC9">
      <w:pPr>
        <w:pStyle w:val="a3"/>
        <w:spacing w:before="5" w:line="237" w:lineRule="auto"/>
        <w:ind w:right="846"/>
      </w:pPr>
      <w:r>
        <w:t>Отличие содержания обществознания на базовом уровне среднего общего образования</w:t>
      </w:r>
      <w:r>
        <w:rPr>
          <w:spacing w:val="1"/>
        </w:rPr>
        <w:t xml:space="preserve"> </w:t>
      </w:r>
      <w:r>
        <w:t>от</w:t>
      </w:r>
      <w:r>
        <w:rPr>
          <w:spacing w:val="-3"/>
        </w:rPr>
        <w:t xml:space="preserve"> </w:t>
      </w:r>
      <w:r>
        <w:t>содержания</w:t>
      </w:r>
      <w:r>
        <w:rPr>
          <w:spacing w:val="2"/>
        </w:rPr>
        <w:t xml:space="preserve"> </w:t>
      </w:r>
      <w:r>
        <w:t>предшествующего</w:t>
      </w:r>
      <w:r>
        <w:rPr>
          <w:spacing w:val="5"/>
        </w:rPr>
        <w:t xml:space="preserve"> </w:t>
      </w:r>
      <w:r>
        <w:t>уровня</w:t>
      </w:r>
      <w:r>
        <w:rPr>
          <w:spacing w:val="-3"/>
        </w:rPr>
        <w:t xml:space="preserve"> </w:t>
      </w:r>
      <w:r>
        <w:t>заключается</w:t>
      </w:r>
      <w:r>
        <w:rPr>
          <w:spacing w:val="1"/>
        </w:rPr>
        <w:t xml:space="preserve"> </w:t>
      </w:r>
      <w:r>
        <w:t>в:</w:t>
      </w:r>
    </w:p>
    <w:p w:rsidR="00E76707" w:rsidRDefault="00897AC9" w:rsidP="005C762A">
      <w:pPr>
        <w:pStyle w:val="a7"/>
        <w:numPr>
          <w:ilvl w:val="1"/>
          <w:numId w:val="46"/>
        </w:numPr>
        <w:tabs>
          <w:tab w:val="left" w:pos="1264"/>
        </w:tabs>
        <w:spacing w:before="4" w:line="275" w:lineRule="exact"/>
        <w:ind w:left="1263" w:hanging="145"/>
        <w:rPr>
          <w:sz w:val="24"/>
        </w:rPr>
      </w:pPr>
      <w:r>
        <w:rPr>
          <w:sz w:val="24"/>
        </w:rPr>
        <w:t>изучении</w:t>
      </w:r>
      <w:r>
        <w:rPr>
          <w:spacing w:val="-4"/>
          <w:sz w:val="24"/>
        </w:rPr>
        <w:t xml:space="preserve"> </w:t>
      </w:r>
      <w:r>
        <w:rPr>
          <w:sz w:val="24"/>
        </w:rPr>
        <w:t>нового</w:t>
      </w:r>
      <w:r>
        <w:rPr>
          <w:spacing w:val="-5"/>
          <w:sz w:val="24"/>
        </w:rPr>
        <w:t xml:space="preserve"> </w:t>
      </w:r>
      <w:r>
        <w:rPr>
          <w:sz w:val="24"/>
        </w:rPr>
        <w:t>теоретического</w:t>
      </w:r>
      <w:r>
        <w:rPr>
          <w:spacing w:val="-2"/>
          <w:sz w:val="24"/>
        </w:rPr>
        <w:t xml:space="preserve"> </w:t>
      </w:r>
      <w:r>
        <w:rPr>
          <w:sz w:val="24"/>
        </w:rPr>
        <w:t>содержания;</w:t>
      </w:r>
    </w:p>
    <w:p w:rsidR="00E76707" w:rsidRDefault="00897AC9" w:rsidP="005C762A">
      <w:pPr>
        <w:pStyle w:val="a7"/>
        <w:numPr>
          <w:ilvl w:val="1"/>
          <w:numId w:val="46"/>
        </w:numPr>
        <w:tabs>
          <w:tab w:val="left" w:pos="1356"/>
        </w:tabs>
        <w:spacing w:line="242" w:lineRule="auto"/>
        <w:ind w:right="851" w:firstLine="566"/>
        <w:rPr>
          <w:sz w:val="24"/>
        </w:rPr>
      </w:pPr>
      <w:r>
        <w:rPr>
          <w:sz w:val="24"/>
        </w:rPr>
        <w:t>рассмотрении</w:t>
      </w:r>
      <w:r>
        <w:rPr>
          <w:spacing w:val="1"/>
          <w:sz w:val="24"/>
        </w:rPr>
        <w:t xml:space="preserve"> </w:t>
      </w:r>
      <w:r>
        <w:rPr>
          <w:sz w:val="24"/>
        </w:rPr>
        <w:t>ряда</w:t>
      </w:r>
      <w:r>
        <w:rPr>
          <w:spacing w:val="1"/>
          <w:sz w:val="24"/>
        </w:rPr>
        <w:t xml:space="preserve"> </w:t>
      </w:r>
      <w:r>
        <w:rPr>
          <w:sz w:val="24"/>
        </w:rPr>
        <w:t>ранее</w:t>
      </w:r>
      <w:r>
        <w:rPr>
          <w:spacing w:val="1"/>
          <w:sz w:val="24"/>
        </w:rPr>
        <w:t xml:space="preserve"> </w:t>
      </w:r>
      <w:r>
        <w:rPr>
          <w:sz w:val="24"/>
        </w:rPr>
        <w:t>изученных</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сложных</w:t>
      </w:r>
      <w:r>
        <w:rPr>
          <w:spacing w:val="-4"/>
          <w:sz w:val="24"/>
        </w:rPr>
        <w:t xml:space="preserve"> </w:t>
      </w:r>
      <w:r>
        <w:rPr>
          <w:sz w:val="24"/>
        </w:rPr>
        <w:t>и</w:t>
      </w:r>
      <w:r>
        <w:rPr>
          <w:spacing w:val="3"/>
          <w:sz w:val="24"/>
        </w:rPr>
        <w:t xml:space="preserve"> </w:t>
      </w:r>
      <w:r>
        <w:rPr>
          <w:sz w:val="24"/>
        </w:rPr>
        <w:t>разнообразных</w:t>
      </w:r>
      <w:r>
        <w:rPr>
          <w:spacing w:val="-3"/>
          <w:sz w:val="24"/>
        </w:rPr>
        <w:t xml:space="preserve"> </w:t>
      </w:r>
      <w:r>
        <w:rPr>
          <w:sz w:val="24"/>
        </w:rPr>
        <w:t>связях</w:t>
      </w:r>
      <w:r>
        <w:rPr>
          <w:spacing w:val="-3"/>
          <w:sz w:val="24"/>
        </w:rPr>
        <w:t xml:space="preserve"> </w:t>
      </w:r>
      <w:r>
        <w:rPr>
          <w:sz w:val="24"/>
        </w:rPr>
        <w:t>и</w:t>
      </w:r>
      <w:r>
        <w:rPr>
          <w:spacing w:val="-2"/>
          <w:sz w:val="24"/>
        </w:rPr>
        <w:t xml:space="preserve"> </w:t>
      </w:r>
      <w:r>
        <w:rPr>
          <w:sz w:val="24"/>
        </w:rPr>
        <w:t>отношениях;</w:t>
      </w:r>
    </w:p>
    <w:p w:rsidR="00E76707" w:rsidRDefault="00897AC9" w:rsidP="005C762A">
      <w:pPr>
        <w:pStyle w:val="a7"/>
        <w:numPr>
          <w:ilvl w:val="1"/>
          <w:numId w:val="46"/>
        </w:numPr>
        <w:tabs>
          <w:tab w:val="left" w:pos="1259"/>
        </w:tabs>
        <w:spacing w:line="271" w:lineRule="exact"/>
        <w:ind w:left="1258" w:hanging="140"/>
        <w:rPr>
          <w:sz w:val="24"/>
        </w:rPr>
      </w:pPr>
      <w:r>
        <w:rPr>
          <w:sz w:val="24"/>
        </w:rPr>
        <w:t>освоении</w:t>
      </w:r>
      <w:r>
        <w:rPr>
          <w:spacing w:val="-7"/>
          <w:sz w:val="24"/>
        </w:rPr>
        <w:t xml:space="preserve"> </w:t>
      </w:r>
      <w:r>
        <w:rPr>
          <w:sz w:val="24"/>
        </w:rPr>
        <w:t>обучающимися</w:t>
      </w:r>
      <w:r>
        <w:rPr>
          <w:spacing w:val="-3"/>
          <w:sz w:val="24"/>
        </w:rPr>
        <w:t xml:space="preserve"> </w:t>
      </w:r>
      <w:r>
        <w:rPr>
          <w:sz w:val="24"/>
        </w:rPr>
        <w:t>базовых</w:t>
      </w:r>
      <w:r>
        <w:rPr>
          <w:spacing w:val="-7"/>
          <w:sz w:val="24"/>
        </w:rPr>
        <w:t xml:space="preserve"> </w:t>
      </w:r>
      <w:r>
        <w:rPr>
          <w:sz w:val="24"/>
        </w:rPr>
        <w:t>методов</w:t>
      </w:r>
      <w:r>
        <w:rPr>
          <w:spacing w:val="-2"/>
          <w:sz w:val="24"/>
        </w:rPr>
        <w:t xml:space="preserve"> </w:t>
      </w:r>
      <w:r>
        <w:rPr>
          <w:sz w:val="24"/>
        </w:rPr>
        <w:t>социального</w:t>
      </w:r>
      <w:r>
        <w:rPr>
          <w:spacing w:val="-3"/>
          <w:sz w:val="24"/>
        </w:rPr>
        <w:t xml:space="preserve"> </w:t>
      </w:r>
      <w:r>
        <w:rPr>
          <w:sz w:val="24"/>
        </w:rPr>
        <w:t>познания;</w:t>
      </w:r>
    </w:p>
    <w:p w:rsidR="00E76707" w:rsidRDefault="00897AC9" w:rsidP="005C762A">
      <w:pPr>
        <w:pStyle w:val="a7"/>
        <w:numPr>
          <w:ilvl w:val="1"/>
          <w:numId w:val="46"/>
        </w:numPr>
        <w:tabs>
          <w:tab w:val="left" w:pos="1284"/>
        </w:tabs>
        <w:spacing w:before="4" w:line="237" w:lineRule="auto"/>
        <w:ind w:right="856" w:firstLine="566"/>
        <w:rPr>
          <w:sz w:val="24"/>
        </w:rPr>
      </w:pPr>
      <w:r>
        <w:rPr>
          <w:sz w:val="24"/>
        </w:rPr>
        <w:t>большей опоре на самостоятельную деятельность и индивидуальные познавательные</w:t>
      </w:r>
      <w:r>
        <w:rPr>
          <w:spacing w:val="1"/>
          <w:sz w:val="24"/>
        </w:rPr>
        <w:t xml:space="preserve"> </w:t>
      </w:r>
      <w:r>
        <w:rPr>
          <w:sz w:val="24"/>
        </w:rPr>
        <w:t>интересы</w:t>
      </w:r>
      <w:r>
        <w:rPr>
          <w:spacing w:val="-2"/>
          <w:sz w:val="24"/>
        </w:rPr>
        <w:t xml:space="preserve"> </w:t>
      </w:r>
      <w:r>
        <w:rPr>
          <w:sz w:val="24"/>
        </w:rPr>
        <w:t>обучающихся,</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5"/>
          <w:sz w:val="24"/>
        </w:rPr>
        <w:t xml:space="preserve"> </w:t>
      </w:r>
      <w:r>
        <w:rPr>
          <w:sz w:val="24"/>
        </w:rPr>
        <w:t>связанные</w:t>
      </w:r>
      <w:r>
        <w:rPr>
          <w:spacing w:val="-4"/>
          <w:sz w:val="24"/>
        </w:rPr>
        <w:t xml:space="preserve"> </w:t>
      </w:r>
      <w:r>
        <w:rPr>
          <w:sz w:val="24"/>
        </w:rPr>
        <w:t>с выбором</w:t>
      </w:r>
      <w:r>
        <w:rPr>
          <w:spacing w:val="3"/>
          <w:sz w:val="24"/>
        </w:rPr>
        <w:t xml:space="preserve"> </w:t>
      </w:r>
      <w:r>
        <w:rPr>
          <w:sz w:val="24"/>
        </w:rPr>
        <w:t>профессии;</w:t>
      </w:r>
    </w:p>
    <w:p w:rsidR="00E76707" w:rsidRDefault="00897AC9" w:rsidP="005C762A">
      <w:pPr>
        <w:pStyle w:val="a7"/>
        <w:numPr>
          <w:ilvl w:val="1"/>
          <w:numId w:val="46"/>
        </w:numPr>
        <w:tabs>
          <w:tab w:val="left" w:pos="1332"/>
        </w:tabs>
        <w:spacing w:before="3"/>
        <w:ind w:right="849" w:firstLine="566"/>
        <w:rPr>
          <w:sz w:val="24"/>
        </w:rPr>
      </w:pPr>
      <w:r>
        <w:rPr>
          <w:sz w:val="24"/>
        </w:rPr>
        <w:t>расширении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познавательных,</w:t>
      </w:r>
      <w:r>
        <w:rPr>
          <w:spacing w:val="1"/>
          <w:sz w:val="24"/>
        </w:rPr>
        <w:t xml:space="preserve"> </w:t>
      </w:r>
      <w:r>
        <w:rPr>
          <w:sz w:val="24"/>
        </w:rPr>
        <w:t>исследовательских,</w:t>
      </w:r>
      <w:r>
        <w:rPr>
          <w:spacing w:val="1"/>
          <w:sz w:val="24"/>
        </w:rPr>
        <w:t xml:space="preserve"> </w:t>
      </w:r>
      <w:r>
        <w:rPr>
          <w:sz w:val="24"/>
        </w:rPr>
        <w:t>проектных</w:t>
      </w:r>
      <w:r>
        <w:rPr>
          <w:spacing w:val="-57"/>
          <w:sz w:val="24"/>
        </w:rPr>
        <w:t xml:space="preserve"> </w:t>
      </w:r>
      <w:r>
        <w:rPr>
          <w:sz w:val="24"/>
        </w:rPr>
        <w:t>умений, которые осваивают обучающиеся, и возможностей их применения при выполнении</w:t>
      </w:r>
      <w:r>
        <w:rPr>
          <w:spacing w:val="1"/>
          <w:sz w:val="24"/>
        </w:rPr>
        <w:t xml:space="preserve"> </w:t>
      </w:r>
      <w:r>
        <w:rPr>
          <w:sz w:val="24"/>
        </w:rPr>
        <w:t>социальных</w:t>
      </w:r>
      <w:r>
        <w:rPr>
          <w:spacing w:val="-4"/>
          <w:sz w:val="24"/>
        </w:rPr>
        <w:t xml:space="preserve"> </w:t>
      </w:r>
      <w:r>
        <w:rPr>
          <w:sz w:val="24"/>
        </w:rPr>
        <w:t>ролей,</w:t>
      </w:r>
      <w:r>
        <w:rPr>
          <w:spacing w:val="-2"/>
          <w:sz w:val="24"/>
        </w:rPr>
        <w:t xml:space="preserve"> </w:t>
      </w:r>
      <w:r>
        <w:rPr>
          <w:sz w:val="24"/>
        </w:rPr>
        <w:t>типичных</w:t>
      </w:r>
      <w:r>
        <w:rPr>
          <w:spacing w:val="-3"/>
          <w:sz w:val="24"/>
        </w:rPr>
        <w:t xml:space="preserve"> </w:t>
      </w:r>
      <w:r>
        <w:rPr>
          <w:sz w:val="24"/>
        </w:rPr>
        <w:t>для</w:t>
      </w:r>
      <w:r>
        <w:rPr>
          <w:spacing w:val="1"/>
          <w:sz w:val="24"/>
        </w:rPr>
        <w:t xml:space="preserve"> </w:t>
      </w:r>
      <w:r>
        <w:rPr>
          <w:sz w:val="24"/>
        </w:rPr>
        <w:t>старшего</w:t>
      </w:r>
      <w:r>
        <w:rPr>
          <w:spacing w:val="1"/>
          <w:sz w:val="24"/>
        </w:rPr>
        <w:t xml:space="preserve"> </w:t>
      </w:r>
      <w:r>
        <w:rPr>
          <w:sz w:val="24"/>
        </w:rPr>
        <w:t>подросткового</w:t>
      </w:r>
      <w:r>
        <w:rPr>
          <w:spacing w:val="6"/>
          <w:sz w:val="24"/>
        </w:rPr>
        <w:t xml:space="preserve"> </w:t>
      </w:r>
      <w:r>
        <w:rPr>
          <w:sz w:val="24"/>
        </w:rPr>
        <w:t>возраста.</w:t>
      </w:r>
    </w:p>
    <w:p w:rsidR="00E76707" w:rsidRDefault="00897AC9">
      <w:pPr>
        <w:pStyle w:val="a3"/>
        <w:ind w:right="845"/>
      </w:pPr>
      <w:r>
        <w:t>В соответствии с учебным</w:t>
      </w:r>
      <w:r>
        <w:rPr>
          <w:spacing w:val="1"/>
        </w:rPr>
        <w:t xml:space="preserve"> </w:t>
      </w:r>
      <w:r>
        <w:t>планом среднего</w:t>
      </w:r>
      <w:r>
        <w:rPr>
          <w:spacing w:val="1"/>
        </w:rPr>
        <w:t xml:space="preserve"> </w:t>
      </w:r>
      <w:r>
        <w:t>общего образования общее количество</w:t>
      </w:r>
      <w:r>
        <w:rPr>
          <w:spacing w:val="1"/>
        </w:rPr>
        <w:t xml:space="preserve"> </w:t>
      </w:r>
      <w:r>
        <w:t>рекомендованных учебных часов на изучение</w:t>
      </w:r>
      <w:r>
        <w:rPr>
          <w:spacing w:val="1"/>
        </w:rPr>
        <w:t xml:space="preserve"> </w:t>
      </w:r>
      <w:r>
        <w:t>обществознания</w:t>
      </w:r>
      <w:r>
        <w:rPr>
          <w:spacing w:val="1"/>
        </w:rPr>
        <w:t xml:space="preserve"> </w:t>
      </w:r>
      <w:r>
        <w:t>составляет 136 часов, по</w:t>
      </w:r>
      <w:r>
        <w:rPr>
          <w:spacing w:val="60"/>
        </w:rPr>
        <w:t xml:space="preserve"> </w:t>
      </w:r>
      <w:r>
        <w:t>2</w:t>
      </w:r>
      <w:r>
        <w:rPr>
          <w:spacing w:val="1"/>
        </w:rPr>
        <w:t xml:space="preserve"> </w:t>
      </w:r>
      <w:r>
        <w:t>часа в</w:t>
      </w:r>
      <w:r>
        <w:rPr>
          <w:spacing w:val="3"/>
        </w:rPr>
        <w:t xml:space="preserve"> </w:t>
      </w:r>
      <w:r>
        <w:t>неделю при</w:t>
      </w:r>
      <w:r>
        <w:rPr>
          <w:spacing w:val="3"/>
        </w:rPr>
        <w:t xml:space="preserve"> </w:t>
      </w:r>
      <w:r>
        <w:t>34</w:t>
      </w:r>
      <w:r>
        <w:rPr>
          <w:spacing w:val="-4"/>
        </w:rPr>
        <w:t xml:space="preserve"> </w:t>
      </w:r>
      <w:r>
        <w:t>учебных</w:t>
      </w:r>
      <w:r>
        <w:rPr>
          <w:spacing w:val="-3"/>
        </w:rPr>
        <w:t xml:space="preserve"> </w:t>
      </w:r>
      <w:r>
        <w:t>неделях.</w:t>
      </w:r>
    </w:p>
    <w:p w:rsidR="00E76707" w:rsidRDefault="00897AC9">
      <w:pPr>
        <w:pStyle w:val="11"/>
        <w:spacing w:before="6"/>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E76707" w:rsidRDefault="00897AC9">
      <w:pPr>
        <w:pStyle w:val="a3"/>
        <w:spacing w:line="272" w:lineRule="exact"/>
        <w:ind w:left="1119" w:firstLine="0"/>
      </w:pPr>
      <w:r>
        <w:t>Человек в</w:t>
      </w:r>
      <w:r>
        <w:rPr>
          <w:spacing w:val="-5"/>
        </w:rPr>
        <w:t xml:space="preserve"> </w:t>
      </w:r>
      <w:r>
        <w:t>обществе.</w:t>
      </w:r>
    </w:p>
    <w:p w:rsidR="00E76707" w:rsidRDefault="00897AC9">
      <w:pPr>
        <w:pStyle w:val="a3"/>
        <w:spacing w:before="2"/>
        <w:ind w:right="857"/>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1"/>
        </w:rPr>
        <w:t xml:space="preserve"> </w:t>
      </w:r>
      <w:r>
        <w:t>и</w:t>
      </w:r>
      <w:r>
        <w:rPr>
          <w:spacing w:val="1"/>
        </w:rPr>
        <w:t xml:space="preserve"> </w:t>
      </w:r>
      <w:r>
        <w:t>элементами общества.</w:t>
      </w:r>
      <w:r>
        <w:rPr>
          <w:spacing w:val="1"/>
        </w:rPr>
        <w:t xml:space="preserve"> </w:t>
      </w:r>
      <w:r>
        <w:t>Общественные потребности и социальные институты.</w:t>
      </w:r>
      <w:r>
        <w:rPr>
          <w:spacing w:val="1"/>
        </w:rPr>
        <w:t xml:space="preserve"> </w:t>
      </w:r>
      <w:r>
        <w:t>Признаки и</w:t>
      </w:r>
      <w:r>
        <w:rPr>
          <w:spacing w:val="1"/>
        </w:rPr>
        <w:t xml:space="preserve"> </w:t>
      </w:r>
      <w:r>
        <w:t>функции социальных институтов. Типы обществ. Постиндустриальное (информационное)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Многообразие путей и форм общественного развития. Эволюция, социальная революция.</w:t>
      </w:r>
      <w:r>
        <w:rPr>
          <w:spacing w:val="1"/>
        </w:rPr>
        <w:t xml:space="preserve"> </w:t>
      </w:r>
      <w:r>
        <w:t>Реформа.</w:t>
      </w:r>
      <w:r>
        <w:rPr>
          <w:spacing w:val="1"/>
        </w:rPr>
        <w:t xml:space="preserve"> </w:t>
      </w:r>
      <w:r>
        <w:t>Общественный</w:t>
      </w:r>
      <w:r>
        <w:rPr>
          <w:spacing w:val="1"/>
        </w:rPr>
        <w:t xml:space="preserve"> </w:t>
      </w:r>
      <w:r>
        <w:t>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1"/>
        </w:rPr>
        <w:t xml:space="preserve"> </w:t>
      </w:r>
      <w:r>
        <w:t>Глобализация</w:t>
      </w:r>
      <w:r>
        <w:rPr>
          <w:spacing w:val="-4"/>
        </w:rPr>
        <w:t xml:space="preserve"> </w:t>
      </w:r>
      <w:r>
        <w:t>и</w:t>
      </w:r>
      <w:r>
        <w:rPr>
          <w:spacing w:val="-2"/>
        </w:rPr>
        <w:t xml:space="preserve"> </w:t>
      </w:r>
      <w:r>
        <w:t>ее</w:t>
      </w:r>
      <w:r>
        <w:rPr>
          <w:spacing w:val="1"/>
        </w:rPr>
        <w:t xml:space="preserve"> </w:t>
      </w:r>
      <w:r>
        <w:t>противоречивые</w:t>
      </w:r>
      <w:r>
        <w:rPr>
          <w:spacing w:val="1"/>
        </w:rPr>
        <w:t xml:space="preserve"> </w:t>
      </w:r>
      <w:r>
        <w:t>последствия.</w:t>
      </w:r>
    </w:p>
    <w:p w:rsidR="00E76707" w:rsidRDefault="00897AC9">
      <w:pPr>
        <w:pStyle w:val="a3"/>
        <w:ind w:right="845"/>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 факторов на формирование личности. Личность в современном обществе.</w:t>
      </w:r>
      <w:r>
        <w:rPr>
          <w:spacing w:val="1"/>
        </w:rPr>
        <w:t xml:space="preserve"> </w:t>
      </w:r>
      <w:r>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Общественное</w:t>
      </w:r>
      <w:r>
        <w:rPr>
          <w:spacing w:val="-6"/>
        </w:rPr>
        <w:t xml:space="preserve"> </w:t>
      </w:r>
      <w:r>
        <w:t>и</w:t>
      </w:r>
      <w:r>
        <w:rPr>
          <w:spacing w:val="-2"/>
        </w:rPr>
        <w:t xml:space="preserve"> </w:t>
      </w:r>
      <w:r>
        <w:t>индивидуальное</w:t>
      </w:r>
      <w:r>
        <w:rPr>
          <w:spacing w:val="-1"/>
        </w:rPr>
        <w:t xml:space="preserve"> </w:t>
      </w:r>
      <w:r>
        <w:t>сознание.</w:t>
      </w:r>
      <w:r>
        <w:rPr>
          <w:spacing w:val="2"/>
        </w:rPr>
        <w:t xml:space="preserve"> </w:t>
      </w:r>
      <w:r>
        <w:t>Самосознание</w:t>
      </w:r>
      <w:r>
        <w:rPr>
          <w:spacing w:val="-5"/>
        </w:rPr>
        <w:t xml:space="preserve"> </w:t>
      </w:r>
      <w:r>
        <w:t>и</w:t>
      </w:r>
      <w:r>
        <w:rPr>
          <w:spacing w:val="1"/>
        </w:rPr>
        <w:t xml:space="preserve"> </w:t>
      </w:r>
      <w:r>
        <w:t>социальное</w:t>
      </w:r>
      <w:r>
        <w:rPr>
          <w:spacing w:val="-1"/>
        </w:rPr>
        <w:t xml:space="preserve"> </w:t>
      </w:r>
      <w:r>
        <w:t>поведение.</w:t>
      </w:r>
    </w:p>
    <w:p w:rsidR="00E76707" w:rsidRDefault="00897AC9">
      <w:pPr>
        <w:pStyle w:val="a3"/>
        <w:ind w:right="853"/>
      </w:pPr>
      <w:r>
        <w:t>Деятельность</w:t>
      </w:r>
      <w:r>
        <w:rPr>
          <w:spacing w:val="1"/>
        </w:rPr>
        <w:t xml:space="preserve"> </w:t>
      </w:r>
      <w:r>
        <w:t>и</w:t>
      </w:r>
      <w:r>
        <w:rPr>
          <w:spacing w:val="1"/>
        </w:rPr>
        <w:t xml:space="preserve"> </w:t>
      </w:r>
      <w:r>
        <w:t>ее</w:t>
      </w:r>
      <w:r>
        <w:rPr>
          <w:spacing w:val="1"/>
        </w:rPr>
        <w:t xml:space="preserve"> </w:t>
      </w:r>
      <w:r>
        <w:t>структура.</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1"/>
        </w:rPr>
        <w:t xml:space="preserve"> </w:t>
      </w:r>
      <w:r>
        <w:t>и</w:t>
      </w:r>
      <w:r>
        <w:rPr>
          <w:spacing w:val="1"/>
        </w:rPr>
        <w:t xml:space="preserve"> </w:t>
      </w:r>
      <w:r>
        <w:t>необходимость</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Познавательная</w:t>
      </w:r>
      <w:r>
        <w:rPr>
          <w:spacing w:val="1"/>
        </w:rPr>
        <w:t xml:space="preserve"> </w:t>
      </w:r>
      <w:r>
        <w:t>деятельность.</w:t>
      </w:r>
    </w:p>
    <w:p w:rsidR="00E76707" w:rsidRDefault="00897AC9">
      <w:pPr>
        <w:pStyle w:val="a3"/>
        <w:ind w:right="854"/>
      </w:pPr>
      <w:r>
        <w:t>Познание</w:t>
      </w:r>
      <w:r>
        <w:rPr>
          <w:spacing w:val="1"/>
        </w:rPr>
        <w:t xml:space="preserve"> </w:t>
      </w:r>
      <w:r>
        <w:t>мира.</w:t>
      </w:r>
      <w:r>
        <w:rPr>
          <w:spacing w:val="1"/>
        </w:rPr>
        <w:t xml:space="preserve"> </w:t>
      </w:r>
      <w:r>
        <w:t>Чувственное</w:t>
      </w:r>
      <w:r>
        <w:rPr>
          <w:spacing w:val="1"/>
        </w:rPr>
        <w:t xml:space="preserve"> </w:t>
      </w:r>
      <w:r>
        <w:t>и</w:t>
      </w:r>
      <w:r>
        <w:rPr>
          <w:spacing w:val="1"/>
        </w:rPr>
        <w:t xml:space="preserve"> </w:t>
      </w:r>
      <w:r>
        <w:t>рациональное</w:t>
      </w:r>
      <w:r>
        <w:rPr>
          <w:spacing w:val="1"/>
        </w:rPr>
        <w:t xml:space="preserve"> </w:t>
      </w:r>
      <w:r>
        <w:t>познание.</w:t>
      </w:r>
      <w:r>
        <w:rPr>
          <w:spacing w:val="1"/>
        </w:rPr>
        <w:t xml:space="preserve"> </w:t>
      </w:r>
      <w:r>
        <w:t>Мышление,</w:t>
      </w:r>
      <w:r>
        <w:rPr>
          <w:spacing w:val="1"/>
        </w:rPr>
        <w:t xml:space="preserve"> </w:t>
      </w:r>
      <w:r>
        <w:t>его</w:t>
      </w:r>
      <w:r>
        <w:rPr>
          <w:spacing w:val="1"/>
        </w:rPr>
        <w:t xml:space="preserve"> </w:t>
      </w:r>
      <w:r>
        <w:t>формы</w:t>
      </w:r>
      <w:r>
        <w:rPr>
          <w:spacing w:val="1"/>
        </w:rPr>
        <w:t xml:space="preserve"> </w:t>
      </w:r>
      <w:r>
        <w:t>и</w:t>
      </w:r>
      <w:r>
        <w:rPr>
          <w:spacing w:val="1"/>
        </w:rPr>
        <w:t xml:space="preserve"> </w:t>
      </w:r>
      <w:r>
        <w:t>методы. Знание как результат познавательной деятельности, его виды. Понятие истины, ее</w:t>
      </w:r>
      <w:r>
        <w:rPr>
          <w:spacing w:val="1"/>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w:t>
      </w:r>
      <w:r>
        <w:rPr>
          <w:spacing w:val="-2"/>
        </w:rPr>
        <w:t xml:space="preserve"> </w:t>
      </w:r>
      <w:r>
        <w:t>научного</w:t>
      </w:r>
      <w:r>
        <w:rPr>
          <w:spacing w:val="1"/>
        </w:rPr>
        <w:t xml:space="preserve"> </w:t>
      </w:r>
      <w:r>
        <w:t>познания</w:t>
      </w:r>
      <w:r>
        <w:rPr>
          <w:spacing w:val="1"/>
        </w:rPr>
        <w:t xml:space="preserve"> </w:t>
      </w:r>
      <w:r>
        <w:t>в</w:t>
      </w:r>
      <w:r>
        <w:rPr>
          <w:spacing w:val="-2"/>
        </w:rPr>
        <w:t xml:space="preserve"> </w:t>
      </w:r>
      <w:r>
        <w:t>социально¬гуманитарных</w:t>
      </w:r>
      <w:r>
        <w:rPr>
          <w:spacing w:val="-3"/>
        </w:rPr>
        <w:t xml:space="preserve"> </w:t>
      </w:r>
      <w:r>
        <w:t>науках.</w:t>
      </w:r>
    </w:p>
    <w:p w:rsidR="00E76707" w:rsidRDefault="00897AC9">
      <w:pPr>
        <w:pStyle w:val="a3"/>
        <w:spacing w:line="274" w:lineRule="exact"/>
        <w:ind w:left="1119" w:firstLine="0"/>
      </w:pPr>
      <w:r>
        <w:t>Российское</w:t>
      </w:r>
      <w:r>
        <w:rPr>
          <w:spacing w:val="-6"/>
        </w:rPr>
        <w:t xml:space="preserve"> </w:t>
      </w:r>
      <w:r>
        <w:t>общество</w:t>
      </w:r>
      <w:r>
        <w:rPr>
          <w:spacing w:val="1"/>
        </w:rPr>
        <w:t xml:space="preserve"> </w:t>
      </w:r>
      <w:r>
        <w:t>и</w:t>
      </w:r>
      <w:r>
        <w:rPr>
          <w:spacing w:val="-4"/>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3"/>
        </w:rPr>
        <w:t xml:space="preserve"> </w:t>
      </w:r>
      <w:r>
        <w:t>и</w:t>
      </w:r>
      <w:r>
        <w:rPr>
          <w:spacing w:val="-3"/>
        </w:rPr>
        <w:t xml:space="preserve"> </w:t>
      </w:r>
      <w:r>
        <w:t>вызовов</w:t>
      </w:r>
      <w:r>
        <w:rPr>
          <w:spacing w:val="-3"/>
        </w:rPr>
        <w:t xml:space="preserve"> </w:t>
      </w:r>
      <w:r>
        <w:t>XXI</w:t>
      </w:r>
      <w:r>
        <w:rPr>
          <w:spacing w:val="-2"/>
        </w:rPr>
        <w:t xml:space="preserve"> </w:t>
      </w:r>
      <w:r>
        <w:t>в.</w:t>
      </w:r>
    </w:p>
    <w:p w:rsidR="00E76707" w:rsidRDefault="00E76707">
      <w:pPr>
        <w:spacing w:line="274" w:lineRule="exact"/>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pPr>
      <w:r>
        <w:lastRenderedPageBreak/>
        <w:t>Духовная</w:t>
      </w:r>
      <w:r>
        <w:rPr>
          <w:spacing w:val="-5"/>
        </w:rPr>
        <w:t xml:space="preserve"> </w:t>
      </w:r>
      <w:r>
        <w:t>культура.</w:t>
      </w:r>
    </w:p>
    <w:p w:rsidR="00E76707" w:rsidRDefault="00897AC9">
      <w:pPr>
        <w:pStyle w:val="a3"/>
        <w:ind w:right="851"/>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57"/>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Формы</w:t>
      </w:r>
      <w:r>
        <w:rPr>
          <w:spacing w:val="1"/>
        </w:rPr>
        <w:t xml:space="preserve"> </w:t>
      </w:r>
      <w:r>
        <w:t>культуры.</w:t>
      </w:r>
      <w:r>
        <w:rPr>
          <w:spacing w:val="1"/>
        </w:rPr>
        <w:t xml:space="preserve"> </w:t>
      </w:r>
      <w:r>
        <w:t>Народная,</w:t>
      </w:r>
      <w:r>
        <w:rPr>
          <w:spacing w:val="1"/>
        </w:rPr>
        <w:t xml:space="preserve"> </w:t>
      </w:r>
      <w:r>
        <w:t>массовая</w:t>
      </w:r>
      <w:r>
        <w:rPr>
          <w:spacing w:val="1"/>
        </w:rPr>
        <w:t xml:space="preserve"> </w:t>
      </w:r>
      <w:r>
        <w:t>и</w:t>
      </w:r>
      <w:r>
        <w:rPr>
          <w:spacing w:val="1"/>
        </w:rPr>
        <w:t xml:space="preserve"> </w:t>
      </w:r>
      <w:r>
        <w:t>элитарная</w:t>
      </w:r>
      <w:r>
        <w:rPr>
          <w:spacing w:val="1"/>
        </w:rPr>
        <w:t xml:space="preserve"> </w:t>
      </w:r>
      <w:r>
        <w:t>культура.</w:t>
      </w:r>
    </w:p>
    <w:p w:rsidR="00E76707" w:rsidRDefault="00897AC9">
      <w:pPr>
        <w:pStyle w:val="a3"/>
        <w:spacing w:before="1"/>
        <w:ind w:right="849"/>
      </w:pPr>
      <w:r>
        <w:t>Молодежная</w:t>
      </w:r>
      <w:r>
        <w:rPr>
          <w:spacing w:val="1"/>
        </w:rPr>
        <w:t xml:space="preserve"> </w:t>
      </w:r>
      <w:r>
        <w:t>субкультура.</w:t>
      </w:r>
      <w:r>
        <w:rPr>
          <w:spacing w:val="1"/>
        </w:rPr>
        <w:t xml:space="preserve"> </w:t>
      </w:r>
      <w:r>
        <w:t>Контркультура.</w:t>
      </w:r>
      <w:r>
        <w:rPr>
          <w:spacing w:val="1"/>
        </w:rPr>
        <w:t xml:space="preserve"> </w:t>
      </w:r>
      <w:r>
        <w:t>Функции</w:t>
      </w:r>
      <w:r>
        <w:rPr>
          <w:spacing w:val="1"/>
        </w:rPr>
        <w:t xml:space="preserve"> </w:t>
      </w:r>
      <w:r>
        <w:t>культуры.</w:t>
      </w:r>
      <w:r>
        <w:rPr>
          <w:spacing w:val="1"/>
        </w:rPr>
        <w:t xml:space="preserve"> </w:t>
      </w:r>
      <w:r>
        <w:t>Культурное</w:t>
      </w:r>
      <w:r>
        <w:rPr>
          <w:spacing w:val="1"/>
        </w:rPr>
        <w:t xml:space="preserve"> </w:t>
      </w:r>
      <w:r>
        <w:t>многообразие</w:t>
      </w:r>
      <w:r>
        <w:rPr>
          <w:spacing w:val="1"/>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формирование ценностей</w:t>
      </w:r>
      <w:r>
        <w:rPr>
          <w:spacing w:val="2"/>
        </w:rPr>
        <w:t xml:space="preserve"> </w:t>
      </w:r>
      <w:r>
        <w:t>современного</w:t>
      </w:r>
      <w:r>
        <w:rPr>
          <w:spacing w:val="1"/>
        </w:rPr>
        <w:t xml:space="preserve"> </w:t>
      </w:r>
      <w:r>
        <w:t>общества.</w:t>
      </w:r>
    </w:p>
    <w:p w:rsidR="00E76707" w:rsidRDefault="00897AC9">
      <w:pPr>
        <w:pStyle w:val="a3"/>
        <w:ind w:right="846"/>
      </w:pPr>
      <w:r>
        <w:t>Мораль как общечеловеческая ценность и социальный регулятор. Категории морали.</w:t>
      </w:r>
      <w:r>
        <w:rPr>
          <w:spacing w:val="1"/>
        </w:rPr>
        <w:t xml:space="preserve"> </w:t>
      </w:r>
      <w:r>
        <w:t>Гражданственность.</w:t>
      </w:r>
      <w:r>
        <w:rPr>
          <w:spacing w:val="1"/>
        </w:rPr>
        <w:t xml:space="preserve"> </w:t>
      </w:r>
      <w:r>
        <w:t>Патриотизм.</w:t>
      </w:r>
      <w:r>
        <w:rPr>
          <w:spacing w:val="1"/>
        </w:rPr>
        <w:t xml:space="preserve"> </w:t>
      </w:r>
      <w:r>
        <w:t>Наука.</w:t>
      </w:r>
      <w:r>
        <w:rPr>
          <w:spacing w:val="1"/>
        </w:rPr>
        <w:t xml:space="preserve"> </w:t>
      </w:r>
      <w:r>
        <w:t>Функции</w:t>
      </w:r>
      <w:r>
        <w:rPr>
          <w:spacing w:val="1"/>
        </w:rPr>
        <w:t xml:space="preserve"> </w:t>
      </w:r>
      <w:r>
        <w:t>науки.</w:t>
      </w:r>
      <w:r>
        <w:rPr>
          <w:spacing w:val="1"/>
        </w:rPr>
        <w:t xml:space="preserve"> </w:t>
      </w:r>
      <w:r>
        <w:t>Возрастание</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w:t>
      </w:r>
      <w:r>
        <w:rPr>
          <w:spacing w:val="1"/>
        </w:rPr>
        <w:t xml:space="preserve"> </w:t>
      </w:r>
      <w:r>
        <w:t>Российской</w:t>
      </w:r>
      <w:r>
        <w:rPr>
          <w:spacing w:val="1"/>
        </w:rPr>
        <w:t xml:space="preserve"> </w:t>
      </w:r>
      <w:r>
        <w:t>Федерации.</w:t>
      </w:r>
      <w:r>
        <w:rPr>
          <w:spacing w:val="1"/>
        </w:rPr>
        <w:t xml:space="preserve"> </w:t>
      </w:r>
      <w:r>
        <w:t>Образование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Российская</w:t>
      </w:r>
      <w:r>
        <w:rPr>
          <w:spacing w:val="1"/>
        </w:rPr>
        <w:t xml:space="preserve"> </w:t>
      </w:r>
      <w:r>
        <w:t>система</w:t>
      </w:r>
      <w:r>
        <w:rPr>
          <w:spacing w:val="1"/>
        </w:rPr>
        <w:t xml:space="preserve"> </w:t>
      </w:r>
      <w:r>
        <w:t>образования.</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образования</w:t>
      </w:r>
      <w:r>
        <w:rPr>
          <w:spacing w:val="61"/>
        </w:rPr>
        <w:t xml:space="preserve"> </w:t>
      </w:r>
      <w:r>
        <w:t>в</w:t>
      </w:r>
      <w:r>
        <w:rPr>
          <w:spacing w:val="61"/>
        </w:rPr>
        <w:t xml:space="preserve"> </w:t>
      </w:r>
      <w:r>
        <w:t>Российской</w:t>
      </w:r>
      <w:r>
        <w:rPr>
          <w:spacing w:val="1"/>
        </w:rPr>
        <w:t xml:space="preserve"> </w:t>
      </w:r>
      <w:r>
        <w:t>Федерации.</w:t>
      </w:r>
      <w:r>
        <w:rPr>
          <w:spacing w:val="1"/>
        </w:rPr>
        <w:t xml:space="preserve"> </w:t>
      </w:r>
      <w:r>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3"/>
        </w:rPr>
        <w:t xml:space="preserve"> </w:t>
      </w:r>
      <w:r>
        <w:t>Цифровые образовательные</w:t>
      </w:r>
      <w:r>
        <w:rPr>
          <w:spacing w:val="-4"/>
        </w:rPr>
        <w:t xml:space="preserve"> </w:t>
      </w:r>
      <w:r>
        <w:t>ресурсы.</w:t>
      </w:r>
    </w:p>
    <w:p w:rsidR="00E76707" w:rsidRDefault="00897AC9">
      <w:pPr>
        <w:pStyle w:val="a3"/>
        <w:spacing w:before="2"/>
        <w:ind w:right="857"/>
      </w:pPr>
      <w:r>
        <w:t>Религия, её роль в жизни общества и человека. Мировые и национальные религии.</w:t>
      </w:r>
      <w:r>
        <w:rPr>
          <w:spacing w:val="1"/>
        </w:rPr>
        <w:t xml:space="preserve"> </w:t>
      </w:r>
      <w:r>
        <w:t>Значение</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Свобода</w:t>
      </w:r>
      <w:r>
        <w:rPr>
          <w:spacing w:val="1"/>
        </w:rPr>
        <w:t xml:space="preserve"> </w:t>
      </w:r>
      <w:r>
        <w:t>совести.</w:t>
      </w:r>
    </w:p>
    <w:p w:rsidR="00E76707" w:rsidRDefault="00897AC9">
      <w:pPr>
        <w:pStyle w:val="a3"/>
        <w:spacing w:line="242" w:lineRule="auto"/>
        <w:ind w:right="852"/>
      </w:pP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Особенности</w:t>
      </w:r>
      <w:r>
        <w:rPr>
          <w:spacing w:val="1"/>
        </w:rPr>
        <w:t xml:space="preserve"> </w:t>
      </w:r>
      <w:r>
        <w:t>искусства</w:t>
      </w:r>
      <w:r>
        <w:rPr>
          <w:spacing w:val="1"/>
        </w:rPr>
        <w:t xml:space="preserve"> </w:t>
      </w:r>
      <w:r>
        <w:t>как</w:t>
      </w:r>
      <w:r>
        <w:rPr>
          <w:spacing w:val="1"/>
        </w:rPr>
        <w:t xml:space="preserve"> </w:t>
      </w:r>
      <w:r>
        <w:t>формы</w:t>
      </w:r>
      <w:r>
        <w:rPr>
          <w:spacing w:val="1"/>
        </w:rPr>
        <w:t xml:space="preserve"> </w:t>
      </w:r>
      <w:r>
        <w:t>духовной</w:t>
      </w:r>
      <w:r>
        <w:rPr>
          <w:spacing w:val="1"/>
        </w:rPr>
        <w:t xml:space="preserve"> </w:t>
      </w:r>
      <w:r>
        <w:t>культуры.</w:t>
      </w:r>
      <w:r>
        <w:rPr>
          <w:spacing w:val="3"/>
        </w:rPr>
        <w:t xml:space="preserve"> </w:t>
      </w:r>
      <w:r>
        <w:t>Достижения</w:t>
      </w:r>
      <w:r>
        <w:rPr>
          <w:spacing w:val="-4"/>
        </w:rPr>
        <w:t xml:space="preserve"> </w:t>
      </w:r>
      <w:r>
        <w:t>современного</w:t>
      </w:r>
      <w:r>
        <w:rPr>
          <w:spacing w:val="2"/>
        </w:rPr>
        <w:t xml:space="preserve"> </w:t>
      </w:r>
      <w:r>
        <w:t>российского</w:t>
      </w:r>
      <w:r>
        <w:rPr>
          <w:spacing w:val="1"/>
        </w:rPr>
        <w:t xml:space="preserve"> </w:t>
      </w:r>
      <w:r>
        <w:t>искусства.</w:t>
      </w:r>
    </w:p>
    <w:p w:rsidR="00E76707" w:rsidRDefault="00897AC9">
      <w:pPr>
        <w:pStyle w:val="a3"/>
        <w:spacing w:line="242" w:lineRule="auto"/>
        <w:ind w:left="1119" w:right="1099" w:firstLine="0"/>
      </w:pPr>
      <w:r>
        <w:t>Особенности</w:t>
      </w:r>
      <w:r>
        <w:rPr>
          <w:spacing w:val="-7"/>
        </w:rPr>
        <w:t xml:space="preserve"> </w:t>
      </w:r>
      <w:r>
        <w:t>профессиональной</w:t>
      </w:r>
      <w:r>
        <w:rPr>
          <w:spacing w:val="-2"/>
        </w:rPr>
        <w:t xml:space="preserve"> </w:t>
      </w:r>
      <w:r>
        <w:t>деятельности</w:t>
      </w:r>
      <w:r>
        <w:rPr>
          <w:spacing w:val="-11"/>
        </w:rPr>
        <w:t xml:space="preserve"> </w:t>
      </w:r>
      <w:r>
        <w:t>в</w:t>
      </w:r>
      <w:r>
        <w:rPr>
          <w:spacing w:val="-3"/>
        </w:rPr>
        <w:t xml:space="preserve"> </w:t>
      </w:r>
      <w:r>
        <w:t>сфере</w:t>
      </w:r>
      <w:r>
        <w:rPr>
          <w:spacing w:val="-4"/>
        </w:rPr>
        <w:t xml:space="preserve"> </w:t>
      </w:r>
      <w:r>
        <w:t>науки,</w:t>
      </w:r>
      <w:r>
        <w:rPr>
          <w:spacing w:val="-2"/>
        </w:rPr>
        <w:t xml:space="preserve"> </w:t>
      </w:r>
      <w:r>
        <w:t>образования,</w:t>
      </w:r>
      <w:r>
        <w:rPr>
          <w:spacing w:val="-6"/>
        </w:rPr>
        <w:t xml:space="preserve"> </w:t>
      </w:r>
      <w:r>
        <w:t>искусства.</w:t>
      </w:r>
      <w:r>
        <w:rPr>
          <w:spacing w:val="-58"/>
        </w:rPr>
        <w:t xml:space="preserve"> </w:t>
      </w:r>
      <w:r>
        <w:t>Экономическая</w:t>
      </w:r>
      <w:r>
        <w:rPr>
          <w:spacing w:val="1"/>
        </w:rPr>
        <w:t xml:space="preserve"> </w:t>
      </w:r>
      <w:r>
        <w:t>жизнь</w:t>
      </w:r>
      <w:r>
        <w:rPr>
          <w:spacing w:val="-7"/>
        </w:rPr>
        <w:t xml:space="preserve"> </w:t>
      </w:r>
      <w:r>
        <w:t>общества.</w:t>
      </w:r>
    </w:p>
    <w:p w:rsidR="00E76707" w:rsidRDefault="00897AC9">
      <w:pPr>
        <w:pStyle w:val="a3"/>
        <w:ind w:right="847"/>
      </w:pPr>
      <w:r>
        <w:t>Роль экономики в жизни общества. Макроэкономические показатели и качество 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 возможностей. Типы экономических систем. Экономический рост и пути</w:t>
      </w:r>
      <w:r>
        <w:rPr>
          <w:spacing w:val="1"/>
        </w:rPr>
        <w:t xml:space="preserve"> </w:t>
      </w:r>
      <w:r>
        <w:t>его достижения. Факторы долгосрочного экономического роста. Понятие экономического</w:t>
      </w:r>
      <w:r>
        <w:rPr>
          <w:spacing w:val="1"/>
        </w:rPr>
        <w:t xml:space="preserve"> </w:t>
      </w:r>
      <w:r>
        <w:t>цикла.</w:t>
      </w:r>
      <w:r>
        <w:rPr>
          <w:spacing w:val="-2"/>
        </w:rPr>
        <w:t xml:space="preserve"> </w:t>
      </w:r>
      <w:r>
        <w:t>Фазы</w:t>
      </w:r>
      <w:r>
        <w:rPr>
          <w:spacing w:val="-2"/>
        </w:rPr>
        <w:t xml:space="preserve"> </w:t>
      </w:r>
      <w:r>
        <w:t>экономического</w:t>
      </w:r>
      <w:r>
        <w:rPr>
          <w:spacing w:val="1"/>
        </w:rPr>
        <w:t xml:space="preserve"> </w:t>
      </w:r>
      <w:r>
        <w:t>цикла.</w:t>
      </w:r>
      <w:r>
        <w:rPr>
          <w:spacing w:val="-2"/>
        </w:rPr>
        <w:t xml:space="preserve"> </w:t>
      </w:r>
      <w:r>
        <w:t>Причины</w:t>
      </w:r>
      <w:r>
        <w:rPr>
          <w:spacing w:val="3"/>
        </w:rPr>
        <w:t xml:space="preserve"> </w:t>
      </w:r>
      <w:r>
        <w:t>экономических</w:t>
      </w:r>
      <w:r>
        <w:rPr>
          <w:spacing w:val="-4"/>
        </w:rPr>
        <w:t xml:space="preserve"> </w:t>
      </w:r>
      <w:r>
        <w:t>циклов.</w:t>
      </w:r>
    </w:p>
    <w:p w:rsidR="00E76707" w:rsidRDefault="00897AC9">
      <w:pPr>
        <w:pStyle w:val="a3"/>
        <w:ind w:right="852"/>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предложения.</w:t>
      </w:r>
      <w:r>
        <w:rPr>
          <w:spacing w:val="1"/>
        </w:rPr>
        <w:t xml:space="preserve"> </w:t>
      </w:r>
      <w:r>
        <w:t>Рынки</w:t>
      </w:r>
      <w:r>
        <w:rPr>
          <w:spacing w:val="1"/>
        </w:rPr>
        <w:t xml:space="preserve"> </w:t>
      </w:r>
      <w:r>
        <w:t>труда,</w:t>
      </w:r>
      <w:r>
        <w:rPr>
          <w:spacing w:val="1"/>
        </w:rPr>
        <w:t xml:space="preserve"> </w:t>
      </w:r>
      <w:r>
        <w:t>капитала,</w:t>
      </w:r>
      <w:r>
        <w:rPr>
          <w:spacing w:val="1"/>
        </w:rPr>
        <w:t xml:space="preserve"> </w:t>
      </w:r>
      <w:r>
        <w:t>земли,</w:t>
      </w:r>
      <w:r>
        <w:rPr>
          <w:spacing w:val="1"/>
        </w:rPr>
        <w:t xml:space="preserve"> </w:t>
      </w:r>
      <w:r>
        <w:t>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 в Российской Федерации. Рынок труда. Заработная плата и стимулирование</w:t>
      </w:r>
      <w:r>
        <w:rPr>
          <w:spacing w:val="1"/>
        </w:rPr>
        <w:t xml:space="preserve"> </w:t>
      </w:r>
      <w:r>
        <w:t>труда. Занятость и безработица. Причины и виды безработицы. Государственная политика</w:t>
      </w:r>
      <w:r>
        <w:rPr>
          <w:spacing w:val="1"/>
        </w:rPr>
        <w:t xml:space="preserve"> </w:t>
      </w:r>
      <w:r>
        <w:t>Российской Федерации в области занятости. Особенности труда молодежи. Деятельность</w:t>
      </w:r>
      <w:r>
        <w:rPr>
          <w:spacing w:val="1"/>
        </w:rPr>
        <w:t xml:space="preserve"> </w:t>
      </w:r>
      <w:r>
        <w:t>профсоюзов.</w:t>
      </w:r>
    </w:p>
    <w:p w:rsidR="00E76707" w:rsidRDefault="00897AC9">
      <w:pPr>
        <w:pStyle w:val="a3"/>
        <w:ind w:right="850"/>
      </w:pPr>
      <w:r>
        <w:t>Рациональное экономическоеповедение.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 Экономическая деятельность и проблемы устойчивого развития общества.</w:t>
      </w:r>
      <w:r>
        <w:rPr>
          <w:spacing w:val="1"/>
        </w:rPr>
        <w:t xml:space="preserve"> </w:t>
      </w:r>
      <w:r>
        <w:t>Особенности</w:t>
      </w:r>
      <w:r>
        <w:rPr>
          <w:spacing w:val="-3"/>
        </w:rPr>
        <w:t xml:space="preserve"> </w:t>
      </w:r>
      <w:r>
        <w:t>профессиональной</w:t>
      </w:r>
      <w:r>
        <w:rPr>
          <w:spacing w:val="1"/>
        </w:rPr>
        <w:t xml:space="preserve"> </w:t>
      </w:r>
      <w:r>
        <w:t>деятельности</w:t>
      </w:r>
      <w:r>
        <w:rPr>
          <w:spacing w:val="-8"/>
        </w:rPr>
        <w:t xml:space="preserve"> </w:t>
      </w:r>
      <w:r>
        <w:t>в</w:t>
      </w:r>
      <w:r>
        <w:rPr>
          <w:spacing w:val="2"/>
        </w:rPr>
        <w:t xml:space="preserve"> </w:t>
      </w:r>
      <w:r>
        <w:t>экономической</w:t>
      </w:r>
      <w:r>
        <w:rPr>
          <w:spacing w:val="-4"/>
        </w:rPr>
        <w:t xml:space="preserve"> </w:t>
      </w:r>
      <w:r>
        <w:t>и</w:t>
      </w:r>
      <w:r>
        <w:rPr>
          <w:spacing w:val="-4"/>
        </w:rPr>
        <w:t xml:space="preserve"> </w:t>
      </w:r>
      <w:r>
        <w:t>финансовой</w:t>
      </w:r>
      <w:r>
        <w:rPr>
          <w:spacing w:val="-3"/>
        </w:rPr>
        <w:t xml:space="preserve"> </w:t>
      </w:r>
      <w:r>
        <w:t>сферах.</w:t>
      </w:r>
    </w:p>
    <w:p w:rsidR="00E76707" w:rsidRDefault="00897AC9">
      <w:pPr>
        <w:pStyle w:val="a3"/>
        <w:ind w:right="853"/>
      </w:pPr>
      <w:r>
        <w:t>Предприятие в экономике. Цели предприятия. Факторы производства. Альтернативная</w:t>
      </w:r>
      <w:r>
        <w:rPr>
          <w:spacing w:val="1"/>
        </w:rPr>
        <w:t xml:space="preserve"> </w:t>
      </w:r>
      <w:r>
        <w:t>стоимость,</w:t>
      </w:r>
      <w:r>
        <w:rPr>
          <w:spacing w:val="1"/>
        </w:rPr>
        <w:t xml:space="preserve"> </w:t>
      </w:r>
      <w:r>
        <w:t>способы</w:t>
      </w:r>
      <w:r>
        <w:rPr>
          <w:spacing w:val="1"/>
        </w:rPr>
        <w:t xml:space="preserve"> </w:t>
      </w:r>
      <w:r>
        <w:t>и</w:t>
      </w:r>
      <w:r>
        <w:rPr>
          <w:spacing w:val="1"/>
        </w:rPr>
        <w:t xml:space="preserve"> </w:t>
      </w:r>
      <w:r>
        <w:t>источники</w:t>
      </w:r>
      <w:r>
        <w:rPr>
          <w:spacing w:val="1"/>
        </w:rPr>
        <w:t xml:space="preserve"> </w:t>
      </w:r>
      <w:r>
        <w:t>финансирования</w:t>
      </w:r>
      <w:r>
        <w:rPr>
          <w:spacing w:val="1"/>
        </w:rPr>
        <w:t xml:space="preserve"> </w:t>
      </w:r>
      <w:r>
        <w:t>предприятий.</w:t>
      </w:r>
      <w:r>
        <w:rPr>
          <w:spacing w:val="1"/>
        </w:rPr>
        <w:t xml:space="preserve"> </w:t>
      </w:r>
      <w:r>
        <w:t>Издержки,</w:t>
      </w:r>
      <w:r>
        <w:rPr>
          <w:spacing w:val="1"/>
        </w:rPr>
        <w:t xml:space="preserve"> </w:t>
      </w:r>
      <w:r>
        <w:t>их</w:t>
      </w:r>
      <w:r>
        <w:rPr>
          <w:spacing w:val="1"/>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2"/>
        </w:rPr>
        <w:t xml:space="preserve"> </w:t>
      </w:r>
      <w:r>
        <w:t>Государственная политика</w:t>
      </w:r>
      <w:r>
        <w:rPr>
          <w:spacing w:val="-6"/>
        </w:rPr>
        <w:t xml:space="preserve"> </w:t>
      </w:r>
      <w:r>
        <w:t>импортозамещения</w:t>
      </w:r>
      <w:r>
        <w:rPr>
          <w:spacing w:val="-4"/>
        </w:rPr>
        <w:t xml:space="preserve"> </w:t>
      </w:r>
      <w:r>
        <w:t>в</w:t>
      </w:r>
      <w:r>
        <w:rPr>
          <w:spacing w:val="-3"/>
        </w:rPr>
        <w:t xml:space="preserve"> </w:t>
      </w:r>
      <w:r>
        <w:t>Российской</w:t>
      </w:r>
      <w:r>
        <w:rPr>
          <w:spacing w:val="-3"/>
        </w:rPr>
        <w:t xml:space="preserve"> </w:t>
      </w:r>
      <w:r>
        <w:t>Федерации.</w:t>
      </w:r>
    </w:p>
    <w:p w:rsidR="00E76707" w:rsidRDefault="00897AC9">
      <w:pPr>
        <w:pStyle w:val="a3"/>
        <w:ind w:right="848"/>
      </w:pPr>
      <w:r>
        <w:t>Финансовый рынок. Финансовые институты. Банки. Банковская система. Центральный</w:t>
      </w:r>
      <w:r>
        <w:rPr>
          <w:spacing w:val="1"/>
        </w:rPr>
        <w:t xml:space="preserve"> </w:t>
      </w:r>
      <w:r>
        <w:t>банк Российской Федерации: задачи и функции. Цифровые финансовые услуги. Финансовые</w:t>
      </w:r>
      <w:r>
        <w:rPr>
          <w:spacing w:val="1"/>
        </w:rPr>
        <w:t xml:space="preserve"> </w:t>
      </w:r>
      <w:r>
        <w:t>технологии и финансовая безопасность. Денежные агрегаты. Монетарная политика Банка</w:t>
      </w:r>
      <w:r>
        <w:rPr>
          <w:spacing w:val="1"/>
        </w:rPr>
        <w:t xml:space="preserve"> </w:t>
      </w:r>
      <w:r>
        <w:t>России.</w:t>
      </w:r>
      <w:r>
        <w:rPr>
          <w:spacing w:val="3"/>
        </w:rPr>
        <w:t xml:space="preserve"> </w:t>
      </w:r>
      <w:r>
        <w:t>Инфляция:</w:t>
      </w:r>
      <w:r>
        <w:rPr>
          <w:spacing w:val="2"/>
        </w:rPr>
        <w:t xml:space="preserve"> </w:t>
      </w:r>
      <w:r>
        <w:t>причины,</w:t>
      </w:r>
      <w:r>
        <w:rPr>
          <w:spacing w:val="-2"/>
        </w:rPr>
        <w:t xml:space="preserve"> </w:t>
      </w:r>
      <w:r>
        <w:t>виды,</w:t>
      </w:r>
      <w:r>
        <w:rPr>
          <w:spacing w:val="4"/>
        </w:rPr>
        <w:t xml:space="preserve"> </w:t>
      </w:r>
      <w:r>
        <w:t>последствия.</w:t>
      </w:r>
    </w:p>
    <w:p w:rsidR="00E76707" w:rsidRDefault="00897AC9">
      <w:pPr>
        <w:pStyle w:val="a3"/>
        <w:ind w:right="848"/>
      </w:pPr>
      <w:r>
        <w:t>Экономика и государство. Экономические функции государства. Общественные блага.</w:t>
      </w:r>
      <w:r>
        <w:rPr>
          <w:spacing w:val="1"/>
        </w:rPr>
        <w:t xml:space="preserve"> </w:t>
      </w:r>
      <w:r>
        <w:t>Внешние</w:t>
      </w:r>
      <w:r>
        <w:rPr>
          <w:spacing w:val="1"/>
        </w:rPr>
        <w:t xml:space="preserve"> </w:t>
      </w:r>
      <w:r>
        <w:t>эффекты.</w:t>
      </w:r>
      <w:r>
        <w:rPr>
          <w:spacing w:val="1"/>
        </w:rPr>
        <w:t xml:space="preserve"> </w:t>
      </w: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государственного</w:t>
      </w:r>
      <w:r>
        <w:rPr>
          <w:spacing w:val="1"/>
        </w:rPr>
        <w:t xml:space="preserve"> </w:t>
      </w:r>
      <w:r>
        <w:t>бюджета. Принцип сбалансированности государственного бюджета. Государственный долг.</w:t>
      </w:r>
      <w:r>
        <w:rPr>
          <w:spacing w:val="1"/>
        </w:rPr>
        <w:t xml:space="preserve"> </w:t>
      </w:r>
      <w:r>
        <w:t>Налоговая система Российской Федерации. Функции налогов. Система налогов и сборов 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1"/>
        </w:rPr>
        <w:t xml:space="preserve"> </w:t>
      </w:r>
      <w:r>
        <w:t>политика</w:t>
      </w:r>
      <w:r>
        <w:rPr>
          <w:spacing w:val="1"/>
        </w:rPr>
        <w:t xml:space="preserve"> </w:t>
      </w:r>
      <w:r>
        <w:t>государства.</w:t>
      </w:r>
      <w:r>
        <w:rPr>
          <w:spacing w:val="-57"/>
        </w:rPr>
        <w:t xml:space="preserve"> </w:t>
      </w:r>
      <w:r>
        <w:t>Цифровизация</w:t>
      </w:r>
      <w:r>
        <w:rPr>
          <w:spacing w:val="1"/>
        </w:rPr>
        <w:t xml:space="preserve"> </w:t>
      </w:r>
      <w:r>
        <w:t>экономики</w:t>
      </w:r>
      <w:r>
        <w:rPr>
          <w:spacing w:val="3"/>
        </w:rPr>
        <w:t xml:space="preserve"> </w:t>
      </w:r>
      <w:r>
        <w:t>в</w:t>
      </w:r>
      <w:r>
        <w:rPr>
          <w:spacing w:val="-2"/>
        </w:rPr>
        <w:t xml:space="preserve"> </w:t>
      </w:r>
      <w:r>
        <w:t>Российской</w:t>
      </w:r>
      <w:r>
        <w:rPr>
          <w:spacing w:val="-2"/>
        </w:rPr>
        <w:t xml:space="preserve"> </w:t>
      </w:r>
      <w:r>
        <w:t>Федерации.</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5"/>
      </w:pPr>
      <w:r>
        <w:lastRenderedPageBreak/>
        <w:t>Мировая экономика. Международноеразделение</w:t>
      </w:r>
      <w:r>
        <w:rPr>
          <w:spacing w:val="1"/>
        </w:rPr>
        <w:t xml:space="preserve"> </w:t>
      </w:r>
      <w:r>
        <w:t>труда.</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5"/>
        </w:rPr>
        <w:t xml:space="preserve"> </w:t>
      </w:r>
      <w:r>
        <w:t>внешней</w:t>
      </w:r>
      <w:r>
        <w:rPr>
          <w:spacing w:val="-2"/>
        </w:rPr>
        <w:t xml:space="preserve"> </w:t>
      </w:r>
      <w:r>
        <w:t>торговли.</w:t>
      </w:r>
    </w:p>
    <w:p w:rsidR="00E76707" w:rsidRDefault="00897AC9">
      <w:pPr>
        <w:pStyle w:val="11"/>
        <w:spacing w:before="3" w:line="275" w:lineRule="exact"/>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4" w:lineRule="exact"/>
        <w:ind w:left="1119" w:firstLine="0"/>
        <w:jc w:val="left"/>
      </w:pPr>
      <w:r>
        <w:t>Социальная</w:t>
      </w:r>
      <w:r>
        <w:rPr>
          <w:spacing w:val="-6"/>
        </w:rPr>
        <w:t xml:space="preserve"> </w:t>
      </w:r>
      <w:r>
        <w:t>сфера.</w:t>
      </w:r>
    </w:p>
    <w:p w:rsidR="00E76707" w:rsidRDefault="00897AC9">
      <w:pPr>
        <w:pStyle w:val="a3"/>
        <w:spacing w:line="275" w:lineRule="exact"/>
        <w:ind w:left="1119" w:firstLine="0"/>
        <w:jc w:val="left"/>
      </w:pPr>
      <w:r>
        <w:t>Социальные</w:t>
      </w:r>
      <w:r>
        <w:rPr>
          <w:spacing w:val="1"/>
        </w:rPr>
        <w:t xml:space="preserve"> </w:t>
      </w:r>
      <w:r>
        <w:t>общности,</w:t>
      </w:r>
      <w:r>
        <w:rPr>
          <w:spacing w:val="63"/>
        </w:rPr>
        <w:t xml:space="preserve"> </w:t>
      </w:r>
      <w:r>
        <w:t>группы,</w:t>
      </w:r>
      <w:r>
        <w:rPr>
          <w:spacing w:val="67"/>
        </w:rPr>
        <w:t xml:space="preserve"> </w:t>
      </w:r>
      <w:r>
        <w:t>их</w:t>
      </w:r>
      <w:r>
        <w:rPr>
          <w:spacing w:val="61"/>
        </w:rPr>
        <w:t xml:space="preserve"> </w:t>
      </w:r>
      <w:r>
        <w:t>типы.</w:t>
      </w:r>
      <w:r>
        <w:rPr>
          <w:spacing w:val="68"/>
        </w:rPr>
        <w:t xml:space="preserve"> </w:t>
      </w:r>
      <w:r>
        <w:t>Социальная</w:t>
      </w:r>
      <w:r>
        <w:rPr>
          <w:spacing w:val="66"/>
        </w:rPr>
        <w:t xml:space="preserve"> </w:t>
      </w:r>
      <w:r>
        <w:t>стратификация,</w:t>
      </w:r>
      <w:r>
        <w:rPr>
          <w:spacing w:val="63"/>
        </w:rPr>
        <w:t xml:space="preserve"> </w:t>
      </w:r>
      <w:r>
        <w:t>ее</w:t>
      </w:r>
      <w:r>
        <w:rPr>
          <w:spacing w:val="65"/>
        </w:rPr>
        <w:t xml:space="preserve"> </w:t>
      </w:r>
      <w:r>
        <w:t>критерии.</w:t>
      </w:r>
    </w:p>
    <w:p w:rsidR="00E76707" w:rsidRDefault="00897AC9">
      <w:pPr>
        <w:pStyle w:val="a3"/>
        <w:spacing w:before="3" w:line="275" w:lineRule="exact"/>
        <w:ind w:firstLine="0"/>
        <w:jc w:val="left"/>
      </w:pPr>
      <w:r>
        <w:t>Социальное</w:t>
      </w:r>
      <w:r>
        <w:rPr>
          <w:spacing w:val="-9"/>
        </w:rPr>
        <w:t xml:space="preserve"> </w:t>
      </w:r>
      <w:r>
        <w:t>неравенство.</w:t>
      </w:r>
      <w:r>
        <w:rPr>
          <w:spacing w:val="-1"/>
        </w:rPr>
        <w:t xml:space="preserve"> </w:t>
      </w:r>
      <w:r>
        <w:t>Социальная</w:t>
      </w:r>
      <w:r>
        <w:rPr>
          <w:spacing w:val="2"/>
        </w:rPr>
        <w:t xml:space="preserve"> </w:t>
      </w:r>
      <w:r>
        <w:t>структура</w:t>
      </w:r>
      <w:r>
        <w:rPr>
          <w:spacing w:val="-4"/>
        </w:rPr>
        <w:t xml:space="preserve"> </w:t>
      </w:r>
      <w:r>
        <w:t>российского</w:t>
      </w:r>
      <w:r>
        <w:rPr>
          <w:spacing w:val="-7"/>
        </w:rPr>
        <w:t xml:space="preserve"> </w:t>
      </w:r>
      <w:r>
        <w:t>общества.</w:t>
      </w:r>
    </w:p>
    <w:p w:rsidR="00E76707" w:rsidRDefault="00897AC9">
      <w:pPr>
        <w:pStyle w:val="a3"/>
        <w:spacing w:line="242" w:lineRule="auto"/>
        <w:ind w:right="855"/>
      </w:pPr>
      <w:r>
        <w:t>Государственная поддержка социально незащищенных слоев общества в Российской</w:t>
      </w:r>
      <w:r>
        <w:rPr>
          <w:spacing w:val="1"/>
        </w:rPr>
        <w:t xml:space="preserve"> </w:t>
      </w:r>
      <w:r>
        <w:t>Федерации.</w:t>
      </w:r>
    </w:p>
    <w:p w:rsidR="00E76707" w:rsidRDefault="00897AC9">
      <w:pPr>
        <w:pStyle w:val="a3"/>
        <w:spacing w:line="242" w:lineRule="auto"/>
        <w:ind w:right="858"/>
      </w:pPr>
      <w:r>
        <w:t>Положение</w:t>
      </w:r>
      <w:r>
        <w:rPr>
          <w:spacing w:val="1"/>
        </w:rPr>
        <w:t xml:space="preserve"> </w:t>
      </w:r>
      <w:r>
        <w:t>индивида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статусы</w:t>
      </w:r>
      <w:r>
        <w:rPr>
          <w:spacing w:val="1"/>
        </w:rPr>
        <w:t xml:space="preserve"> </w:t>
      </w:r>
      <w:r>
        <w:t>и</w:t>
      </w:r>
      <w:r>
        <w:rPr>
          <w:spacing w:val="1"/>
        </w:rPr>
        <w:t xml:space="preserve"> </w:t>
      </w:r>
      <w:r>
        <w:t>роли.</w:t>
      </w:r>
      <w:r>
        <w:rPr>
          <w:spacing w:val="1"/>
        </w:rPr>
        <w:t xml:space="preserve"> </w:t>
      </w:r>
      <w:r>
        <w:t>Социальная</w:t>
      </w:r>
      <w:r>
        <w:rPr>
          <w:spacing w:val="1"/>
        </w:rPr>
        <w:t xml:space="preserve"> </w:t>
      </w:r>
      <w:r>
        <w:t>мобильность,</w:t>
      </w:r>
      <w:r>
        <w:rPr>
          <w:spacing w:val="-2"/>
        </w:rPr>
        <w:t xml:space="preserve"> </w:t>
      </w:r>
      <w:r>
        <w:t>ее формы</w:t>
      </w:r>
      <w:r>
        <w:rPr>
          <w:spacing w:val="-1"/>
        </w:rPr>
        <w:t xml:space="preserve"> </w:t>
      </w:r>
      <w:r>
        <w:t>и</w:t>
      </w:r>
      <w:r>
        <w:rPr>
          <w:spacing w:val="-3"/>
        </w:rPr>
        <w:t xml:space="preserve"> </w:t>
      </w:r>
      <w:r>
        <w:t>каналы</w:t>
      </w:r>
      <w:r>
        <w:rPr>
          <w:spacing w:val="-2"/>
        </w:rPr>
        <w:t xml:space="preserve"> </w:t>
      </w:r>
      <w:r>
        <w:t>в</w:t>
      </w:r>
      <w:r>
        <w:rPr>
          <w:spacing w:val="3"/>
        </w:rPr>
        <w:t xml:space="preserve"> </w:t>
      </w:r>
      <w:r>
        <w:t>современном</w:t>
      </w:r>
      <w:r>
        <w:rPr>
          <w:spacing w:val="2"/>
        </w:rPr>
        <w:t xml:space="preserve"> </w:t>
      </w:r>
      <w:r>
        <w:t>российском</w:t>
      </w:r>
      <w:r>
        <w:rPr>
          <w:spacing w:val="-2"/>
        </w:rPr>
        <w:t xml:space="preserve"> </w:t>
      </w:r>
      <w:r>
        <w:t>обществе.</w:t>
      </w:r>
    </w:p>
    <w:p w:rsidR="00E76707" w:rsidRDefault="00897AC9">
      <w:pPr>
        <w:pStyle w:val="a3"/>
        <w:ind w:right="862"/>
      </w:pPr>
      <w:r>
        <w:t>Семья и брак. Функции и типы семьи. Семья как важнейший социальный институт.</w:t>
      </w:r>
      <w:r>
        <w:rPr>
          <w:spacing w:val="1"/>
        </w:rPr>
        <w:t xml:space="preserve"> </w:t>
      </w:r>
      <w:r>
        <w:t>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3"/>
        </w:rPr>
        <w:t xml:space="preserve"> </w:t>
      </w:r>
      <w:r>
        <w:t>Федерации.</w:t>
      </w:r>
      <w:r>
        <w:rPr>
          <w:spacing w:val="-1"/>
        </w:rPr>
        <w:t xml:space="preserve"> </w:t>
      </w:r>
      <w:r>
        <w:t>Помощь</w:t>
      </w:r>
      <w:r>
        <w:rPr>
          <w:spacing w:val="-3"/>
        </w:rPr>
        <w:t xml:space="preserve"> </w:t>
      </w:r>
      <w:r>
        <w:t>государства</w:t>
      </w:r>
      <w:r>
        <w:rPr>
          <w:spacing w:val="1"/>
        </w:rPr>
        <w:t xml:space="preserve"> </w:t>
      </w:r>
      <w:r>
        <w:t>многодетным</w:t>
      </w:r>
      <w:r>
        <w:rPr>
          <w:spacing w:val="-2"/>
        </w:rPr>
        <w:t xml:space="preserve"> </w:t>
      </w:r>
      <w:r>
        <w:t>семьям.</w:t>
      </w:r>
    </w:p>
    <w:p w:rsidR="00E76707" w:rsidRDefault="00897AC9">
      <w:pPr>
        <w:pStyle w:val="a3"/>
        <w:ind w:right="853"/>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1"/>
        </w:rPr>
        <w:t xml:space="preserve"> </w:t>
      </w:r>
      <w:r>
        <w:t>межнациональные отношения. Этносоциальные конфликты, способы их предотвращения и</w:t>
      </w:r>
      <w:r>
        <w:rPr>
          <w:spacing w:val="1"/>
        </w:rPr>
        <w:t xml:space="preserve"> </w:t>
      </w:r>
      <w:r>
        <w:t>пути</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E76707" w:rsidRDefault="00897AC9">
      <w:pPr>
        <w:pStyle w:val="a3"/>
        <w:spacing w:line="237" w:lineRule="auto"/>
        <w:ind w:right="849"/>
      </w:pPr>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w:t>
      </w:r>
      <w:r>
        <w:rPr>
          <w:spacing w:val="-2"/>
        </w:rPr>
        <w:t xml:space="preserve"> </w:t>
      </w:r>
      <w:r>
        <w:t>Конформизм.</w:t>
      </w:r>
      <w:r>
        <w:rPr>
          <w:spacing w:val="3"/>
        </w:rPr>
        <w:t xml:space="preserve"> </w:t>
      </w:r>
      <w:r>
        <w:t>Социальный</w:t>
      </w:r>
      <w:r>
        <w:rPr>
          <w:spacing w:val="-2"/>
        </w:rPr>
        <w:t xml:space="preserve"> </w:t>
      </w:r>
      <w:r>
        <w:t>контроль</w:t>
      </w:r>
      <w:r>
        <w:rPr>
          <w:spacing w:val="-7"/>
        </w:rPr>
        <w:t xml:space="preserve"> </w:t>
      </w:r>
      <w:r>
        <w:t>и</w:t>
      </w:r>
      <w:r>
        <w:rPr>
          <w:spacing w:val="3"/>
        </w:rPr>
        <w:t xml:space="preserve"> </w:t>
      </w:r>
      <w:r>
        <w:t>самоконтроль.</w:t>
      </w:r>
    </w:p>
    <w:p w:rsidR="00E76707" w:rsidRDefault="00897AC9">
      <w:pPr>
        <w:pStyle w:val="a3"/>
        <w:ind w:right="853"/>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2"/>
        </w:rPr>
        <w:t xml:space="preserve"> </w:t>
      </w:r>
      <w:r>
        <w:t>социального</w:t>
      </w:r>
      <w:r>
        <w:rPr>
          <w:spacing w:val="2"/>
        </w:rPr>
        <w:t xml:space="preserve"> </w:t>
      </w:r>
      <w:r>
        <w:t>психолога.</w:t>
      </w:r>
    </w:p>
    <w:p w:rsidR="00E76707" w:rsidRDefault="00897AC9">
      <w:pPr>
        <w:pStyle w:val="a3"/>
        <w:spacing w:line="274" w:lineRule="exact"/>
        <w:ind w:left="1119" w:firstLine="0"/>
      </w:pPr>
      <w:r>
        <w:t>Политическая</w:t>
      </w:r>
      <w:r>
        <w:rPr>
          <w:spacing w:val="-4"/>
        </w:rPr>
        <w:t xml:space="preserve"> </w:t>
      </w:r>
      <w:r>
        <w:t>сфера.</w:t>
      </w:r>
    </w:p>
    <w:p w:rsidR="00E76707" w:rsidRDefault="00897AC9">
      <w:pPr>
        <w:pStyle w:val="a3"/>
        <w:spacing w:before="2" w:line="237" w:lineRule="auto"/>
        <w:ind w:right="857"/>
      </w:pPr>
      <w:r>
        <w:t>Политическая власть</w:t>
      </w:r>
      <w:r>
        <w:rPr>
          <w:spacing w:val="1"/>
        </w:rPr>
        <w:t xml:space="preserve"> </w:t>
      </w:r>
      <w:r>
        <w:t>и</w:t>
      </w:r>
      <w:r>
        <w:rPr>
          <w:spacing w:val="1"/>
        </w:rPr>
        <w:t xml:space="preserve"> </w:t>
      </w:r>
      <w:r>
        <w:t>субъекты</w:t>
      </w:r>
      <w:r>
        <w:rPr>
          <w:spacing w:val="1"/>
        </w:rPr>
        <w:t xml:space="preserve"> </w:t>
      </w:r>
      <w:r>
        <w:t>политики</w:t>
      </w:r>
      <w:r>
        <w:rPr>
          <w:spacing w:val="1"/>
        </w:rPr>
        <w:t xml:space="preserve"> </w:t>
      </w:r>
      <w:r>
        <w:t>в современном обществе.</w:t>
      </w:r>
      <w:r>
        <w:rPr>
          <w:spacing w:val="1"/>
        </w:rPr>
        <w:t xml:space="preserve"> </w:t>
      </w:r>
      <w:r>
        <w:t>Политические</w:t>
      </w:r>
      <w:r>
        <w:rPr>
          <w:spacing w:val="1"/>
        </w:rPr>
        <w:t xml:space="preserve"> </w:t>
      </w:r>
      <w:r>
        <w:t>институты.</w:t>
      </w:r>
      <w:r>
        <w:rPr>
          <w:spacing w:val="3"/>
        </w:rPr>
        <w:t xml:space="preserve"> </w:t>
      </w:r>
      <w:r>
        <w:t>Политическая</w:t>
      </w:r>
      <w:r>
        <w:rPr>
          <w:spacing w:val="2"/>
        </w:rPr>
        <w:t xml:space="preserve"> </w:t>
      </w:r>
      <w:r>
        <w:t>деятельность.</w:t>
      </w:r>
    </w:p>
    <w:p w:rsidR="00E76707" w:rsidRDefault="00897AC9">
      <w:pPr>
        <w:pStyle w:val="a3"/>
        <w:spacing w:before="3"/>
        <w:ind w:right="852"/>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2"/>
        </w:rPr>
        <w:t xml:space="preserve"> </w:t>
      </w:r>
      <w:r>
        <w:t>режим.</w:t>
      </w:r>
      <w:r>
        <w:rPr>
          <w:spacing w:val="4"/>
        </w:rPr>
        <w:t xml:space="preserve"> </w:t>
      </w:r>
      <w:r>
        <w:t>Типология</w:t>
      </w:r>
      <w:r>
        <w:rPr>
          <w:spacing w:val="1"/>
        </w:rPr>
        <w:t xml:space="preserve"> </w:t>
      </w:r>
      <w:r>
        <w:t>форм</w:t>
      </w:r>
      <w:r>
        <w:rPr>
          <w:spacing w:val="-1"/>
        </w:rPr>
        <w:t xml:space="preserve"> </w:t>
      </w:r>
      <w:r>
        <w:t>государства.</w:t>
      </w:r>
    </w:p>
    <w:p w:rsidR="00E76707" w:rsidRDefault="00897AC9">
      <w:pPr>
        <w:pStyle w:val="a3"/>
        <w:ind w:right="852"/>
      </w:pPr>
      <w:r>
        <w:t>Федеративное устройство Российской Федерации. Субъекты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 Российской</w:t>
      </w:r>
      <w:r>
        <w:rPr>
          <w:spacing w:val="-3"/>
        </w:rPr>
        <w:t xml:space="preserve"> </w:t>
      </w:r>
      <w:r>
        <w:t>Федерации</w:t>
      </w:r>
      <w:r>
        <w:rPr>
          <w:spacing w:val="2"/>
        </w:rPr>
        <w:t xml:space="preserve"> </w:t>
      </w:r>
      <w:r>
        <w:t>по</w:t>
      </w:r>
      <w:r>
        <w:rPr>
          <w:spacing w:val="5"/>
        </w:rPr>
        <w:t xml:space="preserve"> </w:t>
      </w:r>
      <w:r>
        <w:t>противодействию экстремизму.</w:t>
      </w:r>
    </w:p>
    <w:p w:rsidR="00E76707" w:rsidRDefault="00897AC9">
      <w:pPr>
        <w:pStyle w:val="a3"/>
        <w:ind w:right="846"/>
      </w:pPr>
      <w:r>
        <w:t>Политическая культура общества и личности. Политическое поведение. Политическое</w:t>
      </w:r>
      <w:r>
        <w:rPr>
          <w:spacing w:val="1"/>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w:t>
      </w:r>
      <w:r>
        <w:rPr>
          <w:spacing w:val="1"/>
        </w:rPr>
        <w:t xml:space="preserve"> </w:t>
      </w:r>
      <w:r>
        <w:t>роль в обществе.</w:t>
      </w:r>
      <w:r>
        <w:rPr>
          <w:spacing w:val="1"/>
        </w:rPr>
        <w:t xml:space="preserve"> </w:t>
      </w:r>
      <w:r>
        <w:t>Основные</w:t>
      </w:r>
      <w:r>
        <w:rPr>
          <w:spacing w:val="1"/>
        </w:rPr>
        <w:t xml:space="preserve"> </w:t>
      </w:r>
      <w:r>
        <w:t>идейно-политические течения</w:t>
      </w:r>
      <w:r>
        <w:rPr>
          <w:spacing w:val="-3"/>
        </w:rPr>
        <w:t xml:space="preserve"> </w:t>
      </w:r>
      <w:r>
        <w:t>современности.</w:t>
      </w:r>
    </w:p>
    <w:p w:rsidR="00E76707" w:rsidRDefault="00897AC9">
      <w:pPr>
        <w:pStyle w:val="a3"/>
        <w:spacing w:before="1"/>
        <w:ind w:right="854"/>
      </w:pPr>
      <w:r>
        <w:t>Политический процесс и участие в нем субъектов политики. Формы участия граждан в</w:t>
      </w:r>
      <w:r>
        <w:rPr>
          <w:spacing w:val="1"/>
        </w:rPr>
        <w:t xml:space="preserve"> </w:t>
      </w:r>
      <w:r>
        <w:t>политике. Политические партии как субъекты политики, их функции, виды. Типы партийных</w:t>
      </w:r>
      <w:r>
        <w:rPr>
          <w:spacing w:val="-57"/>
        </w:rPr>
        <w:t xml:space="preserve"> </w:t>
      </w:r>
      <w:r>
        <w:t>систем.</w:t>
      </w:r>
    </w:p>
    <w:p w:rsidR="00E76707" w:rsidRDefault="00897AC9">
      <w:pPr>
        <w:pStyle w:val="a3"/>
        <w:spacing w:before="1" w:line="237" w:lineRule="auto"/>
        <w:ind w:right="859"/>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1"/>
        </w:rPr>
        <w:t xml:space="preserve"> </w:t>
      </w:r>
      <w:r>
        <w:t>пропорциональная,</w:t>
      </w:r>
      <w:r>
        <w:rPr>
          <w:spacing w:val="2"/>
        </w:rPr>
        <w:t xml:space="preserve"> </w:t>
      </w:r>
      <w:r>
        <w:t>смешанная.</w:t>
      </w:r>
      <w:r>
        <w:rPr>
          <w:spacing w:val="-1"/>
        </w:rPr>
        <w:t xml:space="preserve"> </w:t>
      </w:r>
      <w:r>
        <w:t>Избирательная</w:t>
      </w:r>
      <w:r>
        <w:rPr>
          <w:spacing w:val="-9"/>
        </w:rPr>
        <w:t xml:space="preserve"> </w:t>
      </w:r>
      <w:r>
        <w:t>система Российской</w:t>
      </w:r>
      <w:r>
        <w:rPr>
          <w:spacing w:val="-3"/>
        </w:rPr>
        <w:t xml:space="preserve"> </w:t>
      </w:r>
      <w:r>
        <w:t>Федерации.</w:t>
      </w:r>
    </w:p>
    <w:p w:rsidR="00E76707" w:rsidRDefault="00897AC9">
      <w:pPr>
        <w:pStyle w:val="a3"/>
        <w:spacing w:before="3" w:line="275" w:lineRule="exact"/>
        <w:ind w:left="1119" w:firstLine="0"/>
      </w:pPr>
      <w:r>
        <w:t>Политическая</w:t>
      </w:r>
      <w:r>
        <w:rPr>
          <w:spacing w:val="-2"/>
        </w:rPr>
        <w:t xml:space="preserve"> </w:t>
      </w:r>
      <w:r>
        <w:t>элита</w:t>
      </w:r>
      <w:r>
        <w:rPr>
          <w:spacing w:val="-2"/>
        </w:rPr>
        <w:t xml:space="preserve"> </w:t>
      </w:r>
      <w:r>
        <w:t>и политическое</w:t>
      </w:r>
      <w:r>
        <w:rPr>
          <w:spacing w:val="-7"/>
        </w:rPr>
        <w:t xml:space="preserve"> </w:t>
      </w:r>
      <w:r>
        <w:t>лидерство.</w:t>
      </w:r>
      <w:r>
        <w:rPr>
          <w:spacing w:val="-4"/>
        </w:rPr>
        <w:t xml:space="preserve"> </w:t>
      </w:r>
      <w:r>
        <w:t>Типология</w:t>
      </w:r>
      <w:r>
        <w:rPr>
          <w:spacing w:val="-5"/>
        </w:rPr>
        <w:t xml:space="preserve"> </w:t>
      </w:r>
      <w:r>
        <w:t>лидерства.</w:t>
      </w:r>
    </w:p>
    <w:p w:rsidR="00E76707" w:rsidRDefault="00897AC9">
      <w:pPr>
        <w:pStyle w:val="a3"/>
        <w:spacing w:line="242" w:lineRule="auto"/>
        <w:ind w:right="857"/>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1"/>
        </w:rPr>
        <w:t xml:space="preserve"> </w:t>
      </w:r>
      <w:r>
        <w:t>современной</w:t>
      </w:r>
      <w:r>
        <w:rPr>
          <w:spacing w:val="-3"/>
        </w:rPr>
        <w:t xml:space="preserve"> </w:t>
      </w:r>
      <w:r>
        <w:t>политической</w:t>
      </w:r>
      <w:r>
        <w:rPr>
          <w:spacing w:val="3"/>
        </w:rPr>
        <w:t xml:space="preserve"> </w:t>
      </w:r>
      <w:r>
        <w:t>коммуникации.</w:t>
      </w:r>
    </w:p>
    <w:p w:rsidR="00E76707" w:rsidRDefault="00897AC9">
      <w:pPr>
        <w:pStyle w:val="a3"/>
        <w:spacing w:line="271" w:lineRule="exact"/>
        <w:ind w:left="1119" w:firstLine="0"/>
      </w:pPr>
      <w:r>
        <w:t>Правовое</w:t>
      </w:r>
      <w:r>
        <w:rPr>
          <w:spacing w:val="-2"/>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5"/>
        </w:rPr>
        <w:t xml:space="preserve"> </w:t>
      </w:r>
      <w:r>
        <w:t>Федерации.</w:t>
      </w:r>
    </w:p>
    <w:p w:rsidR="00E76707" w:rsidRDefault="00897AC9">
      <w:pPr>
        <w:pStyle w:val="a3"/>
        <w:spacing w:before="2"/>
        <w:ind w:right="847"/>
      </w:pPr>
      <w:r>
        <w:t>Право в системе социальных норм. Источники права. Нормативные правовые акты, их</w:t>
      </w:r>
      <w:r>
        <w:rPr>
          <w:spacing w:val="1"/>
        </w:rPr>
        <w:t xml:space="preserve"> </w:t>
      </w:r>
      <w:r>
        <w:t>виды. Законы и законодательный процесс в Российской Федерации. Система российского</w:t>
      </w:r>
      <w:r>
        <w:rPr>
          <w:spacing w:val="1"/>
        </w:rPr>
        <w:t xml:space="preserve"> </w:t>
      </w:r>
      <w:r>
        <w:t>права.</w:t>
      </w:r>
      <w:r>
        <w:rPr>
          <w:spacing w:val="11"/>
        </w:rPr>
        <w:t xml:space="preserve"> </w:t>
      </w:r>
      <w:r>
        <w:t>Правоотношения,</w:t>
      </w:r>
      <w:r>
        <w:rPr>
          <w:spacing w:val="12"/>
        </w:rPr>
        <w:t xml:space="preserve"> </w:t>
      </w:r>
      <w:r>
        <w:t>их</w:t>
      </w:r>
      <w:r>
        <w:rPr>
          <w:spacing w:val="5"/>
        </w:rPr>
        <w:t xml:space="preserve"> </w:t>
      </w:r>
      <w:r>
        <w:t>субъекты.</w:t>
      </w:r>
      <w:r>
        <w:rPr>
          <w:spacing w:val="11"/>
        </w:rPr>
        <w:t xml:space="preserve"> </w:t>
      </w:r>
      <w:r>
        <w:t>Особенности</w:t>
      </w:r>
      <w:r>
        <w:rPr>
          <w:spacing w:val="7"/>
        </w:rPr>
        <w:t xml:space="preserve"> </w:t>
      </w:r>
      <w:r>
        <w:t>правового</w:t>
      </w:r>
      <w:r>
        <w:rPr>
          <w:spacing w:val="14"/>
        </w:rPr>
        <w:t xml:space="preserve"> </w:t>
      </w:r>
      <w:r>
        <w:t>статуса</w:t>
      </w:r>
      <w:r>
        <w:rPr>
          <w:spacing w:val="9"/>
        </w:rPr>
        <w:t xml:space="preserve"> </w:t>
      </w:r>
      <w:r>
        <w:t>несовершеннолетних.</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55" w:firstLine="0"/>
      </w:pPr>
      <w:r>
        <w:lastRenderedPageBreak/>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 органов</w:t>
      </w:r>
      <w:r>
        <w:rPr>
          <w:spacing w:val="1"/>
        </w:rPr>
        <w:t xml:space="preserve"> </w:t>
      </w:r>
      <w:r>
        <w:t>Российской</w:t>
      </w:r>
      <w:r>
        <w:rPr>
          <w:spacing w:val="-3"/>
        </w:rPr>
        <w:t xml:space="preserve"> </w:t>
      </w:r>
      <w:r>
        <w:t>Федерации.</w:t>
      </w:r>
    </w:p>
    <w:p w:rsidR="00E76707" w:rsidRDefault="00897AC9">
      <w:pPr>
        <w:pStyle w:val="a3"/>
        <w:spacing w:before="4"/>
        <w:ind w:right="843"/>
      </w:pP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 и культурные права и свободы человека и гражданина 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1"/>
        </w:rPr>
        <w:t xml:space="preserve"> </w:t>
      </w:r>
      <w:r>
        <w:t>защита прав</w:t>
      </w:r>
      <w:r>
        <w:rPr>
          <w:spacing w:val="-2"/>
        </w:rPr>
        <w:t xml:space="preserve"> </w:t>
      </w:r>
      <w:r>
        <w:t>человека в</w:t>
      </w:r>
      <w:r>
        <w:rPr>
          <w:spacing w:val="-2"/>
        </w:rPr>
        <w:t xml:space="preserve"> </w:t>
      </w:r>
      <w:r>
        <w:t>условиях</w:t>
      </w:r>
      <w:r>
        <w:rPr>
          <w:spacing w:val="-4"/>
        </w:rPr>
        <w:t xml:space="preserve"> </w:t>
      </w:r>
      <w:r>
        <w:t>мирного</w:t>
      </w:r>
      <w:r>
        <w:rPr>
          <w:spacing w:val="1"/>
        </w:rPr>
        <w:t xml:space="preserve"> </w:t>
      </w:r>
      <w:r>
        <w:t>и</w:t>
      </w:r>
      <w:r>
        <w:rPr>
          <w:spacing w:val="-3"/>
        </w:rPr>
        <w:t xml:space="preserve"> </w:t>
      </w:r>
      <w:r>
        <w:t>военного</w:t>
      </w:r>
      <w:r>
        <w:rPr>
          <w:spacing w:val="1"/>
        </w:rPr>
        <w:t xml:space="preserve"> </w:t>
      </w:r>
      <w:r>
        <w:t>времени.</w:t>
      </w:r>
    </w:p>
    <w:p w:rsidR="00E76707" w:rsidRDefault="00897AC9">
      <w:pPr>
        <w:pStyle w:val="a3"/>
        <w:ind w:right="853"/>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E76707" w:rsidRDefault="00897AC9">
      <w:pPr>
        <w:pStyle w:val="a3"/>
        <w:spacing w:before="3" w:line="237" w:lineRule="auto"/>
        <w:ind w:right="852"/>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10"/>
        </w:rPr>
        <w:t xml:space="preserve"> </w:t>
      </w:r>
      <w:r>
        <w:t>отношений</w:t>
      </w:r>
      <w:r>
        <w:rPr>
          <w:spacing w:val="-2"/>
        </w:rPr>
        <w:t xml:space="preserve"> </w:t>
      </w:r>
      <w:r>
        <w:t>супругов.</w:t>
      </w:r>
      <w:r>
        <w:rPr>
          <w:spacing w:val="-2"/>
        </w:rPr>
        <w:t xml:space="preserve"> </w:t>
      </w:r>
      <w:r>
        <w:t>Права</w:t>
      </w:r>
      <w:r>
        <w:rPr>
          <w:spacing w:val="1"/>
        </w:rPr>
        <w:t xml:space="preserve"> </w:t>
      </w:r>
      <w:r>
        <w:t>и</w:t>
      </w:r>
      <w:r>
        <w:rPr>
          <w:spacing w:val="-8"/>
        </w:rPr>
        <w:t xml:space="preserve"> </w:t>
      </w:r>
      <w:r>
        <w:t>обязанности</w:t>
      </w:r>
      <w:r>
        <w:rPr>
          <w:spacing w:val="-1"/>
        </w:rPr>
        <w:t xml:space="preserve"> </w:t>
      </w:r>
      <w:r>
        <w:t>родителей</w:t>
      </w:r>
      <w:r>
        <w:rPr>
          <w:spacing w:val="2"/>
        </w:rPr>
        <w:t xml:space="preserve"> </w:t>
      </w:r>
      <w:r>
        <w:t>и</w:t>
      </w:r>
      <w:r>
        <w:rPr>
          <w:spacing w:val="-2"/>
        </w:rPr>
        <w:t xml:space="preserve"> </w:t>
      </w:r>
      <w:r>
        <w:t>детей.</w:t>
      </w:r>
    </w:p>
    <w:p w:rsidR="00E76707" w:rsidRDefault="00897AC9">
      <w:pPr>
        <w:pStyle w:val="a3"/>
        <w:spacing w:before="3"/>
        <w:ind w:right="853"/>
      </w:pPr>
      <w:r>
        <w:t>Трудовое право. Трудовые правоотношения. Порядок приема на работу, заключения 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61"/>
        </w:rPr>
        <w:t xml:space="preserve"> </w:t>
      </w:r>
      <w:r>
        <w:t>Особенности</w:t>
      </w:r>
      <w:r>
        <w:rPr>
          <w:spacing w:val="1"/>
        </w:rPr>
        <w:t xml:space="preserve"> </w:t>
      </w:r>
      <w:r>
        <w:t>трудовых</w:t>
      </w:r>
      <w:r>
        <w:rPr>
          <w:spacing w:val="-4"/>
        </w:rPr>
        <w:t xml:space="preserve"> </w:t>
      </w:r>
      <w:r>
        <w:t>правоотношений</w:t>
      </w:r>
      <w:r>
        <w:rPr>
          <w:spacing w:val="3"/>
        </w:rPr>
        <w:t xml:space="preserve"> </w:t>
      </w:r>
      <w:r>
        <w:t>с</w:t>
      </w:r>
      <w:r>
        <w:rPr>
          <w:spacing w:val="-4"/>
        </w:rPr>
        <w:t xml:space="preserve"> </w:t>
      </w:r>
      <w:r>
        <w:t>участием</w:t>
      </w:r>
      <w:r>
        <w:rPr>
          <w:spacing w:val="2"/>
        </w:rPr>
        <w:t xml:space="preserve"> </w:t>
      </w:r>
      <w:r>
        <w:t>несовершеннолетних</w:t>
      </w:r>
      <w:r>
        <w:rPr>
          <w:spacing w:val="-3"/>
        </w:rPr>
        <w:t xml:space="preserve"> </w:t>
      </w:r>
      <w:r>
        <w:t>работников.</w:t>
      </w:r>
    </w:p>
    <w:p w:rsidR="00E76707" w:rsidRDefault="00897AC9">
      <w:pPr>
        <w:pStyle w:val="a3"/>
        <w:ind w:right="854"/>
      </w:pPr>
      <w:r>
        <w:t>Законодательство Российской Федерации о налогах и сборах. Участники 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2"/>
        </w:rPr>
        <w:t xml:space="preserve"> </w:t>
      </w:r>
      <w:r>
        <w:t>Ответственность</w:t>
      </w:r>
      <w:r>
        <w:rPr>
          <w:spacing w:val="-2"/>
        </w:rPr>
        <w:t xml:space="preserve"> </w:t>
      </w:r>
      <w:r>
        <w:t>за налоговые правонарушения.</w:t>
      </w:r>
    </w:p>
    <w:p w:rsidR="00E76707" w:rsidRDefault="00897AC9">
      <w:pPr>
        <w:pStyle w:val="a3"/>
        <w:ind w:right="848"/>
      </w:pPr>
      <w:r>
        <w:t>Федеральный закон «Об образовании в Российской Федерации» от 29декабря 2012 г. №</w:t>
      </w:r>
      <w:r>
        <w:rPr>
          <w:spacing w:val="-57"/>
        </w:rPr>
        <w:t xml:space="preserve"> </w:t>
      </w:r>
      <w:r>
        <w:t>273-ФЗ.</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 Порядок оказания</w:t>
      </w:r>
      <w:r>
        <w:rPr>
          <w:spacing w:val="1"/>
        </w:rPr>
        <w:t xml:space="preserve"> </w:t>
      </w:r>
      <w:r>
        <w:t>платных</w:t>
      </w:r>
      <w:r>
        <w:rPr>
          <w:spacing w:val="1"/>
        </w:rPr>
        <w:t xml:space="preserve"> </w:t>
      </w:r>
      <w:r>
        <w:t>образовательных</w:t>
      </w:r>
      <w:r>
        <w:rPr>
          <w:spacing w:val="1"/>
        </w:rPr>
        <w:t xml:space="preserve"> </w:t>
      </w:r>
      <w:r>
        <w:t>услуг.</w:t>
      </w:r>
    </w:p>
    <w:p w:rsidR="00E76707" w:rsidRDefault="00897AC9">
      <w:pPr>
        <w:pStyle w:val="a3"/>
        <w:spacing w:line="242" w:lineRule="auto"/>
        <w:ind w:right="851"/>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9"/>
        </w:rPr>
        <w:t xml:space="preserve"> </w:t>
      </w:r>
      <w:r>
        <w:t>ответственность.</w:t>
      </w:r>
    </w:p>
    <w:p w:rsidR="00E76707" w:rsidRDefault="00897AC9">
      <w:pPr>
        <w:pStyle w:val="a3"/>
        <w:ind w:right="851"/>
      </w:pPr>
      <w:r>
        <w:t>Уголовный</w:t>
      </w:r>
      <w:r>
        <w:rPr>
          <w:spacing w:val="1"/>
        </w:rPr>
        <w:t xml:space="preserve"> </w:t>
      </w:r>
      <w:r>
        <w:t>процесс,</w:t>
      </w:r>
      <w:r>
        <w:rPr>
          <w:spacing w:val="1"/>
        </w:rPr>
        <w:t xml:space="preserve"> </w:t>
      </w:r>
      <w:r>
        <w:t>его</w:t>
      </w:r>
      <w:r>
        <w:rPr>
          <w:spacing w:val="1"/>
        </w:rPr>
        <w:t xml:space="preserve"> </w:t>
      </w:r>
      <w:r>
        <w:t>принципы</w:t>
      </w:r>
      <w:r>
        <w:rPr>
          <w:spacing w:val="1"/>
        </w:rPr>
        <w:t xml:space="preserve"> </w:t>
      </w:r>
      <w:r>
        <w:t>и</w:t>
      </w:r>
      <w:r>
        <w:rPr>
          <w:spacing w:val="1"/>
        </w:rPr>
        <w:t xml:space="preserve"> </w:t>
      </w:r>
      <w:r>
        <w:t>стадии.</w:t>
      </w:r>
      <w:r>
        <w:rPr>
          <w:spacing w:val="1"/>
        </w:rPr>
        <w:t xml:space="preserve"> </w:t>
      </w:r>
      <w:r>
        <w:t>Участники</w:t>
      </w:r>
      <w:r>
        <w:rPr>
          <w:spacing w:val="1"/>
        </w:rPr>
        <w:t xml:space="preserve"> </w:t>
      </w:r>
      <w:r>
        <w:t>уголовного</w:t>
      </w:r>
      <w:r>
        <w:rPr>
          <w:spacing w:val="1"/>
        </w:rPr>
        <w:t xml:space="preserve"> </w:t>
      </w:r>
      <w:r>
        <w:t>процесса.</w:t>
      </w:r>
      <w:r>
        <w:rPr>
          <w:spacing w:val="1"/>
        </w:rPr>
        <w:t xml:space="preserve"> </w:t>
      </w:r>
      <w:r>
        <w:t>Уголовное право. Основные принципы уголовного</w:t>
      </w:r>
      <w:r>
        <w:rPr>
          <w:spacing w:val="1"/>
        </w:rPr>
        <w:t xml:space="preserve"> </w:t>
      </w:r>
      <w:r>
        <w:t>права. Понятие преступления и 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ее</w:t>
      </w:r>
      <w:r>
        <w:rPr>
          <w:spacing w:val="1"/>
        </w:rPr>
        <w:t xml:space="preserve"> </w:t>
      </w:r>
      <w:r>
        <w:t>цели,</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 уголовной ответственности несовершеннолетних. Гражданские споры, порядок</w:t>
      </w:r>
      <w:r>
        <w:rPr>
          <w:spacing w:val="-57"/>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E76707" w:rsidRDefault="00897AC9">
      <w:pPr>
        <w:pStyle w:val="a3"/>
        <w:spacing w:line="242" w:lineRule="auto"/>
        <w:ind w:left="1119" w:right="1927" w:firstLine="0"/>
      </w:pPr>
      <w:r>
        <w:t>Конституционное судопроизводство. Арбитражное судопроизводство.</w:t>
      </w:r>
      <w:r>
        <w:rPr>
          <w:spacing w:val="1"/>
        </w:rPr>
        <w:t xml:space="preserve"> </w:t>
      </w:r>
      <w:r>
        <w:t>Юридическое</w:t>
      </w:r>
      <w:r>
        <w:rPr>
          <w:spacing w:val="-7"/>
        </w:rPr>
        <w:t xml:space="preserve"> </w:t>
      </w:r>
      <w:r>
        <w:t>образование,</w:t>
      </w:r>
      <w:r>
        <w:rPr>
          <w:spacing w:val="-3"/>
        </w:rPr>
        <w:t xml:space="preserve"> </w:t>
      </w:r>
      <w:r>
        <w:t>юристы</w:t>
      </w:r>
      <w:r>
        <w:rPr>
          <w:spacing w:val="-4"/>
        </w:rPr>
        <w:t xml:space="preserve"> </w:t>
      </w:r>
      <w:r>
        <w:t>как</w:t>
      </w:r>
      <w:r>
        <w:rPr>
          <w:spacing w:val="-7"/>
        </w:rPr>
        <w:t xml:space="preserve"> </w:t>
      </w:r>
      <w:r>
        <w:t>социально-профессиональная</w:t>
      </w:r>
      <w:r>
        <w:rPr>
          <w:spacing w:val="-10"/>
        </w:rPr>
        <w:t xml:space="preserve"> </w:t>
      </w:r>
      <w:r>
        <w:t>группа.</w:t>
      </w:r>
    </w:p>
    <w:p w:rsidR="00E76707" w:rsidRDefault="00897AC9">
      <w:pPr>
        <w:pStyle w:val="a3"/>
        <w:spacing w:line="242" w:lineRule="auto"/>
        <w:ind w:right="849"/>
      </w:pPr>
      <w:r>
        <w:t>Административный процесс. Судебноепроизводство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1"/>
        </w:rPr>
        <w:t xml:space="preserve"> </w:t>
      </w:r>
      <w:r>
        <w:t>правонарушениях.</w:t>
      </w:r>
    </w:p>
    <w:p w:rsidR="00E76707" w:rsidRDefault="00897AC9">
      <w:pPr>
        <w:pStyle w:val="a3"/>
        <w:spacing w:line="242" w:lineRule="auto"/>
        <w:ind w:right="846"/>
      </w:pP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57"/>
        </w:rPr>
        <w:t xml:space="preserve"> </w:t>
      </w:r>
      <w:r>
        <w:t>права на</w:t>
      </w:r>
      <w:r>
        <w:rPr>
          <w:spacing w:val="1"/>
        </w:rPr>
        <w:t xml:space="preserve"> </w:t>
      </w:r>
      <w:r>
        <w:t>благоприятную окружающую</w:t>
      </w:r>
      <w:r>
        <w:rPr>
          <w:spacing w:val="-1"/>
        </w:rPr>
        <w:t xml:space="preserve"> </w:t>
      </w:r>
      <w:r>
        <w:t>среду.</w:t>
      </w:r>
    </w:p>
    <w:p w:rsidR="00E76707" w:rsidRDefault="00897AC9">
      <w:pPr>
        <w:pStyle w:val="a3"/>
        <w:spacing w:line="271" w:lineRule="exact"/>
        <w:ind w:left="1119" w:firstLine="0"/>
      </w:pPr>
      <w:r>
        <w:t>Планируемые</w:t>
      </w:r>
      <w:r>
        <w:rPr>
          <w:spacing w:val="-3"/>
        </w:rPr>
        <w:t xml:space="preserve"> </w:t>
      </w:r>
      <w:r>
        <w:t>результаты</w:t>
      </w:r>
      <w:r>
        <w:rPr>
          <w:spacing w:val="-4"/>
        </w:rPr>
        <w:t xml:space="preserve"> </w:t>
      </w:r>
      <w:r>
        <w:t>освоения</w:t>
      </w:r>
      <w:r>
        <w:rPr>
          <w:spacing w:val="-7"/>
        </w:rPr>
        <w:t xml:space="preserve"> </w:t>
      </w:r>
      <w:r>
        <w:t>программы</w:t>
      </w:r>
      <w:r>
        <w:rPr>
          <w:spacing w:val="-9"/>
        </w:rPr>
        <w:t xml:space="preserve"> </w:t>
      </w:r>
      <w:r>
        <w:t>по</w:t>
      </w:r>
      <w:r>
        <w:rPr>
          <w:spacing w:val="-6"/>
        </w:rPr>
        <w:t xml:space="preserve"> </w:t>
      </w:r>
      <w:r>
        <w:t>обществознанию.</w:t>
      </w:r>
    </w:p>
    <w:p w:rsidR="00E76707" w:rsidRDefault="00897AC9">
      <w:pPr>
        <w:pStyle w:val="a3"/>
        <w:ind w:right="846"/>
      </w:pPr>
      <w:r>
        <w:rPr>
          <w:b/>
          <w:i/>
        </w:rPr>
        <w:t>Личностные</w:t>
      </w:r>
      <w:r>
        <w:rPr>
          <w:b/>
          <w:i/>
          <w:spacing w:val="1"/>
        </w:rPr>
        <w:t xml:space="preserve"> </w:t>
      </w:r>
      <w:r>
        <w:rPr>
          <w:b/>
          <w:i/>
        </w:rPr>
        <w:t>результаты</w:t>
      </w:r>
      <w:r>
        <w:rPr>
          <w:b/>
          <w:i/>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60"/>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основных направлений воспитательной деятельности, в том числе в</w:t>
      </w:r>
      <w:r>
        <w:rPr>
          <w:spacing w:val="1"/>
        </w:rPr>
        <w:t xml:space="preserve"> </w:t>
      </w:r>
      <w:r>
        <w:t>части:</w:t>
      </w:r>
    </w:p>
    <w:p w:rsidR="00E76707" w:rsidRDefault="00897AC9" w:rsidP="005C762A">
      <w:pPr>
        <w:pStyle w:val="a7"/>
        <w:numPr>
          <w:ilvl w:val="0"/>
          <w:numId w:val="16"/>
        </w:numPr>
        <w:tabs>
          <w:tab w:val="left" w:pos="1385"/>
        </w:tabs>
        <w:spacing w:line="272"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0"/>
          <w:tab w:val="left" w:pos="1471"/>
          <w:tab w:val="left" w:pos="3676"/>
          <w:tab w:val="left" w:pos="5264"/>
          <w:tab w:val="left" w:pos="6386"/>
          <w:tab w:val="left" w:pos="8151"/>
          <w:tab w:val="left" w:pos="8755"/>
          <w:tab w:val="left" w:pos="10060"/>
        </w:tabs>
        <w:spacing w:line="237" w:lineRule="auto"/>
        <w:ind w:right="853" w:firstLine="566"/>
        <w:jc w:val="left"/>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r>
      <w:r>
        <w:rPr>
          <w:spacing w:val="-1"/>
          <w:sz w:val="24"/>
        </w:rPr>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89"/>
        </w:tabs>
        <w:spacing w:line="237" w:lineRule="auto"/>
        <w:ind w:right="855" w:firstLine="566"/>
        <w:jc w:val="left"/>
        <w:rPr>
          <w:sz w:val="24"/>
        </w:rPr>
      </w:pPr>
      <w:r>
        <w:rPr>
          <w:sz w:val="24"/>
        </w:rPr>
        <w:t>осознание</w:t>
      </w:r>
      <w:r>
        <w:rPr>
          <w:spacing w:val="4"/>
          <w:sz w:val="24"/>
        </w:rPr>
        <w:t xml:space="preserve"> </w:t>
      </w:r>
      <w:r>
        <w:rPr>
          <w:sz w:val="24"/>
        </w:rPr>
        <w:t>своих</w:t>
      </w:r>
      <w:r>
        <w:rPr>
          <w:spacing w:val="4"/>
          <w:sz w:val="24"/>
        </w:rPr>
        <w:t xml:space="preserve"> </w:t>
      </w:r>
      <w:r>
        <w:rPr>
          <w:sz w:val="24"/>
        </w:rPr>
        <w:t>конституционных</w:t>
      </w:r>
      <w:r>
        <w:rPr>
          <w:spacing w:val="4"/>
          <w:sz w:val="24"/>
        </w:rPr>
        <w:t xml:space="preserve"> </w:t>
      </w:r>
      <w:r>
        <w:rPr>
          <w:sz w:val="24"/>
        </w:rPr>
        <w:t>прав</w:t>
      </w:r>
      <w:r>
        <w:rPr>
          <w:spacing w:val="6"/>
          <w:sz w:val="24"/>
        </w:rPr>
        <w:t xml:space="preserve"> </w:t>
      </w:r>
      <w:r>
        <w:rPr>
          <w:sz w:val="24"/>
        </w:rPr>
        <w:t>и</w:t>
      </w:r>
      <w:r>
        <w:rPr>
          <w:spacing w:val="5"/>
          <w:sz w:val="24"/>
        </w:rPr>
        <w:t xml:space="preserve"> </w:t>
      </w:r>
      <w:r>
        <w:rPr>
          <w:sz w:val="24"/>
        </w:rPr>
        <w:t>обязанностей,</w:t>
      </w:r>
      <w:r>
        <w:rPr>
          <w:spacing w:val="10"/>
          <w:sz w:val="24"/>
        </w:rPr>
        <w:t xml:space="preserve"> </w:t>
      </w:r>
      <w:r>
        <w:rPr>
          <w:sz w:val="24"/>
        </w:rPr>
        <w:t>уважение</w:t>
      </w:r>
      <w:r>
        <w:rPr>
          <w:spacing w:val="8"/>
          <w:sz w:val="24"/>
        </w:rPr>
        <w:t xml:space="preserve"> </w:t>
      </w:r>
      <w:r>
        <w:rPr>
          <w:sz w:val="24"/>
        </w:rPr>
        <w:t>закона</w:t>
      </w:r>
      <w:r>
        <w:rPr>
          <w:spacing w:val="8"/>
          <w:sz w:val="24"/>
        </w:rPr>
        <w:t xml:space="preserve"> </w:t>
      </w:r>
      <w:r>
        <w:rPr>
          <w:sz w:val="24"/>
        </w:rPr>
        <w:t>и</w:t>
      </w:r>
      <w:r>
        <w:rPr>
          <w:spacing w:val="-57"/>
          <w:sz w:val="24"/>
        </w:rPr>
        <w:t xml:space="preserve"> </w:t>
      </w:r>
      <w:r>
        <w:rPr>
          <w:sz w:val="24"/>
        </w:rPr>
        <w:t>правопорядка;</w:t>
      </w:r>
    </w:p>
    <w:p w:rsidR="00E76707" w:rsidRDefault="00897AC9" w:rsidP="005C762A">
      <w:pPr>
        <w:pStyle w:val="a7"/>
        <w:numPr>
          <w:ilvl w:val="1"/>
          <w:numId w:val="46"/>
        </w:numPr>
        <w:tabs>
          <w:tab w:val="left" w:pos="1399"/>
        </w:tabs>
        <w:spacing w:before="2" w:line="237" w:lineRule="auto"/>
        <w:ind w:right="863" w:firstLine="566"/>
        <w:jc w:val="left"/>
        <w:rPr>
          <w:sz w:val="24"/>
        </w:rPr>
      </w:pPr>
      <w:r>
        <w:rPr>
          <w:sz w:val="24"/>
        </w:rPr>
        <w:t>принятие</w:t>
      </w:r>
      <w:r>
        <w:rPr>
          <w:spacing w:val="10"/>
          <w:sz w:val="24"/>
        </w:rPr>
        <w:t xml:space="preserve"> </w:t>
      </w:r>
      <w:r>
        <w:rPr>
          <w:sz w:val="24"/>
        </w:rPr>
        <w:t>традиционных</w:t>
      </w:r>
      <w:r>
        <w:rPr>
          <w:spacing w:val="6"/>
          <w:sz w:val="24"/>
        </w:rPr>
        <w:t xml:space="preserve"> </w:t>
      </w:r>
      <w:r>
        <w:rPr>
          <w:sz w:val="24"/>
        </w:rPr>
        <w:t>национальных,</w:t>
      </w:r>
      <w:r>
        <w:rPr>
          <w:spacing w:val="8"/>
          <w:sz w:val="24"/>
        </w:rPr>
        <w:t xml:space="preserve"> </w:t>
      </w:r>
      <w:r>
        <w:rPr>
          <w:sz w:val="24"/>
        </w:rPr>
        <w:t>общечеловеческих</w:t>
      </w:r>
      <w:r>
        <w:rPr>
          <w:spacing w:val="6"/>
          <w:sz w:val="24"/>
        </w:rPr>
        <w:t xml:space="preserve"> </w:t>
      </w:r>
      <w:r>
        <w:rPr>
          <w:sz w:val="24"/>
        </w:rPr>
        <w:t>гуманистических</w:t>
      </w:r>
      <w:r>
        <w:rPr>
          <w:spacing w:val="6"/>
          <w:sz w:val="24"/>
        </w:rPr>
        <w:t xml:space="preserve"> </w:t>
      </w:r>
      <w:r>
        <w:rPr>
          <w:sz w:val="24"/>
        </w:rPr>
        <w:t>и</w:t>
      </w:r>
      <w:r>
        <w:rPr>
          <w:spacing w:val="-57"/>
          <w:sz w:val="24"/>
        </w:rPr>
        <w:t xml:space="preserve"> </w:t>
      </w:r>
      <w:r>
        <w:rPr>
          <w:sz w:val="24"/>
        </w:rPr>
        <w:t>демократических</w:t>
      </w:r>
      <w:r>
        <w:rPr>
          <w:spacing w:val="-4"/>
          <w:sz w:val="24"/>
        </w:rPr>
        <w:t xml:space="preserve"> </w:t>
      </w:r>
      <w:r>
        <w:rPr>
          <w:sz w:val="24"/>
        </w:rPr>
        <w:t>ценностей;</w:t>
      </w:r>
      <w:r>
        <w:rPr>
          <w:spacing w:val="-4"/>
          <w:sz w:val="24"/>
        </w:rPr>
        <w:t xml:space="preserve"> </w:t>
      </w:r>
      <w:r>
        <w:rPr>
          <w:sz w:val="24"/>
        </w:rPr>
        <w:t>уважение ценностей</w:t>
      </w:r>
      <w:r>
        <w:rPr>
          <w:spacing w:val="2"/>
          <w:sz w:val="24"/>
        </w:rPr>
        <w:t xml:space="preserve"> </w:t>
      </w:r>
      <w:r>
        <w:rPr>
          <w:sz w:val="24"/>
        </w:rPr>
        <w:t>иных</w:t>
      </w:r>
      <w:r>
        <w:rPr>
          <w:spacing w:val="-3"/>
          <w:sz w:val="24"/>
        </w:rPr>
        <w:t xml:space="preserve"> </w:t>
      </w:r>
      <w:r>
        <w:rPr>
          <w:sz w:val="24"/>
        </w:rPr>
        <w:t>культур,</w:t>
      </w:r>
      <w:r>
        <w:rPr>
          <w:spacing w:val="3"/>
          <w:sz w:val="24"/>
        </w:rPr>
        <w:t xml:space="preserve"> </w:t>
      </w:r>
      <w:r>
        <w:rPr>
          <w:sz w:val="24"/>
        </w:rPr>
        <w:t>конфессий;</w:t>
      </w:r>
    </w:p>
    <w:p w:rsidR="00E76707" w:rsidRDefault="00E76707">
      <w:pPr>
        <w:spacing w:line="237" w:lineRule="auto"/>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94"/>
        </w:tabs>
        <w:spacing w:before="66" w:line="237" w:lineRule="auto"/>
        <w:ind w:right="856" w:firstLine="566"/>
        <w:jc w:val="left"/>
        <w:rPr>
          <w:sz w:val="24"/>
        </w:rPr>
      </w:pPr>
      <w:r>
        <w:rPr>
          <w:sz w:val="24"/>
        </w:rPr>
        <w:lastRenderedPageBreak/>
        <w:t>готовность</w:t>
      </w:r>
      <w:r>
        <w:rPr>
          <w:spacing w:val="7"/>
          <w:sz w:val="24"/>
        </w:rPr>
        <w:t xml:space="preserve"> </w:t>
      </w:r>
      <w:r>
        <w:rPr>
          <w:sz w:val="24"/>
        </w:rPr>
        <w:t>противостоять</w:t>
      </w:r>
      <w:r>
        <w:rPr>
          <w:spacing w:val="2"/>
          <w:sz w:val="24"/>
        </w:rPr>
        <w:t xml:space="preserve"> </w:t>
      </w:r>
      <w:r>
        <w:rPr>
          <w:sz w:val="24"/>
        </w:rPr>
        <w:t>идеологии</w:t>
      </w:r>
      <w:r>
        <w:rPr>
          <w:spacing w:val="6"/>
          <w:sz w:val="24"/>
        </w:rPr>
        <w:t xml:space="preserve"> </w:t>
      </w:r>
      <w:r>
        <w:rPr>
          <w:sz w:val="24"/>
        </w:rPr>
        <w:t>экстремизма,</w:t>
      </w:r>
      <w:r>
        <w:rPr>
          <w:spacing w:val="7"/>
          <w:sz w:val="24"/>
        </w:rPr>
        <w:t xml:space="preserve"> </w:t>
      </w:r>
      <w:r>
        <w:rPr>
          <w:sz w:val="24"/>
        </w:rPr>
        <w:t>национализма,</w:t>
      </w:r>
      <w:r>
        <w:rPr>
          <w:spacing w:val="3"/>
          <w:sz w:val="24"/>
        </w:rPr>
        <w:t xml:space="preserve"> </w:t>
      </w:r>
      <w:r>
        <w:rPr>
          <w:sz w:val="24"/>
        </w:rPr>
        <w:t>ксенофобии,</w:t>
      </w:r>
      <w:r>
        <w:rPr>
          <w:spacing w:val="-57"/>
          <w:sz w:val="24"/>
        </w:rPr>
        <w:t xml:space="preserve"> </w:t>
      </w:r>
      <w:r>
        <w:rPr>
          <w:sz w:val="24"/>
        </w:rPr>
        <w:t>дискриминации</w:t>
      </w:r>
      <w:r>
        <w:rPr>
          <w:spacing w:val="-4"/>
          <w:sz w:val="24"/>
        </w:rPr>
        <w:t xml:space="preserve"> </w:t>
      </w:r>
      <w:r>
        <w:rPr>
          <w:sz w:val="24"/>
        </w:rPr>
        <w:t>по</w:t>
      </w:r>
      <w:r>
        <w:rPr>
          <w:spacing w:val="4"/>
          <w:sz w:val="24"/>
        </w:rPr>
        <w:t xml:space="preserve"> </w:t>
      </w:r>
      <w:r>
        <w:rPr>
          <w:sz w:val="24"/>
        </w:rPr>
        <w:t>социальным,</w:t>
      </w:r>
      <w:r>
        <w:rPr>
          <w:spacing w:val="-2"/>
          <w:sz w:val="24"/>
        </w:rPr>
        <w:t xml:space="preserve"> </w:t>
      </w:r>
      <w:r>
        <w:rPr>
          <w:sz w:val="24"/>
        </w:rPr>
        <w:t>религиозным,</w:t>
      </w:r>
      <w:r>
        <w:rPr>
          <w:spacing w:val="-7"/>
          <w:sz w:val="24"/>
        </w:rPr>
        <w:t xml:space="preserve"> </w:t>
      </w:r>
      <w:r>
        <w:rPr>
          <w:sz w:val="24"/>
        </w:rPr>
        <w:t>расовым,</w:t>
      </w:r>
      <w:r>
        <w:rPr>
          <w:spacing w:val="-2"/>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1"/>
          <w:numId w:val="46"/>
        </w:numPr>
        <w:tabs>
          <w:tab w:val="left" w:pos="1346"/>
        </w:tabs>
        <w:spacing w:before="6" w:line="237" w:lineRule="auto"/>
        <w:ind w:right="854" w:firstLine="566"/>
        <w:jc w:val="left"/>
        <w:rPr>
          <w:sz w:val="24"/>
        </w:rPr>
      </w:pPr>
      <w:r>
        <w:rPr>
          <w:sz w:val="24"/>
        </w:rPr>
        <w:t>готовность</w:t>
      </w:r>
      <w:r>
        <w:rPr>
          <w:spacing w:val="17"/>
          <w:sz w:val="24"/>
        </w:rPr>
        <w:t xml:space="preserve"> </w:t>
      </w:r>
      <w:r>
        <w:rPr>
          <w:sz w:val="24"/>
        </w:rPr>
        <w:t>вести</w:t>
      </w:r>
      <w:r>
        <w:rPr>
          <w:spacing w:val="22"/>
          <w:sz w:val="24"/>
        </w:rPr>
        <w:t xml:space="preserve"> </w:t>
      </w:r>
      <w:r>
        <w:rPr>
          <w:sz w:val="24"/>
        </w:rPr>
        <w:t>совместную</w:t>
      </w:r>
      <w:r>
        <w:rPr>
          <w:spacing w:val="19"/>
          <w:sz w:val="24"/>
        </w:rPr>
        <w:t xml:space="preserve"> </w:t>
      </w:r>
      <w:r>
        <w:rPr>
          <w:sz w:val="24"/>
        </w:rPr>
        <w:t>деятельность</w:t>
      </w:r>
      <w:r>
        <w:rPr>
          <w:spacing w:val="22"/>
          <w:sz w:val="24"/>
        </w:rPr>
        <w:t xml:space="preserve"> </w:t>
      </w:r>
      <w:r>
        <w:rPr>
          <w:sz w:val="24"/>
        </w:rPr>
        <w:t>в</w:t>
      </w:r>
      <w:r>
        <w:rPr>
          <w:spacing w:val="22"/>
          <w:sz w:val="24"/>
        </w:rPr>
        <w:t xml:space="preserve"> </w:t>
      </w:r>
      <w:r>
        <w:rPr>
          <w:sz w:val="24"/>
        </w:rPr>
        <w:t>интересах</w:t>
      </w:r>
      <w:r>
        <w:rPr>
          <w:spacing w:val="15"/>
          <w:sz w:val="24"/>
        </w:rPr>
        <w:t xml:space="preserve"> </w:t>
      </w:r>
      <w:r>
        <w:rPr>
          <w:sz w:val="24"/>
        </w:rPr>
        <w:t>гражданского</w:t>
      </w:r>
      <w:r>
        <w:rPr>
          <w:spacing w:val="20"/>
          <w:sz w:val="24"/>
        </w:rPr>
        <w:t xml:space="preserve"> </w:t>
      </w:r>
      <w:r>
        <w:rPr>
          <w:sz w:val="24"/>
        </w:rPr>
        <w:t>общества,</w:t>
      </w:r>
      <w:r>
        <w:rPr>
          <w:spacing w:val="-57"/>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2"/>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1"/>
          <w:numId w:val="46"/>
        </w:numPr>
        <w:tabs>
          <w:tab w:val="left" w:pos="1389"/>
        </w:tabs>
        <w:spacing w:before="5" w:line="237" w:lineRule="auto"/>
        <w:ind w:right="857" w:firstLine="566"/>
        <w:jc w:val="left"/>
        <w:rPr>
          <w:sz w:val="24"/>
        </w:rPr>
      </w:pPr>
      <w:r>
        <w:rPr>
          <w:sz w:val="24"/>
        </w:rPr>
        <w:t>умение</w:t>
      </w:r>
      <w:r>
        <w:rPr>
          <w:spacing w:val="1"/>
          <w:sz w:val="24"/>
        </w:rPr>
        <w:t xml:space="preserve"> </w:t>
      </w:r>
      <w:r>
        <w:rPr>
          <w:sz w:val="24"/>
        </w:rPr>
        <w:t>взаимодействовать</w:t>
      </w:r>
      <w:r>
        <w:rPr>
          <w:spacing w:val="58"/>
          <w:sz w:val="24"/>
        </w:rPr>
        <w:t xml:space="preserve"> </w:t>
      </w:r>
      <w:r>
        <w:rPr>
          <w:sz w:val="24"/>
        </w:rPr>
        <w:t>с</w:t>
      </w:r>
      <w:r>
        <w:rPr>
          <w:spacing w:val="1"/>
          <w:sz w:val="24"/>
        </w:rPr>
        <w:t xml:space="preserve"> </w:t>
      </w:r>
      <w:r>
        <w:rPr>
          <w:sz w:val="24"/>
        </w:rPr>
        <w:t>социальными</w:t>
      </w:r>
      <w:r>
        <w:rPr>
          <w:spacing w:val="2"/>
          <w:sz w:val="24"/>
        </w:rPr>
        <w:t xml:space="preserve"> </w:t>
      </w:r>
      <w:r>
        <w:rPr>
          <w:sz w:val="24"/>
        </w:rPr>
        <w:t>институтами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6"/>
          <w:sz w:val="24"/>
        </w:rPr>
        <w:t xml:space="preserve"> </w:t>
      </w:r>
      <w:r>
        <w:rPr>
          <w:sz w:val="24"/>
        </w:rPr>
        <w:t>их</w:t>
      </w:r>
      <w:r>
        <w:rPr>
          <w:spacing w:val="-57"/>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готовность</w:t>
      </w:r>
      <w:r>
        <w:rPr>
          <w:spacing w:val="-4"/>
          <w:sz w:val="24"/>
        </w:rPr>
        <w:t xml:space="preserve"> </w:t>
      </w:r>
      <w:r>
        <w:rPr>
          <w:sz w:val="24"/>
        </w:rPr>
        <w:t>к</w:t>
      </w:r>
      <w:r>
        <w:rPr>
          <w:spacing w:val="-7"/>
          <w:sz w:val="24"/>
        </w:rPr>
        <w:t xml:space="preserve"> </w:t>
      </w:r>
      <w:r>
        <w:rPr>
          <w:sz w:val="24"/>
        </w:rPr>
        <w:t>гуманитарной и</w:t>
      </w:r>
      <w:r>
        <w:rPr>
          <w:spacing w:val="-5"/>
          <w:sz w:val="24"/>
        </w:rPr>
        <w:t xml:space="preserve"> </w:t>
      </w:r>
      <w:r>
        <w:rPr>
          <w:sz w:val="24"/>
        </w:rPr>
        <w:t>волонтерской</w:t>
      </w:r>
      <w:r>
        <w:rPr>
          <w:spacing w:val="-5"/>
          <w:sz w:val="24"/>
        </w:rPr>
        <w:t xml:space="preserve"> </w:t>
      </w:r>
      <w:r>
        <w:rPr>
          <w:sz w:val="24"/>
        </w:rPr>
        <w:t>деятельности;</w:t>
      </w:r>
    </w:p>
    <w:p w:rsidR="00E76707" w:rsidRDefault="00897AC9" w:rsidP="005C762A">
      <w:pPr>
        <w:pStyle w:val="a7"/>
        <w:numPr>
          <w:ilvl w:val="0"/>
          <w:numId w:val="16"/>
        </w:numPr>
        <w:tabs>
          <w:tab w:val="left" w:pos="1385"/>
        </w:tabs>
        <w:spacing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93"/>
        </w:tabs>
        <w:spacing w:before="3"/>
        <w:ind w:right="854" w:firstLine="566"/>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4"/>
          <w:sz w:val="24"/>
        </w:rPr>
        <w:t xml:space="preserve"> </w:t>
      </w:r>
      <w:r>
        <w:rPr>
          <w:sz w:val="24"/>
        </w:rPr>
        <w:t>язык</w:t>
      </w:r>
      <w:r>
        <w:rPr>
          <w:spacing w:val="-1"/>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1"/>
          <w:numId w:val="46"/>
        </w:numPr>
        <w:tabs>
          <w:tab w:val="left" w:pos="1303"/>
        </w:tabs>
        <w:ind w:right="849" w:firstLine="566"/>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 памятникам, традициям народов России; достижениям России в науке, искусстве,</w:t>
      </w:r>
      <w:r>
        <w:rPr>
          <w:spacing w:val="1"/>
          <w:sz w:val="24"/>
        </w:rPr>
        <w:t xml:space="preserve"> </w:t>
      </w:r>
      <w:r>
        <w:rPr>
          <w:sz w:val="24"/>
        </w:rPr>
        <w:t>спорте, технологиях, труде; идейная убежденность, готовность к служению Отечеству и его</w:t>
      </w:r>
      <w:r>
        <w:rPr>
          <w:spacing w:val="1"/>
          <w:sz w:val="24"/>
        </w:rPr>
        <w:t xml:space="preserve"> </w:t>
      </w:r>
      <w:r>
        <w:rPr>
          <w:sz w:val="24"/>
        </w:rPr>
        <w:t>защите,</w:t>
      </w:r>
      <w:r>
        <w:rPr>
          <w:spacing w:val="-7"/>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6"/>
          <w:sz w:val="24"/>
        </w:rPr>
        <w:t xml:space="preserve"> </w:t>
      </w:r>
      <w:r>
        <w:rPr>
          <w:sz w:val="24"/>
        </w:rPr>
        <w:t>судьбу;</w:t>
      </w:r>
    </w:p>
    <w:p w:rsidR="00E76707" w:rsidRDefault="00897AC9" w:rsidP="005C762A">
      <w:pPr>
        <w:pStyle w:val="a7"/>
        <w:numPr>
          <w:ilvl w:val="0"/>
          <w:numId w:val="16"/>
        </w:numPr>
        <w:tabs>
          <w:tab w:val="left" w:pos="1385"/>
        </w:tabs>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259"/>
        </w:tabs>
        <w:spacing w:line="275" w:lineRule="exact"/>
        <w:ind w:left="1258" w:hanging="140"/>
        <w:rPr>
          <w:sz w:val="24"/>
        </w:rPr>
      </w:pPr>
      <w:r>
        <w:rPr>
          <w:sz w:val="24"/>
        </w:rPr>
        <w:t>осознание</w:t>
      </w:r>
      <w:r>
        <w:rPr>
          <w:spacing w:val="-8"/>
          <w:sz w:val="24"/>
        </w:rPr>
        <w:t xml:space="preserve"> </w:t>
      </w:r>
      <w:r>
        <w:rPr>
          <w:sz w:val="24"/>
        </w:rPr>
        <w:t>духовных</w:t>
      </w:r>
      <w:r>
        <w:rPr>
          <w:spacing w:val="-6"/>
          <w:sz w:val="24"/>
        </w:rPr>
        <w:t xml:space="preserve"> </w:t>
      </w:r>
      <w:r>
        <w:rPr>
          <w:sz w:val="24"/>
        </w:rPr>
        <w:t>ценностей</w:t>
      </w:r>
      <w:r>
        <w:rPr>
          <w:spacing w:val="-5"/>
          <w:sz w:val="24"/>
        </w:rPr>
        <w:t xml:space="preserve"> </w:t>
      </w:r>
      <w:r>
        <w:rPr>
          <w:sz w:val="24"/>
        </w:rPr>
        <w:t>российского</w:t>
      </w:r>
      <w:r>
        <w:rPr>
          <w:spacing w:val="-2"/>
          <w:sz w:val="24"/>
        </w:rPr>
        <w:t xml:space="preserve"> </w:t>
      </w:r>
      <w:r>
        <w:rPr>
          <w:sz w:val="24"/>
        </w:rPr>
        <w:t>народа;</w:t>
      </w:r>
    </w:p>
    <w:p w:rsidR="00E76707" w:rsidRDefault="00897AC9" w:rsidP="005C762A">
      <w:pPr>
        <w:pStyle w:val="a7"/>
        <w:numPr>
          <w:ilvl w:val="1"/>
          <w:numId w:val="46"/>
        </w:numPr>
        <w:tabs>
          <w:tab w:val="left" w:pos="1264"/>
        </w:tabs>
        <w:spacing w:line="275" w:lineRule="exact"/>
        <w:ind w:left="1263" w:hanging="145"/>
        <w:rPr>
          <w:sz w:val="24"/>
        </w:rPr>
      </w:pPr>
      <w:r>
        <w:rPr>
          <w:sz w:val="24"/>
        </w:rPr>
        <w:t>сформированность</w:t>
      </w:r>
      <w:r>
        <w:rPr>
          <w:spacing w:val="-9"/>
          <w:sz w:val="24"/>
        </w:rPr>
        <w:t xml:space="preserve"> </w:t>
      </w:r>
      <w:r>
        <w:rPr>
          <w:sz w:val="24"/>
        </w:rPr>
        <w:t>нравственного</w:t>
      </w:r>
      <w:r>
        <w:rPr>
          <w:spacing w:val="-2"/>
          <w:sz w:val="24"/>
        </w:rPr>
        <w:t xml:space="preserve"> </w:t>
      </w:r>
      <w:r>
        <w:rPr>
          <w:sz w:val="24"/>
        </w:rPr>
        <w:t>сознания,</w:t>
      </w:r>
      <w:r>
        <w:rPr>
          <w:spacing w:val="-5"/>
          <w:sz w:val="24"/>
        </w:rPr>
        <w:t xml:space="preserve"> </w:t>
      </w:r>
      <w:r>
        <w:rPr>
          <w:sz w:val="24"/>
        </w:rPr>
        <w:t>этического</w:t>
      </w:r>
      <w:r>
        <w:rPr>
          <w:spacing w:val="-5"/>
          <w:sz w:val="24"/>
        </w:rPr>
        <w:t xml:space="preserve"> </w:t>
      </w:r>
      <w:r>
        <w:rPr>
          <w:sz w:val="24"/>
        </w:rPr>
        <w:t>поведения;</w:t>
      </w:r>
    </w:p>
    <w:p w:rsidR="00E76707" w:rsidRDefault="00897AC9" w:rsidP="005C762A">
      <w:pPr>
        <w:pStyle w:val="a7"/>
        <w:numPr>
          <w:ilvl w:val="1"/>
          <w:numId w:val="46"/>
        </w:numPr>
        <w:tabs>
          <w:tab w:val="left" w:pos="1279"/>
        </w:tabs>
        <w:spacing w:before="6" w:line="237" w:lineRule="auto"/>
        <w:ind w:right="863" w:firstLine="566"/>
        <w:rPr>
          <w:sz w:val="24"/>
        </w:rPr>
      </w:pPr>
      <w:r>
        <w:rPr>
          <w:sz w:val="24"/>
        </w:rPr>
        <w:t>способность оценивать ситуацию и принимать осознанные решения, ориентируясь на</w:t>
      </w:r>
      <w:r>
        <w:rPr>
          <w:spacing w:val="1"/>
          <w:sz w:val="24"/>
        </w:rPr>
        <w:t xml:space="preserve"> </w:t>
      </w:r>
      <w:r>
        <w:rPr>
          <w:sz w:val="24"/>
        </w:rPr>
        <w:t>морально-нравственные нормы</w:t>
      </w:r>
      <w:r>
        <w:rPr>
          <w:spacing w:val="-1"/>
          <w:sz w:val="24"/>
        </w:rPr>
        <w:t xml:space="preserve"> </w:t>
      </w:r>
      <w:r>
        <w:rPr>
          <w:sz w:val="24"/>
        </w:rPr>
        <w:t>и</w:t>
      </w:r>
      <w:r>
        <w:rPr>
          <w:spacing w:val="3"/>
          <w:sz w:val="24"/>
        </w:rPr>
        <w:t xml:space="preserve"> </w:t>
      </w:r>
      <w:r>
        <w:rPr>
          <w:sz w:val="24"/>
        </w:rPr>
        <w:t>ценности;</w:t>
      </w:r>
    </w:p>
    <w:p w:rsidR="00E76707" w:rsidRDefault="00897AC9" w:rsidP="005C762A">
      <w:pPr>
        <w:pStyle w:val="a7"/>
        <w:numPr>
          <w:ilvl w:val="1"/>
          <w:numId w:val="46"/>
        </w:numPr>
        <w:tabs>
          <w:tab w:val="left" w:pos="1370"/>
        </w:tabs>
        <w:spacing w:before="3"/>
        <w:ind w:right="856" w:firstLine="566"/>
        <w:rPr>
          <w:sz w:val="24"/>
        </w:rPr>
      </w:pP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 к своим родителям, созданию семьи на основе осознанного принятия ценностей</w:t>
      </w:r>
      <w:r>
        <w:rPr>
          <w:spacing w:val="1"/>
          <w:sz w:val="24"/>
        </w:rPr>
        <w:t xml:space="preserve"> </w:t>
      </w:r>
      <w:r>
        <w:rPr>
          <w:sz w:val="24"/>
        </w:rPr>
        <w:t>семейной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традициями</w:t>
      </w:r>
      <w:r>
        <w:rPr>
          <w:spacing w:val="-2"/>
          <w:sz w:val="24"/>
        </w:rPr>
        <w:t xml:space="preserve"> </w:t>
      </w:r>
      <w:r>
        <w:rPr>
          <w:sz w:val="24"/>
        </w:rPr>
        <w:t>народов</w:t>
      </w:r>
      <w:r>
        <w:rPr>
          <w:spacing w:val="-1"/>
          <w:sz w:val="24"/>
        </w:rPr>
        <w:t xml:space="preserve"> </w:t>
      </w:r>
      <w:r>
        <w:rPr>
          <w:sz w:val="24"/>
        </w:rPr>
        <w:t>России;</w:t>
      </w:r>
    </w:p>
    <w:p w:rsidR="00E76707" w:rsidRDefault="00897AC9" w:rsidP="005C762A">
      <w:pPr>
        <w:pStyle w:val="a7"/>
        <w:numPr>
          <w:ilvl w:val="0"/>
          <w:numId w:val="16"/>
        </w:numPr>
        <w:tabs>
          <w:tab w:val="left" w:pos="1385"/>
        </w:tabs>
        <w:spacing w:line="274"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313"/>
        </w:tabs>
        <w:spacing w:before="5" w:line="237" w:lineRule="auto"/>
        <w:ind w:right="861"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труда,</w:t>
      </w:r>
      <w:r>
        <w:rPr>
          <w:spacing w:val="4"/>
          <w:sz w:val="24"/>
        </w:rPr>
        <w:t xml:space="preserve"> </w:t>
      </w:r>
      <w:r>
        <w:rPr>
          <w:sz w:val="24"/>
        </w:rPr>
        <w:t>общественных</w:t>
      </w:r>
      <w:r>
        <w:rPr>
          <w:spacing w:val="-4"/>
          <w:sz w:val="24"/>
        </w:rPr>
        <w:t xml:space="preserve"> </w:t>
      </w:r>
      <w:r>
        <w:rPr>
          <w:sz w:val="24"/>
        </w:rPr>
        <w:t>отношений;</w:t>
      </w:r>
    </w:p>
    <w:p w:rsidR="00E76707" w:rsidRDefault="00897AC9" w:rsidP="005C762A">
      <w:pPr>
        <w:pStyle w:val="a7"/>
        <w:numPr>
          <w:ilvl w:val="1"/>
          <w:numId w:val="46"/>
        </w:numPr>
        <w:tabs>
          <w:tab w:val="left" w:pos="1284"/>
        </w:tabs>
        <w:spacing w:before="6" w:line="237" w:lineRule="auto"/>
        <w:ind w:right="857" w:firstLine="566"/>
        <w:rPr>
          <w:sz w:val="24"/>
        </w:rPr>
      </w:pPr>
      <w:r>
        <w:rPr>
          <w:sz w:val="24"/>
        </w:rPr>
        <w:t>способность</w:t>
      </w:r>
      <w:r>
        <w:rPr>
          <w:spacing w:val="12"/>
          <w:sz w:val="24"/>
        </w:rPr>
        <w:t xml:space="preserve"> </w:t>
      </w:r>
      <w:r>
        <w:rPr>
          <w:sz w:val="24"/>
        </w:rPr>
        <w:t>воспринимать</w:t>
      </w:r>
      <w:r>
        <w:rPr>
          <w:spacing w:val="17"/>
          <w:sz w:val="24"/>
        </w:rPr>
        <w:t xml:space="preserve"> </w:t>
      </w:r>
      <w:r>
        <w:rPr>
          <w:sz w:val="24"/>
        </w:rPr>
        <w:t>различные</w:t>
      </w:r>
      <w:r>
        <w:rPr>
          <w:spacing w:val="10"/>
          <w:sz w:val="24"/>
        </w:rPr>
        <w:t xml:space="preserve"> </w:t>
      </w:r>
      <w:r>
        <w:rPr>
          <w:sz w:val="24"/>
        </w:rPr>
        <w:t>виды</w:t>
      </w:r>
      <w:r>
        <w:rPr>
          <w:spacing w:val="8"/>
          <w:sz w:val="24"/>
        </w:rPr>
        <w:t xml:space="preserve"> </w:t>
      </w:r>
      <w:r>
        <w:rPr>
          <w:sz w:val="24"/>
        </w:rPr>
        <w:t>искусства,</w:t>
      </w:r>
      <w:r>
        <w:rPr>
          <w:spacing w:val="17"/>
          <w:sz w:val="24"/>
        </w:rPr>
        <w:t xml:space="preserve"> </w:t>
      </w:r>
      <w:r>
        <w:rPr>
          <w:sz w:val="24"/>
        </w:rPr>
        <w:t>традиции</w:t>
      </w:r>
      <w:r>
        <w:rPr>
          <w:spacing w:val="12"/>
          <w:sz w:val="24"/>
        </w:rPr>
        <w:t xml:space="preserve"> </w:t>
      </w:r>
      <w:r>
        <w:rPr>
          <w:sz w:val="24"/>
        </w:rPr>
        <w:t>и</w:t>
      </w:r>
      <w:r>
        <w:rPr>
          <w:spacing w:val="11"/>
          <w:sz w:val="24"/>
        </w:rPr>
        <w:t xml:space="preserve"> </w:t>
      </w:r>
      <w:r>
        <w:rPr>
          <w:sz w:val="24"/>
        </w:rPr>
        <w:t>творчество</w:t>
      </w:r>
      <w:r>
        <w:rPr>
          <w:spacing w:val="16"/>
          <w:sz w:val="24"/>
        </w:rPr>
        <w:t xml:space="preserve"> </w:t>
      </w:r>
      <w:r>
        <w:rPr>
          <w:sz w:val="24"/>
        </w:rPr>
        <w:t>своего</w:t>
      </w:r>
      <w:r>
        <w:rPr>
          <w:spacing w:val="-58"/>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r>
        <w:rPr>
          <w:spacing w:val="-4"/>
          <w:sz w:val="24"/>
        </w:rPr>
        <w:t xml:space="preserve"> </w:t>
      </w:r>
      <w:r>
        <w:rPr>
          <w:sz w:val="24"/>
        </w:rPr>
        <w:t>ощущать</w:t>
      </w:r>
      <w:r>
        <w:rPr>
          <w:spacing w:val="3"/>
          <w:sz w:val="24"/>
        </w:rPr>
        <w:t xml:space="preserve"> </w:t>
      </w:r>
      <w:r>
        <w:rPr>
          <w:sz w:val="24"/>
        </w:rPr>
        <w:t>эмоциональное</w:t>
      </w:r>
      <w:r>
        <w:rPr>
          <w:spacing w:val="-5"/>
          <w:sz w:val="24"/>
        </w:rPr>
        <w:t xml:space="preserve"> </w:t>
      </w:r>
      <w:r>
        <w:rPr>
          <w:sz w:val="24"/>
        </w:rPr>
        <w:t>воздействие</w:t>
      </w:r>
      <w:r>
        <w:rPr>
          <w:spacing w:val="1"/>
          <w:sz w:val="24"/>
        </w:rPr>
        <w:t xml:space="preserve"> </w:t>
      </w:r>
      <w:r>
        <w:rPr>
          <w:sz w:val="24"/>
        </w:rPr>
        <w:t>искусства;</w:t>
      </w:r>
    </w:p>
    <w:p w:rsidR="00E76707" w:rsidRDefault="00897AC9" w:rsidP="005C762A">
      <w:pPr>
        <w:pStyle w:val="a7"/>
        <w:numPr>
          <w:ilvl w:val="1"/>
          <w:numId w:val="46"/>
        </w:numPr>
        <w:tabs>
          <w:tab w:val="left" w:pos="1322"/>
        </w:tabs>
        <w:spacing w:before="3"/>
        <w:ind w:right="855" w:firstLine="566"/>
        <w:rPr>
          <w:sz w:val="24"/>
        </w:rPr>
      </w:pPr>
      <w:r>
        <w:rPr>
          <w:sz w:val="24"/>
        </w:rPr>
        <w:t>убежденность в значимости для личности и общества отечественного</w:t>
      </w:r>
      <w:r>
        <w:rPr>
          <w:spacing w:val="1"/>
          <w:sz w:val="24"/>
        </w:rPr>
        <w:t xml:space="preserve"> </w:t>
      </w:r>
      <w:r>
        <w:rPr>
          <w:sz w:val="24"/>
        </w:rPr>
        <w:t>и мирового</w:t>
      </w:r>
      <w:r>
        <w:rPr>
          <w:spacing w:val="1"/>
          <w:sz w:val="24"/>
        </w:rPr>
        <w:t xml:space="preserve"> </w:t>
      </w:r>
      <w:r>
        <w:rPr>
          <w:sz w:val="24"/>
        </w:rPr>
        <w:t>искусства, этнических культурных традиций и народного творчества; стремление проявлять</w:t>
      </w:r>
      <w:r>
        <w:rPr>
          <w:spacing w:val="1"/>
          <w:sz w:val="24"/>
        </w:rPr>
        <w:t xml:space="preserve"> </w:t>
      </w:r>
      <w:r>
        <w:rPr>
          <w:sz w:val="24"/>
        </w:rPr>
        <w:t>качества творческой</w:t>
      </w:r>
      <w:r>
        <w:rPr>
          <w:spacing w:val="3"/>
          <w:sz w:val="24"/>
        </w:rPr>
        <w:t xml:space="preserve"> </w:t>
      </w:r>
      <w:r>
        <w:rPr>
          <w:sz w:val="24"/>
        </w:rPr>
        <w:t>личности;</w:t>
      </w:r>
    </w:p>
    <w:p w:rsidR="00E76707" w:rsidRDefault="00897AC9" w:rsidP="005C762A">
      <w:pPr>
        <w:pStyle w:val="a7"/>
        <w:numPr>
          <w:ilvl w:val="0"/>
          <w:numId w:val="16"/>
        </w:numPr>
        <w:tabs>
          <w:tab w:val="left" w:pos="1385"/>
        </w:tabs>
        <w:spacing w:line="274" w:lineRule="exact"/>
        <w:ind w:hanging="266"/>
        <w:rPr>
          <w:sz w:val="24"/>
        </w:rPr>
      </w:pPr>
      <w:r>
        <w:rPr>
          <w:sz w:val="24"/>
        </w:rPr>
        <w:t>физического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74"/>
        </w:tabs>
        <w:spacing w:before="5" w:line="237" w:lineRule="auto"/>
        <w:ind w:right="858" w:firstLine="566"/>
        <w:rPr>
          <w:sz w:val="24"/>
        </w:rPr>
      </w:pPr>
      <w:r>
        <w:rPr>
          <w:sz w:val="24"/>
        </w:rPr>
        <w:t>сформированность здорового и безопасного образа жизни, ответственного отношения</w:t>
      </w:r>
      <w:r>
        <w:rPr>
          <w:spacing w:val="1"/>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w:t>
      </w:r>
      <w:r>
        <w:rPr>
          <w:spacing w:val="4"/>
          <w:sz w:val="24"/>
        </w:rPr>
        <w:t xml:space="preserve"> </w:t>
      </w:r>
      <w:r>
        <w:rPr>
          <w:sz w:val="24"/>
        </w:rPr>
        <w:t>потребность</w:t>
      </w:r>
      <w:r>
        <w:rPr>
          <w:spacing w:val="-2"/>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p>
    <w:p w:rsidR="00E76707" w:rsidRDefault="00897AC9" w:rsidP="005C762A">
      <w:pPr>
        <w:pStyle w:val="a7"/>
        <w:numPr>
          <w:ilvl w:val="1"/>
          <w:numId w:val="46"/>
        </w:numPr>
        <w:tabs>
          <w:tab w:val="left" w:pos="1284"/>
        </w:tabs>
        <w:spacing w:before="5" w:line="237" w:lineRule="auto"/>
        <w:ind w:right="853" w:firstLine="566"/>
        <w:rPr>
          <w:sz w:val="24"/>
        </w:rPr>
      </w:pPr>
      <w:r>
        <w:rPr>
          <w:sz w:val="24"/>
        </w:rPr>
        <w:t>активное</w:t>
      </w:r>
      <w:r>
        <w:rPr>
          <w:spacing w:val="12"/>
          <w:sz w:val="24"/>
        </w:rPr>
        <w:t xml:space="preserve"> </w:t>
      </w:r>
      <w:r>
        <w:rPr>
          <w:sz w:val="24"/>
        </w:rPr>
        <w:t>неприятие</w:t>
      </w:r>
      <w:r>
        <w:rPr>
          <w:spacing w:val="12"/>
          <w:sz w:val="24"/>
        </w:rPr>
        <w:t xml:space="preserve"> </w:t>
      </w:r>
      <w:r>
        <w:rPr>
          <w:sz w:val="24"/>
        </w:rPr>
        <w:t>вредных</w:t>
      </w:r>
      <w:r>
        <w:rPr>
          <w:spacing w:val="12"/>
          <w:sz w:val="24"/>
        </w:rPr>
        <w:t xml:space="preserve"> </w:t>
      </w:r>
      <w:r>
        <w:rPr>
          <w:sz w:val="24"/>
        </w:rPr>
        <w:t>привычек</w:t>
      </w:r>
      <w:r>
        <w:rPr>
          <w:spacing w:val="12"/>
          <w:sz w:val="24"/>
        </w:rPr>
        <w:t xml:space="preserve"> </w:t>
      </w:r>
      <w:r>
        <w:rPr>
          <w:sz w:val="24"/>
        </w:rPr>
        <w:t>и</w:t>
      </w:r>
      <w:r>
        <w:rPr>
          <w:spacing w:val="14"/>
          <w:sz w:val="24"/>
        </w:rPr>
        <w:t xml:space="preserve"> </w:t>
      </w:r>
      <w:r>
        <w:rPr>
          <w:sz w:val="24"/>
        </w:rPr>
        <w:t>иных</w:t>
      </w:r>
      <w:r>
        <w:rPr>
          <w:spacing w:val="13"/>
          <w:sz w:val="24"/>
        </w:rPr>
        <w:t xml:space="preserve"> </w:t>
      </w:r>
      <w:r>
        <w:rPr>
          <w:sz w:val="24"/>
        </w:rPr>
        <w:t>форм</w:t>
      </w:r>
      <w:r>
        <w:rPr>
          <w:spacing w:val="15"/>
          <w:sz w:val="24"/>
        </w:rPr>
        <w:t xml:space="preserve"> </w:t>
      </w:r>
      <w:r>
        <w:rPr>
          <w:sz w:val="24"/>
        </w:rPr>
        <w:t>причинения</w:t>
      </w:r>
      <w:r>
        <w:rPr>
          <w:spacing w:val="13"/>
          <w:sz w:val="24"/>
        </w:rPr>
        <w:t xml:space="preserve"> </w:t>
      </w:r>
      <w:r>
        <w:rPr>
          <w:sz w:val="24"/>
        </w:rPr>
        <w:t>вреда</w:t>
      </w:r>
      <w:r>
        <w:rPr>
          <w:spacing w:val="17"/>
          <w:sz w:val="24"/>
        </w:rPr>
        <w:t xml:space="preserve"> </w:t>
      </w:r>
      <w:r>
        <w:rPr>
          <w:sz w:val="24"/>
        </w:rPr>
        <w:t>физическому</w:t>
      </w:r>
      <w:r>
        <w:rPr>
          <w:spacing w:val="-58"/>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0"/>
          <w:numId w:val="16"/>
        </w:numPr>
        <w:tabs>
          <w:tab w:val="left" w:pos="1385"/>
        </w:tabs>
        <w:spacing w:before="3"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356"/>
        </w:tabs>
        <w:ind w:right="856"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мастерства,</w:t>
      </w:r>
      <w:r>
        <w:rPr>
          <w:spacing w:val="1"/>
          <w:sz w:val="24"/>
        </w:rPr>
        <w:t xml:space="preserve"> </w:t>
      </w:r>
      <w:r>
        <w:rPr>
          <w:sz w:val="24"/>
        </w:rPr>
        <w:t>трудолюбие;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активной социально направленной деятельности, способность инициировать, планировать и</w:t>
      </w:r>
      <w:r>
        <w:rPr>
          <w:spacing w:val="1"/>
          <w:sz w:val="24"/>
        </w:rPr>
        <w:t xml:space="preserve"> </w:t>
      </w:r>
      <w:r>
        <w:rPr>
          <w:sz w:val="24"/>
        </w:rPr>
        <w:t>самостоятельно</w:t>
      </w:r>
      <w:r>
        <w:rPr>
          <w:spacing w:val="1"/>
          <w:sz w:val="24"/>
        </w:rPr>
        <w:t xml:space="preserve"> </w:t>
      </w:r>
      <w:r>
        <w:rPr>
          <w:sz w:val="24"/>
        </w:rPr>
        <w:t>выполнять</w:t>
      </w:r>
      <w:r>
        <w:rPr>
          <w:spacing w:val="2"/>
          <w:sz w:val="24"/>
        </w:rPr>
        <w:t xml:space="preserve"> </w:t>
      </w:r>
      <w:r>
        <w:rPr>
          <w:sz w:val="24"/>
        </w:rPr>
        <w:t>такую деятельность;</w:t>
      </w:r>
    </w:p>
    <w:p w:rsidR="00E76707" w:rsidRDefault="00897AC9" w:rsidP="005C762A">
      <w:pPr>
        <w:pStyle w:val="a7"/>
        <w:numPr>
          <w:ilvl w:val="1"/>
          <w:numId w:val="46"/>
        </w:numPr>
        <w:tabs>
          <w:tab w:val="left" w:pos="1332"/>
        </w:tabs>
        <w:spacing w:before="2"/>
        <w:ind w:right="856" w:firstLine="566"/>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совершать</w:t>
      </w:r>
      <w:r>
        <w:rPr>
          <w:spacing w:val="-57"/>
          <w:sz w:val="24"/>
        </w:rPr>
        <w:t xml:space="preserve"> </w:t>
      </w:r>
      <w:r>
        <w:rPr>
          <w:sz w:val="24"/>
        </w:rPr>
        <w:t>осознанный</w:t>
      </w:r>
      <w:r>
        <w:rPr>
          <w:spacing w:val="1"/>
          <w:sz w:val="24"/>
        </w:rPr>
        <w:t xml:space="preserve"> </w:t>
      </w:r>
      <w:r>
        <w:rPr>
          <w:sz w:val="24"/>
        </w:rPr>
        <w:t>выбор 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 жизненные планы;</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эффективному</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постоянному</w:t>
      </w:r>
      <w:r>
        <w:rPr>
          <w:spacing w:val="1"/>
          <w:sz w:val="24"/>
        </w:rPr>
        <w:t xml:space="preserve"> </w:t>
      </w:r>
      <w:r>
        <w:rPr>
          <w:sz w:val="24"/>
        </w:rPr>
        <w:t>профессиональному</w:t>
      </w:r>
      <w:r>
        <w:rPr>
          <w:spacing w:val="1"/>
          <w:sz w:val="24"/>
        </w:rPr>
        <w:t xml:space="preserve"> </w:t>
      </w:r>
      <w:r>
        <w:rPr>
          <w:sz w:val="24"/>
        </w:rPr>
        <w:t>росту,</w:t>
      </w:r>
      <w:r>
        <w:rPr>
          <w:spacing w:val="1"/>
          <w:sz w:val="24"/>
        </w:rPr>
        <w:t xml:space="preserve"> </w:t>
      </w:r>
      <w:r>
        <w:rPr>
          <w:sz w:val="24"/>
        </w:rPr>
        <w:t>к</w:t>
      </w:r>
      <w:r>
        <w:rPr>
          <w:spacing w:val="1"/>
          <w:sz w:val="24"/>
        </w:rPr>
        <w:t xml:space="preserve"> </w:t>
      </w:r>
      <w:r>
        <w:rPr>
          <w:sz w:val="24"/>
        </w:rPr>
        <w:t>учету</w:t>
      </w:r>
      <w:r>
        <w:rPr>
          <w:spacing w:val="1"/>
          <w:sz w:val="24"/>
        </w:rPr>
        <w:t xml:space="preserve"> </w:t>
      </w:r>
      <w:r>
        <w:rPr>
          <w:sz w:val="24"/>
        </w:rPr>
        <w:t>общественных</w:t>
      </w:r>
      <w:r>
        <w:rPr>
          <w:spacing w:val="-4"/>
          <w:sz w:val="24"/>
        </w:rPr>
        <w:t xml:space="preserve"> </w:t>
      </w:r>
      <w:r>
        <w:rPr>
          <w:sz w:val="24"/>
        </w:rPr>
        <w:t>потребностей</w:t>
      </w:r>
      <w:r>
        <w:rPr>
          <w:spacing w:val="3"/>
          <w:sz w:val="24"/>
        </w:rPr>
        <w:t xml:space="preserve"> </w:t>
      </w:r>
      <w:r>
        <w:rPr>
          <w:sz w:val="24"/>
        </w:rPr>
        <w:t>при</w:t>
      </w:r>
      <w:r>
        <w:rPr>
          <w:spacing w:val="2"/>
          <w:sz w:val="24"/>
        </w:rPr>
        <w:t xml:space="preserve"> </w:t>
      </w:r>
      <w:r>
        <w:rPr>
          <w:sz w:val="24"/>
        </w:rPr>
        <w:t>предстоящем</w:t>
      </w:r>
      <w:r>
        <w:rPr>
          <w:spacing w:val="-6"/>
          <w:sz w:val="24"/>
        </w:rPr>
        <w:t xml:space="preserve"> </w:t>
      </w:r>
      <w:r>
        <w:rPr>
          <w:sz w:val="24"/>
        </w:rPr>
        <w:t>выборе</w:t>
      </w:r>
      <w:r>
        <w:rPr>
          <w:spacing w:val="-5"/>
          <w:sz w:val="24"/>
        </w:rPr>
        <w:t xml:space="preserve"> </w:t>
      </w:r>
      <w:r>
        <w:rPr>
          <w:sz w:val="24"/>
        </w:rPr>
        <w:t>сферы</w:t>
      </w:r>
      <w:r>
        <w:rPr>
          <w:spacing w:val="3"/>
          <w:sz w:val="24"/>
        </w:rPr>
        <w:t xml:space="preserve"> </w:t>
      </w:r>
      <w:r>
        <w:rPr>
          <w:sz w:val="24"/>
        </w:rPr>
        <w:t>деятельности;</w:t>
      </w:r>
    </w:p>
    <w:p w:rsidR="00E76707" w:rsidRDefault="00897AC9" w:rsidP="005C762A">
      <w:pPr>
        <w:pStyle w:val="a7"/>
        <w:numPr>
          <w:ilvl w:val="1"/>
          <w:numId w:val="46"/>
        </w:numPr>
        <w:tabs>
          <w:tab w:val="left" w:pos="1264"/>
        </w:tabs>
        <w:spacing w:line="272" w:lineRule="exact"/>
        <w:ind w:left="1263" w:hanging="145"/>
        <w:rPr>
          <w:sz w:val="24"/>
        </w:rPr>
      </w:pPr>
      <w:r>
        <w:rPr>
          <w:sz w:val="24"/>
        </w:rPr>
        <w:t>готовность</w:t>
      </w:r>
      <w:r>
        <w:rPr>
          <w:spacing w:val="-4"/>
          <w:sz w:val="24"/>
        </w:rPr>
        <w:t xml:space="preserve"> </w:t>
      </w:r>
      <w:r>
        <w:rPr>
          <w:sz w:val="24"/>
        </w:rPr>
        <w:t>и</w:t>
      </w:r>
      <w:r>
        <w:rPr>
          <w:spacing w:val="-4"/>
          <w:sz w:val="24"/>
        </w:rPr>
        <w:t xml:space="preserve"> </w:t>
      </w:r>
      <w:r>
        <w:rPr>
          <w:sz w:val="24"/>
        </w:rPr>
        <w:t>способность</w:t>
      </w:r>
      <w:r>
        <w:rPr>
          <w:spacing w:val="-3"/>
          <w:sz w:val="24"/>
        </w:rPr>
        <w:t xml:space="preserve"> </w:t>
      </w:r>
      <w:r>
        <w:rPr>
          <w:sz w:val="24"/>
        </w:rPr>
        <w:t>к</w:t>
      </w:r>
      <w:r>
        <w:rPr>
          <w:spacing w:val="-6"/>
          <w:sz w:val="24"/>
        </w:rPr>
        <w:t xml:space="preserve"> </w:t>
      </w:r>
      <w:r>
        <w:rPr>
          <w:sz w:val="24"/>
        </w:rPr>
        <w:t>образованию</w:t>
      </w:r>
      <w:r>
        <w:rPr>
          <w:spacing w:val="-8"/>
          <w:sz w:val="24"/>
        </w:rPr>
        <w:t xml:space="preserve"> </w:t>
      </w:r>
      <w:r>
        <w:rPr>
          <w:sz w:val="24"/>
        </w:rPr>
        <w:t>и</w:t>
      </w:r>
      <w:r>
        <w:rPr>
          <w:spacing w:val="1"/>
          <w:sz w:val="24"/>
        </w:rPr>
        <w:t xml:space="preserve"> </w:t>
      </w:r>
      <w:r>
        <w:rPr>
          <w:sz w:val="24"/>
        </w:rPr>
        <w:t>самообразованию</w:t>
      </w:r>
      <w:r>
        <w:rPr>
          <w:spacing w:val="-2"/>
          <w:sz w:val="24"/>
        </w:rPr>
        <w:t xml:space="preserve"> </w:t>
      </w:r>
      <w:r>
        <w:rPr>
          <w:sz w:val="24"/>
        </w:rPr>
        <w:t>на</w:t>
      </w:r>
      <w:r>
        <w:rPr>
          <w:spacing w:val="-6"/>
          <w:sz w:val="24"/>
        </w:rPr>
        <w:t xml:space="preserve"> </w:t>
      </w:r>
      <w:r>
        <w:rPr>
          <w:sz w:val="24"/>
        </w:rPr>
        <w:t>протяжении</w:t>
      </w:r>
      <w:r>
        <w:rPr>
          <w:spacing w:val="-5"/>
          <w:sz w:val="24"/>
        </w:rPr>
        <w:t xml:space="preserve"> </w:t>
      </w:r>
      <w:r>
        <w:rPr>
          <w:sz w:val="24"/>
        </w:rPr>
        <w:t>жизни;</w:t>
      </w:r>
    </w:p>
    <w:p w:rsidR="00E76707" w:rsidRDefault="00897AC9" w:rsidP="005C762A">
      <w:pPr>
        <w:pStyle w:val="a7"/>
        <w:numPr>
          <w:ilvl w:val="0"/>
          <w:numId w:val="16"/>
        </w:numPr>
        <w:tabs>
          <w:tab w:val="left" w:pos="1385"/>
        </w:tabs>
        <w:spacing w:before="2"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437"/>
        </w:tabs>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
          <w:sz w:val="24"/>
        </w:rPr>
        <w:t xml:space="preserve"> </w:t>
      </w:r>
      <w:r>
        <w:rPr>
          <w:sz w:val="24"/>
        </w:rPr>
        <w:t>характера экологических</w:t>
      </w:r>
      <w:r>
        <w:rPr>
          <w:spacing w:val="-3"/>
          <w:sz w:val="24"/>
        </w:rPr>
        <w:t xml:space="preserve"> </w:t>
      </w:r>
      <w:r>
        <w:rPr>
          <w:sz w:val="24"/>
        </w:rPr>
        <w:t>проблем;</w:t>
      </w:r>
    </w:p>
    <w:p w:rsidR="00E76707" w:rsidRDefault="00897AC9" w:rsidP="005C762A">
      <w:pPr>
        <w:pStyle w:val="a7"/>
        <w:numPr>
          <w:ilvl w:val="1"/>
          <w:numId w:val="46"/>
        </w:numPr>
        <w:tabs>
          <w:tab w:val="left" w:pos="1269"/>
        </w:tabs>
        <w:spacing w:before="5" w:line="237" w:lineRule="auto"/>
        <w:ind w:right="860" w:firstLine="566"/>
        <w:rPr>
          <w:sz w:val="24"/>
        </w:rPr>
      </w:pPr>
      <w:r>
        <w:rPr>
          <w:sz w:val="24"/>
        </w:rPr>
        <w:t>планирование и осуществление действий в окружающей среде на основе знания целей</w:t>
      </w:r>
      <w:r>
        <w:rPr>
          <w:spacing w:val="-57"/>
          <w:sz w:val="24"/>
        </w:rPr>
        <w:t xml:space="preserve"> </w:t>
      </w:r>
      <w:r>
        <w:rPr>
          <w:sz w:val="24"/>
        </w:rPr>
        <w:t>устойчивого</w:t>
      </w:r>
      <w:r>
        <w:rPr>
          <w:spacing w:val="1"/>
          <w:sz w:val="24"/>
        </w:rPr>
        <w:t xml:space="preserve"> </w:t>
      </w:r>
      <w:r>
        <w:rPr>
          <w:sz w:val="24"/>
        </w:rPr>
        <w:t>развития</w:t>
      </w:r>
      <w:r>
        <w:rPr>
          <w:spacing w:val="2"/>
          <w:sz w:val="24"/>
        </w:rPr>
        <w:t xml:space="preserve"> </w:t>
      </w:r>
      <w:r>
        <w:rPr>
          <w:sz w:val="24"/>
        </w:rPr>
        <w:t>человечества;</w:t>
      </w:r>
    </w:p>
    <w:p w:rsidR="00E76707" w:rsidRDefault="00E76707">
      <w:pPr>
        <w:spacing w:line="237"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99"/>
        </w:tabs>
        <w:spacing w:before="64"/>
        <w:ind w:right="854" w:firstLine="566"/>
        <w:rPr>
          <w:sz w:val="24"/>
        </w:rPr>
      </w:pPr>
      <w:r>
        <w:rPr>
          <w:sz w:val="24"/>
        </w:rPr>
        <w:lastRenderedPageBreak/>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 неблагоприятные экологические последствия предпринимаемых действий,</w:t>
      </w:r>
      <w:r>
        <w:rPr>
          <w:spacing w:val="1"/>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264"/>
        </w:tabs>
        <w:spacing w:line="274" w:lineRule="exact"/>
        <w:ind w:left="1263" w:hanging="145"/>
        <w:rPr>
          <w:sz w:val="24"/>
        </w:rPr>
      </w:pPr>
      <w:r>
        <w:rPr>
          <w:sz w:val="24"/>
        </w:rPr>
        <w:t>расширение</w:t>
      </w:r>
      <w:r>
        <w:rPr>
          <w:spacing w:val="-8"/>
          <w:sz w:val="24"/>
        </w:rPr>
        <w:t xml:space="preserve"> </w:t>
      </w:r>
      <w:r>
        <w:rPr>
          <w:sz w:val="24"/>
        </w:rPr>
        <w:t>опыта</w:t>
      </w:r>
      <w:r>
        <w:rPr>
          <w:spacing w:val="-3"/>
          <w:sz w:val="24"/>
        </w:rPr>
        <w:t xml:space="preserve"> </w:t>
      </w:r>
      <w:r>
        <w:rPr>
          <w:sz w:val="24"/>
        </w:rPr>
        <w:t>деятельности</w:t>
      </w:r>
      <w:r>
        <w:rPr>
          <w:spacing w:val="-5"/>
          <w:sz w:val="24"/>
        </w:rPr>
        <w:t xml:space="preserve"> </w:t>
      </w:r>
      <w:r>
        <w:rPr>
          <w:sz w:val="24"/>
        </w:rPr>
        <w:t>экологической</w:t>
      </w:r>
      <w:r>
        <w:rPr>
          <w:spacing w:val="-6"/>
          <w:sz w:val="24"/>
        </w:rPr>
        <w:t xml:space="preserve"> </w:t>
      </w:r>
      <w:r>
        <w:rPr>
          <w:sz w:val="24"/>
        </w:rPr>
        <w:t>направленности;</w:t>
      </w:r>
    </w:p>
    <w:p w:rsidR="00E76707" w:rsidRDefault="00897AC9" w:rsidP="005C762A">
      <w:pPr>
        <w:pStyle w:val="a7"/>
        <w:numPr>
          <w:ilvl w:val="0"/>
          <w:numId w:val="16"/>
        </w:numPr>
        <w:tabs>
          <w:tab w:val="left" w:pos="1385"/>
        </w:tabs>
        <w:spacing w:before="2" w:line="275" w:lineRule="exact"/>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ind w:right="847"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2"/>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 в</w:t>
      </w:r>
      <w:r>
        <w:rPr>
          <w:spacing w:val="1"/>
          <w:sz w:val="24"/>
        </w:rPr>
        <w:t xml:space="preserve"> </w:t>
      </w:r>
      <w:r>
        <w:rPr>
          <w:sz w:val="24"/>
        </w:rPr>
        <w:t>поликультурном</w:t>
      </w:r>
      <w:r>
        <w:rPr>
          <w:spacing w:val="2"/>
          <w:sz w:val="24"/>
        </w:rPr>
        <w:t xml:space="preserve"> </w:t>
      </w:r>
      <w:r>
        <w:rPr>
          <w:sz w:val="24"/>
        </w:rPr>
        <w:t>мире;</w:t>
      </w:r>
    </w:p>
    <w:p w:rsidR="00E76707" w:rsidRDefault="00897AC9" w:rsidP="005C762A">
      <w:pPr>
        <w:pStyle w:val="a7"/>
        <w:numPr>
          <w:ilvl w:val="1"/>
          <w:numId w:val="46"/>
        </w:numPr>
        <w:tabs>
          <w:tab w:val="left" w:pos="1289"/>
        </w:tabs>
        <w:spacing w:before="2"/>
        <w:ind w:right="848" w:firstLine="566"/>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 людьми и познания мира; языковое и речевое развитие человека, включая понимание</w:t>
      </w:r>
      <w:r>
        <w:rPr>
          <w:spacing w:val="1"/>
          <w:sz w:val="24"/>
        </w:rPr>
        <w:t xml:space="preserve"> </w:t>
      </w:r>
      <w:r>
        <w:rPr>
          <w:sz w:val="24"/>
        </w:rPr>
        <w:t>языка социально-экономической</w:t>
      </w:r>
      <w:r>
        <w:rPr>
          <w:spacing w:val="-3"/>
          <w:sz w:val="24"/>
        </w:rPr>
        <w:t xml:space="preserve"> </w:t>
      </w:r>
      <w:r>
        <w:rPr>
          <w:sz w:val="24"/>
        </w:rPr>
        <w:t>и</w:t>
      </w:r>
      <w:r>
        <w:rPr>
          <w:spacing w:val="-2"/>
          <w:sz w:val="24"/>
        </w:rPr>
        <w:t xml:space="preserve"> </w:t>
      </w:r>
      <w:r>
        <w:rPr>
          <w:sz w:val="24"/>
        </w:rPr>
        <w:t>политической</w:t>
      </w:r>
      <w:r>
        <w:rPr>
          <w:spacing w:val="2"/>
          <w:sz w:val="24"/>
        </w:rPr>
        <w:t xml:space="preserve"> </w:t>
      </w:r>
      <w:r>
        <w:rPr>
          <w:sz w:val="24"/>
        </w:rPr>
        <w:t>коммуникации;</w:t>
      </w:r>
    </w:p>
    <w:p w:rsidR="00E76707" w:rsidRDefault="00897AC9" w:rsidP="005C762A">
      <w:pPr>
        <w:pStyle w:val="a7"/>
        <w:numPr>
          <w:ilvl w:val="1"/>
          <w:numId w:val="46"/>
        </w:numPr>
        <w:tabs>
          <w:tab w:val="left" w:pos="1317"/>
        </w:tabs>
        <w:ind w:right="853"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самообучению</w:t>
      </w:r>
      <w:r>
        <w:rPr>
          <w:spacing w:val="1"/>
          <w:sz w:val="24"/>
        </w:rPr>
        <w:t xml:space="preserve"> </w:t>
      </w:r>
      <w:r>
        <w:rPr>
          <w:sz w:val="24"/>
        </w:rPr>
        <w:t>на</w:t>
      </w:r>
      <w:r>
        <w:rPr>
          <w:spacing w:val="1"/>
          <w:sz w:val="24"/>
        </w:rPr>
        <w:t xml:space="preserve"> </w:t>
      </w:r>
      <w:r>
        <w:rPr>
          <w:sz w:val="24"/>
        </w:rPr>
        <w:t>протяжении всей жизни,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социальных</w:t>
      </w:r>
      <w:r>
        <w:rPr>
          <w:spacing w:val="-4"/>
          <w:sz w:val="24"/>
        </w:rPr>
        <w:t xml:space="preserve"> </w:t>
      </w:r>
      <w:r>
        <w:rPr>
          <w:sz w:val="24"/>
        </w:rPr>
        <w:t>и</w:t>
      </w:r>
      <w:r>
        <w:rPr>
          <w:spacing w:val="-2"/>
          <w:sz w:val="24"/>
        </w:rPr>
        <w:t xml:space="preserve"> </w:t>
      </w:r>
      <w:r>
        <w:rPr>
          <w:sz w:val="24"/>
        </w:rPr>
        <w:t>гуманитарных</w:t>
      </w:r>
      <w:r>
        <w:rPr>
          <w:spacing w:val="-3"/>
          <w:sz w:val="24"/>
        </w:rPr>
        <w:t xml:space="preserve"> </w:t>
      </w:r>
      <w:r>
        <w:rPr>
          <w:sz w:val="24"/>
        </w:rPr>
        <w:t>дисциплин.</w:t>
      </w:r>
    </w:p>
    <w:p w:rsidR="00E76707" w:rsidRDefault="00897AC9">
      <w:pPr>
        <w:pStyle w:val="a3"/>
        <w:ind w:right="855"/>
      </w:pPr>
      <w:r>
        <w:t>В процессе достижения личностных результатов освоения обучающимися программы</w:t>
      </w:r>
      <w:r>
        <w:rPr>
          <w:spacing w:val="1"/>
        </w:rPr>
        <w:t xml:space="preserve"> </w:t>
      </w:r>
      <w:r>
        <w:t>среднего общего образования (на базовом уровне) у них совершенствуется 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rsidR="00E76707" w:rsidRDefault="00897AC9" w:rsidP="005C762A">
      <w:pPr>
        <w:pStyle w:val="a7"/>
        <w:numPr>
          <w:ilvl w:val="1"/>
          <w:numId w:val="46"/>
        </w:numPr>
        <w:tabs>
          <w:tab w:val="left" w:pos="1308"/>
        </w:tabs>
        <w:spacing w:before="2"/>
        <w:ind w:right="854" w:firstLine="566"/>
        <w:rPr>
          <w:sz w:val="24"/>
        </w:rPr>
      </w:pPr>
      <w:r>
        <w:rPr>
          <w:sz w:val="24"/>
        </w:rPr>
        <w:t>самосознания, включающего способность понимать свое эмоциональное состояние,</w:t>
      </w:r>
      <w:r>
        <w:rPr>
          <w:spacing w:val="1"/>
          <w:sz w:val="24"/>
        </w:rPr>
        <w:t xml:space="preserve"> </w:t>
      </w:r>
      <w:r>
        <w:rPr>
          <w:sz w:val="24"/>
        </w:rPr>
        <w:t>видеть направления развития собственной эмоциональной сферы, быть уверенным в себе в</w:t>
      </w:r>
      <w:r>
        <w:rPr>
          <w:spacing w:val="1"/>
          <w:sz w:val="24"/>
        </w:rPr>
        <w:t xml:space="preserve"> </w:t>
      </w:r>
      <w:r>
        <w:rPr>
          <w:sz w:val="24"/>
        </w:rPr>
        <w:t>межличностном</w:t>
      </w:r>
      <w:r>
        <w:rPr>
          <w:spacing w:val="-2"/>
          <w:sz w:val="24"/>
        </w:rPr>
        <w:t xml:space="preserve"> </w:t>
      </w:r>
      <w:r>
        <w:rPr>
          <w:sz w:val="24"/>
        </w:rPr>
        <w:t>взаимодействии</w:t>
      </w:r>
      <w:r>
        <w:rPr>
          <w:spacing w:val="3"/>
          <w:sz w:val="24"/>
        </w:rPr>
        <w:t xml:space="preserve"> </w:t>
      </w:r>
      <w:r>
        <w:rPr>
          <w:sz w:val="24"/>
        </w:rPr>
        <w:t>и</w:t>
      </w:r>
      <w:r>
        <w:rPr>
          <w:spacing w:val="-2"/>
          <w:sz w:val="24"/>
        </w:rPr>
        <w:t xml:space="preserve"> </w:t>
      </w:r>
      <w:r>
        <w:rPr>
          <w:sz w:val="24"/>
        </w:rPr>
        <w:t>при</w:t>
      </w:r>
      <w:r>
        <w:rPr>
          <w:spacing w:val="-3"/>
          <w:sz w:val="24"/>
        </w:rPr>
        <w:t xml:space="preserve"> </w:t>
      </w:r>
      <w:r>
        <w:rPr>
          <w:sz w:val="24"/>
        </w:rPr>
        <w:t>принятии</w:t>
      </w:r>
      <w:r>
        <w:rPr>
          <w:spacing w:val="3"/>
          <w:sz w:val="24"/>
        </w:rPr>
        <w:t xml:space="preserve"> </w:t>
      </w:r>
      <w:r>
        <w:rPr>
          <w:sz w:val="24"/>
        </w:rPr>
        <w:t>решений;</w:t>
      </w:r>
    </w:p>
    <w:p w:rsidR="00E76707" w:rsidRDefault="00897AC9" w:rsidP="005C762A">
      <w:pPr>
        <w:pStyle w:val="a7"/>
        <w:numPr>
          <w:ilvl w:val="1"/>
          <w:numId w:val="46"/>
        </w:numPr>
        <w:tabs>
          <w:tab w:val="left" w:pos="1284"/>
        </w:tabs>
        <w:ind w:right="854"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свое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ind w:right="843"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12"/>
          <w:sz w:val="24"/>
        </w:rPr>
        <w:t xml:space="preserve"> </w:t>
      </w:r>
      <w:r>
        <w:rPr>
          <w:sz w:val="24"/>
        </w:rPr>
        <w:t>инициативность,</w:t>
      </w:r>
      <w:r>
        <w:rPr>
          <w:spacing w:val="18"/>
          <w:sz w:val="24"/>
        </w:rPr>
        <w:t xml:space="preserve"> </w:t>
      </w:r>
      <w:r>
        <w:rPr>
          <w:sz w:val="24"/>
        </w:rPr>
        <w:t>умение</w:t>
      </w:r>
      <w:r>
        <w:rPr>
          <w:spacing w:val="15"/>
          <w:sz w:val="24"/>
        </w:rPr>
        <w:t xml:space="preserve"> </w:t>
      </w:r>
      <w:r>
        <w:rPr>
          <w:sz w:val="24"/>
        </w:rPr>
        <w:t>действовать,</w:t>
      </w:r>
      <w:r>
        <w:rPr>
          <w:spacing w:val="17"/>
          <w:sz w:val="24"/>
        </w:rPr>
        <w:t xml:space="preserve"> </w:t>
      </w:r>
      <w:r>
        <w:rPr>
          <w:sz w:val="24"/>
        </w:rPr>
        <w:t>исходя</w:t>
      </w:r>
      <w:r>
        <w:rPr>
          <w:spacing w:val="12"/>
          <w:sz w:val="24"/>
        </w:rPr>
        <w:t xml:space="preserve"> </w:t>
      </w:r>
      <w:r>
        <w:rPr>
          <w:sz w:val="24"/>
        </w:rPr>
        <w:t>из</w:t>
      </w:r>
      <w:r>
        <w:rPr>
          <w:spacing w:val="16"/>
          <w:sz w:val="24"/>
        </w:rPr>
        <w:t xml:space="preserve"> </w:t>
      </w:r>
      <w:r>
        <w:rPr>
          <w:sz w:val="24"/>
        </w:rPr>
        <w:t>своих</w:t>
      </w:r>
      <w:r>
        <w:rPr>
          <w:spacing w:val="11"/>
          <w:sz w:val="24"/>
        </w:rPr>
        <w:t xml:space="preserve"> </w:t>
      </w:r>
      <w:r>
        <w:rPr>
          <w:sz w:val="24"/>
        </w:rPr>
        <w:t>возможностей;</w:t>
      </w:r>
      <w:r>
        <w:rPr>
          <w:spacing w:val="12"/>
          <w:sz w:val="24"/>
        </w:rPr>
        <w:t xml:space="preserve"> </w:t>
      </w:r>
      <w:r>
        <w:rPr>
          <w:sz w:val="24"/>
        </w:rPr>
        <w:t>готовность</w:t>
      </w:r>
      <w:r>
        <w:rPr>
          <w:spacing w:val="-57"/>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овладевать</w:t>
      </w:r>
      <w:r>
        <w:rPr>
          <w:spacing w:val="1"/>
          <w:sz w:val="24"/>
        </w:rPr>
        <w:t xml:space="preserve"> </w:t>
      </w:r>
      <w:r>
        <w:rPr>
          <w:sz w:val="24"/>
        </w:rPr>
        <w:t>новыми</w:t>
      </w:r>
      <w:r>
        <w:rPr>
          <w:spacing w:val="1"/>
          <w:sz w:val="24"/>
        </w:rPr>
        <w:t xml:space="preserve"> </w:t>
      </w:r>
      <w:r>
        <w:rPr>
          <w:sz w:val="24"/>
        </w:rPr>
        <w:t>социальными</w:t>
      </w:r>
      <w:r>
        <w:rPr>
          <w:spacing w:val="1"/>
          <w:sz w:val="24"/>
        </w:rPr>
        <w:t xml:space="preserve"> </w:t>
      </w:r>
      <w:r>
        <w:rPr>
          <w:sz w:val="24"/>
        </w:rPr>
        <w:t>практиками,</w:t>
      </w:r>
      <w:r>
        <w:rPr>
          <w:spacing w:val="1"/>
          <w:sz w:val="24"/>
        </w:rPr>
        <w:t xml:space="preserve"> </w:t>
      </w:r>
      <w:r>
        <w:rPr>
          <w:sz w:val="24"/>
        </w:rPr>
        <w:t>осваивать</w:t>
      </w:r>
      <w:r>
        <w:rPr>
          <w:spacing w:val="61"/>
          <w:sz w:val="24"/>
        </w:rPr>
        <w:t xml:space="preserve"> </w:t>
      </w:r>
      <w:r>
        <w:rPr>
          <w:sz w:val="24"/>
        </w:rPr>
        <w:t>типичные</w:t>
      </w:r>
      <w:r>
        <w:rPr>
          <w:spacing w:val="1"/>
          <w:sz w:val="24"/>
        </w:rPr>
        <w:t xml:space="preserve"> </w:t>
      </w:r>
      <w:r>
        <w:rPr>
          <w:sz w:val="24"/>
        </w:rPr>
        <w:t>социальные роли;</w:t>
      </w:r>
    </w:p>
    <w:p w:rsidR="00E76707" w:rsidRDefault="00897AC9" w:rsidP="005C762A">
      <w:pPr>
        <w:pStyle w:val="a7"/>
        <w:numPr>
          <w:ilvl w:val="1"/>
          <w:numId w:val="46"/>
        </w:numPr>
        <w:tabs>
          <w:tab w:val="left" w:pos="1361"/>
        </w:tabs>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line="242" w:lineRule="auto"/>
        <w:ind w:right="850"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2"/>
          <w:sz w:val="24"/>
        </w:rPr>
        <w:t xml:space="preserve"> </w:t>
      </w:r>
      <w:r>
        <w:rPr>
          <w:sz w:val="24"/>
        </w:rPr>
        <w:t>проявлять</w:t>
      </w:r>
      <w:r>
        <w:rPr>
          <w:spacing w:val="-2"/>
          <w:sz w:val="24"/>
        </w:rPr>
        <w:t xml:space="preserve"> </w:t>
      </w:r>
      <w:r>
        <w:rPr>
          <w:sz w:val="24"/>
        </w:rPr>
        <w:t>интерес и</w:t>
      </w:r>
      <w:r>
        <w:rPr>
          <w:spacing w:val="3"/>
          <w:sz w:val="24"/>
        </w:rPr>
        <w:t xml:space="preserve"> </w:t>
      </w:r>
      <w:r>
        <w:rPr>
          <w:sz w:val="24"/>
        </w:rPr>
        <w:t>разрешать</w:t>
      </w:r>
      <w:r>
        <w:rPr>
          <w:spacing w:val="2"/>
          <w:sz w:val="24"/>
        </w:rPr>
        <w:t xml:space="preserve"> </w:t>
      </w:r>
      <w:r>
        <w:rPr>
          <w:sz w:val="24"/>
        </w:rPr>
        <w:t>конфликты.</w:t>
      </w:r>
    </w:p>
    <w:p w:rsidR="00E76707" w:rsidRDefault="00897AC9">
      <w:pPr>
        <w:pStyle w:val="a3"/>
        <w:ind w:right="853"/>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line="247" w:lineRule="auto"/>
        <w:ind w:left="553" w:right="849"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481"/>
        </w:tabs>
        <w:spacing w:line="259" w:lineRule="exact"/>
        <w:ind w:left="1480" w:hanging="362"/>
        <w:rPr>
          <w:sz w:val="24"/>
        </w:rPr>
      </w:pPr>
      <w:r>
        <w:rPr>
          <w:sz w:val="24"/>
        </w:rPr>
        <w:t xml:space="preserve">самостоятельно  </w:t>
      </w:r>
      <w:r>
        <w:rPr>
          <w:spacing w:val="36"/>
          <w:sz w:val="24"/>
        </w:rPr>
        <w:t xml:space="preserve"> </w:t>
      </w:r>
      <w:r>
        <w:rPr>
          <w:sz w:val="24"/>
        </w:rPr>
        <w:t xml:space="preserve">формулировать   </w:t>
      </w:r>
      <w:r>
        <w:rPr>
          <w:spacing w:val="27"/>
          <w:sz w:val="24"/>
        </w:rPr>
        <w:t xml:space="preserve"> </w:t>
      </w:r>
      <w:r>
        <w:rPr>
          <w:sz w:val="24"/>
        </w:rPr>
        <w:t xml:space="preserve">и   </w:t>
      </w:r>
      <w:r>
        <w:rPr>
          <w:spacing w:val="35"/>
          <w:sz w:val="24"/>
        </w:rPr>
        <w:t xml:space="preserve"> </w:t>
      </w:r>
      <w:r>
        <w:rPr>
          <w:sz w:val="24"/>
        </w:rPr>
        <w:t xml:space="preserve">актуализировать   </w:t>
      </w:r>
      <w:r>
        <w:rPr>
          <w:spacing w:val="28"/>
          <w:sz w:val="24"/>
        </w:rPr>
        <w:t xml:space="preserve"> </w:t>
      </w:r>
      <w:r>
        <w:rPr>
          <w:sz w:val="24"/>
        </w:rPr>
        <w:t xml:space="preserve">социальную   </w:t>
      </w:r>
      <w:r>
        <w:rPr>
          <w:spacing w:val="28"/>
          <w:sz w:val="24"/>
        </w:rPr>
        <w:t xml:space="preserve"> </w:t>
      </w:r>
      <w:r>
        <w:rPr>
          <w:sz w:val="24"/>
        </w:rPr>
        <w:t>проблему,</w:t>
      </w:r>
    </w:p>
    <w:p w:rsidR="00E76707" w:rsidRDefault="00897AC9">
      <w:pPr>
        <w:pStyle w:val="a3"/>
        <w:spacing w:line="275" w:lineRule="exact"/>
        <w:ind w:firstLine="0"/>
      </w:pPr>
      <w:r>
        <w:t>рассматривать</w:t>
      </w:r>
      <w:r>
        <w:rPr>
          <w:spacing w:val="1"/>
        </w:rPr>
        <w:t xml:space="preserve"> </w:t>
      </w:r>
      <w:r>
        <w:t>ее</w:t>
      </w:r>
      <w:r>
        <w:rPr>
          <w:spacing w:val="-6"/>
        </w:rPr>
        <w:t xml:space="preserve"> </w:t>
      </w:r>
      <w:r>
        <w:t>всесторонне;</w:t>
      </w:r>
    </w:p>
    <w:p w:rsidR="00E76707" w:rsidRDefault="00897AC9" w:rsidP="005C762A">
      <w:pPr>
        <w:pStyle w:val="a7"/>
        <w:numPr>
          <w:ilvl w:val="1"/>
          <w:numId w:val="46"/>
        </w:numPr>
        <w:tabs>
          <w:tab w:val="left" w:pos="1274"/>
        </w:tabs>
        <w:spacing w:line="242" w:lineRule="auto"/>
        <w:ind w:right="855" w:firstLine="566"/>
        <w:jc w:val="left"/>
        <w:rPr>
          <w:sz w:val="24"/>
        </w:rPr>
      </w:pPr>
      <w:r>
        <w:rPr>
          <w:sz w:val="24"/>
        </w:rPr>
        <w:t>устанавливать</w:t>
      </w:r>
      <w:r>
        <w:rPr>
          <w:spacing w:val="2"/>
          <w:sz w:val="24"/>
        </w:rPr>
        <w:t xml:space="preserve"> </w:t>
      </w:r>
      <w:r>
        <w:rPr>
          <w:sz w:val="24"/>
        </w:rPr>
        <w:t>существенный</w:t>
      </w:r>
      <w:r>
        <w:rPr>
          <w:spacing w:val="2"/>
          <w:sz w:val="24"/>
        </w:rPr>
        <w:t xml:space="preserve"> </w:t>
      </w:r>
      <w:r>
        <w:rPr>
          <w:sz w:val="24"/>
        </w:rPr>
        <w:t>признак или</w:t>
      </w:r>
      <w:r>
        <w:rPr>
          <w:spacing w:val="-1"/>
          <w:sz w:val="24"/>
        </w:rPr>
        <w:t xml:space="preserve"> </w:t>
      </w:r>
      <w:r>
        <w:rPr>
          <w:sz w:val="24"/>
        </w:rPr>
        <w:t>основания</w:t>
      </w:r>
      <w:r>
        <w:rPr>
          <w:spacing w:val="1"/>
          <w:sz w:val="24"/>
        </w:rPr>
        <w:t xml:space="preserve"> </w:t>
      </w:r>
      <w:r>
        <w:rPr>
          <w:sz w:val="24"/>
        </w:rPr>
        <w:t>для</w:t>
      </w:r>
      <w:r>
        <w:rPr>
          <w:spacing w:val="2"/>
          <w:sz w:val="24"/>
        </w:rPr>
        <w:t xml:space="preserve"> </w:t>
      </w:r>
      <w:r>
        <w:rPr>
          <w:sz w:val="24"/>
        </w:rPr>
        <w:t>сравнения,</w:t>
      </w:r>
      <w:r>
        <w:rPr>
          <w:spacing w:val="3"/>
          <w:sz w:val="24"/>
        </w:rPr>
        <w:t xml:space="preserve"> </w:t>
      </w:r>
      <w:r>
        <w:rPr>
          <w:sz w:val="24"/>
        </w:rPr>
        <w:t>классификации</w:t>
      </w:r>
      <w:r>
        <w:rPr>
          <w:spacing w:val="2"/>
          <w:sz w:val="24"/>
        </w:rPr>
        <w:t xml:space="preserve"> </w:t>
      </w:r>
      <w:r>
        <w:rPr>
          <w:sz w:val="24"/>
        </w:rPr>
        <w:t>и</w:t>
      </w:r>
      <w:r>
        <w:rPr>
          <w:spacing w:val="-57"/>
          <w:sz w:val="24"/>
        </w:rPr>
        <w:t xml:space="preserve"> </w:t>
      </w:r>
      <w:r>
        <w:rPr>
          <w:sz w:val="24"/>
        </w:rPr>
        <w:t>обобщения</w:t>
      </w:r>
      <w:r>
        <w:rPr>
          <w:spacing w:val="1"/>
          <w:sz w:val="24"/>
        </w:rPr>
        <w:t xml:space="preserve"> </w:t>
      </w:r>
      <w:r>
        <w:rPr>
          <w:sz w:val="24"/>
        </w:rPr>
        <w:t>социальных</w:t>
      </w:r>
      <w:r>
        <w:rPr>
          <w:spacing w:val="-8"/>
          <w:sz w:val="24"/>
        </w:rPr>
        <w:t xml:space="preserve"> </w:t>
      </w:r>
      <w:r>
        <w:rPr>
          <w:sz w:val="24"/>
        </w:rPr>
        <w:t>объектов,</w:t>
      </w:r>
      <w:r>
        <w:rPr>
          <w:spacing w:val="-1"/>
          <w:sz w:val="24"/>
        </w:rPr>
        <w:t xml:space="preserve"> </w:t>
      </w:r>
      <w:r>
        <w:rPr>
          <w:sz w:val="24"/>
        </w:rPr>
        <w:t>явлений</w:t>
      </w:r>
      <w:r>
        <w:rPr>
          <w:spacing w:val="-2"/>
          <w:sz w:val="24"/>
        </w:rPr>
        <w:t xml:space="preserve"> </w:t>
      </w:r>
      <w:r>
        <w:rPr>
          <w:sz w:val="24"/>
        </w:rPr>
        <w:t>и</w:t>
      </w:r>
      <w:r>
        <w:rPr>
          <w:spacing w:val="2"/>
          <w:sz w:val="24"/>
        </w:rPr>
        <w:t xml:space="preserve"> </w:t>
      </w:r>
      <w:r>
        <w:rPr>
          <w:sz w:val="24"/>
        </w:rPr>
        <w:t>процессов;</w:t>
      </w:r>
    </w:p>
    <w:p w:rsidR="00E76707" w:rsidRDefault="00897AC9" w:rsidP="005C762A">
      <w:pPr>
        <w:pStyle w:val="a7"/>
        <w:numPr>
          <w:ilvl w:val="1"/>
          <w:numId w:val="46"/>
        </w:numPr>
        <w:tabs>
          <w:tab w:val="left" w:pos="1313"/>
        </w:tabs>
        <w:spacing w:line="237" w:lineRule="auto"/>
        <w:ind w:right="849" w:firstLine="566"/>
        <w:jc w:val="left"/>
        <w:rPr>
          <w:sz w:val="24"/>
        </w:rPr>
      </w:pPr>
      <w:r>
        <w:rPr>
          <w:sz w:val="24"/>
        </w:rPr>
        <w:t>определять</w:t>
      </w:r>
      <w:r>
        <w:rPr>
          <w:spacing w:val="51"/>
          <w:sz w:val="24"/>
        </w:rPr>
        <w:t xml:space="preserve"> </w:t>
      </w:r>
      <w:r>
        <w:rPr>
          <w:sz w:val="24"/>
        </w:rPr>
        <w:t>цели</w:t>
      </w:r>
      <w:r>
        <w:rPr>
          <w:spacing w:val="51"/>
          <w:sz w:val="24"/>
        </w:rPr>
        <w:t xml:space="preserve"> </w:t>
      </w:r>
      <w:r>
        <w:rPr>
          <w:sz w:val="24"/>
        </w:rPr>
        <w:t>познавательной</w:t>
      </w:r>
      <w:r>
        <w:rPr>
          <w:spacing w:val="48"/>
          <w:sz w:val="24"/>
        </w:rPr>
        <w:t xml:space="preserve"> </w:t>
      </w:r>
      <w:r>
        <w:rPr>
          <w:sz w:val="24"/>
        </w:rPr>
        <w:t>деятельности,</w:t>
      </w:r>
      <w:r>
        <w:rPr>
          <w:spacing w:val="48"/>
          <w:sz w:val="24"/>
        </w:rPr>
        <w:t xml:space="preserve"> </w:t>
      </w:r>
      <w:r>
        <w:rPr>
          <w:sz w:val="24"/>
        </w:rPr>
        <w:t>задавать</w:t>
      </w:r>
      <w:r>
        <w:rPr>
          <w:spacing w:val="59"/>
          <w:sz w:val="24"/>
        </w:rPr>
        <w:t xml:space="preserve"> </w:t>
      </w:r>
      <w:r>
        <w:rPr>
          <w:sz w:val="24"/>
        </w:rPr>
        <w:t>параметры</w:t>
      </w:r>
      <w:r>
        <w:rPr>
          <w:spacing w:val="49"/>
          <w:sz w:val="24"/>
        </w:rPr>
        <w:t xml:space="preserve"> </w:t>
      </w:r>
      <w:r>
        <w:rPr>
          <w:sz w:val="24"/>
        </w:rPr>
        <w:t>и</w:t>
      </w:r>
      <w:r>
        <w:rPr>
          <w:spacing w:val="47"/>
          <w:sz w:val="24"/>
        </w:rPr>
        <w:t xml:space="preserve"> </w:t>
      </w:r>
      <w:r>
        <w:rPr>
          <w:sz w:val="24"/>
        </w:rPr>
        <w:t>критерии</w:t>
      </w:r>
      <w:r>
        <w:rPr>
          <w:spacing w:val="47"/>
          <w:sz w:val="24"/>
        </w:rPr>
        <w:t xml:space="preserve"> </w:t>
      </w:r>
      <w:r>
        <w:rPr>
          <w:sz w:val="24"/>
        </w:rPr>
        <w:t>их</w:t>
      </w:r>
      <w:r>
        <w:rPr>
          <w:spacing w:val="-57"/>
          <w:sz w:val="24"/>
        </w:rPr>
        <w:t xml:space="preserve"> </w:t>
      </w:r>
      <w:r>
        <w:rPr>
          <w:sz w:val="24"/>
        </w:rPr>
        <w:t>достижения;</w:t>
      </w:r>
    </w:p>
    <w:p w:rsidR="00E76707" w:rsidRDefault="00897AC9" w:rsidP="005C762A">
      <w:pPr>
        <w:pStyle w:val="a7"/>
        <w:numPr>
          <w:ilvl w:val="1"/>
          <w:numId w:val="46"/>
        </w:numPr>
        <w:tabs>
          <w:tab w:val="left" w:pos="1274"/>
        </w:tabs>
        <w:spacing w:line="237" w:lineRule="auto"/>
        <w:ind w:right="859" w:firstLine="566"/>
        <w:jc w:val="left"/>
        <w:rPr>
          <w:sz w:val="24"/>
        </w:rPr>
      </w:pPr>
      <w:r>
        <w:rPr>
          <w:sz w:val="24"/>
        </w:rPr>
        <w:t>выявлять</w:t>
      </w:r>
      <w:r>
        <w:rPr>
          <w:spacing w:val="3"/>
          <w:sz w:val="24"/>
        </w:rPr>
        <w:t xml:space="preserve"> </w:t>
      </w:r>
      <w:r>
        <w:rPr>
          <w:sz w:val="24"/>
        </w:rPr>
        <w:t>закономерности</w:t>
      </w:r>
      <w:r>
        <w:rPr>
          <w:spacing w:val="9"/>
          <w:sz w:val="24"/>
        </w:rPr>
        <w:t xml:space="preserve"> </w:t>
      </w:r>
      <w:r>
        <w:rPr>
          <w:sz w:val="24"/>
        </w:rPr>
        <w:t>и</w:t>
      </w:r>
      <w:r>
        <w:rPr>
          <w:spacing w:val="5"/>
          <w:sz w:val="24"/>
        </w:rPr>
        <w:t xml:space="preserve"> </w:t>
      </w:r>
      <w:r>
        <w:rPr>
          <w:sz w:val="24"/>
        </w:rPr>
        <w:t>противоречия</w:t>
      </w:r>
      <w:r>
        <w:rPr>
          <w:spacing w:val="3"/>
          <w:sz w:val="24"/>
        </w:rPr>
        <w:t xml:space="preserve"> </w:t>
      </w:r>
      <w:r>
        <w:rPr>
          <w:sz w:val="24"/>
        </w:rPr>
        <w:t>в</w:t>
      </w:r>
      <w:r>
        <w:rPr>
          <w:spacing w:val="9"/>
          <w:sz w:val="24"/>
        </w:rPr>
        <w:t xml:space="preserve"> </w:t>
      </w:r>
      <w:r>
        <w:rPr>
          <w:sz w:val="24"/>
        </w:rPr>
        <w:t>рассматриваемых</w:t>
      </w:r>
      <w:r>
        <w:rPr>
          <w:spacing w:val="3"/>
          <w:sz w:val="24"/>
        </w:rPr>
        <w:t xml:space="preserve"> </w:t>
      </w:r>
      <w:r>
        <w:rPr>
          <w:sz w:val="24"/>
        </w:rPr>
        <w:t>социальных</w:t>
      </w:r>
      <w:r>
        <w:rPr>
          <w:spacing w:val="3"/>
          <w:sz w:val="24"/>
        </w:rPr>
        <w:t xml:space="preserve"> </w:t>
      </w:r>
      <w:r>
        <w:rPr>
          <w:sz w:val="24"/>
        </w:rPr>
        <w:t>явлениях</w:t>
      </w:r>
      <w:r>
        <w:rPr>
          <w:spacing w:val="3"/>
          <w:sz w:val="24"/>
        </w:rPr>
        <w:t xml:space="preserve"> </w:t>
      </w:r>
      <w:r>
        <w:rPr>
          <w:sz w:val="24"/>
        </w:rPr>
        <w:t>и</w:t>
      </w:r>
      <w:r>
        <w:rPr>
          <w:spacing w:val="-57"/>
          <w:sz w:val="24"/>
        </w:rPr>
        <w:t xml:space="preserve"> </w:t>
      </w:r>
      <w:r>
        <w:rPr>
          <w:sz w:val="24"/>
        </w:rPr>
        <w:t>процессах;</w:t>
      </w:r>
    </w:p>
    <w:p w:rsidR="00E76707" w:rsidRDefault="00897AC9" w:rsidP="005C762A">
      <w:pPr>
        <w:pStyle w:val="a7"/>
        <w:numPr>
          <w:ilvl w:val="1"/>
          <w:numId w:val="46"/>
        </w:numPr>
        <w:tabs>
          <w:tab w:val="left" w:pos="1274"/>
        </w:tabs>
        <w:spacing w:before="3" w:line="237" w:lineRule="auto"/>
        <w:ind w:right="859" w:firstLine="566"/>
        <w:jc w:val="left"/>
        <w:rPr>
          <w:sz w:val="24"/>
        </w:rPr>
      </w:pPr>
      <w:r>
        <w:rPr>
          <w:sz w:val="24"/>
        </w:rPr>
        <w:t>вносить</w:t>
      </w:r>
      <w:r>
        <w:rPr>
          <w:spacing w:val="5"/>
          <w:sz w:val="24"/>
        </w:rPr>
        <w:t xml:space="preserve"> </w:t>
      </w:r>
      <w:r>
        <w:rPr>
          <w:sz w:val="24"/>
        </w:rPr>
        <w:t>коррективы</w:t>
      </w:r>
      <w:r>
        <w:rPr>
          <w:spacing w:val="11"/>
          <w:sz w:val="24"/>
        </w:rPr>
        <w:t xml:space="preserve"> </w:t>
      </w:r>
      <w:r>
        <w:rPr>
          <w:sz w:val="24"/>
        </w:rPr>
        <w:t>в</w:t>
      </w:r>
      <w:r>
        <w:rPr>
          <w:spacing w:val="10"/>
          <w:sz w:val="24"/>
        </w:rPr>
        <w:t xml:space="preserve"> </w:t>
      </w:r>
      <w:r>
        <w:rPr>
          <w:sz w:val="24"/>
        </w:rPr>
        <w:t>деятельность</w:t>
      </w:r>
      <w:r>
        <w:rPr>
          <w:spacing w:val="6"/>
          <w:sz w:val="24"/>
        </w:rPr>
        <w:t xml:space="preserve"> </w:t>
      </w:r>
      <w:r>
        <w:rPr>
          <w:sz w:val="24"/>
        </w:rPr>
        <w:t>(с</w:t>
      </w:r>
      <w:r>
        <w:rPr>
          <w:spacing w:val="7"/>
          <w:sz w:val="24"/>
        </w:rPr>
        <w:t xml:space="preserve"> </w:t>
      </w:r>
      <w:r>
        <w:rPr>
          <w:sz w:val="24"/>
        </w:rPr>
        <w:t>учетом</w:t>
      </w:r>
      <w:r>
        <w:rPr>
          <w:spacing w:val="6"/>
          <w:sz w:val="24"/>
        </w:rPr>
        <w:t xml:space="preserve"> </w:t>
      </w:r>
      <w:r>
        <w:rPr>
          <w:sz w:val="24"/>
        </w:rPr>
        <w:t>разных</w:t>
      </w:r>
      <w:r>
        <w:rPr>
          <w:spacing w:val="4"/>
          <w:sz w:val="24"/>
        </w:rPr>
        <w:t xml:space="preserve"> </w:t>
      </w:r>
      <w:r>
        <w:rPr>
          <w:sz w:val="24"/>
        </w:rPr>
        <w:t>видов</w:t>
      </w:r>
      <w:r>
        <w:rPr>
          <w:spacing w:val="10"/>
          <w:sz w:val="24"/>
        </w:rPr>
        <w:t xml:space="preserve"> </w:t>
      </w:r>
      <w:r>
        <w:rPr>
          <w:sz w:val="24"/>
        </w:rPr>
        <w:t>деятельности),</w:t>
      </w:r>
      <w:r>
        <w:rPr>
          <w:spacing w:val="7"/>
          <w:sz w:val="24"/>
        </w:rPr>
        <w:t xml:space="preserve"> </w:t>
      </w:r>
      <w:r>
        <w:rPr>
          <w:sz w:val="24"/>
        </w:rPr>
        <w:t>оценивать</w:t>
      </w:r>
      <w:r>
        <w:rPr>
          <w:spacing w:val="-57"/>
          <w:sz w:val="24"/>
        </w:rPr>
        <w:t xml:space="preserve"> </w:t>
      </w:r>
      <w:r>
        <w:rPr>
          <w:sz w:val="24"/>
        </w:rPr>
        <w:t>соответствие результатов</w:t>
      </w:r>
      <w:r>
        <w:rPr>
          <w:spacing w:val="-2"/>
          <w:sz w:val="24"/>
        </w:rPr>
        <w:t xml:space="preserve"> </w:t>
      </w:r>
      <w:r>
        <w:rPr>
          <w:sz w:val="24"/>
        </w:rPr>
        <w:t>целям,</w:t>
      </w:r>
      <w:r>
        <w:rPr>
          <w:spacing w:val="-1"/>
          <w:sz w:val="24"/>
        </w:rPr>
        <w:t xml:space="preserve"> </w:t>
      </w:r>
      <w:r>
        <w:rPr>
          <w:sz w:val="24"/>
        </w:rPr>
        <w:t>оценивать</w:t>
      </w:r>
      <w:r>
        <w:rPr>
          <w:spacing w:val="-2"/>
          <w:sz w:val="24"/>
        </w:rPr>
        <w:t xml:space="preserve"> </w:t>
      </w:r>
      <w:r>
        <w:rPr>
          <w:sz w:val="24"/>
        </w:rPr>
        <w:t>риски</w:t>
      </w:r>
      <w:r>
        <w:rPr>
          <w:spacing w:val="2"/>
          <w:sz w:val="24"/>
        </w:rPr>
        <w:t xml:space="preserve"> </w:t>
      </w:r>
      <w:r>
        <w:rPr>
          <w:sz w:val="24"/>
        </w:rPr>
        <w:t>последствий</w:t>
      </w:r>
      <w:r>
        <w:rPr>
          <w:spacing w:val="3"/>
          <w:sz w:val="24"/>
        </w:rPr>
        <w:t xml:space="preserve"> </w:t>
      </w:r>
      <w:r>
        <w:rPr>
          <w:sz w:val="24"/>
        </w:rPr>
        <w:t>деятельности;</w:t>
      </w:r>
    </w:p>
    <w:p w:rsidR="00E76707" w:rsidRDefault="00897AC9" w:rsidP="005C762A">
      <w:pPr>
        <w:pStyle w:val="a7"/>
        <w:numPr>
          <w:ilvl w:val="1"/>
          <w:numId w:val="46"/>
        </w:numPr>
        <w:tabs>
          <w:tab w:val="left" w:pos="1399"/>
          <w:tab w:val="left" w:pos="6059"/>
        </w:tabs>
        <w:spacing w:before="6" w:line="237" w:lineRule="auto"/>
        <w:ind w:right="858" w:firstLine="566"/>
        <w:jc w:val="left"/>
        <w:rPr>
          <w:sz w:val="24"/>
        </w:rPr>
      </w:pPr>
      <w:r>
        <w:rPr>
          <w:sz w:val="24"/>
        </w:rPr>
        <w:t xml:space="preserve">координировать  </w:t>
      </w:r>
      <w:r>
        <w:rPr>
          <w:spacing w:val="10"/>
          <w:sz w:val="24"/>
        </w:rPr>
        <w:t xml:space="preserve"> </w:t>
      </w:r>
      <w:r>
        <w:rPr>
          <w:sz w:val="24"/>
        </w:rPr>
        <w:t xml:space="preserve">и  </w:t>
      </w:r>
      <w:r>
        <w:rPr>
          <w:spacing w:val="9"/>
          <w:sz w:val="24"/>
        </w:rPr>
        <w:t xml:space="preserve"> </w:t>
      </w:r>
      <w:r>
        <w:rPr>
          <w:sz w:val="24"/>
        </w:rPr>
        <w:t xml:space="preserve">выполнять  </w:t>
      </w:r>
      <w:r>
        <w:rPr>
          <w:spacing w:val="15"/>
          <w:sz w:val="24"/>
        </w:rPr>
        <w:t xml:space="preserve"> </w:t>
      </w:r>
      <w:r>
        <w:rPr>
          <w:sz w:val="24"/>
        </w:rPr>
        <w:t xml:space="preserve">работу  </w:t>
      </w:r>
      <w:r>
        <w:rPr>
          <w:spacing w:val="4"/>
          <w:sz w:val="24"/>
        </w:rPr>
        <w:t xml:space="preserve"> </w:t>
      </w:r>
      <w:r>
        <w:rPr>
          <w:sz w:val="24"/>
        </w:rPr>
        <w:t>в</w:t>
      </w:r>
      <w:r>
        <w:rPr>
          <w:sz w:val="24"/>
        </w:rPr>
        <w:tab/>
        <w:t>условиях</w:t>
      </w:r>
      <w:r>
        <w:rPr>
          <w:spacing w:val="7"/>
          <w:sz w:val="24"/>
        </w:rPr>
        <w:t xml:space="preserve"> </w:t>
      </w:r>
      <w:r>
        <w:rPr>
          <w:sz w:val="24"/>
        </w:rPr>
        <w:t>реального,</w:t>
      </w:r>
      <w:r>
        <w:rPr>
          <w:spacing w:val="9"/>
          <w:sz w:val="24"/>
        </w:rPr>
        <w:t xml:space="preserve"> </w:t>
      </w:r>
      <w:r>
        <w:rPr>
          <w:sz w:val="24"/>
        </w:rPr>
        <w:t>виртуального</w:t>
      </w:r>
      <w:r>
        <w:rPr>
          <w:spacing w:val="11"/>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337"/>
        </w:tabs>
        <w:spacing w:before="6" w:line="237" w:lineRule="auto"/>
        <w:ind w:right="857" w:firstLine="566"/>
        <w:jc w:val="left"/>
        <w:rPr>
          <w:sz w:val="24"/>
        </w:rPr>
      </w:pPr>
      <w:r>
        <w:rPr>
          <w:sz w:val="24"/>
        </w:rPr>
        <w:t>развивать</w:t>
      </w:r>
      <w:r>
        <w:rPr>
          <w:spacing w:val="8"/>
          <w:sz w:val="24"/>
        </w:rPr>
        <w:t xml:space="preserve"> </w:t>
      </w:r>
      <w:r>
        <w:rPr>
          <w:sz w:val="24"/>
        </w:rPr>
        <w:t>креативное</w:t>
      </w:r>
      <w:r>
        <w:rPr>
          <w:spacing w:val="5"/>
          <w:sz w:val="24"/>
        </w:rPr>
        <w:t xml:space="preserve"> </w:t>
      </w:r>
      <w:r>
        <w:rPr>
          <w:sz w:val="24"/>
        </w:rPr>
        <w:t>мышление</w:t>
      </w:r>
      <w:r>
        <w:rPr>
          <w:spacing w:val="5"/>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жизненных</w:t>
      </w:r>
      <w:r>
        <w:rPr>
          <w:spacing w:val="6"/>
          <w:sz w:val="24"/>
        </w:rPr>
        <w:t xml:space="preserve"> </w:t>
      </w:r>
      <w:r>
        <w:rPr>
          <w:sz w:val="24"/>
        </w:rPr>
        <w:t>проблем,</w:t>
      </w:r>
      <w:r>
        <w:rPr>
          <w:spacing w:val="8"/>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57"/>
          <w:sz w:val="24"/>
        </w:rPr>
        <w:t xml:space="preserve"> </w:t>
      </w:r>
      <w:r>
        <w:rPr>
          <w:sz w:val="24"/>
        </w:rPr>
        <w:t>учебно-познавательных.</w:t>
      </w:r>
    </w:p>
    <w:p w:rsidR="00E76707" w:rsidRDefault="00E76707">
      <w:pPr>
        <w:spacing w:line="237" w:lineRule="auto"/>
        <w:rPr>
          <w:sz w:val="24"/>
        </w:rPr>
        <w:sectPr w:rsidR="00E76707">
          <w:pgSz w:w="11910" w:h="16840"/>
          <w:pgMar w:top="620" w:right="280" w:bottom="1420" w:left="580" w:header="0" w:footer="1215" w:gutter="0"/>
          <w:cols w:space="720"/>
        </w:sectPr>
      </w:pPr>
    </w:p>
    <w:p w:rsidR="00E76707" w:rsidRDefault="00897AC9">
      <w:pPr>
        <w:spacing w:before="64" w:line="242" w:lineRule="auto"/>
        <w:ind w:left="553" w:right="849" w:firstLine="566"/>
        <w:jc w:val="both"/>
        <w:rPr>
          <w:b/>
          <w:i/>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4"/>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1"/>
          <w:numId w:val="46"/>
        </w:numPr>
        <w:tabs>
          <w:tab w:val="left" w:pos="1365"/>
        </w:tabs>
        <w:spacing w:line="237" w:lineRule="auto"/>
        <w:ind w:right="853" w:firstLine="566"/>
        <w:rPr>
          <w:sz w:val="24"/>
        </w:rPr>
      </w:pPr>
      <w:r>
        <w:rPr>
          <w:sz w:val="24"/>
        </w:rPr>
        <w:t>развивать</w:t>
      </w:r>
      <w:r>
        <w:rPr>
          <w:spacing w:val="1"/>
          <w:sz w:val="24"/>
        </w:rPr>
        <w:t xml:space="preserve"> </w:t>
      </w:r>
      <w:r>
        <w:rPr>
          <w:sz w:val="24"/>
        </w:rPr>
        <w:t>навыки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навыки</w:t>
      </w:r>
      <w:r>
        <w:rPr>
          <w:spacing w:val="1"/>
          <w:sz w:val="24"/>
        </w:rPr>
        <w:t xml:space="preserve"> </w:t>
      </w:r>
      <w:r>
        <w:rPr>
          <w:sz w:val="24"/>
        </w:rPr>
        <w:t>разрешения</w:t>
      </w:r>
      <w:r>
        <w:rPr>
          <w:spacing w:val="1"/>
          <w:sz w:val="24"/>
        </w:rPr>
        <w:t xml:space="preserve"> </w:t>
      </w:r>
      <w:r>
        <w:rPr>
          <w:sz w:val="24"/>
        </w:rPr>
        <w:t>проблем;</w:t>
      </w:r>
    </w:p>
    <w:p w:rsidR="00E76707" w:rsidRDefault="00897AC9" w:rsidP="005C762A">
      <w:pPr>
        <w:pStyle w:val="a7"/>
        <w:numPr>
          <w:ilvl w:val="1"/>
          <w:numId w:val="46"/>
        </w:numPr>
        <w:tabs>
          <w:tab w:val="left" w:pos="1313"/>
        </w:tabs>
        <w:spacing w:before="2" w:line="237" w:lineRule="auto"/>
        <w:ind w:right="854" w:firstLine="566"/>
        <w:rPr>
          <w:sz w:val="24"/>
        </w:rPr>
      </w:pPr>
      <w:r>
        <w:rPr>
          <w:sz w:val="24"/>
        </w:rPr>
        <w:t>проявлять способность и готовность к самостоятельному поиску методов решения</w:t>
      </w:r>
      <w:r>
        <w:rPr>
          <w:spacing w:val="1"/>
          <w:sz w:val="24"/>
        </w:rPr>
        <w:t xml:space="preserve"> </w:t>
      </w:r>
      <w:r>
        <w:rPr>
          <w:sz w:val="24"/>
        </w:rPr>
        <w:t>практических</w:t>
      </w:r>
      <w:r>
        <w:rPr>
          <w:spacing w:val="-5"/>
          <w:sz w:val="24"/>
        </w:rPr>
        <w:t xml:space="preserve"> </w:t>
      </w:r>
      <w:r>
        <w:rPr>
          <w:sz w:val="24"/>
        </w:rPr>
        <w:t>задач,</w:t>
      </w:r>
      <w:r>
        <w:rPr>
          <w:spacing w:val="3"/>
          <w:sz w:val="24"/>
        </w:rPr>
        <w:t xml:space="preserve"> </w:t>
      </w:r>
      <w:r>
        <w:rPr>
          <w:sz w:val="24"/>
        </w:rPr>
        <w:t>применению</w:t>
      </w:r>
      <w:r>
        <w:rPr>
          <w:spacing w:val="-1"/>
          <w:sz w:val="24"/>
        </w:rPr>
        <w:t xml:space="preserve"> </w:t>
      </w:r>
      <w:r>
        <w:rPr>
          <w:sz w:val="24"/>
        </w:rPr>
        <w:t>различных</w:t>
      </w:r>
      <w:r>
        <w:rPr>
          <w:spacing w:val="-4"/>
          <w:sz w:val="24"/>
        </w:rPr>
        <w:t xml:space="preserve"> </w:t>
      </w:r>
      <w:r>
        <w:rPr>
          <w:sz w:val="24"/>
        </w:rPr>
        <w:t>методов</w:t>
      </w:r>
      <w:r>
        <w:rPr>
          <w:spacing w:val="2"/>
          <w:sz w:val="24"/>
        </w:rPr>
        <w:t xml:space="preserve"> </w:t>
      </w:r>
      <w:r>
        <w:rPr>
          <w:sz w:val="24"/>
        </w:rPr>
        <w:t>социального</w:t>
      </w:r>
      <w:r>
        <w:rPr>
          <w:spacing w:val="5"/>
          <w:sz w:val="24"/>
        </w:rPr>
        <w:t xml:space="preserve"> </w:t>
      </w:r>
      <w:r>
        <w:rPr>
          <w:sz w:val="24"/>
        </w:rPr>
        <w:t>познания;</w:t>
      </w:r>
    </w:p>
    <w:p w:rsidR="00E76707" w:rsidRDefault="00897AC9" w:rsidP="005C762A">
      <w:pPr>
        <w:pStyle w:val="a7"/>
        <w:numPr>
          <w:ilvl w:val="1"/>
          <w:numId w:val="46"/>
        </w:numPr>
        <w:tabs>
          <w:tab w:val="left" w:pos="1380"/>
        </w:tabs>
        <w:spacing w:before="4"/>
        <w:ind w:right="848" w:firstLine="566"/>
        <w:rPr>
          <w:sz w:val="24"/>
        </w:rPr>
      </w:pPr>
      <w:r>
        <w:rPr>
          <w:sz w:val="24"/>
        </w:rPr>
        <w:t>осуществлять</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 при создании</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проектов;</w:t>
      </w:r>
    </w:p>
    <w:p w:rsidR="00E76707" w:rsidRDefault="00897AC9" w:rsidP="005C762A">
      <w:pPr>
        <w:pStyle w:val="a7"/>
        <w:numPr>
          <w:ilvl w:val="1"/>
          <w:numId w:val="46"/>
        </w:numPr>
        <w:tabs>
          <w:tab w:val="left" w:pos="1284"/>
        </w:tabs>
        <w:spacing w:line="242" w:lineRule="auto"/>
        <w:ind w:right="858" w:firstLine="566"/>
        <w:rPr>
          <w:sz w:val="24"/>
        </w:rPr>
      </w:pPr>
      <w:r>
        <w:rPr>
          <w:sz w:val="24"/>
        </w:rPr>
        <w:t>формировать научный тип мышления, применять научную терминологию, ключевые</w:t>
      </w:r>
      <w:r>
        <w:rPr>
          <w:spacing w:val="1"/>
          <w:sz w:val="24"/>
        </w:rPr>
        <w:t xml:space="preserve"> </w:t>
      </w:r>
      <w:r>
        <w:rPr>
          <w:sz w:val="24"/>
        </w:rPr>
        <w:t>понятия</w:t>
      </w:r>
      <w:r>
        <w:rPr>
          <w:spacing w:val="-4"/>
          <w:sz w:val="24"/>
        </w:rPr>
        <w:t xml:space="preserve"> </w:t>
      </w:r>
      <w:r>
        <w:rPr>
          <w:sz w:val="24"/>
        </w:rPr>
        <w:t>и</w:t>
      </w:r>
      <w:r>
        <w:rPr>
          <w:spacing w:val="-2"/>
          <w:sz w:val="24"/>
        </w:rPr>
        <w:t xml:space="preserve"> </w:t>
      </w:r>
      <w:r>
        <w:rPr>
          <w:sz w:val="24"/>
        </w:rPr>
        <w:t>методы</w:t>
      </w:r>
      <w:r>
        <w:rPr>
          <w:spacing w:val="-1"/>
          <w:sz w:val="24"/>
        </w:rPr>
        <w:t xml:space="preserve"> </w:t>
      </w:r>
      <w:r>
        <w:rPr>
          <w:sz w:val="24"/>
        </w:rPr>
        <w:t>социальных</w:t>
      </w:r>
      <w:r>
        <w:rPr>
          <w:spacing w:val="-3"/>
          <w:sz w:val="24"/>
        </w:rPr>
        <w:t xml:space="preserve"> </w:t>
      </w:r>
      <w:r>
        <w:rPr>
          <w:sz w:val="24"/>
        </w:rPr>
        <w:t>наук;</w:t>
      </w:r>
    </w:p>
    <w:p w:rsidR="00E76707" w:rsidRDefault="00897AC9" w:rsidP="005C762A">
      <w:pPr>
        <w:pStyle w:val="a7"/>
        <w:numPr>
          <w:ilvl w:val="1"/>
          <w:numId w:val="46"/>
        </w:numPr>
        <w:tabs>
          <w:tab w:val="left" w:pos="1337"/>
        </w:tabs>
        <w:spacing w:line="242" w:lineRule="auto"/>
        <w:ind w:right="853" w:firstLine="566"/>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4"/>
          <w:sz w:val="24"/>
        </w:rPr>
        <w:t xml:space="preserve"> </w:t>
      </w:r>
      <w:r>
        <w:rPr>
          <w:sz w:val="24"/>
        </w:rPr>
        <w:t>ситуациях;</w:t>
      </w:r>
    </w:p>
    <w:p w:rsidR="00E76707" w:rsidRDefault="00897AC9" w:rsidP="005C762A">
      <w:pPr>
        <w:pStyle w:val="a7"/>
        <w:numPr>
          <w:ilvl w:val="1"/>
          <w:numId w:val="46"/>
        </w:numPr>
        <w:tabs>
          <w:tab w:val="left" w:pos="1409"/>
        </w:tabs>
        <w:ind w:right="851" w:firstLine="566"/>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познавательную</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 для</w:t>
      </w:r>
      <w:r>
        <w:rPr>
          <w:spacing w:val="-1"/>
          <w:sz w:val="24"/>
        </w:rPr>
        <w:t xml:space="preserve"> </w:t>
      </w:r>
      <w:r>
        <w:rPr>
          <w:sz w:val="24"/>
        </w:rPr>
        <w:t>доказательства</w:t>
      </w:r>
      <w:r>
        <w:rPr>
          <w:spacing w:val="-3"/>
          <w:sz w:val="24"/>
        </w:rPr>
        <w:t xml:space="preserve"> </w:t>
      </w:r>
      <w:r>
        <w:rPr>
          <w:sz w:val="24"/>
        </w:rPr>
        <w:t>своих</w:t>
      </w:r>
      <w:r>
        <w:rPr>
          <w:spacing w:val="-6"/>
          <w:sz w:val="24"/>
        </w:rPr>
        <w:t xml:space="preserve"> </w:t>
      </w:r>
      <w:r>
        <w:rPr>
          <w:sz w:val="24"/>
        </w:rPr>
        <w:t>утверждений,</w:t>
      </w:r>
      <w:r>
        <w:rPr>
          <w:spacing w:val="-4"/>
          <w:sz w:val="24"/>
        </w:rPr>
        <w:t xml:space="preserve"> </w:t>
      </w:r>
      <w:r>
        <w:rPr>
          <w:sz w:val="24"/>
        </w:rPr>
        <w:t>задавать параметры</w:t>
      </w:r>
      <w:r>
        <w:rPr>
          <w:spacing w:val="-1"/>
          <w:sz w:val="24"/>
        </w:rPr>
        <w:t xml:space="preserve"> </w:t>
      </w:r>
      <w:r>
        <w:rPr>
          <w:sz w:val="24"/>
        </w:rPr>
        <w:t>и</w:t>
      </w:r>
      <w:r>
        <w:rPr>
          <w:spacing w:val="-5"/>
          <w:sz w:val="24"/>
        </w:rPr>
        <w:t xml:space="preserve"> </w:t>
      </w:r>
      <w:r>
        <w:rPr>
          <w:sz w:val="24"/>
        </w:rPr>
        <w:t>критерии</w:t>
      </w:r>
      <w:r>
        <w:rPr>
          <w:spacing w:val="-5"/>
          <w:sz w:val="24"/>
        </w:rPr>
        <w:t xml:space="preserve"> </w:t>
      </w:r>
      <w:r>
        <w:rPr>
          <w:sz w:val="24"/>
        </w:rPr>
        <w:t>решения;</w:t>
      </w:r>
    </w:p>
    <w:p w:rsidR="00E76707" w:rsidRDefault="00897AC9" w:rsidP="005C762A">
      <w:pPr>
        <w:pStyle w:val="a7"/>
        <w:numPr>
          <w:ilvl w:val="1"/>
          <w:numId w:val="46"/>
        </w:numPr>
        <w:tabs>
          <w:tab w:val="left" w:pos="1274"/>
        </w:tabs>
        <w:spacing w:line="237" w:lineRule="auto"/>
        <w:ind w:right="855" w:firstLine="566"/>
        <w:rPr>
          <w:sz w:val="24"/>
        </w:rPr>
      </w:pPr>
      <w:r>
        <w:rPr>
          <w:sz w:val="24"/>
        </w:rPr>
        <w:t>анализировать результаты, полученные в ходе решения задачи, критически оценивать</w:t>
      </w:r>
      <w:r>
        <w:rPr>
          <w:spacing w:val="1"/>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1"/>
          <w:numId w:val="46"/>
        </w:numPr>
        <w:tabs>
          <w:tab w:val="left" w:pos="1332"/>
        </w:tabs>
        <w:spacing w:line="237" w:lineRule="auto"/>
        <w:ind w:right="854" w:firstLine="566"/>
        <w:rPr>
          <w:sz w:val="24"/>
        </w:rPr>
      </w:pPr>
      <w:r>
        <w:rPr>
          <w:sz w:val="24"/>
        </w:rPr>
        <w:t>давать</w:t>
      </w:r>
      <w:r>
        <w:rPr>
          <w:spacing w:val="1"/>
          <w:sz w:val="24"/>
        </w:rPr>
        <w:t xml:space="preserve"> </w:t>
      </w:r>
      <w:r>
        <w:rPr>
          <w:sz w:val="24"/>
        </w:rPr>
        <w:t>оценку новым</w:t>
      </w:r>
      <w:r>
        <w:rPr>
          <w:spacing w:val="1"/>
          <w:sz w:val="24"/>
        </w:rPr>
        <w:t xml:space="preserve"> </w:t>
      </w:r>
      <w:r>
        <w:rPr>
          <w:sz w:val="24"/>
        </w:rPr>
        <w:t>ситуациям,</w:t>
      </w:r>
      <w:r>
        <w:rPr>
          <w:spacing w:val="1"/>
          <w:sz w:val="24"/>
        </w:rPr>
        <w:t xml:space="preserve"> </w:t>
      </w:r>
      <w:r>
        <w:rPr>
          <w:sz w:val="24"/>
        </w:rPr>
        <w:t>возникающим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социальных</w:t>
      </w:r>
      <w:r>
        <w:rPr>
          <w:spacing w:val="1"/>
          <w:sz w:val="24"/>
        </w:rPr>
        <w:t xml:space="preserve"> </w:t>
      </w:r>
      <w:r>
        <w:rPr>
          <w:sz w:val="24"/>
        </w:rPr>
        <w:t>объектов,</w:t>
      </w:r>
      <w:r>
        <w:rPr>
          <w:spacing w:val="-2"/>
          <w:sz w:val="24"/>
        </w:rPr>
        <w:t xml:space="preserve"> </w:t>
      </w:r>
      <w:r>
        <w:rPr>
          <w:sz w:val="24"/>
        </w:rPr>
        <w:t>в</w:t>
      </w:r>
      <w:r>
        <w:rPr>
          <w:spacing w:val="-1"/>
          <w:sz w:val="24"/>
        </w:rPr>
        <w:t xml:space="preserve"> </w:t>
      </w:r>
      <w:r>
        <w:rPr>
          <w:sz w:val="24"/>
        </w:rPr>
        <w:t>социальных</w:t>
      </w:r>
      <w:r>
        <w:rPr>
          <w:spacing w:val="-4"/>
          <w:sz w:val="24"/>
        </w:rPr>
        <w:t xml:space="preserve"> </w:t>
      </w:r>
      <w:r>
        <w:rPr>
          <w:sz w:val="24"/>
        </w:rPr>
        <w:t>отношениях;</w:t>
      </w:r>
      <w:r>
        <w:rPr>
          <w:spacing w:val="-3"/>
          <w:sz w:val="24"/>
        </w:rPr>
        <w:t xml:space="preserve"> </w:t>
      </w:r>
      <w:r>
        <w:rPr>
          <w:sz w:val="24"/>
        </w:rPr>
        <w:t>оценивать</w:t>
      </w:r>
      <w:r>
        <w:rPr>
          <w:spacing w:val="2"/>
          <w:sz w:val="24"/>
        </w:rPr>
        <w:t xml:space="preserve"> </w:t>
      </w:r>
      <w:r>
        <w:rPr>
          <w:sz w:val="24"/>
        </w:rPr>
        <w:t>приобретенный</w:t>
      </w:r>
      <w:r>
        <w:rPr>
          <w:spacing w:val="-3"/>
          <w:sz w:val="24"/>
        </w:rPr>
        <w:t xml:space="preserve"> </w:t>
      </w:r>
      <w:r>
        <w:rPr>
          <w:sz w:val="24"/>
        </w:rPr>
        <w:t>опыт;</w:t>
      </w:r>
    </w:p>
    <w:p w:rsidR="00E76707" w:rsidRDefault="00897AC9" w:rsidP="005C762A">
      <w:pPr>
        <w:pStyle w:val="a7"/>
        <w:numPr>
          <w:ilvl w:val="1"/>
          <w:numId w:val="46"/>
        </w:numPr>
        <w:tabs>
          <w:tab w:val="left" w:pos="1365"/>
        </w:tabs>
        <w:spacing w:before="4" w:line="237" w:lineRule="auto"/>
        <w:ind w:right="859" w:firstLine="566"/>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общественных</w:t>
      </w:r>
      <w:r>
        <w:rPr>
          <w:spacing w:val="1"/>
          <w:sz w:val="24"/>
        </w:rPr>
        <w:t xml:space="preserve"> </w:t>
      </w:r>
      <w:r>
        <w:rPr>
          <w:sz w:val="24"/>
        </w:rPr>
        <w:t>объектах,</w:t>
      </w:r>
      <w:r>
        <w:rPr>
          <w:spacing w:val="1"/>
          <w:sz w:val="24"/>
        </w:rPr>
        <w:t xml:space="preserve"> </w:t>
      </w:r>
      <w:r>
        <w:rPr>
          <w:sz w:val="24"/>
        </w:rPr>
        <w:t>явлениях</w:t>
      </w:r>
      <w:r>
        <w:rPr>
          <w:spacing w:val="1"/>
          <w:sz w:val="24"/>
        </w:rPr>
        <w:t xml:space="preserve"> </w:t>
      </w:r>
      <w:r>
        <w:rPr>
          <w:sz w:val="24"/>
        </w:rPr>
        <w:t>и</w:t>
      </w:r>
      <w:r>
        <w:rPr>
          <w:spacing w:val="1"/>
          <w:sz w:val="24"/>
        </w:rPr>
        <w:t xml:space="preserve"> </w:t>
      </w:r>
      <w:r>
        <w:rPr>
          <w:sz w:val="24"/>
        </w:rPr>
        <w:t>процессах</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3"/>
          <w:sz w:val="24"/>
        </w:rPr>
        <w:t xml:space="preserve"> </w:t>
      </w:r>
      <w:r>
        <w:rPr>
          <w:sz w:val="24"/>
        </w:rPr>
        <w:t>практическую</w:t>
      </w:r>
      <w:r>
        <w:rPr>
          <w:spacing w:val="-1"/>
          <w:sz w:val="24"/>
        </w:rPr>
        <w:t xml:space="preserve"> </w:t>
      </w:r>
      <w:r>
        <w:rPr>
          <w:sz w:val="24"/>
        </w:rPr>
        <w:t>области</w:t>
      </w:r>
      <w:r>
        <w:rPr>
          <w:spacing w:val="3"/>
          <w:sz w:val="24"/>
        </w:rPr>
        <w:t xml:space="preserve"> </w:t>
      </w:r>
      <w:r>
        <w:rPr>
          <w:sz w:val="24"/>
        </w:rPr>
        <w:t>жизнедеятельности;</w:t>
      </w:r>
    </w:p>
    <w:p w:rsidR="00E76707" w:rsidRDefault="00897AC9" w:rsidP="005C762A">
      <w:pPr>
        <w:pStyle w:val="a7"/>
        <w:numPr>
          <w:ilvl w:val="1"/>
          <w:numId w:val="46"/>
        </w:numPr>
        <w:tabs>
          <w:tab w:val="left" w:pos="1284"/>
        </w:tabs>
        <w:spacing w:before="3"/>
        <w:ind w:right="856" w:firstLine="566"/>
        <w:rPr>
          <w:sz w:val="24"/>
        </w:rPr>
      </w:pPr>
      <w:r>
        <w:rPr>
          <w:sz w:val="24"/>
        </w:rPr>
        <w:t>уметь интегрировать знания из разных предметных областей; выдвигать новые 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pPr>
        <w:spacing w:line="247" w:lineRule="auto"/>
        <w:ind w:left="553" w:right="852" w:firstLine="566"/>
        <w:jc w:val="both"/>
        <w:rPr>
          <w:b/>
          <w:i/>
          <w:sz w:val="24"/>
        </w:rPr>
      </w:pPr>
      <w:r>
        <w:rPr>
          <w:sz w:val="24"/>
        </w:rPr>
        <w:t xml:space="preserve">У обучающегося будут сформированы </w:t>
      </w:r>
      <w:r>
        <w:rPr>
          <w:b/>
          <w:i/>
          <w:sz w:val="24"/>
        </w:rPr>
        <w:t>умения работать с информацией как часть</w:t>
      </w:r>
      <w:r>
        <w:rPr>
          <w:b/>
          <w:i/>
          <w:spacing w:val="1"/>
          <w:sz w:val="24"/>
        </w:rPr>
        <w:t xml:space="preserve"> </w:t>
      </w:r>
      <w:r>
        <w:rPr>
          <w:b/>
          <w:i/>
          <w:sz w:val="24"/>
        </w:rPr>
        <w:t>познавательных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93"/>
        </w:tabs>
        <w:spacing w:line="259" w:lineRule="exact"/>
        <w:ind w:left="1292" w:hanging="174"/>
        <w:rPr>
          <w:sz w:val="24"/>
        </w:rPr>
      </w:pPr>
      <w:r>
        <w:rPr>
          <w:sz w:val="24"/>
        </w:rPr>
        <w:t>владеть</w:t>
      </w:r>
      <w:r>
        <w:rPr>
          <w:spacing w:val="31"/>
          <w:sz w:val="24"/>
        </w:rPr>
        <w:t xml:space="preserve"> </w:t>
      </w:r>
      <w:r>
        <w:rPr>
          <w:sz w:val="24"/>
        </w:rPr>
        <w:t>навыками</w:t>
      </w:r>
      <w:r>
        <w:rPr>
          <w:spacing w:val="27"/>
          <w:sz w:val="24"/>
        </w:rPr>
        <w:t xml:space="preserve"> </w:t>
      </w:r>
      <w:r>
        <w:rPr>
          <w:sz w:val="24"/>
        </w:rPr>
        <w:t>получения</w:t>
      </w:r>
      <w:r>
        <w:rPr>
          <w:spacing w:val="29"/>
          <w:sz w:val="24"/>
        </w:rPr>
        <w:t xml:space="preserve"> </w:t>
      </w:r>
      <w:r>
        <w:rPr>
          <w:sz w:val="24"/>
        </w:rPr>
        <w:t>социальной</w:t>
      </w:r>
      <w:r>
        <w:rPr>
          <w:spacing w:val="22"/>
          <w:sz w:val="24"/>
        </w:rPr>
        <w:t xml:space="preserve"> </w:t>
      </w:r>
      <w:r>
        <w:rPr>
          <w:sz w:val="24"/>
        </w:rPr>
        <w:t>информации</w:t>
      </w:r>
      <w:r>
        <w:rPr>
          <w:spacing w:val="26"/>
          <w:sz w:val="24"/>
        </w:rPr>
        <w:t xml:space="preserve"> </w:t>
      </w:r>
      <w:r>
        <w:rPr>
          <w:sz w:val="24"/>
        </w:rPr>
        <w:t>из</w:t>
      </w:r>
      <w:r>
        <w:rPr>
          <w:spacing w:val="27"/>
          <w:sz w:val="24"/>
        </w:rPr>
        <w:t xml:space="preserve"> </w:t>
      </w:r>
      <w:r>
        <w:rPr>
          <w:sz w:val="24"/>
        </w:rPr>
        <w:t>источников</w:t>
      </w:r>
      <w:r>
        <w:rPr>
          <w:spacing w:val="31"/>
          <w:sz w:val="24"/>
        </w:rPr>
        <w:t xml:space="preserve"> </w:t>
      </w:r>
      <w:r>
        <w:rPr>
          <w:sz w:val="24"/>
        </w:rPr>
        <w:t>разных</w:t>
      </w:r>
      <w:r>
        <w:rPr>
          <w:spacing w:val="25"/>
          <w:sz w:val="24"/>
        </w:rPr>
        <w:t xml:space="preserve"> </w:t>
      </w:r>
      <w:r>
        <w:rPr>
          <w:sz w:val="24"/>
        </w:rPr>
        <w:t>типов,</w:t>
      </w:r>
    </w:p>
    <w:p w:rsidR="00E76707" w:rsidRDefault="00897AC9">
      <w:pPr>
        <w:pStyle w:val="a3"/>
        <w:spacing w:before="3" w:line="237" w:lineRule="auto"/>
        <w:ind w:right="860" w:firstLine="0"/>
      </w:pPr>
      <w:r>
        <w:t>самостоятельно осуществлять поиск, анализ, систематизацию и интерпретацию информации</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76707" w:rsidRDefault="00897AC9" w:rsidP="005C762A">
      <w:pPr>
        <w:pStyle w:val="a7"/>
        <w:numPr>
          <w:ilvl w:val="1"/>
          <w:numId w:val="46"/>
        </w:numPr>
        <w:tabs>
          <w:tab w:val="left" w:pos="1284"/>
        </w:tabs>
        <w:spacing w:before="6" w:line="237" w:lineRule="auto"/>
        <w:ind w:right="859" w:firstLine="566"/>
        <w:rPr>
          <w:sz w:val="24"/>
        </w:rPr>
      </w:pPr>
      <w:r>
        <w:rPr>
          <w:sz w:val="24"/>
        </w:rPr>
        <w:t>создавать тексты в различных форматах с учетом назначения информации и целевой</w:t>
      </w:r>
      <w:r>
        <w:rPr>
          <w:spacing w:val="1"/>
          <w:sz w:val="24"/>
        </w:rPr>
        <w:t xml:space="preserve"> </w:t>
      </w:r>
      <w:r>
        <w:rPr>
          <w:sz w:val="24"/>
        </w:rPr>
        <w:t>аудитории,</w:t>
      </w:r>
      <w:r>
        <w:rPr>
          <w:spacing w:val="-2"/>
          <w:sz w:val="24"/>
        </w:rPr>
        <w:t xml:space="preserve"> </w:t>
      </w:r>
      <w:r>
        <w:rPr>
          <w:sz w:val="24"/>
        </w:rPr>
        <w:t>выбирая</w:t>
      </w:r>
      <w:r>
        <w:rPr>
          <w:spacing w:val="-1"/>
          <w:sz w:val="24"/>
        </w:rPr>
        <w:t xml:space="preserve"> </w:t>
      </w:r>
      <w:r>
        <w:rPr>
          <w:sz w:val="24"/>
        </w:rPr>
        <w:t>оптимальную форму</w:t>
      </w:r>
      <w:r>
        <w:rPr>
          <w:spacing w:val="-9"/>
          <w:sz w:val="24"/>
        </w:rPr>
        <w:t xml:space="preserve"> </w:t>
      </w:r>
      <w:r>
        <w:rPr>
          <w:sz w:val="24"/>
        </w:rPr>
        <w:t>представления</w:t>
      </w:r>
      <w:r>
        <w:rPr>
          <w:spacing w:val="1"/>
          <w:sz w:val="24"/>
        </w:rPr>
        <w:t xml:space="preserve"> </w:t>
      </w:r>
      <w:r>
        <w:rPr>
          <w:sz w:val="24"/>
        </w:rPr>
        <w:t>и</w:t>
      </w:r>
      <w:r>
        <w:rPr>
          <w:spacing w:val="-2"/>
          <w:sz w:val="24"/>
        </w:rPr>
        <w:t xml:space="preserve"> </w:t>
      </w:r>
      <w:r>
        <w:rPr>
          <w:sz w:val="24"/>
        </w:rPr>
        <w:t>визуализации;</w:t>
      </w:r>
    </w:p>
    <w:p w:rsidR="00E76707" w:rsidRDefault="00897AC9" w:rsidP="005C762A">
      <w:pPr>
        <w:pStyle w:val="a7"/>
        <w:numPr>
          <w:ilvl w:val="1"/>
          <w:numId w:val="46"/>
        </w:numPr>
        <w:tabs>
          <w:tab w:val="left" w:pos="1365"/>
        </w:tabs>
        <w:spacing w:before="3"/>
        <w:ind w:right="849"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 (в том числе полученной из интернет-источников), ее соответствие правовым</w:t>
      </w:r>
      <w:r>
        <w:rPr>
          <w:spacing w:val="1"/>
          <w:sz w:val="24"/>
        </w:rPr>
        <w:t xml:space="preserve"> </w:t>
      </w:r>
      <w:r>
        <w:rPr>
          <w:sz w:val="24"/>
        </w:rPr>
        <w:t>и</w:t>
      </w:r>
      <w:r>
        <w:rPr>
          <w:spacing w:val="2"/>
          <w:sz w:val="24"/>
        </w:rPr>
        <w:t xml:space="preserve"> </w:t>
      </w:r>
      <w:r>
        <w:rPr>
          <w:sz w:val="24"/>
        </w:rPr>
        <w:t>морально-этическим</w:t>
      </w:r>
      <w:r>
        <w:rPr>
          <w:spacing w:val="3"/>
          <w:sz w:val="24"/>
        </w:rPr>
        <w:t xml:space="preserve"> </w:t>
      </w:r>
      <w:r>
        <w:rPr>
          <w:sz w:val="24"/>
        </w:rPr>
        <w:t>нормам;</w:t>
      </w:r>
    </w:p>
    <w:p w:rsidR="00E76707" w:rsidRDefault="00897AC9" w:rsidP="005C762A">
      <w:pPr>
        <w:pStyle w:val="a7"/>
        <w:numPr>
          <w:ilvl w:val="1"/>
          <w:numId w:val="46"/>
        </w:numPr>
        <w:tabs>
          <w:tab w:val="left" w:pos="1274"/>
        </w:tabs>
        <w:ind w:right="854" w:firstLine="566"/>
        <w:rPr>
          <w:sz w:val="24"/>
        </w:rPr>
      </w:pPr>
      <w:r>
        <w:rPr>
          <w:sz w:val="24"/>
        </w:rPr>
        <w:t>использовать средства информационных и коммуникационных технологий в решении</w:t>
      </w:r>
      <w:r>
        <w:rPr>
          <w:spacing w:val="-57"/>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437"/>
        </w:tabs>
        <w:spacing w:line="242" w:lineRule="auto"/>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spacing w:line="247" w:lineRule="auto"/>
        <w:ind w:left="553" w:right="852"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46"/>
        </w:tabs>
        <w:spacing w:line="237" w:lineRule="auto"/>
        <w:ind w:right="850" w:firstLine="566"/>
        <w:jc w:val="left"/>
        <w:rPr>
          <w:sz w:val="24"/>
        </w:rPr>
      </w:pPr>
      <w:r>
        <w:rPr>
          <w:sz w:val="24"/>
        </w:rPr>
        <w:t>осуществлять</w:t>
      </w:r>
      <w:r>
        <w:rPr>
          <w:spacing w:val="25"/>
          <w:sz w:val="24"/>
        </w:rPr>
        <w:t xml:space="preserve"> </w:t>
      </w:r>
      <w:r>
        <w:rPr>
          <w:sz w:val="24"/>
        </w:rPr>
        <w:t>коммуникации</w:t>
      </w:r>
      <w:r>
        <w:rPr>
          <w:spacing w:val="25"/>
          <w:sz w:val="24"/>
        </w:rPr>
        <w:t xml:space="preserve"> </w:t>
      </w:r>
      <w:r>
        <w:rPr>
          <w:sz w:val="24"/>
        </w:rPr>
        <w:t>во</w:t>
      </w:r>
      <w:r>
        <w:rPr>
          <w:spacing w:val="24"/>
          <w:sz w:val="24"/>
        </w:rPr>
        <w:t xml:space="preserve"> </w:t>
      </w:r>
      <w:r>
        <w:rPr>
          <w:sz w:val="24"/>
        </w:rPr>
        <w:t>всех</w:t>
      </w:r>
      <w:r>
        <w:rPr>
          <w:spacing w:val="19"/>
          <w:sz w:val="24"/>
        </w:rPr>
        <w:t xml:space="preserve"> </w:t>
      </w:r>
      <w:r>
        <w:rPr>
          <w:sz w:val="24"/>
        </w:rPr>
        <w:t>сферах</w:t>
      </w:r>
      <w:r>
        <w:rPr>
          <w:spacing w:val="19"/>
          <w:sz w:val="24"/>
        </w:rPr>
        <w:t xml:space="preserve"> </w:t>
      </w:r>
      <w:r>
        <w:rPr>
          <w:sz w:val="24"/>
        </w:rPr>
        <w:t>жизни;</w:t>
      </w:r>
      <w:r>
        <w:rPr>
          <w:spacing w:val="28"/>
          <w:sz w:val="24"/>
        </w:rPr>
        <w:t xml:space="preserve"> </w:t>
      </w:r>
      <w:r>
        <w:rPr>
          <w:sz w:val="24"/>
        </w:rPr>
        <w:t>распознавать</w:t>
      </w:r>
      <w:r>
        <w:rPr>
          <w:spacing w:val="26"/>
          <w:sz w:val="24"/>
        </w:rPr>
        <w:t xml:space="preserve"> </w:t>
      </w:r>
      <w:r>
        <w:rPr>
          <w:sz w:val="24"/>
        </w:rPr>
        <w:t>невербальные</w:t>
      </w:r>
      <w:r>
        <w:rPr>
          <w:spacing w:val="-57"/>
          <w:sz w:val="24"/>
        </w:rPr>
        <w:t xml:space="preserve"> </w:t>
      </w:r>
      <w:r>
        <w:rPr>
          <w:sz w:val="24"/>
        </w:rPr>
        <w:t>средства общения,</w:t>
      </w:r>
      <w:r>
        <w:rPr>
          <w:spacing w:val="4"/>
          <w:sz w:val="24"/>
        </w:rPr>
        <w:t xml:space="preserve"> </w:t>
      </w:r>
      <w:r>
        <w:rPr>
          <w:sz w:val="24"/>
        </w:rPr>
        <w:t>понимать;</w:t>
      </w:r>
    </w:p>
    <w:p w:rsidR="00E76707" w:rsidRDefault="00897AC9" w:rsidP="005C762A">
      <w:pPr>
        <w:pStyle w:val="a7"/>
        <w:numPr>
          <w:ilvl w:val="1"/>
          <w:numId w:val="46"/>
        </w:numPr>
        <w:tabs>
          <w:tab w:val="left" w:pos="1317"/>
        </w:tabs>
        <w:spacing w:line="237" w:lineRule="auto"/>
        <w:ind w:right="865" w:firstLine="566"/>
        <w:jc w:val="left"/>
        <w:rPr>
          <w:sz w:val="24"/>
        </w:rPr>
      </w:pPr>
      <w:r>
        <w:rPr>
          <w:sz w:val="24"/>
        </w:rPr>
        <w:t>значение</w:t>
      </w:r>
      <w:r>
        <w:rPr>
          <w:spacing w:val="49"/>
          <w:sz w:val="24"/>
        </w:rPr>
        <w:t xml:space="preserve"> </w:t>
      </w:r>
      <w:r>
        <w:rPr>
          <w:sz w:val="24"/>
        </w:rPr>
        <w:t>социальных</w:t>
      </w:r>
      <w:r>
        <w:rPr>
          <w:spacing w:val="45"/>
          <w:sz w:val="24"/>
        </w:rPr>
        <w:t xml:space="preserve"> </w:t>
      </w:r>
      <w:r>
        <w:rPr>
          <w:sz w:val="24"/>
        </w:rPr>
        <w:t>знаков,</w:t>
      </w:r>
      <w:r>
        <w:rPr>
          <w:spacing w:val="52"/>
          <w:sz w:val="24"/>
        </w:rPr>
        <w:t xml:space="preserve"> </w:t>
      </w:r>
      <w:r>
        <w:rPr>
          <w:sz w:val="24"/>
        </w:rPr>
        <w:t>распознавать</w:t>
      </w:r>
      <w:r>
        <w:rPr>
          <w:spacing w:val="45"/>
          <w:sz w:val="24"/>
        </w:rPr>
        <w:t xml:space="preserve"> </w:t>
      </w:r>
      <w:r>
        <w:rPr>
          <w:sz w:val="24"/>
        </w:rPr>
        <w:t>предпосылки</w:t>
      </w:r>
      <w:r>
        <w:rPr>
          <w:spacing w:val="50"/>
          <w:sz w:val="24"/>
        </w:rPr>
        <w:t xml:space="preserve"> </w:t>
      </w:r>
      <w:r>
        <w:rPr>
          <w:sz w:val="24"/>
        </w:rPr>
        <w:t>конфликтных</w:t>
      </w:r>
      <w:r>
        <w:rPr>
          <w:spacing w:val="45"/>
          <w:sz w:val="24"/>
        </w:rPr>
        <w:t xml:space="preserve"> </w:t>
      </w:r>
      <w:r>
        <w:rPr>
          <w:sz w:val="24"/>
        </w:rPr>
        <w:t>ситуаций</w:t>
      </w:r>
      <w:r>
        <w:rPr>
          <w:spacing w:val="50"/>
          <w:sz w:val="24"/>
        </w:rPr>
        <w:t xml:space="preserve"> </w:t>
      </w:r>
      <w:r>
        <w:rPr>
          <w:sz w:val="24"/>
        </w:rPr>
        <w:t>и</w:t>
      </w:r>
      <w:r>
        <w:rPr>
          <w:spacing w:val="-57"/>
          <w:sz w:val="24"/>
        </w:rPr>
        <w:t xml:space="preserve"> </w:t>
      </w:r>
      <w:r>
        <w:rPr>
          <w:sz w:val="24"/>
        </w:rPr>
        <w:t>смягчать</w:t>
      </w:r>
      <w:r>
        <w:rPr>
          <w:spacing w:val="2"/>
          <w:sz w:val="24"/>
        </w:rPr>
        <w:t xml:space="preserve"> </w:t>
      </w:r>
      <w:r>
        <w:rPr>
          <w:sz w:val="24"/>
        </w:rPr>
        <w:t>конфликты;</w:t>
      </w:r>
    </w:p>
    <w:p w:rsidR="00E76707" w:rsidRDefault="00897AC9" w:rsidP="005C762A">
      <w:pPr>
        <w:pStyle w:val="a7"/>
        <w:numPr>
          <w:ilvl w:val="1"/>
          <w:numId w:val="46"/>
        </w:numPr>
        <w:tabs>
          <w:tab w:val="left" w:pos="1289"/>
        </w:tabs>
        <w:spacing w:line="237" w:lineRule="auto"/>
        <w:ind w:right="860" w:firstLine="566"/>
        <w:jc w:val="left"/>
        <w:rPr>
          <w:sz w:val="24"/>
        </w:rPr>
      </w:pPr>
      <w:r>
        <w:rPr>
          <w:sz w:val="24"/>
        </w:rPr>
        <w:t>владеть</w:t>
      </w:r>
      <w:r>
        <w:rPr>
          <w:spacing w:val="18"/>
          <w:sz w:val="24"/>
        </w:rPr>
        <w:t xml:space="preserve"> </w:t>
      </w:r>
      <w:r>
        <w:rPr>
          <w:sz w:val="24"/>
        </w:rPr>
        <w:t>различными</w:t>
      </w:r>
      <w:r>
        <w:rPr>
          <w:spacing w:val="17"/>
          <w:sz w:val="24"/>
        </w:rPr>
        <w:t xml:space="preserve"> </w:t>
      </w:r>
      <w:r>
        <w:rPr>
          <w:sz w:val="24"/>
        </w:rPr>
        <w:t>способами</w:t>
      </w:r>
      <w:r>
        <w:rPr>
          <w:spacing w:val="17"/>
          <w:sz w:val="24"/>
        </w:rPr>
        <w:t xml:space="preserve"> </w:t>
      </w:r>
      <w:r>
        <w:rPr>
          <w:sz w:val="24"/>
        </w:rPr>
        <w:t>общения</w:t>
      </w:r>
      <w:r>
        <w:rPr>
          <w:spacing w:val="17"/>
          <w:sz w:val="24"/>
        </w:rPr>
        <w:t xml:space="preserve"> </w:t>
      </w:r>
      <w:r>
        <w:rPr>
          <w:sz w:val="24"/>
        </w:rPr>
        <w:t>и</w:t>
      </w:r>
      <w:r>
        <w:rPr>
          <w:spacing w:val="17"/>
          <w:sz w:val="24"/>
        </w:rPr>
        <w:t xml:space="preserve"> </w:t>
      </w:r>
      <w:r>
        <w:rPr>
          <w:sz w:val="24"/>
        </w:rPr>
        <w:t>взаимодействия;</w:t>
      </w:r>
      <w:r>
        <w:rPr>
          <w:spacing w:val="16"/>
          <w:sz w:val="24"/>
        </w:rPr>
        <w:t xml:space="preserve"> </w:t>
      </w:r>
      <w:r>
        <w:rPr>
          <w:sz w:val="24"/>
        </w:rPr>
        <w:t>аргументированно</w:t>
      </w:r>
      <w:r>
        <w:rPr>
          <w:spacing w:val="20"/>
          <w:sz w:val="24"/>
        </w:rPr>
        <w:t xml:space="preserve"> </w:t>
      </w:r>
      <w:r>
        <w:rPr>
          <w:sz w:val="24"/>
        </w:rPr>
        <w:t>вести</w:t>
      </w:r>
      <w:r>
        <w:rPr>
          <w:spacing w:val="-57"/>
          <w:sz w:val="24"/>
        </w:rPr>
        <w:t xml:space="preserve"> </w:t>
      </w:r>
      <w:r>
        <w:rPr>
          <w:sz w:val="24"/>
        </w:rPr>
        <w:t>диалог,</w:t>
      </w:r>
      <w:r>
        <w:rPr>
          <w:spacing w:val="3"/>
          <w:sz w:val="24"/>
        </w:rPr>
        <w:t xml:space="preserve"> </w:t>
      </w:r>
      <w:r>
        <w:rPr>
          <w:sz w:val="24"/>
        </w:rPr>
        <w:t>уметь</w:t>
      </w:r>
      <w:r>
        <w:rPr>
          <w:spacing w:val="3"/>
          <w:sz w:val="24"/>
        </w:rPr>
        <w:t xml:space="preserve"> </w:t>
      </w:r>
      <w:r>
        <w:rPr>
          <w:sz w:val="24"/>
        </w:rPr>
        <w:t>смягчать</w:t>
      </w:r>
      <w:r>
        <w:rPr>
          <w:spacing w:val="6"/>
          <w:sz w:val="24"/>
        </w:rPr>
        <w:t xml:space="preserve"> </w:t>
      </w:r>
      <w:r>
        <w:rPr>
          <w:sz w:val="24"/>
        </w:rPr>
        <w:t>конфликтные</w:t>
      </w:r>
      <w:r>
        <w:rPr>
          <w:spacing w:val="1"/>
          <w:sz w:val="24"/>
        </w:rPr>
        <w:t xml:space="preserve"> </w:t>
      </w:r>
      <w:r>
        <w:rPr>
          <w:sz w:val="24"/>
        </w:rPr>
        <w:t>ситуации;</w:t>
      </w:r>
    </w:p>
    <w:p w:rsidR="00E76707" w:rsidRDefault="00897AC9" w:rsidP="005C762A">
      <w:pPr>
        <w:pStyle w:val="a7"/>
        <w:numPr>
          <w:ilvl w:val="1"/>
          <w:numId w:val="46"/>
        </w:numPr>
        <w:tabs>
          <w:tab w:val="left" w:pos="1351"/>
        </w:tabs>
        <w:spacing w:line="237" w:lineRule="auto"/>
        <w:ind w:right="853" w:firstLine="566"/>
        <w:jc w:val="left"/>
        <w:rPr>
          <w:sz w:val="24"/>
        </w:rPr>
      </w:pPr>
      <w:r>
        <w:rPr>
          <w:sz w:val="24"/>
        </w:rPr>
        <w:t>развернуто</w:t>
      </w:r>
      <w:r>
        <w:rPr>
          <w:spacing w:val="29"/>
          <w:sz w:val="24"/>
        </w:rPr>
        <w:t xml:space="preserve"> </w:t>
      </w:r>
      <w:r>
        <w:rPr>
          <w:sz w:val="24"/>
        </w:rPr>
        <w:t>и</w:t>
      </w:r>
      <w:r>
        <w:rPr>
          <w:spacing w:val="20"/>
          <w:sz w:val="24"/>
        </w:rPr>
        <w:t xml:space="preserve"> </w:t>
      </w:r>
      <w:r>
        <w:rPr>
          <w:sz w:val="24"/>
        </w:rPr>
        <w:t>логично</w:t>
      </w:r>
      <w:r>
        <w:rPr>
          <w:spacing w:val="29"/>
          <w:sz w:val="24"/>
        </w:rPr>
        <w:t xml:space="preserve"> </w:t>
      </w:r>
      <w:r>
        <w:rPr>
          <w:sz w:val="24"/>
        </w:rPr>
        <w:t>излагать</w:t>
      </w:r>
      <w:r>
        <w:rPr>
          <w:spacing w:val="26"/>
          <w:sz w:val="24"/>
        </w:rPr>
        <w:t xml:space="preserve"> </w:t>
      </w:r>
      <w:r>
        <w:rPr>
          <w:sz w:val="24"/>
        </w:rPr>
        <w:t>свою</w:t>
      </w:r>
      <w:r>
        <w:rPr>
          <w:spacing w:val="22"/>
          <w:sz w:val="24"/>
        </w:rPr>
        <w:t xml:space="preserve"> </w:t>
      </w:r>
      <w:r>
        <w:rPr>
          <w:sz w:val="24"/>
        </w:rPr>
        <w:t>точку</w:t>
      </w:r>
      <w:r>
        <w:rPr>
          <w:spacing w:val="19"/>
          <w:sz w:val="24"/>
        </w:rPr>
        <w:t xml:space="preserve"> </w:t>
      </w:r>
      <w:r>
        <w:rPr>
          <w:sz w:val="24"/>
        </w:rPr>
        <w:t>зрения</w:t>
      </w:r>
      <w:r>
        <w:rPr>
          <w:spacing w:val="24"/>
          <w:sz w:val="24"/>
        </w:rPr>
        <w:t xml:space="preserve"> </w:t>
      </w:r>
      <w:r>
        <w:rPr>
          <w:sz w:val="24"/>
        </w:rPr>
        <w:t>с</w:t>
      </w:r>
      <w:r>
        <w:rPr>
          <w:spacing w:val="23"/>
          <w:sz w:val="24"/>
        </w:rPr>
        <w:t xml:space="preserve"> </w:t>
      </w:r>
      <w:r>
        <w:rPr>
          <w:sz w:val="24"/>
        </w:rPr>
        <w:t>использованием</w:t>
      </w:r>
      <w:r>
        <w:rPr>
          <w:spacing w:val="21"/>
          <w:sz w:val="24"/>
        </w:rPr>
        <w:t xml:space="preserve"> </w:t>
      </w:r>
      <w:r>
        <w:rPr>
          <w:sz w:val="24"/>
        </w:rPr>
        <w:t>языковых</w:t>
      </w:r>
      <w:r>
        <w:rPr>
          <w:spacing w:val="-57"/>
          <w:sz w:val="24"/>
        </w:rPr>
        <w:t xml:space="preserve"> </w:t>
      </w:r>
      <w:r>
        <w:rPr>
          <w:sz w:val="24"/>
        </w:rPr>
        <w:t>средств.</w:t>
      </w:r>
    </w:p>
    <w:p w:rsidR="00E76707" w:rsidRDefault="00897AC9">
      <w:pPr>
        <w:tabs>
          <w:tab w:val="left" w:pos="1522"/>
          <w:tab w:val="left" w:pos="3253"/>
          <w:tab w:val="left" w:pos="4069"/>
          <w:tab w:val="left" w:pos="5849"/>
          <w:tab w:val="left" w:pos="6846"/>
          <w:tab w:val="left" w:pos="8923"/>
          <w:tab w:val="left" w:pos="9518"/>
        </w:tabs>
        <w:spacing w:line="242" w:lineRule="auto"/>
        <w:ind w:left="553" w:right="852" w:firstLine="566"/>
        <w:rPr>
          <w:b/>
          <w:i/>
          <w:sz w:val="24"/>
        </w:rPr>
      </w:pPr>
      <w:r>
        <w:rPr>
          <w:sz w:val="24"/>
        </w:rPr>
        <w:t>У</w:t>
      </w:r>
      <w:r>
        <w:rPr>
          <w:sz w:val="24"/>
        </w:rPr>
        <w:tab/>
        <w:t>обучающегося</w:t>
      </w:r>
      <w:r>
        <w:rPr>
          <w:sz w:val="24"/>
        </w:rPr>
        <w:tab/>
        <w:t>будут</w:t>
      </w:r>
      <w:r>
        <w:rPr>
          <w:sz w:val="24"/>
        </w:rPr>
        <w:tab/>
        <w:t>сформированы</w:t>
      </w:r>
      <w:r>
        <w:rPr>
          <w:sz w:val="24"/>
        </w:rPr>
        <w:tab/>
      </w:r>
      <w:r>
        <w:rPr>
          <w:b/>
          <w:i/>
          <w:sz w:val="24"/>
        </w:rPr>
        <w:t>умения</w:t>
      </w:r>
      <w:r>
        <w:rPr>
          <w:b/>
          <w:i/>
          <w:sz w:val="24"/>
        </w:rPr>
        <w:tab/>
        <w:t>самоорганизации</w:t>
      </w:r>
      <w:r>
        <w:rPr>
          <w:b/>
          <w:i/>
          <w:sz w:val="24"/>
        </w:rPr>
        <w:tab/>
        <w:t>как</w:t>
      </w:r>
      <w:r>
        <w:rPr>
          <w:b/>
          <w:i/>
          <w:sz w:val="24"/>
        </w:rPr>
        <w:tab/>
      </w:r>
      <w:r>
        <w:rPr>
          <w:b/>
          <w:i/>
          <w:spacing w:val="-1"/>
          <w:sz w:val="24"/>
        </w:rPr>
        <w:t>части</w:t>
      </w:r>
      <w:r>
        <w:rPr>
          <w:b/>
          <w:i/>
          <w:spacing w:val="-57"/>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E76707">
      <w:pPr>
        <w:spacing w:line="242" w:lineRule="auto"/>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46"/>
        </w:tabs>
        <w:spacing w:before="64"/>
        <w:ind w:right="850" w:firstLine="566"/>
        <w:rPr>
          <w:sz w:val="24"/>
        </w:rPr>
      </w:pPr>
      <w:r>
        <w:rPr>
          <w:sz w:val="24"/>
        </w:rPr>
        <w:lastRenderedPageBreak/>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61"/>
          <w:sz w:val="24"/>
        </w:rPr>
        <w:t xml:space="preserve"> </w:t>
      </w:r>
      <w:r>
        <w:rPr>
          <w:sz w:val="24"/>
        </w:rPr>
        <w:t>в</w:t>
      </w:r>
      <w:r>
        <w:rPr>
          <w:spacing w:val="1"/>
          <w:sz w:val="24"/>
        </w:rPr>
        <w:t xml:space="preserve"> </w:t>
      </w:r>
      <w:r>
        <w:rPr>
          <w:sz w:val="24"/>
        </w:rPr>
        <w:t>жизненных</w:t>
      </w:r>
      <w:r>
        <w:rPr>
          <w:spacing w:val="-4"/>
          <w:sz w:val="24"/>
        </w:rPr>
        <w:t xml:space="preserve"> </w:t>
      </w:r>
      <w:r>
        <w:rPr>
          <w:sz w:val="24"/>
        </w:rPr>
        <w:t>ситуациях;</w:t>
      </w:r>
    </w:p>
    <w:p w:rsidR="00E76707" w:rsidRDefault="00897AC9" w:rsidP="005C762A">
      <w:pPr>
        <w:pStyle w:val="a7"/>
        <w:numPr>
          <w:ilvl w:val="1"/>
          <w:numId w:val="46"/>
        </w:numPr>
        <w:tabs>
          <w:tab w:val="left" w:pos="1298"/>
        </w:tabs>
        <w:spacing w:line="242" w:lineRule="auto"/>
        <w:ind w:right="855" w:firstLine="566"/>
        <w:rPr>
          <w:sz w:val="24"/>
        </w:rPr>
      </w:pPr>
      <w:r>
        <w:rPr>
          <w:sz w:val="24"/>
        </w:rPr>
        <w:t>самостоятельно составлять план решения проблемы с учетом имеющихся ресурсов,</w:t>
      </w:r>
      <w:r>
        <w:rPr>
          <w:spacing w:val="1"/>
          <w:sz w:val="24"/>
        </w:rPr>
        <w:t xml:space="preserve"> </w:t>
      </w:r>
      <w:r>
        <w:rPr>
          <w:sz w:val="24"/>
        </w:rPr>
        <w:t>собственных</w:t>
      </w:r>
      <w:r>
        <w:rPr>
          <w:spacing w:val="-4"/>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предпочтений;</w:t>
      </w:r>
    </w:p>
    <w:p w:rsidR="00E76707" w:rsidRDefault="00897AC9" w:rsidP="005C762A">
      <w:pPr>
        <w:pStyle w:val="a7"/>
        <w:numPr>
          <w:ilvl w:val="1"/>
          <w:numId w:val="46"/>
        </w:numPr>
        <w:tabs>
          <w:tab w:val="left" w:pos="1322"/>
        </w:tabs>
        <w:spacing w:line="242" w:lineRule="auto"/>
        <w:ind w:right="844" w:firstLine="566"/>
        <w:rPr>
          <w:sz w:val="24"/>
        </w:rPr>
      </w:pPr>
      <w:r>
        <w:rPr>
          <w:sz w:val="24"/>
        </w:rPr>
        <w:t>давать оценку новым</w:t>
      </w:r>
      <w:r>
        <w:rPr>
          <w:spacing w:val="1"/>
          <w:sz w:val="24"/>
        </w:rPr>
        <w:t xml:space="preserve"> </w:t>
      </w:r>
      <w:r>
        <w:rPr>
          <w:sz w:val="24"/>
        </w:rPr>
        <w:t>ситуациям,</w:t>
      </w:r>
      <w:r>
        <w:rPr>
          <w:spacing w:val="1"/>
          <w:sz w:val="24"/>
        </w:rPr>
        <w:t xml:space="preserve"> </w:t>
      </w:r>
      <w:r>
        <w:rPr>
          <w:sz w:val="24"/>
        </w:rPr>
        <w:t>возникающим 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межличностных</w:t>
      </w:r>
      <w:r>
        <w:rPr>
          <w:spacing w:val="-3"/>
          <w:sz w:val="24"/>
        </w:rPr>
        <w:t xml:space="preserve"> </w:t>
      </w:r>
      <w:r>
        <w:rPr>
          <w:sz w:val="24"/>
        </w:rPr>
        <w:t>отношениях;</w:t>
      </w:r>
    </w:p>
    <w:p w:rsidR="00E76707" w:rsidRDefault="00897AC9" w:rsidP="005C762A">
      <w:pPr>
        <w:pStyle w:val="a7"/>
        <w:numPr>
          <w:ilvl w:val="1"/>
          <w:numId w:val="46"/>
        </w:numPr>
        <w:tabs>
          <w:tab w:val="left" w:pos="1370"/>
        </w:tabs>
        <w:ind w:right="845" w:firstLine="566"/>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стратегий</w:t>
      </w:r>
      <w:r>
        <w:rPr>
          <w:spacing w:val="1"/>
          <w:sz w:val="24"/>
        </w:rPr>
        <w:t xml:space="preserve"> </w:t>
      </w:r>
      <w:r>
        <w:rPr>
          <w:sz w:val="24"/>
        </w:rPr>
        <w:t>поведения,</w:t>
      </w:r>
      <w:r>
        <w:rPr>
          <w:spacing w:val="1"/>
          <w:sz w:val="24"/>
        </w:rPr>
        <w:t xml:space="preserve"> </w:t>
      </w:r>
      <w:r>
        <w:rPr>
          <w:sz w:val="24"/>
        </w:rPr>
        <w:t>решений</w:t>
      </w:r>
      <w:r>
        <w:rPr>
          <w:spacing w:val="1"/>
          <w:sz w:val="24"/>
        </w:rPr>
        <w:t xml:space="preserve"> </w:t>
      </w:r>
      <w:r>
        <w:rPr>
          <w:sz w:val="24"/>
        </w:rPr>
        <w:t>при</w:t>
      </w:r>
      <w:r>
        <w:rPr>
          <w:spacing w:val="1"/>
          <w:sz w:val="24"/>
        </w:rPr>
        <w:t xml:space="preserve"> </w:t>
      </w:r>
      <w:r>
        <w:rPr>
          <w:sz w:val="24"/>
        </w:rPr>
        <w:t>наличии</w:t>
      </w:r>
      <w:r>
        <w:rPr>
          <w:spacing w:val="61"/>
          <w:sz w:val="24"/>
        </w:rPr>
        <w:t xml:space="preserve"> </w:t>
      </w:r>
      <w:r>
        <w:rPr>
          <w:sz w:val="24"/>
        </w:rPr>
        <w:t>альтернатив,</w:t>
      </w:r>
      <w:r>
        <w:rPr>
          <w:spacing w:val="1"/>
          <w:sz w:val="24"/>
        </w:rPr>
        <w:t xml:space="preserve"> </w:t>
      </w:r>
      <w:r>
        <w:rPr>
          <w:sz w:val="24"/>
        </w:rPr>
        <w:t>аргументировать</w:t>
      </w:r>
      <w:r>
        <w:rPr>
          <w:spacing w:val="1"/>
          <w:sz w:val="24"/>
        </w:rPr>
        <w:t xml:space="preserve"> </w:t>
      </w:r>
      <w:r>
        <w:rPr>
          <w:sz w:val="24"/>
        </w:rPr>
        <w:t>сделанный</w:t>
      </w:r>
      <w:r>
        <w:rPr>
          <w:spacing w:val="-3"/>
          <w:sz w:val="24"/>
        </w:rPr>
        <w:t xml:space="preserve"> </w:t>
      </w:r>
      <w:r>
        <w:rPr>
          <w:sz w:val="24"/>
        </w:rPr>
        <w:t>выбор,</w:t>
      </w:r>
      <w:r>
        <w:rPr>
          <w:spacing w:val="3"/>
          <w:sz w:val="24"/>
        </w:rPr>
        <w:t xml:space="preserve"> </w:t>
      </w:r>
      <w:r>
        <w:rPr>
          <w:sz w:val="24"/>
        </w:rPr>
        <w:t>брать</w:t>
      </w:r>
      <w:r>
        <w:rPr>
          <w:spacing w:val="-6"/>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принятое решение;</w:t>
      </w:r>
    </w:p>
    <w:p w:rsidR="00E76707" w:rsidRDefault="00897AC9" w:rsidP="005C762A">
      <w:pPr>
        <w:pStyle w:val="a7"/>
        <w:numPr>
          <w:ilvl w:val="1"/>
          <w:numId w:val="46"/>
        </w:numPr>
        <w:tabs>
          <w:tab w:val="left" w:pos="1259"/>
        </w:tabs>
        <w:spacing w:line="275" w:lineRule="exact"/>
        <w:ind w:left="1258" w:hanging="140"/>
        <w:rPr>
          <w:sz w:val="24"/>
        </w:rPr>
      </w:pPr>
      <w:r>
        <w:rPr>
          <w:sz w:val="24"/>
        </w:rPr>
        <w:t>оценивать</w:t>
      </w:r>
      <w:r>
        <w:rPr>
          <w:spacing w:val="-2"/>
          <w:sz w:val="24"/>
        </w:rPr>
        <w:t xml:space="preserve"> </w:t>
      </w:r>
      <w:r>
        <w:rPr>
          <w:sz w:val="24"/>
        </w:rPr>
        <w:t>приобретенный</w:t>
      </w:r>
      <w:r>
        <w:rPr>
          <w:spacing w:val="-8"/>
          <w:sz w:val="24"/>
        </w:rPr>
        <w:t xml:space="preserve"> </w:t>
      </w:r>
      <w:r>
        <w:rPr>
          <w:sz w:val="24"/>
        </w:rPr>
        <w:t>опыт;</w:t>
      </w:r>
    </w:p>
    <w:p w:rsidR="00E76707" w:rsidRDefault="00897AC9" w:rsidP="005C762A">
      <w:pPr>
        <w:pStyle w:val="a7"/>
        <w:numPr>
          <w:ilvl w:val="1"/>
          <w:numId w:val="46"/>
        </w:numPr>
        <w:tabs>
          <w:tab w:val="left" w:pos="1293"/>
        </w:tabs>
        <w:spacing w:line="242" w:lineRule="auto"/>
        <w:ind w:right="859" w:firstLine="566"/>
        <w:rPr>
          <w:sz w:val="24"/>
        </w:rPr>
      </w:pPr>
      <w:r>
        <w:rPr>
          <w:sz w:val="24"/>
        </w:rPr>
        <w:t>способствовать формированию и проявлению широкой эрудиции в разных областях</w:t>
      </w:r>
      <w:r>
        <w:rPr>
          <w:spacing w:val="1"/>
          <w:sz w:val="24"/>
        </w:rPr>
        <w:t xml:space="preserve"> </w:t>
      </w:r>
      <w:r>
        <w:rPr>
          <w:sz w:val="24"/>
        </w:rPr>
        <w:t>знаний,</w:t>
      </w:r>
      <w:r>
        <w:rPr>
          <w:spacing w:val="3"/>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3"/>
          <w:sz w:val="24"/>
        </w:rPr>
        <w:t xml:space="preserve"> </w:t>
      </w:r>
      <w:r>
        <w:rPr>
          <w:sz w:val="24"/>
        </w:rPr>
        <w:t>образовательный</w:t>
      </w:r>
      <w:r>
        <w:rPr>
          <w:spacing w:val="-3"/>
          <w:sz w:val="24"/>
        </w:rPr>
        <w:t xml:space="preserve"> </w:t>
      </w:r>
      <w:r>
        <w:rPr>
          <w:sz w:val="24"/>
        </w:rPr>
        <w:t>и</w:t>
      </w:r>
      <w:r>
        <w:rPr>
          <w:spacing w:val="4"/>
          <w:sz w:val="24"/>
        </w:rPr>
        <w:t xml:space="preserve"> </w:t>
      </w:r>
      <w:r>
        <w:rPr>
          <w:sz w:val="24"/>
        </w:rPr>
        <w:t>культурный</w:t>
      </w:r>
      <w:r>
        <w:rPr>
          <w:spacing w:val="3"/>
          <w:sz w:val="24"/>
        </w:rPr>
        <w:t xml:space="preserve"> </w:t>
      </w:r>
      <w:r>
        <w:rPr>
          <w:sz w:val="24"/>
        </w:rPr>
        <w:t>уровень.</w:t>
      </w:r>
    </w:p>
    <w:p w:rsidR="00E76707" w:rsidRDefault="00897AC9">
      <w:pPr>
        <w:spacing w:line="271" w:lineRule="exact"/>
        <w:ind w:left="1119"/>
        <w:jc w:val="both"/>
        <w:rPr>
          <w:b/>
          <w:i/>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b/>
          <w:i/>
          <w:sz w:val="24"/>
        </w:rPr>
        <w:t>умения</w:t>
      </w:r>
      <w:r>
        <w:rPr>
          <w:b/>
          <w:i/>
          <w:spacing w:val="-10"/>
          <w:sz w:val="24"/>
        </w:rPr>
        <w:t xml:space="preserve"> </w:t>
      </w:r>
      <w:r>
        <w:rPr>
          <w:b/>
          <w:i/>
          <w:sz w:val="24"/>
        </w:rPr>
        <w:t>совместной</w:t>
      </w:r>
      <w:r>
        <w:rPr>
          <w:b/>
          <w:i/>
          <w:spacing w:val="-2"/>
          <w:sz w:val="24"/>
        </w:rPr>
        <w:t xml:space="preserve"> </w:t>
      </w:r>
      <w:r>
        <w:rPr>
          <w:b/>
          <w:i/>
          <w:sz w:val="24"/>
        </w:rPr>
        <w:t>деятельности:</w:t>
      </w:r>
    </w:p>
    <w:p w:rsidR="00E76707" w:rsidRDefault="00897AC9" w:rsidP="005C762A">
      <w:pPr>
        <w:pStyle w:val="a7"/>
        <w:numPr>
          <w:ilvl w:val="1"/>
          <w:numId w:val="46"/>
        </w:numPr>
        <w:tabs>
          <w:tab w:val="left" w:pos="1365"/>
        </w:tabs>
        <w:ind w:right="855" w:firstLine="566"/>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5"/>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ее достижению: составлять план действий, распределять роли с учетом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317"/>
        </w:tabs>
        <w:spacing w:line="237" w:lineRule="auto"/>
        <w:ind w:right="850" w:firstLine="566"/>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своего вклада и</w:t>
      </w:r>
      <w:r>
        <w:rPr>
          <w:spacing w:val="1"/>
          <w:sz w:val="24"/>
        </w:rPr>
        <w:t xml:space="preserve"> </w:t>
      </w:r>
      <w:r>
        <w:rPr>
          <w:sz w:val="24"/>
        </w:rPr>
        <w:t>вклада каждого</w:t>
      </w:r>
      <w:r>
        <w:rPr>
          <w:spacing w:val="1"/>
          <w:sz w:val="24"/>
        </w:rPr>
        <w:t xml:space="preserve"> </w:t>
      </w:r>
      <w:r>
        <w:rPr>
          <w:sz w:val="24"/>
        </w:rPr>
        <w:t>участника команды в общий</w:t>
      </w:r>
      <w:r>
        <w:rPr>
          <w:spacing w:val="1"/>
          <w:sz w:val="24"/>
        </w:rPr>
        <w:t xml:space="preserve"> </w:t>
      </w:r>
      <w:r>
        <w:rPr>
          <w:sz w:val="24"/>
        </w:rPr>
        <w:t>результат</w:t>
      </w:r>
      <w:r>
        <w:rPr>
          <w:spacing w:val="1"/>
          <w:sz w:val="24"/>
        </w:rPr>
        <w:t xml:space="preserve"> </w:t>
      </w:r>
      <w:r>
        <w:rPr>
          <w:sz w:val="24"/>
        </w:rPr>
        <w:t>по</w:t>
      </w:r>
      <w:r>
        <w:rPr>
          <w:spacing w:val="2"/>
          <w:sz w:val="24"/>
        </w:rPr>
        <w:t xml:space="preserve"> </w:t>
      </w:r>
      <w:r>
        <w:rPr>
          <w:sz w:val="24"/>
        </w:rPr>
        <w:t>разработанным</w:t>
      </w:r>
      <w:r>
        <w:rPr>
          <w:spacing w:val="-1"/>
          <w:sz w:val="24"/>
        </w:rPr>
        <w:t xml:space="preserve"> </w:t>
      </w:r>
      <w:r>
        <w:rPr>
          <w:sz w:val="24"/>
        </w:rPr>
        <w:t>критериям;</w:t>
      </w:r>
    </w:p>
    <w:p w:rsidR="00E76707" w:rsidRDefault="00897AC9" w:rsidP="005C762A">
      <w:pPr>
        <w:pStyle w:val="a7"/>
        <w:numPr>
          <w:ilvl w:val="1"/>
          <w:numId w:val="46"/>
        </w:numPr>
        <w:tabs>
          <w:tab w:val="left" w:pos="1274"/>
        </w:tabs>
        <w:spacing w:line="237" w:lineRule="auto"/>
        <w:ind w:right="859" w:firstLine="566"/>
        <w:rPr>
          <w:sz w:val="24"/>
        </w:rPr>
      </w:pPr>
      <w:r>
        <w:rPr>
          <w:sz w:val="24"/>
        </w:rPr>
        <w:t>предлагать новые учебные исследовательские и социальные проекты, оценивать идеи</w:t>
      </w:r>
      <w:r>
        <w:rPr>
          <w:spacing w:val="1"/>
          <w:sz w:val="24"/>
        </w:rPr>
        <w:t xml:space="preserve"> </w:t>
      </w:r>
      <w:r>
        <w:rPr>
          <w:sz w:val="24"/>
        </w:rPr>
        <w:t>с позиции</w:t>
      </w:r>
      <w:r>
        <w:rPr>
          <w:spacing w:val="-2"/>
          <w:sz w:val="24"/>
        </w:rPr>
        <w:t xml:space="preserve"> </w:t>
      </w:r>
      <w:r>
        <w:rPr>
          <w:sz w:val="24"/>
        </w:rPr>
        <w:t>новизны,</w:t>
      </w:r>
      <w:r>
        <w:rPr>
          <w:spacing w:val="-2"/>
          <w:sz w:val="24"/>
        </w:rPr>
        <w:t xml:space="preserve"> </w:t>
      </w:r>
      <w:r>
        <w:rPr>
          <w:sz w:val="24"/>
        </w:rPr>
        <w:t>оригинальности,</w:t>
      </w:r>
      <w:r>
        <w:rPr>
          <w:spacing w:val="-1"/>
          <w:sz w:val="24"/>
        </w:rPr>
        <w:t xml:space="preserve"> </w:t>
      </w:r>
      <w:r>
        <w:rPr>
          <w:sz w:val="24"/>
        </w:rPr>
        <w:t>практической</w:t>
      </w:r>
      <w:r>
        <w:rPr>
          <w:spacing w:val="-3"/>
          <w:sz w:val="24"/>
        </w:rPr>
        <w:t xml:space="preserve"> </w:t>
      </w:r>
      <w:r>
        <w:rPr>
          <w:sz w:val="24"/>
        </w:rPr>
        <w:t>значимости;</w:t>
      </w:r>
    </w:p>
    <w:p w:rsidR="00E76707" w:rsidRDefault="00897AC9" w:rsidP="005C762A">
      <w:pPr>
        <w:pStyle w:val="a7"/>
        <w:numPr>
          <w:ilvl w:val="1"/>
          <w:numId w:val="46"/>
        </w:numPr>
        <w:tabs>
          <w:tab w:val="left" w:pos="1409"/>
        </w:tabs>
        <w:spacing w:before="6" w:line="237" w:lineRule="auto"/>
        <w:ind w:right="861"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897AC9">
      <w:pPr>
        <w:spacing w:before="3" w:line="242" w:lineRule="auto"/>
        <w:ind w:left="553" w:right="853"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самоконтроля,</w:t>
      </w:r>
      <w:r>
        <w:rPr>
          <w:b/>
          <w:i/>
          <w:spacing w:val="1"/>
          <w:sz w:val="24"/>
        </w:rPr>
        <w:t xml:space="preserve"> </w:t>
      </w:r>
      <w:r>
        <w:rPr>
          <w:b/>
          <w:i/>
          <w:sz w:val="24"/>
        </w:rPr>
        <w:t>принятия</w:t>
      </w:r>
      <w:r>
        <w:rPr>
          <w:b/>
          <w:i/>
          <w:spacing w:val="1"/>
          <w:sz w:val="24"/>
        </w:rPr>
        <w:t xml:space="preserve"> </w:t>
      </w:r>
      <w:r>
        <w:rPr>
          <w:b/>
          <w:i/>
          <w:sz w:val="24"/>
        </w:rPr>
        <w:t>себя</w:t>
      </w:r>
      <w:r>
        <w:rPr>
          <w:b/>
          <w:i/>
          <w:spacing w:val="60"/>
          <w:sz w:val="24"/>
        </w:rPr>
        <w:t xml:space="preserve"> </w:t>
      </w:r>
      <w:r>
        <w:rPr>
          <w:b/>
          <w:i/>
          <w:sz w:val="24"/>
        </w:rPr>
        <w:t>и</w:t>
      </w:r>
      <w:r>
        <w:rPr>
          <w:b/>
          <w:i/>
          <w:spacing w:val="1"/>
          <w:sz w:val="24"/>
        </w:rPr>
        <w:t xml:space="preserve"> </w:t>
      </w:r>
      <w:r>
        <w:rPr>
          <w:b/>
          <w:i/>
          <w:sz w:val="24"/>
        </w:rPr>
        <w:t>других</w:t>
      </w:r>
      <w:r>
        <w:rPr>
          <w:b/>
          <w:i/>
          <w:spacing w:val="1"/>
          <w:sz w:val="24"/>
        </w:rPr>
        <w:t xml:space="preserve"> </w:t>
      </w:r>
      <w:r>
        <w:rPr>
          <w:b/>
          <w:i/>
          <w:sz w:val="24"/>
        </w:rPr>
        <w:t>как</w:t>
      </w:r>
      <w:r>
        <w:rPr>
          <w:b/>
          <w:i/>
          <w:spacing w:val="-1"/>
          <w:sz w:val="24"/>
        </w:rPr>
        <w:t xml:space="preserve"> </w:t>
      </w:r>
      <w:r>
        <w:rPr>
          <w:b/>
          <w:i/>
          <w:sz w:val="24"/>
        </w:rPr>
        <w:t>части</w:t>
      </w:r>
      <w:r>
        <w:rPr>
          <w:b/>
          <w:i/>
          <w:spacing w:val="2"/>
          <w:sz w:val="24"/>
        </w:rPr>
        <w:t xml:space="preserve"> </w:t>
      </w:r>
      <w:r>
        <w:rPr>
          <w:b/>
          <w:i/>
          <w:sz w:val="24"/>
        </w:rPr>
        <w:t>регулятивных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37"/>
        </w:tabs>
        <w:spacing w:line="237" w:lineRule="auto"/>
        <w:ind w:right="853" w:firstLine="566"/>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74"/>
        </w:tabs>
        <w:ind w:right="847"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и оснований; использовать приемы рефлексии для</w:t>
      </w:r>
      <w:r>
        <w:rPr>
          <w:spacing w:val="1"/>
          <w:sz w:val="24"/>
        </w:rPr>
        <w:t xml:space="preserve"> </w:t>
      </w:r>
      <w:r>
        <w:rPr>
          <w:sz w:val="24"/>
        </w:rPr>
        <w:t>оценки</w:t>
      </w:r>
      <w:r>
        <w:rPr>
          <w:spacing w:val="-3"/>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2"/>
          <w:sz w:val="24"/>
        </w:rPr>
        <w:t xml:space="preserve"> </w:t>
      </w:r>
      <w:r>
        <w:rPr>
          <w:sz w:val="24"/>
        </w:rPr>
        <w:t>решения;</w:t>
      </w:r>
    </w:p>
    <w:p w:rsidR="00E76707" w:rsidRDefault="00897AC9" w:rsidP="005C762A">
      <w:pPr>
        <w:pStyle w:val="a7"/>
        <w:numPr>
          <w:ilvl w:val="1"/>
          <w:numId w:val="46"/>
        </w:numPr>
        <w:tabs>
          <w:tab w:val="left" w:pos="1308"/>
        </w:tabs>
        <w:spacing w:line="242" w:lineRule="auto"/>
        <w:ind w:right="860" w:firstLine="566"/>
        <w:rPr>
          <w:sz w:val="24"/>
        </w:rPr>
      </w:pPr>
      <w:r>
        <w:rPr>
          <w:sz w:val="24"/>
        </w:rPr>
        <w:t>оценивать риски и своевременно принимать решения по их снижению; принимать</w:t>
      </w:r>
      <w:r>
        <w:rPr>
          <w:spacing w:val="1"/>
          <w:sz w:val="24"/>
        </w:rPr>
        <w:t xml:space="preserve"> </w:t>
      </w:r>
      <w:r>
        <w:rPr>
          <w:sz w:val="24"/>
        </w:rPr>
        <w:t>мотивы</w:t>
      </w:r>
      <w:r>
        <w:rPr>
          <w:spacing w:val="2"/>
          <w:sz w:val="24"/>
        </w:rPr>
        <w:t xml:space="preserve"> </w:t>
      </w:r>
      <w:r>
        <w:rPr>
          <w:sz w:val="24"/>
        </w:rPr>
        <w:t>и</w:t>
      </w:r>
      <w:r>
        <w:rPr>
          <w:spacing w:val="-3"/>
          <w:sz w:val="24"/>
        </w:rPr>
        <w:t xml:space="preserve"> </w:t>
      </w:r>
      <w:r>
        <w:rPr>
          <w:sz w:val="24"/>
        </w:rPr>
        <w:t>аргументы</w:t>
      </w:r>
      <w:r>
        <w:rPr>
          <w:spacing w:val="4"/>
          <w:sz w:val="24"/>
        </w:rPr>
        <w:t xml:space="preserve"> </w:t>
      </w:r>
      <w:r>
        <w:rPr>
          <w:sz w:val="24"/>
        </w:rPr>
        <w:t>других</w:t>
      </w:r>
      <w:r>
        <w:rPr>
          <w:spacing w:val="-4"/>
          <w:sz w:val="24"/>
        </w:rPr>
        <w:t xml:space="preserve"> </w:t>
      </w:r>
      <w:r>
        <w:rPr>
          <w:sz w:val="24"/>
        </w:rPr>
        <w:t>при</w:t>
      </w:r>
      <w:r>
        <w:rPr>
          <w:spacing w:val="2"/>
          <w:sz w:val="24"/>
        </w:rPr>
        <w:t xml:space="preserve"> </w:t>
      </w:r>
      <w:r>
        <w:rPr>
          <w:sz w:val="24"/>
        </w:rPr>
        <w:t>анализе</w:t>
      </w:r>
      <w:r>
        <w:rPr>
          <w:spacing w:val="1"/>
          <w:sz w:val="24"/>
        </w:rPr>
        <w:t xml:space="preserve"> </w:t>
      </w:r>
      <w:r>
        <w:rPr>
          <w:sz w:val="24"/>
        </w:rPr>
        <w:t>результатов</w:t>
      </w:r>
      <w:r>
        <w:rPr>
          <w:spacing w:val="3"/>
          <w:sz w:val="24"/>
        </w:rPr>
        <w:t xml:space="preserve"> </w:t>
      </w:r>
      <w:r>
        <w:rPr>
          <w:sz w:val="24"/>
        </w:rPr>
        <w:t>деятельности;</w:t>
      </w:r>
    </w:p>
    <w:p w:rsidR="00E76707" w:rsidRDefault="00897AC9" w:rsidP="005C762A">
      <w:pPr>
        <w:pStyle w:val="a7"/>
        <w:numPr>
          <w:ilvl w:val="1"/>
          <w:numId w:val="46"/>
        </w:numPr>
        <w:tabs>
          <w:tab w:val="left" w:pos="1346"/>
        </w:tabs>
        <w:spacing w:line="242" w:lineRule="auto"/>
        <w:ind w:right="848" w:firstLine="566"/>
        <w:rPr>
          <w:sz w:val="24"/>
        </w:rPr>
      </w:pPr>
      <w:r>
        <w:rPr>
          <w:sz w:val="24"/>
        </w:rPr>
        <w:t>принимать</w:t>
      </w:r>
      <w:r>
        <w:rPr>
          <w:spacing w:val="1"/>
          <w:sz w:val="24"/>
        </w:rPr>
        <w:t xml:space="preserve"> </w:t>
      </w:r>
      <w:r>
        <w:rPr>
          <w:sz w:val="24"/>
        </w:rPr>
        <w:t>себя,</w:t>
      </w:r>
      <w:r>
        <w:rPr>
          <w:spacing w:val="1"/>
          <w:sz w:val="24"/>
        </w:rPr>
        <w:t xml:space="preserve"> </w:t>
      </w:r>
      <w:r>
        <w:rPr>
          <w:sz w:val="24"/>
        </w:rPr>
        <w:t>понимая</w:t>
      </w:r>
      <w:r>
        <w:rPr>
          <w:spacing w:val="1"/>
          <w:sz w:val="24"/>
        </w:rPr>
        <w:t xml:space="preserve"> </w:t>
      </w:r>
      <w:r>
        <w:rPr>
          <w:sz w:val="24"/>
        </w:rPr>
        <w:t>свои</w:t>
      </w:r>
      <w:r>
        <w:rPr>
          <w:spacing w:val="1"/>
          <w:sz w:val="24"/>
        </w:rPr>
        <w:t xml:space="preserve"> </w:t>
      </w:r>
      <w:r>
        <w:rPr>
          <w:sz w:val="24"/>
        </w:rPr>
        <w:t>недостатки</w:t>
      </w:r>
      <w:r>
        <w:rPr>
          <w:spacing w:val="1"/>
          <w:sz w:val="24"/>
        </w:rPr>
        <w:t xml:space="preserve"> </w:t>
      </w:r>
      <w:r>
        <w:rPr>
          <w:sz w:val="24"/>
        </w:rPr>
        <w:t>и</w:t>
      </w:r>
      <w:r>
        <w:rPr>
          <w:spacing w:val="1"/>
          <w:sz w:val="24"/>
        </w:rPr>
        <w:t xml:space="preserve"> </w:t>
      </w:r>
      <w:r>
        <w:rPr>
          <w:sz w:val="24"/>
        </w:rPr>
        <w:t>достоинства;</w:t>
      </w:r>
      <w:r>
        <w:rPr>
          <w:spacing w:val="1"/>
          <w:sz w:val="24"/>
        </w:rPr>
        <w:t xml:space="preserve"> </w:t>
      </w: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3"/>
          <w:sz w:val="24"/>
        </w:rPr>
        <w:t xml:space="preserve"> </w:t>
      </w:r>
      <w:r>
        <w:rPr>
          <w:sz w:val="24"/>
        </w:rPr>
        <w:t>других</w:t>
      </w:r>
      <w:r>
        <w:rPr>
          <w:spacing w:val="-3"/>
          <w:sz w:val="24"/>
        </w:rPr>
        <w:t xml:space="preserve"> </w:t>
      </w:r>
      <w:r>
        <w:rPr>
          <w:sz w:val="24"/>
        </w:rPr>
        <w:t>при</w:t>
      </w:r>
      <w:r>
        <w:rPr>
          <w:spacing w:val="2"/>
          <w:sz w:val="24"/>
        </w:rPr>
        <w:t xml:space="preserve"> </w:t>
      </w:r>
      <w:r>
        <w:rPr>
          <w:sz w:val="24"/>
        </w:rPr>
        <w:t>анализе</w:t>
      </w:r>
      <w:r>
        <w:rPr>
          <w:spacing w:val="1"/>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98"/>
        </w:tabs>
        <w:spacing w:line="242" w:lineRule="auto"/>
        <w:ind w:right="861" w:firstLine="566"/>
        <w:rPr>
          <w:sz w:val="24"/>
        </w:rPr>
      </w:pPr>
      <w:r>
        <w:rPr>
          <w:sz w:val="24"/>
        </w:rPr>
        <w:t>признавать свое право и право других на ошибку; развивать способность понимать</w:t>
      </w:r>
      <w:r>
        <w:rPr>
          <w:spacing w:val="1"/>
          <w:sz w:val="24"/>
        </w:rPr>
        <w:t xml:space="preserve"> </w:t>
      </w:r>
      <w:r>
        <w:rPr>
          <w:sz w:val="24"/>
        </w:rPr>
        <w:t>мир</w:t>
      </w:r>
      <w:r>
        <w:rPr>
          <w:spacing w:val="1"/>
          <w:sz w:val="24"/>
        </w:rPr>
        <w:t xml:space="preserve"> </w:t>
      </w:r>
      <w:r>
        <w:rPr>
          <w:sz w:val="24"/>
        </w:rPr>
        <w:t>с</w:t>
      </w:r>
      <w:r>
        <w:rPr>
          <w:spacing w:val="-4"/>
          <w:sz w:val="24"/>
        </w:rPr>
        <w:t xml:space="preserve"> </w:t>
      </w:r>
      <w:r>
        <w:rPr>
          <w:sz w:val="24"/>
        </w:rPr>
        <w:t>позиции</w:t>
      </w:r>
      <w:r>
        <w:rPr>
          <w:spacing w:val="3"/>
          <w:sz w:val="24"/>
        </w:rPr>
        <w:t xml:space="preserve"> </w:t>
      </w:r>
      <w:r>
        <w:rPr>
          <w:sz w:val="24"/>
        </w:rPr>
        <w:t>другого</w:t>
      </w:r>
      <w:r>
        <w:rPr>
          <w:spacing w:val="6"/>
          <w:sz w:val="24"/>
        </w:rPr>
        <w:t xml:space="preserve"> </w:t>
      </w:r>
      <w:r>
        <w:rPr>
          <w:sz w:val="24"/>
        </w:rPr>
        <w:t>человека.</w:t>
      </w:r>
    </w:p>
    <w:p w:rsidR="00E76707" w:rsidRDefault="00897AC9">
      <w:pPr>
        <w:tabs>
          <w:tab w:val="left" w:pos="6142"/>
          <w:tab w:val="left" w:pos="8668"/>
        </w:tabs>
        <w:ind w:left="553" w:right="848" w:firstLine="566"/>
        <w:rPr>
          <w:sz w:val="24"/>
        </w:rPr>
      </w:pPr>
      <w:r>
        <w:rPr>
          <w:b/>
          <w:sz w:val="24"/>
        </w:rPr>
        <w:t>Рабочая</w:t>
      </w:r>
      <w:r>
        <w:rPr>
          <w:b/>
          <w:spacing w:val="-2"/>
          <w:sz w:val="24"/>
        </w:rPr>
        <w:t xml:space="preserve"> </w:t>
      </w:r>
      <w:r>
        <w:rPr>
          <w:b/>
          <w:sz w:val="24"/>
        </w:rPr>
        <w:t>программа</w:t>
      </w:r>
      <w:r>
        <w:rPr>
          <w:b/>
          <w:spacing w:val="-2"/>
          <w:sz w:val="24"/>
        </w:rPr>
        <w:t xml:space="preserve"> </w:t>
      </w:r>
      <w:r>
        <w:rPr>
          <w:b/>
          <w:sz w:val="24"/>
        </w:rPr>
        <w:t>по</w:t>
      </w:r>
      <w:r>
        <w:rPr>
          <w:b/>
          <w:spacing w:val="-3"/>
          <w:sz w:val="24"/>
        </w:rPr>
        <w:t xml:space="preserve"> </w:t>
      </w:r>
      <w:r>
        <w:rPr>
          <w:b/>
          <w:sz w:val="24"/>
        </w:rPr>
        <w:t>учебномупредмету</w:t>
      </w:r>
      <w:r>
        <w:rPr>
          <w:b/>
          <w:sz w:val="24"/>
        </w:rPr>
        <w:tab/>
        <w:t>«Обществознание»</w:t>
      </w:r>
      <w:r>
        <w:rPr>
          <w:b/>
          <w:sz w:val="24"/>
        </w:rPr>
        <w:tab/>
        <w:t>(углублённый</w:t>
      </w:r>
      <w:r>
        <w:rPr>
          <w:b/>
          <w:spacing w:val="-57"/>
          <w:sz w:val="24"/>
        </w:rPr>
        <w:t xml:space="preserve"> </w:t>
      </w:r>
      <w:r>
        <w:rPr>
          <w:b/>
          <w:sz w:val="24"/>
        </w:rPr>
        <w:t>уровень)</w:t>
      </w:r>
      <w:r>
        <w:rPr>
          <w:b/>
          <w:spacing w:val="43"/>
          <w:sz w:val="24"/>
        </w:rPr>
        <w:t xml:space="preserve"> </w:t>
      </w:r>
      <w:r>
        <w:rPr>
          <w:sz w:val="24"/>
        </w:rPr>
        <w:t>(предметная</w:t>
      </w:r>
      <w:r>
        <w:rPr>
          <w:spacing w:val="41"/>
          <w:sz w:val="24"/>
        </w:rPr>
        <w:t xml:space="preserve"> </w:t>
      </w:r>
      <w:r>
        <w:rPr>
          <w:sz w:val="24"/>
        </w:rPr>
        <w:t>область</w:t>
      </w:r>
      <w:r>
        <w:rPr>
          <w:spacing w:val="42"/>
          <w:sz w:val="24"/>
        </w:rPr>
        <w:t xml:space="preserve"> </w:t>
      </w:r>
      <w:r>
        <w:rPr>
          <w:sz w:val="24"/>
        </w:rPr>
        <w:t>«Общественно-научные</w:t>
      </w:r>
      <w:r>
        <w:rPr>
          <w:spacing w:val="45"/>
          <w:sz w:val="24"/>
        </w:rPr>
        <w:t xml:space="preserve"> </w:t>
      </w:r>
      <w:r>
        <w:rPr>
          <w:sz w:val="24"/>
        </w:rPr>
        <w:t>предметы»)</w:t>
      </w:r>
      <w:r>
        <w:rPr>
          <w:spacing w:val="41"/>
          <w:sz w:val="24"/>
        </w:rPr>
        <w:t xml:space="preserve"> </w:t>
      </w:r>
      <w:r>
        <w:rPr>
          <w:sz w:val="24"/>
        </w:rPr>
        <w:t>(далее</w:t>
      </w:r>
      <w:r>
        <w:rPr>
          <w:spacing w:val="49"/>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по</w:t>
      </w:r>
      <w:r>
        <w:rPr>
          <w:spacing w:val="-57"/>
          <w:sz w:val="24"/>
        </w:rPr>
        <w:t xml:space="preserve"> </w:t>
      </w:r>
      <w:r>
        <w:rPr>
          <w:sz w:val="24"/>
        </w:rPr>
        <w:t>обществознанию, обществознание) включает пояснительную записку, содержаниеобучения,</w:t>
      </w:r>
      <w:r>
        <w:rPr>
          <w:spacing w:val="1"/>
          <w:sz w:val="24"/>
        </w:rPr>
        <w:t xml:space="preserve"> </w:t>
      </w:r>
      <w:r>
        <w:rPr>
          <w:sz w:val="24"/>
        </w:rPr>
        <w:t>планируемые 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обществознанию.</w:t>
      </w:r>
    </w:p>
    <w:p w:rsidR="00E76707" w:rsidRDefault="00897AC9">
      <w:pPr>
        <w:pStyle w:val="a3"/>
        <w:ind w:right="85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обществознания,</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p>
    <w:p w:rsidR="00E76707" w:rsidRDefault="00897AC9">
      <w:pPr>
        <w:pStyle w:val="a3"/>
        <w:spacing w:line="237" w:lineRule="auto"/>
        <w:ind w:right="852"/>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 общего образования.</w:t>
      </w:r>
    </w:p>
    <w:p w:rsidR="00E76707" w:rsidRDefault="00897AC9">
      <w:pPr>
        <w:pStyle w:val="a3"/>
        <w:ind w:right="85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0"/>
        </w:rPr>
        <w:t xml:space="preserve"> </w:t>
      </w:r>
      <w:r>
        <w:t>год</w:t>
      </w:r>
      <w:r>
        <w:rPr>
          <w:spacing w:val="1"/>
        </w:rPr>
        <w:t xml:space="preserve"> </w:t>
      </w:r>
      <w:r>
        <w:t>обучения.</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pPr>
      <w:r>
        <w:lastRenderedPageBreak/>
        <w:t>Пояснительная</w:t>
      </w:r>
      <w:r>
        <w:rPr>
          <w:spacing w:val="-4"/>
        </w:rPr>
        <w:t xml:space="preserve"> </w:t>
      </w:r>
      <w:r>
        <w:t>записка.</w:t>
      </w:r>
    </w:p>
    <w:p w:rsidR="00E76707" w:rsidRDefault="00897AC9">
      <w:pPr>
        <w:pStyle w:val="a3"/>
        <w:ind w:right="848"/>
      </w:pPr>
      <w:r>
        <w:t>Программа по обществознанию на уровне среднего общего образования разработана на</w:t>
      </w:r>
      <w:r>
        <w:rPr>
          <w:spacing w:val="-57"/>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1"/>
        </w:rPr>
        <w:t xml:space="preserve"> </w:t>
      </w:r>
      <w:r>
        <w:t>учебного</w:t>
      </w:r>
      <w:r>
        <w:rPr>
          <w:spacing w:val="1"/>
        </w:rPr>
        <w:t xml:space="preserve"> </w:t>
      </w:r>
      <w:r>
        <w:t>предмета «Обществознание», а также с учётом федеральной рабочей программы воспитания.</w:t>
      </w:r>
      <w:r>
        <w:rPr>
          <w:spacing w:val="-57"/>
        </w:rPr>
        <w:t xml:space="preserve"> </w:t>
      </w:r>
      <w:r>
        <w:t>Федеральная рабочая программа по обществознанию углублённого уровня ориентирована на</w:t>
      </w:r>
      <w:r>
        <w:rPr>
          <w:spacing w:val="1"/>
        </w:rPr>
        <w:t xml:space="preserve"> </w:t>
      </w:r>
      <w:r>
        <w:t>расширение</w:t>
      </w:r>
      <w:r>
        <w:rPr>
          <w:spacing w:val="24"/>
        </w:rPr>
        <w:t xml:space="preserve"> </w:t>
      </w:r>
      <w:r>
        <w:t>и</w:t>
      </w:r>
      <w:r>
        <w:rPr>
          <w:spacing w:val="27"/>
        </w:rPr>
        <w:t xml:space="preserve"> </w:t>
      </w:r>
      <w:r>
        <w:t>углубление</w:t>
      </w:r>
      <w:r>
        <w:rPr>
          <w:spacing w:val="28"/>
        </w:rPr>
        <w:t xml:space="preserve"> </w:t>
      </w:r>
      <w:r>
        <w:t>содержания,</w:t>
      </w:r>
      <w:r>
        <w:rPr>
          <w:spacing w:val="28"/>
        </w:rPr>
        <w:t xml:space="preserve"> </w:t>
      </w:r>
      <w:r>
        <w:t>представленного</w:t>
      </w:r>
      <w:r>
        <w:rPr>
          <w:spacing w:val="29"/>
        </w:rPr>
        <w:t xml:space="preserve"> </w:t>
      </w:r>
      <w:r>
        <w:t>в</w:t>
      </w:r>
      <w:r>
        <w:rPr>
          <w:spacing w:val="27"/>
        </w:rPr>
        <w:t xml:space="preserve"> </w:t>
      </w:r>
      <w:r>
        <w:t>федеральной</w:t>
      </w:r>
      <w:r>
        <w:rPr>
          <w:spacing w:val="30"/>
        </w:rPr>
        <w:t xml:space="preserve"> </w:t>
      </w:r>
      <w:r>
        <w:t>рабочей</w:t>
      </w:r>
      <w:r>
        <w:rPr>
          <w:spacing w:val="26"/>
        </w:rPr>
        <w:t xml:space="preserve"> </w:t>
      </w:r>
      <w:r>
        <w:t>программе</w:t>
      </w:r>
      <w:r>
        <w:rPr>
          <w:spacing w:val="-57"/>
        </w:rPr>
        <w:t xml:space="preserve"> </w:t>
      </w:r>
      <w:r>
        <w:t>по</w:t>
      </w:r>
      <w:r>
        <w:rPr>
          <w:spacing w:val="-4"/>
        </w:rPr>
        <w:t xml:space="preserve"> </w:t>
      </w:r>
      <w:r>
        <w:t>обществознанию базового</w:t>
      </w:r>
      <w:r>
        <w:rPr>
          <w:spacing w:val="2"/>
        </w:rPr>
        <w:t xml:space="preserve"> </w:t>
      </w:r>
      <w:r>
        <w:t>уровня.</w:t>
      </w:r>
    </w:p>
    <w:p w:rsidR="00E76707" w:rsidRDefault="00897AC9">
      <w:pPr>
        <w:pStyle w:val="a3"/>
        <w:spacing w:before="2"/>
        <w:ind w:right="844"/>
      </w:pPr>
      <w:r>
        <w:t>Обществознание</w:t>
      </w:r>
      <w:r>
        <w:rPr>
          <w:spacing w:val="1"/>
        </w:rPr>
        <w:t xml:space="preserve"> </w:t>
      </w:r>
      <w:r>
        <w:t>выполняет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реализации</w:t>
      </w:r>
      <w:r>
        <w:rPr>
          <w:spacing w:val="1"/>
        </w:rPr>
        <w:t xml:space="preserve"> </w:t>
      </w:r>
      <w:r>
        <w:t>функции</w:t>
      </w:r>
      <w:r>
        <w:rPr>
          <w:spacing w:val="6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направляет</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 поведению и взаимодействию с другими людьми в процессе решения задач</w:t>
      </w:r>
      <w:r>
        <w:rPr>
          <w:spacing w:val="1"/>
        </w:rPr>
        <w:t xml:space="preserve"> </w:t>
      </w:r>
      <w:r>
        <w:t>личной</w:t>
      </w:r>
      <w:r>
        <w:rPr>
          <w:spacing w:val="2"/>
        </w:rPr>
        <w:t xml:space="preserve"> </w:t>
      </w:r>
      <w:r>
        <w:t>и</w:t>
      </w:r>
      <w:r>
        <w:rPr>
          <w:spacing w:val="-2"/>
        </w:rPr>
        <w:t xml:space="preserve"> </w:t>
      </w:r>
      <w:r>
        <w:t>социальной</w:t>
      </w:r>
      <w:r>
        <w:rPr>
          <w:spacing w:val="-2"/>
        </w:rPr>
        <w:t xml:space="preserve"> </w:t>
      </w:r>
      <w:r>
        <w:t>значимости.</w:t>
      </w:r>
    </w:p>
    <w:p w:rsidR="00E76707" w:rsidRDefault="00897AC9">
      <w:pPr>
        <w:pStyle w:val="a3"/>
        <w:ind w:right="845"/>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61"/>
        </w:rPr>
        <w:t xml:space="preserve"> </w:t>
      </w:r>
      <w:r>
        <w:t>уровня</w:t>
      </w:r>
      <w:r>
        <w:rPr>
          <w:spacing w:val="1"/>
        </w:rPr>
        <w:t xml:space="preserve"> </w:t>
      </w:r>
      <w:r>
        <w:t>основного общего образования путём углублённого изучения ряда социальных процессов и</w:t>
      </w:r>
      <w:r>
        <w:rPr>
          <w:spacing w:val="1"/>
        </w:rPr>
        <w:t xml:space="preserve"> </w:t>
      </w:r>
      <w:r>
        <w:t>явлений.</w:t>
      </w:r>
      <w:r>
        <w:rPr>
          <w:spacing w:val="1"/>
        </w:rPr>
        <w:t xml:space="preserve"> </w:t>
      </w:r>
      <w:r>
        <w:t>Вводится</w:t>
      </w:r>
      <w:r>
        <w:rPr>
          <w:spacing w:val="1"/>
        </w:rPr>
        <w:t xml:space="preserve"> </w:t>
      </w:r>
      <w:r>
        <w:t>ряд</w:t>
      </w:r>
      <w:r>
        <w:rPr>
          <w:spacing w:val="1"/>
        </w:rPr>
        <w:t xml:space="preserve"> </w:t>
      </w:r>
      <w:r>
        <w:t>новых,</w:t>
      </w:r>
      <w:r>
        <w:rPr>
          <w:spacing w:val="1"/>
        </w:rPr>
        <w:t xml:space="preserve"> </w:t>
      </w:r>
      <w:r>
        <w:t>более</w:t>
      </w:r>
      <w:r>
        <w:rPr>
          <w:spacing w:val="1"/>
        </w:rPr>
        <w:t xml:space="preserve"> </w:t>
      </w:r>
      <w:r>
        <w:t>сложных</w:t>
      </w:r>
      <w:r>
        <w:rPr>
          <w:spacing w:val="1"/>
        </w:rPr>
        <w:t xml:space="preserve"> </w:t>
      </w:r>
      <w:r>
        <w:t>компонентов</w:t>
      </w:r>
      <w:r>
        <w:rPr>
          <w:spacing w:val="1"/>
        </w:rPr>
        <w:t xml:space="preserve"> </w:t>
      </w:r>
      <w:r>
        <w:t>содержания,</w:t>
      </w:r>
      <w:r>
        <w:rPr>
          <w:spacing w:val="60"/>
        </w:rPr>
        <w:t xml:space="preserve"> </w:t>
      </w:r>
      <w:r>
        <w:t>включающих</w:t>
      </w:r>
      <w:r>
        <w:rPr>
          <w:spacing w:val="1"/>
        </w:rPr>
        <w:t xml:space="preserve"> </w:t>
      </w:r>
      <w:r>
        <w:t>знания, социальные навыки, нормы и принципы поведения людей</w:t>
      </w:r>
      <w:r>
        <w:rPr>
          <w:spacing w:val="1"/>
        </w:rPr>
        <w:t xml:space="preserve"> </w:t>
      </w:r>
      <w:r>
        <w:t>в обществе, правовые</w:t>
      </w:r>
      <w:r>
        <w:rPr>
          <w:spacing w:val="1"/>
        </w:rPr>
        <w:t xml:space="preserve"> </w:t>
      </w:r>
      <w:r>
        <w:t>нормы,</w:t>
      </w:r>
      <w:r>
        <w:rPr>
          <w:spacing w:val="3"/>
        </w:rPr>
        <w:t xml:space="preserve"> </w:t>
      </w:r>
      <w:r>
        <w:t>регулирующие отношения</w:t>
      </w:r>
      <w:r>
        <w:rPr>
          <w:spacing w:val="2"/>
        </w:rPr>
        <w:t xml:space="preserve"> </w:t>
      </w:r>
      <w:r>
        <w:t>людей</w:t>
      </w:r>
      <w:r>
        <w:rPr>
          <w:spacing w:val="2"/>
        </w:rPr>
        <w:t xml:space="preserve"> </w:t>
      </w:r>
      <w:r>
        <w:t>во</w:t>
      </w:r>
      <w:r>
        <w:rPr>
          <w:spacing w:val="2"/>
        </w:rPr>
        <w:t xml:space="preserve"> </w:t>
      </w:r>
      <w:r>
        <w:t>всех</w:t>
      </w:r>
      <w:r>
        <w:rPr>
          <w:spacing w:val="-4"/>
        </w:rPr>
        <w:t xml:space="preserve"> </w:t>
      </w:r>
      <w:r>
        <w:t>областях</w:t>
      </w:r>
      <w:r>
        <w:rPr>
          <w:spacing w:val="-2"/>
        </w:rPr>
        <w:t xml:space="preserve"> </w:t>
      </w:r>
      <w:r>
        <w:t>жизни.</w:t>
      </w:r>
    </w:p>
    <w:p w:rsidR="00E76707" w:rsidRDefault="00897AC9">
      <w:pPr>
        <w:pStyle w:val="a3"/>
        <w:spacing w:before="1"/>
        <w:ind w:right="849"/>
      </w:pPr>
      <w:r>
        <w:t>Сохранение интегративного характера предмета на углублённом уровне предполагает</w:t>
      </w:r>
      <w:r>
        <w:rPr>
          <w:spacing w:val="1"/>
        </w:rPr>
        <w:t xml:space="preserve"> </w:t>
      </w:r>
      <w:r>
        <w:t>включение в его содержание тех компонентов, которые создают целостное и достаточно</w:t>
      </w:r>
      <w:r>
        <w:rPr>
          <w:spacing w:val="1"/>
        </w:rPr>
        <w:t xml:space="preserve"> </w:t>
      </w:r>
      <w:r>
        <w:t>полное</w:t>
      </w:r>
      <w:r>
        <w:rPr>
          <w:spacing w:val="1"/>
        </w:rPr>
        <w:t xml:space="preserve"> </w:t>
      </w:r>
      <w:r>
        <w:t>представление</w:t>
      </w:r>
      <w:r>
        <w:rPr>
          <w:spacing w:val="1"/>
        </w:rPr>
        <w:t xml:space="preserve"> </w:t>
      </w:r>
      <w:r>
        <w:t>обо</w:t>
      </w:r>
      <w:r>
        <w:rPr>
          <w:spacing w:val="1"/>
        </w:rPr>
        <w:t xml:space="preserve"> </w:t>
      </w:r>
      <w:r>
        <w:t>всех</w:t>
      </w:r>
      <w:r>
        <w:rPr>
          <w:spacing w:val="1"/>
        </w:rPr>
        <w:t xml:space="preserve"> </w:t>
      </w:r>
      <w:r>
        <w:t>основных</w:t>
      </w:r>
      <w:r>
        <w:rPr>
          <w:spacing w:val="1"/>
        </w:rPr>
        <w:t xml:space="preserve"> </w:t>
      </w:r>
      <w:r>
        <w:t>сторонах</w:t>
      </w:r>
      <w:r>
        <w:rPr>
          <w:spacing w:val="1"/>
        </w:rPr>
        <w:t xml:space="preserve"> </w:t>
      </w:r>
      <w:r>
        <w:t>развития</w:t>
      </w:r>
      <w:r>
        <w:rPr>
          <w:spacing w:val="1"/>
        </w:rPr>
        <w:t xml:space="preserve"> </w:t>
      </w:r>
      <w:r>
        <w:t>общества,</w:t>
      </w:r>
      <w:r>
        <w:rPr>
          <w:spacing w:val="1"/>
        </w:rPr>
        <w:t xml:space="preserve"> </w:t>
      </w:r>
      <w:r>
        <w:t>о</w:t>
      </w:r>
      <w:r>
        <w:rPr>
          <w:spacing w:val="1"/>
        </w:rPr>
        <w:t xml:space="preserve"> </w:t>
      </w:r>
      <w:r>
        <w:t>деятельности</w:t>
      </w:r>
      <w:r>
        <w:rPr>
          <w:spacing w:val="1"/>
        </w:rPr>
        <w:t xml:space="preserve"> </w:t>
      </w:r>
      <w:r>
        <w:t>человека как субъекта</w:t>
      </w:r>
      <w:r>
        <w:rPr>
          <w:spacing w:val="1"/>
        </w:rPr>
        <w:t xml:space="preserve"> </w:t>
      </w:r>
      <w:r>
        <w:t>общественных отношений, а также о</w:t>
      </w:r>
      <w:r>
        <w:rPr>
          <w:spacing w:val="1"/>
        </w:rPr>
        <w:t xml:space="preserve"> </w:t>
      </w:r>
      <w:r>
        <w:t>способах их регулирования.</w:t>
      </w:r>
      <w:r>
        <w:rPr>
          <w:spacing w:val="1"/>
        </w:rPr>
        <w:t xml:space="preserve"> </w:t>
      </w:r>
      <w:r>
        <w:t>Каждый</w:t>
      </w:r>
      <w:r>
        <w:rPr>
          <w:spacing w:val="1"/>
        </w:rPr>
        <w:t xml:space="preserve"> </w:t>
      </w:r>
      <w:r>
        <w:t>из</w:t>
      </w:r>
      <w:r>
        <w:rPr>
          <w:spacing w:val="1"/>
        </w:rPr>
        <w:t xml:space="preserve"> </w:t>
      </w:r>
      <w:r>
        <w:t>содержательных</w:t>
      </w:r>
      <w:r>
        <w:rPr>
          <w:spacing w:val="1"/>
        </w:rPr>
        <w:t xml:space="preserve"> </w:t>
      </w:r>
      <w:r>
        <w:t>компонентов,</w:t>
      </w:r>
      <w:r>
        <w:rPr>
          <w:spacing w:val="1"/>
        </w:rPr>
        <w:t xml:space="preserve"> </w:t>
      </w:r>
      <w:r>
        <w:t>которые</w:t>
      </w:r>
      <w:r>
        <w:rPr>
          <w:spacing w:val="1"/>
        </w:rPr>
        <w:t xml:space="preserve"> </w:t>
      </w:r>
      <w:r>
        <w:t>представлены</w:t>
      </w:r>
      <w:r>
        <w:rPr>
          <w:spacing w:val="1"/>
        </w:rPr>
        <w:t xml:space="preserve"> </w:t>
      </w:r>
      <w:r>
        <w:t>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раскрывается в</w:t>
      </w:r>
      <w:r>
        <w:rPr>
          <w:spacing w:val="1"/>
        </w:rPr>
        <w:t xml:space="preserve"> </w:t>
      </w:r>
      <w:r>
        <w:t>углублённом курсе в</w:t>
      </w:r>
      <w:r>
        <w:rPr>
          <w:spacing w:val="1"/>
        </w:rPr>
        <w:t xml:space="preserve"> </w:t>
      </w:r>
      <w:r>
        <w:t>более широком многообразии</w:t>
      </w:r>
      <w:r>
        <w:rPr>
          <w:spacing w:val="1"/>
        </w:rPr>
        <w:t xml:space="preserve"> </w:t>
      </w:r>
      <w:r>
        <w:t>связей и отношений.</w:t>
      </w:r>
      <w:r>
        <w:rPr>
          <w:spacing w:val="1"/>
        </w:rPr>
        <w:t xml:space="preserve"> </w:t>
      </w: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1"/>
        </w:rPr>
        <w:t xml:space="preserve"> </w:t>
      </w:r>
      <w:r>
        <w:t>и</w:t>
      </w:r>
      <w:r>
        <w:rPr>
          <w:spacing w:val="1"/>
        </w:rPr>
        <w:t xml:space="preserve"> </w:t>
      </w:r>
      <w:r>
        <w:t>методологией познания социума различными социальными науками. Усилено внимание к</w:t>
      </w:r>
      <w:r>
        <w:rPr>
          <w:spacing w:val="1"/>
        </w:rPr>
        <w:t xml:space="preserve"> </w:t>
      </w:r>
      <w:r>
        <w:t>характеристике основных социальных институтов. В основу отбора и построения учебного</w:t>
      </w:r>
      <w:r>
        <w:rPr>
          <w:spacing w:val="1"/>
        </w:rPr>
        <w:t xml:space="preserve"> </w:t>
      </w:r>
      <w:r>
        <w:t>содержания положен принцип многодисциплинарности обществоведческого знания. Разделы</w:t>
      </w:r>
      <w:r>
        <w:rPr>
          <w:spacing w:val="-57"/>
        </w:rPr>
        <w:t xml:space="preserve"> </w:t>
      </w:r>
      <w:r>
        <w:t>курса отражают</w:t>
      </w:r>
      <w:r>
        <w:rPr>
          <w:spacing w:val="-2"/>
        </w:rPr>
        <w:t xml:space="preserve"> </w:t>
      </w:r>
      <w:r>
        <w:t>основы</w:t>
      </w:r>
      <w:r>
        <w:rPr>
          <w:spacing w:val="-1"/>
        </w:rPr>
        <w:t xml:space="preserve"> </w:t>
      </w:r>
      <w:r>
        <w:t>различных</w:t>
      </w:r>
      <w:r>
        <w:rPr>
          <w:spacing w:val="-3"/>
        </w:rPr>
        <w:t xml:space="preserve"> </w:t>
      </w:r>
      <w:r>
        <w:t>социальных</w:t>
      </w:r>
      <w:r>
        <w:rPr>
          <w:spacing w:val="-4"/>
        </w:rPr>
        <w:t xml:space="preserve"> </w:t>
      </w:r>
      <w:r>
        <w:t>наук.</w:t>
      </w:r>
    </w:p>
    <w:p w:rsidR="00E76707" w:rsidRDefault="00897AC9">
      <w:pPr>
        <w:pStyle w:val="a3"/>
        <w:ind w:right="854"/>
      </w:pPr>
      <w:r>
        <w:t>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развития способности самостоятельного получения знаний на основе освоения различных</w:t>
      </w:r>
      <w:r>
        <w:rPr>
          <w:spacing w:val="1"/>
        </w:rPr>
        <w:t xml:space="preserve"> </w:t>
      </w:r>
      <w:r>
        <w:t>видов</w:t>
      </w:r>
      <w:r>
        <w:rPr>
          <w:spacing w:val="1"/>
        </w:rPr>
        <w:t xml:space="preserve"> </w:t>
      </w:r>
      <w:r>
        <w:t>(способов)</w:t>
      </w:r>
      <w:r>
        <w:rPr>
          <w:spacing w:val="1"/>
        </w:rPr>
        <w:t xml:space="preserve"> </w:t>
      </w:r>
      <w:r>
        <w:t>познания,</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работе</w:t>
      </w:r>
      <w:r>
        <w:rPr>
          <w:spacing w:val="1"/>
        </w:rPr>
        <w:t xml:space="preserve"> </w:t>
      </w:r>
      <w:r>
        <w:t>как</w:t>
      </w:r>
      <w:r>
        <w:rPr>
          <w:spacing w:val="1"/>
        </w:rPr>
        <w:t xml:space="preserve"> </w:t>
      </w:r>
      <w:r>
        <w:t>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1"/>
        </w:rPr>
        <w:t xml:space="preserve"> </w:t>
      </w:r>
      <w:r>
        <w:t>коммуникаций.</w:t>
      </w:r>
    </w:p>
    <w:p w:rsidR="00E76707" w:rsidRDefault="00897AC9">
      <w:pPr>
        <w:pStyle w:val="a3"/>
        <w:spacing w:before="2"/>
        <w:ind w:right="855"/>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w:t>
      </w:r>
      <w:r>
        <w:rPr>
          <w:spacing w:val="1"/>
        </w:rPr>
        <w:t xml:space="preserve"> </w:t>
      </w:r>
      <w:r>
        <w:t>опирающуюся</w:t>
      </w:r>
      <w:r>
        <w:rPr>
          <w:spacing w:val="1"/>
        </w:rPr>
        <w:t xml:space="preserve"> </w:t>
      </w:r>
      <w:r>
        <w:t>как</w:t>
      </w:r>
      <w:r>
        <w:rPr>
          <w:spacing w:val="1"/>
        </w:rPr>
        <w:t xml:space="preserve"> </w:t>
      </w:r>
      <w:r>
        <w:t>на</w:t>
      </w:r>
      <w:r>
        <w:rPr>
          <w:spacing w:val="1"/>
        </w:rPr>
        <w:t xml:space="preserve"> </w:t>
      </w:r>
      <w:r>
        <w:t>традиционные</w:t>
      </w:r>
      <w:r>
        <w:rPr>
          <w:spacing w:val="1"/>
        </w:rPr>
        <w:t xml:space="preserve"> </w:t>
      </w:r>
      <w:r>
        <w:t>формы</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5"/>
        </w:rPr>
        <w:t xml:space="preserve"> </w:t>
      </w:r>
      <w:r>
        <w:t>жизненных</w:t>
      </w:r>
      <w:r>
        <w:rPr>
          <w:spacing w:val="-3"/>
        </w:rPr>
        <w:t xml:space="preserve"> </w:t>
      </w:r>
      <w:r>
        <w:t>ситуаций.</w:t>
      </w:r>
    </w:p>
    <w:p w:rsidR="00E76707" w:rsidRDefault="00897AC9">
      <w:pPr>
        <w:pStyle w:val="a3"/>
        <w:spacing w:before="2" w:line="237" w:lineRule="auto"/>
        <w:ind w:right="851"/>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1"/>
        </w:rPr>
        <w:t xml:space="preserve"> </w:t>
      </w:r>
      <w:r>
        <w:t>характерной</w:t>
      </w:r>
      <w:r>
        <w:rPr>
          <w:spacing w:val="2"/>
        </w:rPr>
        <w:t xml:space="preserve"> </w:t>
      </w:r>
      <w:r>
        <w:t>для</w:t>
      </w:r>
      <w:r>
        <w:rPr>
          <w:spacing w:val="-3"/>
        </w:rPr>
        <w:t xml:space="preserve"> </w:t>
      </w:r>
      <w:r>
        <w:t>высшего</w:t>
      </w:r>
      <w:r>
        <w:rPr>
          <w:spacing w:val="2"/>
        </w:rPr>
        <w:t xml:space="preserve"> </w:t>
      </w:r>
      <w:r>
        <w:t>образования.</w:t>
      </w:r>
    </w:p>
    <w:p w:rsidR="00E76707" w:rsidRDefault="00897AC9">
      <w:pPr>
        <w:pStyle w:val="a3"/>
        <w:spacing w:before="5"/>
        <w:ind w:right="855"/>
      </w:pPr>
      <w:r>
        <w:t>С учётом особенностей социального взросления обучающихся, их личного социального</w:t>
      </w:r>
      <w:r>
        <w:rPr>
          <w:spacing w:val="-57"/>
        </w:rPr>
        <w:t xml:space="preserve"> </w:t>
      </w:r>
      <w:r>
        <w:t>опыта</w:t>
      </w:r>
      <w:r>
        <w:rPr>
          <w:spacing w:val="1"/>
        </w:rPr>
        <w:t xml:space="preserve"> </w:t>
      </w:r>
      <w:r>
        <w:t>и</w:t>
      </w:r>
      <w:r>
        <w:rPr>
          <w:spacing w:val="1"/>
        </w:rPr>
        <w:t xml:space="preserve"> </w:t>
      </w:r>
      <w:r>
        <w:t>осваиваемых</w:t>
      </w:r>
      <w:r>
        <w:rPr>
          <w:spacing w:val="1"/>
        </w:rPr>
        <w:t xml:space="preserve"> </w:t>
      </w:r>
      <w:r>
        <w:t>ими</w:t>
      </w:r>
      <w:r>
        <w:rPr>
          <w:spacing w:val="1"/>
        </w:rPr>
        <w:t xml:space="preserve"> </w:t>
      </w:r>
      <w:r>
        <w:t>социальных</w:t>
      </w:r>
      <w:r>
        <w:rPr>
          <w:spacing w:val="1"/>
        </w:rPr>
        <w:t xml:space="preserve"> </w:t>
      </w:r>
      <w:r>
        <w:t>практик,</w:t>
      </w:r>
      <w:r>
        <w:rPr>
          <w:spacing w:val="1"/>
        </w:rPr>
        <w:t xml:space="preserve"> </w:t>
      </w:r>
      <w:r>
        <w:t>изменения</w:t>
      </w:r>
      <w:r>
        <w:rPr>
          <w:spacing w:val="1"/>
        </w:rPr>
        <w:t xml:space="preserve"> </w:t>
      </w:r>
      <w:r>
        <w:t>их</w:t>
      </w:r>
      <w:r>
        <w:rPr>
          <w:spacing w:val="1"/>
        </w:rPr>
        <w:t xml:space="preserve"> </w:t>
      </w:r>
      <w:r>
        <w:t>интересов</w:t>
      </w:r>
      <w:r>
        <w:rPr>
          <w:spacing w:val="1"/>
        </w:rPr>
        <w:t xml:space="preserve"> </w:t>
      </w:r>
      <w:r>
        <w:t>и</w:t>
      </w:r>
      <w:r>
        <w:rPr>
          <w:spacing w:val="1"/>
        </w:rPr>
        <w:t xml:space="preserve"> </w:t>
      </w:r>
      <w:r>
        <w:t>социальных</w:t>
      </w:r>
      <w:r>
        <w:rPr>
          <w:spacing w:val="1"/>
        </w:rPr>
        <w:t xml:space="preserve"> </w:t>
      </w:r>
      <w:r>
        <w:t>запросов содержание учебного предмета на углублённом уровне обеспечивает обучающимся</w:t>
      </w:r>
      <w:r>
        <w:rPr>
          <w:spacing w:val="-57"/>
        </w:rPr>
        <w:t xml:space="preserve"> </w:t>
      </w:r>
      <w:r>
        <w:t>активность, позволяющую участвовать в общественно значимых, в том числе 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5"/>
        </w:rPr>
        <w:t xml:space="preserve"> </w:t>
      </w:r>
      <w:r>
        <w:t>организации,</w:t>
      </w:r>
      <w:r>
        <w:rPr>
          <w:spacing w:val="-2"/>
        </w:rPr>
        <w:t xml:space="preserve"> </w:t>
      </w:r>
      <w:r>
        <w:t>реализующие программы</w:t>
      </w:r>
      <w:r>
        <w:rPr>
          <w:spacing w:val="-2"/>
        </w:rPr>
        <w:t xml:space="preserve"> </w:t>
      </w:r>
      <w:r>
        <w:t>высшего</w:t>
      </w:r>
      <w:r>
        <w:rPr>
          <w:spacing w:val="-4"/>
        </w:rPr>
        <w:t xml:space="preserve"> </w:t>
      </w:r>
      <w:r>
        <w:t>образования.</w:t>
      </w:r>
    </w:p>
    <w:p w:rsidR="00E76707" w:rsidRDefault="00897AC9">
      <w:pPr>
        <w:pStyle w:val="a3"/>
        <w:spacing w:before="2" w:line="237" w:lineRule="auto"/>
        <w:ind w:right="853"/>
      </w:pPr>
      <w:r>
        <w:t>Целями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углублённого</w:t>
      </w:r>
      <w:r>
        <w:rPr>
          <w:spacing w:val="61"/>
        </w:rPr>
        <w:t xml:space="preserve"> </w:t>
      </w:r>
      <w:r>
        <w:t>уровня</w:t>
      </w:r>
      <w:r>
        <w:rPr>
          <w:spacing w:val="1"/>
        </w:rPr>
        <w:t xml:space="preserve"> </w:t>
      </w:r>
      <w:r>
        <w:t>являются:</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509"/>
        </w:tabs>
        <w:spacing w:before="64"/>
        <w:ind w:right="853" w:firstLine="566"/>
        <w:rPr>
          <w:sz w:val="24"/>
        </w:rPr>
      </w:pPr>
      <w:r>
        <w:rPr>
          <w:sz w:val="24"/>
        </w:rPr>
        <w:lastRenderedPageBreak/>
        <w:t>воспитание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гражданской</w:t>
      </w:r>
      <w:r>
        <w:rPr>
          <w:spacing w:val="1"/>
          <w:sz w:val="24"/>
        </w:rPr>
        <w:t xml:space="preserve"> </w:t>
      </w:r>
      <w:r>
        <w:rPr>
          <w:sz w:val="24"/>
        </w:rPr>
        <w:t>ответственности,</w:t>
      </w:r>
      <w:r>
        <w:rPr>
          <w:spacing w:val="-57"/>
          <w:sz w:val="24"/>
        </w:rPr>
        <w:t xml:space="preserve"> </w:t>
      </w:r>
      <w:r>
        <w:rPr>
          <w:sz w:val="24"/>
        </w:rPr>
        <w:t>патриотизма,</w:t>
      </w:r>
      <w:r>
        <w:rPr>
          <w:spacing w:val="1"/>
          <w:sz w:val="24"/>
        </w:rPr>
        <w:t xml:space="preserve"> </w:t>
      </w:r>
      <w:r>
        <w:rPr>
          <w:sz w:val="24"/>
        </w:rPr>
        <w:t>правовой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правосознания,</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социальным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моральным ценностям, приверженности правовым принципам, закреплённым в Конституции</w:t>
      </w:r>
      <w:r>
        <w:rPr>
          <w:spacing w:val="-57"/>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и</w:t>
      </w:r>
      <w:r>
        <w:rPr>
          <w:spacing w:val="2"/>
          <w:sz w:val="24"/>
        </w:rPr>
        <w:t xml:space="preserve"> </w:t>
      </w:r>
      <w:r>
        <w:rPr>
          <w:sz w:val="24"/>
        </w:rPr>
        <w:t>законодательстве</w:t>
      </w:r>
      <w:r>
        <w:rPr>
          <w:spacing w:val="-4"/>
          <w:sz w:val="24"/>
        </w:rPr>
        <w:t xml:space="preserve"> </w:t>
      </w:r>
      <w:r>
        <w:rPr>
          <w:sz w:val="24"/>
        </w:rPr>
        <w:t>Российской</w:t>
      </w:r>
      <w:r>
        <w:rPr>
          <w:spacing w:val="-2"/>
          <w:sz w:val="24"/>
        </w:rPr>
        <w:t xml:space="preserve"> </w:t>
      </w:r>
      <w:r>
        <w:rPr>
          <w:sz w:val="24"/>
        </w:rPr>
        <w:t>Федерации;</w:t>
      </w:r>
    </w:p>
    <w:p w:rsidR="00E76707" w:rsidRDefault="00897AC9" w:rsidP="005C762A">
      <w:pPr>
        <w:pStyle w:val="a7"/>
        <w:numPr>
          <w:ilvl w:val="1"/>
          <w:numId w:val="46"/>
        </w:numPr>
        <w:tabs>
          <w:tab w:val="left" w:pos="1308"/>
        </w:tabs>
        <w:ind w:right="852" w:firstLine="566"/>
        <w:rPr>
          <w:sz w:val="24"/>
        </w:rPr>
      </w:pPr>
      <w:r>
        <w:rPr>
          <w:sz w:val="24"/>
        </w:rPr>
        <w:t>развитие духовно-нравственных позиций и приоритетов личности в период ранней</w:t>
      </w:r>
      <w:r>
        <w:rPr>
          <w:spacing w:val="1"/>
          <w:sz w:val="24"/>
        </w:rPr>
        <w:t xml:space="preserve"> </w:t>
      </w:r>
      <w:r>
        <w:rPr>
          <w:sz w:val="24"/>
        </w:rPr>
        <w:t>юности, правового</w:t>
      </w:r>
      <w:r>
        <w:rPr>
          <w:spacing w:val="1"/>
          <w:sz w:val="24"/>
        </w:rPr>
        <w:t xml:space="preserve"> </w:t>
      </w:r>
      <w:r>
        <w:rPr>
          <w:sz w:val="24"/>
        </w:rPr>
        <w:t>сознания, политической культуры,</w:t>
      </w:r>
      <w:r>
        <w:rPr>
          <w:spacing w:val="1"/>
          <w:sz w:val="24"/>
        </w:rPr>
        <w:t xml:space="preserve"> </w:t>
      </w:r>
      <w:r>
        <w:rPr>
          <w:sz w:val="24"/>
        </w:rPr>
        <w:t>экономического образа</w:t>
      </w:r>
      <w:r>
        <w:rPr>
          <w:spacing w:val="1"/>
          <w:sz w:val="24"/>
        </w:rPr>
        <w:t xml:space="preserve"> </w:t>
      </w:r>
      <w:r>
        <w:rPr>
          <w:sz w:val="24"/>
        </w:rPr>
        <w:t>мышления,</w:t>
      </w:r>
      <w:r>
        <w:rPr>
          <w:spacing w:val="1"/>
          <w:sz w:val="24"/>
        </w:rPr>
        <w:t xml:space="preserve"> </w:t>
      </w:r>
      <w:r>
        <w:rPr>
          <w:sz w:val="24"/>
        </w:rPr>
        <w:t>функциональной грамотности, способности к предстоящему самоопределению в различных</w:t>
      </w:r>
      <w:r>
        <w:rPr>
          <w:spacing w:val="1"/>
          <w:sz w:val="24"/>
        </w:rPr>
        <w:t xml:space="preserve"> </w:t>
      </w:r>
      <w:r>
        <w:rPr>
          <w:sz w:val="24"/>
        </w:rPr>
        <w:t>областях</w:t>
      </w:r>
      <w:r>
        <w:rPr>
          <w:spacing w:val="-3"/>
          <w:sz w:val="24"/>
        </w:rPr>
        <w:t xml:space="preserve"> </w:t>
      </w:r>
      <w:r>
        <w:rPr>
          <w:sz w:val="24"/>
        </w:rPr>
        <w:t>жизни:</w:t>
      </w:r>
      <w:r>
        <w:rPr>
          <w:spacing w:val="-3"/>
          <w:sz w:val="24"/>
        </w:rPr>
        <w:t xml:space="preserve"> </w:t>
      </w:r>
      <w:r>
        <w:rPr>
          <w:sz w:val="24"/>
        </w:rPr>
        <w:t>семейной,</w:t>
      </w:r>
      <w:r>
        <w:rPr>
          <w:spacing w:val="-1"/>
          <w:sz w:val="24"/>
        </w:rPr>
        <w:t xml:space="preserve"> </w:t>
      </w:r>
      <w:r>
        <w:rPr>
          <w:sz w:val="24"/>
        </w:rPr>
        <w:t>трудовой,</w:t>
      </w:r>
      <w:r>
        <w:rPr>
          <w:spacing w:val="-1"/>
          <w:sz w:val="24"/>
        </w:rPr>
        <w:t xml:space="preserve"> </w:t>
      </w:r>
      <w:r>
        <w:rPr>
          <w:sz w:val="24"/>
        </w:rPr>
        <w:t>профессиональной;</w:t>
      </w:r>
    </w:p>
    <w:p w:rsidR="00E76707" w:rsidRDefault="00897AC9" w:rsidP="005C762A">
      <w:pPr>
        <w:pStyle w:val="a7"/>
        <w:numPr>
          <w:ilvl w:val="1"/>
          <w:numId w:val="46"/>
        </w:numPr>
        <w:tabs>
          <w:tab w:val="left" w:pos="1298"/>
        </w:tabs>
        <w:spacing w:before="1"/>
        <w:ind w:right="854" w:firstLine="566"/>
        <w:rPr>
          <w:sz w:val="24"/>
        </w:rPr>
      </w:pPr>
      <w:r>
        <w:rPr>
          <w:sz w:val="24"/>
        </w:rPr>
        <w:t>освоение системы знаний, опирающейся на системное изучение основ базовых для</w:t>
      </w:r>
      <w:r>
        <w:rPr>
          <w:spacing w:val="1"/>
          <w:sz w:val="24"/>
        </w:rPr>
        <w:t xml:space="preserve"> </w:t>
      </w:r>
      <w:r>
        <w:rPr>
          <w:sz w:val="24"/>
        </w:rPr>
        <w:t>предмета</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изучающих</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противоречия</w:t>
      </w:r>
      <w:r>
        <w:rPr>
          <w:spacing w:val="6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его</w:t>
      </w:r>
      <w:r>
        <w:rPr>
          <w:spacing w:val="1"/>
          <w:sz w:val="24"/>
        </w:rPr>
        <w:t xml:space="preserve"> </w:t>
      </w:r>
      <w:r>
        <w:rPr>
          <w:sz w:val="24"/>
        </w:rPr>
        <w:t>социокультурное</w:t>
      </w:r>
      <w:r>
        <w:rPr>
          <w:spacing w:val="1"/>
          <w:sz w:val="24"/>
        </w:rPr>
        <w:t xml:space="preserve"> </w:t>
      </w:r>
      <w:r>
        <w:rPr>
          <w:sz w:val="24"/>
        </w:rPr>
        <w:t>многообразие,</w:t>
      </w:r>
      <w:r>
        <w:rPr>
          <w:spacing w:val="1"/>
          <w:sz w:val="24"/>
        </w:rPr>
        <w:t xml:space="preserve"> </w:t>
      </w:r>
      <w:r>
        <w:rPr>
          <w:sz w:val="24"/>
        </w:rPr>
        <w:t>единство</w:t>
      </w:r>
      <w:r>
        <w:rPr>
          <w:spacing w:val="1"/>
          <w:sz w:val="24"/>
        </w:rPr>
        <w:t xml:space="preserve"> </w:t>
      </w:r>
      <w:r>
        <w:rPr>
          <w:sz w:val="24"/>
        </w:rPr>
        <w:t>социальных</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институтов,</w:t>
      </w:r>
      <w:r>
        <w:rPr>
          <w:spacing w:val="1"/>
          <w:sz w:val="24"/>
        </w:rPr>
        <w:t xml:space="preserve"> </w:t>
      </w:r>
      <w:r>
        <w:rPr>
          <w:sz w:val="24"/>
        </w:rPr>
        <w:t>человека как субъекта социальных отношений, многообразие видов деятельности людей и</w:t>
      </w:r>
      <w:r>
        <w:rPr>
          <w:spacing w:val="1"/>
          <w:sz w:val="24"/>
        </w:rPr>
        <w:t xml:space="preserve"> </w:t>
      </w:r>
      <w:r>
        <w:rPr>
          <w:sz w:val="24"/>
        </w:rPr>
        <w:t>регулирование</w:t>
      </w:r>
      <w:r>
        <w:rPr>
          <w:spacing w:val="-10"/>
          <w:sz w:val="24"/>
        </w:rPr>
        <w:t xml:space="preserve"> </w:t>
      </w:r>
      <w:r>
        <w:rPr>
          <w:sz w:val="24"/>
        </w:rPr>
        <w:t>общественных</w:t>
      </w:r>
      <w:r>
        <w:rPr>
          <w:spacing w:val="-3"/>
          <w:sz w:val="24"/>
        </w:rPr>
        <w:t xml:space="preserve"> </w:t>
      </w:r>
      <w:r>
        <w:rPr>
          <w:sz w:val="24"/>
        </w:rPr>
        <w:t>отношений;</w:t>
      </w:r>
    </w:p>
    <w:p w:rsidR="00E76707" w:rsidRDefault="00897AC9" w:rsidP="005C762A">
      <w:pPr>
        <w:pStyle w:val="a7"/>
        <w:numPr>
          <w:ilvl w:val="1"/>
          <w:numId w:val="46"/>
        </w:numPr>
        <w:tabs>
          <w:tab w:val="left" w:pos="1274"/>
        </w:tabs>
        <w:ind w:right="853" w:firstLine="566"/>
        <w:rPr>
          <w:sz w:val="24"/>
        </w:rPr>
      </w:pPr>
      <w:r>
        <w:rPr>
          <w:sz w:val="24"/>
        </w:rPr>
        <w:t>развитие комплекса умений, направленных на синтезирование информации из разных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неадаптированных,</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образовательных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выбора</w:t>
      </w:r>
      <w:r>
        <w:rPr>
          <w:spacing w:val="1"/>
          <w:sz w:val="24"/>
        </w:rPr>
        <w:t xml:space="preserve"> </w:t>
      </w:r>
      <w:r>
        <w:rPr>
          <w:sz w:val="24"/>
        </w:rPr>
        <w:t>стратегий</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осуществления</w:t>
      </w:r>
      <w:r>
        <w:rPr>
          <w:spacing w:val="-57"/>
          <w:sz w:val="24"/>
        </w:rPr>
        <w:t xml:space="preserve"> </w:t>
      </w:r>
      <w:r>
        <w:rPr>
          <w:sz w:val="24"/>
        </w:rPr>
        <w:t>коммуникации, достижения личных финансовых целей, взаимодействия с государственными</w:t>
      </w:r>
      <w:r>
        <w:rPr>
          <w:spacing w:val="-57"/>
          <w:sz w:val="24"/>
        </w:rPr>
        <w:t xml:space="preserve"> </w:t>
      </w:r>
      <w:r>
        <w:rPr>
          <w:sz w:val="24"/>
        </w:rPr>
        <w:t>органами,</w:t>
      </w:r>
      <w:r>
        <w:rPr>
          <w:spacing w:val="-2"/>
          <w:sz w:val="24"/>
        </w:rPr>
        <w:t xml:space="preserve"> </w:t>
      </w:r>
      <w:r>
        <w:rPr>
          <w:sz w:val="24"/>
        </w:rPr>
        <w:t>финансовыми</w:t>
      </w:r>
      <w:r>
        <w:rPr>
          <w:spacing w:val="-7"/>
          <w:sz w:val="24"/>
        </w:rPr>
        <w:t xml:space="preserve"> </w:t>
      </w:r>
      <w:r>
        <w:rPr>
          <w:sz w:val="24"/>
        </w:rPr>
        <w:t>организациями;</w:t>
      </w:r>
    </w:p>
    <w:p w:rsidR="00E76707" w:rsidRDefault="00897AC9" w:rsidP="005C762A">
      <w:pPr>
        <w:pStyle w:val="a7"/>
        <w:numPr>
          <w:ilvl w:val="1"/>
          <w:numId w:val="46"/>
        </w:numPr>
        <w:tabs>
          <w:tab w:val="left" w:pos="1264"/>
        </w:tabs>
        <w:ind w:right="854" w:firstLine="566"/>
        <w:rPr>
          <w:sz w:val="24"/>
        </w:rPr>
      </w:pPr>
      <w:r>
        <w:rPr>
          <w:sz w:val="24"/>
        </w:rPr>
        <w:t>овладение навыками познавательной рефлексии как осознания совершаемых действий</w:t>
      </w:r>
      <w:r>
        <w:rPr>
          <w:spacing w:val="-57"/>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границ</w:t>
      </w:r>
      <w:r>
        <w:rPr>
          <w:spacing w:val="1"/>
          <w:sz w:val="24"/>
        </w:rPr>
        <w:t xml:space="preserve"> </w:t>
      </w:r>
      <w:r>
        <w:rPr>
          <w:sz w:val="24"/>
        </w:rPr>
        <w:t>своего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незнания,</w:t>
      </w:r>
      <w:r>
        <w:rPr>
          <w:spacing w:val="1"/>
          <w:sz w:val="24"/>
        </w:rPr>
        <w:t xml:space="preserve"> </w:t>
      </w:r>
      <w:r>
        <w:rPr>
          <w:sz w:val="24"/>
        </w:rPr>
        <w:t>новых</w:t>
      </w:r>
      <w:r>
        <w:rPr>
          <w:spacing w:val="1"/>
          <w:sz w:val="24"/>
        </w:rPr>
        <w:t xml:space="preserve"> </w:t>
      </w:r>
      <w:r>
        <w:rPr>
          <w:sz w:val="24"/>
        </w:rPr>
        <w:t>познавательных задач и средств их достижения с использованием инструментов (способов)</w:t>
      </w:r>
      <w:r>
        <w:rPr>
          <w:spacing w:val="1"/>
          <w:sz w:val="24"/>
        </w:rPr>
        <w:t xml:space="preserve"> </w:t>
      </w:r>
      <w:r>
        <w:rPr>
          <w:sz w:val="24"/>
        </w:rPr>
        <w:t>социального познания,</w:t>
      </w:r>
      <w:r>
        <w:rPr>
          <w:spacing w:val="-3"/>
          <w:sz w:val="24"/>
        </w:rPr>
        <w:t xml:space="preserve"> </w:t>
      </w:r>
      <w:r>
        <w:rPr>
          <w:sz w:val="24"/>
        </w:rPr>
        <w:t>ценностных</w:t>
      </w:r>
      <w:r>
        <w:rPr>
          <w:spacing w:val="-4"/>
          <w:sz w:val="24"/>
        </w:rPr>
        <w:t xml:space="preserve"> </w:t>
      </w:r>
      <w:r>
        <w:rPr>
          <w:sz w:val="24"/>
        </w:rPr>
        <w:t>ориентиров,</w:t>
      </w:r>
      <w:r>
        <w:rPr>
          <w:spacing w:val="2"/>
          <w:sz w:val="24"/>
        </w:rPr>
        <w:t xml:space="preserve"> </w:t>
      </w:r>
      <w:r>
        <w:rPr>
          <w:sz w:val="24"/>
        </w:rPr>
        <w:t>элементов</w:t>
      </w:r>
      <w:r>
        <w:rPr>
          <w:spacing w:val="-2"/>
          <w:sz w:val="24"/>
        </w:rPr>
        <w:t xml:space="preserve"> </w:t>
      </w:r>
      <w:r>
        <w:rPr>
          <w:sz w:val="24"/>
        </w:rPr>
        <w:t>научной</w:t>
      </w:r>
      <w:r>
        <w:rPr>
          <w:spacing w:val="1"/>
          <w:sz w:val="24"/>
        </w:rPr>
        <w:t xml:space="preserve"> </w:t>
      </w:r>
      <w:r>
        <w:rPr>
          <w:sz w:val="24"/>
        </w:rPr>
        <w:t>методологии;</w:t>
      </w:r>
    </w:p>
    <w:p w:rsidR="00E76707" w:rsidRDefault="00897AC9" w:rsidP="005C762A">
      <w:pPr>
        <w:pStyle w:val="a7"/>
        <w:numPr>
          <w:ilvl w:val="1"/>
          <w:numId w:val="46"/>
        </w:numPr>
        <w:tabs>
          <w:tab w:val="left" w:pos="1293"/>
        </w:tabs>
        <w:ind w:right="848" w:firstLine="566"/>
        <w:rPr>
          <w:sz w:val="24"/>
        </w:rPr>
      </w:pPr>
      <w:r>
        <w:rPr>
          <w:sz w:val="24"/>
        </w:rPr>
        <w:t>обогащение опыта применения полученных знаний и умений в различных областях</w:t>
      </w:r>
      <w:r>
        <w:rPr>
          <w:spacing w:val="1"/>
          <w:sz w:val="24"/>
        </w:rPr>
        <w:t xml:space="preserve"> </w:t>
      </w:r>
      <w:r>
        <w:rPr>
          <w:sz w:val="24"/>
        </w:rPr>
        <w:t>общественной жизни и в сферах межличностных отношений, создание условий для освоения</w:t>
      </w:r>
      <w:r>
        <w:rPr>
          <w:spacing w:val="1"/>
          <w:sz w:val="24"/>
        </w:rPr>
        <w:t xml:space="preserve"> </w:t>
      </w:r>
      <w:r>
        <w:rPr>
          <w:sz w:val="24"/>
        </w:rPr>
        <w:t>способов</w:t>
      </w:r>
      <w:r>
        <w:rPr>
          <w:spacing w:val="1"/>
          <w:sz w:val="24"/>
        </w:rPr>
        <w:t xml:space="preserve"> </w:t>
      </w:r>
      <w:r>
        <w:rPr>
          <w:sz w:val="24"/>
        </w:rPr>
        <w:t>успешного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политическими,</w:t>
      </w:r>
      <w:r>
        <w:rPr>
          <w:spacing w:val="1"/>
          <w:sz w:val="24"/>
        </w:rPr>
        <w:t xml:space="preserve"> </w:t>
      </w:r>
      <w:r>
        <w:rPr>
          <w:sz w:val="24"/>
        </w:rPr>
        <w:t>правовыми,</w:t>
      </w:r>
      <w:r>
        <w:rPr>
          <w:spacing w:val="1"/>
          <w:sz w:val="24"/>
        </w:rPr>
        <w:t xml:space="preserve"> </w:t>
      </w:r>
      <w:r>
        <w:rPr>
          <w:sz w:val="24"/>
        </w:rPr>
        <w:t>финансово-</w:t>
      </w:r>
      <w:r>
        <w:rPr>
          <w:spacing w:val="1"/>
          <w:sz w:val="24"/>
        </w:rPr>
        <w:t xml:space="preserve"> </w:t>
      </w:r>
      <w:r>
        <w:rPr>
          <w:sz w:val="24"/>
        </w:rPr>
        <w:t>экономическими и другими социальными институтами и решения значимых для личности</w:t>
      </w:r>
      <w:r>
        <w:rPr>
          <w:spacing w:val="1"/>
          <w:sz w:val="24"/>
        </w:rPr>
        <w:t xml:space="preserve"> </w:t>
      </w:r>
      <w:r>
        <w:rPr>
          <w:sz w:val="24"/>
        </w:rPr>
        <w:t>задач,</w:t>
      </w:r>
      <w:r>
        <w:rPr>
          <w:spacing w:val="3"/>
          <w:sz w:val="24"/>
        </w:rPr>
        <w:t xml:space="preserve"> </w:t>
      </w:r>
      <w:r>
        <w:rPr>
          <w:sz w:val="24"/>
        </w:rPr>
        <w:t>реализации</w:t>
      </w:r>
      <w:r>
        <w:rPr>
          <w:spacing w:val="-2"/>
          <w:sz w:val="24"/>
        </w:rPr>
        <w:t xml:space="preserve"> </w:t>
      </w:r>
      <w:r>
        <w:rPr>
          <w:sz w:val="24"/>
        </w:rPr>
        <w:t>личностного</w:t>
      </w:r>
      <w:r>
        <w:rPr>
          <w:spacing w:val="6"/>
          <w:sz w:val="24"/>
        </w:rPr>
        <w:t xml:space="preserve"> </w:t>
      </w:r>
      <w:r>
        <w:rPr>
          <w:sz w:val="24"/>
        </w:rPr>
        <w:t>потенциала;</w:t>
      </w:r>
    </w:p>
    <w:p w:rsidR="00E76707" w:rsidRDefault="00897AC9" w:rsidP="005C762A">
      <w:pPr>
        <w:pStyle w:val="a7"/>
        <w:numPr>
          <w:ilvl w:val="1"/>
          <w:numId w:val="46"/>
        </w:numPr>
        <w:tabs>
          <w:tab w:val="left" w:pos="1361"/>
        </w:tabs>
        <w:spacing w:before="2"/>
        <w:ind w:right="854" w:firstLine="566"/>
        <w:rPr>
          <w:sz w:val="24"/>
        </w:rPr>
      </w:pPr>
      <w:r>
        <w:rPr>
          <w:sz w:val="24"/>
        </w:rPr>
        <w:t>расширение</w:t>
      </w:r>
      <w:r>
        <w:rPr>
          <w:spacing w:val="1"/>
          <w:sz w:val="24"/>
        </w:rPr>
        <w:t xml:space="preserve"> </w:t>
      </w:r>
      <w:r>
        <w:rPr>
          <w:sz w:val="24"/>
        </w:rPr>
        <w:t>палитры</w:t>
      </w:r>
      <w:r>
        <w:rPr>
          <w:spacing w:val="1"/>
          <w:sz w:val="24"/>
        </w:rPr>
        <w:t xml:space="preserve"> </w:t>
      </w:r>
      <w:r>
        <w:rPr>
          <w:sz w:val="24"/>
        </w:rPr>
        <w:t>способов</w:t>
      </w:r>
      <w:r>
        <w:rPr>
          <w:spacing w:val="1"/>
          <w:sz w:val="24"/>
        </w:rPr>
        <w:t xml:space="preserve"> </w:t>
      </w:r>
      <w:r>
        <w:rPr>
          <w:sz w:val="24"/>
        </w:rPr>
        <w:t>познавательной,</w:t>
      </w:r>
      <w:r>
        <w:rPr>
          <w:spacing w:val="1"/>
          <w:sz w:val="24"/>
        </w:rPr>
        <w:t xml:space="preserve"> </w:t>
      </w:r>
      <w:r>
        <w:rPr>
          <w:sz w:val="24"/>
        </w:rPr>
        <w:t>коммуникативной,</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профессионального</w:t>
      </w:r>
      <w:r>
        <w:rPr>
          <w:spacing w:val="1"/>
          <w:sz w:val="24"/>
        </w:rPr>
        <w:t xml:space="preserve"> </w:t>
      </w:r>
      <w:r>
        <w:rPr>
          <w:sz w:val="24"/>
        </w:rPr>
        <w:t>выбора,</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образовательные</w:t>
      </w:r>
      <w:r>
        <w:rPr>
          <w:spacing w:val="1"/>
          <w:sz w:val="24"/>
        </w:rPr>
        <w:t xml:space="preserve"> </w:t>
      </w:r>
      <w:r>
        <w:rPr>
          <w:sz w:val="24"/>
        </w:rPr>
        <w:t>организации,</w:t>
      </w:r>
      <w:r>
        <w:rPr>
          <w:spacing w:val="1"/>
          <w:sz w:val="24"/>
        </w:rPr>
        <w:t xml:space="preserve"> </w:t>
      </w:r>
      <w:r>
        <w:rPr>
          <w:sz w:val="24"/>
        </w:rPr>
        <w:t>реализующие</w:t>
      </w:r>
      <w:r>
        <w:rPr>
          <w:spacing w:val="1"/>
          <w:sz w:val="24"/>
        </w:rPr>
        <w:t xml:space="preserve"> </w:t>
      </w:r>
      <w:r>
        <w:rPr>
          <w:sz w:val="24"/>
        </w:rPr>
        <w:t>программы</w:t>
      </w:r>
      <w:r>
        <w:rPr>
          <w:spacing w:val="61"/>
          <w:sz w:val="24"/>
        </w:rPr>
        <w:t xml:space="preserve"> </w:t>
      </w:r>
      <w:r>
        <w:rPr>
          <w:sz w:val="24"/>
        </w:rPr>
        <w:t>высшего</w:t>
      </w:r>
      <w:r>
        <w:rPr>
          <w:spacing w:val="1"/>
          <w:sz w:val="24"/>
        </w:rPr>
        <w:t xml:space="preserve"> </w:t>
      </w:r>
      <w:r>
        <w:rPr>
          <w:sz w:val="24"/>
        </w:rPr>
        <w:t>образования,</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6"/>
          <w:sz w:val="24"/>
        </w:rPr>
        <w:t xml:space="preserve"> </w:t>
      </w:r>
      <w:r>
        <w:rPr>
          <w:sz w:val="24"/>
        </w:rPr>
        <w:t>по</w:t>
      </w:r>
      <w:r>
        <w:rPr>
          <w:spacing w:val="1"/>
          <w:sz w:val="24"/>
        </w:rPr>
        <w:t xml:space="preserve"> </w:t>
      </w:r>
      <w:r>
        <w:rPr>
          <w:sz w:val="24"/>
        </w:rPr>
        <w:t>направлениям</w:t>
      </w:r>
      <w:r>
        <w:rPr>
          <w:spacing w:val="2"/>
          <w:sz w:val="24"/>
        </w:rPr>
        <w:t xml:space="preserve"> </w:t>
      </w:r>
      <w:r>
        <w:rPr>
          <w:sz w:val="24"/>
        </w:rPr>
        <w:t>социально-гуманитарной</w:t>
      </w:r>
      <w:r>
        <w:rPr>
          <w:spacing w:val="1"/>
          <w:sz w:val="24"/>
        </w:rPr>
        <w:t xml:space="preserve"> </w:t>
      </w:r>
      <w:r>
        <w:rPr>
          <w:sz w:val="24"/>
        </w:rPr>
        <w:t>подготовки.</w:t>
      </w:r>
    </w:p>
    <w:p w:rsidR="00E76707" w:rsidRDefault="00897AC9">
      <w:pPr>
        <w:pStyle w:val="a3"/>
        <w:spacing w:before="2" w:line="237" w:lineRule="auto"/>
        <w:ind w:right="847"/>
      </w:pPr>
      <w:r>
        <w:t>Общее число часов, рекомендованных для изучения 272 часа – часов: в 10 классе – 136</w:t>
      </w:r>
      <w:r>
        <w:rPr>
          <w:spacing w:val="1"/>
        </w:rPr>
        <w:t xml:space="preserve"> </w:t>
      </w:r>
      <w:r>
        <w:t>часов</w:t>
      </w:r>
      <w:r>
        <w:rPr>
          <w:spacing w:val="-2"/>
        </w:rPr>
        <w:t xml:space="preserve"> </w:t>
      </w:r>
      <w:r>
        <w:t>(4</w:t>
      </w:r>
      <w:r>
        <w:rPr>
          <w:spacing w:val="2"/>
        </w:rPr>
        <w:t xml:space="preserve"> </w:t>
      </w:r>
      <w:r>
        <w:t>часа в</w:t>
      </w:r>
      <w:r>
        <w:rPr>
          <w:spacing w:val="-1"/>
        </w:rPr>
        <w:t xml:space="preserve"> </w:t>
      </w:r>
      <w:r>
        <w:t>неделю),</w:t>
      </w:r>
      <w:r>
        <w:rPr>
          <w:spacing w:val="-1"/>
        </w:rPr>
        <w:t xml:space="preserve"> </w:t>
      </w:r>
      <w:r>
        <w:t>в</w:t>
      </w:r>
      <w:r>
        <w:rPr>
          <w:spacing w:val="2"/>
        </w:rPr>
        <w:t xml:space="preserve"> </w:t>
      </w:r>
      <w:r>
        <w:t>11</w:t>
      </w:r>
      <w:r>
        <w:rPr>
          <w:spacing w:val="-3"/>
        </w:rPr>
        <w:t xml:space="preserve"> </w:t>
      </w:r>
      <w:r>
        <w:t>классе</w:t>
      </w:r>
      <w:r>
        <w:rPr>
          <w:spacing w:val="4"/>
        </w:rPr>
        <w:t xml:space="preserve"> </w:t>
      </w:r>
      <w:r>
        <w:t>–</w:t>
      </w:r>
      <w:r>
        <w:rPr>
          <w:spacing w:val="2"/>
        </w:rPr>
        <w:t xml:space="preserve"> </w:t>
      </w:r>
      <w:r>
        <w:t>136</w:t>
      </w:r>
      <w:r>
        <w:rPr>
          <w:spacing w:val="2"/>
        </w:rPr>
        <w:t xml:space="preserve"> </w:t>
      </w:r>
      <w:r>
        <w:t>часов</w:t>
      </w:r>
      <w:r>
        <w:rPr>
          <w:spacing w:val="-2"/>
        </w:rPr>
        <w:t xml:space="preserve"> </w:t>
      </w:r>
      <w:r>
        <w:t>(4</w:t>
      </w:r>
      <w:r>
        <w:rPr>
          <w:spacing w:val="2"/>
        </w:rPr>
        <w:t xml:space="preserve"> </w:t>
      </w:r>
      <w:r>
        <w:t>часа</w:t>
      </w:r>
      <w:r>
        <w:rPr>
          <w:spacing w:val="-5"/>
        </w:rPr>
        <w:t xml:space="preserve"> </w:t>
      </w:r>
      <w:r>
        <w:t>в</w:t>
      </w:r>
      <w:r>
        <w:rPr>
          <w:spacing w:val="3"/>
        </w:rPr>
        <w:t xml:space="preserve"> </w:t>
      </w:r>
      <w:r>
        <w:t>неделю).</w:t>
      </w:r>
    </w:p>
    <w:p w:rsidR="00E76707" w:rsidRDefault="00897AC9">
      <w:pPr>
        <w:pStyle w:val="11"/>
        <w:spacing w:before="9"/>
      </w:pPr>
      <w:r>
        <w:t>Содержание</w:t>
      </w:r>
      <w:r>
        <w:rPr>
          <w:spacing w:val="-2"/>
        </w:rPr>
        <w:t xml:space="preserve"> </w:t>
      </w:r>
      <w:r>
        <w:t>обучения</w:t>
      </w:r>
      <w:r>
        <w:rPr>
          <w:spacing w:val="-1"/>
        </w:rPr>
        <w:t xml:space="preserve"> </w:t>
      </w:r>
      <w:r>
        <w:t>в 10</w:t>
      </w:r>
      <w:r>
        <w:rPr>
          <w:spacing w:val="-5"/>
        </w:rPr>
        <w:t xml:space="preserve"> </w:t>
      </w:r>
      <w:r>
        <w:t>классе</w:t>
      </w:r>
    </w:p>
    <w:p w:rsidR="00E76707" w:rsidRDefault="00897AC9">
      <w:pPr>
        <w:pStyle w:val="a3"/>
        <w:spacing w:line="242" w:lineRule="auto"/>
        <w:ind w:left="1119" w:right="1325" w:firstLine="0"/>
        <w:jc w:val="left"/>
      </w:pPr>
      <w:r>
        <w:t>Последовательность изучения тем в пределах одного раздела может варьироваться.</w:t>
      </w:r>
      <w:r>
        <w:rPr>
          <w:spacing w:val="-57"/>
        </w:rPr>
        <w:t xml:space="preserve"> </w:t>
      </w:r>
      <w:r>
        <w:t>Социальные науки</w:t>
      </w:r>
      <w:r>
        <w:rPr>
          <w:spacing w:val="3"/>
        </w:rPr>
        <w:t xml:space="preserve"> </w:t>
      </w:r>
      <w:r>
        <w:t>и</w:t>
      </w:r>
      <w:r>
        <w:rPr>
          <w:spacing w:val="3"/>
        </w:rPr>
        <w:t xml:space="preserve"> </w:t>
      </w:r>
      <w:r>
        <w:t>их</w:t>
      </w:r>
      <w:r>
        <w:rPr>
          <w:spacing w:val="-4"/>
        </w:rPr>
        <w:t xml:space="preserve"> </w:t>
      </w:r>
      <w:r>
        <w:t>особенности.</w:t>
      </w:r>
    </w:p>
    <w:p w:rsidR="00E76707" w:rsidRDefault="00897AC9">
      <w:pPr>
        <w:pStyle w:val="a3"/>
        <w:tabs>
          <w:tab w:val="left" w:pos="2371"/>
          <w:tab w:val="left" w:pos="2923"/>
          <w:tab w:val="left" w:pos="3978"/>
          <w:tab w:val="left" w:pos="5186"/>
          <w:tab w:val="left" w:pos="6506"/>
          <w:tab w:val="left" w:pos="7614"/>
          <w:tab w:val="left" w:pos="7945"/>
          <w:tab w:val="left" w:pos="9158"/>
        </w:tabs>
        <w:spacing w:line="271" w:lineRule="exact"/>
        <w:ind w:left="1119" w:firstLine="0"/>
        <w:jc w:val="left"/>
      </w:pPr>
      <w:r>
        <w:t>Общество</w:t>
      </w:r>
      <w:r>
        <w:tab/>
        <w:t>как</w:t>
      </w:r>
      <w:r>
        <w:tab/>
        <w:t>предмет</w:t>
      </w:r>
      <w:r>
        <w:tab/>
        <w:t>изучения.</w:t>
      </w:r>
      <w:r>
        <w:tab/>
        <w:t>Различные</w:t>
      </w:r>
      <w:r>
        <w:tab/>
        <w:t>подходы</w:t>
      </w:r>
      <w:r>
        <w:tab/>
        <w:t>к</w:t>
      </w:r>
      <w:r>
        <w:tab/>
        <w:t>изучению</w:t>
      </w:r>
      <w:r>
        <w:tab/>
        <w:t>общества.</w:t>
      </w:r>
    </w:p>
    <w:p w:rsidR="00E76707" w:rsidRDefault="00897AC9">
      <w:pPr>
        <w:pStyle w:val="a3"/>
        <w:spacing w:line="275" w:lineRule="exact"/>
        <w:ind w:firstLine="0"/>
        <w:jc w:val="left"/>
      </w:pPr>
      <w:r>
        <w:t>Особенности</w:t>
      </w:r>
      <w:r>
        <w:rPr>
          <w:spacing w:val="-3"/>
        </w:rPr>
        <w:t xml:space="preserve"> </w:t>
      </w:r>
      <w:r>
        <w:t>социального</w:t>
      </w:r>
      <w:r>
        <w:rPr>
          <w:spacing w:val="-4"/>
        </w:rPr>
        <w:t xml:space="preserve"> </w:t>
      </w:r>
      <w:r>
        <w:t>познания.</w:t>
      </w:r>
      <w:r>
        <w:rPr>
          <w:spacing w:val="-6"/>
        </w:rPr>
        <w:t xml:space="preserve"> </w:t>
      </w:r>
      <w:r>
        <w:t>Научное</w:t>
      </w:r>
      <w:r>
        <w:rPr>
          <w:spacing w:val="-5"/>
        </w:rPr>
        <w:t xml:space="preserve"> </w:t>
      </w:r>
      <w:r>
        <w:t>и</w:t>
      </w:r>
      <w:r>
        <w:rPr>
          <w:spacing w:val="-2"/>
        </w:rPr>
        <w:t xml:space="preserve"> </w:t>
      </w:r>
      <w:r>
        <w:t>ненаучное</w:t>
      </w:r>
      <w:r>
        <w:rPr>
          <w:spacing w:val="-5"/>
        </w:rPr>
        <w:t xml:space="preserve"> </w:t>
      </w:r>
      <w:r>
        <w:t>социальное</w:t>
      </w:r>
      <w:r>
        <w:rPr>
          <w:spacing w:val="-4"/>
        </w:rPr>
        <w:t xml:space="preserve"> </w:t>
      </w:r>
      <w:r>
        <w:t>познание.</w:t>
      </w:r>
    </w:p>
    <w:p w:rsidR="00E76707" w:rsidRDefault="00897AC9">
      <w:pPr>
        <w:pStyle w:val="a3"/>
        <w:tabs>
          <w:tab w:val="left" w:pos="2596"/>
          <w:tab w:val="left" w:pos="3392"/>
          <w:tab w:val="left" w:pos="3713"/>
          <w:tab w:val="left" w:pos="4730"/>
          <w:tab w:val="left" w:pos="5876"/>
          <w:tab w:val="left" w:pos="6840"/>
          <w:tab w:val="left" w:pos="7694"/>
          <w:tab w:val="left" w:pos="9056"/>
          <w:tab w:val="left" w:pos="9377"/>
        </w:tabs>
        <w:spacing w:line="242" w:lineRule="auto"/>
        <w:ind w:right="857"/>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2"/>
        </w:rPr>
        <w:t xml:space="preserve"> </w:t>
      </w:r>
      <w:r>
        <w:t>Философия</w:t>
      </w:r>
      <w:r>
        <w:rPr>
          <w:spacing w:val="2"/>
        </w:rPr>
        <w:t xml:space="preserve"> </w:t>
      </w:r>
      <w:r>
        <w:t>и</w:t>
      </w:r>
      <w:r>
        <w:rPr>
          <w:spacing w:val="-2"/>
        </w:rPr>
        <w:t xml:space="preserve"> </w:t>
      </w:r>
      <w:r>
        <w:t>наука.</w:t>
      </w:r>
    </w:p>
    <w:p w:rsidR="00E76707" w:rsidRDefault="00897AC9">
      <w:pPr>
        <w:pStyle w:val="a3"/>
        <w:spacing w:line="242" w:lineRule="auto"/>
        <w:ind w:right="849"/>
        <w:jc w:val="left"/>
      </w:pPr>
      <w:r>
        <w:t>Методы</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естествознания</w:t>
      </w:r>
      <w:r>
        <w:rPr>
          <w:spacing w:val="1"/>
        </w:rPr>
        <w:t xml:space="preserve"> </w:t>
      </w:r>
      <w:r>
        <w:t>и</w:t>
      </w:r>
      <w:r>
        <w:rPr>
          <w:spacing w:val="-57"/>
        </w:rPr>
        <w:t xml:space="preserve"> </w:t>
      </w:r>
      <w:r>
        <w:t>обществознания.</w:t>
      </w:r>
      <w:r>
        <w:rPr>
          <w:spacing w:val="3"/>
        </w:rPr>
        <w:t xml:space="preserve"> </w:t>
      </w:r>
      <w:r>
        <w:t>Особенности</w:t>
      </w:r>
      <w:r>
        <w:rPr>
          <w:spacing w:val="-2"/>
        </w:rPr>
        <w:t xml:space="preserve"> </w:t>
      </w:r>
      <w:r>
        <w:t>наук,</w:t>
      </w:r>
      <w:r>
        <w:rPr>
          <w:spacing w:val="3"/>
        </w:rPr>
        <w:t xml:space="preserve"> </w:t>
      </w:r>
      <w:r>
        <w:t>изучающих</w:t>
      </w:r>
      <w:r>
        <w:rPr>
          <w:spacing w:val="-4"/>
        </w:rPr>
        <w:t xml:space="preserve"> </w:t>
      </w:r>
      <w:r>
        <w:t>общество</w:t>
      </w:r>
      <w:r>
        <w:rPr>
          <w:spacing w:val="1"/>
        </w:rPr>
        <w:t xml:space="preserve"> </w:t>
      </w:r>
      <w:r>
        <w:t>и</w:t>
      </w:r>
      <w:r>
        <w:rPr>
          <w:spacing w:val="2"/>
        </w:rPr>
        <w:t xml:space="preserve"> </w:t>
      </w:r>
      <w:r>
        <w:t>человека.</w:t>
      </w:r>
    </w:p>
    <w:p w:rsidR="00E76707" w:rsidRDefault="00897AC9">
      <w:pPr>
        <w:pStyle w:val="a3"/>
        <w:spacing w:line="237" w:lineRule="auto"/>
        <w:ind w:left="1119" w:right="2829" w:firstLine="0"/>
        <w:jc w:val="left"/>
      </w:pPr>
      <w:r>
        <w:t>Социальные науки и профессиональное самоопределение молодёжи.</w:t>
      </w:r>
      <w:r>
        <w:rPr>
          <w:spacing w:val="-57"/>
        </w:rPr>
        <w:t xml:space="preserve"> </w:t>
      </w:r>
      <w:r>
        <w:t>Введение в</w:t>
      </w:r>
      <w:r>
        <w:rPr>
          <w:spacing w:val="3"/>
        </w:rPr>
        <w:t xml:space="preserve"> </w:t>
      </w:r>
      <w:r>
        <w:t>философию.</w:t>
      </w:r>
    </w:p>
    <w:p w:rsidR="00E76707" w:rsidRDefault="00897AC9">
      <w:pPr>
        <w:pStyle w:val="a3"/>
        <w:ind w:right="854"/>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61"/>
        </w:rPr>
        <w:t xml:space="preserve"> </w:t>
      </w:r>
      <w:r>
        <w:t>Философское</w:t>
      </w:r>
      <w:r>
        <w:rPr>
          <w:spacing w:val="1"/>
        </w:rPr>
        <w:t xml:space="preserve"> </w:t>
      </w:r>
      <w:r>
        <w:t>осмысление</w:t>
      </w:r>
      <w:r>
        <w:rPr>
          <w:spacing w:val="1"/>
        </w:rPr>
        <w:t xml:space="preserve"> </w:t>
      </w:r>
      <w:r>
        <w:t>общества</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системы.</w:t>
      </w:r>
      <w:r>
        <w:rPr>
          <w:spacing w:val="1"/>
        </w:rPr>
        <w:t xml:space="preserve"> </w:t>
      </w:r>
      <w:r>
        <w:t>Взаимосвязь</w:t>
      </w:r>
      <w:r>
        <w:rPr>
          <w:spacing w:val="1"/>
        </w:rPr>
        <w:t xml:space="preserve"> </w:t>
      </w:r>
      <w:r>
        <w:t>природы</w:t>
      </w:r>
      <w:r>
        <w:rPr>
          <w:spacing w:val="1"/>
        </w:rPr>
        <w:t xml:space="preserve"> </w:t>
      </w:r>
      <w:r>
        <w:t>и</w:t>
      </w:r>
      <w:r>
        <w:rPr>
          <w:spacing w:val="1"/>
        </w:rPr>
        <w:t xml:space="preserve"> </w:t>
      </w:r>
      <w:r>
        <w:t>общества. Понятие «социальный институт». Основные институты общества, их функции и</w:t>
      </w:r>
      <w:r>
        <w:rPr>
          <w:spacing w:val="1"/>
        </w:rPr>
        <w:t xml:space="preserve"> </w:t>
      </w:r>
      <w:r>
        <w:t>роль</w:t>
      </w:r>
      <w:r>
        <w:rPr>
          <w:spacing w:val="-2"/>
        </w:rPr>
        <w:t xml:space="preserve"> </w:t>
      </w:r>
      <w:r>
        <w:t>в</w:t>
      </w:r>
      <w:r>
        <w:rPr>
          <w:spacing w:val="-1"/>
        </w:rPr>
        <w:t xml:space="preserve"> </w:t>
      </w:r>
      <w:r>
        <w:t>развитии</w:t>
      </w:r>
      <w:r>
        <w:rPr>
          <w:spacing w:val="-7"/>
        </w:rPr>
        <w:t xml:space="preserve"> </w:t>
      </w:r>
      <w:r>
        <w:t>общества.</w:t>
      </w:r>
    </w:p>
    <w:p w:rsidR="00E76707" w:rsidRDefault="00897AC9">
      <w:pPr>
        <w:pStyle w:val="a3"/>
        <w:spacing w:line="237" w:lineRule="auto"/>
        <w:ind w:right="860"/>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61"/>
        </w:rPr>
        <w:t xml:space="preserve"> </w:t>
      </w:r>
      <w:r>
        <w:t>особенности</w:t>
      </w:r>
      <w:r>
        <w:rPr>
          <w:spacing w:val="1"/>
        </w:rPr>
        <w:t xml:space="preserve"> </w:t>
      </w:r>
      <w:r>
        <w:t>развития.</w:t>
      </w:r>
      <w:r>
        <w:rPr>
          <w:spacing w:val="3"/>
        </w:rPr>
        <w:t xml:space="preserve"> </w:t>
      </w:r>
      <w:r>
        <w:t>Динамика</w:t>
      </w:r>
      <w:r>
        <w:rPr>
          <w:spacing w:val="1"/>
        </w:rPr>
        <w:t xml:space="preserve"> </w:t>
      </w:r>
      <w:r>
        <w:t>и</w:t>
      </w:r>
      <w:r>
        <w:rPr>
          <w:spacing w:val="-3"/>
        </w:rPr>
        <w:t xml:space="preserve"> </w:t>
      </w:r>
      <w:r>
        <w:t>многообразие</w:t>
      </w:r>
      <w:r>
        <w:rPr>
          <w:spacing w:val="1"/>
        </w:rPr>
        <w:t xml:space="preserve"> </w:t>
      </w:r>
      <w:r>
        <w:t>процессов</w:t>
      </w:r>
      <w:r>
        <w:rPr>
          <w:spacing w:val="-6"/>
        </w:rPr>
        <w:t xml:space="preserve"> </w:t>
      </w:r>
      <w:r>
        <w:t>развития</w:t>
      </w:r>
      <w:r>
        <w:rPr>
          <w:spacing w:val="-9"/>
        </w:rPr>
        <w:t xml:space="preserve"> </w:t>
      </w:r>
      <w:r>
        <w:t>общества.</w:t>
      </w:r>
    </w:p>
    <w:p w:rsidR="00E76707" w:rsidRDefault="00897AC9">
      <w:pPr>
        <w:pStyle w:val="a3"/>
        <w:spacing w:before="1" w:line="237" w:lineRule="auto"/>
        <w:ind w:right="858"/>
      </w:pPr>
      <w:r>
        <w:t>Типы</w:t>
      </w:r>
      <w:r>
        <w:rPr>
          <w:spacing w:val="1"/>
        </w:rPr>
        <w:t xml:space="preserve"> </w:t>
      </w:r>
      <w:r>
        <w:t>социальной</w:t>
      </w:r>
      <w:r>
        <w:rPr>
          <w:spacing w:val="1"/>
        </w:rPr>
        <w:t xml:space="preserve"> </w:t>
      </w:r>
      <w:r>
        <w:t>динамики.</w:t>
      </w:r>
      <w:r>
        <w:rPr>
          <w:spacing w:val="1"/>
        </w:rPr>
        <w:t xml:space="preserve"> </w:t>
      </w:r>
      <w:r>
        <w:t>Эволюция</w:t>
      </w:r>
      <w:r>
        <w:rPr>
          <w:spacing w:val="1"/>
        </w:rPr>
        <w:t xml:space="preserve"> </w:t>
      </w:r>
      <w:r>
        <w:t>и</w:t>
      </w:r>
      <w:r>
        <w:rPr>
          <w:spacing w:val="1"/>
        </w:rPr>
        <w:t xml:space="preserve"> </w:t>
      </w:r>
      <w:r>
        <w:t>революция</w:t>
      </w:r>
      <w:r>
        <w:rPr>
          <w:spacing w:val="1"/>
        </w:rPr>
        <w:t xml:space="preserve"> </w:t>
      </w:r>
      <w:r>
        <w:t>как</w:t>
      </w:r>
      <w:r>
        <w:rPr>
          <w:spacing w:val="1"/>
        </w:rPr>
        <w:t xml:space="preserve"> </w:t>
      </w:r>
      <w:r>
        <w:t>формы</w:t>
      </w:r>
      <w:r>
        <w:rPr>
          <w:spacing w:val="1"/>
        </w:rPr>
        <w:t xml:space="preserve"> </w:t>
      </w:r>
      <w:r>
        <w:t>социального</w:t>
      </w:r>
      <w:r>
        <w:rPr>
          <w:spacing w:val="1"/>
        </w:rPr>
        <w:t xml:space="preserve"> </w:t>
      </w:r>
      <w:r>
        <w:t>изменения.</w:t>
      </w:r>
      <w:r>
        <w:rPr>
          <w:spacing w:val="2"/>
        </w:rPr>
        <w:t xml:space="preserve"> </w:t>
      </w:r>
      <w:r>
        <w:t>Влияние массовых</w:t>
      </w:r>
      <w:r>
        <w:rPr>
          <w:spacing w:val="-4"/>
        </w:rPr>
        <w:t xml:space="preserve"> </w:t>
      </w:r>
      <w:r>
        <w:t>коммуникаций</w:t>
      </w:r>
      <w:r>
        <w:rPr>
          <w:spacing w:val="2"/>
        </w:rPr>
        <w:t xml:space="preserve"> </w:t>
      </w:r>
      <w:r>
        <w:t>на развитие</w:t>
      </w:r>
      <w:r>
        <w:rPr>
          <w:spacing w:val="-9"/>
        </w:rPr>
        <w:t xml:space="preserve"> </w:t>
      </w:r>
      <w:r>
        <w:t>общества</w:t>
      </w:r>
      <w:r>
        <w:rPr>
          <w:spacing w:val="-5"/>
        </w:rPr>
        <w:t xml:space="preserve"> </w:t>
      </w:r>
      <w:r>
        <w:t>и</w:t>
      </w:r>
      <w:r>
        <w:rPr>
          <w:spacing w:val="2"/>
        </w:rPr>
        <w:t xml:space="preserve"> </w:t>
      </w:r>
      <w:r>
        <w:t>человека.</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0"/>
      </w:pPr>
      <w:r>
        <w:lastRenderedPageBreak/>
        <w:t>Понятие общественного прогресса, критерии общественного прогресса. Противоречия</w:t>
      </w:r>
      <w:r>
        <w:rPr>
          <w:spacing w:val="1"/>
        </w:rPr>
        <w:t xml:space="preserve"> </w:t>
      </w:r>
      <w:r>
        <w:t>общественного</w:t>
      </w:r>
      <w:r>
        <w:rPr>
          <w:spacing w:val="1"/>
        </w:rPr>
        <w:t xml:space="preserve"> </w:t>
      </w:r>
      <w:r>
        <w:t>прогресса.</w:t>
      </w:r>
      <w:r>
        <w:rPr>
          <w:spacing w:val="1"/>
        </w:rPr>
        <w:t xml:space="preserve"> </w:t>
      </w:r>
      <w:r>
        <w:t>Процессы 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w:t>
      </w:r>
      <w:r>
        <w:rPr>
          <w:spacing w:val="13"/>
        </w:rPr>
        <w:t xml:space="preserve"> </w:t>
      </w:r>
      <w:r>
        <w:t>Глобальные</w:t>
      </w:r>
      <w:r>
        <w:rPr>
          <w:spacing w:val="10"/>
        </w:rPr>
        <w:t xml:space="preserve"> </w:t>
      </w:r>
      <w:r>
        <w:t>проблемы</w:t>
      </w:r>
      <w:r>
        <w:rPr>
          <w:spacing w:val="13"/>
        </w:rPr>
        <w:t xml:space="preserve"> </w:t>
      </w:r>
      <w:r>
        <w:t>современности.</w:t>
      </w:r>
      <w:r>
        <w:rPr>
          <w:spacing w:val="13"/>
        </w:rPr>
        <w:t xml:space="preserve"> </w:t>
      </w:r>
      <w:r>
        <w:t>Общество</w:t>
      </w:r>
      <w:r>
        <w:rPr>
          <w:spacing w:val="11"/>
        </w:rPr>
        <w:t xml:space="preserve"> </w:t>
      </w:r>
      <w:r>
        <w:t>и</w:t>
      </w:r>
      <w:r>
        <w:rPr>
          <w:spacing w:val="13"/>
        </w:rPr>
        <w:t xml:space="preserve"> </w:t>
      </w:r>
      <w:r>
        <w:t>человек</w:t>
      </w:r>
      <w:r>
        <w:rPr>
          <w:spacing w:val="10"/>
        </w:rPr>
        <w:t xml:space="preserve"> </w:t>
      </w:r>
      <w:r>
        <w:t>перед</w:t>
      </w:r>
      <w:r>
        <w:rPr>
          <w:spacing w:val="9"/>
        </w:rPr>
        <w:t xml:space="preserve"> </w:t>
      </w:r>
      <w:r>
        <w:t>лицом</w:t>
      </w:r>
      <w:r>
        <w:rPr>
          <w:spacing w:val="13"/>
        </w:rPr>
        <w:t xml:space="preserve"> </w:t>
      </w:r>
      <w:r>
        <w:t>угроз</w:t>
      </w:r>
      <w:r>
        <w:rPr>
          <w:spacing w:val="-57"/>
        </w:rPr>
        <w:t xml:space="preserve"> </w:t>
      </w:r>
      <w:r>
        <w:t>и</w:t>
      </w:r>
      <w:r>
        <w:rPr>
          <w:spacing w:val="2"/>
        </w:rPr>
        <w:t xml:space="preserve"> </w:t>
      </w:r>
      <w:r>
        <w:t>вызовов</w:t>
      </w:r>
      <w:r>
        <w:rPr>
          <w:spacing w:val="3"/>
        </w:rPr>
        <w:t xml:space="preserve"> </w:t>
      </w:r>
      <w:r>
        <w:t>XXI</w:t>
      </w:r>
      <w:r>
        <w:rPr>
          <w:spacing w:val="-1"/>
        </w:rPr>
        <w:t xml:space="preserve"> </w:t>
      </w:r>
      <w:r>
        <w:t>в.</w:t>
      </w:r>
    </w:p>
    <w:p w:rsidR="00E76707" w:rsidRDefault="00897AC9">
      <w:pPr>
        <w:pStyle w:val="a3"/>
        <w:ind w:right="853"/>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61"/>
        </w:rPr>
        <w:t xml:space="preserve"> </w:t>
      </w:r>
      <w:r>
        <w:t>Сущность</w:t>
      </w:r>
      <w:r>
        <w:rPr>
          <w:spacing w:val="1"/>
        </w:rPr>
        <w:t xml:space="preserve"> </w:t>
      </w:r>
      <w:r>
        <w:t>человека как философская проблема. Духовное и материальное в человеке. Способность к</w:t>
      </w:r>
      <w:r>
        <w:rPr>
          <w:spacing w:val="1"/>
        </w:rPr>
        <w:t xml:space="preserve"> </w:t>
      </w:r>
      <w:r>
        <w:t>познанию</w:t>
      </w:r>
      <w:r>
        <w:rPr>
          <w:spacing w:val="-1"/>
        </w:rPr>
        <w:t xml:space="preserve"> </w:t>
      </w:r>
      <w:r>
        <w:t>и</w:t>
      </w:r>
      <w:r>
        <w:rPr>
          <w:spacing w:val="-3"/>
        </w:rPr>
        <w:t xml:space="preserve"> </w:t>
      </w:r>
      <w:r>
        <w:t>деятельности</w:t>
      </w:r>
      <w:r>
        <w:rPr>
          <w:spacing w:val="2"/>
        </w:rPr>
        <w:t xml:space="preserve"> </w:t>
      </w:r>
      <w:r>
        <w:t>-</w:t>
      </w:r>
      <w:r>
        <w:rPr>
          <w:spacing w:val="3"/>
        </w:rPr>
        <w:t xml:space="preserve"> </w:t>
      </w:r>
      <w:r>
        <w:t>фундаментальные особенности</w:t>
      </w:r>
      <w:r>
        <w:rPr>
          <w:spacing w:val="2"/>
        </w:rPr>
        <w:t xml:space="preserve"> </w:t>
      </w:r>
      <w:r>
        <w:t>человека.</w:t>
      </w:r>
    </w:p>
    <w:p w:rsidR="00E76707" w:rsidRDefault="00897AC9">
      <w:pPr>
        <w:pStyle w:val="a3"/>
        <w:spacing w:before="1"/>
        <w:ind w:right="855"/>
      </w:pPr>
      <w:r>
        <w:t>Сознание. Взаимосвязь сознания и тела. Самосознание и его роль в развитии 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6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 Способы манипуляции общественным мнением. Установки и стереотипы массового</w:t>
      </w:r>
      <w:r>
        <w:rPr>
          <w:spacing w:val="1"/>
        </w:rPr>
        <w:t xml:space="preserve"> </w:t>
      </w:r>
      <w:r>
        <w:t>сознания.</w:t>
      </w:r>
      <w:r>
        <w:rPr>
          <w:spacing w:val="1"/>
        </w:rPr>
        <w:t xml:space="preserve"> </w:t>
      </w:r>
      <w:r>
        <w:t>Воздействие</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w:t>
      </w:r>
      <w:r>
        <w:rPr>
          <w:spacing w:val="1"/>
        </w:rPr>
        <w:t xml:space="preserve"> </w:t>
      </w:r>
      <w:r>
        <w:t>недостоверной</w:t>
      </w:r>
      <w:r>
        <w:rPr>
          <w:spacing w:val="-57"/>
        </w:rPr>
        <w:t xml:space="preserve"> </w:t>
      </w:r>
      <w:r>
        <w:t>информации.</w:t>
      </w:r>
    </w:p>
    <w:p w:rsidR="00E76707" w:rsidRDefault="00897AC9">
      <w:pPr>
        <w:pStyle w:val="a3"/>
        <w:ind w:right="851"/>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3"/>
        </w:rPr>
        <w:t xml:space="preserve"> </w:t>
      </w:r>
      <w:r>
        <w:t>Свобода</w:t>
      </w:r>
      <w:r>
        <w:rPr>
          <w:spacing w:val="1"/>
        </w:rPr>
        <w:t xml:space="preserve"> </w:t>
      </w:r>
      <w:r>
        <w:t>и</w:t>
      </w:r>
      <w:r>
        <w:rPr>
          <w:spacing w:val="-2"/>
        </w:rPr>
        <w:t xml:space="preserve"> </w:t>
      </w:r>
      <w:r>
        <w:t>необходимость</w:t>
      </w:r>
      <w:r>
        <w:rPr>
          <w:spacing w:val="-2"/>
        </w:rPr>
        <w:t xml:space="preserve"> </w:t>
      </w:r>
      <w:r>
        <w:t>в</w:t>
      </w:r>
      <w:r>
        <w:rPr>
          <w:spacing w:val="-1"/>
        </w:rPr>
        <w:t xml:space="preserve"> </w:t>
      </w:r>
      <w:r>
        <w:t>деятельности.</w:t>
      </w:r>
    </w:p>
    <w:p w:rsidR="00E76707" w:rsidRDefault="00897AC9">
      <w:pPr>
        <w:pStyle w:val="a3"/>
        <w:spacing w:before="1"/>
        <w:ind w:right="844"/>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1"/>
        </w:rPr>
        <w:t xml:space="preserve"> </w:t>
      </w:r>
      <w:r>
        <w:t>умозаключения.</w:t>
      </w:r>
      <w:r>
        <w:rPr>
          <w:spacing w:val="1"/>
        </w:rPr>
        <w:t xml:space="preserve"> </w:t>
      </w:r>
      <w:r>
        <w:t>Дедукция</w:t>
      </w:r>
      <w:r>
        <w:rPr>
          <w:spacing w:val="61"/>
        </w:rPr>
        <w:t xml:space="preserve"> </w:t>
      </w:r>
      <w:r>
        <w:t>и</w:t>
      </w:r>
      <w:r>
        <w:rPr>
          <w:spacing w:val="61"/>
        </w:rPr>
        <w:t xml:space="preserve"> </w:t>
      </w:r>
      <w:r>
        <w:t>индукция.</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 Дифференциация и интеграция научного знания. Междисциплинарные научные</w:t>
      </w:r>
      <w:r>
        <w:rPr>
          <w:spacing w:val="1"/>
        </w:rPr>
        <w:t xml:space="preserve"> </w:t>
      </w:r>
      <w:r>
        <w:t>исследования.</w:t>
      </w:r>
    </w:p>
    <w:p w:rsidR="00E76707" w:rsidRDefault="00897AC9">
      <w:pPr>
        <w:pStyle w:val="a3"/>
        <w:spacing w:before="1"/>
        <w:ind w:right="852"/>
      </w:pPr>
      <w:r>
        <w:t>Духовная жизнь человека и общества. Человек как духовное существо. Человек как</w:t>
      </w:r>
      <w:r>
        <w:rPr>
          <w:spacing w:val="1"/>
        </w:rPr>
        <w:t xml:space="preserve"> </w:t>
      </w:r>
      <w:r>
        <w:t>творец</w:t>
      </w:r>
      <w:r>
        <w:rPr>
          <w:spacing w:val="1"/>
        </w:rPr>
        <w:t xml:space="preserve"> </w:t>
      </w:r>
      <w:r>
        <w:t>и</w:t>
      </w:r>
      <w:r>
        <w:rPr>
          <w:spacing w:val="1"/>
        </w:rPr>
        <w:t xml:space="preserve"> </w:t>
      </w:r>
      <w:r>
        <w:t>творение</w:t>
      </w:r>
      <w:r>
        <w:rPr>
          <w:spacing w:val="1"/>
        </w:rPr>
        <w:t xml:space="preserve"> </w:t>
      </w:r>
      <w:r>
        <w:t>культуры.</w:t>
      </w:r>
      <w:r>
        <w:rPr>
          <w:spacing w:val="1"/>
        </w:rPr>
        <w:t xml:space="preserve"> </w:t>
      </w:r>
      <w:r>
        <w:t>Мировоззрение:</w:t>
      </w:r>
      <w:r>
        <w:rPr>
          <w:spacing w:val="1"/>
        </w:rPr>
        <w:t xml:space="preserve"> </w:t>
      </w:r>
      <w:r>
        <w:t>картина</w:t>
      </w:r>
      <w:r>
        <w:rPr>
          <w:spacing w:val="1"/>
        </w:rPr>
        <w:t xml:space="preserve"> </w:t>
      </w:r>
      <w:r>
        <w:t>мира,</w:t>
      </w:r>
      <w:r>
        <w:rPr>
          <w:spacing w:val="1"/>
        </w:rPr>
        <w:t xml:space="preserve"> </w:t>
      </w:r>
      <w:r>
        <w:t>идеалы,</w:t>
      </w:r>
      <w:r>
        <w:rPr>
          <w:spacing w:val="1"/>
        </w:rPr>
        <w:t xml:space="preserve"> </w:t>
      </w:r>
      <w:r>
        <w:t>ценности</w:t>
      </w:r>
      <w:r>
        <w:rPr>
          <w:spacing w:val="1"/>
        </w:rPr>
        <w:t xml:space="preserve"> </w:t>
      </w:r>
      <w:r>
        <w:t>и</w:t>
      </w:r>
      <w:r>
        <w:rPr>
          <w:spacing w:val="1"/>
        </w:rPr>
        <w:t xml:space="preserve"> </w:t>
      </w:r>
      <w:r>
        <w:t>цели.</w:t>
      </w:r>
      <w:r>
        <w:rPr>
          <w:spacing w:val="1"/>
        </w:rPr>
        <w:t xml:space="preserve"> </w:t>
      </w:r>
      <w:r>
        <w:t>Понятие культуры. Институты культуры. Диалог культур. Богатство культурного наследия</w:t>
      </w:r>
      <w:r>
        <w:rPr>
          <w:spacing w:val="1"/>
        </w:rPr>
        <w:t xml:space="preserve"> </w:t>
      </w:r>
      <w:r>
        <w:t>России. Вклад российской культуры в мировую культуру. Массовая и элитарная культура.</w:t>
      </w:r>
      <w:r>
        <w:rPr>
          <w:spacing w:val="1"/>
        </w:rPr>
        <w:t xml:space="preserve"> </w:t>
      </w:r>
      <w:r>
        <w:t>Народная культура. Творческая элита. Религия, её культурологическое понимание. Влияние</w:t>
      </w:r>
      <w:r>
        <w:rPr>
          <w:spacing w:val="1"/>
        </w:rPr>
        <w:t xml:space="preserve"> </w:t>
      </w:r>
      <w:r>
        <w:t>религии</w:t>
      </w:r>
      <w:r>
        <w:rPr>
          <w:spacing w:val="-3"/>
        </w:rPr>
        <w:t xml:space="preserve"> </w:t>
      </w:r>
      <w:r>
        <w:t>на</w:t>
      </w:r>
      <w:r>
        <w:rPr>
          <w:spacing w:val="1"/>
        </w:rPr>
        <w:t xml:space="preserve"> </w:t>
      </w:r>
      <w:r>
        <w:t>развитие</w:t>
      </w:r>
      <w:r>
        <w:rPr>
          <w:spacing w:val="-4"/>
        </w:rPr>
        <w:t xml:space="preserve"> </w:t>
      </w:r>
      <w:r>
        <w:t>культуры.</w:t>
      </w:r>
    </w:p>
    <w:p w:rsidR="00E76707" w:rsidRDefault="00897AC9">
      <w:pPr>
        <w:pStyle w:val="a3"/>
        <w:ind w:right="855"/>
      </w:pPr>
      <w:r>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61"/>
        </w:rPr>
        <w:t xml:space="preserve"> </w:t>
      </w:r>
      <w:r>
        <w:t>Современное</w:t>
      </w:r>
      <w:r>
        <w:rPr>
          <w:spacing w:val="1"/>
        </w:rPr>
        <w:t xml:space="preserve"> </w:t>
      </w:r>
      <w:r>
        <w:t>искусство.</w:t>
      </w:r>
      <w:r>
        <w:rPr>
          <w:spacing w:val="-2"/>
        </w:rPr>
        <w:t xml:space="preserve"> </w:t>
      </w:r>
      <w:r>
        <w:t>Художественная</w:t>
      </w:r>
      <w:r>
        <w:rPr>
          <w:spacing w:val="-3"/>
        </w:rPr>
        <w:t xml:space="preserve"> </w:t>
      </w:r>
      <w:r>
        <w:t>культура.</w:t>
      </w:r>
    </w:p>
    <w:p w:rsidR="00E76707" w:rsidRDefault="00897AC9">
      <w:pPr>
        <w:pStyle w:val="a3"/>
        <w:spacing w:before="1"/>
        <w:ind w:right="855"/>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w:t>
      </w:r>
      <w:r>
        <w:rPr>
          <w:spacing w:val="1"/>
        </w:rPr>
        <w:t xml:space="preserve"> </w:t>
      </w:r>
      <w:r>
        <w:t>Достижения</w:t>
      </w:r>
      <w:r>
        <w:rPr>
          <w:spacing w:val="1"/>
        </w:rPr>
        <w:t xml:space="preserve"> </w:t>
      </w:r>
      <w:r>
        <w:t>российской</w:t>
      </w:r>
      <w:r>
        <w:rPr>
          <w:spacing w:val="-2"/>
        </w:rPr>
        <w:t xml:space="preserve"> </w:t>
      </w:r>
      <w:r>
        <w:t>науки</w:t>
      </w:r>
      <w:r>
        <w:rPr>
          <w:spacing w:val="3"/>
        </w:rPr>
        <w:t xml:space="preserve"> </w:t>
      </w:r>
      <w:r>
        <w:t>на современном</w:t>
      </w:r>
      <w:r>
        <w:rPr>
          <w:spacing w:val="-1"/>
        </w:rPr>
        <w:t xml:space="preserve"> </w:t>
      </w:r>
      <w:r>
        <w:t>этапе.</w:t>
      </w:r>
    </w:p>
    <w:p w:rsidR="00E76707" w:rsidRDefault="00897AC9">
      <w:pPr>
        <w:pStyle w:val="a3"/>
        <w:spacing w:line="274" w:lineRule="exact"/>
        <w:ind w:left="1119" w:firstLine="0"/>
      </w:pPr>
      <w:r>
        <w:t>Образование</w:t>
      </w:r>
      <w:r>
        <w:rPr>
          <w:spacing w:val="-8"/>
        </w:rPr>
        <w:t xml:space="preserve"> </w:t>
      </w:r>
      <w:r>
        <w:t>как</w:t>
      </w:r>
      <w:r>
        <w:rPr>
          <w:spacing w:val="-5"/>
        </w:rPr>
        <w:t xml:space="preserve"> </w:t>
      </w:r>
      <w:r>
        <w:t>институт</w:t>
      </w:r>
      <w:r>
        <w:rPr>
          <w:spacing w:val="-2"/>
        </w:rPr>
        <w:t xml:space="preserve"> </w:t>
      </w:r>
      <w:r>
        <w:t>сохранения</w:t>
      </w:r>
      <w:r>
        <w:rPr>
          <w:spacing w:val="-2"/>
        </w:rPr>
        <w:t xml:space="preserve"> </w:t>
      </w:r>
      <w:r>
        <w:t>и</w:t>
      </w:r>
      <w:r>
        <w:rPr>
          <w:spacing w:val="-2"/>
        </w:rPr>
        <w:t xml:space="preserve"> </w:t>
      </w:r>
      <w:r>
        <w:t>передачи</w:t>
      </w:r>
      <w:r>
        <w:rPr>
          <w:spacing w:val="-1"/>
        </w:rPr>
        <w:t xml:space="preserve"> </w:t>
      </w:r>
      <w:r>
        <w:t>культурного</w:t>
      </w:r>
      <w:r>
        <w:rPr>
          <w:spacing w:val="-3"/>
        </w:rPr>
        <w:t xml:space="preserve"> </w:t>
      </w:r>
      <w:r>
        <w:t>наследия.</w:t>
      </w:r>
    </w:p>
    <w:p w:rsidR="00E76707" w:rsidRDefault="00897AC9">
      <w:pPr>
        <w:pStyle w:val="a3"/>
        <w:tabs>
          <w:tab w:val="left" w:pos="2016"/>
          <w:tab w:val="left" w:pos="3023"/>
          <w:tab w:val="left" w:pos="4903"/>
          <w:tab w:val="left" w:pos="6159"/>
          <w:tab w:val="left" w:pos="7412"/>
          <w:tab w:val="left" w:pos="8270"/>
          <w:tab w:val="left" w:pos="9354"/>
          <w:tab w:val="left" w:pos="10055"/>
        </w:tabs>
        <w:spacing w:before="2"/>
        <w:ind w:right="858"/>
        <w:jc w:val="right"/>
      </w:pPr>
      <w:r>
        <w:t>Этика,</w:t>
      </w:r>
      <w:r>
        <w:tab/>
        <w:t>мораль,</w:t>
      </w:r>
      <w:r>
        <w:tab/>
        <w:t>нравственность.</w:t>
      </w:r>
      <w:r>
        <w:tab/>
        <w:t>Основные</w:t>
      </w:r>
      <w:r>
        <w:tab/>
        <w:t>категории</w:t>
      </w:r>
      <w:r>
        <w:tab/>
        <w:t>этики.</w:t>
      </w:r>
      <w:r>
        <w:tab/>
        <w:t>Свобода</w:t>
      </w:r>
      <w:r>
        <w:tab/>
        <w:t>воли</w:t>
      </w:r>
      <w:r>
        <w:tab/>
      </w:r>
      <w:r>
        <w:rPr>
          <w:spacing w:val="-1"/>
        </w:rPr>
        <w:t>и</w:t>
      </w:r>
      <w:r>
        <w:rPr>
          <w:spacing w:val="-57"/>
        </w:rPr>
        <w:t xml:space="preserve"> </w:t>
      </w:r>
      <w:r>
        <w:t>нравственная</w:t>
      </w:r>
      <w:r>
        <w:rPr>
          <w:spacing w:val="-10"/>
        </w:rPr>
        <w:t xml:space="preserve"> </w:t>
      </w:r>
      <w:r>
        <w:t>оценка.</w:t>
      </w:r>
      <w:r>
        <w:rPr>
          <w:spacing w:val="-2"/>
        </w:rPr>
        <w:t xml:space="preserve"> </w:t>
      </w:r>
      <w:r>
        <w:t>Нравственность</w:t>
      </w:r>
      <w:r>
        <w:rPr>
          <w:spacing w:val="-8"/>
        </w:rPr>
        <w:t xml:space="preserve"> </w:t>
      </w:r>
      <w:r>
        <w:t>как</w:t>
      </w:r>
      <w:r>
        <w:rPr>
          <w:spacing w:val="-6"/>
        </w:rPr>
        <w:t xml:space="preserve"> </w:t>
      </w:r>
      <w:r>
        <w:t>область</w:t>
      </w:r>
      <w:r>
        <w:rPr>
          <w:spacing w:val="-4"/>
        </w:rPr>
        <w:t xml:space="preserve"> </w:t>
      </w:r>
      <w:r>
        <w:t>индивидуально</w:t>
      </w:r>
      <w:r>
        <w:rPr>
          <w:spacing w:val="3"/>
        </w:rPr>
        <w:t xml:space="preserve"> </w:t>
      </w:r>
      <w:r>
        <w:t>ответственного</w:t>
      </w:r>
      <w:r>
        <w:rPr>
          <w:spacing w:val="-1"/>
        </w:rPr>
        <w:t xml:space="preserve"> </w:t>
      </w:r>
      <w:r>
        <w:t>поведения.</w:t>
      </w:r>
    </w:p>
    <w:p w:rsidR="00E76707" w:rsidRDefault="00897AC9">
      <w:pPr>
        <w:pStyle w:val="a3"/>
        <w:spacing w:line="242" w:lineRule="auto"/>
        <w:ind w:right="863"/>
      </w:pPr>
      <w:r>
        <w:t>Этические нормы как регулятор деятельности социальных институтов и нравственного</w:t>
      </w:r>
      <w:r>
        <w:rPr>
          <w:spacing w:val="1"/>
        </w:rPr>
        <w:t xml:space="preserve"> </w:t>
      </w:r>
      <w:r>
        <w:t>поведения</w:t>
      </w:r>
      <w:r>
        <w:rPr>
          <w:spacing w:val="1"/>
        </w:rPr>
        <w:t xml:space="preserve"> </w:t>
      </w:r>
      <w:r>
        <w:t>людей.</w:t>
      </w:r>
    </w:p>
    <w:p w:rsidR="00E76707" w:rsidRDefault="00897AC9">
      <w:pPr>
        <w:pStyle w:val="a3"/>
        <w:spacing w:line="242" w:lineRule="auto"/>
        <w:ind w:right="852"/>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1"/>
        </w:rPr>
        <w:t xml:space="preserve"> </w:t>
      </w:r>
      <w:r>
        <w:t>философией.</w:t>
      </w:r>
    </w:p>
    <w:p w:rsidR="00E76707" w:rsidRDefault="00897AC9">
      <w:pPr>
        <w:pStyle w:val="a3"/>
        <w:spacing w:line="271" w:lineRule="exact"/>
        <w:ind w:left="1119" w:firstLine="0"/>
      </w:pPr>
      <w:r>
        <w:t>Введение</w:t>
      </w:r>
      <w:r>
        <w:rPr>
          <w:spacing w:val="-4"/>
        </w:rPr>
        <w:t xml:space="preserve"> </w:t>
      </w:r>
      <w:r>
        <w:t>в</w:t>
      </w:r>
      <w:r>
        <w:rPr>
          <w:spacing w:val="-2"/>
        </w:rPr>
        <w:t xml:space="preserve"> </w:t>
      </w:r>
      <w:r>
        <w:t>социальную</w:t>
      </w:r>
      <w:r>
        <w:rPr>
          <w:spacing w:val="-4"/>
        </w:rPr>
        <w:t xml:space="preserve"> </w:t>
      </w:r>
      <w:r>
        <w:t>психологию.</w:t>
      </w:r>
    </w:p>
    <w:p w:rsidR="00E76707" w:rsidRDefault="00897AC9">
      <w:pPr>
        <w:pStyle w:val="a3"/>
        <w:ind w:right="851"/>
      </w:pPr>
      <w:r>
        <w:t>Социальная психология в системе социально-гуманитарного знания. Этапы и основные</w:t>
      </w:r>
      <w:r>
        <w:rPr>
          <w:spacing w:val="1"/>
        </w:rPr>
        <w:t xml:space="preserve"> </w:t>
      </w:r>
      <w:r>
        <w:t>направления развития социальной психологии. Междисциплинарный характер социальной</w:t>
      </w:r>
      <w:r>
        <w:rPr>
          <w:spacing w:val="1"/>
        </w:rPr>
        <w:t xml:space="preserve"> </w:t>
      </w:r>
      <w:r>
        <w:t>психологии.</w:t>
      </w:r>
    </w:p>
    <w:p w:rsidR="00E76707" w:rsidRDefault="00897AC9">
      <w:pPr>
        <w:pStyle w:val="a3"/>
        <w:spacing w:line="274" w:lineRule="exact"/>
        <w:ind w:left="1119" w:firstLine="0"/>
      </w:pPr>
      <w:r>
        <w:t>Теории</w:t>
      </w:r>
      <w:r>
        <w:rPr>
          <w:spacing w:val="-1"/>
        </w:rPr>
        <w:t xml:space="preserve"> </w:t>
      </w:r>
      <w:r>
        <w:t>социальных</w:t>
      </w:r>
      <w:r>
        <w:rPr>
          <w:spacing w:val="-11"/>
        </w:rPr>
        <w:t xml:space="preserve"> </w:t>
      </w:r>
      <w:r>
        <w:t>отношений. Основные</w:t>
      </w:r>
      <w:r>
        <w:rPr>
          <w:spacing w:val="-7"/>
        </w:rPr>
        <w:t xml:space="preserve"> </w:t>
      </w:r>
      <w:r>
        <w:t>типы</w:t>
      </w:r>
      <w:r>
        <w:rPr>
          <w:spacing w:val="-1"/>
        </w:rPr>
        <w:t xml:space="preserve"> </w:t>
      </w:r>
      <w:r>
        <w:t>социальных</w:t>
      </w:r>
      <w:r>
        <w:rPr>
          <w:spacing w:val="-6"/>
        </w:rPr>
        <w:t xml:space="preserve"> </w:t>
      </w:r>
      <w:r>
        <w:t>отношений.</w:t>
      </w:r>
    </w:p>
    <w:p w:rsidR="00E76707" w:rsidRDefault="00E76707">
      <w:pPr>
        <w:spacing w:line="274" w:lineRule="exact"/>
        <w:sectPr w:rsidR="00E76707">
          <w:pgSz w:w="11910" w:h="16840"/>
          <w:pgMar w:top="620" w:right="280" w:bottom="1420" w:left="580" w:header="0" w:footer="1215" w:gutter="0"/>
          <w:cols w:space="720"/>
        </w:sectPr>
      </w:pPr>
    </w:p>
    <w:p w:rsidR="00E76707" w:rsidRDefault="00897AC9">
      <w:pPr>
        <w:pStyle w:val="a3"/>
        <w:spacing w:before="64"/>
        <w:ind w:right="856"/>
      </w:pPr>
      <w:r>
        <w:lastRenderedPageBreak/>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 в группе. Понятие «Я-концепция». Самопознание и самооценка. Самоконтроль.</w:t>
      </w:r>
      <w:r>
        <w:rPr>
          <w:spacing w:val="1"/>
        </w:rPr>
        <w:t xml:space="preserve"> </w:t>
      </w:r>
      <w:r>
        <w:t>Социальная</w:t>
      </w:r>
      <w:r>
        <w:rPr>
          <w:spacing w:val="-4"/>
        </w:rPr>
        <w:t xml:space="preserve"> </w:t>
      </w:r>
      <w:r>
        <w:t>идентичность.</w:t>
      </w:r>
      <w:r>
        <w:rPr>
          <w:spacing w:val="-1"/>
        </w:rPr>
        <w:t xml:space="preserve"> </w:t>
      </w:r>
      <w:r>
        <w:t>Ролевое</w:t>
      </w:r>
      <w:r>
        <w:rPr>
          <w:spacing w:val="1"/>
        </w:rPr>
        <w:t xml:space="preserve"> </w:t>
      </w:r>
      <w:r>
        <w:t>поведение.</w:t>
      </w:r>
    </w:p>
    <w:p w:rsidR="00E76707" w:rsidRDefault="00897AC9">
      <w:pPr>
        <w:pStyle w:val="a3"/>
        <w:spacing w:line="274" w:lineRule="exact"/>
        <w:ind w:left="1119" w:firstLine="0"/>
      </w:pPr>
      <w:r>
        <w:t>Межличностное</w:t>
      </w:r>
      <w:r>
        <w:rPr>
          <w:spacing w:val="-8"/>
        </w:rPr>
        <w:t xml:space="preserve"> </w:t>
      </w:r>
      <w:r>
        <w:t>взаимодействие</w:t>
      </w:r>
      <w:r>
        <w:rPr>
          <w:spacing w:val="-3"/>
        </w:rPr>
        <w:t xml:space="preserve"> </w:t>
      </w:r>
      <w:r>
        <w:t>как</w:t>
      </w:r>
      <w:r>
        <w:rPr>
          <w:spacing w:val="-8"/>
        </w:rPr>
        <w:t xml:space="preserve"> </w:t>
      </w:r>
      <w:r>
        <w:t>объект</w:t>
      </w:r>
      <w:r>
        <w:rPr>
          <w:spacing w:val="-2"/>
        </w:rPr>
        <w:t xml:space="preserve"> </w:t>
      </w:r>
      <w:r>
        <w:t>социальной</w:t>
      </w:r>
      <w:r>
        <w:rPr>
          <w:spacing w:val="-6"/>
        </w:rPr>
        <w:t xml:space="preserve"> </w:t>
      </w:r>
      <w:r>
        <w:t>психологии.</w:t>
      </w:r>
    </w:p>
    <w:p w:rsidR="00E76707" w:rsidRDefault="00897AC9">
      <w:pPr>
        <w:pStyle w:val="a3"/>
        <w:spacing w:before="2"/>
        <w:ind w:right="855"/>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w:t>
      </w:r>
      <w:r>
        <w:rPr>
          <w:spacing w:val="1"/>
        </w:rPr>
        <w:t xml:space="preserve"> </w:t>
      </w:r>
      <w:r>
        <w:t>психологии.</w:t>
      </w:r>
      <w:r>
        <w:rPr>
          <w:spacing w:val="1"/>
        </w:rPr>
        <w:t xml:space="preserve"> </w:t>
      </w:r>
      <w:r>
        <w:t>Большие</w:t>
      </w:r>
      <w:r>
        <w:rPr>
          <w:spacing w:val="1"/>
        </w:rPr>
        <w:t xml:space="preserve"> </w:t>
      </w:r>
      <w:r>
        <w:t>социальные</w:t>
      </w:r>
      <w:r>
        <w:rPr>
          <w:spacing w:val="1"/>
        </w:rPr>
        <w:t xml:space="preserve"> </w:t>
      </w:r>
      <w:r>
        <w:t>группы.</w:t>
      </w:r>
      <w:r>
        <w:rPr>
          <w:spacing w:val="1"/>
        </w:rPr>
        <w:t xml:space="preserve"> </w:t>
      </w:r>
      <w:r>
        <w:t>Стихийные</w:t>
      </w:r>
      <w:r>
        <w:rPr>
          <w:spacing w:val="1"/>
        </w:rPr>
        <w:t xml:space="preserve"> </w:t>
      </w:r>
      <w:r>
        <w:t>группы</w:t>
      </w:r>
      <w:r>
        <w:rPr>
          <w:spacing w:val="1"/>
        </w:rPr>
        <w:t xml:space="preserve"> </w:t>
      </w:r>
      <w:r>
        <w:t>и</w:t>
      </w:r>
      <w:r>
        <w:rPr>
          <w:spacing w:val="1"/>
        </w:rPr>
        <w:t xml:space="preserve"> </w:t>
      </w:r>
      <w:r>
        <w:t>массовые</w:t>
      </w:r>
      <w:r>
        <w:rPr>
          <w:spacing w:val="1"/>
        </w:rPr>
        <w:t xml:space="preserve"> </w:t>
      </w:r>
      <w:r>
        <w:t>движения. Способы психологического воздействия в больших социальных группах. Феномен</w:t>
      </w:r>
      <w:r>
        <w:rPr>
          <w:spacing w:val="-57"/>
        </w:rPr>
        <w:t xml:space="preserve"> </w:t>
      </w:r>
      <w:r>
        <w:t>психологии</w:t>
      </w:r>
      <w:r>
        <w:rPr>
          <w:spacing w:val="-3"/>
        </w:rPr>
        <w:t xml:space="preserve"> </w:t>
      </w:r>
      <w:r>
        <w:t>масс,</w:t>
      </w:r>
      <w:r>
        <w:rPr>
          <w:spacing w:val="-1"/>
        </w:rPr>
        <w:t xml:space="preserve"> </w:t>
      </w:r>
      <w:r>
        <w:t>«эффект</w:t>
      </w:r>
      <w:r>
        <w:rPr>
          <w:spacing w:val="2"/>
        </w:rPr>
        <w:t xml:space="preserve"> </w:t>
      </w:r>
      <w:r>
        <w:t>толпы».</w:t>
      </w:r>
    </w:p>
    <w:p w:rsidR="00E76707" w:rsidRDefault="00897AC9">
      <w:pPr>
        <w:pStyle w:val="a3"/>
        <w:spacing w:before="1" w:line="275" w:lineRule="exact"/>
        <w:ind w:left="1119" w:firstLine="0"/>
      </w:pPr>
      <w:r>
        <w:t>Малые</w:t>
      </w:r>
      <w:r>
        <w:rPr>
          <w:spacing w:val="-5"/>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3"/>
        </w:rPr>
        <w:t xml:space="preserve"> </w:t>
      </w:r>
      <w:r>
        <w:t>группе.</w:t>
      </w:r>
    </w:p>
    <w:p w:rsidR="00E76707" w:rsidRDefault="00897AC9">
      <w:pPr>
        <w:pStyle w:val="a3"/>
        <w:spacing w:line="275" w:lineRule="exact"/>
        <w:ind w:left="1119" w:firstLine="0"/>
      </w:pPr>
      <w:r>
        <w:t>Условные</w:t>
      </w:r>
      <w:r>
        <w:rPr>
          <w:spacing w:val="-4"/>
        </w:rPr>
        <w:t xml:space="preserve"> </w:t>
      </w:r>
      <w:r>
        <w:t>группы.</w:t>
      </w:r>
      <w:r>
        <w:rPr>
          <w:spacing w:val="-1"/>
        </w:rPr>
        <w:t xml:space="preserve"> </w:t>
      </w:r>
      <w:r>
        <w:t>Референтная</w:t>
      </w:r>
      <w:r>
        <w:rPr>
          <w:spacing w:val="-7"/>
        </w:rPr>
        <w:t xml:space="preserve"> </w:t>
      </w:r>
      <w:r>
        <w:t>группа.</w:t>
      </w:r>
      <w:r>
        <w:rPr>
          <w:spacing w:val="-1"/>
        </w:rPr>
        <w:t xml:space="preserve"> </w:t>
      </w:r>
      <w:r>
        <w:t>Интеграция</w:t>
      </w:r>
      <w:r>
        <w:rPr>
          <w:spacing w:val="-3"/>
        </w:rPr>
        <w:t xml:space="preserve"> </w:t>
      </w:r>
      <w:r>
        <w:t>в</w:t>
      </w:r>
      <w:r>
        <w:rPr>
          <w:spacing w:val="-5"/>
        </w:rPr>
        <w:t xml:space="preserve"> </w:t>
      </w:r>
      <w:r>
        <w:t>группах</w:t>
      </w:r>
      <w:r>
        <w:rPr>
          <w:spacing w:val="-7"/>
        </w:rPr>
        <w:t xml:space="preserve"> </w:t>
      </w:r>
      <w:r>
        <w:t>разного</w:t>
      </w:r>
      <w:r>
        <w:rPr>
          <w:spacing w:val="1"/>
        </w:rPr>
        <w:t xml:space="preserve"> </w:t>
      </w:r>
      <w:r>
        <w:t>уровня</w:t>
      </w:r>
      <w:r>
        <w:rPr>
          <w:spacing w:val="-7"/>
        </w:rPr>
        <w:t xml:space="preserve"> </w:t>
      </w:r>
      <w:r>
        <w:t>развития.</w:t>
      </w:r>
    </w:p>
    <w:p w:rsidR="00E76707" w:rsidRDefault="00897AC9">
      <w:pPr>
        <w:pStyle w:val="a3"/>
        <w:spacing w:before="5" w:line="237" w:lineRule="auto"/>
        <w:ind w:right="862"/>
      </w:pPr>
      <w:r>
        <w:t>Влияние группы на индивидуальное поведение. Групповая сплочённость. Конформизм</w:t>
      </w:r>
      <w:r>
        <w:rPr>
          <w:spacing w:val="1"/>
        </w:rPr>
        <w:t xml:space="preserve"> </w:t>
      </w:r>
      <w:r>
        <w:t>и</w:t>
      </w:r>
      <w:r>
        <w:rPr>
          <w:spacing w:val="2"/>
        </w:rPr>
        <w:t xml:space="preserve"> </w:t>
      </w:r>
      <w:r>
        <w:t>нонконформизм.</w:t>
      </w:r>
      <w:r>
        <w:rPr>
          <w:spacing w:val="6"/>
        </w:rPr>
        <w:t xml:space="preserve"> </w:t>
      </w:r>
      <w:r>
        <w:t>Причины</w:t>
      </w:r>
      <w:r>
        <w:rPr>
          <w:spacing w:val="3"/>
        </w:rPr>
        <w:t xml:space="preserve"> </w:t>
      </w:r>
      <w:r>
        <w:t>конформного</w:t>
      </w:r>
      <w:r>
        <w:rPr>
          <w:spacing w:val="4"/>
        </w:rPr>
        <w:t xml:space="preserve"> </w:t>
      </w:r>
      <w:r>
        <w:t>поведения.</w:t>
      </w:r>
    </w:p>
    <w:p w:rsidR="00E76707" w:rsidRDefault="00897AC9">
      <w:pPr>
        <w:pStyle w:val="a3"/>
        <w:spacing w:before="4" w:line="275" w:lineRule="exact"/>
        <w:ind w:left="1119" w:firstLine="0"/>
      </w:pPr>
      <w:r>
        <w:t>Психологическое</w:t>
      </w:r>
      <w:r>
        <w:rPr>
          <w:spacing w:val="-8"/>
        </w:rPr>
        <w:t xml:space="preserve"> </w:t>
      </w:r>
      <w:r>
        <w:t>манипулированиеи</w:t>
      </w:r>
      <w:r>
        <w:rPr>
          <w:spacing w:val="-4"/>
        </w:rPr>
        <w:t xml:space="preserve"> </w:t>
      </w:r>
      <w:r>
        <w:t>способы</w:t>
      </w:r>
      <w:r>
        <w:rPr>
          <w:spacing w:val="-3"/>
        </w:rPr>
        <w:t xml:space="preserve"> </w:t>
      </w:r>
      <w:r>
        <w:t>противодействия</w:t>
      </w:r>
      <w:r>
        <w:rPr>
          <w:spacing w:val="-9"/>
        </w:rPr>
        <w:t xml:space="preserve"> </w:t>
      </w:r>
      <w:r>
        <w:t>ему.</w:t>
      </w:r>
    </w:p>
    <w:p w:rsidR="00E76707" w:rsidRDefault="00897AC9">
      <w:pPr>
        <w:pStyle w:val="a3"/>
        <w:ind w:right="855"/>
      </w:pP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 Групповая дифференциация. Психологические проблемы лидерства. Формы и</w:t>
      </w:r>
      <w:r>
        <w:rPr>
          <w:spacing w:val="1"/>
        </w:rPr>
        <w:t xml:space="preserve"> </w:t>
      </w:r>
      <w:r>
        <w:t>стиль</w:t>
      </w:r>
      <w:r>
        <w:rPr>
          <w:spacing w:val="2"/>
        </w:rPr>
        <w:t xml:space="preserve"> </w:t>
      </w:r>
      <w:r>
        <w:t>лидерства.</w:t>
      </w:r>
      <w:r>
        <w:rPr>
          <w:spacing w:val="-1"/>
        </w:rPr>
        <w:t xml:space="preserve"> </w:t>
      </w:r>
      <w:r>
        <w:t>Взаимоотношения</w:t>
      </w:r>
      <w:r>
        <w:rPr>
          <w:spacing w:val="-4"/>
        </w:rPr>
        <w:t xml:space="preserve"> </w:t>
      </w:r>
      <w:r>
        <w:t>в</w:t>
      </w:r>
      <w:r>
        <w:rPr>
          <w:spacing w:val="-1"/>
        </w:rPr>
        <w:t xml:space="preserve"> </w:t>
      </w:r>
      <w:r>
        <w:t>ученических</w:t>
      </w:r>
      <w:r>
        <w:rPr>
          <w:spacing w:val="-3"/>
        </w:rPr>
        <w:t xml:space="preserve"> </w:t>
      </w:r>
      <w:r>
        <w:t>группах.</w:t>
      </w:r>
    </w:p>
    <w:p w:rsidR="00E76707" w:rsidRDefault="00897AC9">
      <w:pPr>
        <w:pStyle w:val="a3"/>
        <w:spacing w:before="3" w:line="237" w:lineRule="auto"/>
        <w:ind w:left="1119" w:right="857" w:firstLine="0"/>
      </w:pPr>
      <w:r>
        <w:t>Антисоциальные группы. Опасность криминальных групп. Агрессивное поведение.</w:t>
      </w:r>
      <w:r>
        <w:rPr>
          <w:spacing w:val="1"/>
        </w:rPr>
        <w:t xml:space="preserve"> </w:t>
      </w:r>
      <w:r>
        <w:t>Общение</w:t>
      </w:r>
      <w:r>
        <w:rPr>
          <w:spacing w:val="7"/>
        </w:rPr>
        <w:t xml:space="preserve"> </w:t>
      </w:r>
      <w:r>
        <w:t>как</w:t>
      </w:r>
      <w:r>
        <w:rPr>
          <w:spacing w:val="6"/>
        </w:rPr>
        <w:t xml:space="preserve"> </w:t>
      </w:r>
      <w:r>
        <w:t>объект</w:t>
      </w:r>
      <w:r>
        <w:rPr>
          <w:spacing w:val="8"/>
        </w:rPr>
        <w:t xml:space="preserve"> </w:t>
      </w:r>
      <w:r>
        <w:t>социально-психологических</w:t>
      </w:r>
      <w:r>
        <w:rPr>
          <w:spacing w:val="3"/>
        </w:rPr>
        <w:t xml:space="preserve"> </w:t>
      </w:r>
      <w:r>
        <w:t>исследований.</w:t>
      </w:r>
      <w:r>
        <w:rPr>
          <w:spacing w:val="5"/>
        </w:rPr>
        <w:t xml:space="preserve"> </w:t>
      </w:r>
      <w:r>
        <w:t>Функции</w:t>
      </w:r>
      <w:r>
        <w:rPr>
          <w:spacing w:val="9"/>
        </w:rPr>
        <w:t xml:space="preserve"> </w:t>
      </w:r>
      <w:r>
        <w:t>общения.</w:t>
      </w:r>
    </w:p>
    <w:p w:rsidR="00E76707" w:rsidRDefault="00897AC9">
      <w:pPr>
        <w:pStyle w:val="a3"/>
        <w:spacing w:before="4"/>
        <w:ind w:right="849" w:firstLine="0"/>
      </w:pPr>
      <w:r>
        <w:t>Общение как обмен информацией. Общение как взаимодействие. Особенности общения в</w:t>
      </w:r>
      <w:r>
        <w:rPr>
          <w:spacing w:val="1"/>
        </w:rPr>
        <w:t xml:space="preserve"> </w:t>
      </w:r>
      <w:r>
        <w:t>информационном обществе. Институты коммуникации. Роль социальных сетей в общении.</w:t>
      </w:r>
      <w:r>
        <w:rPr>
          <w:spacing w:val="1"/>
        </w:rPr>
        <w:t xml:space="preserve"> </w:t>
      </w:r>
      <w:r>
        <w:t>Риски</w:t>
      </w:r>
      <w:r>
        <w:rPr>
          <w:spacing w:val="1"/>
        </w:rPr>
        <w:t xml:space="preserve"> </w:t>
      </w:r>
      <w:r>
        <w:t>социальных</w:t>
      </w:r>
      <w:r>
        <w:rPr>
          <w:spacing w:val="-4"/>
        </w:rPr>
        <w:t xml:space="preserve"> </w:t>
      </w:r>
      <w:r>
        <w:t>сетей</w:t>
      </w:r>
      <w:r>
        <w:rPr>
          <w:spacing w:val="1"/>
        </w:rPr>
        <w:t xml:space="preserve"> </w:t>
      </w:r>
      <w:r>
        <w:t>и</w:t>
      </w:r>
      <w:r>
        <w:rPr>
          <w:spacing w:val="2"/>
        </w:rPr>
        <w:t xml:space="preserve"> </w:t>
      </w:r>
      <w:r>
        <w:t>сетевого общения.</w:t>
      </w:r>
      <w:r>
        <w:rPr>
          <w:spacing w:val="-2"/>
        </w:rPr>
        <w:t xml:space="preserve"> </w:t>
      </w:r>
      <w:r>
        <w:t>Информационная</w:t>
      </w:r>
      <w:r>
        <w:rPr>
          <w:spacing w:val="1"/>
        </w:rPr>
        <w:t xml:space="preserve"> </w:t>
      </w:r>
      <w:r>
        <w:t>безопасность.</w:t>
      </w:r>
    </w:p>
    <w:p w:rsidR="00E76707" w:rsidRDefault="00897AC9">
      <w:pPr>
        <w:pStyle w:val="a3"/>
        <w:ind w:right="852"/>
      </w:pPr>
      <w:r>
        <w:t>Теории</w:t>
      </w:r>
      <w:r>
        <w:rPr>
          <w:spacing w:val="1"/>
        </w:rPr>
        <w:t xml:space="preserve"> </w:t>
      </w:r>
      <w:r>
        <w:t>конфликта.</w:t>
      </w:r>
      <w:r>
        <w:rPr>
          <w:spacing w:val="1"/>
        </w:rPr>
        <w:t xml:space="preserve"> </w:t>
      </w:r>
      <w:r>
        <w:t>Межличностные</w:t>
      </w:r>
      <w:r>
        <w:rPr>
          <w:spacing w:val="1"/>
        </w:rPr>
        <w:t xml:space="preserve"> </w:t>
      </w:r>
      <w:r>
        <w:t>конфликты</w:t>
      </w:r>
      <w:r>
        <w:rPr>
          <w:spacing w:val="1"/>
        </w:rPr>
        <w:t xml:space="preserve"> </w:t>
      </w:r>
      <w:r>
        <w:t>и</w:t>
      </w:r>
      <w:r>
        <w:rPr>
          <w:spacing w:val="1"/>
        </w:rPr>
        <w:t xml:space="preserve"> </w:t>
      </w:r>
      <w:r>
        <w:t>способы</w:t>
      </w:r>
      <w:r>
        <w:rPr>
          <w:spacing w:val="1"/>
        </w:rPr>
        <w:t xml:space="preserve"> </w:t>
      </w:r>
      <w:r>
        <w:t>их</w:t>
      </w:r>
      <w:r>
        <w:rPr>
          <w:spacing w:val="61"/>
        </w:rPr>
        <w:t xml:space="preserve"> </w:t>
      </w:r>
      <w:r>
        <w:t>разрешения.</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1"/>
        </w:rPr>
        <w:t xml:space="preserve"> </w:t>
      </w:r>
      <w:r>
        <w:t>психолога.</w:t>
      </w:r>
      <w:r>
        <w:rPr>
          <w:spacing w:val="1"/>
        </w:rPr>
        <w:t xml:space="preserve"> </w:t>
      </w:r>
      <w:r>
        <w:t>Психологическое</w:t>
      </w:r>
      <w:r>
        <w:rPr>
          <w:spacing w:val="1"/>
        </w:rPr>
        <w:t xml:space="preserve"> </w:t>
      </w:r>
      <w:r>
        <w:t>образование.</w:t>
      </w:r>
    </w:p>
    <w:p w:rsidR="00E76707" w:rsidRDefault="00897AC9">
      <w:pPr>
        <w:pStyle w:val="a3"/>
        <w:spacing w:before="1" w:line="275" w:lineRule="exact"/>
        <w:ind w:left="1119" w:firstLine="0"/>
      </w:pPr>
      <w:r>
        <w:t>Введение</w:t>
      </w:r>
      <w:r>
        <w:rPr>
          <w:spacing w:val="-6"/>
        </w:rPr>
        <w:t xml:space="preserve"> </w:t>
      </w:r>
      <w:r>
        <w:t>в</w:t>
      </w:r>
      <w:r>
        <w:rPr>
          <w:spacing w:val="-4"/>
        </w:rPr>
        <w:t xml:space="preserve"> </w:t>
      </w:r>
      <w:r>
        <w:t>экономическую</w:t>
      </w:r>
      <w:r>
        <w:rPr>
          <w:spacing w:val="-7"/>
        </w:rPr>
        <w:t xml:space="preserve"> </w:t>
      </w:r>
      <w:r>
        <w:t>науку.</w:t>
      </w:r>
    </w:p>
    <w:p w:rsidR="00E76707" w:rsidRDefault="00897AC9">
      <w:pPr>
        <w:pStyle w:val="a3"/>
        <w:ind w:right="844"/>
      </w:pPr>
      <w:r>
        <w:t>Экономика как наука, этапы и основные направления её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t>Экономическая эффективность. Экономические институты и их роль в развитии общества.</w:t>
      </w:r>
      <w:r>
        <w:rPr>
          <w:spacing w:val="1"/>
        </w:rPr>
        <w:t xml:space="preserve"> </w:t>
      </w:r>
      <w:r>
        <w:t>Собственность.</w:t>
      </w:r>
    </w:p>
    <w:p w:rsidR="00E76707" w:rsidRDefault="00897AC9">
      <w:pPr>
        <w:pStyle w:val="a3"/>
        <w:spacing w:before="1"/>
        <w:ind w:right="858"/>
      </w:pP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r>
        <w:rPr>
          <w:spacing w:val="1"/>
        </w:rPr>
        <w:t xml:space="preserve"> </w:t>
      </w:r>
      <w:r>
        <w:t>Кривая</w:t>
      </w:r>
      <w:r>
        <w:rPr>
          <w:spacing w:val="1"/>
        </w:rPr>
        <w:t xml:space="preserve"> </w:t>
      </w:r>
      <w:r>
        <w:t>производственных</w:t>
      </w:r>
      <w:r>
        <w:rPr>
          <w:spacing w:val="1"/>
        </w:rPr>
        <w:t xml:space="preserve"> </w:t>
      </w:r>
      <w:r>
        <w:t>возможностей.</w:t>
      </w:r>
      <w:r>
        <w:rPr>
          <w:spacing w:val="-2"/>
        </w:rPr>
        <w:t xml:space="preserve"> </w:t>
      </w:r>
      <w:r>
        <w:t>Типы</w:t>
      </w:r>
      <w:r>
        <w:rPr>
          <w:spacing w:val="-1"/>
        </w:rPr>
        <w:t xml:space="preserve"> </w:t>
      </w:r>
      <w:r>
        <w:t>экономических</w:t>
      </w:r>
      <w:r>
        <w:rPr>
          <w:spacing w:val="-3"/>
        </w:rPr>
        <w:t xml:space="preserve"> </w:t>
      </w:r>
      <w:r>
        <w:t>систем.</w:t>
      </w:r>
    </w:p>
    <w:p w:rsidR="00E76707" w:rsidRDefault="00897AC9">
      <w:pPr>
        <w:pStyle w:val="a3"/>
        <w:ind w:right="849"/>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t>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 и</w:t>
      </w:r>
      <w:r>
        <w:rPr>
          <w:spacing w:val="3"/>
        </w:rPr>
        <w:t xml:space="preserve"> </w:t>
      </w:r>
      <w:r>
        <w:t>социальная</w:t>
      </w:r>
      <w:r>
        <w:rPr>
          <w:spacing w:val="-4"/>
        </w:rPr>
        <w:t xml:space="preserve"> </w:t>
      </w:r>
      <w:r>
        <w:t>ответственность</w:t>
      </w:r>
      <w:r>
        <w:rPr>
          <w:spacing w:val="3"/>
        </w:rPr>
        <w:t xml:space="preserve"> </w:t>
      </w:r>
      <w:r>
        <w:t>субъектов</w:t>
      </w:r>
      <w:r>
        <w:rPr>
          <w:spacing w:val="-2"/>
        </w:rPr>
        <w:t xml:space="preserve"> </w:t>
      </w:r>
      <w:r>
        <w:t>экономики.</w:t>
      </w:r>
    </w:p>
    <w:p w:rsidR="00E76707" w:rsidRDefault="00897AC9">
      <w:pPr>
        <w:pStyle w:val="a3"/>
        <w:ind w:right="855"/>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 и</w:t>
      </w:r>
      <w:r>
        <w:rPr>
          <w:spacing w:val="1"/>
        </w:rPr>
        <w:t xml:space="preserve"> </w:t>
      </w:r>
      <w:r>
        <w:t>факторы</w:t>
      </w:r>
      <w:r>
        <w:rPr>
          <w:spacing w:val="1"/>
        </w:rPr>
        <w:t xml:space="preserve"> </w:t>
      </w:r>
      <w:r>
        <w:t>спроса.</w:t>
      </w:r>
      <w:r>
        <w:rPr>
          <w:spacing w:val="1"/>
        </w:rPr>
        <w:t xml:space="preserve"> </w:t>
      </w:r>
      <w:r>
        <w:t>Рыночное предложение,</w:t>
      </w:r>
      <w:r>
        <w:rPr>
          <w:spacing w:val="1"/>
        </w:rPr>
        <w:t xml:space="preserve"> </w:t>
      </w:r>
      <w:r>
        <w:t>величина и факторы предложения. Закон спроса. Закон предложения. Эластичность спроса 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3"/>
        </w:rPr>
        <w:t xml:space="preserve"> </w:t>
      </w:r>
      <w:r>
        <w:t>Товары</w:t>
      </w:r>
      <w:r>
        <w:rPr>
          <w:spacing w:val="-2"/>
        </w:rPr>
        <w:t xml:space="preserve"> </w:t>
      </w:r>
      <w:r>
        <w:t>Гиффена</w:t>
      </w:r>
      <w:r>
        <w:rPr>
          <w:spacing w:val="-1"/>
        </w:rPr>
        <w:t xml:space="preserve"> </w:t>
      </w:r>
      <w:r>
        <w:t>и</w:t>
      </w:r>
      <w:r>
        <w:rPr>
          <w:spacing w:val="-3"/>
        </w:rPr>
        <w:t xml:space="preserve"> </w:t>
      </w:r>
      <w:r>
        <w:t>эффект</w:t>
      </w:r>
      <w:r>
        <w:rPr>
          <w:spacing w:val="1"/>
        </w:rPr>
        <w:t xml:space="preserve"> </w:t>
      </w:r>
      <w:r>
        <w:t>Веблена.</w:t>
      </w:r>
      <w:r>
        <w:rPr>
          <w:spacing w:val="2"/>
        </w:rPr>
        <w:t xml:space="preserve"> </w:t>
      </w:r>
      <w:r>
        <w:t>Рыночное равновесие,</w:t>
      </w:r>
      <w:r>
        <w:rPr>
          <w:spacing w:val="-3"/>
        </w:rPr>
        <w:t xml:space="preserve"> </w:t>
      </w:r>
      <w:r>
        <w:t>равновесная</w:t>
      </w:r>
      <w:r>
        <w:rPr>
          <w:spacing w:val="1"/>
        </w:rPr>
        <w:t xml:space="preserve"> </w:t>
      </w:r>
      <w:r>
        <w:t>цена.</w:t>
      </w:r>
    </w:p>
    <w:p w:rsidR="00E76707" w:rsidRDefault="00897AC9">
      <w:pPr>
        <w:pStyle w:val="a3"/>
        <w:spacing w:before="1"/>
        <w:ind w:right="844"/>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 и несовершенная конкуренция. Монополистическая конкуренция. Олигополия.</w:t>
      </w:r>
      <w:r>
        <w:rPr>
          <w:spacing w:val="-57"/>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 по поддержке и защите конкуренции. Методы антимонопольного регулирования</w:t>
      </w:r>
      <w:r>
        <w:rPr>
          <w:spacing w:val="1"/>
        </w:rPr>
        <w:t xml:space="preserve"> </w:t>
      </w:r>
      <w:r>
        <w:t>экономики.</w:t>
      </w:r>
    </w:p>
    <w:p w:rsidR="00E76707" w:rsidRDefault="00897AC9">
      <w:pPr>
        <w:pStyle w:val="a3"/>
        <w:ind w:right="857"/>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1"/>
        </w:rPr>
        <w:t xml:space="preserve"> </w:t>
      </w:r>
      <w:r>
        <w:t>рента.</w:t>
      </w:r>
      <w:r>
        <w:rPr>
          <w:spacing w:val="1"/>
        </w:rPr>
        <w:t xml:space="preserve"> </w:t>
      </w:r>
      <w:r>
        <w:t>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61"/>
        </w:rPr>
        <w:t xml:space="preserve"> </w:t>
      </w:r>
      <w:r>
        <w:t>Дисконтирование.</w:t>
      </w:r>
      <w:r>
        <w:rPr>
          <w:spacing w:val="1"/>
        </w:rPr>
        <w:t xml:space="preserve"> </w:t>
      </w:r>
      <w:r>
        <w:t>Определение рыночно справедливой цены актива. Рынок труда. Занятость и безработица.</w:t>
      </w:r>
      <w:r>
        <w:rPr>
          <w:spacing w:val="1"/>
        </w:rPr>
        <w:t xml:space="preserve"> </w:t>
      </w:r>
      <w:r>
        <w:t>Государственная</w:t>
      </w:r>
      <w:r>
        <w:rPr>
          <w:spacing w:val="1"/>
        </w:rPr>
        <w:t xml:space="preserve"> </w:t>
      </w:r>
      <w:r>
        <w:t>политика</w:t>
      </w:r>
      <w:r>
        <w:rPr>
          <w:spacing w:val="1"/>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Минимальная оплата труда. Роль профсоюзов. Потребности современного рынка труда в</w:t>
      </w:r>
      <w:r>
        <w:rPr>
          <w:spacing w:val="1"/>
        </w:rPr>
        <w:t xml:space="preserve"> </w:t>
      </w:r>
      <w:r>
        <w:t>Российской</w:t>
      </w:r>
      <w:r>
        <w:rPr>
          <w:spacing w:val="-2"/>
        </w:rPr>
        <w:t xml:space="preserve"> </w:t>
      </w:r>
      <w:r>
        <w:t>Федерации.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6"/>
      </w:pPr>
      <w:r>
        <w:lastRenderedPageBreak/>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 асимметрии информации. Государственная политика цифровизации экономики в</w:t>
      </w:r>
      <w:r>
        <w:rPr>
          <w:spacing w:val="1"/>
        </w:rPr>
        <w:t xml:space="preserve"> </w:t>
      </w:r>
      <w:r>
        <w:t>Российской</w:t>
      </w:r>
      <w:r>
        <w:rPr>
          <w:spacing w:val="-3"/>
        </w:rPr>
        <w:t xml:space="preserve"> </w:t>
      </w:r>
      <w:r>
        <w:t>Федерации.</w:t>
      </w:r>
    </w:p>
    <w:p w:rsidR="00E76707" w:rsidRDefault="00897AC9">
      <w:pPr>
        <w:pStyle w:val="a3"/>
        <w:ind w:right="848"/>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57"/>
        </w:rPr>
        <w:t xml:space="preserve"> </w:t>
      </w:r>
      <w:r>
        <w:t>предпринимательской деятельности. Организационно-правовые формы предприятий. Малый</w:t>
      </w:r>
      <w:r>
        <w:rPr>
          <w:spacing w:val="-57"/>
        </w:rPr>
        <w:t xml:space="preserve"> </w:t>
      </w:r>
      <w:r>
        <w:t>бизнес.</w:t>
      </w:r>
      <w:r>
        <w:rPr>
          <w:spacing w:val="3"/>
        </w:rPr>
        <w:t xml:space="preserve"> </w:t>
      </w:r>
      <w:r>
        <w:t>Франчайзинг.</w:t>
      </w:r>
      <w:r>
        <w:rPr>
          <w:spacing w:val="-2"/>
        </w:rPr>
        <w:t xml:space="preserve"> </w:t>
      </w:r>
      <w:r>
        <w:t>Этика</w:t>
      </w:r>
      <w:r>
        <w:rPr>
          <w:spacing w:val="1"/>
        </w:rPr>
        <w:t xml:space="preserve"> </w:t>
      </w:r>
      <w:r>
        <w:t>предпринимательства.</w:t>
      </w:r>
      <w:r>
        <w:rPr>
          <w:spacing w:val="-2"/>
        </w:rPr>
        <w:t xml:space="preserve"> </w:t>
      </w:r>
      <w:r>
        <w:t>Развитие</w:t>
      </w:r>
    </w:p>
    <w:p w:rsidR="00E76707" w:rsidRDefault="00897AC9">
      <w:pPr>
        <w:pStyle w:val="a3"/>
        <w:spacing w:before="3" w:line="237" w:lineRule="auto"/>
        <w:ind w:left="1119" w:right="848" w:firstLine="0"/>
      </w:pPr>
      <w:r>
        <w:t>и поддержка малого и среднего предпринимательства в Российской Федерации.</w:t>
      </w:r>
      <w:r>
        <w:rPr>
          <w:spacing w:val="1"/>
        </w:rPr>
        <w:t xml:space="preserve"> </w:t>
      </w:r>
      <w:r>
        <w:t>Экономические</w:t>
      </w:r>
      <w:r>
        <w:rPr>
          <w:spacing w:val="48"/>
        </w:rPr>
        <w:t xml:space="preserve"> </w:t>
      </w:r>
      <w:r>
        <w:t>цели</w:t>
      </w:r>
      <w:r>
        <w:rPr>
          <w:spacing w:val="46"/>
        </w:rPr>
        <w:t xml:space="preserve"> </w:t>
      </w:r>
      <w:r>
        <w:t>фирмы.</w:t>
      </w:r>
      <w:r>
        <w:rPr>
          <w:spacing w:val="51"/>
        </w:rPr>
        <w:t xml:space="preserve"> </w:t>
      </w:r>
      <w:r>
        <w:t>Показатели</w:t>
      </w:r>
      <w:r>
        <w:rPr>
          <w:spacing w:val="46"/>
        </w:rPr>
        <w:t xml:space="preserve"> </w:t>
      </w:r>
      <w:r>
        <w:t>деятельности</w:t>
      </w:r>
      <w:r>
        <w:rPr>
          <w:spacing w:val="56"/>
        </w:rPr>
        <w:t xml:space="preserve"> </w:t>
      </w:r>
      <w:r>
        <w:t>фирмы.</w:t>
      </w:r>
      <w:r>
        <w:rPr>
          <w:spacing w:val="46"/>
        </w:rPr>
        <w:t xml:space="preserve"> </w:t>
      </w:r>
      <w:r>
        <w:t>Выручка</w:t>
      </w:r>
      <w:r>
        <w:rPr>
          <w:spacing w:val="49"/>
        </w:rPr>
        <w:t xml:space="preserve"> </w:t>
      </w:r>
      <w:r>
        <w:t>и</w:t>
      </w:r>
      <w:r>
        <w:rPr>
          <w:spacing w:val="49"/>
        </w:rPr>
        <w:t xml:space="preserve"> </w:t>
      </w:r>
      <w:r>
        <w:t>прибыль.</w:t>
      </w:r>
    </w:p>
    <w:p w:rsidR="00E76707" w:rsidRDefault="00897AC9">
      <w:pPr>
        <w:pStyle w:val="a3"/>
        <w:spacing w:before="3"/>
        <w:ind w:right="849" w:firstLine="0"/>
      </w:pPr>
      <w:r>
        <w:t>Издержки</w:t>
      </w:r>
      <w:r>
        <w:rPr>
          <w:spacing w:val="18"/>
        </w:rPr>
        <w:t xml:space="preserve"> </w:t>
      </w:r>
      <w:r>
        <w:t>и</w:t>
      </w:r>
      <w:r>
        <w:rPr>
          <w:spacing w:val="13"/>
        </w:rPr>
        <w:t xml:space="preserve"> </w:t>
      </w:r>
      <w:r>
        <w:t>их</w:t>
      </w:r>
      <w:r>
        <w:rPr>
          <w:spacing w:val="12"/>
        </w:rPr>
        <w:t xml:space="preserve"> </w:t>
      </w:r>
      <w:r>
        <w:t>виды</w:t>
      </w:r>
      <w:r>
        <w:rPr>
          <w:spacing w:val="15"/>
        </w:rPr>
        <w:t xml:space="preserve"> </w:t>
      </w:r>
      <w:r>
        <w:t>(необратимые</w:t>
      </w:r>
      <w:r>
        <w:rPr>
          <w:spacing w:val="11"/>
        </w:rPr>
        <w:t xml:space="preserve"> </w:t>
      </w:r>
      <w:r>
        <w:t>издержки,</w:t>
      </w:r>
      <w:r>
        <w:rPr>
          <w:spacing w:val="11"/>
        </w:rPr>
        <w:t xml:space="preserve"> </w:t>
      </w:r>
      <w:r>
        <w:t>постоянные</w:t>
      </w:r>
      <w:r>
        <w:rPr>
          <w:spacing w:val="11"/>
        </w:rPr>
        <w:t xml:space="preserve"> </w:t>
      </w:r>
      <w:r>
        <w:t>и</w:t>
      </w:r>
      <w:r>
        <w:rPr>
          <w:spacing w:val="14"/>
        </w:rPr>
        <w:t xml:space="preserve"> </w:t>
      </w:r>
      <w:r>
        <w:t>переменные</w:t>
      </w:r>
      <w:r>
        <w:rPr>
          <w:spacing w:val="16"/>
        </w:rPr>
        <w:t xml:space="preserve"> </w:t>
      </w:r>
      <w:r>
        <w:t>издержки,</w:t>
      </w:r>
      <w:r>
        <w:rPr>
          <w:spacing w:val="14"/>
        </w:rPr>
        <w:t xml:space="preserve"> </w:t>
      </w:r>
      <w:r>
        <w:t>средние</w:t>
      </w:r>
      <w:r>
        <w:rPr>
          <w:spacing w:val="-57"/>
        </w:rPr>
        <w:t xml:space="preserve"> </w:t>
      </w:r>
      <w:r>
        <w:t>и</w:t>
      </w:r>
      <w:r>
        <w:rPr>
          <w:spacing w:val="1"/>
        </w:rPr>
        <w:t xml:space="preserve"> </w:t>
      </w:r>
      <w:r>
        <w:t>предельные</w:t>
      </w:r>
      <w:r>
        <w:rPr>
          <w:spacing w:val="1"/>
        </w:rPr>
        <w:t xml:space="preserve"> </w:t>
      </w:r>
      <w:r>
        <w:t>издержки).</w:t>
      </w:r>
      <w:r>
        <w:rPr>
          <w:spacing w:val="1"/>
        </w:rPr>
        <w:t xml:space="preserve"> </w:t>
      </w:r>
      <w:r>
        <w:t>Предельные</w:t>
      </w:r>
      <w:r>
        <w:rPr>
          <w:spacing w:val="1"/>
        </w:rPr>
        <w:t xml:space="preserve"> </w:t>
      </w:r>
      <w:r>
        <w:t>издержки</w:t>
      </w:r>
      <w:r>
        <w:rPr>
          <w:spacing w:val="1"/>
        </w:rPr>
        <w:t xml:space="preserve"> </w:t>
      </w:r>
      <w:r>
        <w:t>и</w:t>
      </w:r>
      <w:r>
        <w:rPr>
          <w:spacing w:val="1"/>
        </w:rPr>
        <w:t xml:space="preserve"> </w:t>
      </w:r>
      <w:r>
        <w:t>предельная</w:t>
      </w:r>
      <w:r>
        <w:rPr>
          <w:spacing w:val="1"/>
        </w:rPr>
        <w:t xml:space="preserve"> </w:t>
      </w:r>
      <w:r>
        <w:t>выручка</w:t>
      </w:r>
      <w:r>
        <w:rPr>
          <w:spacing w:val="1"/>
        </w:rPr>
        <w:t xml:space="preserve"> </w:t>
      </w:r>
      <w:r>
        <w:t>фирмы.</w:t>
      </w:r>
      <w:r>
        <w:rPr>
          <w:spacing w:val="1"/>
        </w:rPr>
        <w:t xml:space="preserve"> </w:t>
      </w:r>
      <w:r>
        <w:t>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6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57"/>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4"/>
        </w:rPr>
        <w:t xml:space="preserve"> </w:t>
      </w:r>
      <w:r>
        <w:t>в</w:t>
      </w:r>
      <w:r>
        <w:rPr>
          <w:spacing w:val="-1"/>
        </w:rPr>
        <w:t xml:space="preserve"> </w:t>
      </w:r>
      <w:r>
        <w:t>Российской</w:t>
      </w:r>
      <w:r>
        <w:rPr>
          <w:spacing w:val="-2"/>
        </w:rPr>
        <w:t xml:space="preserve"> </w:t>
      </w:r>
      <w:r>
        <w:t>Федерации.</w:t>
      </w:r>
    </w:p>
    <w:p w:rsidR="00E76707" w:rsidRDefault="00897AC9">
      <w:pPr>
        <w:pStyle w:val="a3"/>
        <w:spacing w:before="1"/>
        <w:ind w:right="847"/>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57"/>
        </w:rPr>
        <w:t xml:space="preserve"> </w:t>
      </w:r>
      <w:r>
        <w:t>Федерации.</w:t>
      </w:r>
      <w:r>
        <w:rPr>
          <w:spacing w:val="1"/>
        </w:rPr>
        <w:t xml:space="preserve"> </w:t>
      </w:r>
      <w:r>
        <w:t>Финансовые</w:t>
      </w:r>
      <w:r>
        <w:rPr>
          <w:spacing w:val="1"/>
        </w:rPr>
        <w:t xml:space="preserve"> </w:t>
      </w:r>
      <w:r>
        <w:t>услуги.</w:t>
      </w:r>
      <w:r>
        <w:rPr>
          <w:spacing w:val="1"/>
        </w:rPr>
        <w:t xml:space="preserve"> </w:t>
      </w:r>
      <w:r>
        <w:t>Вклады</w:t>
      </w:r>
      <w:r>
        <w:rPr>
          <w:spacing w:val="1"/>
        </w:rPr>
        <w:t xml:space="preserve"> </w:t>
      </w:r>
      <w:r>
        <w:t>и</w:t>
      </w:r>
      <w:r>
        <w:rPr>
          <w:spacing w:val="1"/>
        </w:rPr>
        <w:t xml:space="preserve"> </w:t>
      </w:r>
      <w:r>
        <w:t>кредиты.</w:t>
      </w:r>
      <w:r>
        <w:rPr>
          <w:spacing w:val="1"/>
        </w:rPr>
        <w:t xml:space="preserve"> </w:t>
      </w:r>
      <w:r>
        <w:t>Денежная</w:t>
      </w:r>
      <w:r>
        <w:rPr>
          <w:spacing w:val="1"/>
        </w:rPr>
        <w:t xml:space="preserve"> </w:t>
      </w:r>
      <w:r>
        <w:t>масса</w:t>
      </w:r>
      <w:r>
        <w:rPr>
          <w:spacing w:val="1"/>
        </w:rPr>
        <w:t xml:space="preserve"> </w:t>
      </w:r>
      <w:r>
        <w:t>и</w:t>
      </w:r>
      <w:r>
        <w:rPr>
          <w:spacing w:val="1"/>
        </w:rPr>
        <w:t xml:space="preserve"> </w:t>
      </w:r>
      <w:r>
        <w:t>денежная</w:t>
      </w:r>
      <w:r>
        <w:rPr>
          <w:spacing w:val="1"/>
        </w:rPr>
        <w:t xml:space="preserve"> </w:t>
      </w:r>
      <w:r>
        <w:t>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w:t>
      </w:r>
      <w:r>
        <w:rPr>
          <w:spacing w:val="1"/>
        </w:rPr>
        <w:t xml:space="preserve"> </w:t>
      </w:r>
      <w:r>
        <w:t>рынок.</w:t>
      </w:r>
      <w:r>
        <w:rPr>
          <w:spacing w:val="1"/>
        </w:rPr>
        <w:t xml:space="preserve"> </w:t>
      </w:r>
      <w:r>
        <w:t>Фондовый</w:t>
      </w:r>
      <w:r>
        <w:rPr>
          <w:spacing w:val="1"/>
        </w:rPr>
        <w:t xml:space="preserve"> </w:t>
      </w:r>
      <w:r>
        <w:t>рынок.</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 Банка России. Инфляция: причины, виды, социально-экономические 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2"/>
        </w:rPr>
        <w:t xml:space="preserve"> </w:t>
      </w:r>
      <w:r>
        <w:t>Российской</w:t>
      </w:r>
      <w:r>
        <w:rPr>
          <w:spacing w:val="-2"/>
        </w:rPr>
        <w:t xml:space="preserve"> </w:t>
      </w:r>
      <w:r>
        <w:t>Федерации.</w:t>
      </w:r>
    </w:p>
    <w:p w:rsidR="00E76707" w:rsidRDefault="00897AC9">
      <w:pPr>
        <w:pStyle w:val="a3"/>
        <w:ind w:right="847"/>
      </w:pPr>
      <w:r>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 рыночной организации хозяйства. Государственное регулирование рынков.</w:t>
      </w:r>
      <w:r>
        <w:rPr>
          <w:spacing w:val="1"/>
        </w:rPr>
        <w:t xml:space="preserve"> </w:t>
      </w:r>
      <w:r>
        <w:t>Внешние эффекты.</w:t>
      </w:r>
      <w:r>
        <w:rPr>
          <w:spacing w:val="3"/>
        </w:rPr>
        <w:t xml:space="preserve"> </w:t>
      </w:r>
      <w:r>
        <w:t>Положительные</w:t>
      </w:r>
      <w:r>
        <w:rPr>
          <w:spacing w:val="-5"/>
        </w:rPr>
        <w:t xml:space="preserve"> </w:t>
      </w:r>
      <w:r>
        <w:t>и</w:t>
      </w:r>
      <w:r>
        <w:rPr>
          <w:spacing w:val="-2"/>
        </w:rPr>
        <w:t xml:space="preserve"> </w:t>
      </w:r>
      <w:r>
        <w:t>отрицательные</w:t>
      </w:r>
      <w:r>
        <w:rPr>
          <w:spacing w:val="-5"/>
        </w:rPr>
        <w:t xml:space="preserve"> </w:t>
      </w:r>
      <w:r>
        <w:t>внешние</w:t>
      </w:r>
      <w:r>
        <w:rPr>
          <w:spacing w:val="1"/>
        </w:rPr>
        <w:t xml:space="preserve"> </w:t>
      </w:r>
      <w:r>
        <w:t>эффекты.</w:t>
      </w:r>
    </w:p>
    <w:p w:rsidR="00E76707" w:rsidRDefault="00897AC9">
      <w:pPr>
        <w:pStyle w:val="a3"/>
        <w:spacing w:before="1"/>
        <w:ind w:right="853"/>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61"/>
        </w:rPr>
        <w:t xml:space="preserve"> </w:t>
      </w:r>
      <w:r>
        <w:t>Принципы</w:t>
      </w:r>
      <w:r>
        <w:rPr>
          <w:spacing w:val="-57"/>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6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rsidR="00E76707" w:rsidRDefault="00897AC9">
      <w:pPr>
        <w:pStyle w:val="a3"/>
        <w:ind w:right="850"/>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6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w:t>
      </w:r>
      <w:r>
        <w:rPr>
          <w:spacing w:val="1"/>
        </w:rPr>
        <w:t xml:space="preserve"> </w:t>
      </w:r>
      <w:r>
        <w:t>продукт (ВВП).</w:t>
      </w:r>
      <w:r>
        <w:rPr>
          <w:spacing w:val="2"/>
        </w:rPr>
        <w:t xml:space="preserve"> </w:t>
      </w:r>
      <w:r>
        <w:t>Индексы</w:t>
      </w:r>
      <w:r>
        <w:rPr>
          <w:spacing w:val="1"/>
        </w:rPr>
        <w:t xml:space="preserve"> </w:t>
      </w:r>
      <w:r>
        <w:t>цен.</w:t>
      </w:r>
      <w:r>
        <w:rPr>
          <w:spacing w:val="2"/>
        </w:rPr>
        <w:t xml:space="preserve"> </w:t>
      </w:r>
      <w:r>
        <w:t>Связь между</w:t>
      </w:r>
      <w:r>
        <w:rPr>
          <w:spacing w:val="-9"/>
        </w:rPr>
        <w:t xml:space="preserve"> </w:t>
      </w:r>
      <w:r>
        <w:t>показателями</w:t>
      </w:r>
      <w:r>
        <w:rPr>
          <w:spacing w:val="1"/>
        </w:rPr>
        <w:t xml:space="preserve"> </w:t>
      </w:r>
      <w:r>
        <w:t>ВВП</w:t>
      </w:r>
      <w:r>
        <w:rPr>
          <w:spacing w:val="-1"/>
        </w:rPr>
        <w:t xml:space="preserve"> </w:t>
      </w:r>
      <w:r>
        <w:t>и</w:t>
      </w:r>
      <w:r>
        <w:rPr>
          <w:spacing w:val="-3"/>
        </w:rPr>
        <w:t xml:space="preserve"> </w:t>
      </w:r>
      <w:r>
        <w:t>ВНП.</w:t>
      </w:r>
    </w:p>
    <w:p w:rsidR="00E76707" w:rsidRDefault="00897AC9">
      <w:pPr>
        <w:pStyle w:val="a3"/>
        <w:spacing w:before="1"/>
        <w:ind w:right="845"/>
      </w:pP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1"/>
        </w:rPr>
        <w:t xml:space="preserve"> </w:t>
      </w:r>
      <w:r>
        <w:t>спроса</w:t>
      </w:r>
      <w:r>
        <w:rPr>
          <w:spacing w:val="1"/>
        </w:rPr>
        <w:t xml:space="preserve"> </w:t>
      </w:r>
      <w:r>
        <w:t>и</w:t>
      </w:r>
      <w:r>
        <w:rPr>
          <w:spacing w:val="1"/>
        </w:rPr>
        <w:t xml:space="preserve"> </w:t>
      </w:r>
      <w:r>
        <w:t>совокупного</w:t>
      </w:r>
      <w:r>
        <w:rPr>
          <w:spacing w:val="1"/>
        </w:rPr>
        <w:t xml:space="preserve"> </w:t>
      </w:r>
      <w:r>
        <w:t>предложения</w:t>
      </w:r>
      <w:r>
        <w:rPr>
          <w:spacing w:val="1"/>
        </w:rPr>
        <w:t xml:space="preserve"> </w:t>
      </w:r>
      <w:r>
        <w:t>для</w:t>
      </w:r>
      <w:r>
        <w:rPr>
          <w:spacing w:val="1"/>
        </w:rPr>
        <w:t xml:space="preserve"> </w:t>
      </w:r>
      <w:r>
        <w:t>циклических</w:t>
      </w:r>
      <w:r>
        <w:rPr>
          <w:spacing w:val="1"/>
        </w:rPr>
        <w:t xml:space="preserve"> </w:t>
      </w:r>
      <w:r>
        <w:t>колебаний</w:t>
      </w:r>
      <w:r>
        <w:rPr>
          <w:spacing w:val="2"/>
        </w:rPr>
        <w:t xml:space="preserve"> </w:t>
      </w:r>
      <w:r>
        <w:t>и</w:t>
      </w:r>
      <w:r>
        <w:rPr>
          <w:spacing w:val="-2"/>
        </w:rPr>
        <w:t xml:space="preserve"> </w:t>
      </w:r>
      <w:r>
        <w:t>долгосрочного</w:t>
      </w:r>
      <w:r>
        <w:rPr>
          <w:spacing w:val="1"/>
        </w:rPr>
        <w:t xml:space="preserve"> </w:t>
      </w:r>
      <w:r>
        <w:t>экономического</w:t>
      </w:r>
      <w:r>
        <w:rPr>
          <w:spacing w:val="6"/>
        </w:rPr>
        <w:t xml:space="preserve"> </w:t>
      </w:r>
      <w:r>
        <w:t>роста.</w:t>
      </w:r>
    </w:p>
    <w:p w:rsidR="00E76707" w:rsidRDefault="00897AC9">
      <w:pPr>
        <w:pStyle w:val="a3"/>
        <w:ind w:right="853"/>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 преимущества в международной торговле. Государственное 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1"/>
        </w:rPr>
        <w:t xml:space="preserve"> </w:t>
      </w:r>
      <w:r>
        <w:t>Международные</w:t>
      </w:r>
      <w:r>
        <w:rPr>
          <w:spacing w:val="1"/>
        </w:rPr>
        <w:t xml:space="preserve"> </w:t>
      </w:r>
      <w:r>
        <w:t>расчёты.</w:t>
      </w:r>
      <w:r>
        <w:rPr>
          <w:spacing w:val="3"/>
        </w:rPr>
        <w:t xml:space="preserve"> </w:t>
      </w:r>
      <w:r>
        <w:t>Платёжный</w:t>
      </w:r>
      <w:r>
        <w:rPr>
          <w:spacing w:val="3"/>
        </w:rPr>
        <w:t xml:space="preserve"> </w:t>
      </w:r>
      <w:r>
        <w:t>баланс.</w:t>
      </w:r>
      <w:r>
        <w:rPr>
          <w:spacing w:val="-1"/>
        </w:rPr>
        <w:t xml:space="preserve"> </w:t>
      </w:r>
      <w:r>
        <w:t>Валютный</w:t>
      </w:r>
      <w:r>
        <w:rPr>
          <w:spacing w:val="2"/>
        </w:rPr>
        <w:t xml:space="preserve"> </w:t>
      </w:r>
      <w:r>
        <w:t>рынок.</w:t>
      </w:r>
    </w:p>
    <w:p w:rsidR="00E76707" w:rsidRDefault="00897AC9">
      <w:pPr>
        <w:pStyle w:val="a3"/>
        <w:spacing w:before="1" w:line="237" w:lineRule="auto"/>
        <w:ind w:right="856"/>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2"/>
        </w:rPr>
        <w:t xml:space="preserve"> </w:t>
      </w:r>
      <w:r>
        <w:t>в</w:t>
      </w:r>
      <w:r>
        <w:rPr>
          <w:spacing w:val="3"/>
        </w:rPr>
        <w:t xml:space="preserve"> </w:t>
      </w:r>
      <w:r>
        <w:t>экономической</w:t>
      </w:r>
      <w:r>
        <w:rPr>
          <w:spacing w:val="-2"/>
        </w:rPr>
        <w:t xml:space="preserve"> </w:t>
      </w:r>
      <w:r>
        <w:t>сфере.</w:t>
      </w:r>
    </w:p>
    <w:p w:rsidR="00E76707" w:rsidRDefault="00897AC9">
      <w:pPr>
        <w:pStyle w:val="11"/>
        <w:spacing w:before="8"/>
      </w:pPr>
      <w:r>
        <w:t>Содержание</w:t>
      </w:r>
      <w:r>
        <w:rPr>
          <w:spacing w:val="-2"/>
        </w:rPr>
        <w:t xml:space="preserve"> </w:t>
      </w:r>
      <w:r>
        <w:t>обучения</w:t>
      </w:r>
      <w:r>
        <w:rPr>
          <w:spacing w:val="-1"/>
        </w:rPr>
        <w:t xml:space="preserve"> </w:t>
      </w:r>
      <w:r>
        <w:t>в 11</w:t>
      </w:r>
      <w:r>
        <w:rPr>
          <w:spacing w:val="-5"/>
        </w:rPr>
        <w:t xml:space="preserve"> </w:t>
      </w:r>
      <w:r>
        <w:t>классе</w:t>
      </w:r>
    </w:p>
    <w:p w:rsidR="00E76707" w:rsidRDefault="00897AC9">
      <w:pPr>
        <w:pStyle w:val="a3"/>
        <w:spacing w:line="242" w:lineRule="auto"/>
        <w:ind w:left="1119" w:right="1339" w:firstLine="0"/>
      </w:pPr>
      <w:r>
        <w:t>Последовательность изучения тем в пределах одного раздела может варьироваться.</w:t>
      </w:r>
      <w:r>
        <w:rPr>
          <w:spacing w:val="-57"/>
        </w:rPr>
        <w:t xml:space="preserve"> </w:t>
      </w:r>
      <w:r>
        <w:t>Введение в</w:t>
      </w:r>
      <w:r>
        <w:rPr>
          <w:spacing w:val="3"/>
        </w:rPr>
        <w:t xml:space="preserve"> </w:t>
      </w:r>
      <w:r>
        <w:t>социологию.</w:t>
      </w:r>
    </w:p>
    <w:p w:rsidR="00E76707" w:rsidRDefault="00897AC9">
      <w:pPr>
        <w:pStyle w:val="a3"/>
        <w:ind w:right="857"/>
      </w:pPr>
      <w:r>
        <w:t>Социология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её</w:t>
      </w:r>
      <w:r>
        <w:rPr>
          <w:spacing w:val="1"/>
        </w:rPr>
        <w:t xml:space="preserve"> </w:t>
      </w:r>
      <w:r>
        <w:t>структура</w:t>
      </w:r>
      <w:r>
        <w:rPr>
          <w:spacing w:val="1"/>
        </w:rPr>
        <w:t xml:space="preserve"> </w:t>
      </w:r>
      <w:r>
        <w:t>и</w:t>
      </w:r>
      <w:r>
        <w:rPr>
          <w:spacing w:val="60"/>
        </w:rPr>
        <w:t xml:space="preserve"> </w:t>
      </w:r>
      <w:r>
        <w:t>функции.</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социологии.</w:t>
      </w:r>
      <w:r>
        <w:rPr>
          <w:spacing w:val="1"/>
        </w:rPr>
        <w:t xml:space="preserve"> </w:t>
      </w:r>
      <w:r>
        <w:t>Структурный</w:t>
      </w:r>
      <w:r>
        <w:rPr>
          <w:spacing w:val="1"/>
        </w:rPr>
        <w:t xml:space="preserve"> </w:t>
      </w:r>
      <w:r>
        <w:t>и</w:t>
      </w:r>
      <w:r>
        <w:rPr>
          <w:spacing w:val="1"/>
        </w:rPr>
        <w:t xml:space="preserve"> </w:t>
      </w:r>
      <w:r>
        <w:t>функциональный</w:t>
      </w:r>
      <w:r>
        <w:rPr>
          <w:spacing w:val="1"/>
        </w:rPr>
        <w:t xml:space="preserve"> </w:t>
      </w:r>
      <w:r>
        <w:t>анализ</w:t>
      </w:r>
      <w:r>
        <w:rPr>
          <w:spacing w:val="-3"/>
        </w:rPr>
        <w:t xml:space="preserve"> </w:t>
      </w:r>
      <w:r>
        <w:t>общества</w:t>
      </w:r>
      <w:r>
        <w:rPr>
          <w:spacing w:val="-4"/>
        </w:rPr>
        <w:t xml:space="preserve"> </w:t>
      </w:r>
      <w:r>
        <w:t>в</w:t>
      </w:r>
      <w:r>
        <w:rPr>
          <w:spacing w:val="3"/>
        </w:rPr>
        <w:t xml:space="preserve"> </w:t>
      </w:r>
      <w:r>
        <w:t>социологии.</w:t>
      </w:r>
    </w:p>
    <w:p w:rsidR="00E76707" w:rsidRDefault="00897AC9">
      <w:pPr>
        <w:pStyle w:val="a3"/>
        <w:spacing w:line="237" w:lineRule="auto"/>
        <w:ind w:right="859"/>
      </w:pPr>
      <w:r>
        <w:t>Социальное взаимодействие и общественные отношения. Социальные субъекты и их</w:t>
      </w:r>
      <w:r>
        <w:rPr>
          <w:spacing w:val="1"/>
        </w:rPr>
        <w:t xml:space="preserve"> </w:t>
      </w:r>
      <w:r>
        <w:t>многообразие.</w:t>
      </w:r>
      <w:r>
        <w:rPr>
          <w:spacing w:val="-2"/>
        </w:rPr>
        <w:t xml:space="preserve"> </w:t>
      </w:r>
      <w:r>
        <w:t>Социальные</w:t>
      </w:r>
      <w:r>
        <w:rPr>
          <w:spacing w:val="-2"/>
        </w:rPr>
        <w:t xml:space="preserve"> </w:t>
      </w:r>
      <w:r>
        <w:t>общности</w:t>
      </w:r>
      <w:r>
        <w:rPr>
          <w:spacing w:val="2"/>
        </w:rPr>
        <w:t xml:space="preserve"> </w:t>
      </w:r>
      <w:r>
        <w:t>и</w:t>
      </w:r>
      <w:r>
        <w:rPr>
          <w:spacing w:val="-3"/>
        </w:rPr>
        <w:t xml:space="preserve"> </w:t>
      </w:r>
      <w:r>
        <w:t>группы.</w:t>
      </w:r>
      <w:r>
        <w:rPr>
          <w:spacing w:val="3"/>
        </w:rPr>
        <w:t xml:space="preserve"> </w:t>
      </w:r>
      <w:r>
        <w:t>Виды</w:t>
      </w:r>
      <w:r>
        <w:rPr>
          <w:spacing w:val="2"/>
        </w:rPr>
        <w:t xml:space="preserve"> </w:t>
      </w:r>
      <w:r>
        <w:t>социальных</w:t>
      </w:r>
      <w:r>
        <w:rPr>
          <w:spacing w:val="-4"/>
        </w:rPr>
        <w:t xml:space="preserve"> </w:t>
      </w:r>
      <w:r>
        <w:t>групп.</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1"/>
      </w:pPr>
      <w:r>
        <w:lastRenderedPageBreak/>
        <w:t>Этнические общности. Этнокультурные ценности и традиции. Нация как этническая 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61"/>
        </w:rPr>
        <w:t xml:space="preserve"> </w:t>
      </w:r>
      <w:r>
        <w:t>основы</w:t>
      </w:r>
      <w:r>
        <w:rPr>
          <w:spacing w:val="1"/>
        </w:rPr>
        <w:t xml:space="preserve"> </w:t>
      </w:r>
      <w:r>
        <w:t>национальной</w:t>
      </w:r>
      <w:r>
        <w:rPr>
          <w:spacing w:val="-3"/>
        </w:rPr>
        <w:t xml:space="preserve"> </w:t>
      </w:r>
      <w:r>
        <w:t>политики</w:t>
      </w:r>
      <w:r>
        <w:rPr>
          <w:spacing w:val="-2"/>
        </w:rPr>
        <w:t xml:space="preserve"> </w:t>
      </w:r>
      <w:r>
        <w:t>в</w:t>
      </w:r>
      <w:r>
        <w:rPr>
          <w:spacing w:val="3"/>
        </w:rPr>
        <w:t xml:space="preserve"> </w:t>
      </w:r>
      <w:r>
        <w:t>Российской</w:t>
      </w:r>
      <w:r>
        <w:rPr>
          <w:spacing w:val="-3"/>
        </w:rPr>
        <w:t xml:space="preserve"> </w:t>
      </w:r>
      <w:r>
        <w:t>Федерации.</w:t>
      </w:r>
    </w:p>
    <w:p w:rsidR="00E76707" w:rsidRDefault="00897AC9">
      <w:pPr>
        <w:pStyle w:val="a3"/>
        <w:ind w:right="852"/>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молодёжной</w:t>
      </w:r>
      <w:r>
        <w:rPr>
          <w:spacing w:val="1"/>
        </w:rPr>
        <w:t xml:space="preserve"> </w:t>
      </w:r>
      <w:r>
        <w:t>субкультуры.</w:t>
      </w:r>
      <w:r>
        <w:rPr>
          <w:spacing w:val="1"/>
        </w:rPr>
        <w:t xml:space="preserve"> </w:t>
      </w:r>
      <w:r>
        <w:t>Проблемы</w:t>
      </w:r>
      <w:r>
        <w:rPr>
          <w:spacing w:val="1"/>
        </w:rPr>
        <w:t xml:space="preserve"> </w:t>
      </w:r>
      <w:r>
        <w:t>молодёжи</w:t>
      </w:r>
      <w:r>
        <w:rPr>
          <w:spacing w:val="61"/>
        </w:rPr>
        <w:t xml:space="preserve"> </w:t>
      </w:r>
      <w:r>
        <w:t>в</w:t>
      </w:r>
      <w:r>
        <w:rPr>
          <w:spacing w:val="1"/>
        </w:rPr>
        <w:t xml:space="preserve"> </w:t>
      </w:r>
      <w:r>
        <w:t>современной</w:t>
      </w:r>
      <w:r>
        <w:rPr>
          <w:spacing w:val="-4"/>
        </w:rPr>
        <w:t xml:space="preserve"> </w:t>
      </w:r>
      <w:r>
        <w:t>России.</w:t>
      </w:r>
      <w:r>
        <w:rPr>
          <w:spacing w:val="-2"/>
        </w:rPr>
        <w:t xml:space="preserve"> </w:t>
      </w:r>
      <w:r>
        <w:t>Государственная молодёжная</w:t>
      </w:r>
      <w:r>
        <w:rPr>
          <w:spacing w:val="1"/>
        </w:rPr>
        <w:t xml:space="preserve"> </w:t>
      </w:r>
      <w:r>
        <w:t>политика</w:t>
      </w:r>
      <w:r>
        <w:rPr>
          <w:spacing w:val="-1"/>
        </w:rPr>
        <w:t xml:space="preserve"> </w:t>
      </w:r>
      <w:r>
        <w:t>Российской</w:t>
      </w:r>
      <w:r>
        <w:rPr>
          <w:spacing w:val="-3"/>
        </w:rPr>
        <w:t xml:space="preserve"> </w:t>
      </w:r>
      <w:r>
        <w:t>Федерации.</w:t>
      </w:r>
    </w:p>
    <w:p w:rsidR="00E76707" w:rsidRDefault="00897AC9">
      <w:pPr>
        <w:pStyle w:val="a3"/>
        <w:spacing w:line="274" w:lineRule="exact"/>
        <w:ind w:left="1119" w:firstLine="0"/>
      </w:pPr>
      <w:r>
        <w:t>Институты</w:t>
      </w:r>
      <w:r>
        <w:rPr>
          <w:spacing w:val="69"/>
        </w:rPr>
        <w:t xml:space="preserve"> </w:t>
      </w:r>
      <w:r>
        <w:t xml:space="preserve">социальной  </w:t>
      </w:r>
      <w:r>
        <w:rPr>
          <w:spacing w:val="5"/>
        </w:rPr>
        <w:t xml:space="preserve"> </w:t>
      </w:r>
      <w:r>
        <w:t xml:space="preserve">стратификации.  </w:t>
      </w:r>
      <w:r>
        <w:rPr>
          <w:spacing w:val="7"/>
        </w:rPr>
        <w:t xml:space="preserve"> </w:t>
      </w:r>
      <w:r>
        <w:t xml:space="preserve">Социальная  </w:t>
      </w:r>
      <w:r>
        <w:rPr>
          <w:spacing w:val="5"/>
        </w:rPr>
        <w:t xml:space="preserve"> </w:t>
      </w:r>
      <w:r>
        <w:t xml:space="preserve">структура  </w:t>
      </w:r>
      <w:r>
        <w:rPr>
          <w:spacing w:val="4"/>
        </w:rPr>
        <w:t xml:space="preserve"> </w:t>
      </w:r>
      <w:r>
        <w:t xml:space="preserve">и  </w:t>
      </w:r>
      <w:r>
        <w:rPr>
          <w:spacing w:val="5"/>
        </w:rPr>
        <w:t xml:space="preserve"> </w:t>
      </w:r>
      <w:r>
        <w:t>стратификация.</w:t>
      </w:r>
    </w:p>
    <w:p w:rsidR="00E76707" w:rsidRDefault="00897AC9">
      <w:pPr>
        <w:pStyle w:val="a3"/>
        <w:spacing w:before="3" w:line="275" w:lineRule="exact"/>
        <w:ind w:firstLine="0"/>
      </w:pPr>
      <w:r>
        <w:t>Социальное</w:t>
      </w:r>
      <w:r>
        <w:rPr>
          <w:spacing w:val="-10"/>
        </w:rPr>
        <w:t xml:space="preserve"> </w:t>
      </w:r>
      <w:r>
        <w:t>неравенство.</w:t>
      </w:r>
      <w:r>
        <w:rPr>
          <w:spacing w:val="-2"/>
        </w:rPr>
        <w:t xml:space="preserve"> </w:t>
      </w:r>
      <w:r>
        <w:t>Критерии</w:t>
      </w:r>
      <w:r>
        <w:rPr>
          <w:spacing w:val="-3"/>
        </w:rPr>
        <w:t xml:space="preserve"> </w:t>
      </w:r>
      <w:r>
        <w:t>социальной</w:t>
      </w:r>
      <w:r>
        <w:rPr>
          <w:spacing w:val="-3"/>
        </w:rPr>
        <w:t xml:space="preserve"> </w:t>
      </w:r>
      <w:r>
        <w:t>стратификации.</w:t>
      </w:r>
    </w:p>
    <w:p w:rsidR="00E76707" w:rsidRDefault="00897AC9">
      <w:pPr>
        <w:pStyle w:val="a3"/>
        <w:spacing w:line="275" w:lineRule="exact"/>
        <w:ind w:left="1119" w:firstLine="0"/>
      </w:pPr>
      <w:r>
        <w:t>Стратификация</w:t>
      </w:r>
      <w:r>
        <w:rPr>
          <w:spacing w:val="-2"/>
        </w:rPr>
        <w:t xml:space="preserve"> </w:t>
      </w:r>
      <w:r>
        <w:t>в</w:t>
      </w:r>
      <w:r>
        <w:rPr>
          <w:spacing w:val="-4"/>
        </w:rPr>
        <w:t xml:space="preserve"> </w:t>
      </w:r>
      <w:r>
        <w:t>информационном</w:t>
      </w:r>
      <w:r>
        <w:rPr>
          <w:spacing w:val="-5"/>
        </w:rPr>
        <w:t xml:space="preserve"> </w:t>
      </w:r>
      <w:r>
        <w:t>обществе.</w:t>
      </w:r>
    </w:p>
    <w:p w:rsidR="00E76707" w:rsidRDefault="00897AC9">
      <w:pPr>
        <w:pStyle w:val="a3"/>
        <w:spacing w:before="2"/>
        <w:ind w:right="845"/>
      </w:pPr>
      <w:r>
        <w:t>Институт семьи. Типы семей. Семья в современном обществе. Традиционные семейные</w:t>
      </w:r>
      <w:r>
        <w:rPr>
          <w:spacing w:val="-57"/>
        </w:rPr>
        <w:t xml:space="preserve"> </w:t>
      </w:r>
      <w:r>
        <w:t>ценности. Изменение социальных ролей в современной семье. Демографическая и семейная</w:t>
      </w:r>
      <w:r>
        <w:rPr>
          <w:spacing w:val="1"/>
        </w:rPr>
        <w:t xml:space="preserve"> </w:t>
      </w:r>
      <w:r>
        <w:t>политика в</w:t>
      </w:r>
      <w:r>
        <w:rPr>
          <w:spacing w:val="-1"/>
        </w:rPr>
        <w:t xml:space="preserve"> </w:t>
      </w:r>
      <w:r>
        <w:t>Российской</w:t>
      </w:r>
      <w:r>
        <w:rPr>
          <w:spacing w:val="-2"/>
        </w:rPr>
        <w:t xml:space="preserve"> </w:t>
      </w:r>
      <w:r>
        <w:t>Федерации.</w:t>
      </w:r>
    </w:p>
    <w:p w:rsidR="00E76707" w:rsidRDefault="00897AC9">
      <w:pPr>
        <w:pStyle w:val="a3"/>
        <w:ind w:right="849"/>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1"/>
        </w:rPr>
        <w:t xml:space="preserve"> </w:t>
      </w:r>
      <w:r>
        <w:t>значение непрерывного образования в информационном обществе. Система образования в</w:t>
      </w:r>
      <w:r>
        <w:rPr>
          <w:spacing w:val="1"/>
        </w:rPr>
        <w:t xml:space="preserve"> </w:t>
      </w:r>
      <w:r>
        <w:t>Российской</w:t>
      </w:r>
      <w:r>
        <w:rPr>
          <w:spacing w:val="-4"/>
        </w:rPr>
        <w:t xml:space="preserve"> </w:t>
      </w:r>
      <w:r>
        <w:t>Федерации.</w:t>
      </w:r>
      <w:r>
        <w:rPr>
          <w:spacing w:val="-2"/>
        </w:rPr>
        <w:t xml:space="preserve"> </w:t>
      </w:r>
      <w:r>
        <w:t>Тенденции</w:t>
      </w:r>
      <w:r>
        <w:rPr>
          <w:spacing w:val="2"/>
        </w:rPr>
        <w:t xml:space="preserve"> </w:t>
      </w:r>
      <w:r>
        <w:t>развития</w:t>
      </w:r>
      <w:r>
        <w:rPr>
          <w:spacing w:val="-9"/>
        </w:rPr>
        <w:t xml:space="preserve"> </w:t>
      </w:r>
      <w:r>
        <w:t>образования</w:t>
      </w:r>
      <w:r>
        <w:rPr>
          <w:spacing w:val="-5"/>
        </w:rPr>
        <w:t xml:space="preserve"> </w:t>
      </w:r>
      <w:r>
        <w:t>в</w:t>
      </w:r>
      <w:r>
        <w:rPr>
          <w:spacing w:val="2"/>
        </w:rPr>
        <w:t xml:space="preserve"> </w:t>
      </w:r>
      <w:r>
        <w:t>Российской</w:t>
      </w:r>
      <w:r>
        <w:rPr>
          <w:spacing w:val="-3"/>
        </w:rPr>
        <w:t xml:space="preserve"> </w:t>
      </w:r>
      <w:r>
        <w:t>Федерации.</w:t>
      </w:r>
    </w:p>
    <w:p w:rsidR="00E76707" w:rsidRDefault="00897AC9">
      <w:pPr>
        <w:pStyle w:val="a3"/>
        <w:ind w:right="847"/>
      </w:pPr>
      <w:r>
        <w:t>Религия</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 и национальные религии. Религиозные объединения и организации в 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E76707" w:rsidRDefault="00897AC9">
      <w:pPr>
        <w:pStyle w:val="a3"/>
        <w:spacing w:line="242" w:lineRule="auto"/>
        <w:ind w:right="854"/>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4"/>
        </w:rPr>
        <w:t xml:space="preserve"> </w:t>
      </w:r>
      <w:r>
        <w:t>Социальные роли</w:t>
      </w:r>
      <w:r>
        <w:rPr>
          <w:spacing w:val="-2"/>
        </w:rPr>
        <w:t xml:space="preserve"> </w:t>
      </w:r>
      <w:r>
        <w:t>в</w:t>
      </w:r>
      <w:r>
        <w:rPr>
          <w:spacing w:val="2"/>
        </w:rPr>
        <w:t xml:space="preserve"> </w:t>
      </w:r>
      <w:r>
        <w:t>юношеском</w:t>
      </w:r>
      <w:r>
        <w:rPr>
          <w:spacing w:val="-1"/>
        </w:rPr>
        <w:t xml:space="preserve"> </w:t>
      </w:r>
      <w:r>
        <w:t>возрасте.</w:t>
      </w:r>
    </w:p>
    <w:p w:rsidR="00E76707" w:rsidRDefault="00897AC9">
      <w:pPr>
        <w:pStyle w:val="a3"/>
        <w:ind w:right="852"/>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её</w:t>
      </w:r>
      <w:r>
        <w:rPr>
          <w:spacing w:val="1"/>
        </w:rPr>
        <w:t xml:space="preserve"> </w:t>
      </w:r>
      <w:r>
        <w:t>формы и каналы. Социальные интересы. Социальные, этно-социальные (межнациональные)</w:t>
      </w:r>
      <w:r>
        <w:rPr>
          <w:spacing w:val="1"/>
        </w:rPr>
        <w:t xml:space="preserve"> </w:t>
      </w:r>
      <w:r>
        <w:t>конфликты.</w:t>
      </w:r>
      <w:r>
        <w:rPr>
          <w:spacing w:val="3"/>
        </w:rPr>
        <w:t xml:space="preserve"> </w:t>
      </w:r>
      <w:r>
        <w:t>Причины</w:t>
      </w:r>
      <w:r>
        <w:rPr>
          <w:spacing w:val="-2"/>
        </w:rPr>
        <w:t xml:space="preserve"> </w:t>
      </w:r>
      <w:r>
        <w:t>социальных</w:t>
      </w:r>
      <w:r>
        <w:rPr>
          <w:spacing w:val="-4"/>
        </w:rPr>
        <w:t xml:space="preserve"> </w:t>
      </w:r>
      <w:r>
        <w:t>конфликтов.</w:t>
      </w:r>
      <w:r>
        <w:rPr>
          <w:spacing w:val="-1"/>
        </w:rPr>
        <w:t xml:space="preserve"> </w:t>
      </w:r>
      <w:r>
        <w:t>Способы</w:t>
      </w:r>
      <w:r>
        <w:rPr>
          <w:spacing w:val="-2"/>
        </w:rPr>
        <w:t xml:space="preserve"> </w:t>
      </w:r>
      <w:r>
        <w:t>их</w:t>
      </w:r>
      <w:r>
        <w:rPr>
          <w:spacing w:val="-4"/>
        </w:rPr>
        <w:t xml:space="preserve"> </w:t>
      </w:r>
      <w:r>
        <w:t>разрешения.</w:t>
      </w:r>
    </w:p>
    <w:p w:rsidR="00E76707" w:rsidRDefault="00897AC9">
      <w:pPr>
        <w:pStyle w:val="a3"/>
        <w:spacing w:line="242" w:lineRule="auto"/>
        <w:ind w:right="858"/>
      </w:pPr>
      <w:r>
        <w:t>Социальный контроль. Социальные ценности и нормы. Отклоняющееся поведение, его</w:t>
      </w:r>
      <w:r>
        <w:rPr>
          <w:spacing w:val="1"/>
        </w:rPr>
        <w:t xml:space="preserve"> </w:t>
      </w:r>
      <w:r>
        <w:t>формы</w:t>
      </w:r>
      <w:r>
        <w:rPr>
          <w:spacing w:val="-2"/>
        </w:rPr>
        <w:t xml:space="preserve"> </w:t>
      </w:r>
      <w:r>
        <w:t>и</w:t>
      </w:r>
      <w:r>
        <w:rPr>
          <w:spacing w:val="-3"/>
        </w:rPr>
        <w:t xml:space="preserve"> </w:t>
      </w:r>
      <w:r>
        <w:t>проявления.</w:t>
      </w:r>
      <w:r>
        <w:rPr>
          <w:spacing w:val="-2"/>
        </w:rPr>
        <w:t xml:space="preserve"> </w:t>
      </w:r>
      <w:r>
        <w:t>Конформизм</w:t>
      </w:r>
      <w:r>
        <w:rPr>
          <w:spacing w:val="-1"/>
        </w:rPr>
        <w:t xml:space="preserve"> </w:t>
      </w:r>
      <w:r>
        <w:t>и</w:t>
      </w:r>
      <w:r>
        <w:rPr>
          <w:spacing w:val="-3"/>
        </w:rPr>
        <w:t xml:space="preserve"> </w:t>
      </w:r>
      <w:r>
        <w:t>девиантное поведение:</w:t>
      </w:r>
      <w:r>
        <w:rPr>
          <w:spacing w:val="1"/>
        </w:rPr>
        <w:t xml:space="preserve"> </w:t>
      </w:r>
      <w:r>
        <w:t>последствия</w:t>
      </w:r>
      <w:r>
        <w:rPr>
          <w:spacing w:val="-4"/>
        </w:rPr>
        <w:t xml:space="preserve"> </w:t>
      </w:r>
      <w:r>
        <w:t>для</w:t>
      </w:r>
      <w:r>
        <w:rPr>
          <w:spacing w:val="-3"/>
        </w:rPr>
        <w:t xml:space="preserve"> </w:t>
      </w:r>
      <w:r>
        <w:t>общества.</w:t>
      </w:r>
    </w:p>
    <w:p w:rsidR="00E76707" w:rsidRDefault="00897AC9">
      <w:pPr>
        <w:pStyle w:val="a3"/>
        <w:spacing w:line="242" w:lineRule="auto"/>
        <w:ind w:right="855"/>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E76707" w:rsidRDefault="00897AC9">
      <w:pPr>
        <w:pStyle w:val="a3"/>
        <w:spacing w:line="271" w:lineRule="exact"/>
        <w:ind w:left="1119" w:firstLine="0"/>
      </w:pPr>
      <w:r>
        <w:t>Введение</w:t>
      </w:r>
      <w:r>
        <w:rPr>
          <w:spacing w:val="-5"/>
        </w:rPr>
        <w:t xml:space="preserve"> </w:t>
      </w:r>
      <w:r>
        <w:t>в</w:t>
      </w:r>
      <w:r>
        <w:rPr>
          <w:spacing w:val="-2"/>
        </w:rPr>
        <w:t xml:space="preserve"> </w:t>
      </w:r>
      <w:r>
        <w:t>политологию.</w:t>
      </w:r>
    </w:p>
    <w:p w:rsidR="00E76707" w:rsidRDefault="00897AC9">
      <w:pPr>
        <w:pStyle w:val="a3"/>
        <w:spacing w:line="275" w:lineRule="exact"/>
        <w:ind w:left="1119" w:firstLine="0"/>
      </w:pPr>
      <w:r>
        <w:t>Политология</w:t>
      </w:r>
      <w:r>
        <w:rPr>
          <w:spacing w:val="-6"/>
        </w:rPr>
        <w:t xml:space="preserve"> </w:t>
      </w:r>
      <w:r>
        <w:t>в</w:t>
      </w:r>
      <w:r>
        <w:rPr>
          <w:spacing w:val="-4"/>
        </w:rPr>
        <w:t xml:space="preserve"> </w:t>
      </w:r>
      <w:r>
        <w:t>системе</w:t>
      </w:r>
      <w:r>
        <w:rPr>
          <w:spacing w:val="-6"/>
        </w:rPr>
        <w:t xml:space="preserve"> </w:t>
      </w:r>
      <w:r>
        <w:t>общественных</w:t>
      </w:r>
      <w:r>
        <w:rPr>
          <w:spacing w:val="-6"/>
        </w:rPr>
        <w:t xml:space="preserve"> </w:t>
      </w:r>
      <w:r>
        <w:t>наук,</w:t>
      </w:r>
      <w:r>
        <w:rPr>
          <w:spacing w:val="1"/>
        </w:rPr>
        <w:t xml:space="preserve"> </w:t>
      </w:r>
      <w:r>
        <w:t>её</w:t>
      </w:r>
      <w:r>
        <w:rPr>
          <w:spacing w:val="-2"/>
        </w:rPr>
        <w:t xml:space="preserve"> </w:t>
      </w:r>
      <w:r>
        <w:t>структура,</w:t>
      </w:r>
      <w:r>
        <w:rPr>
          <w:spacing w:val="2"/>
        </w:rPr>
        <w:t xml:space="preserve"> </w:t>
      </w:r>
      <w:r>
        <w:t>функции и</w:t>
      </w:r>
      <w:r>
        <w:rPr>
          <w:spacing w:val="-5"/>
        </w:rPr>
        <w:t xml:space="preserve"> </w:t>
      </w:r>
      <w:r>
        <w:t>методы.</w:t>
      </w:r>
    </w:p>
    <w:p w:rsidR="00E76707" w:rsidRDefault="00897AC9">
      <w:pPr>
        <w:pStyle w:val="a3"/>
        <w:ind w:right="850"/>
      </w:pPr>
      <w:r>
        <w:t>Политика</w:t>
      </w:r>
      <w:r>
        <w:rPr>
          <w:spacing w:val="1"/>
        </w:rPr>
        <w:t xml:space="preserve"> </w:t>
      </w:r>
      <w:r>
        <w:t>как</w:t>
      </w:r>
      <w:r>
        <w:rPr>
          <w:spacing w:val="1"/>
        </w:rPr>
        <w:t xml:space="preserve"> </w:t>
      </w:r>
      <w:r>
        <w:t>общественное</w:t>
      </w:r>
      <w:r>
        <w:rPr>
          <w:spacing w:val="1"/>
        </w:rPr>
        <w:t xml:space="preserve"> </w:t>
      </w:r>
      <w:r>
        <w:t>явление.</w:t>
      </w:r>
      <w:r>
        <w:rPr>
          <w:spacing w:val="1"/>
        </w:rPr>
        <w:t xml:space="preserve"> </w:t>
      </w:r>
      <w:r>
        <w:t>Политические</w:t>
      </w:r>
      <w:r>
        <w:rPr>
          <w:spacing w:val="1"/>
        </w:rPr>
        <w:t xml:space="preserve"> </w:t>
      </w:r>
      <w:r>
        <w:t>отношения,</w:t>
      </w:r>
      <w:r>
        <w:rPr>
          <w:spacing w:val="1"/>
        </w:rPr>
        <w:t xml:space="preserve"> </w:t>
      </w:r>
      <w:r>
        <w:t>их</w:t>
      </w:r>
      <w:r>
        <w:rPr>
          <w:spacing w:val="61"/>
        </w:rPr>
        <w:t xml:space="preserve"> </w:t>
      </w:r>
      <w:r>
        <w:t>виды.</w:t>
      </w:r>
      <w:r>
        <w:rPr>
          <w:spacing w:val="1"/>
        </w:rPr>
        <w:t xml:space="preserve"> </w:t>
      </w:r>
      <w:r>
        <w:t>Политический конфликт, пути его урегулирования. Политика и мораль. Роль личности в</w:t>
      </w:r>
      <w:r>
        <w:rPr>
          <w:spacing w:val="1"/>
        </w:rPr>
        <w:t xml:space="preserve"> </w:t>
      </w:r>
      <w:r>
        <w:t>политике.</w:t>
      </w:r>
    </w:p>
    <w:p w:rsidR="00E76707" w:rsidRDefault="00897AC9">
      <w:pPr>
        <w:pStyle w:val="a3"/>
        <w:ind w:right="847"/>
      </w:pPr>
      <w:r>
        <w:t>Власть в обществе и политическая власть. Структура, ресурсы и функции политической</w:t>
      </w:r>
      <w:r>
        <w:rPr>
          <w:spacing w:val="-57"/>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w:t>
      </w:r>
      <w:r>
        <w:rPr>
          <w:spacing w:val="3"/>
        </w:rPr>
        <w:t xml:space="preserve"> </w:t>
      </w:r>
      <w:r>
        <w:t>современного</w:t>
      </w:r>
      <w:r>
        <w:rPr>
          <w:spacing w:val="-3"/>
        </w:rPr>
        <w:t xml:space="preserve"> </w:t>
      </w:r>
      <w:r>
        <w:t>общества.</w:t>
      </w:r>
    </w:p>
    <w:p w:rsidR="00E76707" w:rsidRDefault="00897AC9">
      <w:pPr>
        <w:pStyle w:val="a3"/>
        <w:ind w:right="857"/>
      </w:pPr>
      <w:r>
        <w:t>Политическая</w:t>
      </w:r>
      <w:r>
        <w:rPr>
          <w:spacing w:val="1"/>
        </w:rPr>
        <w:t xml:space="preserve"> </w:t>
      </w:r>
      <w:r>
        <w:t>система</w:t>
      </w:r>
      <w:r>
        <w:rPr>
          <w:spacing w:val="1"/>
        </w:rPr>
        <w:t xml:space="preserve"> </w:t>
      </w:r>
      <w:r>
        <w:t>общества,</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2"/>
        </w:rPr>
        <w:t xml:space="preserve"> </w:t>
      </w:r>
      <w:r>
        <w:t>Политическая</w:t>
      </w:r>
      <w:r>
        <w:rPr>
          <w:spacing w:val="1"/>
        </w:rPr>
        <w:t xml:space="preserve"> </w:t>
      </w:r>
      <w:r>
        <w:t>система современного</w:t>
      </w:r>
      <w:r>
        <w:rPr>
          <w:spacing w:val="7"/>
        </w:rPr>
        <w:t xml:space="preserve"> </w:t>
      </w:r>
      <w:r>
        <w:t>российского</w:t>
      </w:r>
      <w:r>
        <w:rPr>
          <w:spacing w:val="1"/>
        </w:rPr>
        <w:t xml:space="preserve"> </w:t>
      </w:r>
      <w:r>
        <w:t>общества.</w:t>
      </w:r>
    </w:p>
    <w:p w:rsidR="00E76707" w:rsidRDefault="00897AC9">
      <w:pPr>
        <w:pStyle w:val="a3"/>
        <w:ind w:right="844"/>
      </w:pPr>
      <w:r>
        <w:t>Место</w:t>
      </w:r>
      <w:r>
        <w:rPr>
          <w:spacing w:val="1"/>
        </w:rPr>
        <w:t xml:space="preserve"> </w:t>
      </w:r>
      <w:r>
        <w:t>государства в</w:t>
      </w:r>
      <w:r>
        <w:rPr>
          <w:spacing w:val="1"/>
        </w:rPr>
        <w:t xml:space="preserve"> </w:t>
      </w:r>
      <w:r>
        <w:t>политической системе общества.</w:t>
      </w:r>
      <w:r>
        <w:rPr>
          <w:spacing w:val="1"/>
        </w:rPr>
        <w:t xml:space="preserve"> </w:t>
      </w:r>
      <w:r>
        <w:t>Понятие формы</w:t>
      </w:r>
      <w:r>
        <w:rPr>
          <w:spacing w:val="1"/>
        </w:rPr>
        <w:t xml:space="preserve"> </w:t>
      </w:r>
      <w:r>
        <w:t>государства.</w:t>
      </w:r>
      <w:r>
        <w:rPr>
          <w:spacing w:val="1"/>
        </w:rPr>
        <w:t xml:space="preserve"> </w:t>
      </w:r>
      <w:r>
        <w:t>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60"/>
        </w:rPr>
        <w:t xml:space="preserve"> </w:t>
      </w:r>
      <w:r>
        <w:t>режим.</w:t>
      </w:r>
      <w:r>
        <w:rPr>
          <w:spacing w:val="1"/>
        </w:rPr>
        <w:t xml:space="preserve"> </w:t>
      </w:r>
      <w:r>
        <w:t>Типы политических режимов. Демократия, её основные ценности и признаки. Проблемы</w:t>
      </w:r>
      <w:r>
        <w:rPr>
          <w:spacing w:val="1"/>
        </w:rPr>
        <w:t xml:space="preserve"> </w:t>
      </w:r>
      <w:r>
        <w:t>современной</w:t>
      </w:r>
      <w:r>
        <w:rPr>
          <w:spacing w:val="2"/>
        </w:rPr>
        <w:t xml:space="preserve"> </w:t>
      </w:r>
      <w:r>
        <w:t>демократии.</w:t>
      </w:r>
    </w:p>
    <w:p w:rsidR="00E76707" w:rsidRDefault="00897AC9">
      <w:pPr>
        <w:pStyle w:val="a3"/>
        <w:spacing w:line="272" w:lineRule="exact"/>
        <w:ind w:left="1119" w:firstLine="0"/>
      </w:pPr>
      <w:r>
        <w:t>Институты</w:t>
      </w:r>
      <w:r>
        <w:rPr>
          <w:spacing w:val="-3"/>
        </w:rPr>
        <w:t xml:space="preserve"> </w:t>
      </w:r>
      <w:r>
        <w:t>государственной</w:t>
      </w:r>
      <w:r>
        <w:rPr>
          <w:spacing w:val="-7"/>
        </w:rPr>
        <w:t xml:space="preserve"> </w:t>
      </w:r>
      <w:r>
        <w:t>власти.</w:t>
      </w:r>
      <w:r>
        <w:rPr>
          <w:spacing w:val="-3"/>
        </w:rPr>
        <w:t xml:space="preserve"> </w:t>
      </w:r>
      <w:r>
        <w:t>Институт</w:t>
      </w:r>
      <w:r>
        <w:rPr>
          <w:spacing w:val="-4"/>
        </w:rPr>
        <w:t xml:space="preserve"> </w:t>
      </w:r>
      <w:r>
        <w:t>главы</w:t>
      </w:r>
      <w:r>
        <w:rPr>
          <w:spacing w:val="-7"/>
        </w:rPr>
        <w:t xml:space="preserve"> </w:t>
      </w:r>
      <w:r>
        <w:t>государства.</w:t>
      </w:r>
    </w:p>
    <w:p w:rsidR="00E76707" w:rsidRDefault="00897AC9">
      <w:pPr>
        <w:pStyle w:val="a3"/>
        <w:ind w:right="853"/>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 в</w:t>
      </w:r>
      <w:r>
        <w:rPr>
          <w:spacing w:val="3"/>
        </w:rPr>
        <w:t xml:space="preserve"> </w:t>
      </w:r>
      <w:r>
        <w:t>Российской</w:t>
      </w:r>
      <w:r>
        <w:rPr>
          <w:spacing w:val="-2"/>
        </w:rPr>
        <w:t xml:space="preserve"> </w:t>
      </w:r>
      <w:r>
        <w:t>Федерации.</w:t>
      </w:r>
    </w:p>
    <w:p w:rsidR="00E76707" w:rsidRDefault="00897AC9">
      <w:pPr>
        <w:pStyle w:val="a3"/>
        <w:spacing w:line="274" w:lineRule="exact"/>
        <w:ind w:left="1119" w:firstLine="0"/>
      </w:pPr>
      <w:r>
        <w:t>Институт</w:t>
      </w:r>
      <w:r>
        <w:rPr>
          <w:spacing w:val="-2"/>
        </w:rPr>
        <w:t xml:space="preserve"> </w:t>
      </w:r>
      <w:r>
        <w:t>исполнительной</w:t>
      </w:r>
      <w:r>
        <w:rPr>
          <w:spacing w:val="-4"/>
        </w:rPr>
        <w:t xml:space="preserve"> </w:t>
      </w:r>
      <w:r>
        <w:t>власти.</w:t>
      </w:r>
    </w:p>
    <w:p w:rsidR="00E76707" w:rsidRDefault="00897AC9">
      <w:pPr>
        <w:pStyle w:val="a3"/>
        <w:ind w:left="1119" w:firstLine="0"/>
      </w:pPr>
      <w:r>
        <w:t>Институты</w:t>
      </w:r>
      <w:r>
        <w:rPr>
          <w:spacing w:val="-1"/>
        </w:rPr>
        <w:t xml:space="preserve"> </w:t>
      </w:r>
      <w:r>
        <w:t>судопроизводства</w:t>
      </w:r>
      <w:r>
        <w:rPr>
          <w:spacing w:val="-9"/>
        </w:rPr>
        <w:t xml:space="preserve"> </w:t>
      </w:r>
      <w:r>
        <w:t>и</w:t>
      </w:r>
      <w:r>
        <w:rPr>
          <w:spacing w:val="-6"/>
        </w:rPr>
        <w:t xml:space="preserve"> </w:t>
      </w:r>
      <w:r>
        <w:t>охраны</w:t>
      </w:r>
      <w:r>
        <w:rPr>
          <w:spacing w:val="-2"/>
        </w:rPr>
        <w:t xml:space="preserve"> </w:t>
      </w:r>
      <w:r>
        <w:t>правопорядка.</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6" w:line="237" w:lineRule="auto"/>
        <w:ind w:right="860"/>
      </w:pPr>
      <w:r>
        <w:lastRenderedPageBreak/>
        <w:t>Институт государственного управления. Основные функциии направления политики</w:t>
      </w:r>
      <w:r>
        <w:rPr>
          <w:spacing w:val="1"/>
        </w:rPr>
        <w:t xml:space="preserve"> </w:t>
      </w:r>
      <w:r>
        <w:t>государства.</w:t>
      </w:r>
      <w:r>
        <w:rPr>
          <w:spacing w:val="2"/>
        </w:rPr>
        <w:t xml:space="preserve"> </w:t>
      </w:r>
      <w:r>
        <w:t>Понятие</w:t>
      </w:r>
      <w:r>
        <w:rPr>
          <w:spacing w:val="-5"/>
        </w:rPr>
        <w:t xml:space="preserve"> </w:t>
      </w:r>
      <w:r>
        <w:t>бюрократии.</w:t>
      </w:r>
      <w:r>
        <w:rPr>
          <w:spacing w:val="3"/>
        </w:rPr>
        <w:t xml:space="preserve"> </w:t>
      </w:r>
      <w:r>
        <w:t>Особенности</w:t>
      </w:r>
      <w:r>
        <w:rPr>
          <w:spacing w:val="2"/>
        </w:rPr>
        <w:t xml:space="preserve"> </w:t>
      </w:r>
      <w:r>
        <w:t>государственной</w:t>
      </w:r>
      <w:r>
        <w:rPr>
          <w:spacing w:val="-3"/>
        </w:rPr>
        <w:t xml:space="preserve"> </w:t>
      </w:r>
      <w:r>
        <w:t>службы.</w:t>
      </w:r>
    </w:p>
    <w:p w:rsidR="00E76707" w:rsidRDefault="00897AC9">
      <w:pPr>
        <w:pStyle w:val="a3"/>
        <w:spacing w:before="4" w:line="275" w:lineRule="exact"/>
        <w:ind w:left="1119" w:firstLine="0"/>
      </w:pPr>
      <w:r>
        <w:t xml:space="preserve">Институты  </w:t>
      </w:r>
      <w:r>
        <w:rPr>
          <w:spacing w:val="26"/>
        </w:rPr>
        <w:t xml:space="preserve"> </w:t>
      </w:r>
      <w:r>
        <w:t xml:space="preserve">представительства   </w:t>
      </w:r>
      <w:r>
        <w:rPr>
          <w:spacing w:val="20"/>
        </w:rPr>
        <w:t xml:space="preserve"> </w:t>
      </w:r>
      <w:r>
        <w:t xml:space="preserve">социальных   </w:t>
      </w:r>
      <w:r>
        <w:rPr>
          <w:spacing w:val="16"/>
        </w:rPr>
        <w:t xml:space="preserve"> </w:t>
      </w:r>
      <w:r>
        <w:t xml:space="preserve">интересов.   </w:t>
      </w:r>
      <w:r>
        <w:rPr>
          <w:spacing w:val="23"/>
        </w:rPr>
        <w:t xml:space="preserve"> </w:t>
      </w:r>
      <w:r>
        <w:t xml:space="preserve">Гражданское   </w:t>
      </w:r>
      <w:r>
        <w:rPr>
          <w:spacing w:val="15"/>
        </w:rPr>
        <w:t xml:space="preserve"> </w:t>
      </w:r>
      <w:r>
        <w:t>общество.</w:t>
      </w:r>
    </w:p>
    <w:p w:rsidR="00E76707" w:rsidRDefault="00897AC9">
      <w:pPr>
        <w:pStyle w:val="a3"/>
        <w:spacing w:line="275" w:lineRule="exact"/>
        <w:ind w:firstLine="0"/>
      </w:pPr>
      <w:r>
        <w:t>Взаимодействие</w:t>
      </w:r>
      <w:r>
        <w:rPr>
          <w:spacing w:val="-4"/>
        </w:rPr>
        <w:t xml:space="preserve"> </w:t>
      </w:r>
      <w:r>
        <w:t>институтов</w:t>
      </w:r>
      <w:r>
        <w:rPr>
          <w:spacing w:val="-3"/>
        </w:rPr>
        <w:t xml:space="preserve"> </w:t>
      </w:r>
      <w:r>
        <w:t>гражданского</w:t>
      </w:r>
      <w:r>
        <w:rPr>
          <w:spacing w:val="-7"/>
        </w:rPr>
        <w:t xml:space="preserve"> </w:t>
      </w:r>
      <w:r>
        <w:t>общества</w:t>
      </w:r>
      <w:r>
        <w:rPr>
          <w:spacing w:val="-4"/>
        </w:rPr>
        <w:t xml:space="preserve"> </w:t>
      </w:r>
      <w:r>
        <w:t>и</w:t>
      </w:r>
      <w:r>
        <w:rPr>
          <w:spacing w:val="-2"/>
        </w:rPr>
        <w:t xml:space="preserve"> </w:t>
      </w:r>
      <w:r>
        <w:t>публичной</w:t>
      </w:r>
      <w:r>
        <w:rPr>
          <w:spacing w:val="-7"/>
        </w:rPr>
        <w:t xml:space="preserve"> </w:t>
      </w:r>
      <w:r>
        <w:t>власти.</w:t>
      </w:r>
    </w:p>
    <w:p w:rsidR="00E76707" w:rsidRDefault="00897AC9">
      <w:pPr>
        <w:pStyle w:val="a3"/>
        <w:spacing w:before="2"/>
        <w:ind w:right="847"/>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2"/>
        </w:rPr>
        <w:t xml:space="preserve"> </w:t>
      </w:r>
      <w:r>
        <w:t>Избирательная</w:t>
      </w:r>
      <w:r>
        <w:rPr>
          <w:spacing w:val="-4"/>
        </w:rPr>
        <w:t xml:space="preserve"> </w:t>
      </w:r>
      <w:r>
        <w:t>кампания.</w:t>
      </w:r>
      <w:r>
        <w:rPr>
          <w:spacing w:val="3"/>
        </w:rPr>
        <w:t xml:space="preserve"> </w:t>
      </w:r>
      <w:r>
        <w:t>Абсентеизм,</w:t>
      </w:r>
      <w:r>
        <w:rPr>
          <w:spacing w:val="-2"/>
        </w:rPr>
        <w:t xml:space="preserve"> </w:t>
      </w:r>
      <w:r>
        <w:t>его</w:t>
      </w:r>
      <w:r>
        <w:rPr>
          <w:spacing w:val="1"/>
        </w:rPr>
        <w:t xml:space="preserve"> </w:t>
      </w:r>
      <w:r>
        <w:t>причины</w:t>
      </w:r>
      <w:r>
        <w:rPr>
          <w:spacing w:val="-2"/>
        </w:rPr>
        <w:t xml:space="preserve"> </w:t>
      </w:r>
      <w:r>
        <w:t>и</w:t>
      </w:r>
      <w:r>
        <w:rPr>
          <w:spacing w:val="-3"/>
        </w:rPr>
        <w:t xml:space="preserve"> </w:t>
      </w:r>
      <w:r>
        <w:t>опасность.</w:t>
      </w:r>
    </w:p>
    <w:p w:rsidR="00E76707" w:rsidRDefault="00897AC9">
      <w:pPr>
        <w:pStyle w:val="a3"/>
        <w:ind w:right="848"/>
      </w:pPr>
      <w:r>
        <w:t>Институт политических партий и общественных организаций. Виды, цели и функции</w:t>
      </w:r>
      <w:r>
        <w:rPr>
          <w:spacing w:val="1"/>
        </w:rPr>
        <w:t xml:space="preserve"> </w:t>
      </w:r>
      <w:r>
        <w:t>политических партий. Партийные системы. Становление многопартийности в 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61"/>
        </w:rPr>
        <w:t xml:space="preserve"> </w:t>
      </w:r>
      <w:r>
        <w:t>системе</w:t>
      </w:r>
      <w:r>
        <w:rPr>
          <w:spacing w:val="1"/>
        </w:rPr>
        <w:t xml:space="preserve"> </w:t>
      </w:r>
      <w:r>
        <w:t>демократического</w:t>
      </w:r>
      <w:r>
        <w:rPr>
          <w:spacing w:val="-5"/>
        </w:rPr>
        <w:t xml:space="preserve"> </w:t>
      </w:r>
      <w:r>
        <w:t>общества.</w:t>
      </w:r>
      <w:r>
        <w:rPr>
          <w:spacing w:val="-3"/>
        </w:rPr>
        <w:t xml:space="preserve"> </w:t>
      </w:r>
      <w:r>
        <w:t>Группы</w:t>
      </w:r>
      <w:r>
        <w:rPr>
          <w:spacing w:val="1"/>
        </w:rPr>
        <w:t xml:space="preserve"> </w:t>
      </w:r>
      <w:r>
        <w:t>интересов.</w:t>
      </w:r>
      <w:r>
        <w:rPr>
          <w:spacing w:val="2"/>
        </w:rPr>
        <w:t xml:space="preserve"> </w:t>
      </w:r>
      <w:r>
        <w:t>Группы</w:t>
      </w:r>
      <w:r>
        <w:rPr>
          <w:spacing w:val="2"/>
        </w:rPr>
        <w:t xml:space="preserve"> </w:t>
      </w:r>
      <w:r>
        <w:t>давления</w:t>
      </w:r>
      <w:r>
        <w:rPr>
          <w:spacing w:val="-5"/>
        </w:rPr>
        <w:t xml:space="preserve"> </w:t>
      </w:r>
      <w:r>
        <w:t>(лоббирование).</w:t>
      </w:r>
    </w:p>
    <w:p w:rsidR="00E76707" w:rsidRDefault="00897AC9">
      <w:pPr>
        <w:pStyle w:val="a3"/>
        <w:ind w:right="858"/>
      </w:pPr>
      <w:r>
        <w:t>Политическая элита. Типология элит, особенности их формирования в 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E76707" w:rsidRDefault="00897AC9">
      <w:pPr>
        <w:pStyle w:val="a3"/>
        <w:spacing w:before="4" w:line="237" w:lineRule="auto"/>
        <w:ind w:right="861"/>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61"/>
        </w:rPr>
        <w:t xml:space="preserve"> </w:t>
      </w:r>
      <w:r>
        <w:t>Политические</w:t>
      </w:r>
      <w:r>
        <w:rPr>
          <w:spacing w:val="1"/>
        </w:rPr>
        <w:t xml:space="preserve"> </w:t>
      </w:r>
      <w:r>
        <w:t>идеологии.</w:t>
      </w:r>
      <w:r>
        <w:rPr>
          <w:spacing w:val="-3"/>
        </w:rPr>
        <w:t xml:space="preserve"> </w:t>
      </w:r>
      <w:r>
        <w:t>Истоки</w:t>
      </w:r>
      <w:r>
        <w:rPr>
          <w:spacing w:val="2"/>
        </w:rPr>
        <w:t xml:space="preserve"> </w:t>
      </w:r>
      <w:r>
        <w:t>и</w:t>
      </w:r>
      <w:r>
        <w:rPr>
          <w:spacing w:val="-9"/>
        </w:rPr>
        <w:t xml:space="preserve"> </w:t>
      </w:r>
      <w:r>
        <w:t>опасность</w:t>
      </w:r>
      <w:r>
        <w:rPr>
          <w:spacing w:val="-2"/>
        </w:rPr>
        <w:t xml:space="preserve"> </w:t>
      </w:r>
      <w:r>
        <w:t>политического</w:t>
      </w:r>
      <w:r>
        <w:rPr>
          <w:spacing w:val="-5"/>
        </w:rPr>
        <w:t xml:space="preserve"> </w:t>
      </w:r>
      <w:r>
        <w:t>экстремизма в</w:t>
      </w:r>
      <w:r>
        <w:rPr>
          <w:spacing w:val="1"/>
        </w:rPr>
        <w:t xml:space="preserve"> </w:t>
      </w:r>
      <w:r>
        <w:t>современном</w:t>
      </w:r>
      <w:r>
        <w:rPr>
          <w:spacing w:val="-2"/>
        </w:rPr>
        <w:t xml:space="preserve"> </w:t>
      </w:r>
      <w:r>
        <w:t>обществе.</w:t>
      </w:r>
    </w:p>
    <w:p w:rsidR="00E76707" w:rsidRDefault="00897AC9">
      <w:pPr>
        <w:pStyle w:val="a3"/>
        <w:spacing w:before="3"/>
        <w:ind w:right="851"/>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1"/>
        </w:rPr>
        <w:t xml:space="preserve"> </w:t>
      </w:r>
      <w:r>
        <w:t>Политическое участие.</w:t>
      </w:r>
    </w:p>
    <w:p w:rsidR="00E76707" w:rsidRDefault="00897AC9">
      <w:pPr>
        <w:pStyle w:val="a3"/>
        <w:ind w:right="849"/>
      </w:pPr>
      <w:r>
        <w:t>Политический процесс и его основные характеристики. Виды политических процессов.</w:t>
      </w:r>
      <w:r>
        <w:rPr>
          <w:spacing w:val="1"/>
        </w:rPr>
        <w:t xml:space="preserve"> </w:t>
      </w:r>
      <w:r>
        <w:t>Особенности политического процесса в современной России. Место и роль средств массовой</w:t>
      </w:r>
      <w:r>
        <w:rPr>
          <w:spacing w:val="-57"/>
        </w:rPr>
        <w:t xml:space="preserve"> </w:t>
      </w:r>
      <w:r>
        <w:t>информации</w:t>
      </w:r>
      <w:r>
        <w:rPr>
          <w:spacing w:val="-4"/>
        </w:rPr>
        <w:t xml:space="preserve"> </w:t>
      </w:r>
      <w:r>
        <w:t>в</w:t>
      </w:r>
      <w:r>
        <w:rPr>
          <w:spacing w:val="-3"/>
        </w:rPr>
        <w:t xml:space="preserve"> </w:t>
      </w:r>
      <w:r>
        <w:t>политическом</w:t>
      </w:r>
      <w:r>
        <w:rPr>
          <w:spacing w:val="-2"/>
        </w:rPr>
        <w:t xml:space="preserve"> </w:t>
      </w:r>
      <w:r>
        <w:t>процессе.</w:t>
      </w:r>
      <w:r>
        <w:rPr>
          <w:spacing w:val="2"/>
        </w:rPr>
        <w:t xml:space="preserve"> </w:t>
      </w:r>
      <w:r>
        <w:t>Интернет в</w:t>
      </w:r>
      <w:r>
        <w:rPr>
          <w:spacing w:val="-2"/>
        </w:rPr>
        <w:t xml:space="preserve"> </w:t>
      </w:r>
      <w:r>
        <w:t>политической</w:t>
      </w:r>
      <w:r>
        <w:rPr>
          <w:spacing w:val="1"/>
        </w:rPr>
        <w:t xml:space="preserve"> </w:t>
      </w:r>
      <w:r>
        <w:t>коммуникации.</w:t>
      </w:r>
    </w:p>
    <w:p w:rsidR="00E76707" w:rsidRDefault="00897AC9">
      <w:pPr>
        <w:pStyle w:val="a3"/>
        <w:spacing w:before="3" w:line="237" w:lineRule="auto"/>
        <w:ind w:right="854"/>
      </w:pPr>
      <w:r>
        <w:t>Современный этап политического</w:t>
      </w:r>
      <w:r>
        <w:rPr>
          <w:spacing w:val="1"/>
        </w:rPr>
        <w:t xml:space="preserve"> </w:t>
      </w:r>
      <w:r>
        <w:t>развития России. Особенности профессиональной</w:t>
      </w:r>
      <w:r>
        <w:rPr>
          <w:spacing w:val="1"/>
        </w:rPr>
        <w:t xml:space="preserve"> </w:t>
      </w:r>
      <w:r>
        <w:t>деятельности</w:t>
      </w:r>
      <w:r>
        <w:rPr>
          <w:spacing w:val="-2"/>
        </w:rPr>
        <w:t xml:space="preserve"> </w:t>
      </w:r>
      <w:r>
        <w:t>политолога.</w:t>
      </w:r>
    </w:p>
    <w:p w:rsidR="00E76707" w:rsidRDefault="00897AC9">
      <w:pPr>
        <w:pStyle w:val="a3"/>
        <w:spacing w:before="6" w:line="237" w:lineRule="auto"/>
        <w:ind w:left="1119" w:right="6614" w:firstLine="0"/>
        <w:jc w:val="left"/>
      </w:pPr>
      <w:r>
        <w:t>Политологическое образование.</w:t>
      </w:r>
      <w:r>
        <w:rPr>
          <w:spacing w:val="-57"/>
        </w:rPr>
        <w:t xml:space="preserve"> </w:t>
      </w:r>
      <w:r>
        <w:t>Введение</w:t>
      </w:r>
      <w:r>
        <w:rPr>
          <w:spacing w:val="-1"/>
        </w:rPr>
        <w:t xml:space="preserve"> </w:t>
      </w:r>
      <w:r>
        <w:t>в</w:t>
      </w:r>
      <w:r>
        <w:rPr>
          <w:spacing w:val="2"/>
        </w:rPr>
        <w:t xml:space="preserve"> </w:t>
      </w:r>
      <w:r>
        <w:t>правоведение.</w:t>
      </w:r>
    </w:p>
    <w:p w:rsidR="00E76707" w:rsidRDefault="00897AC9">
      <w:pPr>
        <w:pStyle w:val="a3"/>
        <w:spacing w:before="3" w:line="275" w:lineRule="exact"/>
        <w:ind w:left="1119" w:firstLine="0"/>
        <w:jc w:val="left"/>
      </w:pPr>
      <w:r>
        <w:t>Юридическая</w:t>
      </w:r>
      <w:r>
        <w:rPr>
          <w:spacing w:val="-4"/>
        </w:rPr>
        <w:t xml:space="preserve"> </w:t>
      </w:r>
      <w:r>
        <w:t>наука.</w:t>
      </w:r>
      <w:r>
        <w:rPr>
          <w:spacing w:val="-2"/>
        </w:rPr>
        <w:t xml:space="preserve"> </w:t>
      </w:r>
      <w:r>
        <w:t>Этапы</w:t>
      </w:r>
      <w:r>
        <w:rPr>
          <w:spacing w:val="-3"/>
        </w:rPr>
        <w:t xml:space="preserve"> </w:t>
      </w:r>
      <w:r>
        <w:t>и</w:t>
      </w:r>
      <w:r>
        <w:rPr>
          <w:spacing w:val="-12"/>
        </w:rPr>
        <w:t xml:space="preserve"> </w:t>
      </w:r>
      <w:r>
        <w:t>основные</w:t>
      </w:r>
      <w:r>
        <w:rPr>
          <w:spacing w:val="-5"/>
        </w:rPr>
        <w:t xml:space="preserve"> </w:t>
      </w:r>
      <w:r>
        <w:t>направления</w:t>
      </w:r>
      <w:r>
        <w:rPr>
          <w:spacing w:val="-4"/>
        </w:rPr>
        <w:t xml:space="preserve"> </w:t>
      </w:r>
      <w:r>
        <w:t>развития</w:t>
      </w:r>
      <w:r>
        <w:rPr>
          <w:spacing w:val="-4"/>
        </w:rPr>
        <w:t xml:space="preserve"> </w:t>
      </w:r>
      <w:r>
        <w:t>юридической</w:t>
      </w:r>
      <w:r>
        <w:rPr>
          <w:spacing w:val="-3"/>
        </w:rPr>
        <w:t xml:space="preserve"> </w:t>
      </w:r>
      <w:r>
        <w:t>науки.</w:t>
      </w:r>
    </w:p>
    <w:p w:rsidR="00E76707" w:rsidRDefault="00897AC9">
      <w:pPr>
        <w:pStyle w:val="a3"/>
        <w:ind w:right="846"/>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t>виды правовых норм. Источники права: нормативный правовой акт, нормативный договор,</w:t>
      </w:r>
      <w:r>
        <w:rPr>
          <w:spacing w:val="1"/>
        </w:rPr>
        <w:t xml:space="preserve"> </w:t>
      </w:r>
      <w:r>
        <w:t>правовой обычай, судебный прецедент. Связь права и государства. Правовое государство и</w:t>
      </w:r>
      <w:r>
        <w:rPr>
          <w:spacing w:val="1"/>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rsidR="00E76707" w:rsidRDefault="00897AC9">
      <w:pPr>
        <w:pStyle w:val="a3"/>
        <w:ind w:left="1119" w:firstLine="0"/>
      </w:pPr>
      <w:r>
        <w:t>Правотворчество</w:t>
      </w:r>
      <w:r>
        <w:rPr>
          <w:spacing w:val="-1"/>
        </w:rPr>
        <w:t xml:space="preserve"> </w:t>
      </w:r>
      <w:r>
        <w:t>и</w:t>
      </w:r>
      <w:r>
        <w:rPr>
          <w:spacing w:val="-7"/>
        </w:rPr>
        <w:t xml:space="preserve"> </w:t>
      </w:r>
      <w:r>
        <w:t>законотворчество.</w:t>
      </w:r>
      <w:r>
        <w:rPr>
          <w:spacing w:val="-7"/>
        </w:rPr>
        <w:t xml:space="preserve"> </w:t>
      </w:r>
      <w:r>
        <w:t>Законодательный</w:t>
      </w:r>
      <w:r>
        <w:rPr>
          <w:spacing w:val="-8"/>
        </w:rPr>
        <w:t xml:space="preserve"> </w:t>
      </w:r>
      <w:r>
        <w:t>процесс.</w:t>
      </w:r>
    </w:p>
    <w:p w:rsidR="00E76707" w:rsidRDefault="00897AC9">
      <w:pPr>
        <w:pStyle w:val="a3"/>
        <w:spacing w:before="4" w:line="237" w:lineRule="auto"/>
        <w:ind w:right="860"/>
      </w:pPr>
      <w:r>
        <w:t>Система права. Отрасли права. Частное и публичное, материальное и процессуальное,</w:t>
      </w:r>
      <w:r>
        <w:rPr>
          <w:spacing w:val="1"/>
        </w:rPr>
        <w:t xml:space="preserve"> </w:t>
      </w:r>
      <w:r>
        <w:t>национальное</w:t>
      </w:r>
      <w:r>
        <w:rPr>
          <w:spacing w:val="-5"/>
        </w:rPr>
        <w:t xml:space="preserve"> </w:t>
      </w:r>
      <w:r>
        <w:t>и</w:t>
      </w:r>
      <w:r>
        <w:rPr>
          <w:spacing w:val="-2"/>
        </w:rPr>
        <w:t xml:space="preserve"> </w:t>
      </w:r>
      <w:r>
        <w:t>международное</w:t>
      </w:r>
      <w:r>
        <w:rPr>
          <w:spacing w:val="-4"/>
        </w:rPr>
        <w:t xml:space="preserve"> </w:t>
      </w:r>
      <w:r>
        <w:t>право.</w:t>
      </w:r>
    </w:p>
    <w:p w:rsidR="00E76707" w:rsidRDefault="00897AC9">
      <w:pPr>
        <w:pStyle w:val="a3"/>
        <w:spacing w:before="3" w:line="275" w:lineRule="exact"/>
        <w:ind w:left="1119" w:firstLine="0"/>
      </w:pPr>
      <w:r>
        <w:t>Правосознание,</w:t>
      </w:r>
      <w:r>
        <w:rPr>
          <w:spacing w:val="-5"/>
        </w:rPr>
        <w:t xml:space="preserve"> </w:t>
      </w:r>
      <w:r>
        <w:t>правовая</w:t>
      </w:r>
      <w:r>
        <w:rPr>
          <w:spacing w:val="-6"/>
        </w:rPr>
        <w:t xml:space="preserve"> </w:t>
      </w:r>
      <w:r>
        <w:t>культура, правовое</w:t>
      </w:r>
      <w:r>
        <w:rPr>
          <w:spacing w:val="-2"/>
        </w:rPr>
        <w:t xml:space="preserve"> </w:t>
      </w:r>
      <w:r>
        <w:t>воспитание.</w:t>
      </w:r>
    </w:p>
    <w:p w:rsidR="00E76707" w:rsidRDefault="00897AC9">
      <w:pPr>
        <w:pStyle w:val="a3"/>
        <w:spacing w:line="242" w:lineRule="auto"/>
        <w:ind w:left="1119" w:right="860" w:firstLine="0"/>
      </w:pPr>
      <w:r>
        <w:t>Понятие и признаки правоотношений. Субъекты правоотношений, их виды.</w:t>
      </w:r>
      <w:r>
        <w:rPr>
          <w:spacing w:val="1"/>
        </w:rPr>
        <w:t xml:space="preserve"> </w:t>
      </w:r>
      <w:r>
        <w:t>Правоспособность</w:t>
      </w:r>
      <w:r>
        <w:rPr>
          <w:spacing w:val="2"/>
        </w:rPr>
        <w:t xml:space="preserve"> </w:t>
      </w:r>
      <w:r>
        <w:t>и</w:t>
      </w:r>
      <w:r>
        <w:rPr>
          <w:spacing w:val="6"/>
        </w:rPr>
        <w:t xml:space="preserve"> </w:t>
      </w:r>
      <w:r>
        <w:t>дееспособность.</w:t>
      </w:r>
      <w:r>
        <w:rPr>
          <w:spacing w:val="58"/>
        </w:rPr>
        <w:t xml:space="preserve"> </w:t>
      </w:r>
      <w:r>
        <w:t>Реализация</w:t>
      </w:r>
      <w:r>
        <w:rPr>
          <w:spacing w:val="5"/>
        </w:rPr>
        <w:t xml:space="preserve"> </w:t>
      </w:r>
      <w:r>
        <w:t>и</w:t>
      </w:r>
      <w:r>
        <w:rPr>
          <w:spacing w:val="1"/>
        </w:rPr>
        <w:t xml:space="preserve"> </w:t>
      </w:r>
      <w:r>
        <w:t>применение</w:t>
      </w:r>
      <w:r>
        <w:rPr>
          <w:spacing w:val="4"/>
        </w:rPr>
        <w:t xml:space="preserve"> </w:t>
      </w:r>
      <w:r>
        <w:t>права,</w:t>
      </w:r>
    </w:p>
    <w:p w:rsidR="00E76707" w:rsidRDefault="00897AC9">
      <w:pPr>
        <w:pStyle w:val="a3"/>
        <w:spacing w:line="271" w:lineRule="exact"/>
        <w:ind w:firstLine="0"/>
      </w:pPr>
      <w:r>
        <w:t>правоприменительные</w:t>
      </w:r>
      <w:r>
        <w:rPr>
          <w:spacing w:val="-4"/>
        </w:rPr>
        <w:t xml:space="preserve"> </w:t>
      </w:r>
      <w:r>
        <w:t>акты.</w:t>
      </w:r>
      <w:r>
        <w:rPr>
          <w:spacing w:val="-5"/>
        </w:rPr>
        <w:t xml:space="preserve"> </w:t>
      </w:r>
      <w:r>
        <w:t>Толкование</w:t>
      </w:r>
      <w:r>
        <w:rPr>
          <w:spacing w:val="-4"/>
        </w:rPr>
        <w:t xml:space="preserve"> </w:t>
      </w:r>
      <w:r>
        <w:t>права.</w:t>
      </w:r>
    </w:p>
    <w:p w:rsidR="00E76707" w:rsidRDefault="00897AC9">
      <w:pPr>
        <w:pStyle w:val="a3"/>
        <w:spacing w:before="2"/>
        <w:ind w:right="856"/>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E76707" w:rsidRDefault="00897AC9">
      <w:pPr>
        <w:pStyle w:val="a3"/>
        <w:spacing w:line="273" w:lineRule="exact"/>
        <w:ind w:left="1119" w:firstLine="0"/>
      </w:pPr>
      <w:r>
        <w:t>Конституционное</w:t>
      </w:r>
      <w:r>
        <w:rPr>
          <w:spacing w:val="27"/>
        </w:rPr>
        <w:t xml:space="preserve"> </w:t>
      </w:r>
      <w:r>
        <w:t>право</w:t>
      </w:r>
      <w:r>
        <w:rPr>
          <w:spacing w:val="34"/>
        </w:rPr>
        <w:t xml:space="preserve"> </w:t>
      </w:r>
      <w:r>
        <w:t>России,</w:t>
      </w:r>
      <w:r>
        <w:rPr>
          <w:spacing w:val="30"/>
        </w:rPr>
        <w:t xml:space="preserve"> </w:t>
      </w:r>
      <w:r>
        <w:t>его</w:t>
      </w:r>
      <w:r>
        <w:rPr>
          <w:spacing w:val="29"/>
        </w:rPr>
        <w:t xml:space="preserve"> </w:t>
      </w:r>
      <w:r>
        <w:t>источники.</w:t>
      </w:r>
      <w:r>
        <w:rPr>
          <w:spacing w:val="30"/>
        </w:rPr>
        <w:t xml:space="preserve"> </w:t>
      </w:r>
      <w:r>
        <w:t>Конституция</w:t>
      </w:r>
      <w:r>
        <w:rPr>
          <w:spacing w:val="29"/>
        </w:rPr>
        <w:t xml:space="preserve"> </w:t>
      </w:r>
      <w:r>
        <w:t>Российской</w:t>
      </w:r>
      <w:r>
        <w:rPr>
          <w:spacing w:val="25"/>
        </w:rPr>
        <w:t xml:space="preserve"> </w:t>
      </w:r>
      <w:r>
        <w:t>Федерации.</w:t>
      </w:r>
    </w:p>
    <w:p w:rsidR="00E76707" w:rsidRDefault="00897AC9">
      <w:pPr>
        <w:pStyle w:val="a3"/>
        <w:spacing w:line="275" w:lineRule="exact"/>
        <w:ind w:firstLine="0"/>
      </w:pPr>
      <w:r>
        <w:t>Основы</w:t>
      </w:r>
      <w:r>
        <w:rPr>
          <w:spacing w:val="-4"/>
        </w:rPr>
        <w:t xml:space="preserve"> </w:t>
      </w:r>
      <w:r>
        <w:t>конституционного</w:t>
      </w:r>
      <w:r>
        <w:rPr>
          <w:spacing w:val="-5"/>
        </w:rPr>
        <w:t xml:space="preserve"> </w:t>
      </w:r>
      <w:r>
        <w:t>строя</w:t>
      </w:r>
      <w:r>
        <w:rPr>
          <w:spacing w:val="-4"/>
        </w:rPr>
        <w:t xml:space="preserve"> </w:t>
      </w:r>
      <w:r>
        <w:t>Российской</w:t>
      </w:r>
      <w:r>
        <w:rPr>
          <w:spacing w:val="-8"/>
        </w:rPr>
        <w:t xml:space="preserve"> </w:t>
      </w:r>
      <w:r>
        <w:t>Федерации.</w:t>
      </w:r>
    </w:p>
    <w:p w:rsidR="00E76707" w:rsidRDefault="00897AC9">
      <w:pPr>
        <w:pStyle w:val="a3"/>
        <w:spacing w:before="2"/>
        <w:ind w:right="848"/>
      </w:pPr>
      <w:r>
        <w:t>Права и свободы человека и гражданина в Российской Федерации. Гражданство как</w:t>
      </w:r>
      <w:r>
        <w:rPr>
          <w:spacing w:val="1"/>
        </w:rPr>
        <w:t xml:space="preserve"> </w:t>
      </w: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61"/>
        </w:rPr>
        <w:t xml:space="preserve"> </w:t>
      </w:r>
      <w:r>
        <w:t>ребёнка.</w:t>
      </w:r>
      <w:r>
        <w:rPr>
          <w:spacing w:val="1"/>
        </w:rPr>
        <w:t xml:space="preserve"> </w:t>
      </w:r>
      <w:r>
        <w:t>Уполномоченный по правам человека в Российской Федерации. Уполномоченный по правам</w:t>
      </w:r>
      <w:r>
        <w:rPr>
          <w:spacing w:val="1"/>
        </w:rPr>
        <w:t xml:space="preserve"> </w:t>
      </w:r>
      <w:r>
        <w:t>ребёнка при</w:t>
      </w:r>
      <w:r>
        <w:rPr>
          <w:spacing w:val="3"/>
        </w:rPr>
        <w:t xml:space="preserve"> </w:t>
      </w:r>
      <w:r>
        <w:t>Президенте</w:t>
      </w:r>
      <w:r>
        <w:rPr>
          <w:spacing w:val="1"/>
        </w:rPr>
        <w:t xml:space="preserve"> </w:t>
      </w:r>
      <w:r>
        <w:t>Российской</w:t>
      </w:r>
      <w:r>
        <w:rPr>
          <w:spacing w:val="-3"/>
        </w:rPr>
        <w:t xml:space="preserve"> </w:t>
      </w:r>
      <w:r>
        <w:t>Федерации.</w:t>
      </w:r>
    </w:p>
    <w:p w:rsidR="00E76707" w:rsidRDefault="00897AC9">
      <w:pPr>
        <w:pStyle w:val="a3"/>
        <w:spacing w:line="242" w:lineRule="auto"/>
        <w:ind w:right="857"/>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2"/>
        </w:rPr>
        <w:t xml:space="preserve"> </w:t>
      </w:r>
      <w:r>
        <w:t>и</w:t>
      </w:r>
      <w:r>
        <w:rPr>
          <w:spacing w:val="-2"/>
        </w:rPr>
        <w:t xml:space="preserve"> </w:t>
      </w:r>
      <w:r>
        <w:t>альтернативная</w:t>
      </w:r>
      <w:r>
        <w:rPr>
          <w:spacing w:val="2"/>
        </w:rPr>
        <w:t xml:space="preserve"> </w:t>
      </w:r>
      <w:r>
        <w:t>гражданская</w:t>
      </w:r>
      <w:r>
        <w:rPr>
          <w:spacing w:val="1"/>
        </w:rPr>
        <w:t xml:space="preserve"> </w:t>
      </w:r>
      <w:r>
        <w:t>служба.</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1"/>
      </w:pPr>
      <w:r>
        <w:lastRenderedPageBreak/>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3"/>
        </w:rPr>
        <w:t xml:space="preserve"> </w:t>
      </w:r>
      <w:r>
        <w:t>Федерации.</w:t>
      </w:r>
    </w:p>
    <w:p w:rsidR="00E76707" w:rsidRDefault="00897AC9">
      <w:pPr>
        <w:pStyle w:val="a3"/>
        <w:spacing w:before="4"/>
        <w:ind w:right="851"/>
      </w:pPr>
      <w:r>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избрания,</w:t>
      </w:r>
      <w:r>
        <w:rPr>
          <w:spacing w:val="1"/>
        </w:rPr>
        <w:t xml:space="preserve"> </w:t>
      </w:r>
      <w:r>
        <w:t>полномочия</w:t>
      </w:r>
      <w:r>
        <w:rPr>
          <w:spacing w:val="-4"/>
        </w:rPr>
        <w:t xml:space="preserve"> </w:t>
      </w:r>
      <w:r>
        <w:t>и</w:t>
      </w:r>
      <w:r>
        <w:rPr>
          <w:spacing w:val="3"/>
        </w:rPr>
        <w:t xml:space="preserve"> </w:t>
      </w:r>
      <w:r>
        <w:t>функции.</w:t>
      </w:r>
    </w:p>
    <w:p w:rsidR="00E76707" w:rsidRDefault="00897AC9">
      <w:pPr>
        <w:pStyle w:val="a3"/>
        <w:ind w:right="851"/>
      </w:pPr>
      <w:r>
        <w:t>Федеральное собрание – парламент Российской Федерации, порядок формирования и</w:t>
      </w:r>
      <w:r>
        <w:rPr>
          <w:spacing w:val="1"/>
        </w:rPr>
        <w:t xml:space="preserve"> </w:t>
      </w:r>
      <w:r>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1"/>
        </w:rPr>
        <w:t xml:space="preserve"> </w:t>
      </w:r>
      <w:r>
        <w:t>исполнительной</w:t>
      </w:r>
      <w:r>
        <w:rPr>
          <w:spacing w:val="1"/>
        </w:rPr>
        <w:t xml:space="preserve"> </w:t>
      </w:r>
      <w:r>
        <w:t>власти: структура,</w:t>
      </w:r>
      <w:r>
        <w:rPr>
          <w:spacing w:val="1"/>
        </w:rPr>
        <w:t xml:space="preserve"> </w:t>
      </w:r>
      <w:r>
        <w:t>полномочия и функции.</w:t>
      </w:r>
      <w:r>
        <w:rPr>
          <w:spacing w:val="1"/>
        </w:rPr>
        <w:t xml:space="preserve"> </w:t>
      </w:r>
      <w:r>
        <w:t>Судебная система Российской Федерации,</w:t>
      </w:r>
      <w:r>
        <w:rPr>
          <w:spacing w:val="1"/>
        </w:rPr>
        <w:t xml:space="preserve"> </w:t>
      </w:r>
      <w:r>
        <w:t>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1"/>
        </w:rPr>
        <w:t xml:space="preserve"> </w:t>
      </w:r>
      <w:r>
        <w:t>основы</w:t>
      </w:r>
      <w:r>
        <w:rPr>
          <w:spacing w:val="1"/>
        </w:rPr>
        <w:t xml:space="preserve"> </w:t>
      </w:r>
      <w:r>
        <w:t>деятельности</w:t>
      </w:r>
      <w:r>
        <w:rPr>
          <w:spacing w:val="-2"/>
        </w:rPr>
        <w:t xml:space="preserve"> </w:t>
      </w:r>
      <w:r>
        <w:t>правоохранительных</w:t>
      </w:r>
      <w:r>
        <w:rPr>
          <w:spacing w:val="-8"/>
        </w:rPr>
        <w:t xml:space="preserve"> </w:t>
      </w:r>
      <w:r>
        <w:t>органов</w:t>
      </w:r>
      <w:r>
        <w:rPr>
          <w:spacing w:val="3"/>
        </w:rPr>
        <w:t xml:space="preserve"> </w:t>
      </w:r>
      <w:r>
        <w:t>Российской</w:t>
      </w:r>
      <w:r>
        <w:rPr>
          <w:spacing w:val="-2"/>
        </w:rPr>
        <w:t xml:space="preserve"> </w:t>
      </w:r>
      <w:r>
        <w:t>Федерации.</w:t>
      </w:r>
    </w:p>
    <w:p w:rsidR="00E76707" w:rsidRDefault="00897AC9">
      <w:pPr>
        <w:pStyle w:val="a3"/>
        <w:spacing w:before="1"/>
        <w:ind w:right="854"/>
      </w:pPr>
      <w:r>
        <w:t>Органы государственной власти субъектов Российской Федерации: система, порядок</w:t>
      </w:r>
      <w:r>
        <w:rPr>
          <w:spacing w:val="1"/>
        </w:rPr>
        <w:t xml:space="preserve"> </w:t>
      </w:r>
      <w:r>
        <w:t>формирования и функции. Конституционно-правовые основы местного самоуправления в</w:t>
      </w:r>
      <w:r>
        <w:rPr>
          <w:spacing w:val="1"/>
        </w:rPr>
        <w:t xml:space="preserve"> </w:t>
      </w:r>
      <w:r>
        <w:t>России.</w:t>
      </w:r>
    </w:p>
    <w:p w:rsidR="00E76707" w:rsidRDefault="00897AC9">
      <w:pPr>
        <w:pStyle w:val="a3"/>
        <w:ind w:right="842"/>
      </w:pPr>
      <w:r>
        <w:t>Гражданское право. Источники гражданского права. Гражданско-правовые 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w:t>
      </w:r>
      <w:r>
        <w:rPr>
          <w:spacing w:val="1"/>
        </w:rPr>
        <w:t xml:space="preserve"> </w:t>
      </w:r>
      <w:r>
        <w:t>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57"/>
        </w:rPr>
        <w:t xml:space="preserve"> </w:t>
      </w:r>
      <w:r>
        <w:t>Защита</w:t>
      </w:r>
      <w:r>
        <w:rPr>
          <w:spacing w:val="1"/>
        </w:rPr>
        <w:t xml:space="preserve"> </w:t>
      </w:r>
      <w:r>
        <w:t>гражданских</w:t>
      </w:r>
      <w:r>
        <w:rPr>
          <w:spacing w:val="1"/>
        </w:rPr>
        <w:t xml:space="preserve"> </w:t>
      </w:r>
      <w:r>
        <w:t>прав.</w:t>
      </w:r>
      <w:r>
        <w:rPr>
          <w:spacing w:val="1"/>
        </w:rPr>
        <w:t xml:space="preserve"> </w:t>
      </w:r>
      <w:r>
        <w:t>Защита</w:t>
      </w:r>
      <w:r>
        <w:rPr>
          <w:spacing w:val="1"/>
        </w:rPr>
        <w:t xml:space="preserve"> </w:t>
      </w:r>
      <w:r>
        <w:t>прав</w:t>
      </w:r>
      <w:r>
        <w:rPr>
          <w:spacing w:val="1"/>
        </w:rPr>
        <w:t xml:space="preserve"> </w:t>
      </w:r>
      <w:r>
        <w:t>потребителей.</w:t>
      </w:r>
      <w:r>
        <w:rPr>
          <w:spacing w:val="61"/>
        </w:rPr>
        <w:t xml:space="preserve"> </w:t>
      </w:r>
      <w:r>
        <w:t>Гражданско-правовая</w:t>
      </w:r>
      <w:r>
        <w:rPr>
          <w:spacing w:val="1"/>
        </w:rPr>
        <w:t xml:space="preserve"> </w:t>
      </w:r>
      <w:r>
        <w:t>ответственность.</w:t>
      </w:r>
    </w:p>
    <w:p w:rsidR="00E76707" w:rsidRDefault="00897AC9">
      <w:pPr>
        <w:pStyle w:val="a3"/>
        <w:spacing w:before="1"/>
        <w:ind w:right="846"/>
      </w:pPr>
      <w:r>
        <w:t>Семейное право. Источники семейного права. Семья и брак как 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Порядок заключения брака.</w:t>
      </w:r>
      <w:r>
        <w:rPr>
          <w:spacing w:val="1"/>
        </w:rPr>
        <w:t xml:space="preserve"> </w:t>
      </w:r>
      <w:r>
        <w:t>Прекращение</w:t>
      </w:r>
      <w:r>
        <w:rPr>
          <w:spacing w:val="1"/>
        </w:rPr>
        <w:t xml:space="preserve"> </w:t>
      </w:r>
      <w:r>
        <w:t>брака.</w:t>
      </w:r>
      <w:r>
        <w:rPr>
          <w:spacing w:val="1"/>
        </w:rPr>
        <w:t xml:space="preserve"> </w:t>
      </w:r>
      <w:r>
        <w:t>Брачный</w:t>
      </w:r>
      <w:r>
        <w:rPr>
          <w:spacing w:val="1"/>
        </w:rPr>
        <w:t xml:space="preserve"> </w:t>
      </w:r>
      <w:r>
        <w:t>договор.</w:t>
      </w:r>
      <w:r>
        <w:rPr>
          <w:spacing w:val="1"/>
        </w:rPr>
        <w:t xml:space="preserve"> </w:t>
      </w:r>
      <w:r>
        <w:t>Права и обязанности</w:t>
      </w:r>
      <w:r>
        <w:rPr>
          <w:spacing w:val="1"/>
        </w:rPr>
        <w:t xml:space="preserve"> </w:t>
      </w:r>
      <w:r>
        <w:t>членов семьи (супругов, родителей и детей). Институт материнства, отцовства и детства.</w:t>
      </w:r>
      <w:r>
        <w:rPr>
          <w:spacing w:val="1"/>
        </w:rPr>
        <w:t xml:space="preserve"> </w:t>
      </w:r>
      <w:r>
        <w:t>Ответственность</w:t>
      </w:r>
      <w:r>
        <w:rPr>
          <w:spacing w:val="1"/>
        </w:rPr>
        <w:t xml:space="preserve"> </w:t>
      </w:r>
      <w:r>
        <w:t>родителей</w:t>
      </w:r>
      <w:r>
        <w:rPr>
          <w:spacing w:val="1"/>
        </w:rPr>
        <w:t xml:space="preserve"> </w:t>
      </w:r>
      <w:r>
        <w:t>за воспитание детей.</w:t>
      </w:r>
      <w:r>
        <w:rPr>
          <w:spacing w:val="1"/>
        </w:rPr>
        <w:t xml:space="preserve"> </w:t>
      </w:r>
      <w:r>
        <w:t>Усыновление.</w:t>
      </w:r>
      <w:r>
        <w:rPr>
          <w:spacing w:val="1"/>
        </w:rPr>
        <w:t xml:space="preserve"> </w:t>
      </w:r>
      <w:r>
        <w:t>Опека</w:t>
      </w:r>
      <w:r>
        <w:rPr>
          <w:spacing w:val="1"/>
        </w:rPr>
        <w:t xml:space="preserve"> </w:t>
      </w:r>
      <w:r>
        <w:t>и попечительство.</w:t>
      </w:r>
      <w:r>
        <w:rPr>
          <w:spacing w:val="1"/>
        </w:rPr>
        <w:t xml:space="preserve"> </w:t>
      </w:r>
      <w:r>
        <w:t>Приёмная</w:t>
      </w:r>
      <w:r>
        <w:rPr>
          <w:spacing w:val="1"/>
        </w:rPr>
        <w:t xml:space="preserve"> </w:t>
      </w:r>
      <w:r>
        <w:t>семья.</w:t>
      </w:r>
    </w:p>
    <w:p w:rsidR="00E76707" w:rsidRDefault="00897AC9">
      <w:pPr>
        <w:pStyle w:val="a3"/>
        <w:spacing w:before="1"/>
        <w:ind w:right="857"/>
      </w:pPr>
      <w:r>
        <w:t>Трудовое право. Источники трудового права. Участники трудовых правоотношений:</w:t>
      </w:r>
      <w:r>
        <w:rPr>
          <w:spacing w:val="1"/>
        </w:rPr>
        <w:t xml:space="preserve"> </w:t>
      </w:r>
      <w:r>
        <w:t>работник и работодатель. Социальное партнёрство в сфере труда. Порядок приёма на работу.</w:t>
      </w:r>
      <w:r>
        <w:rPr>
          <w:spacing w:val="-57"/>
        </w:rPr>
        <w:t xml:space="preserve"> </w:t>
      </w:r>
      <w:r>
        <w:t>Трудовой договор. Заключение и прекращение трудового договора. Виды рабочего времени.</w:t>
      </w:r>
      <w:r>
        <w:rPr>
          <w:spacing w:val="1"/>
        </w:rPr>
        <w:t xml:space="preserve"> </w:t>
      </w:r>
      <w:r>
        <w:t>Время отдыха. Заработная плата. Трудовой распорядок и дисциплина труда. Дисциплинарная</w:t>
      </w:r>
      <w:r>
        <w:rPr>
          <w:spacing w:val="-57"/>
        </w:rPr>
        <w:t xml:space="preserve"> </w:t>
      </w:r>
      <w:r>
        <w:t>ответственность.</w:t>
      </w:r>
      <w:r>
        <w:rPr>
          <w:spacing w:val="1"/>
        </w:rPr>
        <w:t xml:space="preserve"> </w:t>
      </w:r>
      <w:r>
        <w:t>Охрана</w:t>
      </w:r>
      <w:r>
        <w:rPr>
          <w:spacing w:val="1"/>
        </w:rPr>
        <w:t xml:space="preserve"> </w:t>
      </w:r>
      <w:r>
        <w:t>труда.</w:t>
      </w:r>
      <w:r>
        <w:rPr>
          <w:spacing w:val="1"/>
        </w:rPr>
        <w:t xml:space="preserve"> </w:t>
      </w:r>
      <w:r>
        <w:t>Виды</w:t>
      </w:r>
      <w:r>
        <w:rPr>
          <w:spacing w:val="1"/>
        </w:rPr>
        <w:t xml:space="preserve"> </w:t>
      </w:r>
      <w:r>
        <w:t>трудовых</w:t>
      </w:r>
      <w:r>
        <w:rPr>
          <w:spacing w:val="1"/>
        </w:rPr>
        <w:t xml:space="preserve"> </w:t>
      </w:r>
      <w:r>
        <w:t>споров.</w:t>
      </w:r>
      <w:r>
        <w:rPr>
          <w:spacing w:val="1"/>
        </w:rPr>
        <w:t xml:space="preserve"> </w:t>
      </w:r>
      <w:r>
        <w:t>Особенности</w:t>
      </w:r>
      <w:r>
        <w:rPr>
          <w:spacing w:val="1"/>
        </w:rPr>
        <w:t xml:space="preserve"> </w:t>
      </w:r>
      <w:r>
        <w:t>правового</w:t>
      </w:r>
      <w:r>
        <w:rPr>
          <w:spacing w:val="1"/>
        </w:rPr>
        <w:t xml:space="preserve"> </w:t>
      </w:r>
      <w:r>
        <w:t>регулирования</w:t>
      </w:r>
      <w:r>
        <w:rPr>
          <w:spacing w:val="-4"/>
        </w:rPr>
        <w:t xml:space="preserve"> </w:t>
      </w:r>
      <w:r>
        <w:t>труда</w:t>
      </w:r>
      <w:r>
        <w:rPr>
          <w:spacing w:val="1"/>
        </w:rPr>
        <w:t xml:space="preserve"> </w:t>
      </w:r>
      <w:r>
        <w:t>несовершеннолетних</w:t>
      </w:r>
      <w:r>
        <w:rPr>
          <w:spacing w:val="-4"/>
        </w:rPr>
        <w:t xml:space="preserve"> </w:t>
      </w:r>
      <w:r>
        <w:t>в</w:t>
      </w:r>
      <w:r>
        <w:rPr>
          <w:spacing w:val="-1"/>
        </w:rPr>
        <w:t xml:space="preserve"> </w:t>
      </w:r>
      <w:r>
        <w:t>Российской</w:t>
      </w:r>
      <w:r>
        <w:rPr>
          <w:spacing w:val="-2"/>
        </w:rPr>
        <w:t xml:space="preserve"> </w:t>
      </w:r>
      <w:r>
        <w:t>Федерации.</w:t>
      </w:r>
    </w:p>
    <w:p w:rsidR="00E76707" w:rsidRDefault="00897AC9">
      <w:pPr>
        <w:pStyle w:val="a3"/>
        <w:ind w:right="850"/>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1"/>
        </w:rPr>
        <w:t xml:space="preserve"> </w:t>
      </w:r>
      <w:r>
        <w:t>требования к организации приёма на обучение по образовательным программам 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rsidR="00E76707" w:rsidRDefault="00897AC9">
      <w:pPr>
        <w:pStyle w:val="a3"/>
        <w:ind w:right="851"/>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государственный</w:t>
      </w:r>
      <w:r>
        <w:rPr>
          <w:spacing w:val="1"/>
        </w:rPr>
        <w:t xml:space="preserve"> </w:t>
      </w:r>
      <w:r>
        <w:t>служащий.</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системе государственной службы. Административное правонарушение и 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 несовершеннолетних.</w:t>
      </w:r>
      <w:r>
        <w:rPr>
          <w:spacing w:val="1"/>
        </w:rPr>
        <w:t xml:space="preserve"> </w:t>
      </w:r>
      <w:r>
        <w:t>Управление использованием и охраной 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экологических</w:t>
      </w:r>
      <w:r>
        <w:rPr>
          <w:spacing w:val="-3"/>
        </w:rPr>
        <w:t xml:space="preserve"> </w:t>
      </w:r>
      <w:r>
        <w:t>прав.</w:t>
      </w:r>
    </w:p>
    <w:p w:rsidR="00E76707" w:rsidRDefault="00897AC9">
      <w:pPr>
        <w:pStyle w:val="a3"/>
        <w:spacing w:before="1" w:line="237" w:lineRule="auto"/>
        <w:ind w:right="853"/>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2"/>
        </w:rPr>
        <w:t xml:space="preserve"> </w:t>
      </w:r>
      <w:r>
        <w:t>потребителей</w:t>
      </w:r>
      <w:r>
        <w:rPr>
          <w:spacing w:val="3"/>
        </w:rPr>
        <w:t xml:space="preserve"> </w:t>
      </w:r>
      <w:r>
        <w:t>финансовых</w:t>
      </w:r>
      <w:r>
        <w:rPr>
          <w:spacing w:val="-3"/>
        </w:rPr>
        <w:t xml:space="preserve"> </w:t>
      </w:r>
      <w:r>
        <w:t>услуг.</w:t>
      </w:r>
    </w:p>
    <w:p w:rsidR="00E76707" w:rsidRDefault="00897AC9">
      <w:pPr>
        <w:pStyle w:val="a3"/>
        <w:spacing w:before="4"/>
        <w:ind w:right="859"/>
      </w:pPr>
      <w:r>
        <w:t>Налоговое право. Источники налогового права. Субъекты налоговых правоотношений.</w:t>
      </w:r>
      <w:r>
        <w:rPr>
          <w:spacing w:val="1"/>
        </w:rPr>
        <w:t xml:space="preserve"> </w:t>
      </w:r>
      <w:r>
        <w:t>Права и обязанности налогоплательщика. Налоговые правонарушения. Ответственность за</w:t>
      </w:r>
      <w:r>
        <w:rPr>
          <w:spacing w:val="1"/>
        </w:rPr>
        <w:t xml:space="preserve"> </w:t>
      </w:r>
      <w:r>
        <w:t>уклонение</w:t>
      </w:r>
      <w:r>
        <w:rPr>
          <w:spacing w:val="-5"/>
        </w:rPr>
        <w:t xml:space="preserve"> </w:t>
      </w:r>
      <w:r>
        <w:t>от</w:t>
      </w:r>
      <w:r>
        <w:rPr>
          <w:spacing w:val="2"/>
        </w:rPr>
        <w:t xml:space="preserve"> </w:t>
      </w:r>
      <w:r>
        <w:t>уплаты</w:t>
      </w:r>
      <w:r>
        <w:rPr>
          <w:spacing w:val="4"/>
        </w:rPr>
        <w:t xml:space="preserve"> </w:t>
      </w:r>
      <w:r>
        <w:t>налогов.</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2"/>
      </w:pPr>
      <w:r>
        <w:lastRenderedPageBreak/>
        <w:t>Уголовное право, его принципы. Понятие преступления, состав преступления. Виды</w:t>
      </w:r>
      <w:r>
        <w:rPr>
          <w:spacing w:val="1"/>
        </w:rPr>
        <w:t xml:space="preserve"> </w:t>
      </w:r>
      <w:r>
        <w:t>преступлений. Уголовная ответственность, виды наказаний в уголовном праве. 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2"/>
        </w:rPr>
        <w:t xml:space="preserve"> </w:t>
      </w:r>
      <w:r>
        <w:t>Уголовная</w:t>
      </w:r>
      <w:r>
        <w:rPr>
          <w:spacing w:val="-4"/>
        </w:rPr>
        <w:t xml:space="preserve"> </w:t>
      </w:r>
      <w:r>
        <w:t>ответственность</w:t>
      </w:r>
      <w:r>
        <w:rPr>
          <w:spacing w:val="-1"/>
        </w:rPr>
        <w:t xml:space="preserve"> </w:t>
      </w:r>
      <w:r>
        <w:t>несовершеннолетних.</w:t>
      </w:r>
    </w:p>
    <w:p w:rsidR="00E76707" w:rsidRDefault="00897AC9">
      <w:pPr>
        <w:pStyle w:val="a3"/>
        <w:spacing w:line="275" w:lineRule="exact"/>
        <w:ind w:left="1119" w:firstLine="0"/>
      </w:pPr>
      <w:r>
        <w:t>Гражданское</w:t>
      </w:r>
      <w:r>
        <w:rPr>
          <w:spacing w:val="83"/>
        </w:rPr>
        <w:t xml:space="preserve"> </w:t>
      </w:r>
      <w:r>
        <w:t xml:space="preserve">процессуальное  </w:t>
      </w:r>
      <w:r>
        <w:rPr>
          <w:spacing w:val="22"/>
        </w:rPr>
        <w:t xml:space="preserve"> </w:t>
      </w:r>
      <w:r>
        <w:t xml:space="preserve">право.  </w:t>
      </w:r>
      <w:r>
        <w:rPr>
          <w:spacing w:val="21"/>
        </w:rPr>
        <w:t xml:space="preserve"> </w:t>
      </w:r>
      <w:r>
        <w:t xml:space="preserve">Принципы  </w:t>
      </w:r>
      <w:r>
        <w:rPr>
          <w:spacing w:val="21"/>
        </w:rPr>
        <w:t xml:space="preserve"> </w:t>
      </w:r>
      <w:r>
        <w:t xml:space="preserve">гражданского  </w:t>
      </w:r>
      <w:r>
        <w:rPr>
          <w:spacing w:val="23"/>
        </w:rPr>
        <w:t xml:space="preserve"> </w:t>
      </w:r>
      <w:r>
        <w:t>судопроизводства.</w:t>
      </w:r>
    </w:p>
    <w:p w:rsidR="00E76707" w:rsidRDefault="00897AC9">
      <w:pPr>
        <w:pStyle w:val="a3"/>
        <w:spacing w:line="275" w:lineRule="exact"/>
        <w:ind w:firstLine="0"/>
      </w:pPr>
      <w:r>
        <w:t>Участники</w:t>
      </w:r>
      <w:r>
        <w:rPr>
          <w:spacing w:val="-3"/>
        </w:rPr>
        <w:t xml:space="preserve"> </w:t>
      </w:r>
      <w:r>
        <w:t>гражданского</w:t>
      </w:r>
      <w:r>
        <w:rPr>
          <w:spacing w:val="-1"/>
        </w:rPr>
        <w:t xml:space="preserve"> </w:t>
      </w:r>
      <w:r>
        <w:t>процесса.</w:t>
      </w:r>
      <w:r>
        <w:rPr>
          <w:spacing w:val="-2"/>
        </w:rPr>
        <w:t xml:space="preserve"> </w:t>
      </w:r>
      <w:r>
        <w:t>Стадии</w:t>
      </w:r>
      <w:r>
        <w:rPr>
          <w:spacing w:val="-7"/>
        </w:rPr>
        <w:t xml:space="preserve"> </w:t>
      </w:r>
      <w:r>
        <w:t>гражданского</w:t>
      </w:r>
      <w:r>
        <w:rPr>
          <w:spacing w:val="-4"/>
        </w:rPr>
        <w:t xml:space="preserve"> </w:t>
      </w:r>
      <w:r>
        <w:t>процесса.</w:t>
      </w:r>
    </w:p>
    <w:p w:rsidR="00E76707" w:rsidRDefault="00897AC9">
      <w:pPr>
        <w:pStyle w:val="a3"/>
        <w:spacing w:before="3" w:line="275" w:lineRule="exact"/>
        <w:ind w:left="1119" w:firstLine="0"/>
      </w:pPr>
      <w:r>
        <w:t>Арбитражный</w:t>
      </w:r>
      <w:r>
        <w:rPr>
          <w:spacing w:val="-8"/>
        </w:rPr>
        <w:t xml:space="preserve"> </w:t>
      </w:r>
      <w:r>
        <w:t>процесс.</w:t>
      </w:r>
      <w:r>
        <w:rPr>
          <w:spacing w:val="-2"/>
        </w:rPr>
        <w:t xml:space="preserve"> </w:t>
      </w:r>
      <w:r>
        <w:t>Административный</w:t>
      </w:r>
      <w:r>
        <w:rPr>
          <w:spacing w:val="-4"/>
        </w:rPr>
        <w:t xml:space="preserve"> </w:t>
      </w:r>
      <w:r>
        <w:t>процесс.</w:t>
      </w:r>
    </w:p>
    <w:p w:rsidR="00E76707" w:rsidRDefault="00897AC9">
      <w:pPr>
        <w:pStyle w:val="a3"/>
        <w:ind w:right="861"/>
      </w:pPr>
      <w:r>
        <w:t>Уголовное процессуальное право. Принципы уголовного судопроизводства. Субъекты</w:t>
      </w:r>
      <w:r>
        <w:rPr>
          <w:spacing w:val="1"/>
        </w:rPr>
        <w:t xml:space="preserve"> </w:t>
      </w:r>
      <w:r>
        <w:t>уголовного процесса. Стадии уголовного процесса. Меры процессуального принуждения.</w:t>
      </w:r>
      <w:r>
        <w:rPr>
          <w:spacing w:val="1"/>
        </w:rPr>
        <w:t xml:space="preserve"> </w:t>
      </w:r>
      <w:r>
        <w:t>Суд</w:t>
      </w:r>
      <w:r>
        <w:rPr>
          <w:spacing w:val="-1"/>
        </w:rPr>
        <w:t xml:space="preserve"> </w:t>
      </w:r>
      <w:r>
        <w:t>присяжных</w:t>
      </w:r>
      <w:r>
        <w:rPr>
          <w:spacing w:val="-3"/>
        </w:rPr>
        <w:t xml:space="preserve"> </w:t>
      </w:r>
      <w:r>
        <w:t>заседателей.</w:t>
      </w:r>
    </w:p>
    <w:p w:rsidR="00E76707" w:rsidRDefault="00897AC9">
      <w:pPr>
        <w:pStyle w:val="a3"/>
        <w:spacing w:before="1"/>
        <w:ind w:right="859"/>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2"/>
        </w:rPr>
        <w:t xml:space="preserve"> </w:t>
      </w:r>
      <w:r>
        <w:t>права.</w:t>
      </w:r>
    </w:p>
    <w:p w:rsidR="00E76707" w:rsidRDefault="00897AC9">
      <w:pPr>
        <w:pStyle w:val="a3"/>
        <w:spacing w:line="242" w:lineRule="auto"/>
        <w:ind w:right="854"/>
      </w:pPr>
      <w:r>
        <w:t>Юридическое образование. Профессиональная деятельность юриста. Основные виды</w:t>
      </w:r>
      <w:r>
        <w:rPr>
          <w:spacing w:val="1"/>
        </w:rPr>
        <w:t xml:space="preserve"> </w:t>
      </w:r>
      <w:r>
        <w:t>юридических</w:t>
      </w:r>
      <w:r>
        <w:rPr>
          <w:spacing w:val="-4"/>
        </w:rPr>
        <w:t xml:space="preserve"> </w:t>
      </w:r>
      <w:r>
        <w:t>профессий.</w:t>
      </w:r>
    </w:p>
    <w:p w:rsidR="00E76707" w:rsidRDefault="00897AC9">
      <w:pPr>
        <w:pStyle w:val="a3"/>
        <w:spacing w:line="242" w:lineRule="auto"/>
        <w:ind w:right="855"/>
      </w:pPr>
      <w:r>
        <w:t>Планируемые результаты освоения программы по обществознанию на уровне среднего</w:t>
      </w:r>
      <w:r>
        <w:rPr>
          <w:spacing w:val="1"/>
        </w:rPr>
        <w:t xml:space="preserve"> </w:t>
      </w:r>
      <w:r>
        <w:t>общего</w:t>
      </w:r>
      <w:r>
        <w:rPr>
          <w:spacing w:val="-4"/>
        </w:rPr>
        <w:t xml:space="preserve"> </w:t>
      </w:r>
      <w:r>
        <w:t>образования.</w:t>
      </w:r>
    </w:p>
    <w:p w:rsidR="00E76707" w:rsidRDefault="00897AC9">
      <w:pPr>
        <w:pStyle w:val="a3"/>
        <w:ind w:right="848"/>
      </w:pPr>
      <w:r>
        <w:rPr>
          <w:b/>
          <w:i/>
        </w:rPr>
        <w:t xml:space="preserve">Личностные результаты </w:t>
      </w:r>
      <w:r>
        <w:t>программы по обществознанию на уровне среднего 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6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 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3"/>
        </w:rPr>
        <w:t xml:space="preserve"> </w:t>
      </w:r>
      <w:r>
        <w:t>основных</w:t>
      </w:r>
      <w:r>
        <w:rPr>
          <w:spacing w:val="-3"/>
        </w:rPr>
        <w:t xml:space="preserve"> </w:t>
      </w:r>
      <w:r>
        <w:t>направлений</w:t>
      </w:r>
      <w:r>
        <w:rPr>
          <w:spacing w:val="-2"/>
        </w:rPr>
        <w:t xml:space="preserve"> </w:t>
      </w:r>
      <w:r>
        <w:t>воспитательной</w:t>
      </w:r>
      <w:r>
        <w:rPr>
          <w:spacing w:val="-3"/>
        </w:rPr>
        <w:t xml:space="preserve"> </w:t>
      </w:r>
      <w:r>
        <w:t>деятельности.</w:t>
      </w:r>
    </w:p>
    <w:p w:rsidR="00E76707" w:rsidRDefault="00897AC9">
      <w:pPr>
        <w:pStyle w:val="a3"/>
        <w:spacing w:line="242" w:lineRule="auto"/>
        <w:ind w:right="850"/>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E76707" w:rsidRDefault="00897AC9" w:rsidP="005C762A">
      <w:pPr>
        <w:pStyle w:val="a7"/>
        <w:numPr>
          <w:ilvl w:val="0"/>
          <w:numId w:val="15"/>
        </w:numPr>
        <w:tabs>
          <w:tab w:val="left" w:pos="1385"/>
        </w:tabs>
        <w:spacing w:line="271"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0"/>
          <w:tab w:val="left" w:pos="1471"/>
          <w:tab w:val="left" w:pos="3676"/>
          <w:tab w:val="left" w:pos="5264"/>
          <w:tab w:val="left" w:pos="6386"/>
          <w:tab w:val="left" w:pos="8151"/>
          <w:tab w:val="left" w:pos="8755"/>
          <w:tab w:val="left" w:pos="10060"/>
        </w:tabs>
        <w:spacing w:line="237" w:lineRule="auto"/>
        <w:ind w:right="853" w:firstLine="566"/>
        <w:jc w:val="left"/>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r>
      <w:r>
        <w:rPr>
          <w:spacing w:val="-1"/>
          <w:sz w:val="24"/>
        </w:rPr>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89"/>
        </w:tabs>
        <w:spacing w:line="237" w:lineRule="auto"/>
        <w:ind w:right="855" w:firstLine="566"/>
        <w:jc w:val="left"/>
        <w:rPr>
          <w:sz w:val="24"/>
        </w:rPr>
      </w:pPr>
      <w:r>
        <w:rPr>
          <w:sz w:val="24"/>
        </w:rPr>
        <w:t>осознание</w:t>
      </w:r>
      <w:r>
        <w:rPr>
          <w:spacing w:val="4"/>
          <w:sz w:val="24"/>
        </w:rPr>
        <w:t xml:space="preserve"> </w:t>
      </w:r>
      <w:r>
        <w:rPr>
          <w:sz w:val="24"/>
        </w:rPr>
        <w:t>своих</w:t>
      </w:r>
      <w:r>
        <w:rPr>
          <w:spacing w:val="4"/>
          <w:sz w:val="24"/>
        </w:rPr>
        <w:t xml:space="preserve"> </w:t>
      </w:r>
      <w:r>
        <w:rPr>
          <w:sz w:val="24"/>
        </w:rPr>
        <w:t>конституционных</w:t>
      </w:r>
      <w:r>
        <w:rPr>
          <w:spacing w:val="4"/>
          <w:sz w:val="24"/>
        </w:rPr>
        <w:t xml:space="preserve"> </w:t>
      </w:r>
      <w:r>
        <w:rPr>
          <w:sz w:val="24"/>
        </w:rPr>
        <w:t>прав</w:t>
      </w:r>
      <w:r>
        <w:rPr>
          <w:spacing w:val="6"/>
          <w:sz w:val="24"/>
        </w:rPr>
        <w:t xml:space="preserve"> </w:t>
      </w:r>
      <w:r>
        <w:rPr>
          <w:sz w:val="24"/>
        </w:rPr>
        <w:t>и</w:t>
      </w:r>
      <w:r>
        <w:rPr>
          <w:spacing w:val="5"/>
          <w:sz w:val="24"/>
        </w:rPr>
        <w:t xml:space="preserve"> </w:t>
      </w:r>
      <w:r>
        <w:rPr>
          <w:sz w:val="24"/>
        </w:rPr>
        <w:t>обязанностей,</w:t>
      </w:r>
      <w:r>
        <w:rPr>
          <w:spacing w:val="10"/>
          <w:sz w:val="24"/>
        </w:rPr>
        <w:t xml:space="preserve"> </w:t>
      </w:r>
      <w:r>
        <w:rPr>
          <w:sz w:val="24"/>
        </w:rPr>
        <w:t>уважение</w:t>
      </w:r>
      <w:r>
        <w:rPr>
          <w:spacing w:val="8"/>
          <w:sz w:val="24"/>
        </w:rPr>
        <w:t xml:space="preserve"> </w:t>
      </w:r>
      <w:r>
        <w:rPr>
          <w:sz w:val="24"/>
        </w:rPr>
        <w:t>закона</w:t>
      </w:r>
      <w:r>
        <w:rPr>
          <w:spacing w:val="8"/>
          <w:sz w:val="24"/>
        </w:rPr>
        <w:t xml:space="preserve"> </w:t>
      </w:r>
      <w:r>
        <w:rPr>
          <w:sz w:val="24"/>
        </w:rPr>
        <w:t>и</w:t>
      </w:r>
      <w:r>
        <w:rPr>
          <w:spacing w:val="-57"/>
          <w:sz w:val="24"/>
        </w:rPr>
        <w:t xml:space="preserve"> </w:t>
      </w:r>
      <w:r>
        <w:rPr>
          <w:sz w:val="24"/>
        </w:rPr>
        <w:t>правопорядка;</w:t>
      </w:r>
    </w:p>
    <w:p w:rsidR="00E76707" w:rsidRDefault="00897AC9" w:rsidP="005C762A">
      <w:pPr>
        <w:pStyle w:val="a7"/>
        <w:numPr>
          <w:ilvl w:val="1"/>
          <w:numId w:val="46"/>
        </w:numPr>
        <w:tabs>
          <w:tab w:val="left" w:pos="1399"/>
        </w:tabs>
        <w:spacing w:before="4" w:line="237" w:lineRule="auto"/>
        <w:ind w:right="863" w:firstLine="566"/>
        <w:jc w:val="left"/>
        <w:rPr>
          <w:sz w:val="24"/>
        </w:rPr>
      </w:pPr>
      <w:r>
        <w:rPr>
          <w:sz w:val="24"/>
        </w:rPr>
        <w:t>принятие</w:t>
      </w:r>
      <w:r>
        <w:rPr>
          <w:spacing w:val="10"/>
          <w:sz w:val="24"/>
        </w:rPr>
        <w:t xml:space="preserve"> </w:t>
      </w:r>
      <w:r>
        <w:rPr>
          <w:sz w:val="24"/>
        </w:rPr>
        <w:t>традиционных</w:t>
      </w:r>
      <w:r>
        <w:rPr>
          <w:spacing w:val="6"/>
          <w:sz w:val="24"/>
        </w:rPr>
        <w:t xml:space="preserve"> </w:t>
      </w:r>
      <w:r>
        <w:rPr>
          <w:sz w:val="24"/>
        </w:rPr>
        <w:t>национальных,</w:t>
      </w:r>
      <w:r>
        <w:rPr>
          <w:spacing w:val="8"/>
          <w:sz w:val="24"/>
        </w:rPr>
        <w:t xml:space="preserve"> </w:t>
      </w:r>
      <w:r>
        <w:rPr>
          <w:sz w:val="24"/>
        </w:rPr>
        <w:t>общечеловеческих</w:t>
      </w:r>
      <w:r>
        <w:rPr>
          <w:spacing w:val="6"/>
          <w:sz w:val="24"/>
        </w:rPr>
        <w:t xml:space="preserve"> </w:t>
      </w:r>
      <w:r>
        <w:rPr>
          <w:sz w:val="24"/>
        </w:rPr>
        <w:t>гуманистических</w:t>
      </w:r>
      <w:r>
        <w:rPr>
          <w:spacing w:val="6"/>
          <w:sz w:val="24"/>
        </w:rPr>
        <w:t xml:space="preserve"> </w:t>
      </w:r>
      <w:r>
        <w:rPr>
          <w:sz w:val="24"/>
        </w:rPr>
        <w:t>и</w:t>
      </w:r>
      <w:r>
        <w:rPr>
          <w:spacing w:val="-57"/>
          <w:sz w:val="24"/>
        </w:rPr>
        <w:t xml:space="preserve"> </w:t>
      </w:r>
      <w:r>
        <w:rPr>
          <w:sz w:val="24"/>
        </w:rPr>
        <w:t>демократических</w:t>
      </w:r>
      <w:r>
        <w:rPr>
          <w:spacing w:val="-5"/>
          <w:sz w:val="24"/>
        </w:rPr>
        <w:t xml:space="preserve"> </w:t>
      </w:r>
      <w:r>
        <w:rPr>
          <w:sz w:val="24"/>
        </w:rPr>
        <w:t>ценностей,</w:t>
      </w:r>
      <w:r>
        <w:rPr>
          <w:spacing w:val="3"/>
          <w:sz w:val="24"/>
        </w:rPr>
        <w:t xml:space="preserve"> </w:t>
      </w:r>
      <w:r>
        <w:rPr>
          <w:sz w:val="24"/>
        </w:rPr>
        <w:t>уважение ценностей</w:t>
      </w:r>
      <w:r>
        <w:rPr>
          <w:spacing w:val="2"/>
          <w:sz w:val="24"/>
        </w:rPr>
        <w:t xml:space="preserve"> </w:t>
      </w:r>
      <w:r>
        <w:rPr>
          <w:sz w:val="24"/>
        </w:rPr>
        <w:t>иных</w:t>
      </w:r>
      <w:r>
        <w:rPr>
          <w:spacing w:val="-4"/>
          <w:sz w:val="24"/>
        </w:rPr>
        <w:t xml:space="preserve"> </w:t>
      </w:r>
      <w:r>
        <w:rPr>
          <w:sz w:val="24"/>
        </w:rPr>
        <w:t>культур,</w:t>
      </w:r>
      <w:r>
        <w:rPr>
          <w:spacing w:val="3"/>
          <w:sz w:val="24"/>
        </w:rPr>
        <w:t xml:space="preserve"> </w:t>
      </w:r>
      <w:r>
        <w:rPr>
          <w:sz w:val="24"/>
        </w:rPr>
        <w:t>конфессий;</w:t>
      </w:r>
    </w:p>
    <w:p w:rsidR="00E76707" w:rsidRDefault="00897AC9" w:rsidP="005C762A">
      <w:pPr>
        <w:pStyle w:val="a7"/>
        <w:numPr>
          <w:ilvl w:val="1"/>
          <w:numId w:val="46"/>
        </w:numPr>
        <w:tabs>
          <w:tab w:val="left" w:pos="1394"/>
        </w:tabs>
        <w:spacing w:before="6" w:line="237" w:lineRule="auto"/>
        <w:ind w:right="853" w:firstLine="566"/>
        <w:jc w:val="left"/>
        <w:rPr>
          <w:sz w:val="24"/>
        </w:rPr>
      </w:pPr>
      <w:r>
        <w:rPr>
          <w:sz w:val="24"/>
        </w:rPr>
        <w:t>готовность</w:t>
      </w:r>
      <w:r>
        <w:rPr>
          <w:spacing w:val="7"/>
          <w:sz w:val="24"/>
        </w:rPr>
        <w:t xml:space="preserve"> </w:t>
      </w:r>
      <w:r>
        <w:rPr>
          <w:sz w:val="24"/>
        </w:rPr>
        <w:t>противостоять</w:t>
      </w:r>
      <w:r>
        <w:rPr>
          <w:spacing w:val="2"/>
          <w:sz w:val="24"/>
        </w:rPr>
        <w:t xml:space="preserve"> </w:t>
      </w:r>
      <w:r>
        <w:rPr>
          <w:sz w:val="24"/>
        </w:rPr>
        <w:t>идеологии</w:t>
      </w:r>
      <w:r>
        <w:rPr>
          <w:spacing w:val="6"/>
          <w:sz w:val="24"/>
        </w:rPr>
        <w:t xml:space="preserve"> </w:t>
      </w:r>
      <w:r>
        <w:rPr>
          <w:sz w:val="24"/>
        </w:rPr>
        <w:t>экстремизма,</w:t>
      </w:r>
      <w:r>
        <w:rPr>
          <w:spacing w:val="7"/>
          <w:sz w:val="24"/>
        </w:rPr>
        <w:t xml:space="preserve"> </w:t>
      </w:r>
      <w:r>
        <w:rPr>
          <w:sz w:val="24"/>
        </w:rPr>
        <w:t>национализма,</w:t>
      </w:r>
      <w:r>
        <w:rPr>
          <w:spacing w:val="3"/>
          <w:sz w:val="24"/>
        </w:rPr>
        <w:t xml:space="preserve"> </w:t>
      </w:r>
      <w:r>
        <w:rPr>
          <w:sz w:val="24"/>
        </w:rPr>
        <w:t>ксенофобии,</w:t>
      </w:r>
      <w:r>
        <w:rPr>
          <w:spacing w:val="-57"/>
          <w:sz w:val="24"/>
        </w:rPr>
        <w:t xml:space="preserve"> </w:t>
      </w:r>
      <w:r>
        <w:rPr>
          <w:sz w:val="24"/>
        </w:rPr>
        <w:t>дискриминации</w:t>
      </w:r>
      <w:r>
        <w:rPr>
          <w:spacing w:val="-4"/>
          <w:sz w:val="24"/>
        </w:rPr>
        <w:t xml:space="preserve"> </w:t>
      </w:r>
      <w:r>
        <w:rPr>
          <w:sz w:val="24"/>
        </w:rPr>
        <w:t>по</w:t>
      </w:r>
      <w:r>
        <w:rPr>
          <w:spacing w:val="4"/>
          <w:sz w:val="24"/>
        </w:rPr>
        <w:t xml:space="preserve"> </w:t>
      </w:r>
      <w:r>
        <w:rPr>
          <w:sz w:val="24"/>
        </w:rPr>
        <w:t>социальным,</w:t>
      </w:r>
      <w:r>
        <w:rPr>
          <w:spacing w:val="-2"/>
          <w:sz w:val="24"/>
        </w:rPr>
        <w:t xml:space="preserve"> </w:t>
      </w:r>
      <w:r>
        <w:rPr>
          <w:sz w:val="24"/>
        </w:rPr>
        <w:t>религиозным,</w:t>
      </w:r>
      <w:r>
        <w:rPr>
          <w:spacing w:val="-7"/>
          <w:sz w:val="24"/>
        </w:rPr>
        <w:t xml:space="preserve"> </w:t>
      </w:r>
      <w:r>
        <w:rPr>
          <w:sz w:val="24"/>
        </w:rPr>
        <w:t>расовым,</w:t>
      </w:r>
      <w:r>
        <w:rPr>
          <w:spacing w:val="-2"/>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1"/>
          <w:numId w:val="46"/>
        </w:numPr>
        <w:tabs>
          <w:tab w:val="left" w:pos="1346"/>
        </w:tabs>
        <w:spacing w:before="6" w:line="237" w:lineRule="auto"/>
        <w:ind w:right="854" w:firstLine="566"/>
        <w:jc w:val="left"/>
        <w:rPr>
          <w:sz w:val="24"/>
        </w:rPr>
      </w:pPr>
      <w:r>
        <w:rPr>
          <w:sz w:val="24"/>
        </w:rPr>
        <w:t>готовность</w:t>
      </w:r>
      <w:r>
        <w:rPr>
          <w:spacing w:val="17"/>
          <w:sz w:val="24"/>
        </w:rPr>
        <w:t xml:space="preserve"> </w:t>
      </w:r>
      <w:r>
        <w:rPr>
          <w:sz w:val="24"/>
        </w:rPr>
        <w:t>вести</w:t>
      </w:r>
      <w:r>
        <w:rPr>
          <w:spacing w:val="22"/>
          <w:sz w:val="24"/>
        </w:rPr>
        <w:t xml:space="preserve"> </w:t>
      </w:r>
      <w:r>
        <w:rPr>
          <w:sz w:val="24"/>
        </w:rPr>
        <w:t>совместную</w:t>
      </w:r>
      <w:r>
        <w:rPr>
          <w:spacing w:val="19"/>
          <w:sz w:val="24"/>
        </w:rPr>
        <w:t xml:space="preserve"> </w:t>
      </w:r>
      <w:r>
        <w:rPr>
          <w:sz w:val="24"/>
        </w:rPr>
        <w:t>деятельность</w:t>
      </w:r>
      <w:r>
        <w:rPr>
          <w:spacing w:val="22"/>
          <w:sz w:val="24"/>
        </w:rPr>
        <w:t xml:space="preserve"> </w:t>
      </w:r>
      <w:r>
        <w:rPr>
          <w:sz w:val="24"/>
        </w:rPr>
        <w:t>в</w:t>
      </w:r>
      <w:r>
        <w:rPr>
          <w:spacing w:val="22"/>
          <w:sz w:val="24"/>
        </w:rPr>
        <w:t xml:space="preserve"> </w:t>
      </w:r>
      <w:r>
        <w:rPr>
          <w:sz w:val="24"/>
        </w:rPr>
        <w:t>интересах</w:t>
      </w:r>
      <w:r>
        <w:rPr>
          <w:spacing w:val="15"/>
          <w:sz w:val="24"/>
        </w:rPr>
        <w:t xml:space="preserve"> </w:t>
      </w:r>
      <w:r>
        <w:rPr>
          <w:sz w:val="24"/>
        </w:rPr>
        <w:t>гражданского</w:t>
      </w:r>
      <w:r>
        <w:rPr>
          <w:spacing w:val="20"/>
          <w:sz w:val="24"/>
        </w:rPr>
        <w:t xml:space="preserve"> </w:t>
      </w:r>
      <w:r>
        <w:rPr>
          <w:sz w:val="24"/>
        </w:rPr>
        <w:t>общества,</w:t>
      </w:r>
      <w:r>
        <w:rPr>
          <w:spacing w:val="-57"/>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самоуправлении</w:t>
      </w:r>
      <w:r>
        <w:rPr>
          <w:spacing w:val="3"/>
          <w:sz w:val="24"/>
        </w:rPr>
        <w:t xml:space="preserve"> </w:t>
      </w:r>
      <w:r>
        <w:rPr>
          <w:sz w:val="24"/>
        </w:rPr>
        <w:t>в</w:t>
      </w:r>
      <w:r>
        <w:rPr>
          <w:spacing w:val="-2"/>
          <w:sz w:val="24"/>
        </w:rPr>
        <w:t xml:space="preserve"> </w:t>
      </w:r>
      <w:r>
        <w:rPr>
          <w:sz w:val="24"/>
        </w:rPr>
        <w:t>школе и</w:t>
      </w:r>
      <w:r>
        <w:rPr>
          <w:spacing w:val="-2"/>
          <w:sz w:val="24"/>
        </w:rPr>
        <w:t xml:space="preserve"> </w:t>
      </w:r>
      <w:r>
        <w:rPr>
          <w:sz w:val="24"/>
        </w:rPr>
        <w:t>детско-юношеских</w:t>
      </w:r>
      <w:r>
        <w:rPr>
          <w:spacing w:val="-4"/>
          <w:sz w:val="24"/>
        </w:rPr>
        <w:t xml:space="preserve"> </w:t>
      </w:r>
      <w:r>
        <w:rPr>
          <w:sz w:val="24"/>
        </w:rPr>
        <w:t>организациях;</w:t>
      </w:r>
    </w:p>
    <w:p w:rsidR="00E76707" w:rsidRDefault="00897AC9" w:rsidP="005C762A">
      <w:pPr>
        <w:pStyle w:val="a7"/>
        <w:numPr>
          <w:ilvl w:val="1"/>
          <w:numId w:val="46"/>
        </w:numPr>
        <w:tabs>
          <w:tab w:val="left" w:pos="1389"/>
        </w:tabs>
        <w:spacing w:before="3"/>
        <w:ind w:right="857" w:firstLine="566"/>
        <w:jc w:val="left"/>
        <w:rPr>
          <w:sz w:val="24"/>
        </w:rPr>
      </w:pPr>
      <w:r>
        <w:rPr>
          <w:sz w:val="24"/>
        </w:rPr>
        <w:t>умение</w:t>
      </w:r>
      <w:r>
        <w:rPr>
          <w:spacing w:val="1"/>
          <w:sz w:val="24"/>
        </w:rPr>
        <w:t xml:space="preserve"> </w:t>
      </w:r>
      <w:r>
        <w:rPr>
          <w:sz w:val="24"/>
        </w:rPr>
        <w:t>взаимодействовать</w:t>
      </w:r>
      <w:r>
        <w:rPr>
          <w:spacing w:val="58"/>
          <w:sz w:val="24"/>
        </w:rPr>
        <w:t xml:space="preserve"> </w:t>
      </w:r>
      <w:r>
        <w:rPr>
          <w:sz w:val="24"/>
        </w:rPr>
        <w:t>с</w:t>
      </w:r>
      <w:r>
        <w:rPr>
          <w:spacing w:val="1"/>
          <w:sz w:val="24"/>
        </w:rPr>
        <w:t xml:space="preserve"> </w:t>
      </w:r>
      <w:r>
        <w:rPr>
          <w:sz w:val="24"/>
        </w:rPr>
        <w:t>социальными</w:t>
      </w:r>
      <w:r>
        <w:rPr>
          <w:spacing w:val="2"/>
          <w:sz w:val="24"/>
        </w:rPr>
        <w:t xml:space="preserve"> </w:t>
      </w:r>
      <w:r>
        <w:rPr>
          <w:sz w:val="24"/>
        </w:rPr>
        <w:t>институтами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6"/>
          <w:sz w:val="24"/>
        </w:rPr>
        <w:t xml:space="preserve"> </w:t>
      </w:r>
      <w:r>
        <w:rPr>
          <w:sz w:val="24"/>
        </w:rPr>
        <w:t>их</w:t>
      </w:r>
      <w:r>
        <w:rPr>
          <w:spacing w:val="-57"/>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1"/>
          <w:numId w:val="46"/>
        </w:numPr>
        <w:tabs>
          <w:tab w:val="left" w:pos="1264"/>
        </w:tabs>
        <w:spacing w:before="1" w:line="275" w:lineRule="exact"/>
        <w:ind w:left="1263" w:hanging="145"/>
        <w:jc w:val="left"/>
        <w:rPr>
          <w:sz w:val="24"/>
        </w:rPr>
      </w:pPr>
      <w:r>
        <w:rPr>
          <w:sz w:val="24"/>
        </w:rPr>
        <w:t>готовность</w:t>
      </w:r>
      <w:r>
        <w:rPr>
          <w:spacing w:val="-4"/>
          <w:sz w:val="24"/>
        </w:rPr>
        <w:t xml:space="preserve"> </w:t>
      </w:r>
      <w:r>
        <w:rPr>
          <w:sz w:val="24"/>
        </w:rPr>
        <w:t>к</w:t>
      </w:r>
      <w:r>
        <w:rPr>
          <w:spacing w:val="-7"/>
          <w:sz w:val="24"/>
        </w:rPr>
        <w:t xml:space="preserve"> </w:t>
      </w:r>
      <w:r>
        <w:rPr>
          <w:sz w:val="24"/>
        </w:rPr>
        <w:t>гуманитарной и</w:t>
      </w:r>
      <w:r>
        <w:rPr>
          <w:spacing w:val="-5"/>
          <w:sz w:val="24"/>
        </w:rPr>
        <w:t xml:space="preserve"> </w:t>
      </w:r>
      <w:r>
        <w:rPr>
          <w:sz w:val="24"/>
        </w:rPr>
        <w:t>волонтёрской</w:t>
      </w:r>
      <w:r>
        <w:rPr>
          <w:spacing w:val="-5"/>
          <w:sz w:val="24"/>
        </w:rPr>
        <w:t xml:space="preserve"> </w:t>
      </w:r>
      <w:r>
        <w:rPr>
          <w:sz w:val="24"/>
        </w:rPr>
        <w:t>деятельности;</w:t>
      </w:r>
    </w:p>
    <w:p w:rsidR="00E76707" w:rsidRDefault="00897AC9" w:rsidP="005C762A">
      <w:pPr>
        <w:pStyle w:val="a7"/>
        <w:numPr>
          <w:ilvl w:val="0"/>
          <w:numId w:val="15"/>
        </w:numPr>
        <w:tabs>
          <w:tab w:val="left" w:pos="1385"/>
        </w:tabs>
        <w:spacing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93"/>
        </w:tabs>
        <w:spacing w:before="2"/>
        <w:ind w:right="851" w:firstLine="566"/>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3"/>
          <w:sz w:val="24"/>
        </w:rPr>
        <w:t xml:space="preserve"> </w:t>
      </w:r>
      <w:r>
        <w:rPr>
          <w:sz w:val="24"/>
        </w:rPr>
        <w:t>язык</w:t>
      </w:r>
      <w:r>
        <w:rPr>
          <w:spacing w:val="-2"/>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1"/>
          <w:numId w:val="46"/>
        </w:numPr>
        <w:tabs>
          <w:tab w:val="left" w:pos="1303"/>
        </w:tabs>
        <w:ind w:right="846" w:firstLine="566"/>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 памятникам, традициям народов России, достижениям России в науке, искусстве,</w:t>
      </w:r>
      <w:r>
        <w:rPr>
          <w:spacing w:val="1"/>
          <w:sz w:val="24"/>
        </w:rPr>
        <w:t xml:space="preserve"> </w:t>
      </w:r>
      <w:r>
        <w:rPr>
          <w:sz w:val="24"/>
        </w:rPr>
        <w:t>спорте,</w:t>
      </w:r>
      <w:r>
        <w:rPr>
          <w:spacing w:val="3"/>
          <w:sz w:val="24"/>
        </w:rPr>
        <w:t xml:space="preserve"> </w:t>
      </w:r>
      <w:r>
        <w:rPr>
          <w:sz w:val="24"/>
        </w:rPr>
        <w:t>технологиях,</w:t>
      </w:r>
      <w:r>
        <w:rPr>
          <w:spacing w:val="4"/>
          <w:sz w:val="24"/>
        </w:rPr>
        <w:t xml:space="preserve"> </w:t>
      </w:r>
      <w:r>
        <w:rPr>
          <w:sz w:val="24"/>
        </w:rPr>
        <w:t>труде;</w:t>
      </w:r>
    </w:p>
    <w:p w:rsidR="00E76707" w:rsidRDefault="00897AC9" w:rsidP="005C762A">
      <w:pPr>
        <w:pStyle w:val="a7"/>
        <w:numPr>
          <w:ilvl w:val="1"/>
          <w:numId w:val="46"/>
        </w:numPr>
        <w:tabs>
          <w:tab w:val="left" w:pos="1284"/>
        </w:tabs>
        <w:spacing w:line="242" w:lineRule="auto"/>
        <w:ind w:right="854" w:firstLine="566"/>
        <w:rPr>
          <w:sz w:val="24"/>
        </w:rPr>
      </w:pPr>
      <w:r>
        <w:rPr>
          <w:sz w:val="24"/>
        </w:rPr>
        <w:t>идейная убеждённость, готовность к служению и защите Отечества, ответственность</w:t>
      </w:r>
      <w:r>
        <w:rPr>
          <w:spacing w:val="1"/>
          <w:sz w:val="24"/>
        </w:rPr>
        <w:t xml:space="preserve"> </w:t>
      </w:r>
      <w:r>
        <w:rPr>
          <w:sz w:val="24"/>
        </w:rPr>
        <w:t>за его</w:t>
      </w:r>
      <w:r>
        <w:rPr>
          <w:spacing w:val="6"/>
          <w:sz w:val="24"/>
        </w:rPr>
        <w:t xml:space="preserve"> </w:t>
      </w:r>
      <w:r>
        <w:rPr>
          <w:sz w:val="24"/>
        </w:rPr>
        <w:t>судьбу;</w:t>
      </w:r>
    </w:p>
    <w:p w:rsidR="00E76707" w:rsidRDefault="00897AC9" w:rsidP="005C762A">
      <w:pPr>
        <w:pStyle w:val="a7"/>
        <w:numPr>
          <w:ilvl w:val="0"/>
          <w:numId w:val="15"/>
        </w:numPr>
        <w:tabs>
          <w:tab w:val="left" w:pos="1385"/>
        </w:tabs>
        <w:spacing w:line="271"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519"/>
        </w:tabs>
        <w:ind w:right="857" w:firstLine="566"/>
        <w:rPr>
          <w:sz w:val="24"/>
        </w:rPr>
      </w:pPr>
      <w:r>
        <w:rPr>
          <w:sz w:val="24"/>
        </w:rPr>
        <w:t>осознание</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3"/>
          <w:sz w:val="24"/>
        </w:rPr>
        <w:t xml:space="preserve"> </w:t>
      </w:r>
      <w:r>
        <w:rPr>
          <w:sz w:val="24"/>
        </w:rPr>
        <w:t>осознанные</w:t>
      </w:r>
      <w:r>
        <w:rPr>
          <w:spacing w:val="1"/>
          <w:sz w:val="24"/>
        </w:rPr>
        <w:t xml:space="preserve"> </w:t>
      </w:r>
      <w:r>
        <w:rPr>
          <w:sz w:val="24"/>
        </w:rPr>
        <w:t>решения,</w:t>
      </w:r>
    </w:p>
    <w:p w:rsidR="00E76707" w:rsidRDefault="00897AC9" w:rsidP="005C762A">
      <w:pPr>
        <w:pStyle w:val="a7"/>
        <w:numPr>
          <w:ilvl w:val="1"/>
          <w:numId w:val="46"/>
        </w:numPr>
        <w:tabs>
          <w:tab w:val="left" w:pos="1259"/>
        </w:tabs>
        <w:spacing w:line="274" w:lineRule="exact"/>
        <w:ind w:left="1258" w:hanging="140"/>
        <w:rPr>
          <w:sz w:val="24"/>
        </w:rPr>
      </w:pPr>
      <w:r>
        <w:rPr>
          <w:sz w:val="24"/>
        </w:rPr>
        <w:t>ориентируясь</w:t>
      </w:r>
      <w:r>
        <w:rPr>
          <w:spacing w:val="-2"/>
          <w:sz w:val="24"/>
        </w:rPr>
        <w:t xml:space="preserve"> </w:t>
      </w:r>
      <w:r>
        <w:rPr>
          <w:sz w:val="24"/>
        </w:rPr>
        <w:t>на</w:t>
      </w:r>
      <w:r>
        <w:rPr>
          <w:spacing w:val="-3"/>
          <w:sz w:val="24"/>
        </w:rPr>
        <w:t xml:space="preserve"> </w:t>
      </w:r>
      <w:r>
        <w:rPr>
          <w:sz w:val="24"/>
        </w:rPr>
        <w:t>морально-нравственные</w:t>
      </w:r>
      <w:r>
        <w:rPr>
          <w:spacing w:val="-7"/>
          <w:sz w:val="24"/>
        </w:rPr>
        <w:t xml:space="preserve"> </w:t>
      </w:r>
      <w:r>
        <w:rPr>
          <w:sz w:val="24"/>
        </w:rPr>
        <w:t>нормы</w:t>
      </w:r>
      <w:r>
        <w:rPr>
          <w:spacing w:val="-5"/>
          <w:sz w:val="24"/>
        </w:rPr>
        <w:t xml:space="preserve"> </w:t>
      </w:r>
      <w:r>
        <w:rPr>
          <w:sz w:val="24"/>
        </w:rPr>
        <w:t>и</w:t>
      </w:r>
      <w:r>
        <w:rPr>
          <w:spacing w:val="-1"/>
          <w:sz w:val="24"/>
        </w:rPr>
        <w:t xml:space="preserve"> </w:t>
      </w:r>
      <w:r>
        <w:rPr>
          <w:sz w:val="24"/>
        </w:rPr>
        <w:t>ценности;</w:t>
      </w:r>
    </w:p>
    <w:p w:rsidR="00E76707" w:rsidRDefault="00E76707">
      <w:pPr>
        <w:spacing w:line="274"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70"/>
        </w:tabs>
        <w:spacing w:before="64"/>
        <w:ind w:right="856" w:firstLine="566"/>
        <w:rPr>
          <w:sz w:val="24"/>
        </w:rPr>
      </w:pPr>
      <w:r>
        <w:rPr>
          <w:sz w:val="24"/>
        </w:rPr>
        <w:lastRenderedPageBreak/>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 к своим родителям, созданию семьи на основе осознанного принятия ценностей</w:t>
      </w:r>
      <w:r>
        <w:rPr>
          <w:spacing w:val="1"/>
          <w:sz w:val="24"/>
        </w:rPr>
        <w:t xml:space="preserve"> </w:t>
      </w:r>
      <w:r>
        <w:rPr>
          <w:sz w:val="24"/>
        </w:rPr>
        <w:t>семейной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традициями</w:t>
      </w:r>
      <w:r>
        <w:rPr>
          <w:spacing w:val="-2"/>
          <w:sz w:val="24"/>
        </w:rPr>
        <w:t xml:space="preserve"> </w:t>
      </w:r>
      <w:r>
        <w:rPr>
          <w:sz w:val="24"/>
        </w:rPr>
        <w:t>народов</w:t>
      </w:r>
      <w:r>
        <w:rPr>
          <w:spacing w:val="-1"/>
          <w:sz w:val="24"/>
        </w:rPr>
        <w:t xml:space="preserve"> </w:t>
      </w:r>
      <w:r>
        <w:rPr>
          <w:sz w:val="24"/>
        </w:rPr>
        <w:t>России;</w:t>
      </w:r>
    </w:p>
    <w:p w:rsidR="00E76707" w:rsidRDefault="00897AC9" w:rsidP="005C762A">
      <w:pPr>
        <w:pStyle w:val="a7"/>
        <w:numPr>
          <w:ilvl w:val="0"/>
          <w:numId w:val="15"/>
        </w:numPr>
        <w:tabs>
          <w:tab w:val="left" w:pos="1385"/>
        </w:tabs>
        <w:spacing w:line="274"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313"/>
        </w:tabs>
        <w:spacing w:before="5" w:line="237" w:lineRule="auto"/>
        <w:ind w:right="861"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труда,</w:t>
      </w:r>
      <w:r>
        <w:rPr>
          <w:spacing w:val="4"/>
          <w:sz w:val="24"/>
        </w:rPr>
        <w:t xml:space="preserve"> </w:t>
      </w:r>
      <w:r>
        <w:rPr>
          <w:sz w:val="24"/>
        </w:rPr>
        <w:t>общественных</w:t>
      </w:r>
      <w:r>
        <w:rPr>
          <w:spacing w:val="-4"/>
          <w:sz w:val="24"/>
        </w:rPr>
        <w:t xml:space="preserve"> </w:t>
      </w:r>
      <w:r>
        <w:rPr>
          <w:sz w:val="24"/>
        </w:rPr>
        <w:t>отношений;</w:t>
      </w:r>
    </w:p>
    <w:p w:rsidR="00E76707" w:rsidRDefault="00897AC9" w:rsidP="005C762A">
      <w:pPr>
        <w:pStyle w:val="a7"/>
        <w:numPr>
          <w:ilvl w:val="1"/>
          <w:numId w:val="46"/>
        </w:numPr>
        <w:tabs>
          <w:tab w:val="left" w:pos="1284"/>
        </w:tabs>
        <w:spacing w:before="6" w:line="237" w:lineRule="auto"/>
        <w:ind w:right="857" w:firstLine="566"/>
        <w:rPr>
          <w:sz w:val="24"/>
        </w:rPr>
      </w:pPr>
      <w:r>
        <w:rPr>
          <w:sz w:val="24"/>
        </w:rPr>
        <w:t>способность</w:t>
      </w:r>
      <w:r>
        <w:rPr>
          <w:spacing w:val="12"/>
          <w:sz w:val="24"/>
        </w:rPr>
        <w:t xml:space="preserve"> </w:t>
      </w:r>
      <w:r>
        <w:rPr>
          <w:sz w:val="24"/>
        </w:rPr>
        <w:t>воспринимать</w:t>
      </w:r>
      <w:r>
        <w:rPr>
          <w:spacing w:val="17"/>
          <w:sz w:val="24"/>
        </w:rPr>
        <w:t xml:space="preserve"> </w:t>
      </w:r>
      <w:r>
        <w:rPr>
          <w:sz w:val="24"/>
        </w:rPr>
        <w:t>различные</w:t>
      </w:r>
      <w:r>
        <w:rPr>
          <w:spacing w:val="10"/>
          <w:sz w:val="24"/>
        </w:rPr>
        <w:t xml:space="preserve"> </w:t>
      </w:r>
      <w:r>
        <w:rPr>
          <w:sz w:val="24"/>
        </w:rPr>
        <w:t>виды</w:t>
      </w:r>
      <w:r>
        <w:rPr>
          <w:spacing w:val="8"/>
          <w:sz w:val="24"/>
        </w:rPr>
        <w:t xml:space="preserve"> </w:t>
      </w:r>
      <w:r>
        <w:rPr>
          <w:sz w:val="24"/>
        </w:rPr>
        <w:t>искусства,</w:t>
      </w:r>
      <w:r>
        <w:rPr>
          <w:spacing w:val="17"/>
          <w:sz w:val="24"/>
        </w:rPr>
        <w:t xml:space="preserve"> </w:t>
      </w:r>
      <w:r>
        <w:rPr>
          <w:sz w:val="24"/>
        </w:rPr>
        <w:t>традиции</w:t>
      </w:r>
      <w:r>
        <w:rPr>
          <w:spacing w:val="12"/>
          <w:sz w:val="24"/>
        </w:rPr>
        <w:t xml:space="preserve"> </w:t>
      </w:r>
      <w:r>
        <w:rPr>
          <w:sz w:val="24"/>
        </w:rPr>
        <w:t>и</w:t>
      </w:r>
      <w:r>
        <w:rPr>
          <w:spacing w:val="11"/>
          <w:sz w:val="24"/>
        </w:rPr>
        <w:t xml:space="preserve"> </w:t>
      </w:r>
      <w:r>
        <w:rPr>
          <w:sz w:val="24"/>
        </w:rPr>
        <w:t>творчество</w:t>
      </w:r>
      <w:r>
        <w:rPr>
          <w:spacing w:val="16"/>
          <w:sz w:val="24"/>
        </w:rPr>
        <w:t xml:space="preserve"> </w:t>
      </w:r>
      <w:r>
        <w:rPr>
          <w:sz w:val="24"/>
        </w:rPr>
        <w:t>своего</w:t>
      </w:r>
      <w:r>
        <w:rPr>
          <w:spacing w:val="-58"/>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r>
        <w:rPr>
          <w:spacing w:val="-5"/>
          <w:sz w:val="24"/>
        </w:rPr>
        <w:t xml:space="preserve"> </w:t>
      </w:r>
      <w:r>
        <w:rPr>
          <w:sz w:val="24"/>
        </w:rPr>
        <w:t>ощущать</w:t>
      </w:r>
      <w:r>
        <w:rPr>
          <w:spacing w:val="2"/>
          <w:sz w:val="24"/>
        </w:rPr>
        <w:t xml:space="preserve"> </w:t>
      </w:r>
      <w:r>
        <w:rPr>
          <w:sz w:val="24"/>
        </w:rPr>
        <w:t>эмоциональное</w:t>
      </w:r>
      <w:r>
        <w:rPr>
          <w:spacing w:val="-4"/>
          <w:sz w:val="24"/>
        </w:rPr>
        <w:t xml:space="preserve"> </w:t>
      </w:r>
      <w:r>
        <w:rPr>
          <w:sz w:val="24"/>
        </w:rPr>
        <w:t>воздействие</w:t>
      </w:r>
      <w:r>
        <w:rPr>
          <w:spacing w:val="1"/>
          <w:sz w:val="24"/>
        </w:rPr>
        <w:t xml:space="preserve"> </w:t>
      </w:r>
      <w:r>
        <w:rPr>
          <w:sz w:val="24"/>
        </w:rPr>
        <w:t>искусства;</w:t>
      </w:r>
    </w:p>
    <w:p w:rsidR="00E76707" w:rsidRDefault="00897AC9" w:rsidP="005C762A">
      <w:pPr>
        <w:pStyle w:val="a7"/>
        <w:numPr>
          <w:ilvl w:val="1"/>
          <w:numId w:val="46"/>
        </w:numPr>
        <w:tabs>
          <w:tab w:val="left" w:pos="1322"/>
        </w:tabs>
        <w:spacing w:before="3"/>
        <w:ind w:right="855" w:firstLine="566"/>
        <w:rPr>
          <w:sz w:val="24"/>
        </w:rPr>
      </w:pPr>
      <w:r>
        <w:rPr>
          <w:sz w:val="24"/>
        </w:rPr>
        <w:t>убеждённость в значимости для личности и общества отечественного</w:t>
      </w:r>
      <w:r>
        <w:rPr>
          <w:spacing w:val="1"/>
          <w:sz w:val="24"/>
        </w:rPr>
        <w:t xml:space="preserve"> </w:t>
      </w:r>
      <w:r>
        <w:rPr>
          <w:sz w:val="24"/>
        </w:rPr>
        <w:t>и мирового</w:t>
      </w:r>
      <w:r>
        <w:rPr>
          <w:spacing w:val="1"/>
          <w:sz w:val="24"/>
        </w:rPr>
        <w:t xml:space="preserve"> </w:t>
      </w:r>
      <w:r>
        <w:rPr>
          <w:sz w:val="24"/>
        </w:rPr>
        <w:t>искусства, этнических культурных традиций и народного творчества; стремление проявлять</w:t>
      </w:r>
      <w:r>
        <w:rPr>
          <w:spacing w:val="1"/>
          <w:sz w:val="24"/>
        </w:rPr>
        <w:t xml:space="preserve"> </w:t>
      </w:r>
      <w:r>
        <w:rPr>
          <w:sz w:val="24"/>
        </w:rPr>
        <w:t>качества творческой</w:t>
      </w:r>
      <w:r>
        <w:rPr>
          <w:spacing w:val="3"/>
          <w:sz w:val="24"/>
        </w:rPr>
        <w:t xml:space="preserve"> </w:t>
      </w:r>
      <w:r>
        <w:rPr>
          <w:sz w:val="24"/>
        </w:rPr>
        <w:t>личности;</w:t>
      </w:r>
    </w:p>
    <w:p w:rsidR="00E76707" w:rsidRDefault="00897AC9" w:rsidP="005C762A">
      <w:pPr>
        <w:pStyle w:val="a7"/>
        <w:numPr>
          <w:ilvl w:val="0"/>
          <w:numId w:val="15"/>
        </w:numPr>
        <w:tabs>
          <w:tab w:val="left" w:pos="1385"/>
        </w:tabs>
        <w:spacing w:line="274"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1"/>
          <w:numId w:val="46"/>
        </w:numPr>
        <w:tabs>
          <w:tab w:val="left" w:pos="1274"/>
        </w:tabs>
        <w:spacing w:before="5" w:line="237" w:lineRule="auto"/>
        <w:ind w:right="855" w:firstLine="566"/>
        <w:rPr>
          <w:sz w:val="24"/>
        </w:rPr>
      </w:pPr>
      <w:r>
        <w:rPr>
          <w:sz w:val="24"/>
        </w:rPr>
        <w:t>сформированность здорового и безопасного образа жизни, ответственного отношения</w:t>
      </w:r>
      <w:r>
        <w:rPr>
          <w:spacing w:val="1"/>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w:t>
      </w:r>
      <w:r>
        <w:rPr>
          <w:spacing w:val="4"/>
          <w:sz w:val="24"/>
        </w:rPr>
        <w:t xml:space="preserve"> </w:t>
      </w:r>
      <w:r>
        <w:rPr>
          <w:sz w:val="24"/>
        </w:rPr>
        <w:t>потребность</w:t>
      </w:r>
      <w:r>
        <w:rPr>
          <w:spacing w:val="-2"/>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p>
    <w:p w:rsidR="00E76707" w:rsidRDefault="00897AC9" w:rsidP="005C762A">
      <w:pPr>
        <w:pStyle w:val="a7"/>
        <w:numPr>
          <w:ilvl w:val="1"/>
          <w:numId w:val="46"/>
        </w:numPr>
        <w:tabs>
          <w:tab w:val="left" w:pos="1284"/>
        </w:tabs>
        <w:spacing w:before="6" w:line="237" w:lineRule="auto"/>
        <w:ind w:right="853" w:firstLine="566"/>
        <w:rPr>
          <w:sz w:val="24"/>
        </w:rPr>
      </w:pPr>
      <w:r>
        <w:rPr>
          <w:sz w:val="24"/>
        </w:rPr>
        <w:t>активное</w:t>
      </w:r>
      <w:r>
        <w:rPr>
          <w:spacing w:val="12"/>
          <w:sz w:val="24"/>
        </w:rPr>
        <w:t xml:space="preserve"> </w:t>
      </w:r>
      <w:r>
        <w:rPr>
          <w:sz w:val="24"/>
        </w:rPr>
        <w:t>неприятие</w:t>
      </w:r>
      <w:r>
        <w:rPr>
          <w:spacing w:val="12"/>
          <w:sz w:val="24"/>
        </w:rPr>
        <w:t xml:space="preserve"> </w:t>
      </w:r>
      <w:r>
        <w:rPr>
          <w:sz w:val="24"/>
        </w:rPr>
        <w:t>вредных</w:t>
      </w:r>
      <w:r>
        <w:rPr>
          <w:spacing w:val="12"/>
          <w:sz w:val="24"/>
        </w:rPr>
        <w:t xml:space="preserve"> </w:t>
      </w:r>
      <w:r>
        <w:rPr>
          <w:sz w:val="24"/>
        </w:rPr>
        <w:t>привычек</w:t>
      </w:r>
      <w:r>
        <w:rPr>
          <w:spacing w:val="12"/>
          <w:sz w:val="24"/>
        </w:rPr>
        <w:t xml:space="preserve"> </w:t>
      </w:r>
      <w:r>
        <w:rPr>
          <w:sz w:val="24"/>
        </w:rPr>
        <w:t>и</w:t>
      </w:r>
      <w:r>
        <w:rPr>
          <w:spacing w:val="14"/>
          <w:sz w:val="24"/>
        </w:rPr>
        <w:t xml:space="preserve"> </w:t>
      </w:r>
      <w:r>
        <w:rPr>
          <w:sz w:val="24"/>
        </w:rPr>
        <w:t>иных</w:t>
      </w:r>
      <w:r>
        <w:rPr>
          <w:spacing w:val="13"/>
          <w:sz w:val="24"/>
        </w:rPr>
        <w:t xml:space="preserve"> </w:t>
      </w:r>
      <w:r>
        <w:rPr>
          <w:sz w:val="24"/>
        </w:rPr>
        <w:t>форм</w:t>
      </w:r>
      <w:r>
        <w:rPr>
          <w:spacing w:val="15"/>
          <w:sz w:val="24"/>
        </w:rPr>
        <w:t xml:space="preserve"> </w:t>
      </w:r>
      <w:r>
        <w:rPr>
          <w:sz w:val="24"/>
        </w:rPr>
        <w:t>причинения</w:t>
      </w:r>
      <w:r>
        <w:rPr>
          <w:spacing w:val="13"/>
          <w:sz w:val="24"/>
        </w:rPr>
        <w:t xml:space="preserve"> </w:t>
      </w:r>
      <w:r>
        <w:rPr>
          <w:sz w:val="24"/>
        </w:rPr>
        <w:t>вреда</w:t>
      </w:r>
      <w:r>
        <w:rPr>
          <w:spacing w:val="17"/>
          <w:sz w:val="24"/>
        </w:rPr>
        <w:t xml:space="preserve"> </w:t>
      </w:r>
      <w:r>
        <w:rPr>
          <w:sz w:val="24"/>
        </w:rPr>
        <w:t>физическому</w:t>
      </w:r>
      <w:r>
        <w:rPr>
          <w:spacing w:val="-58"/>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0"/>
          <w:numId w:val="15"/>
        </w:numPr>
        <w:tabs>
          <w:tab w:val="left" w:pos="1385"/>
        </w:tabs>
        <w:spacing w:before="3"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356"/>
        </w:tabs>
        <w:ind w:right="856"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мастерства,</w:t>
      </w:r>
      <w:r>
        <w:rPr>
          <w:spacing w:val="1"/>
          <w:sz w:val="24"/>
        </w:rPr>
        <w:t xml:space="preserve"> </w:t>
      </w:r>
      <w:r>
        <w:rPr>
          <w:sz w:val="24"/>
        </w:rPr>
        <w:t>трудолюбие;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активной социально направленной деятельности, способность инициировать, планировать и</w:t>
      </w:r>
      <w:r>
        <w:rPr>
          <w:spacing w:val="1"/>
          <w:sz w:val="24"/>
        </w:rPr>
        <w:t xml:space="preserve"> </w:t>
      </w:r>
      <w:r>
        <w:rPr>
          <w:sz w:val="24"/>
        </w:rPr>
        <w:t>самостоятельно</w:t>
      </w:r>
      <w:r>
        <w:rPr>
          <w:spacing w:val="1"/>
          <w:sz w:val="24"/>
        </w:rPr>
        <w:t xml:space="preserve"> </w:t>
      </w:r>
      <w:r>
        <w:rPr>
          <w:sz w:val="24"/>
        </w:rPr>
        <w:t>выполнять</w:t>
      </w:r>
      <w:r>
        <w:rPr>
          <w:spacing w:val="2"/>
          <w:sz w:val="24"/>
        </w:rPr>
        <w:t xml:space="preserve"> </w:t>
      </w:r>
      <w:r>
        <w:rPr>
          <w:sz w:val="24"/>
        </w:rPr>
        <w:t>такую деятельность;</w:t>
      </w:r>
    </w:p>
    <w:p w:rsidR="00E76707" w:rsidRDefault="00897AC9" w:rsidP="005C762A">
      <w:pPr>
        <w:pStyle w:val="a7"/>
        <w:numPr>
          <w:ilvl w:val="1"/>
          <w:numId w:val="46"/>
        </w:numPr>
        <w:tabs>
          <w:tab w:val="left" w:pos="1332"/>
        </w:tabs>
        <w:spacing w:before="4" w:line="237" w:lineRule="auto"/>
        <w:ind w:right="852" w:firstLine="566"/>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совершать</w:t>
      </w:r>
      <w:r>
        <w:rPr>
          <w:spacing w:val="-57"/>
          <w:sz w:val="24"/>
        </w:rPr>
        <w:t xml:space="preserve"> </w:t>
      </w:r>
      <w:r>
        <w:rPr>
          <w:sz w:val="24"/>
        </w:rPr>
        <w:t>осознанный</w:t>
      </w:r>
      <w:r>
        <w:rPr>
          <w:spacing w:val="-5"/>
          <w:sz w:val="24"/>
        </w:rPr>
        <w:t xml:space="preserve"> </w:t>
      </w:r>
      <w:r>
        <w:rPr>
          <w:sz w:val="24"/>
        </w:rPr>
        <w:t>выбор</w:t>
      </w:r>
      <w:r>
        <w:rPr>
          <w:spacing w:val="-5"/>
          <w:sz w:val="24"/>
        </w:rPr>
        <w:t xml:space="preserve"> </w:t>
      </w:r>
      <w:r>
        <w:rPr>
          <w:sz w:val="24"/>
        </w:rPr>
        <w:t>будущей профессии</w:t>
      </w:r>
      <w:r>
        <w:rPr>
          <w:spacing w:val="1"/>
          <w:sz w:val="24"/>
        </w:rPr>
        <w:t xml:space="preserve"> </w:t>
      </w:r>
      <w:r>
        <w:rPr>
          <w:sz w:val="24"/>
        </w:rPr>
        <w:t>и</w:t>
      </w:r>
      <w:r>
        <w:rPr>
          <w:spacing w:val="-5"/>
          <w:sz w:val="24"/>
        </w:rPr>
        <w:t xml:space="preserve"> </w:t>
      </w:r>
      <w:r>
        <w:rPr>
          <w:sz w:val="24"/>
        </w:rPr>
        <w:t>реализовывать собственные</w:t>
      </w:r>
      <w:r>
        <w:rPr>
          <w:spacing w:val="-2"/>
          <w:sz w:val="24"/>
        </w:rPr>
        <w:t xml:space="preserve"> </w:t>
      </w:r>
      <w:r>
        <w:rPr>
          <w:sz w:val="24"/>
        </w:rPr>
        <w:t>жизненные</w:t>
      </w:r>
      <w:r>
        <w:rPr>
          <w:spacing w:val="-1"/>
          <w:sz w:val="24"/>
        </w:rPr>
        <w:t xml:space="preserve"> </w:t>
      </w:r>
      <w:r>
        <w:rPr>
          <w:sz w:val="24"/>
        </w:rPr>
        <w:t>планы;</w:t>
      </w:r>
    </w:p>
    <w:p w:rsidR="00E76707" w:rsidRDefault="00897AC9" w:rsidP="005C762A">
      <w:pPr>
        <w:pStyle w:val="a7"/>
        <w:numPr>
          <w:ilvl w:val="1"/>
          <w:numId w:val="46"/>
        </w:numPr>
        <w:tabs>
          <w:tab w:val="left" w:pos="1289"/>
        </w:tabs>
        <w:spacing w:before="6" w:line="237" w:lineRule="auto"/>
        <w:ind w:right="853" w:firstLine="566"/>
        <w:rPr>
          <w:sz w:val="24"/>
        </w:rPr>
      </w:pPr>
      <w:r>
        <w:rPr>
          <w:sz w:val="24"/>
        </w:rPr>
        <w:t>мотивация к эффективному труду и постоянному профессиональному росту, к учёту</w:t>
      </w:r>
      <w:r>
        <w:rPr>
          <w:spacing w:val="1"/>
          <w:sz w:val="24"/>
        </w:rPr>
        <w:t xml:space="preserve"> </w:t>
      </w:r>
      <w:r>
        <w:rPr>
          <w:sz w:val="24"/>
        </w:rPr>
        <w:t>общественных</w:t>
      </w:r>
      <w:r>
        <w:rPr>
          <w:spacing w:val="-4"/>
          <w:sz w:val="24"/>
        </w:rPr>
        <w:t xml:space="preserve"> </w:t>
      </w:r>
      <w:r>
        <w:rPr>
          <w:sz w:val="24"/>
        </w:rPr>
        <w:t>потребностей</w:t>
      </w:r>
      <w:r>
        <w:rPr>
          <w:spacing w:val="2"/>
          <w:sz w:val="24"/>
        </w:rPr>
        <w:t xml:space="preserve"> </w:t>
      </w:r>
      <w:r>
        <w:rPr>
          <w:sz w:val="24"/>
        </w:rPr>
        <w:t>при</w:t>
      </w:r>
      <w:r>
        <w:rPr>
          <w:spacing w:val="3"/>
          <w:sz w:val="24"/>
        </w:rPr>
        <w:t xml:space="preserve"> </w:t>
      </w:r>
      <w:r>
        <w:rPr>
          <w:sz w:val="24"/>
        </w:rPr>
        <w:t>предстоящем</w:t>
      </w:r>
      <w:r>
        <w:rPr>
          <w:spacing w:val="-7"/>
          <w:sz w:val="24"/>
        </w:rPr>
        <w:t xml:space="preserve"> </w:t>
      </w:r>
      <w:r>
        <w:rPr>
          <w:sz w:val="24"/>
        </w:rPr>
        <w:t>выборе</w:t>
      </w:r>
      <w:r>
        <w:rPr>
          <w:spacing w:val="-4"/>
          <w:sz w:val="24"/>
        </w:rPr>
        <w:t xml:space="preserve"> </w:t>
      </w:r>
      <w:r>
        <w:rPr>
          <w:sz w:val="24"/>
        </w:rPr>
        <w:t>сферы</w:t>
      </w:r>
      <w:r>
        <w:rPr>
          <w:spacing w:val="2"/>
          <w:sz w:val="24"/>
        </w:rPr>
        <w:t xml:space="preserve"> </w:t>
      </w:r>
      <w:r>
        <w:rPr>
          <w:sz w:val="24"/>
        </w:rPr>
        <w:t>деятельности;</w:t>
      </w:r>
    </w:p>
    <w:p w:rsidR="00E76707" w:rsidRDefault="00897AC9" w:rsidP="005C762A">
      <w:pPr>
        <w:pStyle w:val="a7"/>
        <w:numPr>
          <w:ilvl w:val="1"/>
          <w:numId w:val="46"/>
        </w:numPr>
        <w:tabs>
          <w:tab w:val="left" w:pos="1317"/>
        </w:tabs>
        <w:spacing w:before="6" w:line="237" w:lineRule="auto"/>
        <w:ind w:right="854" w:firstLine="566"/>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E76707" w:rsidRDefault="00897AC9" w:rsidP="005C762A">
      <w:pPr>
        <w:pStyle w:val="a7"/>
        <w:numPr>
          <w:ilvl w:val="0"/>
          <w:numId w:val="15"/>
        </w:numPr>
        <w:tabs>
          <w:tab w:val="left" w:pos="1385"/>
        </w:tabs>
        <w:spacing w:before="3"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437"/>
        </w:tabs>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
          <w:sz w:val="24"/>
        </w:rPr>
        <w:t xml:space="preserve"> </w:t>
      </w:r>
      <w:r>
        <w:rPr>
          <w:sz w:val="24"/>
        </w:rPr>
        <w:t>характера экологических</w:t>
      </w:r>
      <w:r>
        <w:rPr>
          <w:spacing w:val="-3"/>
          <w:sz w:val="24"/>
        </w:rPr>
        <w:t xml:space="preserve"> </w:t>
      </w:r>
      <w:r>
        <w:rPr>
          <w:sz w:val="24"/>
        </w:rPr>
        <w:t>проблем;</w:t>
      </w:r>
    </w:p>
    <w:p w:rsidR="00E76707" w:rsidRDefault="00897AC9" w:rsidP="005C762A">
      <w:pPr>
        <w:pStyle w:val="a7"/>
        <w:numPr>
          <w:ilvl w:val="1"/>
          <w:numId w:val="46"/>
        </w:numPr>
        <w:tabs>
          <w:tab w:val="left" w:pos="1269"/>
        </w:tabs>
        <w:spacing w:before="2"/>
        <w:ind w:right="855" w:firstLine="566"/>
        <w:rPr>
          <w:sz w:val="24"/>
        </w:rPr>
      </w:pPr>
      <w:r>
        <w:rPr>
          <w:sz w:val="24"/>
        </w:rPr>
        <w:t>планирование и осуществление действий в окружающей среде на основе знания целей</w:t>
      </w:r>
      <w:r>
        <w:rPr>
          <w:spacing w:val="-57"/>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2"/>
          <w:sz w:val="24"/>
        </w:rPr>
        <w:t xml:space="preserve"> </w:t>
      </w:r>
      <w:r>
        <w:rPr>
          <w:sz w:val="24"/>
        </w:rPr>
        <w:t>среде;</w:t>
      </w:r>
    </w:p>
    <w:p w:rsidR="00E76707" w:rsidRDefault="00897AC9" w:rsidP="005C762A">
      <w:pPr>
        <w:pStyle w:val="a7"/>
        <w:numPr>
          <w:ilvl w:val="1"/>
          <w:numId w:val="46"/>
        </w:numPr>
        <w:tabs>
          <w:tab w:val="left" w:pos="1625"/>
        </w:tabs>
        <w:spacing w:line="242" w:lineRule="auto"/>
        <w:ind w:right="847" w:firstLine="566"/>
        <w:rPr>
          <w:sz w:val="24"/>
        </w:rPr>
      </w:pP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4"/>
          <w:sz w:val="24"/>
        </w:rPr>
        <w:t xml:space="preserve"> </w:t>
      </w:r>
      <w:r>
        <w:rPr>
          <w:sz w:val="24"/>
        </w:rPr>
        <w:t>действий,</w:t>
      </w:r>
      <w:r>
        <w:rPr>
          <w:spacing w:val="-1"/>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264"/>
        </w:tabs>
        <w:spacing w:line="271" w:lineRule="exact"/>
        <w:ind w:left="1263" w:hanging="145"/>
        <w:rPr>
          <w:sz w:val="24"/>
        </w:rPr>
      </w:pPr>
      <w:r>
        <w:rPr>
          <w:sz w:val="24"/>
        </w:rPr>
        <w:t>расширение</w:t>
      </w:r>
      <w:r>
        <w:rPr>
          <w:spacing w:val="-8"/>
          <w:sz w:val="24"/>
        </w:rPr>
        <w:t xml:space="preserve"> </w:t>
      </w:r>
      <w:r>
        <w:rPr>
          <w:sz w:val="24"/>
        </w:rPr>
        <w:t>опыта</w:t>
      </w:r>
      <w:r>
        <w:rPr>
          <w:spacing w:val="-3"/>
          <w:sz w:val="24"/>
        </w:rPr>
        <w:t xml:space="preserve"> </w:t>
      </w:r>
      <w:r>
        <w:rPr>
          <w:sz w:val="24"/>
        </w:rPr>
        <w:t>деятельности</w:t>
      </w:r>
      <w:r>
        <w:rPr>
          <w:spacing w:val="-5"/>
          <w:sz w:val="24"/>
        </w:rPr>
        <w:t xml:space="preserve"> </w:t>
      </w:r>
      <w:r>
        <w:rPr>
          <w:sz w:val="24"/>
        </w:rPr>
        <w:t>экологической</w:t>
      </w:r>
      <w:r>
        <w:rPr>
          <w:spacing w:val="-6"/>
          <w:sz w:val="24"/>
        </w:rPr>
        <w:t xml:space="preserve"> </w:t>
      </w:r>
      <w:r>
        <w:rPr>
          <w:sz w:val="24"/>
        </w:rPr>
        <w:t>направленности;</w:t>
      </w:r>
    </w:p>
    <w:p w:rsidR="00E76707" w:rsidRDefault="00897AC9" w:rsidP="005C762A">
      <w:pPr>
        <w:pStyle w:val="a7"/>
        <w:numPr>
          <w:ilvl w:val="0"/>
          <w:numId w:val="15"/>
        </w:numPr>
        <w:tabs>
          <w:tab w:val="left" w:pos="1385"/>
        </w:tabs>
        <w:spacing w:line="275" w:lineRule="exact"/>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ind w:right="842"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2"/>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 в</w:t>
      </w:r>
      <w:r>
        <w:rPr>
          <w:spacing w:val="1"/>
          <w:sz w:val="24"/>
        </w:rPr>
        <w:t xml:space="preserve"> </w:t>
      </w:r>
      <w:r>
        <w:rPr>
          <w:sz w:val="24"/>
        </w:rPr>
        <w:t>поликультурном</w:t>
      </w:r>
      <w:r>
        <w:rPr>
          <w:spacing w:val="2"/>
          <w:sz w:val="24"/>
        </w:rPr>
        <w:t xml:space="preserve"> </w:t>
      </w:r>
      <w:r>
        <w:rPr>
          <w:sz w:val="24"/>
        </w:rPr>
        <w:t>мире;</w:t>
      </w:r>
    </w:p>
    <w:p w:rsidR="00E76707" w:rsidRDefault="00897AC9" w:rsidP="005C762A">
      <w:pPr>
        <w:pStyle w:val="a7"/>
        <w:numPr>
          <w:ilvl w:val="1"/>
          <w:numId w:val="46"/>
        </w:numPr>
        <w:tabs>
          <w:tab w:val="left" w:pos="1289"/>
        </w:tabs>
        <w:spacing w:before="4" w:line="237" w:lineRule="auto"/>
        <w:ind w:right="857" w:firstLine="566"/>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и</w:t>
      </w:r>
      <w:r>
        <w:rPr>
          <w:spacing w:val="6"/>
          <w:sz w:val="24"/>
        </w:rPr>
        <w:t xml:space="preserve"> </w:t>
      </w:r>
      <w:r>
        <w:rPr>
          <w:sz w:val="24"/>
        </w:rPr>
        <w:t>познания</w:t>
      </w:r>
      <w:r>
        <w:rPr>
          <w:spacing w:val="-3"/>
          <w:sz w:val="24"/>
        </w:rPr>
        <w:t xml:space="preserve"> </w:t>
      </w:r>
      <w:r>
        <w:rPr>
          <w:sz w:val="24"/>
        </w:rPr>
        <w:t>мира;</w:t>
      </w:r>
    </w:p>
    <w:p w:rsidR="00E76707" w:rsidRDefault="00897AC9" w:rsidP="005C762A">
      <w:pPr>
        <w:pStyle w:val="a7"/>
        <w:numPr>
          <w:ilvl w:val="1"/>
          <w:numId w:val="46"/>
        </w:numPr>
        <w:tabs>
          <w:tab w:val="left" w:pos="1375"/>
        </w:tabs>
        <w:spacing w:before="3"/>
        <w:ind w:right="843" w:firstLine="566"/>
        <w:rPr>
          <w:sz w:val="24"/>
        </w:rPr>
      </w:pPr>
      <w:r>
        <w:rPr>
          <w:sz w:val="24"/>
        </w:rPr>
        <w:t>языковое</w:t>
      </w:r>
      <w:r>
        <w:rPr>
          <w:spacing w:val="1"/>
          <w:sz w:val="24"/>
        </w:rPr>
        <w:t xml:space="preserve"> </w:t>
      </w:r>
      <w:r>
        <w:rPr>
          <w:sz w:val="24"/>
        </w:rPr>
        <w:t>и</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человека,</w:t>
      </w:r>
      <w:r>
        <w:rPr>
          <w:spacing w:val="1"/>
          <w:sz w:val="24"/>
        </w:rPr>
        <w:t xml:space="preserve"> </w:t>
      </w:r>
      <w:r>
        <w:rPr>
          <w:sz w:val="24"/>
        </w:rPr>
        <w:t>включая</w:t>
      </w:r>
      <w:r>
        <w:rPr>
          <w:spacing w:val="1"/>
          <w:sz w:val="24"/>
        </w:rPr>
        <w:t xml:space="preserve"> </w:t>
      </w:r>
      <w:r>
        <w:rPr>
          <w:sz w:val="24"/>
        </w:rPr>
        <w:t>понимание</w:t>
      </w:r>
      <w:r>
        <w:rPr>
          <w:spacing w:val="1"/>
          <w:sz w:val="24"/>
        </w:rPr>
        <w:t xml:space="preserve"> </w:t>
      </w:r>
      <w:r>
        <w:rPr>
          <w:sz w:val="24"/>
        </w:rPr>
        <w:t>языка</w:t>
      </w:r>
      <w:r>
        <w:rPr>
          <w:spacing w:val="1"/>
          <w:sz w:val="24"/>
        </w:rPr>
        <w:t xml:space="preserve"> </w:t>
      </w:r>
      <w:r>
        <w:rPr>
          <w:sz w:val="24"/>
        </w:rPr>
        <w:t>социально-</w:t>
      </w:r>
      <w:r>
        <w:rPr>
          <w:spacing w:val="1"/>
          <w:sz w:val="24"/>
        </w:rPr>
        <w:t xml:space="preserve"> </w:t>
      </w:r>
      <w:r>
        <w:rPr>
          <w:sz w:val="24"/>
        </w:rPr>
        <w:t>экономической</w:t>
      </w:r>
      <w:r>
        <w:rPr>
          <w:spacing w:val="2"/>
          <w:sz w:val="24"/>
        </w:rPr>
        <w:t xml:space="preserve"> </w:t>
      </w:r>
      <w:r>
        <w:rPr>
          <w:sz w:val="24"/>
        </w:rPr>
        <w:t>и</w:t>
      </w:r>
      <w:r>
        <w:rPr>
          <w:spacing w:val="-2"/>
          <w:sz w:val="24"/>
        </w:rPr>
        <w:t xml:space="preserve"> </w:t>
      </w:r>
      <w:r>
        <w:rPr>
          <w:sz w:val="24"/>
        </w:rPr>
        <w:t>политической</w:t>
      </w:r>
      <w:r>
        <w:rPr>
          <w:spacing w:val="-2"/>
          <w:sz w:val="24"/>
        </w:rPr>
        <w:t xml:space="preserve"> </w:t>
      </w:r>
      <w:r>
        <w:rPr>
          <w:sz w:val="24"/>
        </w:rPr>
        <w:t>коммуникации;</w:t>
      </w:r>
    </w:p>
    <w:p w:rsidR="00E76707" w:rsidRDefault="00897AC9" w:rsidP="005C762A">
      <w:pPr>
        <w:pStyle w:val="a7"/>
        <w:numPr>
          <w:ilvl w:val="1"/>
          <w:numId w:val="46"/>
        </w:numPr>
        <w:tabs>
          <w:tab w:val="left" w:pos="1317"/>
        </w:tabs>
        <w:spacing w:line="242" w:lineRule="auto"/>
        <w:ind w:right="858"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3"/>
          <w:sz w:val="24"/>
        </w:rPr>
        <w:t xml:space="preserve"> </w:t>
      </w:r>
      <w:r>
        <w:rPr>
          <w:sz w:val="24"/>
        </w:rPr>
        <w:t>индивидуально</w:t>
      </w:r>
      <w:r>
        <w:rPr>
          <w:spacing w:val="7"/>
          <w:sz w:val="24"/>
        </w:rPr>
        <w:t xml:space="preserve"> </w:t>
      </w:r>
      <w:r>
        <w:rPr>
          <w:sz w:val="24"/>
        </w:rPr>
        <w:t>и</w:t>
      </w:r>
      <w:r>
        <w:rPr>
          <w:spacing w:val="-2"/>
          <w:sz w:val="24"/>
        </w:rPr>
        <w:t xml:space="preserve"> </w:t>
      </w:r>
      <w:r>
        <w:rPr>
          <w:sz w:val="24"/>
        </w:rPr>
        <w:t>в</w:t>
      </w:r>
      <w:r>
        <w:rPr>
          <w:spacing w:val="-2"/>
          <w:sz w:val="24"/>
        </w:rPr>
        <w:t xml:space="preserve"> </w:t>
      </w:r>
      <w:r>
        <w:rPr>
          <w:sz w:val="24"/>
        </w:rPr>
        <w:t>группе;</w:t>
      </w:r>
    </w:p>
    <w:p w:rsidR="00E76707" w:rsidRDefault="00897AC9" w:rsidP="005C762A">
      <w:pPr>
        <w:pStyle w:val="a7"/>
        <w:numPr>
          <w:ilvl w:val="1"/>
          <w:numId w:val="46"/>
        </w:numPr>
        <w:tabs>
          <w:tab w:val="left" w:pos="1279"/>
        </w:tabs>
        <w:spacing w:line="242" w:lineRule="auto"/>
        <w:ind w:right="859" w:firstLine="566"/>
        <w:rPr>
          <w:sz w:val="24"/>
        </w:rPr>
      </w:pPr>
      <w:r>
        <w:rPr>
          <w:sz w:val="24"/>
        </w:rPr>
        <w:t>мотивация к познанию и творчеству, обучению и самообучению на протяжении всей</w:t>
      </w:r>
      <w:r>
        <w:rPr>
          <w:spacing w:val="1"/>
          <w:sz w:val="24"/>
        </w:rPr>
        <w:t xml:space="preserve"> </w:t>
      </w:r>
      <w:r>
        <w:rPr>
          <w:sz w:val="24"/>
        </w:rPr>
        <w:t>жизни,</w:t>
      </w:r>
      <w:r>
        <w:rPr>
          <w:spacing w:val="-2"/>
          <w:sz w:val="24"/>
        </w:rPr>
        <w:t xml:space="preserve"> </w:t>
      </w:r>
      <w:r>
        <w:rPr>
          <w:sz w:val="24"/>
        </w:rPr>
        <w:t>интерес к изучению</w:t>
      </w:r>
      <w:r>
        <w:rPr>
          <w:spacing w:val="-1"/>
          <w:sz w:val="24"/>
        </w:rPr>
        <w:t xml:space="preserve"> </w:t>
      </w:r>
      <w:r>
        <w:rPr>
          <w:sz w:val="24"/>
        </w:rPr>
        <w:t>социальных</w:t>
      </w:r>
      <w:r>
        <w:rPr>
          <w:spacing w:val="-3"/>
          <w:sz w:val="24"/>
        </w:rPr>
        <w:t xml:space="preserve"> </w:t>
      </w:r>
      <w:r>
        <w:rPr>
          <w:sz w:val="24"/>
        </w:rPr>
        <w:t>и</w:t>
      </w:r>
      <w:r>
        <w:rPr>
          <w:spacing w:val="-3"/>
          <w:sz w:val="24"/>
        </w:rPr>
        <w:t xml:space="preserve"> </w:t>
      </w:r>
      <w:r>
        <w:rPr>
          <w:sz w:val="24"/>
        </w:rPr>
        <w:t>гуманитарных</w:t>
      </w:r>
      <w:r>
        <w:rPr>
          <w:spacing w:val="5"/>
          <w:sz w:val="24"/>
        </w:rPr>
        <w:t xml:space="preserve"> </w:t>
      </w:r>
      <w:r>
        <w:rPr>
          <w:sz w:val="24"/>
        </w:rPr>
        <w:t>дисциплин.</w:t>
      </w:r>
    </w:p>
    <w:p w:rsidR="00E76707" w:rsidRDefault="00897AC9">
      <w:pPr>
        <w:pStyle w:val="a3"/>
        <w:ind w:right="858"/>
      </w:pPr>
      <w:r>
        <w:t>В процессе достижения личностных результатов освоения обучающимися программы</w:t>
      </w:r>
      <w:r>
        <w:rPr>
          <w:spacing w:val="1"/>
        </w:rPr>
        <w:t xml:space="preserve"> </w:t>
      </w:r>
      <w:r>
        <w:t>среднего общего образования у обучающихся совершенствуется эмоциональный интеллект,</w:t>
      </w:r>
      <w:r>
        <w:rPr>
          <w:spacing w:val="1"/>
        </w:rPr>
        <w:t xml:space="preserve"> </w:t>
      </w:r>
      <w:r>
        <w:t>предполагающий</w:t>
      </w:r>
      <w:r>
        <w:rPr>
          <w:spacing w:val="2"/>
        </w:rPr>
        <w:t xml:space="preserve"> </w:t>
      </w:r>
      <w:r>
        <w:t>сформированность:</w:t>
      </w:r>
    </w:p>
    <w:p w:rsidR="00E76707" w:rsidRDefault="00E76707">
      <w:p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08"/>
        </w:tabs>
        <w:spacing w:before="64"/>
        <w:ind w:right="854" w:firstLine="566"/>
        <w:rPr>
          <w:sz w:val="24"/>
        </w:rPr>
      </w:pPr>
      <w:r>
        <w:rPr>
          <w:sz w:val="24"/>
        </w:rPr>
        <w:lastRenderedPageBreak/>
        <w:t>самосознания, включающего способность понимать своё эмоциональное состояние,</w:t>
      </w:r>
      <w:r>
        <w:rPr>
          <w:spacing w:val="1"/>
          <w:sz w:val="24"/>
        </w:rPr>
        <w:t xml:space="preserve"> </w:t>
      </w:r>
      <w:r>
        <w:rPr>
          <w:sz w:val="24"/>
        </w:rPr>
        <w:t>видеть направления развития собственной эмоциональной сферы, быть уверенным в себе в</w:t>
      </w:r>
      <w:r>
        <w:rPr>
          <w:spacing w:val="1"/>
          <w:sz w:val="24"/>
        </w:rPr>
        <w:t xml:space="preserve"> </w:t>
      </w:r>
      <w:r>
        <w:rPr>
          <w:sz w:val="24"/>
        </w:rPr>
        <w:t>межличностном</w:t>
      </w:r>
      <w:r>
        <w:rPr>
          <w:spacing w:val="-2"/>
          <w:sz w:val="24"/>
        </w:rPr>
        <w:t xml:space="preserve"> </w:t>
      </w:r>
      <w:r>
        <w:rPr>
          <w:sz w:val="24"/>
        </w:rPr>
        <w:t>взаимодействии</w:t>
      </w:r>
      <w:r>
        <w:rPr>
          <w:spacing w:val="3"/>
          <w:sz w:val="24"/>
        </w:rPr>
        <w:t xml:space="preserve"> </w:t>
      </w:r>
      <w:r>
        <w:rPr>
          <w:sz w:val="24"/>
        </w:rPr>
        <w:t>и</w:t>
      </w:r>
      <w:r>
        <w:rPr>
          <w:spacing w:val="-2"/>
          <w:sz w:val="24"/>
        </w:rPr>
        <w:t xml:space="preserve"> </w:t>
      </w:r>
      <w:r>
        <w:rPr>
          <w:sz w:val="24"/>
        </w:rPr>
        <w:t>при</w:t>
      </w:r>
      <w:r>
        <w:rPr>
          <w:spacing w:val="-3"/>
          <w:sz w:val="24"/>
        </w:rPr>
        <w:t xml:space="preserve"> </w:t>
      </w:r>
      <w:r>
        <w:rPr>
          <w:sz w:val="24"/>
        </w:rPr>
        <w:t>принятии</w:t>
      </w:r>
      <w:r>
        <w:rPr>
          <w:spacing w:val="3"/>
          <w:sz w:val="24"/>
        </w:rPr>
        <w:t xml:space="preserve"> </w:t>
      </w:r>
      <w:r>
        <w:rPr>
          <w:sz w:val="24"/>
        </w:rPr>
        <w:t>решений;</w:t>
      </w:r>
    </w:p>
    <w:p w:rsidR="00E76707" w:rsidRDefault="00897AC9" w:rsidP="005C762A">
      <w:pPr>
        <w:pStyle w:val="a7"/>
        <w:numPr>
          <w:ilvl w:val="1"/>
          <w:numId w:val="46"/>
        </w:numPr>
        <w:tabs>
          <w:tab w:val="left" w:pos="1284"/>
        </w:tabs>
        <w:ind w:right="854" w:firstLine="566"/>
        <w:rPr>
          <w:sz w:val="24"/>
        </w:rPr>
      </w:pPr>
      <w:r>
        <w:rPr>
          <w:sz w:val="24"/>
        </w:rPr>
        <w:t>саморегулирования, включающего самоконтроль, умение принимать ответственность</w:t>
      </w:r>
      <w:r>
        <w:rPr>
          <w:spacing w:val="1"/>
          <w:sz w:val="24"/>
        </w:rPr>
        <w:t xml:space="preserve"> </w:t>
      </w:r>
      <w:r>
        <w:rPr>
          <w:sz w:val="24"/>
        </w:rPr>
        <w:t>за своё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3"/>
          <w:sz w:val="24"/>
        </w:rPr>
        <w:t xml:space="preserve"> </w:t>
      </w:r>
      <w:r>
        <w:rPr>
          <w:sz w:val="24"/>
        </w:rPr>
        <w:t>быть</w:t>
      </w:r>
      <w:r>
        <w:rPr>
          <w:spacing w:val="-2"/>
          <w:sz w:val="24"/>
        </w:rPr>
        <w:t xml:space="preserve"> </w:t>
      </w:r>
      <w:r>
        <w:rPr>
          <w:sz w:val="24"/>
        </w:rPr>
        <w:t>открытым</w:t>
      </w:r>
      <w:r>
        <w:rPr>
          <w:spacing w:val="-1"/>
          <w:sz w:val="24"/>
        </w:rPr>
        <w:t xml:space="preserve"> </w:t>
      </w:r>
      <w:r>
        <w:rPr>
          <w:sz w:val="24"/>
        </w:rPr>
        <w:t>новому;</w:t>
      </w:r>
    </w:p>
    <w:p w:rsidR="00E76707" w:rsidRDefault="00897AC9" w:rsidP="005C762A">
      <w:pPr>
        <w:pStyle w:val="a7"/>
        <w:numPr>
          <w:ilvl w:val="1"/>
          <w:numId w:val="46"/>
        </w:numPr>
        <w:tabs>
          <w:tab w:val="left" w:pos="1351"/>
        </w:tabs>
        <w:spacing w:before="3" w:line="237" w:lineRule="auto"/>
        <w:ind w:right="864"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3"/>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4"/>
          <w:sz w:val="24"/>
        </w:rPr>
        <w:t xml:space="preserve"> </w:t>
      </w:r>
      <w:r>
        <w:rPr>
          <w:sz w:val="24"/>
        </w:rPr>
        <w:t>возможностей;</w:t>
      </w:r>
    </w:p>
    <w:p w:rsidR="00E76707" w:rsidRDefault="00897AC9" w:rsidP="005C762A">
      <w:pPr>
        <w:pStyle w:val="a7"/>
        <w:numPr>
          <w:ilvl w:val="1"/>
          <w:numId w:val="46"/>
        </w:numPr>
        <w:tabs>
          <w:tab w:val="left" w:pos="1313"/>
        </w:tabs>
        <w:spacing w:before="6" w:line="237" w:lineRule="auto"/>
        <w:ind w:right="859" w:firstLine="566"/>
        <w:rPr>
          <w:sz w:val="24"/>
        </w:rPr>
      </w:pPr>
      <w:r>
        <w:rPr>
          <w:sz w:val="24"/>
        </w:rPr>
        <w:t>готовность и способность овладевать новыми социальными практиками, осваивать</w:t>
      </w:r>
      <w:r>
        <w:rPr>
          <w:spacing w:val="1"/>
          <w:sz w:val="24"/>
        </w:rPr>
        <w:t xml:space="preserve"> </w:t>
      </w:r>
      <w:r>
        <w:rPr>
          <w:sz w:val="24"/>
        </w:rPr>
        <w:t>типичные</w:t>
      </w:r>
      <w:r>
        <w:rPr>
          <w:spacing w:val="-5"/>
          <w:sz w:val="24"/>
        </w:rPr>
        <w:t xml:space="preserve"> </w:t>
      </w:r>
      <w:r>
        <w:rPr>
          <w:sz w:val="24"/>
        </w:rPr>
        <w:t>социальные</w:t>
      </w:r>
      <w:r>
        <w:rPr>
          <w:spacing w:val="1"/>
          <w:sz w:val="24"/>
        </w:rPr>
        <w:t xml:space="preserve"> </w:t>
      </w:r>
      <w:r>
        <w:rPr>
          <w:sz w:val="24"/>
        </w:rPr>
        <w:t>роли;</w:t>
      </w:r>
    </w:p>
    <w:p w:rsidR="00E76707" w:rsidRDefault="00897AC9" w:rsidP="005C762A">
      <w:pPr>
        <w:pStyle w:val="a7"/>
        <w:numPr>
          <w:ilvl w:val="1"/>
          <w:numId w:val="46"/>
        </w:numPr>
        <w:tabs>
          <w:tab w:val="left" w:pos="1361"/>
        </w:tabs>
        <w:spacing w:before="3"/>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line="242" w:lineRule="auto"/>
        <w:ind w:right="858"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2"/>
          <w:sz w:val="24"/>
        </w:rPr>
        <w:t xml:space="preserve"> </w:t>
      </w:r>
      <w:r>
        <w:rPr>
          <w:sz w:val="24"/>
        </w:rPr>
        <w:t>проявлять</w:t>
      </w:r>
      <w:r>
        <w:rPr>
          <w:spacing w:val="-2"/>
          <w:sz w:val="24"/>
        </w:rPr>
        <w:t xml:space="preserve"> </w:t>
      </w:r>
      <w:r>
        <w:rPr>
          <w:sz w:val="24"/>
        </w:rPr>
        <w:t>интерес и</w:t>
      </w:r>
      <w:r>
        <w:rPr>
          <w:spacing w:val="3"/>
          <w:sz w:val="24"/>
        </w:rPr>
        <w:t xml:space="preserve"> </w:t>
      </w:r>
      <w:r>
        <w:rPr>
          <w:sz w:val="24"/>
        </w:rPr>
        <w:t>разрешать</w:t>
      </w:r>
      <w:r>
        <w:rPr>
          <w:spacing w:val="2"/>
          <w:sz w:val="24"/>
        </w:rPr>
        <w:t xml:space="preserve"> </w:t>
      </w:r>
      <w:r>
        <w:rPr>
          <w:sz w:val="24"/>
        </w:rPr>
        <w:t>конфликты.</w:t>
      </w:r>
    </w:p>
    <w:p w:rsidR="00E76707" w:rsidRDefault="00897AC9">
      <w:pPr>
        <w:pStyle w:val="a3"/>
        <w:ind w:right="853"/>
      </w:pP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line="247" w:lineRule="auto"/>
        <w:ind w:left="553" w:right="849"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481"/>
        </w:tabs>
        <w:spacing w:line="259" w:lineRule="exact"/>
        <w:ind w:left="1480" w:hanging="362"/>
        <w:rPr>
          <w:sz w:val="24"/>
        </w:rPr>
      </w:pPr>
      <w:r>
        <w:rPr>
          <w:sz w:val="24"/>
        </w:rPr>
        <w:t xml:space="preserve">самостоятельно  </w:t>
      </w:r>
      <w:r>
        <w:rPr>
          <w:spacing w:val="36"/>
          <w:sz w:val="24"/>
        </w:rPr>
        <w:t xml:space="preserve"> </w:t>
      </w:r>
      <w:r>
        <w:rPr>
          <w:sz w:val="24"/>
        </w:rPr>
        <w:t xml:space="preserve">формулировать   </w:t>
      </w:r>
      <w:r>
        <w:rPr>
          <w:spacing w:val="27"/>
          <w:sz w:val="24"/>
        </w:rPr>
        <w:t xml:space="preserve"> </w:t>
      </w:r>
      <w:r>
        <w:rPr>
          <w:sz w:val="24"/>
        </w:rPr>
        <w:t xml:space="preserve">и   </w:t>
      </w:r>
      <w:r>
        <w:rPr>
          <w:spacing w:val="31"/>
          <w:sz w:val="24"/>
        </w:rPr>
        <w:t xml:space="preserve"> </w:t>
      </w:r>
      <w:r>
        <w:rPr>
          <w:sz w:val="24"/>
        </w:rPr>
        <w:t xml:space="preserve">актуализировать   </w:t>
      </w:r>
      <w:r>
        <w:rPr>
          <w:spacing w:val="28"/>
          <w:sz w:val="24"/>
        </w:rPr>
        <w:t xml:space="preserve"> </w:t>
      </w:r>
      <w:r>
        <w:rPr>
          <w:sz w:val="24"/>
        </w:rPr>
        <w:t xml:space="preserve">социальную   </w:t>
      </w:r>
      <w:r>
        <w:rPr>
          <w:spacing w:val="28"/>
          <w:sz w:val="24"/>
        </w:rPr>
        <w:t xml:space="preserve"> </w:t>
      </w:r>
      <w:r>
        <w:rPr>
          <w:sz w:val="24"/>
        </w:rPr>
        <w:t>проблему,</w:t>
      </w:r>
    </w:p>
    <w:p w:rsidR="00E76707" w:rsidRDefault="00897AC9">
      <w:pPr>
        <w:pStyle w:val="a3"/>
        <w:spacing w:line="275" w:lineRule="exact"/>
        <w:ind w:firstLine="0"/>
      </w:pPr>
      <w:r>
        <w:t>рассматривать</w:t>
      </w:r>
      <w:r>
        <w:rPr>
          <w:spacing w:val="-1"/>
        </w:rPr>
        <w:t xml:space="preserve"> </w:t>
      </w:r>
      <w:r>
        <w:t>её</w:t>
      </w:r>
      <w:r>
        <w:rPr>
          <w:spacing w:val="-2"/>
        </w:rPr>
        <w:t xml:space="preserve"> </w:t>
      </w:r>
      <w:r>
        <w:t>разносторонне;</w:t>
      </w:r>
    </w:p>
    <w:p w:rsidR="00E76707" w:rsidRDefault="00897AC9" w:rsidP="005C762A">
      <w:pPr>
        <w:pStyle w:val="a7"/>
        <w:numPr>
          <w:ilvl w:val="1"/>
          <w:numId w:val="46"/>
        </w:numPr>
        <w:tabs>
          <w:tab w:val="left" w:pos="1284"/>
        </w:tabs>
        <w:ind w:right="845" w:firstLine="566"/>
        <w:rPr>
          <w:sz w:val="24"/>
        </w:rPr>
      </w:pPr>
      <w:r>
        <w:rPr>
          <w:sz w:val="24"/>
        </w:rPr>
        <w:t>устанавливать</w:t>
      </w:r>
      <w:r>
        <w:rPr>
          <w:spacing w:val="15"/>
          <w:sz w:val="24"/>
        </w:rPr>
        <w:t xml:space="preserve"> </w:t>
      </w:r>
      <w:r>
        <w:rPr>
          <w:sz w:val="24"/>
        </w:rPr>
        <w:t>существенные</w:t>
      </w:r>
      <w:r>
        <w:rPr>
          <w:spacing w:val="13"/>
          <w:sz w:val="24"/>
        </w:rPr>
        <w:t xml:space="preserve"> </w:t>
      </w:r>
      <w:r>
        <w:rPr>
          <w:sz w:val="24"/>
        </w:rPr>
        <w:t>признаки</w:t>
      </w:r>
      <w:r>
        <w:rPr>
          <w:spacing w:val="11"/>
          <w:sz w:val="24"/>
        </w:rPr>
        <w:t xml:space="preserve"> </w:t>
      </w:r>
      <w:r>
        <w:rPr>
          <w:sz w:val="24"/>
        </w:rPr>
        <w:t>или</w:t>
      </w:r>
      <w:r>
        <w:rPr>
          <w:spacing w:val="7"/>
          <w:sz w:val="24"/>
        </w:rPr>
        <w:t xml:space="preserve"> </w:t>
      </w:r>
      <w:r>
        <w:rPr>
          <w:sz w:val="24"/>
        </w:rPr>
        <w:t>основания</w:t>
      </w:r>
      <w:r>
        <w:rPr>
          <w:spacing w:val="10"/>
          <w:sz w:val="24"/>
        </w:rPr>
        <w:t xml:space="preserve"> </w:t>
      </w:r>
      <w:r>
        <w:rPr>
          <w:sz w:val="24"/>
        </w:rPr>
        <w:t>для</w:t>
      </w:r>
      <w:r>
        <w:rPr>
          <w:spacing w:val="15"/>
          <w:sz w:val="24"/>
        </w:rPr>
        <w:t xml:space="preserve"> </w:t>
      </w:r>
      <w:r>
        <w:rPr>
          <w:sz w:val="24"/>
        </w:rPr>
        <w:t>сравнения,</w:t>
      </w:r>
      <w:r>
        <w:rPr>
          <w:spacing w:val="12"/>
          <w:sz w:val="24"/>
        </w:rPr>
        <w:t xml:space="preserve"> </w:t>
      </w:r>
      <w:r>
        <w:rPr>
          <w:sz w:val="24"/>
        </w:rPr>
        <w:t>классификации</w:t>
      </w:r>
      <w:r>
        <w:rPr>
          <w:spacing w:val="-58"/>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определять</w:t>
      </w:r>
      <w:r>
        <w:rPr>
          <w:spacing w:val="1"/>
          <w:sz w:val="24"/>
        </w:rPr>
        <w:t xml:space="preserve"> </w:t>
      </w:r>
      <w:r>
        <w:rPr>
          <w:sz w:val="24"/>
        </w:rPr>
        <w:t>критерии</w:t>
      </w:r>
      <w:r>
        <w:rPr>
          <w:spacing w:val="1"/>
          <w:sz w:val="24"/>
        </w:rPr>
        <w:t xml:space="preserve"> </w:t>
      </w:r>
      <w:r>
        <w:rPr>
          <w:sz w:val="24"/>
        </w:rPr>
        <w:t>типологизации;</w:t>
      </w:r>
    </w:p>
    <w:p w:rsidR="00E76707" w:rsidRDefault="00897AC9" w:rsidP="005C762A">
      <w:pPr>
        <w:pStyle w:val="a7"/>
        <w:numPr>
          <w:ilvl w:val="1"/>
          <w:numId w:val="46"/>
        </w:numPr>
        <w:tabs>
          <w:tab w:val="left" w:pos="1351"/>
        </w:tabs>
        <w:spacing w:line="237" w:lineRule="auto"/>
        <w:ind w:right="846" w:firstLine="566"/>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выявлять</w:t>
      </w:r>
      <w:r>
        <w:rPr>
          <w:spacing w:val="1"/>
          <w:sz w:val="24"/>
        </w:rPr>
        <w:t xml:space="preserve"> </w:t>
      </w:r>
      <w:r>
        <w:rPr>
          <w:sz w:val="24"/>
        </w:rPr>
        <w:t>связь</w:t>
      </w:r>
      <w:r>
        <w:rPr>
          <w:spacing w:val="-2"/>
          <w:sz w:val="24"/>
        </w:rPr>
        <w:t xml:space="preserve"> </w:t>
      </w:r>
      <w:r>
        <w:rPr>
          <w:sz w:val="24"/>
        </w:rPr>
        <w:t>мотивов,</w:t>
      </w:r>
      <w:r>
        <w:rPr>
          <w:spacing w:val="-2"/>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целей</w:t>
      </w:r>
      <w:r>
        <w:rPr>
          <w:spacing w:val="2"/>
          <w:sz w:val="24"/>
        </w:rPr>
        <w:t xml:space="preserve"> </w:t>
      </w:r>
      <w:r>
        <w:rPr>
          <w:sz w:val="24"/>
        </w:rPr>
        <w:t>деятельности;</w:t>
      </w:r>
    </w:p>
    <w:p w:rsidR="00E76707" w:rsidRDefault="00897AC9" w:rsidP="005C762A">
      <w:pPr>
        <w:pStyle w:val="a7"/>
        <w:numPr>
          <w:ilvl w:val="1"/>
          <w:numId w:val="46"/>
        </w:numPr>
        <w:tabs>
          <w:tab w:val="left" w:pos="1274"/>
        </w:tabs>
        <w:spacing w:before="5" w:line="237" w:lineRule="auto"/>
        <w:ind w:right="859" w:firstLine="566"/>
        <w:rPr>
          <w:sz w:val="24"/>
        </w:rPr>
      </w:pPr>
      <w:r>
        <w:rPr>
          <w:sz w:val="24"/>
        </w:rPr>
        <w:t>выявлять закономерности и противоречия в рассматриваемых социальных явлениях и</w:t>
      </w:r>
      <w:r>
        <w:rPr>
          <w:spacing w:val="1"/>
          <w:sz w:val="24"/>
        </w:rPr>
        <w:t xml:space="preserve"> </w:t>
      </w:r>
      <w:r>
        <w:rPr>
          <w:sz w:val="24"/>
        </w:rPr>
        <w:t>процессах,</w:t>
      </w:r>
      <w:r>
        <w:rPr>
          <w:spacing w:val="3"/>
          <w:sz w:val="24"/>
        </w:rPr>
        <w:t xml:space="preserve"> </w:t>
      </w:r>
      <w:r>
        <w:rPr>
          <w:sz w:val="24"/>
        </w:rPr>
        <w:t>прогнозировать</w:t>
      </w:r>
      <w:r>
        <w:rPr>
          <w:spacing w:val="-2"/>
          <w:sz w:val="24"/>
        </w:rPr>
        <w:t xml:space="preserve"> </w:t>
      </w:r>
      <w:r>
        <w:rPr>
          <w:sz w:val="24"/>
        </w:rPr>
        <w:t>возможные</w:t>
      </w:r>
      <w:r>
        <w:rPr>
          <w:spacing w:val="-5"/>
          <w:sz w:val="24"/>
        </w:rPr>
        <w:t xml:space="preserve"> </w:t>
      </w:r>
      <w:r>
        <w:rPr>
          <w:sz w:val="24"/>
        </w:rPr>
        <w:t>пути</w:t>
      </w:r>
      <w:r>
        <w:rPr>
          <w:spacing w:val="3"/>
          <w:sz w:val="24"/>
        </w:rPr>
        <w:t xml:space="preserve"> </w:t>
      </w:r>
      <w:r>
        <w:rPr>
          <w:sz w:val="24"/>
        </w:rPr>
        <w:t>разрешения</w:t>
      </w:r>
      <w:r>
        <w:rPr>
          <w:spacing w:val="-4"/>
          <w:sz w:val="24"/>
        </w:rPr>
        <w:t xml:space="preserve"> </w:t>
      </w:r>
      <w:r>
        <w:rPr>
          <w:sz w:val="24"/>
        </w:rPr>
        <w:t>противоречий;</w:t>
      </w:r>
    </w:p>
    <w:p w:rsidR="00E76707" w:rsidRDefault="00897AC9" w:rsidP="005C762A">
      <w:pPr>
        <w:pStyle w:val="a7"/>
        <w:numPr>
          <w:ilvl w:val="1"/>
          <w:numId w:val="46"/>
        </w:numPr>
        <w:tabs>
          <w:tab w:val="left" w:pos="1327"/>
        </w:tabs>
        <w:spacing w:before="6" w:line="237" w:lineRule="auto"/>
        <w:ind w:right="849" w:firstLine="566"/>
        <w:rPr>
          <w:sz w:val="24"/>
        </w:rPr>
      </w:pP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 учётом</w:t>
      </w:r>
      <w:r>
        <w:rPr>
          <w:spacing w:val="1"/>
          <w:sz w:val="24"/>
        </w:rPr>
        <w:t xml:space="preserve"> </w:t>
      </w:r>
      <w:r>
        <w:rPr>
          <w:sz w:val="24"/>
        </w:rPr>
        <w:t>анализа</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возможных</w:t>
      </w:r>
      <w:r>
        <w:rPr>
          <w:spacing w:val="-4"/>
          <w:sz w:val="24"/>
        </w:rPr>
        <w:t xml:space="preserve"> </w:t>
      </w:r>
      <w:r>
        <w:rPr>
          <w:sz w:val="24"/>
        </w:rPr>
        <w:t>рисков;</w:t>
      </w:r>
    </w:p>
    <w:p w:rsidR="00E76707" w:rsidRDefault="00897AC9" w:rsidP="005C762A">
      <w:pPr>
        <w:pStyle w:val="a7"/>
        <w:numPr>
          <w:ilvl w:val="1"/>
          <w:numId w:val="46"/>
        </w:numPr>
        <w:tabs>
          <w:tab w:val="left" w:pos="1289"/>
        </w:tabs>
        <w:spacing w:before="3"/>
        <w:ind w:right="854" w:firstLine="566"/>
        <w:rPr>
          <w:sz w:val="24"/>
        </w:rPr>
      </w:pPr>
      <w:r>
        <w:rPr>
          <w:sz w:val="24"/>
        </w:rPr>
        <w:t>вносить коррективы в деятельность, отбирать способы деятельности, отвечающие её</w:t>
      </w:r>
      <w:r>
        <w:rPr>
          <w:spacing w:val="1"/>
          <w:sz w:val="24"/>
        </w:rPr>
        <w:t xml:space="preserve"> </w:t>
      </w:r>
      <w:r>
        <w:rPr>
          <w:sz w:val="24"/>
        </w:rPr>
        <w:t>целям,</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последствий</w:t>
      </w:r>
      <w:r>
        <w:rPr>
          <w:spacing w:val="1"/>
          <w:sz w:val="24"/>
        </w:rPr>
        <w:t xml:space="preserve"> </w:t>
      </w:r>
      <w:r>
        <w:rPr>
          <w:sz w:val="24"/>
        </w:rPr>
        <w:t>деятельности;</w:t>
      </w:r>
    </w:p>
    <w:p w:rsidR="00E76707" w:rsidRDefault="00897AC9" w:rsidP="005C762A">
      <w:pPr>
        <w:pStyle w:val="a7"/>
        <w:numPr>
          <w:ilvl w:val="1"/>
          <w:numId w:val="46"/>
        </w:numPr>
        <w:tabs>
          <w:tab w:val="left" w:pos="1399"/>
        </w:tabs>
        <w:spacing w:line="242" w:lineRule="auto"/>
        <w:ind w:right="855" w:firstLine="566"/>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322"/>
        </w:tabs>
        <w:spacing w:line="242" w:lineRule="auto"/>
        <w:ind w:right="851" w:firstLine="566"/>
        <w:rPr>
          <w:sz w:val="24"/>
        </w:rPr>
      </w:pPr>
      <w:r>
        <w:rPr>
          <w:sz w:val="24"/>
        </w:rPr>
        <w:t>развивать креативное мышление при решении учебно-познавательных, жизненных</w:t>
      </w:r>
      <w:r>
        <w:rPr>
          <w:spacing w:val="1"/>
          <w:sz w:val="24"/>
        </w:rPr>
        <w:t xml:space="preserve"> </w:t>
      </w:r>
      <w:r>
        <w:rPr>
          <w:sz w:val="24"/>
        </w:rPr>
        <w:t>проблем,</w:t>
      </w:r>
      <w:r>
        <w:rPr>
          <w:spacing w:val="3"/>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социальных</w:t>
      </w:r>
      <w:r>
        <w:rPr>
          <w:spacing w:val="-3"/>
          <w:sz w:val="24"/>
        </w:rPr>
        <w:t xml:space="preserve"> </w:t>
      </w:r>
      <w:r>
        <w:rPr>
          <w:sz w:val="24"/>
        </w:rPr>
        <w:t>проектов.</w:t>
      </w:r>
    </w:p>
    <w:p w:rsidR="00E76707" w:rsidRDefault="00897AC9">
      <w:pPr>
        <w:spacing w:line="247" w:lineRule="auto"/>
        <w:ind w:left="553" w:right="849"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4"/>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1"/>
          <w:numId w:val="46"/>
        </w:numPr>
        <w:tabs>
          <w:tab w:val="left" w:pos="1365"/>
        </w:tabs>
        <w:spacing w:line="259" w:lineRule="exact"/>
        <w:ind w:left="1364" w:hanging="246"/>
        <w:rPr>
          <w:sz w:val="24"/>
        </w:rPr>
      </w:pPr>
      <w:r>
        <w:rPr>
          <w:sz w:val="24"/>
        </w:rPr>
        <w:t>развивать</w:t>
      </w:r>
      <w:r>
        <w:rPr>
          <w:spacing w:val="34"/>
          <w:sz w:val="24"/>
        </w:rPr>
        <w:t xml:space="preserve"> </w:t>
      </w:r>
      <w:r>
        <w:rPr>
          <w:sz w:val="24"/>
        </w:rPr>
        <w:t>навыки</w:t>
      </w:r>
      <w:r>
        <w:rPr>
          <w:spacing w:val="93"/>
          <w:sz w:val="24"/>
        </w:rPr>
        <w:t xml:space="preserve"> </w:t>
      </w:r>
      <w:r>
        <w:rPr>
          <w:sz w:val="24"/>
        </w:rPr>
        <w:t>учебно-исследовательской</w:t>
      </w:r>
      <w:r>
        <w:rPr>
          <w:spacing w:val="93"/>
          <w:sz w:val="24"/>
        </w:rPr>
        <w:t xml:space="preserve"> </w:t>
      </w:r>
      <w:r>
        <w:rPr>
          <w:sz w:val="24"/>
        </w:rPr>
        <w:t>и</w:t>
      </w:r>
      <w:r>
        <w:rPr>
          <w:spacing w:val="93"/>
          <w:sz w:val="24"/>
        </w:rPr>
        <w:t xml:space="preserve"> </w:t>
      </w:r>
      <w:r>
        <w:rPr>
          <w:sz w:val="24"/>
        </w:rPr>
        <w:t>проектной</w:t>
      </w:r>
      <w:r>
        <w:rPr>
          <w:spacing w:val="97"/>
          <w:sz w:val="24"/>
        </w:rPr>
        <w:t xml:space="preserve"> </w:t>
      </w:r>
      <w:r>
        <w:rPr>
          <w:sz w:val="24"/>
        </w:rPr>
        <w:t>деятельности,</w:t>
      </w:r>
      <w:r>
        <w:rPr>
          <w:spacing w:val="94"/>
          <w:sz w:val="24"/>
        </w:rPr>
        <w:t xml:space="preserve"> </w:t>
      </w:r>
      <w:r>
        <w:rPr>
          <w:sz w:val="24"/>
        </w:rPr>
        <w:t>навыки</w:t>
      </w:r>
    </w:p>
    <w:p w:rsidR="00E76707" w:rsidRDefault="00897AC9">
      <w:pPr>
        <w:pStyle w:val="a3"/>
        <w:spacing w:line="237" w:lineRule="auto"/>
        <w:ind w:right="854" w:firstLine="0"/>
      </w:pPr>
      <w:r>
        <w:t>разрешения</w:t>
      </w:r>
      <w:r>
        <w:rPr>
          <w:spacing w:val="1"/>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 решения практических задач, применению различных методов познания, включая</w:t>
      </w:r>
      <w:r>
        <w:rPr>
          <w:spacing w:val="1"/>
        </w:rPr>
        <w:t xml:space="preserve"> </w:t>
      </w:r>
      <w:r>
        <w:t>специфические методы</w:t>
      </w:r>
      <w:r>
        <w:rPr>
          <w:spacing w:val="-1"/>
        </w:rPr>
        <w:t xml:space="preserve"> </w:t>
      </w:r>
      <w:r>
        <w:t>социального</w:t>
      </w:r>
      <w:r>
        <w:rPr>
          <w:spacing w:val="2"/>
        </w:rPr>
        <w:t xml:space="preserve"> </w:t>
      </w:r>
      <w:r>
        <w:t>познания;</w:t>
      </w:r>
    </w:p>
    <w:p w:rsidR="00E76707" w:rsidRDefault="00897AC9" w:rsidP="005C762A">
      <w:pPr>
        <w:pStyle w:val="a7"/>
        <w:numPr>
          <w:ilvl w:val="1"/>
          <w:numId w:val="46"/>
        </w:numPr>
        <w:tabs>
          <w:tab w:val="left" w:pos="1327"/>
        </w:tabs>
        <w:ind w:right="850" w:firstLine="566"/>
        <w:rPr>
          <w:sz w:val="24"/>
        </w:rPr>
      </w:pPr>
      <w:r>
        <w:rPr>
          <w:sz w:val="24"/>
        </w:rPr>
        <w:t>осуществлять</w:t>
      </w:r>
      <w:r>
        <w:rPr>
          <w:spacing w:val="1"/>
          <w:sz w:val="24"/>
        </w:rPr>
        <w:t xml:space="preserve"> </w:t>
      </w:r>
      <w:r>
        <w:rPr>
          <w:sz w:val="24"/>
        </w:rPr>
        <w:t>в</w:t>
      </w:r>
      <w:r>
        <w:rPr>
          <w:spacing w:val="1"/>
          <w:sz w:val="24"/>
        </w:rPr>
        <w:t xml:space="preserve"> </w:t>
      </w:r>
      <w:r>
        <w:rPr>
          <w:sz w:val="24"/>
        </w:rPr>
        <w:t>различных видах</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 преобразованию и применению в различных учебных ситуациях, в том числе</w:t>
      </w:r>
      <w:r>
        <w:rPr>
          <w:spacing w:val="-57"/>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проектов;</w:t>
      </w:r>
    </w:p>
    <w:p w:rsidR="00E76707" w:rsidRDefault="00897AC9" w:rsidP="005C762A">
      <w:pPr>
        <w:pStyle w:val="a7"/>
        <w:numPr>
          <w:ilvl w:val="1"/>
          <w:numId w:val="46"/>
        </w:numPr>
        <w:tabs>
          <w:tab w:val="left" w:pos="1284"/>
        </w:tabs>
        <w:spacing w:line="242" w:lineRule="auto"/>
        <w:ind w:right="858" w:firstLine="566"/>
        <w:rPr>
          <w:sz w:val="24"/>
        </w:rPr>
      </w:pPr>
      <w:r>
        <w:rPr>
          <w:sz w:val="24"/>
        </w:rPr>
        <w:t>формировать научный тип мышления, применять научную терминологию, ключевые</w:t>
      </w:r>
      <w:r>
        <w:rPr>
          <w:spacing w:val="1"/>
          <w:sz w:val="24"/>
        </w:rPr>
        <w:t xml:space="preserve"> </w:t>
      </w:r>
      <w:r>
        <w:rPr>
          <w:sz w:val="24"/>
        </w:rPr>
        <w:t>понятия</w:t>
      </w:r>
      <w:r>
        <w:rPr>
          <w:spacing w:val="-3"/>
          <w:sz w:val="24"/>
        </w:rPr>
        <w:t xml:space="preserve"> </w:t>
      </w:r>
      <w:r>
        <w:rPr>
          <w:sz w:val="24"/>
        </w:rPr>
        <w:t>и</w:t>
      </w:r>
      <w:r>
        <w:rPr>
          <w:spacing w:val="-2"/>
          <w:sz w:val="24"/>
        </w:rPr>
        <w:t xml:space="preserve"> </w:t>
      </w:r>
      <w:r>
        <w:rPr>
          <w:sz w:val="24"/>
        </w:rPr>
        <w:t>методы;</w:t>
      </w:r>
    </w:p>
    <w:p w:rsidR="00E76707" w:rsidRDefault="00897AC9" w:rsidP="005C762A">
      <w:pPr>
        <w:pStyle w:val="a7"/>
        <w:numPr>
          <w:ilvl w:val="1"/>
          <w:numId w:val="46"/>
        </w:numPr>
        <w:tabs>
          <w:tab w:val="left" w:pos="1337"/>
        </w:tabs>
        <w:spacing w:line="242" w:lineRule="auto"/>
        <w:ind w:right="853" w:firstLine="566"/>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4"/>
          <w:sz w:val="24"/>
        </w:rPr>
        <w:t xml:space="preserve"> </w:t>
      </w:r>
      <w:r>
        <w:rPr>
          <w:sz w:val="24"/>
        </w:rPr>
        <w:t>ситуациях;</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409"/>
        </w:tabs>
        <w:spacing w:before="64"/>
        <w:ind w:right="843" w:firstLine="566"/>
        <w:rPr>
          <w:sz w:val="24"/>
        </w:rPr>
      </w:pPr>
      <w:r>
        <w:rPr>
          <w:sz w:val="24"/>
        </w:rPr>
        <w:lastRenderedPageBreak/>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познавательную</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 для</w:t>
      </w:r>
      <w:r>
        <w:rPr>
          <w:spacing w:val="-1"/>
          <w:sz w:val="24"/>
        </w:rPr>
        <w:t xml:space="preserve"> </w:t>
      </w:r>
      <w:r>
        <w:rPr>
          <w:sz w:val="24"/>
        </w:rPr>
        <w:t>доказательства</w:t>
      </w:r>
      <w:r>
        <w:rPr>
          <w:spacing w:val="-3"/>
          <w:sz w:val="24"/>
        </w:rPr>
        <w:t xml:space="preserve"> </w:t>
      </w:r>
      <w:r>
        <w:rPr>
          <w:sz w:val="24"/>
        </w:rPr>
        <w:t>своих</w:t>
      </w:r>
      <w:r>
        <w:rPr>
          <w:spacing w:val="-6"/>
          <w:sz w:val="24"/>
        </w:rPr>
        <w:t xml:space="preserve"> </w:t>
      </w:r>
      <w:r>
        <w:rPr>
          <w:sz w:val="24"/>
        </w:rPr>
        <w:t>утверждений,</w:t>
      </w:r>
      <w:r>
        <w:rPr>
          <w:spacing w:val="-4"/>
          <w:sz w:val="24"/>
        </w:rPr>
        <w:t xml:space="preserve"> </w:t>
      </w:r>
      <w:r>
        <w:rPr>
          <w:sz w:val="24"/>
        </w:rPr>
        <w:t>задавать параметры</w:t>
      </w:r>
      <w:r>
        <w:rPr>
          <w:spacing w:val="-1"/>
          <w:sz w:val="24"/>
        </w:rPr>
        <w:t xml:space="preserve"> </w:t>
      </w:r>
      <w:r>
        <w:rPr>
          <w:sz w:val="24"/>
        </w:rPr>
        <w:t>и</w:t>
      </w:r>
      <w:r>
        <w:rPr>
          <w:spacing w:val="-5"/>
          <w:sz w:val="24"/>
        </w:rPr>
        <w:t xml:space="preserve"> </w:t>
      </w:r>
      <w:r>
        <w:rPr>
          <w:sz w:val="24"/>
        </w:rPr>
        <w:t>критерии</w:t>
      </w:r>
      <w:r>
        <w:rPr>
          <w:spacing w:val="-5"/>
          <w:sz w:val="24"/>
        </w:rPr>
        <w:t xml:space="preserve"> </w:t>
      </w:r>
      <w:r>
        <w:rPr>
          <w:sz w:val="24"/>
        </w:rPr>
        <w:t>решения;</w:t>
      </w:r>
    </w:p>
    <w:p w:rsidR="00E76707" w:rsidRDefault="00897AC9" w:rsidP="005C762A">
      <w:pPr>
        <w:pStyle w:val="a7"/>
        <w:numPr>
          <w:ilvl w:val="1"/>
          <w:numId w:val="46"/>
        </w:numPr>
        <w:tabs>
          <w:tab w:val="left" w:pos="1274"/>
        </w:tabs>
        <w:spacing w:line="242" w:lineRule="auto"/>
        <w:ind w:right="854" w:firstLine="566"/>
        <w:jc w:val="left"/>
        <w:rPr>
          <w:sz w:val="24"/>
        </w:rPr>
      </w:pPr>
      <w:r>
        <w:rPr>
          <w:sz w:val="24"/>
        </w:rPr>
        <w:t>анализировать</w:t>
      </w:r>
      <w:r>
        <w:rPr>
          <w:spacing w:val="3"/>
          <w:sz w:val="24"/>
        </w:rPr>
        <w:t xml:space="preserve"> </w:t>
      </w:r>
      <w:r>
        <w:rPr>
          <w:sz w:val="24"/>
        </w:rPr>
        <w:t>результаты,</w:t>
      </w:r>
      <w:r>
        <w:rPr>
          <w:spacing w:val="8"/>
          <w:sz w:val="24"/>
        </w:rPr>
        <w:t xml:space="preserve"> </w:t>
      </w:r>
      <w:r>
        <w:rPr>
          <w:sz w:val="24"/>
        </w:rPr>
        <w:t>полученные</w:t>
      </w:r>
      <w:r>
        <w:rPr>
          <w:spacing w:val="6"/>
          <w:sz w:val="24"/>
        </w:rPr>
        <w:t xml:space="preserve"> </w:t>
      </w:r>
      <w:r>
        <w:rPr>
          <w:sz w:val="24"/>
        </w:rPr>
        <w:t>в</w:t>
      </w:r>
      <w:r>
        <w:rPr>
          <w:spacing w:val="3"/>
          <w:sz w:val="24"/>
        </w:rPr>
        <w:t xml:space="preserve"> </w:t>
      </w:r>
      <w:r>
        <w:rPr>
          <w:sz w:val="24"/>
        </w:rPr>
        <w:t>ходе</w:t>
      </w:r>
      <w:r>
        <w:rPr>
          <w:spacing w:val="6"/>
          <w:sz w:val="24"/>
        </w:rPr>
        <w:t xml:space="preserve"> </w:t>
      </w:r>
      <w:r>
        <w:rPr>
          <w:sz w:val="24"/>
        </w:rPr>
        <w:t>решения</w:t>
      </w:r>
      <w:r>
        <w:rPr>
          <w:spacing w:val="1"/>
          <w:sz w:val="24"/>
        </w:rPr>
        <w:t xml:space="preserve"> </w:t>
      </w:r>
      <w:r>
        <w:rPr>
          <w:sz w:val="24"/>
        </w:rPr>
        <w:t>задачи,</w:t>
      </w:r>
      <w:r>
        <w:rPr>
          <w:spacing w:val="9"/>
          <w:sz w:val="24"/>
        </w:rPr>
        <w:t xml:space="preserve"> </w:t>
      </w:r>
      <w:r>
        <w:rPr>
          <w:sz w:val="24"/>
        </w:rPr>
        <w:t>критически</w:t>
      </w:r>
      <w:r>
        <w:rPr>
          <w:spacing w:val="2"/>
          <w:sz w:val="24"/>
        </w:rPr>
        <w:t xml:space="preserve"> </w:t>
      </w:r>
      <w:r>
        <w:rPr>
          <w:sz w:val="24"/>
        </w:rPr>
        <w:t>оценивать</w:t>
      </w:r>
      <w:r>
        <w:rPr>
          <w:spacing w:val="-57"/>
          <w:sz w:val="24"/>
        </w:rPr>
        <w:t xml:space="preserve"> </w:t>
      </w:r>
      <w:r>
        <w:rPr>
          <w:sz w:val="24"/>
        </w:rPr>
        <w:t>их</w:t>
      </w:r>
      <w:r>
        <w:rPr>
          <w:spacing w:val="-4"/>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 в</w:t>
      </w:r>
      <w:r>
        <w:rPr>
          <w:spacing w:val="-6"/>
          <w:sz w:val="24"/>
        </w:rPr>
        <w:t xml:space="preserve"> </w:t>
      </w:r>
      <w:r>
        <w:rPr>
          <w:sz w:val="24"/>
        </w:rPr>
        <w:t>новых</w:t>
      </w:r>
      <w:r>
        <w:rPr>
          <w:spacing w:val="-3"/>
          <w:sz w:val="24"/>
        </w:rPr>
        <w:t xml:space="preserve"> </w:t>
      </w:r>
      <w:r>
        <w:rPr>
          <w:sz w:val="24"/>
        </w:rPr>
        <w:t>условиях;</w:t>
      </w:r>
    </w:p>
    <w:p w:rsidR="00E76707" w:rsidRDefault="00897AC9" w:rsidP="005C762A">
      <w:pPr>
        <w:pStyle w:val="a7"/>
        <w:numPr>
          <w:ilvl w:val="1"/>
          <w:numId w:val="46"/>
        </w:numPr>
        <w:tabs>
          <w:tab w:val="left" w:pos="1279"/>
        </w:tabs>
        <w:spacing w:line="242" w:lineRule="auto"/>
        <w:ind w:right="856" w:firstLine="566"/>
        <w:jc w:val="left"/>
        <w:rPr>
          <w:sz w:val="24"/>
        </w:rPr>
      </w:pPr>
      <w:r>
        <w:rPr>
          <w:sz w:val="24"/>
        </w:rPr>
        <w:t>оценивать</w:t>
      </w:r>
      <w:r>
        <w:rPr>
          <w:spacing w:val="14"/>
          <w:sz w:val="24"/>
        </w:rPr>
        <w:t xml:space="preserve"> </w:t>
      </w:r>
      <w:r>
        <w:rPr>
          <w:sz w:val="24"/>
        </w:rPr>
        <w:t>новые</w:t>
      </w:r>
      <w:r>
        <w:rPr>
          <w:spacing w:val="11"/>
          <w:sz w:val="24"/>
        </w:rPr>
        <w:t xml:space="preserve"> </w:t>
      </w:r>
      <w:r>
        <w:rPr>
          <w:sz w:val="24"/>
        </w:rPr>
        <w:t>ситуации,</w:t>
      </w:r>
      <w:r>
        <w:rPr>
          <w:spacing w:val="19"/>
          <w:sz w:val="24"/>
        </w:rPr>
        <w:t xml:space="preserve"> </w:t>
      </w:r>
      <w:r>
        <w:rPr>
          <w:sz w:val="24"/>
        </w:rPr>
        <w:t>возникающие</w:t>
      </w:r>
      <w:r>
        <w:rPr>
          <w:spacing w:val="12"/>
          <w:sz w:val="24"/>
        </w:rPr>
        <w:t xml:space="preserve"> </w:t>
      </w:r>
      <w:r>
        <w:rPr>
          <w:sz w:val="24"/>
        </w:rPr>
        <w:t>в</w:t>
      </w:r>
      <w:r>
        <w:rPr>
          <w:spacing w:val="14"/>
          <w:sz w:val="24"/>
        </w:rPr>
        <w:t xml:space="preserve"> </w:t>
      </w:r>
      <w:r>
        <w:rPr>
          <w:sz w:val="24"/>
        </w:rPr>
        <w:t>процессе</w:t>
      </w:r>
      <w:r>
        <w:rPr>
          <w:spacing w:val="11"/>
          <w:sz w:val="24"/>
        </w:rPr>
        <w:t xml:space="preserve"> </w:t>
      </w:r>
      <w:r>
        <w:rPr>
          <w:sz w:val="24"/>
        </w:rPr>
        <w:t>познания</w:t>
      </w:r>
      <w:r>
        <w:rPr>
          <w:spacing w:val="13"/>
          <w:sz w:val="24"/>
        </w:rPr>
        <w:t xml:space="preserve"> </w:t>
      </w:r>
      <w:r>
        <w:rPr>
          <w:sz w:val="24"/>
        </w:rPr>
        <w:t>социальных</w:t>
      </w:r>
      <w:r>
        <w:rPr>
          <w:spacing w:val="7"/>
          <w:sz w:val="24"/>
        </w:rPr>
        <w:t xml:space="preserve"> </w:t>
      </w:r>
      <w:r>
        <w:rPr>
          <w:sz w:val="24"/>
        </w:rPr>
        <w:t>объектов,</w:t>
      </w:r>
      <w:r>
        <w:rPr>
          <w:spacing w:val="-57"/>
          <w:sz w:val="24"/>
        </w:rPr>
        <w:t xml:space="preserve"> </w:t>
      </w:r>
      <w:r>
        <w:rPr>
          <w:sz w:val="24"/>
        </w:rPr>
        <w:t>в</w:t>
      </w:r>
      <w:r>
        <w:rPr>
          <w:spacing w:val="2"/>
          <w:sz w:val="24"/>
        </w:rPr>
        <w:t xml:space="preserve"> </w:t>
      </w:r>
      <w:r>
        <w:rPr>
          <w:sz w:val="24"/>
        </w:rPr>
        <w:t>социальных</w:t>
      </w:r>
      <w:r>
        <w:rPr>
          <w:spacing w:val="-3"/>
          <w:sz w:val="24"/>
        </w:rPr>
        <w:t xml:space="preserve"> </w:t>
      </w:r>
      <w:r>
        <w:rPr>
          <w:sz w:val="24"/>
        </w:rPr>
        <w:t>отношениях;</w:t>
      </w:r>
      <w:r>
        <w:rPr>
          <w:spacing w:val="-3"/>
          <w:sz w:val="24"/>
        </w:rPr>
        <w:t xml:space="preserve"> </w:t>
      </w:r>
      <w:r>
        <w:rPr>
          <w:sz w:val="24"/>
        </w:rPr>
        <w:t>оценивать</w:t>
      </w:r>
      <w:r>
        <w:rPr>
          <w:spacing w:val="-1"/>
          <w:sz w:val="24"/>
        </w:rPr>
        <w:t xml:space="preserve"> </w:t>
      </w:r>
      <w:r>
        <w:rPr>
          <w:sz w:val="24"/>
        </w:rPr>
        <w:t>приобретённый</w:t>
      </w:r>
      <w:r>
        <w:rPr>
          <w:spacing w:val="-2"/>
          <w:sz w:val="24"/>
        </w:rPr>
        <w:t xml:space="preserve"> </w:t>
      </w:r>
      <w:r>
        <w:rPr>
          <w:sz w:val="24"/>
        </w:rPr>
        <w:t>опыт;</w:t>
      </w:r>
    </w:p>
    <w:p w:rsidR="00E76707" w:rsidRDefault="00897AC9" w:rsidP="005C762A">
      <w:pPr>
        <w:pStyle w:val="a7"/>
        <w:numPr>
          <w:ilvl w:val="1"/>
          <w:numId w:val="46"/>
        </w:numPr>
        <w:tabs>
          <w:tab w:val="left" w:pos="1365"/>
        </w:tabs>
        <w:spacing w:line="242" w:lineRule="auto"/>
        <w:ind w:right="859" w:firstLine="566"/>
        <w:jc w:val="left"/>
        <w:rPr>
          <w:sz w:val="24"/>
        </w:rPr>
      </w:pPr>
      <w:r>
        <w:rPr>
          <w:sz w:val="24"/>
        </w:rPr>
        <w:t>уметь</w:t>
      </w:r>
      <w:r>
        <w:rPr>
          <w:spacing w:val="41"/>
          <w:sz w:val="24"/>
        </w:rPr>
        <w:t xml:space="preserve"> </w:t>
      </w:r>
      <w:r>
        <w:rPr>
          <w:sz w:val="24"/>
        </w:rPr>
        <w:t>переносить</w:t>
      </w:r>
      <w:r>
        <w:rPr>
          <w:spacing w:val="36"/>
          <w:sz w:val="24"/>
        </w:rPr>
        <w:t xml:space="preserve"> </w:t>
      </w:r>
      <w:r>
        <w:rPr>
          <w:sz w:val="24"/>
        </w:rPr>
        <w:t>знания</w:t>
      </w:r>
      <w:r>
        <w:rPr>
          <w:spacing w:val="35"/>
          <w:sz w:val="24"/>
        </w:rPr>
        <w:t xml:space="preserve"> </w:t>
      </w:r>
      <w:r>
        <w:rPr>
          <w:sz w:val="24"/>
        </w:rPr>
        <w:t>об</w:t>
      </w:r>
      <w:r>
        <w:rPr>
          <w:spacing w:val="28"/>
          <w:sz w:val="24"/>
        </w:rPr>
        <w:t xml:space="preserve"> </w:t>
      </w:r>
      <w:r>
        <w:rPr>
          <w:sz w:val="24"/>
        </w:rPr>
        <w:t>общественных</w:t>
      </w:r>
      <w:r>
        <w:rPr>
          <w:spacing w:val="35"/>
          <w:sz w:val="24"/>
        </w:rPr>
        <w:t xml:space="preserve"> </w:t>
      </w:r>
      <w:r>
        <w:rPr>
          <w:sz w:val="24"/>
        </w:rPr>
        <w:t>объектах,</w:t>
      </w:r>
      <w:r>
        <w:rPr>
          <w:spacing w:val="42"/>
          <w:sz w:val="24"/>
        </w:rPr>
        <w:t xml:space="preserve"> </w:t>
      </w:r>
      <w:r>
        <w:rPr>
          <w:sz w:val="24"/>
        </w:rPr>
        <w:t>явлениях</w:t>
      </w:r>
      <w:r>
        <w:rPr>
          <w:spacing w:val="30"/>
          <w:sz w:val="24"/>
        </w:rPr>
        <w:t xml:space="preserve"> </w:t>
      </w:r>
      <w:r>
        <w:rPr>
          <w:sz w:val="24"/>
        </w:rPr>
        <w:t>и</w:t>
      </w:r>
      <w:r>
        <w:rPr>
          <w:spacing w:val="36"/>
          <w:sz w:val="24"/>
        </w:rPr>
        <w:t xml:space="preserve"> </w:t>
      </w:r>
      <w:r>
        <w:rPr>
          <w:sz w:val="24"/>
        </w:rPr>
        <w:t>процессах</w:t>
      </w:r>
      <w:r>
        <w:rPr>
          <w:spacing w:val="35"/>
          <w:sz w:val="24"/>
        </w:rPr>
        <w:t xml:space="preserve"> </w:t>
      </w:r>
      <w:r>
        <w:rPr>
          <w:sz w:val="24"/>
        </w:rPr>
        <w:t>в</w:t>
      </w:r>
      <w:r>
        <w:rPr>
          <w:spacing w:val="-57"/>
          <w:sz w:val="24"/>
        </w:rPr>
        <w:t xml:space="preserve"> </w:t>
      </w:r>
      <w:r>
        <w:rPr>
          <w:sz w:val="24"/>
        </w:rPr>
        <w:t>познавательную</w:t>
      </w:r>
      <w:r>
        <w:rPr>
          <w:spacing w:val="-1"/>
          <w:sz w:val="24"/>
        </w:rPr>
        <w:t xml:space="preserve"> </w:t>
      </w:r>
      <w:r>
        <w:rPr>
          <w:sz w:val="24"/>
        </w:rPr>
        <w:t>и</w:t>
      </w:r>
      <w:r>
        <w:rPr>
          <w:spacing w:val="3"/>
          <w:sz w:val="24"/>
        </w:rPr>
        <w:t xml:space="preserve"> </w:t>
      </w:r>
      <w:r>
        <w:rPr>
          <w:sz w:val="24"/>
        </w:rPr>
        <w:t>практическую</w:t>
      </w:r>
      <w:r>
        <w:rPr>
          <w:spacing w:val="-1"/>
          <w:sz w:val="24"/>
        </w:rPr>
        <w:t xml:space="preserve"> </w:t>
      </w:r>
      <w:r>
        <w:rPr>
          <w:sz w:val="24"/>
        </w:rPr>
        <w:t>области</w:t>
      </w:r>
      <w:r>
        <w:rPr>
          <w:spacing w:val="3"/>
          <w:sz w:val="24"/>
        </w:rPr>
        <w:t xml:space="preserve"> </w:t>
      </w:r>
      <w:r>
        <w:rPr>
          <w:sz w:val="24"/>
        </w:rPr>
        <w:t>жизнедеятельности;</w:t>
      </w:r>
    </w:p>
    <w:p w:rsidR="00E76707" w:rsidRDefault="00897AC9" w:rsidP="005C762A">
      <w:pPr>
        <w:pStyle w:val="a7"/>
        <w:numPr>
          <w:ilvl w:val="1"/>
          <w:numId w:val="46"/>
        </w:numPr>
        <w:tabs>
          <w:tab w:val="left" w:pos="1289"/>
        </w:tabs>
        <w:spacing w:line="242" w:lineRule="auto"/>
        <w:ind w:right="858" w:firstLine="566"/>
        <w:jc w:val="left"/>
        <w:rPr>
          <w:sz w:val="24"/>
        </w:rPr>
      </w:pPr>
      <w:r>
        <w:rPr>
          <w:sz w:val="24"/>
        </w:rPr>
        <w:t>уметь</w:t>
      </w:r>
      <w:r>
        <w:rPr>
          <w:spacing w:val="17"/>
          <w:sz w:val="24"/>
        </w:rPr>
        <w:t xml:space="preserve"> </w:t>
      </w:r>
      <w:r>
        <w:rPr>
          <w:sz w:val="24"/>
        </w:rPr>
        <w:t>интегрировать</w:t>
      </w:r>
      <w:r>
        <w:rPr>
          <w:spacing w:val="17"/>
          <w:sz w:val="24"/>
        </w:rPr>
        <w:t xml:space="preserve"> </w:t>
      </w:r>
      <w:r>
        <w:rPr>
          <w:sz w:val="24"/>
        </w:rPr>
        <w:t>знания</w:t>
      </w:r>
      <w:r>
        <w:rPr>
          <w:spacing w:val="17"/>
          <w:sz w:val="24"/>
        </w:rPr>
        <w:t xml:space="preserve"> </w:t>
      </w:r>
      <w:r>
        <w:rPr>
          <w:sz w:val="24"/>
        </w:rPr>
        <w:t>из</w:t>
      </w:r>
      <w:r>
        <w:rPr>
          <w:spacing w:val="17"/>
          <w:sz w:val="24"/>
        </w:rPr>
        <w:t xml:space="preserve"> </w:t>
      </w:r>
      <w:r>
        <w:rPr>
          <w:sz w:val="24"/>
        </w:rPr>
        <w:t>разных</w:t>
      </w:r>
      <w:r>
        <w:rPr>
          <w:spacing w:val="12"/>
          <w:sz w:val="24"/>
        </w:rPr>
        <w:t xml:space="preserve"> </w:t>
      </w:r>
      <w:r>
        <w:rPr>
          <w:sz w:val="24"/>
        </w:rPr>
        <w:t>предметных</w:t>
      </w:r>
      <w:r>
        <w:rPr>
          <w:spacing w:val="12"/>
          <w:sz w:val="24"/>
        </w:rPr>
        <w:t xml:space="preserve"> </w:t>
      </w:r>
      <w:r>
        <w:rPr>
          <w:sz w:val="24"/>
        </w:rPr>
        <w:t>областей,</w:t>
      </w:r>
      <w:r>
        <w:rPr>
          <w:spacing w:val="18"/>
          <w:sz w:val="24"/>
        </w:rPr>
        <w:t xml:space="preserve"> </w:t>
      </w:r>
      <w:r>
        <w:rPr>
          <w:sz w:val="24"/>
        </w:rPr>
        <w:t>комплекса</w:t>
      </w:r>
      <w:r>
        <w:rPr>
          <w:spacing w:val="16"/>
          <w:sz w:val="24"/>
        </w:rPr>
        <w:t xml:space="preserve"> </w:t>
      </w:r>
      <w:r>
        <w:rPr>
          <w:sz w:val="24"/>
        </w:rPr>
        <w:t>социальных</w:t>
      </w:r>
      <w:r>
        <w:rPr>
          <w:spacing w:val="-57"/>
          <w:sz w:val="24"/>
        </w:rPr>
        <w:t xml:space="preserve"> </w:t>
      </w:r>
      <w:r>
        <w:rPr>
          <w:sz w:val="24"/>
        </w:rPr>
        <w:t>наук,</w:t>
      </w:r>
      <w:r>
        <w:rPr>
          <w:spacing w:val="8"/>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внеучебных</w:t>
      </w:r>
      <w:r>
        <w:rPr>
          <w:spacing w:val="2"/>
          <w:sz w:val="24"/>
        </w:rPr>
        <w:t xml:space="preserve"> </w:t>
      </w:r>
      <w:r>
        <w:rPr>
          <w:sz w:val="24"/>
        </w:rPr>
        <w:t>источников</w:t>
      </w:r>
      <w:r>
        <w:rPr>
          <w:spacing w:val="-2"/>
          <w:sz w:val="24"/>
        </w:rPr>
        <w:t xml:space="preserve"> </w:t>
      </w:r>
      <w:r>
        <w:rPr>
          <w:sz w:val="24"/>
        </w:rPr>
        <w:t>информации;</w:t>
      </w:r>
    </w:p>
    <w:p w:rsidR="00E76707" w:rsidRDefault="00897AC9" w:rsidP="005C762A">
      <w:pPr>
        <w:pStyle w:val="a7"/>
        <w:numPr>
          <w:ilvl w:val="1"/>
          <w:numId w:val="46"/>
        </w:numPr>
        <w:tabs>
          <w:tab w:val="left" w:pos="1361"/>
        </w:tabs>
        <w:spacing w:line="242" w:lineRule="auto"/>
        <w:ind w:right="859" w:firstLine="566"/>
        <w:jc w:val="left"/>
        <w:rPr>
          <w:sz w:val="24"/>
        </w:rPr>
      </w:pPr>
      <w:r>
        <w:rPr>
          <w:sz w:val="24"/>
        </w:rPr>
        <w:t>выдвигать</w:t>
      </w:r>
      <w:r>
        <w:rPr>
          <w:spacing w:val="36"/>
          <w:sz w:val="24"/>
        </w:rPr>
        <w:t xml:space="preserve"> </w:t>
      </w:r>
      <w:r>
        <w:rPr>
          <w:sz w:val="24"/>
        </w:rPr>
        <w:t>новые</w:t>
      </w:r>
      <w:r>
        <w:rPr>
          <w:spacing w:val="34"/>
          <w:sz w:val="24"/>
        </w:rPr>
        <w:t xml:space="preserve"> </w:t>
      </w:r>
      <w:r>
        <w:rPr>
          <w:sz w:val="24"/>
        </w:rPr>
        <w:t>идеи,</w:t>
      </w:r>
      <w:r>
        <w:rPr>
          <w:spacing w:val="37"/>
          <w:sz w:val="24"/>
        </w:rPr>
        <w:t xml:space="preserve"> </w:t>
      </w:r>
      <w:r>
        <w:rPr>
          <w:sz w:val="24"/>
        </w:rPr>
        <w:t>предлагать</w:t>
      </w:r>
      <w:r>
        <w:rPr>
          <w:spacing w:val="32"/>
          <w:sz w:val="24"/>
        </w:rPr>
        <w:t xml:space="preserve"> </w:t>
      </w:r>
      <w:r>
        <w:rPr>
          <w:sz w:val="24"/>
        </w:rPr>
        <w:t>оригинальные</w:t>
      </w:r>
      <w:r>
        <w:rPr>
          <w:spacing w:val="34"/>
          <w:sz w:val="24"/>
        </w:rPr>
        <w:t xml:space="preserve"> </w:t>
      </w:r>
      <w:r>
        <w:rPr>
          <w:sz w:val="24"/>
        </w:rPr>
        <w:t>подходы</w:t>
      </w:r>
      <w:r>
        <w:rPr>
          <w:spacing w:val="36"/>
          <w:sz w:val="24"/>
        </w:rPr>
        <w:t xml:space="preserve"> </w:t>
      </w:r>
      <w:r>
        <w:rPr>
          <w:sz w:val="24"/>
        </w:rPr>
        <w:t>и</w:t>
      </w:r>
      <w:r>
        <w:rPr>
          <w:spacing w:val="39"/>
          <w:sz w:val="24"/>
        </w:rPr>
        <w:t xml:space="preserve"> </w:t>
      </w:r>
      <w:r>
        <w:rPr>
          <w:sz w:val="24"/>
        </w:rPr>
        <w:t>решения;</w:t>
      </w:r>
      <w:r>
        <w:rPr>
          <w:spacing w:val="35"/>
          <w:sz w:val="24"/>
        </w:rPr>
        <w:t xml:space="preserve"> </w:t>
      </w:r>
      <w:r>
        <w:rPr>
          <w:sz w:val="24"/>
        </w:rPr>
        <w:t>ставить</w:t>
      </w:r>
      <w:r>
        <w:rPr>
          <w:spacing w:val="-57"/>
          <w:sz w:val="24"/>
        </w:rPr>
        <w:t xml:space="preserve"> </w:t>
      </w:r>
      <w:r>
        <w:rPr>
          <w:sz w:val="24"/>
        </w:rPr>
        <w:t>проблемы</w:t>
      </w:r>
      <w:r>
        <w:rPr>
          <w:spacing w:val="-2"/>
          <w:sz w:val="24"/>
        </w:rPr>
        <w:t xml:space="preserve"> </w:t>
      </w:r>
      <w:r>
        <w:rPr>
          <w:sz w:val="24"/>
        </w:rPr>
        <w:t>и</w:t>
      </w:r>
      <w:r>
        <w:rPr>
          <w:spacing w:val="-2"/>
          <w:sz w:val="24"/>
        </w:rPr>
        <w:t xml:space="preserve"> </w:t>
      </w:r>
      <w:r>
        <w:rPr>
          <w:sz w:val="24"/>
        </w:rPr>
        <w:t>задачи,</w:t>
      </w:r>
      <w:r>
        <w:rPr>
          <w:spacing w:val="3"/>
          <w:sz w:val="24"/>
        </w:rPr>
        <w:t xml:space="preserve"> </w:t>
      </w:r>
      <w:r>
        <w:rPr>
          <w:sz w:val="24"/>
        </w:rPr>
        <w:t>допускающие</w:t>
      </w:r>
      <w:r>
        <w:rPr>
          <w:spacing w:val="1"/>
          <w:sz w:val="24"/>
        </w:rPr>
        <w:t xml:space="preserve"> </w:t>
      </w:r>
      <w:r>
        <w:rPr>
          <w:sz w:val="24"/>
        </w:rPr>
        <w:t>альтернативные</w:t>
      </w:r>
      <w:r>
        <w:rPr>
          <w:spacing w:val="1"/>
          <w:sz w:val="24"/>
        </w:rPr>
        <w:t xml:space="preserve"> </w:t>
      </w:r>
      <w:r>
        <w:rPr>
          <w:sz w:val="24"/>
        </w:rPr>
        <w:t>решения.</w:t>
      </w:r>
    </w:p>
    <w:p w:rsidR="00E76707" w:rsidRDefault="00897AC9">
      <w:pPr>
        <w:spacing w:line="247" w:lineRule="auto"/>
        <w:ind w:left="553" w:firstLine="566"/>
        <w:rPr>
          <w:b/>
          <w:i/>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работать с информацией</w:t>
      </w:r>
      <w:r>
        <w:rPr>
          <w:b/>
          <w:i/>
          <w:spacing w:val="1"/>
          <w:sz w:val="24"/>
        </w:rPr>
        <w:t xml:space="preserve"> </w:t>
      </w:r>
      <w:r>
        <w:rPr>
          <w:b/>
          <w:i/>
          <w:sz w:val="24"/>
        </w:rPr>
        <w:t>как часть</w:t>
      </w:r>
      <w:r>
        <w:rPr>
          <w:b/>
          <w:i/>
          <w:spacing w:val="-57"/>
          <w:sz w:val="24"/>
        </w:rPr>
        <w:t xml:space="preserve"> </w:t>
      </w:r>
      <w:r>
        <w:rPr>
          <w:b/>
          <w:i/>
          <w:sz w:val="24"/>
        </w:rPr>
        <w:t>познавательных</w:t>
      </w:r>
      <w:r>
        <w:rPr>
          <w:b/>
          <w:i/>
          <w:spacing w:val="1"/>
          <w:sz w:val="24"/>
        </w:rPr>
        <w:t xml:space="preserve"> </w:t>
      </w:r>
      <w:r>
        <w:rPr>
          <w:b/>
          <w:i/>
          <w:sz w:val="24"/>
        </w:rPr>
        <w:t>универсальных</w:t>
      </w:r>
      <w:r>
        <w:rPr>
          <w:b/>
          <w:i/>
          <w:spacing w:val="7"/>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46"/>
        </w:tabs>
        <w:spacing w:line="259" w:lineRule="exact"/>
        <w:ind w:left="1345" w:hanging="227"/>
        <w:jc w:val="left"/>
        <w:rPr>
          <w:sz w:val="24"/>
        </w:rPr>
      </w:pPr>
      <w:r>
        <w:rPr>
          <w:sz w:val="24"/>
        </w:rPr>
        <w:t>владеть</w:t>
      </w:r>
      <w:r>
        <w:rPr>
          <w:spacing w:val="23"/>
          <w:sz w:val="24"/>
        </w:rPr>
        <w:t xml:space="preserve"> </w:t>
      </w:r>
      <w:r>
        <w:rPr>
          <w:sz w:val="24"/>
        </w:rPr>
        <w:t>навыками</w:t>
      </w:r>
      <w:r>
        <w:rPr>
          <w:spacing w:val="81"/>
          <w:sz w:val="24"/>
        </w:rPr>
        <w:t xml:space="preserve"> </w:t>
      </w:r>
      <w:r>
        <w:rPr>
          <w:sz w:val="24"/>
        </w:rPr>
        <w:t>получения</w:t>
      </w:r>
      <w:r>
        <w:rPr>
          <w:spacing w:val="80"/>
          <w:sz w:val="24"/>
        </w:rPr>
        <w:t xml:space="preserve"> </w:t>
      </w:r>
      <w:r>
        <w:rPr>
          <w:sz w:val="24"/>
        </w:rPr>
        <w:t>социальной</w:t>
      </w:r>
      <w:r>
        <w:rPr>
          <w:spacing w:val="72"/>
          <w:sz w:val="24"/>
        </w:rPr>
        <w:t xml:space="preserve"> </w:t>
      </w:r>
      <w:r>
        <w:rPr>
          <w:sz w:val="24"/>
        </w:rPr>
        <w:t>информации,</w:t>
      </w:r>
      <w:r>
        <w:rPr>
          <w:spacing w:val="83"/>
          <w:sz w:val="24"/>
        </w:rPr>
        <w:t xml:space="preserve"> </w:t>
      </w:r>
      <w:r>
        <w:rPr>
          <w:sz w:val="24"/>
        </w:rPr>
        <w:t>в</w:t>
      </w:r>
      <w:r>
        <w:rPr>
          <w:spacing w:val="82"/>
          <w:sz w:val="24"/>
        </w:rPr>
        <w:t xml:space="preserve"> </w:t>
      </w:r>
      <w:r>
        <w:rPr>
          <w:sz w:val="24"/>
        </w:rPr>
        <w:t>том</w:t>
      </w:r>
      <w:r>
        <w:rPr>
          <w:spacing w:val="82"/>
          <w:sz w:val="24"/>
        </w:rPr>
        <w:t xml:space="preserve"> </w:t>
      </w:r>
      <w:r>
        <w:rPr>
          <w:sz w:val="24"/>
        </w:rPr>
        <w:t>числе</w:t>
      </w:r>
      <w:r>
        <w:rPr>
          <w:spacing w:val="75"/>
          <w:sz w:val="24"/>
        </w:rPr>
        <w:t xml:space="preserve"> </w:t>
      </w:r>
      <w:r>
        <w:rPr>
          <w:sz w:val="24"/>
        </w:rPr>
        <w:t>об</w:t>
      </w:r>
      <w:r>
        <w:rPr>
          <w:spacing w:val="74"/>
          <w:sz w:val="24"/>
        </w:rPr>
        <w:t xml:space="preserve"> </w:t>
      </w:r>
      <w:r>
        <w:rPr>
          <w:sz w:val="24"/>
        </w:rPr>
        <w:t>основах</w:t>
      </w:r>
    </w:p>
    <w:p w:rsidR="00E76707" w:rsidRDefault="00897AC9">
      <w:pPr>
        <w:pStyle w:val="a3"/>
        <w:ind w:right="860" w:firstLine="0"/>
      </w:pPr>
      <w:r>
        <w:t>общественных наук и обществе как системе социальных институтов, факторах 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2"/>
        </w:rPr>
        <w:t xml:space="preserve"> </w:t>
      </w:r>
      <w:r>
        <w:t>и</w:t>
      </w:r>
      <w:r>
        <w:rPr>
          <w:spacing w:val="-3"/>
        </w:rPr>
        <w:t xml:space="preserve"> </w:t>
      </w:r>
      <w:r>
        <w:t>интерпретацию</w:t>
      </w:r>
      <w:r>
        <w:rPr>
          <w:spacing w:val="-2"/>
        </w:rPr>
        <w:t xml:space="preserve"> </w:t>
      </w:r>
      <w:r>
        <w:t>информации</w:t>
      </w:r>
      <w:r>
        <w:rPr>
          <w:spacing w:val="-3"/>
        </w:rPr>
        <w:t xml:space="preserve"> </w:t>
      </w:r>
      <w:r>
        <w:t>различных</w:t>
      </w:r>
      <w:r>
        <w:rPr>
          <w:spacing w:val="-5"/>
        </w:rPr>
        <w:t xml:space="preserve"> </w:t>
      </w:r>
      <w:r>
        <w:t>видов</w:t>
      </w:r>
      <w:r>
        <w:rPr>
          <w:spacing w:val="-2"/>
        </w:rPr>
        <w:t xml:space="preserve"> </w:t>
      </w:r>
      <w:r>
        <w:t>и</w:t>
      </w:r>
      <w:r>
        <w:rPr>
          <w:spacing w:val="-4"/>
        </w:rPr>
        <w:t xml:space="preserve"> </w:t>
      </w:r>
      <w:r>
        <w:t>форм</w:t>
      </w:r>
      <w:r>
        <w:rPr>
          <w:spacing w:val="2"/>
        </w:rPr>
        <w:t xml:space="preserve"> </w:t>
      </w:r>
      <w:r>
        <w:t>представления;</w:t>
      </w:r>
    </w:p>
    <w:p w:rsidR="00E76707" w:rsidRDefault="00897AC9" w:rsidP="005C762A">
      <w:pPr>
        <w:pStyle w:val="a7"/>
        <w:numPr>
          <w:ilvl w:val="1"/>
          <w:numId w:val="46"/>
        </w:numPr>
        <w:tabs>
          <w:tab w:val="left" w:pos="1284"/>
        </w:tabs>
        <w:ind w:right="859" w:firstLine="566"/>
        <w:rPr>
          <w:sz w:val="24"/>
        </w:rPr>
      </w:pPr>
      <w:r>
        <w:rPr>
          <w:sz w:val="24"/>
        </w:rPr>
        <w:t>создавать тексты в различных форматах с учётом назначения информации и 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включая</w:t>
      </w:r>
      <w:r>
        <w:rPr>
          <w:spacing w:val="1"/>
          <w:sz w:val="24"/>
        </w:rPr>
        <w:t xml:space="preserve"> </w:t>
      </w:r>
      <w:r>
        <w:rPr>
          <w:sz w:val="24"/>
        </w:rPr>
        <w:t>статистические данные,</w:t>
      </w:r>
      <w:r>
        <w:rPr>
          <w:spacing w:val="-1"/>
          <w:sz w:val="24"/>
        </w:rPr>
        <w:t xml:space="preserve"> </w:t>
      </w:r>
      <w:r>
        <w:rPr>
          <w:sz w:val="24"/>
        </w:rPr>
        <w:t>графики,</w:t>
      </w:r>
      <w:r>
        <w:rPr>
          <w:spacing w:val="-1"/>
          <w:sz w:val="24"/>
        </w:rPr>
        <w:t xml:space="preserve"> </w:t>
      </w:r>
      <w:r>
        <w:rPr>
          <w:sz w:val="24"/>
        </w:rPr>
        <w:t>таблицы;</w:t>
      </w:r>
    </w:p>
    <w:p w:rsidR="00E76707" w:rsidRDefault="00897AC9" w:rsidP="005C762A">
      <w:pPr>
        <w:pStyle w:val="a7"/>
        <w:numPr>
          <w:ilvl w:val="1"/>
          <w:numId w:val="46"/>
        </w:numPr>
        <w:tabs>
          <w:tab w:val="left" w:pos="1365"/>
        </w:tabs>
        <w:ind w:right="853"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 в том числе полученной из интернет-источников, её соответствие правовым и</w:t>
      </w:r>
      <w:r>
        <w:rPr>
          <w:spacing w:val="-57"/>
          <w:sz w:val="24"/>
        </w:rPr>
        <w:t xml:space="preserve"> </w:t>
      </w:r>
      <w:r>
        <w:rPr>
          <w:sz w:val="24"/>
        </w:rPr>
        <w:t>морально-этическим</w:t>
      </w:r>
      <w:r>
        <w:rPr>
          <w:spacing w:val="-2"/>
          <w:sz w:val="24"/>
        </w:rPr>
        <w:t xml:space="preserve"> </w:t>
      </w:r>
      <w:r>
        <w:rPr>
          <w:sz w:val="24"/>
        </w:rPr>
        <w:t>нормам;</w:t>
      </w:r>
    </w:p>
    <w:p w:rsidR="00E76707" w:rsidRDefault="00897AC9" w:rsidP="005C762A">
      <w:pPr>
        <w:pStyle w:val="a7"/>
        <w:numPr>
          <w:ilvl w:val="1"/>
          <w:numId w:val="46"/>
        </w:numPr>
        <w:tabs>
          <w:tab w:val="left" w:pos="1274"/>
        </w:tabs>
        <w:ind w:right="849" w:firstLine="566"/>
        <w:rPr>
          <w:sz w:val="24"/>
        </w:rPr>
      </w:pPr>
      <w:r>
        <w:rPr>
          <w:sz w:val="24"/>
        </w:rPr>
        <w:t>использовать средства информационных и коммуникационных технологий в решении</w:t>
      </w:r>
      <w:r>
        <w:rPr>
          <w:spacing w:val="-57"/>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437"/>
        </w:tabs>
        <w:spacing w:line="242" w:lineRule="auto"/>
        <w:ind w:right="856"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spacing w:line="247" w:lineRule="auto"/>
        <w:ind w:left="553" w:right="852"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59"/>
        </w:tabs>
        <w:spacing w:line="259" w:lineRule="exact"/>
        <w:ind w:left="1258" w:hanging="140"/>
        <w:jc w:val="left"/>
        <w:rPr>
          <w:sz w:val="24"/>
        </w:rPr>
      </w:pPr>
      <w:r>
        <w:rPr>
          <w:sz w:val="24"/>
        </w:rPr>
        <w:t>осуществлять</w:t>
      </w:r>
      <w:r>
        <w:rPr>
          <w:spacing w:val="-2"/>
          <w:sz w:val="24"/>
        </w:rPr>
        <w:t xml:space="preserve"> </w:t>
      </w:r>
      <w:r>
        <w:rPr>
          <w:sz w:val="24"/>
        </w:rPr>
        <w:t>коммуникации во</w:t>
      </w:r>
      <w:r>
        <w:rPr>
          <w:spacing w:val="-1"/>
          <w:sz w:val="24"/>
        </w:rPr>
        <w:t xml:space="preserve"> </w:t>
      </w:r>
      <w:r>
        <w:rPr>
          <w:sz w:val="24"/>
        </w:rPr>
        <w:t>всех</w:t>
      </w:r>
      <w:r>
        <w:rPr>
          <w:spacing w:val="-6"/>
          <w:sz w:val="24"/>
        </w:rPr>
        <w:t xml:space="preserve"> </w:t>
      </w:r>
      <w:r>
        <w:rPr>
          <w:sz w:val="24"/>
        </w:rPr>
        <w:t>сферах</w:t>
      </w:r>
      <w:r>
        <w:rPr>
          <w:spacing w:val="-6"/>
          <w:sz w:val="24"/>
        </w:rPr>
        <w:t xml:space="preserve"> </w:t>
      </w:r>
      <w:r>
        <w:rPr>
          <w:sz w:val="24"/>
        </w:rPr>
        <w:t>жизни;</w:t>
      </w:r>
    </w:p>
    <w:p w:rsidR="00E76707" w:rsidRDefault="00897AC9" w:rsidP="005C762A">
      <w:pPr>
        <w:pStyle w:val="a7"/>
        <w:numPr>
          <w:ilvl w:val="1"/>
          <w:numId w:val="46"/>
        </w:numPr>
        <w:tabs>
          <w:tab w:val="left" w:pos="1269"/>
        </w:tabs>
        <w:spacing w:line="237" w:lineRule="auto"/>
        <w:ind w:right="859" w:firstLine="566"/>
        <w:jc w:val="left"/>
        <w:rPr>
          <w:sz w:val="24"/>
        </w:rPr>
      </w:pPr>
      <w:r>
        <w:rPr>
          <w:sz w:val="24"/>
        </w:rPr>
        <w:t>распознавать невербальные средства общения, понимать значение социальных знаков,</w:t>
      </w:r>
      <w:r>
        <w:rPr>
          <w:spacing w:val="-57"/>
          <w:sz w:val="24"/>
        </w:rPr>
        <w:t xml:space="preserve"> </w:t>
      </w:r>
      <w:r>
        <w:rPr>
          <w:sz w:val="24"/>
        </w:rPr>
        <w:t>распознавать</w:t>
      </w:r>
      <w:r>
        <w:rPr>
          <w:spacing w:val="2"/>
          <w:sz w:val="24"/>
        </w:rPr>
        <w:t xml:space="preserve"> </w:t>
      </w:r>
      <w:r>
        <w:rPr>
          <w:sz w:val="24"/>
        </w:rPr>
        <w:t>предпосылки</w:t>
      </w:r>
      <w:r>
        <w:rPr>
          <w:spacing w:val="-3"/>
          <w:sz w:val="24"/>
        </w:rPr>
        <w:t xml:space="preserve"> </w:t>
      </w:r>
      <w:r>
        <w:rPr>
          <w:sz w:val="24"/>
        </w:rPr>
        <w:t>конфликтных</w:t>
      </w:r>
      <w:r>
        <w:rPr>
          <w:spacing w:val="-4"/>
          <w:sz w:val="24"/>
        </w:rPr>
        <w:t xml:space="preserve"> </w:t>
      </w:r>
      <w:r>
        <w:rPr>
          <w:sz w:val="24"/>
        </w:rPr>
        <w:t>ситуаций</w:t>
      </w:r>
      <w:r>
        <w:rPr>
          <w:spacing w:val="2"/>
          <w:sz w:val="24"/>
        </w:rPr>
        <w:t xml:space="preserve"> </w:t>
      </w:r>
      <w:r>
        <w:rPr>
          <w:sz w:val="24"/>
        </w:rPr>
        <w:t>и</w:t>
      </w:r>
      <w:r>
        <w:rPr>
          <w:spacing w:val="-2"/>
          <w:sz w:val="24"/>
        </w:rPr>
        <w:t xml:space="preserve"> </w:t>
      </w:r>
      <w:r>
        <w:rPr>
          <w:sz w:val="24"/>
        </w:rPr>
        <w:t>смягчать</w:t>
      </w:r>
      <w:r>
        <w:rPr>
          <w:spacing w:val="2"/>
          <w:sz w:val="24"/>
        </w:rPr>
        <w:t xml:space="preserve"> </w:t>
      </w:r>
      <w:r>
        <w:rPr>
          <w:sz w:val="24"/>
        </w:rPr>
        <w:t>конфликты;</w:t>
      </w:r>
    </w:p>
    <w:p w:rsidR="00E76707" w:rsidRDefault="00897AC9" w:rsidP="005C762A">
      <w:pPr>
        <w:pStyle w:val="a7"/>
        <w:numPr>
          <w:ilvl w:val="1"/>
          <w:numId w:val="46"/>
        </w:numPr>
        <w:tabs>
          <w:tab w:val="left" w:pos="1289"/>
        </w:tabs>
        <w:ind w:right="860" w:firstLine="566"/>
        <w:jc w:val="left"/>
        <w:rPr>
          <w:sz w:val="24"/>
        </w:rPr>
      </w:pPr>
      <w:r>
        <w:rPr>
          <w:sz w:val="24"/>
        </w:rPr>
        <w:t>владеть</w:t>
      </w:r>
      <w:r>
        <w:rPr>
          <w:spacing w:val="18"/>
          <w:sz w:val="24"/>
        </w:rPr>
        <w:t xml:space="preserve"> </w:t>
      </w:r>
      <w:r>
        <w:rPr>
          <w:sz w:val="24"/>
        </w:rPr>
        <w:t>различными</w:t>
      </w:r>
      <w:r>
        <w:rPr>
          <w:spacing w:val="17"/>
          <w:sz w:val="24"/>
        </w:rPr>
        <w:t xml:space="preserve"> </w:t>
      </w:r>
      <w:r>
        <w:rPr>
          <w:sz w:val="24"/>
        </w:rPr>
        <w:t>способами</w:t>
      </w:r>
      <w:r>
        <w:rPr>
          <w:spacing w:val="17"/>
          <w:sz w:val="24"/>
        </w:rPr>
        <w:t xml:space="preserve"> </w:t>
      </w:r>
      <w:r>
        <w:rPr>
          <w:sz w:val="24"/>
        </w:rPr>
        <w:t>общения</w:t>
      </w:r>
      <w:r>
        <w:rPr>
          <w:spacing w:val="17"/>
          <w:sz w:val="24"/>
        </w:rPr>
        <w:t xml:space="preserve"> </w:t>
      </w:r>
      <w:r>
        <w:rPr>
          <w:sz w:val="24"/>
        </w:rPr>
        <w:t>и</w:t>
      </w:r>
      <w:r>
        <w:rPr>
          <w:spacing w:val="17"/>
          <w:sz w:val="24"/>
        </w:rPr>
        <w:t xml:space="preserve"> </w:t>
      </w:r>
      <w:r>
        <w:rPr>
          <w:sz w:val="24"/>
        </w:rPr>
        <w:t>взаимодействия;</w:t>
      </w:r>
      <w:r>
        <w:rPr>
          <w:spacing w:val="16"/>
          <w:sz w:val="24"/>
        </w:rPr>
        <w:t xml:space="preserve"> </w:t>
      </w:r>
      <w:r>
        <w:rPr>
          <w:sz w:val="24"/>
        </w:rPr>
        <w:t>аргументированно</w:t>
      </w:r>
      <w:r>
        <w:rPr>
          <w:spacing w:val="20"/>
          <w:sz w:val="24"/>
        </w:rPr>
        <w:t xml:space="preserve"> </w:t>
      </w:r>
      <w:r>
        <w:rPr>
          <w:sz w:val="24"/>
        </w:rPr>
        <w:t>вести</w:t>
      </w:r>
      <w:r>
        <w:rPr>
          <w:spacing w:val="-57"/>
          <w:sz w:val="24"/>
        </w:rPr>
        <w:t xml:space="preserve"> </w:t>
      </w:r>
      <w:r>
        <w:rPr>
          <w:sz w:val="24"/>
        </w:rPr>
        <w:t>диалог,</w:t>
      </w:r>
      <w:r>
        <w:rPr>
          <w:spacing w:val="3"/>
          <w:sz w:val="24"/>
        </w:rPr>
        <w:t xml:space="preserve"> </w:t>
      </w:r>
      <w:r>
        <w:rPr>
          <w:sz w:val="24"/>
        </w:rPr>
        <w:t>учитывать</w:t>
      </w:r>
      <w:r>
        <w:rPr>
          <w:spacing w:val="3"/>
          <w:sz w:val="24"/>
        </w:rPr>
        <w:t xml:space="preserve"> </w:t>
      </w:r>
      <w:r>
        <w:rPr>
          <w:sz w:val="24"/>
        </w:rPr>
        <w:t>разные</w:t>
      </w:r>
      <w:r>
        <w:rPr>
          <w:spacing w:val="1"/>
          <w:sz w:val="24"/>
        </w:rPr>
        <w:t xml:space="preserve"> </w:t>
      </w:r>
      <w:r>
        <w:rPr>
          <w:sz w:val="24"/>
        </w:rPr>
        <w:t>точки</w:t>
      </w:r>
      <w:r>
        <w:rPr>
          <w:spacing w:val="-2"/>
          <w:sz w:val="24"/>
        </w:rPr>
        <w:t xml:space="preserve"> </w:t>
      </w:r>
      <w:r>
        <w:rPr>
          <w:sz w:val="24"/>
        </w:rPr>
        <w:t>зрения;</w:t>
      </w:r>
    </w:p>
    <w:p w:rsidR="00E76707" w:rsidRDefault="00897AC9" w:rsidP="005C762A">
      <w:pPr>
        <w:pStyle w:val="a7"/>
        <w:numPr>
          <w:ilvl w:val="1"/>
          <w:numId w:val="46"/>
        </w:numPr>
        <w:tabs>
          <w:tab w:val="left" w:pos="1351"/>
        </w:tabs>
        <w:spacing w:line="237" w:lineRule="auto"/>
        <w:ind w:right="853" w:firstLine="566"/>
        <w:jc w:val="left"/>
        <w:rPr>
          <w:sz w:val="24"/>
        </w:rPr>
      </w:pPr>
      <w:r>
        <w:rPr>
          <w:sz w:val="24"/>
        </w:rPr>
        <w:t>развёрнуто</w:t>
      </w:r>
      <w:r>
        <w:rPr>
          <w:spacing w:val="29"/>
          <w:sz w:val="24"/>
        </w:rPr>
        <w:t xml:space="preserve"> </w:t>
      </w:r>
      <w:r>
        <w:rPr>
          <w:sz w:val="24"/>
        </w:rPr>
        <w:t>и</w:t>
      </w:r>
      <w:r>
        <w:rPr>
          <w:spacing w:val="20"/>
          <w:sz w:val="24"/>
        </w:rPr>
        <w:t xml:space="preserve"> </w:t>
      </w:r>
      <w:r>
        <w:rPr>
          <w:sz w:val="24"/>
        </w:rPr>
        <w:t>логично</w:t>
      </w:r>
      <w:r>
        <w:rPr>
          <w:spacing w:val="29"/>
          <w:sz w:val="24"/>
        </w:rPr>
        <w:t xml:space="preserve"> </w:t>
      </w:r>
      <w:r>
        <w:rPr>
          <w:sz w:val="24"/>
        </w:rPr>
        <w:t>излагать</w:t>
      </w:r>
      <w:r>
        <w:rPr>
          <w:spacing w:val="26"/>
          <w:sz w:val="24"/>
        </w:rPr>
        <w:t xml:space="preserve"> </w:t>
      </w:r>
      <w:r>
        <w:rPr>
          <w:sz w:val="24"/>
        </w:rPr>
        <w:t>свою</w:t>
      </w:r>
      <w:r>
        <w:rPr>
          <w:spacing w:val="22"/>
          <w:sz w:val="24"/>
        </w:rPr>
        <w:t xml:space="preserve"> </w:t>
      </w:r>
      <w:r>
        <w:rPr>
          <w:sz w:val="24"/>
        </w:rPr>
        <w:t>точку</w:t>
      </w:r>
      <w:r>
        <w:rPr>
          <w:spacing w:val="19"/>
          <w:sz w:val="24"/>
        </w:rPr>
        <w:t xml:space="preserve"> </w:t>
      </w:r>
      <w:r>
        <w:rPr>
          <w:sz w:val="24"/>
        </w:rPr>
        <w:t>зрения</w:t>
      </w:r>
      <w:r>
        <w:rPr>
          <w:spacing w:val="24"/>
          <w:sz w:val="24"/>
        </w:rPr>
        <w:t xml:space="preserve"> </w:t>
      </w:r>
      <w:r>
        <w:rPr>
          <w:sz w:val="24"/>
        </w:rPr>
        <w:t>с</w:t>
      </w:r>
      <w:r>
        <w:rPr>
          <w:spacing w:val="23"/>
          <w:sz w:val="24"/>
        </w:rPr>
        <w:t xml:space="preserve"> </w:t>
      </w:r>
      <w:r>
        <w:rPr>
          <w:sz w:val="24"/>
        </w:rPr>
        <w:t>использованием</w:t>
      </w:r>
      <w:r>
        <w:rPr>
          <w:spacing w:val="21"/>
          <w:sz w:val="24"/>
        </w:rPr>
        <w:t xml:space="preserve"> </w:t>
      </w:r>
      <w:r>
        <w:rPr>
          <w:sz w:val="24"/>
        </w:rPr>
        <w:t>языковых</w:t>
      </w:r>
      <w:r>
        <w:rPr>
          <w:spacing w:val="-57"/>
          <w:sz w:val="24"/>
        </w:rPr>
        <w:t xml:space="preserve"> </w:t>
      </w:r>
      <w:r>
        <w:rPr>
          <w:sz w:val="24"/>
        </w:rPr>
        <w:t>средств.</w:t>
      </w:r>
    </w:p>
    <w:p w:rsidR="00E76707" w:rsidRDefault="00897AC9">
      <w:pPr>
        <w:tabs>
          <w:tab w:val="left" w:pos="1527"/>
          <w:tab w:val="left" w:pos="3263"/>
          <w:tab w:val="left" w:pos="4083"/>
          <w:tab w:val="left" w:pos="5863"/>
          <w:tab w:val="left" w:pos="6866"/>
          <w:tab w:val="left" w:pos="8943"/>
          <w:tab w:val="left" w:pos="9542"/>
        </w:tabs>
        <w:spacing w:line="242" w:lineRule="auto"/>
        <w:ind w:left="553" w:right="847" w:firstLine="566"/>
        <w:rPr>
          <w:b/>
          <w:i/>
          <w:sz w:val="24"/>
        </w:rPr>
      </w:pPr>
      <w:r>
        <w:rPr>
          <w:sz w:val="24"/>
        </w:rPr>
        <w:t>У</w:t>
      </w:r>
      <w:r>
        <w:rPr>
          <w:sz w:val="24"/>
        </w:rPr>
        <w:tab/>
        <w:t>обучающегося</w:t>
      </w:r>
      <w:r>
        <w:rPr>
          <w:sz w:val="24"/>
        </w:rPr>
        <w:tab/>
        <w:t>будут</w:t>
      </w:r>
      <w:r>
        <w:rPr>
          <w:sz w:val="24"/>
        </w:rPr>
        <w:tab/>
        <w:t>сформированы</w:t>
      </w:r>
      <w:r>
        <w:rPr>
          <w:sz w:val="24"/>
        </w:rPr>
        <w:tab/>
      </w:r>
      <w:r>
        <w:rPr>
          <w:b/>
          <w:i/>
          <w:sz w:val="24"/>
        </w:rPr>
        <w:t>умения</w:t>
      </w:r>
      <w:r>
        <w:rPr>
          <w:b/>
          <w:i/>
          <w:sz w:val="24"/>
        </w:rPr>
        <w:tab/>
        <w:t>самоорганизации</w:t>
      </w:r>
      <w:r>
        <w:rPr>
          <w:b/>
          <w:i/>
          <w:sz w:val="24"/>
        </w:rPr>
        <w:tab/>
        <w:t>как</w:t>
      </w:r>
      <w:r>
        <w:rPr>
          <w:b/>
          <w:i/>
          <w:sz w:val="24"/>
        </w:rPr>
        <w:tab/>
        <w:t>часть</w:t>
      </w:r>
      <w:r>
        <w:rPr>
          <w:b/>
          <w:i/>
          <w:spacing w:val="-57"/>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46"/>
        </w:tabs>
        <w:spacing w:line="237" w:lineRule="auto"/>
        <w:ind w:right="846"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61"/>
          <w:sz w:val="24"/>
        </w:rPr>
        <w:t xml:space="preserve"> </w:t>
      </w:r>
      <w:r>
        <w:rPr>
          <w:sz w:val="24"/>
        </w:rPr>
        <w:t>в</w:t>
      </w:r>
      <w:r>
        <w:rPr>
          <w:spacing w:val="1"/>
          <w:sz w:val="24"/>
        </w:rPr>
        <w:t xml:space="preserve"> </w:t>
      </w:r>
      <w:r>
        <w:rPr>
          <w:sz w:val="24"/>
        </w:rPr>
        <w:t>жизненных</w:t>
      </w:r>
      <w:r>
        <w:rPr>
          <w:spacing w:val="-5"/>
          <w:sz w:val="24"/>
        </w:rPr>
        <w:t xml:space="preserve"> </w:t>
      </w:r>
      <w:r>
        <w:rPr>
          <w:sz w:val="24"/>
        </w:rPr>
        <w:t>ситуациях,</w:t>
      </w:r>
      <w:r>
        <w:rPr>
          <w:spacing w:val="3"/>
          <w:sz w:val="24"/>
        </w:rPr>
        <w:t xml:space="preserve"> </w:t>
      </w:r>
      <w:r>
        <w:rPr>
          <w:sz w:val="24"/>
        </w:rPr>
        <w:t>включая область</w:t>
      </w:r>
      <w:r>
        <w:rPr>
          <w:spacing w:val="2"/>
          <w:sz w:val="24"/>
        </w:rPr>
        <w:t xml:space="preserve"> </w:t>
      </w:r>
      <w:r>
        <w:rPr>
          <w:sz w:val="24"/>
        </w:rPr>
        <w:t>профессионального самоопределения;</w:t>
      </w:r>
    </w:p>
    <w:p w:rsidR="00E76707" w:rsidRDefault="00897AC9" w:rsidP="005C762A">
      <w:pPr>
        <w:pStyle w:val="a7"/>
        <w:numPr>
          <w:ilvl w:val="1"/>
          <w:numId w:val="46"/>
        </w:numPr>
        <w:tabs>
          <w:tab w:val="left" w:pos="1298"/>
        </w:tabs>
        <w:spacing w:line="237" w:lineRule="auto"/>
        <w:ind w:right="855" w:firstLine="566"/>
        <w:rPr>
          <w:sz w:val="24"/>
        </w:rPr>
      </w:pPr>
      <w:r>
        <w:rPr>
          <w:sz w:val="24"/>
        </w:rPr>
        <w:t>самостоятельно составлять план решения проблемы с учётом имеющихся ресурсов,</w:t>
      </w:r>
      <w:r>
        <w:rPr>
          <w:spacing w:val="1"/>
          <w:sz w:val="24"/>
        </w:rPr>
        <w:t xml:space="preserve"> </w:t>
      </w:r>
      <w:r>
        <w:rPr>
          <w:sz w:val="24"/>
        </w:rPr>
        <w:t>собственных</w:t>
      </w:r>
      <w:r>
        <w:rPr>
          <w:spacing w:val="-4"/>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предпочтений;</w:t>
      </w:r>
    </w:p>
    <w:p w:rsidR="00E76707" w:rsidRDefault="00897AC9" w:rsidP="005C762A">
      <w:pPr>
        <w:pStyle w:val="a7"/>
        <w:numPr>
          <w:ilvl w:val="1"/>
          <w:numId w:val="46"/>
        </w:numPr>
        <w:tabs>
          <w:tab w:val="left" w:pos="1322"/>
        </w:tabs>
        <w:spacing w:line="237" w:lineRule="auto"/>
        <w:ind w:right="855" w:firstLine="566"/>
        <w:rPr>
          <w:sz w:val="24"/>
        </w:rPr>
      </w:pPr>
      <w:r>
        <w:rPr>
          <w:sz w:val="24"/>
        </w:rPr>
        <w:t>давать оценку новым</w:t>
      </w:r>
      <w:r>
        <w:rPr>
          <w:spacing w:val="1"/>
          <w:sz w:val="24"/>
        </w:rPr>
        <w:t xml:space="preserve"> </w:t>
      </w:r>
      <w:r>
        <w:rPr>
          <w:sz w:val="24"/>
        </w:rPr>
        <w:t>ситуациям,</w:t>
      </w:r>
      <w:r>
        <w:rPr>
          <w:spacing w:val="1"/>
          <w:sz w:val="24"/>
        </w:rPr>
        <w:t xml:space="preserve"> </w:t>
      </w:r>
      <w:r>
        <w:rPr>
          <w:sz w:val="24"/>
        </w:rPr>
        <w:t>возникающим в</w:t>
      </w:r>
      <w:r>
        <w:rPr>
          <w:spacing w:val="1"/>
          <w:sz w:val="24"/>
        </w:rPr>
        <w:t xml:space="preserve"> </w:t>
      </w:r>
      <w:r>
        <w:rPr>
          <w:sz w:val="24"/>
        </w:rPr>
        <w:t>познавательной и</w:t>
      </w:r>
      <w:r>
        <w:rPr>
          <w:spacing w:val="1"/>
          <w:sz w:val="24"/>
        </w:rPr>
        <w:t xml:space="preserve"> </w:t>
      </w:r>
      <w:r>
        <w:rPr>
          <w:sz w:val="24"/>
        </w:rPr>
        <w:t>практической</w:t>
      </w:r>
      <w:r>
        <w:rPr>
          <w:spacing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межличностных</w:t>
      </w:r>
      <w:r>
        <w:rPr>
          <w:spacing w:val="-3"/>
          <w:sz w:val="24"/>
        </w:rPr>
        <w:t xml:space="preserve"> </w:t>
      </w:r>
      <w:r>
        <w:rPr>
          <w:sz w:val="24"/>
        </w:rPr>
        <w:t>отношениях;</w:t>
      </w:r>
    </w:p>
    <w:p w:rsidR="00E76707" w:rsidRDefault="00897AC9" w:rsidP="005C762A">
      <w:pPr>
        <w:pStyle w:val="a7"/>
        <w:numPr>
          <w:ilvl w:val="1"/>
          <w:numId w:val="46"/>
        </w:numPr>
        <w:tabs>
          <w:tab w:val="left" w:pos="1332"/>
        </w:tabs>
        <w:spacing w:line="237" w:lineRule="auto"/>
        <w:ind w:right="859" w:firstLine="566"/>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проявлять</w:t>
      </w:r>
      <w:r>
        <w:rPr>
          <w:spacing w:val="-57"/>
          <w:sz w:val="24"/>
        </w:rPr>
        <w:t xml:space="preserve"> </w:t>
      </w:r>
      <w:r>
        <w:rPr>
          <w:sz w:val="24"/>
        </w:rPr>
        <w:t>интерес к социальной</w:t>
      </w:r>
      <w:r>
        <w:rPr>
          <w:spacing w:val="3"/>
          <w:sz w:val="24"/>
        </w:rPr>
        <w:t xml:space="preserve"> </w:t>
      </w:r>
      <w:r>
        <w:rPr>
          <w:sz w:val="24"/>
        </w:rPr>
        <w:t>проблематике;</w:t>
      </w:r>
    </w:p>
    <w:p w:rsidR="00E76707" w:rsidRDefault="00897AC9" w:rsidP="005C762A">
      <w:pPr>
        <w:pStyle w:val="a7"/>
        <w:numPr>
          <w:ilvl w:val="1"/>
          <w:numId w:val="46"/>
        </w:numPr>
        <w:tabs>
          <w:tab w:val="left" w:pos="1303"/>
        </w:tabs>
        <w:spacing w:before="2" w:line="237" w:lineRule="auto"/>
        <w:ind w:right="859" w:firstLine="566"/>
        <w:rPr>
          <w:sz w:val="24"/>
        </w:rPr>
      </w:pPr>
      <w:r>
        <w:rPr>
          <w:sz w:val="24"/>
        </w:rPr>
        <w:t>делать осознанный выбор стратегий поведения, решений при наличии альтернатив,</w:t>
      </w:r>
      <w:r>
        <w:rPr>
          <w:spacing w:val="1"/>
          <w:sz w:val="24"/>
        </w:rPr>
        <w:t xml:space="preserve"> </w:t>
      </w:r>
      <w:r>
        <w:rPr>
          <w:sz w:val="24"/>
        </w:rPr>
        <w:t>аргументировать</w:t>
      </w:r>
      <w:r>
        <w:rPr>
          <w:spacing w:val="1"/>
          <w:sz w:val="24"/>
        </w:rPr>
        <w:t xml:space="preserve"> </w:t>
      </w:r>
      <w:r>
        <w:rPr>
          <w:sz w:val="24"/>
        </w:rPr>
        <w:t>сделанный</w:t>
      </w:r>
      <w:r>
        <w:rPr>
          <w:spacing w:val="-3"/>
          <w:sz w:val="24"/>
        </w:rPr>
        <w:t xml:space="preserve"> </w:t>
      </w:r>
      <w:r>
        <w:rPr>
          <w:sz w:val="24"/>
        </w:rPr>
        <w:t>выбор,</w:t>
      </w:r>
      <w:r>
        <w:rPr>
          <w:spacing w:val="3"/>
          <w:sz w:val="24"/>
        </w:rPr>
        <w:t xml:space="preserve"> </w:t>
      </w:r>
      <w:r>
        <w:rPr>
          <w:sz w:val="24"/>
        </w:rPr>
        <w:t>брать</w:t>
      </w:r>
      <w:r>
        <w:rPr>
          <w:spacing w:val="-7"/>
          <w:sz w:val="24"/>
        </w:rPr>
        <w:t xml:space="preserve"> </w:t>
      </w:r>
      <w:r>
        <w:rPr>
          <w:sz w:val="24"/>
        </w:rPr>
        <w:t>ответственность</w:t>
      </w:r>
      <w:r>
        <w:rPr>
          <w:spacing w:val="-2"/>
          <w:sz w:val="24"/>
        </w:rPr>
        <w:t xml:space="preserve"> </w:t>
      </w:r>
      <w:r>
        <w:rPr>
          <w:sz w:val="24"/>
        </w:rPr>
        <w:t>за принятое решение;</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59"/>
        </w:tabs>
        <w:spacing w:before="64" w:line="275" w:lineRule="exact"/>
        <w:ind w:left="1258" w:hanging="140"/>
        <w:rPr>
          <w:sz w:val="24"/>
        </w:rPr>
      </w:pPr>
      <w:r>
        <w:rPr>
          <w:sz w:val="24"/>
        </w:rPr>
        <w:lastRenderedPageBreak/>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293"/>
        </w:tabs>
        <w:spacing w:line="242" w:lineRule="auto"/>
        <w:ind w:right="849" w:firstLine="566"/>
        <w:rPr>
          <w:sz w:val="24"/>
        </w:rPr>
      </w:pPr>
      <w:r>
        <w:rPr>
          <w:sz w:val="24"/>
        </w:rPr>
        <w:t>способствовать формированию и проявлению широкой эрудиции в разных областях</w:t>
      </w:r>
      <w:r>
        <w:rPr>
          <w:spacing w:val="1"/>
          <w:sz w:val="24"/>
        </w:rPr>
        <w:t xml:space="preserve"> </w:t>
      </w:r>
      <w:r>
        <w:rPr>
          <w:sz w:val="24"/>
        </w:rPr>
        <w:t>знаний,</w:t>
      </w:r>
      <w:r>
        <w:rPr>
          <w:spacing w:val="2"/>
          <w:sz w:val="24"/>
        </w:rPr>
        <w:t xml:space="preserve"> </w:t>
      </w:r>
      <w:r>
        <w:rPr>
          <w:sz w:val="24"/>
        </w:rPr>
        <w:t>постоянно</w:t>
      </w:r>
      <w:r>
        <w:rPr>
          <w:spacing w:val="1"/>
          <w:sz w:val="24"/>
        </w:rPr>
        <w:t xml:space="preserve"> </w:t>
      </w:r>
      <w:r>
        <w:rPr>
          <w:sz w:val="24"/>
        </w:rPr>
        <w:t>повышать</w:t>
      </w:r>
      <w:r>
        <w:rPr>
          <w:spacing w:val="-1"/>
          <w:sz w:val="24"/>
        </w:rPr>
        <w:t xml:space="preserve"> </w:t>
      </w:r>
      <w:r>
        <w:rPr>
          <w:sz w:val="24"/>
        </w:rPr>
        <w:t>свой</w:t>
      </w:r>
      <w:r>
        <w:rPr>
          <w:spacing w:val="-3"/>
          <w:sz w:val="24"/>
        </w:rPr>
        <w:t xml:space="preserve"> </w:t>
      </w:r>
      <w:r>
        <w:rPr>
          <w:sz w:val="24"/>
        </w:rPr>
        <w:t>образовательный</w:t>
      </w:r>
      <w:r>
        <w:rPr>
          <w:spacing w:val="-3"/>
          <w:sz w:val="24"/>
        </w:rPr>
        <w:t xml:space="preserve"> </w:t>
      </w:r>
      <w:r>
        <w:rPr>
          <w:sz w:val="24"/>
        </w:rPr>
        <w:t>и</w:t>
      </w:r>
      <w:r>
        <w:rPr>
          <w:spacing w:val="2"/>
          <w:sz w:val="24"/>
        </w:rPr>
        <w:t xml:space="preserve"> </w:t>
      </w:r>
      <w:r>
        <w:rPr>
          <w:sz w:val="24"/>
        </w:rPr>
        <w:t>культурный</w:t>
      </w:r>
      <w:r>
        <w:rPr>
          <w:spacing w:val="2"/>
          <w:sz w:val="24"/>
        </w:rPr>
        <w:t xml:space="preserve"> </w:t>
      </w:r>
      <w:r>
        <w:rPr>
          <w:sz w:val="24"/>
        </w:rPr>
        <w:t>уровень.</w:t>
      </w:r>
    </w:p>
    <w:p w:rsidR="00E76707" w:rsidRDefault="00897AC9">
      <w:pPr>
        <w:spacing w:line="271" w:lineRule="exact"/>
        <w:ind w:left="1119"/>
        <w:jc w:val="both"/>
        <w:rPr>
          <w:b/>
          <w:i/>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b/>
          <w:i/>
          <w:sz w:val="24"/>
        </w:rPr>
        <w:t>умения</w:t>
      </w:r>
      <w:r>
        <w:rPr>
          <w:b/>
          <w:i/>
          <w:spacing w:val="-10"/>
          <w:sz w:val="24"/>
        </w:rPr>
        <w:t xml:space="preserve"> </w:t>
      </w:r>
      <w:r>
        <w:rPr>
          <w:b/>
          <w:i/>
          <w:sz w:val="24"/>
        </w:rPr>
        <w:t>совместной</w:t>
      </w:r>
      <w:r>
        <w:rPr>
          <w:b/>
          <w:i/>
          <w:spacing w:val="-2"/>
          <w:sz w:val="24"/>
        </w:rPr>
        <w:t xml:space="preserve"> </w:t>
      </w:r>
      <w:r>
        <w:rPr>
          <w:b/>
          <w:i/>
          <w:sz w:val="24"/>
        </w:rPr>
        <w:t>деятельности:</w:t>
      </w:r>
    </w:p>
    <w:p w:rsidR="00E76707" w:rsidRDefault="00897AC9" w:rsidP="005C762A">
      <w:pPr>
        <w:pStyle w:val="a7"/>
        <w:numPr>
          <w:ilvl w:val="1"/>
          <w:numId w:val="46"/>
        </w:numPr>
        <w:tabs>
          <w:tab w:val="left" w:pos="1365"/>
        </w:tabs>
        <w:spacing w:before="1"/>
        <w:ind w:right="850" w:firstLine="566"/>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ind w:right="854"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264"/>
        </w:tabs>
        <w:spacing w:before="3" w:line="237" w:lineRule="auto"/>
        <w:ind w:right="863"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1"/>
          <w:numId w:val="46"/>
        </w:numPr>
        <w:tabs>
          <w:tab w:val="left" w:pos="1274"/>
        </w:tabs>
        <w:spacing w:before="6" w:line="237" w:lineRule="auto"/>
        <w:ind w:right="854" w:firstLine="566"/>
        <w:rPr>
          <w:sz w:val="24"/>
        </w:rPr>
      </w:pPr>
      <w:r>
        <w:rPr>
          <w:sz w:val="24"/>
        </w:rPr>
        <w:t>предлагать новые учебно-исследовательские и социальные проекты, оценивать идеи с</w:t>
      </w:r>
      <w:r>
        <w:rPr>
          <w:spacing w:val="1"/>
          <w:sz w:val="24"/>
        </w:rPr>
        <w:t xml:space="preserve"> </w:t>
      </w:r>
      <w:r>
        <w:rPr>
          <w:sz w:val="24"/>
        </w:rPr>
        <w:t>позиции</w:t>
      </w:r>
      <w:r>
        <w:rPr>
          <w:spacing w:val="-3"/>
          <w:sz w:val="24"/>
        </w:rPr>
        <w:t xml:space="preserve"> </w:t>
      </w:r>
      <w:r>
        <w:rPr>
          <w:sz w:val="24"/>
        </w:rPr>
        <w:t>новизны,</w:t>
      </w:r>
      <w:r>
        <w:rPr>
          <w:spacing w:val="-5"/>
          <w:sz w:val="24"/>
        </w:rPr>
        <w:t xml:space="preserve"> </w:t>
      </w:r>
      <w:r>
        <w:rPr>
          <w:sz w:val="24"/>
        </w:rPr>
        <w:t>оригинальности,</w:t>
      </w:r>
      <w:r>
        <w:rPr>
          <w:spacing w:val="-1"/>
          <w:sz w:val="24"/>
        </w:rPr>
        <w:t xml:space="preserve"> </w:t>
      </w:r>
      <w:r>
        <w:rPr>
          <w:sz w:val="24"/>
        </w:rPr>
        <w:t>практической</w:t>
      </w:r>
      <w:r>
        <w:rPr>
          <w:spacing w:val="-3"/>
          <w:sz w:val="24"/>
        </w:rPr>
        <w:t xml:space="preserve"> </w:t>
      </w:r>
      <w:r>
        <w:rPr>
          <w:sz w:val="24"/>
        </w:rPr>
        <w:t>значимости;</w:t>
      </w:r>
    </w:p>
    <w:p w:rsidR="00E76707" w:rsidRDefault="00897AC9" w:rsidP="005C762A">
      <w:pPr>
        <w:pStyle w:val="a7"/>
        <w:numPr>
          <w:ilvl w:val="1"/>
          <w:numId w:val="46"/>
        </w:numPr>
        <w:tabs>
          <w:tab w:val="left" w:pos="1409"/>
        </w:tabs>
        <w:spacing w:before="6" w:line="237" w:lineRule="auto"/>
        <w:ind w:right="864"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897AC9">
      <w:pPr>
        <w:spacing w:before="3" w:line="242" w:lineRule="auto"/>
        <w:ind w:left="553" w:right="853"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самоконтроля,</w:t>
      </w:r>
      <w:r>
        <w:rPr>
          <w:b/>
          <w:i/>
          <w:spacing w:val="1"/>
          <w:sz w:val="24"/>
        </w:rPr>
        <w:t xml:space="preserve"> </w:t>
      </w:r>
      <w:r>
        <w:rPr>
          <w:b/>
          <w:i/>
          <w:sz w:val="24"/>
        </w:rPr>
        <w:t>принятия</w:t>
      </w:r>
      <w:r>
        <w:rPr>
          <w:b/>
          <w:i/>
          <w:spacing w:val="1"/>
          <w:sz w:val="24"/>
        </w:rPr>
        <w:t xml:space="preserve"> </w:t>
      </w:r>
      <w:r>
        <w:rPr>
          <w:b/>
          <w:i/>
          <w:sz w:val="24"/>
        </w:rPr>
        <w:t>себя</w:t>
      </w:r>
      <w:r>
        <w:rPr>
          <w:b/>
          <w:i/>
          <w:spacing w:val="60"/>
          <w:sz w:val="24"/>
        </w:rPr>
        <w:t xml:space="preserve"> </w:t>
      </w:r>
      <w:r>
        <w:rPr>
          <w:b/>
          <w:i/>
          <w:sz w:val="24"/>
        </w:rPr>
        <w:t>и</w:t>
      </w:r>
      <w:r>
        <w:rPr>
          <w:b/>
          <w:i/>
          <w:spacing w:val="1"/>
          <w:sz w:val="24"/>
        </w:rPr>
        <w:t xml:space="preserve"> </w:t>
      </w:r>
      <w:r>
        <w:rPr>
          <w:b/>
          <w:i/>
          <w:sz w:val="24"/>
        </w:rPr>
        <w:t>других</w:t>
      </w:r>
      <w:r>
        <w:rPr>
          <w:b/>
          <w:i/>
          <w:spacing w:val="1"/>
          <w:sz w:val="24"/>
        </w:rPr>
        <w:t xml:space="preserve"> </w:t>
      </w:r>
      <w:r>
        <w:rPr>
          <w:b/>
          <w:i/>
          <w:sz w:val="24"/>
        </w:rPr>
        <w:t>как</w:t>
      </w:r>
      <w:r>
        <w:rPr>
          <w:b/>
          <w:i/>
          <w:spacing w:val="-1"/>
          <w:sz w:val="24"/>
        </w:rPr>
        <w:t xml:space="preserve"> </w:t>
      </w:r>
      <w:r>
        <w:rPr>
          <w:b/>
          <w:i/>
          <w:sz w:val="24"/>
        </w:rPr>
        <w:t>часть</w:t>
      </w:r>
      <w:r>
        <w:rPr>
          <w:b/>
          <w:i/>
          <w:spacing w:val="4"/>
          <w:sz w:val="24"/>
        </w:rPr>
        <w:t xml:space="preserve"> </w:t>
      </w:r>
      <w:r>
        <w:rPr>
          <w:b/>
          <w:i/>
          <w:sz w:val="24"/>
        </w:rPr>
        <w:t>регулятивных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37"/>
        </w:tabs>
        <w:spacing w:line="237" w:lineRule="auto"/>
        <w:ind w:right="855" w:firstLine="566"/>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74"/>
        </w:tabs>
        <w:spacing w:before="1"/>
        <w:ind w:right="856"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и оснований; использовать приёмы рефлексии для</w:t>
      </w:r>
      <w:r>
        <w:rPr>
          <w:spacing w:val="1"/>
          <w:sz w:val="24"/>
        </w:rPr>
        <w:t xml:space="preserve"> </w:t>
      </w:r>
      <w:r>
        <w:rPr>
          <w:sz w:val="24"/>
        </w:rPr>
        <w:t>оценки</w:t>
      </w:r>
      <w:r>
        <w:rPr>
          <w:spacing w:val="-3"/>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2"/>
          <w:sz w:val="24"/>
        </w:rPr>
        <w:t xml:space="preserve"> </w:t>
      </w:r>
      <w:r>
        <w:rPr>
          <w:sz w:val="24"/>
        </w:rPr>
        <w:t>решения;</w:t>
      </w:r>
    </w:p>
    <w:p w:rsidR="00E76707" w:rsidRDefault="00897AC9" w:rsidP="005C762A">
      <w:pPr>
        <w:pStyle w:val="a7"/>
        <w:numPr>
          <w:ilvl w:val="1"/>
          <w:numId w:val="46"/>
        </w:numPr>
        <w:tabs>
          <w:tab w:val="left" w:pos="1259"/>
        </w:tabs>
        <w:spacing w:line="274" w:lineRule="exact"/>
        <w:ind w:left="1258" w:hanging="140"/>
        <w:jc w:val="left"/>
        <w:rPr>
          <w:sz w:val="24"/>
        </w:rPr>
      </w:pPr>
      <w:r>
        <w:rPr>
          <w:sz w:val="24"/>
        </w:rPr>
        <w:t>оценивать</w:t>
      </w:r>
      <w:r>
        <w:rPr>
          <w:spacing w:val="-2"/>
          <w:sz w:val="24"/>
        </w:rPr>
        <w:t xml:space="preserve"> </w:t>
      </w:r>
      <w:r>
        <w:rPr>
          <w:sz w:val="24"/>
        </w:rPr>
        <w:t>риски</w:t>
      </w:r>
      <w:r>
        <w:rPr>
          <w:spacing w:val="-2"/>
          <w:sz w:val="24"/>
        </w:rPr>
        <w:t xml:space="preserve"> </w:t>
      </w:r>
      <w:r>
        <w:rPr>
          <w:sz w:val="24"/>
        </w:rPr>
        <w:t>и</w:t>
      </w:r>
      <w:r>
        <w:rPr>
          <w:spacing w:val="-7"/>
          <w:sz w:val="24"/>
        </w:rPr>
        <w:t xml:space="preserve"> </w:t>
      </w:r>
      <w:r>
        <w:rPr>
          <w:sz w:val="24"/>
        </w:rPr>
        <w:t>своевременно</w:t>
      </w:r>
      <w:r>
        <w:rPr>
          <w:spacing w:val="1"/>
          <w:sz w:val="24"/>
        </w:rPr>
        <w:t xml:space="preserve"> </w:t>
      </w:r>
      <w:r>
        <w:rPr>
          <w:sz w:val="24"/>
        </w:rPr>
        <w:t>принимать</w:t>
      </w:r>
      <w:r>
        <w:rPr>
          <w:spacing w:val="-3"/>
          <w:sz w:val="24"/>
        </w:rPr>
        <w:t xml:space="preserve"> </w:t>
      </w:r>
      <w:r>
        <w:rPr>
          <w:sz w:val="24"/>
        </w:rPr>
        <w:t>решения</w:t>
      </w:r>
      <w:r>
        <w:rPr>
          <w:spacing w:val="-2"/>
          <w:sz w:val="24"/>
        </w:rPr>
        <w:t xml:space="preserve"> </w:t>
      </w:r>
      <w:r>
        <w:rPr>
          <w:sz w:val="24"/>
        </w:rPr>
        <w:t>по</w:t>
      </w:r>
      <w:r>
        <w:rPr>
          <w:spacing w:val="-3"/>
          <w:sz w:val="24"/>
        </w:rPr>
        <w:t xml:space="preserve"> </w:t>
      </w:r>
      <w:r>
        <w:rPr>
          <w:sz w:val="24"/>
        </w:rPr>
        <w:t>их</w:t>
      </w:r>
      <w:r>
        <w:rPr>
          <w:spacing w:val="-7"/>
          <w:sz w:val="24"/>
        </w:rPr>
        <w:t xml:space="preserve"> </w:t>
      </w:r>
      <w:r>
        <w:rPr>
          <w:sz w:val="24"/>
        </w:rPr>
        <w:t>снижению;</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учитывать</w:t>
      </w:r>
      <w:r>
        <w:rPr>
          <w:spacing w:val="-2"/>
          <w:sz w:val="24"/>
        </w:rPr>
        <w:t xml:space="preserve"> </w:t>
      </w:r>
      <w:r>
        <w:rPr>
          <w:sz w:val="24"/>
        </w:rPr>
        <w:t>мотивы</w:t>
      </w:r>
      <w:r>
        <w:rPr>
          <w:spacing w:val="-6"/>
          <w:sz w:val="24"/>
        </w:rPr>
        <w:t xml:space="preserve"> </w:t>
      </w:r>
      <w:r>
        <w:rPr>
          <w:sz w:val="24"/>
        </w:rPr>
        <w:t>и</w:t>
      </w:r>
      <w:r>
        <w:rPr>
          <w:spacing w:val="1"/>
          <w:sz w:val="24"/>
        </w:rPr>
        <w:t xml:space="preserve"> </w:t>
      </w:r>
      <w:r>
        <w:rPr>
          <w:sz w:val="24"/>
        </w:rPr>
        <w:t>аргументы других</w:t>
      </w:r>
      <w:r>
        <w:rPr>
          <w:spacing w:val="-8"/>
          <w:sz w:val="24"/>
        </w:rPr>
        <w:t xml:space="preserve"> </w:t>
      </w:r>
      <w:r>
        <w:rPr>
          <w:sz w:val="24"/>
        </w:rPr>
        <w:t>при</w:t>
      </w:r>
      <w:r>
        <w:rPr>
          <w:spacing w:val="-1"/>
          <w:sz w:val="24"/>
        </w:rPr>
        <w:t xml:space="preserve"> </w:t>
      </w:r>
      <w:r>
        <w:rPr>
          <w:sz w:val="24"/>
        </w:rPr>
        <w:t>анализе</w:t>
      </w:r>
      <w:r>
        <w:rPr>
          <w:spacing w:val="-4"/>
          <w:sz w:val="24"/>
        </w:rPr>
        <w:t xml:space="preserve"> </w:t>
      </w:r>
      <w:r>
        <w:rPr>
          <w:sz w:val="24"/>
        </w:rPr>
        <w:t>результатов</w:t>
      </w:r>
      <w:r>
        <w:rPr>
          <w:spacing w:val="-2"/>
          <w:sz w:val="24"/>
        </w:rPr>
        <w:t xml:space="preserve"> </w:t>
      </w:r>
      <w:r>
        <w:rPr>
          <w:sz w:val="24"/>
        </w:rPr>
        <w:t>деятельности;</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7"/>
          <w:sz w:val="24"/>
        </w:rPr>
        <w:t xml:space="preserve"> </w:t>
      </w:r>
      <w:r>
        <w:rPr>
          <w:sz w:val="24"/>
        </w:rPr>
        <w:t>на</w:t>
      </w:r>
      <w:r>
        <w:rPr>
          <w:spacing w:val="-2"/>
          <w:sz w:val="24"/>
        </w:rPr>
        <w:t xml:space="preserve"> </w:t>
      </w:r>
      <w:r>
        <w:rPr>
          <w:sz w:val="24"/>
        </w:rPr>
        <w:t>ошибку;</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z w:val="24"/>
        </w:rPr>
        <w:t>мир</w:t>
      </w:r>
      <w:r>
        <w:rPr>
          <w:spacing w:val="-7"/>
          <w:sz w:val="24"/>
        </w:rPr>
        <w:t xml:space="preserve"> </w:t>
      </w:r>
      <w:r>
        <w:rPr>
          <w:sz w:val="24"/>
        </w:rPr>
        <w:t>с</w:t>
      </w:r>
      <w:r>
        <w:rPr>
          <w:spacing w:val="-3"/>
          <w:sz w:val="24"/>
        </w:rPr>
        <w:t xml:space="preserve"> </w:t>
      </w:r>
      <w:r>
        <w:rPr>
          <w:sz w:val="24"/>
        </w:rPr>
        <w:t>позиции</w:t>
      </w:r>
      <w:r>
        <w:rPr>
          <w:spacing w:val="-2"/>
          <w:sz w:val="24"/>
        </w:rPr>
        <w:t xml:space="preserve"> </w:t>
      </w:r>
      <w:r>
        <w:rPr>
          <w:sz w:val="24"/>
        </w:rPr>
        <w:t>другого</w:t>
      </w:r>
      <w:r>
        <w:rPr>
          <w:spacing w:val="2"/>
          <w:sz w:val="24"/>
        </w:rPr>
        <w:t xml:space="preserve"> </w:t>
      </w:r>
      <w:r>
        <w:rPr>
          <w:sz w:val="24"/>
        </w:rPr>
        <w:t>человека.</w:t>
      </w:r>
    </w:p>
    <w:p w:rsidR="00E76707" w:rsidRDefault="00897AC9">
      <w:pPr>
        <w:spacing w:before="10" w:line="237" w:lineRule="auto"/>
        <w:ind w:left="553" w:right="848"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«География»</w:t>
      </w:r>
      <w:r>
        <w:rPr>
          <w:b/>
          <w:spacing w:val="1"/>
          <w:sz w:val="24"/>
        </w:rPr>
        <w:t xml:space="preserve"> </w:t>
      </w:r>
      <w:r>
        <w:rPr>
          <w:b/>
          <w:sz w:val="24"/>
        </w:rPr>
        <w:t>(базовый</w:t>
      </w:r>
      <w:r>
        <w:rPr>
          <w:b/>
          <w:spacing w:val="1"/>
          <w:sz w:val="24"/>
        </w:rPr>
        <w:t xml:space="preserve"> </w:t>
      </w:r>
      <w:r>
        <w:rPr>
          <w:b/>
          <w:sz w:val="24"/>
        </w:rPr>
        <w:t>уровень)</w:t>
      </w:r>
      <w:r>
        <w:rPr>
          <w:b/>
          <w:spacing w:val="1"/>
          <w:sz w:val="24"/>
        </w:rPr>
        <w:t xml:space="preserve"> </w:t>
      </w:r>
      <w:r>
        <w:rPr>
          <w:sz w:val="24"/>
        </w:rPr>
        <w:t>(предметная область «Общественно-научные предметы») (далее – программа по 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географии.</w:t>
      </w:r>
    </w:p>
    <w:p w:rsidR="00E76707" w:rsidRDefault="00897AC9">
      <w:pPr>
        <w:pStyle w:val="a3"/>
        <w:spacing w:before="4" w:line="275" w:lineRule="exact"/>
        <w:ind w:left="1119" w:firstLine="0"/>
      </w:pPr>
      <w:r>
        <w:t>Пояснительная</w:t>
      </w:r>
      <w:r>
        <w:rPr>
          <w:spacing w:val="-4"/>
        </w:rPr>
        <w:t xml:space="preserve"> </w:t>
      </w:r>
      <w:r>
        <w:t>записка.</w:t>
      </w:r>
    </w:p>
    <w:p w:rsidR="00E76707" w:rsidRDefault="00897AC9">
      <w:pPr>
        <w:pStyle w:val="a3"/>
        <w:ind w:right="843"/>
      </w:pPr>
      <w:r>
        <w:t>Программа</w:t>
      </w:r>
      <w:r>
        <w:rPr>
          <w:spacing w:val="1"/>
        </w:rPr>
        <w:t xml:space="preserve"> </w:t>
      </w:r>
      <w:r>
        <w:t>по</w:t>
      </w:r>
      <w:r>
        <w:rPr>
          <w:spacing w:val="1"/>
        </w:rPr>
        <w:t xml:space="preserve"> </w:t>
      </w:r>
      <w:r>
        <w:t>географии</w:t>
      </w:r>
      <w:r>
        <w:rPr>
          <w:spacing w:val="1"/>
        </w:rPr>
        <w:t xml:space="preserve"> </w:t>
      </w:r>
      <w:r>
        <w:t>составлена</w:t>
      </w:r>
      <w:r>
        <w:rPr>
          <w:spacing w:val="1"/>
        </w:rPr>
        <w:t xml:space="preserve"> </w:t>
      </w:r>
      <w:r>
        <w:t>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60"/>
        </w:rPr>
        <w:t xml:space="preserve"> </w:t>
      </w:r>
      <w:r>
        <w:t>освоения</w:t>
      </w:r>
      <w:r>
        <w:rPr>
          <w:spacing w:val="1"/>
        </w:rPr>
        <w:t xml:space="preserve"> </w:t>
      </w:r>
      <w:r>
        <w:t>ООП СОО, представленных в ФГОС СОО, а также на основе характеристики 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4"/>
        </w:rPr>
        <w:t xml:space="preserve"> </w:t>
      </w:r>
      <w:r>
        <w:t>образования.</w:t>
      </w:r>
    </w:p>
    <w:p w:rsidR="00E76707" w:rsidRDefault="00897AC9">
      <w:pPr>
        <w:pStyle w:val="a3"/>
        <w:spacing w:line="242" w:lineRule="auto"/>
        <w:ind w:right="860"/>
      </w:pPr>
      <w:r>
        <w:t>Программа по географии отражает основные требования ФГОС СОО к личностным,</w:t>
      </w:r>
      <w:r>
        <w:rPr>
          <w:spacing w:val="1"/>
        </w:rPr>
        <w:t xml:space="preserve"> </w:t>
      </w:r>
      <w:r>
        <w:t>метапредметным</w:t>
      </w:r>
      <w:r>
        <w:rPr>
          <w:spacing w:val="-2"/>
        </w:rPr>
        <w:t xml:space="preserve"> </w:t>
      </w:r>
      <w:r>
        <w:t>и</w:t>
      </w:r>
      <w:r>
        <w:rPr>
          <w:spacing w:val="-3"/>
        </w:rPr>
        <w:t xml:space="preserve"> </w:t>
      </w:r>
      <w:r>
        <w:t>предметным</w:t>
      </w:r>
      <w:r>
        <w:rPr>
          <w:spacing w:val="-1"/>
        </w:rPr>
        <w:t xml:space="preserve"> </w:t>
      </w:r>
      <w:r>
        <w:t>результатам</w:t>
      </w:r>
      <w:r>
        <w:rPr>
          <w:spacing w:val="2"/>
        </w:rPr>
        <w:t xml:space="preserve"> </w:t>
      </w:r>
      <w:r>
        <w:t>освоения</w:t>
      </w:r>
      <w:r>
        <w:rPr>
          <w:spacing w:val="-3"/>
        </w:rPr>
        <w:t xml:space="preserve"> </w:t>
      </w:r>
      <w:r>
        <w:t>образовательных</w:t>
      </w:r>
      <w:r>
        <w:rPr>
          <w:spacing w:val="-4"/>
        </w:rPr>
        <w:t xml:space="preserve"> </w:t>
      </w:r>
      <w:r>
        <w:t>программ.</w:t>
      </w:r>
    </w:p>
    <w:p w:rsidR="00E76707" w:rsidRDefault="00897AC9">
      <w:pPr>
        <w:pStyle w:val="a3"/>
        <w:ind w:right="855"/>
      </w:pPr>
      <w:r>
        <w:t>Программа по географии даёт представление о целях обучения, воспитания и 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его</w:t>
      </w:r>
      <w:r>
        <w:rPr>
          <w:spacing w:val="1"/>
        </w:rPr>
        <w:t xml:space="preserve"> </w:t>
      </w:r>
      <w:r>
        <w:t>по</w:t>
      </w:r>
      <w:r>
        <w:rPr>
          <w:spacing w:val="1"/>
        </w:rPr>
        <w:t xml:space="preserve"> </w:t>
      </w:r>
      <w:r>
        <w:t>разделам и темам курса, даёт распределение учебных часов по тематическим разделам курса</w:t>
      </w:r>
      <w:r>
        <w:rPr>
          <w:spacing w:val="1"/>
        </w:rPr>
        <w:t xml:space="preserve"> </w:t>
      </w:r>
      <w:r>
        <w:t>и последовательность их изучения с учётом межпредметных и внутрипредметных связей,</w:t>
      </w:r>
      <w:r>
        <w:rPr>
          <w:spacing w:val="1"/>
        </w:rPr>
        <w:t xml:space="preserve"> </w:t>
      </w:r>
      <w:r>
        <w:t>логики учебного процесса, возрастных особенностей обучающихся; определяет возможности</w:t>
      </w:r>
      <w:r>
        <w:rPr>
          <w:spacing w:val="-57"/>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57"/>
        </w:rPr>
        <w:t xml:space="preserve"> </w:t>
      </w:r>
      <w:r>
        <w:t>программы среднего общего образования, требований к результатам обучения географии, а</w:t>
      </w:r>
      <w:r>
        <w:rPr>
          <w:spacing w:val="1"/>
        </w:rPr>
        <w:t xml:space="preserve"> </w:t>
      </w:r>
      <w:r>
        <w:t>также основных</w:t>
      </w:r>
      <w:r>
        <w:rPr>
          <w:spacing w:val="-3"/>
        </w:rPr>
        <w:t xml:space="preserve"> </w:t>
      </w:r>
      <w:r>
        <w:t>видов</w:t>
      </w:r>
      <w:r>
        <w:rPr>
          <w:spacing w:val="3"/>
        </w:rPr>
        <w:t xml:space="preserve"> </w:t>
      </w:r>
      <w:r>
        <w:t>деятельности</w:t>
      </w:r>
      <w:r>
        <w:rPr>
          <w:spacing w:val="-6"/>
        </w:rPr>
        <w:t xml:space="preserve"> </w:t>
      </w:r>
      <w:r>
        <w:t>обучающихся.</w:t>
      </w:r>
    </w:p>
    <w:p w:rsidR="00E76707" w:rsidRDefault="00897AC9">
      <w:pPr>
        <w:pStyle w:val="a3"/>
        <w:ind w:right="851"/>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57"/>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30"/>
        </w:rPr>
        <w:t xml:space="preserve"> </w:t>
      </w:r>
      <w:r>
        <w:t>интерпретации</w:t>
      </w:r>
      <w:r>
        <w:rPr>
          <w:spacing w:val="34"/>
        </w:rPr>
        <w:t xml:space="preserve"> </w:t>
      </w:r>
      <w:r>
        <w:t>географической</w:t>
      </w:r>
      <w:r>
        <w:rPr>
          <w:spacing w:val="34"/>
        </w:rPr>
        <w:t xml:space="preserve"> </w:t>
      </w:r>
      <w:r>
        <w:t>информации,</w:t>
      </w:r>
      <w:r>
        <w:rPr>
          <w:spacing w:val="35"/>
        </w:rPr>
        <w:t xml:space="preserve"> </w:t>
      </w:r>
      <w:r>
        <w:t>использованию</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0" w:firstLine="0"/>
      </w:pPr>
      <w:r>
        <w:lastRenderedPageBreak/>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6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 обучающихся</w:t>
      </w:r>
      <w:r>
        <w:rPr>
          <w:spacing w:val="1"/>
        </w:rPr>
        <w:t xml:space="preserve"> </w:t>
      </w:r>
      <w:r>
        <w:t>функциональной грамотности – способности использовать получаемые знания для решения</w:t>
      </w:r>
      <w:r>
        <w:rPr>
          <w:spacing w:val="1"/>
        </w:rPr>
        <w:t xml:space="preserve"> </w:t>
      </w:r>
      <w:r>
        <w:t>жизненных проблем в различных сферах человеческой деятельности, общения и социальных</w:t>
      </w:r>
      <w:r>
        <w:rPr>
          <w:spacing w:val="1"/>
        </w:rPr>
        <w:t xml:space="preserve"> </w:t>
      </w:r>
      <w:r>
        <w:t>отношений.</w:t>
      </w:r>
    </w:p>
    <w:p w:rsidR="00E76707" w:rsidRDefault="00897AC9">
      <w:pPr>
        <w:pStyle w:val="a3"/>
        <w:spacing w:before="3" w:line="237" w:lineRule="auto"/>
        <w:ind w:right="855"/>
      </w:pPr>
      <w:r>
        <w:t>География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способных</w:t>
      </w:r>
      <w:r>
        <w:rPr>
          <w:spacing w:val="1"/>
        </w:rPr>
        <w:t xml:space="preserve"> </w:t>
      </w:r>
      <w:r>
        <w:t>успешно</w:t>
      </w:r>
      <w:r>
        <w:rPr>
          <w:spacing w:val="1"/>
        </w:rPr>
        <w:t xml:space="preserve"> </w:t>
      </w:r>
      <w:r>
        <w:t>выполнить</w:t>
      </w:r>
      <w:r>
        <w:rPr>
          <w:spacing w:val="1"/>
        </w:rPr>
        <w:t xml:space="preserve"> </w:t>
      </w:r>
      <w:r>
        <w:t>задачу</w:t>
      </w:r>
      <w:r>
        <w:rPr>
          <w:spacing w:val="-10"/>
        </w:rPr>
        <w:t xml:space="preserve"> </w:t>
      </w:r>
      <w:r>
        <w:t>интеграции</w:t>
      </w:r>
      <w:r>
        <w:rPr>
          <w:spacing w:val="1"/>
        </w:rPr>
        <w:t xml:space="preserve"> </w:t>
      </w:r>
      <w:r>
        <w:t>содержания</w:t>
      </w:r>
      <w:r>
        <w:rPr>
          <w:spacing w:val="-5"/>
        </w:rPr>
        <w:t xml:space="preserve"> </w:t>
      </w:r>
      <w:r>
        <w:t>образования</w:t>
      </w:r>
      <w:r>
        <w:rPr>
          <w:spacing w:val="-5"/>
        </w:rPr>
        <w:t xml:space="preserve"> </w:t>
      </w:r>
      <w:r>
        <w:t>в</w:t>
      </w:r>
      <w:r>
        <w:rPr>
          <w:spacing w:val="-3"/>
        </w:rPr>
        <w:t xml:space="preserve"> </w:t>
      </w:r>
      <w:r>
        <w:t>области</w:t>
      </w:r>
      <w:r>
        <w:rPr>
          <w:spacing w:val="1"/>
        </w:rPr>
        <w:t xml:space="preserve"> </w:t>
      </w:r>
      <w:r>
        <w:t>естественных</w:t>
      </w:r>
      <w:r>
        <w:rPr>
          <w:spacing w:val="-5"/>
        </w:rPr>
        <w:t xml:space="preserve"> </w:t>
      </w:r>
      <w:r>
        <w:t>и</w:t>
      </w:r>
      <w:r>
        <w:rPr>
          <w:spacing w:val="-4"/>
        </w:rPr>
        <w:t xml:space="preserve"> </w:t>
      </w:r>
      <w:r>
        <w:t>общественных</w:t>
      </w:r>
      <w:r>
        <w:rPr>
          <w:spacing w:val="-5"/>
        </w:rPr>
        <w:t xml:space="preserve"> </w:t>
      </w:r>
      <w:r>
        <w:t>наук.</w:t>
      </w:r>
    </w:p>
    <w:p w:rsidR="00E76707" w:rsidRDefault="00897AC9">
      <w:pPr>
        <w:pStyle w:val="a3"/>
        <w:spacing w:before="3"/>
        <w:ind w:right="843"/>
      </w:pP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 мира, глобализации мирового развития, фокусирования на формировании у</w:t>
      </w:r>
      <w:r>
        <w:rPr>
          <w:spacing w:val="1"/>
        </w:rPr>
        <w:t xml:space="preserve"> </w:t>
      </w:r>
      <w:r>
        <w:t>обучающихся целостного представления о роли России в современном мире. 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1"/>
        </w:rPr>
        <w:t xml:space="preserve"> </w:t>
      </w:r>
      <w:r>
        <w:t>междисциплинарность,</w:t>
      </w:r>
      <w:r>
        <w:rPr>
          <w:spacing w:val="-57"/>
        </w:rPr>
        <w:t xml:space="preserve"> </w:t>
      </w:r>
      <w:r>
        <w:t>практикоориентированность, экологизация и гуманизация географии, что позволило 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 межнациональных и межгосударственных, социокультурных, социально-</w:t>
      </w:r>
      <w:r>
        <w:rPr>
          <w:spacing w:val="1"/>
        </w:rPr>
        <w:t xml:space="preserve"> </w:t>
      </w:r>
      <w:r>
        <w:t>экономических,</w:t>
      </w:r>
      <w:r>
        <w:rPr>
          <w:spacing w:val="3"/>
        </w:rPr>
        <w:t xml:space="preserve"> </w:t>
      </w:r>
      <w:r>
        <w:t>геоэкологических</w:t>
      </w:r>
      <w:r>
        <w:rPr>
          <w:spacing w:val="-3"/>
        </w:rPr>
        <w:t xml:space="preserve"> </w:t>
      </w:r>
      <w:r>
        <w:t>событий</w:t>
      </w:r>
      <w:r>
        <w:rPr>
          <w:spacing w:val="-3"/>
        </w:rPr>
        <w:t xml:space="preserve"> </w:t>
      </w:r>
      <w:r>
        <w:t>и</w:t>
      </w:r>
      <w:r>
        <w:rPr>
          <w:spacing w:val="-2"/>
        </w:rPr>
        <w:t xml:space="preserve"> </w:t>
      </w:r>
      <w:r>
        <w:t>процессов.</w:t>
      </w:r>
    </w:p>
    <w:p w:rsidR="00E76707" w:rsidRDefault="00897AC9">
      <w:pPr>
        <w:pStyle w:val="a3"/>
        <w:spacing w:before="1" w:line="275" w:lineRule="exact"/>
        <w:ind w:left="1119" w:firstLine="0"/>
      </w:pPr>
      <w:r>
        <w:t>Изучение</w:t>
      </w:r>
      <w:r>
        <w:rPr>
          <w:spacing w:val="-2"/>
        </w:rPr>
        <w:t xml:space="preserve"> </w:t>
      </w:r>
      <w:r>
        <w:t>географии</w:t>
      </w:r>
      <w:r>
        <w:rPr>
          <w:spacing w:val="-5"/>
        </w:rPr>
        <w:t xml:space="preserve"> </w:t>
      </w:r>
      <w:r>
        <w:t>направлено</w:t>
      </w:r>
      <w:r>
        <w:rPr>
          <w:spacing w:val="-1"/>
        </w:rPr>
        <w:t xml:space="preserve"> </w:t>
      </w:r>
      <w:r>
        <w:t>на</w:t>
      </w:r>
      <w:r>
        <w:rPr>
          <w:spacing w:val="-7"/>
        </w:rPr>
        <w:t xml:space="preserve"> </w:t>
      </w:r>
      <w:r>
        <w:t>достижение</w:t>
      </w:r>
      <w:r>
        <w:rPr>
          <w:spacing w:val="-6"/>
        </w:rPr>
        <w:t xml:space="preserve"> </w:t>
      </w:r>
      <w:r>
        <w:t>следующих</w:t>
      </w:r>
      <w:r>
        <w:rPr>
          <w:spacing w:val="-6"/>
        </w:rPr>
        <w:t xml:space="preserve"> </w:t>
      </w:r>
      <w:r>
        <w:t>целей:</w:t>
      </w:r>
    </w:p>
    <w:p w:rsidR="00E76707" w:rsidRDefault="00897AC9" w:rsidP="005C762A">
      <w:pPr>
        <w:pStyle w:val="a7"/>
        <w:numPr>
          <w:ilvl w:val="1"/>
          <w:numId w:val="46"/>
        </w:numPr>
        <w:tabs>
          <w:tab w:val="left" w:pos="1289"/>
        </w:tabs>
        <w:ind w:right="847" w:firstLine="566"/>
        <w:rPr>
          <w:sz w:val="24"/>
        </w:rPr>
      </w:pPr>
      <w:r>
        <w:rPr>
          <w:sz w:val="24"/>
        </w:rPr>
        <w:t>воспитание чувства патриотизма, взаимопонимания с другими народами, - уважения</w:t>
      </w:r>
      <w:r>
        <w:rPr>
          <w:spacing w:val="1"/>
          <w:sz w:val="24"/>
        </w:rPr>
        <w:t xml:space="preserve"> </w:t>
      </w:r>
      <w:r>
        <w:rPr>
          <w:sz w:val="24"/>
        </w:rPr>
        <w:t>культуры</w:t>
      </w:r>
      <w:r>
        <w:rPr>
          <w:spacing w:val="1"/>
          <w:sz w:val="24"/>
        </w:rPr>
        <w:t xml:space="preserve"> </w:t>
      </w:r>
      <w:r>
        <w:rPr>
          <w:sz w:val="24"/>
        </w:rPr>
        <w:t>разных стран и регионов</w:t>
      </w:r>
      <w:r>
        <w:rPr>
          <w:spacing w:val="1"/>
          <w:sz w:val="24"/>
        </w:rPr>
        <w:t xml:space="preserve"> </w:t>
      </w:r>
      <w:r>
        <w:rPr>
          <w:sz w:val="24"/>
        </w:rPr>
        <w:t>мира, ценностных ориентаций личности посредством</w:t>
      </w:r>
      <w:r>
        <w:rPr>
          <w:spacing w:val="1"/>
          <w:sz w:val="24"/>
        </w:rPr>
        <w:t xml:space="preserve"> </w:t>
      </w:r>
      <w:r>
        <w:rPr>
          <w:sz w:val="24"/>
        </w:rPr>
        <w:t>ознакомления с важнейшими проблемами</w:t>
      </w:r>
      <w:r>
        <w:rPr>
          <w:spacing w:val="1"/>
          <w:sz w:val="24"/>
        </w:rPr>
        <w:t xml:space="preserve"> </w:t>
      </w:r>
      <w:r>
        <w:rPr>
          <w:sz w:val="24"/>
        </w:rPr>
        <w:t>современности,</w:t>
      </w:r>
      <w:r>
        <w:rPr>
          <w:spacing w:val="1"/>
          <w:sz w:val="24"/>
        </w:rPr>
        <w:t xml:space="preserve"> </w:t>
      </w:r>
      <w:r>
        <w:rPr>
          <w:sz w:val="24"/>
        </w:rPr>
        <w:t>с ролью России как составной</w:t>
      </w:r>
      <w:r>
        <w:rPr>
          <w:spacing w:val="1"/>
          <w:sz w:val="24"/>
        </w:rPr>
        <w:t xml:space="preserve"> </w:t>
      </w:r>
      <w:r>
        <w:rPr>
          <w:sz w:val="24"/>
        </w:rPr>
        <w:t>части</w:t>
      </w:r>
      <w:r>
        <w:rPr>
          <w:spacing w:val="2"/>
          <w:sz w:val="24"/>
        </w:rPr>
        <w:t xml:space="preserve"> </w:t>
      </w:r>
      <w:r>
        <w:rPr>
          <w:sz w:val="24"/>
        </w:rPr>
        <w:t>мирового</w:t>
      </w:r>
      <w:r>
        <w:rPr>
          <w:spacing w:val="6"/>
          <w:sz w:val="24"/>
        </w:rPr>
        <w:t xml:space="preserve"> </w:t>
      </w:r>
      <w:r>
        <w:rPr>
          <w:sz w:val="24"/>
        </w:rPr>
        <w:t>сообщества;</w:t>
      </w:r>
    </w:p>
    <w:p w:rsidR="00E76707" w:rsidRDefault="00897AC9" w:rsidP="005C762A">
      <w:pPr>
        <w:pStyle w:val="a7"/>
        <w:numPr>
          <w:ilvl w:val="1"/>
          <w:numId w:val="46"/>
        </w:numPr>
        <w:tabs>
          <w:tab w:val="left" w:pos="1303"/>
        </w:tabs>
        <w:ind w:right="852" w:firstLine="566"/>
        <w:rPr>
          <w:sz w:val="24"/>
        </w:rPr>
      </w:pPr>
      <w:r>
        <w:rPr>
          <w:sz w:val="24"/>
        </w:rPr>
        <w:t>воспитание экологической культуры на основе приобретения знаний о взаимосвязи</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на</w:t>
      </w:r>
      <w:r>
        <w:rPr>
          <w:spacing w:val="1"/>
          <w:sz w:val="24"/>
        </w:rPr>
        <w:t xml:space="preserve"> </w:t>
      </w:r>
      <w:r>
        <w:rPr>
          <w:sz w:val="24"/>
        </w:rPr>
        <w:t>глобальном,</w:t>
      </w:r>
      <w:r>
        <w:rPr>
          <w:spacing w:val="1"/>
          <w:sz w:val="24"/>
        </w:rPr>
        <w:t xml:space="preserve"> </w:t>
      </w:r>
      <w:r>
        <w:rPr>
          <w:sz w:val="24"/>
        </w:rPr>
        <w:t>региональном</w:t>
      </w:r>
      <w:r>
        <w:rPr>
          <w:spacing w:val="1"/>
          <w:sz w:val="24"/>
        </w:rPr>
        <w:t xml:space="preserve"> </w:t>
      </w:r>
      <w:r>
        <w:rPr>
          <w:sz w:val="24"/>
        </w:rPr>
        <w:t>и</w:t>
      </w:r>
      <w:r>
        <w:rPr>
          <w:spacing w:val="1"/>
          <w:sz w:val="24"/>
        </w:rPr>
        <w:t xml:space="preserve"> </w:t>
      </w:r>
      <w:r>
        <w:rPr>
          <w:sz w:val="24"/>
        </w:rPr>
        <w:t>локальном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формирование</w:t>
      </w:r>
      <w:r>
        <w:rPr>
          <w:spacing w:val="-2"/>
          <w:sz w:val="24"/>
        </w:rPr>
        <w:t xml:space="preserve"> </w:t>
      </w:r>
      <w:r>
        <w:rPr>
          <w:sz w:val="24"/>
        </w:rPr>
        <w:t>ценностного</w:t>
      </w:r>
      <w:r>
        <w:rPr>
          <w:spacing w:val="-1"/>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проблемам взаимодействия</w:t>
      </w:r>
      <w:r>
        <w:rPr>
          <w:spacing w:val="-5"/>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общества;</w:t>
      </w:r>
    </w:p>
    <w:p w:rsidR="00E76707" w:rsidRDefault="00897AC9" w:rsidP="005C762A">
      <w:pPr>
        <w:pStyle w:val="a7"/>
        <w:numPr>
          <w:ilvl w:val="1"/>
          <w:numId w:val="46"/>
        </w:numPr>
        <w:tabs>
          <w:tab w:val="left" w:pos="1332"/>
        </w:tabs>
        <w:spacing w:before="5" w:line="237" w:lineRule="auto"/>
        <w:ind w:right="859" w:firstLine="566"/>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как</w:t>
      </w:r>
      <w:r>
        <w:rPr>
          <w:spacing w:val="1"/>
          <w:sz w:val="24"/>
        </w:rPr>
        <w:t xml:space="preserve"> </w:t>
      </w:r>
      <w:r>
        <w:rPr>
          <w:sz w:val="24"/>
        </w:rPr>
        <w:t>компонента</w:t>
      </w:r>
      <w:r>
        <w:rPr>
          <w:spacing w:val="1"/>
          <w:sz w:val="24"/>
        </w:rPr>
        <w:t xml:space="preserve"> </w:t>
      </w:r>
      <w:r>
        <w:rPr>
          <w:sz w:val="24"/>
        </w:rPr>
        <w:t>научной</w:t>
      </w:r>
      <w:r>
        <w:rPr>
          <w:spacing w:val="1"/>
          <w:sz w:val="24"/>
        </w:rPr>
        <w:t xml:space="preserve"> </w:t>
      </w:r>
      <w:r>
        <w:rPr>
          <w:sz w:val="24"/>
        </w:rPr>
        <w:t>картины</w:t>
      </w:r>
      <w:r>
        <w:rPr>
          <w:spacing w:val="-57"/>
          <w:sz w:val="24"/>
        </w:rPr>
        <w:t xml:space="preserve"> </w:t>
      </w:r>
      <w:r>
        <w:rPr>
          <w:sz w:val="24"/>
        </w:rPr>
        <w:t>мира,</w:t>
      </w:r>
      <w:r>
        <w:rPr>
          <w:spacing w:val="-2"/>
          <w:sz w:val="24"/>
        </w:rPr>
        <w:t xml:space="preserve"> </w:t>
      </w:r>
      <w:r>
        <w:rPr>
          <w:sz w:val="24"/>
        </w:rPr>
        <w:t>завершение</w:t>
      </w:r>
      <w:r>
        <w:rPr>
          <w:spacing w:val="1"/>
          <w:sz w:val="24"/>
        </w:rPr>
        <w:t xml:space="preserve"> </w:t>
      </w:r>
      <w:r>
        <w:rPr>
          <w:sz w:val="24"/>
        </w:rPr>
        <w:t>формирования</w:t>
      </w:r>
      <w:r>
        <w:rPr>
          <w:spacing w:val="-4"/>
          <w:sz w:val="24"/>
        </w:rPr>
        <w:t xml:space="preserve"> </w:t>
      </w:r>
      <w:r>
        <w:rPr>
          <w:sz w:val="24"/>
        </w:rPr>
        <w:t>основ</w:t>
      </w:r>
      <w:r>
        <w:rPr>
          <w:spacing w:val="-1"/>
          <w:sz w:val="24"/>
        </w:rPr>
        <w:t xml:space="preserve"> </w:t>
      </w:r>
      <w:r>
        <w:rPr>
          <w:sz w:val="24"/>
        </w:rPr>
        <w:t>географической</w:t>
      </w:r>
      <w:r>
        <w:rPr>
          <w:spacing w:val="2"/>
          <w:sz w:val="24"/>
        </w:rPr>
        <w:t xml:space="preserve"> </w:t>
      </w:r>
      <w:r>
        <w:rPr>
          <w:sz w:val="24"/>
        </w:rPr>
        <w:t>культуры;</w:t>
      </w:r>
    </w:p>
    <w:p w:rsidR="00E76707" w:rsidRDefault="00897AC9" w:rsidP="005C762A">
      <w:pPr>
        <w:pStyle w:val="a7"/>
        <w:numPr>
          <w:ilvl w:val="1"/>
          <w:numId w:val="46"/>
        </w:numPr>
        <w:tabs>
          <w:tab w:val="left" w:pos="1341"/>
        </w:tabs>
        <w:spacing w:before="3"/>
        <w:ind w:right="860" w:firstLine="566"/>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навыков</w:t>
      </w:r>
      <w:r>
        <w:rPr>
          <w:spacing w:val="1"/>
          <w:sz w:val="24"/>
        </w:rPr>
        <w:t xml:space="preserve"> </w:t>
      </w:r>
      <w:r>
        <w:rPr>
          <w:sz w:val="24"/>
        </w:rPr>
        <w:t>самопознания,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комплексом</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3"/>
          <w:sz w:val="24"/>
        </w:rPr>
        <w:t xml:space="preserve"> </w:t>
      </w:r>
      <w:r>
        <w:rPr>
          <w:sz w:val="24"/>
        </w:rPr>
        <w:t>направленных</w:t>
      </w:r>
      <w:r>
        <w:rPr>
          <w:spacing w:val="-4"/>
          <w:sz w:val="24"/>
        </w:rPr>
        <w:t xml:space="preserve"> </w:t>
      </w:r>
      <w:r>
        <w:rPr>
          <w:sz w:val="24"/>
        </w:rPr>
        <w:t>на</w:t>
      </w:r>
      <w:r>
        <w:rPr>
          <w:spacing w:val="-4"/>
          <w:sz w:val="24"/>
        </w:rPr>
        <w:t xml:space="preserve"> </w:t>
      </w:r>
      <w:r>
        <w:rPr>
          <w:sz w:val="24"/>
        </w:rPr>
        <w:t>использование их</w:t>
      </w:r>
      <w:r>
        <w:rPr>
          <w:spacing w:val="-4"/>
          <w:sz w:val="24"/>
        </w:rPr>
        <w:t xml:space="preserve"> </w:t>
      </w:r>
      <w:r>
        <w:rPr>
          <w:sz w:val="24"/>
        </w:rPr>
        <w:t>в</w:t>
      </w:r>
      <w:r>
        <w:rPr>
          <w:spacing w:val="-1"/>
          <w:sz w:val="24"/>
        </w:rPr>
        <w:t xml:space="preserve"> </w:t>
      </w:r>
      <w:r>
        <w:rPr>
          <w:sz w:val="24"/>
        </w:rPr>
        <w:t>реальной</w:t>
      </w:r>
      <w:r>
        <w:rPr>
          <w:spacing w:val="-3"/>
          <w:sz w:val="24"/>
        </w:rPr>
        <w:t xml:space="preserve"> </w:t>
      </w:r>
      <w:r>
        <w:rPr>
          <w:sz w:val="24"/>
        </w:rPr>
        <w:t>действительности;</w:t>
      </w:r>
    </w:p>
    <w:p w:rsidR="00E76707" w:rsidRDefault="00897AC9" w:rsidP="005C762A">
      <w:pPr>
        <w:pStyle w:val="a7"/>
        <w:numPr>
          <w:ilvl w:val="1"/>
          <w:numId w:val="46"/>
        </w:numPr>
        <w:tabs>
          <w:tab w:val="left" w:pos="1269"/>
        </w:tabs>
        <w:spacing w:line="242" w:lineRule="auto"/>
        <w:ind w:right="859" w:firstLine="566"/>
        <w:rPr>
          <w:sz w:val="24"/>
        </w:rPr>
      </w:pPr>
      <w:r>
        <w:rPr>
          <w:sz w:val="24"/>
        </w:rPr>
        <w:t>приобретение опыта разнообразной деятельности, направленной на достижение целей</w:t>
      </w:r>
      <w:r>
        <w:rPr>
          <w:spacing w:val="-57"/>
          <w:sz w:val="24"/>
        </w:rPr>
        <w:t xml:space="preserve"> </w:t>
      </w:r>
      <w:r>
        <w:rPr>
          <w:sz w:val="24"/>
        </w:rPr>
        <w:t>устойчивого</w:t>
      </w:r>
      <w:r>
        <w:rPr>
          <w:spacing w:val="1"/>
          <w:sz w:val="24"/>
        </w:rPr>
        <w:t xml:space="preserve"> </w:t>
      </w:r>
      <w:r>
        <w:rPr>
          <w:sz w:val="24"/>
        </w:rPr>
        <w:t>развития.</w:t>
      </w:r>
    </w:p>
    <w:p w:rsidR="00E76707" w:rsidRDefault="00897AC9">
      <w:pPr>
        <w:pStyle w:val="a3"/>
        <w:ind w:right="845"/>
      </w:pPr>
      <w:r>
        <w:t>В</w:t>
      </w:r>
      <w:r>
        <w:rPr>
          <w:spacing w:val="1"/>
        </w:rPr>
        <w:t xml:space="preserve"> </w:t>
      </w:r>
      <w:r>
        <w:t>программе</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соблюдается</w:t>
      </w:r>
      <w:r>
        <w:rPr>
          <w:spacing w:val="1"/>
        </w:rPr>
        <w:t xml:space="preserve"> </w:t>
      </w:r>
      <w:r>
        <w:t>преемственность с программой по географии на уровне основного общего образования, в том</w:t>
      </w:r>
      <w:r>
        <w:rPr>
          <w:spacing w:val="-57"/>
        </w:rPr>
        <w:t xml:space="preserve"> </w:t>
      </w:r>
      <w:r>
        <w:t>числе в</w:t>
      </w:r>
      <w:r>
        <w:rPr>
          <w:spacing w:val="2"/>
        </w:rPr>
        <w:t xml:space="preserve"> </w:t>
      </w:r>
      <w:r>
        <w:t>формировании</w:t>
      </w:r>
      <w:r>
        <w:rPr>
          <w:spacing w:val="-8"/>
        </w:rPr>
        <w:t xml:space="preserve"> </w:t>
      </w:r>
      <w:r>
        <w:t>основных</w:t>
      </w:r>
      <w:r>
        <w:rPr>
          <w:spacing w:val="-4"/>
        </w:rPr>
        <w:t xml:space="preserve"> </w:t>
      </w:r>
      <w:r>
        <w:t>видов</w:t>
      </w:r>
      <w:r>
        <w:rPr>
          <w:spacing w:val="-2"/>
        </w:rPr>
        <w:t xml:space="preserve"> </w:t>
      </w:r>
      <w:r>
        <w:t>учебной</w:t>
      </w:r>
      <w:r>
        <w:rPr>
          <w:spacing w:val="2"/>
        </w:rPr>
        <w:t xml:space="preserve"> </w:t>
      </w:r>
      <w:r>
        <w:t>деятельности</w:t>
      </w:r>
      <w:r>
        <w:rPr>
          <w:spacing w:val="-2"/>
        </w:rPr>
        <w:t xml:space="preserve"> </w:t>
      </w:r>
      <w:r>
        <w:t>обучающихся.</w:t>
      </w:r>
    </w:p>
    <w:p w:rsidR="00E76707" w:rsidRDefault="00897AC9">
      <w:pPr>
        <w:pStyle w:val="a3"/>
        <w:spacing w:line="237" w:lineRule="auto"/>
        <w:ind w:right="844"/>
      </w:pPr>
      <w:r>
        <w:t>Общее число часов, рекомендованных для изучения географии, – 68 часов: по одному</w:t>
      </w:r>
      <w:r>
        <w:rPr>
          <w:spacing w:val="1"/>
        </w:rPr>
        <w:t xml:space="preserve"> </w:t>
      </w:r>
      <w:r>
        <w:t>часу</w:t>
      </w:r>
      <w:r>
        <w:rPr>
          <w:spacing w:val="-9"/>
        </w:rPr>
        <w:t xml:space="preserve"> </w:t>
      </w:r>
      <w:r>
        <w:t>в</w:t>
      </w:r>
      <w:r>
        <w:rPr>
          <w:spacing w:val="3"/>
        </w:rPr>
        <w:t xml:space="preserve"> </w:t>
      </w:r>
      <w:r>
        <w:t>неделю в</w:t>
      </w:r>
      <w:r>
        <w:rPr>
          <w:spacing w:val="3"/>
        </w:rPr>
        <w:t xml:space="preserve"> </w:t>
      </w:r>
      <w:r>
        <w:t>10</w:t>
      </w:r>
      <w:r>
        <w:rPr>
          <w:spacing w:val="2"/>
        </w:rPr>
        <w:t xml:space="preserve"> </w:t>
      </w:r>
      <w:r>
        <w:t>и</w:t>
      </w:r>
      <w:r>
        <w:rPr>
          <w:spacing w:val="-2"/>
        </w:rPr>
        <w:t xml:space="preserve"> </w:t>
      </w:r>
      <w:r>
        <w:t>11</w:t>
      </w:r>
      <w:r>
        <w:rPr>
          <w:spacing w:val="2"/>
        </w:rPr>
        <w:t xml:space="preserve"> </w:t>
      </w:r>
      <w:r>
        <w:t>классах.</w:t>
      </w:r>
    </w:p>
    <w:p w:rsidR="00E76707" w:rsidRDefault="00897AC9">
      <w:pPr>
        <w:pStyle w:val="11"/>
        <w:spacing w:before="5" w:line="273" w:lineRule="exact"/>
      </w:pPr>
      <w:r>
        <w:t>Содержание</w:t>
      </w:r>
      <w:r>
        <w:rPr>
          <w:spacing w:val="-2"/>
        </w:rPr>
        <w:t xml:space="preserve"> </w:t>
      </w:r>
      <w:r>
        <w:t>обучения</w:t>
      </w:r>
      <w:r>
        <w:rPr>
          <w:spacing w:val="-2"/>
        </w:rPr>
        <w:t xml:space="preserve"> </w:t>
      </w:r>
      <w:r>
        <w:t>географии в</w:t>
      </w:r>
      <w:r>
        <w:rPr>
          <w:spacing w:val="-6"/>
        </w:rPr>
        <w:t xml:space="preserve"> </w:t>
      </w:r>
      <w:r>
        <w:t>10</w:t>
      </w:r>
      <w:r>
        <w:rPr>
          <w:spacing w:val="-5"/>
        </w:rPr>
        <w:t xml:space="preserve"> </w:t>
      </w:r>
      <w:r>
        <w:t>классе.</w:t>
      </w:r>
    </w:p>
    <w:p w:rsidR="00E76707" w:rsidRDefault="00897AC9">
      <w:pPr>
        <w:pStyle w:val="a3"/>
        <w:spacing w:line="273" w:lineRule="exact"/>
        <w:ind w:left="1119" w:firstLine="0"/>
      </w:pPr>
      <w:r>
        <w:t>География</w:t>
      </w:r>
      <w:r>
        <w:rPr>
          <w:spacing w:val="-6"/>
        </w:rPr>
        <w:t xml:space="preserve"> </w:t>
      </w:r>
      <w:r>
        <w:t>как</w:t>
      </w:r>
      <w:r>
        <w:rPr>
          <w:spacing w:val="-3"/>
        </w:rPr>
        <w:t xml:space="preserve"> </w:t>
      </w:r>
      <w:r>
        <w:t>наука.</w:t>
      </w:r>
    </w:p>
    <w:p w:rsidR="00E76707" w:rsidRDefault="00897AC9">
      <w:pPr>
        <w:pStyle w:val="a3"/>
        <w:spacing w:before="3"/>
        <w:ind w:right="854"/>
      </w:pPr>
      <w:r>
        <w:t>Традиционные и новые методы в географии. Географические прогнозы. Традиционные</w:t>
      </w:r>
      <w:r>
        <w:rPr>
          <w:spacing w:val="1"/>
        </w:rPr>
        <w:t xml:space="preserve"> </w:t>
      </w:r>
      <w:r>
        <w:t>и новые методы исследований в географических науках, их использование в разных сферах</w:t>
      </w:r>
      <w:r>
        <w:rPr>
          <w:spacing w:val="1"/>
        </w:rPr>
        <w:t xml:space="preserve"> </w:t>
      </w:r>
      <w:r>
        <w:t>человеческой</w:t>
      </w:r>
      <w:r>
        <w:rPr>
          <w:spacing w:val="1"/>
        </w:rPr>
        <w:t xml:space="preserve"> </w:t>
      </w:r>
      <w:r>
        <w:t>деятельности.</w:t>
      </w:r>
      <w:r>
        <w:rPr>
          <w:spacing w:val="1"/>
        </w:rPr>
        <w:t xml:space="preserve"> </w:t>
      </w:r>
      <w:r>
        <w:t>Современные</w:t>
      </w:r>
      <w:r>
        <w:rPr>
          <w:spacing w:val="1"/>
        </w:rPr>
        <w:t xml:space="preserve"> </w:t>
      </w:r>
      <w:r>
        <w:t>направления</w:t>
      </w:r>
      <w:r>
        <w:rPr>
          <w:spacing w:val="1"/>
        </w:rPr>
        <w:t xml:space="preserve"> </w:t>
      </w:r>
      <w:r>
        <w:t>географических</w:t>
      </w:r>
      <w:r>
        <w:rPr>
          <w:spacing w:val="1"/>
        </w:rPr>
        <w:t xml:space="preserve"> </w:t>
      </w:r>
      <w:r>
        <w:t>исследований.</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ГИС.</w:t>
      </w:r>
      <w:r>
        <w:rPr>
          <w:spacing w:val="1"/>
        </w:rPr>
        <w:t xml:space="preserve"> </w:t>
      </w:r>
      <w:r>
        <w:t>Географические</w:t>
      </w:r>
      <w:r>
        <w:rPr>
          <w:spacing w:val="1"/>
        </w:rPr>
        <w:t xml:space="preserve"> </w:t>
      </w:r>
      <w:r>
        <w:t>прогнозы</w:t>
      </w:r>
      <w:r>
        <w:rPr>
          <w:spacing w:val="1"/>
        </w:rPr>
        <w:t xml:space="preserve"> </w:t>
      </w:r>
      <w:r>
        <w:t>как</w:t>
      </w:r>
      <w:r>
        <w:rPr>
          <w:spacing w:val="1"/>
        </w:rPr>
        <w:t xml:space="preserve"> </w:t>
      </w:r>
      <w:r>
        <w:t>результат</w:t>
      </w:r>
      <w:r>
        <w:rPr>
          <w:spacing w:val="1"/>
        </w:rPr>
        <w:t xml:space="preserve"> </w:t>
      </w:r>
      <w:r>
        <w:t>географических</w:t>
      </w:r>
      <w:r>
        <w:rPr>
          <w:spacing w:val="-4"/>
        </w:rPr>
        <w:t xml:space="preserve"> </w:t>
      </w:r>
      <w:r>
        <w:t>исследований.</w:t>
      </w:r>
    </w:p>
    <w:p w:rsidR="00E76707" w:rsidRDefault="00897AC9">
      <w:pPr>
        <w:pStyle w:val="a3"/>
        <w:ind w:right="853"/>
      </w:pPr>
      <w:r>
        <w:t>Географическая</w:t>
      </w:r>
      <w:r>
        <w:rPr>
          <w:spacing w:val="1"/>
        </w:rPr>
        <w:t xml:space="preserve"> </w:t>
      </w:r>
      <w:r>
        <w:t>культура.</w:t>
      </w:r>
      <w:r>
        <w:rPr>
          <w:spacing w:val="1"/>
        </w:rPr>
        <w:t xml:space="preserve"> </w:t>
      </w:r>
      <w:r>
        <w:t>Элементы</w:t>
      </w:r>
      <w:r>
        <w:rPr>
          <w:spacing w:val="1"/>
        </w:rPr>
        <w:t xml:space="preserve"> </w:t>
      </w:r>
      <w:r>
        <w:t>географической</w:t>
      </w:r>
      <w:r>
        <w:rPr>
          <w:spacing w:val="1"/>
        </w:rPr>
        <w:t xml:space="preserve"> </w:t>
      </w:r>
      <w:r>
        <w:t>культуры:</w:t>
      </w:r>
      <w:r>
        <w:rPr>
          <w:spacing w:val="61"/>
        </w:rPr>
        <w:t xml:space="preserve"> </w:t>
      </w:r>
      <w:r>
        <w:t>географическая</w:t>
      </w:r>
      <w:r>
        <w:rPr>
          <w:spacing w:val="1"/>
        </w:rPr>
        <w:t xml:space="preserve"> </w:t>
      </w:r>
      <w:r>
        <w:t>картина</w:t>
      </w:r>
      <w:r>
        <w:rPr>
          <w:spacing w:val="1"/>
        </w:rPr>
        <w:t xml:space="preserve"> </w:t>
      </w:r>
      <w:r>
        <w:t>мира,</w:t>
      </w:r>
      <w:r>
        <w:rPr>
          <w:spacing w:val="1"/>
        </w:rPr>
        <w:t xml:space="preserve"> </w:t>
      </w:r>
      <w:r>
        <w:t>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Их</w:t>
      </w:r>
      <w:r>
        <w:rPr>
          <w:spacing w:val="1"/>
        </w:rPr>
        <w:t xml:space="preserve"> </w:t>
      </w:r>
      <w:r>
        <w:t>значимость</w:t>
      </w:r>
      <w:r>
        <w:rPr>
          <w:spacing w:val="61"/>
        </w:rPr>
        <w:t xml:space="preserve"> </w:t>
      </w:r>
      <w:r>
        <w:t>для</w:t>
      </w:r>
      <w:r>
        <w:rPr>
          <w:spacing w:val="1"/>
        </w:rPr>
        <w:t xml:space="preserve"> </w:t>
      </w:r>
      <w:r>
        <w:t>представителей</w:t>
      </w:r>
      <w:r>
        <w:rPr>
          <w:spacing w:val="2"/>
        </w:rPr>
        <w:t xml:space="preserve"> </w:t>
      </w:r>
      <w:r>
        <w:t>разных</w:t>
      </w:r>
      <w:r>
        <w:rPr>
          <w:spacing w:val="-3"/>
        </w:rPr>
        <w:t xml:space="preserve"> </w:t>
      </w:r>
      <w:r>
        <w:t>профессий.</w:t>
      </w:r>
    </w:p>
    <w:p w:rsidR="00E76707" w:rsidRDefault="00897AC9">
      <w:pPr>
        <w:pStyle w:val="a3"/>
        <w:spacing w:line="274" w:lineRule="exact"/>
        <w:ind w:left="1119" w:firstLine="0"/>
      </w:pPr>
      <w:r>
        <w:t>Природопользование</w:t>
      </w:r>
      <w:r>
        <w:rPr>
          <w:spacing w:val="-7"/>
        </w:rPr>
        <w:t xml:space="preserve"> </w:t>
      </w:r>
      <w:r>
        <w:t>и</w:t>
      </w:r>
      <w:r>
        <w:rPr>
          <w:spacing w:val="-5"/>
        </w:rPr>
        <w:t xml:space="preserve"> </w:t>
      </w:r>
      <w:r>
        <w:t>геоэкология.</w:t>
      </w:r>
    </w:p>
    <w:p w:rsidR="00E76707" w:rsidRDefault="00897AC9">
      <w:pPr>
        <w:pStyle w:val="a3"/>
        <w:ind w:right="850"/>
      </w:pPr>
      <w:r>
        <w:t>Географическая</w:t>
      </w:r>
      <w:r>
        <w:rPr>
          <w:spacing w:val="1"/>
        </w:rPr>
        <w:t xml:space="preserve"> </w:t>
      </w:r>
      <w:r>
        <w:t>среда.</w:t>
      </w:r>
      <w:r>
        <w:rPr>
          <w:spacing w:val="1"/>
        </w:rPr>
        <w:t xml:space="preserve"> </w:t>
      </w:r>
      <w:r>
        <w:t>Географическая</w:t>
      </w:r>
      <w:r>
        <w:rPr>
          <w:spacing w:val="1"/>
        </w:rPr>
        <w:t xml:space="preserve"> </w:t>
      </w:r>
      <w:r>
        <w:t>среда</w:t>
      </w:r>
      <w:r>
        <w:rPr>
          <w:spacing w:val="1"/>
        </w:rPr>
        <w:t xml:space="preserve"> </w:t>
      </w:r>
      <w:r>
        <w:t>как</w:t>
      </w:r>
      <w:r>
        <w:rPr>
          <w:spacing w:val="1"/>
        </w:rPr>
        <w:t xml:space="preserve"> </w:t>
      </w:r>
      <w:r>
        <w:t>геосистема;</w:t>
      </w:r>
      <w:r>
        <w:rPr>
          <w:spacing w:val="1"/>
        </w:rPr>
        <w:t xml:space="preserve"> </w:t>
      </w:r>
      <w:r>
        <w:t>факторы,</w:t>
      </w:r>
      <w:r>
        <w:rPr>
          <w:spacing w:val="1"/>
        </w:rPr>
        <w:t xml:space="preserve"> </w:t>
      </w:r>
      <w:r>
        <w:t>её</w:t>
      </w:r>
      <w:r>
        <w:rPr>
          <w:spacing w:val="1"/>
        </w:rPr>
        <w:t xml:space="preserve"> </w:t>
      </w:r>
      <w:r>
        <w:t>формирующие</w:t>
      </w:r>
      <w:r>
        <w:rPr>
          <w:spacing w:val="1"/>
        </w:rPr>
        <w:t xml:space="preserve"> </w:t>
      </w:r>
      <w:r>
        <w:t>и</w:t>
      </w:r>
      <w:r>
        <w:rPr>
          <w:spacing w:val="1"/>
        </w:rPr>
        <w:t xml:space="preserve"> </w:t>
      </w:r>
      <w:r>
        <w:t>изменяющие.</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различным</w:t>
      </w:r>
      <w:r>
        <w:rPr>
          <w:spacing w:val="1"/>
        </w:rPr>
        <w:t xml:space="preserve"> </w:t>
      </w:r>
      <w:r>
        <w:t>природным</w:t>
      </w:r>
      <w:r>
        <w:rPr>
          <w:spacing w:val="1"/>
        </w:rPr>
        <w:t xml:space="preserve"> </w:t>
      </w:r>
      <w:r>
        <w:t>условиям</w:t>
      </w:r>
      <w:r>
        <w:rPr>
          <w:spacing w:val="1"/>
        </w:rPr>
        <w:t xml:space="preserve"> </w:t>
      </w:r>
      <w:r>
        <w:t>территорий,</w:t>
      </w:r>
      <w:r>
        <w:rPr>
          <w:spacing w:val="-2"/>
        </w:rPr>
        <w:t xml:space="preserve"> </w:t>
      </w:r>
      <w:r>
        <w:t>её изменение</w:t>
      </w:r>
      <w:r>
        <w:rPr>
          <w:spacing w:val="-5"/>
        </w:rPr>
        <w:t xml:space="preserve"> </w:t>
      </w:r>
      <w:r>
        <w:t>во</w:t>
      </w:r>
      <w:r>
        <w:rPr>
          <w:spacing w:val="1"/>
        </w:rPr>
        <w:t xml:space="preserve"> </w:t>
      </w:r>
      <w:r>
        <w:t>времени.</w:t>
      </w:r>
      <w:r>
        <w:rPr>
          <w:spacing w:val="3"/>
        </w:rPr>
        <w:t xml:space="preserve"> </w:t>
      </w:r>
      <w:r>
        <w:t>Географическая</w:t>
      </w:r>
      <w:r>
        <w:rPr>
          <w:spacing w:val="1"/>
        </w:rPr>
        <w:t xml:space="preserve"> </w:t>
      </w:r>
      <w:r>
        <w:t>и</w:t>
      </w:r>
      <w:r>
        <w:rPr>
          <w:spacing w:val="-3"/>
        </w:rPr>
        <w:t xml:space="preserve"> </w:t>
      </w:r>
      <w:r>
        <w:t>окружающая</w:t>
      </w:r>
      <w:r>
        <w:rPr>
          <w:spacing w:val="1"/>
        </w:rPr>
        <w:t xml:space="preserve"> </w:t>
      </w:r>
      <w:r>
        <w:t>среда.</w:t>
      </w:r>
    </w:p>
    <w:p w:rsidR="00E76707" w:rsidRDefault="00897AC9">
      <w:pPr>
        <w:pStyle w:val="a3"/>
        <w:spacing w:line="242" w:lineRule="auto"/>
        <w:ind w:right="853"/>
      </w:pPr>
      <w:r>
        <w:t>Естественный</w:t>
      </w:r>
      <w:r>
        <w:rPr>
          <w:spacing w:val="1"/>
        </w:rPr>
        <w:t xml:space="preserve"> </w:t>
      </w:r>
      <w:r>
        <w:t>и антропогенный ландшафты. Проблема</w:t>
      </w:r>
      <w:r>
        <w:rPr>
          <w:spacing w:val="1"/>
        </w:rPr>
        <w:t xml:space="preserve"> </w:t>
      </w:r>
      <w:r>
        <w:t>сохранения</w:t>
      </w:r>
      <w:r>
        <w:rPr>
          <w:spacing w:val="1"/>
        </w:rPr>
        <w:t xml:space="preserve"> </w:t>
      </w:r>
      <w:r>
        <w:t>ландшафтного</w:t>
      </w:r>
      <w:r>
        <w:rPr>
          <w:spacing w:val="1"/>
        </w:rPr>
        <w:t xml:space="preserve"> </w:t>
      </w:r>
      <w:r>
        <w:t>и</w:t>
      </w:r>
      <w:r>
        <w:rPr>
          <w:spacing w:val="1"/>
        </w:rPr>
        <w:t xml:space="preserve"> </w:t>
      </w:r>
      <w:r>
        <w:t>культурного</w:t>
      </w:r>
      <w:r>
        <w:rPr>
          <w:spacing w:val="5"/>
        </w:rPr>
        <w:t xml:space="preserve"> </w:t>
      </w:r>
      <w:r>
        <w:t>разнообразия</w:t>
      </w:r>
      <w:r>
        <w:rPr>
          <w:spacing w:val="2"/>
        </w:rPr>
        <w:t xml:space="preserve"> </w:t>
      </w:r>
      <w:r>
        <w:t>на</w:t>
      </w:r>
      <w:r>
        <w:rPr>
          <w:spacing w:val="-4"/>
        </w:rPr>
        <w:t xml:space="preserve"> </w:t>
      </w:r>
      <w:r>
        <w:t>Земле.</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4"/>
      </w:pPr>
      <w:r>
        <w:lastRenderedPageBreak/>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3"/>
        </w:rPr>
        <w:t xml:space="preserve"> </w:t>
      </w:r>
      <w:r>
        <w:t>информации».</w:t>
      </w:r>
    </w:p>
    <w:p w:rsidR="00E76707" w:rsidRDefault="00897AC9">
      <w:pPr>
        <w:pStyle w:val="a3"/>
        <w:spacing w:before="4"/>
        <w:ind w:right="852"/>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 изменения, повышение уровня Мирового океана, загрязнение окружающей</w:t>
      </w:r>
      <w:r>
        <w:rPr>
          <w:spacing w:val="1"/>
        </w:rPr>
        <w:t xml:space="preserve"> </w:t>
      </w:r>
      <w:r>
        <w:t>среды.</w:t>
      </w:r>
      <w:r>
        <w:rPr>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w:t>
      </w:r>
      <w:r>
        <w:rPr>
          <w:spacing w:val="1"/>
        </w:rPr>
        <w:t xml:space="preserve"> </w:t>
      </w:r>
      <w:r>
        <w:t>развития.</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их</w:t>
      </w:r>
      <w:r>
        <w:rPr>
          <w:spacing w:val="1"/>
        </w:rPr>
        <w:t xml:space="preserve"> </w:t>
      </w:r>
      <w:r>
        <w:t>достижении.</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3"/>
        </w:rPr>
        <w:t xml:space="preserve"> </w:t>
      </w:r>
      <w:r>
        <w:t>культурного</w:t>
      </w:r>
      <w:r>
        <w:rPr>
          <w:spacing w:val="2"/>
        </w:rPr>
        <w:t xml:space="preserve"> </w:t>
      </w:r>
      <w:r>
        <w:t>наследия.</w:t>
      </w:r>
    </w:p>
    <w:p w:rsidR="00E76707" w:rsidRDefault="00897AC9">
      <w:pPr>
        <w:pStyle w:val="a3"/>
        <w:ind w:right="851"/>
      </w:pPr>
      <w:r>
        <w:t>Практическая работа «Определение целей и задач 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E76707" w:rsidRDefault="00897AC9">
      <w:pPr>
        <w:pStyle w:val="a3"/>
        <w:spacing w:before="1"/>
        <w:ind w:right="843"/>
      </w:pPr>
      <w:r>
        <w:t>Природные ресурсы и их виды. Особенности размещения природных ресурсов 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w:t>
      </w:r>
      <w:r>
        <w:rPr>
          <w:spacing w:val="1"/>
        </w:rPr>
        <w:t xml:space="preserve"> </w:t>
      </w:r>
      <w:r>
        <w:t>Земли,</w:t>
      </w:r>
      <w:r>
        <w:rPr>
          <w:spacing w:val="1"/>
        </w:rPr>
        <w:t xml:space="preserve"> </w:t>
      </w:r>
      <w:r>
        <w:t>перспективы</w:t>
      </w:r>
      <w:r>
        <w:rPr>
          <w:spacing w:val="1"/>
        </w:rPr>
        <w:t xml:space="preserve"> </w:t>
      </w:r>
      <w:r>
        <w:t>их использования.</w:t>
      </w:r>
      <w:r>
        <w:rPr>
          <w:spacing w:val="1"/>
        </w:rPr>
        <w:t xml:space="preserve"> </w:t>
      </w:r>
      <w:r>
        <w:t>География</w:t>
      </w:r>
      <w:r>
        <w:rPr>
          <w:spacing w:val="1"/>
        </w:rPr>
        <w:t xml:space="preserve"> </w:t>
      </w:r>
      <w:r>
        <w:t>лесных ресурсов,</w:t>
      </w:r>
      <w:r>
        <w:rPr>
          <w:spacing w:val="1"/>
        </w:rPr>
        <w:t xml:space="preserve"> </w:t>
      </w:r>
      <w:r>
        <w:t>лесной фонд мира. Обезлесение - его причины и распространение. Роль природных ресурсов</w:t>
      </w:r>
      <w:r>
        <w:rPr>
          <w:spacing w:val="1"/>
        </w:rPr>
        <w:t xml:space="preserve"> </w:t>
      </w:r>
      <w:r>
        <w:t>Мирового океана (энергетических, биологических, минеральных) в жизни человечества и</w:t>
      </w:r>
      <w:r>
        <w:rPr>
          <w:spacing w:val="1"/>
        </w:rPr>
        <w:t xml:space="preserve"> </w:t>
      </w:r>
      <w:r>
        <w:t>перспективы</w:t>
      </w:r>
      <w:r>
        <w:rPr>
          <w:spacing w:val="-4"/>
        </w:rPr>
        <w:t xml:space="preserve"> </w:t>
      </w:r>
      <w:r>
        <w:t>их</w:t>
      </w:r>
      <w:r>
        <w:rPr>
          <w:spacing w:val="-5"/>
        </w:rPr>
        <w:t xml:space="preserve"> </w:t>
      </w:r>
      <w:r>
        <w:t>использования.</w:t>
      </w:r>
      <w:r>
        <w:rPr>
          <w:spacing w:val="-3"/>
        </w:rPr>
        <w:t xml:space="preserve"> </w:t>
      </w:r>
      <w:r>
        <w:t>Агроклиматические</w:t>
      </w:r>
      <w:r>
        <w:rPr>
          <w:spacing w:val="-1"/>
        </w:rPr>
        <w:t xml:space="preserve"> </w:t>
      </w:r>
      <w:r>
        <w:t>ресурсы.</w:t>
      </w:r>
      <w:r>
        <w:rPr>
          <w:spacing w:val="2"/>
        </w:rPr>
        <w:t xml:space="preserve"> </w:t>
      </w:r>
      <w:r>
        <w:t>Рекреационные</w:t>
      </w:r>
      <w:r>
        <w:rPr>
          <w:spacing w:val="-2"/>
        </w:rPr>
        <w:t xml:space="preserve"> </w:t>
      </w:r>
      <w:r>
        <w:t>ресурсы.</w:t>
      </w:r>
    </w:p>
    <w:p w:rsidR="00E76707" w:rsidRDefault="00897AC9">
      <w:pPr>
        <w:pStyle w:val="a3"/>
        <w:ind w:right="852"/>
      </w:pPr>
      <w:r>
        <w:t>Практические</w:t>
      </w:r>
      <w:r>
        <w:rPr>
          <w:spacing w:val="1"/>
        </w:rPr>
        <w:t xml:space="preserve"> </w:t>
      </w:r>
      <w:r>
        <w:t>работы:</w:t>
      </w:r>
      <w:r>
        <w:rPr>
          <w:spacing w:val="1"/>
        </w:rPr>
        <w:t xml:space="preserve"> </w:t>
      </w:r>
      <w:r>
        <w:t>«Оценка</w:t>
      </w:r>
      <w:r>
        <w:rPr>
          <w:spacing w:val="1"/>
        </w:rPr>
        <w:t xml:space="preserve"> </w:t>
      </w:r>
      <w:r>
        <w:t>природно-ресурсного</w:t>
      </w:r>
      <w:r>
        <w:rPr>
          <w:spacing w:val="1"/>
        </w:rPr>
        <w:t xml:space="preserve"> </w:t>
      </w:r>
      <w:r>
        <w:t>капитала</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(по</w:t>
      </w:r>
      <w:r>
        <w:rPr>
          <w:spacing w:val="1"/>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61"/>
        </w:rPr>
        <w:t xml:space="preserve"> </w:t>
      </w:r>
      <w:r>
        <w:t>«Определение</w:t>
      </w:r>
      <w:r>
        <w:rPr>
          <w:spacing w:val="1"/>
        </w:rPr>
        <w:t xml:space="preserve"> </w:t>
      </w:r>
      <w:r>
        <w:t>ресурсообеспеченности</w:t>
      </w:r>
      <w:r>
        <w:rPr>
          <w:spacing w:val="-2"/>
        </w:rPr>
        <w:t xml:space="preserve"> </w:t>
      </w:r>
      <w:r>
        <w:t>стран</w:t>
      </w:r>
      <w:r>
        <w:rPr>
          <w:spacing w:val="-3"/>
        </w:rPr>
        <w:t xml:space="preserve"> </w:t>
      </w:r>
      <w:r>
        <w:t>отдельными</w:t>
      </w:r>
      <w:r>
        <w:rPr>
          <w:spacing w:val="-3"/>
        </w:rPr>
        <w:t xml:space="preserve"> </w:t>
      </w:r>
      <w:r>
        <w:t>видами</w:t>
      </w:r>
      <w:r>
        <w:rPr>
          <w:spacing w:val="3"/>
        </w:rPr>
        <w:t xml:space="preserve"> </w:t>
      </w:r>
      <w:r>
        <w:t>природных</w:t>
      </w:r>
      <w:r>
        <w:rPr>
          <w:spacing w:val="-4"/>
        </w:rPr>
        <w:t xml:space="preserve"> </w:t>
      </w:r>
      <w:r>
        <w:t>ресурсов».</w:t>
      </w:r>
    </w:p>
    <w:p w:rsidR="00E76707" w:rsidRDefault="00897AC9">
      <w:pPr>
        <w:pStyle w:val="a3"/>
        <w:spacing w:before="1" w:line="275" w:lineRule="exact"/>
        <w:ind w:left="1119" w:firstLine="0"/>
      </w:pPr>
      <w:r>
        <w:t>Современная</w:t>
      </w:r>
      <w:r>
        <w:rPr>
          <w:spacing w:val="-3"/>
        </w:rPr>
        <w:t xml:space="preserve"> </w:t>
      </w:r>
      <w:r>
        <w:t>политическая</w:t>
      </w:r>
      <w:r>
        <w:rPr>
          <w:spacing w:val="-3"/>
        </w:rPr>
        <w:t xml:space="preserve"> </w:t>
      </w:r>
      <w:r>
        <w:t>карта.</w:t>
      </w:r>
    </w:p>
    <w:p w:rsidR="00E76707" w:rsidRDefault="00897AC9">
      <w:pPr>
        <w:pStyle w:val="a3"/>
        <w:ind w:right="856"/>
      </w:pPr>
      <w:r>
        <w:t>Политическая география и геополитика. Политическая карта мира и изменения, на ней</w:t>
      </w:r>
      <w:r>
        <w:rPr>
          <w:spacing w:val="1"/>
        </w:rPr>
        <w:t xml:space="preserve"> </w:t>
      </w:r>
      <w:r>
        <w:t>происходящие.</w:t>
      </w:r>
      <w:r>
        <w:rPr>
          <w:spacing w:val="1"/>
        </w:rPr>
        <w:t xml:space="preserve"> </w:t>
      </w:r>
      <w:r>
        <w:t>Новая</w:t>
      </w:r>
      <w:r>
        <w:rPr>
          <w:spacing w:val="1"/>
        </w:rPr>
        <w:t xml:space="preserve"> </w:t>
      </w:r>
      <w:r>
        <w:t>многополярная</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очаги</w:t>
      </w:r>
      <w:r>
        <w:rPr>
          <w:spacing w:val="1"/>
        </w:rPr>
        <w:t xml:space="preserve"> </w:t>
      </w:r>
      <w:r>
        <w:t>геополитических конфликтов. Политико-географическое положение. Специфика России как</w:t>
      </w:r>
      <w:r>
        <w:rPr>
          <w:spacing w:val="1"/>
        </w:rPr>
        <w:t xml:space="preserve"> </w:t>
      </w:r>
      <w:r>
        <w:t>евразийского</w:t>
      </w:r>
      <w:r>
        <w:rPr>
          <w:spacing w:val="1"/>
        </w:rPr>
        <w:t xml:space="preserve"> </w:t>
      </w:r>
      <w:r>
        <w:t>и</w:t>
      </w:r>
      <w:r>
        <w:rPr>
          <w:spacing w:val="3"/>
        </w:rPr>
        <w:t xml:space="preserve"> </w:t>
      </w:r>
      <w:r>
        <w:t>приарктического</w:t>
      </w:r>
      <w:r>
        <w:rPr>
          <w:spacing w:val="2"/>
        </w:rPr>
        <w:t xml:space="preserve"> </w:t>
      </w:r>
      <w:r>
        <w:t>государства.</w:t>
      </w:r>
    </w:p>
    <w:p w:rsidR="00E76707" w:rsidRDefault="00897AC9">
      <w:pPr>
        <w:pStyle w:val="a3"/>
        <w:spacing w:line="242" w:lineRule="auto"/>
        <w:ind w:right="854"/>
      </w:pPr>
      <w:r>
        <w:t>Классификации</w:t>
      </w:r>
      <w:r>
        <w:rPr>
          <w:spacing w:val="1"/>
        </w:rPr>
        <w:t xml:space="preserve"> </w:t>
      </w:r>
      <w:r>
        <w:t>и</w:t>
      </w:r>
      <w:r>
        <w:rPr>
          <w:spacing w:val="1"/>
        </w:rPr>
        <w:t xml:space="preserve"> </w:t>
      </w:r>
      <w:r>
        <w:t>типология</w:t>
      </w:r>
      <w:r>
        <w:rPr>
          <w:spacing w:val="1"/>
        </w:rPr>
        <w:t xml:space="preserve"> </w:t>
      </w:r>
      <w:r>
        <w:t>стран</w:t>
      </w:r>
      <w:r>
        <w:rPr>
          <w:spacing w:val="1"/>
        </w:rPr>
        <w:t xml:space="preserve"> </w:t>
      </w:r>
      <w:r>
        <w:t>мира.</w:t>
      </w:r>
      <w:r>
        <w:rPr>
          <w:spacing w:val="1"/>
        </w:rPr>
        <w:t xml:space="preserve"> </w:t>
      </w:r>
      <w:r>
        <w:t>Основные</w:t>
      </w:r>
      <w:r>
        <w:rPr>
          <w:spacing w:val="1"/>
        </w:rPr>
        <w:t xml:space="preserve"> </w:t>
      </w:r>
      <w:r>
        <w:t>типы</w:t>
      </w:r>
      <w:r>
        <w:rPr>
          <w:spacing w:val="1"/>
        </w:rPr>
        <w:t xml:space="preserve"> </w:t>
      </w:r>
      <w:r>
        <w:t>стран:</w:t>
      </w:r>
      <w:r>
        <w:rPr>
          <w:spacing w:val="1"/>
        </w:rPr>
        <w:t xml:space="preserve"> </w:t>
      </w:r>
      <w:r>
        <w:t>критерии</w:t>
      </w:r>
      <w:r>
        <w:rPr>
          <w:spacing w:val="61"/>
        </w:rPr>
        <w:t xml:space="preserve"> </w:t>
      </w:r>
      <w:r>
        <w:t>их</w:t>
      </w:r>
      <w:r>
        <w:rPr>
          <w:spacing w:val="1"/>
        </w:rPr>
        <w:t xml:space="preserve"> </w:t>
      </w:r>
      <w:r>
        <w:t>выделения.</w:t>
      </w:r>
      <w:r>
        <w:rPr>
          <w:spacing w:val="-2"/>
        </w:rPr>
        <w:t xml:space="preserve"> </w:t>
      </w:r>
      <w:r>
        <w:t>Формы</w:t>
      </w:r>
      <w:r>
        <w:rPr>
          <w:spacing w:val="-2"/>
        </w:rPr>
        <w:t xml:space="preserve"> </w:t>
      </w:r>
      <w:r>
        <w:t>правления</w:t>
      </w:r>
      <w:r>
        <w:rPr>
          <w:spacing w:val="-4"/>
        </w:rPr>
        <w:t xml:space="preserve"> </w:t>
      </w:r>
      <w:r>
        <w:t>государства</w:t>
      </w:r>
      <w:r>
        <w:rPr>
          <w:spacing w:val="1"/>
        </w:rPr>
        <w:t xml:space="preserve"> </w:t>
      </w:r>
      <w:r>
        <w:t>и</w:t>
      </w:r>
      <w:r>
        <w:rPr>
          <w:spacing w:val="2"/>
        </w:rPr>
        <w:t xml:space="preserve"> </w:t>
      </w:r>
      <w:r>
        <w:t>государственного</w:t>
      </w:r>
      <w:r>
        <w:rPr>
          <w:spacing w:val="1"/>
        </w:rPr>
        <w:t xml:space="preserve"> </w:t>
      </w:r>
      <w:r>
        <w:t>устройства.</w:t>
      </w:r>
    </w:p>
    <w:p w:rsidR="00E76707" w:rsidRDefault="00897AC9">
      <w:pPr>
        <w:pStyle w:val="a3"/>
        <w:spacing w:line="271" w:lineRule="exact"/>
        <w:ind w:left="1119" w:firstLine="0"/>
      </w:pPr>
      <w:r>
        <w:t>Население</w:t>
      </w:r>
      <w:r>
        <w:rPr>
          <w:spacing w:val="-2"/>
        </w:rPr>
        <w:t xml:space="preserve"> </w:t>
      </w:r>
      <w:r>
        <w:t>мира.</w:t>
      </w:r>
    </w:p>
    <w:p w:rsidR="00E76707" w:rsidRDefault="00897AC9">
      <w:pPr>
        <w:pStyle w:val="a3"/>
        <w:spacing w:before="1"/>
        <w:ind w:right="848"/>
      </w:pPr>
      <w:r>
        <w:t>Численность и воспроизводство населения. Численность населения мира и динамика её</w:t>
      </w:r>
      <w:r>
        <w:rPr>
          <w:spacing w:val="1"/>
        </w:rPr>
        <w:t xml:space="preserve"> </w:t>
      </w:r>
      <w:r>
        <w:t>изменения.</w:t>
      </w:r>
      <w:r>
        <w:rPr>
          <w:spacing w:val="1"/>
        </w:rPr>
        <w:t xml:space="preserve"> </w:t>
      </w:r>
      <w:r>
        <w:t>Воспроизводство</w:t>
      </w:r>
      <w:r>
        <w:rPr>
          <w:spacing w:val="1"/>
        </w:rPr>
        <w:t xml:space="preserve"> </w:t>
      </w:r>
      <w:r>
        <w:t>населения,</w:t>
      </w:r>
      <w:r>
        <w:rPr>
          <w:spacing w:val="1"/>
        </w:rPr>
        <w:t xml:space="preserve"> </w:t>
      </w:r>
      <w:r>
        <w:t>его типы</w:t>
      </w:r>
      <w:r>
        <w:rPr>
          <w:spacing w:val="1"/>
        </w:rPr>
        <w:t xml:space="preserve"> </w:t>
      </w:r>
      <w:r>
        <w:t>и особенности в</w:t>
      </w:r>
      <w:r>
        <w:rPr>
          <w:spacing w:val="1"/>
        </w:rPr>
        <w:t xml:space="preserve"> </w:t>
      </w:r>
      <w:r>
        <w:t>странах 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и</w:t>
      </w:r>
      <w:r>
        <w:rPr>
          <w:spacing w:val="1"/>
        </w:rPr>
        <w:t xml:space="preserve"> </w:t>
      </w:r>
      <w:r>
        <w:t>её</w:t>
      </w:r>
      <w:r>
        <w:rPr>
          <w:spacing w:val="1"/>
        </w:rPr>
        <w:t xml:space="preserve"> </w:t>
      </w:r>
      <w:r>
        <w:t>направления</w:t>
      </w:r>
      <w:r>
        <w:rPr>
          <w:spacing w:val="1"/>
        </w:rPr>
        <w:t xml:space="preserve"> </w:t>
      </w:r>
      <w:r>
        <w:t>в</w:t>
      </w:r>
      <w:r>
        <w:rPr>
          <w:spacing w:val="1"/>
        </w:rPr>
        <w:t xml:space="preserve"> </w:t>
      </w:r>
      <w:r>
        <w:t>странах</w:t>
      </w:r>
      <w:r>
        <w:rPr>
          <w:spacing w:val="1"/>
        </w:rPr>
        <w:t xml:space="preserve"> </w:t>
      </w:r>
      <w:r>
        <w:t>различных</w:t>
      </w:r>
      <w:r>
        <w:rPr>
          <w:spacing w:val="-4"/>
        </w:rPr>
        <w:t xml:space="preserve"> </w:t>
      </w:r>
      <w:r>
        <w:t>типов</w:t>
      </w:r>
      <w:r>
        <w:rPr>
          <w:spacing w:val="-2"/>
        </w:rPr>
        <w:t xml:space="preserve"> </w:t>
      </w:r>
      <w:r>
        <w:t>воспроизводства</w:t>
      </w:r>
      <w:r>
        <w:rPr>
          <w:spacing w:val="-5"/>
        </w:rPr>
        <w:t xml:space="preserve"> </w:t>
      </w:r>
      <w:r>
        <w:t>населения.</w:t>
      </w:r>
      <w:r>
        <w:rPr>
          <w:spacing w:val="-2"/>
        </w:rPr>
        <w:t xml:space="preserve"> </w:t>
      </w:r>
      <w:r>
        <w:t>Теория</w:t>
      </w:r>
      <w:r>
        <w:rPr>
          <w:spacing w:val="-4"/>
        </w:rPr>
        <w:t xml:space="preserve"> </w:t>
      </w:r>
      <w:r>
        <w:t>демографического</w:t>
      </w:r>
      <w:r>
        <w:rPr>
          <w:spacing w:val="1"/>
        </w:rPr>
        <w:t xml:space="preserve"> </w:t>
      </w:r>
      <w:r>
        <w:t>перехода.</w:t>
      </w:r>
    </w:p>
    <w:p w:rsidR="00E76707" w:rsidRDefault="00897AC9">
      <w:pPr>
        <w:pStyle w:val="a3"/>
        <w:ind w:right="856"/>
      </w:pPr>
      <w:r>
        <w:t>Практические работы: «Определение и сравнение темпов роста населения крупных по</w:t>
      </w:r>
      <w:r>
        <w:rPr>
          <w:spacing w:val="1"/>
        </w:rPr>
        <w:t xml:space="preserve"> </w:t>
      </w:r>
      <w:r>
        <w:t>численности</w:t>
      </w:r>
      <w:r>
        <w:rPr>
          <w:spacing w:val="1"/>
        </w:rPr>
        <w:t xml:space="preserve"> </w:t>
      </w:r>
      <w:r>
        <w:t>населения</w:t>
      </w:r>
      <w:r>
        <w:rPr>
          <w:spacing w:val="1"/>
        </w:rPr>
        <w:t xml:space="preserve"> </w:t>
      </w:r>
      <w:r>
        <w:t>стран,</w:t>
      </w:r>
      <w:r>
        <w:rPr>
          <w:spacing w:val="1"/>
        </w:rPr>
        <w:t xml:space="preserve"> </w:t>
      </w:r>
      <w:r>
        <w:t>регионов</w:t>
      </w:r>
      <w:r>
        <w:rPr>
          <w:spacing w:val="1"/>
        </w:rPr>
        <w:t xml:space="preserve"> </w:t>
      </w:r>
      <w:r>
        <w:t>мира</w:t>
      </w:r>
      <w:r>
        <w:rPr>
          <w:spacing w:val="1"/>
        </w:rPr>
        <w:t xml:space="preserve"> </w:t>
      </w:r>
      <w:r>
        <w:t>(форма</w:t>
      </w:r>
      <w:r>
        <w:rPr>
          <w:spacing w:val="1"/>
        </w:rPr>
        <w:t xml:space="preserve"> </w:t>
      </w:r>
      <w:r>
        <w:t>фиксации</w:t>
      </w:r>
      <w:r>
        <w:rPr>
          <w:spacing w:val="1"/>
        </w:rPr>
        <w:t xml:space="preserve"> </w:t>
      </w:r>
      <w:r>
        <w:t>результатов</w:t>
      </w:r>
      <w:r>
        <w:rPr>
          <w:spacing w:val="1"/>
        </w:rPr>
        <w:t xml:space="preserve"> </w:t>
      </w:r>
      <w:r>
        <w:t>анализа</w:t>
      </w:r>
      <w:r>
        <w:rPr>
          <w:spacing w:val="1"/>
        </w:rPr>
        <w:t xml:space="preserve"> </w:t>
      </w:r>
      <w:r>
        <w:t>по</w:t>
      </w:r>
      <w:r>
        <w:rPr>
          <w:spacing w:val="1"/>
        </w:rPr>
        <w:t xml:space="preserve"> </w:t>
      </w:r>
      <w:r>
        <w:t>выбору обучающихся)», «Объяснение особенности демографической политики в странах с</w:t>
      </w:r>
      <w:r>
        <w:rPr>
          <w:spacing w:val="1"/>
        </w:rPr>
        <w:t xml:space="preserve"> </w:t>
      </w:r>
      <w:r>
        <w:t>различным</w:t>
      </w:r>
      <w:r>
        <w:rPr>
          <w:spacing w:val="-2"/>
        </w:rPr>
        <w:t xml:space="preserve"> </w:t>
      </w:r>
      <w:r>
        <w:t>типом</w:t>
      </w:r>
      <w:r>
        <w:rPr>
          <w:spacing w:val="-1"/>
        </w:rPr>
        <w:t xml:space="preserve"> </w:t>
      </w:r>
      <w:r>
        <w:t>воспроизводства</w:t>
      </w:r>
      <w:r>
        <w:rPr>
          <w:spacing w:val="1"/>
        </w:rPr>
        <w:t xml:space="preserve"> </w:t>
      </w:r>
      <w:r>
        <w:t>населения».</w:t>
      </w:r>
    </w:p>
    <w:p w:rsidR="00E76707" w:rsidRDefault="00897AC9">
      <w:pPr>
        <w:pStyle w:val="a3"/>
        <w:ind w:right="848"/>
      </w:pPr>
      <w:r>
        <w:t>Состав и структура населения. Возрастной и половой состав населения мира. Структура</w:t>
      </w:r>
      <w:r>
        <w:rPr>
          <w:spacing w:val="-57"/>
        </w:rPr>
        <w:t xml:space="preserve"> </w:t>
      </w:r>
      <w:r>
        <w:t>занятости населения в странах с различным уровнем социально-экономического развития.</w:t>
      </w:r>
      <w:r>
        <w:rPr>
          <w:spacing w:val="1"/>
        </w:rPr>
        <w:t xml:space="preserve"> </w:t>
      </w:r>
      <w:r>
        <w:t>Этнический состав населения. Крупные народы, языковые семьи и группы, особенности их</w:t>
      </w:r>
      <w:r>
        <w:rPr>
          <w:spacing w:val="1"/>
        </w:rPr>
        <w:t xml:space="preserve"> </w:t>
      </w:r>
      <w:r>
        <w:t>размещения.</w:t>
      </w:r>
      <w:r>
        <w:rPr>
          <w:spacing w:val="1"/>
        </w:rPr>
        <w:t xml:space="preserve"> </w:t>
      </w:r>
      <w:r>
        <w:t>Религиозный состав</w:t>
      </w:r>
      <w:r>
        <w:rPr>
          <w:spacing w:val="1"/>
        </w:rPr>
        <w:t xml:space="preserve"> </w:t>
      </w:r>
      <w:r>
        <w:t>населения. Мировые и национальные религии, главные</w:t>
      </w:r>
      <w:r>
        <w:rPr>
          <w:spacing w:val="1"/>
        </w:rPr>
        <w:t xml:space="preserve"> </w:t>
      </w:r>
      <w:r>
        <w:t>районы распространения. Население мира и глобализация. География культуры в 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1"/>
        </w:rPr>
        <w:t xml:space="preserve"> </w:t>
      </w:r>
      <w:r>
        <w:t>цивилизации</w:t>
      </w:r>
      <w:r>
        <w:rPr>
          <w:spacing w:val="1"/>
        </w:rPr>
        <w:t xml:space="preserve"> </w:t>
      </w:r>
      <w:r>
        <w:t>Запада и</w:t>
      </w:r>
      <w:r>
        <w:rPr>
          <w:spacing w:val="3"/>
        </w:rPr>
        <w:t xml:space="preserve"> </w:t>
      </w:r>
      <w:r>
        <w:t>цивилизации</w:t>
      </w:r>
      <w:r>
        <w:rPr>
          <w:spacing w:val="3"/>
        </w:rPr>
        <w:t xml:space="preserve"> </w:t>
      </w:r>
      <w:r>
        <w:t>Востока.</w:t>
      </w:r>
    </w:p>
    <w:p w:rsidR="00E76707" w:rsidRDefault="00897AC9">
      <w:pPr>
        <w:pStyle w:val="a3"/>
        <w:spacing w:line="242" w:lineRule="auto"/>
        <w:ind w:right="850"/>
      </w:pPr>
      <w:r>
        <w:t>Практические</w:t>
      </w:r>
      <w:r>
        <w:rPr>
          <w:spacing w:val="1"/>
        </w:rPr>
        <w:t xml:space="preserve"> </w:t>
      </w:r>
      <w:r>
        <w:t>работы:</w:t>
      </w:r>
      <w:r>
        <w:rPr>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w:t>
      </w:r>
      <w:r>
        <w:rPr>
          <w:spacing w:val="26"/>
        </w:rPr>
        <w:t xml:space="preserve"> </w:t>
      </w:r>
      <w:r>
        <w:t>типов</w:t>
      </w:r>
      <w:r>
        <w:rPr>
          <w:spacing w:val="28"/>
        </w:rPr>
        <w:t xml:space="preserve"> </w:t>
      </w:r>
      <w:r>
        <w:t>воспроизводства</w:t>
      </w:r>
      <w:r>
        <w:rPr>
          <w:spacing w:val="26"/>
        </w:rPr>
        <w:t xml:space="preserve"> </w:t>
      </w:r>
      <w:r>
        <w:t>населения</w:t>
      </w:r>
      <w:r>
        <w:rPr>
          <w:spacing w:val="23"/>
        </w:rPr>
        <w:t xml:space="preserve"> </w:t>
      </w:r>
      <w:r>
        <w:t>на</w:t>
      </w:r>
      <w:r>
        <w:rPr>
          <w:spacing w:val="26"/>
        </w:rPr>
        <w:t xml:space="preserve"> </w:t>
      </w:r>
      <w:r>
        <w:t>основе</w:t>
      </w:r>
      <w:r>
        <w:rPr>
          <w:spacing w:val="26"/>
        </w:rPr>
        <w:t xml:space="preserve"> </w:t>
      </w:r>
      <w:r>
        <w:t>анализа</w:t>
      </w:r>
      <w:r>
        <w:rPr>
          <w:spacing w:val="27"/>
        </w:rPr>
        <w:t xml:space="preserve"> </w:t>
      </w:r>
      <w:r>
        <w:t>половозрастных</w:t>
      </w:r>
      <w:r>
        <w:rPr>
          <w:spacing w:val="26"/>
        </w:rPr>
        <w:t xml:space="preserve"> </w:t>
      </w:r>
      <w:r>
        <w:t>пирамид»,</w:t>
      </w:r>
    </w:p>
    <w:p w:rsidR="00E76707" w:rsidRDefault="00897AC9">
      <w:pPr>
        <w:pStyle w:val="a3"/>
        <w:spacing w:line="242" w:lineRule="auto"/>
        <w:ind w:right="858" w:firstLine="0"/>
      </w:pPr>
      <w:r>
        <w:t>«Прогнозирование</w:t>
      </w:r>
      <w:r>
        <w:rPr>
          <w:spacing w:val="1"/>
        </w:rPr>
        <w:t xml:space="preserve"> </w:t>
      </w:r>
      <w:r>
        <w:t>изменений</w:t>
      </w:r>
      <w:r>
        <w:rPr>
          <w:spacing w:val="1"/>
        </w:rPr>
        <w:t xml:space="preserve"> </w:t>
      </w:r>
      <w:r>
        <w:t>возрастной</w:t>
      </w:r>
      <w:r>
        <w:rPr>
          <w:spacing w:val="1"/>
        </w:rPr>
        <w:t xml:space="preserve"> </w:t>
      </w:r>
      <w:r>
        <w:t>структуры</w:t>
      </w:r>
      <w:r>
        <w:rPr>
          <w:spacing w:val="1"/>
        </w:rPr>
        <w:t xml:space="preserve"> </w:t>
      </w:r>
      <w:r>
        <w:t>отдельных</w:t>
      </w:r>
      <w:r>
        <w:rPr>
          <w:spacing w:val="1"/>
        </w:rPr>
        <w:t xml:space="preserve"> </w:t>
      </w:r>
      <w:r>
        <w:t>стран</w:t>
      </w:r>
      <w:r>
        <w:rPr>
          <w:spacing w:val="1"/>
        </w:rPr>
        <w:t xml:space="preserve"> </w:t>
      </w:r>
      <w:r>
        <w:t>на</w:t>
      </w:r>
      <w:r>
        <w:rPr>
          <w:spacing w:val="1"/>
        </w:rPr>
        <w:t xml:space="preserve"> </w:t>
      </w:r>
      <w:r>
        <w:t>основе</w:t>
      </w:r>
      <w:r>
        <w:rPr>
          <w:spacing w:val="1"/>
        </w:rPr>
        <w:t xml:space="preserve"> </w:t>
      </w:r>
      <w:r>
        <w:t>анализа</w:t>
      </w:r>
      <w:r>
        <w:rPr>
          <w:spacing w:val="-57"/>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4"/>
        <w:ind w:right="852"/>
      </w:pPr>
      <w:r>
        <w:lastRenderedPageBreak/>
        <w:t>Размещение</w:t>
      </w:r>
      <w:r>
        <w:rPr>
          <w:spacing w:val="1"/>
        </w:rPr>
        <w:t xml:space="preserve"> </w:t>
      </w:r>
      <w:r>
        <w:t>населения.</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61"/>
        </w:rPr>
        <w:t xml:space="preserve"> </w:t>
      </w:r>
      <w:r>
        <w:t>населения</w:t>
      </w:r>
      <w:r>
        <w:rPr>
          <w:spacing w:val="61"/>
        </w:rPr>
        <w:t xml:space="preserve"> </w:t>
      </w:r>
      <w:r>
        <w:t>и</w:t>
      </w:r>
      <w:r>
        <w:rPr>
          <w:spacing w:val="1"/>
        </w:rPr>
        <w:t xml:space="preserve"> </w:t>
      </w:r>
      <w:r>
        <w:t>факторы,</w:t>
      </w:r>
      <w:r>
        <w:rPr>
          <w:spacing w:val="1"/>
        </w:rPr>
        <w:t xml:space="preserve"> </w:t>
      </w:r>
      <w:r>
        <w:t>его определяющие.</w:t>
      </w:r>
      <w:r>
        <w:rPr>
          <w:spacing w:val="1"/>
        </w:rPr>
        <w:t xml:space="preserve"> </w:t>
      </w:r>
      <w:r>
        <w:t>Плотность</w:t>
      </w:r>
      <w:r>
        <w:rPr>
          <w:spacing w:val="1"/>
        </w:rPr>
        <w:t xml:space="preserve"> </w:t>
      </w:r>
      <w:r>
        <w:t>населения,</w:t>
      </w:r>
      <w:r>
        <w:rPr>
          <w:spacing w:val="1"/>
        </w:rPr>
        <w:t xml:space="preserve"> </w:t>
      </w:r>
      <w:r>
        <w:t>ареалы</w:t>
      </w:r>
      <w:r>
        <w:rPr>
          <w:spacing w:val="1"/>
        </w:rPr>
        <w:t xml:space="preserve"> </w:t>
      </w:r>
      <w:r>
        <w:t>высокой</w:t>
      </w:r>
      <w:r>
        <w:rPr>
          <w:spacing w:val="1"/>
        </w:rPr>
        <w:t xml:space="preserve"> </w:t>
      </w:r>
      <w:r>
        <w:t>и</w:t>
      </w:r>
      <w:r>
        <w:rPr>
          <w:spacing w:val="1"/>
        </w:rPr>
        <w:t xml:space="preserve"> </w:t>
      </w:r>
      <w:r>
        <w:t>низкой</w:t>
      </w:r>
      <w:r>
        <w:rPr>
          <w:spacing w:val="1"/>
        </w:rPr>
        <w:t xml:space="preserve"> </w:t>
      </w:r>
      <w:r>
        <w:t>плотности</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w:t>
      </w:r>
      <w:r>
        <w:rPr>
          <w:spacing w:val="1"/>
        </w:rPr>
        <w:t xml:space="preserve"> </w:t>
      </w:r>
      <w:r>
        <w:t>Расселение</w:t>
      </w:r>
      <w:r>
        <w:rPr>
          <w:spacing w:val="1"/>
        </w:rPr>
        <w:t xml:space="preserve"> </w:t>
      </w:r>
      <w:r>
        <w:t>населения: типы и формы. Понятие об урбанизации, её особенности в странах различных</w:t>
      </w:r>
      <w:r>
        <w:rPr>
          <w:spacing w:val="1"/>
        </w:rPr>
        <w:t xml:space="preserve"> </w:t>
      </w:r>
      <w:r>
        <w:t>социально-экономических</w:t>
      </w:r>
      <w:r>
        <w:rPr>
          <w:spacing w:val="-5"/>
        </w:rPr>
        <w:t xml:space="preserve"> </w:t>
      </w:r>
      <w:r>
        <w:t>типов.</w:t>
      </w:r>
      <w:r>
        <w:rPr>
          <w:spacing w:val="3"/>
        </w:rPr>
        <w:t xml:space="preserve"> </w:t>
      </w:r>
      <w:r>
        <w:t>Городские агломерации</w:t>
      </w:r>
      <w:r>
        <w:rPr>
          <w:spacing w:val="-3"/>
        </w:rPr>
        <w:t xml:space="preserve"> </w:t>
      </w:r>
      <w:r>
        <w:t>и</w:t>
      </w:r>
      <w:r>
        <w:rPr>
          <w:spacing w:val="2"/>
        </w:rPr>
        <w:t xml:space="preserve"> </w:t>
      </w:r>
      <w:r>
        <w:t>мегалополисы</w:t>
      </w:r>
      <w:r>
        <w:rPr>
          <w:spacing w:val="-2"/>
        </w:rPr>
        <w:t xml:space="preserve"> </w:t>
      </w:r>
      <w:r>
        <w:t>мира.</w:t>
      </w:r>
    </w:p>
    <w:p w:rsidR="00E76707" w:rsidRDefault="00897AC9">
      <w:pPr>
        <w:pStyle w:val="a3"/>
        <w:spacing w:line="242" w:lineRule="auto"/>
        <w:ind w:right="853"/>
      </w:pPr>
      <w:r>
        <w:t>Практическая работа «Сравнение и объяснение различий в соотношении городского и</w:t>
      </w:r>
      <w:r>
        <w:rPr>
          <w:spacing w:val="1"/>
        </w:rPr>
        <w:t xml:space="preserve"> </w:t>
      </w:r>
      <w:r>
        <w:t>сельского населения</w:t>
      </w:r>
      <w:r>
        <w:rPr>
          <w:spacing w:val="1"/>
        </w:rPr>
        <w:t xml:space="preserve"> </w:t>
      </w:r>
      <w:r>
        <w:t>разных</w:t>
      </w:r>
      <w:r>
        <w:rPr>
          <w:spacing w:val="-4"/>
        </w:rPr>
        <w:t xml:space="preserve"> </w:t>
      </w:r>
      <w:r>
        <w:t>регионов</w:t>
      </w:r>
      <w:r>
        <w:rPr>
          <w:spacing w:val="-2"/>
        </w:rPr>
        <w:t xml:space="preserve"> </w:t>
      </w:r>
      <w:r>
        <w:t>мира</w:t>
      </w:r>
      <w:r>
        <w:rPr>
          <w:spacing w:val="-1"/>
        </w:rPr>
        <w:t xml:space="preserve"> </w:t>
      </w:r>
      <w:r>
        <w:t>на</w:t>
      </w:r>
      <w:r>
        <w:rPr>
          <w:spacing w:val="1"/>
        </w:rPr>
        <w:t xml:space="preserve"> </w:t>
      </w:r>
      <w:r>
        <w:t>основе</w:t>
      </w:r>
      <w:r>
        <w:rPr>
          <w:spacing w:val="-5"/>
        </w:rPr>
        <w:t xml:space="preserve"> </w:t>
      </w:r>
      <w:r>
        <w:t>анализа</w:t>
      </w:r>
      <w:r>
        <w:rPr>
          <w:spacing w:val="-5"/>
        </w:rPr>
        <w:t xml:space="preserve"> </w:t>
      </w:r>
      <w:r>
        <w:t>статистических</w:t>
      </w:r>
      <w:r>
        <w:rPr>
          <w:spacing w:val="-4"/>
        </w:rPr>
        <w:t xml:space="preserve"> </w:t>
      </w:r>
      <w:r>
        <w:t>данных».</w:t>
      </w:r>
    </w:p>
    <w:p w:rsidR="00E76707" w:rsidRDefault="00897AC9">
      <w:pPr>
        <w:pStyle w:val="a3"/>
        <w:ind w:right="846"/>
      </w:pPr>
      <w:r>
        <w:t>Качество</w:t>
      </w:r>
      <w:r>
        <w:rPr>
          <w:spacing w:val="1"/>
        </w:rPr>
        <w:t xml:space="preserve"> </w:t>
      </w:r>
      <w:r>
        <w:t>жизни</w:t>
      </w:r>
      <w:r>
        <w:rPr>
          <w:spacing w:val="1"/>
        </w:rPr>
        <w:t xml:space="preserve"> </w:t>
      </w:r>
      <w:r>
        <w:t>населения.</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как</w:t>
      </w:r>
      <w:r>
        <w:rPr>
          <w:spacing w:val="1"/>
        </w:rPr>
        <w:t xml:space="preserve"> </w:t>
      </w:r>
      <w:r>
        <w:t>совокупность</w:t>
      </w:r>
      <w:r>
        <w:rPr>
          <w:spacing w:val="1"/>
        </w:rPr>
        <w:t xml:space="preserve"> </w:t>
      </w:r>
      <w:r>
        <w:t>экономических, социальных, культурных, экологических условий жизни людей. Показатели,</w:t>
      </w:r>
      <w:r>
        <w:rPr>
          <w:spacing w:val="1"/>
        </w:rPr>
        <w:t xml:space="preserve"> </w:t>
      </w:r>
      <w:r>
        <w:t>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как</w:t>
      </w:r>
      <w:r>
        <w:rPr>
          <w:spacing w:val="1"/>
        </w:rPr>
        <w:t xml:space="preserve"> </w:t>
      </w:r>
      <w:r>
        <w:t>интегральный показатель сравнения качества жизни населения различных стран и регионов</w:t>
      </w:r>
      <w:r>
        <w:rPr>
          <w:spacing w:val="1"/>
        </w:rPr>
        <w:t xml:space="preserve"> </w:t>
      </w:r>
      <w:r>
        <w:t>мира.</w:t>
      </w:r>
    </w:p>
    <w:p w:rsidR="00E76707" w:rsidRDefault="00897AC9">
      <w:pPr>
        <w:pStyle w:val="a3"/>
        <w:ind w:right="848"/>
      </w:pPr>
      <w:r>
        <w:t>Практическая работа «Объяснение различий в показателях качества жизни населения 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E76707" w:rsidRDefault="00897AC9">
      <w:pPr>
        <w:pStyle w:val="a3"/>
        <w:spacing w:line="274" w:lineRule="exact"/>
        <w:ind w:left="1119" w:firstLine="0"/>
      </w:pPr>
      <w:r>
        <w:t>Мировое</w:t>
      </w:r>
      <w:r>
        <w:rPr>
          <w:spacing w:val="-6"/>
        </w:rPr>
        <w:t xml:space="preserve"> </w:t>
      </w:r>
      <w:r>
        <w:t>хозяйство.</w:t>
      </w:r>
    </w:p>
    <w:p w:rsidR="00E76707" w:rsidRDefault="00897AC9">
      <w:pPr>
        <w:pStyle w:val="a3"/>
        <w:ind w:right="847"/>
      </w:pPr>
      <w:r>
        <w:t>Состав и структура мирового хозяйства. Международное географическое разделение</w:t>
      </w:r>
      <w:r>
        <w:rPr>
          <w:spacing w:val="1"/>
        </w:rPr>
        <w:t xml:space="preserve"> </w:t>
      </w:r>
      <w:r>
        <w:t>труда. Мировое хозяйство: состав. Основные этапы развития мирового хозяйства. 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w:t>
      </w:r>
      <w:r>
        <w:rPr>
          <w:spacing w:val="1"/>
        </w:rPr>
        <w:t xml:space="preserve"> </w:t>
      </w:r>
      <w:r>
        <w:t>хозяйства.</w:t>
      </w:r>
      <w:r>
        <w:rPr>
          <w:spacing w:val="1"/>
        </w:rPr>
        <w:t xml:space="preserve"> </w:t>
      </w:r>
      <w:r>
        <w:t>Отраслевая,</w:t>
      </w:r>
      <w:r>
        <w:rPr>
          <w:spacing w:val="1"/>
        </w:rPr>
        <w:t xml:space="preserve"> </w:t>
      </w:r>
      <w:r>
        <w:t>территориальная</w:t>
      </w:r>
      <w:r>
        <w:rPr>
          <w:spacing w:val="1"/>
        </w:rPr>
        <w:t xml:space="preserve"> </w:t>
      </w:r>
      <w:r>
        <w:t>и</w:t>
      </w:r>
      <w:r>
        <w:rPr>
          <w:spacing w:val="1"/>
        </w:rPr>
        <w:t xml:space="preserve"> </w:t>
      </w:r>
      <w:r>
        <w:t>функциональная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 географическое разделение труда. Отрасли международной 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57"/>
        </w:rPr>
        <w:t xml:space="preserve"> </w:t>
      </w:r>
      <w:r>
        <w:t>факторов в</w:t>
      </w:r>
      <w:r>
        <w:rPr>
          <w:spacing w:val="1"/>
        </w:rPr>
        <w:t xml:space="preserve"> </w:t>
      </w:r>
      <w:r>
        <w:t>её формировании.</w:t>
      </w:r>
      <w:r>
        <w:rPr>
          <w:spacing w:val="1"/>
        </w:rPr>
        <w:t xml:space="preserve"> </w:t>
      </w:r>
      <w:r>
        <w:t>Аграрные, индустриальные и постиндустриальные страны.</w:t>
      </w:r>
      <w:r>
        <w:rPr>
          <w:spacing w:val="1"/>
        </w:rPr>
        <w:t xml:space="preserve"> </w:t>
      </w:r>
      <w:r>
        <w:t>Роль</w:t>
      </w:r>
      <w:r>
        <w:rPr>
          <w:spacing w:val="-3"/>
        </w:rPr>
        <w:t xml:space="preserve"> </w:t>
      </w:r>
      <w:r>
        <w:t>и</w:t>
      </w:r>
      <w:r>
        <w:rPr>
          <w:spacing w:val="-3"/>
        </w:rPr>
        <w:t xml:space="preserve"> </w:t>
      </w:r>
      <w:r>
        <w:t>место</w:t>
      </w:r>
      <w:r>
        <w:rPr>
          <w:spacing w:val="1"/>
        </w:rPr>
        <w:t xml:space="preserve"> </w:t>
      </w:r>
      <w:r>
        <w:t>России</w:t>
      </w:r>
      <w:r>
        <w:rPr>
          <w:spacing w:val="-2"/>
        </w:rPr>
        <w:t xml:space="preserve"> </w:t>
      </w:r>
      <w:r>
        <w:t>в</w:t>
      </w:r>
      <w:r>
        <w:rPr>
          <w:spacing w:val="2"/>
        </w:rPr>
        <w:t xml:space="preserve"> </w:t>
      </w:r>
      <w:r>
        <w:t>международном</w:t>
      </w:r>
      <w:r>
        <w:rPr>
          <w:spacing w:val="-2"/>
        </w:rPr>
        <w:t xml:space="preserve"> </w:t>
      </w:r>
      <w:r>
        <w:t>географическом</w:t>
      </w:r>
      <w:r>
        <w:rPr>
          <w:spacing w:val="2"/>
        </w:rPr>
        <w:t xml:space="preserve"> </w:t>
      </w:r>
      <w:r>
        <w:t>разделении</w:t>
      </w:r>
      <w:r>
        <w:rPr>
          <w:spacing w:val="-2"/>
        </w:rPr>
        <w:t xml:space="preserve"> </w:t>
      </w:r>
      <w:r>
        <w:t>труда.</w:t>
      </w:r>
    </w:p>
    <w:p w:rsidR="00E76707" w:rsidRDefault="00897AC9">
      <w:pPr>
        <w:pStyle w:val="a3"/>
        <w:spacing w:before="2" w:line="237" w:lineRule="auto"/>
        <w:ind w:right="858"/>
      </w:pPr>
      <w:r>
        <w:t>Практическая работа «Сравнение структуры экономики аграрных, индустриальных и</w:t>
      </w:r>
      <w:r>
        <w:rPr>
          <w:spacing w:val="1"/>
        </w:rPr>
        <w:t xml:space="preserve"> </w:t>
      </w:r>
      <w:r>
        <w:t>постиндустриальных</w:t>
      </w:r>
      <w:r>
        <w:rPr>
          <w:spacing w:val="-4"/>
        </w:rPr>
        <w:t xml:space="preserve"> </w:t>
      </w:r>
      <w:r>
        <w:t>стран».</w:t>
      </w:r>
    </w:p>
    <w:p w:rsidR="00E76707" w:rsidRDefault="00897AC9">
      <w:pPr>
        <w:pStyle w:val="a3"/>
        <w:spacing w:before="3"/>
        <w:ind w:right="855"/>
      </w:pPr>
      <w:r>
        <w:t>Международная</w:t>
      </w:r>
      <w:r>
        <w:rPr>
          <w:spacing w:val="1"/>
        </w:rPr>
        <w:t xml:space="preserve"> </w:t>
      </w:r>
      <w:r>
        <w:t>экономическая</w:t>
      </w:r>
      <w:r>
        <w:rPr>
          <w:spacing w:val="1"/>
        </w:rPr>
        <w:t xml:space="preserve"> </w:t>
      </w:r>
      <w:r>
        <w:t>интеграция</w:t>
      </w:r>
      <w:r>
        <w:rPr>
          <w:spacing w:val="1"/>
        </w:rPr>
        <w:t xml:space="preserve"> </w:t>
      </w:r>
      <w:r>
        <w:t>и</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Крупнейшие</w:t>
      </w:r>
      <w:r>
        <w:rPr>
          <w:spacing w:val="1"/>
        </w:rPr>
        <w:t xml:space="preserve"> </w:t>
      </w:r>
      <w:r>
        <w:t>международные</w:t>
      </w:r>
      <w:r>
        <w:rPr>
          <w:spacing w:val="1"/>
        </w:rPr>
        <w:t xml:space="preserve"> </w:t>
      </w:r>
      <w:r>
        <w:t>отраслевые</w:t>
      </w:r>
      <w:r>
        <w:rPr>
          <w:spacing w:val="1"/>
        </w:rPr>
        <w:t xml:space="preserve"> </w:t>
      </w:r>
      <w:r>
        <w:t>и</w:t>
      </w:r>
      <w:r>
        <w:rPr>
          <w:spacing w:val="1"/>
        </w:rPr>
        <w:t xml:space="preserve"> </w:t>
      </w:r>
      <w:r>
        <w:t>региональные</w:t>
      </w:r>
      <w:r>
        <w:rPr>
          <w:spacing w:val="1"/>
        </w:rPr>
        <w:t xml:space="preserve"> </w:t>
      </w:r>
      <w:r>
        <w:t>экономические</w:t>
      </w:r>
      <w:r>
        <w:rPr>
          <w:spacing w:val="1"/>
        </w:rPr>
        <w:t xml:space="preserve"> </w:t>
      </w:r>
      <w:r>
        <w:t>союзы.</w:t>
      </w:r>
      <w:r>
        <w:rPr>
          <w:spacing w:val="1"/>
        </w:rPr>
        <w:t xml:space="preserve"> </w:t>
      </w:r>
      <w:r>
        <w:t>Глобализация мировой</w:t>
      </w:r>
      <w:r>
        <w:rPr>
          <w:spacing w:val="1"/>
        </w:rPr>
        <w:t xml:space="preserve"> </w:t>
      </w:r>
      <w:r>
        <w:t>экономики и её</w:t>
      </w:r>
      <w:r>
        <w:rPr>
          <w:spacing w:val="1"/>
        </w:rPr>
        <w:t xml:space="preserve"> </w:t>
      </w:r>
      <w:r>
        <w:t>влияние на</w:t>
      </w:r>
      <w:r>
        <w:rPr>
          <w:spacing w:val="1"/>
        </w:rPr>
        <w:t xml:space="preserve"> </w:t>
      </w:r>
      <w:r>
        <w:t>хозяйство стран разных социально- экономических типов. Транснациональные корпорации</w:t>
      </w:r>
      <w:r>
        <w:rPr>
          <w:spacing w:val="1"/>
        </w:rPr>
        <w:t xml:space="preserve"> </w:t>
      </w:r>
      <w:r>
        <w:t>(ТНК)</w:t>
      </w:r>
      <w:r>
        <w:rPr>
          <w:spacing w:val="2"/>
        </w:rPr>
        <w:t xml:space="preserve"> </w:t>
      </w:r>
      <w:r>
        <w:t>и</w:t>
      </w:r>
      <w:r>
        <w:rPr>
          <w:spacing w:val="-2"/>
        </w:rPr>
        <w:t xml:space="preserve"> </w:t>
      </w:r>
      <w:r>
        <w:t>их</w:t>
      </w:r>
      <w:r>
        <w:rPr>
          <w:spacing w:val="-3"/>
        </w:rPr>
        <w:t xml:space="preserve"> </w:t>
      </w:r>
      <w:r>
        <w:t>роль</w:t>
      </w:r>
      <w:r>
        <w:rPr>
          <w:spacing w:val="-2"/>
        </w:rPr>
        <w:t xml:space="preserve"> </w:t>
      </w:r>
      <w:r>
        <w:t>в</w:t>
      </w:r>
      <w:r>
        <w:rPr>
          <w:spacing w:val="-2"/>
        </w:rPr>
        <w:t xml:space="preserve"> </w:t>
      </w:r>
      <w:r>
        <w:t>глобализации</w:t>
      </w:r>
      <w:r>
        <w:rPr>
          <w:spacing w:val="-2"/>
        </w:rPr>
        <w:t xml:space="preserve"> </w:t>
      </w:r>
      <w:r>
        <w:t>мировой</w:t>
      </w:r>
      <w:r>
        <w:rPr>
          <w:spacing w:val="-2"/>
        </w:rPr>
        <w:t xml:space="preserve"> </w:t>
      </w:r>
      <w:r>
        <w:t>экономики.</w:t>
      </w:r>
    </w:p>
    <w:p w:rsidR="00E76707" w:rsidRDefault="00897AC9">
      <w:pPr>
        <w:pStyle w:val="a3"/>
        <w:spacing w:line="274" w:lineRule="exact"/>
        <w:ind w:left="1119" w:firstLine="0"/>
      </w:pPr>
      <w:r>
        <w:t>География</w:t>
      </w:r>
      <w:r>
        <w:rPr>
          <w:spacing w:val="-6"/>
        </w:rPr>
        <w:t xml:space="preserve"> </w:t>
      </w:r>
      <w:r>
        <w:t>главных</w:t>
      </w:r>
      <w:r>
        <w:rPr>
          <w:spacing w:val="-10"/>
        </w:rPr>
        <w:t xml:space="preserve"> </w:t>
      </w:r>
      <w:r>
        <w:t>отраслей мирового хозяйства.</w:t>
      </w:r>
    </w:p>
    <w:p w:rsidR="00E76707" w:rsidRDefault="00897AC9">
      <w:pPr>
        <w:pStyle w:val="a3"/>
        <w:spacing w:before="2"/>
        <w:ind w:right="849"/>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 и</w:t>
      </w:r>
      <w:r>
        <w:rPr>
          <w:spacing w:val="-2"/>
        </w:rPr>
        <w:t xml:space="preserve"> </w:t>
      </w:r>
      <w:r>
        <w:t>угля.</w:t>
      </w:r>
    </w:p>
    <w:p w:rsidR="00E76707" w:rsidRDefault="00897AC9">
      <w:pPr>
        <w:pStyle w:val="a3"/>
        <w:ind w:right="849"/>
      </w:pPr>
      <w:r>
        <w:t>Топливно-энергетический комплекс мира: основные этапы развития, «энергопереход».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1"/>
        </w:rPr>
        <w:t xml:space="preserve"> </w:t>
      </w:r>
      <w:r>
        <w:t>экспортёры и импортёры нефти, природного газа и угля. Организация стран-экспортёров</w:t>
      </w:r>
      <w:r>
        <w:rPr>
          <w:spacing w:val="1"/>
        </w:rPr>
        <w:t xml:space="preserve"> </w:t>
      </w:r>
      <w:r>
        <w:t>нефти. Современные тенденции развития отрасли, изменяющие её географию, «сланцевая</w:t>
      </w:r>
      <w:r>
        <w:rPr>
          <w:spacing w:val="1"/>
        </w:rPr>
        <w:t xml:space="preserve"> </w:t>
      </w:r>
      <w:r>
        <w:t>революция», «водородная» энергетика, «зелёная энергетика». Мировая 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57"/>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ВИЗ.</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ВИЗ.</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p>
    <w:p w:rsidR="00E76707" w:rsidRDefault="00897AC9">
      <w:pPr>
        <w:pStyle w:val="a3"/>
        <w:ind w:right="848"/>
      </w:pP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6"/>
        </w:rPr>
        <w:t xml:space="preserve"> </w:t>
      </w:r>
      <w:r>
        <w:t>России</w:t>
      </w:r>
      <w:r>
        <w:rPr>
          <w:spacing w:val="-3"/>
        </w:rPr>
        <w:t xml:space="preserve"> </w:t>
      </w:r>
      <w:r>
        <w:t>в</w:t>
      </w:r>
      <w:r>
        <w:rPr>
          <w:spacing w:val="-2"/>
        </w:rPr>
        <w:t xml:space="preserve"> </w:t>
      </w:r>
      <w:r>
        <w:t>мировом</w:t>
      </w:r>
      <w:r>
        <w:rPr>
          <w:spacing w:val="-2"/>
        </w:rPr>
        <w:t xml:space="preserve"> </w:t>
      </w:r>
      <w:r>
        <w:t>производстве и</w:t>
      </w:r>
      <w:r>
        <w:rPr>
          <w:spacing w:val="-2"/>
        </w:rPr>
        <w:t xml:space="preserve"> </w:t>
      </w:r>
      <w:r>
        <w:t>экспорте цветных</w:t>
      </w:r>
      <w:r>
        <w:rPr>
          <w:spacing w:val="-4"/>
        </w:rPr>
        <w:t xml:space="preserve"> </w:t>
      </w:r>
      <w:r>
        <w:t>и</w:t>
      </w:r>
      <w:r>
        <w:rPr>
          <w:spacing w:val="2"/>
        </w:rPr>
        <w:t xml:space="preserve"> </w:t>
      </w:r>
      <w:r>
        <w:t>чёрных</w:t>
      </w:r>
      <w:r>
        <w:rPr>
          <w:spacing w:val="-4"/>
        </w:rPr>
        <w:t xml:space="preserve"> </w:t>
      </w:r>
      <w:r>
        <w:t>металлов.</w:t>
      </w:r>
    </w:p>
    <w:p w:rsidR="00E76707" w:rsidRDefault="00897AC9">
      <w:pPr>
        <w:pStyle w:val="a3"/>
        <w:spacing w:line="242" w:lineRule="auto"/>
        <w:ind w:right="844"/>
      </w:pPr>
      <w:r>
        <w:t>Машиностроительный комплекс мира. Ведущие страны-производители и экспортёры</w:t>
      </w:r>
      <w:r>
        <w:rPr>
          <w:spacing w:val="1"/>
        </w:rPr>
        <w:t xml:space="preserve"> </w:t>
      </w:r>
      <w:r>
        <w:t>продукции</w:t>
      </w:r>
      <w:r>
        <w:rPr>
          <w:spacing w:val="2"/>
        </w:rPr>
        <w:t xml:space="preserve"> </w:t>
      </w:r>
      <w:r>
        <w:t>автомобилестроения,</w:t>
      </w:r>
      <w:r>
        <w:rPr>
          <w:spacing w:val="3"/>
        </w:rPr>
        <w:t xml:space="preserve"> </w:t>
      </w:r>
      <w:r>
        <w:t>авиастроения</w:t>
      </w:r>
      <w:r>
        <w:rPr>
          <w:spacing w:val="-9"/>
        </w:rPr>
        <w:t xml:space="preserve"> </w:t>
      </w:r>
      <w:r>
        <w:t>и</w:t>
      </w:r>
      <w:r>
        <w:rPr>
          <w:spacing w:val="3"/>
        </w:rPr>
        <w:t xml:space="preserve"> </w:t>
      </w:r>
      <w:r>
        <w:t>микроэлектроники.</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4"/>
        <w:ind w:right="843"/>
      </w:pPr>
      <w:r>
        <w:lastRenderedPageBreak/>
        <w:t>Химическая промышленность и лесопромышленный комплекс мира. Ведущие страны-</w:t>
      </w:r>
      <w:r>
        <w:rPr>
          <w:spacing w:val="1"/>
        </w:rPr>
        <w:t xml:space="preserve"> </w:t>
      </w:r>
      <w:r>
        <w:t>производители и экспортёры минеральных удобрений и продукции химии органического</w:t>
      </w:r>
      <w:r>
        <w:rPr>
          <w:spacing w:val="1"/>
        </w:rPr>
        <w:t xml:space="preserve"> </w:t>
      </w:r>
      <w:r>
        <w:t>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w:t>
      </w:r>
      <w:r>
        <w:rPr>
          <w:spacing w:val="1"/>
        </w:rPr>
        <w:t xml:space="preserve"> </w:t>
      </w:r>
      <w:r>
        <w:t>бумажной</w:t>
      </w:r>
      <w:r>
        <w:rPr>
          <w:spacing w:val="1"/>
        </w:rPr>
        <w:t xml:space="preserve"> </w:t>
      </w:r>
      <w:r>
        <w:t>промышленности.</w:t>
      </w:r>
      <w:r>
        <w:rPr>
          <w:spacing w:val="1"/>
        </w:rPr>
        <w:t xml:space="preserve"> </w:t>
      </w:r>
      <w:r>
        <w:t>Влияние</w:t>
      </w:r>
      <w:r>
        <w:rPr>
          <w:spacing w:val="1"/>
        </w:rPr>
        <w:t xml:space="preserve"> </w:t>
      </w:r>
      <w:r>
        <w:t>химической</w:t>
      </w:r>
      <w:r>
        <w:rPr>
          <w:spacing w:val="1"/>
        </w:rPr>
        <w:t xml:space="preserve"> </w:t>
      </w:r>
      <w:r>
        <w:t>и</w:t>
      </w:r>
      <w:r>
        <w:rPr>
          <w:spacing w:val="1"/>
        </w:rPr>
        <w:t xml:space="preserve"> </w:t>
      </w:r>
      <w:r>
        <w:t>лесной</w:t>
      </w:r>
      <w:r>
        <w:rPr>
          <w:spacing w:val="1"/>
        </w:rPr>
        <w:t xml:space="preserve"> </w:t>
      </w:r>
      <w:r>
        <w:t>промышленности</w:t>
      </w:r>
      <w:r>
        <w:rPr>
          <w:spacing w:val="1"/>
        </w:rPr>
        <w:t xml:space="preserve"> </w:t>
      </w:r>
      <w:r>
        <w:t>на</w:t>
      </w:r>
      <w:r>
        <w:rPr>
          <w:spacing w:val="1"/>
        </w:rPr>
        <w:t xml:space="preserve"> </w:t>
      </w:r>
      <w:r>
        <w:t>окружающую</w:t>
      </w:r>
      <w:r>
        <w:rPr>
          <w:spacing w:val="-1"/>
        </w:rPr>
        <w:t xml:space="preserve"> </w:t>
      </w:r>
      <w:r>
        <w:t>среду.</w:t>
      </w:r>
    </w:p>
    <w:p w:rsidR="00E76707" w:rsidRDefault="00897AC9">
      <w:pPr>
        <w:pStyle w:val="a3"/>
        <w:spacing w:line="242" w:lineRule="auto"/>
        <w:ind w:right="854"/>
      </w:pPr>
      <w:r>
        <w:t>Практическая работа. «Представление в виде диаграмм данных о динамике изменения</w:t>
      </w:r>
      <w:r>
        <w:rPr>
          <w:spacing w:val="1"/>
        </w:rPr>
        <w:t xml:space="preserve"> </w:t>
      </w:r>
      <w:r>
        <w:t>объёмов</w:t>
      </w:r>
      <w:r>
        <w:rPr>
          <w:spacing w:val="-2"/>
        </w:rPr>
        <w:t xml:space="preserve"> </w:t>
      </w:r>
      <w:r>
        <w:t>и</w:t>
      </w:r>
      <w:r>
        <w:rPr>
          <w:spacing w:val="-2"/>
        </w:rPr>
        <w:t xml:space="preserve"> </w:t>
      </w:r>
      <w:r>
        <w:t>структуры</w:t>
      </w:r>
      <w:r>
        <w:rPr>
          <w:spacing w:val="3"/>
        </w:rPr>
        <w:t xml:space="preserve"> </w:t>
      </w:r>
      <w:r>
        <w:t>производства</w:t>
      </w:r>
      <w:r>
        <w:rPr>
          <w:spacing w:val="-5"/>
        </w:rPr>
        <w:t xml:space="preserve"> </w:t>
      </w:r>
      <w:r>
        <w:t>электроэнергии</w:t>
      </w:r>
      <w:r>
        <w:rPr>
          <w:spacing w:val="-2"/>
        </w:rPr>
        <w:t xml:space="preserve"> </w:t>
      </w:r>
      <w:r>
        <w:t>в</w:t>
      </w:r>
      <w:r>
        <w:rPr>
          <w:spacing w:val="-1"/>
        </w:rPr>
        <w:t xml:space="preserve"> </w:t>
      </w:r>
      <w:r>
        <w:t>мире».</w:t>
      </w:r>
    </w:p>
    <w:p w:rsidR="00E76707" w:rsidRDefault="00897AC9">
      <w:pPr>
        <w:pStyle w:val="a3"/>
        <w:ind w:right="843"/>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 Земельный фонд мира, его структура. Современные тенденции развития 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 культур. Ведущие экспортёры и импортёры. Роль России как одного из</w:t>
      </w:r>
      <w:r>
        <w:rPr>
          <w:spacing w:val="1"/>
        </w:rPr>
        <w:t xml:space="preserve"> </w:t>
      </w:r>
      <w:r>
        <w:t>главных</w:t>
      </w:r>
      <w:r>
        <w:rPr>
          <w:spacing w:val="-4"/>
        </w:rPr>
        <w:t xml:space="preserve"> </w:t>
      </w:r>
      <w:r>
        <w:t>экспортёров</w:t>
      </w:r>
      <w:r>
        <w:rPr>
          <w:spacing w:val="3"/>
        </w:rPr>
        <w:t xml:space="preserve"> </w:t>
      </w:r>
      <w:r>
        <w:t>зерновых</w:t>
      </w:r>
      <w:r>
        <w:rPr>
          <w:spacing w:val="-3"/>
        </w:rPr>
        <w:t xml:space="preserve"> </w:t>
      </w:r>
      <w:r>
        <w:t>культур.</w:t>
      </w:r>
    </w:p>
    <w:p w:rsidR="00E76707" w:rsidRDefault="00897AC9">
      <w:pPr>
        <w:pStyle w:val="a3"/>
        <w:spacing w:line="275" w:lineRule="exact"/>
        <w:ind w:left="1119" w:firstLine="0"/>
      </w:pPr>
      <w:r>
        <w:t>Животноводство.</w:t>
      </w:r>
      <w:r>
        <w:rPr>
          <w:spacing w:val="-3"/>
        </w:rPr>
        <w:t xml:space="preserve"> </w:t>
      </w:r>
      <w:r>
        <w:t>Ведущие</w:t>
      </w:r>
      <w:r>
        <w:rPr>
          <w:spacing w:val="-2"/>
        </w:rPr>
        <w:t xml:space="preserve"> </w:t>
      </w:r>
      <w:r>
        <w:t>экспортёры</w:t>
      </w:r>
      <w:r>
        <w:rPr>
          <w:spacing w:val="2"/>
        </w:rPr>
        <w:t xml:space="preserve"> </w:t>
      </w:r>
      <w:r>
        <w:t xml:space="preserve">и  </w:t>
      </w:r>
      <w:r>
        <w:rPr>
          <w:spacing w:val="44"/>
        </w:rPr>
        <w:t xml:space="preserve"> </w:t>
      </w:r>
      <w:r>
        <w:t xml:space="preserve">импортёры   </w:t>
      </w:r>
      <w:r>
        <w:rPr>
          <w:spacing w:val="44"/>
        </w:rPr>
        <w:t xml:space="preserve"> </w:t>
      </w:r>
      <w:r>
        <w:t xml:space="preserve">продукции   </w:t>
      </w:r>
      <w:r>
        <w:rPr>
          <w:spacing w:val="47"/>
        </w:rPr>
        <w:t xml:space="preserve"> </w:t>
      </w:r>
      <w:r>
        <w:t>животноводства.</w:t>
      </w:r>
    </w:p>
    <w:p w:rsidR="00E76707" w:rsidRDefault="00897AC9">
      <w:pPr>
        <w:pStyle w:val="a3"/>
        <w:spacing w:line="275" w:lineRule="exact"/>
        <w:ind w:firstLine="0"/>
      </w:pPr>
      <w:r>
        <w:t>Рыболовство</w:t>
      </w:r>
      <w:r>
        <w:rPr>
          <w:spacing w:val="-2"/>
        </w:rPr>
        <w:t xml:space="preserve"> </w:t>
      </w:r>
      <w:r>
        <w:t>и аквакультура:</w:t>
      </w:r>
      <w:r>
        <w:rPr>
          <w:spacing w:val="-1"/>
        </w:rPr>
        <w:t xml:space="preserve"> </w:t>
      </w:r>
      <w:r>
        <w:t>географические</w:t>
      </w:r>
      <w:r>
        <w:rPr>
          <w:spacing w:val="-7"/>
        </w:rPr>
        <w:t xml:space="preserve"> </w:t>
      </w:r>
      <w:r>
        <w:t>особенности.</w:t>
      </w:r>
    </w:p>
    <w:p w:rsidR="00E76707" w:rsidRDefault="00897AC9">
      <w:pPr>
        <w:pStyle w:val="a3"/>
        <w:spacing w:line="275" w:lineRule="exact"/>
        <w:ind w:left="1119" w:firstLine="0"/>
      </w:pPr>
      <w:r>
        <w:t>Влияние</w:t>
      </w:r>
      <w:r>
        <w:rPr>
          <w:spacing w:val="-2"/>
        </w:rPr>
        <w:t xml:space="preserve"> </w:t>
      </w:r>
      <w:r>
        <w:t>сельского</w:t>
      </w:r>
      <w:r>
        <w:rPr>
          <w:spacing w:val="2"/>
        </w:rPr>
        <w:t xml:space="preserve"> </w:t>
      </w:r>
      <w:r>
        <w:t>хозяйства</w:t>
      </w:r>
      <w:r>
        <w:rPr>
          <w:spacing w:val="-6"/>
        </w:rPr>
        <w:t xml:space="preserve"> </w:t>
      </w:r>
      <w:r>
        <w:t>и</w:t>
      </w:r>
      <w:r>
        <w:rPr>
          <w:spacing w:val="-5"/>
        </w:rPr>
        <w:t xml:space="preserve"> </w:t>
      </w:r>
      <w:r>
        <w:t>отдельных</w:t>
      </w:r>
      <w:r>
        <w:rPr>
          <w:spacing w:val="-6"/>
        </w:rPr>
        <w:t xml:space="preserve"> </w:t>
      </w:r>
      <w:r>
        <w:t>его</w:t>
      </w:r>
      <w:r>
        <w:rPr>
          <w:spacing w:val="-5"/>
        </w:rPr>
        <w:t xml:space="preserve"> </w:t>
      </w:r>
      <w:r>
        <w:t>отраслей</w:t>
      </w:r>
      <w:r>
        <w:rPr>
          <w:spacing w:val="-5"/>
        </w:rPr>
        <w:t xml:space="preserve"> </w:t>
      </w:r>
      <w:r>
        <w:t>на</w:t>
      </w:r>
      <w:r>
        <w:rPr>
          <w:spacing w:val="-7"/>
        </w:rPr>
        <w:t xml:space="preserve"> </w:t>
      </w:r>
      <w:r>
        <w:t>окружающую</w:t>
      </w:r>
      <w:r>
        <w:rPr>
          <w:spacing w:val="-3"/>
        </w:rPr>
        <w:t xml:space="preserve"> </w:t>
      </w:r>
      <w:r>
        <w:t>среду.</w:t>
      </w:r>
    </w:p>
    <w:p w:rsidR="00E76707" w:rsidRDefault="00897AC9">
      <w:pPr>
        <w:pStyle w:val="a3"/>
        <w:ind w:right="848"/>
      </w:pPr>
      <w:r>
        <w:t>Практическая работа «Определение направления</w:t>
      </w:r>
      <w:r>
        <w:rPr>
          <w:spacing w:val="1"/>
        </w:rPr>
        <w:t xml:space="preserve"> </w:t>
      </w:r>
      <w:r>
        <w:t>грузопотоков</w:t>
      </w:r>
      <w:r>
        <w:rPr>
          <w:spacing w:val="1"/>
        </w:rPr>
        <w:t xml:space="preserve"> </w:t>
      </w:r>
      <w:r>
        <w:t>продовольствия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2"/>
        </w:rPr>
        <w:t xml:space="preserve"> </w:t>
      </w:r>
      <w:r>
        <w:t>продовольствия».</w:t>
      </w:r>
    </w:p>
    <w:p w:rsidR="00E76707" w:rsidRDefault="00897AC9">
      <w:pPr>
        <w:pStyle w:val="a3"/>
        <w:ind w:right="848"/>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 узлы. Мировая система научно-исследовательских и опытно-конструкторских</w:t>
      </w:r>
      <w:r>
        <w:rPr>
          <w:spacing w:val="1"/>
        </w:rPr>
        <w:t xml:space="preserve"> </w:t>
      </w:r>
      <w:r>
        <w:t>работ (НИОКР). Международные экономические отношения: основные формы и факторы,</w:t>
      </w:r>
      <w:r>
        <w:rPr>
          <w:spacing w:val="1"/>
        </w:rPr>
        <w:t xml:space="preserve"> </w:t>
      </w:r>
      <w:r>
        <w:t>влияющие</w:t>
      </w:r>
      <w:r>
        <w:rPr>
          <w:spacing w:val="-5"/>
        </w:rPr>
        <w:t xml:space="preserve"> </w:t>
      </w:r>
      <w:r>
        <w:t>на</w:t>
      </w:r>
      <w:r>
        <w:rPr>
          <w:spacing w:val="1"/>
        </w:rPr>
        <w:t xml:space="preserve"> </w:t>
      </w:r>
      <w:r>
        <w:t>их</w:t>
      </w:r>
      <w:r>
        <w:rPr>
          <w:spacing w:val="-3"/>
        </w:rPr>
        <w:t xml:space="preserve"> </w:t>
      </w:r>
      <w:r>
        <w:t>развитие.</w:t>
      </w:r>
      <w:r>
        <w:rPr>
          <w:spacing w:val="-1"/>
        </w:rPr>
        <w:t xml:space="preserve"> </w:t>
      </w:r>
      <w:r>
        <w:t>Мировая</w:t>
      </w:r>
      <w:r>
        <w:rPr>
          <w:spacing w:val="2"/>
        </w:rPr>
        <w:t xml:space="preserve"> </w:t>
      </w:r>
      <w:r>
        <w:t>торговля</w:t>
      </w:r>
      <w:r>
        <w:rPr>
          <w:spacing w:val="-3"/>
        </w:rPr>
        <w:t xml:space="preserve"> </w:t>
      </w:r>
      <w:r>
        <w:t>и</w:t>
      </w:r>
      <w:r>
        <w:rPr>
          <w:spacing w:val="-7"/>
        </w:rPr>
        <w:t xml:space="preserve"> </w:t>
      </w:r>
      <w:r>
        <w:t>туризм.</w:t>
      </w:r>
    </w:p>
    <w:p w:rsidR="00E76707" w:rsidRDefault="00897AC9">
      <w:pPr>
        <w:pStyle w:val="a3"/>
        <w:spacing w:before="2" w:line="237" w:lineRule="auto"/>
        <w:ind w:left="1119" w:right="5268" w:firstLine="0"/>
      </w:pPr>
      <w:r>
        <w:t>Содержание обучения географии в 11 классе.</w:t>
      </w:r>
      <w:r>
        <w:rPr>
          <w:spacing w:val="-57"/>
        </w:rPr>
        <w:t xml:space="preserve"> </w:t>
      </w:r>
      <w:r>
        <w:t>Регионы</w:t>
      </w:r>
      <w:r>
        <w:rPr>
          <w:spacing w:val="-2"/>
        </w:rPr>
        <w:t xml:space="preserve"> </w:t>
      </w:r>
      <w:r>
        <w:t>и</w:t>
      </w:r>
      <w:r>
        <w:rPr>
          <w:spacing w:val="-2"/>
        </w:rPr>
        <w:t xml:space="preserve"> </w:t>
      </w:r>
      <w:r>
        <w:t>страны.</w:t>
      </w:r>
    </w:p>
    <w:p w:rsidR="00E76707" w:rsidRDefault="00897AC9">
      <w:pPr>
        <w:pStyle w:val="a3"/>
        <w:spacing w:before="4" w:line="275" w:lineRule="exact"/>
        <w:ind w:left="1119" w:firstLine="0"/>
      </w:pPr>
      <w:r>
        <w:t>Регионы</w:t>
      </w:r>
      <w:r>
        <w:rPr>
          <w:spacing w:val="-6"/>
        </w:rPr>
        <w:t xml:space="preserve"> </w:t>
      </w:r>
      <w:r>
        <w:t>мира. Зарубежная</w:t>
      </w:r>
      <w:r>
        <w:rPr>
          <w:spacing w:val="-3"/>
        </w:rPr>
        <w:t xml:space="preserve"> </w:t>
      </w:r>
      <w:r>
        <w:t>Европа.</w:t>
      </w:r>
    </w:p>
    <w:p w:rsidR="00E76707" w:rsidRDefault="00897AC9">
      <w:pPr>
        <w:pStyle w:val="a3"/>
        <w:spacing w:line="242" w:lineRule="auto"/>
        <w:ind w:right="863"/>
      </w:pP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1"/>
        </w:rPr>
        <w:t xml:space="preserve"> </w:t>
      </w:r>
      <w:r>
        <w:t>регионов</w:t>
      </w:r>
      <w:r>
        <w:rPr>
          <w:spacing w:val="1"/>
        </w:rPr>
        <w:t xml:space="preserve"> </w:t>
      </w:r>
      <w:r>
        <w:t>мира.</w:t>
      </w:r>
      <w:r>
        <w:rPr>
          <w:spacing w:val="1"/>
        </w:rPr>
        <w:t xml:space="preserve"> </w:t>
      </w:r>
      <w:r>
        <w:t>Регионы</w:t>
      </w:r>
      <w:r>
        <w:rPr>
          <w:spacing w:val="1"/>
        </w:rPr>
        <w:t xml:space="preserve"> </w:t>
      </w:r>
      <w:r>
        <w:t>мира:</w:t>
      </w:r>
      <w:r>
        <w:rPr>
          <w:spacing w:val="1"/>
        </w:rPr>
        <w:t xml:space="preserve"> </w:t>
      </w:r>
      <w:r>
        <w:t>зарубежная</w:t>
      </w:r>
      <w:r>
        <w:rPr>
          <w:spacing w:val="1"/>
        </w:rPr>
        <w:t xml:space="preserve"> </w:t>
      </w:r>
      <w:r>
        <w:t>Европа,</w:t>
      </w:r>
      <w:r>
        <w:rPr>
          <w:spacing w:val="-2"/>
        </w:rPr>
        <w:t xml:space="preserve"> </w:t>
      </w:r>
      <w:r>
        <w:t>зарубежная</w:t>
      </w:r>
      <w:r>
        <w:rPr>
          <w:spacing w:val="1"/>
        </w:rPr>
        <w:t xml:space="preserve"> </w:t>
      </w:r>
      <w:r>
        <w:t>Азия,</w:t>
      </w:r>
      <w:r>
        <w:rPr>
          <w:spacing w:val="3"/>
        </w:rPr>
        <w:t xml:space="preserve"> </w:t>
      </w:r>
      <w:r>
        <w:t>Америка,</w:t>
      </w:r>
      <w:r>
        <w:rPr>
          <w:spacing w:val="4"/>
        </w:rPr>
        <w:t xml:space="preserve"> </w:t>
      </w:r>
      <w:r>
        <w:t>Африка,</w:t>
      </w:r>
      <w:r>
        <w:rPr>
          <w:spacing w:val="3"/>
        </w:rPr>
        <w:t xml:space="preserve"> </w:t>
      </w:r>
      <w:r>
        <w:t>Австралия</w:t>
      </w:r>
      <w:r>
        <w:rPr>
          <w:spacing w:val="1"/>
        </w:rPr>
        <w:t xml:space="preserve"> </w:t>
      </w:r>
      <w:r>
        <w:t>и</w:t>
      </w:r>
      <w:r>
        <w:rPr>
          <w:spacing w:val="-2"/>
        </w:rPr>
        <w:t xml:space="preserve"> </w:t>
      </w:r>
      <w:r>
        <w:t>Океания.</w:t>
      </w:r>
    </w:p>
    <w:p w:rsidR="00E76707" w:rsidRDefault="00897AC9">
      <w:pPr>
        <w:pStyle w:val="a3"/>
        <w:ind w:right="845"/>
      </w:pPr>
      <w:r>
        <w:t>Зарубежная Европа: состав (субрегионы: Западная Европа, Северная Европа, Южная</w:t>
      </w:r>
      <w:r>
        <w:rPr>
          <w:spacing w:val="1"/>
        </w:rPr>
        <w:t xml:space="preserve"> </w:t>
      </w:r>
      <w:r>
        <w:t>Европа, Восточная Европа), общая экономико-географическая характеристика. Общие черты</w:t>
      </w:r>
      <w:r>
        <w:rPr>
          <w:spacing w:val="1"/>
        </w:rPr>
        <w:t xml:space="preserve"> </w:t>
      </w:r>
      <w:r>
        <w:t>и 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 и</w:t>
      </w:r>
      <w:r>
        <w:rPr>
          <w:spacing w:val="1"/>
        </w:rPr>
        <w:t xml:space="preserve"> </w:t>
      </w:r>
      <w:r>
        <w:t>хозяйства стран субрегионов.</w:t>
      </w:r>
      <w:r>
        <w:rPr>
          <w:spacing w:val="1"/>
        </w:rPr>
        <w:t xml:space="preserve"> </w:t>
      </w:r>
      <w:r>
        <w:t>Геополитические проблемы</w:t>
      </w:r>
      <w:r>
        <w:rPr>
          <w:spacing w:val="-1"/>
        </w:rPr>
        <w:t xml:space="preserve"> </w:t>
      </w:r>
      <w:r>
        <w:t>региона.</w:t>
      </w:r>
    </w:p>
    <w:p w:rsidR="00E76707" w:rsidRDefault="00897AC9">
      <w:pPr>
        <w:pStyle w:val="a3"/>
        <w:ind w:right="846"/>
      </w:pPr>
      <w:r>
        <w:t>Практическая работа «Сравнение по уровню социально-экономического развития стран</w:t>
      </w:r>
      <w:r>
        <w:rPr>
          <w:spacing w:val="-57"/>
        </w:rPr>
        <w:t xml:space="preserve"> </w:t>
      </w:r>
      <w:r>
        <w:t>различных субрегионов зарубежной Европы с использованием источников географической</w:t>
      </w:r>
      <w:r>
        <w:rPr>
          <w:spacing w:val="1"/>
        </w:rPr>
        <w:t xml:space="preserve"> </w:t>
      </w:r>
      <w:r>
        <w:t>информации</w:t>
      </w:r>
      <w:r>
        <w:rPr>
          <w:spacing w:val="-3"/>
        </w:rPr>
        <w:t xml:space="preserve"> </w:t>
      </w:r>
      <w:r>
        <w:t>(по</w:t>
      </w:r>
      <w:r>
        <w:rPr>
          <w:spacing w:val="2"/>
        </w:rPr>
        <w:t xml:space="preserve"> </w:t>
      </w:r>
      <w:r>
        <w:t>выбору</w:t>
      </w:r>
      <w:r>
        <w:rPr>
          <w:spacing w:val="-3"/>
        </w:rPr>
        <w:t xml:space="preserve"> </w:t>
      </w:r>
      <w:r>
        <w:t>учителя)».</w:t>
      </w:r>
    </w:p>
    <w:p w:rsidR="00E76707" w:rsidRDefault="00897AC9">
      <w:pPr>
        <w:pStyle w:val="a3"/>
        <w:ind w:right="847"/>
      </w:pPr>
      <w:r>
        <w:t>Зарубежная</w:t>
      </w:r>
      <w:r>
        <w:rPr>
          <w:spacing w:val="1"/>
        </w:rPr>
        <w:t xml:space="preserve"> </w:t>
      </w:r>
      <w:r>
        <w:t>Азия:</w:t>
      </w:r>
      <w:r>
        <w:rPr>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1"/>
        </w:rPr>
        <w:t xml:space="preserve"> </w:t>
      </w:r>
      <w:r>
        <w:t>Центральная</w:t>
      </w:r>
      <w:r>
        <w:rPr>
          <w:spacing w:val="1"/>
        </w:rPr>
        <w:t xml:space="preserve"> </w:t>
      </w:r>
      <w:r>
        <w:t>Азия,</w:t>
      </w:r>
      <w:r>
        <w:rPr>
          <w:spacing w:val="1"/>
        </w:rPr>
        <w:t xml:space="preserve"> </w:t>
      </w:r>
      <w:r>
        <w:t>Восточная</w:t>
      </w:r>
      <w:r>
        <w:rPr>
          <w:spacing w:val="1"/>
        </w:rPr>
        <w:t xml:space="preserve"> </w:t>
      </w:r>
      <w:r>
        <w:t>Азия,</w:t>
      </w:r>
      <w:r>
        <w:rPr>
          <w:spacing w:val="1"/>
        </w:rPr>
        <w:t xml:space="preserve"> </w:t>
      </w:r>
      <w:r>
        <w:t>Южная</w:t>
      </w:r>
      <w:r>
        <w:rPr>
          <w:spacing w:val="1"/>
        </w:rPr>
        <w:t xml:space="preserve"> </w:t>
      </w:r>
      <w:r>
        <w:t>Азия,</w:t>
      </w:r>
      <w:r>
        <w:rPr>
          <w:spacing w:val="1"/>
        </w:rPr>
        <w:t xml:space="preserve"> </w:t>
      </w:r>
      <w:r>
        <w:t>Юго-Восточная</w:t>
      </w:r>
      <w:r>
        <w:rPr>
          <w:spacing w:val="1"/>
        </w:rPr>
        <w:t xml:space="preserve"> </w:t>
      </w:r>
      <w:r>
        <w:t>Азия),</w:t>
      </w:r>
      <w:r>
        <w:rPr>
          <w:spacing w:val="1"/>
        </w:rPr>
        <w:t xml:space="preserve"> </w:t>
      </w:r>
      <w:r>
        <w:t>общая</w:t>
      </w:r>
      <w:r>
        <w:rPr>
          <w:spacing w:val="1"/>
        </w:rPr>
        <w:t xml:space="preserve"> </w:t>
      </w:r>
      <w:r>
        <w:t>экономико-географическая</w:t>
      </w:r>
      <w:r>
        <w:rPr>
          <w:spacing w:val="1"/>
        </w:rPr>
        <w:t xml:space="preserve"> </w:t>
      </w:r>
      <w:r>
        <w:t>характеристика. Общие черты и особенности природно-ресурсного капитала, населения 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 капитала, населения, хозяйства стран зарубежной Азии, современные проблемы</w:t>
      </w:r>
      <w:r>
        <w:rPr>
          <w:spacing w:val="1"/>
        </w:rPr>
        <w:t xml:space="preserve"> </w:t>
      </w:r>
      <w:r>
        <w:t>(на примере</w:t>
      </w:r>
      <w:r>
        <w:rPr>
          <w:spacing w:val="1"/>
        </w:rPr>
        <w:t xml:space="preserve"> </w:t>
      </w:r>
      <w:r>
        <w:t>Индии,</w:t>
      </w:r>
      <w:r>
        <w:rPr>
          <w:spacing w:val="4"/>
        </w:rPr>
        <w:t xml:space="preserve"> </w:t>
      </w:r>
      <w:r>
        <w:t>Китая,</w:t>
      </w:r>
      <w:r>
        <w:rPr>
          <w:spacing w:val="-1"/>
        </w:rPr>
        <w:t xml:space="preserve"> </w:t>
      </w:r>
      <w:r>
        <w:t>Японии).</w:t>
      </w:r>
    </w:p>
    <w:p w:rsidR="00E76707" w:rsidRDefault="00897AC9">
      <w:pPr>
        <w:pStyle w:val="a3"/>
        <w:ind w:right="852"/>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1"/>
        </w:rPr>
        <w:t xml:space="preserve"> </w:t>
      </w:r>
      <w:r>
        <w:t>об</w:t>
      </w:r>
      <w:r>
        <w:rPr>
          <w:spacing w:val="1"/>
        </w:rPr>
        <w:t xml:space="preserve"> </w:t>
      </w:r>
      <w:r>
        <w:t>экспорте</w:t>
      </w:r>
      <w:r>
        <w:rPr>
          <w:spacing w:val="-4"/>
        </w:rPr>
        <w:t xml:space="preserve"> </w:t>
      </w:r>
      <w:r>
        <w:t>основных</w:t>
      </w:r>
      <w:r>
        <w:rPr>
          <w:spacing w:val="-3"/>
        </w:rPr>
        <w:t xml:space="preserve"> </w:t>
      </w:r>
      <w:r>
        <w:t>видов</w:t>
      </w:r>
      <w:r>
        <w:rPr>
          <w:spacing w:val="-1"/>
        </w:rPr>
        <w:t xml:space="preserve"> </w:t>
      </w:r>
      <w:r>
        <w:t>продукции».</w:t>
      </w:r>
    </w:p>
    <w:p w:rsidR="00E76707" w:rsidRDefault="00897AC9">
      <w:pPr>
        <w:pStyle w:val="a3"/>
        <w:ind w:right="848"/>
      </w:pPr>
      <w:r>
        <w:t>Америка: состав (субрегионы: США и Канада, Латинская Америка), общая экономико-</w:t>
      </w:r>
      <w:r>
        <w:rPr>
          <w:spacing w:val="1"/>
        </w:rPr>
        <w:t xml:space="preserve"> </w:t>
      </w:r>
      <w:r>
        <w:t>географическая характеристика. Особенности природно¬ресурсного капитала, населения 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w:t>
      </w:r>
      <w:r>
        <w:rPr>
          <w:spacing w:val="1"/>
        </w:rPr>
        <w:t xml:space="preserve"> </w:t>
      </w:r>
      <w:r>
        <w:t>географического</w:t>
      </w:r>
      <w:r>
        <w:rPr>
          <w:spacing w:val="1"/>
        </w:rPr>
        <w:t xml:space="preserve"> </w:t>
      </w:r>
      <w:r>
        <w:t>положения</w:t>
      </w:r>
      <w:r>
        <w:rPr>
          <w:spacing w:val="1"/>
        </w:rPr>
        <w:t xml:space="preserve"> </w:t>
      </w:r>
      <w:r>
        <w:t>природно-</w:t>
      </w:r>
      <w:r>
        <w:rPr>
          <w:spacing w:val="1"/>
        </w:rPr>
        <w:t xml:space="preserve"> </w:t>
      </w:r>
      <w:r>
        <w:t>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 США,</w:t>
      </w:r>
      <w:r>
        <w:rPr>
          <w:spacing w:val="4"/>
        </w:rPr>
        <w:t xml:space="preserve"> </w:t>
      </w:r>
      <w:r>
        <w:t>Канады,</w:t>
      </w:r>
      <w:r>
        <w:rPr>
          <w:spacing w:val="3"/>
        </w:rPr>
        <w:t xml:space="preserve"> </w:t>
      </w:r>
      <w:r>
        <w:t>Мексики,</w:t>
      </w:r>
      <w:r>
        <w:rPr>
          <w:spacing w:val="4"/>
        </w:rPr>
        <w:t xml:space="preserve"> </w:t>
      </w:r>
      <w:r>
        <w:t>Бразилии).</w:t>
      </w:r>
    </w:p>
    <w:p w:rsidR="00E76707" w:rsidRDefault="00897AC9">
      <w:pPr>
        <w:pStyle w:val="a3"/>
        <w:spacing w:line="242" w:lineRule="auto"/>
        <w:ind w:right="843"/>
      </w:pPr>
      <w:r>
        <w:t>Практическая работа «Объяснение особенностей территориальной структуры хозяйства</w:t>
      </w:r>
      <w:r>
        <w:rPr>
          <w:spacing w:val="-57"/>
        </w:rPr>
        <w:t xml:space="preserve"> </w:t>
      </w:r>
      <w:r>
        <w:t>Канады</w:t>
      </w:r>
      <w:r>
        <w:rPr>
          <w:spacing w:val="2"/>
        </w:rPr>
        <w:t xml:space="preserve"> </w:t>
      </w:r>
      <w:r>
        <w:t>и</w:t>
      </w:r>
      <w:r>
        <w:rPr>
          <w:spacing w:val="3"/>
        </w:rPr>
        <w:t xml:space="preserve"> </w:t>
      </w:r>
      <w:r>
        <w:t>Бразилии</w:t>
      </w:r>
      <w:r>
        <w:rPr>
          <w:spacing w:val="-3"/>
        </w:rPr>
        <w:t xml:space="preserve"> </w:t>
      </w:r>
      <w:r>
        <w:t>на</w:t>
      </w:r>
      <w:r>
        <w:rPr>
          <w:spacing w:val="-4"/>
        </w:rPr>
        <w:t xml:space="preserve"> </w:t>
      </w:r>
      <w:r>
        <w:t>основе</w:t>
      </w:r>
      <w:r>
        <w:rPr>
          <w:spacing w:val="-4"/>
        </w:rPr>
        <w:t xml:space="preserve"> </w:t>
      </w:r>
      <w:r>
        <w:t>анализа</w:t>
      </w:r>
      <w:r>
        <w:rPr>
          <w:spacing w:val="-5"/>
        </w:rPr>
        <w:t xml:space="preserve"> </w:t>
      </w:r>
      <w:r>
        <w:t>географических</w:t>
      </w:r>
      <w:r>
        <w:rPr>
          <w:spacing w:val="-3"/>
        </w:rPr>
        <w:t xml:space="preserve"> </w:t>
      </w:r>
      <w:r>
        <w:t>карт».</w:t>
      </w:r>
    </w:p>
    <w:p w:rsidR="00E76707" w:rsidRDefault="00897AC9">
      <w:pPr>
        <w:pStyle w:val="a3"/>
        <w:ind w:right="847"/>
      </w:pPr>
      <w:r>
        <w:t>Африка:</w:t>
      </w:r>
      <w:r>
        <w:rPr>
          <w:spacing w:val="1"/>
        </w:rPr>
        <w:t xml:space="preserve"> </w:t>
      </w:r>
      <w:r>
        <w:t>состав</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61"/>
        </w:rPr>
        <w:t xml:space="preserve"> </w:t>
      </w:r>
      <w:r>
        <w:t>Центральная</w:t>
      </w:r>
      <w:r>
        <w:rPr>
          <w:spacing w:val="-57"/>
        </w:rPr>
        <w:t xml:space="preserve"> </w:t>
      </w:r>
      <w:r>
        <w:t>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30"/>
        </w:rPr>
        <w:t xml:space="preserve"> </w:t>
      </w:r>
      <w:r>
        <w:t>Особенности</w:t>
      </w:r>
      <w:r>
        <w:rPr>
          <w:spacing w:val="30"/>
        </w:rPr>
        <w:t xml:space="preserve"> </w:t>
      </w:r>
      <w:r>
        <w:t>природно-ресурсного</w:t>
      </w:r>
      <w:r>
        <w:rPr>
          <w:spacing w:val="33"/>
        </w:rPr>
        <w:t xml:space="preserve"> </w:t>
      </w:r>
      <w:r>
        <w:t>капитала,</w:t>
      </w:r>
      <w:r>
        <w:rPr>
          <w:spacing w:val="27"/>
        </w:rPr>
        <w:t xml:space="preserve"> </w:t>
      </w:r>
      <w:r>
        <w:t>населения</w:t>
      </w:r>
      <w:r>
        <w:rPr>
          <w:spacing w:val="24"/>
        </w:rPr>
        <w:t xml:space="preserve"> </w:t>
      </w:r>
      <w:r>
        <w:t>и</w:t>
      </w:r>
      <w:r>
        <w:rPr>
          <w:spacing w:val="30"/>
        </w:rPr>
        <w:t xml:space="preserve"> </w:t>
      </w:r>
      <w:r>
        <w:t>хозяйства</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3" w:firstLine="0"/>
      </w:pPr>
      <w:r>
        <w:lastRenderedPageBreak/>
        <w:t>субрегионов.</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проблемы</w:t>
      </w:r>
      <w:r>
        <w:rPr>
          <w:spacing w:val="1"/>
        </w:rPr>
        <w:t xml:space="preserve"> </w:t>
      </w:r>
      <w:r>
        <w:t>региона.</w:t>
      </w:r>
      <w:r>
        <w:rPr>
          <w:spacing w:val="1"/>
        </w:rPr>
        <w:t xml:space="preserve"> </w:t>
      </w:r>
      <w:r>
        <w:t>Особенности</w:t>
      </w:r>
      <w:r>
        <w:rPr>
          <w:spacing w:val="1"/>
        </w:rPr>
        <w:t xml:space="preserve"> </w:t>
      </w:r>
      <w:r>
        <w:t>экономико-</w:t>
      </w:r>
      <w:r>
        <w:rPr>
          <w:spacing w:val="1"/>
        </w:rPr>
        <w:t xml:space="preserve"> </w:t>
      </w:r>
      <w:r>
        <w:t>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Африки</w:t>
      </w:r>
      <w:r>
        <w:rPr>
          <w:spacing w:val="2"/>
        </w:rPr>
        <w:t xml:space="preserve"> </w:t>
      </w:r>
      <w:r>
        <w:t>(ЮАР,</w:t>
      </w:r>
      <w:r>
        <w:rPr>
          <w:spacing w:val="4"/>
        </w:rPr>
        <w:t xml:space="preserve"> </w:t>
      </w:r>
      <w:r>
        <w:t>Египет, Алжир).</w:t>
      </w:r>
    </w:p>
    <w:p w:rsidR="00E76707" w:rsidRDefault="00897AC9">
      <w:pPr>
        <w:pStyle w:val="a3"/>
        <w:spacing w:line="242" w:lineRule="auto"/>
        <w:ind w:right="858"/>
      </w:pP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1"/>
        </w:rPr>
        <w:t xml:space="preserve"> </w:t>
      </w:r>
      <w:r>
        <w:t>сельского</w:t>
      </w:r>
      <w:r>
        <w:rPr>
          <w:spacing w:val="5"/>
        </w:rPr>
        <w:t xml:space="preserve"> </w:t>
      </w:r>
      <w:r>
        <w:t>хозяйства</w:t>
      </w:r>
      <w:r>
        <w:rPr>
          <w:spacing w:val="-5"/>
        </w:rPr>
        <w:t xml:space="preserve"> </w:t>
      </w:r>
      <w:r>
        <w:t>в</w:t>
      </w:r>
      <w:r>
        <w:rPr>
          <w:spacing w:val="3"/>
        </w:rPr>
        <w:t xml:space="preserve"> </w:t>
      </w:r>
      <w:r>
        <w:t>экономике Алжира</w:t>
      </w:r>
      <w:r>
        <w:rPr>
          <w:spacing w:val="1"/>
        </w:rPr>
        <w:t xml:space="preserve"> </w:t>
      </w:r>
      <w:r>
        <w:t>и</w:t>
      </w:r>
      <w:r>
        <w:rPr>
          <w:spacing w:val="2"/>
        </w:rPr>
        <w:t xml:space="preserve"> </w:t>
      </w:r>
      <w:r>
        <w:t>Эфиопии».</w:t>
      </w:r>
    </w:p>
    <w:p w:rsidR="00E76707" w:rsidRDefault="00897AC9">
      <w:pPr>
        <w:pStyle w:val="a3"/>
        <w:ind w:right="846"/>
      </w:pPr>
      <w:r>
        <w:t>Австралия и Океания. Австралия и Океания: особенности географического 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w:t>
      </w:r>
      <w:r>
        <w:rPr>
          <w:spacing w:val="1"/>
        </w:rPr>
        <w:t xml:space="preserve"> </w:t>
      </w:r>
      <w:r>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1"/>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w:t>
      </w:r>
      <w:r>
        <w:rPr>
          <w:spacing w:val="3"/>
        </w:rPr>
        <w:t xml:space="preserve"> </w:t>
      </w:r>
      <w:r>
        <w:t>труда.</w:t>
      </w:r>
    </w:p>
    <w:p w:rsidR="00E76707" w:rsidRDefault="00897AC9">
      <w:pPr>
        <w:pStyle w:val="a3"/>
        <w:ind w:right="853"/>
      </w:pPr>
      <w:r>
        <w:t>Россия</w:t>
      </w:r>
      <w:r>
        <w:rPr>
          <w:spacing w:val="1"/>
        </w:rPr>
        <w:t xml:space="preserve"> </w:t>
      </w:r>
      <w:r>
        <w:t>на</w:t>
      </w:r>
      <w:r>
        <w:rPr>
          <w:spacing w:val="1"/>
        </w:rPr>
        <w:t xml:space="preserve"> </w:t>
      </w:r>
      <w:r>
        <w:t>геополитической,</w:t>
      </w:r>
      <w:r>
        <w:rPr>
          <w:spacing w:val="1"/>
        </w:rPr>
        <w:t xml:space="preserve"> </w:t>
      </w:r>
      <w:r>
        <w:t>геоэкономической</w:t>
      </w:r>
      <w:r>
        <w:rPr>
          <w:spacing w:val="1"/>
        </w:rPr>
        <w:t xml:space="preserve"> </w:t>
      </w:r>
      <w:r>
        <w:t>и</w:t>
      </w:r>
      <w:r>
        <w:rPr>
          <w:spacing w:val="1"/>
        </w:rPr>
        <w:t xml:space="preserve"> </w:t>
      </w:r>
      <w:r>
        <w:t>геодемографической</w:t>
      </w:r>
      <w:r>
        <w:rPr>
          <w:spacing w:val="1"/>
        </w:rPr>
        <w:t xml:space="preserve"> </w:t>
      </w:r>
      <w:r>
        <w:t>карте</w:t>
      </w:r>
      <w:r>
        <w:rPr>
          <w:spacing w:val="1"/>
        </w:rPr>
        <w:t xml:space="preserve"> </w:t>
      </w:r>
      <w:r>
        <w:t>мира.</w:t>
      </w:r>
      <w:r>
        <w:rPr>
          <w:spacing w:val="1"/>
        </w:rPr>
        <w:t xml:space="preserve"> </w:t>
      </w:r>
      <w:r>
        <w:t>Особенности интеграции России в мировое сообщество. Географические аспекты решения</w:t>
      </w:r>
      <w:r>
        <w:rPr>
          <w:spacing w:val="1"/>
        </w:rPr>
        <w:t xml:space="preserve"> </w:t>
      </w:r>
      <w:r>
        <w:t>внешнеэкономических</w:t>
      </w:r>
      <w:r>
        <w:rPr>
          <w:spacing w:val="-4"/>
        </w:rPr>
        <w:t xml:space="preserve"> </w:t>
      </w:r>
      <w:r>
        <w:t>и</w:t>
      </w:r>
      <w:r>
        <w:rPr>
          <w:spacing w:val="2"/>
        </w:rPr>
        <w:t xml:space="preserve"> </w:t>
      </w:r>
      <w:r>
        <w:t>внешнеполитических</w:t>
      </w:r>
      <w:r>
        <w:rPr>
          <w:spacing w:val="-3"/>
        </w:rPr>
        <w:t xml:space="preserve"> </w:t>
      </w:r>
      <w:r>
        <w:t>задач развития</w:t>
      </w:r>
      <w:r>
        <w:rPr>
          <w:spacing w:val="-3"/>
        </w:rPr>
        <w:t xml:space="preserve"> </w:t>
      </w:r>
      <w:r>
        <w:t>России.</w:t>
      </w:r>
    </w:p>
    <w:p w:rsidR="00E76707" w:rsidRDefault="00897AC9">
      <w:pPr>
        <w:pStyle w:val="a3"/>
        <w:spacing w:line="237" w:lineRule="auto"/>
        <w:ind w:right="859"/>
      </w:pPr>
      <w:r>
        <w:t>Практическая работа «Изменение направления международных экономических связей</w:t>
      </w:r>
      <w:r>
        <w:rPr>
          <w:spacing w:val="1"/>
        </w:rPr>
        <w:t xml:space="preserve"> </w:t>
      </w:r>
      <w:r>
        <w:t>России</w:t>
      </w:r>
      <w:r>
        <w:rPr>
          <w:spacing w:val="-3"/>
        </w:rPr>
        <w:t xml:space="preserve"> </w:t>
      </w:r>
      <w:r>
        <w:t>в</w:t>
      </w:r>
      <w:r>
        <w:rPr>
          <w:spacing w:val="-1"/>
        </w:rPr>
        <w:t xml:space="preserve"> </w:t>
      </w:r>
      <w:r>
        <w:t>новых</w:t>
      </w:r>
      <w:r>
        <w:rPr>
          <w:spacing w:val="-3"/>
        </w:rPr>
        <w:t xml:space="preserve"> </w:t>
      </w:r>
      <w:r>
        <w:t>экономических</w:t>
      </w:r>
      <w:r>
        <w:rPr>
          <w:spacing w:val="2"/>
        </w:rPr>
        <w:t xml:space="preserve"> </w:t>
      </w:r>
      <w:r>
        <w:t>условиях».</w:t>
      </w:r>
    </w:p>
    <w:p w:rsidR="00E76707" w:rsidRDefault="00897AC9">
      <w:pPr>
        <w:pStyle w:val="a3"/>
        <w:spacing w:before="1" w:line="275" w:lineRule="exact"/>
        <w:ind w:left="1119" w:firstLine="0"/>
      </w:pPr>
      <w:r>
        <w:t>Глобальные</w:t>
      </w:r>
      <w:r>
        <w:rPr>
          <w:spacing w:val="-8"/>
        </w:rPr>
        <w:t xml:space="preserve"> </w:t>
      </w:r>
      <w:r>
        <w:t>проблемы</w:t>
      </w:r>
      <w:r>
        <w:rPr>
          <w:spacing w:val="-5"/>
        </w:rPr>
        <w:t xml:space="preserve"> </w:t>
      </w:r>
      <w:r>
        <w:t>человечества.</w:t>
      </w:r>
    </w:p>
    <w:p w:rsidR="00E76707" w:rsidRDefault="00897AC9">
      <w:pPr>
        <w:pStyle w:val="a3"/>
        <w:spacing w:line="275" w:lineRule="exact"/>
        <w:ind w:left="1119" w:firstLine="0"/>
      </w:pPr>
      <w:r>
        <w:t>Группы</w:t>
      </w:r>
      <w:r>
        <w:rPr>
          <w:spacing w:val="-5"/>
        </w:rPr>
        <w:t xml:space="preserve"> </w:t>
      </w:r>
      <w:r>
        <w:t>глобальных</w:t>
      </w:r>
      <w:r>
        <w:rPr>
          <w:spacing w:val="-9"/>
        </w:rPr>
        <w:t xml:space="preserve"> </w:t>
      </w:r>
      <w:r>
        <w:t>проблем:</w:t>
      </w:r>
      <w:r>
        <w:rPr>
          <w:spacing w:val="-5"/>
        </w:rPr>
        <w:t xml:space="preserve"> </w:t>
      </w:r>
      <w:r>
        <w:t>геополитические,</w:t>
      </w:r>
      <w:r>
        <w:rPr>
          <w:spacing w:val="-3"/>
        </w:rPr>
        <w:t xml:space="preserve"> </w:t>
      </w:r>
      <w:r>
        <w:t>экологические, демографические.</w:t>
      </w:r>
    </w:p>
    <w:p w:rsidR="00E76707" w:rsidRDefault="00897AC9">
      <w:pPr>
        <w:pStyle w:val="a3"/>
        <w:spacing w:before="3"/>
        <w:ind w:right="843"/>
      </w:pPr>
      <w:r>
        <w:t>Геополитические проблемы: проблема сохранения мира на планете и причины 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rsidR="00E76707" w:rsidRDefault="00897AC9">
      <w:pPr>
        <w:pStyle w:val="a3"/>
        <w:spacing w:before="1"/>
        <w:ind w:right="854"/>
      </w:pPr>
      <w:r>
        <w:t>Геоэкология</w:t>
      </w:r>
      <w:r>
        <w:rPr>
          <w:spacing w:val="1"/>
        </w:rPr>
        <w:t xml:space="preserve"> </w:t>
      </w:r>
      <w:r>
        <w:t>– фокус</w:t>
      </w:r>
      <w:r>
        <w:rPr>
          <w:spacing w:val="1"/>
        </w:rPr>
        <w:t xml:space="preserve"> </w:t>
      </w:r>
      <w:r>
        <w:t>глобальных 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57"/>
        </w:rPr>
        <w:t xml:space="preserve"> </w:t>
      </w: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E76707" w:rsidRDefault="00897AC9">
      <w:pPr>
        <w:pStyle w:val="a3"/>
        <w:spacing w:before="3" w:line="237" w:lineRule="auto"/>
        <w:ind w:right="845"/>
      </w:pPr>
      <w:r>
        <w:t>Глобальные проблемы народонаселения: демографическая, продовольственная, роста</w:t>
      </w:r>
      <w:r>
        <w:rPr>
          <w:spacing w:val="1"/>
        </w:rPr>
        <w:t xml:space="preserve"> </w:t>
      </w:r>
      <w:r>
        <w:t>городов,</w:t>
      </w:r>
      <w:r>
        <w:rPr>
          <w:spacing w:val="-2"/>
        </w:rPr>
        <w:t xml:space="preserve"> </w:t>
      </w:r>
      <w:r>
        <w:t>здоровья</w:t>
      </w:r>
      <w:r>
        <w:rPr>
          <w:spacing w:val="-3"/>
        </w:rPr>
        <w:t xml:space="preserve"> </w:t>
      </w:r>
      <w:r>
        <w:t>и</w:t>
      </w:r>
      <w:r>
        <w:rPr>
          <w:spacing w:val="3"/>
        </w:rPr>
        <w:t xml:space="preserve"> </w:t>
      </w:r>
      <w:r>
        <w:t>долголетия</w:t>
      </w:r>
      <w:r>
        <w:rPr>
          <w:spacing w:val="2"/>
        </w:rPr>
        <w:t xml:space="preserve"> </w:t>
      </w:r>
      <w:r>
        <w:t>человека.</w:t>
      </w:r>
    </w:p>
    <w:p w:rsidR="00E76707" w:rsidRDefault="00897AC9">
      <w:pPr>
        <w:pStyle w:val="a3"/>
        <w:spacing w:before="5" w:line="237" w:lineRule="auto"/>
        <w:ind w:right="859"/>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E76707" w:rsidRDefault="00897AC9">
      <w:pPr>
        <w:pStyle w:val="a3"/>
        <w:spacing w:before="4"/>
        <w:ind w:right="855"/>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4"/>
        </w:rPr>
        <w:t xml:space="preserve"> </w:t>
      </w:r>
      <w:r>
        <w:t>проблем.</w:t>
      </w:r>
    </w:p>
    <w:p w:rsidR="00E76707" w:rsidRDefault="00897AC9">
      <w:pPr>
        <w:pStyle w:val="a3"/>
        <w:ind w:right="855"/>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1"/>
        </w:rPr>
        <w:t xml:space="preserve"> </w:t>
      </w:r>
      <w:r>
        <w:t>России</w:t>
      </w:r>
      <w:r>
        <w:rPr>
          <w:spacing w:val="-2"/>
        </w:rPr>
        <w:t xml:space="preserve"> </w:t>
      </w:r>
      <w:r>
        <w:t>в</w:t>
      </w:r>
      <w:r>
        <w:rPr>
          <w:spacing w:val="3"/>
        </w:rPr>
        <w:t xml:space="preserve"> </w:t>
      </w:r>
      <w:r>
        <w:t>их</w:t>
      </w:r>
      <w:r>
        <w:rPr>
          <w:spacing w:val="-3"/>
        </w:rPr>
        <w:t xml:space="preserve"> </w:t>
      </w:r>
      <w:r>
        <w:t>решении».</w:t>
      </w:r>
    </w:p>
    <w:p w:rsidR="00E76707" w:rsidRDefault="00897AC9">
      <w:pPr>
        <w:pStyle w:val="a3"/>
        <w:spacing w:line="274" w:lineRule="exact"/>
        <w:ind w:left="1119" w:firstLine="0"/>
      </w:pPr>
      <w:r>
        <w:t>Планируемые</w:t>
      </w:r>
      <w:r>
        <w:rPr>
          <w:spacing w:val="-4"/>
        </w:rPr>
        <w:t xml:space="preserve"> </w:t>
      </w:r>
      <w:r>
        <w:t>результаты</w:t>
      </w:r>
      <w:r>
        <w:rPr>
          <w:spacing w:val="-4"/>
        </w:rPr>
        <w:t xml:space="preserve"> </w:t>
      </w:r>
      <w:r>
        <w:t>освоения</w:t>
      </w:r>
      <w:r>
        <w:rPr>
          <w:spacing w:val="-7"/>
        </w:rPr>
        <w:t xml:space="preserve"> </w:t>
      </w:r>
      <w:r>
        <w:t>географии.</w:t>
      </w:r>
    </w:p>
    <w:p w:rsidR="00E76707" w:rsidRDefault="00897AC9">
      <w:pPr>
        <w:pStyle w:val="a3"/>
        <w:spacing w:before="3"/>
        <w:ind w:right="845"/>
      </w:pPr>
      <w:r>
        <w:rPr>
          <w:b/>
          <w:i/>
        </w:rPr>
        <w:t>Личностные</w:t>
      </w:r>
      <w:r>
        <w:rPr>
          <w:b/>
          <w:i/>
          <w:spacing w:val="1"/>
        </w:rPr>
        <w:t xml:space="preserve"> </w:t>
      </w:r>
      <w:r>
        <w:rPr>
          <w:b/>
          <w:i/>
        </w:rPr>
        <w:t>результаты</w:t>
      </w:r>
      <w:r>
        <w:rPr>
          <w:b/>
          <w:i/>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E76707" w:rsidRDefault="00897AC9" w:rsidP="005C762A">
      <w:pPr>
        <w:pStyle w:val="a7"/>
        <w:numPr>
          <w:ilvl w:val="0"/>
          <w:numId w:val="14"/>
        </w:numPr>
        <w:tabs>
          <w:tab w:val="left" w:pos="1385"/>
        </w:tabs>
        <w:spacing w:line="272"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0"/>
          <w:tab w:val="left" w:pos="1471"/>
          <w:tab w:val="left" w:pos="3676"/>
          <w:tab w:val="left" w:pos="5264"/>
          <w:tab w:val="left" w:pos="6386"/>
          <w:tab w:val="left" w:pos="8151"/>
          <w:tab w:val="left" w:pos="8755"/>
          <w:tab w:val="left" w:pos="10060"/>
        </w:tabs>
        <w:spacing w:before="5" w:line="237" w:lineRule="auto"/>
        <w:ind w:right="853" w:firstLine="566"/>
        <w:jc w:val="left"/>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r>
      <w:r>
        <w:rPr>
          <w:spacing w:val="-1"/>
          <w:sz w:val="24"/>
        </w:rPr>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89"/>
        </w:tabs>
        <w:spacing w:before="6" w:line="237" w:lineRule="auto"/>
        <w:ind w:right="855" w:firstLine="566"/>
        <w:jc w:val="left"/>
        <w:rPr>
          <w:sz w:val="24"/>
        </w:rPr>
      </w:pPr>
      <w:r>
        <w:rPr>
          <w:sz w:val="24"/>
        </w:rPr>
        <w:t>осознание</w:t>
      </w:r>
      <w:r>
        <w:rPr>
          <w:spacing w:val="4"/>
          <w:sz w:val="24"/>
        </w:rPr>
        <w:t xml:space="preserve"> </w:t>
      </w:r>
      <w:r>
        <w:rPr>
          <w:sz w:val="24"/>
        </w:rPr>
        <w:t>своих</w:t>
      </w:r>
      <w:r>
        <w:rPr>
          <w:spacing w:val="4"/>
          <w:sz w:val="24"/>
        </w:rPr>
        <w:t xml:space="preserve"> </w:t>
      </w:r>
      <w:r>
        <w:rPr>
          <w:sz w:val="24"/>
        </w:rPr>
        <w:t>конституционных</w:t>
      </w:r>
      <w:r>
        <w:rPr>
          <w:spacing w:val="4"/>
          <w:sz w:val="24"/>
        </w:rPr>
        <w:t xml:space="preserve"> </w:t>
      </w:r>
      <w:r>
        <w:rPr>
          <w:sz w:val="24"/>
        </w:rPr>
        <w:t>прав</w:t>
      </w:r>
      <w:r>
        <w:rPr>
          <w:spacing w:val="6"/>
          <w:sz w:val="24"/>
        </w:rPr>
        <w:t xml:space="preserve"> </w:t>
      </w:r>
      <w:r>
        <w:rPr>
          <w:sz w:val="24"/>
        </w:rPr>
        <w:t>и</w:t>
      </w:r>
      <w:r>
        <w:rPr>
          <w:spacing w:val="5"/>
          <w:sz w:val="24"/>
        </w:rPr>
        <w:t xml:space="preserve"> </w:t>
      </w:r>
      <w:r>
        <w:rPr>
          <w:sz w:val="24"/>
        </w:rPr>
        <w:t>обязанностей,</w:t>
      </w:r>
      <w:r>
        <w:rPr>
          <w:spacing w:val="10"/>
          <w:sz w:val="24"/>
        </w:rPr>
        <w:t xml:space="preserve"> </w:t>
      </w:r>
      <w:r>
        <w:rPr>
          <w:sz w:val="24"/>
        </w:rPr>
        <w:t>уважение</w:t>
      </w:r>
      <w:r>
        <w:rPr>
          <w:spacing w:val="8"/>
          <w:sz w:val="24"/>
        </w:rPr>
        <w:t xml:space="preserve"> </w:t>
      </w:r>
      <w:r>
        <w:rPr>
          <w:sz w:val="24"/>
        </w:rPr>
        <w:t>закона</w:t>
      </w:r>
      <w:r>
        <w:rPr>
          <w:spacing w:val="8"/>
          <w:sz w:val="24"/>
        </w:rPr>
        <w:t xml:space="preserve"> </w:t>
      </w:r>
      <w:r>
        <w:rPr>
          <w:sz w:val="24"/>
        </w:rPr>
        <w:t>и</w:t>
      </w:r>
      <w:r>
        <w:rPr>
          <w:spacing w:val="-57"/>
          <w:sz w:val="24"/>
        </w:rPr>
        <w:t xml:space="preserve"> </w:t>
      </w:r>
      <w:r>
        <w:rPr>
          <w:sz w:val="24"/>
        </w:rPr>
        <w:t>правопорядка;</w:t>
      </w:r>
    </w:p>
    <w:p w:rsidR="00E76707" w:rsidRDefault="00E76707">
      <w:pPr>
        <w:spacing w:line="237" w:lineRule="auto"/>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99"/>
        </w:tabs>
        <w:spacing w:before="66" w:line="237" w:lineRule="auto"/>
        <w:ind w:right="863" w:firstLine="566"/>
        <w:jc w:val="left"/>
        <w:rPr>
          <w:sz w:val="24"/>
        </w:rPr>
      </w:pPr>
      <w:r>
        <w:rPr>
          <w:sz w:val="24"/>
        </w:rPr>
        <w:lastRenderedPageBreak/>
        <w:t>принятие</w:t>
      </w:r>
      <w:r>
        <w:rPr>
          <w:spacing w:val="10"/>
          <w:sz w:val="24"/>
        </w:rPr>
        <w:t xml:space="preserve"> </w:t>
      </w:r>
      <w:r>
        <w:rPr>
          <w:sz w:val="24"/>
        </w:rPr>
        <w:t>традиционных</w:t>
      </w:r>
      <w:r>
        <w:rPr>
          <w:spacing w:val="6"/>
          <w:sz w:val="24"/>
        </w:rPr>
        <w:t xml:space="preserve"> </w:t>
      </w:r>
      <w:r>
        <w:rPr>
          <w:sz w:val="24"/>
        </w:rPr>
        <w:t>национальных,</w:t>
      </w:r>
      <w:r>
        <w:rPr>
          <w:spacing w:val="8"/>
          <w:sz w:val="24"/>
        </w:rPr>
        <w:t xml:space="preserve"> </w:t>
      </w:r>
      <w:r>
        <w:rPr>
          <w:sz w:val="24"/>
        </w:rPr>
        <w:t>общечеловеческих</w:t>
      </w:r>
      <w:r>
        <w:rPr>
          <w:spacing w:val="6"/>
          <w:sz w:val="24"/>
        </w:rPr>
        <w:t xml:space="preserve"> </w:t>
      </w:r>
      <w:r>
        <w:rPr>
          <w:sz w:val="24"/>
        </w:rPr>
        <w:t>гуманистических</w:t>
      </w:r>
      <w:r>
        <w:rPr>
          <w:spacing w:val="6"/>
          <w:sz w:val="24"/>
        </w:rPr>
        <w:t xml:space="preserve"> </w:t>
      </w:r>
      <w:r>
        <w:rPr>
          <w:sz w:val="24"/>
        </w:rPr>
        <w:t>и</w:t>
      </w:r>
      <w:r>
        <w:rPr>
          <w:spacing w:val="-57"/>
          <w:sz w:val="24"/>
        </w:rPr>
        <w:t xml:space="preserve"> </w:t>
      </w:r>
      <w:r>
        <w:rPr>
          <w:sz w:val="24"/>
        </w:rPr>
        <w:t>демократических</w:t>
      </w:r>
      <w:r>
        <w:rPr>
          <w:spacing w:val="-4"/>
          <w:sz w:val="24"/>
        </w:rPr>
        <w:t xml:space="preserve"> </w:t>
      </w:r>
      <w:r>
        <w:rPr>
          <w:sz w:val="24"/>
        </w:rPr>
        <w:t>ценностей;</w:t>
      </w:r>
    </w:p>
    <w:p w:rsidR="00E76707" w:rsidRDefault="00897AC9" w:rsidP="005C762A">
      <w:pPr>
        <w:pStyle w:val="a7"/>
        <w:numPr>
          <w:ilvl w:val="1"/>
          <w:numId w:val="46"/>
        </w:numPr>
        <w:tabs>
          <w:tab w:val="left" w:pos="1394"/>
        </w:tabs>
        <w:spacing w:before="6" w:line="237" w:lineRule="auto"/>
        <w:ind w:right="845" w:firstLine="566"/>
        <w:jc w:val="left"/>
        <w:rPr>
          <w:sz w:val="24"/>
        </w:rPr>
      </w:pPr>
      <w:r>
        <w:rPr>
          <w:sz w:val="24"/>
        </w:rPr>
        <w:t>готовность</w:t>
      </w:r>
      <w:r>
        <w:rPr>
          <w:spacing w:val="7"/>
          <w:sz w:val="24"/>
        </w:rPr>
        <w:t xml:space="preserve"> </w:t>
      </w:r>
      <w:r>
        <w:rPr>
          <w:sz w:val="24"/>
        </w:rPr>
        <w:t>противостоять</w:t>
      </w:r>
      <w:r>
        <w:rPr>
          <w:spacing w:val="2"/>
          <w:sz w:val="24"/>
        </w:rPr>
        <w:t xml:space="preserve"> </w:t>
      </w:r>
      <w:r>
        <w:rPr>
          <w:sz w:val="24"/>
        </w:rPr>
        <w:t>идеологии</w:t>
      </w:r>
      <w:r>
        <w:rPr>
          <w:spacing w:val="6"/>
          <w:sz w:val="24"/>
        </w:rPr>
        <w:t xml:space="preserve"> </w:t>
      </w:r>
      <w:r>
        <w:rPr>
          <w:sz w:val="24"/>
        </w:rPr>
        <w:t>экстремизма,</w:t>
      </w:r>
      <w:r>
        <w:rPr>
          <w:spacing w:val="7"/>
          <w:sz w:val="24"/>
        </w:rPr>
        <w:t xml:space="preserve"> </w:t>
      </w:r>
      <w:r>
        <w:rPr>
          <w:sz w:val="24"/>
        </w:rPr>
        <w:t>национализма,</w:t>
      </w:r>
      <w:r>
        <w:rPr>
          <w:spacing w:val="12"/>
          <w:sz w:val="24"/>
        </w:rPr>
        <w:t xml:space="preserve"> </w:t>
      </w:r>
      <w:r>
        <w:rPr>
          <w:sz w:val="24"/>
        </w:rPr>
        <w:t>ксенофобии,</w:t>
      </w:r>
      <w:r>
        <w:rPr>
          <w:spacing w:val="-57"/>
          <w:sz w:val="24"/>
        </w:rPr>
        <w:t xml:space="preserve"> </w:t>
      </w:r>
      <w:r>
        <w:rPr>
          <w:sz w:val="24"/>
        </w:rPr>
        <w:t>дискриминации</w:t>
      </w:r>
      <w:r>
        <w:rPr>
          <w:spacing w:val="-4"/>
          <w:sz w:val="24"/>
        </w:rPr>
        <w:t xml:space="preserve"> </w:t>
      </w:r>
      <w:r>
        <w:rPr>
          <w:sz w:val="24"/>
        </w:rPr>
        <w:t>по</w:t>
      </w:r>
      <w:r>
        <w:rPr>
          <w:spacing w:val="4"/>
          <w:sz w:val="24"/>
        </w:rPr>
        <w:t xml:space="preserve"> </w:t>
      </w:r>
      <w:r>
        <w:rPr>
          <w:sz w:val="24"/>
        </w:rPr>
        <w:t>социальным,</w:t>
      </w:r>
      <w:r>
        <w:rPr>
          <w:spacing w:val="-2"/>
          <w:sz w:val="24"/>
        </w:rPr>
        <w:t xml:space="preserve"> </w:t>
      </w:r>
      <w:r>
        <w:rPr>
          <w:sz w:val="24"/>
        </w:rPr>
        <w:t>религиозным,</w:t>
      </w:r>
      <w:r>
        <w:rPr>
          <w:spacing w:val="-7"/>
          <w:sz w:val="24"/>
        </w:rPr>
        <w:t xml:space="preserve"> </w:t>
      </w:r>
      <w:r>
        <w:rPr>
          <w:sz w:val="24"/>
        </w:rPr>
        <w:t>расовым,</w:t>
      </w:r>
      <w:r>
        <w:rPr>
          <w:spacing w:val="-2"/>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1"/>
          <w:numId w:val="46"/>
        </w:numPr>
        <w:tabs>
          <w:tab w:val="left" w:pos="1346"/>
        </w:tabs>
        <w:spacing w:before="5" w:line="237" w:lineRule="auto"/>
        <w:ind w:right="854" w:firstLine="566"/>
        <w:jc w:val="left"/>
        <w:rPr>
          <w:sz w:val="24"/>
        </w:rPr>
      </w:pPr>
      <w:r>
        <w:rPr>
          <w:sz w:val="24"/>
        </w:rPr>
        <w:t>готовность</w:t>
      </w:r>
      <w:r>
        <w:rPr>
          <w:spacing w:val="17"/>
          <w:sz w:val="24"/>
        </w:rPr>
        <w:t xml:space="preserve"> </w:t>
      </w:r>
      <w:r>
        <w:rPr>
          <w:sz w:val="24"/>
        </w:rPr>
        <w:t>вести</w:t>
      </w:r>
      <w:r>
        <w:rPr>
          <w:spacing w:val="22"/>
          <w:sz w:val="24"/>
        </w:rPr>
        <w:t xml:space="preserve"> </w:t>
      </w:r>
      <w:r>
        <w:rPr>
          <w:sz w:val="24"/>
        </w:rPr>
        <w:t>совместную</w:t>
      </w:r>
      <w:r>
        <w:rPr>
          <w:spacing w:val="19"/>
          <w:sz w:val="24"/>
        </w:rPr>
        <w:t xml:space="preserve"> </w:t>
      </w:r>
      <w:r>
        <w:rPr>
          <w:sz w:val="24"/>
        </w:rPr>
        <w:t>деятельность</w:t>
      </w:r>
      <w:r>
        <w:rPr>
          <w:spacing w:val="22"/>
          <w:sz w:val="24"/>
        </w:rPr>
        <w:t xml:space="preserve"> </w:t>
      </w:r>
      <w:r>
        <w:rPr>
          <w:sz w:val="24"/>
        </w:rPr>
        <w:t>в</w:t>
      </w:r>
      <w:r>
        <w:rPr>
          <w:spacing w:val="22"/>
          <w:sz w:val="24"/>
        </w:rPr>
        <w:t xml:space="preserve"> </w:t>
      </w:r>
      <w:r>
        <w:rPr>
          <w:sz w:val="24"/>
        </w:rPr>
        <w:t>интересах</w:t>
      </w:r>
      <w:r>
        <w:rPr>
          <w:spacing w:val="15"/>
          <w:sz w:val="24"/>
        </w:rPr>
        <w:t xml:space="preserve"> </w:t>
      </w:r>
      <w:r>
        <w:rPr>
          <w:sz w:val="24"/>
        </w:rPr>
        <w:t>гражданского</w:t>
      </w:r>
      <w:r>
        <w:rPr>
          <w:spacing w:val="20"/>
          <w:sz w:val="24"/>
        </w:rPr>
        <w:t xml:space="preserve"> </w:t>
      </w:r>
      <w:r>
        <w:rPr>
          <w:sz w:val="24"/>
        </w:rPr>
        <w:t>общества,</w:t>
      </w:r>
      <w:r>
        <w:rPr>
          <w:spacing w:val="-57"/>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2"/>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1"/>
          <w:numId w:val="46"/>
        </w:numPr>
        <w:tabs>
          <w:tab w:val="left" w:pos="1389"/>
        </w:tabs>
        <w:spacing w:before="7" w:line="237" w:lineRule="auto"/>
        <w:ind w:right="853" w:firstLine="566"/>
        <w:jc w:val="left"/>
        <w:rPr>
          <w:sz w:val="24"/>
        </w:rPr>
      </w:pPr>
      <w:r>
        <w:rPr>
          <w:sz w:val="24"/>
        </w:rPr>
        <w:t>умение</w:t>
      </w:r>
      <w:r>
        <w:rPr>
          <w:spacing w:val="2"/>
          <w:sz w:val="24"/>
        </w:rPr>
        <w:t xml:space="preserve"> </w:t>
      </w:r>
      <w:r>
        <w:rPr>
          <w:sz w:val="24"/>
        </w:rPr>
        <w:t>взаимодействовать</w:t>
      </w:r>
      <w:r>
        <w:rPr>
          <w:spacing w:val="59"/>
          <w:sz w:val="24"/>
        </w:rPr>
        <w:t xml:space="preserve"> </w:t>
      </w:r>
      <w:r>
        <w:rPr>
          <w:sz w:val="24"/>
        </w:rPr>
        <w:t>с</w:t>
      </w:r>
      <w:r>
        <w:rPr>
          <w:spacing w:val="2"/>
          <w:sz w:val="24"/>
        </w:rPr>
        <w:t xml:space="preserve"> </w:t>
      </w:r>
      <w:r>
        <w:rPr>
          <w:sz w:val="24"/>
        </w:rPr>
        <w:t>социальными</w:t>
      </w:r>
      <w:r>
        <w:rPr>
          <w:spacing w:val="3"/>
          <w:sz w:val="24"/>
        </w:rPr>
        <w:t xml:space="preserve"> </w:t>
      </w:r>
      <w:r>
        <w:rPr>
          <w:sz w:val="24"/>
        </w:rPr>
        <w:t>институтами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их</w:t>
      </w:r>
      <w:r>
        <w:rPr>
          <w:spacing w:val="-57"/>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готовность</w:t>
      </w:r>
      <w:r>
        <w:rPr>
          <w:spacing w:val="-4"/>
          <w:sz w:val="24"/>
        </w:rPr>
        <w:t xml:space="preserve"> </w:t>
      </w:r>
      <w:r>
        <w:rPr>
          <w:sz w:val="24"/>
        </w:rPr>
        <w:t>к</w:t>
      </w:r>
      <w:r>
        <w:rPr>
          <w:spacing w:val="-7"/>
          <w:sz w:val="24"/>
        </w:rPr>
        <w:t xml:space="preserve"> </w:t>
      </w:r>
      <w:r>
        <w:rPr>
          <w:sz w:val="24"/>
        </w:rPr>
        <w:t>гуманитарной и</w:t>
      </w:r>
      <w:r>
        <w:rPr>
          <w:spacing w:val="-5"/>
          <w:sz w:val="24"/>
        </w:rPr>
        <w:t xml:space="preserve"> </w:t>
      </w:r>
      <w:r>
        <w:rPr>
          <w:sz w:val="24"/>
        </w:rPr>
        <w:t>волонтёрской</w:t>
      </w:r>
      <w:r>
        <w:rPr>
          <w:spacing w:val="-5"/>
          <w:sz w:val="24"/>
        </w:rPr>
        <w:t xml:space="preserve"> </w:t>
      </w:r>
      <w:r>
        <w:rPr>
          <w:sz w:val="24"/>
        </w:rPr>
        <w:t>деятельности;</w:t>
      </w:r>
    </w:p>
    <w:p w:rsidR="00E76707" w:rsidRDefault="00897AC9" w:rsidP="005C762A">
      <w:pPr>
        <w:pStyle w:val="a7"/>
        <w:numPr>
          <w:ilvl w:val="0"/>
          <w:numId w:val="14"/>
        </w:numPr>
        <w:tabs>
          <w:tab w:val="left" w:pos="1385"/>
        </w:tabs>
        <w:spacing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93"/>
        </w:tabs>
        <w:spacing w:before="2"/>
        <w:ind w:right="856" w:firstLine="566"/>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4"/>
          <w:sz w:val="24"/>
        </w:rPr>
        <w:t xml:space="preserve"> </w:t>
      </w:r>
      <w:r>
        <w:rPr>
          <w:sz w:val="24"/>
        </w:rPr>
        <w:t>язык</w:t>
      </w:r>
      <w:r>
        <w:rPr>
          <w:spacing w:val="-1"/>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1"/>
          <w:numId w:val="46"/>
        </w:numPr>
        <w:tabs>
          <w:tab w:val="left" w:pos="1303"/>
        </w:tabs>
        <w:ind w:right="852" w:firstLine="566"/>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 памятникам, традициям народов России, достижениям России в науке, искусстве,</w:t>
      </w:r>
      <w:r>
        <w:rPr>
          <w:spacing w:val="1"/>
          <w:sz w:val="24"/>
        </w:rPr>
        <w:t xml:space="preserve"> </w:t>
      </w:r>
      <w:r>
        <w:rPr>
          <w:sz w:val="24"/>
        </w:rPr>
        <w:t>спорте,</w:t>
      </w:r>
      <w:r>
        <w:rPr>
          <w:spacing w:val="3"/>
          <w:sz w:val="24"/>
        </w:rPr>
        <w:t xml:space="preserve"> </w:t>
      </w:r>
      <w:r>
        <w:rPr>
          <w:sz w:val="24"/>
        </w:rPr>
        <w:t>технологиях,</w:t>
      </w:r>
      <w:r>
        <w:rPr>
          <w:spacing w:val="4"/>
          <w:sz w:val="24"/>
        </w:rPr>
        <w:t xml:space="preserve"> </w:t>
      </w:r>
      <w:r>
        <w:rPr>
          <w:sz w:val="24"/>
        </w:rPr>
        <w:t>труде;</w:t>
      </w:r>
    </w:p>
    <w:p w:rsidR="00E76707" w:rsidRDefault="00897AC9" w:rsidP="005C762A">
      <w:pPr>
        <w:pStyle w:val="a7"/>
        <w:numPr>
          <w:ilvl w:val="1"/>
          <w:numId w:val="46"/>
        </w:numPr>
        <w:tabs>
          <w:tab w:val="left" w:pos="1284"/>
        </w:tabs>
        <w:spacing w:before="3" w:line="237" w:lineRule="auto"/>
        <w:ind w:right="854" w:firstLine="566"/>
        <w:rPr>
          <w:sz w:val="24"/>
        </w:rPr>
      </w:pPr>
      <w:r>
        <w:rPr>
          <w:sz w:val="24"/>
        </w:rPr>
        <w:t>идейная убеждённость, готовность к служению и защите Отечества, ответственность</w:t>
      </w:r>
      <w:r>
        <w:rPr>
          <w:spacing w:val="1"/>
          <w:sz w:val="24"/>
        </w:rPr>
        <w:t xml:space="preserve"> </w:t>
      </w:r>
      <w:r>
        <w:rPr>
          <w:sz w:val="24"/>
        </w:rPr>
        <w:t>за его</w:t>
      </w:r>
      <w:r>
        <w:rPr>
          <w:spacing w:val="6"/>
          <w:sz w:val="24"/>
        </w:rPr>
        <w:t xml:space="preserve"> </w:t>
      </w:r>
      <w:r>
        <w:rPr>
          <w:sz w:val="24"/>
        </w:rPr>
        <w:t>судьбу;</w:t>
      </w:r>
    </w:p>
    <w:p w:rsidR="00E76707" w:rsidRDefault="00897AC9" w:rsidP="005C762A">
      <w:pPr>
        <w:pStyle w:val="a7"/>
        <w:numPr>
          <w:ilvl w:val="0"/>
          <w:numId w:val="14"/>
        </w:numPr>
        <w:tabs>
          <w:tab w:val="left" w:pos="1385"/>
        </w:tabs>
        <w:spacing w:before="4" w:line="275" w:lineRule="exact"/>
        <w:ind w:hanging="266"/>
        <w:rPr>
          <w:sz w:val="24"/>
        </w:rPr>
      </w:pPr>
      <w:r>
        <w:rPr>
          <w:sz w:val="24"/>
        </w:rPr>
        <w:t>духовно-нравственного</w:t>
      </w:r>
      <w:r>
        <w:rPr>
          <w:spacing w:val="-6"/>
          <w:sz w:val="24"/>
        </w:rPr>
        <w:t xml:space="preserve"> </w:t>
      </w:r>
      <w:r>
        <w:rPr>
          <w:sz w:val="24"/>
        </w:rPr>
        <w:t>воспитания:</w:t>
      </w:r>
    </w:p>
    <w:p w:rsidR="00E76707" w:rsidRDefault="00897AC9" w:rsidP="005C762A">
      <w:pPr>
        <w:pStyle w:val="a7"/>
        <w:numPr>
          <w:ilvl w:val="1"/>
          <w:numId w:val="46"/>
        </w:numPr>
        <w:tabs>
          <w:tab w:val="left" w:pos="1519"/>
        </w:tabs>
        <w:ind w:right="846" w:firstLine="566"/>
        <w:rPr>
          <w:sz w:val="24"/>
        </w:rPr>
      </w:pPr>
      <w:r>
        <w:rPr>
          <w:sz w:val="24"/>
        </w:rPr>
        <w:t>осознание</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нормы</w:t>
      </w:r>
      <w:r>
        <w:rPr>
          <w:spacing w:val="61"/>
          <w:sz w:val="24"/>
        </w:rPr>
        <w:t xml:space="preserve"> </w:t>
      </w:r>
      <w:r>
        <w:rPr>
          <w:sz w:val="24"/>
        </w:rPr>
        <w:t>и</w:t>
      </w:r>
      <w:r>
        <w:rPr>
          <w:spacing w:val="1"/>
          <w:sz w:val="24"/>
        </w:rPr>
        <w:t xml:space="preserve"> </w:t>
      </w:r>
      <w:r>
        <w:rPr>
          <w:sz w:val="24"/>
        </w:rPr>
        <w:t>ценности;</w:t>
      </w:r>
    </w:p>
    <w:p w:rsidR="00E76707" w:rsidRDefault="00897AC9" w:rsidP="005C762A">
      <w:pPr>
        <w:pStyle w:val="a7"/>
        <w:numPr>
          <w:ilvl w:val="1"/>
          <w:numId w:val="46"/>
        </w:numPr>
        <w:tabs>
          <w:tab w:val="left" w:pos="1418"/>
        </w:tabs>
        <w:spacing w:line="242" w:lineRule="auto"/>
        <w:ind w:right="848" w:firstLine="566"/>
        <w:rPr>
          <w:sz w:val="24"/>
        </w:rPr>
      </w:pP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формирования</w:t>
      </w:r>
      <w:r>
        <w:rPr>
          <w:spacing w:val="1"/>
          <w:sz w:val="24"/>
        </w:rPr>
        <w:t xml:space="preserve"> </w:t>
      </w:r>
      <w:r>
        <w:rPr>
          <w:sz w:val="24"/>
        </w:rPr>
        <w:t>элементов</w:t>
      </w:r>
      <w:r>
        <w:rPr>
          <w:spacing w:val="-2"/>
          <w:sz w:val="24"/>
        </w:rPr>
        <w:t xml:space="preserve"> </w:t>
      </w:r>
      <w:r>
        <w:rPr>
          <w:sz w:val="24"/>
        </w:rPr>
        <w:t>географической</w:t>
      </w:r>
      <w:r>
        <w:rPr>
          <w:spacing w:val="-2"/>
          <w:sz w:val="24"/>
        </w:rPr>
        <w:t xml:space="preserve"> </w:t>
      </w:r>
      <w:r>
        <w:rPr>
          <w:sz w:val="24"/>
        </w:rPr>
        <w:t>и</w:t>
      </w:r>
      <w:r>
        <w:rPr>
          <w:spacing w:val="2"/>
          <w:sz w:val="24"/>
        </w:rPr>
        <w:t xml:space="preserve"> </w:t>
      </w:r>
      <w:r>
        <w:rPr>
          <w:sz w:val="24"/>
        </w:rPr>
        <w:t>экологической</w:t>
      </w:r>
      <w:r>
        <w:rPr>
          <w:spacing w:val="-2"/>
          <w:sz w:val="24"/>
        </w:rPr>
        <w:t xml:space="preserve"> </w:t>
      </w:r>
      <w:r>
        <w:rPr>
          <w:sz w:val="24"/>
        </w:rPr>
        <w:t>культуры;</w:t>
      </w:r>
    </w:p>
    <w:p w:rsidR="00E76707" w:rsidRDefault="00897AC9" w:rsidP="005C762A">
      <w:pPr>
        <w:pStyle w:val="a7"/>
        <w:numPr>
          <w:ilvl w:val="1"/>
          <w:numId w:val="46"/>
        </w:numPr>
        <w:tabs>
          <w:tab w:val="left" w:pos="1274"/>
        </w:tabs>
        <w:spacing w:line="242" w:lineRule="auto"/>
        <w:ind w:right="859" w:firstLine="566"/>
        <w:rPr>
          <w:sz w:val="24"/>
        </w:rPr>
      </w:pPr>
      <w:r>
        <w:rPr>
          <w:sz w:val="24"/>
        </w:rPr>
        <w:t>ответственное отношение к своим родителям, созданию семьи на основе осознанного</w:t>
      </w:r>
      <w:r>
        <w:rPr>
          <w:spacing w:val="1"/>
          <w:sz w:val="24"/>
        </w:rPr>
        <w:t xml:space="preserve"> </w:t>
      </w:r>
      <w:r>
        <w:rPr>
          <w:sz w:val="24"/>
        </w:rPr>
        <w:t>принятия</w:t>
      </w:r>
      <w:r>
        <w:rPr>
          <w:spacing w:val="-4"/>
          <w:sz w:val="24"/>
        </w:rPr>
        <w:t xml:space="preserve"> </w:t>
      </w:r>
      <w:r>
        <w:rPr>
          <w:sz w:val="24"/>
        </w:rPr>
        <w:t>ценностей</w:t>
      </w:r>
      <w:r>
        <w:rPr>
          <w:spacing w:val="-3"/>
          <w:sz w:val="24"/>
        </w:rPr>
        <w:t xml:space="preserve"> </w:t>
      </w:r>
      <w:r>
        <w:rPr>
          <w:sz w:val="24"/>
        </w:rPr>
        <w:t>семейной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традициями</w:t>
      </w:r>
      <w:r>
        <w:rPr>
          <w:spacing w:val="2"/>
          <w:sz w:val="24"/>
        </w:rPr>
        <w:t xml:space="preserve"> </w:t>
      </w:r>
      <w:r>
        <w:rPr>
          <w:sz w:val="24"/>
        </w:rPr>
        <w:t>народов</w:t>
      </w:r>
      <w:r>
        <w:rPr>
          <w:spacing w:val="-2"/>
          <w:sz w:val="24"/>
        </w:rPr>
        <w:t xml:space="preserve"> </w:t>
      </w:r>
      <w:r>
        <w:rPr>
          <w:sz w:val="24"/>
        </w:rPr>
        <w:t>России;</w:t>
      </w:r>
    </w:p>
    <w:p w:rsidR="00E76707" w:rsidRDefault="00897AC9" w:rsidP="005C762A">
      <w:pPr>
        <w:pStyle w:val="a7"/>
        <w:numPr>
          <w:ilvl w:val="0"/>
          <w:numId w:val="14"/>
        </w:numPr>
        <w:tabs>
          <w:tab w:val="left" w:pos="1385"/>
        </w:tabs>
        <w:spacing w:line="271"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404"/>
        </w:tabs>
        <w:ind w:right="843" w:firstLine="566"/>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историко-</w:t>
      </w:r>
      <w:r>
        <w:rPr>
          <w:spacing w:val="1"/>
          <w:sz w:val="24"/>
        </w:rPr>
        <w:t xml:space="preserve"> </w:t>
      </w:r>
      <w:r>
        <w:rPr>
          <w:sz w:val="24"/>
        </w:rPr>
        <w:t>культурных объектов родного края, своей страны, быта, научного и технического творчества,</w:t>
      </w:r>
      <w:r>
        <w:rPr>
          <w:spacing w:val="-57"/>
          <w:sz w:val="24"/>
        </w:rPr>
        <w:t xml:space="preserve"> </w:t>
      </w:r>
      <w:r>
        <w:rPr>
          <w:sz w:val="24"/>
        </w:rPr>
        <w:t>спорта,</w:t>
      </w:r>
      <w:r>
        <w:rPr>
          <w:spacing w:val="3"/>
          <w:sz w:val="24"/>
        </w:rPr>
        <w:t xml:space="preserve"> </w:t>
      </w:r>
      <w:r>
        <w:rPr>
          <w:sz w:val="24"/>
        </w:rPr>
        <w:t>труда,</w:t>
      </w:r>
      <w:r>
        <w:rPr>
          <w:spacing w:val="4"/>
          <w:sz w:val="24"/>
        </w:rPr>
        <w:t xml:space="preserve"> </w:t>
      </w:r>
      <w:r>
        <w:rPr>
          <w:sz w:val="24"/>
        </w:rPr>
        <w:t>общественных</w:t>
      </w:r>
      <w:r>
        <w:rPr>
          <w:spacing w:val="-3"/>
          <w:sz w:val="24"/>
        </w:rPr>
        <w:t xml:space="preserve"> </w:t>
      </w:r>
      <w:r>
        <w:rPr>
          <w:sz w:val="24"/>
        </w:rPr>
        <w:t>отношений;</w:t>
      </w:r>
    </w:p>
    <w:p w:rsidR="00E76707" w:rsidRDefault="00897AC9" w:rsidP="005C762A">
      <w:pPr>
        <w:pStyle w:val="a7"/>
        <w:numPr>
          <w:ilvl w:val="1"/>
          <w:numId w:val="46"/>
        </w:numPr>
        <w:tabs>
          <w:tab w:val="left" w:pos="1284"/>
        </w:tabs>
        <w:spacing w:line="242" w:lineRule="auto"/>
        <w:ind w:right="852" w:firstLine="566"/>
        <w:jc w:val="left"/>
        <w:rPr>
          <w:sz w:val="24"/>
        </w:rPr>
      </w:pPr>
      <w:r>
        <w:rPr>
          <w:sz w:val="24"/>
        </w:rPr>
        <w:t>способность</w:t>
      </w:r>
      <w:r>
        <w:rPr>
          <w:spacing w:val="12"/>
          <w:sz w:val="24"/>
        </w:rPr>
        <w:t xml:space="preserve"> </w:t>
      </w:r>
      <w:r>
        <w:rPr>
          <w:sz w:val="24"/>
        </w:rPr>
        <w:t>воспринимать</w:t>
      </w:r>
      <w:r>
        <w:rPr>
          <w:spacing w:val="17"/>
          <w:sz w:val="24"/>
        </w:rPr>
        <w:t xml:space="preserve"> </w:t>
      </w:r>
      <w:r>
        <w:rPr>
          <w:sz w:val="24"/>
        </w:rPr>
        <w:t>различные</w:t>
      </w:r>
      <w:r>
        <w:rPr>
          <w:spacing w:val="10"/>
          <w:sz w:val="24"/>
        </w:rPr>
        <w:t xml:space="preserve"> </w:t>
      </w:r>
      <w:r>
        <w:rPr>
          <w:sz w:val="24"/>
        </w:rPr>
        <w:t>виды</w:t>
      </w:r>
      <w:r>
        <w:rPr>
          <w:spacing w:val="13"/>
          <w:sz w:val="24"/>
        </w:rPr>
        <w:t xml:space="preserve"> </w:t>
      </w:r>
      <w:r>
        <w:rPr>
          <w:sz w:val="24"/>
        </w:rPr>
        <w:t>искусства,</w:t>
      </w:r>
      <w:r>
        <w:rPr>
          <w:spacing w:val="18"/>
          <w:sz w:val="24"/>
        </w:rPr>
        <w:t xml:space="preserve"> </w:t>
      </w:r>
      <w:r>
        <w:rPr>
          <w:sz w:val="24"/>
        </w:rPr>
        <w:t>традиции</w:t>
      </w:r>
      <w:r>
        <w:rPr>
          <w:spacing w:val="12"/>
          <w:sz w:val="24"/>
        </w:rPr>
        <w:t xml:space="preserve"> </w:t>
      </w:r>
      <w:r>
        <w:rPr>
          <w:sz w:val="24"/>
        </w:rPr>
        <w:t>и</w:t>
      </w:r>
      <w:r>
        <w:rPr>
          <w:spacing w:val="11"/>
          <w:sz w:val="24"/>
        </w:rPr>
        <w:t xml:space="preserve"> </w:t>
      </w:r>
      <w:r>
        <w:rPr>
          <w:sz w:val="24"/>
        </w:rPr>
        <w:t>творчество</w:t>
      </w:r>
      <w:r>
        <w:rPr>
          <w:spacing w:val="16"/>
          <w:sz w:val="24"/>
        </w:rPr>
        <w:t xml:space="preserve"> </w:t>
      </w:r>
      <w:r>
        <w:rPr>
          <w:sz w:val="24"/>
        </w:rPr>
        <w:t>своего</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r>
        <w:rPr>
          <w:spacing w:val="-6"/>
          <w:sz w:val="24"/>
        </w:rPr>
        <w:t xml:space="preserve"> </w:t>
      </w:r>
      <w:r>
        <w:rPr>
          <w:sz w:val="24"/>
        </w:rPr>
        <w:t>ощущать</w:t>
      </w:r>
      <w:r>
        <w:rPr>
          <w:spacing w:val="3"/>
          <w:sz w:val="24"/>
        </w:rPr>
        <w:t xml:space="preserve"> </w:t>
      </w:r>
      <w:r>
        <w:rPr>
          <w:sz w:val="24"/>
        </w:rPr>
        <w:t>эмоциональное</w:t>
      </w:r>
      <w:r>
        <w:rPr>
          <w:spacing w:val="-5"/>
          <w:sz w:val="24"/>
        </w:rPr>
        <w:t xml:space="preserve"> </w:t>
      </w:r>
      <w:r>
        <w:rPr>
          <w:sz w:val="24"/>
        </w:rPr>
        <w:t>воздействие</w:t>
      </w:r>
      <w:r>
        <w:rPr>
          <w:spacing w:val="1"/>
          <w:sz w:val="24"/>
        </w:rPr>
        <w:t xml:space="preserve"> </w:t>
      </w:r>
      <w:r>
        <w:rPr>
          <w:sz w:val="24"/>
        </w:rPr>
        <w:t>искусства;</w:t>
      </w:r>
    </w:p>
    <w:p w:rsidR="00E76707" w:rsidRDefault="00897AC9" w:rsidP="005C762A">
      <w:pPr>
        <w:pStyle w:val="a7"/>
        <w:numPr>
          <w:ilvl w:val="1"/>
          <w:numId w:val="46"/>
        </w:numPr>
        <w:tabs>
          <w:tab w:val="left" w:pos="1322"/>
        </w:tabs>
        <w:spacing w:line="242" w:lineRule="auto"/>
        <w:ind w:right="856" w:firstLine="566"/>
        <w:jc w:val="left"/>
        <w:rPr>
          <w:sz w:val="24"/>
        </w:rPr>
      </w:pPr>
      <w:r>
        <w:rPr>
          <w:sz w:val="24"/>
        </w:rPr>
        <w:t>убеждённость</w:t>
      </w:r>
      <w:r>
        <w:rPr>
          <w:spacing w:val="1"/>
          <w:sz w:val="24"/>
        </w:rPr>
        <w:t xml:space="preserve"> </w:t>
      </w:r>
      <w:r>
        <w:rPr>
          <w:sz w:val="24"/>
        </w:rPr>
        <w:t>в</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 отечественного</w:t>
      </w:r>
      <w:r>
        <w:rPr>
          <w:spacing w:val="1"/>
          <w:sz w:val="24"/>
        </w:rPr>
        <w:t xml:space="preserve"> </w:t>
      </w:r>
      <w:r>
        <w:rPr>
          <w:sz w:val="24"/>
        </w:rPr>
        <w:t>и</w:t>
      </w:r>
      <w:r>
        <w:rPr>
          <w:spacing w:val="1"/>
          <w:sz w:val="24"/>
        </w:rPr>
        <w:t xml:space="preserve"> </w:t>
      </w:r>
      <w:r>
        <w:rPr>
          <w:sz w:val="24"/>
        </w:rPr>
        <w:t>мирового</w:t>
      </w:r>
      <w:r>
        <w:rPr>
          <w:spacing w:val="-57"/>
          <w:sz w:val="24"/>
        </w:rPr>
        <w:t xml:space="preserve"> </w:t>
      </w:r>
      <w:r>
        <w:rPr>
          <w:sz w:val="24"/>
        </w:rPr>
        <w:t>искусства,</w:t>
      </w:r>
      <w:r>
        <w:rPr>
          <w:spacing w:val="3"/>
          <w:sz w:val="24"/>
        </w:rPr>
        <w:t xml:space="preserve"> </w:t>
      </w:r>
      <w:r>
        <w:rPr>
          <w:sz w:val="24"/>
        </w:rPr>
        <w:t>этнических</w:t>
      </w:r>
      <w:r>
        <w:rPr>
          <w:spacing w:val="-4"/>
          <w:sz w:val="24"/>
        </w:rPr>
        <w:t xml:space="preserve"> </w:t>
      </w:r>
      <w:r>
        <w:rPr>
          <w:sz w:val="24"/>
        </w:rPr>
        <w:t>культурных</w:t>
      </w:r>
      <w:r>
        <w:rPr>
          <w:spacing w:val="-3"/>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народного</w:t>
      </w:r>
      <w:r>
        <w:rPr>
          <w:spacing w:val="1"/>
          <w:sz w:val="24"/>
        </w:rPr>
        <w:t xml:space="preserve"> </w:t>
      </w:r>
      <w:r>
        <w:rPr>
          <w:sz w:val="24"/>
        </w:rPr>
        <w:t>творчества;</w:t>
      </w:r>
    </w:p>
    <w:p w:rsidR="00E76707" w:rsidRDefault="00897AC9" w:rsidP="005C762A">
      <w:pPr>
        <w:pStyle w:val="a7"/>
        <w:numPr>
          <w:ilvl w:val="1"/>
          <w:numId w:val="46"/>
        </w:numPr>
        <w:tabs>
          <w:tab w:val="left" w:pos="1351"/>
        </w:tabs>
        <w:spacing w:line="242" w:lineRule="auto"/>
        <w:ind w:right="858" w:firstLine="566"/>
        <w:jc w:val="left"/>
        <w:rPr>
          <w:sz w:val="24"/>
        </w:rPr>
      </w:pPr>
      <w:r>
        <w:rPr>
          <w:sz w:val="24"/>
        </w:rPr>
        <w:t>готовность</w:t>
      </w:r>
      <w:r>
        <w:rPr>
          <w:spacing w:val="28"/>
          <w:sz w:val="24"/>
        </w:rPr>
        <w:t xml:space="preserve"> </w:t>
      </w:r>
      <w:r>
        <w:rPr>
          <w:sz w:val="24"/>
        </w:rPr>
        <w:t>к</w:t>
      </w:r>
      <w:r>
        <w:rPr>
          <w:spacing w:val="25"/>
          <w:sz w:val="24"/>
        </w:rPr>
        <w:t xml:space="preserve"> </w:t>
      </w:r>
      <w:r>
        <w:rPr>
          <w:sz w:val="24"/>
        </w:rPr>
        <w:t>самовыражению</w:t>
      </w:r>
      <w:r>
        <w:rPr>
          <w:spacing w:val="24"/>
          <w:sz w:val="24"/>
        </w:rPr>
        <w:t xml:space="preserve"> </w:t>
      </w:r>
      <w:r>
        <w:rPr>
          <w:sz w:val="24"/>
        </w:rPr>
        <w:t>в</w:t>
      </w:r>
      <w:r>
        <w:rPr>
          <w:spacing w:val="23"/>
          <w:sz w:val="24"/>
        </w:rPr>
        <w:t xml:space="preserve"> </w:t>
      </w:r>
      <w:r>
        <w:rPr>
          <w:sz w:val="24"/>
        </w:rPr>
        <w:t>разных</w:t>
      </w:r>
      <w:r>
        <w:rPr>
          <w:spacing w:val="21"/>
          <w:sz w:val="24"/>
        </w:rPr>
        <w:t xml:space="preserve"> </w:t>
      </w:r>
      <w:r>
        <w:rPr>
          <w:sz w:val="24"/>
        </w:rPr>
        <w:t>видах</w:t>
      </w:r>
      <w:r>
        <w:rPr>
          <w:spacing w:val="21"/>
          <w:sz w:val="24"/>
        </w:rPr>
        <w:t xml:space="preserve"> </w:t>
      </w:r>
      <w:r>
        <w:rPr>
          <w:sz w:val="24"/>
        </w:rPr>
        <w:t>искусства,</w:t>
      </w:r>
      <w:r>
        <w:rPr>
          <w:spacing w:val="28"/>
          <w:sz w:val="24"/>
        </w:rPr>
        <w:t xml:space="preserve"> </w:t>
      </w:r>
      <w:r>
        <w:rPr>
          <w:sz w:val="24"/>
        </w:rPr>
        <w:t>стремление</w:t>
      </w:r>
      <w:r>
        <w:rPr>
          <w:spacing w:val="25"/>
          <w:sz w:val="24"/>
        </w:rPr>
        <w:t xml:space="preserve"> </w:t>
      </w:r>
      <w:r>
        <w:rPr>
          <w:sz w:val="24"/>
        </w:rPr>
        <w:t>проявлять</w:t>
      </w:r>
      <w:r>
        <w:rPr>
          <w:spacing w:val="-57"/>
          <w:sz w:val="24"/>
        </w:rPr>
        <w:t xml:space="preserve"> </w:t>
      </w:r>
      <w:r>
        <w:rPr>
          <w:sz w:val="24"/>
        </w:rPr>
        <w:t>качества творческой</w:t>
      </w:r>
      <w:r>
        <w:rPr>
          <w:spacing w:val="3"/>
          <w:sz w:val="24"/>
        </w:rPr>
        <w:t xml:space="preserve"> </w:t>
      </w:r>
      <w:r>
        <w:rPr>
          <w:sz w:val="24"/>
        </w:rPr>
        <w:t>личности;</w:t>
      </w:r>
    </w:p>
    <w:p w:rsidR="00E76707" w:rsidRDefault="00897AC9" w:rsidP="005C762A">
      <w:pPr>
        <w:pStyle w:val="a7"/>
        <w:numPr>
          <w:ilvl w:val="0"/>
          <w:numId w:val="14"/>
        </w:numPr>
        <w:tabs>
          <w:tab w:val="left" w:pos="1385"/>
        </w:tabs>
        <w:spacing w:line="271" w:lineRule="exact"/>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ind w:right="853"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4"/>
          <w:sz w:val="24"/>
        </w:rPr>
        <w:t xml:space="preserve"> </w:t>
      </w:r>
      <w:r>
        <w:rPr>
          <w:sz w:val="24"/>
        </w:rPr>
        <w:t>осознанию</w:t>
      </w:r>
      <w:r>
        <w:rPr>
          <w:spacing w:val="-5"/>
          <w:sz w:val="24"/>
        </w:rPr>
        <w:t xml:space="preserve"> </w:t>
      </w:r>
      <w:r>
        <w:rPr>
          <w:sz w:val="24"/>
        </w:rPr>
        <w:t>своего</w:t>
      </w:r>
      <w:r>
        <w:rPr>
          <w:spacing w:val="2"/>
          <w:sz w:val="24"/>
        </w:rPr>
        <w:t xml:space="preserve"> </w:t>
      </w:r>
      <w:r>
        <w:rPr>
          <w:sz w:val="24"/>
        </w:rPr>
        <w:t>места в</w:t>
      </w:r>
      <w:r>
        <w:rPr>
          <w:spacing w:val="-1"/>
          <w:sz w:val="24"/>
        </w:rPr>
        <w:t xml:space="preserve"> </w:t>
      </w:r>
      <w:r>
        <w:rPr>
          <w:sz w:val="24"/>
        </w:rPr>
        <w:t>поликультурном</w:t>
      </w:r>
      <w:r>
        <w:rPr>
          <w:spacing w:val="-1"/>
          <w:sz w:val="24"/>
        </w:rPr>
        <w:t xml:space="preserve"> </w:t>
      </w:r>
      <w:r>
        <w:rPr>
          <w:sz w:val="24"/>
        </w:rPr>
        <w:t>мире;</w:t>
      </w:r>
    </w:p>
    <w:p w:rsidR="00E76707" w:rsidRDefault="00897AC9" w:rsidP="005C762A">
      <w:pPr>
        <w:pStyle w:val="a7"/>
        <w:numPr>
          <w:ilvl w:val="1"/>
          <w:numId w:val="46"/>
        </w:numPr>
        <w:tabs>
          <w:tab w:val="left" w:pos="1289"/>
        </w:tabs>
        <w:ind w:right="856" w:firstLine="566"/>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 людьми</w:t>
      </w:r>
      <w:r>
        <w:rPr>
          <w:spacing w:val="1"/>
          <w:sz w:val="24"/>
        </w:rPr>
        <w:t xml:space="preserve"> </w:t>
      </w:r>
      <w:r>
        <w:rPr>
          <w:sz w:val="24"/>
        </w:rPr>
        <w:t>и</w:t>
      </w:r>
      <w:r>
        <w:rPr>
          <w:spacing w:val="1"/>
          <w:sz w:val="24"/>
        </w:rPr>
        <w:t xml:space="preserve"> </w:t>
      </w:r>
      <w:r>
        <w:rPr>
          <w:sz w:val="24"/>
        </w:rPr>
        <w:t>познания мира для</w:t>
      </w:r>
      <w:r>
        <w:rPr>
          <w:spacing w:val="1"/>
          <w:sz w:val="24"/>
        </w:rPr>
        <w:t xml:space="preserve"> </w:t>
      </w:r>
      <w:r>
        <w:rPr>
          <w:sz w:val="24"/>
        </w:rPr>
        <w:t>применения</w:t>
      </w:r>
      <w:r>
        <w:rPr>
          <w:spacing w:val="1"/>
          <w:sz w:val="24"/>
        </w:rPr>
        <w:t xml:space="preserve"> </w:t>
      </w:r>
      <w:r>
        <w:rPr>
          <w:sz w:val="24"/>
        </w:rPr>
        <w:t>различных источников географической</w:t>
      </w:r>
      <w:r>
        <w:rPr>
          <w:spacing w:val="1"/>
          <w:sz w:val="24"/>
        </w:rPr>
        <w:t xml:space="preserve"> </w:t>
      </w:r>
      <w:r>
        <w:rPr>
          <w:sz w:val="24"/>
        </w:rPr>
        <w:t>информации</w:t>
      </w:r>
      <w:r>
        <w:rPr>
          <w:spacing w:val="-3"/>
          <w:sz w:val="24"/>
        </w:rPr>
        <w:t xml:space="preserve"> </w:t>
      </w:r>
      <w:r>
        <w:rPr>
          <w:sz w:val="24"/>
        </w:rPr>
        <w:t>в</w:t>
      </w:r>
      <w:r>
        <w:rPr>
          <w:spacing w:val="2"/>
          <w:sz w:val="24"/>
        </w:rPr>
        <w:t xml:space="preserve"> </w:t>
      </w:r>
      <w:r>
        <w:rPr>
          <w:sz w:val="24"/>
        </w:rPr>
        <w:t>решении</w:t>
      </w:r>
      <w:r>
        <w:rPr>
          <w:spacing w:val="-2"/>
          <w:sz w:val="24"/>
        </w:rPr>
        <w:t xml:space="preserve"> </w:t>
      </w:r>
      <w:r>
        <w:rPr>
          <w:sz w:val="24"/>
        </w:rPr>
        <w:t>учебных</w:t>
      </w:r>
      <w:r>
        <w:rPr>
          <w:spacing w:val="-4"/>
          <w:sz w:val="24"/>
        </w:rPr>
        <w:t xml:space="preserve"> </w:t>
      </w:r>
      <w:r>
        <w:rPr>
          <w:sz w:val="24"/>
        </w:rPr>
        <w:t>и</w:t>
      </w:r>
      <w:r>
        <w:rPr>
          <w:spacing w:val="2"/>
          <w:sz w:val="24"/>
        </w:rPr>
        <w:t xml:space="preserve"> </w:t>
      </w:r>
      <w:r>
        <w:rPr>
          <w:sz w:val="24"/>
        </w:rPr>
        <w:t>(или)</w:t>
      </w:r>
      <w:r>
        <w:rPr>
          <w:spacing w:val="-1"/>
          <w:sz w:val="24"/>
        </w:rPr>
        <w:t xml:space="preserve"> </w:t>
      </w:r>
      <w:r>
        <w:rPr>
          <w:sz w:val="24"/>
        </w:rPr>
        <w:t>практико-</w:t>
      </w:r>
      <w:r>
        <w:rPr>
          <w:spacing w:val="-7"/>
          <w:sz w:val="24"/>
        </w:rPr>
        <w:t xml:space="preserve"> </w:t>
      </w:r>
      <w:r>
        <w:rPr>
          <w:sz w:val="24"/>
        </w:rPr>
        <w:t>ориентированных</w:t>
      </w:r>
      <w:r>
        <w:rPr>
          <w:spacing w:val="-4"/>
          <w:sz w:val="24"/>
        </w:rPr>
        <w:t xml:space="preserve"> </w:t>
      </w:r>
      <w:r>
        <w:rPr>
          <w:sz w:val="24"/>
        </w:rPr>
        <w:t>задач;</w:t>
      </w:r>
    </w:p>
    <w:p w:rsidR="00E76707" w:rsidRDefault="00897AC9" w:rsidP="005C762A">
      <w:pPr>
        <w:pStyle w:val="a7"/>
        <w:numPr>
          <w:ilvl w:val="1"/>
          <w:numId w:val="46"/>
        </w:numPr>
        <w:tabs>
          <w:tab w:val="left" w:pos="1317"/>
        </w:tabs>
        <w:spacing w:line="242" w:lineRule="auto"/>
        <w:ind w:right="858"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2"/>
          <w:sz w:val="24"/>
        </w:rPr>
        <w:t xml:space="preserve"> </w:t>
      </w:r>
      <w:r>
        <w:rPr>
          <w:sz w:val="24"/>
        </w:rPr>
        <w:t>деятельность</w:t>
      </w:r>
      <w:r>
        <w:rPr>
          <w:spacing w:val="1"/>
          <w:sz w:val="24"/>
        </w:rPr>
        <w:t xml:space="preserve"> </w:t>
      </w:r>
      <w:r>
        <w:rPr>
          <w:sz w:val="24"/>
        </w:rPr>
        <w:t>в</w:t>
      </w:r>
      <w:r>
        <w:rPr>
          <w:spacing w:val="-3"/>
          <w:sz w:val="24"/>
        </w:rPr>
        <w:t xml:space="preserve"> </w:t>
      </w:r>
      <w:r>
        <w:rPr>
          <w:sz w:val="24"/>
        </w:rPr>
        <w:t>географических</w:t>
      </w:r>
      <w:r>
        <w:rPr>
          <w:spacing w:val="-5"/>
          <w:sz w:val="24"/>
        </w:rPr>
        <w:t xml:space="preserve"> </w:t>
      </w:r>
      <w:r>
        <w:rPr>
          <w:sz w:val="24"/>
        </w:rPr>
        <w:t>науках</w:t>
      </w:r>
      <w:r>
        <w:rPr>
          <w:spacing w:val="-5"/>
          <w:sz w:val="24"/>
        </w:rPr>
        <w:t xml:space="preserve"> </w:t>
      </w:r>
      <w:r>
        <w:rPr>
          <w:sz w:val="24"/>
        </w:rPr>
        <w:t>индивидуально</w:t>
      </w:r>
      <w:r>
        <w:rPr>
          <w:spacing w:val="4"/>
          <w:sz w:val="24"/>
        </w:rPr>
        <w:t xml:space="preserve"> </w:t>
      </w:r>
      <w:r>
        <w:rPr>
          <w:sz w:val="24"/>
        </w:rPr>
        <w:t>и</w:t>
      </w:r>
      <w:r>
        <w:rPr>
          <w:spacing w:val="-4"/>
          <w:sz w:val="24"/>
        </w:rPr>
        <w:t xml:space="preserve"> </w:t>
      </w:r>
      <w:r>
        <w:rPr>
          <w:sz w:val="24"/>
        </w:rPr>
        <w:t>в</w:t>
      </w:r>
      <w:r>
        <w:rPr>
          <w:spacing w:val="-3"/>
          <w:sz w:val="24"/>
        </w:rPr>
        <w:t xml:space="preserve"> </w:t>
      </w:r>
      <w:r>
        <w:rPr>
          <w:sz w:val="24"/>
        </w:rPr>
        <w:t>группе.</w:t>
      </w:r>
    </w:p>
    <w:p w:rsidR="00E76707" w:rsidRDefault="00897AC9" w:rsidP="005C762A">
      <w:pPr>
        <w:pStyle w:val="a7"/>
        <w:numPr>
          <w:ilvl w:val="0"/>
          <w:numId w:val="14"/>
        </w:numPr>
        <w:tabs>
          <w:tab w:val="left" w:pos="1385"/>
        </w:tabs>
        <w:spacing w:line="242" w:lineRule="auto"/>
        <w:ind w:left="553" w:right="854" w:firstLine="566"/>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E76707" w:rsidRDefault="00897AC9" w:rsidP="005C762A">
      <w:pPr>
        <w:pStyle w:val="a7"/>
        <w:numPr>
          <w:ilvl w:val="1"/>
          <w:numId w:val="46"/>
        </w:numPr>
        <w:tabs>
          <w:tab w:val="left" w:pos="1298"/>
        </w:tabs>
        <w:spacing w:line="242" w:lineRule="auto"/>
        <w:ind w:right="858" w:firstLine="566"/>
        <w:rPr>
          <w:sz w:val="24"/>
        </w:rPr>
      </w:pPr>
      <w:r>
        <w:rPr>
          <w:sz w:val="24"/>
        </w:rPr>
        <w:t>сформированность здорового и безопасного образа жизни, в том числе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3"/>
          <w:sz w:val="24"/>
        </w:rPr>
        <w:t xml:space="preserve"> </w:t>
      </w:r>
      <w:r>
        <w:rPr>
          <w:sz w:val="24"/>
        </w:rPr>
        <w:t>среде,</w:t>
      </w:r>
      <w:r>
        <w:rPr>
          <w:spacing w:val="-1"/>
          <w:sz w:val="24"/>
        </w:rPr>
        <w:t xml:space="preserve"> </w:t>
      </w:r>
      <w:r>
        <w:rPr>
          <w:sz w:val="24"/>
        </w:rPr>
        <w:t>ответственного</w:t>
      </w:r>
      <w:r>
        <w:rPr>
          <w:spacing w:val="-4"/>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w:t>
      </w:r>
    </w:p>
    <w:p w:rsidR="00E76707" w:rsidRDefault="00897AC9" w:rsidP="005C762A">
      <w:pPr>
        <w:pStyle w:val="a7"/>
        <w:numPr>
          <w:ilvl w:val="1"/>
          <w:numId w:val="46"/>
        </w:numPr>
        <w:tabs>
          <w:tab w:val="left" w:pos="1269"/>
        </w:tabs>
        <w:spacing w:line="242" w:lineRule="auto"/>
        <w:ind w:right="845" w:firstLine="566"/>
        <w:rPr>
          <w:sz w:val="24"/>
        </w:rPr>
      </w:pPr>
      <w:r>
        <w:rPr>
          <w:sz w:val="24"/>
        </w:rPr>
        <w:t>потребность в физическом совершенствовании, занятиях спортивно- оздоровительной</w:t>
      </w:r>
      <w:r>
        <w:rPr>
          <w:spacing w:val="-57"/>
          <w:sz w:val="24"/>
        </w:rPr>
        <w:t xml:space="preserve"> </w:t>
      </w:r>
      <w:r>
        <w:rPr>
          <w:sz w:val="24"/>
        </w:rPr>
        <w:t>деятельностью;</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284"/>
        </w:tabs>
        <w:spacing w:before="66" w:line="237" w:lineRule="auto"/>
        <w:ind w:right="853" w:firstLine="566"/>
        <w:rPr>
          <w:sz w:val="24"/>
        </w:rPr>
      </w:pPr>
      <w:r>
        <w:rPr>
          <w:sz w:val="24"/>
        </w:rPr>
        <w:lastRenderedPageBreak/>
        <w:t>активное</w:t>
      </w:r>
      <w:r>
        <w:rPr>
          <w:spacing w:val="12"/>
          <w:sz w:val="24"/>
        </w:rPr>
        <w:t xml:space="preserve"> </w:t>
      </w:r>
      <w:r>
        <w:rPr>
          <w:sz w:val="24"/>
        </w:rPr>
        <w:t>неприятие</w:t>
      </w:r>
      <w:r>
        <w:rPr>
          <w:spacing w:val="12"/>
          <w:sz w:val="24"/>
        </w:rPr>
        <w:t xml:space="preserve"> </w:t>
      </w:r>
      <w:r>
        <w:rPr>
          <w:sz w:val="24"/>
        </w:rPr>
        <w:t>вредных</w:t>
      </w:r>
      <w:r>
        <w:rPr>
          <w:spacing w:val="12"/>
          <w:sz w:val="24"/>
        </w:rPr>
        <w:t xml:space="preserve"> </w:t>
      </w:r>
      <w:r>
        <w:rPr>
          <w:sz w:val="24"/>
        </w:rPr>
        <w:t>привычек</w:t>
      </w:r>
      <w:r>
        <w:rPr>
          <w:spacing w:val="12"/>
          <w:sz w:val="24"/>
        </w:rPr>
        <w:t xml:space="preserve"> </w:t>
      </w:r>
      <w:r>
        <w:rPr>
          <w:sz w:val="24"/>
        </w:rPr>
        <w:t>и</w:t>
      </w:r>
      <w:r>
        <w:rPr>
          <w:spacing w:val="14"/>
          <w:sz w:val="24"/>
        </w:rPr>
        <w:t xml:space="preserve"> </w:t>
      </w:r>
      <w:r>
        <w:rPr>
          <w:sz w:val="24"/>
        </w:rPr>
        <w:t>иных</w:t>
      </w:r>
      <w:r>
        <w:rPr>
          <w:spacing w:val="13"/>
          <w:sz w:val="24"/>
        </w:rPr>
        <w:t xml:space="preserve"> </w:t>
      </w:r>
      <w:r>
        <w:rPr>
          <w:sz w:val="24"/>
        </w:rPr>
        <w:t>форм</w:t>
      </w:r>
      <w:r>
        <w:rPr>
          <w:spacing w:val="15"/>
          <w:sz w:val="24"/>
        </w:rPr>
        <w:t xml:space="preserve"> </w:t>
      </w:r>
      <w:r>
        <w:rPr>
          <w:sz w:val="24"/>
        </w:rPr>
        <w:t>причинения</w:t>
      </w:r>
      <w:r>
        <w:rPr>
          <w:spacing w:val="13"/>
          <w:sz w:val="24"/>
        </w:rPr>
        <w:t xml:space="preserve"> </w:t>
      </w:r>
      <w:r>
        <w:rPr>
          <w:sz w:val="24"/>
        </w:rPr>
        <w:t>вреда</w:t>
      </w:r>
      <w:r>
        <w:rPr>
          <w:spacing w:val="17"/>
          <w:sz w:val="24"/>
        </w:rPr>
        <w:t xml:space="preserve"> </w:t>
      </w:r>
      <w:r>
        <w:rPr>
          <w:sz w:val="24"/>
        </w:rPr>
        <w:t>физическому</w:t>
      </w:r>
      <w:r>
        <w:rPr>
          <w:spacing w:val="-58"/>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0"/>
          <w:numId w:val="14"/>
        </w:numPr>
        <w:tabs>
          <w:tab w:val="left" w:pos="1385"/>
        </w:tabs>
        <w:spacing w:before="4" w:line="275" w:lineRule="exact"/>
        <w:ind w:hanging="266"/>
        <w:rPr>
          <w:sz w:val="24"/>
        </w:rPr>
      </w:pPr>
      <w:r>
        <w:rPr>
          <w:sz w:val="24"/>
        </w:rPr>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1"/>
          <w:sz w:val="24"/>
        </w:rPr>
        <w:t xml:space="preserve"> </w:t>
      </w:r>
      <w:r>
        <w:rPr>
          <w:sz w:val="24"/>
        </w:rPr>
        <w:t>осознание</w:t>
      </w:r>
      <w:r>
        <w:rPr>
          <w:spacing w:val="-8"/>
          <w:sz w:val="24"/>
        </w:rPr>
        <w:t xml:space="preserve"> </w:t>
      </w:r>
      <w:r>
        <w:rPr>
          <w:sz w:val="24"/>
        </w:rPr>
        <w:t>ценности</w:t>
      </w:r>
      <w:r>
        <w:rPr>
          <w:spacing w:val="-6"/>
          <w:sz w:val="24"/>
        </w:rPr>
        <w:t xml:space="preserve"> </w:t>
      </w:r>
      <w:r>
        <w:rPr>
          <w:sz w:val="24"/>
        </w:rPr>
        <w:t>мастерства, трудолюбие;</w:t>
      </w:r>
    </w:p>
    <w:p w:rsidR="00E76707" w:rsidRDefault="00897AC9" w:rsidP="005C762A">
      <w:pPr>
        <w:pStyle w:val="a7"/>
        <w:numPr>
          <w:ilvl w:val="1"/>
          <w:numId w:val="46"/>
        </w:numPr>
        <w:tabs>
          <w:tab w:val="left" w:pos="1284"/>
        </w:tabs>
        <w:spacing w:before="4" w:line="237" w:lineRule="auto"/>
        <w:ind w:right="854" w:firstLine="566"/>
        <w:rPr>
          <w:sz w:val="24"/>
        </w:rPr>
      </w:pPr>
      <w:r>
        <w:rPr>
          <w:sz w:val="24"/>
        </w:rPr>
        <w:t>готовность к активной деятельности технологической и социальной направленности,</w:t>
      </w:r>
      <w:r>
        <w:rPr>
          <w:spacing w:val="1"/>
          <w:sz w:val="24"/>
        </w:rPr>
        <w:t xml:space="preserve"> </w:t>
      </w:r>
      <w:r>
        <w:rPr>
          <w:sz w:val="24"/>
        </w:rPr>
        <w:t>способность</w:t>
      </w:r>
      <w:r>
        <w:rPr>
          <w:spacing w:val="-5"/>
          <w:sz w:val="24"/>
        </w:rPr>
        <w:t xml:space="preserve"> </w:t>
      </w:r>
      <w:r>
        <w:rPr>
          <w:sz w:val="24"/>
        </w:rPr>
        <w:t>инициировать,</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самостоятельно</w:t>
      </w:r>
      <w:r>
        <w:rPr>
          <w:spacing w:val="-2"/>
          <w:sz w:val="24"/>
        </w:rPr>
        <w:t xml:space="preserve"> </w:t>
      </w:r>
      <w:r>
        <w:rPr>
          <w:sz w:val="24"/>
        </w:rPr>
        <w:t>выполнять</w:t>
      </w:r>
      <w:r>
        <w:rPr>
          <w:spacing w:val="-1"/>
          <w:sz w:val="24"/>
        </w:rPr>
        <w:t xml:space="preserve"> </w:t>
      </w:r>
      <w:r>
        <w:rPr>
          <w:sz w:val="24"/>
        </w:rPr>
        <w:t>такую</w:t>
      </w:r>
      <w:r>
        <w:rPr>
          <w:spacing w:val="-4"/>
          <w:sz w:val="24"/>
        </w:rPr>
        <w:t xml:space="preserve"> </w:t>
      </w:r>
      <w:r>
        <w:rPr>
          <w:sz w:val="24"/>
        </w:rPr>
        <w:t>деятельность;</w:t>
      </w:r>
    </w:p>
    <w:p w:rsidR="00E76707" w:rsidRDefault="00897AC9" w:rsidP="005C762A">
      <w:pPr>
        <w:pStyle w:val="a7"/>
        <w:numPr>
          <w:ilvl w:val="1"/>
          <w:numId w:val="46"/>
        </w:numPr>
        <w:tabs>
          <w:tab w:val="left" w:pos="1452"/>
        </w:tabs>
        <w:spacing w:before="4"/>
        <w:ind w:right="856" w:firstLine="566"/>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57"/>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умение</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w:t>
      </w:r>
      <w:r>
        <w:rPr>
          <w:spacing w:val="1"/>
          <w:sz w:val="24"/>
        </w:rPr>
        <w:t xml:space="preserve"> </w:t>
      </w:r>
      <w:r>
        <w:rPr>
          <w:sz w:val="24"/>
        </w:rPr>
        <w:t>жизненные</w:t>
      </w:r>
      <w:r>
        <w:rPr>
          <w:spacing w:val="1"/>
          <w:sz w:val="24"/>
        </w:rPr>
        <w:t xml:space="preserve"> </w:t>
      </w:r>
      <w:r>
        <w:rPr>
          <w:sz w:val="24"/>
        </w:rPr>
        <w:t>планы;</w:t>
      </w:r>
    </w:p>
    <w:p w:rsidR="00E76707" w:rsidRDefault="00897AC9" w:rsidP="005C762A">
      <w:pPr>
        <w:pStyle w:val="a7"/>
        <w:numPr>
          <w:ilvl w:val="1"/>
          <w:numId w:val="46"/>
        </w:numPr>
        <w:tabs>
          <w:tab w:val="left" w:pos="1317"/>
        </w:tabs>
        <w:spacing w:line="242" w:lineRule="auto"/>
        <w:ind w:right="854" w:firstLine="566"/>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E76707" w:rsidRDefault="00897AC9" w:rsidP="005C762A">
      <w:pPr>
        <w:pStyle w:val="a7"/>
        <w:numPr>
          <w:ilvl w:val="0"/>
          <w:numId w:val="14"/>
        </w:numPr>
        <w:tabs>
          <w:tab w:val="left" w:pos="1385"/>
        </w:tabs>
        <w:spacing w:line="271"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437"/>
        </w:tabs>
        <w:spacing w:before="1"/>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географических</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проявления;</w:t>
      </w:r>
    </w:p>
    <w:p w:rsidR="00E76707" w:rsidRDefault="00897AC9" w:rsidP="005C762A">
      <w:pPr>
        <w:pStyle w:val="a7"/>
        <w:numPr>
          <w:ilvl w:val="1"/>
          <w:numId w:val="46"/>
        </w:numPr>
        <w:tabs>
          <w:tab w:val="left" w:pos="1269"/>
        </w:tabs>
        <w:spacing w:before="2" w:line="237" w:lineRule="auto"/>
        <w:ind w:right="850" w:firstLine="566"/>
        <w:rPr>
          <w:sz w:val="24"/>
        </w:rPr>
      </w:pPr>
      <w:r>
        <w:rPr>
          <w:sz w:val="24"/>
        </w:rPr>
        <w:t>планирование и осуществление действий в окружающей среде на основе знания целей</w:t>
      </w:r>
      <w:r>
        <w:rPr>
          <w:spacing w:val="-57"/>
          <w:sz w:val="24"/>
        </w:rPr>
        <w:t xml:space="preserve"> </w:t>
      </w:r>
      <w:r>
        <w:rPr>
          <w:sz w:val="24"/>
        </w:rPr>
        <w:t>устойчивого</w:t>
      </w:r>
      <w:r>
        <w:rPr>
          <w:spacing w:val="1"/>
          <w:sz w:val="24"/>
        </w:rPr>
        <w:t xml:space="preserve"> </w:t>
      </w:r>
      <w:r>
        <w:rPr>
          <w:sz w:val="24"/>
        </w:rPr>
        <w:t>развития</w:t>
      </w:r>
      <w:r>
        <w:rPr>
          <w:spacing w:val="2"/>
          <w:sz w:val="24"/>
        </w:rPr>
        <w:t xml:space="preserve"> </w:t>
      </w:r>
      <w:r>
        <w:rPr>
          <w:sz w:val="24"/>
        </w:rPr>
        <w:t>человечества;</w:t>
      </w:r>
    </w:p>
    <w:p w:rsidR="00E76707" w:rsidRDefault="00897AC9" w:rsidP="005C762A">
      <w:pPr>
        <w:pStyle w:val="a7"/>
        <w:numPr>
          <w:ilvl w:val="1"/>
          <w:numId w:val="46"/>
        </w:numPr>
        <w:tabs>
          <w:tab w:val="left" w:pos="1399"/>
        </w:tabs>
        <w:spacing w:before="4"/>
        <w:ind w:right="852" w:firstLine="566"/>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географических</w:t>
      </w:r>
      <w:r>
        <w:rPr>
          <w:spacing w:val="61"/>
          <w:sz w:val="24"/>
        </w:rPr>
        <w:t xml:space="preserve"> </w:t>
      </w:r>
      <w:r>
        <w:rPr>
          <w:sz w:val="24"/>
        </w:rPr>
        <w:t>знаний,</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60"/>
          <w:sz w:val="24"/>
        </w:rPr>
        <w:t xml:space="preserve"> </w:t>
      </w:r>
      <w:r>
        <w:rPr>
          <w:sz w:val="24"/>
        </w:rPr>
        <w:t>предотвращать</w:t>
      </w:r>
      <w:r>
        <w:rPr>
          <w:spacing w:val="-57"/>
          <w:sz w:val="24"/>
        </w:rPr>
        <w:t xml:space="preserve"> </w:t>
      </w:r>
      <w:r>
        <w:rPr>
          <w:sz w:val="24"/>
        </w:rPr>
        <w:t>их;</w:t>
      </w:r>
    </w:p>
    <w:p w:rsidR="00E76707" w:rsidRDefault="00897AC9" w:rsidP="005C762A">
      <w:pPr>
        <w:pStyle w:val="a7"/>
        <w:numPr>
          <w:ilvl w:val="1"/>
          <w:numId w:val="46"/>
        </w:numPr>
        <w:tabs>
          <w:tab w:val="left" w:pos="1264"/>
        </w:tabs>
        <w:spacing w:line="275" w:lineRule="exact"/>
        <w:ind w:left="1263" w:hanging="145"/>
        <w:rPr>
          <w:sz w:val="24"/>
        </w:rPr>
      </w:pPr>
      <w:r>
        <w:rPr>
          <w:sz w:val="24"/>
        </w:rPr>
        <w:t>расширение</w:t>
      </w:r>
      <w:r>
        <w:rPr>
          <w:spacing w:val="-8"/>
          <w:sz w:val="24"/>
        </w:rPr>
        <w:t xml:space="preserve"> </w:t>
      </w:r>
      <w:r>
        <w:rPr>
          <w:sz w:val="24"/>
        </w:rPr>
        <w:t>опыта</w:t>
      </w:r>
      <w:r>
        <w:rPr>
          <w:spacing w:val="-3"/>
          <w:sz w:val="24"/>
        </w:rPr>
        <w:t xml:space="preserve"> </w:t>
      </w:r>
      <w:r>
        <w:rPr>
          <w:sz w:val="24"/>
        </w:rPr>
        <w:t>деятельности</w:t>
      </w:r>
      <w:r>
        <w:rPr>
          <w:spacing w:val="-5"/>
          <w:sz w:val="24"/>
        </w:rPr>
        <w:t xml:space="preserve"> </w:t>
      </w:r>
      <w:r>
        <w:rPr>
          <w:sz w:val="24"/>
        </w:rPr>
        <w:t>экологической</w:t>
      </w:r>
      <w:r>
        <w:rPr>
          <w:spacing w:val="-6"/>
          <w:sz w:val="24"/>
        </w:rPr>
        <w:t xml:space="preserve"> </w:t>
      </w:r>
      <w:r>
        <w:rPr>
          <w:sz w:val="24"/>
        </w:rPr>
        <w:t>направленности.</w:t>
      </w:r>
    </w:p>
    <w:p w:rsidR="00E76707" w:rsidRDefault="00897AC9">
      <w:pPr>
        <w:pStyle w:val="a3"/>
        <w:ind w:right="853"/>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 учебные коммуникативные действия, универсальные учебные регулятивные</w:t>
      </w:r>
      <w:r>
        <w:rPr>
          <w:spacing w:val="1"/>
        </w:rPr>
        <w:t xml:space="preserve"> </w:t>
      </w:r>
      <w:r>
        <w:t>действия.</w:t>
      </w:r>
    </w:p>
    <w:p w:rsidR="00E76707" w:rsidRDefault="00897AC9">
      <w:pPr>
        <w:spacing w:line="247" w:lineRule="auto"/>
        <w:ind w:left="553" w:right="849"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познавательных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322"/>
        </w:tabs>
        <w:spacing w:line="259" w:lineRule="exact"/>
        <w:ind w:left="1321" w:hanging="203"/>
        <w:rPr>
          <w:sz w:val="24"/>
        </w:rPr>
      </w:pPr>
      <w:r>
        <w:rPr>
          <w:sz w:val="24"/>
        </w:rPr>
        <w:t>самостоятельно</w:t>
      </w:r>
      <w:r>
        <w:rPr>
          <w:spacing w:val="53"/>
          <w:sz w:val="24"/>
        </w:rPr>
        <w:t xml:space="preserve"> </w:t>
      </w:r>
      <w:r>
        <w:rPr>
          <w:sz w:val="24"/>
        </w:rPr>
        <w:t>формулировать</w:t>
      </w:r>
      <w:r>
        <w:rPr>
          <w:spacing w:val="50"/>
          <w:sz w:val="24"/>
        </w:rPr>
        <w:t xml:space="preserve"> </w:t>
      </w:r>
      <w:r>
        <w:rPr>
          <w:sz w:val="24"/>
        </w:rPr>
        <w:t>и</w:t>
      </w:r>
      <w:r>
        <w:rPr>
          <w:spacing w:val="51"/>
          <w:sz w:val="24"/>
        </w:rPr>
        <w:t xml:space="preserve"> </w:t>
      </w:r>
      <w:r>
        <w:rPr>
          <w:sz w:val="24"/>
        </w:rPr>
        <w:t>актуализировать</w:t>
      </w:r>
      <w:r>
        <w:rPr>
          <w:spacing w:val="49"/>
          <w:sz w:val="24"/>
        </w:rPr>
        <w:t xml:space="preserve"> </w:t>
      </w:r>
      <w:r>
        <w:rPr>
          <w:sz w:val="24"/>
        </w:rPr>
        <w:t>проблемы,</w:t>
      </w:r>
      <w:r>
        <w:rPr>
          <w:spacing w:val="51"/>
          <w:sz w:val="24"/>
        </w:rPr>
        <w:t xml:space="preserve"> </w:t>
      </w:r>
      <w:r>
        <w:rPr>
          <w:sz w:val="24"/>
        </w:rPr>
        <w:t>которые</w:t>
      </w:r>
      <w:r>
        <w:rPr>
          <w:spacing w:val="49"/>
          <w:sz w:val="24"/>
        </w:rPr>
        <w:t xml:space="preserve"> </w:t>
      </w:r>
      <w:r>
        <w:rPr>
          <w:sz w:val="24"/>
        </w:rPr>
        <w:t>могут</w:t>
      </w:r>
      <w:r>
        <w:rPr>
          <w:spacing w:val="54"/>
          <w:sz w:val="24"/>
        </w:rPr>
        <w:t xml:space="preserve"> </w:t>
      </w:r>
      <w:r>
        <w:rPr>
          <w:sz w:val="24"/>
        </w:rPr>
        <w:t>быть</w:t>
      </w:r>
    </w:p>
    <w:p w:rsidR="00E76707" w:rsidRDefault="00897AC9">
      <w:pPr>
        <w:pStyle w:val="a3"/>
        <w:spacing w:before="2" w:line="275" w:lineRule="exact"/>
        <w:ind w:firstLine="0"/>
      </w:pPr>
      <w:r>
        <w:t>решены с</w:t>
      </w:r>
      <w:r>
        <w:rPr>
          <w:spacing w:val="-7"/>
        </w:rPr>
        <w:t xml:space="preserve"> </w:t>
      </w:r>
      <w:r>
        <w:t>использованием</w:t>
      </w:r>
      <w:r>
        <w:rPr>
          <w:spacing w:val="-3"/>
        </w:rPr>
        <w:t xml:space="preserve"> </w:t>
      </w:r>
      <w:r>
        <w:t>географических</w:t>
      </w:r>
      <w:r>
        <w:rPr>
          <w:spacing w:val="-6"/>
        </w:rPr>
        <w:t xml:space="preserve"> </w:t>
      </w:r>
      <w:r>
        <w:t>знаний,</w:t>
      </w:r>
      <w:r>
        <w:rPr>
          <w:spacing w:val="-4"/>
        </w:rPr>
        <w:t xml:space="preserve"> </w:t>
      </w:r>
      <w:r>
        <w:t>рассматривать</w:t>
      </w:r>
      <w:r>
        <w:rPr>
          <w:spacing w:val="-3"/>
        </w:rPr>
        <w:t xml:space="preserve"> </w:t>
      </w:r>
      <w:r>
        <w:t>их</w:t>
      </w:r>
      <w:r>
        <w:rPr>
          <w:spacing w:val="-6"/>
        </w:rPr>
        <w:t xml:space="preserve"> </w:t>
      </w:r>
      <w:r>
        <w:t>всесторонне;</w:t>
      </w:r>
    </w:p>
    <w:p w:rsidR="00E76707" w:rsidRDefault="00897AC9" w:rsidP="005C762A">
      <w:pPr>
        <w:pStyle w:val="a7"/>
        <w:numPr>
          <w:ilvl w:val="1"/>
          <w:numId w:val="46"/>
        </w:numPr>
        <w:tabs>
          <w:tab w:val="left" w:pos="1298"/>
        </w:tabs>
        <w:spacing w:line="242" w:lineRule="auto"/>
        <w:ind w:right="860" w:firstLine="566"/>
        <w:rPr>
          <w:sz w:val="24"/>
        </w:rPr>
      </w:pPr>
      <w:r>
        <w:rPr>
          <w:sz w:val="24"/>
        </w:rPr>
        <w:t>устанавливать существенный признак или основания для сравнения, классификации</w:t>
      </w:r>
      <w:r>
        <w:rPr>
          <w:spacing w:val="1"/>
          <w:sz w:val="24"/>
        </w:rPr>
        <w:t xml:space="preserve"> </w:t>
      </w:r>
      <w:r>
        <w:rPr>
          <w:sz w:val="24"/>
        </w:rPr>
        <w:t>географических</w:t>
      </w:r>
      <w:r>
        <w:rPr>
          <w:spacing w:val="-4"/>
          <w:sz w:val="24"/>
        </w:rPr>
        <w:t xml:space="preserve"> </w:t>
      </w:r>
      <w:r>
        <w:rPr>
          <w:sz w:val="24"/>
        </w:rPr>
        <w:t>объектов,</w:t>
      </w:r>
      <w:r>
        <w:rPr>
          <w:spacing w:val="4"/>
          <w:sz w:val="24"/>
        </w:rPr>
        <w:t xml:space="preserve"> </w:t>
      </w:r>
      <w:r>
        <w:rPr>
          <w:sz w:val="24"/>
        </w:rPr>
        <w:t>процессов</w:t>
      </w:r>
      <w:r>
        <w:rPr>
          <w:spacing w:val="3"/>
          <w:sz w:val="24"/>
        </w:rPr>
        <w:t xml:space="preserve"> </w:t>
      </w:r>
      <w:r>
        <w:rPr>
          <w:sz w:val="24"/>
        </w:rPr>
        <w:t>и</w:t>
      </w:r>
      <w:r>
        <w:rPr>
          <w:spacing w:val="-3"/>
          <w:sz w:val="24"/>
        </w:rPr>
        <w:t xml:space="preserve"> </w:t>
      </w:r>
      <w:r>
        <w:rPr>
          <w:sz w:val="24"/>
        </w:rPr>
        <w:t>явлений</w:t>
      </w:r>
      <w:r>
        <w:rPr>
          <w:spacing w:val="-2"/>
          <w:sz w:val="24"/>
        </w:rPr>
        <w:t xml:space="preserve"> </w:t>
      </w:r>
      <w:r>
        <w:rPr>
          <w:sz w:val="24"/>
        </w:rPr>
        <w:t>и</w:t>
      </w:r>
      <w:r>
        <w:rPr>
          <w:spacing w:val="-2"/>
          <w:sz w:val="24"/>
        </w:rPr>
        <w:t xml:space="preserve"> </w:t>
      </w:r>
      <w:r>
        <w:rPr>
          <w:sz w:val="24"/>
        </w:rPr>
        <w:t>обобщения;</w:t>
      </w:r>
    </w:p>
    <w:p w:rsidR="00E76707" w:rsidRDefault="00897AC9" w:rsidP="005C762A">
      <w:pPr>
        <w:pStyle w:val="a7"/>
        <w:numPr>
          <w:ilvl w:val="1"/>
          <w:numId w:val="46"/>
        </w:numPr>
        <w:tabs>
          <w:tab w:val="left" w:pos="1351"/>
        </w:tabs>
        <w:ind w:right="851" w:firstLine="566"/>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географической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анализа</w:t>
      </w:r>
      <w:r>
        <w:rPr>
          <w:spacing w:val="1"/>
          <w:sz w:val="24"/>
        </w:rPr>
        <w:t xml:space="preserve"> </w:t>
      </w:r>
      <w:r>
        <w:rPr>
          <w:sz w:val="24"/>
        </w:rPr>
        <w:t>имеющихся</w:t>
      </w:r>
      <w:r>
        <w:rPr>
          <w:spacing w:val="1"/>
          <w:sz w:val="24"/>
        </w:rPr>
        <w:t xml:space="preserve"> </w:t>
      </w:r>
      <w:r>
        <w:rPr>
          <w:sz w:val="24"/>
        </w:rPr>
        <w:t>материальных</w:t>
      </w:r>
      <w:r>
        <w:rPr>
          <w:spacing w:val="-4"/>
          <w:sz w:val="24"/>
        </w:rPr>
        <w:t xml:space="preserve"> </w:t>
      </w:r>
      <w:r>
        <w:rPr>
          <w:sz w:val="24"/>
        </w:rPr>
        <w:t>и</w:t>
      </w:r>
      <w:r>
        <w:rPr>
          <w:spacing w:val="-2"/>
          <w:sz w:val="24"/>
        </w:rPr>
        <w:t xml:space="preserve"> </w:t>
      </w:r>
      <w:r>
        <w:rPr>
          <w:sz w:val="24"/>
        </w:rPr>
        <w:t>нематериальных</w:t>
      </w:r>
      <w:r>
        <w:rPr>
          <w:spacing w:val="-3"/>
          <w:sz w:val="24"/>
        </w:rPr>
        <w:t xml:space="preserve"> </w:t>
      </w:r>
      <w:r>
        <w:rPr>
          <w:sz w:val="24"/>
        </w:rPr>
        <w:t>ресурсов;</w:t>
      </w:r>
    </w:p>
    <w:p w:rsidR="00E76707" w:rsidRDefault="00897AC9" w:rsidP="005C762A">
      <w:pPr>
        <w:pStyle w:val="a7"/>
        <w:numPr>
          <w:ilvl w:val="1"/>
          <w:numId w:val="46"/>
        </w:numPr>
        <w:tabs>
          <w:tab w:val="left" w:pos="1332"/>
        </w:tabs>
        <w:ind w:right="848" w:firstLine="566"/>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предложенной</w:t>
      </w:r>
      <w:r>
        <w:rPr>
          <w:spacing w:val="-3"/>
          <w:sz w:val="24"/>
        </w:rPr>
        <w:t xml:space="preserve"> </w:t>
      </w:r>
      <w:r>
        <w:rPr>
          <w:sz w:val="24"/>
        </w:rPr>
        <w:t>географической</w:t>
      </w:r>
      <w:r>
        <w:rPr>
          <w:spacing w:val="-2"/>
          <w:sz w:val="24"/>
        </w:rPr>
        <w:t xml:space="preserve"> </w:t>
      </w:r>
      <w:r>
        <w:rPr>
          <w:sz w:val="24"/>
        </w:rPr>
        <w:t>задачи;</w:t>
      </w:r>
    </w:p>
    <w:p w:rsidR="00E76707" w:rsidRDefault="00897AC9" w:rsidP="005C762A">
      <w:pPr>
        <w:pStyle w:val="a7"/>
        <w:numPr>
          <w:ilvl w:val="1"/>
          <w:numId w:val="46"/>
        </w:numPr>
        <w:tabs>
          <w:tab w:val="left" w:pos="1264"/>
        </w:tabs>
        <w:spacing w:line="275" w:lineRule="exact"/>
        <w:ind w:left="1263" w:hanging="145"/>
        <w:rPr>
          <w:sz w:val="24"/>
        </w:rPr>
      </w:pPr>
      <w:r>
        <w:rPr>
          <w:sz w:val="24"/>
        </w:rPr>
        <w:t>вносить</w:t>
      </w:r>
      <w:r>
        <w:rPr>
          <w:spacing w:val="-2"/>
          <w:sz w:val="24"/>
        </w:rPr>
        <w:t xml:space="preserve"> </w:t>
      </w:r>
      <w:r>
        <w:rPr>
          <w:sz w:val="24"/>
        </w:rPr>
        <w:t>коррективы</w:t>
      </w:r>
      <w:r>
        <w:rPr>
          <w:spacing w:val="-6"/>
          <w:sz w:val="24"/>
        </w:rPr>
        <w:t xml:space="preserve"> </w:t>
      </w:r>
      <w:r>
        <w:rPr>
          <w:sz w:val="24"/>
        </w:rPr>
        <w:t>в</w:t>
      </w:r>
      <w:r>
        <w:rPr>
          <w:spacing w:val="-1"/>
          <w:sz w:val="24"/>
        </w:rPr>
        <w:t xml:space="preserve"> </w:t>
      </w:r>
      <w:r>
        <w:rPr>
          <w:sz w:val="24"/>
        </w:rPr>
        <w:t>деятельность,</w:t>
      </w:r>
      <w:r>
        <w:rPr>
          <w:spacing w:val="-6"/>
          <w:sz w:val="24"/>
        </w:rPr>
        <w:t xml:space="preserve"> </w:t>
      </w:r>
      <w:r>
        <w:rPr>
          <w:sz w:val="24"/>
        </w:rPr>
        <w:t>оценивать</w:t>
      </w:r>
      <w:r>
        <w:rPr>
          <w:spacing w:val="-3"/>
          <w:sz w:val="24"/>
        </w:rPr>
        <w:t xml:space="preserve"> </w:t>
      </w:r>
      <w:r>
        <w:rPr>
          <w:sz w:val="24"/>
        </w:rPr>
        <w:t>соответствие</w:t>
      </w:r>
      <w:r>
        <w:rPr>
          <w:spacing w:val="-3"/>
          <w:sz w:val="24"/>
        </w:rPr>
        <w:t xml:space="preserve"> </w:t>
      </w:r>
      <w:r>
        <w:rPr>
          <w:sz w:val="24"/>
        </w:rPr>
        <w:t>результатов</w:t>
      </w:r>
      <w:r>
        <w:rPr>
          <w:spacing w:val="-6"/>
          <w:sz w:val="24"/>
        </w:rPr>
        <w:t xml:space="preserve"> </w:t>
      </w:r>
      <w:r>
        <w:rPr>
          <w:sz w:val="24"/>
        </w:rPr>
        <w:t>целям;</w:t>
      </w:r>
    </w:p>
    <w:p w:rsidR="00E76707" w:rsidRDefault="00897AC9" w:rsidP="005C762A">
      <w:pPr>
        <w:pStyle w:val="a7"/>
        <w:numPr>
          <w:ilvl w:val="1"/>
          <w:numId w:val="46"/>
        </w:numPr>
        <w:tabs>
          <w:tab w:val="left" w:pos="1293"/>
        </w:tabs>
        <w:spacing w:line="242" w:lineRule="auto"/>
        <w:ind w:right="858" w:firstLine="566"/>
        <w:rPr>
          <w:sz w:val="24"/>
        </w:rPr>
      </w:pPr>
      <w:r>
        <w:rPr>
          <w:sz w:val="24"/>
        </w:rPr>
        <w:t>координировать и выполнять работу при решении географических задач в условиях</w:t>
      </w:r>
      <w:r>
        <w:rPr>
          <w:spacing w:val="1"/>
          <w:sz w:val="24"/>
        </w:rPr>
        <w:t xml:space="preserve"> </w:t>
      </w:r>
      <w:r>
        <w:rPr>
          <w:sz w:val="24"/>
        </w:rPr>
        <w:t>реального,</w:t>
      </w:r>
      <w:r>
        <w:rPr>
          <w:spacing w:val="-2"/>
          <w:sz w:val="24"/>
        </w:rPr>
        <w:t xml:space="preserve"> </w:t>
      </w:r>
      <w:r>
        <w:rPr>
          <w:sz w:val="24"/>
        </w:rPr>
        <w:t>виртуального</w:t>
      </w:r>
      <w:r>
        <w:rPr>
          <w:spacing w:val="2"/>
          <w:sz w:val="24"/>
        </w:rPr>
        <w:t xml:space="preserve"> </w:t>
      </w:r>
      <w:r>
        <w:rPr>
          <w:sz w:val="24"/>
        </w:rPr>
        <w:t>и</w:t>
      </w:r>
      <w:r>
        <w:rPr>
          <w:spacing w:val="2"/>
          <w:sz w:val="24"/>
        </w:rPr>
        <w:t xml:space="preserve"> </w:t>
      </w:r>
      <w:r>
        <w:rPr>
          <w:sz w:val="24"/>
        </w:rPr>
        <w:t>комбинированного</w:t>
      </w:r>
      <w:r>
        <w:rPr>
          <w:spacing w:val="2"/>
          <w:sz w:val="24"/>
        </w:rPr>
        <w:t xml:space="preserve"> </w:t>
      </w:r>
      <w:r>
        <w:rPr>
          <w:sz w:val="24"/>
        </w:rPr>
        <w:t>взаимодействия;</w:t>
      </w:r>
    </w:p>
    <w:p w:rsidR="00E76707" w:rsidRDefault="00897AC9" w:rsidP="005C762A">
      <w:pPr>
        <w:pStyle w:val="a7"/>
        <w:numPr>
          <w:ilvl w:val="1"/>
          <w:numId w:val="46"/>
        </w:numPr>
        <w:tabs>
          <w:tab w:val="left" w:pos="1361"/>
        </w:tabs>
        <w:spacing w:line="242" w:lineRule="auto"/>
        <w:ind w:right="858" w:firstLine="566"/>
        <w:rPr>
          <w:sz w:val="24"/>
        </w:rPr>
      </w:pPr>
      <w:r>
        <w:rPr>
          <w:sz w:val="24"/>
        </w:rPr>
        <w:t>креативно</w:t>
      </w:r>
      <w:r>
        <w:rPr>
          <w:spacing w:val="1"/>
          <w:sz w:val="24"/>
        </w:rPr>
        <w:t xml:space="preserve"> </w:t>
      </w:r>
      <w:r>
        <w:rPr>
          <w:sz w:val="24"/>
        </w:rPr>
        <w:t>мыслить</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путей</w:t>
      </w:r>
      <w:r>
        <w:rPr>
          <w:spacing w:val="1"/>
          <w:sz w:val="24"/>
        </w:rPr>
        <w:t xml:space="preserve"> </w:t>
      </w:r>
      <w:r>
        <w:rPr>
          <w:sz w:val="24"/>
        </w:rPr>
        <w:t>решения</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имеющих</w:t>
      </w:r>
      <w:r>
        <w:rPr>
          <w:spacing w:val="1"/>
          <w:sz w:val="24"/>
        </w:rPr>
        <w:t xml:space="preserve"> </w:t>
      </w:r>
      <w:r>
        <w:rPr>
          <w:sz w:val="24"/>
        </w:rPr>
        <w:t>географические аспекты.</w:t>
      </w:r>
    </w:p>
    <w:p w:rsidR="00E76707" w:rsidRDefault="00897AC9">
      <w:pPr>
        <w:spacing w:line="242" w:lineRule="auto"/>
        <w:ind w:left="553" w:right="849"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 часть</w:t>
      </w:r>
      <w:r>
        <w:rPr>
          <w:b/>
          <w:i/>
          <w:spacing w:val="-3"/>
          <w:sz w:val="24"/>
        </w:rPr>
        <w:t xml:space="preserve"> </w:t>
      </w:r>
      <w:r>
        <w:rPr>
          <w:b/>
          <w:i/>
          <w:sz w:val="24"/>
        </w:rPr>
        <w:t>универсальных</w:t>
      </w:r>
      <w:r>
        <w:rPr>
          <w:b/>
          <w:i/>
          <w:spacing w:val="2"/>
          <w:sz w:val="24"/>
        </w:rPr>
        <w:t xml:space="preserve"> </w:t>
      </w:r>
      <w:r>
        <w:rPr>
          <w:b/>
          <w:i/>
          <w:sz w:val="24"/>
        </w:rPr>
        <w:t>учебных</w:t>
      </w:r>
      <w:r>
        <w:rPr>
          <w:b/>
          <w:i/>
          <w:spacing w:val="-9"/>
          <w:sz w:val="24"/>
        </w:rPr>
        <w:t xml:space="preserve"> </w:t>
      </w:r>
      <w:r>
        <w:rPr>
          <w:b/>
          <w:i/>
          <w:sz w:val="24"/>
        </w:rPr>
        <w:t>познавательных</w:t>
      </w:r>
      <w:r>
        <w:rPr>
          <w:b/>
          <w:i/>
          <w:spacing w:val="2"/>
          <w:sz w:val="24"/>
        </w:rPr>
        <w:t xml:space="preserve"> </w:t>
      </w:r>
      <w:r>
        <w:rPr>
          <w:b/>
          <w:i/>
          <w:sz w:val="24"/>
        </w:rPr>
        <w:t>действий:</w:t>
      </w:r>
    </w:p>
    <w:p w:rsidR="00E76707" w:rsidRDefault="00897AC9" w:rsidP="005C762A">
      <w:pPr>
        <w:pStyle w:val="a7"/>
        <w:numPr>
          <w:ilvl w:val="1"/>
          <w:numId w:val="46"/>
        </w:numPr>
        <w:tabs>
          <w:tab w:val="left" w:pos="1317"/>
        </w:tabs>
        <w:ind w:right="853" w:firstLine="566"/>
        <w:rPr>
          <w:sz w:val="24"/>
        </w:rPr>
      </w:pPr>
      <w:r>
        <w:rPr>
          <w:sz w:val="24"/>
        </w:rPr>
        <w:t>владеть навыками учебно-исследовательской и проектной деятельности, 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географических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1"/>
          <w:sz w:val="24"/>
        </w:rPr>
        <w:t xml:space="preserve"> </w:t>
      </w:r>
      <w:r>
        <w:rPr>
          <w:sz w:val="24"/>
        </w:rPr>
        <w:t>методов</w:t>
      </w:r>
      <w:r>
        <w:rPr>
          <w:spacing w:val="1"/>
          <w:sz w:val="24"/>
        </w:rPr>
        <w:t xml:space="preserve"> </w:t>
      </w:r>
      <w:r>
        <w:rPr>
          <w:sz w:val="24"/>
        </w:rPr>
        <w:t>познания</w:t>
      </w:r>
      <w:r>
        <w:rPr>
          <w:spacing w:val="1"/>
          <w:sz w:val="24"/>
        </w:rPr>
        <w:t xml:space="preserve"> </w:t>
      </w:r>
      <w:r>
        <w:rPr>
          <w:sz w:val="24"/>
        </w:rPr>
        <w:t>природных, социально-экономических</w:t>
      </w:r>
      <w:r>
        <w:rPr>
          <w:spacing w:val="-4"/>
          <w:sz w:val="24"/>
        </w:rPr>
        <w:t xml:space="preserve"> </w:t>
      </w:r>
      <w:r>
        <w:rPr>
          <w:sz w:val="24"/>
        </w:rPr>
        <w:t>и геоэкологических</w:t>
      </w:r>
      <w:r>
        <w:rPr>
          <w:spacing w:val="-6"/>
          <w:sz w:val="24"/>
        </w:rPr>
        <w:t xml:space="preserve"> </w:t>
      </w:r>
      <w:r>
        <w:rPr>
          <w:sz w:val="24"/>
        </w:rPr>
        <w:t>объектов,</w:t>
      </w:r>
      <w:r>
        <w:rPr>
          <w:spacing w:val="-4"/>
          <w:sz w:val="24"/>
        </w:rPr>
        <w:t xml:space="preserve"> </w:t>
      </w:r>
      <w:r>
        <w:rPr>
          <w:sz w:val="24"/>
        </w:rPr>
        <w:t>процессов</w:t>
      </w:r>
      <w:r>
        <w:rPr>
          <w:spacing w:val="-4"/>
          <w:sz w:val="24"/>
        </w:rPr>
        <w:t xml:space="preserve"> </w:t>
      </w:r>
      <w:r>
        <w:rPr>
          <w:sz w:val="24"/>
        </w:rPr>
        <w:t>и</w:t>
      </w:r>
      <w:r>
        <w:rPr>
          <w:spacing w:val="-1"/>
          <w:sz w:val="24"/>
        </w:rPr>
        <w:t xml:space="preserve"> </w:t>
      </w:r>
      <w:r>
        <w:rPr>
          <w:sz w:val="24"/>
        </w:rPr>
        <w:t>явлений;</w:t>
      </w:r>
    </w:p>
    <w:p w:rsidR="00E76707" w:rsidRDefault="00897AC9" w:rsidP="005C762A">
      <w:pPr>
        <w:pStyle w:val="a7"/>
        <w:numPr>
          <w:ilvl w:val="1"/>
          <w:numId w:val="46"/>
        </w:numPr>
        <w:tabs>
          <w:tab w:val="left" w:pos="1298"/>
        </w:tabs>
        <w:ind w:right="856" w:firstLine="566"/>
        <w:rPr>
          <w:sz w:val="24"/>
        </w:rPr>
      </w:pPr>
      <w:r>
        <w:rPr>
          <w:sz w:val="24"/>
        </w:rPr>
        <w:t>осуществлять различные виды деятельности по получению нового географического</w:t>
      </w:r>
      <w:r>
        <w:rPr>
          <w:spacing w:val="1"/>
          <w:sz w:val="24"/>
        </w:rPr>
        <w:t xml:space="preserve"> </w:t>
      </w:r>
      <w:r>
        <w:rPr>
          <w:sz w:val="24"/>
        </w:rPr>
        <w:t>знания, его интерпретации, преобразованию и применению в различных учебных ситуациях,</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проектов;</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284"/>
        </w:tabs>
        <w:spacing w:before="66" w:line="237" w:lineRule="auto"/>
        <w:ind w:right="860" w:firstLine="566"/>
        <w:rPr>
          <w:sz w:val="24"/>
        </w:rPr>
      </w:pPr>
      <w:r>
        <w:rPr>
          <w:sz w:val="24"/>
        </w:rPr>
        <w:lastRenderedPageBreak/>
        <w:t>владеть научной терминологией, ключевыми понятиями и методами; формулировать</w:t>
      </w:r>
      <w:r>
        <w:rPr>
          <w:spacing w:val="1"/>
          <w:sz w:val="24"/>
        </w:rPr>
        <w:t xml:space="preserve"> </w:t>
      </w:r>
      <w:r>
        <w:rPr>
          <w:sz w:val="24"/>
        </w:rPr>
        <w:t>собственные</w:t>
      </w:r>
      <w:r>
        <w:rPr>
          <w:spacing w:val="-5"/>
          <w:sz w:val="24"/>
        </w:rPr>
        <w:t xml:space="preserve"> </w:t>
      </w:r>
      <w:r>
        <w:rPr>
          <w:sz w:val="24"/>
        </w:rPr>
        <w:t>задачи</w:t>
      </w:r>
      <w:r>
        <w:rPr>
          <w:spacing w:val="2"/>
          <w:sz w:val="24"/>
        </w:rPr>
        <w:t xml:space="preserve"> </w:t>
      </w:r>
      <w:r>
        <w:rPr>
          <w:sz w:val="24"/>
        </w:rPr>
        <w:t>в</w:t>
      </w:r>
      <w:r>
        <w:rPr>
          <w:spacing w:val="-6"/>
          <w:sz w:val="24"/>
        </w:rPr>
        <w:t xml:space="preserve"> </w:t>
      </w:r>
      <w:r>
        <w:rPr>
          <w:sz w:val="24"/>
        </w:rPr>
        <w:t>образовательной</w:t>
      </w:r>
      <w:r>
        <w:rPr>
          <w:spacing w:val="-3"/>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жизненных</w:t>
      </w:r>
      <w:r>
        <w:rPr>
          <w:spacing w:val="-3"/>
          <w:sz w:val="24"/>
        </w:rPr>
        <w:t xml:space="preserve"> </w:t>
      </w:r>
      <w:r>
        <w:rPr>
          <w:sz w:val="24"/>
        </w:rPr>
        <w:t>ситуациях;</w:t>
      </w:r>
    </w:p>
    <w:p w:rsidR="00E76707" w:rsidRDefault="00897AC9" w:rsidP="005C762A">
      <w:pPr>
        <w:pStyle w:val="a7"/>
        <w:numPr>
          <w:ilvl w:val="1"/>
          <w:numId w:val="46"/>
        </w:numPr>
        <w:tabs>
          <w:tab w:val="left" w:pos="1264"/>
        </w:tabs>
        <w:spacing w:before="4"/>
        <w:ind w:right="851" w:firstLine="566"/>
        <w:rPr>
          <w:sz w:val="24"/>
        </w:rPr>
      </w:pPr>
      <w:r>
        <w:rPr>
          <w:sz w:val="24"/>
        </w:rPr>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57"/>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1"/>
          <w:numId w:val="46"/>
        </w:numPr>
        <w:tabs>
          <w:tab w:val="left" w:pos="1279"/>
        </w:tabs>
        <w:ind w:right="850" w:firstLine="566"/>
        <w:rPr>
          <w:sz w:val="24"/>
        </w:rPr>
      </w:pPr>
      <w:r>
        <w:rPr>
          <w:sz w:val="24"/>
        </w:rPr>
        <w:t>анализировать полученные в ходе решения задачи результаты, критически оценивать</w:t>
      </w:r>
      <w:r>
        <w:rPr>
          <w:spacing w:val="1"/>
          <w:sz w:val="24"/>
        </w:rPr>
        <w:t xml:space="preserve"> </w:t>
      </w:r>
      <w:r>
        <w:rPr>
          <w:sz w:val="24"/>
        </w:rPr>
        <w:t>их</w:t>
      </w:r>
      <w:r>
        <w:rPr>
          <w:spacing w:val="1"/>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 оценивать приобретённый опыт; уметь переносить знания в познавательную и</w:t>
      </w:r>
      <w:r>
        <w:rPr>
          <w:spacing w:val="1"/>
          <w:sz w:val="24"/>
        </w:rPr>
        <w:t xml:space="preserve"> </w:t>
      </w:r>
      <w:r>
        <w:rPr>
          <w:sz w:val="24"/>
        </w:rPr>
        <w:t>практическую</w:t>
      </w:r>
      <w:r>
        <w:rPr>
          <w:spacing w:val="-1"/>
          <w:sz w:val="24"/>
        </w:rPr>
        <w:t xml:space="preserve"> </w:t>
      </w:r>
      <w:r>
        <w:rPr>
          <w:sz w:val="24"/>
        </w:rPr>
        <w:t>области</w:t>
      </w:r>
      <w:r>
        <w:rPr>
          <w:spacing w:val="3"/>
          <w:sz w:val="24"/>
        </w:rPr>
        <w:t xml:space="preserve"> </w:t>
      </w:r>
      <w:r>
        <w:rPr>
          <w:sz w:val="24"/>
        </w:rPr>
        <w:t>жизнедеятельности;</w:t>
      </w:r>
    </w:p>
    <w:p w:rsidR="00E76707" w:rsidRDefault="00897AC9" w:rsidP="005C762A">
      <w:pPr>
        <w:pStyle w:val="a7"/>
        <w:numPr>
          <w:ilvl w:val="1"/>
          <w:numId w:val="46"/>
        </w:numPr>
        <w:tabs>
          <w:tab w:val="left" w:pos="1284"/>
        </w:tabs>
        <w:ind w:right="856" w:firstLine="566"/>
        <w:rPr>
          <w:sz w:val="24"/>
        </w:rPr>
      </w:pPr>
      <w:r>
        <w:rPr>
          <w:sz w:val="24"/>
        </w:rPr>
        <w:t>уметь интегрировать знания из разных предметных областей; выдвигать новые 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pPr>
        <w:spacing w:before="1" w:line="242" w:lineRule="auto"/>
        <w:ind w:left="553" w:right="852" w:firstLine="566"/>
        <w:jc w:val="both"/>
        <w:rPr>
          <w:b/>
          <w:i/>
          <w:sz w:val="24"/>
        </w:rPr>
      </w:pPr>
      <w:r>
        <w:rPr>
          <w:sz w:val="24"/>
        </w:rPr>
        <w:t xml:space="preserve">У обучающегося будут сформированы </w:t>
      </w:r>
      <w:r>
        <w:rPr>
          <w:b/>
          <w:i/>
          <w:sz w:val="24"/>
        </w:rPr>
        <w:t>умения работать с информацией как часть</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познавательных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99"/>
        </w:tabs>
        <w:ind w:right="849" w:firstLine="566"/>
        <w:rPr>
          <w:sz w:val="24"/>
        </w:rPr>
      </w:pP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необходимые для изучения проблем, которые могут быть решены средствами географии, и</w:t>
      </w:r>
      <w:r>
        <w:rPr>
          <w:spacing w:val="1"/>
          <w:sz w:val="24"/>
        </w:rPr>
        <w:t xml:space="preserve"> </w:t>
      </w:r>
      <w:r>
        <w:rPr>
          <w:sz w:val="24"/>
        </w:rPr>
        <w:t>поиска</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w:t>
      </w:r>
      <w:r>
        <w:rPr>
          <w:spacing w:val="3"/>
          <w:sz w:val="24"/>
        </w:rPr>
        <w:t xml:space="preserve"> </w:t>
      </w:r>
      <w:r>
        <w:rPr>
          <w:sz w:val="24"/>
        </w:rPr>
        <w:t>форм</w:t>
      </w:r>
      <w:r>
        <w:rPr>
          <w:spacing w:val="-1"/>
          <w:sz w:val="24"/>
        </w:rPr>
        <w:t xml:space="preserve"> </w:t>
      </w:r>
      <w:r>
        <w:rPr>
          <w:sz w:val="24"/>
        </w:rPr>
        <w:t>представления;</w:t>
      </w:r>
    </w:p>
    <w:p w:rsidR="00E76707" w:rsidRDefault="00897AC9" w:rsidP="005C762A">
      <w:pPr>
        <w:pStyle w:val="a7"/>
        <w:numPr>
          <w:ilvl w:val="1"/>
          <w:numId w:val="46"/>
        </w:numPr>
        <w:tabs>
          <w:tab w:val="left" w:pos="1293"/>
        </w:tabs>
        <w:ind w:right="849" w:firstLine="566"/>
        <w:rPr>
          <w:sz w:val="24"/>
        </w:rPr>
      </w:pPr>
      <w:r>
        <w:rPr>
          <w:sz w:val="24"/>
        </w:rPr>
        <w:t>выбирать оптимальную форму представления и</w:t>
      </w:r>
      <w:r>
        <w:rPr>
          <w:spacing w:val="1"/>
          <w:sz w:val="24"/>
        </w:rPr>
        <w:t xml:space="preserve"> </w:t>
      </w:r>
      <w:r>
        <w:rPr>
          <w:sz w:val="24"/>
        </w:rPr>
        <w:t>визуализации информации</w:t>
      </w:r>
      <w:r>
        <w:rPr>
          <w:spacing w:val="60"/>
          <w:sz w:val="24"/>
        </w:rPr>
        <w:t xml:space="preserve"> </w:t>
      </w:r>
      <w:r>
        <w:rPr>
          <w:sz w:val="24"/>
        </w:rPr>
        <w:t>с учётом</w:t>
      </w:r>
      <w:r>
        <w:rPr>
          <w:spacing w:val="1"/>
          <w:sz w:val="24"/>
        </w:rPr>
        <w:t xml:space="preserve"> </w:t>
      </w:r>
      <w:r>
        <w:rPr>
          <w:sz w:val="24"/>
        </w:rPr>
        <w:t>её</w:t>
      </w:r>
      <w:r>
        <w:rPr>
          <w:spacing w:val="1"/>
          <w:sz w:val="24"/>
        </w:rPr>
        <w:t xml:space="preserve"> </w:t>
      </w:r>
      <w:r>
        <w:rPr>
          <w:sz w:val="24"/>
        </w:rPr>
        <w:t>назначения</w:t>
      </w:r>
      <w:r>
        <w:rPr>
          <w:spacing w:val="1"/>
          <w:sz w:val="24"/>
        </w:rPr>
        <w:t xml:space="preserve"> </w:t>
      </w:r>
      <w:r>
        <w:rPr>
          <w:sz w:val="24"/>
        </w:rPr>
        <w:t>(тексты,</w:t>
      </w:r>
      <w:r>
        <w:rPr>
          <w:spacing w:val="1"/>
          <w:sz w:val="24"/>
        </w:rPr>
        <w:t xml:space="preserve"> </w:t>
      </w:r>
      <w:r>
        <w:rPr>
          <w:sz w:val="24"/>
        </w:rPr>
        <w:t>картосхемы,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p>
    <w:p w:rsidR="00E76707" w:rsidRDefault="00897AC9" w:rsidP="005C762A">
      <w:pPr>
        <w:pStyle w:val="a7"/>
        <w:numPr>
          <w:ilvl w:val="1"/>
          <w:numId w:val="46"/>
        </w:numPr>
        <w:tabs>
          <w:tab w:val="left" w:pos="1332"/>
        </w:tabs>
        <w:ind w:right="852" w:firstLine="566"/>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 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государственну</w:t>
      </w:r>
      <w:r>
        <w:rPr>
          <w:spacing w:val="1"/>
          <w:sz w:val="24"/>
        </w:rPr>
        <w:t xml:space="preserve"> </w:t>
      </w:r>
      <w:r>
        <w:rPr>
          <w:sz w:val="24"/>
        </w:rPr>
        <w:t>информационную</w:t>
      </w:r>
      <w:r>
        <w:rPr>
          <w:spacing w:val="1"/>
          <w:sz w:val="24"/>
        </w:rPr>
        <w:t xml:space="preserve"> </w:t>
      </w:r>
      <w:r>
        <w:rPr>
          <w:sz w:val="24"/>
        </w:rPr>
        <w:t>систему</w:t>
      </w:r>
      <w:r>
        <w:rPr>
          <w:spacing w:val="1"/>
          <w:sz w:val="24"/>
        </w:rPr>
        <w:t xml:space="preserve"> </w:t>
      </w:r>
      <w:r>
        <w:rPr>
          <w:sz w:val="24"/>
        </w:rPr>
        <w:t>(ГИС)</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6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437"/>
        </w:tabs>
        <w:spacing w:line="237" w:lineRule="auto"/>
        <w:ind w:right="851"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spacing w:before="1" w:line="242" w:lineRule="auto"/>
        <w:ind w:left="553" w:right="852"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общения</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универсальных</w:t>
      </w:r>
      <w:r>
        <w:rPr>
          <w:b/>
          <w:i/>
          <w:spacing w:val="-57"/>
          <w:sz w:val="24"/>
        </w:rPr>
        <w:t xml:space="preserve"> </w:t>
      </w:r>
      <w:r>
        <w:rPr>
          <w:b/>
          <w:i/>
          <w:sz w:val="24"/>
        </w:rPr>
        <w:t>учебных</w:t>
      </w:r>
      <w:r>
        <w:rPr>
          <w:b/>
          <w:i/>
          <w:spacing w:val="1"/>
          <w:sz w:val="24"/>
        </w:rPr>
        <w:t xml:space="preserve"> </w:t>
      </w:r>
      <w:r>
        <w:rPr>
          <w:b/>
          <w:i/>
          <w:sz w:val="24"/>
        </w:rPr>
        <w:t>коммуникативных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89"/>
        </w:tabs>
        <w:ind w:right="854" w:firstLine="566"/>
        <w:rPr>
          <w:sz w:val="24"/>
        </w:rPr>
      </w:pPr>
      <w:r>
        <w:rPr>
          <w:sz w:val="24"/>
        </w:rPr>
        <w:t>владеть различными способами общения и взаимодействия; аргументированно вести</w:t>
      </w:r>
      <w:r>
        <w:rPr>
          <w:spacing w:val="1"/>
          <w:sz w:val="24"/>
        </w:rPr>
        <w:t xml:space="preserve"> </w:t>
      </w:r>
      <w:r>
        <w:rPr>
          <w:sz w:val="24"/>
        </w:rPr>
        <w:t>диалог,</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по</w:t>
      </w:r>
      <w:r>
        <w:rPr>
          <w:spacing w:val="1"/>
          <w:sz w:val="24"/>
        </w:rPr>
        <w:t xml:space="preserve"> </w:t>
      </w:r>
      <w:r>
        <w:rPr>
          <w:sz w:val="24"/>
        </w:rPr>
        <w:t>географическим вопросам с суждениями других участников диалога, обнаруживать различие</w:t>
      </w:r>
      <w:r>
        <w:rPr>
          <w:spacing w:val="-57"/>
          <w:sz w:val="24"/>
        </w:rPr>
        <w:t xml:space="preserve"> </w:t>
      </w:r>
      <w:r>
        <w:rPr>
          <w:sz w:val="24"/>
        </w:rPr>
        <w:t>и</w:t>
      </w:r>
      <w:r>
        <w:rPr>
          <w:spacing w:val="2"/>
          <w:sz w:val="24"/>
        </w:rPr>
        <w:t xml:space="preserve"> </w:t>
      </w:r>
      <w:r>
        <w:rPr>
          <w:sz w:val="24"/>
        </w:rPr>
        <w:t>сходство</w:t>
      </w:r>
      <w:r>
        <w:rPr>
          <w:spacing w:val="1"/>
          <w:sz w:val="24"/>
        </w:rPr>
        <w:t xml:space="preserve"> </w:t>
      </w:r>
      <w:r>
        <w:rPr>
          <w:sz w:val="24"/>
        </w:rPr>
        <w:t>позиций,</w:t>
      </w:r>
      <w:r>
        <w:rPr>
          <w:spacing w:val="-2"/>
          <w:sz w:val="24"/>
        </w:rPr>
        <w:t xml:space="preserve"> </w:t>
      </w:r>
      <w:r>
        <w:rPr>
          <w:sz w:val="24"/>
        </w:rPr>
        <w:t>задавать</w:t>
      </w:r>
      <w:r>
        <w:rPr>
          <w:spacing w:val="3"/>
          <w:sz w:val="24"/>
        </w:rPr>
        <w:t xml:space="preserve"> </w:t>
      </w:r>
      <w:r>
        <w:rPr>
          <w:sz w:val="24"/>
        </w:rPr>
        <w:t>вопросы</w:t>
      </w:r>
      <w:r>
        <w:rPr>
          <w:spacing w:val="-2"/>
          <w:sz w:val="24"/>
        </w:rPr>
        <w:t xml:space="preserve"> </w:t>
      </w:r>
      <w:r>
        <w:rPr>
          <w:sz w:val="24"/>
        </w:rPr>
        <w:t>по</w:t>
      </w:r>
      <w:r>
        <w:rPr>
          <w:spacing w:val="5"/>
          <w:sz w:val="24"/>
        </w:rPr>
        <w:t xml:space="preserve"> </w:t>
      </w:r>
      <w:r>
        <w:rPr>
          <w:sz w:val="24"/>
        </w:rPr>
        <w:t>существу</w:t>
      </w:r>
      <w:r>
        <w:rPr>
          <w:spacing w:val="-9"/>
          <w:sz w:val="24"/>
        </w:rPr>
        <w:t xml:space="preserve"> </w:t>
      </w:r>
      <w:r>
        <w:rPr>
          <w:sz w:val="24"/>
        </w:rPr>
        <w:t>обсуждаемой</w:t>
      </w:r>
      <w:r>
        <w:rPr>
          <w:spacing w:val="3"/>
          <w:sz w:val="24"/>
        </w:rPr>
        <w:t xml:space="preserve"> </w:t>
      </w:r>
      <w:r>
        <w:rPr>
          <w:sz w:val="24"/>
        </w:rPr>
        <w:t>темы;</w:t>
      </w:r>
    </w:p>
    <w:p w:rsidR="00E76707" w:rsidRDefault="00897AC9" w:rsidP="005C762A">
      <w:pPr>
        <w:pStyle w:val="a7"/>
        <w:numPr>
          <w:ilvl w:val="1"/>
          <w:numId w:val="46"/>
        </w:numPr>
        <w:tabs>
          <w:tab w:val="left" w:pos="1346"/>
        </w:tabs>
        <w:spacing w:line="237" w:lineRule="auto"/>
        <w:ind w:right="851" w:firstLine="566"/>
        <w:rPr>
          <w:sz w:val="24"/>
        </w:rPr>
      </w:pPr>
      <w:r>
        <w:rPr>
          <w:sz w:val="24"/>
        </w:rPr>
        <w:t>развёрнуто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географическим</w:t>
      </w:r>
      <w:r>
        <w:rPr>
          <w:spacing w:val="1"/>
          <w:sz w:val="24"/>
        </w:rPr>
        <w:t xml:space="preserve"> </w:t>
      </w:r>
      <w:r>
        <w:rPr>
          <w:sz w:val="24"/>
        </w:rPr>
        <w:t>аспектам</w:t>
      </w:r>
      <w:r>
        <w:rPr>
          <w:spacing w:val="1"/>
          <w:sz w:val="24"/>
        </w:rPr>
        <w:t xml:space="preserve"> </w:t>
      </w:r>
      <w:r>
        <w:rPr>
          <w:sz w:val="24"/>
        </w:rPr>
        <w:t>различных</w:t>
      </w:r>
      <w:r>
        <w:rPr>
          <w:spacing w:val="-4"/>
          <w:sz w:val="24"/>
        </w:rPr>
        <w:t xml:space="preserve"> </w:t>
      </w:r>
      <w:r>
        <w:rPr>
          <w:sz w:val="24"/>
        </w:rPr>
        <w:t>вопросов</w:t>
      </w:r>
      <w:r>
        <w:rPr>
          <w:spacing w:val="-1"/>
          <w:sz w:val="24"/>
        </w:rPr>
        <w:t xml:space="preserve"> </w:t>
      </w:r>
      <w:r>
        <w:rPr>
          <w:sz w:val="24"/>
        </w:rPr>
        <w:t>с использованием</w:t>
      </w:r>
      <w:r>
        <w:rPr>
          <w:spacing w:val="3"/>
          <w:sz w:val="24"/>
        </w:rPr>
        <w:t xml:space="preserve"> </w:t>
      </w:r>
      <w:r>
        <w:rPr>
          <w:sz w:val="24"/>
        </w:rPr>
        <w:t>языковых</w:t>
      </w:r>
      <w:r>
        <w:rPr>
          <w:spacing w:val="-3"/>
          <w:sz w:val="24"/>
        </w:rPr>
        <w:t xml:space="preserve"> </w:t>
      </w:r>
      <w:r>
        <w:rPr>
          <w:sz w:val="24"/>
        </w:rPr>
        <w:t>средств.</w:t>
      </w:r>
    </w:p>
    <w:p w:rsidR="00E76707" w:rsidRDefault="00897AC9">
      <w:pPr>
        <w:spacing w:before="1" w:line="242" w:lineRule="auto"/>
        <w:ind w:left="553" w:right="847" w:firstLine="566"/>
        <w:jc w:val="both"/>
        <w:rPr>
          <w:b/>
          <w:i/>
          <w:sz w:val="24"/>
        </w:rPr>
      </w:pPr>
      <w:r>
        <w:rPr>
          <w:sz w:val="24"/>
        </w:rPr>
        <w:t xml:space="preserve">У обучающегося будут сформированы </w:t>
      </w:r>
      <w:r>
        <w:rPr>
          <w:b/>
          <w:i/>
          <w:sz w:val="24"/>
        </w:rPr>
        <w:t>умения совместной деятельности как часть</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коммуникативных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64"/>
        </w:tabs>
        <w:ind w:right="845" w:firstLine="566"/>
        <w:rPr>
          <w:sz w:val="24"/>
        </w:rPr>
      </w:pPr>
      <w:r>
        <w:rPr>
          <w:sz w:val="24"/>
        </w:rPr>
        <w:t>использовать преимущества командной и индивидуальной работы; выбирать тематику</w:t>
      </w:r>
      <w:r>
        <w:rPr>
          <w:spacing w:val="-57"/>
          <w:sz w:val="24"/>
        </w:rPr>
        <w:t xml:space="preserve"> </w:t>
      </w:r>
      <w:r>
        <w:rPr>
          <w:sz w:val="24"/>
        </w:rPr>
        <w:t>и методы совместных действий с учётом общих интересов и возможностей каждого 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ind w:right="847"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264"/>
        </w:tabs>
        <w:spacing w:line="242" w:lineRule="auto"/>
        <w:ind w:right="863" w:firstLine="566"/>
        <w:rPr>
          <w:sz w:val="24"/>
        </w:rPr>
      </w:pPr>
      <w:r>
        <w:rPr>
          <w:sz w:val="24"/>
        </w:rPr>
        <w:t>оценивать качество своего вклада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1"/>
          <w:numId w:val="46"/>
        </w:numPr>
        <w:tabs>
          <w:tab w:val="left" w:pos="1337"/>
        </w:tabs>
        <w:spacing w:line="242" w:lineRule="auto"/>
        <w:ind w:right="849"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2"/>
          <w:sz w:val="24"/>
        </w:rPr>
        <w:t xml:space="preserve"> </w:t>
      </w:r>
      <w:r>
        <w:rPr>
          <w:sz w:val="24"/>
        </w:rPr>
        <w:t>значимости.</w:t>
      </w:r>
    </w:p>
    <w:p w:rsidR="00E76707" w:rsidRDefault="00897AC9">
      <w:pPr>
        <w:spacing w:line="247" w:lineRule="auto"/>
        <w:ind w:left="553" w:right="852"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самоорганизации</w:t>
      </w:r>
      <w:r>
        <w:rPr>
          <w:b/>
          <w:i/>
          <w:spacing w:val="1"/>
          <w:sz w:val="24"/>
        </w:rPr>
        <w:t xml:space="preserve"> </w:t>
      </w:r>
      <w:r>
        <w:rPr>
          <w:b/>
          <w:i/>
          <w:sz w:val="24"/>
        </w:rPr>
        <w:t>как</w:t>
      </w:r>
      <w:r>
        <w:rPr>
          <w:b/>
          <w:i/>
          <w:spacing w:val="1"/>
          <w:sz w:val="24"/>
        </w:rPr>
        <w:t xml:space="preserve"> </w:t>
      </w:r>
      <w:r>
        <w:rPr>
          <w:b/>
          <w:i/>
          <w:sz w:val="24"/>
        </w:rPr>
        <w:t>части</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регулятивных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46"/>
        </w:tabs>
        <w:spacing w:line="260" w:lineRule="exact"/>
        <w:ind w:left="1345" w:hanging="227"/>
        <w:rPr>
          <w:sz w:val="24"/>
        </w:rPr>
      </w:pPr>
      <w:r>
        <w:rPr>
          <w:sz w:val="24"/>
        </w:rPr>
        <w:t>самостоятельно</w:t>
      </w:r>
      <w:r>
        <w:rPr>
          <w:spacing w:val="18"/>
          <w:sz w:val="24"/>
        </w:rPr>
        <w:t xml:space="preserve"> </w:t>
      </w:r>
      <w:r>
        <w:rPr>
          <w:sz w:val="24"/>
        </w:rPr>
        <w:t>осуществлять</w:t>
      </w:r>
      <w:r>
        <w:rPr>
          <w:spacing w:val="78"/>
          <w:sz w:val="24"/>
        </w:rPr>
        <w:t xml:space="preserve"> </w:t>
      </w:r>
      <w:r>
        <w:rPr>
          <w:sz w:val="24"/>
        </w:rPr>
        <w:t>познавательную</w:t>
      </w:r>
      <w:r>
        <w:rPr>
          <w:spacing w:val="79"/>
          <w:sz w:val="24"/>
        </w:rPr>
        <w:t xml:space="preserve"> </w:t>
      </w:r>
      <w:r>
        <w:rPr>
          <w:sz w:val="24"/>
        </w:rPr>
        <w:t>деятельность,</w:t>
      </w:r>
      <w:r>
        <w:rPr>
          <w:spacing w:val="76"/>
          <w:sz w:val="24"/>
        </w:rPr>
        <w:t xml:space="preserve"> </w:t>
      </w:r>
      <w:r>
        <w:rPr>
          <w:sz w:val="24"/>
        </w:rPr>
        <w:t>выявлять</w:t>
      </w:r>
      <w:r>
        <w:rPr>
          <w:spacing w:val="78"/>
          <w:sz w:val="24"/>
        </w:rPr>
        <w:t xml:space="preserve"> </w:t>
      </w:r>
      <w:r>
        <w:rPr>
          <w:sz w:val="24"/>
        </w:rPr>
        <w:t>проблемы,</w:t>
      </w:r>
    </w:p>
    <w:p w:rsidR="00E76707" w:rsidRDefault="00897AC9">
      <w:pPr>
        <w:pStyle w:val="a3"/>
        <w:spacing w:line="237" w:lineRule="auto"/>
        <w:ind w:right="850" w:firstLine="0"/>
      </w:pPr>
      <w:r>
        <w:t>ставить и формулировать собственные задачи в образовательной деятельности и жизненных</w:t>
      </w:r>
      <w:r>
        <w:rPr>
          <w:spacing w:val="1"/>
        </w:rPr>
        <w:t xml:space="preserve"> </w:t>
      </w:r>
      <w:r>
        <w:t>ситуациях;</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98"/>
        </w:tabs>
        <w:spacing w:before="66" w:line="237" w:lineRule="auto"/>
        <w:ind w:right="855" w:firstLine="566"/>
        <w:jc w:val="left"/>
        <w:rPr>
          <w:sz w:val="24"/>
        </w:rPr>
      </w:pPr>
      <w:r>
        <w:rPr>
          <w:sz w:val="24"/>
        </w:rPr>
        <w:lastRenderedPageBreak/>
        <w:t>самостоятельно</w:t>
      </w:r>
      <w:r>
        <w:rPr>
          <w:spacing w:val="34"/>
          <w:sz w:val="24"/>
        </w:rPr>
        <w:t xml:space="preserve"> </w:t>
      </w:r>
      <w:r>
        <w:rPr>
          <w:sz w:val="24"/>
        </w:rPr>
        <w:t>составлять</w:t>
      </w:r>
      <w:r>
        <w:rPr>
          <w:spacing w:val="31"/>
          <w:sz w:val="24"/>
        </w:rPr>
        <w:t xml:space="preserve"> </w:t>
      </w:r>
      <w:r>
        <w:rPr>
          <w:sz w:val="24"/>
        </w:rPr>
        <w:t>план</w:t>
      </w:r>
      <w:r>
        <w:rPr>
          <w:spacing w:val="32"/>
          <w:sz w:val="24"/>
        </w:rPr>
        <w:t xml:space="preserve"> </w:t>
      </w:r>
      <w:r>
        <w:rPr>
          <w:sz w:val="24"/>
        </w:rPr>
        <w:t>решения</w:t>
      </w:r>
      <w:r>
        <w:rPr>
          <w:spacing w:val="30"/>
          <w:sz w:val="24"/>
        </w:rPr>
        <w:t xml:space="preserve"> </w:t>
      </w:r>
      <w:r>
        <w:rPr>
          <w:sz w:val="24"/>
        </w:rPr>
        <w:t>проблемы</w:t>
      </w:r>
      <w:r>
        <w:rPr>
          <w:spacing w:val="32"/>
          <w:sz w:val="24"/>
        </w:rPr>
        <w:t xml:space="preserve"> </w:t>
      </w:r>
      <w:r>
        <w:rPr>
          <w:sz w:val="24"/>
        </w:rPr>
        <w:t>с</w:t>
      </w:r>
      <w:r>
        <w:rPr>
          <w:spacing w:val="29"/>
          <w:sz w:val="24"/>
        </w:rPr>
        <w:t xml:space="preserve"> </w:t>
      </w:r>
      <w:r>
        <w:rPr>
          <w:sz w:val="24"/>
        </w:rPr>
        <w:t>учётом</w:t>
      </w:r>
      <w:r>
        <w:rPr>
          <w:spacing w:val="32"/>
          <w:sz w:val="24"/>
        </w:rPr>
        <w:t xml:space="preserve"> </w:t>
      </w:r>
      <w:r>
        <w:rPr>
          <w:sz w:val="24"/>
        </w:rPr>
        <w:t>имеющихся</w:t>
      </w:r>
      <w:r>
        <w:rPr>
          <w:spacing w:val="30"/>
          <w:sz w:val="24"/>
        </w:rPr>
        <w:t xml:space="preserve"> </w:t>
      </w:r>
      <w:r>
        <w:rPr>
          <w:sz w:val="24"/>
        </w:rPr>
        <w:t>ресурсов,</w:t>
      </w:r>
      <w:r>
        <w:rPr>
          <w:spacing w:val="-57"/>
          <w:sz w:val="24"/>
        </w:rPr>
        <w:t xml:space="preserve"> </w:t>
      </w:r>
      <w:r>
        <w:rPr>
          <w:sz w:val="24"/>
        </w:rPr>
        <w:t>собственных</w:t>
      </w:r>
      <w:r>
        <w:rPr>
          <w:spacing w:val="-4"/>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предпочтений;</w:t>
      </w:r>
      <w:r>
        <w:rPr>
          <w:spacing w:val="-4"/>
          <w:sz w:val="24"/>
        </w:rPr>
        <w:t xml:space="preserve"> </w:t>
      </w:r>
      <w:r>
        <w:rPr>
          <w:sz w:val="24"/>
        </w:rPr>
        <w:t>давать</w:t>
      </w:r>
      <w:r>
        <w:rPr>
          <w:spacing w:val="-2"/>
          <w:sz w:val="24"/>
        </w:rPr>
        <w:t xml:space="preserve"> </w:t>
      </w:r>
      <w:r>
        <w:rPr>
          <w:sz w:val="24"/>
        </w:rPr>
        <w:t>оценку</w:t>
      </w:r>
      <w:r>
        <w:rPr>
          <w:spacing w:val="-8"/>
          <w:sz w:val="24"/>
        </w:rPr>
        <w:t xml:space="preserve"> </w:t>
      </w:r>
      <w:r>
        <w:rPr>
          <w:sz w:val="24"/>
        </w:rPr>
        <w:t>новым</w:t>
      </w:r>
      <w:r>
        <w:rPr>
          <w:spacing w:val="-2"/>
          <w:sz w:val="24"/>
        </w:rPr>
        <w:t xml:space="preserve"> </w:t>
      </w:r>
      <w:r>
        <w:rPr>
          <w:sz w:val="24"/>
        </w:rPr>
        <w:t>ситуациям;</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расширять</w:t>
      </w:r>
      <w:r>
        <w:rPr>
          <w:spacing w:val="-1"/>
          <w:sz w:val="24"/>
        </w:rPr>
        <w:t xml:space="preserve"> </w:t>
      </w:r>
      <w:r>
        <w:rPr>
          <w:sz w:val="24"/>
        </w:rPr>
        <w:t>рамки</w:t>
      </w:r>
      <w:r>
        <w:rPr>
          <w:spacing w:val="-5"/>
          <w:sz w:val="24"/>
        </w:rPr>
        <w:t xml:space="preserve"> </w:t>
      </w:r>
      <w:r>
        <w:rPr>
          <w:sz w:val="24"/>
        </w:rPr>
        <w:t>учебного</w:t>
      </w:r>
      <w:r>
        <w:rPr>
          <w:spacing w:val="3"/>
          <w:sz w:val="24"/>
        </w:rPr>
        <w:t xml:space="preserve"> </w:t>
      </w:r>
      <w:r>
        <w:rPr>
          <w:sz w:val="24"/>
        </w:rPr>
        <w:t>предмета</w:t>
      </w:r>
      <w:r>
        <w:rPr>
          <w:spacing w:val="-6"/>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личных</w:t>
      </w:r>
      <w:r>
        <w:rPr>
          <w:spacing w:val="-6"/>
          <w:sz w:val="24"/>
        </w:rPr>
        <w:t xml:space="preserve"> </w:t>
      </w:r>
      <w:r>
        <w:rPr>
          <w:sz w:val="24"/>
        </w:rPr>
        <w:t>предпочтений;</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делать</w:t>
      </w:r>
      <w:r>
        <w:rPr>
          <w:spacing w:val="-6"/>
          <w:sz w:val="24"/>
        </w:rPr>
        <w:t xml:space="preserve"> </w:t>
      </w:r>
      <w:r>
        <w:rPr>
          <w:sz w:val="24"/>
        </w:rPr>
        <w:t>осознанный</w:t>
      </w:r>
      <w:r>
        <w:rPr>
          <w:spacing w:val="-6"/>
          <w:sz w:val="24"/>
        </w:rPr>
        <w:t xml:space="preserve"> </w:t>
      </w:r>
      <w:r>
        <w:rPr>
          <w:sz w:val="24"/>
        </w:rPr>
        <w:t>выбор,</w:t>
      </w:r>
      <w:r>
        <w:rPr>
          <w:spacing w:val="-1"/>
          <w:sz w:val="24"/>
        </w:rPr>
        <w:t xml:space="preserve"> </w:t>
      </w:r>
      <w:r>
        <w:rPr>
          <w:sz w:val="24"/>
        </w:rPr>
        <w:t>аргументировать</w:t>
      </w:r>
      <w:r>
        <w:rPr>
          <w:spacing w:val="-1"/>
          <w:sz w:val="24"/>
        </w:rPr>
        <w:t xml:space="preserve"> </w:t>
      </w:r>
      <w:r>
        <w:rPr>
          <w:sz w:val="24"/>
        </w:rPr>
        <w:t>его,</w:t>
      </w:r>
      <w:r>
        <w:rPr>
          <w:spacing w:val="-1"/>
          <w:sz w:val="24"/>
        </w:rPr>
        <w:t xml:space="preserve"> </w:t>
      </w:r>
      <w:r>
        <w:rPr>
          <w:sz w:val="24"/>
        </w:rPr>
        <w:t>брать</w:t>
      </w:r>
      <w:r>
        <w:rPr>
          <w:spacing w:val="-5"/>
          <w:sz w:val="24"/>
        </w:rPr>
        <w:t xml:space="preserve"> </w:t>
      </w:r>
      <w:r>
        <w:rPr>
          <w:sz w:val="24"/>
        </w:rPr>
        <w:t>ответственность</w:t>
      </w:r>
      <w:r>
        <w:rPr>
          <w:spacing w:val="-3"/>
          <w:sz w:val="24"/>
        </w:rPr>
        <w:t xml:space="preserve"> </w:t>
      </w:r>
      <w:r>
        <w:rPr>
          <w:sz w:val="24"/>
        </w:rPr>
        <w:t>за</w:t>
      </w:r>
      <w:r>
        <w:rPr>
          <w:spacing w:val="-8"/>
          <w:sz w:val="24"/>
        </w:rPr>
        <w:t xml:space="preserve"> </w:t>
      </w:r>
      <w:r>
        <w:rPr>
          <w:sz w:val="24"/>
        </w:rPr>
        <w:t>решение;</w:t>
      </w:r>
    </w:p>
    <w:p w:rsidR="00E76707" w:rsidRDefault="00897AC9" w:rsidP="005C762A">
      <w:pPr>
        <w:pStyle w:val="a7"/>
        <w:numPr>
          <w:ilvl w:val="1"/>
          <w:numId w:val="46"/>
        </w:numPr>
        <w:tabs>
          <w:tab w:val="left" w:pos="1259"/>
        </w:tabs>
        <w:spacing w:before="2" w:line="275" w:lineRule="exact"/>
        <w:ind w:left="1258" w:hanging="140"/>
        <w:jc w:val="left"/>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293"/>
        </w:tabs>
        <w:spacing w:line="242" w:lineRule="auto"/>
        <w:ind w:right="859" w:firstLine="566"/>
        <w:jc w:val="left"/>
        <w:rPr>
          <w:sz w:val="24"/>
        </w:rPr>
      </w:pPr>
      <w:r>
        <w:rPr>
          <w:sz w:val="24"/>
        </w:rPr>
        <w:t>способствовать</w:t>
      </w:r>
      <w:r>
        <w:rPr>
          <w:spacing w:val="23"/>
          <w:sz w:val="24"/>
        </w:rPr>
        <w:t xml:space="preserve"> </w:t>
      </w:r>
      <w:r>
        <w:rPr>
          <w:sz w:val="24"/>
        </w:rPr>
        <w:t>формированию</w:t>
      </w:r>
      <w:r>
        <w:rPr>
          <w:spacing w:val="25"/>
          <w:sz w:val="24"/>
        </w:rPr>
        <w:t xml:space="preserve"> </w:t>
      </w:r>
      <w:r>
        <w:rPr>
          <w:sz w:val="24"/>
        </w:rPr>
        <w:t>и</w:t>
      </w:r>
      <w:r>
        <w:rPr>
          <w:spacing w:val="23"/>
          <w:sz w:val="24"/>
        </w:rPr>
        <w:t xml:space="preserve"> </w:t>
      </w:r>
      <w:r>
        <w:rPr>
          <w:sz w:val="24"/>
        </w:rPr>
        <w:t>проявлению</w:t>
      </w:r>
      <w:r>
        <w:rPr>
          <w:spacing w:val="25"/>
          <w:sz w:val="24"/>
        </w:rPr>
        <w:t xml:space="preserve"> </w:t>
      </w:r>
      <w:r>
        <w:rPr>
          <w:sz w:val="24"/>
        </w:rPr>
        <w:t>широкой</w:t>
      </w:r>
      <w:r>
        <w:rPr>
          <w:spacing w:val="27"/>
          <w:sz w:val="24"/>
        </w:rPr>
        <w:t xml:space="preserve"> </w:t>
      </w:r>
      <w:r>
        <w:rPr>
          <w:sz w:val="24"/>
        </w:rPr>
        <w:t>эрудиции</w:t>
      </w:r>
      <w:r>
        <w:rPr>
          <w:spacing w:val="27"/>
          <w:sz w:val="24"/>
        </w:rPr>
        <w:t xml:space="preserve"> </w:t>
      </w:r>
      <w:r>
        <w:rPr>
          <w:sz w:val="24"/>
        </w:rPr>
        <w:t>в</w:t>
      </w:r>
      <w:r>
        <w:rPr>
          <w:spacing w:val="25"/>
          <w:sz w:val="24"/>
        </w:rPr>
        <w:t xml:space="preserve"> </w:t>
      </w:r>
      <w:r>
        <w:rPr>
          <w:sz w:val="24"/>
        </w:rPr>
        <w:t>разных</w:t>
      </w:r>
      <w:r>
        <w:rPr>
          <w:spacing w:val="17"/>
          <w:sz w:val="24"/>
        </w:rPr>
        <w:t xml:space="preserve"> </w:t>
      </w:r>
      <w:r>
        <w:rPr>
          <w:sz w:val="24"/>
        </w:rPr>
        <w:t>областях</w:t>
      </w:r>
      <w:r>
        <w:rPr>
          <w:spacing w:val="-57"/>
          <w:sz w:val="24"/>
        </w:rPr>
        <w:t xml:space="preserve"> </w:t>
      </w:r>
      <w:r>
        <w:rPr>
          <w:sz w:val="24"/>
        </w:rPr>
        <w:t>знаний,</w:t>
      </w:r>
      <w:r>
        <w:rPr>
          <w:spacing w:val="3"/>
          <w:sz w:val="24"/>
        </w:rPr>
        <w:t xml:space="preserve"> </w:t>
      </w:r>
      <w:r>
        <w:rPr>
          <w:sz w:val="24"/>
        </w:rPr>
        <w:t>постоянно</w:t>
      </w:r>
      <w:r>
        <w:rPr>
          <w:spacing w:val="1"/>
          <w:sz w:val="24"/>
        </w:rPr>
        <w:t xml:space="preserve"> </w:t>
      </w:r>
      <w:r>
        <w:rPr>
          <w:sz w:val="24"/>
        </w:rPr>
        <w:t>повышать</w:t>
      </w:r>
      <w:r>
        <w:rPr>
          <w:spacing w:val="-2"/>
          <w:sz w:val="24"/>
        </w:rPr>
        <w:t xml:space="preserve"> </w:t>
      </w:r>
      <w:r>
        <w:rPr>
          <w:sz w:val="24"/>
        </w:rPr>
        <w:t>свой</w:t>
      </w:r>
      <w:r>
        <w:rPr>
          <w:spacing w:val="-3"/>
          <w:sz w:val="24"/>
        </w:rPr>
        <w:t xml:space="preserve"> </w:t>
      </w:r>
      <w:r>
        <w:rPr>
          <w:sz w:val="24"/>
        </w:rPr>
        <w:t>образовательный</w:t>
      </w:r>
      <w:r>
        <w:rPr>
          <w:spacing w:val="-3"/>
          <w:sz w:val="24"/>
        </w:rPr>
        <w:t xml:space="preserve"> </w:t>
      </w:r>
      <w:r>
        <w:rPr>
          <w:sz w:val="24"/>
        </w:rPr>
        <w:t>и</w:t>
      </w:r>
      <w:r>
        <w:rPr>
          <w:spacing w:val="2"/>
          <w:sz w:val="24"/>
        </w:rPr>
        <w:t xml:space="preserve"> </w:t>
      </w:r>
      <w:r>
        <w:rPr>
          <w:sz w:val="24"/>
        </w:rPr>
        <w:t>культурный</w:t>
      </w:r>
      <w:r>
        <w:rPr>
          <w:spacing w:val="2"/>
          <w:sz w:val="24"/>
        </w:rPr>
        <w:t xml:space="preserve"> </w:t>
      </w:r>
      <w:r>
        <w:rPr>
          <w:sz w:val="24"/>
        </w:rPr>
        <w:t>уровень.</w:t>
      </w:r>
    </w:p>
    <w:p w:rsidR="00E76707" w:rsidRDefault="00897AC9">
      <w:pPr>
        <w:tabs>
          <w:tab w:val="left" w:pos="1565"/>
          <w:tab w:val="left" w:pos="3335"/>
          <w:tab w:val="left" w:pos="4193"/>
          <w:tab w:val="left" w:pos="6003"/>
          <w:tab w:val="left" w:pos="7048"/>
          <w:tab w:val="left" w:pos="8881"/>
          <w:tab w:val="left" w:pos="9519"/>
        </w:tabs>
        <w:spacing w:line="247" w:lineRule="auto"/>
        <w:ind w:left="553" w:right="851" w:firstLine="566"/>
        <w:rPr>
          <w:b/>
          <w:i/>
          <w:sz w:val="24"/>
        </w:rPr>
      </w:pPr>
      <w:r>
        <w:rPr>
          <w:sz w:val="24"/>
        </w:rPr>
        <w:t>У</w:t>
      </w:r>
      <w:r>
        <w:rPr>
          <w:sz w:val="24"/>
        </w:rPr>
        <w:tab/>
        <w:t>обучающегося</w:t>
      </w:r>
      <w:r>
        <w:rPr>
          <w:sz w:val="24"/>
        </w:rPr>
        <w:tab/>
        <w:t>будут</w:t>
      </w:r>
      <w:r>
        <w:rPr>
          <w:sz w:val="24"/>
        </w:rPr>
        <w:tab/>
        <w:t>сформированы</w:t>
      </w:r>
      <w:r>
        <w:rPr>
          <w:sz w:val="24"/>
        </w:rPr>
        <w:tab/>
      </w:r>
      <w:r>
        <w:rPr>
          <w:b/>
          <w:i/>
          <w:sz w:val="24"/>
        </w:rPr>
        <w:t>умения</w:t>
      </w:r>
      <w:r>
        <w:rPr>
          <w:b/>
          <w:i/>
          <w:sz w:val="24"/>
        </w:rPr>
        <w:tab/>
        <w:t>самоконтроля</w:t>
      </w:r>
      <w:r>
        <w:rPr>
          <w:b/>
          <w:i/>
          <w:sz w:val="24"/>
        </w:rPr>
        <w:tab/>
        <w:t>как</w:t>
      </w:r>
      <w:r>
        <w:rPr>
          <w:b/>
          <w:i/>
          <w:sz w:val="24"/>
        </w:rPr>
        <w:tab/>
      </w:r>
      <w:r>
        <w:rPr>
          <w:b/>
          <w:i/>
          <w:spacing w:val="-1"/>
          <w:sz w:val="24"/>
        </w:rPr>
        <w:t>части</w:t>
      </w:r>
      <w:r>
        <w:rPr>
          <w:b/>
          <w:i/>
          <w:spacing w:val="-57"/>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регулятивных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84"/>
        </w:tabs>
        <w:spacing w:line="259" w:lineRule="exact"/>
        <w:ind w:left="1283" w:hanging="165"/>
        <w:jc w:val="left"/>
        <w:rPr>
          <w:sz w:val="24"/>
        </w:rPr>
      </w:pPr>
      <w:r>
        <w:rPr>
          <w:sz w:val="24"/>
        </w:rPr>
        <w:t>давать</w:t>
      </w:r>
      <w:r>
        <w:rPr>
          <w:spacing w:val="15"/>
          <w:sz w:val="24"/>
        </w:rPr>
        <w:t xml:space="preserve"> </w:t>
      </w:r>
      <w:r>
        <w:rPr>
          <w:sz w:val="24"/>
        </w:rPr>
        <w:t>оценку</w:t>
      </w:r>
      <w:r>
        <w:rPr>
          <w:spacing w:val="9"/>
          <w:sz w:val="24"/>
        </w:rPr>
        <w:t xml:space="preserve"> </w:t>
      </w:r>
      <w:r>
        <w:rPr>
          <w:sz w:val="24"/>
        </w:rPr>
        <w:t>новым</w:t>
      </w:r>
      <w:r>
        <w:rPr>
          <w:spacing w:val="19"/>
          <w:sz w:val="24"/>
        </w:rPr>
        <w:t xml:space="preserve"> </w:t>
      </w:r>
      <w:r>
        <w:rPr>
          <w:sz w:val="24"/>
        </w:rPr>
        <w:t>ситуациям,</w:t>
      </w:r>
      <w:r>
        <w:rPr>
          <w:spacing w:val="16"/>
          <w:sz w:val="24"/>
        </w:rPr>
        <w:t xml:space="preserve"> </w:t>
      </w:r>
      <w:r>
        <w:rPr>
          <w:sz w:val="24"/>
        </w:rPr>
        <w:t>оценивать</w:t>
      </w:r>
      <w:r>
        <w:rPr>
          <w:spacing w:val="15"/>
          <w:sz w:val="24"/>
        </w:rPr>
        <w:t xml:space="preserve"> </w:t>
      </w:r>
      <w:r>
        <w:rPr>
          <w:sz w:val="24"/>
        </w:rPr>
        <w:t>соответствие</w:t>
      </w:r>
      <w:r>
        <w:rPr>
          <w:spacing w:val="18"/>
          <w:sz w:val="24"/>
        </w:rPr>
        <w:t xml:space="preserve"> </w:t>
      </w:r>
      <w:r>
        <w:rPr>
          <w:sz w:val="24"/>
        </w:rPr>
        <w:t>результатов</w:t>
      </w:r>
      <w:r>
        <w:rPr>
          <w:spacing w:val="15"/>
          <w:sz w:val="24"/>
        </w:rPr>
        <w:t xml:space="preserve"> </w:t>
      </w:r>
      <w:r>
        <w:rPr>
          <w:sz w:val="24"/>
        </w:rPr>
        <w:t>целям;</w:t>
      </w:r>
      <w:r>
        <w:rPr>
          <w:spacing w:val="15"/>
          <w:sz w:val="24"/>
        </w:rPr>
        <w:t xml:space="preserve"> </w:t>
      </w:r>
      <w:r>
        <w:rPr>
          <w:sz w:val="24"/>
        </w:rPr>
        <w:t>владеть</w:t>
      </w:r>
    </w:p>
    <w:p w:rsidR="00E76707" w:rsidRDefault="00897AC9">
      <w:pPr>
        <w:pStyle w:val="a3"/>
        <w:spacing w:line="237" w:lineRule="auto"/>
        <w:ind w:firstLine="0"/>
        <w:jc w:val="left"/>
      </w:pPr>
      <w:r>
        <w:t>навыками</w:t>
      </w:r>
      <w:r>
        <w:rPr>
          <w:spacing w:val="3"/>
        </w:rPr>
        <w:t xml:space="preserve"> </w:t>
      </w:r>
      <w:r>
        <w:t>познавательной</w:t>
      </w:r>
      <w:r>
        <w:rPr>
          <w:spacing w:val="7"/>
        </w:rPr>
        <w:t xml:space="preserve"> </w:t>
      </w:r>
      <w:r>
        <w:t>рефлексии</w:t>
      </w:r>
      <w:r>
        <w:rPr>
          <w:spacing w:val="7"/>
        </w:rPr>
        <w:t xml:space="preserve"> </w:t>
      </w:r>
      <w:r>
        <w:t>как</w:t>
      </w:r>
      <w:r>
        <w:rPr>
          <w:spacing w:val="6"/>
        </w:rPr>
        <w:t xml:space="preserve"> </w:t>
      </w:r>
      <w:r>
        <w:t>осознания</w:t>
      </w:r>
      <w:r>
        <w:rPr>
          <w:spacing w:val="6"/>
        </w:rPr>
        <w:t xml:space="preserve"> </w:t>
      </w:r>
      <w:r>
        <w:t>совершаемых</w:t>
      </w:r>
      <w:r>
        <w:rPr>
          <w:spacing w:val="2"/>
        </w:rPr>
        <w:t xml:space="preserve"> </w:t>
      </w:r>
      <w:r>
        <w:t>действий</w:t>
      </w:r>
      <w:r>
        <w:rPr>
          <w:spacing w:val="3"/>
        </w:rPr>
        <w:t xml:space="preserve"> </w:t>
      </w:r>
      <w:r>
        <w:t>и</w:t>
      </w:r>
      <w:r>
        <w:rPr>
          <w:spacing w:val="7"/>
        </w:rPr>
        <w:t xml:space="preserve"> </w:t>
      </w:r>
      <w:r>
        <w:t>мыслительных</w:t>
      </w:r>
      <w:r>
        <w:rPr>
          <w:spacing w:val="-57"/>
        </w:rPr>
        <w:t xml:space="preserve"> </w:t>
      </w:r>
      <w:r>
        <w:t>процессов,</w:t>
      </w:r>
      <w:r>
        <w:rPr>
          <w:spacing w:val="-2"/>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E76707" w:rsidRDefault="00897AC9" w:rsidP="005C762A">
      <w:pPr>
        <w:pStyle w:val="a7"/>
        <w:numPr>
          <w:ilvl w:val="1"/>
          <w:numId w:val="46"/>
        </w:numPr>
        <w:tabs>
          <w:tab w:val="left" w:pos="1279"/>
        </w:tabs>
        <w:spacing w:before="5" w:line="237" w:lineRule="auto"/>
        <w:ind w:right="856" w:firstLine="566"/>
        <w:jc w:val="left"/>
        <w:rPr>
          <w:sz w:val="24"/>
        </w:rPr>
      </w:pPr>
      <w:r>
        <w:rPr>
          <w:sz w:val="24"/>
        </w:rPr>
        <w:t>оценивать</w:t>
      </w:r>
      <w:r>
        <w:rPr>
          <w:spacing w:val="19"/>
          <w:sz w:val="24"/>
        </w:rPr>
        <w:t xml:space="preserve"> </w:t>
      </w:r>
      <w:r>
        <w:rPr>
          <w:sz w:val="24"/>
        </w:rPr>
        <w:t>риски</w:t>
      </w:r>
      <w:r>
        <w:rPr>
          <w:spacing w:val="20"/>
          <w:sz w:val="24"/>
        </w:rPr>
        <w:t xml:space="preserve"> </w:t>
      </w:r>
      <w:r>
        <w:rPr>
          <w:sz w:val="24"/>
        </w:rPr>
        <w:t>и</w:t>
      </w:r>
      <w:r>
        <w:rPr>
          <w:spacing w:val="15"/>
          <w:sz w:val="24"/>
        </w:rPr>
        <w:t xml:space="preserve"> </w:t>
      </w:r>
      <w:r>
        <w:rPr>
          <w:sz w:val="24"/>
        </w:rPr>
        <w:t>своевременно</w:t>
      </w:r>
      <w:r>
        <w:rPr>
          <w:spacing w:val="18"/>
          <w:sz w:val="24"/>
        </w:rPr>
        <w:t xml:space="preserve"> </w:t>
      </w:r>
      <w:r>
        <w:rPr>
          <w:sz w:val="24"/>
        </w:rPr>
        <w:t>принимать</w:t>
      </w:r>
      <w:r>
        <w:rPr>
          <w:spacing w:val="16"/>
          <w:sz w:val="24"/>
        </w:rPr>
        <w:t xml:space="preserve"> </w:t>
      </w:r>
      <w:r>
        <w:rPr>
          <w:sz w:val="24"/>
        </w:rPr>
        <w:t>решения</w:t>
      </w:r>
      <w:r>
        <w:rPr>
          <w:spacing w:val="19"/>
          <w:sz w:val="24"/>
        </w:rPr>
        <w:t xml:space="preserve"> </w:t>
      </w:r>
      <w:r>
        <w:rPr>
          <w:sz w:val="24"/>
        </w:rPr>
        <w:t>по</w:t>
      </w:r>
      <w:r>
        <w:rPr>
          <w:spacing w:val="19"/>
          <w:sz w:val="24"/>
        </w:rPr>
        <w:t xml:space="preserve"> </w:t>
      </w:r>
      <w:r>
        <w:rPr>
          <w:sz w:val="24"/>
        </w:rPr>
        <w:t>их</w:t>
      </w:r>
      <w:r>
        <w:rPr>
          <w:spacing w:val="14"/>
          <w:sz w:val="24"/>
        </w:rPr>
        <w:t xml:space="preserve"> </w:t>
      </w:r>
      <w:r>
        <w:rPr>
          <w:sz w:val="24"/>
        </w:rPr>
        <w:t>снижению;</w:t>
      </w:r>
      <w:r>
        <w:rPr>
          <w:spacing w:val="14"/>
          <w:sz w:val="24"/>
        </w:rPr>
        <w:t xml:space="preserve"> </w:t>
      </w:r>
      <w:r>
        <w:rPr>
          <w:sz w:val="24"/>
        </w:rPr>
        <w:t>использовать</w:t>
      </w:r>
      <w:r>
        <w:rPr>
          <w:spacing w:val="-57"/>
          <w:sz w:val="24"/>
        </w:rPr>
        <w:t xml:space="preserve"> </w:t>
      </w:r>
      <w:r>
        <w:rPr>
          <w:sz w:val="24"/>
        </w:rPr>
        <w:t>приёмы</w:t>
      </w:r>
      <w:r>
        <w:rPr>
          <w:spacing w:val="-2"/>
          <w:sz w:val="24"/>
        </w:rPr>
        <w:t xml:space="preserve"> </w:t>
      </w:r>
      <w:r>
        <w:rPr>
          <w:sz w:val="24"/>
        </w:rPr>
        <w:t>рефлексии</w:t>
      </w:r>
      <w:r>
        <w:rPr>
          <w:spacing w:val="2"/>
          <w:sz w:val="24"/>
        </w:rPr>
        <w:t xml:space="preserve"> </w:t>
      </w:r>
      <w:r>
        <w:rPr>
          <w:sz w:val="24"/>
        </w:rPr>
        <w:t>для</w:t>
      </w:r>
      <w:r>
        <w:rPr>
          <w:spacing w:val="-3"/>
          <w:sz w:val="24"/>
        </w:rPr>
        <w:t xml:space="preserve"> </w:t>
      </w:r>
      <w:r>
        <w:rPr>
          <w:sz w:val="24"/>
        </w:rPr>
        <w:t>оценки</w:t>
      </w:r>
      <w:r>
        <w:rPr>
          <w:spacing w:val="2"/>
          <w:sz w:val="24"/>
        </w:rPr>
        <w:t xml:space="preserve"> </w:t>
      </w:r>
      <w:r>
        <w:rPr>
          <w:sz w:val="24"/>
        </w:rPr>
        <w:t>ситуации,</w:t>
      </w:r>
      <w:r>
        <w:rPr>
          <w:spacing w:val="4"/>
          <w:sz w:val="24"/>
        </w:rPr>
        <w:t xml:space="preserve"> </w:t>
      </w:r>
      <w:r>
        <w:rPr>
          <w:sz w:val="24"/>
        </w:rPr>
        <w:t>выбора верного</w:t>
      </w:r>
      <w:r>
        <w:rPr>
          <w:spacing w:val="2"/>
          <w:sz w:val="24"/>
        </w:rPr>
        <w:t xml:space="preserve"> </w:t>
      </w:r>
      <w:r>
        <w:rPr>
          <w:sz w:val="24"/>
        </w:rPr>
        <w:t>решения;</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принимать</w:t>
      </w:r>
      <w:r>
        <w:rPr>
          <w:spacing w:val="-4"/>
          <w:sz w:val="24"/>
        </w:rPr>
        <w:t xml:space="preserve"> </w:t>
      </w:r>
      <w:r>
        <w:rPr>
          <w:sz w:val="24"/>
        </w:rPr>
        <w:t>мотивы</w:t>
      </w:r>
      <w:r>
        <w:rPr>
          <w:spacing w:val="-4"/>
          <w:sz w:val="24"/>
        </w:rPr>
        <w:t xml:space="preserve"> </w:t>
      </w:r>
      <w:r>
        <w:rPr>
          <w:sz w:val="24"/>
        </w:rPr>
        <w:t>и</w:t>
      </w:r>
      <w:r>
        <w:rPr>
          <w:spacing w:val="-6"/>
          <w:sz w:val="24"/>
        </w:rPr>
        <w:t xml:space="preserve"> </w:t>
      </w:r>
      <w:r>
        <w:rPr>
          <w:sz w:val="24"/>
        </w:rPr>
        <w:t>аргументы других</w:t>
      </w:r>
      <w:r>
        <w:rPr>
          <w:spacing w:val="-6"/>
          <w:sz w:val="24"/>
        </w:rPr>
        <w:t xml:space="preserve"> </w:t>
      </w:r>
      <w:r>
        <w:rPr>
          <w:sz w:val="24"/>
        </w:rPr>
        <w:t>при</w:t>
      </w:r>
      <w:r>
        <w:rPr>
          <w:spacing w:val="-1"/>
          <w:sz w:val="24"/>
        </w:rPr>
        <w:t xml:space="preserve"> </w:t>
      </w:r>
      <w:r>
        <w:rPr>
          <w:sz w:val="24"/>
        </w:rPr>
        <w:t>анализе</w:t>
      </w:r>
      <w:r>
        <w:rPr>
          <w:spacing w:val="-2"/>
          <w:sz w:val="24"/>
        </w:rPr>
        <w:t xml:space="preserve"> </w:t>
      </w:r>
      <w:r>
        <w:rPr>
          <w:sz w:val="24"/>
        </w:rPr>
        <w:t>результатов</w:t>
      </w:r>
      <w:r>
        <w:rPr>
          <w:spacing w:val="-1"/>
          <w:sz w:val="24"/>
        </w:rPr>
        <w:t xml:space="preserve"> </w:t>
      </w:r>
      <w:r>
        <w:rPr>
          <w:sz w:val="24"/>
        </w:rPr>
        <w:t>деятельности.</w:t>
      </w:r>
    </w:p>
    <w:p w:rsidR="00E76707" w:rsidRDefault="00897AC9">
      <w:pPr>
        <w:spacing w:line="242" w:lineRule="auto"/>
        <w:ind w:left="553" w:firstLine="566"/>
        <w:rPr>
          <w:sz w:val="24"/>
        </w:rPr>
      </w:pPr>
      <w:r>
        <w:rPr>
          <w:sz w:val="24"/>
        </w:rPr>
        <w:t>У</w:t>
      </w:r>
      <w:r>
        <w:rPr>
          <w:spacing w:val="17"/>
          <w:sz w:val="24"/>
        </w:rPr>
        <w:t xml:space="preserve"> </w:t>
      </w:r>
      <w:r>
        <w:rPr>
          <w:sz w:val="24"/>
        </w:rPr>
        <w:t>обучающегося</w:t>
      </w:r>
      <w:r>
        <w:rPr>
          <w:spacing w:val="19"/>
          <w:sz w:val="24"/>
        </w:rPr>
        <w:t xml:space="preserve"> </w:t>
      </w:r>
      <w:r>
        <w:rPr>
          <w:sz w:val="24"/>
        </w:rPr>
        <w:t>будет</w:t>
      </w:r>
      <w:r>
        <w:rPr>
          <w:spacing w:val="25"/>
          <w:sz w:val="24"/>
        </w:rPr>
        <w:t xml:space="preserve"> </w:t>
      </w:r>
      <w:r>
        <w:rPr>
          <w:sz w:val="24"/>
        </w:rPr>
        <w:t>развиваться</w:t>
      </w:r>
      <w:r>
        <w:rPr>
          <w:spacing w:val="25"/>
          <w:sz w:val="24"/>
        </w:rPr>
        <w:t xml:space="preserve"> </w:t>
      </w:r>
      <w:r>
        <w:rPr>
          <w:b/>
          <w:i/>
          <w:sz w:val="24"/>
        </w:rPr>
        <w:t>эмоциональный</w:t>
      </w:r>
      <w:r>
        <w:rPr>
          <w:b/>
          <w:i/>
          <w:spacing w:val="20"/>
          <w:sz w:val="24"/>
        </w:rPr>
        <w:t xml:space="preserve"> </w:t>
      </w:r>
      <w:r>
        <w:rPr>
          <w:b/>
          <w:i/>
          <w:sz w:val="24"/>
        </w:rPr>
        <w:t>интеллект</w:t>
      </w:r>
      <w:r>
        <w:rPr>
          <w:sz w:val="24"/>
        </w:rPr>
        <w:t>,</w:t>
      </w:r>
      <w:r>
        <w:rPr>
          <w:spacing w:val="21"/>
          <w:sz w:val="24"/>
        </w:rPr>
        <w:t xml:space="preserve"> </w:t>
      </w:r>
      <w:r>
        <w:rPr>
          <w:sz w:val="24"/>
        </w:rPr>
        <w:t>предполагающий</w:t>
      </w:r>
      <w:r>
        <w:rPr>
          <w:spacing w:val="-57"/>
          <w:sz w:val="24"/>
        </w:rPr>
        <w:t xml:space="preserve"> </w:t>
      </w:r>
      <w:r>
        <w:rPr>
          <w:sz w:val="24"/>
        </w:rPr>
        <w:t>сформированность:</w:t>
      </w:r>
    </w:p>
    <w:p w:rsidR="00E76707" w:rsidRDefault="00897AC9" w:rsidP="005C762A">
      <w:pPr>
        <w:pStyle w:val="a7"/>
        <w:numPr>
          <w:ilvl w:val="1"/>
          <w:numId w:val="46"/>
        </w:numPr>
        <w:tabs>
          <w:tab w:val="left" w:pos="1308"/>
        </w:tabs>
        <w:spacing w:line="242" w:lineRule="auto"/>
        <w:ind w:right="854" w:firstLine="566"/>
        <w:rPr>
          <w:sz w:val="24"/>
        </w:rPr>
      </w:pPr>
      <w:r>
        <w:rPr>
          <w:sz w:val="24"/>
        </w:rPr>
        <w:t>самосознания, включающего способность понимать своё эмоциональное состояние,</w:t>
      </w:r>
      <w:r>
        <w:rPr>
          <w:spacing w:val="1"/>
          <w:sz w:val="24"/>
        </w:rPr>
        <w:t xml:space="preserve"> </w:t>
      </w:r>
      <w:r>
        <w:rPr>
          <w:sz w:val="24"/>
        </w:rPr>
        <w:t>видеть</w:t>
      </w:r>
      <w:r>
        <w:rPr>
          <w:spacing w:val="-1"/>
          <w:sz w:val="24"/>
        </w:rPr>
        <w:t xml:space="preserve"> </w:t>
      </w:r>
      <w:r>
        <w:rPr>
          <w:sz w:val="24"/>
        </w:rPr>
        <w:t>направления</w:t>
      </w:r>
      <w:r>
        <w:rPr>
          <w:spacing w:val="-1"/>
          <w:sz w:val="24"/>
        </w:rPr>
        <w:t xml:space="preserve"> </w:t>
      </w:r>
      <w:r>
        <w:rPr>
          <w:sz w:val="24"/>
        </w:rPr>
        <w:t>развития</w:t>
      </w:r>
      <w:r>
        <w:rPr>
          <w:spacing w:val="-5"/>
          <w:sz w:val="24"/>
        </w:rPr>
        <w:t xml:space="preserve"> </w:t>
      </w:r>
      <w:r>
        <w:rPr>
          <w:sz w:val="24"/>
        </w:rPr>
        <w:t>собственной</w:t>
      </w:r>
      <w:r>
        <w:rPr>
          <w:spacing w:val="-5"/>
          <w:sz w:val="24"/>
        </w:rPr>
        <w:t xml:space="preserve"> </w:t>
      </w:r>
      <w:r>
        <w:rPr>
          <w:sz w:val="24"/>
        </w:rPr>
        <w:t>эмоциональной</w:t>
      </w:r>
      <w:r>
        <w:rPr>
          <w:spacing w:val="-5"/>
          <w:sz w:val="24"/>
        </w:rPr>
        <w:t xml:space="preserve"> </w:t>
      </w:r>
      <w:r>
        <w:rPr>
          <w:sz w:val="24"/>
        </w:rPr>
        <w:t>сферы,</w:t>
      </w:r>
      <w:r>
        <w:rPr>
          <w:spacing w:val="1"/>
          <w:sz w:val="24"/>
        </w:rPr>
        <w:t xml:space="preserve"> </w:t>
      </w:r>
      <w:r>
        <w:rPr>
          <w:sz w:val="24"/>
        </w:rPr>
        <w:t>быть уверенным</w:t>
      </w:r>
      <w:r>
        <w:rPr>
          <w:spacing w:val="-1"/>
          <w:sz w:val="24"/>
        </w:rPr>
        <w:t xml:space="preserve"> </w:t>
      </w:r>
      <w:r>
        <w:rPr>
          <w:sz w:val="24"/>
        </w:rPr>
        <w:t>в</w:t>
      </w:r>
      <w:r>
        <w:rPr>
          <w:spacing w:val="-3"/>
          <w:sz w:val="24"/>
        </w:rPr>
        <w:t xml:space="preserve"> </w:t>
      </w:r>
      <w:r>
        <w:rPr>
          <w:sz w:val="24"/>
        </w:rPr>
        <w:t>себе;</w:t>
      </w:r>
    </w:p>
    <w:p w:rsidR="00E76707" w:rsidRDefault="00897AC9" w:rsidP="005C762A">
      <w:pPr>
        <w:pStyle w:val="a7"/>
        <w:numPr>
          <w:ilvl w:val="1"/>
          <w:numId w:val="46"/>
        </w:numPr>
        <w:tabs>
          <w:tab w:val="left" w:pos="1385"/>
        </w:tabs>
        <w:spacing w:line="242" w:lineRule="auto"/>
        <w:ind w:right="855" w:firstLine="566"/>
        <w:rPr>
          <w:sz w:val="24"/>
        </w:rPr>
      </w:pP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2"/>
          <w:sz w:val="24"/>
        </w:rPr>
        <w:t xml:space="preserve"> </w:t>
      </w:r>
      <w:r>
        <w:rPr>
          <w:sz w:val="24"/>
        </w:rPr>
        <w:t>и</w:t>
      </w:r>
      <w:r>
        <w:rPr>
          <w:spacing w:val="2"/>
          <w:sz w:val="24"/>
        </w:rPr>
        <w:t xml:space="preserve"> </w:t>
      </w:r>
      <w:r>
        <w:rPr>
          <w:sz w:val="24"/>
        </w:rPr>
        <w:t>проявлять</w:t>
      </w:r>
      <w:r>
        <w:rPr>
          <w:spacing w:val="-3"/>
          <w:sz w:val="24"/>
        </w:rPr>
        <w:t xml:space="preserve"> </w:t>
      </w:r>
      <w:r>
        <w:rPr>
          <w:sz w:val="24"/>
        </w:rPr>
        <w:t>гибкость,</w:t>
      </w:r>
      <w:r>
        <w:rPr>
          <w:spacing w:val="3"/>
          <w:sz w:val="24"/>
        </w:rPr>
        <w:t xml:space="preserve"> </w:t>
      </w:r>
      <w:r>
        <w:rPr>
          <w:sz w:val="24"/>
        </w:rPr>
        <w:t>быть</w:t>
      </w:r>
      <w:r>
        <w:rPr>
          <w:spacing w:val="-6"/>
          <w:sz w:val="24"/>
        </w:rPr>
        <w:t xml:space="preserve"> </w:t>
      </w:r>
      <w:r>
        <w:rPr>
          <w:sz w:val="24"/>
        </w:rPr>
        <w:t>открытым</w:t>
      </w:r>
      <w:r>
        <w:rPr>
          <w:spacing w:val="-2"/>
          <w:sz w:val="24"/>
        </w:rPr>
        <w:t xml:space="preserve"> </w:t>
      </w:r>
      <w:r>
        <w:rPr>
          <w:sz w:val="24"/>
        </w:rPr>
        <w:t>новому;</w:t>
      </w:r>
    </w:p>
    <w:p w:rsidR="00E76707" w:rsidRDefault="00897AC9" w:rsidP="005C762A">
      <w:pPr>
        <w:pStyle w:val="a7"/>
        <w:numPr>
          <w:ilvl w:val="1"/>
          <w:numId w:val="46"/>
        </w:numPr>
        <w:tabs>
          <w:tab w:val="left" w:pos="1351"/>
        </w:tabs>
        <w:spacing w:line="242" w:lineRule="auto"/>
        <w:ind w:right="857" w:firstLine="566"/>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3"/>
          <w:sz w:val="24"/>
        </w:rPr>
        <w:t xml:space="preserve"> </w:t>
      </w:r>
      <w:r>
        <w:rPr>
          <w:sz w:val="24"/>
        </w:rPr>
        <w:t>инициативность,</w:t>
      </w:r>
      <w:r>
        <w:rPr>
          <w:spacing w:val="3"/>
          <w:sz w:val="24"/>
        </w:rPr>
        <w:t xml:space="preserve"> </w:t>
      </w:r>
      <w:r>
        <w:rPr>
          <w:sz w:val="24"/>
        </w:rPr>
        <w:t>умение</w:t>
      </w:r>
      <w:r>
        <w:rPr>
          <w:spacing w:val="-1"/>
          <w:sz w:val="24"/>
        </w:rPr>
        <w:t xml:space="preserve"> </w:t>
      </w:r>
      <w:r>
        <w:rPr>
          <w:sz w:val="24"/>
        </w:rPr>
        <w:t>действовать,</w:t>
      </w:r>
      <w:r>
        <w:rPr>
          <w:spacing w:val="3"/>
          <w:sz w:val="24"/>
        </w:rPr>
        <w:t xml:space="preserve"> </w:t>
      </w:r>
      <w:r>
        <w:rPr>
          <w:sz w:val="24"/>
        </w:rPr>
        <w:t>исходя</w:t>
      </w:r>
      <w:r>
        <w:rPr>
          <w:spacing w:val="-4"/>
          <w:sz w:val="24"/>
        </w:rPr>
        <w:t xml:space="preserve"> </w:t>
      </w:r>
      <w:r>
        <w:rPr>
          <w:sz w:val="24"/>
        </w:rPr>
        <w:t>из</w:t>
      </w:r>
      <w:r>
        <w:rPr>
          <w:spacing w:val="1"/>
          <w:sz w:val="24"/>
        </w:rPr>
        <w:t xml:space="preserve"> </w:t>
      </w:r>
      <w:r>
        <w:rPr>
          <w:sz w:val="24"/>
        </w:rPr>
        <w:t>своих</w:t>
      </w:r>
      <w:r>
        <w:rPr>
          <w:spacing w:val="6"/>
          <w:sz w:val="24"/>
        </w:rPr>
        <w:t xml:space="preserve"> </w:t>
      </w:r>
      <w:r>
        <w:rPr>
          <w:sz w:val="24"/>
        </w:rPr>
        <w:t>возможностей;</w:t>
      </w:r>
    </w:p>
    <w:p w:rsidR="00E76707" w:rsidRDefault="00897AC9" w:rsidP="005C762A">
      <w:pPr>
        <w:pStyle w:val="a7"/>
        <w:numPr>
          <w:ilvl w:val="1"/>
          <w:numId w:val="46"/>
        </w:numPr>
        <w:tabs>
          <w:tab w:val="left" w:pos="1361"/>
        </w:tabs>
        <w:ind w:right="859" w:firstLine="566"/>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rsidR="00E76707" w:rsidRDefault="00897AC9" w:rsidP="005C762A">
      <w:pPr>
        <w:pStyle w:val="a7"/>
        <w:numPr>
          <w:ilvl w:val="1"/>
          <w:numId w:val="46"/>
        </w:numPr>
        <w:tabs>
          <w:tab w:val="left" w:pos="1308"/>
        </w:tabs>
        <w:spacing w:line="237" w:lineRule="auto"/>
        <w:ind w:right="858" w:firstLine="566"/>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3"/>
          <w:sz w:val="24"/>
        </w:rPr>
        <w:t xml:space="preserve"> </w:t>
      </w:r>
      <w:r>
        <w:rPr>
          <w:sz w:val="24"/>
        </w:rPr>
        <w:t>заботиться,</w:t>
      </w:r>
      <w:r>
        <w:rPr>
          <w:spacing w:val="-2"/>
          <w:sz w:val="24"/>
        </w:rPr>
        <w:t xml:space="preserve"> </w:t>
      </w:r>
      <w:r>
        <w:rPr>
          <w:sz w:val="24"/>
        </w:rPr>
        <w:t>проявлять</w:t>
      </w:r>
      <w:r>
        <w:rPr>
          <w:spacing w:val="-2"/>
          <w:sz w:val="24"/>
        </w:rPr>
        <w:t xml:space="preserve"> </w:t>
      </w:r>
      <w:r>
        <w:rPr>
          <w:sz w:val="24"/>
        </w:rPr>
        <w:t>интерес и</w:t>
      </w:r>
      <w:r>
        <w:rPr>
          <w:spacing w:val="3"/>
          <w:sz w:val="24"/>
        </w:rPr>
        <w:t xml:space="preserve"> </w:t>
      </w:r>
      <w:r>
        <w:rPr>
          <w:sz w:val="24"/>
        </w:rPr>
        <w:t>разрешать</w:t>
      </w:r>
      <w:r>
        <w:rPr>
          <w:spacing w:val="2"/>
          <w:sz w:val="24"/>
        </w:rPr>
        <w:t xml:space="preserve"> </w:t>
      </w:r>
      <w:r>
        <w:rPr>
          <w:sz w:val="24"/>
        </w:rPr>
        <w:t>конфликты.</w:t>
      </w:r>
    </w:p>
    <w:p w:rsidR="00E76707" w:rsidRDefault="00897AC9">
      <w:pPr>
        <w:spacing w:line="237" w:lineRule="auto"/>
        <w:ind w:left="553" w:right="845" w:firstLine="566"/>
        <w:jc w:val="both"/>
        <w:rPr>
          <w:sz w:val="24"/>
        </w:rPr>
      </w:pPr>
      <w:r>
        <w:rPr>
          <w:sz w:val="24"/>
        </w:rPr>
        <w:t xml:space="preserve">У обучающегося будут сформированы следующие </w:t>
      </w:r>
      <w:r>
        <w:rPr>
          <w:b/>
          <w:i/>
          <w:sz w:val="24"/>
        </w:rPr>
        <w:t xml:space="preserve">умения принятия себя и других </w:t>
      </w:r>
      <w:r>
        <w:rPr>
          <w:sz w:val="24"/>
        </w:rPr>
        <w:t>как</w:t>
      </w:r>
      <w:r>
        <w:rPr>
          <w:spacing w:val="-57"/>
          <w:sz w:val="24"/>
        </w:rPr>
        <w:t xml:space="preserve"> </w:t>
      </w:r>
      <w:r>
        <w:rPr>
          <w:sz w:val="24"/>
        </w:rPr>
        <w:t>части</w:t>
      </w:r>
      <w:r>
        <w:rPr>
          <w:spacing w:val="7"/>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регулятивных</w:t>
      </w:r>
      <w:r>
        <w:rPr>
          <w:spacing w:val="-4"/>
          <w:sz w:val="24"/>
        </w:rPr>
        <w:t xml:space="preserve"> </w:t>
      </w:r>
      <w:r>
        <w:rPr>
          <w:sz w:val="24"/>
        </w:rPr>
        <w:t>действий:</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5"/>
          <w:sz w:val="24"/>
        </w:rPr>
        <w:t xml:space="preserve"> </w:t>
      </w:r>
      <w:r>
        <w:rPr>
          <w:sz w:val="24"/>
        </w:rPr>
        <w:t>себя,</w:t>
      </w:r>
      <w:r>
        <w:rPr>
          <w:spacing w:val="1"/>
          <w:sz w:val="24"/>
        </w:rPr>
        <w:t xml:space="preserve"> </w:t>
      </w:r>
      <w:r>
        <w:rPr>
          <w:sz w:val="24"/>
        </w:rPr>
        <w:t>понимая</w:t>
      </w:r>
      <w:r>
        <w:rPr>
          <w:spacing w:val="-1"/>
          <w:sz w:val="24"/>
        </w:rPr>
        <w:t xml:space="preserve"> </w:t>
      </w:r>
      <w:r>
        <w:rPr>
          <w:sz w:val="24"/>
        </w:rPr>
        <w:t>свои</w:t>
      </w:r>
      <w:r>
        <w:rPr>
          <w:spacing w:val="-5"/>
          <w:sz w:val="24"/>
        </w:rPr>
        <w:t xml:space="preserve"> </w:t>
      </w:r>
      <w:r>
        <w:rPr>
          <w:sz w:val="24"/>
        </w:rPr>
        <w:t>недостатки</w:t>
      </w:r>
      <w:r>
        <w:rPr>
          <w:spacing w:val="-5"/>
          <w:sz w:val="24"/>
        </w:rPr>
        <w:t xml:space="preserve"> </w:t>
      </w:r>
      <w:r>
        <w:rPr>
          <w:sz w:val="24"/>
        </w:rPr>
        <w:t>и</w:t>
      </w:r>
      <w:r>
        <w:rPr>
          <w:spacing w:val="-1"/>
          <w:sz w:val="24"/>
        </w:rPr>
        <w:t xml:space="preserve"> </w:t>
      </w:r>
      <w:r>
        <w:rPr>
          <w:sz w:val="24"/>
        </w:rPr>
        <w:t>своё</w:t>
      </w:r>
      <w:r>
        <w:rPr>
          <w:spacing w:val="-6"/>
          <w:sz w:val="24"/>
        </w:rPr>
        <w:t xml:space="preserve"> </w:t>
      </w:r>
      <w:r>
        <w:rPr>
          <w:sz w:val="24"/>
        </w:rPr>
        <w:t>поведение;</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7"/>
          <w:sz w:val="24"/>
        </w:rPr>
        <w:t xml:space="preserve"> </w:t>
      </w:r>
      <w:r>
        <w:rPr>
          <w:sz w:val="24"/>
        </w:rPr>
        <w:t>на</w:t>
      </w:r>
      <w:r>
        <w:rPr>
          <w:spacing w:val="-2"/>
          <w:sz w:val="24"/>
        </w:rPr>
        <w:t xml:space="preserve"> </w:t>
      </w:r>
      <w:r>
        <w:rPr>
          <w:sz w:val="24"/>
        </w:rPr>
        <w:t>ошибки;</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z w:val="24"/>
        </w:rPr>
        <w:t>мир</w:t>
      </w:r>
      <w:r>
        <w:rPr>
          <w:spacing w:val="-7"/>
          <w:sz w:val="24"/>
        </w:rPr>
        <w:t xml:space="preserve"> </w:t>
      </w:r>
      <w:r>
        <w:rPr>
          <w:sz w:val="24"/>
        </w:rPr>
        <w:t>с</w:t>
      </w:r>
      <w:r>
        <w:rPr>
          <w:spacing w:val="-3"/>
          <w:sz w:val="24"/>
        </w:rPr>
        <w:t xml:space="preserve"> </w:t>
      </w:r>
      <w:r>
        <w:rPr>
          <w:sz w:val="24"/>
        </w:rPr>
        <w:t>позиции</w:t>
      </w:r>
      <w:r>
        <w:rPr>
          <w:spacing w:val="5"/>
          <w:sz w:val="24"/>
        </w:rPr>
        <w:t xml:space="preserve"> </w:t>
      </w:r>
      <w:r>
        <w:rPr>
          <w:sz w:val="24"/>
        </w:rPr>
        <w:t>другого</w:t>
      </w:r>
      <w:r>
        <w:rPr>
          <w:spacing w:val="2"/>
          <w:sz w:val="24"/>
        </w:rPr>
        <w:t xml:space="preserve"> </w:t>
      </w:r>
      <w:r>
        <w:rPr>
          <w:sz w:val="24"/>
        </w:rPr>
        <w:t>человека.</w:t>
      </w:r>
    </w:p>
    <w:p w:rsidR="00E76707" w:rsidRDefault="00897AC9">
      <w:pPr>
        <w:pStyle w:val="a3"/>
        <w:ind w:right="842"/>
      </w:pPr>
      <w:r>
        <w:rPr>
          <w:b/>
        </w:rPr>
        <w:t>Рабочая</w:t>
      </w:r>
      <w:r>
        <w:rPr>
          <w:b/>
          <w:spacing w:val="1"/>
        </w:rPr>
        <w:t xml:space="preserve"> </w:t>
      </w:r>
      <w:r>
        <w:rPr>
          <w:b/>
        </w:rPr>
        <w:t>программа</w:t>
      </w:r>
      <w:r>
        <w:rPr>
          <w:b/>
          <w:spacing w:val="1"/>
        </w:rPr>
        <w:t xml:space="preserve"> </w:t>
      </w:r>
      <w:r>
        <w:rPr>
          <w:b/>
        </w:rPr>
        <w:t>по учебному</w:t>
      </w:r>
      <w:r>
        <w:rPr>
          <w:b/>
          <w:spacing w:val="1"/>
        </w:rPr>
        <w:t xml:space="preserve"> </w:t>
      </w:r>
      <w:r>
        <w:rPr>
          <w:b/>
        </w:rPr>
        <w:t>предмету</w:t>
      </w:r>
      <w:r>
        <w:rPr>
          <w:b/>
          <w:spacing w:val="1"/>
        </w:rPr>
        <w:t xml:space="preserve"> </w:t>
      </w:r>
      <w:r>
        <w:rPr>
          <w:b/>
        </w:rPr>
        <w:t>«Физическая</w:t>
      </w:r>
      <w:r>
        <w:rPr>
          <w:b/>
          <w:spacing w:val="1"/>
        </w:rPr>
        <w:t xml:space="preserve"> </w:t>
      </w:r>
      <w:r>
        <w:rPr>
          <w:b/>
        </w:rPr>
        <w:t>культура»</w:t>
      </w:r>
      <w:r>
        <w:rPr>
          <w:b/>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w:t>
      </w:r>
      <w:r>
        <w:rPr>
          <w:spacing w:val="1"/>
        </w:rPr>
        <w:t xml:space="preserve"> </w:t>
      </w:r>
      <w:r>
        <w:t>программа по физической культуре, физическая культура) включает пояснительную записку,</w:t>
      </w:r>
      <w:r>
        <w:rPr>
          <w:spacing w:val="-57"/>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p>
    <w:p w:rsidR="00E76707" w:rsidRDefault="00897AC9">
      <w:pPr>
        <w:pStyle w:val="a3"/>
        <w:ind w:right="856"/>
      </w:pPr>
      <w:r>
        <w:t>Пояснительная записка отражает общие цели и задачи изучения физической культуры,</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3"/>
        </w:rPr>
        <w:t xml:space="preserve"> </w:t>
      </w:r>
      <w:r>
        <w:t>к структуре тематического</w:t>
      </w:r>
      <w:r>
        <w:rPr>
          <w:spacing w:val="5"/>
        </w:rPr>
        <w:t xml:space="preserve"> </w:t>
      </w:r>
      <w:r>
        <w:t>планирования.</w:t>
      </w:r>
    </w:p>
    <w:p w:rsidR="00E76707" w:rsidRDefault="00897AC9">
      <w:pPr>
        <w:pStyle w:val="a3"/>
        <w:spacing w:line="237" w:lineRule="auto"/>
        <w:ind w:right="85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 общего</w:t>
      </w:r>
      <w:r>
        <w:rPr>
          <w:spacing w:val="1"/>
        </w:rPr>
        <w:t xml:space="preserve"> </w:t>
      </w:r>
      <w:r>
        <w:t>образования.</w:t>
      </w:r>
    </w:p>
    <w:p w:rsidR="00E76707" w:rsidRDefault="00897AC9">
      <w:pPr>
        <w:pStyle w:val="a3"/>
        <w:spacing w:before="1"/>
        <w:ind w:right="84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0"/>
        </w:rPr>
        <w:t xml:space="preserve"> </w:t>
      </w:r>
      <w:r>
        <w:t>год</w:t>
      </w:r>
      <w:r>
        <w:rPr>
          <w:spacing w:val="1"/>
        </w:rPr>
        <w:t xml:space="preserve"> </w:t>
      </w:r>
      <w:r>
        <w:t>обучения.</w:t>
      </w:r>
    </w:p>
    <w:p w:rsidR="00E76707" w:rsidRDefault="00897AC9">
      <w:pPr>
        <w:pStyle w:val="a3"/>
        <w:spacing w:before="1" w:line="275" w:lineRule="exact"/>
        <w:ind w:left="1119" w:firstLine="0"/>
      </w:pPr>
      <w:r>
        <w:t>Пояснительная</w:t>
      </w:r>
      <w:r>
        <w:rPr>
          <w:spacing w:val="-4"/>
        </w:rPr>
        <w:t xml:space="preserve"> </w:t>
      </w:r>
      <w:r>
        <w:t>записка.</w:t>
      </w:r>
    </w:p>
    <w:p w:rsidR="00E76707" w:rsidRDefault="00897AC9">
      <w:pPr>
        <w:pStyle w:val="a3"/>
        <w:ind w:right="845"/>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6"/>
        </w:rPr>
        <w:t xml:space="preserve"> </w:t>
      </w:r>
      <w:r>
        <w:t>среднего</w:t>
      </w:r>
      <w:r>
        <w:rPr>
          <w:spacing w:val="14"/>
        </w:rPr>
        <w:t xml:space="preserve"> </w:t>
      </w:r>
      <w:r>
        <w:t>общего</w:t>
      </w:r>
      <w:r>
        <w:rPr>
          <w:spacing w:val="15"/>
        </w:rPr>
        <w:t xml:space="preserve"> </w:t>
      </w:r>
      <w:r>
        <w:t>образования,</w:t>
      </w:r>
      <w:r>
        <w:rPr>
          <w:spacing w:val="16"/>
        </w:rPr>
        <w:t xml:space="preserve"> </w:t>
      </w:r>
      <w:r>
        <w:t>представленных</w:t>
      </w:r>
      <w:r>
        <w:rPr>
          <w:spacing w:val="10"/>
        </w:rPr>
        <w:t xml:space="preserve"> </w:t>
      </w:r>
      <w:r>
        <w:t>в</w:t>
      </w:r>
      <w:r>
        <w:rPr>
          <w:spacing w:val="16"/>
        </w:rPr>
        <w:t xml:space="preserve"> </w:t>
      </w:r>
      <w:r>
        <w:t>ФГОС</w:t>
      </w:r>
      <w:r>
        <w:rPr>
          <w:spacing w:val="13"/>
        </w:rPr>
        <w:t xml:space="preserve"> </w:t>
      </w:r>
      <w:r>
        <w:t>СОО,</w:t>
      </w:r>
      <w:r>
        <w:rPr>
          <w:spacing w:val="16"/>
        </w:rPr>
        <w:t xml:space="preserve"> </w:t>
      </w:r>
      <w:r>
        <w:t>а</w:t>
      </w:r>
      <w:r>
        <w:rPr>
          <w:spacing w:val="13"/>
        </w:rPr>
        <w:t xml:space="preserve"> </w:t>
      </w:r>
      <w:r>
        <w:t>также</w:t>
      </w:r>
      <w:r>
        <w:rPr>
          <w:spacing w:val="14"/>
        </w:rPr>
        <w:t xml:space="preserve"> </w:t>
      </w:r>
      <w:r>
        <w:t>на</w:t>
      </w:r>
      <w:r>
        <w:rPr>
          <w:spacing w:val="8"/>
        </w:rPr>
        <w:t xml:space="preserve"> </w:t>
      </w:r>
      <w:r>
        <w:t>основе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right="848" w:firstLine="0"/>
      </w:pPr>
      <w:r>
        <w:lastRenderedPageBreak/>
        <w:t>характеристики</w:t>
      </w:r>
      <w:r>
        <w:rPr>
          <w:spacing w:val="1"/>
        </w:rPr>
        <w:t xml:space="preserve"> </w:t>
      </w:r>
      <w:r>
        <w:t>планируемых результатов</w:t>
      </w:r>
      <w:r>
        <w:rPr>
          <w:spacing w:val="1"/>
        </w:rPr>
        <w:t xml:space="preserve"> </w:t>
      </w:r>
      <w:r>
        <w:t>духовно-нравственного</w:t>
      </w:r>
      <w:r>
        <w:rPr>
          <w:spacing w:val="1"/>
        </w:rPr>
        <w:t xml:space="preserve"> </w:t>
      </w:r>
      <w:r>
        <w:t>развития, воспитания и</w:t>
      </w:r>
      <w:r>
        <w:rPr>
          <w:spacing w:val="1"/>
        </w:rPr>
        <w:t xml:space="preserve"> </w:t>
      </w:r>
      <w:r>
        <w:t>социализации</w:t>
      </w:r>
      <w:r>
        <w:rPr>
          <w:spacing w:val="-10"/>
        </w:rPr>
        <w:t xml:space="preserve"> </w:t>
      </w:r>
      <w:r>
        <w:t>обучающихся, представленной в</w:t>
      </w:r>
      <w:r>
        <w:rPr>
          <w:spacing w:val="-9"/>
        </w:rPr>
        <w:t xml:space="preserve"> </w:t>
      </w:r>
      <w:r>
        <w:t>федеральной</w:t>
      </w:r>
      <w:r>
        <w:rPr>
          <w:spacing w:val="-1"/>
        </w:rPr>
        <w:t xml:space="preserve"> </w:t>
      </w:r>
      <w:r>
        <w:t>рабочей</w:t>
      </w:r>
      <w:r>
        <w:rPr>
          <w:spacing w:val="-5"/>
        </w:rPr>
        <w:t xml:space="preserve"> </w:t>
      </w:r>
      <w:r>
        <w:t>программе</w:t>
      </w:r>
      <w:r>
        <w:rPr>
          <w:spacing w:val="-7"/>
        </w:rPr>
        <w:t xml:space="preserve"> </w:t>
      </w:r>
      <w:r>
        <w:t>воспитания.</w:t>
      </w:r>
    </w:p>
    <w:p w:rsidR="00E76707" w:rsidRDefault="00897AC9">
      <w:pPr>
        <w:pStyle w:val="a3"/>
        <w:spacing w:before="4"/>
        <w:ind w:right="843"/>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 представляет собой методически оформленную концепцию требований ФГОС</w:t>
      </w:r>
      <w:r>
        <w:rPr>
          <w:spacing w:val="1"/>
        </w:rPr>
        <w:t xml:space="preserve"> </w:t>
      </w:r>
      <w:r>
        <w:t>СОО и</w:t>
      </w:r>
      <w:r>
        <w:rPr>
          <w:spacing w:val="3"/>
        </w:rPr>
        <w:t xml:space="preserve"> </w:t>
      </w:r>
      <w:r>
        <w:t>раскрывает</w:t>
      </w:r>
      <w:r>
        <w:rPr>
          <w:spacing w:val="1"/>
        </w:rPr>
        <w:t xml:space="preserve"> </w:t>
      </w:r>
      <w:r>
        <w:t>их</w:t>
      </w:r>
      <w:r>
        <w:rPr>
          <w:spacing w:val="-3"/>
        </w:rPr>
        <w:t xml:space="preserve"> </w:t>
      </w:r>
      <w:r>
        <w:t>реализацию</w:t>
      </w:r>
      <w:r>
        <w:rPr>
          <w:spacing w:val="-5"/>
        </w:rPr>
        <w:t xml:space="preserve"> </w:t>
      </w:r>
      <w:r>
        <w:t>через</w:t>
      </w:r>
      <w:r>
        <w:rPr>
          <w:spacing w:val="3"/>
        </w:rPr>
        <w:t xml:space="preserve"> </w:t>
      </w:r>
      <w:r>
        <w:t>конкретное</w:t>
      </w:r>
      <w:r>
        <w:rPr>
          <w:spacing w:val="-5"/>
        </w:rPr>
        <w:t xml:space="preserve"> </w:t>
      </w:r>
      <w:r>
        <w:t>содержание.</w:t>
      </w:r>
    </w:p>
    <w:p w:rsidR="00E76707" w:rsidRDefault="00897AC9">
      <w:pPr>
        <w:pStyle w:val="a3"/>
        <w:ind w:right="855"/>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 и дееспособном 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4"/>
        </w:rPr>
        <w:t xml:space="preserve"> </w:t>
      </w:r>
      <w:r>
        <w:t>и</w:t>
      </w:r>
      <w:r>
        <w:rPr>
          <w:spacing w:val="-2"/>
        </w:rPr>
        <w:t xml:space="preserve"> </w:t>
      </w:r>
      <w:r>
        <w:t>сохранения</w:t>
      </w:r>
      <w:r>
        <w:rPr>
          <w:spacing w:val="2"/>
        </w:rPr>
        <w:t xml:space="preserve"> </w:t>
      </w:r>
      <w:r>
        <w:t>активного</w:t>
      </w:r>
      <w:r>
        <w:rPr>
          <w:spacing w:val="1"/>
        </w:rPr>
        <w:t xml:space="preserve"> </w:t>
      </w:r>
      <w:r>
        <w:t>творческого</w:t>
      </w:r>
      <w:r>
        <w:rPr>
          <w:spacing w:val="-3"/>
        </w:rPr>
        <w:t xml:space="preserve"> </w:t>
      </w:r>
      <w:r>
        <w:t>долголетия.</w:t>
      </w:r>
    </w:p>
    <w:p w:rsidR="00E76707" w:rsidRDefault="00897AC9">
      <w:pPr>
        <w:pStyle w:val="a3"/>
        <w:ind w:right="852"/>
      </w:pPr>
      <w:r>
        <w:t>В программе по физической культуре нашли свои отражения объективно 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 образовательных организаций, возросшие требования родителей, учителей 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общего</w:t>
      </w:r>
      <w:r>
        <w:rPr>
          <w:spacing w:val="1"/>
        </w:rPr>
        <w:t xml:space="preserve"> </w:t>
      </w:r>
      <w:r>
        <w:t>образования,</w:t>
      </w:r>
      <w:r>
        <w:rPr>
          <w:spacing w:val="1"/>
        </w:rPr>
        <w:t xml:space="preserve"> </w:t>
      </w:r>
      <w:r>
        <w:t>внедрение</w:t>
      </w:r>
      <w:r>
        <w:rPr>
          <w:spacing w:val="1"/>
        </w:rPr>
        <w:t xml:space="preserve"> </w:t>
      </w:r>
      <w:r>
        <w:t>новых</w:t>
      </w:r>
      <w:r>
        <w:rPr>
          <w:spacing w:val="1"/>
        </w:rPr>
        <w:t xml:space="preserve"> </w:t>
      </w:r>
      <w:r>
        <w:t>методик</w:t>
      </w:r>
      <w:r>
        <w:rPr>
          <w:spacing w:val="-5"/>
        </w:rPr>
        <w:t xml:space="preserve"> </w:t>
      </w:r>
      <w:r>
        <w:t>и</w:t>
      </w:r>
      <w:r>
        <w:rPr>
          <w:spacing w:val="3"/>
        </w:rPr>
        <w:t xml:space="preserve"> </w:t>
      </w:r>
      <w:r>
        <w:t>технологий</w:t>
      </w:r>
      <w:r>
        <w:rPr>
          <w:spacing w:val="-2"/>
        </w:rPr>
        <w:t xml:space="preserve"> </w:t>
      </w:r>
      <w:r>
        <w:t>в</w:t>
      </w:r>
      <w:r>
        <w:rPr>
          <w:spacing w:val="-1"/>
        </w:rPr>
        <w:t xml:space="preserve"> </w:t>
      </w:r>
      <w:r>
        <w:t>учебно-воспитательный</w:t>
      </w:r>
      <w:r>
        <w:rPr>
          <w:spacing w:val="2"/>
        </w:rPr>
        <w:t xml:space="preserve"> </w:t>
      </w:r>
      <w:r>
        <w:t>процесс.</w:t>
      </w:r>
    </w:p>
    <w:p w:rsidR="00E76707" w:rsidRDefault="00897AC9">
      <w:pPr>
        <w:pStyle w:val="a3"/>
        <w:ind w:right="849"/>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4"/>
        </w:rPr>
        <w:t xml:space="preserve"> </w:t>
      </w:r>
      <w:r>
        <w:t>современное развитие</w:t>
      </w:r>
      <w:r>
        <w:rPr>
          <w:spacing w:val="-4"/>
        </w:rPr>
        <w:t xml:space="preserve"> </w:t>
      </w:r>
      <w:r>
        <w:t>отечественной</w:t>
      </w:r>
      <w:r>
        <w:rPr>
          <w:spacing w:val="2"/>
        </w:rPr>
        <w:t xml:space="preserve"> </w:t>
      </w:r>
      <w:r>
        <w:t>системы</w:t>
      </w:r>
      <w:r>
        <w:rPr>
          <w:spacing w:val="-2"/>
        </w:rPr>
        <w:t xml:space="preserve"> </w:t>
      </w:r>
      <w:r>
        <w:t>образования:</w:t>
      </w:r>
    </w:p>
    <w:p w:rsidR="00E76707" w:rsidRDefault="00897AC9" w:rsidP="005C762A">
      <w:pPr>
        <w:pStyle w:val="a7"/>
        <w:numPr>
          <w:ilvl w:val="1"/>
          <w:numId w:val="46"/>
        </w:numPr>
        <w:tabs>
          <w:tab w:val="left" w:pos="1327"/>
        </w:tabs>
        <w:spacing w:before="2"/>
        <w:ind w:right="847" w:firstLine="566"/>
        <w:rPr>
          <w:sz w:val="24"/>
        </w:rPr>
      </w:pPr>
      <w:r>
        <w:rPr>
          <w:sz w:val="24"/>
        </w:rPr>
        <w:t>концепция</w:t>
      </w:r>
      <w:r>
        <w:rPr>
          <w:spacing w:val="1"/>
          <w:sz w:val="24"/>
        </w:rPr>
        <w:t xml:space="preserve"> </w:t>
      </w:r>
      <w:r>
        <w:rPr>
          <w:sz w:val="24"/>
        </w:rPr>
        <w:t>духовно-нравственного</w:t>
      </w:r>
      <w:r>
        <w:rPr>
          <w:spacing w:val="1"/>
          <w:sz w:val="24"/>
        </w:rPr>
        <w:t xml:space="preserve"> </w:t>
      </w:r>
      <w:r>
        <w:rPr>
          <w:sz w:val="24"/>
        </w:rPr>
        <w:t>развития и</w:t>
      </w:r>
      <w:r>
        <w:rPr>
          <w:spacing w:val="1"/>
          <w:sz w:val="24"/>
        </w:rPr>
        <w:t xml:space="preserve"> </w:t>
      </w:r>
      <w:r>
        <w:rPr>
          <w:sz w:val="24"/>
        </w:rPr>
        <w:t>воспитания 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ориентирующая</w:t>
      </w:r>
      <w:r>
        <w:rPr>
          <w:spacing w:val="1"/>
          <w:sz w:val="24"/>
        </w:rPr>
        <w:t xml:space="preserve"> </w:t>
      </w:r>
      <w:r>
        <w:rPr>
          <w:sz w:val="24"/>
        </w:rPr>
        <w:t>учебно-воспитательный</w:t>
      </w:r>
      <w:r>
        <w:rPr>
          <w:spacing w:val="1"/>
          <w:sz w:val="24"/>
        </w:rPr>
        <w:t xml:space="preserve"> </w:t>
      </w:r>
      <w:r>
        <w:rPr>
          <w:sz w:val="24"/>
        </w:rPr>
        <w:t>процесс</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гуманистических и патриотических качеств личности учащихся, ответственности за судьбу</w:t>
      </w:r>
      <w:r>
        <w:rPr>
          <w:spacing w:val="1"/>
          <w:sz w:val="24"/>
        </w:rPr>
        <w:t xml:space="preserve"> </w:t>
      </w:r>
      <w:r>
        <w:rPr>
          <w:sz w:val="24"/>
        </w:rPr>
        <w:t>Родины;</w:t>
      </w:r>
    </w:p>
    <w:p w:rsidR="00E76707" w:rsidRDefault="00897AC9" w:rsidP="005C762A">
      <w:pPr>
        <w:pStyle w:val="a7"/>
        <w:numPr>
          <w:ilvl w:val="1"/>
          <w:numId w:val="46"/>
        </w:numPr>
        <w:tabs>
          <w:tab w:val="left" w:pos="1303"/>
        </w:tabs>
        <w:ind w:right="855" w:firstLine="566"/>
        <w:rPr>
          <w:sz w:val="24"/>
        </w:rPr>
      </w:pPr>
      <w:r>
        <w:rPr>
          <w:sz w:val="24"/>
        </w:rPr>
        <w:t>концепция формирования универсальных учебных действий, определяющая основы</w:t>
      </w:r>
      <w:r>
        <w:rPr>
          <w:spacing w:val="1"/>
          <w:sz w:val="24"/>
        </w:rPr>
        <w:t xml:space="preserve"> </w:t>
      </w:r>
      <w:r>
        <w:rPr>
          <w:sz w:val="24"/>
        </w:rPr>
        <w:t>становления российской гражданской идентичности обучающихся, активное их включение в</w:t>
      </w:r>
      <w:r>
        <w:rPr>
          <w:spacing w:val="1"/>
          <w:sz w:val="24"/>
        </w:rPr>
        <w:t xml:space="preserve"> </w:t>
      </w:r>
      <w:r>
        <w:rPr>
          <w:sz w:val="24"/>
        </w:rPr>
        <w:t>культурную</w:t>
      </w:r>
      <w:r>
        <w:rPr>
          <w:spacing w:val="-1"/>
          <w:sz w:val="24"/>
        </w:rPr>
        <w:t xml:space="preserve"> </w:t>
      </w:r>
      <w:r>
        <w:rPr>
          <w:sz w:val="24"/>
        </w:rPr>
        <w:t>и</w:t>
      </w:r>
      <w:r>
        <w:rPr>
          <w:spacing w:val="3"/>
          <w:sz w:val="24"/>
        </w:rPr>
        <w:t xml:space="preserve"> </w:t>
      </w:r>
      <w:r>
        <w:rPr>
          <w:sz w:val="24"/>
        </w:rPr>
        <w:t>общественную жизнь</w:t>
      </w:r>
      <w:r>
        <w:rPr>
          <w:spacing w:val="-2"/>
          <w:sz w:val="24"/>
        </w:rPr>
        <w:t xml:space="preserve"> </w:t>
      </w:r>
      <w:r>
        <w:rPr>
          <w:sz w:val="24"/>
        </w:rPr>
        <w:t>страны;</w:t>
      </w:r>
    </w:p>
    <w:p w:rsidR="00E76707" w:rsidRDefault="00897AC9" w:rsidP="005C762A">
      <w:pPr>
        <w:pStyle w:val="a7"/>
        <w:numPr>
          <w:ilvl w:val="1"/>
          <w:numId w:val="46"/>
        </w:numPr>
        <w:tabs>
          <w:tab w:val="left" w:pos="1437"/>
        </w:tabs>
        <w:spacing w:line="242" w:lineRule="auto"/>
        <w:ind w:right="852" w:firstLine="566"/>
        <w:rPr>
          <w:sz w:val="24"/>
        </w:rPr>
      </w:pPr>
      <w:r>
        <w:rPr>
          <w:sz w:val="24"/>
        </w:rPr>
        <w:t>концепция</w:t>
      </w:r>
      <w:r>
        <w:rPr>
          <w:spacing w:val="1"/>
          <w:sz w:val="24"/>
        </w:rPr>
        <w:t xml:space="preserve"> </w:t>
      </w:r>
      <w:r>
        <w:rPr>
          <w:sz w:val="24"/>
        </w:rPr>
        <w:t>формирования</w:t>
      </w:r>
      <w:r>
        <w:rPr>
          <w:spacing w:val="1"/>
          <w:sz w:val="24"/>
        </w:rPr>
        <w:t xml:space="preserve"> </w:t>
      </w:r>
      <w:r>
        <w:rPr>
          <w:sz w:val="24"/>
        </w:rPr>
        <w:t>ключевых</w:t>
      </w:r>
      <w:r>
        <w:rPr>
          <w:spacing w:val="1"/>
          <w:sz w:val="24"/>
        </w:rPr>
        <w:t xml:space="preserve"> </w:t>
      </w:r>
      <w:r>
        <w:rPr>
          <w:sz w:val="24"/>
        </w:rPr>
        <w:t>компетенций,</w:t>
      </w:r>
      <w:r>
        <w:rPr>
          <w:spacing w:val="1"/>
          <w:sz w:val="24"/>
        </w:rPr>
        <w:t xml:space="preserve"> </w:t>
      </w:r>
      <w:r>
        <w:rPr>
          <w:sz w:val="24"/>
        </w:rPr>
        <w:t>устанавливающая</w:t>
      </w:r>
      <w:r>
        <w:rPr>
          <w:spacing w:val="1"/>
          <w:sz w:val="24"/>
        </w:rPr>
        <w:t xml:space="preserve"> </w:t>
      </w:r>
      <w:r>
        <w:rPr>
          <w:sz w:val="24"/>
        </w:rPr>
        <w:t>основу</w:t>
      </w:r>
      <w:r>
        <w:rPr>
          <w:spacing w:val="1"/>
          <w:sz w:val="24"/>
        </w:rPr>
        <w:t xml:space="preserve"> </w:t>
      </w:r>
      <w:r>
        <w:rPr>
          <w:sz w:val="24"/>
        </w:rPr>
        <w:t>саморазвития</w:t>
      </w:r>
      <w:r>
        <w:rPr>
          <w:spacing w:val="-5"/>
          <w:sz w:val="24"/>
        </w:rPr>
        <w:t xml:space="preserve"> </w:t>
      </w:r>
      <w:r>
        <w:rPr>
          <w:sz w:val="24"/>
        </w:rPr>
        <w:t>и</w:t>
      </w:r>
      <w:r>
        <w:rPr>
          <w:spacing w:val="2"/>
          <w:sz w:val="24"/>
        </w:rPr>
        <w:t xml:space="preserve"> </w:t>
      </w:r>
      <w:r>
        <w:rPr>
          <w:sz w:val="24"/>
        </w:rPr>
        <w:t>самоопределения</w:t>
      </w:r>
      <w:r>
        <w:rPr>
          <w:spacing w:val="1"/>
          <w:sz w:val="24"/>
        </w:rPr>
        <w:t xml:space="preserve"> </w:t>
      </w:r>
      <w:r>
        <w:rPr>
          <w:sz w:val="24"/>
        </w:rPr>
        <w:t>личности</w:t>
      </w:r>
      <w:r>
        <w:rPr>
          <w:spacing w:val="-2"/>
          <w:sz w:val="24"/>
        </w:rPr>
        <w:t xml:space="preserve"> </w:t>
      </w:r>
      <w:r>
        <w:rPr>
          <w:sz w:val="24"/>
        </w:rPr>
        <w:t>в</w:t>
      </w:r>
      <w:r>
        <w:rPr>
          <w:spacing w:val="-3"/>
          <w:sz w:val="24"/>
        </w:rPr>
        <w:t xml:space="preserve"> </w:t>
      </w:r>
      <w:r>
        <w:rPr>
          <w:sz w:val="24"/>
        </w:rPr>
        <w:t>процессе непрерывного</w:t>
      </w:r>
      <w:r>
        <w:rPr>
          <w:spacing w:val="1"/>
          <w:sz w:val="24"/>
        </w:rPr>
        <w:t xml:space="preserve"> </w:t>
      </w:r>
      <w:r>
        <w:rPr>
          <w:sz w:val="24"/>
        </w:rPr>
        <w:t>образования;</w:t>
      </w:r>
    </w:p>
    <w:p w:rsidR="00E76707" w:rsidRDefault="00897AC9" w:rsidP="005C762A">
      <w:pPr>
        <w:pStyle w:val="a7"/>
        <w:numPr>
          <w:ilvl w:val="1"/>
          <w:numId w:val="46"/>
        </w:numPr>
        <w:tabs>
          <w:tab w:val="left" w:pos="1279"/>
        </w:tabs>
        <w:ind w:right="853" w:firstLine="566"/>
        <w:rPr>
          <w:sz w:val="24"/>
        </w:rPr>
      </w:pPr>
      <w:r>
        <w:rPr>
          <w:sz w:val="24"/>
        </w:rPr>
        <w:t>концепция преподавания учебного предмета «Физическая культура», ориентирующая</w:t>
      </w:r>
      <w:r>
        <w:rPr>
          <w:spacing w:val="1"/>
          <w:sz w:val="24"/>
        </w:rPr>
        <w:t xml:space="preserve"> </w:t>
      </w:r>
      <w:r>
        <w:rPr>
          <w:sz w:val="24"/>
        </w:rPr>
        <w:t>учебно-воспитательный процесс на внедрение новых технологий и инновационных подходов</w:t>
      </w:r>
      <w:r>
        <w:rPr>
          <w:spacing w:val="-57"/>
          <w:sz w:val="24"/>
        </w:rPr>
        <w:t xml:space="preserve"> </w:t>
      </w:r>
      <w:r>
        <w:rPr>
          <w:sz w:val="24"/>
        </w:rPr>
        <w:t>в</w:t>
      </w:r>
      <w:r>
        <w:rPr>
          <w:spacing w:val="-4"/>
          <w:sz w:val="24"/>
        </w:rPr>
        <w:t xml:space="preserve"> </w:t>
      </w:r>
      <w:r>
        <w:rPr>
          <w:sz w:val="24"/>
        </w:rPr>
        <w:t>обучении двигательным</w:t>
      </w:r>
      <w:r>
        <w:rPr>
          <w:spacing w:val="-4"/>
          <w:sz w:val="24"/>
        </w:rPr>
        <w:t xml:space="preserve"> </w:t>
      </w:r>
      <w:r>
        <w:rPr>
          <w:sz w:val="24"/>
        </w:rPr>
        <w:t>действиям,</w:t>
      </w:r>
      <w:r>
        <w:rPr>
          <w:spacing w:val="1"/>
          <w:sz w:val="24"/>
        </w:rPr>
        <w:t xml:space="preserve"> </w:t>
      </w:r>
      <w:r>
        <w:rPr>
          <w:sz w:val="24"/>
        </w:rPr>
        <w:t>укреплении здоровья</w:t>
      </w:r>
      <w:r>
        <w:rPr>
          <w:spacing w:val="-6"/>
          <w:sz w:val="24"/>
        </w:rPr>
        <w:t xml:space="preserve"> </w:t>
      </w:r>
      <w:r>
        <w:rPr>
          <w:sz w:val="24"/>
        </w:rPr>
        <w:t>и</w:t>
      </w:r>
      <w:r>
        <w:rPr>
          <w:spacing w:val="-5"/>
          <w:sz w:val="24"/>
        </w:rPr>
        <w:t xml:space="preserve"> </w:t>
      </w:r>
      <w:r>
        <w:rPr>
          <w:sz w:val="24"/>
        </w:rPr>
        <w:t>развитии</w:t>
      </w:r>
      <w:r>
        <w:rPr>
          <w:spacing w:val="-5"/>
          <w:sz w:val="24"/>
        </w:rPr>
        <w:t xml:space="preserve"> </w:t>
      </w:r>
      <w:r>
        <w:rPr>
          <w:sz w:val="24"/>
        </w:rPr>
        <w:t>физических</w:t>
      </w:r>
      <w:r>
        <w:rPr>
          <w:spacing w:val="-5"/>
          <w:sz w:val="24"/>
        </w:rPr>
        <w:t xml:space="preserve"> </w:t>
      </w:r>
      <w:r>
        <w:rPr>
          <w:sz w:val="24"/>
        </w:rPr>
        <w:t>качеств;</w:t>
      </w:r>
    </w:p>
    <w:p w:rsidR="00E76707" w:rsidRDefault="00897AC9" w:rsidP="005C762A">
      <w:pPr>
        <w:pStyle w:val="a7"/>
        <w:numPr>
          <w:ilvl w:val="1"/>
          <w:numId w:val="46"/>
        </w:numPr>
        <w:tabs>
          <w:tab w:val="left" w:pos="1351"/>
        </w:tabs>
        <w:ind w:right="854" w:firstLine="566"/>
        <w:rPr>
          <w:sz w:val="24"/>
        </w:rPr>
      </w:pPr>
      <w:r>
        <w:rPr>
          <w:sz w:val="24"/>
        </w:rPr>
        <w:t>концепция</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обосновывающая направленность учебных программ на формирование целостной личности</w:t>
      </w:r>
      <w:r>
        <w:rPr>
          <w:spacing w:val="1"/>
          <w:sz w:val="24"/>
        </w:rPr>
        <w:t xml:space="preserve"> </w:t>
      </w:r>
      <w:r>
        <w:rPr>
          <w:sz w:val="24"/>
        </w:rPr>
        <w:t>учащихся,</w:t>
      </w:r>
      <w:r>
        <w:rPr>
          <w:spacing w:val="1"/>
          <w:sz w:val="24"/>
        </w:rPr>
        <w:t xml:space="preserve"> </w:t>
      </w:r>
      <w:r>
        <w:rPr>
          <w:sz w:val="24"/>
        </w:rPr>
        <w:t>потребность в</w:t>
      </w:r>
      <w:r>
        <w:rPr>
          <w:spacing w:val="1"/>
          <w:sz w:val="24"/>
        </w:rPr>
        <w:t xml:space="preserve"> </w:t>
      </w:r>
      <w:r>
        <w:rPr>
          <w:sz w:val="24"/>
        </w:rPr>
        <w:t>бережном отношении</w:t>
      </w:r>
      <w:r>
        <w:rPr>
          <w:spacing w:val="1"/>
          <w:sz w:val="24"/>
        </w:rPr>
        <w:t xml:space="preserve"> </w:t>
      </w:r>
      <w:r>
        <w:rPr>
          <w:sz w:val="24"/>
        </w:rPr>
        <w:t>к своему здоровью и ведению здорового</w:t>
      </w:r>
      <w:r>
        <w:rPr>
          <w:spacing w:val="1"/>
          <w:sz w:val="24"/>
        </w:rPr>
        <w:t xml:space="preserve"> </w:t>
      </w:r>
      <w:r>
        <w:rPr>
          <w:sz w:val="24"/>
        </w:rPr>
        <w:t>образа жизни.</w:t>
      </w:r>
    </w:p>
    <w:p w:rsidR="00E76707" w:rsidRDefault="00897AC9">
      <w:pPr>
        <w:pStyle w:val="a3"/>
        <w:ind w:right="857"/>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сохраняет исторически сложившееся предназначение дисциплины «Физическая 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6"/>
        </w:rPr>
        <w:t xml:space="preserve"> </w:t>
      </w:r>
      <w:r>
        <w:t>жизненно</w:t>
      </w:r>
      <w:r>
        <w:rPr>
          <w:spacing w:val="2"/>
        </w:rPr>
        <w:t xml:space="preserve"> </w:t>
      </w:r>
      <w:r>
        <w:t>важных</w:t>
      </w:r>
      <w:r>
        <w:rPr>
          <w:spacing w:val="-3"/>
        </w:rPr>
        <w:t xml:space="preserve"> </w:t>
      </w:r>
      <w:r>
        <w:t>физических</w:t>
      </w:r>
      <w:r>
        <w:rPr>
          <w:spacing w:val="-3"/>
        </w:rPr>
        <w:t xml:space="preserve"> </w:t>
      </w:r>
      <w:r>
        <w:t>качеств.</w:t>
      </w:r>
    </w:p>
    <w:p w:rsidR="00E76707" w:rsidRDefault="00897AC9">
      <w:pPr>
        <w:pStyle w:val="a3"/>
        <w:ind w:right="854"/>
      </w:pPr>
      <w:r>
        <w:t>Программа обеспечивает преемственность с федеральной образовательной программой</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обучающихся</w:t>
      </w:r>
      <w:r>
        <w:rPr>
          <w:spacing w:val="1"/>
        </w:rPr>
        <w:t xml:space="preserve"> </w:t>
      </w:r>
      <w:r>
        <w:t>в</w:t>
      </w:r>
      <w:r>
        <w:rPr>
          <w:spacing w:val="-1"/>
        </w:rPr>
        <w:t xml:space="preserve"> </w:t>
      </w:r>
      <w:r>
        <w:t>области</w:t>
      </w:r>
      <w:r>
        <w:rPr>
          <w:spacing w:val="3"/>
        </w:rPr>
        <w:t xml:space="preserve"> </w:t>
      </w:r>
      <w:r>
        <w:t>физической</w:t>
      </w:r>
      <w:r>
        <w:rPr>
          <w:spacing w:val="2"/>
        </w:rPr>
        <w:t xml:space="preserve"> </w:t>
      </w:r>
      <w:r>
        <w:t>культуры.</w:t>
      </w:r>
    </w:p>
    <w:p w:rsidR="00E76707" w:rsidRDefault="00897AC9">
      <w:pPr>
        <w:pStyle w:val="a3"/>
        <w:ind w:right="852"/>
      </w:pPr>
      <w:r>
        <w:t>Общей целью общего</w:t>
      </w:r>
      <w:r>
        <w:rPr>
          <w:spacing w:val="1"/>
        </w:rPr>
        <w:t xml:space="preserve"> </w:t>
      </w:r>
      <w:r>
        <w:t>образования по физической культуре является 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57"/>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5"/>
        </w:rPr>
        <w:t xml:space="preserve"> </w:t>
      </w:r>
      <w:r>
        <w:t>по</w:t>
      </w:r>
      <w:r>
        <w:rPr>
          <w:spacing w:val="6"/>
        </w:rPr>
        <w:t xml:space="preserve"> </w:t>
      </w:r>
      <w:r>
        <w:t>физической</w:t>
      </w:r>
      <w:r>
        <w:rPr>
          <w:spacing w:val="-3"/>
        </w:rPr>
        <w:t xml:space="preserve"> </w:t>
      </w:r>
      <w:r>
        <w:t>культуре</w:t>
      </w:r>
      <w:r>
        <w:rPr>
          <w:spacing w:val="1"/>
        </w:rPr>
        <w:t xml:space="preserve"> </w:t>
      </w:r>
      <w:r>
        <w:t>по</w:t>
      </w:r>
      <w:r>
        <w:rPr>
          <w:spacing w:val="5"/>
        </w:rPr>
        <w:t xml:space="preserve"> </w:t>
      </w:r>
      <w:r>
        <w:t>трём</w:t>
      </w:r>
      <w:r>
        <w:rPr>
          <w:spacing w:val="-6"/>
        </w:rPr>
        <w:t xml:space="preserve"> </w:t>
      </w:r>
      <w:r>
        <w:t>основным</w:t>
      </w:r>
      <w:r>
        <w:rPr>
          <w:spacing w:val="3"/>
        </w:rPr>
        <w:t xml:space="preserve"> </w:t>
      </w:r>
      <w:r>
        <w:t>направлениям.</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46"/>
      </w:pPr>
      <w:r>
        <w:lastRenderedPageBreak/>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 достижение обучающимися оптимального</w:t>
      </w:r>
      <w:r>
        <w:rPr>
          <w:spacing w:val="60"/>
        </w:rPr>
        <w:t xml:space="preserve"> </w:t>
      </w:r>
      <w:r>
        <w:t>уровня физической подготовленности</w:t>
      </w:r>
      <w:r>
        <w:rPr>
          <w:spacing w:val="1"/>
        </w:rPr>
        <w:t xml:space="preserve"> </w:t>
      </w:r>
      <w:r>
        <w:t>и работоспособности, готовности к выполнению нормативных требований комплекса «Готов</w:t>
      </w:r>
      <w:r>
        <w:rPr>
          <w:spacing w:val="1"/>
        </w:rPr>
        <w:t xml:space="preserve"> </w:t>
      </w:r>
      <w:r>
        <w:t>к</w:t>
      </w:r>
      <w:r>
        <w:rPr>
          <w:spacing w:val="-1"/>
        </w:rPr>
        <w:t xml:space="preserve"> </w:t>
      </w:r>
      <w:r>
        <w:t>труду</w:t>
      </w:r>
      <w:r>
        <w:rPr>
          <w:spacing w:val="-3"/>
        </w:rPr>
        <w:t xml:space="preserve"> </w:t>
      </w:r>
      <w:r>
        <w:t>и</w:t>
      </w:r>
      <w:r>
        <w:rPr>
          <w:spacing w:val="3"/>
        </w:rPr>
        <w:t xml:space="preserve"> </w:t>
      </w:r>
      <w:r>
        <w:t>обороне».</w:t>
      </w:r>
    </w:p>
    <w:p w:rsidR="00E76707" w:rsidRDefault="00897AC9">
      <w:pPr>
        <w:pStyle w:val="a3"/>
        <w:spacing w:before="1"/>
        <w:ind w:right="845"/>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w:t>
      </w:r>
      <w:r>
        <w:rPr>
          <w:spacing w:val="1"/>
        </w:rPr>
        <w:t xml:space="preserve"> </w:t>
      </w:r>
      <w:r>
        <w:t>– достиженческой 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 этого направления предстают умения в планировании содержания 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3"/>
        </w:rPr>
        <w:t xml:space="preserve"> </w:t>
      </w:r>
      <w:r>
        <w:t>физическое развитие</w:t>
      </w:r>
      <w:r>
        <w:rPr>
          <w:spacing w:val="-4"/>
        </w:rPr>
        <w:t xml:space="preserve"> </w:t>
      </w:r>
      <w:r>
        <w:t>и</w:t>
      </w:r>
      <w:r>
        <w:rPr>
          <w:spacing w:val="2"/>
        </w:rPr>
        <w:t xml:space="preserve"> </w:t>
      </w:r>
      <w:r>
        <w:t>физическую</w:t>
      </w:r>
      <w:r>
        <w:rPr>
          <w:spacing w:val="-1"/>
        </w:rPr>
        <w:t xml:space="preserve"> </w:t>
      </w:r>
      <w:r>
        <w:t>подготовленность.</w:t>
      </w:r>
    </w:p>
    <w:p w:rsidR="00E76707" w:rsidRDefault="00897AC9">
      <w:pPr>
        <w:pStyle w:val="a3"/>
        <w:ind w:right="851"/>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 воспитании социально значимых и личностных качеств. В числе предполагаемых</w:t>
      </w:r>
      <w:r>
        <w:rPr>
          <w:spacing w:val="1"/>
        </w:rPr>
        <w:t xml:space="preserve"> </w:t>
      </w:r>
      <w:r>
        <w:t>практических результатов данной направленности можно выделить приобщение учащихся 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 взаимодействия во время совместной учебной, игровой и соревновательной</w:t>
      </w:r>
      <w:r>
        <w:rPr>
          <w:spacing w:val="1"/>
        </w:rPr>
        <w:t xml:space="preserve"> </w:t>
      </w:r>
      <w:r>
        <w:t>деятельности,</w:t>
      </w:r>
      <w:r>
        <w:rPr>
          <w:spacing w:val="2"/>
        </w:rPr>
        <w:t xml:space="preserve"> </w:t>
      </w:r>
      <w:r>
        <w:t>стремление</w:t>
      </w:r>
      <w:r>
        <w:rPr>
          <w:spacing w:val="-1"/>
        </w:rPr>
        <w:t xml:space="preserve"> </w:t>
      </w:r>
      <w:r>
        <w:t>к</w:t>
      </w:r>
      <w:r>
        <w:rPr>
          <w:spacing w:val="-2"/>
        </w:rPr>
        <w:t xml:space="preserve"> </w:t>
      </w:r>
      <w:r>
        <w:t>физическому</w:t>
      </w:r>
      <w:r>
        <w:rPr>
          <w:spacing w:val="-9"/>
        </w:rPr>
        <w:t xml:space="preserve"> </w:t>
      </w:r>
      <w:r>
        <w:t>совершенствованию</w:t>
      </w:r>
      <w:r>
        <w:rPr>
          <w:spacing w:val="-2"/>
        </w:rPr>
        <w:t xml:space="preserve"> </w:t>
      </w:r>
      <w:r>
        <w:t>и</w:t>
      </w:r>
      <w:r>
        <w:rPr>
          <w:spacing w:val="-4"/>
        </w:rPr>
        <w:t xml:space="preserve"> </w:t>
      </w:r>
      <w:r>
        <w:t>укреплению</w:t>
      </w:r>
      <w:r>
        <w:rPr>
          <w:spacing w:val="-2"/>
        </w:rPr>
        <w:t xml:space="preserve"> </w:t>
      </w:r>
      <w:r>
        <w:t>здоровья.</w:t>
      </w:r>
    </w:p>
    <w:p w:rsidR="00E76707" w:rsidRDefault="00897AC9">
      <w:pPr>
        <w:pStyle w:val="a3"/>
        <w:ind w:right="847"/>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61"/>
        </w:rPr>
        <w:t xml:space="preserve"> </w:t>
      </w:r>
      <w:r>
        <w:t>физической,</w:t>
      </w:r>
      <w:r>
        <w:rPr>
          <w:spacing w:val="1"/>
        </w:rPr>
        <w:t xml:space="preserve"> </w:t>
      </w:r>
      <w:r>
        <w:t>психической и социальной природы. Реализация этой идеи становится возможной на основе</w:t>
      </w:r>
      <w:r>
        <w:rPr>
          <w:spacing w:val="1"/>
        </w:rPr>
        <w:t xml:space="preserve"> </w:t>
      </w:r>
      <w:r>
        <w:t>системно-структурной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2"/>
        </w:rPr>
        <w:t xml:space="preserve"> </w:t>
      </w:r>
      <w:r>
        <w:t>процессуальным</w:t>
      </w:r>
      <w:r>
        <w:rPr>
          <w:spacing w:val="2"/>
        </w:rPr>
        <w:t xml:space="preserve"> </w:t>
      </w:r>
      <w:r>
        <w:t>(физическое</w:t>
      </w:r>
      <w:r>
        <w:rPr>
          <w:spacing w:val="-4"/>
        </w:rPr>
        <w:t xml:space="preserve"> </w:t>
      </w:r>
      <w:r>
        <w:t>совершенствование).</w:t>
      </w:r>
    </w:p>
    <w:p w:rsidR="00E76707" w:rsidRDefault="00897AC9">
      <w:pPr>
        <w:pStyle w:val="a3"/>
        <w:ind w:right="858"/>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61"/>
        </w:rPr>
        <w:t xml:space="preserve"> </w:t>
      </w:r>
      <w:r>
        <w:t>культуре</w:t>
      </w:r>
      <w:r>
        <w:rPr>
          <w:spacing w:val="1"/>
        </w:rPr>
        <w:t xml:space="preserve"> </w:t>
      </w:r>
      <w:r>
        <w:t>представляется</w:t>
      </w:r>
      <w:r>
        <w:rPr>
          <w:spacing w:val="48"/>
        </w:rPr>
        <w:t xml:space="preserve"> </w:t>
      </w:r>
      <w:r>
        <w:t>системой</w:t>
      </w:r>
      <w:r>
        <w:rPr>
          <w:spacing w:val="46"/>
        </w:rPr>
        <w:t xml:space="preserve"> </w:t>
      </w:r>
      <w:r>
        <w:t>модулей,</w:t>
      </w:r>
      <w:r>
        <w:rPr>
          <w:spacing w:val="51"/>
        </w:rPr>
        <w:t xml:space="preserve"> </w:t>
      </w:r>
      <w:r>
        <w:t>которые</w:t>
      </w:r>
      <w:r>
        <w:rPr>
          <w:spacing w:val="44"/>
        </w:rPr>
        <w:t xml:space="preserve"> </w:t>
      </w:r>
      <w:r>
        <w:t>структурными</w:t>
      </w:r>
      <w:r>
        <w:rPr>
          <w:spacing w:val="49"/>
        </w:rPr>
        <w:t xml:space="preserve"> </w:t>
      </w:r>
      <w:r>
        <w:t>компонентами</w:t>
      </w:r>
      <w:r>
        <w:rPr>
          <w:spacing w:val="46"/>
        </w:rPr>
        <w:t xml:space="preserve"> </w:t>
      </w:r>
      <w:r>
        <w:t>входят</w:t>
      </w:r>
      <w:r>
        <w:rPr>
          <w:spacing w:val="45"/>
        </w:rPr>
        <w:t xml:space="preserve"> </w:t>
      </w:r>
      <w:r>
        <w:t>в</w:t>
      </w:r>
      <w:r>
        <w:rPr>
          <w:spacing w:val="46"/>
        </w:rPr>
        <w:t xml:space="preserve"> </w:t>
      </w:r>
      <w:r>
        <w:t>раздел</w:t>
      </w:r>
    </w:p>
    <w:p w:rsidR="00E76707" w:rsidRDefault="00897AC9">
      <w:pPr>
        <w:pStyle w:val="a3"/>
        <w:spacing w:before="2" w:line="275" w:lineRule="exact"/>
        <w:ind w:firstLine="0"/>
      </w:pPr>
      <w:r>
        <w:t>«Физическое</w:t>
      </w:r>
      <w:r>
        <w:rPr>
          <w:spacing w:val="-15"/>
        </w:rPr>
        <w:t xml:space="preserve"> </w:t>
      </w:r>
      <w:r>
        <w:t>совершенствование».</w:t>
      </w:r>
    </w:p>
    <w:p w:rsidR="00E76707" w:rsidRDefault="00897AC9">
      <w:pPr>
        <w:pStyle w:val="a3"/>
        <w:ind w:right="845"/>
      </w:pPr>
      <w:r>
        <w:t>Инвариантные модули включают в себя содержание базовых видов спорта: гимнастики,</w:t>
      </w:r>
      <w:r>
        <w:rPr>
          <w:spacing w:val="-57"/>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климатических условий, при этом лыжная подготовка может быть заменена либо другим</w:t>
      </w:r>
      <w:r>
        <w:rPr>
          <w:spacing w:val="1"/>
        </w:rPr>
        <w:t xml:space="preserve"> </w:t>
      </w:r>
      <w:r>
        <w:t>зимним видом спорта, либо видом спорта из федеральной рабочей программы по физической</w:t>
      </w:r>
      <w:r>
        <w:rPr>
          <w:spacing w:val="-57"/>
        </w:rPr>
        <w:t xml:space="preserve"> </w:t>
      </w:r>
      <w:r>
        <w:t>культуре), спортивных игр, плавания и атлетических единоборств. Данные модули в своём</w:t>
      </w:r>
      <w:r>
        <w:rPr>
          <w:spacing w:val="1"/>
        </w:rPr>
        <w:t xml:space="preserve"> </w:t>
      </w:r>
      <w:r>
        <w:t>предметном</w:t>
      </w:r>
      <w:r>
        <w:rPr>
          <w:spacing w:val="1"/>
        </w:rPr>
        <w:t xml:space="preserve"> </w:t>
      </w:r>
      <w:r>
        <w:t>содержании 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 освоение ими технических действий и физических упражнений, содействующих</w:t>
      </w:r>
      <w:r>
        <w:rPr>
          <w:spacing w:val="1"/>
        </w:rPr>
        <w:t xml:space="preserve"> </w:t>
      </w:r>
      <w:r>
        <w:t>обогащению</w:t>
      </w:r>
      <w:r>
        <w:rPr>
          <w:spacing w:val="-1"/>
        </w:rPr>
        <w:t xml:space="preserve"> </w:t>
      </w:r>
      <w:r>
        <w:t>двигательного</w:t>
      </w:r>
      <w:r>
        <w:rPr>
          <w:spacing w:val="-3"/>
        </w:rPr>
        <w:t xml:space="preserve"> </w:t>
      </w:r>
      <w:r>
        <w:t>опыта.</w:t>
      </w:r>
    </w:p>
    <w:p w:rsidR="00E76707" w:rsidRDefault="00897AC9">
      <w:pPr>
        <w:pStyle w:val="a3"/>
        <w:spacing w:line="275" w:lineRule="exact"/>
        <w:ind w:left="1119" w:firstLine="0"/>
      </w:pPr>
      <w:r>
        <w:t>Вариативные</w:t>
      </w:r>
      <w:r>
        <w:rPr>
          <w:spacing w:val="24"/>
        </w:rPr>
        <w:t xml:space="preserve"> </w:t>
      </w:r>
      <w:r>
        <w:t>модули</w:t>
      </w:r>
      <w:r>
        <w:rPr>
          <w:spacing w:val="89"/>
        </w:rPr>
        <w:t xml:space="preserve"> </w:t>
      </w:r>
      <w:r>
        <w:t>объединены</w:t>
      </w:r>
      <w:r>
        <w:rPr>
          <w:spacing w:val="86"/>
        </w:rPr>
        <w:t xml:space="preserve"> </w:t>
      </w:r>
      <w:r>
        <w:t>в</w:t>
      </w:r>
      <w:r>
        <w:rPr>
          <w:spacing w:val="91"/>
        </w:rPr>
        <w:t xml:space="preserve"> </w:t>
      </w:r>
      <w:r>
        <w:t>программе</w:t>
      </w:r>
      <w:r>
        <w:rPr>
          <w:spacing w:val="88"/>
        </w:rPr>
        <w:t xml:space="preserve"> </w:t>
      </w:r>
      <w:r>
        <w:t>по</w:t>
      </w:r>
      <w:r>
        <w:rPr>
          <w:spacing w:val="93"/>
        </w:rPr>
        <w:t xml:space="preserve"> </w:t>
      </w:r>
      <w:r>
        <w:t>физической</w:t>
      </w:r>
      <w:r>
        <w:rPr>
          <w:spacing w:val="85"/>
        </w:rPr>
        <w:t xml:space="preserve"> </w:t>
      </w:r>
      <w:r>
        <w:t>культуре</w:t>
      </w:r>
      <w:r>
        <w:rPr>
          <w:spacing w:val="88"/>
        </w:rPr>
        <w:t xml:space="preserve"> </w:t>
      </w:r>
      <w:r>
        <w:t>модулем</w:t>
      </w:r>
    </w:p>
    <w:p w:rsidR="00E76707" w:rsidRDefault="00897AC9">
      <w:pPr>
        <w:pStyle w:val="a3"/>
        <w:ind w:right="849"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57"/>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 требований Всероссийского</w:t>
      </w:r>
      <w:r>
        <w:rPr>
          <w:spacing w:val="1"/>
        </w:rPr>
        <w:t xml:space="preserve"> </w:t>
      </w:r>
      <w:r>
        <w:t>физкультурно-спортивного</w:t>
      </w:r>
      <w:r>
        <w:rPr>
          <w:spacing w:val="1"/>
        </w:rPr>
        <w:t xml:space="preserve"> </w:t>
      </w:r>
      <w:r>
        <w:t>комплекса «Готов</w:t>
      </w:r>
      <w:r>
        <w:rPr>
          <w:spacing w:val="1"/>
        </w:rPr>
        <w:t xml:space="preserve"> </w:t>
      </w:r>
      <w:r>
        <w:t>к</w:t>
      </w:r>
      <w:r>
        <w:rPr>
          <w:spacing w:val="1"/>
        </w:rPr>
        <w:t xml:space="preserve"> </w:t>
      </w:r>
      <w:r>
        <w:t>труду</w:t>
      </w:r>
      <w:r>
        <w:rPr>
          <w:spacing w:val="-4"/>
        </w:rPr>
        <w:t xml:space="preserve"> </w:t>
      </w:r>
      <w:r>
        <w:t>и</w:t>
      </w:r>
      <w:r>
        <w:rPr>
          <w:spacing w:val="2"/>
        </w:rPr>
        <w:t xml:space="preserve"> </w:t>
      </w:r>
      <w:r>
        <w:t>обороне»,</w:t>
      </w:r>
      <w:r>
        <w:rPr>
          <w:spacing w:val="3"/>
        </w:rPr>
        <w:t xml:space="preserve"> </w:t>
      </w:r>
      <w:r>
        <w:t>активное</w:t>
      </w:r>
      <w:r>
        <w:rPr>
          <w:spacing w:val="-4"/>
        </w:rPr>
        <w:t xml:space="preserve"> </w:t>
      </w:r>
      <w:r>
        <w:t>вовлечение</w:t>
      </w:r>
      <w:r>
        <w:rPr>
          <w:spacing w:val="-5"/>
        </w:rPr>
        <w:t xml:space="preserve"> </w:t>
      </w:r>
      <w:r>
        <w:t>их</w:t>
      </w:r>
      <w:r>
        <w:rPr>
          <w:spacing w:val="-4"/>
        </w:rPr>
        <w:t xml:space="preserve"> </w:t>
      </w:r>
      <w:r>
        <w:t>в</w:t>
      </w:r>
      <w:r>
        <w:rPr>
          <w:spacing w:val="2"/>
        </w:rPr>
        <w:t xml:space="preserve"> </w:t>
      </w:r>
      <w:r>
        <w:t>соревновательную деятельность.</w:t>
      </w:r>
    </w:p>
    <w:p w:rsidR="00E76707" w:rsidRDefault="00897AC9">
      <w:pPr>
        <w:pStyle w:val="a3"/>
        <w:ind w:right="853"/>
      </w:pPr>
      <w:r>
        <w:t>Исходя из интересов учащихся, традиций конкретного региона или 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59"/>
        </w:rPr>
        <w:t xml:space="preserve"> </w:t>
      </w:r>
      <w:r>
        <w:t>физической  культуры</w:t>
      </w:r>
      <w:r>
        <w:rPr>
          <w:spacing w:val="2"/>
        </w:rPr>
        <w:t xml:space="preserve"> </w:t>
      </w:r>
      <w:r>
        <w:t>на</w:t>
      </w:r>
      <w:r>
        <w:rPr>
          <w:spacing w:val="58"/>
        </w:rPr>
        <w:t xml:space="preserve"> </w:t>
      </w:r>
      <w:r>
        <w:t>основе</w:t>
      </w:r>
      <w:r>
        <w:rPr>
          <w:spacing w:val="49"/>
        </w:rPr>
        <w:t xml:space="preserve"> </w:t>
      </w:r>
      <w:r>
        <w:t>содержания</w:t>
      </w:r>
      <w:r>
        <w:rPr>
          <w:spacing w:val="58"/>
        </w:rPr>
        <w:t xml:space="preserve"> </w:t>
      </w:r>
      <w:r>
        <w:t>базовой  физической</w:t>
      </w:r>
      <w:r>
        <w:rPr>
          <w:spacing w:val="55"/>
        </w:rPr>
        <w:t xml:space="preserve"> </w:t>
      </w:r>
      <w:r>
        <w:t>подготовки,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7" w:firstLine="0"/>
      </w:pPr>
      <w:r>
        <w:lastRenderedPageBreak/>
        <w:t>национальных видов спорта, современных оздоровительных систем. В настоящей программе</w:t>
      </w:r>
      <w:r>
        <w:rPr>
          <w:spacing w:val="1"/>
        </w:rPr>
        <w:t xml:space="preserve"> </w:t>
      </w:r>
      <w:r>
        <w:t>по физической культуре в помощь учителям физической культуры в рамках данного модуля</w:t>
      </w:r>
      <w:r>
        <w:rPr>
          <w:spacing w:val="1"/>
        </w:rPr>
        <w:t xml:space="preserve"> </w:t>
      </w:r>
      <w:r>
        <w:t>предлагается</w:t>
      </w:r>
      <w:r>
        <w:rPr>
          <w:spacing w:val="1"/>
        </w:rPr>
        <w:t xml:space="preserve"> </w:t>
      </w:r>
      <w:r>
        <w:t>содержательное</w:t>
      </w:r>
      <w:r>
        <w:rPr>
          <w:spacing w:val="-5"/>
        </w:rPr>
        <w:t xml:space="preserve"> </w:t>
      </w:r>
      <w:r>
        <w:t>наполнение</w:t>
      </w:r>
      <w:r>
        <w:rPr>
          <w:spacing w:val="-5"/>
        </w:rPr>
        <w:t xml:space="preserve"> </w:t>
      </w:r>
      <w:r>
        <w:t>модуля «Базовая</w:t>
      </w:r>
      <w:r>
        <w:rPr>
          <w:spacing w:val="-4"/>
        </w:rPr>
        <w:t xml:space="preserve"> </w:t>
      </w:r>
      <w:r>
        <w:t>физическая</w:t>
      </w:r>
      <w:r>
        <w:rPr>
          <w:spacing w:val="1"/>
        </w:rPr>
        <w:t xml:space="preserve"> </w:t>
      </w:r>
      <w:r>
        <w:t>подготовка».</w:t>
      </w:r>
    </w:p>
    <w:p w:rsidR="00E76707" w:rsidRDefault="00897AC9">
      <w:pPr>
        <w:pStyle w:val="a3"/>
        <w:ind w:right="847"/>
      </w:pPr>
      <w:r>
        <w:t>Общее число часов, рекомендованных для изучения физической культуры, – 204 часа: в</w:t>
      </w:r>
      <w:r>
        <w:rPr>
          <w:spacing w:val="-57"/>
        </w:rPr>
        <w:t xml:space="preserve"> </w:t>
      </w:r>
      <w:r>
        <w:t>10 классе – 102 часа (3 часа в неделю), в 11 классе – 102 часа (3 часа в неделю). Общее число</w:t>
      </w:r>
      <w:r>
        <w:rPr>
          <w:spacing w:val="1"/>
        </w:rPr>
        <w:t xml:space="preserve"> </w:t>
      </w:r>
      <w:r>
        <w:t>часов, рекомендованных для изучения вариативных модулей</w:t>
      </w:r>
      <w:r>
        <w:rPr>
          <w:spacing w:val="1"/>
        </w:rPr>
        <w:t xml:space="preserve"> </w:t>
      </w:r>
      <w:r>
        <w:t>физической</w:t>
      </w:r>
      <w:r>
        <w:rPr>
          <w:spacing w:val="1"/>
        </w:rPr>
        <w:t xml:space="preserve"> </w:t>
      </w:r>
      <w:r>
        <w:t>культуры,</w:t>
      </w:r>
      <w:r>
        <w:rPr>
          <w:spacing w:val="1"/>
        </w:rPr>
        <w:t xml:space="preserve"> </w:t>
      </w:r>
      <w:r>
        <w:t>–</w:t>
      </w:r>
      <w:r>
        <w:rPr>
          <w:spacing w:val="1"/>
        </w:rPr>
        <w:t xml:space="preserve"> </w:t>
      </w:r>
      <w:r>
        <w:t>68</w:t>
      </w:r>
      <w:r>
        <w:rPr>
          <w:spacing w:val="1"/>
        </w:rPr>
        <w:t xml:space="preserve"> </w:t>
      </w:r>
      <w:r>
        <w:t>часов:</w:t>
      </w:r>
      <w:r>
        <w:rPr>
          <w:spacing w:val="-3"/>
        </w:rPr>
        <w:t xml:space="preserve"> </w:t>
      </w:r>
      <w:r>
        <w:t>в</w:t>
      </w:r>
      <w:r>
        <w:rPr>
          <w:spacing w:val="2"/>
        </w:rPr>
        <w:t xml:space="preserve"> </w:t>
      </w:r>
      <w:r>
        <w:t>10</w:t>
      </w:r>
      <w:r>
        <w:rPr>
          <w:spacing w:val="-3"/>
        </w:rPr>
        <w:t xml:space="preserve"> </w:t>
      </w:r>
      <w:r>
        <w:t>классе</w:t>
      </w:r>
      <w:r>
        <w:rPr>
          <w:spacing w:val="2"/>
        </w:rPr>
        <w:t xml:space="preserve"> </w:t>
      </w:r>
      <w:r>
        <w:t>–</w:t>
      </w:r>
      <w:r>
        <w:rPr>
          <w:spacing w:val="1"/>
        </w:rPr>
        <w:t xml:space="preserve"> </w:t>
      </w:r>
      <w:r>
        <w:t>34</w:t>
      </w:r>
      <w:r>
        <w:rPr>
          <w:spacing w:val="2"/>
        </w:rPr>
        <w:t xml:space="preserve"> </w:t>
      </w:r>
      <w:r>
        <w:t>часа</w:t>
      </w:r>
      <w:r>
        <w:rPr>
          <w:spacing w:val="-5"/>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2"/>
        </w:rPr>
        <w:t xml:space="preserve"> </w:t>
      </w:r>
      <w:r>
        <w:t>в</w:t>
      </w:r>
      <w:r>
        <w:rPr>
          <w:spacing w:val="-1"/>
        </w:rPr>
        <w:t xml:space="preserve"> </w:t>
      </w:r>
      <w:r>
        <w:t>11</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 (1</w:t>
      </w:r>
      <w:r>
        <w:rPr>
          <w:spacing w:val="-3"/>
        </w:rPr>
        <w:t xml:space="preserve"> </w:t>
      </w:r>
      <w:r>
        <w:t>час в</w:t>
      </w:r>
      <w:r>
        <w:rPr>
          <w:spacing w:val="-2"/>
        </w:rPr>
        <w:t xml:space="preserve"> </w:t>
      </w:r>
      <w:r>
        <w:t>неделю).</w:t>
      </w:r>
    </w:p>
    <w:p w:rsidR="00E76707" w:rsidRDefault="00897AC9">
      <w:pPr>
        <w:pStyle w:val="a3"/>
        <w:ind w:right="856"/>
      </w:pPr>
      <w:r>
        <w:t>Вариативные модули программы по физической культуре, включая и модуль «Базовая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 системы дополнительного образования, на спортивных площадках и залах,</w:t>
      </w:r>
      <w:r>
        <w:rPr>
          <w:spacing w:val="1"/>
        </w:rPr>
        <w:t xml:space="preserve"> </w:t>
      </w:r>
      <w:r>
        <w:t>находящихся</w:t>
      </w:r>
      <w:r>
        <w:rPr>
          <w:spacing w:val="1"/>
        </w:rPr>
        <w:t xml:space="preserve"> </w:t>
      </w:r>
      <w:r>
        <w:t>в</w:t>
      </w:r>
      <w:r>
        <w:rPr>
          <w:spacing w:val="3"/>
        </w:rPr>
        <w:t xml:space="preserve"> </w:t>
      </w:r>
      <w:r>
        <w:t>муниципальной</w:t>
      </w:r>
      <w:r>
        <w:rPr>
          <w:spacing w:val="-3"/>
        </w:rPr>
        <w:t xml:space="preserve"> </w:t>
      </w:r>
      <w:r>
        <w:t>и</w:t>
      </w:r>
      <w:r>
        <w:rPr>
          <w:spacing w:val="3"/>
        </w:rPr>
        <w:t xml:space="preserve"> </w:t>
      </w:r>
      <w:r>
        <w:t>региональной</w:t>
      </w:r>
      <w:r>
        <w:rPr>
          <w:spacing w:val="-3"/>
        </w:rPr>
        <w:t xml:space="preserve"> </w:t>
      </w:r>
      <w:r>
        <w:t>собственности.</w:t>
      </w:r>
    </w:p>
    <w:p w:rsidR="00E76707" w:rsidRDefault="00897AC9">
      <w:pPr>
        <w:pStyle w:val="a3"/>
        <w:ind w:right="853"/>
      </w:pPr>
      <w:r>
        <w:t>Для бесснежных районов Российской Федерации, а также при отсутствии</w:t>
      </w:r>
      <w:r>
        <w:rPr>
          <w:spacing w:val="1"/>
        </w:rPr>
        <w:t xml:space="preserve"> </w:t>
      </w:r>
      <w:r>
        <w:t>должных</w:t>
      </w:r>
      <w:r>
        <w:rPr>
          <w:spacing w:val="1"/>
        </w:rPr>
        <w:t xml:space="preserve"> </w:t>
      </w:r>
      <w:r>
        <w:t>условий допускается заменять раздел «Лыжные гонки» углублённым освоением содержания</w:t>
      </w:r>
      <w:r>
        <w:rPr>
          <w:spacing w:val="1"/>
        </w:rPr>
        <w:t xml:space="preserve"> </w:t>
      </w:r>
      <w:r>
        <w:t>разделов</w:t>
      </w:r>
      <w:r>
        <w:rPr>
          <w:spacing w:val="57"/>
        </w:rPr>
        <w:t xml:space="preserve"> </w:t>
      </w:r>
      <w:r>
        <w:t>«Лёгкая</w:t>
      </w:r>
      <w:r>
        <w:rPr>
          <w:spacing w:val="1"/>
        </w:rPr>
        <w:t xml:space="preserve"> </w:t>
      </w:r>
      <w:r>
        <w:t>атлетика»,</w:t>
      </w:r>
      <w:r>
        <w:rPr>
          <w:spacing w:val="3"/>
        </w:rPr>
        <w:t xml:space="preserve"> </w:t>
      </w:r>
      <w:r>
        <w:t>«Гимнастика»</w:t>
      </w:r>
      <w:r>
        <w:rPr>
          <w:spacing w:val="55"/>
        </w:rPr>
        <w:t xml:space="preserve"> </w:t>
      </w:r>
      <w:r>
        <w:t>и</w:t>
      </w:r>
      <w:r>
        <w:rPr>
          <w:spacing w:val="2"/>
        </w:rPr>
        <w:t xml:space="preserve"> </w:t>
      </w:r>
      <w:r>
        <w:t>«Спортивные</w:t>
      </w:r>
      <w:r>
        <w:rPr>
          <w:spacing w:val="55"/>
        </w:rPr>
        <w:t xml:space="preserve"> </w:t>
      </w:r>
      <w:r>
        <w:t>игры».</w:t>
      </w:r>
      <w:r>
        <w:rPr>
          <w:spacing w:val="3"/>
        </w:rPr>
        <w:t xml:space="preserve"> </w:t>
      </w:r>
      <w:r>
        <w:t>В</w:t>
      </w:r>
      <w:r>
        <w:rPr>
          <w:spacing w:val="54"/>
        </w:rPr>
        <w:t xml:space="preserve"> </w:t>
      </w:r>
      <w:r>
        <w:t>свою</w:t>
      </w:r>
      <w:r>
        <w:rPr>
          <w:spacing w:val="50"/>
        </w:rPr>
        <w:t xml:space="preserve"> </w:t>
      </w:r>
      <w:r>
        <w:t>очередь</w:t>
      </w:r>
      <w:r>
        <w:rPr>
          <w:spacing w:val="2"/>
        </w:rPr>
        <w:t xml:space="preserve"> </w:t>
      </w:r>
      <w:r>
        <w:t>тему</w:t>
      </w:r>
    </w:p>
    <w:p w:rsidR="00E76707" w:rsidRDefault="00897AC9">
      <w:pPr>
        <w:pStyle w:val="a3"/>
        <w:spacing w:before="4" w:line="237" w:lineRule="auto"/>
        <w:ind w:right="855" w:firstLine="0"/>
      </w:pPr>
      <w:r>
        <w:t>«Плавание» можно вводить в учебный процесс при наличии соответствующих условий и</w:t>
      </w:r>
      <w:r>
        <w:rPr>
          <w:spacing w:val="1"/>
        </w:rPr>
        <w:t xml:space="preserve"> </w:t>
      </w:r>
      <w:r>
        <w:t>материальной</w:t>
      </w:r>
      <w:r>
        <w:rPr>
          <w:spacing w:val="2"/>
        </w:rPr>
        <w:t xml:space="preserve"> </w:t>
      </w:r>
      <w:r>
        <w:t>базы</w:t>
      </w:r>
      <w:r>
        <w:rPr>
          <w:spacing w:val="-1"/>
        </w:rPr>
        <w:t xml:space="preserve"> </w:t>
      </w:r>
      <w:r>
        <w:t>по</w:t>
      </w:r>
      <w:r>
        <w:rPr>
          <w:spacing w:val="1"/>
        </w:rPr>
        <w:t xml:space="preserve"> </w:t>
      </w:r>
      <w:r>
        <w:t>решению</w:t>
      </w:r>
      <w:r>
        <w:rPr>
          <w:spacing w:val="-5"/>
        </w:rPr>
        <w:t xml:space="preserve"> </w:t>
      </w:r>
      <w:r>
        <w:t>местных</w:t>
      </w:r>
      <w:r>
        <w:rPr>
          <w:spacing w:val="-9"/>
        </w:rPr>
        <w:t xml:space="preserve"> </w:t>
      </w:r>
      <w:r>
        <w:t>органов</w:t>
      </w:r>
      <w:r>
        <w:rPr>
          <w:spacing w:val="-1"/>
        </w:rPr>
        <w:t xml:space="preserve"> </w:t>
      </w:r>
      <w:r>
        <w:t>управления</w:t>
      </w:r>
      <w:r>
        <w:rPr>
          <w:spacing w:val="1"/>
        </w:rPr>
        <w:t xml:space="preserve"> </w:t>
      </w:r>
      <w:r>
        <w:t>образованием.</w:t>
      </w:r>
    </w:p>
    <w:p w:rsidR="00E76707" w:rsidRDefault="00897AC9">
      <w:pPr>
        <w:pStyle w:val="11"/>
        <w:spacing w:before="8"/>
      </w:pPr>
      <w:r>
        <w:t>Содержание</w:t>
      </w:r>
      <w:r>
        <w:rPr>
          <w:spacing w:val="-1"/>
        </w:rPr>
        <w:t xml:space="preserve"> </w:t>
      </w:r>
      <w:r>
        <w:t>обучения</w:t>
      </w:r>
      <w:r>
        <w:rPr>
          <w:spacing w:val="-1"/>
        </w:rPr>
        <w:t xml:space="preserve"> </w:t>
      </w:r>
      <w:r>
        <w:t>в 10</w:t>
      </w:r>
      <w:r>
        <w:rPr>
          <w:spacing w:val="-5"/>
        </w:rPr>
        <w:t xml:space="preserve"> </w:t>
      </w:r>
      <w:r>
        <w:t>классе.</w:t>
      </w:r>
    </w:p>
    <w:p w:rsidR="00E76707" w:rsidRDefault="00897AC9">
      <w:pPr>
        <w:pStyle w:val="a3"/>
        <w:spacing w:line="272" w:lineRule="exact"/>
        <w:ind w:left="1119"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E76707" w:rsidRDefault="00897AC9">
      <w:pPr>
        <w:pStyle w:val="a3"/>
        <w:spacing w:before="3"/>
        <w:ind w:right="852"/>
      </w:pPr>
      <w:r>
        <w:t>Физическая культура как социальное явление.</w:t>
      </w:r>
      <w:r>
        <w:rPr>
          <w:spacing w:val="1"/>
        </w:rPr>
        <w:t xml:space="preserve"> </w:t>
      </w:r>
      <w:r>
        <w:t>Истоки возникновения культуры</w:t>
      </w:r>
      <w:r>
        <w:rPr>
          <w:spacing w:val="1"/>
        </w:rPr>
        <w:t xml:space="preserve"> </w:t>
      </w:r>
      <w:r>
        <w:t>как</w:t>
      </w:r>
      <w:r>
        <w:rPr>
          <w:spacing w:val="1"/>
        </w:rPr>
        <w:t xml:space="preserve"> </w:t>
      </w:r>
      <w:r>
        <w:t>социального явления, характеристика основных направлений её развития (индивидуальная,</w:t>
      </w:r>
      <w:r>
        <w:rPr>
          <w:spacing w:val="1"/>
        </w:rPr>
        <w:t xml:space="preserve"> </w:t>
      </w:r>
      <w:r>
        <w:t>национальная, мировая). Культура как способ развития человека, её связь с условиями жизни</w:t>
      </w:r>
      <w:r>
        <w:rPr>
          <w:spacing w:val="-57"/>
        </w:rPr>
        <w:t xml:space="preserve"> </w:t>
      </w:r>
      <w:r>
        <w:t>и деятельности. Физическая культура как явление культуры, связанное с преобразованием</w:t>
      </w:r>
      <w:r>
        <w:rPr>
          <w:spacing w:val="1"/>
        </w:rPr>
        <w:t xml:space="preserve"> </w:t>
      </w:r>
      <w:r>
        <w:t>физической</w:t>
      </w:r>
      <w:r>
        <w:rPr>
          <w:spacing w:val="-3"/>
        </w:rPr>
        <w:t xml:space="preserve"> </w:t>
      </w:r>
      <w:r>
        <w:t>природы</w:t>
      </w:r>
      <w:r>
        <w:rPr>
          <w:spacing w:val="3"/>
        </w:rPr>
        <w:t xml:space="preserve"> </w:t>
      </w:r>
      <w:r>
        <w:t>человека.</w:t>
      </w:r>
    </w:p>
    <w:p w:rsidR="00E76707" w:rsidRDefault="00897AC9">
      <w:pPr>
        <w:pStyle w:val="a3"/>
        <w:ind w:right="855"/>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61"/>
        </w:rPr>
        <w:t xml:space="preserve"> </w:t>
      </w:r>
      <w:r>
        <w:t>современном</w:t>
      </w:r>
      <w:r>
        <w:rPr>
          <w:spacing w:val="1"/>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w:t>
      </w:r>
      <w:r>
        <w:rPr>
          <w:spacing w:val="3"/>
        </w:rPr>
        <w:t xml:space="preserve"> </w:t>
      </w:r>
      <w:r>
        <w:t>соревновательно-достиженческая).</w:t>
      </w:r>
    </w:p>
    <w:p w:rsidR="00E76707" w:rsidRDefault="00897AC9">
      <w:pPr>
        <w:pStyle w:val="a3"/>
        <w:spacing w:before="3" w:line="237" w:lineRule="auto"/>
        <w:ind w:right="851"/>
      </w:pPr>
      <w:r>
        <w:t>Всероссийский физкультурно-спортивный комплекс «Готов к труду и обороне» как</w:t>
      </w:r>
      <w:r>
        <w:rPr>
          <w:spacing w:val="1"/>
        </w:rPr>
        <w:t xml:space="preserve"> </w:t>
      </w:r>
      <w:r>
        <w:t>основа</w:t>
      </w:r>
      <w:r>
        <w:rPr>
          <w:spacing w:val="48"/>
        </w:rPr>
        <w:t xml:space="preserve"> </w:t>
      </w:r>
      <w:r>
        <w:t>прикладно-ориентированной</w:t>
      </w:r>
      <w:r>
        <w:rPr>
          <w:spacing w:val="51"/>
        </w:rPr>
        <w:t xml:space="preserve"> </w:t>
      </w:r>
      <w:r>
        <w:t>физической</w:t>
      </w:r>
      <w:r>
        <w:rPr>
          <w:spacing w:val="50"/>
        </w:rPr>
        <w:t xml:space="preserve"> </w:t>
      </w:r>
      <w:r>
        <w:t>культуры,</w:t>
      </w:r>
      <w:r>
        <w:rPr>
          <w:spacing w:val="55"/>
        </w:rPr>
        <w:t xml:space="preserve"> </w:t>
      </w:r>
      <w:r>
        <w:t>история</w:t>
      </w:r>
      <w:r>
        <w:rPr>
          <w:spacing w:val="49"/>
        </w:rPr>
        <w:t xml:space="preserve"> </w:t>
      </w:r>
      <w:r>
        <w:t>и</w:t>
      </w:r>
      <w:r>
        <w:rPr>
          <w:spacing w:val="50"/>
        </w:rPr>
        <w:t xml:space="preserve"> </w:t>
      </w:r>
      <w:r>
        <w:t>развитие</w:t>
      </w:r>
      <w:r>
        <w:rPr>
          <w:spacing w:val="53"/>
        </w:rPr>
        <w:t xml:space="preserve"> </w:t>
      </w:r>
      <w:r>
        <w:t>комплекса</w:t>
      </w:r>
    </w:p>
    <w:p w:rsidR="00E76707" w:rsidRDefault="00897AC9">
      <w:pPr>
        <w:pStyle w:val="a3"/>
        <w:spacing w:before="3"/>
        <w:ind w:right="849" w:firstLine="0"/>
      </w:pPr>
      <w:r>
        <w:t>«Готов к труду и обороне» в Союзе Советских социалистических республик (далее - СССР) и</w:t>
      </w:r>
      <w:r>
        <w:rPr>
          <w:spacing w:val="-57"/>
        </w:rPr>
        <w:t xml:space="preserve"> </w:t>
      </w:r>
      <w:r>
        <w:t>Российской Федерации. Характеристика структурной организации комплекса «Готов к труду</w:t>
      </w:r>
      <w:r>
        <w:rPr>
          <w:spacing w:val="-57"/>
        </w:rPr>
        <w:t xml:space="preserve"> </w:t>
      </w:r>
      <w:r>
        <w:t>и обороне» в современном обществе, нормативные требования пятой ступени для учащихся</w:t>
      </w:r>
      <w:r>
        <w:rPr>
          <w:spacing w:val="1"/>
        </w:rPr>
        <w:t xml:space="preserve"> </w:t>
      </w:r>
      <w:r>
        <w:t>16-17</w:t>
      </w:r>
      <w:r>
        <w:rPr>
          <w:spacing w:val="2"/>
        </w:rPr>
        <w:t xml:space="preserve"> </w:t>
      </w:r>
      <w:r>
        <w:t>лет.</w:t>
      </w:r>
    </w:p>
    <w:p w:rsidR="00E76707" w:rsidRDefault="00897AC9">
      <w:pPr>
        <w:pStyle w:val="a3"/>
        <w:ind w:right="844"/>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w:t>
      </w:r>
      <w:r>
        <w:rPr>
          <w:spacing w:val="1"/>
        </w:rPr>
        <w:t xml:space="preserve"> </w:t>
      </w:r>
      <w:r>
        <w:t>329-ФЗ,</w:t>
      </w:r>
      <w:r>
        <w:rPr>
          <w:spacing w:val="1"/>
        </w:rPr>
        <w:t xml:space="preserve"> </w:t>
      </w:r>
      <w:r>
        <w:t>Федеральный</w:t>
      </w:r>
      <w:r>
        <w:rPr>
          <w:spacing w:val="1"/>
        </w:rPr>
        <w:t xml:space="preserve"> </w:t>
      </w:r>
      <w:r>
        <w:t>закон</w:t>
      </w:r>
      <w:r>
        <w:rPr>
          <w:spacing w:val="61"/>
        </w:rPr>
        <w:t xml:space="preserve"> </w:t>
      </w:r>
      <w:r>
        <w:t>«Об</w:t>
      </w:r>
      <w:r>
        <w:rPr>
          <w:spacing w:val="1"/>
        </w:rPr>
        <w:t xml:space="preserve"> </w:t>
      </w:r>
      <w:r>
        <w:t>образовании</w:t>
      </w:r>
      <w:r>
        <w:rPr>
          <w:spacing w:val="2"/>
        </w:rPr>
        <w:t xml:space="preserve"> </w:t>
      </w:r>
      <w:r>
        <w:t>в</w:t>
      </w:r>
      <w:r>
        <w:rPr>
          <w:spacing w:val="-1"/>
        </w:rPr>
        <w:t xml:space="preserve"> </w:t>
      </w:r>
      <w:r>
        <w:t>Российской</w:t>
      </w:r>
      <w:r>
        <w:rPr>
          <w:spacing w:val="-3"/>
        </w:rPr>
        <w:t xml:space="preserve"> </w:t>
      </w:r>
      <w:r>
        <w:t>Федерации»</w:t>
      </w:r>
      <w:r>
        <w:rPr>
          <w:spacing w:val="-3"/>
        </w:rPr>
        <w:t xml:space="preserve"> </w:t>
      </w:r>
      <w:r>
        <w:t>от</w:t>
      </w:r>
      <w:r>
        <w:rPr>
          <w:spacing w:val="-3"/>
        </w:rPr>
        <w:t xml:space="preserve"> </w:t>
      </w:r>
      <w:r>
        <w:t>29</w:t>
      </w:r>
      <w:r>
        <w:rPr>
          <w:spacing w:val="2"/>
        </w:rPr>
        <w:t xml:space="preserve"> </w:t>
      </w:r>
      <w:r>
        <w:t>декабря</w:t>
      </w:r>
      <w:r>
        <w:rPr>
          <w:spacing w:val="1"/>
        </w:rPr>
        <w:t xml:space="preserve"> </w:t>
      </w:r>
      <w:r>
        <w:t>2012</w:t>
      </w:r>
      <w:r>
        <w:rPr>
          <w:spacing w:val="2"/>
        </w:rPr>
        <w:t xml:space="preserve"> </w:t>
      </w:r>
      <w:r>
        <w:t>г.</w:t>
      </w:r>
      <w:r>
        <w:rPr>
          <w:spacing w:val="-2"/>
        </w:rPr>
        <w:t xml:space="preserve"> </w:t>
      </w:r>
      <w:r>
        <w:t>№</w:t>
      </w:r>
      <w:r>
        <w:rPr>
          <w:spacing w:val="3"/>
        </w:rPr>
        <w:t xml:space="preserve"> </w:t>
      </w:r>
      <w:r>
        <w:t>373-ФЗ.</w:t>
      </w:r>
    </w:p>
    <w:p w:rsidR="00E76707" w:rsidRDefault="00897AC9">
      <w:pPr>
        <w:pStyle w:val="a3"/>
        <w:ind w:right="853"/>
      </w:pPr>
      <w:r>
        <w:t>Физическая культура как средство укрепления здоровья человека. Здоровье как базовая</w:t>
      </w:r>
      <w:r>
        <w:rPr>
          <w:spacing w:val="1"/>
        </w:rPr>
        <w:t xml:space="preserve"> </w:t>
      </w:r>
      <w:r>
        <w:t>ценность человека и общества. Характеристика основных компонентов здоровья, их связь с</w:t>
      </w:r>
      <w:r>
        <w:rPr>
          <w:spacing w:val="1"/>
        </w:rPr>
        <w:t xml:space="preserve"> </w:t>
      </w:r>
      <w:r>
        <w:t>занятиями физической культурой. Общие представления об истории и развитии 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rsidR="00E76707" w:rsidRDefault="00897AC9">
      <w:pPr>
        <w:pStyle w:val="a3"/>
        <w:spacing w:before="1" w:line="275" w:lineRule="exact"/>
        <w:ind w:left="1119" w:firstLine="0"/>
      </w:pPr>
      <w:r>
        <w:t>Способы</w:t>
      </w:r>
      <w:r>
        <w:rPr>
          <w:spacing w:val="-4"/>
        </w:rPr>
        <w:t xml:space="preserve"> </w:t>
      </w:r>
      <w:r>
        <w:t>самостоятельной</w:t>
      </w:r>
      <w:r>
        <w:rPr>
          <w:spacing w:val="-4"/>
        </w:rPr>
        <w:t xml:space="preserve"> </w:t>
      </w:r>
      <w:r>
        <w:t>двигательной</w:t>
      </w:r>
      <w:r>
        <w:rPr>
          <w:spacing w:val="-3"/>
        </w:rPr>
        <w:t xml:space="preserve"> </w:t>
      </w:r>
      <w:r>
        <w:t>деятельности.</w:t>
      </w:r>
    </w:p>
    <w:p w:rsidR="00E76707" w:rsidRDefault="00897AC9">
      <w:pPr>
        <w:pStyle w:val="a3"/>
        <w:ind w:right="847"/>
      </w:pPr>
      <w:r>
        <w:t>Физкультурно-оздоровительные мероприятия в условиях активного отдыха и досуга.</w:t>
      </w:r>
      <w:r>
        <w:rPr>
          <w:spacing w:val="1"/>
        </w:rPr>
        <w:t xml:space="preserve"> </w:t>
      </w:r>
      <w:r>
        <w:t>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w:t>
      </w:r>
      <w:r>
        <w:rPr>
          <w:spacing w:val="1"/>
        </w:rPr>
        <w:t xml:space="preserve"> </w:t>
      </w:r>
      <w:r>
        <w:t>виды</w:t>
      </w:r>
      <w:r>
        <w:rPr>
          <w:spacing w:val="1"/>
        </w:rPr>
        <w:t xml:space="preserve"> </w:t>
      </w:r>
      <w:r>
        <w:t>активного</w:t>
      </w:r>
      <w:r>
        <w:rPr>
          <w:spacing w:val="-4"/>
        </w:rPr>
        <w:t xml:space="preserve"> </w:t>
      </w:r>
      <w:r>
        <w:t>отдыха,</w:t>
      </w:r>
      <w:r>
        <w:rPr>
          <w:spacing w:val="2"/>
        </w:rPr>
        <w:t xml:space="preserve"> </w:t>
      </w:r>
      <w:r>
        <w:t>их</w:t>
      </w:r>
      <w:r>
        <w:rPr>
          <w:spacing w:val="-4"/>
        </w:rPr>
        <w:t xml:space="preserve"> </w:t>
      </w:r>
      <w:r>
        <w:t>целевое</w:t>
      </w:r>
      <w:r>
        <w:rPr>
          <w:spacing w:val="-1"/>
        </w:rPr>
        <w:t xml:space="preserve"> </w:t>
      </w:r>
      <w:r>
        <w:t>предназначение и</w:t>
      </w:r>
      <w:r>
        <w:rPr>
          <w:spacing w:val="1"/>
        </w:rPr>
        <w:t xml:space="preserve"> </w:t>
      </w:r>
      <w:r>
        <w:t>содержательное</w:t>
      </w:r>
      <w:r>
        <w:rPr>
          <w:spacing w:val="-5"/>
        </w:rPr>
        <w:t xml:space="preserve"> </w:t>
      </w:r>
      <w:r>
        <w:t>наполнение.</w:t>
      </w:r>
    </w:p>
    <w:p w:rsidR="00E76707" w:rsidRDefault="00897AC9">
      <w:pPr>
        <w:pStyle w:val="a3"/>
        <w:ind w:right="850"/>
      </w:pPr>
      <w:r>
        <w:t>Кондиционная тренировка как системная организация комплексных и целевых занятий</w:t>
      </w:r>
      <w:r>
        <w:rPr>
          <w:spacing w:val="1"/>
        </w:rPr>
        <w:t xml:space="preserve"> </w:t>
      </w:r>
      <w:r>
        <w:t>оздоровительной физической культурой, особенности планирования физических нагрузок и</w:t>
      </w:r>
      <w:r>
        <w:rPr>
          <w:spacing w:val="1"/>
        </w:rPr>
        <w:t xml:space="preserve"> </w:t>
      </w:r>
      <w:r>
        <w:t>содержательного</w:t>
      </w:r>
      <w:r>
        <w:rPr>
          <w:spacing w:val="1"/>
        </w:rPr>
        <w:t xml:space="preserve"> </w:t>
      </w:r>
      <w:r>
        <w:t>наполнения.</w:t>
      </w:r>
    </w:p>
    <w:p w:rsidR="00E76707" w:rsidRDefault="00897AC9">
      <w:pPr>
        <w:pStyle w:val="a3"/>
        <w:ind w:right="845"/>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7"/>
        </w:rPr>
        <w:t xml:space="preserve"> </w:t>
      </w:r>
      <w:r>
        <w:t>организма</w:t>
      </w:r>
      <w:r>
        <w:rPr>
          <w:spacing w:val="16"/>
        </w:rPr>
        <w:t xml:space="preserve"> </w:t>
      </w:r>
      <w:r>
        <w:t>с</w:t>
      </w:r>
      <w:r>
        <w:rPr>
          <w:spacing w:val="11"/>
        </w:rPr>
        <w:t xml:space="preserve"> </w:t>
      </w:r>
      <w:r>
        <w:t>помощью</w:t>
      </w:r>
      <w:r>
        <w:rPr>
          <w:spacing w:val="10"/>
        </w:rPr>
        <w:t xml:space="preserve"> </w:t>
      </w:r>
      <w:r>
        <w:t>пробы</w:t>
      </w:r>
      <w:r>
        <w:rPr>
          <w:spacing w:val="14"/>
        </w:rPr>
        <w:t xml:space="preserve"> </w:t>
      </w:r>
      <w:r>
        <w:t>Руфье,</w:t>
      </w:r>
      <w:r>
        <w:rPr>
          <w:spacing w:val="19"/>
        </w:rPr>
        <w:t xml:space="preserve"> </w:t>
      </w:r>
      <w:r>
        <w:t>характеристика</w:t>
      </w:r>
      <w:r>
        <w:rPr>
          <w:spacing w:val="16"/>
        </w:rPr>
        <w:t xml:space="preserve"> </w:t>
      </w:r>
      <w:r>
        <w:t>способов</w:t>
      </w:r>
      <w:r>
        <w:rPr>
          <w:spacing w:val="14"/>
        </w:rPr>
        <w:t xml:space="preserve"> </w:t>
      </w:r>
      <w:r>
        <w:t>применения</w:t>
      </w:r>
      <w:r>
        <w:rPr>
          <w:spacing w:val="12"/>
        </w:rPr>
        <w:t xml:space="preserve"> </w:t>
      </w:r>
      <w:r>
        <w:t>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7" w:firstLine="0"/>
      </w:pPr>
      <w:r>
        <w:lastRenderedPageBreak/>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w:t>
      </w:r>
      <w:r>
        <w:rPr>
          <w:spacing w:val="1"/>
        </w:rPr>
        <w:t xml:space="preserve"> </w:t>
      </w:r>
      <w:r>
        <w:t>способы организации и проведения</w:t>
      </w:r>
      <w:r>
        <w:rPr>
          <w:spacing w:val="1"/>
        </w:rPr>
        <w:t xml:space="preserve"> </w:t>
      </w:r>
      <w:r>
        <w:t>измерительных</w:t>
      </w:r>
      <w:r>
        <w:rPr>
          <w:spacing w:val="-4"/>
        </w:rPr>
        <w:t xml:space="preserve"> </w:t>
      </w:r>
      <w:r>
        <w:t>процедур.</w:t>
      </w:r>
    </w:p>
    <w:p w:rsidR="00E76707" w:rsidRDefault="00897AC9">
      <w:pPr>
        <w:pStyle w:val="a3"/>
        <w:spacing w:line="274" w:lineRule="exact"/>
        <w:ind w:left="1119" w:firstLine="0"/>
      </w:pPr>
      <w:r>
        <w:t>Физическое</w:t>
      </w:r>
      <w:r>
        <w:rPr>
          <w:spacing w:val="-9"/>
        </w:rPr>
        <w:t xml:space="preserve"> </w:t>
      </w:r>
      <w:r>
        <w:t>совершенствование.</w:t>
      </w:r>
    </w:p>
    <w:p w:rsidR="00E76707" w:rsidRDefault="00897AC9">
      <w:pPr>
        <w:pStyle w:val="a3"/>
        <w:spacing w:before="2"/>
        <w:ind w:right="851"/>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6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w:t>
      </w:r>
      <w:r>
        <w:rPr>
          <w:spacing w:val="1"/>
        </w:rPr>
        <w:t xml:space="preserve"> </w:t>
      </w:r>
      <w:r>
        <w:t>длительной</w:t>
      </w:r>
      <w:r>
        <w:rPr>
          <w:spacing w:val="1"/>
        </w:rPr>
        <w:t xml:space="preserve"> </w:t>
      </w:r>
      <w:r>
        <w:t>работе за</w:t>
      </w:r>
      <w:r>
        <w:rPr>
          <w:spacing w:val="1"/>
        </w:rPr>
        <w:t xml:space="preserve"> </w:t>
      </w:r>
      <w:r>
        <w:t>компьютером.</w:t>
      </w:r>
    </w:p>
    <w:p w:rsidR="00E76707" w:rsidRDefault="00897AC9">
      <w:pPr>
        <w:pStyle w:val="a3"/>
        <w:spacing w:before="1"/>
        <w:ind w:right="856"/>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rsidR="00E76707" w:rsidRDefault="00897AC9">
      <w:pPr>
        <w:pStyle w:val="a3"/>
        <w:spacing w:before="1" w:line="275" w:lineRule="exact"/>
        <w:ind w:left="1119" w:firstLine="0"/>
      </w:pPr>
      <w:r>
        <w:t>Спортивно-оздоровительная</w:t>
      </w:r>
      <w:r>
        <w:rPr>
          <w:spacing w:val="-9"/>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t>игры».</w:t>
      </w:r>
    </w:p>
    <w:p w:rsidR="00E76707" w:rsidRDefault="00897AC9">
      <w:pPr>
        <w:pStyle w:val="a3"/>
        <w:ind w:right="854"/>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 игры</w:t>
      </w:r>
      <w:r>
        <w:rPr>
          <w:spacing w:val="-57"/>
        </w:rPr>
        <w:t xml:space="preserve"> </w:t>
      </w:r>
      <w:r>
        <w:t>в</w:t>
      </w:r>
      <w:r>
        <w:rPr>
          <w:spacing w:val="2"/>
        </w:rPr>
        <w:t xml:space="preserve"> </w:t>
      </w:r>
      <w:r>
        <w:t>условиях</w:t>
      </w:r>
      <w:r>
        <w:rPr>
          <w:spacing w:val="-3"/>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rsidR="00E76707" w:rsidRDefault="00897AC9">
      <w:pPr>
        <w:pStyle w:val="a3"/>
        <w:spacing w:before="1"/>
        <w:ind w:right="855"/>
      </w:pPr>
      <w:r>
        <w:t>Баскетбол. Техника выполнения игровых действий: вбрасывание мяча с лицевой линии,</w:t>
      </w:r>
      <w:r>
        <w:rPr>
          <w:spacing w:val="-57"/>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w:t>
      </w:r>
      <w:r>
        <w:rPr>
          <w:spacing w:val="61"/>
        </w:rPr>
        <w:t xml:space="preserve"> </w:t>
      </w:r>
      <w:r>
        <w:t>бросков.</w:t>
      </w:r>
      <w:r>
        <w:rPr>
          <w:spacing w:val="1"/>
        </w:rPr>
        <w:t xml:space="preserve"> </w:t>
      </w:r>
      <w:r>
        <w:t>Выполнение правил 3-8-24 секунды в условиях игровой деятельности. Закрепление правил</w:t>
      </w:r>
      <w:r>
        <w:rPr>
          <w:spacing w:val="1"/>
        </w:rPr>
        <w:t xml:space="preserve"> </w:t>
      </w:r>
      <w:r>
        <w:t>игры</w:t>
      </w:r>
      <w:r>
        <w:rPr>
          <w:spacing w:val="-1"/>
        </w:rPr>
        <w:t xml:space="preserve"> </w:t>
      </w:r>
      <w:r>
        <w:t>в</w:t>
      </w:r>
      <w:r>
        <w:rPr>
          <w:spacing w:val="-1"/>
        </w:rPr>
        <w:t xml:space="preserve"> </w:t>
      </w:r>
      <w:r>
        <w:t>условиях</w:t>
      </w:r>
      <w:r>
        <w:rPr>
          <w:spacing w:val="-3"/>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rsidR="00E76707" w:rsidRDefault="00897AC9">
      <w:pPr>
        <w:pStyle w:val="a3"/>
        <w:spacing w:before="1"/>
        <w:ind w:right="858"/>
      </w:pPr>
      <w:r>
        <w:t>Волейбол.</w:t>
      </w:r>
      <w:r>
        <w:rPr>
          <w:spacing w:val="1"/>
        </w:rPr>
        <w:t xml:space="preserve"> </w:t>
      </w:r>
      <w:r>
        <w:t>Техника выполнения игровых действий: «постановка блока»,</w:t>
      </w:r>
      <w:r>
        <w:rPr>
          <w:spacing w:val="1"/>
        </w:rPr>
        <w:t xml:space="preserve"> </w:t>
      </w:r>
      <w:r>
        <w:t>атакующий</w:t>
      </w:r>
      <w:r>
        <w:rPr>
          <w:spacing w:val="1"/>
        </w:rPr>
        <w:t xml:space="preserve"> </w:t>
      </w:r>
      <w:r>
        <w:t>удар (с места и в движении). Тактические действия в защите и нападении. Закрепление</w:t>
      </w:r>
      <w:r>
        <w:rPr>
          <w:spacing w:val="1"/>
        </w:rPr>
        <w:t xml:space="preserve"> </w:t>
      </w:r>
      <w:r>
        <w:t>правил</w:t>
      </w:r>
      <w:r>
        <w:rPr>
          <w:spacing w:val="-4"/>
        </w:rPr>
        <w:t xml:space="preserve"> </w:t>
      </w:r>
      <w:r>
        <w:t>игры</w:t>
      </w:r>
      <w:r>
        <w:rPr>
          <w:spacing w:val="-1"/>
        </w:rPr>
        <w:t xml:space="preserve"> </w:t>
      </w:r>
      <w:r>
        <w:t>в</w:t>
      </w:r>
      <w:r>
        <w:rPr>
          <w:spacing w:val="-1"/>
        </w:rPr>
        <w:t xml:space="preserve"> </w:t>
      </w:r>
      <w:r>
        <w:t>условиях</w:t>
      </w:r>
      <w:r>
        <w:rPr>
          <w:spacing w:val="-4"/>
        </w:rPr>
        <w:t xml:space="preserve"> </w:t>
      </w:r>
      <w:r>
        <w:t>игровой</w:t>
      </w:r>
      <w:r>
        <w:rPr>
          <w:spacing w:val="-2"/>
        </w:rPr>
        <w:t xml:space="preserve"> </w:t>
      </w:r>
      <w:r>
        <w:t>и</w:t>
      </w:r>
      <w:r>
        <w:rPr>
          <w:spacing w:val="3"/>
        </w:rPr>
        <w:t xml:space="preserve"> </w:t>
      </w:r>
      <w:r>
        <w:t>учебной</w:t>
      </w:r>
      <w:r>
        <w:rPr>
          <w:spacing w:val="10"/>
        </w:rPr>
        <w:t xml:space="preserve"> </w:t>
      </w:r>
      <w:r>
        <w:t>деятельности.</w:t>
      </w:r>
    </w:p>
    <w:p w:rsidR="00E76707" w:rsidRDefault="00897AC9">
      <w:pPr>
        <w:pStyle w:val="a3"/>
        <w:ind w:right="860"/>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1"/>
        </w:rPr>
        <w:t xml:space="preserve"> </w:t>
      </w:r>
      <w:r>
        <w:t>Спортивные и прикладные упражнения в</w:t>
      </w:r>
      <w:r>
        <w:rPr>
          <w:spacing w:val="60"/>
        </w:rPr>
        <w:t xml:space="preserve"> </w:t>
      </w:r>
      <w:r>
        <w:t>плавании: брасс на спине, плавание</w:t>
      </w:r>
      <w:r>
        <w:rPr>
          <w:spacing w:val="1"/>
        </w:rPr>
        <w:t xml:space="preserve"> </w:t>
      </w:r>
      <w:r>
        <w:t>на боку,</w:t>
      </w:r>
      <w:r>
        <w:rPr>
          <w:spacing w:val="4"/>
        </w:rPr>
        <w:t xml:space="preserve"> </w:t>
      </w:r>
      <w:r>
        <w:t>прыжки</w:t>
      </w:r>
      <w:r>
        <w:rPr>
          <w:spacing w:val="-2"/>
        </w:rPr>
        <w:t xml:space="preserve"> </w:t>
      </w:r>
      <w:r>
        <w:t>в</w:t>
      </w:r>
      <w:r>
        <w:rPr>
          <w:spacing w:val="-1"/>
        </w:rPr>
        <w:t xml:space="preserve"> </w:t>
      </w:r>
      <w:r>
        <w:t>воду</w:t>
      </w:r>
      <w:r>
        <w:rPr>
          <w:spacing w:val="-8"/>
        </w:rPr>
        <w:t xml:space="preserve"> </w:t>
      </w:r>
      <w:r>
        <w:t>вниз</w:t>
      </w:r>
      <w:r>
        <w:rPr>
          <w:spacing w:val="-2"/>
        </w:rPr>
        <w:t xml:space="preserve"> </w:t>
      </w:r>
      <w:r>
        <w:t>ногами.</w:t>
      </w:r>
    </w:p>
    <w:p w:rsidR="00E76707" w:rsidRDefault="00897AC9">
      <w:pPr>
        <w:pStyle w:val="a3"/>
        <w:ind w:right="845"/>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6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2"/>
        </w:rPr>
        <w:t xml:space="preserve"> </w:t>
      </w:r>
      <w:r>
        <w:t>спорта,</w:t>
      </w:r>
      <w:r>
        <w:rPr>
          <w:spacing w:val="4"/>
        </w:rPr>
        <w:t xml:space="preserve"> </w:t>
      </w:r>
      <w:r>
        <w:t>культурно-этнических</w:t>
      </w:r>
      <w:r>
        <w:rPr>
          <w:spacing w:val="-3"/>
        </w:rPr>
        <w:t xml:space="preserve"> </w:t>
      </w:r>
      <w:r>
        <w:t>игр.</w:t>
      </w:r>
    </w:p>
    <w:p w:rsidR="00E76707" w:rsidRDefault="00897AC9">
      <w:pPr>
        <w:pStyle w:val="11"/>
        <w:spacing w:before="6"/>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E76707" w:rsidRDefault="00897AC9">
      <w:pPr>
        <w:pStyle w:val="a3"/>
        <w:spacing w:line="272" w:lineRule="exact"/>
        <w:ind w:left="1119"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E76707" w:rsidRDefault="00897AC9">
      <w:pPr>
        <w:pStyle w:val="a3"/>
        <w:spacing w:before="2"/>
        <w:ind w:right="853"/>
      </w:pPr>
      <w:r>
        <w:t>Здоровый образ жизни 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61"/>
        </w:rPr>
        <w:t xml:space="preserve"> </w:t>
      </w:r>
      <w:r>
        <w:t>характеристика</w:t>
      </w:r>
      <w:r>
        <w:rPr>
          <w:spacing w:val="1"/>
        </w:rPr>
        <w:t xml:space="preserve"> </w:t>
      </w:r>
      <w:r>
        <w:t>основных этапов адаптации. Основные компоненты здорового образа жизни и их влияние на</w:t>
      </w:r>
      <w:r>
        <w:rPr>
          <w:spacing w:val="1"/>
        </w:rPr>
        <w:t xml:space="preserve"> </w:t>
      </w:r>
      <w:r>
        <w:t>здоровье</w:t>
      </w:r>
      <w:r>
        <w:rPr>
          <w:spacing w:val="-5"/>
        </w:rPr>
        <w:t xml:space="preserve"> </w:t>
      </w:r>
      <w:r>
        <w:t>современного</w:t>
      </w:r>
      <w:r>
        <w:rPr>
          <w:spacing w:val="6"/>
        </w:rPr>
        <w:t xml:space="preserve"> </w:t>
      </w:r>
      <w:r>
        <w:t>человека.</w:t>
      </w:r>
    </w:p>
    <w:p w:rsidR="00E76707" w:rsidRDefault="00897AC9">
      <w:pPr>
        <w:pStyle w:val="a3"/>
        <w:spacing w:before="1"/>
        <w:ind w:right="850"/>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6"/>
        </w:rPr>
        <w:t xml:space="preserve"> </w:t>
      </w:r>
      <w:r>
        <w:t>организма</w:t>
      </w:r>
      <w:r>
        <w:rPr>
          <w:spacing w:val="-5"/>
        </w:rPr>
        <w:t xml:space="preserve"> </w:t>
      </w:r>
      <w:r>
        <w:t>и</w:t>
      </w:r>
      <w:r>
        <w:rPr>
          <w:spacing w:val="2"/>
        </w:rPr>
        <w:t xml:space="preserve"> </w:t>
      </w:r>
      <w:r>
        <w:t>банные</w:t>
      </w:r>
      <w:r>
        <w:rPr>
          <w:spacing w:val="-1"/>
        </w:rPr>
        <w:t xml:space="preserve"> </w:t>
      </w:r>
      <w:r>
        <w:t>процедуры</w:t>
      </w:r>
      <w:r>
        <w:rPr>
          <w:spacing w:val="2"/>
        </w:rPr>
        <w:t xml:space="preserve"> </w:t>
      </w:r>
      <w:r>
        <w:t>как</w:t>
      </w:r>
      <w:r>
        <w:rPr>
          <w:spacing w:val="-1"/>
        </w:rPr>
        <w:t xml:space="preserve"> </w:t>
      </w:r>
      <w:r>
        <w:t>компоненты</w:t>
      </w:r>
      <w:r>
        <w:rPr>
          <w:spacing w:val="-2"/>
        </w:rPr>
        <w:t xml:space="preserve"> </w:t>
      </w:r>
      <w:r>
        <w:t>здорового</w:t>
      </w:r>
      <w:r>
        <w:rPr>
          <w:spacing w:val="1"/>
        </w:rPr>
        <w:t xml:space="preserve"> </w:t>
      </w:r>
      <w:r>
        <w:t>образа</w:t>
      </w:r>
      <w:r>
        <w:rPr>
          <w:spacing w:val="-5"/>
        </w:rPr>
        <w:t xml:space="preserve"> </w:t>
      </w:r>
      <w:r>
        <w:t>жизни.</w:t>
      </w:r>
    </w:p>
    <w:p w:rsidR="00E76707" w:rsidRDefault="00897AC9">
      <w:pPr>
        <w:pStyle w:val="a3"/>
        <w:ind w:right="853"/>
      </w:pPr>
      <w:r>
        <w:t>Понятие</w:t>
      </w:r>
      <w:r>
        <w:rPr>
          <w:spacing w:val="1"/>
        </w:rPr>
        <w:t xml:space="preserve"> </w:t>
      </w:r>
      <w:r>
        <w:t>«профессионально-ориентированная</w:t>
      </w:r>
      <w:r>
        <w:rPr>
          <w:spacing w:val="1"/>
        </w:rPr>
        <w:t xml:space="preserve"> </w:t>
      </w:r>
      <w:r>
        <w:t>физическая</w:t>
      </w:r>
      <w:r>
        <w:rPr>
          <w:spacing w:val="1"/>
        </w:rPr>
        <w:t xml:space="preserve"> </w:t>
      </w:r>
      <w:r>
        <w:t>культура»,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57"/>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3"/>
        </w:rPr>
        <w:t xml:space="preserve"> </w:t>
      </w:r>
      <w:r>
        <w:t>оздоровительной</w:t>
      </w:r>
      <w:r>
        <w:rPr>
          <w:spacing w:val="3"/>
        </w:rPr>
        <w:t xml:space="preserve"> </w:t>
      </w:r>
      <w:r>
        <w:t>физической</w:t>
      </w:r>
      <w:r>
        <w:rPr>
          <w:spacing w:val="2"/>
        </w:rPr>
        <w:t xml:space="preserve"> </w:t>
      </w:r>
      <w:r>
        <w:t>культурой.</w:t>
      </w:r>
    </w:p>
    <w:p w:rsidR="00E76707" w:rsidRDefault="00897AC9">
      <w:pPr>
        <w:pStyle w:val="a3"/>
        <w:ind w:right="855"/>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4"/>
        </w:rPr>
        <w:t xml:space="preserve"> </w:t>
      </w:r>
      <w:r>
        <w:t>периодах.</w:t>
      </w:r>
    </w:p>
    <w:p w:rsidR="00E76707" w:rsidRDefault="00897AC9">
      <w:pPr>
        <w:pStyle w:val="a3"/>
        <w:ind w:right="853"/>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60"/>
      </w:pPr>
      <w:r>
        <w:lastRenderedPageBreak/>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E76707" w:rsidRDefault="00897AC9">
      <w:pPr>
        <w:pStyle w:val="a3"/>
        <w:spacing w:line="274" w:lineRule="exact"/>
        <w:ind w:left="1119" w:firstLine="0"/>
      </w:pPr>
      <w:r>
        <w:t>Способы</w:t>
      </w:r>
      <w:r>
        <w:rPr>
          <w:spacing w:val="-5"/>
        </w:rPr>
        <w:t xml:space="preserve"> </w:t>
      </w:r>
      <w:r>
        <w:t>самостоятельной</w:t>
      </w:r>
      <w:r>
        <w:rPr>
          <w:spacing w:val="-4"/>
        </w:rPr>
        <w:t xml:space="preserve"> </w:t>
      </w:r>
      <w:r>
        <w:t>двигательной</w:t>
      </w:r>
      <w:r>
        <w:rPr>
          <w:spacing w:val="-4"/>
        </w:rPr>
        <w:t xml:space="preserve"> </w:t>
      </w:r>
      <w:r>
        <w:t>деятельности.</w:t>
      </w:r>
    </w:p>
    <w:p w:rsidR="00E76707" w:rsidRDefault="00897AC9">
      <w:pPr>
        <w:pStyle w:val="a3"/>
        <w:spacing w:before="2"/>
        <w:ind w:right="848"/>
      </w:pPr>
      <w:r>
        <w:t>Современные оздоровительные методы и процедуры в режиме здорового образа жизни.</w:t>
      </w:r>
      <w:r>
        <w:rPr>
          <w:spacing w:val="-57"/>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 основных методов, приёмов и процедур, правила их проведения (методика Э.</w:t>
      </w:r>
      <w:r>
        <w:rPr>
          <w:spacing w:val="-57"/>
        </w:rPr>
        <w:t xml:space="preserve"> </w:t>
      </w:r>
      <w:r>
        <w:t>Джекобсона,</w:t>
      </w:r>
      <w:r>
        <w:rPr>
          <w:spacing w:val="1"/>
        </w:rPr>
        <w:t xml:space="preserve"> </w:t>
      </w:r>
      <w:r>
        <w:t>аутогенная</w:t>
      </w:r>
      <w:r>
        <w:rPr>
          <w:spacing w:val="1"/>
        </w:rPr>
        <w:t xml:space="preserve"> </w:t>
      </w:r>
      <w:r>
        <w:t>тренировка</w:t>
      </w:r>
      <w:r>
        <w:rPr>
          <w:spacing w:val="1"/>
        </w:rPr>
        <w:t xml:space="preserve"> </w:t>
      </w:r>
      <w:r>
        <w:t>И.</w:t>
      </w:r>
      <w:r>
        <w:rPr>
          <w:spacing w:val="1"/>
        </w:rPr>
        <w:t xml:space="preserve"> </w:t>
      </w:r>
      <w:r>
        <w:t>Шульца,</w:t>
      </w:r>
      <w:r>
        <w:rPr>
          <w:spacing w:val="1"/>
        </w:rPr>
        <w:t xml:space="preserve"> </w:t>
      </w:r>
      <w:r>
        <w:t>дыхательная</w:t>
      </w:r>
      <w:r>
        <w:rPr>
          <w:spacing w:val="1"/>
        </w:rPr>
        <w:t xml:space="preserve"> </w:t>
      </w:r>
      <w:r>
        <w:t>гимнастика</w:t>
      </w:r>
      <w:r>
        <w:rPr>
          <w:spacing w:val="1"/>
        </w:rPr>
        <w:t xml:space="preserve"> </w:t>
      </w:r>
      <w:r>
        <w:t>А.Н.</w:t>
      </w:r>
      <w:r>
        <w:rPr>
          <w:spacing w:val="1"/>
        </w:rPr>
        <w:t xml:space="preserve"> </w:t>
      </w:r>
      <w:r>
        <w:t>Стрельниковой,</w:t>
      </w:r>
      <w:r>
        <w:rPr>
          <w:spacing w:val="1"/>
        </w:rPr>
        <w:t xml:space="preserve"> </w:t>
      </w:r>
      <w:r>
        <w:t>синхрогимнастика</w:t>
      </w:r>
      <w:r>
        <w:rPr>
          <w:spacing w:val="1"/>
        </w:rPr>
        <w:t xml:space="preserve"> </w:t>
      </w:r>
      <w:r>
        <w:t>по</w:t>
      </w:r>
      <w:r>
        <w:rPr>
          <w:spacing w:val="1"/>
        </w:rPr>
        <w:t xml:space="preserve"> </w:t>
      </w:r>
      <w:r>
        <w:t>методу</w:t>
      </w:r>
      <w:r>
        <w:rPr>
          <w:spacing w:val="1"/>
        </w:rPr>
        <w:t xml:space="preserve"> </w:t>
      </w:r>
      <w:r>
        <w:t>«Ключ»),</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2"/>
        </w:rPr>
        <w:t xml:space="preserve"> </w:t>
      </w:r>
      <w:r>
        <w:t>Основные</w:t>
      </w:r>
      <w:r>
        <w:rPr>
          <w:spacing w:val="1"/>
        </w:rPr>
        <w:t xml:space="preserve"> </w:t>
      </w:r>
      <w:r>
        <w:t>приёмы</w:t>
      </w:r>
      <w:r>
        <w:rPr>
          <w:spacing w:val="-2"/>
        </w:rPr>
        <w:t xml:space="preserve"> </w:t>
      </w:r>
      <w:r>
        <w:t>самомассажа,</w:t>
      </w:r>
      <w:r>
        <w:rPr>
          <w:spacing w:val="-2"/>
        </w:rPr>
        <w:t xml:space="preserve"> </w:t>
      </w:r>
      <w:r>
        <w:t>их</w:t>
      </w:r>
      <w:r>
        <w:rPr>
          <w:spacing w:val="-4"/>
        </w:rPr>
        <w:t xml:space="preserve"> </w:t>
      </w:r>
      <w:r>
        <w:t>воздействие</w:t>
      </w:r>
      <w:r>
        <w:rPr>
          <w:spacing w:val="-5"/>
        </w:rPr>
        <w:t xml:space="preserve"> </w:t>
      </w:r>
      <w:r>
        <w:t>на</w:t>
      </w:r>
      <w:r>
        <w:rPr>
          <w:spacing w:val="-5"/>
        </w:rPr>
        <w:t xml:space="preserve"> </w:t>
      </w:r>
      <w:r>
        <w:t>организм</w:t>
      </w:r>
      <w:r>
        <w:rPr>
          <w:spacing w:val="2"/>
        </w:rPr>
        <w:t xml:space="preserve"> </w:t>
      </w:r>
      <w:r>
        <w:t>человека.</w:t>
      </w:r>
    </w:p>
    <w:p w:rsidR="00E76707" w:rsidRDefault="00897AC9">
      <w:pPr>
        <w:pStyle w:val="a3"/>
        <w:spacing w:line="242" w:lineRule="auto"/>
        <w:ind w:left="1119" w:right="857" w:firstLine="0"/>
      </w:pPr>
      <w:r>
        <w:t>Банные процедуры, их назначение и правила проведения, основные способы парения.</w:t>
      </w:r>
      <w:r>
        <w:rPr>
          <w:spacing w:val="1"/>
        </w:rPr>
        <w:t xml:space="preserve"> </w:t>
      </w:r>
      <w:r>
        <w:t>Самостоятельная</w:t>
      </w:r>
      <w:r>
        <w:rPr>
          <w:spacing w:val="55"/>
        </w:rPr>
        <w:t xml:space="preserve"> </w:t>
      </w:r>
      <w:r>
        <w:t>подготовка</w:t>
      </w:r>
      <w:r>
        <w:rPr>
          <w:spacing w:val="59"/>
        </w:rPr>
        <w:t xml:space="preserve"> </w:t>
      </w:r>
      <w:r>
        <w:t>к</w:t>
      </w:r>
      <w:r>
        <w:rPr>
          <w:spacing w:val="58"/>
        </w:rPr>
        <w:t xml:space="preserve"> </w:t>
      </w:r>
      <w:r>
        <w:t>выполнению</w:t>
      </w:r>
      <w:r>
        <w:rPr>
          <w:spacing w:val="53"/>
        </w:rPr>
        <w:t xml:space="preserve"> </w:t>
      </w:r>
      <w:r>
        <w:t>нормативных</w:t>
      </w:r>
      <w:r>
        <w:rPr>
          <w:spacing w:val="55"/>
        </w:rPr>
        <w:t xml:space="preserve"> </w:t>
      </w:r>
      <w:r>
        <w:t>требований</w:t>
      </w:r>
      <w:r>
        <w:rPr>
          <w:spacing w:val="1"/>
        </w:rPr>
        <w:t xml:space="preserve"> </w:t>
      </w:r>
      <w:r>
        <w:t>комплекса</w:t>
      </w:r>
    </w:p>
    <w:p w:rsidR="00E76707" w:rsidRDefault="00897AC9">
      <w:pPr>
        <w:pStyle w:val="a3"/>
        <w:ind w:right="851"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6"/>
        </w:rPr>
        <w:t xml:space="preserve"> </w:t>
      </w:r>
      <w:r>
        <w:t>и дополнительных</w:t>
      </w:r>
      <w:r>
        <w:rPr>
          <w:spacing w:val="-5"/>
        </w:rPr>
        <w:t xml:space="preserve"> </w:t>
      </w:r>
      <w:r>
        <w:t>тестовых</w:t>
      </w:r>
      <w:r>
        <w:rPr>
          <w:spacing w:val="-6"/>
        </w:rPr>
        <w:t xml:space="preserve"> </w:t>
      </w:r>
      <w:r>
        <w:t>упражнений,</w:t>
      </w:r>
      <w:r>
        <w:rPr>
          <w:spacing w:val="2"/>
        </w:rPr>
        <w:t xml:space="preserve"> </w:t>
      </w:r>
      <w:r>
        <w:t>способы</w:t>
      </w:r>
      <w:r>
        <w:rPr>
          <w:spacing w:val="-4"/>
        </w:rPr>
        <w:t xml:space="preserve"> </w:t>
      </w:r>
      <w:r>
        <w:t>их</w:t>
      </w:r>
      <w:r>
        <w:rPr>
          <w:spacing w:val="-6"/>
        </w:rPr>
        <w:t xml:space="preserve"> </w:t>
      </w:r>
      <w:r>
        <w:t>освоения</w:t>
      </w:r>
      <w:r>
        <w:rPr>
          <w:spacing w:val="-5"/>
        </w:rPr>
        <w:t xml:space="preserve"> </w:t>
      </w:r>
      <w:r>
        <w:t>и</w:t>
      </w:r>
      <w:r>
        <w:rPr>
          <w:spacing w:val="-5"/>
        </w:rPr>
        <w:t xml:space="preserve"> </w:t>
      </w:r>
      <w:r>
        <w:t>оценивания.</w:t>
      </w:r>
    </w:p>
    <w:p w:rsidR="00E76707" w:rsidRDefault="00897AC9">
      <w:pPr>
        <w:pStyle w:val="a3"/>
        <w:ind w:right="846"/>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w:t>
      </w:r>
      <w:r>
        <w:rPr>
          <w:spacing w:val="-2"/>
        </w:rPr>
        <w:t xml:space="preserve"> </w:t>
      </w:r>
      <w:r>
        <w:t>нагрузки.</w:t>
      </w:r>
    </w:p>
    <w:p w:rsidR="00E76707" w:rsidRDefault="00897AC9">
      <w:pPr>
        <w:pStyle w:val="a3"/>
        <w:spacing w:line="275" w:lineRule="exact"/>
        <w:ind w:left="1119" w:firstLine="0"/>
      </w:pPr>
      <w:r>
        <w:t>Физическое</w:t>
      </w:r>
      <w:r>
        <w:rPr>
          <w:spacing w:val="-9"/>
        </w:rPr>
        <w:t xml:space="preserve"> </w:t>
      </w:r>
      <w:r>
        <w:t>совершенствование.</w:t>
      </w:r>
    </w:p>
    <w:p w:rsidR="00E76707" w:rsidRDefault="00897AC9">
      <w:pPr>
        <w:pStyle w:val="a3"/>
        <w:ind w:right="852"/>
      </w:pPr>
      <w:r>
        <w:t>Физкультурно-оздоровительная деятельность. Упражнения для профилактики острых</w:t>
      </w:r>
      <w:r>
        <w:rPr>
          <w:spacing w:val="1"/>
        </w:rPr>
        <w:t xml:space="preserve"> </w:t>
      </w:r>
      <w:r>
        <w:t>респираторных заболеваний, целлюлита, снижения массы тела. Стретчинг и шейпинг 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2"/>
        </w:rPr>
        <w:t xml:space="preserve"> </w:t>
      </w:r>
      <w:r>
        <w:t>системной</w:t>
      </w:r>
      <w:r>
        <w:rPr>
          <w:spacing w:val="-3"/>
        </w:rPr>
        <w:t xml:space="preserve"> </w:t>
      </w:r>
      <w:r>
        <w:t>организации</w:t>
      </w:r>
      <w:r>
        <w:rPr>
          <w:spacing w:val="-2"/>
        </w:rPr>
        <w:t xml:space="preserve"> </w:t>
      </w:r>
      <w:r>
        <w:t>занятий</w:t>
      </w:r>
      <w:r>
        <w:rPr>
          <w:spacing w:val="-8"/>
        </w:rPr>
        <w:t xml:space="preserve"> </w:t>
      </w:r>
      <w:r>
        <w:t>кондиционной</w:t>
      </w:r>
      <w:r>
        <w:rPr>
          <w:spacing w:val="-2"/>
        </w:rPr>
        <w:t xml:space="preserve"> </w:t>
      </w:r>
      <w:r>
        <w:t>тренировкой.</w:t>
      </w:r>
    </w:p>
    <w:p w:rsidR="00E76707" w:rsidRDefault="00897AC9">
      <w:pPr>
        <w:pStyle w:val="a3"/>
        <w:spacing w:line="275" w:lineRule="exact"/>
        <w:ind w:left="1119" w:firstLine="0"/>
      </w:pPr>
      <w:r>
        <w:t>Спортивно-оздоровительная</w:t>
      </w:r>
      <w:r>
        <w:rPr>
          <w:spacing w:val="-9"/>
        </w:rPr>
        <w:t xml:space="preserve"> </w:t>
      </w:r>
      <w:r>
        <w:t>деятельность.</w:t>
      </w:r>
      <w:r>
        <w:rPr>
          <w:spacing w:val="-6"/>
        </w:rPr>
        <w:t xml:space="preserve"> </w:t>
      </w:r>
      <w:r>
        <w:t>Модуль</w:t>
      </w:r>
      <w:r>
        <w:rPr>
          <w:spacing w:val="-3"/>
        </w:rPr>
        <w:t xml:space="preserve"> </w:t>
      </w:r>
      <w:r>
        <w:t>«Спортивные</w:t>
      </w:r>
      <w:r>
        <w:rPr>
          <w:spacing w:val="-9"/>
        </w:rPr>
        <w:t xml:space="preserve"> </w:t>
      </w:r>
      <w:r>
        <w:t>игры».</w:t>
      </w:r>
    </w:p>
    <w:p w:rsidR="00E76707" w:rsidRDefault="00897AC9">
      <w:pPr>
        <w:pStyle w:val="a3"/>
        <w:ind w:right="856"/>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6"/>
        </w:rPr>
        <w:t xml:space="preserve"> </w:t>
      </w:r>
      <w:r>
        <w:t>игровой</w:t>
      </w:r>
      <w:r>
        <w:rPr>
          <w:spacing w:val="-2"/>
        </w:rPr>
        <w:t xml:space="preserve"> </w:t>
      </w:r>
      <w:r>
        <w:t>деятельности.</w:t>
      </w:r>
    </w:p>
    <w:p w:rsidR="00E76707" w:rsidRDefault="00897AC9">
      <w:pPr>
        <w:pStyle w:val="a3"/>
        <w:ind w:right="844"/>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rsidR="00E76707" w:rsidRDefault="00897AC9">
      <w:pPr>
        <w:pStyle w:val="a3"/>
        <w:ind w:right="850"/>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rsidR="00E76707" w:rsidRDefault="00897AC9">
      <w:pPr>
        <w:pStyle w:val="a3"/>
        <w:ind w:right="845"/>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57"/>
        </w:rPr>
        <w:t xml:space="preserve"> </w:t>
      </w:r>
      <w:r>
        <w:t>двигательной деятельности: её цели и задачи, формы организации тренировочных занятий.</w:t>
      </w:r>
      <w:r>
        <w:rPr>
          <w:spacing w:val="1"/>
        </w:rPr>
        <w:t xml:space="preserve"> </w:t>
      </w:r>
      <w:r>
        <w:t>Основные технические приёмы атлетических единоборств и способы их самостоятельного</w:t>
      </w:r>
      <w:r>
        <w:rPr>
          <w:spacing w:val="1"/>
        </w:rPr>
        <w:t xml:space="preserve"> </w:t>
      </w:r>
      <w:r>
        <w:t>разучивания</w:t>
      </w:r>
      <w:r>
        <w:rPr>
          <w:spacing w:val="1"/>
        </w:rPr>
        <w:t xml:space="preserve"> </w:t>
      </w:r>
      <w:r>
        <w:t>(самостраховка,</w:t>
      </w:r>
      <w:r>
        <w:rPr>
          <w:spacing w:val="3"/>
        </w:rPr>
        <w:t xml:space="preserve"> </w:t>
      </w:r>
      <w:r>
        <w:t>стойки,</w:t>
      </w:r>
      <w:r>
        <w:rPr>
          <w:spacing w:val="-1"/>
        </w:rPr>
        <w:t xml:space="preserve"> </w:t>
      </w:r>
      <w:r>
        <w:t>захваты,</w:t>
      </w:r>
      <w:r>
        <w:rPr>
          <w:spacing w:val="3"/>
        </w:rPr>
        <w:t xml:space="preserve"> </w:t>
      </w:r>
      <w:r>
        <w:t>броски).</w:t>
      </w:r>
    </w:p>
    <w:p w:rsidR="00E76707" w:rsidRDefault="00897AC9">
      <w:pPr>
        <w:pStyle w:val="a3"/>
        <w:ind w:right="854"/>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2"/>
        </w:rPr>
        <w:t xml:space="preserve"> </w:t>
      </w:r>
      <w:r>
        <w:t>спорта,</w:t>
      </w:r>
      <w:r>
        <w:rPr>
          <w:spacing w:val="4"/>
        </w:rPr>
        <w:t xml:space="preserve"> </w:t>
      </w:r>
      <w:r>
        <w:t>культурно-этнических</w:t>
      </w:r>
      <w:r>
        <w:rPr>
          <w:spacing w:val="-3"/>
        </w:rPr>
        <w:t xml:space="preserve"> </w:t>
      </w:r>
      <w:r>
        <w:t>игр.</w:t>
      </w:r>
    </w:p>
    <w:p w:rsidR="00E76707" w:rsidRDefault="00897AC9">
      <w:pPr>
        <w:pStyle w:val="11"/>
        <w:spacing w:before="4"/>
      </w:pPr>
      <w:r>
        <w:t>Рабочая</w:t>
      </w:r>
      <w:r>
        <w:rPr>
          <w:spacing w:val="-3"/>
        </w:rPr>
        <w:t xml:space="preserve"> </w:t>
      </w:r>
      <w:r>
        <w:t>программа вариативного</w:t>
      </w:r>
      <w:r>
        <w:rPr>
          <w:spacing w:val="-1"/>
        </w:rPr>
        <w:t xml:space="preserve"> </w:t>
      </w:r>
      <w:r>
        <w:t>модуля</w:t>
      </w:r>
      <w:r>
        <w:rPr>
          <w:spacing w:val="-2"/>
        </w:rPr>
        <w:t xml:space="preserve"> </w:t>
      </w:r>
      <w:r>
        <w:t>«Базовая</w:t>
      </w:r>
      <w:r>
        <w:rPr>
          <w:spacing w:val="-7"/>
        </w:rPr>
        <w:t xml:space="preserve"> </w:t>
      </w:r>
      <w:r>
        <w:t>физическая</w:t>
      </w:r>
      <w:r>
        <w:rPr>
          <w:spacing w:val="-2"/>
        </w:rPr>
        <w:t xml:space="preserve"> </w:t>
      </w:r>
      <w:r>
        <w:t>подготовка».</w:t>
      </w:r>
    </w:p>
    <w:p w:rsidR="00E76707" w:rsidRDefault="00897AC9">
      <w:pPr>
        <w:pStyle w:val="a3"/>
        <w:ind w:right="851"/>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 штанги и других). Комплексы упражнений на тренажёрных устройствах.</w:t>
      </w:r>
      <w:r>
        <w:rPr>
          <w:spacing w:val="1"/>
        </w:rPr>
        <w:t xml:space="preserve"> </w:t>
      </w:r>
      <w:r>
        <w:t>Упражнения</w:t>
      </w:r>
      <w:r>
        <w:rPr>
          <w:spacing w:val="16"/>
        </w:rPr>
        <w:t xml:space="preserve"> </w:t>
      </w:r>
      <w:r>
        <w:t>на</w:t>
      </w:r>
      <w:r>
        <w:rPr>
          <w:spacing w:val="21"/>
        </w:rPr>
        <w:t xml:space="preserve"> </w:t>
      </w:r>
      <w:r>
        <w:t>гимнастических</w:t>
      </w:r>
      <w:r>
        <w:rPr>
          <w:spacing w:val="17"/>
        </w:rPr>
        <w:t xml:space="preserve"> </w:t>
      </w:r>
      <w:r>
        <w:t>снарядах</w:t>
      </w:r>
      <w:r>
        <w:rPr>
          <w:spacing w:val="17"/>
        </w:rPr>
        <w:t xml:space="preserve"> </w:t>
      </w:r>
      <w:r>
        <w:t>(брусьях,</w:t>
      </w:r>
      <w:r>
        <w:rPr>
          <w:spacing w:val="23"/>
        </w:rPr>
        <w:t xml:space="preserve"> </w:t>
      </w:r>
      <w:r>
        <w:t>перекладинах,</w:t>
      </w:r>
      <w:r>
        <w:rPr>
          <w:spacing w:val="23"/>
        </w:rPr>
        <w:t xml:space="preserve"> </w:t>
      </w:r>
      <w:r>
        <w:t>гимнастической</w:t>
      </w:r>
      <w:r>
        <w:rPr>
          <w:spacing w:val="18"/>
        </w:rPr>
        <w:t xml:space="preserve"> </w:t>
      </w:r>
      <w:r>
        <w:t>стенке</w:t>
      </w:r>
      <w:r>
        <w:rPr>
          <w:spacing w:val="21"/>
        </w:rPr>
        <w:t xml:space="preserve"> </w:t>
      </w:r>
      <w:r>
        <w:t>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6" w:firstLine="0"/>
      </w:pPr>
      <w:r>
        <w:lastRenderedPageBreak/>
        <w:t>других). Броски набивного мяча двумя и одной рукой из положений стоя и сидя (вверх,</w:t>
      </w:r>
      <w:r>
        <w:rPr>
          <w:spacing w:val="1"/>
        </w:rPr>
        <w:t xml:space="preserve"> </w:t>
      </w:r>
      <w:r>
        <w:t>вперёд, назад, в стороны, снизу и сбоку, от груди, из-за головы). Прыжковые упражнения 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 прыжки через препятствия и другие). Бег с дополнительным отягощением (в</w:t>
      </w:r>
      <w:r>
        <w:rPr>
          <w:spacing w:val="1"/>
        </w:rPr>
        <w:t xml:space="preserve"> </w:t>
      </w:r>
      <w:r>
        <w:t>горку</w:t>
      </w:r>
      <w:r>
        <w:rPr>
          <w:spacing w:val="-10"/>
        </w:rPr>
        <w:t xml:space="preserve"> </w:t>
      </w:r>
      <w:r>
        <w:t>и</w:t>
      </w:r>
      <w:r>
        <w:rPr>
          <w:spacing w:val="1"/>
        </w:rPr>
        <w:t xml:space="preserve"> </w:t>
      </w:r>
      <w:r>
        <w:t>с</w:t>
      </w:r>
      <w:r>
        <w:rPr>
          <w:spacing w:val="-2"/>
        </w:rPr>
        <w:t xml:space="preserve"> </w:t>
      </w:r>
      <w:r>
        <w:t>горки,</w:t>
      </w:r>
      <w:r>
        <w:rPr>
          <w:spacing w:val="2"/>
        </w:rPr>
        <w:t xml:space="preserve"> </w:t>
      </w:r>
      <w:r>
        <w:t>на</w:t>
      </w:r>
      <w:r>
        <w:rPr>
          <w:spacing w:val="-6"/>
        </w:rPr>
        <w:t xml:space="preserve"> </w:t>
      </w:r>
      <w:r>
        <w:t>короткие</w:t>
      </w:r>
      <w:r>
        <w:rPr>
          <w:spacing w:val="-1"/>
        </w:rPr>
        <w:t xml:space="preserve"> </w:t>
      </w:r>
      <w:r>
        <w:t>дистанции,</w:t>
      </w:r>
      <w:r>
        <w:rPr>
          <w:spacing w:val="-3"/>
        </w:rPr>
        <w:t xml:space="preserve"> </w:t>
      </w:r>
      <w:r>
        <w:t>эстафеты).</w:t>
      </w:r>
      <w:r>
        <w:rPr>
          <w:spacing w:val="-3"/>
        </w:rPr>
        <w:t xml:space="preserve"> </w:t>
      </w:r>
      <w:r>
        <w:t>Передвижения</w:t>
      </w:r>
      <w:r>
        <w:rPr>
          <w:spacing w:val="-5"/>
        </w:rPr>
        <w:t xml:space="preserve"> </w:t>
      </w:r>
      <w:r>
        <w:t>в</w:t>
      </w:r>
      <w:r>
        <w:rPr>
          <w:spacing w:val="-3"/>
        </w:rPr>
        <w:t xml:space="preserve"> </w:t>
      </w:r>
      <w:r>
        <w:t>висе</w:t>
      </w:r>
      <w:r>
        <w:rPr>
          <w:spacing w:val="-6"/>
        </w:rPr>
        <w:t xml:space="preserve"> </w:t>
      </w:r>
      <w:r>
        <w:t>и</w:t>
      </w:r>
      <w:r>
        <w:rPr>
          <w:spacing w:val="1"/>
        </w:rPr>
        <w:t xml:space="preserve"> </w:t>
      </w:r>
      <w:r>
        <w:t>упоре</w:t>
      </w:r>
      <w:r>
        <w:rPr>
          <w:spacing w:val="-1"/>
        </w:rPr>
        <w:t xml:space="preserve"> </w:t>
      </w:r>
      <w:r>
        <w:t>на</w:t>
      </w:r>
      <w:r>
        <w:rPr>
          <w:spacing w:val="-1"/>
        </w:rPr>
        <w:t xml:space="preserve"> </w:t>
      </w:r>
      <w:r>
        <w:t>руках.</w:t>
      </w:r>
    </w:p>
    <w:p w:rsidR="00E76707" w:rsidRDefault="00897AC9">
      <w:pPr>
        <w:pStyle w:val="a3"/>
        <w:ind w:right="846"/>
      </w:pP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 непредельных тяжестей (сверстников способом на спине). Подвижные игры с</w:t>
      </w:r>
      <w:r>
        <w:rPr>
          <w:spacing w:val="1"/>
        </w:rPr>
        <w:t xml:space="preserve"> </w:t>
      </w:r>
      <w:r>
        <w:t>силовой</w:t>
      </w:r>
      <w:r>
        <w:rPr>
          <w:spacing w:val="-4"/>
        </w:rPr>
        <w:t xml:space="preserve"> </w:t>
      </w:r>
      <w:r>
        <w:t>направленностью</w:t>
      </w:r>
      <w:r>
        <w:rPr>
          <w:spacing w:val="-7"/>
        </w:rPr>
        <w:t xml:space="preserve"> </w:t>
      </w:r>
      <w:r>
        <w:t>(импровизированный</w:t>
      </w:r>
      <w:r>
        <w:rPr>
          <w:spacing w:val="1"/>
        </w:rPr>
        <w:t xml:space="preserve"> </w:t>
      </w:r>
      <w:r>
        <w:t>баскетбол с</w:t>
      </w:r>
      <w:r>
        <w:rPr>
          <w:spacing w:val="-1"/>
        </w:rPr>
        <w:t xml:space="preserve"> </w:t>
      </w:r>
      <w:r>
        <w:t>набивным</w:t>
      </w:r>
      <w:r>
        <w:rPr>
          <w:spacing w:val="-3"/>
        </w:rPr>
        <w:t xml:space="preserve"> </w:t>
      </w:r>
      <w:r>
        <w:t>мячом</w:t>
      </w:r>
      <w:r>
        <w:rPr>
          <w:spacing w:val="-2"/>
        </w:rPr>
        <w:t xml:space="preserve"> </w:t>
      </w:r>
      <w:r>
        <w:t>и</w:t>
      </w:r>
      <w:r>
        <w:rPr>
          <w:spacing w:val="-4"/>
        </w:rPr>
        <w:t xml:space="preserve"> </w:t>
      </w:r>
      <w:r>
        <w:t>другое).</w:t>
      </w:r>
    </w:p>
    <w:p w:rsidR="00E76707" w:rsidRDefault="00897AC9">
      <w:pPr>
        <w:pStyle w:val="a3"/>
        <w:spacing w:before="1"/>
        <w:ind w:right="847"/>
      </w:pPr>
      <w:r>
        <w:t>Развитие скоростных способностей. Бег на месте в максимальном темпе (в упоре о</w:t>
      </w:r>
      <w:r>
        <w:rPr>
          <w:spacing w:val="1"/>
        </w:rPr>
        <w:t xml:space="preserve"> </w:t>
      </w:r>
      <w:r>
        <w:t>гимнастическую</w:t>
      </w:r>
      <w:r>
        <w:rPr>
          <w:spacing w:val="1"/>
        </w:rPr>
        <w:t xml:space="preserve"> </w:t>
      </w:r>
      <w:r>
        <w:t>стенку</w:t>
      </w:r>
      <w:r>
        <w:rPr>
          <w:spacing w:val="1"/>
        </w:rPr>
        <w:t xml:space="preserve"> </w:t>
      </w:r>
      <w:r>
        <w:t>и</w:t>
      </w:r>
      <w:r>
        <w:rPr>
          <w:spacing w:val="1"/>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разметке</w:t>
      </w:r>
      <w:r>
        <w:rPr>
          <w:spacing w:val="1"/>
        </w:rPr>
        <w:t xml:space="preserve"> </w:t>
      </w:r>
      <w:r>
        <w:t>с</w:t>
      </w:r>
      <w:r>
        <w:rPr>
          <w:spacing w:val="1"/>
        </w:rPr>
        <w:t xml:space="preserve"> </w:t>
      </w:r>
      <w:r>
        <w:t>максимальным</w:t>
      </w:r>
      <w:r>
        <w:rPr>
          <w:spacing w:val="-57"/>
        </w:rPr>
        <w:t xml:space="preserve"> </w:t>
      </w:r>
      <w:r>
        <w:t>темпом. Повторный бег с максимальной скоростью и максимальной частотой шагов (10-15</w:t>
      </w:r>
      <w:r>
        <w:rPr>
          <w:spacing w:val="1"/>
        </w:rPr>
        <w:t xml:space="preserve"> </w:t>
      </w:r>
      <w:r>
        <w:t>м). Бег с ускорениями из разных исходных положений. Бег с максимальной скоростью и</w:t>
      </w:r>
      <w:r>
        <w:rPr>
          <w:spacing w:val="1"/>
        </w:rPr>
        <w:t xml:space="preserve"> </w:t>
      </w:r>
      <w:r>
        <w:t>собиранием</w:t>
      </w:r>
      <w:r>
        <w:rPr>
          <w:spacing w:val="-3"/>
        </w:rPr>
        <w:t xml:space="preserve"> </w:t>
      </w:r>
      <w:r>
        <w:t>малых</w:t>
      </w:r>
      <w:r>
        <w:rPr>
          <w:spacing w:val="-4"/>
        </w:rPr>
        <w:t xml:space="preserve"> </w:t>
      </w:r>
      <w:r>
        <w:t>предметов,</w:t>
      </w:r>
      <w:r>
        <w:rPr>
          <w:spacing w:val="2"/>
        </w:rPr>
        <w:t xml:space="preserve"> </w:t>
      </w:r>
      <w:r>
        <w:t>лежащих</w:t>
      </w:r>
      <w:r>
        <w:rPr>
          <w:spacing w:val="-4"/>
        </w:rPr>
        <w:t xml:space="preserve"> </w:t>
      </w:r>
      <w:r>
        <w:t>на</w:t>
      </w:r>
      <w:r>
        <w:rPr>
          <w:spacing w:val="-1"/>
        </w:rPr>
        <w:t xml:space="preserve"> </w:t>
      </w:r>
      <w:r>
        <w:t>полу</w:t>
      </w:r>
      <w:r>
        <w:rPr>
          <w:spacing w:val="-9"/>
        </w:rPr>
        <w:t xml:space="preserve"> </w:t>
      </w:r>
      <w:r>
        <w:t>и</w:t>
      </w:r>
      <w:r>
        <w:rPr>
          <w:spacing w:val="2"/>
        </w:rPr>
        <w:t xml:space="preserve"> </w:t>
      </w:r>
      <w:r>
        <w:t>на</w:t>
      </w:r>
      <w:r>
        <w:rPr>
          <w:spacing w:val="-1"/>
        </w:rPr>
        <w:t xml:space="preserve"> </w:t>
      </w:r>
      <w:r>
        <w:t>разной</w:t>
      </w:r>
      <w:r>
        <w:rPr>
          <w:spacing w:val="39"/>
        </w:rPr>
        <w:t xml:space="preserve"> </w:t>
      </w:r>
      <w:r>
        <w:t>высоте.</w:t>
      </w:r>
      <w:r>
        <w:rPr>
          <w:spacing w:val="-2"/>
        </w:rPr>
        <w:t xml:space="preserve"> </w:t>
      </w:r>
      <w:r>
        <w:t>Стартовые</w:t>
      </w:r>
      <w:r>
        <w:rPr>
          <w:spacing w:val="-1"/>
        </w:rPr>
        <w:t xml:space="preserve"> </w:t>
      </w:r>
      <w:r>
        <w:t>ускорения</w:t>
      </w:r>
    </w:p>
    <w:p w:rsidR="00E76707" w:rsidRDefault="00897AC9">
      <w:pPr>
        <w:pStyle w:val="a3"/>
        <w:ind w:right="850"/>
      </w:pPr>
      <w:r>
        <w:t>по дифференцированному сигналу. Метание малых мячей по движущимся 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после</w:t>
      </w:r>
      <w:r>
        <w:rPr>
          <w:spacing w:val="1"/>
        </w:rPr>
        <w:t xml:space="preserve"> </w:t>
      </w:r>
      <w:r>
        <w:t>отскока от</w:t>
      </w:r>
      <w:r>
        <w:rPr>
          <w:spacing w:val="1"/>
        </w:rPr>
        <w:t xml:space="preserve"> </w:t>
      </w:r>
      <w:r>
        <w:t>пола,</w:t>
      </w:r>
      <w:r>
        <w:rPr>
          <w:spacing w:val="1"/>
        </w:rPr>
        <w:t xml:space="preserve"> </w:t>
      </w:r>
      <w:r>
        <w:t>стены (правой и левой рукой). Передача теннисного мяча в парах правой (левой) рукой и</w:t>
      </w:r>
      <w:r>
        <w:rPr>
          <w:spacing w:val="1"/>
        </w:rPr>
        <w:t xml:space="preserve"> </w:t>
      </w:r>
      <w:r>
        <w:t>попеременно. Ведение теннисного мяча ногами с ускорением по прямой, по кругу, вокруг</w:t>
      </w:r>
      <w:r>
        <w:rPr>
          <w:spacing w:val="1"/>
        </w:rPr>
        <w:t xml:space="preserve"> </w:t>
      </w:r>
      <w:r>
        <w:t>стоек. Прыжки через скакалку на месте и в движении с максимальной частотой прыжков.</w:t>
      </w:r>
      <w:r>
        <w:rPr>
          <w:spacing w:val="1"/>
        </w:rPr>
        <w:t xml:space="preserve"> </w:t>
      </w:r>
      <w:r>
        <w:t>Преодоление полосы препятствий, включающей</w:t>
      </w:r>
      <w:r>
        <w:rPr>
          <w:spacing w:val="1"/>
        </w:rPr>
        <w:t xml:space="preserve"> </w:t>
      </w:r>
      <w:r>
        <w:t>в</w:t>
      </w:r>
      <w:r>
        <w:rPr>
          <w:spacing w:val="1"/>
        </w:rPr>
        <w:t xml:space="preserve"> </w:t>
      </w:r>
      <w:r>
        <w:t>себя</w:t>
      </w:r>
      <w:r>
        <w:rPr>
          <w:spacing w:val="1"/>
        </w:rPr>
        <w:t xml:space="preserve"> </w:t>
      </w:r>
      <w:r>
        <w:t>прыжки на разную высоту и</w:t>
      </w:r>
      <w:r>
        <w:rPr>
          <w:spacing w:val="60"/>
        </w:rPr>
        <w:t xml:space="preserve"> </w:t>
      </w:r>
      <w:r>
        <w:t>длину,</w:t>
      </w:r>
      <w:r>
        <w:rPr>
          <w:spacing w:val="-57"/>
        </w:rPr>
        <w:t xml:space="preserve"> </w:t>
      </w:r>
      <w:r>
        <w:t>по разметке, бег с максимальной скоростью в разных направлениях и с преодолением опор</w:t>
      </w:r>
      <w:r>
        <w:rPr>
          <w:spacing w:val="1"/>
        </w:rPr>
        <w:t xml:space="preserve"> </w:t>
      </w:r>
      <w:r>
        <w:t>различной высоты и ширины, повороты, обегание различных предметов (легкоатлетических</w:t>
      </w:r>
      <w:r>
        <w:rPr>
          <w:spacing w:val="1"/>
        </w:rPr>
        <w:t xml:space="preserve"> </w:t>
      </w:r>
      <w:r>
        <w:t>стоек, мячей,</w:t>
      </w:r>
      <w:r>
        <w:rPr>
          <w:spacing w:val="1"/>
        </w:rPr>
        <w:t xml:space="preserve"> </w:t>
      </w:r>
      <w:r>
        <w:t>лежащих на полу или подвешенных на высоте). Эстафеты</w:t>
      </w:r>
      <w:r>
        <w:rPr>
          <w:spacing w:val="60"/>
        </w:rPr>
        <w:t xml:space="preserve"> </w:t>
      </w:r>
      <w:r>
        <w:t>и подвижные игры</w:t>
      </w:r>
      <w:r>
        <w:rPr>
          <w:spacing w:val="1"/>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 с</w:t>
      </w:r>
      <w:r>
        <w:rPr>
          <w:spacing w:val="-4"/>
        </w:rPr>
        <w:t xml:space="preserve"> </w:t>
      </w:r>
      <w:r>
        <w:t>максимальной</w:t>
      </w:r>
      <w:r>
        <w:rPr>
          <w:spacing w:val="-2"/>
        </w:rPr>
        <w:t xml:space="preserve"> </w:t>
      </w:r>
      <w:r>
        <w:t>скоростью движений.</w:t>
      </w:r>
    </w:p>
    <w:p w:rsidR="00E76707" w:rsidRDefault="00897AC9">
      <w:pPr>
        <w:pStyle w:val="a3"/>
        <w:spacing w:before="2"/>
        <w:ind w:right="856"/>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 на лыжах в режимах</w:t>
      </w:r>
      <w:r>
        <w:rPr>
          <w:spacing w:val="1"/>
        </w:rPr>
        <w:t xml:space="preserve"> </w:t>
      </w:r>
      <w:r>
        <w:t>максимальной</w:t>
      </w:r>
      <w:r>
        <w:rPr>
          <w:spacing w:val="-5"/>
        </w:rPr>
        <w:t xml:space="preserve"> </w:t>
      </w:r>
      <w:r>
        <w:t>и</w:t>
      </w:r>
      <w:r>
        <w:rPr>
          <w:spacing w:val="1"/>
        </w:rPr>
        <w:t xml:space="preserve"> </w:t>
      </w:r>
      <w:r>
        <w:t>субмаксимальной</w:t>
      </w:r>
      <w:r>
        <w:rPr>
          <w:spacing w:val="-5"/>
        </w:rPr>
        <w:t xml:space="preserve"> </w:t>
      </w:r>
      <w:r>
        <w:t>интенсивности.</w:t>
      </w:r>
      <w:r>
        <w:rPr>
          <w:spacing w:val="2"/>
        </w:rPr>
        <w:t xml:space="preserve"> </w:t>
      </w:r>
      <w:r>
        <w:t>Кроссовый бег</w:t>
      </w:r>
      <w:r>
        <w:rPr>
          <w:spacing w:val="-3"/>
        </w:rPr>
        <w:t xml:space="preserve"> </w:t>
      </w:r>
      <w:r>
        <w:t>и</w:t>
      </w:r>
      <w:r>
        <w:rPr>
          <w:spacing w:val="-5"/>
        </w:rPr>
        <w:t xml:space="preserve"> </w:t>
      </w:r>
      <w:r>
        <w:t>марш-бросок</w:t>
      </w:r>
      <w:r>
        <w:rPr>
          <w:spacing w:val="-2"/>
        </w:rPr>
        <w:t xml:space="preserve"> </w:t>
      </w:r>
      <w:r>
        <w:t>на</w:t>
      </w:r>
      <w:r>
        <w:rPr>
          <w:spacing w:val="-6"/>
        </w:rPr>
        <w:t xml:space="preserve"> </w:t>
      </w:r>
      <w:r>
        <w:t>лыжах.</w:t>
      </w:r>
    </w:p>
    <w:p w:rsidR="00E76707" w:rsidRDefault="00897AC9">
      <w:pPr>
        <w:pStyle w:val="a3"/>
        <w:ind w:right="850"/>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 в мишень (неподвижную 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w:t>
      </w:r>
      <w:r>
        <w:rPr>
          <w:spacing w:val="1"/>
        </w:rPr>
        <w:t xml:space="preserve"> </w:t>
      </w:r>
      <w:r>
        <w:t>по</w:t>
      </w:r>
      <w:r>
        <w:rPr>
          <w:spacing w:val="60"/>
        </w:rPr>
        <w:t xml:space="preserve"> </w:t>
      </w:r>
      <w:r>
        <w:t>ширине</w:t>
      </w:r>
      <w:r>
        <w:rPr>
          <w:spacing w:val="1"/>
        </w:rPr>
        <w:t xml:space="preserve"> </w:t>
      </w:r>
      <w:r>
        <w:t>опоре</w:t>
      </w:r>
      <w:r>
        <w:rPr>
          <w:spacing w:val="1"/>
        </w:rPr>
        <w:t xml:space="preserve"> </w:t>
      </w:r>
      <w:r>
        <w:t>(без</w:t>
      </w:r>
      <w:r>
        <w:rPr>
          <w:spacing w:val="1"/>
        </w:rPr>
        <w:t xml:space="preserve"> </w:t>
      </w:r>
      <w:r>
        <w:t>предмета</w:t>
      </w:r>
      <w:r>
        <w:rPr>
          <w:spacing w:val="1"/>
        </w:rPr>
        <w:t xml:space="preserve"> </w:t>
      </w:r>
      <w:r>
        <w:t>и</w:t>
      </w:r>
      <w:r>
        <w:rPr>
          <w:spacing w:val="1"/>
        </w:rPr>
        <w:t xml:space="preserve"> </w:t>
      </w:r>
      <w:r>
        <w:t>с</w:t>
      </w:r>
      <w:r>
        <w:rPr>
          <w:spacing w:val="1"/>
        </w:rPr>
        <w:t xml:space="preserve"> </w:t>
      </w:r>
      <w:r>
        <w:t>предметом</w:t>
      </w:r>
      <w:r>
        <w:rPr>
          <w:spacing w:val="1"/>
        </w:rPr>
        <w:t xml:space="preserve"> </w:t>
      </w:r>
      <w:r>
        <w:t>на 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 Упражнение на точность дифференцирования мышечных усилий. Подвижные и</w:t>
      </w:r>
      <w:r>
        <w:rPr>
          <w:spacing w:val="1"/>
        </w:rPr>
        <w:t xml:space="preserve"> </w:t>
      </w:r>
      <w:r>
        <w:t>спортивные игры.</w:t>
      </w:r>
    </w:p>
    <w:p w:rsidR="00E76707" w:rsidRDefault="00897AC9">
      <w:pPr>
        <w:pStyle w:val="a3"/>
        <w:ind w:right="852"/>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61"/>
        </w:rPr>
        <w:t xml:space="preserve"> </w:t>
      </w:r>
      <w:r>
        <w:t>и</w:t>
      </w:r>
      <w:r>
        <w:rPr>
          <w:spacing w:val="1"/>
        </w:rPr>
        <w:t xml:space="preserve"> </w:t>
      </w:r>
      <w:r>
        <w:t>пассивных), выполняемых с большой амплитудой движений. Упражнения на растяжение 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4"/>
        </w:rPr>
        <w:t xml:space="preserve"> </w:t>
      </w:r>
      <w:r>
        <w:t>шпагат, выкруты</w:t>
      </w:r>
      <w:r>
        <w:rPr>
          <w:spacing w:val="3"/>
        </w:rPr>
        <w:t xml:space="preserve"> </w:t>
      </w:r>
      <w:r>
        <w:t>гимнастической</w:t>
      </w:r>
      <w:r>
        <w:rPr>
          <w:spacing w:val="-2"/>
        </w:rPr>
        <w:t xml:space="preserve"> </w:t>
      </w:r>
      <w:r>
        <w:t>палки).</w:t>
      </w:r>
    </w:p>
    <w:p w:rsidR="00E76707" w:rsidRDefault="00897AC9">
      <w:pPr>
        <w:pStyle w:val="a3"/>
        <w:spacing w:line="242" w:lineRule="auto"/>
        <w:ind w:right="848"/>
      </w:pPr>
      <w:r>
        <w:t>Упражнения культурно-этнической направленности. Сюжетно-образные и обрядовые</w:t>
      </w:r>
      <w:r>
        <w:rPr>
          <w:spacing w:val="1"/>
        </w:rPr>
        <w:t xml:space="preserve"> </w:t>
      </w:r>
      <w:r>
        <w:t>игры.</w:t>
      </w:r>
      <w:r>
        <w:rPr>
          <w:spacing w:val="-2"/>
        </w:rPr>
        <w:t xml:space="preserve"> </w:t>
      </w:r>
      <w:r>
        <w:t>Технические</w:t>
      </w:r>
      <w:r>
        <w:rPr>
          <w:spacing w:val="1"/>
        </w:rPr>
        <w:t xml:space="preserve"> </w:t>
      </w:r>
      <w:r>
        <w:t>действия</w:t>
      </w:r>
      <w:r>
        <w:rPr>
          <w:spacing w:val="2"/>
        </w:rPr>
        <w:t xml:space="preserve"> </w:t>
      </w:r>
      <w:r>
        <w:t>национальных</w:t>
      </w:r>
      <w:r>
        <w:rPr>
          <w:spacing w:val="-4"/>
        </w:rPr>
        <w:t xml:space="preserve"> </w:t>
      </w:r>
      <w:r>
        <w:t>видов</w:t>
      </w:r>
      <w:r>
        <w:rPr>
          <w:spacing w:val="-1"/>
        </w:rPr>
        <w:t xml:space="preserve"> </w:t>
      </w:r>
      <w:r>
        <w:t>спорта.</w:t>
      </w:r>
    </w:p>
    <w:p w:rsidR="00E76707" w:rsidRDefault="00897AC9">
      <w:pPr>
        <w:pStyle w:val="a3"/>
        <w:spacing w:line="271" w:lineRule="exact"/>
        <w:ind w:left="1119" w:firstLine="0"/>
      </w:pPr>
      <w:r>
        <w:t>Специальная</w:t>
      </w:r>
      <w:r>
        <w:rPr>
          <w:spacing w:val="-6"/>
        </w:rPr>
        <w:t xml:space="preserve"> </w:t>
      </w:r>
      <w:r>
        <w:t>физическая</w:t>
      </w:r>
      <w:r>
        <w:rPr>
          <w:spacing w:val="-5"/>
        </w:rPr>
        <w:t xml:space="preserve"> </w:t>
      </w:r>
      <w:r>
        <w:t>подготовка.</w:t>
      </w:r>
      <w:r>
        <w:rPr>
          <w:spacing w:val="-4"/>
        </w:rPr>
        <w:t xml:space="preserve"> </w:t>
      </w:r>
      <w:r>
        <w:t>Модуль</w:t>
      </w:r>
      <w:r>
        <w:rPr>
          <w:spacing w:val="-5"/>
        </w:rPr>
        <w:t xml:space="preserve"> </w:t>
      </w:r>
      <w:r>
        <w:t>«Гимнастика».</w:t>
      </w:r>
    </w:p>
    <w:p w:rsidR="00E76707" w:rsidRDefault="00897AC9">
      <w:pPr>
        <w:pStyle w:val="a3"/>
        <w:spacing w:before="1"/>
        <w:ind w:right="855"/>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 плечевых, локтевых, тазобедренных и коленных суставов для развития 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 Упражнения для развития подвижности суставов (полушпагат, шпагат, складка,</w:t>
      </w:r>
      <w:r>
        <w:rPr>
          <w:spacing w:val="1"/>
        </w:rPr>
        <w:t xml:space="preserve"> </w:t>
      </w:r>
      <w:r>
        <w:t>мост).</w:t>
      </w:r>
    </w:p>
    <w:p w:rsidR="00E76707" w:rsidRDefault="00897AC9">
      <w:pPr>
        <w:pStyle w:val="a3"/>
        <w:ind w:right="855"/>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5"/>
        </w:rPr>
        <w:t xml:space="preserve"> </w:t>
      </w:r>
      <w:r>
        <w:t>препятствий</w:t>
      </w:r>
      <w:r>
        <w:rPr>
          <w:spacing w:val="16"/>
        </w:rPr>
        <w:t xml:space="preserve"> </w:t>
      </w:r>
      <w:r>
        <w:t>прыжком</w:t>
      </w:r>
      <w:r>
        <w:rPr>
          <w:spacing w:val="22"/>
        </w:rPr>
        <w:t xml:space="preserve"> </w:t>
      </w:r>
      <w:r>
        <w:t>с</w:t>
      </w:r>
      <w:r>
        <w:rPr>
          <w:spacing w:val="10"/>
        </w:rPr>
        <w:t xml:space="preserve"> </w:t>
      </w:r>
      <w:r>
        <w:t>опорой</w:t>
      </w:r>
      <w:r>
        <w:rPr>
          <w:spacing w:val="21"/>
        </w:rPr>
        <w:t xml:space="preserve"> </w:t>
      </w:r>
      <w:r>
        <w:t>на</w:t>
      </w:r>
      <w:r>
        <w:rPr>
          <w:spacing w:val="15"/>
        </w:rPr>
        <w:t xml:space="preserve"> </w:t>
      </w:r>
      <w:r>
        <w:t>руку,</w:t>
      </w:r>
      <w:r>
        <w:rPr>
          <w:spacing w:val="22"/>
        </w:rPr>
        <w:t xml:space="preserve"> </w:t>
      </w:r>
      <w:r>
        <w:t>безопорным</w:t>
      </w:r>
      <w:r>
        <w:rPr>
          <w:spacing w:val="17"/>
        </w:rPr>
        <w:t xml:space="preserve"> </w:t>
      </w:r>
      <w:r>
        <w:t>прыжком,</w:t>
      </w:r>
      <w:r>
        <w:rPr>
          <w:spacing w:val="18"/>
        </w:rPr>
        <w:t xml:space="preserve"> </w:t>
      </w:r>
      <w:r>
        <w:t>быстрым</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0" w:firstLine="0"/>
      </w:pPr>
      <w:r>
        <w:lastRenderedPageBreak/>
        <w:t>лазаньем.</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57"/>
        </w:rPr>
        <w:t xml:space="preserve"> </w:t>
      </w:r>
      <w:r>
        <w:t>мишень, с места</w:t>
      </w:r>
      <w:r>
        <w:rPr>
          <w:spacing w:val="1"/>
        </w:rPr>
        <w:t xml:space="preserve"> </w:t>
      </w:r>
      <w:r>
        <w:t>и с разбега.</w:t>
      </w:r>
      <w:r>
        <w:rPr>
          <w:spacing w:val="1"/>
        </w:rPr>
        <w:t xml:space="preserve"> </w:t>
      </w:r>
      <w:r>
        <w:t>Касание правой</w:t>
      </w:r>
      <w:r>
        <w:rPr>
          <w:spacing w:val="60"/>
        </w:rPr>
        <w:t xml:space="preserve"> </w:t>
      </w:r>
      <w:r>
        <w:t>и левой ногой мишеней, подвешенных на</w:t>
      </w:r>
      <w:r>
        <w:rPr>
          <w:spacing w:val="1"/>
        </w:rPr>
        <w:t xml:space="preserve"> </w:t>
      </w:r>
      <w:r>
        <w:t>разной высоте, с места и</w:t>
      </w:r>
      <w:r>
        <w:rPr>
          <w:spacing w:val="1"/>
        </w:rPr>
        <w:t xml:space="preserve"> </w:t>
      </w:r>
      <w:r>
        <w:t>с разбега. Разнообразные прыжки</w:t>
      </w:r>
      <w:r>
        <w:rPr>
          <w:spacing w:val="60"/>
        </w:rPr>
        <w:t xml:space="preserve"> </w:t>
      </w:r>
      <w:r>
        <w:t>через гимнастическую скакалку</w:t>
      </w:r>
      <w:r>
        <w:rPr>
          <w:spacing w:val="1"/>
        </w:rPr>
        <w:t xml:space="preserve"> </w:t>
      </w:r>
      <w:r>
        <w:t>на</w:t>
      </w:r>
      <w:r>
        <w:rPr>
          <w:spacing w:val="-1"/>
        </w:rPr>
        <w:t xml:space="preserve"> </w:t>
      </w:r>
      <w:r>
        <w:t>месте и</w:t>
      </w:r>
      <w:r>
        <w:rPr>
          <w:spacing w:val="-3"/>
        </w:rPr>
        <w:t xml:space="preserve"> </w:t>
      </w:r>
      <w:r>
        <w:t>с продвижением.</w:t>
      </w:r>
      <w:r>
        <w:rPr>
          <w:spacing w:val="3"/>
        </w:rPr>
        <w:t xml:space="preserve"> </w:t>
      </w:r>
      <w:r>
        <w:t>Прыжки</w:t>
      </w:r>
      <w:r>
        <w:rPr>
          <w:spacing w:val="-3"/>
        </w:rPr>
        <w:t xml:space="preserve"> </w:t>
      </w:r>
      <w:r>
        <w:t>на точность</w:t>
      </w:r>
      <w:r>
        <w:rPr>
          <w:spacing w:val="-2"/>
        </w:rPr>
        <w:t xml:space="preserve"> </w:t>
      </w:r>
      <w:r>
        <w:t>отталкивания и</w:t>
      </w:r>
      <w:r>
        <w:rPr>
          <w:spacing w:val="-3"/>
        </w:rPr>
        <w:t xml:space="preserve"> </w:t>
      </w:r>
      <w:r>
        <w:t>приземления.</w:t>
      </w:r>
    </w:p>
    <w:p w:rsidR="00E76707" w:rsidRDefault="00897AC9">
      <w:pPr>
        <w:pStyle w:val="a3"/>
        <w:spacing w:line="275" w:lineRule="exact"/>
        <w:ind w:left="1119" w:firstLine="0"/>
      </w:pPr>
      <w:r>
        <w:t>Развитие</w:t>
      </w:r>
      <w:r>
        <w:rPr>
          <w:spacing w:val="-6"/>
        </w:rPr>
        <w:t xml:space="preserve"> </w:t>
      </w:r>
      <w:r>
        <w:t>силовых</w:t>
      </w:r>
      <w:r>
        <w:rPr>
          <w:spacing w:val="-5"/>
        </w:rPr>
        <w:t xml:space="preserve"> </w:t>
      </w:r>
      <w:r>
        <w:t>способностей.</w:t>
      </w:r>
      <w:r>
        <w:rPr>
          <w:spacing w:val="-3"/>
        </w:rPr>
        <w:t xml:space="preserve"> </w:t>
      </w:r>
      <w:r>
        <w:t>Подтягивание</w:t>
      </w:r>
      <w:r>
        <w:rPr>
          <w:spacing w:val="-6"/>
        </w:rPr>
        <w:t xml:space="preserve"> </w:t>
      </w:r>
      <w:r>
        <w:t>в</w:t>
      </w:r>
      <w:r>
        <w:rPr>
          <w:spacing w:val="-3"/>
        </w:rPr>
        <w:t xml:space="preserve"> </w:t>
      </w:r>
      <w:r>
        <w:t>висе</w:t>
      </w:r>
      <w:r>
        <w:rPr>
          <w:spacing w:val="-1"/>
        </w:rPr>
        <w:t xml:space="preserve"> </w:t>
      </w:r>
      <w:r>
        <w:t>и</w:t>
      </w:r>
      <w:r>
        <w:rPr>
          <w:spacing w:val="-9"/>
        </w:rPr>
        <w:t xml:space="preserve"> </w:t>
      </w:r>
      <w:r>
        <w:t>отжимание</w:t>
      </w:r>
      <w:r>
        <w:rPr>
          <w:spacing w:val="5"/>
        </w:rPr>
        <w:t xml:space="preserve"> </w:t>
      </w:r>
      <w:r>
        <w:t>в</w:t>
      </w:r>
      <w:r>
        <w:rPr>
          <w:spacing w:val="-3"/>
        </w:rPr>
        <w:t xml:space="preserve"> </w:t>
      </w:r>
      <w:r>
        <w:t>упоре.</w:t>
      </w:r>
    </w:p>
    <w:p w:rsidR="00E76707" w:rsidRDefault="00897AC9">
      <w:pPr>
        <w:pStyle w:val="a3"/>
        <w:ind w:right="846"/>
      </w:pPr>
      <w:r>
        <w:t>Передвижения в висе и упоре на руках на перекладине (мальчики), подтягивание в висе</w:t>
      </w:r>
      <w:r>
        <w:rPr>
          <w:spacing w:val="-57"/>
        </w:rPr>
        <w:t xml:space="preserve"> </w:t>
      </w:r>
      <w:r>
        <w:t>стоя (лёжа) на низкой перекладине (девочки),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 висе</w:t>
      </w:r>
      <w:r>
        <w:rPr>
          <w:spacing w:val="1"/>
        </w:rPr>
        <w:t xml:space="preserve"> </w:t>
      </w:r>
      <w:r>
        <w:t>на гимнастической</w:t>
      </w:r>
      <w:r>
        <w:rPr>
          <w:spacing w:val="60"/>
        </w:rPr>
        <w:t xml:space="preserve"> </w:t>
      </w:r>
      <w:r>
        <w:t>стенке до посильной высоты, из положения лёжа на гимнастическом</w:t>
      </w:r>
      <w:r>
        <w:rPr>
          <w:spacing w:val="1"/>
        </w:rPr>
        <w:t xml:space="preserve"> </w:t>
      </w:r>
      <w:r>
        <w:t>козле</w:t>
      </w:r>
      <w:r>
        <w:rPr>
          <w:spacing w:val="1"/>
        </w:rPr>
        <w:t xml:space="preserve"> </w:t>
      </w:r>
      <w:r>
        <w:t>(ноги</w:t>
      </w:r>
      <w:r>
        <w:rPr>
          <w:spacing w:val="1"/>
        </w:rPr>
        <w:t xml:space="preserve"> </w:t>
      </w:r>
      <w:r>
        <w:t>зафиксированы)</w:t>
      </w:r>
      <w:r>
        <w:rPr>
          <w:spacing w:val="1"/>
        </w:rPr>
        <w:t xml:space="preserve"> </w:t>
      </w:r>
      <w:r>
        <w:t>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 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 (движения руками, повороты на месте, наклоны, подскоки со взмахом рук), метание</w:t>
      </w:r>
      <w:r>
        <w:rPr>
          <w:spacing w:val="1"/>
        </w:rPr>
        <w:t xml:space="preserve"> </w:t>
      </w:r>
      <w:r>
        <w:t>набивного мяча из различных исходных положений, комплексы упражнений избирательного</w:t>
      </w:r>
      <w:r>
        <w:rPr>
          <w:spacing w:val="1"/>
        </w:rPr>
        <w:t xml:space="preserve"> </w:t>
      </w:r>
      <w:r>
        <w:t>воздействия на отдельные мышечные группы (с увеличивающимся темпом движений без</w:t>
      </w:r>
      <w:r>
        <w:rPr>
          <w:spacing w:val="1"/>
        </w:rPr>
        <w:t xml:space="preserve"> </w:t>
      </w:r>
      <w:r>
        <w:t>потери качества выполнения),</w:t>
      </w:r>
      <w:r>
        <w:rPr>
          <w:spacing w:val="1"/>
        </w:rPr>
        <w:t xml:space="preserve"> </w:t>
      </w:r>
      <w:r>
        <w:t>элементы</w:t>
      </w:r>
      <w:r>
        <w:rPr>
          <w:spacing w:val="1"/>
        </w:rPr>
        <w:t xml:space="preserve"> </w:t>
      </w:r>
      <w:r>
        <w:t>атлетической гимнастики (по</w:t>
      </w:r>
      <w:r>
        <w:rPr>
          <w:spacing w:val="1"/>
        </w:rPr>
        <w:t xml:space="preserve"> </w:t>
      </w:r>
      <w:r>
        <w:t>типу «подкачки»),</w:t>
      </w:r>
      <w:r>
        <w:rPr>
          <w:spacing w:val="1"/>
        </w:rPr>
        <w:t xml:space="preserve"> </w:t>
      </w:r>
      <w:r>
        <w:t>приседания на</w:t>
      </w:r>
      <w:r>
        <w:rPr>
          <w:spacing w:val="-5"/>
        </w:rPr>
        <w:t xml:space="preserve"> </w:t>
      </w:r>
      <w:r>
        <w:t>одной</w:t>
      </w:r>
      <w:r>
        <w:rPr>
          <w:spacing w:val="-3"/>
        </w:rPr>
        <w:t xml:space="preserve"> </w:t>
      </w:r>
      <w:r>
        <w:t>ноге</w:t>
      </w:r>
      <w:r>
        <w:rPr>
          <w:spacing w:val="-5"/>
        </w:rPr>
        <w:t xml:space="preserve"> </w:t>
      </w:r>
      <w:r>
        <w:t>«пистолетом»</w:t>
      </w:r>
      <w:r>
        <w:rPr>
          <w:spacing w:val="-4"/>
        </w:rPr>
        <w:t xml:space="preserve"> </w:t>
      </w:r>
      <w:r>
        <w:t>(с</w:t>
      </w:r>
      <w:r>
        <w:rPr>
          <w:spacing w:val="-5"/>
        </w:rPr>
        <w:t xml:space="preserve"> </w:t>
      </w:r>
      <w:r>
        <w:t>опорой</w:t>
      </w:r>
      <w:r>
        <w:rPr>
          <w:spacing w:val="-3"/>
        </w:rPr>
        <w:t xml:space="preserve"> </w:t>
      </w:r>
      <w:r>
        <w:t>на руку</w:t>
      </w:r>
      <w:r>
        <w:rPr>
          <w:spacing w:val="-4"/>
        </w:rPr>
        <w:t xml:space="preserve"> </w:t>
      </w:r>
      <w:r>
        <w:t>для</w:t>
      </w:r>
      <w:r>
        <w:rPr>
          <w:spacing w:val="1"/>
        </w:rPr>
        <w:t xml:space="preserve"> </w:t>
      </w:r>
      <w:r>
        <w:t>сохранения</w:t>
      </w:r>
      <w:r>
        <w:rPr>
          <w:spacing w:val="1"/>
        </w:rPr>
        <w:t xml:space="preserve"> </w:t>
      </w:r>
      <w:r>
        <w:t>равновесия).</w:t>
      </w:r>
    </w:p>
    <w:p w:rsidR="00E76707" w:rsidRDefault="00897AC9">
      <w:pPr>
        <w:pStyle w:val="a3"/>
        <w:spacing w:before="3"/>
        <w:ind w:right="852"/>
      </w:pPr>
      <w:r>
        <w:t>Развитие выносливости. Упражнения с непредельными отягощениями, выполняемые 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61"/>
        </w:rPr>
        <w:t xml:space="preserve"> </w:t>
      </w:r>
      <w:r>
        <w:t>фиксацией</w:t>
      </w:r>
      <w:r>
        <w:rPr>
          <w:spacing w:val="1"/>
        </w:rPr>
        <w:t xml:space="preserve"> </w:t>
      </w:r>
      <w:r>
        <w:t>положений тела.</w:t>
      </w:r>
      <w:r>
        <w:rPr>
          <w:spacing w:val="1"/>
        </w:rPr>
        <w:t xml:space="preserve"> </w:t>
      </w:r>
      <w:r>
        <w:t>Повторное выполнение 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3"/>
        </w:rPr>
        <w:t xml:space="preserve"> </w:t>
      </w:r>
      <w:r>
        <w:t>выполняемые в</w:t>
      </w:r>
      <w:r>
        <w:rPr>
          <w:spacing w:val="-2"/>
        </w:rPr>
        <w:t xml:space="preserve"> </w:t>
      </w:r>
      <w:r>
        <w:t>режиме непрерывного</w:t>
      </w:r>
      <w:r>
        <w:rPr>
          <w:spacing w:val="1"/>
        </w:rPr>
        <w:t xml:space="preserve"> </w:t>
      </w:r>
      <w:r>
        <w:t>и</w:t>
      </w:r>
      <w:r>
        <w:rPr>
          <w:spacing w:val="4"/>
        </w:rPr>
        <w:t xml:space="preserve"> </w:t>
      </w:r>
      <w:r>
        <w:t>интервального</w:t>
      </w:r>
      <w:r>
        <w:rPr>
          <w:spacing w:val="1"/>
        </w:rPr>
        <w:t xml:space="preserve"> </w:t>
      </w:r>
      <w:r>
        <w:t>методов.</w:t>
      </w:r>
    </w:p>
    <w:p w:rsidR="00E76707" w:rsidRDefault="00897AC9">
      <w:pPr>
        <w:pStyle w:val="a3"/>
        <w:spacing w:line="274" w:lineRule="exact"/>
        <w:ind w:left="1119" w:firstLine="0"/>
      </w:pPr>
      <w:r>
        <w:t>Модуль</w:t>
      </w:r>
      <w:r>
        <w:rPr>
          <w:spacing w:val="-4"/>
        </w:rPr>
        <w:t xml:space="preserve"> </w:t>
      </w:r>
      <w:r>
        <w:t>«Лёгкая</w:t>
      </w:r>
      <w:r>
        <w:rPr>
          <w:spacing w:val="-4"/>
        </w:rPr>
        <w:t xml:space="preserve"> </w:t>
      </w:r>
      <w:r>
        <w:t>атлетика».</w:t>
      </w:r>
    </w:p>
    <w:p w:rsidR="00E76707" w:rsidRDefault="00897AC9">
      <w:pPr>
        <w:pStyle w:val="a3"/>
        <w:spacing w:before="2"/>
        <w:ind w:right="843"/>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57"/>
        </w:rPr>
        <w:t xml:space="preserve"> </w:t>
      </w:r>
      <w:r>
        <w:t>дистанции).</w:t>
      </w:r>
      <w:r>
        <w:rPr>
          <w:spacing w:val="-3"/>
        </w:rPr>
        <w:t xml:space="preserve"> </w:t>
      </w:r>
      <w:r>
        <w:t>Равномерный</w:t>
      </w:r>
      <w:r>
        <w:rPr>
          <w:spacing w:val="1"/>
        </w:rPr>
        <w:t xml:space="preserve"> </w:t>
      </w:r>
      <w:r>
        <w:t>бег</w:t>
      </w:r>
      <w:r>
        <w:rPr>
          <w:spacing w:val="-3"/>
        </w:rPr>
        <w:t xml:space="preserve"> </w:t>
      </w:r>
      <w:r>
        <w:t>с</w:t>
      </w:r>
      <w:r>
        <w:rPr>
          <w:spacing w:val="-1"/>
        </w:rPr>
        <w:t xml:space="preserve"> </w:t>
      </w:r>
      <w:r>
        <w:t>дополнительным</w:t>
      </w:r>
      <w:r>
        <w:rPr>
          <w:spacing w:val="-2"/>
        </w:rPr>
        <w:t xml:space="preserve"> </w:t>
      </w:r>
      <w:r>
        <w:t>отягощением</w:t>
      </w:r>
      <w:r>
        <w:rPr>
          <w:spacing w:val="1"/>
        </w:rPr>
        <w:t xml:space="preserve"> </w:t>
      </w:r>
      <w:r>
        <w:t>в</w:t>
      </w:r>
      <w:r>
        <w:rPr>
          <w:spacing w:val="-3"/>
        </w:rPr>
        <w:t xml:space="preserve"> </w:t>
      </w:r>
      <w:r>
        <w:t>режиме</w:t>
      </w:r>
      <w:r>
        <w:rPr>
          <w:spacing w:val="-1"/>
        </w:rPr>
        <w:t xml:space="preserve"> </w:t>
      </w:r>
      <w:r>
        <w:t>«до отказа».</w:t>
      </w:r>
    </w:p>
    <w:p w:rsidR="00E76707" w:rsidRDefault="00897AC9">
      <w:pPr>
        <w:pStyle w:val="a3"/>
        <w:ind w:right="853"/>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 спрыгиванием. Прыжки в глубину по методу ударной тренировки. Прыжки в</w:t>
      </w:r>
      <w:r>
        <w:rPr>
          <w:spacing w:val="1"/>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поочерёдно. Бег с препятствиями. Бег в горку с дополнительным отягощением и</w:t>
      </w:r>
      <w:r>
        <w:rPr>
          <w:spacing w:val="-57"/>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 на мышечные группы. Комплексы силовых упражнений по методу круговой</w:t>
      </w:r>
      <w:r>
        <w:rPr>
          <w:spacing w:val="1"/>
        </w:rPr>
        <w:t xml:space="preserve"> </w:t>
      </w:r>
      <w:r>
        <w:t>тренировки.</w:t>
      </w:r>
    </w:p>
    <w:p w:rsidR="00E76707" w:rsidRDefault="00897AC9">
      <w:pPr>
        <w:pStyle w:val="a3"/>
        <w:spacing w:before="1"/>
        <w:ind w:right="850"/>
      </w:pPr>
      <w:r>
        <w:t>Развитие скоростных способностей. Бег на месте с максимальной скоростью и темпом с</w:t>
      </w:r>
      <w:r>
        <w:rPr>
          <w:spacing w:val="-57"/>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1"/>
        </w:rPr>
        <w:t xml:space="preserve"> </w:t>
      </w:r>
      <w:r>
        <w:t>Максимальный</w:t>
      </w:r>
      <w:r>
        <w:rPr>
          <w:spacing w:val="1"/>
        </w:rPr>
        <w:t xml:space="preserve"> </w:t>
      </w:r>
      <w:r>
        <w:t>бег</w:t>
      </w:r>
      <w:r>
        <w:rPr>
          <w:spacing w:val="1"/>
        </w:rPr>
        <w:t xml:space="preserve"> </w:t>
      </w:r>
      <w:r>
        <w:t>в</w:t>
      </w:r>
      <w:r>
        <w:rPr>
          <w:spacing w:val="1"/>
        </w:rPr>
        <w:t xml:space="preserve"> </w:t>
      </w:r>
      <w:r>
        <w:t>горку и</w:t>
      </w:r>
      <w:r>
        <w:rPr>
          <w:spacing w:val="1"/>
        </w:rPr>
        <w:t xml:space="preserve"> </w:t>
      </w:r>
      <w:r>
        <w:t>с горки.</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 дистанции с максимальной скоростью (по прямой, на повороте и со старта).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переходящее в</w:t>
      </w:r>
      <w:r>
        <w:rPr>
          <w:spacing w:val="1"/>
        </w:rPr>
        <w:t xml:space="preserve"> </w:t>
      </w:r>
      <w:r>
        <w:t>многоскоки,</w:t>
      </w:r>
      <w:r>
        <w:rPr>
          <w:spacing w:val="1"/>
        </w:rPr>
        <w:t xml:space="preserve"> </w:t>
      </w:r>
      <w:r>
        <w:t>и</w:t>
      </w:r>
      <w:r>
        <w:rPr>
          <w:spacing w:val="1"/>
        </w:rPr>
        <w:t xml:space="preserve"> </w:t>
      </w:r>
      <w:r>
        <w:t>многоскоки, переходящие 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r>
        <w:rPr>
          <w:spacing w:val="4"/>
        </w:rPr>
        <w:t xml:space="preserve"> </w:t>
      </w:r>
      <w:r>
        <w:t>эстафеты.</w:t>
      </w:r>
    </w:p>
    <w:p w:rsidR="00E76707" w:rsidRDefault="00897AC9">
      <w:pPr>
        <w:pStyle w:val="a3"/>
        <w:spacing w:before="1"/>
        <w:ind w:right="859"/>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4"/>
        </w:rPr>
        <w:t xml:space="preserve"> </w:t>
      </w:r>
      <w:r>
        <w:t>координации</w:t>
      </w:r>
      <w:r>
        <w:rPr>
          <w:spacing w:val="6"/>
        </w:rPr>
        <w:t xml:space="preserve"> </w:t>
      </w:r>
      <w:r>
        <w:t>(разрабатываются</w:t>
      </w:r>
      <w:r>
        <w:rPr>
          <w:spacing w:val="5"/>
        </w:rPr>
        <w:t xml:space="preserve"> </w:t>
      </w:r>
      <w:r>
        <w:t>на</w:t>
      </w:r>
      <w:r>
        <w:rPr>
          <w:spacing w:val="4"/>
        </w:rPr>
        <w:t xml:space="preserve"> </w:t>
      </w:r>
      <w:r>
        <w:t>основе</w:t>
      </w:r>
      <w:r>
        <w:rPr>
          <w:spacing w:val="4"/>
        </w:rPr>
        <w:t xml:space="preserve"> </w:t>
      </w:r>
      <w:r>
        <w:t>учебного</w:t>
      </w:r>
      <w:r>
        <w:rPr>
          <w:spacing w:val="9"/>
        </w:rPr>
        <w:t xml:space="preserve"> </w:t>
      </w:r>
      <w:r>
        <w:t>материала</w:t>
      </w:r>
      <w:r>
        <w:rPr>
          <w:spacing w:val="9"/>
        </w:rPr>
        <w:t xml:space="preserve"> </w:t>
      </w:r>
      <w:r>
        <w:t>модулей</w:t>
      </w:r>
    </w:p>
    <w:p w:rsidR="00E76707" w:rsidRDefault="00897AC9">
      <w:pPr>
        <w:pStyle w:val="a3"/>
        <w:spacing w:line="242" w:lineRule="auto"/>
        <w:ind w:left="1119" w:right="6568" w:hanging="567"/>
      </w:pPr>
      <w:r>
        <w:t>«Гимнастика» и «Спортивные игры»).</w:t>
      </w:r>
      <w:r>
        <w:rPr>
          <w:spacing w:val="-57"/>
        </w:rPr>
        <w:t xml:space="preserve"> </w:t>
      </w:r>
      <w:r>
        <w:t>Модуль</w:t>
      </w:r>
      <w:r>
        <w:rPr>
          <w:spacing w:val="-3"/>
        </w:rPr>
        <w:t xml:space="preserve"> </w:t>
      </w:r>
      <w:r>
        <w:t>«Зимние</w:t>
      </w:r>
      <w:r>
        <w:rPr>
          <w:spacing w:val="-4"/>
        </w:rPr>
        <w:t xml:space="preserve"> </w:t>
      </w:r>
      <w:r>
        <w:t>виды</w:t>
      </w:r>
      <w:r>
        <w:rPr>
          <w:spacing w:val="-2"/>
        </w:rPr>
        <w:t xml:space="preserve"> </w:t>
      </w:r>
      <w:r>
        <w:t>спорта».</w:t>
      </w:r>
    </w:p>
    <w:p w:rsidR="00E76707" w:rsidRDefault="00897AC9">
      <w:pPr>
        <w:pStyle w:val="a3"/>
        <w:spacing w:line="242" w:lineRule="auto"/>
        <w:jc w:val="left"/>
      </w:pPr>
      <w:r>
        <w:t>Развитие</w:t>
      </w:r>
      <w:r>
        <w:rPr>
          <w:spacing w:val="8"/>
        </w:rPr>
        <w:t xml:space="preserve"> </w:t>
      </w:r>
      <w:r>
        <w:t>выносливости.</w:t>
      </w:r>
      <w:r>
        <w:rPr>
          <w:spacing w:val="16"/>
        </w:rPr>
        <w:t xml:space="preserve"> </w:t>
      </w:r>
      <w:r>
        <w:t>Передвижения</w:t>
      </w:r>
      <w:r>
        <w:rPr>
          <w:spacing w:val="9"/>
        </w:rPr>
        <w:t xml:space="preserve"> </w:t>
      </w:r>
      <w:r>
        <w:t>на</w:t>
      </w:r>
      <w:r>
        <w:rPr>
          <w:spacing w:val="13"/>
        </w:rPr>
        <w:t xml:space="preserve"> </w:t>
      </w:r>
      <w:r>
        <w:t>лыжах</w:t>
      </w:r>
      <w:r>
        <w:rPr>
          <w:spacing w:val="9"/>
        </w:rPr>
        <w:t xml:space="preserve"> </w:t>
      </w:r>
      <w:r>
        <w:t>с</w:t>
      </w:r>
      <w:r>
        <w:rPr>
          <w:spacing w:val="13"/>
        </w:rPr>
        <w:t xml:space="preserve"> </w:t>
      </w:r>
      <w:r>
        <w:t>равномерной</w:t>
      </w:r>
      <w:r>
        <w:rPr>
          <w:spacing w:val="15"/>
        </w:rPr>
        <w:t xml:space="preserve"> </w:t>
      </w:r>
      <w:r>
        <w:t>скоростью</w:t>
      </w:r>
      <w:r>
        <w:rPr>
          <w:spacing w:val="12"/>
        </w:rPr>
        <w:t xml:space="preserve"> </w:t>
      </w:r>
      <w:r>
        <w:t>в</w:t>
      </w:r>
      <w:r>
        <w:rPr>
          <w:spacing w:val="16"/>
        </w:rPr>
        <w:t xml:space="preserve"> </w:t>
      </w:r>
      <w:r>
        <w:t>режимах</w:t>
      </w:r>
      <w:r>
        <w:rPr>
          <w:spacing w:val="-57"/>
        </w:rPr>
        <w:t xml:space="preserve"> </w:t>
      </w:r>
      <w:r>
        <w:t>умеренной,</w:t>
      </w:r>
      <w:r>
        <w:rPr>
          <w:spacing w:val="-3"/>
        </w:rPr>
        <w:t xml:space="preserve"> </w:t>
      </w:r>
      <w:r>
        <w:t>большой</w:t>
      </w:r>
      <w:r>
        <w:rPr>
          <w:spacing w:val="-4"/>
        </w:rPr>
        <w:t xml:space="preserve"> </w:t>
      </w:r>
      <w:r>
        <w:t>и</w:t>
      </w:r>
      <w:r>
        <w:rPr>
          <w:spacing w:val="-4"/>
        </w:rPr>
        <w:t xml:space="preserve"> </w:t>
      </w:r>
      <w:r>
        <w:t>субмаксимальной</w:t>
      </w:r>
      <w:r>
        <w:rPr>
          <w:spacing w:val="-4"/>
        </w:rPr>
        <w:t xml:space="preserve"> </w:t>
      </w:r>
      <w:r>
        <w:t>интенсивности,</w:t>
      </w:r>
      <w:r>
        <w:rPr>
          <w:spacing w:val="-3"/>
        </w:rPr>
        <w:t xml:space="preserve"> </w:t>
      </w:r>
      <w:r>
        <w:t>с</w:t>
      </w:r>
      <w:r>
        <w:rPr>
          <w:spacing w:val="-1"/>
        </w:rPr>
        <w:t xml:space="preserve"> </w:t>
      </w:r>
      <w:r>
        <w:t>соревновательной</w:t>
      </w:r>
      <w:r>
        <w:rPr>
          <w:spacing w:val="-4"/>
        </w:rPr>
        <w:t xml:space="preserve"> </w:t>
      </w:r>
      <w:r>
        <w:t>скоростью.</w:t>
      </w:r>
    </w:p>
    <w:p w:rsidR="00E76707" w:rsidRDefault="00897AC9">
      <w:pPr>
        <w:pStyle w:val="a3"/>
        <w:spacing w:line="242" w:lineRule="auto"/>
        <w:jc w:val="left"/>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57"/>
        </w:rPr>
        <w:t xml:space="preserve"> </w:t>
      </w:r>
      <w:r>
        <w:t>дополнительным</w:t>
      </w:r>
      <w:r>
        <w:rPr>
          <w:spacing w:val="-2"/>
        </w:rPr>
        <w:t xml:space="preserve"> </w:t>
      </w:r>
      <w:r>
        <w:t>отягощением.</w:t>
      </w:r>
      <w:r>
        <w:rPr>
          <w:spacing w:val="3"/>
        </w:rPr>
        <w:t xml:space="preserve"> </w:t>
      </w:r>
      <w:r>
        <w:t>Скоростной</w:t>
      </w:r>
      <w:r>
        <w:rPr>
          <w:spacing w:val="-2"/>
        </w:rPr>
        <w:t xml:space="preserve"> </w:t>
      </w:r>
      <w:r>
        <w:t>подъём</w:t>
      </w:r>
      <w:r>
        <w:rPr>
          <w:spacing w:val="3"/>
        </w:rPr>
        <w:t xml:space="preserve"> </w:t>
      </w:r>
      <w:r>
        <w:t>ступающим</w:t>
      </w:r>
      <w:r>
        <w:rPr>
          <w:spacing w:val="11"/>
        </w:rPr>
        <w:t xml:space="preserve"> </w:t>
      </w:r>
      <w:r>
        <w:t>и</w:t>
      </w:r>
      <w:r>
        <w:rPr>
          <w:spacing w:val="2"/>
        </w:rPr>
        <w:t xml:space="preserve"> </w:t>
      </w:r>
      <w:r>
        <w:t>скользящим</w:t>
      </w:r>
      <w:r>
        <w:rPr>
          <w:spacing w:val="-2"/>
        </w:rPr>
        <w:t xml:space="preserve"> </w:t>
      </w:r>
      <w:r>
        <w:t>шагом,</w:t>
      </w:r>
      <w:r>
        <w:rPr>
          <w:spacing w:val="4"/>
        </w:rPr>
        <w:t xml:space="preserve"> </w:t>
      </w:r>
      <w:r>
        <w:t>бегом,</w:t>
      </w:r>
    </w:p>
    <w:p w:rsidR="00E76707" w:rsidRDefault="00897AC9">
      <w:pPr>
        <w:pStyle w:val="a3"/>
        <w:spacing w:line="271" w:lineRule="exact"/>
        <w:ind w:firstLine="0"/>
        <w:jc w:val="left"/>
      </w:pPr>
      <w:r>
        <w:t>«лесенкой»,</w:t>
      </w:r>
      <w:r>
        <w:rPr>
          <w:spacing w:val="-4"/>
        </w:rPr>
        <w:t xml:space="preserve"> </w:t>
      </w:r>
      <w:r>
        <w:t>«ёлочкой».</w:t>
      </w:r>
      <w:r>
        <w:rPr>
          <w:spacing w:val="-3"/>
        </w:rPr>
        <w:t xml:space="preserve"> </w:t>
      </w:r>
      <w:r>
        <w:t>Упражнения</w:t>
      </w:r>
      <w:r>
        <w:rPr>
          <w:spacing w:val="-10"/>
        </w:rPr>
        <w:t xml:space="preserve"> </w:t>
      </w:r>
      <w:r>
        <w:t>в</w:t>
      </w:r>
      <w:r>
        <w:rPr>
          <w:spacing w:val="-4"/>
        </w:rPr>
        <w:t xml:space="preserve"> </w:t>
      </w:r>
      <w:r>
        <w:t>«транспортировке».</w:t>
      </w:r>
    </w:p>
    <w:p w:rsidR="00E76707" w:rsidRDefault="00897AC9">
      <w:pPr>
        <w:pStyle w:val="a3"/>
        <w:spacing w:line="275" w:lineRule="exact"/>
        <w:ind w:left="1119" w:firstLine="0"/>
        <w:jc w:val="left"/>
      </w:pPr>
      <w:r>
        <w:t>Развитие</w:t>
      </w:r>
      <w:r>
        <w:rPr>
          <w:spacing w:val="51"/>
        </w:rPr>
        <w:t xml:space="preserve"> </w:t>
      </w:r>
      <w:r>
        <w:t>координации.</w:t>
      </w:r>
      <w:r>
        <w:rPr>
          <w:spacing w:val="55"/>
        </w:rPr>
        <w:t xml:space="preserve"> </w:t>
      </w:r>
      <w:r>
        <w:t>Упражнения</w:t>
      </w:r>
      <w:r>
        <w:rPr>
          <w:spacing w:val="51"/>
        </w:rPr>
        <w:t xml:space="preserve"> </w:t>
      </w:r>
      <w:r>
        <w:t>в</w:t>
      </w:r>
      <w:r>
        <w:rPr>
          <w:spacing w:val="50"/>
        </w:rPr>
        <w:t xml:space="preserve"> </w:t>
      </w:r>
      <w:r>
        <w:t>поворотах</w:t>
      </w:r>
      <w:r>
        <w:rPr>
          <w:spacing w:val="46"/>
        </w:rPr>
        <w:t xml:space="preserve"> </w:t>
      </w:r>
      <w:r>
        <w:t>и</w:t>
      </w:r>
      <w:r>
        <w:rPr>
          <w:spacing w:val="53"/>
        </w:rPr>
        <w:t xml:space="preserve"> </w:t>
      </w:r>
      <w:r>
        <w:t>спусках</w:t>
      </w:r>
      <w:r>
        <w:rPr>
          <w:spacing w:val="48"/>
        </w:rPr>
        <w:t xml:space="preserve"> </w:t>
      </w:r>
      <w:r>
        <w:t>на</w:t>
      </w:r>
      <w:r>
        <w:rPr>
          <w:spacing w:val="51"/>
        </w:rPr>
        <w:t xml:space="preserve"> </w:t>
      </w:r>
      <w:r>
        <w:t>лыжах,</w:t>
      </w:r>
      <w:r>
        <w:rPr>
          <w:spacing w:val="55"/>
        </w:rPr>
        <w:t xml:space="preserve"> </w:t>
      </w:r>
      <w:r>
        <w:t>проезд</w:t>
      </w:r>
      <w:r>
        <w:rPr>
          <w:spacing w:val="49"/>
        </w:rPr>
        <w:t xml:space="preserve"> </w:t>
      </w:r>
      <w:r>
        <w:t>через</w:t>
      </w:r>
    </w:p>
    <w:p w:rsidR="00E76707" w:rsidRDefault="00897AC9">
      <w:pPr>
        <w:pStyle w:val="a3"/>
        <w:spacing w:line="275" w:lineRule="exact"/>
        <w:ind w:firstLine="0"/>
        <w:jc w:val="left"/>
      </w:pPr>
      <w:r>
        <w:t>«ворота»</w:t>
      </w:r>
      <w:r>
        <w:rPr>
          <w:spacing w:val="-6"/>
        </w:rPr>
        <w:t xml:space="preserve"> </w:t>
      </w:r>
      <w:r>
        <w:t>и преодоление</w:t>
      </w:r>
      <w:r>
        <w:rPr>
          <w:spacing w:val="-1"/>
        </w:rPr>
        <w:t xml:space="preserve"> </w:t>
      </w:r>
      <w:r>
        <w:t>небольших</w:t>
      </w:r>
      <w:r>
        <w:rPr>
          <w:spacing w:val="-6"/>
        </w:rPr>
        <w:t xml:space="preserve"> </w:t>
      </w:r>
      <w:r>
        <w:t>трамплинов.</w:t>
      </w:r>
    </w:p>
    <w:p w:rsidR="00E76707" w:rsidRDefault="00E76707">
      <w:pPr>
        <w:spacing w:line="275" w:lineRule="exact"/>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pPr>
      <w:r>
        <w:lastRenderedPageBreak/>
        <w:t>Модуль</w:t>
      </w:r>
      <w:r>
        <w:rPr>
          <w:spacing w:val="-2"/>
        </w:rPr>
        <w:t xml:space="preserve"> </w:t>
      </w:r>
      <w:r>
        <w:t>«Спортивные</w:t>
      </w:r>
      <w:r>
        <w:rPr>
          <w:spacing w:val="-8"/>
        </w:rPr>
        <w:t xml:space="preserve"> </w:t>
      </w:r>
      <w:r>
        <w:t>игры».</w:t>
      </w:r>
    </w:p>
    <w:p w:rsidR="00E76707" w:rsidRDefault="00897AC9">
      <w:pPr>
        <w:pStyle w:val="a3"/>
        <w:ind w:right="843"/>
      </w:pPr>
      <w:r>
        <w:t>Баскетбол. Развитие скоростных способностей. Ходьба и бег в различных направлениях</w:t>
      </w:r>
      <w:r>
        <w:rPr>
          <w:spacing w:val="-57"/>
        </w:rPr>
        <w:t xml:space="preserve"> </w:t>
      </w:r>
      <w:r>
        <w:t>с максимальной скоростью с внезапными остановками и выполнением различных 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w:t>
      </w:r>
      <w:r>
        <w:rPr>
          <w:spacing w:val="1"/>
        </w:rPr>
        <w:t xml:space="preserve"> </w:t>
      </w:r>
      <w:r>
        <w:t>Выпрыгивание вверх с</w:t>
      </w:r>
      <w:r>
        <w:rPr>
          <w:spacing w:val="1"/>
        </w:rPr>
        <w:t xml:space="preserve"> </w:t>
      </w:r>
      <w:r>
        <w:t>доставанием ориентиров</w:t>
      </w:r>
      <w:r>
        <w:rPr>
          <w:spacing w:val="1"/>
        </w:rPr>
        <w:t xml:space="preserve"> </w:t>
      </w:r>
      <w:r>
        <w:t>левой (правой)</w:t>
      </w:r>
      <w:r>
        <w:rPr>
          <w:spacing w:val="60"/>
        </w:rPr>
        <w:t xml:space="preserve"> </w:t>
      </w:r>
      <w:r>
        <w:t>рукой.</w:t>
      </w:r>
      <w:r>
        <w:rPr>
          <w:spacing w:val="60"/>
        </w:rPr>
        <w:t xml:space="preserve"> </w:t>
      </w:r>
      <w:r>
        <w:t>Челночный</w:t>
      </w:r>
      <w:r>
        <w:rPr>
          <w:spacing w:val="1"/>
        </w:rPr>
        <w:t xml:space="preserve"> </w:t>
      </w:r>
      <w:r>
        <w:t>бег (чередование прохождения заданных отрезков дистанции лицом и спиной вперёд). Бег с</w:t>
      </w:r>
      <w:r>
        <w:rPr>
          <w:spacing w:val="1"/>
        </w:rPr>
        <w:t xml:space="preserve"> </w:t>
      </w:r>
      <w:r>
        <w:t>максимальной скоростью с предварительным выполнением многоскоков. Передвижения 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 баскетбольного мяча с ускорением и максимальной скоростью. Прыжки вверх на</w:t>
      </w:r>
      <w:r>
        <w:rPr>
          <w:spacing w:val="1"/>
        </w:rPr>
        <w:t xml:space="preserve"> </w:t>
      </w:r>
      <w:r>
        <w:t>обеих</w:t>
      </w:r>
      <w:r>
        <w:rPr>
          <w:spacing w:val="1"/>
        </w:rPr>
        <w:t xml:space="preserve"> </w:t>
      </w:r>
      <w:r>
        <w:t>ногах</w:t>
      </w:r>
      <w:r>
        <w:rPr>
          <w:spacing w:val="1"/>
        </w:rPr>
        <w:t xml:space="preserve"> </w:t>
      </w:r>
      <w:r>
        <w:t>и</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Прыжки</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точность</w:t>
      </w:r>
      <w:r>
        <w:rPr>
          <w:spacing w:val="1"/>
        </w:rPr>
        <w:t xml:space="preserve"> </w:t>
      </w:r>
      <w:r>
        <w:t>приземления. Передача мяча двумя руками от груди в максимальном темпе при встречном</w:t>
      </w:r>
      <w:r>
        <w:rPr>
          <w:spacing w:val="1"/>
        </w:rPr>
        <w:t xml:space="preserve"> </w:t>
      </w:r>
      <w:r>
        <w:t>беге в колоннах. Кувырки вперёд, назад, боком с последующим рывком на 3-5 м. Подвижные</w:t>
      </w:r>
      <w:r>
        <w:rPr>
          <w:spacing w:val="-57"/>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E76707" w:rsidRDefault="00897AC9">
      <w:pPr>
        <w:pStyle w:val="a3"/>
        <w:spacing w:before="3"/>
        <w:ind w:right="85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1"/>
        </w:rPr>
        <w:t xml:space="preserve"> </w:t>
      </w:r>
      <w:r>
        <w:t>приседе.</w:t>
      </w:r>
      <w:r>
        <w:rPr>
          <w:spacing w:val="1"/>
        </w:rPr>
        <w:t xml:space="preserve"> </w:t>
      </w:r>
      <w:r>
        <w:t>Прыжки</w:t>
      </w:r>
      <w:r>
        <w:rPr>
          <w:spacing w:val="4"/>
        </w:rPr>
        <w:t xml:space="preserve"> </w:t>
      </w:r>
      <w:r>
        <w:t>на</w:t>
      </w:r>
      <w:r>
        <w:rPr>
          <w:spacing w:val="-2"/>
        </w:rPr>
        <w:t xml:space="preserve"> </w:t>
      </w:r>
      <w:r>
        <w:t>одной</w:t>
      </w:r>
      <w:r>
        <w:rPr>
          <w:spacing w:val="5"/>
        </w:rPr>
        <w:t xml:space="preserve"> </w:t>
      </w:r>
      <w:r>
        <w:t>ноге</w:t>
      </w:r>
      <w:r>
        <w:rPr>
          <w:spacing w:val="3"/>
        </w:rPr>
        <w:t xml:space="preserve"> </w:t>
      </w:r>
      <w:r>
        <w:t>и обеих</w:t>
      </w:r>
      <w:r>
        <w:rPr>
          <w:spacing w:val="3"/>
        </w:rPr>
        <w:t xml:space="preserve"> </w:t>
      </w:r>
      <w:r>
        <w:t>ногах</w:t>
      </w:r>
      <w:r>
        <w:rPr>
          <w:spacing w:val="3"/>
        </w:rPr>
        <w:t xml:space="preserve"> </w:t>
      </w:r>
      <w:r>
        <w:t>с</w:t>
      </w:r>
      <w:r>
        <w:rPr>
          <w:spacing w:val="3"/>
        </w:rPr>
        <w:t xml:space="preserve"> </w:t>
      </w:r>
      <w:r>
        <w:t>продвижением</w:t>
      </w:r>
      <w:r>
        <w:rPr>
          <w:spacing w:val="5"/>
        </w:rPr>
        <w:t xml:space="preserve"> </w:t>
      </w:r>
      <w:r>
        <w:t>вперёд,</w:t>
      </w:r>
      <w:r>
        <w:rPr>
          <w:spacing w:val="5"/>
        </w:rPr>
        <w:t xml:space="preserve"> </w:t>
      </w:r>
      <w:r>
        <w:t>по</w:t>
      </w:r>
      <w:r>
        <w:rPr>
          <w:spacing w:val="13"/>
        </w:rPr>
        <w:t xml:space="preserve"> </w:t>
      </w:r>
      <w:r>
        <w:t>кругу,</w:t>
      </w:r>
      <w:r>
        <w:rPr>
          <w:spacing w:val="9"/>
        </w:rPr>
        <w:t xml:space="preserve"> </w:t>
      </w:r>
      <w:r>
        <w:t>«змейкой»,</w:t>
      </w:r>
      <w:r>
        <w:rPr>
          <w:spacing w:val="6"/>
        </w:rPr>
        <w:t xml:space="preserve"> </w:t>
      </w:r>
      <w:r>
        <w:t>на</w:t>
      </w:r>
      <w:r>
        <w:rPr>
          <w:spacing w:val="3"/>
        </w:rPr>
        <w:t xml:space="preserve"> </w:t>
      </w:r>
      <w:r>
        <w:t>месте</w:t>
      </w:r>
      <w:r>
        <w:rPr>
          <w:spacing w:val="-58"/>
        </w:rPr>
        <w:t xml:space="preserve"> </w:t>
      </w:r>
      <w:r>
        <w:t>с поворотом на 180 и 360. Прыжки через скакалку в максимальном темпе на месте и с</w:t>
      </w:r>
      <w:r>
        <w:rPr>
          <w:spacing w:val="1"/>
        </w:rPr>
        <w:t xml:space="preserve"> </w:t>
      </w:r>
      <w:r>
        <w:t>передвижением (с дополнительным отягощением и без него). Напрыгивание и спрыгивание с</w:t>
      </w:r>
      <w:r>
        <w:rPr>
          <w:spacing w:val="-57"/>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 выполнением многоскоков. Броски набивного мяча из различных исходных</w:t>
      </w:r>
      <w:r>
        <w:rPr>
          <w:spacing w:val="1"/>
        </w:rPr>
        <w:t xml:space="preserve"> </w:t>
      </w:r>
      <w:r>
        <w:t>положений, с различной траекторией полёта одной рукой и обеими руками, стоя, сидя, в</w:t>
      </w:r>
      <w:r>
        <w:rPr>
          <w:spacing w:val="1"/>
        </w:rPr>
        <w:t xml:space="preserve"> </w:t>
      </w:r>
      <w:r>
        <w:t>полуприседе.</w:t>
      </w:r>
    </w:p>
    <w:p w:rsidR="00E76707" w:rsidRDefault="00897AC9">
      <w:pPr>
        <w:pStyle w:val="a3"/>
        <w:ind w:right="852"/>
      </w:pPr>
      <w:r>
        <w:t>Развитие выносливости. Повторный бег с максимальной скоростью, с уменьшающимся</w:t>
      </w:r>
      <w:r>
        <w:rPr>
          <w:spacing w:val="1"/>
        </w:rPr>
        <w:t xml:space="preserve"> </w:t>
      </w:r>
      <w:r>
        <w:t>интервалом отдыха. Гладкий бег по методу непрерывно-интервального упражнения. Гладкий</w:t>
      </w:r>
      <w:r>
        <w:rPr>
          <w:spacing w:val="-57"/>
        </w:rPr>
        <w:t xml:space="preserve"> </w:t>
      </w:r>
      <w:r>
        <w:t>бег в режиме большой и умеренной интенсивности. Игра в баскетбол с увеличивающимся</w:t>
      </w:r>
      <w:r>
        <w:rPr>
          <w:spacing w:val="1"/>
        </w:rPr>
        <w:t xml:space="preserve"> </w:t>
      </w:r>
      <w:r>
        <w:t>объёмом</w:t>
      </w:r>
      <w:r>
        <w:rPr>
          <w:spacing w:val="-2"/>
        </w:rPr>
        <w:t xml:space="preserve"> </w:t>
      </w:r>
      <w:r>
        <w:t>времени</w:t>
      </w:r>
      <w:r>
        <w:rPr>
          <w:spacing w:val="3"/>
        </w:rPr>
        <w:t xml:space="preserve"> </w:t>
      </w:r>
      <w:r>
        <w:t>игры.</w:t>
      </w:r>
    </w:p>
    <w:p w:rsidR="00E76707" w:rsidRDefault="00897AC9">
      <w:pPr>
        <w:pStyle w:val="a3"/>
        <w:ind w:right="851"/>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 по</w:t>
      </w:r>
      <w:r>
        <w:rPr>
          <w:spacing w:val="1"/>
        </w:rPr>
        <w:t xml:space="preserve"> </w:t>
      </w:r>
      <w:r>
        <w:t>гимнастическому бревну разной высоты. Прыжки по разметкам с изменяющейся амплитудой</w:t>
      </w:r>
      <w:r>
        <w:rPr>
          <w:spacing w:val="-57"/>
        </w:rPr>
        <w:t xml:space="preserve"> </w:t>
      </w:r>
      <w:r>
        <w:t>движений. Броски малого мяча в стену одной рукой (обеими руками) с последующей его</w:t>
      </w:r>
      <w:r>
        <w:rPr>
          <w:spacing w:val="1"/>
        </w:rPr>
        <w:t xml:space="preserve"> </w:t>
      </w:r>
      <w:r>
        <w:t>ловлей (обеими руками и одной рукой) после отскока от стены (от пола). Ведение мяча с</w:t>
      </w:r>
      <w:r>
        <w:rPr>
          <w:spacing w:val="1"/>
        </w:rPr>
        <w:t xml:space="preserve"> </w:t>
      </w:r>
      <w:r>
        <w:t>изменяющейся</w:t>
      </w:r>
      <w:r>
        <w:rPr>
          <w:spacing w:val="-4"/>
        </w:rPr>
        <w:t xml:space="preserve"> </w:t>
      </w:r>
      <w:r>
        <w:t>по</w:t>
      </w:r>
      <w:r>
        <w:rPr>
          <w:spacing w:val="5"/>
        </w:rPr>
        <w:t xml:space="preserve"> </w:t>
      </w:r>
      <w:r>
        <w:t>команде скоростью и</w:t>
      </w:r>
      <w:r>
        <w:rPr>
          <w:spacing w:val="-3"/>
        </w:rPr>
        <w:t xml:space="preserve"> </w:t>
      </w:r>
      <w:r>
        <w:t>направлением</w:t>
      </w:r>
      <w:r>
        <w:rPr>
          <w:spacing w:val="2"/>
        </w:rPr>
        <w:t xml:space="preserve"> </w:t>
      </w:r>
      <w:r>
        <w:t>передвижения.</w:t>
      </w:r>
    </w:p>
    <w:p w:rsidR="00E76707" w:rsidRDefault="00897AC9">
      <w:pPr>
        <w:pStyle w:val="a3"/>
        <w:spacing w:before="1"/>
        <w:ind w:right="845"/>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вперёд с изменением темпа и</w:t>
      </w:r>
      <w:r>
        <w:rPr>
          <w:spacing w:val="1"/>
        </w:rPr>
        <w:t xml:space="preserve"> </w:t>
      </w:r>
      <w:r>
        <w:t>направления движения (по прямой, по кругу, «змейкой»). Бег с максимальной скоростью 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разметке</w:t>
      </w:r>
      <w:r>
        <w:rPr>
          <w:spacing w:val="9"/>
        </w:rPr>
        <w:t xml:space="preserve"> </w:t>
      </w:r>
      <w:r>
        <w:t>на</w:t>
      </w:r>
      <w:r>
        <w:rPr>
          <w:spacing w:val="5"/>
        </w:rPr>
        <w:t xml:space="preserve"> </w:t>
      </w:r>
      <w:r>
        <w:t>правой</w:t>
      </w:r>
      <w:r>
        <w:rPr>
          <w:spacing w:val="8"/>
        </w:rPr>
        <w:t xml:space="preserve"> </w:t>
      </w:r>
      <w:r>
        <w:t>(левой)</w:t>
      </w:r>
      <w:r>
        <w:rPr>
          <w:spacing w:val="7"/>
        </w:rPr>
        <w:t xml:space="preserve"> </w:t>
      </w:r>
      <w:r>
        <w:t>ноге,</w:t>
      </w:r>
      <w:r>
        <w:rPr>
          <w:spacing w:val="9"/>
        </w:rPr>
        <w:t xml:space="preserve"> </w:t>
      </w:r>
      <w:r>
        <w:t>между</w:t>
      </w:r>
      <w:r>
        <w:rPr>
          <w:spacing w:val="1"/>
        </w:rPr>
        <w:t xml:space="preserve"> </w:t>
      </w:r>
      <w:r>
        <w:t>стоек,</w:t>
      </w:r>
      <w:r>
        <w:rPr>
          <w:spacing w:val="4"/>
        </w:rPr>
        <w:t xml:space="preserve"> </w:t>
      </w:r>
      <w:r>
        <w:t>спиной</w:t>
      </w:r>
      <w:r>
        <w:rPr>
          <w:spacing w:val="6"/>
        </w:rPr>
        <w:t xml:space="preserve"> </w:t>
      </w:r>
      <w:r>
        <w:t>вперёд.</w:t>
      </w:r>
      <w:r>
        <w:rPr>
          <w:spacing w:val="13"/>
        </w:rPr>
        <w:t xml:space="preserve"> </w:t>
      </w:r>
      <w:r>
        <w:t>Прыжки</w:t>
      </w:r>
      <w:r>
        <w:rPr>
          <w:spacing w:val="7"/>
        </w:rPr>
        <w:t xml:space="preserve"> </w:t>
      </w:r>
      <w:r>
        <w:t>вверх</w:t>
      </w:r>
      <w:r>
        <w:rPr>
          <w:spacing w:val="6"/>
        </w:rPr>
        <w:t xml:space="preserve"> </w:t>
      </w:r>
      <w:r>
        <w:t>на</w:t>
      </w:r>
      <w:r>
        <w:rPr>
          <w:spacing w:val="5"/>
        </w:rPr>
        <w:t xml:space="preserve"> </w:t>
      </w:r>
      <w:r>
        <w:t>обеих</w:t>
      </w:r>
      <w:r>
        <w:rPr>
          <w:spacing w:val="6"/>
        </w:rPr>
        <w:t xml:space="preserve"> </w:t>
      </w:r>
      <w:r>
        <w:t>ногах</w:t>
      </w:r>
      <w:r>
        <w:rPr>
          <w:spacing w:val="-58"/>
        </w:rPr>
        <w:t xml:space="preserve"> </w:t>
      </w:r>
      <w:r>
        <w:t>и</w:t>
      </w:r>
      <w:r>
        <w:rPr>
          <w:spacing w:val="1"/>
        </w:rPr>
        <w:t xml:space="preserve"> </w:t>
      </w:r>
      <w:r>
        <w:t>одной ноге</w:t>
      </w:r>
      <w:r>
        <w:rPr>
          <w:spacing w:val="1"/>
        </w:rPr>
        <w:t xml:space="preserve"> </w:t>
      </w:r>
      <w:r>
        <w:t>с</w:t>
      </w:r>
      <w:r>
        <w:rPr>
          <w:spacing w:val="1"/>
        </w:rPr>
        <w:t xml:space="preserve"> </w:t>
      </w:r>
      <w:r>
        <w:t>продвижением вперёд.</w:t>
      </w:r>
      <w:r>
        <w:rPr>
          <w:spacing w:val="1"/>
        </w:rPr>
        <w:t xml:space="preserve"> </w:t>
      </w:r>
      <w:r>
        <w:t>Удары</w:t>
      </w:r>
      <w:r>
        <w:rPr>
          <w:spacing w:val="1"/>
        </w:rPr>
        <w:t xml:space="preserve"> </w:t>
      </w:r>
      <w:r>
        <w:t>по</w:t>
      </w:r>
      <w:r>
        <w:rPr>
          <w:spacing w:val="1"/>
        </w:rPr>
        <w:t xml:space="preserve"> </w:t>
      </w:r>
      <w:r>
        <w:t>мячу в</w:t>
      </w:r>
      <w:r>
        <w:rPr>
          <w:spacing w:val="1"/>
        </w:rPr>
        <w:t xml:space="preserve"> </w:t>
      </w:r>
      <w:r>
        <w:t>стенку в</w:t>
      </w:r>
      <w:r>
        <w:rPr>
          <w:spacing w:val="1"/>
        </w:rPr>
        <w:t xml:space="preserve"> </w:t>
      </w:r>
      <w:r>
        <w:t>максимальном</w:t>
      </w:r>
      <w:r>
        <w:rPr>
          <w:spacing w:val="1"/>
        </w:rPr>
        <w:t xml:space="preserve"> </w:t>
      </w:r>
      <w:r>
        <w:t>темпе.</w:t>
      </w:r>
      <w:r>
        <w:rPr>
          <w:spacing w:val="1"/>
        </w:rPr>
        <w:t xml:space="preserve"> </w:t>
      </w:r>
      <w:r>
        <w:t>Ведение мяча с остановками и ускорениями, «дриблинг» мяча с изменением направления</w:t>
      </w:r>
      <w:r>
        <w:rPr>
          <w:spacing w:val="1"/>
        </w:rPr>
        <w:t xml:space="preserve"> </w:t>
      </w:r>
      <w:r>
        <w:t>движения. Кувырки вперёд, назад, боком с последующим рывком. Подвижные и спортивные</w:t>
      </w:r>
      <w:r>
        <w:rPr>
          <w:spacing w:val="1"/>
        </w:rPr>
        <w:t xml:space="preserve"> </w:t>
      </w:r>
      <w:r>
        <w:t>игры,</w:t>
      </w:r>
      <w:r>
        <w:rPr>
          <w:spacing w:val="3"/>
        </w:rPr>
        <w:t xml:space="preserve"> </w:t>
      </w:r>
      <w:r>
        <w:t>эстафеты.</w:t>
      </w:r>
    </w:p>
    <w:p w:rsidR="00E76707" w:rsidRDefault="00897AC9">
      <w:pPr>
        <w:pStyle w:val="a3"/>
        <w:ind w:right="846"/>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3"/>
        </w:rPr>
        <w:t xml:space="preserve"> </w:t>
      </w:r>
      <w:r>
        <w:t>на</w:t>
      </w:r>
      <w:r>
        <w:rPr>
          <w:spacing w:val="6"/>
        </w:rPr>
        <w:t xml:space="preserve"> </w:t>
      </w:r>
      <w:r>
        <w:t>основные</w:t>
      </w:r>
      <w:r>
        <w:rPr>
          <w:spacing w:val="10"/>
        </w:rPr>
        <w:t xml:space="preserve"> </w:t>
      </w:r>
      <w:r>
        <w:t>мышечные</w:t>
      </w:r>
      <w:r>
        <w:rPr>
          <w:spacing w:val="6"/>
        </w:rPr>
        <w:t xml:space="preserve"> </w:t>
      </w:r>
      <w:r>
        <w:t>группы.</w:t>
      </w:r>
      <w:r>
        <w:rPr>
          <w:spacing w:val="9"/>
        </w:rPr>
        <w:t xml:space="preserve"> </w:t>
      </w:r>
      <w:r>
        <w:t>Многоскоки</w:t>
      </w:r>
      <w:r>
        <w:rPr>
          <w:spacing w:val="12"/>
        </w:rPr>
        <w:t xml:space="preserve"> </w:t>
      </w:r>
      <w:r>
        <w:t>через</w:t>
      </w:r>
      <w:r>
        <w:rPr>
          <w:spacing w:val="12"/>
        </w:rPr>
        <w:t xml:space="preserve"> </w:t>
      </w:r>
      <w:r>
        <w:t>препятствия.</w:t>
      </w:r>
      <w:r>
        <w:rPr>
          <w:spacing w:val="14"/>
        </w:rPr>
        <w:t xml:space="preserve"> </w:t>
      </w:r>
      <w:r>
        <w:t>Спрыгивание</w:t>
      </w:r>
      <w:r>
        <w:rPr>
          <w:spacing w:val="-58"/>
        </w:rPr>
        <w:t xml:space="preserve"> </w:t>
      </w:r>
      <w:r>
        <w:t>с возвышенной опоры с последующим ускорением, прыжком в длину и в высоту. Прыжки на</w:t>
      </w:r>
      <w:r>
        <w:rPr>
          <w:spacing w:val="-57"/>
        </w:rPr>
        <w:t xml:space="preserve"> </w:t>
      </w:r>
      <w:r>
        <w:t>обеих ногах с дополнительным отягощением (вперёд, назад, в</w:t>
      </w:r>
      <w:r>
        <w:rPr>
          <w:spacing w:val="1"/>
        </w:rPr>
        <w:t xml:space="preserve"> </w:t>
      </w:r>
      <w:r>
        <w:t>приседе,</w:t>
      </w:r>
      <w:r>
        <w:rPr>
          <w:spacing w:val="1"/>
        </w:rPr>
        <w:t xml:space="preserve"> </w:t>
      </w:r>
      <w:r>
        <w:t>с продвижением</w:t>
      </w:r>
      <w:r>
        <w:rPr>
          <w:spacing w:val="1"/>
        </w:rPr>
        <w:t xml:space="preserve"> </w:t>
      </w:r>
      <w:r>
        <w:t>вперёд).</w:t>
      </w:r>
    </w:p>
    <w:p w:rsidR="00E76707" w:rsidRDefault="00897AC9">
      <w:pPr>
        <w:pStyle w:val="a3"/>
        <w:ind w:right="845"/>
      </w:pPr>
      <w:r>
        <w:t>Развитие выносливости. Равномерный бег на средние и длинные дистанции. Повторные</w:t>
      </w:r>
      <w:r>
        <w:rPr>
          <w:spacing w:val="-57"/>
        </w:rPr>
        <w:t xml:space="preserve"> </w:t>
      </w:r>
      <w:r>
        <w:t>ускорения с уменьшающимся интервалом отдыха. Повторный бег на короткие дистанции с</w:t>
      </w:r>
      <w:r>
        <w:rPr>
          <w:spacing w:val="1"/>
        </w:rPr>
        <w:t xml:space="preserve"> </w:t>
      </w:r>
      <w:r>
        <w:t>максимальной</w:t>
      </w:r>
      <w:r>
        <w:rPr>
          <w:spacing w:val="2"/>
        </w:rPr>
        <w:t xml:space="preserve"> </w:t>
      </w:r>
      <w:r>
        <w:t>скоростью</w:t>
      </w:r>
      <w:r>
        <w:rPr>
          <w:spacing w:val="58"/>
        </w:rPr>
        <w:t xml:space="preserve"> </w:t>
      </w:r>
      <w:r>
        <w:t>и</w:t>
      </w:r>
      <w:r>
        <w:rPr>
          <w:spacing w:val="56"/>
        </w:rPr>
        <w:t xml:space="preserve"> </w:t>
      </w:r>
      <w:r>
        <w:t>уменьшающимся</w:t>
      </w:r>
      <w:r>
        <w:rPr>
          <w:spacing w:val="1"/>
        </w:rPr>
        <w:t xml:space="preserve"> </w:t>
      </w:r>
      <w:r>
        <w:t>интервалом</w:t>
      </w:r>
      <w:r>
        <w:rPr>
          <w:spacing w:val="52"/>
        </w:rPr>
        <w:t xml:space="preserve"> </w:t>
      </w:r>
      <w:r>
        <w:t>отдыха.</w:t>
      </w:r>
      <w:r>
        <w:rPr>
          <w:spacing w:val="3"/>
        </w:rPr>
        <w:t xml:space="preserve"> </w:t>
      </w:r>
      <w:r>
        <w:t>Гладкий</w:t>
      </w:r>
      <w:r>
        <w:rPr>
          <w:spacing w:val="2"/>
        </w:rPr>
        <w:t xml:space="preserve"> </w:t>
      </w:r>
      <w:r>
        <w:t>бег</w:t>
      </w:r>
      <w:r>
        <w:rPr>
          <w:spacing w:val="3"/>
        </w:rPr>
        <w:t xml:space="preserve"> </w:t>
      </w:r>
      <w:r>
        <w:t>в</w:t>
      </w:r>
      <w:r>
        <w:rPr>
          <w:spacing w:val="58"/>
        </w:rPr>
        <w:t xml:space="preserve"> </w:t>
      </w:r>
      <w:r>
        <w:t>режиме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firstLine="0"/>
        <w:jc w:val="left"/>
      </w:pPr>
      <w:r>
        <w:lastRenderedPageBreak/>
        <w:t>непрерывно-интервального</w:t>
      </w:r>
      <w:r>
        <w:rPr>
          <w:spacing w:val="2"/>
        </w:rPr>
        <w:t xml:space="preserve"> </w:t>
      </w:r>
      <w:r>
        <w:t>метода.</w:t>
      </w:r>
      <w:r>
        <w:rPr>
          <w:spacing w:val="5"/>
        </w:rPr>
        <w:t xml:space="preserve"> </w:t>
      </w:r>
      <w:r>
        <w:t>Передвижение</w:t>
      </w:r>
      <w:r>
        <w:rPr>
          <w:spacing w:val="2"/>
        </w:rPr>
        <w:t xml:space="preserve"> </w:t>
      </w:r>
      <w:r>
        <w:t>на</w:t>
      </w:r>
      <w:r>
        <w:rPr>
          <w:spacing w:val="2"/>
        </w:rPr>
        <w:t xml:space="preserve"> </w:t>
      </w:r>
      <w:r>
        <w:t>лыжах</w:t>
      </w:r>
      <w:r>
        <w:rPr>
          <w:spacing w:val="-2"/>
        </w:rPr>
        <w:t xml:space="preserve"> </w:t>
      </w:r>
      <w:r>
        <w:t>в</w:t>
      </w:r>
      <w:r>
        <w:rPr>
          <w:spacing w:val="4"/>
        </w:rPr>
        <w:t xml:space="preserve"> </w:t>
      </w:r>
      <w:r>
        <w:t>режиме</w:t>
      </w:r>
      <w:r>
        <w:rPr>
          <w:spacing w:val="3"/>
        </w:rPr>
        <w:t xml:space="preserve"> </w:t>
      </w:r>
      <w:r>
        <w:t>большой</w:t>
      </w:r>
      <w:r>
        <w:rPr>
          <w:spacing w:val="-1"/>
        </w:rPr>
        <w:t xml:space="preserve"> </w:t>
      </w:r>
      <w:r>
        <w:t>и</w:t>
      </w:r>
      <w:r>
        <w:rPr>
          <w:spacing w:val="3"/>
        </w:rPr>
        <w:t xml:space="preserve"> </w:t>
      </w:r>
      <w:r>
        <w:t>умеренной</w:t>
      </w:r>
      <w:r>
        <w:rPr>
          <w:spacing w:val="-57"/>
        </w:rPr>
        <w:t xml:space="preserve"> </w:t>
      </w:r>
      <w:r>
        <w:t>интенсивности.</w:t>
      </w:r>
    </w:p>
    <w:p w:rsidR="00E76707" w:rsidRDefault="00897AC9">
      <w:pPr>
        <w:pStyle w:val="a3"/>
        <w:spacing w:before="6" w:line="237" w:lineRule="auto"/>
        <w:ind w:right="849"/>
        <w:jc w:val="left"/>
      </w:pPr>
      <w:r>
        <w:t>Планируемые</w:t>
      </w:r>
      <w:r>
        <w:rPr>
          <w:spacing w:val="13"/>
        </w:rPr>
        <w:t xml:space="preserve"> </w:t>
      </w:r>
      <w:r>
        <w:t>результаты</w:t>
      </w:r>
      <w:r>
        <w:rPr>
          <w:spacing w:val="11"/>
        </w:rPr>
        <w:t xml:space="preserve"> </w:t>
      </w:r>
      <w:r>
        <w:t>освоения</w:t>
      </w:r>
      <w:r>
        <w:rPr>
          <w:spacing w:val="9"/>
        </w:rPr>
        <w:t xml:space="preserve"> </w:t>
      </w:r>
      <w:r>
        <w:t>программы</w:t>
      </w:r>
      <w:r>
        <w:rPr>
          <w:spacing w:val="15"/>
        </w:rPr>
        <w:t xml:space="preserve"> </w:t>
      </w:r>
      <w:r>
        <w:t>по</w:t>
      </w:r>
      <w:r>
        <w:rPr>
          <w:spacing w:val="13"/>
        </w:rPr>
        <w:t xml:space="preserve"> </w:t>
      </w:r>
      <w:r>
        <w:t>физической</w:t>
      </w:r>
      <w:r>
        <w:rPr>
          <w:spacing w:val="14"/>
        </w:rPr>
        <w:t xml:space="preserve"> </w:t>
      </w:r>
      <w:r>
        <w:t>культуре</w:t>
      </w:r>
      <w:r>
        <w:rPr>
          <w:spacing w:val="13"/>
        </w:rPr>
        <w:t xml:space="preserve"> </w:t>
      </w:r>
      <w:r>
        <w:t>на</w:t>
      </w:r>
      <w:r>
        <w:rPr>
          <w:spacing w:val="17"/>
        </w:rPr>
        <w:t xml:space="preserve"> </w:t>
      </w:r>
      <w:r>
        <w:t>уровне</w:t>
      </w:r>
      <w:r>
        <w:rPr>
          <w:spacing w:val="-57"/>
        </w:rPr>
        <w:t xml:space="preserve"> </w:t>
      </w:r>
      <w:r>
        <w:t>среднего</w:t>
      </w:r>
      <w:r>
        <w:rPr>
          <w:spacing w:val="1"/>
        </w:rPr>
        <w:t xml:space="preserve"> </w:t>
      </w:r>
      <w:r>
        <w:t>общего</w:t>
      </w:r>
      <w:r>
        <w:rPr>
          <w:spacing w:val="2"/>
        </w:rPr>
        <w:t xml:space="preserve"> </w:t>
      </w:r>
      <w:r>
        <w:t>образования.</w:t>
      </w:r>
    </w:p>
    <w:p w:rsidR="00E76707" w:rsidRDefault="00897AC9">
      <w:pPr>
        <w:pStyle w:val="a3"/>
        <w:spacing w:before="5" w:line="237" w:lineRule="auto"/>
        <w:jc w:val="left"/>
      </w:pPr>
      <w:r>
        <w:t>В</w:t>
      </w:r>
      <w:r>
        <w:rPr>
          <w:spacing w:val="6"/>
        </w:rPr>
        <w:t xml:space="preserve"> </w:t>
      </w:r>
      <w:r>
        <w:t>результате</w:t>
      </w:r>
      <w:r>
        <w:rPr>
          <w:spacing w:val="6"/>
        </w:rPr>
        <w:t xml:space="preserve"> </w:t>
      </w:r>
      <w:r>
        <w:t>изучения</w:t>
      </w:r>
      <w:r>
        <w:rPr>
          <w:spacing w:val="7"/>
        </w:rPr>
        <w:t xml:space="preserve"> </w:t>
      </w:r>
      <w:r>
        <w:t>физической</w:t>
      </w:r>
      <w:r>
        <w:rPr>
          <w:spacing w:val="8"/>
        </w:rPr>
        <w:t xml:space="preserve"> </w:t>
      </w:r>
      <w:r>
        <w:t>культуры</w:t>
      </w:r>
      <w:r>
        <w:rPr>
          <w:spacing w:val="9"/>
        </w:rPr>
        <w:t xml:space="preserve"> </w:t>
      </w:r>
      <w:r>
        <w:t>на</w:t>
      </w:r>
      <w:r>
        <w:rPr>
          <w:spacing w:val="11"/>
        </w:rPr>
        <w:t xml:space="preserve"> </w:t>
      </w:r>
      <w:r>
        <w:t>уровне</w:t>
      </w:r>
      <w:r>
        <w:rPr>
          <w:spacing w:val="6"/>
        </w:rPr>
        <w:t xml:space="preserve"> </w:t>
      </w:r>
      <w:r>
        <w:t>среднего</w:t>
      </w:r>
      <w:r>
        <w:rPr>
          <w:spacing w:val="7"/>
        </w:rPr>
        <w:t xml:space="preserve"> </w:t>
      </w:r>
      <w:r>
        <w:t>общего</w:t>
      </w:r>
      <w:r>
        <w:rPr>
          <w:spacing w:val="7"/>
        </w:rPr>
        <w:t xml:space="preserve"> </w:t>
      </w:r>
      <w:r>
        <w:t>образования</w:t>
      </w:r>
      <w:r>
        <w:rPr>
          <w:spacing w:val="7"/>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6"/>
        </w:rPr>
        <w:t xml:space="preserve"> </w:t>
      </w:r>
      <w:r>
        <w:rPr>
          <w:b/>
          <w:i/>
        </w:rPr>
        <w:t>личностные</w:t>
      </w:r>
      <w:r>
        <w:rPr>
          <w:b/>
          <w:i/>
          <w:spacing w:val="-4"/>
        </w:rPr>
        <w:t xml:space="preserve"> </w:t>
      </w:r>
      <w:r>
        <w:rPr>
          <w:b/>
          <w:i/>
        </w:rPr>
        <w:t>результаты</w:t>
      </w:r>
      <w:r>
        <w:t>:</w:t>
      </w:r>
    </w:p>
    <w:p w:rsidR="00E76707" w:rsidRDefault="00897AC9" w:rsidP="005C762A">
      <w:pPr>
        <w:pStyle w:val="a7"/>
        <w:numPr>
          <w:ilvl w:val="0"/>
          <w:numId w:val="13"/>
        </w:numPr>
        <w:tabs>
          <w:tab w:val="left" w:pos="1385"/>
        </w:tabs>
        <w:spacing w:before="4" w:line="275" w:lineRule="exact"/>
        <w:ind w:hanging="266"/>
        <w:rPr>
          <w:sz w:val="24"/>
        </w:rPr>
      </w:pPr>
      <w:r>
        <w:rPr>
          <w:sz w:val="24"/>
        </w:rPr>
        <w:t>гражданского</w:t>
      </w:r>
      <w:r>
        <w:rPr>
          <w:spacing w:val="-4"/>
          <w:sz w:val="24"/>
        </w:rPr>
        <w:t xml:space="preserve"> </w:t>
      </w:r>
      <w:r>
        <w:rPr>
          <w:sz w:val="24"/>
        </w:rPr>
        <w:t>воспитания:</w:t>
      </w:r>
    </w:p>
    <w:p w:rsidR="00E76707" w:rsidRDefault="00897AC9" w:rsidP="005C762A">
      <w:pPr>
        <w:pStyle w:val="a7"/>
        <w:numPr>
          <w:ilvl w:val="1"/>
          <w:numId w:val="46"/>
        </w:numPr>
        <w:tabs>
          <w:tab w:val="left" w:pos="1470"/>
          <w:tab w:val="left" w:pos="1471"/>
          <w:tab w:val="left" w:pos="3676"/>
          <w:tab w:val="left" w:pos="5264"/>
          <w:tab w:val="left" w:pos="6386"/>
          <w:tab w:val="left" w:pos="8159"/>
          <w:tab w:val="left" w:pos="8763"/>
          <w:tab w:val="left" w:pos="10068"/>
        </w:tabs>
        <w:spacing w:line="242" w:lineRule="auto"/>
        <w:ind w:right="844" w:firstLine="566"/>
        <w:jc w:val="left"/>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t>и</w:t>
      </w:r>
      <w:r>
        <w:rPr>
          <w:spacing w:val="-57"/>
          <w:sz w:val="24"/>
        </w:rPr>
        <w:t xml:space="preserve"> </w:t>
      </w:r>
      <w:r>
        <w:rPr>
          <w:sz w:val="24"/>
        </w:rPr>
        <w:t>ответственного</w:t>
      </w:r>
      <w:r>
        <w:rPr>
          <w:spacing w:val="5"/>
          <w:sz w:val="24"/>
        </w:rPr>
        <w:t xml:space="preserve"> </w:t>
      </w:r>
      <w:r>
        <w:rPr>
          <w:sz w:val="24"/>
        </w:rPr>
        <w:t>члена</w:t>
      </w:r>
      <w:r>
        <w:rPr>
          <w:spacing w:val="1"/>
          <w:sz w:val="24"/>
        </w:rPr>
        <w:t xml:space="preserve"> </w:t>
      </w:r>
      <w:r>
        <w:rPr>
          <w:sz w:val="24"/>
        </w:rPr>
        <w:t>российского</w:t>
      </w:r>
      <w:r>
        <w:rPr>
          <w:spacing w:val="2"/>
          <w:sz w:val="24"/>
        </w:rPr>
        <w:t xml:space="preserve"> </w:t>
      </w:r>
      <w:r>
        <w:rPr>
          <w:sz w:val="24"/>
        </w:rPr>
        <w:t>общества;</w:t>
      </w:r>
    </w:p>
    <w:p w:rsidR="00E76707" w:rsidRDefault="00897AC9" w:rsidP="005C762A">
      <w:pPr>
        <w:pStyle w:val="a7"/>
        <w:numPr>
          <w:ilvl w:val="1"/>
          <w:numId w:val="46"/>
        </w:numPr>
        <w:tabs>
          <w:tab w:val="left" w:pos="1389"/>
        </w:tabs>
        <w:spacing w:line="242" w:lineRule="auto"/>
        <w:ind w:right="855" w:firstLine="566"/>
        <w:jc w:val="left"/>
        <w:rPr>
          <w:sz w:val="24"/>
        </w:rPr>
      </w:pPr>
      <w:r>
        <w:rPr>
          <w:sz w:val="24"/>
        </w:rPr>
        <w:t>осознание</w:t>
      </w:r>
      <w:r>
        <w:rPr>
          <w:spacing w:val="4"/>
          <w:sz w:val="24"/>
        </w:rPr>
        <w:t xml:space="preserve"> </w:t>
      </w:r>
      <w:r>
        <w:rPr>
          <w:sz w:val="24"/>
        </w:rPr>
        <w:t>своих</w:t>
      </w:r>
      <w:r>
        <w:rPr>
          <w:spacing w:val="4"/>
          <w:sz w:val="24"/>
        </w:rPr>
        <w:t xml:space="preserve"> </w:t>
      </w:r>
      <w:r>
        <w:rPr>
          <w:sz w:val="24"/>
        </w:rPr>
        <w:t>конституционных</w:t>
      </w:r>
      <w:r>
        <w:rPr>
          <w:spacing w:val="4"/>
          <w:sz w:val="24"/>
        </w:rPr>
        <w:t xml:space="preserve"> </w:t>
      </w:r>
      <w:r>
        <w:rPr>
          <w:sz w:val="24"/>
        </w:rPr>
        <w:t>прав</w:t>
      </w:r>
      <w:r>
        <w:rPr>
          <w:spacing w:val="6"/>
          <w:sz w:val="24"/>
        </w:rPr>
        <w:t xml:space="preserve"> </w:t>
      </w:r>
      <w:r>
        <w:rPr>
          <w:sz w:val="24"/>
        </w:rPr>
        <w:t>и</w:t>
      </w:r>
      <w:r>
        <w:rPr>
          <w:spacing w:val="5"/>
          <w:sz w:val="24"/>
        </w:rPr>
        <w:t xml:space="preserve"> </w:t>
      </w:r>
      <w:r>
        <w:rPr>
          <w:sz w:val="24"/>
        </w:rPr>
        <w:t>обязанностей,</w:t>
      </w:r>
      <w:r>
        <w:rPr>
          <w:spacing w:val="10"/>
          <w:sz w:val="24"/>
        </w:rPr>
        <w:t xml:space="preserve"> </w:t>
      </w:r>
      <w:r>
        <w:rPr>
          <w:sz w:val="24"/>
        </w:rPr>
        <w:t>уважение</w:t>
      </w:r>
      <w:r>
        <w:rPr>
          <w:spacing w:val="8"/>
          <w:sz w:val="24"/>
        </w:rPr>
        <w:t xml:space="preserve"> </w:t>
      </w:r>
      <w:r>
        <w:rPr>
          <w:sz w:val="24"/>
        </w:rPr>
        <w:t>закона</w:t>
      </w:r>
      <w:r>
        <w:rPr>
          <w:spacing w:val="8"/>
          <w:sz w:val="24"/>
        </w:rPr>
        <w:t xml:space="preserve"> </w:t>
      </w:r>
      <w:r>
        <w:rPr>
          <w:sz w:val="24"/>
        </w:rPr>
        <w:t>и</w:t>
      </w:r>
      <w:r>
        <w:rPr>
          <w:spacing w:val="-57"/>
          <w:sz w:val="24"/>
        </w:rPr>
        <w:t xml:space="preserve"> </w:t>
      </w:r>
      <w:r>
        <w:rPr>
          <w:sz w:val="24"/>
        </w:rPr>
        <w:t>правопорядка;</w:t>
      </w:r>
    </w:p>
    <w:p w:rsidR="00E76707" w:rsidRDefault="00897AC9" w:rsidP="005C762A">
      <w:pPr>
        <w:pStyle w:val="a7"/>
        <w:numPr>
          <w:ilvl w:val="1"/>
          <w:numId w:val="46"/>
        </w:numPr>
        <w:tabs>
          <w:tab w:val="left" w:pos="1399"/>
        </w:tabs>
        <w:spacing w:line="242" w:lineRule="auto"/>
        <w:ind w:right="863" w:firstLine="566"/>
        <w:jc w:val="left"/>
        <w:rPr>
          <w:sz w:val="24"/>
        </w:rPr>
      </w:pPr>
      <w:r>
        <w:rPr>
          <w:sz w:val="24"/>
        </w:rPr>
        <w:t>принятие</w:t>
      </w:r>
      <w:r>
        <w:rPr>
          <w:spacing w:val="10"/>
          <w:sz w:val="24"/>
        </w:rPr>
        <w:t xml:space="preserve"> </w:t>
      </w:r>
      <w:r>
        <w:rPr>
          <w:sz w:val="24"/>
        </w:rPr>
        <w:t>традиционных</w:t>
      </w:r>
      <w:r>
        <w:rPr>
          <w:spacing w:val="6"/>
          <w:sz w:val="24"/>
        </w:rPr>
        <w:t xml:space="preserve"> </w:t>
      </w:r>
      <w:r>
        <w:rPr>
          <w:sz w:val="24"/>
        </w:rPr>
        <w:t>национальных,</w:t>
      </w:r>
      <w:r>
        <w:rPr>
          <w:spacing w:val="8"/>
          <w:sz w:val="24"/>
        </w:rPr>
        <w:t xml:space="preserve"> </w:t>
      </w:r>
      <w:r>
        <w:rPr>
          <w:sz w:val="24"/>
        </w:rPr>
        <w:t>общечеловеческих</w:t>
      </w:r>
      <w:r>
        <w:rPr>
          <w:spacing w:val="6"/>
          <w:sz w:val="24"/>
        </w:rPr>
        <w:t xml:space="preserve"> </w:t>
      </w:r>
      <w:r>
        <w:rPr>
          <w:sz w:val="24"/>
        </w:rPr>
        <w:t>гуманистических</w:t>
      </w:r>
      <w:r>
        <w:rPr>
          <w:spacing w:val="6"/>
          <w:sz w:val="24"/>
        </w:rPr>
        <w:t xml:space="preserve"> </w:t>
      </w:r>
      <w:r>
        <w:rPr>
          <w:sz w:val="24"/>
        </w:rPr>
        <w:t>и</w:t>
      </w:r>
      <w:r>
        <w:rPr>
          <w:spacing w:val="-57"/>
          <w:sz w:val="24"/>
        </w:rPr>
        <w:t xml:space="preserve"> </w:t>
      </w:r>
      <w:r>
        <w:rPr>
          <w:sz w:val="24"/>
        </w:rPr>
        <w:t>демократических</w:t>
      </w:r>
      <w:r>
        <w:rPr>
          <w:spacing w:val="-4"/>
          <w:sz w:val="24"/>
        </w:rPr>
        <w:t xml:space="preserve"> </w:t>
      </w:r>
      <w:r>
        <w:rPr>
          <w:sz w:val="24"/>
        </w:rPr>
        <w:t>ценностей;</w:t>
      </w:r>
    </w:p>
    <w:p w:rsidR="00E76707" w:rsidRDefault="00897AC9" w:rsidP="005C762A">
      <w:pPr>
        <w:pStyle w:val="a7"/>
        <w:numPr>
          <w:ilvl w:val="1"/>
          <w:numId w:val="46"/>
        </w:numPr>
        <w:tabs>
          <w:tab w:val="left" w:pos="1394"/>
        </w:tabs>
        <w:spacing w:line="242" w:lineRule="auto"/>
        <w:ind w:right="855" w:firstLine="566"/>
        <w:jc w:val="left"/>
        <w:rPr>
          <w:sz w:val="24"/>
        </w:rPr>
      </w:pPr>
      <w:r>
        <w:rPr>
          <w:sz w:val="24"/>
        </w:rPr>
        <w:t>готовность</w:t>
      </w:r>
      <w:r>
        <w:rPr>
          <w:spacing w:val="7"/>
          <w:sz w:val="24"/>
        </w:rPr>
        <w:t xml:space="preserve"> </w:t>
      </w:r>
      <w:r>
        <w:rPr>
          <w:sz w:val="24"/>
        </w:rPr>
        <w:t>противостоять</w:t>
      </w:r>
      <w:r>
        <w:rPr>
          <w:spacing w:val="2"/>
          <w:sz w:val="24"/>
        </w:rPr>
        <w:t xml:space="preserve"> </w:t>
      </w:r>
      <w:r>
        <w:rPr>
          <w:sz w:val="24"/>
        </w:rPr>
        <w:t>идеологии</w:t>
      </w:r>
      <w:r>
        <w:rPr>
          <w:spacing w:val="6"/>
          <w:sz w:val="24"/>
        </w:rPr>
        <w:t xml:space="preserve"> </w:t>
      </w:r>
      <w:r>
        <w:rPr>
          <w:sz w:val="24"/>
        </w:rPr>
        <w:t>экстремизма,</w:t>
      </w:r>
      <w:r>
        <w:rPr>
          <w:spacing w:val="7"/>
          <w:sz w:val="24"/>
        </w:rPr>
        <w:t xml:space="preserve"> </w:t>
      </w:r>
      <w:r>
        <w:rPr>
          <w:sz w:val="24"/>
        </w:rPr>
        <w:t>национализма,</w:t>
      </w:r>
      <w:r>
        <w:rPr>
          <w:spacing w:val="3"/>
          <w:sz w:val="24"/>
        </w:rPr>
        <w:t xml:space="preserve"> </w:t>
      </w:r>
      <w:r>
        <w:rPr>
          <w:sz w:val="24"/>
        </w:rPr>
        <w:t>ксенофобии,</w:t>
      </w:r>
      <w:r>
        <w:rPr>
          <w:spacing w:val="-57"/>
          <w:sz w:val="24"/>
        </w:rPr>
        <w:t xml:space="preserve"> </w:t>
      </w:r>
      <w:r>
        <w:rPr>
          <w:sz w:val="24"/>
        </w:rPr>
        <w:t>дискриминации</w:t>
      </w:r>
      <w:r>
        <w:rPr>
          <w:spacing w:val="-4"/>
          <w:sz w:val="24"/>
        </w:rPr>
        <w:t xml:space="preserve"> </w:t>
      </w:r>
      <w:r>
        <w:rPr>
          <w:sz w:val="24"/>
        </w:rPr>
        <w:t>по</w:t>
      </w:r>
      <w:r>
        <w:rPr>
          <w:spacing w:val="4"/>
          <w:sz w:val="24"/>
        </w:rPr>
        <w:t xml:space="preserve"> </w:t>
      </w:r>
      <w:r>
        <w:rPr>
          <w:sz w:val="24"/>
        </w:rPr>
        <w:t>социальным,</w:t>
      </w:r>
      <w:r>
        <w:rPr>
          <w:spacing w:val="-2"/>
          <w:sz w:val="24"/>
        </w:rPr>
        <w:t xml:space="preserve"> </w:t>
      </w:r>
      <w:r>
        <w:rPr>
          <w:sz w:val="24"/>
        </w:rPr>
        <w:t>религиозным,</w:t>
      </w:r>
      <w:r>
        <w:rPr>
          <w:spacing w:val="-7"/>
          <w:sz w:val="24"/>
        </w:rPr>
        <w:t xml:space="preserve"> </w:t>
      </w:r>
      <w:r>
        <w:rPr>
          <w:sz w:val="24"/>
        </w:rPr>
        <w:t>расовым,</w:t>
      </w:r>
      <w:r>
        <w:rPr>
          <w:spacing w:val="-2"/>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1"/>
          <w:numId w:val="46"/>
        </w:numPr>
        <w:tabs>
          <w:tab w:val="left" w:pos="1346"/>
        </w:tabs>
        <w:spacing w:line="242" w:lineRule="auto"/>
        <w:ind w:right="854" w:firstLine="566"/>
        <w:jc w:val="left"/>
        <w:rPr>
          <w:sz w:val="24"/>
        </w:rPr>
      </w:pPr>
      <w:r>
        <w:rPr>
          <w:sz w:val="24"/>
        </w:rPr>
        <w:t>готовность</w:t>
      </w:r>
      <w:r>
        <w:rPr>
          <w:spacing w:val="17"/>
          <w:sz w:val="24"/>
        </w:rPr>
        <w:t xml:space="preserve"> </w:t>
      </w:r>
      <w:r>
        <w:rPr>
          <w:sz w:val="24"/>
        </w:rPr>
        <w:t>вести</w:t>
      </w:r>
      <w:r>
        <w:rPr>
          <w:spacing w:val="22"/>
          <w:sz w:val="24"/>
        </w:rPr>
        <w:t xml:space="preserve"> </w:t>
      </w:r>
      <w:r>
        <w:rPr>
          <w:sz w:val="24"/>
        </w:rPr>
        <w:t>совместную</w:t>
      </w:r>
      <w:r>
        <w:rPr>
          <w:spacing w:val="19"/>
          <w:sz w:val="24"/>
        </w:rPr>
        <w:t xml:space="preserve"> </w:t>
      </w:r>
      <w:r>
        <w:rPr>
          <w:sz w:val="24"/>
        </w:rPr>
        <w:t>деятельность</w:t>
      </w:r>
      <w:r>
        <w:rPr>
          <w:spacing w:val="22"/>
          <w:sz w:val="24"/>
        </w:rPr>
        <w:t xml:space="preserve"> </w:t>
      </w:r>
      <w:r>
        <w:rPr>
          <w:sz w:val="24"/>
        </w:rPr>
        <w:t>в</w:t>
      </w:r>
      <w:r>
        <w:rPr>
          <w:spacing w:val="22"/>
          <w:sz w:val="24"/>
        </w:rPr>
        <w:t xml:space="preserve"> </w:t>
      </w:r>
      <w:r>
        <w:rPr>
          <w:sz w:val="24"/>
        </w:rPr>
        <w:t>интересах</w:t>
      </w:r>
      <w:r>
        <w:rPr>
          <w:spacing w:val="15"/>
          <w:sz w:val="24"/>
        </w:rPr>
        <w:t xml:space="preserve"> </w:t>
      </w:r>
      <w:r>
        <w:rPr>
          <w:sz w:val="24"/>
        </w:rPr>
        <w:t>гражданского</w:t>
      </w:r>
      <w:r>
        <w:rPr>
          <w:spacing w:val="20"/>
          <w:sz w:val="24"/>
        </w:rPr>
        <w:t xml:space="preserve"> </w:t>
      </w:r>
      <w:r>
        <w:rPr>
          <w:sz w:val="24"/>
        </w:rPr>
        <w:t>общества,</w:t>
      </w:r>
      <w:r>
        <w:rPr>
          <w:spacing w:val="-57"/>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3"/>
          <w:sz w:val="24"/>
        </w:rPr>
        <w:t xml:space="preserve"> </w:t>
      </w:r>
      <w:r>
        <w:rPr>
          <w:sz w:val="24"/>
        </w:rPr>
        <w:t>в</w:t>
      </w:r>
      <w:r>
        <w:rPr>
          <w:spacing w:val="-2"/>
          <w:sz w:val="24"/>
        </w:rPr>
        <w:t xml:space="preserve"> </w:t>
      </w:r>
      <w:r>
        <w:rPr>
          <w:sz w:val="24"/>
        </w:rPr>
        <w:t>образовательной</w:t>
      </w:r>
      <w:r>
        <w:rPr>
          <w:spacing w:val="-7"/>
          <w:sz w:val="24"/>
        </w:rPr>
        <w:t xml:space="preserve"> </w:t>
      </w:r>
      <w:r>
        <w:rPr>
          <w:sz w:val="24"/>
        </w:rPr>
        <w:t>организации;</w:t>
      </w:r>
    </w:p>
    <w:p w:rsidR="00E76707" w:rsidRDefault="00897AC9" w:rsidP="005C762A">
      <w:pPr>
        <w:pStyle w:val="a7"/>
        <w:numPr>
          <w:ilvl w:val="1"/>
          <w:numId w:val="46"/>
        </w:numPr>
        <w:tabs>
          <w:tab w:val="left" w:pos="1389"/>
        </w:tabs>
        <w:spacing w:line="242" w:lineRule="auto"/>
        <w:ind w:right="857" w:firstLine="566"/>
        <w:jc w:val="left"/>
        <w:rPr>
          <w:sz w:val="24"/>
        </w:rPr>
      </w:pPr>
      <w:r>
        <w:rPr>
          <w:sz w:val="24"/>
        </w:rPr>
        <w:t>умение</w:t>
      </w:r>
      <w:r>
        <w:rPr>
          <w:spacing w:val="1"/>
          <w:sz w:val="24"/>
        </w:rPr>
        <w:t xml:space="preserve"> </w:t>
      </w:r>
      <w:r>
        <w:rPr>
          <w:sz w:val="24"/>
        </w:rPr>
        <w:t>взаимодействовать</w:t>
      </w:r>
      <w:r>
        <w:rPr>
          <w:spacing w:val="58"/>
          <w:sz w:val="24"/>
        </w:rPr>
        <w:t xml:space="preserve"> </w:t>
      </w:r>
      <w:r>
        <w:rPr>
          <w:sz w:val="24"/>
        </w:rPr>
        <w:t>с</w:t>
      </w:r>
      <w:r>
        <w:rPr>
          <w:spacing w:val="1"/>
          <w:sz w:val="24"/>
        </w:rPr>
        <w:t xml:space="preserve"> </w:t>
      </w:r>
      <w:r>
        <w:rPr>
          <w:sz w:val="24"/>
        </w:rPr>
        <w:t>социальными</w:t>
      </w:r>
      <w:r>
        <w:rPr>
          <w:spacing w:val="2"/>
          <w:sz w:val="24"/>
        </w:rPr>
        <w:t xml:space="preserve"> </w:t>
      </w:r>
      <w:r>
        <w:rPr>
          <w:sz w:val="24"/>
        </w:rPr>
        <w:t>институтами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6"/>
          <w:sz w:val="24"/>
        </w:rPr>
        <w:t xml:space="preserve"> </w:t>
      </w:r>
      <w:r>
        <w:rPr>
          <w:sz w:val="24"/>
        </w:rPr>
        <w:t>их</w:t>
      </w:r>
      <w:r>
        <w:rPr>
          <w:spacing w:val="-57"/>
          <w:sz w:val="24"/>
        </w:rPr>
        <w:t xml:space="preserve"> </w:t>
      </w:r>
      <w:r>
        <w:rPr>
          <w:sz w:val="24"/>
        </w:rPr>
        <w:t>функциями</w:t>
      </w:r>
      <w:r>
        <w:rPr>
          <w:spacing w:val="2"/>
          <w:sz w:val="24"/>
        </w:rPr>
        <w:t xml:space="preserve"> </w:t>
      </w:r>
      <w:r>
        <w:rPr>
          <w:sz w:val="24"/>
        </w:rPr>
        <w:t>и</w:t>
      </w:r>
      <w:r>
        <w:rPr>
          <w:spacing w:val="3"/>
          <w:sz w:val="24"/>
        </w:rPr>
        <w:t xml:space="preserve"> </w:t>
      </w:r>
      <w:r>
        <w:rPr>
          <w:sz w:val="24"/>
        </w:rPr>
        <w:t>назначением;</w:t>
      </w:r>
    </w:p>
    <w:p w:rsidR="00E76707" w:rsidRDefault="00897AC9" w:rsidP="005C762A">
      <w:pPr>
        <w:pStyle w:val="a7"/>
        <w:numPr>
          <w:ilvl w:val="1"/>
          <w:numId w:val="46"/>
        </w:numPr>
        <w:tabs>
          <w:tab w:val="left" w:pos="1264"/>
        </w:tabs>
        <w:spacing w:line="271" w:lineRule="exact"/>
        <w:ind w:left="1263" w:hanging="145"/>
        <w:jc w:val="left"/>
        <w:rPr>
          <w:sz w:val="24"/>
        </w:rPr>
      </w:pPr>
      <w:r>
        <w:rPr>
          <w:sz w:val="24"/>
        </w:rPr>
        <w:t>готовность</w:t>
      </w:r>
      <w:r>
        <w:rPr>
          <w:spacing w:val="-4"/>
          <w:sz w:val="24"/>
        </w:rPr>
        <w:t xml:space="preserve"> </w:t>
      </w:r>
      <w:r>
        <w:rPr>
          <w:sz w:val="24"/>
        </w:rPr>
        <w:t>к</w:t>
      </w:r>
      <w:r>
        <w:rPr>
          <w:spacing w:val="-7"/>
          <w:sz w:val="24"/>
        </w:rPr>
        <w:t xml:space="preserve"> </w:t>
      </w:r>
      <w:r>
        <w:rPr>
          <w:sz w:val="24"/>
        </w:rPr>
        <w:t>гуманитарной и</w:t>
      </w:r>
      <w:r>
        <w:rPr>
          <w:spacing w:val="-5"/>
          <w:sz w:val="24"/>
        </w:rPr>
        <w:t xml:space="preserve"> </w:t>
      </w:r>
      <w:r>
        <w:rPr>
          <w:sz w:val="24"/>
        </w:rPr>
        <w:t>волонтёрской</w:t>
      </w:r>
      <w:r>
        <w:rPr>
          <w:spacing w:val="-5"/>
          <w:sz w:val="24"/>
        </w:rPr>
        <w:t xml:space="preserve"> </w:t>
      </w:r>
      <w:r>
        <w:rPr>
          <w:sz w:val="24"/>
        </w:rPr>
        <w:t>деятельности;</w:t>
      </w:r>
    </w:p>
    <w:p w:rsidR="00E76707" w:rsidRDefault="00897AC9" w:rsidP="005C762A">
      <w:pPr>
        <w:pStyle w:val="a7"/>
        <w:numPr>
          <w:ilvl w:val="0"/>
          <w:numId w:val="13"/>
        </w:numPr>
        <w:tabs>
          <w:tab w:val="left" w:pos="1385"/>
        </w:tabs>
        <w:spacing w:line="275" w:lineRule="exact"/>
        <w:ind w:hanging="266"/>
        <w:rPr>
          <w:sz w:val="24"/>
        </w:rPr>
      </w:pPr>
      <w:r>
        <w:rPr>
          <w:sz w:val="24"/>
        </w:rPr>
        <w:t>патриотического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293"/>
        </w:tabs>
        <w:ind w:right="850" w:firstLine="566"/>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 чувства ответственности перед Родиной, гордости за свой край, свою Родину,</w:t>
      </w:r>
      <w:r>
        <w:rPr>
          <w:spacing w:val="-57"/>
          <w:sz w:val="24"/>
        </w:rPr>
        <w:t xml:space="preserve"> </w:t>
      </w:r>
      <w:r>
        <w:rPr>
          <w:sz w:val="24"/>
        </w:rPr>
        <w:t>свой</w:t>
      </w:r>
      <w:r>
        <w:rPr>
          <w:spacing w:val="-3"/>
          <w:sz w:val="24"/>
        </w:rPr>
        <w:t xml:space="preserve"> </w:t>
      </w:r>
      <w:r>
        <w:rPr>
          <w:sz w:val="24"/>
        </w:rPr>
        <w:t>язык</w:t>
      </w:r>
      <w:r>
        <w:rPr>
          <w:spacing w:val="-2"/>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прошлое и</w:t>
      </w:r>
      <w:r>
        <w:rPr>
          <w:spacing w:val="-3"/>
          <w:sz w:val="24"/>
        </w:rPr>
        <w:t xml:space="preserve"> </w:t>
      </w:r>
      <w:r>
        <w:rPr>
          <w:sz w:val="24"/>
        </w:rPr>
        <w:t>настоящее</w:t>
      </w:r>
      <w:r>
        <w:rPr>
          <w:spacing w:val="-5"/>
          <w:sz w:val="24"/>
        </w:rPr>
        <w:t xml:space="preserve"> </w:t>
      </w:r>
      <w:r>
        <w:rPr>
          <w:sz w:val="24"/>
        </w:rPr>
        <w:t>многонационального</w:t>
      </w:r>
      <w:r>
        <w:rPr>
          <w:spacing w:val="1"/>
          <w:sz w:val="24"/>
        </w:rPr>
        <w:t xml:space="preserve"> </w:t>
      </w:r>
      <w:r>
        <w:rPr>
          <w:sz w:val="24"/>
        </w:rPr>
        <w:t>народа России;</w:t>
      </w:r>
    </w:p>
    <w:p w:rsidR="00E76707" w:rsidRDefault="00897AC9" w:rsidP="005C762A">
      <w:pPr>
        <w:pStyle w:val="a7"/>
        <w:numPr>
          <w:ilvl w:val="1"/>
          <w:numId w:val="46"/>
        </w:numPr>
        <w:tabs>
          <w:tab w:val="left" w:pos="1303"/>
        </w:tabs>
        <w:ind w:right="845" w:firstLine="566"/>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 памятникам, традициям народов России, достижениям России в науке, искусстве,</w:t>
      </w:r>
      <w:r>
        <w:rPr>
          <w:spacing w:val="1"/>
          <w:sz w:val="24"/>
        </w:rPr>
        <w:t xml:space="preserve"> </w:t>
      </w:r>
      <w:r>
        <w:rPr>
          <w:sz w:val="24"/>
        </w:rPr>
        <w:t>спорте,</w:t>
      </w:r>
      <w:r>
        <w:rPr>
          <w:spacing w:val="3"/>
          <w:sz w:val="24"/>
        </w:rPr>
        <w:t xml:space="preserve"> </w:t>
      </w:r>
      <w:r>
        <w:rPr>
          <w:sz w:val="24"/>
        </w:rPr>
        <w:t>технологиях,</w:t>
      </w:r>
      <w:r>
        <w:rPr>
          <w:spacing w:val="4"/>
          <w:sz w:val="24"/>
        </w:rPr>
        <w:t xml:space="preserve"> </w:t>
      </w:r>
      <w:r>
        <w:rPr>
          <w:sz w:val="24"/>
        </w:rPr>
        <w:t>труде;</w:t>
      </w:r>
    </w:p>
    <w:p w:rsidR="00E76707" w:rsidRDefault="00897AC9" w:rsidP="005C762A">
      <w:pPr>
        <w:pStyle w:val="a7"/>
        <w:numPr>
          <w:ilvl w:val="1"/>
          <w:numId w:val="46"/>
        </w:numPr>
        <w:tabs>
          <w:tab w:val="left" w:pos="1274"/>
        </w:tabs>
        <w:spacing w:line="242" w:lineRule="auto"/>
        <w:ind w:right="859" w:firstLine="566"/>
        <w:rPr>
          <w:sz w:val="24"/>
        </w:rPr>
      </w:pPr>
      <w:r>
        <w:rPr>
          <w:sz w:val="24"/>
        </w:rPr>
        <w:t>идейную убеждённость, готовность к служению и защите Отечества, ответственность</w:t>
      </w:r>
      <w:r>
        <w:rPr>
          <w:spacing w:val="1"/>
          <w:sz w:val="24"/>
        </w:rPr>
        <w:t xml:space="preserve"> </w:t>
      </w:r>
      <w:r>
        <w:rPr>
          <w:sz w:val="24"/>
        </w:rPr>
        <w:t>за его</w:t>
      </w:r>
      <w:r>
        <w:rPr>
          <w:spacing w:val="6"/>
          <w:sz w:val="24"/>
        </w:rPr>
        <w:t xml:space="preserve"> </w:t>
      </w:r>
      <w:r>
        <w:rPr>
          <w:sz w:val="24"/>
        </w:rPr>
        <w:t>судьбу;</w:t>
      </w:r>
    </w:p>
    <w:p w:rsidR="00E76707" w:rsidRDefault="00897AC9" w:rsidP="005C762A">
      <w:pPr>
        <w:pStyle w:val="a7"/>
        <w:numPr>
          <w:ilvl w:val="0"/>
          <w:numId w:val="13"/>
        </w:numPr>
        <w:tabs>
          <w:tab w:val="left" w:pos="1385"/>
        </w:tabs>
        <w:spacing w:line="271" w:lineRule="exact"/>
        <w:ind w:hanging="266"/>
        <w:rPr>
          <w:sz w:val="24"/>
        </w:rPr>
      </w:pPr>
      <w:r>
        <w:rPr>
          <w:sz w:val="24"/>
        </w:rPr>
        <w:t>духовно-нравственного</w:t>
      </w:r>
      <w:r>
        <w:rPr>
          <w:spacing w:val="-5"/>
          <w:sz w:val="24"/>
        </w:rPr>
        <w:t xml:space="preserve"> </w:t>
      </w:r>
      <w:r>
        <w:rPr>
          <w:sz w:val="24"/>
        </w:rPr>
        <w:t>воспитания:</w:t>
      </w:r>
    </w:p>
    <w:p w:rsidR="00E76707" w:rsidRDefault="00897AC9" w:rsidP="005C762A">
      <w:pPr>
        <w:pStyle w:val="a7"/>
        <w:numPr>
          <w:ilvl w:val="1"/>
          <w:numId w:val="46"/>
        </w:numPr>
        <w:tabs>
          <w:tab w:val="left" w:pos="1519"/>
        </w:tabs>
        <w:spacing w:line="237" w:lineRule="auto"/>
        <w:ind w:right="857" w:firstLine="566"/>
        <w:rPr>
          <w:sz w:val="24"/>
        </w:rPr>
      </w:pPr>
      <w:r>
        <w:rPr>
          <w:sz w:val="24"/>
        </w:rPr>
        <w:t>осознание</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5"/>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p>
    <w:p w:rsidR="00E76707" w:rsidRDefault="00897AC9" w:rsidP="005C762A">
      <w:pPr>
        <w:pStyle w:val="a7"/>
        <w:numPr>
          <w:ilvl w:val="1"/>
          <w:numId w:val="46"/>
        </w:numPr>
        <w:tabs>
          <w:tab w:val="left" w:pos="1279"/>
        </w:tabs>
        <w:spacing w:line="237" w:lineRule="auto"/>
        <w:ind w:right="852" w:firstLine="566"/>
        <w:rPr>
          <w:sz w:val="24"/>
        </w:rPr>
      </w:pPr>
      <w:r>
        <w:rPr>
          <w:sz w:val="24"/>
        </w:rPr>
        <w:t>способность оценивать ситуацию и принимать осознанные решения, ориентируясь на</w:t>
      </w:r>
      <w:r>
        <w:rPr>
          <w:spacing w:val="1"/>
          <w:sz w:val="24"/>
        </w:rPr>
        <w:t xml:space="preserve"> </w:t>
      </w:r>
      <w:r>
        <w:rPr>
          <w:sz w:val="24"/>
        </w:rPr>
        <w:t>морально-нравственные нормы</w:t>
      </w:r>
      <w:r>
        <w:rPr>
          <w:spacing w:val="-1"/>
          <w:sz w:val="24"/>
        </w:rPr>
        <w:t xml:space="preserve"> </w:t>
      </w:r>
      <w:r>
        <w:rPr>
          <w:sz w:val="24"/>
        </w:rPr>
        <w:t>и</w:t>
      </w:r>
      <w:r>
        <w:rPr>
          <w:spacing w:val="3"/>
          <w:sz w:val="24"/>
        </w:rPr>
        <w:t xml:space="preserve"> </w:t>
      </w:r>
      <w:r>
        <w:rPr>
          <w:sz w:val="24"/>
        </w:rPr>
        <w:t>ценности;</w:t>
      </w:r>
    </w:p>
    <w:p w:rsidR="00E76707" w:rsidRDefault="00897AC9" w:rsidP="005C762A">
      <w:pPr>
        <w:pStyle w:val="a7"/>
        <w:numPr>
          <w:ilvl w:val="1"/>
          <w:numId w:val="46"/>
        </w:numPr>
        <w:tabs>
          <w:tab w:val="left" w:pos="1259"/>
        </w:tabs>
        <w:spacing w:line="275" w:lineRule="exact"/>
        <w:ind w:left="1258" w:hanging="140"/>
        <w:rPr>
          <w:sz w:val="24"/>
        </w:rPr>
      </w:pPr>
      <w:r>
        <w:rPr>
          <w:sz w:val="24"/>
        </w:rPr>
        <w:t>осознание</w:t>
      </w:r>
      <w:r>
        <w:rPr>
          <w:spacing w:val="-9"/>
          <w:sz w:val="24"/>
        </w:rPr>
        <w:t xml:space="preserve"> </w:t>
      </w:r>
      <w:r>
        <w:rPr>
          <w:sz w:val="24"/>
        </w:rPr>
        <w:t>личного</w:t>
      </w:r>
      <w:r>
        <w:rPr>
          <w:spacing w:val="-2"/>
          <w:sz w:val="24"/>
        </w:rPr>
        <w:t xml:space="preserve"> </w:t>
      </w:r>
      <w:r>
        <w:rPr>
          <w:sz w:val="24"/>
        </w:rPr>
        <w:t>вклада</w:t>
      </w:r>
      <w:r>
        <w:rPr>
          <w:spacing w:val="-4"/>
          <w:sz w:val="24"/>
        </w:rPr>
        <w:t xml:space="preserve"> </w:t>
      </w:r>
      <w:r>
        <w:rPr>
          <w:sz w:val="24"/>
        </w:rPr>
        <w:t>в</w:t>
      </w:r>
      <w:r>
        <w:rPr>
          <w:spacing w:val="-2"/>
          <w:sz w:val="24"/>
        </w:rPr>
        <w:t xml:space="preserve"> </w:t>
      </w:r>
      <w:r>
        <w:rPr>
          <w:sz w:val="24"/>
        </w:rPr>
        <w:t>построение</w:t>
      </w:r>
      <w:r>
        <w:rPr>
          <w:spacing w:val="-8"/>
          <w:sz w:val="24"/>
        </w:rPr>
        <w:t xml:space="preserve"> </w:t>
      </w:r>
      <w:r>
        <w:rPr>
          <w:sz w:val="24"/>
        </w:rPr>
        <w:t>устойчивого</w:t>
      </w:r>
      <w:r>
        <w:rPr>
          <w:spacing w:val="-3"/>
          <w:sz w:val="24"/>
        </w:rPr>
        <w:t xml:space="preserve"> </w:t>
      </w:r>
      <w:r>
        <w:rPr>
          <w:sz w:val="24"/>
        </w:rPr>
        <w:t>будущего;</w:t>
      </w:r>
    </w:p>
    <w:p w:rsidR="00E76707" w:rsidRDefault="00897AC9" w:rsidP="005C762A">
      <w:pPr>
        <w:pStyle w:val="a7"/>
        <w:numPr>
          <w:ilvl w:val="1"/>
          <w:numId w:val="46"/>
        </w:numPr>
        <w:tabs>
          <w:tab w:val="left" w:pos="1274"/>
        </w:tabs>
        <w:spacing w:line="242" w:lineRule="auto"/>
        <w:ind w:right="859" w:firstLine="566"/>
        <w:rPr>
          <w:sz w:val="24"/>
        </w:rPr>
      </w:pPr>
      <w:r>
        <w:rPr>
          <w:sz w:val="24"/>
        </w:rPr>
        <w:t>ответственное отношение к своим родителям, созданию семьи на основе осознанного</w:t>
      </w:r>
      <w:r>
        <w:rPr>
          <w:spacing w:val="1"/>
          <w:sz w:val="24"/>
        </w:rPr>
        <w:t xml:space="preserve"> </w:t>
      </w:r>
      <w:r>
        <w:rPr>
          <w:sz w:val="24"/>
        </w:rPr>
        <w:t>принятия</w:t>
      </w:r>
      <w:r>
        <w:rPr>
          <w:spacing w:val="-4"/>
          <w:sz w:val="24"/>
        </w:rPr>
        <w:t xml:space="preserve"> </w:t>
      </w:r>
      <w:r>
        <w:rPr>
          <w:sz w:val="24"/>
        </w:rPr>
        <w:t>ценностей</w:t>
      </w:r>
      <w:r>
        <w:rPr>
          <w:spacing w:val="-3"/>
          <w:sz w:val="24"/>
        </w:rPr>
        <w:t xml:space="preserve"> </w:t>
      </w:r>
      <w:r>
        <w:rPr>
          <w:sz w:val="24"/>
        </w:rPr>
        <w:t>семейной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традициями</w:t>
      </w:r>
      <w:r>
        <w:rPr>
          <w:spacing w:val="2"/>
          <w:sz w:val="24"/>
        </w:rPr>
        <w:t xml:space="preserve"> </w:t>
      </w:r>
      <w:r>
        <w:rPr>
          <w:sz w:val="24"/>
        </w:rPr>
        <w:t>народов</w:t>
      </w:r>
      <w:r>
        <w:rPr>
          <w:spacing w:val="-2"/>
          <w:sz w:val="24"/>
        </w:rPr>
        <w:t xml:space="preserve"> </w:t>
      </w:r>
      <w:r>
        <w:rPr>
          <w:sz w:val="24"/>
        </w:rPr>
        <w:t>России;</w:t>
      </w:r>
    </w:p>
    <w:p w:rsidR="00E76707" w:rsidRDefault="00897AC9" w:rsidP="005C762A">
      <w:pPr>
        <w:pStyle w:val="a7"/>
        <w:numPr>
          <w:ilvl w:val="0"/>
          <w:numId w:val="13"/>
        </w:numPr>
        <w:tabs>
          <w:tab w:val="left" w:pos="1385"/>
        </w:tabs>
        <w:spacing w:line="271" w:lineRule="exact"/>
        <w:ind w:hanging="266"/>
        <w:rPr>
          <w:sz w:val="24"/>
        </w:rPr>
      </w:pPr>
      <w:r>
        <w:rPr>
          <w:sz w:val="24"/>
        </w:rPr>
        <w:t>эстетического</w:t>
      </w:r>
      <w:r>
        <w:rPr>
          <w:spacing w:val="-3"/>
          <w:sz w:val="24"/>
        </w:rPr>
        <w:t xml:space="preserve"> </w:t>
      </w:r>
      <w:r>
        <w:rPr>
          <w:sz w:val="24"/>
        </w:rPr>
        <w:t>воспитания:</w:t>
      </w:r>
    </w:p>
    <w:p w:rsidR="00E76707" w:rsidRDefault="00897AC9" w:rsidP="005C762A">
      <w:pPr>
        <w:pStyle w:val="a7"/>
        <w:numPr>
          <w:ilvl w:val="1"/>
          <w:numId w:val="46"/>
        </w:numPr>
        <w:tabs>
          <w:tab w:val="left" w:pos="1313"/>
        </w:tabs>
        <w:spacing w:line="237" w:lineRule="auto"/>
        <w:ind w:right="861"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труда,</w:t>
      </w:r>
      <w:r>
        <w:rPr>
          <w:spacing w:val="4"/>
          <w:sz w:val="24"/>
        </w:rPr>
        <w:t xml:space="preserve"> </w:t>
      </w:r>
      <w:r>
        <w:rPr>
          <w:sz w:val="24"/>
        </w:rPr>
        <w:t>общественных</w:t>
      </w:r>
      <w:r>
        <w:rPr>
          <w:spacing w:val="-4"/>
          <w:sz w:val="24"/>
        </w:rPr>
        <w:t xml:space="preserve"> </w:t>
      </w:r>
      <w:r>
        <w:rPr>
          <w:sz w:val="24"/>
        </w:rPr>
        <w:t>отношений;</w:t>
      </w:r>
    </w:p>
    <w:p w:rsidR="00E76707" w:rsidRDefault="00897AC9" w:rsidP="005C762A">
      <w:pPr>
        <w:pStyle w:val="a7"/>
        <w:numPr>
          <w:ilvl w:val="1"/>
          <w:numId w:val="46"/>
        </w:numPr>
        <w:tabs>
          <w:tab w:val="left" w:pos="1284"/>
        </w:tabs>
        <w:spacing w:line="237" w:lineRule="auto"/>
        <w:ind w:right="857" w:firstLine="566"/>
        <w:rPr>
          <w:sz w:val="24"/>
        </w:rPr>
      </w:pPr>
      <w:r>
        <w:rPr>
          <w:sz w:val="24"/>
        </w:rPr>
        <w:t>способность</w:t>
      </w:r>
      <w:r>
        <w:rPr>
          <w:spacing w:val="12"/>
          <w:sz w:val="24"/>
        </w:rPr>
        <w:t xml:space="preserve"> </w:t>
      </w:r>
      <w:r>
        <w:rPr>
          <w:sz w:val="24"/>
        </w:rPr>
        <w:t>воспринимать</w:t>
      </w:r>
      <w:r>
        <w:rPr>
          <w:spacing w:val="17"/>
          <w:sz w:val="24"/>
        </w:rPr>
        <w:t xml:space="preserve"> </w:t>
      </w:r>
      <w:r>
        <w:rPr>
          <w:sz w:val="24"/>
        </w:rPr>
        <w:t>различные</w:t>
      </w:r>
      <w:r>
        <w:rPr>
          <w:spacing w:val="10"/>
          <w:sz w:val="24"/>
        </w:rPr>
        <w:t xml:space="preserve"> </w:t>
      </w:r>
      <w:r>
        <w:rPr>
          <w:sz w:val="24"/>
        </w:rPr>
        <w:t>виды</w:t>
      </w:r>
      <w:r>
        <w:rPr>
          <w:spacing w:val="8"/>
          <w:sz w:val="24"/>
        </w:rPr>
        <w:t xml:space="preserve"> </w:t>
      </w:r>
      <w:r>
        <w:rPr>
          <w:sz w:val="24"/>
        </w:rPr>
        <w:t>искусства,</w:t>
      </w:r>
      <w:r>
        <w:rPr>
          <w:spacing w:val="17"/>
          <w:sz w:val="24"/>
        </w:rPr>
        <w:t xml:space="preserve"> </w:t>
      </w:r>
      <w:r>
        <w:rPr>
          <w:sz w:val="24"/>
        </w:rPr>
        <w:t>традиции</w:t>
      </w:r>
      <w:r>
        <w:rPr>
          <w:spacing w:val="12"/>
          <w:sz w:val="24"/>
        </w:rPr>
        <w:t xml:space="preserve"> </w:t>
      </w:r>
      <w:r>
        <w:rPr>
          <w:sz w:val="24"/>
        </w:rPr>
        <w:t>и</w:t>
      </w:r>
      <w:r>
        <w:rPr>
          <w:spacing w:val="11"/>
          <w:sz w:val="24"/>
        </w:rPr>
        <w:t xml:space="preserve"> </w:t>
      </w:r>
      <w:r>
        <w:rPr>
          <w:sz w:val="24"/>
        </w:rPr>
        <w:t>творчество</w:t>
      </w:r>
      <w:r>
        <w:rPr>
          <w:spacing w:val="16"/>
          <w:sz w:val="24"/>
        </w:rPr>
        <w:t xml:space="preserve"> </w:t>
      </w:r>
      <w:r>
        <w:rPr>
          <w:sz w:val="24"/>
        </w:rPr>
        <w:t>своего</w:t>
      </w:r>
      <w:r>
        <w:rPr>
          <w:spacing w:val="-58"/>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r>
        <w:rPr>
          <w:spacing w:val="-5"/>
          <w:sz w:val="24"/>
        </w:rPr>
        <w:t xml:space="preserve"> </w:t>
      </w:r>
      <w:r>
        <w:rPr>
          <w:sz w:val="24"/>
        </w:rPr>
        <w:t>ощущать</w:t>
      </w:r>
      <w:r>
        <w:rPr>
          <w:spacing w:val="2"/>
          <w:sz w:val="24"/>
        </w:rPr>
        <w:t xml:space="preserve"> </w:t>
      </w:r>
      <w:r>
        <w:rPr>
          <w:sz w:val="24"/>
        </w:rPr>
        <w:t>эмоциональное</w:t>
      </w:r>
      <w:r>
        <w:rPr>
          <w:spacing w:val="-4"/>
          <w:sz w:val="24"/>
        </w:rPr>
        <w:t xml:space="preserve"> </w:t>
      </w:r>
      <w:r>
        <w:rPr>
          <w:sz w:val="24"/>
        </w:rPr>
        <w:t>воздействие</w:t>
      </w:r>
      <w:r>
        <w:rPr>
          <w:spacing w:val="1"/>
          <w:sz w:val="24"/>
        </w:rPr>
        <w:t xml:space="preserve"> </w:t>
      </w:r>
      <w:r>
        <w:rPr>
          <w:sz w:val="24"/>
        </w:rPr>
        <w:t>искусства;</w:t>
      </w:r>
    </w:p>
    <w:p w:rsidR="00E76707" w:rsidRDefault="00897AC9" w:rsidP="005C762A">
      <w:pPr>
        <w:pStyle w:val="a7"/>
        <w:numPr>
          <w:ilvl w:val="1"/>
          <w:numId w:val="46"/>
        </w:numPr>
        <w:tabs>
          <w:tab w:val="left" w:pos="1322"/>
        </w:tabs>
        <w:ind w:right="856" w:firstLine="566"/>
        <w:rPr>
          <w:sz w:val="24"/>
        </w:rPr>
      </w:pPr>
      <w:r>
        <w:rPr>
          <w:sz w:val="24"/>
        </w:rPr>
        <w:t>убеждённость в значимости для личности и общества отечественного</w:t>
      </w:r>
      <w:r>
        <w:rPr>
          <w:spacing w:val="1"/>
          <w:sz w:val="24"/>
        </w:rPr>
        <w:t xml:space="preserve"> </w:t>
      </w:r>
      <w:r>
        <w:rPr>
          <w:sz w:val="24"/>
        </w:rPr>
        <w:t>и мирового</w:t>
      </w:r>
      <w:r>
        <w:rPr>
          <w:spacing w:val="1"/>
          <w:sz w:val="24"/>
        </w:rPr>
        <w:t xml:space="preserve"> </w:t>
      </w:r>
      <w:r>
        <w:rPr>
          <w:sz w:val="24"/>
        </w:rPr>
        <w:t>искусства,</w:t>
      </w:r>
      <w:r>
        <w:rPr>
          <w:spacing w:val="3"/>
          <w:sz w:val="24"/>
        </w:rPr>
        <w:t xml:space="preserve"> </w:t>
      </w:r>
      <w:r>
        <w:rPr>
          <w:sz w:val="24"/>
        </w:rPr>
        <w:t>этнических</w:t>
      </w:r>
      <w:r>
        <w:rPr>
          <w:spacing w:val="-4"/>
          <w:sz w:val="24"/>
        </w:rPr>
        <w:t xml:space="preserve"> </w:t>
      </w:r>
      <w:r>
        <w:rPr>
          <w:sz w:val="24"/>
        </w:rPr>
        <w:t>культурных</w:t>
      </w:r>
      <w:r>
        <w:rPr>
          <w:spacing w:val="-3"/>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народного</w:t>
      </w:r>
      <w:r>
        <w:rPr>
          <w:spacing w:val="1"/>
          <w:sz w:val="24"/>
        </w:rPr>
        <w:t xml:space="preserve"> </w:t>
      </w:r>
      <w:r>
        <w:rPr>
          <w:sz w:val="24"/>
        </w:rPr>
        <w:t>творчества;</w:t>
      </w:r>
    </w:p>
    <w:p w:rsidR="00E76707" w:rsidRDefault="00897AC9" w:rsidP="005C762A">
      <w:pPr>
        <w:pStyle w:val="a7"/>
        <w:numPr>
          <w:ilvl w:val="1"/>
          <w:numId w:val="46"/>
        </w:numPr>
        <w:tabs>
          <w:tab w:val="left" w:pos="1351"/>
        </w:tabs>
        <w:spacing w:line="242" w:lineRule="auto"/>
        <w:ind w:right="858"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стремление</w:t>
      </w:r>
      <w:r>
        <w:rPr>
          <w:spacing w:val="1"/>
          <w:sz w:val="24"/>
        </w:rPr>
        <w:t xml:space="preserve"> </w:t>
      </w:r>
      <w:r>
        <w:rPr>
          <w:sz w:val="24"/>
        </w:rPr>
        <w:t>проявлять</w:t>
      </w:r>
      <w:r>
        <w:rPr>
          <w:spacing w:val="1"/>
          <w:sz w:val="24"/>
        </w:rPr>
        <w:t xml:space="preserve"> </w:t>
      </w:r>
      <w:r>
        <w:rPr>
          <w:sz w:val="24"/>
        </w:rPr>
        <w:t>качества</w:t>
      </w:r>
      <w:r>
        <w:rPr>
          <w:spacing w:val="1"/>
          <w:sz w:val="24"/>
        </w:rPr>
        <w:t xml:space="preserve"> </w:t>
      </w:r>
      <w:r>
        <w:rPr>
          <w:sz w:val="24"/>
        </w:rPr>
        <w:t>творческой</w:t>
      </w:r>
      <w:r>
        <w:rPr>
          <w:spacing w:val="3"/>
          <w:sz w:val="24"/>
        </w:rPr>
        <w:t xml:space="preserve"> </w:t>
      </w:r>
      <w:r>
        <w:rPr>
          <w:sz w:val="24"/>
        </w:rPr>
        <w:t>личности;</w:t>
      </w:r>
    </w:p>
    <w:p w:rsidR="00E76707" w:rsidRDefault="00897AC9" w:rsidP="005C762A">
      <w:pPr>
        <w:pStyle w:val="a7"/>
        <w:numPr>
          <w:ilvl w:val="0"/>
          <w:numId w:val="13"/>
        </w:numPr>
        <w:tabs>
          <w:tab w:val="left" w:pos="1385"/>
        </w:tabs>
        <w:spacing w:line="271" w:lineRule="exact"/>
        <w:ind w:hanging="266"/>
        <w:rPr>
          <w:sz w:val="24"/>
        </w:rPr>
      </w:pPr>
      <w:r>
        <w:rPr>
          <w:sz w:val="24"/>
        </w:rPr>
        <w:t>физического</w:t>
      </w:r>
      <w:r>
        <w:rPr>
          <w:spacing w:val="-5"/>
          <w:sz w:val="24"/>
        </w:rPr>
        <w:t xml:space="preserve"> </w:t>
      </w:r>
      <w:r>
        <w:rPr>
          <w:sz w:val="24"/>
        </w:rPr>
        <w:t>воспитания:</w:t>
      </w:r>
    </w:p>
    <w:p w:rsidR="00E76707" w:rsidRDefault="00897AC9" w:rsidP="005C762A">
      <w:pPr>
        <w:pStyle w:val="a7"/>
        <w:numPr>
          <w:ilvl w:val="1"/>
          <w:numId w:val="46"/>
        </w:numPr>
        <w:tabs>
          <w:tab w:val="left" w:pos="1274"/>
        </w:tabs>
        <w:spacing w:before="1" w:line="237" w:lineRule="auto"/>
        <w:ind w:right="858" w:firstLine="566"/>
        <w:rPr>
          <w:sz w:val="24"/>
        </w:rPr>
      </w:pPr>
      <w:r>
        <w:rPr>
          <w:sz w:val="24"/>
        </w:rPr>
        <w:t>сформированность здорового и безопасного образа жизни, ответственного отношения</w:t>
      </w:r>
      <w:r>
        <w:rPr>
          <w:spacing w:val="1"/>
          <w:sz w:val="24"/>
        </w:rPr>
        <w:t xml:space="preserve"> </w:t>
      </w:r>
      <w:r>
        <w:rPr>
          <w:sz w:val="24"/>
        </w:rPr>
        <w:t>к своему</w:t>
      </w:r>
      <w:r>
        <w:rPr>
          <w:spacing w:val="-9"/>
          <w:sz w:val="24"/>
        </w:rPr>
        <w:t xml:space="preserve"> </w:t>
      </w:r>
      <w:r>
        <w:rPr>
          <w:sz w:val="24"/>
        </w:rPr>
        <w:t>здоровью;</w:t>
      </w:r>
    </w:p>
    <w:p w:rsidR="00E76707" w:rsidRDefault="00897AC9" w:rsidP="005C762A">
      <w:pPr>
        <w:pStyle w:val="a7"/>
        <w:numPr>
          <w:ilvl w:val="1"/>
          <w:numId w:val="46"/>
        </w:numPr>
        <w:tabs>
          <w:tab w:val="left" w:pos="1284"/>
        </w:tabs>
        <w:spacing w:before="6" w:line="237" w:lineRule="auto"/>
        <w:ind w:right="849" w:firstLine="566"/>
        <w:rPr>
          <w:sz w:val="24"/>
        </w:rPr>
      </w:pPr>
      <w:r>
        <w:rPr>
          <w:sz w:val="24"/>
        </w:rPr>
        <w:t>потребность в физическом совершенствовании, занятиях спортивно-оздоровительной</w:t>
      </w:r>
      <w:r>
        <w:rPr>
          <w:spacing w:val="1"/>
          <w:sz w:val="24"/>
        </w:rPr>
        <w:t xml:space="preserve"> </w:t>
      </w:r>
      <w:r>
        <w:rPr>
          <w:sz w:val="24"/>
        </w:rPr>
        <w:t>деятельностью;</w:t>
      </w:r>
    </w:p>
    <w:p w:rsidR="00E76707" w:rsidRDefault="00897AC9" w:rsidP="005C762A">
      <w:pPr>
        <w:pStyle w:val="a7"/>
        <w:numPr>
          <w:ilvl w:val="1"/>
          <w:numId w:val="46"/>
        </w:numPr>
        <w:tabs>
          <w:tab w:val="left" w:pos="1284"/>
        </w:tabs>
        <w:spacing w:before="5" w:line="237" w:lineRule="auto"/>
        <w:ind w:right="852" w:firstLine="566"/>
        <w:rPr>
          <w:sz w:val="24"/>
        </w:rPr>
      </w:pPr>
      <w:r>
        <w:rPr>
          <w:sz w:val="24"/>
        </w:rPr>
        <w:t>активное</w:t>
      </w:r>
      <w:r>
        <w:rPr>
          <w:spacing w:val="12"/>
          <w:sz w:val="24"/>
        </w:rPr>
        <w:t xml:space="preserve"> </w:t>
      </w:r>
      <w:r>
        <w:rPr>
          <w:sz w:val="24"/>
        </w:rPr>
        <w:t>неприятие</w:t>
      </w:r>
      <w:r>
        <w:rPr>
          <w:spacing w:val="12"/>
          <w:sz w:val="24"/>
        </w:rPr>
        <w:t xml:space="preserve"> </w:t>
      </w:r>
      <w:r>
        <w:rPr>
          <w:sz w:val="24"/>
        </w:rPr>
        <w:t>вредных</w:t>
      </w:r>
      <w:r>
        <w:rPr>
          <w:spacing w:val="13"/>
          <w:sz w:val="24"/>
        </w:rPr>
        <w:t xml:space="preserve"> </w:t>
      </w:r>
      <w:r>
        <w:rPr>
          <w:sz w:val="24"/>
        </w:rPr>
        <w:t>привычек</w:t>
      </w:r>
      <w:r>
        <w:rPr>
          <w:spacing w:val="12"/>
          <w:sz w:val="24"/>
        </w:rPr>
        <w:t xml:space="preserve"> </w:t>
      </w:r>
      <w:r>
        <w:rPr>
          <w:sz w:val="24"/>
        </w:rPr>
        <w:t>и</w:t>
      </w:r>
      <w:r>
        <w:rPr>
          <w:spacing w:val="14"/>
          <w:sz w:val="24"/>
        </w:rPr>
        <w:t xml:space="preserve"> </w:t>
      </w:r>
      <w:r>
        <w:rPr>
          <w:sz w:val="24"/>
        </w:rPr>
        <w:t>иных</w:t>
      </w:r>
      <w:r>
        <w:rPr>
          <w:spacing w:val="13"/>
          <w:sz w:val="24"/>
        </w:rPr>
        <w:t xml:space="preserve"> </w:t>
      </w:r>
      <w:r>
        <w:rPr>
          <w:sz w:val="24"/>
        </w:rPr>
        <w:t>форм</w:t>
      </w:r>
      <w:r>
        <w:rPr>
          <w:spacing w:val="15"/>
          <w:sz w:val="24"/>
        </w:rPr>
        <w:t xml:space="preserve"> </w:t>
      </w:r>
      <w:r>
        <w:rPr>
          <w:sz w:val="24"/>
        </w:rPr>
        <w:t>причинения</w:t>
      </w:r>
      <w:r>
        <w:rPr>
          <w:spacing w:val="13"/>
          <w:sz w:val="24"/>
        </w:rPr>
        <w:t xml:space="preserve"> </w:t>
      </w:r>
      <w:r>
        <w:rPr>
          <w:sz w:val="24"/>
        </w:rPr>
        <w:t>вреда</w:t>
      </w:r>
      <w:r>
        <w:rPr>
          <w:spacing w:val="17"/>
          <w:sz w:val="24"/>
        </w:rPr>
        <w:t xml:space="preserve"> </w:t>
      </w:r>
      <w:r>
        <w:rPr>
          <w:sz w:val="24"/>
        </w:rPr>
        <w:t>физическому</w:t>
      </w:r>
      <w:r>
        <w:rPr>
          <w:spacing w:val="-58"/>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0"/>
          <w:numId w:val="13"/>
        </w:numPr>
        <w:tabs>
          <w:tab w:val="left" w:pos="1385"/>
        </w:tabs>
        <w:spacing w:before="64" w:line="275" w:lineRule="exact"/>
        <w:ind w:hanging="266"/>
        <w:rPr>
          <w:sz w:val="24"/>
        </w:rPr>
      </w:pPr>
      <w:r>
        <w:rPr>
          <w:sz w:val="24"/>
        </w:rPr>
        <w:lastRenderedPageBreak/>
        <w:t>трудового</w:t>
      </w:r>
      <w:r>
        <w:rPr>
          <w:spacing w:val="-3"/>
          <w:sz w:val="24"/>
        </w:rPr>
        <w:t xml:space="preserve"> </w:t>
      </w:r>
      <w:r>
        <w:rPr>
          <w:sz w:val="24"/>
        </w:rPr>
        <w:t>воспитания:</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готовность</w:t>
      </w:r>
      <w:r>
        <w:rPr>
          <w:spacing w:val="-6"/>
          <w:sz w:val="24"/>
        </w:rPr>
        <w:t xml:space="preserve"> </w:t>
      </w:r>
      <w:r>
        <w:rPr>
          <w:sz w:val="24"/>
        </w:rPr>
        <w:t>к</w:t>
      </w:r>
      <w:r>
        <w:rPr>
          <w:spacing w:val="-4"/>
          <w:sz w:val="24"/>
        </w:rPr>
        <w:t xml:space="preserve"> </w:t>
      </w:r>
      <w:r>
        <w:rPr>
          <w:sz w:val="24"/>
        </w:rPr>
        <w:t>труду,</w:t>
      </w:r>
      <w:r>
        <w:rPr>
          <w:spacing w:val="-1"/>
          <w:sz w:val="24"/>
        </w:rPr>
        <w:t xml:space="preserve"> </w:t>
      </w:r>
      <w:r>
        <w:rPr>
          <w:sz w:val="24"/>
        </w:rPr>
        <w:t>осознание</w:t>
      </w:r>
      <w:r>
        <w:rPr>
          <w:spacing w:val="-8"/>
          <w:sz w:val="24"/>
        </w:rPr>
        <w:t xml:space="preserve"> </w:t>
      </w:r>
      <w:r>
        <w:rPr>
          <w:sz w:val="24"/>
        </w:rPr>
        <w:t>приобретённых</w:t>
      </w:r>
      <w:r>
        <w:rPr>
          <w:spacing w:val="-8"/>
          <w:sz w:val="24"/>
        </w:rPr>
        <w:t xml:space="preserve"> </w:t>
      </w:r>
      <w:r>
        <w:rPr>
          <w:sz w:val="24"/>
        </w:rPr>
        <w:t>умений</w:t>
      </w:r>
      <w:r>
        <w:rPr>
          <w:spacing w:val="-1"/>
          <w:sz w:val="24"/>
        </w:rPr>
        <w:t xml:space="preserve"> </w:t>
      </w:r>
      <w:r>
        <w:rPr>
          <w:sz w:val="24"/>
        </w:rPr>
        <w:t>и</w:t>
      </w:r>
      <w:r>
        <w:rPr>
          <w:spacing w:val="-2"/>
          <w:sz w:val="24"/>
        </w:rPr>
        <w:t xml:space="preserve"> </w:t>
      </w:r>
      <w:r>
        <w:rPr>
          <w:sz w:val="24"/>
        </w:rPr>
        <w:t>навыков,</w:t>
      </w:r>
      <w:r>
        <w:rPr>
          <w:spacing w:val="-6"/>
          <w:sz w:val="24"/>
        </w:rPr>
        <w:t xml:space="preserve"> </w:t>
      </w:r>
      <w:r>
        <w:rPr>
          <w:sz w:val="24"/>
        </w:rPr>
        <w:t>трудолюбие;</w:t>
      </w:r>
    </w:p>
    <w:p w:rsidR="00E76707" w:rsidRDefault="00897AC9" w:rsidP="005C762A">
      <w:pPr>
        <w:pStyle w:val="a7"/>
        <w:numPr>
          <w:ilvl w:val="1"/>
          <w:numId w:val="46"/>
        </w:numPr>
        <w:tabs>
          <w:tab w:val="left" w:pos="1284"/>
        </w:tabs>
        <w:spacing w:before="5" w:line="237" w:lineRule="auto"/>
        <w:ind w:right="850" w:firstLine="566"/>
        <w:jc w:val="left"/>
        <w:rPr>
          <w:sz w:val="24"/>
        </w:rPr>
      </w:pPr>
      <w:r>
        <w:rPr>
          <w:sz w:val="24"/>
        </w:rPr>
        <w:t>готовность</w:t>
      </w:r>
      <w:r>
        <w:rPr>
          <w:spacing w:val="19"/>
          <w:sz w:val="24"/>
        </w:rPr>
        <w:t xml:space="preserve"> </w:t>
      </w:r>
      <w:r>
        <w:rPr>
          <w:sz w:val="24"/>
        </w:rPr>
        <w:t>к</w:t>
      </w:r>
      <w:r>
        <w:rPr>
          <w:spacing w:val="17"/>
          <w:sz w:val="24"/>
        </w:rPr>
        <w:t xml:space="preserve"> </w:t>
      </w:r>
      <w:r>
        <w:rPr>
          <w:sz w:val="24"/>
        </w:rPr>
        <w:t>активной</w:t>
      </w:r>
      <w:r>
        <w:rPr>
          <w:spacing w:val="14"/>
          <w:sz w:val="24"/>
        </w:rPr>
        <w:t xml:space="preserve"> </w:t>
      </w:r>
      <w:r>
        <w:rPr>
          <w:sz w:val="24"/>
        </w:rPr>
        <w:t>деятельности</w:t>
      </w:r>
      <w:r>
        <w:rPr>
          <w:spacing w:val="20"/>
          <w:sz w:val="24"/>
        </w:rPr>
        <w:t xml:space="preserve"> </w:t>
      </w:r>
      <w:r>
        <w:rPr>
          <w:sz w:val="24"/>
        </w:rPr>
        <w:t>технологической</w:t>
      </w:r>
      <w:r>
        <w:rPr>
          <w:spacing w:val="19"/>
          <w:sz w:val="24"/>
        </w:rPr>
        <w:t xml:space="preserve"> </w:t>
      </w:r>
      <w:r>
        <w:rPr>
          <w:sz w:val="24"/>
        </w:rPr>
        <w:t>и</w:t>
      </w:r>
      <w:r>
        <w:rPr>
          <w:spacing w:val="15"/>
          <w:sz w:val="24"/>
        </w:rPr>
        <w:t xml:space="preserve"> </w:t>
      </w:r>
      <w:r>
        <w:rPr>
          <w:sz w:val="24"/>
        </w:rPr>
        <w:t>социальной</w:t>
      </w:r>
      <w:r>
        <w:rPr>
          <w:spacing w:val="15"/>
          <w:sz w:val="24"/>
        </w:rPr>
        <w:t xml:space="preserve"> </w:t>
      </w:r>
      <w:r>
        <w:rPr>
          <w:sz w:val="24"/>
        </w:rPr>
        <w:t>направленности;</w:t>
      </w:r>
      <w:r>
        <w:rPr>
          <w:spacing w:val="-57"/>
          <w:sz w:val="24"/>
        </w:rPr>
        <w:t xml:space="preserve"> </w:t>
      </w:r>
      <w:r>
        <w:rPr>
          <w:sz w:val="24"/>
        </w:rPr>
        <w:t>способность</w:t>
      </w:r>
      <w:r>
        <w:rPr>
          <w:spacing w:val="-5"/>
          <w:sz w:val="24"/>
        </w:rPr>
        <w:t xml:space="preserve"> </w:t>
      </w:r>
      <w:r>
        <w:rPr>
          <w:sz w:val="24"/>
        </w:rPr>
        <w:t>инициировать,</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самостоятельно</w:t>
      </w:r>
      <w:r>
        <w:rPr>
          <w:spacing w:val="-2"/>
          <w:sz w:val="24"/>
        </w:rPr>
        <w:t xml:space="preserve"> </w:t>
      </w:r>
      <w:r>
        <w:rPr>
          <w:sz w:val="24"/>
        </w:rPr>
        <w:t>выполнять</w:t>
      </w:r>
      <w:r>
        <w:rPr>
          <w:spacing w:val="-1"/>
          <w:sz w:val="24"/>
        </w:rPr>
        <w:t xml:space="preserve"> </w:t>
      </w:r>
      <w:r>
        <w:rPr>
          <w:sz w:val="24"/>
        </w:rPr>
        <w:t>такую</w:t>
      </w:r>
      <w:r>
        <w:rPr>
          <w:spacing w:val="-3"/>
          <w:sz w:val="24"/>
        </w:rPr>
        <w:t xml:space="preserve"> </w:t>
      </w:r>
      <w:r>
        <w:rPr>
          <w:sz w:val="24"/>
        </w:rPr>
        <w:t>деятельность;</w:t>
      </w:r>
    </w:p>
    <w:p w:rsidR="00E76707" w:rsidRDefault="00897AC9" w:rsidP="005C762A">
      <w:pPr>
        <w:pStyle w:val="a7"/>
        <w:numPr>
          <w:ilvl w:val="1"/>
          <w:numId w:val="46"/>
        </w:numPr>
        <w:tabs>
          <w:tab w:val="left" w:pos="1332"/>
        </w:tabs>
        <w:spacing w:before="5" w:line="237" w:lineRule="auto"/>
        <w:ind w:right="858" w:firstLine="566"/>
        <w:jc w:val="left"/>
        <w:rPr>
          <w:sz w:val="24"/>
        </w:rPr>
      </w:pPr>
      <w:r>
        <w:rPr>
          <w:sz w:val="24"/>
        </w:rPr>
        <w:t>интерес</w:t>
      </w:r>
      <w:r>
        <w:rPr>
          <w:spacing w:val="3"/>
          <w:sz w:val="24"/>
        </w:rPr>
        <w:t xml:space="preserve"> </w:t>
      </w:r>
      <w:r>
        <w:rPr>
          <w:sz w:val="24"/>
        </w:rPr>
        <w:t>к</w:t>
      </w:r>
      <w:r>
        <w:rPr>
          <w:spacing w:val="57"/>
          <w:sz w:val="24"/>
        </w:rPr>
        <w:t xml:space="preserve"> </w:t>
      </w:r>
      <w:r>
        <w:rPr>
          <w:sz w:val="24"/>
        </w:rPr>
        <w:t>различным</w:t>
      </w:r>
      <w:r>
        <w:rPr>
          <w:spacing w:val="5"/>
          <w:sz w:val="24"/>
        </w:rPr>
        <w:t xml:space="preserve"> </w:t>
      </w:r>
      <w:r>
        <w:rPr>
          <w:sz w:val="24"/>
        </w:rPr>
        <w:t>сферам</w:t>
      </w:r>
      <w:r>
        <w:rPr>
          <w:spacing w:val="5"/>
          <w:sz w:val="24"/>
        </w:rPr>
        <w:t xml:space="preserve"> </w:t>
      </w:r>
      <w:r>
        <w:rPr>
          <w:sz w:val="24"/>
        </w:rPr>
        <w:t>профессиональной</w:t>
      </w:r>
      <w:r>
        <w:rPr>
          <w:spacing w:val="5"/>
          <w:sz w:val="24"/>
        </w:rPr>
        <w:t xml:space="preserve"> </w:t>
      </w:r>
      <w:r>
        <w:rPr>
          <w:sz w:val="24"/>
        </w:rPr>
        <w:t>деятельности,</w:t>
      </w:r>
      <w:r>
        <w:rPr>
          <w:spacing w:val="6"/>
          <w:sz w:val="24"/>
        </w:rPr>
        <w:t xml:space="preserve"> </w:t>
      </w:r>
      <w:r>
        <w:rPr>
          <w:sz w:val="24"/>
        </w:rPr>
        <w:t>умение</w:t>
      </w:r>
      <w:r>
        <w:rPr>
          <w:spacing w:val="3"/>
          <w:sz w:val="24"/>
        </w:rPr>
        <w:t xml:space="preserve"> </w:t>
      </w:r>
      <w:r>
        <w:rPr>
          <w:sz w:val="24"/>
        </w:rPr>
        <w:t>совершать</w:t>
      </w:r>
      <w:r>
        <w:rPr>
          <w:spacing w:val="-57"/>
          <w:sz w:val="24"/>
        </w:rPr>
        <w:t xml:space="preserve"> </w:t>
      </w:r>
      <w:r>
        <w:rPr>
          <w:sz w:val="24"/>
        </w:rPr>
        <w:t>осознанный</w:t>
      </w:r>
      <w:r>
        <w:rPr>
          <w:spacing w:val="-4"/>
          <w:sz w:val="24"/>
        </w:rPr>
        <w:t xml:space="preserve"> </w:t>
      </w:r>
      <w:r>
        <w:rPr>
          <w:sz w:val="24"/>
        </w:rPr>
        <w:t>выбор</w:t>
      </w:r>
      <w:r>
        <w:rPr>
          <w:spacing w:val="-5"/>
          <w:sz w:val="24"/>
        </w:rPr>
        <w:t xml:space="preserve"> </w:t>
      </w:r>
      <w:r>
        <w:rPr>
          <w:sz w:val="24"/>
        </w:rPr>
        <w:t>будущей</w:t>
      </w:r>
      <w:r>
        <w:rPr>
          <w:spacing w:val="1"/>
          <w:sz w:val="24"/>
        </w:rPr>
        <w:t xml:space="preserve"> </w:t>
      </w:r>
      <w:r>
        <w:rPr>
          <w:sz w:val="24"/>
        </w:rPr>
        <w:t>профессии</w:t>
      </w:r>
      <w:r>
        <w:rPr>
          <w:spacing w:val="2"/>
          <w:sz w:val="24"/>
        </w:rPr>
        <w:t xml:space="preserve"> </w:t>
      </w:r>
      <w:r>
        <w:rPr>
          <w:sz w:val="24"/>
        </w:rPr>
        <w:t>и</w:t>
      </w:r>
      <w:r>
        <w:rPr>
          <w:spacing w:val="-4"/>
          <w:sz w:val="24"/>
        </w:rPr>
        <w:t xml:space="preserve"> </w:t>
      </w:r>
      <w:r>
        <w:rPr>
          <w:sz w:val="24"/>
        </w:rPr>
        <w:t>реализовывать собственные</w:t>
      </w:r>
      <w:r>
        <w:rPr>
          <w:spacing w:val="-1"/>
          <w:sz w:val="24"/>
        </w:rPr>
        <w:t xml:space="preserve"> </w:t>
      </w:r>
      <w:r>
        <w:rPr>
          <w:sz w:val="24"/>
        </w:rPr>
        <w:t>жизненные планы;</w:t>
      </w:r>
    </w:p>
    <w:p w:rsidR="00E76707" w:rsidRDefault="00897AC9" w:rsidP="005C762A">
      <w:pPr>
        <w:pStyle w:val="a7"/>
        <w:numPr>
          <w:ilvl w:val="1"/>
          <w:numId w:val="46"/>
        </w:numPr>
        <w:tabs>
          <w:tab w:val="left" w:pos="1317"/>
        </w:tabs>
        <w:spacing w:before="6" w:line="237" w:lineRule="auto"/>
        <w:ind w:right="854" w:firstLine="566"/>
        <w:jc w:val="left"/>
        <w:rPr>
          <w:sz w:val="24"/>
        </w:rPr>
      </w:pPr>
      <w:r>
        <w:rPr>
          <w:sz w:val="24"/>
        </w:rPr>
        <w:t>готовность</w:t>
      </w:r>
      <w:r>
        <w:rPr>
          <w:spacing w:val="48"/>
          <w:sz w:val="24"/>
        </w:rPr>
        <w:t xml:space="preserve"> </w:t>
      </w:r>
      <w:r>
        <w:rPr>
          <w:sz w:val="24"/>
        </w:rPr>
        <w:t>и</w:t>
      </w:r>
      <w:r>
        <w:rPr>
          <w:spacing w:val="48"/>
          <w:sz w:val="24"/>
        </w:rPr>
        <w:t xml:space="preserve"> </w:t>
      </w:r>
      <w:r>
        <w:rPr>
          <w:sz w:val="24"/>
        </w:rPr>
        <w:t>способность</w:t>
      </w:r>
      <w:r>
        <w:rPr>
          <w:spacing w:val="54"/>
          <w:sz w:val="24"/>
        </w:rPr>
        <w:t xml:space="preserve"> </w:t>
      </w:r>
      <w:r>
        <w:rPr>
          <w:sz w:val="24"/>
        </w:rPr>
        <w:t>к</w:t>
      </w:r>
      <w:r>
        <w:rPr>
          <w:spacing w:val="40"/>
          <w:sz w:val="24"/>
        </w:rPr>
        <w:t xml:space="preserve"> </w:t>
      </w:r>
      <w:r>
        <w:rPr>
          <w:sz w:val="24"/>
        </w:rPr>
        <w:t>образованию</w:t>
      </w:r>
      <w:r>
        <w:rPr>
          <w:spacing w:val="51"/>
          <w:sz w:val="24"/>
        </w:rPr>
        <w:t xml:space="preserve"> </w:t>
      </w:r>
      <w:r>
        <w:rPr>
          <w:sz w:val="24"/>
        </w:rPr>
        <w:t>и</w:t>
      </w:r>
      <w:r>
        <w:rPr>
          <w:spacing w:val="48"/>
          <w:sz w:val="24"/>
        </w:rPr>
        <w:t xml:space="preserve"> </w:t>
      </w:r>
      <w:r>
        <w:rPr>
          <w:sz w:val="24"/>
        </w:rPr>
        <w:t>самообразованию</w:t>
      </w:r>
      <w:r>
        <w:rPr>
          <w:spacing w:val="50"/>
          <w:sz w:val="24"/>
        </w:rPr>
        <w:t xml:space="preserve"> </w:t>
      </w:r>
      <w:r>
        <w:rPr>
          <w:sz w:val="24"/>
        </w:rPr>
        <w:t>на</w:t>
      </w:r>
      <w:r>
        <w:rPr>
          <w:spacing w:val="47"/>
          <w:sz w:val="24"/>
        </w:rPr>
        <w:t xml:space="preserve"> </w:t>
      </w:r>
      <w:r>
        <w:rPr>
          <w:sz w:val="24"/>
        </w:rPr>
        <w:t>протяжении</w:t>
      </w:r>
      <w:r>
        <w:rPr>
          <w:spacing w:val="48"/>
          <w:sz w:val="24"/>
        </w:rPr>
        <w:t xml:space="preserve"> </w:t>
      </w:r>
      <w:r>
        <w:rPr>
          <w:sz w:val="24"/>
        </w:rPr>
        <w:t>всей</w:t>
      </w:r>
      <w:r>
        <w:rPr>
          <w:spacing w:val="-57"/>
          <w:sz w:val="24"/>
        </w:rPr>
        <w:t xml:space="preserve"> </w:t>
      </w:r>
      <w:r>
        <w:rPr>
          <w:sz w:val="24"/>
        </w:rPr>
        <w:t>жизни;</w:t>
      </w:r>
    </w:p>
    <w:p w:rsidR="00E76707" w:rsidRDefault="00897AC9" w:rsidP="005C762A">
      <w:pPr>
        <w:pStyle w:val="a7"/>
        <w:numPr>
          <w:ilvl w:val="0"/>
          <w:numId w:val="13"/>
        </w:numPr>
        <w:tabs>
          <w:tab w:val="left" w:pos="1385"/>
        </w:tabs>
        <w:spacing w:before="4" w:line="275" w:lineRule="exact"/>
        <w:ind w:hanging="266"/>
        <w:rPr>
          <w:sz w:val="24"/>
        </w:rPr>
      </w:pPr>
      <w:r>
        <w:rPr>
          <w:sz w:val="24"/>
        </w:rPr>
        <w:t>экологического</w:t>
      </w:r>
      <w:r>
        <w:rPr>
          <w:spacing w:val="-4"/>
          <w:sz w:val="24"/>
        </w:rPr>
        <w:t xml:space="preserve"> </w:t>
      </w:r>
      <w:r>
        <w:rPr>
          <w:sz w:val="24"/>
        </w:rPr>
        <w:t>воспитания:</w:t>
      </w:r>
    </w:p>
    <w:p w:rsidR="00E76707" w:rsidRDefault="00897AC9" w:rsidP="005C762A">
      <w:pPr>
        <w:pStyle w:val="a7"/>
        <w:numPr>
          <w:ilvl w:val="1"/>
          <w:numId w:val="46"/>
        </w:numPr>
        <w:tabs>
          <w:tab w:val="left" w:pos="1437"/>
        </w:tabs>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
          <w:sz w:val="24"/>
        </w:rPr>
        <w:t xml:space="preserve"> </w:t>
      </w:r>
      <w:r>
        <w:rPr>
          <w:sz w:val="24"/>
        </w:rPr>
        <w:t>характера экологических</w:t>
      </w:r>
      <w:r>
        <w:rPr>
          <w:spacing w:val="-3"/>
          <w:sz w:val="24"/>
        </w:rPr>
        <w:t xml:space="preserve"> </w:t>
      </w:r>
      <w:r>
        <w:rPr>
          <w:sz w:val="24"/>
        </w:rPr>
        <w:t>проблем;</w:t>
      </w:r>
    </w:p>
    <w:p w:rsidR="00E76707" w:rsidRDefault="00897AC9" w:rsidP="005C762A">
      <w:pPr>
        <w:pStyle w:val="a7"/>
        <w:numPr>
          <w:ilvl w:val="1"/>
          <w:numId w:val="46"/>
        </w:numPr>
        <w:tabs>
          <w:tab w:val="left" w:pos="1269"/>
        </w:tabs>
        <w:spacing w:before="4" w:line="237" w:lineRule="auto"/>
        <w:ind w:right="860" w:firstLine="566"/>
        <w:rPr>
          <w:sz w:val="24"/>
        </w:rPr>
      </w:pPr>
      <w:r>
        <w:rPr>
          <w:sz w:val="24"/>
        </w:rPr>
        <w:t>планирование и осуществление действий в окружающей среде на основе знания целей</w:t>
      </w:r>
      <w:r>
        <w:rPr>
          <w:spacing w:val="-57"/>
          <w:sz w:val="24"/>
        </w:rPr>
        <w:t xml:space="preserve"> </w:t>
      </w:r>
      <w:r>
        <w:rPr>
          <w:sz w:val="24"/>
        </w:rPr>
        <w:t>устойчивого</w:t>
      </w:r>
      <w:r>
        <w:rPr>
          <w:spacing w:val="1"/>
          <w:sz w:val="24"/>
        </w:rPr>
        <w:t xml:space="preserve"> </w:t>
      </w:r>
      <w:r>
        <w:rPr>
          <w:sz w:val="24"/>
        </w:rPr>
        <w:t>развития</w:t>
      </w:r>
      <w:r>
        <w:rPr>
          <w:spacing w:val="2"/>
          <w:sz w:val="24"/>
        </w:rPr>
        <w:t xml:space="preserve"> </w:t>
      </w:r>
      <w:r>
        <w:rPr>
          <w:sz w:val="24"/>
        </w:rPr>
        <w:t>человечества;</w:t>
      </w:r>
    </w:p>
    <w:p w:rsidR="00E76707" w:rsidRDefault="00897AC9" w:rsidP="005C762A">
      <w:pPr>
        <w:pStyle w:val="a7"/>
        <w:numPr>
          <w:ilvl w:val="1"/>
          <w:numId w:val="46"/>
        </w:numPr>
        <w:tabs>
          <w:tab w:val="left" w:pos="1399"/>
        </w:tabs>
        <w:spacing w:before="3"/>
        <w:ind w:right="854" w:firstLine="566"/>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 неблагоприятные экологические последствия предпринимаемых действий,</w:t>
      </w:r>
      <w:r>
        <w:rPr>
          <w:spacing w:val="1"/>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264"/>
        </w:tabs>
        <w:spacing w:line="274" w:lineRule="exact"/>
        <w:ind w:left="1263" w:hanging="145"/>
        <w:rPr>
          <w:sz w:val="24"/>
        </w:rPr>
      </w:pPr>
      <w:r>
        <w:rPr>
          <w:sz w:val="24"/>
        </w:rPr>
        <w:t>расширение</w:t>
      </w:r>
      <w:r>
        <w:rPr>
          <w:spacing w:val="-8"/>
          <w:sz w:val="24"/>
        </w:rPr>
        <w:t xml:space="preserve"> </w:t>
      </w:r>
      <w:r>
        <w:rPr>
          <w:sz w:val="24"/>
        </w:rPr>
        <w:t>опыта</w:t>
      </w:r>
      <w:r>
        <w:rPr>
          <w:spacing w:val="-3"/>
          <w:sz w:val="24"/>
        </w:rPr>
        <w:t xml:space="preserve"> </w:t>
      </w:r>
      <w:r>
        <w:rPr>
          <w:sz w:val="24"/>
        </w:rPr>
        <w:t>деятельности</w:t>
      </w:r>
      <w:r>
        <w:rPr>
          <w:spacing w:val="-5"/>
          <w:sz w:val="24"/>
        </w:rPr>
        <w:t xml:space="preserve"> </w:t>
      </w:r>
      <w:r>
        <w:rPr>
          <w:sz w:val="24"/>
        </w:rPr>
        <w:t>экологической</w:t>
      </w:r>
      <w:r>
        <w:rPr>
          <w:spacing w:val="-6"/>
          <w:sz w:val="24"/>
        </w:rPr>
        <w:t xml:space="preserve"> </w:t>
      </w:r>
      <w:r>
        <w:rPr>
          <w:sz w:val="24"/>
        </w:rPr>
        <w:t>направленности.</w:t>
      </w:r>
    </w:p>
    <w:p w:rsidR="00E76707" w:rsidRDefault="00897AC9" w:rsidP="005C762A">
      <w:pPr>
        <w:pStyle w:val="a7"/>
        <w:numPr>
          <w:ilvl w:val="0"/>
          <w:numId w:val="13"/>
        </w:numPr>
        <w:tabs>
          <w:tab w:val="left" w:pos="1385"/>
        </w:tabs>
        <w:spacing w:before="3" w:line="275" w:lineRule="exact"/>
        <w:ind w:hanging="26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76707" w:rsidRDefault="00897AC9" w:rsidP="005C762A">
      <w:pPr>
        <w:pStyle w:val="a7"/>
        <w:numPr>
          <w:ilvl w:val="1"/>
          <w:numId w:val="46"/>
        </w:numPr>
        <w:tabs>
          <w:tab w:val="left" w:pos="1269"/>
        </w:tabs>
        <w:ind w:right="842" w:firstLine="566"/>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2"/>
          <w:sz w:val="24"/>
        </w:rPr>
        <w:t xml:space="preserve"> </w:t>
      </w:r>
      <w:r>
        <w:rPr>
          <w:sz w:val="24"/>
        </w:rPr>
        <w:t>места</w:t>
      </w:r>
      <w:r>
        <w:rPr>
          <w:spacing w:val="-4"/>
          <w:sz w:val="24"/>
        </w:rPr>
        <w:t xml:space="preserve"> </w:t>
      </w:r>
      <w:r>
        <w:rPr>
          <w:sz w:val="24"/>
        </w:rPr>
        <w:t>в</w:t>
      </w:r>
      <w:r>
        <w:rPr>
          <w:spacing w:val="3"/>
          <w:sz w:val="24"/>
        </w:rPr>
        <w:t xml:space="preserve"> </w:t>
      </w:r>
      <w:r>
        <w:rPr>
          <w:sz w:val="24"/>
        </w:rPr>
        <w:t>поликультурном</w:t>
      </w:r>
      <w:r>
        <w:rPr>
          <w:spacing w:val="3"/>
          <w:sz w:val="24"/>
        </w:rPr>
        <w:t xml:space="preserve"> </w:t>
      </w:r>
      <w:r>
        <w:rPr>
          <w:sz w:val="24"/>
        </w:rPr>
        <w:t>мире;</w:t>
      </w:r>
    </w:p>
    <w:p w:rsidR="00E76707" w:rsidRDefault="00897AC9" w:rsidP="005C762A">
      <w:pPr>
        <w:pStyle w:val="a7"/>
        <w:numPr>
          <w:ilvl w:val="1"/>
          <w:numId w:val="46"/>
        </w:numPr>
        <w:tabs>
          <w:tab w:val="left" w:pos="1289"/>
        </w:tabs>
        <w:spacing w:before="4" w:line="237" w:lineRule="auto"/>
        <w:ind w:right="857" w:firstLine="566"/>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и</w:t>
      </w:r>
      <w:r>
        <w:rPr>
          <w:spacing w:val="3"/>
          <w:sz w:val="24"/>
        </w:rPr>
        <w:t xml:space="preserve"> </w:t>
      </w:r>
      <w:r>
        <w:rPr>
          <w:sz w:val="24"/>
        </w:rPr>
        <w:t>познанием</w:t>
      </w:r>
      <w:r>
        <w:rPr>
          <w:spacing w:val="-1"/>
          <w:sz w:val="24"/>
        </w:rPr>
        <w:t xml:space="preserve"> </w:t>
      </w:r>
      <w:r>
        <w:rPr>
          <w:sz w:val="24"/>
        </w:rPr>
        <w:t>мира;</w:t>
      </w:r>
    </w:p>
    <w:p w:rsidR="00E76707" w:rsidRDefault="00897AC9" w:rsidP="005C762A">
      <w:pPr>
        <w:pStyle w:val="a7"/>
        <w:numPr>
          <w:ilvl w:val="1"/>
          <w:numId w:val="46"/>
        </w:numPr>
        <w:tabs>
          <w:tab w:val="left" w:pos="1317"/>
        </w:tabs>
        <w:spacing w:before="6" w:line="237" w:lineRule="auto"/>
        <w:ind w:right="862" w:firstLine="566"/>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3"/>
          <w:sz w:val="24"/>
        </w:rPr>
        <w:t xml:space="preserve"> </w:t>
      </w:r>
      <w:r>
        <w:rPr>
          <w:sz w:val="24"/>
        </w:rPr>
        <w:t>индивидуально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группе.</w:t>
      </w:r>
    </w:p>
    <w:p w:rsidR="00E76707" w:rsidRDefault="00897AC9">
      <w:pPr>
        <w:pStyle w:val="a3"/>
        <w:spacing w:before="3"/>
        <w:ind w:right="853"/>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E76707" w:rsidRDefault="00897AC9">
      <w:pPr>
        <w:spacing w:line="242" w:lineRule="auto"/>
        <w:ind w:left="553" w:right="849"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1"/>
          <w:numId w:val="46"/>
        </w:numPr>
        <w:tabs>
          <w:tab w:val="left" w:pos="1375"/>
        </w:tabs>
        <w:spacing w:line="237" w:lineRule="auto"/>
        <w:ind w:right="861" w:firstLine="566"/>
        <w:jc w:val="left"/>
        <w:rPr>
          <w:sz w:val="24"/>
        </w:rPr>
      </w:pPr>
      <w:r>
        <w:rPr>
          <w:sz w:val="24"/>
        </w:rPr>
        <w:t>самостоятельно</w:t>
      </w:r>
      <w:r>
        <w:rPr>
          <w:spacing w:val="51"/>
          <w:sz w:val="24"/>
        </w:rPr>
        <w:t xml:space="preserve"> </w:t>
      </w:r>
      <w:r>
        <w:rPr>
          <w:sz w:val="24"/>
        </w:rPr>
        <w:t>формулировать</w:t>
      </w:r>
      <w:r>
        <w:rPr>
          <w:spacing w:val="48"/>
          <w:sz w:val="24"/>
        </w:rPr>
        <w:t xml:space="preserve"> </w:t>
      </w:r>
      <w:r>
        <w:rPr>
          <w:sz w:val="24"/>
        </w:rPr>
        <w:t>и</w:t>
      </w:r>
      <w:r>
        <w:rPr>
          <w:spacing w:val="47"/>
          <w:sz w:val="24"/>
        </w:rPr>
        <w:t xml:space="preserve"> </w:t>
      </w:r>
      <w:r>
        <w:rPr>
          <w:sz w:val="24"/>
        </w:rPr>
        <w:t>актуализировать</w:t>
      </w:r>
      <w:r>
        <w:rPr>
          <w:spacing w:val="48"/>
          <w:sz w:val="24"/>
        </w:rPr>
        <w:t xml:space="preserve"> </w:t>
      </w:r>
      <w:r>
        <w:rPr>
          <w:sz w:val="24"/>
        </w:rPr>
        <w:t>проблему,</w:t>
      </w:r>
      <w:r>
        <w:rPr>
          <w:spacing w:val="48"/>
          <w:sz w:val="24"/>
        </w:rPr>
        <w:t xml:space="preserve"> </w:t>
      </w:r>
      <w:r>
        <w:rPr>
          <w:sz w:val="24"/>
        </w:rPr>
        <w:t>рассматривать</w:t>
      </w:r>
      <w:r>
        <w:rPr>
          <w:spacing w:val="48"/>
          <w:sz w:val="24"/>
        </w:rPr>
        <w:t xml:space="preserve"> </w:t>
      </w:r>
      <w:r>
        <w:rPr>
          <w:sz w:val="24"/>
        </w:rPr>
        <w:t>её</w:t>
      </w:r>
      <w:r>
        <w:rPr>
          <w:spacing w:val="-57"/>
          <w:sz w:val="24"/>
        </w:rPr>
        <w:t xml:space="preserve"> </w:t>
      </w:r>
      <w:r>
        <w:rPr>
          <w:sz w:val="24"/>
        </w:rPr>
        <w:t>всесторонне;</w:t>
      </w:r>
    </w:p>
    <w:p w:rsidR="00E76707" w:rsidRDefault="00897AC9" w:rsidP="005C762A">
      <w:pPr>
        <w:pStyle w:val="a7"/>
        <w:numPr>
          <w:ilvl w:val="1"/>
          <w:numId w:val="46"/>
        </w:numPr>
        <w:tabs>
          <w:tab w:val="left" w:pos="1274"/>
        </w:tabs>
        <w:spacing w:before="3" w:line="237" w:lineRule="auto"/>
        <w:ind w:right="855" w:firstLine="566"/>
        <w:jc w:val="left"/>
        <w:rPr>
          <w:sz w:val="24"/>
        </w:rPr>
      </w:pPr>
      <w:r>
        <w:rPr>
          <w:sz w:val="24"/>
        </w:rPr>
        <w:t>устанавливать</w:t>
      </w:r>
      <w:r>
        <w:rPr>
          <w:spacing w:val="2"/>
          <w:sz w:val="24"/>
        </w:rPr>
        <w:t xml:space="preserve"> </w:t>
      </w:r>
      <w:r>
        <w:rPr>
          <w:sz w:val="24"/>
        </w:rPr>
        <w:t>существенный</w:t>
      </w:r>
      <w:r>
        <w:rPr>
          <w:spacing w:val="2"/>
          <w:sz w:val="24"/>
        </w:rPr>
        <w:t xml:space="preserve"> </w:t>
      </w:r>
      <w:r>
        <w:rPr>
          <w:sz w:val="24"/>
        </w:rPr>
        <w:t>признак или</w:t>
      </w:r>
      <w:r>
        <w:rPr>
          <w:spacing w:val="-1"/>
          <w:sz w:val="24"/>
        </w:rPr>
        <w:t xml:space="preserve"> </w:t>
      </w:r>
      <w:r>
        <w:rPr>
          <w:sz w:val="24"/>
        </w:rPr>
        <w:t>основания</w:t>
      </w:r>
      <w:r>
        <w:rPr>
          <w:spacing w:val="1"/>
          <w:sz w:val="24"/>
        </w:rPr>
        <w:t xml:space="preserve"> </w:t>
      </w:r>
      <w:r>
        <w:rPr>
          <w:sz w:val="24"/>
        </w:rPr>
        <w:t>для</w:t>
      </w:r>
      <w:r>
        <w:rPr>
          <w:spacing w:val="2"/>
          <w:sz w:val="24"/>
        </w:rPr>
        <w:t xml:space="preserve"> </w:t>
      </w:r>
      <w:r>
        <w:rPr>
          <w:sz w:val="24"/>
        </w:rPr>
        <w:t>сравнения,</w:t>
      </w:r>
      <w:r>
        <w:rPr>
          <w:spacing w:val="3"/>
          <w:sz w:val="24"/>
        </w:rPr>
        <w:t xml:space="preserve"> </w:t>
      </w:r>
      <w:r>
        <w:rPr>
          <w:sz w:val="24"/>
        </w:rPr>
        <w:t>классификации</w:t>
      </w:r>
      <w:r>
        <w:rPr>
          <w:spacing w:val="2"/>
          <w:sz w:val="24"/>
        </w:rPr>
        <w:t xml:space="preserve"> </w:t>
      </w:r>
      <w:r>
        <w:rPr>
          <w:sz w:val="24"/>
        </w:rPr>
        <w:t>и</w:t>
      </w:r>
      <w:r>
        <w:rPr>
          <w:spacing w:val="-57"/>
          <w:sz w:val="24"/>
        </w:rPr>
        <w:t xml:space="preserve"> </w:t>
      </w:r>
      <w:r>
        <w:rPr>
          <w:sz w:val="24"/>
        </w:rPr>
        <w:t>обобщения;</w:t>
      </w:r>
    </w:p>
    <w:p w:rsidR="00E76707" w:rsidRDefault="00897AC9" w:rsidP="005C762A">
      <w:pPr>
        <w:pStyle w:val="a7"/>
        <w:numPr>
          <w:ilvl w:val="1"/>
          <w:numId w:val="46"/>
        </w:numPr>
        <w:tabs>
          <w:tab w:val="left" w:pos="1351"/>
        </w:tabs>
        <w:spacing w:before="3"/>
        <w:ind w:right="851" w:firstLine="566"/>
        <w:jc w:val="left"/>
        <w:rPr>
          <w:sz w:val="24"/>
        </w:rPr>
      </w:pPr>
      <w:r>
        <w:rPr>
          <w:sz w:val="24"/>
        </w:rPr>
        <w:t>определять</w:t>
      </w:r>
      <w:r>
        <w:rPr>
          <w:spacing w:val="30"/>
          <w:sz w:val="24"/>
        </w:rPr>
        <w:t xml:space="preserve"> </w:t>
      </w:r>
      <w:r>
        <w:rPr>
          <w:sz w:val="24"/>
        </w:rPr>
        <w:t>цели</w:t>
      </w:r>
      <w:r>
        <w:rPr>
          <w:spacing w:val="26"/>
          <w:sz w:val="24"/>
        </w:rPr>
        <w:t xml:space="preserve"> </w:t>
      </w:r>
      <w:r>
        <w:rPr>
          <w:sz w:val="24"/>
        </w:rPr>
        <w:t>деятельности,</w:t>
      </w:r>
      <w:r>
        <w:rPr>
          <w:spacing w:val="26"/>
          <w:sz w:val="24"/>
        </w:rPr>
        <w:t xml:space="preserve"> </w:t>
      </w:r>
      <w:r>
        <w:rPr>
          <w:sz w:val="24"/>
        </w:rPr>
        <w:t>задавать</w:t>
      </w:r>
      <w:r>
        <w:rPr>
          <w:spacing w:val="26"/>
          <w:sz w:val="24"/>
        </w:rPr>
        <w:t xml:space="preserve"> </w:t>
      </w:r>
      <w:r>
        <w:rPr>
          <w:sz w:val="24"/>
        </w:rPr>
        <w:t>параметры</w:t>
      </w:r>
      <w:r>
        <w:rPr>
          <w:spacing w:val="26"/>
          <w:sz w:val="24"/>
        </w:rPr>
        <w:t xml:space="preserve"> </w:t>
      </w:r>
      <w:r>
        <w:rPr>
          <w:sz w:val="24"/>
        </w:rPr>
        <w:t>и</w:t>
      </w:r>
      <w:r>
        <w:rPr>
          <w:spacing w:val="30"/>
          <w:sz w:val="24"/>
        </w:rPr>
        <w:t xml:space="preserve"> </w:t>
      </w:r>
      <w:r>
        <w:rPr>
          <w:sz w:val="24"/>
        </w:rPr>
        <w:t>критерии</w:t>
      </w:r>
      <w:r>
        <w:rPr>
          <w:spacing w:val="25"/>
          <w:sz w:val="24"/>
        </w:rPr>
        <w:t xml:space="preserve"> </w:t>
      </w:r>
      <w:r>
        <w:rPr>
          <w:sz w:val="24"/>
        </w:rPr>
        <w:t>их</w:t>
      </w:r>
      <w:r>
        <w:rPr>
          <w:spacing w:val="24"/>
          <w:sz w:val="24"/>
        </w:rPr>
        <w:t xml:space="preserve"> </w:t>
      </w:r>
      <w:r>
        <w:rPr>
          <w:sz w:val="24"/>
        </w:rPr>
        <w:t>достижения;</w:t>
      </w:r>
      <w:r>
        <w:rPr>
          <w:spacing w:val="-57"/>
          <w:sz w:val="24"/>
        </w:rPr>
        <w:t xml:space="preserve"> </w:t>
      </w:r>
      <w:r>
        <w:rPr>
          <w:sz w:val="24"/>
        </w:rPr>
        <w:t>выявлять</w:t>
      </w:r>
      <w:r>
        <w:rPr>
          <w:spacing w:val="1"/>
          <w:sz w:val="24"/>
        </w:rPr>
        <w:t xml:space="preserve"> </w:t>
      </w:r>
      <w:r>
        <w:rPr>
          <w:sz w:val="24"/>
        </w:rPr>
        <w:t>закономерности</w:t>
      </w:r>
      <w:r>
        <w:rPr>
          <w:spacing w:val="-2"/>
          <w:sz w:val="24"/>
        </w:rPr>
        <w:t xml:space="preserve"> </w:t>
      </w:r>
      <w:r>
        <w:rPr>
          <w:sz w:val="24"/>
        </w:rPr>
        <w:t>и</w:t>
      </w:r>
      <w:r>
        <w:rPr>
          <w:spacing w:val="3"/>
          <w:sz w:val="24"/>
        </w:rPr>
        <w:t xml:space="preserve"> </w:t>
      </w:r>
      <w:r>
        <w:rPr>
          <w:sz w:val="24"/>
        </w:rPr>
        <w:t>противоречия</w:t>
      </w:r>
      <w:r>
        <w:rPr>
          <w:spacing w:val="-4"/>
          <w:sz w:val="24"/>
        </w:rPr>
        <w:t xml:space="preserve"> </w:t>
      </w:r>
      <w:r>
        <w:rPr>
          <w:sz w:val="24"/>
        </w:rPr>
        <w:t>в</w:t>
      </w:r>
      <w:r>
        <w:rPr>
          <w:spacing w:val="2"/>
          <w:sz w:val="24"/>
        </w:rPr>
        <w:t xml:space="preserve"> </w:t>
      </w:r>
      <w:r>
        <w:rPr>
          <w:sz w:val="24"/>
        </w:rPr>
        <w:t>рассматриваемых</w:t>
      </w:r>
      <w:r>
        <w:rPr>
          <w:spacing w:val="-3"/>
          <w:sz w:val="24"/>
        </w:rPr>
        <w:t xml:space="preserve"> </w:t>
      </w:r>
      <w:r>
        <w:rPr>
          <w:sz w:val="24"/>
        </w:rPr>
        <w:t>явлениях;</w:t>
      </w:r>
    </w:p>
    <w:p w:rsidR="00E76707" w:rsidRDefault="00897AC9" w:rsidP="005C762A">
      <w:pPr>
        <w:pStyle w:val="a7"/>
        <w:numPr>
          <w:ilvl w:val="1"/>
          <w:numId w:val="46"/>
        </w:numPr>
        <w:tabs>
          <w:tab w:val="left" w:pos="1274"/>
        </w:tabs>
        <w:spacing w:before="3" w:line="237" w:lineRule="auto"/>
        <w:ind w:right="849" w:firstLine="566"/>
        <w:jc w:val="left"/>
        <w:rPr>
          <w:sz w:val="24"/>
        </w:rPr>
      </w:pPr>
      <w:r>
        <w:rPr>
          <w:sz w:val="24"/>
        </w:rPr>
        <w:t>разрабатывать</w:t>
      </w:r>
      <w:r>
        <w:rPr>
          <w:spacing w:val="3"/>
          <w:sz w:val="24"/>
        </w:rPr>
        <w:t xml:space="preserve"> </w:t>
      </w:r>
      <w:r>
        <w:rPr>
          <w:sz w:val="24"/>
        </w:rPr>
        <w:t>план</w:t>
      </w:r>
      <w:r>
        <w:rPr>
          <w:spacing w:val="7"/>
          <w:sz w:val="24"/>
        </w:rPr>
        <w:t xml:space="preserve"> </w:t>
      </w:r>
      <w:r>
        <w:rPr>
          <w:sz w:val="24"/>
        </w:rPr>
        <w:t>решения</w:t>
      </w:r>
      <w:r>
        <w:rPr>
          <w:spacing w:val="1"/>
          <w:sz w:val="24"/>
        </w:rPr>
        <w:t xml:space="preserve"> </w:t>
      </w:r>
      <w:r>
        <w:rPr>
          <w:sz w:val="24"/>
        </w:rPr>
        <w:t>проблемы</w:t>
      </w:r>
      <w:r>
        <w:rPr>
          <w:spacing w:val="3"/>
          <w:sz w:val="24"/>
        </w:rPr>
        <w:t xml:space="preserve"> </w:t>
      </w:r>
      <w:r>
        <w:rPr>
          <w:sz w:val="24"/>
        </w:rPr>
        <w:t>с</w:t>
      </w:r>
      <w:r>
        <w:rPr>
          <w:spacing w:val="5"/>
          <w:sz w:val="24"/>
        </w:rPr>
        <w:t xml:space="preserve"> </w:t>
      </w:r>
      <w:r>
        <w:rPr>
          <w:sz w:val="24"/>
        </w:rPr>
        <w:t>учётом</w:t>
      </w:r>
      <w:r>
        <w:rPr>
          <w:spacing w:val="8"/>
          <w:sz w:val="24"/>
        </w:rPr>
        <w:t xml:space="preserve"> </w:t>
      </w:r>
      <w:r>
        <w:rPr>
          <w:sz w:val="24"/>
        </w:rPr>
        <w:t>анализа</w:t>
      </w:r>
      <w:r>
        <w:rPr>
          <w:spacing w:val="5"/>
          <w:sz w:val="24"/>
        </w:rPr>
        <w:t xml:space="preserve"> </w:t>
      </w:r>
      <w:r>
        <w:rPr>
          <w:sz w:val="24"/>
        </w:rPr>
        <w:t>имеющихся</w:t>
      </w:r>
      <w:r>
        <w:rPr>
          <w:spacing w:val="15"/>
          <w:sz w:val="24"/>
        </w:rPr>
        <w:t xml:space="preserve"> </w:t>
      </w:r>
      <w:r>
        <w:rPr>
          <w:sz w:val="24"/>
        </w:rPr>
        <w:t>материальных</w:t>
      </w:r>
      <w:r>
        <w:rPr>
          <w:spacing w:val="1"/>
          <w:sz w:val="24"/>
        </w:rPr>
        <w:t xml:space="preserve"> </w:t>
      </w:r>
      <w:r>
        <w:rPr>
          <w:sz w:val="24"/>
        </w:rPr>
        <w:t>и</w:t>
      </w:r>
      <w:r>
        <w:rPr>
          <w:spacing w:val="-57"/>
          <w:sz w:val="24"/>
        </w:rPr>
        <w:t xml:space="preserve"> </w:t>
      </w:r>
      <w:r>
        <w:rPr>
          <w:sz w:val="24"/>
        </w:rPr>
        <w:t>нематериальных</w:t>
      </w:r>
      <w:r>
        <w:rPr>
          <w:spacing w:val="-4"/>
          <w:sz w:val="24"/>
        </w:rPr>
        <w:t xml:space="preserve"> </w:t>
      </w:r>
      <w:r>
        <w:rPr>
          <w:sz w:val="24"/>
        </w:rPr>
        <w:t>ресурсов;</w:t>
      </w:r>
    </w:p>
    <w:p w:rsidR="00E76707" w:rsidRDefault="00897AC9" w:rsidP="005C762A">
      <w:pPr>
        <w:pStyle w:val="a7"/>
        <w:numPr>
          <w:ilvl w:val="1"/>
          <w:numId w:val="46"/>
        </w:numPr>
        <w:tabs>
          <w:tab w:val="left" w:pos="1351"/>
        </w:tabs>
        <w:spacing w:before="5" w:line="237" w:lineRule="auto"/>
        <w:ind w:right="858" w:firstLine="566"/>
        <w:jc w:val="left"/>
        <w:rPr>
          <w:sz w:val="24"/>
        </w:rPr>
      </w:pPr>
      <w:r>
        <w:rPr>
          <w:sz w:val="24"/>
        </w:rPr>
        <w:t>вносить</w:t>
      </w:r>
      <w:r>
        <w:rPr>
          <w:spacing w:val="24"/>
          <w:sz w:val="24"/>
        </w:rPr>
        <w:t xml:space="preserve"> </w:t>
      </w:r>
      <w:r>
        <w:rPr>
          <w:sz w:val="24"/>
        </w:rPr>
        <w:t>коррективы</w:t>
      </w:r>
      <w:r>
        <w:rPr>
          <w:spacing w:val="20"/>
          <w:sz w:val="24"/>
        </w:rPr>
        <w:t xml:space="preserve"> </w:t>
      </w:r>
      <w:r>
        <w:rPr>
          <w:sz w:val="24"/>
        </w:rPr>
        <w:t>в</w:t>
      </w:r>
      <w:r>
        <w:rPr>
          <w:spacing w:val="25"/>
          <w:sz w:val="24"/>
        </w:rPr>
        <w:t xml:space="preserve"> </w:t>
      </w:r>
      <w:r>
        <w:rPr>
          <w:sz w:val="24"/>
        </w:rPr>
        <w:t>деятельность,</w:t>
      </w:r>
      <w:r>
        <w:rPr>
          <w:spacing w:val="20"/>
          <w:sz w:val="24"/>
        </w:rPr>
        <w:t xml:space="preserve"> </w:t>
      </w:r>
      <w:r>
        <w:rPr>
          <w:sz w:val="24"/>
        </w:rPr>
        <w:t>оценивать</w:t>
      </w:r>
      <w:r>
        <w:rPr>
          <w:spacing w:val="25"/>
          <w:sz w:val="24"/>
        </w:rPr>
        <w:t xml:space="preserve"> </w:t>
      </w:r>
      <w:r>
        <w:rPr>
          <w:sz w:val="24"/>
        </w:rPr>
        <w:t>соответствие</w:t>
      </w:r>
      <w:r>
        <w:rPr>
          <w:spacing w:val="17"/>
          <w:sz w:val="24"/>
        </w:rPr>
        <w:t xml:space="preserve"> </w:t>
      </w:r>
      <w:r>
        <w:rPr>
          <w:sz w:val="24"/>
        </w:rPr>
        <w:t>результатов</w:t>
      </w:r>
      <w:r>
        <w:rPr>
          <w:spacing w:val="25"/>
          <w:sz w:val="24"/>
        </w:rPr>
        <w:t xml:space="preserve"> </w:t>
      </w:r>
      <w:r>
        <w:rPr>
          <w:sz w:val="24"/>
        </w:rPr>
        <w:t>целям,</w:t>
      </w:r>
      <w:r>
        <w:rPr>
          <w:spacing w:val="-57"/>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E76707" w:rsidRDefault="00897AC9" w:rsidP="005C762A">
      <w:pPr>
        <w:pStyle w:val="a7"/>
        <w:numPr>
          <w:ilvl w:val="1"/>
          <w:numId w:val="46"/>
        </w:numPr>
        <w:tabs>
          <w:tab w:val="left" w:pos="1399"/>
          <w:tab w:val="left" w:pos="6059"/>
        </w:tabs>
        <w:spacing w:before="4"/>
        <w:ind w:right="858" w:firstLine="566"/>
        <w:jc w:val="left"/>
        <w:rPr>
          <w:sz w:val="24"/>
        </w:rPr>
      </w:pPr>
      <w:r>
        <w:rPr>
          <w:sz w:val="24"/>
        </w:rPr>
        <w:t xml:space="preserve">координировать  </w:t>
      </w:r>
      <w:r>
        <w:rPr>
          <w:spacing w:val="10"/>
          <w:sz w:val="24"/>
        </w:rPr>
        <w:t xml:space="preserve"> </w:t>
      </w:r>
      <w:r>
        <w:rPr>
          <w:sz w:val="24"/>
        </w:rPr>
        <w:t xml:space="preserve">и  </w:t>
      </w:r>
      <w:r>
        <w:rPr>
          <w:spacing w:val="9"/>
          <w:sz w:val="24"/>
        </w:rPr>
        <w:t xml:space="preserve"> </w:t>
      </w:r>
      <w:r>
        <w:rPr>
          <w:sz w:val="24"/>
        </w:rPr>
        <w:t xml:space="preserve">выполнять  </w:t>
      </w:r>
      <w:r>
        <w:rPr>
          <w:spacing w:val="15"/>
          <w:sz w:val="24"/>
        </w:rPr>
        <w:t xml:space="preserve"> </w:t>
      </w:r>
      <w:r>
        <w:rPr>
          <w:sz w:val="24"/>
        </w:rPr>
        <w:t xml:space="preserve">работу  </w:t>
      </w:r>
      <w:r>
        <w:rPr>
          <w:spacing w:val="4"/>
          <w:sz w:val="24"/>
        </w:rPr>
        <w:t xml:space="preserve"> </w:t>
      </w:r>
      <w:r>
        <w:rPr>
          <w:sz w:val="24"/>
        </w:rPr>
        <w:t>в</w:t>
      </w:r>
      <w:r>
        <w:rPr>
          <w:sz w:val="24"/>
        </w:rPr>
        <w:tab/>
        <w:t>условиях</w:t>
      </w:r>
      <w:r>
        <w:rPr>
          <w:spacing w:val="7"/>
          <w:sz w:val="24"/>
        </w:rPr>
        <w:t xml:space="preserve"> </w:t>
      </w:r>
      <w:r>
        <w:rPr>
          <w:sz w:val="24"/>
        </w:rPr>
        <w:t>реального,</w:t>
      </w:r>
      <w:r>
        <w:rPr>
          <w:spacing w:val="9"/>
          <w:sz w:val="24"/>
        </w:rPr>
        <w:t xml:space="preserve"> </w:t>
      </w:r>
      <w:r>
        <w:rPr>
          <w:sz w:val="24"/>
        </w:rPr>
        <w:t>виртуального</w:t>
      </w:r>
      <w:r>
        <w:rPr>
          <w:spacing w:val="11"/>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E76707" w:rsidRDefault="00897AC9" w:rsidP="005C762A">
      <w:pPr>
        <w:pStyle w:val="a7"/>
        <w:numPr>
          <w:ilvl w:val="1"/>
          <w:numId w:val="46"/>
        </w:numPr>
        <w:tabs>
          <w:tab w:val="left" w:pos="1264"/>
        </w:tabs>
        <w:spacing w:line="272" w:lineRule="exact"/>
        <w:ind w:left="1263" w:hanging="145"/>
        <w:jc w:val="left"/>
        <w:rPr>
          <w:sz w:val="24"/>
        </w:rPr>
      </w:pPr>
      <w:r>
        <w:rPr>
          <w:sz w:val="24"/>
        </w:rPr>
        <w:t>развивать</w:t>
      </w:r>
      <w:r>
        <w:rPr>
          <w:spacing w:val="-3"/>
          <w:sz w:val="24"/>
        </w:rPr>
        <w:t xml:space="preserve"> </w:t>
      </w:r>
      <w:r>
        <w:rPr>
          <w:sz w:val="24"/>
        </w:rPr>
        <w:t>креативное</w:t>
      </w:r>
      <w:r>
        <w:rPr>
          <w:spacing w:val="-6"/>
          <w:sz w:val="24"/>
        </w:rPr>
        <w:t xml:space="preserve"> </w:t>
      </w:r>
      <w:r>
        <w:rPr>
          <w:sz w:val="24"/>
        </w:rPr>
        <w:t>мышление</w:t>
      </w:r>
      <w:r>
        <w:rPr>
          <w:spacing w:val="-6"/>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жизненных</w:t>
      </w:r>
      <w:r>
        <w:rPr>
          <w:spacing w:val="-5"/>
          <w:sz w:val="24"/>
        </w:rPr>
        <w:t xml:space="preserve"> </w:t>
      </w:r>
      <w:r>
        <w:rPr>
          <w:sz w:val="24"/>
        </w:rPr>
        <w:t>проблем.</w:t>
      </w:r>
    </w:p>
    <w:p w:rsidR="00E76707" w:rsidRDefault="00897AC9">
      <w:pPr>
        <w:spacing w:before="2" w:line="242" w:lineRule="auto"/>
        <w:ind w:left="553" w:right="849"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4"/>
          <w:sz w:val="24"/>
        </w:rPr>
        <w:t xml:space="preserve"> </w:t>
      </w:r>
      <w:r>
        <w:rPr>
          <w:b/>
          <w:i/>
          <w:sz w:val="24"/>
        </w:rPr>
        <w:t>учебных</w:t>
      </w:r>
      <w:r>
        <w:rPr>
          <w:b/>
          <w:i/>
          <w:spacing w:val="2"/>
          <w:sz w:val="24"/>
        </w:rPr>
        <w:t xml:space="preserve"> </w:t>
      </w:r>
      <w:r>
        <w:rPr>
          <w:b/>
          <w:i/>
          <w:sz w:val="24"/>
        </w:rPr>
        <w:t>действий:</w:t>
      </w:r>
    </w:p>
    <w:p w:rsidR="00E76707" w:rsidRDefault="00897AC9" w:rsidP="005C762A">
      <w:pPr>
        <w:pStyle w:val="a7"/>
        <w:numPr>
          <w:ilvl w:val="1"/>
          <w:numId w:val="46"/>
        </w:numPr>
        <w:tabs>
          <w:tab w:val="left" w:pos="1317"/>
        </w:tabs>
        <w:ind w:right="853" w:firstLine="566"/>
        <w:rPr>
          <w:sz w:val="24"/>
        </w:rPr>
      </w:pPr>
      <w:r>
        <w:rPr>
          <w:sz w:val="24"/>
        </w:rPr>
        <w:t>владеть навыками учебно-исследовательской и проектной деятельности, 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r>
        <w:rPr>
          <w:spacing w:val="3"/>
          <w:sz w:val="24"/>
        </w:rPr>
        <w:t xml:space="preserve"> </w:t>
      </w:r>
      <w:r>
        <w:rPr>
          <w:sz w:val="24"/>
        </w:rPr>
        <w:t>применению</w:t>
      </w:r>
      <w:r>
        <w:rPr>
          <w:spacing w:val="-1"/>
          <w:sz w:val="24"/>
        </w:rPr>
        <w:t xml:space="preserve"> </w:t>
      </w:r>
      <w:r>
        <w:rPr>
          <w:sz w:val="24"/>
        </w:rPr>
        <w:t>различных</w:t>
      </w:r>
      <w:r>
        <w:rPr>
          <w:spacing w:val="-4"/>
          <w:sz w:val="24"/>
        </w:rPr>
        <w:t xml:space="preserve"> </w:t>
      </w:r>
      <w:r>
        <w:rPr>
          <w:sz w:val="24"/>
        </w:rPr>
        <w:t>методов</w:t>
      </w:r>
      <w:r>
        <w:rPr>
          <w:spacing w:val="3"/>
          <w:sz w:val="24"/>
        </w:rPr>
        <w:t xml:space="preserve"> </w:t>
      </w:r>
      <w:r>
        <w:rPr>
          <w:sz w:val="24"/>
        </w:rPr>
        <w:t>познания;</w:t>
      </w:r>
    </w:p>
    <w:p w:rsidR="00E76707" w:rsidRDefault="00897AC9" w:rsidP="005C762A">
      <w:pPr>
        <w:pStyle w:val="a7"/>
        <w:numPr>
          <w:ilvl w:val="1"/>
          <w:numId w:val="46"/>
        </w:numPr>
        <w:tabs>
          <w:tab w:val="left" w:pos="1361"/>
        </w:tabs>
        <w:ind w:right="852" w:firstLine="566"/>
        <w:rPr>
          <w:sz w:val="24"/>
        </w:rPr>
      </w:pPr>
      <w:r>
        <w:rPr>
          <w:sz w:val="24"/>
        </w:rPr>
        <w:t>осуществлять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 преобразованию и применению в различных учебных ситуациях (в том числе</w:t>
      </w:r>
      <w:r>
        <w:rPr>
          <w:spacing w:val="-57"/>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проектов);</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423"/>
        </w:tabs>
        <w:spacing w:before="66" w:line="237" w:lineRule="auto"/>
        <w:ind w:right="855" w:firstLine="566"/>
        <w:rPr>
          <w:sz w:val="24"/>
        </w:rPr>
      </w:pPr>
      <w:r>
        <w:rPr>
          <w:sz w:val="24"/>
        </w:rPr>
        <w:lastRenderedPageBreak/>
        <w:t>формирование</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владение</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2"/>
          <w:sz w:val="24"/>
        </w:rPr>
        <w:t xml:space="preserve"> </w:t>
      </w:r>
      <w:r>
        <w:rPr>
          <w:sz w:val="24"/>
        </w:rPr>
        <w:t>понятиями</w:t>
      </w:r>
      <w:r>
        <w:rPr>
          <w:spacing w:val="3"/>
          <w:sz w:val="24"/>
        </w:rPr>
        <w:t xml:space="preserve"> </w:t>
      </w:r>
      <w:r>
        <w:rPr>
          <w:sz w:val="24"/>
        </w:rPr>
        <w:t>и</w:t>
      </w:r>
      <w:r>
        <w:rPr>
          <w:spacing w:val="-2"/>
          <w:sz w:val="24"/>
        </w:rPr>
        <w:t xml:space="preserve"> </w:t>
      </w:r>
      <w:r>
        <w:rPr>
          <w:sz w:val="24"/>
        </w:rPr>
        <w:t>методами;</w:t>
      </w:r>
    </w:p>
    <w:p w:rsidR="00E76707" w:rsidRDefault="00897AC9" w:rsidP="005C762A">
      <w:pPr>
        <w:pStyle w:val="a7"/>
        <w:numPr>
          <w:ilvl w:val="1"/>
          <w:numId w:val="46"/>
        </w:numPr>
        <w:tabs>
          <w:tab w:val="left" w:pos="1337"/>
        </w:tabs>
        <w:spacing w:before="6" w:line="237" w:lineRule="auto"/>
        <w:ind w:right="844" w:firstLine="566"/>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4"/>
          <w:sz w:val="24"/>
        </w:rPr>
        <w:t xml:space="preserve"> </w:t>
      </w:r>
      <w:r>
        <w:rPr>
          <w:sz w:val="24"/>
        </w:rPr>
        <w:t>ситуациях;</w:t>
      </w:r>
    </w:p>
    <w:p w:rsidR="00E76707" w:rsidRDefault="00897AC9" w:rsidP="005C762A">
      <w:pPr>
        <w:pStyle w:val="a7"/>
        <w:numPr>
          <w:ilvl w:val="1"/>
          <w:numId w:val="46"/>
        </w:numPr>
        <w:tabs>
          <w:tab w:val="left" w:pos="1264"/>
        </w:tabs>
        <w:spacing w:before="3"/>
        <w:ind w:right="851" w:firstLine="566"/>
        <w:rPr>
          <w:sz w:val="24"/>
        </w:rPr>
      </w:pPr>
      <w:r>
        <w:rPr>
          <w:sz w:val="24"/>
        </w:rPr>
        <w:t>выявлять причинно-следственные связи и актуализировать задачу, выдвигать гипотезу</w:t>
      </w:r>
      <w:r>
        <w:rPr>
          <w:spacing w:val="-57"/>
          <w:sz w:val="24"/>
        </w:rPr>
        <w:t xml:space="preserve"> </w:t>
      </w:r>
      <w:r>
        <w:rPr>
          <w:sz w:val="24"/>
        </w:rPr>
        <w:t>её решения, находить аргументы для доказательства своих утверждений, задавать параметры</w:t>
      </w:r>
      <w:r>
        <w:rPr>
          <w:spacing w:val="-57"/>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решения;</w:t>
      </w:r>
    </w:p>
    <w:p w:rsidR="00E76707" w:rsidRDefault="00897AC9" w:rsidP="005C762A">
      <w:pPr>
        <w:pStyle w:val="a7"/>
        <w:numPr>
          <w:ilvl w:val="1"/>
          <w:numId w:val="46"/>
        </w:numPr>
        <w:tabs>
          <w:tab w:val="left" w:pos="1279"/>
        </w:tabs>
        <w:ind w:right="855" w:firstLine="566"/>
        <w:rPr>
          <w:sz w:val="24"/>
        </w:rPr>
      </w:pPr>
      <w:r>
        <w:rPr>
          <w:sz w:val="24"/>
        </w:rPr>
        <w:t>анализировать полученные в ходе решения задачи результаты, критически оценивать</w:t>
      </w:r>
      <w:r>
        <w:rPr>
          <w:spacing w:val="1"/>
          <w:sz w:val="24"/>
        </w:rPr>
        <w:t xml:space="preserve"> </w:t>
      </w:r>
      <w:r>
        <w:rPr>
          <w:sz w:val="24"/>
        </w:rPr>
        <w:t>их</w:t>
      </w:r>
      <w:r>
        <w:rPr>
          <w:spacing w:val="1"/>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осуществлять</w:t>
      </w:r>
      <w:r>
        <w:rPr>
          <w:spacing w:val="1"/>
          <w:sz w:val="24"/>
        </w:rPr>
        <w:t xml:space="preserve"> </w:t>
      </w:r>
      <w:r>
        <w:rPr>
          <w:sz w:val="24"/>
        </w:rPr>
        <w:t>целенаправленный</w:t>
      </w:r>
      <w:r>
        <w:rPr>
          <w:spacing w:val="61"/>
          <w:sz w:val="24"/>
        </w:rPr>
        <w:t xml:space="preserve"> </w:t>
      </w:r>
      <w:r>
        <w:rPr>
          <w:sz w:val="24"/>
        </w:rPr>
        <w:t>поиск</w:t>
      </w:r>
      <w:r>
        <w:rPr>
          <w:spacing w:val="1"/>
          <w:sz w:val="24"/>
        </w:rPr>
        <w:t xml:space="preserve"> </w:t>
      </w:r>
      <w:r>
        <w:rPr>
          <w:sz w:val="24"/>
        </w:rPr>
        <w:t>переноса средств</w:t>
      </w:r>
      <w:r>
        <w:rPr>
          <w:spacing w:val="-1"/>
          <w:sz w:val="24"/>
        </w:rPr>
        <w:t xml:space="preserve"> </w:t>
      </w:r>
      <w:r>
        <w:rPr>
          <w:sz w:val="24"/>
        </w:rPr>
        <w:t>и</w:t>
      </w:r>
      <w:r>
        <w:rPr>
          <w:spacing w:val="3"/>
          <w:sz w:val="24"/>
        </w:rPr>
        <w:t xml:space="preserve"> </w:t>
      </w:r>
      <w:r>
        <w:rPr>
          <w:sz w:val="24"/>
        </w:rPr>
        <w:t>способов</w:t>
      </w:r>
      <w:r>
        <w:rPr>
          <w:spacing w:val="2"/>
          <w:sz w:val="24"/>
        </w:rPr>
        <w:t xml:space="preserve"> </w:t>
      </w:r>
      <w:r>
        <w:rPr>
          <w:sz w:val="24"/>
        </w:rPr>
        <w:t>действия</w:t>
      </w:r>
      <w:r>
        <w:rPr>
          <w:spacing w:val="-4"/>
          <w:sz w:val="24"/>
        </w:rPr>
        <w:t xml:space="preserve"> </w:t>
      </w:r>
      <w:r>
        <w:rPr>
          <w:sz w:val="24"/>
        </w:rPr>
        <w:t>в</w:t>
      </w:r>
      <w:r>
        <w:rPr>
          <w:spacing w:val="3"/>
          <w:sz w:val="24"/>
        </w:rPr>
        <w:t xml:space="preserve"> </w:t>
      </w:r>
      <w:r>
        <w:rPr>
          <w:sz w:val="24"/>
        </w:rPr>
        <w:t>профессиональную</w:t>
      </w:r>
      <w:r>
        <w:rPr>
          <w:spacing w:val="-1"/>
          <w:sz w:val="24"/>
        </w:rPr>
        <w:t xml:space="preserve"> </w:t>
      </w:r>
      <w:r>
        <w:rPr>
          <w:sz w:val="24"/>
        </w:rPr>
        <w:t>среду;</w:t>
      </w:r>
    </w:p>
    <w:p w:rsidR="00E76707" w:rsidRDefault="00897AC9" w:rsidP="005C762A">
      <w:pPr>
        <w:pStyle w:val="a7"/>
        <w:numPr>
          <w:ilvl w:val="1"/>
          <w:numId w:val="46"/>
        </w:numPr>
        <w:tabs>
          <w:tab w:val="left" w:pos="1500"/>
        </w:tabs>
        <w:spacing w:line="242" w:lineRule="auto"/>
        <w:ind w:right="863" w:firstLine="566"/>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жизнедеятельности;</w:t>
      </w:r>
    </w:p>
    <w:p w:rsidR="00E76707" w:rsidRDefault="00897AC9" w:rsidP="005C762A">
      <w:pPr>
        <w:pStyle w:val="a7"/>
        <w:numPr>
          <w:ilvl w:val="1"/>
          <w:numId w:val="46"/>
        </w:numPr>
        <w:tabs>
          <w:tab w:val="left" w:pos="1284"/>
        </w:tabs>
        <w:ind w:right="851" w:firstLine="566"/>
        <w:rPr>
          <w:sz w:val="24"/>
        </w:rPr>
      </w:pPr>
      <w:r>
        <w:rPr>
          <w:sz w:val="24"/>
        </w:rPr>
        <w:t>уметь интегрировать знания из разных предметных областей; выдвигать новые 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 решения.</w:t>
      </w:r>
    </w:p>
    <w:p w:rsidR="00E76707" w:rsidRDefault="00897AC9">
      <w:pPr>
        <w:spacing w:line="242" w:lineRule="auto"/>
        <w:ind w:left="553" w:right="852" w:firstLine="566"/>
        <w:jc w:val="both"/>
        <w:rPr>
          <w:b/>
          <w:i/>
          <w:sz w:val="24"/>
        </w:rPr>
      </w:pPr>
      <w:r>
        <w:rPr>
          <w:sz w:val="24"/>
        </w:rPr>
        <w:t xml:space="preserve">У обучающегося будут сформированы </w:t>
      </w:r>
      <w:r>
        <w:rPr>
          <w:b/>
          <w:i/>
          <w:sz w:val="24"/>
        </w:rPr>
        <w:t>умения работать с информацией как часть</w:t>
      </w:r>
      <w:r>
        <w:rPr>
          <w:b/>
          <w:i/>
          <w:spacing w:val="1"/>
          <w:sz w:val="24"/>
        </w:rPr>
        <w:t xml:space="preserve"> </w:t>
      </w:r>
      <w:r>
        <w:rPr>
          <w:b/>
          <w:i/>
          <w:sz w:val="24"/>
        </w:rPr>
        <w:t>познавательных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457"/>
        </w:tabs>
        <w:ind w:right="855"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 осуществлять поиск, анализ, систематизацию и интерпретацию информации</w:t>
      </w:r>
      <w:r>
        <w:rPr>
          <w:spacing w:val="1"/>
          <w:sz w:val="24"/>
        </w:rPr>
        <w:t xml:space="preserve"> </w:t>
      </w:r>
      <w:r>
        <w:rPr>
          <w:sz w:val="24"/>
        </w:rPr>
        <w:t>различных</w:t>
      </w:r>
      <w:r>
        <w:rPr>
          <w:spacing w:val="-4"/>
          <w:sz w:val="24"/>
        </w:rPr>
        <w:t xml:space="preserve"> </w:t>
      </w:r>
      <w:r>
        <w:rPr>
          <w:sz w:val="24"/>
        </w:rPr>
        <w:t>видов</w:t>
      </w:r>
      <w:r>
        <w:rPr>
          <w:spacing w:val="-1"/>
          <w:sz w:val="24"/>
        </w:rPr>
        <w:t xml:space="preserve"> </w:t>
      </w:r>
      <w:r>
        <w:rPr>
          <w:sz w:val="24"/>
        </w:rPr>
        <w:t>и</w:t>
      </w:r>
      <w:r>
        <w:rPr>
          <w:spacing w:val="3"/>
          <w:sz w:val="24"/>
        </w:rPr>
        <w:t xml:space="preserve"> </w:t>
      </w:r>
      <w:r>
        <w:rPr>
          <w:sz w:val="24"/>
        </w:rPr>
        <w:t>форм</w:t>
      </w:r>
      <w:r>
        <w:rPr>
          <w:spacing w:val="-1"/>
          <w:sz w:val="24"/>
        </w:rPr>
        <w:t xml:space="preserve"> </w:t>
      </w:r>
      <w:r>
        <w:rPr>
          <w:sz w:val="24"/>
        </w:rPr>
        <w:t>представления;</w:t>
      </w:r>
    </w:p>
    <w:p w:rsidR="00E76707" w:rsidRDefault="00897AC9" w:rsidP="005C762A">
      <w:pPr>
        <w:pStyle w:val="a7"/>
        <w:numPr>
          <w:ilvl w:val="1"/>
          <w:numId w:val="46"/>
        </w:numPr>
        <w:tabs>
          <w:tab w:val="left" w:pos="1284"/>
        </w:tabs>
        <w:spacing w:line="242" w:lineRule="auto"/>
        <w:ind w:right="859" w:firstLine="566"/>
        <w:rPr>
          <w:sz w:val="24"/>
        </w:rPr>
      </w:pPr>
      <w:r>
        <w:rPr>
          <w:sz w:val="24"/>
        </w:rPr>
        <w:t>создавать тексты в различных форматах с учётом назначения информации и целевой</w:t>
      </w:r>
      <w:r>
        <w:rPr>
          <w:spacing w:val="1"/>
          <w:sz w:val="24"/>
        </w:rPr>
        <w:t xml:space="preserve"> </w:t>
      </w:r>
      <w:r>
        <w:rPr>
          <w:sz w:val="24"/>
        </w:rPr>
        <w:t>аудитории,</w:t>
      </w:r>
      <w:r>
        <w:rPr>
          <w:spacing w:val="-2"/>
          <w:sz w:val="24"/>
        </w:rPr>
        <w:t xml:space="preserve"> </w:t>
      </w:r>
      <w:r>
        <w:rPr>
          <w:sz w:val="24"/>
        </w:rPr>
        <w:t>выбирая</w:t>
      </w:r>
      <w:r>
        <w:rPr>
          <w:spacing w:val="-4"/>
          <w:sz w:val="24"/>
        </w:rPr>
        <w:t xml:space="preserve"> </w:t>
      </w:r>
      <w:r>
        <w:rPr>
          <w:sz w:val="24"/>
        </w:rPr>
        <w:t>оптимальную форму</w:t>
      </w:r>
      <w:r>
        <w:rPr>
          <w:spacing w:val="-9"/>
          <w:sz w:val="24"/>
        </w:rPr>
        <w:t xml:space="preserve"> </w:t>
      </w:r>
      <w:r>
        <w:rPr>
          <w:sz w:val="24"/>
        </w:rPr>
        <w:t>представления</w:t>
      </w:r>
      <w:r>
        <w:rPr>
          <w:spacing w:val="1"/>
          <w:sz w:val="24"/>
        </w:rPr>
        <w:t xml:space="preserve"> </w:t>
      </w:r>
      <w:r>
        <w:rPr>
          <w:sz w:val="24"/>
        </w:rPr>
        <w:t>и</w:t>
      </w:r>
      <w:r>
        <w:rPr>
          <w:spacing w:val="-2"/>
          <w:sz w:val="24"/>
        </w:rPr>
        <w:t xml:space="preserve"> </w:t>
      </w:r>
      <w:r>
        <w:rPr>
          <w:sz w:val="24"/>
        </w:rPr>
        <w:t>визуализации;</w:t>
      </w:r>
    </w:p>
    <w:p w:rsidR="00E76707" w:rsidRDefault="00897AC9" w:rsidP="005C762A">
      <w:pPr>
        <w:pStyle w:val="a7"/>
        <w:numPr>
          <w:ilvl w:val="1"/>
          <w:numId w:val="46"/>
        </w:numPr>
        <w:tabs>
          <w:tab w:val="left" w:pos="1317"/>
        </w:tabs>
        <w:spacing w:line="242" w:lineRule="auto"/>
        <w:ind w:right="858"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 информации,</w:t>
      </w:r>
      <w:r>
        <w:rPr>
          <w:spacing w:val="1"/>
          <w:sz w:val="24"/>
        </w:rPr>
        <w:t xml:space="preserve"> </w:t>
      </w:r>
      <w:r>
        <w:rPr>
          <w:sz w:val="24"/>
        </w:rPr>
        <w:t>её соответствие правовым и</w:t>
      </w:r>
      <w:r>
        <w:rPr>
          <w:spacing w:val="1"/>
          <w:sz w:val="24"/>
        </w:rPr>
        <w:t xml:space="preserve"> </w:t>
      </w:r>
      <w:r>
        <w:rPr>
          <w:sz w:val="24"/>
        </w:rPr>
        <w:t>морально-этическим</w:t>
      </w:r>
      <w:r>
        <w:rPr>
          <w:spacing w:val="-2"/>
          <w:sz w:val="24"/>
        </w:rPr>
        <w:t xml:space="preserve"> </w:t>
      </w:r>
      <w:r>
        <w:rPr>
          <w:sz w:val="24"/>
        </w:rPr>
        <w:t>нормам;</w:t>
      </w:r>
    </w:p>
    <w:p w:rsidR="00E76707" w:rsidRDefault="00897AC9" w:rsidP="005C762A">
      <w:pPr>
        <w:pStyle w:val="a7"/>
        <w:numPr>
          <w:ilvl w:val="1"/>
          <w:numId w:val="46"/>
        </w:numPr>
        <w:tabs>
          <w:tab w:val="left" w:pos="1274"/>
        </w:tabs>
        <w:ind w:right="856" w:firstLine="566"/>
        <w:rPr>
          <w:sz w:val="24"/>
        </w:rPr>
      </w:pPr>
      <w:r>
        <w:rPr>
          <w:sz w:val="24"/>
        </w:rPr>
        <w:t>использовать средства информационных и коммуникационных технологий в решении</w:t>
      </w:r>
      <w:r>
        <w:rPr>
          <w:spacing w:val="-57"/>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rsidP="005C762A">
      <w:pPr>
        <w:pStyle w:val="a7"/>
        <w:numPr>
          <w:ilvl w:val="1"/>
          <w:numId w:val="46"/>
        </w:numPr>
        <w:tabs>
          <w:tab w:val="left" w:pos="1437"/>
        </w:tabs>
        <w:spacing w:line="242" w:lineRule="auto"/>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pPr>
        <w:spacing w:line="247" w:lineRule="auto"/>
        <w:ind w:left="553" w:right="850"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59"/>
        </w:tabs>
        <w:spacing w:line="259" w:lineRule="exact"/>
        <w:ind w:left="1258" w:hanging="140"/>
        <w:rPr>
          <w:sz w:val="24"/>
        </w:rPr>
      </w:pPr>
      <w:r>
        <w:rPr>
          <w:sz w:val="24"/>
        </w:rPr>
        <w:t>осуществлять</w:t>
      </w:r>
      <w:r>
        <w:rPr>
          <w:spacing w:val="-2"/>
          <w:sz w:val="24"/>
        </w:rPr>
        <w:t xml:space="preserve"> </w:t>
      </w:r>
      <w:r>
        <w:rPr>
          <w:sz w:val="24"/>
        </w:rPr>
        <w:t>коммуникации во</w:t>
      </w:r>
      <w:r>
        <w:rPr>
          <w:spacing w:val="-1"/>
          <w:sz w:val="24"/>
        </w:rPr>
        <w:t xml:space="preserve"> </w:t>
      </w:r>
      <w:r>
        <w:rPr>
          <w:sz w:val="24"/>
        </w:rPr>
        <w:t>всех</w:t>
      </w:r>
      <w:r>
        <w:rPr>
          <w:spacing w:val="-6"/>
          <w:sz w:val="24"/>
        </w:rPr>
        <w:t xml:space="preserve"> </w:t>
      </w:r>
      <w:r>
        <w:rPr>
          <w:sz w:val="24"/>
        </w:rPr>
        <w:t>сферах</w:t>
      </w:r>
      <w:r>
        <w:rPr>
          <w:spacing w:val="-6"/>
          <w:sz w:val="24"/>
        </w:rPr>
        <w:t xml:space="preserve"> </w:t>
      </w:r>
      <w:r>
        <w:rPr>
          <w:sz w:val="24"/>
        </w:rPr>
        <w:t>жизни;</w:t>
      </w:r>
    </w:p>
    <w:p w:rsidR="00E76707" w:rsidRDefault="00897AC9" w:rsidP="005C762A">
      <w:pPr>
        <w:pStyle w:val="a7"/>
        <w:numPr>
          <w:ilvl w:val="1"/>
          <w:numId w:val="46"/>
        </w:numPr>
        <w:tabs>
          <w:tab w:val="left" w:pos="1269"/>
        </w:tabs>
        <w:ind w:right="850" w:firstLine="566"/>
        <w:rPr>
          <w:sz w:val="24"/>
        </w:rPr>
      </w:pPr>
      <w:r>
        <w:rPr>
          <w:sz w:val="24"/>
        </w:rPr>
        <w:t>распознавать невербальные средства общения, понимать значение социальных знаков,</w:t>
      </w:r>
      <w:r>
        <w:rPr>
          <w:spacing w:val="-57"/>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смягчать</w:t>
      </w:r>
      <w:r>
        <w:rPr>
          <w:spacing w:val="1"/>
          <w:sz w:val="24"/>
        </w:rPr>
        <w:t xml:space="preserve"> </w:t>
      </w:r>
      <w:r>
        <w:rPr>
          <w:sz w:val="24"/>
        </w:rPr>
        <w:t>конфликты;</w:t>
      </w:r>
      <w:r>
        <w:rPr>
          <w:spacing w:val="1"/>
          <w:sz w:val="24"/>
        </w:rPr>
        <w:t xml:space="preserve"> </w:t>
      </w:r>
      <w:r>
        <w:rPr>
          <w:sz w:val="24"/>
        </w:rPr>
        <w:t>владеть</w:t>
      </w:r>
      <w:r>
        <w:rPr>
          <w:spacing w:val="1"/>
          <w:sz w:val="24"/>
        </w:rPr>
        <w:t xml:space="preserve"> </w:t>
      </w:r>
      <w:r>
        <w:rPr>
          <w:sz w:val="24"/>
        </w:rPr>
        <w:t>различными способами общения и взаимодействия; аргументированно вести диалог, уметь</w:t>
      </w:r>
      <w:r>
        <w:rPr>
          <w:spacing w:val="1"/>
          <w:sz w:val="24"/>
        </w:rPr>
        <w:t xml:space="preserve"> </w:t>
      </w:r>
      <w:r>
        <w:rPr>
          <w:sz w:val="24"/>
        </w:rPr>
        <w:t>смягчать</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развёрнуто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языковых</w:t>
      </w:r>
      <w:r>
        <w:rPr>
          <w:spacing w:val="-3"/>
          <w:sz w:val="24"/>
        </w:rPr>
        <w:t xml:space="preserve"> </w:t>
      </w:r>
      <w:r>
        <w:rPr>
          <w:sz w:val="24"/>
        </w:rPr>
        <w:t>средств.</w:t>
      </w:r>
    </w:p>
    <w:p w:rsidR="00E76707" w:rsidRDefault="00897AC9">
      <w:pPr>
        <w:spacing w:line="247" w:lineRule="auto"/>
        <w:ind w:left="553" w:right="845"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самоорганизации</w:t>
      </w:r>
      <w:r>
        <w:rPr>
          <w:b/>
          <w:i/>
          <w:spacing w:val="1"/>
          <w:sz w:val="24"/>
        </w:rPr>
        <w:t xml:space="preserve"> </w:t>
      </w:r>
      <w:r>
        <w:rPr>
          <w:b/>
          <w:i/>
          <w:sz w:val="24"/>
        </w:rPr>
        <w:t>как</w:t>
      </w:r>
      <w:r>
        <w:rPr>
          <w:b/>
          <w:i/>
          <w:spacing w:val="1"/>
          <w:sz w:val="24"/>
        </w:rPr>
        <w:t xml:space="preserve"> </w:t>
      </w:r>
      <w:r>
        <w:rPr>
          <w:b/>
          <w:i/>
          <w:sz w:val="24"/>
        </w:rPr>
        <w:t>часть</w:t>
      </w:r>
      <w:r>
        <w:rPr>
          <w:b/>
          <w:i/>
          <w:spacing w:val="1"/>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46"/>
        </w:tabs>
        <w:spacing w:line="259" w:lineRule="exact"/>
        <w:ind w:left="1345" w:hanging="227"/>
        <w:rPr>
          <w:sz w:val="24"/>
        </w:rPr>
      </w:pPr>
      <w:r>
        <w:rPr>
          <w:sz w:val="24"/>
        </w:rPr>
        <w:t>самостоятельно</w:t>
      </w:r>
      <w:r>
        <w:rPr>
          <w:spacing w:val="18"/>
          <w:sz w:val="24"/>
        </w:rPr>
        <w:t xml:space="preserve"> </w:t>
      </w:r>
      <w:r>
        <w:rPr>
          <w:sz w:val="24"/>
        </w:rPr>
        <w:t>осуществлять</w:t>
      </w:r>
      <w:r>
        <w:rPr>
          <w:spacing w:val="78"/>
          <w:sz w:val="24"/>
        </w:rPr>
        <w:t xml:space="preserve"> </w:t>
      </w:r>
      <w:r>
        <w:rPr>
          <w:sz w:val="24"/>
        </w:rPr>
        <w:t>познавательную</w:t>
      </w:r>
      <w:r>
        <w:rPr>
          <w:spacing w:val="79"/>
          <w:sz w:val="24"/>
        </w:rPr>
        <w:t xml:space="preserve"> </w:t>
      </w:r>
      <w:r>
        <w:rPr>
          <w:sz w:val="24"/>
        </w:rPr>
        <w:t>деятельность,</w:t>
      </w:r>
      <w:r>
        <w:rPr>
          <w:spacing w:val="76"/>
          <w:sz w:val="24"/>
        </w:rPr>
        <w:t xml:space="preserve"> </w:t>
      </w:r>
      <w:r>
        <w:rPr>
          <w:sz w:val="24"/>
        </w:rPr>
        <w:t>выявлять</w:t>
      </w:r>
      <w:r>
        <w:rPr>
          <w:spacing w:val="78"/>
          <w:sz w:val="24"/>
        </w:rPr>
        <w:t xml:space="preserve"> </w:t>
      </w:r>
      <w:r>
        <w:rPr>
          <w:sz w:val="24"/>
        </w:rPr>
        <w:t>проблемы,</w:t>
      </w:r>
    </w:p>
    <w:p w:rsidR="00E76707" w:rsidRDefault="00897AC9">
      <w:pPr>
        <w:pStyle w:val="a3"/>
        <w:ind w:right="855" w:firstLine="0"/>
      </w:pPr>
      <w:r>
        <w:t>ставить и формулировать собственные задачи в образовательной деятельности и жизненных</w:t>
      </w:r>
      <w:r>
        <w:rPr>
          <w:spacing w:val="1"/>
        </w:rPr>
        <w:t xml:space="preserve"> </w:t>
      </w:r>
      <w:r>
        <w:t>ситуациях;</w:t>
      </w:r>
    </w:p>
    <w:p w:rsidR="00E76707" w:rsidRDefault="00897AC9" w:rsidP="005C762A">
      <w:pPr>
        <w:pStyle w:val="a7"/>
        <w:numPr>
          <w:ilvl w:val="1"/>
          <w:numId w:val="46"/>
        </w:numPr>
        <w:tabs>
          <w:tab w:val="left" w:pos="1298"/>
        </w:tabs>
        <w:spacing w:line="242" w:lineRule="auto"/>
        <w:ind w:right="854" w:firstLine="566"/>
        <w:jc w:val="left"/>
        <w:rPr>
          <w:sz w:val="24"/>
        </w:rPr>
      </w:pPr>
      <w:r>
        <w:rPr>
          <w:sz w:val="24"/>
        </w:rPr>
        <w:t>самостоятельно</w:t>
      </w:r>
      <w:r>
        <w:rPr>
          <w:spacing w:val="34"/>
          <w:sz w:val="24"/>
        </w:rPr>
        <w:t xml:space="preserve"> </w:t>
      </w:r>
      <w:r>
        <w:rPr>
          <w:sz w:val="24"/>
        </w:rPr>
        <w:t>составлять</w:t>
      </w:r>
      <w:r>
        <w:rPr>
          <w:spacing w:val="31"/>
          <w:sz w:val="24"/>
        </w:rPr>
        <w:t xml:space="preserve"> </w:t>
      </w:r>
      <w:r>
        <w:rPr>
          <w:sz w:val="24"/>
        </w:rPr>
        <w:t>план</w:t>
      </w:r>
      <w:r>
        <w:rPr>
          <w:spacing w:val="32"/>
          <w:sz w:val="24"/>
        </w:rPr>
        <w:t xml:space="preserve"> </w:t>
      </w:r>
      <w:r>
        <w:rPr>
          <w:sz w:val="24"/>
        </w:rPr>
        <w:t>решения</w:t>
      </w:r>
      <w:r>
        <w:rPr>
          <w:spacing w:val="30"/>
          <w:sz w:val="24"/>
        </w:rPr>
        <w:t xml:space="preserve"> </w:t>
      </w:r>
      <w:r>
        <w:rPr>
          <w:sz w:val="24"/>
        </w:rPr>
        <w:t>проблемы</w:t>
      </w:r>
      <w:r>
        <w:rPr>
          <w:spacing w:val="32"/>
          <w:sz w:val="24"/>
        </w:rPr>
        <w:t xml:space="preserve"> </w:t>
      </w:r>
      <w:r>
        <w:rPr>
          <w:sz w:val="24"/>
        </w:rPr>
        <w:t>с</w:t>
      </w:r>
      <w:r>
        <w:rPr>
          <w:spacing w:val="29"/>
          <w:sz w:val="24"/>
        </w:rPr>
        <w:t xml:space="preserve"> </w:t>
      </w:r>
      <w:r>
        <w:rPr>
          <w:sz w:val="24"/>
        </w:rPr>
        <w:t>учётом</w:t>
      </w:r>
      <w:r>
        <w:rPr>
          <w:spacing w:val="32"/>
          <w:sz w:val="24"/>
        </w:rPr>
        <w:t xml:space="preserve"> </w:t>
      </w:r>
      <w:r>
        <w:rPr>
          <w:sz w:val="24"/>
        </w:rPr>
        <w:t>имеющихся</w:t>
      </w:r>
      <w:r>
        <w:rPr>
          <w:spacing w:val="30"/>
          <w:sz w:val="24"/>
        </w:rPr>
        <w:t xml:space="preserve"> </w:t>
      </w:r>
      <w:r>
        <w:rPr>
          <w:sz w:val="24"/>
        </w:rPr>
        <w:t>ресурсов,</w:t>
      </w:r>
      <w:r>
        <w:rPr>
          <w:spacing w:val="-57"/>
          <w:sz w:val="24"/>
        </w:rPr>
        <w:t xml:space="preserve"> </w:t>
      </w:r>
      <w:r>
        <w:rPr>
          <w:sz w:val="24"/>
        </w:rPr>
        <w:t>собственных</w:t>
      </w:r>
      <w:r>
        <w:rPr>
          <w:spacing w:val="-4"/>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предпочтений;</w:t>
      </w:r>
      <w:r>
        <w:rPr>
          <w:spacing w:val="-4"/>
          <w:sz w:val="24"/>
        </w:rPr>
        <w:t xml:space="preserve"> </w:t>
      </w:r>
      <w:r>
        <w:rPr>
          <w:sz w:val="24"/>
        </w:rPr>
        <w:t>давать</w:t>
      </w:r>
      <w:r>
        <w:rPr>
          <w:spacing w:val="-2"/>
          <w:sz w:val="24"/>
        </w:rPr>
        <w:t xml:space="preserve"> </w:t>
      </w:r>
      <w:r>
        <w:rPr>
          <w:sz w:val="24"/>
        </w:rPr>
        <w:t>оценку</w:t>
      </w:r>
      <w:r>
        <w:rPr>
          <w:spacing w:val="-8"/>
          <w:sz w:val="24"/>
        </w:rPr>
        <w:t xml:space="preserve"> </w:t>
      </w:r>
      <w:r>
        <w:rPr>
          <w:sz w:val="24"/>
        </w:rPr>
        <w:t>новым</w:t>
      </w:r>
      <w:r>
        <w:rPr>
          <w:spacing w:val="-2"/>
          <w:sz w:val="24"/>
        </w:rPr>
        <w:t xml:space="preserve"> </w:t>
      </w:r>
      <w:r>
        <w:rPr>
          <w:sz w:val="24"/>
        </w:rPr>
        <w:t>ситуациям;</w:t>
      </w:r>
    </w:p>
    <w:p w:rsidR="00E76707" w:rsidRDefault="00897AC9" w:rsidP="005C762A">
      <w:pPr>
        <w:pStyle w:val="a7"/>
        <w:numPr>
          <w:ilvl w:val="1"/>
          <w:numId w:val="46"/>
        </w:numPr>
        <w:tabs>
          <w:tab w:val="left" w:pos="1370"/>
        </w:tabs>
        <w:spacing w:line="242" w:lineRule="auto"/>
        <w:ind w:right="863" w:firstLine="566"/>
        <w:jc w:val="left"/>
        <w:rPr>
          <w:sz w:val="24"/>
        </w:rPr>
      </w:pP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делать</w:t>
      </w:r>
      <w:r>
        <w:rPr>
          <w:spacing w:val="-57"/>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2"/>
          <w:sz w:val="24"/>
        </w:rPr>
        <w:t xml:space="preserve"> </w:t>
      </w:r>
      <w:r>
        <w:rPr>
          <w:sz w:val="24"/>
        </w:rPr>
        <w:t>его,</w:t>
      </w:r>
      <w:r>
        <w:rPr>
          <w:spacing w:val="-2"/>
          <w:sz w:val="24"/>
        </w:rPr>
        <w:t xml:space="preserve"> </w:t>
      </w:r>
      <w:r>
        <w:rPr>
          <w:sz w:val="24"/>
        </w:rPr>
        <w:t>брать</w:t>
      </w:r>
      <w:r>
        <w:rPr>
          <w:spacing w:val="4"/>
          <w:sz w:val="24"/>
        </w:rPr>
        <w:t xml:space="preserve"> </w:t>
      </w:r>
      <w:r>
        <w:rPr>
          <w:sz w:val="24"/>
        </w:rPr>
        <w:t>ответственность</w:t>
      </w:r>
      <w:r>
        <w:rPr>
          <w:spacing w:val="-2"/>
          <w:sz w:val="24"/>
        </w:rPr>
        <w:t xml:space="preserve"> </w:t>
      </w:r>
      <w:r>
        <w:rPr>
          <w:sz w:val="24"/>
        </w:rPr>
        <w:t>за решение;</w:t>
      </w:r>
    </w:p>
    <w:p w:rsidR="00E76707" w:rsidRDefault="00897AC9" w:rsidP="005C762A">
      <w:pPr>
        <w:pStyle w:val="a7"/>
        <w:numPr>
          <w:ilvl w:val="1"/>
          <w:numId w:val="46"/>
        </w:numPr>
        <w:tabs>
          <w:tab w:val="left" w:pos="1259"/>
        </w:tabs>
        <w:spacing w:line="271" w:lineRule="exact"/>
        <w:ind w:left="1258" w:hanging="140"/>
        <w:jc w:val="left"/>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293"/>
        </w:tabs>
        <w:spacing w:line="237" w:lineRule="auto"/>
        <w:ind w:right="859" w:firstLine="566"/>
        <w:jc w:val="left"/>
        <w:rPr>
          <w:sz w:val="24"/>
        </w:rPr>
      </w:pPr>
      <w:r>
        <w:rPr>
          <w:sz w:val="24"/>
        </w:rPr>
        <w:t>способствовать</w:t>
      </w:r>
      <w:r>
        <w:rPr>
          <w:spacing w:val="23"/>
          <w:sz w:val="24"/>
        </w:rPr>
        <w:t xml:space="preserve"> </w:t>
      </w:r>
      <w:r>
        <w:rPr>
          <w:sz w:val="24"/>
        </w:rPr>
        <w:t>формированию</w:t>
      </w:r>
      <w:r>
        <w:rPr>
          <w:spacing w:val="25"/>
          <w:sz w:val="24"/>
        </w:rPr>
        <w:t xml:space="preserve"> </w:t>
      </w:r>
      <w:r>
        <w:rPr>
          <w:sz w:val="24"/>
        </w:rPr>
        <w:t>и</w:t>
      </w:r>
      <w:r>
        <w:rPr>
          <w:spacing w:val="23"/>
          <w:sz w:val="24"/>
        </w:rPr>
        <w:t xml:space="preserve"> </w:t>
      </w:r>
      <w:r>
        <w:rPr>
          <w:sz w:val="24"/>
        </w:rPr>
        <w:t>проявлению</w:t>
      </w:r>
      <w:r>
        <w:rPr>
          <w:spacing w:val="25"/>
          <w:sz w:val="24"/>
        </w:rPr>
        <w:t xml:space="preserve"> </w:t>
      </w:r>
      <w:r>
        <w:rPr>
          <w:sz w:val="24"/>
        </w:rPr>
        <w:t>широкой</w:t>
      </w:r>
      <w:r>
        <w:rPr>
          <w:spacing w:val="27"/>
          <w:sz w:val="24"/>
        </w:rPr>
        <w:t xml:space="preserve"> </w:t>
      </w:r>
      <w:r>
        <w:rPr>
          <w:sz w:val="24"/>
        </w:rPr>
        <w:t>эрудиции</w:t>
      </w:r>
      <w:r>
        <w:rPr>
          <w:spacing w:val="27"/>
          <w:sz w:val="24"/>
        </w:rPr>
        <w:t xml:space="preserve"> </w:t>
      </w:r>
      <w:r>
        <w:rPr>
          <w:sz w:val="24"/>
        </w:rPr>
        <w:t>в</w:t>
      </w:r>
      <w:r>
        <w:rPr>
          <w:spacing w:val="25"/>
          <w:sz w:val="24"/>
        </w:rPr>
        <w:t xml:space="preserve"> </w:t>
      </w:r>
      <w:r>
        <w:rPr>
          <w:sz w:val="24"/>
        </w:rPr>
        <w:t>разных</w:t>
      </w:r>
      <w:r>
        <w:rPr>
          <w:spacing w:val="17"/>
          <w:sz w:val="24"/>
        </w:rPr>
        <w:t xml:space="preserve"> </w:t>
      </w:r>
      <w:r>
        <w:rPr>
          <w:sz w:val="24"/>
        </w:rPr>
        <w:t>областях</w:t>
      </w:r>
      <w:r>
        <w:rPr>
          <w:spacing w:val="-57"/>
          <w:sz w:val="24"/>
        </w:rPr>
        <w:t xml:space="preserve"> </w:t>
      </w:r>
      <w:r>
        <w:rPr>
          <w:sz w:val="24"/>
        </w:rPr>
        <w:t>знаний;</w:t>
      </w:r>
    </w:p>
    <w:p w:rsidR="00E76707" w:rsidRDefault="00897AC9" w:rsidP="005C762A">
      <w:pPr>
        <w:pStyle w:val="a7"/>
        <w:numPr>
          <w:ilvl w:val="1"/>
          <w:numId w:val="46"/>
        </w:numPr>
        <w:tabs>
          <w:tab w:val="left" w:pos="1264"/>
        </w:tabs>
        <w:ind w:left="1263" w:hanging="145"/>
        <w:jc w:val="left"/>
        <w:rPr>
          <w:sz w:val="24"/>
        </w:rPr>
      </w:pPr>
      <w:r>
        <w:rPr>
          <w:sz w:val="24"/>
        </w:rPr>
        <w:t>постоянно повышать</w:t>
      </w:r>
      <w:r>
        <w:rPr>
          <w:spacing w:val="-2"/>
          <w:sz w:val="24"/>
        </w:rPr>
        <w:t xml:space="preserve"> </w:t>
      </w:r>
      <w:r>
        <w:rPr>
          <w:sz w:val="24"/>
        </w:rPr>
        <w:t>свой</w:t>
      </w:r>
      <w:r>
        <w:rPr>
          <w:spacing w:val="-6"/>
          <w:sz w:val="24"/>
        </w:rPr>
        <w:t xml:space="preserve"> </w:t>
      </w:r>
      <w:r>
        <w:rPr>
          <w:sz w:val="24"/>
        </w:rPr>
        <w:t>образовательный</w:t>
      </w:r>
      <w:r>
        <w:rPr>
          <w:spacing w:val="-7"/>
          <w:sz w:val="24"/>
        </w:rPr>
        <w:t xml:space="preserve"> </w:t>
      </w:r>
      <w:r>
        <w:rPr>
          <w:sz w:val="24"/>
        </w:rPr>
        <w:t>и</w:t>
      </w:r>
      <w:r>
        <w:rPr>
          <w:spacing w:val="-6"/>
          <w:sz w:val="24"/>
        </w:rPr>
        <w:t xml:space="preserve"> </w:t>
      </w:r>
      <w:r>
        <w:rPr>
          <w:sz w:val="24"/>
        </w:rPr>
        <w:t>культурный</w:t>
      </w:r>
      <w:r>
        <w:rPr>
          <w:spacing w:val="-2"/>
          <w:sz w:val="24"/>
        </w:rPr>
        <w:t xml:space="preserve"> </w:t>
      </w:r>
      <w:r>
        <w:rPr>
          <w:sz w:val="24"/>
        </w:rPr>
        <w:t>уровень;</w:t>
      </w:r>
    </w:p>
    <w:p w:rsidR="00E76707" w:rsidRDefault="00E76707">
      <w:pPr>
        <w:rPr>
          <w:sz w:val="24"/>
        </w:rPr>
        <w:sectPr w:rsidR="00E76707">
          <w:pgSz w:w="11910" w:h="16840"/>
          <w:pgMar w:top="620" w:right="280" w:bottom="1480" w:left="580" w:header="0" w:footer="1215" w:gutter="0"/>
          <w:cols w:space="720"/>
        </w:sectPr>
      </w:pPr>
    </w:p>
    <w:p w:rsidR="00E76707" w:rsidRDefault="00897AC9">
      <w:pPr>
        <w:spacing w:before="66" w:line="237" w:lineRule="auto"/>
        <w:ind w:left="553" w:right="1127" w:firstLine="566"/>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самоконтроля,</w:t>
      </w:r>
      <w:r>
        <w:rPr>
          <w:b/>
          <w:i/>
          <w:spacing w:val="1"/>
          <w:sz w:val="24"/>
        </w:rPr>
        <w:t xml:space="preserve"> </w:t>
      </w:r>
      <w:r>
        <w:rPr>
          <w:b/>
          <w:i/>
          <w:sz w:val="24"/>
        </w:rPr>
        <w:t>принятия</w:t>
      </w:r>
      <w:r>
        <w:rPr>
          <w:b/>
          <w:i/>
          <w:spacing w:val="1"/>
          <w:sz w:val="24"/>
        </w:rPr>
        <w:t xml:space="preserve"> </w:t>
      </w:r>
      <w:r>
        <w:rPr>
          <w:b/>
          <w:i/>
          <w:sz w:val="24"/>
        </w:rPr>
        <w:t>себя</w:t>
      </w:r>
      <w:r>
        <w:rPr>
          <w:b/>
          <w:i/>
          <w:spacing w:val="60"/>
          <w:sz w:val="24"/>
        </w:rPr>
        <w:t xml:space="preserve"> </w:t>
      </w:r>
      <w:r>
        <w:rPr>
          <w:b/>
          <w:i/>
          <w:sz w:val="24"/>
        </w:rPr>
        <w:t>и</w:t>
      </w:r>
      <w:r>
        <w:rPr>
          <w:b/>
          <w:i/>
          <w:spacing w:val="-57"/>
          <w:sz w:val="24"/>
        </w:rPr>
        <w:t xml:space="preserve"> </w:t>
      </w:r>
      <w:r>
        <w:rPr>
          <w:b/>
          <w:i/>
          <w:sz w:val="24"/>
        </w:rPr>
        <w:t>других</w:t>
      </w:r>
      <w:r>
        <w:rPr>
          <w:b/>
          <w:i/>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E76707" w:rsidRDefault="00897AC9" w:rsidP="005C762A">
      <w:pPr>
        <w:pStyle w:val="a7"/>
        <w:numPr>
          <w:ilvl w:val="1"/>
          <w:numId w:val="46"/>
        </w:numPr>
        <w:tabs>
          <w:tab w:val="left" w:pos="1337"/>
        </w:tabs>
        <w:spacing w:before="6" w:line="237" w:lineRule="auto"/>
        <w:ind w:right="855" w:firstLine="566"/>
        <w:jc w:val="left"/>
        <w:rPr>
          <w:sz w:val="24"/>
        </w:rPr>
      </w:pPr>
      <w:r>
        <w:rPr>
          <w:sz w:val="24"/>
        </w:rPr>
        <w:t>давать</w:t>
      </w:r>
      <w:r>
        <w:rPr>
          <w:spacing w:val="9"/>
          <w:sz w:val="24"/>
        </w:rPr>
        <w:t xml:space="preserve"> </w:t>
      </w:r>
      <w:r>
        <w:rPr>
          <w:sz w:val="24"/>
        </w:rPr>
        <w:t>оценку</w:t>
      </w:r>
      <w:r>
        <w:rPr>
          <w:spacing w:val="3"/>
          <w:sz w:val="24"/>
        </w:rPr>
        <w:t xml:space="preserve"> </w:t>
      </w:r>
      <w:r>
        <w:rPr>
          <w:sz w:val="24"/>
        </w:rPr>
        <w:t>новым</w:t>
      </w:r>
      <w:r>
        <w:rPr>
          <w:spacing w:val="10"/>
          <w:sz w:val="24"/>
        </w:rPr>
        <w:t xml:space="preserve"> </w:t>
      </w:r>
      <w:r>
        <w:rPr>
          <w:sz w:val="24"/>
        </w:rPr>
        <w:t>ситуациям,</w:t>
      </w:r>
      <w:r>
        <w:rPr>
          <w:spacing w:val="14"/>
          <w:sz w:val="24"/>
        </w:rPr>
        <w:t xml:space="preserve"> </w:t>
      </w:r>
      <w:r>
        <w:rPr>
          <w:sz w:val="24"/>
        </w:rPr>
        <w:t>вносить</w:t>
      </w:r>
      <w:r>
        <w:rPr>
          <w:spacing w:val="9"/>
          <w:sz w:val="24"/>
        </w:rPr>
        <w:t xml:space="preserve"> </w:t>
      </w:r>
      <w:r>
        <w:rPr>
          <w:sz w:val="24"/>
        </w:rPr>
        <w:t>коррективы</w:t>
      </w:r>
      <w:r>
        <w:rPr>
          <w:spacing w:val="10"/>
          <w:sz w:val="24"/>
        </w:rPr>
        <w:t xml:space="preserve"> </w:t>
      </w:r>
      <w:r>
        <w:rPr>
          <w:sz w:val="24"/>
        </w:rPr>
        <w:t>в</w:t>
      </w:r>
      <w:r>
        <w:rPr>
          <w:spacing w:val="13"/>
          <w:sz w:val="24"/>
        </w:rPr>
        <w:t xml:space="preserve"> </w:t>
      </w:r>
      <w:r>
        <w:rPr>
          <w:sz w:val="24"/>
        </w:rPr>
        <w:t>деятельность,</w:t>
      </w:r>
      <w:r>
        <w:rPr>
          <w:spacing w:val="10"/>
          <w:sz w:val="24"/>
        </w:rPr>
        <w:t xml:space="preserve"> </w:t>
      </w:r>
      <w:r>
        <w:rPr>
          <w:sz w:val="24"/>
        </w:rPr>
        <w:t>оценивать</w:t>
      </w:r>
      <w:r>
        <w:rPr>
          <w:spacing w:val="-57"/>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84"/>
        </w:tabs>
        <w:spacing w:before="5" w:line="237" w:lineRule="auto"/>
        <w:ind w:right="845" w:firstLine="566"/>
        <w:jc w:val="left"/>
        <w:rPr>
          <w:sz w:val="24"/>
        </w:rPr>
      </w:pPr>
      <w:r>
        <w:rPr>
          <w:sz w:val="24"/>
        </w:rPr>
        <w:t>владеть</w:t>
      </w:r>
      <w:r>
        <w:rPr>
          <w:spacing w:val="16"/>
          <w:sz w:val="24"/>
        </w:rPr>
        <w:t xml:space="preserve"> </w:t>
      </w:r>
      <w:r>
        <w:rPr>
          <w:sz w:val="24"/>
        </w:rPr>
        <w:t>навыками</w:t>
      </w:r>
      <w:r>
        <w:rPr>
          <w:spacing w:val="11"/>
          <w:sz w:val="24"/>
        </w:rPr>
        <w:t xml:space="preserve"> </w:t>
      </w:r>
      <w:r>
        <w:rPr>
          <w:sz w:val="24"/>
        </w:rPr>
        <w:t>познавательной</w:t>
      </w:r>
      <w:r>
        <w:rPr>
          <w:spacing w:val="12"/>
          <w:sz w:val="24"/>
        </w:rPr>
        <w:t xml:space="preserve"> </w:t>
      </w:r>
      <w:r>
        <w:rPr>
          <w:sz w:val="24"/>
        </w:rPr>
        <w:t>рефлексии</w:t>
      </w:r>
      <w:r>
        <w:rPr>
          <w:spacing w:val="16"/>
          <w:sz w:val="24"/>
        </w:rPr>
        <w:t xml:space="preserve"> </w:t>
      </w:r>
      <w:r>
        <w:rPr>
          <w:sz w:val="24"/>
        </w:rPr>
        <w:t>как</w:t>
      </w:r>
      <w:r>
        <w:rPr>
          <w:spacing w:val="10"/>
          <w:sz w:val="24"/>
        </w:rPr>
        <w:t xml:space="preserve"> </w:t>
      </w:r>
      <w:r>
        <w:rPr>
          <w:sz w:val="24"/>
        </w:rPr>
        <w:t>осознанием</w:t>
      </w:r>
      <w:r>
        <w:rPr>
          <w:spacing w:val="24"/>
          <w:sz w:val="24"/>
        </w:rPr>
        <w:t xml:space="preserve"> </w:t>
      </w:r>
      <w:r>
        <w:rPr>
          <w:sz w:val="24"/>
        </w:rPr>
        <w:t>совершаемых</w:t>
      </w:r>
      <w:r>
        <w:rPr>
          <w:spacing w:val="11"/>
          <w:sz w:val="24"/>
        </w:rPr>
        <w:t xml:space="preserve"> </w:t>
      </w:r>
      <w:r>
        <w:rPr>
          <w:sz w:val="24"/>
        </w:rPr>
        <w:t>действий</w:t>
      </w:r>
      <w:r>
        <w:rPr>
          <w:spacing w:val="-57"/>
          <w:sz w:val="24"/>
        </w:rPr>
        <w:t xml:space="preserve"> </w:t>
      </w:r>
      <w:r>
        <w:rPr>
          <w:sz w:val="24"/>
        </w:rPr>
        <w:t>и</w:t>
      </w:r>
      <w:r>
        <w:rPr>
          <w:spacing w:val="2"/>
          <w:sz w:val="24"/>
        </w:rPr>
        <w:t xml:space="preserve"> </w:t>
      </w:r>
      <w:r>
        <w:rPr>
          <w:sz w:val="24"/>
        </w:rPr>
        <w:t>мыслительных</w:t>
      </w:r>
      <w:r>
        <w:rPr>
          <w:spacing w:val="-3"/>
          <w:sz w:val="24"/>
        </w:rPr>
        <w:t xml:space="preserve"> </w:t>
      </w:r>
      <w:r>
        <w:rPr>
          <w:sz w:val="24"/>
        </w:rPr>
        <w:t>процессов,</w:t>
      </w:r>
      <w:r>
        <w:rPr>
          <w:spacing w:val="-1"/>
          <w:sz w:val="24"/>
        </w:rPr>
        <w:t xml:space="preserve"> </w:t>
      </w:r>
      <w:r>
        <w:rPr>
          <w:sz w:val="24"/>
        </w:rPr>
        <w:t>их</w:t>
      </w:r>
      <w:r>
        <w:rPr>
          <w:spacing w:val="-3"/>
          <w:sz w:val="24"/>
        </w:rPr>
        <w:t xml:space="preserve"> </w:t>
      </w:r>
      <w:r>
        <w:rPr>
          <w:sz w:val="24"/>
        </w:rPr>
        <w:t>результатов</w:t>
      </w:r>
      <w:r>
        <w:rPr>
          <w:spacing w:val="-1"/>
          <w:sz w:val="24"/>
        </w:rPr>
        <w:t xml:space="preserve"> </w:t>
      </w:r>
      <w:r>
        <w:rPr>
          <w:sz w:val="24"/>
        </w:rPr>
        <w:t>и</w:t>
      </w:r>
      <w:r>
        <w:rPr>
          <w:spacing w:val="-2"/>
          <w:sz w:val="24"/>
        </w:rPr>
        <w:t xml:space="preserve"> </w:t>
      </w:r>
      <w:r>
        <w:rPr>
          <w:sz w:val="24"/>
        </w:rPr>
        <w:t>оснований;</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использовать</w:t>
      </w:r>
      <w:r>
        <w:rPr>
          <w:spacing w:val="-7"/>
          <w:sz w:val="24"/>
        </w:rPr>
        <w:t xml:space="preserve"> </w:t>
      </w:r>
      <w:r>
        <w:rPr>
          <w:sz w:val="24"/>
        </w:rPr>
        <w:t>приёмы</w:t>
      </w:r>
      <w:r>
        <w:rPr>
          <w:spacing w:val="-2"/>
          <w:sz w:val="24"/>
        </w:rPr>
        <w:t xml:space="preserve"> </w:t>
      </w:r>
      <w:r>
        <w:rPr>
          <w:sz w:val="24"/>
        </w:rPr>
        <w:t>рефлексии</w:t>
      </w:r>
      <w:r>
        <w:rPr>
          <w:spacing w:val="-2"/>
          <w:sz w:val="24"/>
        </w:rPr>
        <w:t xml:space="preserve"> </w:t>
      </w:r>
      <w:r>
        <w:rPr>
          <w:sz w:val="24"/>
        </w:rPr>
        <w:t>для</w:t>
      </w:r>
      <w:r>
        <w:rPr>
          <w:spacing w:val="-8"/>
          <w:sz w:val="24"/>
        </w:rPr>
        <w:t xml:space="preserve"> </w:t>
      </w:r>
      <w:r>
        <w:rPr>
          <w:sz w:val="24"/>
        </w:rPr>
        <w:t>оценки</w:t>
      </w:r>
      <w:r>
        <w:rPr>
          <w:spacing w:val="-3"/>
          <w:sz w:val="24"/>
        </w:rPr>
        <w:t xml:space="preserve"> </w:t>
      </w:r>
      <w:r>
        <w:rPr>
          <w:sz w:val="24"/>
        </w:rPr>
        <w:t>ситуации,</w:t>
      </w:r>
      <w:r>
        <w:rPr>
          <w:spacing w:val="-1"/>
          <w:sz w:val="24"/>
        </w:rPr>
        <w:t xml:space="preserve"> </w:t>
      </w:r>
      <w:r>
        <w:rPr>
          <w:sz w:val="24"/>
        </w:rPr>
        <w:t>выбора</w:t>
      </w:r>
      <w:r>
        <w:rPr>
          <w:spacing w:val="-9"/>
          <w:sz w:val="24"/>
        </w:rPr>
        <w:t xml:space="preserve"> </w:t>
      </w:r>
      <w:r>
        <w:rPr>
          <w:sz w:val="24"/>
        </w:rPr>
        <w:t>верного решения;</w:t>
      </w:r>
    </w:p>
    <w:p w:rsidR="00E76707" w:rsidRDefault="00897AC9" w:rsidP="005C762A">
      <w:pPr>
        <w:pStyle w:val="a7"/>
        <w:numPr>
          <w:ilvl w:val="1"/>
          <w:numId w:val="46"/>
        </w:numPr>
        <w:tabs>
          <w:tab w:val="left" w:pos="1259"/>
        </w:tabs>
        <w:spacing w:line="275" w:lineRule="exact"/>
        <w:ind w:left="1258" w:hanging="140"/>
        <w:jc w:val="left"/>
        <w:rPr>
          <w:sz w:val="24"/>
        </w:rPr>
      </w:pPr>
      <w:r>
        <w:rPr>
          <w:sz w:val="24"/>
        </w:rPr>
        <w:t>оценивать</w:t>
      </w:r>
      <w:r>
        <w:rPr>
          <w:spacing w:val="-2"/>
          <w:sz w:val="24"/>
        </w:rPr>
        <w:t xml:space="preserve"> </w:t>
      </w:r>
      <w:r>
        <w:rPr>
          <w:sz w:val="24"/>
        </w:rPr>
        <w:t>риски</w:t>
      </w:r>
      <w:r>
        <w:rPr>
          <w:spacing w:val="-2"/>
          <w:sz w:val="24"/>
        </w:rPr>
        <w:t xml:space="preserve"> </w:t>
      </w:r>
      <w:r>
        <w:rPr>
          <w:sz w:val="24"/>
        </w:rPr>
        <w:t>и</w:t>
      </w:r>
      <w:r>
        <w:rPr>
          <w:spacing w:val="-7"/>
          <w:sz w:val="24"/>
        </w:rPr>
        <w:t xml:space="preserve"> </w:t>
      </w:r>
      <w:r>
        <w:rPr>
          <w:sz w:val="24"/>
        </w:rPr>
        <w:t>своевременно</w:t>
      </w:r>
      <w:r>
        <w:rPr>
          <w:spacing w:val="1"/>
          <w:sz w:val="24"/>
        </w:rPr>
        <w:t xml:space="preserve"> </w:t>
      </w:r>
      <w:r>
        <w:rPr>
          <w:sz w:val="24"/>
        </w:rPr>
        <w:t>принимать</w:t>
      </w:r>
      <w:r>
        <w:rPr>
          <w:spacing w:val="-3"/>
          <w:sz w:val="24"/>
        </w:rPr>
        <w:t xml:space="preserve"> </w:t>
      </w:r>
      <w:r>
        <w:rPr>
          <w:sz w:val="24"/>
        </w:rPr>
        <w:t>решения</w:t>
      </w:r>
      <w:r>
        <w:rPr>
          <w:spacing w:val="-2"/>
          <w:sz w:val="24"/>
        </w:rPr>
        <w:t xml:space="preserve"> </w:t>
      </w:r>
      <w:r>
        <w:rPr>
          <w:sz w:val="24"/>
        </w:rPr>
        <w:t>по</w:t>
      </w:r>
      <w:r>
        <w:rPr>
          <w:spacing w:val="-3"/>
          <w:sz w:val="24"/>
        </w:rPr>
        <w:t xml:space="preserve"> </w:t>
      </w:r>
      <w:r>
        <w:rPr>
          <w:sz w:val="24"/>
        </w:rPr>
        <w:t>их</w:t>
      </w:r>
      <w:r>
        <w:rPr>
          <w:spacing w:val="-7"/>
          <w:sz w:val="24"/>
        </w:rPr>
        <w:t xml:space="preserve"> </w:t>
      </w:r>
      <w:r>
        <w:rPr>
          <w:sz w:val="24"/>
        </w:rPr>
        <w:t>снижению;</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w:t>
      </w:r>
      <w:r>
        <w:rPr>
          <w:spacing w:val="4"/>
          <w:sz w:val="24"/>
        </w:rPr>
        <w:t xml:space="preserve"> </w:t>
      </w:r>
      <w:r>
        <w:rPr>
          <w:sz w:val="24"/>
        </w:rPr>
        <w:t>других</w:t>
      </w:r>
      <w:r>
        <w:rPr>
          <w:spacing w:val="-6"/>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принимать</w:t>
      </w:r>
      <w:r>
        <w:rPr>
          <w:spacing w:val="-6"/>
          <w:sz w:val="24"/>
        </w:rPr>
        <w:t xml:space="preserve"> </w:t>
      </w:r>
      <w:r>
        <w:rPr>
          <w:sz w:val="24"/>
        </w:rPr>
        <w:t>себя, понимая</w:t>
      </w:r>
      <w:r>
        <w:rPr>
          <w:spacing w:val="-2"/>
          <w:sz w:val="24"/>
        </w:rPr>
        <w:t xml:space="preserve"> </w:t>
      </w:r>
      <w:r>
        <w:rPr>
          <w:sz w:val="24"/>
        </w:rPr>
        <w:t>свои</w:t>
      </w:r>
      <w:r>
        <w:rPr>
          <w:spacing w:val="-7"/>
          <w:sz w:val="24"/>
        </w:rPr>
        <w:t xml:space="preserve"> </w:t>
      </w:r>
      <w:r>
        <w:rPr>
          <w:sz w:val="24"/>
        </w:rPr>
        <w:t>недостатки</w:t>
      </w:r>
      <w:r>
        <w:rPr>
          <w:spacing w:val="-6"/>
          <w:sz w:val="24"/>
        </w:rPr>
        <w:t xml:space="preserve"> </w:t>
      </w:r>
      <w:r>
        <w:rPr>
          <w:sz w:val="24"/>
        </w:rPr>
        <w:t>и</w:t>
      </w:r>
      <w:r>
        <w:rPr>
          <w:spacing w:val="-1"/>
          <w:sz w:val="24"/>
        </w:rPr>
        <w:t xml:space="preserve"> </w:t>
      </w:r>
      <w:r>
        <w:rPr>
          <w:sz w:val="24"/>
        </w:rPr>
        <w:t>достоинства;</w:t>
      </w:r>
    </w:p>
    <w:p w:rsidR="00E76707" w:rsidRDefault="00897AC9" w:rsidP="005C762A">
      <w:pPr>
        <w:pStyle w:val="a7"/>
        <w:numPr>
          <w:ilvl w:val="1"/>
          <w:numId w:val="46"/>
        </w:numPr>
        <w:tabs>
          <w:tab w:val="left" w:pos="1264"/>
        </w:tabs>
        <w:spacing w:before="2" w:line="275" w:lineRule="exact"/>
        <w:ind w:left="1263" w:hanging="145"/>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 других</w:t>
      </w:r>
      <w:r>
        <w:rPr>
          <w:spacing w:val="-7"/>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результатов</w:t>
      </w:r>
      <w:r>
        <w:rPr>
          <w:spacing w:val="-1"/>
          <w:sz w:val="24"/>
        </w:rPr>
        <w:t xml:space="preserve"> </w:t>
      </w:r>
      <w:r>
        <w:rPr>
          <w:sz w:val="24"/>
        </w:rPr>
        <w:t>деятельности;</w:t>
      </w:r>
    </w:p>
    <w:p w:rsidR="00E76707" w:rsidRDefault="00897AC9" w:rsidP="005C762A">
      <w:pPr>
        <w:pStyle w:val="a7"/>
        <w:numPr>
          <w:ilvl w:val="1"/>
          <w:numId w:val="46"/>
        </w:numPr>
        <w:tabs>
          <w:tab w:val="left" w:pos="1264"/>
        </w:tabs>
        <w:spacing w:line="275" w:lineRule="exact"/>
        <w:ind w:left="1263" w:hanging="145"/>
        <w:jc w:val="left"/>
        <w:rPr>
          <w:sz w:val="24"/>
        </w:rPr>
      </w:pPr>
      <w:r>
        <w:rPr>
          <w:sz w:val="24"/>
        </w:rPr>
        <w:t>признавать</w:t>
      </w:r>
      <w:r>
        <w:rPr>
          <w:spacing w:val="-5"/>
          <w:sz w:val="24"/>
        </w:rPr>
        <w:t xml:space="preserve"> </w:t>
      </w:r>
      <w:r>
        <w:rPr>
          <w:sz w:val="24"/>
        </w:rPr>
        <w:t>своё</w:t>
      </w:r>
      <w:r>
        <w:rPr>
          <w:spacing w:val="-3"/>
          <w:sz w:val="24"/>
        </w:rPr>
        <w:t xml:space="preserve"> </w:t>
      </w:r>
      <w:r>
        <w:rPr>
          <w:sz w:val="24"/>
        </w:rPr>
        <w:t>право</w:t>
      </w:r>
      <w:r>
        <w:rPr>
          <w:spacing w:val="2"/>
          <w:sz w:val="24"/>
        </w:rPr>
        <w:t xml:space="preserve"> </w:t>
      </w:r>
      <w:r>
        <w:rPr>
          <w:sz w:val="24"/>
        </w:rPr>
        <w:t>и</w:t>
      </w:r>
      <w:r>
        <w:rPr>
          <w:spacing w:val="-6"/>
          <w:sz w:val="24"/>
        </w:rPr>
        <w:t xml:space="preserve"> </w:t>
      </w:r>
      <w:r>
        <w:rPr>
          <w:sz w:val="24"/>
        </w:rPr>
        <w:t>право</w:t>
      </w:r>
      <w:r>
        <w:rPr>
          <w:spacing w:val="-2"/>
          <w:sz w:val="24"/>
        </w:rPr>
        <w:t xml:space="preserve"> </w:t>
      </w:r>
      <w:r>
        <w:rPr>
          <w:sz w:val="24"/>
        </w:rPr>
        <w:t>других</w:t>
      </w:r>
      <w:r>
        <w:rPr>
          <w:spacing w:val="-7"/>
          <w:sz w:val="24"/>
        </w:rPr>
        <w:t xml:space="preserve"> </w:t>
      </w:r>
      <w:r>
        <w:rPr>
          <w:sz w:val="24"/>
        </w:rPr>
        <w:t>на</w:t>
      </w:r>
      <w:r>
        <w:rPr>
          <w:spacing w:val="-2"/>
          <w:sz w:val="24"/>
        </w:rPr>
        <w:t xml:space="preserve"> </w:t>
      </w:r>
      <w:r>
        <w:rPr>
          <w:sz w:val="24"/>
        </w:rPr>
        <w:t>ошибку;</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развивать</w:t>
      </w:r>
      <w:r>
        <w:rPr>
          <w:spacing w:val="-5"/>
          <w:sz w:val="24"/>
        </w:rPr>
        <w:t xml:space="preserve"> </w:t>
      </w:r>
      <w:r>
        <w:rPr>
          <w:sz w:val="24"/>
        </w:rPr>
        <w:t>способность</w:t>
      </w:r>
      <w:r>
        <w:rPr>
          <w:spacing w:val="-3"/>
          <w:sz w:val="24"/>
        </w:rPr>
        <w:t xml:space="preserve"> </w:t>
      </w:r>
      <w:r>
        <w:rPr>
          <w:sz w:val="24"/>
        </w:rPr>
        <w:t>понимать</w:t>
      </w:r>
      <w:r>
        <w:rPr>
          <w:spacing w:val="-5"/>
          <w:sz w:val="24"/>
        </w:rPr>
        <w:t xml:space="preserve"> </w:t>
      </w:r>
      <w:r>
        <w:rPr>
          <w:sz w:val="24"/>
        </w:rPr>
        <w:t>мир</w:t>
      </w:r>
      <w:r>
        <w:rPr>
          <w:spacing w:val="-6"/>
          <w:sz w:val="24"/>
        </w:rPr>
        <w:t xml:space="preserve"> </w:t>
      </w:r>
      <w:r>
        <w:rPr>
          <w:sz w:val="24"/>
        </w:rPr>
        <w:t>с</w:t>
      </w:r>
      <w:r>
        <w:rPr>
          <w:spacing w:val="-4"/>
          <w:sz w:val="24"/>
        </w:rPr>
        <w:t xml:space="preserve"> </w:t>
      </w:r>
      <w:r>
        <w:rPr>
          <w:sz w:val="24"/>
        </w:rPr>
        <w:t>позиции</w:t>
      </w:r>
      <w:r>
        <w:rPr>
          <w:spacing w:val="-1"/>
          <w:sz w:val="24"/>
        </w:rPr>
        <w:t xml:space="preserve"> </w:t>
      </w:r>
      <w:r>
        <w:rPr>
          <w:sz w:val="24"/>
        </w:rPr>
        <w:t>другого</w:t>
      </w:r>
      <w:r>
        <w:rPr>
          <w:spacing w:val="2"/>
          <w:sz w:val="24"/>
        </w:rPr>
        <w:t xml:space="preserve"> </w:t>
      </w:r>
      <w:r>
        <w:rPr>
          <w:sz w:val="24"/>
        </w:rPr>
        <w:t>человека.</w:t>
      </w:r>
    </w:p>
    <w:p w:rsidR="00E76707" w:rsidRDefault="00897AC9">
      <w:pPr>
        <w:spacing w:line="242" w:lineRule="auto"/>
        <w:ind w:left="553" w:firstLine="566"/>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совместной деятельности</w:t>
      </w:r>
      <w:r>
        <w:rPr>
          <w:b/>
          <w:i/>
          <w:spacing w:val="1"/>
          <w:sz w:val="24"/>
        </w:rPr>
        <w:t xml:space="preserve"> </w:t>
      </w:r>
      <w:r>
        <w:rPr>
          <w:sz w:val="24"/>
        </w:rPr>
        <w:t>как 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E76707" w:rsidRDefault="00897AC9" w:rsidP="005C762A">
      <w:pPr>
        <w:pStyle w:val="a7"/>
        <w:numPr>
          <w:ilvl w:val="1"/>
          <w:numId w:val="46"/>
        </w:numPr>
        <w:tabs>
          <w:tab w:val="left" w:pos="1264"/>
        </w:tabs>
        <w:spacing w:line="271" w:lineRule="exact"/>
        <w:ind w:left="1263" w:hanging="145"/>
        <w:rPr>
          <w:sz w:val="24"/>
        </w:rPr>
      </w:pPr>
      <w:r>
        <w:rPr>
          <w:sz w:val="24"/>
        </w:rPr>
        <w:t>понимать</w:t>
      </w:r>
      <w:r>
        <w:rPr>
          <w:spacing w:val="-5"/>
          <w:sz w:val="24"/>
        </w:rPr>
        <w:t xml:space="preserve"> </w:t>
      </w:r>
      <w:r>
        <w:rPr>
          <w:sz w:val="24"/>
        </w:rPr>
        <w:t>и</w:t>
      </w:r>
      <w:r>
        <w:rPr>
          <w:spacing w:val="-6"/>
          <w:sz w:val="24"/>
        </w:rPr>
        <w:t xml:space="preserve"> </w:t>
      </w:r>
      <w:r>
        <w:rPr>
          <w:sz w:val="24"/>
        </w:rPr>
        <w:t>использовать</w:t>
      </w:r>
      <w:r>
        <w:rPr>
          <w:spacing w:val="-5"/>
          <w:sz w:val="24"/>
        </w:rPr>
        <w:t xml:space="preserve"> </w:t>
      </w:r>
      <w:r>
        <w:rPr>
          <w:sz w:val="24"/>
        </w:rPr>
        <w:t>преимущества</w:t>
      </w:r>
      <w:r>
        <w:rPr>
          <w:spacing w:val="-3"/>
          <w:sz w:val="24"/>
        </w:rPr>
        <w:t xml:space="preserve"> </w:t>
      </w:r>
      <w:r>
        <w:rPr>
          <w:sz w:val="24"/>
        </w:rPr>
        <w:t>командной</w:t>
      </w:r>
      <w:r>
        <w:rPr>
          <w:spacing w:val="-6"/>
          <w:sz w:val="24"/>
        </w:rPr>
        <w:t xml:space="preserve"> </w:t>
      </w:r>
      <w:r>
        <w:rPr>
          <w:sz w:val="24"/>
        </w:rPr>
        <w:t>и</w:t>
      </w:r>
      <w:r>
        <w:rPr>
          <w:spacing w:val="-5"/>
          <w:sz w:val="24"/>
        </w:rPr>
        <w:t xml:space="preserve"> </w:t>
      </w:r>
      <w:r>
        <w:rPr>
          <w:sz w:val="24"/>
        </w:rPr>
        <w:t>индивидуальной</w:t>
      </w:r>
      <w:r>
        <w:rPr>
          <w:spacing w:val="-1"/>
          <w:sz w:val="24"/>
        </w:rPr>
        <w:t xml:space="preserve"> </w:t>
      </w:r>
      <w:r>
        <w:rPr>
          <w:sz w:val="24"/>
        </w:rPr>
        <w:t>работы;</w:t>
      </w:r>
    </w:p>
    <w:p w:rsidR="00E76707" w:rsidRDefault="00897AC9" w:rsidP="005C762A">
      <w:pPr>
        <w:pStyle w:val="a7"/>
        <w:numPr>
          <w:ilvl w:val="1"/>
          <w:numId w:val="46"/>
        </w:numPr>
        <w:tabs>
          <w:tab w:val="left" w:pos="1322"/>
        </w:tabs>
        <w:spacing w:before="3" w:line="237" w:lineRule="auto"/>
        <w:ind w:right="857" w:firstLine="566"/>
        <w:rPr>
          <w:sz w:val="24"/>
        </w:rPr>
      </w:pPr>
      <w:r>
        <w:rPr>
          <w:sz w:val="24"/>
        </w:rPr>
        <w:t>выбирать тематику и</w:t>
      </w:r>
      <w:r>
        <w:rPr>
          <w:spacing w:val="1"/>
          <w:sz w:val="24"/>
        </w:rPr>
        <w:t xml:space="preserve"> </w:t>
      </w:r>
      <w:r>
        <w:rPr>
          <w:sz w:val="24"/>
        </w:rPr>
        <w:t>методы совместных 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 интересов, и</w:t>
      </w:r>
      <w:r>
        <w:rPr>
          <w:spacing w:val="1"/>
          <w:sz w:val="24"/>
        </w:rPr>
        <w:t xml:space="preserve"> </w:t>
      </w:r>
      <w:r>
        <w:rPr>
          <w:sz w:val="24"/>
        </w:rPr>
        <w:t>возможностей</w:t>
      </w:r>
      <w:r>
        <w:rPr>
          <w:spacing w:val="1"/>
          <w:sz w:val="24"/>
        </w:rPr>
        <w:t xml:space="preserve"> </w:t>
      </w:r>
      <w:r>
        <w:rPr>
          <w:sz w:val="24"/>
        </w:rPr>
        <w:t>каждого</w:t>
      </w:r>
      <w:r>
        <w:rPr>
          <w:spacing w:val="2"/>
          <w:sz w:val="24"/>
        </w:rPr>
        <w:t xml:space="preserve"> </w:t>
      </w:r>
      <w:r>
        <w:rPr>
          <w:sz w:val="24"/>
        </w:rPr>
        <w:t>члена</w:t>
      </w:r>
      <w:r>
        <w:rPr>
          <w:spacing w:val="1"/>
          <w:sz w:val="24"/>
        </w:rPr>
        <w:t xml:space="preserve"> </w:t>
      </w:r>
      <w:r>
        <w:rPr>
          <w:sz w:val="24"/>
        </w:rPr>
        <w:t>коллектива;</w:t>
      </w:r>
    </w:p>
    <w:p w:rsidR="00E76707" w:rsidRDefault="00897AC9" w:rsidP="005C762A">
      <w:pPr>
        <w:pStyle w:val="a7"/>
        <w:numPr>
          <w:ilvl w:val="1"/>
          <w:numId w:val="46"/>
        </w:numPr>
        <w:tabs>
          <w:tab w:val="left" w:pos="1399"/>
        </w:tabs>
        <w:spacing w:before="4"/>
        <w:ind w:right="843" w:firstLine="566"/>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 мнений</w:t>
      </w:r>
      <w:r>
        <w:rPr>
          <w:spacing w:val="1"/>
          <w:sz w:val="24"/>
        </w:rPr>
        <w:t xml:space="preserve"> </w:t>
      </w:r>
      <w:r>
        <w:rPr>
          <w:sz w:val="24"/>
        </w:rPr>
        <w:t>участников,</w:t>
      </w:r>
      <w:r>
        <w:rPr>
          <w:spacing w:val="-2"/>
          <w:sz w:val="24"/>
        </w:rPr>
        <w:t xml:space="preserve"> </w:t>
      </w:r>
      <w:r>
        <w:rPr>
          <w:sz w:val="24"/>
        </w:rPr>
        <w:t>обсуждать</w:t>
      </w:r>
      <w:r>
        <w:rPr>
          <w:spacing w:val="3"/>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z w:val="24"/>
        </w:rPr>
        <w:t>работы;</w:t>
      </w:r>
    </w:p>
    <w:p w:rsidR="00E76707" w:rsidRDefault="00897AC9" w:rsidP="005C762A">
      <w:pPr>
        <w:pStyle w:val="a7"/>
        <w:numPr>
          <w:ilvl w:val="1"/>
          <w:numId w:val="46"/>
        </w:numPr>
        <w:tabs>
          <w:tab w:val="left" w:pos="1264"/>
        </w:tabs>
        <w:spacing w:line="242" w:lineRule="auto"/>
        <w:ind w:right="863" w:firstLine="566"/>
        <w:rPr>
          <w:sz w:val="24"/>
        </w:rPr>
      </w:pPr>
      <w:r>
        <w:rPr>
          <w:sz w:val="24"/>
        </w:rPr>
        <w:t>оценивать качество вклада своего и каждого участника команды в общий результат по</w:t>
      </w:r>
      <w:r>
        <w:rPr>
          <w:spacing w:val="-57"/>
          <w:sz w:val="24"/>
        </w:rPr>
        <w:t xml:space="preserve"> </w:t>
      </w:r>
      <w:r>
        <w:rPr>
          <w:sz w:val="24"/>
        </w:rPr>
        <w:t>разработанным</w:t>
      </w:r>
      <w:r>
        <w:rPr>
          <w:spacing w:val="2"/>
          <w:sz w:val="24"/>
        </w:rPr>
        <w:t xml:space="preserve"> </w:t>
      </w:r>
      <w:r>
        <w:rPr>
          <w:sz w:val="24"/>
        </w:rPr>
        <w:t>критериям;</w:t>
      </w:r>
    </w:p>
    <w:p w:rsidR="00E76707" w:rsidRDefault="00897AC9" w:rsidP="005C762A">
      <w:pPr>
        <w:pStyle w:val="a7"/>
        <w:numPr>
          <w:ilvl w:val="1"/>
          <w:numId w:val="46"/>
        </w:numPr>
        <w:tabs>
          <w:tab w:val="left" w:pos="1337"/>
        </w:tabs>
        <w:spacing w:line="242" w:lineRule="auto"/>
        <w:ind w:right="861"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3"/>
          <w:sz w:val="24"/>
        </w:rPr>
        <w:t xml:space="preserve"> </w:t>
      </w:r>
      <w:r>
        <w:rPr>
          <w:sz w:val="24"/>
        </w:rPr>
        <w:t>значимости;</w:t>
      </w:r>
    </w:p>
    <w:p w:rsidR="00E76707" w:rsidRDefault="00897AC9" w:rsidP="005C762A">
      <w:pPr>
        <w:pStyle w:val="a7"/>
        <w:numPr>
          <w:ilvl w:val="1"/>
          <w:numId w:val="46"/>
        </w:numPr>
        <w:tabs>
          <w:tab w:val="left" w:pos="1409"/>
        </w:tabs>
        <w:spacing w:line="242" w:lineRule="auto"/>
        <w:ind w:right="857"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E76707" w:rsidRDefault="00897AC9">
      <w:pPr>
        <w:ind w:left="553" w:right="844" w:firstLine="566"/>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«Основы</w:t>
      </w:r>
      <w:r>
        <w:rPr>
          <w:b/>
          <w:spacing w:val="1"/>
          <w:sz w:val="24"/>
        </w:rPr>
        <w:t xml:space="preserve"> </w:t>
      </w:r>
      <w:r>
        <w:rPr>
          <w:b/>
          <w:sz w:val="24"/>
        </w:rPr>
        <w:t>безопасности</w:t>
      </w:r>
      <w:r>
        <w:rPr>
          <w:b/>
          <w:spacing w:val="1"/>
          <w:sz w:val="24"/>
        </w:rPr>
        <w:t xml:space="preserve"> </w:t>
      </w:r>
      <w:r>
        <w:rPr>
          <w:b/>
          <w:sz w:val="24"/>
        </w:rPr>
        <w:t>жизнедеятельности»</w:t>
      </w:r>
      <w:r>
        <w:rPr>
          <w:b/>
          <w:spacing w:val="1"/>
          <w:sz w:val="24"/>
        </w:rPr>
        <w:t xml:space="preserve"> </w:t>
      </w:r>
      <w:r>
        <w:rPr>
          <w:sz w:val="24"/>
        </w:rPr>
        <w:t>(предметная область</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 (далее – программа по ОБЖ, ОБЖ) включает пояснительную записку,</w:t>
      </w:r>
      <w:r>
        <w:rPr>
          <w:spacing w:val="1"/>
          <w:sz w:val="24"/>
        </w:rPr>
        <w:t xml:space="preserve"> </w:t>
      </w:r>
      <w:r>
        <w:rPr>
          <w:sz w:val="24"/>
        </w:rPr>
        <w:t>содержание</w:t>
      </w:r>
      <w:r>
        <w:rPr>
          <w:spacing w:val="-5"/>
          <w:sz w:val="24"/>
        </w:rPr>
        <w:t xml:space="preserve"> </w:t>
      </w:r>
      <w:r>
        <w:rPr>
          <w:sz w:val="24"/>
        </w:rPr>
        <w:t>обучения,</w:t>
      </w:r>
      <w:r>
        <w:rPr>
          <w:spacing w:val="3"/>
          <w:sz w:val="24"/>
        </w:rPr>
        <w:t xml:space="preserve"> </w:t>
      </w:r>
      <w:r>
        <w:rPr>
          <w:sz w:val="24"/>
        </w:rPr>
        <w:t>планируемые результаты</w:t>
      </w:r>
      <w:r>
        <w:rPr>
          <w:spacing w:val="-2"/>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ОБЖ.</w:t>
      </w:r>
    </w:p>
    <w:p w:rsidR="00E76707" w:rsidRDefault="00897AC9">
      <w:pPr>
        <w:pStyle w:val="a3"/>
        <w:spacing w:line="272" w:lineRule="exact"/>
        <w:ind w:left="1119" w:firstLine="0"/>
      </w:pPr>
      <w:r>
        <w:t>Пояснительная</w:t>
      </w:r>
      <w:r>
        <w:rPr>
          <w:spacing w:val="-4"/>
        </w:rPr>
        <w:t xml:space="preserve"> </w:t>
      </w:r>
      <w:r>
        <w:t>записка.</w:t>
      </w:r>
    </w:p>
    <w:p w:rsidR="00E76707" w:rsidRDefault="00897AC9">
      <w:pPr>
        <w:pStyle w:val="a3"/>
        <w:ind w:right="849"/>
      </w:pPr>
      <w:r>
        <w:t>Программа</w:t>
      </w:r>
      <w:r>
        <w:rPr>
          <w:spacing w:val="1"/>
        </w:rPr>
        <w:t xml:space="preserve"> </w:t>
      </w:r>
      <w:r>
        <w:t>по</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60"/>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57"/>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57"/>
        </w:rPr>
        <w:t xml:space="preserve"> </w:t>
      </w:r>
      <w:r>
        <w:t>непосредственное</w:t>
      </w:r>
      <w:r>
        <w:rPr>
          <w:spacing w:val="-3"/>
        </w:rPr>
        <w:t xml:space="preserve"> </w:t>
      </w:r>
      <w:r>
        <w:t>применение</w:t>
      </w:r>
      <w:r>
        <w:rPr>
          <w:spacing w:val="3"/>
        </w:rPr>
        <w:t xml:space="preserve"> </w:t>
      </w:r>
      <w:r>
        <w:t>при</w:t>
      </w:r>
      <w:r>
        <w:rPr>
          <w:spacing w:val="2"/>
        </w:rPr>
        <w:t xml:space="preserve"> </w:t>
      </w:r>
      <w:r>
        <w:t>реализации</w:t>
      </w:r>
      <w:r>
        <w:rPr>
          <w:spacing w:val="-2"/>
        </w:rPr>
        <w:t xml:space="preserve"> </w:t>
      </w:r>
      <w:r>
        <w:t>ООП</w:t>
      </w:r>
      <w:r>
        <w:rPr>
          <w:spacing w:val="1"/>
        </w:rPr>
        <w:t xml:space="preserve"> </w:t>
      </w:r>
      <w:r>
        <w:t>СОО.</w:t>
      </w:r>
    </w:p>
    <w:p w:rsidR="00E76707" w:rsidRDefault="00897AC9">
      <w:pPr>
        <w:pStyle w:val="a3"/>
        <w:ind w:right="856"/>
      </w:pPr>
      <w:r>
        <w:t>Программа</w:t>
      </w:r>
      <w:r>
        <w:rPr>
          <w:spacing w:val="1"/>
        </w:rPr>
        <w:t xml:space="preserve"> </w:t>
      </w:r>
      <w:r>
        <w:t>по</w:t>
      </w:r>
      <w:r>
        <w:rPr>
          <w:spacing w:val="1"/>
        </w:rPr>
        <w:t xml:space="preserve"> </w:t>
      </w:r>
      <w:r>
        <w:t>ОБЖ</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 нарастания факторов опасности от опасной ситуации до 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2"/>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rsidR="00E76707" w:rsidRDefault="00897AC9">
      <w:pPr>
        <w:pStyle w:val="a3"/>
        <w:ind w:right="843"/>
      </w:pPr>
      <w:r>
        <w:t>Программа</w:t>
      </w:r>
      <w:r>
        <w:rPr>
          <w:spacing w:val="1"/>
        </w:rPr>
        <w:t xml:space="preserve"> </w:t>
      </w:r>
      <w:r>
        <w:t>по</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 обучающимися знаний и формирования у них навыков в области безопасности</w:t>
      </w:r>
      <w:r>
        <w:rPr>
          <w:spacing w:val="-57"/>
        </w:rPr>
        <w:t xml:space="preserve"> </w:t>
      </w:r>
      <w:r>
        <w:t>жизнедеятельности</w:t>
      </w:r>
      <w:r>
        <w:rPr>
          <w:spacing w:val="1"/>
        </w:rPr>
        <w:t xml:space="preserve"> </w:t>
      </w:r>
      <w:r>
        <w:t>при</w:t>
      </w:r>
      <w:r>
        <w:rPr>
          <w:spacing w:val="1"/>
        </w:rPr>
        <w:t xml:space="preserve"> </w:t>
      </w:r>
      <w:r>
        <w:t>переходе</w:t>
      </w:r>
      <w:r>
        <w:rPr>
          <w:spacing w:val="1"/>
        </w:rPr>
        <w:t xml:space="preserve"> </w:t>
      </w:r>
      <w:r>
        <w:t>с</w:t>
      </w:r>
      <w:r>
        <w:rPr>
          <w:spacing w:val="1"/>
        </w:rPr>
        <w:t xml:space="preserve"> </w:t>
      </w:r>
      <w:r>
        <w:t>уровня</w:t>
      </w:r>
      <w:r>
        <w:rPr>
          <w:spacing w:val="1"/>
        </w:rPr>
        <w:t xml:space="preserve"> </w:t>
      </w:r>
      <w:r>
        <w:t>основного</w:t>
      </w:r>
      <w:r>
        <w:rPr>
          <w:spacing w:val="1"/>
        </w:rPr>
        <w:t xml:space="preserve"> </w:t>
      </w:r>
      <w:r>
        <w:t>общего</w:t>
      </w:r>
      <w:r>
        <w:rPr>
          <w:spacing w:val="61"/>
        </w:rPr>
        <w:t xml:space="preserve"> </w:t>
      </w:r>
      <w:r>
        <w:t>образования;</w:t>
      </w:r>
      <w:r>
        <w:rPr>
          <w:spacing w:val="60"/>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 факторов опасности: опасная ситуация, экстремальная ситуация, 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учётом</w:t>
      </w:r>
      <w:r>
        <w:rPr>
          <w:spacing w:val="1"/>
        </w:rPr>
        <w:t xml:space="preserve"> </w:t>
      </w:r>
      <w:r>
        <w:t>актуальных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в</w:t>
      </w:r>
      <w:r>
        <w:rPr>
          <w:spacing w:val="1"/>
        </w:rPr>
        <w:t xml:space="preserve"> </w:t>
      </w:r>
      <w:r>
        <w:t>природной,</w:t>
      </w:r>
      <w:r>
        <w:rPr>
          <w:spacing w:val="1"/>
        </w:rPr>
        <w:t xml:space="preserve"> </w:t>
      </w:r>
      <w:r>
        <w:t>техногенной,</w:t>
      </w:r>
      <w:r>
        <w:rPr>
          <w:spacing w:val="3"/>
        </w:rPr>
        <w:t xml:space="preserve"> </w:t>
      </w:r>
      <w:r>
        <w:t>социальной</w:t>
      </w:r>
      <w:r>
        <w:rPr>
          <w:spacing w:val="-2"/>
        </w:rPr>
        <w:t xml:space="preserve"> </w:t>
      </w:r>
      <w:r>
        <w:t>и</w:t>
      </w:r>
      <w:r>
        <w:rPr>
          <w:spacing w:val="-3"/>
        </w:rPr>
        <w:t xml:space="preserve"> </w:t>
      </w:r>
      <w:r>
        <w:t>информационной</w:t>
      </w:r>
      <w:r>
        <w:rPr>
          <w:spacing w:val="3"/>
        </w:rPr>
        <w:t xml:space="preserve"> </w:t>
      </w:r>
      <w:r>
        <w:t>сферах.</w:t>
      </w:r>
    </w:p>
    <w:p w:rsidR="00E76707" w:rsidRDefault="00897AC9">
      <w:pPr>
        <w:pStyle w:val="a3"/>
        <w:spacing w:line="275" w:lineRule="exact"/>
        <w:ind w:left="1119" w:firstLine="0"/>
      </w:pPr>
      <w:r>
        <w:t>Программа</w:t>
      </w:r>
      <w:r>
        <w:rPr>
          <w:spacing w:val="-6"/>
        </w:rPr>
        <w:t xml:space="preserve"> </w:t>
      </w:r>
      <w:r>
        <w:t>по</w:t>
      </w:r>
      <w:r>
        <w:rPr>
          <w:spacing w:val="3"/>
        </w:rPr>
        <w:t xml:space="preserve"> </w:t>
      </w:r>
      <w:r>
        <w:t>ОБЖ</w:t>
      </w:r>
      <w:r>
        <w:rPr>
          <w:spacing w:val="-9"/>
        </w:rPr>
        <w:t xml:space="preserve"> </w:t>
      </w:r>
      <w:r>
        <w:t>обеспечивает:</w:t>
      </w:r>
    </w:p>
    <w:p w:rsidR="00E76707" w:rsidRDefault="00E76707">
      <w:pPr>
        <w:spacing w:line="275" w:lineRule="exact"/>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41"/>
        </w:tabs>
        <w:spacing w:before="66" w:line="237" w:lineRule="auto"/>
        <w:ind w:right="855" w:firstLine="566"/>
        <w:rPr>
          <w:sz w:val="24"/>
        </w:rPr>
      </w:pPr>
      <w:r>
        <w:rPr>
          <w:sz w:val="24"/>
        </w:rPr>
        <w:lastRenderedPageBreak/>
        <w:t>формирование</w:t>
      </w:r>
      <w:r>
        <w:rPr>
          <w:spacing w:val="1"/>
          <w:sz w:val="24"/>
        </w:rPr>
        <w:t xml:space="preserve"> </w:t>
      </w:r>
      <w:r>
        <w:rPr>
          <w:sz w:val="24"/>
        </w:rPr>
        <w:t>личности</w:t>
      </w:r>
      <w:r>
        <w:rPr>
          <w:spacing w:val="1"/>
          <w:sz w:val="24"/>
        </w:rPr>
        <w:t xml:space="preserve"> </w:t>
      </w:r>
      <w:r>
        <w:rPr>
          <w:sz w:val="24"/>
        </w:rPr>
        <w:t>выпускника</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мотивации</w:t>
      </w:r>
      <w:r>
        <w:rPr>
          <w:spacing w:val="1"/>
          <w:sz w:val="24"/>
        </w:rPr>
        <w:t xml:space="preserve"> </w:t>
      </w:r>
      <w:r>
        <w:rPr>
          <w:sz w:val="24"/>
        </w:rPr>
        <w:t>ведения безопасного,</w:t>
      </w:r>
      <w:r>
        <w:rPr>
          <w:spacing w:val="-2"/>
          <w:sz w:val="24"/>
        </w:rPr>
        <w:t xml:space="preserve"> </w:t>
      </w:r>
      <w:r>
        <w:rPr>
          <w:sz w:val="24"/>
        </w:rPr>
        <w:t>здорового</w:t>
      </w:r>
      <w:r>
        <w:rPr>
          <w:spacing w:val="4"/>
          <w:sz w:val="24"/>
        </w:rPr>
        <w:t xml:space="preserve"> </w:t>
      </w:r>
      <w:r>
        <w:rPr>
          <w:sz w:val="24"/>
        </w:rPr>
        <w:t>и</w:t>
      </w:r>
      <w:r>
        <w:rPr>
          <w:spacing w:val="-3"/>
          <w:sz w:val="24"/>
        </w:rPr>
        <w:t xml:space="preserve"> </w:t>
      </w:r>
      <w:r>
        <w:rPr>
          <w:sz w:val="24"/>
        </w:rPr>
        <w:t>экологически</w:t>
      </w:r>
      <w:r>
        <w:rPr>
          <w:spacing w:val="2"/>
          <w:sz w:val="24"/>
        </w:rPr>
        <w:t xml:space="preserve"> </w:t>
      </w:r>
      <w:r>
        <w:rPr>
          <w:sz w:val="24"/>
        </w:rPr>
        <w:t>целесообразного</w:t>
      </w:r>
      <w:r>
        <w:rPr>
          <w:spacing w:val="1"/>
          <w:sz w:val="24"/>
        </w:rPr>
        <w:t xml:space="preserve"> </w:t>
      </w:r>
      <w:r>
        <w:rPr>
          <w:sz w:val="24"/>
        </w:rPr>
        <w:t>образа</w:t>
      </w:r>
      <w:r>
        <w:rPr>
          <w:spacing w:val="3"/>
          <w:sz w:val="24"/>
        </w:rPr>
        <w:t xml:space="preserve"> </w:t>
      </w:r>
      <w:r>
        <w:rPr>
          <w:sz w:val="24"/>
        </w:rPr>
        <w:t>жизни;</w:t>
      </w:r>
    </w:p>
    <w:p w:rsidR="00E76707" w:rsidRDefault="00897AC9" w:rsidP="005C762A">
      <w:pPr>
        <w:pStyle w:val="a7"/>
        <w:numPr>
          <w:ilvl w:val="1"/>
          <w:numId w:val="46"/>
        </w:numPr>
        <w:tabs>
          <w:tab w:val="left" w:pos="1591"/>
        </w:tabs>
        <w:spacing w:before="4"/>
        <w:ind w:right="853" w:firstLine="566"/>
        <w:rPr>
          <w:sz w:val="24"/>
        </w:rPr>
      </w:pPr>
      <w:r>
        <w:rPr>
          <w:sz w:val="24"/>
        </w:rPr>
        <w:t>достижение</w:t>
      </w:r>
      <w:r>
        <w:rPr>
          <w:spacing w:val="1"/>
          <w:sz w:val="24"/>
        </w:rPr>
        <w:t xml:space="preserve"> </w:t>
      </w:r>
      <w:r>
        <w:rPr>
          <w:sz w:val="24"/>
        </w:rPr>
        <w:t>выпускниками</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 соответствующего интересам обучающихся и потребностям общества в</w:t>
      </w:r>
      <w:r>
        <w:rPr>
          <w:spacing w:val="1"/>
          <w:sz w:val="24"/>
        </w:rPr>
        <w:t xml:space="preserve"> </w:t>
      </w:r>
      <w:r>
        <w:rPr>
          <w:sz w:val="24"/>
        </w:rPr>
        <w:t>формировании</w:t>
      </w:r>
      <w:r>
        <w:rPr>
          <w:spacing w:val="-3"/>
          <w:sz w:val="24"/>
        </w:rPr>
        <w:t xml:space="preserve"> </w:t>
      </w:r>
      <w:r>
        <w:rPr>
          <w:sz w:val="24"/>
        </w:rPr>
        <w:t>полноценной</w:t>
      </w:r>
      <w:r>
        <w:rPr>
          <w:spacing w:val="-2"/>
          <w:sz w:val="24"/>
        </w:rPr>
        <w:t xml:space="preserve"> </w:t>
      </w:r>
      <w:r>
        <w:rPr>
          <w:sz w:val="24"/>
        </w:rPr>
        <w:t>личности</w:t>
      </w:r>
      <w:r>
        <w:rPr>
          <w:spacing w:val="-2"/>
          <w:sz w:val="24"/>
        </w:rPr>
        <w:t xml:space="preserve"> </w:t>
      </w:r>
      <w:r>
        <w:rPr>
          <w:sz w:val="24"/>
        </w:rPr>
        <w:t>безопасного</w:t>
      </w:r>
      <w:r>
        <w:rPr>
          <w:spacing w:val="6"/>
          <w:sz w:val="24"/>
        </w:rPr>
        <w:t xml:space="preserve"> </w:t>
      </w:r>
      <w:r>
        <w:rPr>
          <w:sz w:val="24"/>
        </w:rPr>
        <w:t>типа;</w:t>
      </w:r>
    </w:p>
    <w:p w:rsidR="00E76707" w:rsidRDefault="00897AC9" w:rsidP="005C762A">
      <w:pPr>
        <w:pStyle w:val="a7"/>
        <w:numPr>
          <w:ilvl w:val="1"/>
          <w:numId w:val="46"/>
        </w:numPr>
        <w:tabs>
          <w:tab w:val="left" w:pos="1375"/>
        </w:tabs>
        <w:spacing w:line="242" w:lineRule="auto"/>
        <w:ind w:right="846" w:firstLine="566"/>
        <w:rPr>
          <w:sz w:val="24"/>
        </w:rPr>
      </w:pPr>
      <w:r>
        <w:rPr>
          <w:sz w:val="24"/>
        </w:rPr>
        <w:t>взаимосвязь</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 предмета ОБЖ</w:t>
      </w:r>
      <w:r>
        <w:rPr>
          <w:spacing w:val="-4"/>
          <w:sz w:val="24"/>
        </w:rPr>
        <w:t xml:space="preserve"> </w:t>
      </w:r>
      <w:r>
        <w:rPr>
          <w:sz w:val="24"/>
        </w:rPr>
        <w:t>на уровнях</w:t>
      </w:r>
      <w:r>
        <w:rPr>
          <w:spacing w:val="-4"/>
          <w:sz w:val="24"/>
        </w:rPr>
        <w:t xml:space="preserve"> </w:t>
      </w:r>
      <w:r>
        <w:rPr>
          <w:sz w:val="24"/>
        </w:rPr>
        <w:t>основного общего</w:t>
      </w:r>
      <w:r>
        <w:rPr>
          <w:spacing w:val="1"/>
          <w:sz w:val="24"/>
        </w:rPr>
        <w:t xml:space="preserve"> </w:t>
      </w:r>
      <w:r>
        <w:rPr>
          <w:sz w:val="24"/>
        </w:rPr>
        <w:t>и</w:t>
      </w:r>
      <w:r>
        <w:rPr>
          <w:spacing w:val="-3"/>
          <w:sz w:val="24"/>
        </w:rPr>
        <w:t xml:space="preserve"> </w:t>
      </w:r>
      <w:r>
        <w:rPr>
          <w:sz w:val="24"/>
        </w:rPr>
        <w:t>среднего</w:t>
      </w:r>
      <w:r>
        <w:rPr>
          <w:spacing w:val="-4"/>
          <w:sz w:val="24"/>
        </w:rPr>
        <w:t xml:space="preserve"> </w:t>
      </w:r>
      <w:r>
        <w:rPr>
          <w:sz w:val="24"/>
        </w:rPr>
        <w:t>общего</w:t>
      </w:r>
      <w:r>
        <w:rPr>
          <w:spacing w:val="-5"/>
          <w:sz w:val="24"/>
        </w:rPr>
        <w:t xml:space="preserve"> </w:t>
      </w:r>
      <w:r>
        <w:rPr>
          <w:sz w:val="24"/>
        </w:rPr>
        <w:t>образования;</w:t>
      </w:r>
    </w:p>
    <w:p w:rsidR="00E76707" w:rsidRDefault="00897AC9" w:rsidP="005C762A">
      <w:pPr>
        <w:pStyle w:val="a7"/>
        <w:numPr>
          <w:ilvl w:val="1"/>
          <w:numId w:val="46"/>
        </w:numPr>
        <w:tabs>
          <w:tab w:val="left" w:pos="1313"/>
        </w:tabs>
        <w:spacing w:line="242" w:lineRule="auto"/>
        <w:ind w:right="859" w:firstLine="566"/>
        <w:rPr>
          <w:sz w:val="24"/>
        </w:rPr>
      </w:pPr>
      <w:r>
        <w:rPr>
          <w:sz w:val="24"/>
        </w:rPr>
        <w:t>подготовку выпускников к решению актуальных практических задач безопасности</w:t>
      </w:r>
      <w:r>
        <w:rPr>
          <w:spacing w:val="1"/>
          <w:sz w:val="24"/>
        </w:rPr>
        <w:t xml:space="preserve"> </w:t>
      </w:r>
      <w:r>
        <w:rPr>
          <w:sz w:val="24"/>
        </w:rPr>
        <w:t>жизнедеятельности</w:t>
      </w:r>
      <w:r>
        <w:rPr>
          <w:spacing w:val="-2"/>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E76707" w:rsidRDefault="00897AC9">
      <w:pPr>
        <w:pStyle w:val="a3"/>
        <w:ind w:right="851"/>
      </w:pPr>
      <w:r>
        <w:t>В программе по ОБЖ содержание учебного предмета ОБЖ структурно представлено</w:t>
      </w:r>
      <w:r>
        <w:rPr>
          <w:spacing w:val="1"/>
        </w:rPr>
        <w:t xml:space="preserve"> </w:t>
      </w:r>
      <w:r>
        <w:t>двумя вариантами реализациисодержания, состоящими из отдельных модулей (тематических</w:t>
      </w:r>
      <w:r>
        <w:rPr>
          <w:spacing w:val="-57"/>
        </w:rPr>
        <w:t xml:space="preserve"> </w:t>
      </w:r>
      <w:r>
        <w:t>линий),</w:t>
      </w:r>
      <w:r>
        <w:rPr>
          <w:spacing w:val="1"/>
        </w:rPr>
        <w:t xml:space="preserve"> </w:t>
      </w:r>
      <w:r>
        <w:t>обеспечивающих</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уровнях</w:t>
      </w:r>
      <w:r>
        <w:rPr>
          <w:spacing w:val="1"/>
        </w:rPr>
        <w:t xml:space="preserve"> </w:t>
      </w:r>
      <w:r>
        <w:t>основного</w:t>
      </w:r>
      <w:r>
        <w:rPr>
          <w:spacing w:val="-4"/>
        </w:rPr>
        <w:t xml:space="preserve"> </w:t>
      </w:r>
      <w:r>
        <w:t>общего</w:t>
      </w:r>
      <w:r>
        <w:rPr>
          <w:spacing w:val="2"/>
        </w:rPr>
        <w:t xml:space="preserve"> </w:t>
      </w:r>
      <w:r>
        <w:t>и</w:t>
      </w:r>
      <w:r>
        <w:rPr>
          <w:spacing w:val="3"/>
        </w:rPr>
        <w:t xml:space="preserve"> </w:t>
      </w:r>
      <w:r>
        <w:t>среднего</w:t>
      </w:r>
      <w:r>
        <w:rPr>
          <w:spacing w:val="-3"/>
        </w:rPr>
        <w:t xml:space="preserve"> </w:t>
      </w:r>
      <w:r>
        <w:t>общего</w:t>
      </w:r>
      <w:r>
        <w:rPr>
          <w:spacing w:val="2"/>
        </w:rPr>
        <w:t xml:space="preserve"> </w:t>
      </w:r>
      <w:r>
        <w:t>образования.</w:t>
      </w:r>
    </w:p>
    <w:p w:rsidR="00E76707" w:rsidRDefault="00897AC9">
      <w:pPr>
        <w:pStyle w:val="a3"/>
        <w:ind w:left="1119" w:firstLine="0"/>
      </w:pPr>
      <w:r>
        <w:t>Вариант 1.</w:t>
      </w:r>
    </w:p>
    <w:p w:rsidR="00E76707" w:rsidRDefault="00897AC9">
      <w:pPr>
        <w:pStyle w:val="a3"/>
        <w:spacing w:line="237" w:lineRule="auto"/>
        <w:ind w:left="1119" w:right="4578" w:firstLine="0"/>
        <w:jc w:val="left"/>
      </w:pPr>
      <w:r>
        <w:t>Модуль № 1. «Основы комплексной безопасности».</w:t>
      </w:r>
      <w:r>
        <w:rPr>
          <w:spacing w:val="-58"/>
        </w:rPr>
        <w:t xml:space="preserve"> </w:t>
      </w:r>
      <w:r>
        <w:t>Модуль</w:t>
      </w:r>
      <w:r>
        <w:rPr>
          <w:spacing w:val="1"/>
        </w:rPr>
        <w:t xml:space="preserve"> </w:t>
      </w:r>
      <w:r>
        <w:t>№</w:t>
      </w:r>
      <w:r>
        <w:rPr>
          <w:spacing w:val="1"/>
        </w:rPr>
        <w:t xml:space="preserve"> </w:t>
      </w:r>
      <w:r>
        <w:t>2.</w:t>
      </w:r>
      <w:r>
        <w:rPr>
          <w:spacing w:val="-2"/>
        </w:rPr>
        <w:t xml:space="preserve"> </w:t>
      </w:r>
      <w:r>
        <w:t>«Основы</w:t>
      </w:r>
      <w:r>
        <w:rPr>
          <w:spacing w:val="-8"/>
        </w:rPr>
        <w:t xml:space="preserve"> </w:t>
      </w:r>
      <w:r>
        <w:t>обороны</w:t>
      </w:r>
      <w:r>
        <w:rPr>
          <w:spacing w:val="-2"/>
        </w:rPr>
        <w:t xml:space="preserve"> </w:t>
      </w:r>
      <w:r>
        <w:t>государства».</w:t>
      </w:r>
    </w:p>
    <w:p w:rsidR="00E76707" w:rsidRDefault="00897AC9">
      <w:pPr>
        <w:pStyle w:val="a3"/>
        <w:spacing w:line="275" w:lineRule="exact"/>
        <w:ind w:left="1119" w:firstLine="0"/>
        <w:jc w:val="left"/>
      </w:pPr>
      <w:r>
        <w:t>Модуль</w:t>
      </w:r>
      <w:r>
        <w:rPr>
          <w:spacing w:val="-3"/>
        </w:rPr>
        <w:t xml:space="preserve"> </w:t>
      </w:r>
      <w:r>
        <w:t>№</w:t>
      </w:r>
      <w:r>
        <w:rPr>
          <w:spacing w:val="-3"/>
        </w:rPr>
        <w:t xml:space="preserve"> </w:t>
      </w:r>
      <w:r>
        <w:t>3.</w:t>
      </w:r>
      <w:r>
        <w:rPr>
          <w:spacing w:val="-6"/>
        </w:rPr>
        <w:t xml:space="preserve"> </w:t>
      </w:r>
      <w:r>
        <w:t>«Военно-профессиональная</w:t>
      </w:r>
      <w:r>
        <w:rPr>
          <w:spacing w:val="-4"/>
        </w:rPr>
        <w:t xml:space="preserve"> </w:t>
      </w:r>
      <w:r>
        <w:t>деятельность».</w:t>
      </w:r>
    </w:p>
    <w:p w:rsidR="00E76707" w:rsidRDefault="00897AC9">
      <w:pPr>
        <w:pStyle w:val="a3"/>
        <w:spacing w:line="242" w:lineRule="auto"/>
        <w:jc w:val="left"/>
      </w:pPr>
      <w:r>
        <w:t>Модуль</w:t>
      </w:r>
      <w:r>
        <w:rPr>
          <w:spacing w:val="28"/>
        </w:rPr>
        <w:t xml:space="preserve"> </w:t>
      </w:r>
      <w:r>
        <w:t>№</w:t>
      </w:r>
      <w:r>
        <w:rPr>
          <w:spacing w:val="30"/>
        </w:rPr>
        <w:t xml:space="preserve"> </w:t>
      </w:r>
      <w:r>
        <w:t>4.</w:t>
      </w:r>
      <w:r>
        <w:rPr>
          <w:spacing w:val="31"/>
        </w:rPr>
        <w:t xml:space="preserve"> </w:t>
      </w:r>
      <w:r>
        <w:t>«Защита</w:t>
      </w:r>
      <w:r>
        <w:rPr>
          <w:spacing w:val="27"/>
        </w:rPr>
        <w:t xml:space="preserve"> </w:t>
      </w:r>
      <w:r>
        <w:t>населения</w:t>
      </w:r>
      <w:r>
        <w:rPr>
          <w:spacing w:val="28"/>
        </w:rPr>
        <w:t xml:space="preserve"> </w:t>
      </w:r>
      <w:r>
        <w:t>Российской</w:t>
      </w:r>
      <w:r>
        <w:rPr>
          <w:spacing w:val="20"/>
        </w:rPr>
        <w:t xml:space="preserve"> </w:t>
      </w:r>
      <w:r>
        <w:t>Федерации</w:t>
      </w:r>
      <w:r>
        <w:rPr>
          <w:spacing w:val="29"/>
        </w:rPr>
        <w:t xml:space="preserve"> </w:t>
      </w:r>
      <w:r>
        <w:t>от</w:t>
      </w:r>
      <w:r>
        <w:rPr>
          <w:spacing w:val="24"/>
        </w:rPr>
        <w:t xml:space="preserve"> </w:t>
      </w:r>
      <w:r>
        <w:t>опасных</w:t>
      </w:r>
      <w:r>
        <w:rPr>
          <w:spacing w:val="24"/>
        </w:rPr>
        <w:t xml:space="preserve"> </w:t>
      </w:r>
      <w:r>
        <w:t>и</w:t>
      </w:r>
      <w:r>
        <w:rPr>
          <w:spacing w:val="28"/>
        </w:rPr>
        <w:t xml:space="preserve"> </w:t>
      </w:r>
      <w:r>
        <w:t>чрезвычайных</w:t>
      </w:r>
      <w:r>
        <w:rPr>
          <w:spacing w:val="-57"/>
        </w:rPr>
        <w:t xml:space="preserve"> </w:t>
      </w:r>
      <w:r>
        <w:t>ситуаций».</w:t>
      </w:r>
    </w:p>
    <w:p w:rsidR="00E76707" w:rsidRDefault="00897AC9">
      <w:pPr>
        <w:pStyle w:val="a3"/>
        <w:spacing w:line="242" w:lineRule="auto"/>
        <w:ind w:left="1119" w:right="1740" w:firstLine="0"/>
        <w:jc w:val="left"/>
      </w:pPr>
      <w:r>
        <w:t>Модуль № 5. «Безопасность в природной среде и экологическая безопасность».</w:t>
      </w:r>
      <w:r>
        <w:rPr>
          <w:spacing w:val="-57"/>
        </w:rPr>
        <w:t xml:space="preserve"> </w:t>
      </w:r>
      <w:r>
        <w:t>Модуль</w:t>
      </w:r>
      <w:r>
        <w:rPr>
          <w:spacing w:val="1"/>
        </w:rPr>
        <w:t xml:space="preserve"> </w:t>
      </w:r>
      <w:r>
        <w:t>№</w:t>
      </w:r>
      <w:r>
        <w:rPr>
          <w:spacing w:val="2"/>
        </w:rPr>
        <w:t xml:space="preserve"> </w:t>
      </w:r>
      <w:r>
        <w:t>6.</w:t>
      </w:r>
      <w:r>
        <w:rPr>
          <w:spacing w:val="-2"/>
        </w:rPr>
        <w:t xml:space="preserve"> </w:t>
      </w:r>
      <w:r>
        <w:t>«Основы</w:t>
      </w:r>
      <w:r>
        <w:rPr>
          <w:spacing w:val="-3"/>
        </w:rPr>
        <w:t xml:space="preserve"> </w:t>
      </w:r>
      <w:r>
        <w:t>противодействия</w:t>
      </w:r>
      <w:r>
        <w:rPr>
          <w:spacing w:val="-4"/>
        </w:rPr>
        <w:t xml:space="preserve"> </w:t>
      </w:r>
      <w:r>
        <w:t>экстремизму</w:t>
      </w:r>
      <w:r>
        <w:rPr>
          <w:spacing w:val="-9"/>
        </w:rPr>
        <w:t xml:space="preserve"> </w:t>
      </w:r>
      <w:r>
        <w:t>и</w:t>
      </w:r>
      <w:r>
        <w:rPr>
          <w:spacing w:val="2"/>
        </w:rPr>
        <w:t xml:space="preserve"> </w:t>
      </w:r>
      <w:r>
        <w:t>терроризму».</w:t>
      </w:r>
    </w:p>
    <w:p w:rsidR="00E76707" w:rsidRDefault="00897AC9">
      <w:pPr>
        <w:pStyle w:val="a3"/>
        <w:spacing w:line="271" w:lineRule="exact"/>
        <w:ind w:left="1119" w:firstLine="0"/>
        <w:jc w:val="left"/>
      </w:pPr>
      <w:r>
        <w:t>Модуль</w:t>
      </w:r>
      <w:r>
        <w:rPr>
          <w:spacing w:val="-2"/>
        </w:rPr>
        <w:t xml:space="preserve"> </w:t>
      </w:r>
      <w:r>
        <w:t>№</w:t>
      </w:r>
      <w:r>
        <w:rPr>
          <w:spacing w:val="-2"/>
        </w:rPr>
        <w:t xml:space="preserve"> </w:t>
      </w:r>
      <w:r>
        <w:t>7.</w:t>
      </w:r>
      <w:r>
        <w:rPr>
          <w:spacing w:val="-5"/>
        </w:rPr>
        <w:t xml:space="preserve"> </w:t>
      </w:r>
      <w:r>
        <w:t>«Основы</w:t>
      </w:r>
      <w:r>
        <w:rPr>
          <w:spacing w:val="-5"/>
        </w:rPr>
        <w:t xml:space="preserve"> </w:t>
      </w:r>
      <w:r>
        <w:t>здорового</w:t>
      </w:r>
      <w:r>
        <w:rPr>
          <w:spacing w:val="-3"/>
        </w:rPr>
        <w:t xml:space="preserve"> </w:t>
      </w:r>
      <w:r>
        <w:t>образа</w:t>
      </w:r>
      <w:r>
        <w:rPr>
          <w:spacing w:val="-8"/>
        </w:rPr>
        <w:t xml:space="preserve"> </w:t>
      </w:r>
      <w:r>
        <w:t>жизни».</w:t>
      </w:r>
    </w:p>
    <w:p w:rsidR="00E76707" w:rsidRDefault="00897AC9">
      <w:pPr>
        <w:pStyle w:val="a3"/>
        <w:spacing w:line="237" w:lineRule="auto"/>
        <w:ind w:left="1119" w:right="2332" w:firstLine="0"/>
        <w:jc w:val="left"/>
      </w:pPr>
      <w:r>
        <w:t>Модуль</w:t>
      </w:r>
      <w:r>
        <w:rPr>
          <w:spacing w:val="-1"/>
        </w:rPr>
        <w:t xml:space="preserve"> </w:t>
      </w:r>
      <w:r>
        <w:t>№</w:t>
      </w:r>
      <w:r>
        <w:rPr>
          <w:spacing w:val="-1"/>
        </w:rPr>
        <w:t xml:space="preserve"> </w:t>
      </w:r>
      <w:r>
        <w:t>8.</w:t>
      </w:r>
      <w:r>
        <w:rPr>
          <w:spacing w:val="-4"/>
        </w:rPr>
        <w:t xml:space="preserve"> </w:t>
      </w:r>
      <w:r>
        <w:t>«Основы</w:t>
      </w:r>
      <w:r>
        <w:rPr>
          <w:spacing w:val="-4"/>
        </w:rPr>
        <w:t xml:space="preserve"> </w:t>
      </w:r>
      <w:r>
        <w:t>медицинских</w:t>
      </w:r>
      <w:r>
        <w:rPr>
          <w:spacing w:val="-6"/>
        </w:rPr>
        <w:t xml:space="preserve"> </w:t>
      </w:r>
      <w:r>
        <w:t>знаний</w:t>
      </w:r>
      <w:r>
        <w:rPr>
          <w:spacing w:val="-6"/>
        </w:rPr>
        <w:t xml:space="preserve"> </w:t>
      </w:r>
      <w:r>
        <w:t>и</w:t>
      </w:r>
      <w:r>
        <w:rPr>
          <w:spacing w:val="-5"/>
        </w:rPr>
        <w:t xml:space="preserve"> </w:t>
      </w:r>
      <w:r>
        <w:t>оказание</w:t>
      </w:r>
      <w:r>
        <w:rPr>
          <w:spacing w:val="-2"/>
        </w:rPr>
        <w:t xml:space="preserve"> </w:t>
      </w:r>
      <w:r>
        <w:t>первой</w:t>
      </w:r>
      <w:r>
        <w:rPr>
          <w:spacing w:val="-5"/>
        </w:rPr>
        <w:t xml:space="preserve"> </w:t>
      </w:r>
      <w:r>
        <w:t>помощи».</w:t>
      </w:r>
      <w:r>
        <w:rPr>
          <w:spacing w:val="-57"/>
        </w:rPr>
        <w:t xml:space="preserve"> </w:t>
      </w:r>
      <w:r>
        <w:t>Модуль</w:t>
      </w:r>
      <w:r>
        <w:rPr>
          <w:spacing w:val="1"/>
        </w:rPr>
        <w:t xml:space="preserve"> </w:t>
      </w:r>
      <w:r>
        <w:t>№</w:t>
      </w:r>
      <w:r>
        <w:rPr>
          <w:spacing w:val="2"/>
        </w:rPr>
        <w:t xml:space="preserve"> </w:t>
      </w:r>
      <w:r>
        <w:t>9. «Элементы</w:t>
      </w:r>
      <w:r>
        <w:rPr>
          <w:spacing w:val="3"/>
        </w:rPr>
        <w:t xml:space="preserve"> </w:t>
      </w:r>
      <w:r>
        <w:t>начальной</w:t>
      </w:r>
      <w:r>
        <w:rPr>
          <w:spacing w:val="1"/>
        </w:rPr>
        <w:t xml:space="preserve"> </w:t>
      </w:r>
      <w:r>
        <w:t>военной</w:t>
      </w:r>
      <w:r>
        <w:rPr>
          <w:spacing w:val="-3"/>
        </w:rPr>
        <w:t xml:space="preserve"> </w:t>
      </w:r>
      <w:r>
        <w:t>подготовки».</w:t>
      </w:r>
    </w:p>
    <w:p w:rsidR="00E76707" w:rsidRDefault="00897AC9">
      <w:pPr>
        <w:pStyle w:val="a3"/>
        <w:spacing w:line="275" w:lineRule="exact"/>
        <w:ind w:left="1119" w:firstLine="0"/>
        <w:jc w:val="left"/>
      </w:pPr>
      <w:r>
        <w:t>Вариант 2.</w:t>
      </w:r>
    </w:p>
    <w:p w:rsidR="00E76707" w:rsidRDefault="00897AC9">
      <w:pPr>
        <w:pStyle w:val="a3"/>
        <w:spacing w:line="242" w:lineRule="auto"/>
        <w:ind w:left="1119" w:right="849" w:firstLine="0"/>
        <w:jc w:val="left"/>
      </w:pPr>
      <w:r>
        <w:t>Модуль</w:t>
      </w:r>
      <w:r>
        <w:rPr>
          <w:spacing w:val="-3"/>
        </w:rPr>
        <w:t xml:space="preserve"> </w:t>
      </w:r>
      <w:r>
        <w:t>№</w:t>
      </w:r>
      <w:r>
        <w:rPr>
          <w:spacing w:val="-2"/>
        </w:rPr>
        <w:t xml:space="preserve"> </w:t>
      </w:r>
      <w:r>
        <w:t>1</w:t>
      </w:r>
      <w:r>
        <w:rPr>
          <w:spacing w:val="-3"/>
        </w:rPr>
        <w:t xml:space="preserve"> </w:t>
      </w:r>
      <w:r>
        <w:t>«Культура</w:t>
      </w:r>
      <w:r>
        <w:rPr>
          <w:spacing w:val="-4"/>
        </w:rPr>
        <w:t xml:space="preserve"> </w:t>
      </w:r>
      <w:r>
        <w:t>безопасности</w:t>
      </w:r>
      <w:r>
        <w:rPr>
          <w:spacing w:val="-3"/>
        </w:rPr>
        <w:t xml:space="preserve"> </w:t>
      </w:r>
      <w:r>
        <w:t>жизнедеятельности</w:t>
      </w:r>
      <w:r>
        <w:rPr>
          <w:spacing w:val="-7"/>
        </w:rPr>
        <w:t xml:space="preserve"> </w:t>
      </w:r>
      <w:r>
        <w:t>в</w:t>
      </w:r>
      <w:r>
        <w:rPr>
          <w:spacing w:val="-2"/>
        </w:rPr>
        <w:t xml:space="preserve"> </w:t>
      </w:r>
      <w:r>
        <w:t>современном</w:t>
      </w:r>
      <w:r>
        <w:rPr>
          <w:spacing w:val="-10"/>
        </w:rPr>
        <w:t xml:space="preserve"> </w:t>
      </w:r>
      <w:r>
        <w:t>обществе».</w:t>
      </w:r>
      <w:r>
        <w:rPr>
          <w:spacing w:val="-57"/>
        </w:rPr>
        <w:t xml:space="preserve"> </w:t>
      </w:r>
      <w:r>
        <w:t>Модуль</w:t>
      </w:r>
      <w:r>
        <w:rPr>
          <w:spacing w:val="2"/>
        </w:rPr>
        <w:t xml:space="preserve"> </w:t>
      </w:r>
      <w:r>
        <w:t>№</w:t>
      </w:r>
      <w:r>
        <w:rPr>
          <w:spacing w:val="3"/>
        </w:rPr>
        <w:t xml:space="preserve"> </w:t>
      </w:r>
      <w:r>
        <w:t>2</w:t>
      </w:r>
      <w:r>
        <w:rPr>
          <w:spacing w:val="2"/>
        </w:rPr>
        <w:t xml:space="preserve"> </w:t>
      </w:r>
      <w:r>
        <w:t>«Безопасность</w:t>
      </w:r>
      <w:r>
        <w:rPr>
          <w:spacing w:val="-2"/>
        </w:rPr>
        <w:t xml:space="preserve"> </w:t>
      </w:r>
      <w:r>
        <w:t>в</w:t>
      </w:r>
      <w:r>
        <w:rPr>
          <w:spacing w:val="3"/>
        </w:rPr>
        <w:t xml:space="preserve"> </w:t>
      </w:r>
      <w:r>
        <w:t>быту».</w:t>
      </w:r>
    </w:p>
    <w:p w:rsidR="00E76707" w:rsidRDefault="00897AC9">
      <w:pPr>
        <w:pStyle w:val="a3"/>
        <w:spacing w:line="271" w:lineRule="exact"/>
        <w:ind w:left="1119" w:firstLine="0"/>
        <w:jc w:val="left"/>
      </w:pPr>
      <w:r>
        <w:t>Модуль</w:t>
      </w:r>
      <w:r>
        <w:rPr>
          <w:spacing w:val="-1"/>
        </w:rPr>
        <w:t xml:space="preserve"> </w:t>
      </w:r>
      <w:r>
        <w:t>№</w:t>
      </w:r>
      <w:r>
        <w:rPr>
          <w:spacing w:val="-1"/>
        </w:rPr>
        <w:t xml:space="preserve"> </w:t>
      </w:r>
      <w:r>
        <w:t>3</w:t>
      </w:r>
      <w:r>
        <w:rPr>
          <w:spacing w:val="-1"/>
        </w:rPr>
        <w:t xml:space="preserve"> </w:t>
      </w:r>
      <w:r>
        <w:t>«Безопасность</w:t>
      </w:r>
      <w:r>
        <w:rPr>
          <w:spacing w:val="-4"/>
        </w:rPr>
        <w:t xml:space="preserve"> </w:t>
      </w:r>
      <w:r>
        <w:t>на</w:t>
      </w:r>
      <w:r>
        <w:rPr>
          <w:spacing w:val="-3"/>
        </w:rPr>
        <w:t xml:space="preserve"> </w:t>
      </w:r>
      <w:r>
        <w:t>транспорте».</w:t>
      </w:r>
    </w:p>
    <w:p w:rsidR="00E76707" w:rsidRDefault="00897AC9">
      <w:pPr>
        <w:pStyle w:val="a3"/>
        <w:spacing w:before="1" w:line="237" w:lineRule="auto"/>
        <w:ind w:left="1119" w:right="4071" w:firstLine="0"/>
        <w:jc w:val="left"/>
      </w:pPr>
      <w:r>
        <w:t>Модуль</w:t>
      </w:r>
      <w:r>
        <w:rPr>
          <w:spacing w:val="-2"/>
        </w:rPr>
        <w:t xml:space="preserve"> </w:t>
      </w:r>
      <w:r>
        <w:t>№</w:t>
      </w:r>
      <w:r>
        <w:rPr>
          <w:spacing w:val="-2"/>
        </w:rPr>
        <w:t xml:space="preserve"> </w:t>
      </w:r>
      <w:r>
        <w:t>4</w:t>
      </w:r>
      <w:r>
        <w:rPr>
          <w:spacing w:val="-3"/>
        </w:rPr>
        <w:t xml:space="preserve"> </w:t>
      </w:r>
      <w:r>
        <w:t>«Безопасность</w:t>
      </w:r>
      <w:r>
        <w:rPr>
          <w:spacing w:val="-5"/>
        </w:rPr>
        <w:t xml:space="preserve"> </w:t>
      </w:r>
      <w:r>
        <w:t>в</w:t>
      </w:r>
      <w:r>
        <w:rPr>
          <w:spacing w:val="-5"/>
        </w:rPr>
        <w:t xml:space="preserve"> </w:t>
      </w:r>
      <w:r>
        <w:t>общественных</w:t>
      </w:r>
      <w:r>
        <w:rPr>
          <w:spacing w:val="-8"/>
        </w:rPr>
        <w:t xml:space="preserve"> </w:t>
      </w:r>
      <w:r>
        <w:t>местах».</w:t>
      </w:r>
      <w:r>
        <w:rPr>
          <w:spacing w:val="-57"/>
        </w:rPr>
        <w:t xml:space="preserve"> </w:t>
      </w:r>
      <w:r>
        <w:t>Модуль №</w:t>
      </w:r>
      <w:r>
        <w:rPr>
          <w:spacing w:val="1"/>
        </w:rPr>
        <w:t xml:space="preserve"> </w:t>
      </w:r>
      <w:r>
        <w:t>5 «Безопасность</w:t>
      </w:r>
      <w:r>
        <w:rPr>
          <w:spacing w:val="-4"/>
        </w:rPr>
        <w:t xml:space="preserve"> </w:t>
      </w:r>
      <w:r>
        <w:t>в</w:t>
      </w:r>
      <w:r>
        <w:rPr>
          <w:spacing w:val="1"/>
        </w:rPr>
        <w:t xml:space="preserve"> </w:t>
      </w:r>
      <w:r>
        <w:t>природной</w:t>
      </w:r>
      <w:r>
        <w:rPr>
          <w:spacing w:val="1"/>
        </w:rPr>
        <w:t xml:space="preserve"> </w:t>
      </w:r>
      <w:r>
        <w:t>среде».</w:t>
      </w:r>
    </w:p>
    <w:p w:rsidR="00E76707" w:rsidRDefault="00897AC9">
      <w:pPr>
        <w:pStyle w:val="a3"/>
        <w:spacing w:before="6" w:line="237" w:lineRule="auto"/>
        <w:ind w:left="1119" w:right="2029" w:firstLine="0"/>
        <w:jc w:val="left"/>
      </w:pPr>
      <w:r>
        <w:t>Модуль</w:t>
      </w:r>
      <w:r>
        <w:rPr>
          <w:spacing w:val="-2"/>
        </w:rPr>
        <w:t xml:space="preserve"> </w:t>
      </w:r>
      <w:r>
        <w:t>№</w:t>
      </w:r>
      <w:r>
        <w:rPr>
          <w:spacing w:val="-2"/>
        </w:rPr>
        <w:t xml:space="preserve"> </w:t>
      </w:r>
      <w:r>
        <w:t>6</w:t>
      </w:r>
      <w:r>
        <w:rPr>
          <w:spacing w:val="-2"/>
        </w:rPr>
        <w:t xml:space="preserve"> </w:t>
      </w:r>
      <w:r>
        <w:t>«Здоровье</w:t>
      </w:r>
      <w:r>
        <w:rPr>
          <w:spacing w:val="-9"/>
        </w:rPr>
        <w:t xml:space="preserve"> </w:t>
      </w:r>
      <w:r>
        <w:t>и</w:t>
      </w:r>
      <w:r>
        <w:rPr>
          <w:spacing w:val="-1"/>
        </w:rPr>
        <w:t xml:space="preserve"> </w:t>
      </w:r>
      <w:r>
        <w:t>как</w:t>
      </w:r>
      <w:r>
        <w:rPr>
          <w:spacing w:val="-5"/>
        </w:rPr>
        <w:t xml:space="preserve"> </w:t>
      </w:r>
      <w:r>
        <w:t>его</w:t>
      </w:r>
      <w:r>
        <w:rPr>
          <w:spacing w:val="-2"/>
        </w:rPr>
        <w:t xml:space="preserve"> </w:t>
      </w:r>
      <w:r>
        <w:t>сохранить.</w:t>
      </w:r>
      <w:r>
        <w:rPr>
          <w:spacing w:val="-1"/>
        </w:rPr>
        <w:t xml:space="preserve"> </w:t>
      </w:r>
      <w:r>
        <w:t>Основы</w:t>
      </w:r>
      <w:r>
        <w:rPr>
          <w:spacing w:val="-6"/>
        </w:rPr>
        <w:t xml:space="preserve"> </w:t>
      </w:r>
      <w:r>
        <w:t>медицинских</w:t>
      </w:r>
      <w:r>
        <w:rPr>
          <w:spacing w:val="-7"/>
        </w:rPr>
        <w:t xml:space="preserve"> </w:t>
      </w:r>
      <w:r>
        <w:t>знаний».</w:t>
      </w:r>
      <w:r>
        <w:rPr>
          <w:spacing w:val="-57"/>
        </w:rPr>
        <w:t xml:space="preserve"> </w:t>
      </w:r>
      <w:r>
        <w:t>Модуль</w:t>
      </w:r>
      <w:r>
        <w:rPr>
          <w:spacing w:val="2"/>
        </w:rPr>
        <w:t xml:space="preserve"> </w:t>
      </w:r>
      <w:r>
        <w:t>№</w:t>
      </w:r>
      <w:r>
        <w:rPr>
          <w:spacing w:val="3"/>
        </w:rPr>
        <w:t xml:space="preserve"> </w:t>
      </w:r>
      <w:r>
        <w:t>7</w:t>
      </w:r>
      <w:r>
        <w:rPr>
          <w:spacing w:val="1"/>
        </w:rPr>
        <w:t xml:space="preserve"> </w:t>
      </w:r>
      <w:r>
        <w:t>«Безопасность</w:t>
      </w:r>
      <w:r>
        <w:rPr>
          <w:spacing w:val="-1"/>
        </w:rPr>
        <w:t xml:space="preserve"> </w:t>
      </w:r>
      <w:r>
        <w:t>в</w:t>
      </w:r>
      <w:r>
        <w:rPr>
          <w:spacing w:val="2"/>
        </w:rPr>
        <w:t xml:space="preserve"> </w:t>
      </w:r>
      <w:r>
        <w:t>социуме».</w:t>
      </w:r>
    </w:p>
    <w:p w:rsidR="00E76707" w:rsidRDefault="00897AC9">
      <w:pPr>
        <w:pStyle w:val="a3"/>
        <w:spacing w:before="6" w:line="237" w:lineRule="auto"/>
        <w:ind w:left="1119" w:right="2832" w:firstLine="0"/>
        <w:jc w:val="left"/>
      </w:pPr>
      <w:r>
        <w:t>Модуль № 8 «Безопасность в информационном пространстве».</w:t>
      </w:r>
      <w:r>
        <w:rPr>
          <w:spacing w:val="1"/>
        </w:rPr>
        <w:t xml:space="preserve"> </w:t>
      </w:r>
      <w:r>
        <w:t>Модуль</w:t>
      </w:r>
      <w:r>
        <w:rPr>
          <w:spacing w:val="-1"/>
        </w:rPr>
        <w:t xml:space="preserve"> </w:t>
      </w:r>
      <w:r>
        <w:t>№</w:t>
      </w:r>
      <w:r>
        <w:rPr>
          <w:spacing w:val="-1"/>
        </w:rPr>
        <w:t xml:space="preserve"> </w:t>
      </w:r>
      <w:r>
        <w:t>9</w:t>
      </w:r>
      <w:r>
        <w:rPr>
          <w:spacing w:val="-2"/>
        </w:rPr>
        <w:t xml:space="preserve"> </w:t>
      </w:r>
      <w:r>
        <w:t>«Основы</w:t>
      </w:r>
      <w:r>
        <w:rPr>
          <w:spacing w:val="-4"/>
        </w:rPr>
        <w:t xml:space="preserve"> </w:t>
      </w:r>
      <w:r>
        <w:t>противодействия</w:t>
      </w:r>
      <w:r>
        <w:rPr>
          <w:spacing w:val="-2"/>
        </w:rPr>
        <w:t xml:space="preserve"> </w:t>
      </w:r>
      <w:r>
        <w:t>экстремизму</w:t>
      </w:r>
      <w:r>
        <w:rPr>
          <w:spacing w:val="-11"/>
        </w:rPr>
        <w:t xml:space="preserve"> </w:t>
      </w:r>
      <w:r>
        <w:t>и</w:t>
      </w:r>
      <w:r>
        <w:rPr>
          <w:spacing w:val="-1"/>
        </w:rPr>
        <w:t xml:space="preserve"> </w:t>
      </w:r>
      <w:r>
        <w:t>терроризму».</w:t>
      </w:r>
    </w:p>
    <w:p w:rsidR="00E76707" w:rsidRDefault="00897AC9">
      <w:pPr>
        <w:pStyle w:val="a3"/>
        <w:spacing w:before="5" w:line="237" w:lineRule="auto"/>
        <w:ind w:right="845"/>
      </w:pPr>
      <w:r>
        <w:t>Модуль №10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2"/>
        </w:rPr>
        <w:t xml:space="preserve"> </w:t>
      </w:r>
      <w:r>
        <w:t>населения».</w:t>
      </w:r>
    </w:p>
    <w:p w:rsidR="00E76707" w:rsidRDefault="00897AC9">
      <w:pPr>
        <w:pStyle w:val="a3"/>
        <w:spacing w:before="4"/>
        <w:ind w:right="848"/>
      </w:pPr>
      <w:r>
        <w:t>В целях обеспечения преемственности в изучении учебного предмета ОБЖ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 в парадигме безопасной жизнедеятельности: «предвидеть опасность, по возможности</w:t>
      </w:r>
      <w:r>
        <w:rPr>
          <w:spacing w:val="1"/>
        </w:rPr>
        <w:t xml:space="preserve"> </w:t>
      </w:r>
      <w:r>
        <w:t>её избегать,</w:t>
      </w:r>
      <w:r>
        <w:rPr>
          <w:spacing w:val="-2"/>
        </w:rPr>
        <w:t xml:space="preserve"> </w:t>
      </w:r>
      <w:r>
        <w:t>при</w:t>
      </w:r>
      <w:r>
        <w:rPr>
          <w:spacing w:val="-2"/>
        </w:rPr>
        <w:t xml:space="preserve"> </w:t>
      </w:r>
      <w:r>
        <w:t>необходимости</w:t>
      </w:r>
      <w:r>
        <w:rPr>
          <w:spacing w:val="2"/>
        </w:rPr>
        <w:t xml:space="preserve"> </w:t>
      </w:r>
      <w:r>
        <w:t>безопасно</w:t>
      </w:r>
      <w:r>
        <w:rPr>
          <w:spacing w:val="6"/>
        </w:rPr>
        <w:t xml:space="preserve"> </w:t>
      </w:r>
      <w:r>
        <w:t>действовать».</w:t>
      </w:r>
    </w:p>
    <w:p w:rsidR="00E76707" w:rsidRDefault="00897AC9">
      <w:pPr>
        <w:pStyle w:val="a3"/>
        <w:ind w:right="843"/>
      </w:pPr>
      <w:r>
        <w:t>Программа</w:t>
      </w:r>
      <w:r>
        <w:rPr>
          <w:spacing w:val="1"/>
        </w:rPr>
        <w:t xml:space="preserve"> </w:t>
      </w:r>
      <w:r>
        <w:t>предусматривает</w:t>
      </w:r>
      <w:r>
        <w:rPr>
          <w:spacing w:val="1"/>
        </w:rPr>
        <w:t xml:space="preserve"> </w:t>
      </w:r>
      <w:r>
        <w:t>внедрение</w:t>
      </w:r>
      <w:r>
        <w:rPr>
          <w:spacing w:val="1"/>
        </w:rPr>
        <w:t xml:space="preserve"> </w:t>
      </w:r>
      <w:r>
        <w:t>практико-ориентированных</w:t>
      </w:r>
      <w:r>
        <w:rPr>
          <w:spacing w:val="1"/>
        </w:rPr>
        <w:t xml:space="preserve"> </w:t>
      </w:r>
      <w:r>
        <w:t>интерактивных</w:t>
      </w:r>
      <w:r>
        <w:rPr>
          <w:spacing w:val="1"/>
        </w:rPr>
        <w:t xml:space="preserve"> </w:t>
      </w:r>
      <w:r>
        <w:t>форм организации</w:t>
      </w:r>
      <w:r>
        <w:rPr>
          <w:spacing w:val="1"/>
        </w:rPr>
        <w:t xml:space="preserve"> </w:t>
      </w:r>
      <w:r>
        <w:t>учебных</w:t>
      </w:r>
      <w:r>
        <w:rPr>
          <w:spacing w:val="1"/>
        </w:rPr>
        <w:t xml:space="preserve"> </w:t>
      </w:r>
      <w:r>
        <w:t>занятий</w:t>
      </w:r>
      <w:r>
        <w:rPr>
          <w:spacing w:val="1"/>
        </w:rPr>
        <w:t xml:space="preserve"> </w:t>
      </w:r>
      <w:r>
        <w:t>с возможностью</w:t>
      </w:r>
      <w:r>
        <w:rPr>
          <w:spacing w:val="1"/>
        </w:rPr>
        <w:t xml:space="preserve"> </w:t>
      </w:r>
      <w:r>
        <w:t>применения тренажёрных систем</w:t>
      </w:r>
      <w:r>
        <w:rPr>
          <w:spacing w:val="1"/>
        </w:rPr>
        <w:t xml:space="preserve"> </w:t>
      </w:r>
      <w:r>
        <w:t>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60"/>
        </w:rPr>
        <w:t xml:space="preserve"> </w:t>
      </w:r>
      <w:r>
        <w:t>на</w:t>
      </w:r>
      <w:r>
        <w:rPr>
          <w:spacing w:val="1"/>
        </w:rPr>
        <w:t xml:space="preserve"> </w:t>
      </w:r>
      <w:r>
        <w:t>учебных занятиях должно быть разумным: компьютер и дистанционные образовательные</w:t>
      </w:r>
      <w:r>
        <w:rPr>
          <w:spacing w:val="1"/>
        </w:rPr>
        <w:t xml:space="preserve"> </w:t>
      </w:r>
      <w:r>
        <w:t>технологии</w:t>
      </w:r>
      <w:r>
        <w:rPr>
          <w:spacing w:val="1"/>
        </w:rPr>
        <w:t xml:space="preserve"> </w:t>
      </w:r>
      <w:r>
        <w:t>не</w:t>
      </w:r>
      <w:r>
        <w:rPr>
          <w:spacing w:val="1"/>
        </w:rPr>
        <w:t xml:space="preserve"> </w:t>
      </w:r>
      <w:r>
        <w:t>способны</w:t>
      </w:r>
      <w:r>
        <w:rPr>
          <w:spacing w:val="1"/>
        </w:rPr>
        <w:t xml:space="preserve"> </w:t>
      </w:r>
      <w:r>
        <w:t>полностью</w:t>
      </w:r>
      <w:r>
        <w:rPr>
          <w:spacing w:val="1"/>
        </w:rPr>
        <w:t xml:space="preserve"> </w:t>
      </w:r>
      <w:r>
        <w:t>заменить</w:t>
      </w:r>
      <w:r>
        <w:rPr>
          <w:spacing w:val="1"/>
        </w:rPr>
        <w:t xml:space="preserve"> </w:t>
      </w:r>
      <w:r>
        <w:t>педагога</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обучающихся.</w:t>
      </w:r>
    </w:p>
    <w:p w:rsidR="00E76707" w:rsidRDefault="00897AC9">
      <w:pPr>
        <w:pStyle w:val="a3"/>
        <w:ind w:right="845"/>
      </w:pPr>
      <w:r>
        <w:t>В</w:t>
      </w:r>
      <w:r>
        <w:rPr>
          <w:spacing w:val="1"/>
        </w:rPr>
        <w:t xml:space="preserve"> </w:t>
      </w:r>
      <w:r>
        <w:t>современных</w:t>
      </w:r>
      <w:r>
        <w:rPr>
          <w:spacing w:val="1"/>
        </w:rPr>
        <w:t xml:space="preserve"> </w:t>
      </w:r>
      <w:r>
        <w:t>условиях</w:t>
      </w:r>
      <w:r>
        <w:rPr>
          <w:spacing w:val="1"/>
        </w:rPr>
        <w:t xml:space="preserve"> </w:t>
      </w:r>
      <w:r>
        <w:t>с</w:t>
      </w:r>
      <w:r>
        <w:rPr>
          <w:spacing w:val="1"/>
        </w:rPr>
        <w:t xml:space="preserve"> </w:t>
      </w:r>
      <w:r>
        <w:t>обострением</w:t>
      </w:r>
      <w:r>
        <w:rPr>
          <w:spacing w:val="1"/>
        </w:rPr>
        <w:t xml:space="preserve"> </w:t>
      </w:r>
      <w:r>
        <w:t>существующих</w:t>
      </w:r>
      <w:r>
        <w:rPr>
          <w:spacing w:val="1"/>
        </w:rPr>
        <w:t xml:space="preserve"> </w:t>
      </w:r>
      <w:r>
        <w:t>и</w:t>
      </w:r>
      <w:r>
        <w:rPr>
          <w:spacing w:val="1"/>
        </w:rPr>
        <w:t xml:space="preserve"> </w:t>
      </w:r>
      <w:r>
        <w:t>появлением</w:t>
      </w:r>
      <w:r>
        <w:rPr>
          <w:spacing w:val="1"/>
        </w:rPr>
        <w:t xml:space="preserve"> </w:t>
      </w:r>
      <w:r>
        <w:t>новых</w:t>
      </w:r>
      <w:r>
        <w:rPr>
          <w:spacing w:val="1"/>
        </w:rPr>
        <w:t xml:space="preserve"> </w:t>
      </w:r>
      <w:r>
        <w:t>глобальных и</w:t>
      </w:r>
      <w:r>
        <w:rPr>
          <w:spacing w:val="1"/>
        </w:rPr>
        <w:t xml:space="preserve"> </w:t>
      </w:r>
      <w:r>
        <w:t>региональных вызовов и угроз безопасности</w:t>
      </w:r>
      <w:r>
        <w:rPr>
          <w:spacing w:val="1"/>
        </w:rPr>
        <w:t xml:space="preserve"> </w:t>
      </w:r>
      <w:r>
        <w:t>России (резкий</w:t>
      </w:r>
      <w:r>
        <w:rPr>
          <w:spacing w:val="1"/>
        </w:rPr>
        <w:t xml:space="preserve"> </w:t>
      </w:r>
      <w:r>
        <w:t>рост военной</w:t>
      </w:r>
      <w:r>
        <w:rPr>
          <w:spacing w:val="1"/>
        </w:rPr>
        <w:t xml:space="preserve"> </w:t>
      </w:r>
      <w:r>
        <w:t>напряжённости</w:t>
      </w:r>
      <w:r>
        <w:rPr>
          <w:spacing w:val="1"/>
        </w:rPr>
        <w:t xml:space="preserve"> </w:t>
      </w:r>
      <w:r>
        <w:t>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w:t>
      </w:r>
      <w:r>
        <w:rPr>
          <w:spacing w:val="1"/>
        </w:rPr>
        <w:t xml:space="preserve"> </w:t>
      </w:r>
      <w:r>
        <w:t>биологических</w:t>
      </w:r>
      <w:r>
        <w:rPr>
          <w:spacing w:val="1"/>
        </w:rPr>
        <w:t xml:space="preserve"> </w:t>
      </w:r>
      <w:r>
        <w:t>условий</w:t>
      </w:r>
      <w:r>
        <w:rPr>
          <w:spacing w:val="1"/>
        </w:rPr>
        <w:t xml:space="preserve"> </w:t>
      </w:r>
      <w:r>
        <w:t>жизнедеятельности; нарушение экологического равновесия и другие) возрастает приоритет</w:t>
      </w:r>
      <w:r>
        <w:rPr>
          <w:spacing w:val="1"/>
        </w:rPr>
        <w:t xml:space="preserve"> </w:t>
      </w:r>
      <w:r>
        <w:t>вопросов</w:t>
      </w:r>
      <w:r>
        <w:rPr>
          <w:spacing w:val="4"/>
        </w:rPr>
        <w:t xml:space="preserve"> </w:t>
      </w:r>
      <w:r>
        <w:t>безопасности,</w:t>
      </w:r>
      <w:r>
        <w:rPr>
          <w:spacing w:val="5"/>
        </w:rPr>
        <w:t xml:space="preserve"> </w:t>
      </w:r>
      <w:r>
        <w:t>их</w:t>
      </w:r>
      <w:r>
        <w:rPr>
          <w:spacing w:val="-1"/>
        </w:rPr>
        <w:t xml:space="preserve"> </w:t>
      </w:r>
      <w:r>
        <w:t>значение</w:t>
      </w:r>
      <w:r>
        <w:rPr>
          <w:spacing w:val="-2"/>
        </w:rPr>
        <w:t xml:space="preserve"> </w:t>
      </w:r>
      <w:r>
        <w:t>не</w:t>
      </w:r>
      <w:r>
        <w:rPr>
          <w:spacing w:val="2"/>
        </w:rPr>
        <w:t xml:space="preserve"> </w:t>
      </w:r>
      <w:r>
        <w:t>только</w:t>
      </w:r>
      <w:r>
        <w:rPr>
          <w:spacing w:val="3"/>
        </w:rPr>
        <w:t xml:space="preserve"> </w:t>
      </w:r>
      <w:r>
        <w:t>для</w:t>
      </w:r>
      <w:r>
        <w:rPr>
          <w:spacing w:val="3"/>
        </w:rPr>
        <w:t xml:space="preserve"> </w:t>
      </w:r>
      <w:r>
        <w:t>самого</w:t>
      </w:r>
      <w:r>
        <w:rPr>
          <w:spacing w:val="8"/>
        </w:rPr>
        <w:t xml:space="preserve"> </w:t>
      </w:r>
      <w:r>
        <w:t>человека, но</w:t>
      </w:r>
      <w:r>
        <w:rPr>
          <w:spacing w:val="7"/>
        </w:rPr>
        <w:t xml:space="preserve"> </w:t>
      </w:r>
      <w:r>
        <w:t>также</w:t>
      </w:r>
      <w:r>
        <w:rPr>
          <w:spacing w:val="3"/>
        </w:rPr>
        <w:t xml:space="preserve"> </w:t>
      </w:r>
      <w:r>
        <w:t>для</w:t>
      </w:r>
      <w:r>
        <w:rPr>
          <w:spacing w:val="-1"/>
        </w:rPr>
        <w:t xml:space="preserve"> </w:t>
      </w:r>
      <w:r>
        <w:t>общества</w:t>
      </w:r>
      <w:r>
        <w:rPr>
          <w:spacing w:val="2"/>
        </w:rPr>
        <w:t xml:space="preserve"> </w:t>
      </w:r>
      <w:r>
        <w:t>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4" w:firstLine="0"/>
      </w:pPr>
      <w:r>
        <w:lastRenderedPageBreak/>
        <w:t>государства. При этом центральной проблемой безопасности жизнедеятельности остаётся</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В</w:t>
      </w:r>
      <w:r>
        <w:rPr>
          <w:spacing w:val="1"/>
        </w:rPr>
        <w:t xml:space="preserve"> </w:t>
      </w:r>
      <w:r>
        <w:t>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 овладение знаниями, умениями, навыками и компетенцией для обеспечения</w:t>
      </w:r>
      <w:r>
        <w:rPr>
          <w:spacing w:val="1"/>
        </w:rPr>
        <w:t xml:space="preserve"> </w:t>
      </w:r>
      <w:r>
        <w:t>безопасности</w:t>
      </w:r>
      <w:r>
        <w:rPr>
          <w:spacing w:val="-2"/>
        </w:rPr>
        <w:t xml:space="preserve"> </w:t>
      </w:r>
      <w:r>
        <w:t>в</w:t>
      </w:r>
      <w:r>
        <w:rPr>
          <w:spacing w:val="-1"/>
        </w:rPr>
        <w:t xml:space="preserve"> </w:t>
      </w:r>
      <w:r>
        <w:t>повседневной</w:t>
      </w:r>
      <w:r>
        <w:rPr>
          <w:spacing w:val="-2"/>
        </w:rPr>
        <w:t xml:space="preserve"> </w:t>
      </w:r>
      <w:r>
        <w:t>жизни.</w:t>
      </w:r>
    </w:p>
    <w:p w:rsidR="00E76707" w:rsidRDefault="00897AC9">
      <w:pPr>
        <w:pStyle w:val="a3"/>
        <w:tabs>
          <w:tab w:val="left" w:pos="3216"/>
          <w:tab w:val="left" w:pos="5912"/>
          <w:tab w:val="left" w:pos="8906"/>
        </w:tabs>
        <w:spacing w:before="1"/>
        <w:ind w:right="844"/>
      </w:pPr>
      <w:r>
        <w:t>Актуальность</w:t>
      </w:r>
      <w:r>
        <w:tab/>
        <w:t>совершенствования</w:t>
      </w:r>
      <w:r>
        <w:tab/>
        <w:t>учебно-методического</w:t>
      </w:r>
      <w:r>
        <w:tab/>
        <w:t>обеспечения</w:t>
      </w:r>
      <w:r>
        <w:rPr>
          <w:spacing w:val="-58"/>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Государственной</w:t>
      </w:r>
      <w:r>
        <w:rPr>
          <w:spacing w:val="-3"/>
        </w:rPr>
        <w:t xml:space="preserve"> </w:t>
      </w:r>
      <w:r>
        <w:t>программой</w:t>
      </w:r>
      <w:r>
        <w:rPr>
          <w:spacing w:val="-3"/>
        </w:rPr>
        <w:t xml:space="preserve"> </w:t>
      </w:r>
      <w:r>
        <w:t>Российской</w:t>
      </w:r>
      <w:r>
        <w:rPr>
          <w:spacing w:val="-3"/>
        </w:rPr>
        <w:t xml:space="preserve"> </w:t>
      </w:r>
      <w:r>
        <w:t>Федерации</w:t>
      </w:r>
      <w:r>
        <w:rPr>
          <w:spacing w:val="2"/>
        </w:rPr>
        <w:t xml:space="preserve"> </w:t>
      </w:r>
      <w:r>
        <w:t>«Развитие</w:t>
      </w:r>
      <w:r>
        <w:rPr>
          <w:spacing w:val="-5"/>
        </w:rPr>
        <w:t xml:space="preserve"> </w:t>
      </w:r>
      <w:r>
        <w:t>образования».</w:t>
      </w:r>
    </w:p>
    <w:p w:rsidR="00E76707" w:rsidRDefault="00897AC9">
      <w:pPr>
        <w:pStyle w:val="a3"/>
        <w:ind w:right="848"/>
      </w:pPr>
      <w:r>
        <w:t>ОБЖ является открытой обучающей системой, имеет свои дидактические 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60"/>
        </w:rPr>
        <w:t xml:space="preserve"> </w:t>
      </w:r>
      <w:r>
        <w:t>и</w:t>
      </w:r>
      <w:r>
        <w:rPr>
          <w:spacing w:val="1"/>
        </w:rPr>
        <w:t xml:space="preserve"> </w:t>
      </w:r>
      <w:r>
        <w:t>умений, формирование компетенций в области безопасности, поддержанных согласованным</w:t>
      </w:r>
      <w:r>
        <w:rPr>
          <w:spacing w:val="1"/>
        </w:rPr>
        <w:t xml:space="preserve"> </w:t>
      </w:r>
      <w:r>
        <w:t>изучением</w:t>
      </w:r>
      <w:r>
        <w:rPr>
          <w:spacing w:val="1"/>
        </w:rPr>
        <w:t xml:space="preserve"> </w:t>
      </w:r>
      <w:r>
        <w:t>других учебных предметов.</w:t>
      </w:r>
      <w:r>
        <w:rPr>
          <w:spacing w:val="1"/>
        </w:rPr>
        <w:t xml:space="preserve"> </w:t>
      </w:r>
      <w:r>
        <w:t>Научной базой</w:t>
      </w:r>
      <w:r>
        <w:rPr>
          <w:spacing w:val="1"/>
        </w:rPr>
        <w:t xml:space="preserve"> </w:t>
      </w:r>
      <w:r>
        <w:t>учебного</w:t>
      </w:r>
      <w:r>
        <w:rPr>
          <w:spacing w:val="1"/>
        </w:rPr>
        <w:t xml:space="preserve"> </w:t>
      </w:r>
      <w:r>
        <w:t>предмета ОБЖ является</w:t>
      </w:r>
      <w:r>
        <w:rPr>
          <w:spacing w:val="1"/>
        </w:rPr>
        <w:t xml:space="preserve"> </w:t>
      </w:r>
      <w:r>
        <w:t>общая теория безопасности, которая имеет междисциплинарный характер, основываясь 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61"/>
        </w:rPr>
        <w:t xml:space="preserve"> </w:t>
      </w:r>
      <w:r>
        <w:t>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 систему обеспечения безопасности личности, общества и государства, а также</w:t>
      </w:r>
      <w:r>
        <w:rPr>
          <w:spacing w:val="1"/>
        </w:rPr>
        <w:t xml:space="preserve"> </w:t>
      </w:r>
      <w:r>
        <w:t>актуализировать</w:t>
      </w:r>
      <w:r>
        <w:rPr>
          <w:spacing w:val="1"/>
        </w:rPr>
        <w:t xml:space="preserve"> </w:t>
      </w:r>
      <w:r>
        <w:t>для</w:t>
      </w:r>
      <w:r>
        <w:rPr>
          <w:spacing w:val="1"/>
        </w:rPr>
        <w:t xml:space="preserve"> </w:t>
      </w:r>
      <w:r>
        <w:t>выпускников</w:t>
      </w:r>
      <w:r>
        <w:rPr>
          <w:spacing w:val="1"/>
        </w:rPr>
        <w:t xml:space="preserve"> </w:t>
      </w:r>
      <w:r>
        <w:t>построение</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w:t>
      </w:r>
      <w:r>
        <w:rPr>
          <w:spacing w:val="-2"/>
        </w:rPr>
        <w:t xml:space="preserve"> </w:t>
      </w:r>
      <w:r>
        <w:t>жизни.</w:t>
      </w:r>
    </w:p>
    <w:p w:rsidR="00E76707" w:rsidRDefault="00897AC9">
      <w:pPr>
        <w:pStyle w:val="a3"/>
        <w:ind w:right="853"/>
      </w:pPr>
      <w:r>
        <w:t>В</w:t>
      </w:r>
      <w:r>
        <w:rPr>
          <w:spacing w:val="1"/>
        </w:rPr>
        <w:t xml:space="preserve"> </w:t>
      </w:r>
      <w:r>
        <w:t>настоящее</w:t>
      </w:r>
      <w:r>
        <w:rPr>
          <w:spacing w:val="1"/>
        </w:rPr>
        <w:t xml:space="preserve"> </w:t>
      </w:r>
      <w:r>
        <w:t>время</w:t>
      </w:r>
      <w:r>
        <w:rPr>
          <w:spacing w:val="1"/>
        </w:rPr>
        <w:t xml:space="preserve"> </w:t>
      </w:r>
      <w:r>
        <w:t>с</w:t>
      </w:r>
      <w:r>
        <w:rPr>
          <w:spacing w:val="1"/>
        </w:rPr>
        <w:t xml:space="preserve"> </w:t>
      </w:r>
      <w:r>
        <w:t>учётом</w:t>
      </w:r>
      <w:r>
        <w:rPr>
          <w:spacing w:val="1"/>
        </w:rPr>
        <w:t xml:space="preserve"> </w:t>
      </w:r>
      <w:r>
        <w:t>новых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ОБЖ</w:t>
      </w:r>
      <w:r>
        <w:rPr>
          <w:spacing w:val="1"/>
        </w:rPr>
        <w:t xml:space="preserve"> </w:t>
      </w:r>
      <w:r>
        <w:t>несколько</w:t>
      </w:r>
      <w:r>
        <w:rPr>
          <w:spacing w:val="1"/>
        </w:rPr>
        <w:t xml:space="preserve"> </w:t>
      </w:r>
      <w:r>
        <w:t>скорректированы.</w:t>
      </w:r>
      <w:r>
        <w:rPr>
          <w:spacing w:val="1"/>
        </w:rPr>
        <w:t xml:space="preserve"> </w:t>
      </w:r>
      <w:r>
        <w:t>Он</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 безопасности жизнедеятельности», является обязательным для изучения 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E76707" w:rsidRDefault="00897AC9">
      <w:pPr>
        <w:pStyle w:val="a3"/>
        <w:ind w:right="853"/>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 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60"/>
        </w:rPr>
        <w:t xml:space="preserve"> </w:t>
      </w:r>
      <w:r>
        <w:t>распознавать</w:t>
      </w:r>
      <w:r>
        <w:rPr>
          <w:spacing w:val="1"/>
        </w:rPr>
        <w:t xml:space="preserve"> </w:t>
      </w:r>
      <w:r>
        <w:t>угрозы, снижать риски развития опасных ситуаций, избегать их, самостоятельно принимать</w:t>
      </w:r>
      <w:r>
        <w:rPr>
          <w:spacing w:val="1"/>
        </w:rPr>
        <w:t xml:space="preserve"> </w:t>
      </w:r>
      <w:r>
        <w:t>обоснованные решение в экстремальных условиях, грамотно вести себя при возникновении</w:t>
      </w:r>
      <w:r>
        <w:rPr>
          <w:spacing w:val="1"/>
        </w:rPr>
        <w:t xml:space="preserve"> </w:t>
      </w:r>
      <w:r>
        <w:t>чрезвычайных ситуаций. Такой подход содействует воспитанию личности безопасного 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61"/>
        </w:rPr>
        <w:t xml:space="preserve"> </w:t>
      </w:r>
      <w:r>
        <w:t>созданию</w:t>
      </w:r>
      <w:r>
        <w:rPr>
          <w:spacing w:val="1"/>
        </w:rPr>
        <w:t xml:space="preserve"> </w:t>
      </w:r>
      <w:r>
        <w:t>условий</w:t>
      </w:r>
      <w:r>
        <w:rPr>
          <w:spacing w:val="2"/>
        </w:rPr>
        <w:t xml:space="preserve"> </w:t>
      </w:r>
      <w:r>
        <w:t>устойчивого</w:t>
      </w:r>
      <w:r>
        <w:rPr>
          <w:spacing w:val="2"/>
        </w:rPr>
        <w:t xml:space="preserve"> </w:t>
      </w:r>
      <w:r>
        <w:t>развития</w:t>
      </w:r>
      <w:r>
        <w:rPr>
          <w:spacing w:val="-8"/>
        </w:rPr>
        <w:t xml:space="preserve"> </w:t>
      </w:r>
      <w:r>
        <w:t>общества и</w:t>
      </w:r>
      <w:r>
        <w:rPr>
          <w:spacing w:val="-2"/>
        </w:rPr>
        <w:t xml:space="preserve"> </w:t>
      </w:r>
      <w:r>
        <w:t>государства.</w:t>
      </w:r>
    </w:p>
    <w:p w:rsidR="00E76707" w:rsidRDefault="00897AC9">
      <w:pPr>
        <w:pStyle w:val="a3"/>
        <w:spacing w:before="2"/>
        <w:ind w:right="848"/>
      </w:pPr>
      <w:r>
        <w:t>Целью</w:t>
      </w:r>
      <w:r>
        <w:rPr>
          <w:spacing w:val="10"/>
        </w:rPr>
        <w:t xml:space="preserve"> </w:t>
      </w:r>
      <w:r>
        <w:t>изучения</w:t>
      </w:r>
      <w:r>
        <w:rPr>
          <w:spacing w:val="12"/>
        </w:rPr>
        <w:t xml:space="preserve"> </w:t>
      </w:r>
      <w:r>
        <w:t>ОБЖ</w:t>
      </w:r>
      <w:r>
        <w:rPr>
          <w:spacing w:val="9"/>
        </w:rPr>
        <w:t xml:space="preserve"> </w:t>
      </w:r>
      <w:r>
        <w:t>на</w:t>
      </w:r>
      <w:r>
        <w:rPr>
          <w:spacing w:val="11"/>
        </w:rPr>
        <w:t xml:space="preserve"> </w:t>
      </w:r>
      <w:r>
        <w:t>уровне</w:t>
      </w:r>
      <w:r>
        <w:rPr>
          <w:spacing w:val="11"/>
        </w:rPr>
        <w:t xml:space="preserve"> </w:t>
      </w:r>
      <w:r>
        <w:t>среднего</w:t>
      </w:r>
      <w:r>
        <w:rPr>
          <w:spacing w:val="8"/>
        </w:rPr>
        <w:t xml:space="preserve"> </w:t>
      </w:r>
      <w:r>
        <w:t>общего</w:t>
      </w:r>
      <w:r>
        <w:rPr>
          <w:spacing w:val="7"/>
        </w:rPr>
        <w:t xml:space="preserve"> </w:t>
      </w:r>
      <w:r>
        <w:t>образования</w:t>
      </w:r>
      <w:r>
        <w:rPr>
          <w:spacing w:val="8"/>
        </w:rPr>
        <w:t xml:space="preserve"> </w:t>
      </w:r>
      <w:r>
        <w:t>является</w:t>
      </w:r>
      <w:r>
        <w:rPr>
          <w:spacing w:val="7"/>
        </w:rPr>
        <w:t xml:space="preserve"> </w:t>
      </w:r>
      <w:r>
        <w:t>формирование</w:t>
      </w:r>
      <w:r>
        <w:rPr>
          <w:spacing w:val="-57"/>
        </w:rPr>
        <w:t xml:space="preserve"> </w:t>
      </w:r>
      <w:r>
        <w:t>у обучающихся базового уровня культуры безопасности жизнедеятельности в соответствии с</w:t>
      </w:r>
      <w:r>
        <w:rPr>
          <w:spacing w:val="-57"/>
        </w:rPr>
        <w:t xml:space="preserve"> </w:t>
      </w:r>
      <w:r>
        <w:t>современными</w:t>
      </w:r>
      <w:r>
        <w:rPr>
          <w:spacing w:val="1"/>
        </w:rPr>
        <w:t xml:space="preserve"> </w:t>
      </w:r>
      <w:r>
        <w:t>потребностями</w:t>
      </w:r>
      <w:r>
        <w:rPr>
          <w:spacing w:val="1"/>
        </w:rPr>
        <w:t xml:space="preserve"> </w:t>
      </w:r>
      <w:r>
        <w:t>личности,</w:t>
      </w:r>
      <w:r>
        <w:rPr>
          <w:spacing w:val="-6"/>
        </w:rPr>
        <w:t xml:space="preserve"> </w:t>
      </w:r>
      <w:r>
        <w:t>общества и</w:t>
      </w:r>
      <w:r>
        <w:rPr>
          <w:spacing w:val="-4"/>
        </w:rPr>
        <w:t xml:space="preserve"> </w:t>
      </w:r>
      <w:r>
        <w:t>государства,</w:t>
      </w:r>
      <w:r>
        <w:rPr>
          <w:spacing w:val="3"/>
        </w:rPr>
        <w:t xml:space="preserve"> </w:t>
      </w:r>
      <w:r>
        <w:t>что предполагает:</w:t>
      </w:r>
    </w:p>
    <w:p w:rsidR="00E76707" w:rsidRDefault="00897AC9" w:rsidP="005C762A">
      <w:pPr>
        <w:pStyle w:val="a7"/>
        <w:numPr>
          <w:ilvl w:val="1"/>
          <w:numId w:val="46"/>
        </w:numPr>
        <w:tabs>
          <w:tab w:val="left" w:pos="1289"/>
        </w:tabs>
        <w:ind w:right="844" w:firstLine="566"/>
        <w:rPr>
          <w:sz w:val="24"/>
        </w:rPr>
      </w:pPr>
      <w:r>
        <w:rPr>
          <w:sz w:val="24"/>
        </w:rPr>
        <w:t>способность применять принципы и правила безопасного поведения в повседневной</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ведения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различных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необходимых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действиям</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4"/>
          <w:sz w:val="24"/>
        </w:rPr>
        <w:t xml:space="preserve"> </w:t>
      </w:r>
      <w:r>
        <w:rPr>
          <w:sz w:val="24"/>
        </w:rPr>
        <w:t>ситуаций;</w:t>
      </w:r>
    </w:p>
    <w:p w:rsidR="00E76707" w:rsidRDefault="00897AC9" w:rsidP="005C762A">
      <w:pPr>
        <w:pStyle w:val="a7"/>
        <w:numPr>
          <w:ilvl w:val="1"/>
          <w:numId w:val="46"/>
        </w:numPr>
        <w:tabs>
          <w:tab w:val="left" w:pos="1289"/>
        </w:tabs>
        <w:spacing w:before="3" w:line="237" w:lineRule="auto"/>
        <w:ind w:right="844" w:firstLine="566"/>
        <w:rPr>
          <w:sz w:val="24"/>
        </w:rPr>
      </w:pPr>
      <w:r>
        <w:rPr>
          <w:sz w:val="24"/>
        </w:rPr>
        <w:t>сформированность активной жизненной позиции, осознанное понимание значимости</w:t>
      </w:r>
      <w:r>
        <w:rPr>
          <w:spacing w:val="1"/>
          <w:sz w:val="24"/>
        </w:rPr>
        <w:t xml:space="preserve"> </w:t>
      </w:r>
      <w:r>
        <w:rPr>
          <w:sz w:val="24"/>
        </w:rPr>
        <w:t>личного</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благополучия</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развития</w:t>
      </w:r>
      <w:r>
        <w:rPr>
          <w:spacing w:val="-4"/>
          <w:sz w:val="24"/>
        </w:rPr>
        <w:t xml:space="preserve"> </w:t>
      </w:r>
      <w:r>
        <w:rPr>
          <w:sz w:val="24"/>
        </w:rPr>
        <w:t>личности,</w:t>
      </w:r>
      <w:r>
        <w:rPr>
          <w:spacing w:val="-1"/>
          <w:sz w:val="24"/>
        </w:rPr>
        <w:t xml:space="preserve"> </w:t>
      </w:r>
      <w:r>
        <w:rPr>
          <w:sz w:val="24"/>
        </w:rPr>
        <w:t>общества</w:t>
      </w:r>
      <w:r>
        <w:rPr>
          <w:spacing w:val="-4"/>
          <w:sz w:val="24"/>
        </w:rPr>
        <w:t xml:space="preserve"> </w:t>
      </w:r>
      <w:r>
        <w:rPr>
          <w:sz w:val="24"/>
        </w:rPr>
        <w:t>и</w:t>
      </w:r>
      <w:r>
        <w:rPr>
          <w:spacing w:val="-2"/>
          <w:sz w:val="24"/>
        </w:rPr>
        <w:t xml:space="preserve"> </w:t>
      </w:r>
      <w:r>
        <w:rPr>
          <w:sz w:val="24"/>
        </w:rPr>
        <w:t>государства;</w:t>
      </w:r>
    </w:p>
    <w:p w:rsidR="00E76707" w:rsidRDefault="00897AC9" w:rsidP="005C762A">
      <w:pPr>
        <w:pStyle w:val="a7"/>
        <w:numPr>
          <w:ilvl w:val="1"/>
          <w:numId w:val="46"/>
        </w:numPr>
        <w:tabs>
          <w:tab w:val="left" w:pos="1356"/>
        </w:tabs>
        <w:spacing w:before="4"/>
        <w:ind w:right="847" w:firstLine="566"/>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обеспечения национальной безопасности и защиты населения от опасных и чрезвычайных</w:t>
      </w:r>
      <w:r>
        <w:rPr>
          <w:spacing w:val="1"/>
          <w:sz w:val="24"/>
        </w:rPr>
        <w:t xml:space="preserve"> </w:t>
      </w:r>
      <w:r>
        <w:rPr>
          <w:sz w:val="24"/>
        </w:rPr>
        <w:t>ситуаций</w:t>
      </w:r>
      <w:r>
        <w:rPr>
          <w:spacing w:val="2"/>
          <w:sz w:val="24"/>
        </w:rPr>
        <w:t xml:space="preserve"> </w:t>
      </w:r>
      <w:r>
        <w:rPr>
          <w:sz w:val="24"/>
        </w:rPr>
        <w:t>мирного</w:t>
      </w:r>
      <w:r>
        <w:rPr>
          <w:spacing w:val="6"/>
          <w:sz w:val="24"/>
        </w:rPr>
        <w:t xml:space="preserve"> </w:t>
      </w:r>
      <w:r>
        <w:rPr>
          <w:sz w:val="24"/>
        </w:rPr>
        <w:t>и</w:t>
      </w:r>
      <w:r>
        <w:rPr>
          <w:spacing w:val="-2"/>
          <w:sz w:val="24"/>
        </w:rPr>
        <w:t xml:space="preserve"> </w:t>
      </w:r>
      <w:r>
        <w:rPr>
          <w:sz w:val="24"/>
        </w:rPr>
        <w:t>военного</w:t>
      </w:r>
      <w:r>
        <w:rPr>
          <w:spacing w:val="1"/>
          <w:sz w:val="24"/>
        </w:rPr>
        <w:t xml:space="preserve"> </w:t>
      </w:r>
      <w:r>
        <w:rPr>
          <w:sz w:val="24"/>
        </w:rPr>
        <w:t>времени.</w:t>
      </w:r>
    </w:p>
    <w:p w:rsidR="00E76707" w:rsidRDefault="00897AC9">
      <w:pPr>
        <w:pStyle w:val="a3"/>
        <w:ind w:right="854"/>
      </w:pPr>
      <w:r>
        <w:t>Всего</w:t>
      </w:r>
      <w:r>
        <w:rPr>
          <w:spacing w:val="1"/>
        </w:rPr>
        <w:t xml:space="preserve"> </w:t>
      </w:r>
      <w:r>
        <w:t>на</w:t>
      </w:r>
      <w:r>
        <w:rPr>
          <w:spacing w:val="1"/>
        </w:rPr>
        <w:t xml:space="preserve"> </w:t>
      </w:r>
      <w:r>
        <w:t>изучение</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рекомендуется</w:t>
      </w:r>
      <w:r>
        <w:rPr>
          <w:spacing w:val="1"/>
        </w:rPr>
        <w:t xml:space="preserve"> </w:t>
      </w:r>
      <w:r>
        <w:t>отводить 68 часов в 10-11 классах. При этом порядок освоения программы 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5"/>
        </w:rPr>
        <w:t xml:space="preserve"> </w:t>
      </w:r>
      <w:r>
        <w:t>наполнение</w:t>
      </w:r>
      <w:r>
        <w:rPr>
          <w:spacing w:val="2"/>
        </w:rPr>
        <w:t xml:space="preserve"> </w:t>
      </w:r>
      <w:r>
        <w:t>модулей</w:t>
      </w:r>
      <w:r>
        <w:rPr>
          <w:spacing w:val="8"/>
        </w:rPr>
        <w:t xml:space="preserve"> </w:t>
      </w:r>
      <w:r>
        <w:t>может</w:t>
      </w:r>
      <w:r>
        <w:rPr>
          <w:spacing w:val="8"/>
        </w:rPr>
        <w:t xml:space="preserve"> </w:t>
      </w:r>
      <w:r>
        <w:t>быть</w:t>
      </w:r>
      <w:r>
        <w:rPr>
          <w:spacing w:val="4"/>
        </w:rPr>
        <w:t xml:space="preserve"> </w:t>
      </w:r>
      <w:r>
        <w:t>скорректировано</w:t>
      </w:r>
      <w:r>
        <w:rPr>
          <w:spacing w:val="7"/>
        </w:rPr>
        <w:t xml:space="preserve"> </w:t>
      </w:r>
      <w:r>
        <w:t>и</w:t>
      </w:r>
      <w:r>
        <w:rPr>
          <w:spacing w:val="7"/>
        </w:rPr>
        <w:t xml:space="preserve"> </w:t>
      </w:r>
      <w:r>
        <w:t>конкретизировано</w:t>
      </w:r>
      <w:r>
        <w:rPr>
          <w:spacing w:val="12"/>
        </w:rPr>
        <w:t xml:space="preserve"> </w:t>
      </w:r>
      <w:r>
        <w:t>с</w:t>
      </w:r>
      <w:r>
        <w:rPr>
          <w:spacing w:val="2"/>
        </w:rPr>
        <w:t xml:space="preserve"> </w:t>
      </w:r>
      <w:r>
        <w:t>учётом</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right="849" w:firstLine="0"/>
        <w:jc w:val="left"/>
      </w:pPr>
      <w:r>
        <w:lastRenderedPageBreak/>
        <w:t>региональных</w:t>
      </w:r>
      <w:r>
        <w:rPr>
          <w:spacing w:val="13"/>
        </w:rPr>
        <w:t xml:space="preserve"> </w:t>
      </w:r>
      <w:r>
        <w:t>(географических,</w:t>
      </w:r>
      <w:r>
        <w:rPr>
          <w:spacing w:val="20"/>
        </w:rPr>
        <w:t xml:space="preserve"> </w:t>
      </w:r>
      <w:r>
        <w:t>социальных,</w:t>
      </w:r>
      <w:r>
        <w:rPr>
          <w:spacing w:val="15"/>
        </w:rPr>
        <w:t xml:space="preserve"> </w:t>
      </w:r>
      <w:r>
        <w:t>этнических</w:t>
      </w:r>
      <w:r>
        <w:rPr>
          <w:spacing w:val="13"/>
        </w:rPr>
        <w:t xml:space="preserve"> </w:t>
      </w:r>
      <w:r>
        <w:t>и</w:t>
      </w:r>
      <w:r>
        <w:rPr>
          <w:spacing w:val="18"/>
        </w:rPr>
        <w:t xml:space="preserve"> </w:t>
      </w:r>
      <w:r>
        <w:t>других),</w:t>
      </w:r>
      <w:r>
        <w:rPr>
          <w:spacing w:val="20"/>
        </w:rPr>
        <w:t xml:space="preserve"> </w:t>
      </w:r>
      <w:r>
        <w:t>а</w:t>
      </w:r>
      <w:r>
        <w:rPr>
          <w:spacing w:val="17"/>
        </w:rPr>
        <w:t xml:space="preserve"> </w:t>
      </w:r>
      <w:r>
        <w:t>также</w:t>
      </w:r>
      <w:r>
        <w:rPr>
          <w:spacing w:val="17"/>
        </w:rPr>
        <w:t xml:space="preserve"> </w:t>
      </w:r>
      <w:r>
        <w:t>бытовых</w:t>
      </w:r>
      <w:r>
        <w:rPr>
          <w:spacing w:val="13"/>
        </w:rPr>
        <w:t xml:space="preserve"> </w:t>
      </w:r>
      <w:r>
        <w:t>и</w:t>
      </w:r>
      <w:r>
        <w:rPr>
          <w:spacing w:val="-57"/>
        </w:rPr>
        <w:t xml:space="preserve"> </w:t>
      </w:r>
      <w:r>
        <w:t>других</w:t>
      </w:r>
      <w:r>
        <w:rPr>
          <w:spacing w:val="-4"/>
        </w:rPr>
        <w:t xml:space="preserve"> </w:t>
      </w:r>
      <w:r>
        <w:t>местных</w:t>
      </w:r>
      <w:r>
        <w:rPr>
          <w:spacing w:val="-3"/>
        </w:rPr>
        <w:t xml:space="preserve"> </w:t>
      </w:r>
      <w:r>
        <w:t>особенностей.</w:t>
      </w:r>
    </w:p>
    <w:p w:rsidR="00E76707" w:rsidRDefault="00897AC9">
      <w:pPr>
        <w:pStyle w:val="11"/>
        <w:spacing w:before="8"/>
        <w:jc w:val="left"/>
      </w:pPr>
      <w:r>
        <w:t>Содержание</w:t>
      </w:r>
      <w:r>
        <w:rPr>
          <w:spacing w:val="-3"/>
        </w:rPr>
        <w:t xml:space="preserve"> </w:t>
      </w:r>
      <w:r>
        <w:t>обучения.</w:t>
      </w:r>
    </w:p>
    <w:p w:rsidR="00E76707" w:rsidRDefault="00897AC9">
      <w:pPr>
        <w:pStyle w:val="a3"/>
        <w:spacing w:line="272" w:lineRule="exact"/>
        <w:ind w:left="1119" w:firstLine="0"/>
        <w:jc w:val="left"/>
      </w:pPr>
      <w:r>
        <w:t>Вариант</w:t>
      </w:r>
      <w:r>
        <w:rPr>
          <w:spacing w:val="-1"/>
        </w:rPr>
        <w:t xml:space="preserve"> </w:t>
      </w:r>
      <w:r>
        <w:t>№ 1.</w:t>
      </w:r>
    </w:p>
    <w:p w:rsidR="00E76707" w:rsidRDefault="00897AC9">
      <w:pPr>
        <w:pStyle w:val="a3"/>
        <w:spacing w:before="3" w:line="275" w:lineRule="exact"/>
        <w:ind w:left="1119" w:firstLine="0"/>
        <w:jc w:val="left"/>
      </w:pPr>
      <w:r>
        <w:t>Модуль</w:t>
      </w:r>
      <w:r>
        <w:rPr>
          <w:spacing w:val="-2"/>
        </w:rPr>
        <w:t xml:space="preserve"> </w:t>
      </w:r>
      <w:r>
        <w:t>№</w:t>
      </w:r>
      <w:r>
        <w:rPr>
          <w:spacing w:val="-1"/>
        </w:rPr>
        <w:t xml:space="preserve"> </w:t>
      </w:r>
      <w:r>
        <w:t>1.</w:t>
      </w:r>
      <w:r>
        <w:rPr>
          <w:spacing w:val="-6"/>
        </w:rPr>
        <w:t xml:space="preserve"> </w:t>
      </w:r>
      <w:r>
        <w:t>«Основы</w:t>
      </w:r>
      <w:r>
        <w:rPr>
          <w:spacing w:val="-5"/>
        </w:rPr>
        <w:t xml:space="preserve"> </w:t>
      </w:r>
      <w:r>
        <w:t>комплексной</w:t>
      </w:r>
      <w:r>
        <w:rPr>
          <w:spacing w:val="-6"/>
        </w:rPr>
        <w:t xml:space="preserve"> </w:t>
      </w:r>
      <w:r>
        <w:t>безопасности».</w:t>
      </w:r>
    </w:p>
    <w:p w:rsidR="00E76707" w:rsidRDefault="00897AC9">
      <w:pPr>
        <w:pStyle w:val="a3"/>
        <w:ind w:left="1119" w:right="1227" w:firstLine="0"/>
        <w:jc w:val="left"/>
      </w:pPr>
      <w:r>
        <w:t>Культура безопасности жизнедеятельности в современном обществе.</w:t>
      </w:r>
      <w:r>
        <w:rPr>
          <w:spacing w:val="1"/>
        </w:rPr>
        <w:t xml:space="preserve"> </w:t>
      </w:r>
      <w:r>
        <w:t>Корпоративный, индивидуальный, групповой уровень культуры безопасности.</w:t>
      </w:r>
      <w:r>
        <w:rPr>
          <w:spacing w:val="1"/>
        </w:rPr>
        <w:t xml:space="preserve"> </w:t>
      </w:r>
      <w:r>
        <w:t>Общественно-государственный</w:t>
      </w:r>
      <w:r>
        <w:rPr>
          <w:spacing w:val="-7"/>
        </w:rPr>
        <w:t xml:space="preserve"> </w:t>
      </w:r>
      <w:r>
        <w:t>уровень</w:t>
      </w:r>
      <w:r>
        <w:rPr>
          <w:spacing w:val="-7"/>
        </w:rPr>
        <w:t xml:space="preserve"> </w:t>
      </w:r>
      <w:r>
        <w:t>культуры</w:t>
      </w:r>
      <w:r>
        <w:rPr>
          <w:spacing w:val="-6"/>
        </w:rPr>
        <w:t xml:space="preserve"> </w:t>
      </w:r>
      <w:r>
        <w:t>безопасности</w:t>
      </w:r>
      <w:r>
        <w:rPr>
          <w:spacing w:val="-9"/>
        </w:rPr>
        <w:t xml:space="preserve"> </w:t>
      </w:r>
      <w:r>
        <w:t>жизнедеятельности.</w:t>
      </w:r>
    </w:p>
    <w:p w:rsidR="00E76707" w:rsidRDefault="00897AC9">
      <w:pPr>
        <w:pStyle w:val="a3"/>
        <w:spacing w:before="4" w:line="237" w:lineRule="auto"/>
        <w:ind w:right="859"/>
      </w:pPr>
      <w:r>
        <w:t>Личностный</w:t>
      </w:r>
      <w:r>
        <w:rPr>
          <w:spacing w:val="1"/>
        </w:rPr>
        <w:t xml:space="preserve"> </w:t>
      </w:r>
      <w:r>
        <w:t>фактор</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жизнедеятельности</w:t>
      </w:r>
      <w:r>
        <w:rPr>
          <w:spacing w:val="1"/>
        </w:rPr>
        <w:t xml:space="preserve"> </w:t>
      </w:r>
      <w:r>
        <w:t>населения</w:t>
      </w:r>
      <w:r>
        <w:rPr>
          <w:spacing w:val="1"/>
        </w:rPr>
        <w:t xml:space="preserve"> </w:t>
      </w:r>
      <w:r>
        <w:t>в</w:t>
      </w:r>
      <w:r>
        <w:rPr>
          <w:spacing w:val="1"/>
        </w:rPr>
        <w:t xml:space="preserve"> </w:t>
      </w:r>
      <w:r>
        <w:t>стране.</w:t>
      </w:r>
    </w:p>
    <w:p w:rsidR="00E76707" w:rsidRDefault="00897AC9">
      <w:pPr>
        <w:pStyle w:val="a3"/>
        <w:spacing w:before="3" w:line="275" w:lineRule="exact"/>
        <w:ind w:left="1119" w:firstLine="0"/>
      </w:pPr>
      <w:r>
        <w:t>Общие</w:t>
      </w:r>
      <w:r>
        <w:rPr>
          <w:spacing w:val="-4"/>
        </w:rPr>
        <w:t xml:space="preserve"> </w:t>
      </w:r>
      <w:r>
        <w:t>правила</w:t>
      </w:r>
      <w:r>
        <w:rPr>
          <w:spacing w:val="-8"/>
        </w:rPr>
        <w:t xml:space="preserve"> </w:t>
      </w:r>
      <w:r>
        <w:t>безопасности</w:t>
      </w:r>
      <w:r>
        <w:rPr>
          <w:spacing w:val="-7"/>
        </w:rPr>
        <w:t xml:space="preserve"> </w:t>
      </w:r>
      <w:r>
        <w:t>жизнедеятельности.</w:t>
      </w:r>
    </w:p>
    <w:p w:rsidR="00E76707" w:rsidRDefault="00897AC9">
      <w:pPr>
        <w:pStyle w:val="a3"/>
        <w:ind w:right="854"/>
      </w:pPr>
      <w:r>
        <w:t>Опасности</w:t>
      </w:r>
      <w:r>
        <w:rPr>
          <w:spacing w:val="1"/>
        </w:rPr>
        <w:t xml:space="preserve"> </w:t>
      </w:r>
      <w:r>
        <w:t>вовлечения</w:t>
      </w:r>
      <w:r>
        <w:rPr>
          <w:spacing w:val="1"/>
        </w:rPr>
        <w:t xml:space="preserve"> </w:t>
      </w:r>
      <w:r>
        <w:t>молодёжи</w:t>
      </w:r>
      <w:r>
        <w:rPr>
          <w:spacing w:val="1"/>
        </w:rPr>
        <w:t xml:space="preserve"> </w:t>
      </w:r>
      <w:r>
        <w:t>в</w:t>
      </w:r>
      <w:r>
        <w:rPr>
          <w:spacing w:val="1"/>
        </w:rPr>
        <w:t xml:space="preserve"> </w:t>
      </w:r>
      <w:r>
        <w:t>противозаконную</w:t>
      </w:r>
      <w:r>
        <w:rPr>
          <w:spacing w:val="1"/>
        </w:rPr>
        <w:t xml:space="preserve"> </w:t>
      </w:r>
      <w:r>
        <w:t>и</w:t>
      </w:r>
      <w:r>
        <w:rPr>
          <w:spacing w:val="1"/>
        </w:rPr>
        <w:t xml:space="preserve"> </w:t>
      </w:r>
      <w:r>
        <w:t>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61"/>
        </w:rPr>
        <w:t xml:space="preserve"> </w:t>
      </w:r>
      <w:r>
        <w:t>Меры</w:t>
      </w:r>
      <w:r>
        <w:rPr>
          <w:spacing w:val="1"/>
        </w:rPr>
        <w:t xml:space="preserve"> </w:t>
      </w:r>
      <w:r>
        <w:t>противодействия</w:t>
      </w:r>
      <w:r>
        <w:rPr>
          <w:spacing w:val="-4"/>
        </w:rPr>
        <w:t xml:space="preserve"> </w:t>
      </w:r>
      <w:r>
        <w:t>вовлечению</w:t>
      </w:r>
      <w:r>
        <w:rPr>
          <w:spacing w:val="-1"/>
        </w:rPr>
        <w:t xml:space="preserve"> </w:t>
      </w:r>
      <w:r>
        <w:t>в</w:t>
      </w:r>
      <w:r>
        <w:rPr>
          <w:spacing w:val="-2"/>
        </w:rPr>
        <w:t xml:space="preserve"> </w:t>
      </w:r>
      <w:r>
        <w:t>несанкционированные</w:t>
      </w:r>
      <w:r>
        <w:rPr>
          <w:spacing w:val="-5"/>
        </w:rPr>
        <w:t xml:space="preserve"> </w:t>
      </w:r>
      <w:r>
        <w:t>публичные мероприятия.</w:t>
      </w:r>
    </w:p>
    <w:p w:rsidR="00E76707" w:rsidRDefault="00897AC9">
      <w:pPr>
        <w:pStyle w:val="a3"/>
        <w:spacing w:before="2"/>
        <w:ind w:right="854"/>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молодёжи.</w:t>
      </w:r>
      <w:r>
        <w:rPr>
          <w:spacing w:val="1"/>
        </w:rPr>
        <w:t xml:space="preserve"> </w:t>
      </w:r>
      <w:r>
        <w:t>Зацепинг.</w:t>
      </w:r>
      <w:r>
        <w:rPr>
          <w:spacing w:val="1"/>
        </w:rPr>
        <w:t xml:space="preserve"> </w:t>
      </w:r>
      <w:r>
        <w:t>Административная ответственность за занятия зацепингом и руфингом. Диггерство и его</w:t>
      </w:r>
      <w:r>
        <w:rPr>
          <w:spacing w:val="1"/>
        </w:rPr>
        <w:t xml:space="preserve"> </w:t>
      </w:r>
      <w:r>
        <w:t>опасности. Ответственность за диггерство. Паркур. Селфи. Основные меры безопасности для</w:t>
      </w:r>
      <w:r>
        <w:rPr>
          <w:spacing w:val="-57"/>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флешмобе,</w:t>
      </w:r>
      <w:r>
        <w:rPr>
          <w:spacing w:val="1"/>
        </w:rPr>
        <w:t xml:space="preserve"> </w:t>
      </w:r>
      <w:r>
        <w:t>носящем</w:t>
      </w:r>
      <w:r>
        <w:rPr>
          <w:spacing w:val="1"/>
        </w:rPr>
        <w:t xml:space="preserve"> </w:t>
      </w:r>
      <w:r>
        <w:t>антиобщественный</w:t>
      </w:r>
      <w:r>
        <w:rPr>
          <w:spacing w:val="2"/>
        </w:rPr>
        <w:t xml:space="preserve"> </w:t>
      </w:r>
      <w:r>
        <w:t>характер.</w:t>
      </w:r>
    </w:p>
    <w:p w:rsidR="00E76707" w:rsidRDefault="00897AC9">
      <w:pPr>
        <w:pStyle w:val="a3"/>
        <w:spacing w:line="274" w:lineRule="exact"/>
        <w:ind w:left="1119" w:firstLine="0"/>
      </w:pPr>
      <w:r>
        <w:t>Как</w:t>
      </w:r>
      <w:r>
        <w:rPr>
          <w:spacing w:val="-3"/>
        </w:rPr>
        <w:t xml:space="preserve"> </w:t>
      </w:r>
      <w:r>
        <w:t>не</w:t>
      </w:r>
      <w:r>
        <w:rPr>
          <w:spacing w:val="-2"/>
        </w:rPr>
        <w:t xml:space="preserve"> </w:t>
      </w:r>
      <w:r>
        <w:t>стать жертвой</w:t>
      </w:r>
      <w:r>
        <w:rPr>
          <w:spacing w:val="-4"/>
        </w:rPr>
        <w:t xml:space="preserve"> </w:t>
      </w:r>
      <w:r>
        <w:t>информационной</w:t>
      </w:r>
      <w:r>
        <w:rPr>
          <w:spacing w:val="-5"/>
        </w:rPr>
        <w:t xml:space="preserve"> </w:t>
      </w:r>
      <w:r>
        <w:t>войны.</w:t>
      </w:r>
    </w:p>
    <w:p w:rsidR="00E76707" w:rsidRDefault="00897AC9">
      <w:pPr>
        <w:pStyle w:val="a3"/>
        <w:spacing w:before="2"/>
        <w:ind w:right="848"/>
      </w:pPr>
      <w:r>
        <w:t>Безопасность</w:t>
      </w:r>
      <w:r>
        <w:rPr>
          <w:spacing w:val="1"/>
        </w:rPr>
        <w:t xml:space="preserve"> </w:t>
      </w:r>
      <w:r>
        <w:t>на</w:t>
      </w:r>
      <w:r>
        <w:rPr>
          <w:spacing w:val="1"/>
        </w:rPr>
        <w:t xml:space="preserve"> </w:t>
      </w:r>
      <w:r>
        <w:t>транспорте.</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 разного характера (при отсутствии пострадавших; с одним или несколькими</w:t>
      </w:r>
      <w:r>
        <w:rPr>
          <w:spacing w:val="1"/>
        </w:rPr>
        <w:t xml:space="preserve"> </w:t>
      </w:r>
      <w:r>
        <w:t>пострадавшими;</w:t>
      </w:r>
      <w:r>
        <w:rPr>
          <w:spacing w:val="-4"/>
        </w:rPr>
        <w:t xml:space="preserve"> </w:t>
      </w:r>
      <w:r>
        <w:t>при</w:t>
      </w:r>
      <w:r>
        <w:rPr>
          <w:spacing w:val="-6"/>
        </w:rPr>
        <w:t xml:space="preserve"> </w:t>
      </w:r>
      <w:r>
        <w:t>опасности</w:t>
      </w:r>
      <w:r>
        <w:rPr>
          <w:spacing w:val="-1"/>
        </w:rPr>
        <w:t xml:space="preserve"> </w:t>
      </w:r>
      <w:r>
        <w:t>возгорания).</w:t>
      </w:r>
    </w:p>
    <w:p w:rsidR="00E76707" w:rsidRDefault="00897AC9">
      <w:pPr>
        <w:pStyle w:val="a3"/>
        <w:spacing w:line="242" w:lineRule="auto"/>
        <w:ind w:right="858"/>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2"/>
        </w:rPr>
        <w:t xml:space="preserve"> </w:t>
      </w:r>
      <w:r>
        <w:t>пассажиров,</w:t>
      </w:r>
      <w:r>
        <w:rPr>
          <w:spacing w:val="-1"/>
        </w:rPr>
        <w:t xml:space="preserve"> </w:t>
      </w:r>
      <w:r>
        <w:t>водителей.</w:t>
      </w:r>
    </w:p>
    <w:p w:rsidR="00E76707" w:rsidRDefault="00897AC9">
      <w:pPr>
        <w:pStyle w:val="a3"/>
        <w:spacing w:line="242" w:lineRule="auto"/>
        <w:ind w:right="855"/>
      </w:pP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общественном</w:t>
      </w:r>
      <w:r>
        <w:rPr>
          <w:spacing w:val="1"/>
        </w:rPr>
        <w:t xml:space="preserve"> </w:t>
      </w:r>
      <w:r>
        <w:t>транспорте,</w:t>
      </w:r>
      <w:r>
        <w:rPr>
          <w:spacing w:val="1"/>
        </w:rPr>
        <w:t xml:space="preserve"> </w:t>
      </w:r>
      <w:r>
        <w:t>в</w:t>
      </w:r>
      <w:r>
        <w:rPr>
          <w:spacing w:val="1"/>
        </w:rPr>
        <w:t xml:space="preserve"> </w:t>
      </w:r>
      <w:r>
        <w:t>такси,</w:t>
      </w:r>
      <w:r>
        <w:rPr>
          <w:spacing w:val="1"/>
        </w:rPr>
        <w:t xml:space="preserve"> </w:t>
      </w:r>
      <w:r>
        <w:t>маршрутном</w:t>
      </w:r>
      <w:r>
        <w:rPr>
          <w:spacing w:val="1"/>
        </w:rPr>
        <w:t xml:space="preserve"> </w:t>
      </w:r>
      <w:r>
        <w:t>такси.</w:t>
      </w:r>
      <w:r>
        <w:rPr>
          <w:spacing w:val="1"/>
        </w:rPr>
        <w:t xml:space="preserve"> </w:t>
      </w:r>
      <w:r>
        <w:t>Правила</w:t>
      </w:r>
      <w:r>
        <w:rPr>
          <w:spacing w:val="-1"/>
        </w:rPr>
        <w:t xml:space="preserve"> </w:t>
      </w:r>
      <w:r>
        <w:t>безопасного</w:t>
      </w:r>
      <w:r>
        <w:rPr>
          <w:spacing w:val="3"/>
        </w:rPr>
        <w:t xml:space="preserve"> </w:t>
      </w:r>
      <w:r>
        <w:t>поведения в</w:t>
      </w:r>
      <w:r>
        <w:rPr>
          <w:spacing w:val="-3"/>
        </w:rPr>
        <w:t xml:space="preserve"> </w:t>
      </w:r>
      <w:r>
        <w:t>случае</w:t>
      </w:r>
      <w:r>
        <w:rPr>
          <w:spacing w:val="2"/>
        </w:rPr>
        <w:t xml:space="preserve"> </w:t>
      </w:r>
      <w:r>
        <w:t>возникновения</w:t>
      </w:r>
      <w:r>
        <w:rPr>
          <w:spacing w:val="-5"/>
        </w:rPr>
        <w:t xml:space="preserve"> </w:t>
      </w:r>
      <w:r>
        <w:t>пожара</w:t>
      </w:r>
      <w:r>
        <w:rPr>
          <w:spacing w:val="-1"/>
        </w:rPr>
        <w:t xml:space="preserve"> </w:t>
      </w:r>
      <w:r>
        <w:t>на</w:t>
      </w:r>
      <w:r>
        <w:rPr>
          <w:spacing w:val="8"/>
        </w:rPr>
        <w:t xml:space="preserve"> </w:t>
      </w:r>
      <w:r>
        <w:t>транспорте.</w:t>
      </w:r>
    </w:p>
    <w:p w:rsidR="00E76707" w:rsidRDefault="00897AC9">
      <w:pPr>
        <w:pStyle w:val="a3"/>
        <w:spacing w:line="271" w:lineRule="exact"/>
        <w:ind w:left="1119" w:firstLine="0"/>
      </w:pPr>
      <w:r>
        <w:t>Безопасное</w:t>
      </w:r>
      <w:r>
        <w:rPr>
          <w:spacing w:val="-6"/>
        </w:rPr>
        <w:t xml:space="preserve"> </w:t>
      </w:r>
      <w:r>
        <w:t>поведение</w:t>
      </w:r>
      <w:r>
        <w:rPr>
          <w:spacing w:val="-6"/>
        </w:rPr>
        <w:t xml:space="preserve"> </w:t>
      </w:r>
      <w:r>
        <w:t>на</w:t>
      </w:r>
      <w:r>
        <w:rPr>
          <w:spacing w:val="-1"/>
        </w:rPr>
        <w:t xml:space="preserve"> </w:t>
      </w:r>
      <w:r>
        <w:t>различных</w:t>
      </w:r>
      <w:r>
        <w:rPr>
          <w:spacing w:val="-5"/>
        </w:rPr>
        <w:t xml:space="preserve"> </w:t>
      </w:r>
      <w:r>
        <w:t>видах</w:t>
      </w:r>
      <w:r>
        <w:rPr>
          <w:spacing w:val="-5"/>
        </w:rPr>
        <w:t xml:space="preserve"> </w:t>
      </w:r>
      <w:r>
        <w:t>транспорта.</w:t>
      </w:r>
    </w:p>
    <w:p w:rsidR="00E76707" w:rsidRDefault="00897AC9">
      <w:pPr>
        <w:pStyle w:val="a3"/>
        <w:ind w:right="853"/>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1"/>
        </w:rPr>
        <w:t xml:space="preserve"> </w:t>
      </w:r>
      <w:r>
        <w:t>Основные</w:t>
      </w:r>
      <w:r>
        <w:rPr>
          <w:spacing w:val="1"/>
        </w:rPr>
        <w:t xml:space="preserve"> </w:t>
      </w:r>
      <w:r>
        <w:t>меры</w:t>
      </w:r>
      <w:r>
        <w:rPr>
          <w:spacing w:val="-57"/>
        </w:rPr>
        <w:t xml:space="preserve"> </w:t>
      </w:r>
      <w:r>
        <w:t>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9"/>
        </w:rPr>
        <w:t xml:space="preserve"> </w:t>
      </w:r>
      <w:r>
        <w:t>ответственность</w:t>
      </w:r>
      <w:r>
        <w:rPr>
          <w:spacing w:val="-1"/>
        </w:rPr>
        <w:t xml:space="preserve"> </w:t>
      </w:r>
      <w:r>
        <w:t>за</w:t>
      </w:r>
      <w:r>
        <w:rPr>
          <w:spacing w:val="1"/>
        </w:rPr>
        <w:t xml:space="preserve"> </w:t>
      </w:r>
      <w:r>
        <w:t>нарушение</w:t>
      </w:r>
      <w:r>
        <w:rPr>
          <w:spacing w:val="5"/>
        </w:rPr>
        <w:t xml:space="preserve"> </w:t>
      </w:r>
      <w:r>
        <w:t>правил</w:t>
      </w:r>
      <w:r>
        <w:rPr>
          <w:spacing w:val="2"/>
        </w:rPr>
        <w:t xml:space="preserve"> </w:t>
      </w:r>
      <w:r>
        <w:t>при</w:t>
      </w:r>
      <w:r>
        <w:rPr>
          <w:spacing w:val="-2"/>
        </w:rPr>
        <w:t xml:space="preserve"> </w:t>
      </w:r>
      <w:r>
        <w:t>вождении.</w:t>
      </w:r>
    </w:p>
    <w:p w:rsidR="00E76707" w:rsidRDefault="00897AC9">
      <w:pPr>
        <w:pStyle w:val="a3"/>
        <w:ind w:right="847"/>
      </w:pPr>
      <w:r>
        <w:t>Дорожные знаки (основные группы). Порядок движения. Дорожная разметка и её виды</w:t>
      </w:r>
      <w:r>
        <w:rPr>
          <w:spacing w:val="1"/>
        </w:rPr>
        <w:t xml:space="preserve"> </w:t>
      </w:r>
      <w:r>
        <w:t>(горизонтальная</w:t>
      </w:r>
      <w:r>
        <w:rPr>
          <w:spacing w:val="1"/>
        </w:rPr>
        <w:t xml:space="preserve"> </w:t>
      </w:r>
      <w:r>
        <w:t>и</w:t>
      </w:r>
      <w:r>
        <w:rPr>
          <w:spacing w:val="1"/>
        </w:rPr>
        <w:t xml:space="preserve"> </w:t>
      </w:r>
      <w:r>
        <w:t>вертикальная).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дорожного</w:t>
      </w:r>
      <w:r>
        <w:rPr>
          <w:spacing w:val="5"/>
        </w:rPr>
        <w:t xml:space="preserve"> </w:t>
      </w:r>
      <w:r>
        <w:t>движения</w:t>
      </w:r>
      <w:r>
        <w:rPr>
          <w:spacing w:val="-3"/>
        </w:rPr>
        <w:t xml:space="preserve"> </w:t>
      </w:r>
      <w:r>
        <w:t>и</w:t>
      </w:r>
      <w:r>
        <w:rPr>
          <w:spacing w:val="-2"/>
        </w:rPr>
        <w:t xml:space="preserve"> </w:t>
      </w:r>
      <w:r>
        <w:t>мер</w:t>
      </w:r>
      <w:r>
        <w:rPr>
          <w:spacing w:val="-3"/>
        </w:rPr>
        <w:t xml:space="preserve"> </w:t>
      </w:r>
      <w:r>
        <w:t>оказания</w:t>
      </w:r>
      <w:r>
        <w:rPr>
          <w:spacing w:val="-4"/>
        </w:rPr>
        <w:t xml:space="preserve"> </w:t>
      </w:r>
      <w:r>
        <w:t>первой</w:t>
      </w:r>
      <w:r>
        <w:rPr>
          <w:spacing w:val="-2"/>
        </w:rPr>
        <w:t xml:space="preserve"> </w:t>
      </w:r>
      <w:r>
        <w:t>помощи.</w:t>
      </w:r>
    </w:p>
    <w:p w:rsidR="00E76707" w:rsidRDefault="00897AC9">
      <w:pPr>
        <w:pStyle w:val="a3"/>
        <w:ind w:right="854"/>
      </w:pP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на</w:t>
      </w:r>
      <w:r>
        <w:rPr>
          <w:spacing w:val="1"/>
        </w:rPr>
        <w:t xml:space="preserve"> </w:t>
      </w:r>
      <w:r>
        <w:t>воздушном</w:t>
      </w:r>
      <w:r>
        <w:rPr>
          <w:spacing w:val="1"/>
        </w:rPr>
        <w:t xml:space="preserve"> </w:t>
      </w:r>
      <w:r>
        <w:t>и</w:t>
      </w:r>
      <w:r>
        <w:rPr>
          <w:spacing w:val="1"/>
        </w:rPr>
        <w:t xml:space="preserve"> </w:t>
      </w:r>
      <w:r>
        <w:t>водном</w:t>
      </w:r>
      <w:r>
        <w:rPr>
          <w:spacing w:val="1"/>
        </w:rPr>
        <w:t xml:space="preserve"> </w:t>
      </w:r>
      <w:r>
        <w:t>транспорте.</w:t>
      </w:r>
      <w:r>
        <w:rPr>
          <w:spacing w:val="1"/>
        </w:rPr>
        <w:t xml:space="preserve"> </w:t>
      </w:r>
      <w:r>
        <w:t>Как</w:t>
      </w:r>
      <w:r>
        <w:rPr>
          <w:spacing w:val="1"/>
        </w:rPr>
        <w:t xml:space="preserve"> </w:t>
      </w:r>
      <w:r>
        <w:t>действовать</w:t>
      </w:r>
      <w:r>
        <w:rPr>
          <w:spacing w:val="1"/>
        </w:rPr>
        <w:t xml:space="preserve"> </w:t>
      </w:r>
      <w:r>
        <w:t>при</w:t>
      </w:r>
      <w:r>
        <w:rPr>
          <w:spacing w:val="1"/>
        </w:rPr>
        <w:t xml:space="preserve"> </w:t>
      </w:r>
      <w:r>
        <w:t>аварийных</w:t>
      </w:r>
      <w:r>
        <w:rPr>
          <w:spacing w:val="1"/>
        </w:rPr>
        <w:t xml:space="preserve"> </w:t>
      </w:r>
      <w:r>
        <w:t>ситуациях</w:t>
      </w:r>
      <w:r>
        <w:rPr>
          <w:spacing w:val="1"/>
        </w:rPr>
        <w:t xml:space="preserve"> </w:t>
      </w:r>
      <w:r>
        <w:t>на</w:t>
      </w:r>
      <w:r>
        <w:rPr>
          <w:spacing w:val="1"/>
        </w:rPr>
        <w:t xml:space="preserve"> </w:t>
      </w:r>
      <w:r>
        <w:t>воздушном,</w:t>
      </w:r>
      <w:r>
        <w:rPr>
          <w:spacing w:val="1"/>
        </w:rPr>
        <w:t xml:space="preserve"> </w:t>
      </w:r>
      <w:r>
        <w:t>железнодорожном</w:t>
      </w:r>
      <w:r>
        <w:rPr>
          <w:spacing w:val="-2"/>
        </w:rPr>
        <w:t xml:space="preserve"> </w:t>
      </w:r>
      <w:r>
        <w:t>и</w:t>
      </w:r>
      <w:r>
        <w:rPr>
          <w:spacing w:val="-2"/>
        </w:rPr>
        <w:t xml:space="preserve"> </w:t>
      </w:r>
      <w:r>
        <w:t>водном</w:t>
      </w:r>
      <w:r>
        <w:rPr>
          <w:spacing w:val="-1"/>
        </w:rPr>
        <w:t xml:space="preserve"> </w:t>
      </w:r>
      <w:r>
        <w:t>транспорте.</w:t>
      </w:r>
    </w:p>
    <w:p w:rsidR="00E76707" w:rsidRDefault="00897AC9">
      <w:pPr>
        <w:pStyle w:val="a3"/>
        <w:ind w:right="850"/>
      </w:pP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действия</w:t>
      </w:r>
      <w:r>
        <w:rPr>
          <w:spacing w:val="1"/>
        </w:rPr>
        <w:t xml:space="preserve"> </w:t>
      </w:r>
      <w:r>
        <w:t>при</w:t>
      </w:r>
      <w:r>
        <w:rPr>
          <w:spacing w:val="1"/>
        </w:rPr>
        <w:t xml:space="preserve"> </w:t>
      </w:r>
      <w:r>
        <w:t>пожаре.</w:t>
      </w:r>
      <w:r>
        <w:rPr>
          <w:spacing w:val="1"/>
        </w:rPr>
        <w:t xml:space="preserve"> </w:t>
      </w:r>
      <w:r>
        <w:t>Электробезопасность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Меры</w:t>
      </w:r>
      <w:r>
        <w:rPr>
          <w:spacing w:val="1"/>
        </w:rPr>
        <w:t xml:space="preserve"> </w:t>
      </w:r>
      <w:r>
        <w:t>предосторожности для исключения поражения электрическим током. Права, обязанности 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r>
        <w:rPr>
          <w:spacing w:val="1"/>
        </w:rPr>
        <w:t xml:space="preserve"> </w:t>
      </w:r>
      <w:r>
        <w:t>Средства</w:t>
      </w:r>
      <w:r>
        <w:rPr>
          <w:spacing w:val="1"/>
        </w:rPr>
        <w:t xml:space="preserve"> </w:t>
      </w:r>
      <w:r>
        <w:t>бытовой</w:t>
      </w:r>
      <w:r>
        <w:rPr>
          <w:spacing w:val="1"/>
        </w:rPr>
        <w:t xml:space="preserve"> </w:t>
      </w:r>
      <w:r>
        <w:t>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1"/>
        </w:rPr>
        <w:t xml:space="preserve"> </w:t>
      </w:r>
      <w:r>
        <w:t>и</w:t>
      </w:r>
      <w:r>
        <w:rPr>
          <w:spacing w:val="1"/>
        </w:rPr>
        <w:t xml:space="preserve"> </w:t>
      </w:r>
      <w:r>
        <w:t>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2"/>
        </w:rPr>
        <w:t xml:space="preserve"> </w:t>
      </w:r>
      <w:r>
        <w:t>Порядок</w:t>
      </w:r>
      <w:r>
        <w:rPr>
          <w:spacing w:val="-4"/>
        </w:rPr>
        <w:t xml:space="preserve"> </w:t>
      </w:r>
      <w:r>
        <w:t>вызова аварийных</w:t>
      </w:r>
      <w:r>
        <w:rPr>
          <w:spacing w:val="-9"/>
        </w:rPr>
        <w:t xml:space="preserve"> </w:t>
      </w:r>
      <w:r>
        <w:t>служб</w:t>
      </w:r>
      <w:r>
        <w:rPr>
          <w:spacing w:val="-1"/>
        </w:rPr>
        <w:t xml:space="preserve"> </w:t>
      </w:r>
      <w:r>
        <w:t>и</w:t>
      </w:r>
      <w:r>
        <w:rPr>
          <w:spacing w:val="2"/>
        </w:rPr>
        <w:t xml:space="preserve"> </w:t>
      </w:r>
      <w:r>
        <w:t>взаимодействия</w:t>
      </w:r>
      <w:r>
        <w:rPr>
          <w:spacing w:val="-4"/>
        </w:rPr>
        <w:t xml:space="preserve"> </w:t>
      </w:r>
      <w:r>
        <w:t>с</w:t>
      </w:r>
      <w:r>
        <w:rPr>
          <w:spacing w:val="-5"/>
        </w:rPr>
        <w:t xml:space="preserve"> </w:t>
      </w:r>
      <w:r>
        <w:t>ними.</w:t>
      </w:r>
    </w:p>
    <w:p w:rsidR="00E76707" w:rsidRDefault="00897AC9">
      <w:pPr>
        <w:pStyle w:val="a3"/>
        <w:spacing w:line="242" w:lineRule="auto"/>
        <w:ind w:right="842"/>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1"/>
        </w:rPr>
        <w:t xml:space="preserve"> </w:t>
      </w:r>
      <w:r>
        <w:t>Российской</w:t>
      </w:r>
      <w:r>
        <w:rPr>
          <w:spacing w:val="-3"/>
        </w:rPr>
        <w:t xml:space="preserve"> </w:t>
      </w:r>
      <w:r>
        <w:t>Федерации.</w:t>
      </w:r>
      <w:r>
        <w:rPr>
          <w:spacing w:val="-1"/>
        </w:rPr>
        <w:t xml:space="preserve"> </w:t>
      </w:r>
      <w:r>
        <w:t>Угроза</w:t>
      </w:r>
      <w:r>
        <w:rPr>
          <w:spacing w:val="-5"/>
        </w:rPr>
        <w:t xml:space="preserve"> </w:t>
      </w:r>
      <w:r>
        <w:t>информационной</w:t>
      </w:r>
      <w:r>
        <w:rPr>
          <w:spacing w:val="-2"/>
        </w:rPr>
        <w:t xml:space="preserve"> </w:t>
      </w:r>
      <w:r>
        <w:t>безопасности.</w:t>
      </w:r>
    </w:p>
    <w:p w:rsidR="00E76707" w:rsidRDefault="00897AC9">
      <w:pPr>
        <w:pStyle w:val="a3"/>
        <w:ind w:right="859"/>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57"/>
        </w:rPr>
        <w:t xml:space="preserve"> </w:t>
      </w:r>
      <w:r>
        <w:t>социальных сетях. Адреса электронной почты. Никнейм. Гражданская, административная и</w:t>
      </w:r>
      <w:r>
        <w:rPr>
          <w:spacing w:val="1"/>
        </w:rPr>
        <w:t xml:space="preserve"> </w:t>
      </w:r>
      <w:r>
        <w:t>уголовная</w:t>
      </w:r>
      <w:r>
        <w:rPr>
          <w:spacing w:val="-9"/>
        </w:rPr>
        <w:t xml:space="preserve"> </w:t>
      </w:r>
      <w:r>
        <w:t>ответственность</w:t>
      </w:r>
      <w:r>
        <w:rPr>
          <w:spacing w:val="-1"/>
        </w:rPr>
        <w:t xml:space="preserve"> </w:t>
      </w:r>
      <w:r>
        <w:t>в</w:t>
      </w:r>
      <w:r>
        <w:rPr>
          <w:spacing w:val="-1"/>
        </w:rPr>
        <w:t xml:space="preserve"> </w:t>
      </w:r>
      <w:r>
        <w:t>информационной</w:t>
      </w:r>
      <w:r>
        <w:rPr>
          <w:spacing w:val="-2"/>
        </w:rPr>
        <w:t xml:space="preserve"> </w:t>
      </w:r>
      <w:r>
        <w:t>сфере.</w:t>
      </w:r>
    </w:p>
    <w:p w:rsidR="00E76707" w:rsidRDefault="00897AC9">
      <w:pPr>
        <w:pStyle w:val="a3"/>
        <w:ind w:right="853"/>
      </w:pPr>
      <w:r>
        <w:t>Основные правила финансовой безопасности в информационной сфере. 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совершении</w:t>
      </w:r>
      <w:r>
        <w:rPr>
          <w:spacing w:val="1"/>
        </w:rPr>
        <w:t xml:space="preserve"> </w:t>
      </w:r>
      <w:r>
        <w:t>покупок</w:t>
      </w:r>
      <w:r>
        <w:rPr>
          <w:spacing w:val="60"/>
        </w:rPr>
        <w:t xml:space="preserve"> </w:t>
      </w:r>
      <w:r>
        <w:t>в</w:t>
      </w:r>
      <w:r>
        <w:rPr>
          <w:spacing w:val="1"/>
        </w:rPr>
        <w:t xml:space="preserve"> </w:t>
      </w:r>
      <w:r>
        <w:t>Интернете.</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9"/>
      </w:pPr>
      <w:r>
        <w:lastRenderedPageBreak/>
        <w:t>Безопасность в общественных местах. Порядок действий при риске возникновения 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1"/>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1"/>
        </w:rPr>
        <w:t xml:space="preserve"> </w:t>
      </w:r>
      <w:r>
        <w:t>угрозе</w:t>
      </w:r>
      <w:r>
        <w:rPr>
          <w:spacing w:val="60"/>
        </w:rPr>
        <w:t xml:space="preserve"> </w:t>
      </w:r>
      <w:r>
        <w:t>возникновения</w:t>
      </w:r>
      <w:r>
        <w:rPr>
          <w:spacing w:val="1"/>
        </w:rPr>
        <w:t xml:space="preserve"> </w:t>
      </w:r>
      <w:r>
        <w:t>пожара.</w:t>
      </w:r>
    </w:p>
    <w:p w:rsidR="00E76707" w:rsidRDefault="00897AC9">
      <w:pPr>
        <w:pStyle w:val="a3"/>
        <w:spacing w:before="2" w:line="237" w:lineRule="auto"/>
        <w:ind w:right="864"/>
      </w:pPr>
      <w:r>
        <w:t>Порядок действий при попадании в опасную ситуацию. Порядок действий в случаях,</w:t>
      </w:r>
      <w:r>
        <w:rPr>
          <w:spacing w:val="1"/>
        </w:rPr>
        <w:t xml:space="preserve"> </w:t>
      </w:r>
      <w:r>
        <w:t>когда потерялся</w:t>
      </w:r>
      <w:r>
        <w:rPr>
          <w:spacing w:val="-3"/>
        </w:rPr>
        <w:t xml:space="preserve"> </w:t>
      </w:r>
      <w:r>
        <w:t>человек.</w:t>
      </w:r>
    </w:p>
    <w:p w:rsidR="00E76707" w:rsidRDefault="00897AC9">
      <w:pPr>
        <w:pStyle w:val="a3"/>
        <w:spacing w:before="4"/>
        <w:ind w:right="859"/>
      </w:pPr>
      <w:r>
        <w:t>Безопасность в социуме. Конфликтные ситуации. Способы разрешения конфликтных</w:t>
      </w:r>
      <w:r>
        <w:rPr>
          <w:spacing w:val="1"/>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1"/>
        </w:rPr>
        <w:t xml:space="preserve"> </w:t>
      </w:r>
      <w:r>
        <w:t>и</w:t>
      </w:r>
      <w:r>
        <w:rPr>
          <w:spacing w:val="1"/>
        </w:rPr>
        <w:t xml:space="preserve"> </w:t>
      </w:r>
      <w:r>
        <w:t>проявлению</w:t>
      </w:r>
      <w:r>
        <w:rPr>
          <w:spacing w:val="-1"/>
        </w:rPr>
        <w:t xml:space="preserve"> </w:t>
      </w:r>
      <w:r>
        <w:t>насилия.</w:t>
      </w:r>
    </w:p>
    <w:p w:rsidR="00E76707" w:rsidRDefault="00897AC9">
      <w:pPr>
        <w:pStyle w:val="a3"/>
        <w:spacing w:line="274" w:lineRule="exact"/>
        <w:ind w:left="1119" w:firstLine="0"/>
      </w:pPr>
      <w:r>
        <w:t>Модуль</w:t>
      </w:r>
      <w:r>
        <w:rPr>
          <w:spacing w:val="-1"/>
        </w:rPr>
        <w:t xml:space="preserve"> </w:t>
      </w:r>
      <w:r>
        <w:t>№</w:t>
      </w:r>
      <w:r>
        <w:rPr>
          <w:spacing w:val="-1"/>
        </w:rPr>
        <w:t xml:space="preserve"> </w:t>
      </w:r>
      <w:r>
        <w:t>2.</w:t>
      </w:r>
      <w:r>
        <w:rPr>
          <w:spacing w:val="-5"/>
        </w:rPr>
        <w:t xml:space="preserve"> </w:t>
      </w:r>
      <w:r>
        <w:t>«Основы</w:t>
      </w:r>
      <w:r>
        <w:rPr>
          <w:spacing w:val="-10"/>
        </w:rPr>
        <w:t xml:space="preserve"> </w:t>
      </w:r>
      <w:r>
        <w:t>обороны</w:t>
      </w:r>
      <w:r>
        <w:rPr>
          <w:spacing w:val="-4"/>
        </w:rPr>
        <w:t xml:space="preserve"> </w:t>
      </w:r>
      <w:r>
        <w:t>государства».</w:t>
      </w:r>
    </w:p>
    <w:p w:rsidR="00E76707" w:rsidRDefault="00897AC9">
      <w:pPr>
        <w:pStyle w:val="a3"/>
        <w:spacing w:before="3"/>
        <w:ind w:right="851"/>
      </w:pPr>
      <w:r>
        <w:t>Правовые</w:t>
      </w:r>
      <w:r>
        <w:rPr>
          <w:spacing w:val="1"/>
        </w:rPr>
        <w:t xml:space="preserve"> </w:t>
      </w:r>
      <w:r>
        <w:t>основы</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61"/>
        </w:rPr>
        <w:t xml:space="preserve"> </w:t>
      </w:r>
      <w:r>
        <w:t>Стратегические</w:t>
      </w:r>
      <w:r>
        <w:rPr>
          <w:spacing w:val="1"/>
        </w:rPr>
        <w:t xml:space="preserve"> </w:t>
      </w:r>
      <w:r>
        <w:t>национальные приоритеты. Цели обороны. Предназначение Вооружённых Сил Российской</w:t>
      </w:r>
      <w:r>
        <w:rPr>
          <w:spacing w:val="1"/>
        </w:rPr>
        <w:t xml:space="preserve"> </w:t>
      </w:r>
      <w:r>
        <w:t>Федерации.</w:t>
      </w:r>
      <w:r>
        <w:rPr>
          <w:spacing w:val="1"/>
        </w:rPr>
        <w:t xml:space="preserve"> </w:t>
      </w:r>
      <w:r>
        <w:t>Войска,</w:t>
      </w:r>
      <w:r>
        <w:rPr>
          <w:spacing w:val="1"/>
        </w:rPr>
        <w:t xml:space="preserve"> </w:t>
      </w:r>
      <w:r>
        <w:t>воинские</w:t>
      </w:r>
      <w:r>
        <w:rPr>
          <w:spacing w:val="1"/>
        </w:rPr>
        <w:t xml:space="preserve"> </w:t>
      </w:r>
      <w:r>
        <w:t>формирования,</w:t>
      </w:r>
      <w:r>
        <w:rPr>
          <w:spacing w:val="1"/>
        </w:rPr>
        <w:t xml:space="preserve"> </w:t>
      </w:r>
      <w:r>
        <w:t>службы,</w:t>
      </w:r>
      <w:r>
        <w:rPr>
          <w:spacing w:val="1"/>
        </w:rPr>
        <w:t xml:space="preserve"> </w:t>
      </w:r>
      <w:r>
        <w:t>которые</w:t>
      </w:r>
      <w:r>
        <w:rPr>
          <w:spacing w:val="1"/>
        </w:rPr>
        <w:t xml:space="preserve"> </w:t>
      </w:r>
      <w:r>
        <w:t>привлекаются</w:t>
      </w:r>
      <w:r>
        <w:rPr>
          <w:spacing w:val="1"/>
        </w:rPr>
        <w:t xml:space="preserve"> </w:t>
      </w:r>
      <w:r>
        <w:t>к</w:t>
      </w:r>
      <w:r>
        <w:rPr>
          <w:spacing w:val="1"/>
        </w:rPr>
        <w:t xml:space="preserve"> </w:t>
      </w:r>
      <w:r>
        <w:t>обороне</w:t>
      </w:r>
      <w:r>
        <w:rPr>
          <w:spacing w:val="1"/>
        </w:rPr>
        <w:t xml:space="preserve"> </w:t>
      </w:r>
      <w:r>
        <w:t>страны.</w:t>
      </w:r>
    </w:p>
    <w:p w:rsidR="00E76707" w:rsidRDefault="00897AC9">
      <w:pPr>
        <w:pStyle w:val="a3"/>
        <w:ind w:right="858"/>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w:t>
      </w:r>
      <w:r>
        <w:rPr>
          <w:spacing w:val="1"/>
        </w:rPr>
        <w:t xml:space="preserve"> </w:t>
      </w:r>
      <w:r>
        <w:t>Организация</w:t>
      </w:r>
      <w:r>
        <w:rPr>
          <w:spacing w:val="-57"/>
        </w:rPr>
        <w:t xml:space="preserve"> </w:t>
      </w:r>
      <w:r>
        <w:t>воинского</w:t>
      </w:r>
      <w:r>
        <w:rPr>
          <w:spacing w:val="1"/>
        </w:rPr>
        <w:t xml:space="preserve"> </w:t>
      </w:r>
      <w:r>
        <w:t>учёта.</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 медицинского</w:t>
      </w:r>
      <w:r>
        <w:rPr>
          <w:spacing w:val="-1"/>
        </w:rPr>
        <w:t xml:space="preserve"> </w:t>
      </w:r>
      <w:r>
        <w:t>освидетельствования</w:t>
      </w:r>
      <w:r>
        <w:rPr>
          <w:spacing w:val="-6"/>
        </w:rPr>
        <w:t xml:space="preserve"> </w:t>
      </w:r>
      <w:r>
        <w:t>о годности</w:t>
      </w:r>
      <w:r>
        <w:rPr>
          <w:spacing w:val="-5"/>
        </w:rPr>
        <w:t xml:space="preserve"> </w:t>
      </w:r>
      <w:r>
        <w:t>гражданина</w:t>
      </w:r>
      <w:r>
        <w:rPr>
          <w:spacing w:val="-2"/>
        </w:rPr>
        <w:t xml:space="preserve"> </w:t>
      </w:r>
      <w:r>
        <w:t>к</w:t>
      </w:r>
      <w:r>
        <w:rPr>
          <w:spacing w:val="-6"/>
        </w:rPr>
        <w:t xml:space="preserve"> </w:t>
      </w:r>
      <w:r>
        <w:t>военной</w:t>
      </w:r>
      <w:r>
        <w:rPr>
          <w:spacing w:val="-5"/>
        </w:rPr>
        <w:t xml:space="preserve"> </w:t>
      </w:r>
      <w:r>
        <w:t>службе.</w:t>
      </w:r>
    </w:p>
    <w:p w:rsidR="00E76707" w:rsidRDefault="00897AC9">
      <w:pPr>
        <w:pStyle w:val="a3"/>
        <w:ind w:right="844"/>
      </w:pPr>
      <w:r>
        <w:t>Допризывная подготовка. Подготовка по основам военной службы в образовательных</w:t>
      </w:r>
      <w:r>
        <w:rPr>
          <w:spacing w:val="1"/>
        </w:rPr>
        <w:t xml:space="preserve"> </w:t>
      </w:r>
      <w:r>
        <w:t>организациях в рамках освоения образовательной программы среднего общего 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1"/>
        </w:rPr>
        <w:t xml:space="preserve"> </w:t>
      </w:r>
      <w:r>
        <w:t>матросов,</w:t>
      </w:r>
      <w:r>
        <w:rPr>
          <w:spacing w:val="1"/>
        </w:rPr>
        <w:t xml:space="preserve"> </w:t>
      </w:r>
      <w:r>
        <w:t>сержантов</w:t>
      </w:r>
      <w:r>
        <w:rPr>
          <w:spacing w:val="1"/>
        </w:rPr>
        <w:t xml:space="preserve"> </w:t>
      </w:r>
      <w:r>
        <w:t>и</w:t>
      </w:r>
      <w:r>
        <w:rPr>
          <w:spacing w:val="1"/>
        </w:rPr>
        <w:t xml:space="preserve"> </w:t>
      </w:r>
      <w:r>
        <w:t>старшин</w:t>
      </w:r>
      <w:r>
        <w:rPr>
          <w:spacing w:val="1"/>
        </w:rPr>
        <w:t xml:space="preserve"> </w:t>
      </w:r>
      <w:r>
        <w:t>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w:t>
      </w:r>
      <w:r>
        <w:rPr>
          <w:spacing w:val="1"/>
        </w:rPr>
        <w:t xml:space="preserve"> </w:t>
      </w:r>
      <w:r>
        <w:t>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1"/>
        </w:rPr>
        <w:t xml:space="preserve"> </w:t>
      </w:r>
      <w:r>
        <w:t>спорта.</w:t>
      </w:r>
      <w:r>
        <w:rPr>
          <w:spacing w:val="1"/>
        </w:rPr>
        <w:t xml:space="preserve"> </w:t>
      </w:r>
      <w:r>
        <w:t>Спортивная</w:t>
      </w:r>
      <w:r>
        <w:rPr>
          <w:spacing w:val="1"/>
        </w:rPr>
        <w:t xml:space="preserve"> </w:t>
      </w:r>
      <w:r>
        <w:t>подготовка граждан.</w:t>
      </w:r>
    </w:p>
    <w:p w:rsidR="00E76707" w:rsidRDefault="00897AC9">
      <w:pPr>
        <w:pStyle w:val="a3"/>
        <w:ind w:right="843"/>
      </w:pP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60"/>
        </w:rPr>
        <w:t xml:space="preserve"> </w:t>
      </w:r>
      <w:r>
        <w:t>в</w:t>
      </w:r>
      <w:r>
        <w:rPr>
          <w:spacing w:val="1"/>
        </w:rPr>
        <w:t xml:space="preserve"> </w:t>
      </w:r>
      <w:r>
        <w:t>Великой Отечественной войне (1941-1945). Вооружённые Силы Советского Союза в 1946-</w:t>
      </w:r>
      <w:r>
        <w:rPr>
          <w:spacing w:val="1"/>
        </w:rPr>
        <w:t xml:space="preserve"> </w:t>
      </w:r>
      <w:r>
        <w:t>1991</w:t>
      </w:r>
      <w:r>
        <w:rPr>
          <w:spacing w:val="1"/>
        </w:rPr>
        <w:t xml:space="preserve"> </w:t>
      </w:r>
      <w:r>
        <w:t>гг.</w:t>
      </w:r>
      <w:r>
        <w:rPr>
          <w:spacing w:val="-2"/>
        </w:rPr>
        <w:t xml:space="preserve"> </w:t>
      </w:r>
      <w:r>
        <w:t>Вооружённые</w:t>
      </w:r>
      <w:r>
        <w:rPr>
          <w:spacing w:val="1"/>
        </w:rPr>
        <w:t xml:space="preserve"> </w:t>
      </w:r>
      <w:r>
        <w:t>Силы</w:t>
      </w:r>
      <w:r>
        <w:rPr>
          <w:spacing w:val="-2"/>
        </w:rPr>
        <w:t xml:space="preserve"> </w:t>
      </w:r>
      <w:r>
        <w:t>Российской</w:t>
      </w:r>
      <w:r>
        <w:rPr>
          <w:spacing w:val="-2"/>
        </w:rPr>
        <w:t xml:space="preserve"> </w:t>
      </w:r>
      <w:r>
        <w:t>Федерации</w:t>
      </w:r>
      <w:r>
        <w:rPr>
          <w:spacing w:val="2"/>
        </w:rPr>
        <w:t xml:space="preserve"> </w:t>
      </w:r>
      <w:r>
        <w:t>(созданы</w:t>
      </w:r>
      <w:r>
        <w:rPr>
          <w:spacing w:val="2"/>
        </w:rPr>
        <w:t xml:space="preserve"> </w:t>
      </w:r>
      <w:r>
        <w:t>в</w:t>
      </w:r>
      <w:r>
        <w:rPr>
          <w:spacing w:val="-1"/>
        </w:rPr>
        <w:t xml:space="preserve"> </w:t>
      </w:r>
      <w:r>
        <w:t>1992</w:t>
      </w:r>
      <w:r>
        <w:rPr>
          <w:spacing w:val="-4"/>
        </w:rPr>
        <w:t xml:space="preserve"> </w:t>
      </w:r>
      <w:r>
        <w:t>г.).</w:t>
      </w:r>
    </w:p>
    <w:p w:rsidR="00E76707" w:rsidRDefault="00897AC9">
      <w:pPr>
        <w:pStyle w:val="a3"/>
        <w:ind w:left="1119" w:firstLine="0"/>
      </w:pPr>
      <w:r>
        <w:t>Дни</w:t>
      </w:r>
      <w:r>
        <w:rPr>
          <w:spacing w:val="-2"/>
        </w:rPr>
        <w:t xml:space="preserve"> </w:t>
      </w:r>
      <w:r>
        <w:t>воинской</w:t>
      </w:r>
      <w:r>
        <w:rPr>
          <w:spacing w:val="-1"/>
        </w:rPr>
        <w:t xml:space="preserve"> </w:t>
      </w:r>
      <w:r>
        <w:t>славы</w:t>
      </w:r>
      <w:r>
        <w:rPr>
          <w:spacing w:val="-1"/>
        </w:rPr>
        <w:t xml:space="preserve"> </w:t>
      </w:r>
      <w:r>
        <w:t>(победные</w:t>
      </w:r>
      <w:r>
        <w:rPr>
          <w:spacing w:val="-3"/>
        </w:rPr>
        <w:t xml:space="preserve"> </w:t>
      </w:r>
      <w:r>
        <w:t>дни)</w:t>
      </w:r>
      <w:r>
        <w:rPr>
          <w:spacing w:val="-5"/>
        </w:rPr>
        <w:t xml:space="preserve"> </w:t>
      </w:r>
      <w:r>
        <w:t>России.</w:t>
      </w:r>
      <w:r>
        <w:rPr>
          <w:spacing w:val="-5"/>
        </w:rPr>
        <w:t xml:space="preserve"> </w:t>
      </w:r>
      <w:r>
        <w:t>Памятные</w:t>
      </w:r>
      <w:r>
        <w:rPr>
          <w:spacing w:val="-3"/>
        </w:rPr>
        <w:t xml:space="preserve"> </w:t>
      </w:r>
      <w:r>
        <w:t>даты</w:t>
      </w:r>
      <w:r>
        <w:rPr>
          <w:spacing w:val="-4"/>
        </w:rPr>
        <w:t xml:space="preserve"> </w:t>
      </w:r>
      <w:r>
        <w:t>России.</w:t>
      </w:r>
    </w:p>
    <w:p w:rsidR="00E76707" w:rsidRDefault="00897AC9">
      <w:pPr>
        <w:pStyle w:val="a3"/>
        <w:spacing w:before="4" w:line="237" w:lineRule="auto"/>
        <w:ind w:right="855"/>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1"/>
        </w:rPr>
        <w:t xml:space="preserve"> </w:t>
      </w:r>
      <w:r>
        <w:t>Угроза</w:t>
      </w:r>
      <w:r>
        <w:rPr>
          <w:spacing w:val="1"/>
        </w:rPr>
        <w:t xml:space="preserve"> </w:t>
      </w:r>
      <w:r>
        <w:t>национальной</w:t>
      </w:r>
      <w:r>
        <w:rPr>
          <w:spacing w:val="-3"/>
        </w:rPr>
        <w:t xml:space="preserve"> </w:t>
      </w:r>
      <w:r>
        <w:t>безопасности.</w:t>
      </w:r>
      <w:r>
        <w:rPr>
          <w:spacing w:val="-2"/>
        </w:rPr>
        <w:t xml:space="preserve"> </w:t>
      </w:r>
      <w:r>
        <w:t>Повышение</w:t>
      </w:r>
      <w:r>
        <w:rPr>
          <w:spacing w:val="-5"/>
        </w:rPr>
        <w:t xml:space="preserve"> </w:t>
      </w:r>
      <w:r>
        <w:t>угрозы</w:t>
      </w:r>
      <w:r>
        <w:rPr>
          <w:spacing w:val="2"/>
        </w:rPr>
        <w:t xml:space="preserve"> </w:t>
      </w:r>
      <w:r>
        <w:t>использования</w:t>
      </w:r>
      <w:r>
        <w:rPr>
          <w:spacing w:val="-4"/>
        </w:rPr>
        <w:t xml:space="preserve"> </w:t>
      </w:r>
      <w:r>
        <w:t>военной</w:t>
      </w:r>
      <w:r>
        <w:rPr>
          <w:spacing w:val="2"/>
        </w:rPr>
        <w:t xml:space="preserve"> </w:t>
      </w:r>
      <w:r>
        <w:t>силы.</w:t>
      </w:r>
    </w:p>
    <w:p w:rsidR="00E76707" w:rsidRDefault="00897AC9">
      <w:pPr>
        <w:pStyle w:val="a3"/>
        <w:spacing w:before="4"/>
        <w:ind w:right="854"/>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 цели обороны. Достижение целей обороны. Военная доктрина Российской</w:t>
      </w:r>
      <w:r>
        <w:rPr>
          <w:spacing w:val="1"/>
        </w:rPr>
        <w:t xml:space="preserve"> </w:t>
      </w:r>
      <w:r>
        <w:t>Федерации. Основные задачи Российской Федерации по сдерживанию и предотвращению</w:t>
      </w:r>
      <w:r>
        <w:rPr>
          <w:spacing w:val="1"/>
        </w:rPr>
        <w:t xml:space="preserve"> </w:t>
      </w:r>
      <w:r>
        <w:t>военных</w:t>
      </w:r>
      <w:r>
        <w:rPr>
          <w:spacing w:val="-4"/>
        </w:rPr>
        <w:t xml:space="preserve"> </w:t>
      </w:r>
      <w:r>
        <w:t>конфликтов.</w:t>
      </w:r>
      <w:r>
        <w:rPr>
          <w:spacing w:val="-2"/>
        </w:rPr>
        <w:t xml:space="preserve"> </w:t>
      </w:r>
      <w:r>
        <w:t>Гибридная</w:t>
      </w:r>
      <w:r>
        <w:rPr>
          <w:spacing w:val="2"/>
        </w:rPr>
        <w:t xml:space="preserve"> </w:t>
      </w:r>
      <w:r>
        <w:t>война и</w:t>
      </w:r>
      <w:r>
        <w:rPr>
          <w:spacing w:val="-3"/>
        </w:rPr>
        <w:t xml:space="preserve"> </w:t>
      </w:r>
      <w:r>
        <w:t>способы</w:t>
      </w:r>
      <w:r>
        <w:rPr>
          <w:spacing w:val="3"/>
        </w:rPr>
        <w:t xml:space="preserve"> </w:t>
      </w:r>
      <w:r>
        <w:t>противодействия</w:t>
      </w:r>
      <w:r>
        <w:rPr>
          <w:spacing w:val="1"/>
        </w:rPr>
        <w:t xml:space="preserve"> </w:t>
      </w:r>
      <w:r>
        <w:t>ей.</w:t>
      </w:r>
    </w:p>
    <w:p w:rsidR="00E76707" w:rsidRDefault="00897AC9">
      <w:pPr>
        <w:pStyle w:val="a3"/>
        <w:ind w:right="858"/>
      </w:pPr>
      <w:r>
        <w:t>Структура Вооружённых Сил Российской Федерации. Виды и рода войск Вооружённых</w:t>
      </w:r>
      <w:r>
        <w:rPr>
          <w:spacing w:val="-57"/>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Воинские</w:t>
      </w:r>
      <w:r>
        <w:rPr>
          <w:spacing w:val="1"/>
        </w:rPr>
        <w:t xml:space="preserve"> </w:t>
      </w:r>
      <w:r>
        <w:t>должности</w:t>
      </w:r>
      <w:r>
        <w:rPr>
          <w:spacing w:val="1"/>
        </w:rPr>
        <w:t xml:space="preserve"> </w:t>
      </w:r>
      <w:r>
        <w:t>и</w:t>
      </w:r>
      <w:r>
        <w:rPr>
          <w:spacing w:val="1"/>
        </w:rPr>
        <w:t xml:space="preserve"> </w:t>
      </w:r>
      <w:r>
        <w:t>звания</w:t>
      </w:r>
      <w:r>
        <w:rPr>
          <w:spacing w:val="1"/>
        </w:rPr>
        <w:t xml:space="preserve"> </w:t>
      </w:r>
      <w:r>
        <w:t>в</w:t>
      </w:r>
      <w:r>
        <w:rPr>
          <w:spacing w:val="1"/>
        </w:rPr>
        <w:t xml:space="preserve"> </w:t>
      </w:r>
      <w:r>
        <w:t>Вооружённых</w:t>
      </w:r>
      <w:r>
        <w:rPr>
          <w:spacing w:val="1"/>
        </w:rPr>
        <w:t xml:space="preserve"> </w:t>
      </w:r>
      <w:r>
        <w:t>Силах</w:t>
      </w:r>
      <w:r>
        <w:rPr>
          <w:spacing w:val="1"/>
        </w:rPr>
        <w:t xml:space="preserve"> </w:t>
      </w:r>
      <w:r>
        <w:t>Российской</w:t>
      </w:r>
      <w:r>
        <w:rPr>
          <w:spacing w:val="-3"/>
        </w:rPr>
        <w:t xml:space="preserve"> </w:t>
      </w:r>
      <w:r>
        <w:t>Федерации.</w:t>
      </w:r>
      <w:r>
        <w:rPr>
          <w:spacing w:val="-1"/>
        </w:rPr>
        <w:t xml:space="preserve"> </w:t>
      </w:r>
      <w:r>
        <w:t>Воинские звания</w:t>
      </w:r>
      <w:r>
        <w:rPr>
          <w:spacing w:val="-3"/>
        </w:rPr>
        <w:t xml:space="preserve"> </w:t>
      </w:r>
      <w:r>
        <w:t>военнослужащих.</w:t>
      </w:r>
    </w:p>
    <w:p w:rsidR="00E76707" w:rsidRDefault="00897AC9">
      <w:pPr>
        <w:pStyle w:val="a3"/>
        <w:spacing w:line="275" w:lineRule="exact"/>
        <w:ind w:left="1119" w:firstLine="0"/>
      </w:pPr>
      <w:r>
        <w:t>Военная</w:t>
      </w:r>
      <w:r>
        <w:rPr>
          <w:spacing w:val="-2"/>
        </w:rPr>
        <w:t xml:space="preserve"> </w:t>
      </w:r>
      <w:r>
        <w:t>форма</w:t>
      </w:r>
      <w:r>
        <w:rPr>
          <w:spacing w:val="-12"/>
        </w:rPr>
        <w:t xml:space="preserve"> </w:t>
      </w:r>
      <w:r>
        <w:t>одежды</w:t>
      </w:r>
      <w:r>
        <w:rPr>
          <w:spacing w:val="-1"/>
        </w:rPr>
        <w:t xml:space="preserve"> </w:t>
      </w:r>
      <w:r>
        <w:t>и</w:t>
      </w:r>
      <w:r>
        <w:rPr>
          <w:spacing w:val="-5"/>
        </w:rPr>
        <w:t xml:space="preserve"> </w:t>
      </w:r>
      <w:r>
        <w:t>знаки</w:t>
      </w:r>
      <w:r>
        <w:rPr>
          <w:spacing w:val="-1"/>
        </w:rPr>
        <w:t xml:space="preserve"> </w:t>
      </w:r>
      <w:r>
        <w:t>различия</w:t>
      </w:r>
      <w:r>
        <w:rPr>
          <w:spacing w:val="-6"/>
        </w:rPr>
        <w:t xml:space="preserve"> </w:t>
      </w:r>
      <w:r>
        <w:t>военнослужащих.</w:t>
      </w:r>
    </w:p>
    <w:p w:rsidR="00E76707" w:rsidRDefault="00897AC9">
      <w:pPr>
        <w:pStyle w:val="a3"/>
        <w:ind w:right="841"/>
      </w:pPr>
      <w:r>
        <w:t>Современное</w:t>
      </w:r>
      <w:r>
        <w:rPr>
          <w:spacing w:val="1"/>
        </w:rPr>
        <w:t xml:space="preserve"> </w:t>
      </w:r>
      <w:r>
        <w:t>состояние</w:t>
      </w:r>
      <w:r>
        <w:rPr>
          <w:spacing w:val="1"/>
        </w:rPr>
        <w:t xml:space="preserve"> </w:t>
      </w:r>
      <w:r>
        <w:t>Вооружённых</w:t>
      </w:r>
      <w:r>
        <w:rPr>
          <w:spacing w:val="1"/>
        </w:rPr>
        <w:t xml:space="preserve"> </w:t>
      </w:r>
      <w:r>
        <w:t>Сил</w:t>
      </w:r>
      <w:r>
        <w:rPr>
          <w:spacing w:val="61"/>
        </w:rPr>
        <w:t xml:space="preserve"> </w:t>
      </w:r>
      <w:r>
        <w:t>Российской</w:t>
      </w:r>
      <w:r>
        <w:rPr>
          <w:spacing w:val="61"/>
        </w:rPr>
        <w:t xml:space="preserve"> </w:t>
      </w:r>
      <w:r>
        <w:t>Федерации.</w:t>
      </w:r>
      <w:r>
        <w:rPr>
          <w:spacing w:val="-57"/>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w:t>
      </w:r>
      <w:r>
        <w:rPr>
          <w:spacing w:val="1"/>
        </w:rPr>
        <w:t xml:space="preserve"> </w:t>
      </w:r>
      <w:r>
        <w:t>юношеское</w:t>
      </w:r>
      <w:r>
        <w:rPr>
          <w:spacing w:val="1"/>
        </w:rPr>
        <w:t xml:space="preserve"> </w:t>
      </w:r>
      <w:r>
        <w:t>военно-патриотическое общественное движение «ЮНАРМИЯ». Модернизация вооружения,</w:t>
      </w:r>
      <w:r>
        <w:rPr>
          <w:spacing w:val="1"/>
        </w:rPr>
        <w:t xml:space="preserve"> </w:t>
      </w:r>
      <w:r>
        <w:t>военной и специальной техники в Вооружённых Силах Российской Федерации. Требования к</w:t>
      </w:r>
      <w:r>
        <w:rPr>
          <w:spacing w:val="-57"/>
        </w:rPr>
        <w:t xml:space="preserve"> </w:t>
      </w:r>
      <w:r>
        <w:t>кандидатам</w:t>
      </w:r>
      <w:r>
        <w:rPr>
          <w:spacing w:val="2"/>
        </w:rPr>
        <w:t xml:space="preserve"> </w:t>
      </w:r>
      <w:r>
        <w:t>на прохождение</w:t>
      </w:r>
      <w:r>
        <w:rPr>
          <w:spacing w:val="-4"/>
        </w:rPr>
        <w:t xml:space="preserve"> </w:t>
      </w:r>
      <w:r>
        <w:t>военной</w:t>
      </w:r>
      <w:r>
        <w:rPr>
          <w:spacing w:val="-3"/>
        </w:rPr>
        <w:t xml:space="preserve"> </w:t>
      </w:r>
      <w:r>
        <w:t>службы</w:t>
      </w:r>
      <w:r>
        <w:rPr>
          <w:spacing w:val="3"/>
        </w:rPr>
        <w:t xml:space="preserve"> </w:t>
      </w:r>
      <w:r>
        <w:t>в</w:t>
      </w:r>
      <w:r>
        <w:rPr>
          <w:spacing w:val="2"/>
        </w:rPr>
        <w:t xml:space="preserve"> </w:t>
      </w:r>
      <w:r>
        <w:t>научной</w:t>
      </w:r>
      <w:r>
        <w:rPr>
          <w:spacing w:val="3"/>
        </w:rPr>
        <w:t xml:space="preserve"> </w:t>
      </w:r>
      <w:r>
        <w:t>роте.</w:t>
      </w:r>
    </w:p>
    <w:p w:rsidR="00E76707" w:rsidRDefault="00897AC9">
      <w:pPr>
        <w:pStyle w:val="a3"/>
        <w:spacing w:line="274" w:lineRule="exact"/>
        <w:ind w:left="1119" w:firstLine="0"/>
      </w:pPr>
      <w:r>
        <w:t>Модуль</w:t>
      </w:r>
      <w:r>
        <w:rPr>
          <w:spacing w:val="-3"/>
        </w:rPr>
        <w:t xml:space="preserve"> </w:t>
      </w:r>
      <w:r>
        <w:t>№</w:t>
      </w:r>
      <w:r>
        <w:rPr>
          <w:spacing w:val="-3"/>
        </w:rPr>
        <w:t xml:space="preserve"> </w:t>
      </w:r>
      <w:r>
        <w:t>3.</w:t>
      </w:r>
      <w:r>
        <w:rPr>
          <w:spacing w:val="-6"/>
        </w:rPr>
        <w:t xml:space="preserve"> </w:t>
      </w:r>
      <w:r>
        <w:t>«Военно-профессиональная</w:t>
      </w:r>
      <w:r>
        <w:rPr>
          <w:spacing w:val="-4"/>
        </w:rPr>
        <w:t xml:space="preserve"> </w:t>
      </w:r>
      <w:r>
        <w:t>деятельность».</w:t>
      </w:r>
    </w:p>
    <w:p w:rsidR="00E76707" w:rsidRDefault="00897AC9">
      <w:pPr>
        <w:pStyle w:val="a3"/>
        <w:spacing w:before="2"/>
        <w:ind w:right="857"/>
      </w:pPr>
      <w:r>
        <w:t>Выбор воинской профессии. Индивидуальные качества, которыми должны 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3"/>
        </w:rPr>
        <w:t xml:space="preserve"> </w:t>
      </w:r>
      <w:r>
        <w:t>специального</w:t>
      </w:r>
      <w:r>
        <w:rPr>
          <w:spacing w:val="2"/>
        </w:rPr>
        <w:t xml:space="preserve"> </w:t>
      </w:r>
      <w:r>
        <w:t>назначения.</w:t>
      </w:r>
    </w:p>
    <w:p w:rsidR="00E76707" w:rsidRDefault="00897AC9">
      <w:pPr>
        <w:pStyle w:val="a3"/>
        <w:spacing w:line="242" w:lineRule="auto"/>
        <w:ind w:right="855"/>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3"/>
        </w:rPr>
        <w:t xml:space="preserve"> </w:t>
      </w:r>
      <w:r>
        <w:t>МВД</w:t>
      </w:r>
      <w:r>
        <w:rPr>
          <w:spacing w:val="1"/>
        </w:rPr>
        <w:t xml:space="preserve"> </w:t>
      </w:r>
      <w:r>
        <w:t>России,</w:t>
      </w:r>
      <w:r>
        <w:rPr>
          <w:spacing w:val="-2"/>
        </w:rPr>
        <w:t xml:space="preserve"> </w:t>
      </w:r>
      <w:r>
        <w:t>ФСБ</w:t>
      </w:r>
      <w:r>
        <w:rPr>
          <w:spacing w:val="3"/>
        </w:rPr>
        <w:t xml:space="preserve"> </w:t>
      </w:r>
      <w:r>
        <w:t>России,</w:t>
      </w:r>
      <w:r>
        <w:rPr>
          <w:spacing w:val="4"/>
        </w:rPr>
        <w:t xml:space="preserve"> </w:t>
      </w:r>
      <w:r>
        <w:t>МЧС</w:t>
      </w:r>
      <w:r>
        <w:rPr>
          <w:spacing w:val="-1"/>
        </w:rPr>
        <w:t xml:space="preserve"> </w:t>
      </w:r>
      <w:r>
        <w:t>России.</w:t>
      </w:r>
    </w:p>
    <w:p w:rsidR="00E76707" w:rsidRDefault="00897AC9">
      <w:pPr>
        <w:pStyle w:val="a3"/>
        <w:ind w:right="854"/>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знаки</w:t>
      </w:r>
      <w:r>
        <w:rPr>
          <w:spacing w:val="1"/>
        </w:rPr>
        <w:t xml:space="preserve"> </w:t>
      </w:r>
      <w:r>
        <w:t>отличия,</w:t>
      </w:r>
      <w:r>
        <w:rPr>
          <w:spacing w:val="1"/>
        </w:rPr>
        <w:t xml:space="preserve"> </w:t>
      </w:r>
      <w:r>
        <w:t>почётные</w:t>
      </w:r>
      <w:r>
        <w:rPr>
          <w:spacing w:val="1"/>
        </w:rPr>
        <w:t xml:space="preserve"> </w:t>
      </w:r>
      <w:r>
        <w:t>государственные</w:t>
      </w:r>
      <w:r>
        <w:rPr>
          <w:spacing w:val="1"/>
        </w:rPr>
        <w:t xml:space="preserve"> </w:t>
      </w:r>
      <w:r>
        <w:t>награды</w:t>
      </w:r>
      <w:r>
        <w:rPr>
          <w:spacing w:val="1"/>
        </w:rPr>
        <w:t xml:space="preserve"> </w:t>
      </w:r>
      <w:r>
        <w:t>за</w:t>
      </w:r>
      <w:r>
        <w:rPr>
          <w:spacing w:val="1"/>
        </w:rPr>
        <w:t xml:space="preserve"> </w:t>
      </w:r>
      <w:r>
        <w:t>особые</w:t>
      </w:r>
      <w:r>
        <w:rPr>
          <w:spacing w:val="1"/>
        </w:rPr>
        <w:t xml:space="preserve"> </w:t>
      </w:r>
      <w:r>
        <w:t>заслуги.</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1"/>
      </w:pPr>
      <w:r>
        <w:lastRenderedPageBreak/>
        <w:t>Традиции, ритуалы Вооружённых Сил Российской Федерации. Воинский долг. Дружба</w:t>
      </w:r>
      <w:r>
        <w:rPr>
          <w:spacing w:val="1"/>
        </w:rPr>
        <w:t xml:space="preserve"> </w:t>
      </w:r>
      <w:r>
        <w:t>и войсковое товарищество. Порядок вручения Боевого знамени воинской части и приведения</w:t>
      </w:r>
      <w:r>
        <w:rPr>
          <w:spacing w:val="-57"/>
        </w:rPr>
        <w:t xml:space="preserve"> </w:t>
      </w:r>
      <w:r>
        <w:t>к</w:t>
      </w:r>
      <w:r>
        <w:rPr>
          <w:spacing w:val="-1"/>
        </w:rPr>
        <w:t xml:space="preserve"> </w:t>
      </w:r>
      <w:r>
        <w:t>Военной</w:t>
      </w:r>
      <w:r>
        <w:rPr>
          <w:spacing w:val="-2"/>
        </w:rPr>
        <w:t xml:space="preserve"> </w:t>
      </w:r>
      <w:r>
        <w:t>присяге</w:t>
      </w:r>
      <w:r>
        <w:rPr>
          <w:spacing w:val="1"/>
        </w:rPr>
        <w:t xml:space="preserve"> </w:t>
      </w:r>
      <w:r>
        <w:t>(принесения</w:t>
      </w:r>
      <w:r>
        <w:rPr>
          <w:spacing w:val="-8"/>
        </w:rPr>
        <w:t xml:space="preserve"> </w:t>
      </w:r>
      <w:r>
        <w:t>обязательства).</w:t>
      </w:r>
    </w:p>
    <w:p w:rsidR="00E76707" w:rsidRDefault="00897AC9">
      <w:pPr>
        <w:pStyle w:val="a3"/>
        <w:spacing w:line="242" w:lineRule="auto"/>
        <w:ind w:right="862"/>
      </w:pPr>
      <w:r>
        <w:t>Ритуал подъёма и спуска Государственного флага Российской Федерации. Вручение</w:t>
      </w:r>
      <w:r>
        <w:rPr>
          <w:spacing w:val="1"/>
        </w:rPr>
        <w:t xml:space="preserve"> </w:t>
      </w:r>
      <w:r>
        <w:t>воинской</w:t>
      </w:r>
      <w:r>
        <w:rPr>
          <w:spacing w:val="2"/>
        </w:rPr>
        <w:t xml:space="preserve"> </w:t>
      </w:r>
      <w:r>
        <w:t>части</w:t>
      </w:r>
      <w:r>
        <w:rPr>
          <w:spacing w:val="-1"/>
        </w:rPr>
        <w:t xml:space="preserve"> </w:t>
      </w:r>
      <w:r>
        <w:t>государственной</w:t>
      </w:r>
      <w:r>
        <w:rPr>
          <w:spacing w:val="-2"/>
        </w:rPr>
        <w:t xml:space="preserve"> </w:t>
      </w:r>
      <w:r>
        <w:t>награды.</w:t>
      </w:r>
    </w:p>
    <w:p w:rsidR="00E76707" w:rsidRDefault="00897AC9">
      <w:pPr>
        <w:pStyle w:val="a3"/>
        <w:ind w:right="855"/>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1"/>
        </w:rPr>
        <w:t xml:space="preserve"> </w:t>
      </w:r>
      <w:r>
        <w:t>Российской</w:t>
      </w:r>
      <w:r>
        <w:rPr>
          <w:spacing w:val="1"/>
        </w:rPr>
        <w:t xml:space="preserve"> </w:t>
      </w:r>
      <w:r>
        <w:t>Федерации в мирное время, в период мобилизации, военного положения и в военное время.</w:t>
      </w:r>
      <w:r>
        <w:rPr>
          <w:spacing w:val="1"/>
        </w:rPr>
        <w:t xml:space="preserve"> </w:t>
      </w:r>
      <w:r>
        <w:t>Граждане,</w:t>
      </w:r>
      <w:r>
        <w:rPr>
          <w:spacing w:val="1"/>
        </w:rPr>
        <w:t xml:space="preserve"> </w:t>
      </w:r>
      <w:r>
        <w:t>подлежащие (не</w:t>
      </w:r>
      <w:r>
        <w:rPr>
          <w:spacing w:val="1"/>
        </w:rPr>
        <w:t xml:space="preserve"> </w:t>
      </w:r>
      <w:r>
        <w:t>подлежащие)</w:t>
      </w:r>
      <w:r>
        <w:rPr>
          <w:spacing w:val="1"/>
        </w:rPr>
        <w:t xml:space="preserve"> </w:t>
      </w:r>
      <w:r>
        <w:t>призыву на</w:t>
      </w:r>
      <w:r>
        <w:rPr>
          <w:spacing w:val="1"/>
        </w:rPr>
        <w:t xml:space="preserve"> </w:t>
      </w:r>
      <w:r>
        <w:t>военную</w:t>
      </w:r>
      <w:r>
        <w:rPr>
          <w:spacing w:val="1"/>
        </w:rPr>
        <w:t xml:space="preserve"> </w:t>
      </w:r>
      <w:r>
        <w:t>службу,</w:t>
      </w:r>
      <w:r>
        <w:rPr>
          <w:spacing w:val="1"/>
        </w:rPr>
        <w:t xml:space="preserve"> </w:t>
      </w:r>
      <w:r>
        <w:t>освобождение от</w:t>
      </w:r>
      <w:r>
        <w:rPr>
          <w:spacing w:val="1"/>
        </w:rPr>
        <w:t xml:space="preserve"> </w:t>
      </w:r>
      <w:r>
        <w:t>призыва</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Отсрочка</w:t>
      </w:r>
      <w:r>
        <w:rPr>
          <w:spacing w:val="1"/>
        </w:rPr>
        <w:t xml:space="preserve"> </w:t>
      </w:r>
      <w:r>
        <w:t>от</w:t>
      </w:r>
      <w:r>
        <w:rPr>
          <w:spacing w:val="1"/>
        </w:rPr>
        <w:t xml:space="preserve"> </w:t>
      </w:r>
      <w:r>
        <w:t>призыва граждан</w:t>
      </w:r>
      <w:r>
        <w:rPr>
          <w:spacing w:val="1"/>
        </w:rPr>
        <w:t xml:space="preserve"> </w:t>
      </w:r>
      <w:r>
        <w:t>на военную</w:t>
      </w:r>
      <w:r>
        <w:rPr>
          <w:spacing w:val="1"/>
        </w:rPr>
        <w:t xml:space="preserve"> </w:t>
      </w:r>
      <w:r>
        <w:t>службу.</w:t>
      </w:r>
      <w:r>
        <w:rPr>
          <w:spacing w:val="1"/>
        </w:rPr>
        <w:t xml:space="preserve"> </w:t>
      </w:r>
      <w:r>
        <w:t>Сроки</w:t>
      </w:r>
      <w:r>
        <w:rPr>
          <w:spacing w:val="1"/>
        </w:rPr>
        <w:t xml:space="preserve"> </w:t>
      </w:r>
      <w:r>
        <w:t>призыва</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Поступление</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контракту.</w:t>
      </w:r>
      <w:r>
        <w:rPr>
          <w:spacing w:val="1"/>
        </w:rPr>
        <w:t xml:space="preserve"> </w:t>
      </w:r>
      <w:r>
        <w:t>Альтернативная</w:t>
      </w:r>
      <w:r>
        <w:rPr>
          <w:spacing w:val="1"/>
        </w:rPr>
        <w:t xml:space="preserve"> </w:t>
      </w:r>
      <w:r>
        <w:t>гражданская</w:t>
      </w:r>
      <w:r>
        <w:rPr>
          <w:spacing w:val="2"/>
        </w:rPr>
        <w:t xml:space="preserve"> </w:t>
      </w:r>
      <w:r>
        <w:t>служба.</w:t>
      </w:r>
    </w:p>
    <w:p w:rsidR="00E76707" w:rsidRDefault="00897AC9">
      <w:pPr>
        <w:pStyle w:val="a3"/>
        <w:spacing w:line="242" w:lineRule="auto"/>
        <w:ind w:right="859"/>
      </w:pPr>
      <w:r>
        <w:t>Модуль № 4. «Защита населения Российской Федерации от опасных и чрезвычайных</w:t>
      </w:r>
      <w:r>
        <w:rPr>
          <w:spacing w:val="1"/>
        </w:rPr>
        <w:t xml:space="preserve"> </w:t>
      </w:r>
      <w:r>
        <w:t>ситуаций».</w:t>
      </w:r>
    </w:p>
    <w:p w:rsidR="00E76707" w:rsidRDefault="00897AC9">
      <w:pPr>
        <w:pStyle w:val="a3"/>
        <w:ind w:right="843"/>
      </w:pPr>
      <w:r>
        <w:t>Основы законодательства Российской Федерации по организации защиты населения 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 (2021). Основные направления деятельности государства по защите населения от</w:t>
      </w:r>
      <w:r>
        <w:rPr>
          <w:spacing w:val="1"/>
        </w:rPr>
        <w:t xml:space="preserve"> </w:t>
      </w:r>
      <w:r>
        <w:t>опасных</w:t>
      </w:r>
      <w:r>
        <w:rPr>
          <w:spacing w:val="-4"/>
        </w:rPr>
        <w:t xml:space="preserve"> </w:t>
      </w:r>
      <w:r>
        <w:t>и</w:t>
      </w:r>
      <w:r>
        <w:rPr>
          <w:spacing w:val="3"/>
        </w:rPr>
        <w:t xml:space="preserve"> </w:t>
      </w:r>
      <w:r>
        <w:t>чрезвычайных</w:t>
      </w:r>
      <w:r>
        <w:rPr>
          <w:spacing w:val="-3"/>
        </w:rPr>
        <w:t xml:space="preserve"> </w:t>
      </w:r>
      <w:r>
        <w:t>ситуаций.</w:t>
      </w:r>
    </w:p>
    <w:p w:rsidR="00E76707" w:rsidRDefault="00897AC9">
      <w:pPr>
        <w:pStyle w:val="a3"/>
        <w:ind w:right="857"/>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 опасных и</w:t>
      </w:r>
      <w:r>
        <w:rPr>
          <w:spacing w:val="1"/>
        </w:rPr>
        <w:t xml:space="preserve"> </w:t>
      </w:r>
      <w:r>
        <w:t>чрезвычайных ситуаций</w:t>
      </w:r>
      <w:r>
        <w:rPr>
          <w:spacing w:val="1"/>
        </w:rPr>
        <w:t xml:space="preserve"> </w:t>
      </w:r>
      <w:r>
        <w:t>(на защиту жизни, здоровья</w:t>
      </w:r>
      <w:r>
        <w:rPr>
          <w:spacing w:val="1"/>
        </w:rPr>
        <w:t xml:space="preserve"> </w:t>
      </w:r>
      <w:r>
        <w:t>и личного</w:t>
      </w:r>
      <w:r>
        <w:rPr>
          <w:spacing w:val="1"/>
        </w:rPr>
        <w:t xml:space="preserve"> </w:t>
      </w:r>
      <w:r>
        <w:t>имущества в</w:t>
      </w:r>
      <w:r>
        <w:rPr>
          <w:spacing w:val="2"/>
        </w:rPr>
        <w:t xml:space="preserve"> </w:t>
      </w:r>
      <w:r>
        <w:t>случае возникновения</w:t>
      </w:r>
      <w:r>
        <w:rPr>
          <w:spacing w:val="-3"/>
        </w:rPr>
        <w:t xml:space="preserve"> </w:t>
      </w:r>
      <w:r>
        <w:t>чрезвычайных</w:t>
      </w:r>
      <w:r>
        <w:rPr>
          <w:spacing w:val="-4"/>
        </w:rPr>
        <w:t xml:space="preserve"> </w:t>
      </w:r>
      <w:r>
        <w:t>ситуаций</w:t>
      </w:r>
      <w:r>
        <w:rPr>
          <w:spacing w:val="2"/>
        </w:rPr>
        <w:t xml:space="preserve"> </w:t>
      </w:r>
      <w:r>
        <w:t>и</w:t>
      </w:r>
      <w:r>
        <w:rPr>
          <w:spacing w:val="3"/>
        </w:rPr>
        <w:t xml:space="preserve"> </w:t>
      </w:r>
      <w:r>
        <w:t>других).</w:t>
      </w:r>
    </w:p>
    <w:p w:rsidR="00E76707" w:rsidRDefault="00897AC9">
      <w:pPr>
        <w:pStyle w:val="a3"/>
        <w:ind w:right="858"/>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 (РСЧС). Структура и основные задачи РСЧС. Функциональные и территориальные</w:t>
      </w:r>
      <w:r>
        <w:rPr>
          <w:spacing w:val="1"/>
        </w:rPr>
        <w:t xml:space="preserve"> </w:t>
      </w:r>
      <w:r>
        <w:t>подсистемы</w:t>
      </w:r>
      <w:r>
        <w:rPr>
          <w:spacing w:val="-2"/>
        </w:rPr>
        <w:t xml:space="preserve"> </w:t>
      </w:r>
      <w:r>
        <w:t>РСЧС.</w:t>
      </w:r>
      <w:r>
        <w:rPr>
          <w:spacing w:val="-2"/>
        </w:rPr>
        <w:t xml:space="preserve"> </w:t>
      </w:r>
      <w:r>
        <w:t>Структура,</w:t>
      </w:r>
      <w:r>
        <w:rPr>
          <w:spacing w:val="3"/>
        </w:rPr>
        <w:t xml:space="preserve"> </w:t>
      </w:r>
      <w:r>
        <w:t>основные задачи,</w:t>
      </w:r>
      <w:r>
        <w:rPr>
          <w:spacing w:val="3"/>
        </w:rPr>
        <w:t xml:space="preserve"> </w:t>
      </w:r>
      <w:r>
        <w:t>деятельность</w:t>
      </w:r>
      <w:r>
        <w:rPr>
          <w:spacing w:val="-2"/>
        </w:rPr>
        <w:t xml:space="preserve"> </w:t>
      </w:r>
      <w:r>
        <w:t>МЧС</w:t>
      </w:r>
      <w:r>
        <w:rPr>
          <w:spacing w:val="-1"/>
        </w:rPr>
        <w:t xml:space="preserve"> </w:t>
      </w:r>
      <w:r>
        <w:t>России.</w:t>
      </w:r>
    </w:p>
    <w:p w:rsidR="00E76707" w:rsidRDefault="00897AC9">
      <w:pPr>
        <w:pStyle w:val="a3"/>
        <w:ind w:right="855"/>
      </w:pPr>
      <w:r>
        <w:t>Общероссийская</w:t>
      </w:r>
      <w:r>
        <w:rPr>
          <w:spacing w:val="1"/>
        </w:rPr>
        <w:t xml:space="preserve"> </w:t>
      </w:r>
      <w:r>
        <w:t>комплексная</w:t>
      </w:r>
      <w:r>
        <w:rPr>
          <w:spacing w:val="1"/>
        </w:rPr>
        <w:t xml:space="preserve"> </w:t>
      </w:r>
      <w:r>
        <w:t>система</w:t>
      </w:r>
      <w:r>
        <w:rPr>
          <w:spacing w:val="1"/>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w:t>
      </w:r>
      <w:r>
        <w:rPr>
          <w:spacing w:val="-4"/>
        </w:rPr>
        <w:t xml:space="preserve"> </w:t>
      </w:r>
      <w:r>
        <w:t>ОКСИОН.</w:t>
      </w:r>
    </w:p>
    <w:p w:rsidR="00E76707" w:rsidRDefault="00897AC9">
      <w:pPr>
        <w:pStyle w:val="a3"/>
        <w:ind w:right="845"/>
      </w:pPr>
      <w:r>
        <w:t>Гражданская</w:t>
      </w:r>
      <w:r>
        <w:rPr>
          <w:spacing w:val="1"/>
        </w:rPr>
        <w:t xml:space="preserve"> </w:t>
      </w:r>
      <w:r>
        <w:t>оборона</w:t>
      </w:r>
      <w:r>
        <w:rPr>
          <w:spacing w:val="1"/>
        </w:rPr>
        <w:t xml:space="preserve"> </w:t>
      </w:r>
      <w:r>
        <w:t>и</w:t>
      </w:r>
      <w:r>
        <w:rPr>
          <w:spacing w:val="1"/>
        </w:rPr>
        <w:t xml:space="preserve"> </w:t>
      </w:r>
      <w:r>
        <w:t>её</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Подготовка</w:t>
      </w:r>
      <w:r>
        <w:rPr>
          <w:spacing w:val="1"/>
        </w:rPr>
        <w:t xml:space="preserve"> </w:t>
      </w:r>
      <w:r>
        <w:t>населения в области гражданской обороны. Подготовка обучаемых гражданской обороне в</w:t>
      </w:r>
      <w:r>
        <w:rPr>
          <w:spacing w:val="1"/>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 Правила поведения населения в зонах химического и радиационного загрязнения.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1"/>
        </w:rPr>
        <w:t xml:space="preserve"> </w:t>
      </w:r>
      <w:r>
        <w:t>веществами.</w:t>
      </w:r>
      <w:r>
        <w:rPr>
          <w:spacing w:val="1"/>
        </w:rPr>
        <w:t xml:space="preserve"> </w:t>
      </w:r>
      <w:r>
        <w:t>Правила поведения при угрозе чрезвычайных ситуаций, возникающих при ведении военных</w:t>
      </w:r>
      <w:r>
        <w:rPr>
          <w:spacing w:val="1"/>
        </w:rPr>
        <w:t xml:space="preserve"> </w:t>
      </w:r>
      <w:r>
        <w:t>действий. Эвакуация гражданского населения и её виды. Упреждающая и заблаговременная</w:t>
      </w:r>
      <w:r>
        <w:rPr>
          <w:spacing w:val="1"/>
        </w:rPr>
        <w:t xml:space="preserve"> </w:t>
      </w:r>
      <w:r>
        <w:t>эвакуация.</w:t>
      </w:r>
      <w:r>
        <w:rPr>
          <w:spacing w:val="3"/>
        </w:rPr>
        <w:t xml:space="preserve"> </w:t>
      </w:r>
      <w:r>
        <w:t>Общая</w:t>
      </w:r>
      <w:r>
        <w:rPr>
          <w:spacing w:val="2"/>
        </w:rPr>
        <w:t xml:space="preserve"> </w:t>
      </w:r>
      <w:r>
        <w:t>и</w:t>
      </w:r>
      <w:r>
        <w:rPr>
          <w:spacing w:val="-2"/>
        </w:rPr>
        <w:t xml:space="preserve"> </w:t>
      </w:r>
      <w:r>
        <w:t>частичная</w:t>
      </w:r>
      <w:r>
        <w:rPr>
          <w:spacing w:val="1"/>
        </w:rPr>
        <w:t xml:space="preserve"> </w:t>
      </w:r>
      <w:r>
        <w:t>эвакуация.</w:t>
      </w:r>
    </w:p>
    <w:p w:rsidR="00E76707" w:rsidRDefault="00897AC9">
      <w:pPr>
        <w:pStyle w:val="a3"/>
        <w:ind w:right="859"/>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57"/>
        </w:rPr>
        <w:t xml:space="preserve"> </w:t>
      </w:r>
      <w:r>
        <w:t>органов дыхания и средства индивидуальной зашиты кожи. Использование медицинских</w:t>
      </w:r>
      <w:r>
        <w:rPr>
          <w:spacing w:val="1"/>
        </w:rPr>
        <w:t xml:space="preserve"> </w:t>
      </w:r>
      <w:r>
        <w:t>средств</w:t>
      </w:r>
      <w:r>
        <w:rPr>
          <w:spacing w:val="3"/>
        </w:rPr>
        <w:t xml:space="preserve"> </w:t>
      </w:r>
      <w:r>
        <w:t>индивидуальной</w:t>
      </w:r>
      <w:r>
        <w:rPr>
          <w:spacing w:val="-2"/>
        </w:rPr>
        <w:t xml:space="preserve"> </w:t>
      </w:r>
      <w:r>
        <w:t>защиты.</w:t>
      </w:r>
    </w:p>
    <w:p w:rsidR="00E76707" w:rsidRDefault="00897AC9">
      <w:pPr>
        <w:pStyle w:val="a3"/>
        <w:spacing w:line="237" w:lineRule="auto"/>
        <w:ind w:right="856"/>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57"/>
        </w:rPr>
        <w:t xml:space="preserve"> </w:t>
      </w:r>
      <w:r>
        <w:t>сооружения гражданской</w:t>
      </w:r>
      <w:r>
        <w:rPr>
          <w:spacing w:val="-9"/>
        </w:rPr>
        <w:t xml:space="preserve"> </w:t>
      </w:r>
      <w:r>
        <w:t>обороны.</w:t>
      </w:r>
      <w:r>
        <w:rPr>
          <w:spacing w:val="2"/>
        </w:rPr>
        <w:t xml:space="preserve"> </w:t>
      </w:r>
      <w:r>
        <w:t>Размещение населения в</w:t>
      </w:r>
      <w:r>
        <w:rPr>
          <w:spacing w:val="-3"/>
        </w:rPr>
        <w:t xml:space="preserve"> </w:t>
      </w:r>
      <w:r>
        <w:t>защитных</w:t>
      </w:r>
      <w:r>
        <w:rPr>
          <w:spacing w:val="5"/>
        </w:rPr>
        <w:t xml:space="preserve"> </w:t>
      </w:r>
      <w:r>
        <w:t>сооружениях.</w:t>
      </w:r>
    </w:p>
    <w:p w:rsidR="00E76707" w:rsidRDefault="00897AC9">
      <w:pPr>
        <w:pStyle w:val="a3"/>
        <w:ind w:right="850"/>
      </w:pPr>
      <w:r>
        <w:t>Аварийно-спасательные работы и другие неотложные работы в зоне поражения. Задачи</w:t>
      </w:r>
      <w:r>
        <w:rPr>
          <w:spacing w:val="-57"/>
        </w:rPr>
        <w:t xml:space="preserve"> </w:t>
      </w:r>
      <w:r>
        <w:t>аварийно-спасательных и неотложных работ. Приёмы и способы выполнения спасательных</w:t>
      </w:r>
      <w:r>
        <w:rPr>
          <w:spacing w:val="1"/>
        </w:rPr>
        <w:t xml:space="preserve"> </w:t>
      </w:r>
      <w:r>
        <w:t>работ.</w:t>
      </w:r>
      <w:r>
        <w:rPr>
          <w:spacing w:val="-1"/>
        </w:rPr>
        <w:t xml:space="preserve"> </w:t>
      </w:r>
      <w:r>
        <w:t>Соблюдение</w:t>
      </w:r>
      <w:r>
        <w:rPr>
          <w:spacing w:val="1"/>
        </w:rPr>
        <w:t xml:space="preserve"> </w:t>
      </w:r>
      <w:r>
        <w:t>мер</w:t>
      </w:r>
      <w:r>
        <w:rPr>
          <w:spacing w:val="2"/>
        </w:rPr>
        <w:t xml:space="preserve"> </w:t>
      </w:r>
      <w:r>
        <w:t>безопасности</w:t>
      </w:r>
      <w:r>
        <w:rPr>
          <w:spacing w:val="-2"/>
        </w:rPr>
        <w:t xml:space="preserve"> </w:t>
      </w:r>
      <w:r>
        <w:t>при</w:t>
      </w:r>
      <w:r>
        <w:rPr>
          <w:spacing w:val="-2"/>
        </w:rPr>
        <w:t xml:space="preserve"> </w:t>
      </w:r>
      <w:r>
        <w:t>работах.</w:t>
      </w:r>
    </w:p>
    <w:p w:rsidR="00E76707" w:rsidRDefault="00897AC9">
      <w:pPr>
        <w:pStyle w:val="a3"/>
        <w:spacing w:line="273" w:lineRule="exact"/>
        <w:ind w:left="1119" w:firstLine="0"/>
      </w:pPr>
      <w:r>
        <w:t>Модуль</w:t>
      </w:r>
      <w:r>
        <w:rPr>
          <w:spacing w:val="-2"/>
        </w:rPr>
        <w:t xml:space="preserve"> </w:t>
      </w:r>
      <w:r>
        <w:t>№</w:t>
      </w:r>
      <w:r>
        <w:rPr>
          <w:spacing w:val="-1"/>
        </w:rPr>
        <w:t xml:space="preserve"> </w:t>
      </w:r>
      <w:r>
        <w:t>5.</w:t>
      </w:r>
      <w:r>
        <w:rPr>
          <w:spacing w:val="-5"/>
        </w:rPr>
        <w:t xml:space="preserve"> </w:t>
      </w:r>
      <w:r>
        <w:t>«Безопасность</w:t>
      </w:r>
      <w:r>
        <w:rPr>
          <w:spacing w:val="-5"/>
        </w:rPr>
        <w:t xml:space="preserve"> </w:t>
      </w:r>
      <w:r>
        <w:t>в</w:t>
      </w:r>
      <w:r>
        <w:rPr>
          <w:spacing w:val="-5"/>
        </w:rPr>
        <w:t xml:space="preserve"> </w:t>
      </w:r>
      <w:r>
        <w:t>природной</w:t>
      </w:r>
      <w:r>
        <w:rPr>
          <w:spacing w:val="-6"/>
        </w:rPr>
        <w:t xml:space="preserve"> </w:t>
      </w:r>
      <w:r>
        <w:t>среде</w:t>
      </w:r>
      <w:r>
        <w:rPr>
          <w:spacing w:val="-3"/>
        </w:rPr>
        <w:t xml:space="preserve"> </w:t>
      </w:r>
      <w:r>
        <w:t>и</w:t>
      </w:r>
      <w:r>
        <w:rPr>
          <w:spacing w:val="-1"/>
        </w:rPr>
        <w:t xml:space="preserve"> </w:t>
      </w:r>
      <w:r>
        <w:t>экологическая</w:t>
      </w:r>
      <w:r>
        <w:rPr>
          <w:spacing w:val="-2"/>
        </w:rPr>
        <w:t xml:space="preserve"> </w:t>
      </w:r>
      <w:r>
        <w:t>безопасность».</w:t>
      </w:r>
    </w:p>
    <w:p w:rsidR="00E76707" w:rsidRDefault="00897AC9">
      <w:pPr>
        <w:pStyle w:val="a3"/>
        <w:ind w:right="850"/>
      </w:pPr>
      <w:r>
        <w:t>Источники опасности в природной среде. Основные правила безопасного поведения в</w:t>
      </w:r>
      <w:r>
        <w:rPr>
          <w:spacing w:val="1"/>
        </w:rPr>
        <w:t xml:space="preserve"> </w:t>
      </w:r>
      <w:r>
        <w:t>лесу, в горах, на водоёмах. Ориентирование на местности. Современные средства навигации</w:t>
      </w:r>
      <w:r>
        <w:rPr>
          <w:spacing w:val="1"/>
        </w:rPr>
        <w:t xml:space="preserve"> </w:t>
      </w:r>
      <w:r>
        <w:t>(компас,</w:t>
      </w:r>
      <w:r>
        <w:rPr>
          <w:spacing w:val="3"/>
        </w:rPr>
        <w:t xml:space="preserve"> </w:t>
      </w:r>
      <w:r>
        <w:t>GPS).</w:t>
      </w:r>
      <w:r>
        <w:rPr>
          <w:spacing w:val="-1"/>
        </w:rPr>
        <w:t xml:space="preserve"> </w:t>
      </w:r>
      <w:r>
        <w:t>Безопасность</w:t>
      </w:r>
      <w:r>
        <w:rPr>
          <w:spacing w:val="1"/>
        </w:rPr>
        <w:t xml:space="preserve"> </w:t>
      </w:r>
      <w:r>
        <w:t>в</w:t>
      </w:r>
      <w:r>
        <w:rPr>
          <w:spacing w:val="-1"/>
        </w:rPr>
        <w:t xml:space="preserve"> </w:t>
      </w:r>
      <w:r>
        <w:t>автономных</w:t>
      </w:r>
      <w:r>
        <w:rPr>
          <w:spacing w:val="1"/>
        </w:rPr>
        <w:t xml:space="preserve"> </w:t>
      </w:r>
      <w:r>
        <w:t>условиях.</w:t>
      </w:r>
    </w:p>
    <w:p w:rsidR="00E76707" w:rsidRDefault="00897AC9">
      <w:pPr>
        <w:pStyle w:val="a3"/>
        <w:spacing w:before="2" w:line="237" w:lineRule="auto"/>
        <w:ind w:right="859"/>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3"/>
        </w:rPr>
        <w:t xml:space="preserve"> </w:t>
      </w:r>
      <w:r>
        <w:t>природные пожары).</w:t>
      </w:r>
      <w:r>
        <w:rPr>
          <w:spacing w:val="-6"/>
        </w:rPr>
        <w:t xml:space="preserve"> </w:t>
      </w:r>
      <w:r>
        <w:t>Возможности</w:t>
      </w:r>
      <w:r>
        <w:rPr>
          <w:spacing w:val="-7"/>
        </w:rPr>
        <w:t xml:space="preserve"> </w:t>
      </w:r>
      <w:r>
        <w:t>прогнозирования</w:t>
      </w:r>
      <w:r>
        <w:rPr>
          <w:spacing w:val="-4"/>
        </w:rPr>
        <w:t xml:space="preserve"> </w:t>
      </w:r>
      <w:r>
        <w:t>и</w:t>
      </w:r>
      <w:r>
        <w:rPr>
          <w:spacing w:val="-7"/>
        </w:rPr>
        <w:t xml:space="preserve"> </w:t>
      </w:r>
      <w:r>
        <w:t>предупреждения.</w:t>
      </w:r>
    </w:p>
    <w:p w:rsidR="00E76707" w:rsidRDefault="00897AC9">
      <w:pPr>
        <w:pStyle w:val="a3"/>
        <w:spacing w:before="4"/>
        <w:ind w:right="857"/>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57"/>
        </w:rPr>
        <w:t xml:space="preserve"> </w:t>
      </w:r>
      <w:r>
        <w:t>Качество</w:t>
      </w:r>
      <w:r>
        <w:rPr>
          <w:spacing w:val="3"/>
        </w:rPr>
        <w:t xml:space="preserve"> </w:t>
      </w:r>
      <w:r>
        <w:t>продуктов</w:t>
      </w:r>
      <w:r>
        <w:rPr>
          <w:spacing w:val="1"/>
        </w:rPr>
        <w:t xml:space="preserve"> </w:t>
      </w:r>
      <w:r>
        <w:t>питания.</w:t>
      </w:r>
      <w:r>
        <w:rPr>
          <w:spacing w:val="-3"/>
        </w:rPr>
        <w:t xml:space="preserve"> </w:t>
      </w:r>
      <w:r>
        <w:t>Правила хранения и</w:t>
      </w:r>
      <w:r>
        <w:rPr>
          <w:spacing w:val="1"/>
        </w:rPr>
        <w:t xml:space="preserve"> </w:t>
      </w:r>
      <w:r>
        <w:t>употребления продуктов</w:t>
      </w:r>
      <w:r>
        <w:rPr>
          <w:spacing w:val="-3"/>
        </w:rPr>
        <w:t xml:space="preserve"> </w:t>
      </w:r>
      <w:r>
        <w:t>питания.</w:t>
      </w:r>
    </w:p>
    <w:p w:rsidR="00E76707" w:rsidRDefault="00E76707">
      <w:pPr>
        <w:sectPr w:rsidR="00E76707">
          <w:pgSz w:w="11910" w:h="16840"/>
          <w:pgMar w:top="620" w:right="280" w:bottom="1480" w:left="580" w:header="0" w:footer="1215" w:gutter="0"/>
          <w:cols w:space="720"/>
        </w:sectPr>
      </w:pPr>
    </w:p>
    <w:p w:rsidR="00E76707" w:rsidRDefault="00897AC9">
      <w:pPr>
        <w:pStyle w:val="a3"/>
        <w:spacing w:before="64"/>
        <w:ind w:right="857"/>
      </w:pPr>
      <w:r>
        <w:lastRenderedPageBreak/>
        <w:t>Средства защиты и предупреждения от экологических опасностей. Бытовые 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w:t>
      </w:r>
      <w:r>
        <w:rPr>
          <w:spacing w:val="3"/>
        </w:rPr>
        <w:t xml:space="preserve"> </w:t>
      </w:r>
      <w:r>
        <w:t>Бытовые</w:t>
      </w:r>
      <w:r>
        <w:rPr>
          <w:spacing w:val="1"/>
        </w:rPr>
        <w:t xml:space="preserve"> </w:t>
      </w:r>
      <w:r>
        <w:t>нитратомеры.</w:t>
      </w:r>
    </w:p>
    <w:p w:rsidR="00E76707" w:rsidRDefault="00897AC9">
      <w:pPr>
        <w:pStyle w:val="a3"/>
        <w:ind w:right="848"/>
      </w:pPr>
      <w:r>
        <w:t>Основные виды экологических знаков. Знаки, свидетельствующие об экологической</w:t>
      </w:r>
      <w:r>
        <w:rPr>
          <w:spacing w:val="1"/>
        </w:rPr>
        <w:t xml:space="preserve"> </w:t>
      </w:r>
      <w:r>
        <w:t>чистоте товаров, а также о безопасности их для окружающей среды. Знаки, информирующие</w:t>
      </w:r>
      <w:r>
        <w:rPr>
          <w:spacing w:val="1"/>
        </w:rPr>
        <w:t xml:space="preserve"> </w:t>
      </w:r>
      <w:r>
        <w:t>об</w:t>
      </w:r>
      <w:r>
        <w:rPr>
          <w:spacing w:val="-2"/>
        </w:rPr>
        <w:t xml:space="preserve"> </w:t>
      </w:r>
      <w:r>
        <w:t>экологически</w:t>
      </w:r>
      <w:r>
        <w:rPr>
          <w:spacing w:val="2"/>
        </w:rPr>
        <w:t xml:space="preserve"> </w:t>
      </w:r>
      <w:r>
        <w:t>чистых</w:t>
      </w:r>
      <w:r>
        <w:rPr>
          <w:spacing w:val="-4"/>
        </w:rPr>
        <w:t xml:space="preserve"> </w:t>
      </w:r>
      <w:r>
        <w:t>способах утилизации</w:t>
      </w:r>
      <w:r>
        <w:rPr>
          <w:spacing w:val="2"/>
        </w:rPr>
        <w:t xml:space="preserve"> </w:t>
      </w:r>
      <w:r>
        <w:t>самого</w:t>
      </w:r>
      <w:r>
        <w:rPr>
          <w:spacing w:val="5"/>
        </w:rPr>
        <w:t xml:space="preserve"> </w:t>
      </w:r>
      <w:r>
        <w:t>товара</w:t>
      </w:r>
      <w:r>
        <w:rPr>
          <w:spacing w:val="-1"/>
        </w:rPr>
        <w:t xml:space="preserve"> </w:t>
      </w:r>
      <w:r>
        <w:t>и</w:t>
      </w:r>
      <w:r>
        <w:rPr>
          <w:spacing w:val="-3"/>
        </w:rPr>
        <w:t xml:space="preserve"> </w:t>
      </w:r>
      <w:r>
        <w:t>его</w:t>
      </w:r>
      <w:r>
        <w:rPr>
          <w:spacing w:val="5"/>
        </w:rPr>
        <w:t xml:space="preserve"> </w:t>
      </w:r>
      <w:r>
        <w:t>упаковки.</w:t>
      </w:r>
    </w:p>
    <w:p w:rsidR="00E76707" w:rsidRDefault="00897AC9">
      <w:pPr>
        <w:pStyle w:val="a3"/>
        <w:spacing w:before="1" w:line="275" w:lineRule="exact"/>
        <w:ind w:left="1119" w:firstLine="0"/>
      </w:pPr>
      <w:r>
        <w:t>Модуль № 6.</w:t>
      </w:r>
      <w:r>
        <w:rPr>
          <w:spacing w:val="-4"/>
        </w:rPr>
        <w:t xml:space="preserve"> </w:t>
      </w:r>
      <w:r>
        <w:t>«Основы</w:t>
      </w:r>
      <w:r>
        <w:rPr>
          <w:spacing w:val="-3"/>
        </w:rPr>
        <w:t xml:space="preserve"> </w:t>
      </w:r>
      <w:r>
        <w:t>противодействия</w:t>
      </w:r>
      <w:r>
        <w:rPr>
          <w:spacing w:val="-6"/>
        </w:rPr>
        <w:t xml:space="preserve"> </w:t>
      </w:r>
      <w:r>
        <w:t>экстремизму</w:t>
      </w:r>
      <w:r>
        <w:rPr>
          <w:spacing w:val="-10"/>
        </w:rPr>
        <w:t xml:space="preserve"> </w:t>
      </w:r>
      <w:r>
        <w:t>и терроризму».</w:t>
      </w:r>
    </w:p>
    <w:p w:rsidR="00E76707" w:rsidRDefault="00897AC9">
      <w:pPr>
        <w:pStyle w:val="a3"/>
        <w:spacing w:line="242" w:lineRule="auto"/>
        <w:ind w:right="852"/>
      </w:pPr>
      <w:r>
        <w:t>Разновидности экстремистской деятельности. Внешние и внутренние экстремистские</w:t>
      </w:r>
      <w:r>
        <w:rPr>
          <w:spacing w:val="1"/>
        </w:rPr>
        <w:t xml:space="preserve"> </w:t>
      </w:r>
      <w:r>
        <w:t>угрозы.</w:t>
      </w:r>
    </w:p>
    <w:p w:rsidR="00E76707" w:rsidRDefault="00897AC9">
      <w:pPr>
        <w:pStyle w:val="a3"/>
        <w:spacing w:line="242" w:lineRule="auto"/>
        <w:ind w:right="842"/>
      </w:pPr>
      <w:r>
        <w:t>Деструктивные молодёжные субкультуры и экстремистские объединения. Терроризм –</w:t>
      </w:r>
      <w:r>
        <w:rPr>
          <w:spacing w:val="1"/>
        </w:rPr>
        <w:t xml:space="preserve"> </w:t>
      </w:r>
      <w:r>
        <w:t>крайняя форма экстремизма.</w:t>
      </w:r>
      <w:r>
        <w:rPr>
          <w:spacing w:val="-2"/>
        </w:rPr>
        <w:t xml:space="preserve"> </w:t>
      </w:r>
      <w:r>
        <w:t>Разновидности</w:t>
      </w:r>
      <w:r>
        <w:rPr>
          <w:spacing w:val="-2"/>
        </w:rPr>
        <w:t xml:space="preserve"> </w:t>
      </w:r>
      <w:r>
        <w:t>террористической</w:t>
      </w:r>
      <w:r>
        <w:rPr>
          <w:spacing w:val="2"/>
        </w:rPr>
        <w:t xml:space="preserve"> </w:t>
      </w:r>
      <w:r>
        <w:t>деятельности.</w:t>
      </w:r>
    </w:p>
    <w:p w:rsidR="00E76707" w:rsidRDefault="00897AC9">
      <w:pPr>
        <w:pStyle w:val="a3"/>
        <w:ind w:right="854"/>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1"/>
        </w:rPr>
        <w:t xml:space="preserve"> </w:t>
      </w:r>
      <w:r>
        <w:t>сообщества. Правила безопасности, которые следует соблюдать, чтобы не попасть в сферу</w:t>
      </w:r>
      <w:r>
        <w:rPr>
          <w:spacing w:val="1"/>
        </w:rPr>
        <w:t xml:space="preserve"> </w:t>
      </w:r>
      <w:r>
        <w:t>влияния</w:t>
      </w:r>
      <w:r>
        <w:rPr>
          <w:spacing w:val="-4"/>
        </w:rPr>
        <w:t xml:space="preserve"> </w:t>
      </w:r>
      <w:r>
        <w:t>неформальной</w:t>
      </w:r>
      <w:r>
        <w:rPr>
          <w:spacing w:val="-2"/>
        </w:rPr>
        <w:t xml:space="preserve"> </w:t>
      </w:r>
      <w:r>
        <w:t>группировки.</w:t>
      </w:r>
    </w:p>
    <w:p w:rsidR="00E76707" w:rsidRDefault="00897AC9">
      <w:pPr>
        <w:pStyle w:val="a3"/>
        <w:ind w:right="853"/>
      </w:pPr>
      <w:r>
        <w:t>Ответственность</w:t>
      </w:r>
      <w:r>
        <w:rPr>
          <w:spacing w:val="1"/>
        </w:rPr>
        <w:t xml:space="preserve"> </w:t>
      </w:r>
      <w:r>
        <w:t>граждан</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w:t>
      </w:r>
      <w:r>
        <w:rPr>
          <w:spacing w:val="1"/>
        </w:rPr>
        <w:t xml:space="preserve"> </w:t>
      </w:r>
      <w:r>
        <w:t>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1"/>
        </w:rPr>
        <w:t xml:space="preserve"> </w:t>
      </w:r>
      <w:r>
        <w:t>за</w:t>
      </w:r>
      <w:r>
        <w:rPr>
          <w:spacing w:val="1"/>
        </w:rPr>
        <w:t xml:space="preserve"> </w:t>
      </w:r>
      <w:r>
        <w:t>участие в</w:t>
      </w:r>
      <w:r>
        <w:rPr>
          <w:spacing w:val="3"/>
        </w:rPr>
        <w:t xml:space="preserve"> </w:t>
      </w:r>
      <w:r>
        <w:t>экстремистской</w:t>
      </w:r>
      <w:r>
        <w:rPr>
          <w:spacing w:val="-2"/>
        </w:rPr>
        <w:t xml:space="preserve"> </w:t>
      </w:r>
      <w:r>
        <w:t>и</w:t>
      </w:r>
      <w:r>
        <w:rPr>
          <w:spacing w:val="-3"/>
        </w:rPr>
        <w:t xml:space="preserve"> </w:t>
      </w:r>
      <w:r>
        <w:t>террористической</w:t>
      </w:r>
      <w:r>
        <w:rPr>
          <w:spacing w:val="-2"/>
        </w:rPr>
        <w:t xml:space="preserve"> </w:t>
      </w:r>
      <w:r>
        <w:t>деятельности.</w:t>
      </w:r>
    </w:p>
    <w:p w:rsidR="00E76707" w:rsidRDefault="00897AC9">
      <w:pPr>
        <w:pStyle w:val="a3"/>
        <w:ind w:right="849"/>
      </w:pPr>
      <w:r>
        <w:t>Противодействие</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на</w:t>
      </w:r>
      <w:r>
        <w:rPr>
          <w:spacing w:val="1"/>
        </w:rPr>
        <w:t xml:space="preserve"> </w:t>
      </w:r>
      <w:r>
        <w:t>государственном</w:t>
      </w:r>
      <w:r>
        <w:rPr>
          <w:spacing w:val="61"/>
        </w:rPr>
        <w:t xml:space="preserve"> </w:t>
      </w:r>
      <w:r>
        <w:t>уровне.</w:t>
      </w:r>
      <w:r>
        <w:rPr>
          <w:spacing w:val="1"/>
        </w:rPr>
        <w:t xml:space="preserve"> </w:t>
      </w:r>
      <w:r>
        <w:t>Национальный</w:t>
      </w:r>
      <w:r>
        <w:rPr>
          <w:spacing w:val="1"/>
        </w:rPr>
        <w:t xml:space="preserve"> </w:t>
      </w:r>
      <w:r>
        <w:t>антитеррористический</w:t>
      </w:r>
      <w:r>
        <w:rPr>
          <w:spacing w:val="1"/>
        </w:rPr>
        <w:t xml:space="preserve"> </w:t>
      </w:r>
      <w:r>
        <w:t>комитет</w:t>
      </w:r>
      <w:r>
        <w:rPr>
          <w:spacing w:val="1"/>
        </w:rPr>
        <w:t xml:space="preserve"> </w:t>
      </w:r>
      <w:r>
        <w:t>(НАК)</w:t>
      </w:r>
      <w:r>
        <w:rPr>
          <w:spacing w:val="1"/>
        </w:rPr>
        <w:t xml:space="preserve"> </w:t>
      </w:r>
      <w:r>
        <w:t>и</w:t>
      </w:r>
      <w:r>
        <w:rPr>
          <w:spacing w:val="1"/>
        </w:rPr>
        <w:t xml:space="preserve"> </w:t>
      </w:r>
      <w:r>
        <w:t>его</w:t>
      </w:r>
      <w:r>
        <w:rPr>
          <w:spacing w:val="1"/>
        </w:rPr>
        <w:t xml:space="preserve"> </w:t>
      </w:r>
      <w:r>
        <w:t>предназначение.</w:t>
      </w:r>
      <w:r>
        <w:rPr>
          <w:spacing w:val="1"/>
        </w:rPr>
        <w:t xml:space="preserve"> </w:t>
      </w:r>
      <w:r>
        <w:t>Основные</w:t>
      </w:r>
      <w:r>
        <w:rPr>
          <w:spacing w:val="1"/>
        </w:rPr>
        <w:t xml:space="preserve"> </w:t>
      </w:r>
      <w:r>
        <w:t>задачи</w:t>
      </w:r>
      <w:r>
        <w:rPr>
          <w:spacing w:val="2"/>
        </w:rPr>
        <w:t xml:space="preserve"> </w:t>
      </w:r>
      <w:r>
        <w:t>НАК.</w:t>
      </w:r>
      <w:r>
        <w:rPr>
          <w:spacing w:val="4"/>
        </w:rPr>
        <w:t xml:space="preserve"> </w:t>
      </w:r>
      <w:r>
        <w:t>Федеральный</w:t>
      </w:r>
      <w:r>
        <w:rPr>
          <w:spacing w:val="-7"/>
        </w:rPr>
        <w:t xml:space="preserve"> </w:t>
      </w:r>
      <w:r>
        <w:t>оперативный</w:t>
      </w:r>
      <w:r>
        <w:rPr>
          <w:spacing w:val="-2"/>
        </w:rPr>
        <w:t xml:space="preserve"> </w:t>
      </w:r>
      <w:r>
        <w:t>штаб.</w:t>
      </w:r>
    </w:p>
    <w:p w:rsidR="00E76707" w:rsidRDefault="00897AC9">
      <w:pPr>
        <w:pStyle w:val="a3"/>
        <w:ind w:right="850"/>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 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террористической</w:t>
      </w:r>
      <w:r>
        <w:rPr>
          <w:spacing w:val="-3"/>
        </w:rPr>
        <w:t xml:space="preserve"> </w:t>
      </w:r>
      <w:r>
        <w:t>опасности.</w:t>
      </w:r>
    </w:p>
    <w:p w:rsidR="00E76707" w:rsidRDefault="00897AC9">
      <w:pPr>
        <w:pStyle w:val="a3"/>
        <w:ind w:right="857"/>
      </w:pPr>
      <w:r>
        <w:t>Особенности проведения контртеррористических операций. Обязанности руководителя</w:t>
      </w:r>
      <w:r>
        <w:rPr>
          <w:spacing w:val="-57"/>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w:t>
      </w:r>
      <w:r>
        <w:rPr>
          <w:spacing w:val="-3"/>
        </w:rPr>
        <w:t xml:space="preserve"> </w:t>
      </w:r>
      <w:r>
        <w:t>операции.</w:t>
      </w:r>
    </w:p>
    <w:p w:rsidR="00E76707" w:rsidRDefault="00897AC9">
      <w:pPr>
        <w:pStyle w:val="a3"/>
        <w:ind w:right="855"/>
      </w:pPr>
      <w:r>
        <w:t>Экстремизм и терроризм на современном этапе. Внутренние и внешние экстремистские</w:t>
      </w:r>
      <w:r>
        <w:rPr>
          <w:spacing w:val="-57"/>
        </w:rPr>
        <w:t xml:space="preserve"> </w:t>
      </w:r>
      <w:r>
        <w:t>угрозы. Наиболее опасные проявления экстремизма. Виды современной террористической</w:t>
      </w:r>
      <w:r>
        <w:rPr>
          <w:spacing w:val="1"/>
        </w:rPr>
        <w:t xml:space="preserve"> </w:t>
      </w:r>
      <w:r>
        <w:t>деятельности.</w:t>
      </w:r>
      <w:r>
        <w:rPr>
          <w:spacing w:val="1"/>
        </w:rPr>
        <w:t xml:space="preserve"> </w:t>
      </w:r>
      <w:r>
        <w:t>Терроризм,</w:t>
      </w:r>
      <w:r>
        <w:rPr>
          <w:spacing w:val="1"/>
        </w:rPr>
        <w:t xml:space="preserve"> </w:t>
      </w:r>
      <w:r>
        <w:t>который</w:t>
      </w:r>
      <w:r>
        <w:rPr>
          <w:spacing w:val="1"/>
        </w:rPr>
        <w:t xml:space="preserve"> </w:t>
      </w:r>
      <w:r>
        <w:t>опирается</w:t>
      </w:r>
      <w:r>
        <w:rPr>
          <w:spacing w:val="1"/>
        </w:rPr>
        <w:t xml:space="preserve"> </w:t>
      </w:r>
      <w:r>
        <w:t>на</w:t>
      </w:r>
      <w:r>
        <w:rPr>
          <w:spacing w:val="1"/>
        </w:rPr>
        <w:t xml:space="preserve"> </w:t>
      </w:r>
      <w:r>
        <w:t>религиозные</w:t>
      </w:r>
      <w:r>
        <w:rPr>
          <w:spacing w:val="1"/>
        </w:rPr>
        <w:t xml:space="preserve"> </w:t>
      </w:r>
      <w:r>
        <w:t>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1"/>
        </w:rPr>
        <w:t xml:space="preserve"> </w:t>
      </w:r>
      <w:r>
        <w:t>основе.</w:t>
      </w:r>
      <w:r>
        <w:rPr>
          <w:spacing w:val="1"/>
        </w:rPr>
        <w:t xml:space="preserve"> </w:t>
      </w:r>
      <w:r>
        <w:t>Технологический</w:t>
      </w:r>
      <w:r>
        <w:rPr>
          <w:spacing w:val="1"/>
        </w:rPr>
        <w:t xml:space="preserve"> </w:t>
      </w:r>
      <w:r>
        <w:t>терроризм.</w:t>
      </w:r>
      <w:r>
        <w:rPr>
          <w:spacing w:val="1"/>
        </w:rPr>
        <w:t xml:space="preserve"> </w:t>
      </w:r>
      <w:r>
        <w:t>Кибертерроризм.</w:t>
      </w:r>
    </w:p>
    <w:p w:rsidR="00E76707" w:rsidRDefault="00897AC9">
      <w:pPr>
        <w:pStyle w:val="a3"/>
        <w:ind w:right="846"/>
      </w:pPr>
      <w:r>
        <w:t>Борьба</w:t>
      </w:r>
      <w:r>
        <w:rPr>
          <w:spacing w:val="1"/>
        </w:rPr>
        <w:t xml:space="preserve"> </w:t>
      </w:r>
      <w:r>
        <w:t>с</w:t>
      </w:r>
      <w:r>
        <w:rPr>
          <w:spacing w:val="1"/>
        </w:rPr>
        <w:t xml:space="preserve"> </w:t>
      </w:r>
      <w:r>
        <w:t>угрозой</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опасности.</w:t>
      </w:r>
      <w:r>
        <w:rPr>
          <w:spacing w:val="1"/>
        </w:rPr>
        <w:t xml:space="preserve"> </w:t>
      </w: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w:t>
      </w:r>
      <w:r>
        <w:rPr>
          <w:spacing w:val="1"/>
        </w:rPr>
        <w:t xml:space="preserve"> </w:t>
      </w:r>
      <w:r>
        <w:t>поведения.</w:t>
      </w:r>
      <w:r>
        <w:rPr>
          <w:spacing w:val="1"/>
        </w:rPr>
        <w:t xml:space="preserve"> </w:t>
      </w:r>
      <w:r>
        <w:t>Праворадикальные</w:t>
      </w:r>
      <w:r>
        <w:rPr>
          <w:spacing w:val="1"/>
        </w:rPr>
        <w:t xml:space="preserve"> </w:t>
      </w:r>
      <w:r>
        <w:t>группировки</w:t>
      </w:r>
      <w:r>
        <w:rPr>
          <w:spacing w:val="1"/>
        </w:rPr>
        <w:t xml:space="preserve"> </w:t>
      </w:r>
      <w:r>
        <w:t>нацистской направленности и леворадикальные сообщества. Как не стать участником или</w:t>
      </w:r>
      <w:r>
        <w:rPr>
          <w:spacing w:val="1"/>
        </w:rPr>
        <w:t xml:space="preserve"> </w:t>
      </w:r>
      <w:r>
        <w:t>жертвой молодёжных право- и леворадикальных сообществ. Радикальный ислам – опасное</w:t>
      </w:r>
      <w:r>
        <w:rPr>
          <w:spacing w:val="1"/>
        </w:rPr>
        <w:t xml:space="preserve"> </w:t>
      </w:r>
      <w:r>
        <w:t>экстремистское</w:t>
      </w:r>
      <w:r>
        <w:rPr>
          <w:spacing w:val="-1"/>
        </w:rPr>
        <w:t xml:space="preserve"> </w:t>
      </w:r>
      <w:r>
        <w:t>течение.</w:t>
      </w:r>
      <w:r>
        <w:rPr>
          <w:spacing w:val="3"/>
        </w:rPr>
        <w:t xml:space="preserve"> </w:t>
      </w:r>
      <w:r>
        <w:t>Как</w:t>
      </w:r>
      <w:r>
        <w:rPr>
          <w:spacing w:val="-1"/>
        </w:rPr>
        <w:t xml:space="preserve"> </w:t>
      </w:r>
      <w:r>
        <w:t>избежать</w:t>
      </w:r>
      <w:r>
        <w:rPr>
          <w:spacing w:val="2"/>
        </w:rPr>
        <w:t xml:space="preserve"> </w:t>
      </w:r>
      <w:r>
        <w:t>вербовки</w:t>
      </w:r>
      <w:r>
        <w:rPr>
          <w:spacing w:val="2"/>
        </w:rPr>
        <w:t xml:space="preserve"> </w:t>
      </w:r>
      <w:r>
        <w:t>в</w:t>
      </w:r>
      <w:r>
        <w:rPr>
          <w:spacing w:val="-2"/>
        </w:rPr>
        <w:t xml:space="preserve"> </w:t>
      </w:r>
      <w:r>
        <w:t>экстремистскую</w:t>
      </w:r>
      <w:r>
        <w:rPr>
          <w:spacing w:val="-1"/>
        </w:rPr>
        <w:t xml:space="preserve"> </w:t>
      </w:r>
      <w:r>
        <w:t>организацию.</w:t>
      </w:r>
    </w:p>
    <w:p w:rsidR="00E76707" w:rsidRDefault="00897AC9">
      <w:pPr>
        <w:pStyle w:val="a3"/>
        <w:spacing w:line="237" w:lineRule="auto"/>
        <w:ind w:right="860"/>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2"/>
        </w:rPr>
        <w:t xml:space="preserve"> </w:t>
      </w:r>
      <w:r>
        <w:t>Действия</w:t>
      </w:r>
      <w:r>
        <w:rPr>
          <w:spacing w:val="1"/>
        </w:rPr>
        <w:t xml:space="preserve"> </w:t>
      </w:r>
      <w:r>
        <w:t>при</w:t>
      </w:r>
      <w:r>
        <w:rPr>
          <w:spacing w:val="2"/>
        </w:rPr>
        <w:t xml:space="preserve"> </w:t>
      </w:r>
      <w:r>
        <w:t>угрозе совершения</w:t>
      </w:r>
      <w:r>
        <w:rPr>
          <w:spacing w:val="-3"/>
        </w:rPr>
        <w:t xml:space="preserve"> </w:t>
      </w:r>
      <w:r>
        <w:t>террористического</w:t>
      </w:r>
      <w:r>
        <w:rPr>
          <w:spacing w:val="5"/>
        </w:rPr>
        <w:t xml:space="preserve"> </w:t>
      </w:r>
      <w:r>
        <w:t>акта.</w:t>
      </w:r>
    </w:p>
    <w:p w:rsidR="00E76707" w:rsidRDefault="00897AC9">
      <w:pPr>
        <w:pStyle w:val="a3"/>
        <w:ind w:right="857"/>
      </w:pPr>
      <w:r>
        <w:t>Обнаружение</w:t>
      </w:r>
      <w:r>
        <w:rPr>
          <w:spacing w:val="1"/>
        </w:rPr>
        <w:t xml:space="preserve"> </w:t>
      </w:r>
      <w:r>
        <w:t>подозрительного</w:t>
      </w:r>
      <w:r>
        <w:rPr>
          <w:spacing w:val="1"/>
        </w:rPr>
        <w:t xml:space="preserve"> </w:t>
      </w:r>
      <w:r>
        <w:t>предмета,</w:t>
      </w:r>
      <w:r>
        <w:rPr>
          <w:spacing w:val="1"/>
        </w:rPr>
        <w:t xml:space="preserve"> </w:t>
      </w:r>
      <w:r>
        <w:t>в</w:t>
      </w:r>
      <w:r>
        <w:rPr>
          <w:spacing w:val="1"/>
        </w:rPr>
        <w:t xml:space="preserve"> </w:t>
      </w:r>
      <w:r>
        <w:t>котором</w:t>
      </w:r>
      <w:r>
        <w:rPr>
          <w:spacing w:val="1"/>
        </w:rPr>
        <w:t xml:space="preserve"> </w:t>
      </w:r>
      <w:r>
        <w:t>может</w:t>
      </w:r>
      <w:r>
        <w:rPr>
          <w:spacing w:val="1"/>
        </w:rPr>
        <w:t xml:space="preserve"> </w:t>
      </w:r>
      <w:r>
        <w:t>быть</w:t>
      </w:r>
      <w:r>
        <w:rPr>
          <w:spacing w:val="1"/>
        </w:rPr>
        <w:t xml:space="preserve"> </w:t>
      </w:r>
      <w:r>
        <w:t>замаскировано</w:t>
      </w:r>
      <w:r>
        <w:rPr>
          <w:spacing w:val="-57"/>
        </w:rPr>
        <w:t xml:space="preserve"> </w:t>
      </w:r>
      <w:r>
        <w:t>взрывное устройство. Безопасное поведение в толпе. Безопасное поведение при захвате в</w:t>
      </w:r>
      <w:r>
        <w:rPr>
          <w:spacing w:val="1"/>
        </w:rPr>
        <w:t xml:space="preserve"> </w:t>
      </w:r>
      <w:r>
        <w:t>заложники.</w:t>
      </w:r>
    </w:p>
    <w:p w:rsidR="00E76707" w:rsidRDefault="00897AC9">
      <w:pPr>
        <w:pStyle w:val="a3"/>
        <w:spacing w:line="273" w:lineRule="exact"/>
        <w:ind w:left="1119" w:firstLine="0"/>
      </w:pPr>
      <w:r>
        <w:t>Модуль</w:t>
      </w:r>
      <w:r>
        <w:rPr>
          <w:spacing w:val="-2"/>
        </w:rPr>
        <w:t xml:space="preserve"> </w:t>
      </w:r>
      <w:r>
        <w:t>№</w:t>
      </w:r>
      <w:r>
        <w:rPr>
          <w:spacing w:val="-2"/>
        </w:rPr>
        <w:t xml:space="preserve"> </w:t>
      </w:r>
      <w:r>
        <w:t>7.</w:t>
      </w:r>
      <w:r>
        <w:rPr>
          <w:spacing w:val="-5"/>
        </w:rPr>
        <w:t xml:space="preserve"> </w:t>
      </w:r>
      <w:r>
        <w:t>«Основы</w:t>
      </w:r>
      <w:r>
        <w:rPr>
          <w:spacing w:val="-5"/>
        </w:rPr>
        <w:t xml:space="preserve"> </w:t>
      </w:r>
      <w:r>
        <w:t>здорового</w:t>
      </w:r>
      <w:r>
        <w:rPr>
          <w:spacing w:val="-3"/>
        </w:rPr>
        <w:t xml:space="preserve"> </w:t>
      </w:r>
      <w:r>
        <w:t>образа</w:t>
      </w:r>
      <w:r>
        <w:rPr>
          <w:spacing w:val="-8"/>
        </w:rPr>
        <w:t xml:space="preserve"> </w:t>
      </w:r>
      <w:r>
        <w:t>жизни».</w:t>
      </w:r>
    </w:p>
    <w:p w:rsidR="00E76707" w:rsidRDefault="00897AC9">
      <w:pPr>
        <w:pStyle w:val="a3"/>
        <w:ind w:right="846"/>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1"/>
        </w:rPr>
        <w:t xml:space="preserve"> </w:t>
      </w:r>
      <w:r>
        <w:t>Государственная правовая база для обеспечения безопасности населения и формирования у</w:t>
      </w:r>
      <w:r>
        <w:rPr>
          <w:spacing w:val="1"/>
        </w:rPr>
        <w:t xml:space="preserve"> </w:t>
      </w:r>
      <w:r>
        <w:t>него</w:t>
      </w:r>
      <w:r>
        <w:rPr>
          <w:spacing w:val="1"/>
        </w:rPr>
        <w:t xml:space="preserve"> </w:t>
      </w:r>
      <w:r>
        <w:t>культуры</w:t>
      </w:r>
      <w:r>
        <w:rPr>
          <w:spacing w:val="1"/>
        </w:rPr>
        <w:t xml:space="preserve"> </w:t>
      </w:r>
      <w:r>
        <w:t>безопасности,</w:t>
      </w:r>
      <w:r>
        <w:rPr>
          <w:spacing w:val="1"/>
        </w:rPr>
        <w:t xml:space="preserve"> </w:t>
      </w:r>
      <w:r>
        <w:t>составляющей</w:t>
      </w:r>
      <w:r>
        <w:rPr>
          <w:spacing w:val="1"/>
        </w:rPr>
        <w:t xml:space="preserve"> </w:t>
      </w:r>
      <w:r>
        <w:t>которой</w:t>
      </w:r>
      <w:r>
        <w:rPr>
          <w:spacing w:val="1"/>
        </w:rPr>
        <w:t xml:space="preserve"> </w:t>
      </w:r>
      <w:r>
        <w:t>является</w:t>
      </w:r>
      <w:r>
        <w:rPr>
          <w:spacing w:val="1"/>
        </w:rPr>
        <w:t xml:space="preserve"> </w:t>
      </w:r>
      <w:r>
        <w:t>ведение</w:t>
      </w:r>
      <w:r>
        <w:rPr>
          <w:spacing w:val="1"/>
        </w:rPr>
        <w:t xml:space="preserve"> </w:t>
      </w:r>
      <w:r>
        <w:t>здорового</w:t>
      </w:r>
      <w:r>
        <w:rPr>
          <w:spacing w:val="1"/>
        </w:rPr>
        <w:t xml:space="preserve"> </w:t>
      </w:r>
      <w:r>
        <w:t>образа</w:t>
      </w:r>
      <w:r>
        <w:rPr>
          <w:spacing w:val="1"/>
        </w:rPr>
        <w:t xml:space="preserve"> </w:t>
      </w:r>
      <w:r>
        <w:t>жизни.</w:t>
      </w:r>
    </w:p>
    <w:p w:rsidR="00E76707" w:rsidRDefault="00897AC9">
      <w:pPr>
        <w:pStyle w:val="a3"/>
        <w:ind w:right="849"/>
      </w:pPr>
      <w:r>
        <w:t>Систематические занятия физической культурой и спортом. Выполнение нормативов</w:t>
      </w:r>
      <w:r>
        <w:rPr>
          <w:spacing w:val="1"/>
        </w:rPr>
        <w:t xml:space="preserve"> </w:t>
      </w:r>
      <w:r>
        <w:t>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60"/>
        </w:rPr>
        <w:t xml:space="preserve"> </w:t>
      </w:r>
      <w:r>
        <w:t>образа</w:t>
      </w:r>
      <w:r>
        <w:rPr>
          <w:spacing w:val="1"/>
        </w:rPr>
        <w:t xml:space="preserve"> </w:t>
      </w:r>
      <w:r>
        <w:t>жизни – сохранение здоровья. Рациональное питание. Вредные привычки. Главное 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Способы</w:t>
      </w:r>
      <w:r>
        <w:rPr>
          <w:spacing w:val="1"/>
        </w:rPr>
        <w:t xml:space="preserve"> </w:t>
      </w:r>
      <w:r>
        <w:t>сохранения</w:t>
      </w:r>
      <w:r>
        <w:rPr>
          <w:spacing w:val="1"/>
        </w:rPr>
        <w:t xml:space="preserve"> </w:t>
      </w:r>
      <w:r>
        <w:t>психического</w:t>
      </w:r>
      <w:r>
        <w:rPr>
          <w:spacing w:val="2"/>
        </w:rPr>
        <w:t xml:space="preserve"> </w:t>
      </w:r>
      <w:r>
        <w:t>здоровья.</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46"/>
      </w:pPr>
      <w:r>
        <w:lastRenderedPageBreak/>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57"/>
        </w:rPr>
        <w:t xml:space="preserve"> </w:t>
      </w:r>
      <w:r>
        <w:t>репродуктивную функцию. Влияние уровня репродуктивного здоровья каждого человека и</w:t>
      </w:r>
      <w:r>
        <w:rPr>
          <w:spacing w:val="1"/>
        </w:rPr>
        <w:t xml:space="preserve"> </w:t>
      </w:r>
      <w:r>
        <w:t>общества</w:t>
      </w:r>
      <w:r>
        <w:rPr>
          <w:spacing w:val="-5"/>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1"/>
        </w:rPr>
        <w:t xml:space="preserve"> </w:t>
      </w:r>
      <w:r>
        <w:t>ситуацию страны.</w:t>
      </w:r>
    </w:p>
    <w:p w:rsidR="00E76707" w:rsidRDefault="00897AC9">
      <w:pPr>
        <w:pStyle w:val="a3"/>
        <w:ind w:right="857"/>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1"/>
        </w:rPr>
        <w:t xml:space="preserve"> </w:t>
      </w:r>
      <w:r>
        <w:t>за</w:t>
      </w:r>
      <w:r>
        <w:rPr>
          <w:spacing w:val="1"/>
        </w:rPr>
        <w:t xml:space="preserve"> </w:t>
      </w:r>
      <w:r>
        <w:t>оборотом</w:t>
      </w:r>
      <w:r>
        <w:rPr>
          <w:spacing w:val="1"/>
        </w:rPr>
        <w:t xml:space="preserve"> </w:t>
      </w:r>
      <w:r>
        <w:t>наркотических</w:t>
      </w:r>
      <w:r>
        <w:rPr>
          <w:spacing w:val="1"/>
        </w:rPr>
        <w:t xml:space="preserve"> </w:t>
      </w:r>
      <w:r>
        <w:t>средств,</w:t>
      </w:r>
      <w:r>
        <w:rPr>
          <w:spacing w:val="1"/>
        </w:rPr>
        <w:t xml:space="preserve"> </w:t>
      </w:r>
      <w:r>
        <w:t>психотропных</w:t>
      </w:r>
      <w:r>
        <w:rPr>
          <w:spacing w:val="1"/>
        </w:rPr>
        <w:t xml:space="preserve"> </w:t>
      </w:r>
      <w:r>
        <w:t>веществ</w:t>
      </w:r>
      <w:r>
        <w:rPr>
          <w:spacing w:val="1"/>
        </w:rPr>
        <w:t xml:space="preserve"> </w:t>
      </w:r>
      <w:r>
        <w:t>и</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их</w:t>
      </w:r>
      <w:r>
        <w:rPr>
          <w:spacing w:val="1"/>
        </w:rPr>
        <w:t xml:space="preserve"> </w:t>
      </w:r>
      <w:r>
        <w:t>незаконному</w:t>
      </w:r>
      <w:r>
        <w:rPr>
          <w:spacing w:val="1"/>
        </w:rPr>
        <w:t xml:space="preserve"> </w:t>
      </w:r>
      <w:r>
        <w:t>обороту</w:t>
      </w:r>
      <w:r>
        <w:rPr>
          <w:spacing w:val="1"/>
        </w:rPr>
        <w:t xml:space="preserve"> </w:t>
      </w:r>
      <w:r>
        <w:t>в</w:t>
      </w:r>
      <w:r>
        <w:rPr>
          <w:spacing w:val="60"/>
        </w:rPr>
        <w:t xml:space="preserve"> </w:t>
      </w:r>
      <w:r>
        <w:t>целях</w:t>
      </w:r>
      <w:r>
        <w:rPr>
          <w:spacing w:val="1"/>
        </w:rPr>
        <w:t xml:space="preserve"> </w:t>
      </w:r>
      <w:r>
        <w:t>охраны</w:t>
      </w:r>
      <w:r>
        <w:rPr>
          <w:spacing w:val="2"/>
        </w:rPr>
        <w:t xml:space="preserve"> </w:t>
      </w:r>
      <w:r>
        <w:t>здоровья</w:t>
      </w:r>
      <w:r>
        <w:rPr>
          <w:spacing w:val="-4"/>
        </w:rPr>
        <w:t xml:space="preserve"> </w:t>
      </w:r>
      <w:r>
        <w:t>граждан,</w:t>
      </w:r>
      <w:r>
        <w:rPr>
          <w:spacing w:val="-2"/>
        </w:rPr>
        <w:t xml:space="preserve"> </w:t>
      </w:r>
      <w:r>
        <w:t>государственной</w:t>
      </w:r>
      <w:r>
        <w:rPr>
          <w:spacing w:val="-2"/>
        </w:rPr>
        <w:t xml:space="preserve"> </w:t>
      </w:r>
      <w:r>
        <w:t>и</w:t>
      </w:r>
      <w:r>
        <w:rPr>
          <w:spacing w:val="-3"/>
        </w:rPr>
        <w:t xml:space="preserve"> </w:t>
      </w:r>
      <w:r>
        <w:t>общественной</w:t>
      </w:r>
      <w:r>
        <w:rPr>
          <w:spacing w:val="2"/>
        </w:rPr>
        <w:t xml:space="preserve"> </w:t>
      </w:r>
      <w:r>
        <w:t>безопасности.</w:t>
      </w:r>
    </w:p>
    <w:p w:rsidR="00E76707" w:rsidRDefault="00897AC9">
      <w:pPr>
        <w:pStyle w:val="a3"/>
        <w:ind w:right="847"/>
      </w:pPr>
      <w:r>
        <w:t>Наказания за действия, связанные с наркотическими и психотропными веществами,</w:t>
      </w:r>
      <w:r>
        <w:rPr>
          <w:spacing w:val="1"/>
        </w:rPr>
        <w:t xml:space="preserve"> </w:t>
      </w:r>
      <w:r>
        <w:t>предусмотренные в Уголовном кодексе Российской Федерации. Профилактика наркомании.</w:t>
      </w:r>
      <w:r>
        <w:rPr>
          <w:spacing w:val="1"/>
        </w:rPr>
        <w:t xml:space="preserve"> </w:t>
      </w:r>
      <w:r>
        <w:t>Психоактивные вещества (ПАВ). Формирование индивидуального негативного отношения к</w:t>
      </w:r>
      <w:r>
        <w:rPr>
          <w:spacing w:val="1"/>
        </w:rPr>
        <w:t xml:space="preserve"> </w:t>
      </w:r>
      <w:r>
        <w:t>наркотикам.</w:t>
      </w:r>
    </w:p>
    <w:p w:rsidR="00E76707" w:rsidRDefault="00897AC9">
      <w:pPr>
        <w:pStyle w:val="a3"/>
        <w:ind w:right="851"/>
      </w:pPr>
      <w:r>
        <w:t>Комплексы</w:t>
      </w:r>
      <w:r>
        <w:rPr>
          <w:spacing w:val="1"/>
        </w:rPr>
        <w:t xml:space="preserve"> </w:t>
      </w:r>
      <w:r>
        <w:t>профилактики психоактивных веществ</w:t>
      </w:r>
      <w:r>
        <w:rPr>
          <w:spacing w:val="1"/>
        </w:rPr>
        <w:t xml:space="preserve"> </w:t>
      </w:r>
      <w:r>
        <w:t>(ПАВ).</w:t>
      </w:r>
      <w:r>
        <w:rPr>
          <w:spacing w:val="1"/>
        </w:rPr>
        <w:t xml:space="preserve"> </w:t>
      </w:r>
      <w:r>
        <w:t>Первичная профилактика</w:t>
      </w:r>
      <w:r>
        <w:rPr>
          <w:spacing w:val="1"/>
        </w:rPr>
        <w:t xml:space="preserve"> </w:t>
      </w:r>
      <w:r>
        <w:t>злоупотребления</w:t>
      </w:r>
      <w:r>
        <w:rPr>
          <w:spacing w:val="1"/>
        </w:rPr>
        <w:t xml:space="preserve"> </w:t>
      </w:r>
      <w:r>
        <w:t>ПАВ.</w:t>
      </w:r>
      <w:r>
        <w:rPr>
          <w:spacing w:val="1"/>
        </w:rPr>
        <w:t xml:space="preserve"> </w:t>
      </w:r>
      <w:r>
        <w:t>Вторичная</w:t>
      </w:r>
      <w:r>
        <w:rPr>
          <w:spacing w:val="1"/>
        </w:rPr>
        <w:t xml:space="preserve"> </w:t>
      </w:r>
      <w:r>
        <w:t>профилактика</w:t>
      </w:r>
      <w:r>
        <w:rPr>
          <w:spacing w:val="1"/>
        </w:rPr>
        <w:t xml:space="preserve"> </w:t>
      </w:r>
      <w:r>
        <w:t>злоупотребления</w:t>
      </w:r>
      <w:r>
        <w:rPr>
          <w:spacing w:val="1"/>
        </w:rPr>
        <w:t xml:space="preserve"> </w:t>
      </w:r>
      <w:r>
        <w:t>ПАВ.</w:t>
      </w:r>
      <w:r>
        <w:rPr>
          <w:spacing w:val="1"/>
        </w:rPr>
        <w:t xml:space="preserve"> </w:t>
      </w:r>
      <w:r>
        <w:t>Третичная</w:t>
      </w:r>
      <w:r>
        <w:rPr>
          <w:spacing w:val="1"/>
        </w:rPr>
        <w:t xml:space="preserve"> </w:t>
      </w:r>
      <w:r>
        <w:t>профилактика злоупотребления</w:t>
      </w:r>
      <w:r>
        <w:rPr>
          <w:spacing w:val="2"/>
        </w:rPr>
        <w:t xml:space="preserve"> </w:t>
      </w:r>
      <w:r>
        <w:t>ПАВ.</w:t>
      </w:r>
    </w:p>
    <w:p w:rsidR="00E76707" w:rsidRDefault="00897AC9">
      <w:pPr>
        <w:pStyle w:val="a3"/>
        <w:spacing w:before="4" w:line="237" w:lineRule="auto"/>
        <w:ind w:left="1119" w:right="2403" w:firstLine="0"/>
      </w:pPr>
      <w:r>
        <w:t>Модуль № 8. «Основы медицинских знаний и оказание первой помощи».</w:t>
      </w:r>
      <w:r>
        <w:rPr>
          <w:spacing w:val="-57"/>
        </w:rPr>
        <w:t xml:space="preserve"> </w:t>
      </w:r>
      <w:r>
        <w:t>Освоение</w:t>
      </w:r>
      <w:r>
        <w:rPr>
          <w:spacing w:val="-10"/>
        </w:rPr>
        <w:t xml:space="preserve"> </w:t>
      </w:r>
      <w:r>
        <w:t>основ</w:t>
      </w:r>
      <w:r>
        <w:rPr>
          <w:spacing w:val="-1"/>
        </w:rPr>
        <w:t xml:space="preserve"> </w:t>
      </w:r>
      <w:r>
        <w:t>медицинских</w:t>
      </w:r>
      <w:r>
        <w:rPr>
          <w:spacing w:val="-3"/>
        </w:rPr>
        <w:t xml:space="preserve"> </w:t>
      </w:r>
      <w:r>
        <w:t>знаний.</w:t>
      </w:r>
    </w:p>
    <w:p w:rsidR="00E76707" w:rsidRDefault="00897AC9">
      <w:pPr>
        <w:pStyle w:val="a3"/>
        <w:spacing w:before="3"/>
        <w:ind w:right="843"/>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w:t>
      </w:r>
      <w:r>
        <w:rPr>
          <w:spacing w:val="1"/>
        </w:rPr>
        <w:t xml:space="preserve"> </w:t>
      </w:r>
      <w:r>
        <w:t>эпидемиологическая</w:t>
      </w:r>
      <w:r>
        <w:rPr>
          <w:spacing w:val="1"/>
        </w:rPr>
        <w:t xml:space="preserve"> </w:t>
      </w:r>
      <w:r>
        <w:t>обстановка.</w:t>
      </w:r>
      <w:r>
        <w:rPr>
          <w:spacing w:val="-1"/>
        </w:rPr>
        <w:t xml:space="preserve"> </w:t>
      </w:r>
      <w:r>
        <w:t>Карантин.</w:t>
      </w:r>
    </w:p>
    <w:p w:rsidR="00E76707" w:rsidRDefault="00897AC9">
      <w:pPr>
        <w:pStyle w:val="a3"/>
        <w:ind w:right="856"/>
      </w:pPr>
      <w:r>
        <w:t>Виды неинфекционных заболеваний. Как избежать возникновения и 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w:t>
      </w:r>
      <w:r>
        <w:rPr>
          <w:spacing w:val="1"/>
        </w:rPr>
        <w:t xml:space="preserve"> </w:t>
      </w:r>
      <w:r>
        <w:t>неинфекционных</w:t>
      </w:r>
      <w:r>
        <w:rPr>
          <w:spacing w:val="1"/>
        </w:rPr>
        <w:t xml:space="preserve"> </w:t>
      </w:r>
      <w:r>
        <w:t>заболеваний.</w:t>
      </w:r>
      <w:r>
        <w:rPr>
          <w:spacing w:val="1"/>
        </w:rPr>
        <w:t xml:space="preserve"> </w:t>
      </w:r>
      <w:r>
        <w:t>Виды</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инфекционных</w:t>
      </w:r>
      <w:r>
        <w:rPr>
          <w:spacing w:val="1"/>
        </w:rPr>
        <w:t xml:space="preserve"> </w:t>
      </w:r>
      <w:r>
        <w:t>болезней.</w:t>
      </w:r>
      <w:r>
        <w:rPr>
          <w:spacing w:val="1"/>
        </w:rPr>
        <w:t xml:space="preserve"> </w:t>
      </w:r>
      <w:r>
        <w:t>Вакцинация.</w:t>
      </w:r>
    </w:p>
    <w:p w:rsidR="00E76707" w:rsidRDefault="00897AC9">
      <w:pPr>
        <w:pStyle w:val="a3"/>
        <w:ind w:right="843"/>
      </w:pPr>
      <w:r>
        <w:t>Биологическая безопасность. Биолого-социальные чрезвычайные ситуации. 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w:t>
      </w:r>
      <w:r>
        <w:rPr>
          <w:spacing w:val="1"/>
        </w:rPr>
        <w:t xml:space="preserve"> </w:t>
      </w:r>
      <w:r>
        <w:t>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w:t>
      </w:r>
      <w:r>
        <w:rPr>
          <w:spacing w:val="1"/>
        </w:rPr>
        <w:t xml:space="preserve"> </w:t>
      </w:r>
      <w:r>
        <w:t>об</w:t>
      </w:r>
      <w:r>
        <w:rPr>
          <w:spacing w:val="1"/>
        </w:rPr>
        <w:t xml:space="preserve"> </w:t>
      </w:r>
      <w:r>
        <w:t>эпидемии. Пандемия новой коронавирусной инфекции COVID-19. Правила профилактики</w:t>
      </w:r>
      <w:r>
        <w:rPr>
          <w:spacing w:val="1"/>
        </w:rPr>
        <w:t xml:space="preserve"> </w:t>
      </w:r>
      <w:r>
        <w:t>коронавируса.</w:t>
      </w:r>
    </w:p>
    <w:p w:rsidR="00E76707" w:rsidRDefault="00897AC9">
      <w:pPr>
        <w:pStyle w:val="a3"/>
        <w:spacing w:before="1"/>
        <w:ind w:right="855"/>
      </w:pPr>
      <w:r>
        <w:t>Первая</w:t>
      </w:r>
      <w:r>
        <w:rPr>
          <w:spacing w:val="1"/>
        </w:rPr>
        <w:t xml:space="preserve"> </w:t>
      </w:r>
      <w:r>
        <w:t>помощь</w:t>
      </w:r>
      <w:r>
        <w:rPr>
          <w:spacing w:val="1"/>
        </w:rPr>
        <w:t xml:space="preserve"> </w:t>
      </w:r>
      <w:r>
        <w:t>и</w:t>
      </w:r>
      <w:r>
        <w:rPr>
          <w:spacing w:val="1"/>
        </w:rPr>
        <w:t xml:space="preserve"> </w:t>
      </w:r>
      <w:r>
        <w:t>правила</w:t>
      </w:r>
      <w:r>
        <w:rPr>
          <w:spacing w:val="1"/>
        </w:rPr>
        <w:t xml:space="preserve"> </w:t>
      </w:r>
      <w:r>
        <w:t>её</w:t>
      </w:r>
      <w:r>
        <w:rPr>
          <w:spacing w:val="1"/>
        </w:rPr>
        <w:t xml:space="preserve"> </w:t>
      </w:r>
      <w:r>
        <w:t>оказания.</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w:t>
      </w:r>
      <w:r>
        <w:rPr>
          <w:spacing w:val="-4"/>
        </w:rPr>
        <w:t xml:space="preserve"> </w:t>
      </w:r>
      <w:r>
        <w:t>в</w:t>
      </w:r>
      <w:r>
        <w:rPr>
          <w:spacing w:val="-3"/>
        </w:rPr>
        <w:t xml:space="preserve"> </w:t>
      </w:r>
      <w:r>
        <w:t>беспомощном</w:t>
      </w:r>
      <w:r>
        <w:rPr>
          <w:spacing w:val="2"/>
        </w:rPr>
        <w:t xml:space="preserve"> </w:t>
      </w:r>
      <w:r>
        <w:t>состоянии,</w:t>
      </w:r>
      <w:r>
        <w:rPr>
          <w:spacing w:val="-2"/>
        </w:rPr>
        <w:t xml:space="preserve"> </w:t>
      </w:r>
      <w:r>
        <w:t>без</w:t>
      </w:r>
      <w:r>
        <w:rPr>
          <w:spacing w:val="2"/>
        </w:rPr>
        <w:t xml:space="preserve"> </w:t>
      </w:r>
      <w:r>
        <w:t>возможности</w:t>
      </w:r>
      <w:r>
        <w:rPr>
          <w:spacing w:val="2"/>
        </w:rPr>
        <w:t xml:space="preserve"> </w:t>
      </w:r>
      <w:r>
        <w:t>получения</w:t>
      </w:r>
      <w:r>
        <w:rPr>
          <w:spacing w:val="1"/>
        </w:rPr>
        <w:t xml:space="preserve"> </w:t>
      </w:r>
      <w:r>
        <w:t>помощи.</w:t>
      </w:r>
    </w:p>
    <w:p w:rsidR="00E76707" w:rsidRDefault="00897AC9">
      <w:pPr>
        <w:pStyle w:val="a3"/>
        <w:spacing w:before="3" w:line="237" w:lineRule="auto"/>
        <w:ind w:right="854"/>
      </w:pPr>
      <w:r>
        <w:t>Оказание</w:t>
      </w:r>
      <w:r>
        <w:rPr>
          <w:spacing w:val="1"/>
        </w:rPr>
        <w:t xml:space="preserve"> </w:t>
      </w:r>
      <w:r>
        <w:t>первой</w:t>
      </w:r>
      <w:r>
        <w:rPr>
          <w:spacing w:val="1"/>
        </w:rPr>
        <w:t xml:space="preserve"> </w:t>
      </w:r>
      <w:r>
        <w:t>помощи</w:t>
      </w:r>
      <w:r>
        <w:rPr>
          <w:spacing w:val="1"/>
        </w:rPr>
        <w:t xml:space="preserve"> </w:t>
      </w:r>
      <w:r>
        <w:t>пострадавшему до</w:t>
      </w:r>
      <w:r>
        <w:rPr>
          <w:spacing w:val="1"/>
        </w:rPr>
        <w:t xml:space="preserve"> </w:t>
      </w:r>
      <w:r>
        <w:t>передачи</w:t>
      </w:r>
      <w:r>
        <w:rPr>
          <w:spacing w:val="1"/>
        </w:rPr>
        <w:t xml:space="preserve"> </w:t>
      </w:r>
      <w:r>
        <w:t>его</w:t>
      </w:r>
      <w:r>
        <w:rPr>
          <w:spacing w:val="1"/>
        </w:rPr>
        <w:t xml:space="preserve"> </w:t>
      </w:r>
      <w:r>
        <w:t>в</w:t>
      </w:r>
      <w:r>
        <w:rPr>
          <w:spacing w:val="1"/>
        </w:rPr>
        <w:t xml:space="preserve"> </w:t>
      </w:r>
      <w:r>
        <w:t>руки</w:t>
      </w:r>
      <w:r>
        <w:rPr>
          <w:spacing w:val="1"/>
        </w:rPr>
        <w:t xml:space="preserve"> </w:t>
      </w:r>
      <w:r>
        <w:t>специалистам</w:t>
      </w:r>
      <w:r>
        <w:rPr>
          <w:spacing w:val="1"/>
        </w:rPr>
        <w:t xml:space="preserve"> </w:t>
      </w:r>
      <w:r>
        <w:t>из</w:t>
      </w:r>
      <w:r>
        <w:rPr>
          <w:spacing w:val="1"/>
        </w:rPr>
        <w:t xml:space="preserve"> </w:t>
      </w:r>
      <w:r>
        <w:t>бригады</w:t>
      </w:r>
      <w:r>
        <w:rPr>
          <w:spacing w:val="2"/>
        </w:rPr>
        <w:t xml:space="preserve"> </w:t>
      </w:r>
      <w:r>
        <w:t>скорой</w:t>
      </w:r>
      <w:r>
        <w:rPr>
          <w:spacing w:val="-3"/>
        </w:rPr>
        <w:t xml:space="preserve"> </w:t>
      </w:r>
      <w:r>
        <w:t>медицинской</w:t>
      </w:r>
      <w:r>
        <w:rPr>
          <w:spacing w:val="-3"/>
        </w:rPr>
        <w:t xml:space="preserve"> </w:t>
      </w:r>
      <w:r>
        <w:t>помощи.</w:t>
      </w:r>
      <w:r>
        <w:rPr>
          <w:spacing w:val="4"/>
        </w:rPr>
        <w:t xml:space="preserve"> </w:t>
      </w:r>
      <w:r>
        <w:t>Реанимационные</w:t>
      </w:r>
      <w:r>
        <w:rPr>
          <w:spacing w:val="-5"/>
        </w:rPr>
        <w:t xml:space="preserve"> </w:t>
      </w:r>
      <w:r>
        <w:t>мероприятия.</w:t>
      </w:r>
    </w:p>
    <w:p w:rsidR="00E76707" w:rsidRDefault="00897AC9">
      <w:pPr>
        <w:pStyle w:val="a3"/>
        <w:spacing w:before="3"/>
        <w:ind w:right="854"/>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недостаточность (ОСН). Неотложные мероприятия при ОСН. Первая помощь при травмах и</w:t>
      </w:r>
      <w:r>
        <w:rPr>
          <w:spacing w:val="1"/>
        </w:rPr>
        <w:t xml:space="preserve"> </w:t>
      </w:r>
      <w:r>
        <w:t>травматическом шоке. Первая помощь при ранениях. Виды ран. Кровотечения наружные и</w:t>
      </w:r>
      <w:r>
        <w:rPr>
          <w:spacing w:val="1"/>
        </w:rPr>
        <w:t xml:space="preserve"> </w:t>
      </w:r>
      <w:r>
        <w:t>внутренние. Правила оказания помощи при различных видах кровотечений. Первая помощь</w:t>
      </w:r>
      <w:r>
        <w:rPr>
          <w:spacing w:val="1"/>
        </w:rPr>
        <w:t xml:space="preserve"> </w:t>
      </w:r>
      <w:r>
        <w:t>при острой боли в животе, эпилепсии, ожогах. Первая помощь при пищевых отравлениях и</w:t>
      </w:r>
      <w:r>
        <w:rPr>
          <w:spacing w:val="1"/>
        </w:rPr>
        <w:t xml:space="preserve"> </w:t>
      </w:r>
      <w:r>
        <w:t>отравлениях угарным газом, бытовой химией, удобрениями, средствами для уничтожения</w:t>
      </w:r>
      <w:r>
        <w:rPr>
          <w:spacing w:val="1"/>
        </w:rPr>
        <w:t xml:space="preserve"> </w:t>
      </w:r>
      <w:r>
        <w:t>грызунов</w:t>
      </w:r>
      <w:r>
        <w:rPr>
          <w:spacing w:val="-4"/>
        </w:rPr>
        <w:t xml:space="preserve"> </w:t>
      </w:r>
      <w:r>
        <w:t>и</w:t>
      </w:r>
      <w:r>
        <w:rPr>
          <w:spacing w:val="1"/>
        </w:rPr>
        <w:t xml:space="preserve"> </w:t>
      </w:r>
      <w:r>
        <w:t>насекомых,</w:t>
      </w:r>
      <w:r>
        <w:rPr>
          <w:spacing w:val="1"/>
        </w:rPr>
        <w:t xml:space="preserve"> </w:t>
      </w:r>
      <w:r>
        <w:t>лекарственными</w:t>
      </w:r>
      <w:r>
        <w:rPr>
          <w:spacing w:val="-4"/>
        </w:rPr>
        <w:t xml:space="preserve"> </w:t>
      </w:r>
      <w:r>
        <w:t>препаратами и</w:t>
      </w:r>
      <w:r>
        <w:rPr>
          <w:spacing w:val="-4"/>
        </w:rPr>
        <w:t xml:space="preserve"> </w:t>
      </w:r>
      <w:r>
        <w:t>алкоголем,</w:t>
      </w:r>
      <w:r>
        <w:rPr>
          <w:spacing w:val="-3"/>
        </w:rPr>
        <w:t xml:space="preserve"> </w:t>
      </w:r>
      <w:r>
        <w:t>кислотами</w:t>
      </w:r>
      <w:r>
        <w:rPr>
          <w:spacing w:val="-5"/>
        </w:rPr>
        <w:t xml:space="preserve"> </w:t>
      </w:r>
      <w:r>
        <w:t>и</w:t>
      </w:r>
      <w:r>
        <w:rPr>
          <w:spacing w:val="-4"/>
        </w:rPr>
        <w:t xml:space="preserve"> </w:t>
      </w:r>
      <w:r>
        <w:t>щелочами.</w:t>
      </w:r>
    </w:p>
    <w:p w:rsidR="00E76707" w:rsidRDefault="00897AC9">
      <w:pPr>
        <w:pStyle w:val="a3"/>
        <w:spacing w:line="242" w:lineRule="auto"/>
        <w:ind w:right="855"/>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коме.</w:t>
      </w:r>
      <w:r>
        <w:rPr>
          <w:spacing w:val="1"/>
        </w:rPr>
        <w:t xml:space="preserve"> </w:t>
      </w:r>
      <w:r>
        <w:t>Первая</w:t>
      </w:r>
      <w:r>
        <w:rPr>
          <w:spacing w:val="1"/>
        </w:rPr>
        <w:t xml:space="preserve"> </w:t>
      </w:r>
      <w:r>
        <w:t>помощь</w:t>
      </w:r>
      <w:r>
        <w:rPr>
          <w:spacing w:val="1"/>
        </w:rPr>
        <w:t xml:space="preserve"> </w:t>
      </w:r>
      <w:r>
        <w:t>при</w:t>
      </w:r>
      <w:r>
        <w:rPr>
          <w:spacing w:val="61"/>
        </w:rPr>
        <w:t xml:space="preserve"> </w:t>
      </w:r>
      <w:r>
        <w:t>отравлении</w:t>
      </w:r>
      <w:r>
        <w:rPr>
          <w:spacing w:val="1"/>
        </w:rPr>
        <w:t xml:space="preserve"> </w:t>
      </w:r>
      <w:r>
        <w:t>психоактивными</w:t>
      </w:r>
      <w:r>
        <w:rPr>
          <w:spacing w:val="-4"/>
        </w:rPr>
        <w:t xml:space="preserve"> </w:t>
      </w:r>
      <w:r>
        <w:t>веществами.</w:t>
      </w:r>
      <w:r>
        <w:rPr>
          <w:spacing w:val="-3"/>
        </w:rPr>
        <w:t xml:space="preserve"> </w:t>
      </w:r>
      <w:r>
        <w:t>Общие</w:t>
      </w:r>
      <w:r>
        <w:rPr>
          <w:spacing w:val="-1"/>
        </w:rPr>
        <w:t xml:space="preserve"> </w:t>
      </w:r>
      <w:r>
        <w:t>признаки</w:t>
      </w:r>
      <w:r>
        <w:rPr>
          <w:spacing w:val="-9"/>
        </w:rPr>
        <w:t xml:space="preserve"> </w:t>
      </w:r>
      <w:r>
        <w:t>отравления</w:t>
      </w:r>
      <w:r>
        <w:rPr>
          <w:spacing w:val="-5"/>
        </w:rPr>
        <w:t xml:space="preserve"> </w:t>
      </w:r>
      <w:r>
        <w:t>психоактивными</w:t>
      </w:r>
      <w:r>
        <w:rPr>
          <w:spacing w:val="-4"/>
        </w:rPr>
        <w:t xml:space="preserve"> </w:t>
      </w:r>
      <w:r>
        <w:t>веществами.</w:t>
      </w:r>
    </w:p>
    <w:p w:rsidR="00E76707" w:rsidRDefault="00897AC9">
      <w:pPr>
        <w:pStyle w:val="a3"/>
        <w:spacing w:line="237" w:lineRule="auto"/>
        <w:ind w:left="1119" w:right="2759" w:firstLine="0"/>
      </w:pPr>
      <w:r>
        <w:t>Составы аптечек для оказания первой помощи в различных условиях.</w:t>
      </w:r>
      <w:r>
        <w:rPr>
          <w:spacing w:val="-57"/>
        </w:rPr>
        <w:t xml:space="preserve"> </w:t>
      </w:r>
      <w:r>
        <w:t>Правила</w:t>
      </w:r>
      <w:r>
        <w:rPr>
          <w:spacing w:val="-2"/>
        </w:rPr>
        <w:t xml:space="preserve"> </w:t>
      </w:r>
      <w:r>
        <w:t>и</w:t>
      </w:r>
      <w:r>
        <w:rPr>
          <w:spacing w:val="1"/>
        </w:rPr>
        <w:t xml:space="preserve"> </w:t>
      </w:r>
      <w:r>
        <w:t>способы</w:t>
      </w:r>
      <w:r>
        <w:rPr>
          <w:spacing w:val="-3"/>
        </w:rPr>
        <w:t xml:space="preserve"> </w:t>
      </w:r>
      <w:r>
        <w:t>переноски</w:t>
      </w:r>
      <w:r>
        <w:rPr>
          <w:spacing w:val="-4"/>
        </w:rPr>
        <w:t xml:space="preserve"> </w:t>
      </w:r>
      <w:r>
        <w:t>(транспортировки) пострадавших.</w:t>
      </w:r>
    </w:p>
    <w:p w:rsidR="00E76707" w:rsidRDefault="00897AC9">
      <w:pPr>
        <w:pStyle w:val="a3"/>
        <w:spacing w:line="275" w:lineRule="exact"/>
        <w:ind w:left="1119" w:firstLine="0"/>
      </w:pPr>
      <w:r>
        <w:t>Модуль</w:t>
      </w:r>
      <w:r>
        <w:rPr>
          <w:spacing w:val="-3"/>
        </w:rPr>
        <w:t xml:space="preserve"> </w:t>
      </w:r>
      <w:r>
        <w:t>№</w:t>
      </w:r>
      <w:r>
        <w:rPr>
          <w:spacing w:val="-2"/>
        </w:rPr>
        <w:t xml:space="preserve"> </w:t>
      </w:r>
      <w:r>
        <w:t>9.</w:t>
      </w:r>
      <w:r>
        <w:rPr>
          <w:spacing w:val="-6"/>
        </w:rPr>
        <w:t xml:space="preserve"> </w:t>
      </w:r>
      <w:r>
        <w:t>«Элементы</w:t>
      </w:r>
      <w:r>
        <w:rPr>
          <w:spacing w:val="-1"/>
        </w:rPr>
        <w:t xml:space="preserve"> </w:t>
      </w:r>
      <w:r>
        <w:t>начальной</w:t>
      </w:r>
      <w:r>
        <w:rPr>
          <w:spacing w:val="-2"/>
        </w:rPr>
        <w:t xml:space="preserve"> </w:t>
      </w:r>
      <w:r>
        <w:t>военной</w:t>
      </w:r>
      <w:r>
        <w:rPr>
          <w:spacing w:val="-7"/>
        </w:rPr>
        <w:t xml:space="preserve"> </w:t>
      </w:r>
      <w:r>
        <w:t>подготовки».</w:t>
      </w:r>
    </w:p>
    <w:p w:rsidR="00E76707" w:rsidRDefault="00897AC9">
      <w:pPr>
        <w:pStyle w:val="a3"/>
        <w:spacing w:line="242" w:lineRule="auto"/>
        <w:ind w:right="853"/>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1"/>
        </w:rPr>
        <w:t xml:space="preserve"> </w:t>
      </w:r>
      <w:r>
        <w:t>подготовка.</w:t>
      </w:r>
      <w:r>
        <w:rPr>
          <w:spacing w:val="3"/>
        </w:rPr>
        <w:t xml:space="preserve"> </w:t>
      </w:r>
      <w:r>
        <w:t>Выполнение</w:t>
      </w:r>
      <w:r>
        <w:rPr>
          <w:spacing w:val="-5"/>
        </w:rPr>
        <w:t xml:space="preserve"> </w:t>
      </w:r>
      <w:r>
        <w:t>воинского</w:t>
      </w:r>
      <w:r>
        <w:rPr>
          <w:spacing w:val="5"/>
        </w:rPr>
        <w:t xml:space="preserve"> </w:t>
      </w:r>
      <w:r>
        <w:t>приветствия</w:t>
      </w:r>
      <w:r>
        <w:rPr>
          <w:spacing w:val="1"/>
        </w:rPr>
        <w:t xml:space="preserve"> </w:t>
      </w:r>
      <w:r>
        <w:t>на месте</w:t>
      </w:r>
      <w:r>
        <w:rPr>
          <w:spacing w:val="-4"/>
        </w:rPr>
        <w:t xml:space="preserve"> </w:t>
      </w:r>
      <w:r>
        <w:t>и</w:t>
      </w:r>
      <w:r>
        <w:rPr>
          <w:spacing w:val="-3"/>
        </w:rPr>
        <w:t xml:space="preserve"> </w:t>
      </w:r>
      <w:r>
        <w:t>в</w:t>
      </w:r>
      <w:r>
        <w:rPr>
          <w:spacing w:val="2"/>
        </w:rPr>
        <w:t xml:space="preserve"> </w:t>
      </w:r>
      <w:r>
        <w:t>движении.</w:t>
      </w:r>
    </w:p>
    <w:p w:rsidR="00E76707" w:rsidRDefault="00897AC9">
      <w:pPr>
        <w:pStyle w:val="a3"/>
        <w:ind w:right="849"/>
      </w:pPr>
      <w:r>
        <w:t>Оружие</w:t>
      </w:r>
      <w:r>
        <w:rPr>
          <w:spacing w:val="1"/>
        </w:rPr>
        <w:t xml:space="preserve"> </w:t>
      </w:r>
      <w:r>
        <w:t>пехотинца</w:t>
      </w:r>
      <w:r>
        <w:rPr>
          <w:spacing w:val="1"/>
        </w:rPr>
        <w:t xml:space="preserve"> </w:t>
      </w:r>
      <w:r>
        <w:t>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w:t>
      </w:r>
      <w:r>
        <w:rPr>
          <w:spacing w:val="1"/>
        </w:rPr>
        <w:t xml:space="preserve"> </w:t>
      </w:r>
      <w:r>
        <w:t>Автомат</w:t>
      </w:r>
      <w:r>
        <w:rPr>
          <w:spacing w:val="1"/>
        </w:rPr>
        <w:t xml:space="preserve"> </w:t>
      </w:r>
      <w:r>
        <w:t>Калашникова</w:t>
      </w:r>
      <w:r>
        <w:rPr>
          <w:spacing w:val="60"/>
        </w:rPr>
        <w:t xml:space="preserve"> </w:t>
      </w:r>
      <w:r>
        <w:t>(АК-74).</w:t>
      </w:r>
      <w:r>
        <w:rPr>
          <w:spacing w:val="1"/>
        </w:rPr>
        <w:t xml:space="preserve"> </w:t>
      </w:r>
      <w:r>
        <w:t>Основы</w:t>
      </w:r>
      <w:r>
        <w:rPr>
          <w:spacing w:val="1"/>
        </w:rPr>
        <w:t xml:space="preserve"> </w:t>
      </w:r>
      <w:r>
        <w:t>и</w:t>
      </w:r>
      <w:r>
        <w:rPr>
          <w:spacing w:val="1"/>
        </w:rPr>
        <w:t xml:space="preserve"> </w:t>
      </w:r>
      <w:r>
        <w:t>правила</w:t>
      </w:r>
      <w:r>
        <w:rPr>
          <w:spacing w:val="1"/>
        </w:rPr>
        <w:t xml:space="preserve"> </w:t>
      </w:r>
      <w:r>
        <w:t>стрельбы.</w:t>
      </w:r>
      <w:r>
        <w:rPr>
          <w:spacing w:val="1"/>
        </w:rPr>
        <w:t xml:space="preserve"> </w:t>
      </w:r>
      <w:r>
        <w:t>Устройство</w:t>
      </w:r>
      <w:r>
        <w:rPr>
          <w:spacing w:val="1"/>
        </w:rPr>
        <w:t xml:space="preserve"> </w:t>
      </w:r>
      <w:r>
        <w:t>и</w:t>
      </w:r>
      <w:r>
        <w:rPr>
          <w:spacing w:val="1"/>
        </w:rPr>
        <w:t xml:space="preserve"> </w:t>
      </w:r>
      <w:r>
        <w:t>принцип</w:t>
      </w:r>
      <w:r>
        <w:rPr>
          <w:spacing w:val="1"/>
        </w:rPr>
        <w:t xml:space="preserve"> </w:t>
      </w:r>
      <w:r>
        <w:t>действия</w:t>
      </w:r>
      <w:r>
        <w:rPr>
          <w:spacing w:val="1"/>
        </w:rPr>
        <w:t xml:space="preserve"> </w:t>
      </w:r>
      <w:r>
        <w:t>ручных</w:t>
      </w:r>
      <w:r>
        <w:rPr>
          <w:spacing w:val="1"/>
        </w:rPr>
        <w:t xml:space="preserve"> </w:t>
      </w:r>
      <w:r>
        <w:t>гранат.</w:t>
      </w:r>
      <w:r>
        <w:rPr>
          <w:spacing w:val="1"/>
        </w:rPr>
        <w:t xml:space="preserve"> </w:t>
      </w:r>
      <w:r>
        <w:t>Ручная</w:t>
      </w:r>
      <w:r>
        <w:rPr>
          <w:spacing w:val="1"/>
        </w:rPr>
        <w:t xml:space="preserve"> </w:t>
      </w:r>
      <w:r>
        <w:t>осколочная</w:t>
      </w:r>
      <w:r>
        <w:rPr>
          <w:spacing w:val="-4"/>
        </w:rPr>
        <w:t xml:space="preserve"> </w:t>
      </w:r>
      <w:r>
        <w:t>граната</w:t>
      </w:r>
      <w:r>
        <w:rPr>
          <w:spacing w:val="1"/>
        </w:rPr>
        <w:t xml:space="preserve"> </w:t>
      </w:r>
      <w:r>
        <w:t>Ф-1</w:t>
      </w:r>
      <w:r>
        <w:rPr>
          <w:spacing w:val="-3"/>
        </w:rPr>
        <w:t xml:space="preserve"> </w:t>
      </w:r>
      <w:r>
        <w:t>(оборонительная).</w:t>
      </w:r>
      <w:r>
        <w:rPr>
          <w:spacing w:val="3"/>
        </w:rPr>
        <w:t xml:space="preserve"> </w:t>
      </w:r>
      <w:r>
        <w:t>Ручная</w:t>
      </w:r>
      <w:r>
        <w:rPr>
          <w:spacing w:val="-3"/>
        </w:rPr>
        <w:t xml:space="preserve"> </w:t>
      </w:r>
      <w:r>
        <w:t>осколочная</w:t>
      </w:r>
      <w:r>
        <w:rPr>
          <w:spacing w:val="-3"/>
        </w:rPr>
        <w:t xml:space="preserve"> </w:t>
      </w:r>
      <w:r>
        <w:t>граната</w:t>
      </w:r>
      <w:r>
        <w:rPr>
          <w:spacing w:val="-4"/>
        </w:rPr>
        <w:t xml:space="preserve"> </w:t>
      </w:r>
      <w:r>
        <w:t>РГД-5.</w:t>
      </w:r>
    </w:p>
    <w:p w:rsidR="00E76707" w:rsidRDefault="00897AC9">
      <w:pPr>
        <w:pStyle w:val="a3"/>
        <w:spacing w:line="237" w:lineRule="auto"/>
        <w:ind w:right="859"/>
      </w:pPr>
      <w:r>
        <w:t>Действия в современном общевойсковом бою. Состав и вооружение мотострелкового</w:t>
      </w:r>
      <w:r>
        <w:rPr>
          <w:spacing w:val="1"/>
        </w:rPr>
        <w:t xml:space="preserve"> </w:t>
      </w:r>
      <w:r>
        <w:t>отделения</w:t>
      </w:r>
      <w:r>
        <w:rPr>
          <w:spacing w:val="-4"/>
        </w:rPr>
        <w:t xml:space="preserve"> </w:t>
      </w:r>
      <w:r>
        <w:t>на БМП.</w:t>
      </w:r>
      <w:r>
        <w:rPr>
          <w:spacing w:val="-2"/>
        </w:rPr>
        <w:t xml:space="preserve"> </w:t>
      </w:r>
      <w:r>
        <w:t>Инженерное</w:t>
      </w:r>
      <w:r>
        <w:rPr>
          <w:spacing w:val="-10"/>
        </w:rPr>
        <w:t xml:space="preserve"> </w:t>
      </w:r>
      <w:r>
        <w:t>оборудование</w:t>
      </w:r>
      <w:r>
        <w:rPr>
          <w:spacing w:val="-4"/>
        </w:rPr>
        <w:t xml:space="preserve"> </w:t>
      </w:r>
      <w:r>
        <w:t>позиции</w:t>
      </w:r>
      <w:r>
        <w:rPr>
          <w:spacing w:val="-3"/>
        </w:rPr>
        <w:t xml:space="preserve"> </w:t>
      </w:r>
      <w:r>
        <w:t>солдата.</w:t>
      </w:r>
      <w:r>
        <w:rPr>
          <w:spacing w:val="3"/>
        </w:rPr>
        <w:t xml:space="preserve"> </w:t>
      </w:r>
      <w:r>
        <w:t>Одиночный</w:t>
      </w:r>
      <w:r>
        <w:rPr>
          <w:spacing w:val="-3"/>
        </w:rPr>
        <w:t xml:space="preserve"> </w:t>
      </w:r>
      <w:r>
        <w:t>окоп.</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pPr>
      <w:r>
        <w:lastRenderedPageBreak/>
        <w:t>Способы</w:t>
      </w:r>
      <w:r>
        <w:rPr>
          <w:spacing w:val="-1"/>
        </w:rPr>
        <w:t xml:space="preserve"> </w:t>
      </w:r>
      <w:r>
        <w:t>передвижения</w:t>
      </w:r>
      <w:r>
        <w:rPr>
          <w:spacing w:val="-5"/>
        </w:rPr>
        <w:t xml:space="preserve"> </w:t>
      </w:r>
      <w:r>
        <w:t>в</w:t>
      </w:r>
      <w:r>
        <w:rPr>
          <w:spacing w:val="-1"/>
        </w:rPr>
        <w:t xml:space="preserve"> </w:t>
      </w:r>
      <w:r>
        <w:t>бою</w:t>
      </w:r>
      <w:r>
        <w:rPr>
          <w:spacing w:val="-3"/>
        </w:rPr>
        <w:t xml:space="preserve"> </w:t>
      </w:r>
      <w:r>
        <w:t>при действиях</w:t>
      </w:r>
      <w:r>
        <w:rPr>
          <w:spacing w:val="-6"/>
        </w:rPr>
        <w:t xml:space="preserve"> </w:t>
      </w:r>
      <w:r>
        <w:t>в</w:t>
      </w:r>
      <w:r>
        <w:rPr>
          <w:spacing w:val="-8"/>
        </w:rPr>
        <w:t xml:space="preserve"> </w:t>
      </w:r>
      <w:r>
        <w:t>пешем порядке.</w:t>
      </w:r>
    </w:p>
    <w:p w:rsidR="00E76707" w:rsidRDefault="00897AC9">
      <w:pPr>
        <w:pStyle w:val="a3"/>
        <w:ind w:right="846"/>
      </w:pPr>
      <w:r>
        <w:t>Средства индивидуальной защиты и оказание первой помощи в бою. 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61"/>
        </w:rPr>
        <w:t xml:space="preserve"> </w:t>
      </w:r>
      <w:r>
        <w:t>(ОЗК).</w:t>
      </w:r>
      <w:r>
        <w:rPr>
          <w:spacing w:val="61"/>
        </w:rPr>
        <w:t xml:space="preserve"> </w:t>
      </w:r>
      <w:r>
        <w:t>Табельные</w:t>
      </w:r>
      <w:r>
        <w:rPr>
          <w:spacing w:val="1"/>
        </w:rPr>
        <w:t xml:space="preserve"> </w:t>
      </w:r>
      <w:r>
        <w:t>медицинские средства индивидуальной защиты. Первая помощь в бою. Различные способы</w:t>
      </w:r>
      <w:r>
        <w:rPr>
          <w:spacing w:val="1"/>
        </w:rPr>
        <w:t xml:space="preserve"> </w:t>
      </w:r>
      <w:r>
        <w:t>переноски</w:t>
      </w:r>
      <w:r>
        <w:rPr>
          <w:spacing w:val="-3"/>
        </w:rPr>
        <w:t xml:space="preserve"> </w:t>
      </w:r>
      <w:r>
        <w:t>и</w:t>
      </w:r>
      <w:r>
        <w:rPr>
          <w:spacing w:val="-2"/>
        </w:rPr>
        <w:t xml:space="preserve"> </w:t>
      </w:r>
      <w:r>
        <w:t>оттаскивания</w:t>
      </w:r>
      <w:r>
        <w:rPr>
          <w:spacing w:val="2"/>
        </w:rPr>
        <w:t xml:space="preserve"> </w:t>
      </w:r>
      <w:r>
        <w:t>раненых</w:t>
      </w:r>
      <w:r>
        <w:rPr>
          <w:spacing w:val="-3"/>
        </w:rPr>
        <w:t xml:space="preserve"> </w:t>
      </w:r>
      <w:r>
        <w:t>с</w:t>
      </w:r>
      <w:r>
        <w:rPr>
          <w:spacing w:val="1"/>
        </w:rPr>
        <w:t xml:space="preserve"> </w:t>
      </w:r>
      <w:r>
        <w:t>поля</w:t>
      </w:r>
      <w:r>
        <w:rPr>
          <w:spacing w:val="2"/>
        </w:rPr>
        <w:t xml:space="preserve"> </w:t>
      </w:r>
      <w:r>
        <w:t>боя.</w:t>
      </w:r>
    </w:p>
    <w:p w:rsidR="00E76707" w:rsidRDefault="00897AC9">
      <w:pPr>
        <w:pStyle w:val="a3"/>
        <w:ind w:left="1119" w:firstLine="0"/>
      </w:pPr>
      <w:r>
        <w:t>Сооружения</w:t>
      </w:r>
      <w:r>
        <w:rPr>
          <w:spacing w:val="7"/>
        </w:rPr>
        <w:t xml:space="preserve"> </w:t>
      </w:r>
      <w:r>
        <w:t>для</w:t>
      </w:r>
      <w:r>
        <w:rPr>
          <w:spacing w:val="7"/>
        </w:rPr>
        <w:t xml:space="preserve"> </w:t>
      </w:r>
      <w:r>
        <w:t>защиты</w:t>
      </w:r>
      <w:r>
        <w:rPr>
          <w:spacing w:val="9"/>
        </w:rPr>
        <w:t xml:space="preserve"> </w:t>
      </w:r>
      <w:r>
        <w:t>личного</w:t>
      </w:r>
      <w:r>
        <w:rPr>
          <w:spacing w:val="12"/>
        </w:rPr>
        <w:t xml:space="preserve"> </w:t>
      </w:r>
      <w:r>
        <w:t>состава.</w:t>
      </w:r>
      <w:r>
        <w:rPr>
          <w:spacing w:val="9"/>
        </w:rPr>
        <w:t xml:space="preserve"> </w:t>
      </w:r>
      <w:r>
        <w:t>Открытая</w:t>
      </w:r>
      <w:r>
        <w:rPr>
          <w:spacing w:val="7"/>
        </w:rPr>
        <w:t xml:space="preserve"> </w:t>
      </w:r>
      <w:r>
        <w:t>щель.</w:t>
      </w:r>
      <w:r>
        <w:rPr>
          <w:spacing w:val="9"/>
        </w:rPr>
        <w:t xml:space="preserve"> </w:t>
      </w:r>
      <w:r>
        <w:t>Перекрытая</w:t>
      </w:r>
      <w:r>
        <w:rPr>
          <w:spacing w:val="7"/>
        </w:rPr>
        <w:t xml:space="preserve"> </w:t>
      </w:r>
      <w:r>
        <w:t>щель.</w:t>
      </w:r>
      <w:r>
        <w:rPr>
          <w:spacing w:val="5"/>
        </w:rPr>
        <w:t xml:space="preserve"> </w:t>
      </w:r>
      <w:r>
        <w:t>Блиндаж.</w:t>
      </w:r>
    </w:p>
    <w:p w:rsidR="00E76707" w:rsidRDefault="00897AC9">
      <w:pPr>
        <w:pStyle w:val="a3"/>
        <w:spacing w:before="2" w:line="275" w:lineRule="exact"/>
        <w:ind w:firstLine="0"/>
      </w:pPr>
      <w:r>
        <w:t>Укрытия</w:t>
      </w:r>
      <w:r>
        <w:rPr>
          <w:spacing w:val="-3"/>
        </w:rPr>
        <w:t xml:space="preserve"> </w:t>
      </w:r>
      <w:r>
        <w:t>для</w:t>
      </w:r>
      <w:r>
        <w:rPr>
          <w:spacing w:val="-2"/>
        </w:rPr>
        <w:t xml:space="preserve"> </w:t>
      </w:r>
      <w:r>
        <w:t>боевой</w:t>
      </w:r>
      <w:r>
        <w:rPr>
          <w:spacing w:val="-1"/>
        </w:rPr>
        <w:t xml:space="preserve"> </w:t>
      </w:r>
      <w:r>
        <w:t>техники.</w:t>
      </w:r>
      <w:r>
        <w:rPr>
          <w:spacing w:val="-5"/>
        </w:rPr>
        <w:t xml:space="preserve"> </w:t>
      </w:r>
      <w:r>
        <w:t>Убежища</w:t>
      </w:r>
      <w:r>
        <w:rPr>
          <w:spacing w:val="-3"/>
        </w:rPr>
        <w:t xml:space="preserve"> </w:t>
      </w:r>
      <w:r>
        <w:t>для</w:t>
      </w:r>
      <w:r>
        <w:rPr>
          <w:spacing w:val="-3"/>
        </w:rPr>
        <w:t xml:space="preserve"> </w:t>
      </w:r>
      <w:r>
        <w:t>личного</w:t>
      </w:r>
      <w:r>
        <w:rPr>
          <w:spacing w:val="2"/>
        </w:rPr>
        <w:t xml:space="preserve"> </w:t>
      </w:r>
      <w:r>
        <w:t>состава.</w:t>
      </w:r>
    </w:p>
    <w:p w:rsidR="00E76707" w:rsidRDefault="00897AC9">
      <w:pPr>
        <w:pStyle w:val="a3"/>
        <w:spacing w:line="275" w:lineRule="exact"/>
        <w:ind w:left="1119" w:firstLine="0"/>
      </w:pPr>
      <w:r>
        <w:t>Вариант</w:t>
      </w:r>
      <w:r>
        <w:rPr>
          <w:spacing w:val="-1"/>
        </w:rPr>
        <w:t xml:space="preserve"> </w:t>
      </w:r>
      <w:r>
        <w:t>№ 2.</w:t>
      </w:r>
    </w:p>
    <w:p w:rsidR="00E76707" w:rsidRDefault="00897AC9">
      <w:pPr>
        <w:pStyle w:val="a3"/>
        <w:spacing w:before="2" w:line="275" w:lineRule="exact"/>
        <w:ind w:left="1119" w:firstLine="0"/>
      </w:pPr>
      <w:r>
        <w:t>Модуль</w:t>
      </w:r>
      <w:r>
        <w:rPr>
          <w:spacing w:val="-2"/>
        </w:rPr>
        <w:t xml:space="preserve"> </w:t>
      </w:r>
      <w:r>
        <w:t>№1</w:t>
      </w:r>
      <w:r>
        <w:rPr>
          <w:spacing w:val="-2"/>
        </w:rPr>
        <w:t xml:space="preserve"> </w:t>
      </w:r>
      <w:r>
        <w:t>«Культура</w:t>
      </w:r>
      <w:r>
        <w:rPr>
          <w:spacing w:val="-3"/>
        </w:rPr>
        <w:t xml:space="preserve"> </w:t>
      </w:r>
      <w:r>
        <w:t>безопасности</w:t>
      </w:r>
      <w:r>
        <w:rPr>
          <w:spacing w:val="-5"/>
        </w:rPr>
        <w:t xml:space="preserve"> </w:t>
      </w:r>
      <w:r>
        <w:t>жизнедеятельности</w:t>
      </w:r>
      <w:r>
        <w:rPr>
          <w:spacing w:val="-5"/>
        </w:rPr>
        <w:t xml:space="preserve"> </w:t>
      </w:r>
      <w:r>
        <w:t>в</w:t>
      </w:r>
      <w:r>
        <w:rPr>
          <w:spacing w:val="-1"/>
        </w:rPr>
        <w:t xml:space="preserve"> </w:t>
      </w:r>
      <w:r>
        <w:t>современном</w:t>
      </w:r>
      <w:r>
        <w:rPr>
          <w:spacing w:val="-5"/>
        </w:rPr>
        <w:t xml:space="preserve"> </w:t>
      </w:r>
      <w:r>
        <w:t>обществе».</w:t>
      </w:r>
    </w:p>
    <w:p w:rsidR="00E76707" w:rsidRDefault="00897AC9">
      <w:pPr>
        <w:pStyle w:val="a3"/>
        <w:spacing w:line="242" w:lineRule="auto"/>
        <w:ind w:right="857"/>
      </w:pPr>
      <w:r>
        <w:t>Объяснять</w:t>
      </w:r>
      <w:r>
        <w:rPr>
          <w:spacing w:val="1"/>
        </w:rPr>
        <w:t xml:space="preserve"> </w:t>
      </w:r>
      <w:r>
        <w:t>смысл</w:t>
      </w:r>
      <w:r>
        <w:rPr>
          <w:spacing w:val="1"/>
        </w:rPr>
        <w:t xml:space="preserve"> </w:t>
      </w:r>
      <w:r>
        <w:t>понятия</w:t>
      </w:r>
      <w:r>
        <w:rPr>
          <w:spacing w:val="1"/>
        </w:rPr>
        <w:t xml:space="preserve"> </w:t>
      </w:r>
      <w:r>
        <w:t>«культура</w:t>
      </w:r>
      <w:r>
        <w:rPr>
          <w:spacing w:val="1"/>
        </w:rPr>
        <w:t xml:space="preserve"> </w:t>
      </w:r>
      <w:r>
        <w:t>безопасности».</w:t>
      </w:r>
      <w:r>
        <w:rPr>
          <w:spacing w:val="1"/>
        </w:rPr>
        <w:t xml:space="preserve"> </w:t>
      </w:r>
      <w:r>
        <w:t>Характеризовать</w:t>
      </w:r>
      <w:r>
        <w:rPr>
          <w:spacing w:val="1"/>
        </w:rPr>
        <w:t xml:space="preserve"> </w:t>
      </w:r>
      <w:r>
        <w:t>значение</w:t>
      </w:r>
      <w:r>
        <w:rPr>
          <w:spacing w:val="1"/>
        </w:rPr>
        <w:t xml:space="preserve"> </w:t>
      </w:r>
      <w:r>
        <w:t>культуры</w:t>
      </w:r>
      <w:r>
        <w:rPr>
          <w:spacing w:val="2"/>
        </w:rPr>
        <w:t xml:space="preserve"> </w:t>
      </w:r>
      <w:r>
        <w:t>безопасности</w:t>
      </w:r>
      <w:r>
        <w:rPr>
          <w:spacing w:val="-2"/>
        </w:rPr>
        <w:t xml:space="preserve"> </w:t>
      </w:r>
      <w:r>
        <w:t>для</w:t>
      </w:r>
      <w:r>
        <w:rPr>
          <w:spacing w:val="1"/>
        </w:rPr>
        <w:t xml:space="preserve"> </w:t>
      </w:r>
      <w:r>
        <w:t>жизни</w:t>
      </w:r>
      <w:r>
        <w:rPr>
          <w:spacing w:val="-2"/>
        </w:rPr>
        <w:t xml:space="preserve"> </w:t>
      </w:r>
      <w:r>
        <w:t>человека,</w:t>
      </w:r>
      <w:r>
        <w:rPr>
          <w:spacing w:val="-2"/>
        </w:rPr>
        <w:t xml:space="preserve"> </w:t>
      </w:r>
      <w:r>
        <w:t>государства,</w:t>
      </w:r>
      <w:r>
        <w:rPr>
          <w:spacing w:val="3"/>
        </w:rPr>
        <w:t xml:space="preserve"> </w:t>
      </w:r>
      <w:r>
        <w:t>общества.</w:t>
      </w:r>
    </w:p>
    <w:p w:rsidR="00E76707" w:rsidRDefault="00897AC9">
      <w:pPr>
        <w:pStyle w:val="a3"/>
        <w:spacing w:line="271" w:lineRule="exact"/>
        <w:ind w:left="1119" w:firstLine="0"/>
      </w:pPr>
      <w:r>
        <w:t>Объяснять</w:t>
      </w:r>
      <w:r>
        <w:rPr>
          <w:spacing w:val="19"/>
        </w:rPr>
        <w:t xml:space="preserve"> </w:t>
      </w:r>
      <w:r>
        <w:t>смысл</w:t>
      </w:r>
      <w:r>
        <w:rPr>
          <w:spacing w:val="18"/>
        </w:rPr>
        <w:t xml:space="preserve"> </w:t>
      </w:r>
      <w:r>
        <w:t>и</w:t>
      </w:r>
      <w:r>
        <w:rPr>
          <w:spacing w:val="19"/>
        </w:rPr>
        <w:t xml:space="preserve"> </w:t>
      </w:r>
      <w:r>
        <w:t>соотносить</w:t>
      </w:r>
      <w:r>
        <w:rPr>
          <w:spacing w:val="19"/>
        </w:rPr>
        <w:t xml:space="preserve"> </w:t>
      </w:r>
      <w:r>
        <w:t>понятия</w:t>
      </w:r>
      <w:r>
        <w:rPr>
          <w:spacing w:val="13"/>
        </w:rPr>
        <w:t xml:space="preserve"> </w:t>
      </w:r>
      <w:r>
        <w:t>«опасность»,</w:t>
      </w:r>
      <w:r>
        <w:rPr>
          <w:spacing w:val="20"/>
        </w:rPr>
        <w:t xml:space="preserve"> </w:t>
      </w:r>
      <w:r>
        <w:t>«безопасность»,</w:t>
      </w:r>
      <w:r>
        <w:rPr>
          <w:spacing w:val="20"/>
        </w:rPr>
        <w:t xml:space="preserve"> </w:t>
      </w:r>
      <w:r>
        <w:t>«риск»</w:t>
      </w:r>
      <w:r>
        <w:rPr>
          <w:spacing w:val="13"/>
        </w:rPr>
        <w:t xml:space="preserve"> </w:t>
      </w:r>
      <w:r>
        <w:t>(угроза),</w:t>
      </w:r>
    </w:p>
    <w:p w:rsidR="00E76707" w:rsidRDefault="00897AC9">
      <w:pPr>
        <w:pStyle w:val="a3"/>
        <w:spacing w:before="2" w:line="275" w:lineRule="exact"/>
        <w:ind w:firstLine="0"/>
      </w:pPr>
      <w:r>
        <w:t>«опасная</w:t>
      </w:r>
      <w:r>
        <w:rPr>
          <w:spacing w:val="-7"/>
        </w:rPr>
        <w:t xml:space="preserve"> </w:t>
      </w:r>
      <w:r>
        <w:t>ситуация»,</w:t>
      </w:r>
      <w:r>
        <w:rPr>
          <w:spacing w:val="-5"/>
        </w:rPr>
        <w:t xml:space="preserve"> </w:t>
      </w:r>
      <w:r>
        <w:t>«экстремальная</w:t>
      </w:r>
      <w:r>
        <w:rPr>
          <w:spacing w:val="-6"/>
        </w:rPr>
        <w:t xml:space="preserve"> </w:t>
      </w:r>
      <w:r>
        <w:t>ситуация»,</w:t>
      </w:r>
      <w:r>
        <w:rPr>
          <w:spacing w:val="-5"/>
        </w:rPr>
        <w:t xml:space="preserve"> </w:t>
      </w:r>
      <w:r>
        <w:t>«чрезвычайная</w:t>
      </w:r>
      <w:r>
        <w:rPr>
          <w:spacing w:val="-7"/>
        </w:rPr>
        <w:t xml:space="preserve"> </w:t>
      </w:r>
      <w:r>
        <w:t>ситуация».</w:t>
      </w:r>
    </w:p>
    <w:p w:rsidR="00E76707" w:rsidRDefault="00897AC9">
      <w:pPr>
        <w:pStyle w:val="a3"/>
        <w:spacing w:line="275" w:lineRule="exact"/>
        <w:ind w:left="1119" w:firstLine="0"/>
      </w:pPr>
      <w:r>
        <w:t>Иметь</w:t>
      </w:r>
      <w:r>
        <w:rPr>
          <w:spacing w:val="23"/>
        </w:rPr>
        <w:t xml:space="preserve"> </w:t>
      </w:r>
      <w:r>
        <w:t>представления</w:t>
      </w:r>
      <w:r>
        <w:rPr>
          <w:spacing w:val="74"/>
        </w:rPr>
        <w:t xml:space="preserve"> </w:t>
      </w:r>
      <w:r>
        <w:t>об</w:t>
      </w:r>
      <w:r>
        <w:rPr>
          <w:spacing w:val="82"/>
        </w:rPr>
        <w:t xml:space="preserve"> </w:t>
      </w:r>
      <w:r>
        <w:t>уровнях</w:t>
      </w:r>
      <w:r>
        <w:rPr>
          <w:spacing w:val="74"/>
        </w:rPr>
        <w:t xml:space="preserve"> </w:t>
      </w:r>
      <w:r>
        <w:t>взаимодействия</w:t>
      </w:r>
      <w:r>
        <w:rPr>
          <w:spacing w:val="80"/>
        </w:rPr>
        <w:t xml:space="preserve"> </w:t>
      </w:r>
      <w:r>
        <w:t>человека</w:t>
      </w:r>
      <w:r>
        <w:rPr>
          <w:spacing w:val="78"/>
        </w:rPr>
        <w:t xml:space="preserve"> </w:t>
      </w:r>
      <w:r>
        <w:t>и</w:t>
      </w:r>
      <w:r>
        <w:rPr>
          <w:spacing w:val="80"/>
        </w:rPr>
        <w:t xml:space="preserve"> </w:t>
      </w:r>
      <w:r>
        <w:t>окружающей</w:t>
      </w:r>
      <w:r>
        <w:rPr>
          <w:spacing w:val="80"/>
        </w:rPr>
        <w:t xml:space="preserve"> </w:t>
      </w:r>
      <w:r>
        <w:t>среды.</w:t>
      </w:r>
    </w:p>
    <w:p w:rsidR="00E76707" w:rsidRDefault="00897AC9">
      <w:pPr>
        <w:pStyle w:val="a3"/>
        <w:spacing w:before="2" w:line="275" w:lineRule="exact"/>
        <w:ind w:firstLine="0"/>
      </w:pPr>
      <w:r>
        <w:t>Приводить</w:t>
      </w:r>
      <w:r>
        <w:rPr>
          <w:spacing w:val="-3"/>
        </w:rPr>
        <w:t xml:space="preserve"> </w:t>
      </w:r>
      <w:r>
        <w:t>примеры.</w:t>
      </w:r>
    </w:p>
    <w:p w:rsidR="00E76707" w:rsidRDefault="00897AC9">
      <w:pPr>
        <w:pStyle w:val="a3"/>
        <w:spacing w:line="242" w:lineRule="auto"/>
        <w:ind w:right="852"/>
      </w:pPr>
      <w:r>
        <w:t>Иметь представление об уровнях решения задачи обеспечения безопасности, приводить</w:t>
      </w:r>
      <w:r>
        <w:rPr>
          <w:spacing w:val="-57"/>
        </w:rPr>
        <w:t xml:space="preserve"> </w:t>
      </w:r>
      <w:r>
        <w:t>примеры.</w:t>
      </w:r>
    </w:p>
    <w:p w:rsidR="00E76707" w:rsidRDefault="00897AC9">
      <w:pPr>
        <w:pStyle w:val="a3"/>
        <w:spacing w:line="271" w:lineRule="exact"/>
        <w:ind w:left="1119" w:firstLine="0"/>
      </w:pPr>
      <w:r>
        <w:t>Раскрывать</w:t>
      </w:r>
      <w:r>
        <w:rPr>
          <w:spacing w:val="37"/>
        </w:rPr>
        <w:t xml:space="preserve"> </w:t>
      </w:r>
      <w:r>
        <w:t>смысл</w:t>
      </w:r>
      <w:r>
        <w:rPr>
          <w:spacing w:val="36"/>
        </w:rPr>
        <w:t xml:space="preserve"> </w:t>
      </w:r>
      <w:r>
        <w:t>понятия</w:t>
      </w:r>
      <w:r>
        <w:rPr>
          <w:spacing w:val="36"/>
        </w:rPr>
        <w:t xml:space="preserve"> </w:t>
      </w:r>
      <w:r>
        <w:t>«безопасное</w:t>
      </w:r>
      <w:r>
        <w:rPr>
          <w:spacing w:val="35"/>
        </w:rPr>
        <w:t xml:space="preserve"> </w:t>
      </w:r>
      <w:r>
        <w:t>поведение».</w:t>
      </w:r>
      <w:r>
        <w:rPr>
          <w:spacing w:val="37"/>
        </w:rPr>
        <w:t xml:space="preserve"> </w:t>
      </w:r>
      <w:r>
        <w:t>Иметь</w:t>
      </w:r>
      <w:r>
        <w:rPr>
          <w:spacing w:val="38"/>
        </w:rPr>
        <w:t xml:space="preserve"> </w:t>
      </w:r>
      <w:r>
        <w:t>представление</w:t>
      </w:r>
      <w:r>
        <w:rPr>
          <w:spacing w:val="35"/>
        </w:rPr>
        <w:t xml:space="preserve"> </w:t>
      </w:r>
      <w:r>
        <w:t>о</w:t>
      </w:r>
      <w:r>
        <w:rPr>
          <w:spacing w:val="36"/>
        </w:rPr>
        <w:t xml:space="preserve"> </w:t>
      </w:r>
      <w:r>
        <w:t>понятии</w:t>
      </w:r>
    </w:p>
    <w:p w:rsidR="00E76707" w:rsidRDefault="00897AC9">
      <w:pPr>
        <w:pStyle w:val="a3"/>
        <w:spacing w:before="2" w:line="275" w:lineRule="exact"/>
        <w:ind w:firstLine="0"/>
      </w:pPr>
      <w:r>
        <w:t>«виктимное</w:t>
      </w:r>
      <w:r>
        <w:rPr>
          <w:spacing w:val="-10"/>
        </w:rPr>
        <w:t xml:space="preserve"> </w:t>
      </w:r>
      <w:r>
        <w:t>поведение».</w:t>
      </w:r>
      <w:r>
        <w:rPr>
          <w:spacing w:val="-3"/>
        </w:rPr>
        <w:t xml:space="preserve"> </w:t>
      </w:r>
      <w:r>
        <w:t>Приводить</w:t>
      </w:r>
      <w:r>
        <w:rPr>
          <w:spacing w:val="-4"/>
        </w:rPr>
        <w:t xml:space="preserve"> </w:t>
      </w:r>
      <w:r>
        <w:t>примеры.</w:t>
      </w:r>
    </w:p>
    <w:p w:rsidR="00E76707" w:rsidRDefault="00897AC9">
      <w:pPr>
        <w:pStyle w:val="a3"/>
        <w:spacing w:line="275" w:lineRule="exact"/>
        <w:ind w:left="1119" w:firstLine="0"/>
      </w:pPr>
      <w:r>
        <w:t>Знать</w:t>
      </w:r>
      <w:r>
        <w:rPr>
          <w:spacing w:val="-1"/>
        </w:rPr>
        <w:t xml:space="preserve"> </w:t>
      </w:r>
      <w:r>
        <w:t>и</w:t>
      </w:r>
      <w:r>
        <w:rPr>
          <w:spacing w:val="-5"/>
        </w:rPr>
        <w:t xml:space="preserve"> </w:t>
      </w:r>
      <w:r>
        <w:t>применять</w:t>
      </w:r>
      <w:r>
        <w:rPr>
          <w:spacing w:val="-5"/>
        </w:rPr>
        <w:t xml:space="preserve"> </w:t>
      </w:r>
      <w:r>
        <w:t>общие</w:t>
      </w:r>
      <w:r>
        <w:rPr>
          <w:spacing w:val="-2"/>
        </w:rPr>
        <w:t xml:space="preserve"> </w:t>
      </w:r>
      <w:r>
        <w:t>правила</w:t>
      </w:r>
      <w:r>
        <w:rPr>
          <w:spacing w:val="-3"/>
        </w:rPr>
        <w:t xml:space="preserve"> </w:t>
      </w:r>
      <w:r>
        <w:t>безопасного</w:t>
      </w:r>
      <w:r>
        <w:rPr>
          <w:spacing w:val="-6"/>
        </w:rPr>
        <w:t xml:space="preserve"> </w:t>
      </w:r>
      <w:r>
        <w:t>поведения.</w:t>
      </w:r>
    </w:p>
    <w:p w:rsidR="00E76707" w:rsidRDefault="00897AC9">
      <w:pPr>
        <w:pStyle w:val="a3"/>
        <w:spacing w:before="5" w:line="237" w:lineRule="auto"/>
        <w:ind w:right="854"/>
      </w:pPr>
      <w:r>
        <w:t>Объяснять</w:t>
      </w:r>
      <w:r>
        <w:rPr>
          <w:spacing w:val="1"/>
        </w:rPr>
        <w:t xml:space="preserve"> </w:t>
      </w:r>
      <w:r>
        <w:t>смысл</w:t>
      </w:r>
      <w:r>
        <w:rPr>
          <w:spacing w:val="1"/>
        </w:rPr>
        <w:t xml:space="preserve"> </w:t>
      </w:r>
      <w:r>
        <w:t>понятия</w:t>
      </w:r>
      <w:r>
        <w:rPr>
          <w:spacing w:val="1"/>
        </w:rPr>
        <w:t xml:space="preserve"> </w:t>
      </w:r>
      <w:r>
        <w:t>«риск-ориентированный</w:t>
      </w:r>
      <w:r>
        <w:rPr>
          <w:spacing w:val="1"/>
        </w:rPr>
        <w:t xml:space="preserve"> </w:t>
      </w:r>
      <w:r>
        <w:t>подход».</w:t>
      </w:r>
      <w:r>
        <w:rPr>
          <w:spacing w:val="1"/>
        </w:rPr>
        <w:t xml:space="preserve"> </w:t>
      </w:r>
      <w:r>
        <w:t>Приводить</w:t>
      </w:r>
      <w:r>
        <w:rPr>
          <w:spacing w:val="1"/>
        </w:rPr>
        <w:t xml:space="preserve"> </w:t>
      </w:r>
      <w:r>
        <w:t>примеры</w:t>
      </w:r>
      <w:r>
        <w:rPr>
          <w:spacing w:val="1"/>
        </w:rPr>
        <w:t xml:space="preserve"> </w:t>
      </w:r>
      <w:r>
        <w:t>реализации риск-ориентированного</w:t>
      </w:r>
      <w:r>
        <w:rPr>
          <w:spacing w:val="-1"/>
        </w:rPr>
        <w:t xml:space="preserve"> </w:t>
      </w:r>
      <w:r>
        <w:t>подхода</w:t>
      </w:r>
      <w:r>
        <w:rPr>
          <w:spacing w:val="-2"/>
        </w:rPr>
        <w:t xml:space="preserve"> </w:t>
      </w:r>
      <w:r>
        <w:t>на</w:t>
      </w:r>
      <w:r>
        <w:rPr>
          <w:spacing w:val="-7"/>
        </w:rPr>
        <w:t xml:space="preserve"> </w:t>
      </w:r>
      <w:r>
        <w:t>уровне</w:t>
      </w:r>
      <w:r>
        <w:rPr>
          <w:spacing w:val="-2"/>
        </w:rPr>
        <w:t xml:space="preserve"> </w:t>
      </w:r>
      <w:r>
        <w:t>личности,</w:t>
      </w:r>
      <w:r>
        <w:rPr>
          <w:spacing w:val="-4"/>
        </w:rPr>
        <w:t xml:space="preserve"> </w:t>
      </w:r>
      <w:r>
        <w:t>общества,</w:t>
      </w:r>
      <w:r>
        <w:rPr>
          <w:spacing w:val="-3"/>
        </w:rPr>
        <w:t xml:space="preserve"> </w:t>
      </w:r>
      <w:r>
        <w:t>государства.</w:t>
      </w:r>
    </w:p>
    <w:p w:rsidR="00E76707" w:rsidRDefault="00897AC9">
      <w:pPr>
        <w:pStyle w:val="a3"/>
        <w:spacing w:before="6" w:line="237" w:lineRule="auto"/>
        <w:ind w:right="859"/>
      </w:pPr>
      <w:r>
        <w:t>Сформировать</w:t>
      </w:r>
      <w:r>
        <w:rPr>
          <w:spacing w:val="1"/>
        </w:rPr>
        <w:t xml:space="preserve"> </w:t>
      </w:r>
      <w:r>
        <w:t>представление</w:t>
      </w:r>
      <w:r>
        <w:rPr>
          <w:spacing w:val="1"/>
        </w:rPr>
        <w:t xml:space="preserve"> </w:t>
      </w:r>
      <w:r>
        <w:t>о</w:t>
      </w:r>
      <w:r>
        <w:rPr>
          <w:spacing w:val="1"/>
        </w:rPr>
        <w:t xml:space="preserve"> </w:t>
      </w:r>
      <w:r>
        <w:t>безопасном</w:t>
      </w:r>
      <w:r>
        <w:rPr>
          <w:spacing w:val="1"/>
        </w:rPr>
        <w:t xml:space="preserve"> </w:t>
      </w:r>
      <w:r>
        <w:t>поведении</w:t>
      </w:r>
      <w:r>
        <w:rPr>
          <w:spacing w:val="1"/>
        </w:rPr>
        <w:t xml:space="preserve"> </w:t>
      </w:r>
      <w:r>
        <w:t>как</w:t>
      </w:r>
      <w:r>
        <w:rPr>
          <w:spacing w:val="1"/>
        </w:rPr>
        <w:t xml:space="preserve"> </w:t>
      </w:r>
      <w:r>
        <w:t>о</w:t>
      </w:r>
      <w:r>
        <w:rPr>
          <w:spacing w:val="1"/>
        </w:rPr>
        <w:t xml:space="preserve"> </w:t>
      </w:r>
      <w:r>
        <w:t>неотъемлемой</w:t>
      </w:r>
      <w:r>
        <w:rPr>
          <w:spacing w:val="60"/>
        </w:rPr>
        <w:t xml:space="preserve"> </w:t>
      </w:r>
      <w:r>
        <w:t>части</w:t>
      </w:r>
      <w:r>
        <w:rPr>
          <w:spacing w:val="1"/>
        </w:rPr>
        <w:t xml:space="preserve"> </w:t>
      </w:r>
      <w:r>
        <w:t>жизни</w:t>
      </w:r>
      <w:r>
        <w:rPr>
          <w:spacing w:val="-3"/>
        </w:rPr>
        <w:t xml:space="preserve"> </w:t>
      </w:r>
      <w:r>
        <w:t>современного</w:t>
      </w:r>
      <w:r>
        <w:rPr>
          <w:spacing w:val="2"/>
        </w:rPr>
        <w:t xml:space="preserve"> </w:t>
      </w:r>
      <w:r>
        <w:t>человека</w:t>
      </w:r>
      <w:r>
        <w:rPr>
          <w:spacing w:val="1"/>
        </w:rPr>
        <w:t xml:space="preserve"> </w:t>
      </w:r>
      <w:r>
        <w:t>и</w:t>
      </w:r>
      <w:r>
        <w:rPr>
          <w:spacing w:val="-2"/>
        </w:rPr>
        <w:t xml:space="preserve"> </w:t>
      </w:r>
      <w:r>
        <w:t>общества.</w:t>
      </w:r>
    </w:p>
    <w:p w:rsidR="00E76707" w:rsidRDefault="00897AC9">
      <w:pPr>
        <w:pStyle w:val="a3"/>
        <w:spacing w:before="3" w:line="275" w:lineRule="exact"/>
        <w:ind w:left="1119" w:firstLine="0"/>
        <w:jc w:val="left"/>
      </w:pPr>
      <w:r>
        <w:t>Модуль</w:t>
      </w:r>
      <w:r>
        <w:rPr>
          <w:spacing w:val="-2"/>
        </w:rPr>
        <w:t xml:space="preserve"> </w:t>
      </w:r>
      <w:r>
        <w:t>№</w:t>
      </w:r>
      <w:r>
        <w:rPr>
          <w:spacing w:val="-1"/>
        </w:rPr>
        <w:t xml:space="preserve"> </w:t>
      </w:r>
      <w:r>
        <w:t>2</w:t>
      </w:r>
      <w:r>
        <w:rPr>
          <w:spacing w:val="-3"/>
        </w:rPr>
        <w:t xml:space="preserve"> </w:t>
      </w:r>
      <w:r>
        <w:t>«Безопасность</w:t>
      </w:r>
      <w:r>
        <w:rPr>
          <w:spacing w:val="-5"/>
        </w:rPr>
        <w:t xml:space="preserve"> </w:t>
      </w:r>
      <w:r>
        <w:t>в</w:t>
      </w:r>
      <w:r>
        <w:rPr>
          <w:spacing w:val="-1"/>
        </w:rPr>
        <w:t xml:space="preserve"> </w:t>
      </w:r>
      <w:r>
        <w:t>быту».</w:t>
      </w:r>
    </w:p>
    <w:p w:rsidR="00E76707" w:rsidRDefault="00897AC9">
      <w:pPr>
        <w:pStyle w:val="a3"/>
        <w:spacing w:line="275" w:lineRule="exact"/>
        <w:ind w:left="1119" w:firstLine="0"/>
        <w:jc w:val="left"/>
      </w:pPr>
      <w:r>
        <w:t>Классифицировать</w:t>
      </w:r>
      <w:r>
        <w:rPr>
          <w:spacing w:val="-6"/>
        </w:rPr>
        <w:t xml:space="preserve"> </w:t>
      </w:r>
      <w:r>
        <w:t>и</w:t>
      </w:r>
      <w:r>
        <w:rPr>
          <w:spacing w:val="-6"/>
        </w:rPr>
        <w:t xml:space="preserve"> </w:t>
      </w:r>
      <w:r>
        <w:t>характеризовать</w:t>
      </w:r>
      <w:r>
        <w:rPr>
          <w:spacing w:val="-5"/>
        </w:rPr>
        <w:t xml:space="preserve"> </w:t>
      </w:r>
      <w:r>
        <w:t>источники</w:t>
      </w:r>
      <w:r>
        <w:rPr>
          <w:spacing w:val="-7"/>
        </w:rPr>
        <w:t xml:space="preserve"> </w:t>
      </w:r>
      <w:r>
        <w:t>опасности</w:t>
      </w:r>
      <w:r>
        <w:rPr>
          <w:spacing w:val="-5"/>
        </w:rPr>
        <w:t xml:space="preserve"> </w:t>
      </w:r>
      <w:r>
        <w:t>в</w:t>
      </w:r>
      <w:r>
        <w:rPr>
          <w:spacing w:val="-2"/>
        </w:rPr>
        <w:t xml:space="preserve"> </w:t>
      </w:r>
      <w:r>
        <w:t>быту.</w:t>
      </w:r>
    </w:p>
    <w:p w:rsidR="00E76707" w:rsidRDefault="00897AC9">
      <w:pPr>
        <w:pStyle w:val="a3"/>
        <w:spacing w:before="3" w:line="275" w:lineRule="exact"/>
        <w:ind w:left="1119" w:firstLine="0"/>
        <w:jc w:val="left"/>
      </w:pPr>
      <w:r>
        <w:t>Знать</w:t>
      </w:r>
      <w:r>
        <w:rPr>
          <w:spacing w:val="-5"/>
        </w:rPr>
        <w:t xml:space="preserve"> </w:t>
      </w:r>
      <w:r>
        <w:t>общие</w:t>
      </w:r>
      <w:r>
        <w:rPr>
          <w:spacing w:val="-7"/>
        </w:rPr>
        <w:t xml:space="preserve"> </w:t>
      </w:r>
      <w:r>
        <w:t>правила</w:t>
      </w:r>
      <w:r>
        <w:rPr>
          <w:spacing w:val="-7"/>
        </w:rPr>
        <w:t xml:space="preserve"> </w:t>
      </w:r>
      <w:r>
        <w:t>безопасного</w:t>
      </w:r>
      <w:r>
        <w:rPr>
          <w:spacing w:val="-2"/>
        </w:rPr>
        <w:t xml:space="preserve"> </w:t>
      </w:r>
      <w:r>
        <w:t>поведения,</w:t>
      </w:r>
      <w:r>
        <w:rPr>
          <w:spacing w:val="-4"/>
        </w:rPr>
        <w:t xml:space="preserve"> </w:t>
      </w:r>
      <w:r>
        <w:t>владеть</w:t>
      </w:r>
      <w:r>
        <w:rPr>
          <w:spacing w:val="-1"/>
        </w:rPr>
        <w:t xml:space="preserve"> </w:t>
      </w:r>
      <w:r>
        <w:t>ими</w:t>
      </w:r>
      <w:r>
        <w:rPr>
          <w:spacing w:val="-5"/>
        </w:rPr>
        <w:t xml:space="preserve"> </w:t>
      </w:r>
      <w:r>
        <w:t>в</w:t>
      </w:r>
      <w:r>
        <w:rPr>
          <w:spacing w:val="-1"/>
        </w:rPr>
        <w:t xml:space="preserve"> </w:t>
      </w:r>
      <w:r>
        <w:t>бытовых</w:t>
      </w:r>
      <w:r>
        <w:rPr>
          <w:spacing w:val="-6"/>
        </w:rPr>
        <w:t xml:space="preserve"> </w:t>
      </w:r>
      <w:r>
        <w:t>ситуациях.</w:t>
      </w:r>
    </w:p>
    <w:p w:rsidR="00E76707" w:rsidRDefault="00897AC9">
      <w:pPr>
        <w:pStyle w:val="a3"/>
        <w:spacing w:line="242" w:lineRule="auto"/>
        <w:ind w:right="849"/>
        <w:jc w:val="left"/>
      </w:pPr>
      <w:r>
        <w:t>Иметь</w:t>
      </w:r>
      <w:r>
        <w:rPr>
          <w:spacing w:val="4"/>
        </w:rPr>
        <w:t xml:space="preserve"> </w:t>
      </w:r>
      <w:r>
        <w:t>представление</w:t>
      </w:r>
      <w:r>
        <w:rPr>
          <w:spacing w:val="3"/>
        </w:rPr>
        <w:t xml:space="preserve"> </w:t>
      </w:r>
      <w:r>
        <w:t>о</w:t>
      </w:r>
      <w:r>
        <w:rPr>
          <w:spacing w:val="3"/>
        </w:rPr>
        <w:t xml:space="preserve"> </w:t>
      </w:r>
      <w:r>
        <w:t>защите</w:t>
      </w:r>
      <w:r>
        <w:rPr>
          <w:spacing w:val="3"/>
        </w:rPr>
        <w:t xml:space="preserve"> </w:t>
      </w:r>
      <w:r>
        <w:t>прав</w:t>
      </w:r>
      <w:r>
        <w:rPr>
          <w:spacing w:val="5"/>
        </w:rPr>
        <w:t xml:space="preserve"> </w:t>
      </w:r>
      <w:r>
        <w:t>потребителя,</w:t>
      </w:r>
      <w:r>
        <w:rPr>
          <w:spacing w:val="6"/>
        </w:rPr>
        <w:t xml:space="preserve"> </w:t>
      </w:r>
      <w:r>
        <w:t>в</w:t>
      </w:r>
      <w:r>
        <w:rPr>
          <w:spacing w:val="4"/>
        </w:rPr>
        <w:t xml:space="preserve"> </w:t>
      </w:r>
      <w:r>
        <w:t>том числе</w:t>
      </w:r>
      <w:r>
        <w:rPr>
          <w:spacing w:val="3"/>
        </w:rPr>
        <w:t xml:space="preserve"> </w:t>
      </w:r>
      <w:r>
        <w:t>при</w:t>
      </w:r>
      <w:r>
        <w:rPr>
          <w:spacing w:val="4"/>
        </w:rPr>
        <w:t xml:space="preserve"> </w:t>
      </w:r>
      <w:r>
        <w:t>совершении</w:t>
      </w:r>
      <w:r>
        <w:rPr>
          <w:spacing w:val="16"/>
        </w:rPr>
        <w:t xml:space="preserve"> </w:t>
      </w:r>
      <w:r>
        <w:t>покупок</w:t>
      </w:r>
      <w:r>
        <w:rPr>
          <w:spacing w:val="-57"/>
        </w:rPr>
        <w:t xml:space="preserve"> </w:t>
      </w:r>
      <w:r>
        <w:t>в</w:t>
      </w:r>
      <w:r>
        <w:rPr>
          <w:spacing w:val="2"/>
        </w:rPr>
        <w:t xml:space="preserve"> </w:t>
      </w:r>
      <w:r>
        <w:t>Интернете.</w:t>
      </w:r>
    </w:p>
    <w:p w:rsidR="00E76707" w:rsidRDefault="00897AC9">
      <w:pPr>
        <w:pStyle w:val="a3"/>
        <w:spacing w:line="242" w:lineRule="auto"/>
        <w:jc w:val="left"/>
      </w:pPr>
      <w:r>
        <w:t>Безопасно</w:t>
      </w:r>
      <w:r>
        <w:rPr>
          <w:spacing w:val="30"/>
        </w:rPr>
        <w:t xml:space="preserve"> </w:t>
      </w:r>
      <w:r>
        <w:t>действовать</w:t>
      </w:r>
      <w:r>
        <w:rPr>
          <w:spacing w:val="27"/>
        </w:rPr>
        <w:t xml:space="preserve"> </w:t>
      </w:r>
      <w:r>
        <w:t>в</w:t>
      </w:r>
      <w:r>
        <w:rPr>
          <w:spacing w:val="28"/>
        </w:rPr>
        <w:t xml:space="preserve"> </w:t>
      </w:r>
      <w:r>
        <w:t>различных</w:t>
      </w:r>
      <w:r>
        <w:rPr>
          <w:spacing w:val="25"/>
        </w:rPr>
        <w:t xml:space="preserve"> </w:t>
      </w:r>
      <w:r>
        <w:t>бытовых</w:t>
      </w:r>
      <w:r>
        <w:rPr>
          <w:spacing w:val="22"/>
        </w:rPr>
        <w:t xml:space="preserve"> </w:t>
      </w:r>
      <w:r>
        <w:t>ситуациях.</w:t>
      </w:r>
      <w:r>
        <w:rPr>
          <w:spacing w:val="32"/>
        </w:rPr>
        <w:t xml:space="preserve"> </w:t>
      </w:r>
      <w:r>
        <w:t>Знать</w:t>
      </w:r>
      <w:r>
        <w:rPr>
          <w:spacing w:val="33"/>
        </w:rPr>
        <w:t xml:space="preserve"> </w:t>
      </w:r>
      <w:r>
        <w:t>порядок</w:t>
      </w:r>
      <w:r>
        <w:rPr>
          <w:spacing w:val="29"/>
        </w:rPr>
        <w:t xml:space="preserve"> </w:t>
      </w:r>
      <w:r>
        <w:t>действий</w:t>
      </w:r>
      <w:r>
        <w:rPr>
          <w:spacing w:val="31"/>
        </w:rPr>
        <w:t xml:space="preserve"> </w:t>
      </w:r>
      <w:r>
        <w:t>при</w:t>
      </w:r>
      <w:r>
        <w:rPr>
          <w:spacing w:val="-57"/>
        </w:rPr>
        <w:t xml:space="preserve"> </w:t>
      </w:r>
      <w:r>
        <w:t>возникновении</w:t>
      </w:r>
      <w:r>
        <w:rPr>
          <w:spacing w:val="-8"/>
        </w:rPr>
        <w:t xml:space="preserve"> </w:t>
      </w:r>
      <w:r>
        <w:t>опасных</w:t>
      </w:r>
      <w:r>
        <w:rPr>
          <w:spacing w:val="-3"/>
        </w:rPr>
        <w:t xml:space="preserve"> </w:t>
      </w:r>
      <w:r>
        <w:t>ситуаций</w:t>
      </w:r>
      <w:r>
        <w:rPr>
          <w:spacing w:val="3"/>
        </w:rPr>
        <w:t xml:space="preserve"> </w:t>
      </w:r>
      <w:r>
        <w:t>в</w:t>
      </w:r>
      <w:r>
        <w:rPr>
          <w:spacing w:val="2"/>
        </w:rPr>
        <w:t xml:space="preserve"> </w:t>
      </w:r>
      <w:r>
        <w:t>быту.</w:t>
      </w:r>
    </w:p>
    <w:p w:rsidR="00E76707" w:rsidRDefault="00897AC9">
      <w:pPr>
        <w:pStyle w:val="a3"/>
        <w:spacing w:line="271" w:lineRule="exact"/>
        <w:ind w:left="1119" w:firstLine="0"/>
        <w:jc w:val="left"/>
      </w:pPr>
      <w:r>
        <w:t>Знать</w:t>
      </w:r>
      <w:r>
        <w:rPr>
          <w:spacing w:val="-1"/>
        </w:rPr>
        <w:t xml:space="preserve"> </w:t>
      </w:r>
      <w:r>
        <w:t>порядок</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5"/>
        </w:rPr>
        <w:t xml:space="preserve"> </w:t>
      </w:r>
      <w:r>
        <w:t>ушибах, переломах,</w:t>
      </w:r>
      <w:r>
        <w:rPr>
          <w:spacing w:val="1"/>
        </w:rPr>
        <w:t xml:space="preserve"> </w:t>
      </w:r>
      <w:r>
        <w:t>кровотечениях.</w:t>
      </w:r>
    </w:p>
    <w:p w:rsidR="00E76707" w:rsidRDefault="00897AC9">
      <w:pPr>
        <w:pStyle w:val="a3"/>
        <w:spacing w:line="237" w:lineRule="auto"/>
        <w:ind w:right="849"/>
        <w:jc w:val="left"/>
      </w:pPr>
      <w:r>
        <w:t>Знать</w:t>
      </w:r>
      <w:r>
        <w:rPr>
          <w:spacing w:val="23"/>
        </w:rPr>
        <w:t xml:space="preserve"> </w:t>
      </w:r>
      <w:r>
        <w:t>правила</w:t>
      </w:r>
      <w:r>
        <w:rPr>
          <w:spacing w:val="16"/>
        </w:rPr>
        <w:t xml:space="preserve"> </w:t>
      </w:r>
      <w:r>
        <w:t>вызова</w:t>
      </w:r>
      <w:r>
        <w:rPr>
          <w:spacing w:val="20"/>
        </w:rPr>
        <w:t xml:space="preserve"> </w:t>
      </w:r>
      <w:r>
        <w:t>экстренных</w:t>
      </w:r>
      <w:r>
        <w:rPr>
          <w:spacing w:val="16"/>
        </w:rPr>
        <w:t xml:space="preserve"> </w:t>
      </w:r>
      <w:r>
        <w:t>служб,</w:t>
      </w:r>
      <w:r>
        <w:rPr>
          <w:spacing w:val="23"/>
        </w:rPr>
        <w:t xml:space="preserve"> </w:t>
      </w:r>
      <w:r>
        <w:t>порядок</w:t>
      </w:r>
      <w:r>
        <w:rPr>
          <w:spacing w:val="20"/>
        </w:rPr>
        <w:t xml:space="preserve"> </w:t>
      </w:r>
      <w:r>
        <w:t>взаимодействия</w:t>
      </w:r>
      <w:r>
        <w:rPr>
          <w:spacing w:val="21"/>
        </w:rPr>
        <w:t xml:space="preserve"> </w:t>
      </w:r>
      <w:r>
        <w:t>с</w:t>
      </w:r>
      <w:r>
        <w:rPr>
          <w:spacing w:val="20"/>
        </w:rPr>
        <w:t xml:space="preserve"> </w:t>
      </w:r>
      <w:r>
        <w:t>экстренными</w:t>
      </w:r>
      <w:r>
        <w:rPr>
          <w:spacing w:val="-57"/>
        </w:rPr>
        <w:t xml:space="preserve"> </w:t>
      </w:r>
      <w:r>
        <w:t>службами.</w:t>
      </w:r>
    </w:p>
    <w:p w:rsidR="00E76707" w:rsidRDefault="00897AC9">
      <w:pPr>
        <w:pStyle w:val="a3"/>
        <w:spacing w:before="1" w:line="275" w:lineRule="exact"/>
        <w:ind w:left="1119" w:firstLine="0"/>
        <w:jc w:val="left"/>
      </w:pPr>
      <w:r>
        <w:t>Знать правила</w:t>
      </w:r>
      <w:r>
        <w:rPr>
          <w:spacing w:val="-7"/>
        </w:rPr>
        <w:t xml:space="preserve"> </w:t>
      </w:r>
      <w:r>
        <w:t>обращения</w:t>
      </w:r>
      <w:r>
        <w:rPr>
          <w:spacing w:val="-5"/>
        </w:rPr>
        <w:t xml:space="preserve"> </w:t>
      </w:r>
      <w:r>
        <w:t>с</w:t>
      </w:r>
      <w:r>
        <w:rPr>
          <w:spacing w:val="-2"/>
        </w:rPr>
        <w:t xml:space="preserve"> </w:t>
      </w:r>
      <w:r>
        <w:t>электрическими</w:t>
      </w:r>
      <w:r>
        <w:rPr>
          <w:spacing w:val="1"/>
        </w:rPr>
        <w:t xml:space="preserve"> </w:t>
      </w:r>
      <w:r>
        <w:t>и</w:t>
      </w:r>
      <w:r>
        <w:rPr>
          <w:spacing w:val="-5"/>
        </w:rPr>
        <w:t xml:space="preserve"> </w:t>
      </w:r>
      <w:r>
        <w:t>газовыми</w:t>
      </w:r>
      <w:r>
        <w:rPr>
          <w:spacing w:val="-4"/>
        </w:rPr>
        <w:t xml:space="preserve"> </w:t>
      </w:r>
      <w:r>
        <w:t>приборами.</w:t>
      </w:r>
    </w:p>
    <w:p w:rsidR="00E76707" w:rsidRDefault="00897AC9">
      <w:pPr>
        <w:pStyle w:val="a3"/>
        <w:spacing w:line="242" w:lineRule="auto"/>
        <w:ind w:right="849"/>
        <w:jc w:val="left"/>
      </w:pPr>
      <w:r>
        <w:t>Иметь</w:t>
      </w:r>
      <w:r>
        <w:rPr>
          <w:spacing w:val="1"/>
        </w:rPr>
        <w:t xml:space="preserve"> </w:t>
      </w:r>
      <w:r>
        <w:t>представления</w:t>
      </w:r>
      <w:r>
        <w:rPr>
          <w:spacing w:val="1"/>
        </w:rPr>
        <w:t xml:space="preserve"> </w:t>
      </w:r>
      <w:r>
        <w:t>о</w:t>
      </w:r>
      <w:r>
        <w:rPr>
          <w:spacing w:val="1"/>
        </w:rPr>
        <w:t xml:space="preserve"> </w:t>
      </w:r>
      <w:r>
        <w:t>возможных</w:t>
      </w:r>
      <w:r>
        <w:rPr>
          <w:spacing w:val="1"/>
        </w:rPr>
        <w:t xml:space="preserve"> </w:t>
      </w:r>
      <w:r>
        <w:t>последствиях</w:t>
      </w:r>
      <w:r>
        <w:rPr>
          <w:spacing w:val="1"/>
        </w:rPr>
        <w:t xml:space="preserve"> </w:t>
      </w:r>
      <w:r>
        <w:t>электротравмы.</w:t>
      </w:r>
      <w:r>
        <w:rPr>
          <w:spacing w:val="1"/>
        </w:rPr>
        <w:t xml:space="preserve"> </w:t>
      </w:r>
      <w:r>
        <w:t>Знать</w:t>
      </w:r>
      <w:r>
        <w:rPr>
          <w:spacing w:val="1"/>
        </w:rPr>
        <w:t xml:space="preserve"> </w:t>
      </w:r>
      <w:r>
        <w:t>порядок</w:t>
      </w:r>
      <w:r>
        <w:rPr>
          <w:spacing w:val="-57"/>
        </w:rPr>
        <w:t xml:space="preserve"> </w:t>
      </w:r>
      <w:r>
        <w:t>проведения</w:t>
      </w:r>
      <w:r>
        <w:rPr>
          <w:spacing w:val="1"/>
        </w:rPr>
        <w:t xml:space="preserve"> </w:t>
      </w:r>
      <w:r>
        <w:t>сердечно-легочной</w:t>
      </w:r>
      <w:r>
        <w:rPr>
          <w:spacing w:val="-2"/>
        </w:rPr>
        <w:t xml:space="preserve"> </w:t>
      </w:r>
      <w:r>
        <w:t>реанимации.</w:t>
      </w:r>
    </w:p>
    <w:p w:rsidR="00E76707" w:rsidRDefault="00897AC9">
      <w:pPr>
        <w:pStyle w:val="a3"/>
        <w:spacing w:line="242" w:lineRule="auto"/>
        <w:jc w:val="left"/>
      </w:pPr>
      <w:r>
        <w:t>Иметь</w:t>
      </w:r>
      <w:r>
        <w:rPr>
          <w:spacing w:val="29"/>
        </w:rPr>
        <w:t xml:space="preserve"> </w:t>
      </w:r>
      <w:r>
        <w:t>представления</w:t>
      </w:r>
      <w:r>
        <w:rPr>
          <w:spacing w:val="27"/>
        </w:rPr>
        <w:t xml:space="preserve"> </w:t>
      </w:r>
      <w:r>
        <w:t>о</w:t>
      </w:r>
      <w:r>
        <w:rPr>
          <w:spacing w:val="32"/>
        </w:rPr>
        <w:t xml:space="preserve"> </w:t>
      </w:r>
      <w:r>
        <w:t>современных</w:t>
      </w:r>
      <w:r>
        <w:rPr>
          <w:spacing w:val="33"/>
        </w:rPr>
        <w:t xml:space="preserve"> </w:t>
      </w:r>
      <w:r>
        <w:t>системах</w:t>
      </w:r>
      <w:r>
        <w:rPr>
          <w:spacing w:val="28"/>
        </w:rPr>
        <w:t xml:space="preserve"> </w:t>
      </w:r>
      <w:r>
        <w:t>извещения</w:t>
      </w:r>
      <w:r>
        <w:rPr>
          <w:spacing w:val="23"/>
        </w:rPr>
        <w:t xml:space="preserve"> </w:t>
      </w:r>
      <w:r>
        <w:t>и</w:t>
      </w:r>
      <w:r>
        <w:rPr>
          <w:spacing w:val="28"/>
        </w:rPr>
        <w:t xml:space="preserve"> </w:t>
      </w:r>
      <w:r>
        <w:t>пожаротушения</w:t>
      </w:r>
      <w:r>
        <w:rPr>
          <w:spacing w:val="32"/>
        </w:rPr>
        <w:t xml:space="preserve"> </w:t>
      </w:r>
      <w:r>
        <w:t>в</w:t>
      </w:r>
      <w:r>
        <w:rPr>
          <w:spacing w:val="26"/>
        </w:rPr>
        <w:t xml:space="preserve"> </w:t>
      </w:r>
      <w:r>
        <w:t>жилых</w:t>
      </w:r>
      <w:r>
        <w:rPr>
          <w:spacing w:val="-57"/>
        </w:rPr>
        <w:t xml:space="preserve"> </w:t>
      </w:r>
      <w:r>
        <w:t>помещениях.</w:t>
      </w:r>
    </w:p>
    <w:p w:rsidR="00E76707" w:rsidRDefault="00897AC9">
      <w:pPr>
        <w:pStyle w:val="a3"/>
        <w:spacing w:line="242" w:lineRule="auto"/>
        <w:ind w:right="849"/>
        <w:jc w:val="left"/>
      </w:pPr>
      <w:r>
        <w:t>Соблюдать</w:t>
      </w:r>
      <w:r>
        <w:rPr>
          <w:spacing w:val="4"/>
        </w:rPr>
        <w:t xml:space="preserve"> </w:t>
      </w:r>
      <w:r>
        <w:t>правила</w:t>
      </w:r>
      <w:r>
        <w:rPr>
          <w:spacing w:val="2"/>
        </w:rPr>
        <w:t xml:space="preserve"> </w:t>
      </w:r>
      <w:r>
        <w:t>пожарной безопасности в</w:t>
      </w:r>
      <w:r>
        <w:rPr>
          <w:spacing w:val="-1"/>
        </w:rPr>
        <w:t xml:space="preserve"> </w:t>
      </w:r>
      <w:r>
        <w:t>быту.</w:t>
      </w:r>
      <w:r>
        <w:rPr>
          <w:spacing w:val="5"/>
        </w:rPr>
        <w:t xml:space="preserve"> </w:t>
      </w:r>
      <w:r>
        <w:t>Знать</w:t>
      </w:r>
      <w:r>
        <w:rPr>
          <w:spacing w:val="5"/>
        </w:rPr>
        <w:t xml:space="preserve"> </w:t>
      </w:r>
      <w:r>
        <w:t>порядок</w:t>
      </w:r>
      <w:r>
        <w:rPr>
          <w:spacing w:val="1"/>
        </w:rPr>
        <w:t xml:space="preserve"> </w:t>
      </w:r>
      <w:r>
        <w:t>действий при</w:t>
      </w:r>
      <w:r>
        <w:rPr>
          <w:spacing w:val="-1"/>
        </w:rPr>
        <w:t xml:space="preserve"> </w:t>
      </w:r>
      <w:r>
        <w:t>угрозе</w:t>
      </w:r>
      <w:r>
        <w:rPr>
          <w:spacing w:val="-57"/>
        </w:rPr>
        <w:t xml:space="preserve"> </w:t>
      </w:r>
      <w:r>
        <w:t>или</w:t>
      </w:r>
      <w:r>
        <w:rPr>
          <w:spacing w:val="2"/>
        </w:rPr>
        <w:t xml:space="preserve"> </w:t>
      </w:r>
      <w:r>
        <w:t>возникновении</w:t>
      </w:r>
      <w:r>
        <w:rPr>
          <w:spacing w:val="-2"/>
        </w:rPr>
        <w:t xml:space="preserve"> </w:t>
      </w:r>
      <w:r>
        <w:t>пожара.</w:t>
      </w:r>
    </w:p>
    <w:p w:rsidR="00E76707" w:rsidRDefault="00897AC9">
      <w:pPr>
        <w:pStyle w:val="a3"/>
        <w:spacing w:line="271" w:lineRule="exact"/>
        <w:ind w:left="1119" w:firstLine="0"/>
        <w:jc w:val="left"/>
      </w:pPr>
      <w:r>
        <w:t>Знать порядок</w:t>
      </w:r>
      <w:r>
        <w:rPr>
          <w:spacing w:val="-6"/>
        </w:rPr>
        <w:t xml:space="preserve"> </w:t>
      </w:r>
      <w:r>
        <w:t>оказания</w:t>
      </w:r>
      <w:r>
        <w:rPr>
          <w:spacing w:val="-5"/>
        </w:rPr>
        <w:t xml:space="preserve"> </w:t>
      </w:r>
      <w:r>
        <w:t>первой</w:t>
      </w:r>
      <w:r>
        <w:rPr>
          <w:spacing w:val="-4"/>
        </w:rPr>
        <w:t xml:space="preserve"> </w:t>
      </w:r>
      <w:r>
        <w:t>помощи</w:t>
      </w:r>
      <w:r>
        <w:rPr>
          <w:spacing w:val="-4"/>
        </w:rPr>
        <w:t xml:space="preserve"> </w:t>
      </w:r>
      <w:r>
        <w:t>при</w:t>
      </w:r>
      <w:r>
        <w:rPr>
          <w:spacing w:val="-4"/>
        </w:rPr>
        <w:t xml:space="preserve"> </w:t>
      </w:r>
      <w:r>
        <w:t>химических</w:t>
      </w:r>
      <w:r>
        <w:rPr>
          <w:spacing w:val="-5"/>
        </w:rPr>
        <w:t xml:space="preserve"> </w:t>
      </w:r>
      <w:r>
        <w:t>и</w:t>
      </w:r>
      <w:r>
        <w:rPr>
          <w:spacing w:val="1"/>
        </w:rPr>
        <w:t xml:space="preserve"> </w:t>
      </w:r>
      <w:r>
        <w:t>термических</w:t>
      </w:r>
      <w:r>
        <w:rPr>
          <w:spacing w:val="4"/>
        </w:rPr>
        <w:t xml:space="preserve"> </w:t>
      </w:r>
      <w:r>
        <w:t>ожогах.</w:t>
      </w:r>
    </w:p>
    <w:p w:rsidR="00E76707" w:rsidRDefault="00897AC9">
      <w:pPr>
        <w:pStyle w:val="a3"/>
        <w:ind w:right="849"/>
        <w:jc w:val="left"/>
      </w:pPr>
      <w:r>
        <w:t>Иметь</w:t>
      </w:r>
      <w:r>
        <w:rPr>
          <w:spacing w:val="58"/>
        </w:rPr>
        <w:t xml:space="preserve"> </w:t>
      </w:r>
      <w:r>
        <w:t>представление</w:t>
      </w:r>
      <w:r>
        <w:rPr>
          <w:spacing w:val="49"/>
        </w:rPr>
        <w:t xml:space="preserve"> </w:t>
      </w:r>
      <w:r>
        <w:t>о</w:t>
      </w:r>
      <w:r>
        <w:rPr>
          <w:spacing w:val="59"/>
        </w:rPr>
        <w:t xml:space="preserve"> </w:t>
      </w:r>
      <w:r>
        <w:t>нормативах</w:t>
      </w:r>
      <w:r>
        <w:rPr>
          <w:spacing w:val="50"/>
        </w:rPr>
        <w:t xml:space="preserve"> </w:t>
      </w:r>
      <w:r>
        <w:t>прибытия</w:t>
      </w:r>
      <w:r>
        <w:rPr>
          <w:spacing w:val="55"/>
        </w:rPr>
        <w:t xml:space="preserve"> </w:t>
      </w:r>
      <w:r>
        <w:t>пожарных</w:t>
      </w:r>
      <w:r>
        <w:rPr>
          <w:spacing w:val="50"/>
        </w:rPr>
        <w:t xml:space="preserve"> </w:t>
      </w:r>
      <w:r>
        <w:t>в</w:t>
      </w:r>
      <w:r>
        <w:rPr>
          <w:spacing w:val="57"/>
        </w:rPr>
        <w:t xml:space="preserve"> </w:t>
      </w:r>
      <w:r>
        <w:t>городах</w:t>
      </w:r>
      <w:r>
        <w:rPr>
          <w:spacing w:val="50"/>
        </w:rPr>
        <w:t xml:space="preserve"> </w:t>
      </w:r>
      <w:r>
        <w:t>и</w:t>
      </w:r>
      <w:r>
        <w:rPr>
          <w:spacing w:val="56"/>
        </w:rPr>
        <w:t xml:space="preserve"> </w:t>
      </w:r>
      <w:r>
        <w:t>сельской</w:t>
      </w:r>
      <w:r>
        <w:rPr>
          <w:spacing w:val="-57"/>
        </w:rPr>
        <w:t xml:space="preserve"> </w:t>
      </w:r>
      <w:r>
        <w:t>местности,</w:t>
      </w:r>
      <w:r>
        <w:rPr>
          <w:spacing w:val="-2"/>
        </w:rPr>
        <w:t xml:space="preserve"> </w:t>
      </w:r>
      <w:r>
        <w:t>правилах</w:t>
      </w:r>
      <w:r>
        <w:rPr>
          <w:spacing w:val="-3"/>
        </w:rPr>
        <w:t xml:space="preserve"> </w:t>
      </w:r>
      <w:r>
        <w:t>действий</w:t>
      </w:r>
      <w:r>
        <w:rPr>
          <w:spacing w:val="-2"/>
        </w:rPr>
        <w:t xml:space="preserve"> </w:t>
      </w:r>
      <w:r>
        <w:t>пожарных</w:t>
      </w:r>
      <w:r>
        <w:rPr>
          <w:spacing w:val="-3"/>
        </w:rPr>
        <w:t xml:space="preserve"> </w:t>
      </w:r>
      <w:r>
        <w:t>расчётов.</w:t>
      </w:r>
    </w:p>
    <w:p w:rsidR="00E76707" w:rsidRDefault="00897AC9">
      <w:pPr>
        <w:pStyle w:val="a3"/>
        <w:spacing w:line="242" w:lineRule="auto"/>
        <w:ind w:right="855"/>
      </w:pPr>
      <w:r>
        <w:t>Характеризовать права, обязанности и ответственность граждан в области пожарной</w:t>
      </w:r>
      <w:r>
        <w:rPr>
          <w:spacing w:val="1"/>
        </w:rPr>
        <w:t xml:space="preserve"> </w:t>
      </w:r>
      <w:r>
        <w:t>безопасности.</w:t>
      </w:r>
    </w:p>
    <w:p w:rsidR="00E76707" w:rsidRDefault="00897AC9">
      <w:pPr>
        <w:pStyle w:val="a3"/>
        <w:ind w:right="851"/>
      </w:pPr>
      <w:r>
        <w:t>Соблюдать</w:t>
      </w:r>
      <w:r>
        <w:rPr>
          <w:spacing w:val="1"/>
        </w:rPr>
        <w:t xml:space="preserve"> </w:t>
      </w:r>
      <w:r>
        <w:t>правила</w:t>
      </w:r>
      <w:r>
        <w:rPr>
          <w:spacing w:val="1"/>
        </w:rPr>
        <w:t xml:space="preserve"> </w:t>
      </w:r>
      <w:r>
        <w:t>безопасного</w:t>
      </w:r>
      <w:r>
        <w:rPr>
          <w:spacing w:val="1"/>
        </w:rPr>
        <w:t xml:space="preserve"> </w:t>
      </w:r>
      <w:r>
        <w:t>поведения в</w:t>
      </w:r>
      <w:r>
        <w:rPr>
          <w:spacing w:val="1"/>
        </w:rPr>
        <w:t xml:space="preserve"> </w:t>
      </w:r>
      <w:r>
        <w:t>местах</w:t>
      </w:r>
      <w:r>
        <w:rPr>
          <w:spacing w:val="1"/>
        </w:rPr>
        <w:t xml:space="preserve"> </w:t>
      </w:r>
      <w:r>
        <w:t>общего</w:t>
      </w:r>
      <w:r>
        <w:rPr>
          <w:spacing w:val="1"/>
        </w:rPr>
        <w:t xml:space="preserve"> </w:t>
      </w:r>
      <w:r>
        <w:t>пользования (подъезд;</w:t>
      </w:r>
      <w:r>
        <w:rPr>
          <w:spacing w:val="1"/>
        </w:rPr>
        <w:t xml:space="preserve"> </w:t>
      </w:r>
      <w:r>
        <w:t>лифт; мусоропровод; придомовая территория; детская площадка; площадка для выгула собак</w:t>
      </w:r>
      <w:r>
        <w:rPr>
          <w:spacing w:val="-57"/>
        </w:rPr>
        <w:t xml:space="preserve"> </w:t>
      </w:r>
      <w:r>
        <w:t>и</w:t>
      </w:r>
      <w:r>
        <w:rPr>
          <w:spacing w:val="2"/>
        </w:rPr>
        <w:t xml:space="preserve"> </w:t>
      </w:r>
      <w:r>
        <w:t>других).</w:t>
      </w:r>
    </w:p>
    <w:p w:rsidR="00E76707" w:rsidRDefault="00897AC9">
      <w:pPr>
        <w:pStyle w:val="a3"/>
        <w:spacing w:line="237" w:lineRule="auto"/>
        <w:ind w:right="853"/>
      </w:pPr>
      <w:r>
        <w:t>Распознавать ситуации криминального характера. Знать меры профилактики и порядок</w:t>
      </w:r>
      <w:r>
        <w:rPr>
          <w:spacing w:val="1"/>
        </w:rPr>
        <w:t xml:space="preserve"> </w:t>
      </w:r>
      <w:r>
        <w:t>действий</w:t>
      </w:r>
      <w:r>
        <w:rPr>
          <w:spacing w:val="2"/>
        </w:rPr>
        <w:t xml:space="preserve"> </w:t>
      </w:r>
      <w:r>
        <w:t>в</w:t>
      </w:r>
      <w:r>
        <w:rPr>
          <w:spacing w:val="-1"/>
        </w:rPr>
        <w:t xml:space="preserve"> </w:t>
      </w:r>
      <w:r>
        <w:t>ситуациях</w:t>
      </w:r>
      <w:r>
        <w:rPr>
          <w:spacing w:val="-3"/>
        </w:rPr>
        <w:t xml:space="preserve"> </w:t>
      </w:r>
      <w:r>
        <w:t>криминального</w:t>
      </w:r>
      <w:r>
        <w:rPr>
          <w:spacing w:val="5"/>
        </w:rPr>
        <w:t xml:space="preserve"> </w:t>
      </w:r>
      <w:r>
        <w:t>характера.</w:t>
      </w:r>
    </w:p>
    <w:p w:rsidR="00E76707" w:rsidRDefault="00897AC9">
      <w:pPr>
        <w:pStyle w:val="a3"/>
        <w:spacing w:line="237" w:lineRule="auto"/>
        <w:ind w:right="863"/>
      </w:pPr>
      <w:r>
        <w:t>Знать</w:t>
      </w:r>
      <w:r>
        <w:rPr>
          <w:spacing w:val="14"/>
        </w:rPr>
        <w:t xml:space="preserve"> </w:t>
      </w:r>
      <w:r>
        <w:t>правила</w:t>
      </w:r>
      <w:r>
        <w:rPr>
          <w:spacing w:val="7"/>
        </w:rPr>
        <w:t xml:space="preserve"> </w:t>
      </w:r>
      <w:r>
        <w:t>поведения</w:t>
      </w:r>
      <w:r>
        <w:rPr>
          <w:spacing w:val="12"/>
        </w:rPr>
        <w:t xml:space="preserve"> </w:t>
      </w:r>
      <w:r>
        <w:t>при</w:t>
      </w:r>
      <w:r>
        <w:rPr>
          <w:spacing w:val="14"/>
        </w:rPr>
        <w:t xml:space="preserve"> </w:t>
      </w:r>
      <w:r>
        <w:t>коммунальной</w:t>
      </w:r>
      <w:r>
        <w:rPr>
          <w:spacing w:val="13"/>
        </w:rPr>
        <w:t xml:space="preserve"> </w:t>
      </w:r>
      <w:r>
        <w:t>аварии,</w:t>
      </w:r>
      <w:r>
        <w:rPr>
          <w:spacing w:val="9"/>
        </w:rPr>
        <w:t xml:space="preserve"> </w:t>
      </w:r>
      <w:r>
        <w:t>порядок</w:t>
      </w:r>
      <w:r>
        <w:rPr>
          <w:spacing w:val="7"/>
        </w:rPr>
        <w:t xml:space="preserve"> </w:t>
      </w:r>
      <w:r>
        <w:t>вызова</w:t>
      </w:r>
      <w:r>
        <w:rPr>
          <w:spacing w:val="11"/>
        </w:rPr>
        <w:t xml:space="preserve"> </w:t>
      </w:r>
      <w:r>
        <w:t>аварийных</w:t>
      </w:r>
      <w:r>
        <w:rPr>
          <w:spacing w:val="8"/>
        </w:rPr>
        <w:t xml:space="preserve"> </w:t>
      </w:r>
      <w:r>
        <w:t>служб</w:t>
      </w:r>
      <w:r>
        <w:rPr>
          <w:spacing w:val="-58"/>
        </w:rPr>
        <w:t xml:space="preserve"> </w:t>
      </w:r>
      <w:r>
        <w:t>и</w:t>
      </w:r>
      <w:r>
        <w:rPr>
          <w:spacing w:val="2"/>
        </w:rPr>
        <w:t xml:space="preserve"> </w:t>
      </w:r>
      <w:r>
        <w:t>взаимодействия</w:t>
      </w:r>
      <w:r>
        <w:rPr>
          <w:spacing w:val="-3"/>
        </w:rPr>
        <w:t xml:space="preserve"> </w:t>
      </w:r>
      <w:r>
        <w:t>с</w:t>
      </w:r>
      <w:r>
        <w:rPr>
          <w:spacing w:val="1"/>
        </w:rPr>
        <w:t xml:space="preserve"> </w:t>
      </w:r>
      <w:r>
        <w:t>ними.</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6" w:line="237" w:lineRule="auto"/>
        <w:ind w:left="1119" w:right="3713" w:firstLine="0"/>
      </w:pPr>
      <w:r>
        <w:lastRenderedPageBreak/>
        <w:t>Модуль № 3 «Безопасность на транспорте».</w:t>
      </w:r>
      <w:r>
        <w:rPr>
          <w:spacing w:val="1"/>
        </w:rPr>
        <w:t xml:space="preserve"> </w:t>
      </w:r>
      <w:r>
        <w:t>Характеризовать</w:t>
      </w:r>
      <w:r>
        <w:rPr>
          <w:spacing w:val="-9"/>
        </w:rPr>
        <w:t xml:space="preserve"> </w:t>
      </w:r>
      <w:r>
        <w:t>опасности</w:t>
      </w:r>
      <w:r>
        <w:rPr>
          <w:spacing w:val="-3"/>
        </w:rPr>
        <w:t xml:space="preserve"> </w:t>
      </w:r>
      <w:r>
        <w:t>на</w:t>
      </w:r>
      <w:r>
        <w:rPr>
          <w:spacing w:val="-1"/>
        </w:rPr>
        <w:t xml:space="preserve"> </w:t>
      </w:r>
      <w:r>
        <w:t>различных</w:t>
      </w:r>
      <w:r>
        <w:rPr>
          <w:spacing w:val="-5"/>
        </w:rPr>
        <w:t xml:space="preserve"> </w:t>
      </w:r>
      <w:r>
        <w:t>видах</w:t>
      </w:r>
      <w:r>
        <w:rPr>
          <w:spacing w:val="-5"/>
        </w:rPr>
        <w:t xml:space="preserve"> </w:t>
      </w:r>
      <w:r>
        <w:t>транспорта.</w:t>
      </w:r>
    </w:p>
    <w:p w:rsidR="00E76707" w:rsidRDefault="00897AC9">
      <w:pPr>
        <w:pStyle w:val="a3"/>
        <w:spacing w:before="4"/>
        <w:ind w:right="847"/>
      </w:pPr>
      <w:r>
        <w:t>Соблюдать</w:t>
      </w:r>
      <w:r>
        <w:rPr>
          <w:spacing w:val="1"/>
        </w:rPr>
        <w:t xml:space="preserve"> </w:t>
      </w:r>
      <w:r>
        <w:t>правила дорожного движения,</w:t>
      </w:r>
      <w:r>
        <w:rPr>
          <w:spacing w:val="1"/>
        </w:rPr>
        <w:t xml:space="preserve"> </w:t>
      </w:r>
      <w:r>
        <w:t>установленные для пешехода,</w:t>
      </w:r>
      <w:r>
        <w:rPr>
          <w:spacing w:val="1"/>
        </w:rPr>
        <w:t xml:space="preserve"> </w:t>
      </w:r>
      <w:r>
        <w:t>пассажира,</w:t>
      </w:r>
      <w:r>
        <w:rPr>
          <w:spacing w:val="1"/>
        </w:rPr>
        <w:t xml:space="preserve"> </w:t>
      </w:r>
      <w:r>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передвижения.</w:t>
      </w:r>
      <w:r>
        <w:rPr>
          <w:spacing w:val="1"/>
        </w:rPr>
        <w:t xml:space="preserve"> </w:t>
      </w:r>
      <w:r>
        <w:t>Уметь</w:t>
      </w:r>
      <w:r>
        <w:rPr>
          <w:spacing w:val="1"/>
        </w:rPr>
        <w:t xml:space="preserve"> </w:t>
      </w:r>
      <w:r>
        <w:t>учитывать</w:t>
      </w:r>
      <w:r>
        <w:rPr>
          <w:spacing w:val="1"/>
        </w:rPr>
        <w:t xml:space="preserve"> </w:t>
      </w:r>
      <w:r>
        <w:t>разные</w:t>
      </w:r>
      <w:r>
        <w:rPr>
          <w:spacing w:val="1"/>
        </w:rPr>
        <w:t xml:space="preserve"> </w:t>
      </w:r>
      <w:r>
        <w:t>условия</w:t>
      </w:r>
      <w:r>
        <w:rPr>
          <w:spacing w:val="1"/>
        </w:rPr>
        <w:t xml:space="preserve"> </w:t>
      </w:r>
      <w:r>
        <w:t>(движение по обочине; движение в тёмное время суток; движение с использованием средств</w:t>
      </w:r>
      <w:r>
        <w:rPr>
          <w:spacing w:val="1"/>
        </w:rPr>
        <w:t xml:space="preserve"> </w:t>
      </w:r>
      <w:r>
        <w:t>индивидуальной</w:t>
      </w:r>
      <w:r>
        <w:rPr>
          <w:spacing w:val="-3"/>
        </w:rPr>
        <w:t xml:space="preserve"> </w:t>
      </w:r>
      <w:r>
        <w:t>мобильности).</w:t>
      </w:r>
    </w:p>
    <w:p w:rsidR="00E76707" w:rsidRDefault="00897AC9">
      <w:pPr>
        <w:pStyle w:val="a3"/>
        <w:spacing w:line="275" w:lineRule="exact"/>
        <w:ind w:left="1119" w:firstLine="0"/>
      </w:pPr>
      <w:r>
        <w:t>Приводить</w:t>
      </w:r>
      <w:r>
        <w:rPr>
          <w:spacing w:val="-1"/>
        </w:rPr>
        <w:t xml:space="preserve"> </w:t>
      </w:r>
      <w:r>
        <w:t>примеры</w:t>
      </w:r>
      <w:r>
        <w:rPr>
          <w:spacing w:val="-4"/>
        </w:rPr>
        <w:t xml:space="preserve"> </w:t>
      </w:r>
      <w:r>
        <w:t>взаимосвязи</w:t>
      </w:r>
      <w:r>
        <w:rPr>
          <w:spacing w:val="-1"/>
        </w:rPr>
        <w:t xml:space="preserve"> </w:t>
      </w:r>
      <w:r>
        <w:t>безопасности</w:t>
      </w:r>
      <w:r>
        <w:rPr>
          <w:spacing w:val="-4"/>
        </w:rPr>
        <w:t xml:space="preserve"> </w:t>
      </w:r>
      <w:r>
        <w:t>водителя</w:t>
      </w:r>
      <w:r>
        <w:rPr>
          <w:spacing w:val="-2"/>
        </w:rPr>
        <w:t xml:space="preserve"> </w:t>
      </w:r>
      <w:r>
        <w:t>и</w:t>
      </w:r>
      <w:r>
        <w:rPr>
          <w:spacing w:val="-5"/>
        </w:rPr>
        <w:t xml:space="preserve"> </w:t>
      </w:r>
      <w:r>
        <w:t>пассажира.</w:t>
      </w:r>
    </w:p>
    <w:p w:rsidR="00E76707" w:rsidRDefault="00897AC9">
      <w:pPr>
        <w:pStyle w:val="a3"/>
        <w:spacing w:line="275" w:lineRule="exact"/>
        <w:ind w:left="1119" w:firstLine="0"/>
      </w:pPr>
      <w:r>
        <w:t>Иметь</w:t>
      </w:r>
      <w:r>
        <w:rPr>
          <w:spacing w:val="-2"/>
        </w:rPr>
        <w:t xml:space="preserve"> </w:t>
      </w:r>
      <w:r>
        <w:t>представления</w:t>
      </w:r>
      <w:r>
        <w:rPr>
          <w:spacing w:val="-12"/>
        </w:rPr>
        <w:t xml:space="preserve"> </w:t>
      </w:r>
      <w:r>
        <w:t>о</w:t>
      </w:r>
      <w:r>
        <w:rPr>
          <w:spacing w:val="1"/>
        </w:rPr>
        <w:t xml:space="preserve"> </w:t>
      </w:r>
      <w:r>
        <w:t>знаниях</w:t>
      </w:r>
      <w:r>
        <w:rPr>
          <w:spacing w:val="-7"/>
        </w:rPr>
        <w:t xml:space="preserve"> </w:t>
      </w:r>
      <w:r>
        <w:t>и</w:t>
      </w:r>
      <w:r>
        <w:rPr>
          <w:spacing w:val="-1"/>
        </w:rPr>
        <w:t xml:space="preserve"> </w:t>
      </w:r>
      <w:r>
        <w:t>навыках,</w:t>
      </w:r>
      <w:r>
        <w:rPr>
          <w:spacing w:val="-1"/>
        </w:rPr>
        <w:t xml:space="preserve"> </w:t>
      </w:r>
      <w:r>
        <w:t>необходимых</w:t>
      </w:r>
      <w:r>
        <w:rPr>
          <w:spacing w:val="-7"/>
        </w:rPr>
        <w:t xml:space="preserve"> </w:t>
      </w:r>
      <w:r>
        <w:t>водителю</w:t>
      </w:r>
      <w:r>
        <w:rPr>
          <w:spacing w:val="-5"/>
        </w:rPr>
        <w:t xml:space="preserve"> </w:t>
      </w:r>
      <w:r>
        <w:t>автомобиля.</w:t>
      </w:r>
    </w:p>
    <w:p w:rsidR="00E76707" w:rsidRDefault="00897AC9">
      <w:pPr>
        <w:pStyle w:val="a3"/>
        <w:spacing w:before="3"/>
        <w:ind w:right="849"/>
      </w:pPr>
      <w:r>
        <w:t>Знать порядок действий при дорожно-транспортных происшествиях разного характера</w:t>
      </w:r>
      <w:r>
        <w:rPr>
          <w:spacing w:val="1"/>
        </w:rPr>
        <w:t xml:space="preserve"> </w:t>
      </w:r>
      <w:r>
        <w:t>(при отсутствии пострадавших; с одним или несколькими пострадавшими; при опасности</w:t>
      </w:r>
      <w:r>
        <w:rPr>
          <w:spacing w:val="1"/>
        </w:rPr>
        <w:t xml:space="preserve"> </w:t>
      </w:r>
      <w:r>
        <w:t>возгорания;</w:t>
      </w:r>
      <w:r>
        <w:rPr>
          <w:spacing w:val="-4"/>
        </w:rPr>
        <w:t xml:space="preserve"> </w:t>
      </w:r>
      <w:r>
        <w:t>с</w:t>
      </w:r>
      <w:r>
        <w:rPr>
          <w:spacing w:val="1"/>
        </w:rPr>
        <w:t xml:space="preserve"> </w:t>
      </w:r>
      <w:r>
        <w:t>большим</w:t>
      </w:r>
      <w:r>
        <w:rPr>
          <w:spacing w:val="-1"/>
        </w:rPr>
        <w:t xml:space="preserve"> </w:t>
      </w:r>
      <w:r>
        <w:t>количеством</w:t>
      </w:r>
      <w:r>
        <w:rPr>
          <w:spacing w:val="-1"/>
        </w:rPr>
        <w:t xml:space="preserve"> </w:t>
      </w:r>
      <w:r>
        <w:t>участников).</w:t>
      </w:r>
    </w:p>
    <w:p w:rsidR="00E76707" w:rsidRDefault="00897AC9">
      <w:pPr>
        <w:pStyle w:val="a3"/>
        <w:ind w:right="857"/>
      </w:pPr>
      <w:r>
        <w:t>Безопасно вести себя в метро. Знать порядок действий при возникновении опасности (в</w:t>
      </w:r>
      <w:r>
        <w:rPr>
          <w:spacing w:val="1"/>
        </w:rPr>
        <w:t xml:space="preserve"> </w:t>
      </w:r>
      <w:r>
        <w:t>том числе при угрозе возникновения пожара, совершения террористического акта, действий</w:t>
      </w:r>
      <w:r>
        <w:rPr>
          <w:spacing w:val="1"/>
        </w:rPr>
        <w:t xml:space="preserve"> </w:t>
      </w:r>
      <w:r>
        <w:t>криминального</w:t>
      </w:r>
      <w:r>
        <w:rPr>
          <w:spacing w:val="5"/>
        </w:rPr>
        <w:t xml:space="preserve"> </w:t>
      </w:r>
      <w:r>
        <w:t>характера).</w:t>
      </w:r>
    </w:p>
    <w:p w:rsidR="00E76707" w:rsidRDefault="00897AC9">
      <w:pPr>
        <w:pStyle w:val="a3"/>
        <w:ind w:right="853"/>
      </w:pPr>
      <w:r>
        <w:t>Безопасно вести себя на железнодорожном транспорте. Знать порядок действий 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rsidR="00E76707" w:rsidRDefault="00897AC9">
      <w:pPr>
        <w:pStyle w:val="a3"/>
        <w:ind w:right="846"/>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6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rsidR="00E76707" w:rsidRDefault="00897AC9">
      <w:pPr>
        <w:pStyle w:val="a3"/>
        <w:spacing w:before="1"/>
        <w:ind w:right="853"/>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rsidR="00E76707" w:rsidRDefault="00897AC9">
      <w:pPr>
        <w:pStyle w:val="a3"/>
        <w:ind w:right="850"/>
      </w:pPr>
      <w:r>
        <w:t>Модуль</w:t>
      </w:r>
      <w:r>
        <w:rPr>
          <w:spacing w:val="1"/>
        </w:rPr>
        <w:t xml:space="preserve"> </w:t>
      </w:r>
      <w:r>
        <w:t>№</w:t>
      </w:r>
      <w:r>
        <w:rPr>
          <w:spacing w:val="1"/>
        </w:rPr>
        <w:t xml:space="preserve"> </w:t>
      </w:r>
      <w:r>
        <w:t>4</w:t>
      </w:r>
      <w:r>
        <w:rPr>
          <w:spacing w:val="1"/>
        </w:rPr>
        <w:t xml:space="preserve"> </w:t>
      </w: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Характеризовать</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1"/>
        </w:rPr>
        <w:t xml:space="preserve"> </w:t>
      </w:r>
      <w:r>
        <w:t>человека</w:t>
      </w:r>
      <w:r>
        <w:rPr>
          <w:spacing w:val="1"/>
        </w:rPr>
        <w:t xml:space="preserve"> </w:t>
      </w:r>
      <w:r>
        <w:t>(возникновение</w:t>
      </w:r>
      <w:r>
        <w:rPr>
          <w:spacing w:val="1"/>
        </w:rPr>
        <w:t xml:space="preserve"> </w:t>
      </w:r>
      <w:r>
        <w:t>толпы,</w:t>
      </w:r>
      <w:r>
        <w:rPr>
          <w:spacing w:val="1"/>
        </w:rPr>
        <w:t xml:space="preserve"> </w:t>
      </w:r>
      <w:r>
        <w:t>давки;</w:t>
      </w:r>
      <w:r>
        <w:rPr>
          <w:spacing w:val="1"/>
        </w:rPr>
        <w:t xml:space="preserve"> </w:t>
      </w:r>
      <w:r>
        <w:t>проявление</w:t>
      </w:r>
      <w:r>
        <w:rPr>
          <w:spacing w:val="1"/>
        </w:rPr>
        <w:t xml:space="preserve"> </w:t>
      </w:r>
      <w:r>
        <w:t>агрессии;</w:t>
      </w:r>
      <w:r>
        <w:rPr>
          <w:spacing w:val="1"/>
        </w:rPr>
        <w:t xml:space="preserve"> </w:t>
      </w:r>
      <w:r>
        <w:t>криминальные</w:t>
      </w:r>
      <w:r>
        <w:rPr>
          <w:spacing w:val="1"/>
        </w:rPr>
        <w:t xml:space="preserve"> </w:t>
      </w:r>
      <w:r>
        <w:t>ситуации;</w:t>
      </w:r>
      <w:r>
        <w:rPr>
          <w:spacing w:val="-4"/>
        </w:rPr>
        <w:t xml:space="preserve"> </w:t>
      </w:r>
      <w:r>
        <w:t>случаи,</w:t>
      </w:r>
      <w:r>
        <w:rPr>
          <w:spacing w:val="4"/>
        </w:rPr>
        <w:t xml:space="preserve"> </w:t>
      </w:r>
      <w:r>
        <w:t>когда</w:t>
      </w:r>
      <w:r>
        <w:rPr>
          <w:spacing w:val="1"/>
        </w:rPr>
        <w:t xml:space="preserve"> </w:t>
      </w:r>
      <w:r>
        <w:t>потерялся</w:t>
      </w:r>
      <w:r>
        <w:rPr>
          <w:spacing w:val="2"/>
        </w:rPr>
        <w:t xml:space="preserve"> </w:t>
      </w:r>
      <w:r>
        <w:t>человек).</w:t>
      </w:r>
    </w:p>
    <w:p w:rsidR="00E76707" w:rsidRDefault="00897AC9">
      <w:pPr>
        <w:pStyle w:val="a3"/>
        <w:spacing w:line="242" w:lineRule="auto"/>
        <w:ind w:left="1119" w:right="2564" w:firstLine="0"/>
        <w:jc w:val="left"/>
      </w:pPr>
      <w:r>
        <w:t>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10"/>
        </w:rPr>
        <w:t xml:space="preserve"> </w:t>
      </w:r>
      <w:r>
        <w:t>общественных</w:t>
      </w:r>
      <w:r>
        <w:rPr>
          <w:spacing w:val="-8"/>
        </w:rPr>
        <w:t xml:space="preserve"> </w:t>
      </w:r>
      <w:r>
        <w:t>местах.</w:t>
      </w:r>
      <w:r>
        <w:rPr>
          <w:spacing w:val="-57"/>
        </w:rPr>
        <w:t xml:space="preserve"> </w:t>
      </w:r>
      <w:r>
        <w:t>Знать</w:t>
      </w:r>
      <w:r>
        <w:rPr>
          <w:spacing w:val="2"/>
        </w:rPr>
        <w:t xml:space="preserve"> </w:t>
      </w:r>
      <w:r>
        <w:t>порядок</w:t>
      </w:r>
      <w:r>
        <w:rPr>
          <w:spacing w:val="-1"/>
        </w:rPr>
        <w:t xml:space="preserve"> </w:t>
      </w:r>
      <w:r>
        <w:t>действий</w:t>
      </w:r>
      <w:r>
        <w:rPr>
          <w:spacing w:val="-3"/>
        </w:rPr>
        <w:t xml:space="preserve"> </w:t>
      </w:r>
      <w:r>
        <w:t>при</w:t>
      </w:r>
      <w:r>
        <w:rPr>
          <w:spacing w:val="-2"/>
        </w:rPr>
        <w:t xml:space="preserve"> </w:t>
      </w:r>
      <w:r>
        <w:t>попадании</w:t>
      </w:r>
      <w:r>
        <w:rPr>
          <w:spacing w:val="-3"/>
        </w:rPr>
        <w:t xml:space="preserve"> </w:t>
      </w:r>
      <w:r>
        <w:t>в</w:t>
      </w:r>
      <w:r>
        <w:rPr>
          <w:spacing w:val="-2"/>
        </w:rPr>
        <w:t xml:space="preserve"> </w:t>
      </w:r>
      <w:r>
        <w:t>толпу,</w:t>
      </w:r>
      <w:r>
        <w:rPr>
          <w:spacing w:val="4"/>
        </w:rPr>
        <w:t xml:space="preserve"> </w:t>
      </w:r>
      <w:r>
        <w:t>давку.</w:t>
      </w:r>
    </w:p>
    <w:p w:rsidR="00E76707" w:rsidRDefault="00897AC9">
      <w:pPr>
        <w:pStyle w:val="a3"/>
        <w:spacing w:line="242" w:lineRule="auto"/>
        <w:ind w:left="1119" w:right="4037" w:firstLine="0"/>
        <w:jc w:val="left"/>
      </w:pPr>
      <w:r>
        <w:t>Соблюдать правила поведения при проявлении агрессии.</w:t>
      </w:r>
      <w:r>
        <w:rPr>
          <w:spacing w:val="-57"/>
        </w:rPr>
        <w:t xml:space="preserve"> </w:t>
      </w:r>
      <w:r>
        <w:t>Знать</w:t>
      </w:r>
      <w:r>
        <w:rPr>
          <w:spacing w:val="1"/>
        </w:rPr>
        <w:t xml:space="preserve"> </w:t>
      </w:r>
      <w:r>
        <w:t>порядок</w:t>
      </w:r>
      <w:r>
        <w:rPr>
          <w:spacing w:val="-2"/>
        </w:rPr>
        <w:t xml:space="preserve"> </w:t>
      </w:r>
      <w:r>
        <w:t>действий</w:t>
      </w:r>
      <w:r>
        <w:rPr>
          <w:spacing w:val="-4"/>
        </w:rPr>
        <w:t xml:space="preserve"> </w:t>
      </w:r>
      <w:r>
        <w:t>при</w:t>
      </w:r>
      <w:r>
        <w:rPr>
          <w:spacing w:val="-3"/>
        </w:rPr>
        <w:t xml:space="preserve"> </w:t>
      </w:r>
      <w:r>
        <w:t>криминальной</w:t>
      </w:r>
      <w:r>
        <w:rPr>
          <w:spacing w:val="-9"/>
        </w:rPr>
        <w:t xml:space="preserve"> </w:t>
      </w:r>
      <w:r>
        <w:t>опасности.</w:t>
      </w:r>
    </w:p>
    <w:p w:rsidR="00E76707" w:rsidRDefault="00897AC9">
      <w:pPr>
        <w:pStyle w:val="a3"/>
        <w:spacing w:line="271" w:lineRule="exact"/>
        <w:ind w:left="1119" w:firstLine="0"/>
        <w:jc w:val="left"/>
      </w:pPr>
      <w:r>
        <w:t>Знать</w:t>
      </w:r>
      <w:r>
        <w:rPr>
          <w:spacing w:val="-1"/>
        </w:rPr>
        <w:t xml:space="preserve"> </w:t>
      </w:r>
      <w:r>
        <w:t>порядок</w:t>
      </w:r>
      <w:r>
        <w:rPr>
          <w:spacing w:val="-4"/>
        </w:rPr>
        <w:t xml:space="preserve"> </w:t>
      </w:r>
      <w:r>
        <w:t>действий</w:t>
      </w:r>
      <w:r>
        <w:rPr>
          <w:spacing w:val="-6"/>
        </w:rPr>
        <w:t xml:space="preserve"> </w:t>
      </w:r>
      <w:r>
        <w:t>в</w:t>
      </w:r>
      <w:r>
        <w:rPr>
          <w:spacing w:val="-5"/>
        </w:rPr>
        <w:t xml:space="preserve"> </w:t>
      </w:r>
      <w:r>
        <w:t>случаях, когда</w:t>
      </w:r>
      <w:r>
        <w:rPr>
          <w:spacing w:val="-3"/>
        </w:rPr>
        <w:t xml:space="preserve"> </w:t>
      </w:r>
      <w:r>
        <w:t>потерялся</w:t>
      </w:r>
      <w:r>
        <w:rPr>
          <w:spacing w:val="-1"/>
        </w:rPr>
        <w:t xml:space="preserve"> </w:t>
      </w:r>
      <w:r>
        <w:t>человек.</w:t>
      </w:r>
    </w:p>
    <w:p w:rsidR="00E76707" w:rsidRDefault="00897AC9">
      <w:pPr>
        <w:pStyle w:val="a3"/>
        <w:tabs>
          <w:tab w:val="left" w:pos="1891"/>
          <w:tab w:val="left" w:pos="5498"/>
          <w:tab w:val="left" w:pos="8773"/>
          <w:tab w:val="left" w:pos="9090"/>
        </w:tabs>
        <w:spacing w:line="237" w:lineRule="auto"/>
        <w:ind w:right="853"/>
        <w:jc w:val="left"/>
      </w:pPr>
      <w:r>
        <w:t>Знать</w:t>
      </w:r>
      <w:r>
        <w:tab/>
        <w:t xml:space="preserve">порядок  </w:t>
      </w:r>
      <w:r>
        <w:rPr>
          <w:spacing w:val="16"/>
        </w:rPr>
        <w:t xml:space="preserve"> </w:t>
      </w:r>
      <w:r>
        <w:t xml:space="preserve">действий  </w:t>
      </w:r>
      <w:r>
        <w:rPr>
          <w:spacing w:val="14"/>
        </w:rPr>
        <w:t xml:space="preserve"> </w:t>
      </w:r>
      <w:r>
        <w:t xml:space="preserve">при  </w:t>
      </w:r>
      <w:r>
        <w:rPr>
          <w:spacing w:val="14"/>
        </w:rPr>
        <w:t xml:space="preserve"> </w:t>
      </w:r>
      <w:r>
        <w:t>угрозе</w:t>
      </w:r>
      <w:r>
        <w:tab/>
        <w:t xml:space="preserve">или  </w:t>
      </w:r>
      <w:r>
        <w:rPr>
          <w:spacing w:val="15"/>
        </w:rPr>
        <w:t xml:space="preserve"> </w:t>
      </w:r>
      <w:r>
        <w:t xml:space="preserve">возникновении  </w:t>
      </w:r>
      <w:r>
        <w:rPr>
          <w:spacing w:val="14"/>
        </w:rPr>
        <w:t xml:space="preserve"> </w:t>
      </w:r>
      <w:r>
        <w:t>пожара</w:t>
      </w:r>
      <w:r>
        <w:tab/>
        <w:t>в</w:t>
      </w:r>
      <w:r>
        <w:tab/>
      </w:r>
      <w:r>
        <w:rPr>
          <w:spacing w:val="-1"/>
        </w:rPr>
        <w:t>различных</w:t>
      </w:r>
      <w:r>
        <w:rPr>
          <w:spacing w:val="-57"/>
        </w:rPr>
        <w:t xml:space="preserve"> </w:t>
      </w:r>
      <w:r>
        <w:t>общественных</w:t>
      </w:r>
      <w:r>
        <w:rPr>
          <w:spacing w:val="-5"/>
        </w:rPr>
        <w:t xml:space="preserve"> </w:t>
      </w:r>
      <w:r>
        <w:t>местах</w:t>
      </w:r>
      <w:r>
        <w:rPr>
          <w:spacing w:val="-4"/>
        </w:rPr>
        <w:t xml:space="preserve"> </w:t>
      </w:r>
      <w:r>
        <w:t>(лечебных,</w:t>
      </w:r>
      <w:r>
        <w:rPr>
          <w:spacing w:val="3"/>
        </w:rPr>
        <w:t xml:space="preserve"> </w:t>
      </w:r>
      <w:r>
        <w:t>образовательных,</w:t>
      </w:r>
      <w:r>
        <w:rPr>
          <w:spacing w:val="2"/>
        </w:rPr>
        <w:t xml:space="preserve"> </w:t>
      </w:r>
      <w:r>
        <w:t>культурных</w:t>
      </w:r>
      <w:r>
        <w:rPr>
          <w:spacing w:val="1"/>
        </w:rPr>
        <w:t xml:space="preserve"> </w:t>
      </w:r>
      <w:r>
        <w:t>учреждениях).</w:t>
      </w:r>
    </w:p>
    <w:p w:rsidR="00E76707" w:rsidRDefault="00897AC9">
      <w:pPr>
        <w:pStyle w:val="a3"/>
        <w:spacing w:before="3" w:line="237" w:lineRule="auto"/>
        <w:ind w:left="1119" w:right="849" w:firstLine="0"/>
        <w:jc w:val="left"/>
      </w:pPr>
      <w:r>
        <w:t>Знать</w:t>
      </w:r>
      <w:r>
        <w:rPr>
          <w:spacing w:val="-1"/>
        </w:rPr>
        <w:t xml:space="preserve"> </w:t>
      </w:r>
      <w:r>
        <w:t>порядок</w:t>
      </w:r>
      <w:r>
        <w:rPr>
          <w:spacing w:val="-4"/>
        </w:rPr>
        <w:t xml:space="preserve"> </w:t>
      </w:r>
      <w:r>
        <w:t>действий</w:t>
      </w:r>
      <w:r>
        <w:rPr>
          <w:spacing w:val="-6"/>
        </w:rPr>
        <w:t xml:space="preserve"> </w:t>
      </w:r>
      <w:r>
        <w:t>при</w:t>
      </w:r>
      <w:r>
        <w:rPr>
          <w:spacing w:val="-6"/>
        </w:rPr>
        <w:t xml:space="preserve"> </w:t>
      </w:r>
      <w:r>
        <w:t>угрозе</w:t>
      </w:r>
      <w:r>
        <w:rPr>
          <w:spacing w:val="-7"/>
        </w:rPr>
        <w:t xml:space="preserve"> </w:t>
      </w:r>
      <w:r>
        <w:t>обрушения</w:t>
      </w:r>
      <w:r>
        <w:rPr>
          <w:spacing w:val="-2"/>
        </w:rPr>
        <w:t xml:space="preserve"> </w:t>
      </w:r>
      <w:r>
        <w:t>зданий</w:t>
      </w:r>
      <w:r>
        <w:rPr>
          <w:spacing w:val="-1"/>
        </w:rPr>
        <w:t xml:space="preserve"> </w:t>
      </w:r>
      <w:r>
        <w:t>или</w:t>
      </w:r>
      <w:r>
        <w:rPr>
          <w:spacing w:val="-9"/>
        </w:rPr>
        <w:t xml:space="preserve"> </w:t>
      </w:r>
      <w:r>
        <w:t>отдельных</w:t>
      </w:r>
      <w:r>
        <w:rPr>
          <w:spacing w:val="-7"/>
        </w:rPr>
        <w:t xml:space="preserve"> </w:t>
      </w:r>
      <w:r>
        <w:t>конструкций.</w:t>
      </w:r>
      <w:r>
        <w:rPr>
          <w:spacing w:val="-57"/>
        </w:rPr>
        <w:t xml:space="preserve"> </w:t>
      </w:r>
      <w:r>
        <w:t>Знать</w:t>
      </w:r>
      <w:r>
        <w:rPr>
          <w:spacing w:val="1"/>
        </w:rPr>
        <w:t xml:space="preserve"> </w:t>
      </w:r>
      <w:r>
        <w:t>порядок</w:t>
      </w:r>
      <w:r>
        <w:rPr>
          <w:spacing w:val="-1"/>
        </w:rPr>
        <w:t xml:space="preserve"> </w:t>
      </w:r>
      <w:r>
        <w:t>действий</w:t>
      </w:r>
      <w:r>
        <w:rPr>
          <w:spacing w:val="-3"/>
        </w:rPr>
        <w:t xml:space="preserve"> </w:t>
      </w:r>
      <w:r>
        <w:t>при</w:t>
      </w:r>
      <w:r>
        <w:rPr>
          <w:spacing w:val="-3"/>
        </w:rPr>
        <w:t xml:space="preserve"> </w:t>
      </w:r>
      <w:r>
        <w:t>угрозе совершения</w:t>
      </w:r>
      <w:r>
        <w:rPr>
          <w:spacing w:val="-4"/>
        </w:rPr>
        <w:t xml:space="preserve"> </w:t>
      </w:r>
      <w:r>
        <w:t>террористического</w:t>
      </w:r>
      <w:r>
        <w:rPr>
          <w:spacing w:val="5"/>
        </w:rPr>
        <w:t xml:space="preserve"> </w:t>
      </w:r>
      <w:r>
        <w:t>акта.</w:t>
      </w:r>
    </w:p>
    <w:p w:rsidR="00E76707" w:rsidRDefault="00897AC9">
      <w:pPr>
        <w:pStyle w:val="a3"/>
        <w:spacing w:before="3" w:line="275" w:lineRule="exact"/>
        <w:ind w:left="1119" w:firstLine="0"/>
        <w:jc w:val="left"/>
      </w:pPr>
      <w:r>
        <w:t>Модуль</w:t>
      </w:r>
      <w:r>
        <w:rPr>
          <w:spacing w:val="-2"/>
        </w:rPr>
        <w:t xml:space="preserve"> </w:t>
      </w:r>
      <w:r>
        <w:t>№</w:t>
      </w:r>
      <w:r>
        <w:rPr>
          <w:spacing w:val="-2"/>
        </w:rPr>
        <w:t xml:space="preserve"> </w:t>
      </w:r>
      <w:r>
        <w:t>5</w:t>
      </w:r>
      <w:r>
        <w:rPr>
          <w:spacing w:val="-3"/>
        </w:rPr>
        <w:t xml:space="preserve"> </w:t>
      </w:r>
      <w:r>
        <w:t>«Безопасность</w:t>
      </w:r>
      <w:r>
        <w:rPr>
          <w:spacing w:val="-5"/>
        </w:rPr>
        <w:t xml:space="preserve"> </w:t>
      </w:r>
      <w:r>
        <w:t>в</w:t>
      </w:r>
      <w:r>
        <w:rPr>
          <w:spacing w:val="-2"/>
        </w:rPr>
        <w:t xml:space="preserve"> </w:t>
      </w:r>
      <w:r>
        <w:t>природной</w:t>
      </w:r>
      <w:r>
        <w:rPr>
          <w:spacing w:val="4"/>
        </w:rPr>
        <w:t xml:space="preserve"> </w:t>
      </w:r>
      <w:r>
        <w:t>среде».</w:t>
      </w:r>
    </w:p>
    <w:p w:rsidR="00E76707" w:rsidRDefault="00897AC9">
      <w:pPr>
        <w:pStyle w:val="a3"/>
        <w:spacing w:line="275" w:lineRule="exact"/>
        <w:ind w:left="1119" w:firstLine="0"/>
        <w:jc w:val="left"/>
      </w:pPr>
      <w:r>
        <w:t>Характеризовать</w:t>
      </w:r>
      <w:r>
        <w:rPr>
          <w:spacing w:val="-10"/>
        </w:rPr>
        <w:t xml:space="preserve"> </w:t>
      </w:r>
      <w:r>
        <w:t>основные</w:t>
      </w:r>
      <w:r>
        <w:rPr>
          <w:spacing w:val="-2"/>
        </w:rPr>
        <w:t xml:space="preserve"> </w:t>
      </w:r>
      <w:r>
        <w:t>источники</w:t>
      </w:r>
      <w:r>
        <w:rPr>
          <w:spacing w:val="-5"/>
        </w:rPr>
        <w:t xml:space="preserve"> </w:t>
      </w:r>
      <w:r>
        <w:t>опасности</w:t>
      </w:r>
      <w:r>
        <w:rPr>
          <w:spacing w:val="-1"/>
        </w:rPr>
        <w:t xml:space="preserve"> </w:t>
      </w:r>
      <w:r>
        <w:t>в</w:t>
      </w:r>
      <w:r>
        <w:rPr>
          <w:spacing w:val="-5"/>
        </w:rPr>
        <w:t xml:space="preserve"> </w:t>
      </w:r>
      <w:r>
        <w:t>природной</w:t>
      </w:r>
      <w:r>
        <w:rPr>
          <w:spacing w:val="-5"/>
        </w:rPr>
        <w:t xml:space="preserve"> </w:t>
      </w:r>
      <w:r>
        <w:t>среде.</w:t>
      </w:r>
    </w:p>
    <w:p w:rsidR="00E76707" w:rsidRDefault="00897AC9">
      <w:pPr>
        <w:pStyle w:val="a3"/>
        <w:spacing w:before="5" w:line="237" w:lineRule="auto"/>
        <w:jc w:val="left"/>
      </w:pPr>
      <w:r>
        <w:t>Знать</w:t>
      </w:r>
      <w:r>
        <w:rPr>
          <w:spacing w:val="52"/>
        </w:rPr>
        <w:t xml:space="preserve"> </w:t>
      </w:r>
      <w:r>
        <w:t>и</w:t>
      </w:r>
      <w:r>
        <w:rPr>
          <w:spacing w:val="52"/>
        </w:rPr>
        <w:t xml:space="preserve"> </w:t>
      </w:r>
      <w:r>
        <w:t>соблюдать</w:t>
      </w:r>
      <w:r>
        <w:rPr>
          <w:spacing w:val="53"/>
        </w:rPr>
        <w:t xml:space="preserve"> </w:t>
      </w:r>
      <w:r>
        <w:t>правила</w:t>
      </w:r>
      <w:r>
        <w:rPr>
          <w:spacing w:val="50"/>
        </w:rPr>
        <w:t xml:space="preserve"> </w:t>
      </w:r>
      <w:r>
        <w:t>безопасного</w:t>
      </w:r>
      <w:r>
        <w:rPr>
          <w:spacing w:val="51"/>
        </w:rPr>
        <w:t xml:space="preserve"> </w:t>
      </w:r>
      <w:r>
        <w:t>поведения</w:t>
      </w:r>
      <w:r>
        <w:rPr>
          <w:spacing w:val="51"/>
        </w:rPr>
        <w:t xml:space="preserve"> </w:t>
      </w:r>
      <w:r>
        <w:t>на</w:t>
      </w:r>
      <w:r>
        <w:rPr>
          <w:spacing w:val="51"/>
        </w:rPr>
        <w:t xml:space="preserve"> </w:t>
      </w:r>
      <w:r>
        <w:t>природе</w:t>
      </w:r>
      <w:r>
        <w:rPr>
          <w:spacing w:val="50"/>
        </w:rPr>
        <w:t xml:space="preserve"> </w:t>
      </w:r>
      <w:r>
        <w:t>(в</w:t>
      </w:r>
      <w:r>
        <w:rPr>
          <w:spacing w:val="53"/>
        </w:rPr>
        <w:t xml:space="preserve"> </w:t>
      </w:r>
      <w:r>
        <w:t>лесу;</w:t>
      </w:r>
      <w:r>
        <w:rPr>
          <w:spacing w:val="47"/>
        </w:rPr>
        <w:t xml:space="preserve"> </w:t>
      </w:r>
      <w:r>
        <w:t>в</w:t>
      </w:r>
      <w:r>
        <w:rPr>
          <w:spacing w:val="53"/>
        </w:rPr>
        <w:t xml:space="preserve"> </w:t>
      </w:r>
      <w:r>
        <w:t>горах;</w:t>
      </w:r>
      <w:r>
        <w:rPr>
          <w:spacing w:val="47"/>
        </w:rPr>
        <w:t xml:space="preserve"> </w:t>
      </w:r>
      <w:r>
        <w:t>на</w:t>
      </w:r>
      <w:r>
        <w:rPr>
          <w:spacing w:val="-57"/>
        </w:rPr>
        <w:t xml:space="preserve"> </w:t>
      </w:r>
      <w:r>
        <w:t>водоёмах).</w:t>
      </w:r>
    </w:p>
    <w:p w:rsidR="00E76707" w:rsidRDefault="00897AC9">
      <w:pPr>
        <w:pStyle w:val="a3"/>
        <w:spacing w:before="5" w:line="237" w:lineRule="auto"/>
        <w:ind w:right="849"/>
        <w:jc w:val="left"/>
      </w:pPr>
      <w:r>
        <w:t>Иметь</w:t>
      </w:r>
      <w:r>
        <w:rPr>
          <w:spacing w:val="31"/>
        </w:rPr>
        <w:t xml:space="preserve"> </w:t>
      </w:r>
      <w:r>
        <w:t>представление</w:t>
      </w:r>
      <w:r>
        <w:rPr>
          <w:spacing w:val="29"/>
        </w:rPr>
        <w:t xml:space="preserve"> </w:t>
      </w:r>
      <w:r>
        <w:t>о</w:t>
      </w:r>
      <w:r>
        <w:rPr>
          <w:spacing w:val="35"/>
        </w:rPr>
        <w:t xml:space="preserve"> </w:t>
      </w:r>
      <w:r>
        <w:t>способах</w:t>
      </w:r>
      <w:r>
        <w:rPr>
          <w:spacing w:val="30"/>
        </w:rPr>
        <w:t xml:space="preserve"> </w:t>
      </w:r>
      <w:r>
        <w:t>ориентирования</w:t>
      </w:r>
      <w:r>
        <w:rPr>
          <w:spacing w:val="30"/>
        </w:rPr>
        <w:t xml:space="preserve"> </w:t>
      </w:r>
      <w:r>
        <w:t>на</w:t>
      </w:r>
      <w:r>
        <w:rPr>
          <w:spacing w:val="29"/>
        </w:rPr>
        <w:t xml:space="preserve"> </w:t>
      </w:r>
      <w:r>
        <w:t>местности,</w:t>
      </w:r>
      <w:r>
        <w:rPr>
          <w:spacing w:val="32"/>
        </w:rPr>
        <w:t xml:space="preserve"> </w:t>
      </w:r>
      <w:r>
        <w:t>традиционных</w:t>
      </w:r>
      <w:r>
        <w:rPr>
          <w:spacing w:val="30"/>
        </w:rPr>
        <w:t xml:space="preserve"> </w:t>
      </w:r>
      <w:r>
        <w:t>и</w:t>
      </w:r>
      <w:r>
        <w:rPr>
          <w:spacing w:val="-57"/>
        </w:rPr>
        <w:t xml:space="preserve"> </w:t>
      </w:r>
      <w:r>
        <w:t>современных</w:t>
      </w:r>
      <w:r>
        <w:rPr>
          <w:spacing w:val="-4"/>
        </w:rPr>
        <w:t xml:space="preserve"> </w:t>
      </w:r>
      <w:r>
        <w:t>средствах</w:t>
      </w:r>
      <w:r>
        <w:rPr>
          <w:spacing w:val="-3"/>
        </w:rPr>
        <w:t xml:space="preserve"> </w:t>
      </w:r>
      <w:r>
        <w:t>навигации.</w:t>
      </w:r>
    </w:p>
    <w:p w:rsidR="00E76707" w:rsidRDefault="00897AC9">
      <w:pPr>
        <w:pStyle w:val="a3"/>
        <w:spacing w:before="4"/>
        <w:ind w:left="1119" w:right="1743" w:firstLine="0"/>
        <w:jc w:val="left"/>
      </w:pPr>
      <w:r>
        <w:t>Знать порядок действий в случаях, когда человек потерялся в природной среде.</w:t>
      </w:r>
      <w:r>
        <w:rPr>
          <w:spacing w:val="-57"/>
        </w:rPr>
        <w:t xml:space="preserve"> </w:t>
      </w:r>
      <w:r>
        <w:t>Знать</w:t>
      </w:r>
      <w:r>
        <w:rPr>
          <w:spacing w:val="2"/>
        </w:rPr>
        <w:t xml:space="preserve"> </w:t>
      </w:r>
      <w:r>
        <w:t>способы</w:t>
      </w:r>
      <w:r>
        <w:rPr>
          <w:spacing w:val="3"/>
        </w:rPr>
        <w:t xml:space="preserve"> </w:t>
      </w:r>
      <w:r>
        <w:t>подачи</w:t>
      </w:r>
      <w:r>
        <w:rPr>
          <w:spacing w:val="2"/>
        </w:rPr>
        <w:t xml:space="preserve"> </w:t>
      </w:r>
      <w:r>
        <w:t>сигнала</w:t>
      </w:r>
      <w:r>
        <w:rPr>
          <w:spacing w:val="-4"/>
        </w:rPr>
        <w:t xml:space="preserve"> </w:t>
      </w:r>
      <w:r>
        <w:t>о</w:t>
      </w:r>
      <w:r>
        <w:rPr>
          <w:spacing w:val="2"/>
        </w:rPr>
        <w:t xml:space="preserve"> </w:t>
      </w:r>
      <w:r>
        <w:t>помощи.</w:t>
      </w:r>
    </w:p>
    <w:p w:rsidR="00E76707" w:rsidRDefault="00897AC9">
      <w:pPr>
        <w:pStyle w:val="a3"/>
        <w:ind w:right="852"/>
      </w:pPr>
      <w:r>
        <w:t>Иметь представление о возможностях выживания в автономных условиях (способах</w:t>
      </w:r>
      <w:r>
        <w:rPr>
          <w:spacing w:val="1"/>
        </w:rPr>
        <w:t xml:space="preserve"> </w:t>
      </w:r>
      <w:r>
        <w:t>сооружения</w:t>
      </w:r>
      <w:r>
        <w:rPr>
          <w:spacing w:val="1"/>
        </w:rPr>
        <w:t xml:space="preserve"> </w:t>
      </w:r>
      <w:r>
        <w:t>убежища; получении воды и пищи; защиты от перегрева и переохлаждения;</w:t>
      </w:r>
      <w:r>
        <w:rPr>
          <w:spacing w:val="1"/>
        </w:rPr>
        <w:t xml:space="preserve"> </w:t>
      </w:r>
      <w:r>
        <w:t>правилах</w:t>
      </w:r>
      <w:r>
        <w:rPr>
          <w:spacing w:val="-4"/>
        </w:rPr>
        <w:t xml:space="preserve"> </w:t>
      </w:r>
      <w:r>
        <w:t>поведения</w:t>
      </w:r>
      <w:r>
        <w:rPr>
          <w:spacing w:val="2"/>
        </w:rPr>
        <w:t xml:space="preserve"> </w:t>
      </w:r>
      <w:r>
        <w:t>при</w:t>
      </w:r>
      <w:r>
        <w:rPr>
          <w:spacing w:val="-2"/>
        </w:rPr>
        <w:t xml:space="preserve"> </w:t>
      </w:r>
      <w:r>
        <w:t>встрече</w:t>
      </w:r>
      <w:r>
        <w:rPr>
          <w:spacing w:val="1"/>
        </w:rPr>
        <w:t xml:space="preserve"> </w:t>
      </w:r>
      <w:r>
        <w:t>с</w:t>
      </w:r>
      <w:r>
        <w:rPr>
          <w:spacing w:val="-5"/>
        </w:rPr>
        <w:t xml:space="preserve"> </w:t>
      </w:r>
      <w:r>
        <w:t>дикими</w:t>
      </w:r>
      <w:r>
        <w:rPr>
          <w:spacing w:val="-2"/>
        </w:rPr>
        <w:t xml:space="preserve"> </w:t>
      </w:r>
      <w:r>
        <w:t>животными).</w:t>
      </w:r>
    </w:p>
    <w:p w:rsidR="00E76707" w:rsidRDefault="00897AC9">
      <w:pPr>
        <w:pStyle w:val="a3"/>
        <w:spacing w:line="237" w:lineRule="auto"/>
        <w:ind w:left="1119" w:right="957" w:firstLine="0"/>
      </w:pPr>
      <w:r>
        <w:t>Знать приёмы оказания первой помощи при перегреве, переохлаждении, отморожении.</w:t>
      </w:r>
      <w:r>
        <w:rPr>
          <w:spacing w:val="-58"/>
        </w:rPr>
        <w:t xml:space="preserve"> </w:t>
      </w:r>
      <w:r>
        <w:t>Знать</w:t>
      </w:r>
      <w:r>
        <w:rPr>
          <w:spacing w:val="-4"/>
        </w:rPr>
        <w:t xml:space="preserve"> </w:t>
      </w:r>
      <w:r>
        <w:t>общие</w:t>
      </w:r>
      <w:r>
        <w:rPr>
          <w:spacing w:val="-7"/>
        </w:rPr>
        <w:t xml:space="preserve"> </w:t>
      </w:r>
      <w:r>
        <w:t>правила</w:t>
      </w:r>
      <w:r>
        <w:rPr>
          <w:spacing w:val="-6"/>
        </w:rPr>
        <w:t xml:space="preserve"> </w:t>
      </w:r>
      <w:r>
        <w:t>поведения</w:t>
      </w:r>
      <w:r>
        <w:rPr>
          <w:spacing w:val="-6"/>
        </w:rPr>
        <w:t xml:space="preserve"> </w:t>
      </w:r>
      <w:r>
        <w:t>при</w:t>
      </w:r>
      <w:r>
        <w:rPr>
          <w:spacing w:val="1"/>
        </w:rPr>
        <w:t xml:space="preserve"> </w:t>
      </w:r>
      <w:r>
        <w:t>чрезвычайных</w:t>
      </w:r>
      <w:r>
        <w:rPr>
          <w:spacing w:val="-6"/>
        </w:rPr>
        <w:t xml:space="preserve"> </w:t>
      </w:r>
      <w:r>
        <w:t>ситуациях</w:t>
      </w:r>
      <w:r>
        <w:rPr>
          <w:spacing w:val="-5"/>
        </w:rPr>
        <w:t xml:space="preserve"> </w:t>
      </w:r>
      <w:r>
        <w:t>природного</w:t>
      </w:r>
      <w:r>
        <w:rPr>
          <w:spacing w:val="-1"/>
        </w:rPr>
        <w:t xml:space="preserve"> </w:t>
      </w:r>
      <w:r>
        <w:t>характера.</w:t>
      </w:r>
    </w:p>
    <w:p w:rsidR="00E76707" w:rsidRDefault="00897AC9">
      <w:pPr>
        <w:pStyle w:val="a3"/>
        <w:spacing w:before="4" w:line="275" w:lineRule="exact"/>
        <w:ind w:left="1119" w:firstLine="0"/>
      </w:pPr>
      <w:r>
        <w:t>Знать</w:t>
      </w:r>
      <w:r>
        <w:rPr>
          <w:spacing w:val="-3"/>
        </w:rPr>
        <w:t xml:space="preserve"> </w:t>
      </w:r>
      <w:r>
        <w:t>о причинах</w:t>
      </w:r>
      <w:r>
        <w:rPr>
          <w:spacing w:val="-5"/>
        </w:rPr>
        <w:t xml:space="preserve"> </w:t>
      </w:r>
      <w:r>
        <w:t>возникновения</w:t>
      </w:r>
      <w:r>
        <w:rPr>
          <w:spacing w:val="-5"/>
        </w:rPr>
        <w:t xml:space="preserve"> </w:t>
      </w:r>
      <w:r>
        <w:t>природных</w:t>
      </w:r>
      <w:r>
        <w:rPr>
          <w:spacing w:val="-5"/>
        </w:rPr>
        <w:t xml:space="preserve"> </w:t>
      </w:r>
      <w:r>
        <w:t>пожаров.</w:t>
      </w:r>
    </w:p>
    <w:p w:rsidR="00E76707" w:rsidRDefault="00897AC9">
      <w:pPr>
        <w:pStyle w:val="a3"/>
        <w:spacing w:line="242" w:lineRule="auto"/>
        <w:ind w:right="857"/>
      </w:pPr>
      <w:r>
        <w:t>Характеризовать</w:t>
      </w:r>
      <w:r>
        <w:rPr>
          <w:spacing w:val="1"/>
        </w:rPr>
        <w:t xml:space="preserve"> </w:t>
      </w:r>
      <w:r>
        <w:t>роль</w:t>
      </w:r>
      <w:r>
        <w:rPr>
          <w:spacing w:val="1"/>
        </w:rPr>
        <w:t xml:space="preserve"> </w:t>
      </w:r>
      <w:r>
        <w:t>человека</w:t>
      </w:r>
      <w:r>
        <w:rPr>
          <w:spacing w:val="1"/>
        </w:rPr>
        <w:t xml:space="preserve"> </w:t>
      </w:r>
      <w:r>
        <w:t>в</w:t>
      </w:r>
      <w:r>
        <w:rPr>
          <w:spacing w:val="1"/>
        </w:rPr>
        <w:t xml:space="preserve"> </w:t>
      </w:r>
      <w:r>
        <w:t>возникновении</w:t>
      </w:r>
      <w:r>
        <w:rPr>
          <w:spacing w:val="1"/>
        </w:rPr>
        <w:t xml:space="preserve"> </w:t>
      </w:r>
      <w:r>
        <w:t>и</w:t>
      </w:r>
      <w:r>
        <w:rPr>
          <w:spacing w:val="1"/>
        </w:rPr>
        <w:t xml:space="preserve"> </w:t>
      </w:r>
      <w:r>
        <w:t>предупреждении</w:t>
      </w:r>
      <w:r>
        <w:rPr>
          <w:spacing w:val="1"/>
        </w:rPr>
        <w:t xml:space="preserve"> </w:t>
      </w:r>
      <w:r>
        <w:t>природных</w:t>
      </w:r>
      <w:r>
        <w:rPr>
          <w:spacing w:val="-57"/>
        </w:rPr>
        <w:t xml:space="preserve"> </w:t>
      </w:r>
      <w:r>
        <w:t>пожаров.</w:t>
      </w:r>
      <w:r>
        <w:rPr>
          <w:spacing w:val="-2"/>
        </w:rPr>
        <w:t xml:space="preserve"> </w:t>
      </w:r>
      <w:r>
        <w:t>Приводить</w:t>
      </w:r>
      <w:r>
        <w:rPr>
          <w:spacing w:val="2"/>
        </w:rPr>
        <w:t xml:space="preserve"> </w:t>
      </w:r>
      <w:r>
        <w:t>примеры.</w:t>
      </w:r>
    </w:p>
    <w:p w:rsidR="00E76707" w:rsidRDefault="00E76707">
      <w:pPr>
        <w:spacing w:line="242" w:lineRule="auto"/>
        <w:sectPr w:rsidR="00E76707">
          <w:pgSz w:w="11910" w:h="16840"/>
          <w:pgMar w:top="620" w:right="280" w:bottom="1480" w:left="580" w:header="0" w:footer="1215" w:gutter="0"/>
          <w:cols w:space="720"/>
        </w:sectPr>
      </w:pPr>
    </w:p>
    <w:p w:rsidR="00E76707" w:rsidRDefault="00897AC9">
      <w:pPr>
        <w:pStyle w:val="a3"/>
        <w:spacing w:before="66" w:line="237" w:lineRule="auto"/>
        <w:ind w:right="859"/>
      </w:pPr>
      <w:r>
        <w:lastRenderedPageBreak/>
        <w:t>Иметь представление о мероприятиях по борьбе с природными пожарами, возможных</w:t>
      </w:r>
      <w:r>
        <w:rPr>
          <w:spacing w:val="1"/>
        </w:rPr>
        <w:t xml:space="preserve"> </w:t>
      </w:r>
      <w:r>
        <w:t>последствиях</w:t>
      </w:r>
      <w:r>
        <w:rPr>
          <w:spacing w:val="-4"/>
        </w:rPr>
        <w:t xml:space="preserve"> </w:t>
      </w:r>
      <w:r>
        <w:t>и</w:t>
      </w:r>
      <w:r>
        <w:rPr>
          <w:spacing w:val="3"/>
        </w:rPr>
        <w:t xml:space="preserve"> </w:t>
      </w:r>
      <w:r>
        <w:t>способах</w:t>
      </w:r>
      <w:r>
        <w:rPr>
          <w:spacing w:val="-3"/>
        </w:rPr>
        <w:t xml:space="preserve"> </w:t>
      </w:r>
      <w:r>
        <w:t>их</w:t>
      </w:r>
      <w:r>
        <w:rPr>
          <w:spacing w:val="-3"/>
        </w:rPr>
        <w:t xml:space="preserve"> </w:t>
      </w:r>
      <w:r>
        <w:t>смягчения.</w:t>
      </w:r>
    </w:p>
    <w:p w:rsidR="00E76707" w:rsidRDefault="00897AC9">
      <w:pPr>
        <w:pStyle w:val="a3"/>
        <w:spacing w:before="4"/>
        <w:ind w:right="854"/>
      </w:pPr>
      <w:r>
        <w:t>Иметь представление о возможностях прогнозирования, предупреждения, смягчения</w:t>
      </w:r>
      <w:r>
        <w:rPr>
          <w:spacing w:val="1"/>
        </w:rPr>
        <w:t xml:space="preserve"> </w:t>
      </w:r>
      <w:r>
        <w:t>последствий и последствиях чрезвычайных ситуаций геологического характера. Приводить</w:t>
      </w:r>
      <w:r>
        <w:rPr>
          <w:spacing w:val="1"/>
        </w:rPr>
        <w:t xml:space="preserve"> </w:t>
      </w:r>
      <w:r>
        <w:t>примеры.</w:t>
      </w:r>
    </w:p>
    <w:p w:rsidR="00E76707" w:rsidRDefault="00897AC9">
      <w:pPr>
        <w:pStyle w:val="a3"/>
        <w:spacing w:line="274" w:lineRule="exact"/>
        <w:ind w:left="1119" w:firstLine="0"/>
      </w:pPr>
      <w:r>
        <w:t>Знать</w:t>
      </w:r>
      <w:r>
        <w:rPr>
          <w:spacing w:val="-2"/>
        </w:rPr>
        <w:t xml:space="preserve"> </w:t>
      </w:r>
      <w:r>
        <w:t>порядок</w:t>
      </w:r>
      <w:r>
        <w:rPr>
          <w:spacing w:val="-5"/>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8"/>
        </w:rPr>
        <w:t xml:space="preserve"> </w:t>
      </w:r>
      <w:r>
        <w:t>геологического</w:t>
      </w:r>
      <w:r>
        <w:rPr>
          <w:spacing w:val="1"/>
        </w:rPr>
        <w:t xml:space="preserve"> </w:t>
      </w:r>
      <w:r>
        <w:t>характера.</w:t>
      </w:r>
    </w:p>
    <w:p w:rsidR="00E76707" w:rsidRDefault="00897AC9">
      <w:pPr>
        <w:pStyle w:val="a3"/>
        <w:spacing w:before="3"/>
        <w:ind w:right="853"/>
      </w:pPr>
      <w:r>
        <w:t>Иметь представление о возможностях прогнозирования, предупреждения, 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61"/>
        </w:rPr>
        <w:t xml:space="preserve"> </w:t>
      </w:r>
      <w:r>
        <w:t>характера.</w:t>
      </w:r>
      <w:r>
        <w:rPr>
          <w:spacing w:val="-57"/>
        </w:rPr>
        <w:t xml:space="preserve"> </w:t>
      </w:r>
      <w:r>
        <w:t>Приводить</w:t>
      </w:r>
      <w:r>
        <w:rPr>
          <w:spacing w:val="2"/>
        </w:rPr>
        <w:t xml:space="preserve"> </w:t>
      </w:r>
      <w:r>
        <w:t>примеры.</w:t>
      </w:r>
    </w:p>
    <w:p w:rsidR="00E76707" w:rsidRDefault="00897AC9">
      <w:pPr>
        <w:pStyle w:val="a3"/>
        <w:spacing w:line="274" w:lineRule="exact"/>
        <w:ind w:left="1119" w:firstLine="0"/>
      </w:pPr>
      <w:r>
        <w:t>Знать</w:t>
      </w:r>
      <w:r>
        <w:rPr>
          <w:spacing w:val="-2"/>
        </w:rPr>
        <w:t xml:space="preserve"> </w:t>
      </w:r>
      <w:r>
        <w:t>порядок</w:t>
      </w:r>
      <w:r>
        <w:rPr>
          <w:spacing w:val="-5"/>
        </w:rPr>
        <w:t xml:space="preserve"> </w:t>
      </w:r>
      <w:r>
        <w:t>действий</w:t>
      </w:r>
      <w:r>
        <w:rPr>
          <w:spacing w:val="-7"/>
        </w:rPr>
        <w:t xml:space="preserve"> </w:t>
      </w:r>
      <w:r>
        <w:t>при</w:t>
      </w:r>
      <w:r>
        <w:rPr>
          <w:spacing w:val="-6"/>
        </w:rPr>
        <w:t xml:space="preserve"> </w:t>
      </w:r>
      <w:r>
        <w:t>чрезвычайных</w:t>
      </w:r>
      <w:r>
        <w:rPr>
          <w:spacing w:val="-8"/>
        </w:rPr>
        <w:t xml:space="preserve"> </w:t>
      </w:r>
      <w:r>
        <w:t>ситуациях</w:t>
      </w:r>
      <w:r>
        <w:rPr>
          <w:spacing w:val="-7"/>
        </w:rPr>
        <w:t xml:space="preserve"> </w:t>
      </w:r>
      <w:r>
        <w:t>гидрологического</w:t>
      </w:r>
      <w:r>
        <w:rPr>
          <w:spacing w:val="1"/>
        </w:rPr>
        <w:t xml:space="preserve"> </w:t>
      </w:r>
      <w:r>
        <w:t>характера.</w:t>
      </w:r>
    </w:p>
    <w:p w:rsidR="00E76707" w:rsidRDefault="00897AC9">
      <w:pPr>
        <w:pStyle w:val="a3"/>
        <w:spacing w:before="2"/>
        <w:ind w:right="853"/>
      </w:pPr>
      <w:r>
        <w:t>Иметь представление о возможностях прогнозирования, предупреждения, 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характера.</w:t>
      </w:r>
      <w:r>
        <w:rPr>
          <w:spacing w:val="1"/>
        </w:rPr>
        <w:t xml:space="preserve"> </w:t>
      </w:r>
      <w:r>
        <w:t>Приводить</w:t>
      </w:r>
      <w:r>
        <w:rPr>
          <w:spacing w:val="2"/>
        </w:rPr>
        <w:t xml:space="preserve"> </w:t>
      </w:r>
      <w:r>
        <w:t>примеры.</w:t>
      </w:r>
    </w:p>
    <w:p w:rsidR="00E76707" w:rsidRDefault="00897AC9">
      <w:pPr>
        <w:pStyle w:val="a3"/>
        <w:spacing w:line="274" w:lineRule="exact"/>
        <w:ind w:left="1119" w:firstLine="0"/>
      </w:pPr>
      <w:r>
        <w:t>Знать</w:t>
      </w:r>
      <w:r>
        <w:rPr>
          <w:spacing w:val="-2"/>
        </w:rPr>
        <w:t xml:space="preserve"> </w:t>
      </w:r>
      <w:r>
        <w:t>порядок</w:t>
      </w:r>
      <w:r>
        <w:rPr>
          <w:spacing w:val="-4"/>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7"/>
        </w:rPr>
        <w:t xml:space="preserve"> </w:t>
      </w:r>
      <w:r>
        <w:t>метеорологического</w:t>
      </w:r>
      <w:r>
        <w:rPr>
          <w:spacing w:val="-3"/>
        </w:rPr>
        <w:t xml:space="preserve"> </w:t>
      </w:r>
      <w:r>
        <w:t>характера.</w:t>
      </w:r>
    </w:p>
    <w:p w:rsidR="00E76707" w:rsidRDefault="00897AC9">
      <w:pPr>
        <w:pStyle w:val="a3"/>
        <w:spacing w:before="5" w:line="237" w:lineRule="auto"/>
        <w:ind w:right="854"/>
      </w:pPr>
      <w:r>
        <w:t>Объяснять смысл понятия «экология». Характеризовать влияние деятельности человека</w:t>
      </w:r>
      <w:r>
        <w:rPr>
          <w:spacing w:val="-57"/>
        </w:rPr>
        <w:t xml:space="preserve"> </w:t>
      </w:r>
      <w:r>
        <w:t>на экологию.</w:t>
      </w:r>
    </w:p>
    <w:p w:rsidR="00E76707" w:rsidRDefault="00897AC9">
      <w:pPr>
        <w:pStyle w:val="a3"/>
        <w:spacing w:before="5" w:line="237" w:lineRule="auto"/>
        <w:ind w:left="1119" w:right="4557" w:firstLine="0"/>
        <w:jc w:val="left"/>
      </w:pPr>
      <w:r>
        <w:t>Сформировать бережное отношение к природе.</w:t>
      </w:r>
      <w:r>
        <w:rPr>
          <w:spacing w:val="1"/>
        </w:rPr>
        <w:t xml:space="preserve"> </w:t>
      </w:r>
      <w:r>
        <w:t>Разумно</w:t>
      </w:r>
      <w:r>
        <w:rPr>
          <w:spacing w:val="-5"/>
        </w:rPr>
        <w:t xml:space="preserve"> </w:t>
      </w:r>
      <w:r>
        <w:t>пользоваться</w:t>
      </w:r>
      <w:r>
        <w:rPr>
          <w:spacing w:val="-4"/>
        </w:rPr>
        <w:t xml:space="preserve"> </w:t>
      </w:r>
      <w:r>
        <w:t>природными</w:t>
      </w:r>
      <w:r>
        <w:rPr>
          <w:spacing w:val="-8"/>
        </w:rPr>
        <w:t xml:space="preserve"> </w:t>
      </w:r>
      <w:r>
        <w:t>богатствами.</w:t>
      </w:r>
    </w:p>
    <w:p w:rsidR="00E76707" w:rsidRDefault="00897AC9">
      <w:pPr>
        <w:pStyle w:val="a3"/>
        <w:spacing w:before="4" w:line="275" w:lineRule="exact"/>
        <w:ind w:left="1119" w:firstLine="0"/>
        <w:jc w:val="left"/>
      </w:pPr>
      <w:r>
        <w:t>Модуль</w:t>
      </w:r>
      <w:r>
        <w:rPr>
          <w:spacing w:val="-2"/>
        </w:rPr>
        <w:t xml:space="preserve"> </w:t>
      </w:r>
      <w:r>
        <w:t>№</w:t>
      </w:r>
      <w:r>
        <w:rPr>
          <w:spacing w:val="-1"/>
        </w:rPr>
        <w:t xml:space="preserve"> </w:t>
      </w:r>
      <w:r>
        <w:t>6</w:t>
      </w:r>
      <w:r>
        <w:rPr>
          <w:spacing w:val="-3"/>
        </w:rPr>
        <w:t xml:space="preserve"> </w:t>
      </w:r>
      <w:r>
        <w:t>«Здоровье</w:t>
      </w:r>
      <w:r>
        <w:rPr>
          <w:spacing w:val="-7"/>
        </w:rPr>
        <w:t xml:space="preserve"> </w:t>
      </w:r>
      <w:r>
        <w:t>и</w:t>
      </w:r>
      <w:r>
        <w:rPr>
          <w:spacing w:val="-2"/>
        </w:rPr>
        <w:t xml:space="preserve"> </w:t>
      </w:r>
      <w:r>
        <w:t>как</w:t>
      </w:r>
      <w:r>
        <w:rPr>
          <w:spacing w:val="-4"/>
        </w:rPr>
        <w:t xml:space="preserve"> </w:t>
      </w:r>
      <w:r>
        <w:t>его</w:t>
      </w:r>
      <w:r>
        <w:rPr>
          <w:spacing w:val="-2"/>
        </w:rPr>
        <w:t xml:space="preserve"> </w:t>
      </w:r>
      <w:r>
        <w:t>сохранить.</w:t>
      </w:r>
      <w:r>
        <w:rPr>
          <w:spacing w:val="-1"/>
        </w:rPr>
        <w:t xml:space="preserve"> </w:t>
      </w:r>
      <w:r>
        <w:t>Основы</w:t>
      </w:r>
      <w:r>
        <w:rPr>
          <w:spacing w:val="-5"/>
        </w:rPr>
        <w:t xml:space="preserve"> </w:t>
      </w:r>
      <w:r>
        <w:t>медицинских</w:t>
      </w:r>
      <w:r>
        <w:rPr>
          <w:spacing w:val="-7"/>
        </w:rPr>
        <w:t xml:space="preserve"> </w:t>
      </w:r>
      <w:r>
        <w:t>знаний».</w:t>
      </w:r>
    </w:p>
    <w:p w:rsidR="00E76707" w:rsidRDefault="00897AC9">
      <w:pPr>
        <w:pStyle w:val="a3"/>
        <w:spacing w:line="275" w:lineRule="exact"/>
        <w:ind w:left="1119" w:firstLine="0"/>
        <w:jc w:val="left"/>
      </w:pPr>
      <w:r>
        <w:t>Объяснять</w:t>
      </w:r>
      <w:r>
        <w:rPr>
          <w:spacing w:val="46"/>
        </w:rPr>
        <w:t xml:space="preserve"> </w:t>
      </w:r>
      <w:r>
        <w:t>смысл</w:t>
      </w:r>
      <w:r>
        <w:rPr>
          <w:spacing w:val="45"/>
        </w:rPr>
        <w:t xml:space="preserve"> </w:t>
      </w:r>
      <w:r>
        <w:t>понятий</w:t>
      </w:r>
      <w:r>
        <w:rPr>
          <w:spacing w:val="46"/>
        </w:rPr>
        <w:t xml:space="preserve"> </w:t>
      </w:r>
      <w:r>
        <w:t>«здоровье»,</w:t>
      </w:r>
      <w:r>
        <w:rPr>
          <w:spacing w:val="47"/>
        </w:rPr>
        <w:t xml:space="preserve"> </w:t>
      </w:r>
      <w:r>
        <w:t>«охрана</w:t>
      </w:r>
      <w:r>
        <w:rPr>
          <w:spacing w:val="44"/>
        </w:rPr>
        <w:t xml:space="preserve"> </w:t>
      </w:r>
      <w:r>
        <w:t>здоровья»,</w:t>
      </w:r>
      <w:r>
        <w:rPr>
          <w:spacing w:val="47"/>
        </w:rPr>
        <w:t xml:space="preserve"> </w:t>
      </w:r>
      <w:r>
        <w:t>«здоровый</w:t>
      </w:r>
      <w:r>
        <w:rPr>
          <w:spacing w:val="41"/>
        </w:rPr>
        <w:t xml:space="preserve"> </w:t>
      </w:r>
      <w:r>
        <w:t>образ</w:t>
      </w:r>
      <w:r>
        <w:rPr>
          <w:spacing w:val="46"/>
        </w:rPr>
        <w:t xml:space="preserve"> </w:t>
      </w:r>
      <w:r>
        <w:t>жизни»,</w:t>
      </w:r>
    </w:p>
    <w:p w:rsidR="00E76707" w:rsidRDefault="00897AC9">
      <w:pPr>
        <w:pStyle w:val="a3"/>
        <w:spacing w:before="3" w:line="275" w:lineRule="exact"/>
        <w:ind w:firstLine="0"/>
        <w:jc w:val="left"/>
      </w:pPr>
      <w:r>
        <w:t>«лечение»,</w:t>
      </w:r>
      <w:r>
        <w:rPr>
          <w:spacing w:val="-5"/>
        </w:rPr>
        <w:t xml:space="preserve"> </w:t>
      </w:r>
      <w:r>
        <w:t>«профилактика».</w:t>
      </w:r>
    </w:p>
    <w:p w:rsidR="00E76707" w:rsidRDefault="00897AC9">
      <w:pPr>
        <w:pStyle w:val="a3"/>
        <w:spacing w:line="242" w:lineRule="auto"/>
        <w:ind w:right="857"/>
      </w:pPr>
      <w:r>
        <w:t>Знать</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и</w:t>
      </w:r>
      <w:r>
        <w:rPr>
          <w:spacing w:val="1"/>
        </w:rPr>
        <w:t xml:space="preserve"> </w:t>
      </w:r>
      <w:r>
        <w:t>составляющие</w:t>
      </w:r>
      <w:r>
        <w:rPr>
          <w:spacing w:val="1"/>
        </w:rPr>
        <w:t xml:space="preserve"> </w:t>
      </w:r>
      <w:r>
        <w:t>здорового</w:t>
      </w:r>
      <w:r>
        <w:rPr>
          <w:spacing w:val="1"/>
        </w:rPr>
        <w:t xml:space="preserve"> </w:t>
      </w:r>
      <w:r>
        <w:t>образа</w:t>
      </w:r>
      <w:r>
        <w:rPr>
          <w:spacing w:val="-57"/>
        </w:rPr>
        <w:t xml:space="preserve"> </w:t>
      </w:r>
      <w:r>
        <w:t>жизни.</w:t>
      </w:r>
    </w:p>
    <w:p w:rsidR="00E76707" w:rsidRDefault="00897AC9">
      <w:pPr>
        <w:pStyle w:val="a3"/>
        <w:spacing w:line="242" w:lineRule="auto"/>
        <w:ind w:right="859"/>
      </w:pPr>
      <w:r>
        <w:t>Иметь представления об инфекционных заболеваниях, механизмах их распространения</w:t>
      </w:r>
      <w:r>
        <w:rPr>
          <w:spacing w:val="1"/>
        </w:rPr>
        <w:t xml:space="preserve"> </w:t>
      </w:r>
      <w:r>
        <w:t>и способах</w:t>
      </w:r>
      <w:r>
        <w:rPr>
          <w:spacing w:val="-6"/>
        </w:rPr>
        <w:t xml:space="preserve"> </w:t>
      </w:r>
      <w:r>
        <w:t>передачи.</w:t>
      </w:r>
      <w:r>
        <w:rPr>
          <w:spacing w:val="1"/>
        </w:rPr>
        <w:t xml:space="preserve"> </w:t>
      </w:r>
      <w:r>
        <w:t>Знать меры</w:t>
      </w:r>
      <w:r>
        <w:rPr>
          <w:spacing w:val="-4"/>
        </w:rPr>
        <w:t xml:space="preserve"> </w:t>
      </w:r>
      <w:r>
        <w:t>профилактики и</w:t>
      </w:r>
      <w:r>
        <w:rPr>
          <w:spacing w:val="-5"/>
        </w:rPr>
        <w:t xml:space="preserve"> </w:t>
      </w:r>
      <w:r>
        <w:t>защиты</w:t>
      </w:r>
      <w:r>
        <w:rPr>
          <w:spacing w:val="-4"/>
        </w:rPr>
        <w:t xml:space="preserve"> </w:t>
      </w:r>
      <w:r>
        <w:t>от</w:t>
      </w:r>
      <w:r>
        <w:rPr>
          <w:spacing w:val="-1"/>
        </w:rPr>
        <w:t xml:space="preserve"> </w:t>
      </w:r>
      <w:r>
        <w:t>инфекционных</w:t>
      </w:r>
      <w:r>
        <w:rPr>
          <w:spacing w:val="-5"/>
        </w:rPr>
        <w:t xml:space="preserve"> </w:t>
      </w:r>
      <w:r>
        <w:t>заболеваний.</w:t>
      </w:r>
    </w:p>
    <w:p w:rsidR="00E76707" w:rsidRDefault="00897AC9">
      <w:pPr>
        <w:pStyle w:val="a3"/>
        <w:spacing w:line="242" w:lineRule="auto"/>
        <w:ind w:right="859"/>
      </w:pPr>
      <w:r>
        <w:t>Объяснять смысл понятия «вакцинация». Иметь представление о механизме действия</w:t>
      </w:r>
      <w:r>
        <w:rPr>
          <w:spacing w:val="1"/>
        </w:rPr>
        <w:t xml:space="preserve"> </w:t>
      </w:r>
      <w:r>
        <w:t>вакцины.</w:t>
      </w:r>
    </w:p>
    <w:p w:rsidR="00E76707" w:rsidRDefault="00897AC9">
      <w:pPr>
        <w:pStyle w:val="a3"/>
        <w:ind w:right="855"/>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2"/>
        </w:rPr>
        <w:t xml:space="preserve"> </w:t>
      </w:r>
      <w:r>
        <w:t>примеры</w:t>
      </w:r>
      <w:r>
        <w:rPr>
          <w:spacing w:val="-1"/>
        </w:rPr>
        <w:t xml:space="preserve"> </w:t>
      </w:r>
      <w:r>
        <w:t>этих</w:t>
      </w:r>
      <w:r>
        <w:rPr>
          <w:spacing w:val="-4"/>
        </w:rPr>
        <w:t xml:space="preserve"> </w:t>
      </w:r>
      <w:r>
        <w:t>заболеваний</w:t>
      </w:r>
      <w:r>
        <w:rPr>
          <w:spacing w:val="3"/>
        </w:rPr>
        <w:t xml:space="preserve"> </w:t>
      </w:r>
      <w:r>
        <w:t>и</w:t>
      </w:r>
      <w:r>
        <w:rPr>
          <w:spacing w:val="-3"/>
        </w:rPr>
        <w:t xml:space="preserve"> </w:t>
      </w:r>
      <w:r>
        <w:t>их</w:t>
      </w:r>
      <w:r>
        <w:rPr>
          <w:spacing w:val="-3"/>
        </w:rPr>
        <w:t xml:space="preserve"> </w:t>
      </w:r>
      <w:r>
        <w:t>возможных</w:t>
      </w:r>
      <w:r>
        <w:rPr>
          <w:spacing w:val="-4"/>
        </w:rPr>
        <w:t xml:space="preserve"> </w:t>
      </w:r>
      <w:r>
        <w:t>последствий.</w:t>
      </w:r>
    </w:p>
    <w:p w:rsidR="00E76707" w:rsidRDefault="00897AC9">
      <w:pPr>
        <w:pStyle w:val="a3"/>
        <w:ind w:right="851"/>
      </w:pPr>
      <w:r>
        <w:t>Раскрывать</w:t>
      </w:r>
      <w:r>
        <w:rPr>
          <w:spacing w:val="1"/>
        </w:rPr>
        <w:t xml:space="preserve"> </w:t>
      </w:r>
      <w:r>
        <w:t>значение</w:t>
      </w:r>
      <w:r>
        <w:rPr>
          <w:spacing w:val="1"/>
        </w:rPr>
        <w:t xml:space="preserve"> </w:t>
      </w:r>
      <w:r>
        <w:t>изобретения</w:t>
      </w:r>
      <w:r>
        <w:rPr>
          <w:spacing w:val="1"/>
        </w:rPr>
        <w:t xml:space="preserve"> </w:t>
      </w:r>
      <w:r>
        <w:t>вакцины</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Приводить</w:t>
      </w:r>
      <w:r>
        <w:rPr>
          <w:spacing w:val="1"/>
        </w:rPr>
        <w:t xml:space="preserve"> </w:t>
      </w:r>
      <w:r>
        <w:t>примеры</w:t>
      </w:r>
      <w:r>
        <w:rPr>
          <w:spacing w:val="1"/>
        </w:rPr>
        <w:t xml:space="preserve"> </w:t>
      </w:r>
      <w:r>
        <w:t>заболеваний,</w:t>
      </w:r>
      <w:r>
        <w:rPr>
          <w:spacing w:val="1"/>
        </w:rPr>
        <w:t xml:space="preserve"> </w:t>
      </w:r>
      <w:r>
        <w:t>которые:</w:t>
      </w:r>
      <w:r>
        <w:rPr>
          <w:spacing w:val="1"/>
        </w:rPr>
        <w:t xml:space="preserve"> </w:t>
      </w:r>
      <w:r>
        <w:t>побеждены</w:t>
      </w:r>
      <w:r>
        <w:rPr>
          <w:spacing w:val="1"/>
        </w:rPr>
        <w:t xml:space="preserve"> </w:t>
      </w:r>
      <w:r>
        <w:t>при</w:t>
      </w:r>
      <w:r>
        <w:rPr>
          <w:spacing w:val="1"/>
        </w:rPr>
        <w:t xml:space="preserve"> </w:t>
      </w:r>
      <w:r>
        <w:t>помощи</w:t>
      </w:r>
      <w:r>
        <w:rPr>
          <w:spacing w:val="1"/>
        </w:rPr>
        <w:t xml:space="preserve"> </w:t>
      </w:r>
      <w:r>
        <w:t>вакцинации;</w:t>
      </w:r>
      <w:r>
        <w:rPr>
          <w:spacing w:val="1"/>
        </w:rPr>
        <w:t xml:space="preserve"> </w:t>
      </w:r>
      <w:r>
        <w:t>не</w:t>
      </w:r>
      <w:r>
        <w:rPr>
          <w:spacing w:val="1"/>
        </w:rPr>
        <w:t xml:space="preserve"> </w:t>
      </w:r>
      <w:r>
        <w:t>побеждены;</w:t>
      </w:r>
      <w:r>
        <w:rPr>
          <w:spacing w:val="1"/>
        </w:rPr>
        <w:t xml:space="preserve"> </w:t>
      </w:r>
      <w:r>
        <w:t>от</w:t>
      </w:r>
      <w:r>
        <w:rPr>
          <w:spacing w:val="1"/>
        </w:rPr>
        <w:t xml:space="preserve"> </w:t>
      </w:r>
      <w:r>
        <w:t>которых</w:t>
      </w:r>
      <w:r>
        <w:rPr>
          <w:spacing w:val="1"/>
        </w:rPr>
        <w:t xml:space="preserve"> </w:t>
      </w:r>
      <w:r>
        <w:t>вакцины</w:t>
      </w:r>
      <w:r>
        <w:rPr>
          <w:spacing w:val="-2"/>
        </w:rPr>
        <w:t xml:space="preserve"> </w:t>
      </w:r>
      <w:r>
        <w:t>пока</w:t>
      </w:r>
      <w:r>
        <w:rPr>
          <w:spacing w:val="1"/>
        </w:rPr>
        <w:t xml:space="preserve"> </w:t>
      </w:r>
      <w:r>
        <w:t>не</w:t>
      </w:r>
      <w:r>
        <w:rPr>
          <w:spacing w:val="1"/>
        </w:rPr>
        <w:t xml:space="preserve"> </w:t>
      </w:r>
      <w:r>
        <w:t>созданы.</w:t>
      </w:r>
    </w:p>
    <w:p w:rsidR="00E76707" w:rsidRDefault="00897AC9">
      <w:pPr>
        <w:pStyle w:val="a3"/>
        <w:spacing w:line="242" w:lineRule="auto"/>
        <w:ind w:right="847"/>
      </w:pPr>
      <w:r>
        <w:t>Классифицировать чрезвычайные ситуации биолого-социального характера. Приводить</w:t>
      </w:r>
      <w:r>
        <w:rPr>
          <w:spacing w:val="-57"/>
        </w:rPr>
        <w:t xml:space="preserve"> </w:t>
      </w:r>
      <w:r>
        <w:t>примеры.</w:t>
      </w:r>
    </w:p>
    <w:p w:rsidR="00E76707" w:rsidRDefault="00897AC9">
      <w:pPr>
        <w:pStyle w:val="a3"/>
        <w:spacing w:line="242" w:lineRule="auto"/>
        <w:ind w:left="1119" w:right="854" w:firstLine="0"/>
      </w:pPr>
      <w:r>
        <w:t>Иметь представления о самых распространённых неинфекционных заболеваниях.</w:t>
      </w:r>
      <w:r>
        <w:rPr>
          <w:spacing w:val="1"/>
        </w:rPr>
        <w:t xml:space="preserve"> </w:t>
      </w:r>
      <w:r>
        <w:t>Характеризовать</w:t>
      </w:r>
      <w:r>
        <w:rPr>
          <w:spacing w:val="38"/>
        </w:rPr>
        <w:t xml:space="preserve"> </w:t>
      </w:r>
      <w:r>
        <w:t>факторы</w:t>
      </w:r>
      <w:r>
        <w:rPr>
          <w:spacing w:val="38"/>
        </w:rPr>
        <w:t xml:space="preserve"> </w:t>
      </w:r>
      <w:r>
        <w:t>риска</w:t>
      </w:r>
      <w:r>
        <w:rPr>
          <w:spacing w:val="40"/>
        </w:rPr>
        <w:t xml:space="preserve"> </w:t>
      </w:r>
      <w:r>
        <w:t>для</w:t>
      </w:r>
      <w:r>
        <w:rPr>
          <w:spacing w:val="41"/>
        </w:rPr>
        <w:t xml:space="preserve"> </w:t>
      </w:r>
      <w:r>
        <w:t>возникновения</w:t>
      </w:r>
      <w:r>
        <w:rPr>
          <w:spacing w:val="36"/>
        </w:rPr>
        <w:t xml:space="preserve"> </w:t>
      </w:r>
      <w:r>
        <w:t>сердечно-сосудистых,</w:t>
      </w:r>
    </w:p>
    <w:p w:rsidR="00E76707" w:rsidRDefault="00897AC9">
      <w:pPr>
        <w:pStyle w:val="a3"/>
        <w:spacing w:line="271" w:lineRule="exact"/>
        <w:ind w:firstLine="0"/>
      </w:pPr>
      <w:r>
        <w:t>онкологических,</w:t>
      </w:r>
      <w:r>
        <w:rPr>
          <w:spacing w:val="-2"/>
        </w:rPr>
        <w:t xml:space="preserve"> </w:t>
      </w:r>
      <w:r>
        <w:t>эндокринных</w:t>
      </w:r>
      <w:r>
        <w:rPr>
          <w:spacing w:val="-8"/>
        </w:rPr>
        <w:t xml:space="preserve"> </w:t>
      </w:r>
      <w:r>
        <w:t>заболеваний,</w:t>
      </w:r>
      <w:r>
        <w:rPr>
          <w:spacing w:val="-6"/>
        </w:rPr>
        <w:t xml:space="preserve"> </w:t>
      </w:r>
      <w:r>
        <w:t>заболеваний</w:t>
      </w:r>
      <w:r>
        <w:rPr>
          <w:spacing w:val="-7"/>
        </w:rPr>
        <w:t xml:space="preserve"> </w:t>
      </w:r>
      <w:r>
        <w:t>дыхательной</w:t>
      </w:r>
      <w:r>
        <w:rPr>
          <w:spacing w:val="-7"/>
        </w:rPr>
        <w:t xml:space="preserve"> </w:t>
      </w:r>
      <w:r>
        <w:t>системы.</w:t>
      </w:r>
    </w:p>
    <w:p w:rsidR="00E76707" w:rsidRDefault="00897AC9">
      <w:pPr>
        <w:pStyle w:val="a3"/>
        <w:spacing w:line="237" w:lineRule="auto"/>
        <w:ind w:left="1119" w:right="1206" w:firstLine="0"/>
      </w:pPr>
      <w:r>
        <w:t>Раскрывать роль образа жизни в профилактике неинфекционных заболеваний.</w:t>
      </w:r>
      <w:r>
        <w:rPr>
          <w:spacing w:val="1"/>
        </w:rPr>
        <w:t xml:space="preserve"> </w:t>
      </w:r>
      <w:r>
        <w:t>Раскрывать</w:t>
      </w:r>
      <w:r>
        <w:rPr>
          <w:spacing w:val="-4"/>
        </w:rPr>
        <w:t xml:space="preserve"> </w:t>
      </w:r>
      <w:r>
        <w:t>роль</w:t>
      </w:r>
      <w:r>
        <w:rPr>
          <w:spacing w:val="-8"/>
        </w:rPr>
        <w:t xml:space="preserve"> </w:t>
      </w:r>
      <w:r>
        <w:t>диспансеризации</w:t>
      </w:r>
      <w:r>
        <w:rPr>
          <w:spacing w:val="-8"/>
        </w:rPr>
        <w:t xml:space="preserve"> </w:t>
      </w:r>
      <w:r>
        <w:t>для</w:t>
      </w:r>
      <w:r>
        <w:rPr>
          <w:spacing w:val="-5"/>
        </w:rPr>
        <w:t xml:space="preserve"> </w:t>
      </w:r>
      <w:r>
        <w:t>профилактики</w:t>
      </w:r>
      <w:r>
        <w:rPr>
          <w:spacing w:val="-3"/>
        </w:rPr>
        <w:t xml:space="preserve"> </w:t>
      </w:r>
      <w:r>
        <w:t>неинфекционных</w:t>
      </w:r>
      <w:r>
        <w:rPr>
          <w:spacing w:val="-9"/>
        </w:rPr>
        <w:t xml:space="preserve"> </w:t>
      </w:r>
      <w:r>
        <w:t>заболеваний.</w:t>
      </w:r>
    </w:p>
    <w:p w:rsidR="00E76707" w:rsidRDefault="00897AC9">
      <w:pPr>
        <w:pStyle w:val="a3"/>
        <w:ind w:right="854"/>
      </w:pPr>
      <w:r>
        <w:t>Знать признаки угрожающих жизни и здоровью состояний, требующие вызова скорой</w:t>
      </w:r>
      <w:r>
        <w:rPr>
          <w:spacing w:val="1"/>
        </w:rPr>
        <w:t xml:space="preserve"> </w:t>
      </w:r>
      <w:r>
        <w:t>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w:t>
      </w:r>
      <w:r>
        <w:rPr>
          <w:spacing w:val="1"/>
        </w:rPr>
        <w:t xml:space="preserve"> </w:t>
      </w:r>
      <w:r>
        <w:t>в</w:t>
      </w:r>
      <w:r>
        <w:rPr>
          <w:spacing w:val="1"/>
        </w:rPr>
        <w:t xml:space="preserve"> </w:t>
      </w:r>
      <w:r>
        <w:t>животе,</w:t>
      </w:r>
      <w:r>
        <w:rPr>
          <w:spacing w:val="1"/>
        </w:rPr>
        <w:t xml:space="preserve"> </w:t>
      </w:r>
      <w:r>
        <w:t>эпилепсия и</w:t>
      </w:r>
      <w:r>
        <w:rPr>
          <w:spacing w:val="1"/>
        </w:rPr>
        <w:t xml:space="preserve"> </w:t>
      </w:r>
      <w:r>
        <w:t>другие).</w:t>
      </w:r>
    </w:p>
    <w:p w:rsidR="00E76707" w:rsidRDefault="00897AC9">
      <w:pPr>
        <w:pStyle w:val="a3"/>
        <w:ind w:right="858"/>
      </w:pPr>
      <w:r>
        <w:t>Объяснять смысл понятий «психическое здоровье» и «психологическое благополучие».</w:t>
      </w:r>
      <w:r>
        <w:rPr>
          <w:spacing w:val="-57"/>
        </w:rPr>
        <w:t xml:space="preserve"> </w:t>
      </w:r>
      <w:r>
        <w:t>Знать</w:t>
      </w:r>
      <w:r>
        <w:rPr>
          <w:spacing w:val="1"/>
        </w:rPr>
        <w:t xml:space="preserve"> </w:t>
      </w:r>
      <w:r>
        <w:t>критерии</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факторы,</w:t>
      </w:r>
      <w:r>
        <w:rPr>
          <w:spacing w:val="1"/>
        </w:rPr>
        <w:t xml:space="preserve"> </w:t>
      </w:r>
      <w:r>
        <w:t>влияющие</w:t>
      </w:r>
      <w:r>
        <w:rPr>
          <w:spacing w:val="-5"/>
        </w:rPr>
        <w:t xml:space="preserve"> </w:t>
      </w:r>
      <w:r>
        <w:t>на</w:t>
      </w:r>
      <w:r>
        <w:rPr>
          <w:spacing w:val="1"/>
        </w:rPr>
        <w:t xml:space="preserve"> </w:t>
      </w:r>
      <w:r>
        <w:t>них.</w:t>
      </w:r>
    </w:p>
    <w:p w:rsidR="00E76707" w:rsidRDefault="00897AC9">
      <w:pPr>
        <w:pStyle w:val="a3"/>
        <w:spacing w:line="242" w:lineRule="auto"/>
        <w:ind w:right="855"/>
      </w:pPr>
      <w:r>
        <w:t>Иметь представление о важности раннего выявления психических расстройств, роли</w:t>
      </w:r>
      <w:r>
        <w:rPr>
          <w:spacing w:val="1"/>
        </w:rPr>
        <w:t xml:space="preserve"> </w:t>
      </w:r>
      <w:r>
        <w:t>инклюзивной</w:t>
      </w:r>
      <w:r>
        <w:rPr>
          <w:spacing w:val="-3"/>
        </w:rPr>
        <w:t xml:space="preserve"> </w:t>
      </w:r>
      <w:r>
        <w:t>среды.</w:t>
      </w:r>
    </w:p>
    <w:p w:rsidR="00E76707" w:rsidRDefault="00897AC9">
      <w:pPr>
        <w:pStyle w:val="a3"/>
        <w:spacing w:line="242" w:lineRule="auto"/>
        <w:ind w:right="852"/>
      </w:pPr>
      <w:r>
        <w:t>Сформировать доброжелательное отношение к людям с особенностями психического</w:t>
      </w:r>
      <w:r>
        <w:rPr>
          <w:spacing w:val="1"/>
        </w:rPr>
        <w:t xml:space="preserve"> </w:t>
      </w:r>
      <w:r>
        <w:t>развития.</w:t>
      </w:r>
    </w:p>
    <w:p w:rsidR="00E76707" w:rsidRDefault="00897AC9">
      <w:pPr>
        <w:pStyle w:val="a3"/>
        <w:ind w:right="857"/>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 алкоголем и употребления наркотических средств на психическое здоровье</w:t>
      </w:r>
      <w:r>
        <w:rPr>
          <w:spacing w:val="1"/>
        </w:rPr>
        <w:t xml:space="preserve"> </w:t>
      </w:r>
      <w:r>
        <w:t>и</w:t>
      </w:r>
      <w:r>
        <w:rPr>
          <w:spacing w:val="2"/>
        </w:rPr>
        <w:t xml:space="preserve"> </w:t>
      </w:r>
      <w:r>
        <w:t>психологическое</w:t>
      </w:r>
      <w:r>
        <w:rPr>
          <w:spacing w:val="1"/>
        </w:rPr>
        <w:t xml:space="preserve"> </w:t>
      </w:r>
      <w:r>
        <w:t>благополучие</w:t>
      </w:r>
      <w:r>
        <w:rPr>
          <w:spacing w:val="1"/>
        </w:rPr>
        <w:t xml:space="preserve"> </w:t>
      </w:r>
      <w:r>
        <w:t>человека.</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6" w:line="237" w:lineRule="auto"/>
        <w:ind w:left="1119" w:right="1847" w:firstLine="0"/>
      </w:pPr>
      <w:r>
        <w:lastRenderedPageBreak/>
        <w:t>Сформировать негативное отношение к употреблению алкоголя и наркотиков.</w:t>
      </w:r>
      <w:r>
        <w:rPr>
          <w:spacing w:val="-57"/>
        </w:rPr>
        <w:t xml:space="preserve"> </w:t>
      </w:r>
      <w:r>
        <w:t>Знать</w:t>
      </w:r>
      <w:r>
        <w:rPr>
          <w:spacing w:val="1"/>
        </w:rPr>
        <w:t xml:space="preserve"> </w:t>
      </w:r>
      <w:r>
        <w:t>и</w:t>
      </w:r>
      <w:r>
        <w:rPr>
          <w:spacing w:val="-3"/>
        </w:rPr>
        <w:t xml:space="preserve"> </w:t>
      </w:r>
      <w:r>
        <w:t>применять</w:t>
      </w:r>
      <w:r>
        <w:rPr>
          <w:spacing w:val="2"/>
        </w:rPr>
        <w:t xml:space="preserve"> </w:t>
      </w:r>
      <w:r>
        <w:t>способы</w:t>
      </w:r>
      <w:r>
        <w:rPr>
          <w:spacing w:val="-2"/>
        </w:rPr>
        <w:t xml:space="preserve"> </w:t>
      </w:r>
      <w:r>
        <w:t>сохранения</w:t>
      </w:r>
      <w:r>
        <w:rPr>
          <w:spacing w:val="1"/>
        </w:rPr>
        <w:t xml:space="preserve"> </w:t>
      </w:r>
      <w:r>
        <w:t>психического</w:t>
      </w:r>
      <w:r>
        <w:rPr>
          <w:spacing w:val="1"/>
        </w:rPr>
        <w:t xml:space="preserve"> </w:t>
      </w:r>
      <w:r>
        <w:t>здоровья.</w:t>
      </w:r>
    </w:p>
    <w:p w:rsidR="00E76707" w:rsidRDefault="00897AC9">
      <w:pPr>
        <w:pStyle w:val="a3"/>
        <w:spacing w:before="4" w:line="275" w:lineRule="exact"/>
        <w:ind w:left="1119" w:firstLine="0"/>
      </w:pPr>
      <w:r>
        <w:t>Знать</w:t>
      </w:r>
      <w:r>
        <w:rPr>
          <w:spacing w:val="-2"/>
        </w:rPr>
        <w:t xml:space="preserve"> </w:t>
      </w:r>
      <w:r>
        <w:t>критерии,</w:t>
      </w:r>
      <w:r>
        <w:rPr>
          <w:spacing w:val="-1"/>
        </w:rPr>
        <w:t xml:space="preserve"> </w:t>
      </w:r>
      <w:r>
        <w:t>когда</w:t>
      </w:r>
      <w:r>
        <w:rPr>
          <w:spacing w:val="-3"/>
        </w:rPr>
        <w:t xml:space="preserve"> </w:t>
      </w:r>
      <w:r>
        <w:t>необходима</w:t>
      </w:r>
      <w:r>
        <w:rPr>
          <w:spacing w:val="-8"/>
        </w:rPr>
        <w:t xml:space="preserve"> </w:t>
      </w:r>
      <w:r>
        <w:t>помощь</w:t>
      </w:r>
      <w:r>
        <w:rPr>
          <w:spacing w:val="-3"/>
        </w:rPr>
        <w:t xml:space="preserve"> </w:t>
      </w:r>
      <w:r>
        <w:t>специалиста.</w:t>
      </w:r>
    </w:p>
    <w:p w:rsidR="00E76707" w:rsidRDefault="00897AC9">
      <w:pPr>
        <w:pStyle w:val="a3"/>
        <w:spacing w:line="242" w:lineRule="auto"/>
        <w:ind w:right="857"/>
      </w:pPr>
      <w:r>
        <w:t>Характеризовать</w:t>
      </w:r>
      <w:r>
        <w:rPr>
          <w:spacing w:val="1"/>
        </w:rPr>
        <w:t xml:space="preserve"> </w:t>
      </w:r>
      <w:r>
        <w:t>и</w:t>
      </w:r>
      <w:r>
        <w:rPr>
          <w:spacing w:val="1"/>
        </w:rPr>
        <w:t xml:space="preserve"> </w:t>
      </w:r>
      <w:r>
        <w:t>соотносить</w:t>
      </w:r>
      <w:r>
        <w:rPr>
          <w:spacing w:val="1"/>
        </w:rPr>
        <w:t xml:space="preserve"> </w:t>
      </w:r>
      <w:r>
        <w:t>понятия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«скорая</w:t>
      </w:r>
      <w:r>
        <w:rPr>
          <w:spacing w:val="1"/>
        </w:rPr>
        <w:t xml:space="preserve"> </w:t>
      </w:r>
      <w:r>
        <w:t>медицинская</w:t>
      </w:r>
      <w:r>
        <w:rPr>
          <w:spacing w:val="1"/>
        </w:rPr>
        <w:t xml:space="preserve"> </w:t>
      </w:r>
      <w:r>
        <w:t>помощь».</w:t>
      </w:r>
    </w:p>
    <w:p w:rsidR="00E76707" w:rsidRDefault="00897AC9">
      <w:pPr>
        <w:pStyle w:val="a3"/>
        <w:spacing w:line="242" w:lineRule="auto"/>
        <w:ind w:right="850"/>
      </w:pPr>
      <w:r>
        <w:t>Знать</w:t>
      </w:r>
      <w:r>
        <w:rPr>
          <w:spacing w:val="1"/>
        </w:rPr>
        <w:t xml:space="preserve"> </w:t>
      </w:r>
      <w:r>
        <w:t>состояния,</w:t>
      </w:r>
      <w:r>
        <w:rPr>
          <w:spacing w:val="1"/>
        </w:rPr>
        <w:t xml:space="preserve"> </w:t>
      </w:r>
      <w:r>
        <w:t>при</w:t>
      </w:r>
      <w:r>
        <w:rPr>
          <w:spacing w:val="1"/>
        </w:rPr>
        <w:t xml:space="preserve"> </w:t>
      </w:r>
      <w:r>
        <w:t>которых</w:t>
      </w:r>
      <w:r>
        <w:rPr>
          <w:spacing w:val="1"/>
        </w:rPr>
        <w:t xml:space="preserve"> </w:t>
      </w:r>
      <w:r>
        <w:t>оказывается</w:t>
      </w:r>
      <w:r>
        <w:rPr>
          <w:spacing w:val="1"/>
        </w:rPr>
        <w:t xml:space="preserve"> </w:t>
      </w:r>
      <w:r>
        <w:t>первая</w:t>
      </w:r>
      <w:r>
        <w:rPr>
          <w:spacing w:val="1"/>
        </w:rPr>
        <w:t xml:space="preserve"> </w:t>
      </w:r>
      <w:r>
        <w:t>помощь,</w:t>
      </w:r>
      <w:r>
        <w:rPr>
          <w:spacing w:val="1"/>
        </w:rPr>
        <w:t xml:space="preserve"> </w:t>
      </w:r>
      <w:r>
        <w:t>мероприятия</w:t>
      </w:r>
      <w:r>
        <w:rPr>
          <w:spacing w:val="1"/>
        </w:rPr>
        <w:t xml:space="preserve"> </w:t>
      </w:r>
      <w:r>
        <w:t>первой</w:t>
      </w:r>
      <w:r>
        <w:rPr>
          <w:spacing w:val="1"/>
        </w:rPr>
        <w:t xml:space="preserve"> </w:t>
      </w:r>
      <w:r>
        <w:t>помощи,</w:t>
      </w:r>
      <w:r>
        <w:rPr>
          <w:spacing w:val="3"/>
        </w:rPr>
        <w:t xml:space="preserve"> </w:t>
      </w:r>
      <w:r>
        <w:t>алгоритм</w:t>
      </w:r>
      <w:r>
        <w:rPr>
          <w:spacing w:val="3"/>
        </w:rPr>
        <w:t xml:space="preserve"> </w:t>
      </w:r>
      <w:r>
        <w:t>первой</w:t>
      </w:r>
      <w:r>
        <w:rPr>
          <w:spacing w:val="3"/>
        </w:rPr>
        <w:t xml:space="preserve"> </w:t>
      </w:r>
      <w:r>
        <w:t>помощи.</w:t>
      </w:r>
    </w:p>
    <w:p w:rsidR="00E76707" w:rsidRDefault="00897AC9">
      <w:pPr>
        <w:pStyle w:val="a3"/>
        <w:ind w:right="857"/>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неотложных</w:t>
      </w:r>
      <w:r>
        <w:rPr>
          <w:spacing w:val="1"/>
        </w:rPr>
        <w:t xml:space="preserve"> </w:t>
      </w:r>
      <w:r>
        <w:t>состояниях.</w:t>
      </w:r>
      <w:r>
        <w:rPr>
          <w:spacing w:val="60"/>
        </w:rPr>
        <w:t xml:space="preserve"> </w:t>
      </w:r>
      <w:r>
        <w:t>Знать</w:t>
      </w:r>
      <w:r>
        <w:rPr>
          <w:spacing w:val="1"/>
        </w:rPr>
        <w:t xml:space="preserve"> </w:t>
      </w:r>
      <w:r>
        <w:t>порядок действий в сложных случаях оказания первой помощи (травмы глаза; «сложные»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4"/>
        </w:rPr>
        <w:t xml:space="preserve"> </w:t>
      </w:r>
      <w:r>
        <w:t>травмах</w:t>
      </w:r>
      <w:r>
        <w:rPr>
          <w:spacing w:val="-3"/>
        </w:rPr>
        <w:t xml:space="preserve"> </w:t>
      </w:r>
      <w:r>
        <w:t>одновременно).</w:t>
      </w:r>
    </w:p>
    <w:p w:rsidR="00E76707" w:rsidRDefault="00897AC9">
      <w:pPr>
        <w:pStyle w:val="a3"/>
        <w:ind w:left="1119" w:firstLine="0"/>
      </w:pPr>
      <w:r>
        <w:t>Модуль</w:t>
      </w:r>
      <w:r>
        <w:rPr>
          <w:spacing w:val="-3"/>
        </w:rPr>
        <w:t xml:space="preserve"> </w:t>
      </w:r>
      <w:r>
        <w:t>№</w:t>
      </w:r>
      <w:r>
        <w:rPr>
          <w:spacing w:val="-2"/>
        </w:rPr>
        <w:t xml:space="preserve"> </w:t>
      </w:r>
      <w:r>
        <w:t>7</w:t>
      </w:r>
      <w:r>
        <w:rPr>
          <w:spacing w:val="-3"/>
        </w:rPr>
        <w:t xml:space="preserve"> </w:t>
      </w:r>
      <w:r>
        <w:t>«Безопасность</w:t>
      </w:r>
      <w:r>
        <w:rPr>
          <w:spacing w:val="-6"/>
        </w:rPr>
        <w:t xml:space="preserve"> </w:t>
      </w:r>
      <w:r>
        <w:t>в</w:t>
      </w:r>
      <w:r>
        <w:rPr>
          <w:spacing w:val="-2"/>
        </w:rPr>
        <w:t xml:space="preserve"> </w:t>
      </w:r>
      <w:r>
        <w:t>социуме».</w:t>
      </w:r>
    </w:p>
    <w:p w:rsidR="00E76707" w:rsidRDefault="00897AC9">
      <w:pPr>
        <w:pStyle w:val="a3"/>
        <w:spacing w:line="237" w:lineRule="auto"/>
        <w:ind w:right="865"/>
      </w:pPr>
      <w:r>
        <w:t>Объяснять смысл понятий «общение», «социальная группа», «большая группа», «малая</w:t>
      </w:r>
      <w:r>
        <w:rPr>
          <w:spacing w:val="-57"/>
        </w:rPr>
        <w:t xml:space="preserve"> </w:t>
      </w:r>
      <w:r>
        <w:t>группа».</w:t>
      </w:r>
    </w:p>
    <w:p w:rsidR="00E76707" w:rsidRDefault="00897AC9">
      <w:pPr>
        <w:pStyle w:val="a3"/>
        <w:spacing w:line="237" w:lineRule="auto"/>
        <w:ind w:right="855"/>
      </w:pPr>
      <w:r>
        <w:t>Знать принципы и показатели эффективного межличностного общения и общения в</w:t>
      </w:r>
      <w:r>
        <w:rPr>
          <w:spacing w:val="1"/>
        </w:rPr>
        <w:t xml:space="preserve"> </w:t>
      </w:r>
      <w:r>
        <w:t>группе.</w:t>
      </w:r>
    </w:p>
    <w:p w:rsidR="00E76707" w:rsidRDefault="00897AC9">
      <w:pPr>
        <w:pStyle w:val="a3"/>
        <w:spacing w:before="2"/>
        <w:ind w:right="855"/>
      </w:pPr>
      <w:r>
        <w:t>Соблюдать</w:t>
      </w:r>
      <w:r>
        <w:rPr>
          <w:spacing w:val="16"/>
        </w:rPr>
        <w:t xml:space="preserve"> </w:t>
      </w:r>
      <w:r>
        <w:t>правила</w:t>
      </w:r>
      <w:r>
        <w:rPr>
          <w:spacing w:val="10"/>
        </w:rPr>
        <w:t xml:space="preserve"> </w:t>
      </w:r>
      <w:r>
        <w:t>безопасного</w:t>
      </w:r>
      <w:r>
        <w:rPr>
          <w:spacing w:val="15"/>
        </w:rPr>
        <w:t xml:space="preserve"> </w:t>
      </w:r>
      <w:r>
        <w:t>и</w:t>
      </w:r>
      <w:r>
        <w:rPr>
          <w:spacing w:val="12"/>
        </w:rPr>
        <w:t xml:space="preserve"> </w:t>
      </w:r>
      <w:r>
        <w:t>комфортного</w:t>
      </w:r>
      <w:r>
        <w:rPr>
          <w:spacing w:val="15"/>
        </w:rPr>
        <w:t xml:space="preserve"> </w:t>
      </w:r>
      <w:r>
        <w:t>существования</w:t>
      </w:r>
      <w:r>
        <w:rPr>
          <w:spacing w:val="11"/>
        </w:rPr>
        <w:t xml:space="preserve"> </w:t>
      </w:r>
      <w:r>
        <w:t>со</w:t>
      </w:r>
      <w:r>
        <w:rPr>
          <w:spacing w:val="15"/>
        </w:rPr>
        <w:t xml:space="preserve"> </w:t>
      </w:r>
      <w:r>
        <w:t>знакомыми</w:t>
      </w:r>
      <w:r>
        <w:rPr>
          <w:spacing w:val="12"/>
        </w:rPr>
        <w:t xml:space="preserve"> </w:t>
      </w:r>
      <w:r>
        <w:t>людьми</w:t>
      </w:r>
      <w:r>
        <w:rPr>
          <w:spacing w:val="-58"/>
        </w:rPr>
        <w:t xml:space="preserve"> </w:t>
      </w:r>
      <w:r>
        <w:t>и в различных группах (в школьном классе; в коллективе кружка, секции; в спортивной</w:t>
      </w:r>
      <w:r>
        <w:rPr>
          <w:spacing w:val="1"/>
        </w:rPr>
        <w:t xml:space="preserve"> </w:t>
      </w:r>
      <w:r>
        <w:t>команде).</w:t>
      </w:r>
    </w:p>
    <w:p w:rsidR="00E76707" w:rsidRDefault="00897AC9">
      <w:pPr>
        <w:pStyle w:val="a3"/>
        <w:spacing w:line="274" w:lineRule="exact"/>
        <w:ind w:left="1119" w:firstLine="0"/>
      </w:pPr>
      <w:r>
        <w:t>Приводить</w:t>
      </w:r>
      <w:r>
        <w:rPr>
          <w:spacing w:val="58"/>
        </w:rPr>
        <w:t xml:space="preserve"> </w:t>
      </w:r>
      <w:r>
        <w:t>примеры</w:t>
      </w:r>
      <w:r>
        <w:rPr>
          <w:spacing w:val="112"/>
        </w:rPr>
        <w:t xml:space="preserve"> </w:t>
      </w:r>
      <w:r>
        <w:t>межличностного,</w:t>
      </w:r>
      <w:r>
        <w:rPr>
          <w:spacing w:val="113"/>
        </w:rPr>
        <w:t xml:space="preserve"> </w:t>
      </w:r>
      <w:r>
        <w:t>группового</w:t>
      </w:r>
      <w:r>
        <w:rPr>
          <w:spacing w:val="116"/>
        </w:rPr>
        <w:t xml:space="preserve"> </w:t>
      </w:r>
      <w:r>
        <w:t>и</w:t>
      </w:r>
      <w:r>
        <w:rPr>
          <w:spacing w:val="117"/>
        </w:rPr>
        <w:t xml:space="preserve"> </w:t>
      </w:r>
      <w:r>
        <w:t>межгруппового</w:t>
      </w:r>
      <w:r>
        <w:rPr>
          <w:spacing w:val="119"/>
        </w:rPr>
        <w:t xml:space="preserve"> </w:t>
      </w:r>
      <w:r>
        <w:t>конфликтов.</w:t>
      </w:r>
    </w:p>
    <w:p w:rsidR="00E76707" w:rsidRDefault="00897AC9">
      <w:pPr>
        <w:pStyle w:val="a3"/>
        <w:spacing w:before="3" w:line="275" w:lineRule="exact"/>
        <w:ind w:firstLine="0"/>
      </w:pPr>
      <w:r>
        <w:t>Приводить</w:t>
      </w:r>
      <w:r>
        <w:rPr>
          <w:spacing w:val="-3"/>
        </w:rPr>
        <w:t xml:space="preserve"> </w:t>
      </w:r>
      <w:r>
        <w:t>примеры</w:t>
      </w:r>
      <w:r>
        <w:rPr>
          <w:spacing w:val="-6"/>
        </w:rPr>
        <w:t xml:space="preserve"> </w:t>
      </w:r>
      <w:r>
        <w:t>способов</w:t>
      </w:r>
      <w:r>
        <w:rPr>
          <w:spacing w:val="-2"/>
        </w:rPr>
        <w:t xml:space="preserve"> </w:t>
      </w:r>
      <w:r>
        <w:t>избегания</w:t>
      </w:r>
      <w:r>
        <w:rPr>
          <w:spacing w:val="-8"/>
        </w:rPr>
        <w:t xml:space="preserve"> </w:t>
      </w:r>
      <w:r>
        <w:t>и</w:t>
      </w:r>
      <w:r>
        <w:rPr>
          <w:spacing w:val="-3"/>
        </w:rPr>
        <w:t xml:space="preserve"> </w:t>
      </w:r>
      <w:r>
        <w:t>разрешения</w:t>
      </w:r>
      <w:r>
        <w:rPr>
          <w:spacing w:val="-3"/>
        </w:rPr>
        <w:t xml:space="preserve"> </w:t>
      </w:r>
      <w:r>
        <w:t>конфликтных</w:t>
      </w:r>
      <w:r>
        <w:rPr>
          <w:spacing w:val="-8"/>
        </w:rPr>
        <w:t xml:space="preserve"> </w:t>
      </w:r>
      <w:r>
        <w:t>ситуаций.</w:t>
      </w:r>
    </w:p>
    <w:p w:rsidR="00E76707" w:rsidRDefault="00897AC9">
      <w:pPr>
        <w:pStyle w:val="a3"/>
        <w:spacing w:line="242" w:lineRule="auto"/>
        <w:ind w:right="857"/>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5"/>
        </w:rPr>
        <w:t xml:space="preserve"> </w:t>
      </w:r>
      <w:r>
        <w:t>конфликтов,</w:t>
      </w:r>
      <w:r>
        <w:rPr>
          <w:spacing w:val="2"/>
        </w:rPr>
        <w:t xml:space="preserve"> </w:t>
      </w:r>
      <w:r>
        <w:t>способы</w:t>
      </w:r>
      <w:r>
        <w:rPr>
          <w:spacing w:val="-3"/>
        </w:rPr>
        <w:t xml:space="preserve"> </w:t>
      </w:r>
      <w:r>
        <w:t>противодействия</w:t>
      </w:r>
      <w:r>
        <w:rPr>
          <w:spacing w:val="1"/>
        </w:rPr>
        <w:t xml:space="preserve"> </w:t>
      </w:r>
      <w:r>
        <w:t>буллингу</w:t>
      </w:r>
      <w:r>
        <w:rPr>
          <w:spacing w:val="-10"/>
        </w:rPr>
        <w:t xml:space="preserve"> </w:t>
      </w:r>
      <w:r>
        <w:t>и</w:t>
      </w:r>
      <w:r>
        <w:rPr>
          <w:spacing w:val="1"/>
        </w:rPr>
        <w:t xml:space="preserve"> </w:t>
      </w:r>
      <w:r>
        <w:t>проявлению</w:t>
      </w:r>
      <w:r>
        <w:rPr>
          <w:spacing w:val="-1"/>
        </w:rPr>
        <w:t xml:space="preserve"> </w:t>
      </w:r>
      <w:r>
        <w:t>насилия.</w:t>
      </w:r>
    </w:p>
    <w:p w:rsidR="00E76707" w:rsidRDefault="00897AC9">
      <w:pPr>
        <w:pStyle w:val="a3"/>
        <w:spacing w:line="271" w:lineRule="exact"/>
        <w:ind w:left="1119" w:firstLine="0"/>
      </w:pPr>
      <w:r>
        <w:t>Сформировать</w:t>
      </w:r>
      <w:r>
        <w:rPr>
          <w:spacing w:val="-4"/>
        </w:rPr>
        <w:t xml:space="preserve"> </w:t>
      </w:r>
      <w:r>
        <w:t>негативное</w:t>
      </w:r>
      <w:r>
        <w:rPr>
          <w:spacing w:val="-10"/>
        </w:rPr>
        <w:t xml:space="preserve"> </w:t>
      </w:r>
      <w:r>
        <w:t>отношение</w:t>
      </w:r>
      <w:r>
        <w:rPr>
          <w:spacing w:val="-1"/>
        </w:rPr>
        <w:t xml:space="preserve"> </w:t>
      </w:r>
      <w:r>
        <w:t>к</w:t>
      </w:r>
      <w:r>
        <w:rPr>
          <w:spacing w:val="-6"/>
        </w:rPr>
        <w:t xml:space="preserve"> </w:t>
      </w:r>
      <w:r>
        <w:t>опасным проявлениям</w:t>
      </w:r>
      <w:r>
        <w:rPr>
          <w:spacing w:val="-3"/>
        </w:rPr>
        <w:t xml:space="preserve"> </w:t>
      </w:r>
      <w:r>
        <w:t>конфликтов.</w:t>
      </w:r>
    </w:p>
    <w:p w:rsidR="00E76707" w:rsidRDefault="00897AC9">
      <w:pPr>
        <w:pStyle w:val="a3"/>
        <w:spacing w:before="1"/>
        <w:ind w:right="852"/>
      </w:pPr>
      <w:r>
        <w:t>Уметь распознавать манипуляцию. Отличать просьбы, аргументированное воздействие</w:t>
      </w:r>
      <w:r>
        <w:rPr>
          <w:spacing w:val="1"/>
        </w:rPr>
        <w:t xml:space="preserve"> </w:t>
      </w:r>
      <w:r>
        <w:t>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 приёмы. Иметь представление о современных формах манипуляций, в 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цифровых</w:t>
      </w:r>
      <w:r>
        <w:rPr>
          <w:spacing w:val="1"/>
        </w:rPr>
        <w:t xml:space="preserve"> </w:t>
      </w:r>
      <w:r>
        <w:t>технологий</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деструктивных</w:t>
      </w:r>
      <w:r>
        <w:rPr>
          <w:spacing w:val="1"/>
        </w:rPr>
        <w:t xml:space="preserve"> </w:t>
      </w:r>
      <w:r>
        <w:t>психологических</w:t>
      </w:r>
      <w:r>
        <w:rPr>
          <w:spacing w:val="-4"/>
        </w:rPr>
        <w:t xml:space="preserve"> </w:t>
      </w:r>
      <w:r>
        <w:t>технологий.</w:t>
      </w:r>
    </w:p>
    <w:p w:rsidR="00E76707" w:rsidRDefault="00897AC9">
      <w:pPr>
        <w:pStyle w:val="a3"/>
        <w:spacing w:line="242" w:lineRule="auto"/>
        <w:ind w:right="857"/>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4"/>
        </w:rPr>
        <w:t xml:space="preserve"> </w:t>
      </w:r>
      <w:r>
        <w:t>схемах.</w:t>
      </w:r>
    </w:p>
    <w:p w:rsidR="00E76707" w:rsidRDefault="00897AC9">
      <w:pPr>
        <w:pStyle w:val="a3"/>
        <w:spacing w:line="242" w:lineRule="auto"/>
        <w:ind w:right="857"/>
      </w:pPr>
      <w:r>
        <w:t>Знать и владеть основами противодействия манипуляциям, организации пространства</w:t>
      </w:r>
      <w:r>
        <w:rPr>
          <w:spacing w:val="1"/>
        </w:rPr>
        <w:t xml:space="preserve"> </w:t>
      </w:r>
      <w:r>
        <w:t>для</w:t>
      </w:r>
      <w:r>
        <w:rPr>
          <w:spacing w:val="1"/>
        </w:rPr>
        <w:t xml:space="preserve"> </w:t>
      </w:r>
      <w:r>
        <w:t>«здорового»</w:t>
      </w:r>
      <w:r>
        <w:rPr>
          <w:spacing w:val="-4"/>
        </w:rPr>
        <w:t xml:space="preserve"> </w:t>
      </w:r>
      <w:r>
        <w:t>общения</w:t>
      </w:r>
      <w:r>
        <w:rPr>
          <w:spacing w:val="-3"/>
        </w:rPr>
        <w:t xml:space="preserve"> </w:t>
      </w:r>
      <w:r>
        <w:t>внутри</w:t>
      </w:r>
      <w:r>
        <w:rPr>
          <w:spacing w:val="2"/>
        </w:rPr>
        <w:t xml:space="preserve"> </w:t>
      </w:r>
      <w:r>
        <w:t>различных</w:t>
      </w:r>
      <w:r>
        <w:rPr>
          <w:spacing w:val="-3"/>
        </w:rPr>
        <w:t xml:space="preserve"> </w:t>
      </w:r>
      <w:r>
        <w:t>групп</w:t>
      </w:r>
      <w:r>
        <w:rPr>
          <w:spacing w:val="2"/>
        </w:rPr>
        <w:t xml:space="preserve"> </w:t>
      </w:r>
      <w:r>
        <w:t>и</w:t>
      </w:r>
      <w:r>
        <w:rPr>
          <w:spacing w:val="3"/>
        </w:rPr>
        <w:t xml:space="preserve"> </w:t>
      </w:r>
      <w:r>
        <w:t>коллективов.</w:t>
      </w:r>
    </w:p>
    <w:p w:rsidR="00E76707" w:rsidRDefault="00897AC9">
      <w:pPr>
        <w:pStyle w:val="a3"/>
        <w:spacing w:line="242" w:lineRule="auto"/>
        <w:ind w:right="853"/>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w:t>
      </w:r>
      <w:r>
        <w:rPr>
          <w:spacing w:val="-3"/>
        </w:rPr>
        <w:t xml:space="preserve"> </w:t>
      </w:r>
      <w:r>
        <w:t>форм.</w:t>
      </w:r>
    </w:p>
    <w:p w:rsidR="00E76707" w:rsidRDefault="00897AC9">
      <w:pPr>
        <w:pStyle w:val="a3"/>
        <w:ind w:right="860"/>
      </w:pPr>
      <w:r>
        <w:t>Иметь</w:t>
      </w:r>
      <w:r>
        <w:rPr>
          <w:spacing w:val="1"/>
        </w:rPr>
        <w:t xml:space="preserve"> </w:t>
      </w:r>
      <w:r>
        <w:t>представление о</w:t>
      </w:r>
      <w:r>
        <w:rPr>
          <w:spacing w:val="1"/>
        </w:rPr>
        <w:t xml:space="preserve"> </w:t>
      </w:r>
      <w:r>
        <w:t>механизмах психологического</w:t>
      </w:r>
      <w:r>
        <w:rPr>
          <w:spacing w:val="1"/>
        </w:rPr>
        <w:t xml:space="preserve"> </w:t>
      </w:r>
      <w:r>
        <w:t>влияния</w:t>
      </w:r>
      <w:r>
        <w:rPr>
          <w:spacing w:val="1"/>
        </w:rPr>
        <w:t xml:space="preserve"> </w:t>
      </w:r>
      <w:r>
        <w:t>в</w:t>
      </w:r>
      <w:r>
        <w:rPr>
          <w:spacing w:val="1"/>
        </w:rPr>
        <w:t xml:space="preserve"> </w:t>
      </w:r>
      <w:r>
        <w:t>больших группах.</w:t>
      </w:r>
      <w:r>
        <w:rPr>
          <w:spacing w:val="1"/>
        </w:rPr>
        <w:t xml:space="preserve"> </w:t>
      </w:r>
      <w:r>
        <w:t>Характеризовать способы воздействия на человека в большой группе (заражение; внушение;</w:t>
      </w:r>
      <w:r>
        <w:rPr>
          <w:spacing w:val="1"/>
        </w:rPr>
        <w:t xml:space="preserve"> </w:t>
      </w:r>
      <w:r>
        <w:t>подражание).</w:t>
      </w:r>
    </w:p>
    <w:p w:rsidR="00E76707" w:rsidRDefault="00897AC9">
      <w:pPr>
        <w:pStyle w:val="a3"/>
        <w:spacing w:line="237" w:lineRule="auto"/>
        <w:ind w:left="1119" w:right="2728" w:firstLine="0"/>
      </w:pPr>
      <w:r>
        <w:t>Модуль № 8 «Безопасность в информационном пространстве».</w:t>
      </w:r>
      <w:r>
        <w:rPr>
          <w:spacing w:val="1"/>
        </w:rPr>
        <w:t xml:space="preserve"> </w:t>
      </w:r>
      <w:r>
        <w:t>Характеризовать</w:t>
      </w:r>
      <w:r>
        <w:rPr>
          <w:spacing w:val="-7"/>
        </w:rPr>
        <w:t xml:space="preserve"> </w:t>
      </w:r>
      <w:r>
        <w:t>смысл</w:t>
      </w:r>
      <w:r>
        <w:rPr>
          <w:spacing w:val="-8"/>
        </w:rPr>
        <w:t xml:space="preserve"> </w:t>
      </w:r>
      <w:r>
        <w:t>понятий</w:t>
      </w:r>
      <w:r>
        <w:rPr>
          <w:spacing w:val="-3"/>
        </w:rPr>
        <w:t xml:space="preserve"> </w:t>
      </w:r>
      <w:r>
        <w:t>«цифровая</w:t>
      </w:r>
      <w:r>
        <w:rPr>
          <w:spacing w:val="-4"/>
        </w:rPr>
        <w:t xml:space="preserve"> </w:t>
      </w:r>
      <w:r>
        <w:t>среда»,</w:t>
      </w:r>
      <w:r>
        <w:rPr>
          <w:spacing w:val="4"/>
        </w:rPr>
        <w:t xml:space="preserve"> </w:t>
      </w:r>
      <w:r>
        <w:t>«цифровой</w:t>
      </w:r>
      <w:r>
        <w:rPr>
          <w:spacing w:val="-8"/>
        </w:rPr>
        <w:t xml:space="preserve"> </w:t>
      </w:r>
      <w:r>
        <w:t>след».</w:t>
      </w:r>
    </w:p>
    <w:p w:rsidR="00E76707" w:rsidRDefault="00897AC9">
      <w:pPr>
        <w:pStyle w:val="a3"/>
        <w:spacing w:line="237" w:lineRule="auto"/>
        <w:ind w:right="853"/>
      </w:pPr>
      <w:r>
        <w:t>Раскрывать сущность и приводить примеры положительного и отрицательного влияния</w:t>
      </w:r>
      <w:r>
        <w:rPr>
          <w:spacing w:val="-57"/>
        </w:rPr>
        <w:t xml:space="preserve"> </w:t>
      </w:r>
      <w:r>
        <w:t>цифровой</w:t>
      </w:r>
      <w:r>
        <w:rPr>
          <w:spacing w:val="2"/>
        </w:rPr>
        <w:t xml:space="preserve"> </w:t>
      </w:r>
      <w:r>
        <w:t>среды</w:t>
      </w:r>
      <w:r>
        <w:rPr>
          <w:spacing w:val="-1"/>
        </w:rPr>
        <w:t xml:space="preserve"> </w:t>
      </w:r>
      <w:r>
        <w:t>на</w:t>
      </w:r>
      <w:r>
        <w:rPr>
          <w:spacing w:val="1"/>
        </w:rPr>
        <w:t xml:space="preserve"> </w:t>
      </w:r>
      <w:r>
        <w:t>жизнь</w:t>
      </w:r>
      <w:r>
        <w:rPr>
          <w:spacing w:val="-2"/>
        </w:rPr>
        <w:t xml:space="preserve"> </w:t>
      </w:r>
      <w:r>
        <w:t>человека.</w:t>
      </w:r>
    </w:p>
    <w:p w:rsidR="00E76707" w:rsidRDefault="00897AC9">
      <w:pPr>
        <w:pStyle w:val="a3"/>
        <w:ind w:left="1119" w:right="3524" w:firstLine="0"/>
        <w:jc w:val="left"/>
      </w:pPr>
      <w:r>
        <w:t>Знать признаки, осознавать опасность цифровой зависимости.</w:t>
      </w:r>
      <w:r>
        <w:rPr>
          <w:spacing w:val="-57"/>
        </w:rPr>
        <w:t xml:space="preserve"> </w:t>
      </w:r>
      <w:r>
        <w:t>Характеризовать</w:t>
      </w:r>
      <w:r>
        <w:rPr>
          <w:spacing w:val="-7"/>
        </w:rPr>
        <w:t xml:space="preserve"> </w:t>
      </w:r>
      <w:r>
        <w:t>основные риски</w:t>
      </w:r>
      <w:r>
        <w:rPr>
          <w:spacing w:val="-2"/>
        </w:rPr>
        <w:t xml:space="preserve"> </w:t>
      </w:r>
      <w:r>
        <w:t>цифровой</w:t>
      </w:r>
      <w:r>
        <w:rPr>
          <w:spacing w:val="-3"/>
        </w:rPr>
        <w:t xml:space="preserve"> </w:t>
      </w:r>
      <w:r>
        <w:t>среды.</w:t>
      </w:r>
    </w:p>
    <w:p w:rsidR="00E76707" w:rsidRDefault="00897AC9">
      <w:pPr>
        <w:pStyle w:val="a3"/>
        <w:spacing w:line="242" w:lineRule="auto"/>
        <w:ind w:left="1119" w:right="2692" w:firstLine="0"/>
        <w:jc w:val="left"/>
      </w:pPr>
      <w:r>
        <w:t>Иметь представление об основных правах человека в цифровой среде.</w:t>
      </w:r>
      <w:r>
        <w:rPr>
          <w:spacing w:val="-57"/>
        </w:rPr>
        <w:t xml:space="preserve"> </w:t>
      </w:r>
      <w:r>
        <w:t>Знать</w:t>
      </w:r>
      <w:r>
        <w:rPr>
          <w:spacing w:val="-2"/>
        </w:rPr>
        <w:t xml:space="preserve"> </w:t>
      </w:r>
      <w:r>
        <w:t>и</w:t>
      </w:r>
      <w:r>
        <w:rPr>
          <w:spacing w:val="-6"/>
        </w:rPr>
        <w:t xml:space="preserve"> </w:t>
      </w:r>
      <w:r>
        <w:t>соблюдать</w:t>
      </w:r>
      <w:r>
        <w:rPr>
          <w:spacing w:val="-1"/>
        </w:rPr>
        <w:t xml:space="preserve"> </w:t>
      </w:r>
      <w:r>
        <w:t>правила</w:t>
      </w:r>
      <w:r>
        <w:rPr>
          <w:spacing w:val="-4"/>
        </w:rPr>
        <w:t xml:space="preserve"> </w:t>
      </w:r>
      <w:r>
        <w:t>безопасного</w:t>
      </w:r>
      <w:r>
        <w:rPr>
          <w:spacing w:val="-2"/>
        </w:rPr>
        <w:t xml:space="preserve"> </w:t>
      </w:r>
      <w:r>
        <w:t>поведения</w:t>
      </w:r>
      <w:r>
        <w:rPr>
          <w:spacing w:val="-2"/>
        </w:rPr>
        <w:t xml:space="preserve"> </w:t>
      </w:r>
      <w:r>
        <w:t>в</w:t>
      </w:r>
      <w:r>
        <w:rPr>
          <w:spacing w:val="-5"/>
        </w:rPr>
        <w:t xml:space="preserve"> </w:t>
      </w:r>
      <w:r>
        <w:t>цифровой</w:t>
      </w:r>
      <w:r>
        <w:rPr>
          <w:spacing w:val="-2"/>
        </w:rPr>
        <w:t xml:space="preserve"> </w:t>
      </w:r>
      <w:r>
        <w:t>среде.</w:t>
      </w:r>
    </w:p>
    <w:p w:rsidR="00E76707" w:rsidRDefault="00897AC9">
      <w:pPr>
        <w:pStyle w:val="a3"/>
        <w:spacing w:line="271" w:lineRule="exact"/>
        <w:ind w:left="1119" w:firstLine="0"/>
        <w:jc w:val="left"/>
      </w:pPr>
      <w:r>
        <w:t>Знать</w:t>
      </w:r>
      <w:r>
        <w:rPr>
          <w:spacing w:val="8"/>
        </w:rPr>
        <w:t xml:space="preserve"> </w:t>
      </w:r>
      <w:r>
        <w:t>основные</w:t>
      </w:r>
      <w:r>
        <w:rPr>
          <w:spacing w:val="69"/>
        </w:rPr>
        <w:t xml:space="preserve"> </w:t>
      </w:r>
      <w:r>
        <w:t>виды</w:t>
      </w:r>
      <w:r>
        <w:rPr>
          <w:spacing w:val="67"/>
        </w:rPr>
        <w:t xml:space="preserve"> </w:t>
      </w:r>
      <w:r>
        <w:t>вредоносного</w:t>
      </w:r>
      <w:r>
        <w:rPr>
          <w:spacing w:val="70"/>
        </w:rPr>
        <w:t xml:space="preserve"> </w:t>
      </w:r>
      <w:r>
        <w:t>программного</w:t>
      </w:r>
      <w:r>
        <w:rPr>
          <w:spacing w:val="69"/>
        </w:rPr>
        <w:t xml:space="preserve"> </w:t>
      </w:r>
      <w:r>
        <w:t>обеспечения,</w:t>
      </w:r>
      <w:r>
        <w:rPr>
          <w:spacing w:val="68"/>
        </w:rPr>
        <w:t xml:space="preserve"> </w:t>
      </w:r>
      <w:r>
        <w:t>принципы</w:t>
      </w:r>
      <w:r>
        <w:rPr>
          <w:spacing w:val="67"/>
        </w:rPr>
        <w:t xml:space="preserve"> </w:t>
      </w:r>
      <w:r>
        <w:t>работы.</w:t>
      </w:r>
    </w:p>
    <w:p w:rsidR="00E76707" w:rsidRDefault="00897AC9">
      <w:pPr>
        <w:pStyle w:val="a3"/>
        <w:spacing w:line="275" w:lineRule="exact"/>
        <w:ind w:firstLine="0"/>
        <w:jc w:val="left"/>
      </w:pPr>
      <w:r>
        <w:t>Характеризовать</w:t>
      </w:r>
      <w:r>
        <w:rPr>
          <w:spacing w:val="-5"/>
        </w:rPr>
        <w:t xml:space="preserve"> </w:t>
      </w:r>
      <w:r>
        <w:t>признаки мошенничества</w:t>
      </w:r>
      <w:r>
        <w:rPr>
          <w:spacing w:val="-7"/>
        </w:rPr>
        <w:t xml:space="preserve"> </w:t>
      </w:r>
      <w:r>
        <w:t>в</w:t>
      </w:r>
      <w:r>
        <w:rPr>
          <w:spacing w:val="-4"/>
        </w:rPr>
        <w:t xml:space="preserve"> </w:t>
      </w:r>
      <w:r>
        <w:t>цифровой</w:t>
      </w:r>
      <w:r>
        <w:rPr>
          <w:spacing w:val="-5"/>
        </w:rPr>
        <w:t xml:space="preserve"> </w:t>
      </w:r>
      <w:r>
        <w:t>среде.</w:t>
      </w:r>
    </w:p>
    <w:p w:rsidR="00E76707" w:rsidRDefault="00897AC9">
      <w:pPr>
        <w:pStyle w:val="a3"/>
        <w:spacing w:line="242" w:lineRule="auto"/>
        <w:jc w:val="left"/>
      </w:pPr>
      <w:r>
        <w:t>Знать</w:t>
      </w:r>
      <w:r>
        <w:rPr>
          <w:spacing w:val="30"/>
        </w:rPr>
        <w:t xml:space="preserve"> </w:t>
      </w:r>
      <w:r>
        <w:t>и</w:t>
      </w:r>
      <w:r>
        <w:rPr>
          <w:spacing w:val="25"/>
        </w:rPr>
        <w:t xml:space="preserve"> </w:t>
      </w:r>
      <w:r>
        <w:t>применять</w:t>
      </w:r>
      <w:r>
        <w:rPr>
          <w:spacing w:val="30"/>
        </w:rPr>
        <w:t xml:space="preserve"> </w:t>
      </w:r>
      <w:r>
        <w:t>правила</w:t>
      </w:r>
      <w:r>
        <w:rPr>
          <w:spacing w:val="28"/>
        </w:rPr>
        <w:t xml:space="preserve"> </w:t>
      </w:r>
      <w:r>
        <w:t>безопасного</w:t>
      </w:r>
      <w:r>
        <w:rPr>
          <w:spacing w:val="29"/>
        </w:rPr>
        <w:t xml:space="preserve"> </w:t>
      </w:r>
      <w:r>
        <w:t>использования</w:t>
      </w:r>
      <w:r>
        <w:rPr>
          <w:spacing w:val="24"/>
        </w:rPr>
        <w:t xml:space="preserve"> </w:t>
      </w:r>
      <w:r>
        <w:t>электронных</w:t>
      </w:r>
      <w:r>
        <w:rPr>
          <w:spacing w:val="29"/>
        </w:rPr>
        <w:t xml:space="preserve"> </w:t>
      </w:r>
      <w:r>
        <w:t>устройств</w:t>
      </w:r>
      <w:r>
        <w:rPr>
          <w:spacing w:val="26"/>
        </w:rPr>
        <w:t xml:space="preserve"> </w:t>
      </w:r>
      <w:r>
        <w:t>и</w:t>
      </w:r>
      <w:r>
        <w:rPr>
          <w:spacing w:val="-57"/>
        </w:rPr>
        <w:t xml:space="preserve"> </w:t>
      </w:r>
      <w:r>
        <w:t>программного</w:t>
      </w:r>
      <w:r>
        <w:rPr>
          <w:spacing w:val="-4"/>
        </w:rPr>
        <w:t xml:space="preserve"> </w:t>
      </w:r>
      <w:r>
        <w:t>обеспечения,</w:t>
      </w:r>
      <w:r>
        <w:rPr>
          <w:spacing w:val="4"/>
        </w:rPr>
        <w:t xml:space="preserve"> </w:t>
      </w:r>
      <w:r>
        <w:t>правила защиты</w:t>
      </w:r>
      <w:r>
        <w:rPr>
          <w:spacing w:val="-5"/>
        </w:rPr>
        <w:t xml:space="preserve"> </w:t>
      </w:r>
      <w:r>
        <w:t>от</w:t>
      </w:r>
      <w:r>
        <w:rPr>
          <w:spacing w:val="-2"/>
        </w:rPr>
        <w:t xml:space="preserve"> </w:t>
      </w:r>
      <w:r>
        <w:t>мошенников.</w:t>
      </w:r>
    </w:p>
    <w:p w:rsidR="00E76707" w:rsidRDefault="00897AC9">
      <w:pPr>
        <w:pStyle w:val="a3"/>
        <w:spacing w:line="271" w:lineRule="exact"/>
        <w:ind w:left="1119" w:firstLine="0"/>
        <w:jc w:val="left"/>
      </w:pPr>
      <w:r>
        <w:t>Характеризовать</w:t>
      </w:r>
      <w:r>
        <w:rPr>
          <w:spacing w:val="-10"/>
        </w:rPr>
        <w:t xml:space="preserve"> </w:t>
      </w:r>
      <w:r>
        <w:t>основные</w:t>
      </w:r>
      <w:r>
        <w:rPr>
          <w:spacing w:val="-2"/>
        </w:rPr>
        <w:t xml:space="preserve"> </w:t>
      </w:r>
      <w:r>
        <w:t>поведенческие</w:t>
      </w:r>
      <w:r>
        <w:rPr>
          <w:spacing w:val="-3"/>
        </w:rPr>
        <w:t xml:space="preserve"> </w:t>
      </w:r>
      <w:r>
        <w:t>риски в</w:t>
      </w:r>
      <w:r>
        <w:rPr>
          <w:spacing w:val="-5"/>
        </w:rPr>
        <w:t xml:space="preserve"> </w:t>
      </w:r>
      <w:r>
        <w:t>цифровой</w:t>
      </w:r>
      <w:r>
        <w:rPr>
          <w:spacing w:val="-5"/>
        </w:rPr>
        <w:t xml:space="preserve"> </w:t>
      </w:r>
      <w:r>
        <w:t>среде.</w:t>
      </w:r>
    </w:p>
    <w:p w:rsidR="00E76707" w:rsidRDefault="00897AC9">
      <w:pPr>
        <w:pStyle w:val="a3"/>
        <w:spacing w:line="237" w:lineRule="auto"/>
        <w:ind w:right="849"/>
        <w:jc w:val="left"/>
      </w:pPr>
      <w:r>
        <w:t>Осознавать</w:t>
      </w:r>
      <w:r>
        <w:rPr>
          <w:spacing w:val="6"/>
        </w:rPr>
        <w:t xml:space="preserve"> </w:t>
      </w:r>
      <w:r>
        <w:t>опасность</w:t>
      </w:r>
      <w:r>
        <w:rPr>
          <w:spacing w:val="7"/>
        </w:rPr>
        <w:t xml:space="preserve"> </w:t>
      </w:r>
      <w:r>
        <w:t>сетевой</w:t>
      </w:r>
      <w:r>
        <w:rPr>
          <w:spacing w:val="7"/>
        </w:rPr>
        <w:t xml:space="preserve"> </w:t>
      </w:r>
      <w:r>
        <w:t>травли.</w:t>
      </w:r>
      <w:r>
        <w:rPr>
          <w:spacing w:val="12"/>
        </w:rPr>
        <w:t xml:space="preserve"> </w:t>
      </w:r>
      <w:r>
        <w:t>Знать</w:t>
      </w:r>
      <w:r>
        <w:rPr>
          <w:spacing w:val="12"/>
        </w:rPr>
        <w:t xml:space="preserve"> </w:t>
      </w:r>
      <w:r>
        <w:t>правила</w:t>
      </w:r>
      <w:r>
        <w:rPr>
          <w:spacing w:val="10"/>
        </w:rPr>
        <w:t xml:space="preserve"> </w:t>
      </w:r>
      <w:r>
        <w:t>противостояния</w:t>
      </w:r>
      <w:r>
        <w:rPr>
          <w:spacing w:val="5"/>
        </w:rPr>
        <w:t xml:space="preserve"> </w:t>
      </w:r>
      <w:r>
        <w:t>травле</w:t>
      </w:r>
      <w:r>
        <w:rPr>
          <w:spacing w:val="5"/>
        </w:rPr>
        <w:t xml:space="preserve"> </w:t>
      </w:r>
      <w:r>
        <w:t>в</w:t>
      </w:r>
      <w:r>
        <w:rPr>
          <w:spacing w:val="-57"/>
        </w:rPr>
        <w:t xml:space="preserve"> </w:t>
      </w:r>
      <w:r>
        <w:t>цифровой</w:t>
      </w:r>
      <w:r>
        <w:rPr>
          <w:spacing w:val="2"/>
        </w:rPr>
        <w:t xml:space="preserve"> </w:t>
      </w:r>
      <w:r>
        <w:t>среде</w:t>
      </w:r>
      <w:r>
        <w:rPr>
          <w:spacing w:val="1"/>
        </w:rPr>
        <w:t xml:space="preserve"> </w:t>
      </w:r>
      <w:r>
        <w:t>и</w:t>
      </w:r>
      <w:r>
        <w:rPr>
          <w:spacing w:val="-2"/>
        </w:rPr>
        <w:t xml:space="preserve"> </w:t>
      </w:r>
      <w:r>
        <w:t>профилактические</w:t>
      </w:r>
      <w:r>
        <w:rPr>
          <w:spacing w:val="1"/>
        </w:rPr>
        <w:t xml:space="preserve"> </w:t>
      </w:r>
      <w:r>
        <w:t>меры.</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ind w:right="859"/>
      </w:pPr>
      <w:r>
        <w:lastRenderedPageBreak/>
        <w:t>Характеризовать</w:t>
      </w:r>
      <w:r>
        <w:rPr>
          <w:spacing w:val="1"/>
        </w:rPr>
        <w:t xml:space="preserve"> </w:t>
      </w:r>
      <w:r>
        <w:t>признаки</w:t>
      </w:r>
      <w:r>
        <w:rPr>
          <w:spacing w:val="1"/>
        </w:rPr>
        <w:t xml:space="preserve"> </w:t>
      </w:r>
      <w:r>
        <w:t>деструктивных</w:t>
      </w:r>
      <w:r>
        <w:rPr>
          <w:spacing w:val="1"/>
        </w:rPr>
        <w:t xml:space="preserve"> </w:t>
      </w:r>
      <w:r>
        <w:t>сообществ</w:t>
      </w:r>
      <w:r>
        <w:rPr>
          <w:spacing w:val="1"/>
        </w:rPr>
        <w:t xml:space="preserve"> </w:t>
      </w:r>
      <w:r>
        <w:t>и</w:t>
      </w:r>
      <w:r>
        <w:rPr>
          <w:spacing w:val="1"/>
        </w:rPr>
        <w:t xml:space="preserve"> </w:t>
      </w:r>
      <w:r>
        <w:t>деструктивного</w:t>
      </w:r>
      <w:r>
        <w:rPr>
          <w:spacing w:val="1"/>
        </w:rPr>
        <w:t xml:space="preserve"> </w:t>
      </w:r>
      <w:r>
        <w:t>контента</w:t>
      </w:r>
      <w:r>
        <w:rPr>
          <w:spacing w:val="1"/>
        </w:rPr>
        <w:t xml:space="preserve"> </w:t>
      </w:r>
      <w:r>
        <w:t>в</w:t>
      </w:r>
      <w:r>
        <w:rPr>
          <w:spacing w:val="1"/>
        </w:rPr>
        <w:t xml:space="preserve"> </w:t>
      </w:r>
      <w:r>
        <w:t>цифровой среде. Знать признаки вовлечения в деструктивные сообщества. Знать правила</w:t>
      </w:r>
      <w:r>
        <w:rPr>
          <w:spacing w:val="1"/>
        </w:rPr>
        <w:t xml:space="preserve"> </w:t>
      </w:r>
      <w:r>
        <w:t>профилактики</w:t>
      </w:r>
      <w:r>
        <w:rPr>
          <w:spacing w:val="-3"/>
        </w:rPr>
        <w:t xml:space="preserve"> </w:t>
      </w:r>
      <w:r>
        <w:t>и</w:t>
      </w:r>
      <w:r>
        <w:rPr>
          <w:spacing w:val="-3"/>
        </w:rPr>
        <w:t xml:space="preserve"> </w:t>
      </w:r>
      <w:r>
        <w:t>противодействия</w:t>
      </w:r>
      <w:r>
        <w:rPr>
          <w:spacing w:val="2"/>
        </w:rPr>
        <w:t xml:space="preserve"> </w:t>
      </w:r>
      <w:r>
        <w:t>вовлечению</w:t>
      </w:r>
      <w:r>
        <w:rPr>
          <w:spacing w:val="-6"/>
        </w:rPr>
        <w:t xml:space="preserve"> </w:t>
      </w:r>
      <w:r>
        <w:t>в</w:t>
      </w:r>
      <w:r>
        <w:rPr>
          <w:spacing w:val="3"/>
        </w:rPr>
        <w:t xml:space="preserve"> </w:t>
      </w:r>
      <w:r>
        <w:t>деструктивные сообщества.</w:t>
      </w:r>
    </w:p>
    <w:p w:rsidR="00E76707" w:rsidRDefault="00897AC9">
      <w:pPr>
        <w:pStyle w:val="a3"/>
        <w:spacing w:line="274" w:lineRule="exact"/>
        <w:ind w:left="1119" w:firstLine="0"/>
      </w:pPr>
      <w:r>
        <w:t>Знать</w:t>
      </w:r>
      <w:r>
        <w:rPr>
          <w:spacing w:val="-2"/>
        </w:rPr>
        <w:t xml:space="preserve"> </w:t>
      </w:r>
      <w:r>
        <w:t>и</w:t>
      </w:r>
      <w:r>
        <w:rPr>
          <w:spacing w:val="-6"/>
        </w:rPr>
        <w:t xml:space="preserve"> </w:t>
      </w:r>
      <w:r>
        <w:t>соблюдать</w:t>
      </w:r>
      <w:r>
        <w:rPr>
          <w:spacing w:val="-2"/>
        </w:rPr>
        <w:t xml:space="preserve"> </w:t>
      </w:r>
      <w:r>
        <w:t>правила</w:t>
      </w:r>
      <w:r>
        <w:rPr>
          <w:spacing w:val="-3"/>
        </w:rPr>
        <w:t xml:space="preserve"> </w:t>
      </w:r>
      <w:r>
        <w:t>безопасной</w:t>
      </w:r>
      <w:r>
        <w:rPr>
          <w:spacing w:val="-2"/>
        </w:rPr>
        <w:t xml:space="preserve"> </w:t>
      </w:r>
      <w:r>
        <w:t>коммуникации</w:t>
      </w:r>
      <w:r>
        <w:rPr>
          <w:spacing w:val="-2"/>
        </w:rPr>
        <w:t xml:space="preserve"> </w:t>
      </w:r>
      <w:r>
        <w:t>в</w:t>
      </w:r>
      <w:r>
        <w:rPr>
          <w:spacing w:val="-5"/>
        </w:rPr>
        <w:t xml:space="preserve"> </w:t>
      </w:r>
      <w:r>
        <w:t>цифровой</w:t>
      </w:r>
      <w:r>
        <w:rPr>
          <w:spacing w:val="-2"/>
        </w:rPr>
        <w:t xml:space="preserve"> </w:t>
      </w:r>
      <w:r>
        <w:t>среде.</w:t>
      </w:r>
    </w:p>
    <w:p w:rsidR="00E76707" w:rsidRDefault="00897AC9">
      <w:pPr>
        <w:pStyle w:val="a3"/>
        <w:spacing w:before="5" w:line="237" w:lineRule="auto"/>
        <w:jc w:val="left"/>
      </w:pPr>
      <w:r>
        <w:t>Объяснять</w:t>
      </w:r>
      <w:r>
        <w:rPr>
          <w:spacing w:val="15"/>
        </w:rPr>
        <w:t xml:space="preserve"> </w:t>
      </w:r>
      <w:r>
        <w:t>смысл</w:t>
      </w:r>
      <w:r>
        <w:rPr>
          <w:spacing w:val="10"/>
        </w:rPr>
        <w:t xml:space="preserve"> </w:t>
      </w:r>
      <w:r>
        <w:t>понятия</w:t>
      </w:r>
      <w:r>
        <w:rPr>
          <w:spacing w:val="10"/>
        </w:rPr>
        <w:t xml:space="preserve"> </w:t>
      </w:r>
      <w:r>
        <w:t>«достоверность</w:t>
      </w:r>
      <w:r>
        <w:rPr>
          <w:spacing w:val="11"/>
        </w:rPr>
        <w:t xml:space="preserve"> </w:t>
      </w:r>
      <w:r>
        <w:t>информации».</w:t>
      </w:r>
      <w:r>
        <w:rPr>
          <w:spacing w:val="16"/>
        </w:rPr>
        <w:t xml:space="preserve"> </w:t>
      </w:r>
      <w:r>
        <w:t>Знать</w:t>
      </w:r>
      <w:r>
        <w:rPr>
          <w:spacing w:val="11"/>
        </w:rPr>
        <w:t xml:space="preserve"> </w:t>
      </w:r>
      <w:r>
        <w:t>критерии</w:t>
      </w:r>
      <w:r>
        <w:rPr>
          <w:spacing w:val="11"/>
        </w:rPr>
        <w:t xml:space="preserve"> </w:t>
      </w:r>
      <w:r>
        <w:t>проверки</w:t>
      </w:r>
      <w:r>
        <w:rPr>
          <w:spacing w:val="-57"/>
        </w:rPr>
        <w:t xml:space="preserve"> </w:t>
      </w:r>
      <w:r>
        <w:t>достоверности</w:t>
      </w:r>
      <w:r>
        <w:rPr>
          <w:spacing w:val="-2"/>
        </w:rPr>
        <w:t xml:space="preserve"> </w:t>
      </w:r>
      <w:r>
        <w:t>информации.</w:t>
      </w:r>
    </w:p>
    <w:p w:rsidR="00E76707" w:rsidRDefault="00897AC9">
      <w:pPr>
        <w:pStyle w:val="a3"/>
        <w:spacing w:before="6" w:line="237" w:lineRule="auto"/>
        <w:jc w:val="left"/>
      </w:pPr>
      <w:r>
        <w:t>Объяснять</w:t>
      </w:r>
      <w:r>
        <w:rPr>
          <w:spacing w:val="40"/>
        </w:rPr>
        <w:t xml:space="preserve"> </w:t>
      </w:r>
      <w:r>
        <w:t>смысл</w:t>
      </w:r>
      <w:r>
        <w:rPr>
          <w:spacing w:val="39"/>
        </w:rPr>
        <w:t xml:space="preserve"> </w:t>
      </w:r>
      <w:r>
        <w:t>понятия</w:t>
      </w:r>
      <w:r>
        <w:rPr>
          <w:spacing w:val="38"/>
        </w:rPr>
        <w:t xml:space="preserve"> </w:t>
      </w:r>
      <w:r>
        <w:t>«информационный</w:t>
      </w:r>
      <w:r>
        <w:rPr>
          <w:spacing w:val="39"/>
        </w:rPr>
        <w:t xml:space="preserve"> </w:t>
      </w:r>
      <w:r>
        <w:t>пузырь».</w:t>
      </w:r>
      <w:r>
        <w:rPr>
          <w:spacing w:val="41"/>
        </w:rPr>
        <w:t xml:space="preserve"> </w:t>
      </w:r>
      <w:r>
        <w:t>Знать</w:t>
      </w:r>
      <w:r>
        <w:rPr>
          <w:spacing w:val="40"/>
        </w:rPr>
        <w:t xml:space="preserve"> </w:t>
      </w:r>
      <w:r>
        <w:t>основные</w:t>
      </w:r>
      <w:r>
        <w:rPr>
          <w:spacing w:val="33"/>
        </w:rPr>
        <w:t xml:space="preserve"> </w:t>
      </w:r>
      <w:r>
        <w:t>признаки</w:t>
      </w:r>
      <w:r>
        <w:rPr>
          <w:spacing w:val="-57"/>
        </w:rPr>
        <w:t xml:space="preserve"> </w:t>
      </w:r>
      <w:r>
        <w:t>манипуляции</w:t>
      </w:r>
      <w:r>
        <w:rPr>
          <w:spacing w:val="2"/>
        </w:rPr>
        <w:t xml:space="preserve"> </w:t>
      </w:r>
      <w:r>
        <w:t>сознанием</w:t>
      </w:r>
      <w:r>
        <w:rPr>
          <w:spacing w:val="-1"/>
        </w:rPr>
        <w:t xml:space="preserve"> </w:t>
      </w:r>
      <w:r>
        <w:t>и</w:t>
      </w:r>
      <w:r>
        <w:rPr>
          <w:spacing w:val="-2"/>
        </w:rPr>
        <w:t xml:space="preserve"> </w:t>
      </w:r>
      <w:r>
        <w:t>пропаганды.</w:t>
      </w:r>
    </w:p>
    <w:p w:rsidR="00E76707" w:rsidRDefault="00897AC9">
      <w:pPr>
        <w:pStyle w:val="a3"/>
        <w:tabs>
          <w:tab w:val="left" w:pos="2409"/>
          <w:tab w:val="left" w:pos="3258"/>
          <w:tab w:val="left" w:pos="4290"/>
          <w:tab w:val="left" w:pos="5287"/>
          <w:tab w:val="left" w:pos="6136"/>
          <w:tab w:val="left" w:pos="8155"/>
        </w:tabs>
        <w:spacing w:before="5" w:line="237" w:lineRule="auto"/>
        <w:ind w:right="988"/>
        <w:jc w:val="left"/>
      </w:pPr>
      <w:r>
        <w:t>Объяснять</w:t>
      </w:r>
      <w:r>
        <w:tab/>
        <w:t>смысл</w:t>
      </w:r>
      <w:r>
        <w:tab/>
        <w:t>понятия</w:t>
      </w:r>
      <w:r>
        <w:tab/>
        <w:t>«фейк».</w:t>
      </w:r>
      <w:r>
        <w:tab/>
        <w:t>Иметь</w:t>
      </w:r>
      <w:r>
        <w:tab/>
        <w:t xml:space="preserve">представление  </w:t>
      </w:r>
      <w:r>
        <w:rPr>
          <w:spacing w:val="12"/>
        </w:rPr>
        <w:t xml:space="preserve"> </w:t>
      </w:r>
      <w:r>
        <w:t>о</w:t>
      </w:r>
      <w:r>
        <w:tab/>
        <w:t>целях</w:t>
      </w:r>
      <w:r>
        <w:rPr>
          <w:spacing w:val="16"/>
        </w:rPr>
        <w:t xml:space="preserve"> </w:t>
      </w:r>
      <w:r>
        <w:t>создания</w:t>
      </w:r>
      <w:r>
        <w:rPr>
          <w:spacing w:val="16"/>
        </w:rPr>
        <w:t xml:space="preserve"> </w:t>
      </w:r>
      <w:r>
        <w:t>и</w:t>
      </w:r>
      <w:r>
        <w:rPr>
          <w:spacing w:val="-57"/>
        </w:rPr>
        <w:t xml:space="preserve"> </w:t>
      </w:r>
      <w:r>
        <w:t>распространения</w:t>
      </w:r>
      <w:r>
        <w:rPr>
          <w:spacing w:val="-4"/>
        </w:rPr>
        <w:t xml:space="preserve"> </w:t>
      </w:r>
      <w:r>
        <w:t>фейков</w:t>
      </w:r>
      <w:r>
        <w:rPr>
          <w:spacing w:val="-1"/>
        </w:rPr>
        <w:t xml:space="preserve"> </w:t>
      </w:r>
      <w:r>
        <w:t>в</w:t>
      </w:r>
      <w:r>
        <w:rPr>
          <w:spacing w:val="-1"/>
        </w:rPr>
        <w:t xml:space="preserve"> </w:t>
      </w:r>
      <w:r>
        <w:t>цифровой</w:t>
      </w:r>
      <w:r>
        <w:rPr>
          <w:spacing w:val="2"/>
        </w:rPr>
        <w:t xml:space="preserve"> </w:t>
      </w:r>
      <w:r>
        <w:t>среде,</w:t>
      </w:r>
      <w:r>
        <w:rPr>
          <w:spacing w:val="4"/>
        </w:rPr>
        <w:t xml:space="preserve"> </w:t>
      </w:r>
      <w:r>
        <w:t>их</w:t>
      </w:r>
      <w:r>
        <w:rPr>
          <w:spacing w:val="-8"/>
        </w:rPr>
        <w:t xml:space="preserve"> </w:t>
      </w:r>
      <w:r>
        <w:t>основных</w:t>
      </w:r>
      <w:r>
        <w:rPr>
          <w:spacing w:val="-4"/>
        </w:rPr>
        <w:t xml:space="preserve"> </w:t>
      </w:r>
      <w:r>
        <w:t>видах.</w:t>
      </w:r>
    </w:p>
    <w:p w:rsidR="00E76707" w:rsidRDefault="00897AC9">
      <w:pPr>
        <w:pStyle w:val="a3"/>
        <w:tabs>
          <w:tab w:val="left" w:pos="1915"/>
          <w:tab w:val="left" w:pos="2961"/>
          <w:tab w:val="left" w:pos="3306"/>
          <w:tab w:val="left" w:pos="4515"/>
          <w:tab w:val="left" w:pos="6097"/>
          <w:tab w:val="left" w:pos="7819"/>
          <w:tab w:val="left" w:pos="9061"/>
          <w:tab w:val="left" w:pos="10054"/>
        </w:tabs>
        <w:spacing w:before="6" w:line="237" w:lineRule="auto"/>
        <w:ind w:right="859"/>
        <w:jc w:val="left"/>
      </w:pPr>
      <w:r>
        <w:t>Знать</w:t>
      </w:r>
      <w:r>
        <w:tab/>
        <w:t>правила</w:t>
      </w:r>
      <w:r>
        <w:tab/>
        <w:t>и</w:t>
      </w:r>
      <w:r>
        <w:tab/>
        <w:t>основные</w:t>
      </w:r>
      <w:r>
        <w:tab/>
        <w:t>инструменты</w:t>
      </w:r>
      <w:r>
        <w:tab/>
        <w:t>распознавания</w:t>
      </w:r>
      <w:r>
        <w:tab/>
        <w:t>фейковых</w:t>
      </w:r>
      <w:r>
        <w:tab/>
        <w:t>текстов</w:t>
      </w:r>
      <w:r>
        <w:tab/>
      </w:r>
      <w:r>
        <w:rPr>
          <w:spacing w:val="-1"/>
        </w:rPr>
        <w:t>и</w:t>
      </w:r>
      <w:r>
        <w:rPr>
          <w:spacing w:val="-57"/>
        </w:rPr>
        <w:t xml:space="preserve"> </w:t>
      </w:r>
      <w:r>
        <w:t>изображений.</w:t>
      </w:r>
    </w:p>
    <w:p w:rsidR="00E76707" w:rsidRDefault="00897AC9">
      <w:pPr>
        <w:pStyle w:val="a3"/>
        <w:tabs>
          <w:tab w:val="left" w:pos="2141"/>
          <w:tab w:val="left" w:pos="4011"/>
          <w:tab w:val="left" w:pos="4630"/>
          <w:tab w:val="left" w:pos="5820"/>
          <w:tab w:val="left" w:pos="7235"/>
          <w:tab w:val="left" w:pos="9182"/>
        </w:tabs>
        <w:spacing w:before="6" w:line="237" w:lineRule="auto"/>
        <w:ind w:right="857"/>
        <w:jc w:val="left"/>
      </w:pPr>
      <w:r>
        <w:t>Иметь</w:t>
      </w:r>
      <w:r>
        <w:tab/>
        <w:t>представления</w:t>
      </w:r>
      <w:r>
        <w:tab/>
        <w:t>об</w:t>
      </w:r>
      <w:r>
        <w:tab/>
        <w:t>основах</w:t>
      </w:r>
      <w:r>
        <w:tab/>
        <w:t>правового</w:t>
      </w:r>
      <w:r>
        <w:tab/>
        <w:t>регулирования,</w:t>
      </w:r>
      <w:r>
        <w:tab/>
        <w:t>основных</w:t>
      </w:r>
      <w:r>
        <w:rPr>
          <w:spacing w:val="-57"/>
        </w:rPr>
        <w:t xml:space="preserve"> </w:t>
      </w:r>
      <w:r>
        <w:t>правонарушениях</w:t>
      </w:r>
      <w:r>
        <w:rPr>
          <w:spacing w:val="-6"/>
        </w:rPr>
        <w:t xml:space="preserve"> </w:t>
      </w:r>
      <w:r>
        <w:t>в</w:t>
      </w:r>
      <w:r>
        <w:rPr>
          <w:spacing w:val="1"/>
        </w:rPr>
        <w:t xml:space="preserve"> </w:t>
      </w:r>
      <w:r>
        <w:t>сети</w:t>
      </w:r>
      <w:r>
        <w:rPr>
          <w:spacing w:val="1"/>
        </w:rPr>
        <w:t xml:space="preserve"> </w:t>
      </w:r>
      <w:r>
        <w:t>Интернет.</w:t>
      </w:r>
      <w:r>
        <w:rPr>
          <w:spacing w:val="-2"/>
        </w:rPr>
        <w:t xml:space="preserve"> </w:t>
      </w:r>
      <w:r>
        <w:t>Знать</w:t>
      </w:r>
      <w:r>
        <w:rPr>
          <w:spacing w:val="-3"/>
        </w:rPr>
        <w:t xml:space="preserve"> </w:t>
      </w:r>
      <w:r>
        <w:t>методы защиты</w:t>
      </w:r>
      <w:r>
        <w:rPr>
          <w:spacing w:val="-2"/>
        </w:rPr>
        <w:t xml:space="preserve"> </w:t>
      </w:r>
      <w:r>
        <w:t>прав</w:t>
      </w:r>
      <w:r>
        <w:rPr>
          <w:spacing w:val="-3"/>
        </w:rPr>
        <w:t xml:space="preserve"> </w:t>
      </w:r>
      <w:r>
        <w:t>в</w:t>
      </w:r>
      <w:r>
        <w:rPr>
          <w:spacing w:val="-3"/>
        </w:rPr>
        <w:t xml:space="preserve"> </w:t>
      </w:r>
      <w:r>
        <w:t>цифровом</w:t>
      </w:r>
      <w:r>
        <w:rPr>
          <w:spacing w:val="1"/>
        </w:rPr>
        <w:t xml:space="preserve"> </w:t>
      </w:r>
      <w:r>
        <w:t>пространстве.</w:t>
      </w:r>
    </w:p>
    <w:p w:rsidR="00E76707" w:rsidRDefault="00897AC9">
      <w:pPr>
        <w:pStyle w:val="a3"/>
        <w:spacing w:before="3" w:line="275" w:lineRule="exact"/>
        <w:ind w:left="1119" w:firstLine="0"/>
        <w:jc w:val="left"/>
      </w:pPr>
      <w:r>
        <w:t>Модуль</w:t>
      </w:r>
      <w:r>
        <w:rPr>
          <w:spacing w:val="-1"/>
        </w:rPr>
        <w:t xml:space="preserve"> </w:t>
      </w:r>
      <w:r>
        <w:t>№</w:t>
      </w:r>
      <w:r>
        <w:rPr>
          <w:spacing w:val="-1"/>
        </w:rPr>
        <w:t xml:space="preserve"> </w:t>
      </w:r>
      <w:r>
        <w:t>9</w:t>
      </w:r>
      <w:r>
        <w:rPr>
          <w:spacing w:val="-1"/>
        </w:rPr>
        <w:t xml:space="preserve"> </w:t>
      </w:r>
      <w:r>
        <w:t>«Основы</w:t>
      </w:r>
      <w:r>
        <w:rPr>
          <w:spacing w:val="-5"/>
        </w:rPr>
        <w:t xml:space="preserve"> </w:t>
      </w:r>
      <w:r>
        <w:t>противодействия</w:t>
      </w:r>
      <w:r>
        <w:rPr>
          <w:spacing w:val="-1"/>
        </w:rPr>
        <w:t xml:space="preserve"> </w:t>
      </w:r>
      <w:r>
        <w:t>экстремизму</w:t>
      </w:r>
      <w:r>
        <w:rPr>
          <w:spacing w:val="-11"/>
        </w:rPr>
        <w:t xml:space="preserve"> </w:t>
      </w:r>
      <w:r>
        <w:t>и</w:t>
      </w:r>
      <w:r>
        <w:rPr>
          <w:spacing w:val="-1"/>
        </w:rPr>
        <w:t xml:space="preserve"> </w:t>
      </w:r>
      <w:r>
        <w:t>терроризму»</w:t>
      </w:r>
    </w:p>
    <w:p w:rsidR="00E76707" w:rsidRDefault="00897AC9">
      <w:pPr>
        <w:pStyle w:val="a3"/>
        <w:spacing w:line="242" w:lineRule="auto"/>
        <w:jc w:val="left"/>
      </w:pPr>
      <w:r>
        <w:t>Объяснять</w:t>
      </w:r>
      <w:r>
        <w:rPr>
          <w:spacing w:val="51"/>
        </w:rPr>
        <w:t xml:space="preserve"> </w:t>
      </w:r>
      <w:r>
        <w:t>смысл</w:t>
      </w:r>
      <w:r>
        <w:rPr>
          <w:spacing w:val="46"/>
        </w:rPr>
        <w:t xml:space="preserve"> </w:t>
      </w:r>
      <w:r>
        <w:t>понятий</w:t>
      </w:r>
      <w:r>
        <w:rPr>
          <w:spacing w:val="47"/>
        </w:rPr>
        <w:t xml:space="preserve"> </w:t>
      </w:r>
      <w:r>
        <w:t>«терроризм»</w:t>
      </w:r>
      <w:r>
        <w:rPr>
          <w:spacing w:val="46"/>
        </w:rPr>
        <w:t xml:space="preserve"> </w:t>
      </w:r>
      <w:r>
        <w:t>и</w:t>
      </w:r>
      <w:r>
        <w:rPr>
          <w:spacing w:val="47"/>
        </w:rPr>
        <w:t xml:space="preserve"> </w:t>
      </w:r>
      <w:r>
        <w:t>«экстремизм»,</w:t>
      </w:r>
      <w:r>
        <w:rPr>
          <w:spacing w:val="53"/>
        </w:rPr>
        <w:t xml:space="preserve"> </w:t>
      </w:r>
      <w:r>
        <w:t>их</w:t>
      </w:r>
      <w:r>
        <w:rPr>
          <w:spacing w:val="41"/>
        </w:rPr>
        <w:t xml:space="preserve"> </w:t>
      </w:r>
      <w:r>
        <w:t>взаимосвязь.</w:t>
      </w:r>
      <w:r>
        <w:rPr>
          <w:spacing w:val="48"/>
        </w:rPr>
        <w:t xml:space="preserve"> </w:t>
      </w:r>
      <w:r>
        <w:t>Приводить</w:t>
      </w:r>
      <w:r>
        <w:rPr>
          <w:spacing w:val="-57"/>
        </w:rPr>
        <w:t xml:space="preserve"> </w:t>
      </w:r>
      <w:r>
        <w:t>примеры</w:t>
      </w:r>
      <w:r>
        <w:rPr>
          <w:spacing w:val="-2"/>
        </w:rPr>
        <w:t xml:space="preserve"> </w:t>
      </w:r>
      <w:r>
        <w:t>экстремистской</w:t>
      </w:r>
      <w:r>
        <w:rPr>
          <w:spacing w:val="-2"/>
        </w:rPr>
        <w:t xml:space="preserve"> </w:t>
      </w:r>
      <w:r>
        <w:t>и</w:t>
      </w:r>
      <w:r>
        <w:rPr>
          <w:spacing w:val="3"/>
        </w:rPr>
        <w:t xml:space="preserve"> </w:t>
      </w:r>
      <w:r>
        <w:t>террористической</w:t>
      </w:r>
      <w:r>
        <w:rPr>
          <w:spacing w:val="-3"/>
        </w:rPr>
        <w:t xml:space="preserve"> </w:t>
      </w:r>
      <w:r>
        <w:t>деятельности.</w:t>
      </w:r>
    </w:p>
    <w:p w:rsidR="00E76707" w:rsidRDefault="00897AC9">
      <w:pPr>
        <w:pStyle w:val="a3"/>
        <w:spacing w:line="242" w:lineRule="auto"/>
        <w:ind w:left="1119" w:firstLine="0"/>
        <w:jc w:val="left"/>
      </w:pPr>
      <w:r>
        <w:t>Характеризовать</w:t>
      </w:r>
      <w:r>
        <w:rPr>
          <w:spacing w:val="-4"/>
        </w:rPr>
        <w:t xml:space="preserve"> </w:t>
      </w:r>
      <w:r>
        <w:t>влияние</w:t>
      </w:r>
      <w:r>
        <w:rPr>
          <w:spacing w:val="-2"/>
        </w:rPr>
        <w:t xml:space="preserve"> </w:t>
      </w:r>
      <w:r>
        <w:t>экстремизма</w:t>
      </w:r>
      <w:r>
        <w:rPr>
          <w:spacing w:val="-2"/>
        </w:rPr>
        <w:t xml:space="preserve"> </w:t>
      </w:r>
      <w:r>
        <w:t>и</w:t>
      </w:r>
      <w:r>
        <w:rPr>
          <w:spacing w:val="-5"/>
        </w:rPr>
        <w:t xml:space="preserve"> </w:t>
      </w:r>
      <w:r>
        <w:t>терроризма</w:t>
      </w:r>
      <w:r>
        <w:rPr>
          <w:spacing w:val="-2"/>
        </w:rPr>
        <w:t xml:space="preserve"> </w:t>
      </w:r>
      <w:r>
        <w:t>на</w:t>
      </w:r>
      <w:r>
        <w:rPr>
          <w:spacing w:val="-6"/>
        </w:rPr>
        <w:t xml:space="preserve"> </w:t>
      </w:r>
      <w:r>
        <w:t>жизнь</w:t>
      </w:r>
      <w:r>
        <w:rPr>
          <w:spacing w:val="-5"/>
        </w:rPr>
        <w:t xml:space="preserve"> </w:t>
      </w:r>
      <w:r>
        <w:t>государства</w:t>
      </w:r>
      <w:r>
        <w:rPr>
          <w:spacing w:val="-2"/>
        </w:rPr>
        <w:t xml:space="preserve"> </w:t>
      </w:r>
      <w:r>
        <w:t>и</w:t>
      </w:r>
      <w:r>
        <w:rPr>
          <w:spacing w:val="-5"/>
        </w:rPr>
        <w:t xml:space="preserve"> </w:t>
      </w:r>
      <w:r>
        <w:t>общества.</w:t>
      </w:r>
      <w:r>
        <w:rPr>
          <w:spacing w:val="-57"/>
        </w:rPr>
        <w:t xml:space="preserve"> </w:t>
      </w:r>
      <w:r>
        <w:t>Сформировать</w:t>
      </w:r>
      <w:r>
        <w:rPr>
          <w:spacing w:val="-3"/>
        </w:rPr>
        <w:t xml:space="preserve"> </w:t>
      </w:r>
      <w:r>
        <w:t>нетерпимое</w:t>
      </w:r>
      <w:r>
        <w:rPr>
          <w:spacing w:val="-5"/>
        </w:rPr>
        <w:t xml:space="preserve"> </w:t>
      </w:r>
      <w:r>
        <w:t>отношение</w:t>
      </w:r>
      <w:r>
        <w:rPr>
          <w:spacing w:val="-6"/>
        </w:rPr>
        <w:t xml:space="preserve"> </w:t>
      </w:r>
      <w:r>
        <w:t>к</w:t>
      </w:r>
      <w:r>
        <w:rPr>
          <w:spacing w:val="-1"/>
        </w:rPr>
        <w:t xml:space="preserve"> </w:t>
      </w:r>
      <w:r>
        <w:t>проявлениям</w:t>
      </w:r>
      <w:r>
        <w:rPr>
          <w:spacing w:val="1"/>
        </w:rPr>
        <w:t xml:space="preserve"> </w:t>
      </w:r>
      <w:r>
        <w:t>экстремизма</w:t>
      </w:r>
      <w:r>
        <w:rPr>
          <w:spacing w:val="-5"/>
        </w:rPr>
        <w:t xml:space="preserve"> </w:t>
      </w:r>
      <w:r>
        <w:t>и</w:t>
      </w:r>
      <w:r>
        <w:rPr>
          <w:spacing w:val="-4"/>
        </w:rPr>
        <w:t xml:space="preserve"> </w:t>
      </w:r>
      <w:r>
        <w:t>терроризма.</w:t>
      </w:r>
    </w:p>
    <w:p w:rsidR="00E76707" w:rsidRDefault="00897AC9">
      <w:pPr>
        <w:pStyle w:val="a3"/>
        <w:spacing w:line="242" w:lineRule="auto"/>
        <w:ind w:right="857"/>
      </w:pPr>
      <w:r>
        <w:t>Распознавать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61"/>
        </w:rPr>
        <w:t xml:space="preserve"> </w:t>
      </w:r>
      <w:r>
        <w:t>террористическую</w:t>
      </w:r>
      <w:r>
        <w:rPr>
          <w:spacing w:val="1"/>
        </w:rPr>
        <w:t xml:space="preserve"> </w:t>
      </w:r>
      <w:r>
        <w:t>деятельность,</w:t>
      </w:r>
      <w:r>
        <w:rPr>
          <w:spacing w:val="3"/>
        </w:rPr>
        <w:t xml:space="preserve"> </w:t>
      </w:r>
      <w:r>
        <w:t>знать</w:t>
      </w:r>
      <w:r>
        <w:rPr>
          <w:spacing w:val="3"/>
        </w:rPr>
        <w:t xml:space="preserve"> </w:t>
      </w:r>
      <w:r>
        <w:t>способы</w:t>
      </w:r>
      <w:r>
        <w:rPr>
          <w:spacing w:val="-1"/>
        </w:rPr>
        <w:t xml:space="preserve"> </w:t>
      </w:r>
      <w:r>
        <w:t>противодействия.</w:t>
      </w:r>
    </w:p>
    <w:p w:rsidR="00E76707" w:rsidRDefault="00897AC9">
      <w:pPr>
        <w:pStyle w:val="a3"/>
        <w:spacing w:line="242" w:lineRule="auto"/>
        <w:ind w:right="854"/>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E76707" w:rsidRDefault="00897AC9">
      <w:pPr>
        <w:pStyle w:val="a3"/>
        <w:ind w:right="848"/>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w:t>
      </w:r>
      <w:r>
        <w:rPr>
          <w:spacing w:val="1"/>
        </w:rPr>
        <w:t xml:space="preserve"> </w:t>
      </w:r>
      <w:r>
        <w:t>или</w:t>
      </w:r>
      <w:r>
        <w:rPr>
          <w:spacing w:val="1"/>
        </w:rPr>
        <w:t xml:space="preserve"> </w:t>
      </w:r>
      <w:r>
        <w:t>совершении</w:t>
      </w:r>
      <w:r>
        <w:rPr>
          <w:spacing w:val="1"/>
        </w:rPr>
        <w:t xml:space="preserve"> </w:t>
      </w:r>
      <w:r>
        <w:t>террористического</w:t>
      </w:r>
      <w:r>
        <w:rPr>
          <w:spacing w:val="1"/>
        </w:rPr>
        <w:t xml:space="preserve"> </w:t>
      </w:r>
      <w:r>
        <w:t>акта</w:t>
      </w:r>
      <w:r>
        <w:rPr>
          <w:spacing w:val="1"/>
        </w:rPr>
        <w:t xml:space="preserve"> </w:t>
      </w:r>
      <w:r>
        <w:t>(нападении</w:t>
      </w:r>
      <w:r>
        <w:rPr>
          <w:spacing w:val="1"/>
        </w:rPr>
        <w:t xml:space="preserve"> </w:t>
      </w:r>
      <w:r>
        <w:t>террористов</w:t>
      </w:r>
      <w:r>
        <w:rPr>
          <w:spacing w:val="1"/>
        </w:rPr>
        <w:t xml:space="preserve"> </w:t>
      </w:r>
      <w:r>
        <w:t>и</w:t>
      </w:r>
      <w:r>
        <w:rPr>
          <w:spacing w:val="1"/>
        </w:rPr>
        <w:t xml:space="preserve"> </w:t>
      </w:r>
      <w:r>
        <w:t>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61"/>
        </w:rPr>
        <w:t xml:space="preserve"> </w:t>
      </w:r>
      <w:r>
        <w:t>транспортного</w:t>
      </w:r>
      <w:r>
        <w:rPr>
          <w:spacing w:val="-57"/>
        </w:rPr>
        <w:t xml:space="preserve"> </w:t>
      </w:r>
      <w:r>
        <w:t>средства;</w:t>
      </w:r>
      <w:r>
        <w:rPr>
          <w:spacing w:val="-5"/>
        </w:rPr>
        <w:t xml:space="preserve"> </w:t>
      </w:r>
      <w:r>
        <w:t>подрыве взрывного устройства),</w:t>
      </w:r>
      <w:r>
        <w:rPr>
          <w:spacing w:val="-2"/>
        </w:rPr>
        <w:t xml:space="preserve"> </w:t>
      </w:r>
      <w:r>
        <w:t>проведении</w:t>
      </w:r>
      <w:r>
        <w:rPr>
          <w:spacing w:val="1"/>
        </w:rPr>
        <w:t xml:space="preserve"> </w:t>
      </w:r>
      <w:r>
        <w:t>контртеррористической</w:t>
      </w:r>
      <w:r>
        <w:rPr>
          <w:spacing w:val="-8"/>
        </w:rPr>
        <w:t xml:space="preserve"> </w:t>
      </w:r>
      <w:r>
        <w:t>операции.</w:t>
      </w:r>
    </w:p>
    <w:p w:rsidR="00E76707" w:rsidRDefault="00897AC9">
      <w:pPr>
        <w:pStyle w:val="a3"/>
        <w:ind w:left="1119" w:firstLine="0"/>
      </w:pPr>
      <w:r>
        <w:t>Объяснять</w:t>
      </w:r>
      <w:r>
        <w:rPr>
          <w:spacing w:val="-4"/>
        </w:rPr>
        <w:t xml:space="preserve"> </w:t>
      </w:r>
      <w:r>
        <w:t>цели,</w:t>
      </w:r>
      <w:r>
        <w:rPr>
          <w:spacing w:val="-7"/>
        </w:rPr>
        <w:t xml:space="preserve"> </w:t>
      </w:r>
      <w:r>
        <w:t>задачи,</w:t>
      </w:r>
      <w:r>
        <w:rPr>
          <w:spacing w:val="-7"/>
        </w:rPr>
        <w:t xml:space="preserve"> </w:t>
      </w:r>
      <w:r>
        <w:t>принципы</w:t>
      </w:r>
      <w:r>
        <w:rPr>
          <w:spacing w:val="-8"/>
        </w:rPr>
        <w:t xml:space="preserve"> </w:t>
      </w:r>
      <w:r>
        <w:t>противодействия</w:t>
      </w:r>
      <w:r>
        <w:rPr>
          <w:spacing w:val="-4"/>
        </w:rPr>
        <w:t xml:space="preserve"> </w:t>
      </w:r>
      <w:r>
        <w:t>экстремизму.</w:t>
      </w:r>
    </w:p>
    <w:p w:rsidR="00E76707" w:rsidRDefault="00897AC9">
      <w:pPr>
        <w:pStyle w:val="a3"/>
        <w:spacing w:line="237" w:lineRule="auto"/>
        <w:jc w:val="left"/>
      </w:pPr>
      <w:r>
        <w:t>Объяснять</w:t>
      </w:r>
      <w:r>
        <w:rPr>
          <w:spacing w:val="27"/>
        </w:rPr>
        <w:t xml:space="preserve"> </w:t>
      </w:r>
      <w:r>
        <w:t>цели,</w:t>
      </w:r>
      <w:r>
        <w:rPr>
          <w:spacing w:val="23"/>
        </w:rPr>
        <w:t xml:space="preserve"> </w:t>
      </w:r>
      <w:r>
        <w:t>задачи,</w:t>
      </w:r>
      <w:r>
        <w:rPr>
          <w:spacing w:val="23"/>
        </w:rPr>
        <w:t xml:space="preserve"> </w:t>
      </w:r>
      <w:r>
        <w:t>принципы</w:t>
      </w:r>
      <w:r>
        <w:rPr>
          <w:spacing w:val="23"/>
        </w:rPr>
        <w:t xml:space="preserve"> </w:t>
      </w:r>
      <w:r>
        <w:t>противодействия</w:t>
      </w:r>
      <w:r>
        <w:rPr>
          <w:spacing w:val="26"/>
        </w:rPr>
        <w:t xml:space="preserve"> </w:t>
      </w:r>
      <w:r>
        <w:t>терроризму.</w:t>
      </w:r>
      <w:r>
        <w:rPr>
          <w:spacing w:val="28"/>
        </w:rPr>
        <w:t xml:space="preserve"> </w:t>
      </w:r>
      <w:r>
        <w:t>Знать</w:t>
      </w:r>
      <w:r>
        <w:rPr>
          <w:spacing w:val="23"/>
        </w:rPr>
        <w:t xml:space="preserve"> </w:t>
      </w:r>
      <w:r>
        <w:t>структуру</w:t>
      </w:r>
      <w:r>
        <w:rPr>
          <w:spacing w:val="-57"/>
        </w:rPr>
        <w:t xml:space="preserve"> </w:t>
      </w:r>
      <w:r>
        <w:t>общегосударственной</w:t>
      </w:r>
      <w:r>
        <w:rPr>
          <w:spacing w:val="-3"/>
        </w:rPr>
        <w:t xml:space="preserve"> </w:t>
      </w:r>
      <w:r>
        <w:t>системы</w:t>
      </w:r>
      <w:r>
        <w:rPr>
          <w:spacing w:val="2"/>
        </w:rPr>
        <w:t xml:space="preserve"> </w:t>
      </w:r>
      <w:r>
        <w:t>противодействия</w:t>
      </w:r>
      <w:r>
        <w:rPr>
          <w:spacing w:val="2"/>
        </w:rPr>
        <w:t xml:space="preserve"> </w:t>
      </w:r>
      <w:r>
        <w:t>терроризму.</w:t>
      </w:r>
    </w:p>
    <w:p w:rsidR="00E76707" w:rsidRDefault="00897AC9">
      <w:pPr>
        <w:pStyle w:val="a3"/>
        <w:spacing w:line="237" w:lineRule="auto"/>
        <w:ind w:right="849"/>
        <w:jc w:val="left"/>
      </w:pPr>
      <w:r>
        <w:t>Модуль</w:t>
      </w:r>
      <w:r>
        <w:rPr>
          <w:spacing w:val="17"/>
        </w:rPr>
        <w:t xml:space="preserve"> </w:t>
      </w:r>
      <w:r>
        <w:t>№</w:t>
      </w:r>
      <w:r>
        <w:rPr>
          <w:spacing w:val="18"/>
        </w:rPr>
        <w:t xml:space="preserve"> </w:t>
      </w:r>
      <w:r>
        <w:t>10</w:t>
      </w:r>
      <w:r>
        <w:rPr>
          <w:spacing w:val="16"/>
        </w:rPr>
        <w:t xml:space="preserve"> </w:t>
      </w:r>
      <w:r>
        <w:t>«Взаимодействие</w:t>
      </w:r>
      <w:r>
        <w:rPr>
          <w:spacing w:val="16"/>
        </w:rPr>
        <w:t xml:space="preserve"> </w:t>
      </w:r>
      <w:r>
        <w:t>личности,</w:t>
      </w:r>
      <w:r>
        <w:rPr>
          <w:spacing w:val="14"/>
        </w:rPr>
        <w:t xml:space="preserve"> </w:t>
      </w:r>
      <w:r>
        <w:t>общества</w:t>
      </w:r>
      <w:r>
        <w:rPr>
          <w:spacing w:val="16"/>
        </w:rPr>
        <w:t xml:space="preserve"> </w:t>
      </w:r>
      <w:r>
        <w:t>и</w:t>
      </w:r>
      <w:r>
        <w:rPr>
          <w:spacing w:val="17"/>
        </w:rPr>
        <w:t xml:space="preserve"> </w:t>
      </w:r>
      <w:r>
        <w:t>государства</w:t>
      </w:r>
      <w:r>
        <w:rPr>
          <w:spacing w:val="16"/>
        </w:rPr>
        <w:t xml:space="preserve"> </w:t>
      </w:r>
      <w:r>
        <w:t>в</w:t>
      </w:r>
      <w:r>
        <w:rPr>
          <w:spacing w:val="18"/>
        </w:rPr>
        <w:t xml:space="preserve"> </w:t>
      </w:r>
      <w:r>
        <w:t>обеспечении</w:t>
      </w:r>
      <w:r>
        <w:rPr>
          <w:spacing w:val="-57"/>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2"/>
        </w:rPr>
        <w:t xml:space="preserve"> </w:t>
      </w:r>
      <w:r>
        <w:t>населения».</w:t>
      </w:r>
    </w:p>
    <w:p w:rsidR="00E76707" w:rsidRDefault="00897AC9">
      <w:pPr>
        <w:pStyle w:val="a3"/>
        <w:tabs>
          <w:tab w:val="left" w:pos="1906"/>
          <w:tab w:val="left" w:pos="2582"/>
          <w:tab w:val="left" w:pos="3685"/>
          <w:tab w:val="left" w:pos="4625"/>
          <w:tab w:val="left" w:pos="5186"/>
          <w:tab w:val="left" w:pos="6266"/>
          <w:tab w:val="left" w:pos="9285"/>
        </w:tabs>
        <w:spacing w:line="237" w:lineRule="auto"/>
        <w:ind w:right="849"/>
        <w:jc w:val="left"/>
      </w:pPr>
      <w:r>
        <w:t>Знать</w:t>
      </w:r>
      <w:r>
        <w:tab/>
        <w:t>роль</w:t>
      </w:r>
      <w:r>
        <w:tab/>
        <w:t>обороны</w:t>
      </w:r>
      <w:r>
        <w:tab/>
        <w:t>страны</w:t>
      </w:r>
      <w:r>
        <w:tab/>
        <w:t>для</w:t>
      </w:r>
      <w:r>
        <w:tab/>
        <w:t>мирного</w:t>
      </w:r>
      <w:r>
        <w:tab/>
        <w:t>социально-экономического</w:t>
      </w:r>
      <w:r>
        <w:tab/>
        <w:t>развития</w:t>
      </w:r>
      <w:r>
        <w:rPr>
          <w:spacing w:val="-57"/>
        </w:rPr>
        <w:t xml:space="preserve"> </w:t>
      </w:r>
      <w:r>
        <w:t>Российской</w:t>
      </w:r>
      <w:r>
        <w:rPr>
          <w:spacing w:val="-3"/>
        </w:rPr>
        <w:t xml:space="preserve"> </w:t>
      </w:r>
      <w:r>
        <w:t>Федерации.</w:t>
      </w:r>
    </w:p>
    <w:p w:rsidR="00E76707" w:rsidRDefault="00897AC9">
      <w:pPr>
        <w:pStyle w:val="a3"/>
        <w:spacing w:line="237" w:lineRule="auto"/>
        <w:ind w:right="849"/>
        <w:jc w:val="left"/>
      </w:pPr>
      <w:r>
        <w:t>Характеризовать</w:t>
      </w:r>
      <w:r>
        <w:rPr>
          <w:spacing w:val="52"/>
        </w:rPr>
        <w:t xml:space="preserve"> </w:t>
      </w:r>
      <w:r>
        <w:t>роль</w:t>
      </w:r>
      <w:r>
        <w:rPr>
          <w:spacing w:val="57"/>
        </w:rPr>
        <w:t xml:space="preserve"> </w:t>
      </w:r>
      <w:r>
        <w:t>Вооружённых</w:t>
      </w:r>
      <w:r>
        <w:rPr>
          <w:spacing w:val="51"/>
        </w:rPr>
        <w:t xml:space="preserve"> </w:t>
      </w:r>
      <w:r>
        <w:t>Сил</w:t>
      </w:r>
      <w:r>
        <w:rPr>
          <w:spacing w:val="55"/>
        </w:rPr>
        <w:t xml:space="preserve"> </w:t>
      </w:r>
      <w:r>
        <w:t>Российской</w:t>
      </w:r>
      <w:r>
        <w:rPr>
          <w:spacing w:val="53"/>
        </w:rPr>
        <w:t xml:space="preserve"> </w:t>
      </w:r>
      <w:r>
        <w:t>Федерации</w:t>
      </w:r>
      <w:r>
        <w:rPr>
          <w:spacing w:val="52"/>
        </w:rPr>
        <w:t xml:space="preserve"> </w:t>
      </w:r>
      <w:r>
        <w:t>в</w:t>
      </w:r>
      <w:r>
        <w:rPr>
          <w:spacing w:val="53"/>
        </w:rPr>
        <w:t xml:space="preserve"> </w:t>
      </w:r>
      <w:r>
        <w:t>обороне</w:t>
      </w:r>
      <w:r>
        <w:rPr>
          <w:spacing w:val="55"/>
        </w:rPr>
        <w:t xml:space="preserve"> </w:t>
      </w:r>
      <w:r>
        <w:t>страны,</w:t>
      </w:r>
      <w:r>
        <w:rPr>
          <w:spacing w:val="-57"/>
        </w:rPr>
        <w:t xml:space="preserve"> </w:t>
      </w:r>
      <w:r>
        <w:t>борьбе с</w:t>
      </w:r>
      <w:r>
        <w:rPr>
          <w:spacing w:val="1"/>
        </w:rPr>
        <w:t xml:space="preserve"> </w:t>
      </w:r>
      <w:r>
        <w:t>международным</w:t>
      </w:r>
      <w:r>
        <w:rPr>
          <w:spacing w:val="2"/>
        </w:rPr>
        <w:t xml:space="preserve"> </w:t>
      </w:r>
      <w:r>
        <w:t>терроризмом.</w:t>
      </w:r>
      <w:r>
        <w:rPr>
          <w:spacing w:val="-1"/>
        </w:rPr>
        <w:t xml:space="preserve"> </w:t>
      </w:r>
      <w:r>
        <w:t>Приводить</w:t>
      </w:r>
      <w:r>
        <w:rPr>
          <w:spacing w:val="2"/>
        </w:rPr>
        <w:t xml:space="preserve"> </w:t>
      </w:r>
      <w:r>
        <w:t>примеры.</w:t>
      </w:r>
    </w:p>
    <w:p w:rsidR="00E76707" w:rsidRDefault="00897AC9">
      <w:pPr>
        <w:pStyle w:val="a3"/>
        <w:spacing w:before="3"/>
        <w:ind w:left="1119" w:right="849" w:firstLine="0"/>
        <w:jc w:val="left"/>
      </w:pPr>
      <w:r>
        <w:t>Иметь представление о современном облике Вооружённых Сил Российской Федерации.</w:t>
      </w:r>
      <w:r>
        <w:rPr>
          <w:spacing w:val="-57"/>
        </w:rPr>
        <w:t xml:space="preserve"> </w:t>
      </w:r>
      <w:r>
        <w:t>Объяснять</w:t>
      </w:r>
      <w:r>
        <w:rPr>
          <w:spacing w:val="1"/>
        </w:rPr>
        <w:t xml:space="preserve"> </w:t>
      </w:r>
      <w:r>
        <w:t>смысл</w:t>
      </w:r>
      <w:r>
        <w:rPr>
          <w:spacing w:val="-3"/>
        </w:rPr>
        <w:t xml:space="preserve"> </w:t>
      </w:r>
      <w:r>
        <w:t>понятий</w:t>
      </w:r>
      <w:r>
        <w:rPr>
          <w:spacing w:val="2"/>
        </w:rPr>
        <w:t xml:space="preserve"> </w:t>
      </w:r>
      <w:r>
        <w:t>«воинская</w:t>
      </w:r>
      <w:r>
        <w:rPr>
          <w:spacing w:val="-4"/>
        </w:rPr>
        <w:t xml:space="preserve"> </w:t>
      </w:r>
      <w:r>
        <w:t>обязанность»</w:t>
      </w:r>
      <w:r>
        <w:rPr>
          <w:spacing w:val="-4"/>
        </w:rPr>
        <w:t xml:space="preserve"> </w:t>
      </w:r>
      <w:r>
        <w:t>и</w:t>
      </w:r>
      <w:r>
        <w:rPr>
          <w:spacing w:val="2"/>
        </w:rPr>
        <w:t xml:space="preserve"> </w:t>
      </w:r>
      <w:r>
        <w:t>«военная</w:t>
      </w:r>
      <w:r>
        <w:rPr>
          <w:spacing w:val="-4"/>
        </w:rPr>
        <w:t xml:space="preserve"> </w:t>
      </w:r>
      <w:r>
        <w:t>служба».</w:t>
      </w:r>
    </w:p>
    <w:p w:rsidR="00E76707" w:rsidRDefault="00897AC9">
      <w:pPr>
        <w:pStyle w:val="a3"/>
        <w:spacing w:before="1" w:line="275" w:lineRule="exact"/>
        <w:ind w:left="1119" w:firstLine="0"/>
        <w:jc w:val="left"/>
      </w:pPr>
      <w:r>
        <w:t>Иметь</w:t>
      </w:r>
      <w:r>
        <w:rPr>
          <w:spacing w:val="-1"/>
        </w:rPr>
        <w:t xml:space="preserve"> </w:t>
      </w:r>
      <w:r>
        <w:t>начальные</w:t>
      </w:r>
      <w:r>
        <w:rPr>
          <w:spacing w:val="-2"/>
        </w:rPr>
        <w:t xml:space="preserve"> </w:t>
      </w:r>
      <w:r>
        <w:t>знания</w:t>
      </w:r>
      <w:r>
        <w:rPr>
          <w:spacing w:val="-5"/>
        </w:rPr>
        <w:t xml:space="preserve"> </w:t>
      </w:r>
      <w:r>
        <w:t>в</w:t>
      </w:r>
      <w:r>
        <w:rPr>
          <w:spacing w:val="-4"/>
        </w:rPr>
        <w:t xml:space="preserve"> </w:t>
      </w:r>
      <w:r>
        <w:t>области</w:t>
      </w:r>
      <w:r>
        <w:rPr>
          <w:spacing w:val="-4"/>
        </w:rPr>
        <w:t xml:space="preserve"> </w:t>
      </w:r>
      <w:r>
        <w:t>обороны,</w:t>
      </w:r>
      <w:r>
        <w:rPr>
          <w:spacing w:val="-4"/>
        </w:rPr>
        <w:t xml:space="preserve"> </w:t>
      </w:r>
      <w:r>
        <w:t>основ</w:t>
      </w:r>
      <w:r>
        <w:rPr>
          <w:spacing w:val="-4"/>
        </w:rPr>
        <w:t xml:space="preserve"> </w:t>
      </w:r>
      <w:r>
        <w:t>военной</w:t>
      </w:r>
      <w:r>
        <w:rPr>
          <w:spacing w:val="-5"/>
        </w:rPr>
        <w:t xml:space="preserve"> </w:t>
      </w:r>
      <w:r>
        <w:t>службы.</w:t>
      </w:r>
    </w:p>
    <w:p w:rsidR="00E76707" w:rsidRDefault="00897AC9">
      <w:pPr>
        <w:pStyle w:val="a3"/>
        <w:ind w:right="856"/>
      </w:pPr>
      <w:r>
        <w:t>Характеризовать</w:t>
      </w:r>
      <w:r>
        <w:rPr>
          <w:spacing w:val="1"/>
        </w:rPr>
        <w:t xml:space="preserve"> </w:t>
      </w:r>
      <w:r>
        <w:t>роль</w:t>
      </w:r>
      <w:r>
        <w:rPr>
          <w:spacing w:val="1"/>
        </w:rPr>
        <w:t xml:space="preserve"> </w:t>
      </w:r>
      <w:r>
        <w:t>гражданской</w:t>
      </w:r>
      <w:r>
        <w:rPr>
          <w:spacing w:val="1"/>
        </w:rPr>
        <w:t xml:space="preserve"> </w:t>
      </w:r>
      <w:r>
        <w:t>обороны</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7"/>
        </w:rPr>
        <w:t xml:space="preserve"> </w:t>
      </w:r>
      <w:r>
        <w:t>обороны.</w:t>
      </w:r>
    </w:p>
    <w:p w:rsidR="00E76707" w:rsidRDefault="00897AC9">
      <w:pPr>
        <w:pStyle w:val="a3"/>
        <w:spacing w:before="1" w:line="275" w:lineRule="exact"/>
        <w:ind w:left="1119" w:firstLine="0"/>
      </w:pPr>
      <w:r>
        <w:t>Иметь</w:t>
      </w:r>
      <w:r>
        <w:rPr>
          <w:spacing w:val="-3"/>
        </w:rPr>
        <w:t xml:space="preserve"> </w:t>
      </w:r>
      <w:r>
        <w:t>представления</w:t>
      </w:r>
      <w:r>
        <w:rPr>
          <w:spacing w:val="-12"/>
        </w:rPr>
        <w:t xml:space="preserve"> </w:t>
      </w:r>
      <w:r>
        <w:t>о классификации</w:t>
      </w:r>
      <w:r>
        <w:rPr>
          <w:spacing w:val="-3"/>
        </w:rPr>
        <w:t xml:space="preserve"> </w:t>
      </w:r>
      <w:r>
        <w:t>чрезвычайных</w:t>
      </w:r>
      <w:r>
        <w:rPr>
          <w:spacing w:val="-8"/>
        </w:rPr>
        <w:t xml:space="preserve"> </w:t>
      </w:r>
      <w:r>
        <w:t>ситуаций.</w:t>
      </w:r>
    </w:p>
    <w:p w:rsidR="00E76707" w:rsidRDefault="00897AC9">
      <w:pPr>
        <w:pStyle w:val="a3"/>
        <w:spacing w:before="2" w:line="237" w:lineRule="auto"/>
        <w:ind w:right="856"/>
      </w:pPr>
      <w:r>
        <w:t>Характеризовать</w:t>
      </w:r>
      <w:r>
        <w:rPr>
          <w:spacing w:val="1"/>
        </w:rPr>
        <w:t xml:space="preserve"> </w:t>
      </w:r>
      <w:r>
        <w:t>принципы</w:t>
      </w:r>
      <w:r>
        <w:rPr>
          <w:spacing w:val="1"/>
        </w:rPr>
        <w:t xml:space="preserve"> </w:t>
      </w: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1"/>
        </w:rPr>
        <w:t xml:space="preserve"> </w:t>
      </w:r>
      <w:r>
        <w:t>ликвидации</w:t>
      </w:r>
      <w:r>
        <w:rPr>
          <w:spacing w:val="2"/>
        </w:rPr>
        <w:t xml:space="preserve"> </w:t>
      </w:r>
      <w:r>
        <w:t>чрезвычайных</w:t>
      </w:r>
      <w:r>
        <w:rPr>
          <w:spacing w:val="-3"/>
        </w:rPr>
        <w:t xml:space="preserve"> </w:t>
      </w:r>
      <w:r>
        <w:t>ситуаций</w:t>
      </w:r>
      <w:r>
        <w:rPr>
          <w:spacing w:val="3"/>
        </w:rPr>
        <w:t xml:space="preserve"> </w:t>
      </w:r>
      <w:r>
        <w:t>(РСЧС).</w:t>
      </w:r>
    </w:p>
    <w:p w:rsidR="00E76707" w:rsidRDefault="00897AC9">
      <w:pPr>
        <w:pStyle w:val="a3"/>
        <w:spacing w:before="3" w:line="275" w:lineRule="exact"/>
        <w:ind w:left="1119" w:firstLine="0"/>
      </w:pPr>
      <w:r>
        <w:t>Иметь</w:t>
      </w:r>
      <w:r>
        <w:rPr>
          <w:spacing w:val="-2"/>
        </w:rPr>
        <w:t xml:space="preserve"> </w:t>
      </w:r>
      <w:r>
        <w:t>представление</w:t>
      </w:r>
      <w:r>
        <w:rPr>
          <w:spacing w:val="-8"/>
        </w:rPr>
        <w:t xml:space="preserve"> </w:t>
      </w:r>
      <w:r>
        <w:t>о</w:t>
      </w:r>
      <w:r>
        <w:rPr>
          <w:spacing w:val="-3"/>
        </w:rPr>
        <w:t xml:space="preserve"> </w:t>
      </w:r>
      <w:r>
        <w:t>задачах</w:t>
      </w:r>
      <w:r>
        <w:rPr>
          <w:spacing w:val="-7"/>
        </w:rPr>
        <w:t xml:space="preserve"> </w:t>
      </w:r>
      <w:r>
        <w:t>РСЧС. Приводить</w:t>
      </w:r>
      <w:r>
        <w:rPr>
          <w:spacing w:val="-2"/>
        </w:rPr>
        <w:t xml:space="preserve"> </w:t>
      </w:r>
      <w:r>
        <w:t>примеры.</w:t>
      </w:r>
    </w:p>
    <w:p w:rsidR="00E76707" w:rsidRDefault="00897AC9">
      <w:pPr>
        <w:pStyle w:val="a3"/>
        <w:ind w:left="1119" w:right="1411" w:firstLine="0"/>
        <w:jc w:val="left"/>
      </w:pPr>
      <w:r>
        <w:t>Знать права и обязанности граждан в области защиты от чрезвычайных ситуаций.</w:t>
      </w:r>
      <w:r>
        <w:rPr>
          <w:spacing w:val="1"/>
        </w:rPr>
        <w:t xml:space="preserve"> </w:t>
      </w:r>
      <w:r>
        <w:t>Иметь представление о правовой основе обеспечения национальной безопасности.</w:t>
      </w:r>
      <w:r>
        <w:rPr>
          <w:spacing w:val="-57"/>
        </w:rPr>
        <w:t xml:space="preserve"> </w:t>
      </w:r>
      <w:r>
        <w:t>Знать</w:t>
      </w:r>
      <w:r>
        <w:rPr>
          <w:spacing w:val="2"/>
        </w:rPr>
        <w:t xml:space="preserve"> </w:t>
      </w:r>
      <w:r>
        <w:t>принципы</w:t>
      </w:r>
      <w:r>
        <w:rPr>
          <w:spacing w:val="-2"/>
        </w:rPr>
        <w:t xml:space="preserve"> </w:t>
      </w:r>
      <w:r>
        <w:t>обеспечения</w:t>
      </w:r>
      <w:r>
        <w:rPr>
          <w:spacing w:val="1"/>
        </w:rPr>
        <w:t xml:space="preserve"> </w:t>
      </w:r>
      <w:r>
        <w:t>национальной</w:t>
      </w:r>
      <w:r>
        <w:rPr>
          <w:spacing w:val="3"/>
        </w:rPr>
        <w:t xml:space="preserve"> </w:t>
      </w:r>
      <w:r>
        <w:t>безопасности.</w:t>
      </w:r>
    </w:p>
    <w:p w:rsidR="00E76707" w:rsidRDefault="00897AC9">
      <w:pPr>
        <w:pStyle w:val="a3"/>
        <w:tabs>
          <w:tab w:val="left" w:pos="3105"/>
          <w:tab w:val="left" w:pos="3825"/>
          <w:tab w:val="left" w:pos="5239"/>
          <w:tab w:val="left" w:pos="6975"/>
          <w:tab w:val="left" w:pos="8520"/>
          <w:tab w:val="left" w:pos="8879"/>
        </w:tabs>
        <w:spacing w:before="4" w:line="237" w:lineRule="auto"/>
        <w:ind w:right="858"/>
        <w:jc w:val="left"/>
      </w:pPr>
      <w:r>
        <w:t>Характеризовать</w:t>
      </w:r>
      <w:r>
        <w:tab/>
        <w:t>роль</w:t>
      </w:r>
      <w:r>
        <w:tab/>
        <w:t>реализации</w:t>
      </w:r>
      <w:r>
        <w:tab/>
        <w:t>национальных</w:t>
      </w:r>
      <w:r>
        <w:tab/>
        <w:t>приоритетов</w:t>
      </w:r>
      <w:r>
        <w:tab/>
        <w:t>в</w:t>
      </w:r>
      <w:r>
        <w:tab/>
        <w:t>обеспечении</w:t>
      </w:r>
      <w:r>
        <w:rPr>
          <w:spacing w:val="-57"/>
        </w:rPr>
        <w:t xml:space="preserve"> </w:t>
      </w:r>
      <w:r>
        <w:t>безопасности.</w:t>
      </w:r>
    </w:p>
    <w:p w:rsidR="00E76707" w:rsidRDefault="00897AC9">
      <w:pPr>
        <w:pStyle w:val="a3"/>
        <w:tabs>
          <w:tab w:val="left" w:pos="2419"/>
          <w:tab w:val="left" w:pos="3105"/>
          <w:tab w:val="left" w:pos="4327"/>
          <w:tab w:val="left" w:pos="5565"/>
          <w:tab w:val="left" w:pos="6994"/>
          <w:tab w:val="left" w:pos="7320"/>
          <w:tab w:val="left" w:pos="8701"/>
        </w:tabs>
        <w:spacing w:before="6" w:line="237" w:lineRule="auto"/>
        <w:ind w:right="853"/>
        <w:jc w:val="left"/>
      </w:pPr>
      <w:r>
        <w:t>Объяснять</w:t>
      </w:r>
      <w:r>
        <w:tab/>
        <w:t>роль</w:t>
      </w:r>
      <w:r>
        <w:tab/>
        <w:t>личности,</w:t>
      </w:r>
      <w:r>
        <w:tab/>
        <w:t>общества,</w:t>
      </w:r>
      <w:r>
        <w:tab/>
        <w:t>государства</w:t>
      </w:r>
      <w:r>
        <w:tab/>
        <w:t>в</w:t>
      </w:r>
      <w:r>
        <w:tab/>
        <w:t>реализации</w:t>
      </w:r>
      <w:r>
        <w:tab/>
        <w:t>национальных</w:t>
      </w:r>
      <w:r>
        <w:rPr>
          <w:spacing w:val="-57"/>
        </w:rPr>
        <w:t xml:space="preserve"> </w:t>
      </w:r>
      <w:r>
        <w:t>приоритетов,</w:t>
      </w:r>
      <w:r>
        <w:rPr>
          <w:spacing w:val="-2"/>
        </w:rPr>
        <w:t xml:space="preserve"> </w:t>
      </w:r>
      <w:r>
        <w:t>приводить</w:t>
      </w:r>
      <w:r>
        <w:rPr>
          <w:spacing w:val="2"/>
        </w:rPr>
        <w:t xml:space="preserve"> </w:t>
      </w:r>
      <w:r>
        <w:t>примеры.</w:t>
      </w:r>
    </w:p>
    <w:p w:rsidR="00E76707" w:rsidRDefault="00E76707">
      <w:pPr>
        <w:spacing w:line="237" w:lineRule="auto"/>
        <w:sectPr w:rsidR="00E76707">
          <w:pgSz w:w="11910" w:h="16840"/>
          <w:pgMar w:top="620" w:right="280" w:bottom="1420" w:left="580" w:header="0" w:footer="1215" w:gutter="0"/>
          <w:cols w:space="720"/>
        </w:sectPr>
      </w:pPr>
    </w:p>
    <w:p w:rsidR="00E76707" w:rsidRDefault="00897AC9">
      <w:pPr>
        <w:pStyle w:val="a3"/>
        <w:spacing w:before="64" w:line="275" w:lineRule="exact"/>
        <w:ind w:left="1119" w:firstLine="0"/>
      </w:pPr>
      <w:r>
        <w:lastRenderedPageBreak/>
        <w:t>Планируемые</w:t>
      </w:r>
      <w:r>
        <w:rPr>
          <w:spacing w:val="-3"/>
        </w:rPr>
        <w:t xml:space="preserve"> </w:t>
      </w:r>
      <w:r>
        <w:t>результаты</w:t>
      </w:r>
      <w:r>
        <w:rPr>
          <w:spacing w:val="-4"/>
        </w:rPr>
        <w:t xml:space="preserve"> </w:t>
      </w:r>
      <w:r>
        <w:t>освоения</w:t>
      </w:r>
      <w:r>
        <w:rPr>
          <w:spacing w:val="-6"/>
        </w:rPr>
        <w:t xml:space="preserve"> </w:t>
      </w:r>
      <w:r>
        <w:t>программы</w:t>
      </w:r>
      <w:r>
        <w:rPr>
          <w:spacing w:val="-8"/>
        </w:rPr>
        <w:t xml:space="preserve"> </w:t>
      </w:r>
      <w:r>
        <w:t>ОБЖ.</w:t>
      </w:r>
    </w:p>
    <w:p w:rsidR="00E76707" w:rsidRDefault="00897AC9">
      <w:pPr>
        <w:pStyle w:val="a3"/>
        <w:ind w:right="848"/>
      </w:pPr>
      <w:r>
        <w:rPr>
          <w:b/>
          <w:i/>
        </w:rPr>
        <w:t>Личностные</w:t>
      </w:r>
      <w:r>
        <w:rPr>
          <w:b/>
          <w:i/>
          <w:spacing w:val="1"/>
        </w:rPr>
        <w:t xml:space="preserve"> </w:t>
      </w:r>
      <w:r>
        <w:rPr>
          <w:b/>
          <w:i/>
        </w:rPr>
        <w:t>результаты</w:t>
      </w:r>
      <w:r>
        <w:rPr>
          <w:b/>
          <w:i/>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в соответствии с традиционными российскими социокультурными и духовно-</w:t>
      </w:r>
      <w:r>
        <w:rPr>
          <w:spacing w:val="1"/>
        </w:rPr>
        <w:t xml:space="preserve"> </w:t>
      </w:r>
      <w:r>
        <w:t>нравственными</w:t>
      </w:r>
      <w:r>
        <w:rPr>
          <w:spacing w:val="-4"/>
        </w:rPr>
        <w:t xml:space="preserve"> </w:t>
      </w:r>
      <w:r>
        <w:t>ценностями,</w:t>
      </w:r>
      <w:r>
        <w:rPr>
          <w:spacing w:val="-2"/>
        </w:rPr>
        <w:t xml:space="preserve"> </w:t>
      </w:r>
      <w:r>
        <w:t>принятыми</w:t>
      </w:r>
      <w:r>
        <w:rPr>
          <w:spacing w:val="-3"/>
        </w:rPr>
        <w:t xml:space="preserve"> </w:t>
      </w:r>
      <w:r>
        <w:t>в</w:t>
      </w:r>
      <w:r>
        <w:rPr>
          <w:spacing w:val="-3"/>
        </w:rPr>
        <w:t xml:space="preserve"> </w:t>
      </w:r>
      <w:r>
        <w:t>обществе</w:t>
      </w:r>
      <w:r>
        <w:rPr>
          <w:spacing w:val="7"/>
        </w:rPr>
        <w:t xml:space="preserve"> </w:t>
      </w:r>
      <w:r>
        <w:t>правилами</w:t>
      </w:r>
      <w:r>
        <w:rPr>
          <w:spacing w:val="1"/>
        </w:rPr>
        <w:t xml:space="preserve"> </w:t>
      </w:r>
      <w:r>
        <w:t>и</w:t>
      </w:r>
      <w:r>
        <w:rPr>
          <w:spacing w:val="-3"/>
        </w:rPr>
        <w:t xml:space="preserve"> </w:t>
      </w:r>
      <w:r>
        <w:t>нормами</w:t>
      </w:r>
      <w:r>
        <w:rPr>
          <w:spacing w:val="-3"/>
        </w:rPr>
        <w:t xml:space="preserve"> </w:t>
      </w:r>
      <w:r>
        <w:t>поведения.</w:t>
      </w:r>
    </w:p>
    <w:p w:rsidR="00E76707" w:rsidRDefault="00897AC9">
      <w:pPr>
        <w:pStyle w:val="a3"/>
        <w:spacing w:before="1"/>
        <w:ind w:right="844"/>
      </w:pPr>
      <w:r>
        <w:t>Личностные результаты, формируемые в ходе изучения ОБЖ, должны 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 саморазвития,</w:t>
      </w:r>
      <w:r>
        <w:rPr>
          <w:spacing w:val="1"/>
        </w:rPr>
        <w:t xml:space="preserve"> </w:t>
      </w:r>
      <w:r>
        <w:t>развития 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и</w:t>
      </w:r>
      <w:r>
        <w:rPr>
          <w:spacing w:val="1"/>
        </w:rPr>
        <w:t xml:space="preserve"> </w:t>
      </w:r>
      <w:r>
        <w:t>проявляться,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уважении</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 и старшему поколению, гордости за российские достижения, в готовности к</w:t>
      </w:r>
      <w:r>
        <w:rPr>
          <w:spacing w:val="1"/>
        </w:rPr>
        <w:t xml:space="preserve"> </w:t>
      </w:r>
      <w:r>
        <w:t>осмысленному применению</w:t>
      </w:r>
      <w:r>
        <w:rPr>
          <w:spacing w:val="1"/>
        </w:rPr>
        <w:t xml:space="preserve"> </w:t>
      </w:r>
      <w:r>
        <w:t>принципов</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 к окружающим людям, культурному наследию и</w:t>
      </w:r>
      <w:r>
        <w:rPr>
          <w:spacing w:val="1"/>
        </w:rPr>
        <w:t xml:space="preserve"> </w:t>
      </w:r>
      <w:r>
        <w:t>уважительном отношении к</w:t>
      </w:r>
      <w:r>
        <w:rPr>
          <w:spacing w:val="1"/>
        </w:rPr>
        <w:t xml:space="preserve"> </w:t>
      </w:r>
      <w:r>
        <w:t>традициям</w:t>
      </w:r>
      <w:r>
        <w:rPr>
          <w:spacing w:val="-3"/>
        </w:rPr>
        <w:t xml:space="preserve"> </w:t>
      </w:r>
      <w:r>
        <w:t>многонационального</w:t>
      </w:r>
      <w:r>
        <w:rPr>
          <w:spacing w:val="1"/>
        </w:rPr>
        <w:t xml:space="preserve"> </w:t>
      </w:r>
      <w:r>
        <w:t>народа</w:t>
      </w:r>
      <w:r>
        <w:rPr>
          <w:spacing w:val="-5"/>
        </w:rPr>
        <w:t xml:space="preserve"> </w:t>
      </w:r>
      <w:r>
        <w:t>Российской</w:t>
      </w:r>
      <w:r>
        <w:rPr>
          <w:spacing w:val="-3"/>
        </w:rPr>
        <w:t xml:space="preserve"> </w:t>
      </w:r>
      <w:r>
        <w:t>Федерации</w:t>
      </w:r>
      <w:r>
        <w:rPr>
          <w:spacing w:val="2"/>
        </w:rPr>
        <w:t xml:space="preserve"> </w:t>
      </w:r>
      <w:r>
        <w:t>и</w:t>
      </w:r>
      <w:r>
        <w:rPr>
          <w:spacing w:val="-3"/>
        </w:rPr>
        <w:t xml:space="preserve"> </w:t>
      </w:r>
      <w:r>
        <w:t>к</w:t>
      </w:r>
      <w:r>
        <w:rPr>
          <w:spacing w:val="-1"/>
        </w:rPr>
        <w:t xml:space="preserve"> </w:t>
      </w:r>
      <w:r>
        <w:t>жизни</w:t>
      </w:r>
      <w:r>
        <w:rPr>
          <w:spacing w:val="-3"/>
        </w:rPr>
        <w:t xml:space="preserve"> </w:t>
      </w:r>
      <w:r>
        <w:t>в</w:t>
      </w:r>
      <w:r>
        <w:rPr>
          <w:spacing w:val="-3"/>
        </w:rPr>
        <w:t xml:space="preserve"> </w:t>
      </w:r>
      <w:r>
        <w:t>целом.</w:t>
      </w:r>
    </w:p>
    <w:p w:rsidR="00E76707" w:rsidRDefault="00897AC9">
      <w:pPr>
        <w:pStyle w:val="a3"/>
        <w:spacing w:line="275" w:lineRule="exact"/>
        <w:ind w:left="1119" w:firstLine="0"/>
      </w:pPr>
      <w:r>
        <w:t>Личностные</w:t>
      </w:r>
      <w:r>
        <w:rPr>
          <w:spacing w:val="-5"/>
        </w:rPr>
        <w:t xml:space="preserve"> </w:t>
      </w:r>
      <w:r>
        <w:t>результаты</w:t>
      </w:r>
      <w:r>
        <w:rPr>
          <w:spacing w:val="-2"/>
        </w:rPr>
        <w:t xml:space="preserve"> </w:t>
      </w:r>
      <w:r>
        <w:t>изучения</w:t>
      </w:r>
      <w:r>
        <w:rPr>
          <w:spacing w:val="-4"/>
        </w:rPr>
        <w:t xml:space="preserve"> </w:t>
      </w:r>
      <w:r>
        <w:t>ОБЖ</w:t>
      </w:r>
      <w:r>
        <w:rPr>
          <w:spacing w:val="-4"/>
        </w:rPr>
        <w:t xml:space="preserve"> </w:t>
      </w:r>
      <w:r>
        <w:t>включают:</w:t>
      </w:r>
    </w:p>
    <w:p w:rsidR="00E76707" w:rsidRDefault="00897AC9" w:rsidP="005C762A">
      <w:pPr>
        <w:pStyle w:val="a7"/>
        <w:numPr>
          <w:ilvl w:val="0"/>
          <w:numId w:val="12"/>
        </w:numPr>
        <w:tabs>
          <w:tab w:val="left" w:pos="1385"/>
        </w:tabs>
        <w:spacing w:before="3" w:line="275" w:lineRule="exact"/>
        <w:ind w:hanging="266"/>
        <w:rPr>
          <w:sz w:val="24"/>
        </w:rPr>
      </w:pPr>
      <w:r>
        <w:rPr>
          <w:sz w:val="24"/>
        </w:rPr>
        <w:t>гражданское</w:t>
      </w:r>
      <w:r>
        <w:rPr>
          <w:spacing w:val="-5"/>
          <w:sz w:val="24"/>
        </w:rPr>
        <w:t xml:space="preserve"> </w:t>
      </w:r>
      <w:r>
        <w:rPr>
          <w:sz w:val="24"/>
        </w:rPr>
        <w:t>воспитание:</w:t>
      </w:r>
    </w:p>
    <w:p w:rsidR="00E76707" w:rsidRDefault="00897AC9" w:rsidP="005C762A">
      <w:pPr>
        <w:pStyle w:val="a7"/>
        <w:numPr>
          <w:ilvl w:val="1"/>
          <w:numId w:val="46"/>
        </w:numPr>
        <w:tabs>
          <w:tab w:val="left" w:pos="1399"/>
        </w:tabs>
        <w:spacing w:line="242" w:lineRule="auto"/>
        <w:ind w:right="858" w:firstLine="566"/>
        <w:rPr>
          <w:sz w:val="24"/>
        </w:rPr>
      </w:pPr>
      <w:r>
        <w:rPr>
          <w:sz w:val="24"/>
        </w:rPr>
        <w:t>сформированность</w:t>
      </w:r>
      <w:r>
        <w:rPr>
          <w:spacing w:val="1"/>
          <w:sz w:val="24"/>
        </w:rPr>
        <w:t xml:space="preserve"> </w:t>
      </w:r>
      <w:r>
        <w:rPr>
          <w:sz w:val="24"/>
        </w:rPr>
        <w:t>активной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готового</w:t>
      </w:r>
      <w:r>
        <w:rPr>
          <w:spacing w:val="1"/>
          <w:sz w:val="24"/>
        </w:rPr>
        <w:t xml:space="preserve"> </w:t>
      </w:r>
      <w:r>
        <w:rPr>
          <w:sz w:val="24"/>
        </w:rPr>
        <w:t>и</w:t>
      </w:r>
      <w:r>
        <w:rPr>
          <w:spacing w:val="1"/>
          <w:sz w:val="24"/>
        </w:rPr>
        <w:t xml:space="preserve"> </w:t>
      </w:r>
      <w:r>
        <w:rPr>
          <w:sz w:val="24"/>
        </w:rPr>
        <w:t>способного</w:t>
      </w:r>
      <w:r>
        <w:rPr>
          <w:spacing w:val="-1"/>
          <w:sz w:val="24"/>
        </w:rPr>
        <w:t xml:space="preserve"> </w:t>
      </w:r>
      <w:r>
        <w:rPr>
          <w:sz w:val="24"/>
        </w:rPr>
        <w:t>применять</w:t>
      </w:r>
      <w:r>
        <w:rPr>
          <w:spacing w:val="-3"/>
          <w:sz w:val="24"/>
        </w:rPr>
        <w:t xml:space="preserve"> </w:t>
      </w:r>
      <w:r>
        <w:rPr>
          <w:sz w:val="24"/>
        </w:rPr>
        <w:t>принципы</w:t>
      </w:r>
      <w:r>
        <w:rPr>
          <w:spacing w:val="-3"/>
          <w:sz w:val="24"/>
        </w:rPr>
        <w:t xml:space="preserve"> </w:t>
      </w:r>
      <w:r>
        <w:rPr>
          <w:sz w:val="24"/>
        </w:rPr>
        <w:t>и</w:t>
      </w:r>
      <w:r>
        <w:rPr>
          <w:spacing w:val="-4"/>
          <w:sz w:val="24"/>
        </w:rPr>
        <w:t xml:space="preserve"> </w:t>
      </w:r>
      <w:r>
        <w:rPr>
          <w:sz w:val="24"/>
        </w:rPr>
        <w:t>правила</w:t>
      </w:r>
      <w:r>
        <w:rPr>
          <w:spacing w:val="-6"/>
          <w:sz w:val="24"/>
        </w:rPr>
        <w:t xml:space="preserve"> </w:t>
      </w:r>
      <w:r>
        <w:rPr>
          <w:sz w:val="24"/>
        </w:rPr>
        <w:t>безопасного</w:t>
      </w:r>
      <w:r>
        <w:rPr>
          <w:spacing w:val="4"/>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течение</w:t>
      </w:r>
      <w:r>
        <w:rPr>
          <w:spacing w:val="-6"/>
          <w:sz w:val="24"/>
        </w:rPr>
        <w:t xml:space="preserve"> </w:t>
      </w:r>
      <w:r>
        <w:rPr>
          <w:sz w:val="24"/>
        </w:rPr>
        <w:t>всей</w:t>
      </w:r>
      <w:r>
        <w:rPr>
          <w:spacing w:val="-4"/>
          <w:sz w:val="24"/>
        </w:rPr>
        <w:t xml:space="preserve"> </w:t>
      </w:r>
      <w:r>
        <w:rPr>
          <w:sz w:val="24"/>
        </w:rPr>
        <w:t>жизни;</w:t>
      </w:r>
    </w:p>
    <w:p w:rsidR="00E76707" w:rsidRDefault="00897AC9" w:rsidP="005C762A">
      <w:pPr>
        <w:pStyle w:val="a7"/>
        <w:numPr>
          <w:ilvl w:val="1"/>
          <w:numId w:val="46"/>
        </w:numPr>
        <w:tabs>
          <w:tab w:val="left" w:pos="1437"/>
        </w:tabs>
        <w:ind w:right="852" w:firstLine="566"/>
        <w:rPr>
          <w:sz w:val="24"/>
        </w:rPr>
      </w:pP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прав,</w:t>
      </w:r>
      <w:r>
        <w:rPr>
          <w:spacing w:val="1"/>
          <w:sz w:val="24"/>
        </w:rPr>
        <w:t xml:space="preserve"> </w:t>
      </w:r>
      <w:r>
        <w:rPr>
          <w:sz w:val="24"/>
        </w:rPr>
        <w:t>обязанностей</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областях,</w:t>
      </w:r>
      <w:r>
        <w:rPr>
          <w:spacing w:val="1"/>
          <w:sz w:val="24"/>
        </w:rPr>
        <w:t xml:space="preserve"> </w:t>
      </w:r>
      <w:r>
        <w:rPr>
          <w:sz w:val="24"/>
        </w:rPr>
        <w:t>связанных</w:t>
      </w:r>
      <w:r>
        <w:rPr>
          <w:spacing w:val="1"/>
          <w:sz w:val="24"/>
        </w:rPr>
        <w:t xml:space="preserve"> </w:t>
      </w:r>
      <w:r>
        <w:rPr>
          <w:sz w:val="24"/>
        </w:rPr>
        <w:t>с</w:t>
      </w:r>
      <w:r>
        <w:rPr>
          <w:spacing w:val="61"/>
          <w:sz w:val="24"/>
        </w:rPr>
        <w:t xml:space="preserve"> </w:t>
      </w:r>
      <w:r>
        <w:rPr>
          <w:sz w:val="24"/>
        </w:rPr>
        <w:t>безопасностью</w:t>
      </w:r>
      <w:r>
        <w:rPr>
          <w:spacing w:val="1"/>
          <w:sz w:val="24"/>
        </w:rPr>
        <w:t xml:space="preserve"> </w:t>
      </w:r>
      <w:r>
        <w:rPr>
          <w:sz w:val="24"/>
        </w:rPr>
        <w:t>жизнедеятельности;</w:t>
      </w:r>
    </w:p>
    <w:p w:rsidR="00E76707" w:rsidRDefault="00897AC9" w:rsidP="005C762A">
      <w:pPr>
        <w:pStyle w:val="a7"/>
        <w:numPr>
          <w:ilvl w:val="1"/>
          <w:numId w:val="46"/>
        </w:numPr>
        <w:tabs>
          <w:tab w:val="left" w:pos="1313"/>
        </w:tabs>
        <w:spacing w:line="242" w:lineRule="auto"/>
        <w:ind w:right="847" w:firstLine="566"/>
        <w:rPr>
          <w:sz w:val="24"/>
        </w:rPr>
      </w:pPr>
      <w:r>
        <w:rPr>
          <w:sz w:val="24"/>
        </w:rPr>
        <w:t>сформированность базового уровня культуры безопасности жизнедеятельности как</w:t>
      </w:r>
      <w:r>
        <w:rPr>
          <w:spacing w:val="1"/>
          <w:sz w:val="24"/>
        </w:rPr>
        <w:t xml:space="preserve"> </w:t>
      </w:r>
      <w:r>
        <w:rPr>
          <w:sz w:val="24"/>
        </w:rPr>
        <w:t>основы для благополучия</w:t>
      </w:r>
      <w:r>
        <w:rPr>
          <w:spacing w:val="-1"/>
          <w:sz w:val="24"/>
        </w:rPr>
        <w:t xml:space="preserve"> </w:t>
      </w:r>
      <w:r>
        <w:rPr>
          <w:sz w:val="24"/>
        </w:rPr>
        <w:t>и</w:t>
      </w:r>
      <w:r>
        <w:rPr>
          <w:spacing w:val="5"/>
          <w:sz w:val="24"/>
        </w:rPr>
        <w:t xml:space="preserve"> </w:t>
      </w:r>
      <w:r>
        <w:rPr>
          <w:sz w:val="24"/>
        </w:rPr>
        <w:t>устойчивого</w:t>
      </w:r>
      <w:r>
        <w:rPr>
          <w:spacing w:val="-1"/>
          <w:sz w:val="24"/>
        </w:rPr>
        <w:t xml:space="preserve"> </w:t>
      </w:r>
      <w:r>
        <w:rPr>
          <w:sz w:val="24"/>
        </w:rPr>
        <w:t>развития личности,</w:t>
      </w:r>
      <w:r>
        <w:rPr>
          <w:spacing w:val="-3"/>
          <w:sz w:val="24"/>
        </w:rPr>
        <w:t xml:space="preserve"> </w:t>
      </w:r>
      <w:r>
        <w:rPr>
          <w:sz w:val="24"/>
        </w:rPr>
        <w:t>общества</w:t>
      </w:r>
      <w:r>
        <w:rPr>
          <w:spacing w:val="-2"/>
          <w:sz w:val="24"/>
        </w:rPr>
        <w:t xml:space="preserve"> </w:t>
      </w:r>
      <w:r>
        <w:rPr>
          <w:sz w:val="24"/>
        </w:rPr>
        <w:t>и</w:t>
      </w:r>
      <w:r>
        <w:rPr>
          <w:spacing w:val="-4"/>
          <w:sz w:val="24"/>
        </w:rPr>
        <w:t xml:space="preserve"> </w:t>
      </w:r>
      <w:r>
        <w:rPr>
          <w:sz w:val="24"/>
        </w:rPr>
        <w:t>государства;</w:t>
      </w:r>
    </w:p>
    <w:p w:rsidR="00E76707" w:rsidRDefault="00897AC9" w:rsidP="005C762A">
      <w:pPr>
        <w:pStyle w:val="a7"/>
        <w:numPr>
          <w:ilvl w:val="1"/>
          <w:numId w:val="46"/>
        </w:numPr>
        <w:tabs>
          <w:tab w:val="left" w:pos="1337"/>
        </w:tabs>
        <w:ind w:right="855" w:firstLine="566"/>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национализма</w:t>
      </w:r>
      <w:r>
        <w:rPr>
          <w:spacing w:val="1"/>
          <w:sz w:val="24"/>
        </w:rPr>
        <w:t xml:space="preserve"> </w:t>
      </w:r>
      <w:r>
        <w:rPr>
          <w:sz w:val="24"/>
        </w:rPr>
        <w:t>и</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p>
    <w:p w:rsidR="00E76707" w:rsidRDefault="00897AC9" w:rsidP="005C762A">
      <w:pPr>
        <w:pStyle w:val="a7"/>
        <w:numPr>
          <w:ilvl w:val="1"/>
          <w:numId w:val="46"/>
        </w:numPr>
        <w:tabs>
          <w:tab w:val="left" w:pos="1409"/>
        </w:tabs>
        <w:spacing w:line="237" w:lineRule="auto"/>
        <w:ind w:right="857"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обществом</w:t>
      </w:r>
      <w:r>
        <w:rPr>
          <w:spacing w:val="1"/>
          <w:sz w:val="24"/>
        </w:rPr>
        <w:t xml:space="preserve"> </w:t>
      </w:r>
      <w:r>
        <w:rPr>
          <w:sz w:val="24"/>
        </w:rPr>
        <w:t>и</w:t>
      </w:r>
      <w:r>
        <w:rPr>
          <w:spacing w:val="1"/>
          <w:sz w:val="24"/>
        </w:rPr>
        <w:t xml:space="preserve"> </w:t>
      </w:r>
      <w:r>
        <w:rPr>
          <w:sz w:val="24"/>
        </w:rPr>
        <w:t>государством</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r>
        <w:rPr>
          <w:spacing w:val="-2"/>
          <w:sz w:val="24"/>
        </w:rPr>
        <w:t xml:space="preserve"> </w:t>
      </w:r>
      <w:r>
        <w:rPr>
          <w:sz w:val="24"/>
        </w:rPr>
        <w:t>жизни</w:t>
      </w:r>
      <w:r>
        <w:rPr>
          <w:spacing w:val="-2"/>
          <w:sz w:val="24"/>
        </w:rPr>
        <w:t xml:space="preserve"> </w:t>
      </w:r>
      <w:r>
        <w:rPr>
          <w:sz w:val="24"/>
        </w:rPr>
        <w:t>и</w:t>
      </w:r>
      <w:r>
        <w:rPr>
          <w:spacing w:val="3"/>
          <w:sz w:val="24"/>
        </w:rPr>
        <w:t xml:space="preserve"> </w:t>
      </w:r>
      <w:r>
        <w:rPr>
          <w:sz w:val="24"/>
        </w:rPr>
        <w:t>здоровья</w:t>
      </w:r>
      <w:r>
        <w:rPr>
          <w:spacing w:val="2"/>
          <w:sz w:val="24"/>
        </w:rPr>
        <w:t xml:space="preserve"> </w:t>
      </w:r>
      <w:r>
        <w:rPr>
          <w:sz w:val="24"/>
        </w:rPr>
        <w:t>населения;</w:t>
      </w:r>
    </w:p>
    <w:p w:rsidR="00E76707" w:rsidRDefault="00897AC9" w:rsidP="005C762A">
      <w:pPr>
        <w:pStyle w:val="a7"/>
        <w:numPr>
          <w:ilvl w:val="1"/>
          <w:numId w:val="46"/>
        </w:numPr>
        <w:tabs>
          <w:tab w:val="left" w:pos="1313"/>
        </w:tabs>
        <w:ind w:right="852" w:firstLine="566"/>
        <w:rPr>
          <w:sz w:val="24"/>
        </w:rPr>
      </w:pPr>
      <w:r>
        <w:rPr>
          <w:sz w:val="24"/>
        </w:rPr>
        <w:t>готовность к участию в деятельности государственных социальных организаций и</w:t>
      </w:r>
      <w:r>
        <w:rPr>
          <w:spacing w:val="1"/>
          <w:sz w:val="24"/>
        </w:rPr>
        <w:t xml:space="preserve"> </w:t>
      </w:r>
      <w:r>
        <w:rPr>
          <w:sz w:val="24"/>
        </w:rPr>
        <w:t>институтов</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обеспечения</w:t>
      </w:r>
      <w:r>
        <w:rPr>
          <w:spacing w:val="1"/>
          <w:sz w:val="24"/>
        </w:rPr>
        <w:t xml:space="preserve"> </w:t>
      </w:r>
      <w:r>
        <w:rPr>
          <w:sz w:val="24"/>
        </w:rPr>
        <w:t>комплексной</w:t>
      </w:r>
      <w:r>
        <w:rPr>
          <w:spacing w:val="1"/>
          <w:sz w:val="24"/>
        </w:rPr>
        <w:t xml:space="preserve"> </w:t>
      </w:r>
      <w:r>
        <w:rPr>
          <w:sz w:val="24"/>
        </w:rPr>
        <w:t>безопасности</w:t>
      </w:r>
      <w:r>
        <w:rPr>
          <w:spacing w:val="1"/>
          <w:sz w:val="24"/>
        </w:rPr>
        <w:t xml:space="preserve"> </w:t>
      </w:r>
      <w:r>
        <w:rPr>
          <w:sz w:val="24"/>
        </w:rPr>
        <w:t>личности,</w:t>
      </w:r>
      <w:r>
        <w:rPr>
          <w:spacing w:val="-6"/>
          <w:sz w:val="24"/>
        </w:rPr>
        <w:t xml:space="preserve"> </w:t>
      </w:r>
      <w:r>
        <w:rPr>
          <w:sz w:val="24"/>
        </w:rPr>
        <w:t>общества</w:t>
      </w:r>
      <w:r>
        <w:rPr>
          <w:spacing w:val="1"/>
          <w:sz w:val="24"/>
        </w:rPr>
        <w:t xml:space="preserve"> </w:t>
      </w:r>
      <w:r>
        <w:rPr>
          <w:sz w:val="24"/>
        </w:rPr>
        <w:t>и</w:t>
      </w:r>
      <w:r>
        <w:rPr>
          <w:spacing w:val="-2"/>
          <w:sz w:val="24"/>
        </w:rPr>
        <w:t xml:space="preserve"> </w:t>
      </w:r>
      <w:r>
        <w:rPr>
          <w:sz w:val="24"/>
        </w:rPr>
        <w:t>государства;</w:t>
      </w:r>
    </w:p>
    <w:p w:rsidR="00E76707" w:rsidRDefault="00897AC9" w:rsidP="005C762A">
      <w:pPr>
        <w:pStyle w:val="a7"/>
        <w:numPr>
          <w:ilvl w:val="0"/>
          <w:numId w:val="12"/>
        </w:numPr>
        <w:tabs>
          <w:tab w:val="left" w:pos="1385"/>
        </w:tabs>
        <w:spacing w:line="274" w:lineRule="exact"/>
        <w:ind w:hanging="266"/>
        <w:rPr>
          <w:sz w:val="24"/>
        </w:rPr>
      </w:pPr>
      <w:r>
        <w:rPr>
          <w:sz w:val="24"/>
        </w:rPr>
        <w:t>патриотическое</w:t>
      </w:r>
      <w:r>
        <w:rPr>
          <w:spacing w:val="-7"/>
          <w:sz w:val="24"/>
        </w:rPr>
        <w:t xml:space="preserve"> </w:t>
      </w:r>
      <w:r>
        <w:rPr>
          <w:sz w:val="24"/>
        </w:rPr>
        <w:t>воспитание:</w:t>
      </w:r>
    </w:p>
    <w:p w:rsidR="00E76707" w:rsidRDefault="00897AC9" w:rsidP="005C762A">
      <w:pPr>
        <w:pStyle w:val="a7"/>
        <w:numPr>
          <w:ilvl w:val="1"/>
          <w:numId w:val="46"/>
        </w:numPr>
        <w:tabs>
          <w:tab w:val="left" w:pos="1385"/>
        </w:tabs>
        <w:ind w:right="840" w:firstLine="566"/>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 памяти защитников Родины и боевым подвигам Героев Отечества, гордости за свою</w:t>
      </w:r>
      <w:r>
        <w:rPr>
          <w:spacing w:val="1"/>
          <w:sz w:val="24"/>
        </w:rPr>
        <w:t xml:space="preserve"> </w:t>
      </w:r>
      <w:r>
        <w:rPr>
          <w:sz w:val="24"/>
        </w:rPr>
        <w:t>Родину</w:t>
      </w:r>
      <w:r>
        <w:rPr>
          <w:spacing w:val="1"/>
          <w:sz w:val="24"/>
        </w:rPr>
        <w:t xml:space="preserve"> </w:t>
      </w:r>
      <w:r>
        <w:rPr>
          <w:sz w:val="24"/>
        </w:rPr>
        <w:t>и</w:t>
      </w:r>
      <w:r>
        <w:rPr>
          <w:spacing w:val="1"/>
          <w:sz w:val="24"/>
        </w:rPr>
        <w:t xml:space="preserve"> </w:t>
      </w:r>
      <w:r>
        <w:rPr>
          <w:sz w:val="24"/>
        </w:rPr>
        <w:t>Вооружённые</w:t>
      </w:r>
      <w:r>
        <w:rPr>
          <w:spacing w:val="1"/>
          <w:sz w:val="24"/>
        </w:rPr>
        <w:t xml:space="preserve"> </w:t>
      </w:r>
      <w:r>
        <w:rPr>
          <w:sz w:val="24"/>
        </w:rPr>
        <w:t>Силы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5"/>
          <w:sz w:val="24"/>
        </w:rPr>
        <w:t xml:space="preserve"> </w:t>
      </w:r>
      <w:r>
        <w:rPr>
          <w:sz w:val="24"/>
        </w:rPr>
        <w:t>народа России,</w:t>
      </w:r>
      <w:r>
        <w:rPr>
          <w:spacing w:val="4"/>
          <w:sz w:val="24"/>
        </w:rPr>
        <w:t xml:space="preserve"> </w:t>
      </w:r>
      <w:r>
        <w:rPr>
          <w:sz w:val="24"/>
        </w:rPr>
        <w:t>российской</w:t>
      </w:r>
      <w:r>
        <w:rPr>
          <w:spacing w:val="2"/>
          <w:sz w:val="24"/>
        </w:rPr>
        <w:t xml:space="preserve"> </w:t>
      </w:r>
      <w:r>
        <w:rPr>
          <w:sz w:val="24"/>
        </w:rPr>
        <w:t>армии</w:t>
      </w:r>
      <w:r>
        <w:rPr>
          <w:spacing w:val="-2"/>
          <w:sz w:val="24"/>
        </w:rPr>
        <w:t xml:space="preserve"> </w:t>
      </w:r>
      <w:r>
        <w:rPr>
          <w:sz w:val="24"/>
        </w:rPr>
        <w:t>и</w:t>
      </w:r>
      <w:r>
        <w:rPr>
          <w:spacing w:val="-3"/>
          <w:sz w:val="24"/>
        </w:rPr>
        <w:t xml:space="preserve"> </w:t>
      </w:r>
      <w:r>
        <w:rPr>
          <w:sz w:val="24"/>
        </w:rPr>
        <w:t>флота;</w:t>
      </w:r>
    </w:p>
    <w:p w:rsidR="00E76707" w:rsidRDefault="00897AC9" w:rsidP="005C762A">
      <w:pPr>
        <w:pStyle w:val="a7"/>
        <w:numPr>
          <w:ilvl w:val="1"/>
          <w:numId w:val="46"/>
        </w:numPr>
        <w:tabs>
          <w:tab w:val="left" w:pos="1313"/>
        </w:tabs>
        <w:ind w:right="851" w:firstLine="566"/>
        <w:rPr>
          <w:sz w:val="24"/>
        </w:rPr>
      </w:pPr>
      <w:r>
        <w:rPr>
          <w:sz w:val="24"/>
        </w:rPr>
        <w:t>ценностное отношение к государственным и военным символам,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дням</w:t>
      </w:r>
      <w:r>
        <w:rPr>
          <w:spacing w:val="1"/>
          <w:sz w:val="24"/>
        </w:rPr>
        <w:t xml:space="preserve"> </w:t>
      </w:r>
      <w:r>
        <w:rPr>
          <w:sz w:val="24"/>
        </w:rPr>
        <w:t>воинской</w:t>
      </w:r>
      <w:r>
        <w:rPr>
          <w:spacing w:val="1"/>
          <w:sz w:val="24"/>
        </w:rPr>
        <w:t xml:space="preserve"> </w:t>
      </w:r>
      <w:r>
        <w:rPr>
          <w:sz w:val="24"/>
        </w:rPr>
        <w:t>славы,</w:t>
      </w:r>
      <w:r>
        <w:rPr>
          <w:spacing w:val="1"/>
          <w:sz w:val="24"/>
        </w:rPr>
        <w:t xml:space="preserve"> </w:t>
      </w:r>
      <w:r>
        <w:rPr>
          <w:sz w:val="24"/>
        </w:rPr>
        <w:t>боевым</w:t>
      </w:r>
      <w:r>
        <w:rPr>
          <w:spacing w:val="1"/>
          <w:sz w:val="24"/>
        </w:rPr>
        <w:t xml:space="preserve"> </w:t>
      </w:r>
      <w:r>
        <w:rPr>
          <w:sz w:val="24"/>
        </w:rPr>
        <w:t>традициям</w:t>
      </w:r>
      <w:r>
        <w:rPr>
          <w:spacing w:val="1"/>
          <w:sz w:val="24"/>
        </w:rPr>
        <w:t xml:space="preserve"> </w:t>
      </w:r>
      <w:r>
        <w:rPr>
          <w:sz w:val="24"/>
        </w:rPr>
        <w:t>Вооружённых</w:t>
      </w:r>
      <w:r>
        <w:rPr>
          <w:spacing w:val="1"/>
          <w:sz w:val="24"/>
        </w:rPr>
        <w:t xml:space="preserve"> </w:t>
      </w:r>
      <w:r>
        <w:rPr>
          <w:sz w:val="24"/>
        </w:rPr>
        <w:t>Сил</w:t>
      </w:r>
      <w:r>
        <w:rPr>
          <w:spacing w:val="1"/>
          <w:sz w:val="24"/>
        </w:rPr>
        <w:t xml:space="preserve"> </w:t>
      </w:r>
      <w:r>
        <w:rPr>
          <w:sz w:val="24"/>
        </w:rPr>
        <w:t>Российской Федерации, достижениям России в области обеспечения безопасности жизни и</w:t>
      </w:r>
      <w:r>
        <w:rPr>
          <w:spacing w:val="1"/>
          <w:sz w:val="24"/>
        </w:rPr>
        <w:t xml:space="preserve"> </w:t>
      </w:r>
      <w:r>
        <w:rPr>
          <w:sz w:val="24"/>
        </w:rPr>
        <w:t>здоровья</w:t>
      </w:r>
      <w:r>
        <w:rPr>
          <w:spacing w:val="-4"/>
          <w:sz w:val="24"/>
        </w:rPr>
        <w:t xml:space="preserve"> </w:t>
      </w:r>
      <w:r>
        <w:rPr>
          <w:sz w:val="24"/>
        </w:rPr>
        <w:t>людей;</w:t>
      </w:r>
    </w:p>
    <w:p w:rsidR="00E76707" w:rsidRDefault="00897AC9" w:rsidP="005C762A">
      <w:pPr>
        <w:pStyle w:val="a7"/>
        <w:numPr>
          <w:ilvl w:val="1"/>
          <w:numId w:val="46"/>
        </w:numPr>
        <w:tabs>
          <w:tab w:val="left" w:pos="1284"/>
        </w:tabs>
        <w:spacing w:before="2" w:line="237" w:lineRule="auto"/>
        <w:ind w:right="854" w:firstLine="566"/>
        <w:rPr>
          <w:sz w:val="24"/>
        </w:rPr>
      </w:pPr>
      <w:r>
        <w:rPr>
          <w:sz w:val="24"/>
        </w:rPr>
        <w:t>сформированность чувства ответственности перед Родиной, идейная убеждённость и</w:t>
      </w:r>
      <w:r>
        <w:rPr>
          <w:spacing w:val="1"/>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w:t>
      </w:r>
      <w:r>
        <w:rPr>
          <w:spacing w:val="2"/>
          <w:sz w:val="24"/>
        </w:rPr>
        <w:t xml:space="preserve"> </w:t>
      </w:r>
      <w:r>
        <w:rPr>
          <w:sz w:val="24"/>
        </w:rPr>
        <w:t>защите Отечества,</w:t>
      </w:r>
      <w:r>
        <w:rPr>
          <w:spacing w:val="-6"/>
          <w:sz w:val="24"/>
        </w:rPr>
        <w:t xml:space="preserve"> </w:t>
      </w:r>
      <w:r>
        <w:rPr>
          <w:sz w:val="24"/>
        </w:rPr>
        <w:t>ответственность</w:t>
      </w:r>
      <w:r>
        <w:rPr>
          <w:spacing w:val="-1"/>
          <w:sz w:val="24"/>
        </w:rPr>
        <w:t xml:space="preserve"> </w:t>
      </w:r>
      <w:r>
        <w:rPr>
          <w:sz w:val="24"/>
        </w:rPr>
        <w:t>за его</w:t>
      </w:r>
      <w:r>
        <w:rPr>
          <w:spacing w:val="5"/>
          <w:sz w:val="24"/>
        </w:rPr>
        <w:t xml:space="preserve"> </w:t>
      </w:r>
      <w:r>
        <w:rPr>
          <w:sz w:val="24"/>
        </w:rPr>
        <w:t>судьбу;</w:t>
      </w:r>
    </w:p>
    <w:p w:rsidR="00E76707" w:rsidRDefault="00897AC9" w:rsidP="005C762A">
      <w:pPr>
        <w:pStyle w:val="a7"/>
        <w:numPr>
          <w:ilvl w:val="0"/>
          <w:numId w:val="12"/>
        </w:numPr>
        <w:tabs>
          <w:tab w:val="left" w:pos="1385"/>
        </w:tabs>
        <w:spacing w:before="4" w:line="275" w:lineRule="exact"/>
        <w:ind w:hanging="266"/>
        <w:rPr>
          <w:sz w:val="24"/>
        </w:rPr>
      </w:pPr>
      <w:r>
        <w:rPr>
          <w:sz w:val="24"/>
        </w:rPr>
        <w:t>духовно-нравственное</w:t>
      </w:r>
      <w:r>
        <w:rPr>
          <w:spacing w:val="-6"/>
          <w:sz w:val="24"/>
        </w:rPr>
        <w:t xml:space="preserve"> </w:t>
      </w:r>
      <w:r>
        <w:rPr>
          <w:sz w:val="24"/>
        </w:rPr>
        <w:t>воспитание:</w:t>
      </w:r>
    </w:p>
    <w:p w:rsidR="00E76707" w:rsidRDefault="00897AC9" w:rsidP="005C762A">
      <w:pPr>
        <w:pStyle w:val="a7"/>
        <w:numPr>
          <w:ilvl w:val="1"/>
          <w:numId w:val="46"/>
        </w:numPr>
        <w:tabs>
          <w:tab w:val="left" w:pos="1259"/>
        </w:tabs>
        <w:spacing w:line="274" w:lineRule="exact"/>
        <w:ind w:left="1258" w:hanging="140"/>
        <w:rPr>
          <w:sz w:val="24"/>
        </w:rPr>
      </w:pPr>
      <w:r>
        <w:rPr>
          <w:sz w:val="24"/>
        </w:rPr>
        <w:t>осознание</w:t>
      </w:r>
      <w:r>
        <w:rPr>
          <w:spacing w:val="-8"/>
          <w:sz w:val="24"/>
        </w:rPr>
        <w:t xml:space="preserve"> </w:t>
      </w:r>
      <w:r>
        <w:rPr>
          <w:sz w:val="24"/>
        </w:rPr>
        <w:t>духовных</w:t>
      </w:r>
      <w:r>
        <w:rPr>
          <w:spacing w:val="-7"/>
          <w:sz w:val="24"/>
        </w:rPr>
        <w:t xml:space="preserve"> </w:t>
      </w:r>
      <w:r>
        <w:rPr>
          <w:sz w:val="24"/>
        </w:rPr>
        <w:t>ценностей</w:t>
      </w:r>
      <w:r>
        <w:rPr>
          <w:spacing w:val="-6"/>
          <w:sz w:val="24"/>
        </w:rPr>
        <w:t xml:space="preserve"> </w:t>
      </w:r>
      <w:r>
        <w:rPr>
          <w:sz w:val="24"/>
        </w:rPr>
        <w:t>российского</w:t>
      </w:r>
      <w:r>
        <w:rPr>
          <w:spacing w:val="-2"/>
          <w:sz w:val="24"/>
        </w:rPr>
        <w:t xml:space="preserve"> </w:t>
      </w:r>
      <w:r>
        <w:rPr>
          <w:sz w:val="24"/>
        </w:rPr>
        <w:t>народа</w:t>
      </w:r>
      <w:r>
        <w:rPr>
          <w:spacing w:val="-3"/>
          <w:sz w:val="24"/>
        </w:rPr>
        <w:t xml:space="preserve"> </w:t>
      </w:r>
      <w:r>
        <w:rPr>
          <w:sz w:val="24"/>
        </w:rPr>
        <w:t>и</w:t>
      </w:r>
      <w:r>
        <w:rPr>
          <w:spacing w:val="-1"/>
          <w:sz w:val="24"/>
        </w:rPr>
        <w:t xml:space="preserve"> </w:t>
      </w:r>
      <w:r>
        <w:rPr>
          <w:sz w:val="24"/>
        </w:rPr>
        <w:t>российского</w:t>
      </w:r>
      <w:r>
        <w:rPr>
          <w:spacing w:val="2"/>
          <w:sz w:val="24"/>
        </w:rPr>
        <w:t xml:space="preserve"> </w:t>
      </w:r>
      <w:r>
        <w:rPr>
          <w:sz w:val="24"/>
        </w:rPr>
        <w:t>воинства;</w:t>
      </w:r>
    </w:p>
    <w:p w:rsidR="00E76707" w:rsidRDefault="00897AC9" w:rsidP="005C762A">
      <w:pPr>
        <w:pStyle w:val="a7"/>
        <w:numPr>
          <w:ilvl w:val="1"/>
          <w:numId w:val="46"/>
        </w:numPr>
        <w:tabs>
          <w:tab w:val="left" w:pos="1313"/>
        </w:tabs>
        <w:spacing w:line="242" w:lineRule="auto"/>
        <w:ind w:right="862" w:firstLine="566"/>
        <w:rPr>
          <w:sz w:val="24"/>
        </w:rPr>
      </w:pPr>
      <w:r>
        <w:rPr>
          <w:sz w:val="24"/>
        </w:rPr>
        <w:t>сформированность ценности безопасного поведения, осознанного и ответственного</w:t>
      </w:r>
      <w:r>
        <w:rPr>
          <w:spacing w:val="1"/>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личной</w:t>
      </w:r>
      <w:r>
        <w:rPr>
          <w:spacing w:val="1"/>
          <w:sz w:val="24"/>
        </w:rPr>
        <w:t xml:space="preserve"> </w:t>
      </w:r>
      <w:r>
        <w:rPr>
          <w:sz w:val="24"/>
        </w:rPr>
        <w:t>безопасности,</w:t>
      </w:r>
      <w:r>
        <w:rPr>
          <w:spacing w:val="2"/>
          <w:sz w:val="24"/>
        </w:rPr>
        <w:t xml:space="preserve"> </w:t>
      </w:r>
      <w:r>
        <w:rPr>
          <w:sz w:val="24"/>
        </w:rPr>
        <w:t>безопасности</w:t>
      </w:r>
      <w:r>
        <w:rPr>
          <w:spacing w:val="1"/>
          <w:sz w:val="24"/>
        </w:rPr>
        <w:t xml:space="preserve"> </w:t>
      </w:r>
      <w:r>
        <w:rPr>
          <w:sz w:val="24"/>
        </w:rPr>
        <w:t>других</w:t>
      </w:r>
      <w:r>
        <w:rPr>
          <w:spacing w:val="-5"/>
          <w:sz w:val="24"/>
        </w:rPr>
        <w:t xml:space="preserve"> </w:t>
      </w:r>
      <w:r>
        <w:rPr>
          <w:sz w:val="24"/>
        </w:rPr>
        <w:t>людей,</w:t>
      </w:r>
      <w:r>
        <w:rPr>
          <w:spacing w:val="2"/>
          <w:sz w:val="24"/>
        </w:rPr>
        <w:t xml:space="preserve"> </w:t>
      </w:r>
      <w:r>
        <w:rPr>
          <w:sz w:val="24"/>
        </w:rPr>
        <w:t>общества</w:t>
      </w:r>
      <w:r>
        <w:rPr>
          <w:spacing w:val="-6"/>
          <w:sz w:val="24"/>
        </w:rPr>
        <w:t xml:space="preserve"> </w:t>
      </w:r>
      <w:r>
        <w:rPr>
          <w:sz w:val="24"/>
        </w:rPr>
        <w:t>и</w:t>
      </w:r>
      <w:r>
        <w:rPr>
          <w:spacing w:val="-4"/>
          <w:sz w:val="24"/>
        </w:rPr>
        <w:t xml:space="preserve"> </w:t>
      </w:r>
      <w:r>
        <w:rPr>
          <w:sz w:val="24"/>
        </w:rPr>
        <w:t>государства;</w:t>
      </w:r>
    </w:p>
    <w:p w:rsidR="00E76707" w:rsidRDefault="00897AC9" w:rsidP="005C762A">
      <w:pPr>
        <w:pStyle w:val="a7"/>
        <w:numPr>
          <w:ilvl w:val="1"/>
          <w:numId w:val="46"/>
        </w:numPr>
        <w:tabs>
          <w:tab w:val="left" w:pos="1351"/>
        </w:tabs>
        <w:ind w:right="851" w:firstLine="566"/>
        <w:rPr>
          <w:sz w:val="24"/>
        </w:rPr>
      </w:pP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готовность</w:t>
      </w:r>
      <w:r>
        <w:rPr>
          <w:spacing w:val="1"/>
          <w:sz w:val="24"/>
        </w:rPr>
        <w:t xml:space="preserve"> </w:t>
      </w:r>
      <w:r>
        <w:rPr>
          <w:sz w:val="24"/>
        </w:rPr>
        <w:t>реализовать риск-ориентированное поведение, самостоятельно и ответственно действовать в</w:t>
      </w:r>
      <w:r>
        <w:rPr>
          <w:spacing w:val="1"/>
          <w:sz w:val="24"/>
        </w:rPr>
        <w:t xml:space="preserve"> </w:t>
      </w:r>
      <w:r>
        <w:rPr>
          <w:sz w:val="24"/>
        </w:rPr>
        <w:t>различных</w:t>
      </w:r>
      <w:r>
        <w:rPr>
          <w:spacing w:val="1"/>
          <w:sz w:val="24"/>
        </w:rPr>
        <w:t xml:space="preserve"> </w:t>
      </w:r>
      <w:r>
        <w:rPr>
          <w:sz w:val="24"/>
        </w:rPr>
        <w:t>условиях</w:t>
      </w:r>
      <w:r>
        <w:rPr>
          <w:spacing w:val="1"/>
          <w:sz w:val="24"/>
        </w:rPr>
        <w:t xml:space="preserve"> </w:t>
      </w:r>
      <w:r>
        <w:rPr>
          <w:sz w:val="24"/>
        </w:rPr>
        <w:t>жизнедеятельности</w:t>
      </w:r>
      <w:r>
        <w:rPr>
          <w:spacing w:val="1"/>
          <w:sz w:val="24"/>
        </w:rPr>
        <w:t xml:space="preserve"> </w:t>
      </w:r>
      <w:r>
        <w:rPr>
          <w:sz w:val="24"/>
        </w:rPr>
        <w:t>по</w:t>
      </w:r>
      <w:r>
        <w:rPr>
          <w:spacing w:val="1"/>
          <w:sz w:val="24"/>
        </w:rPr>
        <w:t xml:space="preserve"> </w:t>
      </w:r>
      <w:r>
        <w:rPr>
          <w:sz w:val="24"/>
        </w:rPr>
        <w:t>снижению</w:t>
      </w:r>
      <w:r>
        <w:rPr>
          <w:spacing w:val="1"/>
          <w:sz w:val="24"/>
        </w:rPr>
        <w:t xml:space="preserve"> </w:t>
      </w:r>
      <w:r>
        <w:rPr>
          <w:sz w:val="24"/>
        </w:rPr>
        <w:t>риска</w:t>
      </w:r>
      <w:r>
        <w:rPr>
          <w:spacing w:val="1"/>
          <w:sz w:val="24"/>
        </w:rPr>
        <w:t xml:space="preserve"> </w:t>
      </w:r>
      <w:r>
        <w:rPr>
          <w:sz w:val="24"/>
        </w:rPr>
        <w:t>возникновения</w:t>
      </w:r>
      <w:r>
        <w:rPr>
          <w:spacing w:val="1"/>
          <w:sz w:val="24"/>
        </w:rPr>
        <w:t xml:space="preserve"> </w:t>
      </w:r>
      <w:r>
        <w:rPr>
          <w:sz w:val="24"/>
        </w:rPr>
        <w:t>опасных</w:t>
      </w:r>
      <w:r>
        <w:rPr>
          <w:spacing w:val="-57"/>
          <w:sz w:val="24"/>
        </w:rPr>
        <w:t xml:space="preserve"> </w:t>
      </w:r>
      <w:r>
        <w:rPr>
          <w:sz w:val="24"/>
        </w:rPr>
        <w:t>ситуаций,</w:t>
      </w:r>
      <w:r>
        <w:rPr>
          <w:spacing w:val="2"/>
          <w:sz w:val="24"/>
        </w:rPr>
        <w:t xml:space="preserve"> </w:t>
      </w:r>
      <w:r>
        <w:rPr>
          <w:sz w:val="24"/>
        </w:rPr>
        <w:t>перерастания</w:t>
      </w:r>
      <w:r>
        <w:rPr>
          <w:spacing w:val="1"/>
          <w:sz w:val="24"/>
        </w:rPr>
        <w:t xml:space="preserve"> </w:t>
      </w:r>
      <w:r>
        <w:rPr>
          <w:sz w:val="24"/>
        </w:rPr>
        <w:t>их</w:t>
      </w:r>
      <w:r>
        <w:rPr>
          <w:spacing w:val="-4"/>
          <w:sz w:val="24"/>
        </w:rPr>
        <w:t xml:space="preserve"> </w:t>
      </w:r>
      <w:r>
        <w:rPr>
          <w:sz w:val="24"/>
        </w:rPr>
        <w:t>в</w:t>
      </w:r>
      <w:r>
        <w:rPr>
          <w:spacing w:val="-3"/>
          <w:sz w:val="24"/>
        </w:rPr>
        <w:t xml:space="preserve"> </w:t>
      </w:r>
      <w:r>
        <w:rPr>
          <w:sz w:val="24"/>
        </w:rPr>
        <w:t>чрезвычайные ситуации,</w:t>
      </w:r>
      <w:r>
        <w:rPr>
          <w:spacing w:val="3"/>
          <w:sz w:val="24"/>
        </w:rPr>
        <w:t xml:space="preserve"> </w:t>
      </w:r>
      <w:r>
        <w:rPr>
          <w:sz w:val="24"/>
        </w:rPr>
        <w:t>смягчению</w:t>
      </w:r>
      <w:r>
        <w:rPr>
          <w:spacing w:val="-7"/>
          <w:sz w:val="24"/>
        </w:rPr>
        <w:t xml:space="preserve"> </w:t>
      </w:r>
      <w:r>
        <w:rPr>
          <w:sz w:val="24"/>
        </w:rPr>
        <w:t>их</w:t>
      </w:r>
      <w:r>
        <w:rPr>
          <w:spacing w:val="-4"/>
          <w:sz w:val="24"/>
        </w:rPr>
        <w:t xml:space="preserve"> </w:t>
      </w:r>
      <w:r>
        <w:rPr>
          <w:sz w:val="24"/>
        </w:rPr>
        <w:t>последствий;</w:t>
      </w:r>
    </w:p>
    <w:p w:rsidR="00E76707" w:rsidRDefault="00897AC9" w:rsidP="005C762A">
      <w:pPr>
        <w:pStyle w:val="a7"/>
        <w:numPr>
          <w:ilvl w:val="1"/>
          <w:numId w:val="46"/>
        </w:numPr>
        <w:tabs>
          <w:tab w:val="left" w:pos="1264"/>
        </w:tabs>
        <w:spacing w:line="242" w:lineRule="auto"/>
        <w:ind w:right="864" w:firstLine="566"/>
        <w:rPr>
          <w:sz w:val="24"/>
        </w:rPr>
      </w:pPr>
      <w:r>
        <w:rPr>
          <w:sz w:val="24"/>
        </w:rPr>
        <w:t>ответственное отношение к своим родителям, старшему поколению, семье, культуре и</w:t>
      </w:r>
      <w:r>
        <w:rPr>
          <w:spacing w:val="-57"/>
          <w:sz w:val="24"/>
        </w:rPr>
        <w:t xml:space="preserve"> </w:t>
      </w:r>
      <w:r>
        <w:rPr>
          <w:sz w:val="24"/>
        </w:rPr>
        <w:t>традициям</w:t>
      </w:r>
      <w:r>
        <w:rPr>
          <w:spacing w:val="2"/>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принятие</w:t>
      </w:r>
      <w:r>
        <w:rPr>
          <w:spacing w:val="-4"/>
          <w:sz w:val="24"/>
        </w:rPr>
        <w:t xml:space="preserve"> </w:t>
      </w:r>
      <w:r>
        <w:rPr>
          <w:sz w:val="24"/>
        </w:rPr>
        <w:t>идей</w:t>
      </w:r>
      <w:r>
        <w:rPr>
          <w:spacing w:val="2"/>
          <w:sz w:val="24"/>
        </w:rPr>
        <w:t xml:space="preserve"> </w:t>
      </w:r>
      <w:r>
        <w:rPr>
          <w:sz w:val="24"/>
        </w:rPr>
        <w:t>волонтёрства</w:t>
      </w:r>
      <w:r>
        <w:rPr>
          <w:spacing w:val="1"/>
          <w:sz w:val="24"/>
        </w:rPr>
        <w:t xml:space="preserve"> </w:t>
      </w:r>
      <w:r>
        <w:rPr>
          <w:sz w:val="24"/>
        </w:rPr>
        <w:t>и</w:t>
      </w:r>
      <w:r>
        <w:rPr>
          <w:spacing w:val="-3"/>
          <w:sz w:val="24"/>
        </w:rPr>
        <w:t xml:space="preserve"> </w:t>
      </w:r>
      <w:r>
        <w:rPr>
          <w:sz w:val="24"/>
        </w:rPr>
        <w:t>добровольчества;</w:t>
      </w:r>
    </w:p>
    <w:p w:rsidR="00E76707" w:rsidRDefault="00897AC9" w:rsidP="005C762A">
      <w:pPr>
        <w:pStyle w:val="a7"/>
        <w:numPr>
          <w:ilvl w:val="0"/>
          <w:numId w:val="12"/>
        </w:numPr>
        <w:tabs>
          <w:tab w:val="left" w:pos="1385"/>
        </w:tabs>
        <w:spacing w:line="270" w:lineRule="exact"/>
        <w:ind w:hanging="266"/>
        <w:rPr>
          <w:sz w:val="24"/>
        </w:rPr>
      </w:pPr>
      <w:r>
        <w:rPr>
          <w:sz w:val="24"/>
        </w:rPr>
        <w:t>эстетическое</w:t>
      </w:r>
      <w:r>
        <w:rPr>
          <w:spacing w:val="-4"/>
          <w:sz w:val="24"/>
        </w:rPr>
        <w:t xml:space="preserve"> </w:t>
      </w:r>
      <w:r>
        <w:rPr>
          <w:sz w:val="24"/>
        </w:rPr>
        <w:t>воспитание:</w:t>
      </w:r>
    </w:p>
    <w:p w:rsidR="00E76707" w:rsidRDefault="00E76707">
      <w:pPr>
        <w:spacing w:line="270" w:lineRule="exact"/>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447"/>
        </w:tabs>
        <w:spacing w:before="66" w:line="237" w:lineRule="auto"/>
        <w:ind w:right="853" w:firstLine="566"/>
        <w:rPr>
          <w:sz w:val="24"/>
        </w:rPr>
      </w:pPr>
      <w:r>
        <w:rPr>
          <w:sz w:val="24"/>
        </w:rPr>
        <w:lastRenderedPageBreak/>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культурой</w:t>
      </w:r>
      <w:r>
        <w:rPr>
          <w:spacing w:val="1"/>
          <w:sz w:val="24"/>
        </w:rPr>
        <w:t xml:space="preserve"> </w:t>
      </w:r>
      <w:r>
        <w:rPr>
          <w:sz w:val="24"/>
        </w:rPr>
        <w:t>безопасности</w:t>
      </w:r>
      <w:r>
        <w:rPr>
          <w:spacing w:val="1"/>
          <w:sz w:val="24"/>
        </w:rPr>
        <w:t xml:space="preserve"> </w:t>
      </w:r>
      <w:r>
        <w:rPr>
          <w:sz w:val="24"/>
        </w:rPr>
        <w:t>жизнедеятельности;</w:t>
      </w:r>
    </w:p>
    <w:p w:rsidR="00E76707" w:rsidRDefault="00897AC9" w:rsidP="005C762A">
      <w:pPr>
        <w:pStyle w:val="a7"/>
        <w:numPr>
          <w:ilvl w:val="1"/>
          <w:numId w:val="46"/>
        </w:numPr>
        <w:tabs>
          <w:tab w:val="left" w:pos="1298"/>
        </w:tabs>
        <w:spacing w:before="6" w:line="237" w:lineRule="auto"/>
        <w:ind w:right="858" w:firstLine="566"/>
        <w:rPr>
          <w:sz w:val="24"/>
        </w:rPr>
      </w:pPr>
      <w:r>
        <w:rPr>
          <w:sz w:val="24"/>
        </w:rPr>
        <w:t>понимание взаимозависимости успешности и полноценного развития 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3"/>
          <w:sz w:val="24"/>
        </w:rPr>
        <w:t xml:space="preserve"> </w:t>
      </w:r>
      <w:r>
        <w:rPr>
          <w:sz w:val="24"/>
        </w:rPr>
        <w:t>жизни;</w:t>
      </w:r>
    </w:p>
    <w:p w:rsidR="00E76707" w:rsidRDefault="00897AC9" w:rsidP="005C762A">
      <w:pPr>
        <w:pStyle w:val="a7"/>
        <w:numPr>
          <w:ilvl w:val="0"/>
          <w:numId w:val="12"/>
        </w:numPr>
        <w:tabs>
          <w:tab w:val="left" w:pos="1385"/>
        </w:tabs>
        <w:spacing w:before="3" w:line="275" w:lineRule="exact"/>
        <w:ind w:hanging="266"/>
        <w:rPr>
          <w:sz w:val="24"/>
        </w:rPr>
      </w:pPr>
      <w:r>
        <w:rPr>
          <w:sz w:val="24"/>
        </w:rPr>
        <w:t>ценности</w:t>
      </w:r>
      <w:r>
        <w:rPr>
          <w:spacing w:val="-2"/>
          <w:sz w:val="24"/>
        </w:rPr>
        <w:t xml:space="preserve"> </w:t>
      </w:r>
      <w:r>
        <w:rPr>
          <w:sz w:val="24"/>
        </w:rPr>
        <w:t>научного</w:t>
      </w:r>
      <w:r>
        <w:rPr>
          <w:spacing w:val="-3"/>
          <w:sz w:val="24"/>
        </w:rPr>
        <w:t xml:space="preserve"> </w:t>
      </w:r>
      <w:r>
        <w:rPr>
          <w:sz w:val="24"/>
        </w:rPr>
        <w:t>познания:</w:t>
      </w:r>
    </w:p>
    <w:p w:rsidR="00E76707" w:rsidRDefault="00897AC9" w:rsidP="005C762A">
      <w:pPr>
        <w:pStyle w:val="a7"/>
        <w:numPr>
          <w:ilvl w:val="1"/>
          <w:numId w:val="46"/>
        </w:numPr>
        <w:tabs>
          <w:tab w:val="left" w:pos="1346"/>
        </w:tabs>
        <w:ind w:right="854" w:firstLine="566"/>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текущему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общей</w:t>
      </w:r>
      <w:r>
        <w:rPr>
          <w:spacing w:val="1"/>
          <w:sz w:val="24"/>
        </w:rPr>
        <w:t xml:space="preserve"> </w:t>
      </w:r>
      <w:r>
        <w:rPr>
          <w:sz w:val="24"/>
        </w:rPr>
        <w:t>теории</w:t>
      </w:r>
      <w:r>
        <w:rPr>
          <w:spacing w:val="1"/>
          <w:sz w:val="24"/>
        </w:rPr>
        <w:t xml:space="preserve"> </w:t>
      </w:r>
      <w:r>
        <w:rPr>
          <w:sz w:val="24"/>
        </w:rPr>
        <w:t>безопасности,</w:t>
      </w:r>
      <w:r>
        <w:rPr>
          <w:spacing w:val="1"/>
          <w:sz w:val="24"/>
        </w:rPr>
        <w:t xml:space="preserve"> </w:t>
      </w:r>
      <w:r>
        <w:rPr>
          <w:sz w:val="24"/>
        </w:rPr>
        <w:t>современных представлений</w:t>
      </w:r>
      <w:r>
        <w:rPr>
          <w:spacing w:val="1"/>
          <w:sz w:val="24"/>
        </w:rPr>
        <w:t xml:space="preserve"> </w:t>
      </w:r>
      <w:r>
        <w:rPr>
          <w:sz w:val="24"/>
        </w:rPr>
        <w:t>о</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технических,</w:t>
      </w:r>
      <w:r>
        <w:rPr>
          <w:spacing w:val="1"/>
          <w:sz w:val="24"/>
        </w:rPr>
        <w:t xml:space="preserve"> </w:t>
      </w:r>
      <w:r>
        <w:rPr>
          <w:sz w:val="24"/>
        </w:rPr>
        <w:t>естественно-научных,</w:t>
      </w:r>
      <w:r>
        <w:rPr>
          <w:spacing w:val="1"/>
          <w:sz w:val="24"/>
        </w:rPr>
        <w:t xml:space="preserve"> </w:t>
      </w:r>
      <w:r>
        <w:rPr>
          <w:sz w:val="24"/>
        </w:rPr>
        <w:t>общественных,</w:t>
      </w:r>
      <w:r>
        <w:rPr>
          <w:spacing w:val="1"/>
          <w:sz w:val="24"/>
        </w:rPr>
        <w:t xml:space="preserve"> </w:t>
      </w:r>
      <w:r>
        <w:rPr>
          <w:sz w:val="24"/>
        </w:rPr>
        <w:t>гуманитарных</w:t>
      </w:r>
      <w:r>
        <w:rPr>
          <w:spacing w:val="1"/>
          <w:sz w:val="24"/>
        </w:rPr>
        <w:t xml:space="preserve"> </w:t>
      </w:r>
      <w:r>
        <w:rPr>
          <w:sz w:val="24"/>
        </w:rPr>
        <w:t>областях</w:t>
      </w:r>
      <w:r>
        <w:rPr>
          <w:spacing w:val="1"/>
          <w:sz w:val="24"/>
        </w:rPr>
        <w:t xml:space="preserve"> </w:t>
      </w:r>
      <w:r>
        <w:rPr>
          <w:sz w:val="24"/>
        </w:rPr>
        <w:t>знаний,</w:t>
      </w:r>
      <w:r>
        <w:rPr>
          <w:spacing w:val="1"/>
          <w:sz w:val="24"/>
        </w:rPr>
        <w:t xml:space="preserve"> </w:t>
      </w:r>
      <w:r>
        <w:rPr>
          <w:sz w:val="24"/>
        </w:rPr>
        <w:t>современной</w:t>
      </w:r>
      <w:r>
        <w:rPr>
          <w:spacing w:val="1"/>
          <w:sz w:val="24"/>
        </w:rPr>
        <w:t xml:space="preserve"> </w:t>
      </w:r>
      <w:r>
        <w:rPr>
          <w:sz w:val="24"/>
        </w:rPr>
        <w:t>концепции</w:t>
      </w:r>
      <w:r>
        <w:rPr>
          <w:spacing w:val="-1"/>
          <w:sz w:val="24"/>
        </w:rPr>
        <w:t xml:space="preserve"> </w:t>
      </w:r>
      <w:r>
        <w:rPr>
          <w:sz w:val="24"/>
        </w:rPr>
        <w:t>культуры</w:t>
      </w:r>
      <w:r>
        <w:rPr>
          <w:spacing w:val="3"/>
          <w:sz w:val="24"/>
        </w:rPr>
        <w:t xml:space="preserve"> </w:t>
      </w:r>
      <w:r>
        <w:rPr>
          <w:sz w:val="24"/>
        </w:rPr>
        <w:t>безопасности</w:t>
      </w:r>
      <w:r>
        <w:rPr>
          <w:spacing w:val="2"/>
          <w:sz w:val="24"/>
        </w:rPr>
        <w:t xml:space="preserve"> </w:t>
      </w:r>
      <w:r>
        <w:rPr>
          <w:sz w:val="24"/>
        </w:rPr>
        <w:t>жизнедеятельности;</w:t>
      </w:r>
    </w:p>
    <w:p w:rsidR="00E76707" w:rsidRDefault="00897AC9" w:rsidP="005C762A">
      <w:pPr>
        <w:pStyle w:val="a7"/>
        <w:numPr>
          <w:ilvl w:val="1"/>
          <w:numId w:val="46"/>
        </w:numPr>
        <w:tabs>
          <w:tab w:val="left" w:pos="1361"/>
        </w:tabs>
        <w:ind w:right="854" w:firstLine="566"/>
        <w:rPr>
          <w:sz w:val="24"/>
        </w:rPr>
      </w:pPr>
      <w:r>
        <w:rPr>
          <w:sz w:val="24"/>
        </w:rPr>
        <w:t>понимание</w:t>
      </w:r>
      <w:r>
        <w:rPr>
          <w:spacing w:val="1"/>
          <w:sz w:val="24"/>
        </w:rPr>
        <w:t xml:space="preserve"> </w:t>
      </w:r>
      <w:r>
        <w:rPr>
          <w:sz w:val="24"/>
        </w:rPr>
        <w:t>научно-практических</w:t>
      </w:r>
      <w:r>
        <w:rPr>
          <w:spacing w:val="1"/>
          <w:sz w:val="24"/>
        </w:rPr>
        <w:t xml:space="preserve"> </w:t>
      </w:r>
      <w:r>
        <w:rPr>
          <w:sz w:val="24"/>
        </w:rPr>
        <w:t>основ</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ОБЖ,</w:t>
      </w:r>
      <w:r>
        <w:rPr>
          <w:spacing w:val="1"/>
          <w:sz w:val="24"/>
        </w:rPr>
        <w:t xml:space="preserve"> </w:t>
      </w:r>
      <w:r>
        <w:rPr>
          <w:sz w:val="24"/>
        </w:rPr>
        <w:t>осознание</w:t>
      </w:r>
      <w:r>
        <w:rPr>
          <w:spacing w:val="1"/>
          <w:sz w:val="24"/>
        </w:rPr>
        <w:t xml:space="preserve"> </w:t>
      </w:r>
      <w:r>
        <w:rPr>
          <w:sz w:val="24"/>
        </w:rPr>
        <w:t>его</w:t>
      </w:r>
      <w:r>
        <w:rPr>
          <w:spacing w:val="1"/>
          <w:sz w:val="24"/>
        </w:rPr>
        <w:t xml:space="preserve"> </w:t>
      </w:r>
      <w:r>
        <w:rPr>
          <w:sz w:val="24"/>
        </w:rPr>
        <w:t>значения</w:t>
      </w:r>
      <w:r>
        <w:rPr>
          <w:spacing w:val="1"/>
          <w:sz w:val="24"/>
        </w:rPr>
        <w:t xml:space="preserve"> </w:t>
      </w:r>
      <w:r>
        <w:rPr>
          <w:sz w:val="24"/>
        </w:rPr>
        <w:t>для</w:t>
      </w:r>
      <w:r>
        <w:rPr>
          <w:spacing w:val="1"/>
          <w:sz w:val="24"/>
        </w:rPr>
        <w:t xml:space="preserve"> </w:t>
      </w:r>
      <w:r>
        <w:rPr>
          <w:sz w:val="24"/>
        </w:rPr>
        <w:t>безопасной</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жизнедеятельности</w:t>
      </w:r>
      <w:r>
        <w:rPr>
          <w:spacing w:val="1"/>
          <w:sz w:val="24"/>
        </w:rPr>
        <w:t xml:space="preserve"> </w:t>
      </w:r>
      <w:r>
        <w:rPr>
          <w:sz w:val="24"/>
        </w:rPr>
        <w:t>человека,</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p>
    <w:p w:rsidR="00E76707" w:rsidRDefault="00897AC9" w:rsidP="005C762A">
      <w:pPr>
        <w:pStyle w:val="a7"/>
        <w:numPr>
          <w:ilvl w:val="1"/>
          <w:numId w:val="46"/>
        </w:numPr>
        <w:tabs>
          <w:tab w:val="left" w:pos="1351"/>
        </w:tabs>
        <w:spacing w:before="3"/>
        <w:ind w:right="855" w:firstLine="566"/>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научные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принципов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предвидеть,</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избегать,</w:t>
      </w:r>
      <w:r>
        <w:rPr>
          <w:spacing w:val="1"/>
          <w:sz w:val="24"/>
        </w:rPr>
        <w:t xml:space="preserve"> </w:t>
      </w:r>
      <w:r>
        <w:rPr>
          <w:sz w:val="24"/>
        </w:rPr>
        <w:t>безопасно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опасных,</w:t>
      </w:r>
      <w:r>
        <w:rPr>
          <w:spacing w:val="3"/>
          <w:sz w:val="24"/>
        </w:rPr>
        <w:t xml:space="preserve"> </w:t>
      </w:r>
      <w:r>
        <w:rPr>
          <w:sz w:val="24"/>
        </w:rPr>
        <w:t>экстремальных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p>
    <w:p w:rsidR="00E76707" w:rsidRDefault="00897AC9" w:rsidP="005C762A">
      <w:pPr>
        <w:pStyle w:val="a7"/>
        <w:numPr>
          <w:ilvl w:val="0"/>
          <w:numId w:val="12"/>
        </w:numPr>
        <w:tabs>
          <w:tab w:val="left" w:pos="1385"/>
        </w:tabs>
        <w:spacing w:line="274" w:lineRule="exact"/>
        <w:ind w:hanging="266"/>
        <w:rPr>
          <w:sz w:val="24"/>
        </w:rPr>
      </w:pPr>
      <w:r>
        <w:rPr>
          <w:sz w:val="24"/>
        </w:rPr>
        <w:t>физическое</w:t>
      </w:r>
      <w:r>
        <w:rPr>
          <w:spacing w:val="-8"/>
          <w:sz w:val="24"/>
        </w:rPr>
        <w:t xml:space="preserve"> </w:t>
      </w:r>
      <w:r>
        <w:rPr>
          <w:sz w:val="24"/>
        </w:rPr>
        <w:t>воспитание:</w:t>
      </w:r>
    </w:p>
    <w:p w:rsidR="00E76707" w:rsidRDefault="00897AC9" w:rsidP="005C762A">
      <w:pPr>
        <w:pStyle w:val="a7"/>
        <w:numPr>
          <w:ilvl w:val="1"/>
          <w:numId w:val="46"/>
        </w:numPr>
        <w:tabs>
          <w:tab w:val="left" w:pos="1303"/>
        </w:tabs>
        <w:spacing w:before="4" w:line="237" w:lineRule="auto"/>
        <w:ind w:right="842" w:firstLine="566"/>
        <w:rPr>
          <w:sz w:val="24"/>
        </w:rPr>
      </w:pPr>
      <w:r>
        <w:rPr>
          <w:sz w:val="24"/>
        </w:rPr>
        <w:t>осознание ценности жизни, сформированность ответственного отношения к своему</w:t>
      </w:r>
      <w:r>
        <w:rPr>
          <w:spacing w:val="1"/>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здоровью</w:t>
      </w:r>
      <w:r>
        <w:rPr>
          <w:spacing w:val="-5"/>
          <w:sz w:val="24"/>
        </w:rPr>
        <w:t xml:space="preserve"> </w:t>
      </w:r>
      <w:r>
        <w:rPr>
          <w:sz w:val="24"/>
        </w:rPr>
        <w:t>окружающих;</w:t>
      </w:r>
    </w:p>
    <w:p w:rsidR="00E76707" w:rsidRDefault="00897AC9" w:rsidP="005C762A">
      <w:pPr>
        <w:pStyle w:val="a7"/>
        <w:numPr>
          <w:ilvl w:val="1"/>
          <w:numId w:val="46"/>
        </w:numPr>
        <w:tabs>
          <w:tab w:val="left" w:pos="1346"/>
        </w:tabs>
        <w:spacing w:before="6" w:line="237" w:lineRule="auto"/>
        <w:ind w:right="863" w:firstLine="566"/>
        <w:rPr>
          <w:sz w:val="24"/>
        </w:rPr>
      </w:pPr>
      <w:r>
        <w:rPr>
          <w:sz w:val="24"/>
        </w:rPr>
        <w:t>знание</w:t>
      </w:r>
      <w:r>
        <w:rPr>
          <w:spacing w:val="1"/>
          <w:sz w:val="24"/>
        </w:rPr>
        <w:t xml:space="preserve"> </w:t>
      </w:r>
      <w:r>
        <w:rPr>
          <w:sz w:val="24"/>
        </w:rPr>
        <w:t>приёмов</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rsidR="00E76707" w:rsidRDefault="00897AC9" w:rsidP="005C762A">
      <w:pPr>
        <w:pStyle w:val="a7"/>
        <w:numPr>
          <w:ilvl w:val="1"/>
          <w:numId w:val="46"/>
        </w:numPr>
        <w:tabs>
          <w:tab w:val="left" w:pos="1264"/>
        </w:tabs>
        <w:spacing w:before="4" w:line="275" w:lineRule="exact"/>
        <w:ind w:left="1263" w:hanging="145"/>
        <w:rPr>
          <w:sz w:val="24"/>
        </w:rPr>
      </w:pPr>
      <w:r>
        <w:rPr>
          <w:sz w:val="24"/>
        </w:rPr>
        <w:t>потребность</w:t>
      </w:r>
      <w:r>
        <w:rPr>
          <w:spacing w:val="-5"/>
          <w:sz w:val="24"/>
        </w:rPr>
        <w:t xml:space="preserve"> </w:t>
      </w:r>
      <w:r>
        <w:rPr>
          <w:sz w:val="24"/>
        </w:rPr>
        <w:t>в</w:t>
      </w:r>
      <w:r>
        <w:rPr>
          <w:spacing w:val="-1"/>
          <w:sz w:val="24"/>
        </w:rPr>
        <w:t xml:space="preserve"> </w:t>
      </w:r>
      <w:r>
        <w:rPr>
          <w:sz w:val="24"/>
        </w:rPr>
        <w:t>регулярном ведении</w:t>
      </w:r>
      <w:r>
        <w:rPr>
          <w:spacing w:val="-6"/>
          <w:sz w:val="24"/>
        </w:rPr>
        <w:t xml:space="preserve"> </w:t>
      </w:r>
      <w:r>
        <w:rPr>
          <w:sz w:val="24"/>
        </w:rPr>
        <w:t>здорового</w:t>
      </w:r>
      <w:r>
        <w:rPr>
          <w:spacing w:val="-6"/>
          <w:sz w:val="24"/>
        </w:rPr>
        <w:t xml:space="preserve"> </w:t>
      </w:r>
      <w:r>
        <w:rPr>
          <w:sz w:val="24"/>
        </w:rPr>
        <w:t>образа</w:t>
      </w:r>
      <w:r>
        <w:rPr>
          <w:spacing w:val="-3"/>
          <w:sz w:val="24"/>
        </w:rPr>
        <w:t xml:space="preserve"> </w:t>
      </w:r>
      <w:r>
        <w:rPr>
          <w:sz w:val="24"/>
        </w:rPr>
        <w:t>жизни;</w:t>
      </w:r>
    </w:p>
    <w:p w:rsidR="00E76707" w:rsidRDefault="00897AC9" w:rsidP="005C762A">
      <w:pPr>
        <w:pStyle w:val="a7"/>
        <w:numPr>
          <w:ilvl w:val="1"/>
          <w:numId w:val="46"/>
        </w:numPr>
        <w:tabs>
          <w:tab w:val="left" w:pos="1346"/>
        </w:tabs>
        <w:spacing w:line="242" w:lineRule="auto"/>
        <w:ind w:right="844" w:firstLine="566"/>
        <w:rPr>
          <w:sz w:val="24"/>
        </w:rPr>
      </w:pPr>
      <w:r>
        <w:rPr>
          <w:sz w:val="24"/>
        </w:rPr>
        <w:t>осознание</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причинения</w:t>
      </w:r>
      <w:r>
        <w:rPr>
          <w:spacing w:val="-4"/>
          <w:sz w:val="24"/>
        </w:rPr>
        <w:t xml:space="preserve"> </w:t>
      </w:r>
      <w:r>
        <w:rPr>
          <w:sz w:val="24"/>
        </w:rPr>
        <w:t>вреда</w:t>
      </w:r>
      <w:r>
        <w:rPr>
          <w:spacing w:val="1"/>
          <w:sz w:val="24"/>
        </w:rPr>
        <w:t xml:space="preserve"> </w:t>
      </w:r>
      <w:r>
        <w:rPr>
          <w:sz w:val="24"/>
        </w:rPr>
        <w:t>физическому</w:t>
      </w:r>
      <w:r>
        <w:rPr>
          <w:spacing w:val="-8"/>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p>
    <w:p w:rsidR="00E76707" w:rsidRDefault="00897AC9" w:rsidP="005C762A">
      <w:pPr>
        <w:pStyle w:val="a7"/>
        <w:numPr>
          <w:ilvl w:val="0"/>
          <w:numId w:val="12"/>
        </w:numPr>
        <w:tabs>
          <w:tab w:val="left" w:pos="1385"/>
        </w:tabs>
        <w:spacing w:line="271" w:lineRule="exact"/>
        <w:ind w:hanging="266"/>
        <w:rPr>
          <w:sz w:val="24"/>
        </w:rPr>
      </w:pPr>
      <w:r>
        <w:rPr>
          <w:sz w:val="24"/>
        </w:rPr>
        <w:t>трудовое</w:t>
      </w:r>
      <w:r>
        <w:rPr>
          <w:spacing w:val="-6"/>
          <w:sz w:val="24"/>
        </w:rPr>
        <w:t xml:space="preserve"> </w:t>
      </w:r>
      <w:r>
        <w:rPr>
          <w:sz w:val="24"/>
        </w:rPr>
        <w:t>воспитание:</w:t>
      </w:r>
    </w:p>
    <w:p w:rsidR="00E76707" w:rsidRDefault="00897AC9" w:rsidP="005C762A">
      <w:pPr>
        <w:pStyle w:val="a7"/>
        <w:numPr>
          <w:ilvl w:val="1"/>
          <w:numId w:val="46"/>
        </w:numPr>
        <w:tabs>
          <w:tab w:val="left" w:pos="1346"/>
        </w:tabs>
        <w:spacing w:before="4" w:line="237" w:lineRule="auto"/>
        <w:ind w:right="853" w:firstLine="566"/>
        <w:rPr>
          <w:sz w:val="24"/>
        </w:rPr>
      </w:pPr>
      <w:r>
        <w:rPr>
          <w:sz w:val="24"/>
        </w:rPr>
        <w:t>готовность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личности,</w:t>
      </w:r>
      <w:r>
        <w:rPr>
          <w:spacing w:val="-6"/>
          <w:sz w:val="24"/>
        </w:rPr>
        <w:t xml:space="preserve"> </w:t>
      </w:r>
      <w:r>
        <w:rPr>
          <w:sz w:val="24"/>
        </w:rPr>
        <w:t>общества и</w:t>
      </w:r>
      <w:r>
        <w:rPr>
          <w:spacing w:val="-3"/>
          <w:sz w:val="24"/>
        </w:rPr>
        <w:t xml:space="preserve"> </w:t>
      </w:r>
      <w:r>
        <w:rPr>
          <w:sz w:val="24"/>
        </w:rPr>
        <w:t>государства,</w:t>
      </w:r>
      <w:r>
        <w:rPr>
          <w:spacing w:val="-1"/>
          <w:sz w:val="24"/>
        </w:rPr>
        <w:t xml:space="preserve"> </w:t>
      </w:r>
      <w:r>
        <w:rPr>
          <w:sz w:val="24"/>
        </w:rPr>
        <w:t>обеспечения</w:t>
      </w:r>
      <w:r>
        <w:rPr>
          <w:spacing w:val="1"/>
          <w:sz w:val="24"/>
        </w:rPr>
        <w:t xml:space="preserve"> </w:t>
      </w:r>
      <w:r>
        <w:rPr>
          <w:sz w:val="24"/>
        </w:rPr>
        <w:t>национальной</w:t>
      </w:r>
      <w:r>
        <w:rPr>
          <w:spacing w:val="2"/>
          <w:sz w:val="24"/>
        </w:rPr>
        <w:t xml:space="preserve"> </w:t>
      </w:r>
      <w:r>
        <w:rPr>
          <w:sz w:val="24"/>
        </w:rPr>
        <w:t>безопасности;</w:t>
      </w:r>
    </w:p>
    <w:p w:rsidR="00E76707" w:rsidRDefault="00897AC9" w:rsidP="005C762A">
      <w:pPr>
        <w:pStyle w:val="a7"/>
        <w:numPr>
          <w:ilvl w:val="1"/>
          <w:numId w:val="46"/>
        </w:numPr>
        <w:tabs>
          <w:tab w:val="left" w:pos="1279"/>
        </w:tabs>
        <w:spacing w:before="5" w:line="237" w:lineRule="auto"/>
        <w:ind w:right="858" w:firstLine="566"/>
        <w:rPr>
          <w:sz w:val="24"/>
        </w:rPr>
      </w:pPr>
      <w:r>
        <w:rPr>
          <w:sz w:val="24"/>
        </w:rPr>
        <w:t>готовность к осознанному и ответственному соблюдению требований безопасности в</w:t>
      </w:r>
      <w:r>
        <w:rPr>
          <w:spacing w:val="1"/>
          <w:sz w:val="24"/>
        </w:rPr>
        <w:t xml:space="preserve"> </w:t>
      </w:r>
      <w:r>
        <w:rPr>
          <w:sz w:val="24"/>
        </w:rPr>
        <w:t>процессе трудовой</w:t>
      </w:r>
      <w:r>
        <w:rPr>
          <w:spacing w:val="3"/>
          <w:sz w:val="24"/>
        </w:rPr>
        <w:t xml:space="preserve"> </w:t>
      </w:r>
      <w:r>
        <w:rPr>
          <w:sz w:val="24"/>
        </w:rPr>
        <w:t>деятельности;</w:t>
      </w:r>
    </w:p>
    <w:p w:rsidR="00E76707" w:rsidRDefault="00897AC9" w:rsidP="005C762A">
      <w:pPr>
        <w:pStyle w:val="a7"/>
        <w:numPr>
          <w:ilvl w:val="1"/>
          <w:numId w:val="46"/>
        </w:numPr>
        <w:tabs>
          <w:tab w:val="left" w:pos="1351"/>
        </w:tabs>
        <w:spacing w:before="6" w:line="237" w:lineRule="auto"/>
        <w:ind w:right="843" w:firstLine="566"/>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военно-</w:t>
      </w:r>
      <w:r>
        <w:rPr>
          <w:spacing w:val="1"/>
          <w:sz w:val="24"/>
        </w:rPr>
        <w:t xml:space="preserve"> </w:t>
      </w:r>
      <w:r>
        <w:rPr>
          <w:sz w:val="24"/>
        </w:rPr>
        <w:t>профессиональную</w:t>
      </w:r>
      <w:r>
        <w:rPr>
          <w:spacing w:val="-1"/>
          <w:sz w:val="24"/>
        </w:rPr>
        <w:t xml:space="preserve"> </w:t>
      </w:r>
      <w:r>
        <w:rPr>
          <w:sz w:val="24"/>
        </w:rPr>
        <w:t>деятельность;</w:t>
      </w:r>
    </w:p>
    <w:p w:rsidR="00E76707" w:rsidRDefault="00897AC9" w:rsidP="005C762A">
      <w:pPr>
        <w:pStyle w:val="a7"/>
        <w:numPr>
          <w:ilvl w:val="1"/>
          <w:numId w:val="46"/>
        </w:numPr>
        <w:tabs>
          <w:tab w:val="left" w:pos="1317"/>
        </w:tabs>
        <w:spacing w:before="6" w:line="237" w:lineRule="auto"/>
        <w:ind w:right="847" w:firstLine="566"/>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E76707" w:rsidRDefault="00897AC9" w:rsidP="005C762A">
      <w:pPr>
        <w:pStyle w:val="a7"/>
        <w:numPr>
          <w:ilvl w:val="0"/>
          <w:numId w:val="12"/>
        </w:numPr>
        <w:tabs>
          <w:tab w:val="left" w:pos="1385"/>
        </w:tabs>
        <w:spacing w:before="3" w:line="275" w:lineRule="exact"/>
        <w:ind w:hanging="266"/>
        <w:rPr>
          <w:sz w:val="24"/>
        </w:rPr>
      </w:pPr>
      <w:r>
        <w:rPr>
          <w:sz w:val="24"/>
        </w:rPr>
        <w:t>экологическое</w:t>
      </w:r>
      <w:r>
        <w:rPr>
          <w:spacing w:val="-9"/>
          <w:sz w:val="24"/>
        </w:rPr>
        <w:t xml:space="preserve"> </w:t>
      </w:r>
      <w:r>
        <w:rPr>
          <w:sz w:val="24"/>
        </w:rPr>
        <w:t>воспитание:</w:t>
      </w:r>
    </w:p>
    <w:p w:rsidR="00E76707" w:rsidRDefault="00897AC9" w:rsidP="005C762A">
      <w:pPr>
        <w:pStyle w:val="a7"/>
        <w:numPr>
          <w:ilvl w:val="1"/>
          <w:numId w:val="46"/>
        </w:numPr>
        <w:tabs>
          <w:tab w:val="left" w:pos="1437"/>
        </w:tabs>
        <w:ind w:right="843" w:firstLine="566"/>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 процессов на состояние природной среды, осознание глобального 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p>
    <w:p w:rsidR="00E76707" w:rsidRDefault="00897AC9" w:rsidP="005C762A">
      <w:pPr>
        <w:pStyle w:val="a7"/>
        <w:numPr>
          <w:ilvl w:val="1"/>
          <w:numId w:val="46"/>
        </w:numPr>
        <w:tabs>
          <w:tab w:val="left" w:pos="1279"/>
        </w:tabs>
        <w:spacing w:line="242" w:lineRule="auto"/>
        <w:ind w:right="863" w:firstLine="566"/>
        <w:rPr>
          <w:sz w:val="24"/>
        </w:rPr>
      </w:pPr>
      <w:r>
        <w:rPr>
          <w:sz w:val="24"/>
        </w:rPr>
        <w:t>планирование и осуществление действий в окружающей среде на основе соблюдения</w:t>
      </w:r>
      <w:r>
        <w:rPr>
          <w:spacing w:val="1"/>
          <w:sz w:val="24"/>
        </w:rPr>
        <w:t xml:space="preserve"> </w:t>
      </w:r>
      <w:r>
        <w:rPr>
          <w:sz w:val="24"/>
        </w:rPr>
        <w:t>экологической</w:t>
      </w:r>
      <w:r>
        <w:rPr>
          <w:spacing w:val="-3"/>
          <w:sz w:val="24"/>
        </w:rPr>
        <w:t xml:space="preserve"> </w:t>
      </w:r>
      <w:r>
        <w:rPr>
          <w:sz w:val="24"/>
        </w:rPr>
        <w:t>грамотности</w:t>
      </w:r>
      <w:r>
        <w:rPr>
          <w:spacing w:val="-1"/>
          <w:sz w:val="24"/>
        </w:rPr>
        <w:t xml:space="preserve"> </w:t>
      </w:r>
      <w:r>
        <w:rPr>
          <w:sz w:val="24"/>
        </w:rPr>
        <w:t>и</w:t>
      </w:r>
      <w:r>
        <w:rPr>
          <w:spacing w:val="-3"/>
          <w:sz w:val="24"/>
        </w:rPr>
        <w:t xml:space="preserve"> </w:t>
      </w:r>
      <w:r>
        <w:rPr>
          <w:sz w:val="24"/>
        </w:rPr>
        <w:t>разумного</w:t>
      </w:r>
      <w:r>
        <w:rPr>
          <w:spacing w:val="6"/>
          <w:sz w:val="24"/>
        </w:rPr>
        <w:t xml:space="preserve"> </w:t>
      </w:r>
      <w:r>
        <w:rPr>
          <w:sz w:val="24"/>
        </w:rPr>
        <w:t>природопользования;</w:t>
      </w:r>
    </w:p>
    <w:p w:rsidR="00E76707" w:rsidRDefault="00897AC9" w:rsidP="005C762A">
      <w:pPr>
        <w:pStyle w:val="a7"/>
        <w:numPr>
          <w:ilvl w:val="1"/>
          <w:numId w:val="46"/>
        </w:numPr>
        <w:tabs>
          <w:tab w:val="left" w:pos="1399"/>
        </w:tabs>
        <w:ind w:right="852" w:firstLine="566"/>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 неблагоприятные экологические последствия предпринимаемых действий и</w:t>
      </w:r>
      <w:r>
        <w:rPr>
          <w:spacing w:val="1"/>
          <w:sz w:val="24"/>
        </w:rPr>
        <w:t xml:space="preserve"> </w:t>
      </w:r>
      <w:r>
        <w:rPr>
          <w:sz w:val="24"/>
        </w:rPr>
        <w:t>предотвращать</w:t>
      </w:r>
      <w:r>
        <w:rPr>
          <w:spacing w:val="1"/>
          <w:sz w:val="24"/>
        </w:rPr>
        <w:t xml:space="preserve"> </w:t>
      </w:r>
      <w:r>
        <w:rPr>
          <w:sz w:val="24"/>
        </w:rPr>
        <w:t>их;</w:t>
      </w:r>
    </w:p>
    <w:p w:rsidR="00E76707" w:rsidRDefault="00897AC9" w:rsidP="005C762A">
      <w:pPr>
        <w:pStyle w:val="a7"/>
        <w:numPr>
          <w:ilvl w:val="1"/>
          <w:numId w:val="46"/>
        </w:numPr>
        <w:tabs>
          <w:tab w:val="left" w:pos="1264"/>
        </w:tabs>
        <w:spacing w:line="275" w:lineRule="exact"/>
        <w:ind w:left="1263" w:hanging="145"/>
        <w:rPr>
          <w:sz w:val="24"/>
        </w:rPr>
      </w:pPr>
      <w:r>
        <w:rPr>
          <w:sz w:val="24"/>
        </w:rPr>
        <w:t>расширение</w:t>
      </w:r>
      <w:r>
        <w:rPr>
          <w:spacing w:val="-4"/>
          <w:sz w:val="24"/>
        </w:rPr>
        <w:t xml:space="preserve"> </w:t>
      </w:r>
      <w:r>
        <w:rPr>
          <w:sz w:val="24"/>
        </w:rPr>
        <w:t>представлений</w:t>
      </w:r>
      <w:r>
        <w:rPr>
          <w:spacing w:val="-10"/>
          <w:sz w:val="24"/>
        </w:rPr>
        <w:t xml:space="preserve"> </w:t>
      </w:r>
      <w:r>
        <w:rPr>
          <w:sz w:val="24"/>
        </w:rPr>
        <w:t>о</w:t>
      </w:r>
      <w:r>
        <w:rPr>
          <w:spacing w:val="1"/>
          <w:sz w:val="24"/>
        </w:rPr>
        <w:t xml:space="preserve"> </w:t>
      </w:r>
      <w:r>
        <w:rPr>
          <w:sz w:val="24"/>
        </w:rPr>
        <w:t>деятельности</w:t>
      </w:r>
      <w:r>
        <w:rPr>
          <w:spacing w:val="-5"/>
          <w:sz w:val="24"/>
        </w:rPr>
        <w:t xml:space="preserve"> </w:t>
      </w:r>
      <w:r>
        <w:rPr>
          <w:sz w:val="24"/>
        </w:rPr>
        <w:t>экологической</w:t>
      </w:r>
      <w:r>
        <w:rPr>
          <w:spacing w:val="-6"/>
          <w:sz w:val="24"/>
        </w:rPr>
        <w:t xml:space="preserve"> </w:t>
      </w:r>
      <w:r>
        <w:rPr>
          <w:sz w:val="24"/>
        </w:rPr>
        <w:t>направленности.</w:t>
      </w:r>
    </w:p>
    <w:p w:rsidR="00E76707" w:rsidRDefault="00897AC9">
      <w:pPr>
        <w:pStyle w:val="a3"/>
        <w:ind w:right="847"/>
      </w:pPr>
      <w:r>
        <w:t>В результате изучения ОБЖ на уровне среднего общего образования у обучающегося</w:t>
      </w:r>
      <w:r>
        <w:rPr>
          <w:spacing w:val="1"/>
        </w:rPr>
        <w:t xml:space="preserve"> </w:t>
      </w:r>
      <w:r>
        <w:t>будут сформированы познавательные универсальные учебные действия, 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E76707" w:rsidRDefault="00897AC9">
      <w:pPr>
        <w:spacing w:line="242" w:lineRule="auto"/>
        <w:ind w:left="553" w:right="846" w:firstLine="566"/>
        <w:jc w:val="both"/>
        <w:rPr>
          <w:b/>
          <w:i/>
          <w:sz w:val="24"/>
        </w:rPr>
      </w:pPr>
      <w:r>
        <w:rPr>
          <w:sz w:val="24"/>
        </w:rPr>
        <w:t xml:space="preserve">У обучающегося будут сформированы следующие </w:t>
      </w:r>
      <w:r>
        <w:rPr>
          <w:b/>
          <w:i/>
          <w:sz w:val="24"/>
        </w:rPr>
        <w:t>базовые логические действия как</w:t>
      </w:r>
      <w:r>
        <w:rPr>
          <w:b/>
          <w:i/>
          <w:spacing w:val="1"/>
          <w:sz w:val="24"/>
        </w:rPr>
        <w:t xml:space="preserve"> </w:t>
      </w:r>
      <w:r>
        <w:rPr>
          <w:b/>
          <w:i/>
          <w:sz w:val="24"/>
        </w:rPr>
        <w:t>часть</w:t>
      </w:r>
      <w:r>
        <w:rPr>
          <w:b/>
          <w:i/>
          <w:spacing w:val="-3"/>
          <w:sz w:val="24"/>
        </w:rPr>
        <w:t xml:space="preserve"> </w:t>
      </w:r>
      <w:r>
        <w:rPr>
          <w:b/>
          <w:i/>
          <w:sz w:val="24"/>
        </w:rPr>
        <w:t>познавательных</w:t>
      </w:r>
      <w:r>
        <w:rPr>
          <w:b/>
          <w:i/>
          <w:spacing w:val="2"/>
          <w:sz w:val="24"/>
        </w:rPr>
        <w:t xml:space="preserve"> </w:t>
      </w:r>
      <w:r>
        <w:rPr>
          <w:b/>
          <w:i/>
          <w:sz w:val="24"/>
        </w:rPr>
        <w:t>универсальных</w:t>
      </w:r>
      <w:r>
        <w:rPr>
          <w:b/>
          <w:i/>
          <w:spacing w:val="-3"/>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279"/>
        </w:tabs>
        <w:ind w:right="854" w:firstLine="566"/>
        <w:rPr>
          <w:sz w:val="24"/>
        </w:rPr>
      </w:pPr>
      <w:r>
        <w:rPr>
          <w:sz w:val="24"/>
        </w:rPr>
        <w:t>самостоятельно определять актуальные проблемные вопросы безопасности 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обосновывать</w:t>
      </w:r>
      <w:r>
        <w:rPr>
          <w:spacing w:val="1"/>
          <w:sz w:val="24"/>
        </w:rPr>
        <w:t xml:space="preserve"> </w:t>
      </w:r>
      <w:r>
        <w:rPr>
          <w:sz w:val="24"/>
        </w:rPr>
        <w:t>их</w:t>
      </w:r>
      <w:r>
        <w:rPr>
          <w:spacing w:val="1"/>
          <w:sz w:val="24"/>
        </w:rPr>
        <w:t xml:space="preserve"> </w:t>
      </w:r>
      <w:r>
        <w:rPr>
          <w:sz w:val="24"/>
        </w:rPr>
        <w:t>приоритет</w:t>
      </w:r>
      <w:r>
        <w:rPr>
          <w:spacing w:val="1"/>
          <w:sz w:val="24"/>
        </w:rPr>
        <w:t xml:space="preserve"> </w:t>
      </w:r>
      <w:r>
        <w:rPr>
          <w:sz w:val="24"/>
        </w:rPr>
        <w:t>и</w:t>
      </w:r>
      <w:r>
        <w:rPr>
          <w:spacing w:val="1"/>
          <w:sz w:val="24"/>
        </w:rPr>
        <w:t xml:space="preserve"> </w:t>
      </w:r>
      <w:r>
        <w:rPr>
          <w:sz w:val="24"/>
        </w:rPr>
        <w:t>всесторонне</w:t>
      </w:r>
      <w:r>
        <w:rPr>
          <w:spacing w:val="1"/>
          <w:sz w:val="24"/>
        </w:rPr>
        <w:t xml:space="preserve"> </w:t>
      </w:r>
      <w:r>
        <w:rPr>
          <w:sz w:val="24"/>
        </w:rPr>
        <w:t>анализировать,</w:t>
      </w:r>
      <w:r>
        <w:rPr>
          <w:spacing w:val="1"/>
          <w:sz w:val="24"/>
        </w:rPr>
        <w:t xml:space="preserve"> </w:t>
      </w:r>
      <w:r>
        <w:rPr>
          <w:sz w:val="24"/>
        </w:rPr>
        <w:t>разрабатывать</w:t>
      </w:r>
      <w:r>
        <w:rPr>
          <w:spacing w:val="2"/>
          <w:sz w:val="24"/>
        </w:rPr>
        <w:t xml:space="preserve"> </w:t>
      </w:r>
      <w:r>
        <w:rPr>
          <w:sz w:val="24"/>
        </w:rPr>
        <w:t>алгоритмы</w:t>
      </w:r>
      <w:r>
        <w:rPr>
          <w:spacing w:val="-2"/>
          <w:sz w:val="24"/>
        </w:rPr>
        <w:t xml:space="preserve"> </w:t>
      </w:r>
      <w:r>
        <w:rPr>
          <w:sz w:val="24"/>
        </w:rPr>
        <w:t>их</w:t>
      </w:r>
      <w:r>
        <w:rPr>
          <w:spacing w:val="-4"/>
          <w:sz w:val="24"/>
        </w:rPr>
        <w:t xml:space="preserve"> </w:t>
      </w:r>
      <w:r>
        <w:rPr>
          <w:sz w:val="24"/>
        </w:rPr>
        <w:t>возможного</w:t>
      </w:r>
      <w:r>
        <w:rPr>
          <w:spacing w:val="5"/>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различных</w:t>
      </w:r>
      <w:r>
        <w:rPr>
          <w:spacing w:val="-4"/>
          <w:sz w:val="24"/>
        </w:rPr>
        <w:t xml:space="preserve"> </w:t>
      </w:r>
      <w:r>
        <w:rPr>
          <w:sz w:val="24"/>
        </w:rPr>
        <w:t>ситуациях;</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22"/>
        </w:tabs>
        <w:spacing w:before="64"/>
        <w:ind w:right="855" w:firstLine="566"/>
        <w:rPr>
          <w:sz w:val="24"/>
        </w:rPr>
      </w:pPr>
      <w:r>
        <w:rPr>
          <w:sz w:val="24"/>
        </w:rPr>
        <w:lastRenderedPageBreak/>
        <w:t>устанавливать существенный признак или основания для обобщения, сравнения и</w:t>
      </w:r>
      <w:r>
        <w:rPr>
          <w:spacing w:val="1"/>
          <w:sz w:val="24"/>
        </w:rPr>
        <w:t xml:space="preserve"> </w:t>
      </w:r>
      <w:r>
        <w:rPr>
          <w:sz w:val="24"/>
        </w:rPr>
        <w:t>классификации событий и явлений в области безопасности жизнедеятельности, выявлять их</w:t>
      </w:r>
      <w:r>
        <w:rPr>
          <w:spacing w:val="1"/>
          <w:sz w:val="24"/>
        </w:rPr>
        <w:t xml:space="preserve"> </w:t>
      </w:r>
      <w:r>
        <w:rPr>
          <w:sz w:val="24"/>
        </w:rPr>
        <w:t>закономерности</w:t>
      </w:r>
      <w:r>
        <w:rPr>
          <w:spacing w:val="2"/>
          <w:sz w:val="24"/>
        </w:rPr>
        <w:t xml:space="preserve"> </w:t>
      </w:r>
      <w:r>
        <w:rPr>
          <w:sz w:val="24"/>
        </w:rPr>
        <w:t>и</w:t>
      </w:r>
      <w:r>
        <w:rPr>
          <w:spacing w:val="-2"/>
          <w:sz w:val="24"/>
        </w:rPr>
        <w:t xml:space="preserve"> </w:t>
      </w:r>
      <w:r>
        <w:rPr>
          <w:sz w:val="24"/>
        </w:rPr>
        <w:t>противоречия;</w:t>
      </w:r>
    </w:p>
    <w:p w:rsidR="00E76707" w:rsidRDefault="00897AC9" w:rsidP="005C762A">
      <w:pPr>
        <w:pStyle w:val="a7"/>
        <w:numPr>
          <w:ilvl w:val="1"/>
          <w:numId w:val="46"/>
        </w:numPr>
        <w:tabs>
          <w:tab w:val="left" w:pos="1298"/>
        </w:tabs>
        <w:ind w:right="859" w:firstLine="566"/>
        <w:rPr>
          <w:sz w:val="24"/>
        </w:rPr>
      </w:pPr>
      <w:r>
        <w:rPr>
          <w:sz w:val="24"/>
        </w:rPr>
        <w:t>определять цели действий применительно к заданной (смоделированной) ситуации,</w:t>
      </w:r>
      <w:r>
        <w:rPr>
          <w:spacing w:val="1"/>
          <w:sz w:val="24"/>
        </w:rPr>
        <w:t xml:space="preserve"> </w:t>
      </w:r>
      <w:r>
        <w:rPr>
          <w:sz w:val="24"/>
        </w:rPr>
        <w:t>выбирать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w:t>
      </w:r>
      <w:r>
        <w:rPr>
          <w:spacing w:val="1"/>
          <w:sz w:val="24"/>
        </w:rPr>
        <w:t xml:space="preserve"> </w:t>
      </w:r>
      <w:r>
        <w:rPr>
          <w:sz w:val="24"/>
        </w:rPr>
        <w:t>критериев</w:t>
      </w:r>
      <w:r>
        <w:rPr>
          <w:spacing w:val="1"/>
          <w:sz w:val="24"/>
        </w:rPr>
        <w:t xml:space="preserve"> </w:t>
      </w:r>
      <w:r>
        <w:rPr>
          <w:sz w:val="24"/>
        </w:rPr>
        <w:t>в</w:t>
      </w:r>
      <w:r>
        <w:rPr>
          <w:spacing w:val="1"/>
          <w:sz w:val="24"/>
        </w:rPr>
        <w:t xml:space="preserve"> </w:t>
      </w:r>
      <w:r>
        <w:rPr>
          <w:sz w:val="24"/>
        </w:rPr>
        <w:t>парадигме</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57"/>
          <w:sz w:val="24"/>
        </w:rPr>
        <w:t xml:space="preserve"> </w:t>
      </w:r>
      <w:r>
        <w:rPr>
          <w:sz w:val="24"/>
        </w:rPr>
        <w:t>реализации</w:t>
      </w:r>
      <w:r>
        <w:rPr>
          <w:spacing w:val="2"/>
          <w:sz w:val="24"/>
        </w:rPr>
        <w:t xml:space="preserve"> </w:t>
      </w:r>
      <w:r>
        <w:rPr>
          <w:sz w:val="24"/>
        </w:rPr>
        <w:t>риск-ориентированного</w:t>
      </w:r>
      <w:r>
        <w:rPr>
          <w:spacing w:val="2"/>
          <w:sz w:val="24"/>
        </w:rPr>
        <w:t xml:space="preserve"> </w:t>
      </w:r>
      <w:r>
        <w:rPr>
          <w:sz w:val="24"/>
        </w:rPr>
        <w:t>поведения;</w:t>
      </w:r>
    </w:p>
    <w:p w:rsidR="00E76707" w:rsidRDefault="00897AC9" w:rsidP="005C762A">
      <w:pPr>
        <w:pStyle w:val="a7"/>
        <w:numPr>
          <w:ilvl w:val="1"/>
          <w:numId w:val="46"/>
        </w:numPr>
        <w:tabs>
          <w:tab w:val="left" w:pos="1264"/>
        </w:tabs>
        <w:ind w:right="856" w:firstLine="566"/>
        <w:rPr>
          <w:sz w:val="24"/>
        </w:rPr>
      </w:pPr>
      <w:r>
        <w:rPr>
          <w:sz w:val="24"/>
        </w:rPr>
        <w:t>моделировать объекты (события, явления) в области безопасности личности, общества</w:t>
      </w:r>
      <w:r>
        <w:rPr>
          <w:spacing w:val="-57"/>
          <w:sz w:val="24"/>
        </w:rPr>
        <w:t xml:space="preserve"> </w:t>
      </w:r>
      <w:r>
        <w:rPr>
          <w:sz w:val="24"/>
        </w:rPr>
        <w:t>и государства, анализировать их различные состояния для решения познавательных задач,</w:t>
      </w:r>
      <w:r>
        <w:rPr>
          <w:spacing w:val="1"/>
          <w:sz w:val="24"/>
        </w:rPr>
        <w:t xml:space="preserve"> </w:t>
      </w:r>
      <w:r>
        <w:rPr>
          <w:sz w:val="24"/>
        </w:rPr>
        <w:t>переносить</w:t>
      </w:r>
      <w:r>
        <w:rPr>
          <w:spacing w:val="1"/>
          <w:sz w:val="24"/>
        </w:rPr>
        <w:t xml:space="preserve"> </w:t>
      </w:r>
      <w:r>
        <w:rPr>
          <w:sz w:val="24"/>
        </w:rPr>
        <w:t>приобретённые</w:t>
      </w:r>
      <w:r>
        <w:rPr>
          <w:spacing w:val="1"/>
          <w:sz w:val="24"/>
        </w:rPr>
        <w:t xml:space="preserve"> </w:t>
      </w:r>
      <w:r>
        <w:rPr>
          <w:sz w:val="24"/>
        </w:rPr>
        <w:t>знания</w:t>
      </w:r>
      <w:r>
        <w:rPr>
          <w:spacing w:val="-4"/>
          <w:sz w:val="24"/>
        </w:rPr>
        <w:t xml:space="preserve"> </w:t>
      </w:r>
      <w:r>
        <w:rPr>
          <w:sz w:val="24"/>
        </w:rPr>
        <w:t>в</w:t>
      </w:r>
      <w:r>
        <w:rPr>
          <w:spacing w:val="-1"/>
          <w:sz w:val="24"/>
        </w:rPr>
        <w:t xml:space="preserve"> </w:t>
      </w:r>
      <w:r>
        <w:rPr>
          <w:sz w:val="24"/>
        </w:rPr>
        <w:t>повседневную</w:t>
      </w:r>
      <w:r>
        <w:rPr>
          <w:spacing w:val="-1"/>
          <w:sz w:val="24"/>
        </w:rPr>
        <w:t xml:space="preserve"> </w:t>
      </w:r>
      <w:r>
        <w:rPr>
          <w:sz w:val="24"/>
        </w:rPr>
        <w:t>жизнь;</w:t>
      </w:r>
    </w:p>
    <w:p w:rsidR="00E76707" w:rsidRDefault="00897AC9" w:rsidP="005C762A">
      <w:pPr>
        <w:pStyle w:val="a7"/>
        <w:numPr>
          <w:ilvl w:val="1"/>
          <w:numId w:val="46"/>
        </w:numPr>
        <w:tabs>
          <w:tab w:val="left" w:pos="1313"/>
        </w:tabs>
        <w:spacing w:before="3" w:line="237" w:lineRule="auto"/>
        <w:ind w:right="857" w:firstLine="566"/>
        <w:rPr>
          <w:sz w:val="24"/>
        </w:rPr>
      </w:pPr>
      <w:r>
        <w:rPr>
          <w:sz w:val="24"/>
        </w:rPr>
        <w:t>планировать и осуществлять учебные действия в условиях дефицита информации,</w:t>
      </w:r>
      <w:r>
        <w:rPr>
          <w:spacing w:val="1"/>
          <w:sz w:val="24"/>
        </w:rPr>
        <w:t xml:space="preserve"> </w:t>
      </w:r>
      <w:r>
        <w:rPr>
          <w:sz w:val="24"/>
        </w:rPr>
        <w:t>необходимой</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стоящей</w:t>
      </w:r>
      <w:r>
        <w:rPr>
          <w:spacing w:val="-2"/>
          <w:sz w:val="24"/>
        </w:rPr>
        <w:t xml:space="preserve"> </w:t>
      </w:r>
      <w:r>
        <w:rPr>
          <w:sz w:val="24"/>
        </w:rPr>
        <w:t>задачи;</w:t>
      </w:r>
    </w:p>
    <w:p w:rsidR="00E76707" w:rsidRDefault="00897AC9" w:rsidP="005C762A">
      <w:pPr>
        <w:pStyle w:val="a7"/>
        <w:numPr>
          <w:ilvl w:val="1"/>
          <w:numId w:val="46"/>
        </w:numPr>
        <w:tabs>
          <w:tab w:val="left" w:pos="1264"/>
        </w:tabs>
        <w:spacing w:before="4" w:line="275" w:lineRule="exact"/>
        <w:ind w:left="1263" w:hanging="145"/>
        <w:rPr>
          <w:sz w:val="24"/>
        </w:rPr>
      </w:pPr>
      <w:r>
        <w:rPr>
          <w:sz w:val="24"/>
        </w:rPr>
        <w:t>развивать</w:t>
      </w:r>
      <w:r>
        <w:rPr>
          <w:spacing w:val="-4"/>
          <w:sz w:val="24"/>
        </w:rPr>
        <w:t xml:space="preserve"> </w:t>
      </w:r>
      <w:r>
        <w:rPr>
          <w:sz w:val="24"/>
        </w:rPr>
        <w:t>творческое</w:t>
      </w:r>
      <w:r>
        <w:rPr>
          <w:spacing w:val="-7"/>
          <w:sz w:val="24"/>
        </w:rPr>
        <w:t xml:space="preserve"> </w:t>
      </w:r>
      <w:r>
        <w:rPr>
          <w:sz w:val="24"/>
        </w:rPr>
        <w:t>мышление</w:t>
      </w:r>
      <w:r>
        <w:rPr>
          <w:spacing w:val="-7"/>
          <w:sz w:val="24"/>
        </w:rPr>
        <w:t xml:space="preserve"> </w:t>
      </w:r>
      <w:r>
        <w:rPr>
          <w:sz w:val="24"/>
        </w:rPr>
        <w:t>при</w:t>
      </w:r>
      <w:r>
        <w:rPr>
          <w:spacing w:val="-5"/>
          <w:sz w:val="24"/>
        </w:rPr>
        <w:t xml:space="preserve"> </w:t>
      </w:r>
      <w:r>
        <w:rPr>
          <w:sz w:val="24"/>
        </w:rPr>
        <w:t>решении</w:t>
      </w:r>
      <w:r>
        <w:rPr>
          <w:spacing w:val="-5"/>
          <w:sz w:val="24"/>
        </w:rPr>
        <w:t xml:space="preserve"> </w:t>
      </w:r>
      <w:r>
        <w:rPr>
          <w:sz w:val="24"/>
        </w:rPr>
        <w:t>ситуационных</w:t>
      </w:r>
      <w:r>
        <w:rPr>
          <w:spacing w:val="-6"/>
          <w:sz w:val="24"/>
        </w:rPr>
        <w:t xml:space="preserve"> </w:t>
      </w:r>
      <w:r>
        <w:rPr>
          <w:sz w:val="24"/>
        </w:rPr>
        <w:t>задач.</w:t>
      </w:r>
    </w:p>
    <w:p w:rsidR="00E76707" w:rsidRDefault="00897AC9">
      <w:pPr>
        <w:spacing w:line="247" w:lineRule="auto"/>
        <w:ind w:left="553" w:right="849" w:firstLine="566"/>
        <w:jc w:val="both"/>
        <w:rPr>
          <w:b/>
          <w:i/>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i/>
          <w:sz w:val="24"/>
        </w:rPr>
        <w:t>базовые</w:t>
      </w:r>
      <w:r>
        <w:rPr>
          <w:b/>
          <w:i/>
          <w:spacing w:val="1"/>
          <w:sz w:val="24"/>
        </w:rPr>
        <w:t xml:space="preserve"> </w:t>
      </w:r>
      <w:r>
        <w:rPr>
          <w:b/>
          <w:i/>
          <w:sz w:val="24"/>
        </w:rPr>
        <w:t>исследовательские</w:t>
      </w:r>
      <w:r>
        <w:rPr>
          <w:b/>
          <w:i/>
          <w:spacing w:val="1"/>
          <w:sz w:val="24"/>
        </w:rPr>
        <w:t xml:space="preserve"> </w:t>
      </w:r>
      <w:r>
        <w:rPr>
          <w:b/>
          <w:i/>
          <w:sz w:val="24"/>
        </w:rPr>
        <w:t>действия</w:t>
      </w:r>
      <w:r>
        <w:rPr>
          <w:b/>
          <w:i/>
          <w:spacing w:val="-3"/>
          <w:sz w:val="24"/>
        </w:rPr>
        <w:t xml:space="preserve"> </w:t>
      </w:r>
      <w:r>
        <w:rPr>
          <w:b/>
          <w:i/>
          <w:sz w:val="24"/>
        </w:rPr>
        <w:t>как</w:t>
      </w:r>
      <w:r>
        <w:rPr>
          <w:b/>
          <w:i/>
          <w:spacing w:val="-1"/>
          <w:sz w:val="24"/>
        </w:rPr>
        <w:t xml:space="preserve"> </w:t>
      </w:r>
      <w:r>
        <w:rPr>
          <w:b/>
          <w:i/>
          <w:sz w:val="24"/>
        </w:rPr>
        <w:t>часть</w:t>
      </w:r>
      <w:r>
        <w:rPr>
          <w:b/>
          <w:i/>
          <w:spacing w:val="-2"/>
          <w:sz w:val="24"/>
        </w:rPr>
        <w:t xml:space="preserve"> </w:t>
      </w:r>
      <w:r>
        <w:rPr>
          <w:b/>
          <w:i/>
          <w:sz w:val="24"/>
        </w:rPr>
        <w:t>познавательных</w:t>
      </w:r>
      <w:r>
        <w:rPr>
          <w:b/>
          <w:i/>
          <w:spacing w:val="1"/>
          <w:sz w:val="24"/>
        </w:rPr>
        <w:t xml:space="preserve"> </w:t>
      </w:r>
      <w:r>
        <w:rPr>
          <w:b/>
          <w:i/>
          <w:sz w:val="24"/>
        </w:rPr>
        <w:t>универсальных</w:t>
      </w:r>
      <w:r>
        <w:rPr>
          <w:b/>
          <w:i/>
          <w:spacing w:val="-3"/>
          <w:sz w:val="24"/>
        </w:rPr>
        <w:t xml:space="preserve"> </w:t>
      </w:r>
      <w:r>
        <w:rPr>
          <w:b/>
          <w:i/>
          <w:sz w:val="24"/>
        </w:rPr>
        <w:t>учебных</w:t>
      </w:r>
      <w:r>
        <w:rPr>
          <w:b/>
          <w:i/>
          <w:spacing w:val="1"/>
          <w:sz w:val="24"/>
        </w:rPr>
        <w:t xml:space="preserve"> </w:t>
      </w:r>
      <w:r>
        <w:rPr>
          <w:b/>
          <w:i/>
          <w:sz w:val="24"/>
        </w:rPr>
        <w:t>действий:</w:t>
      </w:r>
    </w:p>
    <w:p w:rsidR="00E76707" w:rsidRDefault="00897AC9" w:rsidP="005C762A">
      <w:pPr>
        <w:pStyle w:val="a7"/>
        <w:numPr>
          <w:ilvl w:val="1"/>
          <w:numId w:val="46"/>
        </w:numPr>
        <w:tabs>
          <w:tab w:val="left" w:pos="1356"/>
        </w:tabs>
        <w:spacing w:line="259" w:lineRule="exact"/>
        <w:ind w:left="1355" w:hanging="237"/>
        <w:rPr>
          <w:sz w:val="24"/>
        </w:rPr>
      </w:pPr>
      <w:r>
        <w:rPr>
          <w:sz w:val="24"/>
        </w:rPr>
        <w:t>владеть</w:t>
      </w:r>
      <w:r>
        <w:rPr>
          <w:spacing w:val="31"/>
          <w:sz w:val="24"/>
        </w:rPr>
        <w:t xml:space="preserve"> </w:t>
      </w:r>
      <w:r>
        <w:rPr>
          <w:sz w:val="24"/>
        </w:rPr>
        <w:t>научной</w:t>
      </w:r>
      <w:r>
        <w:rPr>
          <w:spacing w:val="90"/>
          <w:sz w:val="24"/>
        </w:rPr>
        <w:t xml:space="preserve"> </w:t>
      </w:r>
      <w:r>
        <w:rPr>
          <w:sz w:val="24"/>
        </w:rPr>
        <w:t>терминологией,</w:t>
      </w:r>
      <w:r>
        <w:rPr>
          <w:spacing w:val="91"/>
          <w:sz w:val="24"/>
        </w:rPr>
        <w:t xml:space="preserve"> </w:t>
      </w:r>
      <w:r>
        <w:rPr>
          <w:sz w:val="24"/>
        </w:rPr>
        <w:t>ключевыми</w:t>
      </w:r>
      <w:r>
        <w:rPr>
          <w:spacing w:val="90"/>
          <w:sz w:val="24"/>
        </w:rPr>
        <w:t xml:space="preserve"> </w:t>
      </w:r>
      <w:r>
        <w:rPr>
          <w:sz w:val="24"/>
        </w:rPr>
        <w:t>понятиями</w:t>
      </w:r>
      <w:r>
        <w:rPr>
          <w:spacing w:val="91"/>
          <w:sz w:val="24"/>
        </w:rPr>
        <w:t xml:space="preserve"> </w:t>
      </w:r>
      <w:r>
        <w:rPr>
          <w:sz w:val="24"/>
        </w:rPr>
        <w:t>и</w:t>
      </w:r>
      <w:r>
        <w:rPr>
          <w:spacing w:val="85"/>
          <w:sz w:val="24"/>
        </w:rPr>
        <w:t xml:space="preserve"> </w:t>
      </w:r>
      <w:r>
        <w:rPr>
          <w:sz w:val="24"/>
        </w:rPr>
        <w:t>методами</w:t>
      </w:r>
      <w:r>
        <w:rPr>
          <w:spacing w:val="91"/>
          <w:sz w:val="24"/>
        </w:rPr>
        <w:t xml:space="preserve"> </w:t>
      </w:r>
      <w:r>
        <w:rPr>
          <w:sz w:val="24"/>
        </w:rPr>
        <w:t>в</w:t>
      </w:r>
      <w:r>
        <w:rPr>
          <w:spacing w:val="86"/>
          <w:sz w:val="24"/>
        </w:rPr>
        <w:t xml:space="preserve"> </w:t>
      </w:r>
      <w:r>
        <w:rPr>
          <w:sz w:val="24"/>
        </w:rPr>
        <w:t>области</w:t>
      </w:r>
    </w:p>
    <w:p w:rsidR="00E76707" w:rsidRDefault="00897AC9">
      <w:pPr>
        <w:pStyle w:val="a3"/>
        <w:spacing w:before="1" w:line="275" w:lineRule="exact"/>
        <w:ind w:firstLine="0"/>
      </w:pPr>
      <w:r>
        <w:t>безопасности</w:t>
      </w:r>
      <w:r>
        <w:rPr>
          <w:spacing w:val="-7"/>
        </w:rPr>
        <w:t xml:space="preserve"> </w:t>
      </w:r>
      <w:r>
        <w:t>жизнедеятельности;</w:t>
      </w:r>
    </w:p>
    <w:p w:rsidR="00E76707" w:rsidRDefault="00897AC9" w:rsidP="005C762A">
      <w:pPr>
        <w:pStyle w:val="a7"/>
        <w:numPr>
          <w:ilvl w:val="1"/>
          <w:numId w:val="46"/>
        </w:numPr>
        <w:tabs>
          <w:tab w:val="left" w:pos="1327"/>
        </w:tabs>
        <w:ind w:right="850" w:firstLine="566"/>
        <w:rPr>
          <w:sz w:val="24"/>
        </w:rPr>
      </w:pPr>
      <w:r>
        <w:rPr>
          <w:sz w:val="24"/>
        </w:rPr>
        <w:t>осуществлять</w:t>
      </w:r>
      <w:r>
        <w:rPr>
          <w:spacing w:val="1"/>
          <w:sz w:val="24"/>
        </w:rPr>
        <w:t xml:space="preserve"> </w:t>
      </w:r>
      <w:r>
        <w:rPr>
          <w:sz w:val="24"/>
        </w:rPr>
        <w:t>различнее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приобретению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57"/>
          <w:sz w:val="24"/>
        </w:rPr>
        <w:t xml:space="preserve"> </w:t>
      </w:r>
      <w:r>
        <w:rPr>
          <w:sz w:val="24"/>
        </w:rPr>
        <w:t>преобразованию и применению для решения различных учебных задач, в том числе при</w:t>
      </w:r>
      <w:r>
        <w:rPr>
          <w:spacing w:val="1"/>
          <w:sz w:val="24"/>
        </w:rPr>
        <w:t xml:space="preserve"> </w:t>
      </w:r>
      <w:r>
        <w:rPr>
          <w:sz w:val="24"/>
        </w:rPr>
        <w:t>разработке и</w:t>
      </w:r>
      <w:r>
        <w:rPr>
          <w:spacing w:val="-2"/>
          <w:sz w:val="24"/>
        </w:rPr>
        <w:t xml:space="preserve"> </w:t>
      </w:r>
      <w:r>
        <w:rPr>
          <w:sz w:val="24"/>
        </w:rPr>
        <w:t>защите</w:t>
      </w:r>
      <w:r>
        <w:rPr>
          <w:spacing w:val="-3"/>
          <w:sz w:val="24"/>
        </w:rPr>
        <w:t xml:space="preserve"> </w:t>
      </w:r>
      <w:r>
        <w:rPr>
          <w:sz w:val="24"/>
        </w:rPr>
        <w:t>проектных</w:t>
      </w:r>
      <w:r>
        <w:rPr>
          <w:spacing w:val="-3"/>
          <w:sz w:val="24"/>
        </w:rPr>
        <w:t xml:space="preserve"> </w:t>
      </w:r>
      <w:r>
        <w:rPr>
          <w:sz w:val="24"/>
        </w:rPr>
        <w:t>работ;</w:t>
      </w:r>
    </w:p>
    <w:p w:rsidR="00E76707" w:rsidRDefault="00897AC9" w:rsidP="005C762A">
      <w:pPr>
        <w:pStyle w:val="a7"/>
        <w:numPr>
          <w:ilvl w:val="1"/>
          <w:numId w:val="46"/>
        </w:numPr>
        <w:tabs>
          <w:tab w:val="left" w:pos="1322"/>
        </w:tabs>
        <w:spacing w:before="2"/>
        <w:ind w:right="853" w:firstLine="566"/>
        <w:rPr>
          <w:sz w:val="24"/>
        </w:rPr>
      </w:pPr>
      <w:r>
        <w:rPr>
          <w:sz w:val="24"/>
        </w:rPr>
        <w:t>анализировать содержание учебных вопросов и заданий и выдвигать новые идеи,</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оптимальный</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установленных</w:t>
      </w:r>
      <w:r>
        <w:rPr>
          <w:spacing w:val="1"/>
          <w:sz w:val="24"/>
        </w:rPr>
        <w:t xml:space="preserve"> </w:t>
      </w:r>
      <w:r>
        <w:rPr>
          <w:sz w:val="24"/>
        </w:rPr>
        <w:t>(обоснованных)</w:t>
      </w:r>
      <w:r>
        <w:rPr>
          <w:spacing w:val="2"/>
          <w:sz w:val="24"/>
        </w:rPr>
        <w:t xml:space="preserve"> </w:t>
      </w:r>
      <w:r>
        <w:rPr>
          <w:sz w:val="24"/>
        </w:rPr>
        <w:t>критериев;</w:t>
      </w:r>
    </w:p>
    <w:p w:rsidR="00E76707" w:rsidRDefault="00897AC9" w:rsidP="005C762A">
      <w:pPr>
        <w:pStyle w:val="a7"/>
        <w:numPr>
          <w:ilvl w:val="1"/>
          <w:numId w:val="46"/>
        </w:numPr>
        <w:tabs>
          <w:tab w:val="left" w:pos="1356"/>
        </w:tabs>
        <w:spacing w:line="242" w:lineRule="auto"/>
        <w:ind w:right="863" w:firstLine="566"/>
        <w:rPr>
          <w:sz w:val="24"/>
        </w:rPr>
      </w:pPr>
      <w:r>
        <w:rPr>
          <w:sz w:val="24"/>
        </w:rPr>
        <w:t>раскрывать</w:t>
      </w:r>
      <w:r>
        <w:rPr>
          <w:spacing w:val="1"/>
          <w:sz w:val="24"/>
        </w:rPr>
        <w:t xml:space="preserve"> </w:t>
      </w:r>
      <w:r>
        <w:rPr>
          <w:sz w:val="24"/>
        </w:rPr>
        <w:t>проблемные</w:t>
      </w:r>
      <w:r>
        <w:rPr>
          <w:spacing w:val="1"/>
          <w:sz w:val="24"/>
        </w:rPr>
        <w:t xml:space="preserve"> </w:t>
      </w:r>
      <w:r>
        <w:rPr>
          <w:sz w:val="24"/>
        </w:rPr>
        <w:t>вопросы,</w:t>
      </w:r>
      <w:r>
        <w:rPr>
          <w:spacing w:val="1"/>
          <w:sz w:val="24"/>
        </w:rPr>
        <w:t xml:space="preserve"> </w:t>
      </w:r>
      <w:r>
        <w:rPr>
          <w:sz w:val="24"/>
        </w:rPr>
        <w:t>отражающие</w:t>
      </w:r>
      <w:r>
        <w:rPr>
          <w:spacing w:val="1"/>
          <w:sz w:val="24"/>
        </w:rPr>
        <w:t xml:space="preserve"> </w:t>
      </w:r>
      <w:r>
        <w:rPr>
          <w:sz w:val="24"/>
        </w:rPr>
        <w:t>несоответствие</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(заданным)</w:t>
      </w:r>
      <w:r>
        <w:rPr>
          <w:spacing w:val="-5"/>
          <w:sz w:val="24"/>
        </w:rPr>
        <w:t xml:space="preserve"> </w:t>
      </w:r>
      <w:r>
        <w:rPr>
          <w:sz w:val="24"/>
        </w:rPr>
        <w:t>и</w:t>
      </w:r>
      <w:r>
        <w:rPr>
          <w:spacing w:val="-5"/>
          <w:sz w:val="24"/>
        </w:rPr>
        <w:t xml:space="preserve"> </w:t>
      </w:r>
      <w:r>
        <w:rPr>
          <w:sz w:val="24"/>
        </w:rPr>
        <w:t>наиболее</w:t>
      </w:r>
      <w:r>
        <w:rPr>
          <w:spacing w:val="-3"/>
          <w:sz w:val="24"/>
        </w:rPr>
        <w:t xml:space="preserve"> </w:t>
      </w:r>
      <w:r>
        <w:rPr>
          <w:sz w:val="24"/>
        </w:rPr>
        <w:t>благоприятным</w:t>
      </w:r>
      <w:r>
        <w:rPr>
          <w:spacing w:val="-4"/>
          <w:sz w:val="24"/>
        </w:rPr>
        <w:t xml:space="preserve"> </w:t>
      </w:r>
      <w:r>
        <w:rPr>
          <w:sz w:val="24"/>
        </w:rPr>
        <w:t>состоянием</w:t>
      </w:r>
      <w:r>
        <w:rPr>
          <w:spacing w:val="-4"/>
          <w:sz w:val="24"/>
        </w:rPr>
        <w:t xml:space="preserve"> </w:t>
      </w:r>
      <w:r>
        <w:rPr>
          <w:sz w:val="24"/>
        </w:rPr>
        <w:t>объекта</w:t>
      </w:r>
      <w:r>
        <w:rPr>
          <w:spacing w:val="-3"/>
          <w:sz w:val="24"/>
        </w:rPr>
        <w:t xml:space="preserve"> </w:t>
      </w:r>
      <w:r>
        <w:rPr>
          <w:sz w:val="24"/>
        </w:rPr>
        <w:t>(явления)</w:t>
      </w:r>
      <w:r>
        <w:rPr>
          <w:spacing w:val="-4"/>
          <w:sz w:val="24"/>
        </w:rPr>
        <w:t xml:space="preserve"> </w:t>
      </w:r>
      <w:r>
        <w:rPr>
          <w:sz w:val="24"/>
        </w:rPr>
        <w:t>в</w:t>
      </w:r>
      <w:r>
        <w:rPr>
          <w:spacing w:val="-5"/>
          <w:sz w:val="24"/>
        </w:rPr>
        <w:t xml:space="preserve"> </w:t>
      </w:r>
      <w:r>
        <w:rPr>
          <w:sz w:val="24"/>
        </w:rPr>
        <w:t>повседневной</w:t>
      </w:r>
      <w:r>
        <w:rPr>
          <w:spacing w:val="-5"/>
          <w:sz w:val="24"/>
        </w:rPr>
        <w:t xml:space="preserve"> </w:t>
      </w:r>
      <w:r>
        <w:rPr>
          <w:sz w:val="24"/>
        </w:rPr>
        <w:t>жизни;</w:t>
      </w:r>
    </w:p>
    <w:p w:rsidR="00E76707" w:rsidRDefault="00897AC9" w:rsidP="005C762A">
      <w:pPr>
        <w:pStyle w:val="a7"/>
        <w:numPr>
          <w:ilvl w:val="1"/>
          <w:numId w:val="46"/>
        </w:numPr>
        <w:tabs>
          <w:tab w:val="left" w:pos="1361"/>
        </w:tabs>
        <w:spacing w:line="242" w:lineRule="auto"/>
        <w:ind w:right="859" w:firstLine="566"/>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результаты,</w:t>
      </w:r>
      <w:r>
        <w:rPr>
          <w:spacing w:val="1"/>
          <w:sz w:val="24"/>
        </w:rPr>
        <w:t xml:space="preserve"> </w:t>
      </w:r>
      <w:r>
        <w:rPr>
          <w:sz w:val="24"/>
        </w:rPr>
        <w:t>обосновывать</w:t>
      </w:r>
      <w:r>
        <w:rPr>
          <w:spacing w:val="-2"/>
          <w:sz w:val="24"/>
        </w:rPr>
        <w:t xml:space="preserve"> </w:t>
      </w:r>
      <w:r>
        <w:rPr>
          <w:sz w:val="24"/>
        </w:rPr>
        <w:t>предложения</w:t>
      </w:r>
      <w:r>
        <w:rPr>
          <w:spacing w:val="-4"/>
          <w:sz w:val="24"/>
        </w:rPr>
        <w:t xml:space="preserve"> </w:t>
      </w:r>
      <w:r>
        <w:rPr>
          <w:sz w:val="24"/>
        </w:rPr>
        <w:t>по</w:t>
      </w:r>
      <w:r>
        <w:rPr>
          <w:spacing w:val="6"/>
          <w:sz w:val="24"/>
        </w:rPr>
        <w:t xml:space="preserve"> </w:t>
      </w:r>
      <w:r>
        <w:rPr>
          <w:sz w:val="24"/>
        </w:rPr>
        <w:t>их</w:t>
      </w:r>
      <w:r>
        <w:rPr>
          <w:spacing w:val="-4"/>
          <w:sz w:val="24"/>
        </w:rPr>
        <w:t xml:space="preserve"> </w:t>
      </w:r>
      <w:r>
        <w:rPr>
          <w:sz w:val="24"/>
        </w:rPr>
        <w:t>корректировке в</w:t>
      </w:r>
      <w:r>
        <w:rPr>
          <w:spacing w:val="3"/>
          <w:sz w:val="24"/>
        </w:rPr>
        <w:t xml:space="preserve"> </w:t>
      </w:r>
      <w:r>
        <w:rPr>
          <w:sz w:val="24"/>
        </w:rPr>
        <w:t>новых</w:t>
      </w:r>
      <w:r>
        <w:rPr>
          <w:spacing w:val="1"/>
          <w:sz w:val="24"/>
        </w:rPr>
        <w:t xml:space="preserve"> </w:t>
      </w:r>
      <w:r>
        <w:rPr>
          <w:sz w:val="24"/>
        </w:rPr>
        <w:t>условиях;</w:t>
      </w:r>
    </w:p>
    <w:p w:rsidR="00E76707" w:rsidRDefault="00897AC9" w:rsidP="005C762A">
      <w:pPr>
        <w:pStyle w:val="a7"/>
        <w:numPr>
          <w:ilvl w:val="1"/>
          <w:numId w:val="46"/>
        </w:numPr>
        <w:tabs>
          <w:tab w:val="left" w:pos="1389"/>
        </w:tabs>
        <w:spacing w:line="242" w:lineRule="auto"/>
        <w:ind w:right="852" w:firstLine="566"/>
        <w:rPr>
          <w:sz w:val="24"/>
        </w:rPr>
      </w:pPr>
      <w:r>
        <w:rPr>
          <w:sz w:val="24"/>
        </w:rPr>
        <w:t>характеризовать</w:t>
      </w:r>
      <w:r>
        <w:rPr>
          <w:spacing w:val="1"/>
          <w:sz w:val="24"/>
        </w:rPr>
        <w:t xml:space="preserve"> </w:t>
      </w:r>
      <w:r>
        <w:rPr>
          <w:sz w:val="24"/>
        </w:rPr>
        <w:t>приобретённые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оценивать</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реализации</w:t>
      </w:r>
      <w:r>
        <w:rPr>
          <w:spacing w:val="-3"/>
          <w:sz w:val="24"/>
        </w:rPr>
        <w:t xml:space="preserve"> </w:t>
      </w:r>
      <w:r>
        <w:rPr>
          <w:sz w:val="24"/>
        </w:rPr>
        <w:t>в</w:t>
      </w:r>
      <w:r>
        <w:rPr>
          <w:spacing w:val="3"/>
          <w:sz w:val="24"/>
        </w:rPr>
        <w:t xml:space="preserve"> </w:t>
      </w:r>
      <w:r>
        <w:rPr>
          <w:sz w:val="24"/>
        </w:rPr>
        <w:t>реальных</w:t>
      </w:r>
      <w:r>
        <w:rPr>
          <w:spacing w:val="-3"/>
          <w:sz w:val="24"/>
        </w:rPr>
        <w:t xml:space="preserve"> </w:t>
      </w:r>
      <w:r>
        <w:rPr>
          <w:sz w:val="24"/>
        </w:rPr>
        <w:t>ситуациях;</w:t>
      </w:r>
    </w:p>
    <w:p w:rsidR="00E76707" w:rsidRDefault="00897AC9" w:rsidP="005C762A">
      <w:pPr>
        <w:pStyle w:val="a7"/>
        <w:numPr>
          <w:ilvl w:val="1"/>
          <w:numId w:val="46"/>
        </w:numPr>
        <w:tabs>
          <w:tab w:val="left" w:pos="1332"/>
        </w:tabs>
        <w:ind w:right="859" w:firstLine="566"/>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других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 переносить приобретённые знания и</w:t>
      </w:r>
      <w:r>
        <w:rPr>
          <w:spacing w:val="1"/>
          <w:sz w:val="24"/>
        </w:rPr>
        <w:t xml:space="preserve"> </w:t>
      </w:r>
      <w:r>
        <w:rPr>
          <w:sz w:val="24"/>
        </w:rPr>
        <w:t>навыки</w:t>
      </w:r>
      <w:r>
        <w:rPr>
          <w:spacing w:val="1"/>
          <w:sz w:val="24"/>
        </w:rPr>
        <w:t xml:space="preserve"> </w:t>
      </w:r>
      <w:r>
        <w:rPr>
          <w:sz w:val="24"/>
        </w:rPr>
        <w:t>в</w:t>
      </w:r>
      <w:r>
        <w:rPr>
          <w:spacing w:val="1"/>
          <w:sz w:val="24"/>
        </w:rPr>
        <w:t xml:space="preserve"> </w:t>
      </w:r>
      <w:r>
        <w:rPr>
          <w:sz w:val="24"/>
        </w:rPr>
        <w:t>повседневную</w:t>
      </w:r>
      <w:r>
        <w:rPr>
          <w:spacing w:val="-1"/>
          <w:sz w:val="24"/>
        </w:rPr>
        <w:t xml:space="preserve"> </w:t>
      </w:r>
      <w:r>
        <w:rPr>
          <w:sz w:val="24"/>
        </w:rPr>
        <w:t>жизнь.</w:t>
      </w:r>
    </w:p>
    <w:p w:rsidR="00E76707" w:rsidRDefault="00897AC9">
      <w:pPr>
        <w:spacing w:line="242" w:lineRule="auto"/>
        <w:ind w:left="553" w:right="852" w:firstLine="566"/>
        <w:jc w:val="both"/>
        <w:rPr>
          <w:b/>
          <w:i/>
          <w:sz w:val="24"/>
        </w:rPr>
      </w:pPr>
      <w:r>
        <w:rPr>
          <w:sz w:val="24"/>
        </w:rPr>
        <w:t xml:space="preserve">У обучающегося будут сформированы </w:t>
      </w:r>
      <w:r>
        <w:rPr>
          <w:b/>
          <w:i/>
          <w:sz w:val="24"/>
        </w:rPr>
        <w:t>умения работать с информацией как часть</w:t>
      </w:r>
      <w:r>
        <w:rPr>
          <w:b/>
          <w:i/>
          <w:spacing w:val="1"/>
          <w:sz w:val="24"/>
        </w:rPr>
        <w:t xml:space="preserve"> </w:t>
      </w:r>
      <w:r>
        <w:rPr>
          <w:b/>
          <w:i/>
          <w:sz w:val="24"/>
        </w:rPr>
        <w:t>познавательных</w:t>
      </w:r>
      <w:r>
        <w:rPr>
          <w:b/>
          <w:i/>
          <w:spacing w:val="1"/>
          <w:sz w:val="24"/>
        </w:rPr>
        <w:t xml:space="preserve"> </w:t>
      </w:r>
      <w:r>
        <w:rPr>
          <w:b/>
          <w:i/>
          <w:sz w:val="24"/>
        </w:rPr>
        <w:t>универсальных</w:t>
      </w:r>
      <w:r>
        <w:rPr>
          <w:b/>
          <w:i/>
          <w:spacing w:val="2"/>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293"/>
        </w:tabs>
        <w:ind w:right="851" w:firstLine="566"/>
        <w:rPr>
          <w:sz w:val="24"/>
        </w:rPr>
      </w:pPr>
      <w:r>
        <w:rPr>
          <w:sz w:val="24"/>
        </w:rPr>
        <w:t>владеть навыками самостоятельного поиска, сбора, обобщения и анализа различных</w:t>
      </w:r>
      <w:r>
        <w:rPr>
          <w:spacing w:val="1"/>
          <w:sz w:val="24"/>
        </w:rPr>
        <w:t xml:space="preserve"> </w:t>
      </w:r>
      <w:r>
        <w:rPr>
          <w:sz w:val="24"/>
        </w:rPr>
        <w:t>видов информации из источников разных типов при обеспечении условий 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E76707" w:rsidRDefault="00897AC9" w:rsidP="005C762A">
      <w:pPr>
        <w:pStyle w:val="a7"/>
        <w:numPr>
          <w:ilvl w:val="1"/>
          <w:numId w:val="46"/>
        </w:numPr>
        <w:tabs>
          <w:tab w:val="left" w:pos="1375"/>
        </w:tabs>
        <w:spacing w:line="242" w:lineRule="auto"/>
        <w:ind w:right="861" w:firstLine="566"/>
        <w:rPr>
          <w:sz w:val="24"/>
        </w:rPr>
      </w:pPr>
      <w:r>
        <w:rPr>
          <w:sz w:val="24"/>
        </w:rPr>
        <w:t>создавать</w:t>
      </w:r>
      <w:r>
        <w:rPr>
          <w:spacing w:val="1"/>
          <w:sz w:val="24"/>
        </w:rPr>
        <w:t xml:space="preserve"> </w:t>
      </w:r>
      <w:r>
        <w:rPr>
          <w:sz w:val="24"/>
        </w:rPr>
        <w:t>информационные</w:t>
      </w:r>
      <w:r>
        <w:rPr>
          <w:spacing w:val="1"/>
          <w:sz w:val="24"/>
        </w:rPr>
        <w:t xml:space="preserve"> </w:t>
      </w:r>
      <w:r>
        <w:rPr>
          <w:sz w:val="24"/>
        </w:rPr>
        <w:t>блоки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форматах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характера</w:t>
      </w:r>
      <w:r>
        <w:rPr>
          <w:spacing w:val="1"/>
          <w:sz w:val="24"/>
        </w:rPr>
        <w:t xml:space="preserve"> </w:t>
      </w:r>
      <w:r>
        <w:rPr>
          <w:sz w:val="24"/>
        </w:rPr>
        <w:t>решаемой учебной</w:t>
      </w:r>
      <w:r>
        <w:rPr>
          <w:spacing w:val="-4"/>
          <w:sz w:val="24"/>
        </w:rPr>
        <w:t xml:space="preserve"> </w:t>
      </w:r>
      <w:r>
        <w:rPr>
          <w:sz w:val="24"/>
        </w:rPr>
        <w:t>задачи;</w:t>
      </w:r>
      <w:r>
        <w:rPr>
          <w:spacing w:val="-6"/>
          <w:sz w:val="24"/>
        </w:rPr>
        <w:t xml:space="preserve"> </w:t>
      </w:r>
      <w:r>
        <w:rPr>
          <w:sz w:val="24"/>
        </w:rPr>
        <w:t>самостоятельно выбирать</w:t>
      </w:r>
      <w:r>
        <w:rPr>
          <w:spacing w:val="-3"/>
          <w:sz w:val="24"/>
        </w:rPr>
        <w:t xml:space="preserve"> </w:t>
      </w:r>
      <w:r>
        <w:rPr>
          <w:sz w:val="24"/>
        </w:rPr>
        <w:t>оптимальную</w:t>
      </w:r>
      <w:r>
        <w:rPr>
          <w:spacing w:val="-3"/>
          <w:sz w:val="24"/>
        </w:rPr>
        <w:t xml:space="preserve"> </w:t>
      </w:r>
      <w:r>
        <w:rPr>
          <w:sz w:val="24"/>
        </w:rPr>
        <w:t>форму</w:t>
      </w:r>
      <w:r>
        <w:rPr>
          <w:spacing w:val="-10"/>
          <w:sz w:val="24"/>
        </w:rPr>
        <w:t xml:space="preserve"> </w:t>
      </w:r>
      <w:r>
        <w:rPr>
          <w:sz w:val="24"/>
        </w:rPr>
        <w:t>их</w:t>
      </w:r>
      <w:r>
        <w:rPr>
          <w:spacing w:val="-5"/>
          <w:sz w:val="24"/>
        </w:rPr>
        <w:t xml:space="preserve"> </w:t>
      </w:r>
      <w:r>
        <w:rPr>
          <w:sz w:val="24"/>
        </w:rPr>
        <w:t>представления;</w:t>
      </w:r>
    </w:p>
    <w:p w:rsidR="00E76707" w:rsidRDefault="00897AC9" w:rsidP="005C762A">
      <w:pPr>
        <w:pStyle w:val="a7"/>
        <w:numPr>
          <w:ilvl w:val="1"/>
          <w:numId w:val="46"/>
        </w:numPr>
        <w:tabs>
          <w:tab w:val="left" w:pos="1317"/>
        </w:tabs>
        <w:spacing w:line="242" w:lineRule="auto"/>
        <w:ind w:right="859"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 информации,</w:t>
      </w:r>
      <w:r>
        <w:rPr>
          <w:spacing w:val="1"/>
          <w:sz w:val="24"/>
        </w:rPr>
        <w:t xml:space="preserve"> </w:t>
      </w:r>
      <w:r>
        <w:rPr>
          <w:sz w:val="24"/>
        </w:rPr>
        <w:t>её соответствие правовым и</w:t>
      </w:r>
      <w:r>
        <w:rPr>
          <w:spacing w:val="1"/>
          <w:sz w:val="24"/>
        </w:rPr>
        <w:t xml:space="preserve"> </w:t>
      </w:r>
      <w:r>
        <w:rPr>
          <w:sz w:val="24"/>
        </w:rPr>
        <w:t>морально-этическим</w:t>
      </w:r>
      <w:r>
        <w:rPr>
          <w:spacing w:val="-2"/>
          <w:sz w:val="24"/>
        </w:rPr>
        <w:t xml:space="preserve"> </w:t>
      </w:r>
      <w:r>
        <w:rPr>
          <w:sz w:val="24"/>
        </w:rPr>
        <w:t>нормам;</w:t>
      </w:r>
    </w:p>
    <w:p w:rsidR="00E76707" w:rsidRDefault="00897AC9" w:rsidP="005C762A">
      <w:pPr>
        <w:pStyle w:val="a7"/>
        <w:numPr>
          <w:ilvl w:val="1"/>
          <w:numId w:val="46"/>
        </w:numPr>
        <w:tabs>
          <w:tab w:val="left" w:pos="1337"/>
        </w:tabs>
        <w:spacing w:line="242" w:lineRule="auto"/>
        <w:ind w:right="859"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w:t>
      </w:r>
      <w:r>
        <w:rPr>
          <w:spacing w:val="1"/>
          <w:sz w:val="24"/>
        </w:rPr>
        <w:t xml:space="preserve"> </w:t>
      </w:r>
      <w:r>
        <w:rPr>
          <w:sz w:val="24"/>
        </w:rPr>
        <w:t>предотвращению</w:t>
      </w:r>
      <w:r>
        <w:rPr>
          <w:spacing w:val="1"/>
          <w:sz w:val="24"/>
        </w:rPr>
        <w:t xml:space="preserve"> </w:t>
      </w:r>
      <w:r>
        <w:rPr>
          <w:sz w:val="24"/>
        </w:rPr>
        <w:t>рисков,</w:t>
      </w:r>
      <w:r>
        <w:rPr>
          <w:spacing w:val="1"/>
          <w:sz w:val="24"/>
        </w:rPr>
        <w:t xml:space="preserve"> </w:t>
      </w:r>
      <w:r>
        <w:rPr>
          <w:sz w:val="24"/>
        </w:rPr>
        <w:t>профилактике</w:t>
      </w:r>
      <w:r>
        <w:rPr>
          <w:spacing w:val="1"/>
          <w:sz w:val="24"/>
        </w:rPr>
        <w:t xml:space="preserve"> </w:t>
      </w:r>
      <w:r>
        <w:rPr>
          <w:sz w:val="24"/>
        </w:rPr>
        <w:t>угроз</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от</w:t>
      </w:r>
      <w:r>
        <w:rPr>
          <w:spacing w:val="1"/>
          <w:sz w:val="24"/>
        </w:rPr>
        <w:t xml:space="preserve"> </w:t>
      </w:r>
      <w:r>
        <w:rPr>
          <w:sz w:val="24"/>
        </w:rPr>
        <w:t>опасностей</w:t>
      </w:r>
      <w:r>
        <w:rPr>
          <w:spacing w:val="-3"/>
          <w:sz w:val="24"/>
        </w:rPr>
        <w:t xml:space="preserve"> </w:t>
      </w:r>
      <w:r>
        <w:rPr>
          <w:sz w:val="24"/>
        </w:rPr>
        <w:t>цифровой</w:t>
      </w:r>
      <w:r>
        <w:rPr>
          <w:spacing w:val="-2"/>
          <w:sz w:val="24"/>
        </w:rPr>
        <w:t xml:space="preserve"> </w:t>
      </w:r>
      <w:r>
        <w:rPr>
          <w:sz w:val="24"/>
        </w:rPr>
        <w:t>среды;</w:t>
      </w:r>
    </w:p>
    <w:p w:rsidR="00E76707" w:rsidRDefault="00897AC9" w:rsidP="005C762A">
      <w:pPr>
        <w:pStyle w:val="a7"/>
        <w:numPr>
          <w:ilvl w:val="1"/>
          <w:numId w:val="46"/>
        </w:numPr>
        <w:tabs>
          <w:tab w:val="left" w:pos="1274"/>
        </w:tabs>
        <w:spacing w:line="237" w:lineRule="auto"/>
        <w:ind w:right="861" w:firstLine="566"/>
        <w:rPr>
          <w:sz w:val="24"/>
        </w:rPr>
      </w:pPr>
      <w:r>
        <w:rPr>
          <w:sz w:val="24"/>
        </w:rPr>
        <w:t>использовать средства информационных и коммуникационных технологий в учебном</w:t>
      </w:r>
      <w:r>
        <w:rPr>
          <w:spacing w:val="1"/>
          <w:sz w:val="24"/>
        </w:rPr>
        <w:t xml:space="preserve"> </w:t>
      </w:r>
      <w:r>
        <w:rPr>
          <w:sz w:val="24"/>
        </w:rPr>
        <w:t>процессе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2"/>
          <w:sz w:val="24"/>
        </w:rPr>
        <w:t xml:space="preserve"> </w:t>
      </w:r>
      <w:r>
        <w:rPr>
          <w:sz w:val="24"/>
        </w:rPr>
        <w:t>техники</w:t>
      </w:r>
      <w:r>
        <w:rPr>
          <w:spacing w:val="1"/>
          <w:sz w:val="24"/>
        </w:rPr>
        <w:t xml:space="preserve"> </w:t>
      </w:r>
      <w:r>
        <w:rPr>
          <w:sz w:val="24"/>
        </w:rPr>
        <w:t>безопасности</w:t>
      </w:r>
      <w:r>
        <w:rPr>
          <w:spacing w:val="-3"/>
          <w:sz w:val="24"/>
        </w:rPr>
        <w:t xml:space="preserve"> </w:t>
      </w:r>
      <w:r>
        <w:rPr>
          <w:sz w:val="24"/>
        </w:rPr>
        <w:t>и</w:t>
      </w:r>
      <w:r>
        <w:rPr>
          <w:spacing w:val="-4"/>
          <w:sz w:val="24"/>
        </w:rPr>
        <w:t xml:space="preserve"> </w:t>
      </w:r>
      <w:r>
        <w:rPr>
          <w:sz w:val="24"/>
        </w:rPr>
        <w:t>гигиены.</w:t>
      </w:r>
    </w:p>
    <w:p w:rsidR="00E76707" w:rsidRDefault="00897AC9">
      <w:pPr>
        <w:spacing w:line="242" w:lineRule="auto"/>
        <w:ind w:left="553" w:right="852" w:firstLine="566"/>
        <w:jc w:val="both"/>
        <w:rPr>
          <w:b/>
          <w:i/>
          <w:sz w:val="24"/>
        </w:rPr>
      </w:pPr>
      <w:r>
        <w:rPr>
          <w:sz w:val="24"/>
        </w:rPr>
        <w:t xml:space="preserve">У обучающегося будут сформированы </w:t>
      </w:r>
      <w:r>
        <w:rPr>
          <w:b/>
          <w:i/>
          <w:sz w:val="24"/>
        </w:rPr>
        <w:t>умения общения как часть коммуникативных</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51"/>
        </w:tabs>
        <w:spacing w:line="237" w:lineRule="auto"/>
        <w:ind w:right="864" w:firstLine="566"/>
        <w:jc w:val="left"/>
        <w:rPr>
          <w:sz w:val="24"/>
        </w:rPr>
      </w:pPr>
      <w:r>
        <w:rPr>
          <w:sz w:val="24"/>
        </w:rPr>
        <w:t>осуществлять</w:t>
      </w:r>
      <w:r>
        <w:rPr>
          <w:spacing w:val="27"/>
          <w:sz w:val="24"/>
        </w:rPr>
        <w:t xml:space="preserve"> </w:t>
      </w:r>
      <w:r>
        <w:rPr>
          <w:sz w:val="24"/>
        </w:rPr>
        <w:t>в</w:t>
      </w:r>
      <w:r>
        <w:rPr>
          <w:spacing w:val="28"/>
          <w:sz w:val="24"/>
        </w:rPr>
        <w:t xml:space="preserve"> </w:t>
      </w:r>
      <w:r>
        <w:rPr>
          <w:sz w:val="24"/>
        </w:rPr>
        <w:t>ходе</w:t>
      </w:r>
      <w:r>
        <w:rPr>
          <w:spacing w:val="25"/>
          <w:sz w:val="24"/>
        </w:rPr>
        <w:t xml:space="preserve"> </w:t>
      </w:r>
      <w:r>
        <w:rPr>
          <w:sz w:val="24"/>
        </w:rPr>
        <w:t>образовательной</w:t>
      </w:r>
      <w:r>
        <w:rPr>
          <w:spacing w:val="27"/>
          <w:sz w:val="24"/>
        </w:rPr>
        <w:t xml:space="preserve"> </w:t>
      </w:r>
      <w:r>
        <w:rPr>
          <w:sz w:val="24"/>
        </w:rPr>
        <w:t>деятельности</w:t>
      </w:r>
      <w:r>
        <w:rPr>
          <w:spacing w:val="27"/>
          <w:sz w:val="24"/>
        </w:rPr>
        <w:t xml:space="preserve"> </w:t>
      </w:r>
      <w:r>
        <w:rPr>
          <w:sz w:val="24"/>
        </w:rPr>
        <w:t>безопасную</w:t>
      </w:r>
      <w:r>
        <w:rPr>
          <w:spacing w:val="24"/>
          <w:sz w:val="24"/>
        </w:rPr>
        <w:t xml:space="preserve"> </w:t>
      </w:r>
      <w:r>
        <w:rPr>
          <w:sz w:val="24"/>
        </w:rPr>
        <w:t>коммуникацию,</w:t>
      </w:r>
      <w:r>
        <w:rPr>
          <w:spacing w:val="-57"/>
          <w:sz w:val="24"/>
        </w:rPr>
        <w:t xml:space="preserve"> </w:t>
      </w:r>
      <w:r>
        <w:rPr>
          <w:sz w:val="24"/>
        </w:rPr>
        <w:t>переносить</w:t>
      </w:r>
      <w:r>
        <w:rPr>
          <w:spacing w:val="1"/>
          <w:sz w:val="24"/>
        </w:rPr>
        <w:t xml:space="preserve"> </w:t>
      </w:r>
      <w:r>
        <w:rPr>
          <w:sz w:val="24"/>
        </w:rPr>
        <w:t>принципы</w:t>
      </w:r>
      <w:r>
        <w:rPr>
          <w:spacing w:val="3"/>
          <w:sz w:val="24"/>
        </w:rPr>
        <w:t xml:space="preserve"> </w:t>
      </w:r>
      <w:r>
        <w:rPr>
          <w:sz w:val="24"/>
        </w:rPr>
        <w:t>её</w:t>
      </w:r>
      <w:r>
        <w:rPr>
          <w:spacing w:val="-10"/>
          <w:sz w:val="24"/>
        </w:rPr>
        <w:t xml:space="preserve"> </w:t>
      </w:r>
      <w:r>
        <w:rPr>
          <w:sz w:val="24"/>
        </w:rPr>
        <w:t>организации</w:t>
      </w:r>
      <w:r>
        <w:rPr>
          <w:spacing w:val="-2"/>
          <w:sz w:val="24"/>
        </w:rPr>
        <w:t xml:space="preserve"> </w:t>
      </w:r>
      <w:r>
        <w:rPr>
          <w:sz w:val="24"/>
        </w:rPr>
        <w:t>в</w:t>
      </w:r>
      <w:r>
        <w:rPr>
          <w:spacing w:val="-1"/>
          <w:sz w:val="24"/>
        </w:rPr>
        <w:t xml:space="preserve"> </w:t>
      </w:r>
      <w:r>
        <w:rPr>
          <w:sz w:val="24"/>
        </w:rPr>
        <w:t>повседневную</w:t>
      </w:r>
      <w:r>
        <w:rPr>
          <w:spacing w:val="-1"/>
          <w:sz w:val="24"/>
        </w:rPr>
        <w:t xml:space="preserve"> </w:t>
      </w:r>
      <w:r>
        <w:rPr>
          <w:sz w:val="24"/>
        </w:rPr>
        <w:t>жизнь;</w:t>
      </w:r>
    </w:p>
    <w:p w:rsidR="00E76707" w:rsidRDefault="00897AC9" w:rsidP="005C762A">
      <w:pPr>
        <w:pStyle w:val="a7"/>
        <w:numPr>
          <w:ilvl w:val="1"/>
          <w:numId w:val="46"/>
        </w:numPr>
        <w:tabs>
          <w:tab w:val="left" w:pos="1346"/>
        </w:tabs>
        <w:spacing w:line="237" w:lineRule="auto"/>
        <w:ind w:right="852" w:firstLine="566"/>
        <w:jc w:val="left"/>
        <w:rPr>
          <w:sz w:val="24"/>
        </w:rPr>
      </w:pPr>
      <w:r>
        <w:rPr>
          <w:sz w:val="24"/>
        </w:rPr>
        <w:t>распознавать</w:t>
      </w:r>
      <w:r>
        <w:rPr>
          <w:spacing w:val="18"/>
          <w:sz w:val="24"/>
        </w:rPr>
        <w:t xml:space="preserve"> </w:t>
      </w:r>
      <w:r>
        <w:rPr>
          <w:sz w:val="24"/>
        </w:rPr>
        <w:t>вербальные</w:t>
      </w:r>
      <w:r>
        <w:rPr>
          <w:spacing w:val="20"/>
          <w:sz w:val="24"/>
        </w:rPr>
        <w:t xml:space="preserve"> </w:t>
      </w:r>
      <w:r>
        <w:rPr>
          <w:sz w:val="24"/>
        </w:rPr>
        <w:t>и</w:t>
      </w:r>
      <w:r>
        <w:rPr>
          <w:spacing w:val="18"/>
          <w:sz w:val="24"/>
        </w:rPr>
        <w:t xml:space="preserve"> </w:t>
      </w:r>
      <w:r>
        <w:rPr>
          <w:sz w:val="24"/>
        </w:rPr>
        <w:t>невербальные</w:t>
      </w:r>
      <w:r>
        <w:rPr>
          <w:spacing w:val="16"/>
          <w:sz w:val="24"/>
        </w:rPr>
        <w:t xml:space="preserve"> </w:t>
      </w:r>
      <w:r>
        <w:rPr>
          <w:sz w:val="24"/>
        </w:rPr>
        <w:t>средства</w:t>
      </w:r>
      <w:r>
        <w:rPr>
          <w:spacing w:val="20"/>
          <w:sz w:val="24"/>
        </w:rPr>
        <w:t xml:space="preserve"> </w:t>
      </w:r>
      <w:r>
        <w:rPr>
          <w:sz w:val="24"/>
        </w:rPr>
        <w:t>общения;</w:t>
      </w:r>
      <w:r>
        <w:rPr>
          <w:spacing w:val="17"/>
          <w:sz w:val="24"/>
        </w:rPr>
        <w:t xml:space="preserve"> </w:t>
      </w:r>
      <w:r>
        <w:rPr>
          <w:sz w:val="24"/>
        </w:rPr>
        <w:t>понимать</w:t>
      </w:r>
      <w:r>
        <w:rPr>
          <w:spacing w:val="22"/>
          <w:sz w:val="24"/>
        </w:rPr>
        <w:t xml:space="preserve"> </w:t>
      </w:r>
      <w:r>
        <w:rPr>
          <w:sz w:val="24"/>
        </w:rPr>
        <w:t>значение</w:t>
      </w:r>
      <w:r>
        <w:rPr>
          <w:spacing w:val="-57"/>
          <w:sz w:val="24"/>
        </w:rPr>
        <w:t xml:space="preserve"> </w:t>
      </w:r>
      <w:r>
        <w:rPr>
          <w:sz w:val="24"/>
        </w:rPr>
        <w:t>социальных</w:t>
      </w:r>
      <w:r>
        <w:rPr>
          <w:spacing w:val="-4"/>
          <w:sz w:val="24"/>
        </w:rPr>
        <w:t xml:space="preserve"> </w:t>
      </w:r>
      <w:r>
        <w:rPr>
          <w:sz w:val="24"/>
        </w:rPr>
        <w:t>знаков;</w:t>
      </w:r>
      <w:r>
        <w:rPr>
          <w:spacing w:val="-7"/>
          <w:sz w:val="24"/>
        </w:rPr>
        <w:t xml:space="preserve"> </w:t>
      </w:r>
      <w:r>
        <w:rPr>
          <w:sz w:val="24"/>
        </w:rPr>
        <w:t>определять</w:t>
      </w:r>
      <w:r>
        <w:rPr>
          <w:spacing w:val="1"/>
          <w:sz w:val="24"/>
        </w:rPr>
        <w:t xml:space="preserve"> </w:t>
      </w:r>
      <w:r>
        <w:rPr>
          <w:sz w:val="24"/>
        </w:rPr>
        <w:t>признаки</w:t>
      </w:r>
      <w:r>
        <w:rPr>
          <w:spacing w:val="9"/>
          <w:sz w:val="24"/>
        </w:rPr>
        <w:t xml:space="preserve"> </w:t>
      </w:r>
      <w:r>
        <w:rPr>
          <w:sz w:val="24"/>
        </w:rPr>
        <w:t>деструктивного</w:t>
      </w:r>
      <w:r>
        <w:rPr>
          <w:spacing w:val="-4"/>
          <w:sz w:val="24"/>
        </w:rPr>
        <w:t xml:space="preserve"> </w:t>
      </w:r>
      <w:r>
        <w:rPr>
          <w:sz w:val="24"/>
        </w:rPr>
        <w:t>общения;</w:t>
      </w:r>
    </w:p>
    <w:p w:rsidR="00E76707" w:rsidRDefault="00897AC9" w:rsidP="005C762A">
      <w:pPr>
        <w:pStyle w:val="a7"/>
        <w:numPr>
          <w:ilvl w:val="1"/>
          <w:numId w:val="46"/>
        </w:numPr>
        <w:tabs>
          <w:tab w:val="left" w:pos="1317"/>
        </w:tabs>
        <w:spacing w:line="237" w:lineRule="auto"/>
        <w:ind w:right="858" w:firstLine="566"/>
        <w:jc w:val="left"/>
        <w:rPr>
          <w:sz w:val="24"/>
        </w:rPr>
      </w:pPr>
      <w:r>
        <w:rPr>
          <w:sz w:val="24"/>
        </w:rPr>
        <w:t>владеть</w:t>
      </w:r>
      <w:r>
        <w:rPr>
          <w:spacing w:val="50"/>
          <w:sz w:val="24"/>
        </w:rPr>
        <w:t xml:space="preserve"> </w:t>
      </w:r>
      <w:r>
        <w:rPr>
          <w:sz w:val="24"/>
        </w:rPr>
        <w:t>приёмами</w:t>
      </w:r>
      <w:r>
        <w:rPr>
          <w:spacing w:val="49"/>
          <w:sz w:val="24"/>
        </w:rPr>
        <w:t xml:space="preserve"> </w:t>
      </w:r>
      <w:r>
        <w:rPr>
          <w:sz w:val="24"/>
        </w:rPr>
        <w:t>безопасного</w:t>
      </w:r>
      <w:r>
        <w:rPr>
          <w:spacing w:val="53"/>
          <w:sz w:val="24"/>
        </w:rPr>
        <w:t xml:space="preserve"> </w:t>
      </w:r>
      <w:r>
        <w:rPr>
          <w:sz w:val="24"/>
        </w:rPr>
        <w:t>межличностного</w:t>
      </w:r>
      <w:r>
        <w:rPr>
          <w:spacing w:val="54"/>
          <w:sz w:val="24"/>
        </w:rPr>
        <w:t xml:space="preserve"> </w:t>
      </w:r>
      <w:r>
        <w:rPr>
          <w:sz w:val="24"/>
        </w:rPr>
        <w:t>и</w:t>
      </w:r>
      <w:r>
        <w:rPr>
          <w:spacing w:val="45"/>
          <w:sz w:val="24"/>
        </w:rPr>
        <w:t xml:space="preserve"> </w:t>
      </w:r>
      <w:r>
        <w:rPr>
          <w:sz w:val="24"/>
        </w:rPr>
        <w:t>группового</w:t>
      </w:r>
      <w:r>
        <w:rPr>
          <w:spacing w:val="49"/>
          <w:sz w:val="24"/>
        </w:rPr>
        <w:t xml:space="preserve"> </w:t>
      </w:r>
      <w:r>
        <w:rPr>
          <w:sz w:val="24"/>
        </w:rPr>
        <w:t>общения;</w:t>
      </w:r>
      <w:r>
        <w:rPr>
          <w:spacing w:val="44"/>
          <w:sz w:val="24"/>
        </w:rPr>
        <w:t xml:space="preserve"> </w:t>
      </w:r>
      <w:r>
        <w:rPr>
          <w:sz w:val="24"/>
        </w:rPr>
        <w:t>безопасно</w:t>
      </w:r>
      <w:r>
        <w:rPr>
          <w:spacing w:val="-57"/>
          <w:sz w:val="24"/>
        </w:rPr>
        <w:t xml:space="preserve"> </w:t>
      </w:r>
      <w:r>
        <w:rPr>
          <w:sz w:val="24"/>
        </w:rPr>
        <w:t>действовать</w:t>
      </w:r>
      <w:r>
        <w:rPr>
          <w:spacing w:val="1"/>
          <w:sz w:val="24"/>
        </w:rPr>
        <w:t xml:space="preserve"> </w:t>
      </w:r>
      <w:r>
        <w:rPr>
          <w:sz w:val="24"/>
        </w:rPr>
        <w:t>по</w:t>
      </w:r>
      <w:r>
        <w:rPr>
          <w:spacing w:val="2"/>
          <w:sz w:val="24"/>
        </w:rPr>
        <w:t xml:space="preserve"> </w:t>
      </w:r>
      <w:r>
        <w:rPr>
          <w:sz w:val="24"/>
        </w:rPr>
        <w:t>избеганию</w:t>
      </w:r>
      <w:r>
        <w:rPr>
          <w:spacing w:val="-5"/>
          <w:sz w:val="24"/>
        </w:rPr>
        <w:t xml:space="preserve"> </w:t>
      </w:r>
      <w:r>
        <w:rPr>
          <w:sz w:val="24"/>
        </w:rPr>
        <w:t>конфликтных</w:t>
      </w:r>
      <w:r>
        <w:rPr>
          <w:spacing w:val="-4"/>
          <w:sz w:val="24"/>
        </w:rPr>
        <w:t xml:space="preserve"> </w:t>
      </w:r>
      <w:r>
        <w:rPr>
          <w:sz w:val="24"/>
        </w:rPr>
        <w:t>ситуаций;</w:t>
      </w:r>
    </w:p>
    <w:p w:rsidR="00E76707" w:rsidRDefault="00E76707">
      <w:pPr>
        <w:spacing w:line="237" w:lineRule="auto"/>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22"/>
        </w:tabs>
        <w:spacing w:before="66" w:line="237" w:lineRule="auto"/>
        <w:ind w:right="860" w:firstLine="566"/>
        <w:jc w:val="left"/>
        <w:rPr>
          <w:sz w:val="24"/>
        </w:rPr>
      </w:pPr>
      <w:r>
        <w:rPr>
          <w:sz w:val="24"/>
        </w:rPr>
        <w:lastRenderedPageBreak/>
        <w:t>аргументированно,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ясно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 зрения</w:t>
      </w:r>
      <w:r>
        <w:rPr>
          <w:spacing w:val="1"/>
          <w:sz w:val="24"/>
        </w:rPr>
        <w:t xml:space="preserve"> </w:t>
      </w:r>
      <w:r>
        <w:rPr>
          <w:sz w:val="24"/>
        </w:rPr>
        <w:t>с</w:t>
      </w:r>
      <w:r>
        <w:rPr>
          <w:spacing w:val="1"/>
          <w:sz w:val="24"/>
        </w:rPr>
        <w:t xml:space="preserve"> </w:t>
      </w:r>
      <w:r>
        <w:rPr>
          <w:sz w:val="24"/>
        </w:rPr>
        <w:t>использованием</w:t>
      </w:r>
      <w:r>
        <w:rPr>
          <w:spacing w:val="-57"/>
          <w:sz w:val="24"/>
        </w:rPr>
        <w:t xml:space="preserve"> </w:t>
      </w:r>
      <w:r>
        <w:rPr>
          <w:sz w:val="24"/>
        </w:rPr>
        <w:t>языковых</w:t>
      </w:r>
      <w:r>
        <w:rPr>
          <w:spacing w:val="-4"/>
          <w:sz w:val="24"/>
        </w:rPr>
        <w:t xml:space="preserve"> </w:t>
      </w:r>
      <w:r>
        <w:rPr>
          <w:sz w:val="24"/>
        </w:rPr>
        <w:t>средств.</w:t>
      </w:r>
    </w:p>
    <w:p w:rsidR="00E76707" w:rsidRDefault="00897AC9">
      <w:pPr>
        <w:tabs>
          <w:tab w:val="left" w:pos="1522"/>
          <w:tab w:val="left" w:pos="3253"/>
          <w:tab w:val="left" w:pos="4069"/>
          <w:tab w:val="left" w:pos="5849"/>
          <w:tab w:val="left" w:pos="6846"/>
          <w:tab w:val="left" w:pos="8923"/>
          <w:tab w:val="left" w:pos="9518"/>
        </w:tabs>
        <w:spacing w:before="4" w:line="242" w:lineRule="auto"/>
        <w:ind w:left="553" w:right="852" w:firstLine="566"/>
        <w:rPr>
          <w:b/>
          <w:i/>
          <w:sz w:val="24"/>
        </w:rPr>
      </w:pPr>
      <w:r>
        <w:rPr>
          <w:sz w:val="24"/>
        </w:rPr>
        <w:t>У</w:t>
      </w:r>
      <w:r>
        <w:rPr>
          <w:sz w:val="24"/>
        </w:rPr>
        <w:tab/>
        <w:t>обучающегося</w:t>
      </w:r>
      <w:r>
        <w:rPr>
          <w:sz w:val="24"/>
        </w:rPr>
        <w:tab/>
        <w:t>будут</w:t>
      </w:r>
      <w:r>
        <w:rPr>
          <w:sz w:val="24"/>
        </w:rPr>
        <w:tab/>
        <w:t>сформированы</w:t>
      </w:r>
      <w:r>
        <w:rPr>
          <w:sz w:val="24"/>
        </w:rPr>
        <w:tab/>
      </w:r>
      <w:r>
        <w:rPr>
          <w:b/>
          <w:i/>
          <w:sz w:val="24"/>
        </w:rPr>
        <w:t>умения</w:t>
      </w:r>
      <w:r>
        <w:rPr>
          <w:b/>
          <w:i/>
          <w:sz w:val="24"/>
        </w:rPr>
        <w:tab/>
        <w:t>самоорганизации</w:t>
      </w:r>
      <w:r>
        <w:rPr>
          <w:b/>
          <w:i/>
          <w:sz w:val="24"/>
        </w:rPr>
        <w:tab/>
        <w:t>как</w:t>
      </w:r>
      <w:r>
        <w:rPr>
          <w:b/>
          <w:i/>
          <w:sz w:val="24"/>
        </w:rPr>
        <w:tab/>
      </w:r>
      <w:r>
        <w:rPr>
          <w:b/>
          <w:i/>
          <w:spacing w:val="-1"/>
          <w:sz w:val="24"/>
        </w:rPr>
        <w:t>части</w:t>
      </w:r>
      <w:r>
        <w:rPr>
          <w:b/>
          <w:i/>
          <w:spacing w:val="-57"/>
          <w:sz w:val="24"/>
        </w:rPr>
        <w:t xml:space="preserve"> </w:t>
      </w:r>
      <w:r>
        <w:rPr>
          <w:b/>
          <w:i/>
          <w:sz w:val="24"/>
        </w:rPr>
        <w:t>регулятивных</w:t>
      </w:r>
      <w:r>
        <w:rPr>
          <w:b/>
          <w:i/>
          <w:spacing w:val="-4"/>
          <w:sz w:val="24"/>
        </w:rPr>
        <w:t xml:space="preserve"> </w:t>
      </w:r>
      <w:r>
        <w:rPr>
          <w:b/>
          <w:i/>
          <w:sz w:val="24"/>
        </w:rPr>
        <w:t>универсальных</w:t>
      </w:r>
      <w:r>
        <w:rPr>
          <w:b/>
          <w:i/>
          <w:spacing w:val="-3"/>
          <w:sz w:val="24"/>
        </w:rPr>
        <w:t xml:space="preserve"> </w:t>
      </w:r>
      <w:r>
        <w:rPr>
          <w:b/>
          <w:i/>
          <w:sz w:val="24"/>
        </w:rPr>
        <w:t>учебных</w:t>
      </w:r>
      <w:r>
        <w:rPr>
          <w:b/>
          <w:i/>
          <w:spacing w:val="-3"/>
          <w:sz w:val="24"/>
        </w:rPr>
        <w:t xml:space="preserve"> </w:t>
      </w:r>
      <w:r>
        <w:rPr>
          <w:b/>
          <w:i/>
          <w:sz w:val="24"/>
        </w:rPr>
        <w:t>действий:</w:t>
      </w:r>
    </w:p>
    <w:p w:rsidR="00E76707" w:rsidRDefault="00897AC9" w:rsidP="005C762A">
      <w:pPr>
        <w:pStyle w:val="a7"/>
        <w:numPr>
          <w:ilvl w:val="1"/>
          <w:numId w:val="46"/>
        </w:numPr>
        <w:tabs>
          <w:tab w:val="left" w:pos="1337"/>
        </w:tabs>
        <w:spacing w:line="237" w:lineRule="auto"/>
        <w:ind w:right="853" w:firstLine="566"/>
        <w:jc w:val="left"/>
        <w:rPr>
          <w:sz w:val="24"/>
        </w:rPr>
      </w:pPr>
      <w:r>
        <w:rPr>
          <w:sz w:val="24"/>
        </w:rPr>
        <w:t>ставить</w:t>
      </w:r>
      <w:r>
        <w:rPr>
          <w:spacing w:val="7"/>
          <w:sz w:val="24"/>
        </w:rPr>
        <w:t xml:space="preserve"> </w:t>
      </w:r>
      <w:r>
        <w:rPr>
          <w:sz w:val="24"/>
        </w:rPr>
        <w:t>и</w:t>
      </w:r>
      <w:r>
        <w:rPr>
          <w:spacing w:val="12"/>
          <w:sz w:val="24"/>
        </w:rPr>
        <w:t xml:space="preserve"> </w:t>
      </w:r>
      <w:r>
        <w:rPr>
          <w:sz w:val="24"/>
        </w:rPr>
        <w:t>формулировать</w:t>
      </w:r>
      <w:r>
        <w:rPr>
          <w:spacing w:val="8"/>
          <w:sz w:val="24"/>
        </w:rPr>
        <w:t xml:space="preserve"> </w:t>
      </w:r>
      <w:r>
        <w:rPr>
          <w:sz w:val="24"/>
        </w:rPr>
        <w:t>собственные</w:t>
      </w:r>
      <w:r>
        <w:rPr>
          <w:spacing w:val="5"/>
          <w:sz w:val="24"/>
        </w:rPr>
        <w:t xml:space="preserve"> </w:t>
      </w:r>
      <w:r>
        <w:rPr>
          <w:sz w:val="24"/>
        </w:rPr>
        <w:t>задачи</w:t>
      </w:r>
      <w:r>
        <w:rPr>
          <w:spacing w:val="12"/>
          <w:sz w:val="24"/>
        </w:rPr>
        <w:t xml:space="preserve"> </w:t>
      </w:r>
      <w:r>
        <w:rPr>
          <w:sz w:val="24"/>
        </w:rPr>
        <w:t>в</w:t>
      </w:r>
      <w:r>
        <w:rPr>
          <w:spacing w:val="8"/>
          <w:sz w:val="24"/>
        </w:rPr>
        <w:t xml:space="preserve"> </w:t>
      </w:r>
      <w:r>
        <w:rPr>
          <w:sz w:val="24"/>
        </w:rPr>
        <w:t>образовательной</w:t>
      </w:r>
      <w:r>
        <w:rPr>
          <w:spacing w:val="7"/>
          <w:sz w:val="24"/>
        </w:rPr>
        <w:t xml:space="preserve"> </w:t>
      </w:r>
      <w:r>
        <w:rPr>
          <w:sz w:val="24"/>
        </w:rPr>
        <w:t>деятельности</w:t>
      </w:r>
      <w:r>
        <w:rPr>
          <w:spacing w:val="12"/>
          <w:sz w:val="24"/>
        </w:rPr>
        <w:t xml:space="preserve"> </w:t>
      </w:r>
      <w:r>
        <w:rPr>
          <w:sz w:val="24"/>
        </w:rPr>
        <w:t>и</w:t>
      </w:r>
      <w:r>
        <w:rPr>
          <w:spacing w:val="-57"/>
          <w:sz w:val="24"/>
        </w:rPr>
        <w:t xml:space="preserve"> </w:t>
      </w:r>
      <w:r>
        <w:rPr>
          <w:sz w:val="24"/>
        </w:rPr>
        <w:t>жизненных</w:t>
      </w:r>
      <w:r>
        <w:rPr>
          <w:spacing w:val="-4"/>
          <w:sz w:val="24"/>
        </w:rPr>
        <w:t xml:space="preserve"> </w:t>
      </w:r>
      <w:r>
        <w:rPr>
          <w:sz w:val="24"/>
        </w:rPr>
        <w:t>ситуациях;</w:t>
      </w:r>
    </w:p>
    <w:p w:rsidR="00E76707" w:rsidRDefault="00897AC9" w:rsidP="005C762A">
      <w:pPr>
        <w:pStyle w:val="a7"/>
        <w:numPr>
          <w:ilvl w:val="1"/>
          <w:numId w:val="46"/>
        </w:numPr>
        <w:tabs>
          <w:tab w:val="left" w:pos="1337"/>
        </w:tabs>
        <w:spacing w:before="3" w:line="237" w:lineRule="auto"/>
        <w:ind w:right="852" w:firstLine="566"/>
        <w:jc w:val="left"/>
        <w:rPr>
          <w:sz w:val="24"/>
        </w:rPr>
      </w:pPr>
      <w:r>
        <w:rPr>
          <w:sz w:val="24"/>
        </w:rPr>
        <w:t>самостоятельно</w:t>
      </w:r>
      <w:r>
        <w:rPr>
          <w:spacing w:val="10"/>
          <w:sz w:val="24"/>
        </w:rPr>
        <w:t xml:space="preserve"> </w:t>
      </w:r>
      <w:r>
        <w:rPr>
          <w:sz w:val="24"/>
        </w:rPr>
        <w:t>выявлять</w:t>
      </w:r>
      <w:r>
        <w:rPr>
          <w:spacing w:val="10"/>
          <w:sz w:val="24"/>
        </w:rPr>
        <w:t xml:space="preserve"> </w:t>
      </w:r>
      <w:r>
        <w:rPr>
          <w:sz w:val="24"/>
        </w:rPr>
        <w:t>проблемные</w:t>
      </w:r>
      <w:r>
        <w:rPr>
          <w:spacing w:val="4"/>
          <w:sz w:val="24"/>
        </w:rPr>
        <w:t xml:space="preserve"> </w:t>
      </w:r>
      <w:r>
        <w:rPr>
          <w:sz w:val="24"/>
        </w:rPr>
        <w:t>вопросы,</w:t>
      </w:r>
      <w:r>
        <w:rPr>
          <w:spacing w:val="13"/>
          <w:sz w:val="24"/>
        </w:rPr>
        <w:t xml:space="preserve"> </w:t>
      </w:r>
      <w:r>
        <w:rPr>
          <w:sz w:val="24"/>
        </w:rPr>
        <w:t>выбирать</w:t>
      </w:r>
      <w:r>
        <w:rPr>
          <w:spacing w:val="2"/>
          <w:sz w:val="24"/>
        </w:rPr>
        <w:t xml:space="preserve"> </w:t>
      </w:r>
      <w:r>
        <w:rPr>
          <w:sz w:val="24"/>
        </w:rPr>
        <w:t>оптимальный</w:t>
      </w:r>
      <w:r>
        <w:rPr>
          <w:spacing w:val="11"/>
          <w:sz w:val="24"/>
        </w:rPr>
        <w:t xml:space="preserve"> </w:t>
      </w:r>
      <w:r>
        <w:rPr>
          <w:sz w:val="24"/>
        </w:rPr>
        <w:t>способ</w:t>
      </w:r>
      <w:r>
        <w:rPr>
          <w:spacing w:val="3"/>
          <w:sz w:val="24"/>
        </w:rPr>
        <w:t xml:space="preserve"> </w:t>
      </w:r>
      <w:r>
        <w:rPr>
          <w:sz w:val="24"/>
        </w:rPr>
        <w:t>и</w:t>
      </w:r>
      <w:r>
        <w:rPr>
          <w:spacing w:val="-57"/>
          <w:sz w:val="24"/>
        </w:rPr>
        <w:t xml:space="preserve"> </w:t>
      </w:r>
      <w:r>
        <w:rPr>
          <w:sz w:val="24"/>
        </w:rPr>
        <w:t>составлять</w:t>
      </w:r>
      <w:r>
        <w:rPr>
          <w:spacing w:val="-3"/>
          <w:sz w:val="24"/>
        </w:rPr>
        <w:t xml:space="preserve"> </w:t>
      </w:r>
      <w:r>
        <w:rPr>
          <w:sz w:val="24"/>
        </w:rPr>
        <w:t>план</w:t>
      </w:r>
      <w:r>
        <w:rPr>
          <w:spacing w:val="-2"/>
          <w:sz w:val="24"/>
        </w:rPr>
        <w:t xml:space="preserve"> </w:t>
      </w:r>
      <w:r>
        <w:rPr>
          <w:sz w:val="24"/>
        </w:rPr>
        <w:t>их</w:t>
      </w:r>
      <w:r>
        <w:rPr>
          <w:spacing w:val="-3"/>
          <w:sz w:val="24"/>
        </w:rPr>
        <w:t xml:space="preserve"> </w:t>
      </w:r>
      <w:r>
        <w:rPr>
          <w:sz w:val="24"/>
        </w:rPr>
        <w:t>решения</w:t>
      </w:r>
      <w:r>
        <w:rPr>
          <w:spacing w:val="-3"/>
          <w:sz w:val="24"/>
        </w:rPr>
        <w:t xml:space="preserve"> </w:t>
      </w:r>
      <w:r>
        <w:rPr>
          <w:sz w:val="24"/>
        </w:rPr>
        <w:t>в</w:t>
      </w:r>
      <w:r>
        <w:rPr>
          <w:spacing w:val="-1"/>
          <w:sz w:val="24"/>
        </w:rPr>
        <w:t xml:space="preserve"> </w:t>
      </w:r>
      <w:r>
        <w:rPr>
          <w:sz w:val="24"/>
        </w:rPr>
        <w:t>конкретных</w:t>
      </w:r>
      <w:r>
        <w:rPr>
          <w:spacing w:val="2"/>
          <w:sz w:val="24"/>
        </w:rPr>
        <w:t xml:space="preserve"> </w:t>
      </w:r>
      <w:r>
        <w:rPr>
          <w:sz w:val="24"/>
        </w:rPr>
        <w:t>условиях;</w:t>
      </w:r>
    </w:p>
    <w:p w:rsidR="00E76707" w:rsidRDefault="00897AC9" w:rsidP="005C762A">
      <w:pPr>
        <w:pStyle w:val="a7"/>
        <w:numPr>
          <w:ilvl w:val="1"/>
          <w:numId w:val="46"/>
        </w:numPr>
        <w:tabs>
          <w:tab w:val="left" w:pos="1432"/>
          <w:tab w:val="left" w:pos="1433"/>
          <w:tab w:val="left" w:pos="2319"/>
          <w:tab w:val="left" w:pos="3772"/>
          <w:tab w:val="left" w:pos="4631"/>
          <w:tab w:val="left" w:pos="4971"/>
          <w:tab w:val="left" w:pos="5806"/>
          <w:tab w:val="left" w:pos="7047"/>
          <w:tab w:val="left" w:pos="9009"/>
          <w:tab w:val="left" w:pos="9628"/>
        </w:tabs>
        <w:spacing w:before="5" w:line="237" w:lineRule="auto"/>
        <w:ind w:right="853" w:firstLine="566"/>
        <w:jc w:val="left"/>
        <w:rPr>
          <w:sz w:val="24"/>
        </w:rPr>
      </w:pPr>
      <w:r>
        <w:rPr>
          <w:sz w:val="24"/>
        </w:rPr>
        <w:t>делать</w:t>
      </w:r>
      <w:r>
        <w:rPr>
          <w:sz w:val="24"/>
        </w:rPr>
        <w:tab/>
        <w:t>осознанный</w:t>
      </w:r>
      <w:r>
        <w:rPr>
          <w:sz w:val="24"/>
        </w:rPr>
        <w:tab/>
        <w:t>выбор</w:t>
      </w:r>
      <w:r>
        <w:rPr>
          <w:sz w:val="24"/>
        </w:rPr>
        <w:tab/>
        <w:t>в</w:t>
      </w:r>
      <w:r>
        <w:rPr>
          <w:sz w:val="24"/>
        </w:rPr>
        <w:tab/>
        <w:t>новой</w:t>
      </w:r>
      <w:r>
        <w:rPr>
          <w:sz w:val="24"/>
        </w:rPr>
        <w:tab/>
        <w:t>ситуации,</w:t>
      </w:r>
      <w:r>
        <w:rPr>
          <w:sz w:val="24"/>
        </w:rPr>
        <w:tab/>
        <w:t>аргументировать</w:t>
      </w:r>
      <w:r>
        <w:rPr>
          <w:sz w:val="24"/>
        </w:rPr>
        <w:tab/>
        <w:t>его;</w:t>
      </w:r>
      <w:r>
        <w:rPr>
          <w:sz w:val="24"/>
        </w:rPr>
        <w:tab/>
      </w:r>
      <w:r>
        <w:rPr>
          <w:spacing w:val="-1"/>
          <w:sz w:val="24"/>
        </w:rPr>
        <w:t>брать</w:t>
      </w:r>
      <w:r>
        <w:rPr>
          <w:spacing w:val="-57"/>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своё</w:t>
      </w:r>
      <w:r>
        <w:rPr>
          <w:spacing w:val="1"/>
          <w:sz w:val="24"/>
        </w:rPr>
        <w:t xml:space="preserve"> </w:t>
      </w:r>
      <w:r>
        <w:rPr>
          <w:sz w:val="24"/>
        </w:rPr>
        <w:t>решение;</w:t>
      </w:r>
    </w:p>
    <w:p w:rsidR="00E76707" w:rsidRDefault="00897AC9" w:rsidP="005C762A">
      <w:pPr>
        <w:pStyle w:val="a7"/>
        <w:numPr>
          <w:ilvl w:val="1"/>
          <w:numId w:val="46"/>
        </w:numPr>
        <w:tabs>
          <w:tab w:val="left" w:pos="1259"/>
        </w:tabs>
        <w:spacing w:before="3" w:line="275" w:lineRule="exact"/>
        <w:ind w:left="1258" w:hanging="140"/>
        <w:jc w:val="left"/>
        <w:rPr>
          <w:sz w:val="24"/>
        </w:rPr>
      </w:pPr>
      <w:r>
        <w:rPr>
          <w:sz w:val="24"/>
        </w:rPr>
        <w:t>оценивать</w:t>
      </w:r>
      <w:r>
        <w:rPr>
          <w:spacing w:val="-2"/>
          <w:sz w:val="24"/>
        </w:rPr>
        <w:t xml:space="preserve"> </w:t>
      </w:r>
      <w:r>
        <w:rPr>
          <w:sz w:val="24"/>
        </w:rPr>
        <w:t>приобретённый</w:t>
      </w:r>
      <w:r>
        <w:rPr>
          <w:spacing w:val="-8"/>
          <w:sz w:val="24"/>
        </w:rPr>
        <w:t xml:space="preserve"> </w:t>
      </w:r>
      <w:r>
        <w:rPr>
          <w:sz w:val="24"/>
        </w:rPr>
        <w:t>опыт;</w:t>
      </w:r>
    </w:p>
    <w:p w:rsidR="00E76707" w:rsidRDefault="00897AC9" w:rsidP="005C762A">
      <w:pPr>
        <w:pStyle w:val="a7"/>
        <w:numPr>
          <w:ilvl w:val="1"/>
          <w:numId w:val="46"/>
        </w:numPr>
        <w:tabs>
          <w:tab w:val="left" w:pos="1313"/>
        </w:tabs>
        <w:ind w:right="852" w:firstLine="566"/>
        <w:rPr>
          <w:sz w:val="24"/>
        </w:rPr>
      </w:pPr>
      <w:r>
        <w:rPr>
          <w:sz w:val="24"/>
        </w:rPr>
        <w:t>расширять познания в области безопасности жизнедеятельности на основе личных</w:t>
      </w:r>
      <w:r>
        <w:rPr>
          <w:spacing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привлечения</w:t>
      </w:r>
      <w:r>
        <w:rPr>
          <w:spacing w:val="1"/>
          <w:sz w:val="24"/>
        </w:rPr>
        <w:t xml:space="preserve"> </w:t>
      </w:r>
      <w:r>
        <w:rPr>
          <w:sz w:val="24"/>
        </w:rPr>
        <w:t>научно-практических</w:t>
      </w:r>
      <w:r>
        <w:rPr>
          <w:spacing w:val="1"/>
          <w:sz w:val="24"/>
        </w:rPr>
        <w:t xml:space="preserve"> </w:t>
      </w:r>
      <w:r>
        <w:rPr>
          <w:sz w:val="24"/>
        </w:rPr>
        <w:t>знаний</w:t>
      </w:r>
      <w:r>
        <w:rPr>
          <w:spacing w:val="1"/>
          <w:sz w:val="24"/>
        </w:rPr>
        <w:t xml:space="preserve"> </w:t>
      </w:r>
      <w:r>
        <w:rPr>
          <w:sz w:val="24"/>
        </w:rPr>
        <w:t>других</w:t>
      </w:r>
      <w:r>
        <w:rPr>
          <w:spacing w:val="1"/>
          <w:sz w:val="24"/>
        </w:rPr>
        <w:t xml:space="preserve"> </w:t>
      </w:r>
      <w:r>
        <w:rPr>
          <w:sz w:val="24"/>
        </w:rPr>
        <w:t>предметных</w:t>
      </w:r>
      <w:r>
        <w:rPr>
          <w:spacing w:val="1"/>
          <w:sz w:val="24"/>
        </w:rPr>
        <w:t xml:space="preserve"> </w:t>
      </w:r>
      <w:r>
        <w:rPr>
          <w:sz w:val="24"/>
        </w:rPr>
        <w:t>областей;</w:t>
      </w:r>
      <w:r>
        <w:rPr>
          <w:spacing w:val="-4"/>
          <w:sz w:val="24"/>
        </w:rPr>
        <w:t xml:space="preserve"> </w:t>
      </w:r>
      <w:r>
        <w:rPr>
          <w:sz w:val="24"/>
        </w:rPr>
        <w:t>повышать</w:t>
      </w:r>
      <w:r>
        <w:rPr>
          <w:spacing w:val="-1"/>
          <w:sz w:val="24"/>
        </w:rPr>
        <w:t xml:space="preserve"> </w:t>
      </w:r>
      <w:r>
        <w:rPr>
          <w:sz w:val="24"/>
        </w:rPr>
        <w:t>образовательный</w:t>
      </w:r>
      <w:r>
        <w:rPr>
          <w:spacing w:val="-2"/>
          <w:sz w:val="24"/>
        </w:rPr>
        <w:t xml:space="preserve"> </w:t>
      </w:r>
      <w:r>
        <w:rPr>
          <w:sz w:val="24"/>
        </w:rPr>
        <w:t>и</w:t>
      </w:r>
      <w:r>
        <w:rPr>
          <w:spacing w:val="-3"/>
          <w:sz w:val="24"/>
        </w:rPr>
        <w:t xml:space="preserve"> </w:t>
      </w:r>
      <w:r>
        <w:rPr>
          <w:sz w:val="24"/>
        </w:rPr>
        <w:t>культурный</w:t>
      </w:r>
      <w:r>
        <w:rPr>
          <w:spacing w:val="3"/>
          <w:sz w:val="24"/>
        </w:rPr>
        <w:t xml:space="preserve"> </w:t>
      </w:r>
      <w:r>
        <w:rPr>
          <w:sz w:val="24"/>
        </w:rPr>
        <w:t>уровень.</w:t>
      </w:r>
    </w:p>
    <w:p w:rsidR="00E76707" w:rsidRDefault="00897AC9">
      <w:pPr>
        <w:spacing w:before="4" w:line="237" w:lineRule="auto"/>
        <w:ind w:left="553" w:right="853"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i/>
          <w:sz w:val="24"/>
        </w:rPr>
        <w:t>умения</w:t>
      </w:r>
      <w:r>
        <w:rPr>
          <w:b/>
          <w:i/>
          <w:spacing w:val="1"/>
          <w:sz w:val="24"/>
        </w:rPr>
        <w:t xml:space="preserve"> </w:t>
      </w:r>
      <w:r>
        <w:rPr>
          <w:b/>
          <w:i/>
          <w:sz w:val="24"/>
        </w:rPr>
        <w:t>самоконтроля,</w:t>
      </w:r>
      <w:r>
        <w:rPr>
          <w:b/>
          <w:i/>
          <w:spacing w:val="1"/>
          <w:sz w:val="24"/>
        </w:rPr>
        <w:t xml:space="preserve"> </w:t>
      </w:r>
      <w:r>
        <w:rPr>
          <w:b/>
          <w:i/>
          <w:sz w:val="24"/>
        </w:rPr>
        <w:t>принятия</w:t>
      </w:r>
      <w:r>
        <w:rPr>
          <w:b/>
          <w:i/>
          <w:spacing w:val="1"/>
          <w:sz w:val="24"/>
        </w:rPr>
        <w:t xml:space="preserve"> </w:t>
      </w:r>
      <w:r>
        <w:rPr>
          <w:b/>
          <w:i/>
          <w:sz w:val="24"/>
        </w:rPr>
        <w:t>себя</w:t>
      </w:r>
      <w:r>
        <w:rPr>
          <w:b/>
          <w:i/>
          <w:spacing w:val="60"/>
          <w:sz w:val="24"/>
        </w:rPr>
        <w:t xml:space="preserve"> </w:t>
      </w:r>
      <w:r>
        <w:rPr>
          <w:b/>
          <w:i/>
          <w:sz w:val="24"/>
        </w:rPr>
        <w:t>и</w:t>
      </w:r>
      <w:r>
        <w:rPr>
          <w:b/>
          <w:i/>
          <w:spacing w:val="1"/>
          <w:sz w:val="24"/>
        </w:rPr>
        <w:t xml:space="preserve"> </w:t>
      </w:r>
      <w:r>
        <w:rPr>
          <w:b/>
          <w:i/>
          <w:sz w:val="24"/>
        </w:rPr>
        <w:t>других</w:t>
      </w:r>
      <w:r>
        <w:rPr>
          <w:b/>
          <w:i/>
          <w:spacing w:val="2"/>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E76707" w:rsidRDefault="00897AC9" w:rsidP="005C762A">
      <w:pPr>
        <w:pStyle w:val="a7"/>
        <w:numPr>
          <w:ilvl w:val="1"/>
          <w:numId w:val="46"/>
        </w:numPr>
        <w:tabs>
          <w:tab w:val="left" w:pos="1409"/>
        </w:tabs>
        <w:spacing w:before="4"/>
        <w:ind w:right="861" w:firstLine="566"/>
        <w:rPr>
          <w:sz w:val="24"/>
        </w:rPr>
      </w:pPr>
      <w:r>
        <w:rPr>
          <w:sz w:val="24"/>
        </w:rPr>
        <w:t>оценивать</w:t>
      </w:r>
      <w:r>
        <w:rPr>
          <w:spacing w:val="1"/>
          <w:sz w:val="24"/>
        </w:rPr>
        <w:t xml:space="preserve"> </w:t>
      </w:r>
      <w:r>
        <w:rPr>
          <w:sz w:val="24"/>
        </w:rPr>
        <w:t>образовательные</w:t>
      </w:r>
      <w:r>
        <w:rPr>
          <w:spacing w:val="1"/>
          <w:sz w:val="24"/>
        </w:rPr>
        <w:t xml:space="preserve"> </w:t>
      </w:r>
      <w:r>
        <w:rPr>
          <w:sz w:val="24"/>
        </w:rPr>
        <w:t>ситуации;</w:t>
      </w:r>
      <w:r>
        <w:rPr>
          <w:spacing w:val="1"/>
          <w:sz w:val="24"/>
        </w:rPr>
        <w:t xml:space="preserve"> </w:t>
      </w: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 при их разрешении; вносить коррективы в свою деятельность; контролировать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317"/>
        </w:tabs>
        <w:spacing w:line="242" w:lineRule="auto"/>
        <w:ind w:right="858" w:firstLine="566"/>
        <w:rPr>
          <w:sz w:val="24"/>
        </w:rPr>
      </w:pPr>
      <w:r>
        <w:rPr>
          <w:sz w:val="24"/>
        </w:rPr>
        <w:t>использовать приёмы рефлексии для анализа и оценки образовательной ситуации,</w:t>
      </w:r>
      <w:r>
        <w:rPr>
          <w:spacing w:val="1"/>
          <w:sz w:val="24"/>
        </w:rPr>
        <w:t xml:space="preserve"> </w:t>
      </w:r>
      <w:r>
        <w:rPr>
          <w:sz w:val="24"/>
        </w:rPr>
        <w:t>выбора</w:t>
      </w:r>
      <w:r>
        <w:rPr>
          <w:spacing w:val="-10"/>
          <w:sz w:val="24"/>
        </w:rPr>
        <w:t xml:space="preserve"> </w:t>
      </w:r>
      <w:r>
        <w:rPr>
          <w:sz w:val="24"/>
        </w:rPr>
        <w:t>оптимального</w:t>
      </w:r>
      <w:r>
        <w:rPr>
          <w:spacing w:val="6"/>
          <w:sz w:val="24"/>
        </w:rPr>
        <w:t xml:space="preserve"> </w:t>
      </w:r>
      <w:r>
        <w:rPr>
          <w:sz w:val="24"/>
        </w:rPr>
        <w:t>решения;</w:t>
      </w:r>
    </w:p>
    <w:p w:rsidR="00E76707" w:rsidRDefault="00897AC9" w:rsidP="005C762A">
      <w:pPr>
        <w:pStyle w:val="a7"/>
        <w:numPr>
          <w:ilvl w:val="1"/>
          <w:numId w:val="46"/>
        </w:numPr>
        <w:tabs>
          <w:tab w:val="left" w:pos="1308"/>
        </w:tabs>
        <w:spacing w:line="242" w:lineRule="auto"/>
        <w:ind w:right="857" w:firstLine="566"/>
        <w:rPr>
          <w:sz w:val="24"/>
        </w:rPr>
      </w:pPr>
      <w:r>
        <w:rPr>
          <w:sz w:val="24"/>
        </w:rPr>
        <w:t>принимать себя, понимая свои недостатки и достоинства, невозможности контроля</w:t>
      </w:r>
      <w:r>
        <w:rPr>
          <w:spacing w:val="1"/>
          <w:sz w:val="24"/>
        </w:rPr>
        <w:t xml:space="preserve"> </w:t>
      </w:r>
      <w:r>
        <w:rPr>
          <w:sz w:val="24"/>
        </w:rPr>
        <w:t>всего</w:t>
      </w:r>
      <w:r>
        <w:rPr>
          <w:spacing w:val="5"/>
          <w:sz w:val="24"/>
        </w:rPr>
        <w:t xml:space="preserve"> </w:t>
      </w:r>
      <w:r>
        <w:rPr>
          <w:sz w:val="24"/>
        </w:rPr>
        <w:t>вокруг;</w:t>
      </w:r>
    </w:p>
    <w:p w:rsidR="00E76707" w:rsidRDefault="00897AC9" w:rsidP="005C762A">
      <w:pPr>
        <w:pStyle w:val="a7"/>
        <w:numPr>
          <w:ilvl w:val="1"/>
          <w:numId w:val="46"/>
        </w:numPr>
        <w:tabs>
          <w:tab w:val="left" w:pos="1351"/>
        </w:tabs>
        <w:spacing w:line="242" w:lineRule="auto"/>
        <w:ind w:right="848" w:firstLine="566"/>
        <w:rPr>
          <w:sz w:val="24"/>
        </w:rPr>
      </w:pP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образовательной</w:t>
      </w:r>
      <w:r>
        <w:rPr>
          <w:spacing w:val="1"/>
          <w:sz w:val="24"/>
        </w:rPr>
        <w:t xml:space="preserve"> </w:t>
      </w:r>
      <w:r>
        <w:rPr>
          <w:sz w:val="24"/>
        </w:rPr>
        <w:t>ситуации;</w:t>
      </w:r>
    </w:p>
    <w:p w:rsidR="00E76707" w:rsidRDefault="00897AC9" w:rsidP="005C762A">
      <w:pPr>
        <w:pStyle w:val="a7"/>
        <w:numPr>
          <w:ilvl w:val="1"/>
          <w:numId w:val="46"/>
        </w:numPr>
        <w:tabs>
          <w:tab w:val="left" w:pos="1264"/>
        </w:tabs>
        <w:spacing w:line="271" w:lineRule="exact"/>
        <w:ind w:left="1263" w:hanging="145"/>
        <w:rPr>
          <w:sz w:val="24"/>
        </w:rPr>
      </w:pPr>
      <w:r>
        <w:rPr>
          <w:sz w:val="24"/>
        </w:rPr>
        <w:t>признавать</w:t>
      </w:r>
      <w:r>
        <w:rPr>
          <w:spacing w:val="-4"/>
          <w:sz w:val="24"/>
        </w:rPr>
        <w:t xml:space="preserve"> </w:t>
      </w:r>
      <w:r>
        <w:rPr>
          <w:sz w:val="24"/>
        </w:rPr>
        <w:t>право на</w:t>
      </w:r>
      <w:r>
        <w:rPr>
          <w:spacing w:val="-6"/>
          <w:sz w:val="24"/>
        </w:rPr>
        <w:t xml:space="preserve"> </w:t>
      </w:r>
      <w:r>
        <w:rPr>
          <w:sz w:val="24"/>
        </w:rPr>
        <w:t>ошибку</w:t>
      </w:r>
      <w:r>
        <w:rPr>
          <w:spacing w:val="-10"/>
          <w:sz w:val="24"/>
        </w:rPr>
        <w:t xml:space="preserve"> </w:t>
      </w:r>
      <w:r>
        <w:rPr>
          <w:sz w:val="24"/>
        </w:rPr>
        <w:t>свою</w:t>
      </w:r>
      <w:r>
        <w:rPr>
          <w:spacing w:val="-2"/>
          <w:sz w:val="24"/>
        </w:rPr>
        <w:t xml:space="preserve"> </w:t>
      </w:r>
      <w:r>
        <w:rPr>
          <w:sz w:val="24"/>
        </w:rPr>
        <w:t>и</w:t>
      </w:r>
      <w:r>
        <w:rPr>
          <w:spacing w:val="-4"/>
          <w:sz w:val="24"/>
        </w:rPr>
        <w:t xml:space="preserve"> </w:t>
      </w:r>
      <w:r>
        <w:rPr>
          <w:sz w:val="24"/>
        </w:rPr>
        <w:t>чужую.</w:t>
      </w:r>
    </w:p>
    <w:p w:rsidR="00E76707" w:rsidRDefault="00897AC9">
      <w:pPr>
        <w:spacing w:line="275" w:lineRule="exact"/>
        <w:ind w:left="1119"/>
        <w:jc w:val="both"/>
        <w:rPr>
          <w:b/>
          <w:i/>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b/>
          <w:i/>
          <w:sz w:val="24"/>
        </w:rPr>
        <w:t>умения</w:t>
      </w:r>
      <w:r>
        <w:rPr>
          <w:b/>
          <w:i/>
          <w:spacing w:val="-10"/>
          <w:sz w:val="24"/>
        </w:rPr>
        <w:t xml:space="preserve"> </w:t>
      </w:r>
      <w:r>
        <w:rPr>
          <w:b/>
          <w:i/>
          <w:sz w:val="24"/>
        </w:rPr>
        <w:t>совместной</w:t>
      </w:r>
      <w:r>
        <w:rPr>
          <w:b/>
          <w:i/>
          <w:spacing w:val="-2"/>
          <w:sz w:val="24"/>
        </w:rPr>
        <w:t xml:space="preserve"> </w:t>
      </w:r>
      <w:r>
        <w:rPr>
          <w:b/>
          <w:i/>
          <w:sz w:val="24"/>
        </w:rPr>
        <w:t>деятельности:</w:t>
      </w:r>
    </w:p>
    <w:p w:rsidR="00E76707" w:rsidRDefault="00897AC9" w:rsidP="005C762A">
      <w:pPr>
        <w:pStyle w:val="a7"/>
        <w:numPr>
          <w:ilvl w:val="1"/>
          <w:numId w:val="46"/>
        </w:numPr>
        <w:tabs>
          <w:tab w:val="left" w:pos="1341"/>
        </w:tabs>
        <w:spacing w:line="242" w:lineRule="auto"/>
        <w:ind w:right="855" w:firstLine="566"/>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конкретной</w:t>
      </w:r>
      <w:r>
        <w:rPr>
          <w:spacing w:val="-3"/>
          <w:sz w:val="24"/>
        </w:rPr>
        <w:t xml:space="preserve"> </w:t>
      </w:r>
      <w:r>
        <w:rPr>
          <w:sz w:val="24"/>
        </w:rPr>
        <w:t>учебной</w:t>
      </w:r>
      <w:r>
        <w:rPr>
          <w:spacing w:val="3"/>
          <w:sz w:val="24"/>
        </w:rPr>
        <w:t xml:space="preserve"> </w:t>
      </w:r>
      <w:r>
        <w:rPr>
          <w:sz w:val="24"/>
        </w:rPr>
        <w:t>ситуации;</w:t>
      </w:r>
    </w:p>
    <w:p w:rsidR="00E76707" w:rsidRDefault="00897AC9" w:rsidP="005C762A">
      <w:pPr>
        <w:pStyle w:val="a7"/>
        <w:numPr>
          <w:ilvl w:val="1"/>
          <w:numId w:val="46"/>
        </w:numPr>
        <w:tabs>
          <w:tab w:val="left" w:pos="1284"/>
        </w:tabs>
        <w:ind w:right="852" w:firstLine="566"/>
        <w:rPr>
          <w:sz w:val="24"/>
        </w:rPr>
      </w:pPr>
      <w:r>
        <w:rPr>
          <w:sz w:val="24"/>
        </w:rPr>
        <w:t>ставить цели и организовывать совместную деятельность с учётом общих интересов,</w:t>
      </w:r>
      <w:r>
        <w:rPr>
          <w:spacing w:val="1"/>
          <w:sz w:val="24"/>
        </w:rPr>
        <w:t xml:space="preserve"> </w:t>
      </w:r>
      <w:r>
        <w:rPr>
          <w:sz w:val="24"/>
        </w:rPr>
        <w:t>мнений и возможностей каждого участника команды (составлять план, распределять роли,</w:t>
      </w:r>
      <w:r>
        <w:rPr>
          <w:spacing w:val="1"/>
          <w:sz w:val="24"/>
        </w:rPr>
        <w:t xml:space="preserve"> </w:t>
      </w:r>
      <w:r>
        <w:rPr>
          <w:sz w:val="24"/>
        </w:rPr>
        <w:t>принимать правила учебного взаимодействия, обсуждать процесс и результат совместной</w:t>
      </w:r>
      <w:r>
        <w:rPr>
          <w:spacing w:val="1"/>
          <w:sz w:val="24"/>
        </w:rPr>
        <w:t xml:space="preserve"> </w:t>
      </w:r>
      <w:r>
        <w:rPr>
          <w:sz w:val="24"/>
        </w:rPr>
        <w:t>работы,</w:t>
      </w:r>
      <w:r>
        <w:rPr>
          <w:spacing w:val="-2"/>
          <w:sz w:val="24"/>
        </w:rPr>
        <w:t xml:space="preserve"> </w:t>
      </w:r>
      <w:r>
        <w:rPr>
          <w:sz w:val="24"/>
        </w:rPr>
        <w:t>договариваться</w:t>
      </w:r>
      <w:r>
        <w:rPr>
          <w:spacing w:val="-3"/>
          <w:sz w:val="24"/>
        </w:rPr>
        <w:t xml:space="preserve"> </w:t>
      </w:r>
      <w:r>
        <w:rPr>
          <w:sz w:val="24"/>
        </w:rPr>
        <w:t>о</w:t>
      </w:r>
      <w:r>
        <w:rPr>
          <w:spacing w:val="2"/>
          <w:sz w:val="24"/>
        </w:rPr>
        <w:t xml:space="preserve"> </w:t>
      </w:r>
      <w:r>
        <w:rPr>
          <w:sz w:val="24"/>
        </w:rPr>
        <w:t>результатах);</w:t>
      </w:r>
    </w:p>
    <w:p w:rsidR="00E76707" w:rsidRDefault="00897AC9" w:rsidP="005C762A">
      <w:pPr>
        <w:pStyle w:val="a7"/>
        <w:numPr>
          <w:ilvl w:val="1"/>
          <w:numId w:val="46"/>
        </w:numPr>
        <w:tabs>
          <w:tab w:val="left" w:pos="1313"/>
        </w:tabs>
        <w:spacing w:line="242" w:lineRule="auto"/>
        <w:ind w:right="858" w:firstLine="566"/>
        <w:rPr>
          <w:sz w:val="24"/>
        </w:rPr>
      </w:pPr>
      <w:r>
        <w:rPr>
          <w:sz w:val="24"/>
        </w:rPr>
        <w:t>оценивать свой вклад и вклад каждого участника команды в общий результат по</w:t>
      </w:r>
      <w:r>
        <w:rPr>
          <w:spacing w:val="1"/>
          <w:sz w:val="24"/>
        </w:rPr>
        <w:t xml:space="preserve"> </w:t>
      </w:r>
      <w:r>
        <w:rPr>
          <w:sz w:val="24"/>
        </w:rPr>
        <w:t>совместно</w:t>
      </w:r>
      <w:r>
        <w:rPr>
          <w:spacing w:val="5"/>
          <w:sz w:val="24"/>
        </w:rPr>
        <w:t xml:space="preserve"> </w:t>
      </w:r>
      <w:r>
        <w:rPr>
          <w:sz w:val="24"/>
        </w:rPr>
        <w:t>разработанным</w:t>
      </w:r>
      <w:r>
        <w:rPr>
          <w:spacing w:val="3"/>
          <w:sz w:val="24"/>
        </w:rPr>
        <w:t xml:space="preserve"> </w:t>
      </w:r>
      <w:r>
        <w:rPr>
          <w:sz w:val="24"/>
        </w:rPr>
        <w:t>критериям;</w:t>
      </w:r>
    </w:p>
    <w:p w:rsidR="00E76707" w:rsidRDefault="00897AC9" w:rsidP="005C762A">
      <w:pPr>
        <w:pStyle w:val="a7"/>
        <w:numPr>
          <w:ilvl w:val="1"/>
          <w:numId w:val="46"/>
        </w:numPr>
        <w:tabs>
          <w:tab w:val="left" w:pos="1409"/>
        </w:tabs>
        <w:ind w:right="845" w:firstLine="56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предлагать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значимости;</w:t>
      </w:r>
      <w:r>
        <w:rPr>
          <w:spacing w:val="1"/>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2"/>
          <w:sz w:val="24"/>
        </w:rPr>
        <w:t xml:space="preserve"> </w:t>
      </w:r>
      <w:r>
        <w:rPr>
          <w:sz w:val="24"/>
        </w:rPr>
        <w:t>разумную инициативу.</w:t>
      </w:r>
    </w:p>
    <w:p w:rsidR="00E76707" w:rsidRDefault="00897AC9">
      <w:pPr>
        <w:pStyle w:val="a3"/>
        <w:ind w:right="849"/>
      </w:pPr>
      <w:r>
        <w:rPr>
          <w:b/>
          <w:i/>
        </w:rPr>
        <w:t xml:space="preserve">Предметные результаты </w:t>
      </w:r>
      <w:r>
        <w:t>освоения программы по ОБЖ на уровне среднего общего</w:t>
      </w:r>
      <w:r>
        <w:rPr>
          <w:spacing w:val="1"/>
        </w:rPr>
        <w:t xml:space="preserve"> </w:t>
      </w:r>
      <w:r>
        <w:t>образования</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w:t>
      </w:r>
      <w:r>
        <w:rPr>
          <w:spacing w:val="61"/>
        </w:rPr>
        <w:t xml:space="preserve"> </w:t>
      </w:r>
      <w:r>
        <w:t>жизненной</w:t>
      </w:r>
      <w:r>
        <w:rPr>
          <w:spacing w:val="1"/>
        </w:rPr>
        <w:t xml:space="preserve"> </w:t>
      </w:r>
      <w:r>
        <w:t>позиции, осознанное понимание значимости личного и группового безопасного поведения 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57"/>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 построения модели индивидуального и группового безопасного поведения в</w:t>
      </w:r>
      <w:r>
        <w:rPr>
          <w:spacing w:val="1"/>
        </w:rPr>
        <w:t xml:space="preserve"> </w:t>
      </w:r>
      <w:r>
        <w:t>повседневной</w:t>
      </w:r>
      <w:r>
        <w:rPr>
          <w:spacing w:val="-3"/>
        </w:rPr>
        <w:t xml:space="preserve"> </w:t>
      </w:r>
      <w:r>
        <w:t>жизни.</w:t>
      </w:r>
    </w:p>
    <w:p w:rsidR="00E76707" w:rsidRDefault="00897AC9">
      <w:pPr>
        <w:pStyle w:val="a3"/>
        <w:spacing w:line="273" w:lineRule="exact"/>
        <w:ind w:left="1119" w:firstLine="0"/>
      </w:pPr>
      <w:r>
        <w:t>Предметные</w:t>
      </w:r>
      <w:r>
        <w:rPr>
          <w:spacing w:val="-4"/>
        </w:rPr>
        <w:t xml:space="preserve"> </w:t>
      </w:r>
      <w:r>
        <w:t>результаты, формируемые</w:t>
      </w:r>
      <w:r>
        <w:rPr>
          <w:spacing w:val="-3"/>
        </w:rPr>
        <w:t xml:space="preserve"> </w:t>
      </w:r>
      <w:r>
        <w:t>в</w:t>
      </w:r>
      <w:r>
        <w:rPr>
          <w:spacing w:val="-1"/>
        </w:rPr>
        <w:t xml:space="preserve"> </w:t>
      </w:r>
      <w:r>
        <w:t>ходе</w:t>
      </w:r>
      <w:r>
        <w:rPr>
          <w:spacing w:val="-8"/>
        </w:rPr>
        <w:t xml:space="preserve"> </w:t>
      </w:r>
      <w:r>
        <w:t>изучения</w:t>
      </w:r>
      <w:r>
        <w:rPr>
          <w:spacing w:val="-2"/>
        </w:rPr>
        <w:t xml:space="preserve"> </w:t>
      </w:r>
      <w:r>
        <w:t>ОБЖ,</w:t>
      </w:r>
      <w:r>
        <w:rPr>
          <w:spacing w:val="-5"/>
        </w:rPr>
        <w:t xml:space="preserve"> </w:t>
      </w:r>
      <w:r>
        <w:t>должны</w:t>
      </w:r>
      <w:r>
        <w:rPr>
          <w:spacing w:val="-9"/>
        </w:rPr>
        <w:t xml:space="preserve"> </w:t>
      </w:r>
      <w:r>
        <w:t>обеспечивать:</w:t>
      </w:r>
    </w:p>
    <w:p w:rsidR="00E76707" w:rsidRDefault="00897AC9" w:rsidP="005C762A">
      <w:pPr>
        <w:pStyle w:val="a7"/>
        <w:numPr>
          <w:ilvl w:val="0"/>
          <w:numId w:val="11"/>
        </w:numPr>
        <w:tabs>
          <w:tab w:val="left" w:pos="1385"/>
        </w:tabs>
        <w:ind w:right="856" w:firstLine="566"/>
        <w:rPr>
          <w:sz w:val="24"/>
        </w:rPr>
      </w:pPr>
      <w:r>
        <w:rPr>
          <w:sz w:val="24"/>
        </w:rPr>
        <w:t>сформированность представлений о ценности безопасного поведения для личности,</w:t>
      </w:r>
      <w:r>
        <w:rPr>
          <w:spacing w:val="1"/>
          <w:sz w:val="24"/>
        </w:rPr>
        <w:t xml:space="preserve"> </w:t>
      </w:r>
      <w:r>
        <w:rPr>
          <w:sz w:val="24"/>
        </w:rPr>
        <w:t>общества, государства; знание правил безопасного поведения и способов их применения в</w:t>
      </w:r>
      <w:r>
        <w:rPr>
          <w:spacing w:val="1"/>
          <w:sz w:val="24"/>
        </w:rPr>
        <w:t xml:space="preserve"> </w:t>
      </w:r>
      <w:r>
        <w:rPr>
          <w:sz w:val="24"/>
        </w:rPr>
        <w:t>собственном</w:t>
      </w:r>
      <w:r>
        <w:rPr>
          <w:spacing w:val="-2"/>
          <w:sz w:val="24"/>
        </w:rPr>
        <w:t xml:space="preserve"> </w:t>
      </w:r>
      <w:r>
        <w:rPr>
          <w:sz w:val="24"/>
        </w:rPr>
        <w:t>поведении;</w:t>
      </w:r>
    </w:p>
    <w:p w:rsidR="00E76707" w:rsidRDefault="00897AC9" w:rsidP="005C762A">
      <w:pPr>
        <w:pStyle w:val="a7"/>
        <w:numPr>
          <w:ilvl w:val="0"/>
          <w:numId w:val="11"/>
        </w:numPr>
        <w:tabs>
          <w:tab w:val="left" w:pos="1380"/>
        </w:tabs>
        <w:ind w:right="856" w:firstLine="566"/>
        <w:rPr>
          <w:sz w:val="24"/>
        </w:rPr>
      </w:pPr>
      <w:r>
        <w:rPr>
          <w:sz w:val="24"/>
        </w:rPr>
        <w:t>сформированность представлений о возможных источниках опасности в различных</w:t>
      </w:r>
      <w:r>
        <w:rPr>
          <w:spacing w:val="1"/>
          <w:sz w:val="24"/>
        </w:rPr>
        <w:t xml:space="preserve"> </w:t>
      </w:r>
      <w:r>
        <w:rPr>
          <w:sz w:val="24"/>
        </w:rPr>
        <w:t>ситуациях (в</w:t>
      </w:r>
      <w:r>
        <w:rPr>
          <w:spacing w:val="1"/>
          <w:sz w:val="24"/>
        </w:rPr>
        <w:t xml:space="preserve"> </w:t>
      </w:r>
      <w:r>
        <w:rPr>
          <w:sz w:val="24"/>
        </w:rPr>
        <w:t>быту,</w:t>
      </w:r>
      <w:r>
        <w:rPr>
          <w:spacing w:val="1"/>
          <w:sz w:val="24"/>
        </w:rPr>
        <w:t xml:space="preserve"> </w:t>
      </w:r>
      <w:r>
        <w:rPr>
          <w:sz w:val="24"/>
        </w:rPr>
        <w:t>транспорте, общественных местах,</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w:t>
      </w:r>
      <w:r>
        <w:rPr>
          <w:spacing w:val="1"/>
          <w:sz w:val="24"/>
        </w:rPr>
        <w:t xml:space="preserve"> </w:t>
      </w:r>
      <w:r>
        <w:rPr>
          <w:sz w:val="24"/>
        </w:rPr>
        <w:t>цифровой</w:t>
      </w:r>
      <w:r>
        <w:rPr>
          <w:spacing w:val="45"/>
          <w:sz w:val="24"/>
        </w:rPr>
        <w:t xml:space="preserve"> </w:t>
      </w:r>
      <w:r>
        <w:rPr>
          <w:sz w:val="24"/>
        </w:rPr>
        <w:t>среде);</w:t>
      </w:r>
      <w:r>
        <w:rPr>
          <w:spacing w:val="47"/>
          <w:sz w:val="24"/>
        </w:rPr>
        <w:t xml:space="preserve"> </w:t>
      </w:r>
      <w:r>
        <w:rPr>
          <w:sz w:val="24"/>
        </w:rPr>
        <w:t>владение</w:t>
      </w:r>
      <w:r>
        <w:rPr>
          <w:spacing w:val="43"/>
          <w:sz w:val="24"/>
        </w:rPr>
        <w:t xml:space="preserve"> </w:t>
      </w:r>
      <w:r>
        <w:rPr>
          <w:sz w:val="24"/>
        </w:rPr>
        <w:t>основными</w:t>
      </w:r>
      <w:r>
        <w:rPr>
          <w:spacing w:val="45"/>
          <w:sz w:val="24"/>
        </w:rPr>
        <w:t xml:space="preserve"> </w:t>
      </w:r>
      <w:r>
        <w:rPr>
          <w:sz w:val="24"/>
        </w:rPr>
        <w:t>способами</w:t>
      </w:r>
      <w:r>
        <w:rPr>
          <w:spacing w:val="45"/>
          <w:sz w:val="24"/>
        </w:rPr>
        <w:t xml:space="preserve"> </w:t>
      </w:r>
      <w:r>
        <w:rPr>
          <w:sz w:val="24"/>
        </w:rPr>
        <w:t>предупреждения</w:t>
      </w:r>
      <w:r>
        <w:rPr>
          <w:spacing w:val="49"/>
          <w:sz w:val="24"/>
        </w:rPr>
        <w:t xml:space="preserve"> </w:t>
      </w:r>
      <w:r>
        <w:rPr>
          <w:sz w:val="24"/>
        </w:rPr>
        <w:t>опасных</w:t>
      </w:r>
      <w:r>
        <w:rPr>
          <w:spacing w:val="39"/>
          <w:sz w:val="24"/>
        </w:rPr>
        <w:t xml:space="preserve"> </w:t>
      </w:r>
      <w:r>
        <w:rPr>
          <w:sz w:val="24"/>
        </w:rPr>
        <w:t>и</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pPr>
        <w:pStyle w:val="a3"/>
        <w:spacing w:before="66" w:line="237" w:lineRule="auto"/>
        <w:ind w:right="854" w:firstLine="0"/>
      </w:pPr>
      <w:r>
        <w:lastRenderedPageBreak/>
        <w:t>экстремальных</w:t>
      </w:r>
      <w:r>
        <w:rPr>
          <w:spacing w:val="1"/>
        </w:rPr>
        <w:t xml:space="preserve"> </w:t>
      </w:r>
      <w:r>
        <w:t>ситуаций;</w:t>
      </w:r>
      <w:r>
        <w:rPr>
          <w:spacing w:val="1"/>
        </w:rPr>
        <w:t xml:space="preserve"> </w:t>
      </w:r>
      <w:r>
        <w:t>знание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экстремальных</w:t>
      </w:r>
      <w:r>
        <w:rPr>
          <w:spacing w:val="1"/>
        </w:rPr>
        <w:t xml:space="preserve"> </w:t>
      </w:r>
      <w:r>
        <w:t>и</w:t>
      </w:r>
      <w:r>
        <w:rPr>
          <w:spacing w:val="1"/>
        </w:rPr>
        <w:t xml:space="preserve"> </w:t>
      </w:r>
      <w:r>
        <w:t>чрезвычайных</w:t>
      </w:r>
      <w:r>
        <w:rPr>
          <w:spacing w:val="1"/>
        </w:rPr>
        <w:t xml:space="preserve"> </w:t>
      </w:r>
      <w:r>
        <w:t>ситуациях;</w:t>
      </w:r>
    </w:p>
    <w:p w:rsidR="00E76707" w:rsidRDefault="00897AC9" w:rsidP="005C762A">
      <w:pPr>
        <w:pStyle w:val="a7"/>
        <w:numPr>
          <w:ilvl w:val="0"/>
          <w:numId w:val="11"/>
        </w:numPr>
        <w:tabs>
          <w:tab w:val="left" w:pos="1385"/>
        </w:tabs>
        <w:spacing w:before="4"/>
        <w:ind w:right="848"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 всеми участниками движения, правил безопасности на транспорте; знание правил</w:t>
      </w:r>
      <w:r>
        <w:rPr>
          <w:spacing w:val="1"/>
          <w:sz w:val="24"/>
        </w:rPr>
        <w:t xml:space="preserve"> </w:t>
      </w:r>
      <w:r>
        <w:rPr>
          <w:sz w:val="24"/>
        </w:rPr>
        <w:t>безопасного поведения на транспорте, умение применять их на практике; знание о порядке</w:t>
      </w:r>
      <w:r>
        <w:rPr>
          <w:spacing w:val="1"/>
          <w:sz w:val="24"/>
        </w:rPr>
        <w:t xml:space="preserve"> </w:t>
      </w:r>
      <w:r>
        <w:rPr>
          <w:sz w:val="24"/>
        </w:rPr>
        <w:t>действий</w:t>
      </w:r>
      <w:r>
        <w:rPr>
          <w:spacing w:val="2"/>
          <w:sz w:val="24"/>
        </w:rPr>
        <w:t xml:space="preserve"> </w:t>
      </w:r>
      <w:r>
        <w:rPr>
          <w:sz w:val="24"/>
        </w:rPr>
        <w:t>в</w:t>
      </w:r>
      <w:r>
        <w:rPr>
          <w:spacing w:val="-7"/>
          <w:sz w:val="24"/>
        </w:rPr>
        <w:t xml:space="preserve"> </w:t>
      </w:r>
      <w:r>
        <w:rPr>
          <w:sz w:val="24"/>
        </w:rPr>
        <w:t>опасных,</w:t>
      </w:r>
      <w:r>
        <w:rPr>
          <w:spacing w:val="3"/>
          <w:sz w:val="24"/>
        </w:rPr>
        <w:t xml:space="preserve"> </w:t>
      </w:r>
      <w:r>
        <w:rPr>
          <w:sz w:val="24"/>
        </w:rPr>
        <w:t>экстремальных</w:t>
      </w:r>
      <w:r>
        <w:rPr>
          <w:spacing w:val="-3"/>
          <w:sz w:val="24"/>
        </w:rPr>
        <w:t xml:space="preserve"> </w:t>
      </w:r>
      <w:r>
        <w:rPr>
          <w:sz w:val="24"/>
        </w:rPr>
        <w:t>и</w:t>
      </w:r>
      <w:r>
        <w:rPr>
          <w:spacing w:val="2"/>
          <w:sz w:val="24"/>
        </w:rPr>
        <w:t xml:space="preserve"> </w:t>
      </w:r>
      <w:r>
        <w:rPr>
          <w:sz w:val="24"/>
        </w:rPr>
        <w:t>чрезвычайных</w:t>
      </w:r>
      <w:r>
        <w:rPr>
          <w:spacing w:val="-4"/>
          <w:sz w:val="24"/>
        </w:rPr>
        <w:t xml:space="preserve"> </w:t>
      </w:r>
      <w:r>
        <w:rPr>
          <w:sz w:val="24"/>
        </w:rPr>
        <w:t>ситуациях</w:t>
      </w:r>
      <w:r>
        <w:rPr>
          <w:spacing w:val="-3"/>
          <w:sz w:val="24"/>
        </w:rPr>
        <w:t xml:space="preserve"> </w:t>
      </w:r>
      <w:r>
        <w:rPr>
          <w:sz w:val="24"/>
        </w:rPr>
        <w:t>на транспорте;</w:t>
      </w:r>
    </w:p>
    <w:p w:rsidR="00E76707" w:rsidRDefault="00897AC9" w:rsidP="005C762A">
      <w:pPr>
        <w:pStyle w:val="a7"/>
        <w:numPr>
          <w:ilvl w:val="0"/>
          <w:numId w:val="11"/>
        </w:numPr>
        <w:tabs>
          <w:tab w:val="left" w:pos="1385"/>
        </w:tabs>
        <w:ind w:right="851" w:firstLine="566"/>
        <w:rPr>
          <w:sz w:val="24"/>
        </w:rPr>
      </w:pPr>
      <w:r>
        <w:rPr>
          <w:sz w:val="24"/>
        </w:rPr>
        <w:t>знания о способах безопасного поведения в природной среде, умение применять их</w:t>
      </w:r>
      <w:r>
        <w:rPr>
          <w:spacing w:val="1"/>
          <w:sz w:val="24"/>
        </w:rPr>
        <w:t xml:space="preserve"> </w:t>
      </w:r>
      <w:r>
        <w:rPr>
          <w:sz w:val="24"/>
        </w:rPr>
        <w:t>на практике; знание порядка действий при чрезвычайных ситуациях природного 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w:t>
      </w:r>
      <w:r>
        <w:rPr>
          <w:spacing w:val="-1"/>
          <w:sz w:val="24"/>
        </w:rPr>
        <w:t xml:space="preserve"> </w:t>
      </w:r>
      <w:r>
        <w:rPr>
          <w:sz w:val="24"/>
        </w:rPr>
        <w:t>разумного</w:t>
      </w:r>
      <w:r>
        <w:rPr>
          <w:spacing w:val="1"/>
          <w:sz w:val="24"/>
        </w:rPr>
        <w:t xml:space="preserve"> </w:t>
      </w:r>
      <w:r>
        <w:rPr>
          <w:sz w:val="24"/>
        </w:rPr>
        <w:t>природопользования;</w:t>
      </w:r>
    </w:p>
    <w:p w:rsidR="00E76707" w:rsidRDefault="00897AC9" w:rsidP="005C762A">
      <w:pPr>
        <w:pStyle w:val="a7"/>
        <w:numPr>
          <w:ilvl w:val="0"/>
          <w:numId w:val="11"/>
        </w:numPr>
        <w:tabs>
          <w:tab w:val="left" w:pos="1385"/>
        </w:tabs>
        <w:ind w:right="851" w:firstLine="566"/>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медицинских</w:t>
      </w:r>
      <w:r>
        <w:rPr>
          <w:spacing w:val="1"/>
          <w:sz w:val="24"/>
        </w:rPr>
        <w:t xml:space="preserve"> </w:t>
      </w:r>
      <w:r>
        <w:rPr>
          <w:sz w:val="24"/>
        </w:rPr>
        <w:t>знаний:</w:t>
      </w:r>
      <w:r>
        <w:rPr>
          <w:spacing w:val="1"/>
          <w:sz w:val="24"/>
        </w:rPr>
        <w:t xml:space="preserve"> </w:t>
      </w:r>
      <w:r>
        <w:rPr>
          <w:sz w:val="24"/>
        </w:rPr>
        <w:t>владение</w:t>
      </w:r>
      <w:r>
        <w:rPr>
          <w:spacing w:val="1"/>
          <w:sz w:val="24"/>
        </w:rPr>
        <w:t xml:space="preserve"> </w:t>
      </w:r>
      <w:r>
        <w:rPr>
          <w:sz w:val="24"/>
        </w:rPr>
        <w:t>приёмами</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61"/>
          <w:sz w:val="24"/>
        </w:rPr>
        <w:t xml:space="preserve"> </w:t>
      </w:r>
      <w:r>
        <w:rPr>
          <w:sz w:val="24"/>
        </w:rPr>
        <w:t>знания</w:t>
      </w:r>
      <w:r>
        <w:rPr>
          <w:spacing w:val="61"/>
          <w:sz w:val="24"/>
        </w:rPr>
        <w:t xml:space="preserve"> </w:t>
      </w:r>
      <w:r>
        <w:rPr>
          <w:sz w:val="24"/>
        </w:rPr>
        <w:t>о</w:t>
      </w:r>
      <w:r>
        <w:rPr>
          <w:spacing w:val="1"/>
          <w:sz w:val="24"/>
        </w:rPr>
        <w:t xml:space="preserve"> </w:t>
      </w:r>
      <w:r>
        <w:rPr>
          <w:sz w:val="24"/>
        </w:rPr>
        <w:t>необходимых</w:t>
      </w:r>
      <w:r>
        <w:rPr>
          <w:spacing w:val="-5"/>
          <w:sz w:val="24"/>
        </w:rPr>
        <w:t xml:space="preserve"> </w:t>
      </w:r>
      <w:r>
        <w:rPr>
          <w:sz w:val="24"/>
        </w:rPr>
        <w:t>действиях</w:t>
      </w:r>
      <w:r>
        <w:rPr>
          <w:spacing w:val="-4"/>
          <w:sz w:val="24"/>
        </w:rPr>
        <w:t xml:space="preserve"> </w:t>
      </w:r>
      <w:r>
        <w:rPr>
          <w:sz w:val="24"/>
        </w:rPr>
        <w:t>при</w:t>
      </w:r>
      <w:r>
        <w:rPr>
          <w:spacing w:val="1"/>
          <w:sz w:val="24"/>
        </w:rPr>
        <w:t xml:space="preserve"> </w:t>
      </w:r>
      <w:r>
        <w:rPr>
          <w:sz w:val="24"/>
        </w:rPr>
        <w:t>чрезвычайных</w:t>
      </w:r>
      <w:r>
        <w:rPr>
          <w:spacing w:val="-4"/>
          <w:sz w:val="24"/>
        </w:rPr>
        <w:t xml:space="preserve"> </w:t>
      </w:r>
      <w:r>
        <w:rPr>
          <w:sz w:val="24"/>
        </w:rPr>
        <w:t>ситуациях</w:t>
      </w:r>
      <w:r>
        <w:rPr>
          <w:spacing w:val="-5"/>
          <w:sz w:val="24"/>
        </w:rPr>
        <w:t xml:space="preserve"> </w:t>
      </w:r>
      <w:r>
        <w:rPr>
          <w:sz w:val="24"/>
        </w:rPr>
        <w:t>биолого-социального</w:t>
      </w:r>
      <w:r>
        <w:rPr>
          <w:spacing w:val="5"/>
          <w:sz w:val="24"/>
        </w:rPr>
        <w:t xml:space="preserve"> </w:t>
      </w:r>
      <w:r>
        <w:rPr>
          <w:sz w:val="24"/>
        </w:rPr>
        <w:t>характера;</w:t>
      </w:r>
    </w:p>
    <w:p w:rsidR="00E76707" w:rsidRDefault="00897AC9" w:rsidP="005C762A">
      <w:pPr>
        <w:pStyle w:val="a7"/>
        <w:numPr>
          <w:ilvl w:val="0"/>
          <w:numId w:val="11"/>
        </w:numPr>
        <w:tabs>
          <w:tab w:val="left" w:pos="1385"/>
        </w:tabs>
        <w:spacing w:before="1"/>
        <w:ind w:right="845" w:firstLine="566"/>
        <w:rPr>
          <w:sz w:val="24"/>
        </w:rPr>
      </w:pPr>
      <w:r>
        <w:rPr>
          <w:sz w:val="24"/>
        </w:rPr>
        <w:t>знания основ</w:t>
      </w:r>
      <w:r>
        <w:rPr>
          <w:spacing w:val="1"/>
          <w:sz w:val="24"/>
        </w:rPr>
        <w:t xml:space="preserve"> </w:t>
      </w:r>
      <w:r>
        <w:rPr>
          <w:sz w:val="24"/>
        </w:rPr>
        <w:t>безопасного,</w:t>
      </w:r>
      <w:r>
        <w:rPr>
          <w:spacing w:val="1"/>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 опасные явления и противодействовать им; сформированность нетерпимости</w:t>
      </w:r>
      <w:r>
        <w:rPr>
          <w:spacing w:val="1"/>
          <w:sz w:val="24"/>
        </w:rPr>
        <w:t xml:space="preserve"> </w:t>
      </w:r>
      <w:r>
        <w:rPr>
          <w:sz w:val="24"/>
        </w:rPr>
        <w:t>к</w:t>
      </w:r>
      <w:r>
        <w:rPr>
          <w:spacing w:val="-1"/>
          <w:sz w:val="24"/>
        </w:rPr>
        <w:t xml:space="preserve"> </w:t>
      </w:r>
      <w:r>
        <w:rPr>
          <w:sz w:val="24"/>
        </w:rPr>
        <w:t>проявлениям</w:t>
      </w:r>
      <w:r>
        <w:rPr>
          <w:spacing w:val="3"/>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p>
    <w:p w:rsidR="00E76707" w:rsidRDefault="00897AC9" w:rsidP="005C762A">
      <w:pPr>
        <w:pStyle w:val="a7"/>
        <w:numPr>
          <w:ilvl w:val="0"/>
          <w:numId w:val="11"/>
        </w:numPr>
        <w:tabs>
          <w:tab w:val="left" w:pos="1380"/>
        </w:tabs>
        <w:spacing w:before="1"/>
        <w:ind w:right="859" w:firstLine="566"/>
        <w:rPr>
          <w:sz w:val="24"/>
        </w:rPr>
      </w:pPr>
      <w:r>
        <w:rPr>
          <w:sz w:val="24"/>
        </w:rPr>
        <w:t>знания о способах безопасного поведения в цифровой среде, умение применять их на</w:t>
      </w:r>
      <w:r>
        <w:rPr>
          <w:spacing w:val="-57"/>
          <w:sz w:val="24"/>
        </w:rPr>
        <w:t xml:space="preserve"> </w:t>
      </w:r>
      <w:r>
        <w:rPr>
          <w:sz w:val="24"/>
        </w:rPr>
        <w:t>практике; умение распознавать опасности в цифровой среде (в том числе криминального</w:t>
      </w:r>
      <w:r>
        <w:rPr>
          <w:spacing w:val="1"/>
          <w:sz w:val="24"/>
        </w:rPr>
        <w:t xml:space="preserve"> </w:t>
      </w:r>
      <w:r>
        <w:rPr>
          <w:sz w:val="24"/>
        </w:rPr>
        <w:t>характера,</w:t>
      </w:r>
      <w:r>
        <w:rPr>
          <w:spacing w:val="1"/>
          <w:sz w:val="24"/>
        </w:rPr>
        <w:t xml:space="preserve"> </w:t>
      </w:r>
      <w:r>
        <w:rPr>
          <w:sz w:val="24"/>
        </w:rPr>
        <w:t>опасности</w:t>
      </w:r>
      <w:r>
        <w:rPr>
          <w:spacing w:val="-4"/>
          <w:sz w:val="24"/>
        </w:rPr>
        <w:t xml:space="preserve"> </w:t>
      </w:r>
      <w:r>
        <w:rPr>
          <w:sz w:val="24"/>
        </w:rPr>
        <w:t>вовлечения</w:t>
      </w:r>
      <w:r>
        <w:rPr>
          <w:spacing w:val="-5"/>
          <w:sz w:val="24"/>
        </w:rPr>
        <w:t xml:space="preserve"> </w:t>
      </w:r>
      <w:r>
        <w:rPr>
          <w:sz w:val="24"/>
        </w:rPr>
        <w:t>в деструктивную</w:t>
      </w:r>
      <w:r>
        <w:rPr>
          <w:spacing w:val="-3"/>
          <w:sz w:val="24"/>
        </w:rPr>
        <w:t xml:space="preserve"> </w:t>
      </w:r>
      <w:r>
        <w:rPr>
          <w:sz w:val="24"/>
        </w:rPr>
        <w:t>деятельность) и</w:t>
      </w:r>
      <w:r>
        <w:rPr>
          <w:spacing w:val="-4"/>
          <w:sz w:val="24"/>
        </w:rPr>
        <w:t xml:space="preserve"> </w:t>
      </w:r>
      <w:r>
        <w:rPr>
          <w:sz w:val="24"/>
        </w:rPr>
        <w:t>противодействовать</w:t>
      </w:r>
      <w:r>
        <w:rPr>
          <w:spacing w:val="-4"/>
          <w:sz w:val="24"/>
        </w:rPr>
        <w:t xml:space="preserve"> </w:t>
      </w:r>
      <w:r>
        <w:rPr>
          <w:sz w:val="24"/>
        </w:rPr>
        <w:t>им;</w:t>
      </w:r>
    </w:p>
    <w:p w:rsidR="00E76707" w:rsidRDefault="00897AC9" w:rsidP="005C762A">
      <w:pPr>
        <w:pStyle w:val="a7"/>
        <w:numPr>
          <w:ilvl w:val="0"/>
          <w:numId w:val="11"/>
        </w:numPr>
        <w:tabs>
          <w:tab w:val="left" w:pos="1385"/>
        </w:tabs>
        <w:ind w:right="856"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 действий</w:t>
      </w:r>
      <w:r>
        <w:rPr>
          <w:spacing w:val="1"/>
          <w:sz w:val="24"/>
        </w:rPr>
        <w:t xml:space="preserve"> </w:t>
      </w:r>
      <w:r>
        <w:rPr>
          <w:sz w:val="24"/>
        </w:rPr>
        <w:t>при</w:t>
      </w:r>
      <w:r>
        <w:rPr>
          <w:spacing w:val="1"/>
          <w:sz w:val="24"/>
        </w:rPr>
        <w:t xml:space="preserve"> </w:t>
      </w:r>
      <w:r>
        <w:rPr>
          <w:sz w:val="24"/>
        </w:rPr>
        <w:t>угрозе пожара</w:t>
      </w:r>
      <w:r>
        <w:rPr>
          <w:spacing w:val="1"/>
          <w:sz w:val="24"/>
        </w:rPr>
        <w:t xml:space="preserve"> </w:t>
      </w:r>
      <w:r>
        <w:rPr>
          <w:sz w:val="24"/>
        </w:rPr>
        <w:t>и пожаре в</w:t>
      </w:r>
      <w:r>
        <w:rPr>
          <w:spacing w:val="1"/>
          <w:sz w:val="24"/>
        </w:rPr>
        <w:t xml:space="preserve"> </w:t>
      </w:r>
      <w:r>
        <w:rPr>
          <w:sz w:val="24"/>
        </w:rPr>
        <w:t>быту,</w:t>
      </w:r>
      <w:r>
        <w:rPr>
          <w:spacing w:val="1"/>
          <w:sz w:val="24"/>
        </w:rPr>
        <w:t xml:space="preserve"> </w:t>
      </w:r>
      <w:r>
        <w:rPr>
          <w:sz w:val="24"/>
        </w:rPr>
        <w:t>общественных местах, на транспорте, в природной среде; знать права и обязанности граждан</w:t>
      </w:r>
      <w:r>
        <w:rPr>
          <w:spacing w:val="-57"/>
          <w:sz w:val="24"/>
        </w:rPr>
        <w:t xml:space="preserve"> </w:t>
      </w:r>
      <w:r>
        <w:rPr>
          <w:sz w:val="24"/>
        </w:rPr>
        <w:t>в</w:t>
      </w:r>
      <w:r>
        <w:rPr>
          <w:spacing w:val="-2"/>
          <w:sz w:val="24"/>
        </w:rPr>
        <w:t xml:space="preserve"> </w:t>
      </w:r>
      <w:r>
        <w:rPr>
          <w:sz w:val="24"/>
        </w:rPr>
        <w:t>области</w:t>
      </w:r>
      <w:r>
        <w:rPr>
          <w:spacing w:val="3"/>
          <w:sz w:val="24"/>
        </w:rPr>
        <w:t xml:space="preserve"> </w:t>
      </w:r>
      <w:r>
        <w:rPr>
          <w:sz w:val="24"/>
        </w:rPr>
        <w:t>пожарной</w:t>
      </w:r>
      <w:r>
        <w:rPr>
          <w:spacing w:val="-2"/>
          <w:sz w:val="24"/>
        </w:rPr>
        <w:t xml:space="preserve"> </w:t>
      </w:r>
      <w:r>
        <w:rPr>
          <w:sz w:val="24"/>
        </w:rPr>
        <w:t>безопасности;</w:t>
      </w:r>
    </w:p>
    <w:p w:rsidR="00E76707" w:rsidRDefault="00897AC9" w:rsidP="005C762A">
      <w:pPr>
        <w:pStyle w:val="a7"/>
        <w:numPr>
          <w:ilvl w:val="0"/>
          <w:numId w:val="11"/>
        </w:numPr>
        <w:tabs>
          <w:tab w:val="left" w:pos="1385"/>
        </w:tabs>
        <w:ind w:right="854"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негативном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терроризму;</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приёмы вовлечения в</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w:t>
      </w:r>
      <w:r>
        <w:rPr>
          <w:spacing w:val="1"/>
          <w:sz w:val="24"/>
        </w:rPr>
        <w:t xml:space="preserve"> </w:t>
      </w:r>
      <w:r>
        <w:rPr>
          <w:sz w:val="24"/>
        </w:rPr>
        <w:t>деятельность</w:t>
      </w:r>
      <w:r>
        <w:rPr>
          <w:spacing w:val="1"/>
          <w:sz w:val="24"/>
        </w:rPr>
        <w:t xml:space="preserve"> </w:t>
      </w:r>
      <w:r>
        <w:rPr>
          <w:sz w:val="24"/>
        </w:rPr>
        <w:t>и противодействовать</w:t>
      </w:r>
      <w:r>
        <w:rPr>
          <w:spacing w:val="1"/>
          <w:sz w:val="24"/>
        </w:rPr>
        <w:t xml:space="preserve"> </w:t>
      </w:r>
      <w:r>
        <w:rPr>
          <w:sz w:val="24"/>
        </w:rPr>
        <w:t>им;</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объявлении</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террористической</w:t>
      </w:r>
      <w:r>
        <w:rPr>
          <w:spacing w:val="1"/>
          <w:sz w:val="24"/>
        </w:rPr>
        <w:t xml:space="preserve"> </w:t>
      </w:r>
      <w:r>
        <w:rPr>
          <w:sz w:val="24"/>
        </w:rPr>
        <w:t>опасности;</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2"/>
          <w:sz w:val="24"/>
        </w:rPr>
        <w:t xml:space="preserve"> </w:t>
      </w:r>
      <w:r>
        <w:rPr>
          <w:sz w:val="24"/>
        </w:rPr>
        <w:t>контртеррористической</w:t>
      </w:r>
      <w:r>
        <w:rPr>
          <w:spacing w:val="-7"/>
          <w:sz w:val="24"/>
        </w:rPr>
        <w:t xml:space="preserve"> </w:t>
      </w:r>
      <w:r>
        <w:rPr>
          <w:sz w:val="24"/>
        </w:rPr>
        <w:t>операции;</w:t>
      </w:r>
    </w:p>
    <w:p w:rsidR="00E76707" w:rsidRDefault="00897AC9" w:rsidP="005C762A">
      <w:pPr>
        <w:pStyle w:val="a7"/>
        <w:numPr>
          <w:ilvl w:val="0"/>
          <w:numId w:val="11"/>
        </w:numPr>
        <w:tabs>
          <w:tab w:val="left" w:pos="1500"/>
        </w:tabs>
        <w:spacing w:before="1"/>
        <w:ind w:right="845"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угрозах</w:t>
      </w:r>
      <w:r>
        <w:rPr>
          <w:spacing w:val="1"/>
          <w:sz w:val="24"/>
        </w:rPr>
        <w:t xml:space="preserve"> </w:t>
      </w:r>
      <w:r>
        <w:rPr>
          <w:sz w:val="24"/>
        </w:rPr>
        <w:t>военного</w:t>
      </w:r>
      <w:r>
        <w:rPr>
          <w:spacing w:val="1"/>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вооружённых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 основ</w:t>
      </w:r>
      <w:r>
        <w:rPr>
          <w:spacing w:val="1"/>
          <w:sz w:val="24"/>
        </w:rPr>
        <w:t xml:space="preserve"> </w:t>
      </w:r>
      <w:r>
        <w:rPr>
          <w:sz w:val="24"/>
        </w:rPr>
        <w:t>обороны</w:t>
      </w:r>
      <w:r>
        <w:rPr>
          <w:spacing w:val="1"/>
          <w:sz w:val="24"/>
        </w:rPr>
        <w:t xml:space="preserve"> </w:t>
      </w:r>
      <w:r>
        <w:rPr>
          <w:sz w:val="24"/>
        </w:rPr>
        <w:t>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4"/>
          <w:sz w:val="24"/>
        </w:rPr>
        <w:t xml:space="preserve"> </w:t>
      </w:r>
      <w:r>
        <w:rPr>
          <w:sz w:val="24"/>
        </w:rPr>
        <w:t>знание</w:t>
      </w:r>
      <w:r>
        <w:rPr>
          <w:spacing w:val="1"/>
          <w:sz w:val="24"/>
        </w:rPr>
        <w:t xml:space="preserve"> </w:t>
      </w:r>
      <w:r>
        <w:rPr>
          <w:sz w:val="24"/>
        </w:rPr>
        <w:t>действия</w:t>
      </w:r>
      <w:r>
        <w:rPr>
          <w:spacing w:val="-3"/>
          <w:sz w:val="24"/>
        </w:rPr>
        <w:t xml:space="preserve"> </w:t>
      </w:r>
      <w:r>
        <w:rPr>
          <w:sz w:val="24"/>
        </w:rPr>
        <w:t>при</w:t>
      </w:r>
      <w:r>
        <w:rPr>
          <w:spacing w:val="-2"/>
          <w:sz w:val="24"/>
        </w:rPr>
        <w:t xml:space="preserve"> </w:t>
      </w:r>
      <w:r>
        <w:rPr>
          <w:sz w:val="24"/>
        </w:rPr>
        <w:t>сигналах</w:t>
      </w:r>
      <w:r>
        <w:rPr>
          <w:spacing w:val="-4"/>
          <w:sz w:val="24"/>
        </w:rPr>
        <w:t xml:space="preserve"> </w:t>
      </w:r>
      <w:r>
        <w:rPr>
          <w:sz w:val="24"/>
        </w:rPr>
        <w:t>гражданской</w:t>
      </w:r>
      <w:r>
        <w:rPr>
          <w:spacing w:val="-7"/>
          <w:sz w:val="24"/>
        </w:rPr>
        <w:t xml:space="preserve"> </w:t>
      </w:r>
      <w:r>
        <w:rPr>
          <w:sz w:val="24"/>
        </w:rPr>
        <w:t>обороны;</w:t>
      </w:r>
    </w:p>
    <w:p w:rsidR="00E76707" w:rsidRDefault="00897AC9" w:rsidP="005C762A">
      <w:pPr>
        <w:pStyle w:val="a7"/>
        <w:numPr>
          <w:ilvl w:val="0"/>
          <w:numId w:val="11"/>
        </w:numPr>
        <w:tabs>
          <w:tab w:val="left" w:pos="1500"/>
        </w:tabs>
        <w:ind w:right="852" w:firstLine="566"/>
        <w:rPr>
          <w:sz w:val="24"/>
        </w:rPr>
      </w:pPr>
      <w:r>
        <w:rPr>
          <w:sz w:val="24"/>
        </w:rPr>
        <w:t>знание основ государственной политики в области защиты населения и территорий</w:t>
      </w:r>
      <w:r>
        <w:rPr>
          <w:spacing w:val="1"/>
          <w:sz w:val="24"/>
        </w:rPr>
        <w:t xml:space="preserve"> </w:t>
      </w:r>
      <w:r>
        <w:rPr>
          <w:sz w:val="24"/>
        </w:rPr>
        <w:t>от</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различного</w:t>
      </w:r>
      <w:r>
        <w:rPr>
          <w:spacing w:val="1"/>
          <w:sz w:val="24"/>
        </w:rPr>
        <w:t xml:space="preserve"> </w:t>
      </w:r>
      <w:r>
        <w:rPr>
          <w:sz w:val="24"/>
        </w:rPr>
        <w:t>характера;</w:t>
      </w:r>
      <w:r>
        <w:rPr>
          <w:spacing w:val="1"/>
          <w:sz w:val="24"/>
        </w:rPr>
        <w:t xml:space="preserve"> </w:t>
      </w:r>
      <w:r>
        <w:rPr>
          <w:sz w:val="24"/>
        </w:rPr>
        <w:t>знание</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57"/>
          <w:sz w:val="24"/>
        </w:rPr>
        <w:t xml:space="preserve"> </w:t>
      </w:r>
      <w:r>
        <w:rPr>
          <w:sz w:val="24"/>
        </w:rPr>
        <w:t>ситуаций,</w:t>
      </w:r>
      <w:r>
        <w:rPr>
          <w:spacing w:val="3"/>
          <w:sz w:val="24"/>
        </w:rPr>
        <w:t xml:space="preserve"> </w:t>
      </w:r>
      <w:r>
        <w:rPr>
          <w:sz w:val="24"/>
        </w:rPr>
        <w:t>прав</w:t>
      </w:r>
      <w:r>
        <w:rPr>
          <w:spacing w:val="-1"/>
          <w:sz w:val="24"/>
        </w:rPr>
        <w:t xml:space="preserve"> </w:t>
      </w:r>
      <w:r>
        <w:rPr>
          <w:sz w:val="24"/>
        </w:rPr>
        <w:t>и</w:t>
      </w:r>
      <w:r>
        <w:rPr>
          <w:spacing w:val="-2"/>
          <w:sz w:val="24"/>
        </w:rPr>
        <w:t xml:space="preserve"> </w:t>
      </w:r>
      <w:r>
        <w:rPr>
          <w:sz w:val="24"/>
        </w:rPr>
        <w:t>обязанностей</w:t>
      </w:r>
      <w:r>
        <w:rPr>
          <w:spacing w:val="-3"/>
          <w:sz w:val="24"/>
        </w:rPr>
        <w:t xml:space="preserve"> </w:t>
      </w:r>
      <w:r>
        <w:rPr>
          <w:sz w:val="24"/>
        </w:rPr>
        <w:t>гражданина</w:t>
      </w:r>
      <w:r>
        <w:rPr>
          <w:spacing w:val="-4"/>
          <w:sz w:val="24"/>
        </w:rPr>
        <w:t xml:space="preserve"> </w:t>
      </w:r>
      <w:r>
        <w:rPr>
          <w:sz w:val="24"/>
        </w:rPr>
        <w:t>в</w:t>
      </w:r>
      <w:r>
        <w:rPr>
          <w:spacing w:val="3"/>
          <w:sz w:val="24"/>
        </w:rPr>
        <w:t xml:space="preserve"> </w:t>
      </w:r>
      <w:r>
        <w:rPr>
          <w:sz w:val="24"/>
        </w:rPr>
        <w:t>этой</w:t>
      </w:r>
      <w:r>
        <w:rPr>
          <w:spacing w:val="-7"/>
          <w:sz w:val="24"/>
        </w:rPr>
        <w:t xml:space="preserve"> </w:t>
      </w:r>
      <w:r>
        <w:rPr>
          <w:sz w:val="24"/>
        </w:rPr>
        <w:t>области;</w:t>
      </w:r>
    </w:p>
    <w:p w:rsidR="00E76707" w:rsidRDefault="00897AC9" w:rsidP="005C762A">
      <w:pPr>
        <w:pStyle w:val="a7"/>
        <w:numPr>
          <w:ilvl w:val="0"/>
          <w:numId w:val="11"/>
        </w:numPr>
        <w:tabs>
          <w:tab w:val="left" w:pos="1500"/>
        </w:tabs>
        <w:spacing w:before="3" w:line="237" w:lineRule="auto"/>
        <w:ind w:right="847"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угроз;</w:t>
      </w:r>
      <w:r>
        <w:rPr>
          <w:spacing w:val="1"/>
          <w:sz w:val="24"/>
        </w:rPr>
        <w:t xml:space="preserve"> </w:t>
      </w:r>
      <w:r>
        <w:rPr>
          <w:sz w:val="24"/>
        </w:rPr>
        <w:t>сформированность</w:t>
      </w:r>
      <w:r>
        <w:rPr>
          <w:spacing w:val="1"/>
          <w:sz w:val="24"/>
        </w:rPr>
        <w:t xml:space="preserve"> </w:t>
      </w:r>
      <w:r>
        <w:rPr>
          <w:sz w:val="24"/>
        </w:rPr>
        <w:t>представлений</w:t>
      </w:r>
      <w:r>
        <w:rPr>
          <w:spacing w:val="-4"/>
          <w:sz w:val="24"/>
        </w:rPr>
        <w:t xml:space="preserve"> </w:t>
      </w:r>
      <w:r>
        <w:rPr>
          <w:sz w:val="24"/>
        </w:rPr>
        <w:t>о</w:t>
      </w:r>
      <w:r>
        <w:rPr>
          <w:spacing w:val="5"/>
          <w:sz w:val="24"/>
        </w:rPr>
        <w:t xml:space="preserve"> </w:t>
      </w:r>
      <w:r>
        <w:rPr>
          <w:sz w:val="24"/>
        </w:rPr>
        <w:t>роли</w:t>
      </w:r>
      <w:r>
        <w:rPr>
          <w:spacing w:val="-4"/>
          <w:sz w:val="24"/>
        </w:rPr>
        <w:t xml:space="preserve"> </w:t>
      </w:r>
      <w:r>
        <w:rPr>
          <w:sz w:val="24"/>
        </w:rPr>
        <w:t>государства,</w:t>
      </w:r>
      <w:r>
        <w:rPr>
          <w:spacing w:val="3"/>
          <w:sz w:val="24"/>
        </w:rPr>
        <w:t xml:space="preserve"> </w:t>
      </w:r>
      <w:r>
        <w:rPr>
          <w:sz w:val="24"/>
        </w:rPr>
        <w:t>общества</w:t>
      </w:r>
      <w:r>
        <w:rPr>
          <w:spacing w:val="-6"/>
          <w:sz w:val="24"/>
        </w:rPr>
        <w:t xml:space="preserve"> </w:t>
      </w:r>
      <w:r>
        <w:rPr>
          <w:sz w:val="24"/>
        </w:rPr>
        <w:t>и</w:t>
      </w:r>
      <w:r>
        <w:rPr>
          <w:spacing w:val="-3"/>
          <w:sz w:val="24"/>
        </w:rPr>
        <w:t xml:space="preserve"> </w:t>
      </w:r>
      <w:r>
        <w:rPr>
          <w:sz w:val="24"/>
        </w:rPr>
        <w:t>личности</w:t>
      </w:r>
      <w:r>
        <w:rPr>
          <w:spacing w:val="-4"/>
          <w:sz w:val="24"/>
        </w:rPr>
        <w:t xml:space="preserve"> </w:t>
      </w:r>
      <w:r>
        <w:rPr>
          <w:sz w:val="24"/>
        </w:rPr>
        <w:t>в</w:t>
      </w:r>
      <w:r>
        <w:rPr>
          <w:spacing w:val="-2"/>
          <w:sz w:val="24"/>
        </w:rPr>
        <w:t xml:space="preserve"> </w:t>
      </w:r>
      <w:r>
        <w:rPr>
          <w:sz w:val="24"/>
        </w:rPr>
        <w:t>обеспечении</w:t>
      </w:r>
      <w:r>
        <w:rPr>
          <w:spacing w:val="1"/>
          <w:sz w:val="24"/>
        </w:rPr>
        <w:t xml:space="preserve"> </w:t>
      </w:r>
      <w:r>
        <w:rPr>
          <w:sz w:val="24"/>
        </w:rPr>
        <w:t>безопасности.</w:t>
      </w:r>
    </w:p>
    <w:p w:rsidR="00E76707" w:rsidRDefault="00897AC9">
      <w:pPr>
        <w:pStyle w:val="a3"/>
        <w:spacing w:before="6" w:line="237" w:lineRule="auto"/>
        <w:ind w:right="858"/>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ОБЖ</w:t>
      </w:r>
      <w:r>
        <w:rPr>
          <w:spacing w:val="1"/>
        </w:rPr>
        <w:t xml:space="preserve"> </w:t>
      </w:r>
      <w:r>
        <w:t>обеспечивается</w:t>
      </w:r>
      <w:r>
        <w:rPr>
          <w:spacing w:val="1"/>
        </w:rPr>
        <w:t xml:space="preserve"> </w:t>
      </w:r>
      <w:r>
        <w:t>посредством</w:t>
      </w:r>
      <w:r>
        <w:rPr>
          <w:spacing w:val="1"/>
        </w:rPr>
        <w:t xml:space="preserve"> </w:t>
      </w:r>
      <w:r>
        <w:t>включения</w:t>
      </w:r>
      <w:r>
        <w:rPr>
          <w:spacing w:val="1"/>
        </w:rPr>
        <w:t xml:space="preserve"> </w:t>
      </w:r>
      <w:r>
        <w:t>в</w:t>
      </w:r>
      <w:r>
        <w:rPr>
          <w:spacing w:val="2"/>
        </w:rPr>
        <w:t xml:space="preserve"> </w:t>
      </w:r>
      <w:r>
        <w:t>указанную</w:t>
      </w:r>
      <w:r>
        <w:rPr>
          <w:spacing w:val="-1"/>
        </w:rPr>
        <w:t xml:space="preserve"> </w:t>
      </w:r>
      <w:r>
        <w:t>программу</w:t>
      </w:r>
      <w:r>
        <w:rPr>
          <w:spacing w:val="-9"/>
        </w:rPr>
        <w:t xml:space="preserve"> </w:t>
      </w:r>
      <w:r>
        <w:t>предметных</w:t>
      </w:r>
      <w:r>
        <w:rPr>
          <w:spacing w:val="-4"/>
        </w:rPr>
        <w:t xml:space="preserve"> </w:t>
      </w:r>
      <w:r>
        <w:t>результатов</w:t>
      </w:r>
      <w:r>
        <w:rPr>
          <w:spacing w:val="-2"/>
        </w:rPr>
        <w:t xml:space="preserve"> </w:t>
      </w:r>
      <w:r>
        <w:t>освоения</w:t>
      </w:r>
      <w:r>
        <w:rPr>
          <w:spacing w:val="-4"/>
        </w:rPr>
        <w:t xml:space="preserve"> </w:t>
      </w:r>
      <w:r>
        <w:t>модулей</w:t>
      </w:r>
      <w:r>
        <w:rPr>
          <w:spacing w:val="2"/>
        </w:rPr>
        <w:t xml:space="preserve"> </w:t>
      </w:r>
      <w:r>
        <w:t>ОБЖ.</w:t>
      </w:r>
    </w:p>
    <w:p w:rsidR="00E76707" w:rsidRDefault="00897AC9">
      <w:pPr>
        <w:pStyle w:val="a3"/>
        <w:spacing w:before="6" w:line="237" w:lineRule="auto"/>
        <w:ind w:right="855"/>
      </w:pPr>
      <w:r>
        <w:t>Школа</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модулей</w:t>
      </w:r>
      <w:r>
        <w:rPr>
          <w:spacing w:val="3"/>
        </w:rPr>
        <w:t xml:space="preserve"> </w:t>
      </w:r>
      <w:r>
        <w:t>ОБЖ.</w:t>
      </w:r>
    </w:p>
    <w:p w:rsidR="00E76707" w:rsidRDefault="00E76707">
      <w:pPr>
        <w:spacing w:line="237" w:lineRule="auto"/>
        <w:sectPr w:rsidR="00E76707">
          <w:pgSz w:w="11910" w:h="16840"/>
          <w:pgMar w:top="620" w:right="280" w:bottom="1480" w:left="580" w:header="0" w:footer="1215" w:gutter="0"/>
          <w:cols w:space="720"/>
        </w:sectPr>
      </w:pPr>
    </w:p>
    <w:p w:rsidR="00E76707" w:rsidRDefault="00897AC9" w:rsidP="005C762A">
      <w:pPr>
        <w:pStyle w:val="11"/>
        <w:numPr>
          <w:ilvl w:val="1"/>
          <w:numId w:val="56"/>
        </w:numPr>
        <w:tabs>
          <w:tab w:val="left" w:pos="2493"/>
        </w:tabs>
        <w:spacing w:before="69" w:line="275" w:lineRule="exact"/>
        <w:ind w:left="2493" w:hanging="423"/>
      </w:pPr>
      <w:r>
        <w:lastRenderedPageBreak/>
        <w:t>Программа</w:t>
      </w:r>
      <w:r>
        <w:rPr>
          <w:spacing w:val="-6"/>
        </w:rPr>
        <w:t xml:space="preserve"> </w:t>
      </w:r>
      <w:r>
        <w:t>формирования</w:t>
      </w:r>
      <w:r>
        <w:rPr>
          <w:spacing w:val="-4"/>
        </w:rPr>
        <w:t xml:space="preserve"> </w:t>
      </w:r>
      <w:r>
        <w:t>универсальных</w:t>
      </w:r>
      <w:r>
        <w:rPr>
          <w:spacing w:val="-5"/>
        </w:rPr>
        <w:t xml:space="preserve"> </w:t>
      </w:r>
      <w:r>
        <w:t>учебных</w:t>
      </w:r>
      <w:r>
        <w:rPr>
          <w:spacing w:val="-4"/>
        </w:rPr>
        <w:t xml:space="preserve"> </w:t>
      </w:r>
      <w:r>
        <w:t>действий</w:t>
      </w:r>
    </w:p>
    <w:p w:rsidR="00E76707" w:rsidRDefault="00897AC9" w:rsidP="005C762A">
      <w:pPr>
        <w:pStyle w:val="a7"/>
        <w:numPr>
          <w:ilvl w:val="2"/>
          <w:numId w:val="56"/>
        </w:numPr>
        <w:tabs>
          <w:tab w:val="left" w:pos="5116"/>
        </w:tabs>
        <w:spacing w:line="274" w:lineRule="exact"/>
        <w:rPr>
          <w:b/>
          <w:sz w:val="24"/>
        </w:rPr>
      </w:pPr>
      <w:r>
        <w:rPr>
          <w:b/>
          <w:sz w:val="24"/>
        </w:rPr>
        <w:t>Целевой</w:t>
      </w:r>
      <w:r>
        <w:rPr>
          <w:b/>
          <w:spacing w:val="-5"/>
          <w:sz w:val="24"/>
        </w:rPr>
        <w:t xml:space="preserve"> </w:t>
      </w:r>
      <w:r>
        <w:rPr>
          <w:b/>
          <w:sz w:val="24"/>
        </w:rPr>
        <w:t>раздел</w:t>
      </w:r>
    </w:p>
    <w:p w:rsidR="00E76707" w:rsidRDefault="00897AC9">
      <w:pPr>
        <w:pStyle w:val="a3"/>
        <w:ind w:right="858"/>
      </w:pPr>
      <w:r>
        <w:t>На уровне среднего общего образования продолжается формирование универсальных</w:t>
      </w:r>
      <w:r>
        <w:rPr>
          <w:spacing w:val="1"/>
        </w:rPr>
        <w:t xml:space="preserve"> </w:t>
      </w:r>
      <w:r>
        <w:t>учебных действий (далее</w:t>
      </w:r>
      <w:r>
        <w:rPr>
          <w:spacing w:val="1"/>
        </w:rPr>
        <w:t xml:space="preserve"> </w:t>
      </w:r>
      <w:r>
        <w:t>– УУД), систематизированный комплекс которых закреплен во</w:t>
      </w:r>
      <w:r>
        <w:rPr>
          <w:spacing w:val="1"/>
        </w:rPr>
        <w:t xml:space="preserve"> </w:t>
      </w:r>
      <w:r>
        <w:t>ФГОС</w:t>
      </w:r>
      <w:r>
        <w:rPr>
          <w:spacing w:val="-1"/>
        </w:rPr>
        <w:t xml:space="preserve"> </w:t>
      </w:r>
      <w:r>
        <w:t>СОО.</w:t>
      </w:r>
    </w:p>
    <w:p w:rsidR="00E76707" w:rsidRDefault="00897AC9">
      <w:pPr>
        <w:pStyle w:val="a3"/>
        <w:ind w:right="852"/>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 Одновременно с возрастанием сложности выполняемых действий повышается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 выделяет старший школьный возраст как особенный этап в становлении УУД.</w:t>
      </w:r>
      <w:r>
        <w:rPr>
          <w:spacing w:val="1"/>
        </w:rPr>
        <w:t xml:space="preserve"> </w:t>
      </w:r>
      <w:r>
        <w:t>УУД в процессе взросления из средства успешности решения предметных задач 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способность</w:t>
      </w:r>
      <w:r>
        <w:rPr>
          <w:spacing w:val="1"/>
        </w:rPr>
        <w:t xml:space="preserve"> </w:t>
      </w:r>
      <w:r>
        <w:t>осуществлять</w:t>
      </w:r>
      <w:r>
        <w:rPr>
          <w:spacing w:val="1"/>
        </w:rPr>
        <w:t xml:space="preserve"> </w:t>
      </w:r>
      <w:r>
        <w:t>широкий перенос сформированных УУД на внеучебные ситуации. Выработанные на 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4"/>
        </w:rPr>
        <w:t xml:space="preserve"> </w:t>
      </w:r>
      <w:r>
        <w:t>жизненных</w:t>
      </w:r>
      <w:r>
        <w:rPr>
          <w:spacing w:val="-3"/>
        </w:rPr>
        <w:t xml:space="preserve"> </w:t>
      </w:r>
      <w:r>
        <w:t>контекстах.</w:t>
      </w:r>
    </w:p>
    <w:p w:rsidR="00E76707" w:rsidRDefault="00897AC9">
      <w:pPr>
        <w:pStyle w:val="a3"/>
        <w:ind w:right="843"/>
      </w:pPr>
      <w:r>
        <w:t>На уровне среднего общего образования регулятивные действия должны прирасти 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1"/>
        </w:rPr>
        <w:t xml:space="preserve"> </w:t>
      </w:r>
      <w:r>
        <w:t>деятельностью в открытом образовательном пространстве. Развитие регулятивных действий</w:t>
      </w:r>
      <w:r>
        <w:rPr>
          <w:spacing w:val="1"/>
        </w:rPr>
        <w:t xml:space="preserve"> </w:t>
      </w:r>
      <w:r>
        <w:t>напрямую</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61"/>
        </w:rPr>
        <w:t xml:space="preserve"> </w:t>
      </w:r>
      <w:r>
        <w:t>Обучающиеся</w:t>
      </w:r>
      <w:r>
        <w:rPr>
          <w:spacing w:val="61"/>
        </w:rPr>
        <w:t xml:space="preserve"> </w:t>
      </w:r>
      <w:r>
        <w:t>осознанно</w:t>
      </w:r>
      <w:r>
        <w:rPr>
          <w:spacing w:val="1"/>
        </w:rPr>
        <w:t xml:space="preserve"> </w:t>
      </w:r>
      <w:r>
        <w:t>используют коллективно-распределенную 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задач,</w:t>
      </w:r>
      <w:r>
        <w:rPr>
          <w:spacing w:val="1"/>
        </w:rPr>
        <w:t xml:space="preserve"> </w:t>
      </w:r>
      <w:r>
        <w:t>для</w:t>
      </w:r>
      <w:r>
        <w:rPr>
          <w:spacing w:val="1"/>
        </w:rPr>
        <w:t xml:space="preserve"> </w:t>
      </w:r>
      <w:r>
        <w:t>эффективного разрешения конфликтов. Старший школьный возраст является ключевым 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57"/>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w:t>
      </w:r>
      <w:r>
        <w:rPr>
          <w:spacing w:val="1"/>
        </w:rPr>
        <w:t xml:space="preserve"> </w:t>
      </w:r>
      <w:r>
        <w:t>на</w:t>
      </w:r>
      <w:r>
        <w:rPr>
          <w:spacing w:val="1"/>
        </w:rPr>
        <w:t xml:space="preserve"> </w:t>
      </w:r>
      <w:r>
        <w:t>уровне</w:t>
      </w:r>
      <w:r>
        <w:rPr>
          <w:spacing w:val="6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когда</w:t>
      </w:r>
      <w:r>
        <w:rPr>
          <w:spacing w:val="1"/>
        </w:rPr>
        <w:t xml:space="preserve"> </w:t>
      </w:r>
      <w:r>
        <w:t>обучающийся</w:t>
      </w:r>
      <w:r>
        <w:rPr>
          <w:spacing w:val="1"/>
        </w:rPr>
        <w:t xml:space="preserve"> </w:t>
      </w:r>
      <w:r>
        <w:t>оказывается</w:t>
      </w:r>
      <w:r>
        <w:rPr>
          <w:spacing w:val="1"/>
        </w:rPr>
        <w:t xml:space="preserve"> </w:t>
      </w:r>
      <w:r>
        <w:t>в</w:t>
      </w:r>
      <w:r>
        <w:rPr>
          <w:spacing w:val="1"/>
        </w:rPr>
        <w:t xml:space="preserve"> </w:t>
      </w:r>
      <w:r>
        <w:t>ситуации</w:t>
      </w:r>
      <w:r>
        <w:rPr>
          <w:spacing w:val="1"/>
        </w:rPr>
        <w:t xml:space="preserve"> </w:t>
      </w:r>
      <w:r>
        <w:t>выбора</w:t>
      </w:r>
      <w:r>
        <w:rPr>
          <w:spacing w:val="1"/>
        </w:rPr>
        <w:t xml:space="preserve"> </w:t>
      </w:r>
      <w:r>
        <w:t>уровня</w:t>
      </w:r>
      <w:r>
        <w:rPr>
          <w:spacing w:val="61"/>
        </w:rPr>
        <w:t xml:space="preserve"> </w:t>
      </w:r>
      <w:r>
        <w:t>изучения</w:t>
      </w:r>
      <w:r>
        <w:rPr>
          <w:spacing w:val="1"/>
        </w:rPr>
        <w:t xml:space="preserve"> </w:t>
      </w:r>
      <w:r>
        <w:t>предметов,</w:t>
      </w:r>
      <w:r>
        <w:rPr>
          <w:spacing w:val="-2"/>
        </w:rPr>
        <w:t xml:space="preserve"> </w:t>
      </w:r>
      <w:r>
        <w:t>профиля</w:t>
      </w:r>
      <w:r>
        <w:rPr>
          <w:spacing w:val="2"/>
        </w:rPr>
        <w:t xml:space="preserve"> </w:t>
      </w:r>
      <w:r>
        <w:t>и</w:t>
      </w:r>
      <w:r>
        <w:rPr>
          <w:spacing w:val="-3"/>
        </w:rPr>
        <w:t xml:space="preserve"> </w:t>
      </w:r>
      <w:r>
        <w:t>подготовки</w:t>
      </w:r>
      <w:r>
        <w:rPr>
          <w:spacing w:val="3"/>
        </w:rPr>
        <w:t xml:space="preserve"> </w:t>
      </w:r>
      <w:r>
        <w:t>к</w:t>
      </w:r>
      <w:r>
        <w:rPr>
          <w:spacing w:val="-4"/>
        </w:rPr>
        <w:t xml:space="preserve"> </w:t>
      </w:r>
      <w:r>
        <w:t>выбору</w:t>
      </w:r>
      <w:r>
        <w:rPr>
          <w:spacing w:val="-9"/>
        </w:rPr>
        <w:t xml:space="preserve"> </w:t>
      </w:r>
      <w:r>
        <w:t>будущей</w:t>
      </w:r>
      <w:r>
        <w:rPr>
          <w:spacing w:val="3"/>
        </w:rPr>
        <w:t xml:space="preserve"> </w:t>
      </w:r>
      <w:r>
        <w:t>профессии.</w:t>
      </w:r>
    </w:p>
    <w:p w:rsidR="00E76707" w:rsidRDefault="00897AC9">
      <w:pPr>
        <w:pStyle w:val="a3"/>
        <w:ind w:right="845"/>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 образовательной программы, а также усвоение знаний и учебных</w:t>
      </w:r>
      <w:r>
        <w:rPr>
          <w:spacing w:val="1"/>
        </w:rPr>
        <w:t xml:space="preserve"> </w:t>
      </w:r>
      <w:r>
        <w:t>действий;</w:t>
      </w:r>
      <w:r>
        <w:rPr>
          <w:spacing w:val="1"/>
        </w:rPr>
        <w:t xml:space="preserve"> </w:t>
      </w:r>
      <w:r>
        <w:t>формирование</w:t>
      </w:r>
      <w:r>
        <w:rPr>
          <w:spacing w:val="1"/>
        </w:rPr>
        <w:t xml:space="preserve"> </w:t>
      </w:r>
      <w:r>
        <w:t>у обучающихся</w:t>
      </w:r>
      <w:r>
        <w:rPr>
          <w:spacing w:val="1"/>
        </w:rPr>
        <w:t xml:space="preserve"> </w:t>
      </w:r>
      <w:r>
        <w:t>системных</w:t>
      </w:r>
      <w:r>
        <w:rPr>
          <w:spacing w:val="1"/>
        </w:rPr>
        <w:t xml:space="preserve"> </w:t>
      </w:r>
      <w:r>
        <w:t>представлений</w:t>
      </w:r>
      <w:r>
        <w:rPr>
          <w:spacing w:val="1"/>
        </w:rPr>
        <w:t xml:space="preserve"> </w:t>
      </w:r>
      <w:r>
        <w:t>и 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3"/>
        </w:rPr>
        <w:t xml:space="preserve"> </w:t>
      </w:r>
      <w:r>
        <w:t>для</w:t>
      </w:r>
      <w:r>
        <w:rPr>
          <w:spacing w:val="1"/>
        </w:rPr>
        <w:t xml:space="preserve"> </w:t>
      </w:r>
      <w:r>
        <w:t>достижения</w:t>
      </w:r>
      <w:r>
        <w:rPr>
          <w:spacing w:val="-4"/>
        </w:rPr>
        <w:t xml:space="preserve"> </w:t>
      </w:r>
      <w:r>
        <w:t>практико-ориентированных</w:t>
      </w:r>
      <w:r>
        <w:rPr>
          <w:spacing w:val="-4"/>
        </w:rPr>
        <w:t xml:space="preserve"> </w:t>
      </w:r>
      <w:r>
        <w:t>результатов</w:t>
      </w:r>
      <w:r>
        <w:rPr>
          <w:spacing w:val="-2"/>
        </w:rPr>
        <w:t xml:space="preserve"> </w:t>
      </w:r>
      <w:r>
        <w:t>образования.</w:t>
      </w:r>
    </w:p>
    <w:p w:rsidR="00E76707" w:rsidRDefault="00897AC9">
      <w:pPr>
        <w:pStyle w:val="a3"/>
        <w:spacing w:before="2" w:line="275" w:lineRule="exact"/>
        <w:ind w:left="1119" w:firstLine="0"/>
      </w:pPr>
      <w:r>
        <w:t>Программа</w:t>
      </w:r>
      <w:r>
        <w:rPr>
          <w:spacing w:val="-3"/>
        </w:rPr>
        <w:t xml:space="preserve"> </w:t>
      </w:r>
      <w:r>
        <w:t>формирования</w:t>
      </w:r>
      <w:r>
        <w:rPr>
          <w:spacing w:val="-6"/>
        </w:rPr>
        <w:t xml:space="preserve"> </w:t>
      </w:r>
      <w:r>
        <w:t>УУД</w:t>
      </w:r>
      <w:r>
        <w:rPr>
          <w:spacing w:val="-3"/>
        </w:rPr>
        <w:t xml:space="preserve"> </w:t>
      </w:r>
      <w:r>
        <w:t>призвана</w:t>
      </w:r>
      <w:r>
        <w:rPr>
          <w:spacing w:val="-7"/>
        </w:rPr>
        <w:t xml:space="preserve"> </w:t>
      </w:r>
      <w:r>
        <w:t>обеспечить:</w:t>
      </w:r>
    </w:p>
    <w:p w:rsidR="00E76707" w:rsidRDefault="00897AC9" w:rsidP="005C762A">
      <w:pPr>
        <w:pStyle w:val="a7"/>
        <w:numPr>
          <w:ilvl w:val="1"/>
          <w:numId w:val="46"/>
        </w:numPr>
        <w:tabs>
          <w:tab w:val="left" w:pos="1452"/>
        </w:tabs>
        <w:ind w:right="846" w:firstLine="566"/>
        <w:rPr>
          <w:sz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ценностно-смысловых</w:t>
      </w:r>
      <w:r>
        <w:rPr>
          <w:spacing w:val="1"/>
          <w:sz w:val="24"/>
        </w:rPr>
        <w:t xml:space="preserve"> </w:t>
      </w:r>
      <w:r>
        <w:rPr>
          <w:sz w:val="24"/>
        </w:rPr>
        <w:t>ориентиров</w:t>
      </w:r>
      <w:r>
        <w:rPr>
          <w:spacing w:val="1"/>
          <w:sz w:val="24"/>
        </w:rPr>
        <w:t xml:space="preserve"> </w:t>
      </w:r>
      <w:r>
        <w:rPr>
          <w:sz w:val="24"/>
        </w:rPr>
        <w:t>и</w:t>
      </w:r>
      <w:r>
        <w:rPr>
          <w:spacing w:val="1"/>
          <w:sz w:val="24"/>
        </w:rPr>
        <w:t xml:space="preserve"> </w:t>
      </w:r>
      <w:r>
        <w:rPr>
          <w:sz w:val="24"/>
        </w:rPr>
        <w:t>установок,</w:t>
      </w:r>
      <w:r>
        <w:rPr>
          <w:spacing w:val="3"/>
          <w:sz w:val="24"/>
        </w:rPr>
        <w:t xml:space="preserve"> </w:t>
      </w:r>
      <w:r>
        <w:rPr>
          <w:sz w:val="24"/>
        </w:rPr>
        <w:t>системы</w:t>
      </w:r>
      <w:r>
        <w:rPr>
          <w:spacing w:val="-1"/>
          <w:sz w:val="24"/>
        </w:rPr>
        <w:t xml:space="preserve"> </w:t>
      </w:r>
      <w:r>
        <w:rPr>
          <w:sz w:val="24"/>
        </w:rPr>
        <w:t>значимых</w:t>
      </w:r>
      <w:r>
        <w:rPr>
          <w:spacing w:val="-3"/>
          <w:sz w:val="24"/>
        </w:rPr>
        <w:t xml:space="preserve"> </w:t>
      </w:r>
      <w:r>
        <w:rPr>
          <w:sz w:val="24"/>
        </w:rPr>
        <w:t>социальных</w:t>
      </w:r>
      <w:r>
        <w:rPr>
          <w:spacing w:val="-4"/>
          <w:sz w:val="24"/>
        </w:rPr>
        <w:t xml:space="preserve"> </w:t>
      </w:r>
      <w:r>
        <w:rPr>
          <w:sz w:val="24"/>
        </w:rPr>
        <w:t>и</w:t>
      </w:r>
      <w:r>
        <w:rPr>
          <w:spacing w:val="-2"/>
          <w:sz w:val="24"/>
        </w:rPr>
        <w:t xml:space="preserve"> </w:t>
      </w:r>
      <w:r>
        <w:rPr>
          <w:sz w:val="24"/>
        </w:rPr>
        <w:t>межличностных</w:t>
      </w:r>
      <w:r>
        <w:rPr>
          <w:spacing w:val="-8"/>
          <w:sz w:val="24"/>
        </w:rPr>
        <w:t xml:space="preserve"> </w:t>
      </w:r>
      <w:r>
        <w:rPr>
          <w:sz w:val="24"/>
        </w:rPr>
        <w:t>отношений;</w:t>
      </w:r>
    </w:p>
    <w:p w:rsidR="00E76707" w:rsidRDefault="00897AC9" w:rsidP="005C762A">
      <w:pPr>
        <w:pStyle w:val="a7"/>
        <w:numPr>
          <w:ilvl w:val="1"/>
          <w:numId w:val="46"/>
        </w:numPr>
        <w:tabs>
          <w:tab w:val="left" w:pos="1337"/>
        </w:tabs>
        <w:spacing w:before="4" w:line="237" w:lineRule="auto"/>
        <w:ind w:right="859" w:firstLine="566"/>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учебной</w:t>
      </w:r>
      <w:r>
        <w:rPr>
          <w:spacing w:val="1"/>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организации</w:t>
      </w:r>
      <w:r>
        <w:rPr>
          <w:spacing w:val="1"/>
          <w:sz w:val="24"/>
        </w:rPr>
        <w:t xml:space="preserve"> </w:t>
      </w:r>
      <w:r>
        <w:rPr>
          <w:sz w:val="24"/>
        </w:rPr>
        <w:t>учебного сотрудничества с</w:t>
      </w:r>
      <w:r>
        <w:rPr>
          <w:spacing w:val="-1"/>
          <w:sz w:val="24"/>
        </w:rPr>
        <w:t xml:space="preserve"> </w:t>
      </w:r>
      <w:r>
        <w:rPr>
          <w:sz w:val="24"/>
        </w:rPr>
        <w:t>педагогами</w:t>
      </w:r>
      <w:r>
        <w:rPr>
          <w:spacing w:val="2"/>
          <w:sz w:val="24"/>
        </w:rPr>
        <w:t xml:space="preserve"> </w:t>
      </w:r>
      <w:r>
        <w:rPr>
          <w:sz w:val="24"/>
        </w:rPr>
        <w:t>и</w:t>
      </w:r>
      <w:r>
        <w:rPr>
          <w:spacing w:val="-4"/>
          <w:sz w:val="24"/>
        </w:rPr>
        <w:t xml:space="preserve"> </w:t>
      </w:r>
      <w:r>
        <w:rPr>
          <w:sz w:val="24"/>
        </w:rPr>
        <w:t>сверстниками;</w:t>
      </w:r>
    </w:p>
    <w:p w:rsidR="00E76707" w:rsidRDefault="00897AC9" w:rsidP="005C762A">
      <w:pPr>
        <w:pStyle w:val="a7"/>
        <w:numPr>
          <w:ilvl w:val="1"/>
          <w:numId w:val="46"/>
        </w:numPr>
        <w:tabs>
          <w:tab w:val="left" w:pos="1332"/>
        </w:tabs>
        <w:spacing w:before="3"/>
        <w:ind w:right="848" w:firstLine="566"/>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формирование научного типа мышления, компетентностей в предметных областях, учебно-</w:t>
      </w:r>
      <w:r>
        <w:rPr>
          <w:spacing w:val="1"/>
          <w:sz w:val="24"/>
        </w:rPr>
        <w:t xml:space="preserve"> </w:t>
      </w:r>
      <w:r>
        <w:rPr>
          <w:sz w:val="24"/>
        </w:rPr>
        <w:t>исследовательской,</w:t>
      </w:r>
      <w:r>
        <w:rPr>
          <w:spacing w:val="-2"/>
          <w:sz w:val="24"/>
        </w:rPr>
        <w:t xml:space="preserve"> </w:t>
      </w:r>
      <w:r>
        <w:rPr>
          <w:sz w:val="24"/>
        </w:rPr>
        <w:t>проектной,</w:t>
      </w:r>
      <w:r>
        <w:rPr>
          <w:spacing w:val="-1"/>
          <w:sz w:val="24"/>
        </w:rPr>
        <w:t xml:space="preserve"> </w:t>
      </w:r>
      <w:r>
        <w:rPr>
          <w:sz w:val="24"/>
        </w:rPr>
        <w:t>социальной</w:t>
      </w:r>
      <w:r>
        <w:rPr>
          <w:spacing w:val="2"/>
          <w:sz w:val="24"/>
        </w:rPr>
        <w:t xml:space="preserve"> </w:t>
      </w:r>
      <w:r>
        <w:rPr>
          <w:sz w:val="24"/>
        </w:rPr>
        <w:t>деятельности;</w:t>
      </w:r>
    </w:p>
    <w:p w:rsidR="00E76707" w:rsidRDefault="00897AC9" w:rsidP="005C762A">
      <w:pPr>
        <w:pStyle w:val="a7"/>
        <w:numPr>
          <w:ilvl w:val="1"/>
          <w:numId w:val="46"/>
        </w:numPr>
        <w:tabs>
          <w:tab w:val="left" w:pos="1437"/>
        </w:tabs>
        <w:spacing w:before="1" w:line="237" w:lineRule="auto"/>
        <w:ind w:right="848" w:firstLine="566"/>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интеграции</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учебно-</w:t>
      </w:r>
      <w:r>
        <w:rPr>
          <w:spacing w:val="1"/>
          <w:sz w:val="24"/>
        </w:rPr>
        <w:t xml:space="preserve"> </w:t>
      </w:r>
      <w:r>
        <w:rPr>
          <w:sz w:val="24"/>
        </w:rPr>
        <w:t>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обучающихся;</w:t>
      </w:r>
    </w:p>
    <w:p w:rsidR="00E76707" w:rsidRDefault="00897AC9" w:rsidP="005C762A">
      <w:pPr>
        <w:pStyle w:val="a7"/>
        <w:numPr>
          <w:ilvl w:val="1"/>
          <w:numId w:val="46"/>
        </w:numPr>
        <w:tabs>
          <w:tab w:val="left" w:pos="1423"/>
        </w:tabs>
        <w:spacing w:before="3"/>
        <w:ind w:right="848" w:firstLine="566"/>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 и проектной деятельности (творческих конкурсах, научных обществах,</w:t>
      </w:r>
      <w:r>
        <w:rPr>
          <w:spacing w:val="1"/>
          <w:sz w:val="24"/>
        </w:rPr>
        <w:t xml:space="preserve"> </w:t>
      </w:r>
      <w:r>
        <w:rPr>
          <w:sz w:val="24"/>
        </w:rPr>
        <w:t>научно-практических</w:t>
      </w:r>
      <w:r>
        <w:rPr>
          <w:spacing w:val="1"/>
          <w:sz w:val="24"/>
        </w:rPr>
        <w:t xml:space="preserve"> </w:t>
      </w:r>
      <w:r>
        <w:rPr>
          <w:sz w:val="24"/>
        </w:rPr>
        <w:t>конференциях,</w:t>
      </w:r>
      <w:r>
        <w:rPr>
          <w:spacing w:val="1"/>
          <w:sz w:val="24"/>
        </w:rPr>
        <w:t xml:space="preserve"> </w:t>
      </w:r>
      <w:r>
        <w:rPr>
          <w:sz w:val="24"/>
        </w:rPr>
        <w:t>олимпиадах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возможность</w:t>
      </w:r>
      <w:r>
        <w:rPr>
          <w:spacing w:val="1"/>
          <w:sz w:val="24"/>
        </w:rPr>
        <w:t xml:space="preserve"> </w:t>
      </w:r>
      <w:r>
        <w:rPr>
          <w:sz w:val="24"/>
        </w:rPr>
        <w:t>получения</w:t>
      </w:r>
      <w:r>
        <w:rPr>
          <w:spacing w:val="1"/>
          <w:sz w:val="24"/>
        </w:rPr>
        <w:t xml:space="preserve"> </w:t>
      </w:r>
      <w:r>
        <w:rPr>
          <w:sz w:val="24"/>
        </w:rPr>
        <w:t>практико-ориентированного</w:t>
      </w:r>
      <w:r>
        <w:rPr>
          <w:spacing w:val="1"/>
          <w:sz w:val="24"/>
        </w:rPr>
        <w:t xml:space="preserve"> </w:t>
      </w:r>
      <w:r>
        <w:rPr>
          <w:sz w:val="24"/>
        </w:rPr>
        <w:t>результата;</w:t>
      </w:r>
    </w:p>
    <w:p w:rsidR="00E76707" w:rsidRDefault="00897AC9" w:rsidP="005C762A">
      <w:pPr>
        <w:pStyle w:val="a7"/>
        <w:numPr>
          <w:ilvl w:val="1"/>
          <w:numId w:val="46"/>
        </w:numPr>
        <w:tabs>
          <w:tab w:val="left" w:pos="1284"/>
        </w:tabs>
        <w:spacing w:before="1"/>
        <w:ind w:right="857" w:firstLine="566"/>
        <w:rPr>
          <w:sz w:val="24"/>
        </w:rPr>
      </w:pPr>
      <w:r>
        <w:rPr>
          <w:sz w:val="24"/>
        </w:rPr>
        <w:t>формирование и развитие компетенций обучающихся в области использования ИКТ,</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w:t>
      </w:r>
      <w:r>
        <w:rPr>
          <w:spacing w:val="1"/>
          <w:sz w:val="24"/>
        </w:rPr>
        <w:t xml:space="preserve"> </w:t>
      </w:r>
      <w:r>
        <w:rPr>
          <w:sz w:val="24"/>
        </w:rPr>
        <w:t>презентацией</w:t>
      </w:r>
      <w:r>
        <w:rPr>
          <w:spacing w:val="-57"/>
          <w:sz w:val="24"/>
        </w:rPr>
        <w:t xml:space="preserve"> </w:t>
      </w:r>
      <w:r>
        <w:rPr>
          <w:sz w:val="24"/>
        </w:rPr>
        <w:t>выполненных</w:t>
      </w:r>
      <w:r>
        <w:rPr>
          <w:spacing w:val="1"/>
          <w:sz w:val="24"/>
        </w:rPr>
        <w:t xml:space="preserve"> </w:t>
      </w:r>
      <w:r>
        <w:rPr>
          <w:sz w:val="24"/>
        </w:rPr>
        <w:t>работ,</w:t>
      </w:r>
      <w:r>
        <w:rPr>
          <w:spacing w:val="1"/>
          <w:sz w:val="24"/>
        </w:rPr>
        <w:t xml:space="preserve"> </w:t>
      </w:r>
      <w:r>
        <w:rPr>
          <w:sz w:val="24"/>
        </w:rPr>
        <w:t>основами</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умением</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ИКТ;</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298"/>
        </w:tabs>
        <w:spacing w:before="66" w:line="237" w:lineRule="auto"/>
        <w:ind w:right="858" w:firstLine="566"/>
        <w:jc w:val="left"/>
        <w:rPr>
          <w:sz w:val="24"/>
        </w:rPr>
      </w:pPr>
      <w:r>
        <w:rPr>
          <w:sz w:val="24"/>
        </w:rPr>
        <w:lastRenderedPageBreak/>
        <w:t>формирование</w:t>
      </w:r>
      <w:r>
        <w:rPr>
          <w:spacing w:val="30"/>
          <w:sz w:val="24"/>
        </w:rPr>
        <w:t xml:space="preserve"> </w:t>
      </w:r>
      <w:r>
        <w:rPr>
          <w:sz w:val="24"/>
        </w:rPr>
        <w:t>знаний</w:t>
      </w:r>
      <w:r>
        <w:rPr>
          <w:spacing w:val="29"/>
          <w:sz w:val="24"/>
        </w:rPr>
        <w:t xml:space="preserve"> </w:t>
      </w:r>
      <w:r>
        <w:rPr>
          <w:sz w:val="24"/>
        </w:rPr>
        <w:t>и</w:t>
      </w:r>
      <w:r>
        <w:rPr>
          <w:spacing w:val="29"/>
          <w:sz w:val="24"/>
        </w:rPr>
        <w:t xml:space="preserve"> </w:t>
      </w:r>
      <w:r>
        <w:rPr>
          <w:sz w:val="24"/>
        </w:rPr>
        <w:t>навыков</w:t>
      </w:r>
      <w:r>
        <w:rPr>
          <w:spacing w:val="29"/>
          <w:sz w:val="24"/>
        </w:rPr>
        <w:t xml:space="preserve"> </w:t>
      </w:r>
      <w:r>
        <w:rPr>
          <w:sz w:val="24"/>
        </w:rPr>
        <w:t>в</w:t>
      </w:r>
      <w:r>
        <w:rPr>
          <w:spacing w:val="29"/>
          <w:sz w:val="24"/>
        </w:rPr>
        <w:t xml:space="preserve"> </w:t>
      </w:r>
      <w:r>
        <w:rPr>
          <w:sz w:val="24"/>
        </w:rPr>
        <w:t>области</w:t>
      </w:r>
      <w:r>
        <w:rPr>
          <w:spacing w:val="29"/>
          <w:sz w:val="24"/>
        </w:rPr>
        <w:t xml:space="preserve"> </w:t>
      </w:r>
      <w:r>
        <w:rPr>
          <w:sz w:val="24"/>
        </w:rPr>
        <w:t>финансовой</w:t>
      </w:r>
      <w:r>
        <w:rPr>
          <w:spacing w:val="28"/>
          <w:sz w:val="24"/>
        </w:rPr>
        <w:t xml:space="preserve"> </w:t>
      </w:r>
      <w:r>
        <w:rPr>
          <w:sz w:val="24"/>
        </w:rPr>
        <w:t>грамотности</w:t>
      </w:r>
      <w:r>
        <w:rPr>
          <w:spacing w:val="29"/>
          <w:sz w:val="24"/>
        </w:rPr>
        <w:t xml:space="preserve"> </w:t>
      </w:r>
      <w:r>
        <w:rPr>
          <w:sz w:val="24"/>
        </w:rPr>
        <w:t>и</w:t>
      </w:r>
      <w:r>
        <w:rPr>
          <w:spacing w:val="29"/>
          <w:sz w:val="24"/>
        </w:rPr>
        <w:t xml:space="preserve"> </w:t>
      </w:r>
      <w:r>
        <w:rPr>
          <w:sz w:val="24"/>
        </w:rPr>
        <w:t>устойчивого</w:t>
      </w:r>
      <w:r>
        <w:rPr>
          <w:spacing w:val="-57"/>
          <w:sz w:val="24"/>
        </w:rPr>
        <w:t xml:space="preserve"> </w:t>
      </w:r>
      <w:r>
        <w:rPr>
          <w:sz w:val="24"/>
        </w:rPr>
        <w:t>развития</w:t>
      </w:r>
      <w:r>
        <w:rPr>
          <w:spacing w:val="-8"/>
          <w:sz w:val="24"/>
        </w:rPr>
        <w:t xml:space="preserve"> </w:t>
      </w:r>
      <w:r>
        <w:rPr>
          <w:sz w:val="24"/>
        </w:rPr>
        <w:t>общества;</w:t>
      </w:r>
    </w:p>
    <w:p w:rsidR="00E76707" w:rsidRDefault="00897AC9" w:rsidP="005C762A">
      <w:pPr>
        <w:pStyle w:val="a7"/>
        <w:numPr>
          <w:ilvl w:val="1"/>
          <w:numId w:val="46"/>
        </w:numPr>
        <w:tabs>
          <w:tab w:val="left" w:pos="1499"/>
          <w:tab w:val="left" w:pos="1500"/>
          <w:tab w:val="left" w:pos="3125"/>
          <w:tab w:val="left" w:pos="4914"/>
          <w:tab w:val="left" w:pos="6722"/>
          <w:tab w:val="left" w:pos="8607"/>
        </w:tabs>
        <w:spacing w:before="6" w:line="237" w:lineRule="auto"/>
        <w:ind w:right="856" w:firstLine="566"/>
        <w:jc w:val="left"/>
        <w:rPr>
          <w:sz w:val="24"/>
        </w:rPr>
      </w:pPr>
      <w:r>
        <w:rPr>
          <w:sz w:val="24"/>
        </w:rPr>
        <w:t>возможность</w:t>
      </w:r>
      <w:r>
        <w:rPr>
          <w:sz w:val="24"/>
        </w:rPr>
        <w:tab/>
        <w:t>практического</w:t>
      </w:r>
      <w:r>
        <w:rPr>
          <w:sz w:val="24"/>
        </w:rPr>
        <w:tab/>
        <w:t>использования</w:t>
      </w:r>
      <w:r>
        <w:rPr>
          <w:sz w:val="24"/>
        </w:rPr>
        <w:tab/>
        <w:t>приобретенных</w:t>
      </w:r>
      <w:r>
        <w:rPr>
          <w:sz w:val="24"/>
        </w:rPr>
        <w:tab/>
      </w:r>
      <w:r>
        <w:rPr>
          <w:spacing w:val="-1"/>
          <w:sz w:val="24"/>
        </w:rPr>
        <w:t>обучающимися</w:t>
      </w:r>
      <w:r>
        <w:rPr>
          <w:spacing w:val="-57"/>
          <w:sz w:val="24"/>
        </w:rPr>
        <w:t xml:space="preserve"> </w:t>
      </w:r>
      <w:r>
        <w:rPr>
          <w:sz w:val="24"/>
        </w:rPr>
        <w:t>коммуникативных</w:t>
      </w:r>
      <w:r>
        <w:rPr>
          <w:spacing w:val="-5"/>
          <w:sz w:val="24"/>
        </w:rPr>
        <w:t xml:space="preserve"> </w:t>
      </w:r>
      <w:r>
        <w:rPr>
          <w:sz w:val="24"/>
        </w:rPr>
        <w:t>навыков,</w:t>
      </w:r>
      <w:r>
        <w:rPr>
          <w:spacing w:val="-2"/>
          <w:sz w:val="24"/>
        </w:rPr>
        <w:t xml:space="preserve"> </w:t>
      </w:r>
      <w:r>
        <w:rPr>
          <w:sz w:val="24"/>
        </w:rPr>
        <w:t>навыков</w:t>
      </w:r>
      <w:r>
        <w:rPr>
          <w:spacing w:val="-3"/>
          <w:sz w:val="24"/>
        </w:rPr>
        <w:t xml:space="preserve"> </w:t>
      </w:r>
      <w:r>
        <w:rPr>
          <w:sz w:val="24"/>
        </w:rPr>
        <w:t>целеполагания,</w:t>
      </w:r>
      <w:r>
        <w:rPr>
          <w:spacing w:val="-2"/>
          <w:sz w:val="24"/>
        </w:rPr>
        <w:t xml:space="preserve"> </w:t>
      </w:r>
      <w:r>
        <w:rPr>
          <w:sz w:val="24"/>
        </w:rPr>
        <w:t>планирования</w:t>
      </w:r>
      <w:r>
        <w:rPr>
          <w:spacing w:val="1"/>
          <w:sz w:val="24"/>
        </w:rPr>
        <w:t xml:space="preserve"> </w:t>
      </w:r>
      <w:r>
        <w:rPr>
          <w:sz w:val="24"/>
        </w:rPr>
        <w:t>и</w:t>
      </w:r>
      <w:r>
        <w:rPr>
          <w:spacing w:val="-4"/>
          <w:sz w:val="24"/>
        </w:rPr>
        <w:t xml:space="preserve"> </w:t>
      </w:r>
      <w:r>
        <w:rPr>
          <w:sz w:val="24"/>
        </w:rPr>
        <w:t>самоконтроля;</w:t>
      </w:r>
    </w:p>
    <w:p w:rsidR="00E76707" w:rsidRDefault="00897AC9" w:rsidP="005C762A">
      <w:pPr>
        <w:pStyle w:val="a7"/>
        <w:numPr>
          <w:ilvl w:val="1"/>
          <w:numId w:val="46"/>
        </w:numPr>
        <w:tabs>
          <w:tab w:val="left" w:pos="1327"/>
        </w:tabs>
        <w:spacing w:before="5" w:line="237" w:lineRule="auto"/>
        <w:ind w:right="854" w:firstLine="566"/>
        <w:jc w:val="left"/>
        <w:rPr>
          <w:sz w:val="24"/>
        </w:rPr>
      </w:pPr>
      <w:r>
        <w:rPr>
          <w:sz w:val="24"/>
        </w:rPr>
        <w:t>подготовку</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дальнейшего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профессиональной</w:t>
      </w:r>
      <w:r>
        <w:rPr>
          <w:spacing w:val="-57"/>
          <w:sz w:val="24"/>
        </w:rPr>
        <w:t xml:space="preserve"> </w:t>
      </w:r>
      <w:r>
        <w:rPr>
          <w:sz w:val="24"/>
        </w:rPr>
        <w:t>деятельности.</w:t>
      </w:r>
    </w:p>
    <w:p w:rsidR="00E76707" w:rsidRDefault="00897AC9" w:rsidP="005C762A">
      <w:pPr>
        <w:pStyle w:val="11"/>
        <w:numPr>
          <w:ilvl w:val="2"/>
          <w:numId w:val="56"/>
        </w:numPr>
        <w:tabs>
          <w:tab w:val="left" w:pos="4625"/>
        </w:tabs>
        <w:spacing w:before="9"/>
        <w:ind w:left="4624" w:hanging="605"/>
        <w:jc w:val="left"/>
      </w:pPr>
      <w:r>
        <w:t>Содержательный</w:t>
      </w:r>
      <w:r>
        <w:rPr>
          <w:spacing w:val="-3"/>
        </w:rPr>
        <w:t xml:space="preserve"> </w:t>
      </w:r>
      <w:r>
        <w:t>раздел</w:t>
      </w:r>
    </w:p>
    <w:p w:rsidR="00E76707" w:rsidRDefault="00897AC9">
      <w:pPr>
        <w:pStyle w:val="a3"/>
        <w:spacing w:line="272" w:lineRule="exact"/>
        <w:ind w:left="1119" w:firstLine="0"/>
        <w:jc w:val="left"/>
      </w:pPr>
      <w:r>
        <w:t>Программа</w:t>
      </w:r>
      <w:r>
        <w:rPr>
          <w:spacing w:val="-2"/>
        </w:rPr>
        <w:t xml:space="preserve"> </w:t>
      </w:r>
      <w:r>
        <w:t>формирования</w:t>
      </w:r>
      <w:r>
        <w:rPr>
          <w:spacing w:val="-6"/>
        </w:rPr>
        <w:t xml:space="preserve"> </w:t>
      </w:r>
      <w:r>
        <w:t>УУД</w:t>
      </w:r>
      <w:r>
        <w:rPr>
          <w:spacing w:val="3"/>
        </w:rPr>
        <w:t xml:space="preserve"> </w:t>
      </w:r>
      <w:r>
        <w:t>у</w:t>
      </w:r>
      <w:r>
        <w:rPr>
          <w:spacing w:val="-11"/>
        </w:rPr>
        <w:t xml:space="preserve"> </w:t>
      </w:r>
      <w:r>
        <w:t>обучающихся</w:t>
      </w:r>
      <w:r>
        <w:rPr>
          <w:spacing w:val="-1"/>
        </w:rPr>
        <w:t xml:space="preserve"> </w:t>
      </w:r>
      <w:r>
        <w:t>содержит:</w:t>
      </w:r>
    </w:p>
    <w:p w:rsidR="00E76707" w:rsidRDefault="00897AC9" w:rsidP="005C762A">
      <w:pPr>
        <w:pStyle w:val="a7"/>
        <w:numPr>
          <w:ilvl w:val="1"/>
          <w:numId w:val="46"/>
        </w:numPr>
        <w:tabs>
          <w:tab w:val="left" w:pos="1259"/>
        </w:tabs>
        <w:spacing w:before="3" w:line="275" w:lineRule="exact"/>
        <w:ind w:left="1258" w:hanging="140"/>
        <w:jc w:val="left"/>
        <w:rPr>
          <w:sz w:val="24"/>
        </w:rPr>
      </w:pPr>
      <w:r>
        <w:rPr>
          <w:sz w:val="24"/>
        </w:rPr>
        <w:t>описание</w:t>
      </w:r>
      <w:r>
        <w:rPr>
          <w:spacing w:val="-7"/>
          <w:sz w:val="24"/>
        </w:rPr>
        <w:t xml:space="preserve"> </w:t>
      </w:r>
      <w:r>
        <w:rPr>
          <w:sz w:val="24"/>
        </w:rPr>
        <w:t>взаимосвязи УУД</w:t>
      </w:r>
      <w:r>
        <w:rPr>
          <w:spacing w:val="-2"/>
          <w:sz w:val="24"/>
        </w:rPr>
        <w:t xml:space="preserve"> </w:t>
      </w:r>
      <w:r>
        <w:rPr>
          <w:sz w:val="24"/>
        </w:rPr>
        <w:t>с</w:t>
      </w:r>
      <w:r>
        <w:rPr>
          <w:spacing w:val="-2"/>
          <w:sz w:val="24"/>
        </w:rPr>
        <w:t xml:space="preserve"> </w:t>
      </w:r>
      <w:r>
        <w:rPr>
          <w:sz w:val="24"/>
        </w:rPr>
        <w:t>содержанием</w:t>
      </w:r>
      <w:r>
        <w:rPr>
          <w:spacing w:val="-3"/>
          <w:sz w:val="24"/>
        </w:rPr>
        <w:t xml:space="preserve"> </w:t>
      </w:r>
      <w:r>
        <w:rPr>
          <w:sz w:val="24"/>
        </w:rPr>
        <w:t>учебных</w:t>
      </w:r>
      <w:r>
        <w:rPr>
          <w:spacing w:val="-6"/>
          <w:sz w:val="24"/>
        </w:rPr>
        <w:t xml:space="preserve"> </w:t>
      </w:r>
      <w:r>
        <w:rPr>
          <w:sz w:val="24"/>
        </w:rPr>
        <w:t>предметов;</w:t>
      </w:r>
    </w:p>
    <w:p w:rsidR="00E76707" w:rsidRDefault="00897AC9" w:rsidP="005C762A">
      <w:pPr>
        <w:pStyle w:val="a7"/>
        <w:numPr>
          <w:ilvl w:val="1"/>
          <w:numId w:val="46"/>
        </w:numPr>
        <w:tabs>
          <w:tab w:val="left" w:pos="1259"/>
        </w:tabs>
        <w:spacing w:line="275" w:lineRule="exact"/>
        <w:ind w:left="1258" w:hanging="140"/>
        <w:jc w:val="left"/>
        <w:rPr>
          <w:sz w:val="24"/>
        </w:rPr>
      </w:pPr>
      <w:r>
        <w:rPr>
          <w:sz w:val="24"/>
        </w:rPr>
        <w:t>описание</w:t>
      </w:r>
      <w:r>
        <w:rPr>
          <w:spacing w:val="-10"/>
          <w:sz w:val="24"/>
        </w:rPr>
        <w:t xml:space="preserve"> </w:t>
      </w:r>
      <w:r>
        <w:rPr>
          <w:sz w:val="24"/>
        </w:rPr>
        <w:t>особенностей</w:t>
      </w:r>
      <w:r>
        <w:rPr>
          <w:spacing w:val="-3"/>
          <w:sz w:val="24"/>
        </w:rPr>
        <w:t xml:space="preserve"> </w:t>
      </w:r>
      <w:r>
        <w:rPr>
          <w:sz w:val="24"/>
        </w:rPr>
        <w:t>реализации</w:t>
      </w:r>
      <w:r>
        <w:rPr>
          <w:spacing w:val="-3"/>
          <w:sz w:val="24"/>
        </w:rPr>
        <w:t xml:space="preserve"> </w:t>
      </w:r>
      <w:r>
        <w:rPr>
          <w:sz w:val="24"/>
        </w:rPr>
        <w:t>основных</w:t>
      </w:r>
      <w:r>
        <w:rPr>
          <w:spacing w:val="-9"/>
          <w:sz w:val="24"/>
        </w:rPr>
        <w:t xml:space="preserve"> </w:t>
      </w:r>
      <w:r>
        <w:rPr>
          <w:sz w:val="24"/>
        </w:rPr>
        <w:t>направлений</w:t>
      </w:r>
      <w:r>
        <w:rPr>
          <w:spacing w:val="-3"/>
          <w:sz w:val="24"/>
        </w:rPr>
        <w:t xml:space="preserve"> </w:t>
      </w:r>
      <w:r>
        <w:rPr>
          <w:sz w:val="24"/>
        </w:rPr>
        <w:t>и</w:t>
      </w:r>
      <w:r>
        <w:rPr>
          <w:spacing w:val="3"/>
          <w:sz w:val="24"/>
        </w:rPr>
        <w:t xml:space="preserve"> </w:t>
      </w:r>
      <w:r>
        <w:rPr>
          <w:sz w:val="24"/>
        </w:rPr>
        <w:t>форм;</w:t>
      </w:r>
    </w:p>
    <w:p w:rsidR="00E76707" w:rsidRDefault="00897AC9" w:rsidP="005C762A">
      <w:pPr>
        <w:pStyle w:val="a7"/>
        <w:numPr>
          <w:ilvl w:val="1"/>
          <w:numId w:val="46"/>
        </w:numPr>
        <w:tabs>
          <w:tab w:val="left" w:pos="1264"/>
        </w:tabs>
        <w:spacing w:before="4" w:line="237" w:lineRule="auto"/>
        <w:ind w:left="1119" w:right="3307" w:firstLine="0"/>
        <w:jc w:val="left"/>
        <w:rPr>
          <w:sz w:val="24"/>
        </w:rPr>
      </w:pPr>
      <w:r>
        <w:rPr>
          <w:sz w:val="24"/>
        </w:rPr>
        <w:t>учебно-исследовательской и проектной деятельности.</w:t>
      </w:r>
      <w:r>
        <w:rPr>
          <w:spacing w:val="1"/>
          <w:sz w:val="24"/>
        </w:rPr>
        <w:t xml:space="preserve"> </w:t>
      </w:r>
      <w:r>
        <w:rPr>
          <w:sz w:val="24"/>
        </w:rPr>
        <w:t>Описание</w:t>
      </w:r>
      <w:r>
        <w:rPr>
          <w:spacing w:val="-4"/>
          <w:sz w:val="24"/>
        </w:rPr>
        <w:t xml:space="preserve"> </w:t>
      </w:r>
      <w:r>
        <w:rPr>
          <w:sz w:val="24"/>
        </w:rPr>
        <w:t>взаимосвязи</w:t>
      </w:r>
      <w:r>
        <w:rPr>
          <w:spacing w:val="-2"/>
          <w:sz w:val="24"/>
        </w:rPr>
        <w:t xml:space="preserve"> </w:t>
      </w:r>
      <w:r>
        <w:rPr>
          <w:sz w:val="24"/>
        </w:rPr>
        <w:t>УУД</w:t>
      </w:r>
      <w:r>
        <w:rPr>
          <w:spacing w:val="-4"/>
          <w:sz w:val="24"/>
        </w:rPr>
        <w:t xml:space="preserve"> </w:t>
      </w:r>
      <w:r>
        <w:rPr>
          <w:sz w:val="24"/>
        </w:rPr>
        <w:t>с</w:t>
      </w:r>
      <w:r>
        <w:rPr>
          <w:spacing w:val="-4"/>
          <w:sz w:val="24"/>
        </w:rPr>
        <w:t xml:space="preserve"> </w:t>
      </w:r>
      <w:r>
        <w:rPr>
          <w:sz w:val="24"/>
        </w:rPr>
        <w:t>содержанием</w:t>
      </w:r>
      <w:r>
        <w:rPr>
          <w:spacing w:val="-6"/>
          <w:sz w:val="24"/>
        </w:rPr>
        <w:t xml:space="preserve"> </w:t>
      </w:r>
      <w:r>
        <w:rPr>
          <w:sz w:val="24"/>
        </w:rPr>
        <w:t>учебных</w:t>
      </w:r>
      <w:r>
        <w:rPr>
          <w:spacing w:val="-7"/>
          <w:sz w:val="24"/>
        </w:rPr>
        <w:t xml:space="preserve"> </w:t>
      </w:r>
      <w:r>
        <w:rPr>
          <w:sz w:val="24"/>
        </w:rPr>
        <w:t>предметов.</w:t>
      </w:r>
    </w:p>
    <w:p w:rsidR="00E76707" w:rsidRDefault="00897AC9">
      <w:pPr>
        <w:pStyle w:val="a3"/>
        <w:spacing w:before="6" w:line="237" w:lineRule="auto"/>
        <w:jc w:val="left"/>
      </w:pPr>
      <w:r>
        <w:t>Содержание</w:t>
      </w:r>
      <w:r>
        <w:rPr>
          <w:spacing w:val="21"/>
        </w:rPr>
        <w:t xml:space="preserve"> </w:t>
      </w:r>
      <w:r>
        <w:t>среднего</w:t>
      </w:r>
      <w:r>
        <w:rPr>
          <w:spacing w:val="23"/>
        </w:rPr>
        <w:t xml:space="preserve"> </w:t>
      </w:r>
      <w:r>
        <w:t>общего</w:t>
      </w:r>
      <w:r>
        <w:rPr>
          <w:spacing w:val="23"/>
        </w:rPr>
        <w:t xml:space="preserve"> </w:t>
      </w:r>
      <w:r>
        <w:t>образования</w:t>
      </w:r>
      <w:r>
        <w:rPr>
          <w:spacing w:val="18"/>
        </w:rPr>
        <w:t xml:space="preserve"> </w:t>
      </w:r>
      <w:r>
        <w:t>определяется</w:t>
      </w:r>
      <w:r>
        <w:rPr>
          <w:spacing w:val="27"/>
        </w:rPr>
        <w:t xml:space="preserve"> </w:t>
      </w:r>
      <w:r>
        <w:t>программой</w:t>
      </w:r>
      <w:r>
        <w:rPr>
          <w:spacing w:val="24"/>
        </w:rPr>
        <w:t xml:space="preserve"> </w:t>
      </w:r>
      <w:r>
        <w:t>среднего</w:t>
      </w:r>
      <w:r>
        <w:rPr>
          <w:spacing w:val="29"/>
        </w:rPr>
        <w:t xml:space="preserve"> </w:t>
      </w:r>
      <w:r>
        <w:t>общего</w:t>
      </w:r>
      <w:r>
        <w:rPr>
          <w:spacing w:val="-57"/>
        </w:rPr>
        <w:t xml:space="preserve"> </w:t>
      </w:r>
      <w:r>
        <w:t>образования.</w:t>
      </w:r>
      <w:r>
        <w:rPr>
          <w:spacing w:val="2"/>
        </w:rPr>
        <w:t xml:space="preserve"> </w:t>
      </w:r>
      <w:r>
        <w:t>Предметное</w:t>
      </w:r>
      <w:r>
        <w:rPr>
          <w:spacing w:val="-5"/>
        </w:rPr>
        <w:t xml:space="preserve"> </w:t>
      </w:r>
      <w:r>
        <w:t>учебное содержание</w:t>
      </w:r>
      <w:r>
        <w:rPr>
          <w:spacing w:val="-11"/>
        </w:rPr>
        <w:t xml:space="preserve"> </w:t>
      </w:r>
      <w:r>
        <w:t>фиксируется в</w:t>
      </w:r>
      <w:r>
        <w:rPr>
          <w:spacing w:val="2"/>
        </w:rPr>
        <w:t xml:space="preserve"> </w:t>
      </w:r>
      <w:r>
        <w:t>рабочих</w:t>
      </w:r>
      <w:r>
        <w:rPr>
          <w:spacing w:val="-5"/>
        </w:rPr>
        <w:t xml:space="preserve"> </w:t>
      </w:r>
      <w:r>
        <w:t>программах.</w:t>
      </w:r>
    </w:p>
    <w:p w:rsidR="00E76707" w:rsidRDefault="00897AC9">
      <w:pPr>
        <w:pStyle w:val="a3"/>
        <w:spacing w:before="6" w:line="237" w:lineRule="auto"/>
        <w:ind w:right="845"/>
        <w:jc w:val="left"/>
      </w:pPr>
      <w:r>
        <w:t>Разработанные</w:t>
      </w:r>
      <w:r>
        <w:rPr>
          <w:spacing w:val="15"/>
        </w:rPr>
        <w:t xml:space="preserve"> </w:t>
      </w:r>
      <w:r>
        <w:t>по</w:t>
      </w:r>
      <w:r>
        <w:rPr>
          <w:spacing w:val="16"/>
        </w:rPr>
        <w:t xml:space="preserve"> </w:t>
      </w:r>
      <w:r>
        <w:t>всем</w:t>
      </w:r>
      <w:r>
        <w:rPr>
          <w:spacing w:val="13"/>
        </w:rPr>
        <w:t xml:space="preserve"> </w:t>
      </w:r>
      <w:r>
        <w:t>учебным</w:t>
      </w:r>
      <w:r>
        <w:rPr>
          <w:spacing w:val="17"/>
        </w:rPr>
        <w:t xml:space="preserve"> </w:t>
      </w:r>
      <w:r>
        <w:t>предметам</w:t>
      </w:r>
      <w:r>
        <w:rPr>
          <w:spacing w:val="17"/>
        </w:rPr>
        <w:t xml:space="preserve"> </w:t>
      </w:r>
      <w:r>
        <w:t>федеральные</w:t>
      </w:r>
      <w:r>
        <w:rPr>
          <w:spacing w:val="15"/>
        </w:rPr>
        <w:t xml:space="preserve"> </w:t>
      </w:r>
      <w:r>
        <w:t>рабочие</w:t>
      </w:r>
      <w:r>
        <w:rPr>
          <w:spacing w:val="15"/>
        </w:rPr>
        <w:t xml:space="preserve"> </w:t>
      </w:r>
      <w:r>
        <w:t>программы</w:t>
      </w:r>
      <w:r>
        <w:rPr>
          <w:spacing w:val="13"/>
        </w:rPr>
        <w:t xml:space="preserve"> </w:t>
      </w:r>
      <w:r>
        <w:t>(далее</w:t>
      </w:r>
      <w:r>
        <w:rPr>
          <w:spacing w:val="26"/>
        </w:rPr>
        <w:t xml:space="preserve"> </w:t>
      </w:r>
      <w:r>
        <w:t>–</w:t>
      </w:r>
      <w:r>
        <w:rPr>
          <w:spacing w:val="-57"/>
        </w:rPr>
        <w:t xml:space="preserve"> </w:t>
      </w:r>
      <w:r>
        <w:t>ФРП)</w:t>
      </w:r>
      <w:r>
        <w:rPr>
          <w:spacing w:val="-3"/>
        </w:rPr>
        <w:t xml:space="preserve"> </w:t>
      </w:r>
      <w:r>
        <w:t>отражают</w:t>
      </w:r>
      <w:r>
        <w:rPr>
          <w:spacing w:val="-3"/>
        </w:rPr>
        <w:t xml:space="preserve"> </w:t>
      </w:r>
      <w:r>
        <w:t>определенные</w:t>
      </w:r>
      <w:r>
        <w:rPr>
          <w:spacing w:val="-4"/>
        </w:rPr>
        <w:t xml:space="preserve"> </w:t>
      </w:r>
      <w:r>
        <w:t>во</w:t>
      </w:r>
      <w:r>
        <w:rPr>
          <w:spacing w:val="1"/>
        </w:rPr>
        <w:t xml:space="preserve"> </w:t>
      </w:r>
      <w:r>
        <w:t>ФГОС СОО</w:t>
      </w:r>
      <w:r>
        <w:rPr>
          <w:spacing w:val="-5"/>
        </w:rPr>
        <w:t xml:space="preserve"> </w:t>
      </w:r>
      <w:r>
        <w:t>УУД</w:t>
      </w:r>
      <w:r>
        <w:rPr>
          <w:spacing w:val="1"/>
        </w:rPr>
        <w:t xml:space="preserve"> </w:t>
      </w:r>
      <w:r>
        <w:t>в</w:t>
      </w:r>
      <w:r>
        <w:rPr>
          <w:spacing w:val="8"/>
        </w:rPr>
        <w:t xml:space="preserve"> </w:t>
      </w:r>
      <w:r>
        <w:t>трех</w:t>
      </w:r>
      <w:r>
        <w:rPr>
          <w:spacing w:val="-4"/>
        </w:rPr>
        <w:t xml:space="preserve"> </w:t>
      </w:r>
      <w:r>
        <w:t>своих</w:t>
      </w:r>
      <w:r>
        <w:rPr>
          <w:spacing w:val="-3"/>
        </w:rPr>
        <w:t xml:space="preserve"> </w:t>
      </w:r>
      <w:r>
        <w:t>компонентах:</w:t>
      </w:r>
    </w:p>
    <w:p w:rsidR="00E76707" w:rsidRDefault="00897AC9" w:rsidP="005C762A">
      <w:pPr>
        <w:pStyle w:val="a7"/>
        <w:numPr>
          <w:ilvl w:val="1"/>
          <w:numId w:val="46"/>
        </w:numPr>
        <w:tabs>
          <w:tab w:val="left" w:pos="1274"/>
        </w:tabs>
        <w:spacing w:before="5" w:line="237" w:lineRule="auto"/>
        <w:ind w:right="864" w:firstLine="566"/>
        <w:jc w:val="left"/>
        <w:rPr>
          <w:sz w:val="24"/>
        </w:rPr>
      </w:pPr>
      <w:r>
        <w:rPr>
          <w:sz w:val="24"/>
        </w:rPr>
        <w:t>как</w:t>
      </w:r>
      <w:r>
        <w:rPr>
          <w:spacing w:val="5"/>
          <w:sz w:val="24"/>
        </w:rPr>
        <w:t xml:space="preserve"> </w:t>
      </w:r>
      <w:r>
        <w:rPr>
          <w:sz w:val="24"/>
        </w:rPr>
        <w:t>часть</w:t>
      </w:r>
      <w:r>
        <w:rPr>
          <w:spacing w:val="8"/>
          <w:sz w:val="24"/>
        </w:rPr>
        <w:t xml:space="preserve"> </w:t>
      </w:r>
      <w:r>
        <w:rPr>
          <w:sz w:val="24"/>
        </w:rPr>
        <w:t>метапредметных</w:t>
      </w:r>
      <w:r>
        <w:rPr>
          <w:spacing w:val="1"/>
          <w:sz w:val="24"/>
        </w:rPr>
        <w:t xml:space="preserve"> </w:t>
      </w:r>
      <w:r>
        <w:rPr>
          <w:sz w:val="24"/>
        </w:rPr>
        <w:t>результатов обучения</w:t>
      </w:r>
      <w:r>
        <w:rPr>
          <w:spacing w:val="6"/>
          <w:sz w:val="24"/>
        </w:rPr>
        <w:t xml:space="preserve"> </w:t>
      </w:r>
      <w:r>
        <w:rPr>
          <w:sz w:val="24"/>
        </w:rPr>
        <w:t>в</w:t>
      </w:r>
      <w:r>
        <w:rPr>
          <w:spacing w:val="3"/>
          <w:sz w:val="24"/>
        </w:rPr>
        <w:t xml:space="preserve"> </w:t>
      </w:r>
      <w:r>
        <w:rPr>
          <w:sz w:val="24"/>
        </w:rPr>
        <w:t>разделе</w:t>
      </w:r>
      <w:r>
        <w:rPr>
          <w:spacing w:val="7"/>
          <w:sz w:val="24"/>
        </w:rPr>
        <w:t xml:space="preserve"> </w:t>
      </w:r>
      <w:r>
        <w:rPr>
          <w:sz w:val="24"/>
        </w:rPr>
        <w:t>«Планируемые</w:t>
      </w:r>
      <w:r>
        <w:rPr>
          <w:spacing w:val="5"/>
          <w:sz w:val="24"/>
        </w:rPr>
        <w:t xml:space="preserve"> </w:t>
      </w:r>
      <w:r>
        <w:rPr>
          <w:sz w:val="24"/>
        </w:rPr>
        <w:t>результаты</w:t>
      </w:r>
      <w:r>
        <w:rPr>
          <w:spacing w:val="-57"/>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 на уровне среднего</w:t>
      </w:r>
      <w:r>
        <w:rPr>
          <w:spacing w:val="-4"/>
          <w:sz w:val="24"/>
        </w:rPr>
        <w:t xml:space="preserve"> </w:t>
      </w:r>
      <w:r>
        <w:rPr>
          <w:sz w:val="24"/>
        </w:rPr>
        <w:t>общего</w:t>
      </w:r>
      <w:r>
        <w:rPr>
          <w:spacing w:val="2"/>
          <w:sz w:val="24"/>
        </w:rPr>
        <w:t xml:space="preserve"> </w:t>
      </w:r>
      <w:r>
        <w:rPr>
          <w:sz w:val="24"/>
        </w:rPr>
        <w:t>образования»;</w:t>
      </w:r>
    </w:p>
    <w:p w:rsidR="00E76707" w:rsidRDefault="00897AC9" w:rsidP="005C762A">
      <w:pPr>
        <w:pStyle w:val="a7"/>
        <w:numPr>
          <w:ilvl w:val="1"/>
          <w:numId w:val="46"/>
        </w:numPr>
        <w:tabs>
          <w:tab w:val="left" w:pos="1279"/>
        </w:tabs>
        <w:spacing w:before="6" w:line="237" w:lineRule="auto"/>
        <w:ind w:right="858" w:firstLine="566"/>
        <w:jc w:val="left"/>
        <w:rPr>
          <w:sz w:val="24"/>
        </w:rPr>
      </w:pPr>
      <w:r>
        <w:rPr>
          <w:sz w:val="24"/>
        </w:rPr>
        <w:t>в</w:t>
      </w:r>
      <w:r>
        <w:rPr>
          <w:spacing w:val="9"/>
          <w:sz w:val="24"/>
        </w:rPr>
        <w:t xml:space="preserve"> </w:t>
      </w:r>
      <w:r>
        <w:rPr>
          <w:sz w:val="24"/>
        </w:rPr>
        <w:t>соотнесении</w:t>
      </w:r>
      <w:r>
        <w:rPr>
          <w:spacing w:val="8"/>
          <w:sz w:val="24"/>
        </w:rPr>
        <w:t xml:space="preserve"> </w:t>
      </w:r>
      <w:r>
        <w:rPr>
          <w:sz w:val="24"/>
        </w:rPr>
        <w:t>с</w:t>
      </w:r>
      <w:r>
        <w:rPr>
          <w:spacing w:val="6"/>
          <w:sz w:val="24"/>
        </w:rPr>
        <w:t xml:space="preserve"> </w:t>
      </w:r>
      <w:r>
        <w:rPr>
          <w:sz w:val="24"/>
        </w:rPr>
        <w:t>предметными</w:t>
      </w:r>
      <w:r>
        <w:rPr>
          <w:spacing w:val="9"/>
          <w:sz w:val="24"/>
        </w:rPr>
        <w:t xml:space="preserve"> </w:t>
      </w:r>
      <w:r>
        <w:rPr>
          <w:sz w:val="24"/>
        </w:rPr>
        <w:t>результатами</w:t>
      </w:r>
      <w:r>
        <w:rPr>
          <w:spacing w:val="13"/>
          <w:sz w:val="24"/>
        </w:rPr>
        <w:t xml:space="preserve"> </w:t>
      </w:r>
      <w:r>
        <w:rPr>
          <w:sz w:val="24"/>
        </w:rPr>
        <w:t>по</w:t>
      </w:r>
      <w:r>
        <w:rPr>
          <w:spacing w:val="7"/>
          <w:sz w:val="24"/>
        </w:rPr>
        <w:t xml:space="preserve"> </w:t>
      </w:r>
      <w:r>
        <w:rPr>
          <w:sz w:val="24"/>
        </w:rPr>
        <w:t>основным</w:t>
      </w:r>
      <w:r>
        <w:rPr>
          <w:spacing w:val="9"/>
          <w:sz w:val="24"/>
        </w:rPr>
        <w:t xml:space="preserve"> </w:t>
      </w:r>
      <w:r>
        <w:rPr>
          <w:sz w:val="24"/>
        </w:rPr>
        <w:t>разделам</w:t>
      </w:r>
      <w:r>
        <w:rPr>
          <w:spacing w:val="9"/>
          <w:sz w:val="24"/>
        </w:rPr>
        <w:t xml:space="preserve"> </w:t>
      </w:r>
      <w:r>
        <w:rPr>
          <w:sz w:val="24"/>
        </w:rPr>
        <w:t>и</w:t>
      </w:r>
      <w:r>
        <w:rPr>
          <w:spacing w:val="13"/>
          <w:sz w:val="24"/>
        </w:rPr>
        <w:t xml:space="preserve"> </w:t>
      </w:r>
      <w:r>
        <w:rPr>
          <w:sz w:val="24"/>
        </w:rPr>
        <w:t>темам</w:t>
      </w:r>
      <w:r>
        <w:rPr>
          <w:spacing w:val="14"/>
          <w:sz w:val="24"/>
        </w:rPr>
        <w:t xml:space="preserve"> </w:t>
      </w:r>
      <w:r>
        <w:rPr>
          <w:sz w:val="24"/>
        </w:rPr>
        <w:t>учебного</w:t>
      </w:r>
      <w:r>
        <w:rPr>
          <w:spacing w:val="-57"/>
          <w:sz w:val="24"/>
        </w:rPr>
        <w:t xml:space="preserve"> </w:t>
      </w:r>
      <w:r>
        <w:rPr>
          <w:sz w:val="24"/>
        </w:rPr>
        <w:t>содержания;</w:t>
      </w:r>
    </w:p>
    <w:p w:rsidR="00E76707" w:rsidRDefault="00897AC9" w:rsidP="005C762A">
      <w:pPr>
        <w:pStyle w:val="a7"/>
        <w:numPr>
          <w:ilvl w:val="1"/>
          <w:numId w:val="46"/>
        </w:numPr>
        <w:tabs>
          <w:tab w:val="left" w:pos="1264"/>
        </w:tabs>
        <w:spacing w:before="4" w:line="275" w:lineRule="exact"/>
        <w:ind w:left="1263" w:hanging="145"/>
        <w:jc w:val="left"/>
        <w:rPr>
          <w:sz w:val="24"/>
        </w:rPr>
      </w:pPr>
      <w:r>
        <w:rPr>
          <w:sz w:val="24"/>
        </w:rPr>
        <w:t>в</w:t>
      </w:r>
      <w:r>
        <w:rPr>
          <w:spacing w:val="-6"/>
          <w:sz w:val="24"/>
        </w:rPr>
        <w:t xml:space="preserve"> </w:t>
      </w:r>
      <w:r>
        <w:rPr>
          <w:sz w:val="24"/>
        </w:rPr>
        <w:t>разделе</w:t>
      </w:r>
      <w:r>
        <w:rPr>
          <w:spacing w:val="-4"/>
          <w:sz w:val="24"/>
        </w:rPr>
        <w:t xml:space="preserve"> </w:t>
      </w:r>
      <w:r>
        <w:rPr>
          <w:sz w:val="24"/>
        </w:rPr>
        <w:t>«Основные</w:t>
      </w:r>
      <w:r>
        <w:rPr>
          <w:spacing w:val="-4"/>
          <w:sz w:val="24"/>
        </w:rPr>
        <w:t xml:space="preserve"> </w:t>
      </w:r>
      <w:r>
        <w:rPr>
          <w:sz w:val="24"/>
        </w:rPr>
        <w:t>виды</w:t>
      </w:r>
      <w:r>
        <w:rPr>
          <w:spacing w:val="-2"/>
          <w:sz w:val="24"/>
        </w:rPr>
        <w:t xml:space="preserve"> </w:t>
      </w:r>
      <w:r>
        <w:rPr>
          <w:sz w:val="24"/>
        </w:rPr>
        <w:t>деятельности»</w:t>
      </w:r>
      <w:r>
        <w:rPr>
          <w:spacing w:val="-7"/>
          <w:sz w:val="24"/>
        </w:rPr>
        <w:t xml:space="preserve"> </w:t>
      </w:r>
      <w:r>
        <w:rPr>
          <w:sz w:val="24"/>
        </w:rPr>
        <w:t>тематического</w:t>
      </w:r>
      <w:r>
        <w:rPr>
          <w:spacing w:val="-3"/>
          <w:sz w:val="24"/>
        </w:rPr>
        <w:t xml:space="preserve"> </w:t>
      </w:r>
      <w:r>
        <w:rPr>
          <w:sz w:val="24"/>
        </w:rPr>
        <w:t>планирования.</w:t>
      </w:r>
    </w:p>
    <w:p w:rsidR="00E76707" w:rsidRDefault="00897AC9">
      <w:pPr>
        <w:pStyle w:val="a3"/>
        <w:spacing w:line="242" w:lineRule="auto"/>
        <w:jc w:val="left"/>
      </w:pPr>
      <w:r>
        <w:t>Описание</w:t>
      </w:r>
      <w:r>
        <w:rPr>
          <w:spacing w:val="5"/>
        </w:rPr>
        <w:t xml:space="preserve"> </w:t>
      </w:r>
      <w:r>
        <w:t>реализации</w:t>
      </w:r>
      <w:r>
        <w:rPr>
          <w:spacing w:val="2"/>
        </w:rPr>
        <w:t xml:space="preserve"> </w:t>
      </w:r>
      <w:r>
        <w:t>требований</w:t>
      </w:r>
      <w:r>
        <w:rPr>
          <w:spacing w:val="2"/>
        </w:rPr>
        <w:t xml:space="preserve"> </w:t>
      </w:r>
      <w:r>
        <w:t>формирования</w:t>
      </w:r>
      <w:r>
        <w:rPr>
          <w:spacing w:val="6"/>
        </w:rPr>
        <w:t xml:space="preserve"> </w:t>
      </w:r>
      <w:r>
        <w:t>УУД</w:t>
      </w:r>
      <w:r>
        <w:rPr>
          <w:spacing w:val="1"/>
        </w:rPr>
        <w:t xml:space="preserve"> </w:t>
      </w:r>
      <w:r>
        <w:t>в</w:t>
      </w:r>
      <w:r>
        <w:rPr>
          <w:spacing w:val="3"/>
        </w:rPr>
        <w:t xml:space="preserve"> </w:t>
      </w:r>
      <w:r>
        <w:t>предметных</w:t>
      </w:r>
      <w:r>
        <w:rPr>
          <w:spacing w:val="1"/>
        </w:rPr>
        <w:t xml:space="preserve"> </w:t>
      </w:r>
      <w:r>
        <w:t>результатах</w:t>
      </w:r>
      <w:r>
        <w:rPr>
          <w:spacing w:val="1"/>
        </w:rPr>
        <w:t xml:space="preserve"> </w:t>
      </w:r>
      <w:r>
        <w:t>и</w:t>
      </w:r>
      <w:r>
        <w:rPr>
          <w:spacing w:val="-57"/>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отдельным</w:t>
      </w:r>
      <w:r>
        <w:rPr>
          <w:spacing w:val="-1"/>
        </w:rPr>
        <w:t xml:space="preserve"> </w:t>
      </w:r>
      <w:r>
        <w:t>предметным</w:t>
      </w:r>
      <w:r>
        <w:rPr>
          <w:spacing w:val="-2"/>
        </w:rPr>
        <w:t xml:space="preserve"> </w:t>
      </w:r>
      <w:r>
        <w:t>областям.</w:t>
      </w:r>
    </w:p>
    <w:p w:rsidR="00E76707" w:rsidRDefault="00897AC9">
      <w:pPr>
        <w:spacing w:line="271" w:lineRule="exact"/>
        <w:ind w:left="1119"/>
        <w:rPr>
          <w:i/>
          <w:sz w:val="24"/>
        </w:rPr>
      </w:pPr>
      <w:r>
        <w:rPr>
          <w:i/>
          <w:sz w:val="24"/>
        </w:rPr>
        <w:t>Русский</w:t>
      </w:r>
      <w:r>
        <w:rPr>
          <w:i/>
          <w:spacing w:val="-1"/>
          <w:sz w:val="24"/>
        </w:rPr>
        <w:t xml:space="preserve"> </w:t>
      </w:r>
      <w:r>
        <w:rPr>
          <w:i/>
          <w:sz w:val="24"/>
        </w:rPr>
        <w:t>язык</w:t>
      </w:r>
      <w:r>
        <w:rPr>
          <w:i/>
          <w:spacing w:val="-3"/>
          <w:sz w:val="24"/>
        </w:rPr>
        <w:t xml:space="preserve"> </w:t>
      </w:r>
      <w:r>
        <w:rPr>
          <w:i/>
          <w:sz w:val="24"/>
        </w:rPr>
        <w:t>и</w:t>
      </w:r>
      <w:r>
        <w:rPr>
          <w:i/>
          <w:spacing w:val="-1"/>
          <w:sz w:val="24"/>
        </w:rPr>
        <w:t xml:space="preserve"> </w:t>
      </w:r>
      <w:r>
        <w:rPr>
          <w:i/>
          <w:sz w:val="24"/>
        </w:rPr>
        <w:t>литература.</w:t>
      </w:r>
    </w:p>
    <w:p w:rsidR="00E76707" w:rsidRDefault="00897AC9">
      <w:pPr>
        <w:pStyle w:val="a3"/>
        <w:spacing w:before="4" w:line="237" w:lineRule="auto"/>
        <w:jc w:val="left"/>
      </w:pPr>
      <w:r>
        <w:t>Формирование</w:t>
      </w:r>
      <w:r>
        <w:rPr>
          <w:spacing w:val="53"/>
        </w:rPr>
        <w:t xml:space="preserve"> </w:t>
      </w:r>
      <w:r>
        <w:t>универсальных</w:t>
      </w:r>
      <w:r>
        <w:rPr>
          <w:spacing w:val="55"/>
        </w:rPr>
        <w:t xml:space="preserve"> </w:t>
      </w:r>
      <w:r>
        <w:t>учебных</w:t>
      </w:r>
      <w:r>
        <w:rPr>
          <w:spacing w:val="50"/>
        </w:rPr>
        <w:t xml:space="preserve"> </w:t>
      </w:r>
      <w:r>
        <w:t>познавательных</w:t>
      </w:r>
      <w:r>
        <w:rPr>
          <w:spacing w:val="50"/>
        </w:rPr>
        <w:t xml:space="preserve"> </w:t>
      </w:r>
      <w:r>
        <w:t>действий</w:t>
      </w:r>
      <w:r>
        <w:rPr>
          <w:spacing w:val="56"/>
        </w:rPr>
        <w:t xml:space="preserve"> </w:t>
      </w:r>
      <w:r>
        <w:t>включает</w:t>
      </w:r>
      <w:r>
        <w:rPr>
          <w:spacing w:val="56"/>
        </w:rPr>
        <w:t xml:space="preserve"> </w:t>
      </w:r>
      <w:r>
        <w:t>базовые</w:t>
      </w:r>
      <w:r>
        <w:rPr>
          <w:spacing w:val="-57"/>
        </w:rPr>
        <w:t xml:space="preserve"> </w:t>
      </w:r>
      <w:r>
        <w:t>логические действия:</w:t>
      </w:r>
    </w:p>
    <w:p w:rsidR="00E76707" w:rsidRDefault="00897AC9" w:rsidP="005C762A">
      <w:pPr>
        <w:pStyle w:val="a7"/>
        <w:numPr>
          <w:ilvl w:val="1"/>
          <w:numId w:val="46"/>
        </w:numPr>
        <w:tabs>
          <w:tab w:val="left" w:pos="1274"/>
        </w:tabs>
        <w:spacing w:before="3"/>
        <w:ind w:right="853" w:firstLine="566"/>
        <w:rPr>
          <w:sz w:val="24"/>
        </w:rPr>
      </w:pPr>
      <w:r>
        <w:rPr>
          <w:sz w:val="24"/>
        </w:rPr>
        <w:t>устанавливать существенный признак или основание для сравнения, классификации и</w:t>
      </w:r>
      <w:r>
        <w:rPr>
          <w:spacing w:val="-57"/>
          <w:sz w:val="24"/>
        </w:rPr>
        <w:t xml:space="preserve"> </w:t>
      </w:r>
      <w:r>
        <w:rPr>
          <w:sz w:val="24"/>
        </w:rPr>
        <w:t>обобщения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жанров;</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61"/>
          <w:sz w:val="24"/>
        </w:rPr>
        <w:t xml:space="preserve"> </w:t>
      </w:r>
      <w:r>
        <w:rPr>
          <w:sz w:val="24"/>
        </w:rPr>
        <w:t>художественных</w:t>
      </w:r>
      <w:r>
        <w:rPr>
          <w:spacing w:val="-57"/>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литературных</w:t>
      </w:r>
      <w:r>
        <w:rPr>
          <w:spacing w:val="1"/>
          <w:sz w:val="24"/>
        </w:rPr>
        <w:t xml:space="preserve"> </w:t>
      </w:r>
      <w:r>
        <w:rPr>
          <w:sz w:val="24"/>
        </w:rPr>
        <w:t>фактов;</w:t>
      </w:r>
      <w:r>
        <w:rPr>
          <w:spacing w:val="1"/>
          <w:sz w:val="24"/>
        </w:rPr>
        <w:t xml:space="preserve"> </w:t>
      </w:r>
      <w:r>
        <w:rPr>
          <w:sz w:val="24"/>
        </w:rPr>
        <w:t>сопоставлять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произведениями</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интерпретациями</w:t>
      </w:r>
      <w:r>
        <w:rPr>
          <w:spacing w:val="2"/>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искусств;</w:t>
      </w:r>
    </w:p>
    <w:p w:rsidR="00E76707" w:rsidRDefault="00897AC9" w:rsidP="005C762A">
      <w:pPr>
        <w:pStyle w:val="a7"/>
        <w:numPr>
          <w:ilvl w:val="1"/>
          <w:numId w:val="46"/>
        </w:numPr>
        <w:tabs>
          <w:tab w:val="left" w:pos="1284"/>
        </w:tabs>
        <w:ind w:right="850" w:firstLine="566"/>
        <w:rPr>
          <w:sz w:val="24"/>
        </w:rPr>
      </w:pPr>
      <w:r>
        <w:rPr>
          <w:sz w:val="24"/>
        </w:rPr>
        <w:t>выявлять закономерности и противоречия в языковых фактах, данных в наблюдении</w:t>
      </w:r>
      <w:r>
        <w:rPr>
          <w:spacing w:val="1"/>
          <w:sz w:val="24"/>
        </w:rPr>
        <w:t xml:space="preserve"> </w:t>
      </w:r>
      <w:r>
        <w:rPr>
          <w:sz w:val="24"/>
        </w:rPr>
        <w:t>(например,</w:t>
      </w:r>
      <w:r>
        <w:rPr>
          <w:spacing w:val="1"/>
          <w:sz w:val="24"/>
        </w:rPr>
        <w:t xml:space="preserve"> </w:t>
      </w:r>
      <w:r>
        <w:rPr>
          <w:sz w:val="24"/>
        </w:rPr>
        <w:t>традиционный</w:t>
      </w:r>
      <w:r>
        <w:rPr>
          <w:spacing w:val="1"/>
          <w:sz w:val="24"/>
        </w:rPr>
        <w:t xml:space="preserve"> </w:t>
      </w:r>
      <w:r>
        <w:rPr>
          <w:sz w:val="24"/>
        </w:rPr>
        <w:t>принцип</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правописание</w:t>
      </w:r>
      <w:r>
        <w:rPr>
          <w:spacing w:val="1"/>
          <w:sz w:val="24"/>
        </w:rPr>
        <w:t xml:space="preserve"> </w:t>
      </w:r>
      <w:r>
        <w:rPr>
          <w:sz w:val="24"/>
        </w:rPr>
        <w:t>чередующихся</w:t>
      </w:r>
      <w:r>
        <w:rPr>
          <w:spacing w:val="1"/>
          <w:sz w:val="24"/>
        </w:rPr>
        <w:t xml:space="preserve"> </w:t>
      </w:r>
      <w:r>
        <w:rPr>
          <w:sz w:val="24"/>
        </w:rPr>
        <w:t>гласных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57"/>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анализировать</w:t>
      </w:r>
      <w:r>
        <w:rPr>
          <w:spacing w:val="1"/>
          <w:sz w:val="24"/>
        </w:rPr>
        <w:t xml:space="preserve"> </w:t>
      </w:r>
      <w:r>
        <w:rPr>
          <w:sz w:val="24"/>
        </w:rPr>
        <w:t>изменения</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лексическом</w:t>
      </w:r>
      <w:r>
        <w:rPr>
          <w:spacing w:val="1"/>
          <w:sz w:val="24"/>
        </w:rPr>
        <w:t xml:space="preserve"> </w:t>
      </w:r>
      <w:r>
        <w:rPr>
          <w:sz w:val="24"/>
        </w:rPr>
        <w:t>составе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определения понятий; толковать лексическое значение слова путём установления родовых и</w:t>
      </w:r>
      <w:r>
        <w:rPr>
          <w:spacing w:val="1"/>
          <w:sz w:val="24"/>
        </w:rPr>
        <w:t xml:space="preserve"> </w:t>
      </w:r>
      <w:r>
        <w:rPr>
          <w:sz w:val="24"/>
        </w:rPr>
        <w:t>видовых</w:t>
      </w:r>
      <w:r>
        <w:rPr>
          <w:spacing w:val="-5"/>
          <w:sz w:val="24"/>
        </w:rPr>
        <w:t xml:space="preserve"> </w:t>
      </w:r>
      <w:r>
        <w:rPr>
          <w:sz w:val="24"/>
        </w:rPr>
        <w:t>смысловых</w:t>
      </w:r>
      <w:r>
        <w:rPr>
          <w:spacing w:val="-5"/>
          <w:sz w:val="24"/>
        </w:rPr>
        <w:t xml:space="preserve"> </w:t>
      </w:r>
      <w:r>
        <w:rPr>
          <w:sz w:val="24"/>
        </w:rPr>
        <w:t>компонентов,</w:t>
      </w:r>
      <w:r>
        <w:rPr>
          <w:spacing w:val="-3"/>
          <w:sz w:val="24"/>
        </w:rPr>
        <w:t xml:space="preserve"> </w:t>
      </w:r>
      <w:r>
        <w:rPr>
          <w:sz w:val="24"/>
        </w:rPr>
        <w:t>отражающих</w:t>
      </w:r>
      <w:r>
        <w:rPr>
          <w:spacing w:val="-5"/>
          <w:sz w:val="24"/>
        </w:rPr>
        <w:t xml:space="preserve"> </w:t>
      </w:r>
      <w:r>
        <w:rPr>
          <w:sz w:val="24"/>
        </w:rPr>
        <w:t>основные</w:t>
      </w:r>
      <w:r>
        <w:rPr>
          <w:spacing w:val="-1"/>
          <w:sz w:val="24"/>
        </w:rPr>
        <w:t xml:space="preserve"> </w:t>
      </w:r>
      <w:r>
        <w:rPr>
          <w:sz w:val="24"/>
        </w:rPr>
        <w:t>родо-видовые</w:t>
      </w:r>
      <w:r>
        <w:rPr>
          <w:spacing w:val="-1"/>
          <w:sz w:val="24"/>
        </w:rPr>
        <w:t xml:space="preserve"> </w:t>
      </w:r>
      <w:r>
        <w:rPr>
          <w:sz w:val="24"/>
        </w:rPr>
        <w:t>признаки</w:t>
      </w:r>
      <w:r>
        <w:rPr>
          <w:spacing w:val="1"/>
          <w:sz w:val="24"/>
        </w:rPr>
        <w:t xml:space="preserve"> </w:t>
      </w:r>
      <w:r>
        <w:rPr>
          <w:sz w:val="24"/>
        </w:rPr>
        <w:t>реалии;</w:t>
      </w:r>
    </w:p>
    <w:p w:rsidR="00E76707" w:rsidRDefault="00897AC9" w:rsidP="005C762A">
      <w:pPr>
        <w:pStyle w:val="a7"/>
        <w:numPr>
          <w:ilvl w:val="1"/>
          <w:numId w:val="46"/>
        </w:numPr>
        <w:tabs>
          <w:tab w:val="left" w:pos="1370"/>
        </w:tabs>
        <w:spacing w:before="1"/>
        <w:ind w:right="853" w:firstLine="566"/>
        <w:rPr>
          <w:sz w:val="24"/>
        </w:rPr>
      </w:pPr>
      <w:r>
        <w:rPr>
          <w:sz w:val="24"/>
        </w:rPr>
        <w:t>выражать</w:t>
      </w:r>
      <w:r>
        <w:rPr>
          <w:spacing w:val="1"/>
          <w:sz w:val="24"/>
        </w:rPr>
        <w:t xml:space="preserve"> </w:t>
      </w:r>
      <w:r>
        <w:rPr>
          <w:sz w:val="24"/>
        </w:rPr>
        <w:t>отношения,</w:t>
      </w:r>
      <w:r>
        <w:rPr>
          <w:spacing w:val="1"/>
          <w:sz w:val="24"/>
        </w:rPr>
        <w:t xml:space="preserve"> </w:t>
      </w:r>
      <w:r>
        <w:rPr>
          <w:sz w:val="24"/>
        </w:rPr>
        <w:t>зависимости,</w:t>
      </w:r>
      <w:r>
        <w:rPr>
          <w:spacing w:val="1"/>
          <w:sz w:val="24"/>
        </w:rPr>
        <w:t xml:space="preserve"> </w:t>
      </w:r>
      <w:r>
        <w:rPr>
          <w:sz w:val="24"/>
        </w:rPr>
        <w:t>правила,</w:t>
      </w:r>
      <w:r>
        <w:rPr>
          <w:spacing w:val="1"/>
          <w:sz w:val="24"/>
        </w:rPr>
        <w:t xml:space="preserve"> </w:t>
      </w:r>
      <w:r>
        <w:rPr>
          <w:sz w:val="24"/>
        </w:rPr>
        <w:t>закономерности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схем</w:t>
      </w:r>
      <w:r>
        <w:rPr>
          <w:spacing w:val="1"/>
          <w:sz w:val="24"/>
        </w:rPr>
        <w:t xml:space="preserve"> </w:t>
      </w:r>
      <w:r>
        <w:rPr>
          <w:sz w:val="24"/>
        </w:rPr>
        <w:t>(например,</w:t>
      </w:r>
      <w:r>
        <w:rPr>
          <w:spacing w:val="1"/>
          <w:sz w:val="24"/>
        </w:rPr>
        <w:t xml:space="preserve"> </w:t>
      </w:r>
      <w:r>
        <w:rPr>
          <w:sz w:val="24"/>
        </w:rPr>
        <w:t>схем</w:t>
      </w:r>
      <w:r>
        <w:rPr>
          <w:spacing w:val="1"/>
          <w:sz w:val="24"/>
        </w:rPr>
        <w:t xml:space="preserve"> </w:t>
      </w:r>
      <w:r>
        <w:rPr>
          <w:sz w:val="24"/>
        </w:rPr>
        <w:t>сложного</w:t>
      </w:r>
      <w:r>
        <w:rPr>
          <w:spacing w:val="1"/>
          <w:sz w:val="24"/>
        </w:rPr>
        <w:t xml:space="preserve"> </w:t>
      </w:r>
      <w:r>
        <w:rPr>
          <w:sz w:val="24"/>
        </w:rPr>
        <w:t>предложения с разными</w:t>
      </w:r>
      <w:r>
        <w:rPr>
          <w:spacing w:val="1"/>
          <w:sz w:val="24"/>
        </w:rPr>
        <w:t xml:space="preserve"> </w:t>
      </w:r>
      <w:r>
        <w:rPr>
          <w:sz w:val="24"/>
        </w:rPr>
        <w:t>видами связи); графических моделей</w:t>
      </w:r>
      <w:r>
        <w:rPr>
          <w:spacing w:val="1"/>
          <w:sz w:val="24"/>
        </w:rPr>
        <w:t xml:space="preserve"> </w:t>
      </w:r>
      <w:r>
        <w:rPr>
          <w:sz w:val="24"/>
        </w:rPr>
        <w:t>(например, при объяснении правописания гласных в корне слова, правописании «н» и «нн» в</w:t>
      </w:r>
      <w:r>
        <w:rPr>
          <w:spacing w:val="1"/>
          <w:sz w:val="24"/>
        </w:rPr>
        <w:t xml:space="preserve"> </w:t>
      </w:r>
      <w:r>
        <w:rPr>
          <w:sz w:val="24"/>
        </w:rPr>
        <w:t>словах</w:t>
      </w:r>
      <w:r>
        <w:rPr>
          <w:spacing w:val="-4"/>
          <w:sz w:val="24"/>
        </w:rPr>
        <w:t xml:space="preserve"> </w:t>
      </w:r>
      <w:r>
        <w:rPr>
          <w:sz w:val="24"/>
        </w:rPr>
        <w:t>различных</w:t>
      </w:r>
      <w:r>
        <w:rPr>
          <w:spacing w:val="-3"/>
          <w:sz w:val="24"/>
        </w:rPr>
        <w:t xml:space="preserve"> </w:t>
      </w:r>
      <w:r>
        <w:rPr>
          <w:sz w:val="24"/>
        </w:rPr>
        <w:t>частей</w:t>
      </w:r>
      <w:r>
        <w:rPr>
          <w:spacing w:val="2"/>
          <w:sz w:val="24"/>
        </w:rPr>
        <w:t xml:space="preserve"> </w:t>
      </w:r>
      <w:r>
        <w:rPr>
          <w:sz w:val="24"/>
        </w:rPr>
        <w:t>речи)</w:t>
      </w:r>
      <w:r>
        <w:rPr>
          <w:spacing w:val="-1"/>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269"/>
        </w:tabs>
        <w:spacing w:line="242" w:lineRule="auto"/>
        <w:ind w:right="863" w:firstLine="566"/>
        <w:rPr>
          <w:sz w:val="24"/>
        </w:rPr>
      </w:pPr>
      <w:r>
        <w:rPr>
          <w:sz w:val="24"/>
        </w:rPr>
        <w:t>разрабатывать план решения языковой и речевой задачи с учётом анализа имеющихся</w:t>
      </w:r>
      <w:r>
        <w:rPr>
          <w:spacing w:val="-57"/>
          <w:sz w:val="24"/>
        </w:rPr>
        <w:t xml:space="preserve"> </w:t>
      </w:r>
      <w:r>
        <w:rPr>
          <w:sz w:val="24"/>
        </w:rPr>
        <w:t>данных,</w:t>
      </w:r>
      <w:r>
        <w:rPr>
          <w:spacing w:val="3"/>
          <w:sz w:val="24"/>
        </w:rPr>
        <w:t xml:space="preserve"> </w:t>
      </w:r>
      <w:r>
        <w:rPr>
          <w:sz w:val="24"/>
        </w:rPr>
        <w:t>представленных</w:t>
      </w:r>
      <w:r>
        <w:rPr>
          <w:spacing w:val="-4"/>
          <w:sz w:val="24"/>
        </w:rPr>
        <w:t xml:space="preserve"> </w:t>
      </w:r>
      <w:r>
        <w:rPr>
          <w:sz w:val="24"/>
        </w:rPr>
        <w:t>в</w:t>
      </w:r>
      <w:r>
        <w:rPr>
          <w:spacing w:val="-1"/>
          <w:sz w:val="24"/>
        </w:rPr>
        <w:t xml:space="preserve"> </w:t>
      </w:r>
      <w:r>
        <w:rPr>
          <w:sz w:val="24"/>
        </w:rPr>
        <w:t>виде текста,</w:t>
      </w:r>
      <w:r>
        <w:rPr>
          <w:spacing w:val="4"/>
          <w:sz w:val="24"/>
        </w:rPr>
        <w:t xml:space="preserve"> </w:t>
      </w:r>
      <w:r>
        <w:rPr>
          <w:sz w:val="24"/>
        </w:rPr>
        <w:t>таблицы,</w:t>
      </w:r>
      <w:r>
        <w:rPr>
          <w:spacing w:val="-2"/>
          <w:sz w:val="24"/>
        </w:rPr>
        <w:t xml:space="preserve"> </w:t>
      </w:r>
      <w:r>
        <w:rPr>
          <w:sz w:val="24"/>
        </w:rPr>
        <w:t>графики</w:t>
      </w:r>
      <w:r>
        <w:rPr>
          <w:spacing w:val="2"/>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341"/>
        </w:tabs>
        <w:spacing w:line="242" w:lineRule="auto"/>
        <w:ind w:right="858" w:firstLine="566"/>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её</w:t>
      </w:r>
      <w:r>
        <w:rPr>
          <w:spacing w:val="1"/>
          <w:sz w:val="24"/>
        </w:rPr>
        <w:t xml:space="preserve"> </w:t>
      </w:r>
      <w:r>
        <w:rPr>
          <w:sz w:val="24"/>
        </w:rPr>
        <w:t>целям;</w:t>
      </w:r>
      <w:r>
        <w:rPr>
          <w:spacing w:val="1"/>
          <w:sz w:val="24"/>
        </w:rPr>
        <w:t xml:space="preserve"> </w:t>
      </w:r>
      <w:r>
        <w:rPr>
          <w:sz w:val="24"/>
        </w:rPr>
        <w:t>различать</w:t>
      </w:r>
      <w:r>
        <w:rPr>
          <w:spacing w:val="1"/>
          <w:sz w:val="24"/>
        </w:rPr>
        <w:t xml:space="preserve"> </w:t>
      </w:r>
      <w:r>
        <w:rPr>
          <w:sz w:val="24"/>
        </w:rPr>
        <w:t>верные</w:t>
      </w:r>
      <w:r>
        <w:rPr>
          <w:spacing w:val="1"/>
          <w:sz w:val="24"/>
        </w:rPr>
        <w:t xml:space="preserve"> </w:t>
      </w:r>
      <w:r>
        <w:rPr>
          <w:sz w:val="24"/>
        </w:rPr>
        <w:t>и</w:t>
      </w:r>
      <w:r>
        <w:rPr>
          <w:spacing w:val="1"/>
          <w:sz w:val="24"/>
        </w:rPr>
        <w:t xml:space="preserve"> </w:t>
      </w:r>
      <w:r>
        <w:rPr>
          <w:sz w:val="24"/>
        </w:rPr>
        <w:t>неверные</w:t>
      </w:r>
      <w:r>
        <w:rPr>
          <w:spacing w:val="-2"/>
          <w:sz w:val="24"/>
        </w:rPr>
        <w:t xml:space="preserve"> </w:t>
      </w:r>
      <w:r>
        <w:rPr>
          <w:sz w:val="24"/>
        </w:rPr>
        <w:t>суждения,</w:t>
      </w:r>
      <w:r>
        <w:rPr>
          <w:spacing w:val="6"/>
          <w:sz w:val="24"/>
        </w:rPr>
        <w:t xml:space="preserve"> </w:t>
      </w:r>
      <w:r>
        <w:rPr>
          <w:sz w:val="24"/>
        </w:rPr>
        <w:t>устанавливать</w:t>
      </w:r>
      <w:r>
        <w:rPr>
          <w:spacing w:val="1"/>
          <w:sz w:val="24"/>
        </w:rPr>
        <w:t xml:space="preserve"> </w:t>
      </w:r>
      <w:r>
        <w:rPr>
          <w:sz w:val="24"/>
        </w:rPr>
        <w:t>противоречия</w:t>
      </w:r>
      <w:r>
        <w:rPr>
          <w:spacing w:val="-1"/>
          <w:sz w:val="24"/>
        </w:rPr>
        <w:t xml:space="preserve"> </w:t>
      </w:r>
      <w:r>
        <w:rPr>
          <w:sz w:val="24"/>
        </w:rPr>
        <w:t>в</w:t>
      </w:r>
      <w:r>
        <w:rPr>
          <w:spacing w:val="-3"/>
          <w:sz w:val="24"/>
        </w:rPr>
        <w:t xml:space="preserve"> </w:t>
      </w:r>
      <w:r>
        <w:rPr>
          <w:sz w:val="24"/>
        </w:rPr>
        <w:t>суждениях</w:t>
      </w:r>
      <w:r>
        <w:rPr>
          <w:spacing w:val="-6"/>
          <w:sz w:val="24"/>
        </w:rPr>
        <w:t xml:space="preserve"> </w:t>
      </w:r>
      <w:r>
        <w:rPr>
          <w:sz w:val="24"/>
        </w:rPr>
        <w:t>и</w:t>
      </w:r>
      <w:r>
        <w:rPr>
          <w:spacing w:val="1"/>
          <w:sz w:val="24"/>
        </w:rPr>
        <w:t xml:space="preserve"> </w:t>
      </w:r>
      <w:r>
        <w:rPr>
          <w:sz w:val="24"/>
        </w:rPr>
        <w:t>корректировать</w:t>
      </w:r>
      <w:r>
        <w:rPr>
          <w:spacing w:val="-4"/>
          <w:sz w:val="24"/>
        </w:rPr>
        <w:t xml:space="preserve"> </w:t>
      </w:r>
      <w:r>
        <w:rPr>
          <w:sz w:val="24"/>
        </w:rPr>
        <w:t>текст;</w:t>
      </w:r>
    </w:p>
    <w:p w:rsidR="00E76707" w:rsidRDefault="00897AC9" w:rsidP="005C762A">
      <w:pPr>
        <w:pStyle w:val="a7"/>
        <w:numPr>
          <w:ilvl w:val="1"/>
          <w:numId w:val="46"/>
        </w:numPr>
        <w:tabs>
          <w:tab w:val="left" w:pos="1370"/>
        </w:tabs>
        <w:spacing w:line="242" w:lineRule="auto"/>
        <w:ind w:right="853" w:firstLine="566"/>
        <w:rPr>
          <w:sz w:val="24"/>
        </w:rPr>
      </w:pPr>
      <w:r>
        <w:rPr>
          <w:sz w:val="24"/>
        </w:rPr>
        <w:t>развивать</w:t>
      </w:r>
      <w:r>
        <w:rPr>
          <w:spacing w:val="1"/>
          <w:sz w:val="24"/>
        </w:rPr>
        <w:t xml:space="preserve"> </w:t>
      </w:r>
      <w:r>
        <w:rPr>
          <w:sz w:val="24"/>
        </w:rPr>
        <w:t>критическое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собственного</w:t>
      </w:r>
      <w:r>
        <w:rPr>
          <w:spacing w:val="5"/>
          <w:sz w:val="24"/>
        </w:rPr>
        <w:t xml:space="preserve"> </w:t>
      </w:r>
      <w:r>
        <w:rPr>
          <w:sz w:val="24"/>
        </w:rPr>
        <w:t>речевого</w:t>
      </w:r>
      <w:r>
        <w:rPr>
          <w:spacing w:val="2"/>
          <w:sz w:val="24"/>
        </w:rPr>
        <w:t xml:space="preserve"> </w:t>
      </w:r>
      <w:r>
        <w:rPr>
          <w:sz w:val="24"/>
        </w:rPr>
        <w:t>и</w:t>
      </w:r>
      <w:r>
        <w:rPr>
          <w:spacing w:val="-2"/>
          <w:sz w:val="24"/>
        </w:rPr>
        <w:t xml:space="preserve"> </w:t>
      </w:r>
      <w:r>
        <w:rPr>
          <w:sz w:val="24"/>
        </w:rPr>
        <w:t>читательского</w:t>
      </w:r>
      <w:r>
        <w:rPr>
          <w:spacing w:val="2"/>
          <w:sz w:val="24"/>
        </w:rPr>
        <w:t xml:space="preserve"> </w:t>
      </w:r>
      <w:r>
        <w:rPr>
          <w:sz w:val="24"/>
        </w:rPr>
        <w:t>опыта;</w:t>
      </w:r>
    </w:p>
    <w:p w:rsidR="00E76707" w:rsidRDefault="00897AC9" w:rsidP="005C762A">
      <w:pPr>
        <w:pStyle w:val="a7"/>
        <w:numPr>
          <w:ilvl w:val="1"/>
          <w:numId w:val="46"/>
        </w:numPr>
        <w:tabs>
          <w:tab w:val="left" w:pos="1423"/>
        </w:tabs>
        <w:spacing w:line="242" w:lineRule="auto"/>
        <w:ind w:right="863" w:firstLine="566"/>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заложенную</w:t>
      </w:r>
      <w:r>
        <w:rPr>
          <w:spacing w:val="1"/>
          <w:sz w:val="24"/>
        </w:rPr>
        <w:t xml:space="preserve"> </w:t>
      </w:r>
      <w:r>
        <w:rPr>
          <w:sz w:val="24"/>
        </w:rPr>
        <w:t>в</w:t>
      </w:r>
      <w:r>
        <w:rPr>
          <w:spacing w:val="1"/>
          <w:sz w:val="24"/>
        </w:rPr>
        <w:t xml:space="preserve"> </w:t>
      </w:r>
      <w:r>
        <w:rPr>
          <w:sz w:val="24"/>
        </w:rPr>
        <w:t>художественном</w:t>
      </w:r>
      <w:r>
        <w:rPr>
          <w:spacing w:val="-2"/>
          <w:sz w:val="24"/>
        </w:rPr>
        <w:t xml:space="preserve"> </w:t>
      </w:r>
      <w:r>
        <w:rPr>
          <w:sz w:val="24"/>
        </w:rPr>
        <w:t>произведении,</w:t>
      </w:r>
      <w:r>
        <w:rPr>
          <w:spacing w:val="4"/>
          <w:sz w:val="24"/>
        </w:rPr>
        <w:t xml:space="preserve"> </w:t>
      </w:r>
      <w:r>
        <w:rPr>
          <w:sz w:val="24"/>
        </w:rPr>
        <w:t>рассматривать</w:t>
      </w:r>
      <w:r>
        <w:rPr>
          <w:spacing w:val="-7"/>
          <w:sz w:val="24"/>
        </w:rPr>
        <w:t xml:space="preserve"> </w:t>
      </w:r>
      <w:r>
        <w:rPr>
          <w:sz w:val="24"/>
        </w:rPr>
        <w:t>ее</w:t>
      </w:r>
      <w:r>
        <w:rPr>
          <w:spacing w:val="1"/>
          <w:sz w:val="24"/>
        </w:rPr>
        <w:t xml:space="preserve"> </w:t>
      </w:r>
      <w:r>
        <w:rPr>
          <w:sz w:val="24"/>
        </w:rPr>
        <w:t>всесторонне;</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70"/>
        </w:tabs>
        <w:spacing w:before="64"/>
        <w:ind w:right="844" w:firstLine="566"/>
        <w:rPr>
          <w:sz w:val="24"/>
        </w:rPr>
      </w:pPr>
      <w:r>
        <w:rPr>
          <w:sz w:val="24"/>
        </w:rPr>
        <w:lastRenderedPageBreak/>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литературных</w:t>
      </w:r>
      <w:r>
        <w:rPr>
          <w:spacing w:val="1"/>
          <w:sz w:val="24"/>
        </w:rPr>
        <w:t xml:space="preserve"> </w:t>
      </w:r>
      <w:r>
        <w:rPr>
          <w:sz w:val="24"/>
        </w:rPr>
        <w:t>фактов;</w:t>
      </w:r>
      <w:r>
        <w:rPr>
          <w:spacing w:val="1"/>
          <w:sz w:val="24"/>
        </w:rPr>
        <w:t xml:space="preserve"> </w:t>
      </w:r>
      <w:r>
        <w:rPr>
          <w:sz w:val="24"/>
        </w:rPr>
        <w:t>сопоставлять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произведениями</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интерпретациями</w:t>
      </w:r>
      <w:r>
        <w:rPr>
          <w:spacing w:val="2"/>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искусств;</w:t>
      </w:r>
    </w:p>
    <w:p w:rsidR="00E76707" w:rsidRDefault="00897AC9" w:rsidP="005C762A">
      <w:pPr>
        <w:pStyle w:val="a7"/>
        <w:numPr>
          <w:ilvl w:val="1"/>
          <w:numId w:val="46"/>
        </w:numPr>
        <w:tabs>
          <w:tab w:val="left" w:pos="1289"/>
        </w:tabs>
        <w:ind w:right="848" w:firstLine="566"/>
        <w:rPr>
          <w:sz w:val="24"/>
        </w:rPr>
      </w:pPr>
      <w:r>
        <w:rPr>
          <w:sz w:val="24"/>
        </w:rPr>
        <w:t>выявлять закономерности и противоречия в рассматриваемых явлениях, в том числе</w:t>
      </w:r>
      <w:r>
        <w:rPr>
          <w:spacing w:val="1"/>
          <w:sz w:val="24"/>
        </w:rPr>
        <w:t xml:space="preserve"> </w:t>
      </w:r>
      <w:r>
        <w:rPr>
          <w:sz w:val="24"/>
        </w:rPr>
        <w:t>при изучении литературных произведений, направлений, фактов историко- литературного</w:t>
      </w:r>
      <w:r>
        <w:rPr>
          <w:spacing w:val="1"/>
          <w:sz w:val="24"/>
        </w:rPr>
        <w:t xml:space="preserve"> </w:t>
      </w:r>
      <w:r>
        <w:rPr>
          <w:sz w:val="24"/>
        </w:rPr>
        <w:t>процесса.</w:t>
      </w:r>
    </w:p>
    <w:p w:rsidR="00E76707" w:rsidRDefault="00897AC9">
      <w:pPr>
        <w:pStyle w:val="a3"/>
        <w:spacing w:line="242" w:lineRule="auto"/>
        <w:ind w:right="852"/>
      </w:pPr>
      <w:r>
        <w:t>Формирование универсальных учебных познавательных действий включает базовые</w:t>
      </w:r>
      <w:r>
        <w:rPr>
          <w:spacing w:val="1"/>
        </w:rPr>
        <w:t xml:space="preserve"> </w:t>
      </w:r>
      <w:r>
        <w:t>исследовательские действия:</w:t>
      </w:r>
    </w:p>
    <w:p w:rsidR="00E76707" w:rsidRDefault="00897AC9" w:rsidP="005C762A">
      <w:pPr>
        <w:pStyle w:val="a7"/>
        <w:numPr>
          <w:ilvl w:val="1"/>
          <w:numId w:val="46"/>
        </w:numPr>
        <w:tabs>
          <w:tab w:val="left" w:pos="1341"/>
        </w:tabs>
        <w:ind w:right="849" w:firstLine="566"/>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лексической</w:t>
      </w:r>
      <w:r>
        <w:rPr>
          <w:spacing w:val="1"/>
          <w:sz w:val="24"/>
        </w:rPr>
        <w:t xml:space="preserve"> </w:t>
      </w:r>
      <w:r>
        <w:rPr>
          <w:sz w:val="24"/>
        </w:rPr>
        <w:t>сочетаемости</w:t>
      </w:r>
      <w:r>
        <w:rPr>
          <w:spacing w:val="1"/>
          <w:sz w:val="24"/>
        </w:rPr>
        <w:t xml:space="preserve"> </w:t>
      </w:r>
      <w:r>
        <w:rPr>
          <w:sz w:val="24"/>
        </w:rPr>
        <w:t>слов,</w:t>
      </w:r>
      <w:r>
        <w:rPr>
          <w:spacing w:val="1"/>
          <w:sz w:val="24"/>
        </w:rPr>
        <w:t xml:space="preserve"> </w:t>
      </w:r>
      <w:r>
        <w:rPr>
          <w:sz w:val="24"/>
        </w:rPr>
        <w:t>об</w:t>
      </w:r>
      <w:r>
        <w:rPr>
          <w:spacing w:val="1"/>
          <w:sz w:val="24"/>
        </w:rPr>
        <w:t xml:space="preserve"> </w:t>
      </w:r>
      <w:r>
        <w:rPr>
          <w:sz w:val="24"/>
        </w:rPr>
        <w:t>особенности</w:t>
      </w:r>
      <w:r>
        <w:rPr>
          <w:spacing w:val="1"/>
          <w:sz w:val="24"/>
        </w:rPr>
        <w:t xml:space="preserve"> </w:t>
      </w:r>
      <w:r>
        <w:rPr>
          <w:sz w:val="24"/>
        </w:rPr>
        <w:t>употребления</w:t>
      </w:r>
      <w:r>
        <w:rPr>
          <w:spacing w:val="1"/>
          <w:sz w:val="24"/>
        </w:rPr>
        <w:t xml:space="preserve"> </w:t>
      </w:r>
      <w:r>
        <w:rPr>
          <w:sz w:val="24"/>
        </w:rPr>
        <w:t>стилистически</w:t>
      </w:r>
      <w:r>
        <w:rPr>
          <w:spacing w:val="1"/>
          <w:sz w:val="24"/>
        </w:rPr>
        <w:t xml:space="preserve"> </w:t>
      </w:r>
      <w:r>
        <w:rPr>
          <w:sz w:val="24"/>
        </w:rPr>
        <w:t>окрашенной</w:t>
      </w:r>
      <w:r>
        <w:rPr>
          <w:spacing w:val="1"/>
          <w:sz w:val="24"/>
        </w:rPr>
        <w:t xml:space="preserve"> </w:t>
      </w:r>
      <w:r>
        <w:rPr>
          <w:sz w:val="24"/>
        </w:rPr>
        <w:t>лексики</w:t>
      </w:r>
      <w:r>
        <w:rPr>
          <w:spacing w:val="1"/>
          <w:sz w:val="24"/>
        </w:rPr>
        <w:t xml:space="preserve"> </w:t>
      </w:r>
      <w:r>
        <w:rPr>
          <w:sz w:val="24"/>
        </w:rPr>
        <w:t>и</w:t>
      </w:r>
      <w:r>
        <w:rPr>
          <w:spacing w:val="1"/>
          <w:sz w:val="24"/>
        </w:rPr>
        <w:t xml:space="preserve"> </w:t>
      </w:r>
      <w:r>
        <w:rPr>
          <w:sz w:val="24"/>
        </w:rPr>
        <w:t>другие);</w:t>
      </w:r>
    </w:p>
    <w:p w:rsidR="00E76707" w:rsidRDefault="00897AC9" w:rsidP="005C762A">
      <w:pPr>
        <w:pStyle w:val="a7"/>
        <w:numPr>
          <w:ilvl w:val="1"/>
          <w:numId w:val="46"/>
        </w:numPr>
        <w:tabs>
          <w:tab w:val="left" w:pos="1481"/>
        </w:tabs>
        <w:ind w:right="843" w:firstLine="566"/>
        <w:rPr>
          <w:sz w:val="24"/>
        </w:rPr>
      </w:pPr>
      <w:r>
        <w:rPr>
          <w:sz w:val="24"/>
        </w:rPr>
        <w:t>выдвигать</w:t>
      </w:r>
      <w:r>
        <w:rPr>
          <w:spacing w:val="1"/>
          <w:sz w:val="24"/>
        </w:rPr>
        <w:t xml:space="preserve"> </w:t>
      </w:r>
      <w:r>
        <w:rPr>
          <w:sz w:val="24"/>
        </w:rPr>
        <w:t>гипотезы</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использования</w:t>
      </w:r>
      <w:r>
        <w:rPr>
          <w:spacing w:val="1"/>
          <w:sz w:val="24"/>
        </w:rPr>
        <w:t xml:space="preserve"> </w:t>
      </w:r>
      <w:r>
        <w:rPr>
          <w:sz w:val="24"/>
        </w:rPr>
        <w:t>изобразительно-</w:t>
      </w:r>
      <w:r>
        <w:rPr>
          <w:spacing w:val="1"/>
          <w:sz w:val="24"/>
        </w:rPr>
        <w:t xml:space="preserve"> </w:t>
      </w:r>
      <w:r>
        <w:rPr>
          <w:sz w:val="24"/>
        </w:rPr>
        <w:t>выразительных средств языка, о причинах изменений в лексическом составе русского языка,</w:t>
      </w:r>
      <w:r>
        <w:rPr>
          <w:spacing w:val="1"/>
          <w:sz w:val="24"/>
        </w:rPr>
        <w:t xml:space="preserve"> </w:t>
      </w:r>
      <w:r>
        <w:rPr>
          <w:sz w:val="24"/>
        </w:rPr>
        <w:t>стилистических</w:t>
      </w:r>
      <w:r>
        <w:rPr>
          <w:spacing w:val="-5"/>
          <w:sz w:val="24"/>
        </w:rPr>
        <w:t xml:space="preserve"> </w:t>
      </w:r>
      <w:r>
        <w:rPr>
          <w:sz w:val="24"/>
        </w:rPr>
        <w:t>изменений</w:t>
      </w:r>
      <w:r>
        <w:rPr>
          <w:spacing w:val="-3"/>
          <w:sz w:val="24"/>
        </w:rPr>
        <w:t xml:space="preserve"> </w:t>
      </w:r>
      <w:r>
        <w:rPr>
          <w:sz w:val="24"/>
        </w:rPr>
        <w:t>и</w:t>
      </w:r>
      <w:r>
        <w:rPr>
          <w:spacing w:val="2"/>
          <w:sz w:val="24"/>
        </w:rPr>
        <w:t xml:space="preserve"> </w:t>
      </w:r>
      <w:r>
        <w:rPr>
          <w:sz w:val="24"/>
        </w:rPr>
        <w:t>другие),</w:t>
      </w:r>
      <w:r>
        <w:rPr>
          <w:spacing w:val="-2"/>
          <w:sz w:val="24"/>
        </w:rPr>
        <w:t xml:space="preserve"> </w:t>
      </w:r>
      <w:r>
        <w:rPr>
          <w:sz w:val="24"/>
        </w:rPr>
        <w:t>обосновывать,</w:t>
      </w:r>
      <w:r>
        <w:rPr>
          <w:spacing w:val="-3"/>
          <w:sz w:val="24"/>
        </w:rPr>
        <w:t xml:space="preserve"> </w:t>
      </w:r>
      <w:r>
        <w:rPr>
          <w:sz w:val="24"/>
        </w:rPr>
        <w:t>аргументировать</w:t>
      </w:r>
      <w:r>
        <w:rPr>
          <w:spacing w:val="2"/>
          <w:sz w:val="24"/>
        </w:rPr>
        <w:t xml:space="preserve"> </w:t>
      </w:r>
      <w:r>
        <w:rPr>
          <w:sz w:val="24"/>
        </w:rPr>
        <w:t>суждения;</w:t>
      </w:r>
    </w:p>
    <w:p w:rsidR="00E76707" w:rsidRDefault="00897AC9" w:rsidP="005C762A">
      <w:pPr>
        <w:pStyle w:val="a7"/>
        <w:numPr>
          <w:ilvl w:val="1"/>
          <w:numId w:val="46"/>
        </w:numPr>
        <w:tabs>
          <w:tab w:val="left" w:pos="1298"/>
        </w:tabs>
        <w:spacing w:line="242" w:lineRule="auto"/>
        <w:ind w:right="860" w:firstLine="566"/>
        <w:rPr>
          <w:sz w:val="24"/>
        </w:rPr>
      </w:pPr>
      <w:r>
        <w:rPr>
          <w:sz w:val="24"/>
        </w:rPr>
        <w:t>анализировать результаты, полученные в ходе решения языковой и речевой задачи,</w:t>
      </w:r>
      <w:r>
        <w:rPr>
          <w:spacing w:val="1"/>
          <w:sz w:val="24"/>
        </w:rPr>
        <w:t xml:space="preserve"> </w:t>
      </w:r>
      <w:r>
        <w:rPr>
          <w:sz w:val="24"/>
        </w:rPr>
        <w:t>критически</w:t>
      </w:r>
      <w:r>
        <w:rPr>
          <w:spacing w:val="2"/>
          <w:sz w:val="24"/>
        </w:rPr>
        <w:t xml:space="preserve"> </w:t>
      </w:r>
      <w:r>
        <w:rPr>
          <w:sz w:val="24"/>
        </w:rPr>
        <w:t>оценивать</w:t>
      </w:r>
      <w:r>
        <w:rPr>
          <w:spacing w:val="-1"/>
          <w:sz w:val="24"/>
        </w:rPr>
        <w:t xml:space="preserve"> </w:t>
      </w:r>
      <w:r>
        <w:rPr>
          <w:sz w:val="24"/>
        </w:rPr>
        <w:t>их</w:t>
      </w:r>
      <w:r>
        <w:rPr>
          <w:spacing w:val="-3"/>
          <w:sz w:val="24"/>
        </w:rPr>
        <w:t xml:space="preserve"> </w:t>
      </w:r>
      <w:r>
        <w:rPr>
          <w:sz w:val="24"/>
        </w:rPr>
        <w:t>достоверность;</w:t>
      </w:r>
    </w:p>
    <w:p w:rsidR="00E76707" w:rsidRDefault="00897AC9" w:rsidP="005C762A">
      <w:pPr>
        <w:pStyle w:val="a7"/>
        <w:numPr>
          <w:ilvl w:val="1"/>
          <w:numId w:val="46"/>
        </w:numPr>
        <w:tabs>
          <w:tab w:val="left" w:pos="1279"/>
        </w:tabs>
        <w:ind w:right="853" w:firstLine="566"/>
        <w:rPr>
          <w:sz w:val="24"/>
        </w:rPr>
      </w:pPr>
      <w:r>
        <w:rPr>
          <w:sz w:val="24"/>
        </w:rPr>
        <w:t>уметь интегрировать знания из разных предметных областей (например, при подборе</w:t>
      </w:r>
      <w:r>
        <w:rPr>
          <w:spacing w:val="1"/>
          <w:sz w:val="24"/>
        </w:rPr>
        <w:t xml:space="preserve"> </w:t>
      </w:r>
      <w:r>
        <w:rPr>
          <w:sz w:val="24"/>
        </w:rPr>
        <w:t>примеров</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средства</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мировых</w:t>
      </w:r>
      <w:r>
        <w:rPr>
          <w:spacing w:val="-4"/>
          <w:sz w:val="24"/>
        </w:rPr>
        <w:t xml:space="preserve"> </w:t>
      </w:r>
      <w:r>
        <w:rPr>
          <w:sz w:val="24"/>
        </w:rPr>
        <w:t>языков</w:t>
      </w:r>
      <w:r>
        <w:rPr>
          <w:spacing w:val="3"/>
          <w:sz w:val="24"/>
        </w:rPr>
        <w:t xml:space="preserve"> </w:t>
      </w:r>
      <w:r>
        <w:rPr>
          <w:sz w:val="24"/>
        </w:rPr>
        <w:t>и</w:t>
      </w:r>
      <w:r>
        <w:rPr>
          <w:spacing w:val="-2"/>
          <w:sz w:val="24"/>
        </w:rPr>
        <w:t xml:space="preserve"> </w:t>
      </w:r>
      <w:r>
        <w:rPr>
          <w:sz w:val="24"/>
        </w:rPr>
        <w:t>другие);</w:t>
      </w:r>
    </w:p>
    <w:p w:rsidR="00E76707" w:rsidRDefault="00897AC9" w:rsidP="005C762A">
      <w:pPr>
        <w:pStyle w:val="a7"/>
        <w:numPr>
          <w:ilvl w:val="1"/>
          <w:numId w:val="46"/>
        </w:numPr>
        <w:tabs>
          <w:tab w:val="left" w:pos="1322"/>
        </w:tabs>
        <w:ind w:right="854" w:firstLine="566"/>
        <w:rPr>
          <w:sz w:val="24"/>
        </w:rPr>
      </w:pPr>
      <w:r>
        <w:rPr>
          <w:sz w:val="24"/>
        </w:rPr>
        <w:t>уметь</w:t>
      </w:r>
      <w:r>
        <w:rPr>
          <w:spacing w:val="1"/>
          <w:sz w:val="24"/>
        </w:rPr>
        <w:t xml:space="preserve"> </w:t>
      </w:r>
      <w:r>
        <w:rPr>
          <w:sz w:val="24"/>
        </w:rPr>
        <w:t>переносить знания в практическую область, освоенные средства и способы</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собственную</w:t>
      </w:r>
      <w:r>
        <w:rPr>
          <w:spacing w:val="1"/>
          <w:sz w:val="24"/>
        </w:rPr>
        <w:t xml:space="preserve"> </w:t>
      </w:r>
      <w:r>
        <w:rPr>
          <w:sz w:val="24"/>
        </w:rPr>
        <w:t>речевую</w:t>
      </w:r>
      <w:r>
        <w:rPr>
          <w:spacing w:val="1"/>
          <w:sz w:val="24"/>
        </w:rPr>
        <w:t xml:space="preserve"> </w:t>
      </w:r>
      <w:r>
        <w:rPr>
          <w:sz w:val="24"/>
        </w:rPr>
        <w:t>практику</w:t>
      </w:r>
      <w:r>
        <w:rPr>
          <w:spacing w:val="1"/>
          <w:sz w:val="24"/>
        </w:rPr>
        <w:t xml:space="preserve"> </w:t>
      </w:r>
      <w:r>
        <w:rPr>
          <w:sz w:val="24"/>
        </w:rPr>
        <w:t>(например,</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произношения</w:t>
      </w:r>
      <w:r>
        <w:rPr>
          <w:spacing w:val="1"/>
          <w:sz w:val="24"/>
        </w:rPr>
        <w:t xml:space="preserve"> </w:t>
      </w:r>
      <w:r>
        <w:rPr>
          <w:sz w:val="24"/>
        </w:rPr>
        <w:t>и</w:t>
      </w:r>
      <w:r>
        <w:rPr>
          <w:spacing w:val="1"/>
          <w:sz w:val="24"/>
        </w:rPr>
        <w:t xml:space="preserve"> </w:t>
      </w:r>
      <w:r>
        <w:rPr>
          <w:sz w:val="24"/>
        </w:rPr>
        <w:t>правописания,</w:t>
      </w:r>
      <w:r>
        <w:rPr>
          <w:spacing w:val="1"/>
          <w:sz w:val="24"/>
        </w:rPr>
        <w:t xml:space="preserve"> </w:t>
      </w:r>
      <w:r>
        <w:rPr>
          <w:sz w:val="24"/>
        </w:rPr>
        <w:t>лексических,</w:t>
      </w:r>
      <w:r>
        <w:rPr>
          <w:spacing w:val="1"/>
          <w:sz w:val="24"/>
        </w:rPr>
        <w:t xml:space="preserve"> </w:t>
      </w:r>
      <w:r>
        <w:rPr>
          <w:sz w:val="24"/>
        </w:rPr>
        <w:t>морфологических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нормах);</w:t>
      </w:r>
      <w:r>
        <w:rPr>
          <w:spacing w:val="1"/>
          <w:sz w:val="24"/>
        </w:rPr>
        <w:t xml:space="preserve"> </w:t>
      </w:r>
      <w:r>
        <w:rPr>
          <w:sz w:val="24"/>
        </w:rPr>
        <w:t>уметь</w:t>
      </w:r>
      <w:r>
        <w:rPr>
          <w:spacing w:val="1"/>
          <w:sz w:val="24"/>
        </w:rPr>
        <w:t xml:space="preserve"> </w:t>
      </w:r>
      <w:r>
        <w:rPr>
          <w:sz w:val="24"/>
        </w:rPr>
        <w:t>переносить знания, в том числе полученные в результате чтения и изучения литературных</w:t>
      </w:r>
      <w:r>
        <w:rPr>
          <w:spacing w:val="1"/>
          <w:sz w:val="24"/>
        </w:rPr>
        <w:t xml:space="preserve"> </w:t>
      </w:r>
      <w:r>
        <w:rPr>
          <w:sz w:val="24"/>
        </w:rPr>
        <w:t>произведений,</w:t>
      </w:r>
      <w:r>
        <w:rPr>
          <w:spacing w:val="3"/>
          <w:sz w:val="24"/>
        </w:rPr>
        <w:t xml:space="preserve"> </w:t>
      </w:r>
      <w:r>
        <w:rPr>
          <w:sz w:val="24"/>
        </w:rPr>
        <w:t>в</w:t>
      </w:r>
      <w:r>
        <w:rPr>
          <w:spacing w:val="-2"/>
          <w:sz w:val="24"/>
        </w:rPr>
        <w:t xml:space="preserve"> </w:t>
      </w:r>
      <w:r>
        <w:rPr>
          <w:sz w:val="24"/>
        </w:rPr>
        <w:t>познавательную</w:t>
      </w:r>
      <w:r>
        <w:rPr>
          <w:spacing w:val="-1"/>
          <w:sz w:val="24"/>
        </w:rPr>
        <w:t xml:space="preserve"> </w:t>
      </w:r>
      <w:r>
        <w:rPr>
          <w:sz w:val="24"/>
        </w:rPr>
        <w:t>и</w:t>
      </w:r>
      <w:r>
        <w:rPr>
          <w:spacing w:val="2"/>
          <w:sz w:val="24"/>
        </w:rPr>
        <w:t xml:space="preserve"> </w:t>
      </w:r>
      <w:r>
        <w:rPr>
          <w:sz w:val="24"/>
        </w:rPr>
        <w:t>практическую</w:t>
      </w:r>
      <w:r>
        <w:rPr>
          <w:spacing w:val="-1"/>
          <w:sz w:val="24"/>
        </w:rPr>
        <w:t xml:space="preserve"> </w:t>
      </w:r>
      <w:r>
        <w:rPr>
          <w:sz w:val="24"/>
        </w:rPr>
        <w:t>области</w:t>
      </w:r>
      <w:r>
        <w:rPr>
          <w:spacing w:val="-2"/>
          <w:sz w:val="24"/>
        </w:rPr>
        <w:t xml:space="preserve"> </w:t>
      </w:r>
      <w:r>
        <w:rPr>
          <w:sz w:val="24"/>
        </w:rPr>
        <w:t>жизнедеятельности;</w:t>
      </w:r>
    </w:p>
    <w:p w:rsidR="00E76707" w:rsidRDefault="00897AC9" w:rsidP="005C762A">
      <w:pPr>
        <w:pStyle w:val="a7"/>
        <w:numPr>
          <w:ilvl w:val="1"/>
          <w:numId w:val="46"/>
        </w:numPr>
        <w:tabs>
          <w:tab w:val="left" w:pos="1322"/>
        </w:tabs>
        <w:ind w:right="853"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 на основе</w:t>
      </w:r>
      <w:r>
        <w:rPr>
          <w:spacing w:val="1"/>
          <w:sz w:val="24"/>
        </w:rPr>
        <w:t xml:space="preserve"> </w:t>
      </w:r>
      <w:r>
        <w:rPr>
          <w:sz w:val="24"/>
        </w:rPr>
        <w:t>литературного материала, проявлять устойчивый интерес к чтению как средству познания</w:t>
      </w:r>
      <w:r>
        <w:rPr>
          <w:spacing w:val="1"/>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культур;</w:t>
      </w:r>
    </w:p>
    <w:p w:rsidR="00E76707" w:rsidRDefault="00897AC9" w:rsidP="005C762A">
      <w:pPr>
        <w:pStyle w:val="a7"/>
        <w:numPr>
          <w:ilvl w:val="1"/>
          <w:numId w:val="46"/>
        </w:numPr>
        <w:tabs>
          <w:tab w:val="left" w:pos="1269"/>
        </w:tabs>
        <w:ind w:right="848" w:firstLine="566"/>
        <w:rPr>
          <w:sz w:val="24"/>
        </w:rPr>
      </w:pPr>
      <w:r>
        <w:rPr>
          <w:sz w:val="24"/>
        </w:rPr>
        <w:t>владеть научным типом мышления, научной терминологией, ключевыми понятиями и</w:t>
      </w:r>
      <w:r>
        <w:rPr>
          <w:spacing w:val="-57"/>
          <w:sz w:val="24"/>
        </w:rPr>
        <w:t xml:space="preserve"> </w:t>
      </w:r>
      <w:r>
        <w:rPr>
          <w:sz w:val="24"/>
        </w:rPr>
        <w:t>методами современного литературоведения; определять и учитывать историко-культурный</w:t>
      </w:r>
      <w:r>
        <w:rPr>
          <w:spacing w:val="1"/>
          <w:sz w:val="24"/>
        </w:rPr>
        <w:t xml:space="preserve"> </w:t>
      </w:r>
      <w:r>
        <w:rPr>
          <w:sz w:val="24"/>
        </w:rPr>
        <w:t>контекст</w:t>
      </w:r>
      <w:r>
        <w:rPr>
          <w:spacing w:val="-2"/>
          <w:sz w:val="24"/>
        </w:rPr>
        <w:t xml:space="preserve"> </w:t>
      </w:r>
      <w:r>
        <w:rPr>
          <w:sz w:val="24"/>
        </w:rPr>
        <w:t>и</w:t>
      </w:r>
      <w:r>
        <w:rPr>
          <w:spacing w:val="-5"/>
          <w:sz w:val="24"/>
        </w:rPr>
        <w:t xml:space="preserve"> </w:t>
      </w:r>
      <w:r>
        <w:rPr>
          <w:sz w:val="24"/>
        </w:rPr>
        <w:t>контекст</w:t>
      </w:r>
      <w:r>
        <w:rPr>
          <w:spacing w:val="-2"/>
          <w:sz w:val="24"/>
        </w:rPr>
        <w:t xml:space="preserve"> </w:t>
      </w:r>
      <w:r>
        <w:rPr>
          <w:sz w:val="24"/>
        </w:rPr>
        <w:t>творчества</w:t>
      </w:r>
      <w:r>
        <w:rPr>
          <w:spacing w:val="-2"/>
          <w:sz w:val="24"/>
        </w:rPr>
        <w:t xml:space="preserve"> </w:t>
      </w:r>
      <w:r>
        <w:rPr>
          <w:sz w:val="24"/>
        </w:rPr>
        <w:t>писателя</w:t>
      </w:r>
      <w:r>
        <w:rPr>
          <w:spacing w:val="-6"/>
          <w:sz w:val="24"/>
        </w:rPr>
        <w:t xml:space="preserve"> </w:t>
      </w:r>
      <w:r>
        <w:rPr>
          <w:sz w:val="24"/>
        </w:rPr>
        <w:t>в</w:t>
      </w:r>
      <w:r>
        <w:rPr>
          <w:spacing w:val="-5"/>
          <w:sz w:val="24"/>
        </w:rPr>
        <w:t xml:space="preserve"> </w:t>
      </w:r>
      <w:r>
        <w:rPr>
          <w:sz w:val="24"/>
        </w:rPr>
        <w:t>процессе</w:t>
      </w:r>
      <w:r>
        <w:rPr>
          <w:spacing w:val="-2"/>
          <w:sz w:val="24"/>
        </w:rPr>
        <w:t xml:space="preserve"> </w:t>
      </w:r>
      <w:r>
        <w:rPr>
          <w:sz w:val="24"/>
        </w:rPr>
        <w:t>анализа</w:t>
      </w:r>
      <w:r>
        <w:rPr>
          <w:spacing w:val="-2"/>
          <w:sz w:val="24"/>
        </w:rPr>
        <w:t xml:space="preserve"> </w:t>
      </w:r>
      <w:r>
        <w:rPr>
          <w:sz w:val="24"/>
        </w:rPr>
        <w:t>художественных</w:t>
      </w:r>
      <w:r>
        <w:rPr>
          <w:spacing w:val="-6"/>
          <w:sz w:val="24"/>
        </w:rPr>
        <w:t xml:space="preserve"> </w:t>
      </w:r>
      <w:r>
        <w:rPr>
          <w:sz w:val="24"/>
        </w:rPr>
        <w:t>произведений.</w:t>
      </w:r>
    </w:p>
    <w:p w:rsidR="00E76707" w:rsidRDefault="00897AC9">
      <w:pPr>
        <w:pStyle w:val="a3"/>
        <w:spacing w:line="237" w:lineRule="auto"/>
        <w:ind w:right="862"/>
      </w:pPr>
      <w:r>
        <w:t>Формирование универсальных учебных познавательных действий включает работу с</w:t>
      </w:r>
      <w:r>
        <w:rPr>
          <w:spacing w:val="1"/>
        </w:rPr>
        <w:t xml:space="preserve"> </w:t>
      </w:r>
      <w:r>
        <w:t>информацией:</w:t>
      </w:r>
    </w:p>
    <w:p w:rsidR="00E76707" w:rsidRDefault="00897AC9" w:rsidP="005C762A">
      <w:pPr>
        <w:pStyle w:val="a7"/>
        <w:numPr>
          <w:ilvl w:val="1"/>
          <w:numId w:val="46"/>
        </w:numPr>
        <w:tabs>
          <w:tab w:val="left" w:pos="1370"/>
        </w:tabs>
        <w:ind w:right="845"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энциклопедий,</w:t>
      </w:r>
      <w:r>
        <w:rPr>
          <w:spacing w:val="1"/>
          <w:sz w:val="24"/>
        </w:rPr>
        <w:t xml:space="preserve"> </w:t>
      </w:r>
      <w:r>
        <w:rPr>
          <w:sz w:val="24"/>
        </w:rPr>
        <w:t>словарей,</w:t>
      </w:r>
      <w:r>
        <w:rPr>
          <w:spacing w:val="1"/>
          <w:sz w:val="24"/>
        </w:rPr>
        <w:t xml:space="preserve"> </w:t>
      </w:r>
      <w:r>
        <w:rPr>
          <w:sz w:val="24"/>
        </w:rPr>
        <w:t>справочников;</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государственных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учебного</w:t>
      </w:r>
      <w:r>
        <w:rPr>
          <w:spacing w:val="1"/>
          <w:sz w:val="24"/>
        </w:rPr>
        <w:t xml:space="preserve"> </w:t>
      </w:r>
      <w:r>
        <w:rPr>
          <w:sz w:val="24"/>
        </w:rPr>
        <w:t>назначения;</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3"/>
          <w:sz w:val="24"/>
        </w:rPr>
        <w:t xml:space="preserve"> </w:t>
      </w:r>
      <w:r>
        <w:rPr>
          <w:sz w:val="24"/>
        </w:rPr>
        <w:t>её соответствие</w:t>
      </w:r>
      <w:r>
        <w:rPr>
          <w:spacing w:val="-4"/>
          <w:sz w:val="24"/>
        </w:rPr>
        <w:t xml:space="preserve"> </w:t>
      </w:r>
      <w:r>
        <w:rPr>
          <w:sz w:val="24"/>
        </w:rPr>
        <w:t>правовым</w:t>
      </w:r>
      <w:r>
        <w:rPr>
          <w:spacing w:val="3"/>
          <w:sz w:val="24"/>
        </w:rPr>
        <w:t xml:space="preserve"> </w:t>
      </w:r>
      <w:r>
        <w:rPr>
          <w:sz w:val="24"/>
        </w:rPr>
        <w:t>и</w:t>
      </w:r>
      <w:r>
        <w:rPr>
          <w:spacing w:val="-2"/>
          <w:sz w:val="24"/>
        </w:rPr>
        <w:t xml:space="preserve"> </w:t>
      </w:r>
      <w:r>
        <w:rPr>
          <w:sz w:val="24"/>
        </w:rPr>
        <w:t>морально-этическим</w:t>
      </w:r>
      <w:r>
        <w:rPr>
          <w:spacing w:val="2"/>
          <w:sz w:val="24"/>
        </w:rPr>
        <w:t xml:space="preserve"> </w:t>
      </w:r>
      <w:r>
        <w:rPr>
          <w:sz w:val="24"/>
        </w:rPr>
        <w:t>нормам;</w:t>
      </w:r>
    </w:p>
    <w:p w:rsidR="00E76707" w:rsidRDefault="00897AC9" w:rsidP="005C762A">
      <w:pPr>
        <w:pStyle w:val="a7"/>
        <w:numPr>
          <w:ilvl w:val="1"/>
          <w:numId w:val="46"/>
        </w:numPr>
        <w:tabs>
          <w:tab w:val="left" w:pos="1341"/>
        </w:tabs>
        <w:ind w:right="854" w:firstLine="566"/>
        <w:rPr>
          <w:sz w:val="24"/>
        </w:rPr>
      </w:pPr>
      <w:r>
        <w:rPr>
          <w:sz w:val="24"/>
        </w:rPr>
        <w:t>создавать</w:t>
      </w:r>
      <w:r>
        <w:rPr>
          <w:spacing w:val="1"/>
          <w:sz w:val="24"/>
        </w:rPr>
        <w:t xml:space="preserve"> </w:t>
      </w:r>
      <w:r>
        <w:rPr>
          <w:sz w:val="24"/>
        </w:rPr>
        <w:t>тексты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форматах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её</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(презентация,</w:t>
      </w:r>
      <w:r>
        <w:rPr>
          <w:spacing w:val="3"/>
          <w:sz w:val="24"/>
        </w:rPr>
        <w:t xml:space="preserve"> </w:t>
      </w:r>
      <w:r>
        <w:rPr>
          <w:sz w:val="24"/>
        </w:rPr>
        <w:t>таблица,</w:t>
      </w:r>
      <w:r>
        <w:rPr>
          <w:spacing w:val="4"/>
          <w:sz w:val="24"/>
        </w:rPr>
        <w:t xml:space="preserve"> </w:t>
      </w:r>
      <w:r>
        <w:rPr>
          <w:sz w:val="24"/>
        </w:rPr>
        <w:t>схема и</w:t>
      </w:r>
      <w:r>
        <w:rPr>
          <w:spacing w:val="3"/>
          <w:sz w:val="24"/>
        </w:rPr>
        <w:t xml:space="preserve"> </w:t>
      </w:r>
      <w:r>
        <w:rPr>
          <w:sz w:val="24"/>
        </w:rPr>
        <w:t>другие);</w:t>
      </w:r>
    </w:p>
    <w:p w:rsidR="00E76707" w:rsidRDefault="00897AC9" w:rsidP="005C762A">
      <w:pPr>
        <w:pStyle w:val="a7"/>
        <w:numPr>
          <w:ilvl w:val="1"/>
          <w:numId w:val="46"/>
        </w:numPr>
        <w:tabs>
          <w:tab w:val="left" w:pos="1500"/>
        </w:tabs>
        <w:spacing w:line="242" w:lineRule="auto"/>
        <w:ind w:right="856"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защиты</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соблюдать</w:t>
      </w:r>
      <w:r>
        <w:rPr>
          <w:spacing w:val="1"/>
          <w:sz w:val="24"/>
        </w:rPr>
        <w:t xml:space="preserve"> </w:t>
      </w:r>
      <w:r>
        <w:rPr>
          <w:sz w:val="24"/>
        </w:rPr>
        <w:t>требования</w:t>
      </w:r>
      <w:r>
        <w:rPr>
          <w:spacing w:val="1"/>
          <w:sz w:val="24"/>
        </w:rPr>
        <w:t xml:space="preserve"> </w:t>
      </w:r>
      <w:r>
        <w:rPr>
          <w:sz w:val="24"/>
        </w:rPr>
        <w:t>информационной</w:t>
      </w:r>
      <w:r>
        <w:rPr>
          <w:spacing w:val="2"/>
          <w:sz w:val="24"/>
        </w:rPr>
        <w:t xml:space="preserve"> </w:t>
      </w:r>
      <w:r>
        <w:rPr>
          <w:sz w:val="24"/>
        </w:rPr>
        <w:t>безопасности.</w:t>
      </w:r>
    </w:p>
    <w:p w:rsidR="00E76707" w:rsidRDefault="00897AC9">
      <w:pPr>
        <w:pStyle w:val="a3"/>
        <w:spacing w:line="270" w:lineRule="exact"/>
        <w:ind w:left="1119"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4"/>
        </w:rPr>
        <w:t xml:space="preserve"> </w:t>
      </w:r>
      <w:r>
        <w:t>умения:</w:t>
      </w:r>
    </w:p>
    <w:p w:rsidR="00E76707" w:rsidRDefault="00897AC9" w:rsidP="005C762A">
      <w:pPr>
        <w:pStyle w:val="a7"/>
        <w:numPr>
          <w:ilvl w:val="1"/>
          <w:numId w:val="46"/>
        </w:numPr>
        <w:tabs>
          <w:tab w:val="left" w:pos="1375"/>
        </w:tabs>
        <w:ind w:right="851" w:firstLine="566"/>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монолога</w:t>
      </w:r>
      <w:r>
        <w:rPr>
          <w:spacing w:val="1"/>
          <w:sz w:val="24"/>
        </w:rPr>
        <w:t xml:space="preserve"> </w:t>
      </w:r>
      <w:r>
        <w:rPr>
          <w:sz w:val="24"/>
        </w:rPr>
        <w:t>и</w:t>
      </w:r>
      <w:r>
        <w:rPr>
          <w:spacing w:val="1"/>
          <w:sz w:val="24"/>
        </w:rPr>
        <w:t xml:space="preserve"> </w:t>
      </w:r>
      <w:r>
        <w:rPr>
          <w:sz w:val="24"/>
        </w:rPr>
        <w:t>диалога,</w:t>
      </w:r>
      <w:r>
        <w:rPr>
          <w:spacing w:val="1"/>
          <w:sz w:val="24"/>
        </w:rPr>
        <w:t xml:space="preserve"> </w:t>
      </w:r>
      <w:r>
        <w:rPr>
          <w:sz w:val="24"/>
        </w:rPr>
        <w:t>формулировать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 форме суждения</w:t>
      </w:r>
      <w:r>
        <w:rPr>
          <w:spacing w:val="1"/>
          <w:sz w:val="24"/>
        </w:rPr>
        <w:t xml:space="preserve"> </w:t>
      </w:r>
      <w:r>
        <w:rPr>
          <w:sz w:val="24"/>
        </w:rPr>
        <w:t>на социально-культурные, нравственно-этические,</w:t>
      </w:r>
      <w:r>
        <w:rPr>
          <w:spacing w:val="1"/>
          <w:sz w:val="24"/>
        </w:rPr>
        <w:t xml:space="preserve"> </w:t>
      </w:r>
      <w:r>
        <w:rPr>
          <w:sz w:val="24"/>
        </w:rPr>
        <w:t>бытовые,</w:t>
      </w:r>
      <w:r>
        <w:rPr>
          <w:spacing w:val="1"/>
          <w:sz w:val="24"/>
        </w:rPr>
        <w:t xml:space="preserve"> </w:t>
      </w:r>
      <w:r>
        <w:rPr>
          <w:sz w:val="24"/>
        </w:rPr>
        <w:t>учебные темы в соответствии с темой, целью,</w:t>
      </w:r>
      <w:r>
        <w:rPr>
          <w:spacing w:val="1"/>
          <w:sz w:val="24"/>
        </w:rPr>
        <w:t xml:space="preserve"> </w:t>
      </w:r>
      <w:r>
        <w:rPr>
          <w:sz w:val="24"/>
        </w:rPr>
        <w:t>сферой и ситуацией</w:t>
      </w:r>
      <w:r>
        <w:rPr>
          <w:spacing w:val="1"/>
          <w:sz w:val="24"/>
        </w:rPr>
        <w:t xml:space="preserve"> </w:t>
      </w:r>
      <w:r>
        <w:rPr>
          <w:sz w:val="24"/>
        </w:rPr>
        <w:t>общения; правильно,</w:t>
      </w:r>
      <w:r>
        <w:rPr>
          <w:spacing w:val="1"/>
          <w:sz w:val="24"/>
        </w:rPr>
        <w:t xml:space="preserve"> </w:t>
      </w:r>
      <w:r>
        <w:rPr>
          <w:sz w:val="24"/>
        </w:rPr>
        <w:t>логично,</w:t>
      </w:r>
      <w:r>
        <w:rPr>
          <w:spacing w:val="-3"/>
          <w:sz w:val="24"/>
        </w:rPr>
        <w:t xml:space="preserve"> </w:t>
      </w:r>
      <w:r>
        <w:rPr>
          <w:sz w:val="24"/>
        </w:rPr>
        <w:t>аргументированно</w:t>
      </w:r>
      <w:r>
        <w:rPr>
          <w:spacing w:val="1"/>
          <w:sz w:val="24"/>
        </w:rPr>
        <w:t xml:space="preserve"> </w:t>
      </w:r>
      <w:r>
        <w:rPr>
          <w:sz w:val="24"/>
        </w:rPr>
        <w:t>излагать</w:t>
      </w:r>
      <w:r>
        <w:rPr>
          <w:spacing w:val="-2"/>
          <w:sz w:val="24"/>
        </w:rPr>
        <w:t xml:space="preserve"> </w:t>
      </w:r>
      <w:r>
        <w:rPr>
          <w:sz w:val="24"/>
        </w:rPr>
        <w:t>свою</w:t>
      </w:r>
      <w:r>
        <w:rPr>
          <w:spacing w:val="-1"/>
          <w:sz w:val="24"/>
        </w:rPr>
        <w:t xml:space="preserve"> </w:t>
      </w:r>
      <w:r>
        <w:rPr>
          <w:sz w:val="24"/>
        </w:rPr>
        <w:t>точку</w:t>
      </w:r>
      <w:r>
        <w:rPr>
          <w:spacing w:val="-9"/>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поставленной</w:t>
      </w:r>
      <w:r>
        <w:rPr>
          <w:spacing w:val="-3"/>
          <w:sz w:val="24"/>
        </w:rPr>
        <w:t xml:space="preserve"> </w:t>
      </w:r>
      <w:r>
        <w:rPr>
          <w:sz w:val="24"/>
        </w:rPr>
        <w:t>проблеме;</w:t>
      </w:r>
    </w:p>
    <w:p w:rsidR="00E76707" w:rsidRDefault="00897AC9" w:rsidP="005C762A">
      <w:pPr>
        <w:pStyle w:val="a7"/>
        <w:numPr>
          <w:ilvl w:val="1"/>
          <w:numId w:val="46"/>
        </w:numPr>
        <w:tabs>
          <w:tab w:val="left" w:pos="1317"/>
        </w:tabs>
        <w:spacing w:line="242" w:lineRule="auto"/>
        <w:ind w:right="853" w:firstLine="566"/>
        <w:rPr>
          <w:sz w:val="24"/>
        </w:rPr>
      </w:pPr>
      <w:r>
        <w:rPr>
          <w:sz w:val="24"/>
        </w:rPr>
        <w:t>пользоваться невербальными средствами общения, понимать значение социальных</w:t>
      </w:r>
      <w:r>
        <w:rPr>
          <w:spacing w:val="1"/>
          <w:sz w:val="24"/>
        </w:rPr>
        <w:t xml:space="preserve"> </w:t>
      </w:r>
      <w:r>
        <w:rPr>
          <w:sz w:val="24"/>
        </w:rPr>
        <w:t>знаков;</w:t>
      </w:r>
    </w:p>
    <w:p w:rsidR="00E76707" w:rsidRDefault="00897AC9" w:rsidP="005C762A">
      <w:pPr>
        <w:pStyle w:val="a7"/>
        <w:numPr>
          <w:ilvl w:val="1"/>
          <w:numId w:val="46"/>
        </w:numPr>
        <w:tabs>
          <w:tab w:val="left" w:pos="1308"/>
        </w:tabs>
        <w:spacing w:line="242" w:lineRule="auto"/>
        <w:ind w:right="856" w:firstLine="566"/>
        <w:rPr>
          <w:sz w:val="24"/>
        </w:rPr>
      </w:pPr>
      <w:r>
        <w:rPr>
          <w:sz w:val="24"/>
        </w:rPr>
        <w:t>аргументированно вести диалог, уметь смягчать конфликтные ситуации; корректно</w:t>
      </w:r>
      <w:r>
        <w:rPr>
          <w:spacing w:val="1"/>
          <w:sz w:val="24"/>
        </w:rPr>
        <w:t xml:space="preserve"> </w:t>
      </w:r>
      <w:r>
        <w:rPr>
          <w:sz w:val="24"/>
        </w:rPr>
        <w:t>выражать</w:t>
      </w:r>
      <w:r>
        <w:rPr>
          <w:spacing w:val="10"/>
          <w:sz w:val="24"/>
        </w:rPr>
        <w:t xml:space="preserve"> </w:t>
      </w:r>
      <w:r>
        <w:rPr>
          <w:sz w:val="24"/>
        </w:rPr>
        <w:t>своё</w:t>
      </w:r>
      <w:r>
        <w:rPr>
          <w:spacing w:val="3"/>
          <w:sz w:val="24"/>
        </w:rPr>
        <w:t xml:space="preserve"> </w:t>
      </w:r>
      <w:r>
        <w:rPr>
          <w:sz w:val="24"/>
        </w:rPr>
        <w:t>отношение</w:t>
      </w:r>
      <w:r>
        <w:rPr>
          <w:spacing w:val="7"/>
          <w:sz w:val="24"/>
        </w:rPr>
        <w:t xml:space="preserve"> </w:t>
      </w:r>
      <w:r>
        <w:rPr>
          <w:sz w:val="24"/>
        </w:rPr>
        <w:t>к</w:t>
      </w:r>
      <w:r>
        <w:rPr>
          <w:spacing w:val="7"/>
          <w:sz w:val="24"/>
        </w:rPr>
        <w:t xml:space="preserve"> </w:t>
      </w:r>
      <w:r>
        <w:rPr>
          <w:sz w:val="24"/>
        </w:rPr>
        <w:t>суждениям</w:t>
      </w:r>
      <w:r>
        <w:rPr>
          <w:spacing w:val="15"/>
          <w:sz w:val="24"/>
        </w:rPr>
        <w:t xml:space="preserve"> </w:t>
      </w:r>
      <w:r>
        <w:rPr>
          <w:sz w:val="24"/>
        </w:rPr>
        <w:t>собеседников,</w:t>
      </w:r>
      <w:r>
        <w:rPr>
          <w:spacing w:val="11"/>
          <w:sz w:val="24"/>
        </w:rPr>
        <w:t xml:space="preserve"> </w:t>
      </w:r>
      <w:r>
        <w:rPr>
          <w:sz w:val="24"/>
        </w:rPr>
        <w:t>проявлять</w:t>
      </w:r>
      <w:r>
        <w:rPr>
          <w:spacing w:val="9"/>
          <w:sz w:val="24"/>
        </w:rPr>
        <w:t xml:space="preserve"> </w:t>
      </w:r>
      <w:r>
        <w:rPr>
          <w:sz w:val="24"/>
        </w:rPr>
        <w:t>уважительное</w:t>
      </w:r>
      <w:r>
        <w:rPr>
          <w:spacing w:val="4"/>
          <w:sz w:val="24"/>
        </w:rPr>
        <w:t xml:space="preserve"> </w:t>
      </w:r>
      <w:r>
        <w:rPr>
          <w:sz w:val="24"/>
        </w:rPr>
        <w:t>отношение</w:t>
      </w:r>
      <w:r>
        <w:rPr>
          <w:spacing w:val="7"/>
          <w:sz w:val="24"/>
        </w:rPr>
        <w:t xml:space="preserve"> </w:t>
      </w:r>
      <w:r>
        <w:rPr>
          <w:sz w:val="24"/>
        </w:rPr>
        <w:t>к</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pPr>
        <w:pStyle w:val="a3"/>
        <w:spacing w:before="66" w:line="237" w:lineRule="auto"/>
        <w:ind w:right="864" w:firstLine="0"/>
      </w:pPr>
      <w:r>
        <w:lastRenderedPageBreak/>
        <w:t>оппоненту и</w:t>
      </w:r>
      <w:r>
        <w:rPr>
          <w:spacing w:val="1"/>
        </w:rPr>
        <w:t xml:space="preserve"> </w:t>
      </w:r>
      <w:r>
        <w:t>в</w:t>
      </w:r>
      <w:r>
        <w:rPr>
          <w:spacing w:val="1"/>
        </w:rPr>
        <w:t xml:space="preserve"> </w:t>
      </w:r>
      <w:r>
        <w:t>корректной</w:t>
      </w:r>
      <w:r>
        <w:rPr>
          <w:spacing w:val="1"/>
        </w:rPr>
        <w:t xml:space="preserve"> </w:t>
      </w:r>
      <w:r>
        <w:t>форме формулировать</w:t>
      </w:r>
      <w:r>
        <w:rPr>
          <w:spacing w:val="1"/>
        </w:rPr>
        <w:t xml:space="preserve"> </w:t>
      </w:r>
      <w:r>
        <w:t>свои возражения,</w:t>
      </w:r>
      <w:r>
        <w:rPr>
          <w:spacing w:val="1"/>
        </w:rPr>
        <w:t xml:space="preserve"> </w:t>
      </w:r>
      <w:r>
        <w:t>задавать вопросы по</w:t>
      </w:r>
      <w:r>
        <w:rPr>
          <w:spacing w:val="1"/>
        </w:rPr>
        <w:t xml:space="preserve"> </w:t>
      </w:r>
      <w:r>
        <w:t>существу</w:t>
      </w:r>
      <w:r>
        <w:rPr>
          <w:spacing w:val="-9"/>
        </w:rPr>
        <w:t xml:space="preserve"> </w:t>
      </w:r>
      <w:r>
        <w:t>обсуждаемой</w:t>
      </w:r>
      <w:r>
        <w:rPr>
          <w:spacing w:val="3"/>
        </w:rPr>
        <w:t xml:space="preserve"> </w:t>
      </w:r>
      <w:r>
        <w:t>темы;</w:t>
      </w:r>
    </w:p>
    <w:p w:rsidR="00E76707" w:rsidRDefault="00897AC9" w:rsidP="005C762A">
      <w:pPr>
        <w:pStyle w:val="a7"/>
        <w:numPr>
          <w:ilvl w:val="1"/>
          <w:numId w:val="46"/>
        </w:numPr>
        <w:tabs>
          <w:tab w:val="left" w:pos="1322"/>
        </w:tabs>
        <w:spacing w:before="4"/>
        <w:ind w:right="858" w:firstLine="566"/>
        <w:rPr>
          <w:sz w:val="24"/>
        </w:rPr>
      </w:pPr>
      <w:r>
        <w:rPr>
          <w:sz w:val="24"/>
        </w:rPr>
        <w:t>логично</w:t>
      </w:r>
      <w:r>
        <w:rPr>
          <w:spacing w:val="1"/>
          <w:sz w:val="24"/>
        </w:rPr>
        <w:t xml:space="preserve"> </w:t>
      </w:r>
      <w:r>
        <w:rPr>
          <w:sz w:val="24"/>
        </w:rPr>
        <w:t>и корректно</w:t>
      </w:r>
      <w:r>
        <w:rPr>
          <w:spacing w:val="1"/>
          <w:sz w:val="24"/>
        </w:rPr>
        <w:t xml:space="preserve"> </w:t>
      </w:r>
      <w:r>
        <w:rPr>
          <w:sz w:val="24"/>
        </w:rPr>
        <w:t>с точки зрения культуры</w:t>
      </w:r>
      <w:r>
        <w:rPr>
          <w:spacing w:val="1"/>
          <w:sz w:val="24"/>
        </w:rPr>
        <w:t xml:space="preserve"> </w:t>
      </w:r>
      <w:r>
        <w:rPr>
          <w:sz w:val="24"/>
        </w:rPr>
        <w:t>речи</w:t>
      </w:r>
      <w:r>
        <w:rPr>
          <w:spacing w:val="1"/>
          <w:sz w:val="24"/>
        </w:rPr>
        <w:t xml:space="preserve"> </w:t>
      </w:r>
      <w:r>
        <w:rPr>
          <w:sz w:val="24"/>
        </w:rPr>
        <w:t>излагать свою точку зрения;</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 тексты</w:t>
      </w:r>
      <w:r>
        <w:rPr>
          <w:spacing w:val="4"/>
          <w:sz w:val="24"/>
        </w:rPr>
        <w:t xml:space="preserve"> </w:t>
      </w:r>
      <w:r>
        <w:rPr>
          <w:sz w:val="24"/>
        </w:rPr>
        <w:t>с</w:t>
      </w:r>
      <w:r>
        <w:rPr>
          <w:spacing w:val="-5"/>
          <w:sz w:val="24"/>
        </w:rPr>
        <w:t xml:space="preserve"> </w:t>
      </w:r>
      <w:r>
        <w:rPr>
          <w:sz w:val="24"/>
        </w:rPr>
        <w:t>учётом</w:t>
      </w:r>
      <w:r>
        <w:rPr>
          <w:spacing w:val="-1"/>
          <w:sz w:val="24"/>
        </w:rPr>
        <w:t xml:space="preserve"> </w:t>
      </w:r>
      <w:r>
        <w:rPr>
          <w:sz w:val="24"/>
        </w:rPr>
        <w:t>цели</w:t>
      </w:r>
      <w:r>
        <w:rPr>
          <w:spacing w:val="-2"/>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аудитории;</w:t>
      </w:r>
    </w:p>
    <w:p w:rsidR="00E76707" w:rsidRDefault="00897AC9" w:rsidP="005C762A">
      <w:pPr>
        <w:pStyle w:val="a7"/>
        <w:numPr>
          <w:ilvl w:val="1"/>
          <w:numId w:val="46"/>
        </w:numPr>
        <w:tabs>
          <w:tab w:val="left" w:pos="1327"/>
        </w:tabs>
        <w:ind w:right="847" w:firstLine="566"/>
        <w:rPr>
          <w:sz w:val="24"/>
        </w:rPr>
      </w:pPr>
      <w:r>
        <w:rPr>
          <w:sz w:val="24"/>
        </w:rPr>
        <w:t>осуществлять</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иной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гуманистических</w:t>
      </w:r>
      <w:r>
        <w:rPr>
          <w:spacing w:val="1"/>
          <w:sz w:val="24"/>
        </w:rPr>
        <w:t xml:space="preserve"> </w:t>
      </w:r>
      <w:r>
        <w:rPr>
          <w:sz w:val="24"/>
        </w:rPr>
        <w:t>ценностей,</w:t>
      </w:r>
      <w:r>
        <w:rPr>
          <w:spacing w:val="-2"/>
          <w:sz w:val="24"/>
        </w:rPr>
        <w:t xml:space="preserve"> </w:t>
      </w:r>
      <w:r>
        <w:rPr>
          <w:sz w:val="24"/>
        </w:rPr>
        <w:t>взаимопонимания</w:t>
      </w:r>
      <w:r>
        <w:rPr>
          <w:spacing w:val="-3"/>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разных</w:t>
      </w:r>
      <w:r>
        <w:rPr>
          <w:spacing w:val="-3"/>
          <w:sz w:val="24"/>
        </w:rPr>
        <w:t xml:space="preserve"> </w:t>
      </w:r>
      <w:r>
        <w:rPr>
          <w:sz w:val="24"/>
        </w:rPr>
        <w:t>культур;</w:t>
      </w:r>
    </w:p>
    <w:p w:rsidR="00E76707" w:rsidRDefault="00897AC9" w:rsidP="005C762A">
      <w:pPr>
        <w:pStyle w:val="a7"/>
        <w:numPr>
          <w:ilvl w:val="1"/>
          <w:numId w:val="46"/>
        </w:numPr>
        <w:tabs>
          <w:tab w:val="left" w:pos="1279"/>
        </w:tabs>
        <w:spacing w:before="3" w:line="237" w:lineRule="auto"/>
        <w:ind w:right="857" w:firstLine="566"/>
        <w:rPr>
          <w:sz w:val="24"/>
        </w:rPr>
      </w:pPr>
      <w:r>
        <w:rPr>
          <w:sz w:val="24"/>
        </w:rPr>
        <w:t>принимать цели совместной деятельности, организовывать, координировать действия</w:t>
      </w:r>
      <w:r>
        <w:rPr>
          <w:spacing w:val="1"/>
          <w:sz w:val="24"/>
        </w:rPr>
        <w:t xml:space="preserve"> </w:t>
      </w:r>
      <w:r>
        <w:rPr>
          <w:sz w:val="24"/>
        </w:rPr>
        <w:t>по</w:t>
      </w:r>
      <w:r>
        <w:rPr>
          <w:spacing w:val="1"/>
          <w:sz w:val="24"/>
        </w:rPr>
        <w:t xml:space="preserve"> </w:t>
      </w:r>
      <w:r>
        <w:rPr>
          <w:sz w:val="24"/>
        </w:rPr>
        <w:t>их</w:t>
      </w:r>
      <w:r>
        <w:rPr>
          <w:spacing w:val="-3"/>
          <w:sz w:val="24"/>
        </w:rPr>
        <w:t xml:space="preserve"> </w:t>
      </w:r>
      <w:r>
        <w:rPr>
          <w:sz w:val="24"/>
        </w:rPr>
        <w:t>достижению;</w:t>
      </w:r>
    </w:p>
    <w:p w:rsidR="00E76707" w:rsidRDefault="00897AC9" w:rsidP="005C762A">
      <w:pPr>
        <w:pStyle w:val="a7"/>
        <w:numPr>
          <w:ilvl w:val="1"/>
          <w:numId w:val="46"/>
        </w:numPr>
        <w:tabs>
          <w:tab w:val="left" w:pos="1317"/>
        </w:tabs>
        <w:spacing w:before="5" w:line="237" w:lineRule="auto"/>
        <w:ind w:right="853" w:firstLine="566"/>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своего вклада и вклада каждого</w:t>
      </w:r>
      <w:r>
        <w:rPr>
          <w:spacing w:val="1"/>
          <w:sz w:val="24"/>
        </w:rPr>
        <w:t xml:space="preserve"> </w:t>
      </w:r>
      <w:r>
        <w:rPr>
          <w:sz w:val="24"/>
        </w:rPr>
        <w:t>участника команды в общий</w:t>
      </w:r>
      <w:r>
        <w:rPr>
          <w:spacing w:val="1"/>
          <w:sz w:val="24"/>
        </w:rPr>
        <w:t xml:space="preserve"> </w:t>
      </w:r>
      <w:r>
        <w:rPr>
          <w:sz w:val="24"/>
        </w:rPr>
        <w:t>результат;</w:t>
      </w:r>
    </w:p>
    <w:p w:rsidR="00E76707" w:rsidRDefault="00897AC9" w:rsidP="005C762A">
      <w:pPr>
        <w:pStyle w:val="a7"/>
        <w:numPr>
          <w:ilvl w:val="1"/>
          <w:numId w:val="46"/>
        </w:numPr>
        <w:tabs>
          <w:tab w:val="left" w:pos="1313"/>
        </w:tabs>
        <w:spacing w:before="6" w:line="237" w:lineRule="auto"/>
        <w:ind w:right="855" w:firstLine="566"/>
        <w:rPr>
          <w:sz w:val="24"/>
        </w:rPr>
      </w:pPr>
      <w:r>
        <w:rPr>
          <w:sz w:val="24"/>
        </w:rPr>
        <w:t>уметь обобщать мнения нескольких людей и выражать это обобщение в устной и</w:t>
      </w:r>
      <w:r>
        <w:rPr>
          <w:spacing w:val="1"/>
          <w:sz w:val="24"/>
        </w:rPr>
        <w:t xml:space="preserve"> </w:t>
      </w:r>
      <w:r>
        <w:rPr>
          <w:sz w:val="24"/>
        </w:rPr>
        <w:t>письменной</w:t>
      </w:r>
      <w:r>
        <w:rPr>
          <w:spacing w:val="-3"/>
          <w:sz w:val="24"/>
        </w:rPr>
        <w:t xml:space="preserve"> </w:t>
      </w:r>
      <w:r>
        <w:rPr>
          <w:sz w:val="24"/>
        </w:rPr>
        <w:t>форме;</w:t>
      </w:r>
    </w:p>
    <w:p w:rsidR="00E76707" w:rsidRDefault="00897AC9" w:rsidP="005C762A">
      <w:pPr>
        <w:pStyle w:val="a7"/>
        <w:numPr>
          <w:ilvl w:val="1"/>
          <w:numId w:val="46"/>
        </w:numPr>
        <w:tabs>
          <w:tab w:val="left" w:pos="1337"/>
        </w:tabs>
        <w:spacing w:before="3"/>
        <w:ind w:right="851" w:firstLine="56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1"/>
          <w:sz w:val="24"/>
        </w:rPr>
        <w:t xml:space="preserve"> </w:t>
      </w:r>
      <w:r>
        <w:rPr>
          <w:sz w:val="24"/>
        </w:rPr>
        <w:t>значимости;</w:t>
      </w:r>
      <w:r>
        <w:rPr>
          <w:spacing w:val="1"/>
          <w:sz w:val="24"/>
        </w:rPr>
        <w:t xml:space="preserve"> </w:t>
      </w:r>
      <w:r>
        <w:rPr>
          <w:sz w:val="24"/>
        </w:rPr>
        <w:t>проявлять</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быть</w:t>
      </w:r>
      <w:r>
        <w:rPr>
          <w:spacing w:val="1"/>
          <w:sz w:val="24"/>
        </w:rPr>
        <w:t xml:space="preserve"> </w:t>
      </w:r>
      <w:r>
        <w:rPr>
          <w:sz w:val="24"/>
        </w:rPr>
        <w:t>инициативным;</w:t>
      </w:r>
    </w:p>
    <w:p w:rsidR="00E76707" w:rsidRDefault="00897AC9" w:rsidP="005C762A">
      <w:pPr>
        <w:pStyle w:val="a7"/>
        <w:numPr>
          <w:ilvl w:val="1"/>
          <w:numId w:val="46"/>
        </w:numPr>
        <w:tabs>
          <w:tab w:val="left" w:pos="1418"/>
        </w:tabs>
        <w:spacing w:line="242" w:lineRule="auto"/>
        <w:ind w:right="859" w:firstLine="566"/>
        <w:rPr>
          <w:sz w:val="24"/>
        </w:rPr>
      </w:pP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диалоге,</w:t>
      </w:r>
      <w:r>
        <w:rPr>
          <w:spacing w:val="1"/>
          <w:sz w:val="24"/>
        </w:rPr>
        <w:t xml:space="preserve"> </w:t>
      </w:r>
      <w:r>
        <w:rPr>
          <w:sz w:val="24"/>
        </w:rPr>
        <w:t>разрабатывать</w:t>
      </w:r>
      <w:r>
        <w:rPr>
          <w:spacing w:val="1"/>
          <w:sz w:val="24"/>
        </w:rPr>
        <w:t xml:space="preserve"> </w:t>
      </w:r>
      <w:r>
        <w:rPr>
          <w:sz w:val="24"/>
        </w:rPr>
        <w:t>индивидуальный</w:t>
      </w:r>
      <w:r>
        <w:rPr>
          <w:spacing w:val="2"/>
          <w:sz w:val="24"/>
        </w:rPr>
        <w:t xml:space="preserve"> </w:t>
      </w:r>
      <w:r>
        <w:rPr>
          <w:sz w:val="24"/>
        </w:rPr>
        <w:t>и</w:t>
      </w:r>
      <w:r>
        <w:rPr>
          <w:spacing w:val="-3"/>
          <w:sz w:val="24"/>
        </w:rPr>
        <w:t xml:space="preserve"> </w:t>
      </w:r>
      <w:r>
        <w:rPr>
          <w:sz w:val="24"/>
        </w:rPr>
        <w:t>(или)</w:t>
      </w:r>
      <w:r>
        <w:rPr>
          <w:spacing w:val="2"/>
          <w:sz w:val="24"/>
        </w:rPr>
        <w:t xml:space="preserve"> </w:t>
      </w:r>
      <w:r>
        <w:rPr>
          <w:sz w:val="24"/>
        </w:rPr>
        <w:t>коллективный</w:t>
      </w:r>
      <w:r>
        <w:rPr>
          <w:spacing w:val="2"/>
          <w:sz w:val="24"/>
        </w:rPr>
        <w:t xml:space="preserve"> </w:t>
      </w:r>
      <w:r>
        <w:rPr>
          <w:sz w:val="24"/>
        </w:rPr>
        <w:t>учебный</w:t>
      </w:r>
      <w:r>
        <w:rPr>
          <w:spacing w:val="2"/>
          <w:sz w:val="24"/>
        </w:rPr>
        <w:t xml:space="preserve"> </w:t>
      </w:r>
      <w:r>
        <w:rPr>
          <w:sz w:val="24"/>
        </w:rPr>
        <w:t>проект.</w:t>
      </w:r>
    </w:p>
    <w:p w:rsidR="00E76707" w:rsidRDefault="00897AC9">
      <w:pPr>
        <w:pStyle w:val="a3"/>
        <w:spacing w:line="271" w:lineRule="exact"/>
        <w:ind w:left="1119"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r>
        <w:rPr>
          <w:spacing w:val="-7"/>
        </w:rPr>
        <w:t xml:space="preserve"> </w:t>
      </w:r>
      <w:r>
        <w:t>включает</w:t>
      </w:r>
      <w:r>
        <w:rPr>
          <w:spacing w:val="-4"/>
        </w:rPr>
        <w:t xml:space="preserve"> </w:t>
      </w:r>
      <w:r>
        <w:t>умения:</w:t>
      </w:r>
    </w:p>
    <w:p w:rsidR="00E76707" w:rsidRDefault="00897AC9" w:rsidP="005C762A">
      <w:pPr>
        <w:pStyle w:val="a7"/>
        <w:numPr>
          <w:ilvl w:val="1"/>
          <w:numId w:val="46"/>
        </w:numPr>
        <w:tabs>
          <w:tab w:val="left" w:pos="1313"/>
        </w:tabs>
        <w:spacing w:before="3" w:line="237" w:lineRule="auto"/>
        <w:ind w:right="855" w:firstLine="566"/>
        <w:rPr>
          <w:sz w:val="24"/>
        </w:rPr>
      </w:pPr>
      <w:r>
        <w:rPr>
          <w:sz w:val="24"/>
        </w:rPr>
        <w:t>самостоятельно составлять план действий при анализе и создании текста, вносить</w:t>
      </w:r>
      <w:r>
        <w:rPr>
          <w:spacing w:val="1"/>
          <w:sz w:val="24"/>
        </w:rPr>
        <w:t xml:space="preserve"> </w:t>
      </w:r>
      <w:r>
        <w:rPr>
          <w:sz w:val="24"/>
        </w:rPr>
        <w:t>необходимые</w:t>
      </w:r>
      <w:r>
        <w:rPr>
          <w:spacing w:val="-5"/>
          <w:sz w:val="24"/>
        </w:rPr>
        <w:t xml:space="preserve"> </w:t>
      </w:r>
      <w:r>
        <w:rPr>
          <w:sz w:val="24"/>
        </w:rPr>
        <w:t>коррективы;</w:t>
      </w:r>
    </w:p>
    <w:p w:rsidR="00E76707" w:rsidRDefault="00897AC9" w:rsidP="005C762A">
      <w:pPr>
        <w:pStyle w:val="a7"/>
        <w:numPr>
          <w:ilvl w:val="1"/>
          <w:numId w:val="46"/>
        </w:numPr>
        <w:tabs>
          <w:tab w:val="left" w:pos="1317"/>
        </w:tabs>
        <w:spacing w:before="5" w:line="237" w:lineRule="auto"/>
        <w:ind w:right="861" w:firstLine="566"/>
        <w:rPr>
          <w:sz w:val="24"/>
        </w:rPr>
      </w:pPr>
      <w:r>
        <w:rPr>
          <w:sz w:val="24"/>
        </w:rPr>
        <w:t>оценивать приобретённый опыт, в том числе речевой; анализировать и оценивать</w:t>
      </w:r>
      <w:r>
        <w:rPr>
          <w:spacing w:val="1"/>
          <w:sz w:val="24"/>
        </w:rPr>
        <w:t xml:space="preserve"> </w:t>
      </w:r>
      <w:r>
        <w:rPr>
          <w:sz w:val="24"/>
        </w:rPr>
        <w:t>собственную</w:t>
      </w:r>
      <w:r>
        <w:rPr>
          <w:spacing w:val="-2"/>
          <w:sz w:val="24"/>
        </w:rPr>
        <w:t xml:space="preserve"> </w:t>
      </w:r>
      <w:r>
        <w:rPr>
          <w:sz w:val="24"/>
        </w:rPr>
        <w:t>работу: меру</w:t>
      </w:r>
      <w:r>
        <w:rPr>
          <w:spacing w:val="-10"/>
          <w:sz w:val="24"/>
        </w:rPr>
        <w:t xml:space="preserve"> </w:t>
      </w:r>
      <w:r>
        <w:rPr>
          <w:sz w:val="24"/>
        </w:rPr>
        <w:t>самостоятельности,</w:t>
      </w:r>
      <w:r>
        <w:rPr>
          <w:spacing w:val="-7"/>
          <w:sz w:val="24"/>
        </w:rPr>
        <w:t xml:space="preserve"> </w:t>
      </w:r>
      <w:r>
        <w:rPr>
          <w:sz w:val="24"/>
        </w:rPr>
        <w:t>затруднения,</w:t>
      </w:r>
      <w:r>
        <w:rPr>
          <w:spacing w:val="2"/>
          <w:sz w:val="24"/>
        </w:rPr>
        <w:t xml:space="preserve"> </w:t>
      </w:r>
      <w:r>
        <w:rPr>
          <w:sz w:val="24"/>
        </w:rPr>
        <w:t>дефициты,</w:t>
      </w:r>
      <w:r>
        <w:rPr>
          <w:spacing w:val="-7"/>
          <w:sz w:val="24"/>
        </w:rPr>
        <w:t xml:space="preserve"> </w:t>
      </w:r>
      <w:r>
        <w:rPr>
          <w:sz w:val="24"/>
        </w:rPr>
        <w:t>ошибки</w:t>
      </w:r>
      <w:r>
        <w:rPr>
          <w:spacing w:val="-4"/>
          <w:sz w:val="24"/>
        </w:rPr>
        <w:t xml:space="preserve"> </w:t>
      </w:r>
      <w:r>
        <w:rPr>
          <w:sz w:val="24"/>
        </w:rPr>
        <w:t>и</w:t>
      </w:r>
      <w:r>
        <w:rPr>
          <w:spacing w:val="1"/>
          <w:sz w:val="24"/>
        </w:rPr>
        <w:t xml:space="preserve"> </w:t>
      </w:r>
      <w:r>
        <w:rPr>
          <w:sz w:val="24"/>
        </w:rPr>
        <w:t>другие;</w:t>
      </w:r>
    </w:p>
    <w:p w:rsidR="00E76707" w:rsidRDefault="00897AC9" w:rsidP="005C762A">
      <w:pPr>
        <w:pStyle w:val="a7"/>
        <w:numPr>
          <w:ilvl w:val="1"/>
          <w:numId w:val="46"/>
        </w:numPr>
        <w:tabs>
          <w:tab w:val="left" w:pos="1385"/>
        </w:tabs>
        <w:spacing w:before="4"/>
        <w:ind w:right="857" w:firstLine="566"/>
        <w:rPr>
          <w:sz w:val="24"/>
        </w:rPr>
      </w:pPr>
      <w:r>
        <w:rPr>
          <w:sz w:val="24"/>
        </w:rPr>
        <w:t>осуществлять</w:t>
      </w:r>
      <w:r>
        <w:rPr>
          <w:spacing w:val="1"/>
          <w:sz w:val="24"/>
        </w:rPr>
        <w:t xml:space="preserve"> </w:t>
      </w:r>
      <w:r>
        <w:rPr>
          <w:sz w:val="24"/>
        </w:rPr>
        <w:t>речевую</w:t>
      </w:r>
      <w:r>
        <w:rPr>
          <w:spacing w:val="1"/>
          <w:sz w:val="24"/>
        </w:rPr>
        <w:t xml:space="preserve"> </w:t>
      </w:r>
      <w:r>
        <w:rPr>
          <w:sz w:val="24"/>
        </w:rPr>
        <w:t>рефлексию</w:t>
      </w:r>
      <w:r>
        <w:rPr>
          <w:spacing w:val="1"/>
          <w:sz w:val="24"/>
        </w:rPr>
        <w:t xml:space="preserve"> </w:t>
      </w:r>
      <w:r>
        <w:rPr>
          <w:sz w:val="24"/>
        </w:rPr>
        <w:t>(выявлять</w:t>
      </w:r>
      <w:r>
        <w:rPr>
          <w:spacing w:val="1"/>
          <w:sz w:val="24"/>
        </w:rPr>
        <w:t xml:space="preserve"> </w:t>
      </w:r>
      <w:r>
        <w:rPr>
          <w:sz w:val="24"/>
        </w:rPr>
        <w:t>коммуникативные</w:t>
      </w:r>
      <w:r>
        <w:rPr>
          <w:spacing w:val="1"/>
          <w:sz w:val="24"/>
        </w:rPr>
        <w:t xml:space="preserve"> </w:t>
      </w:r>
      <w:r>
        <w:rPr>
          <w:sz w:val="24"/>
        </w:rPr>
        <w:t>неудачи</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причины,</w:t>
      </w:r>
      <w:r>
        <w:rPr>
          <w:spacing w:val="1"/>
          <w:sz w:val="24"/>
        </w:rPr>
        <w:t xml:space="preserve"> </w:t>
      </w:r>
      <w:r>
        <w:rPr>
          <w:sz w:val="24"/>
        </w:rPr>
        <w:t>уметь</w:t>
      </w:r>
      <w:r>
        <w:rPr>
          <w:spacing w:val="1"/>
          <w:sz w:val="24"/>
        </w:rPr>
        <w:t xml:space="preserve"> </w:t>
      </w:r>
      <w:r>
        <w:rPr>
          <w:sz w:val="24"/>
        </w:rPr>
        <w:t>предупреждать</w:t>
      </w:r>
      <w:r>
        <w:rPr>
          <w:spacing w:val="1"/>
          <w:sz w:val="24"/>
        </w:rPr>
        <w:t xml:space="preserve"> </w:t>
      </w:r>
      <w:r>
        <w:rPr>
          <w:sz w:val="24"/>
        </w:rPr>
        <w:t>их),</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приобретённому</w:t>
      </w:r>
      <w:r>
        <w:rPr>
          <w:spacing w:val="1"/>
          <w:sz w:val="24"/>
        </w:rPr>
        <w:t xml:space="preserve"> </w:t>
      </w:r>
      <w:r>
        <w:rPr>
          <w:sz w:val="24"/>
        </w:rPr>
        <w:t>речевому</w:t>
      </w:r>
      <w:r>
        <w:rPr>
          <w:spacing w:val="1"/>
          <w:sz w:val="24"/>
        </w:rPr>
        <w:t xml:space="preserve"> </w:t>
      </w:r>
      <w:r>
        <w:rPr>
          <w:sz w:val="24"/>
        </w:rPr>
        <w:t>опыту</w:t>
      </w:r>
      <w:r>
        <w:rPr>
          <w:spacing w:val="1"/>
          <w:sz w:val="24"/>
        </w:rPr>
        <w:t xml:space="preserve"> </w:t>
      </w:r>
      <w:r>
        <w:rPr>
          <w:sz w:val="24"/>
        </w:rPr>
        <w:t>и</w:t>
      </w:r>
      <w:r>
        <w:rPr>
          <w:spacing w:val="1"/>
          <w:sz w:val="24"/>
        </w:rPr>
        <w:t xml:space="preserve"> </w:t>
      </w:r>
      <w:r>
        <w:rPr>
          <w:sz w:val="24"/>
        </w:rPr>
        <w:t>корректировать</w:t>
      </w:r>
      <w:r>
        <w:rPr>
          <w:spacing w:val="-2"/>
          <w:sz w:val="24"/>
        </w:rPr>
        <w:t xml:space="preserve"> </w:t>
      </w:r>
      <w:r>
        <w:rPr>
          <w:sz w:val="24"/>
        </w:rPr>
        <w:t>собственную</w:t>
      </w:r>
      <w:r>
        <w:rPr>
          <w:spacing w:val="3"/>
          <w:sz w:val="24"/>
        </w:rPr>
        <w:t xml:space="preserve"> </w:t>
      </w:r>
      <w:r>
        <w:rPr>
          <w:sz w:val="24"/>
        </w:rPr>
        <w:t>речь</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целей</w:t>
      </w:r>
      <w:r>
        <w:rPr>
          <w:spacing w:val="3"/>
          <w:sz w:val="24"/>
        </w:rPr>
        <w:t xml:space="preserve"> </w:t>
      </w:r>
      <w:r>
        <w:rPr>
          <w:sz w:val="24"/>
        </w:rPr>
        <w:t>и</w:t>
      </w:r>
      <w:r>
        <w:rPr>
          <w:spacing w:val="2"/>
          <w:sz w:val="24"/>
        </w:rPr>
        <w:t xml:space="preserve"> </w:t>
      </w:r>
      <w:r>
        <w:rPr>
          <w:sz w:val="24"/>
        </w:rPr>
        <w:t>условий</w:t>
      </w:r>
      <w:r>
        <w:rPr>
          <w:spacing w:val="-7"/>
          <w:sz w:val="24"/>
        </w:rPr>
        <w:t xml:space="preserve"> </w:t>
      </w:r>
      <w:r>
        <w:rPr>
          <w:sz w:val="24"/>
        </w:rPr>
        <w:t>общения;</w:t>
      </w:r>
    </w:p>
    <w:p w:rsidR="00E76707" w:rsidRDefault="00897AC9" w:rsidP="005C762A">
      <w:pPr>
        <w:pStyle w:val="a7"/>
        <w:numPr>
          <w:ilvl w:val="1"/>
          <w:numId w:val="46"/>
        </w:numPr>
        <w:tabs>
          <w:tab w:val="left" w:pos="1264"/>
        </w:tabs>
        <w:spacing w:line="242" w:lineRule="auto"/>
        <w:ind w:right="845" w:firstLine="566"/>
        <w:rPr>
          <w:sz w:val="24"/>
        </w:rPr>
      </w:pPr>
      <w:r>
        <w:rPr>
          <w:sz w:val="24"/>
        </w:rPr>
        <w:t>давать оценку новым ситуациям, в том</w:t>
      </w:r>
      <w:r>
        <w:rPr>
          <w:spacing w:val="1"/>
          <w:sz w:val="24"/>
        </w:rPr>
        <w:t xml:space="preserve"> </w:t>
      </w:r>
      <w:r>
        <w:rPr>
          <w:sz w:val="24"/>
        </w:rPr>
        <w:t>числе</w:t>
      </w:r>
      <w:r>
        <w:rPr>
          <w:spacing w:val="1"/>
          <w:sz w:val="24"/>
        </w:rPr>
        <w:t xml:space="preserve"> </w:t>
      </w:r>
      <w:r>
        <w:rPr>
          <w:sz w:val="24"/>
        </w:rPr>
        <w:t>изображённым</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r>
        <w:rPr>
          <w:spacing w:val="-4"/>
          <w:sz w:val="24"/>
        </w:rPr>
        <w:t xml:space="preserve"> </w:t>
      </w:r>
      <w:r>
        <w:rPr>
          <w:sz w:val="24"/>
        </w:rPr>
        <w:t>оценивать</w:t>
      </w:r>
      <w:r>
        <w:rPr>
          <w:spacing w:val="-1"/>
          <w:sz w:val="24"/>
        </w:rPr>
        <w:t xml:space="preserve"> </w:t>
      </w:r>
      <w:r>
        <w:rPr>
          <w:sz w:val="24"/>
        </w:rPr>
        <w:t>приобретенный</w:t>
      </w:r>
      <w:r>
        <w:rPr>
          <w:spacing w:val="-8"/>
          <w:sz w:val="24"/>
        </w:rPr>
        <w:t xml:space="preserve"> </w:t>
      </w:r>
      <w:r>
        <w:rPr>
          <w:sz w:val="24"/>
        </w:rPr>
        <w:t>опыт</w:t>
      </w:r>
      <w:r>
        <w:rPr>
          <w:spacing w:val="2"/>
          <w:sz w:val="24"/>
        </w:rPr>
        <w:t xml:space="preserve"> </w:t>
      </w:r>
      <w:r>
        <w:rPr>
          <w:sz w:val="24"/>
        </w:rPr>
        <w:t>с учетом</w:t>
      </w:r>
      <w:r>
        <w:rPr>
          <w:spacing w:val="-1"/>
          <w:sz w:val="24"/>
        </w:rPr>
        <w:t xml:space="preserve"> </w:t>
      </w:r>
      <w:r>
        <w:rPr>
          <w:sz w:val="24"/>
        </w:rPr>
        <w:t>литературных</w:t>
      </w:r>
      <w:r>
        <w:rPr>
          <w:spacing w:val="-4"/>
          <w:sz w:val="24"/>
        </w:rPr>
        <w:t xml:space="preserve"> </w:t>
      </w:r>
      <w:r>
        <w:rPr>
          <w:sz w:val="24"/>
        </w:rPr>
        <w:t>знаний;</w:t>
      </w:r>
    </w:p>
    <w:p w:rsidR="00E76707" w:rsidRDefault="00897AC9" w:rsidP="005C762A">
      <w:pPr>
        <w:pStyle w:val="a7"/>
        <w:numPr>
          <w:ilvl w:val="1"/>
          <w:numId w:val="46"/>
        </w:numPr>
        <w:tabs>
          <w:tab w:val="left" w:pos="1259"/>
        </w:tabs>
        <w:spacing w:line="271" w:lineRule="exact"/>
        <w:ind w:left="1258" w:hanging="140"/>
        <w:rPr>
          <w:sz w:val="24"/>
        </w:rPr>
      </w:pPr>
      <w:r>
        <w:rPr>
          <w:sz w:val="24"/>
        </w:rPr>
        <w:t>осознавать</w:t>
      </w:r>
      <w:r>
        <w:rPr>
          <w:spacing w:val="-1"/>
          <w:sz w:val="24"/>
        </w:rPr>
        <w:t xml:space="preserve"> </w:t>
      </w:r>
      <w:r>
        <w:rPr>
          <w:sz w:val="24"/>
        </w:rPr>
        <w:t>ценностное</w:t>
      </w:r>
      <w:r>
        <w:rPr>
          <w:spacing w:val="-7"/>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литературе</w:t>
      </w:r>
      <w:r>
        <w:rPr>
          <w:spacing w:val="-2"/>
          <w:sz w:val="24"/>
        </w:rPr>
        <w:t xml:space="preserve"> </w:t>
      </w:r>
      <w:r>
        <w:rPr>
          <w:sz w:val="24"/>
        </w:rPr>
        <w:t>как</w:t>
      </w:r>
      <w:r>
        <w:rPr>
          <w:spacing w:val="-3"/>
          <w:sz w:val="24"/>
        </w:rPr>
        <w:t xml:space="preserve"> </w:t>
      </w:r>
      <w:r>
        <w:rPr>
          <w:sz w:val="24"/>
        </w:rPr>
        <w:t>неотъемлемой</w:t>
      </w:r>
      <w:r>
        <w:rPr>
          <w:spacing w:val="-4"/>
          <w:sz w:val="24"/>
        </w:rPr>
        <w:t xml:space="preserve"> </w:t>
      </w:r>
      <w:r>
        <w:rPr>
          <w:sz w:val="24"/>
        </w:rPr>
        <w:t>части</w:t>
      </w:r>
      <w:r>
        <w:rPr>
          <w:spacing w:val="1"/>
          <w:sz w:val="24"/>
        </w:rPr>
        <w:t xml:space="preserve"> </w:t>
      </w:r>
      <w:r>
        <w:rPr>
          <w:sz w:val="24"/>
        </w:rPr>
        <w:t>культуры;</w:t>
      </w:r>
    </w:p>
    <w:p w:rsidR="00E76707" w:rsidRDefault="00897AC9" w:rsidP="005C762A">
      <w:pPr>
        <w:pStyle w:val="a7"/>
        <w:numPr>
          <w:ilvl w:val="1"/>
          <w:numId w:val="46"/>
        </w:numPr>
        <w:tabs>
          <w:tab w:val="left" w:pos="1284"/>
        </w:tabs>
        <w:spacing w:before="3" w:line="237" w:lineRule="auto"/>
        <w:ind w:right="848" w:firstLine="566"/>
        <w:rPr>
          <w:sz w:val="24"/>
        </w:rPr>
      </w:pPr>
      <w:r>
        <w:rPr>
          <w:sz w:val="24"/>
        </w:rPr>
        <w:t>выявлять взаимосвязи между языковым, литературным, интеллектуальным, духовно-</w:t>
      </w:r>
      <w:r>
        <w:rPr>
          <w:spacing w:val="1"/>
          <w:sz w:val="24"/>
        </w:rPr>
        <w:t xml:space="preserve"> </w:t>
      </w:r>
      <w:r>
        <w:rPr>
          <w:sz w:val="24"/>
        </w:rPr>
        <w:t>нравственным</w:t>
      </w:r>
      <w:r>
        <w:rPr>
          <w:spacing w:val="2"/>
          <w:sz w:val="24"/>
        </w:rPr>
        <w:t xml:space="preserve"> </w:t>
      </w:r>
      <w:r>
        <w:rPr>
          <w:sz w:val="24"/>
        </w:rPr>
        <w:t>развитием</w:t>
      </w:r>
      <w:r>
        <w:rPr>
          <w:spacing w:val="3"/>
          <w:sz w:val="24"/>
        </w:rPr>
        <w:t xml:space="preserve"> </w:t>
      </w:r>
      <w:r>
        <w:rPr>
          <w:sz w:val="24"/>
        </w:rPr>
        <w:t>личности;</w:t>
      </w:r>
    </w:p>
    <w:p w:rsidR="00E76707" w:rsidRDefault="00897AC9" w:rsidP="005C762A">
      <w:pPr>
        <w:pStyle w:val="a7"/>
        <w:numPr>
          <w:ilvl w:val="1"/>
          <w:numId w:val="46"/>
        </w:numPr>
        <w:tabs>
          <w:tab w:val="left" w:pos="1284"/>
        </w:tabs>
        <w:spacing w:before="3"/>
        <w:ind w:right="847" w:firstLine="566"/>
        <w:rPr>
          <w:sz w:val="24"/>
        </w:rPr>
      </w:pPr>
      <w:r>
        <w:rPr>
          <w:sz w:val="24"/>
        </w:rPr>
        <w:t>принимать мотивы и аргументы других при анализе результатов деятельности, в том</w:t>
      </w:r>
      <w:r>
        <w:rPr>
          <w:spacing w:val="1"/>
          <w:sz w:val="24"/>
        </w:rPr>
        <w:t xml:space="preserve"> </w:t>
      </w:r>
      <w:r>
        <w:rPr>
          <w:sz w:val="24"/>
        </w:rPr>
        <w:t>числе в процессе чтения художественной литературы и обсуждения литературных героев и</w:t>
      </w:r>
      <w:r>
        <w:rPr>
          <w:spacing w:val="1"/>
          <w:sz w:val="24"/>
        </w:rPr>
        <w:t xml:space="preserve"> </w:t>
      </w:r>
      <w:r>
        <w:rPr>
          <w:sz w:val="24"/>
        </w:rPr>
        <w:t>проблем,</w:t>
      </w:r>
      <w:r>
        <w:rPr>
          <w:spacing w:val="3"/>
          <w:sz w:val="24"/>
        </w:rPr>
        <w:t xml:space="preserve"> </w:t>
      </w:r>
      <w:r>
        <w:rPr>
          <w:sz w:val="24"/>
        </w:rPr>
        <w:t>поставленных</w:t>
      </w:r>
      <w:r>
        <w:rPr>
          <w:spacing w:val="-3"/>
          <w:sz w:val="24"/>
        </w:rPr>
        <w:t xml:space="preserve"> </w:t>
      </w:r>
      <w:r>
        <w:rPr>
          <w:sz w:val="24"/>
        </w:rPr>
        <w:t>в</w:t>
      </w:r>
      <w:r>
        <w:rPr>
          <w:spacing w:val="-2"/>
          <w:sz w:val="24"/>
        </w:rPr>
        <w:t xml:space="preserve"> </w:t>
      </w:r>
      <w:r>
        <w:rPr>
          <w:sz w:val="24"/>
        </w:rPr>
        <w:t>художественных</w:t>
      </w:r>
      <w:r>
        <w:rPr>
          <w:spacing w:val="-3"/>
          <w:sz w:val="24"/>
        </w:rPr>
        <w:t xml:space="preserve"> </w:t>
      </w:r>
      <w:r>
        <w:rPr>
          <w:sz w:val="24"/>
        </w:rPr>
        <w:t>произведениях.</w:t>
      </w:r>
    </w:p>
    <w:p w:rsidR="00E76707" w:rsidRDefault="00897AC9">
      <w:pPr>
        <w:spacing w:line="274" w:lineRule="exact"/>
        <w:ind w:left="1119"/>
        <w:jc w:val="both"/>
        <w:rPr>
          <w:i/>
          <w:sz w:val="24"/>
        </w:rPr>
      </w:pPr>
      <w:r>
        <w:rPr>
          <w:i/>
          <w:sz w:val="24"/>
        </w:rPr>
        <w:t>Иностранный</w:t>
      </w:r>
      <w:r>
        <w:rPr>
          <w:i/>
          <w:spacing w:val="-2"/>
          <w:sz w:val="24"/>
        </w:rPr>
        <w:t xml:space="preserve"> </w:t>
      </w:r>
      <w:r>
        <w:rPr>
          <w:i/>
          <w:sz w:val="24"/>
        </w:rPr>
        <w:t>язык.</w:t>
      </w:r>
    </w:p>
    <w:p w:rsidR="00E76707" w:rsidRDefault="00897AC9">
      <w:pPr>
        <w:pStyle w:val="a3"/>
        <w:spacing w:before="3"/>
        <w:ind w:right="852"/>
      </w:pPr>
      <w:r>
        <w:t>Формирование универсальных учебных познавательных действий включает базовые</w:t>
      </w:r>
      <w:r>
        <w:rPr>
          <w:spacing w:val="1"/>
        </w:rPr>
        <w:t xml:space="preserve"> </w:t>
      </w:r>
      <w:r>
        <w:t>логические и</w:t>
      </w:r>
      <w:r>
        <w:rPr>
          <w:spacing w:val="-2"/>
        </w:rPr>
        <w:t xml:space="preserve"> </w:t>
      </w:r>
      <w:r>
        <w:t>исследовательские</w:t>
      </w:r>
      <w:r>
        <w:rPr>
          <w:spacing w:val="1"/>
        </w:rPr>
        <w:t xml:space="preserve"> </w:t>
      </w:r>
      <w:r>
        <w:t>действия:</w:t>
      </w:r>
    </w:p>
    <w:p w:rsidR="00E76707" w:rsidRDefault="00897AC9" w:rsidP="005C762A">
      <w:pPr>
        <w:pStyle w:val="a7"/>
        <w:numPr>
          <w:ilvl w:val="1"/>
          <w:numId w:val="46"/>
        </w:numPr>
        <w:tabs>
          <w:tab w:val="left" w:pos="1412"/>
          <w:tab w:val="left" w:pos="1413"/>
          <w:tab w:val="left" w:pos="3172"/>
          <w:tab w:val="left" w:pos="4846"/>
          <w:tab w:val="left" w:pos="5992"/>
          <w:tab w:val="left" w:pos="6865"/>
          <w:tab w:val="left" w:pos="8169"/>
          <w:tab w:val="left" w:pos="9521"/>
        </w:tabs>
        <w:spacing w:before="2" w:line="237" w:lineRule="auto"/>
        <w:ind w:right="854" w:firstLine="566"/>
        <w:jc w:val="left"/>
        <w:rPr>
          <w:sz w:val="24"/>
        </w:rPr>
      </w:pPr>
      <w:r>
        <w:rPr>
          <w:sz w:val="24"/>
        </w:rPr>
        <w:t>анализировать,</w:t>
      </w:r>
      <w:r>
        <w:rPr>
          <w:sz w:val="24"/>
        </w:rPr>
        <w:tab/>
        <w:t>устанавливать</w:t>
      </w:r>
      <w:r>
        <w:rPr>
          <w:sz w:val="24"/>
        </w:rPr>
        <w:tab/>
        <w:t>аналогии</w:t>
      </w:r>
      <w:r>
        <w:rPr>
          <w:sz w:val="24"/>
        </w:rPr>
        <w:tab/>
        <w:t>между</w:t>
      </w:r>
      <w:r>
        <w:rPr>
          <w:sz w:val="24"/>
        </w:rPr>
        <w:tab/>
        <w:t>способами</w:t>
      </w:r>
      <w:r>
        <w:rPr>
          <w:sz w:val="24"/>
        </w:rPr>
        <w:tab/>
        <w:t>выражения</w:t>
      </w:r>
      <w:r>
        <w:rPr>
          <w:sz w:val="24"/>
        </w:rPr>
        <w:tab/>
      </w:r>
      <w:r>
        <w:rPr>
          <w:spacing w:val="-1"/>
          <w:sz w:val="24"/>
        </w:rPr>
        <w:t>мысли</w:t>
      </w:r>
      <w:r>
        <w:rPr>
          <w:spacing w:val="-57"/>
          <w:sz w:val="24"/>
        </w:rPr>
        <w:t xml:space="preserve"> </w:t>
      </w:r>
      <w:r>
        <w:rPr>
          <w:sz w:val="24"/>
        </w:rPr>
        <w:t>средствами</w:t>
      </w:r>
      <w:r>
        <w:rPr>
          <w:spacing w:val="2"/>
          <w:sz w:val="24"/>
        </w:rPr>
        <w:t xml:space="preserve"> </w:t>
      </w:r>
      <w:r>
        <w:rPr>
          <w:sz w:val="24"/>
        </w:rPr>
        <w:t>иностранного</w:t>
      </w:r>
      <w:r>
        <w:rPr>
          <w:spacing w:val="6"/>
          <w:sz w:val="24"/>
        </w:rPr>
        <w:t xml:space="preserve"> </w:t>
      </w:r>
      <w:r>
        <w:rPr>
          <w:sz w:val="24"/>
        </w:rPr>
        <w:t>и</w:t>
      </w:r>
      <w:r>
        <w:rPr>
          <w:spacing w:val="-2"/>
          <w:sz w:val="24"/>
        </w:rPr>
        <w:t xml:space="preserve"> </w:t>
      </w:r>
      <w:r>
        <w:rPr>
          <w:sz w:val="24"/>
        </w:rPr>
        <w:t>родного</w:t>
      </w:r>
      <w:r>
        <w:rPr>
          <w:spacing w:val="1"/>
          <w:sz w:val="24"/>
        </w:rPr>
        <w:t xml:space="preserve"> </w:t>
      </w:r>
      <w:r>
        <w:rPr>
          <w:sz w:val="24"/>
        </w:rPr>
        <w:t>языков;</w:t>
      </w:r>
    </w:p>
    <w:p w:rsidR="00E76707" w:rsidRDefault="00897AC9" w:rsidP="005C762A">
      <w:pPr>
        <w:pStyle w:val="a7"/>
        <w:numPr>
          <w:ilvl w:val="1"/>
          <w:numId w:val="46"/>
        </w:numPr>
        <w:tabs>
          <w:tab w:val="left" w:pos="1422"/>
          <w:tab w:val="left" w:pos="1423"/>
          <w:tab w:val="left" w:pos="2985"/>
          <w:tab w:val="left" w:pos="4098"/>
          <w:tab w:val="left" w:pos="4448"/>
          <w:tab w:val="left" w:pos="5618"/>
          <w:tab w:val="left" w:pos="6827"/>
          <w:tab w:val="left" w:pos="7790"/>
          <w:tab w:val="left" w:pos="8136"/>
          <w:tab w:val="left" w:pos="9349"/>
        </w:tabs>
        <w:spacing w:before="6" w:line="237" w:lineRule="auto"/>
        <w:ind w:right="854" w:firstLine="566"/>
        <w:jc w:val="left"/>
        <w:rPr>
          <w:sz w:val="24"/>
        </w:rPr>
      </w:pPr>
      <w:r>
        <w:rPr>
          <w:sz w:val="24"/>
        </w:rPr>
        <w:t>распознавать</w:t>
      </w:r>
      <w:r>
        <w:rPr>
          <w:sz w:val="24"/>
        </w:rPr>
        <w:tab/>
        <w:t>свойства</w:t>
      </w:r>
      <w:r>
        <w:rPr>
          <w:sz w:val="24"/>
        </w:rPr>
        <w:tab/>
        <w:t>и</w:t>
      </w:r>
      <w:r>
        <w:rPr>
          <w:sz w:val="24"/>
        </w:rPr>
        <w:tab/>
        <w:t>признаки</w:t>
      </w:r>
      <w:r>
        <w:rPr>
          <w:sz w:val="24"/>
        </w:rPr>
        <w:tab/>
        <w:t>языковых</w:t>
      </w:r>
      <w:r>
        <w:rPr>
          <w:sz w:val="24"/>
        </w:rPr>
        <w:tab/>
        <w:t>единиц</w:t>
      </w:r>
      <w:r>
        <w:rPr>
          <w:sz w:val="24"/>
        </w:rPr>
        <w:tab/>
        <w:t>и</w:t>
      </w:r>
      <w:r>
        <w:rPr>
          <w:sz w:val="24"/>
        </w:rPr>
        <w:tab/>
        <w:t>языковых</w:t>
      </w:r>
      <w:r>
        <w:rPr>
          <w:sz w:val="24"/>
        </w:rPr>
        <w:tab/>
        <w:t>явлений</w:t>
      </w:r>
      <w:r>
        <w:rPr>
          <w:spacing w:val="-57"/>
          <w:sz w:val="24"/>
        </w:rPr>
        <w:t xml:space="preserve"> </w:t>
      </w:r>
      <w:r>
        <w:rPr>
          <w:sz w:val="24"/>
        </w:rPr>
        <w:t>иностранного</w:t>
      </w:r>
      <w:r>
        <w:rPr>
          <w:spacing w:val="1"/>
          <w:sz w:val="24"/>
        </w:rPr>
        <w:t xml:space="preserve"> </w:t>
      </w:r>
      <w:r>
        <w:rPr>
          <w:sz w:val="24"/>
        </w:rPr>
        <w:t>языка;</w:t>
      </w:r>
    </w:p>
    <w:p w:rsidR="00E76707" w:rsidRDefault="00897AC9" w:rsidP="005C762A">
      <w:pPr>
        <w:pStyle w:val="a7"/>
        <w:numPr>
          <w:ilvl w:val="1"/>
          <w:numId w:val="46"/>
        </w:numPr>
        <w:tabs>
          <w:tab w:val="left" w:pos="1264"/>
        </w:tabs>
        <w:spacing w:before="3" w:line="275" w:lineRule="exact"/>
        <w:ind w:left="1263" w:hanging="145"/>
        <w:jc w:val="left"/>
        <w:rPr>
          <w:sz w:val="24"/>
        </w:rPr>
      </w:pPr>
      <w:r>
        <w:rPr>
          <w:sz w:val="24"/>
        </w:rPr>
        <w:t>сравнивать,</w:t>
      </w:r>
      <w:r>
        <w:rPr>
          <w:spacing w:val="-5"/>
          <w:sz w:val="24"/>
        </w:rPr>
        <w:t xml:space="preserve"> </w:t>
      </w:r>
      <w:r>
        <w:rPr>
          <w:sz w:val="24"/>
        </w:rPr>
        <w:t>классифицировать</w:t>
      </w:r>
      <w:r>
        <w:rPr>
          <w:spacing w:val="-5"/>
          <w:sz w:val="24"/>
        </w:rPr>
        <w:t xml:space="preserve"> </w:t>
      </w:r>
      <w:r>
        <w:rPr>
          <w:sz w:val="24"/>
        </w:rPr>
        <w:t>и</w:t>
      </w:r>
      <w:r>
        <w:rPr>
          <w:spacing w:val="-10"/>
          <w:sz w:val="24"/>
        </w:rPr>
        <w:t xml:space="preserve"> </w:t>
      </w:r>
      <w:r>
        <w:rPr>
          <w:sz w:val="24"/>
        </w:rPr>
        <w:t>обобщать</w:t>
      </w:r>
      <w:r>
        <w:rPr>
          <w:spacing w:val="-5"/>
          <w:sz w:val="24"/>
        </w:rPr>
        <w:t xml:space="preserve"> </w:t>
      </w:r>
      <w:r>
        <w:rPr>
          <w:sz w:val="24"/>
        </w:rPr>
        <w:t>их;</w:t>
      </w:r>
    </w:p>
    <w:p w:rsidR="00E76707" w:rsidRDefault="00897AC9" w:rsidP="005C762A">
      <w:pPr>
        <w:pStyle w:val="a7"/>
        <w:numPr>
          <w:ilvl w:val="1"/>
          <w:numId w:val="46"/>
        </w:numPr>
        <w:tabs>
          <w:tab w:val="left" w:pos="1298"/>
        </w:tabs>
        <w:spacing w:before="2" w:line="237" w:lineRule="auto"/>
        <w:ind w:right="858" w:firstLine="566"/>
        <w:jc w:val="left"/>
        <w:rPr>
          <w:sz w:val="24"/>
        </w:rPr>
      </w:pPr>
      <w:r>
        <w:rPr>
          <w:sz w:val="24"/>
        </w:rPr>
        <w:t>выявлять</w:t>
      </w:r>
      <w:r>
        <w:rPr>
          <w:spacing w:val="32"/>
          <w:sz w:val="24"/>
        </w:rPr>
        <w:t xml:space="preserve"> </w:t>
      </w:r>
      <w:r>
        <w:rPr>
          <w:sz w:val="24"/>
        </w:rPr>
        <w:t>признаки</w:t>
      </w:r>
      <w:r>
        <w:rPr>
          <w:spacing w:val="33"/>
          <w:sz w:val="24"/>
        </w:rPr>
        <w:t xml:space="preserve"> </w:t>
      </w:r>
      <w:r>
        <w:rPr>
          <w:sz w:val="24"/>
        </w:rPr>
        <w:t>и</w:t>
      </w:r>
      <w:r>
        <w:rPr>
          <w:spacing w:val="32"/>
          <w:sz w:val="24"/>
        </w:rPr>
        <w:t xml:space="preserve"> </w:t>
      </w:r>
      <w:r>
        <w:rPr>
          <w:sz w:val="24"/>
        </w:rPr>
        <w:t>свойства</w:t>
      </w:r>
      <w:r>
        <w:rPr>
          <w:spacing w:val="31"/>
          <w:sz w:val="24"/>
        </w:rPr>
        <w:t xml:space="preserve"> </w:t>
      </w:r>
      <w:r>
        <w:rPr>
          <w:sz w:val="24"/>
        </w:rPr>
        <w:t>языковых</w:t>
      </w:r>
      <w:r>
        <w:rPr>
          <w:spacing w:val="27"/>
          <w:sz w:val="24"/>
        </w:rPr>
        <w:t xml:space="preserve"> </w:t>
      </w:r>
      <w:r>
        <w:rPr>
          <w:sz w:val="24"/>
        </w:rPr>
        <w:t>единиц</w:t>
      </w:r>
      <w:r>
        <w:rPr>
          <w:spacing w:val="33"/>
          <w:sz w:val="24"/>
        </w:rPr>
        <w:t xml:space="preserve"> </w:t>
      </w:r>
      <w:r>
        <w:rPr>
          <w:sz w:val="24"/>
        </w:rPr>
        <w:t>и</w:t>
      </w:r>
      <w:r>
        <w:rPr>
          <w:spacing w:val="32"/>
          <w:sz w:val="24"/>
        </w:rPr>
        <w:t xml:space="preserve"> </w:t>
      </w:r>
      <w:r>
        <w:rPr>
          <w:sz w:val="24"/>
        </w:rPr>
        <w:t>языковых</w:t>
      </w:r>
      <w:r>
        <w:rPr>
          <w:spacing w:val="27"/>
          <w:sz w:val="24"/>
        </w:rPr>
        <w:t xml:space="preserve"> </w:t>
      </w:r>
      <w:r>
        <w:rPr>
          <w:sz w:val="24"/>
        </w:rPr>
        <w:t>явлений</w:t>
      </w:r>
      <w:r>
        <w:rPr>
          <w:spacing w:val="33"/>
          <w:sz w:val="24"/>
        </w:rPr>
        <w:t xml:space="preserve"> </w:t>
      </w:r>
      <w:r>
        <w:rPr>
          <w:sz w:val="24"/>
        </w:rPr>
        <w:t>иностранного</w:t>
      </w:r>
      <w:r>
        <w:rPr>
          <w:spacing w:val="-57"/>
          <w:sz w:val="24"/>
        </w:rPr>
        <w:t xml:space="preserve"> </w:t>
      </w:r>
      <w:r>
        <w:rPr>
          <w:sz w:val="24"/>
        </w:rPr>
        <w:t>языка (например,</w:t>
      </w:r>
      <w:r>
        <w:rPr>
          <w:spacing w:val="-2"/>
          <w:sz w:val="24"/>
        </w:rPr>
        <w:t xml:space="preserve"> </w:t>
      </w:r>
      <w:r>
        <w:rPr>
          <w:sz w:val="24"/>
        </w:rPr>
        <w:t>грамматических</w:t>
      </w:r>
      <w:r>
        <w:rPr>
          <w:spacing w:val="-3"/>
          <w:sz w:val="24"/>
        </w:rPr>
        <w:t xml:space="preserve"> </w:t>
      </w:r>
      <w:r>
        <w:rPr>
          <w:sz w:val="24"/>
        </w:rPr>
        <w:t>конструкции</w:t>
      </w:r>
      <w:r>
        <w:rPr>
          <w:spacing w:val="6"/>
          <w:sz w:val="24"/>
        </w:rPr>
        <w:t xml:space="preserve"> </w:t>
      </w:r>
      <w:r>
        <w:rPr>
          <w:sz w:val="24"/>
        </w:rPr>
        <w:t>и</w:t>
      </w:r>
      <w:r>
        <w:rPr>
          <w:spacing w:val="2"/>
          <w:sz w:val="24"/>
        </w:rPr>
        <w:t xml:space="preserve"> </w:t>
      </w:r>
      <w:r>
        <w:rPr>
          <w:sz w:val="24"/>
        </w:rPr>
        <w:t>их</w:t>
      </w:r>
      <w:r>
        <w:rPr>
          <w:spacing w:val="-3"/>
          <w:sz w:val="24"/>
        </w:rPr>
        <w:t xml:space="preserve"> </w:t>
      </w:r>
      <w:r>
        <w:rPr>
          <w:sz w:val="24"/>
        </w:rPr>
        <w:t>функций);</w:t>
      </w:r>
    </w:p>
    <w:p w:rsidR="00E76707" w:rsidRDefault="00897AC9" w:rsidP="005C762A">
      <w:pPr>
        <w:pStyle w:val="a7"/>
        <w:numPr>
          <w:ilvl w:val="1"/>
          <w:numId w:val="46"/>
        </w:numPr>
        <w:tabs>
          <w:tab w:val="left" w:pos="1399"/>
        </w:tabs>
        <w:spacing w:before="5" w:line="237" w:lineRule="auto"/>
        <w:ind w:right="859" w:firstLine="566"/>
        <w:jc w:val="left"/>
        <w:rPr>
          <w:sz w:val="24"/>
        </w:rPr>
      </w:pPr>
      <w:r>
        <w:rPr>
          <w:sz w:val="24"/>
        </w:rPr>
        <w:t>сравнивать</w:t>
      </w:r>
      <w:r>
        <w:rPr>
          <w:spacing w:val="15"/>
          <w:sz w:val="24"/>
        </w:rPr>
        <w:t xml:space="preserve"> </w:t>
      </w:r>
      <w:r>
        <w:rPr>
          <w:sz w:val="24"/>
        </w:rPr>
        <w:t>разные</w:t>
      </w:r>
      <w:r>
        <w:rPr>
          <w:spacing w:val="13"/>
          <w:sz w:val="24"/>
        </w:rPr>
        <w:t xml:space="preserve"> </w:t>
      </w:r>
      <w:r>
        <w:rPr>
          <w:sz w:val="24"/>
        </w:rPr>
        <w:t>типы</w:t>
      </w:r>
      <w:r>
        <w:rPr>
          <w:spacing w:val="11"/>
          <w:sz w:val="24"/>
        </w:rPr>
        <w:t xml:space="preserve"> </w:t>
      </w:r>
      <w:r>
        <w:rPr>
          <w:sz w:val="24"/>
        </w:rPr>
        <w:t>и</w:t>
      </w:r>
      <w:r>
        <w:rPr>
          <w:spacing w:val="15"/>
          <w:sz w:val="24"/>
        </w:rPr>
        <w:t xml:space="preserve"> </w:t>
      </w:r>
      <w:r>
        <w:rPr>
          <w:sz w:val="24"/>
        </w:rPr>
        <w:t>жанры</w:t>
      </w:r>
      <w:r>
        <w:rPr>
          <w:spacing w:val="16"/>
          <w:sz w:val="24"/>
        </w:rPr>
        <w:t xml:space="preserve"> </w:t>
      </w:r>
      <w:r>
        <w:rPr>
          <w:sz w:val="24"/>
        </w:rPr>
        <w:t>устных</w:t>
      </w:r>
      <w:r>
        <w:rPr>
          <w:spacing w:val="9"/>
          <w:sz w:val="24"/>
        </w:rPr>
        <w:t xml:space="preserve"> </w:t>
      </w:r>
      <w:r>
        <w:rPr>
          <w:sz w:val="24"/>
        </w:rPr>
        <w:t>и</w:t>
      </w:r>
      <w:r>
        <w:rPr>
          <w:spacing w:val="15"/>
          <w:sz w:val="24"/>
        </w:rPr>
        <w:t xml:space="preserve"> </w:t>
      </w:r>
      <w:r>
        <w:rPr>
          <w:sz w:val="24"/>
        </w:rPr>
        <w:t>письменных</w:t>
      </w:r>
      <w:r>
        <w:rPr>
          <w:spacing w:val="9"/>
          <w:sz w:val="24"/>
        </w:rPr>
        <w:t xml:space="preserve"> </w:t>
      </w:r>
      <w:r>
        <w:rPr>
          <w:sz w:val="24"/>
        </w:rPr>
        <w:t>высказываний</w:t>
      </w:r>
      <w:r>
        <w:rPr>
          <w:spacing w:val="10"/>
          <w:sz w:val="24"/>
        </w:rPr>
        <w:t xml:space="preserve"> </w:t>
      </w:r>
      <w:r>
        <w:rPr>
          <w:sz w:val="24"/>
        </w:rPr>
        <w:t>на</w:t>
      </w:r>
      <w:r>
        <w:rPr>
          <w:spacing w:val="-57"/>
          <w:sz w:val="24"/>
        </w:rPr>
        <w:t xml:space="preserve"> </w:t>
      </w:r>
      <w:r>
        <w:rPr>
          <w:sz w:val="24"/>
        </w:rPr>
        <w:t>иностранном</w:t>
      </w:r>
      <w:r>
        <w:rPr>
          <w:spacing w:val="-2"/>
          <w:sz w:val="24"/>
        </w:rPr>
        <w:t xml:space="preserve"> </w:t>
      </w:r>
      <w:r>
        <w:rPr>
          <w:sz w:val="24"/>
        </w:rPr>
        <w:t>языке;</w:t>
      </w:r>
    </w:p>
    <w:p w:rsidR="00E76707" w:rsidRDefault="00897AC9" w:rsidP="005C762A">
      <w:pPr>
        <w:pStyle w:val="a7"/>
        <w:numPr>
          <w:ilvl w:val="1"/>
          <w:numId w:val="46"/>
        </w:numPr>
        <w:tabs>
          <w:tab w:val="left" w:pos="1274"/>
        </w:tabs>
        <w:spacing w:before="3"/>
        <w:ind w:right="845" w:firstLine="566"/>
        <w:rPr>
          <w:sz w:val="24"/>
        </w:rPr>
      </w:pPr>
      <w:r>
        <w:rPr>
          <w:sz w:val="24"/>
        </w:rPr>
        <w:t>различать в иноязычном устном и письменном тексте - факт и мнение; анализировать</w:t>
      </w:r>
      <w:r>
        <w:rPr>
          <w:spacing w:val="1"/>
          <w:sz w:val="24"/>
        </w:rPr>
        <w:t xml:space="preserve"> </w:t>
      </w:r>
      <w:r>
        <w:rPr>
          <w:sz w:val="24"/>
        </w:rPr>
        <w:t>структурно и содержательно разные типы и жанры устных и письменных высказываний на</w:t>
      </w:r>
      <w:r>
        <w:rPr>
          <w:spacing w:val="1"/>
          <w:sz w:val="24"/>
        </w:rPr>
        <w:t xml:space="preserve"> </w:t>
      </w:r>
      <w:r>
        <w:rPr>
          <w:sz w:val="24"/>
        </w:rPr>
        <w:t>иностранном языке с целью дальнейшего использования результатов анализа в собственных</w:t>
      </w:r>
      <w:r>
        <w:rPr>
          <w:spacing w:val="1"/>
          <w:sz w:val="24"/>
        </w:rPr>
        <w:t xml:space="preserve"> </w:t>
      </w:r>
      <w:r>
        <w:rPr>
          <w:sz w:val="24"/>
        </w:rPr>
        <w:t>высказывания;</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356"/>
        </w:tabs>
        <w:spacing w:before="64"/>
        <w:ind w:right="847" w:firstLine="566"/>
        <w:rPr>
          <w:sz w:val="24"/>
        </w:rPr>
      </w:pPr>
      <w:r>
        <w:rPr>
          <w:sz w:val="24"/>
        </w:rPr>
        <w:lastRenderedPageBreak/>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 единиц изучаемого языка, языковых явлений (лексических, грамматических),</w:t>
      </w:r>
      <w:r>
        <w:rPr>
          <w:spacing w:val="1"/>
          <w:sz w:val="24"/>
        </w:rPr>
        <w:t xml:space="preserve"> </w:t>
      </w:r>
      <w:r>
        <w:rPr>
          <w:sz w:val="24"/>
        </w:rPr>
        <w:t>социокультурных</w:t>
      </w:r>
      <w:r>
        <w:rPr>
          <w:spacing w:val="-4"/>
          <w:sz w:val="24"/>
        </w:rPr>
        <w:t xml:space="preserve"> </w:t>
      </w:r>
      <w:r>
        <w:rPr>
          <w:sz w:val="24"/>
        </w:rPr>
        <w:t>явлений;</w:t>
      </w:r>
    </w:p>
    <w:p w:rsidR="00E76707" w:rsidRDefault="00897AC9" w:rsidP="005C762A">
      <w:pPr>
        <w:pStyle w:val="a7"/>
        <w:numPr>
          <w:ilvl w:val="1"/>
          <w:numId w:val="46"/>
        </w:numPr>
        <w:tabs>
          <w:tab w:val="left" w:pos="1269"/>
        </w:tabs>
        <w:spacing w:line="242" w:lineRule="auto"/>
        <w:ind w:right="854" w:firstLine="566"/>
        <w:rPr>
          <w:sz w:val="24"/>
        </w:rPr>
      </w:pPr>
      <w:r>
        <w:rPr>
          <w:sz w:val="24"/>
        </w:rPr>
        <w:t>формулировать в устной или письменной форме гипотезу предстоящего исследования</w:t>
      </w:r>
      <w:r>
        <w:rPr>
          <w:spacing w:val="-57"/>
          <w:sz w:val="24"/>
        </w:rPr>
        <w:t xml:space="preserve"> </w:t>
      </w:r>
      <w:r>
        <w:rPr>
          <w:sz w:val="24"/>
        </w:rPr>
        <w:t>(исследовательского</w:t>
      </w:r>
      <w:r>
        <w:rPr>
          <w:spacing w:val="1"/>
          <w:sz w:val="24"/>
        </w:rPr>
        <w:t xml:space="preserve"> </w:t>
      </w:r>
      <w:r>
        <w:rPr>
          <w:sz w:val="24"/>
        </w:rPr>
        <w:t>проекта)</w:t>
      </w:r>
      <w:r>
        <w:rPr>
          <w:spacing w:val="2"/>
          <w:sz w:val="24"/>
        </w:rPr>
        <w:t xml:space="preserve"> </w:t>
      </w:r>
      <w:r>
        <w:rPr>
          <w:sz w:val="24"/>
        </w:rPr>
        <w:t>языковых</w:t>
      </w:r>
      <w:r>
        <w:rPr>
          <w:spacing w:val="-4"/>
          <w:sz w:val="24"/>
        </w:rPr>
        <w:t xml:space="preserve"> </w:t>
      </w:r>
      <w:r>
        <w:rPr>
          <w:sz w:val="24"/>
        </w:rPr>
        <w:t>явлений;</w:t>
      </w:r>
      <w:r>
        <w:rPr>
          <w:spacing w:val="-4"/>
          <w:sz w:val="24"/>
        </w:rPr>
        <w:t xml:space="preserve"> </w:t>
      </w:r>
      <w:r>
        <w:rPr>
          <w:sz w:val="24"/>
        </w:rPr>
        <w:t>осуществлять</w:t>
      </w:r>
      <w:r>
        <w:rPr>
          <w:spacing w:val="1"/>
          <w:sz w:val="24"/>
        </w:rPr>
        <w:t xml:space="preserve"> </w:t>
      </w:r>
      <w:r>
        <w:rPr>
          <w:sz w:val="24"/>
        </w:rPr>
        <w:t>проверку</w:t>
      </w:r>
      <w:r>
        <w:rPr>
          <w:spacing w:val="-9"/>
          <w:sz w:val="24"/>
        </w:rPr>
        <w:t xml:space="preserve"> </w:t>
      </w:r>
      <w:r>
        <w:rPr>
          <w:sz w:val="24"/>
        </w:rPr>
        <w:t>гипотезы;</w:t>
      </w:r>
    </w:p>
    <w:p w:rsidR="00E76707" w:rsidRDefault="00897AC9" w:rsidP="005C762A">
      <w:pPr>
        <w:pStyle w:val="a7"/>
        <w:numPr>
          <w:ilvl w:val="1"/>
          <w:numId w:val="46"/>
        </w:numPr>
        <w:tabs>
          <w:tab w:val="left" w:pos="1308"/>
        </w:tabs>
        <w:spacing w:line="242" w:lineRule="auto"/>
        <w:ind w:right="857" w:firstLine="566"/>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языковыми</w:t>
      </w:r>
      <w:r>
        <w:rPr>
          <w:spacing w:val="-2"/>
          <w:sz w:val="24"/>
        </w:rPr>
        <w:t xml:space="preserve"> </w:t>
      </w:r>
      <w:r>
        <w:rPr>
          <w:sz w:val="24"/>
        </w:rPr>
        <w:t>явлениями;</w:t>
      </w:r>
    </w:p>
    <w:p w:rsidR="00E76707" w:rsidRDefault="00897AC9" w:rsidP="005C762A">
      <w:pPr>
        <w:pStyle w:val="a7"/>
        <w:numPr>
          <w:ilvl w:val="1"/>
          <w:numId w:val="46"/>
        </w:numPr>
        <w:tabs>
          <w:tab w:val="left" w:pos="1365"/>
        </w:tabs>
        <w:ind w:right="855" w:firstLine="566"/>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электронной презентации, схемы, таблицы, диаграммы и других на уроке или во внеурочной</w:t>
      </w:r>
      <w:r>
        <w:rPr>
          <w:spacing w:val="1"/>
          <w:sz w:val="24"/>
        </w:rPr>
        <w:t xml:space="preserve"> </w:t>
      </w:r>
      <w:r>
        <w:rPr>
          <w:sz w:val="24"/>
        </w:rPr>
        <w:t>деятельности;</w:t>
      </w:r>
    </w:p>
    <w:p w:rsidR="00E76707" w:rsidRDefault="00897AC9" w:rsidP="005C762A">
      <w:pPr>
        <w:pStyle w:val="a7"/>
        <w:numPr>
          <w:ilvl w:val="1"/>
          <w:numId w:val="46"/>
        </w:numPr>
        <w:tabs>
          <w:tab w:val="left" w:pos="1346"/>
        </w:tabs>
        <w:ind w:right="856" w:firstLine="566"/>
        <w:rPr>
          <w:sz w:val="24"/>
        </w:rPr>
      </w:pPr>
      <w:r>
        <w:rPr>
          <w:sz w:val="24"/>
        </w:rPr>
        <w:t>проводить</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межкультурного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соответствий и различий в культурных особенностях родной страны и страны изучаемого</w:t>
      </w:r>
      <w:r>
        <w:rPr>
          <w:spacing w:val="1"/>
          <w:sz w:val="24"/>
        </w:rPr>
        <w:t xml:space="preserve"> </w:t>
      </w:r>
      <w:r>
        <w:rPr>
          <w:sz w:val="24"/>
        </w:rPr>
        <w:t>языка.</w:t>
      </w:r>
    </w:p>
    <w:p w:rsidR="00E76707" w:rsidRDefault="00897AC9">
      <w:pPr>
        <w:pStyle w:val="a3"/>
        <w:spacing w:line="242" w:lineRule="auto"/>
        <w:ind w:right="858"/>
      </w:pPr>
      <w:r>
        <w:t>Формирование универсальных учебных познавательных действий включает работу с</w:t>
      </w:r>
      <w:r>
        <w:rPr>
          <w:spacing w:val="1"/>
        </w:rPr>
        <w:t xml:space="preserve"> </w:t>
      </w:r>
      <w:r>
        <w:t>информацией:</w:t>
      </w:r>
    </w:p>
    <w:p w:rsidR="00E76707" w:rsidRDefault="00897AC9" w:rsidP="005C762A">
      <w:pPr>
        <w:pStyle w:val="a7"/>
        <w:numPr>
          <w:ilvl w:val="1"/>
          <w:numId w:val="46"/>
        </w:numPr>
        <w:tabs>
          <w:tab w:val="left" w:pos="1274"/>
        </w:tabs>
        <w:ind w:right="854" w:firstLine="566"/>
        <w:rPr>
          <w:sz w:val="24"/>
        </w:rPr>
      </w:pPr>
      <w:r>
        <w:rPr>
          <w:sz w:val="24"/>
        </w:rPr>
        <w:t>использовать в соответствии с коммуникативной задачей различные стратегии чтения</w:t>
      </w:r>
      <w:r>
        <w:rPr>
          <w:spacing w:val="1"/>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2"/>
          <w:sz w:val="24"/>
        </w:rPr>
        <w:t xml:space="preserve"> </w:t>
      </w:r>
      <w:r>
        <w:rPr>
          <w:sz w:val="24"/>
        </w:rPr>
        <w:t>запрашиваемой</w:t>
      </w:r>
      <w:r>
        <w:rPr>
          <w:spacing w:val="2"/>
          <w:sz w:val="24"/>
        </w:rPr>
        <w:t xml:space="preserve"> </w:t>
      </w:r>
      <w:r>
        <w:rPr>
          <w:sz w:val="24"/>
        </w:rPr>
        <w:t>информации,</w:t>
      </w:r>
      <w:r>
        <w:rPr>
          <w:spacing w:val="4"/>
          <w:sz w:val="24"/>
        </w:rPr>
        <w:t xml:space="preserve"> </w:t>
      </w:r>
      <w:r>
        <w:rPr>
          <w:sz w:val="24"/>
        </w:rPr>
        <w:t>с</w:t>
      </w:r>
      <w:r>
        <w:rPr>
          <w:spacing w:val="-5"/>
          <w:sz w:val="24"/>
        </w:rPr>
        <w:t xml:space="preserve"> </w:t>
      </w:r>
      <w:r>
        <w:rPr>
          <w:sz w:val="24"/>
        </w:rPr>
        <w:t>полным</w:t>
      </w:r>
      <w:r>
        <w:rPr>
          <w:spacing w:val="-2"/>
          <w:sz w:val="24"/>
        </w:rPr>
        <w:t xml:space="preserve"> </w:t>
      </w:r>
      <w:r>
        <w:rPr>
          <w:sz w:val="24"/>
        </w:rPr>
        <w:t>пониманием);</w:t>
      </w:r>
    </w:p>
    <w:p w:rsidR="00E76707" w:rsidRDefault="00897AC9" w:rsidP="005C762A">
      <w:pPr>
        <w:pStyle w:val="a7"/>
        <w:numPr>
          <w:ilvl w:val="1"/>
          <w:numId w:val="46"/>
        </w:numPr>
        <w:tabs>
          <w:tab w:val="left" w:pos="1375"/>
        </w:tabs>
        <w:ind w:right="853" w:firstLine="566"/>
        <w:rPr>
          <w:sz w:val="24"/>
        </w:rPr>
      </w:pPr>
      <w:r>
        <w:rPr>
          <w:sz w:val="24"/>
        </w:rPr>
        <w:t>полно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понимать</w:t>
      </w:r>
      <w:r>
        <w:rPr>
          <w:spacing w:val="1"/>
          <w:sz w:val="24"/>
        </w:rPr>
        <w:t xml:space="preserve"> </w:t>
      </w:r>
      <w:r>
        <w:rPr>
          <w:sz w:val="24"/>
        </w:rPr>
        <w:t>прочитанный</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его</w:t>
      </w:r>
      <w:r>
        <w:rPr>
          <w:spacing w:val="1"/>
          <w:sz w:val="24"/>
        </w:rPr>
        <w:t xml:space="preserve"> </w:t>
      </w:r>
      <w:r>
        <w:rPr>
          <w:sz w:val="24"/>
        </w:rPr>
        <w:t>информационной</w:t>
      </w:r>
      <w:r>
        <w:rPr>
          <w:spacing w:val="1"/>
          <w:sz w:val="24"/>
        </w:rPr>
        <w:t xml:space="preserve"> </w:t>
      </w:r>
      <w:r>
        <w:rPr>
          <w:sz w:val="24"/>
        </w:rPr>
        <w:t>переработки (смыслового и структурного</w:t>
      </w:r>
      <w:r>
        <w:rPr>
          <w:spacing w:val="1"/>
          <w:sz w:val="24"/>
        </w:rPr>
        <w:t xml:space="preserve"> </w:t>
      </w:r>
      <w:r>
        <w:rPr>
          <w:sz w:val="24"/>
        </w:rPr>
        <w:t>анализа отдельных частей текста,</w:t>
      </w:r>
      <w:r>
        <w:rPr>
          <w:spacing w:val="1"/>
          <w:sz w:val="24"/>
        </w:rPr>
        <w:t xml:space="preserve"> </w:t>
      </w:r>
      <w:r>
        <w:rPr>
          <w:sz w:val="24"/>
        </w:rPr>
        <w:t>выборочного</w:t>
      </w:r>
      <w:r>
        <w:rPr>
          <w:spacing w:val="1"/>
          <w:sz w:val="24"/>
        </w:rPr>
        <w:t xml:space="preserve"> </w:t>
      </w:r>
      <w:r>
        <w:rPr>
          <w:sz w:val="24"/>
        </w:rPr>
        <w:t>перевода);</w:t>
      </w:r>
    </w:p>
    <w:p w:rsidR="00E76707" w:rsidRDefault="00897AC9" w:rsidP="005C762A">
      <w:pPr>
        <w:pStyle w:val="a7"/>
        <w:numPr>
          <w:ilvl w:val="1"/>
          <w:numId w:val="46"/>
        </w:numPr>
        <w:tabs>
          <w:tab w:val="left" w:pos="1317"/>
        </w:tabs>
        <w:spacing w:line="242" w:lineRule="auto"/>
        <w:ind w:right="851" w:firstLine="566"/>
        <w:rPr>
          <w:sz w:val="24"/>
        </w:rPr>
      </w:pPr>
      <w:r>
        <w:rPr>
          <w:sz w:val="24"/>
        </w:rPr>
        <w:t>фиксировать информацию доступными средствами (в виде ключевых слов, плана,</w:t>
      </w:r>
      <w:r>
        <w:rPr>
          <w:spacing w:val="1"/>
          <w:sz w:val="24"/>
        </w:rPr>
        <w:t xml:space="preserve"> </w:t>
      </w:r>
      <w:r>
        <w:rPr>
          <w:sz w:val="24"/>
        </w:rPr>
        <w:t>тезисов);</w:t>
      </w:r>
    </w:p>
    <w:p w:rsidR="00E76707" w:rsidRDefault="00897AC9" w:rsidP="005C762A">
      <w:pPr>
        <w:pStyle w:val="a7"/>
        <w:numPr>
          <w:ilvl w:val="1"/>
          <w:numId w:val="46"/>
        </w:numPr>
        <w:tabs>
          <w:tab w:val="left" w:pos="1365"/>
        </w:tabs>
        <w:ind w:right="856"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полученной</w:t>
      </w:r>
      <w:r>
        <w:rPr>
          <w:spacing w:val="1"/>
          <w:sz w:val="24"/>
        </w:rPr>
        <w:t xml:space="preserve"> </w:t>
      </w:r>
      <w:r>
        <w:rPr>
          <w:sz w:val="24"/>
        </w:rPr>
        <w:t>из</w:t>
      </w:r>
      <w:r>
        <w:rPr>
          <w:spacing w:val="1"/>
          <w:sz w:val="24"/>
        </w:rPr>
        <w:t xml:space="preserve"> </w:t>
      </w:r>
      <w:r>
        <w:rPr>
          <w:sz w:val="24"/>
        </w:rPr>
        <w:t>иноязычных</w:t>
      </w:r>
      <w:r>
        <w:rPr>
          <w:spacing w:val="1"/>
          <w:sz w:val="24"/>
        </w:rPr>
        <w:t xml:space="preserve"> </w:t>
      </w:r>
      <w:r>
        <w:rPr>
          <w:sz w:val="24"/>
        </w:rPr>
        <w:t>источников,</w:t>
      </w:r>
      <w:r>
        <w:rPr>
          <w:spacing w:val="1"/>
          <w:sz w:val="24"/>
        </w:rPr>
        <w:t xml:space="preserve"> </w:t>
      </w:r>
      <w:r>
        <w:rPr>
          <w:sz w:val="24"/>
        </w:rPr>
        <w:t>критически оценивать и интерпретировать информацию с разных позиций, распознавать и</w:t>
      </w:r>
      <w:r>
        <w:rPr>
          <w:spacing w:val="1"/>
          <w:sz w:val="24"/>
        </w:rPr>
        <w:t xml:space="preserve"> </w:t>
      </w:r>
      <w:r>
        <w:rPr>
          <w:sz w:val="24"/>
        </w:rPr>
        <w:t>фиксировать</w:t>
      </w:r>
      <w:r>
        <w:rPr>
          <w:spacing w:val="-2"/>
          <w:sz w:val="24"/>
        </w:rPr>
        <w:t xml:space="preserve"> </w:t>
      </w:r>
      <w:r>
        <w:rPr>
          <w:sz w:val="24"/>
        </w:rPr>
        <w:t>противоречия</w:t>
      </w:r>
      <w:r>
        <w:rPr>
          <w:spacing w:val="-3"/>
          <w:sz w:val="24"/>
        </w:rPr>
        <w:t xml:space="preserve"> </w:t>
      </w:r>
      <w:r>
        <w:rPr>
          <w:sz w:val="24"/>
        </w:rPr>
        <w:t>в</w:t>
      </w:r>
      <w:r>
        <w:rPr>
          <w:spacing w:val="3"/>
          <w:sz w:val="24"/>
        </w:rPr>
        <w:t xml:space="preserve"> </w:t>
      </w:r>
      <w:r>
        <w:rPr>
          <w:sz w:val="24"/>
        </w:rPr>
        <w:t>информационных</w:t>
      </w:r>
      <w:r>
        <w:rPr>
          <w:spacing w:val="-4"/>
          <w:sz w:val="24"/>
        </w:rPr>
        <w:t xml:space="preserve"> </w:t>
      </w:r>
      <w:r>
        <w:rPr>
          <w:sz w:val="24"/>
        </w:rPr>
        <w:t>источниках;</w:t>
      </w:r>
    </w:p>
    <w:p w:rsidR="00E76707" w:rsidRDefault="00897AC9" w:rsidP="005C762A">
      <w:pPr>
        <w:pStyle w:val="a7"/>
        <w:numPr>
          <w:ilvl w:val="1"/>
          <w:numId w:val="46"/>
        </w:numPr>
        <w:tabs>
          <w:tab w:val="left" w:pos="1264"/>
        </w:tabs>
        <w:spacing w:line="237" w:lineRule="auto"/>
        <w:ind w:left="1119" w:right="979" w:firstLine="0"/>
        <w:rPr>
          <w:sz w:val="24"/>
        </w:rPr>
      </w:pPr>
      <w:r>
        <w:rPr>
          <w:sz w:val="24"/>
        </w:rPr>
        <w:t>соблюдать информационную безопасность при работе в сети Интернет.</w:t>
      </w:r>
      <w:r>
        <w:rPr>
          <w:spacing w:val="1"/>
          <w:sz w:val="24"/>
        </w:rPr>
        <w:t xml:space="preserve"> </w:t>
      </w:r>
      <w:r>
        <w:rPr>
          <w:sz w:val="24"/>
        </w:rPr>
        <w:t>Формирование</w:t>
      </w:r>
      <w:r>
        <w:rPr>
          <w:spacing w:val="-6"/>
          <w:sz w:val="24"/>
        </w:rPr>
        <w:t xml:space="preserve"> </w:t>
      </w:r>
      <w:r>
        <w:rPr>
          <w:sz w:val="24"/>
        </w:rPr>
        <w:t>универсальных</w:t>
      </w:r>
      <w:r>
        <w:rPr>
          <w:spacing w:val="-5"/>
          <w:sz w:val="24"/>
        </w:rPr>
        <w:t xml:space="preserve"> </w:t>
      </w:r>
      <w:r>
        <w:rPr>
          <w:sz w:val="24"/>
        </w:rPr>
        <w:t>учебных</w:t>
      </w:r>
      <w:r>
        <w:rPr>
          <w:spacing w:val="-9"/>
          <w:sz w:val="24"/>
        </w:rPr>
        <w:t xml:space="preserve"> </w:t>
      </w:r>
      <w:r>
        <w:rPr>
          <w:sz w:val="24"/>
        </w:rPr>
        <w:t>коммуникативных</w:t>
      </w:r>
      <w:r>
        <w:rPr>
          <w:spacing w:val="-10"/>
          <w:sz w:val="24"/>
        </w:rPr>
        <w:t xml:space="preserve"> </w:t>
      </w:r>
      <w:r>
        <w:rPr>
          <w:sz w:val="24"/>
        </w:rPr>
        <w:t>действий</w:t>
      </w:r>
      <w:r>
        <w:rPr>
          <w:spacing w:val="-8"/>
          <w:sz w:val="24"/>
        </w:rPr>
        <w:t xml:space="preserve"> </w:t>
      </w:r>
      <w:r>
        <w:rPr>
          <w:sz w:val="24"/>
        </w:rPr>
        <w:t>включает</w:t>
      </w:r>
      <w:r>
        <w:rPr>
          <w:spacing w:val="-5"/>
          <w:sz w:val="24"/>
        </w:rPr>
        <w:t xml:space="preserve"> </w:t>
      </w:r>
      <w:r>
        <w:rPr>
          <w:sz w:val="24"/>
        </w:rPr>
        <w:t>умения:</w:t>
      </w:r>
    </w:p>
    <w:p w:rsidR="00E76707" w:rsidRDefault="00897AC9" w:rsidP="005C762A">
      <w:pPr>
        <w:pStyle w:val="a7"/>
        <w:numPr>
          <w:ilvl w:val="1"/>
          <w:numId w:val="46"/>
        </w:numPr>
        <w:tabs>
          <w:tab w:val="left" w:pos="1461"/>
        </w:tabs>
        <w:ind w:right="852" w:firstLine="566"/>
        <w:rPr>
          <w:sz w:val="24"/>
        </w:rPr>
      </w:pPr>
      <w:r>
        <w:rPr>
          <w:sz w:val="24"/>
        </w:rPr>
        <w:t>воспринимать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диалогические</w:t>
      </w:r>
      <w:r>
        <w:rPr>
          <w:spacing w:val="1"/>
          <w:sz w:val="24"/>
        </w:rPr>
        <w:t xml:space="preserve"> </w:t>
      </w:r>
      <w:r>
        <w:rPr>
          <w:sz w:val="24"/>
        </w:rPr>
        <w:t>и</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обсуждениях,</w:t>
      </w:r>
      <w:r>
        <w:rPr>
          <w:spacing w:val="1"/>
          <w:sz w:val="24"/>
        </w:rPr>
        <w:t xml:space="preserve"> </w:t>
      </w:r>
      <w:r>
        <w:rPr>
          <w:sz w:val="24"/>
        </w:rPr>
        <w:t>выступлениях</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условиями</w:t>
      </w:r>
      <w:r>
        <w:rPr>
          <w:spacing w:val="-2"/>
          <w:sz w:val="24"/>
        </w:rPr>
        <w:t xml:space="preserve"> </w:t>
      </w:r>
      <w:r>
        <w:rPr>
          <w:sz w:val="24"/>
        </w:rPr>
        <w:t>и</w:t>
      </w:r>
      <w:r>
        <w:rPr>
          <w:spacing w:val="-2"/>
          <w:sz w:val="24"/>
        </w:rPr>
        <w:t xml:space="preserve"> </w:t>
      </w:r>
      <w:r>
        <w:rPr>
          <w:sz w:val="24"/>
        </w:rPr>
        <w:t>целями</w:t>
      </w:r>
      <w:r>
        <w:rPr>
          <w:spacing w:val="-7"/>
          <w:sz w:val="24"/>
        </w:rPr>
        <w:t xml:space="preserve"> </w:t>
      </w:r>
      <w:r>
        <w:rPr>
          <w:sz w:val="24"/>
        </w:rPr>
        <w:t>общения;</w:t>
      </w:r>
    </w:p>
    <w:p w:rsidR="00E76707" w:rsidRDefault="00897AC9" w:rsidP="005C762A">
      <w:pPr>
        <w:pStyle w:val="a7"/>
        <w:numPr>
          <w:ilvl w:val="1"/>
          <w:numId w:val="46"/>
        </w:numPr>
        <w:tabs>
          <w:tab w:val="left" w:pos="1279"/>
        </w:tabs>
        <w:spacing w:line="242" w:lineRule="auto"/>
        <w:ind w:right="853" w:firstLine="566"/>
        <w:rPr>
          <w:sz w:val="24"/>
        </w:rPr>
      </w:pPr>
      <w:r>
        <w:rPr>
          <w:sz w:val="24"/>
        </w:rPr>
        <w:t>развернуто, логично и точно излагать свою точку зрения с использованием языковых</w:t>
      </w:r>
      <w:r>
        <w:rPr>
          <w:spacing w:val="1"/>
          <w:sz w:val="24"/>
        </w:rPr>
        <w:t xml:space="preserve"> </w:t>
      </w:r>
      <w:r>
        <w:rPr>
          <w:sz w:val="24"/>
        </w:rPr>
        <w:t>средств</w:t>
      </w:r>
      <w:r>
        <w:rPr>
          <w:spacing w:val="3"/>
          <w:sz w:val="24"/>
        </w:rPr>
        <w:t xml:space="preserve"> </w:t>
      </w:r>
      <w:r>
        <w:rPr>
          <w:sz w:val="24"/>
        </w:rPr>
        <w:t>изучаемого</w:t>
      </w:r>
      <w:r>
        <w:rPr>
          <w:spacing w:val="2"/>
          <w:sz w:val="24"/>
        </w:rPr>
        <w:t xml:space="preserve"> </w:t>
      </w:r>
      <w:r>
        <w:rPr>
          <w:sz w:val="24"/>
        </w:rPr>
        <w:t>иностранного</w:t>
      </w:r>
      <w:r>
        <w:rPr>
          <w:spacing w:val="6"/>
          <w:sz w:val="24"/>
        </w:rPr>
        <w:t xml:space="preserve"> </w:t>
      </w:r>
      <w:r>
        <w:rPr>
          <w:sz w:val="24"/>
        </w:rPr>
        <w:t>языка;</w:t>
      </w:r>
    </w:p>
    <w:p w:rsidR="00E76707" w:rsidRDefault="00897AC9" w:rsidP="005C762A">
      <w:pPr>
        <w:pStyle w:val="a7"/>
        <w:numPr>
          <w:ilvl w:val="1"/>
          <w:numId w:val="46"/>
        </w:numPr>
        <w:tabs>
          <w:tab w:val="left" w:pos="1308"/>
        </w:tabs>
        <w:spacing w:line="242" w:lineRule="auto"/>
        <w:ind w:right="851" w:firstLine="566"/>
        <w:rPr>
          <w:sz w:val="24"/>
        </w:rPr>
      </w:pPr>
      <w:r>
        <w:rPr>
          <w:sz w:val="24"/>
        </w:rPr>
        <w:t>выбирать и использовать выразительные средства языка и знаковых систем (текст,</w:t>
      </w:r>
      <w:r>
        <w:rPr>
          <w:spacing w:val="1"/>
          <w:sz w:val="24"/>
        </w:rPr>
        <w:t xml:space="preserve"> </w:t>
      </w:r>
      <w:r>
        <w:rPr>
          <w:sz w:val="24"/>
        </w:rPr>
        <w:t>таблица,</w:t>
      </w:r>
      <w:r>
        <w:rPr>
          <w:spacing w:val="3"/>
          <w:sz w:val="24"/>
        </w:rPr>
        <w:t xml:space="preserve"> </w:t>
      </w:r>
      <w:r>
        <w:rPr>
          <w:sz w:val="24"/>
        </w:rPr>
        <w:t>схема и</w:t>
      </w:r>
      <w:r>
        <w:rPr>
          <w:spacing w:val="2"/>
          <w:sz w:val="24"/>
        </w:rPr>
        <w:t xml:space="preserve"> </w:t>
      </w:r>
      <w:r>
        <w:rPr>
          <w:sz w:val="24"/>
        </w:rPr>
        <w:t>другие)</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коммуникативной</w:t>
      </w:r>
      <w:r>
        <w:rPr>
          <w:spacing w:val="-3"/>
          <w:sz w:val="24"/>
        </w:rPr>
        <w:t xml:space="preserve"> </w:t>
      </w:r>
      <w:r>
        <w:rPr>
          <w:sz w:val="24"/>
        </w:rPr>
        <w:t>задачей;</w:t>
      </w:r>
    </w:p>
    <w:p w:rsidR="00E76707" w:rsidRDefault="00897AC9" w:rsidP="005C762A">
      <w:pPr>
        <w:pStyle w:val="a7"/>
        <w:numPr>
          <w:ilvl w:val="1"/>
          <w:numId w:val="46"/>
        </w:numPr>
        <w:tabs>
          <w:tab w:val="left" w:pos="1317"/>
        </w:tabs>
        <w:ind w:right="856" w:firstLine="566"/>
        <w:rPr>
          <w:sz w:val="24"/>
        </w:rPr>
      </w:pPr>
      <w:r>
        <w:rPr>
          <w:sz w:val="24"/>
        </w:rPr>
        <w:t>осуществлять</w:t>
      </w:r>
      <w:r>
        <w:rPr>
          <w:spacing w:val="1"/>
          <w:sz w:val="24"/>
        </w:rPr>
        <w:t xml:space="preserve"> </w:t>
      </w:r>
      <w:r>
        <w:rPr>
          <w:sz w:val="24"/>
        </w:rPr>
        <w:t>смысловое чтение текста с учетом коммуникативной задачи</w:t>
      </w:r>
      <w:r>
        <w:rPr>
          <w:spacing w:val="1"/>
          <w:sz w:val="24"/>
        </w:rPr>
        <w:t xml:space="preserve"> </w:t>
      </w:r>
      <w:r>
        <w:rPr>
          <w:sz w:val="24"/>
        </w:rPr>
        <w:t>и вида</w:t>
      </w:r>
      <w:r>
        <w:rPr>
          <w:spacing w:val="1"/>
          <w:sz w:val="24"/>
        </w:rPr>
        <w:t xml:space="preserve"> </w:t>
      </w:r>
      <w:r>
        <w:rPr>
          <w:sz w:val="24"/>
        </w:rPr>
        <w:t>текста, используя разные стратегии чтения (с пониманием основного содержания, с полным</w:t>
      </w:r>
      <w:r>
        <w:rPr>
          <w:spacing w:val="1"/>
          <w:sz w:val="24"/>
        </w:rPr>
        <w:t xml:space="preserve"> </w:t>
      </w:r>
      <w:r>
        <w:rPr>
          <w:sz w:val="24"/>
        </w:rPr>
        <w:t>пониманием,</w:t>
      </w:r>
      <w:r>
        <w:rPr>
          <w:spacing w:val="-2"/>
          <w:sz w:val="24"/>
        </w:rPr>
        <w:t xml:space="preserve"> </w:t>
      </w:r>
      <w:r>
        <w:rPr>
          <w:sz w:val="24"/>
        </w:rPr>
        <w:t>с</w:t>
      </w:r>
      <w:r>
        <w:rPr>
          <w:spacing w:val="1"/>
          <w:sz w:val="24"/>
        </w:rPr>
        <w:t xml:space="preserve"> </w:t>
      </w:r>
      <w:r>
        <w:rPr>
          <w:sz w:val="24"/>
        </w:rPr>
        <w:t>нахождением</w:t>
      </w:r>
      <w:r>
        <w:rPr>
          <w:spacing w:val="-2"/>
          <w:sz w:val="24"/>
        </w:rPr>
        <w:t xml:space="preserve"> </w:t>
      </w:r>
      <w:r>
        <w:rPr>
          <w:sz w:val="24"/>
        </w:rPr>
        <w:t>интересующей</w:t>
      </w:r>
      <w:r>
        <w:rPr>
          <w:spacing w:val="3"/>
          <w:sz w:val="24"/>
        </w:rPr>
        <w:t xml:space="preserve"> </w:t>
      </w:r>
      <w:r>
        <w:rPr>
          <w:sz w:val="24"/>
        </w:rPr>
        <w:t>информации);</w:t>
      </w:r>
    </w:p>
    <w:p w:rsidR="00E76707" w:rsidRDefault="00897AC9" w:rsidP="005C762A">
      <w:pPr>
        <w:pStyle w:val="a7"/>
        <w:numPr>
          <w:ilvl w:val="1"/>
          <w:numId w:val="46"/>
        </w:numPr>
        <w:tabs>
          <w:tab w:val="left" w:pos="1289"/>
        </w:tabs>
        <w:spacing w:line="237" w:lineRule="auto"/>
        <w:ind w:right="854" w:firstLine="566"/>
        <w:rPr>
          <w:sz w:val="24"/>
        </w:rPr>
      </w:pPr>
      <w:r>
        <w:rPr>
          <w:sz w:val="24"/>
        </w:rPr>
        <w:t>выстраивать и представлять в письменной форме логику решения коммуникативной</w:t>
      </w:r>
      <w:r>
        <w:rPr>
          <w:spacing w:val="1"/>
          <w:sz w:val="24"/>
        </w:rPr>
        <w:t xml:space="preserve"> </w:t>
      </w:r>
      <w:r>
        <w:rPr>
          <w:sz w:val="24"/>
        </w:rPr>
        <w:t>задачи (например,</w:t>
      </w:r>
      <w:r>
        <w:rPr>
          <w:spacing w:val="-4"/>
          <w:sz w:val="24"/>
        </w:rPr>
        <w:t xml:space="preserve"> </w:t>
      </w:r>
      <w:r>
        <w:rPr>
          <w:sz w:val="24"/>
        </w:rPr>
        <w:t>в виде</w:t>
      </w:r>
      <w:r>
        <w:rPr>
          <w:spacing w:val="-2"/>
          <w:sz w:val="24"/>
        </w:rPr>
        <w:t xml:space="preserve"> </w:t>
      </w:r>
      <w:r>
        <w:rPr>
          <w:sz w:val="24"/>
        </w:rPr>
        <w:t>плана</w:t>
      </w:r>
      <w:r>
        <w:rPr>
          <w:spacing w:val="-7"/>
          <w:sz w:val="24"/>
        </w:rPr>
        <w:t xml:space="preserve"> </w:t>
      </w:r>
      <w:r>
        <w:rPr>
          <w:sz w:val="24"/>
        </w:rPr>
        <w:t>высказывания,</w:t>
      </w:r>
      <w:r>
        <w:rPr>
          <w:spacing w:val="-7"/>
          <w:sz w:val="24"/>
        </w:rPr>
        <w:t xml:space="preserve"> </w:t>
      </w:r>
      <w:r>
        <w:rPr>
          <w:sz w:val="24"/>
        </w:rPr>
        <w:t>состоящего</w:t>
      </w:r>
      <w:r>
        <w:rPr>
          <w:spacing w:val="3"/>
          <w:sz w:val="24"/>
        </w:rPr>
        <w:t xml:space="preserve"> </w:t>
      </w:r>
      <w:r>
        <w:rPr>
          <w:sz w:val="24"/>
        </w:rPr>
        <w:t>из</w:t>
      </w:r>
      <w:r>
        <w:rPr>
          <w:spacing w:val="-5"/>
          <w:sz w:val="24"/>
        </w:rPr>
        <w:t xml:space="preserve"> </w:t>
      </w:r>
      <w:r>
        <w:rPr>
          <w:sz w:val="24"/>
        </w:rPr>
        <w:t>вопросов</w:t>
      </w:r>
      <w:r>
        <w:rPr>
          <w:spacing w:val="-4"/>
          <w:sz w:val="24"/>
        </w:rPr>
        <w:t xml:space="preserve"> </w:t>
      </w:r>
      <w:r>
        <w:rPr>
          <w:sz w:val="24"/>
        </w:rPr>
        <w:t>или</w:t>
      </w:r>
      <w:r>
        <w:rPr>
          <w:spacing w:val="-4"/>
          <w:sz w:val="24"/>
        </w:rPr>
        <w:t xml:space="preserve"> </w:t>
      </w:r>
      <w:r>
        <w:rPr>
          <w:sz w:val="24"/>
        </w:rPr>
        <w:t>утверждений);</w:t>
      </w:r>
    </w:p>
    <w:p w:rsidR="00E76707" w:rsidRDefault="00897AC9" w:rsidP="005C762A">
      <w:pPr>
        <w:pStyle w:val="a7"/>
        <w:numPr>
          <w:ilvl w:val="1"/>
          <w:numId w:val="46"/>
        </w:numPr>
        <w:tabs>
          <w:tab w:val="left" w:pos="1313"/>
        </w:tabs>
        <w:spacing w:line="237" w:lineRule="auto"/>
        <w:ind w:right="852" w:firstLine="566"/>
        <w:rPr>
          <w:sz w:val="24"/>
        </w:rPr>
      </w:pPr>
      <w:r>
        <w:rPr>
          <w:sz w:val="24"/>
        </w:rPr>
        <w:t>публично представлять на иностранном языке результаты выполненной проектной</w:t>
      </w:r>
      <w:r>
        <w:rPr>
          <w:spacing w:val="1"/>
          <w:sz w:val="24"/>
        </w:rPr>
        <w:t xml:space="preserve"> </w:t>
      </w:r>
      <w:r>
        <w:rPr>
          <w:sz w:val="24"/>
        </w:rPr>
        <w:t>работы,</w:t>
      </w:r>
      <w:r>
        <w:rPr>
          <w:spacing w:val="-4"/>
          <w:sz w:val="24"/>
        </w:rPr>
        <w:t xml:space="preserve"> </w:t>
      </w:r>
      <w:r>
        <w:rPr>
          <w:sz w:val="24"/>
        </w:rPr>
        <w:t>самостоятельно выбирая</w:t>
      </w:r>
      <w:r>
        <w:rPr>
          <w:spacing w:val="-1"/>
          <w:sz w:val="24"/>
        </w:rPr>
        <w:t xml:space="preserve"> </w:t>
      </w:r>
      <w:r>
        <w:rPr>
          <w:sz w:val="24"/>
        </w:rPr>
        <w:t>формат</w:t>
      </w:r>
      <w:r>
        <w:rPr>
          <w:spacing w:val="-4"/>
          <w:sz w:val="24"/>
        </w:rPr>
        <w:t xml:space="preserve"> </w:t>
      </w:r>
      <w:r>
        <w:rPr>
          <w:sz w:val="24"/>
        </w:rPr>
        <w:t>выступления</w:t>
      </w:r>
      <w:r>
        <w:rPr>
          <w:spacing w:val="-1"/>
          <w:sz w:val="24"/>
        </w:rPr>
        <w:t xml:space="preserve"> </w:t>
      </w:r>
      <w:r>
        <w:rPr>
          <w:sz w:val="24"/>
        </w:rPr>
        <w:t>с</w:t>
      </w:r>
      <w:r>
        <w:rPr>
          <w:spacing w:val="-2"/>
          <w:sz w:val="24"/>
        </w:rPr>
        <w:t xml:space="preserve"> </w:t>
      </w:r>
      <w:r>
        <w:rPr>
          <w:sz w:val="24"/>
        </w:rPr>
        <w:t>учетом</w:t>
      </w:r>
      <w:r>
        <w:rPr>
          <w:spacing w:val="-3"/>
          <w:sz w:val="24"/>
        </w:rPr>
        <w:t xml:space="preserve"> </w:t>
      </w:r>
      <w:r>
        <w:rPr>
          <w:sz w:val="24"/>
        </w:rPr>
        <w:t>особенностей аудитории;</w:t>
      </w:r>
    </w:p>
    <w:p w:rsidR="00E76707" w:rsidRDefault="00897AC9" w:rsidP="005C762A">
      <w:pPr>
        <w:pStyle w:val="a7"/>
        <w:numPr>
          <w:ilvl w:val="1"/>
          <w:numId w:val="46"/>
        </w:numPr>
        <w:tabs>
          <w:tab w:val="left" w:pos="1303"/>
        </w:tabs>
        <w:ind w:right="863" w:firstLine="566"/>
        <w:rPr>
          <w:sz w:val="24"/>
        </w:rPr>
      </w:pPr>
      <w:r>
        <w:rPr>
          <w:sz w:val="24"/>
        </w:rPr>
        <w:t>осуществлять деловую коммуникацию на иностранном языке в рамках выбранного</w:t>
      </w:r>
      <w:r>
        <w:rPr>
          <w:spacing w:val="1"/>
          <w:sz w:val="24"/>
        </w:rPr>
        <w:t xml:space="preserve"> </w:t>
      </w:r>
      <w:r>
        <w:rPr>
          <w:sz w:val="24"/>
        </w:rPr>
        <w:t>профиля</w:t>
      </w:r>
      <w:r>
        <w:rPr>
          <w:spacing w:val="-4"/>
          <w:sz w:val="24"/>
        </w:rPr>
        <w:t xml:space="preserve"> </w:t>
      </w:r>
      <w:r>
        <w:rPr>
          <w:sz w:val="24"/>
        </w:rPr>
        <w:t>с целью решения</w:t>
      </w:r>
      <w:r>
        <w:rPr>
          <w:spacing w:val="-4"/>
          <w:sz w:val="24"/>
        </w:rPr>
        <w:t xml:space="preserve"> </w:t>
      </w:r>
      <w:r>
        <w:rPr>
          <w:sz w:val="24"/>
        </w:rPr>
        <w:t>поставленной</w:t>
      </w:r>
      <w:r>
        <w:rPr>
          <w:spacing w:val="3"/>
          <w:sz w:val="24"/>
        </w:rPr>
        <w:t xml:space="preserve"> </w:t>
      </w:r>
      <w:r>
        <w:rPr>
          <w:sz w:val="24"/>
        </w:rPr>
        <w:t>коммуникативной</w:t>
      </w:r>
      <w:r>
        <w:rPr>
          <w:spacing w:val="-3"/>
          <w:sz w:val="24"/>
        </w:rPr>
        <w:t xml:space="preserve"> </w:t>
      </w:r>
      <w:r>
        <w:rPr>
          <w:sz w:val="24"/>
        </w:rPr>
        <w:t>задачи.</w:t>
      </w:r>
    </w:p>
    <w:p w:rsidR="00E76707" w:rsidRDefault="00897AC9">
      <w:pPr>
        <w:pStyle w:val="a3"/>
        <w:spacing w:line="272" w:lineRule="exact"/>
        <w:ind w:left="1119" w:firstLine="0"/>
      </w:pPr>
      <w:r>
        <w:t>Формирование</w:t>
      </w:r>
      <w:r>
        <w:rPr>
          <w:spacing w:val="-5"/>
        </w:rPr>
        <w:t xml:space="preserve"> </w:t>
      </w:r>
      <w:r>
        <w:t>универсальных</w:t>
      </w:r>
      <w:r>
        <w:rPr>
          <w:spacing w:val="-3"/>
        </w:rPr>
        <w:t xml:space="preserve"> </w:t>
      </w:r>
      <w:r>
        <w:t>учебных</w:t>
      </w:r>
      <w:r>
        <w:rPr>
          <w:spacing w:val="-9"/>
        </w:rPr>
        <w:t xml:space="preserve"> </w:t>
      </w:r>
      <w:r>
        <w:t>регулятивных</w:t>
      </w:r>
      <w:r>
        <w:rPr>
          <w:spacing w:val="-8"/>
        </w:rPr>
        <w:t xml:space="preserve"> </w:t>
      </w:r>
      <w:r>
        <w:t>действий</w:t>
      </w:r>
      <w:r>
        <w:rPr>
          <w:spacing w:val="-7"/>
        </w:rPr>
        <w:t xml:space="preserve"> </w:t>
      </w:r>
      <w:r>
        <w:t>включает</w:t>
      </w:r>
      <w:r>
        <w:rPr>
          <w:spacing w:val="-3"/>
        </w:rPr>
        <w:t xml:space="preserve"> </w:t>
      </w:r>
      <w:r>
        <w:t>умения:</w:t>
      </w:r>
    </w:p>
    <w:p w:rsidR="00E76707" w:rsidRDefault="00897AC9" w:rsidP="005C762A">
      <w:pPr>
        <w:pStyle w:val="a7"/>
        <w:numPr>
          <w:ilvl w:val="1"/>
          <w:numId w:val="46"/>
        </w:numPr>
        <w:tabs>
          <w:tab w:val="left" w:pos="1279"/>
        </w:tabs>
        <w:spacing w:line="237" w:lineRule="auto"/>
        <w:ind w:right="855" w:firstLine="566"/>
        <w:jc w:val="left"/>
        <w:rPr>
          <w:sz w:val="24"/>
        </w:rPr>
      </w:pPr>
      <w:r>
        <w:rPr>
          <w:sz w:val="24"/>
        </w:rPr>
        <w:t>планировать</w:t>
      </w:r>
      <w:r>
        <w:rPr>
          <w:spacing w:val="8"/>
          <w:sz w:val="24"/>
        </w:rPr>
        <w:t xml:space="preserve"> </w:t>
      </w:r>
      <w:r>
        <w:rPr>
          <w:sz w:val="24"/>
        </w:rPr>
        <w:t>организацию</w:t>
      </w:r>
      <w:r>
        <w:rPr>
          <w:spacing w:val="15"/>
          <w:sz w:val="24"/>
        </w:rPr>
        <w:t xml:space="preserve"> </w:t>
      </w:r>
      <w:r>
        <w:rPr>
          <w:sz w:val="24"/>
        </w:rPr>
        <w:t>совместной</w:t>
      </w:r>
      <w:r>
        <w:rPr>
          <w:spacing w:val="12"/>
          <w:sz w:val="24"/>
        </w:rPr>
        <w:t xml:space="preserve"> </w:t>
      </w:r>
      <w:r>
        <w:rPr>
          <w:sz w:val="24"/>
        </w:rPr>
        <w:t>работы,</w:t>
      </w:r>
      <w:r>
        <w:rPr>
          <w:spacing w:val="13"/>
          <w:sz w:val="24"/>
        </w:rPr>
        <w:t xml:space="preserve"> </w:t>
      </w:r>
      <w:r>
        <w:rPr>
          <w:sz w:val="24"/>
        </w:rPr>
        <w:t>распределять</w:t>
      </w:r>
      <w:r>
        <w:rPr>
          <w:spacing w:val="13"/>
          <w:sz w:val="24"/>
        </w:rPr>
        <w:t xml:space="preserve"> </w:t>
      </w:r>
      <w:r>
        <w:rPr>
          <w:sz w:val="24"/>
        </w:rPr>
        <w:t>задачи,</w:t>
      </w:r>
      <w:r>
        <w:rPr>
          <w:spacing w:val="13"/>
          <w:sz w:val="24"/>
        </w:rPr>
        <w:t xml:space="preserve"> </w:t>
      </w:r>
      <w:r>
        <w:rPr>
          <w:sz w:val="24"/>
        </w:rPr>
        <w:t>определять</w:t>
      </w:r>
      <w:r>
        <w:rPr>
          <w:spacing w:val="13"/>
          <w:sz w:val="24"/>
        </w:rPr>
        <w:t xml:space="preserve"> </w:t>
      </w:r>
      <w:r>
        <w:rPr>
          <w:sz w:val="24"/>
        </w:rPr>
        <w:t>свою</w:t>
      </w:r>
      <w:r>
        <w:rPr>
          <w:spacing w:val="-57"/>
          <w:sz w:val="24"/>
        </w:rPr>
        <w:t xml:space="preserve"> </w:t>
      </w:r>
      <w:r>
        <w:rPr>
          <w:sz w:val="24"/>
        </w:rPr>
        <w:t>роль</w:t>
      </w:r>
      <w:r>
        <w:rPr>
          <w:spacing w:val="-3"/>
          <w:sz w:val="24"/>
        </w:rPr>
        <w:t xml:space="preserve"> </w:t>
      </w:r>
      <w:r>
        <w:rPr>
          <w:sz w:val="24"/>
        </w:rPr>
        <w:t>и</w:t>
      </w:r>
      <w:r>
        <w:rPr>
          <w:spacing w:val="-2"/>
          <w:sz w:val="24"/>
        </w:rPr>
        <w:t xml:space="preserve"> </w:t>
      </w:r>
      <w:r>
        <w:rPr>
          <w:sz w:val="24"/>
        </w:rPr>
        <w:t>координировать</w:t>
      </w:r>
      <w:r>
        <w:rPr>
          <w:spacing w:val="-1"/>
          <w:sz w:val="24"/>
        </w:rPr>
        <w:t xml:space="preserve"> </w:t>
      </w:r>
      <w:r>
        <w:rPr>
          <w:sz w:val="24"/>
        </w:rPr>
        <w:t>свои</w:t>
      </w:r>
      <w:r>
        <w:rPr>
          <w:spacing w:val="-3"/>
          <w:sz w:val="24"/>
        </w:rPr>
        <w:t xml:space="preserve"> </w:t>
      </w:r>
      <w:r>
        <w:rPr>
          <w:sz w:val="24"/>
        </w:rPr>
        <w:t>действия</w:t>
      </w:r>
      <w:r>
        <w:rPr>
          <w:spacing w:val="2"/>
          <w:sz w:val="24"/>
        </w:rPr>
        <w:t xml:space="preserve"> </w:t>
      </w:r>
      <w:r>
        <w:rPr>
          <w:sz w:val="24"/>
        </w:rPr>
        <w:t>с</w:t>
      </w:r>
      <w:r>
        <w:rPr>
          <w:spacing w:val="-4"/>
          <w:sz w:val="24"/>
        </w:rPr>
        <w:t xml:space="preserve"> </w:t>
      </w:r>
      <w:r>
        <w:rPr>
          <w:sz w:val="24"/>
        </w:rPr>
        <w:t>другими</w:t>
      </w:r>
      <w:r>
        <w:rPr>
          <w:spacing w:val="2"/>
          <w:sz w:val="24"/>
        </w:rPr>
        <w:t xml:space="preserve"> </w:t>
      </w:r>
      <w:r>
        <w:rPr>
          <w:sz w:val="24"/>
        </w:rPr>
        <w:t>членами</w:t>
      </w:r>
      <w:r>
        <w:rPr>
          <w:spacing w:val="-2"/>
          <w:sz w:val="24"/>
        </w:rPr>
        <w:t xml:space="preserve"> </w:t>
      </w:r>
      <w:r>
        <w:rPr>
          <w:sz w:val="24"/>
        </w:rPr>
        <w:t>команды;</w:t>
      </w:r>
    </w:p>
    <w:p w:rsidR="00E76707" w:rsidRDefault="00897AC9" w:rsidP="005C762A">
      <w:pPr>
        <w:pStyle w:val="a7"/>
        <w:numPr>
          <w:ilvl w:val="1"/>
          <w:numId w:val="46"/>
        </w:numPr>
        <w:tabs>
          <w:tab w:val="left" w:pos="1403"/>
          <w:tab w:val="left" w:pos="1404"/>
          <w:tab w:val="left" w:pos="2698"/>
          <w:tab w:val="left" w:pos="3901"/>
          <w:tab w:val="left" w:pos="6329"/>
          <w:tab w:val="left" w:pos="7917"/>
        </w:tabs>
        <w:spacing w:line="237" w:lineRule="auto"/>
        <w:ind w:right="856" w:firstLine="566"/>
        <w:jc w:val="left"/>
        <w:rPr>
          <w:sz w:val="24"/>
        </w:rPr>
      </w:pPr>
      <w:r>
        <w:rPr>
          <w:sz w:val="24"/>
        </w:rPr>
        <w:t>выполнять</w:t>
      </w:r>
      <w:r>
        <w:rPr>
          <w:sz w:val="24"/>
        </w:rPr>
        <w:tab/>
        <w:t xml:space="preserve">работу  </w:t>
      </w:r>
      <w:r>
        <w:rPr>
          <w:spacing w:val="9"/>
          <w:sz w:val="24"/>
        </w:rPr>
        <w:t xml:space="preserve"> </w:t>
      </w:r>
      <w:r>
        <w:rPr>
          <w:sz w:val="24"/>
        </w:rPr>
        <w:t>в</w:t>
      </w:r>
      <w:r>
        <w:rPr>
          <w:sz w:val="24"/>
        </w:rPr>
        <w:tab/>
        <w:t xml:space="preserve">условиях  </w:t>
      </w:r>
      <w:r>
        <w:rPr>
          <w:spacing w:val="10"/>
          <w:sz w:val="24"/>
        </w:rPr>
        <w:t xml:space="preserve"> </w:t>
      </w:r>
      <w:r>
        <w:rPr>
          <w:sz w:val="24"/>
        </w:rPr>
        <w:t>реального,</w:t>
      </w:r>
      <w:r>
        <w:rPr>
          <w:sz w:val="24"/>
        </w:rPr>
        <w:tab/>
        <w:t>виртуального</w:t>
      </w:r>
      <w:r>
        <w:rPr>
          <w:sz w:val="24"/>
        </w:rPr>
        <w:tab/>
        <w:t>и</w:t>
      </w:r>
      <w:r>
        <w:rPr>
          <w:spacing w:val="2"/>
          <w:sz w:val="24"/>
        </w:rPr>
        <w:t xml:space="preserve"> </w:t>
      </w:r>
      <w:r>
        <w:rPr>
          <w:sz w:val="24"/>
        </w:rPr>
        <w:t>комбинированного</w:t>
      </w:r>
      <w:r>
        <w:rPr>
          <w:spacing w:val="-57"/>
          <w:sz w:val="24"/>
        </w:rPr>
        <w:t xml:space="preserve"> </w:t>
      </w:r>
      <w:r>
        <w:rPr>
          <w:sz w:val="24"/>
        </w:rPr>
        <w:t>взаимодействия;</w:t>
      </w:r>
    </w:p>
    <w:p w:rsidR="00E76707" w:rsidRDefault="00897AC9" w:rsidP="005C762A">
      <w:pPr>
        <w:pStyle w:val="a7"/>
        <w:numPr>
          <w:ilvl w:val="1"/>
          <w:numId w:val="46"/>
        </w:numPr>
        <w:tabs>
          <w:tab w:val="left" w:pos="1394"/>
        </w:tabs>
        <w:spacing w:before="4" w:line="237" w:lineRule="auto"/>
        <w:ind w:right="856" w:firstLine="566"/>
        <w:jc w:val="left"/>
        <w:rPr>
          <w:sz w:val="24"/>
        </w:rPr>
      </w:pPr>
      <w:r>
        <w:rPr>
          <w:sz w:val="24"/>
        </w:rPr>
        <w:t>оказывать</w:t>
      </w:r>
      <w:r>
        <w:rPr>
          <w:spacing w:val="11"/>
          <w:sz w:val="24"/>
        </w:rPr>
        <w:t xml:space="preserve"> </w:t>
      </w:r>
      <w:r>
        <w:rPr>
          <w:sz w:val="24"/>
        </w:rPr>
        <w:t>влияние</w:t>
      </w:r>
      <w:r>
        <w:rPr>
          <w:spacing w:val="13"/>
          <w:sz w:val="24"/>
        </w:rPr>
        <w:t xml:space="preserve"> </w:t>
      </w:r>
      <w:r>
        <w:rPr>
          <w:sz w:val="24"/>
        </w:rPr>
        <w:t>на</w:t>
      </w:r>
      <w:r>
        <w:rPr>
          <w:spacing w:val="13"/>
          <w:sz w:val="24"/>
        </w:rPr>
        <w:t xml:space="preserve"> </w:t>
      </w:r>
      <w:r>
        <w:rPr>
          <w:sz w:val="24"/>
        </w:rPr>
        <w:t>речевое</w:t>
      </w:r>
      <w:r>
        <w:rPr>
          <w:spacing w:val="13"/>
          <w:sz w:val="24"/>
        </w:rPr>
        <w:t xml:space="preserve"> </w:t>
      </w:r>
      <w:r>
        <w:rPr>
          <w:sz w:val="24"/>
        </w:rPr>
        <w:t>поведение</w:t>
      </w:r>
      <w:r>
        <w:rPr>
          <w:spacing w:val="13"/>
          <w:sz w:val="24"/>
        </w:rPr>
        <w:t xml:space="preserve"> </w:t>
      </w:r>
      <w:r>
        <w:rPr>
          <w:sz w:val="24"/>
        </w:rPr>
        <w:t>партнера</w:t>
      </w:r>
      <w:r>
        <w:rPr>
          <w:spacing w:val="13"/>
          <w:sz w:val="24"/>
        </w:rPr>
        <w:t xml:space="preserve"> </w:t>
      </w:r>
      <w:r>
        <w:rPr>
          <w:sz w:val="24"/>
        </w:rPr>
        <w:t>(например,</w:t>
      </w:r>
      <w:r>
        <w:rPr>
          <w:spacing w:val="16"/>
          <w:sz w:val="24"/>
        </w:rPr>
        <w:t xml:space="preserve"> </w:t>
      </w:r>
      <w:r>
        <w:rPr>
          <w:sz w:val="24"/>
        </w:rPr>
        <w:t>поощряя</w:t>
      </w:r>
      <w:r>
        <w:rPr>
          <w:spacing w:val="14"/>
          <w:sz w:val="24"/>
        </w:rPr>
        <w:t xml:space="preserve"> </w:t>
      </w:r>
      <w:r>
        <w:rPr>
          <w:sz w:val="24"/>
        </w:rPr>
        <w:t>его</w:t>
      </w:r>
      <w:r>
        <w:rPr>
          <w:spacing w:val="-57"/>
          <w:sz w:val="24"/>
        </w:rPr>
        <w:t xml:space="preserve"> </w:t>
      </w:r>
      <w:r>
        <w:rPr>
          <w:sz w:val="24"/>
        </w:rPr>
        <w:t>продолжать</w:t>
      </w:r>
      <w:r>
        <w:rPr>
          <w:spacing w:val="-2"/>
          <w:sz w:val="24"/>
        </w:rPr>
        <w:t xml:space="preserve"> </w:t>
      </w:r>
      <w:r>
        <w:rPr>
          <w:sz w:val="24"/>
        </w:rPr>
        <w:t>поиск</w:t>
      </w:r>
      <w:r>
        <w:rPr>
          <w:spacing w:val="-5"/>
          <w:sz w:val="24"/>
        </w:rPr>
        <w:t xml:space="preserve"> </w:t>
      </w:r>
      <w:r>
        <w:rPr>
          <w:sz w:val="24"/>
        </w:rPr>
        <w:t>совместного</w:t>
      </w:r>
      <w:r>
        <w:rPr>
          <w:spacing w:val="5"/>
          <w:sz w:val="24"/>
        </w:rPr>
        <w:t xml:space="preserve"> </w:t>
      </w:r>
      <w:r>
        <w:rPr>
          <w:sz w:val="24"/>
        </w:rPr>
        <w:t>решения</w:t>
      </w:r>
      <w:r>
        <w:rPr>
          <w:spacing w:val="-3"/>
          <w:sz w:val="24"/>
        </w:rPr>
        <w:t xml:space="preserve"> </w:t>
      </w:r>
      <w:r>
        <w:rPr>
          <w:sz w:val="24"/>
        </w:rPr>
        <w:t>поставленной</w:t>
      </w:r>
      <w:r>
        <w:rPr>
          <w:spacing w:val="3"/>
          <w:sz w:val="24"/>
        </w:rPr>
        <w:t xml:space="preserve"> </w:t>
      </w:r>
      <w:r>
        <w:rPr>
          <w:sz w:val="24"/>
        </w:rPr>
        <w:t>задачи);</w:t>
      </w:r>
    </w:p>
    <w:p w:rsidR="00E76707" w:rsidRDefault="00897AC9" w:rsidP="005C762A">
      <w:pPr>
        <w:pStyle w:val="a7"/>
        <w:numPr>
          <w:ilvl w:val="1"/>
          <w:numId w:val="46"/>
        </w:numPr>
        <w:tabs>
          <w:tab w:val="left" w:pos="1327"/>
        </w:tabs>
        <w:spacing w:before="5" w:line="237" w:lineRule="auto"/>
        <w:ind w:right="847" w:firstLine="566"/>
        <w:jc w:val="left"/>
        <w:rPr>
          <w:sz w:val="24"/>
        </w:rPr>
      </w:pPr>
      <w:r>
        <w:rPr>
          <w:sz w:val="24"/>
        </w:rPr>
        <w:t>корректировать</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возникших</w:t>
      </w:r>
      <w:r>
        <w:rPr>
          <w:spacing w:val="1"/>
          <w:sz w:val="24"/>
        </w:rPr>
        <w:t xml:space="preserve"> </w:t>
      </w:r>
      <w:r>
        <w:rPr>
          <w:sz w:val="24"/>
        </w:rPr>
        <w:t>трудностей,</w:t>
      </w:r>
      <w:r>
        <w:rPr>
          <w:spacing w:val="1"/>
          <w:sz w:val="24"/>
        </w:rPr>
        <w:t xml:space="preserve"> </w:t>
      </w:r>
      <w:r>
        <w:rPr>
          <w:sz w:val="24"/>
        </w:rPr>
        <w:t>новых</w:t>
      </w:r>
      <w:r>
        <w:rPr>
          <w:spacing w:val="-57"/>
          <w:sz w:val="24"/>
        </w:rPr>
        <w:t xml:space="preserve"> </w:t>
      </w:r>
      <w:r>
        <w:rPr>
          <w:sz w:val="24"/>
        </w:rPr>
        <w:t>данных</w:t>
      </w:r>
      <w:r>
        <w:rPr>
          <w:spacing w:val="-4"/>
          <w:sz w:val="24"/>
        </w:rPr>
        <w:t xml:space="preserve"> </w:t>
      </w:r>
      <w:r>
        <w:rPr>
          <w:sz w:val="24"/>
        </w:rPr>
        <w:t>или</w:t>
      </w:r>
      <w:r>
        <w:rPr>
          <w:spacing w:val="3"/>
          <w:sz w:val="24"/>
        </w:rPr>
        <w:t xml:space="preserve"> </w:t>
      </w:r>
      <w:r>
        <w:rPr>
          <w:sz w:val="24"/>
        </w:rPr>
        <w:t>информации;</w:t>
      </w:r>
    </w:p>
    <w:p w:rsidR="00E76707" w:rsidRDefault="00E76707">
      <w:pPr>
        <w:spacing w:line="237" w:lineRule="auto"/>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37"/>
        </w:tabs>
        <w:spacing w:before="66" w:line="237" w:lineRule="auto"/>
        <w:ind w:right="854" w:firstLine="566"/>
        <w:rPr>
          <w:sz w:val="24"/>
        </w:rPr>
      </w:pPr>
      <w:r>
        <w:rPr>
          <w:sz w:val="24"/>
        </w:rPr>
        <w:lastRenderedPageBreak/>
        <w:t>осуществлять</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этикетные</w:t>
      </w:r>
      <w:r>
        <w:rPr>
          <w:spacing w:val="1"/>
          <w:sz w:val="24"/>
        </w:rPr>
        <w:t xml:space="preserve"> </w:t>
      </w:r>
      <w:r>
        <w:rPr>
          <w:sz w:val="24"/>
        </w:rPr>
        <w:t>нормы</w:t>
      </w:r>
      <w:r>
        <w:rPr>
          <w:spacing w:val="1"/>
          <w:sz w:val="24"/>
        </w:rPr>
        <w:t xml:space="preserve"> </w:t>
      </w:r>
      <w:r>
        <w:rPr>
          <w:sz w:val="24"/>
        </w:rPr>
        <w:t>межкультурного</w:t>
      </w:r>
      <w:r>
        <w:rPr>
          <w:spacing w:val="1"/>
          <w:sz w:val="24"/>
        </w:rPr>
        <w:t xml:space="preserve"> </w:t>
      </w:r>
      <w:r>
        <w:rPr>
          <w:sz w:val="24"/>
        </w:rPr>
        <w:t>общения.</w:t>
      </w:r>
    </w:p>
    <w:p w:rsidR="00E76707" w:rsidRDefault="00897AC9">
      <w:pPr>
        <w:spacing w:before="4" w:line="275" w:lineRule="exact"/>
        <w:ind w:left="1119"/>
        <w:jc w:val="both"/>
        <w:rPr>
          <w:i/>
          <w:sz w:val="24"/>
        </w:rPr>
      </w:pPr>
      <w:r>
        <w:rPr>
          <w:i/>
          <w:sz w:val="24"/>
        </w:rPr>
        <w:t>Математика</w:t>
      </w:r>
      <w:r>
        <w:rPr>
          <w:i/>
          <w:spacing w:val="-3"/>
          <w:sz w:val="24"/>
        </w:rPr>
        <w:t xml:space="preserve"> </w:t>
      </w:r>
      <w:r>
        <w:rPr>
          <w:i/>
          <w:sz w:val="24"/>
        </w:rPr>
        <w:t>и</w:t>
      </w:r>
      <w:r>
        <w:rPr>
          <w:i/>
          <w:spacing w:val="-3"/>
          <w:sz w:val="24"/>
        </w:rPr>
        <w:t xml:space="preserve"> </w:t>
      </w:r>
      <w:r>
        <w:rPr>
          <w:i/>
          <w:sz w:val="24"/>
        </w:rPr>
        <w:t>информатика.</w:t>
      </w:r>
    </w:p>
    <w:p w:rsidR="00E76707" w:rsidRDefault="00897AC9">
      <w:pPr>
        <w:pStyle w:val="a3"/>
        <w:spacing w:line="242" w:lineRule="auto"/>
        <w:ind w:right="852"/>
      </w:pPr>
      <w:r>
        <w:t>Формирование универсальных учебных познавательных действий включает базовые</w:t>
      </w:r>
      <w:r>
        <w:rPr>
          <w:spacing w:val="1"/>
        </w:rPr>
        <w:t xml:space="preserve"> </w:t>
      </w:r>
      <w:r>
        <w:t>логические действия:</w:t>
      </w:r>
    </w:p>
    <w:p w:rsidR="00E76707" w:rsidRDefault="00897AC9" w:rsidP="005C762A">
      <w:pPr>
        <w:pStyle w:val="a7"/>
        <w:numPr>
          <w:ilvl w:val="1"/>
          <w:numId w:val="46"/>
        </w:numPr>
        <w:tabs>
          <w:tab w:val="left" w:pos="1332"/>
        </w:tabs>
        <w:spacing w:line="242" w:lineRule="auto"/>
        <w:ind w:right="851" w:firstLine="566"/>
        <w:rPr>
          <w:sz w:val="24"/>
        </w:rPr>
      </w:pPr>
      <w:r>
        <w:rPr>
          <w:sz w:val="24"/>
        </w:rPr>
        <w:t>выявлять</w:t>
      </w:r>
      <w:r>
        <w:rPr>
          <w:spacing w:val="1"/>
          <w:sz w:val="24"/>
        </w:rPr>
        <w:t xml:space="preserve"> </w:t>
      </w:r>
      <w:r>
        <w:rPr>
          <w:sz w:val="24"/>
        </w:rPr>
        <w:t>качества,</w:t>
      </w:r>
      <w:r>
        <w:rPr>
          <w:spacing w:val="1"/>
          <w:sz w:val="24"/>
        </w:rPr>
        <w:t xml:space="preserve"> </w:t>
      </w:r>
      <w:r>
        <w:rPr>
          <w:sz w:val="24"/>
        </w:rPr>
        <w:t>характеристики</w:t>
      </w:r>
      <w:r>
        <w:rPr>
          <w:spacing w:val="1"/>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понятиями;</w:t>
      </w:r>
      <w:r>
        <w:rPr>
          <w:spacing w:val="-4"/>
          <w:sz w:val="24"/>
        </w:rPr>
        <w:t xml:space="preserve"> </w:t>
      </w:r>
      <w:r>
        <w:rPr>
          <w:sz w:val="24"/>
        </w:rPr>
        <w:t>формулировать</w:t>
      </w:r>
      <w:r>
        <w:rPr>
          <w:spacing w:val="-1"/>
          <w:sz w:val="24"/>
        </w:rPr>
        <w:t xml:space="preserve"> </w:t>
      </w:r>
      <w:r>
        <w:rPr>
          <w:sz w:val="24"/>
        </w:rPr>
        <w:t>определения</w:t>
      </w:r>
      <w:r>
        <w:rPr>
          <w:spacing w:val="2"/>
          <w:sz w:val="24"/>
        </w:rPr>
        <w:t xml:space="preserve"> </w:t>
      </w:r>
      <w:r>
        <w:rPr>
          <w:sz w:val="24"/>
        </w:rPr>
        <w:t>понятий;</w:t>
      </w:r>
    </w:p>
    <w:p w:rsidR="00E76707" w:rsidRDefault="00897AC9" w:rsidP="005C762A">
      <w:pPr>
        <w:pStyle w:val="a7"/>
        <w:numPr>
          <w:ilvl w:val="1"/>
          <w:numId w:val="46"/>
        </w:numPr>
        <w:tabs>
          <w:tab w:val="left" w:pos="1317"/>
        </w:tabs>
        <w:spacing w:line="242" w:lineRule="auto"/>
        <w:ind w:right="860" w:firstLine="566"/>
        <w:rPr>
          <w:sz w:val="24"/>
        </w:rPr>
      </w:pPr>
      <w:r>
        <w:rPr>
          <w:sz w:val="24"/>
        </w:rPr>
        <w:t>устанавливать существенный признак классификации, основания для обобщения и</w:t>
      </w:r>
      <w:r>
        <w:rPr>
          <w:spacing w:val="1"/>
          <w:sz w:val="24"/>
        </w:rPr>
        <w:t xml:space="preserve"> </w:t>
      </w:r>
      <w:r>
        <w:rPr>
          <w:sz w:val="24"/>
        </w:rPr>
        <w:t>сравнения,</w:t>
      </w:r>
      <w:r>
        <w:rPr>
          <w:spacing w:val="-2"/>
          <w:sz w:val="24"/>
        </w:rPr>
        <w:t xml:space="preserve"> </w:t>
      </w:r>
      <w:r>
        <w:rPr>
          <w:sz w:val="24"/>
        </w:rPr>
        <w:t>критерии</w:t>
      </w:r>
      <w:r>
        <w:rPr>
          <w:spacing w:val="-2"/>
          <w:sz w:val="24"/>
        </w:rPr>
        <w:t xml:space="preserve"> </w:t>
      </w:r>
      <w:r>
        <w:rPr>
          <w:sz w:val="24"/>
        </w:rPr>
        <w:t>проводимого</w:t>
      </w:r>
      <w:r>
        <w:rPr>
          <w:spacing w:val="6"/>
          <w:sz w:val="24"/>
        </w:rPr>
        <w:t xml:space="preserve"> </w:t>
      </w:r>
      <w:r>
        <w:rPr>
          <w:sz w:val="24"/>
        </w:rPr>
        <w:t>анализа;</w:t>
      </w:r>
    </w:p>
    <w:p w:rsidR="00E76707" w:rsidRDefault="00897AC9" w:rsidP="005C762A">
      <w:pPr>
        <w:pStyle w:val="a7"/>
        <w:numPr>
          <w:ilvl w:val="1"/>
          <w:numId w:val="46"/>
        </w:numPr>
        <w:tabs>
          <w:tab w:val="left" w:pos="1466"/>
        </w:tabs>
        <w:ind w:right="851" w:firstLine="566"/>
        <w:rPr>
          <w:sz w:val="24"/>
        </w:rPr>
      </w:pPr>
      <w:r>
        <w:rPr>
          <w:sz w:val="24"/>
        </w:rPr>
        <w:t>выявлять</w:t>
      </w:r>
      <w:r>
        <w:rPr>
          <w:spacing w:val="1"/>
          <w:sz w:val="24"/>
        </w:rPr>
        <w:t xml:space="preserve"> </w:t>
      </w:r>
      <w:r>
        <w:rPr>
          <w:sz w:val="24"/>
        </w:rPr>
        <w:t>математические</w:t>
      </w:r>
      <w:r>
        <w:rPr>
          <w:spacing w:val="1"/>
          <w:sz w:val="24"/>
        </w:rPr>
        <w:t xml:space="preserve"> </w:t>
      </w:r>
      <w:r>
        <w:rPr>
          <w:sz w:val="24"/>
        </w:rPr>
        <w:t>закономерности,</w:t>
      </w:r>
      <w:r>
        <w:rPr>
          <w:spacing w:val="1"/>
          <w:sz w:val="24"/>
        </w:rPr>
        <w:t xml:space="preserve"> </w:t>
      </w:r>
      <w:r>
        <w:rPr>
          <w:sz w:val="24"/>
        </w:rPr>
        <w:t>проводить</w:t>
      </w:r>
      <w:r>
        <w:rPr>
          <w:spacing w:val="1"/>
          <w:sz w:val="24"/>
        </w:rPr>
        <w:t xml:space="preserve"> </w:t>
      </w:r>
      <w:r>
        <w:rPr>
          <w:sz w:val="24"/>
        </w:rPr>
        <w:t>аналогии,</w:t>
      </w:r>
      <w:r>
        <w:rPr>
          <w:spacing w:val="1"/>
          <w:sz w:val="24"/>
        </w:rPr>
        <w:t xml:space="preserve"> </w:t>
      </w:r>
      <w:r>
        <w:rPr>
          <w:sz w:val="24"/>
        </w:rPr>
        <w:t>вскрывать</w:t>
      </w:r>
      <w:r>
        <w:rPr>
          <w:spacing w:val="1"/>
          <w:sz w:val="24"/>
        </w:rPr>
        <w:t xml:space="preserve"> </w:t>
      </w:r>
      <w:r>
        <w:rPr>
          <w:sz w:val="24"/>
        </w:rPr>
        <w:t>взаимосвязи и противоречия в фактах, данных, наблюдениях и утверждениях; предлагать</w:t>
      </w:r>
      <w:r>
        <w:rPr>
          <w:spacing w:val="1"/>
          <w:sz w:val="24"/>
        </w:rPr>
        <w:t xml:space="preserve"> </w:t>
      </w:r>
      <w:r>
        <w:rPr>
          <w:sz w:val="24"/>
        </w:rPr>
        <w:t>критерии</w:t>
      </w:r>
      <w:r>
        <w:rPr>
          <w:spacing w:val="2"/>
          <w:sz w:val="24"/>
        </w:rPr>
        <w:t xml:space="preserve"> </w:t>
      </w:r>
      <w:r>
        <w:rPr>
          <w:sz w:val="24"/>
        </w:rPr>
        <w:t>для</w:t>
      </w:r>
      <w:r>
        <w:rPr>
          <w:spacing w:val="2"/>
          <w:sz w:val="24"/>
        </w:rPr>
        <w:t xml:space="preserve"> </w:t>
      </w:r>
      <w:r>
        <w:rPr>
          <w:sz w:val="24"/>
        </w:rPr>
        <w:t>выявления</w:t>
      </w:r>
      <w:r>
        <w:rPr>
          <w:spacing w:val="1"/>
          <w:sz w:val="24"/>
        </w:rPr>
        <w:t xml:space="preserve"> </w:t>
      </w:r>
      <w:r>
        <w:rPr>
          <w:sz w:val="24"/>
        </w:rPr>
        <w:t>закономерностей</w:t>
      </w:r>
      <w:r>
        <w:rPr>
          <w:spacing w:val="2"/>
          <w:sz w:val="24"/>
        </w:rPr>
        <w:t xml:space="preserve"> </w:t>
      </w:r>
      <w:r>
        <w:rPr>
          <w:sz w:val="24"/>
        </w:rPr>
        <w:t>и</w:t>
      </w:r>
      <w:r>
        <w:rPr>
          <w:spacing w:val="-3"/>
          <w:sz w:val="24"/>
        </w:rPr>
        <w:t xml:space="preserve"> </w:t>
      </w:r>
      <w:r>
        <w:rPr>
          <w:sz w:val="24"/>
        </w:rPr>
        <w:t>противоречий;</w:t>
      </w:r>
    </w:p>
    <w:p w:rsidR="00E76707" w:rsidRDefault="00897AC9" w:rsidP="005C762A">
      <w:pPr>
        <w:pStyle w:val="a7"/>
        <w:numPr>
          <w:ilvl w:val="1"/>
          <w:numId w:val="46"/>
        </w:numPr>
        <w:tabs>
          <w:tab w:val="left" w:pos="1370"/>
        </w:tabs>
        <w:spacing w:line="237" w:lineRule="auto"/>
        <w:ind w:right="844" w:firstLine="566"/>
        <w:rPr>
          <w:sz w:val="24"/>
        </w:rPr>
      </w:pPr>
      <w:r>
        <w:rPr>
          <w:sz w:val="24"/>
        </w:rPr>
        <w:t>воспринимать,</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суждения:</w:t>
      </w:r>
      <w:r>
        <w:rPr>
          <w:spacing w:val="1"/>
          <w:sz w:val="24"/>
        </w:rPr>
        <w:t xml:space="preserve"> </w:t>
      </w:r>
      <w:r>
        <w:rPr>
          <w:sz w:val="24"/>
        </w:rPr>
        <w:t>утвердительные</w:t>
      </w:r>
      <w:r>
        <w:rPr>
          <w:spacing w:val="1"/>
          <w:sz w:val="24"/>
        </w:rPr>
        <w:t xml:space="preserve"> </w:t>
      </w:r>
      <w:r>
        <w:rPr>
          <w:sz w:val="24"/>
        </w:rPr>
        <w:t>и</w:t>
      </w:r>
      <w:r>
        <w:rPr>
          <w:spacing w:val="1"/>
          <w:sz w:val="24"/>
        </w:rPr>
        <w:t xml:space="preserve"> </w:t>
      </w:r>
      <w:r>
        <w:rPr>
          <w:sz w:val="24"/>
        </w:rPr>
        <w:t>отрицательные,</w:t>
      </w:r>
      <w:r>
        <w:rPr>
          <w:spacing w:val="3"/>
          <w:sz w:val="24"/>
        </w:rPr>
        <w:t xml:space="preserve"> </w:t>
      </w:r>
      <w:r>
        <w:rPr>
          <w:sz w:val="24"/>
        </w:rPr>
        <w:t>единичные,</w:t>
      </w:r>
      <w:r>
        <w:rPr>
          <w:spacing w:val="-1"/>
          <w:sz w:val="24"/>
        </w:rPr>
        <w:t xml:space="preserve"> </w:t>
      </w:r>
      <w:r>
        <w:rPr>
          <w:sz w:val="24"/>
        </w:rPr>
        <w:t>частные</w:t>
      </w:r>
      <w:r>
        <w:rPr>
          <w:spacing w:val="1"/>
          <w:sz w:val="24"/>
        </w:rPr>
        <w:t xml:space="preserve"> </w:t>
      </w:r>
      <w:r>
        <w:rPr>
          <w:sz w:val="24"/>
        </w:rPr>
        <w:t>и</w:t>
      </w:r>
      <w:r>
        <w:rPr>
          <w:spacing w:val="-8"/>
          <w:sz w:val="24"/>
        </w:rPr>
        <w:t xml:space="preserve"> </w:t>
      </w:r>
      <w:r>
        <w:rPr>
          <w:sz w:val="24"/>
        </w:rPr>
        <w:t>общие;</w:t>
      </w:r>
      <w:r>
        <w:rPr>
          <w:spacing w:val="-3"/>
          <w:sz w:val="24"/>
        </w:rPr>
        <w:t xml:space="preserve"> </w:t>
      </w:r>
      <w:r>
        <w:rPr>
          <w:sz w:val="24"/>
        </w:rPr>
        <w:t>условные;</w:t>
      </w:r>
    </w:p>
    <w:p w:rsidR="00E76707" w:rsidRDefault="00897AC9" w:rsidP="005C762A">
      <w:pPr>
        <w:pStyle w:val="a7"/>
        <w:numPr>
          <w:ilvl w:val="1"/>
          <w:numId w:val="46"/>
        </w:numPr>
        <w:tabs>
          <w:tab w:val="left" w:pos="1356"/>
        </w:tabs>
        <w:spacing w:line="237" w:lineRule="auto"/>
        <w:ind w:right="857" w:firstLine="566"/>
        <w:rPr>
          <w:sz w:val="24"/>
        </w:rPr>
      </w:pP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законов</w:t>
      </w:r>
      <w:r>
        <w:rPr>
          <w:spacing w:val="1"/>
          <w:sz w:val="24"/>
        </w:rPr>
        <w:t xml:space="preserve"> </w:t>
      </w:r>
      <w:r>
        <w:rPr>
          <w:sz w:val="24"/>
        </w:rPr>
        <w:t>логики,</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3"/>
          <w:sz w:val="24"/>
        </w:rPr>
        <w:t xml:space="preserve"> </w:t>
      </w:r>
      <w:r>
        <w:rPr>
          <w:sz w:val="24"/>
        </w:rPr>
        <w:t>умозаключений</w:t>
      </w:r>
      <w:r>
        <w:rPr>
          <w:spacing w:val="3"/>
          <w:sz w:val="24"/>
        </w:rPr>
        <w:t xml:space="preserve"> </w:t>
      </w:r>
      <w:r>
        <w:rPr>
          <w:sz w:val="24"/>
        </w:rPr>
        <w:t>по</w:t>
      </w:r>
      <w:r>
        <w:rPr>
          <w:spacing w:val="1"/>
          <w:sz w:val="24"/>
        </w:rPr>
        <w:t xml:space="preserve"> </w:t>
      </w:r>
      <w:r>
        <w:rPr>
          <w:sz w:val="24"/>
        </w:rPr>
        <w:t>аналогии;</w:t>
      </w:r>
    </w:p>
    <w:p w:rsidR="00E76707" w:rsidRDefault="00897AC9" w:rsidP="005C762A">
      <w:pPr>
        <w:pStyle w:val="a7"/>
        <w:numPr>
          <w:ilvl w:val="1"/>
          <w:numId w:val="46"/>
        </w:numPr>
        <w:tabs>
          <w:tab w:val="left" w:pos="1274"/>
        </w:tabs>
        <w:ind w:right="847" w:firstLine="566"/>
        <w:rPr>
          <w:sz w:val="24"/>
        </w:rPr>
      </w:pPr>
      <w:r>
        <w:rPr>
          <w:sz w:val="24"/>
        </w:rPr>
        <w:t>проводить самостоятельно доказательства математических утверждений (прямые и от</w:t>
      </w:r>
      <w:r>
        <w:rPr>
          <w:spacing w:val="1"/>
          <w:sz w:val="24"/>
        </w:rPr>
        <w:t xml:space="preserve"> </w:t>
      </w:r>
      <w:r>
        <w:rPr>
          <w:sz w:val="24"/>
        </w:rPr>
        <w:t>противного),</w:t>
      </w:r>
      <w:r>
        <w:rPr>
          <w:spacing w:val="1"/>
          <w:sz w:val="24"/>
        </w:rPr>
        <w:t xml:space="preserve"> </w:t>
      </w:r>
      <w:r>
        <w:rPr>
          <w:sz w:val="24"/>
        </w:rPr>
        <w:t>выстраивать</w:t>
      </w:r>
      <w:r>
        <w:rPr>
          <w:spacing w:val="1"/>
          <w:sz w:val="24"/>
        </w:rPr>
        <w:t xml:space="preserve"> </w:t>
      </w:r>
      <w:r>
        <w:rPr>
          <w:sz w:val="24"/>
        </w:rPr>
        <w:t>аргументацию,</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61"/>
          <w:sz w:val="24"/>
        </w:rPr>
        <w:t xml:space="preserve"> </w:t>
      </w:r>
      <w:r>
        <w:rPr>
          <w:sz w:val="24"/>
        </w:rPr>
        <w:t>контрпримеры;</w:t>
      </w:r>
      <w:r>
        <w:rPr>
          <w:spacing w:val="1"/>
          <w:sz w:val="24"/>
        </w:rPr>
        <w:t xml:space="preserve"> </w:t>
      </w:r>
      <w:r>
        <w:rPr>
          <w:sz w:val="24"/>
        </w:rPr>
        <w:t>обосновывать</w:t>
      </w:r>
      <w:r>
        <w:rPr>
          <w:spacing w:val="-2"/>
          <w:sz w:val="24"/>
        </w:rPr>
        <w:t xml:space="preserve"> </w:t>
      </w:r>
      <w:r>
        <w:rPr>
          <w:sz w:val="24"/>
        </w:rPr>
        <w:t>собственные</w:t>
      </w:r>
      <w:r>
        <w:rPr>
          <w:spacing w:val="1"/>
          <w:sz w:val="24"/>
        </w:rPr>
        <w:t xml:space="preserve"> </w:t>
      </w:r>
      <w:r>
        <w:rPr>
          <w:sz w:val="24"/>
        </w:rPr>
        <w:t>суждения</w:t>
      </w:r>
      <w:r>
        <w:rPr>
          <w:spacing w:val="2"/>
          <w:sz w:val="24"/>
        </w:rPr>
        <w:t xml:space="preserve"> </w:t>
      </w:r>
      <w:r>
        <w:rPr>
          <w:sz w:val="24"/>
        </w:rPr>
        <w:t>и</w:t>
      </w:r>
      <w:r>
        <w:rPr>
          <w:spacing w:val="2"/>
          <w:sz w:val="24"/>
        </w:rPr>
        <w:t xml:space="preserve"> </w:t>
      </w:r>
      <w:r>
        <w:rPr>
          <w:sz w:val="24"/>
        </w:rPr>
        <w:t>выводы;</w:t>
      </w:r>
    </w:p>
    <w:p w:rsidR="00E76707" w:rsidRDefault="00897AC9" w:rsidP="005C762A">
      <w:pPr>
        <w:pStyle w:val="a7"/>
        <w:numPr>
          <w:ilvl w:val="1"/>
          <w:numId w:val="46"/>
        </w:numPr>
        <w:tabs>
          <w:tab w:val="left" w:pos="1279"/>
        </w:tabs>
        <w:spacing w:line="242" w:lineRule="auto"/>
        <w:ind w:right="860" w:firstLine="566"/>
        <w:rPr>
          <w:sz w:val="24"/>
        </w:rPr>
      </w:pPr>
      <w:r>
        <w:rPr>
          <w:sz w:val="24"/>
        </w:rPr>
        <w:t>выбирать способ решения учебной задачи (сравнивать несколько вариантов решения,</w:t>
      </w:r>
      <w:r>
        <w:rPr>
          <w:spacing w:val="1"/>
          <w:sz w:val="24"/>
        </w:rPr>
        <w:t xml:space="preserve"> </w:t>
      </w:r>
      <w:r>
        <w:rPr>
          <w:sz w:val="24"/>
        </w:rPr>
        <w:t>выбирать</w:t>
      </w:r>
      <w:r>
        <w:rPr>
          <w:spacing w:val="-3"/>
          <w:sz w:val="24"/>
        </w:rPr>
        <w:t xml:space="preserve"> </w:t>
      </w:r>
      <w:r>
        <w:rPr>
          <w:sz w:val="24"/>
        </w:rPr>
        <w:t>наиболее</w:t>
      </w:r>
      <w:r>
        <w:rPr>
          <w:spacing w:val="-5"/>
          <w:sz w:val="24"/>
        </w:rPr>
        <w:t xml:space="preserve"> </w:t>
      </w:r>
      <w:r>
        <w:rPr>
          <w:sz w:val="24"/>
        </w:rPr>
        <w:t>подходящий</w:t>
      </w:r>
      <w:r>
        <w:rPr>
          <w:spacing w:val="2"/>
          <w:sz w:val="24"/>
        </w:rPr>
        <w:t xml:space="preserve"> </w:t>
      </w:r>
      <w:r>
        <w:rPr>
          <w:sz w:val="24"/>
        </w:rPr>
        <w:t>с</w:t>
      </w:r>
      <w:r>
        <w:rPr>
          <w:spacing w:val="-5"/>
          <w:sz w:val="24"/>
        </w:rPr>
        <w:t xml:space="preserve"> </w:t>
      </w:r>
      <w:r>
        <w:rPr>
          <w:sz w:val="24"/>
        </w:rPr>
        <w:t>учетом</w:t>
      </w:r>
      <w:r>
        <w:rPr>
          <w:spacing w:val="2"/>
          <w:sz w:val="24"/>
        </w:rPr>
        <w:t xml:space="preserve"> </w:t>
      </w:r>
      <w:r>
        <w:rPr>
          <w:sz w:val="24"/>
        </w:rPr>
        <w:t>самостоятельно</w:t>
      </w:r>
      <w:r>
        <w:rPr>
          <w:spacing w:val="8"/>
          <w:sz w:val="24"/>
        </w:rPr>
        <w:t xml:space="preserve"> </w:t>
      </w:r>
      <w:r>
        <w:rPr>
          <w:sz w:val="24"/>
        </w:rPr>
        <w:t>выделенных</w:t>
      </w:r>
      <w:r>
        <w:rPr>
          <w:spacing w:val="-4"/>
          <w:sz w:val="24"/>
        </w:rPr>
        <w:t xml:space="preserve"> </w:t>
      </w:r>
      <w:r>
        <w:rPr>
          <w:sz w:val="24"/>
        </w:rPr>
        <w:t>критериев).</w:t>
      </w:r>
    </w:p>
    <w:p w:rsidR="00E76707" w:rsidRDefault="00897AC9">
      <w:pPr>
        <w:pStyle w:val="a3"/>
        <w:spacing w:line="242" w:lineRule="auto"/>
        <w:ind w:right="852"/>
      </w:pPr>
      <w:r>
        <w:t>Формирование универсальных учебных познавательных действий включает базовые</w:t>
      </w:r>
      <w:r>
        <w:rPr>
          <w:spacing w:val="1"/>
        </w:rPr>
        <w:t xml:space="preserve"> </w:t>
      </w:r>
      <w:r>
        <w:t>исследовательские действия:</w:t>
      </w:r>
    </w:p>
    <w:p w:rsidR="00E76707" w:rsidRDefault="00897AC9" w:rsidP="005C762A">
      <w:pPr>
        <w:pStyle w:val="a7"/>
        <w:numPr>
          <w:ilvl w:val="1"/>
          <w:numId w:val="46"/>
        </w:numPr>
        <w:tabs>
          <w:tab w:val="left" w:pos="1264"/>
        </w:tabs>
        <w:spacing w:line="271" w:lineRule="exact"/>
        <w:ind w:left="1263" w:hanging="145"/>
        <w:rPr>
          <w:sz w:val="24"/>
        </w:rPr>
      </w:pPr>
      <w:r>
        <w:rPr>
          <w:sz w:val="24"/>
        </w:rPr>
        <w:t>использовать</w:t>
      </w:r>
      <w:r>
        <w:rPr>
          <w:spacing w:val="-7"/>
          <w:sz w:val="24"/>
        </w:rPr>
        <w:t xml:space="preserve"> </w:t>
      </w:r>
      <w:r>
        <w:rPr>
          <w:sz w:val="24"/>
        </w:rPr>
        <w:t>вопросы</w:t>
      </w:r>
      <w:r>
        <w:rPr>
          <w:spacing w:val="-2"/>
          <w:sz w:val="24"/>
        </w:rPr>
        <w:t xml:space="preserve"> </w:t>
      </w:r>
      <w:r>
        <w:rPr>
          <w:sz w:val="24"/>
        </w:rPr>
        <w:t>как</w:t>
      </w:r>
      <w:r>
        <w:rPr>
          <w:spacing w:val="-6"/>
          <w:sz w:val="24"/>
        </w:rPr>
        <w:t xml:space="preserve"> </w:t>
      </w:r>
      <w:r>
        <w:rPr>
          <w:sz w:val="24"/>
        </w:rPr>
        <w:t>исследовательский</w:t>
      </w:r>
      <w:r>
        <w:rPr>
          <w:spacing w:val="-7"/>
          <w:sz w:val="24"/>
        </w:rPr>
        <w:t xml:space="preserve"> </w:t>
      </w:r>
      <w:r>
        <w:rPr>
          <w:sz w:val="24"/>
        </w:rPr>
        <w:t>инструмент</w:t>
      </w:r>
      <w:r>
        <w:rPr>
          <w:spacing w:val="-3"/>
          <w:sz w:val="24"/>
        </w:rPr>
        <w:t xml:space="preserve"> </w:t>
      </w:r>
      <w:r>
        <w:rPr>
          <w:sz w:val="24"/>
        </w:rPr>
        <w:t>познания;</w:t>
      </w:r>
    </w:p>
    <w:p w:rsidR="00E76707" w:rsidRDefault="00897AC9" w:rsidP="005C762A">
      <w:pPr>
        <w:pStyle w:val="a7"/>
        <w:numPr>
          <w:ilvl w:val="1"/>
          <w:numId w:val="46"/>
        </w:numPr>
        <w:tabs>
          <w:tab w:val="left" w:pos="1370"/>
        </w:tabs>
        <w:spacing w:line="237" w:lineRule="auto"/>
        <w:ind w:right="849" w:firstLine="566"/>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устанавливать</w:t>
      </w:r>
      <w:r>
        <w:rPr>
          <w:spacing w:val="1"/>
          <w:sz w:val="24"/>
        </w:rPr>
        <w:t xml:space="preserve"> </w:t>
      </w:r>
      <w:r>
        <w:rPr>
          <w:sz w:val="24"/>
        </w:rPr>
        <w:t>искомое</w:t>
      </w:r>
      <w:r>
        <w:rPr>
          <w:spacing w:val="-6"/>
          <w:sz w:val="24"/>
        </w:rPr>
        <w:t xml:space="preserve"> </w:t>
      </w:r>
      <w:r>
        <w:rPr>
          <w:sz w:val="24"/>
        </w:rPr>
        <w:t>и</w:t>
      </w:r>
      <w:r>
        <w:rPr>
          <w:spacing w:val="2"/>
          <w:sz w:val="24"/>
        </w:rPr>
        <w:t xml:space="preserve"> </w:t>
      </w:r>
      <w:r>
        <w:rPr>
          <w:sz w:val="24"/>
        </w:rPr>
        <w:t>данное,</w:t>
      </w:r>
      <w:r>
        <w:rPr>
          <w:spacing w:val="-2"/>
          <w:sz w:val="24"/>
        </w:rPr>
        <w:t xml:space="preserve"> </w:t>
      </w:r>
      <w:r>
        <w:rPr>
          <w:sz w:val="24"/>
        </w:rPr>
        <w:t>формировать</w:t>
      </w:r>
      <w:r>
        <w:rPr>
          <w:spacing w:val="-2"/>
          <w:sz w:val="24"/>
        </w:rPr>
        <w:t xml:space="preserve"> </w:t>
      </w:r>
      <w:r>
        <w:rPr>
          <w:sz w:val="24"/>
        </w:rPr>
        <w:t>гипотезу,</w:t>
      </w:r>
      <w:r>
        <w:rPr>
          <w:spacing w:val="3"/>
          <w:sz w:val="24"/>
        </w:rPr>
        <w:t xml:space="preserve"> </w:t>
      </w:r>
      <w:r>
        <w:rPr>
          <w:sz w:val="24"/>
        </w:rPr>
        <w:t>аргументировать</w:t>
      </w:r>
      <w:r>
        <w:rPr>
          <w:spacing w:val="-3"/>
          <w:sz w:val="24"/>
        </w:rPr>
        <w:t xml:space="preserve"> </w:t>
      </w:r>
      <w:r>
        <w:rPr>
          <w:sz w:val="24"/>
        </w:rPr>
        <w:t>свою</w:t>
      </w:r>
      <w:r>
        <w:rPr>
          <w:spacing w:val="-6"/>
          <w:sz w:val="24"/>
        </w:rPr>
        <w:t xml:space="preserve"> </w:t>
      </w:r>
      <w:r>
        <w:rPr>
          <w:sz w:val="24"/>
        </w:rPr>
        <w:t>позицию,</w:t>
      </w:r>
      <w:r>
        <w:rPr>
          <w:spacing w:val="-2"/>
          <w:sz w:val="24"/>
        </w:rPr>
        <w:t xml:space="preserve"> </w:t>
      </w:r>
      <w:r>
        <w:rPr>
          <w:sz w:val="24"/>
        </w:rPr>
        <w:t>мнение;</w:t>
      </w:r>
    </w:p>
    <w:p w:rsidR="00E76707" w:rsidRDefault="00897AC9" w:rsidP="005C762A">
      <w:pPr>
        <w:pStyle w:val="a7"/>
        <w:numPr>
          <w:ilvl w:val="1"/>
          <w:numId w:val="46"/>
        </w:numPr>
        <w:tabs>
          <w:tab w:val="left" w:pos="1466"/>
        </w:tabs>
        <w:ind w:right="857" w:firstLine="566"/>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спланированный</w:t>
      </w:r>
      <w:r>
        <w:rPr>
          <w:spacing w:val="1"/>
          <w:sz w:val="24"/>
        </w:rPr>
        <w:t xml:space="preserve"> </w:t>
      </w:r>
      <w:r>
        <w:rPr>
          <w:sz w:val="24"/>
        </w:rPr>
        <w:t>эксперимент,</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математического объекта, понятия, процедуры, по выявлению</w:t>
      </w:r>
      <w:r>
        <w:rPr>
          <w:spacing w:val="1"/>
          <w:sz w:val="24"/>
        </w:rPr>
        <w:t xml:space="preserve"> </w:t>
      </w:r>
      <w:r>
        <w:rPr>
          <w:sz w:val="24"/>
        </w:rPr>
        <w:t>зависимостей</w:t>
      </w:r>
      <w:r>
        <w:rPr>
          <w:spacing w:val="-6"/>
          <w:sz w:val="24"/>
        </w:rPr>
        <w:t xml:space="preserve"> </w:t>
      </w:r>
      <w:r>
        <w:rPr>
          <w:sz w:val="24"/>
        </w:rPr>
        <w:t>между</w:t>
      </w:r>
      <w:r>
        <w:rPr>
          <w:spacing w:val="-11"/>
          <w:sz w:val="24"/>
        </w:rPr>
        <w:t xml:space="preserve"> </w:t>
      </w:r>
      <w:r>
        <w:rPr>
          <w:sz w:val="24"/>
        </w:rPr>
        <w:t>объектами, понятиями,</w:t>
      </w:r>
      <w:r>
        <w:rPr>
          <w:spacing w:val="-4"/>
          <w:sz w:val="24"/>
        </w:rPr>
        <w:t xml:space="preserve"> </w:t>
      </w:r>
      <w:r>
        <w:rPr>
          <w:sz w:val="24"/>
        </w:rPr>
        <w:t>процедурами, использовать</w:t>
      </w:r>
      <w:r>
        <w:rPr>
          <w:spacing w:val="-5"/>
          <w:sz w:val="24"/>
        </w:rPr>
        <w:t xml:space="preserve"> </w:t>
      </w:r>
      <w:r>
        <w:rPr>
          <w:sz w:val="24"/>
        </w:rPr>
        <w:t>различные</w:t>
      </w:r>
      <w:r>
        <w:rPr>
          <w:spacing w:val="-2"/>
          <w:sz w:val="24"/>
        </w:rPr>
        <w:t xml:space="preserve"> </w:t>
      </w:r>
      <w:r>
        <w:rPr>
          <w:sz w:val="24"/>
        </w:rPr>
        <w:t>методы;</w:t>
      </w:r>
    </w:p>
    <w:p w:rsidR="00E76707" w:rsidRDefault="00897AC9" w:rsidP="005C762A">
      <w:pPr>
        <w:pStyle w:val="a7"/>
        <w:numPr>
          <w:ilvl w:val="1"/>
          <w:numId w:val="46"/>
        </w:numPr>
        <w:tabs>
          <w:tab w:val="left" w:pos="1308"/>
        </w:tabs>
        <w:ind w:right="857" w:firstLine="566"/>
        <w:rPr>
          <w:sz w:val="24"/>
        </w:rPr>
      </w:pPr>
      <w:r>
        <w:rPr>
          <w:sz w:val="24"/>
        </w:rPr>
        <w:t>самостоятельно формулировать обобщения и выводы по результатам проведенного</w:t>
      </w:r>
      <w:r>
        <w:rPr>
          <w:spacing w:val="1"/>
          <w:sz w:val="24"/>
        </w:rPr>
        <w:t xml:space="preserve"> </w:t>
      </w:r>
      <w:r>
        <w:rPr>
          <w:sz w:val="24"/>
        </w:rPr>
        <w:t>наблюдения, исследования, оценивать достоверность полученных результатов, выводов и</w:t>
      </w:r>
      <w:r>
        <w:rPr>
          <w:spacing w:val="1"/>
          <w:sz w:val="24"/>
        </w:rPr>
        <w:t xml:space="preserve"> </w:t>
      </w:r>
      <w:r>
        <w:rPr>
          <w:sz w:val="24"/>
        </w:rPr>
        <w:t>обобщений,</w:t>
      </w:r>
      <w:r>
        <w:rPr>
          <w:spacing w:val="5"/>
          <w:sz w:val="24"/>
        </w:rPr>
        <w:t xml:space="preserve"> </w:t>
      </w:r>
      <w:r>
        <w:rPr>
          <w:sz w:val="24"/>
        </w:rPr>
        <w:t>прогнозировать</w:t>
      </w:r>
      <w:r>
        <w:rPr>
          <w:spacing w:val="-2"/>
          <w:sz w:val="24"/>
        </w:rPr>
        <w:t xml:space="preserve"> </w:t>
      </w:r>
      <w:r>
        <w:rPr>
          <w:sz w:val="24"/>
        </w:rPr>
        <w:t>возможное</w:t>
      </w:r>
      <w:r>
        <w:rPr>
          <w:spacing w:val="-4"/>
          <w:sz w:val="24"/>
        </w:rPr>
        <w:t xml:space="preserve"> </w:t>
      </w:r>
      <w:r>
        <w:rPr>
          <w:sz w:val="24"/>
        </w:rPr>
        <w:t>их</w:t>
      </w:r>
      <w:r>
        <w:rPr>
          <w:spacing w:val="-4"/>
          <w:sz w:val="24"/>
        </w:rPr>
        <w:t xml:space="preserve"> </w:t>
      </w:r>
      <w:r>
        <w:rPr>
          <w:sz w:val="24"/>
        </w:rPr>
        <w:t>развитие в</w:t>
      </w:r>
      <w:r>
        <w:rPr>
          <w:spacing w:val="-1"/>
          <w:sz w:val="24"/>
        </w:rPr>
        <w:t xml:space="preserve"> </w:t>
      </w:r>
      <w:r>
        <w:rPr>
          <w:sz w:val="24"/>
        </w:rPr>
        <w:t>новых</w:t>
      </w:r>
      <w:r>
        <w:rPr>
          <w:spacing w:val="1"/>
          <w:sz w:val="24"/>
        </w:rPr>
        <w:t xml:space="preserve"> </w:t>
      </w:r>
      <w:r>
        <w:rPr>
          <w:sz w:val="24"/>
        </w:rPr>
        <w:t>условиях.</w:t>
      </w:r>
    </w:p>
    <w:p w:rsidR="00E76707" w:rsidRDefault="00897AC9">
      <w:pPr>
        <w:pStyle w:val="a3"/>
        <w:spacing w:before="1" w:line="237" w:lineRule="auto"/>
        <w:ind w:right="862"/>
      </w:pPr>
      <w:r>
        <w:t>Формирование универсальных учебных познавательных действий включает работу с</w:t>
      </w:r>
      <w:r>
        <w:rPr>
          <w:spacing w:val="1"/>
        </w:rPr>
        <w:t xml:space="preserve"> </w:t>
      </w:r>
      <w:r>
        <w:t>информацией:</w:t>
      </w:r>
    </w:p>
    <w:p w:rsidR="00E76707" w:rsidRDefault="00897AC9" w:rsidP="005C762A">
      <w:pPr>
        <w:pStyle w:val="a7"/>
        <w:numPr>
          <w:ilvl w:val="1"/>
          <w:numId w:val="46"/>
        </w:numPr>
        <w:tabs>
          <w:tab w:val="left" w:pos="1442"/>
        </w:tabs>
        <w:spacing w:before="3"/>
        <w:ind w:right="849" w:firstLine="566"/>
        <w:rPr>
          <w:sz w:val="24"/>
        </w:rPr>
      </w:pPr>
      <w:r>
        <w:rPr>
          <w:sz w:val="24"/>
        </w:rPr>
        <w:t>выбирать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6"/>
          <w:sz w:val="24"/>
        </w:rPr>
        <w:t xml:space="preserve"> </w:t>
      </w:r>
      <w:r>
        <w:rPr>
          <w:sz w:val="24"/>
        </w:rPr>
        <w:t>информацию</w:t>
      </w:r>
      <w:r>
        <w:rPr>
          <w:spacing w:val="17"/>
          <w:sz w:val="24"/>
        </w:rPr>
        <w:t xml:space="preserve"> </w:t>
      </w:r>
      <w:r>
        <w:rPr>
          <w:sz w:val="24"/>
        </w:rPr>
        <w:t>различных</w:t>
      </w:r>
      <w:r>
        <w:rPr>
          <w:spacing w:val="15"/>
          <w:sz w:val="24"/>
        </w:rPr>
        <w:t xml:space="preserve"> </w:t>
      </w:r>
      <w:r>
        <w:rPr>
          <w:sz w:val="24"/>
        </w:rPr>
        <w:t>видов</w:t>
      </w:r>
      <w:r>
        <w:rPr>
          <w:spacing w:val="16"/>
          <w:sz w:val="24"/>
        </w:rPr>
        <w:t xml:space="preserve"> </w:t>
      </w:r>
      <w:r>
        <w:rPr>
          <w:sz w:val="24"/>
        </w:rPr>
        <w:t>и</w:t>
      </w:r>
      <w:r>
        <w:rPr>
          <w:spacing w:val="15"/>
          <w:sz w:val="24"/>
        </w:rPr>
        <w:t xml:space="preserve"> </w:t>
      </w:r>
      <w:r>
        <w:rPr>
          <w:sz w:val="24"/>
        </w:rPr>
        <w:t>форм</w:t>
      </w:r>
      <w:r>
        <w:rPr>
          <w:spacing w:val="17"/>
          <w:sz w:val="24"/>
        </w:rPr>
        <w:t xml:space="preserve"> </w:t>
      </w:r>
      <w:r>
        <w:rPr>
          <w:sz w:val="24"/>
        </w:rPr>
        <w:t>представления;</w:t>
      </w:r>
      <w:r>
        <w:rPr>
          <w:spacing w:val="15"/>
          <w:sz w:val="24"/>
        </w:rPr>
        <w:t xml:space="preserve"> </w:t>
      </w:r>
      <w:r>
        <w:rPr>
          <w:sz w:val="24"/>
        </w:rPr>
        <w:t>систематизировать</w:t>
      </w:r>
      <w:r>
        <w:rPr>
          <w:spacing w:val="-58"/>
          <w:sz w:val="24"/>
        </w:rPr>
        <w:t xml:space="preserve"> </w:t>
      </w:r>
      <w:r>
        <w:rPr>
          <w:sz w:val="24"/>
        </w:rPr>
        <w:t>и</w:t>
      </w:r>
      <w:r>
        <w:rPr>
          <w:spacing w:val="2"/>
          <w:sz w:val="24"/>
        </w:rPr>
        <w:t xml:space="preserve"> </w:t>
      </w:r>
      <w:r>
        <w:rPr>
          <w:sz w:val="24"/>
        </w:rPr>
        <w:t>структурировать</w:t>
      </w:r>
      <w:r>
        <w:rPr>
          <w:spacing w:val="2"/>
          <w:sz w:val="24"/>
        </w:rPr>
        <w:t xml:space="preserve"> </w:t>
      </w:r>
      <w:r>
        <w:rPr>
          <w:sz w:val="24"/>
        </w:rPr>
        <w:t>информацию,</w:t>
      </w:r>
      <w:r>
        <w:rPr>
          <w:spacing w:val="-1"/>
          <w:sz w:val="24"/>
        </w:rPr>
        <w:t xml:space="preserve"> </w:t>
      </w:r>
      <w:r>
        <w:rPr>
          <w:sz w:val="24"/>
        </w:rPr>
        <w:t>представлять</w:t>
      </w:r>
      <w:r>
        <w:rPr>
          <w:spacing w:val="-3"/>
          <w:sz w:val="24"/>
        </w:rPr>
        <w:t xml:space="preserve"> </w:t>
      </w:r>
      <w:r>
        <w:rPr>
          <w:sz w:val="24"/>
        </w:rPr>
        <w:t>ее в</w:t>
      </w:r>
      <w:r>
        <w:rPr>
          <w:spacing w:val="3"/>
          <w:sz w:val="24"/>
        </w:rPr>
        <w:t xml:space="preserve"> </w:t>
      </w:r>
      <w:r>
        <w:rPr>
          <w:sz w:val="24"/>
        </w:rPr>
        <w:t>различных</w:t>
      </w:r>
      <w:r>
        <w:rPr>
          <w:spacing w:val="-4"/>
          <w:sz w:val="24"/>
        </w:rPr>
        <w:t xml:space="preserve"> </w:t>
      </w:r>
      <w:r>
        <w:rPr>
          <w:sz w:val="24"/>
        </w:rPr>
        <w:t>формах;</w:t>
      </w:r>
    </w:p>
    <w:p w:rsidR="00E76707" w:rsidRDefault="00897AC9" w:rsidP="005C762A">
      <w:pPr>
        <w:pStyle w:val="a7"/>
        <w:numPr>
          <w:ilvl w:val="1"/>
          <w:numId w:val="46"/>
        </w:numPr>
        <w:tabs>
          <w:tab w:val="left" w:pos="1457"/>
        </w:tabs>
        <w:spacing w:line="242" w:lineRule="auto"/>
        <w:ind w:right="853" w:firstLine="566"/>
        <w:rPr>
          <w:sz w:val="24"/>
        </w:rPr>
      </w:pPr>
      <w:r>
        <w:rPr>
          <w:sz w:val="24"/>
        </w:rPr>
        <w:t>оценивать</w:t>
      </w:r>
      <w:r>
        <w:rPr>
          <w:spacing w:val="1"/>
          <w:sz w:val="24"/>
        </w:rPr>
        <w:t xml:space="preserve"> </w:t>
      </w:r>
      <w:r>
        <w:rPr>
          <w:sz w:val="24"/>
        </w:rPr>
        <w:t>надежность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1"/>
          <w:sz w:val="24"/>
        </w:rPr>
        <w:t xml:space="preserve"> </w:t>
      </w:r>
      <w:r>
        <w:rPr>
          <w:sz w:val="24"/>
        </w:rPr>
        <w:t>критериям,</w:t>
      </w:r>
      <w:r>
        <w:rPr>
          <w:spacing w:val="-2"/>
          <w:sz w:val="24"/>
        </w:rPr>
        <w:t xml:space="preserve"> </w:t>
      </w:r>
      <w:r>
        <w:rPr>
          <w:sz w:val="24"/>
        </w:rPr>
        <w:t>воспринимать</w:t>
      </w:r>
      <w:r>
        <w:rPr>
          <w:spacing w:val="-1"/>
          <w:sz w:val="24"/>
        </w:rPr>
        <w:t xml:space="preserve"> </w:t>
      </w:r>
      <w:r>
        <w:rPr>
          <w:sz w:val="24"/>
        </w:rPr>
        <w:t>ее</w:t>
      </w:r>
      <w:r>
        <w:rPr>
          <w:spacing w:val="1"/>
          <w:sz w:val="24"/>
        </w:rPr>
        <w:t xml:space="preserve"> </w:t>
      </w:r>
      <w:r>
        <w:rPr>
          <w:sz w:val="24"/>
        </w:rPr>
        <w:t>критически;</w:t>
      </w:r>
    </w:p>
    <w:p w:rsidR="00E76707" w:rsidRDefault="00897AC9" w:rsidP="005C762A">
      <w:pPr>
        <w:pStyle w:val="a7"/>
        <w:numPr>
          <w:ilvl w:val="1"/>
          <w:numId w:val="46"/>
        </w:numPr>
        <w:tabs>
          <w:tab w:val="left" w:pos="1293"/>
        </w:tabs>
        <w:spacing w:line="242" w:lineRule="auto"/>
        <w:ind w:right="848" w:firstLine="566"/>
        <w:rPr>
          <w:sz w:val="24"/>
        </w:rPr>
      </w:pPr>
      <w:r>
        <w:rPr>
          <w:sz w:val="24"/>
        </w:rPr>
        <w:t>выявлять дефициты информации, данных, необходимых для ответа на вопрос и для</w:t>
      </w:r>
      <w:r>
        <w:rPr>
          <w:spacing w:val="1"/>
          <w:sz w:val="24"/>
        </w:rPr>
        <w:t xml:space="preserve"> </w:t>
      </w:r>
      <w:r>
        <w:rPr>
          <w:sz w:val="24"/>
        </w:rPr>
        <w:t>решения</w:t>
      </w:r>
      <w:r>
        <w:rPr>
          <w:spacing w:val="1"/>
          <w:sz w:val="24"/>
        </w:rPr>
        <w:t xml:space="preserve"> </w:t>
      </w:r>
      <w:r>
        <w:rPr>
          <w:sz w:val="24"/>
        </w:rPr>
        <w:t>задачи;</w:t>
      </w:r>
    </w:p>
    <w:p w:rsidR="00E76707" w:rsidRDefault="00897AC9" w:rsidP="005C762A">
      <w:pPr>
        <w:pStyle w:val="a7"/>
        <w:numPr>
          <w:ilvl w:val="1"/>
          <w:numId w:val="46"/>
        </w:numPr>
        <w:tabs>
          <w:tab w:val="left" w:pos="1269"/>
        </w:tabs>
        <w:ind w:right="860" w:firstLine="566"/>
        <w:rPr>
          <w:sz w:val="24"/>
        </w:rPr>
      </w:pPr>
      <w:r>
        <w:rPr>
          <w:sz w:val="24"/>
        </w:rPr>
        <w:t>анализировать информацию, структурировать ее с помощью таблиц и схем, обобщать,</w:t>
      </w:r>
      <w:r>
        <w:rPr>
          <w:spacing w:val="-57"/>
          <w:sz w:val="24"/>
        </w:rPr>
        <w:t xml:space="preserve"> </w:t>
      </w:r>
      <w:r>
        <w:rPr>
          <w:sz w:val="24"/>
        </w:rPr>
        <w:t>моделировать</w:t>
      </w:r>
      <w:r>
        <w:rPr>
          <w:spacing w:val="1"/>
          <w:sz w:val="24"/>
        </w:rPr>
        <w:t xml:space="preserve"> </w:t>
      </w:r>
      <w:r>
        <w:rPr>
          <w:sz w:val="24"/>
        </w:rPr>
        <w:t>математически:</w:t>
      </w:r>
      <w:r>
        <w:rPr>
          <w:spacing w:val="1"/>
          <w:sz w:val="24"/>
        </w:rPr>
        <w:t xml:space="preserve"> </w:t>
      </w:r>
      <w:r>
        <w:rPr>
          <w:sz w:val="24"/>
        </w:rPr>
        <w:t>делать</w:t>
      </w:r>
      <w:r>
        <w:rPr>
          <w:spacing w:val="1"/>
          <w:sz w:val="24"/>
        </w:rPr>
        <w:t xml:space="preserve"> </w:t>
      </w:r>
      <w:r>
        <w:rPr>
          <w:sz w:val="24"/>
        </w:rPr>
        <w:t>чертежи</w:t>
      </w:r>
      <w:r>
        <w:rPr>
          <w:spacing w:val="1"/>
          <w:sz w:val="24"/>
        </w:rPr>
        <w:t xml:space="preserve"> </w:t>
      </w:r>
      <w:r>
        <w:rPr>
          <w:sz w:val="24"/>
        </w:rPr>
        <w:t>и</w:t>
      </w:r>
      <w:r>
        <w:rPr>
          <w:spacing w:val="1"/>
          <w:sz w:val="24"/>
        </w:rPr>
        <w:t xml:space="preserve"> </w:t>
      </w:r>
      <w:r>
        <w:rPr>
          <w:sz w:val="24"/>
        </w:rPr>
        <w:t>краткие</w:t>
      </w:r>
      <w:r>
        <w:rPr>
          <w:spacing w:val="1"/>
          <w:sz w:val="24"/>
        </w:rPr>
        <w:t xml:space="preserve"> </w:t>
      </w:r>
      <w:r>
        <w:rPr>
          <w:sz w:val="24"/>
        </w:rPr>
        <w:t>записи</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отображать</w:t>
      </w:r>
      <w:r>
        <w:rPr>
          <w:spacing w:val="-2"/>
          <w:sz w:val="24"/>
        </w:rPr>
        <w:t xml:space="preserve"> </w:t>
      </w:r>
      <w:r>
        <w:rPr>
          <w:sz w:val="24"/>
        </w:rPr>
        <w:t>графически,</w:t>
      </w:r>
      <w:r>
        <w:rPr>
          <w:spacing w:val="-1"/>
          <w:sz w:val="24"/>
        </w:rPr>
        <w:t xml:space="preserve"> </w:t>
      </w:r>
      <w:r>
        <w:rPr>
          <w:sz w:val="24"/>
        </w:rPr>
        <w:t>записывать</w:t>
      </w:r>
      <w:r>
        <w:rPr>
          <w:spacing w:val="2"/>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формул;</w:t>
      </w:r>
    </w:p>
    <w:p w:rsidR="00E76707" w:rsidRDefault="00897AC9" w:rsidP="005C762A">
      <w:pPr>
        <w:pStyle w:val="a7"/>
        <w:numPr>
          <w:ilvl w:val="1"/>
          <w:numId w:val="46"/>
        </w:numPr>
        <w:tabs>
          <w:tab w:val="left" w:pos="1322"/>
        </w:tabs>
        <w:spacing w:line="242" w:lineRule="auto"/>
        <w:ind w:right="858" w:firstLine="566"/>
        <w:rPr>
          <w:sz w:val="24"/>
        </w:rPr>
      </w:pPr>
      <w:r>
        <w:rPr>
          <w:sz w:val="24"/>
        </w:rPr>
        <w:t>формулировать</w:t>
      </w:r>
      <w:r>
        <w:rPr>
          <w:spacing w:val="1"/>
          <w:sz w:val="24"/>
        </w:rPr>
        <w:t xml:space="preserve"> </w:t>
      </w:r>
      <w:r>
        <w:rPr>
          <w:sz w:val="24"/>
        </w:rPr>
        <w:t>прямые и обратные утверждения, отрицание, выводить следствия;</w:t>
      </w:r>
      <w:r>
        <w:rPr>
          <w:spacing w:val="1"/>
          <w:sz w:val="24"/>
        </w:rPr>
        <w:t xml:space="preserve"> </w:t>
      </w:r>
      <w:r>
        <w:rPr>
          <w:sz w:val="24"/>
        </w:rPr>
        <w:t>распознавать</w:t>
      </w:r>
      <w:r>
        <w:rPr>
          <w:spacing w:val="2"/>
          <w:sz w:val="24"/>
        </w:rPr>
        <w:t xml:space="preserve"> </w:t>
      </w:r>
      <w:r>
        <w:rPr>
          <w:sz w:val="24"/>
        </w:rPr>
        <w:t>неверные</w:t>
      </w:r>
      <w:r>
        <w:rPr>
          <w:spacing w:val="1"/>
          <w:sz w:val="24"/>
        </w:rPr>
        <w:t xml:space="preserve"> </w:t>
      </w:r>
      <w:r>
        <w:rPr>
          <w:sz w:val="24"/>
        </w:rPr>
        <w:t>утверждения</w:t>
      </w:r>
      <w:r>
        <w:rPr>
          <w:spacing w:val="1"/>
          <w:sz w:val="24"/>
        </w:rPr>
        <w:t xml:space="preserve"> </w:t>
      </w:r>
      <w:r>
        <w:rPr>
          <w:sz w:val="24"/>
        </w:rPr>
        <w:t>и</w:t>
      </w:r>
      <w:r>
        <w:rPr>
          <w:spacing w:val="-2"/>
          <w:sz w:val="24"/>
        </w:rPr>
        <w:t xml:space="preserve"> </w:t>
      </w:r>
      <w:r>
        <w:rPr>
          <w:sz w:val="24"/>
        </w:rPr>
        <w:t>находить</w:t>
      </w:r>
      <w:r>
        <w:rPr>
          <w:spacing w:val="2"/>
          <w:sz w:val="24"/>
        </w:rPr>
        <w:t xml:space="preserve"> </w:t>
      </w:r>
      <w:r>
        <w:rPr>
          <w:sz w:val="24"/>
        </w:rPr>
        <w:t>в</w:t>
      </w:r>
      <w:r>
        <w:rPr>
          <w:spacing w:val="-1"/>
          <w:sz w:val="24"/>
        </w:rPr>
        <w:t xml:space="preserve"> </w:t>
      </w:r>
      <w:r>
        <w:rPr>
          <w:sz w:val="24"/>
        </w:rPr>
        <w:t>них</w:t>
      </w:r>
      <w:r>
        <w:rPr>
          <w:spacing w:val="-8"/>
          <w:sz w:val="24"/>
        </w:rPr>
        <w:t xml:space="preserve"> </w:t>
      </w:r>
      <w:r>
        <w:rPr>
          <w:sz w:val="24"/>
        </w:rPr>
        <w:t>ошибки;</w:t>
      </w:r>
    </w:p>
    <w:p w:rsidR="00E76707" w:rsidRDefault="00897AC9" w:rsidP="005C762A">
      <w:pPr>
        <w:pStyle w:val="a7"/>
        <w:numPr>
          <w:ilvl w:val="1"/>
          <w:numId w:val="46"/>
        </w:numPr>
        <w:tabs>
          <w:tab w:val="left" w:pos="1423"/>
        </w:tabs>
        <w:ind w:right="860" w:firstLine="566"/>
        <w:rPr>
          <w:sz w:val="24"/>
        </w:rPr>
      </w:pPr>
      <w:r>
        <w:rPr>
          <w:sz w:val="24"/>
        </w:rPr>
        <w:t>проводить</w:t>
      </w:r>
      <w:r>
        <w:rPr>
          <w:spacing w:val="1"/>
          <w:sz w:val="24"/>
        </w:rPr>
        <w:t xml:space="preserve"> </w:t>
      </w:r>
      <w:r>
        <w:rPr>
          <w:sz w:val="24"/>
        </w:rPr>
        <w:t>математические</w:t>
      </w:r>
      <w:r>
        <w:rPr>
          <w:spacing w:val="1"/>
          <w:sz w:val="24"/>
        </w:rPr>
        <w:t xml:space="preserve"> </w:t>
      </w:r>
      <w:r>
        <w:rPr>
          <w:sz w:val="24"/>
        </w:rPr>
        <w:t>эксперименты,</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исследовательского</w:t>
      </w:r>
      <w:r>
        <w:rPr>
          <w:spacing w:val="1"/>
          <w:sz w:val="24"/>
        </w:rPr>
        <w:t xml:space="preserve"> </w:t>
      </w:r>
      <w:r>
        <w:rPr>
          <w:sz w:val="24"/>
        </w:rPr>
        <w:t>характера, выдвигать предположения, доказывать или опровергать их, применяя индукцию,</w:t>
      </w:r>
      <w:r>
        <w:rPr>
          <w:spacing w:val="1"/>
          <w:sz w:val="24"/>
        </w:rPr>
        <w:t xml:space="preserve"> </w:t>
      </w:r>
      <w:r>
        <w:rPr>
          <w:sz w:val="24"/>
        </w:rPr>
        <w:t>дедукцию,</w:t>
      </w:r>
      <w:r>
        <w:rPr>
          <w:spacing w:val="3"/>
          <w:sz w:val="24"/>
        </w:rPr>
        <w:t xml:space="preserve"> </w:t>
      </w:r>
      <w:r>
        <w:rPr>
          <w:sz w:val="24"/>
        </w:rPr>
        <w:t>аналогию,</w:t>
      </w:r>
      <w:r>
        <w:rPr>
          <w:spacing w:val="4"/>
          <w:sz w:val="24"/>
        </w:rPr>
        <w:t xml:space="preserve"> </w:t>
      </w:r>
      <w:r>
        <w:rPr>
          <w:sz w:val="24"/>
        </w:rPr>
        <w:t>математические методы;</w:t>
      </w:r>
    </w:p>
    <w:p w:rsidR="00E76707" w:rsidRDefault="00897AC9" w:rsidP="005C762A">
      <w:pPr>
        <w:pStyle w:val="a7"/>
        <w:numPr>
          <w:ilvl w:val="1"/>
          <w:numId w:val="46"/>
        </w:numPr>
        <w:tabs>
          <w:tab w:val="left" w:pos="1293"/>
        </w:tabs>
        <w:ind w:right="844" w:firstLine="566"/>
        <w:rPr>
          <w:sz w:val="24"/>
        </w:rPr>
      </w:pPr>
      <w:r>
        <w:rPr>
          <w:sz w:val="24"/>
        </w:rPr>
        <w:t>создавать структурированные текстовые материалы с использованием возможностей</w:t>
      </w:r>
      <w:r>
        <w:rPr>
          <w:spacing w:val="1"/>
          <w:sz w:val="24"/>
        </w:rPr>
        <w:t xml:space="preserve"> </w:t>
      </w:r>
      <w:r>
        <w:rPr>
          <w:sz w:val="24"/>
        </w:rPr>
        <w:t>современных программных средств и облачных технологий, использовать табличные базы</w:t>
      </w:r>
      <w:r>
        <w:rPr>
          <w:spacing w:val="1"/>
          <w:sz w:val="24"/>
        </w:rPr>
        <w:t xml:space="preserve"> </w:t>
      </w:r>
      <w:r>
        <w:rPr>
          <w:sz w:val="24"/>
        </w:rPr>
        <w:t>данных;</w:t>
      </w:r>
    </w:p>
    <w:p w:rsidR="00E76707" w:rsidRDefault="00E76707">
      <w:pPr>
        <w:jc w:val="both"/>
        <w:rPr>
          <w:sz w:val="24"/>
        </w:rPr>
        <w:sectPr w:rsidR="00E76707">
          <w:pgSz w:w="11910" w:h="16840"/>
          <w:pgMar w:top="620" w:right="280" w:bottom="1480" w:left="580" w:header="0" w:footer="1215" w:gutter="0"/>
          <w:cols w:space="720"/>
        </w:sectPr>
      </w:pPr>
    </w:p>
    <w:p w:rsidR="00E76707" w:rsidRDefault="00897AC9" w:rsidP="005C762A">
      <w:pPr>
        <w:pStyle w:val="a7"/>
        <w:numPr>
          <w:ilvl w:val="1"/>
          <w:numId w:val="46"/>
        </w:numPr>
        <w:tabs>
          <w:tab w:val="left" w:pos="1428"/>
        </w:tabs>
        <w:spacing w:before="64"/>
        <w:ind w:right="849" w:firstLine="566"/>
        <w:rPr>
          <w:sz w:val="24"/>
        </w:rPr>
      </w:pPr>
      <w:r>
        <w:rPr>
          <w:sz w:val="24"/>
        </w:rPr>
        <w:lastRenderedPageBreak/>
        <w:t>использовать</w:t>
      </w:r>
      <w:r>
        <w:rPr>
          <w:spacing w:val="1"/>
          <w:sz w:val="24"/>
        </w:rPr>
        <w:t xml:space="preserve"> </w:t>
      </w: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модели</w:t>
      </w:r>
      <w:r>
        <w:rPr>
          <w:spacing w:val="1"/>
          <w:sz w:val="24"/>
        </w:rPr>
        <w:t xml:space="preserve"> </w:t>
      </w:r>
      <w:r>
        <w:rPr>
          <w:sz w:val="24"/>
        </w:rPr>
        <w:t>моделируемому</w:t>
      </w:r>
      <w:r>
        <w:rPr>
          <w:spacing w:val="1"/>
          <w:sz w:val="24"/>
        </w:rPr>
        <w:t xml:space="preserve"> </w:t>
      </w:r>
      <w:r>
        <w:rPr>
          <w:sz w:val="24"/>
        </w:rPr>
        <w:t>объекту</w:t>
      </w:r>
      <w:r>
        <w:rPr>
          <w:spacing w:val="1"/>
          <w:sz w:val="24"/>
        </w:rPr>
        <w:t xml:space="preserve"> </w:t>
      </w:r>
      <w:r>
        <w:rPr>
          <w:sz w:val="24"/>
        </w:rPr>
        <w:t>или</w:t>
      </w:r>
      <w:r>
        <w:rPr>
          <w:spacing w:val="1"/>
          <w:sz w:val="24"/>
        </w:rPr>
        <w:t xml:space="preserve"> </w:t>
      </w:r>
      <w:r>
        <w:rPr>
          <w:sz w:val="24"/>
        </w:rPr>
        <w:t>процессу;</w:t>
      </w:r>
      <w:r>
        <w:rPr>
          <w:spacing w:val="1"/>
          <w:sz w:val="24"/>
        </w:rPr>
        <w:t xml:space="preserve"> </w:t>
      </w:r>
      <w:r>
        <w:rPr>
          <w:sz w:val="24"/>
        </w:rPr>
        <w:t>представлять</w:t>
      </w:r>
      <w:r>
        <w:rPr>
          <w:spacing w:val="1"/>
          <w:sz w:val="24"/>
        </w:rPr>
        <w:t xml:space="preserve"> </w:t>
      </w:r>
      <w:r>
        <w:rPr>
          <w:sz w:val="24"/>
        </w:rPr>
        <w:t>результаты</w:t>
      </w:r>
      <w:r>
        <w:rPr>
          <w:spacing w:val="4"/>
          <w:sz w:val="24"/>
        </w:rPr>
        <w:t xml:space="preserve"> </w:t>
      </w:r>
      <w:r>
        <w:rPr>
          <w:sz w:val="24"/>
        </w:rPr>
        <w:t>моделирования</w:t>
      </w:r>
      <w:r>
        <w:rPr>
          <w:spacing w:val="-4"/>
          <w:sz w:val="24"/>
        </w:rPr>
        <w:t xml:space="preserve"> </w:t>
      </w:r>
      <w:r>
        <w:rPr>
          <w:sz w:val="24"/>
        </w:rPr>
        <w:t>в</w:t>
      </w:r>
      <w:r>
        <w:rPr>
          <w:spacing w:val="3"/>
          <w:sz w:val="24"/>
        </w:rPr>
        <w:t xml:space="preserve"> </w:t>
      </w:r>
      <w:r>
        <w:rPr>
          <w:sz w:val="24"/>
        </w:rPr>
        <w:t>наглядном</w:t>
      </w:r>
      <w:r>
        <w:rPr>
          <w:spacing w:val="-2"/>
          <w:sz w:val="24"/>
        </w:rPr>
        <w:t xml:space="preserve"> </w:t>
      </w:r>
      <w:r>
        <w:rPr>
          <w:sz w:val="24"/>
        </w:rPr>
        <w:t>виде.</w:t>
      </w:r>
    </w:p>
    <w:p w:rsidR="00E76707" w:rsidRDefault="00897AC9">
      <w:pPr>
        <w:pStyle w:val="a3"/>
        <w:spacing w:line="274" w:lineRule="exact"/>
        <w:ind w:left="1119" w:firstLine="0"/>
      </w:pPr>
      <w:r>
        <w:t>Формирование</w:t>
      </w:r>
      <w:r>
        <w:rPr>
          <w:spacing w:val="-5"/>
        </w:rPr>
        <w:t xml:space="preserve"> </w:t>
      </w:r>
      <w:r>
        <w:t>универсальных</w:t>
      </w:r>
      <w:r>
        <w:rPr>
          <w:spacing w:val="-3"/>
        </w:rPr>
        <w:t xml:space="preserve"> </w:t>
      </w:r>
      <w:r>
        <w:t>учебных</w:t>
      </w:r>
      <w:r>
        <w:rPr>
          <w:spacing w:val="-8"/>
        </w:rPr>
        <w:t xml:space="preserve"> </w:t>
      </w:r>
      <w:r>
        <w:t>коммуникативных</w:t>
      </w:r>
      <w:r>
        <w:rPr>
          <w:spacing w:val="-8"/>
        </w:rPr>
        <w:t xml:space="preserve"> </w:t>
      </w:r>
      <w:r>
        <w:t>действий</w:t>
      </w:r>
      <w:r>
        <w:rPr>
          <w:spacing w:val="-6"/>
        </w:rPr>
        <w:t xml:space="preserve"> </w:t>
      </w:r>
      <w:r>
        <w:t>включает</w:t>
      </w:r>
      <w:r>
        <w:rPr>
          <w:spacing w:val="-4"/>
        </w:rPr>
        <w:t xml:space="preserve"> </w:t>
      </w:r>
      <w:r>
        <w:t>умения:</w:t>
      </w:r>
    </w:p>
    <w:p w:rsidR="00E76707" w:rsidRDefault="00897AC9" w:rsidP="005C762A">
      <w:pPr>
        <w:pStyle w:val="a7"/>
        <w:numPr>
          <w:ilvl w:val="1"/>
          <w:numId w:val="46"/>
        </w:numPr>
        <w:tabs>
          <w:tab w:val="left" w:pos="1332"/>
        </w:tabs>
        <w:spacing w:before="5" w:line="237" w:lineRule="auto"/>
        <w:ind w:right="856" w:firstLine="566"/>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ясно,</w:t>
      </w:r>
      <w:r>
        <w:rPr>
          <w:spacing w:val="1"/>
          <w:sz w:val="24"/>
        </w:rPr>
        <w:t xml:space="preserve"> </w:t>
      </w:r>
      <w:r>
        <w:rPr>
          <w:sz w:val="24"/>
        </w:rPr>
        <w:t>точно,</w:t>
      </w:r>
      <w:r>
        <w:rPr>
          <w:spacing w:val="1"/>
          <w:sz w:val="24"/>
        </w:rPr>
        <w:t xml:space="preserve"> </w:t>
      </w:r>
      <w:r>
        <w:rPr>
          <w:sz w:val="24"/>
        </w:rPr>
        <w:t>грамотно</w:t>
      </w:r>
      <w:r>
        <w:rPr>
          <w:spacing w:val="1"/>
          <w:sz w:val="24"/>
        </w:rPr>
        <w:t xml:space="preserve"> </w:t>
      </w:r>
      <w:r>
        <w:rPr>
          <w:sz w:val="24"/>
        </w:rPr>
        <w:t>выражать</w:t>
      </w:r>
      <w:r>
        <w:rPr>
          <w:spacing w:val="1"/>
          <w:sz w:val="24"/>
        </w:rPr>
        <w:t xml:space="preserve"> </w:t>
      </w:r>
      <w:r>
        <w:rPr>
          <w:sz w:val="24"/>
        </w:rPr>
        <w:t>свою</w:t>
      </w:r>
      <w:r>
        <w:rPr>
          <w:spacing w:val="-57"/>
          <w:sz w:val="24"/>
        </w:rPr>
        <w:t xml:space="preserve"> </w:t>
      </w:r>
      <w:r>
        <w:rPr>
          <w:sz w:val="24"/>
        </w:rPr>
        <w:t>точку</w:t>
      </w:r>
      <w:r>
        <w:rPr>
          <w:spacing w:val="-9"/>
          <w:sz w:val="24"/>
        </w:rPr>
        <w:t xml:space="preserve"> </w:t>
      </w:r>
      <w:r>
        <w:rPr>
          <w:sz w:val="24"/>
        </w:rPr>
        <w:t>зрения</w:t>
      </w:r>
      <w:r>
        <w:rPr>
          <w:spacing w:val="2"/>
          <w:sz w:val="24"/>
        </w:rPr>
        <w:t xml:space="preserve"> </w:t>
      </w:r>
      <w:r>
        <w:rPr>
          <w:sz w:val="24"/>
        </w:rPr>
        <w:t>в</w:t>
      </w:r>
      <w:r>
        <w:rPr>
          <w:spacing w:val="3"/>
          <w:sz w:val="24"/>
        </w:rPr>
        <w:t xml:space="preserve"> </w:t>
      </w:r>
      <w:r>
        <w:rPr>
          <w:sz w:val="24"/>
        </w:rPr>
        <w:t>устных</w:t>
      </w:r>
      <w:r>
        <w:rPr>
          <w:spacing w:val="-3"/>
          <w:sz w:val="24"/>
        </w:rPr>
        <w:t xml:space="preserve"> </w:t>
      </w:r>
      <w:r>
        <w:rPr>
          <w:sz w:val="24"/>
        </w:rPr>
        <w:t>и</w:t>
      </w:r>
      <w:r>
        <w:rPr>
          <w:spacing w:val="3"/>
          <w:sz w:val="24"/>
        </w:rPr>
        <w:t xml:space="preserve"> </w:t>
      </w:r>
      <w:r>
        <w:rPr>
          <w:sz w:val="24"/>
        </w:rPr>
        <w:t>письменных</w:t>
      </w:r>
      <w:r>
        <w:rPr>
          <w:spacing w:val="-4"/>
          <w:sz w:val="24"/>
        </w:rPr>
        <w:t xml:space="preserve"> </w:t>
      </w:r>
      <w:r>
        <w:rPr>
          <w:sz w:val="24"/>
        </w:rPr>
        <w:t>текстах;</w:t>
      </w:r>
    </w:p>
    <w:p w:rsidR="00E76707" w:rsidRDefault="00897AC9" w:rsidP="005C762A">
      <w:pPr>
        <w:pStyle w:val="a7"/>
        <w:numPr>
          <w:ilvl w:val="1"/>
          <w:numId w:val="46"/>
        </w:numPr>
        <w:tabs>
          <w:tab w:val="left" w:pos="1322"/>
        </w:tabs>
        <w:spacing w:before="4"/>
        <w:ind w:right="856" w:firstLine="566"/>
        <w:rPr>
          <w:sz w:val="24"/>
        </w:rPr>
      </w:pPr>
      <w:r>
        <w:rPr>
          <w:sz w:val="24"/>
        </w:rPr>
        <w:t>в</w:t>
      </w:r>
      <w:r>
        <w:rPr>
          <w:spacing w:val="1"/>
          <w:sz w:val="24"/>
        </w:rPr>
        <w:t xml:space="preserve"> </w:t>
      </w:r>
      <w:r>
        <w:rPr>
          <w:sz w:val="24"/>
        </w:rPr>
        <w:t>ходе обсуждения задавать</w:t>
      </w:r>
      <w:r>
        <w:rPr>
          <w:spacing w:val="1"/>
          <w:sz w:val="24"/>
        </w:rPr>
        <w:t xml:space="preserve"> </w:t>
      </w:r>
      <w:r>
        <w:rPr>
          <w:sz w:val="24"/>
        </w:rPr>
        <w:t>вопросы</w:t>
      </w:r>
      <w:r>
        <w:rPr>
          <w:spacing w:val="1"/>
          <w:sz w:val="24"/>
        </w:rPr>
        <w:t xml:space="preserve"> </w:t>
      </w:r>
      <w:r>
        <w:rPr>
          <w:sz w:val="24"/>
        </w:rPr>
        <w:t>по существу обсуждаемой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решаемой</w:t>
      </w:r>
      <w:r>
        <w:rPr>
          <w:spacing w:val="1"/>
          <w:sz w:val="24"/>
        </w:rPr>
        <w:t xml:space="preserve"> </w:t>
      </w:r>
      <w:r>
        <w:rPr>
          <w:sz w:val="24"/>
        </w:rPr>
        <w:t>задачи,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решения;</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 с суждениями других участников диалога; в корректной форме формулировать</w:t>
      </w:r>
      <w:r>
        <w:rPr>
          <w:spacing w:val="1"/>
          <w:sz w:val="24"/>
        </w:rPr>
        <w:t xml:space="preserve"> </w:t>
      </w:r>
      <w:r>
        <w:rPr>
          <w:sz w:val="24"/>
        </w:rPr>
        <w:t>разногласия</w:t>
      </w:r>
      <w:r>
        <w:rPr>
          <w:spacing w:val="1"/>
          <w:sz w:val="24"/>
        </w:rPr>
        <w:t xml:space="preserve"> </w:t>
      </w:r>
      <w:r>
        <w:rPr>
          <w:sz w:val="24"/>
        </w:rPr>
        <w:t>и</w:t>
      </w:r>
      <w:r>
        <w:rPr>
          <w:spacing w:val="-2"/>
          <w:sz w:val="24"/>
        </w:rPr>
        <w:t xml:space="preserve"> </w:t>
      </w:r>
      <w:r>
        <w:rPr>
          <w:sz w:val="24"/>
        </w:rPr>
        <w:t>возражения;</w:t>
      </w:r>
    </w:p>
    <w:p w:rsidR="00E76707" w:rsidRDefault="00897AC9" w:rsidP="005C762A">
      <w:pPr>
        <w:pStyle w:val="a7"/>
        <w:numPr>
          <w:ilvl w:val="1"/>
          <w:numId w:val="46"/>
        </w:numPr>
        <w:tabs>
          <w:tab w:val="left" w:pos="1289"/>
        </w:tabs>
        <w:ind w:right="855" w:firstLine="566"/>
        <w:rPr>
          <w:sz w:val="24"/>
        </w:rPr>
      </w:pPr>
      <w:r>
        <w:rPr>
          <w:sz w:val="24"/>
        </w:rPr>
        <w:t>представлять логику решения задачи, доказательства утверждения, результаты и ход</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подкрепляя</w:t>
      </w:r>
      <w:r>
        <w:rPr>
          <w:spacing w:val="1"/>
          <w:sz w:val="24"/>
        </w:rPr>
        <w:t xml:space="preserve"> </w:t>
      </w:r>
      <w:r>
        <w:rPr>
          <w:sz w:val="24"/>
        </w:rPr>
        <w:t>пояснениями, обоснованиями в вербальном и графическом виде; самостоятельно выбирать</w:t>
      </w:r>
      <w:r>
        <w:rPr>
          <w:spacing w:val="1"/>
          <w:sz w:val="24"/>
        </w:rPr>
        <w:t xml:space="preserve"> </w:t>
      </w:r>
      <w:r>
        <w:rPr>
          <w:sz w:val="24"/>
        </w:rPr>
        <w:t>формат</w:t>
      </w:r>
      <w:r>
        <w:rPr>
          <w:spacing w:val="-3"/>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задач презентации</w:t>
      </w:r>
      <w:r>
        <w:rPr>
          <w:spacing w:val="3"/>
          <w:sz w:val="24"/>
        </w:rPr>
        <w:t xml:space="preserve"> </w:t>
      </w:r>
      <w:r>
        <w:rPr>
          <w:sz w:val="24"/>
        </w:rPr>
        <w:t>и</w:t>
      </w:r>
      <w:r>
        <w:rPr>
          <w:spacing w:val="-8"/>
          <w:sz w:val="24"/>
        </w:rPr>
        <w:t xml:space="preserve"> </w:t>
      </w:r>
      <w:r>
        <w:rPr>
          <w:sz w:val="24"/>
        </w:rPr>
        <w:t>особенностей</w:t>
      </w:r>
      <w:r>
        <w:rPr>
          <w:spacing w:val="-3"/>
          <w:sz w:val="24"/>
        </w:rPr>
        <w:t xml:space="preserve"> </w:t>
      </w:r>
      <w:r>
        <w:rPr>
          <w:sz w:val="24"/>
        </w:rPr>
        <w:t>аудитории;</w:t>
      </w:r>
    </w:p>
    <w:p w:rsidR="00E76707" w:rsidRDefault="00897AC9" w:rsidP="005C762A">
      <w:pPr>
        <w:pStyle w:val="a7"/>
        <w:numPr>
          <w:ilvl w:val="1"/>
          <w:numId w:val="46"/>
        </w:numPr>
        <w:tabs>
          <w:tab w:val="left" w:pos="1327"/>
        </w:tabs>
        <w:ind w:right="848" w:firstLine="566"/>
        <w:rPr>
          <w:sz w:val="24"/>
        </w:rPr>
      </w:pP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w:t>
      </w:r>
      <w:r>
        <w:rPr>
          <w:spacing w:val="1"/>
          <w:sz w:val="24"/>
        </w:rPr>
        <w:t xml:space="preserve"> </w:t>
      </w:r>
      <w:r>
        <w:rPr>
          <w:sz w:val="24"/>
        </w:rPr>
        <w:t>мнений,</w:t>
      </w:r>
      <w:r>
        <w:rPr>
          <w:spacing w:val="1"/>
          <w:sz w:val="24"/>
        </w:rPr>
        <w:t xml:space="preserve"> </w:t>
      </w:r>
      <w:r>
        <w:rPr>
          <w:sz w:val="24"/>
        </w:rPr>
        <w:t>«мозговые</w:t>
      </w:r>
      <w:r>
        <w:rPr>
          <w:spacing w:val="-57"/>
          <w:sz w:val="24"/>
        </w:rPr>
        <w:t xml:space="preserve"> </w:t>
      </w:r>
      <w:r>
        <w:rPr>
          <w:sz w:val="24"/>
        </w:rPr>
        <w:t>штурмы»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используя</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 учебных задач; планировать организацию совместной работы, распределять виды</w:t>
      </w:r>
      <w:r>
        <w:rPr>
          <w:spacing w:val="1"/>
          <w:sz w:val="24"/>
        </w:rPr>
        <w:t xml:space="preserve"> </w:t>
      </w:r>
      <w:r>
        <w:rPr>
          <w:sz w:val="24"/>
        </w:rPr>
        <w:t>работ, договариваться, обсуждать процесс и результат работы; обобщать мнения нескольких</w:t>
      </w:r>
      <w:r>
        <w:rPr>
          <w:spacing w:val="1"/>
          <w:sz w:val="24"/>
        </w:rPr>
        <w:t xml:space="preserve"> </w:t>
      </w:r>
      <w:r>
        <w:rPr>
          <w:sz w:val="24"/>
        </w:rPr>
        <w:t>людей;</w:t>
      </w:r>
    </w:p>
    <w:p w:rsidR="00E76707" w:rsidRDefault="00897AC9" w:rsidP="005C762A">
      <w:pPr>
        <w:pStyle w:val="a7"/>
        <w:numPr>
          <w:ilvl w:val="1"/>
          <w:numId w:val="46"/>
        </w:numPr>
        <w:tabs>
          <w:tab w:val="left" w:pos="1303"/>
        </w:tabs>
        <w:spacing w:line="242" w:lineRule="auto"/>
        <w:ind w:right="854" w:firstLine="566"/>
        <w:rPr>
          <w:sz w:val="24"/>
        </w:rPr>
      </w:pPr>
      <w:r>
        <w:rPr>
          <w:sz w:val="24"/>
        </w:rPr>
        <w:t>выполнять свою часть работы и координировать свои действия с другими членами</w:t>
      </w:r>
      <w:r>
        <w:rPr>
          <w:spacing w:val="1"/>
          <w:sz w:val="24"/>
        </w:rPr>
        <w:t xml:space="preserve"> </w:t>
      </w:r>
      <w:r>
        <w:rPr>
          <w:sz w:val="24"/>
        </w:rPr>
        <w:t>команды;</w:t>
      </w:r>
    </w:p>
    <w:p w:rsidR="00E76707" w:rsidRDefault="00897AC9" w:rsidP="005C762A">
      <w:pPr>
        <w:pStyle w:val="a7"/>
        <w:numPr>
          <w:ilvl w:val="1"/>
          <w:numId w:val="46"/>
        </w:numPr>
        <w:tabs>
          <w:tab w:val="left" w:pos="1264"/>
        </w:tabs>
        <w:spacing w:line="242" w:lineRule="auto"/>
        <w:ind w:right="856" w:firstLine="566"/>
        <w:rPr>
          <w:sz w:val="24"/>
        </w:rPr>
      </w:pPr>
      <w:r>
        <w:rPr>
          <w:sz w:val="24"/>
        </w:rPr>
        <w:t>оценивать качество своего вклада в общий продукт по критериям, сформулированным</w:t>
      </w:r>
      <w:r>
        <w:rPr>
          <w:spacing w:val="-57"/>
          <w:sz w:val="24"/>
        </w:rPr>
        <w:t xml:space="preserve"> </w:t>
      </w:r>
      <w:r>
        <w:rPr>
          <w:sz w:val="24"/>
        </w:rPr>
        <w:t>участниками</w:t>
      </w:r>
      <w:r>
        <w:rPr>
          <w:spacing w:val="2"/>
          <w:sz w:val="24"/>
        </w:rPr>
        <w:t xml:space="preserve"> </w:t>
      </w:r>
      <w:r>
        <w:rPr>
          <w:sz w:val="24"/>
        </w:rPr>
        <w:t>взаимодействия.</w:t>
      </w:r>
    </w:p>
    <w:p w:rsidR="00E76707" w:rsidRDefault="00897AC9">
      <w:pPr>
        <w:pStyle w:val="a3"/>
        <w:spacing w:line="271" w:lineRule="exact"/>
        <w:ind w:left="1119"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r>
        <w:rPr>
          <w:spacing w:val="1"/>
        </w:rPr>
        <w:t xml:space="preserve"> </w:t>
      </w:r>
      <w:r>
        <w:t>включает</w:t>
      </w:r>
      <w:r>
        <w:rPr>
          <w:spacing w:val="-3"/>
        </w:rPr>
        <w:t xml:space="preserve"> </w:t>
      </w:r>
      <w:r>
        <w:t>умения:</w:t>
      </w:r>
    </w:p>
    <w:p w:rsidR="00E76707" w:rsidRDefault="00897AC9" w:rsidP="005C762A">
      <w:pPr>
        <w:pStyle w:val="a7"/>
        <w:numPr>
          <w:ilvl w:val="1"/>
          <w:numId w:val="46"/>
        </w:numPr>
        <w:tabs>
          <w:tab w:val="left" w:pos="1341"/>
        </w:tabs>
        <w:ind w:right="855" w:firstLine="566"/>
        <w:rPr>
          <w:sz w:val="24"/>
        </w:rPr>
      </w:pPr>
      <w:r>
        <w:rPr>
          <w:sz w:val="24"/>
        </w:rPr>
        <w:t>составлять</w:t>
      </w:r>
      <w:r>
        <w:rPr>
          <w:spacing w:val="1"/>
          <w:sz w:val="24"/>
        </w:rPr>
        <w:t xml:space="preserve"> </w:t>
      </w:r>
      <w:r>
        <w:rPr>
          <w:sz w:val="24"/>
        </w:rPr>
        <w:t>план,</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новой</w:t>
      </w:r>
      <w:r>
        <w:rPr>
          <w:spacing w:val="1"/>
          <w:sz w:val="24"/>
        </w:rPr>
        <w:t xml:space="preserve"> </w:t>
      </w:r>
      <w:r>
        <w:rPr>
          <w:sz w:val="24"/>
        </w:rPr>
        <w:t>информации;</w:t>
      </w:r>
    </w:p>
    <w:p w:rsidR="00E76707" w:rsidRDefault="00897AC9" w:rsidP="005C762A">
      <w:pPr>
        <w:pStyle w:val="a7"/>
        <w:numPr>
          <w:ilvl w:val="1"/>
          <w:numId w:val="46"/>
        </w:numPr>
        <w:tabs>
          <w:tab w:val="left" w:pos="1274"/>
        </w:tabs>
        <w:ind w:right="854" w:firstLine="566"/>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 процессов, их результатов; владеть способами самопроверки, самоконтроля</w:t>
      </w:r>
      <w:r>
        <w:rPr>
          <w:spacing w:val="1"/>
          <w:sz w:val="24"/>
        </w:rPr>
        <w:t xml:space="preserve"> </w:t>
      </w:r>
      <w:r>
        <w:rPr>
          <w:sz w:val="24"/>
        </w:rPr>
        <w:t>процесса и</w:t>
      </w:r>
      <w:r>
        <w:rPr>
          <w:spacing w:val="3"/>
          <w:sz w:val="24"/>
        </w:rPr>
        <w:t xml:space="preserve"> </w:t>
      </w:r>
      <w:r>
        <w:rPr>
          <w:sz w:val="24"/>
        </w:rPr>
        <w:t>результата решения</w:t>
      </w:r>
      <w:r>
        <w:rPr>
          <w:spacing w:val="2"/>
          <w:sz w:val="24"/>
        </w:rPr>
        <w:t xml:space="preserve"> </w:t>
      </w:r>
      <w:r>
        <w:rPr>
          <w:sz w:val="24"/>
        </w:rPr>
        <w:t>математической</w:t>
      </w:r>
      <w:r>
        <w:rPr>
          <w:spacing w:val="2"/>
          <w:sz w:val="24"/>
        </w:rPr>
        <w:t xml:space="preserve"> </w:t>
      </w:r>
      <w:r>
        <w:rPr>
          <w:sz w:val="24"/>
        </w:rPr>
        <w:t>задачи;</w:t>
      </w:r>
    </w:p>
    <w:p w:rsidR="00E76707" w:rsidRDefault="00897AC9" w:rsidP="005C762A">
      <w:pPr>
        <w:pStyle w:val="a7"/>
        <w:numPr>
          <w:ilvl w:val="1"/>
          <w:numId w:val="46"/>
        </w:numPr>
        <w:tabs>
          <w:tab w:val="left" w:pos="1346"/>
        </w:tabs>
        <w:spacing w:line="237" w:lineRule="auto"/>
        <w:ind w:right="846" w:firstLine="566"/>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w:t>
      </w:r>
      <w:r>
        <w:rPr>
          <w:spacing w:val="1"/>
          <w:sz w:val="24"/>
        </w:rPr>
        <w:t xml:space="preserve"> </w:t>
      </w:r>
      <w:r>
        <w:rPr>
          <w:sz w:val="24"/>
        </w:rPr>
        <w:t>коррективы</w:t>
      </w:r>
      <w:r>
        <w:rPr>
          <w:spacing w:val="-2"/>
          <w:sz w:val="24"/>
        </w:rPr>
        <w:t xml:space="preserve"> </w:t>
      </w:r>
      <w:r>
        <w:rPr>
          <w:sz w:val="24"/>
        </w:rPr>
        <w:t>в</w:t>
      </w:r>
      <w:r>
        <w:rPr>
          <w:spacing w:val="-2"/>
          <w:sz w:val="24"/>
        </w:rPr>
        <w:t xml:space="preserve"> </w:t>
      </w:r>
      <w:r>
        <w:rPr>
          <w:sz w:val="24"/>
        </w:rPr>
        <w:t>деятельность</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новых</w:t>
      </w:r>
      <w:r>
        <w:rPr>
          <w:spacing w:val="-4"/>
          <w:sz w:val="24"/>
        </w:rPr>
        <w:t xml:space="preserve"> </w:t>
      </w:r>
      <w:r>
        <w:rPr>
          <w:sz w:val="24"/>
        </w:rPr>
        <w:t>обстоятельств,</w:t>
      </w:r>
      <w:r>
        <w:rPr>
          <w:spacing w:val="-2"/>
          <w:sz w:val="24"/>
        </w:rPr>
        <w:t xml:space="preserve"> </w:t>
      </w:r>
      <w:r>
        <w:rPr>
          <w:sz w:val="24"/>
        </w:rPr>
        <w:t>данных,</w:t>
      </w:r>
      <w:r>
        <w:rPr>
          <w:spacing w:val="3"/>
          <w:sz w:val="24"/>
        </w:rPr>
        <w:t xml:space="preserve"> </w:t>
      </w:r>
      <w:r>
        <w:rPr>
          <w:sz w:val="24"/>
        </w:rPr>
        <w:t>найденных</w:t>
      </w:r>
      <w:r>
        <w:rPr>
          <w:spacing w:val="-9"/>
          <w:sz w:val="24"/>
        </w:rPr>
        <w:t xml:space="preserve"> </w:t>
      </w:r>
      <w:r>
        <w:rPr>
          <w:sz w:val="24"/>
        </w:rPr>
        <w:t>ошибок;</w:t>
      </w:r>
    </w:p>
    <w:p w:rsidR="00E76707" w:rsidRDefault="00897AC9" w:rsidP="005C762A">
      <w:pPr>
        <w:pStyle w:val="a7"/>
        <w:numPr>
          <w:ilvl w:val="1"/>
          <w:numId w:val="46"/>
        </w:numPr>
        <w:tabs>
          <w:tab w:val="left" w:pos="1461"/>
        </w:tabs>
        <w:spacing w:before="2"/>
        <w:ind w:right="856" w:firstLine="566"/>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меру</w:t>
      </w:r>
      <w:r>
        <w:rPr>
          <w:spacing w:val="1"/>
          <w:sz w:val="24"/>
        </w:rPr>
        <w:t xml:space="preserve"> </w:t>
      </w:r>
      <w:r>
        <w:rPr>
          <w:sz w:val="24"/>
        </w:rPr>
        <w:t>собственной</w:t>
      </w:r>
      <w:r>
        <w:rPr>
          <w:spacing w:val="1"/>
          <w:sz w:val="24"/>
        </w:rPr>
        <w:t xml:space="preserve"> </w:t>
      </w:r>
      <w:r>
        <w:rPr>
          <w:sz w:val="24"/>
        </w:rPr>
        <w:t>самостоятельности,</w:t>
      </w:r>
      <w:r>
        <w:rPr>
          <w:spacing w:val="1"/>
          <w:sz w:val="24"/>
        </w:rPr>
        <w:t xml:space="preserve"> </w:t>
      </w:r>
      <w:r>
        <w:rPr>
          <w:sz w:val="24"/>
        </w:rPr>
        <w:t>затруднения,</w:t>
      </w:r>
      <w:r>
        <w:rPr>
          <w:spacing w:val="1"/>
          <w:sz w:val="24"/>
        </w:rPr>
        <w:t xml:space="preserve"> </w:t>
      </w:r>
      <w:r>
        <w:rPr>
          <w:sz w:val="24"/>
        </w:rPr>
        <w:t>дефициты,</w:t>
      </w:r>
      <w:r>
        <w:rPr>
          <w:spacing w:val="1"/>
          <w:sz w:val="24"/>
        </w:rPr>
        <w:t xml:space="preserve"> </w:t>
      </w:r>
      <w:r>
        <w:rPr>
          <w:sz w:val="24"/>
        </w:rPr>
        <w:t>ошибки,</w:t>
      </w:r>
      <w:r>
        <w:rPr>
          <w:spacing w:val="1"/>
          <w:sz w:val="24"/>
        </w:rPr>
        <w:t xml:space="preserve"> </w:t>
      </w:r>
      <w:r>
        <w:rPr>
          <w:sz w:val="24"/>
        </w:rPr>
        <w:t>приобретенный</w:t>
      </w:r>
      <w:r>
        <w:rPr>
          <w:spacing w:val="1"/>
          <w:sz w:val="24"/>
        </w:rPr>
        <w:t xml:space="preserve"> </w:t>
      </w:r>
      <w:r>
        <w:rPr>
          <w:sz w:val="24"/>
        </w:rPr>
        <w:t>опыт;</w:t>
      </w:r>
      <w:r>
        <w:rPr>
          <w:spacing w:val="1"/>
          <w:sz w:val="24"/>
        </w:rPr>
        <w:t xml:space="preserve"> </w:t>
      </w:r>
      <w:r>
        <w:rPr>
          <w:sz w:val="24"/>
        </w:rPr>
        <w:t>объяснять</w:t>
      </w:r>
      <w:r>
        <w:rPr>
          <w:spacing w:val="1"/>
          <w:sz w:val="24"/>
        </w:rPr>
        <w:t xml:space="preserve"> </w:t>
      </w:r>
      <w:r>
        <w:rPr>
          <w:sz w:val="24"/>
        </w:rPr>
        <w:t>причины</w:t>
      </w:r>
      <w:r>
        <w:rPr>
          <w:spacing w:val="-2"/>
          <w:sz w:val="24"/>
        </w:rPr>
        <w:t xml:space="preserve"> </w:t>
      </w:r>
      <w:r>
        <w:rPr>
          <w:sz w:val="24"/>
        </w:rPr>
        <w:t>достижения</w:t>
      </w:r>
      <w:r>
        <w:rPr>
          <w:spacing w:val="-3"/>
          <w:sz w:val="24"/>
        </w:rPr>
        <w:t xml:space="preserve"> </w:t>
      </w:r>
      <w:r>
        <w:rPr>
          <w:sz w:val="24"/>
        </w:rPr>
        <w:t>или</w:t>
      </w:r>
      <w:r>
        <w:rPr>
          <w:spacing w:val="-3"/>
          <w:sz w:val="24"/>
        </w:rPr>
        <w:t xml:space="preserve"> </w:t>
      </w:r>
      <w:r>
        <w:rPr>
          <w:sz w:val="24"/>
        </w:rPr>
        <w:t>недостижения</w:t>
      </w:r>
      <w:r>
        <w:rPr>
          <w:spacing w:val="-3"/>
          <w:sz w:val="24"/>
        </w:rPr>
        <w:t xml:space="preserve"> </w:t>
      </w:r>
      <w:r>
        <w:rPr>
          <w:sz w:val="24"/>
        </w:rPr>
        <w:t>результатов</w:t>
      </w:r>
      <w:r>
        <w:rPr>
          <w:spacing w:val="3"/>
          <w:sz w:val="24"/>
        </w:rPr>
        <w:t xml:space="preserve"> </w:t>
      </w:r>
      <w:r>
        <w:rPr>
          <w:sz w:val="24"/>
        </w:rPr>
        <w:t>деятельности.</w:t>
      </w:r>
    </w:p>
    <w:p w:rsidR="00E76707" w:rsidRDefault="00897AC9">
      <w:pPr>
        <w:spacing w:line="274" w:lineRule="exact"/>
        <w:ind w:left="1119"/>
        <w:jc w:val="both"/>
        <w:rPr>
          <w:i/>
          <w:sz w:val="24"/>
        </w:rPr>
      </w:pPr>
      <w:r>
        <w:rPr>
          <w:i/>
          <w:sz w:val="24"/>
        </w:rPr>
        <w:t>Естественнонаучные</w:t>
      </w:r>
      <w:r>
        <w:rPr>
          <w:i/>
          <w:spacing w:val="-5"/>
          <w:sz w:val="24"/>
        </w:rPr>
        <w:t xml:space="preserve"> </w:t>
      </w:r>
      <w:r>
        <w:rPr>
          <w:i/>
          <w:sz w:val="24"/>
        </w:rPr>
        <w:t>предметы.</w:t>
      </w:r>
    </w:p>
    <w:p w:rsidR="00E76707" w:rsidRDefault="00897AC9">
      <w:pPr>
        <w:pStyle w:val="a3"/>
        <w:spacing w:before="2"/>
        <w:ind w:right="852"/>
      </w:pPr>
      <w:r>
        <w:t>Формирование универсальных учебных познавательных действий включает базовые</w:t>
      </w:r>
      <w:r>
        <w:rPr>
          <w:spacing w:val="1"/>
        </w:rPr>
        <w:t xml:space="preserve"> </w:t>
      </w:r>
      <w:r>
        <w:t>логические действия:</w:t>
      </w:r>
    </w:p>
    <w:p w:rsidR="00E76707" w:rsidRDefault="00897AC9" w:rsidP="005C762A">
      <w:pPr>
        <w:pStyle w:val="a7"/>
        <w:numPr>
          <w:ilvl w:val="1"/>
          <w:numId w:val="46"/>
        </w:numPr>
        <w:tabs>
          <w:tab w:val="left" w:pos="1442"/>
        </w:tabs>
        <w:spacing w:before="1"/>
        <w:ind w:right="853" w:firstLine="566"/>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физических,</w:t>
      </w:r>
      <w:r>
        <w:rPr>
          <w:spacing w:val="1"/>
          <w:sz w:val="24"/>
        </w:rPr>
        <w:t xml:space="preserve"> </w:t>
      </w:r>
      <w:r>
        <w:rPr>
          <w:sz w:val="24"/>
        </w:rPr>
        <w:t>химических,</w:t>
      </w:r>
      <w:r>
        <w:rPr>
          <w:spacing w:val="1"/>
          <w:sz w:val="24"/>
        </w:rPr>
        <w:t xml:space="preserve"> </w:t>
      </w:r>
      <w:r>
        <w:rPr>
          <w:sz w:val="24"/>
        </w:rPr>
        <w:t>биологических</w:t>
      </w:r>
      <w:r>
        <w:rPr>
          <w:spacing w:val="1"/>
          <w:sz w:val="24"/>
        </w:rPr>
        <w:t xml:space="preserve"> </w:t>
      </w:r>
      <w:r>
        <w:rPr>
          <w:sz w:val="24"/>
        </w:rPr>
        <w:t>явлениях,</w:t>
      </w:r>
      <w:r>
        <w:rPr>
          <w:spacing w:val="1"/>
          <w:sz w:val="24"/>
        </w:rPr>
        <w:t xml:space="preserve"> </w:t>
      </w:r>
      <w:r>
        <w:rPr>
          <w:sz w:val="24"/>
        </w:rPr>
        <w:t>например,</w:t>
      </w:r>
      <w:r>
        <w:rPr>
          <w:spacing w:val="1"/>
          <w:sz w:val="24"/>
        </w:rPr>
        <w:t xml:space="preserve"> </w:t>
      </w:r>
      <w:r>
        <w:rPr>
          <w:sz w:val="24"/>
        </w:rPr>
        <w:t>анализировать</w:t>
      </w:r>
      <w:r>
        <w:rPr>
          <w:spacing w:val="1"/>
          <w:sz w:val="24"/>
        </w:rPr>
        <w:t xml:space="preserve"> </w:t>
      </w:r>
      <w:r>
        <w:rPr>
          <w:sz w:val="24"/>
        </w:rPr>
        <w:t>физические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теорий,</w:t>
      </w:r>
      <w:r>
        <w:rPr>
          <w:spacing w:val="1"/>
          <w:sz w:val="24"/>
        </w:rPr>
        <w:t xml:space="preserve"> </w:t>
      </w:r>
      <w:r>
        <w:rPr>
          <w:sz w:val="24"/>
        </w:rPr>
        <w:t>например,</w:t>
      </w:r>
      <w:r>
        <w:rPr>
          <w:spacing w:val="1"/>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газовых</w:t>
      </w:r>
      <w:r>
        <w:rPr>
          <w:spacing w:val="1"/>
          <w:sz w:val="24"/>
        </w:rPr>
        <w:t xml:space="preserve"> </w:t>
      </w:r>
      <w:r>
        <w:rPr>
          <w:sz w:val="24"/>
        </w:rPr>
        <w:t>законов,</w:t>
      </w:r>
      <w:r>
        <w:rPr>
          <w:spacing w:val="1"/>
          <w:sz w:val="24"/>
        </w:rPr>
        <w:t xml:space="preserve"> </w:t>
      </w:r>
      <w:r>
        <w:rPr>
          <w:sz w:val="24"/>
        </w:rPr>
        <w:t>закона</w:t>
      </w:r>
      <w:r>
        <w:rPr>
          <w:spacing w:val="1"/>
          <w:sz w:val="24"/>
        </w:rPr>
        <w:t xml:space="preserve"> </w:t>
      </w:r>
      <w:r>
        <w:rPr>
          <w:sz w:val="24"/>
        </w:rPr>
        <w:t>Кулона,</w:t>
      </w:r>
      <w:r>
        <w:rPr>
          <w:spacing w:val="1"/>
          <w:sz w:val="24"/>
        </w:rPr>
        <w:t xml:space="preserve"> </w:t>
      </w:r>
      <w:r>
        <w:rPr>
          <w:sz w:val="24"/>
        </w:rPr>
        <w:t>молекулярно-кинетической</w:t>
      </w:r>
      <w:r>
        <w:rPr>
          <w:spacing w:val="1"/>
          <w:sz w:val="24"/>
        </w:rPr>
        <w:t xml:space="preserve"> </w:t>
      </w:r>
      <w:r>
        <w:rPr>
          <w:sz w:val="24"/>
        </w:rPr>
        <w:t>теории</w:t>
      </w:r>
      <w:r>
        <w:rPr>
          <w:spacing w:val="1"/>
          <w:sz w:val="24"/>
        </w:rPr>
        <w:t xml:space="preserve"> </w:t>
      </w:r>
      <w:r>
        <w:rPr>
          <w:sz w:val="24"/>
        </w:rPr>
        <w:t>строения</w:t>
      </w:r>
      <w:r>
        <w:rPr>
          <w:spacing w:val="1"/>
          <w:sz w:val="24"/>
        </w:rPr>
        <w:t xml:space="preserve"> </w:t>
      </w:r>
      <w:r>
        <w:rPr>
          <w:sz w:val="24"/>
        </w:rPr>
        <w:t>вещества,</w:t>
      </w:r>
      <w:r>
        <w:rPr>
          <w:spacing w:val="1"/>
          <w:sz w:val="24"/>
        </w:rPr>
        <w:t xml:space="preserve"> </w:t>
      </w:r>
      <w:r>
        <w:rPr>
          <w:sz w:val="24"/>
        </w:rPr>
        <w:t>выявлять</w:t>
      </w:r>
      <w:r>
        <w:rPr>
          <w:spacing w:val="1"/>
          <w:sz w:val="24"/>
        </w:rPr>
        <w:t xml:space="preserve"> </w:t>
      </w:r>
      <w:r>
        <w:rPr>
          <w:sz w:val="24"/>
        </w:rPr>
        <w:t>закономерности</w:t>
      </w:r>
      <w:r>
        <w:rPr>
          <w:spacing w:val="1"/>
          <w:sz w:val="24"/>
        </w:rPr>
        <w:t xml:space="preserve"> </w:t>
      </w:r>
      <w:r>
        <w:rPr>
          <w:sz w:val="24"/>
        </w:rPr>
        <w:t>в</w:t>
      </w:r>
      <w:r>
        <w:rPr>
          <w:spacing w:val="-57"/>
          <w:sz w:val="24"/>
        </w:rPr>
        <w:t xml:space="preserve"> </w:t>
      </w:r>
      <w:r>
        <w:rPr>
          <w:sz w:val="24"/>
        </w:rPr>
        <w:t>проявлении</w:t>
      </w:r>
      <w:r>
        <w:rPr>
          <w:spacing w:val="1"/>
          <w:sz w:val="24"/>
        </w:rPr>
        <w:t xml:space="preserve"> </w:t>
      </w:r>
      <w:r>
        <w:rPr>
          <w:sz w:val="24"/>
        </w:rPr>
        <w:t>общих</w:t>
      </w:r>
      <w:r>
        <w:rPr>
          <w:spacing w:val="1"/>
          <w:sz w:val="24"/>
        </w:rPr>
        <w:t xml:space="preserve"> </w:t>
      </w:r>
      <w:r>
        <w:rPr>
          <w:sz w:val="24"/>
        </w:rPr>
        <w:t>свойств</w:t>
      </w:r>
      <w:r>
        <w:rPr>
          <w:spacing w:val="1"/>
          <w:sz w:val="24"/>
        </w:rPr>
        <w:t xml:space="preserve"> </w:t>
      </w:r>
      <w:r>
        <w:rPr>
          <w:sz w:val="24"/>
        </w:rPr>
        <w:t>у</w:t>
      </w:r>
      <w:r>
        <w:rPr>
          <w:spacing w:val="1"/>
          <w:sz w:val="24"/>
        </w:rPr>
        <w:t xml:space="preserve"> </w:t>
      </w:r>
      <w:r>
        <w:rPr>
          <w:sz w:val="24"/>
        </w:rPr>
        <w:t>веществ,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одному</w:t>
      </w:r>
      <w:r>
        <w:rPr>
          <w:spacing w:val="1"/>
          <w:sz w:val="24"/>
        </w:rPr>
        <w:t xml:space="preserve"> </w:t>
      </w:r>
      <w:r>
        <w:rPr>
          <w:sz w:val="24"/>
        </w:rPr>
        <w:t>классу</w:t>
      </w:r>
      <w:r>
        <w:rPr>
          <w:spacing w:val="61"/>
          <w:sz w:val="24"/>
        </w:rPr>
        <w:t xml:space="preserve"> </w:t>
      </w:r>
      <w:r>
        <w:rPr>
          <w:sz w:val="24"/>
        </w:rPr>
        <w:t>химических</w:t>
      </w:r>
      <w:r>
        <w:rPr>
          <w:spacing w:val="1"/>
          <w:sz w:val="24"/>
        </w:rPr>
        <w:t xml:space="preserve"> </w:t>
      </w:r>
      <w:r>
        <w:rPr>
          <w:sz w:val="24"/>
        </w:rPr>
        <w:t>соединений;</w:t>
      </w:r>
    </w:p>
    <w:p w:rsidR="00E76707" w:rsidRDefault="00897AC9" w:rsidP="005C762A">
      <w:pPr>
        <w:pStyle w:val="a7"/>
        <w:numPr>
          <w:ilvl w:val="1"/>
          <w:numId w:val="46"/>
        </w:numPr>
        <w:tabs>
          <w:tab w:val="left" w:pos="1298"/>
        </w:tabs>
        <w:ind w:right="853" w:firstLine="566"/>
        <w:rPr>
          <w:sz w:val="24"/>
        </w:rPr>
      </w:pPr>
      <w:r>
        <w:rPr>
          <w:sz w:val="24"/>
        </w:rPr>
        <w:t>определять условия применимости моделей физических тел и процессов (явлений),</w:t>
      </w:r>
      <w:r>
        <w:rPr>
          <w:spacing w:val="1"/>
          <w:sz w:val="24"/>
        </w:rPr>
        <w:t xml:space="preserve"> </w:t>
      </w:r>
      <w:r>
        <w:rPr>
          <w:sz w:val="24"/>
        </w:rPr>
        <w:t>например,</w:t>
      </w:r>
      <w:r>
        <w:rPr>
          <w:spacing w:val="1"/>
          <w:sz w:val="24"/>
        </w:rPr>
        <w:t xml:space="preserve"> </w:t>
      </w:r>
      <w:r>
        <w:rPr>
          <w:sz w:val="24"/>
        </w:rPr>
        <w:t>инерциальная</w:t>
      </w:r>
      <w:r>
        <w:rPr>
          <w:spacing w:val="1"/>
          <w:sz w:val="24"/>
        </w:rPr>
        <w:t xml:space="preserve"> </w:t>
      </w:r>
      <w:r>
        <w:rPr>
          <w:sz w:val="24"/>
        </w:rPr>
        <w:t>система отсчёта,</w:t>
      </w:r>
      <w:r>
        <w:rPr>
          <w:spacing w:val="1"/>
          <w:sz w:val="24"/>
        </w:rPr>
        <w:t xml:space="preserve"> </w:t>
      </w:r>
      <w:r>
        <w:rPr>
          <w:sz w:val="24"/>
        </w:rPr>
        <w:t>абсолютно</w:t>
      </w:r>
      <w:r>
        <w:rPr>
          <w:spacing w:val="1"/>
          <w:sz w:val="24"/>
        </w:rPr>
        <w:t xml:space="preserve"> </w:t>
      </w:r>
      <w:r>
        <w:rPr>
          <w:sz w:val="24"/>
        </w:rPr>
        <w:t>упругая</w:t>
      </w:r>
      <w:r>
        <w:rPr>
          <w:spacing w:val="1"/>
          <w:sz w:val="24"/>
        </w:rPr>
        <w:t xml:space="preserve"> </w:t>
      </w:r>
      <w:r>
        <w:rPr>
          <w:sz w:val="24"/>
        </w:rPr>
        <w:t>деформация,</w:t>
      </w:r>
      <w:r>
        <w:rPr>
          <w:spacing w:val="1"/>
          <w:sz w:val="24"/>
        </w:rPr>
        <w:t xml:space="preserve"> </w:t>
      </w:r>
      <w:r>
        <w:rPr>
          <w:sz w:val="24"/>
        </w:rPr>
        <w:t>моделей газа,</w:t>
      </w:r>
      <w:r>
        <w:rPr>
          <w:spacing w:val="1"/>
          <w:sz w:val="24"/>
        </w:rPr>
        <w:t xml:space="preserve"> </w:t>
      </w:r>
      <w:r>
        <w:rPr>
          <w:sz w:val="24"/>
        </w:rPr>
        <w:t>жидкости</w:t>
      </w:r>
      <w:r>
        <w:rPr>
          <w:spacing w:val="-2"/>
          <w:sz w:val="24"/>
        </w:rPr>
        <w:t xml:space="preserve"> </w:t>
      </w:r>
      <w:r>
        <w:rPr>
          <w:sz w:val="24"/>
        </w:rPr>
        <w:t>и</w:t>
      </w:r>
      <w:r>
        <w:rPr>
          <w:spacing w:val="-2"/>
          <w:sz w:val="24"/>
        </w:rPr>
        <w:t xml:space="preserve"> </w:t>
      </w:r>
      <w:r>
        <w:rPr>
          <w:sz w:val="24"/>
        </w:rPr>
        <w:t>твёрдого</w:t>
      </w:r>
      <w:r>
        <w:rPr>
          <w:spacing w:val="2"/>
          <w:sz w:val="24"/>
        </w:rPr>
        <w:t xml:space="preserve"> </w:t>
      </w:r>
      <w:r>
        <w:rPr>
          <w:sz w:val="24"/>
        </w:rPr>
        <w:t>(кристаллического)</w:t>
      </w:r>
      <w:r>
        <w:rPr>
          <w:spacing w:val="-2"/>
          <w:sz w:val="24"/>
        </w:rPr>
        <w:t xml:space="preserve"> </w:t>
      </w:r>
      <w:r>
        <w:rPr>
          <w:sz w:val="24"/>
        </w:rPr>
        <w:t>тела,</w:t>
      </w:r>
      <w:r>
        <w:rPr>
          <w:spacing w:val="-1"/>
          <w:sz w:val="24"/>
        </w:rPr>
        <w:t xml:space="preserve"> </w:t>
      </w:r>
      <w:r>
        <w:rPr>
          <w:sz w:val="24"/>
        </w:rPr>
        <w:t>идеального</w:t>
      </w:r>
      <w:r>
        <w:rPr>
          <w:spacing w:val="2"/>
          <w:sz w:val="24"/>
        </w:rPr>
        <w:t xml:space="preserve"> </w:t>
      </w:r>
      <w:r>
        <w:rPr>
          <w:sz w:val="24"/>
        </w:rPr>
        <w:t>газа;</w:t>
      </w:r>
    </w:p>
    <w:p w:rsidR="00E76707" w:rsidRDefault="00897AC9" w:rsidP="005C762A">
      <w:pPr>
        <w:pStyle w:val="a7"/>
        <w:numPr>
          <w:ilvl w:val="1"/>
          <w:numId w:val="46"/>
        </w:numPr>
        <w:tabs>
          <w:tab w:val="left" w:pos="1264"/>
        </w:tabs>
        <w:spacing w:line="274" w:lineRule="exact"/>
        <w:ind w:left="1263" w:hanging="145"/>
        <w:rPr>
          <w:sz w:val="24"/>
        </w:rPr>
      </w:pPr>
      <w:r>
        <w:rPr>
          <w:sz w:val="24"/>
        </w:rPr>
        <w:t>выбирать</w:t>
      </w:r>
      <w:r>
        <w:rPr>
          <w:spacing w:val="-6"/>
          <w:sz w:val="24"/>
        </w:rPr>
        <w:t xml:space="preserve"> </w:t>
      </w:r>
      <w:r>
        <w:rPr>
          <w:sz w:val="24"/>
        </w:rPr>
        <w:t>основания</w:t>
      </w:r>
      <w:r>
        <w:rPr>
          <w:spacing w:val="-8"/>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для</w:t>
      </w:r>
      <w:r>
        <w:rPr>
          <w:spacing w:val="-2"/>
          <w:sz w:val="24"/>
        </w:rPr>
        <w:t xml:space="preserve"> </w:t>
      </w:r>
      <w:r>
        <w:rPr>
          <w:sz w:val="24"/>
        </w:rPr>
        <w:t>классификации</w:t>
      </w:r>
      <w:r>
        <w:rPr>
          <w:spacing w:val="-2"/>
          <w:sz w:val="24"/>
        </w:rPr>
        <w:t xml:space="preserve"> </w:t>
      </w:r>
      <w:r>
        <w:rPr>
          <w:sz w:val="24"/>
        </w:rPr>
        <w:t>веществ</w:t>
      </w:r>
      <w:r>
        <w:rPr>
          <w:spacing w:val="-2"/>
          <w:sz w:val="24"/>
        </w:rPr>
        <w:t xml:space="preserve"> </w:t>
      </w:r>
      <w:r>
        <w:rPr>
          <w:sz w:val="24"/>
        </w:rPr>
        <w:t>и</w:t>
      </w:r>
      <w:r>
        <w:rPr>
          <w:spacing w:val="-7"/>
          <w:sz w:val="24"/>
        </w:rPr>
        <w:t xml:space="preserve"> </w:t>
      </w:r>
      <w:r>
        <w:rPr>
          <w:sz w:val="24"/>
        </w:rPr>
        <w:t>химических</w:t>
      </w:r>
      <w:r>
        <w:rPr>
          <w:spacing w:val="-7"/>
          <w:sz w:val="24"/>
        </w:rPr>
        <w:t xml:space="preserve"> </w:t>
      </w:r>
      <w:r>
        <w:rPr>
          <w:sz w:val="24"/>
        </w:rPr>
        <w:t>реакций;</w:t>
      </w:r>
    </w:p>
    <w:p w:rsidR="00E76707" w:rsidRDefault="00897AC9" w:rsidP="005C762A">
      <w:pPr>
        <w:pStyle w:val="a7"/>
        <w:numPr>
          <w:ilvl w:val="1"/>
          <w:numId w:val="46"/>
        </w:numPr>
        <w:tabs>
          <w:tab w:val="left" w:pos="1404"/>
        </w:tabs>
        <w:spacing w:before="1"/>
        <w:ind w:right="855" w:firstLine="566"/>
        <w:rPr>
          <w:sz w:val="24"/>
        </w:rPr>
      </w:pPr>
      <w:r>
        <w:rPr>
          <w:sz w:val="24"/>
        </w:rPr>
        <w:t>применять</w:t>
      </w:r>
      <w:r>
        <w:rPr>
          <w:spacing w:val="1"/>
          <w:sz w:val="24"/>
        </w:rPr>
        <w:t xml:space="preserve"> </w:t>
      </w:r>
      <w:r>
        <w:rPr>
          <w:sz w:val="24"/>
        </w:rPr>
        <w:t>используемые</w:t>
      </w:r>
      <w:r>
        <w:rPr>
          <w:spacing w:val="1"/>
          <w:sz w:val="24"/>
        </w:rPr>
        <w:t xml:space="preserve"> </w:t>
      </w:r>
      <w:r>
        <w:rPr>
          <w:sz w:val="24"/>
        </w:rPr>
        <w:t>в</w:t>
      </w:r>
      <w:r>
        <w:rPr>
          <w:spacing w:val="1"/>
          <w:sz w:val="24"/>
        </w:rPr>
        <w:t xml:space="preserve"> </w:t>
      </w:r>
      <w:r>
        <w:rPr>
          <w:sz w:val="24"/>
        </w:rPr>
        <w:t>химии</w:t>
      </w:r>
      <w:r>
        <w:rPr>
          <w:spacing w:val="1"/>
          <w:sz w:val="24"/>
        </w:rPr>
        <w:t xml:space="preserve"> </w:t>
      </w:r>
      <w:r>
        <w:rPr>
          <w:sz w:val="24"/>
        </w:rPr>
        <w:t>символические</w:t>
      </w:r>
      <w:r>
        <w:rPr>
          <w:spacing w:val="1"/>
          <w:sz w:val="24"/>
        </w:rPr>
        <w:t xml:space="preserve"> </w:t>
      </w:r>
      <w:r>
        <w:rPr>
          <w:sz w:val="24"/>
        </w:rPr>
        <w:t>(знаковые)</w:t>
      </w:r>
      <w:r>
        <w:rPr>
          <w:spacing w:val="1"/>
          <w:sz w:val="24"/>
        </w:rPr>
        <w:t xml:space="preserve"> </w:t>
      </w:r>
      <w:r>
        <w:rPr>
          <w:sz w:val="24"/>
        </w:rPr>
        <w:t>модели,</w:t>
      </w:r>
      <w:r>
        <w:rPr>
          <w:spacing w:val="1"/>
          <w:sz w:val="24"/>
        </w:rPr>
        <w:t xml:space="preserve"> </w:t>
      </w:r>
      <w:r>
        <w:rPr>
          <w:sz w:val="24"/>
        </w:rPr>
        <w:t>уметь</w:t>
      </w:r>
      <w:r>
        <w:rPr>
          <w:spacing w:val="1"/>
          <w:sz w:val="24"/>
        </w:rPr>
        <w:t xml:space="preserve"> </w:t>
      </w:r>
      <w:r>
        <w:rPr>
          <w:sz w:val="24"/>
        </w:rPr>
        <w:t>преобразовывать</w:t>
      </w:r>
      <w:r>
        <w:rPr>
          <w:spacing w:val="1"/>
          <w:sz w:val="24"/>
        </w:rPr>
        <w:t xml:space="preserve"> </w:t>
      </w:r>
      <w:r>
        <w:rPr>
          <w:sz w:val="24"/>
        </w:rPr>
        <w:t>модельные</w:t>
      </w:r>
      <w:r>
        <w:rPr>
          <w:spacing w:val="1"/>
          <w:sz w:val="24"/>
        </w:rPr>
        <w:t xml:space="preserve"> </w:t>
      </w:r>
      <w:r>
        <w:rPr>
          <w:sz w:val="24"/>
        </w:rPr>
        <w:t>представления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применять</w:t>
      </w:r>
      <w:r>
        <w:rPr>
          <w:spacing w:val="1"/>
          <w:sz w:val="24"/>
        </w:rPr>
        <w:t xml:space="preserve"> </w:t>
      </w:r>
      <w:r>
        <w:rPr>
          <w:sz w:val="24"/>
        </w:rPr>
        <w:t>модельные</w:t>
      </w:r>
      <w:r>
        <w:rPr>
          <w:spacing w:val="1"/>
          <w:sz w:val="24"/>
        </w:rPr>
        <w:t xml:space="preserve"> </w:t>
      </w:r>
      <w:r>
        <w:rPr>
          <w:sz w:val="24"/>
        </w:rPr>
        <w:t>представления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характерных</w:t>
      </w:r>
      <w:r>
        <w:rPr>
          <w:spacing w:val="1"/>
          <w:sz w:val="24"/>
        </w:rPr>
        <w:t xml:space="preserve"> </w:t>
      </w:r>
      <w:r>
        <w:rPr>
          <w:sz w:val="24"/>
        </w:rPr>
        <w:t>признаков</w:t>
      </w:r>
      <w:r>
        <w:rPr>
          <w:spacing w:val="-2"/>
          <w:sz w:val="24"/>
        </w:rPr>
        <w:t xml:space="preserve"> </w:t>
      </w:r>
      <w:r>
        <w:rPr>
          <w:sz w:val="24"/>
        </w:rPr>
        <w:t>изучаемых</w:t>
      </w:r>
      <w:r>
        <w:rPr>
          <w:spacing w:val="-3"/>
          <w:sz w:val="24"/>
        </w:rPr>
        <w:t xml:space="preserve"> </w:t>
      </w:r>
      <w:r>
        <w:rPr>
          <w:sz w:val="24"/>
        </w:rPr>
        <w:t>веществ</w:t>
      </w:r>
      <w:r>
        <w:rPr>
          <w:spacing w:val="4"/>
          <w:sz w:val="24"/>
        </w:rPr>
        <w:t xml:space="preserve"> </w:t>
      </w:r>
      <w:r>
        <w:rPr>
          <w:sz w:val="24"/>
        </w:rPr>
        <w:t>и</w:t>
      </w:r>
      <w:r>
        <w:rPr>
          <w:spacing w:val="-3"/>
          <w:sz w:val="24"/>
        </w:rPr>
        <w:t xml:space="preserve"> </w:t>
      </w:r>
      <w:r>
        <w:rPr>
          <w:sz w:val="24"/>
        </w:rPr>
        <w:t>химических</w:t>
      </w:r>
      <w:r>
        <w:rPr>
          <w:spacing w:val="-3"/>
          <w:sz w:val="24"/>
        </w:rPr>
        <w:t xml:space="preserve"> </w:t>
      </w:r>
      <w:r>
        <w:rPr>
          <w:sz w:val="24"/>
        </w:rPr>
        <w:t>реакций;</w:t>
      </w:r>
    </w:p>
    <w:p w:rsidR="00E76707" w:rsidRDefault="00E76707">
      <w:pPr>
        <w:jc w:val="both"/>
        <w:rPr>
          <w:sz w:val="24"/>
        </w:r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85"/>
        </w:tabs>
        <w:spacing w:before="66" w:line="237" w:lineRule="auto"/>
        <w:ind w:right="855" w:firstLine="566"/>
        <w:rPr>
          <w:sz w:val="24"/>
        </w:rPr>
      </w:pPr>
      <w:r>
        <w:rPr>
          <w:sz w:val="24"/>
        </w:rPr>
        <w:lastRenderedPageBreak/>
        <w:t>выбирать</w:t>
      </w:r>
      <w:r>
        <w:rPr>
          <w:spacing w:val="1"/>
          <w:sz w:val="24"/>
        </w:rPr>
        <w:t xml:space="preserve"> </w:t>
      </w:r>
      <w:r>
        <w:rPr>
          <w:sz w:val="24"/>
        </w:rPr>
        <w:t>наиболее</w:t>
      </w:r>
      <w:r>
        <w:rPr>
          <w:spacing w:val="1"/>
          <w:sz w:val="24"/>
        </w:rPr>
        <w:t xml:space="preserve"> </w:t>
      </w:r>
      <w:r>
        <w:rPr>
          <w:sz w:val="24"/>
        </w:rPr>
        <w:t>эффективный</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расчетных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получения</w:t>
      </w:r>
      <w:r>
        <w:rPr>
          <w:spacing w:val="1"/>
          <w:sz w:val="24"/>
        </w:rPr>
        <w:t xml:space="preserve"> </w:t>
      </w:r>
      <w:r>
        <w:rPr>
          <w:sz w:val="24"/>
        </w:rPr>
        <w:t>новых</w:t>
      </w:r>
      <w:r>
        <w:rPr>
          <w:spacing w:val="-3"/>
          <w:sz w:val="24"/>
        </w:rPr>
        <w:t xml:space="preserve"> </w:t>
      </w:r>
      <w:r>
        <w:rPr>
          <w:sz w:val="24"/>
        </w:rPr>
        <w:t>знаний</w:t>
      </w:r>
      <w:r>
        <w:rPr>
          <w:spacing w:val="-2"/>
          <w:sz w:val="24"/>
        </w:rPr>
        <w:t xml:space="preserve"> </w:t>
      </w:r>
      <w:r>
        <w:rPr>
          <w:sz w:val="24"/>
        </w:rPr>
        <w:t>о</w:t>
      </w:r>
      <w:r>
        <w:rPr>
          <w:spacing w:val="1"/>
          <w:sz w:val="24"/>
        </w:rPr>
        <w:t xml:space="preserve"> </w:t>
      </w:r>
      <w:r>
        <w:rPr>
          <w:sz w:val="24"/>
        </w:rPr>
        <w:t>веществах</w:t>
      </w:r>
      <w:r>
        <w:rPr>
          <w:spacing w:val="-3"/>
          <w:sz w:val="24"/>
        </w:rPr>
        <w:t xml:space="preserve"> </w:t>
      </w:r>
      <w:r>
        <w:rPr>
          <w:sz w:val="24"/>
        </w:rPr>
        <w:t>и</w:t>
      </w:r>
      <w:r>
        <w:rPr>
          <w:spacing w:val="-2"/>
          <w:sz w:val="24"/>
        </w:rPr>
        <w:t xml:space="preserve"> </w:t>
      </w:r>
      <w:r>
        <w:rPr>
          <w:sz w:val="24"/>
        </w:rPr>
        <w:t>химических</w:t>
      </w:r>
      <w:r>
        <w:rPr>
          <w:spacing w:val="-4"/>
          <w:sz w:val="24"/>
        </w:rPr>
        <w:t xml:space="preserve"> </w:t>
      </w:r>
      <w:r>
        <w:rPr>
          <w:sz w:val="24"/>
        </w:rPr>
        <w:t>реакциях;</w:t>
      </w:r>
    </w:p>
    <w:p w:rsidR="00E76707" w:rsidRDefault="00897AC9" w:rsidP="005C762A">
      <w:pPr>
        <w:pStyle w:val="a7"/>
        <w:numPr>
          <w:ilvl w:val="1"/>
          <w:numId w:val="46"/>
        </w:numPr>
        <w:tabs>
          <w:tab w:val="left" w:pos="1351"/>
        </w:tabs>
        <w:spacing w:before="4"/>
        <w:ind w:right="844" w:firstLine="566"/>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последствий</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последствия</w:t>
      </w:r>
      <w:r>
        <w:rPr>
          <w:spacing w:val="1"/>
          <w:sz w:val="24"/>
        </w:rPr>
        <w:t xml:space="preserve"> </w:t>
      </w:r>
      <w:r>
        <w:rPr>
          <w:sz w:val="24"/>
        </w:rPr>
        <w:t>использования</w:t>
      </w:r>
      <w:r>
        <w:rPr>
          <w:spacing w:val="1"/>
          <w:sz w:val="24"/>
        </w:rPr>
        <w:t xml:space="preserve"> </w:t>
      </w:r>
      <w:r>
        <w:rPr>
          <w:sz w:val="24"/>
        </w:rPr>
        <w:t>тепловых</w:t>
      </w:r>
      <w:r>
        <w:rPr>
          <w:spacing w:val="1"/>
          <w:sz w:val="24"/>
        </w:rPr>
        <w:t xml:space="preserve"> </w:t>
      </w:r>
      <w:r>
        <w:rPr>
          <w:sz w:val="24"/>
        </w:rPr>
        <w:t>двигателей</w:t>
      </w:r>
      <w:r>
        <w:rPr>
          <w:spacing w:val="1"/>
          <w:sz w:val="24"/>
        </w:rPr>
        <w:t xml:space="preserve"> </w:t>
      </w:r>
      <w:r>
        <w:rPr>
          <w:sz w:val="24"/>
        </w:rPr>
        <w:t>и</w:t>
      </w:r>
      <w:r>
        <w:rPr>
          <w:spacing w:val="1"/>
          <w:sz w:val="24"/>
        </w:rPr>
        <w:t xml:space="preserve"> </w:t>
      </w:r>
      <w:r>
        <w:rPr>
          <w:sz w:val="24"/>
        </w:rPr>
        <w:t>теплового</w:t>
      </w:r>
      <w:r>
        <w:rPr>
          <w:spacing w:val="1"/>
          <w:sz w:val="24"/>
        </w:rPr>
        <w:t xml:space="preserve"> </w:t>
      </w:r>
      <w:r>
        <w:rPr>
          <w:sz w:val="24"/>
        </w:rPr>
        <w:t>загрязнения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влияния</w:t>
      </w:r>
      <w:r>
        <w:rPr>
          <w:spacing w:val="1"/>
          <w:sz w:val="24"/>
        </w:rPr>
        <w:t xml:space="preserve"> </w:t>
      </w:r>
      <w:r>
        <w:rPr>
          <w:sz w:val="24"/>
        </w:rPr>
        <w:t>радиоактивности</w:t>
      </w:r>
      <w:r>
        <w:rPr>
          <w:spacing w:val="1"/>
          <w:sz w:val="24"/>
        </w:rPr>
        <w:t xml:space="preserve"> </w:t>
      </w:r>
      <w:r>
        <w:rPr>
          <w:sz w:val="24"/>
        </w:rPr>
        <w:t>на</w:t>
      </w:r>
      <w:r>
        <w:rPr>
          <w:spacing w:val="61"/>
          <w:sz w:val="24"/>
        </w:rPr>
        <w:t xml:space="preserve"> </w:t>
      </w:r>
      <w:r>
        <w:rPr>
          <w:sz w:val="24"/>
        </w:rPr>
        <w:t>живые</w:t>
      </w:r>
      <w:r>
        <w:rPr>
          <w:spacing w:val="1"/>
          <w:sz w:val="24"/>
        </w:rPr>
        <w:t xml:space="preserve"> </w:t>
      </w:r>
      <w:r>
        <w:rPr>
          <w:sz w:val="24"/>
        </w:rPr>
        <w:t>организмы безопасности; представлений о рациональном природопользовании (в процессе</w:t>
      </w:r>
      <w:r>
        <w:rPr>
          <w:spacing w:val="1"/>
          <w:sz w:val="24"/>
        </w:rPr>
        <w:t xml:space="preserve"> </w:t>
      </w:r>
      <w:r>
        <w:rPr>
          <w:sz w:val="24"/>
        </w:rPr>
        <w:t>подготовки</w:t>
      </w:r>
      <w:r>
        <w:rPr>
          <w:spacing w:val="2"/>
          <w:sz w:val="24"/>
        </w:rPr>
        <w:t xml:space="preserve"> </w:t>
      </w:r>
      <w:r>
        <w:rPr>
          <w:sz w:val="24"/>
        </w:rPr>
        <w:t>сообщений,</w:t>
      </w:r>
      <w:r>
        <w:rPr>
          <w:spacing w:val="-1"/>
          <w:sz w:val="24"/>
        </w:rPr>
        <w:t xml:space="preserve"> </w:t>
      </w:r>
      <w:r>
        <w:rPr>
          <w:sz w:val="24"/>
        </w:rPr>
        <w:t>выполнения</w:t>
      </w:r>
      <w:r>
        <w:rPr>
          <w:spacing w:val="-3"/>
          <w:sz w:val="24"/>
        </w:rPr>
        <w:t xml:space="preserve"> </w:t>
      </w:r>
      <w:r>
        <w:rPr>
          <w:sz w:val="24"/>
        </w:rPr>
        <w:t>групповых</w:t>
      </w:r>
      <w:r>
        <w:rPr>
          <w:spacing w:val="-4"/>
          <w:sz w:val="24"/>
        </w:rPr>
        <w:t xml:space="preserve"> </w:t>
      </w:r>
      <w:r>
        <w:rPr>
          <w:sz w:val="24"/>
        </w:rPr>
        <w:t>проектов);</w:t>
      </w:r>
    </w:p>
    <w:p w:rsidR="00E76707" w:rsidRDefault="00897AC9" w:rsidP="005C762A">
      <w:pPr>
        <w:pStyle w:val="a7"/>
        <w:numPr>
          <w:ilvl w:val="1"/>
          <w:numId w:val="46"/>
        </w:numPr>
        <w:tabs>
          <w:tab w:val="left" w:pos="1370"/>
        </w:tabs>
        <w:ind w:right="853" w:firstLine="566"/>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например,</w:t>
      </w:r>
      <w:r>
        <w:rPr>
          <w:spacing w:val="1"/>
          <w:sz w:val="24"/>
        </w:rPr>
        <w:t xml:space="preserve"> </w:t>
      </w:r>
      <w:r>
        <w:rPr>
          <w:sz w:val="24"/>
        </w:rPr>
        <w:t>объяснять основные принципы действия технических устройств и технологий, таких как:</w:t>
      </w:r>
      <w:r>
        <w:rPr>
          <w:spacing w:val="1"/>
          <w:sz w:val="24"/>
        </w:rPr>
        <w:t xml:space="preserve"> </w:t>
      </w:r>
      <w:r>
        <w:rPr>
          <w:sz w:val="24"/>
        </w:rPr>
        <w:t>ультразвуковая</w:t>
      </w:r>
      <w:r>
        <w:rPr>
          <w:spacing w:val="1"/>
          <w:sz w:val="24"/>
        </w:rPr>
        <w:t xml:space="preserve"> </w:t>
      </w:r>
      <w:r>
        <w:rPr>
          <w:sz w:val="24"/>
        </w:rPr>
        <w:t>диагностика</w:t>
      </w:r>
      <w:r>
        <w:rPr>
          <w:spacing w:val="1"/>
          <w:sz w:val="24"/>
        </w:rPr>
        <w:t xml:space="preserve"> </w:t>
      </w:r>
      <w:r>
        <w:rPr>
          <w:sz w:val="24"/>
        </w:rPr>
        <w:t>в</w:t>
      </w:r>
      <w:r>
        <w:rPr>
          <w:spacing w:val="1"/>
          <w:sz w:val="24"/>
        </w:rPr>
        <w:t xml:space="preserve"> </w:t>
      </w:r>
      <w:r>
        <w:rPr>
          <w:sz w:val="24"/>
        </w:rPr>
        <w:t>технике</w:t>
      </w:r>
      <w:r>
        <w:rPr>
          <w:spacing w:val="1"/>
          <w:sz w:val="24"/>
        </w:rPr>
        <w:t xml:space="preserve"> </w:t>
      </w:r>
      <w:r>
        <w:rPr>
          <w:sz w:val="24"/>
        </w:rPr>
        <w:t>и</w:t>
      </w:r>
      <w:r>
        <w:rPr>
          <w:spacing w:val="1"/>
          <w:sz w:val="24"/>
        </w:rPr>
        <w:t xml:space="preserve"> </w:t>
      </w:r>
      <w:r>
        <w:rPr>
          <w:sz w:val="24"/>
        </w:rPr>
        <w:t>медицине,</w:t>
      </w:r>
      <w:r>
        <w:rPr>
          <w:spacing w:val="1"/>
          <w:sz w:val="24"/>
        </w:rPr>
        <w:t xml:space="preserve"> </w:t>
      </w:r>
      <w:r>
        <w:rPr>
          <w:sz w:val="24"/>
        </w:rPr>
        <w:t>радар,</w:t>
      </w:r>
      <w:r>
        <w:rPr>
          <w:spacing w:val="1"/>
          <w:sz w:val="24"/>
        </w:rPr>
        <w:t xml:space="preserve"> </w:t>
      </w:r>
      <w:r>
        <w:rPr>
          <w:sz w:val="24"/>
        </w:rPr>
        <w:t>радиоприёмник,</w:t>
      </w:r>
      <w:r>
        <w:rPr>
          <w:spacing w:val="1"/>
          <w:sz w:val="24"/>
        </w:rPr>
        <w:t xml:space="preserve"> </w:t>
      </w:r>
      <w:r>
        <w:rPr>
          <w:sz w:val="24"/>
        </w:rPr>
        <w:t>телевизор,</w:t>
      </w:r>
      <w:r>
        <w:rPr>
          <w:spacing w:val="1"/>
          <w:sz w:val="24"/>
        </w:rPr>
        <w:t xml:space="preserve"> </w:t>
      </w:r>
      <w:r>
        <w:rPr>
          <w:sz w:val="24"/>
        </w:rPr>
        <w:t>телефон,</w:t>
      </w:r>
      <w:r>
        <w:rPr>
          <w:spacing w:val="-2"/>
          <w:sz w:val="24"/>
        </w:rPr>
        <w:t xml:space="preserve"> </w:t>
      </w:r>
      <w:r>
        <w:rPr>
          <w:sz w:val="24"/>
        </w:rPr>
        <w:t>СВЧ-печь;</w:t>
      </w:r>
      <w:r>
        <w:rPr>
          <w:spacing w:val="-4"/>
          <w:sz w:val="24"/>
        </w:rPr>
        <w:t xml:space="preserve"> </w:t>
      </w:r>
      <w:r>
        <w:rPr>
          <w:sz w:val="24"/>
        </w:rPr>
        <w:t>и</w:t>
      </w:r>
      <w:r>
        <w:rPr>
          <w:spacing w:val="2"/>
          <w:sz w:val="24"/>
        </w:rPr>
        <w:t xml:space="preserve"> </w:t>
      </w:r>
      <w:r>
        <w:rPr>
          <w:sz w:val="24"/>
        </w:rPr>
        <w:t>условий</w:t>
      </w:r>
      <w:r>
        <w:rPr>
          <w:spacing w:val="-3"/>
          <w:sz w:val="24"/>
        </w:rPr>
        <w:t xml:space="preserve"> </w:t>
      </w:r>
      <w:r>
        <w:rPr>
          <w:sz w:val="24"/>
        </w:rPr>
        <w:t>их</w:t>
      </w:r>
      <w:r>
        <w:rPr>
          <w:spacing w:val="-4"/>
          <w:sz w:val="24"/>
        </w:rPr>
        <w:t xml:space="preserve"> </w:t>
      </w:r>
      <w:r>
        <w:rPr>
          <w:sz w:val="24"/>
        </w:rPr>
        <w:t>безопасного</w:t>
      </w:r>
      <w:r>
        <w:rPr>
          <w:spacing w:val="1"/>
          <w:sz w:val="24"/>
        </w:rPr>
        <w:t xml:space="preserve"> </w:t>
      </w:r>
      <w:r>
        <w:rPr>
          <w:sz w:val="24"/>
        </w:rPr>
        <w:t>применения</w:t>
      </w:r>
      <w:r>
        <w:rPr>
          <w:spacing w:val="-4"/>
          <w:sz w:val="24"/>
        </w:rPr>
        <w:t xml:space="preserve"> </w:t>
      </w:r>
      <w:r>
        <w:rPr>
          <w:sz w:val="24"/>
        </w:rPr>
        <w:t>в</w:t>
      </w:r>
      <w:r>
        <w:rPr>
          <w:spacing w:val="-2"/>
          <w:sz w:val="24"/>
        </w:rPr>
        <w:t xml:space="preserve"> </w:t>
      </w:r>
      <w:r>
        <w:rPr>
          <w:sz w:val="24"/>
        </w:rPr>
        <w:t>практической</w:t>
      </w:r>
      <w:r>
        <w:rPr>
          <w:spacing w:val="-3"/>
          <w:sz w:val="24"/>
        </w:rPr>
        <w:t xml:space="preserve"> </w:t>
      </w:r>
      <w:r>
        <w:rPr>
          <w:sz w:val="24"/>
        </w:rPr>
        <w:t>жизни.</w:t>
      </w:r>
    </w:p>
    <w:p w:rsidR="00E76707" w:rsidRDefault="00897AC9">
      <w:pPr>
        <w:pStyle w:val="a3"/>
        <w:spacing w:before="3" w:line="237" w:lineRule="auto"/>
        <w:ind w:right="852"/>
      </w:pPr>
      <w:r>
        <w:t>Формирование универсальных учебных познавательных действий включает базовые</w:t>
      </w:r>
      <w:r>
        <w:rPr>
          <w:spacing w:val="1"/>
        </w:rPr>
        <w:t xml:space="preserve"> </w:t>
      </w:r>
      <w:r>
        <w:t>исследовательские действия:</w:t>
      </w:r>
    </w:p>
    <w:p w:rsidR="00E76707" w:rsidRDefault="00897AC9" w:rsidP="005C762A">
      <w:pPr>
        <w:pStyle w:val="a7"/>
        <w:numPr>
          <w:ilvl w:val="1"/>
          <w:numId w:val="46"/>
        </w:numPr>
        <w:tabs>
          <w:tab w:val="left" w:pos="1264"/>
        </w:tabs>
        <w:spacing w:before="3"/>
        <w:ind w:right="853" w:firstLine="566"/>
        <w:rPr>
          <w:sz w:val="24"/>
        </w:rPr>
      </w:pPr>
      <w:r>
        <w:rPr>
          <w:sz w:val="24"/>
        </w:rPr>
        <w:t>проводить эксперименты и исследования, например, действия постоянного магнита на</w:t>
      </w:r>
      <w:r>
        <w:rPr>
          <w:spacing w:val="-57"/>
          <w:sz w:val="24"/>
        </w:rPr>
        <w:t xml:space="preserve"> </w:t>
      </w:r>
      <w:r>
        <w:rPr>
          <w:sz w:val="24"/>
        </w:rPr>
        <w:t>рамку с током; явления электромагнитной индукции, зависимости периода малых колебаний</w:t>
      </w:r>
      <w:r>
        <w:rPr>
          <w:spacing w:val="1"/>
          <w:sz w:val="24"/>
        </w:rPr>
        <w:t xml:space="preserve"> </w:t>
      </w:r>
      <w:r>
        <w:rPr>
          <w:sz w:val="24"/>
        </w:rPr>
        <w:t>математического</w:t>
      </w:r>
      <w:r>
        <w:rPr>
          <w:spacing w:val="1"/>
          <w:sz w:val="24"/>
        </w:rPr>
        <w:t xml:space="preserve"> </w:t>
      </w:r>
      <w:r>
        <w:rPr>
          <w:sz w:val="24"/>
        </w:rPr>
        <w:t>маятника</w:t>
      </w:r>
      <w:r>
        <w:rPr>
          <w:spacing w:val="-4"/>
          <w:sz w:val="24"/>
        </w:rPr>
        <w:t xml:space="preserve"> </w:t>
      </w:r>
      <w:r>
        <w:rPr>
          <w:sz w:val="24"/>
        </w:rPr>
        <w:t>от</w:t>
      </w:r>
      <w:r>
        <w:rPr>
          <w:spacing w:val="-2"/>
          <w:sz w:val="24"/>
        </w:rPr>
        <w:t xml:space="preserve"> </w:t>
      </w:r>
      <w:r>
        <w:rPr>
          <w:sz w:val="24"/>
        </w:rPr>
        <w:t>параметров</w:t>
      </w:r>
      <w:r>
        <w:rPr>
          <w:spacing w:val="-1"/>
          <w:sz w:val="24"/>
        </w:rPr>
        <w:t xml:space="preserve"> </w:t>
      </w:r>
      <w:r>
        <w:rPr>
          <w:sz w:val="24"/>
        </w:rPr>
        <w:t>колебательной</w:t>
      </w:r>
      <w:r>
        <w:rPr>
          <w:spacing w:val="-3"/>
          <w:sz w:val="24"/>
        </w:rPr>
        <w:t xml:space="preserve"> </w:t>
      </w:r>
      <w:r>
        <w:rPr>
          <w:sz w:val="24"/>
        </w:rPr>
        <w:t>системы;</w:t>
      </w:r>
    </w:p>
    <w:p w:rsidR="00E76707" w:rsidRDefault="00897AC9" w:rsidP="005C762A">
      <w:pPr>
        <w:pStyle w:val="a7"/>
        <w:numPr>
          <w:ilvl w:val="1"/>
          <w:numId w:val="46"/>
        </w:numPr>
        <w:tabs>
          <w:tab w:val="left" w:pos="1313"/>
        </w:tabs>
        <w:ind w:right="848" w:firstLine="566"/>
        <w:rPr>
          <w:sz w:val="24"/>
        </w:rPr>
      </w:pPr>
      <w:r>
        <w:rPr>
          <w:sz w:val="24"/>
        </w:rPr>
        <w:t>проводить исследования зависимостей между физическими величинами, например:</w:t>
      </w:r>
      <w:r>
        <w:rPr>
          <w:spacing w:val="1"/>
          <w:sz w:val="24"/>
        </w:rPr>
        <w:t xml:space="preserve"> </w:t>
      </w:r>
      <w:r>
        <w:rPr>
          <w:sz w:val="24"/>
        </w:rPr>
        <w:t>зависимости периода обращения конического маятника от его параметров; зависимости силы</w:t>
      </w:r>
      <w:r>
        <w:rPr>
          <w:spacing w:val="-57"/>
          <w:sz w:val="24"/>
        </w:rPr>
        <w:t xml:space="preserve"> </w:t>
      </w:r>
      <w:r>
        <w:rPr>
          <w:sz w:val="24"/>
        </w:rPr>
        <w:t>упругости</w:t>
      </w:r>
      <w:r>
        <w:rPr>
          <w:spacing w:val="1"/>
          <w:sz w:val="24"/>
        </w:rPr>
        <w:t xml:space="preserve"> </w:t>
      </w:r>
      <w:r>
        <w:rPr>
          <w:sz w:val="24"/>
        </w:rPr>
        <w:t>от</w:t>
      </w:r>
      <w:r>
        <w:rPr>
          <w:spacing w:val="1"/>
          <w:sz w:val="24"/>
        </w:rPr>
        <w:t xml:space="preserve"> </w:t>
      </w:r>
      <w:r>
        <w:rPr>
          <w:sz w:val="24"/>
        </w:rPr>
        <w:t>деформации</w:t>
      </w:r>
      <w:r>
        <w:rPr>
          <w:spacing w:val="1"/>
          <w:sz w:val="24"/>
        </w:rPr>
        <w:t xml:space="preserve"> </w:t>
      </w:r>
      <w:r>
        <w:rPr>
          <w:sz w:val="24"/>
        </w:rPr>
        <w:t>для</w:t>
      </w:r>
      <w:r>
        <w:rPr>
          <w:spacing w:val="1"/>
          <w:sz w:val="24"/>
        </w:rPr>
        <w:t xml:space="preserve"> </w:t>
      </w:r>
      <w:r>
        <w:rPr>
          <w:sz w:val="24"/>
        </w:rPr>
        <w:t>пружины</w:t>
      </w:r>
      <w:r>
        <w:rPr>
          <w:spacing w:val="1"/>
          <w:sz w:val="24"/>
        </w:rPr>
        <w:t xml:space="preserve"> </w:t>
      </w:r>
      <w:r>
        <w:rPr>
          <w:sz w:val="24"/>
        </w:rPr>
        <w:t>и</w:t>
      </w:r>
      <w:r>
        <w:rPr>
          <w:spacing w:val="1"/>
          <w:sz w:val="24"/>
        </w:rPr>
        <w:t xml:space="preserve"> </w:t>
      </w:r>
      <w:r>
        <w:rPr>
          <w:sz w:val="24"/>
        </w:rPr>
        <w:t>резинового</w:t>
      </w:r>
      <w:r>
        <w:rPr>
          <w:spacing w:val="1"/>
          <w:sz w:val="24"/>
        </w:rPr>
        <w:t xml:space="preserve"> </w:t>
      </w:r>
      <w:r>
        <w:rPr>
          <w:sz w:val="24"/>
        </w:rPr>
        <w:t>образца;</w:t>
      </w:r>
      <w:r>
        <w:rPr>
          <w:spacing w:val="1"/>
          <w:sz w:val="24"/>
        </w:rPr>
        <w:t xml:space="preserve"> </w:t>
      </w:r>
      <w:r>
        <w:rPr>
          <w:sz w:val="24"/>
        </w:rPr>
        <w:t>исследование</w:t>
      </w:r>
      <w:r>
        <w:rPr>
          <w:spacing w:val="1"/>
          <w:sz w:val="24"/>
        </w:rPr>
        <w:t xml:space="preserve"> </w:t>
      </w:r>
      <w:r>
        <w:rPr>
          <w:sz w:val="24"/>
        </w:rPr>
        <w:t>остывания</w:t>
      </w:r>
      <w:r>
        <w:rPr>
          <w:spacing w:val="1"/>
          <w:sz w:val="24"/>
        </w:rPr>
        <w:t xml:space="preserve"> </w:t>
      </w:r>
      <w:r>
        <w:rPr>
          <w:sz w:val="24"/>
        </w:rPr>
        <w:t>вещества;</w:t>
      </w:r>
      <w:r>
        <w:rPr>
          <w:spacing w:val="-4"/>
          <w:sz w:val="24"/>
        </w:rPr>
        <w:t xml:space="preserve"> </w:t>
      </w:r>
      <w:r>
        <w:rPr>
          <w:sz w:val="24"/>
        </w:rPr>
        <w:t>исследование</w:t>
      </w:r>
      <w:r>
        <w:rPr>
          <w:spacing w:val="-5"/>
          <w:sz w:val="24"/>
        </w:rPr>
        <w:t xml:space="preserve"> </w:t>
      </w:r>
      <w:r>
        <w:rPr>
          <w:sz w:val="24"/>
        </w:rPr>
        <w:t>зависимости</w:t>
      </w:r>
      <w:r>
        <w:rPr>
          <w:spacing w:val="-2"/>
          <w:sz w:val="24"/>
        </w:rPr>
        <w:t xml:space="preserve"> </w:t>
      </w:r>
      <w:r>
        <w:rPr>
          <w:sz w:val="24"/>
        </w:rPr>
        <w:t>полезной</w:t>
      </w:r>
      <w:r>
        <w:rPr>
          <w:spacing w:val="-8"/>
          <w:sz w:val="24"/>
        </w:rPr>
        <w:t xml:space="preserve"> </w:t>
      </w:r>
      <w:r>
        <w:rPr>
          <w:sz w:val="24"/>
        </w:rPr>
        <w:t>мощности</w:t>
      </w:r>
      <w:r>
        <w:rPr>
          <w:spacing w:val="-2"/>
          <w:sz w:val="24"/>
        </w:rPr>
        <w:t xml:space="preserve"> </w:t>
      </w:r>
      <w:r>
        <w:rPr>
          <w:sz w:val="24"/>
        </w:rPr>
        <w:t>источника</w:t>
      </w:r>
      <w:r>
        <w:rPr>
          <w:spacing w:val="-5"/>
          <w:sz w:val="24"/>
        </w:rPr>
        <w:t xml:space="preserve"> </w:t>
      </w:r>
      <w:r>
        <w:rPr>
          <w:sz w:val="24"/>
        </w:rPr>
        <w:t>тока</w:t>
      </w:r>
      <w:r>
        <w:rPr>
          <w:spacing w:val="-5"/>
          <w:sz w:val="24"/>
        </w:rPr>
        <w:t xml:space="preserve"> </w:t>
      </w:r>
      <w:r>
        <w:rPr>
          <w:sz w:val="24"/>
        </w:rPr>
        <w:t>от</w:t>
      </w:r>
      <w:r>
        <w:rPr>
          <w:spacing w:val="1"/>
          <w:sz w:val="24"/>
        </w:rPr>
        <w:t xml:space="preserve"> </w:t>
      </w:r>
      <w:r>
        <w:rPr>
          <w:sz w:val="24"/>
        </w:rPr>
        <w:t>силы</w:t>
      </w:r>
      <w:r>
        <w:rPr>
          <w:spacing w:val="13"/>
          <w:sz w:val="24"/>
        </w:rPr>
        <w:t xml:space="preserve"> </w:t>
      </w:r>
      <w:r>
        <w:rPr>
          <w:sz w:val="24"/>
        </w:rPr>
        <w:t>тока;</w:t>
      </w:r>
    </w:p>
    <w:p w:rsidR="00E76707" w:rsidRDefault="00897AC9" w:rsidP="005C762A">
      <w:pPr>
        <w:pStyle w:val="a7"/>
        <w:numPr>
          <w:ilvl w:val="1"/>
          <w:numId w:val="46"/>
        </w:numPr>
        <w:tabs>
          <w:tab w:val="left" w:pos="1289"/>
        </w:tabs>
        <w:ind w:right="854" w:firstLine="566"/>
        <w:rPr>
          <w:sz w:val="24"/>
        </w:rPr>
      </w:pPr>
      <w:r>
        <w:rPr>
          <w:sz w:val="24"/>
        </w:rPr>
        <w:t>проводить опыты по проверке предложенных гипотез, например, гипотезы о прямой</w:t>
      </w:r>
      <w:r>
        <w:rPr>
          <w:spacing w:val="1"/>
          <w:sz w:val="24"/>
        </w:rPr>
        <w:t xml:space="preserve"> </w:t>
      </w:r>
      <w:r>
        <w:rPr>
          <w:sz w:val="24"/>
        </w:rPr>
        <w:t>пропорциональной зависимости между дальностью полёта и начальной скоростью тела; о</w:t>
      </w:r>
      <w:r>
        <w:rPr>
          <w:spacing w:val="1"/>
          <w:sz w:val="24"/>
        </w:rPr>
        <w:t xml:space="preserve"> </w:t>
      </w:r>
      <w:r>
        <w:rPr>
          <w:sz w:val="24"/>
        </w:rPr>
        <w:t>независимости времени движения бруска по наклонной плоскости на заданное расстояние от</w:t>
      </w:r>
      <w:r>
        <w:rPr>
          <w:spacing w:val="1"/>
          <w:sz w:val="24"/>
        </w:rPr>
        <w:t xml:space="preserve"> </w:t>
      </w:r>
      <w:r>
        <w:rPr>
          <w:sz w:val="24"/>
        </w:rPr>
        <w:t>его массы;</w:t>
      </w:r>
      <w:r>
        <w:rPr>
          <w:spacing w:val="-3"/>
          <w:sz w:val="24"/>
        </w:rPr>
        <w:t xml:space="preserve"> </w:t>
      </w:r>
      <w:r>
        <w:rPr>
          <w:sz w:val="24"/>
        </w:rPr>
        <w:t>проверка</w:t>
      </w:r>
      <w:r>
        <w:rPr>
          <w:spacing w:val="-1"/>
          <w:sz w:val="24"/>
        </w:rPr>
        <w:t xml:space="preserve"> </w:t>
      </w:r>
      <w:r>
        <w:rPr>
          <w:sz w:val="24"/>
        </w:rPr>
        <w:t>законов</w:t>
      </w:r>
      <w:r>
        <w:rPr>
          <w:spacing w:val="2"/>
          <w:sz w:val="24"/>
        </w:rPr>
        <w:t xml:space="preserve"> </w:t>
      </w:r>
      <w:r>
        <w:rPr>
          <w:sz w:val="24"/>
        </w:rPr>
        <w:t>для</w:t>
      </w:r>
      <w:r>
        <w:rPr>
          <w:spacing w:val="1"/>
          <w:sz w:val="24"/>
        </w:rPr>
        <w:t xml:space="preserve"> </w:t>
      </w:r>
      <w:r>
        <w:rPr>
          <w:sz w:val="24"/>
        </w:rPr>
        <w:t>изопроцессов</w:t>
      </w:r>
      <w:r>
        <w:rPr>
          <w:spacing w:val="-7"/>
          <w:sz w:val="24"/>
        </w:rPr>
        <w:t xml:space="preserve"> </w:t>
      </w:r>
      <w:r>
        <w:rPr>
          <w:sz w:val="24"/>
        </w:rPr>
        <w:t>в</w:t>
      </w:r>
      <w:r>
        <w:rPr>
          <w:spacing w:val="2"/>
          <w:sz w:val="24"/>
        </w:rPr>
        <w:t xml:space="preserve"> </w:t>
      </w:r>
      <w:r>
        <w:rPr>
          <w:sz w:val="24"/>
        </w:rPr>
        <w:t>газе</w:t>
      </w:r>
      <w:r>
        <w:rPr>
          <w:spacing w:val="-5"/>
          <w:sz w:val="24"/>
        </w:rPr>
        <w:t xml:space="preserve"> </w:t>
      </w:r>
      <w:r>
        <w:rPr>
          <w:sz w:val="24"/>
        </w:rPr>
        <w:t>(на</w:t>
      </w:r>
      <w:r>
        <w:rPr>
          <w:spacing w:val="-4"/>
          <w:sz w:val="24"/>
        </w:rPr>
        <w:t xml:space="preserve"> </w:t>
      </w:r>
      <w:r>
        <w:rPr>
          <w:sz w:val="24"/>
        </w:rPr>
        <w:t>углубленном</w:t>
      </w:r>
      <w:r>
        <w:rPr>
          <w:spacing w:val="1"/>
          <w:sz w:val="24"/>
        </w:rPr>
        <w:t xml:space="preserve"> </w:t>
      </w:r>
      <w:r>
        <w:rPr>
          <w:sz w:val="24"/>
        </w:rPr>
        <w:t>уровне);</w:t>
      </w:r>
    </w:p>
    <w:p w:rsidR="00E76707" w:rsidRDefault="00897AC9" w:rsidP="005C762A">
      <w:pPr>
        <w:pStyle w:val="a7"/>
        <w:numPr>
          <w:ilvl w:val="1"/>
          <w:numId w:val="46"/>
        </w:numPr>
        <w:tabs>
          <w:tab w:val="left" w:pos="1303"/>
        </w:tabs>
        <w:ind w:right="855" w:firstLine="566"/>
        <w:rPr>
          <w:sz w:val="24"/>
        </w:rPr>
      </w:pPr>
      <w:r>
        <w:rPr>
          <w:sz w:val="24"/>
        </w:rPr>
        <w:t>формировать научный тип мышления, владеть научной терминологией, ключевыми</w:t>
      </w:r>
      <w:r>
        <w:rPr>
          <w:spacing w:val="1"/>
          <w:sz w:val="24"/>
        </w:rPr>
        <w:t xml:space="preserve"> </w:t>
      </w:r>
      <w:r>
        <w:rPr>
          <w:sz w:val="24"/>
        </w:rPr>
        <w:t>понятиями и методами, например, описывать изученные физические явления и процессы с</w:t>
      </w:r>
      <w:r>
        <w:rPr>
          <w:spacing w:val="1"/>
          <w:sz w:val="24"/>
        </w:rPr>
        <w:t xml:space="preserve"> </w:t>
      </w:r>
      <w:r>
        <w:rPr>
          <w:sz w:val="24"/>
        </w:rPr>
        <w:t>использованием</w:t>
      </w:r>
      <w:r>
        <w:rPr>
          <w:spacing w:val="1"/>
          <w:sz w:val="24"/>
        </w:rPr>
        <w:t xml:space="preserve"> </w:t>
      </w:r>
      <w:r>
        <w:rPr>
          <w:sz w:val="24"/>
        </w:rPr>
        <w:t>физических величин,</w:t>
      </w:r>
      <w:r>
        <w:rPr>
          <w:spacing w:val="1"/>
          <w:sz w:val="24"/>
        </w:rPr>
        <w:t xml:space="preserve"> </w:t>
      </w:r>
      <w:r>
        <w:rPr>
          <w:sz w:val="24"/>
        </w:rPr>
        <w:t>например: скорость</w:t>
      </w:r>
      <w:r>
        <w:rPr>
          <w:spacing w:val="1"/>
          <w:sz w:val="24"/>
        </w:rPr>
        <w:t xml:space="preserve"> </w:t>
      </w:r>
      <w:r>
        <w:rPr>
          <w:sz w:val="24"/>
        </w:rPr>
        <w:t>электромагнитных волн,</w:t>
      </w:r>
      <w:r>
        <w:rPr>
          <w:spacing w:val="1"/>
          <w:sz w:val="24"/>
        </w:rPr>
        <w:t xml:space="preserve"> </w:t>
      </w:r>
      <w:r>
        <w:rPr>
          <w:sz w:val="24"/>
        </w:rPr>
        <w:t>длина</w:t>
      </w:r>
      <w:r>
        <w:rPr>
          <w:spacing w:val="1"/>
          <w:sz w:val="24"/>
        </w:rPr>
        <w:t xml:space="preserve"> </w:t>
      </w:r>
      <w:r>
        <w:rPr>
          <w:sz w:val="24"/>
        </w:rPr>
        <w:t>волны</w:t>
      </w:r>
      <w:r>
        <w:rPr>
          <w:spacing w:val="-2"/>
          <w:sz w:val="24"/>
        </w:rPr>
        <w:t xml:space="preserve"> </w:t>
      </w:r>
      <w:r>
        <w:rPr>
          <w:sz w:val="24"/>
        </w:rPr>
        <w:t>и</w:t>
      </w:r>
      <w:r>
        <w:rPr>
          <w:spacing w:val="3"/>
          <w:sz w:val="24"/>
        </w:rPr>
        <w:t xml:space="preserve"> </w:t>
      </w:r>
      <w:r>
        <w:rPr>
          <w:sz w:val="24"/>
        </w:rPr>
        <w:t>частота света,</w:t>
      </w:r>
      <w:r>
        <w:rPr>
          <w:spacing w:val="4"/>
          <w:sz w:val="24"/>
        </w:rPr>
        <w:t xml:space="preserve"> </w:t>
      </w:r>
      <w:r>
        <w:rPr>
          <w:sz w:val="24"/>
        </w:rPr>
        <w:t>энергия</w:t>
      </w:r>
      <w:r>
        <w:rPr>
          <w:spacing w:val="-3"/>
          <w:sz w:val="24"/>
        </w:rPr>
        <w:t xml:space="preserve"> </w:t>
      </w:r>
      <w:r>
        <w:rPr>
          <w:sz w:val="24"/>
        </w:rPr>
        <w:t>и</w:t>
      </w:r>
      <w:r>
        <w:rPr>
          <w:spacing w:val="2"/>
          <w:sz w:val="24"/>
        </w:rPr>
        <w:t xml:space="preserve"> </w:t>
      </w:r>
      <w:r>
        <w:rPr>
          <w:sz w:val="24"/>
        </w:rPr>
        <w:t>импульс</w:t>
      </w:r>
      <w:r>
        <w:rPr>
          <w:spacing w:val="1"/>
          <w:sz w:val="24"/>
        </w:rPr>
        <w:t xml:space="preserve"> </w:t>
      </w:r>
      <w:r>
        <w:rPr>
          <w:sz w:val="24"/>
        </w:rPr>
        <w:t>фотона;</w:t>
      </w:r>
    </w:p>
    <w:p w:rsidR="00E76707" w:rsidRDefault="00897AC9" w:rsidP="005C762A">
      <w:pPr>
        <w:pStyle w:val="a7"/>
        <w:numPr>
          <w:ilvl w:val="1"/>
          <w:numId w:val="46"/>
        </w:numPr>
        <w:tabs>
          <w:tab w:val="left" w:pos="1308"/>
        </w:tabs>
        <w:ind w:right="850" w:firstLine="566"/>
        <w:rPr>
          <w:sz w:val="24"/>
        </w:rPr>
      </w:pPr>
      <w:r>
        <w:rPr>
          <w:sz w:val="24"/>
        </w:rPr>
        <w:t>уметь переносить знания в познавательную и практическую области деятельности,</w:t>
      </w:r>
      <w:r>
        <w:rPr>
          <w:spacing w:val="1"/>
          <w:sz w:val="24"/>
        </w:rPr>
        <w:t xml:space="preserve"> </w:t>
      </w:r>
      <w:r>
        <w:rPr>
          <w:sz w:val="24"/>
        </w:rPr>
        <w:t>например,</w:t>
      </w:r>
      <w:r>
        <w:rPr>
          <w:spacing w:val="1"/>
          <w:sz w:val="24"/>
        </w:rPr>
        <w:t xml:space="preserve"> </w:t>
      </w:r>
      <w:r>
        <w:rPr>
          <w:sz w:val="24"/>
        </w:rPr>
        <w:t>распознавать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опытах</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например:</w:t>
      </w:r>
      <w:r>
        <w:rPr>
          <w:spacing w:val="1"/>
          <w:sz w:val="24"/>
        </w:rPr>
        <w:t xml:space="preserve"> </w:t>
      </w:r>
      <w:r>
        <w:rPr>
          <w:sz w:val="24"/>
        </w:rPr>
        <w:t>отражение, преломление, интерференция, дифракция и поляризация света, дисперсия света</w:t>
      </w:r>
      <w:r>
        <w:rPr>
          <w:spacing w:val="1"/>
          <w:sz w:val="24"/>
        </w:rPr>
        <w:t xml:space="preserve"> </w:t>
      </w:r>
      <w:r>
        <w:rPr>
          <w:sz w:val="24"/>
        </w:rPr>
        <w:t>(на базовом</w:t>
      </w:r>
      <w:r>
        <w:rPr>
          <w:spacing w:val="-1"/>
          <w:sz w:val="24"/>
        </w:rPr>
        <w:t xml:space="preserve"> </w:t>
      </w:r>
      <w:r>
        <w:rPr>
          <w:sz w:val="24"/>
        </w:rPr>
        <w:t>уровне);</w:t>
      </w:r>
    </w:p>
    <w:p w:rsidR="00E76707" w:rsidRDefault="00897AC9" w:rsidP="005C762A">
      <w:pPr>
        <w:pStyle w:val="a7"/>
        <w:numPr>
          <w:ilvl w:val="1"/>
          <w:numId w:val="46"/>
        </w:numPr>
        <w:tabs>
          <w:tab w:val="left" w:pos="1346"/>
        </w:tabs>
        <w:ind w:right="851" w:firstLine="566"/>
        <w:rPr>
          <w:sz w:val="24"/>
        </w:rPr>
      </w:pPr>
      <w:r>
        <w:rPr>
          <w:sz w:val="24"/>
        </w:rPr>
        <w:t>уметь</w:t>
      </w:r>
      <w:r>
        <w:rPr>
          <w:spacing w:val="1"/>
          <w:sz w:val="24"/>
        </w:rPr>
        <w:t xml:space="preserve"> </w:t>
      </w:r>
      <w:r>
        <w:rPr>
          <w:sz w:val="24"/>
        </w:rPr>
        <w:t>интегрировать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например,</w:t>
      </w:r>
      <w:r>
        <w:rPr>
          <w:spacing w:val="1"/>
          <w:sz w:val="24"/>
        </w:rPr>
        <w:t xml:space="preserve"> </w:t>
      </w:r>
      <w:r>
        <w:rPr>
          <w:sz w:val="24"/>
        </w:rPr>
        <w:t>решать</w:t>
      </w:r>
      <w:r>
        <w:rPr>
          <w:spacing w:val="1"/>
          <w:sz w:val="24"/>
        </w:rPr>
        <w:t xml:space="preserve"> </w:t>
      </w:r>
      <w:r>
        <w:rPr>
          <w:sz w:val="24"/>
        </w:rPr>
        <w:t>качественные задачи, в том числе интегрированного и межпредметного характера; решать</w:t>
      </w:r>
      <w:r>
        <w:rPr>
          <w:spacing w:val="1"/>
          <w:sz w:val="24"/>
        </w:rPr>
        <w:t xml:space="preserve"> </w:t>
      </w:r>
      <w:r>
        <w:rPr>
          <w:sz w:val="24"/>
        </w:rPr>
        <w:t>расчётные задачи с неявно заданной физической моделью, требующие применения знаний из</w:t>
      </w:r>
      <w:r>
        <w:rPr>
          <w:spacing w:val="-57"/>
          <w:sz w:val="24"/>
        </w:rPr>
        <w:t xml:space="preserve"> </w:t>
      </w:r>
      <w:r>
        <w:rPr>
          <w:sz w:val="24"/>
        </w:rPr>
        <w:t>разных разделов школьного курса физики, а также интеграции знаний из других предметов</w:t>
      </w:r>
      <w:r>
        <w:rPr>
          <w:spacing w:val="1"/>
          <w:sz w:val="24"/>
        </w:rPr>
        <w:t xml:space="preserve"> </w:t>
      </w:r>
      <w:r>
        <w:rPr>
          <w:sz w:val="24"/>
        </w:rPr>
        <w:t>естественно-научного</w:t>
      </w:r>
      <w:r>
        <w:rPr>
          <w:spacing w:val="1"/>
          <w:sz w:val="24"/>
        </w:rPr>
        <w:t xml:space="preserve"> </w:t>
      </w:r>
      <w:r>
        <w:rPr>
          <w:sz w:val="24"/>
        </w:rPr>
        <w:t>цикла;</w:t>
      </w:r>
    </w:p>
    <w:p w:rsidR="00E76707" w:rsidRDefault="00897AC9" w:rsidP="005C762A">
      <w:pPr>
        <w:pStyle w:val="a7"/>
        <w:numPr>
          <w:ilvl w:val="1"/>
          <w:numId w:val="46"/>
        </w:numPr>
        <w:tabs>
          <w:tab w:val="left" w:pos="1332"/>
        </w:tabs>
        <w:spacing w:before="3"/>
        <w:ind w:right="856" w:firstLine="566"/>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например,</w:t>
      </w:r>
      <w:r>
        <w:rPr>
          <w:spacing w:val="1"/>
          <w:sz w:val="24"/>
        </w:rPr>
        <w:t xml:space="preserve"> </w:t>
      </w:r>
      <w:r>
        <w:rPr>
          <w:sz w:val="24"/>
        </w:rPr>
        <w:t>решать качественные задачи с опорой на изученные физические законы, закономерности и</w:t>
      </w:r>
      <w:r>
        <w:rPr>
          <w:spacing w:val="1"/>
          <w:sz w:val="24"/>
        </w:rPr>
        <w:t xml:space="preserve"> </w:t>
      </w:r>
      <w:r>
        <w:rPr>
          <w:sz w:val="24"/>
        </w:rPr>
        <w:t>физические явления</w:t>
      </w:r>
      <w:r>
        <w:rPr>
          <w:spacing w:val="-3"/>
          <w:sz w:val="24"/>
        </w:rPr>
        <w:t xml:space="preserve"> </w:t>
      </w:r>
      <w:r>
        <w:rPr>
          <w:sz w:val="24"/>
        </w:rPr>
        <w:t>(на</w:t>
      </w:r>
      <w:r>
        <w:rPr>
          <w:spacing w:val="1"/>
          <w:sz w:val="24"/>
        </w:rPr>
        <w:t xml:space="preserve"> </w:t>
      </w:r>
      <w:r>
        <w:rPr>
          <w:sz w:val="24"/>
        </w:rPr>
        <w:t>базовом</w:t>
      </w:r>
      <w:r>
        <w:rPr>
          <w:spacing w:val="3"/>
          <w:sz w:val="24"/>
        </w:rPr>
        <w:t xml:space="preserve"> </w:t>
      </w:r>
      <w:r>
        <w:rPr>
          <w:sz w:val="24"/>
        </w:rPr>
        <w:t>уровне);</w:t>
      </w:r>
    </w:p>
    <w:p w:rsidR="00E76707" w:rsidRDefault="00897AC9" w:rsidP="005C762A">
      <w:pPr>
        <w:pStyle w:val="a7"/>
        <w:numPr>
          <w:ilvl w:val="1"/>
          <w:numId w:val="46"/>
        </w:numPr>
        <w:tabs>
          <w:tab w:val="left" w:pos="1279"/>
        </w:tabs>
        <w:ind w:right="847" w:firstLine="566"/>
        <w:rPr>
          <w:sz w:val="24"/>
        </w:rPr>
      </w:pPr>
      <w:r>
        <w:rPr>
          <w:sz w:val="24"/>
        </w:rPr>
        <w:t>проводить исследования условий равновесия твёрдого тела, имеющего ось вращения;</w:t>
      </w:r>
      <w:r>
        <w:rPr>
          <w:spacing w:val="1"/>
          <w:sz w:val="24"/>
        </w:rPr>
        <w:t xml:space="preserve"> </w:t>
      </w:r>
      <w:r>
        <w:rPr>
          <w:sz w:val="24"/>
        </w:rPr>
        <w:t>конструирование</w:t>
      </w:r>
      <w:r>
        <w:rPr>
          <w:spacing w:val="1"/>
          <w:sz w:val="24"/>
        </w:rPr>
        <w:t xml:space="preserve"> </w:t>
      </w:r>
      <w:r>
        <w:rPr>
          <w:sz w:val="24"/>
        </w:rPr>
        <w:t>кронштейнов</w:t>
      </w:r>
      <w:r>
        <w:rPr>
          <w:spacing w:val="1"/>
          <w:sz w:val="24"/>
        </w:rPr>
        <w:t xml:space="preserve"> </w:t>
      </w:r>
      <w:r>
        <w:rPr>
          <w:sz w:val="24"/>
        </w:rPr>
        <w:t>и</w:t>
      </w:r>
      <w:r>
        <w:rPr>
          <w:spacing w:val="1"/>
          <w:sz w:val="24"/>
        </w:rPr>
        <w:t xml:space="preserve"> </w:t>
      </w:r>
      <w:r>
        <w:rPr>
          <w:sz w:val="24"/>
        </w:rPr>
        <w:t>расчёт</w:t>
      </w:r>
      <w:r>
        <w:rPr>
          <w:spacing w:val="1"/>
          <w:sz w:val="24"/>
        </w:rPr>
        <w:t xml:space="preserve"> </w:t>
      </w:r>
      <w:r>
        <w:rPr>
          <w:sz w:val="24"/>
        </w:rPr>
        <w:t>сил</w:t>
      </w:r>
      <w:r>
        <w:rPr>
          <w:spacing w:val="1"/>
          <w:sz w:val="24"/>
        </w:rPr>
        <w:t xml:space="preserve"> </w:t>
      </w:r>
      <w:r>
        <w:rPr>
          <w:sz w:val="24"/>
        </w:rPr>
        <w:t>упругости;</w:t>
      </w:r>
      <w:r>
        <w:rPr>
          <w:spacing w:val="1"/>
          <w:sz w:val="24"/>
        </w:rPr>
        <w:t xml:space="preserve"> </w:t>
      </w:r>
      <w:r>
        <w:rPr>
          <w:sz w:val="24"/>
        </w:rPr>
        <w:t>изучение</w:t>
      </w:r>
      <w:r>
        <w:rPr>
          <w:spacing w:val="1"/>
          <w:sz w:val="24"/>
        </w:rPr>
        <w:t xml:space="preserve"> </w:t>
      </w:r>
      <w:r>
        <w:rPr>
          <w:sz w:val="24"/>
        </w:rPr>
        <w:t>устойчивости</w:t>
      </w:r>
      <w:r>
        <w:rPr>
          <w:spacing w:val="60"/>
          <w:sz w:val="24"/>
        </w:rPr>
        <w:t xml:space="preserve"> </w:t>
      </w:r>
      <w:r>
        <w:rPr>
          <w:sz w:val="24"/>
        </w:rPr>
        <w:t>твёрдого</w:t>
      </w:r>
      <w:r>
        <w:rPr>
          <w:spacing w:val="-57"/>
          <w:sz w:val="24"/>
        </w:rPr>
        <w:t xml:space="preserve"> </w:t>
      </w:r>
      <w:r>
        <w:rPr>
          <w:sz w:val="24"/>
        </w:rPr>
        <w:t>тела,</w:t>
      </w:r>
      <w:r>
        <w:rPr>
          <w:spacing w:val="3"/>
          <w:sz w:val="24"/>
        </w:rPr>
        <w:t xml:space="preserve"> </w:t>
      </w:r>
      <w:r>
        <w:rPr>
          <w:sz w:val="24"/>
        </w:rPr>
        <w:t>имеющего</w:t>
      </w:r>
      <w:r>
        <w:rPr>
          <w:spacing w:val="6"/>
          <w:sz w:val="24"/>
        </w:rPr>
        <w:t xml:space="preserve"> </w:t>
      </w:r>
      <w:r>
        <w:rPr>
          <w:sz w:val="24"/>
        </w:rPr>
        <w:t>площадь</w:t>
      </w:r>
      <w:r>
        <w:rPr>
          <w:spacing w:val="-2"/>
          <w:sz w:val="24"/>
        </w:rPr>
        <w:t xml:space="preserve"> </w:t>
      </w:r>
      <w:r>
        <w:rPr>
          <w:sz w:val="24"/>
        </w:rPr>
        <w:t>опоры.</w:t>
      </w:r>
    </w:p>
    <w:p w:rsidR="00E76707" w:rsidRDefault="00897AC9">
      <w:pPr>
        <w:pStyle w:val="a3"/>
        <w:spacing w:line="242" w:lineRule="auto"/>
        <w:ind w:right="862"/>
      </w:pPr>
      <w:r>
        <w:t>Формирование универсальных учебных познавательных действий включает работу с</w:t>
      </w:r>
      <w:r>
        <w:rPr>
          <w:spacing w:val="1"/>
        </w:rPr>
        <w:t xml:space="preserve"> </w:t>
      </w:r>
      <w:r>
        <w:t>информацией:</w:t>
      </w:r>
    </w:p>
    <w:p w:rsidR="00E76707" w:rsidRDefault="00897AC9" w:rsidP="005C762A">
      <w:pPr>
        <w:pStyle w:val="a7"/>
        <w:numPr>
          <w:ilvl w:val="1"/>
          <w:numId w:val="46"/>
        </w:numPr>
        <w:tabs>
          <w:tab w:val="left" w:pos="1284"/>
        </w:tabs>
        <w:ind w:right="853" w:firstLine="566"/>
        <w:rPr>
          <w:sz w:val="24"/>
        </w:rPr>
      </w:pPr>
      <w:r>
        <w:rPr>
          <w:sz w:val="24"/>
        </w:rPr>
        <w:t>создавать тексты в различных форматах с учетом назначения информации и 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 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подготавливать</w:t>
      </w:r>
      <w:r>
        <w:rPr>
          <w:spacing w:val="1"/>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1"/>
          <w:sz w:val="24"/>
        </w:rPr>
        <w:t xml:space="preserve"> </w:t>
      </w:r>
      <w:r>
        <w:rPr>
          <w:sz w:val="24"/>
        </w:rPr>
        <w:t>естественнонаучных</w:t>
      </w:r>
      <w:r>
        <w:rPr>
          <w:spacing w:val="1"/>
          <w:sz w:val="24"/>
        </w:rPr>
        <w:t xml:space="preserve"> </w:t>
      </w:r>
      <w:r>
        <w:rPr>
          <w:sz w:val="24"/>
        </w:rPr>
        <w:t>знаний,</w:t>
      </w:r>
      <w:r>
        <w:rPr>
          <w:spacing w:val="1"/>
          <w:sz w:val="24"/>
        </w:rPr>
        <w:t xml:space="preserve"> </w:t>
      </w:r>
      <w:r>
        <w:rPr>
          <w:sz w:val="24"/>
        </w:rPr>
        <w:t>открытиях</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науке;</w:t>
      </w:r>
    </w:p>
    <w:p w:rsidR="00E76707" w:rsidRDefault="00897AC9" w:rsidP="005C762A">
      <w:pPr>
        <w:pStyle w:val="a7"/>
        <w:numPr>
          <w:ilvl w:val="1"/>
          <w:numId w:val="46"/>
        </w:numPr>
        <w:tabs>
          <w:tab w:val="left" w:pos="1274"/>
        </w:tabs>
        <w:spacing w:line="242" w:lineRule="auto"/>
        <w:ind w:right="844" w:firstLine="566"/>
        <w:rPr>
          <w:sz w:val="24"/>
        </w:rPr>
      </w:pPr>
      <w:r>
        <w:rPr>
          <w:sz w:val="24"/>
        </w:rPr>
        <w:t>использовать средства информационных и коммуникационных технологий в решении</w:t>
      </w:r>
      <w:r>
        <w:rPr>
          <w:spacing w:val="1"/>
          <w:sz w:val="24"/>
        </w:rPr>
        <w:t xml:space="preserve"> </w:t>
      </w:r>
      <w:r>
        <w:rPr>
          <w:sz w:val="24"/>
        </w:rPr>
        <w:t>когнитивных,</w:t>
      </w:r>
      <w:r>
        <w:rPr>
          <w:spacing w:val="36"/>
          <w:sz w:val="24"/>
        </w:rPr>
        <w:t xml:space="preserve"> </w:t>
      </w:r>
      <w:r>
        <w:rPr>
          <w:sz w:val="24"/>
        </w:rPr>
        <w:t>коммуникативных</w:t>
      </w:r>
      <w:r>
        <w:rPr>
          <w:spacing w:val="29"/>
          <w:sz w:val="24"/>
        </w:rPr>
        <w:t xml:space="preserve"> </w:t>
      </w:r>
      <w:r>
        <w:rPr>
          <w:sz w:val="24"/>
        </w:rPr>
        <w:t>и</w:t>
      </w:r>
      <w:r>
        <w:rPr>
          <w:spacing w:val="36"/>
          <w:sz w:val="24"/>
        </w:rPr>
        <w:t xml:space="preserve"> </w:t>
      </w:r>
      <w:r>
        <w:rPr>
          <w:sz w:val="24"/>
        </w:rPr>
        <w:t>организационных</w:t>
      </w:r>
      <w:r>
        <w:rPr>
          <w:spacing w:val="29"/>
          <w:sz w:val="24"/>
        </w:rPr>
        <w:t xml:space="preserve"> </w:t>
      </w:r>
      <w:r>
        <w:rPr>
          <w:sz w:val="24"/>
        </w:rPr>
        <w:t>задач,</w:t>
      </w:r>
      <w:r>
        <w:rPr>
          <w:spacing w:val="36"/>
          <w:sz w:val="24"/>
        </w:rPr>
        <w:t xml:space="preserve"> </w:t>
      </w:r>
      <w:r>
        <w:rPr>
          <w:sz w:val="24"/>
        </w:rPr>
        <w:t>использовать</w:t>
      </w:r>
      <w:r>
        <w:rPr>
          <w:spacing w:val="32"/>
          <w:sz w:val="24"/>
        </w:rPr>
        <w:t xml:space="preserve"> </w:t>
      </w:r>
      <w:r>
        <w:rPr>
          <w:sz w:val="24"/>
        </w:rPr>
        <w:t>информационные</w:t>
      </w:r>
    </w:p>
    <w:p w:rsidR="00E76707" w:rsidRDefault="00E76707">
      <w:pPr>
        <w:spacing w:line="242" w:lineRule="auto"/>
        <w:jc w:val="both"/>
        <w:rPr>
          <w:sz w:val="24"/>
        </w:rPr>
        <w:sectPr w:rsidR="00E76707">
          <w:pgSz w:w="11910" w:h="16840"/>
          <w:pgMar w:top="620" w:right="280" w:bottom="1480" w:left="580" w:header="0" w:footer="1215" w:gutter="0"/>
          <w:cols w:space="720"/>
        </w:sectPr>
      </w:pPr>
    </w:p>
    <w:p w:rsidR="00E76707" w:rsidRDefault="00897AC9">
      <w:pPr>
        <w:pStyle w:val="a3"/>
        <w:spacing w:before="66" w:line="237" w:lineRule="auto"/>
        <w:ind w:right="861" w:firstLine="0"/>
      </w:pPr>
      <w:r>
        <w:lastRenderedPageBreak/>
        <w:t>технологии для поиска, структурирования, интерпретации и представления информации при</w:t>
      </w:r>
      <w:r>
        <w:rPr>
          <w:spacing w:val="1"/>
        </w:rPr>
        <w:t xml:space="preserve"> </w:t>
      </w:r>
      <w:r>
        <w:t>подготовке</w:t>
      </w:r>
      <w:r>
        <w:rPr>
          <w:spacing w:val="-1"/>
        </w:rPr>
        <w:t xml:space="preserve"> </w:t>
      </w:r>
      <w:r>
        <w:t>сообщений</w:t>
      </w:r>
      <w:r>
        <w:rPr>
          <w:spacing w:val="-8"/>
        </w:rPr>
        <w:t xml:space="preserve"> </w:t>
      </w:r>
      <w:r>
        <w:t>о применении</w:t>
      </w:r>
      <w:r>
        <w:rPr>
          <w:spacing w:val="-3"/>
        </w:rPr>
        <w:t xml:space="preserve"> </w:t>
      </w:r>
      <w:r>
        <w:t>законов</w:t>
      </w:r>
      <w:r>
        <w:rPr>
          <w:spacing w:val="-3"/>
        </w:rPr>
        <w:t xml:space="preserve"> </w:t>
      </w:r>
      <w:r>
        <w:t>физики,</w:t>
      </w:r>
      <w:r>
        <w:rPr>
          <w:spacing w:val="3"/>
        </w:rPr>
        <w:t xml:space="preserve"> </w:t>
      </w:r>
      <w:r>
        <w:t>химии</w:t>
      </w:r>
      <w:r>
        <w:rPr>
          <w:spacing w:val="-3"/>
        </w:rPr>
        <w:t xml:space="preserve"> </w:t>
      </w:r>
      <w:r>
        <w:t>в</w:t>
      </w:r>
      <w:r>
        <w:rPr>
          <w:spacing w:val="-3"/>
        </w:rPr>
        <w:t xml:space="preserve"> </w:t>
      </w:r>
      <w:r>
        <w:t>технике и</w:t>
      </w:r>
      <w:r>
        <w:rPr>
          <w:spacing w:val="1"/>
        </w:rPr>
        <w:t xml:space="preserve"> </w:t>
      </w:r>
      <w:r>
        <w:t>технологиях;</w:t>
      </w:r>
    </w:p>
    <w:p w:rsidR="00E76707" w:rsidRDefault="00897AC9" w:rsidP="005C762A">
      <w:pPr>
        <w:pStyle w:val="a7"/>
        <w:numPr>
          <w:ilvl w:val="1"/>
          <w:numId w:val="46"/>
        </w:numPr>
        <w:tabs>
          <w:tab w:val="left" w:pos="1457"/>
        </w:tabs>
        <w:spacing w:before="4"/>
        <w:ind w:right="855" w:firstLine="566"/>
        <w:rPr>
          <w:sz w:val="24"/>
        </w:rPr>
      </w:pPr>
      <w:r>
        <w:rPr>
          <w:sz w:val="24"/>
        </w:rPr>
        <w:t>использовать</w:t>
      </w:r>
      <w:r>
        <w:rPr>
          <w:spacing w:val="1"/>
          <w:sz w:val="24"/>
        </w:rPr>
        <w:t xml:space="preserve"> </w:t>
      </w:r>
      <w:r>
        <w:rPr>
          <w:sz w:val="24"/>
        </w:rPr>
        <w:t>IT-технологии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дополнительными</w:t>
      </w:r>
      <w:r>
        <w:rPr>
          <w:spacing w:val="1"/>
          <w:sz w:val="24"/>
        </w:rPr>
        <w:t xml:space="preserve"> </w:t>
      </w:r>
      <w:r>
        <w:rPr>
          <w:sz w:val="24"/>
        </w:rPr>
        <w:t>источниками</w:t>
      </w:r>
      <w:r>
        <w:rPr>
          <w:spacing w:val="1"/>
          <w:sz w:val="24"/>
        </w:rPr>
        <w:t xml:space="preserve"> </w:t>
      </w:r>
      <w:r>
        <w:rPr>
          <w:sz w:val="24"/>
        </w:rPr>
        <w:t>информации в области</w:t>
      </w:r>
      <w:r>
        <w:rPr>
          <w:spacing w:val="1"/>
          <w:sz w:val="24"/>
        </w:rPr>
        <w:t xml:space="preserve"> </w:t>
      </w:r>
      <w:r>
        <w:rPr>
          <w:sz w:val="24"/>
        </w:rPr>
        <w:t>естественнонаучного знания, проводить их критический</w:t>
      </w:r>
      <w:r>
        <w:rPr>
          <w:spacing w:val="1"/>
          <w:sz w:val="24"/>
        </w:rPr>
        <w:t xml:space="preserve"> </w:t>
      </w:r>
      <w:r>
        <w:rPr>
          <w:sz w:val="24"/>
        </w:rPr>
        <w:t>анализ и</w:t>
      </w:r>
      <w:r>
        <w:rPr>
          <w:spacing w:val="1"/>
          <w:sz w:val="24"/>
        </w:rPr>
        <w:t xml:space="preserve"> </w:t>
      </w:r>
      <w:r>
        <w:rPr>
          <w:sz w:val="24"/>
        </w:rPr>
        <w:t>оценку</w:t>
      </w:r>
      <w:r>
        <w:rPr>
          <w:spacing w:val="-8"/>
          <w:sz w:val="24"/>
        </w:rPr>
        <w:t xml:space="preserve"> </w:t>
      </w:r>
      <w:r>
        <w:rPr>
          <w:sz w:val="24"/>
        </w:rPr>
        <w:t>достоверности.</w:t>
      </w:r>
    </w:p>
    <w:p w:rsidR="00E76707" w:rsidRDefault="00897AC9">
      <w:pPr>
        <w:pStyle w:val="a3"/>
        <w:spacing w:line="274" w:lineRule="exact"/>
        <w:ind w:left="1119" w:firstLine="0"/>
      </w:pPr>
      <w:r>
        <w:t>Формирование</w:t>
      </w:r>
      <w:r>
        <w:rPr>
          <w:spacing w:val="-4"/>
        </w:rPr>
        <w:t xml:space="preserve"> </w:t>
      </w:r>
      <w:r>
        <w:t>универсальных</w:t>
      </w:r>
      <w:r>
        <w:rPr>
          <w:spacing w:val="-3"/>
        </w:rPr>
        <w:t xml:space="preserve"> </w:t>
      </w:r>
      <w:r>
        <w:t>учебных</w:t>
      </w:r>
      <w:r>
        <w:rPr>
          <w:spacing w:val="-7"/>
        </w:rPr>
        <w:t xml:space="preserve"> </w:t>
      </w:r>
      <w:r>
        <w:t>коммуникативных</w:t>
      </w:r>
      <w:r>
        <w:rPr>
          <w:spacing w:val="-7"/>
        </w:rPr>
        <w:t xml:space="preserve"> </w:t>
      </w:r>
      <w:r>
        <w:t>действий</w:t>
      </w:r>
      <w:r>
        <w:rPr>
          <w:spacing w:val="-7"/>
        </w:rPr>
        <w:t xml:space="preserve"> </w:t>
      </w:r>
      <w:r>
        <w:t>включает</w:t>
      </w:r>
      <w:r>
        <w:rPr>
          <w:spacing w:val="-2"/>
        </w:rPr>
        <w:t xml:space="preserve"> </w:t>
      </w:r>
      <w:r>
        <w:t>умения:</w:t>
      </w:r>
    </w:p>
    <w:p w:rsidR="00E76707" w:rsidRDefault="00897AC9" w:rsidP="005C762A">
      <w:pPr>
        <w:pStyle w:val="a7"/>
        <w:numPr>
          <w:ilvl w:val="1"/>
          <w:numId w:val="46"/>
        </w:numPr>
        <w:tabs>
          <w:tab w:val="left" w:pos="1264"/>
        </w:tabs>
        <w:spacing w:before="3" w:line="275" w:lineRule="exact"/>
        <w:ind w:left="1263" w:hanging="145"/>
        <w:rPr>
          <w:sz w:val="24"/>
        </w:rPr>
      </w:pPr>
      <w:r>
        <w:rPr>
          <w:sz w:val="24"/>
        </w:rPr>
        <w:t>аргументированно</w:t>
      </w:r>
      <w:r>
        <w:rPr>
          <w:spacing w:val="-4"/>
          <w:sz w:val="24"/>
        </w:rPr>
        <w:t xml:space="preserve"> </w:t>
      </w:r>
      <w:r>
        <w:rPr>
          <w:sz w:val="24"/>
        </w:rPr>
        <w:t>вести</w:t>
      </w:r>
      <w:r>
        <w:rPr>
          <w:spacing w:val="-2"/>
          <w:sz w:val="24"/>
        </w:rPr>
        <w:t xml:space="preserve"> </w:t>
      </w:r>
      <w:r>
        <w:rPr>
          <w:sz w:val="24"/>
        </w:rPr>
        <w:t>диалог,</w:t>
      </w:r>
      <w:r>
        <w:rPr>
          <w:spacing w:val="-2"/>
          <w:sz w:val="24"/>
        </w:rPr>
        <w:t xml:space="preserve"> </w:t>
      </w:r>
      <w:r>
        <w:rPr>
          <w:sz w:val="24"/>
        </w:rPr>
        <w:t>развернуто</w:t>
      </w:r>
      <w:r>
        <w:rPr>
          <w:spacing w:val="1"/>
          <w:sz w:val="24"/>
        </w:rPr>
        <w:t xml:space="preserve"> </w:t>
      </w:r>
      <w:r>
        <w:rPr>
          <w:sz w:val="24"/>
        </w:rPr>
        <w:t>и</w:t>
      </w:r>
      <w:r>
        <w:rPr>
          <w:spacing w:val="-7"/>
          <w:sz w:val="24"/>
        </w:rPr>
        <w:t xml:space="preserve"> </w:t>
      </w:r>
      <w:r>
        <w:rPr>
          <w:sz w:val="24"/>
        </w:rPr>
        <w:t>логично</w:t>
      </w:r>
      <w:r>
        <w:rPr>
          <w:spacing w:val="-3"/>
          <w:sz w:val="24"/>
        </w:rPr>
        <w:t xml:space="preserve"> </w:t>
      </w:r>
      <w:r>
        <w:rPr>
          <w:sz w:val="24"/>
        </w:rPr>
        <w:t>излагать</w:t>
      </w:r>
      <w:r>
        <w:rPr>
          <w:spacing w:val="-3"/>
          <w:sz w:val="24"/>
        </w:rPr>
        <w:t xml:space="preserve"> </w:t>
      </w:r>
      <w:r>
        <w:rPr>
          <w:sz w:val="24"/>
        </w:rPr>
        <w:t>свою</w:t>
      </w:r>
      <w:r>
        <w:rPr>
          <w:spacing w:val="-5"/>
          <w:sz w:val="24"/>
        </w:rPr>
        <w:t xml:space="preserve"> </w:t>
      </w:r>
      <w:r>
        <w:rPr>
          <w:sz w:val="24"/>
        </w:rPr>
        <w:t>точку</w:t>
      </w:r>
      <w:r>
        <w:rPr>
          <w:spacing w:val="-13"/>
          <w:sz w:val="24"/>
        </w:rPr>
        <w:t xml:space="preserve"> </w:t>
      </w:r>
      <w:r>
        <w:rPr>
          <w:sz w:val="24"/>
        </w:rPr>
        <w:t>зрения;</w:t>
      </w:r>
    </w:p>
    <w:p w:rsidR="00E76707" w:rsidRDefault="00897AC9" w:rsidP="005C762A">
      <w:pPr>
        <w:pStyle w:val="a7"/>
        <w:numPr>
          <w:ilvl w:val="1"/>
          <w:numId w:val="46"/>
        </w:numPr>
        <w:tabs>
          <w:tab w:val="left" w:pos="1269"/>
        </w:tabs>
        <w:ind w:right="846" w:firstLine="566"/>
        <w:rPr>
          <w:sz w:val="24"/>
        </w:rPr>
      </w:pPr>
      <w:r>
        <w:rPr>
          <w:sz w:val="24"/>
        </w:rPr>
        <w:t>при обсуждении физических, химических, биологических проблем, способов решения</w:t>
      </w:r>
      <w:r>
        <w:rPr>
          <w:spacing w:val="-57"/>
          <w:sz w:val="24"/>
        </w:rPr>
        <w:t xml:space="preserve"> </w:t>
      </w:r>
      <w:r>
        <w:rPr>
          <w:sz w:val="24"/>
        </w:rPr>
        <w:t>задач,</w:t>
      </w:r>
      <w:r>
        <w:rPr>
          <w:spacing w:val="1"/>
          <w:sz w:val="24"/>
        </w:rPr>
        <w:t xml:space="preserve"> </w:t>
      </w:r>
      <w:r>
        <w:rPr>
          <w:sz w:val="24"/>
        </w:rPr>
        <w:t>результатов</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естествознания;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дискуссий</w:t>
      </w:r>
      <w:r>
        <w:rPr>
          <w:spacing w:val="2"/>
          <w:sz w:val="24"/>
        </w:rPr>
        <w:t xml:space="preserve"> </w:t>
      </w:r>
      <w:r>
        <w:rPr>
          <w:sz w:val="24"/>
        </w:rPr>
        <w:t>о</w:t>
      </w:r>
      <w:r>
        <w:rPr>
          <w:spacing w:val="6"/>
          <w:sz w:val="24"/>
        </w:rPr>
        <w:t xml:space="preserve"> </w:t>
      </w:r>
      <w:r>
        <w:rPr>
          <w:sz w:val="24"/>
        </w:rPr>
        <w:t>современной</w:t>
      </w:r>
      <w:r>
        <w:rPr>
          <w:spacing w:val="-3"/>
          <w:sz w:val="24"/>
        </w:rPr>
        <w:t xml:space="preserve"> </w:t>
      </w:r>
      <w:r>
        <w:rPr>
          <w:sz w:val="24"/>
        </w:rPr>
        <w:t>естественнонаучной</w:t>
      </w:r>
      <w:r>
        <w:rPr>
          <w:spacing w:val="-2"/>
          <w:sz w:val="24"/>
        </w:rPr>
        <w:t xml:space="preserve"> </w:t>
      </w:r>
      <w:r>
        <w:rPr>
          <w:sz w:val="24"/>
        </w:rPr>
        <w:t>картине мира;</w:t>
      </w:r>
    </w:p>
    <w:p w:rsidR="00E76707" w:rsidRDefault="00897AC9" w:rsidP="005C762A">
      <w:pPr>
        <w:pStyle w:val="a7"/>
        <w:numPr>
          <w:ilvl w:val="1"/>
          <w:numId w:val="46"/>
        </w:numPr>
        <w:tabs>
          <w:tab w:val="left" w:pos="1264"/>
        </w:tabs>
        <w:spacing w:before="1"/>
        <w:ind w:right="855" w:firstLine="566"/>
        <w:rPr>
          <w:sz w:val="24"/>
        </w:rPr>
      </w:pPr>
      <w:r>
        <w:rPr>
          <w:sz w:val="24"/>
        </w:rPr>
        <w:t>работать в группе при выполнении проектных работ; при планировании, проведении и</w:t>
      </w:r>
      <w:r>
        <w:rPr>
          <w:spacing w:val="-57"/>
          <w:sz w:val="24"/>
        </w:rPr>
        <w:t xml:space="preserve"> </w:t>
      </w:r>
      <w:r>
        <w:rPr>
          <w:sz w:val="24"/>
        </w:rPr>
        <w:t>интерпретации результатов опытов и анализе дополнительных источников информации по</w:t>
      </w:r>
      <w:r>
        <w:rPr>
          <w:spacing w:val="1"/>
          <w:sz w:val="24"/>
        </w:rPr>
        <w:t xml:space="preserve"> </w:t>
      </w:r>
      <w:r>
        <w:rPr>
          <w:sz w:val="24"/>
        </w:rPr>
        <w:t>изучаемой теме; при анализе</w:t>
      </w:r>
      <w:r>
        <w:rPr>
          <w:spacing w:val="1"/>
          <w:sz w:val="24"/>
        </w:rPr>
        <w:t xml:space="preserve"> </w:t>
      </w:r>
      <w:r>
        <w:rPr>
          <w:sz w:val="24"/>
        </w:rPr>
        <w:t>дополнительных источников</w:t>
      </w:r>
      <w:r>
        <w:rPr>
          <w:spacing w:val="1"/>
          <w:sz w:val="24"/>
        </w:rPr>
        <w:t xml:space="preserve"> </w:t>
      </w:r>
      <w:r>
        <w:rPr>
          <w:sz w:val="24"/>
        </w:rPr>
        <w:t>информации; при обсуждении</w:t>
      </w:r>
      <w:r>
        <w:rPr>
          <w:spacing w:val="1"/>
          <w:sz w:val="24"/>
        </w:rPr>
        <w:t xml:space="preserve"> </w:t>
      </w:r>
      <w:r>
        <w:rPr>
          <w:sz w:val="24"/>
        </w:rPr>
        <w:t>вопросов</w:t>
      </w:r>
      <w:r>
        <w:rPr>
          <w:spacing w:val="23"/>
          <w:sz w:val="24"/>
        </w:rPr>
        <w:t xml:space="preserve"> </w:t>
      </w:r>
      <w:r>
        <w:rPr>
          <w:sz w:val="24"/>
        </w:rPr>
        <w:t>межпредметного</w:t>
      </w:r>
      <w:r>
        <w:rPr>
          <w:spacing w:val="25"/>
          <w:sz w:val="24"/>
        </w:rPr>
        <w:t xml:space="preserve"> </w:t>
      </w:r>
      <w:r>
        <w:rPr>
          <w:sz w:val="24"/>
        </w:rPr>
        <w:t>характера</w:t>
      </w:r>
      <w:r>
        <w:rPr>
          <w:spacing w:val="24"/>
          <w:sz w:val="24"/>
        </w:rPr>
        <w:t xml:space="preserve"> </w:t>
      </w:r>
      <w:r>
        <w:rPr>
          <w:sz w:val="24"/>
        </w:rPr>
        <w:t>(например,</w:t>
      </w:r>
      <w:r>
        <w:rPr>
          <w:spacing w:val="23"/>
          <w:sz w:val="24"/>
        </w:rPr>
        <w:t xml:space="preserve"> </w:t>
      </w:r>
      <w:r>
        <w:rPr>
          <w:sz w:val="24"/>
        </w:rPr>
        <w:t>по</w:t>
      </w:r>
      <w:r>
        <w:rPr>
          <w:spacing w:val="25"/>
          <w:sz w:val="24"/>
        </w:rPr>
        <w:t xml:space="preserve"> </w:t>
      </w:r>
      <w:r>
        <w:rPr>
          <w:sz w:val="24"/>
        </w:rPr>
        <w:t>темам</w:t>
      </w:r>
      <w:r>
        <w:rPr>
          <w:spacing w:val="22"/>
          <w:sz w:val="24"/>
        </w:rPr>
        <w:t xml:space="preserve"> </w:t>
      </w:r>
      <w:r>
        <w:rPr>
          <w:sz w:val="24"/>
        </w:rPr>
        <w:t>«Движение</w:t>
      </w:r>
      <w:r>
        <w:rPr>
          <w:spacing w:val="20"/>
          <w:sz w:val="24"/>
        </w:rPr>
        <w:t xml:space="preserve"> </w:t>
      </w:r>
      <w:r>
        <w:rPr>
          <w:sz w:val="24"/>
        </w:rPr>
        <w:t>в</w:t>
      </w:r>
      <w:r>
        <w:rPr>
          <w:spacing w:val="22"/>
          <w:sz w:val="24"/>
        </w:rPr>
        <w:t xml:space="preserve"> </w:t>
      </w:r>
      <w:r>
        <w:rPr>
          <w:sz w:val="24"/>
        </w:rPr>
        <w:t>природе»,</w:t>
      </w:r>
    </w:p>
    <w:p w:rsidR="00E76707" w:rsidRDefault="00897AC9">
      <w:pPr>
        <w:pStyle w:val="a3"/>
        <w:spacing w:before="3" w:line="237" w:lineRule="auto"/>
        <w:ind w:right="858" w:firstLine="0"/>
      </w:pPr>
      <w:r>
        <w:t>«Теплообмен</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«Электромагнитные</w:t>
      </w:r>
      <w:r>
        <w:rPr>
          <w:spacing w:val="1"/>
        </w:rPr>
        <w:t xml:space="preserve"> </w:t>
      </w:r>
      <w:r>
        <w:t>явления</w:t>
      </w:r>
      <w:r>
        <w:rPr>
          <w:spacing w:val="1"/>
        </w:rPr>
        <w:t xml:space="preserve"> </w:t>
      </w:r>
      <w:r>
        <w:t>в</w:t>
      </w:r>
      <w:r>
        <w:rPr>
          <w:spacing w:val="1"/>
        </w:rPr>
        <w:t xml:space="preserve"> </w:t>
      </w:r>
      <w:r>
        <w:t>природе»,</w:t>
      </w:r>
      <w:r>
        <w:rPr>
          <w:spacing w:val="60"/>
        </w:rPr>
        <w:t xml:space="preserve"> </w:t>
      </w:r>
      <w:r>
        <w:t>«Световые</w:t>
      </w:r>
      <w:r>
        <w:rPr>
          <w:spacing w:val="1"/>
        </w:rPr>
        <w:t xml:space="preserve"> </w:t>
      </w:r>
      <w:r>
        <w:t>явления</w:t>
      </w:r>
      <w:r>
        <w:rPr>
          <w:spacing w:val="-4"/>
        </w:rPr>
        <w:t xml:space="preserve"> </w:t>
      </w:r>
      <w:r>
        <w:t>в</w:t>
      </w:r>
      <w:r>
        <w:rPr>
          <w:spacing w:val="3"/>
        </w:rPr>
        <w:t xml:space="preserve"> </w:t>
      </w:r>
      <w:r>
        <w:t>природе»).</w:t>
      </w:r>
    </w:p>
    <w:p w:rsidR="00E76707" w:rsidRDefault="00897AC9">
      <w:pPr>
        <w:pStyle w:val="a3"/>
        <w:spacing w:before="3" w:line="275" w:lineRule="exact"/>
        <w:ind w:left="1119" w:firstLine="0"/>
      </w:pPr>
      <w:r>
        <w:t>Формирование</w:t>
      </w:r>
      <w:r>
        <w:rPr>
          <w:spacing w:val="-5"/>
        </w:rPr>
        <w:t xml:space="preserve"> </w:t>
      </w:r>
      <w:r>
        <w:t>универсальных</w:t>
      </w:r>
      <w:r>
        <w:rPr>
          <w:spacing w:val="1"/>
        </w:rPr>
        <w:t xml:space="preserve"> </w:t>
      </w:r>
      <w:r>
        <w:t>учебных</w:t>
      </w:r>
      <w:r>
        <w:rPr>
          <w:spacing w:val="-9"/>
        </w:rPr>
        <w:t xml:space="preserve"> </w:t>
      </w:r>
      <w:r>
        <w:t>регулятивных</w:t>
      </w:r>
      <w:r>
        <w:rPr>
          <w:spacing w:val="-8"/>
        </w:rPr>
        <w:t xml:space="preserve"> </w:t>
      </w:r>
      <w:r>
        <w:t>действий</w:t>
      </w:r>
      <w:r>
        <w:rPr>
          <w:spacing w:val="-7"/>
        </w:rPr>
        <w:t xml:space="preserve"> </w:t>
      </w:r>
      <w:r>
        <w:t>включает</w:t>
      </w:r>
      <w:r>
        <w:rPr>
          <w:spacing w:val="-4"/>
        </w:rPr>
        <w:t xml:space="preserve"> </w:t>
      </w:r>
      <w:r>
        <w:t>умения:</w:t>
      </w:r>
    </w:p>
    <w:p w:rsidR="00E76707" w:rsidRDefault="00897AC9" w:rsidP="005C762A">
      <w:pPr>
        <w:pStyle w:val="a7"/>
        <w:numPr>
          <w:ilvl w:val="1"/>
          <w:numId w:val="46"/>
        </w:numPr>
        <w:tabs>
          <w:tab w:val="left" w:pos="1269"/>
        </w:tabs>
        <w:spacing w:line="242" w:lineRule="auto"/>
        <w:ind w:right="860" w:firstLine="566"/>
        <w:rPr>
          <w:sz w:val="24"/>
        </w:rPr>
      </w:pPr>
      <w:r>
        <w:rPr>
          <w:sz w:val="24"/>
        </w:rPr>
        <w:t>самостоятельно осуществлять познавательную деятельность в области физики, химии,</w:t>
      </w:r>
      <w:r>
        <w:rPr>
          <w:spacing w:val="-57"/>
          <w:sz w:val="24"/>
        </w:rPr>
        <w:t xml:space="preserve"> </w:t>
      </w:r>
      <w:r>
        <w:rPr>
          <w:sz w:val="24"/>
        </w:rPr>
        <w:t>биологии,</w:t>
      </w:r>
      <w:r>
        <w:rPr>
          <w:spacing w:val="-2"/>
          <w:sz w:val="24"/>
        </w:rPr>
        <w:t xml:space="preserve"> </w:t>
      </w:r>
      <w:r>
        <w:rPr>
          <w:sz w:val="24"/>
        </w:rPr>
        <w:t>выявлять</w:t>
      </w:r>
      <w:r>
        <w:rPr>
          <w:spacing w:val="-3"/>
          <w:sz w:val="24"/>
        </w:rPr>
        <w:t xml:space="preserve"> </w:t>
      </w:r>
      <w:r>
        <w:rPr>
          <w:sz w:val="24"/>
        </w:rPr>
        <w:t>проблемы,</w:t>
      </w:r>
      <w:r>
        <w:rPr>
          <w:spacing w:val="4"/>
          <w:sz w:val="24"/>
        </w:rPr>
        <w:t xml:space="preserve"> </w:t>
      </w:r>
      <w:r>
        <w:rPr>
          <w:sz w:val="24"/>
        </w:rPr>
        <w:t>ставить</w:t>
      </w:r>
      <w:r>
        <w:rPr>
          <w:spacing w:val="-2"/>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задачи;</w:t>
      </w:r>
    </w:p>
    <w:p w:rsidR="00E76707" w:rsidRDefault="00897AC9" w:rsidP="005C762A">
      <w:pPr>
        <w:pStyle w:val="a7"/>
        <w:numPr>
          <w:ilvl w:val="1"/>
          <w:numId w:val="46"/>
        </w:numPr>
        <w:tabs>
          <w:tab w:val="left" w:pos="1279"/>
        </w:tabs>
        <w:ind w:right="848" w:firstLine="566"/>
        <w:rPr>
          <w:sz w:val="24"/>
        </w:rPr>
      </w:pPr>
      <w:r>
        <w:rPr>
          <w:sz w:val="24"/>
        </w:rPr>
        <w:t>самостоятельно</w:t>
      </w:r>
      <w:r>
        <w:rPr>
          <w:spacing w:val="16"/>
          <w:sz w:val="24"/>
        </w:rPr>
        <w:t xml:space="preserve"> </w:t>
      </w:r>
      <w:r>
        <w:rPr>
          <w:sz w:val="24"/>
        </w:rPr>
        <w:t>составлять</w:t>
      </w:r>
      <w:r>
        <w:rPr>
          <w:spacing w:val="14"/>
          <w:sz w:val="24"/>
        </w:rPr>
        <w:t xml:space="preserve"> </w:t>
      </w:r>
      <w:r>
        <w:rPr>
          <w:sz w:val="24"/>
        </w:rPr>
        <w:t>план</w:t>
      </w:r>
      <w:r>
        <w:rPr>
          <w:spacing w:val="12"/>
          <w:sz w:val="24"/>
        </w:rPr>
        <w:t xml:space="preserve"> </w:t>
      </w:r>
      <w:r>
        <w:rPr>
          <w:sz w:val="24"/>
        </w:rPr>
        <w:t>решения</w:t>
      </w:r>
      <w:r>
        <w:rPr>
          <w:spacing w:val="8"/>
          <w:sz w:val="24"/>
        </w:rPr>
        <w:t xml:space="preserve"> </w:t>
      </w:r>
      <w:r>
        <w:rPr>
          <w:sz w:val="24"/>
        </w:rPr>
        <w:t>расчётных</w:t>
      </w:r>
      <w:r>
        <w:rPr>
          <w:spacing w:val="7"/>
          <w:sz w:val="24"/>
        </w:rPr>
        <w:t xml:space="preserve"> </w:t>
      </w:r>
      <w:r>
        <w:rPr>
          <w:sz w:val="24"/>
        </w:rPr>
        <w:t>и</w:t>
      </w:r>
      <w:r>
        <w:rPr>
          <w:spacing w:val="12"/>
          <w:sz w:val="24"/>
        </w:rPr>
        <w:t xml:space="preserve"> </w:t>
      </w:r>
      <w:r>
        <w:rPr>
          <w:sz w:val="24"/>
        </w:rPr>
        <w:t>качественных</w:t>
      </w:r>
      <w:r>
        <w:rPr>
          <w:spacing w:val="16"/>
          <w:sz w:val="24"/>
        </w:rPr>
        <w:t xml:space="preserve"> </w:t>
      </w:r>
      <w:r>
        <w:rPr>
          <w:sz w:val="24"/>
        </w:rPr>
        <w:t>задач</w:t>
      </w:r>
      <w:r>
        <w:rPr>
          <w:spacing w:val="11"/>
          <w:sz w:val="24"/>
        </w:rPr>
        <w:t xml:space="preserve"> </w:t>
      </w:r>
      <w:r>
        <w:rPr>
          <w:sz w:val="24"/>
        </w:rPr>
        <w:t>по</w:t>
      </w:r>
      <w:r>
        <w:rPr>
          <w:spacing w:val="16"/>
          <w:sz w:val="24"/>
        </w:rPr>
        <w:t xml:space="preserve"> </w:t>
      </w:r>
      <w:r>
        <w:rPr>
          <w:sz w:val="24"/>
        </w:rPr>
        <w:t>физике</w:t>
      </w:r>
      <w:r>
        <w:rPr>
          <w:spacing w:val="-57"/>
          <w:sz w:val="24"/>
        </w:rPr>
        <w:t xml:space="preserve"> </w:t>
      </w:r>
      <w:r>
        <w:rPr>
          <w:sz w:val="24"/>
        </w:rPr>
        <w:t>и</w:t>
      </w:r>
      <w:r>
        <w:rPr>
          <w:spacing w:val="1"/>
          <w:sz w:val="24"/>
        </w:rPr>
        <w:t xml:space="preserve"> </w:t>
      </w:r>
      <w:r>
        <w:rPr>
          <w:sz w:val="24"/>
        </w:rPr>
        <w:t>химии,</w:t>
      </w:r>
      <w:r>
        <w:rPr>
          <w:spacing w:val="1"/>
          <w:sz w:val="24"/>
        </w:rPr>
        <w:t xml:space="preserve"> </w:t>
      </w:r>
      <w:r>
        <w:rPr>
          <w:sz w:val="24"/>
        </w:rPr>
        <w:t>план</w:t>
      </w:r>
      <w:r>
        <w:rPr>
          <w:spacing w:val="1"/>
          <w:sz w:val="24"/>
        </w:rPr>
        <w:t xml:space="preserve"> </w:t>
      </w:r>
      <w:r>
        <w:rPr>
          <w:sz w:val="24"/>
        </w:rPr>
        <w:t>выполнения</w:t>
      </w:r>
      <w:r>
        <w:rPr>
          <w:spacing w:val="1"/>
          <w:sz w:val="24"/>
        </w:rPr>
        <w:t xml:space="preserve"> </w:t>
      </w:r>
      <w:r>
        <w:rPr>
          <w:sz w:val="24"/>
        </w:rPr>
        <w:t>практической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работы</w:t>
      </w:r>
      <w:r>
        <w:rPr>
          <w:spacing w:val="1"/>
          <w:sz w:val="24"/>
        </w:rPr>
        <w:t xml:space="preserve"> </w:t>
      </w:r>
      <w:r>
        <w:rPr>
          <w:sz w:val="24"/>
        </w:rPr>
        <w:t>с</w:t>
      </w:r>
      <w:r>
        <w:rPr>
          <w:spacing w:val="6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3"/>
          <w:sz w:val="24"/>
        </w:rPr>
        <w:t xml:space="preserve"> </w:t>
      </w:r>
      <w:r>
        <w:rPr>
          <w:sz w:val="24"/>
        </w:rPr>
        <w:t>и</w:t>
      </w:r>
      <w:r>
        <w:rPr>
          <w:spacing w:val="2"/>
          <w:sz w:val="24"/>
        </w:rPr>
        <w:t xml:space="preserve"> </w:t>
      </w:r>
      <w:r>
        <w:rPr>
          <w:sz w:val="24"/>
        </w:rPr>
        <w:t>собственных</w:t>
      </w:r>
      <w:r>
        <w:rPr>
          <w:spacing w:val="-3"/>
          <w:sz w:val="24"/>
        </w:rPr>
        <w:t xml:space="preserve"> </w:t>
      </w:r>
      <w:r>
        <w:rPr>
          <w:sz w:val="24"/>
        </w:rPr>
        <w:t>возможностей;</w:t>
      </w:r>
    </w:p>
    <w:p w:rsidR="00E76707" w:rsidRDefault="00897AC9" w:rsidP="005C762A">
      <w:pPr>
        <w:pStyle w:val="a7"/>
        <w:numPr>
          <w:ilvl w:val="1"/>
          <w:numId w:val="46"/>
        </w:numPr>
        <w:tabs>
          <w:tab w:val="left" w:pos="1322"/>
        </w:tabs>
        <w:ind w:right="852" w:firstLine="566"/>
        <w:rPr>
          <w:sz w:val="24"/>
        </w:rPr>
      </w:pPr>
      <w:r>
        <w:rPr>
          <w:sz w:val="24"/>
        </w:rPr>
        <w:t>делать осознанный выбор, аргументировать его, брать на себя ответственность за</w:t>
      </w:r>
      <w:r>
        <w:rPr>
          <w:spacing w:val="1"/>
          <w:sz w:val="24"/>
        </w:rPr>
        <w:t xml:space="preserve"> </w:t>
      </w:r>
      <w:r>
        <w:rPr>
          <w:sz w:val="24"/>
        </w:rPr>
        <w:t>решение в групповой работе над учебным проектом или исследованием в области 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возникающим</w:t>
      </w:r>
      <w:r>
        <w:rPr>
          <w:spacing w:val="1"/>
          <w:sz w:val="24"/>
        </w:rPr>
        <w:t xml:space="preserve"> </w:t>
      </w:r>
      <w:r>
        <w:rPr>
          <w:sz w:val="24"/>
        </w:rPr>
        <w:t>в</w:t>
      </w:r>
      <w:r>
        <w:rPr>
          <w:spacing w:val="60"/>
          <w:sz w:val="24"/>
        </w:rPr>
        <w:t xml:space="preserve"> </w:t>
      </w:r>
      <w:r>
        <w:rPr>
          <w:sz w:val="24"/>
        </w:rPr>
        <w:t>ходе</w:t>
      </w:r>
      <w:r>
        <w:rPr>
          <w:spacing w:val="61"/>
          <w:sz w:val="24"/>
        </w:rPr>
        <w:t xml:space="preserve"> </w:t>
      </w:r>
      <w:r>
        <w:rPr>
          <w:sz w:val="24"/>
        </w:rPr>
        <w:t>выполнения</w:t>
      </w:r>
      <w:r>
        <w:rPr>
          <w:spacing w:val="1"/>
          <w:sz w:val="24"/>
        </w:rPr>
        <w:t xml:space="preserve"> </w:t>
      </w:r>
      <w:r>
        <w:rPr>
          <w:sz w:val="24"/>
        </w:rPr>
        <w:t>опытов,</w:t>
      </w:r>
      <w:r>
        <w:rPr>
          <w:spacing w:val="1"/>
          <w:sz w:val="24"/>
        </w:rPr>
        <w:t xml:space="preserve"> </w:t>
      </w:r>
      <w:r>
        <w:rPr>
          <w:sz w:val="24"/>
        </w:rPr>
        <w:t>проектов</w:t>
      </w:r>
      <w:r>
        <w:rPr>
          <w:spacing w:val="1"/>
          <w:sz w:val="24"/>
        </w:rPr>
        <w:t xml:space="preserve"> </w:t>
      </w:r>
      <w:r>
        <w:rPr>
          <w:sz w:val="24"/>
        </w:rPr>
        <w:t>или</w:t>
      </w:r>
      <w:r>
        <w:rPr>
          <w:spacing w:val="1"/>
          <w:sz w:val="24"/>
        </w:rPr>
        <w:t xml:space="preserve"> </w:t>
      </w:r>
      <w:r>
        <w:rPr>
          <w:sz w:val="24"/>
        </w:rPr>
        <w:t>исследований,</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w:t>
      </w:r>
    </w:p>
    <w:p w:rsidR="00E76707" w:rsidRDefault="00897AC9" w:rsidP="005C762A">
      <w:pPr>
        <w:pStyle w:val="a7"/>
        <w:numPr>
          <w:ilvl w:val="1"/>
          <w:numId w:val="46"/>
        </w:numPr>
        <w:tabs>
          <w:tab w:val="left" w:pos="1289"/>
        </w:tabs>
        <w:spacing w:line="242" w:lineRule="auto"/>
        <w:ind w:right="857" w:firstLine="566"/>
        <w:rPr>
          <w:sz w:val="24"/>
        </w:rPr>
      </w:pPr>
      <w:r>
        <w:rPr>
          <w:sz w:val="24"/>
        </w:rPr>
        <w:t>использовать приёмы рефлексии для оценки ситуации, выбора верного решения при</w:t>
      </w:r>
      <w:r>
        <w:rPr>
          <w:spacing w:val="1"/>
          <w:sz w:val="24"/>
        </w:rPr>
        <w:t xml:space="preserve"> </w:t>
      </w:r>
      <w:r>
        <w:rPr>
          <w:sz w:val="24"/>
        </w:rPr>
        <w:t>решении</w:t>
      </w:r>
      <w:r>
        <w:rPr>
          <w:spacing w:val="2"/>
          <w:sz w:val="24"/>
        </w:rPr>
        <w:t xml:space="preserve"> </w:t>
      </w:r>
      <w:r>
        <w:rPr>
          <w:sz w:val="24"/>
        </w:rPr>
        <w:t>качественных</w:t>
      </w:r>
      <w:r>
        <w:rPr>
          <w:spacing w:val="-3"/>
          <w:sz w:val="24"/>
        </w:rPr>
        <w:t xml:space="preserve"> </w:t>
      </w:r>
      <w:r>
        <w:rPr>
          <w:sz w:val="24"/>
        </w:rPr>
        <w:t>и</w:t>
      </w:r>
      <w:r>
        <w:rPr>
          <w:spacing w:val="3"/>
          <w:sz w:val="24"/>
        </w:rPr>
        <w:t xml:space="preserve"> </w:t>
      </w:r>
      <w:r>
        <w:rPr>
          <w:sz w:val="24"/>
        </w:rPr>
        <w:t>расчетных</w:t>
      </w:r>
      <w:r>
        <w:rPr>
          <w:spacing w:val="-3"/>
          <w:sz w:val="24"/>
        </w:rPr>
        <w:t xml:space="preserve"> </w:t>
      </w:r>
      <w:r>
        <w:rPr>
          <w:sz w:val="24"/>
        </w:rPr>
        <w:t>задач;</w:t>
      </w:r>
    </w:p>
    <w:p w:rsidR="00E76707" w:rsidRDefault="00897AC9" w:rsidP="005C762A">
      <w:pPr>
        <w:pStyle w:val="a7"/>
        <w:numPr>
          <w:ilvl w:val="1"/>
          <w:numId w:val="46"/>
        </w:numPr>
        <w:tabs>
          <w:tab w:val="left" w:pos="1351"/>
        </w:tabs>
        <w:spacing w:line="242" w:lineRule="auto"/>
        <w:ind w:right="863" w:firstLine="566"/>
        <w:rPr>
          <w:sz w:val="24"/>
        </w:rPr>
      </w:pP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обсуждении</w:t>
      </w:r>
      <w:r>
        <w:rPr>
          <w:spacing w:val="1"/>
          <w:sz w:val="24"/>
        </w:rPr>
        <w:t xml:space="preserve"> </w:t>
      </w:r>
      <w:r>
        <w:rPr>
          <w:sz w:val="24"/>
        </w:rPr>
        <w:t>результатов</w:t>
      </w:r>
      <w:r>
        <w:rPr>
          <w:spacing w:val="2"/>
          <w:sz w:val="24"/>
        </w:rPr>
        <w:t xml:space="preserve"> </w:t>
      </w:r>
      <w:r>
        <w:rPr>
          <w:sz w:val="24"/>
        </w:rPr>
        <w:t>учебных</w:t>
      </w:r>
      <w:r>
        <w:rPr>
          <w:spacing w:val="-4"/>
          <w:sz w:val="24"/>
        </w:rPr>
        <w:t xml:space="preserve"> </w:t>
      </w:r>
      <w:r>
        <w:rPr>
          <w:sz w:val="24"/>
        </w:rPr>
        <w:t>исследований</w:t>
      </w:r>
      <w:r>
        <w:rPr>
          <w:spacing w:val="-2"/>
          <w:sz w:val="24"/>
        </w:rPr>
        <w:t xml:space="preserve"> </w:t>
      </w:r>
      <w:r>
        <w:rPr>
          <w:sz w:val="24"/>
        </w:rPr>
        <w:t>или</w:t>
      </w:r>
      <w:r>
        <w:rPr>
          <w:spacing w:val="-3"/>
          <w:sz w:val="24"/>
        </w:rPr>
        <w:t xml:space="preserve"> </w:t>
      </w:r>
      <w:r>
        <w:rPr>
          <w:sz w:val="24"/>
        </w:rPr>
        <w:t>решения</w:t>
      </w:r>
      <w:r>
        <w:rPr>
          <w:spacing w:val="2"/>
          <w:sz w:val="24"/>
        </w:rPr>
        <w:t xml:space="preserve"> </w:t>
      </w:r>
      <w:r>
        <w:rPr>
          <w:sz w:val="24"/>
        </w:rPr>
        <w:t>физических</w:t>
      </w:r>
      <w:r>
        <w:rPr>
          <w:spacing w:val="-4"/>
          <w:sz w:val="24"/>
        </w:rPr>
        <w:t xml:space="preserve"> </w:t>
      </w:r>
      <w:r>
        <w:rPr>
          <w:sz w:val="24"/>
        </w:rPr>
        <w:t>задач.</w:t>
      </w:r>
    </w:p>
    <w:p w:rsidR="00E76707" w:rsidRDefault="00897AC9">
      <w:pPr>
        <w:spacing w:line="271" w:lineRule="exact"/>
        <w:ind w:left="1119"/>
        <w:jc w:val="both"/>
        <w:rPr>
          <w:i/>
          <w:sz w:val="24"/>
        </w:rPr>
      </w:pPr>
      <w:r>
        <w:rPr>
          <w:i/>
          <w:sz w:val="24"/>
        </w:rPr>
        <w:t>Общественно-научные</w:t>
      </w:r>
      <w:r>
        <w:rPr>
          <w:i/>
          <w:spacing w:val="-5"/>
          <w:sz w:val="24"/>
        </w:rPr>
        <w:t xml:space="preserve"> </w:t>
      </w:r>
      <w:r>
        <w:rPr>
          <w:i/>
          <w:sz w:val="24"/>
        </w:rPr>
        <w:t>предметы.</w:t>
      </w:r>
    </w:p>
    <w:p w:rsidR="00E76707" w:rsidRDefault="00897AC9">
      <w:pPr>
        <w:pStyle w:val="a3"/>
        <w:spacing w:line="237" w:lineRule="auto"/>
        <w:ind w:right="852"/>
      </w:pPr>
      <w:r>
        <w:t>Формирование универсальных учебных познавательных действий включает базовые</w:t>
      </w:r>
      <w:r>
        <w:rPr>
          <w:spacing w:val="1"/>
        </w:rPr>
        <w:t xml:space="preserve"> </w:t>
      </w:r>
      <w:r>
        <w:t>логические действия:</w:t>
      </w:r>
    </w:p>
    <w:p w:rsidR="00E76707" w:rsidRDefault="00897AC9" w:rsidP="005C762A">
      <w:pPr>
        <w:pStyle w:val="a7"/>
        <w:numPr>
          <w:ilvl w:val="1"/>
          <w:numId w:val="46"/>
        </w:numPr>
        <w:tabs>
          <w:tab w:val="left" w:pos="1293"/>
        </w:tabs>
        <w:ind w:right="843" w:firstLine="566"/>
        <w:rPr>
          <w:sz w:val="24"/>
        </w:rPr>
      </w:pPr>
      <w:r>
        <w:rPr>
          <w:sz w:val="24"/>
        </w:rPr>
        <w:t>характеризовать, опираясь на социально-гуманитарные знания, российские духовно-</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историческую</w:t>
      </w:r>
      <w:r>
        <w:rPr>
          <w:spacing w:val="1"/>
          <w:sz w:val="24"/>
        </w:rPr>
        <w:t xml:space="preserve"> </w:t>
      </w:r>
      <w:r>
        <w:rPr>
          <w:sz w:val="24"/>
        </w:rPr>
        <w:t>обусловленность,</w:t>
      </w:r>
      <w:r>
        <w:rPr>
          <w:spacing w:val="1"/>
          <w:sz w:val="24"/>
        </w:rPr>
        <w:t xml:space="preserve"> </w:t>
      </w:r>
      <w:r>
        <w:rPr>
          <w:sz w:val="24"/>
        </w:rPr>
        <w:t>актуальность</w:t>
      </w:r>
      <w:r>
        <w:rPr>
          <w:spacing w:val="-2"/>
          <w:sz w:val="24"/>
        </w:rPr>
        <w:t xml:space="preserve"> </w:t>
      </w:r>
      <w:r>
        <w:rPr>
          <w:sz w:val="24"/>
        </w:rPr>
        <w:t>в</w:t>
      </w:r>
      <w:r>
        <w:rPr>
          <w:spacing w:val="-1"/>
          <w:sz w:val="24"/>
        </w:rPr>
        <w:t xml:space="preserve"> </w:t>
      </w:r>
      <w:r>
        <w:rPr>
          <w:sz w:val="24"/>
        </w:rPr>
        <w:t>современных</w:t>
      </w:r>
      <w:r>
        <w:rPr>
          <w:spacing w:val="2"/>
          <w:sz w:val="24"/>
        </w:rPr>
        <w:t xml:space="preserve"> </w:t>
      </w:r>
      <w:r>
        <w:rPr>
          <w:sz w:val="24"/>
        </w:rPr>
        <w:t>условиях;</w:t>
      </w:r>
    </w:p>
    <w:p w:rsidR="00E76707" w:rsidRDefault="00897AC9" w:rsidP="005C762A">
      <w:pPr>
        <w:pStyle w:val="a7"/>
        <w:numPr>
          <w:ilvl w:val="1"/>
          <w:numId w:val="46"/>
        </w:numPr>
        <w:tabs>
          <w:tab w:val="left" w:pos="1274"/>
        </w:tabs>
        <w:ind w:right="855" w:firstLine="566"/>
        <w:rPr>
          <w:sz w:val="24"/>
        </w:rPr>
      </w:pPr>
      <w:r>
        <w:rPr>
          <w:sz w:val="24"/>
        </w:rPr>
        <w:t>самостоятельно формулировать социальные проблемы, рассматривать их всесторонне</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развивающейся</w:t>
      </w:r>
      <w:r>
        <w:rPr>
          <w:spacing w:val="1"/>
          <w:sz w:val="24"/>
        </w:rPr>
        <w:t xml:space="preserve"> </w:t>
      </w:r>
      <w:r>
        <w:rPr>
          <w:sz w:val="24"/>
        </w:rPr>
        <w:t>системе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взаимодействии</w:t>
      </w:r>
      <w:r>
        <w:rPr>
          <w:spacing w:val="-3"/>
          <w:sz w:val="24"/>
        </w:rPr>
        <w:t xml:space="preserve"> </w:t>
      </w:r>
      <w:r>
        <w:rPr>
          <w:sz w:val="24"/>
        </w:rPr>
        <w:t>основных</w:t>
      </w:r>
      <w:r>
        <w:rPr>
          <w:spacing w:val="-3"/>
          <w:sz w:val="24"/>
        </w:rPr>
        <w:t xml:space="preserve"> </w:t>
      </w:r>
      <w:r>
        <w:rPr>
          <w:sz w:val="24"/>
        </w:rPr>
        <w:t>сфер</w:t>
      </w:r>
      <w:r>
        <w:rPr>
          <w:spacing w:val="6"/>
          <w:sz w:val="24"/>
        </w:rPr>
        <w:t xml:space="preserve"> </w:t>
      </w:r>
      <w:r>
        <w:rPr>
          <w:sz w:val="24"/>
        </w:rPr>
        <w:t>и</w:t>
      </w:r>
      <w:r>
        <w:rPr>
          <w:spacing w:val="2"/>
          <w:sz w:val="24"/>
        </w:rPr>
        <w:t xml:space="preserve"> </w:t>
      </w:r>
      <w:r>
        <w:rPr>
          <w:sz w:val="24"/>
        </w:rPr>
        <w:t>социальных</w:t>
      </w:r>
      <w:r>
        <w:rPr>
          <w:spacing w:val="-8"/>
          <w:sz w:val="24"/>
        </w:rPr>
        <w:t xml:space="preserve"> </w:t>
      </w:r>
      <w:r>
        <w:rPr>
          <w:sz w:val="24"/>
        </w:rPr>
        <w:t>институтов;</w:t>
      </w:r>
    </w:p>
    <w:p w:rsidR="00E76707" w:rsidRDefault="00897AC9" w:rsidP="005C762A">
      <w:pPr>
        <w:pStyle w:val="a7"/>
        <w:numPr>
          <w:ilvl w:val="1"/>
          <w:numId w:val="46"/>
        </w:numPr>
        <w:tabs>
          <w:tab w:val="left" w:pos="1423"/>
        </w:tabs>
        <w:ind w:right="853" w:firstLine="566"/>
        <w:rPr>
          <w:sz w:val="24"/>
        </w:rPr>
      </w:pPr>
      <w:r>
        <w:rPr>
          <w:sz w:val="24"/>
        </w:rPr>
        <w:t>устанавливать</w:t>
      </w:r>
      <w:r>
        <w:rPr>
          <w:spacing w:val="1"/>
          <w:sz w:val="24"/>
        </w:rPr>
        <w:t xml:space="preserve"> </w:t>
      </w:r>
      <w:r>
        <w:rPr>
          <w:sz w:val="24"/>
        </w:rPr>
        <w:t>существенные</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типологизации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группировать,</w:t>
      </w:r>
      <w:r>
        <w:rPr>
          <w:spacing w:val="-57"/>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например,</w:t>
      </w:r>
      <w:r>
        <w:rPr>
          <w:spacing w:val="1"/>
          <w:sz w:val="24"/>
        </w:rPr>
        <w:t xml:space="preserve"> </w:t>
      </w:r>
      <w:r>
        <w:rPr>
          <w:sz w:val="24"/>
        </w:rPr>
        <w:t>по</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1"/>
          <w:sz w:val="24"/>
        </w:rPr>
        <w:t xml:space="preserve"> </w:t>
      </w:r>
      <w:r>
        <w:rPr>
          <w:sz w:val="24"/>
        </w:rPr>
        <w:t>процессам,</w:t>
      </w:r>
      <w:r>
        <w:rPr>
          <w:spacing w:val="1"/>
          <w:sz w:val="24"/>
        </w:rPr>
        <w:t xml:space="preserve"> </w:t>
      </w:r>
      <w:r>
        <w:rPr>
          <w:sz w:val="24"/>
        </w:rPr>
        <w:t>типологическим</w:t>
      </w:r>
      <w:r>
        <w:rPr>
          <w:spacing w:val="1"/>
          <w:sz w:val="24"/>
        </w:rPr>
        <w:t xml:space="preserve"> </w:t>
      </w:r>
      <w:r>
        <w:rPr>
          <w:sz w:val="24"/>
        </w:rPr>
        <w:t>основаниям, проводить классификацию стран по особенностям географического положения,</w:t>
      </w:r>
      <w:r>
        <w:rPr>
          <w:spacing w:val="1"/>
          <w:sz w:val="24"/>
        </w:rPr>
        <w:t xml:space="preserve"> </w:t>
      </w:r>
      <w:r>
        <w:rPr>
          <w:sz w:val="24"/>
        </w:rPr>
        <w:t>формам</w:t>
      </w:r>
      <w:r>
        <w:rPr>
          <w:spacing w:val="-2"/>
          <w:sz w:val="24"/>
        </w:rPr>
        <w:t xml:space="preserve"> </w:t>
      </w:r>
      <w:r>
        <w:rPr>
          <w:sz w:val="24"/>
        </w:rPr>
        <w:t>правления</w:t>
      </w:r>
      <w:r>
        <w:rPr>
          <w:spacing w:val="-3"/>
          <w:sz w:val="24"/>
        </w:rPr>
        <w:t xml:space="preserve"> </w:t>
      </w:r>
      <w:r>
        <w:rPr>
          <w:sz w:val="24"/>
        </w:rPr>
        <w:t>и</w:t>
      </w:r>
      <w:r>
        <w:rPr>
          <w:spacing w:val="-2"/>
          <w:sz w:val="24"/>
        </w:rPr>
        <w:t xml:space="preserve"> </w:t>
      </w:r>
      <w:r>
        <w:rPr>
          <w:sz w:val="24"/>
        </w:rPr>
        <w:t>типам</w:t>
      </w:r>
      <w:r>
        <w:rPr>
          <w:spacing w:val="-2"/>
          <w:sz w:val="24"/>
        </w:rPr>
        <w:t xml:space="preserve"> </w:t>
      </w:r>
      <w:r>
        <w:rPr>
          <w:sz w:val="24"/>
        </w:rPr>
        <w:t>государственного</w:t>
      </w:r>
      <w:r>
        <w:rPr>
          <w:spacing w:val="6"/>
          <w:sz w:val="24"/>
        </w:rPr>
        <w:t xml:space="preserve"> </w:t>
      </w:r>
      <w:r>
        <w:rPr>
          <w:sz w:val="24"/>
        </w:rPr>
        <w:t>устройства;</w:t>
      </w:r>
    </w:p>
    <w:p w:rsidR="00E76707" w:rsidRDefault="00897AC9" w:rsidP="005C762A">
      <w:pPr>
        <w:pStyle w:val="a7"/>
        <w:numPr>
          <w:ilvl w:val="1"/>
          <w:numId w:val="46"/>
        </w:numPr>
        <w:tabs>
          <w:tab w:val="left" w:pos="1317"/>
        </w:tabs>
        <w:ind w:right="848" w:firstLine="566"/>
        <w:rPr>
          <w:sz w:val="24"/>
        </w:rPr>
      </w:pPr>
      <w:r>
        <w:rPr>
          <w:sz w:val="24"/>
        </w:rPr>
        <w:t>выявлять причинно-следственные, функциональные, иерархические и другие связи</w:t>
      </w:r>
      <w:r>
        <w:rPr>
          <w:spacing w:val="1"/>
          <w:sz w:val="24"/>
        </w:rPr>
        <w:t xml:space="preserve"> </w:t>
      </w:r>
      <w:r>
        <w:rPr>
          <w:sz w:val="24"/>
        </w:rPr>
        <w:t>подсистем</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общества,</w:t>
      </w:r>
      <w:r>
        <w:rPr>
          <w:spacing w:val="1"/>
          <w:sz w:val="24"/>
        </w:rPr>
        <w:t xml:space="preserve"> </w:t>
      </w:r>
      <w:r>
        <w:rPr>
          <w:sz w:val="24"/>
        </w:rPr>
        <w:t>например,</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экономической</w:t>
      </w:r>
      <w:r>
        <w:rPr>
          <w:spacing w:val="1"/>
          <w:sz w:val="24"/>
        </w:rPr>
        <w:t xml:space="preserve"> </w:t>
      </w:r>
      <w:r>
        <w:rPr>
          <w:sz w:val="24"/>
        </w:rPr>
        <w:t>деятельности и проблем устойчивого развития, макроэкономических показателей и качества</w:t>
      </w:r>
      <w:r>
        <w:rPr>
          <w:spacing w:val="1"/>
          <w:sz w:val="24"/>
        </w:rPr>
        <w:t xml:space="preserve"> </w:t>
      </w:r>
      <w:r>
        <w:rPr>
          <w:sz w:val="24"/>
        </w:rPr>
        <w:t>жизни,</w:t>
      </w:r>
      <w:r>
        <w:rPr>
          <w:spacing w:val="1"/>
          <w:sz w:val="24"/>
        </w:rPr>
        <w:t xml:space="preserve"> </w:t>
      </w:r>
      <w:r>
        <w:rPr>
          <w:sz w:val="24"/>
        </w:rPr>
        <w:t>изменениями</w:t>
      </w:r>
      <w:r>
        <w:rPr>
          <w:spacing w:val="1"/>
          <w:sz w:val="24"/>
        </w:rPr>
        <w:t xml:space="preserve"> </w:t>
      </w:r>
      <w:r>
        <w:rPr>
          <w:sz w:val="24"/>
        </w:rPr>
        <w:t>содержания</w:t>
      </w:r>
      <w:r>
        <w:rPr>
          <w:spacing w:val="1"/>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атмосфере</w:t>
      </w:r>
      <w:r>
        <w:rPr>
          <w:spacing w:val="1"/>
          <w:sz w:val="24"/>
        </w:rPr>
        <w:t xml:space="preserve"> </w:t>
      </w:r>
      <w:r>
        <w:rPr>
          <w:sz w:val="24"/>
        </w:rPr>
        <w:t>и</w:t>
      </w:r>
      <w:r>
        <w:rPr>
          <w:spacing w:val="1"/>
          <w:sz w:val="24"/>
        </w:rPr>
        <w:t xml:space="preserve"> </w:t>
      </w:r>
      <w:r>
        <w:rPr>
          <w:sz w:val="24"/>
        </w:rPr>
        <w:t>наблюдаемыми</w:t>
      </w:r>
      <w:r>
        <w:rPr>
          <w:spacing w:val="1"/>
          <w:sz w:val="24"/>
        </w:rPr>
        <w:t xml:space="preserve"> </w:t>
      </w:r>
      <w:r>
        <w:rPr>
          <w:sz w:val="24"/>
        </w:rPr>
        <w:t>климатическими</w:t>
      </w:r>
      <w:r>
        <w:rPr>
          <w:spacing w:val="2"/>
          <w:sz w:val="24"/>
        </w:rPr>
        <w:t xml:space="preserve"> </w:t>
      </w:r>
      <w:r>
        <w:rPr>
          <w:sz w:val="24"/>
        </w:rPr>
        <w:t>изменениями;</w:t>
      </w:r>
    </w:p>
    <w:p w:rsidR="00E76707" w:rsidRDefault="00897AC9" w:rsidP="005C762A">
      <w:pPr>
        <w:pStyle w:val="a7"/>
        <w:numPr>
          <w:ilvl w:val="1"/>
          <w:numId w:val="46"/>
        </w:numPr>
        <w:tabs>
          <w:tab w:val="left" w:pos="1370"/>
        </w:tabs>
        <w:spacing w:line="237" w:lineRule="auto"/>
        <w:ind w:right="849" w:firstLine="566"/>
        <w:rPr>
          <w:sz w:val="24"/>
        </w:rPr>
      </w:pPr>
      <w:r>
        <w:rPr>
          <w:sz w:val="24"/>
        </w:rPr>
        <w:t>оценивать</w:t>
      </w:r>
      <w:r>
        <w:rPr>
          <w:spacing w:val="1"/>
          <w:sz w:val="24"/>
        </w:rPr>
        <w:t xml:space="preserve"> </w:t>
      </w:r>
      <w:r>
        <w:rPr>
          <w:sz w:val="24"/>
        </w:rPr>
        <w:t>полученные</w:t>
      </w:r>
      <w:r>
        <w:rPr>
          <w:spacing w:val="1"/>
          <w:sz w:val="24"/>
        </w:rPr>
        <w:t xml:space="preserve"> </w:t>
      </w:r>
      <w:r>
        <w:rPr>
          <w:sz w:val="24"/>
        </w:rPr>
        <w:t>социально-гуманитарные</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события,</w:t>
      </w:r>
      <w:r>
        <w:rPr>
          <w:spacing w:val="59"/>
          <w:sz w:val="24"/>
        </w:rPr>
        <w:t xml:space="preserve"> </w:t>
      </w:r>
      <w:r>
        <w:rPr>
          <w:sz w:val="24"/>
        </w:rPr>
        <w:t>их</w:t>
      </w:r>
      <w:r>
        <w:rPr>
          <w:spacing w:val="57"/>
          <w:sz w:val="24"/>
        </w:rPr>
        <w:t xml:space="preserve"> </w:t>
      </w:r>
      <w:r>
        <w:rPr>
          <w:sz w:val="24"/>
        </w:rPr>
        <w:t>роль</w:t>
      </w:r>
      <w:r>
        <w:rPr>
          <w:spacing w:val="58"/>
          <w:sz w:val="24"/>
        </w:rPr>
        <w:t xml:space="preserve"> </w:t>
      </w:r>
      <w:r>
        <w:rPr>
          <w:sz w:val="24"/>
        </w:rPr>
        <w:t>и</w:t>
      </w:r>
      <w:r>
        <w:rPr>
          <w:spacing w:val="58"/>
          <w:sz w:val="24"/>
        </w:rPr>
        <w:t xml:space="preserve"> </w:t>
      </w:r>
      <w:r>
        <w:rPr>
          <w:sz w:val="24"/>
        </w:rPr>
        <w:t>последствия,</w:t>
      </w:r>
      <w:r>
        <w:rPr>
          <w:spacing w:val="60"/>
          <w:sz w:val="24"/>
        </w:rPr>
        <w:t xml:space="preserve"> </w:t>
      </w:r>
      <w:r>
        <w:rPr>
          <w:sz w:val="24"/>
        </w:rPr>
        <w:t>например,</w:t>
      </w:r>
      <w:r>
        <w:rPr>
          <w:spacing w:val="59"/>
          <w:sz w:val="24"/>
        </w:rPr>
        <w:t xml:space="preserve"> </w:t>
      </w:r>
      <w:r>
        <w:rPr>
          <w:sz w:val="24"/>
        </w:rPr>
        <w:t>значение</w:t>
      </w:r>
      <w:r>
        <w:rPr>
          <w:spacing w:val="56"/>
          <w:sz w:val="24"/>
        </w:rPr>
        <w:t xml:space="preserve"> </w:t>
      </w:r>
      <w:r>
        <w:rPr>
          <w:sz w:val="24"/>
        </w:rPr>
        <w:t>географических</w:t>
      </w:r>
      <w:r>
        <w:rPr>
          <w:spacing w:val="57"/>
          <w:sz w:val="24"/>
        </w:rPr>
        <w:t xml:space="preserve"> </w:t>
      </w:r>
      <w:r>
        <w:rPr>
          <w:sz w:val="24"/>
        </w:rPr>
        <w:t>факторов,</w:t>
      </w:r>
    </w:p>
    <w:p w:rsidR="00E76707" w:rsidRDefault="00E76707">
      <w:pPr>
        <w:spacing w:line="237" w:lineRule="auto"/>
        <w:jc w:val="both"/>
        <w:rPr>
          <w:sz w:val="24"/>
        </w:rPr>
        <w:sectPr w:rsidR="00E76707">
          <w:pgSz w:w="11910" w:h="16840"/>
          <w:pgMar w:top="620" w:right="280" w:bottom="1420" w:left="580" w:header="0" w:footer="1215" w:gutter="0"/>
          <w:cols w:space="720"/>
        </w:sectPr>
      </w:pPr>
    </w:p>
    <w:p w:rsidR="00E76707" w:rsidRDefault="00897AC9">
      <w:pPr>
        <w:pStyle w:val="a3"/>
        <w:spacing w:before="66" w:line="237" w:lineRule="auto"/>
        <w:ind w:right="846" w:firstLine="0"/>
      </w:pPr>
      <w:r>
        <w:lastRenderedPageBreak/>
        <w:t>определяющих</w:t>
      </w:r>
      <w:r>
        <w:rPr>
          <w:spacing w:val="1"/>
        </w:rPr>
        <w:t xml:space="preserve"> </w:t>
      </w:r>
      <w:r>
        <w:t>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w:t>
      </w:r>
      <w:r>
        <w:rPr>
          <w:spacing w:val="-4"/>
        </w:rPr>
        <w:t xml:space="preserve"> </w:t>
      </w:r>
      <w:r>
        <w:t>для</w:t>
      </w:r>
      <w:r>
        <w:rPr>
          <w:spacing w:val="2"/>
        </w:rPr>
        <w:t xml:space="preserve"> </w:t>
      </w:r>
      <w:r>
        <w:t>экономики</w:t>
      </w:r>
      <w:r>
        <w:rPr>
          <w:spacing w:val="-2"/>
        </w:rPr>
        <w:t xml:space="preserve"> </w:t>
      </w:r>
      <w:r>
        <w:t>нашей</w:t>
      </w:r>
      <w:r>
        <w:rPr>
          <w:spacing w:val="2"/>
        </w:rPr>
        <w:t xml:space="preserve"> </w:t>
      </w:r>
      <w:r>
        <w:t>страны;</w:t>
      </w:r>
    </w:p>
    <w:p w:rsidR="00E76707" w:rsidRDefault="00897AC9" w:rsidP="005C762A">
      <w:pPr>
        <w:pStyle w:val="a7"/>
        <w:numPr>
          <w:ilvl w:val="1"/>
          <w:numId w:val="46"/>
        </w:numPr>
        <w:tabs>
          <w:tab w:val="left" w:pos="1351"/>
        </w:tabs>
        <w:spacing w:before="4"/>
        <w:ind w:right="858" w:firstLine="566"/>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последствий</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попытками</w:t>
      </w:r>
      <w:r>
        <w:rPr>
          <w:spacing w:val="1"/>
          <w:sz w:val="24"/>
        </w:rPr>
        <w:t xml:space="preserve"> </w:t>
      </w:r>
      <w:r>
        <w:rPr>
          <w:sz w:val="24"/>
        </w:rPr>
        <w:t>фальсификации</w:t>
      </w:r>
      <w:r>
        <w:rPr>
          <w:spacing w:val="1"/>
          <w:sz w:val="24"/>
        </w:rPr>
        <w:t xml:space="preserve"> </w:t>
      </w:r>
      <w:r>
        <w:rPr>
          <w:sz w:val="24"/>
        </w:rPr>
        <w:t>исторических</w:t>
      </w:r>
      <w:r>
        <w:rPr>
          <w:spacing w:val="-5"/>
          <w:sz w:val="24"/>
        </w:rPr>
        <w:t xml:space="preserve"> </w:t>
      </w:r>
      <w:r>
        <w:rPr>
          <w:sz w:val="24"/>
        </w:rPr>
        <w:t>фактов,</w:t>
      </w:r>
      <w:r>
        <w:rPr>
          <w:spacing w:val="-3"/>
          <w:sz w:val="24"/>
        </w:rPr>
        <w:t xml:space="preserve"> </w:t>
      </w:r>
      <w:r>
        <w:rPr>
          <w:sz w:val="24"/>
        </w:rPr>
        <w:t>отражающих</w:t>
      </w:r>
      <w:r>
        <w:rPr>
          <w:spacing w:val="-5"/>
          <w:sz w:val="24"/>
        </w:rPr>
        <w:t xml:space="preserve"> </w:t>
      </w:r>
      <w:r>
        <w:rPr>
          <w:sz w:val="24"/>
        </w:rPr>
        <w:t>важнейшие</w:t>
      </w:r>
      <w:r>
        <w:rPr>
          <w:spacing w:val="-1"/>
          <w:sz w:val="24"/>
        </w:rPr>
        <w:t xml:space="preserve"> </w:t>
      </w:r>
      <w:r>
        <w:rPr>
          <w:sz w:val="24"/>
        </w:rPr>
        <w:t>события</w:t>
      </w:r>
      <w:r>
        <w:rPr>
          <w:spacing w:val="-5"/>
          <w:sz w:val="24"/>
        </w:rPr>
        <w:t xml:space="preserve"> </w:t>
      </w:r>
      <w:r>
        <w:rPr>
          <w:sz w:val="24"/>
        </w:rPr>
        <w:t>истории</w:t>
      </w:r>
      <w:r>
        <w:rPr>
          <w:spacing w:val="1"/>
          <w:sz w:val="24"/>
        </w:rPr>
        <w:t xml:space="preserve"> </w:t>
      </w:r>
      <w:r>
        <w:rPr>
          <w:sz w:val="24"/>
        </w:rPr>
        <w:t>России.</w:t>
      </w:r>
    </w:p>
    <w:p w:rsidR="00E76707" w:rsidRDefault="00897AC9">
      <w:pPr>
        <w:pStyle w:val="a3"/>
        <w:spacing w:line="242" w:lineRule="auto"/>
        <w:ind w:right="852"/>
      </w:pPr>
      <w:r>
        <w:t>Формирование универсальных учебных познавательных действий включает базовые</w:t>
      </w:r>
      <w:r>
        <w:rPr>
          <w:spacing w:val="1"/>
        </w:rPr>
        <w:t xml:space="preserve"> </w:t>
      </w:r>
      <w:r>
        <w:t>исследовательские действия:</w:t>
      </w:r>
    </w:p>
    <w:p w:rsidR="00E76707" w:rsidRDefault="00897AC9" w:rsidP="005C762A">
      <w:pPr>
        <w:pStyle w:val="a7"/>
        <w:numPr>
          <w:ilvl w:val="1"/>
          <w:numId w:val="46"/>
        </w:numPr>
        <w:tabs>
          <w:tab w:val="left" w:pos="1423"/>
        </w:tabs>
        <w:ind w:right="850" w:firstLine="566"/>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формулирования и обоснования собственной точки зрения (версии, оценки) с использования</w:t>
      </w:r>
      <w:r>
        <w:rPr>
          <w:spacing w:val="1"/>
          <w:sz w:val="24"/>
        </w:rPr>
        <w:t xml:space="preserve"> </w:t>
      </w:r>
      <w:r>
        <w:rPr>
          <w:sz w:val="24"/>
        </w:rPr>
        <w:t>фактического материала, в том числе используя источники социальной информации разных</w:t>
      </w:r>
      <w:r>
        <w:rPr>
          <w:spacing w:val="1"/>
          <w:sz w:val="24"/>
        </w:rPr>
        <w:t xml:space="preserve"> </w:t>
      </w:r>
      <w:r>
        <w:rPr>
          <w:sz w:val="24"/>
        </w:rPr>
        <w:t>типов; представлять ее результаты в виде завершенных проектов, презентаций,</w:t>
      </w:r>
      <w:r>
        <w:rPr>
          <w:spacing w:val="1"/>
          <w:sz w:val="24"/>
        </w:rPr>
        <w:t xml:space="preserve"> </w:t>
      </w:r>
      <w:r>
        <w:rPr>
          <w:sz w:val="24"/>
        </w:rPr>
        <w:t>творческих</w:t>
      </w:r>
      <w:r>
        <w:rPr>
          <w:spacing w:val="-57"/>
          <w:sz w:val="24"/>
        </w:rPr>
        <w:t xml:space="preserve"> </w:t>
      </w:r>
      <w:r>
        <w:rPr>
          <w:sz w:val="24"/>
        </w:rPr>
        <w:t>работ</w:t>
      </w:r>
      <w:r>
        <w:rPr>
          <w:spacing w:val="2"/>
          <w:sz w:val="24"/>
        </w:rPr>
        <w:t xml:space="preserve"> </w:t>
      </w:r>
      <w:r>
        <w:rPr>
          <w:sz w:val="24"/>
        </w:rPr>
        <w:t>социальной и</w:t>
      </w:r>
      <w:r>
        <w:rPr>
          <w:spacing w:val="-2"/>
          <w:sz w:val="24"/>
        </w:rPr>
        <w:t xml:space="preserve"> </w:t>
      </w:r>
      <w:r>
        <w:rPr>
          <w:sz w:val="24"/>
        </w:rPr>
        <w:t>междисциплинарной</w:t>
      </w:r>
      <w:r>
        <w:rPr>
          <w:spacing w:val="-3"/>
          <w:sz w:val="24"/>
        </w:rPr>
        <w:t xml:space="preserve"> </w:t>
      </w:r>
      <w:r>
        <w:rPr>
          <w:sz w:val="24"/>
        </w:rPr>
        <w:t>направленности;</w:t>
      </w:r>
    </w:p>
    <w:p w:rsidR="00E76707" w:rsidRDefault="00897AC9" w:rsidP="005C762A">
      <w:pPr>
        <w:pStyle w:val="a7"/>
        <w:numPr>
          <w:ilvl w:val="1"/>
          <w:numId w:val="46"/>
        </w:numPr>
        <w:tabs>
          <w:tab w:val="left" w:pos="1389"/>
        </w:tabs>
        <w:ind w:right="852" w:firstLine="566"/>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для</w:t>
      </w:r>
      <w:r>
        <w:rPr>
          <w:spacing w:val="1"/>
          <w:sz w:val="24"/>
        </w:rPr>
        <w:t xml:space="preserve"> </w:t>
      </w:r>
      <w:r>
        <w:rPr>
          <w:sz w:val="24"/>
        </w:rPr>
        <w:t>описания</w:t>
      </w:r>
      <w:r>
        <w:rPr>
          <w:spacing w:val="-57"/>
          <w:sz w:val="24"/>
        </w:rPr>
        <w:t xml:space="preserve"> </w:t>
      </w:r>
      <w:r>
        <w:rPr>
          <w:sz w:val="24"/>
        </w:rPr>
        <w:t>(реконструкции) в устной и письменной форме исторических событий, явлений, процессов</w:t>
      </w:r>
      <w:r>
        <w:rPr>
          <w:spacing w:val="1"/>
          <w:sz w:val="24"/>
        </w:rPr>
        <w:t xml:space="preserve"> </w:t>
      </w:r>
      <w:r>
        <w:rPr>
          <w:sz w:val="24"/>
        </w:rPr>
        <w:t>истории</w:t>
      </w:r>
      <w:r>
        <w:rPr>
          <w:spacing w:val="2"/>
          <w:sz w:val="24"/>
        </w:rPr>
        <w:t xml:space="preserve"> </w:t>
      </w:r>
      <w:r>
        <w:rPr>
          <w:sz w:val="24"/>
        </w:rPr>
        <w:t>родного</w:t>
      </w:r>
      <w:r>
        <w:rPr>
          <w:spacing w:val="6"/>
          <w:sz w:val="24"/>
        </w:rPr>
        <w:t xml:space="preserve"> </w:t>
      </w:r>
      <w:r>
        <w:rPr>
          <w:sz w:val="24"/>
        </w:rPr>
        <w:t>края,</w:t>
      </w:r>
      <w:r>
        <w:rPr>
          <w:spacing w:val="-2"/>
          <w:sz w:val="24"/>
        </w:rPr>
        <w:t xml:space="preserve"> </w:t>
      </w:r>
      <w:r>
        <w:rPr>
          <w:sz w:val="24"/>
        </w:rPr>
        <w:t>истории</w:t>
      </w:r>
      <w:r>
        <w:rPr>
          <w:spacing w:val="-2"/>
          <w:sz w:val="24"/>
        </w:rPr>
        <w:t xml:space="preserve"> </w:t>
      </w:r>
      <w:r>
        <w:rPr>
          <w:sz w:val="24"/>
        </w:rPr>
        <w:t>России</w:t>
      </w:r>
      <w:r>
        <w:rPr>
          <w:spacing w:val="-3"/>
          <w:sz w:val="24"/>
        </w:rPr>
        <w:t xml:space="preserve"> </w:t>
      </w:r>
      <w:r>
        <w:rPr>
          <w:sz w:val="24"/>
        </w:rPr>
        <w:t>и</w:t>
      </w:r>
      <w:r>
        <w:rPr>
          <w:spacing w:val="-2"/>
          <w:sz w:val="24"/>
        </w:rPr>
        <w:t xml:space="preserve"> </w:t>
      </w:r>
      <w:r>
        <w:rPr>
          <w:sz w:val="24"/>
        </w:rPr>
        <w:t>всемирной</w:t>
      </w:r>
      <w:r>
        <w:rPr>
          <w:spacing w:val="2"/>
          <w:sz w:val="24"/>
        </w:rPr>
        <w:t xml:space="preserve"> </w:t>
      </w:r>
      <w:r>
        <w:rPr>
          <w:sz w:val="24"/>
        </w:rPr>
        <w:t>истории;</w:t>
      </w:r>
    </w:p>
    <w:p w:rsidR="00E76707" w:rsidRDefault="00897AC9" w:rsidP="005C762A">
      <w:pPr>
        <w:pStyle w:val="a7"/>
        <w:numPr>
          <w:ilvl w:val="1"/>
          <w:numId w:val="46"/>
        </w:numPr>
        <w:tabs>
          <w:tab w:val="left" w:pos="1399"/>
        </w:tabs>
        <w:ind w:right="852" w:firstLine="566"/>
        <w:rPr>
          <w:sz w:val="24"/>
        </w:rPr>
      </w:pPr>
      <w:r>
        <w:rPr>
          <w:sz w:val="24"/>
        </w:rPr>
        <w:t>формулировать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подтверждения/опровержения</w:t>
      </w:r>
      <w:r>
        <w:rPr>
          <w:spacing w:val="1"/>
          <w:sz w:val="24"/>
        </w:rPr>
        <w:t xml:space="preserve"> </w:t>
      </w:r>
      <w:r>
        <w:rPr>
          <w:sz w:val="24"/>
        </w:rPr>
        <w:t>собственной</w:t>
      </w:r>
      <w:r>
        <w:rPr>
          <w:spacing w:val="1"/>
          <w:sz w:val="24"/>
        </w:rPr>
        <w:t xml:space="preserve"> </w:t>
      </w:r>
      <w:r>
        <w:rPr>
          <w:sz w:val="24"/>
        </w:rPr>
        <w:t>или</w:t>
      </w:r>
      <w:r>
        <w:rPr>
          <w:spacing w:val="1"/>
          <w:sz w:val="24"/>
        </w:rPr>
        <w:t xml:space="preserve"> </w:t>
      </w:r>
      <w:r>
        <w:rPr>
          <w:sz w:val="24"/>
        </w:rPr>
        <w:t>предложенной точки зрения по дискуссионной проблеме из истории России и всемирной</w:t>
      </w:r>
      <w:r>
        <w:rPr>
          <w:spacing w:val="1"/>
          <w:sz w:val="24"/>
        </w:rPr>
        <w:t xml:space="preserve"> </w:t>
      </w:r>
      <w:r>
        <w:rPr>
          <w:sz w:val="24"/>
        </w:rPr>
        <w:t>истории и сравнивать предложенную аргументацию, выбирать наиболее аргументированную</w:t>
      </w:r>
      <w:r>
        <w:rPr>
          <w:spacing w:val="-57"/>
          <w:sz w:val="24"/>
        </w:rPr>
        <w:t xml:space="preserve"> </w:t>
      </w:r>
      <w:r>
        <w:rPr>
          <w:sz w:val="24"/>
        </w:rPr>
        <w:t>позицию;</w:t>
      </w:r>
    </w:p>
    <w:p w:rsidR="00E76707" w:rsidRDefault="00897AC9" w:rsidP="005C762A">
      <w:pPr>
        <w:pStyle w:val="a7"/>
        <w:numPr>
          <w:ilvl w:val="1"/>
          <w:numId w:val="46"/>
        </w:numPr>
        <w:tabs>
          <w:tab w:val="left" w:pos="1308"/>
        </w:tabs>
        <w:ind w:right="851" w:firstLine="566"/>
        <w:rPr>
          <w:sz w:val="24"/>
        </w:rPr>
      </w:pPr>
      <w:r>
        <w:rPr>
          <w:sz w:val="24"/>
        </w:rPr>
        <w:t>актуализировать познавательную задачу, выдвигать гипотезу ее решения, находить</w:t>
      </w:r>
      <w:r>
        <w:rPr>
          <w:spacing w:val="1"/>
          <w:sz w:val="24"/>
        </w:rPr>
        <w:t xml:space="preserve"> </w:t>
      </w:r>
      <w:r>
        <w:rPr>
          <w:sz w:val="24"/>
        </w:rPr>
        <w:t>аргументы для доказательства своих утверждений, задавать параметры и критерии решения;</w:t>
      </w:r>
      <w:r>
        <w:rPr>
          <w:spacing w:val="1"/>
          <w:sz w:val="24"/>
        </w:rPr>
        <w:t xml:space="preserve"> </w:t>
      </w:r>
      <w:r>
        <w:rPr>
          <w:sz w:val="24"/>
        </w:rPr>
        <w:t>самостоятельно составлять алгоритм решения географических задач и выбирать способ их</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 варианты</w:t>
      </w:r>
      <w:r>
        <w:rPr>
          <w:spacing w:val="2"/>
          <w:sz w:val="24"/>
        </w:rPr>
        <w:t xml:space="preserve"> </w:t>
      </w:r>
      <w:r>
        <w:rPr>
          <w:sz w:val="24"/>
        </w:rPr>
        <w:t>решений</w:t>
      </w:r>
      <w:r>
        <w:rPr>
          <w:spacing w:val="-2"/>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практических</w:t>
      </w:r>
      <w:r>
        <w:rPr>
          <w:spacing w:val="-3"/>
          <w:sz w:val="24"/>
        </w:rPr>
        <w:t xml:space="preserve"> </w:t>
      </w:r>
      <w:r>
        <w:rPr>
          <w:sz w:val="24"/>
        </w:rPr>
        <w:t>работ;</w:t>
      </w:r>
    </w:p>
    <w:p w:rsidR="00E76707" w:rsidRDefault="00897AC9" w:rsidP="005C762A">
      <w:pPr>
        <w:pStyle w:val="a7"/>
        <w:numPr>
          <w:ilvl w:val="1"/>
          <w:numId w:val="46"/>
        </w:numPr>
        <w:tabs>
          <w:tab w:val="left" w:pos="1313"/>
        </w:tabs>
        <w:ind w:right="845" w:firstLine="566"/>
        <w:rPr>
          <w:sz w:val="24"/>
        </w:rPr>
      </w:pPr>
      <w:r>
        <w:rPr>
          <w:sz w:val="24"/>
        </w:rPr>
        <w:t>проявлять способность и готовность к самостоятельному поиску методов 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1"/>
          <w:sz w:val="24"/>
        </w:rPr>
        <w:t xml:space="preserve"> </w:t>
      </w:r>
      <w:r>
        <w:rPr>
          <w:sz w:val="24"/>
        </w:rPr>
        <w:t>методов</w:t>
      </w:r>
      <w:r>
        <w:rPr>
          <w:spacing w:val="1"/>
          <w:sz w:val="24"/>
        </w:rPr>
        <w:t xml:space="preserve"> </w:t>
      </w:r>
      <w:r>
        <w:rPr>
          <w:sz w:val="24"/>
        </w:rPr>
        <w:t>изучения</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 в социальных науках, включая универсальные методы науки, а также специальные</w:t>
      </w:r>
      <w:r>
        <w:rPr>
          <w:spacing w:val="-57"/>
          <w:sz w:val="24"/>
        </w:rPr>
        <w:t xml:space="preserve"> </w:t>
      </w:r>
      <w:r>
        <w:rPr>
          <w:sz w:val="24"/>
        </w:rPr>
        <w:t>методы социального познания, в том числе социологические опросы, биографический метод,</w:t>
      </w:r>
      <w:r>
        <w:rPr>
          <w:spacing w:val="-57"/>
          <w:sz w:val="24"/>
        </w:rPr>
        <w:t xml:space="preserve"> </w:t>
      </w:r>
      <w:r>
        <w:rPr>
          <w:sz w:val="24"/>
        </w:rPr>
        <w:t>социальное</w:t>
      </w:r>
      <w:r>
        <w:rPr>
          <w:spacing w:val="1"/>
          <w:sz w:val="24"/>
        </w:rPr>
        <w:t xml:space="preserve"> </w:t>
      </w:r>
      <w:r>
        <w:rPr>
          <w:sz w:val="24"/>
        </w:rPr>
        <w:t>прогнозирование,</w:t>
      </w:r>
      <w:r>
        <w:rPr>
          <w:spacing w:val="1"/>
          <w:sz w:val="24"/>
        </w:rPr>
        <w:t xml:space="preserve"> </w:t>
      </w:r>
      <w:r>
        <w:rPr>
          <w:sz w:val="24"/>
        </w:rPr>
        <w:t>метод</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сравнительно-исторический</w:t>
      </w:r>
      <w:r>
        <w:rPr>
          <w:spacing w:val="1"/>
          <w:sz w:val="24"/>
        </w:rPr>
        <w:t xml:space="preserve"> </w:t>
      </w:r>
      <w:r>
        <w:rPr>
          <w:sz w:val="24"/>
        </w:rPr>
        <w:t>метод;</w:t>
      </w:r>
      <w:r>
        <w:rPr>
          <w:spacing w:val="1"/>
          <w:sz w:val="24"/>
        </w:rPr>
        <w:t xml:space="preserve"> </w:t>
      </w:r>
      <w:r>
        <w:rPr>
          <w:sz w:val="24"/>
        </w:rPr>
        <w:t>владеть</w:t>
      </w:r>
      <w:r>
        <w:rPr>
          <w:spacing w:val="2"/>
          <w:sz w:val="24"/>
        </w:rPr>
        <w:t xml:space="preserve"> </w:t>
      </w:r>
      <w:r>
        <w:rPr>
          <w:sz w:val="24"/>
        </w:rPr>
        <w:t>элементами</w:t>
      </w:r>
      <w:r>
        <w:rPr>
          <w:spacing w:val="-3"/>
          <w:sz w:val="24"/>
        </w:rPr>
        <w:t xml:space="preserve"> </w:t>
      </w:r>
      <w:r>
        <w:rPr>
          <w:sz w:val="24"/>
        </w:rPr>
        <w:t>научной</w:t>
      </w:r>
      <w:r>
        <w:rPr>
          <w:spacing w:val="-2"/>
          <w:sz w:val="24"/>
        </w:rPr>
        <w:t xml:space="preserve"> </w:t>
      </w:r>
      <w:r>
        <w:rPr>
          <w:sz w:val="24"/>
        </w:rPr>
        <w:t>методологии</w:t>
      </w:r>
      <w:r>
        <w:rPr>
          <w:spacing w:val="-3"/>
          <w:sz w:val="24"/>
        </w:rPr>
        <w:t xml:space="preserve"> </w:t>
      </w:r>
      <w:r>
        <w:rPr>
          <w:sz w:val="24"/>
        </w:rPr>
        <w:t>социального</w:t>
      </w:r>
      <w:r>
        <w:rPr>
          <w:spacing w:val="2"/>
          <w:sz w:val="24"/>
        </w:rPr>
        <w:t xml:space="preserve"> </w:t>
      </w:r>
      <w:r>
        <w:rPr>
          <w:sz w:val="24"/>
        </w:rPr>
        <w:t>познания.</w:t>
      </w:r>
    </w:p>
    <w:p w:rsidR="00E76707" w:rsidRDefault="00897AC9">
      <w:pPr>
        <w:pStyle w:val="a3"/>
        <w:spacing w:line="237" w:lineRule="auto"/>
        <w:ind w:right="862"/>
      </w:pPr>
      <w:r>
        <w:t>Формирование универсальных учебных познавательных действий включает работу с</w:t>
      </w:r>
      <w:r>
        <w:rPr>
          <w:spacing w:val="1"/>
        </w:rPr>
        <w:t xml:space="preserve"> </w:t>
      </w:r>
      <w:r>
        <w:t>информацией:</w:t>
      </w:r>
    </w:p>
    <w:p w:rsidR="00E76707" w:rsidRDefault="00897AC9" w:rsidP="005C762A">
      <w:pPr>
        <w:pStyle w:val="a7"/>
        <w:numPr>
          <w:ilvl w:val="1"/>
          <w:numId w:val="46"/>
        </w:numPr>
        <w:tabs>
          <w:tab w:val="left" w:pos="1279"/>
        </w:tabs>
        <w:spacing w:before="3"/>
        <w:ind w:right="855" w:firstLine="566"/>
        <w:rPr>
          <w:sz w:val="24"/>
        </w:rPr>
      </w:pPr>
      <w:r>
        <w:rPr>
          <w:sz w:val="24"/>
        </w:rPr>
        <w:t>владеть навыками получения социальной информации из источников разных типов и</w:t>
      </w:r>
      <w:r>
        <w:rPr>
          <w:spacing w:val="1"/>
          <w:sz w:val="24"/>
        </w:rPr>
        <w:t xml:space="preserve"> </w:t>
      </w:r>
      <w:r>
        <w:rPr>
          <w:sz w:val="24"/>
        </w:rPr>
        <w:t>различать</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мнения,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гипотезы и теории, обобщать историческую информацию по истории России и зарубежных</w:t>
      </w:r>
      <w:r>
        <w:rPr>
          <w:spacing w:val="1"/>
          <w:sz w:val="24"/>
        </w:rPr>
        <w:t xml:space="preserve"> </w:t>
      </w:r>
      <w:r>
        <w:rPr>
          <w:sz w:val="24"/>
        </w:rPr>
        <w:t>стран;</w:t>
      </w:r>
    </w:p>
    <w:p w:rsidR="00E76707" w:rsidRDefault="00897AC9" w:rsidP="005C762A">
      <w:pPr>
        <w:pStyle w:val="a7"/>
        <w:numPr>
          <w:ilvl w:val="1"/>
          <w:numId w:val="46"/>
        </w:numPr>
        <w:tabs>
          <w:tab w:val="left" w:pos="1409"/>
        </w:tabs>
        <w:ind w:right="854" w:firstLine="566"/>
        <w:rPr>
          <w:sz w:val="24"/>
        </w:rPr>
      </w:pPr>
      <w:r>
        <w:rPr>
          <w:sz w:val="24"/>
        </w:rPr>
        <w:t>извлекать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неадаптированных</w:t>
      </w:r>
      <w:r>
        <w:rPr>
          <w:spacing w:val="1"/>
          <w:sz w:val="24"/>
        </w:rPr>
        <w:t xml:space="preserve"> </w:t>
      </w:r>
      <w:r>
        <w:rPr>
          <w:sz w:val="24"/>
        </w:rPr>
        <w:t>источников,</w:t>
      </w:r>
      <w:r>
        <w:rPr>
          <w:spacing w:val="1"/>
          <w:sz w:val="24"/>
        </w:rPr>
        <w:t xml:space="preserve"> </w:t>
      </w:r>
      <w:r>
        <w:rPr>
          <w:sz w:val="24"/>
        </w:rPr>
        <w:t>вести</w:t>
      </w:r>
      <w:r>
        <w:rPr>
          <w:spacing w:val="1"/>
          <w:sz w:val="24"/>
        </w:rPr>
        <w:t xml:space="preserve"> </w:t>
      </w:r>
      <w:r>
        <w:rPr>
          <w:sz w:val="24"/>
        </w:rPr>
        <w:t>целенаправленный</w:t>
      </w:r>
      <w:r>
        <w:rPr>
          <w:spacing w:val="1"/>
          <w:sz w:val="24"/>
        </w:rPr>
        <w:t xml:space="preserve"> </w:t>
      </w:r>
      <w:r>
        <w:rPr>
          <w:sz w:val="24"/>
        </w:rPr>
        <w:t>поиск необходимых сведений</w:t>
      </w:r>
      <w:r>
        <w:rPr>
          <w:spacing w:val="1"/>
          <w:sz w:val="24"/>
        </w:rPr>
        <w:t xml:space="preserve"> </w:t>
      </w:r>
      <w:r>
        <w:rPr>
          <w:sz w:val="24"/>
        </w:rPr>
        <w:t>для восполнения недостающих звеньев,</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выводы,</w:t>
      </w:r>
      <w:r>
        <w:rPr>
          <w:spacing w:val="1"/>
          <w:sz w:val="24"/>
        </w:rPr>
        <w:t xml:space="preserve"> </w:t>
      </w:r>
      <w:r>
        <w:rPr>
          <w:sz w:val="24"/>
        </w:rPr>
        <w:t>различать</w:t>
      </w:r>
      <w:r>
        <w:rPr>
          <w:spacing w:val="1"/>
          <w:sz w:val="24"/>
        </w:rPr>
        <w:t xml:space="preserve"> </w:t>
      </w:r>
      <w:r>
        <w:rPr>
          <w:sz w:val="24"/>
        </w:rPr>
        <w:t>отдельные</w:t>
      </w:r>
      <w:r>
        <w:rPr>
          <w:spacing w:val="1"/>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сообщении, осуществлять анализ, систематизацию и интерпретацию информации различных</w:t>
      </w:r>
      <w:r>
        <w:rPr>
          <w:spacing w:val="1"/>
          <w:sz w:val="24"/>
        </w:rPr>
        <w:t xml:space="preserve"> </w:t>
      </w:r>
      <w:r>
        <w:rPr>
          <w:sz w:val="24"/>
        </w:rPr>
        <w:t>видов</w:t>
      </w:r>
      <w:r>
        <w:rPr>
          <w:spacing w:val="2"/>
          <w:sz w:val="24"/>
        </w:rPr>
        <w:t xml:space="preserve"> </w:t>
      </w:r>
      <w:r>
        <w:rPr>
          <w:sz w:val="24"/>
        </w:rPr>
        <w:t>и</w:t>
      </w:r>
      <w:r>
        <w:rPr>
          <w:spacing w:val="-2"/>
          <w:sz w:val="24"/>
        </w:rPr>
        <w:t xml:space="preserve"> </w:t>
      </w:r>
      <w:r>
        <w:rPr>
          <w:sz w:val="24"/>
        </w:rPr>
        <w:t>форм</w:t>
      </w:r>
      <w:r>
        <w:rPr>
          <w:spacing w:val="-1"/>
          <w:sz w:val="24"/>
        </w:rPr>
        <w:t xml:space="preserve"> </w:t>
      </w:r>
      <w:r>
        <w:rPr>
          <w:sz w:val="24"/>
        </w:rPr>
        <w:t>представления;</w:t>
      </w:r>
    </w:p>
    <w:p w:rsidR="00E76707" w:rsidRDefault="00897AC9" w:rsidP="005C762A">
      <w:pPr>
        <w:pStyle w:val="a7"/>
        <w:numPr>
          <w:ilvl w:val="1"/>
          <w:numId w:val="46"/>
        </w:numPr>
        <w:tabs>
          <w:tab w:val="left" w:pos="1375"/>
        </w:tabs>
        <w:ind w:right="857" w:firstLine="566"/>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политическом</w:t>
      </w:r>
      <w:r>
        <w:rPr>
          <w:spacing w:val="1"/>
          <w:sz w:val="24"/>
        </w:rPr>
        <w:t xml:space="preserve"> </w:t>
      </w:r>
      <w:r>
        <w:rPr>
          <w:sz w:val="24"/>
        </w:rPr>
        <w:t>развитии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направлениях</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общественных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полученной</w:t>
      </w:r>
      <w:r>
        <w:rPr>
          <w:spacing w:val="1"/>
          <w:sz w:val="24"/>
        </w:rPr>
        <w:t xml:space="preserve"> </w:t>
      </w:r>
      <w:r>
        <w:rPr>
          <w:sz w:val="24"/>
        </w:rPr>
        <w:t>из</w:t>
      </w:r>
      <w:r>
        <w:rPr>
          <w:spacing w:val="1"/>
          <w:sz w:val="24"/>
        </w:rPr>
        <w:t xml:space="preserve"> </w:t>
      </w:r>
      <w:r>
        <w:rPr>
          <w:sz w:val="24"/>
        </w:rPr>
        <w:t>источников разного типа в решении когнитивных, коммуникативных и 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2"/>
          <w:sz w:val="24"/>
        </w:rPr>
        <w:t xml:space="preserve"> </w:t>
      </w:r>
      <w:r>
        <w:rPr>
          <w:sz w:val="24"/>
        </w:rPr>
        <w:t>правовых</w:t>
      </w:r>
      <w:r>
        <w:rPr>
          <w:spacing w:val="-4"/>
          <w:sz w:val="24"/>
        </w:rPr>
        <w:t xml:space="preserve"> </w:t>
      </w:r>
      <w:r>
        <w:rPr>
          <w:sz w:val="24"/>
        </w:rPr>
        <w:t>и</w:t>
      </w:r>
      <w:r>
        <w:rPr>
          <w:spacing w:val="-4"/>
          <w:sz w:val="24"/>
        </w:rPr>
        <w:t xml:space="preserve"> </w:t>
      </w:r>
      <w:r>
        <w:rPr>
          <w:sz w:val="24"/>
        </w:rPr>
        <w:t>этических</w:t>
      </w:r>
      <w:r>
        <w:rPr>
          <w:spacing w:val="2"/>
          <w:sz w:val="24"/>
        </w:rPr>
        <w:t xml:space="preserve"> </w:t>
      </w:r>
      <w:r>
        <w:rPr>
          <w:sz w:val="24"/>
        </w:rPr>
        <w:t>норм,</w:t>
      </w:r>
      <w:r>
        <w:rPr>
          <w:spacing w:val="-2"/>
          <w:sz w:val="24"/>
        </w:rPr>
        <w:t xml:space="preserve"> </w:t>
      </w:r>
      <w:r>
        <w:rPr>
          <w:sz w:val="24"/>
        </w:rPr>
        <w:t>норм</w:t>
      </w:r>
      <w:r>
        <w:rPr>
          <w:spacing w:val="-3"/>
          <w:sz w:val="24"/>
        </w:rPr>
        <w:t xml:space="preserve"> </w:t>
      </w:r>
      <w:r>
        <w:rPr>
          <w:sz w:val="24"/>
        </w:rPr>
        <w:t>информационной</w:t>
      </w:r>
      <w:r>
        <w:rPr>
          <w:spacing w:val="-3"/>
          <w:sz w:val="24"/>
        </w:rPr>
        <w:t xml:space="preserve"> </w:t>
      </w:r>
      <w:r>
        <w:rPr>
          <w:sz w:val="24"/>
        </w:rPr>
        <w:t>безопасности;</w:t>
      </w:r>
    </w:p>
    <w:p w:rsidR="00E76707" w:rsidRDefault="00897AC9" w:rsidP="005C762A">
      <w:pPr>
        <w:pStyle w:val="a7"/>
        <w:numPr>
          <w:ilvl w:val="1"/>
          <w:numId w:val="46"/>
        </w:numPr>
        <w:tabs>
          <w:tab w:val="left" w:pos="1351"/>
        </w:tabs>
        <w:ind w:right="845" w:firstLine="56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различения</w:t>
      </w:r>
      <w:r>
        <w:rPr>
          <w:spacing w:val="1"/>
          <w:sz w:val="24"/>
        </w:rPr>
        <w:t xml:space="preserve"> </w:t>
      </w:r>
      <w:r>
        <w:rPr>
          <w:sz w:val="24"/>
        </w:rPr>
        <w:t>видов</w:t>
      </w:r>
      <w:r>
        <w:rPr>
          <w:spacing w:val="1"/>
          <w:sz w:val="24"/>
        </w:rPr>
        <w:t xml:space="preserve"> </w:t>
      </w:r>
      <w:r>
        <w:rPr>
          <w:sz w:val="24"/>
        </w:rPr>
        <w:t>письменных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выявления</w:t>
      </w:r>
      <w:r>
        <w:rPr>
          <w:spacing w:val="1"/>
          <w:sz w:val="24"/>
        </w:rPr>
        <w:t xml:space="preserve"> </w:t>
      </w:r>
      <w:r>
        <w:rPr>
          <w:sz w:val="24"/>
        </w:rPr>
        <w:t>позиции</w:t>
      </w:r>
      <w:r>
        <w:rPr>
          <w:spacing w:val="1"/>
          <w:sz w:val="24"/>
        </w:rPr>
        <w:t xml:space="preserve"> </w:t>
      </w:r>
      <w:r>
        <w:rPr>
          <w:sz w:val="24"/>
        </w:rPr>
        <w:t>автора</w:t>
      </w:r>
      <w:r>
        <w:rPr>
          <w:spacing w:val="1"/>
          <w:sz w:val="24"/>
        </w:rPr>
        <w:t xml:space="preserve"> </w:t>
      </w:r>
      <w:r>
        <w:rPr>
          <w:sz w:val="24"/>
        </w:rPr>
        <w:t>документа</w:t>
      </w:r>
      <w:r>
        <w:rPr>
          <w:spacing w:val="1"/>
          <w:sz w:val="24"/>
        </w:rPr>
        <w:t xml:space="preserve"> </w:t>
      </w:r>
      <w:r>
        <w:rPr>
          <w:sz w:val="24"/>
        </w:rPr>
        <w:t>и</w:t>
      </w:r>
      <w:r>
        <w:rPr>
          <w:spacing w:val="1"/>
          <w:sz w:val="24"/>
        </w:rPr>
        <w:t xml:space="preserve"> </w:t>
      </w:r>
      <w:r>
        <w:rPr>
          <w:sz w:val="24"/>
        </w:rPr>
        <w:t>участников</w:t>
      </w:r>
      <w:r>
        <w:rPr>
          <w:spacing w:val="1"/>
          <w:sz w:val="24"/>
        </w:rPr>
        <w:t xml:space="preserve"> </w:t>
      </w:r>
      <w:r>
        <w:rPr>
          <w:sz w:val="24"/>
        </w:rPr>
        <w:t>событий,</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дополнительной</w:t>
      </w:r>
      <w:r>
        <w:rPr>
          <w:spacing w:val="1"/>
          <w:sz w:val="24"/>
        </w:rPr>
        <w:t xml:space="preserve"> </w:t>
      </w:r>
      <w:r>
        <w:rPr>
          <w:sz w:val="24"/>
        </w:rPr>
        <w:t>информации,</w:t>
      </w:r>
      <w:r>
        <w:rPr>
          <w:spacing w:val="3"/>
          <w:sz w:val="24"/>
        </w:rPr>
        <w:t xml:space="preserve"> </w:t>
      </w:r>
      <w:r>
        <w:rPr>
          <w:sz w:val="24"/>
        </w:rPr>
        <w:t>достоверности</w:t>
      </w:r>
      <w:r>
        <w:rPr>
          <w:spacing w:val="-1"/>
          <w:sz w:val="24"/>
        </w:rPr>
        <w:t xml:space="preserve"> </w:t>
      </w:r>
      <w:r>
        <w:rPr>
          <w:sz w:val="24"/>
        </w:rPr>
        <w:t>содержания.</w:t>
      </w:r>
    </w:p>
    <w:p w:rsidR="00E76707" w:rsidRDefault="00897AC9">
      <w:pPr>
        <w:pStyle w:val="a3"/>
        <w:ind w:left="1119"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4"/>
        </w:rPr>
        <w:t xml:space="preserve"> </w:t>
      </w:r>
      <w:r>
        <w:t>умения:</w:t>
      </w:r>
    </w:p>
    <w:p w:rsidR="00E76707" w:rsidRDefault="00E76707">
      <w:pPr>
        <w:sectPr w:rsidR="00E76707">
          <w:pgSz w:w="11910" w:h="16840"/>
          <w:pgMar w:top="620" w:right="280" w:bottom="1420" w:left="580" w:header="0" w:footer="1215" w:gutter="0"/>
          <w:cols w:space="720"/>
        </w:sectPr>
      </w:pPr>
    </w:p>
    <w:p w:rsidR="00E76707" w:rsidRDefault="00897AC9" w:rsidP="005C762A">
      <w:pPr>
        <w:pStyle w:val="a7"/>
        <w:numPr>
          <w:ilvl w:val="1"/>
          <w:numId w:val="46"/>
        </w:numPr>
        <w:tabs>
          <w:tab w:val="left" w:pos="1341"/>
        </w:tabs>
        <w:spacing w:before="64"/>
        <w:ind w:right="852" w:firstLine="566"/>
        <w:rPr>
          <w:sz w:val="24"/>
        </w:rPr>
      </w:pPr>
      <w:r>
        <w:rPr>
          <w:sz w:val="24"/>
        </w:rPr>
        <w:lastRenderedPageBreak/>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понимания</w:t>
      </w:r>
      <w:r>
        <w:rPr>
          <w:spacing w:val="1"/>
          <w:sz w:val="24"/>
        </w:rPr>
        <w:t xml:space="preserve"> </w:t>
      </w:r>
      <w:r>
        <w:rPr>
          <w:sz w:val="24"/>
        </w:rPr>
        <w:t>особенностей политического, социально-экономического и историко¬культурного развития</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многонационального</w:t>
      </w:r>
      <w:r>
        <w:rPr>
          <w:spacing w:val="1"/>
          <w:sz w:val="24"/>
        </w:rPr>
        <w:t xml:space="preserve"> </w:t>
      </w:r>
      <w:r>
        <w:rPr>
          <w:sz w:val="24"/>
        </w:rPr>
        <w:t>государства,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культурой,</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обычаями</w:t>
      </w:r>
      <w:r>
        <w:rPr>
          <w:spacing w:val="-3"/>
          <w:sz w:val="24"/>
        </w:rPr>
        <w:t xml:space="preserve"> </w:t>
      </w:r>
      <w:r>
        <w:rPr>
          <w:sz w:val="24"/>
        </w:rPr>
        <w:t>народов</w:t>
      </w:r>
      <w:r>
        <w:rPr>
          <w:spacing w:val="3"/>
          <w:sz w:val="24"/>
        </w:rPr>
        <w:t xml:space="preserve"> </w:t>
      </w:r>
      <w:r>
        <w:rPr>
          <w:sz w:val="24"/>
        </w:rPr>
        <w:t>России;</w:t>
      </w:r>
    </w:p>
    <w:p w:rsidR="00E76707" w:rsidRDefault="00897AC9" w:rsidP="005C762A">
      <w:pPr>
        <w:pStyle w:val="a7"/>
        <w:numPr>
          <w:ilvl w:val="1"/>
          <w:numId w:val="46"/>
        </w:numPr>
        <w:tabs>
          <w:tab w:val="left" w:pos="1293"/>
        </w:tabs>
        <w:ind w:right="850" w:firstLine="566"/>
        <w:rPr>
          <w:sz w:val="24"/>
        </w:rPr>
      </w:pPr>
      <w:r>
        <w:rPr>
          <w:sz w:val="24"/>
        </w:rPr>
        <w:t>выбирать тематику и методы совместных действий с учетом возможностей каждого</w:t>
      </w:r>
      <w:r>
        <w:rPr>
          <w:spacing w:val="1"/>
          <w:sz w:val="24"/>
        </w:rPr>
        <w:t xml:space="preserve"> </w:t>
      </w:r>
      <w:r>
        <w:rPr>
          <w:sz w:val="24"/>
        </w:rPr>
        <w:t>члена коллектива при участии в диалогическом и полилогическом общении по вопросам</w:t>
      </w:r>
      <w:r>
        <w:rPr>
          <w:spacing w:val="1"/>
          <w:sz w:val="24"/>
        </w:rPr>
        <w:t xml:space="preserve"> </w:t>
      </w:r>
      <w:r>
        <w:rPr>
          <w:sz w:val="24"/>
        </w:rPr>
        <w:t>развития</w:t>
      </w:r>
      <w:r>
        <w:rPr>
          <w:spacing w:val="-9"/>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прошлом</w:t>
      </w:r>
      <w:r>
        <w:rPr>
          <w:spacing w:val="-1"/>
          <w:sz w:val="24"/>
        </w:rPr>
        <w:t xml:space="preserve"> </w:t>
      </w:r>
      <w:r>
        <w:rPr>
          <w:sz w:val="24"/>
        </w:rPr>
        <w:t>и</w:t>
      </w:r>
      <w:r>
        <w:rPr>
          <w:spacing w:val="3"/>
          <w:sz w:val="24"/>
        </w:rPr>
        <w:t xml:space="preserve"> </w:t>
      </w:r>
      <w:r>
        <w:rPr>
          <w:sz w:val="24"/>
        </w:rPr>
        <w:t>сегодня;</w:t>
      </w:r>
    </w:p>
    <w:p w:rsidR="00E76707" w:rsidRDefault="00897AC9" w:rsidP="005C762A">
      <w:pPr>
        <w:pStyle w:val="a7"/>
        <w:numPr>
          <w:ilvl w:val="1"/>
          <w:numId w:val="46"/>
        </w:numPr>
        <w:tabs>
          <w:tab w:val="left" w:pos="1370"/>
        </w:tabs>
        <w:spacing w:line="242" w:lineRule="auto"/>
        <w:ind w:right="861" w:firstLine="566"/>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направлениях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социально-гуманитарной</w:t>
      </w:r>
      <w:r>
        <w:rPr>
          <w:spacing w:val="2"/>
          <w:sz w:val="24"/>
        </w:rPr>
        <w:t xml:space="preserve"> </w:t>
      </w:r>
      <w:r>
        <w:rPr>
          <w:sz w:val="24"/>
        </w:rPr>
        <w:t>подготовкой.</w:t>
      </w:r>
    </w:p>
    <w:p w:rsidR="00E76707" w:rsidRDefault="00897AC9">
      <w:pPr>
        <w:pStyle w:val="a3"/>
        <w:spacing w:line="271" w:lineRule="exact"/>
        <w:ind w:left="1119" w:firstLine="0"/>
      </w:pPr>
      <w:r>
        <w:t>Формирование</w:t>
      </w:r>
      <w:r>
        <w:rPr>
          <w:spacing w:val="-4"/>
        </w:rPr>
        <w:t xml:space="preserve"> </w:t>
      </w:r>
      <w:r>
        <w:t>универсальных</w:t>
      </w:r>
      <w:r>
        <w:rPr>
          <w:spacing w:val="-2"/>
        </w:rPr>
        <w:t xml:space="preserve"> </w:t>
      </w:r>
      <w:r>
        <w:t>учебных</w:t>
      </w:r>
      <w:r>
        <w:rPr>
          <w:spacing w:val="-7"/>
        </w:rPr>
        <w:t xml:space="preserve"> </w:t>
      </w:r>
      <w:r>
        <w:t>регулятивных</w:t>
      </w:r>
      <w:r>
        <w:rPr>
          <w:spacing w:val="-7"/>
        </w:rPr>
        <w:t xml:space="preserve"> </w:t>
      </w:r>
      <w:r>
        <w:t>действий</w:t>
      </w:r>
      <w:r>
        <w:rPr>
          <w:spacing w:val="-6"/>
        </w:rPr>
        <w:t xml:space="preserve"> </w:t>
      </w:r>
      <w:r>
        <w:t>включает</w:t>
      </w:r>
      <w:r>
        <w:rPr>
          <w:spacing w:val="-3"/>
        </w:rPr>
        <w:t xml:space="preserve"> </w:t>
      </w:r>
      <w:r>
        <w:t>умения:</w:t>
      </w:r>
    </w:p>
    <w:p w:rsidR="00E76707" w:rsidRDefault="00897AC9" w:rsidP="005C762A">
      <w:pPr>
        <w:pStyle w:val="a7"/>
        <w:numPr>
          <w:ilvl w:val="1"/>
          <w:numId w:val="46"/>
        </w:numPr>
        <w:tabs>
          <w:tab w:val="left" w:pos="1346"/>
        </w:tabs>
        <w:spacing w:before="1"/>
        <w:ind w:right="845" w:firstLine="56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 задачи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исторических примеров</w:t>
      </w:r>
      <w:r>
        <w:rPr>
          <w:spacing w:val="1"/>
          <w:sz w:val="24"/>
        </w:rPr>
        <w:t xml:space="preserve"> </w:t>
      </w:r>
      <w:r>
        <w:rPr>
          <w:sz w:val="24"/>
        </w:rPr>
        <w:t>эффективного</w:t>
      </w:r>
      <w:r>
        <w:rPr>
          <w:spacing w:val="1"/>
          <w:sz w:val="24"/>
        </w:rPr>
        <w:t xml:space="preserve"> </w:t>
      </w:r>
      <w:r>
        <w:rPr>
          <w:sz w:val="24"/>
        </w:rPr>
        <w:t>взаимодействия</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для</w:t>
      </w:r>
      <w:r>
        <w:rPr>
          <w:spacing w:val="1"/>
          <w:sz w:val="24"/>
        </w:rPr>
        <w:t xml:space="preserve"> </w:t>
      </w:r>
      <w:r>
        <w:rPr>
          <w:sz w:val="24"/>
        </w:rPr>
        <w:t>защиты</w:t>
      </w:r>
      <w:r>
        <w:rPr>
          <w:spacing w:val="1"/>
          <w:sz w:val="24"/>
        </w:rPr>
        <w:t xml:space="preserve"> </w:t>
      </w:r>
      <w:r>
        <w:rPr>
          <w:sz w:val="24"/>
        </w:rPr>
        <w:t>Родины</w:t>
      </w:r>
      <w:r>
        <w:rPr>
          <w:spacing w:val="1"/>
          <w:sz w:val="24"/>
        </w:rPr>
        <w:t xml:space="preserve"> </w:t>
      </w:r>
      <w:r>
        <w:rPr>
          <w:sz w:val="24"/>
        </w:rPr>
        <w:t>от</w:t>
      </w:r>
      <w:r>
        <w:rPr>
          <w:spacing w:val="60"/>
          <w:sz w:val="24"/>
        </w:rPr>
        <w:t xml:space="preserve"> </w:t>
      </w:r>
      <w:r>
        <w:rPr>
          <w:sz w:val="24"/>
        </w:rPr>
        <w:t>внешних</w:t>
      </w:r>
      <w:r>
        <w:rPr>
          <w:spacing w:val="1"/>
          <w:sz w:val="24"/>
        </w:rPr>
        <w:t xml:space="preserve"> </w:t>
      </w:r>
      <w:r>
        <w:rPr>
          <w:sz w:val="24"/>
        </w:rPr>
        <w:t>врагов,</w:t>
      </w:r>
      <w:r>
        <w:rPr>
          <w:spacing w:val="1"/>
          <w:sz w:val="24"/>
        </w:rPr>
        <w:t xml:space="preserve"> </w:t>
      </w:r>
      <w:r>
        <w:rPr>
          <w:sz w:val="24"/>
        </w:rPr>
        <w:t>достижения</w:t>
      </w:r>
      <w:r>
        <w:rPr>
          <w:spacing w:val="1"/>
          <w:sz w:val="24"/>
        </w:rPr>
        <w:t xml:space="preserve"> </w:t>
      </w:r>
      <w:r>
        <w:rPr>
          <w:sz w:val="24"/>
        </w:rPr>
        <w:t>общих</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культурного</w:t>
      </w:r>
      <w:r>
        <w:rPr>
          <w:spacing w:val="5"/>
          <w:sz w:val="24"/>
        </w:rPr>
        <w:t xml:space="preserve"> </w:t>
      </w:r>
      <w:r>
        <w:rPr>
          <w:sz w:val="24"/>
        </w:rPr>
        <w:t>развития</w:t>
      </w:r>
      <w:r>
        <w:rPr>
          <w:spacing w:val="-3"/>
          <w:sz w:val="24"/>
        </w:rPr>
        <w:t xml:space="preserve"> </w:t>
      </w:r>
      <w:r>
        <w:rPr>
          <w:sz w:val="24"/>
        </w:rPr>
        <w:t>России;</w:t>
      </w:r>
    </w:p>
    <w:p w:rsidR="00E76707" w:rsidRDefault="00897AC9" w:rsidP="005C762A">
      <w:pPr>
        <w:pStyle w:val="a7"/>
        <w:numPr>
          <w:ilvl w:val="1"/>
          <w:numId w:val="46"/>
        </w:numPr>
        <w:tabs>
          <w:tab w:val="left" w:pos="1274"/>
        </w:tabs>
        <w:ind w:right="849" w:firstLine="566"/>
        <w:rPr>
          <w:sz w:val="24"/>
        </w:rPr>
      </w:pPr>
      <w:r>
        <w:rPr>
          <w:sz w:val="24"/>
        </w:rPr>
        <w:t>принимать мотивы и аргументы других людей при анализе результатов деятельности,</w:t>
      </w:r>
      <w:r>
        <w:rPr>
          <w:spacing w:val="1"/>
          <w:sz w:val="24"/>
        </w:rPr>
        <w:t xml:space="preserve"> </w:t>
      </w:r>
      <w:r>
        <w:rPr>
          <w:sz w:val="24"/>
        </w:rPr>
        <w:t>используя социально-гуманитарные знания для взаимодействия с представителями других</w:t>
      </w:r>
      <w:r>
        <w:rPr>
          <w:spacing w:val="1"/>
          <w:sz w:val="24"/>
        </w:rPr>
        <w:t xml:space="preserve"> </w:t>
      </w:r>
      <w:r>
        <w:rPr>
          <w:sz w:val="24"/>
        </w:rPr>
        <w:t>национальностей и культур в целях успешного выполнения типичных социальных 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w:t>
      </w:r>
      <w:r>
        <w:rPr>
          <w:spacing w:val="1"/>
          <w:sz w:val="24"/>
        </w:rPr>
        <w:t xml:space="preserve"> </w:t>
      </w:r>
      <w:r>
        <w:rPr>
          <w:sz w:val="24"/>
        </w:rPr>
        <w:t>позиции.</w:t>
      </w:r>
    </w:p>
    <w:p w:rsidR="00E76707" w:rsidRDefault="00897AC9">
      <w:pPr>
        <w:pStyle w:val="21"/>
        <w:spacing w:before="8" w:line="237" w:lineRule="auto"/>
        <w:ind w:left="553" w:right="848" w:firstLine="566"/>
      </w:pPr>
      <w:r>
        <w:t>Особенности реализации основных направлений</w:t>
      </w:r>
      <w:r>
        <w:rPr>
          <w:spacing w:val="60"/>
        </w:rPr>
        <w:t xml:space="preserve"> </w:t>
      </w:r>
      <w:r>
        <w:t>и форм учебно-исследовательской</w:t>
      </w:r>
      <w:r>
        <w:rPr>
          <w:spacing w:val="1"/>
        </w:rPr>
        <w:t xml:space="preserve"> </w:t>
      </w:r>
      <w:r>
        <w:t>и</w:t>
      </w:r>
      <w:r>
        <w:rPr>
          <w:spacing w:val="1"/>
        </w:rPr>
        <w:t xml:space="preserve"> </w:t>
      </w:r>
      <w:r>
        <w:t>проектной</w:t>
      </w:r>
      <w:r>
        <w:rPr>
          <w:spacing w:val="-3"/>
        </w:rPr>
        <w:t xml:space="preserve"> </w:t>
      </w:r>
      <w:r>
        <w:t>деятельности</w:t>
      </w:r>
      <w:r>
        <w:rPr>
          <w:spacing w:val="-2"/>
        </w:rPr>
        <w:t xml:space="preserve"> </w:t>
      </w:r>
      <w:r>
        <w:t>в</w:t>
      </w:r>
      <w:r>
        <w:rPr>
          <w:spacing w:val="-1"/>
        </w:rPr>
        <w:t xml:space="preserve"> </w:t>
      </w:r>
      <w:r>
        <w:t>рамках</w:t>
      </w:r>
      <w:r>
        <w:rPr>
          <w:spacing w:val="2"/>
        </w:rPr>
        <w:t xml:space="preserve"> </w:t>
      </w:r>
      <w:r>
        <w:t>урочной</w:t>
      </w:r>
      <w:r>
        <w:rPr>
          <w:spacing w:val="-3"/>
        </w:rPr>
        <w:t xml:space="preserve"> </w:t>
      </w:r>
      <w:r>
        <w:t>и</w:t>
      </w:r>
      <w:r>
        <w:rPr>
          <w:spacing w:val="1"/>
        </w:rPr>
        <w:t xml:space="preserve"> </w:t>
      </w:r>
      <w:r>
        <w:t>внеурочной</w:t>
      </w:r>
      <w:r>
        <w:rPr>
          <w:spacing w:val="-2"/>
        </w:rPr>
        <w:t xml:space="preserve"> </w:t>
      </w:r>
      <w:r>
        <w:t>деятельности.</w:t>
      </w:r>
    </w:p>
    <w:p w:rsidR="00E76707" w:rsidRDefault="00897AC9">
      <w:pPr>
        <w:pStyle w:val="a3"/>
        <w:ind w:right="848"/>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 обучающихся (учебное исследование или учебный проект). Индивидуальный</w:t>
      </w:r>
      <w:r>
        <w:rPr>
          <w:spacing w:val="1"/>
        </w:rPr>
        <w:t xml:space="preserve"> </w:t>
      </w:r>
      <w:r>
        <w:t>проект выполняется обучающимся самостоятельно под руководством учителя (тьютора) по</w:t>
      </w:r>
      <w:r>
        <w:rPr>
          <w:spacing w:val="1"/>
        </w:rPr>
        <w:t xml:space="preserve"> </w:t>
      </w:r>
      <w:r>
        <w:t>выбранной теме в рамках одного или нескольких изучаемых 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2"/>
        </w:rPr>
        <w:t xml:space="preserve"> </w:t>
      </w:r>
      <w:r>
        <w:t>социальной,</w:t>
      </w:r>
      <w:r>
        <w:rPr>
          <w:spacing w:val="3"/>
        </w:rPr>
        <w:t xml:space="preserve"> </w:t>
      </w:r>
      <w:r>
        <w:t>художественно-творческой,</w:t>
      </w:r>
      <w:r>
        <w:rPr>
          <w:spacing w:val="-1"/>
        </w:rPr>
        <w:t xml:space="preserve"> </w:t>
      </w:r>
      <w:r>
        <w:t>иной).</w:t>
      </w:r>
    </w:p>
    <w:p w:rsidR="00E76707" w:rsidRDefault="00897AC9">
      <w:pPr>
        <w:pStyle w:val="a3"/>
        <w:spacing w:line="275" w:lineRule="exact"/>
        <w:ind w:left="1119" w:firstLine="0"/>
      </w:pPr>
      <w:r>
        <w:t>Результаты</w:t>
      </w:r>
      <w:r>
        <w:rPr>
          <w:spacing w:val="-1"/>
        </w:rPr>
        <w:t xml:space="preserve"> </w:t>
      </w:r>
      <w:r>
        <w:t>выполнения</w:t>
      </w:r>
      <w:r>
        <w:rPr>
          <w:spacing w:val="-5"/>
        </w:rPr>
        <w:t xml:space="preserve"> </w:t>
      </w:r>
      <w:r>
        <w:t>индивидуального</w:t>
      </w:r>
      <w:r>
        <w:rPr>
          <w:spacing w:val="-3"/>
        </w:rPr>
        <w:t xml:space="preserve"> </w:t>
      </w:r>
      <w:r>
        <w:t>проекта</w:t>
      </w:r>
      <w:r>
        <w:rPr>
          <w:spacing w:val="-4"/>
        </w:rPr>
        <w:t xml:space="preserve"> </w:t>
      </w:r>
      <w:r>
        <w:t>должны</w:t>
      </w:r>
      <w:r>
        <w:rPr>
          <w:spacing w:val="-5"/>
        </w:rPr>
        <w:t xml:space="preserve"> </w:t>
      </w:r>
      <w:r>
        <w:t>отражать:</w:t>
      </w:r>
    </w:p>
    <w:p w:rsidR="00E76707" w:rsidRDefault="00897AC9" w:rsidP="005C762A">
      <w:pPr>
        <w:pStyle w:val="a7"/>
        <w:numPr>
          <w:ilvl w:val="1"/>
          <w:numId w:val="46"/>
        </w:numPr>
        <w:tabs>
          <w:tab w:val="left" w:pos="1586"/>
        </w:tabs>
        <w:spacing w:line="242" w:lineRule="auto"/>
        <w:ind w:right="844"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3"/>
          <w:sz w:val="24"/>
        </w:rPr>
        <w:t xml:space="preserve"> </w:t>
      </w:r>
      <w:r>
        <w:rPr>
          <w:sz w:val="24"/>
        </w:rPr>
        <w:t>критического</w:t>
      </w:r>
      <w:r>
        <w:rPr>
          <w:spacing w:val="2"/>
          <w:sz w:val="24"/>
        </w:rPr>
        <w:t xml:space="preserve"> </w:t>
      </w:r>
      <w:r>
        <w:rPr>
          <w:sz w:val="24"/>
        </w:rPr>
        <w:t>мышления;</w:t>
      </w:r>
    </w:p>
    <w:p w:rsidR="00E76707" w:rsidRDefault="00897AC9" w:rsidP="005C762A">
      <w:pPr>
        <w:pStyle w:val="a7"/>
        <w:numPr>
          <w:ilvl w:val="1"/>
          <w:numId w:val="46"/>
        </w:numPr>
        <w:tabs>
          <w:tab w:val="left" w:pos="1413"/>
        </w:tabs>
        <w:spacing w:line="242" w:lineRule="auto"/>
        <w:ind w:right="849" w:firstLine="566"/>
        <w:rPr>
          <w:sz w:val="24"/>
        </w:rPr>
      </w:pPr>
      <w:r>
        <w:rPr>
          <w:sz w:val="24"/>
        </w:rPr>
        <w:t>способность</w:t>
      </w:r>
      <w:r>
        <w:rPr>
          <w:spacing w:val="1"/>
          <w:sz w:val="24"/>
        </w:rPr>
        <w:t xml:space="preserve"> </w:t>
      </w:r>
      <w:r>
        <w:rPr>
          <w:sz w:val="24"/>
        </w:rPr>
        <w:t>к</w:t>
      </w:r>
      <w:r>
        <w:rPr>
          <w:spacing w:val="1"/>
          <w:sz w:val="24"/>
        </w:rPr>
        <w:t xml:space="preserve"> </w:t>
      </w:r>
      <w:r>
        <w:rPr>
          <w:sz w:val="24"/>
        </w:rPr>
        <w:t>инновационной,</w:t>
      </w:r>
      <w:r>
        <w:rPr>
          <w:spacing w:val="1"/>
          <w:sz w:val="24"/>
        </w:rPr>
        <w:t xml:space="preserve"> </w:t>
      </w:r>
      <w:r>
        <w:rPr>
          <w:sz w:val="24"/>
        </w:rPr>
        <w:t>аналитической,</w:t>
      </w:r>
      <w:r>
        <w:rPr>
          <w:spacing w:val="1"/>
          <w:sz w:val="24"/>
        </w:rPr>
        <w:t xml:space="preserve"> </w:t>
      </w:r>
      <w:r>
        <w:rPr>
          <w:sz w:val="24"/>
        </w:rPr>
        <w:t>творческой,</w:t>
      </w:r>
      <w:r>
        <w:rPr>
          <w:spacing w:val="1"/>
          <w:sz w:val="24"/>
        </w:rPr>
        <w:t xml:space="preserve"> </w:t>
      </w:r>
      <w:r>
        <w:rPr>
          <w:sz w:val="24"/>
        </w:rPr>
        <w:t>интеллектуальной</w:t>
      </w:r>
      <w:r>
        <w:rPr>
          <w:spacing w:val="1"/>
          <w:sz w:val="24"/>
        </w:rPr>
        <w:t xml:space="preserve"> </w:t>
      </w:r>
      <w:r>
        <w:rPr>
          <w:sz w:val="24"/>
        </w:rPr>
        <w:t>деятельности;</w:t>
      </w:r>
    </w:p>
    <w:p w:rsidR="00E76707" w:rsidRDefault="00897AC9" w:rsidP="005C762A">
      <w:pPr>
        <w:pStyle w:val="a7"/>
        <w:numPr>
          <w:ilvl w:val="1"/>
          <w:numId w:val="46"/>
        </w:numPr>
        <w:tabs>
          <w:tab w:val="left" w:pos="1370"/>
        </w:tabs>
        <w:ind w:right="856" w:firstLine="566"/>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w:t>
      </w:r>
      <w:r>
        <w:rPr>
          <w:spacing w:val="1"/>
          <w:sz w:val="24"/>
        </w:rPr>
        <w:t xml:space="preserve"> </w:t>
      </w:r>
      <w:r>
        <w:rPr>
          <w:sz w:val="24"/>
        </w:rPr>
        <w:t>применения приобретенных 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 задач,</w:t>
      </w:r>
      <w:r>
        <w:rPr>
          <w:spacing w:val="1"/>
          <w:sz w:val="24"/>
        </w:rPr>
        <w:t xml:space="preserve"> </w:t>
      </w:r>
      <w:r>
        <w:rPr>
          <w:sz w:val="24"/>
        </w:rPr>
        <w:t>используя</w:t>
      </w:r>
      <w:r>
        <w:rPr>
          <w:spacing w:val="1"/>
          <w:sz w:val="24"/>
        </w:rPr>
        <w:t xml:space="preserve"> </w:t>
      </w:r>
      <w:r>
        <w:rPr>
          <w:sz w:val="24"/>
        </w:rPr>
        <w:t>знания</w:t>
      </w:r>
      <w:r>
        <w:rPr>
          <w:spacing w:val="-4"/>
          <w:sz w:val="24"/>
        </w:rPr>
        <w:t xml:space="preserve"> </w:t>
      </w:r>
      <w:r>
        <w:rPr>
          <w:sz w:val="24"/>
        </w:rPr>
        <w:t>одного</w:t>
      </w:r>
      <w:r>
        <w:rPr>
          <w:spacing w:val="1"/>
          <w:sz w:val="24"/>
        </w:rPr>
        <w:t xml:space="preserve"> </w:t>
      </w:r>
      <w:r>
        <w:rPr>
          <w:sz w:val="24"/>
        </w:rPr>
        <w:t>или</w:t>
      </w:r>
      <w:r>
        <w:rPr>
          <w:spacing w:val="-3"/>
          <w:sz w:val="24"/>
        </w:rPr>
        <w:t xml:space="preserve"> </w:t>
      </w:r>
      <w:r>
        <w:rPr>
          <w:sz w:val="24"/>
        </w:rPr>
        <w:t>нескольких</w:t>
      </w:r>
      <w:r>
        <w:rPr>
          <w:spacing w:val="-3"/>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или</w:t>
      </w:r>
      <w:r>
        <w:rPr>
          <w:spacing w:val="-3"/>
          <w:sz w:val="24"/>
        </w:rPr>
        <w:t xml:space="preserve"> </w:t>
      </w:r>
      <w:r>
        <w:rPr>
          <w:sz w:val="24"/>
        </w:rPr>
        <w:t>предметных</w:t>
      </w:r>
      <w:r>
        <w:rPr>
          <w:spacing w:val="-8"/>
          <w:sz w:val="24"/>
        </w:rPr>
        <w:t xml:space="preserve"> </w:t>
      </w:r>
      <w:r>
        <w:rPr>
          <w:sz w:val="24"/>
        </w:rPr>
        <w:t>областей;</w:t>
      </w:r>
    </w:p>
    <w:p w:rsidR="00E76707" w:rsidRDefault="00897AC9" w:rsidP="005C762A">
      <w:pPr>
        <w:pStyle w:val="a7"/>
        <w:numPr>
          <w:ilvl w:val="1"/>
          <w:numId w:val="46"/>
        </w:numPr>
        <w:tabs>
          <w:tab w:val="left" w:pos="1461"/>
        </w:tabs>
        <w:ind w:right="855" w:firstLine="566"/>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 работы, отбора и интерпретации необходимой информации, структурирования</w:t>
      </w:r>
      <w:r>
        <w:rPr>
          <w:spacing w:val="-57"/>
          <w:sz w:val="24"/>
        </w:rPr>
        <w:t xml:space="preserve"> </w:t>
      </w:r>
      <w:r>
        <w:rPr>
          <w:sz w:val="24"/>
        </w:rPr>
        <w:t>аргументации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собранных</w:t>
      </w:r>
      <w:r>
        <w:rPr>
          <w:spacing w:val="1"/>
          <w:sz w:val="24"/>
        </w:rPr>
        <w:t xml:space="preserve"> </w:t>
      </w:r>
      <w:r>
        <w:rPr>
          <w:sz w:val="24"/>
        </w:rPr>
        <w:t>данных,</w:t>
      </w:r>
      <w:r>
        <w:rPr>
          <w:spacing w:val="1"/>
          <w:sz w:val="24"/>
        </w:rPr>
        <w:t xml:space="preserve"> </w:t>
      </w:r>
      <w:r>
        <w:rPr>
          <w:sz w:val="24"/>
        </w:rPr>
        <w:t>презентации</w:t>
      </w:r>
      <w:r>
        <w:rPr>
          <w:spacing w:val="1"/>
          <w:sz w:val="24"/>
        </w:rPr>
        <w:t xml:space="preserve"> </w:t>
      </w:r>
      <w:r>
        <w:rPr>
          <w:sz w:val="24"/>
        </w:rPr>
        <w:t>результатов.</w:t>
      </w:r>
    </w:p>
    <w:p w:rsidR="00E76707" w:rsidRDefault="00897AC9">
      <w:pPr>
        <w:pStyle w:val="a3"/>
        <w:ind w:right="856"/>
      </w:pPr>
      <w:r>
        <w:rPr>
          <w:b/>
          <w:i/>
        </w:rPr>
        <w:t xml:space="preserve">Индивидуальный проект </w:t>
      </w:r>
      <w:r>
        <w:t>выполняется обучающимся в течение одного или двух лет 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2"/>
        </w:rPr>
        <w:t xml:space="preserve"> </w:t>
      </w:r>
      <w:r>
        <w:t>инженерного.</w:t>
      </w:r>
    </w:p>
    <w:p w:rsidR="00E76707" w:rsidRDefault="00897AC9">
      <w:pPr>
        <w:pStyle w:val="a3"/>
        <w:ind w:right="854"/>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60"/>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имеет</w:t>
      </w:r>
      <w:r>
        <w:rPr>
          <w:spacing w:val="2"/>
        </w:rPr>
        <w:t xml:space="preserve"> </w:t>
      </w:r>
      <w:r>
        <w:t>свои</w:t>
      </w:r>
      <w:r>
        <w:rPr>
          <w:spacing w:val="-3"/>
        </w:rPr>
        <w:t xml:space="preserve"> </w:t>
      </w:r>
      <w:r>
        <w:t>особенности.</w:t>
      </w:r>
    </w:p>
    <w:p w:rsidR="00E76707" w:rsidRDefault="00897AC9">
      <w:pPr>
        <w:pStyle w:val="a3"/>
        <w:ind w:right="84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57"/>
        </w:rPr>
        <w:t xml:space="preserve"> </w:t>
      </w:r>
      <w:r>
        <w:t>значительной степени функции инструментов учебной деятельности полидисциплинарного</w:t>
      </w:r>
      <w:r>
        <w:rPr>
          <w:spacing w:val="1"/>
        </w:rPr>
        <w:t xml:space="preserve"> </w:t>
      </w:r>
      <w:r>
        <w:t>характера,</w:t>
      </w:r>
      <w:r>
        <w:rPr>
          <w:spacing w:val="58"/>
        </w:rPr>
        <w:t xml:space="preserve"> </w:t>
      </w:r>
      <w:r>
        <w:t>необходимых</w:t>
      </w:r>
      <w:r>
        <w:rPr>
          <w:spacing w:val="51"/>
        </w:rPr>
        <w:t xml:space="preserve"> </w:t>
      </w:r>
      <w:r>
        <w:t>для</w:t>
      </w:r>
      <w:r>
        <w:rPr>
          <w:spacing w:val="51"/>
        </w:rPr>
        <w:t xml:space="preserve"> </w:t>
      </w:r>
      <w:r>
        <w:t>освоения</w:t>
      </w:r>
      <w:r>
        <w:rPr>
          <w:spacing w:val="51"/>
        </w:rPr>
        <w:t xml:space="preserve"> </w:t>
      </w:r>
      <w:r>
        <w:t>социальной</w:t>
      </w:r>
      <w:r>
        <w:rPr>
          <w:spacing w:val="52"/>
        </w:rPr>
        <w:t xml:space="preserve"> </w:t>
      </w:r>
      <w:r>
        <w:t>жизни</w:t>
      </w:r>
      <w:r>
        <w:rPr>
          <w:spacing w:val="52"/>
        </w:rPr>
        <w:t xml:space="preserve"> </w:t>
      </w:r>
      <w:r>
        <w:t>и</w:t>
      </w:r>
      <w:r>
        <w:rPr>
          <w:spacing w:val="52"/>
        </w:rPr>
        <w:t xml:space="preserve"> </w:t>
      </w:r>
      <w:r>
        <w:t>культуры.</w:t>
      </w:r>
      <w:r>
        <w:rPr>
          <w:spacing w:val="58"/>
        </w:rPr>
        <w:t xml:space="preserve"> </w:t>
      </w:r>
      <w:r>
        <w:t>Обучающиеся</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ind w:right="853" w:firstLine="0"/>
      </w:pPr>
      <w:r>
        <w:lastRenderedPageBreak/>
        <w:t>самостоятельно формулируют предпроектную идею, ставят цели, описывают необходимые</w:t>
      </w:r>
      <w:r>
        <w:rPr>
          <w:spacing w:val="1"/>
        </w:rPr>
        <w:t xml:space="preserve"> </w:t>
      </w:r>
      <w:r>
        <w:t>ресурсы и другое. Используются элементы математического моделирования и анализа 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w:t>
      </w:r>
      <w:r>
        <w:rPr>
          <w:spacing w:val="1"/>
        </w:rPr>
        <w:t xml:space="preserve"> </w:t>
      </w:r>
      <w:r>
        <w:t>проекта</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знаний</w:t>
      </w:r>
      <w:r>
        <w:rPr>
          <w:spacing w:val="1"/>
        </w:rPr>
        <w:t xml:space="preserve"> </w:t>
      </w:r>
      <w:r>
        <w:t>и</w:t>
      </w:r>
      <w:r>
        <w:rPr>
          <w:spacing w:val="1"/>
        </w:rPr>
        <w:t xml:space="preserve"> </w:t>
      </w:r>
      <w:r>
        <w:t>использование методов двух и более учебных предметов одной или нескольких предметных</w:t>
      </w:r>
      <w:r>
        <w:rPr>
          <w:spacing w:val="1"/>
        </w:rPr>
        <w:t xml:space="preserve"> </w:t>
      </w:r>
      <w:r>
        <w:t>областей.</w:t>
      </w:r>
    </w:p>
    <w:p w:rsidR="00E76707" w:rsidRDefault="00897AC9">
      <w:pPr>
        <w:pStyle w:val="a3"/>
        <w:spacing w:before="1"/>
        <w:ind w:right="842"/>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Презентация</w:t>
      </w:r>
      <w:r>
        <w:rPr>
          <w:spacing w:val="1"/>
        </w:rPr>
        <w:t xml:space="preserve"> </w:t>
      </w:r>
      <w:r>
        <w:t>результатов</w:t>
      </w:r>
      <w:r>
        <w:rPr>
          <w:spacing w:val="1"/>
        </w:rPr>
        <w:t xml:space="preserve"> </w:t>
      </w:r>
      <w:r>
        <w:t>проектной</w:t>
      </w:r>
      <w:r>
        <w:rPr>
          <w:spacing w:val="60"/>
        </w:rPr>
        <w:t xml:space="preserve"> </w:t>
      </w:r>
      <w:r>
        <w:t>работы</w:t>
      </w:r>
      <w:r>
        <w:rPr>
          <w:spacing w:val="1"/>
        </w:rPr>
        <w:t xml:space="preserve"> </w:t>
      </w:r>
      <w:r>
        <w:t>может проводиться не в школе, а в том социальном и культурном пространстве, где проект</w:t>
      </w:r>
      <w:r>
        <w:rPr>
          <w:spacing w:val="1"/>
        </w:rPr>
        <w:t xml:space="preserve"> </w:t>
      </w:r>
      <w:r>
        <w:t>разворачивался. Если это социальный проект, то его результаты должны быть 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9"/>
        </w:rPr>
        <w:t xml:space="preserve"> </w:t>
      </w:r>
      <w:r>
        <w:t>бизнесменов,</w:t>
      </w:r>
      <w:r>
        <w:rPr>
          <w:spacing w:val="4"/>
        </w:rPr>
        <w:t xml:space="preserve"> </w:t>
      </w:r>
      <w:r>
        <w:t>деловых</w:t>
      </w:r>
      <w:r>
        <w:rPr>
          <w:spacing w:val="-3"/>
        </w:rPr>
        <w:t xml:space="preserve"> </w:t>
      </w:r>
      <w:r>
        <w:t>людей.</w:t>
      </w:r>
    </w:p>
    <w:p w:rsidR="00E76707" w:rsidRDefault="00897AC9">
      <w:pPr>
        <w:pStyle w:val="a3"/>
        <w:ind w:right="849"/>
      </w:pPr>
      <w:r>
        <w:t>На уровне среднего общего образования приоритетными направлениями проектной 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4"/>
        </w:rPr>
        <w:t xml:space="preserve"> </w:t>
      </w:r>
      <w:r>
        <w:t>инженерное;</w:t>
      </w:r>
      <w:r>
        <w:rPr>
          <w:spacing w:val="-3"/>
        </w:rPr>
        <w:t xml:space="preserve"> </w:t>
      </w:r>
      <w:r>
        <w:t>информационное.</w:t>
      </w:r>
    </w:p>
    <w:p w:rsidR="00E76707" w:rsidRDefault="00897AC9">
      <w:pPr>
        <w:pStyle w:val="a3"/>
        <w:ind w:right="853"/>
      </w:pPr>
      <w:r>
        <w:t>Результатами учебного исследованиями могут быть научный доклад, реферат, 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 мероприятие</w:t>
      </w:r>
      <w:r>
        <w:rPr>
          <w:spacing w:val="-4"/>
        </w:rPr>
        <w:t xml:space="preserve"> </w:t>
      </w:r>
      <w:r>
        <w:t>(акция).</w:t>
      </w:r>
    </w:p>
    <w:p w:rsidR="00E76707" w:rsidRDefault="00897AC9">
      <w:pPr>
        <w:pStyle w:val="a3"/>
        <w:spacing w:before="1"/>
        <w:ind w:right="849"/>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3"/>
        </w:rPr>
        <w:t xml:space="preserve"> </w:t>
      </w:r>
      <w:r>
        <w:t>устройство,</w:t>
      </w:r>
      <w:r>
        <w:rPr>
          <w:spacing w:val="-2"/>
        </w:rPr>
        <w:t xml:space="preserve"> </w:t>
      </w:r>
      <w:r>
        <w:t>программный</w:t>
      </w:r>
      <w:r>
        <w:rPr>
          <w:spacing w:val="-4"/>
        </w:rPr>
        <w:t xml:space="preserve"> </w:t>
      </w:r>
      <w:r>
        <w:t>продукт,</w:t>
      </w:r>
      <w:r>
        <w:rPr>
          <w:spacing w:val="2"/>
        </w:rPr>
        <w:t xml:space="preserve"> </w:t>
      </w:r>
      <w:r>
        <w:t>инженерная конструкция и</w:t>
      </w:r>
      <w:r>
        <w:rPr>
          <w:spacing w:val="1"/>
        </w:rPr>
        <w:t xml:space="preserve"> </w:t>
      </w:r>
      <w:r>
        <w:t>другие.</w:t>
      </w:r>
    </w:p>
    <w:p w:rsidR="00E76707" w:rsidRDefault="00897AC9">
      <w:pPr>
        <w:pStyle w:val="a3"/>
        <w:tabs>
          <w:tab w:val="left" w:pos="9330"/>
        </w:tabs>
        <w:ind w:right="843"/>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 с учетом специфики профиля обучения, а также образовательных интересов</w:t>
      </w:r>
      <w:r>
        <w:rPr>
          <w:spacing w:val="1"/>
        </w:rPr>
        <w:t xml:space="preserve"> </w:t>
      </w:r>
      <w:r>
        <w:t>обучающихся. Целесообразно соблюдать общий алгоритм педагогического 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4"/>
        </w:rPr>
        <w:t xml:space="preserve"> </w:t>
      </w:r>
      <w:r>
        <w:t>постановку</w:t>
      </w:r>
      <w:r>
        <w:rPr>
          <w:spacing w:val="-11"/>
        </w:rPr>
        <w:t xml:space="preserve"> </w:t>
      </w:r>
      <w:r>
        <w:t>целей и задач,</w:t>
      </w:r>
      <w:r>
        <w:rPr>
          <w:spacing w:val="1"/>
        </w:rPr>
        <w:t xml:space="preserve"> </w:t>
      </w:r>
      <w:r>
        <w:t>сборинформации/исследование/разработку</w:t>
      </w:r>
      <w:r>
        <w:tab/>
        <w:t>образца,</w:t>
      </w:r>
      <w:r>
        <w:rPr>
          <w:spacing w:val="-57"/>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оценку</w:t>
      </w:r>
      <w:r>
        <w:rPr>
          <w:spacing w:val="1"/>
        </w:rPr>
        <w:t xml:space="preserve"> </w:t>
      </w:r>
      <w:r>
        <w:t>качества</w:t>
      </w:r>
      <w:r>
        <w:rPr>
          <w:spacing w:val="1"/>
        </w:rPr>
        <w:t xml:space="preserve"> </w:t>
      </w:r>
      <w:r>
        <w:t>выполнения.</w:t>
      </w:r>
    </w:p>
    <w:p w:rsidR="00E76707" w:rsidRDefault="00897AC9">
      <w:pPr>
        <w:pStyle w:val="a3"/>
        <w:spacing w:before="3" w:line="237" w:lineRule="auto"/>
        <w:ind w:right="843"/>
      </w:pPr>
      <w:r>
        <w:t>Процедура публичной защиты индивидуального проекта может быть организована по-</w:t>
      </w:r>
      <w:r>
        <w:rPr>
          <w:spacing w:val="1"/>
        </w:rPr>
        <w:t xml:space="preserve"> </w:t>
      </w:r>
      <w:r>
        <w:t>разному:</w:t>
      </w:r>
      <w:r>
        <w:rPr>
          <w:spacing w:val="8"/>
        </w:rPr>
        <w:t xml:space="preserve"> </w:t>
      </w:r>
      <w:r>
        <w:t>в</w:t>
      </w:r>
      <w:r>
        <w:rPr>
          <w:spacing w:val="9"/>
        </w:rPr>
        <w:t xml:space="preserve"> </w:t>
      </w:r>
      <w:r>
        <w:t>рамках</w:t>
      </w:r>
      <w:r>
        <w:rPr>
          <w:spacing w:val="3"/>
        </w:rPr>
        <w:t xml:space="preserve"> </w:t>
      </w:r>
      <w:r>
        <w:t>специально</w:t>
      </w:r>
      <w:r>
        <w:rPr>
          <w:spacing w:val="3"/>
        </w:rPr>
        <w:t xml:space="preserve"> </w:t>
      </w:r>
      <w:r>
        <w:t>организуемых</w:t>
      </w:r>
      <w:r>
        <w:rPr>
          <w:spacing w:val="7"/>
        </w:rPr>
        <w:t xml:space="preserve"> </w:t>
      </w:r>
      <w:r>
        <w:t>в</w:t>
      </w:r>
      <w:r>
        <w:rPr>
          <w:spacing w:val="4"/>
        </w:rPr>
        <w:t xml:space="preserve"> </w:t>
      </w:r>
      <w:r>
        <w:t>образовательной</w:t>
      </w:r>
      <w:r>
        <w:rPr>
          <w:spacing w:val="58"/>
        </w:rPr>
        <w:t xml:space="preserve"> </w:t>
      </w:r>
      <w:r>
        <w:t>организации</w:t>
      </w:r>
      <w:r>
        <w:rPr>
          <w:spacing w:val="4"/>
        </w:rPr>
        <w:t xml:space="preserve"> </w:t>
      </w:r>
      <w:r>
        <w:t>проектных</w:t>
      </w:r>
    </w:p>
    <w:p w:rsidR="00E76707" w:rsidRDefault="00897AC9">
      <w:pPr>
        <w:pStyle w:val="a3"/>
        <w:spacing w:before="4"/>
        <w:ind w:right="855" w:firstLine="0"/>
      </w:pPr>
      <w:r>
        <w:t>«дней» или «недель», в рамках проведения ученических научных конференций, в рамках</w:t>
      </w:r>
      <w:r>
        <w:rPr>
          <w:spacing w:val="1"/>
        </w:rPr>
        <w:t xml:space="preserve"> </w:t>
      </w:r>
      <w:r>
        <w:t>специальных итоговых аттестационных испытаний. Независимо от формата мероприятий, на</w:t>
      </w:r>
      <w:r>
        <w:rPr>
          <w:spacing w:val="-57"/>
        </w:rPr>
        <w:t xml:space="preserve"> </w:t>
      </w:r>
      <w:r>
        <w:t>заключительном</w:t>
      </w:r>
      <w:r>
        <w:rPr>
          <w:spacing w:val="1"/>
        </w:rPr>
        <w:t xml:space="preserve"> </w:t>
      </w:r>
      <w:r>
        <w:t>мероприятии</w:t>
      </w:r>
      <w:r>
        <w:rPr>
          <w:spacing w:val="1"/>
        </w:rPr>
        <w:t xml:space="preserve"> </w:t>
      </w:r>
      <w:r>
        <w:t>отчетного</w:t>
      </w:r>
      <w:r>
        <w:rPr>
          <w:spacing w:val="1"/>
        </w:rPr>
        <w:t xml:space="preserve"> </w:t>
      </w:r>
      <w:r>
        <w:t>этапа</w:t>
      </w:r>
      <w:r>
        <w:rPr>
          <w:spacing w:val="1"/>
        </w:rPr>
        <w:t xml:space="preserve"> </w:t>
      </w:r>
      <w:r>
        <w:t>обучающимся</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rsidR="00E76707" w:rsidRDefault="00897AC9" w:rsidP="005C762A">
      <w:pPr>
        <w:pStyle w:val="a7"/>
        <w:numPr>
          <w:ilvl w:val="1"/>
          <w:numId w:val="46"/>
        </w:numPr>
        <w:tabs>
          <w:tab w:val="left" w:pos="1317"/>
        </w:tabs>
        <w:ind w:right="854" w:firstLine="566"/>
        <w:rPr>
          <w:sz w:val="24"/>
        </w:rPr>
      </w:pPr>
      <w:r>
        <w:rPr>
          <w:sz w:val="24"/>
        </w:rPr>
        <w:t>представить результаты</w:t>
      </w:r>
      <w:r>
        <w:rPr>
          <w:spacing w:val="1"/>
          <w:sz w:val="24"/>
        </w:rPr>
        <w:t xml:space="preserve"> </w:t>
      </w:r>
      <w:r>
        <w:rPr>
          <w:sz w:val="24"/>
        </w:rPr>
        <w:t>своей</w:t>
      </w:r>
      <w:r>
        <w:rPr>
          <w:spacing w:val="1"/>
          <w:sz w:val="24"/>
        </w:rPr>
        <w:t xml:space="preserve"> </w:t>
      </w:r>
      <w:r>
        <w:rPr>
          <w:sz w:val="24"/>
        </w:rPr>
        <w:t>работы в форме письменных отчетных материалов,</w:t>
      </w:r>
      <w:r>
        <w:rPr>
          <w:spacing w:val="1"/>
          <w:sz w:val="24"/>
        </w:rPr>
        <w:t xml:space="preserve"> </w:t>
      </w:r>
      <w:r>
        <w:rPr>
          <w:sz w:val="24"/>
        </w:rPr>
        <w:t>готового</w:t>
      </w:r>
      <w:r>
        <w:rPr>
          <w:spacing w:val="3"/>
          <w:sz w:val="24"/>
        </w:rPr>
        <w:t xml:space="preserve"> </w:t>
      </w:r>
      <w:r>
        <w:rPr>
          <w:sz w:val="24"/>
        </w:rPr>
        <w:t>проектного</w:t>
      </w:r>
      <w:r>
        <w:rPr>
          <w:spacing w:val="4"/>
          <w:sz w:val="24"/>
        </w:rPr>
        <w:t xml:space="preserve"> </w:t>
      </w:r>
      <w:r>
        <w:rPr>
          <w:sz w:val="24"/>
        </w:rPr>
        <w:t>продукта,</w:t>
      </w:r>
      <w:r>
        <w:rPr>
          <w:spacing w:val="6"/>
          <w:sz w:val="24"/>
        </w:rPr>
        <w:t xml:space="preserve"> </w:t>
      </w:r>
      <w:r>
        <w:rPr>
          <w:sz w:val="24"/>
        </w:rPr>
        <w:t>устного выступления и</w:t>
      </w:r>
      <w:r>
        <w:rPr>
          <w:spacing w:val="-4"/>
          <w:sz w:val="24"/>
        </w:rPr>
        <w:t xml:space="preserve"> </w:t>
      </w:r>
      <w:r>
        <w:rPr>
          <w:sz w:val="24"/>
        </w:rPr>
        <w:t>электронной</w:t>
      </w:r>
      <w:r>
        <w:rPr>
          <w:spacing w:val="1"/>
          <w:sz w:val="24"/>
        </w:rPr>
        <w:t xml:space="preserve"> </w:t>
      </w:r>
      <w:r>
        <w:rPr>
          <w:sz w:val="24"/>
        </w:rPr>
        <w:t>презентации;</w:t>
      </w:r>
    </w:p>
    <w:p w:rsidR="00E76707" w:rsidRDefault="00897AC9" w:rsidP="005C762A">
      <w:pPr>
        <w:pStyle w:val="a7"/>
        <w:numPr>
          <w:ilvl w:val="1"/>
          <w:numId w:val="46"/>
        </w:numPr>
        <w:tabs>
          <w:tab w:val="left" w:pos="1428"/>
        </w:tabs>
        <w:spacing w:before="3" w:line="237" w:lineRule="auto"/>
        <w:ind w:right="854" w:firstLine="566"/>
        <w:rPr>
          <w:sz w:val="24"/>
        </w:rPr>
      </w:pPr>
      <w:r>
        <w:rPr>
          <w:sz w:val="24"/>
        </w:rPr>
        <w:t>публично</w:t>
      </w:r>
      <w:r>
        <w:rPr>
          <w:spacing w:val="1"/>
          <w:sz w:val="24"/>
        </w:rPr>
        <w:t xml:space="preserve"> </w:t>
      </w:r>
      <w:r>
        <w:rPr>
          <w:sz w:val="24"/>
        </w:rPr>
        <w:t>обсудить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педагогами,</w:t>
      </w:r>
      <w:r>
        <w:rPr>
          <w:spacing w:val="1"/>
          <w:sz w:val="24"/>
        </w:rPr>
        <w:t xml:space="preserve"> </w:t>
      </w:r>
      <w:r>
        <w:rPr>
          <w:sz w:val="24"/>
        </w:rPr>
        <w:t>родителями,</w:t>
      </w:r>
      <w:r>
        <w:rPr>
          <w:spacing w:val="3"/>
          <w:sz w:val="24"/>
        </w:rPr>
        <w:t xml:space="preserve"> </w:t>
      </w:r>
      <w:r>
        <w:rPr>
          <w:sz w:val="24"/>
        </w:rPr>
        <w:t>специалистами-экспертами,</w:t>
      </w:r>
      <w:r>
        <w:rPr>
          <w:spacing w:val="-1"/>
          <w:sz w:val="24"/>
        </w:rPr>
        <w:t xml:space="preserve"> </w:t>
      </w:r>
      <w:r>
        <w:rPr>
          <w:sz w:val="24"/>
        </w:rPr>
        <w:t>организациями-партнерами;</w:t>
      </w:r>
    </w:p>
    <w:p w:rsidR="00E76707" w:rsidRDefault="00897AC9" w:rsidP="005C762A">
      <w:pPr>
        <w:pStyle w:val="a7"/>
        <w:numPr>
          <w:ilvl w:val="1"/>
          <w:numId w:val="46"/>
        </w:numPr>
        <w:tabs>
          <w:tab w:val="left" w:pos="1341"/>
        </w:tabs>
        <w:spacing w:before="3"/>
        <w:ind w:right="853" w:firstLine="566"/>
        <w:rPr>
          <w:sz w:val="24"/>
        </w:rPr>
      </w:pPr>
      <w:r>
        <w:rPr>
          <w:sz w:val="24"/>
        </w:rPr>
        <w:t>получить</w:t>
      </w:r>
      <w:r>
        <w:rPr>
          <w:spacing w:val="1"/>
          <w:sz w:val="24"/>
        </w:rPr>
        <w:t xml:space="preserve"> </w:t>
      </w:r>
      <w:r>
        <w:rPr>
          <w:sz w:val="24"/>
        </w:rPr>
        <w:t>квалифицированную</w:t>
      </w:r>
      <w:r>
        <w:rPr>
          <w:spacing w:val="1"/>
          <w:sz w:val="24"/>
        </w:rPr>
        <w:t xml:space="preserve"> </w:t>
      </w:r>
      <w:r>
        <w:rPr>
          <w:sz w:val="24"/>
        </w:rPr>
        <w:t>оценку</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от</w:t>
      </w:r>
      <w:r>
        <w:rPr>
          <w:spacing w:val="1"/>
          <w:sz w:val="24"/>
        </w:rPr>
        <w:t xml:space="preserve"> </w:t>
      </w:r>
      <w:r>
        <w:rPr>
          <w:sz w:val="24"/>
        </w:rPr>
        <w:t>членов</w:t>
      </w:r>
      <w:r>
        <w:rPr>
          <w:spacing w:val="1"/>
          <w:sz w:val="24"/>
        </w:rPr>
        <w:t xml:space="preserve"> </w:t>
      </w:r>
      <w:r>
        <w:rPr>
          <w:sz w:val="24"/>
        </w:rPr>
        <w:t>педагогического коллектива и независимого экспертного сообщества (представители вузов,</w:t>
      </w:r>
      <w:r>
        <w:rPr>
          <w:spacing w:val="1"/>
          <w:sz w:val="24"/>
        </w:rPr>
        <w:t xml:space="preserve"> </w:t>
      </w:r>
      <w:r>
        <w:rPr>
          <w:sz w:val="24"/>
        </w:rPr>
        <w:t>научных</w:t>
      </w:r>
      <w:r>
        <w:rPr>
          <w:spacing w:val="-4"/>
          <w:sz w:val="24"/>
        </w:rPr>
        <w:t xml:space="preserve"> </w:t>
      </w:r>
      <w:r>
        <w:rPr>
          <w:sz w:val="24"/>
        </w:rPr>
        <w:t>организаций</w:t>
      </w:r>
      <w:r>
        <w:rPr>
          <w:spacing w:val="3"/>
          <w:sz w:val="24"/>
        </w:rPr>
        <w:t xml:space="preserve"> </w:t>
      </w:r>
      <w:r>
        <w:rPr>
          <w:sz w:val="24"/>
        </w:rPr>
        <w:t>и</w:t>
      </w:r>
      <w:r>
        <w:rPr>
          <w:spacing w:val="-2"/>
          <w:sz w:val="24"/>
        </w:rPr>
        <w:t xml:space="preserve"> </w:t>
      </w:r>
      <w:r>
        <w:rPr>
          <w:sz w:val="24"/>
        </w:rPr>
        <w:t>других).</w:t>
      </w:r>
    </w:p>
    <w:p w:rsidR="00E76707" w:rsidRDefault="00897AC9">
      <w:pPr>
        <w:pStyle w:val="a3"/>
        <w:ind w:right="851"/>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быть известны обучающимся заранее. Параметры и критерии оценки</w:t>
      </w:r>
      <w:r>
        <w:rPr>
          <w:spacing w:val="1"/>
        </w:rPr>
        <w:t xml:space="preserve"> </w:t>
      </w:r>
      <w:r>
        <w:t>проектной деятельности должны разрабатываться и обсуждаться с обучающимися. Оценке</w:t>
      </w:r>
      <w:r>
        <w:rPr>
          <w:spacing w:val="1"/>
        </w:rPr>
        <w:t xml:space="preserve"> </w:t>
      </w:r>
      <w:r>
        <w:t>должна подвергаться не только защита реализованного проекта, но и динамика 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w:t>
      </w:r>
      <w:r>
        <w:rPr>
          <w:spacing w:val="1"/>
        </w:rPr>
        <w:t xml:space="preserve"> </w:t>
      </w:r>
      <w:r>
        <w:t>замысла</w:t>
      </w:r>
      <w:r>
        <w:rPr>
          <w:spacing w:val="1"/>
        </w:rPr>
        <w:t xml:space="preserve"> </w:t>
      </w:r>
      <w:r>
        <w:t>(процедуры</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 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 соотнесенные с сохранением исходного замысла проекта. Для оценки 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5"/>
        </w:rPr>
        <w:t xml:space="preserve"> </w:t>
      </w:r>
      <w:r>
        <w:t>и</w:t>
      </w:r>
      <w:r>
        <w:rPr>
          <w:spacing w:val="2"/>
        </w:rPr>
        <w:t xml:space="preserve"> </w:t>
      </w:r>
      <w:r>
        <w:t>тех</w:t>
      </w:r>
      <w:r>
        <w:rPr>
          <w:spacing w:val="-4"/>
        </w:rPr>
        <w:t xml:space="preserve"> </w:t>
      </w:r>
      <w:r>
        <w:t>сфер</w:t>
      </w:r>
      <w:r>
        <w:rPr>
          <w:spacing w:val="1"/>
        </w:rPr>
        <w:t xml:space="preserve"> </w:t>
      </w:r>
      <w:r>
        <w:t>деятельности,</w:t>
      </w:r>
      <w:r>
        <w:rPr>
          <w:spacing w:val="-2"/>
        </w:rPr>
        <w:t xml:space="preserve"> </w:t>
      </w:r>
      <w:r>
        <w:t>в</w:t>
      </w:r>
      <w:r>
        <w:rPr>
          <w:spacing w:val="1"/>
        </w:rPr>
        <w:t xml:space="preserve"> </w:t>
      </w:r>
      <w:r>
        <w:t>рамках</w:t>
      </w:r>
      <w:r>
        <w:rPr>
          <w:spacing w:val="-4"/>
        </w:rPr>
        <w:t xml:space="preserve"> </w:t>
      </w:r>
      <w:r>
        <w:t>которых</w:t>
      </w:r>
      <w:r>
        <w:rPr>
          <w:spacing w:val="-3"/>
        </w:rPr>
        <w:t xml:space="preserve"> </w:t>
      </w:r>
      <w:r>
        <w:t>выполняются</w:t>
      </w:r>
      <w:r>
        <w:rPr>
          <w:spacing w:val="-4"/>
        </w:rPr>
        <w:t xml:space="preserve"> </w:t>
      </w:r>
      <w:r>
        <w:t>проектные работы.</w:t>
      </w:r>
    </w:p>
    <w:p w:rsidR="00E76707" w:rsidRDefault="00E76707">
      <w:pPr>
        <w:sectPr w:rsidR="00E76707">
          <w:pgSz w:w="11910" w:h="16840"/>
          <w:pgMar w:top="620" w:right="280" w:bottom="1420" w:left="580" w:header="0" w:footer="1215" w:gutter="0"/>
          <w:cols w:space="720"/>
        </w:sectPr>
      </w:pPr>
    </w:p>
    <w:p w:rsidR="00E76707" w:rsidRDefault="00897AC9" w:rsidP="005C762A">
      <w:pPr>
        <w:pStyle w:val="11"/>
        <w:numPr>
          <w:ilvl w:val="2"/>
          <w:numId w:val="56"/>
        </w:numPr>
        <w:tabs>
          <w:tab w:val="left" w:pos="4553"/>
        </w:tabs>
        <w:spacing w:before="69"/>
        <w:ind w:left="4552" w:hanging="605"/>
      </w:pPr>
      <w:r>
        <w:lastRenderedPageBreak/>
        <w:t>Организационный</w:t>
      </w:r>
      <w:r>
        <w:rPr>
          <w:spacing w:val="-7"/>
        </w:rPr>
        <w:t xml:space="preserve"> </w:t>
      </w:r>
      <w:r>
        <w:t>раздел</w:t>
      </w:r>
    </w:p>
    <w:p w:rsidR="00E76707" w:rsidRDefault="00897AC9">
      <w:pPr>
        <w:pStyle w:val="a3"/>
        <w:ind w:right="847"/>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E76707" w:rsidRDefault="00897AC9">
      <w:pPr>
        <w:pStyle w:val="a3"/>
        <w:spacing w:line="275" w:lineRule="exact"/>
        <w:ind w:left="1119" w:firstLine="0"/>
      </w:pPr>
      <w:r>
        <w:t>Условия</w:t>
      </w:r>
      <w:r>
        <w:rPr>
          <w:spacing w:val="-7"/>
        </w:rPr>
        <w:t xml:space="preserve"> </w:t>
      </w:r>
      <w:r>
        <w:t>реализации</w:t>
      </w:r>
      <w:r>
        <w:rPr>
          <w:spacing w:val="-6"/>
        </w:rPr>
        <w:t xml:space="preserve"> </w:t>
      </w:r>
      <w:r>
        <w:t>программы</w:t>
      </w:r>
      <w:r>
        <w:rPr>
          <w:spacing w:val="-1"/>
        </w:rPr>
        <w:t xml:space="preserve"> </w:t>
      </w:r>
      <w:r>
        <w:t>формирования</w:t>
      </w:r>
      <w:r>
        <w:rPr>
          <w:spacing w:val="-7"/>
        </w:rPr>
        <w:t xml:space="preserve"> </w:t>
      </w:r>
      <w:r>
        <w:t>УУД</w:t>
      </w:r>
      <w:r>
        <w:rPr>
          <w:spacing w:val="-3"/>
        </w:rPr>
        <w:t xml:space="preserve"> </w:t>
      </w:r>
      <w:r>
        <w:t>включают:</w:t>
      </w:r>
    </w:p>
    <w:p w:rsidR="00E76707" w:rsidRDefault="00897AC9" w:rsidP="005C762A">
      <w:pPr>
        <w:pStyle w:val="a7"/>
        <w:numPr>
          <w:ilvl w:val="1"/>
          <w:numId w:val="46"/>
        </w:numPr>
        <w:tabs>
          <w:tab w:val="left" w:pos="1274"/>
        </w:tabs>
        <w:spacing w:line="242" w:lineRule="auto"/>
        <w:ind w:right="846" w:firstLine="566"/>
        <w:rPr>
          <w:sz w:val="24"/>
        </w:rPr>
      </w:pPr>
      <w:r>
        <w:rPr>
          <w:sz w:val="24"/>
        </w:rPr>
        <w:t xml:space="preserve">укомплектованность </w:t>
      </w:r>
      <w:r w:rsidRPr="00897AC9">
        <w:rPr>
          <w:sz w:val="24"/>
        </w:rPr>
        <w:t>МБОУ «ЦО «Перспектива»</w:t>
      </w:r>
      <w:r w:rsidRPr="00897AC9">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E76707" w:rsidRDefault="00897AC9" w:rsidP="005C762A">
      <w:pPr>
        <w:pStyle w:val="a7"/>
        <w:numPr>
          <w:ilvl w:val="1"/>
          <w:numId w:val="46"/>
        </w:numPr>
        <w:tabs>
          <w:tab w:val="left" w:pos="1423"/>
        </w:tabs>
        <w:spacing w:line="242" w:lineRule="auto"/>
        <w:ind w:right="853" w:firstLine="566"/>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p w:rsidR="00E76707" w:rsidRDefault="00897AC9" w:rsidP="005C762A">
      <w:pPr>
        <w:pStyle w:val="a7"/>
        <w:numPr>
          <w:ilvl w:val="1"/>
          <w:numId w:val="46"/>
        </w:numPr>
        <w:tabs>
          <w:tab w:val="left" w:pos="1548"/>
        </w:tabs>
        <w:ind w:right="851" w:firstLine="566"/>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 организации, реализующей образовательную программу среднего общего</w:t>
      </w:r>
      <w:r>
        <w:rPr>
          <w:spacing w:val="1"/>
          <w:sz w:val="24"/>
        </w:rPr>
        <w:t xml:space="preserve"> </w:t>
      </w:r>
      <w:r>
        <w:rPr>
          <w:sz w:val="24"/>
        </w:rPr>
        <w:t>образования.</w:t>
      </w:r>
    </w:p>
    <w:p w:rsidR="00E76707" w:rsidRDefault="00897AC9">
      <w:pPr>
        <w:pStyle w:val="a3"/>
        <w:spacing w:line="237" w:lineRule="auto"/>
        <w:ind w:right="850"/>
      </w:pPr>
      <w:r>
        <w:t>Педагогические</w:t>
      </w:r>
      <w:r>
        <w:rPr>
          <w:spacing w:val="1"/>
        </w:rPr>
        <w:t xml:space="preserve"> </w:t>
      </w:r>
      <w:r>
        <w:t>кадры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2"/>
        </w:rPr>
        <w:t xml:space="preserve"> </w:t>
      </w:r>
      <w:r>
        <w:t>формирования</w:t>
      </w:r>
      <w:r>
        <w:rPr>
          <w:spacing w:val="-4"/>
        </w:rPr>
        <w:t xml:space="preserve"> </w:t>
      </w:r>
      <w:r>
        <w:t>УУД,</w:t>
      </w:r>
      <w:r>
        <w:rPr>
          <w:spacing w:val="2"/>
        </w:rPr>
        <w:t xml:space="preserve"> </w:t>
      </w:r>
      <w:r>
        <w:t>что</w:t>
      </w:r>
      <w:r>
        <w:rPr>
          <w:spacing w:val="2"/>
        </w:rPr>
        <w:t xml:space="preserve"> </w:t>
      </w:r>
      <w:r>
        <w:t>может</w:t>
      </w:r>
      <w:r>
        <w:rPr>
          <w:spacing w:val="-3"/>
        </w:rPr>
        <w:t xml:space="preserve"> </w:t>
      </w:r>
      <w:r>
        <w:t>включать</w:t>
      </w:r>
      <w:r>
        <w:rPr>
          <w:spacing w:val="2"/>
        </w:rPr>
        <w:t xml:space="preserve"> </w:t>
      </w:r>
      <w:r>
        <w:t>следующее:</w:t>
      </w:r>
    </w:p>
    <w:p w:rsidR="00E76707" w:rsidRDefault="00897AC9" w:rsidP="005C762A">
      <w:pPr>
        <w:pStyle w:val="a7"/>
        <w:numPr>
          <w:ilvl w:val="1"/>
          <w:numId w:val="46"/>
        </w:numPr>
        <w:tabs>
          <w:tab w:val="left" w:pos="1385"/>
        </w:tabs>
        <w:ind w:right="857" w:firstLine="566"/>
        <w:rPr>
          <w:sz w:val="24"/>
        </w:rPr>
      </w:pPr>
      <w:r>
        <w:rPr>
          <w:sz w:val="24"/>
        </w:rPr>
        <w:t>педагоги</w:t>
      </w:r>
      <w:r>
        <w:rPr>
          <w:spacing w:val="1"/>
          <w:sz w:val="24"/>
        </w:rPr>
        <w:t xml:space="preserve"> </w:t>
      </w:r>
      <w:r>
        <w:rPr>
          <w:sz w:val="24"/>
        </w:rPr>
        <w:t>владеют</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возрастных</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педагоги</w:t>
      </w:r>
      <w:r>
        <w:rPr>
          <w:spacing w:val="1"/>
          <w:sz w:val="24"/>
        </w:rPr>
        <w:t xml:space="preserve"> </w:t>
      </w:r>
      <w:r>
        <w:rPr>
          <w:sz w:val="24"/>
        </w:rPr>
        <w:t>прошли</w:t>
      </w:r>
      <w:r>
        <w:rPr>
          <w:spacing w:val="1"/>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посвященные</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педагоги</w:t>
      </w:r>
      <w:r>
        <w:rPr>
          <w:spacing w:val="1"/>
          <w:sz w:val="24"/>
        </w:rPr>
        <w:t xml:space="preserve"> </w:t>
      </w:r>
      <w:r>
        <w:rPr>
          <w:sz w:val="24"/>
        </w:rPr>
        <w:t>участвовали</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УУД</w:t>
      </w:r>
      <w:r>
        <w:rPr>
          <w:spacing w:val="1"/>
          <w:sz w:val="24"/>
        </w:rPr>
        <w:t xml:space="preserve"> </w:t>
      </w:r>
      <w:r>
        <w:rPr>
          <w:sz w:val="24"/>
        </w:rPr>
        <w:t>или</w:t>
      </w:r>
      <w:r>
        <w:rPr>
          <w:spacing w:val="1"/>
          <w:sz w:val="24"/>
        </w:rPr>
        <w:t xml:space="preserve"> </w:t>
      </w:r>
      <w:r>
        <w:rPr>
          <w:sz w:val="24"/>
        </w:rPr>
        <w:t>участвовали</w:t>
      </w:r>
      <w:r>
        <w:rPr>
          <w:spacing w:val="1"/>
          <w:sz w:val="24"/>
        </w:rPr>
        <w:t xml:space="preserve"> </w:t>
      </w:r>
      <w:r>
        <w:rPr>
          <w:sz w:val="24"/>
        </w:rPr>
        <w:t>во</w:t>
      </w:r>
      <w:r>
        <w:rPr>
          <w:spacing w:val="1"/>
          <w:sz w:val="24"/>
        </w:rPr>
        <w:t xml:space="preserve"> </w:t>
      </w:r>
      <w:r>
        <w:rPr>
          <w:sz w:val="24"/>
        </w:rPr>
        <w:t>внутришкольном семинаре, посвященном особенностям применения выбранной программы</w:t>
      </w:r>
      <w:r>
        <w:rPr>
          <w:spacing w:val="1"/>
          <w:sz w:val="24"/>
        </w:rPr>
        <w:t xml:space="preserve"> </w:t>
      </w:r>
      <w:r>
        <w:rPr>
          <w:sz w:val="24"/>
        </w:rPr>
        <w:t>по</w:t>
      </w:r>
      <w:r>
        <w:rPr>
          <w:spacing w:val="1"/>
          <w:sz w:val="24"/>
        </w:rPr>
        <w:t xml:space="preserve"> </w:t>
      </w:r>
      <w:r>
        <w:rPr>
          <w:sz w:val="24"/>
        </w:rPr>
        <w:t>УУД;</w:t>
      </w:r>
    </w:p>
    <w:p w:rsidR="00E76707" w:rsidRDefault="00897AC9" w:rsidP="005C762A">
      <w:pPr>
        <w:pStyle w:val="a7"/>
        <w:numPr>
          <w:ilvl w:val="1"/>
          <w:numId w:val="46"/>
        </w:numPr>
        <w:tabs>
          <w:tab w:val="left" w:pos="1279"/>
        </w:tabs>
        <w:spacing w:line="242" w:lineRule="auto"/>
        <w:ind w:right="857" w:firstLine="566"/>
        <w:rPr>
          <w:sz w:val="24"/>
        </w:rPr>
      </w:pPr>
      <w:r>
        <w:rPr>
          <w:sz w:val="24"/>
        </w:rPr>
        <w:t>педагоги могут строить образовательную деятельность в рамках учебного предмета в</w:t>
      </w:r>
      <w:r>
        <w:rPr>
          <w:spacing w:val="1"/>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особенностями</w:t>
      </w:r>
      <w:r>
        <w:rPr>
          <w:spacing w:val="-2"/>
          <w:sz w:val="24"/>
        </w:rPr>
        <w:t xml:space="preserve"> </w:t>
      </w:r>
      <w:r>
        <w:rPr>
          <w:sz w:val="24"/>
        </w:rPr>
        <w:t>формирования</w:t>
      </w:r>
      <w:r>
        <w:rPr>
          <w:spacing w:val="1"/>
          <w:sz w:val="24"/>
        </w:rPr>
        <w:t xml:space="preserve"> </w:t>
      </w:r>
      <w:r>
        <w:rPr>
          <w:sz w:val="24"/>
        </w:rPr>
        <w:t>конкретных</w:t>
      </w:r>
      <w:r>
        <w:rPr>
          <w:spacing w:val="-3"/>
          <w:sz w:val="24"/>
        </w:rPr>
        <w:t xml:space="preserve"> </w:t>
      </w:r>
      <w:r>
        <w:rPr>
          <w:sz w:val="24"/>
        </w:rPr>
        <w:t>УУД;</w:t>
      </w:r>
    </w:p>
    <w:p w:rsidR="00E76707" w:rsidRDefault="00897AC9" w:rsidP="005C762A">
      <w:pPr>
        <w:pStyle w:val="a7"/>
        <w:numPr>
          <w:ilvl w:val="1"/>
          <w:numId w:val="46"/>
        </w:numPr>
        <w:tabs>
          <w:tab w:val="left" w:pos="1289"/>
        </w:tabs>
        <w:spacing w:line="242" w:lineRule="auto"/>
        <w:ind w:right="852" w:firstLine="566"/>
        <w:rPr>
          <w:sz w:val="24"/>
        </w:rPr>
      </w:pPr>
      <w:r>
        <w:rPr>
          <w:sz w:val="24"/>
        </w:rPr>
        <w:t>педагоги осуществляют формирование УУД в рамках проектной, исследовательской</w:t>
      </w:r>
      <w:r>
        <w:rPr>
          <w:spacing w:val="1"/>
          <w:sz w:val="24"/>
        </w:rPr>
        <w:t xml:space="preserve"> </w:t>
      </w:r>
      <w:r>
        <w:rPr>
          <w:sz w:val="24"/>
        </w:rPr>
        <w:t>деятельности;</w:t>
      </w:r>
    </w:p>
    <w:p w:rsidR="00E76707" w:rsidRDefault="00897AC9" w:rsidP="005C762A">
      <w:pPr>
        <w:pStyle w:val="a7"/>
        <w:numPr>
          <w:ilvl w:val="1"/>
          <w:numId w:val="46"/>
        </w:numPr>
        <w:tabs>
          <w:tab w:val="left" w:pos="1428"/>
        </w:tabs>
        <w:ind w:right="855" w:firstLine="566"/>
        <w:rPr>
          <w:sz w:val="24"/>
        </w:rPr>
      </w:pPr>
      <w:r>
        <w:rPr>
          <w:sz w:val="24"/>
        </w:rPr>
        <w:t>педагоги</w:t>
      </w:r>
      <w:r>
        <w:rPr>
          <w:spacing w:val="1"/>
          <w:sz w:val="24"/>
        </w:rPr>
        <w:t xml:space="preserve"> </w:t>
      </w:r>
      <w:r>
        <w:rPr>
          <w:sz w:val="24"/>
        </w:rPr>
        <w:t>владеют</w:t>
      </w:r>
      <w:r>
        <w:rPr>
          <w:spacing w:val="1"/>
          <w:sz w:val="24"/>
        </w:rPr>
        <w:t xml:space="preserve"> </w:t>
      </w:r>
      <w:r>
        <w:rPr>
          <w:sz w:val="24"/>
        </w:rPr>
        <w:t>методиками</w:t>
      </w:r>
      <w:r>
        <w:rPr>
          <w:spacing w:val="1"/>
          <w:sz w:val="24"/>
        </w:rPr>
        <w:t xml:space="preserve"> </w:t>
      </w:r>
      <w:r>
        <w:rPr>
          <w:sz w:val="24"/>
        </w:rPr>
        <w:t>формирующего</w:t>
      </w:r>
      <w:r>
        <w:rPr>
          <w:spacing w:val="1"/>
          <w:sz w:val="24"/>
        </w:rPr>
        <w:t xml:space="preserve"> </w:t>
      </w:r>
      <w:r>
        <w:rPr>
          <w:sz w:val="24"/>
        </w:rPr>
        <w:t>оценивания;</w:t>
      </w:r>
      <w:r>
        <w:rPr>
          <w:spacing w:val="1"/>
          <w:sz w:val="24"/>
        </w:rPr>
        <w:t xml:space="preserve"> </w:t>
      </w:r>
      <w:r>
        <w:rPr>
          <w:sz w:val="24"/>
        </w:rPr>
        <w:t>педагоги</w:t>
      </w:r>
      <w:r>
        <w:rPr>
          <w:spacing w:val="1"/>
          <w:sz w:val="24"/>
        </w:rPr>
        <w:t xml:space="preserve"> </w:t>
      </w:r>
      <w:r>
        <w:rPr>
          <w:sz w:val="24"/>
        </w:rPr>
        <w:t>умеют</w:t>
      </w:r>
      <w:r>
        <w:rPr>
          <w:spacing w:val="1"/>
          <w:sz w:val="24"/>
        </w:rPr>
        <w:t xml:space="preserve"> </w:t>
      </w:r>
      <w:r>
        <w:rPr>
          <w:sz w:val="24"/>
        </w:rPr>
        <w:t>применять инструментарий для оценки качества формирования УУД в рамках одного или</w:t>
      </w:r>
      <w:r>
        <w:rPr>
          <w:spacing w:val="1"/>
          <w:sz w:val="24"/>
        </w:rPr>
        <w:t xml:space="preserve"> </w:t>
      </w:r>
      <w:r>
        <w:rPr>
          <w:sz w:val="24"/>
        </w:rPr>
        <w:t>нескольких</w:t>
      </w:r>
      <w:r>
        <w:rPr>
          <w:spacing w:val="-4"/>
          <w:sz w:val="24"/>
        </w:rPr>
        <w:t xml:space="preserve"> </w:t>
      </w:r>
      <w:r>
        <w:rPr>
          <w:sz w:val="24"/>
        </w:rPr>
        <w:t>предметов.</w:t>
      </w:r>
    </w:p>
    <w:p w:rsidR="00E76707" w:rsidRDefault="00897AC9">
      <w:pPr>
        <w:pStyle w:val="a3"/>
        <w:ind w:right="850"/>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 пространства на уровне среднего общего образования, обеспечивающих</w:t>
      </w:r>
      <w:r>
        <w:rPr>
          <w:spacing w:val="1"/>
        </w:rPr>
        <w:t xml:space="preserve"> </w:t>
      </w:r>
      <w:r>
        <w:t>формирование УУД</w:t>
      </w:r>
      <w:r>
        <w:rPr>
          <w:spacing w:val="1"/>
        </w:rPr>
        <w:t xml:space="preserve"> </w:t>
      </w:r>
      <w:r>
        <w:t>в</w:t>
      </w:r>
      <w:r>
        <w:rPr>
          <w:spacing w:val="-6"/>
        </w:rPr>
        <w:t xml:space="preserve"> </w:t>
      </w:r>
      <w:r>
        <w:t>открытом</w:t>
      </w:r>
      <w:r>
        <w:rPr>
          <w:spacing w:val="-2"/>
        </w:rPr>
        <w:t xml:space="preserve"> </w:t>
      </w:r>
      <w:r>
        <w:t>образовательном</w:t>
      </w:r>
      <w:r>
        <w:rPr>
          <w:spacing w:val="-1"/>
        </w:rPr>
        <w:t xml:space="preserve"> </w:t>
      </w:r>
      <w:r>
        <w:t>пространстве:</w:t>
      </w:r>
    </w:p>
    <w:p w:rsidR="00E76707" w:rsidRDefault="00897AC9" w:rsidP="005C762A">
      <w:pPr>
        <w:pStyle w:val="a7"/>
        <w:numPr>
          <w:ilvl w:val="1"/>
          <w:numId w:val="46"/>
        </w:numPr>
        <w:tabs>
          <w:tab w:val="left" w:pos="1356"/>
        </w:tabs>
        <w:spacing w:line="242" w:lineRule="auto"/>
        <w:ind w:right="850" w:firstLine="566"/>
        <w:rPr>
          <w:sz w:val="24"/>
        </w:rPr>
      </w:pPr>
      <w:r>
        <w:rPr>
          <w:sz w:val="24"/>
        </w:rPr>
        <w:t>сетевое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организациями</w:t>
      </w:r>
      <w:r>
        <w:rPr>
          <w:spacing w:val="1"/>
          <w:sz w:val="24"/>
        </w:rPr>
        <w:t xml:space="preserve"> </w:t>
      </w:r>
      <w:r>
        <w:rPr>
          <w:sz w:val="24"/>
        </w:rPr>
        <w:t>общего</w:t>
      </w:r>
      <w:r>
        <w:rPr>
          <w:spacing w:val="1"/>
          <w:sz w:val="24"/>
        </w:rPr>
        <w:t xml:space="preserve"> </w:t>
      </w:r>
      <w:r>
        <w:rPr>
          <w:sz w:val="24"/>
        </w:rPr>
        <w:t>и</w:t>
      </w:r>
      <w:r>
        <w:rPr>
          <w:spacing w:val="-3"/>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 учреждениями</w:t>
      </w:r>
      <w:r>
        <w:rPr>
          <w:spacing w:val="2"/>
          <w:sz w:val="24"/>
        </w:rPr>
        <w:t xml:space="preserve"> </w:t>
      </w:r>
      <w:r>
        <w:rPr>
          <w:sz w:val="24"/>
        </w:rPr>
        <w:t>культуры;</w:t>
      </w:r>
    </w:p>
    <w:p w:rsidR="00E76707" w:rsidRDefault="00897AC9" w:rsidP="005C762A">
      <w:pPr>
        <w:pStyle w:val="a7"/>
        <w:numPr>
          <w:ilvl w:val="1"/>
          <w:numId w:val="46"/>
        </w:numPr>
        <w:tabs>
          <w:tab w:val="left" w:pos="1303"/>
        </w:tabs>
        <w:ind w:right="848" w:firstLine="566"/>
        <w:rPr>
          <w:sz w:val="24"/>
        </w:rPr>
      </w:pPr>
      <w:r>
        <w:rPr>
          <w:sz w:val="24"/>
        </w:rPr>
        <w:t>обеспечение возможности реализации индивидуальной образовательной траектории</w:t>
      </w:r>
      <w:r>
        <w:rPr>
          <w:spacing w:val="1"/>
          <w:sz w:val="24"/>
        </w:rPr>
        <w:t xml:space="preserve"> </w:t>
      </w:r>
      <w:r>
        <w:rPr>
          <w:sz w:val="24"/>
        </w:rPr>
        <w:t>обучающихся</w:t>
      </w:r>
      <w:r>
        <w:rPr>
          <w:spacing w:val="1"/>
          <w:sz w:val="24"/>
        </w:rPr>
        <w:t xml:space="preserve"> </w:t>
      </w:r>
      <w:r>
        <w:rPr>
          <w:sz w:val="24"/>
        </w:rPr>
        <w:t>(разнообразие</w:t>
      </w:r>
      <w:r>
        <w:rPr>
          <w:spacing w:val="1"/>
          <w:sz w:val="24"/>
        </w:rPr>
        <w:t xml:space="preserve"> </w:t>
      </w:r>
      <w:r>
        <w:rPr>
          <w:sz w:val="24"/>
        </w:rPr>
        <w:t>форм</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обеспечение</w:t>
      </w:r>
      <w:r>
        <w:rPr>
          <w:spacing w:val="1"/>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обучающимся</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2"/>
          <w:sz w:val="24"/>
        </w:rPr>
        <w:t xml:space="preserve"> </w:t>
      </w:r>
      <w:r>
        <w:rPr>
          <w:sz w:val="24"/>
        </w:rPr>
        <w:t>уровня</w:t>
      </w:r>
      <w:r>
        <w:rPr>
          <w:spacing w:val="-9"/>
          <w:sz w:val="24"/>
        </w:rPr>
        <w:t xml:space="preserve"> </w:t>
      </w:r>
      <w:r>
        <w:rPr>
          <w:sz w:val="24"/>
        </w:rPr>
        <w:t>освоения</w:t>
      </w:r>
      <w:r>
        <w:rPr>
          <w:spacing w:val="-5"/>
          <w:sz w:val="24"/>
        </w:rPr>
        <w:t xml:space="preserve"> </w:t>
      </w:r>
      <w:r>
        <w:rPr>
          <w:sz w:val="24"/>
        </w:rPr>
        <w:t>предметного</w:t>
      </w:r>
      <w:r>
        <w:rPr>
          <w:spacing w:val="1"/>
          <w:sz w:val="24"/>
        </w:rPr>
        <w:t xml:space="preserve"> </w:t>
      </w:r>
      <w:r>
        <w:rPr>
          <w:sz w:val="24"/>
        </w:rPr>
        <w:t>материала,</w:t>
      </w:r>
      <w:r>
        <w:rPr>
          <w:spacing w:val="3"/>
          <w:sz w:val="24"/>
        </w:rPr>
        <w:t xml:space="preserve"> </w:t>
      </w:r>
      <w:r>
        <w:rPr>
          <w:sz w:val="24"/>
        </w:rPr>
        <w:t>учителя,</w:t>
      </w:r>
      <w:r>
        <w:rPr>
          <w:spacing w:val="7"/>
          <w:sz w:val="24"/>
        </w:rPr>
        <w:t xml:space="preserve"> </w:t>
      </w:r>
      <w:r>
        <w:rPr>
          <w:sz w:val="24"/>
        </w:rPr>
        <w:t>учебной</w:t>
      </w:r>
      <w:r>
        <w:rPr>
          <w:spacing w:val="-3"/>
          <w:sz w:val="24"/>
        </w:rPr>
        <w:t xml:space="preserve"> </w:t>
      </w:r>
      <w:r>
        <w:rPr>
          <w:sz w:val="24"/>
        </w:rPr>
        <w:t>группы);</w:t>
      </w:r>
    </w:p>
    <w:p w:rsidR="00E76707" w:rsidRDefault="00897AC9" w:rsidP="005C762A">
      <w:pPr>
        <w:pStyle w:val="a7"/>
        <w:numPr>
          <w:ilvl w:val="1"/>
          <w:numId w:val="46"/>
        </w:numPr>
        <w:tabs>
          <w:tab w:val="left" w:pos="1447"/>
        </w:tabs>
        <w:spacing w:line="242" w:lineRule="auto"/>
        <w:ind w:right="856" w:firstLine="566"/>
        <w:rPr>
          <w:sz w:val="24"/>
        </w:rPr>
      </w:pPr>
      <w:r>
        <w:rPr>
          <w:sz w:val="24"/>
        </w:rPr>
        <w:t>использование</w:t>
      </w:r>
      <w:r>
        <w:rPr>
          <w:spacing w:val="1"/>
          <w:sz w:val="24"/>
        </w:rPr>
        <w:t xml:space="preserve"> </w:t>
      </w:r>
      <w:r>
        <w:rPr>
          <w:sz w:val="24"/>
        </w:rPr>
        <w:t>дистанционных</w:t>
      </w:r>
      <w:r>
        <w:rPr>
          <w:spacing w:val="1"/>
          <w:sz w:val="24"/>
        </w:rPr>
        <w:t xml:space="preserve"> </w:t>
      </w:r>
      <w:r>
        <w:rPr>
          <w:sz w:val="24"/>
        </w:rPr>
        <w:t>форм</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элемента</w:t>
      </w:r>
      <w:r>
        <w:rPr>
          <w:spacing w:val="1"/>
          <w:sz w:val="24"/>
        </w:rPr>
        <w:t xml:space="preserve"> </w:t>
      </w:r>
      <w:r>
        <w:rPr>
          <w:sz w:val="24"/>
        </w:rPr>
        <w:t>индивидуальной</w:t>
      </w:r>
      <w:r>
        <w:rPr>
          <w:spacing w:val="-8"/>
          <w:sz w:val="24"/>
        </w:rPr>
        <w:t xml:space="preserve"> </w:t>
      </w:r>
      <w:r>
        <w:rPr>
          <w:sz w:val="24"/>
        </w:rPr>
        <w:t>образовательной</w:t>
      </w:r>
      <w:r>
        <w:rPr>
          <w:spacing w:val="-2"/>
          <w:sz w:val="24"/>
        </w:rPr>
        <w:t xml:space="preserve"> </w:t>
      </w:r>
      <w:r>
        <w:rPr>
          <w:sz w:val="24"/>
        </w:rPr>
        <w:t>траектории</w:t>
      </w:r>
      <w:r>
        <w:rPr>
          <w:spacing w:val="-2"/>
          <w:sz w:val="24"/>
        </w:rPr>
        <w:t xml:space="preserve"> </w:t>
      </w:r>
      <w:r>
        <w:rPr>
          <w:sz w:val="24"/>
        </w:rPr>
        <w:t>обучающихся;</w:t>
      </w:r>
    </w:p>
    <w:p w:rsidR="00E76707" w:rsidRDefault="00897AC9" w:rsidP="005C762A">
      <w:pPr>
        <w:pStyle w:val="a7"/>
        <w:numPr>
          <w:ilvl w:val="1"/>
          <w:numId w:val="46"/>
        </w:numPr>
        <w:tabs>
          <w:tab w:val="left" w:pos="1269"/>
        </w:tabs>
        <w:spacing w:line="242" w:lineRule="auto"/>
        <w:ind w:right="860" w:firstLine="566"/>
        <w:rPr>
          <w:sz w:val="24"/>
        </w:rPr>
      </w:pPr>
      <w:r>
        <w:rPr>
          <w:sz w:val="24"/>
        </w:rPr>
        <w:t>обеспечение возможности вовлечения обучающихся в проектную деятельность, в том</w:t>
      </w:r>
      <w:r>
        <w:rPr>
          <w:spacing w:val="1"/>
          <w:sz w:val="24"/>
        </w:rPr>
        <w:t xml:space="preserve"> </w:t>
      </w:r>
      <w:r>
        <w:rPr>
          <w:sz w:val="24"/>
        </w:rPr>
        <w:t>числе</w:t>
      </w:r>
      <w:r>
        <w:rPr>
          <w:spacing w:val="-2"/>
          <w:sz w:val="24"/>
        </w:rPr>
        <w:t xml:space="preserve"> </w:t>
      </w:r>
      <w:r>
        <w:rPr>
          <w:sz w:val="24"/>
        </w:rPr>
        <w:t>в деятельность</w:t>
      </w:r>
      <w:r>
        <w:rPr>
          <w:spacing w:val="-4"/>
          <w:sz w:val="24"/>
        </w:rPr>
        <w:t xml:space="preserve"> </w:t>
      </w:r>
      <w:r>
        <w:rPr>
          <w:sz w:val="24"/>
        </w:rPr>
        <w:t>социального</w:t>
      </w:r>
      <w:r>
        <w:rPr>
          <w:spacing w:val="-1"/>
          <w:sz w:val="24"/>
        </w:rPr>
        <w:t xml:space="preserve"> </w:t>
      </w:r>
      <w:r>
        <w:rPr>
          <w:sz w:val="24"/>
        </w:rPr>
        <w:t>проектирования и</w:t>
      </w:r>
      <w:r>
        <w:rPr>
          <w:spacing w:val="-5"/>
          <w:sz w:val="24"/>
        </w:rPr>
        <w:t xml:space="preserve"> </w:t>
      </w:r>
      <w:r>
        <w:rPr>
          <w:sz w:val="24"/>
        </w:rPr>
        <w:t>социального</w:t>
      </w:r>
      <w:r>
        <w:rPr>
          <w:spacing w:val="-1"/>
          <w:sz w:val="24"/>
        </w:rPr>
        <w:t xml:space="preserve"> </w:t>
      </w:r>
      <w:r>
        <w:rPr>
          <w:sz w:val="24"/>
        </w:rPr>
        <w:t>предпринимательства;</w:t>
      </w:r>
    </w:p>
    <w:p w:rsidR="00E76707" w:rsidRDefault="00897AC9" w:rsidP="005C762A">
      <w:pPr>
        <w:pStyle w:val="a7"/>
        <w:numPr>
          <w:ilvl w:val="1"/>
          <w:numId w:val="46"/>
        </w:numPr>
        <w:tabs>
          <w:tab w:val="left" w:pos="1548"/>
        </w:tabs>
        <w:spacing w:line="242" w:lineRule="auto"/>
        <w:ind w:right="859" w:firstLine="566"/>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вовлечения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разнообразную</w:t>
      </w:r>
      <w:r>
        <w:rPr>
          <w:spacing w:val="1"/>
          <w:sz w:val="24"/>
        </w:rPr>
        <w:t xml:space="preserve"> </w:t>
      </w:r>
      <w:r>
        <w:rPr>
          <w:sz w:val="24"/>
        </w:rPr>
        <w:t>исследовательскую</w:t>
      </w:r>
      <w:r>
        <w:rPr>
          <w:spacing w:val="-1"/>
          <w:sz w:val="24"/>
        </w:rPr>
        <w:t xml:space="preserve"> </w:t>
      </w:r>
      <w:r>
        <w:rPr>
          <w:sz w:val="24"/>
        </w:rPr>
        <w:t>деятельность;</w:t>
      </w:r>
    </w:p>
    <w:p w:rsidR="00E76707" w:rsidRDefault="00897AC9" w:rsidP="005C762A">
      <w:pPr>
        <w:pStyle w:val="a7"/>
        <w:numPr>
          <w:ilvl w:val="1"/>
          <w:numId w:val="46"/>
        </w:numPr>
        <w:tabs>
          <w:tab w:val="left" w:pos="1279"/>
        </w:tabs>
        <w:ind w:right="858" w:firstLine="566"/>
        <w:rPr>
          <w:sz w:val="24"/>
        </w:rPr>
      </w:pPr>
      <w:r>
        <w:rPr>
          <w:sz w:val="24"/>
        </w:rPr>
        <w:t>обеспечение широкой социализации обучающихся как через реализацию социальных</w:t>
      </w:r>
      <w:r>
        <w:rPr>
          <w:spacing w:val="1"/>
          <w:sz w:val="24"/>
        </w:rPr>
        <w:t xml:space="preserve"> </w:t>
      </w:r>
      <w:r>
        <w:rPr>
          <w:sz w:val="24"/>
        </w:rPr>
        <w:t>проектов,</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организованную</w:t>
      </w:r>
      <w:r>
        <w:rPr>
          <w:spacing w:val="1"/>
          <w:sz w:val="24"/>
        </w:rPr>
        <w:t xml:space="preserve"> </w:t>
      </w:r>
      <w:r>
        <w:rPr>
          <w:sz w:val="24"/>
        </w:rPr>
        <w:t>разнообразную</w:t>
      </w:r>
      <w:r>
        <w:rPr>
          <w:spacing w:val="1"/>
          <w:sz w:val="24"/>
        </w:rPr>
        <w:t xml:space="preserve"> </w:t>
      </w:r>
      <w:r>
        <w:rPr>
          <w:sz w:val="24"/>
        </w:rPr>
        <w:t>социальную</w:t>
      </w:r>
      <w:r>
        <w:rPr>
          <w:spacing w:val="1"/>
          <w:sz w:val="24"/>
        </w:rPr>
        <w:t xml:space="preserve"> </w:t>
      </w:r>
      <w:r>
        <w:rPr>
          <w:sz w:val="24"/>
        </w:rPr>
        <w:t>практику:</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волонтерских</w:t>
      </w:r>
      <w:r>
        <w:rPr>
          <w:spacing w:val="-7"/>
          <w:sz w:val="24"/>
        </w:rPr>
        <w:t xml:space="preserve"> </w:t>
      </w:r>
      <w:r>
        <w:rPr>
          <w:sz w:val="24"/>
        </w:rPr>
        <w:t>организациях,</w:t>
      </w:r>
      <w:r>
        <w:rPr>
          <w:spacing w:val="1"/>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благотворительных</w:t>
      </w:r>
      <w:r>
        <w:rPr>
          <w:spacing w:val="-6"/>
          <w:sz w:val="24"/>
        </w:rPr>
        <w:t xml:space="preserve"> </w:t>
      </w:r>
      <w:r>
        <w:rPr>
          <w:sz w:val="24"/>
        </w:rPr>
        <w:t>акциях,</w:t>
      </w:r>
      <w:r>
        <w:rPr>
          <w:spacing w:val="1"/>
          <w:sz w:val="24"/>
        </w:rPr>
        <w:t xml:space="preserve"> </w:t>
      </w:r>
      <w:r>
        <w:rPr>
          <w:sz w:val="24"/>
        </w:rPr>
        <w:t>марафонах</w:t>
      </w:r>
      <w:r>
        <w:rPr>
          <w:spacing w:val="-6"/>
          <w:sz w:val="24"/>
        </w:rPr>
        <w:t xml:space="preserve"> </w:t>
      </w:r>
      <w:r>
        <w:rPr>
          <w:sz w:val="24"/>
        </w:rPr>
        <w:t>и проектах.</w:t>
      </w:r>
    </w:p>
    <w:p w:rsidR="00E76707" w:rsidRDefault="00897AC9">
      <w:pPr>
        <w:pStyle w:val="a3"/>
        <w:ind w:right="853"/>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1"/>
        </w:rPr>
        <w:t xml:space="preserve"> </w:t>
      </w:r>
      <w:r>
        <w:t>единого</w:t>
      </w:r>
      <w:r>
        <w:rPr>
          <w:spacing w:val="1"/>
        </w:rPr>
        <w:t xml:space="preserve"> </w:t>
      </w:r>
      <w:r>
        <w:t>пространства</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во</w:t>
      </w:r>
      <w:r>
        <w:rPr>
          <w:spacing w:val="1"/>
        </w:rPr>
        <w:t xml:space="preserve"> </w:t>
      </w:r>
      <w:r>
        <w:t>время</w:t>
      </w:r>
      <w:r>
        <w:rPr>
          <w:spacing w:val="1"/>
        </w:rPr>
        <w:t xml:space="preserve"> </w:t>
      </w:r>
      <w:r>
        <w:t>уроков,</w:t>
      </w:r>
      <w:r>
        <w:rPr>
          <w:spacing w:val="3"/>
        </w:rPr>
        <w:t xml:space="preserve"> </w:t>
      </w:r>
      <w:r>
        <w:t>так</w:t>
      </w:r>
      <w:r>
        <w:rPr>
          <w:spacing w:val="-5"/>
        </w:rPr>
        <w:t xml:space="preserve"> </w:t>
      </w:r>
      <w:r>
        <w:t>и</w:t>
      </w:r>
      <w:r>
        <w:rPr>
          <w:spacing w:val="3"/>
        </w:rPr>
        <w:t xml:space="preserve"> </w:t>
      </w:r>
      <w:r>
        <w:t>вне</w:t>
      </w:r>
      <w:r>
        <w:rPr>
          <w:spacing w:val="1"/>
        </w:rPr>
        <w:t xml:space="preserve"> </w:t>
      </w:r>
      <w:r>
        <w:t>их.</w:t>
      </w:r>
    </w:p>
    <w:p w:rsidR="00E76707" w:rsidRDefault="00E76707">
      <w:pPr>
        <w:pStyle w:val="a3"/>
        <w:ind w:left="0" w:firstLine="0"/>
        <w:jc w:val="left"/>
        <w:rPr>
          <w:sz w:val="21"/>
        </w:rPr>
      </w:pPr>
    </w:p>
    <w:p w:rsidR="00F91034" w:rsidRDefault="00F91034">
      <w:pPr>
        <w:pStyle w:val="a3"/>
        <w:ind w:left="0" w:firstLine="0"/>
        <w:jc w:val="left"/>
        <w:rPr>
          <w:sz w:val="21"/>
        </w:rPr>
      </w:pPr>
    </w:p>
    <w:p w:rsidR="00F91034" w:rsidRDefault="00F91034">
      <w:pPr>
        <w:pStyle w:val="a3"/>
        <w:ind w:left="0" w:firstLine="0"/>
        <w:jc w:val="left"/>
        <w:rPr>
          <w:sz w:val="21"/>
        </w:rPr>
      </w:pPr>
    </w:p>
    <w:p w:rsidR="00F91034" w:rsidRDefault="00F91034">
      <w:pPr>
        <w:pStyle w:val="a3"/>
        <w:ind w:left="0" w:firstLine="0"/>
        <w:jc w:val="left"/>
        <w:rPr>
          <w:sz w:val="21"/>
        </w:rPr>
      </w:pPr>
    </w:p>
    <w:p w:rsidR="00E76707" w:rsidRDefault="00897AC9" w:rsidP="005C762A">
      <w:pPr>
        <w:pStyle w:val="11"/>
        <w:numPr>
          <w:ilvl w:val="1"/>
          <w:numId w:val="56"/>
        </w:numPr>
        <w:shd w:val="clear" w:color="auto" w:fill="FFFF00"/>
        <w:tabs>
          <w:tab w:val="left" w:pos="142"/>
        </w:tabs>
        <w:spacing w:line="240" w:lineRule="auto"/>
        <w:ind w:left="0"/>
        <w:jc w:val="center"/>
      </w:pPr>
      <w:r>
        <w:lastRenderedPageBreak/>
        <w:t>Рабочая</w:t>
      </w:r>
      <w:r>
        <w:rPr>
          <w:spacing w:val="-2"/>
        </w:rPr>
        <w:t xml:space="preserve"> </w:t>
      </w:r>
      <w:r>
        <w:t>программа</w:t>
      </w:r>
      <w:r>
        <w:rPr>
          <w:spacing w:val="-6"/>
        </w:rPr>
        <w:t xml:space="preserve"> </w:t>
      </w:r>
      <w:r>
        <w:t>воспитания</w:t>
      </w:r>
    </w:p>
    <w:p w:rsidR="00F91034" w:rsidRPr="002D3F24" w:rsidRDefault="00F91034" w:rsidP="00F91034">
      <w:pPr>
        <w:widowControl/>
        <w:shd w:val="clear" w:color="auto" w:fill="FFFFFF"/>
        <w:autoSpaceDE/>
        <w:autoSpaceDN/>
        <w:jc w:val="center"/>
        <w:rPr>
          <w:color w:val="00B050"/>
          <w:sz w:val="20"/>
          <w:szCs w:val="20"/>
          <w:lang w:eastAsia="ru-RU"/>
        </w:rPr>
      </w:pPr>
      <w:r w:rsidRPr="002D3F24">
        <w:rPr>
          <w:rFonts w:eastAsia="Arial"/>
          <w:b/>
          <w:bCs/>
          <w:color w:val="00B050"/>
          <w:sz w:val="24"/>
          <w:szCs w:val="24"/>
          <w:lang w:eastAsia="ru-RU"/>
        </w:rPr>
        <w:t>Пояснительная записка</w:t>
      </w:r>
    </w:p>
    <w:p w:rsidR="00F91034" w:rsidRPr="002D3F24" w:rsidRDefault="00F91034" w:rsidP="00F91034">
      <w:pPr>
        <w:widowControl/>
        <w:shd w:val="clear" w:color="auto" w:fill="FFFFFF"/>
        <w:autoSpaceDE/>
        <w:autoSpaceDN/>
        <w:ind w:firstLine="710"/>
        <w:jc w:val="both"/>
        <w:rPr>
          <w:rFonts w:eastAsia="Calibri"/>
          <w:color w:val="00B050"/>
          <w:sz w:val="24"/>
          <w:szCs w:val="24"/>
          <w:lang w:eastAsia="ru-RU"/>
        </w:rPr>
      </w:pPr>
      <w:r w:rsidRPr="002D3F24">
        <w:rPr>
          <w:rFonts w:eastAsia="Calibri"/>
          <w:color w:val="00B050"/>
          <w:sz w:val="24"/>
          <w:szCs w:val="24"/>
          <w:lang w:eastAsia="ru-RU"/>
        </w:rPr>
        <w:t xml:space="preserve">Рабочая программа воспитания (далее Программа) </w:t>
      </w:r>
      <w:r w:rsidRPr="002D3F24">
        <w:rPr>
          <w:color w:val="00B050"/>
          <w:sz w:val="24"/>
          <w:szCs w:val="24"/>
          <w:lang w:eastAsia="ru-RU"/>
        </w:rPr>
        <w:t>муниципального бюджетного общеобразовательного учреждения</w:t>
      </w:r>
      <w:r w:rsidRPr="002D3F24">
        <w:rPr>
          <w:rFonts w:eastAsia="Calibri"/>
          <w:color w:val="00B050"/>
          <w:sz w:val="24"/>
          <w:szCs w:val="24"/>
          <w:lang w:eastAsia="ru-RU"/>
        </w:rPr>
        <w:t xml:space="preserve"> «Центр образования «Перспектива» Старооскольского городского округа (МБОУ «ЦО «Перспектива») </w:t>
      </w:r>
      <w:r w:rsidRPr="002D3F24">
        <w:rPr>
          <w:color w:val="00B050"/>
          <w:sz w:val="24"/>
          <w:szCs w:val="24"/>
          <w:lang w:eastAsia="ru-RU"/>
        </w:rPr>
        <w:t>разработана в соответствии нормативными документами:</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Федеральный закон от 29.12.2012 №273-ФЗ «Об образовании в Российской Федерации».</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Федеральный закон от 31.07.2020 №304-ФЗ «О внесении изменений в Федеральный закон «Об образовании в Российской Федерации» по вопросам воспитания обучающихся».</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Распоряжение Правительства Российской Федерации от 29.05.2015 г. № 996-р «Об утверждении Стратегии развития воспитания в Российской Федерации на период до 2025 года» и Плана мероприятий по её реализации в 2021 — 2025 годах (Распоряжение Правительства Российской Федерации от 12.11.2020 № 2945-р).</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Стратегии комплексной безопасности детей в Российской Федерации (Указ Президента Российской Федерации от 17.05.2023 № 358).</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Приказ Министерства Просвещения Российской Федерации от 18 мая 2023 г. № 372 «Об утверждении федеральной образовательной программы начального общего образования»</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Приказ Министерства Просвещения Российской Федерации от 18 мая 2023 г. № 370 «Об утверждении федеральной образовательной программы основного общего образования»</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Приказ Министерства Просвещения Российской Федерации от 18 мая 2023 г. № 371 «Об утверждении федеральной образовательной программы среднего общего образования»</w:t>
      </w:r>
    </w:p>
    <w:p w:rsidR="00F91034" w:rsidRPr="002D3F24" w:rsidRDefault="00F91034" w:rsidP="005C762A">
      <w:pPr>
        <w:widowControl/>
        <w:numPr>
          <w:ilvl w:val="0"/>
          <w:numId w:val="65"/>
        </w:numPr>
        <w:shd w:val="clear" w:color="auto" w:fill="FFFFFF"/>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Примерная программа воспитания, одобренная решением федерального учебно-методического объединения по общему образованию (протокол от 23 июня 2022 г. № 3/22).</w:t>
      </w:r>
    </w:p>
    <w:p w:rsidR="00F91034" w:rsidRPr="002D3F24" w:rsidRDefault="00F91034" w:rsidP="005C762A">
      <w:pPr>
        <w:widowControl/>
        <w:numPr>
          <w:ilvl w:val="0"/>
          <w:numId w:val="65"/>
        </w:numPr>
        <w:shd w:val="clear" w:color="auto" w:fill="FFFFFF"/>
        <w:tabs>
          <w:tab w:val="left" w:pos="426"/>
        </w:tabs>
        <w:autoSpaceDE/>
        <w:autoSpaceDN/>
        <w:ind w:left="284" w:hanging="242"/>
        <w:jc w:val="both"/>
        <w:rPr>
          <w:rFonts w:eastAsia="Calibri"/>
          <w:color w:val="00B050"/>
          <w:sz w:val="24"/>
          <w:szCs w:val="24"/>
          <w:lang w:eastAsia="ru-RU"/>
        </w:rPr>
      </w:pPr>
      <w:r w:rsidRPr="002D3F24">
        <w:rPr>
          <w:rFonts w:eastAsia="Calibri"/>
          <w:color w:val="00B050"/>
          <w:sz w:val="24"/>
          <w:szCs w:val="24"/>
          <w:lang w:eastAsia="ru-RU"/>
        </w:rPr>
        <w:t>Санитарные правила и нормы СанПиН1.2.368521 «Гигиенические нормативы и требования к обеспечению безопасностии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№2 (далее– СанПиН 1.2.3685-21).</w:t>
      </w:r>
    </w:p>
    <w:p w:rsidR="00F91034" w:rsidRPr="002D3F24" w:rsidRDefault="00F91034" w:rsidP="00F91034">
      <w:pPr>
        <w:widowControl/>
        <w:shd w:val="clear" w:color="auto" w:fill="FFFFFF"/>
        <w:autoSpaceDE/>
        <w:autoSpaceDN/>
        <w:ind w:firstLine="708"/>
        <w:jc w:val="both"/>
        <w:rPr>
          <w:rFonts w:eastAsia="Calibri"/>
          <w:color w:val="00B050"/>
          <w:sz w:val="24"/>
          <w:szCs w:val="24"/>
          <w:lang w:eastAsia="ru-RU"/>
        </w:rPr>
      </w:pPr>
      <w:r w:rsidRPr="002D3F24">
        <w:rPr>
          <w:rFonts w:eastAsia="Calibri"/>
          <w:color w:val="00B050"/>
          <w:sz w:val="24"/>
          <w:szCs w:val="24"/>
          <w:lang w:eastAsia="ru-RU"/>
        </w:rPr>
        <w:t>Программа основывается на единстве и преемственности образовательного процесса всех уровней общего образования. 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91034" w:rsidRPr="002D3F24" w:rsidRDefault="00F91034" w:rsidP="00F91034">
      <w:pPr>
        <w:ind w:firstLine="851"/>
        <w:jc w:val="both"/>
        <w:rPr>
          <w:color w:val="00B050"/>
          <w:sz w:val="24"/>
          <w:szCs w:val="24"/>
        </w:rPr>
      </w:pPr>
      <w:r w:rsidRPr="002D3F24">
        <w:rPr>
          <w:color w:val="00B050"/>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F91034" w:rsidRPr="002D3F24" w:rsidRDefault="00F91034" w:rsidP="00F91034">
      <w:pPr>
        <w:ind w:firstLine="851"/>
        <w:jc w:val="both"/>
        <w:rPr>
          <w:color w:val="00B050"/>
          <w:sz w:val="24"/>
          <w:szCs w:val="24"/>
        </w:rPr>
      </w:pPr>
      <w:r w:rsidRPr="002D3F24">
        <w:rPr>
          <w:color w:val="00B05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91034" w:rsidRPr="002D3F24" w:rsidRDefault="00F91034" w:rsidP="00F91034">
      <w:pPr>
        <w:ind w:firstLine="851"/>
        <w:jc w:val="both"/>
        <w:rPr>
          <w:color w:val="00B050"/>
          <w:sz w:val="24"/>
          <w:szCs w:val="24"/>
        </w:rPr>
      </w:pPr>
      <w:r w:rsidRPr="002D3F24">
        <w:rPr>
          <w:color w:val="00B050"/>
          <w:sz w:val="24"/>
          <w:szCs w:val="24"/>
        </w:rPr>
        <w:t>Программа включает три раздела: целевой, содержательный, организационный.</w:t>
      </w:r>
    </w:p>
    <w:p w:rsidR="00F91034" w:rsidRPr="002D3F24" w:rsidRDefault="00F91034" w:rsidP="00F91034">
      <w:pPr>
        <w:ind w:firstLine="851"/>
        <w:jc w:val="both"/>
        <w:rPr>
          <w:color w:val="00B050"/>
          <w:sz w:val="24"/>
          <w:szCs w:val="24"/>
        </w:rPr>
      </w:pPr>
      <w:r w:rsidRPr="002D3F24">
        <w:rPr>
          <w:color w:val="00B050"/>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91034" w:rsidRPr="006069C6" w:rsidRDefault="00F91034" w:rsidP="00F91034">
      <w:pPr>
        <w:jc w:val="both"/>
        <w:rPr>
          <w:color w:val="00B050"/>
          <w:sz w:val="24"/>
          <w:szCs w:val="24"/>
        </w:rPr>
      </w:pPr>
      <w:r w:rsidRPr="002D3F24">
        <w:rPr>
          <w:color w:val="00B050"/>
          <w:sz w:val="24"/>
          <w:szCs w:val="24"/>
        </w:rPr>
        <w:t>Приложение — календарные план воспитательной работы начального общего образования (НОО), основного общего образования (ООО), среднего общего образования (</w:t>
      </w:r>
      <w:r>
        <w:rPr>
          <w:color w:val="00B050"/>
          <w:sz w:val="24"/>
          <w:szCs w:val="24"/>
        </w:rPr>
        <w:t>СОО).</w:t>
      </w:r>
    </w:p>
    <w:p w:rsidR="00F91034" w:rsidRPr="002D3F24" w:rsidRDefault="00F91034" w:rsidP="00F91034">
      <w:pPr>
        <w:widowControl/>
        <w:tabs>
          <w:tab w:val="left" w:pos="284"/>
        </w:tabs>
        <w:autoSpaceDE/>
        <w:autoSpaceDN/>
        <w:jc w:val="center"/>
        <w:rPr>
          <w:b/>
          <w:bCs/>
          <w:color w:val="00B050"/>
          <w:w w:val="0"/>
          <w:sz w:val="28"/>
          <w:szCs w:val="28"/>
          <w:lang w:eastAsia="ru-RU"/>
        </w:rPr>
      </w:pPr>
      <w:r w:rsidRPr="002D3F24">
        <w:rPr>
          <w:b/>
          <w:bCs/>
          <w:color w:val="00B050"/>
          <w:w w:val="0"/>
          <w:sz w:val="28"/>
          <w:szCs w:val="28"/>
          <w:lang w:eastAsia="ru-RU"/>
        </w:rPr>
        <w:lastRenderedPageBreak/>
        <w:t>Раздел 1. Целевой</w:t>
      </w:r>
    </w:p>
    <w:p w:rsidR="00F91034" w:rsidRPr="002D3F24" w:rsidRDefault="00F91034" w:rsidP="00F91034">
      <w:pPr>
        <w:adjustRightInd w:val="0"/>
        <w:ind w:firstLine="851"/>
        <w:jc w:val="both"/>
        <w:rPr>
          <w:rFonts w:eastAsia="Calibri"/>
          <w:color w:val="00B050"/>
          <w:sz w:val="24"/>
          <w:szCs w:val="24"/>
        </w:rPr>
      </w:pPr>
      <w:r w:rsidRPr="002D3F24">
        <w:rPr>
          <w:rFonts w:eastAsia="Calibri"/>
          <w:color w:val="00B050"/>
          <w:sz w:val="24"/>
          <w:szCs w:val="24"/>
        </w:rPr>
        <w:t xml:space="preserve">Участниками образовательных отношений являются педагогические и другие работники </w:t>
      </w:r>
      <w:r w:rsidRPr="002D3F24">
        <w:rPr>
          <w:color w:val="00B050"/>
          <w:sz w:val="24"/>
          <w:szCs w:val="24"/>
        </w:rPr>
        <w:t xml:space="preserve">МБОУ «ЦО «Перспектива», </w:t>
      </w:r>
      <w:r w:rsidRPr="002D3F24">
        <w:rPr>
          <w:rFonts w:eastAsia="Calibri"/>
          <w:color w:val="00B050"/>
          <w:sz w:val="24"/>
          <w:szCs w:val="24"/>
        </w:rPr>
        <w:t xml:space="preserve">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w:t>
      </w:r>
      <w:r w:rsidRPr="002D3F24">
        <w:rPr>
          <w:color w:val="00B050"/>
          <w:sz w:val="24"/>
          <w:szCs w:val="24"/>
        </w:rPr>
        <w:t xml:space="preserve">«ЦО «Перспектива» </w:t>
      </w:r>
      <w:r w:rsidRPr="002D3F24">
        <w:rPr>
          <w:rFonts w:eastAsia="Calibri"/>
          <w:color w:val="00B050"/>
          <w:sz w:val="24"/>
          <w:szCs w:val="24"/>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91034" w:rsidRPr="002D3F24" w:rsidRDefault="00F91034" w:rsidP="00F91034">
      <w:pPr>
        <w:adjustRightInd w:val="0"/>
        <w:ind w:firstLine="851"/>
        <w:jc w:val="both"/>
        <w:rPr>
          <w:rFonts w:eastAsia="Calibri"/>
          <w:color w:val="00B050"/>
          <w:sz w:val="24"/>
          <w:szCs w:val="24"/>
        </w:rPr>
      </w:pPr>
      <w:r w:rsidRPr="002D3F24">
        <w:rPr>
          <w:rFonts w:eastAsia="Calibri"/>
          <w:color w:val="00B050"/>
          <w:sz w:val="24"/>
          <w:szCs w:val="24"/>
        </w:rPr>
        <w:t>Воспитательная деятельность в</w:t>
      </w:r>
      <w:r w:rsidRPr="002D3F24">
        <w:rPr>
          <w:color w:val="00B050"/>
          <w:sz w:val="24"/>
          <w:szCs w:val="24"/>
        </w:rPr>
        <w:t xml:space="preserve"> МБОУ «ЦО «Перспектива» </w:t>
      </w:r>
      <w:r w:rsidRPr="002D3F24">
        <w:rPr>
          <w:rFonts w:eastAsia="Calibri"/>
          <w:color w:val="00B050"/>
          <w:sz w:val="24"/>
          <w:szCs w:val="24"/>
        </w:rPr>
        <w:t>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91034" w:rsidRPr="002D3F24" w:rsidRDefault="00F91034" w:rsidP="00F91034">
      <w:pPr>
        <w:widowControl/>
        <w:tabs>
          <w:tab w:val="left" w:pos="284"/>
        </w:tabs>
        <w:autoSpaceDE/>
        <w:autoSpaceDN/>
        <w:rPr>
          <w:b/>
          <w:bCs/>
          <w:color w:val="00B050"/>
          <w:w w:val="0"/>
          <w:sz w:val="28"/>
          <w:szCs w:val="28"/>
          <w:lang w:eastAsia="ru-RU"/>
        </w:rPr>
      </w:pPr>
    </w:p>
    <w:p w:rsidR="00F91034" w:rsidRPr="002D3F24" w:rsidRDefault="00F91034" w:rsidP="005C762A">
      <w:pPr>
        <w:widowControl/>
        <w:numPr>
          <w:ilvl w:val="1"/>
          <w:numId w:val="66"/>
        </w:numPr>
        <w:tabs>
          <w:tab w:val="left" w:pos="284"/>
        </w:tabs>
        <w:autoSpaceDE/>
        <w:autoSpaceDN/>
        <w:jc w:val="center"/>
        <w:rPr>
          <w:b/>
          <w:bCs/>
          <w:color w:val="00B050"/>
          <w:w w:val="0"/>
          <w:sz w:val="24"/>
          <w:szCs w:val="24"/>
          <w:lang w:eastAsia="ru-RU"/>
        </w:rPr>
      </w:pPr>
      <w:r w:rsidRPr="002D3F24">
        <w:rPr>
          <w:b/>
          <w:bCs/>
          <w:color w:val="00B050"/>
          <w:w w:val="0"/>
          <w:sz w:val="24"/>
          <w:szCs w:val="24"/>
          <w:lang w:eastAsia="ru-RU"/>
        </w:rPr>
        <w:t>Цель и задачи воспитания обучающихся</w:t>
      </w:r>
    </w:p>
    <w:p w:rsidR="00F91034" w:rsidRPr="002D3F24" w:rsidRDefault="00F91034" w:rsidP="00F91034">
      <w:pPr>
        <w:widowControl/>
        <w:tabs>
          <w:tab w:val="left" w:pos="284"/>
        </w:tabs>
        <w:autoSpaceDE/>
        <w:autoSpaceDN/>
        <w:ind w:left="710"/>
        <w:jc w:val="both"/>
        <w:rPr>
          <w:b/>
          <w:bCs/>
          <w:color w:val="00B050"/>
          <w:w w:val="0"/>
          <w:sz w:val="24"/>
          <w:szCs w:val="24"/>
          <w:lang w:eastAsia="ru-RU"/>
        </w:rPr>
      </w:pPr>
    </w:p>
    <w:p w:rsidR="00F91034" w:rsidRPr="002D3F24" w:rsidRDefault="00F91034" w:rsidP="00F91034">
      <w:pPr>
        <w:widowControl/>
        <w:tabs>
          <w:tab w:val="left" w:pos="284"/>
        </w:tabs>
        <w:autoSpaceDE/>
        <w:autoSpaceDN/>
        <w:jc w:val="both"/>
        <w:rPr>
          <w:color w:val="00B050"/>
          <w:w w:val="0"/>
          <w:sz w:val="24"/>
          <w:szCs w:val="24"/>
          <w:lang w:eastAsia="ru-RU"/>
        </w:rPr>
      </w:pPr>
      <w:r w:rsidRPr="002D3F24">
        <w:rPr>
          <w:bCs/>
          <w:color w:val="00B050"/>
          <w:w w:val="0"/>
          <w:sz w:val="24"/>
          <w:szCs w:val="24"/>
          <w:lang w:eastAsia="ru-RU"/>
        </w:rPr>
        <w:tab/>
      </w:r>
      <w:r w:rsidRPr="002D3F24">
        <w:rPr>
          <w:bCs/>
          <w:color w:val="00B050"/>
          <w:w w:val="0"/>
          <w:sz w:val="24"/>
          <w:szCs w:val="24"/>
          <w:lang w:eastAsia="ru-RU"/>
        </w:rPr>
        <w:tab/>
      </w:r>
      <w:r w:rsidRPr="002D3F24">
        <w:rPr>
          <w:color w:val="00B050"/>
          <w:w w:val="0"/>
          <w:sz w:val="24"/>
          <w:szCs w:val="24"/>
          <w:lang w:eastAsia="ru-RU"/>
        </w:rPr>
        <w:t>Современный российский национальный воспитательный идеал — высоконравственный,</w:t>
      </w:r>
    </w:p>
    <w:p w:rsidR="00F91034" w:rsidRPr="002D3F24" w:rsidRDefault="00F91034" w:rsidP="00F91034">
      <w:pPr>
        <w:widowControl/>
        <w:tabs>
          <w:tab w:val="left" w:pos="284"/>
        </w:tabs>
        <w:autoSpaceDE/>
        <w:autoSpaceDN/>
        <w:jc w:val="both"/>
        <w:rPr>
          <w:color w:val="00B050"/>
          <w:w w:val="0"/>
          <w:sz w:val="24"/>
          <w:szCs w:val="24"/>
          <w:lang w:eastAsia="ru-RU"/>
        </w:rPr>
      </w:pPr>
      <w:r w:rsidRPr="002D3F24">
        <w:rPr>
          <w:color w:val="00B050"/>
          <w:w w:val="0"/>
          <w:sz w:val="24"/>
          <w:szCs w:val="24"/>
          <w:lang w:eastAsia="ru-RU"/>
        </w:rPr>
        <w:t>творческий, компетентный гражданин России, принимающий судьбу Отечества как свою личную,</w:t>
      </w:r>
    </w:p>
    <w:p w:rsidR="00F91034" w:rsidRPr="002D3F24" w:rsidRDefault="00F91034" w:rsidP="00F91034">
      <w:pPr>
        <w:widowControl/>
        <w:tabs>
          <w:tab w:val="left" w:pos="284"/>
        </w:tabs>
        <w:autoSpaceDE/>
        <w:autoSpaceDN/>
        <w:jc w:val="both"/>
        <w:rPr>
          <w:color w:val="00B050"/>
          <w:w w:val="0"/>
          <w:sz w:val="24"/>
          <w:szCs w:val="24"/>
          <w:lang w:eastAsia="ru-RU"/>
        </w:rPr>
      </w:pPr>
      <w:r w:rsidRPr="002D3F24">
        <w:rPr>
          <w:color w:val="00B050"/>
          <w:w w:val="0"/>
          <w:sz w:val="24"/>
          <w:szCs w:val="24"/>
          <w:lang w:eastAsia="ru-RU"/>
        </w:rPr>
        <w:t>осознающий ответственность за настоящее и будущее страны, укоренённый в духовных и</w:t>
      </w:r>
    </w:p>
    <w:p w:rsidR="00F91034" w:rsidRPr="002D3F24" w:rsidRDefault="00F91034" w:rsidP="00F91034">
      <w:pPr>
        <w:widowControl/>
        <w:tabs>
          <w:tab w:val="left" w:pos="284"/>
        </w:tabs>
        <w:autoSpaceDE/>
        <w:autoSpaceDN/>
        <w:jc w:val="both"/>
        <w:rPr>
          <w:color w:val="00B050"/>
          <w:w w:val="0"/>
          <w:sz w:val="24"/>
          <w:szCs w:val="24"/>
          <w:lang w:eastAsia="ru-RU"/>
        </w:rPr>
      </w:pPr>
      <w:r w:rsidRPr="002D3F24">
        <w:rPr>
          <w:color w:val="00B050"/>
          <w:w w:val="0"/>
          <w:sz w:val="24"/>
          <w:szCs w:val="24"/>
          <w:lang w:eastAsia="ru-RU"/>
        </w:rPr>
        <w:t>культурных традициях многонационального народа Российской Федерации.</w:t>
      </w:r>
    </w:p>
    <w:p w:rsidR="00F91034" w:rsidRPr="002D3F24" w:rsidRDefault="00F91034" w:rsidP="00F91034">
      <w:pPr>
        <w:widowControl/>
        <w:tabs>
          <w:tab w:val="left" w:pos="284"/>
        </w:tabs>
        <w:autoSpaceDE/>
        <w:autoSpaceDN/>
        <w:jc w:val="both"/>
        <w:rPr>
          <w:color w:val="00B050"/>
          <w:w w:val="0"/>
          <w:sz w:val="24"/>
          <w:szCs w:val="24"/>
          <w:lang w:eastAsia="ru-RU"/>
        </w:rPr>
      </w:pPr>
      <w:r w:rsidRPr="002D3F24">
        <w:rPr>
          <w:color w:val="00B050"/>
          <w:w w:val="0"/>
          <w:sz w:val="24"/>
          <w:szCs w:val="24"/>
          <w:lang w:eastAsia="ru-RU"/>
        </w:rPr>
        <w:tab/>
      </w:r>
      <w:r w:rsidRPr="002D3F24">
        <w:rPr>
          <w:color w:val="00B050"/>
          <w:w w:val="0"/>
          <w:sz w:val="24"/>
          <w:szCs w:val="24"/>
          <w:lang w:eastAsia="ru-RU"/>
        </w:rPr>
        <w:tab/>
        <w:t>В соответствии с этим идеалом и нормативными правовыми актами Российской Федерации</w:t>
      </w:r>
    </w:p>
    <w:p w:rsidR="00F91034" w:rsidRPr="002D3F24" w:rsidRDefault="00F91034" w:rsidP="00F91034">
      <w:pPr>
        <w:widowControl/>
        <w:tabs>
          <w:tab w:val="left" w:pos="284"/>
        </w:tabs>
        <w:autoSpaceDE/>
        <w:autoSpaceDN/>
        <w:jc w:val="both"/>
        <w:rPr>
          <w:b/>
          <w:color w:val="00B050"/>
          <w:w w:val="0"/>
          <w:sz w:val="24"/>
          <w:szCs w:val="24"/>
          <w:lang w:eastAsia="ru-RU"/>
        </w:rPr>
      </w:pPr>
      <w:r w:rsidRPr="002D3F24">
        <w:rPr>
          <w:color w:val="00B050"/>
          <w:w w:val="0"/>
          <w:sz w:val="24"/>
          <w:szCs w:val="24"/>
          <w:lang w:eastAsia="ru-RU"/>
        </w:rPr>
        <w:t xml:space="preserve">в сфере образования </w:t>
      </w:r>
      <w:r w:rsidRPr="002D3F24">
        <w:rPr>
          <w:b/>
          <w:color w:val="00B050"/>
          <w:w w:val="0"/>
          <w:sz w:val="24"/>
          <w:szCs w:val="24"/>
          <w:lang w:eastAsia="ru-RU"/>
        </w:rPr>
        <w:t>целью воспитания обучающихся</w:t>
      </w:r>
      <w:r w:rsidRPr="002D3F24">
        <w:rPr>
          <w:color w:val="00B050"/>
          <w:w w:val="0"/>
          <w:sz w:val="24"/>
          <w:szCs w:val="24"/>
          <w:lang w:eastAsia="ru-RU"/>
        </w:rPr>
        <w:t xml:space="preserve"> в МБОУ «ЦО «Перспектива» является: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91034" w:rsidRPr="002D3F24" w:rsidRDefault="00F91034" w:rsidP="00F91034">
      <w:pPr>
        <w:ind w:firstLine="709"/>
        <w:jc w:val="both"/>
        <w:rPr>
          <w:color w:val="00B050"/>
          <w:sz w:val="24"/>
          <w:szCs w:val="24"/>
        </w:rPr>
      </w:pPr>
      <w:r w:rsidRPr="002D3F24">
        <w:rPr>
          <w:color w:val="00B050"/>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F91034" w:rsidRPr="002D3F24" w:rsidRDefault="00F91034" w:rsidP="00F91034">
      <w:pPr>
        <w:ind w:firstLine="709"/>
        <w:jc w:val="both"/>
        <w:rPr>
          <w:i/>
          <w:color w:val="00B050"/>
          <w:sz w:val="24"/>
          <w:szCs w:val="24"/>
        </w:rPr>
      </w:pPr>
      <w:r w:rsidRPr="002D3F24">
        <w:rPr>
          <w:color w:val="00B050"/>
          <w:sz w:val="24"/>
          <w:szCs w:val="24"/>
        </w:rPr>
        <w:t xml:space="preserve">Достижению поставленной цели воспитания обучающихся будет способствовать решение следующих основных </w:t>
      </w:r>
      <w:r w:rsidRPr="002D3F24">
        <w:rPr>
          <w:b/>
          <w:color w:val="00B050"/>
          <w:sz w:val="24"/>
          <w:szCs w:val="24"/>
        </w:rPr>
        <w:t>задач</w:t>
      </w:r>
      <w:r w:rsidRPr="002D3F24">
        <w:rPr>
          <w:color w:val="00B050"/>
          <w:sz w:val="24"/>
          <w:szCs w:val="24"/>
        </w:rPr>
        <w:t>:</w:t>
      </w:r>
    </w:p>
    <w:p w:rsidR="00F91034" w:rsidRPr="002D3F24" w:rsidRDefault="00F91034" w:rsidP="00F91034">
      <w:pPr>
        <w:contextualSpacing/>
        <w:jc w:val="both"/>
        <w:rPr>
          <w:color w:val="00B050"/>
          <w:w w:val="0"/>
          <w:sz w:val="24"/>
          <w:szCs w:val="24"/>
          <w:lang w:eastAsia="ru-RU"/>
        </w:rPr>
      </w:pPr>
      <w:r w:rsidRPr="002D3F24">
        <w:rPr>
          <w:color w:val="00B050"/>
          <w:w w:val="0"/>
          <w:sz w:val="24"/>
          <w:szCs w:val="24"/>
          <w:lang w:eastAsia="ru-RU"/>
        </w:rPr>
        <w:t>- усвоение ими знаний норм, духовно-нравственных ценностей, традиций, которые выработало российское общество (социально значимых знаний);</w:t>
      </w:r>
    </w:p>
    <w:p w:rsidR="00F91034" w:rsidRPr="002D3F24" w:rsidRDefault="00F91034" w:rsidP="00F91034">
      <w:pPr>
        <w:contextualSpacing/>
        <w:jc w:val="both"/>
        <w:rPr>
          <w:color w:val="00B050"/>
          <w:w w:val="0"/>
          <w:sz w:val="24"/>
          <w:szCs w:val="24"/>
          <w:lang w:eastAsia="ru-RU"/>
        </w:rPr>
      </w:pPr>
      <w:r w:rsidRPr="002D3F24">
        <w:rPr>
          <w:color w:val="00B050"/>
          <w:w w:val="0"/>
          <w:sz w:val="24"/>
          <w:szCs w:val="24"/>
          <w:lang w:eastAsia="ru-RU"/>
        </w:rPr>
        <w:t>- формирование и развитие личностных отношений к этим нормам, ценностям, традициям (их освоение, принятие);</w:t>
      </w:r>
    </w:p>
    <w:p w:rsidR="00F91034" w:rsidRPr="002D3F24" w:rsidRDefault="00F91034" w:rsidP="00F91034">
      <w:pPr>
        <w:contextualSpacing/>
        <w:jc w:val="both"/>
        <w:rPr>
          <w:color w:val="00B050"/>
          <w:w w:val="0"/>
          <w:sz w:val="24"/>
          <w:szCs w:val="24"/>
          <w:lang w:eastAsia="ru-RU"/>
        </w:rPr>
      </w:pPr>
      <w:r w:rsidRPr="002D3F24">
        <w:rPr>
          <w:color w:val="00B050"/>
          <w:w w:val="0"/>
          <w:sz w:val="24"/>
          <w:szCs w:val="24"/>
          <w:lang w:eastAsia="ru-RU"/>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F91034" w:rsidRPr="002D3F24" w:rsidRDefault="00F91034" w:rsidP="00F91034">
      <w:pPr>
        <w:contextualSpacing/>
        <w:jc w:val="both"/>
        <w:rPr>
          <w:color w:val="00B050"/>
          <w:w w:val="0"/>
          <w:sz w:val="24"/>
          <w:szCs w:val="24"/>
          <w:lang w:eastAsia="ru-RU"/>
        </w:rPr>
      </w:pPr>
      <w:r w:rsidRPr="002D3F24">
        <w:rPr>
          <w:color w:val="00B050"/>
          <w:w w:val="0"/>
          <w:sz w:val="24"/>
          <w:szCs w:val="24"/>
          <w:lang w:eastAsia="ru-RU"/>
        </w:rPr>
        <w:t>- достижение личностных результатов освоения общеобразовательных программ в соответствии с ФГОС;</w:t>
      </w:r>
    </w:p>
    <w:p w:rsidR="00F91034" w:rsidRPr="002D3F24" w:rsidRDefault="00F91034" w:rsidP="00F91034">
      <w:pPr>
        <w:contextualSpacing/>
        <w:jc w:val="both"/>
        <w:rPr>
          <w:color w:val="00B050"/>
          <w:sz w:val="24"/>
          <w:szCs w:val="24"/>
        </w:rPr>
      </w:pPr>
      <w:r w:rsidRPr="002D3F24">
        <w:rPr>
          <w:color w:val="00B050"/>
          <w:w w:val="0"/>
          <w:sz w:val="24"/>
          <w:szCs w:val="24"/>
          <w:lang w:eastAsia="ru-RU"/>
        </w:rPr>
        <w:t xml:space="preserve">- </w:t>
      </w:r>
      <w:r w:rsidRPr="002D3F24">
        <w:rPr>
          <w:color w:val="00B050"/>
          <w:sz w:val="24"/>
          <w:szCs w:val="24"/>
        </w:rPr>
        <w:t>поддержание традиций МБОУ «ЦО «Перспектива» и инициативы по созданию новых в рамках уклада школьной жизни, реализовывать воспитательные возможности общешкольных ключевых дел;</w:t>
      </w:r>
    </w:p>
    <w:p w:rsidR="00F91034" w:rsidRPr="002D3F24" w:rsidRDefault="00F91034" w:rsidP="00F91034">
      <w:pPr>
        <w:tabs>
          <w:tab w:val="left" w:pos="426"/>
        </w:tabs>
        <w:jc w:val="both"/>
        <w:rPr>
          <w:color w:val="00B050"/>
          <w:sz w:val="24"/>
          <w:szCs w:val="24"/>
        </w:rPr>
      </w:pPr>
      <w:r w:rsidRPr="002D3F24">
        <w:rPr>
          <w:color w:val="00B050"/>
          <w:sz w:val="24"/>
          <w:szCs w:val="24"/>
        </w:rPr>
        <w:t xml:space="preserve">- реализация воспитательного потенциала и возможности школьного урока, использование </w:t>
      </w:r>
      <w:r w:rsidRPr="002D3F24">
        <w:rPr>
          <w:color w:val="00B050"/>
          <w:sz w:val="24"/>
          <w:szCs w:val="24"/>
        </w:rPr>
        <w:lastRenderedPageBreak/>
        <w:t>интерактивных форм занятий с обучающимися на уроках;</w:t>
      </w:r>
    </w:p>
    <w:p w:rsidR="00F91034" w:rsidRPr="002D3F24" w:rsidRDefault="00F91034" w:rsidP="00F91034">
      <w:pPr>
        <w:tabs>
          <w:tab w:val="left" w:pos="426"/>
        </w:tabs>
        <w:jc w:val="both"/>
        <w:rPr>
          <w:color w:val="00B050"/>
          <w:sz w:val="24"/>
          <w:szCs w:val="24"/>
        </w:rPr>
      </w:pPr>
      <w:r w:rsidRPr="002D3F24">
        <w:rPr>
          <w:color w:val="00B050"/>
          <w:sz w:val="24"/>
          <w:szCs w:val="24"/>
        </w:rPr>
        <w:t>- поддержка ученического самоуправления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F91034" w:rsidRPr="002D3F24" w:rsidRDefault="00F91034" w:rsidP="00F91034">
      <w:pPr>
        <w:tabs>
          <w:tab w:val="left" w:pos="426"/>
        </w:tabs>
        <w:jc w:val="both"/>
        <w:rPr>
          <w:color w:val="00B050"/>
          <w:sz w:val="24"/>
          <w:szCs w:val="24"/>
        </w:rPr>
      </w:pPr>
      <w:r w:rsidRPr="002D3F24">
        <w:rPr>
          <w:color w:val="00B050"/>
          <w:sz w:val="24"/>
          <w:szCs w:val="24"/>
        </w:rPr>
        <w:t xml:space="preserve">- определение и реализация индивидуальных профессиональных маршрутов обучающихся 6-11 классов в рамках реализации профориентационного минимума; </w:t>
      </w:r>
    </w:p>
    <w:p w:rsidR="00F91034" w:rsidRPr="002D3F24" w:rsidRDefault="00F91034" w:rsidP="00F91034">
      <w:pPr>
        <w:tabs>
          <w:tab w:val="left" w:pos="426"/>
        </w:tabs>
        <w:jc w:val="both"/>
        <w:rPr>
          <w:color w:val="00B050"/>
          <w:sz w:val="24"/>
          <w:szCs w:val="24"/>
        </w:rPr>
      </w:pPr>
      <w:r w:rsidRPr="002D3F24">
        <w:rPr>
          <w:color w:val="00B050"/>
          <w:sz w:val="24"/>
          <w:szCs w:val="24"/>
        </w:rPr>
        <w:t>- развитие ценностного отношения обучающихся и педагогов к своему здоровью посредством участия ВФСК ГТО;</w:t>
      </w:r>
    </w:p>
    <w:p w:rsidR="00F91034" w:rsidRPr="002D3F24" w:rsidRDefault="00F91034" w:rsidP="00F91034">
      <w:pPr>
        <w:tabs>
          <w:tab w:val="left" w:pos="426"/>
        </w:tabs>
        <w:jc w:val="both"/>
        <w:rPr>
          <w:color w:val="00B050"/>
          <w:sz w:val="24"/>
          <w:szCs w:val="24"/>
        </w:rPr>
      </w:pPr>
      <w:r w:rsidRPr="002D3F24">
        <w:rPr>
          <w:color w:val="00B050"/>
          <w:sz w:val="24"/>
          <w:szCs w:val="24"/>
        </w:rPr>
        <w:t>- организация работы с семьями обучающихся, их родителями или законными представителями, направленной на совместное решение проблем личностного развития обучающихся;</w:t>
      </w:r>
    </w:p>
    <w:p w:rsidR="00F91034" w:rsidRPr="002D3F24" w:rsidRDefault="00F91034" w:rsidP="00F91034">
      <w:pPr>
        <w:tabs>
          <w:tab w:val="left" w:pos="426"/>
        </w:tabs>
        <w:jc w:val="both"/>
        <w:rPr>
          <w:color w:val="00B050"/>
          <w:sz w:val="24"/>
          <w:szCs w:val="24"/>
        </w:rPr>
      </w:pPr>
      <w:r w:rsidRPr="002D3F24">
        <w:rPr>
          <w:color w:val="00B050"/>
          <w:sz w:val="24"/>
          <w:szCs w:val="24"/>
        </w:rPr>
        <w:t>- организация для школьников экскурсий, походов и реализация их воспитательного потенциала;</w:t>
      </w:r>
    </w:p>
    <w:p w:rsidR="00F91034" w:rsidRPr="002D3F24" w:rsidRDefault="00F91034" w:rsidP="00F91034">
      <w:pPr>
        <w:tabs>
          <w:tab w:val="left" w:pos="426"/>
        </w:tabs>
        <w:jc w:val="both"/>
        <w:rPr>
          <w:color w:val="00B050"/>
          <w:sz w:val="24"/>
          <w:szCs w:val="24"/>
        </w:rPr>
      </w:pPr>
      <w:r w:rsidRPr="002D3F24">
        <w:rPr>
          <w:color w:val="00B050"/>
          <w:sz w:val="24"/>
          <w:szCs w:val="24"/>
        </w:rPr>
        <w:t>- развитие предметно-пространственной среды школы и реализация ее воспитательных возможностей;</w:t>
      </w:r>
    </w:p>
    <w:p w:rsidR="00F91034" w:rsidRPr="002D3F24" w:rsidRDefault="00F91034" w:rsidP="00F91034">
      <w:pPr>
        <w:tabs>
          <w:tab w:val="left" w:pos="426"/>
        </w:tabs>
        <w:jc w:val="both"/>
        <w:rPr>
          <w:color w:val="00B050"/>
          <w:sz w:val="24"/>
          <w:szCs w:val="24"/>
        </w:rPr>
      </w:pPr>
      <w:r w:rsidRPr="002D3F24">
        <w:rPr>
          <w:color w:val="00B050"/>
          <w:sz w:val="24"/>
          <w:szCs w:val="24"/>
        </w:rPr>
        <w:t>- формирование позитивного уклада школьной жизни и положительного имиджа и престижа МБОУ «ЦО «Перспектива».</w:t>
      </w:r>
    </w:p>
    <w:p w:rsidR="00F91034" w:rsidRPr="002D3F24" w:rsidRDefault="00F91034" w:rsidP="00F91034">
      <w:pPr>
        <w:tabs>
          <w:tab w:val="left" w:pos="426"/>
        </w:tabs>
        <w:jc w:val="both"/>
        <w:rPr>
          <w:color w:val="00B050"/>
          <w:sz w:val="24"/>
          <w:szCs w:val="24"/>
        </w:rPr>
      </w:pPr>
      <w:r w:rsidRPr="002D3F24">
        <w:rPr>
          <w:color w:val="00B050"/>
          <w:sz w:val="24"/>
          <w:szCs w:val="24"/>
        </w:rPr>
        <w:tab/>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91034" w:rsidRPr="002D3F24" w:rsidRDefault="00F91034" w:rsidP="00F91034">
      <w:pPr>
        <w:ind w:firstLine="709"/>
        <w:jc w:val="both"/>
        <w:rPr>
          <w:color w:val="00B050"/>
          <w:sz w:val="24"/>
          <w:szCs w:val="24"/>
        </w:rPr>
      </w:pPr>
      <w:r w:rsidRPr="002D3F24">
        <w:rPr>
          <w:color w:val="00B050"/>
          <w:sz w:val="24"/>
          <w:szCs w:val="24"/>
        </w:rPr>
        <w:t>Планомерная реализация поставленных задач позволит организовать в интересную и событийно насыщенную жизнь детей и педагогов, что станет эффективным способом профилактики асоциального поведения школьников.</w:t>
      </w:r>
    </w:p>
    <w:p w:rsidR="00F91034" w:rsidRPr="002D3F24" w:rsidRDefault="00F91034" w:rsidP="00F91034">
      <w:pPr>
        <w:ind w:firstLine="708"/>
        <w:contextualSpacing/>
        <w:jc w:val="both"/>
        <w:rPr>
          <w:color w:val="00B050"/>
          <w:w w:val="0"/>
          <w:sz w:val="24"/>
          <w:szCs w:val="24"/>
          <w:lang w:eastAsia="ru-RU"/>
        </w:rPr>
      </w:pPr>
      <w:r w:rsidRPr="002D3F24">
        <w:rPr>
          <w:color w:val="00B050"/>
          <w:sz w:val="24"/>
          <w:szCs w:val="24"/>
        </w:rPr>
        <w:t>Воспитательная деятельность в МБОУ «ЦО «Перспектива»</w:t>
      </w:r>
      <w:r w:rsidRPr="002D3F24">
        <w:rPr>
          <w:color w:val="00B050"/>
          <w:w w:val="0"/>
          <w:sz w:val="24"/>
          <w:szCs w:val="24"/>
          <w:lang w:eastAsia="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примеру, безопасной жизнедеятельности, инклюзивности,  возрастосообразности.</w:t>
      </w:r>
    </w:p>
    <w:p w:rsidR="00F91034" w:rsidRPr="002D3F24" w:rsidRDefault="00F91034" w:rsidP="00F91034">
      <w:pPr>
        <w:widowControl/>
        <w:tabs>
          <w:tab w:val="left" w:pos="284"/>
        </w:tabs>
        <w:autoSpaceDE/>
        <w:autoSpaceDN/>
        <w:jc w:val="center"/>
        <w:rPr>
          <w:b/>
          <w:bCs/>
          <w:color w:val="00B050"/>
          <w:sz w:val="24"/>
          <w:szCs w:val="24"/>
          <w:lang w:eastAsia="ru-RU"/>
        </w:rPr>
      </w:pPr>
    </w:p>
    <w:p w:rsidR="00F91034" w:rsidRPr="002D3F24" w:rsidRDefault="00F91034" w:rsidP="005C762A">
      <w:pPr>
        <w:widowControl/>
        <w:numPr>
          <w:ilvl w:val="1"/>
          <w:numId w:val="66"/>
        </w:numPr>
        <w:tabs>
          <w:tab w:val="left" w:pos="284"/>
        </w:tabs>
        <w:autoSpaceDE/>
        <w:autoSpaceDN/>
        <w:jc w:val="center"/>
        <w:rPr>
          <w:b/>
          <w:bCs/>
          <w:color w:val="00B050"/>
          <w:sz w:val="24"/>
          <w:szCs w:val="24"/>
          <w:lang w:eastAsia="ru-RU"/>
        </w:rPr>
      </w:pPr>
      <w:r w:rsidRPr="002D3F24">
        <w:rPr>
          <w:b/>
          <w:bCs/>
          <w:color w:val="00B050"/>
          <w:sz w:val="24"/>
          <w:szCs w:val="24"/>
          <w:lang w:eastAsia="ru-RU"/>
        </w:rPr>
        <w:t>Направления воспитания</w:t>
      </w:r>
    </w:p>
    <w:p w:rsidR="00F91034" w:rsidRPr="002D3F24" w:rsidRDefault="00F91034" w:rsidP="00F91034">
      <w:pPr>
        <w:tabs>
          <w:tab w:val="left" w:pos="284"/>
        </w:tabs>
        <w:adjustRightInd w:val="0"/>
        <w:jc w:val="both"/>
        <w:rPr>
          <w:color w:val="00B050"/>
          <w:sz w:val="24"/>
          <w:szCs w:val="24"/>
        </w:rPr>
      </w:pPr>
      <w:r w:rsidRPr="002D3F24">
        <w:rPr>
          <w:color w:val="00B050"/>
          <w:sz w:val="24"/>
          <w:szCs w:val="24"/>
        </w:rPr>
        <w:tab/>
      </w:r>
      <w:r w:rsidRPr="002D3F24">
        <w:rPr>
          <w:color w:val="00B050"/>
          <w:sz w:val="24"/>
          <w:szCs w:val="24"/>
        </w:rPr>
        <w:tab/>
        <w:t>Программа реализуется в единстве учебной и воспитательной деятельности МБОУ «ЦО «Перспектива»</w:t>
      </w:r>
      <w:r w:rsidRPr="002D3F24">
        <w:rPr>
          <w:color w:val="00B050"/>
          <w:w w:val="0"/>
          <w:sz w:val="24"/>
          <w:szCs w:val="24"/>
          <w:lang w:eastAsia="ru-RU"/>
        </w:rPr>
        <w:t xml:space="preserve"> </w:t>
      </w:r>
      <w:r w:rsidRPr="002D3F24">
        <w:rPr>
          <w:color w:val="00B050"/>
          <w:sz w:val="24"/>
          <w:szCs w:val="24"/>
        </w:rPr>
        <w:t xml:space="preserve">по основным направлениям воспитания в соответствии с ФГОС: </w:t>
      </w:r>
    </w:p>
    <w:p w:rsidR="00F91034" w:rsidRPr="002D3F24" w:rsidRDefault="00F91034" w:rsidP="00F91034">
      <w:pPr>
        <w:tabs>
          <w:tab w:val="left" w:pos="284"/>
        </w:tabs>
        <w:adjustRightInd w:val="0"/>
        <w:spacing w:after="216"/>
        <w:jc w:val="both"/>
        <w:rPr>
          <w:color w:val="00B050"/>
          <w:sz w:val="24"/>
          <w:szCs w:val="24"/>
        </w:rPr>
      </w:pPr>
      <w:r w:rsidRPr="002D3F24">
        <w:rPr>
          <w:color w:val="00B050"/>
          <w:sz w:val="24"/>
          <w:szCs w:val="24"/>
        </w:rPr>
        <w:t>-</w:t>
      </w:r>
      <w:r w:rsidRPr="002D3F24">
        <w:rPr>
          <w:b/>
          <w:bCs/>
          <w:color w:val="00B050"/>
          <w:sz w:val="24"/>
          <w:szCs w:val="24"/>
        </w:rPr>
        <w:t xml:space="preserve">гражданское воспитание </w:t>
      </w:r>
      <w:r w:rsidRPr="002D3F24">
        <w:rPr>
          <w:color w:val="00B05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F91034" w:rsidRPr="002D3F24" w:rsidRDefault="00F91034" w:rsidP="00F91034">
      <w:pPr>
        <w:tabs>
          <w:tab w:val="left" w:pos="284"/>
        </w:tabs>
        <w:adjustRightInd w:val="0"/>
        <w:spacing w:after="216"/>
        <w:jc w:val="both"/>
        <w:rPr>
          <w:color w:val="00B050"/>
          <w:sz w:val="24"/>
          <w:szCs w:val="24"/>
        </w:rPr>
      </w:pPr>
      <w:r w:rsidRPr="002D3F24">
        <w:rPr>
          <w:color w:val="00B050"/>
          <w:sz w:val="24"/>
          <w:szCs w:val="24"/>
        </w:rPr>
        <w:t>-</w:t>
      </w:r>
      <w:r w:rsidRPr="002D3F24">
        <w:rPr>
          <w:b/>
          <w:bCs/>
          <w:color w:val="00B050"/>
          <w:sz w:val="24"/>
          <w:szCs w:val="24"/>
        </w:rPr>
        <w:t xml:space="preserve">патриотическое воспитание </w:t>
      </w:r>
      <w:r w:rsidRPr="002D3F24">
        <w:rPr>
          <w:color w:val="00B050"/>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F91034" w:rsidRPr="002D3F24" w:rsidRDefault="00F91034" w:rsidP="00F91034">
      <w:pPr>
        <w:tabs>
          <w:tab w:val="left" w:pos="284"/>
        </w:tabs>
        <w:adjustRightInd w:val="0"/>
        <w:spacing w:after="216"/>
        <w:jc w:val="both"/>
        <w:rPr>
          <w:color w:val="00B050"/>
          <w:sz w:val="24"/>
          <w:szCs w:val="24"/>
        </w:rPr>
      </w:pPr>
      <w:r w:rsidRPr="002D3F24">
        <w:rPr>
          <w:color w:val="00B050"/>
          <w:sz w:val="24"/>
          <w:szCs w:val="24"/>
        </w:rPr>
        <w:t>-</w:t>
      </w:r>
      <w:r w:rsidRPr="002D3F24">
        <w:rPr>
          <w:b/>
          <w:bCs/>
          <w:color w:val="00B050"/>
          <w:sz w:val="24"/>
          <w:szCs w:val="24"/>
        </w:rPr>
        <w:t xml:space="preserve">духовно-нравственное воспитание </w:t>
      </w:r>
      <w:r w:rsidRPr="002D3F24">
        <w:rPr>
          <w:color w:val="00B050"/>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F91034" w:rsidRPr="002D3F24" w:rsidRDefault="00F91034" w:rsidP="00F91034">
      <w:pPr>
        <w:tabs>
          <w:tab w:val="left" w:pos="284"/>
        </w:tabs>
        <w:adjustRightInd w:val="0"/>
        <w:jc w:val="both"/>
        <w:rPr>
          <w:color w:val="00B050"/>
          <w:sz w:val="24"/>
          <w:szCs w:val="24"/>
        </w:rPr>
      </w:pPr>
      <w:r w:rsidRPr="002D3F24">
        <w:rPr>
          <w:color w:val="00B050"/>
          <w:sz w:val="24"/>
          <w:szCs w:val="24"/>
        </w:rPr>
        <w:t>-</w:t>
      </w:r>
      <w:r w:rsidRPr="002D3F24">
        <w:rPr>
          <w:b/>
          <w:bCs/>
          <w:color w:val="00B050"/>
          <w:sz w:val="24"/>
          <w:szCs w:val="24"/>
        </w:rPr>
        <w:t xml:space="preserve">эстетическое воспитание </w:t>
      </w:r>
      <w:r w:rsidRPr="002D3F24">
        <w:rPr>
          <w:color w:val="00B05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F91034" w:rsidRPr="002D3F24" w:rsidRDefault="00F91034" w:rsidP="00F91034">
      <w:pPr>
        <w:tabs>
          <w:tab w:val="left" w:pos="284"/>
        </w:tabs>
        <w:adjustRightInd w:val="0"/>
        <w:spacing w:after="216"/>
        <w:jc w:val="both"/>
        <w:rPr>
          <w:color w:val="00B050"/>
          <w:sz w:val="24"/>
          <w:szCs w:val="24"/>
        </w:rPr>
      </w:pPr>
      <w:r w:rsidRPr="002D3F24">
        <w:rPr>
          <w:color w:val="00B050"/>
          <w:sz w:val="24"/>
          <w:szCs w:val="24"/>
        </w:rPr>
        <w:t>-</w:t>
      </w:r>
      <w:r w:rsidRPr="002D3F24">
        <w:rPr>
          <w:b/>
          <w:bCs/>
          <w:color w:val="00B050"/>
          <w:sz w:val="24"/>
          <w:szCs w:val="24"/>
        </w:rPr>
        <w:t>физическое воспитание</w:t>
      </w:r>
      <w:r w:rsidRPr="002D3F24">
        <w:rPr>
          <w:color w:val="00B050"/>
          <w:sz w:val="24"/>
          <w:szCs w:val="24"/>
        </w:rPr>
        <w:t xml:space="preserve">, </w:t>
      </w:r>
      <w:r w:rsidRPr="002D3F24">
        <w:rPr>
          <w:b/>
          <w:bCs/>
          <w:color w:val="00B050"/>
          <w:sz w:val="24"/>
          <w:szCs w:val="24"/>
        </w:rPr>
        <w:t xml:space="preserve">формирование культуры здорового образа жизни и эмоционального благополучия </w:t>
      </w:r>
      <w:r w:rsidRPr="002D3F24">
        <w:rPr>
          <w:color w:val="00B050"/>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F91034" w:rsidRPr="002D3F24" w:rsidRDefault="00F91034" w:rsidP="00F91034">
      <w:pPr>
        <w:tabs>
          <w:tab w:val="left" w:pos="284"/>
        </w:tabs>
        <w:adjustRightInd w:val="0"/>
        <w:spacing w:after="216"/>
        <w:jc w:val="both"/>
        <w:rPr>
          <w:color w:val="00B050"/>
          <w:sz w:val="24"/>
          <w:szCs w:val="24"/>
        </w:rPr>
      </w:pPr>
      <w:r w:rsidRPr="002D3F24">
        <w:rPr>
          <w:color w:val="00B050"/>
          <w:sz w:val="24"/>
          <w:szCs w:val="24"/>
        </w:rPr>
        <w:lastRenderedPageBreak/>
        <w:t>-</w:t>
      </w:r>
      <w:r w:rsidRPr="002D3F24">
        <w:rPr>
          <w:b/>
          <w:bCs/>
          <w:color w:val="00B050"/>
          <w:sz w:val="24"/>
          <w:szCs w:val="24"/>
        </w:rPr>
        <w:t xml:space="preserve">трудовое воспитание </w:t>
      </w:r>
      <w:r w:rsidRPr="002D3F24">
        <w:rPr>
          <w:color w:val="00B050"/>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F91034" w:rsidRPr="002D3F24" w:rsidRDefault="00F91034" w:rsidP="00F91034">
      <w:pPr>
        <w:tabs>
          <w:tab w:val="left" w:pos="284"/>
        </w:tabs>
        <w:adjustRightInd w:val="0"/>
        <w:spacing w:after="216"/>
        <w:jc w:val="both"/>
        <w:rPr>
          <w:color w:val="00B050"/>
          <w:sz w:val="24"/>
          <w:szCs w:val="24"/>
        </w:rPr>
      </w:pPr>
      <w:r w:rsidRPr="002D3F24">
        <w:rPr>
          <w:color w:val="00B050"/>
          <w:sz w:val="24"/>
          <w:szCs w:val="24"/>
        </w:rPr>
        <w:t>-</w:t>
      </w:r>
      <w:r w:rsidRPr="002D3F24">
        <w:rPr>
          <w:b/>
          <w:bCs/>
          <w:color w:val="00B050"/>
          <w:sz w:val="24"/>
          <w:szCs w:val="24"/>
        </w:rPr>
        <w:t xml:space="preserve">экологическое воспитание </w:t>
      </w:r>
      <w:r w:rsidRPr="002D3F24">
        <w:rPr>
          <w:color w:val="00B05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F91034" w:rsidRPr="002D3F24" w:rsidRDefault="00F91034" w:rsidP="00F91034">
      <w:pPr>
        <w:tabs>
          <w:tab w:val="left" w:pos="284"/>
        </w:tabs>
        <w:adjustRightInd w:val="0"/>
        <w:jc w:val="both"/>
        <w:rPr>
          <w:color w:val="00B050"/>
          <w:sz w:val="24"/>
          <w:szCs w:val="24"/>
        </w:rPr>
      </w:pPr>
      <w:r w:rsidRPr="002D3F24">
        <w:rPr>
          <w:color w:val="00B050"/>
          <w:sz w:val="24"/>
          <w:szCs w:val="24"/>
        </w:rPr>
        <w:t>-</w:t>
      </w:r>
      <w:r w:rsidRPr="002D3F24">
        <w:rPr>
          <w:b/>
          <w:bCs/>
          <w:color w:val="00B050"/>
          <w:sz w:val="24"/>
          <w:szCs w:val="24"/>
        </w:rPr>
        <w:t xml:space="preserve">ценности научного познания </w:t>
      </w:r>
      <w:r w:rsidRPr="002D3F24">
        <w:rPr>
          <w:color w:val="00B050"/>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91034" w:rsidRPr="002D3F24" w:rsidRDefault="00F91034" w:rsidP="00F91034">
      <w:pPr>
        <w:tabs>
          <w:tab w:val="left" w:pos="284"/>
        </w:tabs>
        <w:jc w:val="both"/>
        <w:rPr>
          <w:color w:val="00B050"/>
          <w:sz w:val="24"/>
          <w:szCs w:val="24"/>
        </w:rPr>
      </w:pPr>
    </w:p>
    <w:p w:rsidR="00F91034" w:rsidRPr="002D3F24" w:rsidRDefault="00F91034" w:rsidP="005C762A">
      <w:pPr>
        <w:widowControl/>
        <w:numPr>
          <w:ilvl w:val="1"/>
          <w:numId w:val="67"/>
        </w:numPr>
        <w:tabs>
          <w:tab w:val="left" w:pos="284"/>
        </w:tabs>
        <w:autoSpaceDE/>
        <w:autoSpaceDN/>
        <w:jc w:val="center"/>
        <w:rPr>
          <w:b/>
          <w:color w:val="00B050"/>
          <w:sz w:val="24"/>
          <w:szCs w:val="24"/>
          <w:lang w:eastAsia="ru-RU"/>
        </w:rPr>
      </w:pPr>
      <w:r w:rsidRPr="002D3F24">
        <w:rPr>
          <w:b/>
          <w:color w:val="00B050"/>
          <w:sz w:val="24"/>
          <w:szCs w:val="24"/>
          <w:lang w:eastAsia="ru-RU"/>
        </w:rPr>
        <w:t>Целевые ориентиры результатов воспитания</w:t>
      </w:r>
    </w:p>
    <w:p w:rsidR="00F91034" w:rsidRPr="002D3F24" w:rsidRDefault="00F91034" w:rsidP="00F91034">
      <w:pPr>
        <w:ind w:firstLine="708"/>
        <w:rPr>
          <w:color w:val="00B050"/>
          <w:sz w:val="24"/>
          <w:szCs w:val="24"/>
        </w:rPr>
      </w:pPr>
      <w:r w:rsidRPr="002D3F24">
        <w:rPr>
          <w:color w:val="00B05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2D3F24">
        <w:rPr>
          <w:b/>
          <w:color w:val="00B050"/>
          <w:sz w:val="24"/>
          <w:szCs w:val="24"/>
        </w:rPr>
        <w:t>целевые ориентиры результатов воспитания по</w:t>
      </w:r>
      <w:r w:rsidRPr="002D3F24">
        <w:rPr>
          <w:b/>
          <w:i/>
          <w:color w:val="00B050"/>
          <w:sz w:val="24"/>
          <w:szCs w:val="24"/>
        </w:rPr>
        <w:t xml:space="preserve"> </w:t>
      </w:r>
      <w:r w:rsidRPr="002D3F24">
        <w:rPr>
          <w:color w:val="00B050"/>
          <w:sz w:val="24"/>
          <w:szCs w:val="24"/>
        </w:rPr>
        <w:t>направлениям воспитания, соответствующие трем уровням общего образования. Это то, чему предстоит уделять первостепенное, но не единственное внимание:</w:t>
      </w:r>
    </w:p>
    <w:p w:rsidR="00F91034" w:rsidRPr="002D3F24" w:rsidRDefault="00F91034" w:rsidP="00F91034">
      <w:pPr>
        <w:tabs>
          <w:tab w:val="left" w:pos="284"/>
        </w:tabs>
        <w:adjustRightInd w:val="0"/>
        <w:rPr>
          <w:color w:val="00B050"/>
          <w:sz w:val="24"/>
          <w:szCs w:val="24"/>
        </w:rPr>
      </w:pPr>
      <w:r w:rsidRPr="002D3F24">
        <w:rPr>
          <w:color w:val="00B050"/>
          <w:sz w:val="24"/>
          <w:szCs w:val="24"/>
        </w:rPr>
        <w:tab/>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w:t>
      </w:r>
    </w:p>
    <w:p w:rsidR="00F91034" w:rsidRPr="002D3F24" w:rsidRDefault="00F91034" w:rsidP="00F91034">
      <w:pPr>
        <w:keepNext/>
        <w:keepLines/>
        <w:ind w:firstLine="709"/>
        <w:contextualSpacing/>
        <w:jc w:val="center"/>
        <w:rPr>
          <w:b/>
          <w:bCs/>
          <w:color w:val="00B050"/>
          <w:w w:val="0"/>
          <w:sz w:val="28"/>
          <w:szCs w:val="28"/>
        </w:rPr>
      </w:pPr>
      <w:r w:rsidRPr="002D3F24">
        <w:rPr>
          <w:b/>
          <w:bCs/>
          <w:color w:val="00B050"/>
          <w:w w:val="0"/>
          <w:sz w:val="28"/>
          <w:szCs w:val="28"/>
        </w:rPr>
        <w:t>Целевые ориентиры результатов воспитания на уровне                                                основного общего образования (НОО)</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221"/>
      </w:tblGrid>
      <w:tr w:rsidR="00F91034" w:rsidRPr="002D3F24" w:rsidTr="00F91034">
        <w:tc>
          <w:tcPr>
            <w:tcW w:w="2093" w:type="dxa"/>
          </w:tcPr>
          <w:p w:rsidR="00F91034" w:rsidRPr="002D3F24" w:rsidRDefault="00F91034" w:rsidP="00F91034">
            <w:pPr>
              <w:tabs>
                <w:tab w:val="left" w:pos="851"/>
              </w:tabs>
              <w:jc w:val="center"/>
              <w:rPr>
                <w:color w:val="00B050"/>
                <w:w w:val="0"/>
                <w:sz w:val="24"/>
                <w:szCs w:val="24"/>
              </w:rPr>
            </w:pPr>
            <w:r w:rsidRPr="002D3F24">
              <w:rPr>
                <w:b/>
                <w:bCs/>
                <w:color w:val="00B050"/>
                <w:sz w:val="24"/>
                <w:szCs w:val="24"/>
              </w:rPr>
              <w:t>Направления воспитания</w:t>
            </w:r>
          </w:p>
        </w:tc>
        <w:tc>
          <w:tcPr>
            <w:tcW w:w="8221" w:type="dxa"/>
          </w:tcPr>
          <w:p w:rsidR="00F91034" w:rsidRPr="002D3F24" w:rsidRDefault="00F91034" w:rsidP="00F91034">
            <w:pPr>
              <w:tabs>
                <w:tab w:val="left" w:pos="851"/>
              </w:tabs>
              <w:ind w:firstLine="181"/>
              <w:jc w:val="center"/>
              <w:rPr>
                <w:color w:val="00B050"/>
                <w:w w:val="0"/>
                <w:sz w:val="24"/>
                <w:szCs w:val="24"/>
              </w:rPr>
            </w:pPr>
            <w:r w:rsidRPr="002D3F24">
              <w:rPr>
                <w:b/>
                <w:bCs/>
                <w:color w:val="00B050"/>
                <w:sz w:val="24"/>
                <w:szCs w:val="24"/>
              </w:rPr>
              <w:t>Целевые ориентиры</w:t>
            </w:r>
          </w:p>
        </w:tc>
      </w:tr>
      <w:tr w:rsidR="00F91034" w:rsidRPr="002D3F24" w:rsidTr="00F91034">
        <w:tc>
          <w:tcPr>
            <w:tcW w:w="2093" w:type="dxa"/>
          </w:tcPr>
          <w:p w:rsidR="00F91034" w:rsidRPr="002D3F24" w:rsidRDefault="00F91034" w:rsidP="00F91034">
            <w:pPr>
              <w:tabs>
                <w:tab w:val="left" w:pos="851"/>
              </w:tabs>
              <w:rPr>
                <w:b/>
                <w:bCs/>
                <w:color w:val="00B050"/>
                <w:sz w:val="24"/>
                <w:szCs w:val="24"/>
              </w:rPr>
            </w:pPr>
            <w:r w:rsidRPr="002D3F24">
              <w:rPr>
                <w:b/>
                <w:bCs/>
                <w:color w:val="00B050"/>
                <w:sz w:val="24"/>
                <w:szCs w:val="24"/>
              </w:rPr>
              <w:t>Гражданское</w:t>
            </w:r>
          </w:p>
          <w:p w:rsidR="00F91034" w:rsidRPr="002D3F24" w:rsidRDefault="00F91034" w:rsidP="00F91034">
            <w:pPr>
              <w:tabs>
                <w:tab w:val="left" w:pos="851"/>
              </w:tabs>
              <w:rPr>
                <w:b/>
                <w:color w:val="00B050"/>
                <w:w w:val="0"/>
                <w:sz w:val="24"/>
                <w:szCs w:val="24"/>
              </w:rPr>
            </w:pP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Имеющий первоначальные представления о своих гражданских правах и обязанностях, ответственности в обществе.</w:t>
            </w:r>
          </w:p>
          <w:p w:rsidR="00F91034" w:rsidRPr="002D3F24" w:rsidRDefault="00F91034" w:rsidP="00F91034">
            <w:pPr>
              <w:widowControl/>
              <w:autoSpaceDE/>
              <w:autoSpaceDN/>
              <w:jc w:val="both"/>
              <w:rPr>
                <w:color w:val="00B050"/>
                <w:w w:val="0"/>
                <w:sz w:val="24"/>
                <w:szCs w:val="24"/>
                <w:lang w:eastAsia="ru-RU"/>
              </w:rPr>
            </w:pPr>
            <w:r w:rsidRPr="002D3F24">
              <w:rPr>
                <w:color w:val="00B05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F91034" w:rsidRPr="002D3F24" w:rsidTr="00F91034">
        <w:tc>
          <w:tcPr>
            <w:tcW w:w="2093" w:type="dxa"/>
          </w:tcPr>
          <w:p w:rsidR="00F91034" w:rsidRPr="002D3F24" w:rsidRDefault="00F91034" w:rsidP="00F91034">
            <w:pPr>
              <w:tabs>
                <w:tab w:val="left" w:pos="851"/>
              </w:tabs>
              <w:rPr>
                <w:b/>
                <w:bCs/>
                <w:color w:val="00B050"/>
                <w:sz w:val="24"/>
                <w:szCs w:val="24"/>
              </w:rPr>
            </w:pPr>
            <w:r w:rsidRPr="002D3F24">
              <w:rPr>
                <w:b/>
                <w:bCs/>
                <w:color w:val="00B050"/>
                <w:sz w:val="24"/>
                <w:szCs w:val="24"/>
              </w:rPr>
              <w:t>Патриотическое</w:t>
            </w:r>
          </w:p>
          <w:p w:rsidR="00F91034" w:rsidRPr="002D3F24" w:rsidRDefault="00F91034" w:rsidP="00F91034">
            <w:pPr>
              <w:tabs>
                <w:tab w:val="left" w:pos="851"/>
              </w:tabs>
              <w:rPr>
                <w:b/>
                <w:bCs/>
                <w:color w:val="00B050"/>
                <w:sz w:val="24"/>
                <w:szCs w:val="24"/>
              </w:rPr>
            </w:pP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Знающий и любящий свою малую родину, свой край.</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Имеющий представление о своей стране, Родине – России, ее территории, расположении.</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Сознающий принадлежность к своему народу, проявляющий уважение к своему и другим народам.</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tc>
      </w:tr>
      <w:tr w:rsidR="00F91034" w:rsidRPr="002D3F24" w:rsidTr="00F91034">
        <w:tc>
          <w:tcPr>
            <w:tcW w:w="2093" w:type="dxa"/>
          </w:tcPr>
          <w:p w:rsidR="00F91034" w:rsidRPr="002D3F24" w:rsidRDefault="00F91034" w:rsidP="00F91034">
            <w:pPr>
              <w:tabs>
                <w:tab w:val="left" w:pos="851"/>
              </w:tabs>
              <w:rPr>
                <w:b/>
                <w:bCs/>
                <w:color w:val="00B050"/>
                <w:sz w:val="24"/>
                <w:szCs w:val="24"/>
              </w:rPr>
            </w:pPr>
            <w:r w:rsidRPr="002D3F24">
              <w:rPr>
                <w:b/>
                <w:bCs/>
                <w:color w:val="00B050"/>
                <w:sz w:val="24"/>
                <w:szCs w:val="24"/>
              </w:rPr>
              <w:t>Духовно-нравственное</w:t>
            </w: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Сознающий ценность каждой человеческой жизни, признающий индивидуальность и достоинство каждого человека.</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lastRenderedPageBreak/>
              <w:t>Владеющий первоначальными навыками общения с людьми разных народов, вероисповеданий.</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Знающий и соблюдающий основные правила этикета в обществе.</w:t>
            </w:r>
          </w:p>
        </w:tc>
      </w:tr>
      <w:tr w:rsidR="00F91034" w:rsidRPr="002D3F24" w:rsidTr="00F91034">
        <w:tc>
          <w:tcPr>
            <w:tcW w:w="2093" w:type="dxa"/>
          </w:tcPr>
          <w:p w:rsidR="00F91034" w:rsidRPr="002D3F24" w:rsidRDefault="00F91034" w:rsidP="00F91034">
            <w:pPr>
              <w:tabs>
                <w:tab w:val="left" w:pos="851"/>
              </w:tabs>
              <w:rPr>
                <w:b/>
                <w:bCs/>
                <w:color w:val="00B050"/>
                <w:sz w:val="24"/>
                <w:szCs w:val="24"/>
              </w:rPr>
            </w:pPr>
            <w:r w:rsidRPr="002D3F24">
              <w:rPr>
                <w:b/>
                <w:bCs/>
                <w:color w:val="00B050"/>
                <w:sz w:val="24"/>
                <w:szCs w:val="24"/>
              </w:rPr>
              <w:lastRenderedPageBreak/>
              <w:t>Эстетическое</w:t>
            </w: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Проявляющий стремление к самовыражению в разных видах художественной деятельности, искусства.</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Способный воспринимать и чувствовать прекрасное в быту, природе, искусстве, творчестве людей.</w:t>
            </w:r>
          </w:p>
        </w:tc>
      </w:tr>
      <w:tr w:rsidR="00F91034" w:rsidRPr="002D3F24" w:rsidTr="00F91034">
        <w:trPr>
          <w:trHeight w:val="131"/>
        </w:trPr>
        <w:tc>
          <w:tcPr>
            <w:tcW w:w="2093" w:type="dxa"/>
          </w:tcPr>
          <w:p w:rsidR="00F91034" w:rsidRPr="002D3F24" w:rsidRDefault="00F91034" w:rsidP="00F91034">
            <w:pPr>
              <w:tabs>
                <w:tab w:val="left" w:pos="851"/>
              </w:tabs>
              <w:rPr>
                <w:b/>
                <w:bCs/>
                <w:color w:val="00B050"/>
                <w:sz w:val="24"/>
                <w:szCs w:val="24"/>
              </w:rPr>
            </w:pPr>
            <w:r w:rsidRPr="002D3F24">
              <w:rPr>
                <w:b/>
                <w:bCs/>
                <w:color w:val="00B050"/>
                <w:sz w:val="24"/>
                <w:szCs w:val="24"/>
              </w:rPr>
              <w:t>Физическое</w:t>
            </w:r>
            <w:r w:rsidRPr="002D3F24">
              <w:rPr>
                <w:b/>
                <w:color w:val="00B050"/>
                <w:sz w:val="24"/>
                <w:szCs w:val="24"/>
                <w:lang w:eastAsia="ru-RU"/>
              </w:rPr>
              <w:t>, формирование культуры здоровья и эмоционального благополучия</w:t>
            </w: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Ориентированный на физическое развитие, занятия физкультурой и спортом.</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Бережно относящийся к физическому здоровью и душевному состоянию своему и других людей.</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Владеющий основными навыками личной и общественной гигиены, безопасного поведения в быту, природе, обществе.</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91034" w:rsidRPr="002D3F24" w:rsidTr="00F91034">
        <w:tc>
          <w:tcPr>
            <w:tcW w:w="2093" w:type="dxa"/>
          </w:tcPr>
          <w:p w:rsidR="00F91034" w:rsidRPr="002D3F24" w:rsidRDefault="00F91034" w:rsidP="00F91034">
            <w:pPr>
              <w:tabs>
                <w:tab w:val="left" w:pos="851"/>
              </w:tabs>
              <w:rPr>
                <w:b/>
                <w:bCs/>
                <w:color w:val="00B050"/>
                <w:sz w:val="24"/>
                <w:szCs w:val="24"/>
              </w:rPr>
            </w:pPr>
            <w:r w:rsidRPr="002D3F24">
              <w:rPr>
                <w:b/>
                <w:bCs/>
                <w:color w:val="00B050"/>
                <w:sz w:val="24"/>
                <w:szCs w:val="24"/>
              </w:rPr>
              <w:t>Трудовое</w:t>
            </w: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Сознающий ценность честного труда в жизни человека, семьи, народа, общества и государства.</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Проявляющий уважение к труду, людям труда, бережное отношение к результатам своего труда и других людей, прошлых поколений.</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Выражающий желание участвовать в различных видах доступного по возрасту труда, трудовой деятельности.</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Проявляющий интерес к разным профессиям.</w:t>
            </w:r>
          </w:p>
        </w:tc>
      </w:tr>
      <w:tr w:rsidR="00F91034" w:rsidRPr="002D3F24" w:rsidTr="00F91034">
        <w:tc>
          <w:tcPr>
            <w:tcW w:w="2093" w:type="dxa"/>
          </w:tcPr>
          <w:p w:rsidR="00F91034" w:rsidRPr="002D3F24" w:rsidRDefault="00F91034" w:rsidP="00F91034">
            <w:pPr>
              <w:tabs>
                <w:tab w:val="left" w:pos="851"/>
              </w:tabs>
              <w:rPr>
                <w:b/>
                <w:bCs/>
                <w:color w:val="00B050"/>
                <w:sz w:val="24"/>
                <w:szCs w:val="24"/>
              </w:rPr>
            </w:pPr>
            <w:r w:rsidRPr="002D3F24">
              <w:rPr>
                <w:b/>
                <w:bCs/>
                <w:color w:val="00B050"/>
                <w:sz w:val="24"/>
                <w:szCs w:val="24"/>
              </w:rPr>
              <w:t>Экологическое</w:t>
            </w: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Понимающий ценность природы, окружающей среды, зависимость жизни людей от природы.</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Способный правильно оценивать влияние людей, в том числе собственного поведения, на состояние природы, окружающей среды.</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F91034" w:rsidRPr="002D3F24" w:rsidTr="00F91034">
        <w:tc>
          <w:tcPr>
            <w:tcW w:w="2093" w:type="dxa"/>
          </w:tcPr>
          <w:p w:rsidR="00F91034" w:rsidRPr="002D3F24" w:rsidRDefault="00F91034" w:rsidP="00F91034">
            <w:pPr>
              <w:tabs>
                <w:tab w:val="left" w:pos="851"/>
              </w:tabs>
              <w:rPr>
                <w:b/>
                <w:bCs/>
                <w:color w:val="00B050"/>
                <w:sz w:val="24"/>
                <w:szCs w:val="24"/>
              </w:rPr>
            </w:pPr>
            <w:r w:rsidRPr="002D3F24">
              <w:rPr>
                <w:b/>
                <w:color w:val="00B050"/>
                <w:sz w:val="24"/>
                <w:szCs w:val="24"/>
                <w:lang w:eastAsia="ru-RU"/>
              </w:rPr>
              <w:t>Ценности научного познания</w:t>
            </w:r>
          </w:p>
        </w:tc>
        <w:tc>
          <w:tcPr>
            <w:tcW w:w="8221" w:type="dxa"/>
          </w:tcPr>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91034" w:rsidRPr="002D3F24" w:rsidRDefault="00F91034" w:rsidP="00F91034">
            <w:pPr>
              <w:widowControl/>
              <w:autoSpaceDE/>
              <w:autoSpaceDN/>
              <w:jc w:val="both"/>
              <w:rPr>
                <w:color w:val="00B050"/>
                <w:sz w:val="24"/>
                <w:szCs w:val="24"/>
                <w:lang w:eastAsia="ru-RU"/>
              </w:rPr>
            </w:pPr>
            <w:r w:rsidRPr="002D3F24">
              <w:rPr>
                <w:color w:val="00B050"/>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91034" w:rsidRPr="002D3F24" w:rsidRDefault="00F91034" w:rsidP="00F91034">
      <w:pPr>
        <w:keepNext/>
        <w:keepLines/>
        <w:contextualSpacing/>
        <w:jc w:val="center"/>
        <w:rPr>
          <w:b/>
          <w:bCs/>
          <w:color w:val="00B050"/>
          <w:w w:val="0"/>
          <w:sz w:val="28"/>
          <w:szCs w:val="28"/>
        </w:rPr>
      </w:pPr>
      <w:r w:rsidRPr="002D3F24">
        <w:rPr>
          <w:b/>
          <w:bCs/>
          <w:color w:val="00B050"/>
          <w:w w:val="0"/>
          <w:sz w:val="28"/>
          <w:szCs w:val="28"/>
        </w:rPr>
        <w:lastRenderedPageBreak/>
        <w:t>Целевые ориентиры результатов воспитания на уровне                                                основного общего образования (ООО)</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363"/>
      </w:tblGrid>
      <w:tr w:rsidR="00F91034" w:rsidRPr="002D3F24" w:rsidTr="00F91034">
        <w:trPr>
          <w:trHeight w:val="620"/>
        </w:trPr>
        <w:tc>
          <w:tcPr>
            <w:tcW w:w="2098" w:type="dxa"/>
          </w:tcPr>
          <w:p w:rsidR="00F91034" w:rsidRPr="002D3F24" w:rsidRDefault="00F91034" w:rsidP="00F91034">
            <w:pPr>
              <w:tabs>
                <w:tab w:val="left" w:pos="851"/>
              </w:tabs>
              <w:jc w:val="center"/>
              <w:rPr>
                <w:color w:val="00B050"/>
                <w:w w:val="0"/>
                <w:sz w:val="24"/>
                <w:szCs w:val="24"/>
              </w:rPr>
            </w:pPr>
            <w:r w:rsidRPr="002D3F24">
              <w:rPr>
                <w:b/>
                <w:bCs/>
                <w:color w:val="00B050"/>
                <w:sz w:val="24"/>
                <w:szCs w:val="24"/>
              </w:rPr>
              <w:t>Направления воспитания</w:t>
            </w:r>
          </w:p>
        </w:tc>
        <w:tc>
          <w:tcPr>
            <w:tcW w:w="8363" w:type="dxa"/>
          </w:tcPr>
          <w:p w:rsidR="00F91034" w:rsidRPr="002D3F24" w:rsidRDefault="00F91034" w:rsidP="00F91034">
            <w:pPr>
              <w:tabs>
                <w:tab w:val="left" w:pos="851"/>
              </w:tabs>
              <w:ind w:firstLine="176"/>
              <w:jc w:val="center"/>
              <w:rPr>
                <w:color w:val="00B050"/>
                <w:w w:val="0"/>
                <w:sz w:val="24"/>
                <w:szCs w:val="24"/>
              </w:rPr>
            </w:pPr>
            <w:r w:rsidRPr="002D3F24">
              <w:rPr>
                <w:b/>
                <w:bCs/>
                <w:color w:val="00B050"/>
                <w:sz w:val="24"/>
                <w:szCs w:val="24"/>
              </w:rPr>
              <w:t>Целевые ориентиры</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Гражданское</w:t>
            </w:r>
          </w:p>
          <w:p w:rsidR="00F91034" w:rsidRPr="002D3F24" w:rsidRDefault="00F91034" w:rsidP="00F91034">
            <w:pPr>
              <w:tabs>
                <w:tab w:val="left" w:pos="851"/>
              </w:tabs>
              <w:rPr>
                <w:b/>
                <w:color w:val="00B050"/>
                <w:w w:val="0"/>
                <w:sz w:val="24"/>
                <w:szCs w:val="24"/>
              </w:rPr>
            </w:pP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уважение, ценностное отношение к государственным символам России, праздникам, традициям народа России.</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Понимающий и принимающий свою сопричастность прошлому, настоящему и будущему народа </w:t>
            </w:r>
            <w:r w:rsidRPr="002D3F24">
              <w:rPr>
                <w:strike/>
                <w:color w:val="00B050"/>
                <w:w w:val="0"/>
                <w:sz w:val="24"/>
                <w:szCs w:val="24"/>
                <w:lang w:eastAsia="ru-RU"/>
              </w:rPr>
              <w:t>м</w:t>
            </w:r>
            <w:r w:rsidRPr="002D3F24">
              <w:rPr>
                <w:color w:val="00B050"/>
                <w:w w:val="0"/>
                <w:sz w:val="24"/>
                <w:szCs w:val="24"/>
                <w:lang w:eastAsia="ru-RU"/>
              </w:rPr>
              <w:t xml:space="preserve"> России, тысячелетней истории российской государственности.</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готовность к выполнению обязанностей гражданина России, реализации своих гражданских прав и свобод.</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Принимающий участие в жизни класса, школы (в том числе самоуправлении), местного сообщества, родного края.</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Выражающий неприятие любой дискриминации граждан, проявлений экстремизма, терроризма, коррупции в обществе.</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Патриотическое</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свою этнокультурную идентичность, любящий свой народ, его традиции, культуру.</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себя патриотом своего народа и народа России в целом, свою общероссийскую культурную идентичность.</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интерес к познанию родного языка, истории, культуры своего народа, своего края, других народов России. </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F91034" w:rsidRPr="002D3F24" w:rsidRDefault="00F91034" w:rsidP="00F91034">
            <w:pPr>
              <w:widowControl/>
              <w:autoSpaceDE/>
              <w:autoSpaceDN/>
              <w:jc w:val="both"/>
              <w:rPr>
                <w:bCs/>
                <w:color w:val="00B050"/>
                <w:sz w:val="24"/>
                <w:szCs w:val="24"/>
                <w:lang w:eastAsia="ru-RU"/>
              </w:rPr>
            </w:pPr>
            <w:r w:rsidRPr="002D3F24">
              <w:rPr>
                <w:color w:val="00B050"/>
                <w:w w:val="0"/>
                <w:sz w:val="24"/>
                <w:szCs w:val="24"/>
                <w:lang w:eastAsia="ru-RU"/>
              </w:rPr>
              <w:t xml:space="preserve">     Знающий и уважающий достижения нашей общей Родины – России в науке, искусстве, спорте, технологиях.</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Духовно-нравственное</w:t>
            </w:r>
          </w:p>
        </w:tc>
        <w:tc>
          <w:tcPr>
            <w:tcW w:w="8363" w:type="dxa"/>
          </w:tcPr>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Знающий и уважающий основы духовно-нравственной культуры своего народа, других народов России.</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Ориентированный на традиционные духовные ценности и моральные нормы народов России, российского общества в ситуациях нравственного выбора.</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Сознающий свою свободу и ответственность личности в условиях индивидуального и общественного пространства.</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Выражающий уважительное отношение к религиозным традициям и ценностям народов России, религиозным чувствам сограждан.</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lastRenderedPageBreak/>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lastRenderedPageBreak/>
              <w:t>Эстетическое</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bCs/>
                <w:color w:val="00B050"/>
                <w:sz w:val="24"/>
                <w:szCs w:val="24"/>
                <w:lang w:eastAsia="ru-RU"/>
              </w:rPr>
              <w:t xml:space="preserve">     Проявляющий </w:t>
            </w:r>
            <w:r w:rsidRPr="002D3F24">
              <w:rPr>
                <w:color w:val="00B050"/>
                <w:w w:val="0"/>
                <w:sz w:val="24"/>
                <w:szCs w:val="24"/>
                <w:lang w:eastAsia="ru-RU"/>
              </w:rPr>
              <w:t>восприимчивость к разным видам искусства, понимание его эмоционального воздействия, влияния на душевное состояние и поведение людей.</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Знающий и уважающий художественное творчество своего и других народов, понимающий его значение в культуре.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Ориентированный на самовыражение в разных видах искусства, художественном творчестве.</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Физическое воспитание</w:t>
            </w:r>
            <w:r w:rsidRPr="002D3F24">
              <w:rPr>
                <w:b/>
                <w:color w:val="00B050"/>
                <w:sz w:val="24"/>
                <w:szCs w:val="24"/>
                <w:lang w:eastAsia="ru-RU"/>
              </w:rPr>
              <w:t>, формирование культуры здоровья и эмоционального благополучия</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Знающий и соблюдающий правила безопасности, в том числе безопасного поведения в информационной, интернет-среде.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Способный адаптироваться к стрессовым ситуациям, меняющимся социальным, информационным и природным условиям, в том числе осмысляясобственный опыт. </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Умеющий осознавать эмоциональное состояние своё и других людей, стремящийся управлять собственным эмоциональным состоянием.</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Трудовое</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Уважающий труд, результаты трудовой деятельности своей и других людей.</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интерес к практическому изучению профессий и труда различного рода на основе изучаемых предметных знаний.</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w:t>
            </w:r>
            <w:r w:rsidRPr="002D3F24">
              <w:rPr>
                <w:color w:val="00B050"/>
                <w:w w:val="0"/>
                <w:sz w:val="24"/>
                <w:szCs w:val="24"/>
                <w:lang w:eastAsia="ru-RU"/>
              </w:rPr>
              <w:lastRenderedPageBreak/>
              <w:t>интересов и потребностей.</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lastRenderedPageBreak/>
              <w:t>Экологическое</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Понимающий значение и глобальный характер экологических проблем, путей их решения, значение экологической культуры человека, общества.</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Выражающий активное неприятие действий, приносящих вред природе.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Участвующий в практической деятельности экологической, природоохранной направленности.</w:t>
            </w:r>
          </w:p>
        </w:tc>
      </w:tr>
      <w:tr w:rsidR="00F91034" w:rsidRPr="002D3F24" w:rsidTr="00F91034">
        <w:trPr>
          <w:trHeight w:val="85"/>
        </w:trPr>
        <w:tc>
          <w:tcPr>
            <w:tcW w:w="2098" w:type="dxa"/>
          </w:tcPr>
          <w:p w:rsidR="00F91034" w:rsidRPr="002D3F24" w:rsidRDefault="00F91034" w:rsidP="00F91034">
            <w:pPr>
              <w:tabs>
                <w:tab w:val="left" w:pos="851"/>
              </w:tabs>
              <w:rPr>
                <w:b/>
                <w:bCs/>
                <w:color w:val="00B050"/>
                <w:sz w:val="24"/>
                <w:szCs w:val="24"/>
              </w:rPr>
            </w:pPr>
            <w:r w:rsidRPr="002D3F24">
              <w:rPr>
                <w:b/>
                <w:color w:val="00B050"/>
                <w:sz w:val="24"/>
                <w:szCs w:val="24"/>
                <w:lang w:eastAsia="ru-RU"/>
              </w:rPr>
              <w:t>Ценности научного познания</w:t>
            </w:r>
            <w:r w:rsidRPr="002D3F24">
              <w:rPr>
                <w:b/>
                <w:bCs/>
                <w:color w:val="00B050"/>
                <w:sz w:val="24"/>
                <w:szCs w:val="24"/>
              </w:rPr>
              <w:t xml:space="preserve"> </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Выражающий познавательные интересы в разных предметных областях с учетом индивидуальных способностей, достижений.</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tc>
      </w:tr>
    </w:tbl>
    <w:p w:rsidR="00F91034" w:rsidRPr="002D3F24" w:rsidRDefault="00F91034" w:rsidP="00F91034">
      <w:pPr>
        <w:keepNext/>
        <w:keepLines/>
        <w:jc w:val="center"/>
        <w:rPr>
          <w:b/>
          <w:bCs/>
          <w:color w:val="00B050"/>
          <w:w w:val="0"/>
          <w:sz w:val="28"/>
          <w:szCs w:val="28"/>
        </w:rPr>
      </w:pPr>
      <w:r w:rsidRPr="002D3F24">
        <w:rPr>
          <w:b/>
          <w:bCs/>
          <w:color w:val="00B050"/>
          <w:w w:val="0"/>
          <w:sz w:val="28"/>
          <w:szCs w:val="28"/>
        </w:rPr>
        <w:t>Целевые ориентиры результатов воспитания на уровне</w:t>
      </w:r>
    </w:p>
    <w:p w:rsidR="00F91034" w:rsidRPr="002D3F24" w:rsidRDefault="00F91034" w:rsidP="00F91034">
      <w:pPr>
        <w:keepNext/>
        <w:keepLines/>
        <w:jc w:val="center"/>
        <w:rPr>
          <w:b/>
          <w:bCs/>
          <w:color w:val="00B050"/>
          <w:w w:val="0"/>
          <w:sz w:val="28"/>
          <w:szCs w:val="28"/>
        </w:rPr>
      </w:pPr>
      <w:r w:rsidRPr="002D3F24">
        <w:rPr>
          <w:b/>
          <w:bCs/>
          <w:color w:val="00B050"/>
          <w:w w:val="0"/>
          <w:sz w:val="28"/>
          <w:szCs w:val="28"/>
        </w:rPr>
        <w:t>среднего  общего образования (СОО)</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363"/>
      </w:tblGrid>
      <w:tr w:rsidR="00F91034" w:rsidRPr="002D3F24" w:rsidTr="00F91034">
        <w:tc>
          <w:tcPr>
            <w:tcW w:w="2098" w:type="dxa"/>
          </w:tcPr>
          <w:p w:rsidR="00F91034" w:rsidRPr="002D3F24" w:rsidRDefault="00F91034" w:rsidP="00F91034">
            <w:pPr>
              <w:tabs>
                <w:tab w:val="left" w:pos="851"/>
              </w:tabs>
              <w:jc w:val="center"/>
              <w:rPr>
                <w:color w:val="00B050"/>
                <w:w w:val="0"/>
                <w:sz w:val="24"/>
                <w:szCs w:val="24"/>
              </w:rPr>
            </w:pPr>
            <w:r w:rsidRPr="002D3F24">
              <w:rPr>
                <w:b/>
                <w:bCs/>
                <w:color w:val="00B050"/>
                <w:sz w:val="24"/>
                <w:szCs w:val="24"/>
              </w:rPr>
              <w:t>Направления воспитания</w:t>
            </w:r>
          </w:p>
        </w:tc>
        <w:tc>
          <w:tcPr>
            <w:tcW w:w="8363" w:type="dxa"/>
          </w:tcPr>
          <w:p w:rsidR="00F91034" w:rsidRPr="002D3F24" w:rsidRDefault="00F91034" w:rsidP="00F91034">
            <w:pPr>
              <w:tabs>
                <w:tab w:val="left" w:pos="851"/>
              </w:tabs>
              <w:ind w:firstLine="176"/>
              <w:jc w:val="center"/>
              <w:rPr>
                <w:color w:val="00B050"/>
                <w:w w:val="0"/>
                <w:sz w:val="24"/>
                <w:szCs w:val="24"/>
              </w:rPr>
            </w:pPr>
            <w:r w:rsidRPr="002D3F24">
              <w:rPr>
                <w:b/>
                <w:bCs/>
                <w:color w:val="00B050"/>
                <w:sz w:val="24"/>
                <w:szCs w:val="24"/>
              </w:rPr>
              <w:t>Целевые ориентиры</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Гражданское</w:t>
            </w:r>
          </w:p>
          <w:p w:rsidR="00F91034" w:rsidRPr="002D3F24" w:rsidRDefault="00F91034" w:rsidP="00F91034">
            <w:pPr>
              <w:tabs>
                <w:tab w:val="left" w:pos="851"/>
              </w:tabs>
              <w:rPr>
                <w:b/>
                <w:color w:val="00B050"/>
                <w:w w:val="0"/>
                <w:sz w:val="24"/>
                <w:szCs w:val="24"/>
              </w:rPr>
            </w:pP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Патриотическое</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свою этнокультурную идентичность, любящий свой народ, его традиции, культуру.</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себя патриотом своего народа и народа России в целом, свою общероссийскую культурную идентичность.</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интерес к познанию родного языка, истории, культуры своего народа, своего края, других народов России. </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lastRenderedPageBreak/>
              <w:t xml:space="preserve">     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F91034" w:rsidRPr="002D3F24" w:rsidRDefault="00F91034" w:rsidP="00F91034">
            <w:pPr>
              <w:widowControl/>
              <w:autoSpaceDE/>
              <w:autoSpaceDN/>
              <w:jc w:val="both"/>
              <w:rPr>
                <w:bCs/>
                <w:color w:val="00B050"/>
                <w:sz w:val="24"/>
                <w:szCs w:val="24"/>
                <w:lang w:eastAsia="ru-RU"/>
              </w:rPr>
            </w:pPr>
            <w:r w:rsidRPr="002D3F24">
              <w:rPr>
                <w:color w:val="00B050"/>
                <w:w w:val="0"/>
                <w:sz w:val="24"/>
                <w:szCs w:val="24"/>
                <w:lang w:eastAsia="ru-RU"/>
              </w:rPr>
              <w:t xml:space="preserve">     Знающий и уважающий достижения нашей общей Родины – России в науке, искусстве, спорте, технологиях.</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lastRenderedPageBreak/>
              <w:t>Духовно-нравственное</w:t>
            </w:r>
          </w:p>
        </w:tc>
        <w:tc>
          <w:tcPr>
            <w:tcW w:w="8363" w:type="dxa"/>
          </w:tcPr>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Знающий и уважающий основы духовно-нравственной культуры своего народа, других народов России.</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Ориентированный на традиционные духовные ценности и моральные нормы народов России, российского общества в ситуациях нравственного выбора.</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Сознающий свою свободу и ответственность личности в условиях индивидуального и общественного пространства.</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Выражающий уважительное отношение к религиозным традициям и ценностям народов России, религиозным чувствам сограждан.</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Эстетическое</w:t>
            </w:r>
          </w:p>
        </w:tc>
        <w:tc>
          <w:tcPr>
            <w:tcW w:w="8363" w:type="dxa"/>
          </w:tcPr>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Выражающий понимание ценности отечественного и мирового искусства, российского и мирового художественного наследия. </w:t>
            </w:r>
          </w:p>
          <w:p w:rsidR="00F91034" w:rsidRPr="002D3F24" w:rsidRDefault="00F91034" w:rsidP="00F91034">
            <w:pPr>
              <w:widowControl/>
              <w:autoSpaceDE/>
              <w:autoSpaceDN/>
              <w:jc w:val="both"/>
              <w:rPr>
                <w:color w:val="00B050"/>
                <w:w w:val="0"/>
                <w:sz w:val="24"/>
                <w:szCs w:val="24"/>
                <w:lang w:eastAsia="ru-RU"/>
              </w:rPr>
            </w:pPr>
            <w:r w:rsidRPr="002D3F24">
              <w:rPr>
                <w:bCs/>
                <w:color w:val="00B050"/>
                <w:sz w:val="24"/>
                <w:szCs w:val="24"/>
                <w:lang w:eastAsia="ru-RU"/>
              </w:rPr>
              <w:t xml:space="preserve"> Проявляющий </w:t>
            </w:r>
            <w:r w:rsidRPr="002D3F24">
              <w:rPr>
                <w:color w:val="00B050"/>
                <w:w w:val="0"/>
                <w:sz w:val="24"/>
                <w:szCs w:val="24"/>
                <w:lang w:eastAsia="ru-RU"/>
              </w:rPr>
              <w:t>восприимчивость к разным видам искусства, понимание его эмоционального воздействия, влияния на душевное состояние и поведение людей.</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Знающий и уважающий художественное творчество своего и других народов, понимающий его значение в культуре.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Ориентированный на самовыражение в разных видах искусства, художественном творчестве.</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Физическое</w:t>
            </w:r>
            <w:r w:rsidRPr="002D3F24">
              <w:rPr>
                <w:b/>
                <w:color w:val="00B050"/>
                <w:sz w:val="24"/>
                <w:szCs w:val="24"/>
                <w:lang w:eastAsia="ru-RU"/>
              </w:rPr>
              <w:t>, формирование культуры здоровья и эмоционального благополучия</w:t>
            </w:r>
          </w:p>
        </w:tc>
        <w:tc>
          <w:tcPr>
            <w:tcW w:w="8363" w:type="dxa"/>
          </w:tcPr>
          <w:p w:rsidR="00F91034" w:rsidRPr="002D3F24" w:rsidRDefault="00F91034" w:rsidP="00F91034">
            <w:pPr>
              <w:tabs>
                <w:tab w:val="left" w:pos="331"/>
                <w:tab w:val="left" w:pos="460"/>
              </w:tabs>
              <w:ind w:firstLine="319"/>
              <w:jc w:val="both"/>
              <w:rPr>
                <w:color w:val="00B050"/>
                <w:sz w:val="24"/>
                <w:szCs w:val="24"/>
                <w:lang w:eastAsia="ru-RU"/>
              </w:rPr>
            </w:pPr>
            <w:r w:rsidRPr="002D3F24">
              <w:rPr>
                <w:bCs/>
                <w:color w:val="00B050"/>
                <w:sz w:val="24"/>
                <w:szCs w:val="24"/>
              </w:rPr>
              <w:t xml:space="preserve">    </w:t>
            </w:r>
            <w:r w:rsidRPr="002D3F24">
              <w:rPr>
                <w:color w:val="00B050"/>
                <w:sz w:val="24"/>
                <w:szCs w:val="24"/>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91034" w:rsidRPr="002D3F24" w:rsidRDefault="00F91034" w:rsidP="00F91034">
            <w:pPr>
              <w:tabs>
                <w:tab w:val="left" w:pos="331"/>
                <w:tab w:val="left" w:pos="460"/>
              </w:tabs>
              <w:ind w:firstLine="319"/>
              <w:jc w:val="both"/>
              <w:rPr>
                <w:color w:val="00B050"/>
                <w:sz w:val="24"/>
                <w:szCs w:val="24"/>
                <w:lang w:eastAsia="ru-RU"/>
              </w:rPr>
            </w:pPr>
            <w:r w:rsidRPr="002D3F24">
              <w:rPr>
                <w:color w:val="00B050"/>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F91034" w:rsidRPr="002D3F24" w:rsidRDefault="00F91034" w:rsidP="00F91034">
            <w:pPr>
              <w:tabs>
                <w:tab w:val="left" w:pos="331"/>
                <w:tab w:val="left" w:pos="460"/>
              </w:tabs>
              <w:ind w:firstLine="319"/>
              <w:jc w:val="both"/>
              <w:rPr>
                <w:color w:val="00B050"/>
                <w:sz w:val="24"/>
                <w:szCs w:val="24"/>
                <w:lang w:eastAsia="ru-RU"/>
              </w:rPr>
            </w:pPr>
            <w:r w:rsidRPr="002D3F24">
              <w:rPr>
                <w:color w:val="00B050"/>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91034" w:rsidRPr="002D3F24" w:rsidRDefault="00F91034" w:rsidP="00F91034">
            <w:pPr>
              <w:tabs>
                <w:tab w:val="left" w:pos="318"/>
              </w:tabs>
              <w:ind w:firstLine="319"/>
              <w:jc w:val="both"/>
              <w:rPr>
                <w:color w:val="00B050"/>
                <w:sz w:val="24"/>
                <w:szCs w:val="24"/>
                <w:lang w:eastAsia="ru-RU"/>
              </w:rPr>
            </w:pPr>
            <w:r w:rsidRPr="002D3F24">
              <w:rPr>
                <w:color w:val="00B050"/>
                <w:sz w:val="24"/>
                <w:szCs w:val="24"/>
                <w:lang w:eastAsia="ru-RU"/>
              </w:rPr>
              <w:t xml:space="preserve">Проявляющий сознательное и обоснованное неприятие вредных привычек </w:t>
            </w:r>
            <w:r w:rsidRPr="002D3F24">
              <w:rPr>
                <w:color w:val="00B050"/>
                <w:sz w:val="24"/>
                <w:szCs w:val="24"/>
                <w:lang w:eastAsia="ru-RU"/>
              </w:rPr>
              <w:lastRenderedPageBreak/>
              <w:t>(курения,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r w:rsidRPr="002D3F24">
              <w:rPr>
                <w:color w:val="00B050"/>
                <w:w w:val="0"/>
                <w:sz w:val="24"/>
                <w:szCs w:val="24"/>
                <w:lang w:eastAsia="ru-RU"/>
              </w:rPr>
              <w:t xml:space="preserve">     Умеющий осознавать эмоциональное состояние своё и других людей, стремящийся управлять собственным эмоциональным состоянием.</w:t>
            </w:r>
          </w:p>
          <w:p w:rsidR="00F91034" w:rsidRPr="002D3F24" w:rsidRDefault="00F91034" w:rsidP="00F91034">
            <w:pPr>
              <w:widowControl/>
              <w:autoSpaceDE/>
              <w:autoSpaceDN/>
              <w:jc w:val="both"/>
              <w:rPr>
                <w:bCs/>
                <w:color w:val="00B050"/>
                <w:sz w:val="24"/>
                <w:szCs w:val="24"/>
                <w:lang w:eastAsia="ru-RU"/>
              </w:rPr>
            </w:pPr>
            <w:r w:rsidRPr="002D3F24">
              <w:rPr>
                <w:color w:val="00B050"/>
                <w:w w:val="0"/>
                <w:sz w:val="24"/>
                <w:szCs w:val="24"/>
                <w:lang w:eastAsia="ru-RU"/>
              </w:rPr>
              <w:t xml:space="preserve">     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lastRenderedPageBreak/>
              <w:t>Трудовое</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Уважающий труд, результаты трудовой деятельности своей и других людей.</w:t>
            </w:r>
          </w:p>
          <w:p w:rsidR="00F91034" w:rsidRPr="002D3F24" w:rsidRDefault="00F91034" w:rsidP="00F91034">
            <w:pPr>
              <w:widowControl/>
              <w:autoSpaceDE/>
              <w:autoSpaceDN/>
              <w:jc w:val="both"/>
              <w:rPr>
                <w:color w:val="00B050"/>
                <w:w w:val="0"/>
                <w:sz w:val="24"/>
                <w:szCs w:val="24"/>
                <w:lang w:eastAsia="ru-RU"/>
              </w:rPr>
            </w:pPr>
            <w:r w:rsidRPr="002D3F24">
              <w:rPr>
                <w:bCs/>
                <w:color w:val="00B050"/>
                <w:sz w:val="24"/>
                <w:szCs w:val="24"/>
                <w:lang w:eastAsia="ru-RU"/>
              </w:rPr>
              <w:t xml:space="preserve">     Выражающий </w:t>
            </w:r>
            <w:r w:rsidRPr="002D3F24">
              <w:rPr>
                <w:color w:val="00B050"/>
                <w:w w:val="0"/>
                <w:sz w:val="24"/>
                <w:szCs w:val="24"/>
                <w:lang w:eastAsia="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Проявляющий интерес к практическому изучению профессий и труда различного рода на основе изучаемых предметных знаний.</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91034" w:rsidRPr="002D3F24" w:rsidTr="00F91034">
        <w:tc>
          <w:tcPr>
            <w:tcW w:w="2098" w:type="dxa"/>
          </w:tcPr>
          <w:p w:rsidR="00F91034" w:rsidRPr="002D3F24" w:rsidRDefault="00F91034" w:rsidP="00F91034">
            <w:pPr>
              <w:tabs>
                <w:tab w:val="left" w:pos="851"/>
              </w:tabs>
              <w:rPr>
                <w:b/>
                <w:bCs/>
                <w:color w:val="00B050"/>
                <w:sz w:val="24"/>
                <w:szCs w:val="24"/>
              </w:rPr>
            </w:pPr>
            <w:r w:rsidRPr="002D3F24">
              <w:rPr>
                <w:b/>
                <w:bCs/>
                <w:color w:val="00B050"/>
                <w:sz w:val="24"/>
                <w:szCs w:val="24"/>
              </w:rPr>
              <w:t>Экологическое</w:t>
            </w:r>
          </w:p>
        </w:tc>
        <w:tc>
          <w:tcPr>
            <w:tcW w:w="8363" w:type="dxa"/>
          </w:tcPr>
          <w:p w:rsidR="00F91034" w:rsidRPr="002D3F24" w:rsidRDefault="00F91034" w:rsidP="00F91034">
            <w:pPr>
              <w:widowControl/>
              <w:autoSpaceDE/>
              <w:autoSpaceDN/>
              <w:jc w:val="both"/>
              <w:rPr>
                <w:color w:val="00B050"/>
                <w:w w:val="0"/>
                <w:sz w:val="24"/>
                <w:szCs w:val="24"/>
                <w:lang w:eastAsia="ru-RU"/>
              </w:rPr>
            </w:pPr>
            <w:r w:rsidRPr="002D3F24">
              <w:rPr>
                <w:bCs/>
                <w:color w:val="00B050"/>
                <w:sz w:val="24"/>
                <w:szCs w:val="24"/>
                <w:lang w:eastAsia="ru-RU"/>
              </w:rPr>
              <w:t xml:space="preserve">      О</w:t>
            </w:r>
            <w:r w:rsidRPr="002D3F24">
              <w:rPr>
                <w:color w:val="00B050"/>
                <w:w w:val="0"/>
                <w:sz w:val="24"/>
                <w:szCs w:val="24"/>
                <w:lang w:eastAsia="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Понимающий глобальный характер экологических проблем, путей их решения, значение экологической культуры в современном мире.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Выражающий неприятие действий, приносящих вред природе, окружающей среде.</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     Сознающий свою ответственность как гражданина и потребителя в условиях взаимосвязи природной, технологической и социальной сред.</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Выражающий готовность к участию в практической деятельности экологической, природоохранной направленности.</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F91034" w:rsidRPr="002D3F24" w:rsidRDefault="00F91034" w:rsidP="00F91034">
            <w:pPr>
              <w:widowControl/>
              <w:autoSpaceDE/>
              <w:autoSpaceDN/>
              <w:ind w:firstLine="289"/>
              <w:jc w:val="both"/>
              <w:rPr>
                <w:color w:val="00B050"/>
                <w:w w:val="0"/>
                <w:sz w:val="24"/>
                <w:szCs w:val="24"/>
                <w:lang w:eastAsia="ru-RU"/>
              </w:rPr>
            </w:pPr>
            <w:r w:rsidRPr="002D3F24">
              <w:rPr>
                <w:color w:val="00B050"/>
                <w:w w:val="0"/>
                <w:sz w:val="24"/>
                <w:szCs w:val="24"/>
                <w:lang w:eastAsia="ru-RU"/>
              </w:rPr>
              <w:t xml:space="preserve">Имеющий и развивающий опыт экологически направленной, природоохранной, ресурсосберегающей деятельности, участвующий в его </w:t>
            </w:r>
            <w:r w:rsidRPr="002D3F24">
              <w:rPr>
                <w:color w:val="00B050"/>
                <w:w w:val="0"/>
                <w:sz w:val="24"/>
                <w:szCs w:val="24"/>
                <w:lang w:eastAsia="ru-RU"/>
              </w:rPr>
              <w:lastRenderedPageBreak/>
              <w:t>приобретении другими людьми.</w:t>
            </w:r>
          </w:p>
        </w:tc>
      </w:tr>
      <w:tr w:rsidR="00F91034" w:rsidRPr="002D3F24" w:rsidTr="00F91034">
        <w:trPr>
          <w:trHeight w:val="85"/>
        </w:trPr>
        <w:tc>
          <w:tcPr>
            <w:tcW w:w="2098" w:type="dxa"/>
          </w:tcPr>
          <w:p w:rsidR="00F91034" w:rsidRPr="002D3F24" w:rsidRDefault="00F91034" w:rsidP="00F91034">
            <w:pPr>
              <w:widowControl/>
              <w:adjustRightInd w:val="0"/>
              <w:rPr>
                <w:b/>
                <w:bCs/>
                <w:color w:val="00B050"/>
                <w:sz w:val="24"/>
                <w:szCs w:val="24"/>
              </w:rPr>
            </w:pPr>
            <w:r w:rsidRPr="002D3F24">
              <w:rPr>
                <w:b/>
                <w:bCs/>
                <w:color w:val="00B050"/>
                <w:sz w:val="24"/>
                <w:szCs w:val="24"/>
              </w:rPr>
              <w:lastRenderedPageBreak/>
              <w:t xml:space="preserve">Ценности научного познания </w:t>
            </w:r>
          </w:p>
          <w:p w:rsidR="00F91034" w:rsidRPr="002D3F24" w:rsidRDefault="00F91034" w:rsidP="00F91034">
            <w:pPr>
              <w:tabs>
                <w:tab w:val="left" w:pos="851"/>
              </w:tabs>
              <w:rPr>
                <w:b/>
                <w:bCs/>
                <w:color w:val="00B050"/>
                <w:sz w:val="24"/>
                <w:szCs w:val="24"/>
              </w:rPr>
            </w:pPr>
          </w:p>
        </w:tc>
        <w:tc>
          <w:tcPr>
            <w:tcW w:w="8363" w:type="dxa"/>
          </w:tcPr>
          <w:p w:rsidR="00F91034" w:rsidRPr="002D3F24" w:rsidRDefault="00F91034" w:rsidP="00F91034">
            <w:pPr>
              <w:widowControl/>
              <w:autoSpaceDE/>
              <w:autoSpaceDN/>
              <w:jc w:val="both"/>
              <w:rPr>
                <w:bCs/>
                <w:color w:val="00B050"/>
                <w:sz w:val="24"/>
                <w:szCs w:val="24"/>
                <w:lang w:eastAsia="ru-RU"/>
              </w:rPr>
            </w:pPr>
            <w:r w:rsidRPr="002D3F24">
              <w:rPr>
                <w:bCs/>
                <w:color w:val="00B050"/>
                <w:sz w:val="24"/>
                <w:szCs w:val="24"/>
                <w:lang w:eastAsia="ru-RU"/>
              </w:rPr>
              <w:t xml:space="preserve">      Деятельно выражающий познавательные интересы в разных предметных областях с учётом своих интересов, способностей, достижений.</w:t>
            </w:r>
          </w:p>
          <w:p w:rsidR="00F91034" w:rsidRPr="002D3F24" w:rsidRDefault="00F91034" w:rsidP="00F91034">
            <w:pPr>
              <w:widowControl/>
              <w:autoSpaceDE/>
              <w:autoSpaceDN/>
              <w:ind w:firstLine="289"/>
              <w:jc w:val="both"/>
              <w:rPr>
                <w:bCs/>
                <w:color w:val="00B050"/>
                <w:sz w:val="24"/>
                <w:szCs w:val="24"/>
                <w:lang w:eastAsia="ru-RU"/>
              </w:rPr>
            </w:pPr>
            <w:r w:rsidRPr="002D3F24">
              <w:rPr>
                <w:bCs/>
                <w:color w:val="00B050"/>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91034" w:rsidRPr="002D3F24" w:rsidRDefault="00F91034" w:rsidP="00F91034">
            <w:pPr>
              <w:widowControl/>
              <w:autoSpaceDE/>
              <w:autoSpaceDN/>
              <w:ind w:firstLine="289"/>
              <w:jc w:val="both"/>
              <w:rPr>
                <w:bCs/>
                <w:color w:val="00B050"/>
                <w:sz w:val="24"/>
                <w:szCs w:val="24"/>
                <w:lang w:eastAsia="ru-RU"/>
              </w:rPr>
            </w:pPr>
            <w:r w:rsidRPr="002D3F24">
              <w:rPr>
                <w:bCs/>
                <w:color w:val="00B050"/>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F91034" w:rsidRPr="002D3F24" w:rsidRDefault="00F91034" w:rsidP="00F91034">
            <w:pPr>
              <w:widowControl/>
              <w:autoSpaceDE/>
              <w:autoSpaceDN/>
              <w:ind w:firstLine="289"/>
              <w:jc w:val="both"/>
              <w:rPr>
                <w:bCs/>
                <w:color w:val="00B050"/>
                <w:sz w:val="24"/>
                <w:szCs w:val="24"/>
                <w:lang w:eastAsia="ru-RU"/>
              </w:rPr>
            </w:pPr>
            <w:r w:rsidRPr="002D3F24">
              <w:rPr>
                <w:bCs/>
                <w:color w:val="00B050"/>
                <w:sz w:val="24"/>
                <w:szCs w:val="24"/>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91034" w:rsidRPr="002D3F24" w:rsidRDefault="00F91034" w:rsidP="00F91034">
      <w:pPr>
        <w:ind w:firstLine="709"/>
        <w:jc w:val="both"/>
        <w:rPr>
          <w:color w:val="00B050"/>
          <w:sz w:val="24"/>
          <w:szCs w:val="24"/>
        </w:rPr>
      </w:pPr>
      <w:r w:rsidRPr="002D3F24">
        <w:rPr>
          <w:color w:val="00B050"/>
          <w:sz w:val="24"/>
          <w:szCs w:val="24"/>
        </w:rPr>
        <w:t xml:space="preserve">Работа педагогов по реализации данной программы, направленная на достижение поставленной цели, что позволит обучающему получить необходимые социальные навыки, которые помогут ему лучше ориентироваться в сложном мире человеческих взаимоотношений. </w:t>
      </w:r>
    </w:p>
    <w:p w:rsidR="00F91034" w:rsidRPr="002D3F24" w:rsidRDefault="00F91034" w:rsidP="00F91034">
      <w:pPr>
        <w:ind w:firstLine="709"/>
        <w:jc w:val="both"/>
        <w:rPr>
          <w:color w:val="00B050"/>
          <w:sz w:val="24"/>
          <w:szCs w:val="24"/>
        </w:rPr>
      </w:pPr>
    </w:p>
    <w:p w:rsidR="00F91034" w:rsidRPr="002D3F24" w:rsidRDefault="00F91034" w:rsidP="00F91034">
      <w:pPr>
        <w:shd w:val="clear" w:color="auto" w:fill="FFFFFF"/>
        <w:jc w:val="center"/>
        <w:rPr>
          <w:b/>
          <w:bCs/>
          <w:color w:val="00B050"/>
          <w:sz w:val="24"/>
          <w:szCs w:val="24"/>
        </w:rPr>
      </w:pPr>
      <w:r w:rsidRPr="002D3F24">
        <w:rPr>
          <w:b/>
          <w:bCs/>
          <w:color w:val="00B050"/>
          <w:sz w:val="24"/>
          <w:szCs w:val="24"/>
        </w:rPr>
        <w:t>РАЗДЕЛ II. СОДЕРЖАТЕЛЬНЫЙ</w:t>
      </w:r>
    </w:p>
    <w:p w:rsidR="00F91034" w:rsidRPr="002D3F24" w:rsidRDefault="00F91034" w:rsidP="00F91034">
      <w:pPr>
        <w:shd w:val="clear" w:color="auto" w:fill="FFFFFF"/>
        <w:jc w:val="both"/>
        <w:rPr>
          <w:b/>
          <w:bCs/>
          <w:color w:val="00B050"/>
          <w:sz w:val="24"/>
          <w:szCs w:val="24"/>
        </w:rPr>
      </w:pPr>
    </w:p>
    <w:p w:rsidR="00F91034" w:rsidRPr="002D3F24" w:rsidRDefault="00F91034" w:rsidP="00F91034">
      <w:pPr>
        <w:shd w:val="clear" w:color="auto" w:fill="FFFFFF"/>
        <w:ind w:firstLine="800"/>
        <w:jc w:val="center"/>
        <w:rPr>
          <w:color w:val="00B050"/>
          <w:sz w:val="24"/>
          <w:szCs w:val="24"/>
        </w:rPr>
      </w:pPr>
      <w:r w:rsidRPr="002D3F24">
        <w:rPr>
          <w:b/>
          <w:bCs/>
          <w:color w:val="00B050"/>
          <w:sz w:val="24"/>
          <w:szCs w:val="24"/>
        </w:rPr>
        <w:t>2.1 Уклад МБОУ «ЦО «Перспектива»</w:t>
      </w:r>
    </w:p>
    <w:p w:rsidR="00F91034" w:rsidRPr="002D3F24" w:rsidRDefault="00F91034" w:rsidP="00F91034">
      <w:pPr>
        <w:ind w:firstLine="568"/>
        <w:jc w:val="both"/>
        <w:rPr>
          <w:color w:val="00B050"/>
          <w:sz w:val="24"/>
          <w:szCs w:val="24"/>
        </w:rPr>
      </w:pPr>
      <w:r w:rsidRPr="002D3F24">
        <w:rPr>
          <w:color w:val="00B050"/>
          <w:sz w:val="24"/>
          <w:szCs w:val="24"/>
        </w:rPr>
        <w:t xml:space="preserve">Муниципальное бюджетное общеобразовательное учреждение «Центр образования «Перспектива» (далее – МБОУ «Центр образования «Перспектива») располагается в юго-западной части Старооскольского городского округа по адресу:  город Старый Оскол, микрорайон Парковый, дом 27а, имеет безопасные транспортные подъездные пути и подходы к школе. Микрорайон школы – жилые многоквартирные дома, общежития малосемейного типа. </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Особенности социального окружения школы. В районе образовательного учреждении  находятся организации культуры и спорта: юношеская модельная библиотека имени А.С. Васильева №1, МАУК «Центр культурного развития «Горняк», парк «Комсомольский», МБУ ДО «Детская музыкальная школа №4», МБОУ «СОШ №11».  Социальный статус населения микрорайона школы: большинство населения люди рабочих профессий, имеется категория безработных.</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 xml:space="preserve">Значимые партнёры школы. Это организации, обеспечивающие охрану и  антитеррористическую  защищенность  здания  школы,  содержание  и жизнедеятельность  здания,  питание  в  школьной  столовой.  Шефскую  помощь  оказывает ОАО «Теплоэнерго». Социальное партнёрство осуществляется во взаимодействии с учреждениями: СМО БРОО «Всероссийское общество инвалидов», БРОО «Союз казаков» «Белгородский казачий округ», ассоциация школ ЮНЕСКО,  ГАУ «Старооскольский индустриальный техникум», СТИ НИТУ «МИСиС», СОФ НИУ «БелГУ», ГУЧ «Оскольский политехнический колледж», ФГБУ «Старооскольский геологоразведочный техникум». Старооскольский центр культуры и искусств, МБУК «Старооскольский театр для детей и молодёжи им. Б.И. Ровенских», МБУ ДО «ЦТТ и ПО», МБУ ДО «ЦЭБО», МБОУ «Центр психолого-медико-социального сопровождения», «Российский красный крест», «УДН и ОДН», Управление по делам молодёжи СГО, ОГБУЗ «Старооскольский наркологический диспансер».  Заключены договоры о взаимодействии  с ООО «Фабрика социального питания», МАУ «Центр молодёжных инициатив», МБУ ДО «ЦДО «Одарённость». </w:t>
      </w:r>
    </w:p>
    <w:p w:rsidR="00F91034" w:rsidRPr="002D3F24" w:rsidRDefault="00F91034" w:rsidP="00F91034">
      <w:pPr>
        <w:shd w:val="clear" w:color="auto" w:fill="FFFFFF"/>
        <w:ind w:firstLine="800"/>
        <w:jc w:val="both"/>
        <w:rPr>
          <w:i/>
          <w:iCs/>
          <w:color w:val="00B050"/>
          <w:sz w:val="24"/>
          <w:szCs w:val="24"/>
        </w:rPr>
      </w:pPr>
      <w:r w:rsidRPr="002D3F24">
        <w:rPr>
          <w:i/>
          <w:iCs/>
          <w:color w:val="00B050"/>
          <w:sz w:val="24"/>
          <w:szCs w:val="24"/>
        </w:rPr>
        <w:t>Особенности контингента обучающихся</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Особенности контингента учащихся. В 1-11 классах школы обучается свыше около 500 обучающихся в зависимости от ежегодного набора первоклассников. Начальное и основное звено школы – по 2 параллели классов, в среднем звене – по 2 параллели старшеклассников. Состав обучающихся школы не однороден и различается:</w:t>
      </w:r>
    </w:p>
    <w:p w:rsidR="00F91034" w:rsidRPr="002D3F24" w:rsidRDefault="00F91034" w:rsidP="005C762A">
      <w:pPr>
        <w:numPr>
          <w:ilvl w:val="0"/>
          <w:numId w:val="71"/>
        </w:numPr>
        <w:tabs>
          <w:tab w:val="left" w:pos="0"/>
          <w:tab w:val="left" w:pos="284"/>
        </w:tabs>
        <w:suppressAutoHyphens/>
        <w:ind w:left="0"/>
        <w:jc w:val="both"/>
        <w:rPr>
          <w:bCs/>
          <w:color w:val="00B050"/>
          <w:kern w:val="2"/>
          <w:sz w:val="24"/>
          <w:szCs w:val="24"/>
          <w:lang w:eastAsia="ko-KR"/>
        </w:rPr>
      </w:pPr>
      <w:r w:rsidRPr="002D3F24">
        <w:rPr>
          <w:bCs/>
          <w:color w:val="00B050"/>
          <w:kern w:val="2"/>
          <w:sz w:val="24"/>
          <w:szCs w:val="24"/>
          <w:lang w:eastAsia="ko-KR"/>
        </w:rPr>
        <w:t xml:space="preserve">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аутистического спектра, опорно - двигательного аппарата, умственной отсталостью, слабовидящие, слабослышащие.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w:t>
      </w:r>
      <w:r w:rsidRPr="002D3F24">
        <w:rPr>
          <w:bCs/>
          <w:color w:val="00B050"/>
          <w:kern w:val="2"/>
          <w:sz w:val="24"/>
          <w:szCs w:val="24"/>
          <w:lang w:eastAsia="ko-KR"/>
        </w:rPr>
        <w:lastRenderedPageBreak/>
        <w:t>функционируют группы обучающихся по дополнительным общеразвивающим программам;</w:t>
      </w:r>
    </w:p>
    <w:p w:rsidR="00F91034" w:rsidRPr="002D3F24" w:rsidRDefault="00F91034" w:rsidP="005C762A">
      <w:pPr>
        <w:numPr>
          <w:ilvl w:val="0"/>
          <w:numId w:val="71"/>
        </w:numPr>
        <w:tabs>
          <w:tab w:val="left" w:pos="0"/>
          <w:tab w:val="left" w:pos="284"/>
        </w:tabs>
        <w:suppressAutoHyphens/>
        <w:ind w:left="0"/>
        <w:jc w:val="both"/>
        <w:rPr>
          <w:bCs/>
          <w:color w:val="00B050"/>
          <w:kern w:val="2"/>
          <w:sz w:val="24"/>
          <w:szCs w:val="24"/>
          <w:lang w:eastAsia="ko-KR"/>
        </w:rPr>
      </w:pPr>
      <w:r w:rsidRPr="002D3F24">
        <w:rPr>
          <w:bCs/>
          <w:color w:val="00B050"/>
          <w:kern w:val="2"/>
          <w:sz w:val="24"/>
          <w:szCs w:val="24"/>
          <w:lang w:eastAsia="ko-KR"/>
        </w:rPr>
        <w:t>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девиантным поведением, есть дети, стоящие на различных видах учета;</w:t>
      </w:r>
    </w:p>
    <w:p w:rsidR="00F91034" w:rsidRPr="002D3F24" w:rsidRDefault="00F91034" w:rsidP="005C762A">
      <w:pPr>
        <w:numPr>
          <w:ilvl w:val="0"/>
          <w:numId w:val="71"/>
        </w:numPr>
        <w:tabs>
          <w:tab w:val="left" w:pos="0"/>
          <w:tab w:val="left" w:pos="284"/>
        </w:tabs>
        <w:suppressAutoHyphens/>
        <w:ind w:left="0"/>
        <w:jc w:val="both"/>
        <w:rPr>
          <w:bCs/>
          <w:color w:val="00B050"/>
          <w:kern w:val="2"/>
          <w:sz w:val="24"/>
          <w:szCs w:val="24"/>
          <w:lang w:eastAsia="ko-KR"/>
        </w:rPr>
      </w:pPr>
      <w:r w:rsidRPr="002D3F24">
        <w:rPr>
          <w:bCs/>
          <w:color w:val="00B050"/>
          <w:kern w:val="2"/>
          <w:sz w:val="24"/>
          <w:szCs w:val="24"/>
          <w:lang w:eastAsia="ko-KR"/>
        </w:rPr>
        <w:t xml:space="preserve">по национальной принадлежности, которая определяется многонациональностью жителей микрорайона школы. </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Источники положительного или отрицательного влияния на детей. Команда администрации - квалифицированные, имеющие достаточно большой управленческий опыт руководители, в педагогическом составе - одинаковое соотношение педагогов с большим опытом педагогической практики и молодых педагогов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МБОУ «ЦО «Перспектива»». Педагоги - основной источник положительного влияния на детей, грамотно организуют образовательную деятельность, о чем свидетельствуют позитивная динамика результатов деятельности по качеству обеспечиваемого образования в МБОУ «ЦО «Перспектива».</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Положительное влияние на детей, подростков оказывают объекты, имеющие воспитывающий потенциал, расположенные вблизи школы: мемориал «Воинам-интернационалистам», скульптура участника ликвидации аварии на Чернобыльской АЭС.</w:t>
      </w:r>
    </w:p>
    <w:p w:rsidR="00F91034" w:rsidRPr="002D3F24" w:rsidRDefault="00F91034" w:rsidP="00F91034">
      <w:pPr>
        <w:adjustRightInd w:val="0"/>
        <w:ind w:firstLine="709"/>
        <w:jc w:val="both"/>
        <w:rPr>
          <w:rFonts w:eastAsia="Calibri"/>
          <w:bCs/>
          <w:color w:val="00B050"/>
          <w:kern w:val="2"/>
          <w:sz w:val="24"/>
          <w:szCs w:val="24"/>
          <w:lang w:eastAsia="ko-KR"/>
        </w:rPr>
      </w:pPr>
      <w:r w:rsidRPr="002D3F24">
        <w:rPr>
          <w:rFonts w:eastAsia="Calibri"/>
          <w:bCs/>
          <w:color w:val="00B050"/>
          <w:kern w:val="2"/>
          <w:sz w:val="24"/>
          <w:szCs w:val="24"/>
          <w:lang w:eastAsia="ko-KR"/>
        </w:rPr>
        <w:t xml:space="preserve">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 xml:space="preserve">В соответствии со статусом в школу принимаются дети, проживающие в юго-западных районах города. Контингент обучающихся постоянно увеличивается в связи с изменением статуса школы (с 01 сентября 2020 года в общеобразовательном учреждении обучается 10 класс), </w:t>
      </w:r>
    </w:p>
    <w:p w:rsidR="00F91034" w:rsidRPr="002D3F24" w:rsidRDefault="00F91034" w:rsidP="00F91034">
      <w:pPr>
        <w:ind w:firstLine="800"/>
        <w:jc w:val="both"/>
        <w:rPr>
          <w:iCs/>
          <w:color w:val="00B050"/>
          <w:sz w:val="24"/>
          <w:szCs w:val="24"/>
        </w:rPr>
      </w:pPr>
      <w:r w:rsidRPr="002D3F24">
        <w:rPr>
          <w:iCs/>
          <w:color w:val="00B050"/>
          <w:sz w:val="24"/>
          <w:szCs w:val="24"/>
        </w:rPr>
        <w:t>Состав обучающихся школы неоднороден и различается по  учебным  возможностям,  которые  зависят  от  общего  развития  ребёнка  и  его  уровня подготовки к обучению в школе, по  социальному  статусу,  который  зависит  от  общего  благополучия  семьи  или  уровня воспитательного ресурса отдельных родителей. В школе обучаются дети из полных/неполных семей, многодетных, малоимущих семей, семей, находящихся в социально опасном положении.</w:t>
      </w:r>
    </w:p>
    <w:p w:rsidR="00F91034" w:rsidRPr="002D3F24" w:rsidRDefault="00F91034" w:rsidP="00F91034">
      <w:pPr>
        <w:ind w:firstLine="800"/>
        <w:jc w:val="both"/>
        <w:rPr>
          <w:iCs/>
          <w:color w:val="00B050"/>
          <w:sz w:val="24"/>
          <w:szCs w:val="24"/>
        </w:rPr>
      </w:pPr>
      <w:r w:rsidRPr="002D3F24">
        <w:rPr>
          <w:color w:val="00B050"/>
          <w:sz w:val="24"/>
          <w:szCs w:val="24"/>
        </w:rPr>
        <w:t xml:space="preserve">Обучение ведётся с 1 по 11 класс по </w:t>
      </w:r>
      <w:r w:rsidRPr="002D3F24">
        <w:rPr>
          <w:iCs/>
          <w:color w:val="00B050"/>
          <w:sz w:val="24"/>
          <w:szCs w:val="24"/>
        </w:rPr>
        <w:t>трем уровням образования: начальное общее образование, основное общее образование, среднее общее образование. В школе обучается  9 обучающихся из 5 семей, находящихся под опекой, 27 обучающихся из категории дети-инвалиды, из них 11 обучающихся с расстройством аутистического спектра, 47 обучающихся - дети с ОВЗ, 3 обучающихся, находящиеся в СОП, 10 детей и 3 семьи состоящие на ВШК.</w:t>
      </w:r>
    </w:p>
    <w:p w:rsidR="00F91034" w:rsidRPr="002D3F24" w:rsidRDefault="00F91034" w:rsidP="00F91034">
      <w:pPr>
        <w:adjustRightInd w:val="0"/>
        <w:ind w:firstLine="709"/>
        <w:jc w:val="both"/>
        <w:rPr>
          <w:rFonts w:eastAsia="Calibri"/>
          <w:color w:val="00B050"/>
          <w:sz w:val="24"/>
          <w:szCs w:val="24"/>
        </w:rPr>
      </w:pPr>
      <w:r w:rsidRPr="002D3F24">
        <w:rPr>
          <w:rFonts w:eastAsia="Calibri"/>
          <w:color w:val="00B050"/>
          <w:sz w:val="24"/>
          <w:szCs w:val="24"/>
        </w:rPr>
        <w:t>В школу без ограничений принимаются дети, проживающие в микрорайоне, за которым школа закреплена Учредителем, в том числе и дети с ОВЗ. С 1 с</w:t>
      </w:r>
      <w:r>
        <w:rPr>
          <w:rFonts w:eastAsia="Calibri"/>
          <w:color w:val="00B050"/>
          <w:sz w:val="24"/>
          <w:szCs w:val="24"/>
        </w:rPr>
        <w:t>ентября 2020года в МБОУ «ЦО «Пе</w:t>
      </w:r>
      <w:r w:rsidRPr="002D3F24">
        <w:rPr>
          <w:rFonts w:eastAsia="Calibri"/>
          <w:color w:val="00B050"/>
          <w:sz w:val="24"/>
          <w:szCs w:val="24"/>
        </w:rPr>
        <w:t>р</w:t>
      </w:r>
      <w:r>
        <w:rPr>
          <w:rFonts w:eastAsia="Calibri"/>
          <w:color w:val="00B050"/>
          <w:sz w:val="24"/>
          <w:szCs w:val="24"/>
        </w:rPr>
        <w:t>с</w:t>
      </w:r>
      <w:r w:rsidRPr="002D3F24">
        <w:rPr>
          <w:rFonts w:eastAsia="Calibri"/>
          <w:color w:val="00B050"/>
          <w:sz w:val="24"/>
          <w:szCs w:val="24"/>
        </w:rPr>
        <w:t>пектива» открыт «Ресурсный класс» с целью обеспечения детям с расстройствами аутистического спектра (РАС) реализации права на получение общего образования в условиях инклюзивного образования.</w:t>
      </w:r>
    </w:p>
    <w:p w:rsidR="00F91034" w:rsidRPr="002D3F24" w:rsidRDefault="00F91034" w:rsidP="00F91034">
      <w:pPr>
        <w:adjustRightInd w:val="0"/>
        <w:ind w:firstLine="709"/>
        <w:jc w:val="both"/>
        <w:rPr>
          <w:rFonts w:eastAsia="Calibri"/>
          <w:color w:val="00B050"/>
          <w:sz w:val="24"/>
          <w:szCs w:val="24"/>
        </w:rPr>
      </w:pPr>
      <w:r w:rsidRPr="002D3F24">
        <w:rPr>
          <w:rFonts w:eastAsia="Calibri"/>
          <w:color w:val="00B050"/>
          <w:sz w:val="24"/>
          <w:szCs w:val="24"/>
        </w:rPr>
        <w:t xml:space="preserve">Дети, проживающие вне микрорайона школы, принимаются при наличии свободных мест. </w:t>
      </w:r>
      <w:r w:rsidRPr="002D3F24">
        <w:rPr>
          <w:iCs/>
          <w:color w:val="00B050"/>
        </w:rPr>
        <w:t xml:space="preserve"> </w:t>
      </w:r>
    </w:p>
    <w:p w:rsidR="00F91034" w:rsidRPr="002D3F24" w:rsidRDefault="00F91034" w:rsidP="00F91034">
      <w:pPr>
        <w:shd w:val="clear" w:color="auto" w:fill="FFFFFF"/>
        <w:ind w:firstLine="800"/>
        <w:jc w:val="both"/>
        <w:rPr>
          <w:i/>
          <w:iCs/>
          <w:color w:val="00B050"/>
          <w:sz w:val="24"/>
          <w:szCs w:val="24"/>
        </w:rPr>
      </w:pPr>
      <w:r w:rsidRPr="002D3F24">
        <w:rPr>
          <w:i/>
          <w:iCs/>
          <w:color w:val="00B050"/>
          <w:sz w:val="24"/>
          <w:szCs w:val="24"/>
        </w:rPr>
        <w:t>Особенности педагогического коллектива</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Кадровый ресурс педагогического коллектива МБОУ «ЦО «Перспектива» является основным источником положительного влияния на детей. Школа полностью укомплектована педагогическими кадрами.</w:t>
      </w:r>
    </w:p>
    <w:p w:rsidR="00F91034" w:rsidRPr="002D3F24" w:rsidRDefault="00F91034" w:rsidP="00F91034">
      <w:pPr>
        <w:widowControl/>
        <w:adjustRightInd w:val="0"/>
        <w:ind w:firstLine="708"/>
        <w:jc w:val="both"/>
        <w:rPr>
          <w:iCs/>
          <w:color w:val="00B050"/>
          <w:sz w:val="24"/>
          <w:szCs w:val="24"/>
          <w:lang w:eastAsia="ru-RU"/>
        </w:rPr>
      </w:pPr>
      <w:r w:rsidRPr="002D3F24">
        <w:rPr>
          <w:iCs/>
          <w:color w:val="00B050"/>
          <w:sz w:val="24"/>
          <w:szCs w:val="24"/>
          <w:lang w:eastAsia="ru-RU"/>
        </w:rPr>
        <w:t>Педагогический коллектив МБОУ «ЦО «Перспектива» работоспособный, высококвалифицированный. Педагоги школы-руководители муниципальных методических  объединений, члены жюри региональных  и муниципальных спартакиад, олимпиад, конкурсов, эксперты разного профиля.</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 xml:space="preserve">Педагоги грамотно организуют образовательную и воспитательную деятельность, о чём свидетельствует позитивная динамика результатов деятельности по качеству образования и воспитания в школе. </w:t>
      </w:r>
    </w:p>
    <w:p w:rsidR="00F91034" w:rsidRPr="002D3F24" w:rsidRDefault="00F91034" w:rsidP="00F91034">
      <w:pPr>
        <w:adjustRightInd w:val="0"/>
        <w:ind w:firstLine="709"/>
        <w:jc w:val="both"/>
        <w:rPr>
          <w:rFonts w:eastAsia="Calibri"/>
          <w:color w:val="00B050"/>
          <w:sz w:val="24"/>
          <w:szCs w:val="24"/>
        </w:rPr>
      </w:pPr>
      <w:r w:rsidRPr="002D3F24">
        <w:rPr>
          <w:rFonts w:eastAsia="Calibri"/>
          <w:color w:val="00B050"/>
          <w:sz w:val="24"/>
          <w:szCs w:val="24"/>
        </w:rPr>
        <w:t xml:space="preserve">Образовательная деятельность осуществляется в условиях реализации личностно компетентностного подхода, обеспечивающего вариативность содержания, методов, форм, приёмов обучения и воспитания, а также образовательной среды в целом. Основу вариативности в </w:t>
      </w:r>
      <w:r w:rsidRPr="002D3F24">
        <w:rPr>
          <w:color w:val="00B050"/>
          <w:kern w:val="32"/>
          <w:sz w:val="24"/>
          <w:szCs w:val="24"/>
        </w:rPr>
        <w:lastRenderedPageBreak/>
        <w:t xml:space="preserve">МБОУ «ЦО «Перспектива» </w:t>
      </w:r>
      <w:r w:rsidRPr="002D3F24">
        <w:rPr>
          <w:rFonts w:eastAsia="Calibri"/>
          <w:color w:val="00B050"/>
          <w:sz w:val="24"/>
          <w:szCs w:val="24"/>
        </w:rPr>
        <w:t xml:space="preserve">составляют ориентация на удовлетворение различных образовательных потребностей обучающихся, учёт их интересов через организацию дополнительного образования и оказание индивидуальной педагогической и психологической помощи детям. </w:t>
      </w:r>
    </w:p>
    <w:p w:rsidR="00F91034" w:rsidRPr="002D3F24" w:rsidRDefault="00F91034" w:rsidP="00F91034">
      <w:pPr>
        <w:shd w:val="clear" w:color="auto" w:fill="FFFFFF"/>
        <w:adjustRightInd w:val="0"/>
        <w:ind w:firstLine="709"/>
        <w:jc w:val="both"/>
        <w:rPr>
          <w:rFonts w:eastAsia="Calibri"/>
          <w:color w:val="00B050"/>
          <w:sz w:val="24"/>
          <w:szCs w:val="24"/>
        </w:rPr>
      </w:pPr>
      <w:r w:rsidRPr="002D3F24">
        <w:rPr>
          <w:rFonts w:eastAsia="Calibri"/>
          <w:color w:val="00B050"/>
          <w:sz w:val="24"/>
          <w:szCs w:val="24"/>
        </w:rPr>
        <w:t>С 2020 года муниципальное бюджетное общеобразовательное учреждение «Центр образования «Перспектива» Старооскольского  городского округа (далее – Учреждение) создано на основании распоряжения администрации Старооскольского городского округа Белгородской области от 09 01 2020 №1368 «О создании  муниципального бюджетного общеобразовательного учреждения «Центр образования «Перспектива» Старооскольского  городского округа путем реорганизации МБУ ДО «Центр дополнительного образования «Перспектива» в форме присоединения к МБОУ «Основная общеобразовательная школа №13»  Старооскольского городского округа и утверждении его Устава».</w:t>
      </w:r>
    </w:p>
    <w:p w:rsidR="00F91034" w:rsidRPr="002D3F24" w:rsidRDefault="00F91034" w:rsidP="00F91034">
      <w:pPr>
        <w:ind w:firstLine="709"/>
        <w:jc w:val="both"/>
        <w:rPr>
          <w:color w:val="00B050"/>
          <w:kern w:val="32"/>
          <w:sz w:val="24"/>
          <w:szCs w:val="24"/>
        </w:rPr>
      </w:pPr>
      <w:r w:rsidRPr="002D3F24">
        <w:rPr>
          <w:i/>
          <w:color w:val="00B050"/>
          <w:sz w:val="24"/>
          <w:szCs w:val="24"/>
        </w:rPr>
        <w:t>Принципы взаимодействия педагогов, школьников и их родителей</w:t>
      </w:r>
      <w:r w:rsidRPr="002D3F24">
        <w:rPr>
          <w:color w:val="00B050"/>
          <w:sz w:val="24"/>
          <w:szCs w:val="24"/>
        </w:rPr>
        <w:t xml:space="preserve"> на которых основывается процесс воспитания в </w:t>
      </w:r>
      <w:r w:rsidRPr="002D3F24">
        <w:rPr>
          <w:color w:val="00B050"/>
          <w:kern w:val="32"/>
          <w:sz w:val="24"/>
          <w:szCs w:val="24"/>
        </w:rPr>
        <w:t>МБОУ «ЦО «Перспектива»:</w:t>
      </w:r>
    </w:p>
    <w:p w:rsidR="00F91034" w:rsidRPr="002D3F24" w:rsidRDefault="00F91034" w:rsidP="00F91034">
      <w:pPr>
        <w:ind w:firstLine="709"/>
        <w:jc w:val="both"/>
        <w:rPr>
          <w:color w:val="00B050"/>
          <w:sz w:val="24"/>
          <w:szCs w:val="24"/>
        </w:rPr>
      </w:pPr>
      <w:r w:rsidRPr="002D3F24">
        <w:rPr>
          <w:i/>
          <w:color w:val="00B050"/>
          <w:sz w:val="24"/>
          <w:szCs w:val="24"/>
        </w:rPr>
        <w:t xml:space="preserve">Приоритет безопасности ребенка </w:t>
      </w:r>
      <w:r w:rsidRPr="002D3F24">
        <w:rPr>
          <w:color w:val="00B050"/>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2D3F24">
        <w:rPr>
          <w:color w:val="00B050"/>
          <w:spacing w:val="2"/>
          <w:sz w:val="24"/>
          <w:szCs w:val="24"/>
        </w:rPr>
        <w:t>се</w:t>
      </w:r>
      <w:r w:rsidRPr="002D3F24">
        <w:rPr>
          <w:color w:val="00B050"/>
          <w:sz w:val="24"/>
          <w:szCs w:val="24"/>
        </w:rPr>
        <w:t>мье, а так же при нахождении его в образовательной организации;</w:t>
      </w:r>
    </w:p>
    <w:p w:rsidR="00F91034" w:rsidRPr="002D3F24" w:rsidRDefault="00F91034" w:rsidP="005C762A">
      <w:pPr>
        <w:numPr>
          <w:ilvl w:val="0"/>
          <w:numId w:val="68"/>
        </w:numPr>
        <w:tabs>
          <w:tab w:val="left" w:pos="0"/>
          <w:tab w:val="left" w:pos="284"/>
        </w:tabs>
        <w:ind w:left="426"/>
        <w:jc w:val="both"/>
        <w:rPr>
          <w:color w:val="00B050"/>
          <w:sz w:val="24"/>
          <w:szCs w:val="24"/>
        </w:rPr>
      </w:pPr>
      <w:r w:rsidRPr="002D3F24">
        <w:rPr>
          <w:i/>
          <w:color w:val="00B050"/>
          <w:sz w:val="24"/>
          <w:szCs w:val="24"/>
        </w:rPr>
        <w:t xml:space="preserve">Совместное решение личностно и общественно значимых проблем </w:t>
      </w:r>
      <w:r w:rsidRPr="002D3F24">
        <w:rPr>
          <w:b/>
          <w:color w:val="00B050"/>
          <w:sz w:val="24"/>
          <w:szCs w:val="24"/>
        </w:rPr>
        <w:t xml:space="preserve">- </w:t>
      </w:r>
      <w:r w:rsidRPr="002D3F24">
        <w:rPr>
          <w:color w:val="00B050"/>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F91034" w:rsidRPr="002D3F24" w:rsidRDefault="00F91034" w:rsidP="005C762A">
      <w:pPr>
        <w:numPr>
          <w:ilvl w:val="0"/>
          <w:numId w:val="69"/>
        </w:numPr>
        <w:tabs>
          <w:tab w:val="left" w:pos="0"/>
          <w:tab w:val="left" w:pos="284"/>
        </w:tabs>
        <w:ind w:left="426"/>
        <w:jc w:val="both"/>
        <w:rPr>
          <w:color w:val="00B050"/>
          <w:sz w:val="24"/>
          <w:szCs w:val="24"/>
        </w:rPr>
      </w:pPr>
      <w:r w:rsidRPr="002D3F24">
        <w:rPr>
          <w:i/>
          <w:color w:val="00B050"/>
          <w:sz w:val="24"/>
          <w:szCs w:val="24"/>
        </w:rPr>
        <w:t xml:space="preserve">Системно-деятельностная организация воспитания </w:t>
      </w:r>
      <w:r w:rsidRPr="002D3F24">
        <w:rPr>
          <w:color w:val="00B050"/>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F91034" w:rsidRPr="002D3F24" w:rsidRDefault="00F91034" w:rsidP="005C762A">
      <w:pPr>
        <w:numPr>
          <w:ilvl w:val="0"/>
          <w:numId w:val="69"/>
        </w:numPr>
        <w:tabs>
          <w:tab w:val="left" w:pos="0"/>
          <w:tab w:val="left" w:pos="284"/>
        </w:tabs>
        <w:ind w:left="426"/>
        <w:jc w:val="both"/>
        <w:rPr>
          <w:color w:val="00B050"/>
          <w:sz w:val="24"/>
          <w:szCs w:val="24"/>
        </w:rPr>
      </w:pPr>
      <w:r w:rsidRPr="002D3F24">
        <w:rPr>
          <w:i/>
          <w:color w:val="00B050"/>
          <w:sz w:val="24"/>
          <w:szCs w:val="24"/>
        </w:rPr>
        <w:t xml:space="preserve">Полисубъектность воспитания и социализации - </w:t>
      </w:r>
      <w:r w:rsidRPr="002D3F24">
        <w:rPr>
          <w:color w:val="00B050"/>
          <w:sz w:val="24"/>
          <w:szCs w:val="24"/>
        </w:rPr>
        <w:t xml:space="preserve">обучающийся включены в различные виды социальной, информационной, коммуникативной активности, в </w:t>
      </w:r>
      <w:r w:rsidRPr="002D3F24">
        <w:rPr>
          <w:color w:val="00B050"/>
          <w:spacing w:val="2"/>
          <w:sz w:val="24"/>
          <w:szCs w:val="24"/>
        </w:rPr>
        <w:t>со</w:t>
      </w:r>
      <w:r w:rsidRPr="002D3F24">
        <w:rPr>
          <w:color w:val="00B050"/>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F91034" w:rsidRPr="002D3F24" w:rsidRDefault="00F91034" w:rsidP="005C762A">
      <w:pPr>
        <w:numPr>
          <w:ilvl w:val="0"/>
          <w:numId w:val="69"/>
        </w:numPr>
        <w:tabs>
          <w:tab w:val="left" w:pos="284"/>
          <w:tab w:val="left" w:pos="1414"/>
        </w:tabs>
        <w:ind w:left="426"/>
        <w:jc w:val="both"/>
        <w:rPr>
          <w:color w:val="00B050"/>
          <w:sz w:val="24"/>
          <w:szCs w:val="24"/>
        </w:rPr>
      </w:pPr>
      <w:r w:rsidRPr="002D3F24">
        <w:rPr>
          <w:i/>
          <w:color w:val="00B050"/>
          <w:sz w:val="24"/>
          <w:szCs w:val="24"/>
        </w:rPr>
        <w:t xml:space="preserve">Событийность </w:t>
      </w:r>
      <w:r w:rsidRPr="002D3F24">
        <w:rPr>
          <w:color w:val="00B05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F91034" w:rsidRPr="002D3F24" w:rsidRDefault="00F91034" w:rsidP="005C762A">
      <w:pPr>
        <w:numPr>
          <w:ilvl w:val="0"/>
          <w:numId w:val="69"/>
        </w:numPr>
        <w:tabs>
          <w:tab w:val="left" w:pos="284"/>
          <w:tab w:val="left" w:pos="1414"/>
        </w:tabs>
        <w:ind w:left="426"/>
        <w:jc w:val="both"/>
        <w:rPr>
          <w:color w:val="00B050"/>
          <w:sz w:val="24"/>
          <w:szCs w:val="24"/>
        </w:rPr>
      </w:pPr>
      <w:r w:rsidRPr="002D3F24">
        <w:rPr>
          <w:i/>
          <w:color w:val="00B050"/>
          <w:sz w:val="24"/>
          <w:szCs w:val="24"/>
        </w:rPr>
        <w:t xml:space="preserve">Ориентация на идеал </w:t>
      </w:r>
      <w:r w:rsidRPr="002D3F24">
        <w:rPr>
          <w:color w:val="00B050"/>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2D3F24">
        <w:rPr>
          <w:color w:val="00B050"/>
          <w:spacing w:val="2"/>
          <w:sz w:val="24"/>
          <w:szCs w:val="24"/>
        </w:rPr>
        <w:t>са</w:t>
      </w:r>
      <w:r w:rsidRPr="002D3F24">
        <w:rPr>
          <w:color w:val="00B050"/>
          <w:sz w:val="24"/>
          <w:szCs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F91034" w:rsidRPr="002D3F24" w:rsidRDefault="00F91034" w:rsidP="005C762A">
      <w:pPr>
        <w:numPr>
          <w:ilvl w:val="0"/>
          <w:numId w:val="69"/>
        </w:numPr>
        <w:tabs>
          <w:tab w:val="left" w:pos="284"/>
          <w:tab w:val="left" w:pos="1414"/>
        </w:tabs>
        <w:ind w:left="426"/>
        <w:jc w:val="both"/>
        <w:rPr>
          <w:color w:val="00B050"/>
          <w:sz w:val="24"/>
          <w:szCs w:val="24"/>
        </w:rPr>
      </w:pPr>
      <w:r w:rsidRPr="002D3F24">
        <w:rPr>
          <w:i/>
          <w:color w:val="00B050"/>
          <w:sz w:val="24"/>
          <w:szCs w:val="24"/>
        </w:rPr>
        <w:t xml:space="preserve">Диалогическое общение - </w:t>
      </w:r>
      <w:r w:rsidRPr="002D3F24">
        <w:rPr>
          <w:color w:val="00B050"/>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F91034" w:rsidRPr="002D3F24" w:rsidRDefault="00F91034" w:rsidP="005C762A">
      <w:pPr>
        <w:numPr>
          <w:ilvl w:val="0"/>
          <w:numId w:val="69"/>
        </w:numPr>
        <w:tabs>
          <w:tab w:val="left" w:pos="284"/>
          <w:tab w:val="left" w:pos="1414"/>
        </w:tabs>
        <w:ind w:left="426"/>
        <w:jc w:val="both"/>
        <w:rPr>
          <w:color w:val="00B050"/>
          <w:sz w:val="24"/>
          <w:szCs w:val="24"/>
        </w:rPr>
      </w:pPr>
      <w:r w:rsidRPr="002D3F24">
        <w:rPr>
          <w:i/>
          <w:color w:val="00B050"/>
          <w:sz w:val="24"/>
          <w:szCs w:val="24"/>
        </w:rPr>
        <w:t xml:space="preserve">Психологическая комфортная среда </w:t>
      </w:r>
      <w:r w:rsidRPr="002D3F24">
        <w:rPr>
          <w:color w:val="00B050"/>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F91034" w:rsidRPr="002D3F24" w:rsidRDefault="00F91034" w:rsidP="005C762A">
      <w:pPr>
        <w:numPr>
          <w:ilvl w:val="0"/>
          <w:numId w:val="69"/>
        </w:numPr>
        <w:tabs>
          <w:tab w:val="left" w:pos="284"/>
          <w:tab w:val="left" w:pos="1414"/>
        </w:tabs>
        <w:ind w:left="426"/>
        <w:jc w:val="both"/>
        <w:rPr>
          <w:color w:val="00B050"/>
          <w:sz w:val="24"/>
          <w:szCs w:val="24"/>
        </w:rPr>
      </w:pPr>
      <w:r w:rsidRPr="002D3F24">
        <w:rPr>
          <w:i/>
          <w:color w:val="00B050"/>
          <w:sz w:val="24"/>
          <w:szCs w:val="24"/>
        </w:rPr>
        <w:t xml:space="preserve">Следование нравственному примеру </w:t>
      </w:r>
      <w:r w:rsidRPr="002D3F24">
        <w:rPr>
          <w:color w:val="00B050"/>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F91034" w:rsidRPr="002D3F24" w:rsidRDefault="00F91034" w:rsidP="00F91034">
      <w:pPr>
        <w:ind w:firstLine="709"/>
        <w:jc w:val="both"/>
        <w:rPr>
          <w:color w:val="00B050"/>
          <w:sz w:val="24"/>
          <w:szCs w:val="24"/>
        </w:rPr>
      </w:pPr>
      <w:r w:rsidRPr="002D3F24">
        <w:rPr>
          <w:color w:val="00B050"/>
          <w:sz w:val="24"/>
          <w:szCs w:val="24"/>
        </w:rPr>
        <w:t xml:space="preserve">Основные принципы сотрудничества педагогов и детей, которые неукоснительно соблюдает </w:t>
      </w:r>
      <w:r w:rsidRPr="002D3F24">
        <w:rPr>
          <w:color w:val="00B050"/>
          <w:kern w:val="32"/>
          <w:sz w:val="24"/>
          <w:szCs w:val="24"/>
        </w:rPr>
        <w:t xml:space="preserve">МБОУ «ЦО «Перспектива», </w:t>
      </w:r>
      <w:r w:rsidRPr="002D3F24">
        <w:rPr>
          <w:color w:val="00B050"/>
          <w:sz w:val="24"/>
          <w:szCs w:val="24"/>
        </w:rPr>
        <w:t>обеспечивают:</w:t>
      </w:r>
    </w:p>
    <w:p w:rsidR="00F91034" w:rsidRPr="002D3F24" w:rsidRDefault="00F91034" w:rsidP="005C762A">
      <w:pPr>
        <w:numPr>
          <w:ilvl w:val="0"/>
          <w:numId w:val="70"/>
        </w:numPr>
        <w:ind w:left="426"/>
        <w:jc w:val="both"/>
        <w:rPr>
          <w:color w:val="00B050"/>
          <w:sz w:val="24"/>
          <w:szCs w:val="24"/>
        </w:rPr>
      </w:pPr>
      <w:r w:rsidRPr="002D3F24">
        <w:rPr>
          <w:color w:val="00B050"/>
          <w:sz w:val="24"/>
          <w:szCs w:val="24"/>
        </w:rPr>
        <w:t>соблюдение законности и прав детей и их семей;</w:t>
      </w:r>
    </w:p>
    <w:p w:rsidR="00F91034" w:rsidRPr="002D3F24" w:rsidRDefault="00F91034" w:rsidP="005C762A">
      <w:pPr>
        <w:numPr>
          <w:ilvl w:val="0"/>
          <w:numId w:val="70"/>
        </w:numPr>
        <w:ind w:left="426"/>
        <w:jc w:val="both"/>
        <w:rPr>
          <w:color w:val="00B050"/>
          <w:sz w:val="24"/>
          <w:szCs w:val="24"/>
        </w:rPr>
      </w:pPr>
      <w:r w:rsidRPr="002D3F24">
        <w:rPr>
          <w:color w:val="00B050"/>
          <w:sz w:val="24"/>
          <w:szCs w:val="24"/>
        </w:rPr>
        <w:t>соблюдение конфиденциальности информации о ребенке и семье;</w:t>
      </w:r>
    </w:p>
    <w:p w:rsidR="00F91034" w:rsidRPr="002D3F24" w:rsidRDefault="00F91034" w:rsidP="005C762A">
      <w:pPr>
        <w:numPr>
          <w:ilvl w:val="0"/>
          <w:numId w:val="70"/>
        </w:numPr>
        <w:ind w:left="426"/>
        <w:jc w:val="both"/>
        <w:rPr>
          <w:color w:val="00B050"/>
          <w:sz w:val="24"/>
          <w:szCs w:val="24"/>
        </w:rPr>
      </w:pPr>
      <w:r w:rsidRPr="002D3F24">
        <w:rPr>
          <w:color w:val="00B050"/>
          <w:sz w:val="24"/>
          <w:szCs w:val="24"/>
        </w:rPr>
        <w:t>создание безопасной и психологически комфортной образовательной среды, как для детей, так и для взрослых;</w:t>
      </w:r>
    </w:p>
    <w:p w:rsidR="00F91034" w:rsidRPr="002D3F24" w:rsidRDefault="00F91034" w:rsidP="005C762A">
      <w:pPr>
        <w:numPr>
          <w:ilvl w:val="0"/>
          <w:numId w:val="70"/>
        </w:numPr>
        <w:ind w:left="426"/>
        <w:jc w:val="both"/>
        <w:rPr>
          <w:color w:val="00B050"/>
          <w:sz w:val="24"/>
          <w:szCs w:val="24"/>
        </w:rPr>
      </w:pPr>
      <w:r w:rsidRPr="002D3F24">
        <w:rPr>
          <w:color w:val="00B050"/>
          <w:sz w:val="24"/>
          <w:szCs w:val="24"/>
        </w:rPr>
        <w:t>создание детско-взрослых объединений;</w:t>
      </w:r>
    </w:p>
    <w:p w:rsidR="00F91034" w:rsidRPr="002D3F24" w:rsidRDefault="00F91034" w:rsidP="005C762A">
      <w:pPr>
        <w:numPr>
          <w:ilvl w:val="0"/>
          <w:numId w:val="70"/>
        </w:numPr>
        <w:ind w:left="426"/>
        <w:jc w:val="both"/>
        <w:rPr>
          <w:color w:val="00B050"/>
          <w:sz w:val="24"/>
          <w:szCs w:val="24"/>
        </w:rPr>
      </w:pPr>
      <w:r w:rsidRPr="002D3F24">
        <w:rPr>
          <w:color w:val="00B050"/>
          <w:sz w:val="24"/>
          <w:szCs w:val="24"/>
        </w:rPr>
        <w:t>проведение КТД;</w:t>
      </w:r>
    </w:p>
    <w:p w:rsidR="00F91034" w:rsidRPr="002D3F24" w:rsidRDefault="00F91034" w:rsidP="005C762A">
      <w:pPr>
        <w:numPr>
          <w:ilvl w:val="0"/>
          <w:numId w:val="70"/>
        </w:numPr>
        <w:ind w:left="426"/>
        <w:jc w:val="both"/>
        <w:rPr>
          <w:color w:val="00B050"/>
          <w:sz w:val="24"/>
          <w:szCs w:val="24"/>
        </w:rPr>
      </w:pPr>
      <w:r w:rsidRPr="002D3F24">
        <w:rPr>
          <w:color w:val="00B050"/>
          <w:sz w:val="24"/>
          <w:szCs w:val="24"/>
        </w:rPr>
        <w:t>системность, целесообразность и оригинальность воспитательных мероприятий.</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Систематически осуществляет деятельность психолого-педагогическая служба школы (в штате есть педагог-психолог, социальный педагог, учитель-логопед, учитель-дефектолог), служба школьной медиации совет старшеклассников, организующие внутришкольную жизнь учащихся. В школе функционируют первичное отделение общероссийской общественно-государственной детско - юношеской организации Российское движение детей и молодёжи (РДДМ)</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 xml:space="preserve">В нашем центре образования ведется активная работа по созданию  доброжелательного комфортного пространства для всех участников образовательных отношений, направлению духовно-нравственного и патриотического воспитания, профессионального самоопределения, физкультурно-оздоровительной деятельности. </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 xml:space="preserve">Также источником положительного влияния на детей является  участие в коллективных формах социально полезной деятельности, организуемой совместно со всеми участниками образовательных отношений. Возможные отрицательные источники влияния на детей – недостаточный воспитательный потенциал отдельных семей, увеличение  «неблагоприятного влияния социальных сетей и компьютерных игр, интенсификация учебного процесса.  </w:t>
      </w:r>
    </w:p>
    <w:p w:rsidR="00F91034" w:rsidRPr="002D3F24" w:rsidRDefault="00F91034" w:rsidP="00F91034">
      <w:pPr>
        <w:shd w:val="clear" w:color="auto" w:fill="FFFFFF"/>
        <w:jc w:val="both"/>
        <w:rPr>
          <w:bCs/>
          <w:color w:val="00B050"/>
          <w:kern w:val="2"/>
          <w:sz w:val="24"/>
          <w:szCs w:val="24"/>
          <w:lang w:eastAsia="ko-KR"/>
        </w:rPr>
      </w:pPr>
      <w:r w:rsidRPr="002D3F24">
        <w:rPr>
          <w:iCs/>
          <w:color w:val="00B050"/>
          <w:sz w:val="24"/>
          <w:szCs w:val="24"/>
        </w:rPr>
        <w:t>Основными традициями воспитания в школе являются следующие:</w:t>
      </w:r>
    </w:p>
    <w:p w:rsidR="00F91034" w:rsidRPr="002D3F24" w:rsidRDefault="00F91034" w:rsidP="00F91034">
      <w:pPr>
        <w:shd w:val="clear" w:color="auto" w:fill="FFFFFF"/>
        <w:ind w:firstLine="284"/>
        <w:jc w:val="both"/>
        <w:rPr>
          <w:iCs/>
          <w:color w:val="00B050"/>
          <w:sz w:val="24"/>
          <w:szCs w:val="24"/>
        </w:rPr>
      </w:pPr>
      <w:r w:rsidRPr="002D3F24">
        <w:rPr>
          <w:iCs/>
          <w:color w:val="00B050"/>
          <w:sz w:val="24"/>
          <w:szCs w:val="24"/>
        </w:rPr>
        <w:t>- организация социально-полезной деятельности во  взаимодействии со всеми участниками образовательных отношений;</w:t>
      </w:r>
    </w:p>
    <w:p w:rsidR="00F91034" w:rsidRPr="002D3F24" w:rsidRDefault="00F91034" w:rsidP="00F91034">
      <w:pPr>
        <w:shd w:val="clear" w:color="auto" w:fill="FFFFFF"/>
        <w:ind w:firstLine="284"/>
        <w:jc w:val="both"/>
        <w:rPr>
          <w:iCs/>
          <w:color w:val="00B050"/>
          <w:sz w:val="24"/>
          <w:szCs w:val="24"/>
        </w:rPr>
      </w:pPr>
      <w:r w:rsidRPr="002D3F24">
        <w:rPr>
          <w:iCs/>
          <w:color w:val="00B050"/>
          <w:sz w:val="24"/>
          <w:szCs w:val="24"/>
        </w:rPr>
        <w:t>- ключевые общешкольные дела, через которые осуществляется интеграция воспитательных усилий педагогических работников;</w:t>
      </w:r>
    </w:p>
    <w:p w:rsidR="00F91034" w:rsidRPr="002D3F24" w:rsidRDefault="00F91034" w:rsidP="00F91034">
      <w:pPr>
        <w:shd w:val="clear" w:color="auto" w:fill="FFFFFF"/>
        <w:ind w:firstLine="284"/>
        <w:jc w:val="both"/>
        <w:rPr>
          <w:iCs/>
          <w:color w:val="00B050"/>
          <w:sz w:val="24"/>
          <w:szCs w:val="24"/>
        </w:rPr>
      </w:pPr>
      <w:r w:rsidRPr="002D3F24">
        <w:rPr>
          <w:iCs/>
          <w:color w:val="00B050"/>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91034" w:rsidRPr="002D3F24" w:rsidRDefault="00F91034" w:rsidP="00F91034">
      <w:pPr>
        <w:shd w:val="clear" w:color="auto" w:fill="FFFFFF"/>
        <w:tabs>
          <w:tab w:val="left" w:pos="284"/>
        </w:tabs>
        <w:ind w:firstLine="284"/>
        <w:jc w:val="both"/>
        <w:rPr>
          <w:iCs/>
          <w:color w:val="00B050"/>
          <w:sz w:val="24"/>
          <w:szCs w:val="24"/>
        </w:rPr>
      </w:pPr>
      <w:r w:rsidRPr="002D3F24">
        <w:rPr>
          <w:iCs/>
          <w:color w:val="00B050"/>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91034" w:rsidRPr="002D3F24" w:rsidRDefault="00F91034" w:rsidP="00F91034">
      <w:pPr>
        <w:shd w:val="clear" w:color="auto" w:fill="FFFFFF"/>
        <w:tabs>
          <w:tab w:val="left" w:pos="284"/>
        </w:tabs>
        <w:ind w:firstLine="284"/>
        <w:jc w:val="both"/>
        <w:rPr>
          <w:iCs/>
          <w:color w:val="00B050"/>
          <w:sz w:val="24"/>
          <w:szCs w:val="24"/>
        </w:rPr>
      </w:pPr>
      <w:r w:rsidRPr="002D3F24">
        <w:rPr>
          <w:iCs/>
          <w:color w:val="00B050"/>
          <w:sz w:val="24"/>
          <w:szCs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F91034" w:rsidRPr="002D3F24" w:rsidRDefault="00F91034" w:rsidP="00F91034">
      <w:pPr>
        <w:shd w:val="clear" w:color="auto" w:fill="FFFFFF"/>
        <w:tabs>
          <w:tab w:val="left" w:pos="284"/>
        </w:tabs>
        <w:ind w:firstLine="284"/>
        <w:jc w:val="both"/>
        <w:rPr>
          <w:iCs/>
          <w:color w:val="00B050"/>
          <w:sz w:val="24"/>
          <w:szCs w:val="24"/>
        </w:rPr>
      </w:pPr>
      <w:r w:rsidRPr="002D3F24">
        <w:rPr>
          <w:iCs/>
          <w:color w:val="00B050"/>
          <w:sz w:val="24"/>
          <w:szCs w:val="24"/>
        </w:rPr>
        <w:t>- педагогические работники центра образования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91034" w:rsidRPr="002D3F24" w:rsidRDefault="00F91034" w:rsidP="00F91034">
      <w:pPr>
        <w:shd w:val="clear" w:color="auto" w:fill="FFFFFF"/>
        <w:tabs>
          <w:tab w:val="left" w:pos="284"/>
        </w:tabs>
        <w:ind w:firstLine="284"/>
        <w:jc w:val="both"/>
        <w:rPr>
          <w:iCs/>
          <w:color w:val="00B050"/>
          <w:sz w:val="24"/>
          <w:szCs w:val="24"/>
        </w:rPr>
      </w:pPr>
      <w:r w:rsidRPr="002D3F24">
        <w:rPr>
          <w:iCs/>
          <w:color w:val="00B050"/>
          <w:sz w:val="24"/>
          <w:szCs w:val="24"/>
        </w:rPr>
        <w:t xml:space="preserve">-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F91034" w:rsidRPr="002D3F24" w:rsidRDefault="00F91034" w:rsidP="00F91034">
      <w:pPr>
        <w:shd w:val="clear" w:color="auto" w:fill="FFFFFF"/>
        <w:tabs>
          <w:tab w:val="left" w:pos="284"/>
        </w:tabs>
        <w:ind w:firstLine="284"/>
        <w:jc w:val="both"/>
        <w:rPr>
          <w:i/>
          <w:iCs/>
          <w:color w:val="00B050"/>
          <w:sz w:val="24"/>
          <w:szCs w:val="24"/>
        </w:rPr>
      </w:pPr>
      <w:r w:rsidRPr="002D3F24">
        <w:rPr>
          <w:i/>
          <w:iCs/>
          <w:color w:val="00B050"/>
          <w:sz w:val="24"/>
          <w:szCs w:val="24"/>
        </w:rPr>
        <w:t>Оригинальные воспитательные находки школы.</w:t>
      </w:r>
    </w:p>
    <w:p w:rsidR="00F91034" w:rsidRPr="002D3F24" w:rsidRDefault="00F91034" w:rsidP="00F91034">
      <w:pPr>
        <w:shd w:val="clear" w:color="auto" w:fill="FFFFFF"/>
        <w:tabs>
          <w:tab w:val="left" w:pos="284"/>
        </w:tabs>
        <w:ind w:firstLine="284"/>
        <w:jc w:val="both"/>
        <w:rPr>
          <w:iCs/>
          <w:color w:val="00B050"/>
          <w:sz w:val="24"/>
          <w:szCs w:val="24"/>
        </w:rPr>
      </w:pPr>
      <w:r w:rsidRPr="002D3F24">
        <w:rPr>
          <w:iCs/>
          <w:color w:val="00B050"/>
          <w:sz w:val="24"/>
          <w:szCs w:val="24"/>
        </w:rPr>
        <w:t>- Модель профилактической работы с обучающимися, родителями по обеспечению психологической безопасности образовательной среды.</w:t>
      </w:r>
    </w:p>
    <w:p w:rsidR="00F91034" w:rsidRPr="002D3F24" w:rsidRDefault="00F91034" w:rsidP="00F91034">
      <w:pPr>
        <w:shd w:val="clear" w:color="auto" w:fill="FFFFFF"/>
        <w:tabs>
          <w:tab w:val="left" w:pos="284"/>
        </w:tabs>
        <w:ind w:firstLine="284"/>
        <w:jc w:val="both"/>
        <w:rPr>
          <w:iCs/>
          <w:color w:val="00B050"/>
          <w:sz w:val="24"/>
          <w:szCs w:val="24"/>
        </w:rPr>
      </w:pPr>
      <w:r w:rsidRPr="002D3F24">
        <w:rPr>
          <w:iCs/>
          <w:color w:val="00B050"/>
          <w:sz w:val="24"/>
          <w:szCs w:val="24"/>
        </w:rPr>
        <w:t>- Модель  сотрудничества  с  родителями  обучающихся,  построенная  на целенаправленной  организации  совместной  социально полезной деятельности.</w:t>
      </w:r>
    </w:p>
    <w:p w:rsidR="00F91034" w:rsidRPr="002D3F24" w:rsidRDefault="00F91034" w:rsidP="00F91034">
      <w:pPr>
        <w:shd w:val="clear" w:color="auto" w:fill="FFFFFF"/>
        <w:tabs>
          <w:tab w:val="left" w:pos="284"/>
        </w:tabs>
        <w:ind w:firstLine="284"/>
        <w:jc w:val="both"/>
        <w:rPr>
          <w:iCs/>
          <w:color w:val="00B050"/>
          <w:sz w:val="24"/>
          <w:szCs w:val="24"/>
        </w:rPr>
      </w:pPr>
      <w:r w:rsidRPr="002D3F24">
        <w:rPr>
          <w:iCs/>
          <w:color w:val="00B050"/>
          <w:sz w:val="24"/>
          <w:szCs w:val="24"/>
        </w:rPr>
        <w:t>- Обеспечение 100% -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w:t>
      </w:r>
    </w:p>
    <w:p w:rsidR="00F91034" w:rsidRPr="002D3F24" w:rsidRDefault="00F91034" w:rsidP="00F91034">
      <w:pPr>
        <w:shd w:val="clear" w:color="auto" w:fill="FFFFFF"/>
        <w:ind w:firstLine="800"/>
        <w:jc w:val="both"/>
        <w:rPr>
          <w:i/>
          <w:iCs/>
          <w:color w:val="00B050"/>
          <w:sz w:val="24"/>
          <w:szCs w:val="24"/>
        </w:rPr>
      </w:pPr>
      <w:r w:rsidRPr="002D3F24">
        <w:rPr>
          <w:i/>
          <w:iCs/>
          <w:color w:val="00B050"/>
          <w:sz w:val="24"/>
          <w:szCs w:val="24"/>
        </w:rPr>
        <w:t>Принципы и традиции воспитания.</w:t>
      </w:r>
    </w:p>
    <w:p w:rsidR="00F91034" w:rsidRPr="002D3F24" w:rsidRDefault="00F91034" w:rsidP="00F91034">
      <w:pPr>
        <w:shd w:val="clear" w:color="auto" w:fill="FFFFFF"/>
        <w:ind w:firstLine="800"/>
        <w:jc w:val="both"/>
        <w:rPr>
          <w:iCs/>
          <w:color w:val="00B050"/>
          <w:sz w:val="24"/>
          <w:szCs w:val="24"/>
        </w:rPr>
      </w:pPr>
      <w:r w:rsidRPr="002D3F24">
        <w:rPr>
          <w:iCs/>
          <w:color w:val="00B050"/>
          <w:sz w:val="24"/>
          <w:szCs w:val="24"/>
        </w:rPr>
        <w:t>Процесс</w:t>
      </w:r>
      <w:r w:rsidRPr="002D3F24">
        <w:rPr>
          <w:iCs/>
          <w:color w:val="00B050"/>
          <w:sz w:val="24"/>
          <w:szCs w:val="24"/>
        </w:rPr>
        <w:tab/>
        <w:t>воспитания</w:t>
      </w:r>
      <w:r w:rsidRPr="002D3F24">
        <w:rPr>
          <w:iCs/>
          <w:color w:val="00B050"/>
          <w:sz w:val="24"/>
          <w:szCs w:val="24"/>
        </w:rPr>
        <w:tab/>
        <w:t>в образовательной организации</w:t>
      </w:r>
      <w:r w:rsidRPr="002D3F24">
        <w:rPr>
          <w:iCs/>
          <w:color w:val="00B050"/>
          <w:sz w:val="24"/>
          <w:szCs w:val="24"/>
        </w:rPr>
        <w:tab/>
        <w:t>основывается на следующих принципах</w:t>
      </w:r>
      <w:r w:rsidRPr="002D3F24">
        <w:rPr>
          <w:iCs/>
          <w:color w:val="00B050"/>
          <w:sz w:val="24"/>
          <w:szCs w:val="24"/>
        </w:rPr>
        <w:tab/>
        <w:t>взаимодействия педагогических работников и обучающихся:</w:t>
      </w:r>
    </w:p>
    <w:p w:rsidR="00F91034" w:rsidRPr="002D3F24" w:rsidRDefault="00F91034" w:rsidP="00F91034">
      <w:pPr>
        <w:shd w:val="clear" w:color="auto" w:fill="FFFFFF"/>
        <w:ind w:firstLine="284"/>
        <w:jc w:val="both"/>
        <w:rPr>
          <w:iCs/>
          <w:color w:val="00B050"/>
          <w:sz w:val="24"/>
          <w:szCs w:val="24"/>
        </w:rPr>
      </w:pPr>
      <w:r w:rsidRPr="002D3F24">
        <w:rPr>
          <w:iCs/>
          <w:color w:val="00B050"/>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F91034" w:rsidRPr="002D3F24" w:rsidRDefault="00F91034" w:rsidP="00F91034">
      <w:pPr>
        <w:shd w:val="clear" w:color="auto" w:fill="FFFFFF"/>
        <w:ind w:firstLine="284"/>
        <w:jc w:val="both"/>
        <w:rPr>
          <w:iCs/>
          <w:color w:val="00B050"/>
          <w:sz w:val="24"/>
          <w:szCs w:val="24"/>
        </w:rPr>
      </w:pPr>
      <w:r w:rsidRPr="002D3F24">
        <w:rPr>
          <w:iCs/>
          <w:color w:val="00B050"/>
          <w:sz w:val="24"/>
          <w:szCs w:val="24"/>
        </w:rPr>
        <w:t>-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F91034" w:rsidRPr="002D3F24" w:rsidRDefault="00F91034" w:rsidP="00F91034">
      <w:pPr>
        <w:tabs>
          <w:tab w:val="left" w:pos="1155"/>
        </w:tabs>
        <w:suppressAutoHyphens/>
        <w:ind w:firstLine="284"/>
        <w:jc w:val="both"/>
        <w:rPr>
          <w:bCs/>
          <w:color w:val="00B050"/>
          <w:kern w:val="2"/>
          <w:sz w:val="24"/>
          <w:szCs w:val="24"/>
          <w:lang w:eastAsia="ko-KR"/>
        </w:rPr>
      </w:pPr>
      <w:r w:rsidRPr="002D3F24">
        <w:rPr>
          <w:iCs/>
          <w:color w:val="00B050"/>
          <w:sz w:val="24"/>
          <w:szCs w:val="24"/>
        </w:rPr>
        <w:t xml:space="preserve">- </w:t>
      </w:r>
      <w:r w:rsidRPr="002D3F24">
        <w:rPr>
          <w:bCs/>
          <w:color w:val="00B050"/>
          <w:kern w:val="2"/>
          <w:sz w:val="24"/>
          <w:szCs w:val="24"/>
          <w:lang w:eastAsia="ko-KR"/>
        </w:rPr>
        <w:t>в практику работы МБОУ «ЦО «Перспектива» включены крупные воспитательные дела, за счет которых происходит укрепление школьных традиций. Главная действующая единица ключевого дела – класс.</w:t>
      </w:r>
    </w:p>
    <w:p w:rsidR="00F91034" w:rsidRPr="002D3F24" w:rsidRDefault="00F91034" w:rsidP="00F91034">
      <w:pPr>
        <w:shd w:val="clear" w:color="auto" w:fill="FFFFFF"/>
        <w:ind w:firstLine="284"/>
        <w:jc w:val="both"/>
        <w:rPr>
          <w:bCs/>
          <w:color w:val="00B050"/>
          <w:kern w:val="2"/>
          <w:sz w:val="24"/>
          <w:szCs w:val="24"/>
          <w:lang w:eastAsia="ko-KR"/>
        </w:rPr>
      </w:pPr>
      <w:r w:rsidRPr="002D3F24">
        <w:rPr>
          <w:bCs/>
          <w:color w:val="00B050"/>
          <w:kern w:val="2"/>
          <w:sz w:val="24"/>
          <w:szCs w:val="24"/>
          <w:lang w:eastAsia="ko-KR"/>
        </w:rPr>
        <w:t>- воспитательная работа направлена на формирование сплоченных первичных коллективов, организующих свою жизнь в соответствии с общим укладом жизни МБОУ «ЦО «Перспектива»;</w:t>
      </w:r>
    </w:p>
    <w:p w:rsidR="00F91034" w:rsidRPr="002D3F24" w:rsidRDefault="00F91034" w:rsidP="00F91034">
      <w:pPr>
        <w:shd w:val="clear" w:color="auto" w:fill="FFFFFF"/>
        <w:ind w:firstLine="284"/>
        <w:jc w:val="both"/>
        <w:rPr>
          <w:bCs/>
          <w:color w:val="00B050"/>
          <w:kern w:val="2"/>
          <w:sz w:val="24"/>
          <w:szCs w:val="24"/>
          <w:lang w:eastAsia="ko-KR"/>
        </w:rPr>
      </w:pPr>
      <w:r w:rsidRPr="002D3F24">
        <w:rPr>
          <w:bCs/>
          <w:color w:val="00B050"/>
          <w:kern w:val="2"/>
          <w:sz w:val="24"/>
          <w:szCs w:val="24"/>
          <w:lang w:eastAsia="ko-KR"/>
        </w:rPr>
        <w:t>- воспитательная работа МБОУ «ЦО «Перспектива» представлена в виде школы полного дня за счет разветвленной системы дополнительного образования, ученического самоуправления, детского движения, исследовательской деятельности учащихся.</w:t>
      </w:r>
    </w:p>
    <w:p w:rsidR="00F91034" w:rsidRPr="002D3F24" w:rsidRDefault="00F91034" w:rsidP="00F91034">
      <w:pPr>
        <w:shd w:val="clear" w:color="auto" w:fill="FFFFFF"/>
        <w:ind w:firstLine="284"/>
        <w:jc w:val="both"/>
        <w:rPr>
          <w:color w:val="00B050"/>
          <w:sz w:val="24"/>
          <w:szCs w:val="24"/>
          <w:lang w:eastAsia="ru-RU"/>
        </w:rPr>
      </w:pPr>
      <w:r w:rsidRPr="002D3F24">
        <w:rPr>
          <w:color w:val="00B050"/>
          <w:sz w:val="24"/>
          <w:szCs w:val="24"/>
          <w:lang w:eastAsia="ru-RU"/>
        </w:rPr>
        <w:t xml:space="preserve">- уклад школьной жизни основан на духовно-нравственных традициях, </w:t>
      </w:r>
      <w:r w:rsidRPr="002D3F24">
        <w:rPr>
          <w:color w:val="00B050"/>
          <w:sz w:val="24"/>
          <w:szCs w:val="24"/>
          <w:shd w:val="clear" w:color="auto" w:fill="FFFFFF"/>
        </w:rPr>
        <w:t>формировании образованной личности на принципах гражданственности</w:t>
      </w:r>
      <w:r w:rsidRPr="002D3F24">
        <w:rPr>
          <w:color w:val="00B050"/>
          <w:sz w:val="24"/>
          <w:szCs w:val="24"/>
          <w:lang w:eastAsia="ru-RU"/>
        </w:rPr>
        <w:t xml:space="preserve"> и патриотизма как важнейших духовно-нравственных и социальных ценностях, а также верности конституционному и воинскому долгу в условиях мирного и военного времени, высокой ответственности, дисциплинированности.</w:t>
      </w:r>
    </w:p>
    <w:p w:rsidR="00F91034" w:rsidRPr="002D3F24" w:rsidRDefault="00F91034" w:rsidP="00F91034">
      <w:pPr>
        <w:shd w:val="clear" w:color="auto" w:fill="FFFFFF"/>
        <w:ind w:left="10" w:firstLine="284"/>
        <w:jc w:val="both"/>
        <w:rPr>
          <w:color w:val="00B050"/>
          <w:sz w:val="24"/>
          <w:szCs w:val="24"/>
          <w:shd w:val="clear" w:color="auto" w:fill="FFFFFF"/>
        </w:rPr>
      </w:pPr>
      <w:r w:rsidRPr="002D3F24">
        <w:rPr>
          <w:color w:val="00B050"/>
          <w:sz w:val="24"/>
          <w:szCs w:val="24"/>
          <w:shd w:val="clear" w:color="auto" w:fill="FFFFFF"/>
        </w:rPr>
        <w:t xml:space="preserve">Исходя из общих целевых установок и компетенции воспитания, положенных в основу деятельности педагогического коллектива, в МБОУ «ЦО «Перспектива»» имеются добрые традиции: </w:t>
      </w:r>
    </w:p>
    <w:p w:rsidR="00F91034" w:rsidRPr="002D3F24" w:rsidRDefault="00F91034" w:rsidP="00F91034">
      <w:pPr>
        <w:shd w:val="clear" w:color="auto" w:fill="FFFFFF"/>
        <w:ind w:left="10" w:firstLine="284"/>
        <w:jc w:val="both"/>
        <w:rPr>
          <w:color w:val="00B050"/>
          <w:sz w:val="24"/>
          <w:szCs w:val="24"/>
          <w:shd w:val="clear" w:color="auto" w:fill="FFFFFF"/>
        </w:rPr>
      </w:pPr>
      <w:r w:rsidRPr="002D3F24">
        <w:rPr>
          <w:color w:val="00B050"/>
          <w:sz w:val="24"/>
          <w:szCs w:val="24"/>
          <w:shd w:val="clear" w:color="auto" w:fill="FFFFFF"/>
        </w:rPr>
        <w:t>Церемония торжественного поднятия и спуска флага Российской Федерации с исполнением гимна Российской Федерации, Праздник Дня города, линейка, посвященная Дню знаний и Последнему звонку, «День Учителя», акция «Зажги синим» (для детей с расстройством аутистического спектра), новогодние мероприятия, концерты, посвященные Празднику Матери, спортивные праздники приуроченные ко Дню защитника Отечества, 8 Марта, военно-патриотическая игра «Зарница»; песенный конкурс «Битва хоров», мероприятия ко Дню Победы, ко Дню защиты детей, спортивные праздники, акция «Зарядка с чемпионом», линейка, посвященная государственному флагу РФ.</w:t>
      </w:r>
    </w:p>
    <w:p w:rsidR="00F91034" w:rsidRPr="002D3F24" w:rsidRDefault="00F91034" w:rsidP="00F91034">
      <w:pPr>
        <w:shd w:val="clear" w:color="auto" w:fill="FFFFFF"/>
        <w:ind w:left="10" w:firstLine="284"/>
        <w:jc w:val="both"/>
        <w:rPr>
          <w:color w:val="00B050"/>
          <w:sz w:val="24"/>
          <w:szCs w:val="24"/>
          <w:shd w:val="clear" w:color="auto" w:fill="FFFFFF"/>
        </w:rPr>
      </w:pPr>
      <w:r w:rsidRPr="002D3F24">
        <w:rPr>
          <w:color w:val="00B050"/>
          <w:sz w:val="24"/>
          <w:szCs w:val="24"/>
          <w:shd w:val="clear" w:color="auto" w:fill="FFFFFF"/>
        </w:rPr>
        <w:t>Мероприятия с использованием интерактивных локаций и тематических активностей: «Неделя профориентации», «Неделя российской науки», «Марафон добрых дел»</w:t>
      </w:r>
    </w:p>
    <w:p w:rsidR="00F91034" w:rsidRPr="002D3F24" w:rsidRDefault="00F91034" w:rsidP="00F91034">
      <w:pPr>
        <w:shd w:val="clear" w:color="auto" w:fill="FFFFFF"/>
        <w:ind w:left="10" w:hanging="10"/>
        <w:jc w:val="both"/>
        <w:rPr>
          <w:color w:val="00B050"/>
          <w:sz w:val="24"/>
          <w:szCs w:val="24"/>
          <w:shd w:val="clear" w:color="auto" w:fill="FFFFFF"/>
        </w:rPr>
      </w:pPr>
      <w:r w:rsidRPr="002D3F24">
        <w:rPr>
          <w:color w:val="00B050"/>
          <w:sz w:val="24"/>
          <w:szCs w:val="24"/>
          <w:shd w:val="clear" w:color="auto" w:fill="FFFFFF"/>
        </w:rPr>
        <w:t xml:space="preserve"> − День школьного самоуправления </w:t>
      </w:r>
    </w:p>
    <w:p w:rsidR="00F91034" w:rsidRPr="002D3F24" w:rsidRDefault="00F91034" w:rsidP="00F91034">
      <w:pPr>
        <w:shd w:val="clear" w:color="auto" w:fill="FFFFFF"/>
        <w:ind w:left="10" w:hanging="10"/>
        <w:jc w:val="both"/>
        <w:rPr>
          <w:color w:val="00B050"/>
          <w:sz w:val="24"/>
          <w:szCs w:val="24"/>
          <w:shd w:val="clear" w:color="auto" w:fill="FFFFFF"/>
        </w:rPr>
      </w:pPr>
      <w:r w:rsidRPr="002D3F24">
        <w:rPr>
          <w:color w:val="00B050"/>
          <w:sz w:val="24"/>
          <w:szCs w:val="24"/>
          <w:shd w:val="clear" w:color="auto" w:fill="FFFFFF"/>
        </w:rPr>
        <w:t xml:space="preserve"> − Деловая игра «Выборы лидера РДДМ» </w:t>
      </w:r>
    </w:p>
    <w:p w:rsidR="00F91034" w:rsidRPr="002D3F24" w:rsidRDefault="00F91034" w:rsidP="00F91034">
      <w:pPr>
        <w:shd w:val="clear" w:color="auto" w:fill="FFFFFF"/>
        <w:ind w:left="10" w:hanging="10"/>
        <w:jc w:val="both"/>
        <w:rPr>
          <w:color w:val="00B050"/>
          <w:sz w:val="24"/>
          <w:szCs w:val="24"/>
          <w:shd w:val="clear" w:color="auto" w:fill="FFFFFF"/>
        </w:rPr>
      </w:pPr>
      <w:r w:rsidRPr="002D3F24">
        <w:rPr>
          <w:color w:val="00B050"/>
          <w:sz w:val="24"/>
          <w:szCs w:val="24"/>
          <w:shd w:val="clear" w:color="auto" w:fill="FFFFFF"/>
        </w:rPr>
        <w:t>− Торжественная церемония вручения аттестатов</w:t>
      </w:r>
    </w:p>
    <w:p w:rsidR="00F91034" w:rsidRPr="002D3F24" w:rsidRDefault="00F91034" w:rsidP="00F91034">
      <w:pPr>
        <w:shd w:val="clear" w:color="auto" w:fill="FFFFFF"/>
        <w:ind w:left="10"/>
        <w:jc w:val="both"/>
        <w:rPr>
          <w:color w:val="00B050"/>
          <w:sz w:val="24"/>
          <w:szCs w:val="24"/>
          <w:shd w:val="clear" w:color="auto" w:fill="FFFFFF"/>
        </w:rPr>
      </w:pPr>
      <w:r w:rsidRPr="002D3F24">
        <w:rPr>
          <w:color w:val="00B050"/>
          <w:sz w:val="24"/>
          <w:szCs w:val="24"/>
          <w:shd w:val="clear" w:color="auto" w:fill="FFFFFF"/>
        </w:rPr>
        <w:t>Волонтерские акции и операции: «Подарок ветеранам»,  «Марш добра», «Благо Дарю», «Корзинка добра», «Здравствуй, школа», «Забота», «Долой Wi-Fi, иди – играй» и другие.</w:t>
      </w:r>
    </w:p>
    <w:p w:rsidR="00F91034" w:rsidRPr="002D3F24" w:rsidRDefault="00F91034" w:rsidP="00F91034">
      <w:pPr>
        <w:shd w:val="clear" w:color="auto" w:fill="FFFFFF"/>
        <w:ind w:left="10" w:hanging="10"/>
        <w:jc w:val="both"/>
        <w:rPr>
          <w:color w:val="00B050"/>
          <w:sz w:val="24"/>
          <w:szCs w:val="24"/>
          <w:lang w:eastAsia="ru-RU"/>
        </w:rPr>
      </w:pPr>
      <w:r w:rsidRPr="002D3F24">
        <w:rPr>
          <w:color w:val="00B050"/>
          <w:sz w:val="24"/>
          <w:szCs w:val="24"/>
          <w:shd w:val="clear" w:color="auto" w:fill="FFFFFF"/>
        </w:rPr>
        <w:t>- школа активно принимает участие в реализации Всероссийских проектов и конкурсов:</w:t>
      </w:r>
    </w:p>
    <w:p w:rsidR="00F91034" w:rsidRPr="002D3F24" w:rsidRDefault="00F91034" w:rsidP="00F91034">
      <w:pPr>
        <w:shd w:val="clear" w:color="auto" w:fill="FFFFFF"/>
        <w:ind w:left="10"/>
        <w:jc w:val="both"/>
        <w:rPr>
          <w:color w:val="00B050"/>
          <w:sz w:val="24"/>
          <w:szCs w:val="24"/>
          <w:lang w:eastAsia="ru-RU"/>
        </w:rPr>
      </w:pPr>
      <w:r w:rsidRPr="002D3F24">
        <w:rPr>
          <w:color w:val="00B050"/>
          <w:sz w:val="24"/>
          <w:szCs w:val="24"/>
          <w:lang w:eastAsia="ru-RU"/>
        </w:rPr>
        <w:t xml:space="preserve">- </w:t>
      </w:r>
      <w:r w:rsidRPr="002D3F24">
        <w:rPr>
          <w:b/>
          <w:color w:val="00B050"/>
          <w:sz w:val="24"/>
          <w:szCs w:val="24"/>
          <w:lang w:eastAsia="ru-RU"/>
        </w:rPr>
        <w:t>проект «Орлята России»,</w:t>
      </w:r>
      <w:r w:rsidRPr="002D3F24">
        <w:rPr>
          <w:color w:val="00B050"/>
          <w:sz w:val="24"/>
          <w:szCs w:val="24"/>
          <w:lang w:eastAsia="ru-RU"/>
        </w:rPr>
        <w:t xml:space="preserve">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rsidR="00F91034" w:rsidRPr="002D3F24" w:rsidRDefault="00F91034" w:rsidP="00F91034">
      <w:pPr>
        <w:shd w:val="clear" w:color="auto" w:fill="FFFFFF"/>
        <w:ind w:left="10"/>
        <w:jc w:val="both"/>
        <w:rPr>
          <w:color w:val="00B050"/>
          <w:sz w:val="24"/>
          <w:szCs w:val="24"/>
          <w:lang w:eastAsia="ru-RU"/>
        </w:rPr>
      </w:pPr>
      <w:r w:rsidRPr="002D3F24">
        <w:rPr>
          <w:color w:val="00B050"/>
          <w:sz w:val="24"/>
          <w:szCs w:val="24"/>
          <w:lang w:eastAsia="ru-RU"/>
        </w:rPr>
        <w:t xml:space="preserve">- </w:t>
      </w:r>
      <w:r w:rsidRPr="002D3F24">
        <w:rPr>
          <w:b/>
          <w:color w:val="00B050"/>
          <w:sz w:val="24"/>
          <w:szCs w:val="24"/>
          <w:lang w:eastAsia="ru-RU"/>
        </w:rPr>
        <w:t>Всероссийский проект «Разговор о важном»,</w:t>
      </w:r>
      <w:r w:rsidRPr="002D3F24">
        <w:rPr>
          <w:color w:val="00B050"/>
          <w:sz w:val="24"/>
          <w:szCs w:val="24"/>
          <w:lang w:eastAsia="ru-RU"/>
        </w:rPr>
        <w:t xml:space="preserve"> посвященный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rsidR="00F91034" w:rsidRPr="002D3F24" w:rsidRDefault="00F91034" w:rsidP="00F91034">
      <w:pPr>
        <w:shd w:val="clear" w:color="auto" w:fill="FFFFFF"/>
        <w:ind w:left="10"/>
        <w:jc w:val="both"/>
        <w:rPr>
          <w:color w:val="00B050"/>
          <w:sz w:val="24"/>
          <w:szCs w:val="24"/>
        </w:rPr>
      </w:pPr>
      <w:r w:rsidRPr="002D3F24">
        <w:rPr>
          <w:color w:val="00B050"/>
          <w:sz w:val="24"/>
          <w:szCs w:val="24"/>
          <w:lang w:eastAsia="ru-RU"/>
        </w:rPr>
        <w:t xml:space="preserve">- </w:t>
      </w:r>
      <w:r w:rsidRPr="002D3F24">
        <w:rPr>
          <w:b/>
          <w:color w:val="00B050"/>
          <w:sz w:val="24"/>
          <w:szCs w:val="24"/>
          <w:lang w:eastAsia="ru-RU"/>
        </w:rPr>
        <w:t>Всероссийский профориентационный проект «Билет в будущее»</w:t>
      </w:r>
      <w:r w:rsidRPr="002D3F24">
        <w:rPr>
          <w:color w:val="00B050"/>
          <w:sz w:val="24"/>
          <w:szCs w:val="24"/>
        </w:rPr>
        <w:t xml:space="preserve">, направленный на поддержку и помощь обучающимся в профориентации и профессиональном самоопределении. </w:t>
      </w:r>
    </w:p>
    <w:p w:rsidR="00F91034" w:rsidRPr="002D3F24" w:rsidRDefault="00F91034" w:rsidP="00F91034">
      <w:pPr>
        <w:shd w:val="clear" w:color="auto" w:fill="FFFFFF"/>
        <w:ind w:left="10"/>
        <w:jc w:val="both"/>
        <w:rPr>
          <w:color w:val="00B050"/>
          <w:sz w:val="24"/>
          <w:szCs w:val="24"/>
        </w:rPr>
      </w:pPr>
      <w:r w:rsidRPr="002D3F24">
        <w:rPr>
          <w:color w:val="00B050"/>
          <w:sz w:val="24"/>
          <w:szCs w:val="24"/>
        </w:rPr>
        <w:t>-  Феде6ральный проект  «Цифровое ГТО»</w:t>
      </w:r>
    </w:p>
    <w:p w:rsidR="00F91034" w:rsidRPr="002D3F24" w:rsidRDefault="00F91034" w:rsidP="00F91034">
      <w:pPr>
        <w:shd w:val="clear" w:color="auto" w:fill="FFFFFF"/>
        <w:jc w:val="both"/>
        <w:rPr>
          <w:color w:val="00B050"/>
          <w:sz w:val="24"/>
          <w:szCs w:val="24"/>
          <w:lang w:eastAsia="ru-RU"/>
        </w:rPr>
      </w:pPr>
      <w:r w:rsidRPr="002D3F24">
        <w:rPr>
          <w:color w:val="00B050"/>
          <w:sz w:val="24"/>
          <w:szCs w:val="24"/>
          <w:lang w:eastAsia="ru-RU"/>
        </w:rPr>
        <w:t xml:space="preserve">- </w:t>
      </w:r>
      <w:r w:rsidRPr="002D3F24">
        <w:rPr>
          <w:b/>
          <w:color w:val="00B050"/>
          <w:sz w:val="24"/>
          <w:szCs w:val="24"/>
          <w:lang w:eastAsia="ru-RU"/>
        </w:rPr>
        <w:t>конкурс «Большая перемена»,</w:t>
      </w:r>
      <w:r w:rsidRPr="002D3F24">
        <w:rPr>
          <w:color w:val="00B050"/>
          <w:sz w:val="24"/>
          <w:szCs w:val="24"/>
          <w:lang w:eastAsia="ru-RU"/>
        </w:rPr>
        <w:t xml:space="preserve"> цель конкурса -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
    <w:p w:rsidR="00F91034" w:rsidRPr="002D3F24" w:rsidRDefault="00F91034" w:rsidP="00F91034">
      <w:pPr>
        <w:shd w:val="clear" w:color="auto" w:fill="FFFFFF"/>
        <w:jc w:val="both"/>
        <w:rPr>
          <w:color w:val="00B050"/>
          <w:sz w:val="24"/>
          <w:szCs w:val="24"/>
          <w:lang w:eastAsia="ru-RU"/>
        </w:rPr>
      </w:pPr>
    </w:p>
    <w:p w:rsidR="00F91034" w:rsidRPr="002D3F24" w:rsidRDefault="00F91034" w:rsidP="00F91034">
      <w:pPr>
        <w:shd w:val="clear" w:color="auto" w:fill="FFFFFF"/>
        <w:jc w:val="center"/>
        <w:rPr>
          <w:color w:val="00B050"/>
          <w:sz w:val="24"/>
          <w:szCs w:val="24"/>
        </w:rPr>
      </w:pPr>
      <w:r w:rsidRPr="002D3F24">
        <w:rPr>
          <w:b/>
          <w:bCs/>
          <w:color w:val="00B050"/>
          <w:sz w:val="24"/>
          <w:szCs w:val="24"/>
        </w:rPr>
        <w:t>2.2 Виды, формы и содержание воспитательной деятельности</w:t>
      </w:r>
    </w:p>
    <w:p w:rsidR="00F91034" w:rsidRPr="002D3F24" w:rsidRDefault="00F91034" w:rsidP="00F91034">
      <w:pPr>
        <w:ind w:firstLine="708"/>
        <w:jc w:val="center"/>
        <w:rPr>
          <w:b/>
          <w:color w:val="00B050"/>
          <w:sz w:val="24"/>
          <w:szCs w:val="24"/>
        </w:rPr>
      </w:pPr>
      <w:r w:rsidRPr="002D3F24">
        <w:rPr>
          <w:b/>
          <w:color w:val="00B050"/>
          <w:sz w:val="24"/>
          <w:szCs w:val="24"/>
        </w:rPr>
        <w:t>Инвариантные виды и формы воспитательной деятельности:</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91034" w:rsidRPr="002D3F24" w:rsidRDefault="00F91034" w:rsidP="005C762A">
      <w:pPr>
        <w:widowControl/>
        <w:numPr>
          <w:ilvl w:val="0"/>
          <w:numId w:val="72"/>
        </w:numPr>
        <w:shd w:val="clear" w:color="auto" w:fill="FFFFFF"/>
        <w:autoSpaceDE/>
        <w:autoSpaceDN/>
        <w:jc w:val="center"/>
        <w:rPr>
          <w:b/>
          <w:bCs/>
          <w:color w:val="00B050"/>
          <w:sz w:val="28"/>
          <w:szCs w:val="28"/>
        </w:rPr>
      </w:pPr>
      <w:r w:rsidRPr="002D3F24">
        <w:rPr>
          <w:b/>
          <w:bCs/>
          <w:color w:val="00B050"/>
          <w:sz w:val="28"/>
          <w:szCs w:val="28"/>
        </w:rPr>
        <w:t>Модуль «Урочная деятельность»</w:t>
      </w:r>
    </w:p>
    <w:p w:rsidR="00F91034" w:rsidRPr="002D3F24" w:rsidRDefault="00F91034" w:rsidP="00F91034">
      <w:pPr>
        <w:jc w:val="both"/>
        <w:rPr>
          <w:i/>
          <w:color w:val="00B050"/>
          <w:sz w:val="24"/>
          <w:szCs w:val="24"/>
        </w:rPr>
      </w:pPr>
      <w:r w:rsidRPr="002D3F24">
        <w:rPr>
          <w:i/>
          <w:color w:val="00B050"/>
          <w:sz w:val="24"/>
          <w:szCs w:val="24"/>
        </w:rPr>
        <w:t>Целевые приоритеты модуля:</w:t>
      </w:r>
    </w:p>
    <w:p w:rsidR="00F91034" w:rsidRPr="002D3F24" w:rsidRDefault="00F91034" w:rsidP="005C762A">
      <w:pPr>
        <w:numPr>
          <w:ilvl w:val="0"/>
          <w:numId w:val="73"/>
        </w:numPr>
        <w:tabs>
          <w:tab w:val="left" w:pos="284"/>
        </w:tabs>
        <w:jc w:val="both"/>
        <w:rPr>
          <w:color w:val="00B050"/>
          <w:sz w:val="24"/>
          <w:szCs w:val="24"/>
        </w:rPr>
      </w:pPr>
      <w:r w:rsidRPr="002D3F24">
        <w:rPr>
          <w:color w:val="00B050"/>
          <w:sz w:val="24"/>
          <w:szCs w:val="24"/>
        </w:rPr>
        <w:t>Повышение качества знаний по учебному предмету</w:t>
      </w:r>
    </w:p>
    <w:p w:rsidR="00F91034" w:rsidRPr="002D3F24" w:rsidRDefault="00F91034" w:rsidP="005C762A">
      <w:pPr>
        <w:numPr>
          <w:ilvl w:val="0"/>
          <w:numId w:val="73"/>
        </w:numPr>
        <w:tabs>
          <w:tab w:val="left" w:pos="284"/>
        </w:tabs>
        <w:jc w:val="both"/>
        <w:rPr>
          <w:color w:val="00B050"/>
          <w:sz w:val="24"/>
          <w:szCs w:val="24"/>
        </w:rPr>
      </w:pPr>
      <w:r w:rsidRPr="002D3F24">
        <w:rPr>
          <w:color w:val="00B050"/>
          <w:sz w:val="24"/>
          <w:szCs w:val="24"/>
        </w:rPr>
        <w:t>Доброжелательная атмосфера на уроках</w:t>
      </w:r>
    </w:p>
    <w:p w:rsidR="00F91034" w:rsidRPr="002D3F24" w:rsidRDefault="00F91034" w:rsidP="005C762A">
      <w:pPr>
        <w:numPr>
          <w:ilvl w:val="0"/>
          <w:numId w:val="73"/>
        </w:numPr>
        <w:tabs>
          <w:tab w:val="left" w:pos="284"/>
        </w:tabs>
        <w:jc w:val="both"/>
        <w:rPr>
          <w:color w:val="00B050"/>
          <w:sz w:val="24"/>
          <w:szCs w:val="24"/>
        </w:rPr>
      </w:pPr>
      <w:r w:rsidRPr="002D3F24">
        <w:rPr>
          <w:color w:val="00B050"/>
          <w:sz w:val="24"/>
          <w:szCs w:val="24"/>
        </w:rPr>
        <w:t>Повышение уровня ответственности к учебному труду</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Реализация школьными педагогами воспитательного потенциала урока предполагает следующее</w:t>
      </w:r>
      <w:r w:rsidRPr="002D3F24">
        <w:rPr>
          <w:iCs/>
          <w:color w:val="00B050"/>
          <w:sz w:val="24"/>
          <w:szCs w:val="24"/>
        </w:rPr>
        <w:t>:</w:t>
      </w:r>
    </w:p>
    <w:p w:rsidR="00F91034" w:rsidRPr="002D3F24" w:rsidRDefault="00F91034" w:rsidP="005C762A">
      <w:pPr>
        <w:widowControl/>
        <w:numPr>
          <w:ilvl w:val="0"/>
          <w:numId w:val="62"/>
        </w:numPr>
        <w:shd w:val="clear" w:color="auto" w:fill="FFFFFF"/>
        <w:tabs>
          <w:tab w:val="clear" w:pos="720"/>
          <w:tab w:val="left" w:pos="284"/>
          <w:tab w:val="num" w:pos="426"/>
        </w:tabs>
        <w:autoSpaceDE/>
        <w:autoSpaceDN/>
        <w:ind w:left="426"/>
        <w:jc w:val="both"/>
        <w:rPr>
          <w:color w:val="00B050"/>
          <w:sz w:val="24"/>
          <w:szCs w:val="24"/>
        </w:rPr>
      </w:pPr>
      <w:r w:rsidRPr="002D3F24">
        <w:rPr>
          <w:color w:val="00B05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91034" w:rsidRPr="002D3F24" w:rsidRDefault="00F91034" w:rsidP="005C762A">
      <w:pPr>
        <w:widowControl/>
        <w:numPr>
          <w:ilvl w:val="0"/>
          <w:numId w:val="62"/>
        </w:numPr>
        <w:shd w:val="clear" w:color="auto" w:fill="FFFFFF"/>
        <w:tabs>
          <w:tab w:val="clear" w:pos="720"/>
          <w:tab w:val="left" w:pos="284"/>
          <w:tab w:val="num" w:pos="426"/>
        </w:tabs>
        <w:autoSpaceDE/>
        <w:autoSpaceDN/>
        <w:ind w:left="426"/>
        <w:jc w:val="both"/>
        <w:rPr>
          <w:color w:val="00B050"/>
          <w:sz w:val="24"/>
          <w:szCs w:val="24"/>
        </w:rPr>
      </w:pPr>
      <w:r w:rsidRPr="002D3F24">
        <w:rPr>
          <w:color w:val="00B050"/>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91034" w:rsidRPr="002D3F24" w:rsidRDefault="00F91034" w:rsidP="005C762A">
      <w:pPr>
        <w:widowControl/>
        <w:numPr>
          <w:ilvl w:val="0"/>
          <w:numId w:val="62"/>
        </w:numPr>
        <w:shd w:val="clear" w:color="auto" w:fill="FFFFFF"/>
        <w:tabs>
          <w:tab w:val="clear" w:pos="720"/>
          <w:tab w:val="left" w:pos="284"/>
          <w:tab w:val="num" w:pos="426"/>
        </w:tabs>
        <w:autoSpaceDE/>
        <w:autoSpaceDN/>
        <w:ind w:left="426"/>
        <w:jc w:val="both"/>
        <w:rPr>
          <w:color w:val="00B050"/>
          <w:sz w:val="24"/>
          <w:szCs w:val="24"/>
        </w:rPr>
      </w:pPr>
      <w:r w:rsidRPr="002D3F24">
        <w:rPr>
          <w:color w:val="00B050"/>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91034" w:rsidRPr="002D3F24" w:rsidRDefault="00F91034" w:rsidP="005C762A">
      <w:pPr>
        <w:widowControl/>
        <w:numPr>
          <w:ilvl w:val="0"/>
          <w:numId w:val="62"/>
        </w:numPr>
        <w:shd w:val="clear" w:color="auto" w:fill="FFFFFF"/>
        <w:tabs>
          <w:tab w:val="clear" w:pos="720"/>
          <w:tab w:val="left" w:pos="284"/>
          <w:tab w:val="num" w:pos="426"/>
        </w:tabs>
        <w:autoSpaceDE/>
        <w:autoSpaceDN/>
        <w:ind w:left="426"/>
        <w:jc w:val="both"/>
        <w:rPr>
          <w:color w:val="00B050"/>
          <w:sz w:val="24"/>
          <w:szCs w:val="24"/>
        </w:rPr>
      </w:pPr>
      <w:r w:rsidRPr="002D3F24">
        <w:rPr>
          <w:color w:val="00B050"/>
          <w:sz w:val="24"/>
          <w:szCs w:val="24"/>
        </w:rPr>
        <w:t>использование воспитательных возможностей содержания учебного предмета через демонсб54трацию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91034" w:rsidRPr="002D3F24" w:rsidRDefault="00F91034" w:rsidP="005C762A">
      <w:pPr>
        <w:widowControl/>
        <w:numPr>
          <w:ilvl w:val="0"/>
          <w:numId w:val="62"/>
        </w:numPr>
        <w:shd w:val="clear" w:color="auto" w:fill="FFFFFF"/>
        <w:tabs>
          <w:tab w:val="clear" w:pos="720"/>
          <w:tab w:val="left" w:pos="284"/>
          <w:tab w:val="num" w:pos="426"/>
        </w:tabs>
        <w:autoSpaceDE/>
        <w:autoSpaceDN/>
        <w:ind w:left="426"/>
        <w:jc w:val="both"/>
        <w:rPr>
          <w:color w:val="00B050"/>
          <w:sz w:val="24"/>
          <w:szCs w:val="24"/>
        </w:rPr>
      </w:pPr>
      <w:r w:rsidRPr="002D3F24">
        <w:rPr>
          <w:color w:val="00B050"/>
          <w:sz w:val="24"/>
          <w:szCs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F91034" w:rsidRPr="002D3F24" w:rsidRDefault="00F91034" w:rsidP="005C762A">
      <w:pPr>
        <w:widowControl/>
        <w:numPr>
          <w:ilvl w:val="0"/>
          <w:numId w:val="62"/>
        </w:numPr>
        <w:shd w:val="clear" w:color="auto" w:fill="FFFFFF"/>
        <w:tabs>
          <w:tab w:val="clear" w:pos="720"/>
          <w:tab w:val="left" w:pos="284"/>
          <w:tab w:val="num" w:pos="426"/>
        </w:tabs>
        <w:autoSpaceDE/>
        <w:autoSpaceDN/>
        <w:ind w:left="426"/>
        <w:jc w:val="both"/>
        <w:rPr>
          <w:color w:val="00B050"/>
          <w:sz w:val="24"/>
          <w:szCs w:val="24"/>
        </w:rPr>
      </w:pPr>
      <w:r w:rsidRPr="002D3F24">
        <w:rPr>
          <w:color w:val="00B050"/>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91034" w:rsidRPr="002D3F24" w:rsidRDefault="00F91034" w:rsidP="005C762A">
      <w:pPr>
        <w:widowControl/>
        <w:numPr>
          <w:ilvl w:val="0"/>
          <w:numId w:val="62"/>
        </w:numPr>
        <w:shd w:val="clear" w:color="auto" w:fill="FFFFFF"/>
        <w:tabs>
          <w:tab w:val="clear" w:pos="720"/>
          <w:tab w:val="left" w:pos="284"/>
          <w:tab w:val="num" w:pos="426"/>
        </w:tabs>
        <w:autoSpaceDE/>
        <w:autoSpaceDN/>
        <w:ind w:left="426"/>
        <w:jc w:val="both"/>
        <w:rPr>
          <w:color w:val="00B050"/>
          <w:sz w:val="24"/>
          <w:szCs w:val="24"/>
        </w:rPr>
      </w:pPr>
      <w:r w:rsidRPr="002D3F24">
        <w:rPr>
          <w:color w:val="00B05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91034" w:rsidRPr="002D3F24" w:rsidRDefault="00F91034" w:rsidP="005C762A">
      <w:pPr>
        <w:widowControl/>
        <w:numPr>
          <w:ilvl w:val="0"/>
          <w:numId w:val="62"/>
        </w:numPr>
        <w:shd w:val="clear" w:color="auto" w:fill="FFFFFF"/>
        <w:tabs>
          <w:tab w:val="clear" w:pos="720"/>
          <w:tab w:val="num" w:pos="284"/>
        </w:tabs>
        <w:autoSpaceDE/>
        <w:autoSpaceDN/>
        <w:ind w:left="284" w:hanging="284"/>
        <w:jc w:val="both"/>
        <w:rPr>
          <w:color w:val="00B050"/>
          <w:sz w:val="24"/>
          <w:szCs w:val="24"/>
        </w:rPr>
      </w:pPr>
      <w:r w:rsidRPr="002D3F24">
        <w:rPr>
          <w:color w:val="00B05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91034" w:rsidRPr="002D3F24" w:rsidRDefault="00F91034" w:rsidP="00F91034">
      <w:pPr>
        <w:tabs>
          <w:tab w:val="left" w:pos="284"/>
          <w:tab w:val="left" w:pos="2134"/>
        </w:tabs>
        <w:rPr>
          <w:i/>
          <w:color w:val="00B050"/>
          <w:sz w:val="24"/>
          <w:szCs w:val="24"/>
        </w:rPr>
      </w:pPr>
      <w:r w:rsidRPr="002D3F24">
        <w:rPr>
          <w:i/>
          <w:color w:val="00B050"/>
          <w:sz w:val="24"/>
          <w:szCs w:val="24"/>
        </w:rPr>
        <w:t>Мероприятия:</w:t>
      </w:r>
    </w:p>
    <w:p w:rsidR="00F91034" w:rsidRPr="002D3F24" w:rsidRDefault="00F91034" w:rsidP="005C762A">
      <w:pPr>
        <w:numPr>
          <w:ilvl w:val="0"/>
          <w:numId w:val="74"/>
        </w:numPr>
        <w:tabs>
          <w:tab w:val="left" w:pos="284"/>
        </w:tabs>
        <w:jc w:val="both"/>
        <w:rPr>
          <w:color w:val="00B050"/>
          <w:sz w:val="24"/>
          <w:szCs w:val="24"/>
        </w:rPr>
      </w:pPr>
      <w:r w:rsidRPr="002D3F24">
        <w:rPr>
          <w:color w:val="00B050"/>
          <w:sz w:val="24"/>
          <w:szCs w:val="24"/>
        </w:rPr>
        <w:t xml:space="preserve">Участие во всероссийских, региональных, муниципальных олимпиадах; </w:t>
      </w:r>
    </w:p>
    <w:p w:rsidR="00F91034" w:rsidRPr="002D3F24" w:rsidRDefault="00F91034" w:rsidP="005C762A">
      <w:pPr>
        <w:numPr>
          <w:ilvl w:val="0"/>
          <w:numId w:val="74"/>
        </w:numPr>
        <w:tabs>
          <w:tab w:val="left" w:pos="284"/>
        </w:tabs>
        <w:jc w:val="both"/>
        <w:rPr>
          <w:color w:val="00B050"/>
          <w:sz w:val="24"/>
          <w:szCs w:val="24"/>
        </w:rPr>
      </w:pPr>
      <w:r w:rsidRPr="002D3F24">
        <w:rPr>
          <w:color w:val="00B050"/>
          <w:sz w:val="24"/>
          <w:szCs w:val="24"/>
        </w:rPr>
        <w:t xml:space="preserve">Реализация программы «Одаренные дети», направленной на организацию работы с одаренными детьми и подростками; </w:t>
      </w:r>
    </w:p>
    <w:p w:rsidR="00F91034" w:rsidRPr="002D3F24" w:rsidRDefault="00F91034" w:rsidP="005C762A">
      <w:pPr>
        <w:numPr>
          <w:ilvl w:val="0"/>
          <w:numId w:val="74"/>
        </w:numPr>
        <w:tabs>
          <w:tab w:val="left" w:pos="284"/>
        </w:tabs>
        <w:jc w:val="both"/>
        <w:rPr>
          <w:color w:val="00B050"/>
          <w:sz w:val="24"/>
          <w:szCs w:val="24"/>
        </w:rPr>
      </w:pPr>
      <w:r w:rsidRPr="002D3F24">
        <w:rPr>
          <w:color w:val="00B050"/>
          <w:sz w:val="24"/>
          <w:szCs w:val="24"/>
        </w:rPr>
        <w:t>Проведение предметных недель; организация работы ШНОО, МШНОО;</w:t>
      </w:r>
    </w:p>
    <w:p w:rsidR="00F91034" w:rsidRPr="002D3F24" w:rsidRDefault="00F91034" w:rsidP="005C762A">
      <w:pPr>
        <w:numPr>
          <w:ilvl w:val="0"/>
          <w:numId w:val="74"/>
        </w:numPr>
        <w:tabs>
          <w:tab w:val="left" w:pos="284"/>
        </w:tabs>
        <w:jc w:val="both"/>
        <w:rPr>
          <w:color w:val="00B050"/>
          <w:sz w:val="24"/>
          <w:szCs w:val="24"/>
        </w:rPr>
      </w:pPr>
      <w:r w:rsidRPr="002D3F24">
        <w:rPr>
          <w:color w:val="00B050"/>
          <w:sz w:val="24"/>
          <w:szCs w:val="24"/>
        </w:rPr>
        <w:t xml:space="preserve">Организация исследовательской и проектной деятельности;  </w:t>
      </w:r>
    </w:p>
    <w:p w:rsidR="00F91034" w:rsidRPr="002D3F24" w:rsidRDefault="00F91034" w:rsidP="005C762A">
      <w:pPr>
        <w:numPr>
          <w:ilvl w:val="0"/>
          <w:numId w:val="74"/>
        </w:numPr>
        <w:tabs>
          <w:tab w:val="left" w:pos="284"/>
        </w:tabs>
        <w:jc w:val="both"/>
        <w:rPr>
          <w:color w:val="00B050"/>
          <w:sz w:val="24"/>
          <w:szCs w:val="24"/>
        </w:rPr>
      </w:pPr>
      <w:r w:rsidRPr="002D3F24">
        <w:rPr>
          <w:color w:val="00B050"/>
          <w:sz w:val="24"/>
          <w:szCs w:val="24"/>
        </w:rPr>
        <w:t>Праздник чествования победителей и призёров различных предметных олимпиад, интеллектуальных, творческих конкурсов;</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Виды уроков:</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В процессе урока педагоги активно используют IT- технологии, работают на платформах:</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 xml:space="preserve"> «Алгоритмика»</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«Учи.ру»</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«Яндекс-учебник»</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«Единый урок. РФ»</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«Сферум»</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Урок цифры</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«Финансовая грамотность»</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Урок дополненной реальности</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Уроки на базе социальных партнёров</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Урок от родителя (профориентация)</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Урок от профессионала</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Медиа-урок</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Волонтёрские уроки</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Онлайн-урок</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Дистанционный урок</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Интерактивный урок</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Урок-трансляция</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w:t>
      </w:r>
      <w:r w:rsidRPr="002D3F24">
        <w:rPr>
          <w:b/>
          <w:bCs/>
          <w:i/>
          <w:iCs/>
          <w:color w:val="00B050"/>
          <w:sz w:val="24"/>
          <w:szCs w:val="24"/>
        </w:rPr>
        <w:tab/>
        <w:t>Урок-телемост</w:t>
      </w:r>
    </w:p>
    <w:p w:rsidR="00F91034" w:rsidRPr="002D3F24" w:rsidRDefault="00F91034" w:rsidP="00F91034">
      <w:pPr>
        <w:tabs>
          <w:tab w:val="left" w:pos="284"/>
        </w:tabs>
        <w:jc w:val="both"/>
        <w:rPr>
          <w:b/>
          <w:bCs/>
          <w:i/>
          <w:iCs/>
          <w:color w:val="00B050"/>
          <w:sz w:val="24"/>
          <w:szCs w:val="24"/>
        </w:rPr>
      </w:pPr>
      <w:r w:rsidRPr="002D3F24">
        <w:rPr>
          <w:b/>
          <w:bCs/>
          <w:i/>
          <w:iCs/>
          <w:color w:val="00B050"/>
          <w:sz w:val="24"/>
          <w:szCs w:val="24"/>
        </w:rPr>
        <w:t xml:space="preserve"> Педагоги школы повышают уровень своих IT-компетенций через прохождение  КПК,  КПК «Современный учитель».</w:t>
      </w:r>
    </w:p>
    <w:p w:rsidR="00F91034" w:rsidRPr="002D3F24" w:rsidRDefault="00F91034" w:rsidP="005C762A">
      <w:pPr>
        <w:numPr>
          <w:ilvl w:val="0"/>
          <w:numId w:val="74"/>
        </w:numPr>
        <w:tabs>
          <w:tab w:val="left" w:pos="284"/>
        </w:tabs>
        <w:jc w:val="both"/>
        <w:rPr>
          <w:b/>
          <w:bCs/>
          <w:i/>
          <w:iCs/>
          <w:color w:val="00B050"/>
          <w:sz w:val="24"/>
          <w:szCs w:val="24"/>
        </w:rPr>
      </w:pPr>
      <w:r w:rsidRPr="002D3F24">
        <w:rPr>
          <w:b/>
          <w:bCs/>
          <w:i/>
          <w:iCs/>
          <w:color w:val="00B050"/>
          <w:sz w:val="24"/>
          <w:szCs w:val="24"/>
        </w:rPr>
        <w:t>Планируемые результаты:</w:t>
      </w:r>
    </w:p>
    <w:p w:rsidR="00F91034" w:rsidRPr="002D3F24" w:rsidRDefault="00F91034" w:rsidP="005C762A">
      <w:pPr>
        <w:numPr>
          <w:ilvl w:val="0"/>
          <w:numId w:val="74"/>
        </w:numPr>
        <w:tabs>
          <w:tab w:val="left" w:pos="284"/>
        </w:tabs>
        <w:ind w:left="426"/>
        <w:jc w:val="both"/>
        <w:rPr>
          <w:color w:val="00B050"/>
          <w:sz w:val="24"/>
          <w:szCs w:val="24"/>
        </w:rPr>
      </w:pPr>
      <w:r w:rsidRPr="002D3F24">
        <w:rPr>
          <w:color w:val="00B050"/>
          <w:sz w:val="24"/>
          <w:szCs w:val="24"/>
        </w:rPr>
        <w:tab/>
        <w:t>Учащийся научится творчески мыслить, грамотно работать с информацией, будет коммуникабельным, научится контактировать с представителями различных социальных групп и работать сообща: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91034" w:rsidRPr="002D3F24" w:rsidRDefault="00F91034" w:rsidP="005C762A">
      <w:pPr>
        <w:numPr>
          <w:ilvl w:val="0"/>
          <w:numId w:val="74"/>
        </w:numPr>
        <w:tabs>
          <w:tab w:val="left" w:pos="709"/>
        </w:tabs>
        <w:jc w:val="both"/>
        <w:rPr>
          <w:b/>
          <w:i/>
          <w:color w:val="00B050"/>
          <w:sz w:val="24"/>
          <w:szCs w:val="24"/>
        </w:rPr>
      </w:pPr>
      <w:r w:rsidRPr="002D3F24">
        <w:rPr>
          <w:b/>
          <w:i/>
          <w:color w:val="00B050"/>
          <w:sz w:val="24"/>
          <w:szCs w:val="24"/>
        </w:rPr>
        <w:t>Критерии оценивания:</w:t>
      </w:r>
    </w:p>
    <w:tbl>
      <w:tblPr>
        <w:tblpPr w:leftFromText="180" w:rightFromText="180" w:vertAnchor="text" w:horzAnchor="margin" w:tblpY="329"/>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4819"/>
        <w:gridCol w:w="3402"/>
      </w:tblGrid>
      <w:tr w:rsidR="00F91034" w:rsidRPr="002D3F24" w:rsidTr="00F91034">
        <w:trPr>
          <w:trHeight w:val="301"/>
        </w:trPr>
        <w:tc>
          <w:tcPr>
            <w:tcW w:w="2127" w:type="dxa"/>
            <w:shd w:val="clear" w:color="auto" w:fill="auto"/>
          </w:tcPr>
          <w:p w:rsidR="00F91034" w:rsidRPr="002D3F24" w:rsidRDefault="00F91034" w:rsidP="00F91034">
            <w:pPr>
              <w:spacing w:line="282" w:lineRule="exact"/>
              <w:ind w:left="423"/>
              <w:jc w:val="center"/>
              <w:rPr>
                <w:rFonts w:eastAsia="Calibri"/>
                <w:b/>
                <w:color w:val="00B050"/>
                <w:sz w:val="24"/>
                <w:szCs w:val="24"/>
              </w:rPr>
            </w:pPr>
            <w:r w:rsidRPr="002D3F24">
              <w:rPr>
                <w:rFonts w:eastAsia="Calibri"/>
                <w:b/>
                <w:color w:val="00B050"/>
                <w:sz w:val="24"/>
                <w:szCs w:val="24"/>
              </w:rPr>
              <w:t>Критерии</w:t>
            </w:r>
          </w:p>
        </w:tc>
        <w:tc>
          <w:tcPr>
            <w:tcW w:w="4819" w:type="dxa"/>
            <w:shd w:val="clear" w:color="auto" w:fill="auto"/>
          </w:tcPr>
          <w:p w:rsidR="00F91034" w:rsidRPr="002D3F24" w:rsidRDefault="00F91034" w:rsidP="00F91034">
            <w:pPr>
              <w:spacing w:line="282" w:lineRule="exact"/>
              <w:ind w:left="134"/>
              <w:jc w:val="center"/>
              <w:rPr>
                <w:rFonts w:eastAsia="Calibri"/>
                <w:b/>
                <w:color w:val="00B050"/>
                <w:sz w:val="24"/>
                <w:szCs w:val="24"/>
              </w:rPr>
            </w:pPr>
            <w:r w:rsidRPr="002D3F24">
              <w:rPr>
                <w:rFonts w:eastAsia="Calibri"/>
                <w:b/>
                <w:color w:val="00B050"/>
                <w:sz w:val="24"/>
                <w:szCs w:val="24"/>
              </w:rPr>
              <w:t>Показатели</w:t>
            </w:r>
          </w:p>
        </w:tc>
        <w:tc>
          <w:tcPr>
            <w:tcW w:w="3402" w:type="dxa"/>
            <w:shd w:val="clear" w:color="auto" w:fill="auto"/>
          </w:tcPr>
          <w:p w:rsidR="00F91034" w:rsidRPr="002D3F24" w:rsidRDefault="00F91034" w:rsidP="00F91034">
            <w:pPr>
              <w:spacing w:line="282" w:lineRule="exact"/>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2124"/>
        </w:trPr>
        <w:tc>
          <w:tcPr>
            <w:tcW w:w="2127" w:type="dxa"/>
            <w:shd w:val="clear" w:color="auto" w:fill="auto"/>
          </w:tcPr>
          <w:p w:rsidR="00F91034" w:rsidRPr="002D3F24" w:rsidRDefault="00F91034" w:rsidP="00F91034">
            <w:pPr>
              <w:spacing w:line="16" w:lineRule="atLeast"/>
              <w:ind w:left="142"/>
              <w:contextualSpacing/>
              <w:jc w:val="both"/>
              <w:rPr>
                <w:rFonts w:eastAsia="Calibri"/>
                <w:color w:val="00B050"/>
                <w:sz w:val="24"/>
                <w:szCs w:val="24"/>
              </w:rPr>
            </w:pPr>
            <w:r w:rsidRPr="002D3F24">
              <w:rPr>
                <w:rFonts w:eastAsia="Calibri"/>
                <w:color w:val="00B050"/>
                <w:sz w:val="24"/>
                <w:szCs w:val="24"/>
              </w:rPr>
              <w:t>1.Формирование</w:t>
            </w:r>
          </w:p>
          <w:p w:rsidR="00F91034" w:rsidRPr="002D3F24" w:rsidRDefault="00F91034" w:rsidP="00F91034">
            <w:pPr>
              <w:spacing w:line="16" w:lineRule="atLeast"/>
              <w:ind w:left="142"/>
              <w:contextualSpacing/>
              <w:jc w:val="both"/>
              <w:rPr>
                <w:rFonts w:eastAsia="Calibri"/>
                <w:color w:val="00B050"/>
                <w:sz w:val="24"/>
                <w:szCs w:val="24"/>
              </w:rPr>
            </w:pPr>
            <w:r w:rsidRPr="002D3F24">
              <w:rPr>
                <w:rFonts w:eastAsia="Calibri"/>
                <w:color w:val="00B050"/>
                <w:sz w:val="24"/>
                <w:szCs w:val="24"/>
              </w:rPr>
              <w:t>познавательных</w:t>
            </w:r>
          </w:p>
          <w:p w:rsidR="00F91034" w:rsidRPr="002D3F24" w:rsidRDefault="00F91034" w:rsidP="00F91034">
            <w:pPr>
              <w:spacing w:line="16" w:lineRule="atLeast"/>
              <w:ind w:left="142"/>
              <w:contextualSpacing/>
              <w:jc w:val="both"/>
              <w:rPr>
                <w:rFonts w:eastAsia="Calibri"/>
                <w:color w:val="00B050"/>
                <w:sz w:val="24"/>
                <w:szCs w:val="24"/>
              </w:rPr>
            </w:pPr>
            <w:r w:rsidRPr="002D3F24">
              <w:rPr>
                <w:rFonts w:eastAsia="Calibri"/>
                <w:color w:val="00B050"/>
                <w:sz w:val="24"/>
                <w:szCs w:val="24"/>
              </w:rPr>
              <w:t>интересов и</w:t>
            </w:r>
          </w:p>
          <w:p w:rsidR="00F91034" w:rsidRPr="002D3F24" w:rsidRDefault="00F91034" w:rsidP="00F91034">
            <w:pPr>
              <w:spacing w:line="16" w:lineRule="atLeast"/>
              <w:ind w:left="142"/>
              <w:contextualSpacing/>
              <w:jc w:val="both"/>
              <w:rPr>
                <w:rFonts w:eastAsia="Calibri"/>
                <w:color w:val="00B050"/>
                <w:sz w:val="24"/>
                <w:szCs w:val="24"/>
              </w:rPr>
            </w:pPr>
            <w:r w:rsidRPr="002D3F24">
              <w:rPr>
                <w:rFonts w:eastAsia="Calibri"/>
                <w:color w:val="00B050"/>
                <w:sz w:val="24"/>
                <w:szCs w:val="24"/>
              </w:rPr>
              <w:t>творческое развитие</w:t>
            </w:r>
          </w:p>
          <w:p w:rsidR="00F91034" w:rsidRPr="002D3F24" w:rsidRDefault="00F91034" w:rsidP="00F91034">
            <w:pPr>
              <w:spacing w:line="16" w:lineRule="atLeast"/>
              <w:ind w:left="142"/>
              <w:contextualSpacing/>
              <w:jc w:val="both"/>
              <w:rPr>
                <w:rFonts w:eastAsia="Calibri"/>
                <w:color w:val="00B050"/>
                <w:sz w:val="24"/>
                <w:szCs w:val="24"/>
              </w:rPr>
            </w:pPr>
            <w:r w:rsidRPr="002D3F24">
              <w:rPr>
                <w:rFonts w:eastAsia="Calibri"/>
                <w:color w:val="00B050"/>
                <w:sz w:val="24"/>
                <w:szCs w:val="24"/>
              </w:rPr>
              <w:t>учащихся</w:t>
            </w:r>
          </w:p>
        </w:tc>
        <w:tc>
          <w:tcPr>
            <w:tcW w:w="4819" w:type="dxa"/>
            <w:shd w:val="clear" w:color="auto" w:fill="auto"/>
          </w:tcPr>
          <w:p w:rsidR="00F91034" w:rsidRPr="002D3F24" w:rsidRDefault="00F91034" w:rsidP="00F91034">
            <w:pPr>
              <w:spacing w:line="16" w:lineRule="atLeast"/>
              <w:ind w:left="134"/>
              <w:contextualSpacing/>
              <w:jc w:val="both"/>
              <w:rPr>
                <w:rFonts w:eastAsia="Calibri"/>
                <w:color w:val="00B050"/>
                <w:sz w:val="24"/>
                <w:szCs w:val="24"/>
              </w:rPr>
            </w:pPr>
            <w:r w:rsidRPr="002D3F24">
              <w:rPr>
                <w:rFonts w:eastAsia="Calibri"/>
                <w:color w:val="00B050"/>
                <w:sz w:val="24"/>
                <w:szCs w:val="24"/>
              </w:rPr>
              <w:t>1.Обученностьучащегося</w:t>
            </w:r>
          </w:p>
          <w:p w:rsidR="00F91034" w:rsidRPr="002D3F24" w:rsidRDefault="00F91034" w:rsidP="00F91034">
            <w:pPr>
              <w:spacing w:line="16" w:lineRule="atLeast"/>
              <w:ind w:left="134"/>
              <w:contextualSpacing/>
              <w:jc w:val="both"/>
              <w:rPr>
                <w:rFonts w:eastAsia="Calibri"/>
                <w:color w:val="00B050"/>
                <w:sz w:val="24"/>
                <w:szCs w:val="24"/>
              </w:rPr>
            </w:pPr>
            <w:r w:rsidRPr="002D3F24">
              <w:rPr>
                <w:rFonts w:eastAsia="Calibri"/>
                <w:color w:val="00B050"/>
                <w:sz w:val="24"/>
                <w:szCs w:val="24"/>
              </w:rPr>
              <w:t>2.Учебная мотивация</w:t>
            </w:r>
          </w:p>
          <w:p w:rsidR="00F91034" w:rsidRPr="002D3F24" w:rsidRDefault="00F91034" w:rsidP="00F91034">
            <w:pPr>
              <w:spacing w:line="16" w:lineRule="atLeast"/>
              <w:ind w:left="134"/>
              <w:contextualSpacing/>
              <w:jc w:val="both"/>
              <w:rPr>
                <w:rFonts w:eastAsia="Calibri"/>
                <w:color w:val="00B050"/>
                <w:sz w:val="24"/>
                <w:szCs w:val="24"/>
              </w:rPr>
            </w:pPr>
            <w:r w:rsidRPr="002D3F24">
              <w:rPr>
                <w:rFonts w:eastAsia="Calibri"/>
                <w:color w:val="00B050"/>
                <w:sz w:val="24"/>
                <w:szCs w:val="24"/>
              </w:rPr>
              <w:t>3.Познавательная</w:t>
            </w:r>
          </w:p>
          <w:p w:rsidR="00F91034" w:rsidRPr="002D3F24" w:rsidRDefault="00F91034" w:rsidP="00F91034">
            <w:pPr>
              <w:spacing w:line="16" w:lineRule="atLeast"/>
              <w:ind w:left="114"/>
              <w:contextualSpacing/>
              <w:jc w:val="both"/>
              <w:rPr>
                <w:rFonts w:eastAsia="Calibri"/>
                <w:color w:val="00B050"/>
                <w:sz w:val="24"/>
                <w:szCs w:val="24"/>
              </w:rPr>
            </w:pPr>
            <w:r w:rsidRPr="002D3F24">
              <w:rPr>
                <w:rFonts w:eastAsia="Calibri"/>
                <w:color w:val="00B050"/>
                <w:sz w:val="24"/>
                <w:szCs w:val="24"/>
              </w:rPr>
              <w:t>активность (вовлечение не менее 100% учащихся в активную познавательную деятельность.</w:t>
            </w:r>
          </w:p>
          <w:p w:rsidR="00F91034" w:rsidRPr="002D3F24" w:rsidRDefault="00F91034" w:rsidP="00F91034">
            <w:pPr>
              <w:tabs>
                <w:tab w:val="left" w:pos="1201"/>
                <w:tab w:val="left" w:pos="1688"/>
                <w:tab w:val="left" w:pos="2575"/>
              </w:tabs>
              <w:spacing w:line="16" w:lineRule="atLeast"/>
              <w:contextualSpacing/>
              <w:jc w:val="both"/>
              <w:rPr>
                <w:rFonts w:eastAsia="Calibri"/>
                <w:color w:val="00B050"/>
                <w:sz w:val="24"/>
                <w:szCs w:val="24"/>
              </w:rPr>
            </w:pPr>
            <w:r w:rsidRPr="002D3F24">
              <w:rPr>
                <w:rFonts w:eastAsia="Calibri"/>
                <w:color w:val="00B050"/>
                <w:sz w:val="24"/>
                <w:szCs w:val="24"/>
              </w:rPr>
              <w:t>участие не менее 100% учащихся в олимпиадах, конкурсах, выставках, соревнованиях, научно-практических</w:t>
            </w:r>
          </w:p>
          <w:p w:rsidR="00F91034" w:rsidRPr="002D3F24" w:rsidRDefault="00F91034" w:rsidP="00F91034">
            <w:pPr>
              <w:tabs>
                <w:tab w:val="left" w:pos="2133"/>
              </w:tabs>
              <w:spacing w:line="16" w:lineRule="atLeast"/>
              <w:ind w:left="114"/>
              <w:contextualSpacing/>
              <w:rPr>
                <w:rFonts w:eastAsia="Calibri"/>
                <w:color w:val="00B050"/>
                <w:sz w:val="24"/>
                <w:szCs w:val="24"/>
              </w:rPr>
            </w:pPr>
            <w:r w:rsidRPr="002D3F24">
              <w:rPr>
                <w:rFonts w:eastAsia="Calibri"/>
                <w:color w:val="00B050"/>
                <w:sz w:val="24"/>
                <w:szCs w:val="24"/>
              </w:rPr>
              <w:t>конференциях, форумах; реализация</w:t>
            </w:r>
          </w:p>
          <w:p w:rsidR="00F91034" w:rsidRPr="002D3F24" w:rsidRDefault="00F91034" w:rsidP="00F91034">
            <w:pPr>
              <w:tabs>
                <w:tab w:val="left" w:pos="3036"/>
              </w:tabs>
              <w:spacing w:line="16" w:lineRule="atLeast"/>
              <w:contextualSpacing/>
              <w:rPr>
                <w:rFonts w:eastAsia="Calibri"/>
                <w:color w:val="00B050"/>
                <w:sz w:val="24"/>
                <w:szCs w:val="24"/>
              </w:rPr>
            </w:pPr>
            <w:r w:rsidRPr="002D3F24">
              <w:rPr>
                <w:rFonts w:eastAsia="Calibri"/>
                <w:color w:val="00B050"/>
                <w:sz w:val="24"/>
                <w:szCs w:val="24"/>
              </w:rPr>
              <w:t xml:space="preserve">   индивидуальных и групповых проектов)</w:t>
            </w:r>
          </w:p>
        </w:tc>
        <w:tc>
          <w:tcPr>
            <w:tcW w:w="3402" w:type="dxa"/>
            <w:shd w:val="clear" w:color="auto" w:fill="auto"/>
          </w:tcPr>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1. Статистический анализ</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текущей и итоговой</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успеваемости</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2. Педагогическое</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наблюдение</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3. Банк данных учебных</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Проектов</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4. Мониторинг</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результативности участия</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учащихся в олимпиадах,</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конкурсах, выставках,</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соревнованиях, научно-</w:t>
            </w:r>
          </w:p>
          <w:p w:rsidR="00F91034" w:rsidRPr="002D3F24" w:rsidRDefault="00F91034" w:rsidP="00F91034">
            <w:pPr>
              <w:spacing w:line="16" w:lineRule="atLeast"/>
              <w:ind w:left="107"/>
              <w:contextualSpacing/>
              <w:rPr>
                <w:rFonts w:eastAsia="Calibri"/>
                <w:color w:val="00B050"/>
                <w:sz w:val="24"/>
                <w:szCs w:val="24"/>
              </w:rPr>
            </w:pPr>
            <w:r w:rsidRPr="002D3F24">
              <w:rPr>
                <w:rFonts w:eastAsia="Calibri"/>
                <w:color w:val="00B050"/>
                <w:sz w:val="24"/>
                <w:szCs w:val="24"/>
              </w:rPr>
              <w:t>практических конференциях,</w:t>
            </w:r>
          </w:p>
          <w:p w:rsidR="00F91034" w:rsidRPr="002D3F24" w:rsidRDefault="00F91034" w:rsidP="00F91034">
            <w:pPr>
              <w:spacing w:line="16" w:lineRule="atLeast"/>
              <w:ind w:left="107"/>
              <w:contextualSpacing/>
              <w:jc w:val="both"/>
              <w:rPr>
                <w:rFonts w:eastAsia="Calibri"/>
                <w:color w:val="00B050"/>
                <w:sz w:val="24"/>
                <w:szCs w:val="24"/>
              </w:rPr>
            </w:pPr>
            <w:r w:rsidRPr="002D3F24">
              <w:rPr>
                <w:rFonts w:eastAsia="Calibri"/>
                <w:color w:val="00B050"/>
                <w:sz w:val="24"/>
                <w:szCs w:val="24"/>
              </w:rPr>
              <w:t>форумах</w:t>
            </w:r>
          </w:p>
        </w:tc>
      </w:tr>
    </w:tbl>
    <w:p w:rsidR="00F91034" w:rsidRPr="002D3F24" w:rsidRDefault="00F91034" w:rsidP="00F91034">
      <w:pPr>
        <w:shd w:val="clear" w:color="auto" w:fill="FFFFFF"/>
        <w:jc w:val="both"/>
        <w:rPr>
          <w:color w:val="00B050"/>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781"/>
      </w:tblGrid>
      <w:tr w:rsidR="00F91034" w:rsidRPr="002D3F24" w:rsidTr="00F91034">
        <w:tc>
          <w:tcPr>
            <w:tcW w:w="567" w:type="dxa"/>
            <w:shd w:val="clear" w:color="auto" w:fill="auto"/>
            <w:vAlign w:val="center"/>
          </w:tcPr>
          <w:p w:rsidR="00F91034" w:rsidRPr="002D3F24" w:rsidRDefault="00F91034" w:rsidP="00F91034">
            <w:pPr>
              <w:jc w:val="center"/>
              <w:rPr>
                <w:rFonts w:eastAsia="Calibri"/>
                <w:b/>
                <w:iCs/>
                <w:color w:val="00B050"/>
                <w:sz w:val="24"/>
                <w:szCs w:val="24"/>
              </w:rPr>
            </w:pPr>
            <w:r w:rsidRPr="002D3F24">
              <w:rPr>
                <w:rFonts w:eastAsia="Calibri"/>
                <w:b/>
                <w:iCs/>
                <w:color w:val="00B050"/>
                <w:sz w:val="24"/>
                <w:szCs w:val="24"/>
              </w:rPr>
              <w:t>№ п/п</w:t>
            </w:r>
          </w:p>
        </w:tc>
        <w:tc>
          <w:tcPr>
            <w:tcW w:w="9781" w:type="dxa"/>
            <w:shd w:val="clear" w:color="auto" w:fill="auto"/>
            <w:vAlign w:val="center"/>
          </w:tcPr>
          <w:p w:rsidR="00F91034" w:rsidRPr="002D3F24" w:rsidRDefault="00F91034" w:rsidP="00F91034">
            <w:pPr>
              <w:jc w:val="center"/>
              <w:rPr>
                <w:rFonts w:eastAsia="Calibri"/>
                <w:b/>
                <w:iCs/>
                <w:color w:val="00B050"/>
                <w:sz w:val="24"/>
                <w:szCs w:val="24"/>
              </w:rPr>
            </w:pPr>
          </w:p>
          <w:p w:rsidR="00F91034" w:rsidRPr="002D3F24" w:rsidRDefault="00F91034" w:rsidP="00F91034">
            <w:pPr>
              <w:jc w:val="center"/>
              <w:rPr>
                <w:rFonts w:eastAsia="Calibri"/>
                <w:b/>
                <w:iCs/>
                <w:color w:val="00B050"/>
                <w:sz w:val="24"/>
                <w:szCs w:val="24"/>
              </w:rPr>
            </w:pPr>
            <w:r w:rsidRPr="002D3F24">
              <w:rPr>
                <w:rFonts w:eastAsia="Calibri"/>
                <w:b/>
                <w:iCs/>
                <w:color w:val="00B050"/>
                <w:sz w:val="24"/>
                <w:szCs w:val="24"/>
              </w:rPr>
              <w:t>Виды, формы и содержание деятельности</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w:t>
            </w:r>
          </w:p>
        </w:tc>
        <w:tc>
          <w:tcPr>
            <w:tcW w:w="9781" w:type="dxa"/>
            <w:shd w:val="clear" w:color="auto" w:fill="auto"/>
          </w:tcPr>
          <w:p w:rsidR="00F91034" w:rsidRPr="002D3F24" w:rsidRDefault="00F91034" w:rsidP="00F91034">
            <w:pPr>
              <w:jc w:val="both"/>
              <w:rPr>
                <w:rFonts w:eastAsia="Calibri"/>
                <w:i/>
                <w:iCs/>
                <w:color w:val="00B050"/>
                <w:sz w:val="23"/>
                <w:szCs w:val="23"/>
              </w:rPr>
            </w:pPr>
            <w:r w:rsidRPr="002D3F24">
              <w:rPr>
                <w:rFonts w:eastAsia="№Е"/>
                <w:i/>
                <w:color w:val="00B050"/>
                <w:sz w:val="23"/>
                <w:szCs w:val="23"/>
                <w:u w:val="single"/>
              </w:rPr>
              <w:t>Установление доверительных отношений между педагогическим работником</w:t>
            </w:r>
            <w:r w:rsidRPr="002D3F24">
              <w:rPr>
                <w:rFonts w:eastAsia="№Е"/>
                <w:i/>
                <w:color w:val="00B050"/>
                <w:sz w:val="23"/>
                <w:szCs w:val="23"/>
                <w:u w:val="single"/>
              </w:rPr>
              <w:br/>
              <w:t xml:space="preserve">и обучающимися, способствующих позитивному восприятию обучающимися требований и просьб педагогического работника, привлечению их внимания </w:t>
            </w:r>
            <w:r w:rsidRPr="002D3F24">
              <w:rPr>
                <w:rFonts w:eastAsia="№Е"/>
                <w:i/>
                <w:color w:val="00B050"/>
                <w:sz w:val="23"/>
                <w:szCs w:val="23"/>
                <w:u w:val="single"/>
              </w:rPr>
              <w:br/>
              <w:t>к обсуждаемой на уроке информации, активизации их познавательной деятельности</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2.</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Calibri"/>
                <w:iCs/>
                <w:color w:val="00B050"/>
                <w:sz w:val="23"/>
                <w:szCs w:val="23"/>
              </w:rPr>
              <w:t>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через знакомство и в последующем соблюдение «Правил внутреннего распорядка школы», взаимоконтроль и самоконтроль обучающихся</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3.</w:t>
            </w:r>
          </w:p>
        </w:tc>
        <w:tc>
          <w:tcPr>
            <w:tcW w:w="9781" w:type="dxa"/>
            <w:shd w:val="clear" w:color="auto" w:fill="auto"/>
          </w:tcPr>
          <w:p w:rsidR="00F91034" w:rsidRPr="002D3F24" w:rsidRDefault="00F91034" w:rsidP="00F91034">
            <w:pPr>
              <w:jc w:val="both"/>
              <w:rPr>
                <w:rFonts w:eastAsia="Calibri"/>
                <w:i/>
                <w:iCs/>
                <w:color w:val="00B050"/>
                <w:sz w:val="23"/>
                <w:szCs w:val="23"/>
              </w:rPr>
            </w:pPr>
            <w:r w:rsidRPr="002D3F24">
              <w:rPr>
                <w:rFonts w:eastAsia="Batang"/>
                <w:color w:val="00B050"/>
                <w:sz w:val="23"/>
                <w:szCs w:val="23"/>
              </w:rPr>
              <w:t>Привлечение внимания обучающихся к ценностному аспекту изучаемых на уроках явлений через организацию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4.</w:t>
            </w:r>
          </w:p>
        </w:tc>
        <w:tc>
          <w:tcPr>
            <w:tcW w:w="9781" w:type="dxa"/>
            <w:shd w:val="clear" w:color="auto" w:fill="auto"/>
          </w:tcPr>
          <w:p w:rsidR="00F91034" w:rsidRPr="002D3F24" w:rsidRDefault="00F91034" w:rsidP="00F91034">
            <w:pPr>
              <w:jc w:val="both"/>
              <w:rPr>
                <w:rFonts w:eastAsia="Calibri"/>
                <w:i/>
                <w:iCs/>
                <w:color w:val="00B050"/>
                <w:sz w:val="23"/>
                <w:szCs w:val="23"/>
              </w:rPr>
            </w:pPr>
            <w:r w:rsidRPr="002D3F24">
              <w:rPr>
                <w:rFonts w:eastAsia="Calibri"/>
                <w:color w:val="00B050"/>
                <w:sz w:val="23"/>
                <w:szCs w:val="23"/>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5.</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Calibri"/>
                <w:color w:val="00B050"/>
                <w:sz w:val="23"/>
                <w:szCs w:val="23"/>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6.</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Calibri"/>
                <w:color w:val="00B050"/>
                <w:sz w:val="23"/>
                <w:szCs w:val="23"/>
              </w:rPr>
              <w:t>Включение в урок игровых процедур для поддержания мотивации обучающихся к получению знаний, налаживанию позитивных межличностных отношений в классе, установления доброжелательной атмосферы во время урока</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7.</w:t>
            </w:r>
          </w:p>
        </w:tc>
        <w:tc>
          <w:tcPr>
            <w:tcW w:w="9781" w:type="dxa"/>
            <w:shd w:val="clear" w:color="auto" w:fill="auto"/>
          </w:tcPr>
          <w:p w:rsidR="00F91034" w:rsidRPr="002D3F24" w:rsidRDefault="00F91034" w:rsidP="00F91034">
            <w:pPr>
              <w:adjustRightInd w:val="0"/>
              <w:ind w:right="-1"/>
              <w:jc w:val="both"/>
              <w:rPr>
                <w:rFonts w:eastAsia="№Е"/>
                <w:color w:val="00B050"/>
                <w:sz w:val="23"/>
                <w:szCs w:val="23"/>
              </w:rPr>
            </w:pPr>
            <w:r w:rsidRPr="002D3F24">
              <w:rPr>
                <w:rFonts w:eastAsia="Calibri"/>
                <w:color w:val="00B050"/>
                <w:sz w:val="23"/>
                <w:szCs w:val="23"/>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8.</w:t>
            </w:r>
          </w:p>
        </w:tc>
        <w:tc>
          <w:tcPr>
            <w:tcW w:w="9781" w:type="dxa"/>
            <w:shd w:val="clear" w:color="auto" w:fill="auto"/>
          </w:tcPr>
          <w:p w:rsidR="00F91034" w:rsidRPr="002D3F24" w:rsidRDefault="00F91034" w:rsidP="00F91034">
            <w:pPr>
              <w:adjustRightInd w:val="0"/>
              <w:ind w:right="-1"/>
              <w:jc w:val="both"/>
              <w:rPr>
                <w:rFonts w:eastAsia="Calibri"/>
                <w:color w:val="00B050"/>
                <w:sz w:val="23"/>
                <w:szCs w:val="23"/>
              </w:rPr>
            </w:pPr>
            <w:r w:rsidRPr="002D3F24">
              <w:rPr>
                <w:rFonts w:eastAsia="Calibri"/>
                <w:color w:val="00B050"/>
                <w:sz w:val="23"/>
                <w:szCs w:val="23"/>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w:t>
            </w:r>
            <w:r w:rsidRPr="002D3F24">
              <w:rPr>
                <w:rFonts w:eastAsia="Batang"/>
                <w:color w:val="00B050"/>
                <w:sz w:val="23"/>
                <w:szCs w:val="23"/>
              </w:rPr>
              <w:t>(участие в конкурсах, выставках, соревнованиях,  научно-практических конференциях, форумах)</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9.</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Batang"/>
                <w:color w:val="00B050"/>
                <w:sz w:val="23"/>
                <w:szCs w:val="23"/>
              </w:rPr>
              <w:t>Организация предметных образовательных событий (предметных недель) для обучающихся с целью развития познавательной и творческой активности, инициативности, раскрытия творческих способностей обучающихся с разными        образовательными потребностями и индивидуальными возможностями</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10.</w:t>
            </w:r>
          </w:p>
        </w:tc>
        <w:tc>
          <w:tcPr>
            <w:tcW w:w="9781" w:type="dxa"/>
            <w:shd w:val="clear" w:color="auto" w:fill="auto"/>
          </w:tcPr>
          <w:p w:rsidR="00F91034" w:rsidRPr="002D3F24" w:rsidRDefault="00F91034" w:rsidP="00F91034">
            <w:pPr>
              <w:adjustRightInd w:val="0"/>
              <w:ind w:right="-1"/>
              <w:jc w:val="both"/>
              <w:rPr>
                <w:rFonts w:eastAsia="Calibri"/>
                <w:color w:val="00B050"/>
                <w:sz w:val="23"/>
                <w:szCs w:val="23"/>
              </w:rPr>
            </w:pPr>
            <w:r w:rsidRPr="002D3F24">
              <w:rPr>
                <w:rFonts w:eastAsia="Batang"/>
                <w:color w:val="00B050"/>
                <w:sz w:val="23"/>
                <w:szCs w:val="23"/>
              </w:rPr>
              <w:t>Проведение учебных  (урок-деловая игра, урок-путешествие, урок-мастер-класс, урок-исследование и др.) и учебно-развлекательных мероприятий (турниры, викторины,  интеллектуальные  квесты,  литературные композиции, конкурсы газет и рисунков, учебные экскурсии и др.)</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11.</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Batang"/>
                <w:color w:val="00B050"/>
                <w:sz w:val="23"/>
                <w:szCs w:val="23"/>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12.</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Batang"/>
                <w:color w:val="00B050"/>
                <w:sz w:val="23"/>
                <w:szCs w:val="23"/>
              </w:rPr>
              <w:t>Организация предметных образовательных событий (предметных недель) для обучающихся с целью развития познавательной и творческой активности, инициативности, раскрытия творческих способностей обучающихся с разными        образовательными потребностями и индивидуальными возможностями</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13.</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Batang"/>
                <w:color w:val="00B050"/>
                <w:sz w:val="23"/>
                <w:szCs w:val="23"/>
              </w:rPr>
              <w:t>Проведение учебных  (олимпиады, урок-деловая игра, урок-путешествие, урок-мастер-класс, урок-исследование, заседаний школьного научного общества и др.) и учебно-развлекательных мероприятий (турниры, викторины,  интеллектуальные  квесты,  литературные композиции, конкурсы газет и рисунков, учебные экскурсии и др.)</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14.</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Batang"/>
                <w:color w:val="00B050"/>
                <w:sz w:val="23"/>
                <w:szCs w:val="23"/>
              </w:rPr>
              <w:t>Использование информационно-коммуникационных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15.</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Batang"/>
                <w:color w:val="00B050"/>
                <w:sz w:val="23"/>
                <w:szCs w:val="23"/>
              </w:rPr>
              <w:t>Использование визуальных образов предметно-пространственной среды (наглядная агитация школьных стендов предметной направленности)</w:t>
            </w:r>
          </w:p>
        </w:tc>
      </w:tr>
      <w:tr w:rsidR="00F91034" w:rsidRPr="002D3F24" w:rsidTr="00F91034">
        <w:tc>
          <w:tcPr>
            <w:tcW w:w="567" w:type="dxa"/>
            <w:shd w:val="clear" w:color="auto" w:fill="auto"/>
          </w:tcPr>
          <w:p w:rsidR="00F91034" w:rsidRPr="002D3F24" w:rsidRDefault="00F91034" w:rsidP="00F91034">
            <w:pPr>
              <w:jc w:val="center"/>
              <w:rPr>
                <w:rFonts w:eastAsia="Calibri"/>
                <w:iCs/>
                <w:color w:val="00B050"/>
                <w:sz w:val="23"/>
                <w:szCs w:val="23"/>
              </w:rPr>
            </w:pPr>
            <w:r w:rsidRPr="002D3F24">
              <w:rPr>
                <w:rFonts w:eastAsia="Calibri"/>
                <w:iCs/>
                <w:color w:val="00B050"/>
                <w:sz w:val="23"/>
                <w:szCs w:val="23"/>
              </w:rPr>
              <w:t>16.</w:t>
            </w:r>
          </w:p>
        </w:tc>
        <w:tc>
          <w:tcPr>
            <w:tcW w:w="9781" w:type="dxa"/>
            <w:shd w:val="clear" w:color="auto" w:fill="auto"/>
          </w:tcPr>
          <w:p w:rsidR="00F91034" w:rsidRPr="002D3F24" w:rsidRDefault="00F91034" w:rsidP="00F91034">
            <w:pPr>
              <w:jc w:val="both"/>
              <w:rPr>
                <w:rFonts w:eastAsia="Calibri"/>
                <w:iCs/>
                <w:color w:val="00B050"/>
                <w:sz w:val="23"/>
                <w:szCs w:val="23"/>
              </w:rPr>
            </w:pPr>
            <w:r w:rsidRPr="002D3F24">
              <w:rPr>
                <w:rFonts w:eastAsia="Batang"/>
                <w:color w:val="00B050"/>
                <w:sz w:val="23"/>
                <w:szCs w:val="23"/>
              </w:rPr>
              <w:t>Использование технологии «Портфолио» с целью развития самостоятельности, рефлексии и самооценки, планирования деятельности для дальнейшего развития способностей</w:t>
            </w:r>
          </w:p>
        </w:tc>
      </w:tr>
    </w:tbl>
    <w:p w:rsidR="00F91034" w:rsidRPr="002D3F24" w:rsidRDefault="00F91034" w:rsidP="00F91034">
      <w:pPr>
        <w:widowControl/>
        <w:shd w:val="clear" w:color="auto" w:fill="FFFFFF"/>
        <w:autoSpaceDE/>
        <w:autoSpaceDN/>
        <w:contextualSpacing/>
        <w:jc w:val="center"/>
        <w:rPr>
          <w:b/>
          <w:bCs/>
          <w:color w:val="00B050"/>
          <w:sz w:val="28"/>
          <w:szCs w:val="28"/>
          <w:lang w:eastAsia="ru-RU" w:bidi="ru-RU"/>
        </w:rPr>
      </w:pPr>
    </w:p>
    <w:p w:rsidR="00F91034" w:rsidRPr="002D3F24" w:rsidRDefault="00F91034" w:rsidP="00F91034">
      <w:pPr>
        <w:widowControl/>
        <w:shd w:val="clear" w:color="auto" w:fill="FFFFFF"/>
        <w:autoSpaceDE/>
        <w:autoSpaceDN/>
        <w:contextualSpacing/>
        <w:jc w:val="center"/>
        <w:rPr>
          <w:b/>
          <w:bCs/>
          <w:color w:val="00B050"/>
          <w:sz w:val="24"/>
          <w:szCs w:val="24"/>
          <w:lang w:eastAsia="ru-RU" w:bidi="ru-RU"/>
        </w:rPr>
      </w:pPr>
      <w:r w:rsidRPr="002D3F24">
        <w:rPr>
          <w:b/>
          <w:bCs/>
          <w:color w:val="00B050"/>
          <w:sz w:val="28"/>
          <w:szCs w:val="28"/>
          <w:lang w:eastAsia="ru-RU" w:bidi="ru-RU"/>
        </w:rPr>
        <w:t>2. Модуль « Внеурочная деятельность»</w:t>
      </w:r>
    </w:p>
    <w:p w:rsidR="00F91034" w:rsidRPr="002D3F24" w:rsidRDefault="00F91034" w:rsidP="00F91034">
      <w:pPr>
        <w:ind w:right="-1" w:firstLine="567"/>
        <w:jc w:val="both"/>
        <w:rPr>
          <w:i/>
          <w:color w:val="00B050"/>
          <w:sz w:val="24"/>
          <w:szCs w:val="24"/>
        </w:rPr>
      </w:pPr>
      <w:r w:rsidRPr="002D3F24">
        <w:rPr>
          <w:i/>
          <w:color w:val="00B050"/>
          <w:sz w:val="24"/>
          <w:szCs w:val="24"/>
        </w:rPr>
        <w:t>Целевые приоритеты модуля:</w:t>
      </w:r>
    </w:p>
    <w:p w:rsidR="00F91034" w:rsidRPr="002D3F24" w:rsidRDefault="00F91034" w:rsidP="005C762A">
      <w:pPr>
        <w:numPr>
          <w:ilvl w:val="0"/>
          <w:numId w:val="75"/>
        </w:numPr>
        <w:ind w:left="426" w:right="-1"/>
        <w:jc w:val="both"/>
        <w:rPr>
          <w:color w:val="00B050"/>
          <w:sz w:val="24"/>
          <w:szCs w:val="24"/>
        </w:rPr>
      </w:pPr>
      <w:r w:rsidRPr="002D3F24">
        <w:rPr>
          <w:color w:val="00B050"/>
          <w:sz w:val="24"/>
          <w:szCs w:val="24"/>
        </w:rPr>
        <w:t>Освоение основной образовательной программы;</w:t>
      </w:r>
    </w:p>
    <w:p w:rsidR="00F91034" w:rsidRPr="002D3F24" w:rsidRDefault="00F91034" w:rsidP="005C762A">
      <w:pPr>
        <w:numPr>
          <w:ilvl w:val="0"/>
          <w:numId w:val="75"/>
        </w:numPr>
        <w:ind w:left="426" w:right="-1"/>
        <w:jc w:val="both"/>
        <w:rPr>
          <w:color w:val="00B050"/>
          <w:sz w:val="24"/>
          <w:szCs w:val="24"/>
        </w:rPr>
      </w:pPr>
      <w:r w:rsidRPr="002D3F24">
        <w:rPr>
          <w:color w:val="00B050"/>
          <w:sz w:val="24"/>
          <w:szCs w:val="24"/>
        </w:rPr>
        <w:t>Формирование универсальных учебных действий.</w:t>
      </w:r>
    </w:p>
    <w:p w:rsidR="00F91034" w:rsidRPr="002D3F24" w:rsidRDefault="00F91034" w:rsidP="00F91034">
      <w:pPr>
        <w:shd w:val="clear" w:color="auto" w:fill="FFFFFF"/>
        <w:ind w:left="-142" w:firstLine="426"/>
        <w:jc w:val="both"/>
        <w:rPr>
          <w:color w:val="00B050"/>
          <w:sz w:val="24"/>
          <w:szCs w:val="24"/>
        </w:rPr>
      </w:pPr>
      <w:r w:rsidRPr="002D3F24">
        <w:rPr>
          <w:color w:val="00B050"/>
          <w:sz w:val="24"/>
          <w:szCs w:val="24"/>
        </w:rPr>
        <w:t>Воспитание на занятиях школьных курсов внеурочной деятельности и  дополнительного образования осуществляется преимущественно через:</w:t>
      </w:r>
    </w:p>
    <w:p w:rsidR="00F91034" w:rsidRPr="002D3F24" w:rsidRDefault="00F91034" w:rsidP="00F91034">
      <w:pPr>
        <w:shd w:val="clear" w:color="auto" w:fill="FFFFFF"/>
        <w:ind w:left="-142"/>
        <w:jc w:val="both"/>
        <w:rPr>
          <w:color w:val="00B050"/>
          <w:sz w:val="24"/>
          <w:szCs w:val="24"/>
        </w:rPr>
      </w:pPr>
      <w:r w:rsidRPr="002D3F24">
        <w:rPr>
          <w:color w:val="00B050"/>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91034" w:rsidRPr="002D3F24" w:rsidRDefault="00F91034" w:rsidP="00F91034">
      <w:pPr>
        <w:shd w:val="clear" w:color="auto" w:fill="FFFFFF"/>
        <w:ind w:left="-142"/>
        <w:jc w:val="both"/>
        <w:rPr>
          <w:color w:val="00B050"/>
          <w:sz w:val="24"/>
          <w:szCs w:val="24"/>
        </w:rPr>
      </w:pPr>
      <w:r w:rsidRPr="002D3F24">
        <w:rPr>
          <w:color w:val="00B050"/>
          <w:sz w:val="24"/>
          <w:szCs w:val="24"/>
        </w:rPr>
        <w:t>- формирование в кружках, секциях, клубах, студиях и т.п. детско-взрослых общностей,</w:t>
      </w:r>
      <w:r w:rsidRPr="002D3F24">
        <w:rPr>
          <w:iCs/>
          <w:color w:val="00B050"/>
          <w:sz w:val="24"/>
          <w:szCs w:val="24"/>
        </w:rPr>
        <w:t> </w:t>
      </w:r>
      <w:r w:rsidRPr="002D3F24">
        <w:rPr>
          <w:color w:val="00B050"/>
          <w:sz w:val="24"/>
          <w:szCs w:val="24"/>
        </w:rPr>
        <w:t>которые могли бы объединять детей и педагогов общими позитивными эмоциями и доверительными отношениями друг к другу;</w:t>
      </w:r>
    </w:p>
    <w:p w:rsidR="00F91034" w:rsidRPr="002D3F24" w:rsidRDefault="00F91034" w:rsidP="00F91034">
      <w:pPr>
        <w:shd w:val="clear" w:color="auto" w:fill="FFFFFF"/>
        <w:ind w:left="-142"/>
        <w:jc w:val="both"/>
        <w:rPr>
          <w:color w:val="00B050"/>
          <w:sz w:val="24"/>
          <w:szCs w:val="24"/>
        </w:rPr>
      </w:pPr>
      <w:r w:rsidRPr="002D3F24">
        <w:rPr>
          <w:color w:val="00B050"/>
          <w:sz w:val="24"/>
          <w:szCs w:val="24"/>
        </w:rPr>
        <w:t>- создание в детских объединениях традиций, задающих их членам определенные социально значимые формы поведения;</w:t>
      </w:r>
    </w:p>
    <w:p w:rsidR="00F91034" w:rsidRPr="002D3F24" w:rsidRDefault="00F91034" w:rsidP="00F91034">
      <w:pPr>
        <w:shd w:val="clear" w:color="auto" w:fill="FFFFFF"/>
        <w:ind w:left="-142"/>
        <w:jc w:val="both"/>
        <w:rPr>
          <w:color w:val="00B050"/>
          <w:sz w:val="24"/>
          <w:szCs w:val="24"/>
        </w:rPr>
      </w:pPr>
      <w:r w:rsidRPr="002D3F24">
        <w:rPr>
          <w:color w:val="00B050"/>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F91034" w:rsidRPr="002D3F24" w:rsidRDefault="00F91034" w:rsidP="00F91034">
      <w:pPr>
        <w:shd w:val="clear" w:color="auto" w:fill="FFFFFF"/>
        <w:ind w:left="-142"/>
        <w:jc w:val="both"/>
        <w:rPr>
          <w:color w:val="00B050"/>
          <w:sz w:val="24"/>
          <w:szCs w:val="24"/>
        </w:rPr>
      </w:pPr>
      <w:r w:rsidRPr="002D3F24">
        <w:rPr>
          <w:color w:val="00B050"/>
          <w:sz w:val="24"/>
          <w:szCs w:val="24"/>
        </w:rPr>
        <w:t>- поощрение педагогами детских инициатив и детского самоуправления.</w:t>
      </w:r>
    </w:p>
    <w:p w:rsidR="00F91034" w:rsidRPr="002D3F24" w:rsidRDefault="00F91034" w:rsidP="00F91034">
      <w:pPr>
        <w:tabs>
          <w:tab w:val="left" w:pos="2134"/>
        </w:tabs>
        <w:ind w:right="2" w:firstLine="709"/>
        <w:jc w:val="both"/>
        <w:rPr>
          <w:color w:val="00B050"/>
          <w:sz w:val="24"/>
          <w:szCs w:val="24"/>
        </w:rPr>
      </w:pPr>
      <w:r w:rsidRPr="002D3F24">
        <w:rPr>
          <w:color w:val="00B050"/>
          <w:sz w:val="24"/>
          <w:szCs w:val="24"/>
        </w:rPr>
        <w:t>Реализация воспитательного потенциала курсов внеурочной деятельности происходит в рамках следующих выбранных школьниками ее направлений. Направления и виды реализации курсов внеурочной деятельности отображены в Плане внеурочной деятельности по уровням образования.</w:t>
      </w:r>
    </w:p>
    <w:p w:rsidR="00F91034" w:rsidRPr="002D3F24" w:rsidRDefault="00F91034" w:rsidP="00F91034">
      <w:pPr>
        <w:jc w:val="center"/>
        <w:rPr>
          <w:rFonts w:eastAsia="Calibri"/>
          <w:i/>
          <w:color w:val="00B050"/>
          <w:sz w:val="24"/>
          <w:szCs w:val="24"/>
        </w:rPr>
      </w:pPr>
      <w:r w:rsidRPr="002D3F24">
        <w:rPr>
          <w:rFonts w:eastAsia="Calibri"/>
          <w:i/>
          <w:color w:val="00B050"/>
          <w:sz w:val="24"/>
          <w:szCs w:val="24"/>
        </w:rPr>
        <w:t>Содержание направлений</w:t>
      </w:r>
    </w:p>
    <w:p w:rsidR="00F91034" w:rsidRPr="002D3F24" w:rsidRDefault="00F91034" w:rsidP="005C762A">
      <w:pPr>
        <w:numPr>
          <w:ilvl w:val="1"/>
          <w:numId w:val="76"/>
        </w:numPr>
        <w:jc w:val="both"/>
        <w:rPr>
          <w:rFonts w:eastAsia="Calibri"/>
          <w:b/>
          <w:i/>
          <w:color w:val="00B050"/>
        </w:rPr>
      </w:pPr>
      <w:r w:rsidRPr="002D3F24">
        <w:rPr>
          <w:rFonts w:eastAsia="Calibri"/>
          <w:b/>
          <w:i/>
          <w:color w:val="00B050"/>
        </w:rPr>
        <w:t xml:space="preserve"> классы</w:t>
      </w:r>
    </w:p>
    <w:p w:rsidR="00F91034" w:rsidRPr="002D3F24" w:rsidRDefault="00F91034" w:rsidP="00F91034">
      <w:pPr>
        <w:tabs>
          <w:tab w:val="left" w:pos="709"/>
        </w:tabs>
        <w:ind w:right="-1" w:firstLine="709"/>
        <w:contextualSpacing/>
        <w:jc w:val="both"/>
        <w:rPr>
          <w:b/>
          <w:bCs/>
          <w:color w:val="00B050"/>
        </w:rPr>
      </w:pPr>
      <w:r w:rsidRPr="002D3F24">
        <w:rPr>
          <w:b/>
          <w:bCs/>
          <w:color w:val="00B050"/>
        </w:rPr>
        <w:t xml:space="preserve">Патриотическое воспитание </w:t>
      </w:r>
      <w:r w:rsidRPr="002D3F24">
        <w:rPr>
          <w:color w:val="00B050"/>
          <w:shd w:val="clear" w:color="auto" w:fill="FFFFFF"/>
        </w:rPr>
        <w:t xml:space="preserve">способствует формированию у молодого поколения чувства патриотизма, </w:t>
      </w:r>
      <w:r w:rsidRPr="002D3F24">
        <w:rPr>
          <w:bCs/>
          <w:color w:val="00B050"/>
          <w:shd w:val="clear" w:color="auto" w:fill="FFFFFF"/>
        </w:rPr>
        <w:t>воспитание</w:t>
      </w:r>
      <w:r w:rsidRPr="002D3F24">
        <w:rPr>
          <w:color w:val="00B050"/>
          <w:shd w:val="clear" w:color="auto" w:fill="FFFFFF"/>
        </w:rPr>
        <w:t xml:space="preserve"> чувства гордости к малой родине, тем местам, где мы живем, учимся, растем, </w:t>
      </w:r>
      <w:r w:rsidRPr="002D3F24">
        <w:rPr>
          <w:bCs/>
          <w:color w:val="00B050"/>
          <w:shd w:val="clear" w:color="auto" w:fill="FFFFFF"/>
        </w:rPr>
        <w:t>воспитание</w:t>
      </w:r>
      <w:r w:rsidRPr="002D3F24">
        <w:rPr>
          <w:color w:val="00B050"/>
          <w:shd w:val="clear" w:color="auto" w:fill="FFFFFF"/>
        </w:rPr>
        <w:t xml:space="preserve"> гордости за свой народ, за тех людей, кто защищал наше Отечество</w:t>
      </w:r>
    </w:p>
    <w:p w:rsidR="00F91034" w:rsidRPr="002D3F24" w:rsidRDefault="00F91034" w:rsidP="00F91034">
      <w:pPr>
        <w:tabs>
          <w:tab w:val="left" w:pos="709"/>
        </w:tabs>
        <w:ind w:right="-1" w:firstLine="709"/>
        <w:contextualSpacing/>
        <w:jc w:val="both"/>
        <w:rPr>
          <w:bCs/>
          <w:color w:val="00B050"/>
        </w:rPr>
      </w:pPr>
      <w:r w:rsidRPr="002D3F24">
        <w:rPr>
          <w:b/>
          <w:bCs/>
          <w:color w:val="00B050"/>
        </w:rPr>
        <w:t xml:space="preserve">Гражданское направление </w:t>
      </w:r>
      <w:r w:rsidRPr="002D3F24">
        <w:rPr>
          <w:bCs/>
          <w:color w:val="00B050"/>
        </w:rPr>
        <w:t xml:space="preserve">способствует формированию </w:t>
      </w:r>
      <w:r w:rsidRPr="002D3F24">
        <w:rPr>
          <w:color w:val="00B050"/>
          <w:shd w:val="clear" w:color="auto" w:fill="FFFFFF"/>
        </w:rPr>
        <w:t>готовности к выполнению гражданского долга, конституционных обязанностей, воспитание личности, предусматривающее создание условий для становления нравственной </w:t>
      </w:r>
      <w:r w:rsidRPr="002D3F24">
        <w:rPr>
          <w:bCs/>
          <w:color w:val="00B050"/>
          <w:shd w:val="clear" w:color="auto" w:fill="FFFFFF"/>
        </w:rPr>
        <w:t>гражданской</w:t>
      </w:r>
      <w:r w:rsidRPr="002D3F24">
        <w:rPr>
          <w:color w:val="00B050"/>
          <w:shd w:val="clear" w:color="auto" w:fill="FFFFFF"/>
        </w:rPr>
        <w:t xml:space="preserve"> позиции, </w:t>
      </w:r>
      <w:r w:rsidRPr="002D3F24">
        <w:rPr>
          <w:bCs/>
          <w:color w:val="00B050"/>
          <w:shd w:val="clear" w:color="auto" w:fill="FFFFFF"/>
        </w:rPr>
        <w:t>гражданской</w:t>
      </w:r>
      <w:r w:rsidRPr="002D3F24">
        <w:rPr>
          <w:color w:val="00B050"/>
          <w:shd w:val="clear" w:color="auto" w:fill="FFFFFF"/>
        </w:rPr>
        <w:t xml:space="preserve"> компетентности и обретения опыта общественно-полезной </w:t>
      </w:r>
      <w:r w:rsidRPr="002D3F24">
        <w:rPr>
          <w:bCs/>
          <w:color w:val="00B050"/>
          <w:shd w:val="clear" w:color="auto" w:fill="FFFFFF"/>
        </w:rPr>
        <w:t>гражданской</w:t>
      </w:r>
      <w:r w:rsidRPr="002D3F24">
        <w:rPr>
          <w:color w:val="00B050"/>
          <w:shd w:val="clear" w:color="auto" w:fill="FFFFFF"/>
        </w:rPr>
        <w:t xml:space="preserve"> деятельности.</w:t>
      </w:r>
    </w:p>
    <w:p w:rsidR="00F91034" w:rsidRPr="002D3F24" w:rsidRDefault="00F91034" w:rsidP="00F91034">
      <w:pPr>
        <w:tabs>
          <w:tab w:val="left" w:pos="1335"/>
        </w:tabs>
        <w:ind w:right="-108" w:firstLine="709"/>
        <w:jc w:val="both"/>
        <w:rPr>
          <w:bCs/>
          <w:i/>
          <w:color w:val="00B050"/>
          <w:sz w:val="24"/>
          <w:szCs w:val="24"/>
        </w:rPr>
      </w:pPr>
      <w:r w:rsidRPr="002D3F24">
        <w:rPr>
          <w:b/>
          <w:bCs/>
          <w:color w:val="00B050"/>
          <w:sz w:val="24"/>
          <w:szCs w:val="24"/>
        </w:rPr>
        <w:t>Духовно-нравственное направление</w:t>
      </w:r>
      <w:r w:rsidRPr="002D3F24">
        <w:rPr>
          <w:color w:val="00B050"/>
          <w:sz w:val="24"/>
          <w:szCs w:val="24"/>
        </w:rPr>
        <w:t xml:space="preserve"> способствует в</w:t>
      </w:r>
      <w:r w:rsidRPr="002D3F24">
        <w:rPr>
          <w:bCs/>
          <w:color w:val="00B050"/>
          <w:sz w:val="24"/>
          <w:szCs w:val="24"/>
        </w:rPr>
        <w:t xml:space="preserve">оспитанию гражданственности, патриотизма, уважения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ценностного отношения к прекрасному, формированию представлений об эстетических идеалах и ценностях. </w:t>
      </w:r>
    </w:p>
    <w:p w:rsidR="00F91034" w:rsidRPr="002D3F24" w:rsidRDefault="00F91034" w:rsidP="00F91034">
      <w:pPr>
        <w:tabs>
          <w:tab w:val="left" w:pos="1335"/>
        </w:tabs>
        <w:suppressAutoHyphens/>
        <w:ind w:firstLine="709"/>
        <w:jc w:val="both"/>
        <w:rPr>
          <w:bCs/>
          <w:color w:val="00B050"/>
          <w:sz w:val="24"/>
          <w:szCs w:val="24"/>
        </w:rPr>
      </w:pPr>
      <w:r w:rsidRPr="002D3F24">
        <w:rPr>
          <w:b/>
          <w:bCs/>
          <w:color w:val="00B050"/>
          <w:sz w:val="24"/>
          <w:szCs w:val="24"/>
        </w:rPr>
        <w:t>Спортивно-оздоровительное направление</w:t>
      </w:r>
      <w:r w:rsidRPr="002D3F24">
        <w:rPr>
          <w:bCs/>
          <w:color w:val="00B050"/>
          <w:sz w:val="24"/>
          <w:szCs w:val="24"/>
        </w:rPr>
        <w:t xml:space="preserve"> способствует развитию </w:t>
      </w:r>
      <w:r w:rsidRPr="002D3F24">
        <w:rPr>
          <w:rFonts w:eastAsia="TimesNewRomanPSMT"/>
          <w:color w:val="00B050"/>
          <w:sz w:val="24"/>
          <w:szCs w:val="24"/>
        </w:rPr>
        <w:t xml:space="preserve">двигательных способностей учащихся, основных физических качеств посредством обучения подвижным играм, интереса к формам активного отдыха и досуга, </w:t>
      </w:r>
      <w:r w:rsidRPr="002D3F24">
        <w:rPr>
          <w:bCs/>
          <w:color w:val="00B050"/>
          <w:sz w:val="24"/>
          <w:szCs w:val="24"/>
        </w:rPr>
        <w:t xml:space="preserve">формированию здорового и безопасного для себя и окружающих образа жизни. </w:t>
      </w:r>
    </w:p>
    <w:p w:rsidR="00F91034" w:rsidRPr="002D3F24" w:rsidRDefault="00F91034" w:rsidP="00F91034">
      <w:pPr>
        <w:tabs>
          <w:tab w:val="left" w:pos="709"/>
        </w:tabs>
        <w:jc w:val="both"/>
        <w:rPr>
          <w:bCs/>
          <w:color w:val="00B050"/>
          <w:sz w:val="24"/>
          <w:szCs w:val="24"/>
        </w:rPr>
      </w:pPr>
      <w:r w:rsidRPr="002D3F24">
        <w:rPr>
          <w:b/>
          <w:color w:val="00B050"/>
          <w:sz w:val="24"/>
          <w:szCs w:val="24"/>
        </w:rPr>
        <w:tab/>
        <w:t xml:space="preserve">Общеинтеллектуальное направление </w:t>
      </w:r>
      <w:r w:rsidRPr="002D3F24">
        <w:rPr>
          <w:bCs/>
          <w:color w:val="00B050"/>
          <w:sz w:val="24"/>
          <w:szCs w:val="24"/>
        </w:rPr>
        <w:t>способствует развитию</w:t>
      </w:r>
      <w:r w:rsidRPr="002D3F24">
        <w:rPr>
          <w:color w:val="00B050"/>
          <w:sz w:val="24"/>
          <w:szCs w:val="24"/>
        </w:rPr>
        <w:t xml:space="preserve"> лю</w:t>
      </w:r>
      <w:r w:rsidRPr="002D3F24">
        <w:rPr>
          <w:bCs/>
          <w:color w:val="00B050"/>
          <w:sz w:val="24"/>
          <w:szCs w:val="24"/>
        </w:rPr>
        <w:t>бознательности, активности и заинтересованности в познании мира, формированию основ умения учиться, способности к организации собственной деятельности.</w:t>
      </w:r>
    </w:p>
    <w:p w:rsidR="00F91034" w:rsidRPr="002D3F24" w:rsidRDefault="00F91034" w:rsidP="00F91034">
      <w:pPr>
        <w:tabs>
          <w:tab w:val="left" w:pos="709"/>
        </w:tabs>
        <w:jc w:val="both"/>
        <w:rPr>
          <w:color w:val="00B050"/>
          <w:sz w:val="24"/>
          <w:szCs w:val="24"/>
        </w:rPr>
      </w:pPr>
      <w:r w:rsidRPr="002D3F24">
        <w:rPr>
          <w:b/>
          <w:color w:val="00B050"/>
          <w:sz w:val="24"/>
          <w:szCs w:val="24"/>
        </w:rPr>
        <w:tab/>
        <w:t>Художественно-эстетическое, творческое направление</w:t>
      </w:r>
      <w:r w:rsidRPr="002D3F24">
        <w:rPr>
          <w:color w:val="00B050"/>
          <w:sz w:val="24"/>
          <w:szCs w:val="24"/>
        </w:rPr>
        <w:t xml:space="preserve"> 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идеалах и ценностях. </w:t>
      </w:r>
    </w:p>
    <w:p w:rsidR="00F91034" w:rsidRPr="002D3F24" w:rsidRDefault="00F91034" w:rsidP="00F91034">
      <w:pPr>
        <w:tabs>
          <w:tab w:val="left" w:pos="709"/>
        </w:tabs>
        <w:jc w:val="both"/>
        <w:rPr>
          <w:color w:val="00B050"/>
          <w:sz w:val="24"/>
          <w:szCs w:val="24"/>
        </w:rPr>
      </w:pPr>
      <w:r w:rsidRPr="002D3F24">
        <w:rPr>
          <w:color w:val="00B050"/>
          <w:sz w:val="24"/>
          <w:szCs w:val="24"/>
        </w:rPr>
        <w:tab/>
      </w:r>
      <w:r w:rsidRPr="002D3F24">
        <w:rPr>
          <w:b/>
          <w:color w:val="00B050"/>
          <w:sz w:val="24"/>
          <w:szCs w:val="24"/>
        </w:rPr>
        <w:t xml:space="preserve">Информационная культура </w:t>
      </w:r>
      <w:r w:rsidRPr="002D3F24">
        <w:rPr>
          <w:color w:val="00B050"/>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F91034" w:rsidRPr="002D3F24" w:rsidRDefault="00F91034" w:rsidP="00F91034">
      <w:pPr>
        <w:ind w:firstLine="709"/>
        <w:jc w:val="both"/>
        <w:rPr>
          <w:rFonts w:eastAsia="SchoolBookSanPin"/>
          <w:color w:val="00B050"/>
          <w:sz w:val="24"/>
          <w:szCs w:val="24"/>
        </w:rPr>
      </w:pPr>
      <w:r w:rsidRPr="002D3F24">
        <w:rPr>
          <w:b/>
          <w:bCs/>
          <w:color w:val="00B050"/>
          <w:sz w:val="24"/>
          <w:szCs w:val="24"/>
          <w:lang w:eastAsia="ru-RU"/>
        </w:rPr>
        <w:t xml:space="preserve">Коммуникативное направление </w:t>
      </w:r>
      <w:r w:rsidRPr="002D3F24">
        <w:rPr>
          <w:rFonts w:eastAsia="SchoolBookSanPin"/>
          <w:color w:val="00B050"/>
          <w:sz w:val="24"/>
          <w:szCs w:val="24"/>
        </w:rPr>
        <w:t>способствует совершенствованию функциональной коммуникативной грамотности, культуры диалогического общения и словесного творчества.</w:t>
      </w:r>
    </w:p>
    <w:p w:rsidR="00F91034" w:rsidRPr="002D3F24" w:rsidRDefault="00F91034" w:rsidP="00F91034">
      <w:pPr>
        <w:ind w:right="220"/>
        <w:jc w:val="both"/>
        <w:rPr>
          <w:b/>
          <w:i/>
          <w:color w:val="00B050"/>
          <w:sz w:val="24"/>
          <w:szCs w:val="24"/>
        </w:rPr>
      </w:pPr>
    </w:p>
    <w:p w:rsidR="00F91034" w:rsidRPr="002D3F24" w:rsidRDefault="00F91034" w:rsidP="00F91034">
      <w:pPr>
        <w:tabs>
          <w:tab w:val="left" w:pos="1134"/>
          <w:tab w:val="left" w:pos="9923"/>
        </w:tabs>
        <w:ind w:left="360" w:right="38"/>
        <w:contextualSpacing/>
        <w:rPr>
          <w:color w:val="00B050"/>
          <w:sz w:val="24"/>
          <w:szCs w:val="24"/>
        </w:rPr>
      </w:pPr>
      <w:r w:rsidRPr="002D3F24">
        <w:rPr>
          <w:b/>
          <w:i/>
          <w:color w:val="00B050"/>
          <w:sz w:val="24"/>
          <w:szCs w:val="24"/>
        </w:rPr>
        <w:t>5-9 классы</w:t>
      </w:r>
    </w:p>
    <w:p w:rsidR="00F91034" w:rsidRPr="002D3F24" w:rsidRDefault="00F91034" w:rsidP="00F91034">
      <w:pPr>
        <w:tabs>
          <w:tab w:val="left" w:pos="709"/>
        </w:tabs>
        <w:ind w:right="-1" w:firstLine="709"/>
        <w:contextualSpacing/>
        <w:jc w:val="both"/>
        <w:rPr>
          <w:b/>
          <w:bCs/>
          <w:color w:val="00B050"/>
        </w:rPr>
      </w:pPr>
      <w:r w:rsidRPr="002D3F24">
        <w:rPr>
          <w:b/>
          <w:bCs/>
          <w:color w:val="00B050"/>
        </w:rPr>
        <w:t xml:space="preserve">Патриотическое воспитание </w:t>
      </w:r>
      <w:r w:rsidRPr="002D3F24">
        <w:rPr>
          <w:color w:val="00B050"/>
          <w:shd w:val="clear" w:color="auto" w:fill="FFFFFF"/>
        </w:rPr>
        <w:t xml:space="preserve">способствует формированию у молодого поколения чувства патриотизма, </w:t>
      </w:r>
      <w:r w:rsidRPr="002D3F24">
        <w:rPr>
          <w:bCs/>
          <w:color w:val="00B050"/>
          <w:shd w:val="clear" w:color="auto" w:fill="FFFFFF"/>
        </w:rPr>
        <w:t>воспитание</w:t>
      </w:r>
      <w:r w:rsidRPr="002D3F24">
        <w:rPr>
          <w:color w:val="00B050"/>
          <w:shd w:val="clear" w:color="auto" w:fill="FFFFFF"/>
        </w:rPr>
        <w:t xml:space="preserve"> чувства гордости к малой родине, тем местам, где мы живем, учимся, растем, </w:t>
      </w:r>
      <w:r w:rsidRPr="002D3F24">
        <w:rPr>
          <w:bCs/>
          <w:color w:val="00B050"/>
          <w:shd w:val="clear" w:color="auto" w:fill="FFFFFF"/>
        </w:rPr>
        <w:t>воспитание</w:t>
      </w:r>
      <w:r w:rsidRPr="002D3F24">
        <w:rPr>
          <w:color w:val="00B050"/>
          <w:shd w:val="clear" w:color="auto" w:fill="FFFFFF"/>
        </w:rPr>
        <w:t xml:space="preserve"> гордости за свой народ, за тех людей, кто защищал наше Отечество</w:t>
      </w:r>
    </w:p>
    <w:p w:rsidR="00F91034" w:rsidRPr="002D3F24" w:rsidRDefault="00F91034" w:rsidP="00F91034">
      <w:pPr>
        <w:tabs>
          <w:tab w:val="left" w:pos="709"/>
        </w:tabs>
        <w:ind w:right="-1" w:firstLine="709"/>
        <w:contextualSpacing/>
        <w:jc w:val="both"/>
        <w:rPr>
          <w:color w:val="00B050"/>
          <w:shd w:val="clear" w:color="auto" w:fill="FFFFFF"/>
        </w:rPr>
      </w:pPr>
      <w:r w:rsidRPr="002D3F24">
        <w:rPr>
          <w:b/>
          <w:bCs/>
          <w:color w:val="00B050"/>
        </w:rPr>
        <w:t xml:space="preserve">Гражданское направление </w:t>
      </w:r>
      <w:r w:rsidRPr="002D3F24">
        <w:rPr>
          <w:bCs/>
          <w:color w:val="00B050"/>
        </w:rPr>
        <w:t xml:space="preserve">способствует формированию </w:t>
      </w:r>
      <w:r w:rsidRPr="002D3F24">
        <w:rPr>
          <w:color w:val="00B050"/>
          <w:shd w:val="clear" w:color="auto" w:fill="FFFFFF"/>
        </w:rPr>
        <w:t xml:space="preserve">готовности к выполнению гражданского долга, конституционных обязанностей, воспитание личности, предусматривающее создание условий для становления нравственной </w:t>
      </w:r>
      <w:r w:rsidRPr="002D3F24">
        <w:rPr>
          <w:bCs/>
          <w:color w:val="00B050"/>
          <w:shd w:val="clear" w:color="auto" w:fill="FFFFFF"/>
        </w:rPr>
        <w:t>гражданской</w:t>
      </w:r>
      <w:r w:rsidRPr="002D3F24">
        <w:rPr>
          <w:color w:val="00B050"/>
          <w:shd w:val="clear" w:color="auto" w:fill="FFFFFF"/>
        </w:rPr>
        <w:t xml:space="preserve"> позиции, </w:t>
      </w:r>
      <w:r w:rsidRPr="002D3F24">
        <w:rPr>
          <w:bCs/>
          <w:color w:val="00B050"/>
          <w:shd w:val="clear" w:color="auto" w:fill="FFFFFF"/>
        </w:rPr>
        <w:t>гражданской</w:t>
      </w:r>
      <w:r w:rsidRPr="002D3F24">
        <w:rPr>
          <w:color w:val="00B050"/>
          <w:shd w:val="clear" w:color="auto" w:fill="FFFFFF"/>
        </w:rPr>
        <w:t xml:space="preserve"> компетентности и обретения опыта общественно-полезной </w:t>
      </w:r>
      <w:r w:rsidRPr="002D3F24">
        <w:rPr>
          <w:bCs/>
          <w:color w:val="00B050"/>
          <w:shd w:val="clear" w:color="auto" w:fill="FFFFFF"/>
        </w:rPr>
        <w:t>гражданской</w:t>
      </w:r>
      <w:r w:rsidRPr="002D3F24">
        <w:rPr>
          <w:color w:val="00B050"/>
          <w:shd w:val="clear" w:color="auto" w:fill="FFFFFF"/>
        </w:rPr>
        <w:t xml:space="preserve"> деятельности.</w:t>
      </w:r>
    </w:p>
    <w:p w:rsidR="00F91034" w:rsidRPr="002D3F24" w:rsidRDefault="00F91034" w:rsidP="00F91034">
      <w:pPr>
        <w:shd w:val="clear" w:color="auto" w:fill="FFFFFF"/>
        <w:ind w:firstLine="708"/>
        <w:jc w:val="both"/>
        <w:rPr>
          <w:color w:val="00B050"/>
          <w:sz w:val="24"/>
          <w:szCs w:val="24"/>
          <w:lang w:eastAsia="ru-RU"/>
        </w:rPr>
      </w:pPr>
      <w:r w:rsidRPr="002D3F24">
        <w:rPr>
          <w:b/>
          <w:color w:val="00B050"/>
          <w:sz w:val="24"/>
          <w:szCs w:val="24"/>
          <w:shd w:val="clear" w:color="auto" w:fill="FFFFFF"/>
        </w:rPr>
        <w:t xml:space="preserve">Профориентационное направление </w:t>
      </w:r>
      <w:r w:rsidRPr="002D3F24">
        <w:rPr>
          <w:color w:val="00B050"/>
          <w:sz w:val="24"/>
          <w:szCs w:val="24"/>
          <w:lang w:eastAsia="ru-RU"/>
        </w:rPr>
        <w:t>формирует у обучающихся психологическую готовность к осознанному и ответственному выбору будущей профессии, соответствующей их способностям и интересам, востребованной на рынке труда.</w:t>
      </w:r>
    </w:p>
    <w:p w:rsidR="00F91034" w:rsidRPr="002D3F24" w:rsidRDefault="00F91034" w:rsidP="00F91034">
      <w:pPr>
        <w:tabs>
          <w:tab w:val="left" w:pos="709"/>
        </w:tabs>
        <w:ind w:right="-1" w:firstLine="710"/>
        <w:contextualSpacing/>
        <w:jc w:val="both"/>
        <w:rPr>
          <w:rFonts w:eastAsia="Calibri"/>
          <w:color w:val="00B050"/>
        </w:rPr>
      </w:pPr>
      <w:r w:rsidRPr="002D3F24">
        <w:rPr>
          <w:b/>
          <w:bCs/>
          <w:color w:val="00B050"/>
        </w:rPr>
        <w:tab/>
        <w:t>Духовно-нравственное направление</w:t>
      </w:r>
      <w:r w:rsidRPr="002D3F24">
        <w:rPr>
          <w:color w:val="00B050"/>
        </w:rPr>
        <w:t xml:space="preserve">. </w:t>
      </w:r>
      <w:r w:rsidRPr="002D3F24">
        <w:rPr>
          <w:rFonts w:eastAsia="Calibri"/>
          <w:color w:val="00B050"/>
        </w:rPr>
        <w:t>Целесообразность названного направления заключается в обеспечении духовно-нравственного развития учащихся в единстве урочной, внеурочной и внешкольной деятельности, в совместной педагогической работе школы, семьи и других институтов общества.</w:t>
      </w:r>
    </w:p>
    <w:p w:rsidR="00F91034" w:rsidRPr="002D3F24" w:rsidRDefault="00F91034" w:rsidP="00F91034">
      <w:pPr>
        <w:ind w:firstLine="709"/>
        <w:jc w:val="both"/>
        <w:rPr>
          <w:rFonts w:eastAsia="Calibri"/>
          <w:color w:val="00B050"/>
          <w:sz w:val="24"/>
          <w:szCs w:val="24"/>
        </w:rPr>
      </w:pPr>
      <w:r w:rsidRPr="002D3F24">
        <w:rPr>
          <w:rFonts w:eastAsia="Calibri"/>
          <w:color w:val="00B050"/>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F91034" w:rsidRPr="002D3F24" w:rsidRDefault="00F91034" w:rsidP="00F91034">
      <w:pPr>
        <w:tabs>
          <w:tab w:val="left" w:pos="709"/>
        </w:tabs>
        <w:jc w:val="both"/>
        <w:rPr>
          <w:color w:val="00B050"/>
          <w:sz w:val="24"/>
          <w:szCs w:val="24"/>
        </w:rPr>
      </w:pPr>
      <w:r w:rsidRPr="002D3F24">
        <w:rPr>
          <w:b/>
          <w:color w:val="00B050"/>
          <w:sz w:val="24"/>
          <w:szCs w:val="24"/>
        </w:rPr>
        <w:tab/>
        <w:t xml:space="preserve">Информационная культура </w:t>
      </w:r>
      <w:r w:rsidRPr="002D3F24">
        <w:rPr>
          <w:color w:val="00B050"/>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F91034" w:rsidRPr="002D3F24" w:rsidRDefault="00F91034" w:rsidP="00F91034">
      <w:pPr>
        <w:ind w:firstLine="708"/>
        <w:jc w:val="both"/>
        <w:rPr>
          <w:rFonts w:eastAsia="Calibri"/>
          <w:color w:val="00B050"/>
          <w:sz w:val="24"/>
          <w:szCs w:val="24"/>
        </w:rPr>
      </w:pPr>
      <w:r w:rsidRPr="002D3F24">
        <w:rPr>
          <w:b/>
          <w:color w:val="00B050"/>
          <w:sz w:val="24"/>
          <w:szCs w:val="24"/>
        </w:rPr>
        <w:t xml:space="preserve">Общеинтеллектуальное направление. </w:t>
      </w:r>
      <w:r w:rsidRPr="002D3F24">
        <w:rPr>
          <w:rFonts w:eastAsia="Calibri"/>
          <w:color w:val="00B050"/>
          <w:sz w:val="24"/>
          <w:szCs w:val="24"/>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F91034" w:rsidRPr="002D3F24" w:rsidRDefault="00F91034" w:rsidP="00F91034">
      <w:pPr>
        <w:ind w:firstLine="709"/>
        <w:jc w:val="both"/>
        <w:rPr>
          <w:rFonts w:eastAsia="SchoolBookSanPin"/>
          <w:color w:val="00B050"/>
          <w:sz w:val="24"/>
          <w:szCs w:val="24"/>
        </w:rPr>
      </w:pPr>
      <w:r w:rsidRPr="002D3F24">
        <w:rPr>
          <w:b/>
          <w:color w:val="00B050"/>
          <w:sz w:val="24"/>
          <w:szCs w:val="24"/>
          <w:lang w:eastAsia="ru-RU"/>
        </w:rPr>
        <w:t xml:space="preserve">Проектно-исследовательская деятельность </w:t>
      </w:r>
      <w:r w:rsidRPr="002D3F24">
        <w:rPr>
          <w:rFonts w:eastAsia="SchoolBookSanPin"/>
          <w:color w:val="00B050"/>
          <w:sz w:val="24"/>
          <w:szCs w:val="24"/>
        </w:rPr>
        <w:t>организуется как углубленное изучение учебных предметов в процессе совместной деятельности по выполнению проектов.</w:t>
      </w:r>
    </w:p>
    <w:p w:rsidR="00F91034" w:rsidRPr="002D3F24" w:rsidRDefault="00F91034" w:rsidP="00F91034">
      <w:pPr>
        <w:tabs>
          <w:tab w:val="left" w:pos="709"/>
        </w:tabs>
        <w:jc w:val="both"/>
        <w:rPr>
          <w:color w:val="00B050"/>
          <w:sz w:val="24"/>
          <w:szCs w:val="24"/>
        </w:rPr>
      </w:pPr>
      <w:r w:rsidRPr="002D3F24">
        <w:rPr>
          <w:b/>
          <w:color w:val="00B050"/>
          <w:sz w:val="24"/>
          <w:szCs w:val="24"/>
        </w:rPr>
        <w:tab/>
      </w:r>
      <w:r w:rsidRPr="002D3F24">
        <w:rPr>
          <w:b/>
          <w:bCs/>
          <w:color w:val="00B050"/>
          <w:sz w:val="24"/>
          <w:szCs w:val="24"/>
        </w:rPr>
        <w:t>Спортивно-оздоровительное направление</w:t>
      </w:r>
      <w:r w:rsidRPr="002D3F24">
        <w:rPr>
          <w:b/>
          <w:i/>
          <w:color w:val="00B050"/>
          <w:sz w:val="24"/>
          <w:szCs w:val="24"/>
        </w:rPr>
        <w:t xml:space="preserve">. </w:t>
      </w:r>
      <w:r w:rsidRPr="002D3F24">
        <w:rPr>
          <w:color w:val="00B050"/>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уровне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F91034" w:rsidRPr="002D3F24" w:rsidRDefault="00F91034" w:rsidP="00F91034">
      <w:pPr>
        <w:ind w:firstLine="709"/>
        <w:jc w:val="both"/>
        <w:rPr>
          <w:rFonts w:eastAsia="Calibri"/>
          <w:color w:val="00B050"/>
          <w:sz w:val="24"/>
          <w:szCs w:val="24"/>
        </w:rPr>
      </w:pPr>
      <w:bookmarkStart w:id="6" w:name="page19"/>
      <w:bookmarkStart w:id="7" w:name="page17"/>
      <w:bookmarkStart w:id="8" w:name="page29"/>
      <w:bookmarkStart w:id="9" w:name="page33"/>
      <w:bookmarkEnd w:id="6"/>
      <w:bookmarkEnd w:id="7"/>
      <w:bookmarkEnd w:id="8"/>
      <w:bookmarkEnd w:id="9"/>
      <w:r w:rsidRPr="002D3F24">
        <w:rPr>
          <w:b/>
          <w:color w:val="00B050"/>
          <w:sz w:val="24"/>
          <w:szCs w:val="24"/>
        </w:rPr>
        <w:t xml:space="preserve">Художественно-эстетическое, творческое направление. </w:t>
      </w:r>
      <w:r w:rsidRPr="002D3F24">
        <w:rPr>
          <w:rFonts w:eastAsia="Calibri"/>
          <w:color w:val="00B050"/>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развитии обшей культуры, знакомстве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F91034" w:rsidRPr="002D3F24" w:rsidRDefault="00F91034" w:rsidP="00F91034">
      <w:pPr>
        <w:ind w:firstLine="709"/>
        <w:jc w:val="both"/>
        <w:rPr>
          <w:rFonts w:eastAsia="Calibri"/>
          <w:color w:val="00B050"/>
          <w:sz w:val="24"/>
          <w:szCs w:val="24"/>
        </w:rPr>
      </w:pPr>
      <w:r w:rsidRPr="002D3F24">
        <w:rPr>
          <w:rFonts w:eastAsia="Calibri"/>
          <w:b/>
          <w:color w:val="00B050"/>
          <w:sz w:val="24"/>
          <w:szCs w:val="24"/>
        </w:rPr>
        <w:t xml:space="preserve">Техническое направление </w:t>
      </w:r>
      <w:r w:rsidRPr="002D3F24">
        <w:rPr>
          <w:rFonts w:eastAsia="Calibri"/>
          <w:color w:val="00B050"/>
          <w:sz w:val="24"/>
          <w:szCs w:val="24"/>
        </w:rPr>
        <w:t>способствует развитию технических и творческих способностей, формированию логического мышления, умения анализировать и конструировать.</w:t>
      </w:r>
    </w:p>
    <w:p w:rsidR="00F91034" w:rsidRPr="002D3F24" w:rsidRDefault="00F91034" w:rsidP="00F91034">
      <w:pPr>
        <w:spacing w:before="6"/>
        <w:rPr>
          <w:b/>
          <w:i/>
          <w:color w:val="00B050"/>
          <w:sz w:val="24"/>
          <w:szCs w:val="24"/>
        </w:rPr>
      </w:pPr>
    </w:p>
    <w:p w:rsidR="00F91034" w:rsidRPr="002D3F24" w:rsidRDefault="00F91034" w:rsidP="00F91034">
      <w:pPr>
        <w:tabs>
          <w:tab w:val="left" w:pos="1134"/>
          <w:tab w:val="left" w:pos="9923"/>
        </w:tabs>
        <w:ind w:left="360" w:right="38"/>
        <w:contextualSpacing/>
        <w:jc w:val="both"/>
        <w:rPr>
          <w:color w:val="00B050"/>
          <w:sz w:val="24"/>
          <w:szCs w:val="24"/>
          <w:lang w:eastAsia="ru-RU"/>
        </w:rPr>
      </w:pPr>
      <w:r w:rsidRPr="002D3F24">
        <w:rPr>
          <w:b/>
          <w:i/>
          <w:color w:val="00B050"/>
          <w:sz w:val="24"/>
          <w:szCs w:val="24"/>
        </w:rPr>
        <w:t>10-11 классы</w:t>
      </w:r>
    </w:p>
    <w:p w:rsidR="00F91034" w:rsidRPr="002D3F24" w:rsidRDefault="00F91034" w:rsidP="00F91034">
      <w:pPr>
        <w:tabs>
          <w:tab w:val="left" w:pos="709"/>
        </w:tabs>
        <w:ind w:right="-1" w:firstLine="709"/>
        <w:contextualSpacing/>
        <w:jc w:val="both"/>
        <w:rPr>
          <w:b/>
          <w:bCs/>
          <w:color w:val="00B050"/>
        </w:rPr>
      </w:pPr>
      <w:r w:rsidRPr="002D3F24">
        <w:rPr>
          <w:b/>
          <w:bCs/>
          <w:color w:val="00B050"/>
        </w:rPr>
        <w:t xml:space="preserve">Патриотическое воспитание </w:t>
      </w:r>
      <w:r w:rsidRPr="002D3F24">
        <w:rPr>
          <w:color w:val="00B050"/>
          <w:shd w:val="clear" w:color="auto" w:fill="FFFFFF"/>
        </w:rPr>
        <w:t xml:space="preserve">способствует формированию у молодого поколения чувства патриотизма, </w:t>
      </w:r>
      <w:r w:rsidRPr="002D3F24">
        <w:rPr>
          <w:bCs/>
          <w:color w:val="00B050"/>
          <w:shd w:val="clear" w:color="auto" w:fill="FFFFFF"/>
        </w:rPr>
        <w:t>воспитание</w:t>
      </w:r>
      <w:r w:rsidRPr="002D3F24">
        <w:rPr>
          <w:color w:val="00B050"/>
          <w:shd w:val="clear" w:color="auto" w:fill="FFFFFF"/>
        </w:rPr>
        <w:t xml:space="preserve"> чувства гордости к малой родине, тем местам, где мы живем, учимся, растем, </w:t>
      </w:r>
      <w:r w:rsidRPr="002D3F24">
        <w:rPr>
          <w:bCs/>
          <w:color w:val="00B050"/>
          <w:shd w:val="clear" w:color="auto" w:fill="FFFFFF"/>
        </w:rPr>
        <w:t>воспитание</w:t>
      </w:r>
      <w:r w:rsidRPr="002D3F24">
        <w:rPr>
          <w:color w:val="00B050"/>
          <w:shd w:val="clear" w:color="auto" w:fill="FFFFFF"/>
        </w:rPr>
        <w:t xml:space="preserve"> гордости за свой народ, за тех людей, кто защищал наше Отечество</w:t>
      </w:r>
    </w:p>
    <w:p w:rsidR="00F91034" w:rsidRPr="002D3F24" w:rsidRDefault="00F91034" w:rsidP="00F91034">
      <w:pPr>
        <w:tabs>
          <w:tab w:val="left" w:pos="709"/>
        </w:tabs>
        <w:ind w:right="-1" w:firstLine="709"/>
        <w:contextualSpacing/>
        <w:jc w:val="both"/>
        <w:rPr>
          <w:color w:val="00B050"/>
          <w:shd w:val="clear" w:color="auto" w:fill="FFFFFF"/>
        </w:rPr>
      </w:pPr>
      <w:r w:rsidRPr="002D3F24">
        <w:rPr>
          <w:b/>
          <w:bCs/>
          <w:color w:val="00B050"/>
        </w:rPr>
        <w:t xml:space="preserve">Гражданское направление </w:t>
      </w:r>
      <w:r w:rsidRPr="002D3F24">
        <w:rPr>
          <w:bCs/>
          <w:color w:val="00B050"/>
        </w:rPr>
        <w:t xml:space="preserve">способствует формированию </w:t>
      </w:r>
      <w:r w:rsidRPr="002D3F24">
        <w:rPr>
          <w:color w:val="00B050"/>
          <w:shd w:val="clear" w:color="auto" w:fill="FFFFFF"/>
        </w:rPr>
        <w:t xml:space="preserve">готовности к выполнению гражданского долга, конституционных обязанностей, воспитание личности, предусматривающее создание условий для становления нравственной </w:t>
      </w:r>
      <w:r w:rsidRPr="002D3F24">
        <w:rPr>
          <w:bCs/>
          <w:color w:val="00B050"/>
          <w:shd w:val="clear" w:color="auto" w:fill="FFFFFF"/>
        </w:rPr>
        <w:t>гражданской</w:t>
      </w:r>
      <w:r w:rsidRPr="002D3F24">
        <w:rPr>
          <w:color w:val="00B050"/>
          <w:shd w:val="clear" w:color="auto" w:fill="FFFFFF"/>
        </w:rPr>
        <w:t xml:space="preserve"> позиции, </w:t>
      </w:r>
      <w:r w:rsidRPr="002D3F24">
        <w:rPr>
          <w:bCs/>
          <w:color w:val="00B050"/>
          <w:shd w:val="clear" w:color="auto" w:fill="FFFFFF"/>
        </w:rPr>
        <w:t>гражданской</w:t>
      </w:r>
      <w:r w:rsidRPr="002D3F24">
        <w:rPr>
          <w:color w:val="00B050"/>
          <w:shd w:val="clear" w:color="auto" w:fill="FFFFFF"/>
        </w:rPr>
        <w:t xml:space="preserve"> компетентности и обретения опыта общественно-полезной </w:t>
      </w:r>
      <w:r w:rsidRPr="002D3F24">
        <w:rPr>
          <w:bCs/>
          <w:color w:val="00B050"/>
          <w:shd w:val="clear" w:color="auto" w:fill="FFFFFF"/>
        </w:rPr>
        <w:t>гражданской</w:t>
      </w:r>
      <w:r w:rsidRPr="002D3F24">
        <w:rPr>
          <w:color w:val="00B050"/>
          <w:shd w:val="clear" w:color="auto" w:fill="FFFFFF"/>
        </w:rPr>
        <w:t xml:space="preserve"> деятельности.</w:t>
      </w:r>
    </w:p>
    <w:p w:rsidR="00F91034" w:rsidRPr="002D3F24" w:rsidRDefault="00F91034" w:rsidP="00F91034">
      <w:pPr>
        <w:shd w:val="clear" w:color="auto" w:fill="FFFFFF"/>
        <w:ind w:firstLine="709"/>
        <w:jc w:val="both"/>
        <w:rPr>
          <w:color w:val="00B050"/>
          <w:sz w:val="24"/>
          <w:szCs w:val="24"/>
          <w:lang w:eastAsia="ru-RU"/>
        </w:rPr>
      </w:pPr>
      <w:r w:rsidRPr="002D3F24">
        <w:rPr>
          <w:b/>
          <w:color w:val="00B050"/>
          <w:sz w:val="24"/>
          <w:szCs w:val="24"/>
          <w:shd w:val="clear" w:color="auto" w:fill="FFFFFF"/>
        </w:rPr>
        <w:t xml:space="preserve">Профориентационное направление </w:t>
      </w:r>
      <w:r w:rsidRPr="002D3F24">
        <w:rPr>
          <w:color w:val="00B050"/>
          <w:sz w:val="24"/>
          <w:szCs w:val="24"/>
          <w:lang w:eastAsia="ru-RU"/>
        </w:rPr>
        <w:t>формирует у обучающихся психологическую готовность к осознанному и ответственному выбору будущей профессии, соответствующей их способностям и интересам, востребованной на рынке труда.</w:t>
      </w:r>
    </w:p>
    <w:p w:rsidR="00F91034" w:rsidRPr="002D3F24" w:rsidRDefault="00F91034" w:rsidP="00F91034">
      <w:pPr>
        <w:ind w:firstLine="709"/>
        <w:jc w:val="both"/>
        <w:rPr>
          <w:color w:val="00B050"/>
          <w:sz w:val="24"/>
          <w:szCs w:val="24"/>
          <w:lang w:eastAsia="ru-RU"/>
        </w:rPr>
      </w:pPr>
      <w:r w:rsidRPr="002D3F24">
        <w:rPr>
          <w:b/>
          <w:bCs/>
          <w:color w:val="00B050"/>
          <w:sz w:val="24"/>
          <w:szCs w:val="24"/>
          <w:lang w:eastAsia="ru-RU"/>
        </w:rPr>
        <w:t xml:space="preserve">Общеинтеллектуальное </w:t>
      </w:r>
      <w:r w:rsidRPr="002D3F24">
        <w:rPr>
          <w:color w:val="00B050"/>
          <w:sz w:val="24"/>
          <w:szCs w:val="24"/>
          <w:lang w:eastAsia="ru-RU"/>
        </w:rPr>
        <w:t>обеспечение достижения планируемых результатов освоения основной образовательной программы среднего общего образования.</w:t>
      </w:r>
    </w:p>
    <w:p w:rsidR="00F91034" w:rsidRPr="002D3F24" w:rsidRDefault="00F91034" w:rsidP="00F91034">
      <w:pPr>
        <w:ind w:firstLine="709"/>
        <w:jc w:val="both"/>
        <w:rPr>
          <w:rFonts w:eastAsia="SchoolBookSanPin"/>
          <w:color w:val="00B050"/>
          <w:sz w:val="24"/>
          <w:szCs w:val="24"/>
        </w:rPr>
      </w:pPr>
      <w:r w:rsidRPr="002D3F24">
        <w:rPr>
          <w:b/>
          <w:bCs/>
          <w:color w:val="00B050"/>
          <w:sz w:val="24"/>
          <w:szCs w:val="24"/>
          <w:lang w:eastAsia="ru-RU"/>
        </w:rPr>
        <w:t xml:space="preserve">Проектно-исследовательское </w:t>
      </w:r>
      <w:r w:rsidRPr="002D3F24">
        <w:rPr>
          <w:rFonts w:eastAsia="SchoolBookSanPin"/>
          <w:color w:val="00B050"/>
          <w:sz w:val="24"/>
          <w:szCs w:val="24"/>
        </w:rPr>
        <w:t>организуется как углубленное изучение учебных предметов в процессе совместной деятельности по выполнению проектов.</w:t>
      </w:r>
    </w:p>
    <w:p w:rsidR="00F91034" w:rsidRPr="002D3F24" w:rsidRDefault="00F91034" w:rsidP="00F91034">
      <w:pPr>
        <w:ind w:firstLine="709"/>
        <w:jc w:val="both"/>
        <w:rPr>
          <w:color w:val="00B050"/>
          <w:sz w:val="24"/>
          <w:szCs w:val="24"/>
          <w:lang w:eastAsia="ru-RU"/>
        </w:rPr>
      </w:pPr>
      <w:r w:rsidRPr="002D3F24">
        <w:rPr>
          <w:b/>
          <w:bCs/>
          <w:color w:val="00B050"/>
          <w:sz w:val="24"/>
          <w:szCs w:val="24"/>
          <w:lang w:eastAsia="ru-RU"/>
        </w:rPr>
        <w:t xml:space="preserve">Спортивно-оздоровительное направление. </w:t>
      </w:r>
      <w:r w:rsidRPr="002D3F24">
        <w:rPr>
          <w:bCs/>
          <w:color w:val="00B050"/>
          <w:sz w:val="24"/>
          <w:szCs w:val="24"/>
          <w:lang w:eastAsia="ru-RU"/>
        </w:rPr>
        <w:t xml:space="preserve">Целесообразность </w:t>
      </w:r>
      <w:r w:rsidRPr="002D3F24">
        <w:rPr>
          <w:color w:val="00B050"/>
          <w:sz w:val="24"/>
          <w:szCs w:val="24"/>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среднего общего образования.</w:t>
      </w:r>
    </w:p>
    <w:p w:rsidR="00F91034" w:rsidRPr="002D3F24" w:rsidRDefault="00F91034" w:rsidP="00F91034">
      <w:pPr>
        <w:ind w:firstLine="709"/>
        <w:jc w:val="both"/>
        <w:rPr>
          <w:color w:val="00B050"/>
          <w:sz w:val="24"/>
          <w:szCs w:val="24"/>
          <w:shd w:val="clear" w:color="auto" w:fill="FFFFFF"/>
          <w:lang w:val="x-none" w:eastAsia="x-none"/>
        </w:rPr>
      </w:pPr>
      <w:r w:rsidRPr="002D3F24">
        <w:rPr>
          <w:rFonts w:eastAsia="Calibri"/>
          <w:b/>
          <w:color w:val="00B050"/>
          <w:sz w:val="24"/>
          <w:szCs w:val="24"/>
        </w:rPr>
        <w:t xml:space="preserve">Техническое направление </w:t>
      </w:r>
      <w:r w:rsidRPr="002D3F24">
        <w:rPr>
          <w:color w:val="00B050"/>
          <w:sz w:val="24"/>
          <w:szCs w:val="24"/>
          <w:shd w:val="clear" w:color="auto" w:fill="FFFFFF"/>
          <w:lang w:val="x-none" w:eastAsia="x-none"/>
        </w:rPr>
        <w:t>способствует развитию технических и творческих способностей, формированию логического мышления, умения анализировать и конструировать.</w:t>
      </w:r>
    </w:p>
    <w:p w:rsidR="00F91034" w:rsidRPr="002D3F24" w:rsidRDefault="00F91034" w:rsidP="00F91034">
      <w:pPr>
        <w:spacing w:before="6"/>
        <w:rPr>
          <w:b/>
          <w:i/>
          <w:color w:val="00B050"/>
          <w:sz w:val="24"/>
          <w:szCs w:val="24"/>
        </w:rPr>
      </w:pPr>
      <w:r w:rsidRPr="002D3F24">
        <w:rPr>
          <w:b/>
          <w:i/>
          <w:color w:val="00B050"/>
          <w:sz w:val="24"/>
          <w:szCs w:val="24"/>
        </w:rPr>
        <w:t>Критерии оценивания:</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4536"/>
        <w:gridCol w:w="3402"/>
      </w:tblGrid>
      <w:tr w:rsidR="00F91034" w:rsidRPr="002D3F24" w:rsidTr="00F91034">
        <w:trPr>
          <w:trHeight w:val="298"/>
        </w:trPr>
        <w:tc>
          <w:tcPr>
            <w:tcW w:w="2268" w:type="dxa"/>
            <w:shd w:val="clear" w:color="auto" w:fill="auto"/>
          </w:tcPr>
          <w:p w:rsidR="00F91034" w:rsidRPr="002D3F24" w:rsidRDefault="00F91034" w:rsidP="00F91034">
            <w:pPr>
              <w:spacing w:line="278" w:lineRule="exact"/>
              <w:ind w:left="423"/>
              <w:jc w:val="center"/>
              <w:rPr>
                <w:rFonts w:eastAsia="Calibri"/>
                <w:b/>
                <w:color w:val="00B050"/>
                <w:sz w:val="24"/>
                <w:szCs w:val="24"/>
              </w:rPr>
            </w:pPr>
            <w:r w:rsidRPr="002D3F24">
              <w:rPr>
                <w:rFonts w:eastAsia="Calibri"/>
                <w:b/>
                <w:color w:val="00B050"/>
                <w:sz w:val="24"/>
                <w:szCs w:val="24"/>
              </w:rPr>
              <w:t>Критерии</w:t>
            </w:r>
          </w:p>
        </w:tc>
        <w:tc>
          <w:tcPr>
            <w:tcW w:w="4536" w:type="dxa"/>
            <w:shd w:val="clear" w:color="auto" w:fill="auto"/>
          </w:tcPr>
          <w:p w:rsidR="00F91034" w:rsidRPr="002D3F24" w:rsidRDefault="00F91034" w:rsidP="00F91034">
            <w:pPr>
              <w:spacing w:line="278" w:lineRule="exact"/>
              <w:ind w:left="134"/>
              <w:jc w:val="center"/>
              <w:rPr>
                <w:rFonts w:eastAsia="Calibri"/>
                <w:b/>
                <w:color w:val="00B050"/>
                <w:sz w:val="24"/>
                <w:szCs w:val="24"/>
              </w:rPr>
            </w:pPr>
            <w:r w:rsidRPr="002D3F24">
              <w:rPr>
                <w:rFonts w:eastAsia="Calibri"/>
                <w:b/>
                <w:color w:val="00B050"/>
                <w:sz w:val="24"/>
                <w:szCs w:val="24"/>
              </w:rPr>
              <w:t>Показатели</w:t>
            </w:r>
          </w:p>
        </w:tc>
        <w:tc>
          <w:tcPr>
            <w:tcW w:w="3402" w:type="dxa"/>
            <w:shd w:val="clear" w:color="auto" w:fill="auto"/>
          </w:tcPr>
          <w:p w:rsidR="00F91034" w:rsidRPr="002D3F24" w:rsidRDefault="00F91034" w:rsidP="00F91034">
            <w:pPr>
              <w:spacing w:line="278" w:lineRule="exact"/>
              <w:ind w:left="959"/>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3573"/>
        </w:trPr>
        <w:tc>
          <w:tcPr>
            <w:tcW w:w="2268" w:type="dxa"/>
            <w:shd w:val="clear" w:color="auto" w:fill="auto"/>
          </w:tcPr>
          <w:p w:rsidR="00F91034" w:rsidRPr="002D3F24" w:rsidRDefault="00F91034" w:rsidP="00F91034">
            <w:pPr>
              <w:spacing w:line="276" w:lineRule="exact"/>
              <w:ind w:left="423"/>
              <w:rPr>
                <w:rFonts w:eastAsia="Calibri"/>
                <w:color w:val="00B050"/>
                <w:sz w:val="24"/>
                <w:szCs w:val="24"/>
              </w:rPr>
            </w:pPr>
            <w:r w:rsidRPr="002D3F24">
              <w:rPr>
                <w:rFonts w:eastAsia="Calibri"/>
                <w:color w:val="00B050"/>
                <w:sz w:val="24"/>
                <w:szCs w:val="24"/>
              </w:rPr>
              <w:t>1. Формирование</w:t>
            </w:r>
          </w:p>
          <w:p w:rsidR="00F91034" w:rsidRPr="002D3F24" w:rsidRDefault="00F91034" w:rsidP="00F91034">
            <w:pPr>
              <w:spacing w:line="278" w:lineRule="exact"/>
              <w:ind w:left="423"/>
              <w:rPr>
                <w:rFonts w:eastAsia="Calibri"/>
                <w:color w:val="00B050"/>
                <w:sz w:val="24"/>
                <w:szCs w:val="24"/>
              </w:rPr>
            </w:pPr>
            <w:r w:rsidRPr="002D3F24">
              <w:rPr>
                <w:rFonts w:eastAsia="Calibri"/>
                <w:color w:val="00B050"/>
                <w:sz w:val="24"/>
                <w:szCs w:val="24"/>
              </w:rPr>
              <w:t>познавательных</w:t>
            </w:r>
          </w:p>
          <w:p w:rsidR="00F91034" w:rsidRPr="002D3F24" w:rsidRDefault="00F91034" w:rsidP="00F91034">
            <w:pPr>
              <w:spacing w:line="280" w:lineRule="exact"/>
              <w:ind w:left="423"/>
              <w:rPr>
                <w:rFonts w:eastAsia="Calibri"/>
                <w:color w:val="00B050"/>
                <w:sz w:val="24"/>
                <w:szCs w:val="24"/>
              </w:rPr>
            </w:pPr>
            <w:r w:rsidRPr="002D3F24">
              <w:rPr>
                <w:rFonts w:eastAsia="Calibri"/>
                <w:color w:val="00B050"/>
                <w:sz w:val="24"/>
                <w:szCs w:val="24"/>
              </w:rPr>
              <w:t>интересов и</w:t>
            </w:r>
          </w:p>
          <w:p w:rsidR="00F91034" w:rsidRPr="002D3F24" w:rsidRDefault="00F91034" w:rsidP="00F91034">
            <w:pPr>
              <w:spacing w:line="280" w:lineRule="exact"/>
              <w:ind w:left="423"/>
              <w:rPr>
                <w:rFonts w:eastAsia="Calibri"/>
                <w:color w:val="00B050"/>
                <w:sz w:val="24"/>
                <w:szCs w:val="24"/>
              </w:rPr>
            </w:pPr>
            <w:r w:rsidRPr="002D3F24">
              <w:rPr>
                <w:rFonts w:eastAsia="Calibri"/>
                <w:color w:val="00B050"/>
                <w:sz w:val="24"/>
                <w:szCs w:val="24"/>
              </w:rPr>
              <w:t>творческое развитие</w:t>
            </w:r>
          </w:p>
          <w:p w:rsidR="00F91034" w:rsidRPr="002D3F24" w:rsidRDefault="00F91034" w:rsidP="00F91034">
            <w:pPr>
              <w:spacing w:line="278" w:lineRule="exact"/>
              <w:ind w:left="423"/>
              <w:rPr>
                <w:rFonts w:eastAsia="Calibri"/>
                <w:color w:val="00B050"/>
                <w:sz w:val="24"/>
                <w:szCs w:val="24"/>
              </w:rPr>
            </w:pPr>
            <w:r w:rsidRPr="002D3F24">
              <w:rPr>
                <w:rFonts w:eastAsia="Calibri"/>
                <w:color w:val="00B050"/>
                <w:sz w:val="24"/>
                <w:szCs w:val="24"/>
              </w:rPr>
              <w:t>учащихся</w:t>
            </w:r>
          </w:p>
        </w:tc>
        <w:tc>
          <w:tcPr>
            <w:tcW w:w="4536" w:type="dxa"/>
            <w:shd w:val="clear" w:color="auto" w:fill="auto"/>
          </w:tcPr>
          <w:p w:rsidR="00F91034" w:rsidRPr="002D3F24" w:rsidRDefault="00F91034" w:rsidP="00F91034">
            <w:pPr>
              <w:spacing w:line="276" w:lineRule="exact"/>
              <w:ind w:left="107"/>
              <w:rPr>
                <w:rFonts w:eastAsia="Calibri"/>
                <w:color w:val="00B050"/>
                <w:sz w:val="24"/>
                <w:szCs w:val="24"/>
              </w:rPr>
            </w:pPr>
            <w:r w:rsidRPr="002D3F24">
              <w:rPr>
                <w:rFonts w:eastAsia="Calibri"/>
                <w:color w:val="00B050"/>
                <w:sz w:val="24"/>
                <w:szCs w:val="24"/>
              </w:rPr>
              <w:t>1. Повышение интереса к творческой деятельности, повышение мотивации к</w:t>
            </w:r>
          </w:p>
          <w:p w:rsidR="00F91034" w:rsidRPr="002D3F24" w:rsidRDefault="00F91034" w:rsidP="00F91034">
            <w:pPr>
              <w:spacing w:line="280" w:lineRule="exact"/>
              <w:ind w:left="107"/>
              <w:rPr>
                <w:rFonts w:eastAsia="Calibri"/>
                <w:color w:val="00B050"/>
                <w:sz w:val="24"/>
                <w:szCs w:val="24"/>
              </w:rPr>
            </w:pPr>
            <w:r w:rsidRPr="002D3F24">
              <w:rPr>
                <w:rFonts w:eastAsia="Calibri"/>
                <w:color w:val="00B050"/>
                <w:sz w:val="24"/>
                <w:szCs w:val="24"/>
              </w:rPr>
              <w:t>публичным выступлениям, повышение социальной активности;</w:t>
            </w:r>
          </w:p>
          <w:p w:rsidR="00F91034" w:rsidRPr="002D3F24" w:rsidRDefault="00F91034" w:rsidP="00F91034">
            <w:pPr>
              <w:spacing w:line="271" w:lineRule="exact"/>
              <w:ind w:left="107"/>
              <w:rPr>
                <w:rFonts w:eastAsia="Calibri"/>
                <w:color w:val="00B050"/>
                <w:sz w:val="24"/>
                <w:szCs w:val="24"/>
              </w:rPr>
            </w:pPr>
            <w:r w:rsidRPr="002D3F24">
              <w:rPr>
                <w:rFonts w:eastAsia="Calibri"/>
                <w:color w:val="00B050"/>
                <w:sz w:val="24"/>
                <w:szCs w:val="24"/>
              </w:rPr>
              <w:t>развитие навыков самостоятельной</w:t>
            </w:r>
          </w:p>
          <w:p w:rsidR="00F91034" w:rsidRPr="002D3F24" w:rsidRDefault="00F91034" w:rsidP="00F91034">
            <w:pPr>
              <w:spacing w:line="270" w:lineRule="exact"/>
              <w:ind w:left="107"/>
              <w:rPr>
                <w:rFonts w:eastAsia="Calibri"/>
                <w:color w:val="00B050"/>
                <w:sz w:val="24"/>
                <w:szCs w:val="24"/>
              </w:rPr>
            </w:pPr>
            <w:r w:rsidRPr="002D3F24">
              <w:rPr>
                <w:rFonts w:eastAsia="Calibri"/>
                <w:color w:val="00B050"/>
                <w:sz w:val="24"/>
                <w:szCs w:val="24"/>
              </w:rPr>
              <w:t>творческой деятельности.</w:t>
            </w:r>
          </w:p>
          <w:p w:rsidR="00F91034" w:rsidRPr="002D3F24" w:rsidRDefault="00F91034" w:rsidP="00F91034">
            <w:pPr>
              <w:spacing w:line="268" w:lineRule="exact"/>
              <w:ind w:left="107"/>
              <w:rPr>
                <w:rFonts w:eastAsia="Calibri"/>
                <w:color w:val="00B050"/>
                <w:sz w:val="24"/>
                <w:szCs w:val="24"/>
              </w:rPr>
            </w:pPr>
          </w:p>
          <w:p w:rsidR="00F91034" w:rsidRPr="002D3F24" w:rsidRDefault="00F91034" w:rsidP="00F91034">
            <w:pPr>
              <w:spacing w:line="268" w:lineRule="exact"/>
              <w:ind w:left="107"/>
              <w:rPr>
                <w:rFonts w:eastAsia="Calibri"/>
                <w:color w:val="00B050"/>
                <w:sz w:val="24"/>
                <w:szCs w:val="24"/>
              </w:rPr>
            </w:pPr>
            <w:r w:rsidRPr="002D3F24">
              <w:rPr>
                <w:rFonts w:eastAsia="Calibri"/>
                <w:color w:val="00B050"/>
                <w:sz w:val="24"/>
                <w:szCs w:val="24"/>
              </w:rPr>
              <w:t>2. 100% охват учащихся</w:t>
            </w:r>
          </w:p>
          <w:p w:rsidR="00F91034" w:rsidRPr="002D3F24" w:rsidRDefault="00F91034" w:rsidP="00F91034">
            <w:pPr>
              <w:spacing w:line="268" w:lineRule="exact"/>
              <w:ind w:left="107"/>
              <w:rPr>
                <w:rFonts w:eastAsia="Calibri"/>
                <w:color w:val="00B050"/>
                <w:sz w:val="24"/>
                <w:szCs w:val="24"/>
              </w:rPr>
            </w:pPr>
            <w:r w:rsidRPr="002D3F24">
              <w:rPr>
                <w:rFonts w:eastAsia="Calibri"/>
                <w:color w:val="00B050"/>
                <w:sz w:val="24"/>
                <w:szCs w:val="24"/>
              </w:rPr>
              <w:t>внеурочной деятельностью</w:t>
            </w:r>
          </w:p>
          <w:p w:rsidR="00F91034" w:rsidRPr="002D3F24" w:rsidRDefault="00F91034" w:rsidP="00F91034">
            <w:pPr>
              <w:spacing w:line="270" w:lineRule="exact"/>
              <w:ind w:left="107"/>
              <w:rPr>
                <w:rFonts w:eastAsia="Calibri"/>
                <w:color w:val="00B050"/>
                <w:sz w:val="24"/>
                <w:szCs w:val="24"/>
              </w:rPr>
            </w:pPr>
            <w:r w:rsidRPr="002D3F24">
              <w:rPr>
                <w:rFonts w:eastAsia="Calibri"/>
                <w:color w:val="00B050"/>
                <w:sz w:val="24"/>
                <w:szCs w:val="24"/>
              </w:rPr>
              <w:t>и дополнительным</w:t>
            </w:r>
          </w:p>
          <w:p w:rsidR="00F91034" w:rsidRPr="002D3F24" w:rsidRDefault="00F91034" w:rsidP="00F91034">
            <w:pPr>
              <w:spacing w:line="283" w:lineRule="exact"/>
              <w:ind w:left="107"/>
              <w:rPr>
                <w:rFonts w:eastAsia="Calibri"/>
                <w:color w:val="00B050"/>
                <w:sz w:val="24"/>
                <w:szCs w:val="24"/>
              </w:rPr>
            </w:pPr>
            <w:r w:rsidRPr="002D3F24">
              <w:rPr>
                <w:rFonts w:eastAsia="Calibri"/>
                <w:color w:val="00B050"/>
                <w:sz w:val="24"/>
                <w:szCs w:val="24"/>
              </w:rPr>
              <w:t>образованием.</w:t>
            </w:r>
          </w:p>
        </w:tc>
        <w:tc>
          <w:tcPr>
            <w:tcW w:w="3402" w:type="dxa"/>
            <w:shd w:val="clear" w:color="auto" w:fill="auto"/>
          </w:tcPr>
          <w:p w:rsidR="00F91034" w:rsidRPr="002D3F24" w:rsidRDefault="00F91034" w:rsidP="00F91034">
            <w:pPr>
              <w:spacing w:line="271" w:lineRule="exact"/>
              <w:ind w:left="254"/>
              <w:rPr>
                <w:rFonts w:eastAsia="Calibri"/>
                <w:color w:val="00B050"/>
                <w:sz w:val="24"/>
                <w:szCs w:val="24"/>
              </w:rPr>
            </w:pPr>
            <w:r w:rsidRPr="002D3F24">
              <w:rPr>
                <w:rFonts w:eastAsia="Calibri"/>
                <w:color w:val="00B050"/>
                <w:sz w:val="24"/>
                <w:szCs w:val="24"/>
              </w:rPr>
              <w:t>1. Творческий отчёт о</w:t>
            </w:r>
          </w:p>
          <w:p w:rsidR="00F91034" w:rsidRPr="002D3F24" w:rsidRDefault="00F91034" w:rsidP="00F91034">
            <w:pPr>
              <w:spacing w:line="268" w:lineRule="exact"/>
              <w:ind w:left="254"/>
              <w:rPr>
                <w:rFonts w:eastAsia="Calibri"/>
                <w:color w:val="00B050"/>
                <w:sz w:val="24"/>
                <w:szCs w:val="24"/>
              </w:rPr>
            </w:pPr>
            <w:r w:rsidRPr="002D3F24">
              <w:rPr>
                <w:rFonts w:eastAsia="Calibri"/>
                <w:color w:val="00B050"/>
                <w:sz w:val="24"/>
                <w:szCs w:val="24"/>
              </w:rPr>
              <w:t>проведённых мероприятиях</w:t>
            </w:r>
          </w:p>
          <w:p w:rsidR="00F91034" w:rsidRPr="002D3F24" w:rsidRDefault="00F91034" w:rsidP="00F91034">
            <w:pPr>
              <w:spacing w:line="270" w:lineRule="exact"/>
              <w:ind w:left="254"/>
              <w:rPr>
                <w:rFonts w:eastAsia="Calibri"/>
                <w:color w:val="00B050"/>
                <w:sz w:val="24"/>
                <w:szCs w:val="24"/>
              </w:rPr>
            </w:pPr>
            <w:r w:rsidRPr="002D3F24">
              <w:rPr>
                <w:rFonts w:eastAsia="Calibri"/>
                <w:color w:val="00B050"/>
                <w:sz w:val="24"/>
                <w:szCs w:val="24"/>
              </w:rPr>
              <w:t>(фотоотчёт, скриншоты из</w:t>
            </w:r>
          </w:p>
          <w:p w:rsidR="00F91034" w:rsidRPr="002D3F24" w:rsidRDefault="00F91034" w:rsidP="00F91034">
            <w:pPr>
              <w:spacing w:line="268" w:lineRule="exact"/>
              <w:ind w:left="254"/>
              <w:rPr>
                <w:rFonts w:eastAsia="Calibri"/>
                <w:color w:val="00B050"/>
                <w:sz w:val="24"/>
                <w:szCs w:val="24"/>
              </w:rPr>
            </w:pPr>
            <w:r w:rsidRPr="002D3F24">
              <w:rPr>
                <w:rFonts w:eastAsia="Calibri"/>
                <w:color w:val="00B050"/>
                <w:sz w:val="24"/>
                <w:szCs w:val="24"/>
              </w:rPr>
              <w:t>социальных сетей, отзывы и</w:t>
            </w:r>
          </w:p>
          <w:p w:rsidR="00F91034" w:rsidRPr="002D3F24" w:rsidRDefault="00F91034" w:rsidP="00F91034">
            <w:pPr>
              <w:spacing w:line="268" w:lineRule="exact"/>
              <w:ind w:left="254"/>
              <w:rPr>
                <w:rFonts w:eastAsia="Calibri"/>
                <w:color w:val="00B050"/>
                <w:sz w:val="24"/>
                <w:szCs w:val="24"/>
              </w:rPr>
            </w:pPr>
            <w:r w:rsidRPr="002D3F24">
              <w:rPr>
                <w:rFonts w:eastAsia="Calibri"/>
                <w:color w:val="00B050"/>
                <w:sz w:val="24"/>
                <w:szCs w:val="24"/>
              </w:rPr>
              <w:t>статьи на сайте и в печати).</w:t>
            </w:r>
          </w:p>
          <w:p w:rsidR="00F91034" w:rsidRPr="002D3F24" w:rsidRDefault="00F91034" w:rsidP="00F91034">
            <w:pPr>
              <w:spacing w:line="270" w:lineRule="exact"/>
              <w:ind w:left="254"/>
              <w:rPr>
                <w:rFonts w:eastAsia="Calibri"/>
                <w:color w:val="00B050"/>
                <w:sz w:val="24"/>
                <w:szCs w:val="24"/>
              </w:rPr>
            </w:pPr>
          </w:p>
          <w:p w:rsidR="00F91034" w:rsidRPr="002D3F24" w:rsidRDefault="00F91034" w:rsidP="00F91034">
            <w:pPr>
              <w:spacing w:line="270" w:lineRule="exact"/>
              <w:ind w:left="254"/>
              <w:rPr>
                <w:rFonts w:eastAsia="Calibri"/>
                <w:color w:val="00B050"/>
                <w:sz w:val="24"/>
                <w:szCs w:val="24"/>
              </w:rPr>
            </w:pPr>
            <w:r w:rsidRPr="002D3F24">
              <w:rPr>
                <w:rFonts w:eastAsia="Calibri"/>
                <w:color w:val="00B050"/>
                <w:sz w:val="24"/>
                <w:szCs w:val="24"/>
              </w:rPr>
              <w:t>2. Мониторинг</w:t>
            </w:r>
          </w:p>
          <w:p w:rsidR="00F91034" w:rsidRPr="002D3F24" w:rsidRDefault="00F91034" w:rsidP="00F91034">
            <w:pPr>
              <w:spacing w:line="270" w:lineRule="exact"/>
              <w:ind w:left="254"/>
              <w:rPr>
                <w:rFonts w:eastAsia="Calibri"/>
                <w:color w:val="00B050"/>
                <w:sz w:val="24"/>
                <w:szCs w:val="24"/>
              </w:rPr>
            </w:pPr>
            <w:r w:rsidRPr="002D3F24">
              <w:rPr>
                <w:rFonts w:eastAsia="Calibri"/>
                <w:color w:val="00B050"/>
                <w:sz w:val="24"/>
                <w:szCs w:val="24"/>
              </w:rPr>
              <w:t>результативности участия</w:t>
            </w:r>
          </w:p>
          <w:p w:rsidR="00F91034" w:rsidRPr="002D3F24" w:rsidRDefault="00F91034" w:rsidP="00F91034">
            <w:pPr>
              <w:spacing w:line="268" w:lineRule="exact"/>
              <w:ind w:left="254"/>
              <w:rPr>
                <w:rFonts w:eastAsia="Calibri"/>
                <w:color w:val="00B050"/>
                <w:sz w:val="24"/>
                <w:szCs w:val="24"/>
              </w:rPr>
            </w:pPr>
            <w:r w:rsidRPr="002D3F24">
              <w:rPr>
                <w:rFonts w:eastAsia="Calibri"/>
                <w:color w:val="00B050"/>
                <w:sz w:val="24"/>
                <w:szCs w:val="24"/>
              </w:rPr>
              <w:t>учащихся в творческих</w:t>
            </w:r>
          </w:p>
          <w:p w:rsidR="00F91034" w:rsidRPr="002D3F24" w:rsidRDefault="00F91034" w:rsidP="00F91034">
            <w:pPr>
              <w:spacing w:line="268" w:lineRule="exact"/>
              <w:ind w:left="254"/>
              <w:rPr>
                <w:rFonts w:eastAsia="Calibri"/>
                <w:color w:val="00B050"/>
                <w:sz w:val="24"/>
                <w:szCs w:val="24"/>
              </w:rPr>
            </w:pPr>
            <w:r w:rsidRPr="002D3F24">
              <w:rPr>
                <w:rFonts w:eastAsia="Calibri"/>
                <w:color w:val="00B050"/>
                <w:sz w:val="24"/>
                <w:szCs w:val="24"/>
              </w:rPr>
              <w:t>конкурсах, выставках,</w:t>
            </w:r>
          </w:p>
          <w:p w:rsidR="00F91034" w:rsidRPr="002D3F24" w:rsidRDefault="00F91034" w:rsidP="00F91034">
            <w:pPr>
              <w:spacing w:line="276" w:lineRule="exact"/>
              <w:ind w:left="254"/>
              <w:rPr>
                <w:rFonts w:eastAsia="Calibri"/>
                <w:color w:val="00B050"/>
                <w:sz w:val="24"/>
                <w:szCs w:val="24"/>
              </w:rPr>
            </w:pPr>
            <w:r w:rsidRPr="002D3F24">
              <w:rPr>
                <w:rFonts w:eastAsia="Calibri"/>
                <w:color w:val="00B050"/>
                <w:sz w:val="24"/>
                <w:szCs w:val="24"/>
              </w:rPr>
              <w:t>соревнованиях.</w:t>
            </w:r>
          </w:p>
        </w:tc>
      </w:tr>
    </w:tbl>
    <w:p w:rsidR="00F91034" w:rsidRPr="002D3F24" w:rsidRDefault="00F91034" w:rsidP="00F91034">
      <w:pPr>
        <w:rPr>
          <w:vanish/>
          <w:color w:val="00B050"/>
          <w:lang w:eastAsia="ru-RU"/>
        </w:rPr>
      </w:pPr>
    </w:p>
    <w:p w:rsidR="00F91034" w:rsidRPr="002D3F24" w:rsidRDefault="00F91034" w:rsidP="00F91034">
      <w:pPr>
        <w:ind w:left="899" w:firstLine="567"/>
        <w:jc w:val="both"/>
        <w:rPr>
          <w:color w:val="00B050"/>
          <w:sz w:val="24"/>
          <w:szCs w:val="24"/>
        </w:rPr>
      </w:pPr>
    </w:p>
    <w:p w:rsidR="00F91034" w:rsidRPr="002D3F24" w:rsidRDefault="00F91034" w:rsidP="00F91034">
      <w:pPr>
        <w:shd w:val="clear" w:color="auto" w:fill="FFFFFF"/>
        <w:jc w:val="center"/>
        <w:rPr>
          <w:b/>
          <w:bCs/>
          <w:color w:val="00B050"/>
          <w:sz w:val="28"/>
          <w:szCs w:val="28"/>
        </w:rPr>
      </w:pPr>
      <w:r w:rsidRPr="002D3F24">
        <w:rPr>
          <w:b/>
          <w:bCs/>
          <w:color w:val="00B050"/>
          <w:sz w:val="28"/>
          <w:szCs w:val="28"/>
        </w:rPr>
        <w:t>3. Модуль «Классное руководство»</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91034" w:rsidRPr="002D3F24" w:rsidRDefault="00F91034" w:rsidP="00F91034">
      <w:pPr>
        <w:shd w:val="clear" w:color="auto" w:fill="FFFFFF"/>
        <w:ind w:firstLine="568"/>
        <w:jc w:val="both"/>
        <w:rPr>
          <w:color w:val="00B050"/>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27"/>
        <w:gridCol w:w="4536"/>
      </w:tblGrid>
      <w:tr w:rsidR="00F91034" w:rsidRPr="002D3F24" w:rsidTr="00F91034">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contextualSpacing/>
              <w:jc w:val="center"/>
              <w:rPr>
                <w:rFonts w:eastAsia="Calibri"/>
                <w:b/>
                <w:color w:val="00B050"/>
                <w:sz w:val="24"/>
                <w:szCs w:val="24"/>
              </w:rPr>
            </w:pPr>
            <w:r w:rsidRPr="002D3F24">
              <w:rPr>
                <w:rFonts w:eastAsia="Calibri"/>
                <w:b/>
                <w:color w:val="00B050"/>
                <w:sz w:val="24"/>
                <w:szCs w:val="24"/>
              </w:rPr>
              <w:t>Тематический</w:t>
            </w:r>
          </w:p>
          <w:p w:rsidR="00F91034" w:rsidRPr="002D3F24" w:rsidRDefault="00F91034" w:rsidP="00F91034">
            <w:pPr>
              <w:adjustRightInd w:val="0"/>
              <w:contextualSpacing/>
              <w:jc w:val="center"/>
              <w:rPr>
                <w:rFonts w:eastAsia="Calibri"/>
                <w:color w:val="00B050"/>
                <w:sz w:val="24"/>
                <w:szCs w:val="24"/>
              </w:rPr>
            </w:pPr>
            <w:r w:rsidRPr="002D3F24">
              <w:rPr>
                <w:rFonts w:eastAsia="Calibri"/>
                <w:b/>
                <w:color w:val="00B050"/>
                <w:sz w:val="24"/>
                <w:szCs w:val="24"/>
              </w:rPr>
              <w:t>блок</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contextualSpacing/>
              <w:jc w:val="center"/>
              <w:rPr>
                <w:b/>
                <w:color w:val="00B050"/>
                <w:sz w:val="24"/>
                <w:szCs w:val="24"/>
              </w:rPr>
            </w:pPr>
            <w:r w:rsidRPr="002D3F24">
              <w:rPr>
                <w:b/>
                <w:color w:val="00B050"/>
                <w:sz w:val="24"/>
                <w:szCs w:val="24"/>
              </w:rPr>
              <w:t>Содержание</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contextualSpacing/>
              <w:jc w:val="center"/>
              <w:rPr>
                <w:b/>
                <w:color w:val="00B050"/>
                <w:sz w:val="24"/>
                <w:szCs w:val="24"/>
              </w:rPr>
            </w:pPr>
            <w:r w:rsidRPr="002D3F24">
              <w:rPr>
                <w:b/>
                <w:color w:val="00B050"/>
                <w:sz w:val="24"/>
                <w:szCs w:val="24"/>
              </w:rPr>
              <w:t>Формы деятельности</w:t>
            </w:r>
          </w:p>
        </w:tc>
      </w:tr>
      <w:tr w:rsidR="00F91034" w:rsidRPr="002D3F24" w:rsidTr="00F91034">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contextualSpacing/>
              <w:jc w:val="center"/>
              <w:rPr>
                <w:rFonts w:eastAsia="Calibri"/>
                <w:i/>
                <w:color w:val="00B050"/>
                <w:sz w:val="24"/>
                <w:szCs w:val="24"/>
              </w:rPr>
            </w:pPr>
            <w:r w:rsidRPr="002D3F24">
              <w:rPr>
                <w:rFonts w:eastAsia="Calibri"/>
                <w:i/>
                <w:color w:val="00B050"/>
                <w:sz w:val="24"/>
                <w:szCs w:val="24"/>
              </w:rPr>
              <w:t>Работа с классным</w:t>
            </w:r>
          </w:p>
          <w:p w:rsidR="00F91034" w:rsidRPr="002D3F24" w:rsidRDefault="00F91034" w:rsidP="00F91034">
            <w:pPr>
              <w:adjustRightInd w:val="0"/>
              <w:contextualSpacing/>
              <w:jc w:val="center"/>
              <w:rPr>
                <w:rFonts w:eastAsia="Calibri"/>
                <w:i/>
                <w:color w:val="00B050"/>
                <w:sz w:val="24"/>
                <w:szCs w:val="24"/>
              </w:rPr>
            </w:pPr>
            <w:r w:rsidRPr="002D3F24">
              <w:rPr>
                <w:rFonts w:eastAsia="Calibri"/>
                <w:i/>
                <w:color w:val="00B050"/>
                <w:sz w:val="24"/>
                <w:szCs w:val="24"/>
              </w:rPr>
              <w:t>коллективом</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5C762A">
            <w:pPr>
              <w:numPr>
                <w:ilvl w:val="0"/>
                <w:numId w:val="77"/>
              </w:numPr>
              <w:adjustRightInd w:val="0"/>
              <w:spacing w:line="16" w:lineRule="atLeast"/>
              <w:ind w:left="448"/>
              <w:contextualSpacing/>
              <w:jc w:val="both"/>
              <w:rPr>
                <w:rFonts w:eastAsia="Calibri"/>
                <w:color w:val="00B050"/>
                <w:sz w:val="24"/>
                <w:szCs w:val="24"/>
              </w:rPr>
            </w:pPr>
            <w:r w:rsidRPr="002D3F24">
              <w:rPr>
                <w:rFonts w:eastAsia="Calibri"/>
                <w:color w:val="00B050"/>
                <w:sz w:val="24"/>
                <w:szCs w:val="24"/>
              </w:rPr>
              <w:t>участие класса в общешкольных мероприятиях;</w:t>
            </w:r>
          </w:p>
          <w:p w:rsidR="00F91034" w:rsidRPr="002D3F24" w:rsidRDefault="00F91034" w:rsidP="005C762A">
            <w:pPr>
              <w:numPr>
                <w:ilvl w:val="0"/>
                <w:numId w:val="77"/>
              </w:numPr>
              <w:adjustRightInd w:val="0"/>
              <w:spacing w:line="16" w:lineRule="atLeast"/>
              <w:ind w:left="448"/>
              <w:contextualSpacing/>
              <w:jc w:val="both"/>
              <w:rPr>
                <w:rFonts w:eastAsia="Calibri"/>
                <w:color w:val="00B050"/>
                <w:sz w:val="24"/>
                <w:szCs w:val="24"/>
              </w:rPr>
            </w:pPr>
            <w:r w:rsidRPr="002D3F24">
              <w:rPr>
                <w:rFonts w:eastAsia="Calibri"/>
                <w:color w:val="00B050"/>
                <w:sz w:val="24"/>
                <w:szCs w:val="24"/>
              </w:rPr>
              <w:t>организация полезных дел в классе;</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w:t>
            </w:r>
          </w:p>
          <w:p w:rsidR="00F91034" w:rsidRPr="002D3F24" w:rsidRDefault="00F91034" w:rsidP="005C762A">
            <w:pPr>
              <w:numPr>
                <w:ilvl w:val="0"/>
                <w:numId w:val="77"/>
              </w:numPr>
              <w:adjustRightInd w:val="0"/>
              <w:spacing w:line="16" w:lineRule="atLeast"/>
              <w:ind w:left="448"/>
              <w:contextualSpacing/>
              <w:jc w:val="both"/>
              <w:rPr>
                <w:rFonts w:eastAsia="Calibri"/>
                <w:color w:val="00B050"/>
                <w:sz w:val="24"/>
                <w:szCs w:val="24"/>
              </w:rPr>
            </w:pPr>
            <w:r w:rsidRPr="002D3F24">
              <w:rPr>
                <w:rFonts w:eastAsia="Calibri"/>
                <w:color w:val="00B050"/>
                <w:sz w:val="24"/>
                <w:szCs w:val="24"/>
              </w:rPr>
              <w:t>проведение классных часов:</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i/>
                <w:color w:val="00B050"/>
                <w:sz w:val="24"/>
                <w:szCs w:val="24"/>
                <w:lang w:eastAsia="ru-RU"/>
              </w:rPr>
              <w:t>тематические</w:t>
            </w:r>
            <w:r w:rsidRPr="002D3F24">
              <w:rPr>
                <w:color w:val="00B050"/>
                <w:sz w:val="24"/>
                <w:szCs w:val="24"/>
                <w:lang w:eastAsia="ru-RU"/>
              </w:rPr>
              <w:t xml:space="preserve"> (посвященные юбилейным датами, Дням</w:t>
            </w:r>
            <w:r w:rsidRPr="002D3F24">
              <w:rPr>
                <w:rFonts w:eastAsia="Calibri"/>
                <w:color w:val="00B050"/>
                <w:sz w:val="24"/>
                <w:szCs w:val="24"/>
              </w:rPr>
              <w:t xml:space="preserve"> </w:t>
            </w:r>
            <w:r w:rsidRPr="002D3F24">
              <w:rPr>
                <w:color w:val="00B050"/>
                <w:sz w:val="24"/>
                <w:szCs w:val="24"/>
                <w:lang w:eastAsia="ru-RU"/>
              </w:rPr>
              <w:t>воинской славы, событию в классе, в городе, стране), способствующие расширению кругозора</w:t>
            </w:r>
            <w:r w:rsidRPr="002D3F24">
              <w:rPr>
                <w:rFonts w:eastAsia="Calibri"/>
                <w:color w:val="00B050"/>
                <w:sz w:val="24"/>
                <w:szCs w:val="24"/>
              </w:rPr>
              <w:t xml:space="preserve"> </w:t>
            </w:r>
            <w:r w:rsidRPr="002D3F24">
              <w:rPr>
                <w:color w:val="00B050"/>
                <w:sz w:val="24"/>
                <w:szCs w:val="24"/>
                <w:lang w:eastAsia="ru-RU"/>
              </w:rPr>
              <w:t>детей, формированию эстетического вкуса, позволяющие лучше узнать и полюбить свою Родину;</w:t>
            </w:r>
            <w:r w:rsidRPr="002D3F24">
              <w:rPr>
                <w:rFonts w:eastAsia="Calibri"/>
                <w:color w:val="00B050"/>
                <w:sz w:val="24"/>
                <w:szCs w:val="24"/>
              </w:rPr>
              <w:t xml:space="preserve"> </w:t>
            </w:r>
            <w:r w:rsidRPr="002D3F24">
              <w:rPr>
                <w:i/>
                <w:color w:val="00B050"/>
                <w:sz w:val="24"/>
                <w:szCs w:val="24"/>
                <w:lang w:eastAsia="ru-RU"/>
              </w:rPr>
              <w:t>игровые</w:t>
            </w:r>
            <w:r w:rsidRPr="002D3F24">
              <w:rPr>
                <w:color w:val="00B050"/>
                <w:sz w:val="24"/>
                <w:szCs w:val="24"/>
                <w:lang w:eastAsia="ru-RU"/>
              </w:rPr>
              <w:t>, способствующие сплочению коллектива, поднятию настроения, предупреждающие</w:t>
            </w:r>
            <w:r w:rsidRPr="002D3F24">
              <w:rPr>
                <w:rFonts w:eastAsia="Calibri"/>
                <w:color w:val="00B050"/>
                <w:sz w:val="24"/>
                <w:szCs w:val="24"/>
              </w:rPr>
              <w:t xml:space="preserve"> </w:t>
            </w:r>
            <w:r w:rsidRPr="002D3F24">
              <w:rPr>
                <w:color w:val="00B050"/>
                <w:sz w:val="24"/>
                <w:szCs w:val="24"/>
                <w:lang w:eastAsia="ru-RU"/>
              </w:rPr>
              <w:t>стрессовые ситуации;</w:t>
            </w:r>
            <w:r w:rsidRPr="002D3F24">
              <w:rPr>
                <w:rFonts w:eastAsia="Calibri"/>
                <w:color w:val="00B050"/>
                <w:sz w:val="24"/>
                <w:szCs w:val="24"/>
              </w:rPr>
              <w:t xml:space="preserve"> </w:t>
            </w:r>
            <w:r w:rsidRPr="002D3F24">
              <w:rPr>
                <w:i/>
                <w:color w:val="00B050"/>
                <w:sz w:val="24"/>
                <w:szCs w:val="24"/>
                <w:lang w:eastAsia="ru-RU"/>
              </w:rPr>
              <w:t>проблемные</w:t>
            </w:r>
            <w:r w:rsidRPr="002D3F24">
              <w:rPr>
                <w:color w:val="00B050"/>
                <w:sz w:val="24"/>
                <w:szCs w:val="24"/>
                <w:lang w:eastAsia="ru-RU"/>
              </w:rPr>
              <w:t>, направленные на устранение конфликтных ситуаций в классе, гимназии,</w:t>
            </w:r>
            <w:r w:rsidRPr="002D3F24">
              <w:rPr>
                <w:rFonts w:eastAsia="Calibri"/>
                <w:color w:val="00B050"/>
                <w:sz w:val="24"/>
                <w:szCs w:val="24"/>
              </w:rPr>
              <w:t xml:space="preserve"> </w:t>
            </w:r>
            <w:r w:rsidRPr="002D3F24">
              <w:rPr>
                <w:color w:val="00B050"/>
                <w:sz w:val="24"/>
                <w:szCs w:val="24"/>
                <w:lang w:eastAsia="ru-RU"/>
              </w:rPr>
              <w:t>позволяющие решать спорные вопросы;</w:t>
            </w:r>
          </w:p>
          <w:p w:rsidR="00F91034" w:rsidRPr="002D3F24" w:rsidRDefault="00F91034" w:rsidP="00F91034">
            <w:pPr>
              <w:shd w:val="clear" w:color="auto" w:fill="FFFFFF"/>
              <w:spacing w:line="16" w:lineRule="atLeast"/>
              <w:contextualSpacing/>
              <w:jc w:val="both"/>
              <w:rPr>
                <w:color w:val="00B050"/>
                <w:sz w:val="24"/>
                <w:szCs w:val="24"/>
                <w:lang w:eastAsia="ru-RU"/>
              </w:rPr>
            </w:pPr>
            <w:r w:rsidRPr="002D3F24">
              <w:rPr>
                <w:i/>
                <w:color w:val="00B050"/>
                <w:sz w:val="24"/>
                <w:szCs w:val="24"/>
                <w:lang w:eastAsia="ru-RU"/>
              </w:rPr>
              <w:t>организационные</w:t>
            </w:r>
            <w:r w:rsidRPr="002D3F24">
              <w:rPr>
                <w:color w:val="00B050"/>
                <w:sz w:val="24"/>
                <w:szCs w:val="24"/>
                <w:lang w:eastAsia="ru-RU"/>
              </w:rPr>
              <w:t xml:space="preserve">, связанные с подготовкой класса к общему делу; </w:t>
            </w:r>
            <w:r w:rsidRPr="002D3F24">
              <w:rPr>
                <w:i/>
                <w:color w:val="00B050"/>
                <w:sz w:val="24"/>
                <w:szCs w:val="24"/>
                <w:lang w:eastAsia="ru-RU"/>
              </w:rPr>
              <w:t>здоровьесберегающие</w:t>
            </w:r>
            <w:r w:rsidRPr="002D3F24">
              <w:rPr>
                <w:color w:val="00B050"/>
                <w:sz w:val="24"/>
                <w:szCs w:val="24"/>
                <w:lang w:eastAsia="ru-RU"/>
              </w:rPr>
              <w:t>, получить опыт безопасного поведения в социуме, ведения здорового</w:t>
            </w:r>
          </w:p>
          <w:p w:rsidR="00F91034" w:rsidRPr="002D3F24" w:rsidRDefault="00F91034" w:rsidP="00F91034">
            <w:pPr>
              <w:shd w:val="clear" w:color="auto" w:fill="FFFFFF"/>
              <w:spacing w:line="16" w:lineRule="atLeast"/>
              <w:contextualSpacing/>
              <w:jc w:val="both"/>
              <w:rPr>
                <w:rFonts w:eastAsia="Calibri"/>
                <w:color w:val="00B050"/>
                <w:sz w:val="24"/>
                <w:szCs w:val="24"/>
              </w:rPr>
            </w:pPr>
            <w:r w:rsidRPr="002D3F24">
              <w:rPr>
                <w:color w:val="00B050"/>
                <w:sz w:val="24"/>
                <w:szCs w:val="24"/>
                <w:lang w:eastAsia="ru-RU"/>
              </w:rPr>
              <w:t>образа жизни и заботы о здоровье других людей)»</w:t>
            </w:r>
          </w:p>
          <w:p w:rsidR="00F91034" w:rsidRPr="002D3F24" w:rsidRDefault="00F91034" w:rsidP="005C762A">
            <w:pPr>
              <w:numPr>
                <w:ilvl w:val="0"/>
                <w:numId w:val="77"/>
              </w:numPr>
              <w:adjustRightInd w:val="0"/>
              <w:spacing w:line="16" w:lineRule="atLeast"/>
              <w:ind w:left="448"/>
              <w:contextualSpacing/>
              <w:jc w:val="both"/>
              <w:rPr>
                <w:rFonts w:eastAsia="Calibri"/>
                <w:color w:val="00B050"/>
                <w:sz w:val="24"/>
                <w:szCs w:val="24"/>
              </w:rPr>
            </w:pPr>
            <w:r w:rsidRPr="002D3F24">
              <w:rPr>
                <w:rFonts w:eastAsia="Calibri"/>
                <w:color w:val="00B050"/>
                <w:sz w:val="24"/>
                <w:szCs w:val="24"/>
              </w:rPr>
              <w:t>работа по сплочению коллектива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adjustRightInd w:val="0"/>
              <w:spacing w:line="16" w:lineRule="atLeast"/>
              <w:ind w:right="-108"/>
              <w:contextualSpacing/>
              <w:jc w:val="both"/>
              <w:rPr>
                <w:rFonts w:eastAsia="Calibri"/>
                <w:color w:val="00B050"/>
                <w:sz w:val="24"/>
                <w:szCs w:val="24"/>
              </w:rPr>
            </w:pPr>
            <w:r w:rsidRPr="002D3F24">
              <w:rPr>
                <w:rFonts w:eastAsia="Calibri"/>
                <w:color w:val="00B050"/>
                <w:sz w:val="24"/>
                <w:szCs w:val="24"/>
              </w:rPr>
              <w:t>КТД</w:t>
            </w:r>
          </w:p>
          <w:p w:rsidR="00F91034" w:rsidRPr="002D3F24" w:rsidRDefault="00F91034" w:rsidP="00F91034">
            <w:pPr>
              <w:tabs>
                <w:tab w:val="left" w:pos="0"/>
              </w:tabs>
              <w:spacing w:before="3" w:line="16" w:lineRule="atLeast"/>
              <w:contextualSpacing/>
              <w:jc w:val="both"/>
              <w:rPr>
                <w:color w:val="00B050"/>
                <w:sz w:val="24"/>
                <w:szCs w:val="24"/>
              </w:rPr>
            </w:pPr>
            <w:r w:rsidRPr="002D3F24">
              <w:rPr>
                <w:color w:val="00B050"/>
                <w:sz w:val="24"/>
                <w:szCs w:val="24"/>
              </w:rPr>
              <w:t>Педагогическое сопровождение и оказание необходимой помощи детям в подготовке к КТД, их проведении и анализе;</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Акции, выставки, конкурсы, соревнования.</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color w:val="00B050"/>
                <w:sz w:val="24"/>
                <w:szCs w:val="24"/>
              </w:rPr>
              <w:t xml:space="preserve">Педагогическое сопровождение </w:t>
            </w:r>
            <w:r w:rsidRPr="002D3F24">
              <w:rPr>
                <w:rFonts w:eastAsia="Calibri"/>
                <w:color w:val="00B050"/>
                <w:sz w:val="24"/>
                <w:szCs w:val="24"/>
              </w:rPr>
              <w:t>ученического самоуправления класса, детской социальной активности, в том числе и РДДМ «Движение Первых»</w:t>
            </w:r>
          </w:p>
          <w:p w:rsidR="00F91034" w:rsidRPr="002D3F24" w:rsidRDefault="00F91034" w:rsidP="00F91034">
            <w:pPr>
              <w:adjustRightInd w:val="0"/>
              <w:spacing w:line="16" w:lineRule="atLeast"/>
              <w:contextualSpacing/>
              <w:jc w:val="both"/>
              <w:rPr>
                <w:rFonts w:eastAsia="Calibri"/>
                <w:color w:val="00B050"/>
                <w:sz w:val="24"/>
                <w:szCs w:val="24"/>
              </w:rPr>
            </w:pPr>
          </w:p>
          <w:p w:rsidR="00F91034" w:rsidRPr="002D3F24" w:rsidRDefault="00F91034" w:rsidP="00F91034">
            <w:pPr>
              <w:shd w:val="clear" w:color="auto" w:fill="FFFFFF"/>
              <w:spacing w:line="16" w:lineRule="atLeast"/>
              <w:contextualSpacing/>
              <w:jc w:val="both"/>
              <w:rPr>
                <w:b/>
                <w:color w:val="00B050"/>
                <w:sz w:val="24"/>
                <w:szCs w:val="24"/>
                <w:lang w:eastAsia="ru-RU"/>
              </w:rPr>
            </w:pPr>
            <w:r w:rsidRPr="002D3F24">
              <w:rPr>
                <w:b/>
                <w:color w:val="00B050"/>
                <w:sz w:val="24"/>
                <w:szCs w:val="24"/>
                <w:lang w:eastAsia="ru-RU"/>
              </w:rPr>
              <w:t>Ключевые дела</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Проведение инструктажей по ТБ (на железнодорожных, водных объектах, теракт,</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кризисные ситуации), правилам поведения в школе, соблюдению ПДД, ППБ</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Походы и экскурсии, организуемые классными руководителями совместно с родителями</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Реализация технологии саморазвития личности Г.К. Селевко («Начало этики»,</w:t>
            </w:r>
          </w:p>
          <w:p w:rsidR="00F91034" w:rsidRPr="002D3F24" w:rsidRDefault="00F91034" w:rsidP="00F91034">
            <w:pPr>
              <w:adjustRightInd w:val="0"/>
              <w:spacing w:line="16" w:lineRule="atLeast"/>
              <w:contextualSpacing/>
              <w:rPr>
                <w:rFonts w:eastAsia="Calibri"/>
                <w:color w:val="00B050"/>
                <w:sz w:val="24"/>
                <w:szCs w:val="24"/>
              </w:rPr>
            </w:pPr>
            <w:r w:rsidRPr="002D3F24">
              <w:rPr>
                <w:rFonts w:eastAsia="Calibri"/>
                <w:color w:val="00B050"/>
                <w:sz w:val="24"/>
                <w:szCs w:val="24"/>
              </w:rPr>
              <w:t>«Самовоспитание», «Самореализация»)</w:t>
            </w:r>
          </w:p>
        </w:tc>
      </w:tr>
      <w:tr w:rsidR="00F91034" w:rsidRPr="002D3F24" w:rsidTr="00F91034">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contextualSpacing/>
              <w:jc w:val="both"/>
              <w:rPr>
                <w:rFonts w:eastAsia="Calibri"/>
                <w:i/>
                <w:color w:val="00B050"/>
                <w:sz w:val="24"/>
                <w:szCs w:val="24"/>
              </w:rPr>
            </w:pPr>
            <w:r w:rsidRPr="002D3F24">
              <w:rPr>
                <w:rFonts w:eastAsia="Calibri"/>
                <w:i/>
                <w:color w:val="00B050"/>
                <w:sz w:val="24"/>
                <w:szCs w:val="24"/>
              </w:rPr>
              <w:t>Индивидуальная</w:t>
            </w:r>
          </w:p>
          <w:p w:rsidR="00F91034" w:rsidRPr="002D3F24" w:rsidRDefault="00F91034" w:rsidP="00F91034">
            <w:pPr>
              <w:adjustRightInd w:val="0"/>
              <w:contextualSpacing/>
              <w:jc w:val="both"/>
              <w:rPr>
                <w:rFonts w:eastAsia="Calibri"/>
                <w:i/>
                <w:color w:val="00B050"/>
                <w:sz w:val="24"/>
                <w:szCs w:val="24"/>
              </w:rPr>
            </w:pPr>
            <w:r w:rsidRPr="002D3F24">
              <w:rPr>
                <w:rFonts w:eastAsia="Calibri"/>
                <w:i/>
                <w:color w:val="00B050"/>
                <w:sz w:val="24"/>
                <w:szCs w:val="24"/>
              </w:rPr>
              <w:t>работа с учащимися</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5C762A">
            <w:pPr>
              <w:numPr>
                <w:ilvl w:val="0"/>
                <w:numId w:val="78"/>
              </w:numPr>
              <w:adjustRightInd w:val="0"/>
              <w:ind w:left="448"/>
              <w:jc w:val="both"/>
              <w:rPr>
                <w:rFonts w:eastAsia="Calibri"/>
                <w:color w:val="00B050"/>
                <w:sz w:val="24"/>
                <w:szCs w:val="24"/>
              </w:rPr>
            </w:pPr>
            <w:r w:rsidRPr="002D3F24">
              <w:rPr>
                <w:rFonts w:eastAsia="Calibri"/>
                <w:color w:val="00B050"/>
                <w:sz w:val="24"/>
                <w:szCs w:val="24"/>
              </w:rPr>
              <w:t>изучение личностных особенностей школьников;</w:t>
            </w: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5C762A">
            <w:pPr>
              <w:numPr>
                <w:ilvl w:val="0"/>
                <w:numId w:val="78"/>
              </w:numPr>
              <w:adjustRightInd w:val="0"/>
              <w:ind w:left="448"/>
              <w:jc w:val="both"/>
              <w:rPr>
                <w:rFonts w:eastAsia="Calibri"/>
                <w:color w:val="00B050"/>
                <w:sz w:val="24"/>
                <w:szCs w:val="24"/>
              </w:rPr>
            </w:pPr>
            <w:r w:rsidRPr="002D3F24">
              <w:rPr>
                <w:rFonts w:eastAsia="Calibri"/>
                <w:color w:val="00B050"/>
                <w:sz w:val="24"/>
                <w:szCs w:val="24"/>
              </w:rPr>
              <w:t>индивидуальная работа с портфолио учащихся;</w:t>
            </w: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5C762A">
            <w:pPr>
              <w:numPr>
                <w:ilvl w:val="0"/>
                <w:numId w:val="78"/>
              </w:numPr>
              <w:adjustRightInd w:val="0"/>
              <w:ind w:left="448"/>
              <w:jc w:val="both"/>
              <w:rPr>
                <w:rFonts w:eastAsia="Calibri"/>
                <w:color w:val="00B050"/>
                <w:sz w:val="24"/>
                <w:szCs w:val="24"/>
              </w:rPr>
            </w:pPr>
            <w:r w:rsidRPr="002D3F24">
              <w:rPr>
                <w:rFonts w:eastAsia="Calibri"/>
                <w:color w:val="00B050"/>
                <w:sz w:val="24"/>
                <w:szCs w:val="24"/>
              </w:rPr>
              <w:t>мероприятия по коррекции поведения школьников;</w:t>
            </w:r>
          </w:p>
          <w:p w:rsidR="00F91034" w:rsidRPr="002D3F24" w:rsidRDefault="00F91034" w:rsidP="00F91034">
            <w:pPr>
              <w:adjustRightInd w:val="0"/>
              <w:rPr>
                <w:rFonts w:eastAsia="Calibri"/>
                <w:color w:val="00B050"/>
                <w:sz w:val="24"/>
                <w:szCs w:val="24"/>
              </w:rPr>
            </w:pPr>
          </w:p>
          <w:p w:rsidR="00F91034" w:rsidRPr="002D3F24" w:rsidRDefault="00F91034" w:rsidP="005C762A">
            <w:pPr>
              <w:numPr>
                <w:ilvl w:val="0"/>
                <w:numId w:val="78"/>
              </w:numPr>
              <w:adjustRightInd w:val="0"/>
              <w:ind w:left="-31" w:firstLine="31"/>
              <w:jc w:val="both"/>
              <w:rPr>
                <w:rFonts w:eastAsia="Calibri"/>
                <w:color w:val="00B050"/>
                <w:sz w:val="24"/>
                <w:szCs w:val="24"/>
              </w:rPr>
            </w:pPr>
            <w:r w:rsidRPr="002D3F24">
              <w:rPr>
                <w:rFonts w:eastAsia="Calibri"/>
                <w:color w:val="00B050"/>
                <w:sz w:val="24"/>
                <w:szCs w:val="24"/>
              </w:rPr>
              <w:t>поддержка детей в решении проблем</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Беседа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 xml:space="preserve">Совместная фиксация учебных, творческих, спортивных, личностных достижений, </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Индивидуальные неформальные беседы с классным руководителем</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Участие в жизни класса, школы, в общественном детском/молодежном движении и самоуправлении;</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участие в конкурсном и олимпиадном движении</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Планирование результатов в начале года</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Анализ успехов и неудач в конце учебного года</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 xml:space="preserve">Частные беседы с учащимся, его родителями или законными представителями, с другими учащимися класса </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Поручение в классе.</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 xml:space="preserve">Включение в проводимые школьным психологом тренинги общения </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tc>
      </w:tr>
      <w:tr w:rsidR="00F91034" w:rsidRPr="002D3F24" w:rsidTr="00F91034">
        <w:tc>
          <w:tcPr>
            <w:tcW w:w="1843"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adjustRightInd w:val="0"/>
              <w:jc w:val="both"/>
              <w:rPr>
                <w:rFonts w:eastAsia="Calibri"/>
                <w:i/>
                <w:color w:val="00B050"/>
                <w:sz w:val="24"/>
                <w:szCs w:val="24"/>
              </w:rPr>
            </w:pPr>
            <w:r w:rsidRPr="002D3F24">
              <w:rPr>
                <w:rFonts w:eastAsia="Calibri"/>
                <w:i/>
                <w:color w:val="00B050"/>
                <w:sz w:val="24"/>
                <w:szCs w:val="24"/>
              </w:rPr>
              <w:t>Работа с педагогами, преподающими в классе</w:t>
            </w:r>
          </w:p>
          <w:p w:rsidR="00F91034" w:rsidRPr="002D3F24" w:rsidRDefault="00F91034" w:rsidP="00F91034">
            <w:pPr>
              <w:adjustRightInd w:val="0"/>
              <w:jc w:val="both"/>
              <w:rPr>
                <w:rFonts w:eastAsia="Calibri"/>
                <w:i/>
                <w:color w:val="00B05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5C762A">
            <w:pPr>
              <w:numPr>
                <w:ilvl w:val="0"/>
                <w:numId w:val="79"/>
              </w:numPr>
              <w:tabs>
                <w:tab w:val="left" w:pos="184"/>
              </w:tabs>
              <w:adjustRightInd w:val="0"/>
              <w:ind w:left="-31"/>
              <w:jc w:val="both"/>
              <w:rPr>
                <w:rFonts w:eastAsia="Calibri"/>
                <w:color w:val="00B050"/>
                <w:sz w:val="24"/>
                <w:szCs w:val="24"/>
              </w:rPr>
            </w:pPr>
            <w:r w:rsidRPr="002D3F24">
              <w:rPr>
                <w:rFonts w:eastAsia="Calibri"/>
                <w:color w:val="00B050"/>
                <w:sz w:val="24"/>
                <w:szCs w:val="24"/>
              </w:rPr>
              <w:t xml:space="preserve">формирование единства мнений и требований педагогических работников по ключевым вопросам воспитания, направленных на предупреждение и разрешение конфликтов между учителями-предметниками и обучающимися; </w:t>
            </w:r>
          </w:p>
          <w:p w:rsidR="00F91034" w:rsidRPr="002D3F24" w:rsidRDefault="00F91034" w:rsidP="005C762A">
            <w:pPr>
              <w:numPr>
                <w:ilvl w:val="0"/>
                <w:numId w:val="79"/>
              </w:numPr>
              <w:tabs>
                <w:tab w:val="left" w:pos="184"/>
              </w:tabs>
              <w:adjustRightInd w:val="0"/>
              <w:ind w:left="-31"/>
              <w:jc w:val="both"/>
              <w:rPr>
                <w:rFonts w:eastAsia="Calibri"/>
                <w:color w:val="00B050"/>
                <w:sz w:val="24"/>
                <w:szCs w:val="24"/>
              </w:rPr>
            </w:pPr>
            <w:r w:rsidRPr="002D3F24">
              <w:rPr>
                <w:rFonts w:eastAsia="Calibri"/>
                <w:color w:val="00B050"/>
                <w:sz w:val="24"/>
                <w:szCs w:val="24"/>
              </w:rPr>
              <w:t>участие в малых педсоветах по вопросам класса;</w:t>
            </w:r>
          </w:p>
          <w:p w:rsidR="00F91034" w:rsidRPr="002D3F24" w:rsidRDefault="00F91034" w:rsidP="00F91034">
            <w:pPr>
              <w:adjustRightInd w:val="0"/>
              <w:rPr>
                <w:rFonts w:eastAsia="Calibri"/>
                <w:color w:val="00B050"/>
                <w:sz w:val="24"/>
                <w:szCs w:val="24"/>
              </w:rPr>
            </w:pPr>
          </w:p>
          <w:p w:rsidR="00F91034" w:rsidRPr="002D3F24" w:rsidRDefault="00F91034" w:rsidP="00F91034">
            <w:pPr>
              <w:adjustRightInd w:val="0"/>
              <w:rPr>
                <w:rFonts w:eastAsia="Calibri"/>
                <w:color w:val="00B050"/>
                <w:sz w:val="24"/>
                <w:szCs w:val="24"/>
              </w:rPr>
            </w:pPr>
          </w:p>
          <w:p w:rsidR="00F91034" w:rsidRPr="002D3F24" w:rsidRDefault="00F91034" w:rsidP="005C762A">
            <w:pPr>
              <w:numPr>
                <w:ilvl w:val="0"/>
                <w:numId w:val="79"/>
              </w:numPr>
              <w:tabs>
                <w:tab w:val="left" w:pos="159"/>
              </w:tabs>
              <w:adjustRightInd w:val="0"/>
              <w:ind w:left="-31"/>
              <w:jc w:val="both"/>
              <w:rPr>
                <w:rFonts w:eastAsia="Calibri"/>
                <w:color w:val="00B050"/>
                <w:sz w:val="24"/>
                <w:szCs w:val="24"/>
              </w:rPr>
            </w:pPr>
            <w:r w:rsidRPr="002D3F24">
              <w:rPr>
                <w:rFonts w:eastAsia="Calibri"/>
                <w:color w:val="00B050"/>
                <w:sz w:val="24"/>
                <w:szCs w:val="24"/>
              </w:rPr>
              <w:t>привлечение предметников к участию в родительских собраниях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adjustRightInd w:val="0"/>
              <w:spacing w:line="16" w:lineRule="atLeast"/>
              <w:contextualSpacing/>
              <w:rPr>
                <w:rFonts w:eastAsia="Calibri"/>
                <w:color w:val="00B050"/>
                <w:sz w:val="24"/>
                <w:szCs w:val="24"/>
              </w:rPr>
            </w:pPr>
            <w:r w:rsidRPr="002D3F24">
              <w:rPr>
                <w:rFonts w:eastAsia="Calibri"/>
                <w:color w:val="00B050"/>
                <w:sz w:val="24"/>
                <w:szCs w:val="24"/>
              </w:rPr>
              <w:t>Регулярные консультации с учителями-предметниками</w:t>
            </w:r>
          </w:p>
          <w:p w:rsidR="00F91034" w:rsidRPr="002D3F24" w:rsidRDefault="00F91034" w:rsidP="00F91034">
            <w:pPr>
              <w:adjustRightInd w:val="0"/>
              <w:spacing w:line="16" w:lineRule="atLeast"/>
              <w:contextualSpacing/>
              <w:rPr>
                <w:rFonts w:eastAsia="Calibri"/>
                <w:color w:val="00B050"/>
                <w:sz w:val="24"/>
                <w:szCs w:val="24"/>
              </w:rPr>
            </w:pPr>
            <w:r w:rsidRPr="002D3F24">
              <w:rPr>
                <w:rFonts w:eastAsia="Calibri"/>
                <w:color w:val="00B050"/>
                <w:sz w:val="24"/>
                <w:szCs w:val="24"/>
              </w:rPr>
              <w:t>Индивидуальные беседы</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Мини-педсовет, по решение конкретных проблем класса и интеграции воспитательных влияний на школьников</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Внутри классные дела, дающие педагогам возможность лучше узнавать и понимать своих учеников, увидев их в иной, отличной от учебной обстановки</w:t>
            </w:r>
          </w:p>
          <w:p w:rsidR="00F91034" w:rsidRPr="002D3F24" w:rsidRDefault="00F91034" w:rsidP="00F91034">
            <w:pPr>
              <w:adjustRightInd w:val="0"/>
              <w:spacing w:line="16" w:lineRule="atLeast"/>
              <w:contextualSpacing/>
              <w:rPr>
                <w:rFonts w:eastAsia="Calibri"/>
                <w:color w:val="00B050"/>
                <w:sz w:val="24"/>
                <w:szCs w:val="24"/>
              </w:rPr>
            </w:pPr>
            <w:r w:rsidRPr="002D3F24">
              <w:rPr>
                <w:rFonts w:eastAsia="Calibri"/>
                <w:color w:val="00B050"/>
                <w:sz w:val="24"/>
                <w:szCs w:val="24"/>
              </w:rPr>
              <w:t>Выступление на родительских собраниях класса для объединения усилий в деле обучения и воспитания детей.</w:t>
            </w:r>
          </w:p>
        </w:tc>
      </w:tr>
      <w:tr w:rsidR="00F91034" w:rsidRPr="002D3F24" w:rsidTr="00F91034">
        <w:tc>
          <w:tcPr>
            <w:tcW w:w="1843"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adjustRightInd w:val="0"/>
              <w:jc w:val="both"/>
              <w:rPr>
                <w:rFonts w:eastAsia="Calibri"/>
                <w:i/>
                <w:color w:val="00B050"/>
                <w:sz w:val="24"/>
                <w:szCs w:val="24"/>
              </w:rPr>
            </w:pPr>
            <w:r w:rsidRPr="002D3F24">
              <w:rPr>
                <w:rFonts w:eastAsia="Calibri"/>
                <w:i/>
                <w:color w:val="00B050"/>
                <w:sz w:val="24"/>
                <w:szCs w:val="24"/>
              </w:rPr>
              <w:t>Работа с родителями (законными представителями)</w:t>
            </w:r>
          </w:p>
          <w:p w:rsidR="00F91034" w:rsidRPr="002D3F24" w:rsidRDefault="00F91034" w:rsidP="00F91034">
            <w:pPr>
              <w:adjustRightInd w:val="0"/>
              <w:jc w:val="both"/>
              <w:rPr>
                <w:rFonts w:eastAsia="Calibri"/>
                <w:i/>
                <w:color w:val="00B050"/>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5C762A">
            <w:pPr>
              <w:numPr>
                <w:ilvl w:val="0"/>
                <w:numId w:val="80"/>
              </w:numPr>
              <w:tabs>
                <w:tab w:val="left" w:pos="284"/>
              </w:tabs>
              <w:adjustRightInd w:val="0"/>
              <w:jc w:val="both"/>
              <w:rPr>
                <w:rFonts w:eastAsia="Calibri"/>
                <w:color w:val="00B050"/>
                <w:sz w:val="24"/>
                <w:szCs w:val="24"/>
              </w:rPr>
            </w:pPr>
            <w:r w:rsidRPr="002D3F24">
              <w:rPr>
                <w:rFonts w:eastAsia="Calibri"/>
                <w:color w:val="00B050"/>
                <w:sz w:val="24"/>
                <w:szCs w:val="24"/>
              </w:rPr>
              <w:t>регулярное информирование родителей об успехах и проблемах школьников;</w:t>
            </w:r>
          </w:p>
          <w:p w:rsidR="00F91034" w:rsidRPr="002D3F24" w:rsidRDefault="00F91034" w:rsidP="005C762A">
            <w:pPr>
              <w:numPr>
                <w:ilvl w:val="0"/>
                <w:numId w:val="80"/>
              </w:numPr>
              <w:tabs>
                <w:tab w:val="left" w:pos="284"/>
              </w:tabs>
              <w:adjustRightInd w:val="0"/>
              <w:jc w:val="both"/>
              <w:rPr>
                <w:rFonts w:eastAsia="Calibri"/>
                <w:color w:val="00B050"/>
                <w:sz w:val="24"/>
                <w:szCs w:val="24"/>
              </w:rPr>
            </w:pPr>
            <w:r w:rsidRPr="002D3F24">
              <w:rPr>
                <w:rFonts w:eastAsia="Calibri"/>
                <w:color w:val="00B050"/>
                <w:sz w:val="24"/>
                <w:szCs w:val="24"/>
              </w:rPr>
              <w:t>модерация отношений родителей с администрацией;</w:t>
            </w:r>
          </w:p>
          <w:p w:rsidR="00F91034" w:rsidRPr="002D3F24" w:rsidRDefault="00F91034" w:rsidP="005C762A">
            <w:pPr>
              <w:numPr>
                <w:ilvl w:val="0"/>
                <w:numId w:val="80"/>
              </w:numPr>
              <w:tabs>
                <w:tab w:val="left" w:pos="284"/>
              </w:tabs>
              <w:adjustRightInd w:val="0"/>
              <w:jc w:val="both"/>
              <w:rPr>
                <w:rFonts w:eastAsia="Calibri"/>
                <w:color w:val="00B050"/>
                <w:sz w:val="24"/>
                <w:szCs w:val="24"/>
              </w:rPr>
            </w:pPr>
            <w:r w:rsidRPr="002D3F24">
              <w:rPr>
                <w:rFonts w:eastAsia="Calibri"/>
                <w:color w:val="00B050"/>
                <w:sz w:val="24"/>
                <w:szCs w:val="24"/>
              </w:rPr>
              <w:t>организация работы родительского комитета и взаимодействие с ним;</w:t>
            </w:r>
          </w:p>
          <w:p w:rsidR="00F91034" w:rsidRPr="002D3F24" w:rsidRDefault="00F91034" w:rsidP="00F91034">
            <w:pPr>
              <w:tabs>
                <w:tab w:val="left" w:pos="284"/>
              </w:tabs>
              <w:adjustRightInd w:val="0"/>
              <w:rPr>
                <w:rFonts w:eastAsia="Calibri"/>
                <w:color w:val="00B050"/>
                <w:sz w:val="24"/>
                <w:szCs w:val="24"/>
              </w:rPr>
            </w:pPr>
          </w:p>
          <w:p w:rsidR="00F91034" w:rsidRPr="002D3F24" w:rsidRDefault="00F91034" w:rsidP="00F91034">
            <w:pPr>
              <w:tabs>
                <w:tab w:val="left" w:pos="284"/>
              </w:tabs>
              <w:adjustRightInd w:val="0"/>
              <w:rPr>
                <w:rFonts w:eastAsia="Calibri"/>
                <w:color w:val="00B050"/>
                <w:sz w:val="24"/>
                <w:szCs w:val="24"/>
              </w:rPr>
            </w:pPr>
          </w:p>
          <w:p w:rsidR="00F91034" w:rsidRPr="002D3F24" w:rsidRDefault="00F91034" w:rsidP="00F91034">
            <w:pPr>
              <w:tabs>
                <w:tab w:val="left" w:pos="284"/>
              </w:tabs>
              <w:adjustRightInd w:val="0"/>
              <w:rPr>
                <w:rFonts w:eastAsia="Calibri"/>
                <w:color w:val="00B050"/>
                <w:sz w:val="24"/>
                <w:szCs w:val="24"/>
              </w:rPr>
            </w:pPr>
          </w:p>
          <w:p w:rsidR="00F91034" w:rsidRPr="002D3F24" w:rsidRDefault="00F91034" w:rsidP="00F91034">
            <w:pPr>
              <w:tabs>
                <w:tab w:val="left" w:pos="284"/>
              </w:tabs>
              <w:adjustRightInd w:val="0"/>
              <w:rPr>
                <w:rFonts w:eastAsia="Calibri"/>
                <w:color w:val="00B050"/>
                <w:sz w:val="24"/>
                <w:szCs w:val="24"/>
              </w:rPr>
            </w:pPr>
          </w:p>
          <w:p w:rsidR="00F91034" w:rsidRPr="002D3F24" w:rsidRDefault="00F91034" w:rsidP="005C762A">
            <w:pPr>
              <w:numPr>
                <w:ilvl w:val="0"/>
                <w:numId w:val="80"/>
              </w:numPr>
              <w:tabs>
                <w:tab w:val="left" w:pos="284"/>
              </w:tabs>
              <w:spacing w:line="296" w:lineRule="exact"/>
              <w:jc w:val="both"/>
              <w:outlineLvl w:val="0"/>
              <w:rPr>
                <w:b/>
                <w:bCs/>
                <w:color w:val="00B050"/>
                <w:sz w:val="24"/>
                <w:szCs w:val="24"/>
              </w:rPr>
            </w:pPr>
            <w:r w:rsidRPr="002D3F24">
              <w:rPr>
                <w:rFonts w:eastAsia="Calibri"/>
                <w:color w:val="00B050"/>
                <w:sz w:val="24"/>
                <w:szCs w:val="24"/>
              </w:rPr>
              <w:t>привлечение родителей к участию в делах класса и школы</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Беседа. Посещение семьи ученика.</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Переписка с родителями.</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Выпуск информационного стенда «Родительский калейдоскоп». Лекции для родителей. Родительские тренинги. Родительский дорожный патруль. Родительские вечера. Родительские чтения. Практикумы для родителей. Поведение родительских собраний.</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Встречи с администрацией</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Участие в общешкольном совете родителей. Заседания. Забота о многодетных и социально незащищенных семьях. Семейные праздники, конкурсы, соревнования, направленные на сплочение семьи и школы</w:t>
            </w:r>
          </w:p>
        </w:tc>
      </w:tr>
    </w:tbl>
    <w:p w:rsidR="00F91034" w:rsidRPr="002D3F24" w:rsidRDefault="00F91034" w:rsidP="00F91034">
      <w:pPr>
        <w:shd w:val="clear" w:color="auto" w:fill="FFFFFF"/>
        <w:ind w:firstLine="709"/>
        <w:jc w:val="both"/>
        <w:rPr>
          <w:color w:val="00B050"/>
          <w:sz w:val="24"/>
          <w:szCs w:val="24"/>
          <w:lang w:eastAsia="ru-RU"/>
        </w:rPr>
      </w:pPr>
      <w:r w:rsidRPr="002D3F24">
        <w:rPr>
          <w:bCs/>
          <w:color w:val="00B050"/>
          <w:sz w:val="24"/>
          <w:szCs w:val="24"/>
          <w:lang w:eastAsia="ru-RU"/>
        </w:rPr>
        <w:t xml:space="preserve">Ежегодно классные руководители проходят курсы повышения квалификации. </w:t>
      </w:r>
      <w:r w:rsidRPr="002D3F24">
        <w:rPr>
          <w:color w:val="00B050"/>
          <w:sz w:val="24"/>
          <w:szCs w:val="24"/>
          <w:lang w:eastAsia="ru-RU"/>
        </w:rPr>
        <w:t>Повышение квалификации классных руководителей необходимо для помощи учителю в раскрытии вопросов педагогического сопровождения развития ребенка, его психологии, духовно-нравственного воспитания, самому педагогу для самопознания, саморазвития. Оно помогает осмыслить современные подходы к воспитанию, понять новые возможности современного взаимодействия школы и общества.</w:t>
      </w:r>
    </w:p>
    <w:p w:rsidR="00F91034" w:rsidRPr="002D3F24" w:rsidRDefault="00F91034" w:rsidP="00F91034">
      <w:pPr>
        <w:spacing w:line="296" w:lineRule="exact"/>
        <w:ind w:firstLine="708"/>
        <w:jc w:val="both"/>
        <w:outlineLvl w:val="0"/>
        <w:rPr>
          <w:b/>
          <w:bCs/>
          <w:i/>
          <w:iCs/>
          <w:color w:val="00B050"/>
          <w:sz w:val="24"/>
          <w:szCs w:val="24"/>
        </w:rPr>
      </w:pPr>
      <w:r w:rsidRPr="002D3F24">
        <w:rPr>
          <w:b/>
          <w:bCs/>
          <w:i/>
          <w:iCs/>
          <w:color w:val="00B050"/>
          <w:sz w:val="24"/>
          <w:szCs w:val="24"/>
        </w:rPr>
        <w:t>Планируемый результат:</w:t>
      </w:r>
    </w:p>
    <w:p w:rsidR="00F91034" w:rsidRPr="002D3F24" w:rsidRDefault="00F91034" w:rsidP="00F91034">
      <w:pPr>
        <w:shd w:val="clear" w:color="auto" w:fill="FFFFFF"/>
        <w:rPr>
          <w:bCs/>
          <w:color w:val="00B050"/>
          <w:sz w:val="24"/>
          <w:szCs w:val="24"/>
        </w:rPr>
      </w:pPr>
      <w:r w:rsidRPr="002D3F24">
        <w:rPr>
          <w:bCs/>
          <w:color w:val="00B050"/>
          <w:sz w:val="24"/>
          <w:szCs w:val="24"/>
        </w:rPr>
        <w:t>В результате совместной деятельности формируется самостоятельность, активная гражданская позиция, умение считаться с чужим мнением, целеустремленность, развиваются творческие способности. Создание партнерских отношений с семьей каждого воспитанника позволит лучше узнать ребенка, увидеть его в разных ситуациях, помочь родителям в понимании индивидуальных особенностей детей, развитии их способностей, формировании ценностных жизненных ориентиров, преодолении негативных поступков.</w:t>
      </w:r>
    </w:p>
    <w:p w:rsidR="00F91034" w:rsidRPr="002D3F24" w:rsidRDefault="00F91034" w:rsidP="00F91034">
      <w:pPr>
        <w:spacing w:line="296" w:lineRule="exact"/>
        <w:ind w:firstLine="708"/>
        <w:jc w:val="both"/>
        <w:outlineLvl w:val="0"/>
        <w:rPr>
          <w:b/>
          <w:bCs/>
          <w:i/>
          <w:color w:val="00B050"/>
          <w:sz w:val="24"/>
          <w:szCs w:val="24"/>
        </w:rPr>
      </w:pPr>
      <w:r w:rsidRPr="002D3F24">
        <w:rPr>
          <w:b/>
          <w:bCs/>
          <w:i/>
          <w:color w:val="00B050"/>
          <w:sz w:val="24"/>
          <w:szCs w:val="24"/>
        </w:rPr>
        <w:t>Критерии оценивания:</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135"/>
        <w:gridCol w:w="4236"/>
      </w:tblGrid>
      <w:tr w:rsidR="00F91034" w:rsidRPr="002D3F24" w:rsidTr="00F91034">
        <w:trPr>
          <w:trHeight w:val="297"/>
        </w:trPr>
        <w:tc>
          <w:tcPr>
            <w:tcW w:w="2977" w:type="dxa"/>
            <w:shd w:val="clear" w:color="auto" w:fill="auto"/>
          </w:tcPr>
          <w:p w:rsidR="00F91034" w:rsidRPr="002D3F24" w:rsidRDefault="00F91034" w:rsidP="00F91034">
            <w:pPr>
              <w:spacing w:line="278" w:lineRule="exact"/>
              <w:ind w:left="423"/>
              <w:jc w:val="center"/>
              <w:rPr>
                <w:rFonts w:eastAsia="Calibri"/>
                <w:color w:val="00B050"/>
                <w:sz w:val="24"/>
                <w:szCs w:val="24"/>
              </w:rPr>
            </w:pPr>
            <w:r w:rsidRPr="002D3F24">
              <w:rPr>
                <w:rFonts w:eastAsia="Calibri"/>
                <w:color w:val="00B050"/>
                <w:sz w:val="24"/>
                <w:szCs w:val="24"/>
              </w:rPr>
              <w:t>Критерии</w:t>
            </w:r>
          </w:p>
        </w:tc>
        <w:tc>
          <w:tcPr>
            <w:tcW w:w="3135" w:type="dxa"/>
            <w:shd w:val="clear" w:color="auto" w:fill="auto"/>
          </w:tcPr>
          <w:p w:rsidR="00F91034" w:rsidRPr="002D3F24" w:rsidRDefault="00F91034" w:rsidP="00F91034">
            <w:pPr>
              <w:spacing w:line="278" w:lineRule="exact"/>
              <w:ind w:left="135"/>
              <w:jc w:val="center"/>
              <w:rPr>
                <w:rFonts w:eastAsia="Calibri"/>
                <w:color w:val="00B050"/>
                <w:sz w:val="24"/>
                <w:szCs w:val="24"/>
              </w:rPr>
            </w:pPr>
            <w:r w:rsidRPr="002D3F24">
              <w:rPr>
                <w:rFonts w:eastAsia="Calibri"/>
                <w:color w:val="00B050"/>
                <w:sz w:val="24"/>
                <w:szCs w:val="24"/>
              </w:rPr>
              <w:t>Показатели</w:t>
            </w:r>
          </w:p>
        </w:tc>
        <w:tc>
          <w:tcPr>
            <w:tcW w:w="4236" w:type="dxa"/>
            <w:shd w:val="clear" w:color="auto" w:fill="auto"/>
          </w:tcPr>
          <w:p w:rsidR="00F91034" w:rsidRPr="002D3F24" w:rsidRDefault="00F91034" w:rsidP="00F91034">
            <w:pPr>
              <w:spacing w:line="278" w:lineRule="exact"/>
              <w:ind w:left="959"/>
              <w:jc w:val="center"/>
              <w:rPr>
                <w:rFonts w:eastAsia="Calibri"/>
                <w:color w:val="00B050"/>
                <w:sz w:val="24"/>
                <w:szCs w:val="24"/>
              </w:rPr>
            </w:pPr>
            <w:r w:rsidRPr="002D3F24">
              <w:rPr>
                <w:rFonts w:eastAsia="Calibri"/>
                <w:color w:val="00B050"/>
                <w:sz w:val="24"/>
                <w:szCs w:val="24"/>
              </w:rPr>
              <w:t>Методы</w:t>
            </w:r>
          </w:p>
        </w:tc>
      </w:tr>
      <w:tr w:rsidR="00F91034" w:rsidRPr="002D3F24" w:rsidTr="00F91034">
        <w:trPr>
          <w:trHeight w:val="2862"/>
        </w:trPr>
        <w:tc>
          <w:tcPr>
            <w:tcW w:w="2977" w:type="dxa"/>
            <w:shd w:val="clear" w:color="auto" w:fill="auto"/>
          </w:tcPr>
          <w:p w:rsidR="00F91034" w:rsidRPr="002D3F24" w:rsidRDefault="00F91034" w:rsidP="00F91034">
            <w:pPr>
              <w:ind w:left="423" w:right="33"/>
              <w:rPr>
                <w:rFonts w:eastAsia="Calibri"/>
                <w:color w:val="00B050"/>
                <w:sz w:val="24"/>
                <w:szCs w:val="24"/>
              </w:rPr>
            </w:pPr>
            <w:r w:rsidRPr="002D3F24">
              <w:rPr>
                <w:rFonts w:eastAsia="Calibri"/>
                <w:color w:val="00B050"/>
                <w:sz w:val="24"/>
                <w:szCs w:val="24"/>
              </w:rPr>
              <w:t xml:space="preserve">1. Формирование познавательных </w:t>
            </w:r>
            <w:r w:rsidRPr="002D3F24">
              <w:rPr>
                <w:rFonts w:eastAsia="Calibri"/>
                <w:color w:val="00B050"/>
                <w:spacing w:val="-1"/>
                <w:sz w:val="24"/>
                <w:szCs w:val="24"/>
              </w:rPr>
              <w:t xml:space="preserve">интересов </w:t>
            </w:r>
            <w:r w:rsidRPr="002D3F24">
              <w:rPr>
                <w:rFonts w:eastAsia="Calibri"/>
                <w:color w:val="00B050"/>
                <w:sz w:val="24"/>
                <w:szCs w:val="24"/>
              </w:rPr>
              <w:t>учащихся.</w:t>
            </w:r>
          </w:p>
        </w:tc>
        <w:tc>
          <w:tcPr>
            <w:tcW w:w="3135" w:type="dxa"/>
            <w:shd w:val="clear" w:color="auto" w:fill="auto"/>
          </w:tcPr>
          <w:p w:rsidR="00F91034" w:rsidRPr="002D3F24" w:rsidRDefault="00F91034" w:rsidP="005C762A">
            <w:pPr>
              <w:numPr>
                <w:ilvl w:val="0"/>
                <w:numId w:val="85"/>
              </w:numPr>
              <w:tabs>
                <w:tab w:val="left" w:pos="395"/>
                <w:tab w:val="left" w:pos="2519"/>
              </w:tabs>
              <w:spacing w:line="237" w:lineRule="auto"/>
              <w:ind w:left="109" w:right="158"/>
              <w:jc w:val="both"/>
              <w:rPr>
                <w:rFonts w:eastAsia="Calibri"/>
                <w:color w:val="00B050"/>
                <w:sz w:val="24"/>
                <w:szCs w:val="24"/>
              </w:rPr>
            </w:pPr>
            <w:r w:rsidRPr="002D3F24">
              <w:rPr>
                <w:rFonts w:eastAsia="Calibri"/>
                <w:color w:val="00B050"/>
                <w:spacing w:val="-1"/>
                <w:sz w:val="24"/>
                <w:szCs w:val="24"/>
              </w:rPr>
              <w:t xml:space="preserve">Обученность </w:t>
            </w:r>
            <w:r w:rsidRPr="002D3F24">
              <w:rPr>
                <w:rFonts w:eastAsia="Calibri"/>
                <w:color w:val="00B050"/>
                <w:sz w:val="24"/>
                <w:szCs w:val="24"/>
              </w:rPr>
              <w:t>учащегося</w:t>
            </w:r>
          </w:p>
          <w:p w:rsidR="00F91034" w:rsidRPr="002D3F24" w:rsidRDefault="00F91034" w:rsidP="005C762A">
            <w:pPr>
              <w:numPr>
                <w:ilvl w:val="0"/>
                <w:numId w:val="85"/>
              </w:numPr>
              <w:tabs>
                <w:tab w:val="left" w:pos="395"/>
                <w:tab w:val="left" w:pos="2519"/>
              </w:tabs>
              <w:ind w:left="109" w:right="158"/>
              <w:jc w:val="both"/>
              <w:rPr>
                <w:rFonts w:eastAsia="Calibri"/>
                <w:color w:val="00B050"/>
                <w:sz w:val="24"/>
                <w:szCs w:val="24"/>
              </w:rPr>
            </w:pPr>
            <w:r w:rsidRPr="002D3F24">
              <w:rPr>
                <w:rFonts w:eastAsia="Calibri"/>
                <w:color w:val="00B050"/>
                <w:spacing w:val="-1"/>
                <w:sz w:val="24"/>
                <w:szCs w:val="24"/>
              </w:rPr>
              <w:t xml:space="preserve">Учебная </w:t>
            </w:r>
            <w:r w:rsidRPr="002D3F24">
              <w:rPr>
                <w:rFonts w:eastAsia="Calibri"/>
                <w:color w:val="00B050"/>
                <w:sz w:val="24"/>
                <w:szCs w:val="24"/>
              </w:rPr>
              <w:t>мотивация</w:t>
            </w:r>
          </w:p>
          <w:p w:rsidR="00F91034" w:rsidRPr="002D3F24" w:rsidRDefault="00F91034" w:rsidP="005C762A">
            <w:pPr>
              <w:numPr>
                <w:ilvl w:val="0"/>
                <w:numId w:val="85"/>
              </w:numPr>
              <w:tabs>
                <w:tab w:val="left" w:pos="395"/>
                <w:tab w:val="left" w:pos="2519"/>
              </w:tabs>
              <w:ind w:left="109" w:right="158"/>
              <w:jc w:val="both"/>
              <w:rPr>
                <w:rFonts w:eastAsia="Calibri"/>
                <w:color w:val="00B050"/>
                <w:sz w:val="24"/>
                <w:szCs w:val="24"/>
              </w:rPr>
            </w:pPr>
            <w:r w:rsidRPr="002D3F24">
              <w:rPr>
                <w:rFonts w:eastAsia="Calibri"/>
                <w:color w:val="00B050"/>
                <w:spacing w:val="-1"/>
                <w:sz w:val="24"/>
                <w:szCs w:val="24"/>
              </w:rPr>
              <w:t xml:space="preserve">Познавательная </w:t>
            </w:r>
            <w:r w:rsidRPr="002D3F24">
              <w:rPr>
                <w:rFonts w:eastAsia="Calibri"/>
                <w:color w:val="00B050"/>
                <w:sz w:val="24"/>
                <w:szCs w:val="24"/>
              </w:rPr>
              <w:t>активность</w:t>
            </w:r>
          </w:p>
        </w:tc>
        <w:tc>
          <w:tcPr>
            <w:tcW w:w="4236" w:type="dxa"/>
            <w:shd w:val="clear" w:color="auto" w:fill="auto"/>
          </w:tcPr>
          <w:p w:rsidR="00F91034" w:rsidRPr="002D3F24" w:rsidRDefault="00F91034" w:rsidP="00F91034">
            <w:pPr>
              <w:ind w:left="107"/>
              <w:jc w:val="both"/>
              <w:rPr>
                <w:rFonts w:eastAsia="Calibri"/>
                <w:color w:val="00B050"/>
                <w:sz w:val="24"/>
                <w:szCs w:val="24"/>
              </w:rPr>
            </w:pPr>
            <w:r w:rsidRPr="002D3F24">
              <w:rPr>
                <w:rFonts w:eastAsia="Calibri"/>
                <w:color w:val="00B050"/>
                <w:sz w:val="24"/>
                <w:szCs w:val="24"/>
              </w:rPr>
              <w:t>Статистический анализ текущей и итоговой успеваемости</w:t>
            </w:r>
          </w:p>
          <w:p w:rsidR="00F91034" w:rsidRPr="002D3F24" w:rsidRDefault="00F91034" w:rsidP="00F91034">
            <w:pPr>
              <w:tabs>
                <w:tab w:val="left" w:pos="367"/>
              </w:tabs>
              <w:ind w:left="107"/>
              <w:jc w:val="both"/>
              <w:rPr>
                <w:rFonts w:eastAsia="Calibri"/>
                <w:color w:val="00B050"/>
                <w:sz w:val="24"/>
                <w:szCs w:val="24"/>
              </w:rPr>
            </w:pPr>
            <w:r w:rsidRPr="002D3F24">
              <w:rPr>
                <w:rFonts w:eastAsia="Calibri"/>
                <w:color w:val="00B050"/>
                <w:spacing w:val="-1"/>
                <w:sz w:val="24"/>
                <w:szCs w:val="24"/>
              </w:rPr>
              <w:t xml:space="preserve">Педагогическое </w:t>
            </w:r>
            <w:r w:rsidRPr="002D3F24">
              <w:rPr>
                <w:rFonts w:eastAsia="Calibri"/>
                <w:color w:val="00B050"/>
                <w:sz w:val="24"/>
                <w:szCs w:val="24"/>
              </w:rPr>
              <w:t>наблюдение</w:t>
            </w:r>
          </w:p>
          <w:p w:rsidR="00F91034" w:rsidRPr="002D3F24" w:rsidRDefault="00F91034" w:rsidP="00F91034">
            <w:pPr>
              <w:tabs>
                <w:tab w:val="left" w:pos="367"/>
              </w:tabs>
              <w:spacing w:line="297" w:lineRule="exact"/>
              <w:ind w:left="107"/>
              <w:jc w:val="both"/>
              <w:rPr>
                <w:rFonts w:eastAsia="Calibri"/>
                <w:color w:val="00B050"/>
                <w:sz w:val="24"/>
                <w:szCs w:val="24"/>
              </w:rPr>
            </w:pPr>
            <w:r w:rsidRPr="002D3F24">
              <w:rPr>
                <w:rFonts w:eastAsia="Calibri"/>
                <w:color w:val="00B050"/>
                <w:sz w:val="24"/>
                <w:szCs w:val="24"/>
              </w:rPr>
              <w:t>Мониторинг «Одаренность» по методикам и диагностикам : тест</w:t>
            </w:r>
          </w:p>
          <w:p w:rsidR="00F91034" w:rsidRPr="002D3F24" w:rsidRDefault="00F91034" w:rsidP="00F91034">
            <w:pPr>
              <w:spacing w:before="3" w:line="237" w:lineRule="auto"/>
              <w:ind w:left="107"/>
              <w:jc w:val="both"/>
              <w:rPr>
                <w:rFonts w:eastAsia="Calibri"/>
                <w:color w:val="00B050"/>
                <w:sz w:val="24"/>
                <w:szCs w:val="24"/>
              </w:rPr>
            </w:pPr>
            <w:r w:rsidRPr="002D3F24">
              <w:rPr>
                <w:rFonts w:eastAsia="Calibri"/>
                <w:color w:val="00B050"/>
                <w:sz w:val="24"/>
                <w:szCs w:val="24"/>
              </w:rPr>
              <w:t>креативности «Торранса»,</w:t>
            </w:r>
          </w:p>
          <w:p w:rsidR="00F91034" w:rsidRPr="002D3F24" w:rsidRDefault="00F91034" w:rsidP="00F91034">
            <w:pPr>
              <w:spacing w:before="3" w:line="237" w:lineRule="auto"/>
              <w:ind w:left="107"/>
              <w:jc w:val="both"/>
              <w:rPr>
                <w:rFonts w:eastAsia="Calibri"/>
                <w:color w:val="00B050"/>
                <w:sz w:val="24"/>
                <w:szCs w:val="24"/>
              </w:rPr>
            </w:pPr>
            <w:r w:rsidRPr="002D3F24">
              <w:rPr>
                <w:rFonts w:eastAsia="Calibri"/>
                <w:color w:val="00B050"/>
                <w:sz w:val="24"/>
                <w:szCs w:val="24"/>
              </w:rPr>
              <w:t>анкета «Как распознать одарённость» А.Г.Кузнецова,</w:t>
            </w:r>
          </w:p>
          <w:p w:rsidR="00F91034" w:rsidRPr="002D3F24" w:rsidRDefault="00F91034" w:rsidP="00F91034">
            <w:pPr>
              <w:spacing w:before="3" w:line="237" w:lineRule="auto"/>
              <w:ind w:left="107"/>
              <w:jc w:val="both"/>
              <w:rPr>
                <w:rFonts w:eastAsia="Calibri"/>
                <w:color w:val="00B050"/>
                <w:sz w:val="24"/>
                <w:szCs w:val="24"/>
              </w:rPr>
            </w:pPr>
            <w:r w:rsidRPr="002D3F24">
              <w:rPr>
                <w:rFonts w:eastAsia="Calibri"/>
                <w:color w:val="00B050"/>
                <w:sz w:val="24"/>
                <w:szCs w:val="24"/>
              </w:rPr>
              <w:t>тест структуры интеллекта Р.Алетхауэра</w:t>
            </w:r>
          </w:p>
        </w:tc>
      </w:tr>
      <w:tr w:rsidR="00F91034" w:rsidRPr="002D3F24" w:rsidTr="00F91034">
        <w:trPr>
          <w:trHeight w:val="2548"/>
        </w:trPr>
        <w:tc>
          <w:tcPr>
            <w:tcW w:w="2977" w:type="dxa"/>
            <w:shd w:val="clear" w:color="auto" w:fill="auto"/>
          </w:tcPr>
          <w:p w:rsidR="00F91034" w:rsidRPr="002D3F24" w:rsidRDefault="00F91034" w:rsidP="00F91034">
            <w:pPr>
              <w:spacing w:line="290" w:lineRule="exact"/>
              <w:ind w:left="423" w:right="33"/>
              <w:rPr>
                <w:rFonts w:eastAsia="Calibri"/>
                <w:color w:val="00B050"/>
                <w:sz w:val="24"/>
                <w:szCs w:val="24"/>
              </w:rPr>
            </w:pPr>
            <w:r w:rsidRPr="002D3F24">
              <w:rPr>
                <w:rFonts w:eastAsia="Calibri"/>
                <w:color w:val="00B050"/>
                <w:sz w:val="24"/>
                <w:szCs w:val="24"/>
              </w:rPr>
              <w:t>2.Сформированность</w:t>
            </w:r>
          </w:p>
          <w:p w:rsidR="00F91034" w:rsidRPr="002D3F24" w:rsidRDefault="00F91034" w:rsidP="00F91034">
            <w:pPr>
              <w:ind w:left="423" w:right="33"/>
              <w:rPr>
                <w:rFonts w:eastAsia="Calibri"/>
                <w:color w:val="00B050"/>
                <w:sz w:val="24"/>
                <w:szCs w:val="24"/>
              </w:rPr>
            </w:pPr>
            <w:r w:rsidRPr="002D3F24">
              <w:rPr>
                <w:rFonts w:eastAsia="Calibri"/>
                <w:color w:val="00B050"/>
                <w:sz w:val="24"/>
                <w:szCs w:val="24"/>
              </w:rPr>
              <w:t>нравственного потенциала личности</w:t>
            </w:r>
          </w:p>
        </w:tc>
        <w:tc>
          <w:tcPr>
            <w:tcW w:w="3135" w:type="dxa"/>
            <w:shd w:val="clear" w:color="auto" w:fill="auto"/>
          </w:tcPr>
          <w:p w:rsidR="00F91034" w:rsidRPr="002D3F24" w:rsidRDefault="00F91034" w:rsidP="005C762A">
            <w:pPr>
              <w:numPr>
                <w:ilvl w:val="0"/>
                <w:numId w:val="84"/>
              </w:numPr>
              <w:tabs>
                <w:tab w:val="left" w:pos="367"/>
                <w:tab w:val="left" w:pos="2519"/>
              </w:tabs>
              <w:spacing w:line="237" w:lineRule="auto"/>
              <w:ind w:left="109" w:right="158"/>
              <w:jc w:val="both"/>
              <w:rPr>
                <w:rFonts w:eastAsia="Calibri"/>
                <w:color w:val="00B050"/>
                <w:sz w:val="24"/>
                <w:szCs w:val="24"/>
              </w:rPr>
            </w:pPr>
            <w:r w:rsidRPr="002D3F24">
              <w:rPr>
                <w:rFonts w:eastAsia="Calibri"/>
                <w:color w:val="00B050"/>
                <w:spacing w:val="-1"/>
                <w:sz w:val="24"/>
                <w:szCs w:val="24"/>
              </w:rPr>
              <w:t xml:space="preserve">Нравственная </w:t>
            </w:r>
            <w:r w:rsidRPr="002D3F24">
              <w:rPr>
                <w:rFonts w:eastAsia="Calibri"/>
                <w:color w:val="00B050"/>
                <w:sz w:val="24"/>
                <w:szCs w:val="24"/>
              </w:rPr>
              <w:t>направленность</w:t>
            </w:r>
          </w:p>
          <w:p w:rsidR="00F91034" w:rsidRPr="002D3F24" w:rsidRDefault="00F91034" w:rsidP="00F91034">
            <w:pPr>
              <w:tabs>
                <w:tab w:val="left" w:pos="2519"/>
              </w:tabs>
              <w:ind w:left="109" w:right="158"/>
              <w:jc w:val="both"/>
              <w:rPr>
                <w:rFonts w:eastAsia="Calibri"/>
                <w:color w:val="00B050"/>
                <w:sz w:val="24"/>
                <w:szCs w:val="24"/>
              </w:rPr>
            </w:pPr>
          </w:p>
          <w:p w:rsidR="00F91034" w:rsidRPr="002D3F24" w:rsidRDefault="00F91034" w:rsidP="00F91034">
            <w:pPr>
              <w:tabs>
                <w:tab w:val="left" w:pos="2519"/>
              </w:tabs>
              <w:ind w:left="109" w:right="158"/>
              <w:jc w:val="both"/>
              <w:rPr>
                <w:rFonts w:eastAsia="Calibri"/>
                <w:color w:val="00B050"/>
                <w:sz w:val="24"/>
                <w:szCs w:val="24"/>
              </w:rPr>
            </w:pPr>
          </w:p>
          <w:p w:rsidR="00F91034" w:rsidRPr="002D3F24" w:rsidRDefault="00F91034" w:rsidP="00F91034">
            <w:pPr>
              <w:tabs>
                <w:tab w:val="left" w:pos="2519"/>
              </w:tabs>
              <w:ind w:right="158"/>
              <w:jc w:val="both"/>
              <w:rPr>
                <w:rFonts w:eastAsia="Calibri"/>
                <w:color w:val="00B050"/>
                <w:sz w:val="24"/>
                <w:szCs w:val="24"/>
              </w:rPr>
            </w:pPr>
          </w:p>
          <w:p w:rsidR="00F91034" w:rsidRPr="002D3F24" w:rsidRDefault="00F91034" w:rsidP="005C762A">
            <w:pPr>
              <w:numPr>
                <w:ilvl w:val="0"/>
                <w:numId w:val="84"/>
              </w:numPr>
              <w:tabs>
                <w:tab w:val="left" w:pos="367"/>
                <w:tab w:val="left" w:pos="2519"/>
              </w:tabs>
              <w:spacing w:before="186" w:line="237" w:lineRule="auto"/>
              <w:ind w:left="109" w:right="158"/>
              <w:jc w:val="both"/>
              <w:rPr>
                <w:rFonts w:eastAsia="Calibri"/>
                <w:color w:val="00B050"/>
                <w:sz w:val="24"/>
                <w:szCs w:val="24"/>
              </w:rPr>
            </w:pPr>
            <w:r w:rsidRPr="002D3F24">
              <w:rPr>
                <w:rFonts w:eastAsia="Calibri"/>
                <w:color w:val="00B050"/>
                <w:spacing w:val="-1"/>
                <w:sz w:val="24"/>
                <w:szCs w:val="24"/>
              </w:rPr>
              <w:t xml:space="preserve">Сформированность </w:t>
            </w:r>
            <w:r w:rsidRPr="002D3F24">
              <w:rPr>
                <w:rFonts w:eastAsia="Calibri"/>
                <w:color w:val="00B050"/>
                <w:sz w:val="24"/>
                <w:szCs w:val="24"/>
              </w:rPr>
              <w:t>уровня воспитанности</w:t>
            </w:r>
          </w:p>
          <w:p w:rsidR="00F91034" w:rsidRPr="002D3F24" w:rsidRDefault="00F91034" w:rsidP="00F91034">
            <w:pPr>
              <w:tabs>
                <w:tab w:val="left" w:pos="2519"/>
              </w:tabs>
              <w:spacing w:before="1" w:line="290" w:lineRule="exact"/>
              <w:ind w:left="109" w:right="158"/>
              <w:jc w:val="both"/>
              <w:rPr>
                <w:rFonts w:eastAsia="Calibri"/>
                <w:color w:val="00B050"/>
                <w:sz w:val="24"/>
                <w:szCs w:val="24"/>
              </w:rPr>
            </w:pPr>
          </w:p>
        </w:tc>
        <w:tc>
          <w:tcPr>
            <w:tcW w:w="4236" w:type="dxa"/>
            <w:shd w:val="clear" w:color="auto" w:fill="auto"/>
          </w:tcPr>
          <w:p w:rsidR="00F91034" w:rsidRPr="002D3F24" w:rsidRDefault="00F91034" w:rsidP="005C762A">
            <w:pPr>
              <w:numPr>
                <w:ilvl w:val="0"/>
                <w:numId w:val="83"/>
              </w:numPr>
              <w:tabs>
                <w:tab w:val="left" w:pos="368"/>
              </w:tabs>
              <w:spacing w:line="290" w:lineRule="exact"/>
              <w:ind w:left="107" w:hanging="261"/>
              <w:jc w:val="both"/>
              <w:rPr>
                <w:rFonts w:eastAsia="Calibri"/>
                <w:color w:val="00B050"/>
                <w:sz w:val="24"/>
                <w:szCs w:val="24"/>
              </w:rPr>
            </w:pPr>
            <w:r w:rsidRPr="002D3F24">
              <w:rPr>
                <w:rFonts w:eastAsia="Calibri"/>
                <w:color w:val="00B050"/>
                <w:sz w:val="24"/>
                <w:szCs w:val="24"/>
              </w:rPr>
              <w:t>Диагностика «Ситуации»,</w:t>
            </w:r>
          </w:p>
          <w:p w:rsidR="00F91034" w:rsidRPr="002D3F24" w:rsidRDefault="00F91034" w:rsidP="00F91034">
            <w:pPr>
              <w:ind w:left="107"/>
              <w:jc w:val="both"/>
              <w:rPr>
                <w:rFonts w:eastAsia="Calibri"/>
                <w:color w:val="00B050"/>
                <w:sz w:val="24"/>
                <w:szCs w:val="24"/>
              </w:rPr>
            </w:pPr>
            <w:r w:rsidRPr="002D3F24">
              <w:rPr>
                <w:rFonts w:eastAsia="Calibri"/>
                <w:color w:val="00B050"/>
                <w:sz w:val="24"/>
                <w:szCs w:val="24"/>
              </w:rPr>
              <w:t>«Размышляем о жизненном опыте» (1-4 классы)</w:t>
            </w:r>
          </w:p>
          <w:p w:rsidR="00F91034" w:rsidRPr="002D3F24" w:rsidRDefault="00F91034" w:rsidP="00F91034">
            <w:pPr>
              <w:ind w:left="107"/>
              <w:jc w:val="both"/>
              <w:rPr>
                <w:rFonts w:eastAsia="Calibri"/>
                <w:color w:val="00B050"/>
                <w:sz w:val="24"/>
                <w:szCs w:val="24"/>
              </w:rPr>
            </w:pPr>
            <w:r w:rsidRPr="002D3F24">
              <w:rPr>
                <w:rFonts w:eastAsia="Calibri"/>
                <w:color w:val="00B050"/>
                <w:sz w:val="24"/>
                <w:szCs w:val="24"/>
              </w:rPr>
              <w:t>Диагностика личностного роста школьников       (П. В.Степанов, Д.В.Григорьев,И. В. Кулешова) (5-11классы)</w:t>
            </w:r>
          </w:p>
          <w:p w:rsidR="00F91034" w:rsidRPr="002D3F24" w:rsidRDefault="00F91034" w:rsidP="005C762A">
            <w:pPr>
              <w:numPr>
                <w:ilvl w:val="0"/>
                <w:numId w:val="83"/>
              </w:numPr>
              <w:tabs>
                <w:tab w:val="left" w:pos="305"/>
                <w:tab w:val="left" w:pos="2641"/>
              </w:tabs>
              <w:spacing w:before="4" w:line="237" w:lineRule="auto"/>
              <w:ind w:left="107"/>
              <w:jc w:val="both"/>
              <w:rPr>
                <w:rFonts w:eastAsia="Calibri"/>
                <w:color w:val="00B050"/>
                <w:sz w:val="24"/>
                <w:szCs w:val="24"/>
              </w:rPr>
            </w:pPr>
            <w:r w:rsidRPr="002D3F24">
              <w:rPr>
                <w:rFonts w:eastAsia="Calibri"/>
                <w:color w:val="00B050"/>
                <w:sz w:val="24"/>
                <w:szCs w:val="24"/>
              </w:rPr>
              <w:t>Диагностика</w:t>
            </w:r>
            <w:r w:rsidRPr="002D3F24">
              <w:rPr>
                <w:rFonts w:eastAsia="Calibri"/>
                <w:color w:val="00B050"/>
                <w:sz w:val="24"/>
                <w:szCs w:val="24"/>
              </w:rPr>
              <w:tab/>
            </w:r>
            <w:r w:rsidRPr="002D3F24">
              <w:rPr>
                <w:rFonts w:eastAsia="Calibri"/>
                <w:color w:val="00B050"/>
                <w:spacing w:val="-3"/>
                <w:sz w:val="24"/>
                <w:szCs w:val="24"/>
              </w:rPr>
              <w:t xml:space="preserve">уровня </w:t>
            </w:r>
            <w:r w:rsidRPr="002D3F24">
              <w:rPr>
                <w:rFonts w:eastAsia="Calibri"/>
                <w:color w:val="00B050"/>
                <w:sz w:val="24"/>
                <w:szCs w:val="24"/>
              </w:rPr>
              <w:t>воспитанности</w:t>
            </w:r>
          </w:p>
        </w:tc>
      </w:tr>
      <w:tr w:rsidR="00F91034" w:rsidRPr="002D3F24" w:rsidTr="00F91034">
        <w:trPr>
          <w:trHeight w:val="1408"/>
        </w:trPr>
        <w:tc>
          <w:tcPr>
            <w:tcW w:w="2977" w:type="dxa"/>
            <w:shd w:val="clear" w:color="auto" w:fill="auto"/>
          </w:tcPr>
          <w:p w:rsidR="00F91034" w:rsidRPr="002D3F24" w:rsidRDefault="00F91034" w:rsidP="00F91034">
            <w:pPr>
              <w:ind w:left="423" w:right="33"/>
              <w:jc w:val="both"/>
              <w:rPr>
                <w:rFonts w:eastAsia="Calibri"/>
                <w:color w:val="00B050"/>
                <w:sz w:val="24"/>
                <w:szCs w:val="24"/>
              </w:rPr>
            </w:pPr>
            <w:r w:rsidRPr="002D3F24">
              <w:rPr>
                <w:rFonts w:eastAsia="Calibri"/>
                <w:color w:val="00B050"/>
                <w:sz w:val="24"/>
                <w:szCs w:val="24"/>
              </w:rPr>
              <w:t xml:space="preserve">3.Сформированность </w:t>
            </w:r>
            <w:r w:rsidRPr="002D3F24">
              <w:rPr>
                <w:rFonts w:eastAsia="Calibri"/>
                <w:color w:val="00B050"/>
                <w:spacing w:val="-1"/>
                <w:sz w:val="24"/>
                <w:szCs w:val="24"/>
              </w:rPr>
              <w:t xml:space="preserve">классного </w:t>
            </w:r>
            <w:r w:rsidRPr="002D3F24">
              <w:rPr>
                <w:rFonts w:eastAsia="Calibri"/>
                <w:color w:val="00B050"/>
                <w:sz w:val="24"/>
                <w:szCs w:val="24"/>
              </w:rPr>
              <w:t>коллектива</w:t>
            </w:r>
          </w:p>
        </w:tc>
        <w:tc>
          <w:tcPr>
            <w:tcW w:w="3135" w:type="dxa"/>
            <w:shd w:val="clear" w:color="auto" w:fill="auto"/>
          </w:tcPr>
          <w:p w:rsidR="00F91034" w:rsidRPr="002D3F24" w:rsidRDefault="00F91034" w:rsidP="005C762A">
            <w:pPr>
              <w:numPr>
                <w:ilvl w:val="0"/>
                <w:numId w:val="82"/>
              </w:numPr>
              <w:tabs>
                <w:tab w:val="left" w:pos="367"/>
                <w:tab w:val="left" w:pos="2519"/>
              </w:tabs>
              <w:ind w:left="109" w:right="158"/>
              <w:jc w:val="both"/>
              <w:rPr>
                <w:rFonts w:eastAsia="Calibri"/>
                <w:color w:val="00B050"/>
                <w:sz w:val="24"/>
                <w:szCs w:val="24"/>
              </w:rPr>
            </w:pPr>
            <w:r w:rsidRPr="002D3F24">
              <w:rPr>
                <w:rFonts w:eastAsia="Calibri"/>
                <w:color w:val="00B050"/>
                <w:sz w:val="24"/>
                <w:szCs w:val="24"/>
              </w:rPr>
              <w:t xml:space="preserve">Состояние эмоционально </w:t>
            </w:r>
            <w:r w:rsidRPr="002D3F24">
              <w:rPr>
                <w:rFonts w:eastAsia="Calibri"/>
                <w:color w:val="00B050"/>
                <w:spacing w:val="-1"/>
                <w:sz w:val="24"/>
                <w:szCs w:val="24"/>
              </w:rPr>
              <w:t xml:space="preserve">психологических </w:t>
            </w:r>
            <w:r w:rsidRPr="002D3F24">
              <w:rPr>
                <w:rFonts w:eastAsia="Calibri"/>
                <w:color w:val="00B050"/>
                <w:sz w:val="24"/>
                <w:szCs w:val="24"/>
              </w:rPr>
              <w:t>отношений в коллективе.</w:t>
            </w:r>
          </w:p>
          <w:p w:rsidR="00F91034" w:rsidRPr="002D3F24" w:rsidRDefault="00F91034" w:rsidP="00F91034">
            <w:pPr>
              <w:tabs>
                <w:tab w:val="left" w:pos="367"/>
                <w:tab w:val="left" w:pos="2519"/>
              </w:tabs>
              <w:ind w:left="109" w:right="158"/>
              <w:jc w:val="both"/>
              <w:rPr>
                <w:rFonts w:eastAsia="Calibri"/>
                <w:color w:val="00B050"/>
                <w:sz w:val="24"/>
                <w:szCs w:val="24"/>
              </w:rPr>
            </w:pPr>
            <w:r w:rsidRPr="002D3F24">
              <w:rPr>
                <w:rFonts w:eastAsia="Calibri"/>
                <w:color w:val="00B050"/>
                <w:sz w:val="24"/>
                <w:szCs w:val="24"/>
              </w:rPr>
              <w:t>Развитость самоуправления</w:t>
            </w:r>
          </w:p>
        </w:tc>
        <w:tc>
          <w:tcPr>
            <w:tcW w:w="4236" w:type="dxa"/>
            <w:shd w:val="clear" w:color="auto" w:fill="auto"/>
          </w:tcPr>
          <w:p w:rsidR="00F91034" w:rsidRPr="002D3F24" w:rsidRDefault="00F91034" w:rsidP="005C762A">
            <w:pPr>
              <w:numPr>
                <w:ilvl w:val="0"/>
                <w:numId w:val="81"/>
              </w:numPr>
              <w:tabs>
                <w:tab w:val="left" w:pos="371"/>
              </w:tabs>
              <w:jc w:val="both"/>
              <w:rPr>
                <w:rFonts w:eastAsia="Calibri"/>
                <w:color w:val="00B050"/>
                <w:sz w:val="24"/>
                <w:szCs w:val="24"/>
              </w:rPr>
            </w:pPr>
            <w:r w:rsidRPr="002D3F24">
              <w:rPr>
                <w:rFonts w:eastAsia="Calibri"/>
                <w:color w:val="00B050"/>
                <w:spacing w:val="-1"/>
                <w:sz w:val="24"/>
                <w:szCs w:val="24"/>
              </w:rPr>
              <w:t xml:space="preserve">«Социометрия», </w:t>
            </w:r>
            <w:r w:rsidRPr="002D3F24">
              <w:rPr>
                <w:rFonts w:eastAsia="Calibri"/>
                <w:color w:val="00B050"/>
                <w:sz w:val="24"/>
                <w:szCs w:val="24"/>
              </w:rPr>
              <w:t>Дж. Морено</w:t>
            </w:r>
          </w:p>
          <w:p w:rsidR="00F91034" w:rsidRPr="002D3F24" w:rsidRDefault="00F91034" w:rsidP="005C762A">
            <w:pPr>
              <w:numPr>
                <w:ilvl w:val="0"/>
                <w:numId w:val="81"/>
              </w:numPr>
              <w:tabs>
                <w:tab w:val="left" w:pos="367"/>
              </w:tabs>
              <w:jc w:val="both"/>
              <w:rPr>
                <w:rFonts w:eastAsia="Calibri"/>
                <w:color w:val="00B050"/>
                <w:sz w:val="24"/>
                <w:szCs w:val="24"/>
              </w:rPr>
            </w:pPr>
            <w:r w:rsidRPr="002D3F24">
              <w:rPr>
                <w:rFonts w:eastAsia="Calibri"/>
                <w:color w:val="00B050"/>
                <w:sz w:val="24"/>
                <w:szCs w:val="24"/>
              </w:rPr>
              <w:t>Определение уровня развития ученического самоуправления</w:t>
            </w:r>
          </w:p>
          <w:p w:rsidR="00F91034" w:rsidRPr="002D3F24" w:rsidRDefault="00F91034" w:rsidP="00F91034">
            <w:pPr>
              <w:ind w:left="107"/>
              <w:jc w:val="both"/>
              <w:rPr>
                <w:rFonts w:eastAsia="Calibri"/>
                <w:color w:val="00B050"/>
                <w:sz w:val="24"/>
                <w:szCs w:val="24"/>
              </w:rPr>
            </w:pPr>
            <w:r w:rsidRPr="002D3F24">
              <w:rPr>
                <w:rFonts w:eastAsia="Calibri"/>
                <w:color w:val="00B050"/>
                <w:sz w:val="24"/>
                <w:szCs w:val="24"/>
              </w:rPr>
              <w:t>М.И. Рожкова.</w:t>
            </w:r>
          </w:p>
          <w:p w:rsidR="00F91034" w:rsidRPr="002D3F24" w:rsidRDefault="00F91034" w:rsidP="00F91034">
            <w:pPr>
              <w:spacing w:line="286" w:lineRule="exact"/>
              <w:ind w:left="107"/>
              <w:jc w:val="both"/>
              <w:rPr>
                <w:rFonts w:eastAsia="Calibri"/>
                <w:color w:val="00B050"/>
                <w:sz w:val="24"/>
                <w:szCs w:val="24"/>
              </w:rPr>
            </w:pPr>
          </w:p>
        </w:tc>
      </w:tr>
    </w:tbl>
    <w:p w:rsidR="00F91034" w:rsidRPr="002D3F24" w:rsidRDefault="00F91034" w:rsidP="00F91034">
      <w:pPr>
        <w:shd w:val="clear" w:color="auto" w:fill="FFFFFF"/>
        <w:jc w:val="center"/>
        <w:rPr>
          <w:b/>
          <w:color w:val="00B050"/>
          <w:sz w:val="28"/>
          <w:szCs w:val="28"/>
        </w:rPr>
      </w:pPr>
      <w:r w:rsidRPr="002D3F24">
        <w:rPr>
          <w:b/>
          <w:bCs/>
          <w:color w:val="00B050"/>
          <w:sz w:val="28"/>
          <w:szCs w:val="28"/>
        </w:rPr>
        <w:t>4. Модуль «Основные школьные дела»</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 xml:space="preserve">Ключевые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w:t>
      </w:r>
    </w:p>
    <w:p w:rsidR="00F91034" w:rsidRPr="002D3F24" w:rsidRDefault="00F91034" w:rsidP="00F91034">
      <w:pPr>
        <w:tabs>
          <w:tab w:val="left" w:pos="9923"/>
        </w:tabs>
        <w:ind w:firstLine="710"/>
        <w:jc w:val="center"/>
        <w:rPr>
          <w:color w:val="00B050"/>
        </w:rPr>
      </w:pPr>
      <w:r w:rsidRPr="002D3F24">
        <w:rPr>
          <w:b/>
          <w:i/>
          <w:color w:val="00B050"/>
        </w:rPr>
        <w:t>Воспитательная работа по реализации модуля</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gridCol w:w="3118"/>
      </w:tblGrid>
      <w:tr w:rsidR="00F91034" w:rsidRPr="002D3F24" w:rsidTr="00F91034">
        <w:tc>
          <w:tcPr>
            <w:tcW w:w="10319" w:type="dxa"/>
            <w:gridSpan w:val="2"/>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jc w:val="center"/>
              <w:rPr>
                <w:i/>
                <w:color w:val="00B050"/>
                <w:sz w:val="24"/>
                <w:szCs w:val="24"/>
              </w:rPr>
            </w:pPr>
            <w:r w:rsidRPr="002D3F24">
              <w:rPr>
                <w:i/>
                <w:color w:val="00B050"/>
                <w:sz w:val="24"/>
                <w:szCs w:val="24"/>
              </w:rPr>
              <w:t>На уровне образовательной организации:</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в которых участвуют все классы начальной школы;</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Общешкольные праздники</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Торжественные ритуалы. Посвящения Фестиваль образовательных достижений</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Церемонии награждения (по итогам года)</w:t>
            </w:r>
          </w:p>
          <w:p w:rsidR="00F91034" w:rsidRPr="002D3F24" w:rsidRDefault="00F91034" w:rsidP="00F91034">
            <w:pPr>
              <w:tabs>
                <w:tab w:val="left" w:pos="9923"/>
              </w:tabs>
              <w:spacing w:line="192" w:lineRule="auto"/>
              <w:contextualSpacing/>
              <w:jc w:val="both"/>
              <w:rPr>
                <w:color w:val="00B050"/>
                <w:sz w:val="24"/>
                <w:szCs w:val="24"/>
              </w:rPr>
            </w:pPr>
          </w:p>
        </w:tc>
      </w:tr>
      <w:tr w:rsidR="00F91034" w:rsidRPr="002D3F24" w:rsidTr="00F91034">
        <w:tc>
          <w:tcPr>
            <w:tcW w:w="10319" w:type="dxa"/>
            <w:gridSpan w:val="2"/>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ind w:left="17"/>
              <w:contextualSpacing/>
              <w:jc w:val="center"/>
              <w:rPr>
                <w:i/>
                <w:color w:val="00B050"/>
                <w:sz w:val="24"/>
                <w:szCs w:val="24"/>
              </w:rPr>
            </w:pPr>
            <w:r w:rsidRPr="002D3F24">
              <w:rPr>
                <w:i/>
                <w:color w:val="00B050"/>
                <w:sz w:val="24"/>
                <w:szCs w:val="24"/>
              </w:rPr>
              <w:t>На уровне классов:</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Выбор и делегирование представителей классов в общешкольный совет дел, ответственных за подготовку общешкольных ключевых дел;</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Выборные собрания учащихся</w:t>
            </w:r>
          </w:p>
          <w:p w:rsidR="00F91034" w:rsidRPr="002D3F24" w:rsidRDefault="00F91034" w:rsidP="00F91034">
            <w:pPr>
              <w:tabs>
                <w:tab w:val="left" w:pos="9923"/>
              </w:tabs>
              <w:spacing w:line="192" w:lineRule="auto"/>
              <w:contextualSpacing/>
              <w:jc w:val="both"/>
              <w:rPr>
                <w:color w:val="00B050"/>
                <w:sz w:val="24"/>
                <w:szCs w:val="24"/>
              </w:rPr>
            </w:pP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Реализация общешкольных ключевых дел;</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Участие школьных классов</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Итоговый анализ общешкольных ключевых дел, участие представителей классов в итоговом анализе проведенных дел на уровне общешкольных советов дела.</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Отчетный час для обучающихся, педагогов и родителей</w:t>
            </w:r>
          </w:p>
        </w:tc>
      </w:tr>
      <w:tr w:rsidR="00F91034" w:rsidRPr="002D3F24" w:rsidTr="00F91034">
        <w:tc>
          <w:tcPr>
            <w:tcW w:w="10319" w:type="dxa"/>
            <w:gridSpan w:val="2"/>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ind w:left="17"/>
              <w:contextualSpacing/>
              <w:jc w:val="center"/>
              <w:rPr>
                <w:i/>
                <w:color w:val="00B050"/>
                <w:sz w:val="24"/>
                <w:szCs w:val="24"/>
              </w:rPr>
            </w:pPr>
            <w:r w:rsidRPr="002D3F24">
              <w:rPr>
                <w:i/>
                <w:color w:val="00B050"/>
                <w:sz w:val="24"/>
                <w:szCs w:val="24"/>
              </w:rPr>
              <w:t>На уровне обучающихся:</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Распределение и поручение ролей учащимся класса</w:t>
            </w:r>
          </w:p>
          <w:p w:rsidR="00F91034" w:rsidRPr="002D3F24" w:rsidRDefault="00F91034" w:rsidP="00F91034">
            <w:pPr>
              <w:tabs>
                <w:tab w:val="left" w:pos="9923"/>
              </w:tabs>
              <w:spacing w:line="192" w:lineRule="auto"/>
              <w:contextualSpacing/>
              <w:jc w:val="both"/>
              <w:rPr>
                <w:color w:val="00B050"/>
                <w:sz w:val="24"/>
                <w:szCs w:val="24"/>
              </w:rPr>
            </w:pP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Освоение навыков подготовки, проведения и анализа ключевых дел;</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Индивидуальная помощь обучающемуся (при необходимости)</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Организованные ситуации подготовки, проведения и анализа ключевых дел</w:t>
            </w:r>
          </w:p>
        </w:tc>
      </w:tr>
      <w:tr w:rsidR="00F91034" w:rsidRPr="002D3F24" w:rsidTr="00F91034">
        <w:tc>
          <w:tcPr>
            <w:tcW w:w="720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spacing w:line="192" w:lineRule="auto"/>
              <w:contextualSpacing/>
              <w:jc w:val="both"/>
              <w:rPr>
                <w:color w:val="00B050"/>
                <w:sz w:val="24"/>
                <w:szCs w:val="24"/>
              </w:rPr>
            </w:pPr>
            <w:r w:rsidRPr="002D3F24">
              <w:rPr>
                <w:color w:val="00B050"/>
                <w:sz w:val="24"/>
                <w:szCs w:val="24"/>
              </w:rPr>
              <w:t>Частные беседы с обучающимся; Включение в совместную работу с другими обучающимися, которые могли бы стать хорошим примером для обучающегося</w:t>
            </w:r>
          </w:p>
        </w:tc>
      </w:tr>
    </w:tbl>
    <w:p w:rsidR="00F91034" w:rsidRPr="002D3F24" w:rsidRDefault="00F91034" w:rsidP="00F91034">
      <w:pPr>
        <w:shd w:val="clear" w:color="auto" w:fill="FFFFFF"/>
        <w:ind w:firstLine="708"/>
        <w:jc w:val="both"/>
        <w:rPr>
          <w:color w:val="00B050"/>
          <w:sz w:val="24"/>
          <w:szCs w:val="24"/>
        </w:rPr>
      </w:pPr>
      <w:r w:rsidRPr="002D3F24">
        <w:rPr>
          <w:color w:val="00B050"/>
          <w:sz w:val="24"/>
          <w:szCs w:val="24"/>
        </w:rPr>
        <w:t xml:space="preserve">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яркое общее ключевое дело. Это позволяет создать в школе периоды творческой активности,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задать четкий ритм жизни школьного коллектива, избежать стихийности, оказать действенную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помощь классному руководителю. В процессе которой, складывается особая детско-взрослая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общность, характеризующаяся доверительными, поддерживающими взаимоотношениями,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ответственным отношением к делу, атмосферой эмоционально-психологического комфорта,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доброго юмора и общей радости, именно на таких сборах разрабатываются инициативы, которые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являются актуальными для всех участников образовательного процесса. Избежать стихийности </w:t>
      </w:r>
    </w:p>
    <w:p w:rsidR="00F91034" w:rsidRPr="002D3F24" w:rsidRDefault="00F91034" w:rsidP="00F91034">
      <w:pPr>
        <w:shd w:val="clear" w:color="auto" w:fill="FFFFFF"/>
        <w:jc w:val="both"/>
        <w:rPr>
          <w:color w:val="00B050"/>
          <w:sz w:val="24"/>
          <w:szCs w:val="24"/>
        </w:rPr>
      </w:pPr>
      <w:r w:rsidRPr="002D3F24">
        <w:rPr>
          <w:color w:val="00B050"/>
          <w:sz w:val="24"/>
          <w:szCs w:val="24"/>
        </w:rPr>
        <w:t xml:space="preserve">позволит циклограмма коллективных школьных дел на месяц, каждый из которых имеет свою </w:t>
      </w:r>
    </w:p>
    <w:p w:rsidR="00F91034" w:rsidRPr="002D3F24" w:rsidRDefault="00F91034" w:rsidP="00F91034">
      <w:pPr>
        <w:shd w:val="clear" w:color="auto" w:fill="FFFFFF"/>
        <w:jc w:val="both"/>
        <w:rPr>
          <w:color w:val="00B050"/>
          <w:sz w:val="24"/>
          <w:szCs w:val="24"/>
        </w:rPr>
      </w:pPr>
      <w:r w:rsidRPr="002D3F24">
        <w:rPr>
          <w:color w:val="00B050"/>
          <w:sz w:val="24"/>
          <w:szCs w:val="24"/>
        </w:rPr>
        <w:t>тематику:</w:t>
      </w:r>
    </w:p>
    <w:p w:rsidR="00F91034" w:rsidRPr="002D3F24" w:rsidRDefault="00F91034" w:rsidP="00F91034">
      <w:pPr>
        <w:jc w:val="both"/>
        <w:outlineLvl w:val="1"/>
        <w:rPr>
          <w:bCs/>
          <w:i/>
          <w:color w:val="00B050"/>
          <w:sz w:val="24"/>
          <w:szCs w:val="24"/>
        </w:rPr>
      </w:pPr>
      <w:r w:rsidRPr="002D3F24">
        <w:rPr>
          <w:bCs/>
          <w:i/>
          <w:color w:val="00B050"/>
          <w:sz w:val="24"/>
          <w:szCs w:val="24"/>
        </w:rPr>
        <w:t>Мероприятия на уровне образовательной организации:</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СЕНТЯБРЬ - Месячник обеспечения безопасности жизнедеятельности обучающихся</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ОКТЯБРЬ - Месячник экологического воспитания обучающихся «Осенний калейдоскоп»</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НОЯБРЬ - Месячник здорового образа жизни «Школа  здоровья»</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ДЕКАБРЬ - Месячник по профилактике правонарушений и преступлений несовершеннолетних «Права детства»</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ЯНВАРЬ - Месячник профориентации  «Фестиваль профессий»</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ФЕВРАЛЬ - Месячник патриотического воспитания обучающихся «Мое Отечество»</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МАРТ - Месячник трудового воспитания обучающихся «Трудом славен человек»</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АПРЕЛЬ - Месячник физического воспитания обучающихся  «Школа – территория здоровья»</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МАЙ - Месячник воинской славы России «Поклонимся великим тем годам!»</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 xml:space="preserve">- общешкольные праздники – ежегодно проводимые творческие(театрализованные, </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музыкальные, литературные, интеллектуальные и т.п.) дела, связанные со значимыми для детей и педагогов знаменательными датами, в которых участвуют все классы школы :</w:t>
      </w:r>
    </w:p>
    <w:p w:rsidR="00F91034" w:rsidRPr="002D3F24" w:rsidRDefault="00F91034" w:rsidP="00F91034">
      <w:pPr>
        <w:tabs>
          <w:tab w:val="left" w:pos="993"/>
          <w:tab w:val="left" w:pos="1310"/>
        </w:tabs>
        <w:suppressAutoHyphens/>
        <w:ind w:firstLine="709"/>
        <w:jc w:val="both"/>
        <w:rPr>
          <w:rFonts w:eastAsia="№Е"/>
          <w:color w:val="00B050"/>
          <w:kern w:val="2"/>
          <w:sz w:val="24"/>
          <w:szCs w:val="24"/>
          <w:lang w:eastAsia="ko-KR"/>
        </w:rPr>
      </w:pPr>
      <w:r w:rsidRPr="002D3F24">
        <w:rPr>
          <w:i/>
          <w:color w:val="00B050"/>
          <w:kern w:val="2"/>
          <w:sz w:val="24"/>
          <w:szCs w:val="24"/>
          <w:lang w:eastAsia="ko-KR"/>
        </w:rPr>
        <w:t xml:space="preserve">«День Учителя» - </w:t>
      </w:r>
      <w:r w:rsidRPr="002D3F24">
        <w:rPr>
          <w:color w:val="00B050"/>
          <w:kern w:val="2"/>
          <w:sz w:val="24"/>
          <w:szCs w:val="24"/>
          <w:lang w:eastAsia="ko-KR"/>
        </w:rPr>
        <w:t>о</w:t>
      </w:r>
      <w:r w:rsidRPr="002D3F24">
        <w:rPr>
          <w:rFonts w:eastAsia="№Е"/>
          <w:color w:val="00B050"/>
          <w:kern w:val="2"/>
          <w:sz w:val="24"/>
          <w:szCs w:val="24"/>
          <w:lang w:eastAsia="ko-KR"/>
        </w:rPr>
        <w:t xml:space="preserve">бщешкольный праздник, организаторами которого выступают учащиеся 10-11-го классов.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школы становится выставка поделок. В завершение дня проводится праздничный концерт. </w:t>
      </w:r>
    </w:p>
    <w:p w:rsidR="00F91034" w:rsidRPr="002D3F24" w:rsidRDefault="00F91034" w:rsidP="00F91034">
      <w:pPr>
        <w:tabs>
          <w:tab w:val="left" w:pos="993"/>
          <w:tab w:val="left" w:pos="1310"/>
        </w:tabs>
        <w:suppressAutoHyphens/>
        <w:ind w:firstLine="709"/>
        <w:jc w:val="both"/>
        <w:rPr>
          <w:rFonts w:eastAsia="№Е"/>
          <w:color w:val="00B050"/>
          <w:kern w:val="2"/>
          <w:sz w:val="24"/>
          <w:szCs w:val="24"/>
          <w:lang w:eastAsia="ko-KR"/>
        </w:rPr>
      </w:pPr>
      <w:r w:rsidRPr="002D3F24">
        <w:rPr>
          <w:rFonts w:eastAsia="№Е"/>
          <w:i/>
          <w:color w:val="00B050"/>
          <w:kern w:val="2"/>
          <w:sz w:val="24"/>
          <w:szCs w:val="24"/>
          <w:lang w:eastAsia="ko-KR"/>
        </w:rPr>
        <w:t xml:space="preserve">«Юниор – Лига КВН» </w:t>
      </w:r>
      <w:r w:rsidRPr="002D3F24">
        <w:rPr>
          <w:rFonts w:eastAsia="№Е"/>
          <w:color w:val="00B050"/>
          <w:kern w:val="2"/>
          <w:sz w:val="24"/>
          <w:szCs w:val="24"/>
          <w:lang w:eastAsia="ko-KR"/>
        </w:rPr>
        <w:t>- проект, реализующийся с целью развития творческого потенциала молодежи, личностных качеств, навыков работы в команде, формирования активной гражданской позиции обучающихся.</w:t>
      </w:r>
    </w:p>
    <w:p w:rsidR="00F91034" w:rsidRPr="002D3F24" w:rsidRDefault="00F91034" w:rsidP="00F91034">
      <w:pPr>
        <w:tabs>
          <w:tab w:val="left" w:pos="993"/>
          <w:tab w:val="left" w:pos="1310"/>
        </w:tabs>
        <w:suppressAutoHyphens/>
        <w:ind w:firstLine="709"/>
        <w:jc w:val="both"/>
        <w:rPr>
          <w:bCs/>
          <w:color w:val="00B050"/>
          <w:kern w:val="2"/>
          <w:sz w:val="24"/>
          <w:szCs w:val="24"/>
          <w:lang w:eastAsia="ko-KR"/>
        </w:rPr>
      </w:pPr>
      <w:r w:rsidRPr="002D3F24">
        <w:rPr>
          <w:rFonts w:eastAsia="№Е"/>
          <w:i/>
          <w:color w:val="00B050"/>
          <w:kern w:val="2"/>
          <w:sz w:val="24"/>
          <w:szCs w:val="24"/>
          <w:lang w:eastAsia="ko-KR"/>
        </w:rPr>
        <w:t>«День</w:t>
      </w:r>
      <w:r w:rsidRPr="002D3F24">
        <w:rPr>
          <w:i/>
          <w:color w:val="00B050"/>
          <w:kern w:val="2"/>
          <w:sz w:val="24"/>
          <w:szCs w:val="24"/>
          <w:lang w:eastAsia="ko-KR"/>
        </w:rPr>
        <w:t xml:space="preserve"> Знаний», линейки, классные часы «Дни воинской славы», «Осенний бал», «Конкурс </w:t>
      </w:r>
      <w:r w:rsidRPr="002D3F24">
        <w:rPr>
          <w:rFonts w:eastAsia="№Е"/>
          <w:i/>
          <w:color w:val="00B050"/>
          <w:kern w:val="2"/>
          <w:sz w:val="24"/>
          <w:szCs w:val="24"/>
          <w:lang w:eastAsia="ko-KR"/>
        </w:rPr>
        <w:t>осенних</w:t>
      </w:r>
      <w:r w:rsidRPr="002D3F24">
        <w:rPr>
          <w:i/>
          <w:color w:val="00B050"/>
          <w:kern w:val="2"/>
          <w:sz w:val="24"/>
          <w:szCs w:val="24"/>
          <w:lang w:eastAsia="ko-KR"/>
        </w:rPr>
        <w:t xml:space="preserve"> поделок», акция ко дню пожилых людей,</w:t>
      </w:r>
      <w:r w:rsidRPr="002D3F24">
        <w:rPr>
          <w:rFonts w:eastAsia="№Е"/>
          <w:i/>
          <w:color w:val="00B050"/>
          <w:kern w:val="2"/>
          <w:sz w:val="24"/>
          <w:szCs w:val="24"/>
          <w:lang w:eastAsia="ko-KR"/>
        </w:rPr>
        <w:t xml:space="preserve"> «День учителя», «Выпускной бал», </w:t>
      </w:r>
      <w:r w:rsidRPr="002D3F24">
        <w:rPr>
          <w:rFonts w:eastAsia="№Е"/>
          <w:color w:val="00B050"/>
          <w:kern w:val="2"/>
          <w:sz w:val="24"/>
          <w:szCs w:val="24"/>
          <w:lang w:eastAsia="ko-KR"/>
        </w:rPr>
        <w:t xml:space="preserve">театрализованные выступления педагогов, родителей и школьников с элементами доброго юмора, пародий, импровизаций на темы из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w:t>
      </w:r>
      <w:r w:rsidRPr="002D3F24">
        <w:rPr>
          <w:bCs/>
          <w:color w:val="00B050"/>
          <w:kern w:val="2"/>
          <w:sz w:val="24"/>
          <w:szCs w:val="24"/>
          <w:lang w:eastAsia="ko-KR"/>
        </w:rPr>
        <w:t>МБОУ «ЦО «Перспектива».</w:t>
      </w:r>
    </w:p>
    <w:p w:rsidR="00F91034" w:rsidRPr="002D3F24" w:rsidRDefault="00F91034" w:rsidP="00F91034">
      <w:pPr>
        <w:tabs>
          <w:tab w:val="left" w:pos="993"/>
          <w:tab w:val="left" w:pos="1310"/>
        </w:tabs>
        <w:suppressAutoHyphens/>
        <w:ind w:firstLine="709"/>
        <w:jc w:val="both"/>
        <w:rPr>
          <w:rFonts w:eastAsia="№Е"/>
          <w:color w:val="00B050"/>
          <w:kern w:val="2"/>
          <w:sz w:val="24"/>
          <w:szCs w:val="24"/>
          <w:lang w:eastAsia="ko-KR"/>
        </w:rPr>
      </w:pPr>
      <w:r w:rsidRPr="002D3F24">
        <w:rPr>
          <w:rFonts w:eastAsia="№Е"/>
          <w:i/>
          <w:color w:val="00B050"/>
          <w:kern w:val="2"/>
          <w:sz w:val="24"/>
          <w:szCs w:val="24"/>
          <w:lang w:eastAsia="ko-KR"/>
        </w:rPr>
        <w:t>Церемония «Парад достижений».</w:t>
      </w:r>
      <w:r w:rsidRPr="002D3F24">
        <w:rPr>
          <w:rFonts w:eastAsia="№Е"/>
          <w:color w:val="00B050"/>
          <w:kern w:val="2"/>
          <w:sz w:val="24"/>
          <w:szCs w:val="24"/>
          <w:lang w:eastAsia="ko-KR"/>
        </w:rPr>
        <w:t xml:space="preserve"> Церемония проходит в торжественной обстановке в конце учебного года. На церемонию приглашаются родители учащихся, друзья школы, именитые гости. Награждения проходят по нескольким номинациям за отличные успехи в учёбе, за активное участие в спортивной, творческой, исследовательской деятельности. Награждаются лучшие ученики, которые активно участвовали в жизни школы, защищали честь школы в конкурсах, соревнованиях, олимпиадах по предметам и были активны в жизни школы.</w:t>
      </w:r>
    </w:p>
    <w:p w:rsidR="00F91034" w:rsidRPr="002D3F24" w:rsidRDefault="00F91034" w:rsidP="00F91034">
      <w:pPr>
        <w:ind w:firstLine="708"/>
        <w:jc w:val="both"/>
        <w:rPr>
          <w:color w:val="00B050"/>
          <w:sz w:val="24"/>
          <w:szCs w:val="24"/>
        </w:rPr>
      </w:pPr>
      <w:r w:rsidRPr="002D3F24">
        <w:rPr>
          <w:i/>
          <w:color w:val="00B050"/>
          <w:sz w:val="24"/>
          <w:szCs w:val="24"/>
        </w:rPr>
        <w:t xml:space="preserve">«Битва хоров». </w:t>
      </w:r>
      <w:r w:rsidRPr="002D3F24">
        <w:rPr>
          <w:color w:val="00B050"/>
          <w:sz w:val="24"/>
          <w:szCs w:val="24"/>
        </w:rPr>
        <w:t>Это ежегодно проводимый музыкально-патриотический фестиваль песни, в котором участвуют все классы школы. Принципами проведения праздника песни являются: коллективная подготовка, коллективная реализация и коллективный анализ выступления класса.</w:t>
      </w:r>
    </w:p>
    <w:p w:rsidR="00F91034" w:rsidRPr="002D3F24" w:rsidRDefault="00F91034" w:rsidP="00F91034">
      <w:pPr>
        <w:ind w:firstLine="709"/>
        <w:jc w:val="both"/>
        <w:rPr>
          <w:color w:val="00B050"/>
          <w:sz w:val="24"/>
          <w:szCs w:val="24"/>
        </w:rPr>
      </w:pPr>
      <w:r w:rsidRPr="002D3F24">
        <w:rPr>
          <w:color w:val="00B050"/>
          <w:sz w:val="24"/>
          <w:szCs w:val="24"/>
        </w:rPr>
        <w:t>Спортивные праздники «Наша армия самая сильная» (к празднованию Дня защитника отечества, «Вперёд, девчонки» (к празднованию Международного женского дня). », в целях повышения эффективности военно-патриотического воспитания детей и подростков, популяризации военно-прикладных видов спорта, развития гражданственности, патриотизма формирования профессионально-значимых качеств, умений и готовности к их активному проявлению в различных сферах жизни общества, верности конституционному долгу в условиях мирного и военного времени, ответственности и дисциплинированности, создания новой эффективной системы гражданско-патриотического воспитания, изучения истории и культуры родного города, края, Отечества, передачи и развития лучших традиций российского воинства.</w:t>
      </w:r>
    </w:p>
    <w:p w:rsidR="00F91034" w:rsidRPr="002D3F24" w:rsidRDefault="00F91034" w:rsidP="00F91034">
      <w:pPr>
        <w:ind w:firstLine="709"/>
        <w:jc w:val="both"/>
        <w:rPr>
          <w:color w:val="00B050"/>
          <w:sz w:val="24"/>
          <w:szCs w:val="24"/>
        </w:rPr>
      </w:pPr>
      <w:r w:rsidRPr="002D3F24">
        <w:rPr>
          <w:b/>
          <w:i/>
          <w:color w:val="00B050"/>
          <w:sz w:val="24"/>
          <w:szCs w:val="24"/>
        </w:rPr>
        <w:t xml:space="preserve">Виды деятельности: </w:t>
      </w:r>
      <w:r w:rsidRPr="002D3F24">
        <w:rPr>
          <w:color w:val="00B050"/>
          <w:sz w:val="24"/>
          <w:szCs w:val="24"/>
        </w:rPr>
        <w:t>познавательная, ценностно-ориентационная, общественная, эстетическая, досугово-развлекательная, художественная, свободное общение, информационная, трудовая, проектная, спортивно-оздоровительная.</w:t>
      </w:r>
    </w:p>
    <w:p w:rsidR="00F91034" w:rsidRPr="002D3F24" w:rsidRDefault="00F91034" w:rsidP="00F91034">
      <w:pPr>
        <w:widowControl/>
        <w:autoSpaceDE/>
        <w:autoSpaceDN/>
        <w:spacing w:before="7" w:line="298" w:lineRule="exact"/>
        <w:ind w:firstLine="709"/>
        <w:jc w:val="both"/>
        <w:outlineLvl w:val="1"/>
        <w:rPr>
          <w:rFonts w:eastAsia="@Arial Unicode MS"/>
          <w:b/>
          <w:bCs/>
          <w:color w:val="00B050"/>
          <w:sz w:val="24"/>
          <w:szCs w:val="24"/>
          <w:lang w:eastAsia="ru-RU"/>
        </w:rPr>
      </w:pPr>
      <w:r w:rsidRPr="002D3F24">
        <w:rPr>
          <w:rFonts w:eastAsia="@Arial Unicode MS"/>
          <w:b/>
          <w:bCs/>
          <w:color w:val="00B050"/>
          <w:sz w:val="24"/>
          <w:szCs w:val="24"/>
          <w:lang w:eastAsia="ru-RU"/>
        </w:rPr>
        <w:t>Планируемые результаты:</w:t>
      </w:r>
    </w:p>
    <w:p w:rsidR="00F91034" w:rsidRPr="002D3F24" w:rsidRDefault="00F91034" w:rsidP="00F91034">
      <w:pPr>
        <w:spacing w:before="1" w:line="237" w:lineRule="auto"/>
        <w:ind w:left="899" w:firstLine="709"/>
        <w:jc w:val="both"/>
        <w:rPr>
          <w:color w:val="00B050"/>
          <w:sz w:val="24"/>
          <w:szCs w:val="24"/>
        </w:rPr>
      </w:pPr>
      <w:r w:rsidRPr="002D3F24">
        <w:rPr>
          <w:color w:val="00B050"/>
          <w:sz w:val="24"/>
          <w:szCs w:val="24"/>
        </w:rPr>
        <w:t>В ходе подготовки основных школьных дел каждый ребенок учится самостоятельности, ответственности, творческому поиску, освоению социальных ролей.</w:t>
      </w:r>
    </w:p>
    <w:p w:rsidR="00F91034" w:rsidRPr="002D3F24" w:rsidRDefault="00F91034" w:rsidP="00F91034">
      <w:pPr>
        <w:ind w:firstLine="709"/>
        <w:jc w:val="both"/>
        <w:rPr>
          <w:b/>
          <w:color w:val="00B050"/>
          <w:sz w:val="24"/>
          <w:szCs w:val="24"/>
        </w:rPr>
      </w:pPr>
      <w:r w:rsidRPr="002D3F24">
        <w:rPr>
          <w:b/>
          <w:color w:val="00B050"/>
          <w:sz w:val="24"/>
          <w:szCs w:val="24"/>
        </w:rPr>
        <w:t>Критерии оценивания:</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4820"/>
        <w:gridCol w:w="3118"/>
      </w:tblGrid>
      <w:tr w:rsidR="00F91034" w:rsidRPr="002D3F24" w:rsidTr="00F91034">
        <w:trPr>
          <w:trHeight w:val="298"/>
        </w:trPr>
        <w:tc>
          <w:tcPr>
            <w:tcW w:w="2410" w:type="dxa"/>
            <w:shd w:val="clear" w:color="auto" w:fill="auto"/>
          </w:tcPr>
          <w:p w:rsidR="00F91034" w:rsidRPr="002D3F24" w:rsidRDefault="00F91034" w:rsidP="00F91034">
            <w:pPr>
              <w:spacing w:line="279" w:lineRule="exact"/>
              <w:ind w:left="423"/>
              <w:jc w:val="center"/>
              <w:rPr>
                <w:rFonts w:eastAsia="Calibri"/>
                <w:b/>
                <w:color w:val="00B050"/>
                <w:sz w:val="24"/>
                <w:szCs w:val="24"/>
              </w:rPr>
            </w:pPr>
            <w:r w:rsidRPr="002D3F24">
              <w:rPr>
                <w:rFonts w:eastAsia="Calibri"/>
                <w:b/>
                <w:color w:val="00B050"/>
                <w:sz w:val="24"/>
                <w:szCs w:val="24"/>
              </w:rPr>
              <w:t>Критерии</w:t>
            </w:r>
          </w:p>
        </w:tc>
        <w:tc>
          <w:tcPr>
            <w:tcW w:w="4820" w:type="dxa"/>
            <w:shd w:val="clear" w:color="auto" w:fill="auto"/>
          </w:tcPr>
          <w:p w:rsidR="00F91034" w:rsidRPr="002D3F24" w:rsidRDefault="00F91034" w:rsidP="00F91034">
            <w:pPr>
              <w:spacing w:line="279" w:lineRule="exact"/>
              <w:ind w:left="134"/>
              <w:jc w:val="center"/>
              <w:rPr>
                <w:rFonts w:eastAsia="Calibri"/>
                <w:b/>
                <w:color w:val="00B050"/>
                <w:sz w:val="24"/>
                <w:szCs w:val="24"/>
              </w:rPr>
            </w:pPr>
            <w:r w:rsidRPr="002D3F24">
              <w:rPr>
                <w:rFonts w:eastAsia="Calibri"/>
                <w:b/>
                <w:color w:val="00B050"/>
                <w:sz w:val="24"/>
                <w:szCs w:val="24"/>
              </w:rPr>
              <w:t>Показатели</w:t>
            </w:r>
          </w:p>
        </w:tc>
        <w:tc>
          <w:tcPr>
            <w:tcW w:w="3118" w:type="dxa"/>
            <w:shd w:val="clear" w:color="auto" w:fill="auto"/>
          </w:tcPr>
          <w:p w:rsidR="00F91034" w:rsidRPr="002D3F24" w:rsidRDefault="00F91034" w:rsidP="00F91034">
            <w:pPr>
              <w:spacing w:line="279" w:lineRule="exact"/>
              <w:ind w:left="959"/>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5087"/>
        </w:trPr>
        <w:tc>
          <w:tcPr>
            <w:tcW w:w="2410" w:type="dxa"/>
            <w:shd w:val="clear" w:color="auto" w:fill="auto"/>
          </w:tcPr>
          <w:p w:rsidR="00F91034" w:rsidRPr="002D3F24" w:rsidRDefault="00F91034" w:rsidP="005C762A">
            <w:pPr>
              <w:numPr>
                <w:ilvl w:val="0"/>
                <w:numId w:val="88"/>
              </w:numPr>
              <w:tabs>
                <w:tab w:val="left" w:pos="144"/>
                <w:tab w:val="left" w:pos="293"/>
                <w:tab w:val="left" w:pos="435"/>
              </w:tabs>
              <w:ind w:right="93" w:firstLine="24"/>
              <w:jc w:val="both"/>
              <w:rPr>
                <w:rFonts w:eastAsia="Calibri"/>
                <w:color w:val="00B050"/>
                <w:sz w:val="24"/>
                <w:szCs w:val="24"/>
              </w:rPr>
            </w:pPr>
            <w:r w:rsidRPr="002D3F24">
              <w:rPr>
                <w:rFonts w:eastAsia="Calibri"/>
                <w:color w:val="00B050"/>
                <w:sz w:val="24"/>
                <w:szCs w:val="24"/>
              </w:rPr>
              <w:t>Уровень вовлечённости учащихся, родителей и педагогов в организацию и</w:t>
            </w:r>
            <w:r w:rsidRPr="002D3F24">
              <w:rPr>
                <w:rFonts w:eastAsia="Calibri"/>
                <w:color w:val="00B050"/>
                <w:sz w:val="24"/>
                <w:szCs w:val="24"/>
              </w:rPr>
              <w:tab/>
              <w:t>проведение</w:t>
            </w:r>
          </w:p>
          <w:p w:rsidR="00F91034" w:rsidRPr="002D3F24" w:rsidRDefault="00F91034" w:rsidP="00F91034">
            <w:pPr>
              <w:tabs>
                <w:tab w:val="left" w:pos="293"/>
                <w:tab w:val="left" w:pos="435"/>
              </w:tabs>
              <w:spacing w:line="237" w:lineRule="auto"/>
              <w:ind w:right="93"/>
              <w:rPr>
                <w:rFonts w:eastAsia="Calibri"/>
                <w:color w:val="00B050"/>
                <w:spacing w:val="-1"/>
                <w:sz w:val="24"/>
                <w:szCs w:val="24"/>
              </w:rPr>
            </w:pPr>
            <w:r w:rsidRPr="002D3F24">
              <w:rPr>
                <w:rFonts w:eastAsia="Calibri"/>
                <w:color w:val="00B050"/>
                <w:spacing w:val="-1"/>
                <w:sz w:val="24"/>
                <w:szCs w:val="24"/>
              </w:rPr>
              <w:t xml:space="preserve">   основных школьных     </w:t>
            </w:r>
          </w:p>
          <w:p w:rsidR="00F91034" w:rsidRPr="002D3F24" w:rsidRDefault="00F91034" w:rsidP="00F91034">
            <w:pPr>
              <w:tabs>
                <w:tab w:val="left" w:pos="293"/>
                <w:tab w:val="left" w:pos="435"/>
              </w:tabs>
              <w:spacing w:line="237" w:lineRule="auto"/>
              <w:ind w:right="93"/>
              <w:rPr>
                <w:rFonts w:eastAsia="Calibri"/>
                <w:color w:val="00B050"/>
                <w:sz w:val="24"/>
                <w:szCs w:val="24"/>
              </w:rPr>
            </w:pPr>
            <w:r w:rsidRPr="002D3F24">
              <w:rPr>
                <w:rFonts w:eastAsia="Calibri"/>
                <w:color w:val="00B050"/>
                <w:spacing w:val="-1"/>
                <w:sz w:val="24"/>
                <w:szCs w:val="24"/>
              </w:rPr>
              <w:t xml:space="preserve">   </w:t>
            </w:r>
            <w:r w:rsidRPr="002D3F24">
              <w:rPr>
                <w:rFonts w:eastAsia="Calibri"/>
                <w:color w:val="00B050"/>
                <w:sz w:val="24"/>
                <w:szCs w:val="24"/>
              </w:rPr>
              <w:t>дел.</w:t>
            </w:r>
          </w:p>
          <w:p w:rsidR="00F91034" w:rsidRPr="002D3F24" w:rsidRDefault="00F91034" w:rsidP="005C762A">
            <w:pPr>
              <w:numPr>
                <w:ilvl w:val="0"/>
                <w:numId w:val="88"/>
              </w:numPr>
              <w:tabs>
                <w:tab w:val="left" w:pos="144"/>
                <w:tab w:val="left" w:pos="293"/>
                <w:tab w:val="left" w:pos="435"/>
              </w:tabs>
              <w:ind w:left="151" w:right="93"/>
              <w:rPr>
                <w:rFonts w:eastAsia="Calibri"/>
                <w:color w:val="00B050"/>
                <w:sz w:val="24"/>
                <w:szCs w:val="24"/>
              </w:rPr>
            </w:pPr>
            <w:r w:rsidRPr="002D3F24">
              <w:rPr>
                <w:rFonts w:eastAsia="Calibri"/>
                <w:color w:val="00B050"/>
                <w:sz w:val="24"/>
                <w:szCs w:val="24"/>
              </w:rPr>
              <w:t>Уровень удовлетворённости</w:t>
            </w:r>
          </w:p>
          <w:p w:rsidR="00F91034" w:rsidRPr="002D3F24" w:rsidRDefault="00F91034" w:rsidP="00F91034">
            <w:pPr>
              <w:tabs>
                <w:tab w:val="left" w:pos="144"/>
                <w:tab w:val="left" w:pos="293"/>
                <w:tab w:val="left" w:pos="435"/>
              </w:tabs>
              <w:ind w:left="107" w:right="93"/>
              <w:jc w:val="both"/>
              <w:rPr>
                <w:rFonts w:eastAsia="Calibri"/>
                <w:color w:val="00B050"/>
                <w:sz w:val="24"/>
                <w:szCs w:val="24"/>
              </w:rPr>
            </w:pPr>
            <w:r w:rsidRPr="002D3F24">
              <w:rPr>
                <w:rFonts w:eastAsia="Calibri"/>
                <w:color w:val="00B050"/>
                <w:sz w:val="24"/>
                <w:szCs w:val="24"/>
              </w:rPr>
              <w:t xml:space="preserve">качеством планирования, организации, проведения и результата </w:t>
            </w:r>
            <w:r w:rsidRPr="002D3F24">
              <w:rPr>
                <w:rFonts w:eastAsia="Calibri"/>
                <w:color w:val="00B050"/>
                <w:spacing w:val="-1"/>
                <w:sz w:val="24"/>
                <w:szCs w:val="24"/>
              </w:rPr>
              <w:t xml:space="preserve">основных школьных </w:t>
            </w:r>
            <w:r w:rsidRPr="002D3F24">
              <w:rPr>
                <w:rFonts w:eastAsia="Calibri"/>
                <w:color w:val="00B050"/>
                <w:sz w:val="24"/>
                <w:szCs w:val="24"/>
              </w:rPr>
              <w:t>дел</w:t>
            </w:r>
          </w:p>
        </w:tc>
        <w:tc>
          <w:tcPr>
            <w:tcW w:w="4820" w:type="dxa"/>
            <w:shd w:val="clear" w:color="auto" w:fill="auto"/>
          </w:tcPr>
          <w:p w:rsidR="00F91034" w:rsidRPr="002D3F24" w:rsidRDefault="00F91034" w:rsidP="005C762A">
            <w:pPr>
              <w:numPr>
                <w:ilvl w:val="0"/>
                <w:numId w:val="87"/>
              </w:numPr>
              <w:tabs>
                <w:tab w:val="left" w:pos="425"/>
                <w:tab w:val="left" w:pos="2273"/>
                <w:tab w:val="left" w:pos="2854"/>
              </w:tabs>
              <w:ind w:right="96"/>
              <w:jc w:val="both"/>
              <w:rPr>
                <w:rFonts w:eastAsia="Calibri"/>
                <w:color w:val="00B050"/>
                <w:sz w:val="24"/>
                <w:szCs w:val="24"/>
              </w:rPr>
            </w:pPr>
            <w:r w:rsidRPr="002D3F24">
              <w:rPr>
                <w:rFonts w:eastAsia="Calibri"/>
                <w:color w:val="00B050"/>
                <w:sz w:val="24"/>
                <w:szCs w:val="24"/>
              </w:rPr>
              <w:t>Вовлечение не менее 100%учащихся, 100% педагогов и 75%родителей (законных представителей) в организацию и проведение</w:t>
            </w:r>
            <w:r w:rsidRPr="002D3F24">
              <w:rPr>
                <w:rFonts w:eastAsia="Calibri"/>
                <w:color w:val="00B050"/>
                <w:sz w:val="24"/>
                <w:szCs w:val="24"/>
              </w:rPr>
              <w:tab/>
              <w:t>основных школьных дел.</w:t>
            </w:r>
          </w:p>
          <w:p w:rsidR="00F91034" w:rsidRPr="002D3F24" w:rsidRDefault="00F91034" w:rsidP="005C762A">
            <w:pPr>
              <w:numPr>
                <w:ilvl w:val="0"/>
                <w:numId w:val="87"/>
              </w:numPr>
              <w:tabs>
                <w:tab w:val="left" w:pos="141"/>
                <w:tab w:val="left" w:pos="314"/>
              </w:tabs>
              <w:ind w:left="113" w:right="91"/>
              <w:contextualSpacing/>
              <w:jc w:val="both"/>
              <w:rPr>
                <w:rFonts w:eastAsia="Calibri"/>
                <w:color w:val="00B050"/>
                <w:sz w:val="24"/>
                <w:szCs w:val="24"/>
              </w:rPr>
            </w:pPr>
            <w:r w:rsidRPr="002D3F24">
              <w:rPr>
                <w:rFonts w:eastAsia="Calibri"/>
                <w:color w:val="00B050"/>
                <w:sz w:val="24"/>
                <w:szCs w:val="24"/>
              </w:rPr>
              <w:t>Уровень удовлетворённости учащихся</w:t>
            </w:r>
            <w:r w:rsidRPr="002D3F24">
              <w:rPr>
                <w:rFonts w:eastAsia="Calibri"/>
                <w:color w:val="00B050"/>
                <w:sz w:val="24"/>
                <w:szCs w:val="24"/>
              </w:rPr>
              <w:tab/>
            </w:r>
            <w:r w:rsidRPr="002D3F24">
              <w:rPr>
                <w:rFonts w:eastAsia="Calibri"/>
                <w:color w:val="00B050"/>
                <w:sz w:val="24"/>
                <w:szCs w:val="24"/>
              </w:rPr>
              <w:tab/>
              <w:t>качеством планирования,</w:t>
            </w:r>
            <w:r w:rsidRPr="002D3F24">
              <w:rPr>
                <w:rFonts w:eastAsia="Calibri"/>
                <w:color w:val="00B050"/>
                <w:sz w:val="24"/>
                <w:szCs w:val="24"/>
              </w:rPr>
              <w:tab/>
              <w:t>организации, проведения и результата основных школьных дел</w:t>
            </w:r>
          </w:p>
          <w:p w:rsidR="00F91034" w:rsidRPr="002D3F24" w:rsidRDefault="00F91034" w:rsidP="005C762A">
            <w:pPr>
              <w:numPr>
                <w:ilvl w:val="0"/>
                <w:numId w:val="87"/>
              </w:numPr>
              <w:tabs>
                <w:tab w:val="left" w:pos="367"/>
              </w:tabs>
              <w:ind w:right="585"/>
              <w:rPr>
                <w:rFonts w:eastAsia="Calibri"/>
                <w:color w:val="00B050"/>
                <w:sz w:val="24"/>
                <w:szCs w:val="24"/>
              </w:rPr>
            </w:pPr>
            <w:r w:rsidRPr="002D3F24">
              <w:rPr>
                <w:rFonts w:eastAsia="Calibri"/>
                <w:color w:val="00B050"/>
                <w:sz w:val="24"/>
                <w:szCs w:val="24"/>
              </w:rPr>
              <w:t>Уровень удовлетворённости родителей (законных</w:t>
            </w:r>
          </w:p>
          <w:p w:rsidR="00F91034" w:rsidRPr="002D3F24" w:rsidRDefault="00F91034" w:rsidP="00F91034">
            <w:pPr>
              <w:ind w:left="107" w:right="-10"/>
              <w:rPr>
                <w:rFonts w:eastAsia="Calibri"/>
                <w:color w:val="00B050"/>
                <w:sz w:val="24"/>
                <w:szCs w:val="24"/>
              </w:rPr>
            </w:pPr>
            <w:r w:rsidRPr="002D3F24">
              <w:rPr>
                <w:rFonts w:eastAsia="Calibri"/>
                <w:color w:val="00B050"/>
                <w:sz w:val="24"/>
                <w:szCs w:val="24"/>
              </w:rPr>
              <w:t>представителей) качеством планирования, организации, проведения и результата</w:t>
            </w:r>
          </w:p>
          <w:p w:rsidR="00F91034" w:rsidRPr="002D3F24" w:rsidRDefault="00F91034" w:rsidP="00F91034">
            <w:pPr>
              <w:ind w:left="107" w:right="638"/>
              <w:jc w:val="both"/>
              <w:rPr>
                <w:rFonts w:eastAsia="Calibri"/>
                <w:color w:val="00B050"/>
                <w:sz w:val="24"/>
                <w:szCs w:val="24"/>
              </w:rPr>
            </w:pPr>
            <w:r w:rsidRPr="002D3F24">
              <w:rPr>
                <w:rFonts w:eastAsia="Calibri"/>
                <w:color w:val="00B050"/>
                <w:sz w:val="24"/>
                <w:szCs w:val="24"/>
              </w:rPr>
              <w:t>основных школьных дел</w:t>
            </w:r>
          </w:p>
          <w:p w:rsidR="00F91034" w:rsidRPr="002D3F24" w:rsidRDefault="00F91034" w:rsidP="00F91034">
            <w:pPr>
              <w:ind w:left="107" w:right="-10"/>
              <w:jc w:val="both"/>
              <w:rPr>
                <w:rFonts w:eastAsia="Calibri"/>
                <w:color w:val="00B050"/>
                <w:sz w:val="24"/>
                <w:szCs w:val="24"/>
              </w:rPr>
            </w:pPr>
            <w:r w:rsidRPr="002D3F24">
              <w:rPr>
                <w:rFonts w:eastAsia="Calibri"/>
                <w:color w:val="00B050"/>
                <w:sz w:val="24"/>
                <w:szCs w:val="24"/>
              </w:rPr>
              <w:t>4.Уровень удовлетворённости педагогов качеством планирования, организации, проведения и результата основных школьных дел</w:t>
            </w:r>
          </w:p>
        </w:tc>
        <w:tc>
          <w:tcPr>
            <w:tcW w:w="3118" w:type="dxa"/>
            <w:shd w:val="clear" w:color="auto" w:fill="auto"/>
          </w:tcPr>
          <w:p w:rsidR="00F91034" w:rsidRPr="002D3F24" w:rsidRDefault="00F91034" w:rsidP="005C762A">
            <w:pPr>
              <w:numPr>
                <w:ilvl w:val="0"/>
                <w:numId w:val="86"/>
              </w:numPr>
              <w:tabs>
                <w:tab w:val="left" w:pos="293"/>
                <w:tab w:val="left" w:pos="435"/>
              </w:tabs>
              <w:spacing w:line="16" w:lineRule="atLeast"/>
              <w:ind w:left="113" w:right="96"/>
              <w:contextualSpacing/>
              <w:rPr>
                <w:rFonts w:eastAsia="Calibri"/>
                <w:color w:val="00B050"/>
                <w:sz w:val="24"/>
                <w:szCs w:val="24"/>
              </w:rPr>
            </w:pPr>
            <w:r w:rsidRPr="002D3F24">
              <w:rPr>
                <w:rFonts w:eastAsia="Calibri"/>
                <w:color w:val="00B050"/>
                <w:sz w:val="24"/>
                <w:szCs w:val="24"/>
              </w:rPr>
              <w:t xml:space="preserve">Анализ охвата участия </w:t>
            </w:r>
            <w:r w:rsidRPr="002D3F24">
              <w:rPr>
                <w:rFonts w:eastAsia="Calibri"/>
                <w:color w:val="00B050"/>
                <w:spacing w:val="-2"/>
                <w:sz w:val="24"/>
                <w:szCs w:val="24"/>
              </w:rPr>
              <w:t xml:space="preserve">учащихся, </w:t>
            </w:r>
            <w:r w:rsidRPr="002D3F24">
              <w:rPr>
                <w:rFonts w:eastAsia="Calibri"/>
                <w:color w:val="00B050"/>
                <w:sz w:val="24"/>
                <w:szCs w:val="24"/>
              </w:rPr>
              <w:t>родителей</w:t>
            </w:r>
            <w:r w:rsidRPr="002D3F24">
              <w:rPr>
                <w:rFonts w:eastAsia="Calibri"/>
                <w:color w:val="00B050"/>
                <w:sz w:val="24"/>
                <w:szCs w:val="24"/>
              </w:rPr>
              <w:tab/>
            </w:r>
            <w:r w:rsidRPr="002D3F24">
              <w:rPr>
                <w:rFonts w:eastAsia="Calibri"/>
                <w:color w:val="00B050"/>
                <w:spacing w:val="-3"/>
                <w:sz w:val="24"/>
                <w:szCs w:val="24"/>
              </w:rPr>
              <w:t>и</w:t>
            </w:r>
          </w:p>
          <w:p w:rsidR="00F91034" w:rsidRPr="002D3F24" w:rsidRDefault="00F91034" w:rsidP="00F91034">
            <w:pPr>
              <w:tabs>
                <w:tab w:val="left" w:pos="293"/>
                <w:tab w:val="left" w:pos="435"/>
              </w:tabs>
              <w:spacing w:line="16" w:lineRule="atLeast"/>
              <w:ind w:left="113" w:right="96"/>
              <w:contextualSpacing/>
              <w:rPr>
                <w:rFonts w:eastAsia="Calibri"/>
                <w:color w:val="00B050"/>
                <w:sz w:val="24"/>
                <w:szCs w:val="24"/>
              </w:rPr>
            </w:pPr>
            <w:r w:rsidRPr="002D3F24">
              <w:rPr>
                <w:rFonts w:eastAsia="Calibri"/>
                <w:color w:val="00B050"/>
                <w:sz w:val="24"/>
                <w:szCs w:val="24"/>
              </w:rPr>
              <w:t>педагогов</w:t>
            </w:r>
            <w:r w:rsidRPr="002D3F24">
              <w:rPr>
                <w:rFonts w:eastAsia="Calibri"/>
                <w:color w:val="00B050"/>
                <w:sz w:val="24"/>
                <w:szCs w:val="24"/>
              </w:rPr>
              <w:tab/>
              <w:t xml:space="preserve">в организации </w:t>
            </w:r>
            <w:r w:rsidRPr="002D3F24">
              <w:rPr>
                <w:rFonts w:eastAsia="Calibri"/>
                <w:color w:val="00B050"/>
                <w:spacing w:val="-4"/>
                <w:sz w:val="24"/>
                <w:szCs w:val="24"/>
              </w:rPr>
              <w:t xml:space="preserve">и </w:t>
            </w:r>
            <w:r w:rsidRPr="002D3F24">
              <w:rPr>
                <w:rFonts w:eastAsia="Calibri"/>
                <w:color w:val="00B050"/>
                <w:sz w:val="24"/>
                <w:szCs w:val="24"/>
              </w:rPr>
              <w:t xml:space="preserve">проведении </w:t>
            </w:r>
            <w:r w:rsidRPr="002D3F24">
              <w:rPr>
                <w:rFonts w:eastAsia="Calibri"/>
                <w:color w:val="00B050"/>
                <w:spacing w:val="-1"/>
                <w:sz w:val="24"/>
                <w:szCs w:val="24"/>
              </w:rPr>
              <w:t xml:space="preserve">основных школьных </w:t>
            </w:r>
            <w:r w:rsidRPr="002D3F24">
              <w:rPr>
                <w:rFonts w:eastAsia="Calibri"/>
                <w:color w:val="00B050"/>
                <w:sz w:val="24"/>
                <w:szCs w:val="24"/>
              </w:rPr>
              <w:t>дел.</w:t>
            </w:r>
          </w:p>
          <w:p w:rsidR="00F91034" w:rsidRPr="002D3F24" w:rsidRDefault="00F91034" w:rsidP="005C762A">
            <w:pPr>
              <w:numPr>
                <w:ilvl w:val="0"/>
                <w:numId w:val="86"/>
              </w:numPr>
              <w:tabs>
                <w:tab w:val="left" w:pos="293"/>
                <w:tab w:val="left" w:pos="388"/>
                <w:tab w:val="left" w:pos="435"/>
              </w:tabs>
              <w:spacing w:before="2" w:line="16" w:lineRule="atLeast"/>
              <w:ind w:left="113" w:right="96"/>
              <w:contextualSpacing/>
              <w:rPr>
                <w:rFonts w:eastAsia="Calibri"/>
                <w:color w:val="00B050"/>
                <w:sz w:val="24"/>
                <w:szCs w:val="24"/>
              </w:rPr>
            </w:pPr>
            <w:r w:rsidRPr="002D3F24">
              <w:rPr>
                <w:rFonts w:eastAsia="Calibri"/>
                <w:color w:val="00B050"/>
                <w:sz w:val="24"/>
                <w:szCs w:val="24"/>
              </w:rPr>
              <w:t>Творческий отчёт о проведённых</w:t>
            </w:r>
          </w:p>
          <w:p w:rsidR="00F91034" w:rsidRPr="002D3F24" w:rsidRDefault="00F91034" w:rsidP="00F91034">
            <w:pPr>
              <w:tabs>
                <w:tab w:val="left" w:pos="293"/>
                <w:tab w:val="left" w:pos="435"/>
              </w:tabs>
              <w:spacing w:before="2" w:line="16" w:lineRule="atLeast"/>
              <w:ind w:left="113" w:right="96"/>
              <w:contextualSpacing/>
              <w:rPr>
                <w:rFonts w:eastAsia="Calibri"/>
                <w:color w:val="00B050"/>
                <w:sz w:val="24"/>
                <w:szCs w:val="24"/>
              </w:rPr>
            </w:pPr>
            <w:r w:rsidRPr="002D3F24">
              <w:rPr>
                <w:rFonts w:eastAsia="Calibri"/>
                <w:color w:val="00B050"/>
                <w:spacing w:val="-1"/>
                <w:sz w:val="24"/>
                <w:szCs w:val="24"/>
              </w:rPr>
              <w:t xml:space="preserve">мероприятиях </w:t>
            </w:r>
            <w:r w:rsidRPr="002D3F24">
              <w:rPr>
                <w:rFonts w:eastAsia="Calibri"/>
                <w:color w:val="00B050"/>
                <w:sz w:val="24"/>
                <w:szCs w:val="24"/>
              </w:rPr>
              <w:t>(фотоотчёт,</w:t>
            </w:r>
          </w:p>
          <w:p w:rsidR="00F91034" w:rsidRPr="002D3F24" w:rsidRDefault="00F91034" w:rsidP="00F91034">
            <w:pPr>
              <w:tabs>
                <w:tab w:val="left" w:pos="293"/>
                <w:tab w:val="left" w:pos="435"/>
                <w:tab w:val="left" w:pos="2341"/>
              </w:tabs>
              <w:spacing w:before="2" w:line="16" w:lineRule="atLeast"/>
              <w:ind w:left="113" w:right="96"/>
              <w:contextualSpacing/>
              <w:jc w:val="both"/>
              <w:rPr>
                <w:rFonts w:eastAsia="Calibri"/>
                <w:color w:val="00B050"/>
                <w:sz w:val="24"/>
                <w:szCs w:val="24"/>
              </w:rPr>
            </w:pPr>
            <w:r w:rsidRPr="002D3F24">
              <w:rPr>
                <w:rFonts w:eastAsia="Calibri"/>
                <w:color w:val="00B050"/>
                <w:sz w:val="24"/>
                <w:szCs w:val="24"/>
              </w:rPr>
              <w:t>скриншоты</w:t>
            </w:r>
            <w:r w:rsidRPr="002D3F24">
              <w:rPr>
                <w:rFonts w:eastAsia="Calibri"/>
                <w:color w:val="00B050"/>
                <w:sz w:val="24"/>
                <w:szCs w:val="24"/>
              </w:rPr>
              <w:tab/>
            </w:r>
            <w:r w:rsidRPr="002D3F24">
              <w:rPr>
                <w:rFonts w:eastAsia="Calibri"/>
                <w:color w:val="00B050"/>
                <w:spacing w:val="-1"/>
                <w:sz w:val="24"/>
                <w:szCs w:val="24"/>
              </w:rPr>
              <w:t xml:space="preserve">из </w:t>
            </w:r>
            <w:r w:rsidRPr="002D3F24">
              <w:rPr>
                <w:rFonts w:eastAsia="Calibri"/>
                <w:color w:val="00B050"/>
                <w:sz w:val="24"/>
                <w:szCs w:val="24"/>
              </w:rPr>
              <w:t>социальных сетей, отзывы и статьи на сайте и в печати).</w:t>
            </w:r>
          </w:p>
          <w:p w:rsidR="00F91034" w:rsidRPr="002D3F24" w:rsidRDefault="00F91034" w:rsidP="005C762A">
            <w:pPr>
              <w:numPr>
                <w:ilvl w:val="0"/>
                <w:numId w:val="86"/>
              </w:numPr>
              <w:tabs>
                <w:tab w:val="left" w:pos="293"/>
                <w:tab w:val="left" w:pos="367"/>
                <w:tab w:val="left" w:pos="435"/>
              </w:tabs>
              <w:spacing w:before="2" w:line="16" w:lineRule="atLeast"/>
              <w:ind w:left="113" w:right="96"/>
              <w:contextualSpacing/>
              <w:jc w:val="both"/>
              <w:rPr>
                <w:rFonts w:eastAsia="Calibri"/>
                <w:color w:val="00B050"/>
                <w:sz w:val="24"/>
                <w:szCs w:val="24"/>
              </w:rPr>
            </w:pPr>
            <w:r w:rsidRPr="002D3F24">
              <w:rPr>
                <w:rFonts w:eastAsia="Calibri"/>
                <w:color w:val="00B050"/>
                <w:sz w:val="24"/>
                <w:szCs w:val="24"/>
              </w:rPr>
              <w:t>Банк данных сценариев основных</w:t>
            </w:r>
          </w:p>
          <w:p w:rsidR="00F91034" w:rsidRPr="002D3F24" w:rsidRDefault="00F91034" w:rsidP="00F91034">
            <w:pPr>
              <w:tabs>
                <w:tab w:val="left" w:pos="293"/>
                <w:tab w:val="left" w:pos="435"/>
              </w:tabs>
              <w:spacing w:line="16" w:lineRule="atLeast"/>
              <w:ind w:left="113" w:right="96"/>
              <w:contextualSpacing/>
              <w:jc w:val="both"/>
              <w:rPr>
                <w:rFonts w:eastAsia="Calibri"/>
                <w:color w:val="00B050"/>
                <w:sz w:val="24"/>
                <w:szCs w:val="24"/>
              </w:rPr>
            </w:pPr>
            <w:r w:rsidRPr="002D3F24">
              <w:rPr>
                <w:rFonts w:eastAsia="Calibri"/>
                <w:color w:val="00B050"/>
                <w:spacing w:val="-1"/>
                <w:sz w:val="24"/>
                <w:szCs w:val="24"/>
              </w:rPr>
              <w:t>школьных</w:t>
            </w:r>
            <w:r w:rsidRPr="002D3F24">
              <w:rPr>
                <w:rFonts w:eastAsia="Calibri"/>
                <w:color w:val="00B050"/>
                <w:sz w:val="24"/>
                <w:szCs w:val="24"/>
              </w:rPr>
              <w:t xml:space="preserve"> дел.</w:t>
            </w:r>
          </w:p>
        </w:tc>
      </w:tr>
    </w:tbl>
    <w:p w:rsidR="00F91034" w:rsidRPr="002D3F24" w:rsidRDefault="00F91034" w:rsidP="00F91034">
      <w:pPr>
        <w:shd w:val="clear" w:color="auto" w:fill="FFFFFF"/>
        <w:jc w:val="both"/>
        <w:rPr>
          <w:color w:val="00B050"/>
          <w:sz w:val="24"/>
          <w:szCs w:val="24"/>
        </w:rPr>
      </w:pPr>
    </w:p>
    <w:p w:rsidR="00F91034" w:rsidRPr="002D3F24" w:rsidRDefault="00F91034" w:rsidP="00F91034">
      <w:pPr>
        <w:shd w:val="clear" w:color="auto" w:fill="FFFFFF"/>
        <w:jc w:val="center"/>
        <w:rPr>
          <w:b/>
          <w:color w:val="00B050"/>
          <w:sz w:val="28"/>
          <w:szCs w:val="28"/>
        </w:rPr>
      </w:pPr>
      <w:r w:rsidRPr="002D3F24">
        <w:rPr>
          <w:b/>
          <w:bCs/>
          <w:color w:val="00B050"/>
          <w:sz w:val="28"/>
          <w:szCs w:val="28"/>
        </w:rPr>
        <w:t>5. Модуль «Внешкольные мероприятия»</w:t>
      </w:r>
    </w:p>
    <w:p w:rsidR="00F91034" w:rsidRPr="002D3F24" w:rsidRDefault="00F91034" w:rsidP="00F91034">
      <w:pPr>
        <w:tabs>
          <w:tab w:val="left" w:pos="9923"/>
        </w:tabs>
        <w:ind w:firstLine="709"/>
        <w:jc w:val="both"/>
        <w:rPr>
          <w:color w:val="00B050"/>
          <w:sz w:val="24"/>
          <w:szCs w:val="24"/>
        </w:rPr>
      </w:pPr>
      <w:r w:rsidRPr="002D3F24">
        <w:rPr>
          <w:color w:val="00B050"/>
          <w:sz w:val="24"/>
          <w:szCs w:val="24"/>
        </w:rPr>
        <w:t xml:space="preserve">Внешкольные мероприятия обеспечивают включенность в них большого числа обучающихся и взрослых, в т.ч. родителей (законных представителей), способствуют интенсификации их общения, ставят их в ответственную позицию к происходящему в школе и за ее пределами. </w:t>
      </w:r>
    </w:p>
    <w:p w:rsidR="00F91034" w:rsidRPr="002D3F24" w:rsidRDefault="00F91034" w:rsidP="00F91034">
      <w:pPr>
        <w:shd w:val="clear" w:color="auto" w:fill="FFFFFF"/>
        <w:ind w:firstLine="568"/>
        <w:jc w:val="both"/>
        <w:rPr>
          <w:color w:val="00B050"/>
          <w:sz w:val="24"/>
          <w:szCs w:val="24"/>
        </w:rPr>
      </w:pPr>
      <w:r w:rsidRPr="002D3F24">
        <w:rPr>
          <w:color w:val="00B050"/>
          <w:sz w:val="24"/>
          <w:szCs w:val="24"/>
        </w:rPr>
        <w:t>Эти воспитательные возможности реализуются в рамках следующих видов и форм деятельности.</w:t>
      </w:r>
    </w:p>
    <w:p w:rsidR="00F91034" w:rsidRPr="002D3F24" w:rsidRDefault="00F91034" w:rsidP="00F91034">
      <w:pPr>
        <w:tabs>
          <w:tab w:val="left" w:pos="9923"/>
        </w:tabs>
        <w:ind w:left="1429" w:firstLine="710"/>
        <w:jc w:val="both"/>
        <w:rPr>
          <w:color w:val="00B050"/>
        </w:rPr>
      </w:pPr>
      <w:r w:rsidRPr="002D3F24">
        <w:rPr>
          <w:b/>
          <w:i/>
          <w:color w:val="00B050"/>
        </w:rPr>
        <w:t>Воспитательная работа по реализации модуля</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551"/>
      </w:tblGrid>
      <w:tr w:rsidR="00F91034" w:rsidRPr="002D3F24" w:rsidTr="00F91034">
        <w:tc>
          <w:tcPr>
            <w:tcW w:w="776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jc w:val="center"/>
              <w:rPr>
                <w:b/>
                <w:color w:val="00B050"/>
                <w:sz w:val="24"/>
                <w:szCs w:val="24"/>
              </w:rPr>
            </w:pPr>
            <w:r w:rsidRPr="002D3F24">
              <w:rPr>
                <w:b/>
                <w:color w:val="00B050"/>
                <w:sz w:val="24"/>
                <w:szCs w:val="24"/>
              </w:rPr>
              <w:t>Содержание</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jc w:val="center"/>
              <w:rPr>
                <w:b/>
                <w:color w:val="00B050"/>
                <w:sz w:val="24"/>
                <w:szCs w:val="24"/>
              </w:rPr>
            </w:pPr>
            <w:r w:rsidRPr="002D3F24">
              <w:rPr>
                <w:b/>
                <w:color w:val="00B050"/>
                <w:sz w:val="24"/>
                <w:szCs w:val="24"/>
              </w:rPr>
              <w:t>Формы деятельности</w:t>
            </w:r>
          </w:p>
        </w:tc>
      </w:tr>
      <w:tr w:rsidR="00F91034" w:rsidRPr="002D3F24" w:rsidTr="00F91034">
        <w:tc>
          <w:tcPr>
            <w:tcW w:w="10319" w:type="dxa"/>
            <w:gridSpan w:val="2"/>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jc w:val="center"/>
              <w:rPr>
                <w:color w:val="00B050"/>
                <w:sz w:val="24"/>
                <w:szCs w:val="24"/>
              </w:rPr>
            </w:pPr>
            <w:r w:rsidRPr="002D3F24">
              <w:rPr>
                <w:i/>
                <w:color w:val="00B050"/>
                <w:sz w:val="24"/>
                <w:szCs w:val="24"/>
              </w:rPr>
              <w:t>Вне образовательной организации:</w:t>
            </w:r>
          </w:p>
        </w:tc>
      </w:tr>
      <w:tr w:rsidR="00F91034" w:rsidRPr="002D3F24" w:rsidTr="00F91034">
        <w:tc>
          <w:tcPr>
            <w:tcW w:w="776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ind w:left="17"/>
              <w:jc w:val="both"/>
              <w:rPr>
                <w:color w:val="00B050"/>
                <w:sz w:val="24"/>
                <w:szCs w:val="24"/>
              </w:rPr>
            </w:pPr>
            <w:r w:rsidRPr="002D3F24">
              <w:rPr>
                <w:color w:val="00B050"/>
                <w:sz w:val="24"/>
                <w:szCs w:val="24"/>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jc w:val="both"/>
              <w:rPr>
                <w:color w:val="00B050"/>
                <w:sz w:val="24"/>
                <w:szCs w:val="24"/>
              </w:rPr>
            </w:pPr>
            <w:r w:rsidRPr="002D3F24">
              <w:rPr>
                <w:color w:val="00B050"/>
                <w:sz w:val="24"/>
                <w:szCs w:val="24"/>
              </w:rPr>
              <w:t>Социально – значимые проекты</w:t>
            </w:r>
          </w:p>
        </w:tc>
      </w:tr>
      <w:tr w:rsidR="00F91034" w:rsidRPr="002D3F24" w:rsidTr="00F91034">
        <w:trPr>
          <w:trHeight w:val="1266"/>
        </w:trPr>
        <w:tc>
          <w:tcPr>
            <w:tcW w:w="776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9923"/>
              </w:tabs>
              <w:jc w:val="both"/>
              <w:rPr>
                <w:color w:val="00B050"/>
                <w:sz w:val="24"/>
                <w:szCs w:val="24"/>
              </w:rPr>
            </w:pPr>
            <w:r w:rsidRPr="002D3F24">
              <w:rPr>
                <w:color w:val="00B050"/>
                <w:sz w:val="24"/>
                <w:szCs w:val="24"/>
              </w:rPr>
              <w:t>Проводимые для жителей микрорайона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jc w:val="both"/>
              <w:rPr>
                <w:color w:val="00B050"/>
                <w:sz w:val="24"/>
                <w:szCs w:val="24"/>
              </w:rPr>
            </w:pPr>
            <w:r w:rsidRPr="002D3F24">
              <w:rPr>
                <w:color w:val="00B050"/>
                <w:sz w:val="24"/>
                <w:szCs w:val="24"/>
              </w:rPr>
              <w:t>Спортивные состязания, праздники, фестивали, представления;</w:t>
            </w:r>
          </w:p>
        </w:tc>
      </w:tr>
      <w:tr w:rsidR="00F91034" w:rsidRPr="002D3F24" w:rsidTr="00F91034">
        <w:tc>
          <w:tcPr>
            <w:tcW w:w="776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jc w:val="both"/>
              <w:rPr>
                <w:color w:val="00B050"/>
                <w:sz w:val="24"/>
                <w:szCs w:val="24"/>
              </w:rPr>
            </w:pPr>
            <w:r w:rsidRPr="002D3F24">
              <w:rPr>
                <w:color w:val="00B050"/>
                <w:sz w:val="24"/>
                <w:szCs w:val="24"/>
              </w:rPr>
              <w:t xml:space="preserve">Открытые дискуссионные площадки, встречи учащихся и родителей с представителями КДНиЗП, ПДН ОП №1, ГИБДД в рамках профилактических мероприятий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tabs>
                <w:tab w:val="left" w:pos="9923"/>
              </w:tabs>
              <w:jc w:val="both"/>
              <w:rPr>
                <w:color w:val="00B050"/>
                <w:sz w:val="24"/>
                <w:szCs w:val="24"/>
              </w:rPr>
            </w:pPr>
            <w:r w:rsidRPr="002D3F24">
              <w:rPr>
                <w:color w:val="00B050"/>
                <w:sz w:val="24"/>
                <w:szCs w:val="24"/>
              </w:rPr>
              <w:t>Встречи, собрания</w:t>
            </w:r>
          </w:p>
        </w:tc>
      </w:tr>
    </w:tbl>
    <w:p w:rsidR="00F91034" w:rsidRPr="002D3F24" w:rsidRDefault="00F91034" w:rsidP="00F91034">
      <w:pPr>
        <w:ind w:firstLine="709"/>
        <w:jc w:val="both"/>
        <w:outlineLvl w:val="1"/>
        <w:rPr>
          <w:b/>
          <w:bCs/>
          <w:i/>
          <w:color w:val="00B050"/>
          <w:sz w:val="24"/>
          <w:szCs w:val="24"/>
        </w:rPr>
      </w:pPr>
    </w:p>
    <w:p w:rsidR="00F91034" w:rsidRPr="002D3F24" w:rsidRDefault="00F91034" w:rsidP="00F91034">
      <w:pPr>
        <w:ind w:firstLine="709"/>
        <w:jc w:val="both"/>
        <w:outlineLvl w:val="1"/>
        <w:rPr>
          <w:b/>
          <w:bCs/>
          <w:i/>
          <w:color w:val="00B050"/>
          <w:sz w:val="24"/>
          <w:szCs w:val="24"/>
        </w:rPr>
      </w:pPr>
      <w:r w:rsidRPr="002D3F24">
        <w:rPr>
          <w:b/>
          <w:bCs/>
          <w:i/>
          <w:color w:val="00B050"/>
          <w:sz w:val="24"/>
          <w:szCs w:val="24"/>
        </w:rPr>
        <w:t>Мероприятия</w:t>
      </w:r>
    </w:p>
    <w:p w:rsidR="00F91034" w:rsidRPr="002D3F24" w:rsidRDefault="00F91034" w:rsidP="00F91034">
      <w:pPr>
        <w:ind w:firstLine="709"/>
        <w:jc w:val="both"/>
        <w:outlineLvl w:val="1"/>
        <w:rPr>
          <w:bCs/>
          <w:i/>
          <w:color w:val="00B050"/>
          <w:sz w:val="24"/>
          <w:szCs w:val="24"/>
        </w:rPr>
      </w:pPr>
      <w:r w:rsidRPr="002D3F24">
        <w:rPr>
          <w:bCs/>
          <w:i/>
          <w:color w:val="00B050"/>
          <w:sz w:val="24"/>
          <w:szCs w:val="24"/>
        </w:rPr>
        <w:t>Вне образовательной организации:</w:t>
      </w:r>
    </w:p>
    <w:p w:rsidR="00F91034" w:rsidRPr="002D3F24" w:rsidRDefault="00F91034" w:rsidP="00F91034">
      <w:pPr>
        <w:ind w:firstLine="709"/>
        <w:jc w:val="both"/>
        <w:outlineLvl w:val="1"/>
        <w:rPr>
          <w:bCs/>
          <w:color w:val="00B050"/>
          <w:sz w:val="24"/>
          <w:szCs w:val="24"/>
        </w:rPr>
      </w:pPr>
      <w:r w:rsidRPr="002D3F24">
        <w:rPr>
          <w:bCs/>
          <w:i/>
          <w:color w:val="00B050"/>
          <w:sz w:val="24"/>
          <w:szCs w:val="24"/>
        </w:rPr>
        <w:t>Проект «От сердца к сердцу»</w:t>
      </w:r>
      <w:r w:rsidRPr="002D3F24">
        <w:rPr>
          <w:bCs/>
          <w:color w:val="00B050"/>
          <w:sz w:val="24"/>
          <w:szCs w:val="24"/>
        </w:rPr>
        <w:t xml:space="preserve"> – участие обучающихся в различных социальных проектах, благотворительных акциях:</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благотворительная акция «Вместе в школу детей соберем»;</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акция «Здоровый образ жизни – основа национальных целей развития»;</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акция «Зажги синим» с участием обучающихся с РАС;</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областная природоохранная акция «Птицы - наши друзья»;</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областная акция – конкурс «Сдай макулатуру - спаси лес»;</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муниципальная акция «Помогать животным просто!»;</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муниципальная акция «Поможем лесу»;</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муниципальная акция «Большая помощь маленькому другу»;</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социальная акция «Неугасима память поколений»;</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муниципальная акции «Почта добра», посвященная Дню пожилого человека;</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Всероссийского конкурс эковолонтерских и экопросветительских проектов «Волонтеры могут все»;</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профилактическая акция «Внимание – дорога!»;</w:t>
      </w:r>
    </w:p>
    <w:p w:rsidR="00F91034" w:rsidRPr="002D3F24" w:rsidRDefault="00F91034" w:rsidP="005C762A">
      <w:pPr>
        <w:numPr>
          <w:ilvl w:val="0"/>
          <w:numId w:val="89"/>
        </w:numPr>
        <w:ind w:left="284"/>
        <w:jc w:val="both"/>
        <w:outlineLvl w:val="1"/>
        <w:rPr>
          <w:bCs/>
          <w:color w:val="00B050"/>
          <w:sz w:val="24"/>
          <w:szCs w:val="24"/>
        </w:rPr>
      </w:pPr>
      <w:r w:rsidRPr="002D3F24">
        <w:rPr>
          <w:bCs/>
          <w:color w:val="00B050"/>
          <w:sz w:val="24"/>
          <w:szCs w:val="24"/>
        </w:rPr>
        <w:t>муниципальная акция «#PRO_чтение».</w:t>
      </w:r>
    </w:p>
    <w:p w:rsidR="00F91034" w:rsidRPr="002D3F24" w:rsidRDefault="00F91034" w:rsidP="00F91034">
      <w:pPr>
        <w:ind w:firstLine="709"/>
        <w:jc w:val="both"/>
        <w:outlineLvl w:val="1"/>
        <w:rPr>
          <w:bCs/>
          <w:color w:val="00B050"/>
          <w:sz w:val="24"/>
          <w:szCs w:val="24"/>
        </w:rPr>
      </w:pPr>
      <w:r w:rsidRPr="002D3F24">
        <w:rPr>
          <w:bCs/>
          <w:i/>
          <w:color w:val="00B050"/>
          <w:sz w:val="24"/>
          <w:szCs w:val="24"/>
        </w:rPr>
        <w:t>Проект «Наследники Великой Победы»</w:t>
      </w:r>
      <w:r w:rsidRPr="002D3F24">
        <w:rPr>
          <w:bCs/>
          <w:color w:val="00B050"/>
          <w:sz w:val="24"/>
          <w:szCs w:val="24"/>
        </w:rPr>
        <w:t xml:space="preserve"> – проект проходит ежегодно с сентября по май и включает в себя акции, встречи с ветеранами, тружениками тыла, детьми войны, митинги, благоустройство памятников, концерт, участие в конкурсах, экскурсиях по теме Великой Отечественной войны. В проекте принимают участие ученики 1–11-х классов, родители, учителя МБОУ «ОК «ЦО «Перспектива». </w:t>
      </w:r>
    </w:p>
    <w:p w:rsidR="00F91034" w:rsidRPr="002D3F24" w:rsidRDefault="00F91034" w:rsidP="00F91034">
      <w:pPr>
        <w:ind w:firstLine="709"/>
        <w:jc w:val="both"/>
        <w:outlineLvl w:val="1"/>
        <w:rPr>
          <w:bCs/>
          <w:color w:val="00B050"/>
          <w:sz w:val="24"/>
          <w:szCs w:val="24"/>
        </w:rPr>
      </w:pPr>
      <w:r w:rsidRPr="002D3F24">
        <w:rPr>
          <w:bCs/>
          <w:color w:val="00B050"/>
          <w:sz w:val="24"/>
          <w:szCs w:val="24"/>
        </w:rPr>
        <w:t>Основные мероприятия проекта:</w:t>
      </w:r>
    </w:p>
    <w:p w:rsidR="00F91034" w:rsidRPr="002D3F24" w:rsidRDefault="00F91034" w:rsidP="005C762A">
      <w:pPr>
        <w:numPr>
          <w:ilvl w:val="0"/>
          <w:numId w:val="90"/>
        </w:numPr>
        <w:ind w:left="284"/>
        <w:jc w:val="both"/>
        <w:outlineLvl w:val="1"/>
        <w:rPr>
          <w:bCs/>
          <w:color w:val="00B050"/>
          <w:sz w:val="24"/>
          <w:szCs w:val="24"/>
        </w:rPr>
      </w:pPr>
      <w:r w:rsidRPr="002D3F24">
        <w:rPr>
          <w:bCs/>
          <w:color w:val="00B050"/>
          <w:sz w:val="24"/>
          <w:szCs w:val="24"/>
        </w:rPr>
        <w:t>акция Автографы Победы;</w:t>
      </w:r>
    </w:p>
    <w:p w:rsidR="00F91034" w:rsidRPr="002D3F24" w:rsidRDefault="00F91034" w:rsidP="005C762A">
      <w:pPr>
        <w:numPr>
          <w:ilvl w:val="0"/>
          <w:numId w:val="90"/>
        </w:numPr>
        <w:ind w:left="284"/>
        <w:jc w:val="both"/>
        <w:outlineLvl w:val="1"/>
        <w:rPr>
          <w:bCs/>
          <w:color w:val="00B050"/>
          <w:sz w:val="24"/>
          <w:szCs w:val="24"/>
        </w:rPr>
      </w:pPr>
      <w:r w:rsidRPr="002D3F24">
        <w:rPr>
          <w:bCs/>
          <w:color w:val="00B050"/>
          <w:sz w:val="24"/>
          <w:szCs w:val="24"/>
        </w:rPr>
        <w:t>акция «Подарок для ветеранов»;</w:t>
      </w:r>
    </w:p>
    <w:p w:rsidR="00F91034" w:rsidRPr="002D3F24" w:rsidRDefault="00F91034" w:rsidP="005C762A">
      <w:pPr>
        <w:numPr>
          <w:ilvl w:val="0"/>
          <w:numId w:val="90"/>
        </w:numPr>
        <w:ind w:left="284"/>
        <w:jc w:val="both"/>
        <w:outlineLvl w:val="1"/>
        <w:rPr>
          <w:bCs/>
          <w:color w:val="00B050"/>
          <w:sz w:val="24"/>
          <w:szCs w:val="24"/>
        </w:rPr>
      </w:pPr>
      <w:r w:rsidRPr="002D3F24">
        <w:rPr>
          <w:bCs/>
          <w:color w:val="00B050"/>
          <w:sz w:val="24"/>
          <w:szCs w:val="24"/>
        </w:rPr>
        <w:t>выход для благоустройства памятника;</w:t>
      </w:r>
    </w:p>
    <w:p w:rsidR="00F91034" w:rsidRPr="002D3F24" w:rsidRDefault="00F91034" w:rsidP="005C762A">
      <w:pPr>
        <w:numPr>
          <w:ilvl w:val="0"/>
          <w:numId w:val="90"/>
        </w:numPr>
        <w:ind w:left="284"/>
        <w:jc w:val="both"/>
        <w:outlineLvl w:val="1"/>
        <w:rPr>
          <w:bCs/>
          <w:color w:val="00B050"/>
          <w:sz w:val="24"/>
          <w:szCs w:val="24"/>
        </w:rPr>
      </w:pPr>
      <w:r w:rsidRPr="002D3F24">
        <w:rPr>
          <w:bCs/>
          <w:color w:val="00B050"/>
          <w:sz w:val="24"/>
          <w:szCs w:val="24"/>
        </w:rPr>
        <w:t>концерт, посвященный Дню Победы;</w:t>
      </w:r>
    </w:p>
    <w:p w:rsidR="00F91034" w:rsidRPr="002D3F24" w:rsidRDefault="00F91034" w:rsidP="005C762A">
      <w:pPr>
        <w:widowControl/>
        <w:numPr>
          <w:ilvl w:val="0"/>
          <w:numId w:val="90"/>
        </w:numPr>
        <w:shd w:val="clear" w:color="auto" w:fill="FFFFFF"/>
        <w:autoSpaceDE/>
        <w:autoSpaceDN/>
        <w:ind w:left="284"/>
        <w:jc w:val="both"/>
        <w:rPr>
          <w:color w:val="00B050"/>
          <w:sz w:val="24"/>
          <w:szCs w:val="24"/>
        </w:rPr>
      </w:pPr>
      <w:r w:rsidRPr="002D3F24">
        <w:rPr>
          <w:color w:val="00B050"/>
          <w:sz w:val="24"/>
          <w:szCs w:val="24"/>
        </w:rPr>
        <w:t xml:space="preserve">регулярные культурно-просветительские  поездки в каникулярное время в Москву, Белгород, Воронеж, музей «Прохоровское поле» организуемые классными руководителями и родителями школьников: в музей, традиционная паломническая  поездка в Холковский  мужской монастырь» </w:t>
      </w:r>
    </w:p>
    <w:p w:rsidR="00F91034" w:rsidRPr="002D3F24" w:rsidRDefault="00F91034" w:rsidP="005C762A">
      <w:pPr>
        <w:widowControl/>
        <w:numPr>
          <w:ilvl w:val="0"/>
          <w:numId w:val="90"/>
        </w:numPr>
        <w:adjustRightInd w:val="0"/>
        <w:ind w:left="284"/>
        <w:jc w:val="both"/>
        <w:rPr>
          <w:color w:val="00B050"/>
          <w:sz w:val="24"/>
          <w:szCs w:val="24"/>
          <w:lang w:eastAsia="ru-RU"/>
        </w:rPr>
      </w:pPr>
      <w:r w:rsidRPr="002D3F24">
        <w:rPr>
          <w:color w:val="00B050"/>
          <w:sz w:val="24"/>
          <w:szCs w:val="24"/>
          <w:lang w:eastAsia="ru-RU"/>
        </w:rPr>
        <w:t>литературные, культурные, массовые выходы, организуемые учителями и родителями школьников в другие места для углубленного изучения биографий проживавших здесь российских поэтов и писателей (дом-музей В.Я. Ерошенко, с. Обуховка, Старооскольского городского округа).</w:t>
      </w:r>
    </w:p>
    <w:p w:rsidR="00F91034" w:rsidRPr="002D3F24" w:rsidRDefault="00F91034" w:rsidP="005C762A">
      <w:pPr>
        <w:widowControl/>
        <w:numPr>
          <w:ilvl w:val="0"/>
          <w:numId w:val="90"/>
        </w:numPr>
        <w:adjustRightInd w:val="0"/>
        <w:ind w:left="284"/>
        <w:jc w:val="both"/>
        <w:rPr>
          <w:color w:val="00B050"/>
          <w:sz w:val="24"/>
          <w:szCs w:val="24"/>
          <w:lang w:eastAsia="ru-RU"/>
        </w:rPr>
      </w:pPr>
      <w:r w:rsidRPr="002D3F24">
        <w:rPr>
          <w:iCs/>
          <w:color w:val="00B050"/>
          <w:sz w:val="24"/>
          <w:szCs w:val="24"/>
          <w:lang w:eastAsia="ru-RU"/>
        </w:rPr>
        <w:t>посещение Центральной библиотеки имени Пушкина, выставочных залов, Старооскольского краеведческого музея,  Старооскольского художественного музея.</w:t>
      </w:r>
    </w:p>
    <w:p w:rsidR="00F91034" w:rsidRPr="002D3F24" w:rsidRDefault="00F91034" w:rsidP="005C762A">
      <w:pPr>
        <w:widowControl/>
        <w:numPr>
          <w:ilvl w:val="0"/>
          <w:numId w:val="90"/>
        </w:numPr>
        <w:shd w:val="clear" w:color="auto" w:fill="FFFFFF"/>
        <w:autoSpaceDE/>
        <w:autoSpaceDN/>
        <w:ind w:left="284"/>
        <w:jc w:val="both"/>
        <w:rPr>
          <w:color w:val="00B050"/>
          <w:sz w:val="24"/>
          <w:szCs w:val="24"/>
        </w:rPr>
      </w:pPr>
      <w:r w:rsidRPr="002D3F24">
        <w:rPr>
          <w:color w:val="00B050"/>
          <w:sz w:val="24"/>
          <w:szCs w:val="24"/>
        </w:rPr>
        <w:t>ежегодное возложение цветов с мемориальному комплексу у Атаманского леса;</w:t>
      </w:r>
    </w:p>
    <w:p w:rsidR="00F91034" w:rsidRPr="002D3F24" w:rsidRDefault="00F91034" w:rsidP="005C762A">
      <w:pPr>
        <w:widowControl/>
        <w:numPr>
          <w:ilvl w:val="0"/>
          <w:numId w:val="90"/>
        </w:numPr>
        <w:shd w:val="clear" w:color="auto" w:fill="FFFFFF"/>
        <w:autoSpaceDE/>
        <w:autoSpaceDN/>
        <w:ind w:left="284"/>
        <w:jc w:val="both"/>
        <w:rPr>
          <w:color w:val="00B050"/>
          <w:sz w:val="24"/>
          <w:szCs w:val="24"/>
        </w:rPr>
      </w:pPr>
      <w:r w:rsidRPr="002D3F24">
        <w:rPr>
          <w:iCs/>
          <w:color w:val="00B050"/>
          <w:sz w:val="24"/>
          <w:szCs w:val="24"/>
        </w:rPr>
        <w:t>летняя  тематическая смена допризывной подготовки</w:t>
      </w:r>
    </w:p>
    <w:p w:rsidR="00F91034" w:rsidRPr="002D3F24" w:rsidRDefault="00F91034" w:rsidP="005C762A">
      <w:pPr>
        <w:widowControl/>
        <w:numPr>
          <w:ilvl w:val="0"/>
          <w:numId w:val="90"/>
        </w:numPr>
        <w:shd w:val="clear" w:color="auto" w:fill="FFFFFF"/>
        <w:autoSpaceDE/>
        <w:autoSpaceDN/>
        <w:ind w:left="284"/>
        <w:jc w:val="both"/>
        <w:rPr>
          <w:color w:val="00B050"/>
          <w:sz w:val="24"/>
          <w:szCs w:val="24"/>
        </w:rPr>
      </w:pPr>
      <w:r w:rsidRPr="002D3F24">
        <w:rPr>
          <w:color w:val="00B050"/>
          <w:sz w:val="24"/>
          <w:szCs w:val="24"/>
        </w:rPr>
        <w:t>выездные экскурсии в музей,  на предприятие АО «ОЭМК», АО « КФ «Славянка», ОАО «СГОК»  ОАО «Авида»; в Старооскольский ЦМИ;</w:t>
      </w:r>
    </w:p>
    <w:p w:rsidR="00F91034" w:rsidRPr="002D3F24" w:rsidRDefault="00F91034" w:rsidP="005C762A">
      <w:pPr>
        <w:widowControl/>
        <w:numPr>
          <w:ilvl w:val="0"/>
          <w:numId w:val="90"/>
        </w:numPr>
        <w:shd w:val="clear" w:color="auto" w:fill="FFFFFF"/>
        <w:autoSpaceDE/>
        <w:autoSpaceDN/>
        <w:ind w:left="284"/>
        <w:jc w:val="both"/>
        <w:rPr>
          <w:color w:val="00B050"/>
          <w:sz w:val="24"/>
          <w:szCs w:val="24"/>
        </w:rPr>
      </w:pPr>
      <w:r w:rsidRPr="002D3F24">
        <w:rPr>
          <w:color w:val="00B050"/>
          <w:sz w:val="24"/>
          <w:szCs w:val="24"/>
        </w:rPr>
        <w:t xml:space="preserve"> реализация культурного обогащения молодого поколения через возможности                              «Пушкинской карты»;</w:t>
      </w:r>
    </w:p>
    <w:p w:rsidR="00F91034" w:rsidRPr="002D3F24" w:rsidRDefault="00F91034" w:rsidP="005C762A">
      <w:pPr>
        <w:widowControl/>
        <w:numPr>
          <w:ilvl w:val="0"/>
          <w:numId w:val="90"/>
        </w:numPr>
        <w:adjustRightInd w:val="0"/>
        <w:ind w:left="284"/>
        <w:jc w:val="both"/>
        <w:rPr>
          <w:iCs/>
          <w:color w:val="00B050"/>
          <w:sz w:val="24"/>
          <w:szCs w:val="24"/>
          <w:lang w:eastAsia="ru-RU"/>
        </w:rPr>
      </w:pPr>
      <w:r w:rsidRPr="002D3F24">
        <w:rPr>
          <w:color w:val="00B050"/>
          <w:sz w:val="24"/>
          <w:szCs w:val="24"/>
          <w:shd w:val="clear" w:color="auto" w:fill="FFFFFF"/>
          <w:lang w:eastAsia="ru-RU"/>
        </w:rPr>
        <w:t xml:space="preserve">в рамках сетевого взаимодействия и договорных отношений   посещение музеев БелГУ, СТИ НИТУ «МИССИС», музей «Железно»,  Старооскольского медицинского колледжа, Старооскольского педагогического колледжа, Старооскольского техникума технологий и дизайна, Старооскольского индустриально-технологического техникума, </w:t>
      </w:r>
      <w:r w:rsidRPr="002D3F24">
        <w:rPr>
          <w:iCs/>
          <w:color w:val="00B050"/>
          <w:sz w:val="24"/>
          <w:szCs w:val="24"/>
          <w:lang w:eastAsia="ru-RU"/>
        </w:rPr>
        <w:t xml:space="preserve"> геологического  музея СОФ МГГРУ  имени С. Орджоникидзе.</w:t>
      </w:r>
    </w:p>
    <w:p w:rsidR="00F91034" w:rsidRPr="002D3F24" w:rsidRDefault="00F91034" w:rsidP="005C762A">
      <w:pPr>
        <w:widowControl/>
        <w:numPr>
          <w:ilvl w:val="0"/>
          <w:numId w:val="90"/>
        </w:numPr>
        <w:autoSpaceDE/>
        <w:autoSpaceDN/>
        <w:ind w:left="284"/>
        <w:jc w:val="both"/>
        <w:rPr>
          <w:color w:val="00B050"/>
          <w:sz w:val="24"/>
          <w:szCs w:val="24"/>
          <w:lang w:eastAsia="ru-RU"/>
        </w:rPr>
      </w:pPr>
      <w:r w:rsidRPr="002D3F24">
        <w:rPr>
          <w:color w:val="00B050"/>
          <w:sz w:val="24"/>
          <w:szCs w:val="24"/>
          <w:lang w:eastAsia="ru-RU"/>
        </w:rPr>
        <w:t xml:space="preserve">С 1 сентября в России действует проект «Пушкинская карта». Благодаря ему молодые люди от 14 до 22 лет могут бесплатно посещать культурные мероприятия по всей стране. Речь идет о специальных картах — находящиеся на них деньги можно будет потратить только на культурные мероприятия (мероприятия, популярные музеи, театры и выставки в любом городе России.) что поможет выполнить охват обучающихся экскурсиями </w:t>
      </w:r>
      <w:r w:rsidRPr="002D3F24">
        <w:rPr>
          <w:color w:val="00B050"/>
          <w:sz w:val="24"/>
          <w:szCs w:val="24"/>
        </w:rPr>
        <w:t>по России, Белгородской области и Старооскольскому городскому округу</w:t>
      </w:r>
      <w:r w:rsidRPr="002D3F24">
        <w:rPr>
          <w:color w:val="00B050"/>
          <w:sz w:val="24"/>
          <w:szCs w:val="24"/>
          <w:lang w:eastAsia="ru-RU"/>
        </w:rPr>
        <w:t xml:space="preserve"> не менее 100%.</w:t>
      </w:r>
    </w:p>
    <w:p w:rsidR="00F91034" w:rsidRPr="002D3F24" w:rsidRDefault="00F91034" w:rsidP="00F91034">
      <w:pPr>
        <w:widowControl/>
        <w:autoSpaceDE/>
        <w:autoSpaceDN/>
        <w:spacing w:before="7" w:line="298" w:lineRule="exact"/>
        <w:ind w:firstLine="709"/>
        <w:jc w:val="both"/>
        <w:outlineLvl w:val="1"/>
        <w:rPr>
          <w:rFonts w:eastAsia="@Arial Unicode MS"/>
          <w:b/>
          <w:bCs/>
          <w:color w:val="00B050"/>
          <w:sz w:val="24"/>
          <w:szCs w:val="24"/>
          <w:lang w:eastAsia="ru-RU"/>
        </w:rPr>
      </w:pPr>
      <w:r w:rsidRPr="002D3F24">
        <w:rPr>
          <w:rFonts w:eastAsia="@Arial Unicode MS"/>
          <w:b/>
          <w:bCs/>
          <w:color w:val="00B050"/>
          <w:sz w:val="24"/>
          <w:szCs w:val="24"/>
          <w:lang w:eastAsia="ru-RU"/>
        </w:rPr>
        <w:t>Планируемые результаты:</w:t>
      </w:r>
    </w:p>
    <w:p w:rsidR="00F91034" w:rsidRPr="002D3F24" w:rsidRDefault="00F91034" w:rsidP="00F91034">
      <w:pPr>
        <w:tabs>
          <w:tab w:val="left" w:pos="9923"/>
        </w:tabs>
        <w:ind w:firstLine="709"/>
        <w:jc w:val="both"/>
        <w:rPr>
          <w:color w:val="00B050"/>
          <w:sz w:val="24"/>
          <w:szCs w:val="24"/>
        </w:rPr>
      </w:pPr>
      <w:r w:rsidRPr="002D3F24">
        <w:rPr>
          <w:color w:val="00B050"/>
          <w:sz w:val="24"/>
          <w:szCs w:val="24"/>
        </w:rPr>
        <w:t>Вовлечение обучающихся, в том числе обучающихся с ОВЗ, во внешкольные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и ко взрослым.</w:t>
      </w:r>
    </w:p>
    <w:p w:rsidR="00F91034" w:rsidRPr="002D3F24" w:rsidRDefault="00F91034" w:rsidP="00F91034">
      <w:pPr>
        <w:tabs>
          <w:tab w:val="left" w:pos="9923"/>
        </w:tabs>
        <w:ind w:firstLine="709"/>
        <w:jc w:val="both"/>
        <w:rPr>
          <w:color w:val="00B050"/>
          <w:sz w:val="24"/>
          <w:szCs w:val="24"/>
        </w:rPr>
      </w:pPr>
    </w:p>
    <w:tbl>
      <w:tblPr>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4819"/>
        <w:gridCol w:w="2977"/>
      </w:tblGrid>
      <w:tr w:rsidR="00F91034" w:rsidRPr="002D3F24" w:rsidTr="00F91034">
        <w:trPr>
          <w:trHeight w:val="298"/>
        </w:trPr>
        <w:tc>
          <w:tcPr>
            <w:tcW w:w="2836" w:type="dxa"/>
            <w:shd w:val="clear" w:color="auto" w:fill="auto"/>
          </w:tcPr>
          <w:p w:rsidR="00F91034" w:rsidRPr="002D3F24" w:rsidRDefault="00F91034" w:rsidP="00F91034">
            <w:pPr>
              <w:spacing w:line="279" w:lineRule="exact"/>
              <w:ind w:left="423"/>
              <w:jc w:val="center"/>
              <w:rPr>
                <w:rFonts w:eastAsia="Calibri"/>
                <w:b/>
                <w:color w:val="00B050"/>
                <w:sz w:val="24"/>
                <w:szCs w:val="24"/>
              </w:rPr>
            </w:pPr>
            <w:r w:rsidRPr="002D3F24">
              <w:rPr>
                <w:rFonts w:eastAsia="Calibri"/>
                <w:b/>
                <w:color w:val="00B050"/>
                <w:sz w:val="24"/>
                <w:szCs w:val="24"/>
              </w:rPr>
              <w:t>Критерии</w:t>
            </w:r>
          </w:p>
        </w:tc>
        <w:tc>
          <w:tcPr>
            <w:tcW w:w="4819" w:type="dxa"/>
            <w:shd w:val="clear" w:color="auto" w:fill="auto"/>
          </w:tcPr>
          <w:p w:rsidR="00F91034" w:rsidRPr="002D3F24" w:rsidRDefault="00F91034" w:rsidP="00F91034">
            <w:pPr>
              <w:spacing w:line="279" w:lineRule="exact"/>
              <w:ind w:left="134"/>
              <w:jc w:val="center"/>
              <w:rPr>
                <w:rFonts w:eastAsia="Calibri"/>
                <w:b/>
                <w:color w:val="00B050"/>
                <w:sz w:val="24"/>
                <w:szCs w:val="24"/>
              </w:rPr>
            </w:pPr>
            <w:r w:rsidRPr="002D3F24">
              <w:rPr>
                <w:rFonts w:eastAsia="Calibri"/>
                <w:b/>
                <w:color w:val="00B050"/>
                <w:sz w:val="24"/>
                <w:szCs w:val="24"/>
              </w:rPr>
              <w:t>Показатели</w:t>
            </w:r>
          </w:p>
        </w:tc>
        <w:tc>
          <w:tcPr>
            <w:tcW w:w="2977" w:type="dxa"/>
            <w:shd w:val="clear" w:color="auto" w:fill="auto"/>
          </w:tcPr>
          <w:p w:rsidR="00F91034" w:rsidRPr="002D3F24" w:rsidRDefault="00F91034" w:rsidP="00F91034">
            <w:pPr>
              <w:spacing w:line="279" w:lineRule="exact"/>
              <w:ind w:left="959"/>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4509"/>
        </w:trPr>
        <w:tc>
          <w:tcPr>
            <w:tcW w:w="2836" w:type="dxa"/>
            <w:shd w:val="clear" w:color="auto" w:fill="auto"/>
          </w:tcPr>
          <w:p w:rsidR="00F91034" w:rsidRPr="002D3F24" w:rsidRDefault="00F91034" w:rsidP="00F91034">
            <w:pPr>
              <w:tabs>
                <w:tab w:val="left" w:pos="144"/>
                <w:tab w:val="left" w:pos="1726"/>
              </w:tabs>
              <w:ind w:left="144" w:right="93"/>
              <w:jc w:val="both"/>
              <w:rPr>
                <w:rFonts w:eastAsia="Calibri"/>
                <w:color w:val="00B050"/>
                <w:sz w:val="24"/>
                <w:szCs w:val="24"/>
              </w:rPr>
            </w:pPr>
            <w:r w:rsidRPr="002D3F24">
              <w:rPr>
                <w:rFonts w:eastAsia="Calibri"/>
                <w:color w:val="00B050"/>
                <w:sz w:val="24"/>
                <w:szCs w:val="24"/>
              </w:rPr>
              <w:t xml:space="preserve">1. Уровень вовлечённости учащихся, родителей и педагогов в организацию и проведение </w:t>
            </w:r>
            <w:r w:rsidRPr="002D3F24">
              <w:rPr>
                <w:rFonts w:eastAsia="Calibri"/>
                <w:color w:val="00B050"/>
                <w:spacing w:val="-1"/>
                <w:sz w:val="24"/>
                <w:szCs w:val="24"/>
              </w:rPr>
              <w:t>внешкольных мероприятий</w:t>
            </w:r>
            <w:r w:rsidRPr="002D3F24">
              <w:rPr>
                <w:rFonts w:eastAsia="Calibri"/>
                <w:color w:val="00B050"/>
                <w:sz w:val="24"/>
                <w:szCs w:val="24"/>
              </w:rPr>
              <w:t>.</w:t>
            </w:r>
          </w:p>
          <w:p w:rsidR="00F91034" w:rsidRPr="002D3F24" w:rsidRDefault="00F91034" w:rsidP="00F91034">
            <w:pPr>
              <w:tabs>
                <w:tab w:val="left" w:pos="144"/>
                <w:tab w:val="left" w:pos="367"/>
              </w:tabs>
              <w:ind w:left="144" w:right="93"/>
              <w:rPr>
                <w:rFonts w:eastAsia="Calibri"/>
                <w:color w:val="00B050"/>
                <w:sz w:val="24"/>
                <w:szCs w:val="24"/>
              </w:rPr>
            </w:pPr>
            <w:r w:rsidRPr="002D3F24">
              <w:rPr>
                <w:rFonts w:eastAsia="Calibri"/>
                <w:color w:val="00B050"/>
                <w:sz w:val="24"/>
                <w:szCs w:val="24"/>
              </w:rPr>
              <w:t>2. Уровень</w:t>
            </w:r>
          </w:p>
          <w:p w:rsidR="00F91034" w:rsidRPr="002D3F24" w:rsidRDefault="00F91034" w:rsidP="00F91034">
            <w:pPr>
              <w:tabs>
                <w:tab w:val="left" w:pos="144"/>
              </w:tabs>
              <w:ind w:left="144" w:right="93"/>
              <w:rPr>
                <w:rFonts w:eastAsia="Calibri"/>
                <w:color w:val="00B050"/>
                <w:sz w:val="24"/>
                <w:szCs w:val="24"/>
              </w:rPr>
            </w:pPr>
            <w:r w:rsidRPr="002D3F24">
              <w:rPr>
                <w:rFonts w:eastAsia="Calibri"/>
                <w:color w:val="00B050"/>
                <w:sz w:val="24"/>
                <w:szCs w:val="24"/>
              </w:rPr>
              <w:t>удовлетворённости</w:t>
            </w:r>
          </w:p>
          <w:p w:rsidR="00F91034" w:rsidRPr="002D3F24" w:rsidRDefault="00F91034" w:rsidP="00F91034">
            <w:pPr>
              <w:tabs>
                <w:tab w:val="left" w:pos="144"/>
              </w:tabs>
              <w:spacing w:line="237" w:lineRule="auto"/>
              <w:ind w:left="144" w:right="93"/>
              <w:rPr>
                <w:rFonts w:eastAsia="Calibri"/>
                <w:color w:val="00B050"/>
                <w:sz w:val="24"/>
                <w:szCs w:val="24"/>
              </w:rPr>
            </w:pPr>
            <w:r w:rsidRPr="002D3F24">
              <w:rPr>
                <w:rFonts w:eastAsia="Calibri"/>
                <w:color w:val="00B050"/>
                <w:sz w:val="24"/>
                <w:szCs w:val="24"/>
              </w:rPr>
              <w:t xml:space="preserve">качеством планирования, организации, проведения и результата </w:t>
            </w:r>
            <w:r w:rsidRPr="002D3F24">
              <w:rPr>
                <w:rFonts w:eastAsia="Calibri"/>
                <w:color w:val="00B050"/>
                <w:spacing w:val="-1"/>
                <w:sz w:val="24"/>
                <w:szCs w:val="24"/>
              </w:rPr>
              <w:t>внешкольных мероприятий</w:t>
            </w:r>
            <w:r w:rsidRPr="002D3F24">
              <w:rPr>
                <w:rFonts w:eastAsia="Calibri"/>
                <w:color w:val="00B050"/>
                <w:sz w:val="24"/>
                <w:szCs w:val="24"/>
              </w:rPr>
              <w:t>.</w:t>
            </w:r>
          </w:p>
          <w:p w:rsidR="00F91034" w:rsidRPr="002D3F24" w:rsidRDefault="00F91034" w:rsidP="00F91034">
            <w:pPr>
              <w:ind w:left="107" w:right="176"/>
              <w:jc w:val="both"/>
              <w:rPr>
                <w:rFonts w:eastAsia="Calibri"/>
                <w:color w:val="00B050"/>
                <w:sz w:val="24"/>
                <w:szCs w:val="24"/>
              </w:rPr>
            </w:pPr>
          </w:p>
        </w:tc>
        <w:tc>
          <w:tcPr>
            <w:tcW w:w="4819" w:type="dxa"/>
            <w:shd w:val="clear" w:color="auto" w:fill="auto"/>
          </w:tcPr>
          <w:p w:rsidR="00F91034" w:rsidRPr="002D3F24" w:rsidRDefault="00F91034" w:rsidP="00F91034">
            <w:pPr>
              <w:spacing w:line="237" w:lineRule="auto"/>
              <w:ind w:left="115" w:right="140"/>
              <w:jc w:val="both"/>
              <w:rPr>
                <w:rFonts w:eastAsia="Calibri"/>
                <w:color w:val="00B050"/>
                <w:sz w:val="24"/>
                <w:szCs w:val="24"/>
              </w:rPr>
            </w:pPr>
            <w:r w:rsidRPr="002D3F24">
              <w:rPr>
                <w:rFonts w:eastAsia="Calibri"/>
                <w:color w:val="00B050"/>
                <w:sz w:val="24"/>
                <w:szCs w:val="24"/>
              </w:rPr>
              <w:t xml:space="preserve">1. Вовлечение не менее 100%учащихся, 100% педагогов и 75%родителей (законных представителей) в организацию и проведение </w:t>
            </w:r>
            <w:r w:rsidRPr="002D3F24">
              <w:rPr>
                <w:rFonts w:eastAsia="Calibri"/>
                <w:color w:val="00B050"/>
                <w:spacing w:val="-1"/>
                <w:sz w:val="24"/>
                <w:szCs w:val="24"/>
              </w:rPr>
              <w:t>внешкольных мероприятий</w:t>
            </w:r>
            <w:r w:rsidRPr="002D3F24">
              <w:rPr>
                <w:rFonts w:eastAsia="Calibri"/>
                <w:color w:val="00B050"/>
                <w:sz w:val="24"/>
                <w:szCs w:val="24"/>
              </w:rPr>
              <w:t>.</w:t>
            </w:r>
          </w:p>
          <w:p w:rsidR="00F91034" w:rsidRPr="002D3F24" w:rsidRDefault="00F91034" w:rsidP="00F91034">
            <w:pPr>
              <w:spacing w:line="237" w:lineRule="auto"/>
              <w:ind w:left="115" w:right="140"/>
              <w:jc w:val="both"/>
              <w:rPr>
                <w:rFonts w:eastAsia="Calibri"/>
                <w:color w:val="00B050"/>
                <w:sz w:val="24"/>
                <w:szCs w:val="24"/>
              </w:rPr>
            </w:pPr>
            <w:r w:rsidRPr="002D3F24">
              <w:rPr>
                <w:rFonts w:eastAsia="Calibri"/>
                <w:color w:val="00B050"/>
                <w:sz w:val="24"/>
                <w:szCs w:val="24"/>
              </w:rPr>
              <w:t xml:space="preserve">2. Уровень удовлетворённости учащихся качеством планирования, организации, проведения и результата </w:t>
            </w:r>
            <w:r w:rsidRPr="002D3F24">
              <w:rPr>
                <w:rFonts w:eastAsia="Calibri"/>
                <w:color w:val="00B050"/>
                <w:spacing w:val="-1"/>
                <w:sz w:val="24"/>
                <w:szCs w:val="24"/>
              </w:rPr>
              <w:t>внешкольных мероприятий</w:t>
            </w:r>
            <w:r w:rsidRPr="002D3F24">
              <w:rPr>
                <w:rFonts w:eastAsia="Calibri"/>
                <w:color w:val="00B050"/>
                <w:sz w:val="24"/>
                <w:szCs w:val="24"/>
              </w:rPr>
              <w:t>.</w:t>
            </w:r>
          </w:p>
          <w:p w:rsidR="00F91034" w:rsidRPr="002D3F24" w:rsidRDefault="00F91034" w:rsidP="00F91034">
            <w:pPr>
              <w:tabs>
                <w:tab w:val="left" w:pos="367"/>
              </w:tabs>
              <w:ind w:left="115" w:right="140"/>
              <w:jc w:val="both"/>
              <w:rPr>
                <w:rFonts w:eastAsia="Calibri"/>
                <w:color w:val="00B050"/>
                <w:sz w:val="24"/>
                <w:szCs w:val="24"/>
              </w:rPr>
            </w:pPr>
            <w:r w:rsidRPr="002D3F24">
              <w:rPr>
                <w:rFonts w:eastAsia="Calibri"/>
                <w:color w:val="00B050"/>
                <w:sz w:val="24"/>
                <w:szCs w:val="24"/>
              </w:rPr>
              <w:t xml:space="preserve">3. Уровень удовлетворённости родителей (законных представителей) качеством планирования, организации, проведения и результата </w:t>
            </w:r>
            <w:r w:rsidRPr="002D3F24">
              <w:rPr>
                <w:rFonts w:eastAsia="Calibri"/>
                <w:color w:val="00B050"/>
                <w:spacing w:val="-1"/>
                <w:sz w:val="24"/>
                <w:szCs w:val="24"/>
              </w:rPr>
              <w:t>внешкольных мероприятий</w:t>
            </w:r>
            <w:r w:rsidRPr="002D3F24">
              <w:rPr>
                <w:rFonts w:eastAsia="Calibri"/>
                <w:color w:val="00B050"/>
                <w:sz w:val="24"/>
                <w:szCs w:val="24"/>
              </w:rPr>
              <w:t>.</w:t>
            </w:r>
          </w:p>
          <w:p w:rsidR="00F91034" w:rsidRPr="002D3F24" w:rsidRDefault="00F91034" w:rsidP="00F91034">
            <w:pPr>
              <w:tabs>
                <w:tab w:val="left" w:pos="367"/>
              </w:tabs>
              <w:ind w:left="115" w:right="140"/>
              <w:jc w:val="both"/>
              <w:rPr>
                <w:rFonts w:eastAsia="Calibri"/>
                <w:color w:val="00B050"/>
                <w:sz w:val="24"/>
                <w:szCs w:val="24"/>
              </w:rPr>
            </w:pPr>
            <w:r w:rsidRPr="002D3F24">
              <w:rPr>
                <w:rFonts w:eastAsia="Calibri"/>
                <w:color w:val="00B050"/>
                <w:sz w:val="24"/>
                <w:szCs w:val="24"/>
              </w:rPr>
              <w:t xml:space="preserve">4.Уровень удовлетворённости педагогов качеством планирования, организации, проведения и результата </w:t>
            </w:r>
            <w:r w:rsidRPr="002D3F24">
              <w:rPr>
                <w:rFonts w:eastAsia="Calibri"/>
                <w:color w:val="00B050"/>
                <w:spacing w:val="-1"/>
                <w:sz w:val="24"/>
                <w:szCs w:val="24"/>
              </w:rPr>
              <w:t>внешкольных мероприятий</w:t>
            </w:r>
            <w:r w:rsidRPr="002D3F24">
              <w:rPr>
                <w:rFonts w:eastAsia="Calibri"/>
                <w:color w:val="00B050"/>
                <w:sz w:val="24"/>
                <w:szCs w:val="24"/>
              </w:rPr>
              <w:t>.</w:t>
            </w:r>
          </w:p>
        </w:tc>
        <w:tc>
          <w:tcPr>
            <w:tcW w:w="2977" w:type="dxa"/>
            <w:shd w:val="clear" w:color="auto" w:fill="auto"/>
          </w:tcPr>
          <w:p w:rsidR="00F91034" w:rsidRPr="002D3F24" w:rsidRDefault="00F91034" w:rsidP="00F91034">
            <w:pPr>
              <w:tabs>
                <w:tab w:val="left" w:pos="827"/>
                <w:tab w:val="left" w:pos="828"/>
                <w:tab w:val="left" w:pos="1507"/>
                <w:tab w:val="left" w:pos="2448"/>
              </w:tabs>
              <w:ind w:left="144" w:right="98"/>
              <w:jc w:val="both"/>
              <w:rPr>
                <w:rFonts w:eastAsia="Calibri"/>
                <w:color w:val="00B050"/>
                <w:sz w:val="24"/>
                <w:szCs w:val="24"/>
              </w:rPr>
            </w:pPr>
            <w:r w:rsidRPr="002D3F24">
              <w:rPr>
                <w:rFonts w:eastAsia="Calibri"/>
                <w:color w:val="00B050"/>
                <w:sz w:val="24"/>
                <w:szCs w:val="24"/>
              </w:rPr>
              <w:t xml:space="preserve">1.Анализ охвата участия </w:t>
            </w:r>
            <w:r w:rsidRPr="002D3F24">
              <w:rPr>
                <w:rFonts w:eastAsia="Calibri"/>
                <w:color w:val="00B050"/>
                <w:spacing w:val="-2"/>
                <w:sz w:val="24"/>
                <w:szCs w:val="24"/>
              </w:rPr>
              <w:t xml:space="preserve">учащихся </w:t>
            </w:r>
            <w:r w:rsidRPr="002D3F24">
              <w:rPr>
                <w:rFonts w:eastAsia="Calibri"/>
                <w:color w:val="00B050"/>
                <w:sz w:val="24"/>
                <w:szCs w:val="24"/>
              </w:rPr>
              <w:t xml:space="preserve">родителей </w:t>
            </w:r>
            <w:r w:rsidRPr="002D3F24">
              <w:rPr>
                <w:rFonts w:eastAsia="Calibri"/>
                <w:color w:val="00B050"/>
                <w:spacing w:val="-3"/>
                <w:sz w:val="24"/>
                <w:szCs w:val="24"/>
              </w:rPr>
              <w:t>и</w:t>
            </w:r>
            <w:r w:rsidRPr="002D3F24">
              <w:rPr>
                <w:rFonts w:eastAsia="Calibri"/>
                <w:color w:val="00B050"/>
                <w:sz w:val="24"/>
                <w:szCs w:val="24"/>
              </w:rPr>
              <w:t xml:space="preserve"> педагогов в организации </w:t>
            </w:r>
            <w:r w:rsidRPr="002D3F24">
              <w:rPr>
                <w:rFonts w:eastAsia="Calibri"/>
                <w:color w:val="00B050"/>
                <w:spacing w:val="-4"/>
                <w:sz w:val="24"/>
                <w:szCs w:val="24"/>
              </w:rPr>
              <w:t xml:space="preserve">и </w:t>
            </w:r>
            <w:r w:rsidRPr="002D3F24">
              <w:rPr>
                <w:rFonts w:eastAsia="Calibri"/>
                <w:color w:val="00B050"/>
                <w:sz w:val="24"/>
                <w:szCs w:val="24"/>
              </w:rPr>
              <w:t xml:space="preserve">проведении </w:t>
            </w:r>
            <w:r w:rsidRPr="002D3F24">
              <w:rPr>
                <w:rFonts w:eastAsia="Calibri"/>
                <w:color w:val="00B050"/>
                <w:spacing w:val="-1"/>
                <w:sz w:val="24"/>
                <w:szCs w:val="24"/>
              </w:rPr>
              <w:t>внешкольных мероприятий</w:t>
            </w:r>
            <w:r w:rsidRPr="002D3F24">
              <w:rPr>
                <w:rFonts w:eastAsia="Calibri"/>
                <w:color w:val="00B050"/>
                <w:sz w:val="24"/>
                <w:szCs w:val="24"/>
              </w:rPr>
              <w:t>.</w:t>
            </w:r>
          </w:p>
          <w:p w:rsidR="00F91034" w:rsidRPr="002D3F24" w:rsidRDefault="00F91034" w:rsidP="00F91034">
            <w:pPr>
              <w:tabs>
                <w:tab w:val="left" w:pos="144"/>
              </w:tabs>
              <w:spacing w:before="2" w:line="237" w:lineRule="auto"/>
              <w:ind w:left="144" w:right="98"/>
              <w:jc w:val="both"/>
              <w:rPr>
                <w:rFonts w:eastAsia="Calibri"/>
                <w:color w:val="00B050"/>
                <w:sz w:val="24"/>
                <w:szCs w:val="24"/>
              </w:rPr>
            </w:pPr>
            <w:r w:rsidRPr="002D3F24">
              <w:rPr>
                <w:rFonts w:eastAsia="Calibri"/>
                <w:color w:val="00B050"/>
                <w:sz w:val="24"/>
                <w:szCs w:val="24"/>
              </w:rPr>
              <w:t>2. Творческий отчёт о проведённых</w:t>
            </w:r>
          </w:p>
          <w:p w:rsidR="00F91034" w:rsidRPr="002D3F24" w:rsidRDefault="00F91034" w:rsidP="00F91034">
            <w:pPr>
              <w:spacing w:before="2"/>
              <w:ind w:right="136"/>
              <w:jc w:val="both"/>
              <w:rPr>
                <w:rFonts w:eastAsia="Calibri"/>
                <w:color w:val="00B050"/>
                <w:sz w:val="24"/>
                <w:szCs w:val="24"/>
              </w:rPr>
            </w:pPr>
            <w:r w:rsidRPr="002D3F24">
              <w:rPr>
                <w:rFonts w:eastAsia="Calibri"/>
                <w:color w:val="00B050"/>
                <w:spacing w:val="-1"/>
                <w:sz w:val="24"/>
                <w:szCs w:val="24"/>
              </w:rPr>
              <w:t xml:space="preserve"> мероприятиях </w:t>
            </w:r>
            <w:r w:rsidRPr="002D3F24">
              <w:rPr>
                <w:rFonts w:eastAsia="Calibri"/>
                <w:color w:val="00B050"/>
                <w:sz w:val="24"/>
                <w:szCs w:val="24"/>
              </w:rPr>
              <w:t xml:space="preserve">(фотоотчёт, скриншоты </w:t>
            </w:r>
            <w:r w:rsidRPr="002D3F24">
              <w:rPr>
                <w:rFonts w:eastAsia="Calibri"/>
                <w:color w:val="00B050"/>
                <w:spacing w:val="-1"/>
                <w:sz w:val="24"/>
                <w:szCs w:val="24"/>
              </w:rPr>
              <w:t xml:space="preserve">из </w:t>
            </w:r>
            <w:r w:rsidRPr="002D3F24">
              <w:rPr>
                <w:rFonts w:eastAsia="Calibri"/>
                <w:color w:val="00B050"/>
                <w:sz w:val="24"/>
                <w:szCs w:val="24"/>
              </w:rPr>
              <w:t>социальных сетей, отзывы и статьи на сайте и в печати).</w:t>
            </w:r>
          </w:p>
          <w:p w:rsidR="00F91034" w:rsidRPr="002D3F24" w:rsidRDefault="00F91034" w:rsidP="00F91034">
            <w:pPr>
              <w:tabs>
                <w:tab w:val="left" w:pos="367"/>
              </w:tabs>
              <w:spacing w:before="2" w:line="237" w:lineRule="auto"/>
              <w:ind w:left="144" w:right="136"/>
              <w:jc w:val="both"/>
              <w:rPr>
                <w:rFonts w:eastAsia="Calibri"/>
                <w:color w:val="00B050"/>
                <w:sz w:val="24"/>
                <w:szCs w:val="24"/>
              </w:rPr>
            </w:pPr>
            <w:r w:rsidRPr="002D3F24">
              <w:rPr>
                <w:rFonts w:eastAsia="Calibri"/>
                <w:color w:val="00B050"/>
                <w:sz w:val="24"/>
                <w:szCs w:val="24"/>
              </w:rPr>
              <w:t>3. Банк данных сценариев основных</w:t>
            </w:r>
          </w:p>
          <w:p w:rsidR="00F91034" w:rsidRPr="002D3F24" w:rsidRDefault="00F91034" w:rsidP="00F91034">
            <w:pPr>
              <w:spacing w:line="300" w:lineRule="atLeast"/>
              <w:ind w:left="107" w:right="136"/>
              <w:jc w:val="both"/>
              <w:rPr>
                <w:rFonts w:eastAsia="Calibri"/>
                <w:color w:val="00B050"/>
                <w:sz w:val="24"/>
                <w:szCs w:val="24"/>
              </w:rPr>
            </w:pPr>
            <w:r w:rsidRPr="002D3F24">
              <w:rPr>
                <w:rFonts w:eastAsia="Calibri"/>
                <w:color w:val="00B050"/>
                <w:spacing w:val="-1"/>
                <w:sz w:val="24"/>
                <w:szCs w:val="24"/>
              </w:rPr>
              <w:t xml:space="preserve">школьных </w:t>
            </w:r>
            <w:r w:rsidRPr="002D3F24">
              <w:rPr>
                <w:rFonts w:eastAsia="Calibri"/>
                <w:color w:val="00B050"/>
                <w:sz w:val="24"/>
                <w:szCs w:val="24"/>
              </w:rPr>
              <w:t>дел.</w:t>
            </w:r>
          </w:p>
        </w:tc>
      </w:tr>
    </w:tbl>
    <w:p w:rsidR="00F91034" w:rsidRPr="002D3F24" w:rsidRDefault="00F91034" w:rsidP="00F91034">
      <w:pPr>
        <w:shd w:val="clear" w:color="auto" w:fill="FFFFFF"/>
        <w:ind w:firstLine="568"/>
        <w:jc w:val="both"/>
        <w:rPr>
          <w:color w:val="00B050"/>
          <w:sz w:val="24"/>
          <w:szCs w:val="24"/>
        </w:rPr>
      </w:pPr>
    </w:p>
    <w:p w:rsidR="00F91034" w:rsidRPr="002D3F24" w:rsidRDefault="00F91034" w:rsidP="00F91034">
      <w:pPr>
        <w:shd w:val="clear" w:color="auto" w:fill="FFFFFF"/>
        <w:ind w:firstLine="568"/>
        <w:jc w:val="both"/>
        <w:rPr>
          <w:color w:val="00B050"/>
          <w:sz w:val="24"/>
          <w:szCs w:val="24"/>
        </w:rPr>
      </w:pPr>
    </w:p>
    <w:p w:rsidR="00F91034" w:rsidRPr="002D3F24" w:rsidRDefault="00F91034" w:rsidP="00F91034">
      <w:pPr>
        <w:tabs>
          <w:tab w:val="left" w:pos="1867"/>
        </w:tabs>
        <w:spacing w:line="295" w:lineRule="exact"/>
        <w:jc w:val="both"/>
        <w:outlineLvl w:val="0"/>
        <w:rPr>
          <w:b/>
          <w:bCs/>
          <w:color w:val="00B050"/>
          <w:sz w:val="28"/>
          <w:szCs w:val="28"/>
        </w:rPr>
      </w:pPr>
      <w:r w:rsidRPr="002D3F24">
        <w:rPr>
          <w:b/>
          <w:bCs/>
          <w:color w:val="00B050"/>
          <w:sz w:val="28"/>
          <w:szCs w:val="28"/>
        </w:rPr>
        <w:t>6. Модуль «Организация предметно - эстетической среды, зонирование для учащихся с РАС»</w:t>
      </w:r>
    </w:p>
    <w:p w:rsidR="00F91034" w:rsidRPr="002D3F24" w:rsidRDefault="00F91034" w:rsidP="00F91034">
      <w:pPr>
        <w:ind w:firstLine="709"/>
        <w:jc w:val="both"/>
        <w:rPr>
          <w:color w:val="00B050"/>
          <w:sz w:val="24"/>
          <w:szCs w:val="24"/>
        </w:rPr>
      </w:pPr>
      <w:r w:rsidRPr="002D3F24">
        <w:rPr>
          <w:color w:val="00B050"/>
          <w:sz w:val="24"/>
          <w:szCs w:val="24"/>
        </w:rPr>
        <w:t>Окружающая обучающего предметно-эстетическая среда МБОУ «ЦО «Перспектива»,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МБОУ «ЦО «Перспектива».</w:t>
      </w:r>
    </w:p>
    <w:p w:rsidR="00F91034" w:rsidRPr="002D3F24" w:rsidRDefault="00F91034" w:rsidP="00F91034">
      <w:pPr>
        <w:ind w:right="219" w:firstLine="709"/>
        <w:jc w:val="center"/>
        <w:rPr>
          <w:color w:val="00B050"/>
          <w:sz w:val="24"/>
          <w:szCs w:val="24"/>
        </w:rPr>
      </w:pPr>
    </w:p>
    <w:p w:rsidR="00F91034" w:rsidRPr="002D3F24" w:rsidRDefault="00F91034" w:rsidP="00F91034">
      <w:pPr>
        <w:ind w:right="219" w:firstLine="709"/>
        <w:jc w:val="center"/>
        <w:rPr>
          <w:b/>
          <w:i/>
          <w:color w:val="00B050"/>
          <w:sz w:val="24"/>
          <w:szCs w:val="24"/>
        </w:rPr>
      </w:pPr>
      <w:r w:rsidRPr="002D3F24">
        <w:rPr>
          <w:b/>
          <w:i/>
          <w:color w:val="00B050"/>
          <w:sz w:val="24"/>
          <w:szCs w:val="24"/>
        </w:rPr>
        <w:t>Воспитательная работа по реализации модуля</w:t>
      </w:r>
    </w:p>
    <w:p w:rsidR="00F91034" w:rsidRPr="002D3F24" w:rsidRDefault="00F91034" w:rsidP="00F91034">
      <w:pPr>
        <w:ind w:right="219" w:firstLine="709"/>
        <w:jc w:val="center"/>
        <w:rPr>
          <w:b/>
          <w:i/>
          <w:color w:val="00B050"/>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386"/>
      </w:tblGrid>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224"/>
              <w:jc w:val="center"/>
              <w:rPr>
                <w:color w:val="00B050"/>
                <w:sz w:val="24"/>
                <w:szCs w:val="24"/>
              </w:rPr>
            </w:pPr>
            <w:r w:rsidRPr="002D3F24">
              <w:rPr>
                <w:color w:val="00B050"/>
                <w:sz w:val="24"/>
                <w:szCs w:val="24"/>
              </w:rPr>
              <w:t>Содержание деятельности</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224"/>
              <w:jc w:val="center"/>
              <w:rPr>
                <w:color w:val="00B050"/>
                <w:sz w:val="24"/>
                <w:szCs w:val="24"/>
              </w:rPr>
            </w:pPr>
            <w:r w:rsidRPr="002D3F24">
              <w:rPr>
                <w:color w:val="00B050"/>
                <w:sz w:val="24"/>
                <w:szCs w:val="24"/>
              </w:rPr>
              <w:t>Формы деятельности</w:t>
            </w:r>
          </w:p>
        </w:tc>
      </w:tr>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Формирование наглядными средствами положительных установок обучающихся на учебные и внеучебные занятия</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 xml:space="preserve">Оформление интерьера школьных помещений (коридоров, рекреаций, залов и т.п.) </w:t>
            </w:r>
          </w:p>
        </w:tc>
      </w:tr>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shd w:val="clear" w:color="auto" w:fill="FFFFFF"/>
              <w:spacing w:before="100" w:beforeAutospacing="1" w:after="100" w:afterAutospacing="1"/>
              <w:jc w:val="both"/>
              <w:rPr>
                <w:color w:val="00B050"/>
                <w:sz w:val="24"/>
                <w:szCs w:val="24"/>
              </w:rPr>
            </w:pPr>
            <w:r w:rsidRPr="002D3F24">
              <w:rPr>
                <w:color w:val="00B050"/>
                <w:sz w:val="24"/>
                <w:szCs w:val="24"/>
              </w:rPr>
              <w:t xml:space="preserve">Зонирование кабинета для разных типов учебной работы </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Зонирование – бесплатный способ изменить пространство кабинета. Учителю нужно только продумать, какие рабочие зоны выделить, а затем переставить имеющуюся мебель. Переход из одной рабочей зоны в другую настраивает на новый вид работы. Детям проще переключиться, они не мешают друг другу, как при стандартной рассадке. Можно организовать несколько зон для разных типов групповой работы, например для круглого стола или дискуссий. В кабинетах начальной школы можно создать отдельную зону из парт-конторок.</w:t>
            </w:r>
          </w:p>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Создать кабинет социально-бытовой ориентировки</w:t>
            </w:r>
          </w:p>
        </w:tc>
      </w:tr>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shd w:val="clear" w:color="auto" w:fill="FFFFFF"/>
              <w:spacing w:before="100" w:beforeAutospacing="1" w:after="100" w:afterAutospacing="1"/>
              <w:jc w:val="both"/>
              <w:rPr>
                <w:color w:val="00B050"/>
                <w:sz w:val="24"/>
                <w:szCs w:val="24"/>
              </w:rPr>
            </w:pPr>
            <w:r w:rsidRPr="002D3F24">
              <w:rPr>
                <w:color w:val="00B050"/>
                <w:sz w:val="24"/>
                <w:szCs w:val="24"/>
              </w:rPr>
              <w:t>Обеспечение легкой ориентации в пространстве МБОУ «ЦО «Перспектива»</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Разработка и размещение навигации.</w:t>
            </w:r>
          </w:p>
        </w:tc>
      </w:tr>
      <w:tr w:rsidR="00F91034" w:rsidRPr="002D3F24" w:rsidTr="00F91034">
        <w:trPr>
          <w:trHeight w:val="550"/>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Размещение на стенах школы регулярно сменяемых экспозиций для расширения представлений о разнообразии эстетического осмысления мира</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 xml:space="preserve">Выставки творческих работ обучающихся; картин определенного художественного стиля фотоотчетов об интересных школьных событиях происходящих в МБОУ «ЦО «Перспектива» (проведенных ключевых делах, интересных экскурсиях, походах, встречах с интересными людьми и т.п.) </w:t>
            </w:r>
          </w:p>
        </w:tc>
      </w:tr>
      <w:tr w:rsidR="00F91034" w:rsidRPr="002D3F24" w:rsidTr="00F91034">
        <w:trPr>
          <w:trHeight w:val="942"/>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Оборудование спортивных, оздоровительно-рекреационных и игровых площадок, доступных и приспособленных для обучающихся</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Зоны активного и тихого отдыха в свободном пространстве школы (мягкий уголок, стена для записей)</w:t>
            </w:r>
          </w:p>
        </w:tc>
      </w:tr>
      <w:tr w:rsidR="00F91034" w:rsidRPr="002D3F24" w:rsidTr="00F91034">
        <w:trPr>
          <w:trHeight w:val="776"/>
        </w:trPr>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Формирование познавательного интереса к чтению через доступные формы общего пользования книгами</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Стеллажи свободного книгообмена в вестибюле школы</w:t>
            </w:r>
          </w:p>
        </w:tc>
      </w:tr>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Проявление фантазии и творческих способностей, создающих повод для длительного общения классного руководителя со своими обучающимися</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Совместное благоустройство классных кабинетов силами педагогов, учащихся и их родителей</w:t>
            </w:r>
          </w:p>
        </w:tc>
      </w:tr>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Совместная с обучающимися разработка, создание и популяризация особой школьной символики, используемой как в школьной повседневности, так и в торжественные моменты жизни образовательной организации</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Символика класса и школы: флаг школы (класса), гимн школы (класса), эмблема школы (класса), логотип и т.п.</w:t>
            </w:r>
          </w:p>
        </w:tc>
      </w:tr>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Благоустройство различных участков пришкольной территории</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Разбивка  клумб, оборудование во дворе школы спортивных и игровых площадок, установка малых форм</w:t>
            </w:r>
          </w:p>
        </w:tc>
      </w:tr>
      <w:tr w:rsidR="00F91034" w:rsidRPr="002D3F24" w:rsidTr="00F91034">
        <w:tc>
          <w:tcPr>
            <w:tcW w:w="5070"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Акцентирование внимания обучающихся посредством элементов предметно-эстетической среды на важных для воспитания ценностях школы, правилах поведения</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tabs>
                <w:tab w:val="left" w:pos="2134"/>
              </w:tabs>
              <w:spacing w:line="235" w:lineRule="auto"/>
              <w:ind w:right="34"/>
              <w:jc w:val="both"/>
              <w:rPr>
                <w:color w:val="00B050"/>
                <w:sz w:val="24"/>
                <w:szCs w:val="24"/>
              </w:rPr>
            </w:pPr>
            <w:r w:rsidRPr="002D3F24">
              <w:rPr>
                <w:color w:val="00B050"/>
                <w:sz w:val="24"/>
                <w:szCs w:val="24"/>
              </w:rPr>
              <w:t>Стенды, плакаты, инсталляции (уголок безопасности, уголок правильного питания, уголок безопасности и др.)</w:t>
            </w:r>
          </w:p>
        </w:tc>
      </w:tr>
    </w:tbl>
    <w:p w:rsidR="00F91034" w:rsidRPr="002D3F24" w:rsidRDefault="00F91034" w:rsidP="00F91034">
      <w:pPr>
        <w:tabs>
          <w:tab w:val="left" w:pos="284"/>
        </w:tabs>
        <w:ind w:left="-142" w:right="-140"/>
        <w:jc w:val="both"/>
        <w:rPr>
          <w:rFonts w:eastAsia="Calibri"/>
          <w:color w:val="00B050"/>
          <w:sz w:val="26"/>
          <w:szCs w:val="26"/>
        </w:rPr>
      </w:pPr>
      <w:r w:rsidRPr="002D3F24">
        <w:rPr>
          <w:rFonts w:eastAsia="Calibri"/>
          <w:color w:val="00B050"/>
          <w:sz w:val="26"/>
          <w:szCs w:val="26"/>
        </w:rPr>
        <w:tab/>
        <w:t>Данная инклюзивная практика основана на объединении ресурсов общего исдополнительного образования как взаимодополняющих компонентов, обеспечивающих создание единого образовательного пространства, необходимого для полноценного личностного развития как нормотипичных детей, так и детей с ОВЗ и инвалидностью.</w:t>
      </w:r>
    </w:p>
    <w:p w:rsidR="00F91034" w:rsidRPr="002D3F24" w:rsidRDefault="00F91034" w:rsidP="00F91034">
      <w:pPr>
        <w:ind w:firstLine="284"/>
        <w:jc w:val="both"/>
        <w:rPr>
          <w:rFonts w:eastAsia="Calibri"/>
          <w:color w:val="00B050"/>
          <w:sz w:val="26"/>
          <w:szCs w:val="26"/>
        </w:rPr>
      </w:pPr>
      <w:r w:rsidRPr="002D3F24">
        <w:rPr>
          <w:rFonts w:eastAsia="Calibri"/>
          <w:color w:val="00B050"/>
          <w:sz w:val="26"/>
          <w:szCs w:val="26"/>
        </w:rPr>
        <w:t>На базе МБОУ «ЦО «Перспектива» создана система специальных образовательных условий для учащихся с РАС и другими ментальными нарушениями. Ресурсный класс в МБОУ «ЦО «Перспектива» располагается в отдельном кабинете, в котором имеются оборудованные зоны, обеспечивающие  его функционирование: зона для индивидуальных занятий, зона для групповых занятий, сенсорная комната, которая оборудована в соответствии с требованиям к материально-техническому оснащению: классический шарф, утяжеленное одеяло, яйцо сенсорное, мяч массажный, мяч гимнастический, кресло-мешок универсальное, батут, носок для тела сенсорный, наушники,  подушка балансировочная и др. В сенсорной комнате ребята снимают психо-эмоциональное и мышечное напряжение и учатся управлять своими чувствами. Отдельно создан кабинет «Социально- бытовой ориентировки» который состоит из современной кухни, В качестве поощрения ученики регулярных классов могут посещать сенсорную комнату для совместного времяпровождения с детьми с РАС.</w:t>
      </w:r>
    </w:p>
    <w:p w:rsidR="00F91034" w:rsidRPr="002D3F24" w:rsidRDefault="00F91034" w:rsidP="00F91034">
      <w:pPr>
        <w:ind w:firstLine="709"/>
        <w:jc w:val="both"/>
        <w:rPr>
          <w:rFonts w:eastAsia="Calibri"/>
          <w:b/>
          <w:i/>
          <w:color w:val="00B050"/>
          <w:sz w:val="24"/>
          <w:szCs w:val="24"/>
        </w:rPr>
      </w:pPr>
      <w:r w:rsidRPr="002D3F24">
        <w:rPr>
          <w:rFonts w:eastAsia="Calibri"/>
          <w:b/>
          <w:i/>
          <w:color w:val="00B050"/>
          <w:sz w:val="24"/>
          <w:szCs w:val="24"/>
        </w:rPr>
        <w:t>Планируемый результат:</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развитость эстетического сознания, творческой деятельности эстетического характера;</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развитость эстетического, эмоционально-ценностного видения окружающего мира;</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способность к эмоционально-ценностному освоению мира, самовыражению и ориентации в художественном и нравственном пространстве культуры;</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понимание искусства как особой формы познания и преобразования мира;</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опыт самореализации в различных видах творческой деятельности, умение выражать себя в доступных видах творчества;</w:t>
      </w:r>
    </w:p>
    <w:p w:rsidR="00F91034" w:rsidRPr="002D3F24" w:rsidRDefault="00F91034" w:rsidP="00F91034">
      <w:pPr>
        <w:tabs>
          <w:tab w:val="left" w:pos="284"/>
        </w:tabs>
        <w:jc w:val="both"/>
        <w:rPr>
          <w:rFonts w:eastAsia="Calibri"/>
          <w:color w:val="00B050"/>
          <w:sz w:val="24"/>
          <w:szCs w:val="24"/>
        </w:rPr>
      </w:pPr>
      <w:r w:rsidRPr="002D3F24">
        <w:rPr>
          <w:rFonts w:eastAsia="Calibri"/>
          <w:color w:val="00B050"/>
          <w:sz w:val="24"/>
          <w:szCs w:val="24"/>
        </w:rPr>
        <w:t>•</w:t>
      </w:r>
      <w:r w:rsidRPr="002D3F24">
        <w:rPr>
          <w:rFonts w:eastAsia="Calibri"/>
          <w:color w:val="00B050"/>
          <w:sz w:val="24"/>
          <w:szCs w:val="24"/>
        </w:rPr>
        <w:tab/>
        <w:t xml:space="preserve">опыт реализации эстетических ценностей в пространстве класса, школы и семьи. </w:t>
      </w:r>
    </w:p>
    <w:p w:rsidR="00F91034" w:rsidRPr="002D3F24" w:rsidRDefault="00F91034" w:rsidP="00F91034">
      <w:pPr>
        <w:jc w:val="both"/>
        <w:rPr>
          <w:rFonts w:eastAsia="Calibri"/>
          <w:b/>
          <w:i/>
          <w:color w:val="00B050"/>
          <w:sz w:val="24"/>
          <w:szCs w:val="24"/>
        </w:rPr>
      </w:pPr>
    </w:p>
    <w:p w:rsidR="00F91034" w:rsidRPr="002D3F24" w:rsidRDefault="00F91034" w:rsidP="00F91034">
      <w:pPr>
        <w:ind w:firstLine="709"/>
        <w:jc w:val="both"/>
        <w:rPr>
          <w:rFonts w:eastAsia="Calibri"/>
          <w:b/>
          <w:i/>
          <w:color w:val="00B050"/>
          <w:sz w:val="24"/>
          <w:szCs w:val="24"/>
        </w:rPr>
      </w:pPr>
      <w:r w:rsidRPr="002D3F24">
        <w:rPr>
          <w:rFonts w:eastAsia="Calibri"/>
          <w:b/>
          <w:i/>
          <w:color w:val="00B050"/>
          <w:sz w:val="24"/>
          <w:szCs w:val="24"/>
        </w:rPr>
        <w:t>Критерии оценивания:</w:t>
      </w:r>
    </w:p>
    <w:tbl>
      <w:tblPr>
        <w:tblW w:w="105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5"/>
        <w:gridCol w:w="4536"/>
        <w:gridCol w:w="2409"/>
      </w:tblGrid>
      <w:tr w:rsidR="00F91034" w:rsidRPr="002D3F24" w:rsidTr="00F91034">
        <w:trPr>
          <w:trHeight w:val="297"/>
        </w:trPr>
        <w:tc>
          <w:tcPr>
            <w:tcW w:w="3555" w:type="dxa"/>
            <w:shd w:val="clear" w:color="auto" w:fill="auto"/>
          </w:tcPr>
          <w:p w:rsidR="00F91034" w:rsidRPr="002D3F24" w:rsidRDefault="00F91034" w:rsidP="00F91034">
            <w:pPr>
              <w:spacing w:line="278" w:lineRule="exact"/>
              <w:ind w:left="423"/>
              <w:jc w:val="center"/>
              <w:rPr>
                <w:rFonts w:eastAsia="Calibri"/>
                <w:b/>
                <w:color w:val="00B050"/>
                <w:sz w:val="24"/>
                <w:szCs w:val="24"/>
              </w:rPr>
            </w:pPr>
            <w:r w:rsidRPr="002D3F24">
              <w:rPr>
                <w:rFonts w:eastAsia="Calibri"/>
                <w:b/>
                <w:color w:val="00B050"/>
                <w:sz w:val="24"/>
                <w:szCs w:val="24"/>
              </w:rPr>
              <w:t>Критерии</w:t>
            </w:r>
          </w:p>
        </w:tc>
        <w:tc>
          <w:tcPr>
            <w:tcW w:w="4536" w:type="dxa"/>
            <w:shd w:val="clear" w:color="auto" w:fill="auto"/>
          </w:tcPr>
          <w:p w:rsidR="00F91034" w:rsidRPr="002D3F24" w:rsidRDefault="00F91034" w:rsidP="00F91034">
            <w:pPr>
              <w:spacing w:line="278" w:lineRule="exact"/>
              <w:ind w:left="135"/>
              <w:jc w:val="center"/>
              <w:rPr>
                <w:rFonts w:eastAsia="Calibri"/>
                <w:b/>
                <w:color w:val="00B050"/>
                <w:sz w:val="24"/>
                <w:szCs w:val="24"/>
              </w:rPr>
            </w:pPr>
            <w:r w:rsidRPr="002D3F24">
              <w:rPr>
                <w:rFonts w:eastAsia="Calibri"/>
                <w:b/>
                <w:color w:val="00B050"/>
                <w:sz w:val="24"/>
                <w:szCs w:val="24"/>
              </w:rPr>
              <w:t>Показатели</w:t>
            </w:r>
          </w:p>
        </w:tc>
        <w:tc>
          <w:tcPr>
            <w:tcW w:w="2409" w:type="dxa"/>
            <w:shd w:val="clear" w:color="auto" w:fill="auto"/>
          </w:tcPr>
          <w:p w:rsidR="00F91034" w:rsidRPr="002D3F24" w:rsidRDefault="00F91034" w:rsidP="00F91034">
            <w:pPr>
              <w:spacing w:line="278" w:lineRule="exact"/>
              <w:ind w:left="959"/>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2146"/>
        </w:trPr>
        <w:tc>
          <w:tcPr>
            <w:tcW w:w="3555" w:type="dxa"/>
            <w:shd w:val="clear" w:color="auto" w:fill="auto"/>
          </w:tcPr>
          <w:p w:rsidR="00F91034" w:rsidRPr="002D3F24" w:rsidRDefault="00F91034" w:rsidP="005C762A">
            <w:pPr>
              <w:numPr>
                <w:ilvl w:val="0"/>
                <w:numId w:val="92"/>
              </w:numPr>
              <w:tabs>
                <w:tab w:val="left" w:pos="539"/>
              </w:tabs>
              <w:ind w:right="765"/>
              <w:rPr>
                <w:rFonts w:eastAsia="Calibri"/>
                <w:color w:val="00B050"/>
                <w:sz w:val="24"/>
                <w:szCs w:val="24"/>
              </w:rPr>
            </w:pPr>
            <w:r w:rsidRPr="002D3F24">
              <w:rPr>
                <w:rFonts w:eastAsia="Calibri"/>
                <w:color w:val="00B050"/>
                <w:sz w:val="24"/>
                <w:szCs w:val="24"/>
              </w:rPr>
              <w:t>Творческое развитие учащихся.</w:t>
            </w:r>
          </w:p>
          <w:p w:rsidR="00F91034" w:rsidRPr="002D3F24" w:rsidRDefault="00F91034" w:rsidP="005C762A">
            <w:pPr>
              <w:numPr>
                <w:ilvl w:val="0"/>
                <w:numId w:val="92"/>
              </w:numPr>
              <w:tabs>
                <w:tab w:val="left" w:pos="477"/>
              </w:tabs>
              <w:ind w:right="281"/>
              <w:rPr>
                <w:rFonts w:eastAsia="Calibri"/>
                <w:color w:val="00B050"/>
                <w:sz w:val="24"/>
                <w:szCs w:val="24"/>
              </w:rPr>
            </w:pPr>
            <w:r w:rsidRPr="002D3F24">
              <w:rPr>
                <w:rFonts w:eastAsia="Calibri"/>
                <w:color w:val="00B050"/>
                <w:sz w:val="24"/>
                <w:szCs w:val="24"/>
              </w:rPr>
              <w:t>Способность организовать предметно-эстетическую</w:t>
            </w:r>
          </w:p>
          <w:p w:rsidR="00F91034" w:rsidRPr="002D3F24" w:rsidRDefault="00F91034" w:rsidP="00F91034">
            <w:pPr>
              <w:spacing w:line="297" w:lineRule="exact"/>
              <w:ind w:left="279"/>
              <w:rPr>
                <w:rFonts w:eastAsia="Calibri"/>
                <w:color w:val="00B050"/>
                <w:sz w:val="24"/>
                <w:szCs w:val="24"/>
              </w:rPr>
            </w:pPr>
            <w:r w:rsidRPr="002D3F24">
              <w:rPr>
                <w:rFonts w:eastAsia="Calibri"/>
                <w:color w:val="00B050"/>
                <w:sz w:val="24"/>
                <w:szCs w:val="24"/>
              </w:rPr>
              <w:t>среду через совместную</w:t>
            </w:r>
          </w:p>
          <w:p w:rsidR="00F91034" w:rsidRPr="002D3F24" w:rsidRDefault="00F91034" w:rsidP="00F91034">
            <w:pPr>
              <w:ind w:left="279" w:right="278"/>
              <w:rPr>
                <w:rFonts w:eastAsia="Calibri"/>
                <w:color w:val="00B050"/>
                <w:sz w:val="24"/>
                <w:szCs w:val="24"/>
              </w:rPr>
            </w:pPr>
            <w:r w:rsidRPr="002D3F24">
              <w:rPr>
                <w:rFonts w:eastAsia="Calibri"/>
                <w:color w:val="00B050"/>
                <w:sz w:val="24"/>
                <w:szCs w:val="24"/>
              </w:rPr>
              <w:t>созидательную, социально-продуктивную деятельность взрослых и детей.</w:t>
            </w:r>
          </w:p>
        </w:tc>
        <w:tc>
          <w:tcPr>
            <w:tcW w:w="4536" w:type="dxa"/>
            <w:shd w:val="clear" w:color="auto" w:fill="auto"/>
          </w:tcPr>
          <w:p w:rsidR="00F91034" w:rsidRPr="002D3F24" w:rsidRDefault="00F91034" w:rsidP="005C762A">
            <w:pPr>
              <w:numPr>
                <w:ilvl w:val="0"/>
                <w:numId w:val="91"/>
              </w:numPr>
              <w:tabs>
                <w:tab w:val="left" w:pos="396"/>
              </w:tabs>
              <w:ind w:right="256"/>
              <w:jc w:val="both"/>
              <w:rPr>
                <w:rFonts w:eastAsia="Calibri"/>
                <w:color w:val="00B050"/>
                <w:sz w:val="24"/>
                <w:szCs w:val="24"/>
              </w:rPr>
            </w:pPr>
            <w:r w:rsidRPr="002D3F24">
              <w:rPr>
                <w:rFonts w:eastAsia="Calibri"/>
                <w:color w:val="00B050"/>
                <w:spacing w:val="-1"/>
                <w:sz w:val="24"/>
                <w:szCs w:val="24"/>
              </w:rPr>
              <w:t xml:space="preserve">Создание </w:t>
            </w:r>
            <w:r w:rsidRPr="002D3F24">
              <w:rPr>
                <w:rFonts w:eastAsia="Calibri"/>
                <w:color w:val="00B050"/>
                <w:sz w:val="24"/>
                <w:szCs w:val="24"/>
              </w:rPr>
              <w:t>условий эстетического</w:t>
            </w:r>
          </w:p>
          <w:p w:rsidR="00F91034" w:rsidRPr="002D3F24" w:rsidRDefault="00F91034" w:rsidP="00F91034">
            <w:pPr>
              <w:ind w:left="135" w:right="158"/>
              <w:jc w:val="both"/>
              <w:rPr>
                <w:rFonts w:eastAsia="Calibri"/>
                <w:color w:val="00B050"/>
                <w:sz w:val="24"/>
                <w:szCs w:val="24"/>
              </w:rPr>
            </w:pPr>
            <w:r w:rsidRPr="002D3F24">
              <w:rPr>
                <w:rFonts w:eastAsia="Calibri"/>
                <w:color w:val="00B050"/>
                <w:sz w:val="24"/>
                <w:szCs w:val="24"/>
              </w:rPr>
              <w:t>развития, творческой деятельности школьников.</w:t>
            </w:r>
          </w:p>
          <w:p w:rsidR="00F91034" w:rsidRPr="002D3F24" w:rsidRDefault="00F91034" w:rsidP="005C762A">
            <w:pPr>
              <w:numPr>
                <w:ilvl w:val="0"/>
                <w:numId w:val="91"/>
              </w:numPr>
              <w:tabs>
                <w:tab w:val="left" w:pos="395"/>
              </w:tabs>
              <w:spacing w:line="298" w:lineRule="exact"/>
              <w:ind w:left="394"/>
              <w:jc w:val="both"/>
              <w:rPr>
                <w:rFonts w:eastAsia="Calibri"/>
                <w:color w:val="00B050"/>
                <w:sz w:val="24"/>
                <w:szCs w:val="24"/>
              </w:rPr>
            </w:pPr>
            <w:r w:rsidRPr="002D3F24">
              <w:rPr>
                <w:rFonts w:eastAsia="Calibri"/>
                <w:color w:val="00B050"/>
                <w:sz w:val="24"/>
                <w:szCs w:val="24"/>
              </w:rPr>
              <w:t>Предметно-</w:t>
            </w:r>
          </w:p>
          <w:p w:rsidR="00F91034" w:rsidRPr="002D3F24" w:rsidRDefault="00F91034" w:rsidP="00F91034">
            <w:pPr>
              <w:ind w:left="135" w:right="403"/>
              <w:jc w:val="both"/>
              <w:rPr>
                <w:rFonts w:eastAsia="Calibri"/>
                <w:color w:val="00B050"/>
                <w:sz w:val="24"/>
                <w:szCs w:val="24"/>
              </w:rPr>
            </w:pPr>
            <w:r w:rsidRPr="002D3F24">
              <w:rPr>
                <w:rFonts w:eastAsia="Calibri"/>
                <w:color w:val="00B050"/>
                <w:sz w:val="24"/>
                <w:szCs w:val="24"/>
              </w:rPr>
              <w:t>эстетическая среда школы комфортна для труда и отдыха учащихся, педагогов, встреч с родителями, гостями школы.</w:t>
            </w:r>
          </w:p>
        </w:tc>
        <w:tc>
          <w:tcPr>
            <w:tcW w:w="2409" w:type="dxa"/>
            <w:shd w:val="clear" w:color="auto" w:fill="auto"/>
          </w:tcPr>
          <w:p w:rsidR="00F91034" w:rsidRPr="002D3F24" w:rsidRDefault="00F91034" w:rsidP="00F91034">
            <w:pPr>
              <w:spacing w:line="287" w:lineRule="exact"/>
              <w:ind w:left="114"/>
              <w:rPr>
                <w:rFonts w:eastAsia="Calibri"/>
                <w:color w:val="00B050"/>
                <w:sz w:val="24"/>
                <w:szCs w:val="24"/>
              </w:rPr>
            </w:pPr>
            <w:r w:rsidRPr="002D3F24">
              <w:rPr>
                <w:rFonts w:eastAsia="Calibri"/>
                <w:color w:val="00B050"/>
                <w:sz w:val="24"/>
                <w:szCs w:val="24"/>
              </w:rPr>
              <w:t>1. Наблюдение,</w:t>
            </w:r>
          </w:p>
          <w:p w:rsidR="00F91034" w:rsidRPr="002D3F24" w:rsidRDefault="00F91034" w:rsidP="00F91034">
            <w:pPr>
              <w:spacing w:before="1"/>
              <w:ind w:left="114"/>
              <w:rPr>
                <w:rFonts w:eastAsia="Calibri"/>
                <w:color w:val="00B050"/>
                <w:sz w:val="24"/>
                <w:szCs w:val="24"/>
              </w:rPr>
            </w:pPr>
            <w:r w:rsidRPr="002D3F24">
              <w:rPr>
                <w:rFonts w:eastAsia="Calibri"/>
                <w:color w:val="00B050"/>
                <w:sz w:val="24"/>
                <w:szCs w:val="24"/>
              </w:rPr>
              <w:t>собеседование, опрос.</w:t>
            </w:r>
          </w:p>
        </w:tc>
      </w:tr>
    </w:tbl>
    <w:p w:rsidR="00F91034" w:rsidRPr="002D3F24" w:rsidRDefault="00F91034" w:rsidP="00F91034">
      <w:pPr>
        <w:widowControl/>
        <w:adjustRightInd w:val="0"/>
        <w:jc w:val="both"/>
        <w:rPr>
          <w:color w:val="00B050"/>
          <w:sz w:val="24"/>
          <w:szCs w:val="24"/>
          <w:lang w:eastAsia="ru-RU"/>
        </w:rPr>
      </w:pPr>
    </w:p>
    <w:p w:rsidR="00F91034" w:rsidRPr="002D3F24" w:rsidRDefault="00F91034" w:rsidP="00F91034">
      <w:pPr>
        <w:shd w:val="clear" w:color="auto" w:fill="FFFFFF"/>
        <w:jc w:val="center"/>
        <w:rPr>
          <w:b/>
          <w:color w:val="00B050"/>
          <w:sz w:val="28"/>
          <w:szCs w:val="28"/>
        </w:rPr>
      </w:pPr>
      <w:r w:rsidRPr="002D3F24">
        <w:rPr>
          <w:b/>
          <w:bCs/>
          <w:color w:val="00B050"/>
          <w:sz w:val="28"/>
          <w:szCs w:val="28"/>
        </w:rPr>
        <w:t>7. Модуль «Взаимодействие с родителями (законными представителями)»</w:t>
      </w:r>
    </w:p>
    <w:p w:rsidR="00F91034" w:rsidRPr="002D3F24" w:rsidRDefault="00F91034" w:rsidP="00F91034">
      <w:pPr>
        <w:ind w:right="2" w:firstLine="720"/>
        <w:jc w:val="both"/>
        <w:rPr>
          <w:color w:val="00B050"/>
          <w:sz w:val="24"/>
          <w:szCs w:val="24"/>
        </w:rPr>
      </w:pPr>
      <w:r w:rsidRPr="002D3F24">
        <w:rPr>
          <w:color w:val="00B050"/>
          <w:sz w:val="24"/>
          <w:szCs w:val="24"/>
        </w:rPr>
        <w:t>Взаимодействие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МБОУ «ЦО «Перспектива», в данном вопросе.</w:t>
      </w:r>
    </w:p>
    <w:p w:rsidR="00F91034" w:rsidRPr="002D3F24" w:rsidRDefault="00F91034" w:rsidP="00F91034">
      <w:pPr>
        <w:ind w:firstLine="709"/>
        <w:jc w:val="both"/>
        <w:rPr>
          <w:color w:val="00B050"/>
          <w:sz w:val="24"/>
          <w:szCs w:val="24"/>
        </w:rPr>
      </w:pPr>
      <w:r w:rsidRPr="002D3F24">
        <w:rPr>
          <w:color w:val="00B050"/>
          <w:sz w:val="24"/>
          <w:szCs w:val="24"/>
        </w:rPr>
        <w:t>Взаимодействие с родителями или законными представителями обучающихся осуществляется в рамках следующих видов и форм деятельности:</w:t>
      </w:r>
    </w:p>
    <w:p w:rsidR="00F91034" w:rsidRPr="002D3F24" w:rsidRDefault="00F91034" w:rsidP="00F91034">
      <w:pPr>
        <w:ind w:firstLine="851"/>
        <w:jc w:val="both"/>
        <w:rPr>
          <w:b/>
          <w:i/>
          <w:color w:val="00B050"/>
          <w:sz w:val="24"/>
          <w:szCs w:val="24"/>
        </w:rPr>
      </w:pPr>
      <w:r w:rsidRPr="002D3F24">
        <w:rPr>
          <w:b/>
          <w:i/>
          <w:color w:val="00B050"/>
          <w:sz w:val="24"/>
          <w:szCs w:val="24"/>
        </w:rPr>
        <w:t>На школьном уровне:</w:t>
      </w:r>
    </w:p>
    <w:p w:rsidR="00F91034" w:rsidRPr="002D3F24" w:rsidRDefault="00F91034" w:rsidP="00F91034">
      <w:pPr>
        <w:ind w:firstLine="851"/>
        <w:jc w:val="both"/>
        <w:rPr>
          <w:color w:val="00B050"/>
          <w:sz w:val="24"/>
          <w:szCs w:val="24"/>
        </w:rPr>
      </w:pPr>
      <w:r w:rsidRPr="002D3F24">
        <w:rPr>
          <w:i/>
          <w:color w:val="00B050"/>
          <w:sz w:val="24"/>
          <w:szCs w:val="24"/>
        </w:rPr>
        <w:t>Совет родителей.</w:t>
      </w:r>
      <w:r w:rsidRPr="002D3F24">
        <w:rPr>
          <w:color w:val="00B050"/>
          <w:sz w:val="24"/>
          <w:szCs w:val="24"/>
        </w:rPr>
        <w:t xml:space="preserve"> Состоит из представителей классов с 1-го по 11-й. Собирается один раз в четверть или по необходимости. В каждую повестку вносятся вопросы, касающиеся воспитания. Родители могут выражать свое отношение к проводимой в школе работе, и при необходимости администрация может скорректировать ее или убедить родителей в своей позиции. </w:t>
      </w:r>
    </w:p>
    <w:p w:rsidR="00F91034" w:rsidRPr="002D3F24" w:rsidRDefault="00F91034" w:rsidP="00F91034">
      <w:pPr>
        <w:ind w:firstLine="851"/>
        <w:jc w:val="both"/>
        <w:rPr>
          <w:color w:val="00B050"/>
          <w:sz w:val="24"/>
          <w:szCs w:val="24"/>
        </w:rPr>
      </w:pPr>
      <w:r w:rsidRPr="002D3F24">
        <w:rPr>
          <w:i/>
          <w:color w:val="00B050"/>
          <w:sz w:val="24"/>
          <w:szCs w:val="24"/>
        </w:rPr>
        <w:t>Общешкольные родительские собрания</w:t>
      </w:r>
      <w:r w:rsidRPr="002D3F24">
        <w:rPr>
          <w:color w:val="00B050"/>
          <w:sz w:val="24"/>
          <w:szCs w:val="24"/>
        </w:rPr>
        <w:t>. Организованное обсуждение наиболее острых проблем обучения и воспитания обучающихся школы совместно с педагогами.</w:t>
      </w:r>
    </w:p>
    <w:p w:rsidR="00F91034" w:rsidRPr="002D3F24" w:rsidRDefault="00F91034" w:rsidP="00F91034">
      <w:pPr>
        <w:ind w:firstLine="851"/>
        <w:jc w:val="both"/>
        <w:rPr>
          <w:color w:val="00B050"/>
          <w:sz w:val="24"/>
          <w:szCs w:val="24"/>
        </w:rPr>
      </w:pPr>
      <w:r w:rsidRPr="002D3F24">
        <w:rPr>
          <w:i/>
          <w:color w:val="00B050"/>
          <w:sz w:val="24"/>
          <w:szCs w:val="24"/>
        </w:rPr>
        <w:t>Совет родителей и Совет отцов</w:t>
      </w:r>
      <w:r w:rsidRPr="002D3F24">
        <w:rPr>
          <w:color w:val="00B050"/>
          <w:sz w:val="24"/>
          <w:szCs w:val="24"/>
        </w:rPr>
        <w:t>, участвующие в управлении МБОУ «ЦО «Перспектива»,  в решении вопросов воспитания и социализации их детей.</w:t>
      </w:r>
    </w:p>
    <w:p w:rsidR="00F91034" w:rsidRPr="002D3F24" w:rsidRDefault="00F91034" w:rsidP="00F91034">
      <w:pPr>
        <w:ind w:firstLine="851"/>
        <w:jc w:val="both"/>
        <w:rPr>
          <w:b/>
          <w:i/>
          <w:color w:val="00B050"/>
          <w:sz w:val="24"/>
          <w:szCs w:val="24"/>
        </w:rPr>
      </w:pPr>
      <w:r w:rsidRPr="002D3F24">
        <w:rPr>
          <w:b/>
          <w:i/>
          <w:color w:val="00B050"/>
          <w:sz w:val="24"/>
          <w:szCs w:val="24"/>
        </w:rPr>
        <w:t>На уровне класса:</w:t>
      </w:r>
    </w:p>
    <w:p w:rsidR="00F91034" w:rsidRPr="002D3F24" w:rsidRDefault="00F91034" w:rsidP="00F91034">
      <w:pPr>
        <w:tabs>
          <w:tab w:val="left" w:pos="2134"/>
        </w:tabs>
        <w:jc w:val="both"/>
        <w:rPr>
          <w:color w:val="00B050"/>
          <w:sz w:val="24"/>
          <w:szCs w:val="24"/>
        </w:rPr>
      </w:pPr>
      <w:r w:rsidRPr="002D3F24">
        <w:rPr>
          <w:i/>
          <w:color w:val="00B050"/>
          <w:sz w:val="24"/>
          <w:szCs w:val="24"/>
        </w:rPr>
        <w:t>классный родительский комитет</w:t>
      </w:r>
      <w:r w:rsidRPr="002D3F24">
        <w:rPr>
          <w:color w:val="00B050"/>
          <w:sz w:val="24"/>
          <w:szCs w:val="24"/>
        </w:rPr>
        <w:t>, участвующий в решении вопросов воспитания и социализации детей их класса;</w:t>
      </w:r>
    </w:p>
    <w:p w:rsidR="00F91034" w:rsidRPr="002D3F24" w:rsidRDefault="00F91034" w:rsidP="00F91034">
      <w:pPr>
        <w:tabs>
          <w:tab w:val="left" w:pos="2134"/>
        </w:tabs>
        <w:jc w:val="both"/>
        <w:rPr>
          <w:color w:val="00B050"/>
          <w:sz w:val="24"/>
          <w:szCs w:val="24"/>
        </w:rPr>
      </w:pPr>
      <w:r w:rsidRPr="002D3F24">
        <w:rPr>
          <w:i/>
          <w:color w:val="00B050"/>
          <w:sz w:val="24"/>
          <w:szCs w:val="24"/>
        </w:rPr>
        <w:t>родительские дни,</w:t>
      </w:r>
      <w:r w:rsidRPr="002D3F24">
        <w:rPr>
          <w:color w:val="00B050"/>
          <w:sz w:val="24"/>
          <w:szCs w:val="24"/>
        </w:rPr>
        <w:t xml:space="preserve">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F91034" w:rsidRPr="002D3F24" w:rsidRDefault="00F91034" w:rsidP="00F91034">
      <w:pPr>
        <w:tabs>
          <w:tab w:val="left" w:pos="2134"/>
        </w:tabs>
        <w:jc w:val="both"/>
        <w:rPr>
          <w:color w:val="00B050"/>
          <w:sz w:val="24"/>
          <w:szCs w:val="24"/>
        </w:rPr>
      </w:pPr>
      <w:r w:rsidRPr="002D3F24">
        <w:rPr>
          <w:i/>
          <w:color w:val="00B050"/>
          <w:sz w:val="24"/>
          <w:szCs w:val="24"/>
        </w:rPr>
        <w:t>классные родительские собрания</w:t>
      </w:r>
      <w:r w:rsidRPr="002D3F24">
        <w:rPr>
          <w:color w:val="00B050"/>
          <w:sz w:val="24"/>
          <w:szCs w:val="24"/>
        </w:rPr>
        <w:t>, происходящие в режиме обсуждения наиболее острых проблем обучения и воспитания, обучающихся класса;</w:t>
      </w:r>
    </w:p>
    <w:p w:rsidR="00F91034" w:rsidRPr="002D3F24" w:rsidRDefault="00F91034" w:rsidP="00F91034">
      <w:pPr>
        <w:tabs>
          <w:tab w:val="left" w:pos="2134"/>
        </w:tabs>
        <w:jc w:val="both"/>
        <w:rPr>
          <w:color w:val="00B050"/>
          <w:sz w:val="24"/>
          <w:szCs w:val="24"/>
        </w:rPr>
      </w:pPr>
      <w:r w:rsidRPr="002D3F24">
        <w:rPr>
          <w:i/>
          <w:color w:val="00B050"/>
          <w:sz w:val="24"/>
          <w:szCs w:val="24"/>
        </w:rPr>
        <w:t>социальные сети и чаты</w:t>
      </w:r>
      <w:r w:rsidRPr="002D3F24">
        <w:rPr>
          <w:color w:val="00B050"/>
          <w:sz w:val="24"/>
          <w:szCs w:val="24"/>
        </w:rPr>
        <w:t>, в которых обсуждаются интересующие родителей вопросы.</w:t>
      </w:r>
    </w:p>
    <w:p w:rsidR="00F91034" w:rsidRPr="002D3F24" w:rsidRDefault="00F91034" w:rsidP="00F91034">
      <w:pPr>
        <w:ind w:firstLine="851"/>
        <w:jc w:val="both"/>
        <w:rPr>
          <w:b/>
          <w:i/>
          <w:color w:val="00B050"/>
          <w:sz w:val="24"/>
          <w:szCs w:val="24"/>
        </w:rPr>
      </w:pPr>
      <w:r w:rsidRPr="002D3F24">
        <w:rPr>
          <w:b/>
          <w:i/>
          <w:color w:val="00B050"/>
          <w:sz w:val="24"/>
          <w:szCs w:val="24"/>
        </w:rPr>
        <w:t>На индивидуальном уровне:</w:t>
      </w:r>
    </w:p>
    <w:p w:rsidR="00F91034" w:rsidRPr="002D3F24" w:rsidRDefault="00F91034" w:rsidP="00F91034">
      <w:pPr>
        <w:ind w:firstLine="851"/>
        <w:jc w:val="both"/>
        <w:rPr>
          <w:color w:val="00B050"/>
          <w:sz w:val="24"/>
          <w:szCs w:val="24"/>
        </w:rPr>
      </w:pPr>
      <w:r w:rsidRPr="002D3F24">
        <w:rPr>
          <w:color w:val="00B050"/>
          <w:sz w:val="24"/>
          <w:szCs w:val="24"/>
        </w:rPr>
        <w:t xml:space="preserve">Работа с родителями на индивидуальном уровне проводится как по инициативе педагогов и администрации МБОУ «ЦО «Перспектива»,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 </w:t>
      </w:r>
    </w:p>
    <w:p w:rsidR="00F91034" w:rsidRPr="002D3F24" w:rsidRDefault="00F91034" w:rsidP="00F91034">
      <w:pPr>
        <w:ind w:firstLine="851"/>
        <w:jc w:val="both"/>
        <w:rPr>
          <w:color w:val="00B050"/>
          <w:sz w:val="24"/>
          <w:szCs w:val="24"/>
        </w:rPr>
      </w:pPr>
      <w:r w:rsidRPr="002D3F24">
        <w:rPr>
          <w:color w:val="00B050"/>
          <w:sz w:val="24"/>
          <w:szCs w:val="24"/>
        </w:rPr>
        <w:t>Индивидуальное консультирование c целью координации воспитательных усилий педагогов и родителей – по плану педагога или запросу родителей.</w:t>
      </w:r>
    </w:p>
    <w:p w:rsidR="00F91034" w:rsidRPr="002D3F24" w:rsidRDefault="00F91034" w:rsidP="00F91034">
      <w:pPr>
        <w:spacing w:line="293" w:lineRule="exact"/>
        <w:ind w:firstLine="851"/>
        <w:jc w:val="both"/>
        <w:outlineLvl w:val="1"/>
        <w:rPr>
          <w:b/>
          <w:bCs/>
          <w:i/>
          <w:iCs/>
          <w:color w:val="00B050"/>
          <w:sz w:val="24"/>
          <w:szCs w:val="24"/>
        </w:rPr>
      </w:pPr>
      <w:r w:rsidRPr="002D3F24">
        <w:rPr>
          <w:b/>
          <w:bCs/>
          <w:i/>
          <w:iCs/>
          <w:color w:val="00B050"/>
          <w:sz w:val="24"/>
          <w:szCs w:val="24"/>
        </w:rPr>
        <w:t>Планируемый результат:</w:t>
      </w:r>
    </w:p>
    <w:p w:rsidR="00F91034" w:rsidRPr="002D3F24" w:rsidRDefault="00F91034" w:rsidP="005C762A">
      <w:pPr>
        <w:numPr>
          <w:ilvl w:val="0"/>
          <w:numId w:val="93"/>
        </w:numPr>
        <w:tabs>
          <w:tab w:val="left" w:pos="426"/>
        </w:tabs>
        <w:ind w:left="426" w:hanging="426"/>
        <w:jc w:val="both"/>
        <w:rPr>
          <w:rFonts w:ascii="Symbol" w:hAnsi="Symbol"/>
          <w:color w:val="00B050"/>
          <w:sz w:val="24"/>
          <w:szCs w:val="24"/>
        </w:rPr>
      </w:pPr>
      <w:r w:rsidRPr="002D3F24">
        <w:rPr>
          <w:color w:val="00B050"/>
          <w:sz w:val="24"/>
          <w:szCs w:val="24"/>
        </w:rPr>
        <w:t>Родителиполучатвозможностьучаствоватьвопределенииприоритетныхнаправленийразвитияшколы, школьного компонента: в проектировании системы оценивания знаний; в составлении смет и рациональном использовании бюджетных и внебюджетных средств; в организации контроля безопасных условий образовательного  процесса; получат квалифицированную профессиональную помощь в решении конфликтных ситуаций, информацию о способах предотвращения внутрисемейных проблем и проблем взаимоотношения с ребенком.</w:t>
      </w:r>
    </w:p>
    <w:p w:rsidR="00F91034" w:rsidRPr="002D3F24" w:rsidRDefault="00F91034" w:rsidP="005C762A">
      <w:pPr>
        <w:numPr>
          <w:ilvl w:val="0"/>
          <w:numId w:val="93"/>
        </w:numPr>
        <w:tabs>
          <w:tab w:val="left" w:pos="426"/>
        </w:tabs>
        <w:ind w:left="426" w:hanging="426"/>
        <w:jc w:val="both"/>
        <w:rPr>
          <w:rFonts w:ascii="Symbol" w:hAnsi="Symbol"/>
          <w:color w:val="00B050"/>
          <w:sz w:val="24"/>
          <w:szCs w:val="24"/>
        </w:rPr>
      </w:pPr>
      <w:r w:rsidRPr="002D3F24">
        <w:rPr>
          <w:color w:val="00B050"/>
          <w:sz w:val="24"/>
          <w:szCs w:val="24"/>
        </w:rP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p w:rsidR="00F91034" w:rsidRPr="002D3F24" w:rsidRDefault="00F91034" w:rsidP="00F91034">
      <w:pPr>
        <w:tabs>
          <w:tab w:val="left" w:pos="851"/>
        </w:tabs>
        <w:spacing w:line="295" w:lineRule="exact"/>
        <w:jc w:val="both"/>
        <w:outlineLvl w:val="0"/>
        <w:rPr>
          <w:b/>
          <w:bCs/>
          <w:i/>
          <w:color w:val="00B050"/>
          <w:sz w:val="24"/>
          <w:szCs w:val="24"/>
        </w:rPr>
      </w:pPr>
      <w:r w:rsidRPr="002D3F24">
        <w:rPr>
          <w:b/>
          <w:bCs/>
          <w:i/>
          <w:color w:val="00B050"/>
          <w:sz w:val="24"/>
          <w:szCs w:val="24"/>
        </w:rPr>
        <w:t>Критерии оценивания:</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977"/>
        <w:gridCol w:w="3827"/>
      </w:tblGrid>
      <w:tr w:rsidR="00F91034" w:rsidRPr="002D3F24" w:rsidTr="00F91034">
        <w:trPr>
          <w:trHeight w:val="298"/>
        </w:trPr>
        <w:tc>
          <w:tcPr>
            <w:tcW w:w="3402" w:type="dxa"/>
            <w:shd w:val="clear" w:color="auto" w:fill="auto"/>
          </w:tcPr>
          <w:p w:rsidR="00F91034" w:rsidRPr="002D3F24" w:rsidRDefault="00F91034" w:rsidP="00F91034">
            <w:pPr>
              <w:spacing w:line="278" w:lineRule="exact"/>
              <w:ind w:left="423"/>
              <w:jc w:val="center"/>
              <w:rPr>
                <w:rFonts w:eastAsia="Calibri"/>
                <w:b/>
                <w:color w:val="00B050"/>
                <w:sz w:val="24"/>
                <w:szCs w:val="24"/>
              </w:rPr>
            </w:pPr>
            <w:r w:rsidRPr="002D3F24">
              <w:rPr>
                <w:rFonts w:eastAsia="Calibri"/>
                <w:b/>
                <w:color w:val="00B050"/>
                <w:sz w:val="24"/>
                <w:szCs w:val="24"/>
              </w:rPr>
              <w:t>Критерии</w:t>
            </w:r>
          </w:p>
        </w:tc>
        <w:tc>
          <w:tcPr>
            <w:tcW w:w="2977" w:type="dxa"/>
            <w:shd w:val="clear" w:color="auto" w:fill="auto"/>
          </w:tcPr>
          <w:p w:rsidR="00F91034" w:rsidRPr="002D3F24" w:rsidRDefault="00F91034" w:rsidP="00F91034">
            <w:pPr>
              <w:spacing w:line="278" w:lineRule="exact"/>
              <w:ind w:left="135"/>
              <w:jc w:val="center"/>
              <w:rPr>
                <w:rFonts w:eastAsia="Calibri"/>
                <w:b/>
                <w:color w:val="00B050"/>
                <w:sz w:val="24"/>
                <w:szCs w:val="24"/>
              </w:rPr>
            </w:pPr>
            <w:r w:rsidRPr="002D3F24">
              <w:rPr>
                <w:rFonts w:eastAsia="Calibri"/>
                <w:b/>
                <w:color w:val="00B050"/>
                <w:sz w:val="24"/>
                <w:szCs w:val="24"/>
              </w:rPr>
              <w:t>Показатели</w:t>
            </w:r>
          </w:p>
        </w:tc>
        <w:tc>
          <w:tcPr>
            <w:tcW w:w="3827" w:type="dxa"/>
            <w:shd w:val="clear" w:color="auto" w:fill="auto"/>
          </w:tcPr>
          <w:p w:rsidR="00F91034" w:rsidRPr="002D3F24" w:rsidRDefault="00F91034" w:rsidP="00F91034">
            <w:pPr>
              <w:spacing w:line="278" w:lineRule="exact"/>
              <w:ind w:left="959"/>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4493"/>
        </w:trPr>
        <w:tc>
          <w:tcPr>
            <w:tcW w:w="3402" w:type="dxa"/>
            <w:shd w:val="clear" w:color="auto" w:fill="auto"/>
          </w:tcPr>
          <w:p w:rsidR="00F91034" w:rsidRPr="002D3F24" w:rsidRDefault="00F91034" w:rsidP="005C762A">
            <w:pPr>
              <w:numPr>
                <w:ilvl w:val="0"/>
                <w:numId w:val="95"/>
              </w:numPr>
              <w:tabs>
                <w:tab w:val="left" w:pos="313"/>
                <w:tab w:val="left" w:pos="1977"/>
              </w:tabs>
              <w:spacing w:line="16" w:lineRule="atLeast"/>
              <w:contextualSpacing/>
              <w:jc w:val="both"/>
              <w:rPr>
                <w:rFonts w:eastAsia="Calibri"/>
                <w:color w:val="00B050"/>
                <w:sz w:val="24"/>
                <w:szCs w:val="24"/>
              </w:rPr>
            </w:pPr>
            <w:r w:rsidRPr="002D3F24">
              <w:rPr>
                <w:rFonts w:eastAsia="Calibri"/>
                <w:color w:val="00B050"/>
                <w:sz w:val="24"/>
                <w:szCs w:val="24"/>
              </w:rPr>
              <w:t>Уровень</w:t>
            </w:r>
            <w:r w:rsidRPr="002D3F24">
              <w:rPr>
                <w:rFonts w:eastAsia="Calibri"/>
                <w:color w:val="00B050"/>
                <w:sz w:val="24"/>
                <w:szCs w:val="24"/>
              </w:rPr>
              <w:tab/>
              <w:t>вовлечённости</w:t>
            </w:r>
          </w:p>
          <w:p w:rsidR="00F91034" w:rsidRPr="002D3F24" w:rsidRDefault="00F91034" w:rsidP="00F91034">
            <w:pPr>
              <w:tabs>
                <w:tab w:val="left" w:pos="2377"/>
                <w:tab w:val="left" w:pos="2474"/>
                <w:tab w:val="left" w:pos="3497"/>
              </w:tabs>
              <w:spacing w:before="1" w:line="16" w:lineRule="atLeast"/>
              <w:ind w:left="115" w:right="94"/>
              <w:contextualSpacing/>
              <w:jc w:val="both"/>
              <w:rPr>
                <w:rFonts w:eastAsia="Calibri"/>
                <w:color w:val="00B050"/>
                <w:sz w:val="24"/>
                <w:szCs w:val="24"/>
              </w:rPr>
            </w:pPr>
            <w:r w:rsidRPr="002D3F24">
              <w:rPr>
                <w:rFonts w:eastAsia="Calibri"/>
                <w:color w:val="00B050"/>
                <w:sz w:val="24"/>
                <w:szCs w:val="24"/>
              </w:rPr>
              <w:t xml:space="preserve">родителей (законных представителей) </w:t>
            </w:r>
            <w:r w:rsidRPr="002D3F24">
              <w:rPr>
                <w:rFonts w:eastAsia="Calibri"/>
                <w:color w:val="00B050"/>
                <w:spacing w:val="-2"/>
                <w:sz w:val="24"/>
                <w:szCs w:val="24"/>
              </w:rPr>
              <w:t xml:space="preserve">в </w:t>
            </w:r>
            <w:r w:rsidRPr="002D3F24">
              <w:rPr>
                <w:rFonts w:eastAsia="Calibri"/>
                <w:color w:val="00B050"/>
                <w:sz w:val="24"/>
                <w:szCs w:val="24"/>
              </w:rPr>
              <w:t>жизнедеятельность классного и  школьного сообществ,</w:t>
            </w:r>
          </w:p>
          <w:p w:rsidR="00F91034" w:rsidRPr="002D3F24" w:rsidRDefault="00F91034" w:rsidP="00F91034">
            <w:pPr>
              <w:tabs>
                <w:tab w:val="left" w:pos="2039"/>
              </w:tabs>
              <w:spacing w:line="16" w:lineRule="atLeast"/>
              <w:ind w:left="115" w:right="97"/>
              <w:contextualSpacing/>
              <w:jc w:val="both"/>
              <w:rPr>
                <w:rFonts w:eastAsia="Calibri"/>
                <w:color w:val="00B050"/>
                <w:sz w:val="24"/>
                <w:szCs w:val="24"/>
              </w:rPr>
            </w:pPr>
            <w:r w:rsidRPr="002D3F24">
              <w:rPr>
                <w:rFonts w:eastAsia="Calibri"/>
                <w:color w:val="00B050"/>
                <w:sz w:val="24"/>
                <w:szCs w:val="24"/>
              </w:rPr>
              <w:t xml:space="preserve">принятие </w:t>
            </w:r>
            <w:r w:rsidRPr="002D3F24">
              <w:rPr>
                <w:rFonts w:eastAsia="Calibri"/>
                <w:color w:val="00B050"/>
                <w:spacing w:val="-1"/>
                <w:sz w:val="24"/>
                <w:szCs w:val="24"/>
              </w:rPr>
              <w:t xml:space="preserve">коллективных </w:t>
            </w:r>
            <w:r w:rsidRPr="002D3F24">
              <w:rPr>
                <w:rFonts w:eastAsia="Calibri"/>
                <w:color w:val="00B050"/>
                <w:sz w:val="24"/>
                <w:szCs w:val="24"/>
              </w:rPr>
              <w:t>решений.</w:t>
            </w:r>
          </w:p>
          <w:p w:rsidR="00F91034" w:rsidRPr="002D3F24" w:rsidRDefault="00F91034" w:rsidP="005C762A">
            <w:pPr>
              <w:numPr>
                <w:ilvl w:val="0"/>
                <w:numId w:val="95"/>
              </w:numPr>
              <w:tabs>
                <w:tab w:val="left" w:pos="427"/>
                <w:tab w:val="left" w:pos="2474"/>
              </w:tabs>
              <w:spacing w:before="2" w:line="16" w:lineRule="atLeast"/>
              <w:ind w:left="115" w:right="94"/>
              <w:contextualSpacing/>
              <w:jc w:val="both"/>
              <w:rPr>
                <w:rFonts w:eastAsia="Calibri"/>
                <w:color w:val="00B050"/>
                <w:sz w:val="24"/>
                <w:szCs w:val="24"/>
              </w:rPr>
            </w:pPr>
            <w:r w:rsidRPr="002D3F24">
              <w:rPr>
                <w:rFonts w:eastAsia="Calibri"/>
                <w:i/>
                <w:color w:val="00B050"/>
                <w:sz w:val="24"/>
                <w:szCs w:val="24"/>
              </w:rPr>
              <w:t>У</w:t>
            </w:r>
            <w:r w:rsidRPr="002D3F24">
              <w:rPr>
                <w:rFonts w:eastAsia="Calibri"/>
                <w:color w:val="00B050"/>
                <w:sz w:val="24"/>
                <w:szCs w:val="24"/>
              </w:rPr>
              <w:t>ровень удовлетворённости родителей</w:t>
            </w:r>
            <w:r w:rsidRPr="002D3F24">
              <w:rPr>
                <w:rFonts w:eastAsia="Calibri"/>
                <w:color w:val="00B050"/>
                <w:sz w:val="24"/>
                <w:szCs w:val="24"/>
              </w:rPr>
              <w:tab/>
              <w:t>(законныхпредставителей)качеством</w:t>
            </w:r>
            <w:r w:rsidRPr="002D3F24">
              <w:rPr>
                <w:rFonts w:eastAsia="Calibri"/>
                <w:color w:val="00B050"/>
                <w:spacing w:val="-1"/>
                <w:sz w:val="24"/>
                <w:szCs w:val="24"/>
              </w:rPr>
              <w:t>жизнедеятельности</w:t>
            </w:r>
            <w:r w:rsidRPr="002D3F24">
              <w:rPr>
                <w:rFonts w:eastAsia="Calibri"/>
                <w:color w:val="00B050"/>
                <w:sz w:val="24"/>
                <w:szCs w:val="24"/>
              </w:rPr>
              <w:t>классногоишкольногосообществ.</w:t>
            </w:r>
          </w:p>
        </w:tc>
        <w:tc>
          <w:tcPr>
            <w:tcW w:w="2977" w:type="dxa"/>
            <w:shd w:val="clear" w:color="auto" w:fill="auto"/>
          </w:tcPr>
          <w:p w:rsidR="00F91034" w:rsidRPr="002D3F24" w:rsidRDefault="00F91034" w:rsidP="005C762A">
            <w:pPr>
              <w:numPr>
                <w:ilvl w:val="0"/>
                <w:numId w:val="94"/>
              </w:numPr>
              <w:tabs>
                <w:tab w:val="left" w:pos="396"/>
              </w:tabs>
              <w:spacing w:line="16" w:lineRule="atLeast"/>
              <w:ind w:right="639"/>
              <w:contextualSpacing/>
              <w:rPr>
                <w:rFonts w:eastAsia="Calibri"/>
                <w:color w:val="00B050"/>
                <w:sz w:val="24"/>
                <w:szCs w:val="24"/>
              </w:rPr>
            </w:pPr>
            <w:r w:rsidRPr="002D3F24">
              <w:rPr>
                <w:rFonts w:eastAsia="Calibri"/>
                <w:color w:val="00B050"/>
                <w:sz w:val="24"/>
                <w:szCs w:val="24"/>
              </w:rPr>
              <w:t>Вовлечение не менее 90%</w:t>
            </w:r>
          </w:p>
          <w:p w:rsidR="00F91034" w:rsidRPr="002D3F24" w:rsidRDefault="00F91034" w:rsidP="00F91034">
            <w:pPr>
              <w:spacing w:line="16" w:lineRule="atLeast"/>
              <w:ind w:left="135" w:right="158"/>
              <w:contextualSpacing/>
              <w:rPr>
                <w:rFonts w:eastAsia="Calibri"/>
                <w:color w:val="00B050"/>
                <w:sz w:val="24"/>
                <w:szCs w:val="24"/>
              </w:rPr>
            </w:pPr>
            <w:r w:rsidRPr="002D3F24">
              <w:rPr>
                <w:rFonts w:eastAsia="Calibri"/>
                <w:color w:val="00B050"/>
                <w:sz w:val="24"/>
                <w:szCs w:val="24"/>
              </w:rPr>
              <w:t xml:space="preserve">родителей (законных представителей) в </w:t>
            </w:r>
            <w:r w:rsidRPr="002D3F24">
              <w:rPr>
                <w:rFonts w:eastAsia="Calibri"/>
                <w:color w:val="00B050"/>
                <w:spacing w:val="-1"/>
                <w:sz w:val="24"/>
                <w:szCs w:val="24"/>
              </w:rPr>
              <w:t xml:space="preserve">жизнедеятельность </w:t>
            </w:r>
            <w:r w:rsidRPr="002D3F24">
              <w:rPr>
                <w:rFonts w:eastAsia="Calibri"/>
                <w:color w:val="00B050"/>
                <w:sz w:val="24"/>
                <w:szCs w:val="24"/>
              </w:rPr>
              <w:t>классного и школьного сообществ, принятие коллективных решений.</w:t>
            </w:r>
          </w:p>
          <w:p w:rsidR="00F91034" w:rsidRPr="002D3F24" w:rsidRDefault="00F91034" w:rsidP="005C762A">
            <w:pPr>
              <w:numPr>
                <w:ilvl w:val="0"/>
                <w:numId w:val="94"/>
              </w:numPr>
              <w:tabs>
                <w:tab w:val="left" w:pos="396"/>
              </w:tabs>
              <w:spacing w:line="16" w:lineRule="atLeast"/>
              <w:contextualSpacing/>
              <w:rPr>
                <w:rFonts w:eastAsia="Calibri"/>
                <w:color w:val="00B050"/>
                <w:sz w:val="24"/>
                <w:szCs w:val="24"/>
              </w:rPr>
            </w:pPr>
            <w:r w:rsidRPr="002D3F24">
              <w:rPr>
                <w:rFonts w:eastAsia="Calibri"/>
                <w:i/>
                <w:color w:val="00B050"/>
                <w:sz w:val="24"/>
                <w:szCs w:val="24"/>
              </w:rPr>
              <w:t>У</w:t>
            </w:r>
            <w:r w:rsidRPr="002D3F24">
              <w:rPr>
                <w:rFonts w:eastAsia="Calibri"/>
                <w:color w:val="00B050"/>
                <w:sz w:val="24"/>
                <w:szCs w:val="24"/>
              </w:rPr>
              <w:t xml:space="preserve">ровень удовлетворённости родителей (законных представителей) качеством </w:t>
            </w:r>
            <w:r w:rsidRPr="002D3F24">
              <w:rPr>
                <w:rFonts w:eastAsia="Calibri"/>
                <w:color w:val="00B050"/>
                <w:spacing w:val="-1"/>
                <w:sz w:val="24"/>
                <w:szCs w:val="24"/>
              </w:rPr>
              <w:t xml:space="preserve">жизнедеятельности </w:t>
            </w:r>
            <w:r w:rsidRPr="002D3F24">
              <w:rPr>
                <w:rFonts w:eastAsia="Calibri"/>
                <w:color w:val="00B050"/>
                <w:sz w:val="24"/>
                <w:szCs w:val="24"/>
              </w:rPr>
              <w:t>классного и школьного сообществ.</w:t>
            </w:r>
          </w:p>
        </w:tc>
        <w:tc>
          <w:tcPr>
            <w:tcW w:w="3827" w:type="dxa"/>
            <w:shd w:val="clear" w:color="auto" w:fill="auto"/>
          </w:tcPr>
          <w:p w:rsidR="00F91034" w:rsidRPr="002D3F24" w:rsidRDefault="00F91034" w:rsidP="00F91034">
            <w:pPr>
              <w:tabs>
                <w:tab w:val="left" w:pos="142"/>
              </w:tabs>
              <w:spacing w:line="16" w:lineRule="atLeast"/>
              <w:ind w:right="141"/>
              <w:contextualSpacing/>
              <w:rPr>
                <w:rFonts w:eastAsia="Calibri"/>
                <w:color w:val="00B050"/>
                <w:sz w:val="24"/>
                <w:szCs w:val="24"/>
              </w:rPr>
            </w:pPr>
            <w:r>
              <w:rPr>
                <w:rFonts w:eastAsia="Calibri"/>
                <w:color w:val="00B050"/>
                <w:sz w:val="24"/>
                <w:szCs w:val="24"/>
              </w:rPr>
              <w:t xml:space="preserve"> 1.</w:t>
            </w:r>
            <w:r w:rsidRPr="002D3F24">
              <w:rPr>
                <w:rFonts w:eastAsia="Calibri"/>
                <w:color w:val="00B050"/>
                <w:sz w:val="24"/>
                <w:szCs w:val="24"/>
              </w:rPr>
              <w:t>Анализ охвата учащихся экскурсионной деятельностью.</w:t>
            </w:r>
          </w:p>
          <w:p w:rsidR="00F91034" w:rsidRPr="002D3F24" w:rsidRDefault="00F91034" w:rsidP="00F91034">
            <w:pPr>
              <w:tabs>
                <w:tab w:val="left" w:pos="142"/>
              </w:tabs>
              <w:spacing w:before="2" w:line="16" w:lineRule="atLeast"/>
              <w:ind w:right="141"/>
              <w:contextualSpacing/>
              <w:rPr>
                <w:rFonts w:eastAsia="Calibri"/>
                <w:color w:val="00B050"/>
                <w:sz w:val="24"/>
                <w:szCs w:val="24"/>
              </w:rPr>
            </w:pPr>
            <w:r>
              <w:rPr>
                <w:rFonts w:eastAsia="Calibri"/>
                <w:color w:val="00B050"/>
                <w:sz w:val="24"/>
                <w:szCs w:val="24"/>
              </w:rPr>
              <w:t xml:space="preserve"> 2.</w:t>
            </w:r>
            <w:r w:rsidRPr="002D3F24">
              <w:rPr>
                <w:rFonts w:eastAsia="Calibri"/>
                <w:color w:val="00B050"/>
                <w:sz w:val="24"/>
                <w:szCs w:val="24"/>
              </w:rPr>
              <w:t>Творческий отчёт о проведённых совместных мероприятиях (фотоотчёт, скриншоты из</w:t>
            </w:r>
          </w:p>
          <w:p w:rsidR="00F91034" w:rsidRPr="002D3F24" w:rsidRDefault="00F91034" w:rsidP="00F91034">
            <w:pPr>
              <w:tabs>
                <w:tab w:val="left" w:pos="142"/>
              </w:tabs>
              <w:spacing w:before="3" w:line="16" w:lineRule="atLeast"/>
              <w:ind w:left="267" w:right="141"/>
              <w:contextualSpacing/>
              <w:rPr>
                <w:rFonts w:eastAsia="Calibri"/>
                <w:color w:val="00B050"/>
                <w:sz w:val="24"/>
                <w:szCs w:val="24"/>
              </w:rPr>
            </w:pPr>
            <w:r w:rsidRPr="002D3F24">
              <w:rPr>
                <w:rFonts w:eastAsia="Calibri"/>
                <w:color w:val="00B050"/>
                <w:sz w:val="24"/>
                <w:szCs w:val="24"/>
              </w:rPr>
              <w:t>социальных сетей, отзывы и статьи на сайте ив</w:t>
            </w:r>
          </w:p>
          <w:p w:rsidR="00F91034" w:rsidRPr="002D3F24" w:rsidRDefault="00F91034" w:rsidP="00F91034">
            <w:pPr>
              <w:tabs>
                <w:tab w:val="left" w:pos="142"/>
              </w:tabs>
              <w:spacing w:before="2" w:line="16" w:lineRule="atLeast"/>
              <w:ind w:left="267" w:right="141"/>
              <w:contextualSpacing/>
              <w:rPr>
                <w:rFonts w:eastAsia="Calibri"/>
                <w:color w:val="00B050"/>
                <w:sz w:val="24"/>
                <w:szCs w:val="24"/>
              </w:rPr>
            </w:pPr>
            <w:r w:rsidRPr="002D3F24">
              <w:rPr>
                <w:rFonts w:eastAsia="Calibri"/>
                <w:color w:val="00B050"/>
                <w:sz w:val="24"/>
                <w:szCs w:val="24"/>
              </w:rPr>
              <w:t>печати).</w:t>
            </w:r>
          </w:p>
          <w:p w:rsidR="00F91034" w:rsidRPr="006069C6" w:rsidRDefault="00F91034" w:rsidP="005C762A">
            <w:pPr>
              <w:pStyle w:val="a7"/>
              <w:numPr>
                <w:ilvl w:val="0"/>
                <w:numId w:val="94"/>
              </w:numPr>
              <w:tabs>
                <w:tab w:val="left" w:pos="142"/>
              </w:tabs>
              <w:spacing w:before="1" w:line="16" w:lineRule="atLeast"/>
              <w:ind w:right="141" w:firstLine="7"/>
              <w:contextualSpacing/>
              <w:rPr>
                <w:rFonts w:eastAsia="Calibri"/>
                <w:color w:val="00B050"/>
                <w:sz w:val="24"/>
                <w:szCs w:val="24"/>
              </w:rPr>
            </w:pPr>
            <w:r w:rsidRPr="006069C6">
              <w:rPr>
                <w:rFonts w:eastAsia="Calibri"/>
                <w:color w:val="00B050"/>
                <w:sz w:val="24"/>
                <w:szCs w:val="24"/>
              </w:rPr>
              <w:t>Методический банк</w:t>
            </w:r>
          </w:p>
          <w:p w:rsidR="00F91034" w:rsidRPr="002D3F24" w:rsidRDefault="00F91034" w:rsidP="00F91034">
            <w:pPr>
              <w:tabs>
                <w:tab w:val="left" w:pos="142"/>
              </w:tabs>
              <w:spacing w:before="3" w:line="16" w:lineRule="atLeast"/>
              <w:ind w:left="267" w:right="141"/>
              <w:contextualSpacing/>
              <w:rPr>
                <w:rFonts w:eastAsia="Calibri"/>
                <w:color w:val="00B050"/>
                <w:sz w:val="24"/>
                <w:szCs w:val="24"/>
              </w:rPr>
            </w:pPr>
            <w:r w:rsidRPr="002D3F24">
              <w:rPr>
                <w:rFonts w:eastAsia="Calibri"/>
                <w:color w:val="00B050"/>
                <w:sz w:val="24"/>
                <w:szCs w:val="24"/>
              </w:rPr>
              <w:t>мероприятий.</w:t>
            </w:r>
          </w:p>
          <w:p w:rsidR="00F91034" w:rsidRPr="006069C6" w:rsidRDefault="00F91034" w:rsidP="005C762A">
            <w:pPr>
              <w:pStyle w:val="a7"/>
              <w:numPr>
                <w:ilvl w:val="0"/>
                <w:numId w:val="94"/>
              </w:numPr>
              <w:tabs>
                <w:tab w:val="left" w:pos="142"/>
              </w:tabs>
              <w:spacing w:before="2" w:line="16" w:lineRule="atLeast"/>
              <w:ind w:right="141" w:firstLine="7"/>
              <w:contextualSpacing/>
              <w:rPr>
                <w:rFonts w:eastAsia="Calibri"/>
                <w:color w:val="00B050"/>
                <w:sz w:val="24"/>
                <w:szCs w:val="24"/>
              </w:rPr>
            </w:pPr>
            <w:r w:rsidRPr="006069C6">
              <w:rPr>
                <w:rFonts w:eastAsia="Calibri"/>
                <w:color w:val="00B050"/>
                <w:sz w:val="24"/>
                <w:szCs w:val="24"/>
              </w:rPr>
              <w:t>Мониторинг «Уровень удовлетворенности</w:t>
            </w:r>
          </w:p>
          <w:p w:rsidR="00F91034" w:rsidRPr="002D3F24" w:rsidRDefault="00F91034" w:rsidP="00F91034">
            <w:pPr>
              <w:tabs>
                <w:tab w:val="left" w:pos="142"/>
              </w:tabs>
              <w:spacing w:before="4" w:line="16" w:lineRule="atLeast"/>
              <w:ind w:left="267" w:right="141"/>
              <w:contextualSpacing/>
              <w:rPr>
                <w:rFonts w:eastAsia="Calibri"/>
                <w:color w:val="00B050"/>
                <w:sz w:val="24"/>
                <w:szCs w:val="24"/>
              </w:rPr>
            </w:pPr>
            <w:r w:rsidRPr="002D3F24">
              <w:rPr>
                <w:rFonts w:eastAsia="Calibri"/>
                <w:color w:val="00B050"/>
                <w:spacing w:val="-1"/>
                <w:sz w:val="24"/>
                <w:szCs w:val="24"/>
              </w:rPr>
              <w:t xml:space="preserve">родителей </w:t>
            </w:r>
            <w:r w:rsidRPr="002D3F24">
              <w:rPr>
                <w:rFonts w:eastAsia="Calibri"/>
                <w:color w:val="00B050"/>
                <w:sz w:val="24"/>
                <w:szCs w:val="24"/>
              </w:rPr>
              <w:t>работой образовательного</w:t>
            </w:r>
          </w:p>
          <w:p w:rsidR="00F91034" w:rsidRPr="002D3F24" w:rsidRDefault="00F91034" w:rsidP="00F91034">
            <w:pPr>
              <w:tabs>
                <w:tab w:val="left" w:pos="142"/>
              </w:tabs>
              <w:spacing w:before="2" w:line="16" w:lineRule="atLeast"/>
              <w:ind w:left="267" w:right="141"/>
              <w:contextualSpacing/>
              <w:rPr>
                <w:rFonts w:eastAsia="Calibri"/>
                <w:color w:val="00B050"/>
                <w:sz w:val="24"/>
                <w:szCs w:val="24"/>
              </w:rPr>
            </w:pPr>
            <w:r w:rsidRPr="002D3F24">
              <w:rPr>
                <w:rFonts w:eastAsia="Calibri"/>
                <w:color w:val="00B050"/>
                <w:sz w:val="24"/>
                <w:szCs w:val="24"/>
              </w:rPr>
              <w:t>учреждения», методика Е.Н.Степанова</w:t>
            </w:r>
          </w:p>
        </w:tc>
      </w:tr>
    </w:tbl>
    <w:p w:rsidR="00F91034" w:rsidRPr="002D3F24" w:rsidRDefault="00F91034" w:rsidP="00F91034">
      <w:pPr>
        <w:shd w:val="clear" w:color="auto" w:fill="FFFFFF"/>
        <w:rPr>
          <w:b/>
          <w:bCs/>
          <w:color w:val="00B050"/>
          <w:sz w:val="24"/>
          <w:szCs w:val="24"/>
        </w:rPr>
      </w:pPr>
    </w:p>
    <w:p w:rsidR="00F91034" w:rsidRPr="002D3F24" w:rsidRDefault="00F91034" w:rsidP="00F91034">
      <w:pPr>
        <w:shd w:val="clear" w:color="auto" w:fill="FFFFFF"/>
        <w:jc w:val="center"/>
        <w:rPr>
          <w:b/>
          <w:color w:val="00B050"/>
          <w:sz w:val="28"/>
          <w:szCs w:val="28"/>
        </w:rPr>
      </w:pPr>
      <w:r w:rsidRPr="002D3F24">
        <w:rPr>
          <w:b/>
          <w:bCs/>
          <w:color w:val="00B050"/>
          <w:sz w:val="28"/>
          <w:szCs w:val="28"/>
        </w:rPr>
        <w:t>8. Модуль «Самоуправление»</w:t>
      </w:r>
    </w:p>
    <w:p w:rsidR="00F91034" w:rsidRPr="002D3F24" w:rsidRDefault="00F91034" w:rsidP="00F91034">
      <w:pPr>
        <w:ind w:right="2" w:firstLine="720"/>
        <w:jc w:val="both"/>
        <w:rPr>
          <w:color w:val="00B050"/>
          <w:sz w:val="24"/>
          <w:szCs w:val="24"/>
        </w:rPr>
      </w:pPr>
      <w:r w:rsidRPr="002D3F24">
        <w:rPr>
          <w:color w:val="00B050"/>
          <w:sz w:val="24"/>
          <w:szCs w:val="24"/>
        </w:rPr>
        <w:t>Поддержка детского ученического самоуправления в МБОУ «Центр образования «Перспектива»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F91034" w:rsidRPr="002D3F24" w:rsidRDefault="00F91034" w:rsidP="00F91034">
      <w:pPr>
        <w:ind w:right="2" w:firstLine="720"/>
        <w:jc w:val="both"/>
        <w:rPr>
          <w:color w:val="00B050"/>
          <w:sz w:val="24"/>
          <w:szCs w:val="24"/>
        </w:rPr>
      </w:pPr>
      <w:r w:rsidRPr="002D3F24">
        <w:rPr>
          <w:color w:val="00B050"/>
          <w:sz w:val="24"/>
          <w:szCs w:val="24"/>
        </w:rPr>
        <w:t>Целевые приоритеты модуля:</w:t>
      </w:r>
    </w:p>
    <w:p w:rsidR="00F91034" w:rsidRPr="002D3F24" w:rsidRDefault="00F91034" w:rsidP="005C762A">
      <w:pPr>
        <w:numPr>
          <w:ilvl w:val="0"/>
          <w:numId w:val="96"/>
        </w:numPr>
        <w:tabs>
          <w:tab w:val="num" w:pos="426"/>
        </w:tabs>
        <w:ind w:left="426" w:right="2"/>
        <w:jc w:val="both"/>
        <w:rPr>
          <w:color w:val="00B050"/>
          <w:sz w:val="24"/>
          <w:szCs w:val="24"/>
        </w:rPr>
      </w:pPr>
      <w:r w:rsidRPr="002D3F24">
        <w:rPr>
          <w:color w:val="00B050"/>
          <w:sz w:val="24"/>
          <w:szCs w:val="24"/>
        </w:rPr>
        <w:t>развитие ученического самоуправления через органы самоуправления классов и школы;</w:t>
      </w:r>
    </w:p>
    <w:p w:rsidR="00F91034" w:rsidRPr="002D3F24" w:rsidRDefault="00F91034" w:rsidP="005C762A">
      <w:pPr>
        <w:numPr>
          <w:ilvl w:val="0"/>
          <w:numId w:val="96"/>
        </w:numPr>
        <w:tabs>
          <w:tab w:val="num" w:pos="426"/>
        </w:tabs>
        <w:ind w:left="426" w:right="2"/>
        <w:jc w:val="both"/>
        <w:rPr>
          <w:color w:val="00B050"/>
          <w:sz w:val="24"/>
          <w:szCs w:val="24"/>
        </w:rPr>
      </w:pPr>
      <w:r w:rsidRPr="002D3F24">
        <w:rPr>
          <w:color w:val="00B050"/>
          <w:sz w:val="24"/>
          <w:szCs w:val="24"/>
        </w:rPr>
        <w:t>выявление лидеров, активистов.</w:t>
      </w:r>
    </w:p>
    <w:p w:rsidR="00F91034" w:rsidRPr="002D3F24" w:rsidRDefault="00F91034" w:rsidP="00F91034">
      <w:pPr>
        <w:ind w:right="2" w:firstLine="720"/>
        <w:jc w:val="both"/>
        <w:rPr>
          <w:color w:val="00B050"/>
          <w:sz w:val="24"/>
          <w:szCs w:val="24"/>
        </w:rPr>
      </w:pPr>
      <w:r w:rsidRPr="002D3F24">
        <w:rPr>
          <w:color w:val="00B050"/>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F91034" w:rsidRPr="002D3F24" w:rsidRDefault="00F91034" w:rsidP="00F91034">
      <w:pPr>
        <w:ind w:right="2" w:firstLine="720"/>
        <w:jc w:val="both"/>
        <w:rPr>
          <w:i/>
          <w:color w:val="00B050"/>
          <w:sz w:val="24"/>
          <w:szCs w:val="24"/>
        </w:rPr>
      </w:pPr>
      <w:r w:rsidRPr="002D3F24">
        <w:rPr>
          <w:color w:val="00B050"/>
          <w:sz w:val="24"/>
          <w:szCs w:val="24"/>
        </w:rPr>
        <w:t>Ученическое самоуправление в МБОУ «ЦО «Перспектива» осуществляется следующим образом</w:t>
      </w:r>
      <w:r w:rsidRPr="002D3F24">
        <w:rPr>
          <w:i/>
          <w:color w:val="00B050"/>
          <w:sz w:val="24"/>
          <w:szCs w:val="24"/>
        </w:rPr>
        <w:t>.</w:t>
      </w:r>
    </w:p>
    <w:p w:rsidR="00F91034" w:rsidRPr="002D3F24" w:rsidRDefault="00F91034" w:rsidP="00F91034">
      <w:pPr>
        <w:tabs>
          <w:tab w:val="left" w:pos="851"/>
        </w:tabs>
        <w:ind w:left="-284" w:firstLine="567"/>
        <w:jc w:val="both"/>
        <w:rPr>
          <w:i/>
          <w:color w:val="00B050"/>
          <w:sz w:val="24"/>
          <w:szCs w:val="24"/>
        </w:rPr>
      </w:pPr>
      <w:r w:rsidRPr="002D3F24">
        <w:rPr>
          <w:i/>
          <w:color w:val="00B050"/>
          <w:sz w:val="24"/>
          <w:szCs w:val="24"/>
        </w:rPr>
        <w:t>На уровне школы:</w:t>
      </w:r>
    </w:p>
    <w:p w:rsidR="00F91034" w:rsidRPr="002D3F24" w:rsidRDefault="00F91034" w:rsidP="005C762A">
      <w:pPr>
        <w:numPr>
          <w:ilvl w:val="0"/>
          <w:numId w:val="97"/>
        </w:numPr>
        <w:tabs>
          <w:tab w:val="num" w:pos="0"/>
          <w:tab w:val="left" w:pos="284"/>
          <w:tab w:val="left" w:pos="2134"/>
        </w:tabs>
        <w:ind w:left="426" w:right="2"/>
        <w:jc w:val="both"/>
        <w:rPr>
          <w:color w:val="00B050"/>
          <w:sz w:val="24"/>
          <w:szCs w:val="24"/>
        </w:rPr>
      </w:pPr>
      <w:r w:rsidRPr="002D3F24">
        <w:rPr>
          <w:color w:val="00B050"/>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91034" w:rsidRPr="002D3F24" w:rsidRDefault="00F91034" w:rsidP="005C762A">
      <w:pPr>
        <w:numPr>
          <w:ilvl w:val="0"/>
          <w:numId w:val="97"/>
        </w:numPr>
        <w:tabs>
          <w:tab w:val="num" w:pos="0"/>
          <w:tab w:val="left" w:pos="284"/>
          <w:tab w:val="left" w:pos="2134"/>
        </w:tabs>
        <w:ind w:left="426" w:right="2"/>
        <w:jc w:val="both"/>
        <w:rPr>
          <w:color w:val="00B050"/>
          <w:sz w:val="24"/>
          <w:szCs w:val="24"/>
        </w:rPr>
      </w:pPr>
      <w:r w:rsidRPr="002D3F24">
        <w:rPr>
          <w:color w:val="00B050"/>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F91034" w:rsidRPr="002D3F24" w:rsidRDefault="00F91034" w:rsidP="005C762A">
      <w:pPr>
        <w:numPr>
          <w:ilvl w:val="0"/>
          <w:numId w:val="97"/>
        </w:numPr>
        <w:tabs>
          <w:tab w:val="num" w:pos="0"/>
          <w:tab w:val="left" w:pos="284"/>
          <w:tab w:val="left" w:pos="2134"/>
        </w:tabs>
        <w:ind w:left="426" w:right="2"/>
        <w:jc w:val="both"/>
        <w:rPr>
          <w:color w:val="00B050"/>
          <w:sz w:val="24"/>
          <w:szCs w:val="24"/>
        </w:rPr>
      </w:pPr>
      <w:r w:rsidRPr="002D3F24">
        <w:rPr>
          <w:color w:val="00B050"/>
          <w:sz w:val="24"/>
          <w:szCs w:val="24"/>
        </w:rPr>
        <w:t>через деятельность школьной службы медиации, которая объединяет учащихся, педагогов и родителей (законных представителей), заинтересованных в разрешении конфликтов и развитии практики восстановительной медиации в МБОУ «ЦО «Перспектива».</w:t>
      </w:r>
    </w:p>
    <w:p w:rsidR="00F91034" w:rsidRPr="002D3F24" w:rsidRDefault="00F91034" w:rsidP="005C762A">
      <w:pPr>
        <w:numPr>
          <w:ilvl w:val="0"/>
          <w:numId w:val="97"/>
        </w:numPr>
        <w:tabs>
          <w:tab w:val="num" w:pos="0"/>
          <w:tab w:val="left" w:pos="284"/>
        </w:tabs>
        <w:ind w:left="426"/>
        <w:jc w:val="both"/>
        <w:rPr>
          <w:bCs/>
          <w:color w:val="00B050"/>
          <w:sz w:val="24"/>
          <w:szCs w:val="24"/>
          <w:lang w:eastAsia="ru-RU"/>
        </w:rPr>
      </w:pPr>
      <w:r w:rsidRPr="002D3F24">
        <w:rPr>
          <w:bCs/>
          <w:color w:val="00B050"/>
          <w:sz w:val="24"/>
          <w:szCs w:val="24"/>
          <w:lang w:eastAsia="ru-RU"/>
        </w:rPr>
        <w:t>В Совет учащихся избираются учащиеся с 8-го по 11-й класс включительно путем голосования. Кандидаты отбираются путем самовыдвижения. 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w:t>
      </w:r>
    </w:p>
    <w:p w:rsidR="00F91034" w:rsidRPr="002D3F24" w:rsidRDefault="00F91034" w:rsidP="005C762A">
      <w:pPr>
        <w:numPr>
          <w:ilvl w:val="0"/>
          <w:numId w:val="97"/>
        </w:numPr>
        <w:tabs>
          <w:tab w:val="num" w:pos="0"/>
          <w:tab w:val="left" w:pos="284"/>
        </w:tabs>
        <w:ind w:left="426"/>
        <w:jc w:val="both"/>
        <w:rPr>
          <w:bCs/>
          <w:color w:val="00B050"/>
          <w:sz w:val="24"/>
          <w:szCs w:val="24"/>
          <w:lang w:eastAsia="ru-RU"/>
        </w:rPr>
      </w:pPr>
      <w:r w:rsidRPr="002D3F24">
        <w:rPr>
          <w:bCs/>
          <w:color w:val="00B050"/>
          <w:sz w:val="24"/>
          <w:szCs w:val="24"/>
          <w:lang w:eastAsia="ru-RU"/>
        </w:rPr>
        <w:t xml:space="preserve">Каждый класс </w:t>
      </w:r>
      <w:r w:rsidRPr="002D3F24">
        <w:rPr>
          <w:color w:val="00B050"/>
          <w:sz w:val="24"/>
          <w:szCs w:val="24"/>
        </w:rPr>
        <w:t xml:space="preserve">МБОУ «ЦО «Перспектива»  </w:t>
      </w:r>
      <w:r w:rsidRPr="002D3F24">
        <w:rPr>
          <w:bCs/>
          <w:color w:val="00B050"/>
          <w:sz w:val="24"/>
          <w:szCs w:val="24"/>
          <w:lang w:eastAsia="ru-RU"/>
        </w:rPr>
        <w:t xml:space="preserve">вправе делегировать в состав Совета учащихся одного представителя, или, в случае установления инициативной группой пропорций, в соответствии с численностью обучающихся </w:t>
      </w:r>
      <w:r w:rsidRPr="002D3F24">
        <w:rPr>
          <w:color w:val="00B050"/>
          <w:sz w:val="24"/>
          <w:szCs w:val="24"/>
        </w:rPr>
        <w:t xml:space="preserve">МБОУ «ЦО «Перспектива». </w:t>
      </w:r>
      <w:r w:rsidRPr="002D3F24">
        <w:rPr>
          <w:bCs/>
          <w:color w:val="00B050"/>
          <w:sz w:val="24"/>
          <w:szCs w:val="24"/>
          <w:lang w:eastAsia="ru-RU"/>
        </w:rPr>
        <w:t>Совет учащихся формируется путем соответствующих выборов не реже одного раза в два года.</w:t>
      </w:r>
    </w:p>
    <w:p w:rsidR="00F91034" w:rsidRPr="002D3F24" w:rsidRDefault="00F91034" w:rsidP="005C762A">
      <w:pPr>
        <w:numPr>
          <w:ilvl w:val="0"/>
          <w:numId w:val="97"/>
        </w:numPr>
        <w:tabs>
          <w:tab w:val="num" w:pos="0"/>
          <w:tab w:val="left" w:pos="284"/>
        </w:tabs>
        <w:ind w:left="426"/>
        <w:jc w:val="both"/>
        <w:rPr>
          <w:bCs/>
          <w:color w:val="00B050"/>
          <w:sz w:val="24"/>
          <w:szCs w:val="24"/>
          <w:lang w:eastAsia="ru-RU"/>
        </w:rPr>
      </w:pPr>
      <w:r w:rsidRPr="002D3F24">
        <w:rPr>
          <w:bCs/>
          <w:color w:val="00B050"/>
          <w:sz w:val="24"/>
          <w:szCs w:val="24"/>
          <w:lang w:eastAsia="ru-RU"/>
        </w:rPr>
        <w:t xml:space="preserve">В голосовании принимают участие учащиеся с 1-го по 11-й класс и учителя </w:t>
      </w:r>
      <w:r w:rsidRPr="002D3F24">
        <w:rPr>
          <w:color w:val="00B050"/>
          <w:sz w:val="24"/>
          <w:szCs w:val="24"/>
        </w:rPr>
        <w:t xml:space="preserve">МБОУ «ЦО «Перспектива». </w:t>
      </w:r>
      <w:r w:rsidRPr="002D3F24">
        <w:rPr>
          <w:bCs/>
          <w:color w:val="00B050"/>
          <w:sz w:val="24"/>
          <w:szCs w:val="24"/>
          <w:lang w:eastAsia="ru-RU"/>
        </w:rPr>
        <w:t>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rsidR="00F91034" w:rsidRPr="002D3F24" w:rsidRDefault="00F91034" w:rsidP="005C762A">
      <w:pPr>
        <w:numPr>
          <w:ilvl w:val="0"/>
          <w:numId w:val="97"/>
        </w:numPr>
        <w:tabs>
          <w:tab w:val="num" w:pos="0"/>
          <w:tab w:val="left" w:pos="284"/>
        </w:tabs>
        <w:ind w:left="426"/>
        <w:jc w:val="both"/>
        <w:rPr>
          <w:bCs/>
          <w:color w:val="00B050"/>
          <w:sz w:val="24"/>
          <w:szCs w:val="24"/>
          <w:lang w:eastAsia="ru-RU"/>
        </w:rPr>
      </w:pPr>
      <w:r w:rsidRPr="002D3F24">
        <w:rPr>
          <w:bCs/>
          <w:color w:val="00B050"/>
          <w:sz w:val="24"/>
          <w:szCs w:val="24"/>
          <w:lang w:eastAsia="ru-RU"/>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rsidR="00F91034" w:rsidRPr="002D3F24" w:rsidRDefault="00F91034" w:rsidP="005C762A">
      <w:pPr>
        <w:numPr>
          <w:ilvl w:val="0"/>
          <w:numId w:val="97"/>
        </w:numPr>
        <w:shd w:val="clear" w:color="auto" w:fill="FFFFFF"/>
        <w:tabs>
          <w:tab w:val="num" w:pos="0"/>
          <w:tab w:val="left" w:pos="284"/>
        </w:tabs>
        <w:adjustRightInd w:val="0"/>
        <w:spacing w:line="276" w:lineRule="auto"/>
        <w:ind w:left="426"/>
        <w:jc w:val="both"/>
        <w:rPr>
          <w:color w:val="00B050"/>
          <w:spacing w:val="-4"/>
          <w:sz w:val="24"/>
          <w:szCs w:val="24"/>
        </w:rPr>
      </w:pPr>
      <w:r w:rsidRPr="002D3F24">
        <w:rPr>
          <w:color w:val="00B050"/>
          <w:sz w:val="24"/>
          <w:szCs w:val="24"/>
        </w:rPr>
        <w:t>В состав службы школьной медиации могут входить учащиеся 8 - 11 - х классов, другие участники образовательного процесса (педагоги, родители), прошедшие обучение по проведению примирительных программ.</w:t>
      </w:r>
    </w:p>
    <w:p w:rsidR="00F91034" w:rsidRPr="002D3F24" w:rsidRDefault="00F91034" w:rsidP="005C762A">
      <w:pPr>
        <w:numPr>
          <w:ilvl w:val="0"/>
          <w:numId w:val="97"/>
        </w:numPr>
        <w:shd w:val="clear" w:color="auto" w:fill="FFFFFF"/>
        <w:tabs>
          <w:tab w:val="num" w:pos="0"/>
          <w:tab w:val="left" w:pos="284"/>
        </w:tabs>
        <w:adjustRightInd w:val="0"/>
        <w:spacing w:line="276" w:lineRule="auto"/>
        <w:ind w:left="426"/>
        <w:jc w:val="both"/>
        <w:rPr>
          <w:color w:val="00B050"/>
          <w:spacing w:val="-4"/>
          <w:sz w:val="24"/>
          <w:szCs w:val="24"/>
        </w:rPr>
      </w:pPr>
      <w:r w:rsidRPr="002D3F24">
        <w:rPr>
          <w:color w:val="00B050"/>
          <w:sz w:val="24"/>
          <w:szCs w:val="24"/>
        </w:rPr>
        <w:t xml:space="preserve">Руководителем службы может быть заместитель директора, советник директора по воспитанию и работе с детскими общественными объединениями, социальный педагог, психолог или иной педагогический работник школы, на которого возлагаются обязанности по руководству службой медиации приказом </w:t>
      </w:r>
      <w:r w:rsidRPr="002D3F24">
        <w:rPr>
          <w:color w:val="00B050"/>
          <w:spacing w:val="3"/>
          <w:sz w:val="24"/>
          <w:szCs w:val="24"/>
        </w:rPr>
        <w:t>директора. Родители (законные представители) дают согласие на работу своего ребенка в службе школьной медиации в качестве посредника (медиатора).</w:t>
      </w:r>
    </w:p>
    <w:p w:rsidR="00F91034" w:rsidRPr="002D3F24" w:rsidRDefault="00F91034" w:rsidP="005C762A">
      <w:pPr>
        <w:numPr>
          <w:ilvl w:val="0"/>
          <w:numId w:val="97"/>
        </w:numPr>
        <w:shd w:val="clear" w:color="auto" w:fill="FFFFFF"/>
        <w:tabs>
          <w:tab w:val="num" w:pos="0"/>
          <w:tab w:val="left" w:pos="284"/>
        </w:tabs>
        <w:adjustRightInd w:val="0"/>
        <w:spacing w:line="276" w:lineRule="auto"/>
        <w:ind w:left="426"/>
        <w:jc w:val="both"/>
        <w:rPr>
          <w:color w:val="00B050"/>
          <w:spacing w:val="-4"/>
          <w:sz w:val="24"/>
          <w:szCs w:val="24"/>
        </w:rPr>
      </w:pPr>
      <w:r w:rsidRPr="002D3F24">
        <w:rPr>
          <w:color w:val="00B050"/>
          <w:spacing w:val="4"/>
          <w:sz w:val="24"/>
          <w:szCs w:val="24"/>
        </w:rPr>
        <w:t xml:space="preserve">Вопросы членства в школьной службе медиации, требований к учащимся, входящим в состав </w:t>
      </w:r>
      <w:r w:rsidRPr="002D3F24">
        <w:rPr>
          <w:color w:val="00B050"/>
          <w:spacing w:val="1"/>
          <w:sz w:val="24"/>
          <w:szCs w:val="24"/>
        </w:rPr>
        <w:t xml:space="preserve">службы могут </w:t>
      </w:r>
      <w:r w:rsidRPr="002D3F24">
        <w:rPr>
          <w:color w:val="00B050"/>
          <w:spacing w:val="3"/>
          <w:sz w:val="24"/>
          <w:szCs w:val="24"/>
        </w:rPr>
        <w:t>определяться школьной службой медиации самостоятельно.</w:t>
      </w:r>
    </w:p>
    <w:p w:rsidR="00F91034" w:rsidRPr="002D3F24" w:rsidRDefault="00F91034" w:rsidP="00F91034">
      <w:pPr>
        <w:spacing w:after="150"/>
        <w:ind w:left="720"/>
        <w:jc w:val="center"/>
        <w:rPr>
          <w:color w:val="00B050"/>
          <w:sz w:val="28"/>
          <w:szCs w:val="28"/>
          <w:lang w:eastAsia="ru-RU"/>
        </w:rPr>
      </w:pPr>
      <w:r w:rsidRPr="002D3F24">
        <w:rPr>
          <w:b/>
          <w:bCs/>
          <w:color w:val="00B050"/>
          <w:sz w:val="28"/>
          <w:szCs w:val="28"/>
          <w:lang w:eastAsia="ru-RU"/>
        </w:rPr>
        <w:t>Школьное детско-взрослое самоуправление</w:t>
      </w:r>
    </w:p>
    <w:tbl>
      <w:tblPr>
        <w:tblW w:w="10348" w:type="dxa"/>
        <w:tblInd w:w="-67" w:type="dxa"/>
        <w:tblBorders>
          <w:top w:val="single" w:sz="6" w:space="0" w:color="222222"/>
          <w:left w:val="single" w:sz="6" w:space="0" w:color="222222"/>
          <w:bottom w:val="single" w:sz="6" w:space="0" w:color="222222"/>
          <w:right w:val="single" w:sz="6" w:space="0" w:color="222222"/>
        </w:tblBorders>
        <w:tblLayout w:type="fixed"/>
        <w:tblLook w:val="04A0" w:firstRow="1" w:lastRow="0" w:firstColumn="1" w:lastColumn="0" w:noHBand="0" w:noVBand="1"/>
      </w:tblPr>
      <w:tblGrid>
        <w:gridCol w:w="1985"/>
        <w:gridCol w:w="992"/>
        <w:gridCol w:w="5812"/>
        <w:gridCol w:w="1559"/>
      </w:tblGrid>
      <w:tr w:rsidR="00F91034" w:rsidRPr="002D3F24" w:rsidTr="00F91034">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spacing w:line="255" w:lineRule="atLeast"/>
              <w:rPr>
                <w:color w:val="00B050"/>
                <w:sz w:val="24"/>
                <w:szCs w:val="24"/>
                <w:lang w:val="en-US" w:eastAsia="ru-RU"/>
              </w:rPr>
            </w:pPr>
            <w:r w:rsidRPr="002D3F24">
              <w:rPr>
                <w:b/>
                <w:bCs/>
                <w:color w:val="00B050"/>
                <w:sz w:val="24"/>
                <w:szCs w:val="24"/>
                <w:lang w:val="en-US" w:eastAsia="ru-RU"/>
              </w:rPr>
              <w:t>Наименование</w:t>
            </w:r>
            <w:r w:rsidRPr="002D3F24">
              <w:rPr>
                <w:b/>
                <w:bCs/>
                <w:color w:val="00B050"/>
                <w:sz w:val="24"/>
                <w:szCs w:val="24"/>
                <w:lang w:eastAsia="ru-RU"/>
              </w:rPr>
              <w:t xml:space="preserve"> </w:t>
            </w:r>
            <w:r w:rsidRPr="002D3F24">
              <w:rPr>
                <w:b/>
                <w:bCs/>
                <w:color w:val="00B050"/>
                <w:sz w:val="24"/>
                <w:szCs w:val="24"/>
                <w:lang w:val="en-US" w:eastAsia="ru-RU"/>
              </w:rPr>
              <w:t>органа</w:t>
            </w:r>
            <w:r w:rsidRPr="002D3F24">
              <w:rPr>
                <w:b/>
                <w:bCs/>
                <w:color w:val="00B050"/>
                <w:sz w:val="24"/>
                <w:szCs w:val="24"/>
                <w:lang w:eastAsia="ru-RU"/>
              </w:rPr>
              <w:t xml:space="preserve"> </w:t>
            </w:r>
            <w:r w:rsidRPr="002D3F24">
              <w:rPr>
                <w:b/>
                <w:bCs/>
                <w:color w:val="00B050"/>
                <w:sz w:val="24"/>
                <w:szCs w:val="24"/>
                <w:lang w:val="en-US" w:eastAsia="ru-RU"/>
              </w:rPr>
              <w:t>школьного</w:t>
            </w:r>
            <w:r w:rsidRPr="002D3F24">
              <w:rPr>
                <w:b/>
                <w:bCs/>
                <w:color w:val="00B050"/>
                <w:sz w:val="24"/>
                <w:szCs w:val="24"/>
                <w:lang w:eastAsia="ru-RU"/>
              </w:rPr>
              <w:t xml:space="preserve"> </w:t>
            </w:r>
            <w:r w:rsidRPr="002D3F24">
              <w:rPr>
                <w:b/>
                <w:bCs/>
                <w:color w:val="00B050"/>
                <w:sz w:val="24"/>
                <w:szCs w:val="24"/>
                <w:lang w:val="en-US" w:eastAsia="ru-RU"/>
              </w:rPr>
              <w:t>самоуправления</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spacing w:line="255" w:lineRule="atLeast"/>
              <w:rPr>
                <w:color w:val="00B050"/>
                <w:sz w:val="24"/>
                <w:szCs w:val="24"/>
                <w:lang w:val="en-US" w:eastAsia="ru-RU"/>
              </w:rPr>
            </w:pPr>
            <w:r w:rsidRPr="002D3F24">
              <w:rPr>
                <w:b/>
                <w:bCs/>
                <w:color w:val="00B050"/>
                <w:sz w:val="24"/>
                <w:szCs w:val="24"/>
                <w:lang w:val="en-US" w:eastAsia="ru-RU"/>
              </w:rPr>
              <w:t>Классы</w:t>
            </w:r>
          </w:p>
        </w:tc>
        <w:tc>
          <w:tcPr>
            <w:tcW w:w="5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spacing w:line="255" w:lineRule="atLeast"/>
              <w:jc w:val="center"/>
              <w:rPr>
                <w:color w:val="00B050"/>
                <w:sz w:val="24"/>
                <w:szCs w:val="24"/>
                <w:lang w:val="en-US" w:eastAsia="ru-RU"/>
              </w:rPr>
            </w:pPr>
            <w:r w:rsidRPr="002D3F24">
              <w:rPr>
                <w:b/>
                <w:bCs/>
                <w:color w:val="00B050"/>
                <w:sz w:val="24"/>
                <w:szCs w:val="24"/>
                <w:lang w:val="en-US" w:eastAsia="ru-RU"/>
              </w:rPr>
              <w:t>Функционал</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spacing w:line="255" w:lineRule="atLeast"/>
              <w:rPr>
                <w:color w:val="00B050"/>
                <w:sz w:val="24"/>
                <w:szCs w:val="24"/>
                <w:lang w:val="en-US" w:eastAsia="ru-RU"/>
              </w:rPr>
            </w:pPr>
            <w:r w:rsidRPr="002D3F24">
              <w:rPr>
                <w:b/>
                <w:bCs/>
                <w:color w:val="00B050"/>
                <w:sz w:val="24"/>
                <w:szCs w:val="24"/>
                <w:lang w:val="en-US" w:eastAsia="ru-RU"/>
              </w:rPr>
              <w:t>Заседания</w:t>
            </w:r>
          </w:p>
        </w:tc>
      </w:tr>
      <w:tr w:rsidR="00F91034" w:rsidRPr="002D3F24" w:rsidTr="00F91034">
        <w:trPr>
          <w:trHeight w:val="147"/>
        </w:trPr>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spacing w:after="150" w:line="255" w:lineRule="atLeast"/>
              <w:jc w:val="both"/>
              <w:rPr>
                <w:color w:val="00B050"/>
                <w:sz w:val="24"/>
                <w:szCs w:val="24"/>
                <w:lang w:val="en-US" w:eastAsia="ru-RU"/>
              </w:rPr>
            </w:pPr>
            <w:r w:rsidRPr="002D3F24">
              <w:rPr>
                <w:color w:val="00B050"/>
                <w:sz w:val="24"/>
                <w:szCs w:val="24"/>
                <w:lang w:val="en-US" w:eastAsia="ru-RU"/>
              </w:rPr>
              <w:t>Совет</w:t>
            </w:r>
            <w:r w:rsidRPr="002D3F24">
              <w:rPr>
                <w:color w:val="00B050"/>
                <w:sz w:val="24"/>
                <w:szCs w:val="24"/>
                <w:lang w:eastAsia="ru-RU"/>
              </w:rPr>
              <w:t xml:space="preserve"> </w:t>
            </w:r>
            <w:r w:rsidRPr="002D3F24">
              <w:rPr>
                <w:color w:val="00B050"/>
                <w:sz w:val="24"/>
                <w:szCs w:val="24"/>
                <w:lang w:val="en-US" w:eastAsia="ru-RU"/>
              </w:rPr>
              <w:t>учащихся</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spacing w:after="150" w:line="255" w:lineRule="atLeast"/>
              <w:jc w:val="both"/>
              <w:rPr>
                <w:color w:val="00B050"/>
                <w:sz w:val="24"/>
                <w:szCs w:val="24"/>
                <w:lang w:val="en-US" w:eastAsia="ru-RU"/>
              </w:rPr>
            </w:pPr>
            <w:r w:rsidRPr="002D3F24">
              <w:rPr>
                <w:color w:val="00B050"/>
                <w:sz w:val="24"/>
                <w:szCs w:val="24"/>
                <w:lang w:eastAsia="ru-RU"/>
              </w:rPr>
              <w:t>8</w:t>
            </w:r>
            <w:r w:rsidRPr="002D3F24">
              <w:rPr>
                <w:color w:val="00B050"/>
                <w:sz w:val="24"/>
                <w:szCs w:val="24"/>
                <w:lang w:val="en-US" w:eastAsia="ru-RU"/>
              </w:rPr>
              <w:t>–11</w:t>
            </w:r>
          </w:p>
        </w:tc>
        <w:tc>
          <w:tcPr>
            <w:tcW w:w="5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jc w:val="both"/>
              <w:rPr>
                <w:rFonts w:eastAsia="Calibri"/>
                <w:color w:val="00B050"/>
                <w:sz w:val="24"/>
                <w:szCs w:val="24"/>
                <w:lang w:eastAsia="ru-RU"/>
              </w:rPr>
            </w:pPr>
            <w:r w:rsidRPr="002D3F24">
              <w:rPr>
                <w:rFonts w:eastAsia="Calibri"/>
                <w:color w:val="00B050"/>
                <w:sz w:val="24"/>
                <w:szCs w:val="24"/>
                <w:lang w:eastAsia="ru-RU"/>
              </w:rPr>
              <w:t>Представительский орган ученического самоуправления, созданный по инициативе учащихся, объединившихся на основе 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соуправления при осуществлении совместных программ, проектов и инициатив; защиту прав и законных интересов обучающихся в школе.</w:t>
            </w:r>
          </w:p>
          <w:p w:rsidR="00F91034" w:rsidRPr="002D3F24" w:rsidRDefault="00F91034" w:rsidP="00F91034">
            <w:pPr>
              <w:jc w:val="both"/>
              <w:rPr>
                <w:color w:val="00B050"/>
                <w:sz w:val="24"/>
                <w:szCs w:val="24"/>
                <w:lang w:eastAsia="ru-RU"/>
              </w:rPr>
            </w:pPr>
            <w:r w:rsidRPr="002D3F24">
              <w:rPr>
                <w:rFonts w:eastAsia="Calibri"/>
                <w:color w:val="00B050"/>
                <w:sz w:val="24"/>
                <w:szCs w:val="24"/>
                <w:lang w:eastAsia="ru-RU"/>
              </w:rPr>
              <w:t>Деятельность Совета учащихся гармонизация взаимоотношений педагогов, обучающихся и родителей, вовлечение их в работу школы</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spacing w:after="150" w:line="255" w:lineRule="atLeast"/>
              <w:jc w:val="both"/>
              <w:rPr>
                <w:color w:val="00B050"/>
                <w:sz w:val="24"/>
                <w:szCs w:val="24"/>
                <w:lang w:eastAsia="ru-RU"/>
              </w:rPr>
            </w:pPr>
            <w:r w:rsidRPr="002D3F24">
              <w:rPr>
                <w:color w:val="00B050"/>
                <w:sz w:val="24"/>
                <w:szCs w:val="24"/>
                <w:lang w:eastAsia="ru-RU"/>
              </w:rPr>
              <w:t>По мере необходимости, но не реже одного раза в четверть</w:t>
            </w:r>
          </w:p>
        </w:tc>
      </w:tr>
      <w:tr w:rsidR="00F91034" w:rsidRPr="002D3F24" w:rsidTr="00F91034">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jc w:val="both"/>
              <w:rPr>
                <w:color w:val="00B050"/>
                <w:sz w:val="24"/>
                <w:szCs w:val="24"/>
                <w:lang w:val="en-US" w:eastAsia="ru-RU"/>
              </w:rPr>
            </w:pPr>
            <w:r w:rsidRPr="002D3F24">
              <w:rPr>
                <w:rFonts w:eastAsia="Calibri"/>
                <w:color w:val="00B050"/>
                <w:sz w:val="24"/>
                <w:szCs w:val="24"/>
                <w:lang w:val="en-US" w:eastAsia="ru-RU"/>
              </w:rPr>
              <w:t>Служба</w:t>
            </w:r>
            <w:r w:rsidRPr="002D3F24">
              <w:rPr>
                <w:rFonts w:eastAsia="Calibri"/>
                <w:color w:val="00B050"/>
                <w:sz w:val="24"/>
                <w:szCs w:val="24"/>
                <w:lang w:eastAsia="ru-RU"/>
              </w:rPr>
              <w:t xml:space="preserve"> </w:t>
            </w:r>
            <w:r w:rsidRPr="002D3F24">
              <w:rPr>
                <w:rFonts w:eastAsia="Calibri"/>
                <w:color w:val="00B050"/>
                <w:sz w:val="24"/>
                <w:szCs w:val="24"/>
                <w:lang w:val="en-US" w:eastAsia="ru-RU"/>
              </w:rPr>
              <w:t>школьной</w:t>
            </w:r>
            <w:r w:rsidRPr="002D3F24">
              <w:rPr>
                <w:rFonts w:eastAsia="Calibri"/>
                <w:color w:val="00B050"/>
                <w:sz w:val="24"/>
                <w:szCs w:val="24"/>
                <w:lang w:eastAsia="ru-RU"/>
              </w:rPr>
              <w:t xml:space="preserve"> </w:t>
            </w:r>
            <w:r w:rsidRPr="002D3F24">
              <w:rPr>
                <w:rFonts w:eastAsia="Calibri"/>
                <w:color w:val="00B050"/>
                <w:sz w:val="24"/>
                <w:szCs w:val="24"/>
                <w:lang w:val="en-US" w:eastAsia="ru-RU"/>
              </w:rPr>
              <w:t>медиации</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jc w:val="both"/>
              <w:rPr>
                <w:color w:val="00B050"/>
                <w:sz w:val="24"/>
                <w:szCs w:val="24"/>
                <w:lang w:val="en-US" w:eastAsia="ru-RU"/>
              </w:rPr>
            </w:pPr>
            <w:r w:rsidRPr="002D3F24">
              <w:rPr>
                <w:rFonts w:eastAsia="Calibri"/>
                <w:color w:val="00B050"/>
                <w:sz w:val="24"/>
                <w:szCs w:val="24"/>
                <w:lang w:val="en-US" w:eastAsia="ru-RU"/>
              </w:rPr>
              <w:t>8–11</w:t>
            </w:r>
          </w:p>
        </w:tc>
        <w:tc>
          <w:tcPr>
            <w:tcW w:w="5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jc w:val="both"/>
              <w:rPr>
                <w:color w:val="00B050"/>
                <w:sz w:val="24"/>
                <w:szCs w:val="24"/>
                <w:lang w:eastAsia="ru-RU"/>
              </w:rPr>
            </w:pPr>
            <w:r w:rsidRPr="002D3F24">
              <w:rPr>
                <w:rFonts w:eastAsia="Calibri"/>
                <w:color w:val="00B050"/>
                <w:sz w:val="24"/>
                <w:szCs w:val="24"/>
                <w:lang w:eastAsia="ru-RU"/>
              </w:rPr>
              <w:t>Разновозрастная группа по урегулированию конфликтных ситуаций в школе, изучающая методики урегулирования конфликтов, законы межличностного общения. Участвует в организации просветительских мероприятий в части межличностного общения (тренинги, формирование содержания для презентаций, публикации постов в соцсетях). В ее состав входят наиболее авторитетные старшеклассники, группа курируется психологом</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91034" w:rsidRPr="002D3F24" w:rsidRDefault="00F91034" w:rsidP="00F91034">
            <w:pPr>
              <w:jc w:val="both"/>
              <w:rPr>
                <w:color w:val="00B050"/>
                <w:sz w:val="24"/>
                <w:szCs w:val="24"/>
                <w:lang w:eastAsia="ru-RU"/>
              </w:rPr>
            </w:pPr>
            <w:r w:rsidRPr="002D3F24">
              <w:rPr>
                <w:rFonts w:eastAsia="Calibri"/>
                <w:color w:val="00B050"/>
                <w:sz w:val="24"/>
                <w:szCs w:val="24"/>
                <w:lang w:val="en-US" w:eastAsia="ru-RU"/>
              </w:rPr>
              <w:t xml:space="preserve">1 раз в </w:t>
            </w:r>
            <w:r w:rsidRPr="002D3F24">
              <w:rPr>
                <w:rFonts w:eastAsia="Calibri"/>
                <w:color w:val="00B050"/>
                <w:sz w:val="24"/>
                <w:szCs w:val="24"/>
                <w:lang w:eastAsia="ru-RU"/>
              </w:rPr>
              <w:t>четверть</w:t>
            </w:r>
          </w:p>
        </w:tc>
      </w:tr>
    </w:tbl>
    <w:p w:rsidR="00F91034" w:rsidRPr="002D3F24" w:rsidRDefault="00F91034" w:rsidP="00F91034">
      <w:pPr>
        <w:ind w:firstLine="709"/>
        <w:jc w:val="both"/>
        <w:rPr>
          <w:b/>
          <w:i/>
          <w:color w:val="00B050"/>
          <w:sz w:val="24"/>
          <w:szCs w:val="24"/>
        </w:rPr>
      </w:pPr>
    </w:p>
    <w:p w:rsidR="00F91034" w:rsidRPr="002D3F24" w:rsidRDefault="00F91034" w:rsidP="00F91034">
      <w:pPr>
        <w:ind w:firstLine="709"/>
        <w:jc w:val="both"/>
        <w:rPr>
          <w:b/>
          <w:i/>
          <w:color w:val="00B050"/>
          <w:sz w:val="24"/>
          <w:szCs w:val="24"/>
        </w:rPr>
      </w:pPr>
      <w:r w:rsidRPr="002D3F24">
        <w:rPr>
          <w:b/>
          <w:i/>
          <w:color w:val="00B050"/>
          <w:sz w:val="24"/>
          <w:szCs w:val="24"/>
        </w:rPr>
        <w:t>На уровне классов:</w:t>
      </w:r>
    </w:p>
    <w:p w:rsidR="00F91034" w:rsidRPr="002D3F24" w:rsidRDefault="00F91034" w:rsidP="005C762A">
      <w:pPr>
        <w:numPr>
          <w:ilvl w:val="0"/>
          <w:numId w:val="98"/>
        </w:numPr>
        <w:tabs>
          <w:tab w:val="num" w:pos="426"/>
          <w:tab w:val="left" w:pos="2134"/>
        </w:tabs>
        <w:ind w:left="426" w:right="2"/>
        <w:jc w:val="both"/>
        <w:rPr>
          <w:color w:val="00B050"/>
          <w:sz w:val="24"/>
          <w:szCs w:val="24"/>
        </w:rPr>
      </w:pPr>
      <w:r w:rsidRPr="002D3F24">
        <w:rPr>
          <w:color w:val="00B050"/>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2D3F24">
        <w:rPr>
          <w:color w:val="00B050"/>
          <w:spacing w:val="3"/>
          <w:sz w:val="24"/>
          <w:szCs w:val="24"/>
        </w:rPr>
        <w:t>об</w:t>
      </w:r>
      <w:r w:rsidRPr="002D3F24">
        <w:rPr>
          <w:color w:val="00B050"/>
          <w:sz w:val="24"/>
          <w:szCs w:val="24"/>
        </w:rPr>
        <w:t>щешкольных органов самоуправления и классных руководителей;</w:t>
      </w:r>
    </w:p>
    <w:p w:rsidR="00F91034" w:rsidRPr="002D3F24" w:rsidRDefault="00F91034" w:rsidP="005C762A">
      <w:pPr>
        <w:numPr>
          <w:ilvl w:val="0"/>
          <w:numId w:val="98"/>
        </w:numPr>
        <w:tabs>
          <w:tab w:val="num" w:pos="426"/>
          <w:tab w:val="left" w:pos="2134"/>
        </w:tabs>
        <w:spacing w:before="4" w:line="235" w:lineRule="auto"/>
        <w:ind w:left="426" w:right="2"/>
        <w:jc w:val="both"/>
        <w:rPr>
          <w:color w:val="00B050"/>
          <w:sz w:val="24"/>
          <w:szCs w:val="24"/>
        </w:rPr>
      </w:pPr>
      <w:r w:rsidRPr="002D3F24">
        <w:rPr>
          <w:color w:val="00B050"/>
          <w:sz w:val="24"/>
          <w:szCs w:val="24"/>
        </w:rPr>
        <w:t>через деятельность выборных органов самоуправления, отвечающих за различные направления работы класса.</w:t>
      </w:r>
    </w:p>
    <w:p w:rsidR="00F91034" w:rsidRPr="002D3F24" w:rsidRDefault="00F91034" w:rsidP="00F91034">
      <w:pPr>
        <w:ind w:firstLine="709"/>
        <w:jc w:val="both"/>
        <w:rPr>
          <w:b/>
          <w:i/>
          <w:color w:val="00B050"/>
          <w:sz w:val="24"/>
          <w:szCs w:val="24"/>
        </w:rPr>
      </w:pPr>
      <w:r w:rsidRPr="002D3F24">
        <w:rPr>
          <w:b/>
          <w:i/>
          <w:color w:val="00B050"/>
          <w:sz w:val="24"/>
          <w:szCs w:val="24"/>
        </w:rPr>
        <w:t>На индивидуальном уровне:</w:t>
      </w:r>
    </w:p>
    <w:p w:rsidR="00F91034" w:rsidRPr="002D3F24" w:rsidRDefault="00F91034" w:rsidP="005C762A">
      <w:pPr>
        <w:numPr>
          <w:ilvl w:val="0"/>
          <w:numId w:val="99"/>
        </w:numPr>
        <w:tabs>
          <w:tab w:val="num" w:pos="0"/>
          <w:tab w:val="left" w:pos="284"/>
          <w:tab w:val="left" w:pos="2134"/>
        </w:tabs>
        <w:spacing w:before="3" w:line="235" w:lineRule="auto"/>
        <w:ind w:right="2"/>
        <w:jc w:val="both"/>
        <w:rPr>
          <w:color w:val="00B050"/>
          <w:sz w:val="24"/>
          <w:szCs w:val="24"/>
        </w:rPr>
      </w:pPr>
      <w:r w:rsidRPr="002D3F24">
        <w:rPr>
          <w:color w:val="00B050"/>
          <w:sz w:val="24"/>
          <w:szCs w:val="24"/>
        </w:rPr>
        <w:t>через вовлечение школьников с 5 по 11 класс в деятельность ученического самоуправления: планирование, организацию, проведение и анализ общешкольных и внутри классных дел;</w:t>
      </w:r>
    </w:p>
    <w:p w:rsidR="00F91034" w:rsidRPr="002D3F24" w:rsidRDefault="00F91034" w:rsidP="005C762A">
      <w:pPr>
        <w:numPr>
          <w:ilvl w:val="0"/>
          <w:numId w:val="99"/>
        </w:numPr>
        <w:tabs>
          <w:tab w:val="num" w:pos="0"/>
          <w:tab w:val="left" w:pos="284"/>
          <w:tab w:val="left" w:pos="2134"/>
        </w:tabs>
        <w:spacing w:before="7" w:line="235" w:lineRule="auto"/>
        <w:ind w:right="2"/>
        <w:jc w:val="both"/>
        <w:rPr>
          <w:color w:val="00B050"/>
          <w:sz w:val="24"/>
          <w:szCs w:val="24"/>
        </w:rPr>
      </w:pPr>
      <w:r w:rsidRPr="002D3F24">
        <w:rPr>
          <w:color w:val="00B050"/>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2D3F24">
        <w:rPr>
          <w:color w:val="00B050"/>
          <w:spacing w:val="3"/>
          <w:sz w:val="24"/>
          <w:szCs w:val="24"/>
        </w:rPr>
        <w:t>ком</w:t>
      </w:r>
      <w:r w:rsidRPr="002D3F24">
        <w:rPr>
          <w:color w:val="00B050"/>
          <w:sz w:val="24"/>
          <w:szCs w:val="24"/>
        </w:rPr>
        <w:t>натой, комнатными растениями и т. п.</w:t>
      </w:r>
    </w:p>
    <w:p w:rsidR="00F91034" w:rsidRPr="002D3F24" w:rsidRDefault="00F91034" w:rsidP="00F91034">
      <w:pPr>
        <w:tabs>
          <w:tab w:val="num" w:pos="0"/>
          <w:tab w:val="left" w:pos="284"/>
          <w:tab w:val="left" w:pos="709"/>
        </w:tabs>
        <w:spacing w:line="296" w:lineRule="exact"/>
        <w:jc w:val="both"/>
        <w:outlineLvl w:val="0"/>
        <w:rPr>
          <w:color w:val="00B050"/>
          <w:sz w:val="24"/>
          <w:szCs w:val="24"/>
        </w:rPr>
      </w:pPr>
      <w:r w:rsidRPr="002D3F24">
        <w:rPr>
          <w:color w:val="00B050"/>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F91034" w:rsidRPr="002D3F24" w:rsidRDefault="00F91034" w:rsidP="005C762A">
      <w:pPr>
        <w:numPr>
          <w:ilvl w:val="0"/>
          <w:numId w:val="100"/>
        </w:numPr>
        <w:tabs>
          <w:tab w:val="left" w:pos="284"/>
          <w:tab w:val="left" w:pos="9923"/>
        </w:tabs>
        <w:ind w:right="2"/>
        <w:jc w:val="both"/>
        <w:rPr>
          <w:color w:val="00B050"/>
          <w:sz w:val="24"/>
          <w:szCs w:val="24"/>
        </w:rPr>
      </w:pPr>
      <w:r w:rsidRPr="002D3F24">
        <w:rPr>
          <w:i/>
          <w:color w:val="00B050"/>
          <w:sz w:val="24"/>
          <w:szCs w:val="24"/>
        </w:rPr>
        <w:t>утверждение и последовательную реализацию в детском общественном объединении демократических процедур</w:t>
      </w:r>
      <w:r w:rsidRPr="002D3F24">
        <w:rPr>
          <w:color w:val="00B050"/>
          <w:sz w:val="24"/>
          <w:szCs w:val="24"/>
        </w:rPr>
        <w:t xml:space="preserve">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91034" w:rsidRPr="002D3F24" w:rsidRDefault="00F91034" w:rsidP="005C762A">
      <w:pPr>
        <w:numPr>
          <w:ilvl w:val="0"/>
          <w:numId w:val="100"/>
        </w:numPr>
        <w:tabs>
          <w:tab w:val="left" w:pos="284"/>
          <w:tab w:val="left" w:pos="9923"/>
        </w:tabs>
        <w:ind w:right="2"/>
        <w:jc w:val="both"/>
        <w:rPr>
          <w:color w:val="00B050"/>
          <w:sz w:val="24"/>
          <w:szCs w:val="24"/>
        </w:rPr>
      </w:pPr>
      <w:r w:rsidRPr="002D3F24">
        <w:rPr>
          <w:i/>
          <w:color w:val="00B050"/>
          <w:sz w:val="24"/>
          <w:szCs w:val="24"/>
        </w:rPr>
        <w:t>организацию общественно полезных дел</w:t>
      </w:r>
      <w:r w:rsidRPr="002D3F24">
        <w:rPr>
          <w:color w:val="00B050"/>
          <w:sz w:val="24"/>
          <w:szCs w:val="24"/>
        </w:rPr>
        <w:t>,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F91034" w:rsidRPr="002D3F24" w:rsidRDefault="00F91034" w:rsidP="005C762A">
      <w:pPr>
        <w:numPr>
          <w:ilvl w:val="0"/>
          <w:numId w:val="100"/>
        </w:numPr>
        <w:tabs>
          <w:tab w:val="left" w:pos="284"/>
          <w:tab w:val="left" w:pos="9923"/>
        </w:tabs>
        <w:ind w:right="2"/>
        <w:jc w:val="both"/>
        <w:rPr>
          <w:color w:val="00B050"/>
          <w:sz w:val="24"/>
          <w:szCs w:val="24"/>
        </w:rPr>
      </w:pPr>
      <w:r w:rsidRPr="002D3F24">
        <w:rPr>
          <w:i/>
          <w:color w:val="00B050"/>
          <w:sz w:val="24"/>
          <w:szCs w:val="24"/>
        </w:rPr>
        <w:t>поддержку и развитие в детском объединении его традиций</w:t>
      </w:r>
      <w:r w:rsidRPr="002D3F24">
        <w:rPr>
          <w:color w:val="00B050"/>
          <w:sz w:val="24"/>
          <w:szCs w:val="24"/>
        </w:rPr>
        <w:t>, формирующих у ребенка чувство общности с другими его членами, чувство причастности к тому, что происходит в объединении;</w:t>
      </w:r>
    </w:p>
    <w:p w:rsidR="00F91034" w:rsidRPr="002D3F24" w:rsidRDefault="00F91034" w:rsidP="005C762A">
      <w:pPr>
        <w:numPr>
          <w:ilvl w:val="0"/>
          <w:numId w:val="100"/>
        </w:numPr>
        <w:tabs>
          <w:tab w:val="left" w:pos="284"/>
          <w:tab w:val="left" w:pos="9923"/>
        </w:tabs>
        <w:ind w:right="2"/>
        <w:jc w:val="both"/>
        <w:rPr>
          <w:color w:val="00B050"/>
          <w:sz w:val="24"/>
          <w:szCs w:val="24"/>
        </w:rPr>
      </w:pPr>
      <w:r w:rsidRPr="002D3F24">
        <w:rPr>
          <w:i/>
          <w:color w:val="00B050"/>
          <w:sz w:val="24"/>
          <w:szCs w:val="24"/>
        </w:rPr>
        <w:t>участие членов детского общественного объединения в волонтерских акциях</w:t>
      </w:r>
      <w:r w:rsidRPr="002D3F24">
        <w:rPr>
          <w:color w:val="00B050"/>
          <w:sz w:val="24"/>
          <w:szCs w:val="24"/>
        </w:rPr>
        <w:t>,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F91034" w:rsidRPr="002D3F24" w:rsidRDefault="00F91034" w:rsidP="00F91034">
      <w:pPr>
        <w:tabs>
          <w:tab w:val="left" w:pos="9923"/>
        </w:tabs>
        <w:ind w:right="2" w:firstLine="709"/>
        <w:jc w:val="both"/>
        <w:rPr>
          <w:color w:val="00B050"/>
          <w:sz w:val="24"/>
          <w:szCs w:val="24"/>
        </w:rPr>
      </w:pPr>
      <w:r w:rsidRPr="002D3F24">
        <w:rPr>
          <w:color w:val="00B050"/>
          <w:sz w:val="24"/>
          <w:szCs w:val="24"/>
        </w:rPr>
        <w:t>В МБОУ «ЦО «Перспектива» действуют следующие основные детские объединения: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835"/>
        <w:gridCol w:w="7315"/>
      </w:tblGrid>
      <w:tr w:rsidR="00F91034" w:rsidRPr="002D3F24" w:rsidTr="00F91034">
        <w:trPr>
          <w:trHeight w:val="278"/>
        </w:trPr>
        <w:tc>
          <w:tcPr>
            <w:tcW w:w="2161" w:type="dxa"/>
            <w:shd w:val="clear" w:color="auto" w:fill="auto"/>
          </w:tcPr>
          <w:p w:rsidR="00F91034" w:rsidRPr="002D3F24" w:rsidRDefault="00F91034" w:rsidP="00F91034">
            <w:pPr>
              <w:tabs>
                <w:tab w:val="left" w:pos="9923"/>
              </w:tabs>
              <w:ind w:left="17" w:right="2"/>
              <w:jc w:val="center"/>
              <w:rPr>
                <w:color w:val="00B050"/>
                <w:sz w:val="24"/>
                <w:szCs w:val="24"/>
              </w:rPr>
            </w:pPr>
            <w:r w:rsidRPr="002D3F24">
              <w:rPr>
                <w:color w:val="00B050"/>
                <w:sz w:val="24"/>
                <w:szCs w:val="24"/>
              </w:rPr>
              <w:t>Название</w:t>
            </w:r>
          </w:p>
        </w:tc>
        <w:tc>
          <w:tcPr>
            <w:tcW w:w="835" w:type="dxa"/>
            <w:shd w:val="clear" w:color="auto" w:fill="auto"/>
          </w:tcPr>
          <w:p w:rsidR="00F91034" w:rsidRPr="002D3F24" w:rsidRDefault="00F91034" w:rsidP="00F91034">
            <w:pPr>
              <w:tabs>
                <w:tab w:val="left" w:pos="9923"/>
              </w:tabs>
              <w:ind w:left="17" w:right="2"/>
              <w:jc w:val="center"/>
              <w:rPr>
                <w:color w:val="00B050"/>
                <w:sz w:val="24"/>
                <w:szCs w:val="24"/>
              </w:rPr>
            </w:pPr>
            <w:r w:rsidRPr="002D3F24">
              <w:rPr>
                <w:color w:val="00B050"/>
                <w:sz w:val="24"/>
                <w:szCs w:val="24"/>
              </w:rPr>
              <w:t>Класс</w:t>
            </w:r>
          </w:p>
        </w:tc>
        <w:tc>
          <w:tcPr>
            <w:tcW w:w="7315" w:type="dxa"/>
            <w:shd w:val="clear" w:color="auto" w:fill="auto"/>
          </w:tcPr>
          <w:p w:rsidR="00F91034" w:rsidRPr="002D3F24" w:rsidRDefault="00F91034" w:rsidP="00F91034">
            <w:pPr>
              <w:tabs>
                <w:tab w:val="left" w:pos="9923"/>
              </w:tabs>
              <w:ind w:left="17" w:right="2"/>
              <w:jc w:val="center"/>
              <w:rPr>
                <w:color w:val="00B050"/>
                <w:sz w:val="24"/>
                <w:szCs w:val="24"/>
              </w:rPr>
            </w:pPr>
            <w:r w:rsidRPr="002D3F24">
              <w:rPr>
                <w:color w:val="00B050"/>
                <w:sz w:val="24"/>
                <w:szCs w:val="24"/>
              </w:rPr>
              <w:t>Содержание деятельности</w:t>
            </w:r>
          </w:p>
        </w:tc>
      </w:tr>
      <w:tr w:rsidR="00F91034" w:rsidRPr="002D3F24" w:rsidTr="00F91034">
        <w:trPr>
          <w:trHeight w:val="278"/>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Школьное научное общество учащихся «Маяк» (ШНОО) </w:t>
            </w:r>
          </w:p>
          <w:p w:rsidR="00F91034" w:rsidRPr="002D3F24" w:rsidRDefault="00F91034" w:rsidP="00F91034">
            <w:pPr>
              <w:tabs>
                <w:tab w:val="left" w:pos="9923"/>
              </w:tabs>
              <w:ind w:right="2"/>
              <w:jc w:val="both"/>
              <w:rPr>
                <w:color w:val="00B050"/>
                <w:sz w:val="24"/>
                <w:szCs w:val="24"/>
              </w:rPr>
            </w:pP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6-11 </w:t>
            </w:r>
          </w:p>
          <w:p w:rsidR="00F91034" w:rsidRPr="002D3F24" w:rsidRDefault="00F91034" w:rsidP="00F91034">
            <w:pPr>
              <w:tabs>
                <w:tab w:val="left" w:pos="9923"/>
              </w:tabs>
              <w:ind w:right="2"/>
              <w:jc w:val="both"/>
              <w:rPr>
                <w:color w:val="00B050"/>
                <w:sz w:val="24"/>
                <w:szCs w:val="24"/>
              </w:rPr>
            </w:pPr>
          </w:p>
          <w:p w:rsidR="00F91034" w:rsidRPr="002D3F24" w:rsidRDefault="00F91034" w:rsidP="00F91034">
            <w:pPr>
              <w:tabs>
                <w:tab w:val="left" w:pos="9923"/>
              </w:tabs>
              <w:ind w:right="2"/>
              <w:jc w:val="both"/>
              <w:rPr>
                <w:color w:val="00B050"/>
                <w:sz w:val="24"/>
                <w:szCs w:val="24"/>
              </w:rPr>
            </w:pPr>
          </w:p>
        </w:tc>
        <w:tc>
          <w:tcPr>
            <w:tcW w:w="7315" w:type="dxa"/>
            <w:shd w:val="clear" w:color="auto" w:fill="auto"/>
          </w:tcPr>
          <w:p w:rsidR="00F91034" w:rsidRPr="002D3F24" w:rsidRDefault="00F91034" w:rsidP="005C762A">
            <w:pPr>
              <w:widowControl/>
              <w:numPr>
                <w:ilvl w:val="0"/>
                <w:numId w:val="103"/>
              </w:numPr>
              <w:autoSpaceDE/>
              <w:autoSpaceDN/>
              <w:ind w:left="317" w:hanging="283"/>
              <w:contextualSpacing/>
              <w:jc w:val="both"/>
              <w:rPr>
                <w:color w:val="00B050"/>
                <w:sz w:val="24"/>
                <w:szCs w:val="24"/>
                <w:shd w:val="clear" w:color="auto" w:fill="FFFFFF"/>
                <w:lang w:eastAsia="ru-RU"/>
              </w:rPr>
            </w:pPr>
            <w:r w:rsidRPr="002D3F24">
              <w:rPr>
                <w:color w:val="00B050"/>
                <w:sz w:val="24"/>
                <w:szCs w:val="24"/>
                <w:shd w:val="clear" w:color="auto" w:fill="FFFFFF"/>
                <w:lang w:eastAsia="ru-RU"/>
              </w:rPr>
              <w:t>включение в научно-исследовательскую и проектную деятельность обучающихся в соответствии с их интересами и потребностями;</w:t>
            </w:r>
          </w:p>
          <w:p w:rsidR="00F91034" w:rsidRPr="002D3F24" w:rsidRDefault="00F91034" w:rsidP="005C762A">
            <w:pPr>
              <w:widowControl/>
              <w:numPr>
                <w:ilvl w:val="0"/>
                <w:numId w:val="103"/>
              </w:numPr>
              <w:autoSpaceDE/>
              <w:autoSpaceDN/>
              <w:ind w:left="317" w:hanging="283"/>
              <w:contextualSpacing/>
              <w:jc w:val="both"/>
              <w:rPr>
                <w:color w:val="00B050"/>
                <w:sz w:val="24"/>
                <w:szCs w:val="24"/>
                <w:shd w:val="clear" w:color="auto" w:fill="FFFFFF"/>
                <w:lang w:eastAsia="ru-RU"/>
              </w:rPr>
            </w:pPr>
            <w:r w:rsidRPr="002D3F24">
              <w:rPr>
                <w:color w:val="00B050"/>
                <w:sz w:val="24"/>
                <w:szCs w:val="24"/>
                <w:shd w:val="clear" w:color="auto" w:fill="FFFFFF"/>
                <w:lang w:eastAsia="ru-RU"/>
              </w:rPr>
              <w:t>обучение работе с разнообразными источниками информации, формирование культуры научного исследования;</w:t>
            </w:r>
          </w:p>
          <w:p w:rsidR="00F91034" w:rsidRPr="002D3F24" w:rsidRDefault="00F91034" w:rsidP="005C762A">
            <w:pPr>
              <w:widowControl/>
              <w:numPr>
                <w:ilvl w:val="0"/>
                <w:numId w:val="103"/>
              </w:numPr>
              <w:autoSpaceDE/>
              <w:autoSpaceDN/>
              <w:ind w:left="317" w:hanging="283"/>
              <w:contextualSpacing/>
              <w:jc w:val="both"/>
              <w:rPr>
                <w:color w:val="00B050"/>
                <w:sz w:val="24"/>
                <w:szCs w:val="24"/>
                <w:shd w:val="clear" w:color="auto" w:fill="FFFFFF"/>
                <w:lang w:eastAsia="ru-RU"/>
              </w:rPr>
            </w:pPr>
            <w:r w:rsidRPr="002D3F24">
              <w:rPr>
                <w:color w:val="00B050"/>
                <w:sz w:val="24"/>
                <w:szCs w:val="24"/>
                <w:shd w:val="clear" w:color="auto" w:fill="FFFFFF"/>
                <w:lang w:eastAsia="ru-RU"/>
              </w:rPr>
              <w:t>оказание практической помощи обучающимся в проведении экспериментальной и исследовательской работы;</w:t>
            </w:r>
          </w:p>
          <w:p w:rsidR="00F91034" w:rsidRPr="002D3F24" w:rsidRDefault="00F91034" w:rsidP="005C762A">
            <w:pPr>
              <w:widowControl/>
              <w:numPr>
                <w:ilvl w:val="0"/>
                <w:numId w:val="103"/>
              </w:numPr>
              <w:autoSpaceDE/>
              <w:autoSpaceDN/>
              <w:ind w:left="317" w:hanging="283"/>
              <w:contextualSpacing/>
              <w:jc w:val="both"/>
              <w:rPr>
                <w:color w:val="00B050"/>
                <w:sz w:val="24"/>
                <w:szCs w:val="24"/>
                <w:shd w:val="clear" w:color="auto" w:fill="FFFFFF"/>
                <w:lang w:eastAsia="ru-RU"/>
              </w:rPr>
            </w:pPr>
            <w:r w:rsidRPr="002D3F24">
              <w:rPr>
                <w:color w:val="00B050"/>
                <w:sz w:val="24"/>
                <w:szCs w:val="24"/>
                <w:shd w:val="clear" w:color="auto" w:fill="FFFFFF"/>
                <w:lang w:eastAsia="ru-RU"/>
              </w:rPr>
              <w:t>организация индивидуальных консультаций в ходе научных исследований обучающихся;</w:t>
            </w:r>
          </w:p>
          <w:p w:rsidR="00F91034" w:rsidRPr="002D3F24" w:rsidRDefault="00F91034" w:rsidP="005C762A">
            <w:pPr>
              <w:widowControl/>
              <w:numPr>
                <w:ilvl w:val="0"/>
                <w:numId w:val="103"/>
              </w:numPr>
              <w:autoSpaceDE/>
              <w:autoSpaceDN/>
              <w:ind w:left="317" w:hanging="283"/>
              <w:contextualSpacing/>
              <w:jc w:val="both"/>
              <w:rPr>
                <w:color w:val="00B050"/>
                <w:sz w:val="24"/>
                <w:szCs w:val="24"/>
              </w:rPr>
            </w:pPr>
            <w:r w:rsidRPr="002D3F24">
              <w:rPr>
                <w:color w:val="00B050"/>
                <w:sz w:val="24"/>
                <w:szCs w:val="24"/>
                <w:shd w:val="clear" w:color="auto" w:fill="FFFFFF"/>
                <w:lang w:eastAsia="ru-RU"/>
              </w:rPr>
              <w:t>рецензирование научных работ обучающихся при подготовке их к конференциям;</w:t>
            </w:r>
          </w:p>
          <w:p w:rsidR="00F91034" w:rsidRPr="002D3F24" w:rsidRDefault="00F91034" w:rsidP="005C762A">
            <w:pPr>
              <w:widowControl/>
              <w:numPr>
                <w:ilvl w:val="0"/>
                <w:numId w:val="103"/>
              </w:numPr>
              <w:autoSpaceDE/>
              <w:autoSpaceDN/>
              <w:ind w:left="317" w:hanging="283"/>
              <w:contextualSpacing/>
              <w:jc w:val="both"/>
              <w:rPr>
                <w:color w:val="00B050"/>
                <w:sz w:val="24"/>
                <w:szCs w:val="24"/>
              </w:rPr>
            </w:pPr>
            <w:r w:rsidRPr="002D3F24">
              <w:rPr>
                <w:color w:val="00B050"/>
                <w:sz w:val="24"/>
                <w:szCs w:val="24"/>
                <w:shd w:val="clear" w:color="auto" w:fill="FFFFFF"/>
                <w:lang w:eastAsia="ru-RU"/>
              </w:rPr>
              <w:t>подготовка, организация и проведение научных конференций.</w:t>
            </w:r>
          </w:p>
        </w:tc>
      </w:tr>
      <w:tr w:rsidR="00F91034" w:rsidRPr="002D3F24" w:rsidTr="00F91034">
        <w:trPr>
          <w:trHeight w:val="278"/>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Первичное отделение </w:t>
            </w:r>
            <w:r w:rsidRPr="002D3F24">
              <w:rPr>
                <w:rFonts w:eastAsia="Calibri"/>
                <w:color w:val="00B050"/>
                <w:sz w:val="24"/>
                <w:szCs w:val="24"/>
                <w:shd w:val="clear" w:color="auto" w:fill="FFFFFF"/>
              </w:rPr>
              <w:t>российского движения детей и молодежи «Движение Первых»</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2-11 </w:t>
            </w:r>
          </w:p>
        </w:tc>
        <w:tc>
          <w:tcPr>
            <w:tcW w:w="7315" w:type="dxa"/>
            <w:shd w:val="clear" w:color="auto" w:fill="auto"/>
          </w:tcPr>
          <w:p w:rsidR="00F91034" w:rsidRPr="002D3F24" w:rsidRDefault="00F91034" w:rsidP="00F91034">
            <w:pPr>
              <w:spacing w:line="16" w:lineRule="atLeast"/>
              <w:ind w:left="7" w:firstLine="360"/>
              <w:contextualSpacing/>
              <w:jc w:val="both"/>
              <w:rPr>
                <w:color w:val="00B050"/>
                <w:sz w:val="24"/>
                <w:szCs w:val="24"/>
              </w:rPr>
            </w:pPr>
            <w:r w:rsidRPr="002D3F24">
              <w:rPr>
                <w:color w:val="00B050"/>
                <w:sz w:val="24"/>
                <w:szCs w:val="24"/>
              </w:rPr>
              <w:t xml:space="preserve">Деятельность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w:t>
            </w:r>
          </w:p>
          <w:p w:rsidR="00F91034" w:rsidRPr="002D3F24" w:rsidRDefault="00F91034" w:rsidP="00F91034">
            <w:pPr>
              <w:spacing w:line="16" w:lineRule="atLeast"/>
              <w:ind w:left="7" w:firstLine="360"/>
              <w:contextualSpacing/>
              <w:jc w:val="both"/>
              <w:rPr>
                <w:color w:val="00B050"/>
                <w:sz w:val="24"/>
                <w:szCs w:val="24"/>
              </w:rPr>
            </w:pPr>
            <w:r w:rsidRPr="002D3F24">
              <w:rPr>
                <w:color w:val="00B050"/>
                <w:sz w:val="24"/>
                <w:szCs w:val="24"/>
              </w:rPr>
              <w:t>ПО РДДМ «Движение первых»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F91034" w:rsidRPr="002D3F24" w:rsidRDefault="00F91034" w:rsidP="00F91034">
            <w:pPr>
              <w:spacing w:line="16" w:lineRule="atLeast"/>
              <w:ind w:right="2" w:firstLine="709"/>
              <w:contextualSpacing/>
              <w:rPr>
                <w:color w:val="00B050"/>
                <w:sz w:val="24"/>
                <w:szCs w:val="24"/>
              </w:rPr>
            </w:pPr>
            <w:r w:rsidRPr="002D3F24">
              <w:rPr>
                <w:color w:val="00B050"/>
                <w:sz w:val="24"/>
                <w:szCs w:val="24"/>
              </w:rPr>
              <w:t>Основными формами деятельности членов ПО «Движение первых» являются:</w:t>
            </w:r>
          </w:p>
          <w:p w:rsidR="00F91034" w:rsidRPr="002D3F24" w:rsidRDefault="00F91034" w:rsidP="005C762A">
            <w:pPr>
              <w:widowControl/>
              <w:numPr>
                <w:ilvl w:val="0"/>
                <w:numId w:val="101"/>
              </w:numPr>
              <w:tabs>
                <w:tab w:val="left" w:pos="459"/>
                <w:tab w:val="left" w:pos="1881"/>
                <w:tab w:val="left" w:pos="1882"/>
              </w:tabs>
              <w:autoSpaceDE/>
              <w:autoSpaceDN/>
              <w:spacing w:before="1" w:line="16" w:lineRule="atLeast"/>
              <w:ind w:left="459" w:right="2" w:hanging="283"/>
              <w:contextualSpacing/>
              <w:jc w:val="both"/>
              <w:rPr>
                <w:color w:val="00B050"/>
                <w:sz w:val="24"/>
                <w:szCs w:val="24"/>
              </w:rPr>
            </w:pPr>
            <w:r w:rsidRPr="002D3F24">
              <w:rPr>
                <w:color w:val="00B050"/>
                <w:sz w:val="24"/>
                <w:szCs w:val="24"/>
              </w:rPr>
              <w:t>участие в днях единых действий и в совместных социально значимых мероприятиях;</w:t>
            </w:r>
          </w:p>
          <w:p w:rsidR="00F91034" w:rsidRPr="002D3F24" w:rsidRDefault="00F91034" w:rsidP="005C762A">
            <w:pPr>
              <w:widowControl/>
              <w:numPr>
                <w:ilvl w:val="0"/>
                <w:numId w:val="101"/>
              </w:numPr>
              <w:tabs>
                <w:tab w:val="left" w:pos="459"/>
                <w:tab w:val="left" w:pos="1881"/>
                <w:tab w:val="left" w:pos="1882"/>
              </w:tabs>
              <w:autoSpaceDE/>
              <w:autoSpaceDN/>
              <w:spacing w:line="16" w:lineRule="atLeast"/>
              <w:ind w:left="459" w:right="2" w:hanging="283"/>
              <w:contextualSpacing/>
              <w:jc w:val="both"/>
              <w:rPr>
                <w:color w:val="00B050"/>
                <w:sz w:val="24"/>
                <w:szCs w:val="24"/>
              </w:rPr>
            </w:pPr>
            <w:r w:rsidRPr="002D3F24">
              <w:rPr>
                <w:color w:val="00B050"/>
                <w:sz w:val="24"/>
                <w:szCs w:val="24"/>
              </w:rPr>
              <w:t>коллективно-творческая деятельность, забота о старших и младших;</w:t>
            </w:r>
          </w:p>
          <w:p w:rsidR="00F91034" w:rsidRPr="002D3F24" w:rsidRDefault="00F91034" w:rsidP="005C762A">
            <w:pPr>
              <w:widowControl/>
              <w:numPr>
                <w:ilvl w:val="0"/>
                <w:numId w:val="101"/>
              </w:numPr>
              <w:tabs>
                <w:tab w:val="left" w:pos="459"/>
                <w:tab w:val="left" w:pos="1881"/>
                <w:tab w:val="left" w:pos="1882"/>
              </w:tabs>
              <w:autoSpaceDE/>
              <w:autoSpaceDN/>
              <w:spacing w:line="16" w:lineRule="atLeast"/>
              <w:ind w:left="459" w:right="2" w:hanging="283"/>
              <w:contextualSpacing/>
              <w:jc w:val="both"/>
              <w:rPr>
                <w:color w:val="00B050"/>
                <w:sz w:val="24"/>
                <w:szCs w:val="24"/>
              </w:rPr>
            </w:pPr>
            <w:r w:rsidRPr="002D3F24">
              <w:rPr>
                <w:color w:val="00B050"/>
                <w:sz w:val="24"/>
                <w:szCs w:val="24"/>
              </w:rPr>
              <w:t>информационно-просветительские мероприятия;</w:t>
            </w:r>
          </w:p>
          <w:p w:rsidR="00F91034" w:rsidRPr="002D3F24" w:rsidRDefault="00F91034" w:rsidP="005C762A">
            <w:pPr>
              <w:widowControl/>
              <w:numPr>
                <w:ilvl w:val="0"/>
                <w:numId w:val="101"/>
              </w:numPr>
              <w:tabs>
                <w:tab w:val="left" w:pos="459"/>
                <w:tab w:val="left" w:pos="1881"/>
                <w:tab w:val="left" w:pos="1882"/>
              </w:tabs>
              <w:autoSpaceDE/>
              <w:autoSpaceDN/>
              <w:spacing w:before="1" w:line="16" w:lineRule="atLeast"/>
              <w:ind w:left="459" w:right="2" w:hanging="283"/>
              <w:contextualSpacing/>
              <w:jc w:val="both"/>
              <w:rPr>
                <w:color w:val="00B050"/>
                <w:sz w:val="24"/>
                <w:szCs w:val="24"/>
              </w:rPr>
            </w:pPr>
            <w:r w:rsidRPr="002D3F24">
              <w:rPr>
                <w:color w:val="00B050"/>
                <w:sz w:val="24"/>
                <w:szCs w:val="24"/>
              </w:rPr>
              <w:t>разработка и поддержка инициативных проектов обучающихся;</w:t>
            </w:r>
          </w:p>
          <w:p w:rsidR="00F91034" w:rsidRPr="002D3F24" w:rsidRDefault="00F91034" w:rsidP="005C762A">
            <w:pPr>
              <w:widowControl/>
              <w:numPr>
                <w:ilvl w:val="0"/>
                <w:numId w:val="101"/>
              </w:numPr>
              <w:tabs>
                <w:tab w:val="left" w:pos="459"/>
                <w:tab w:val="left" w:pos="1881"/>
                <w:tab w:val="left" w:pos="1882"/>
              </w:tabs>
              <w:autoSpaceDE/>
              <w:autoSpaceDN/>
              <w:spacing w:line="16" w:lineRule="atLeast"/>
              <w:ind w:left="459" w:hanging="283"/>
              <w:contextualSpacing/>
              <w:jc w:val="both"/>
              <w:rPr>
                <w:color w:val="00B050"/>
                <w:sz w:val="24"/>
                <w:szCs w:val="24"/>
              </w:rPr>
            </w:pPr>
            <w:r w:rsidRPr="002D3F24">
              <w:rPr>
                <w:color w:val="00B050"/>
                <w:sz w:val="24"/>
                <w:szCs w:val="24"/>
              </w:rPr>
              <w:t>организация наставничества «Дети обучают детей»</w:t>
            </w:r>
          </w:p>
        </w:tc>
      </w:tr>
      <w:tr w:rsidR="00F91034" w:rsidRPr="002D3F24" w:rsidTr="00F91034">
        <w:trPr>
          <w:trHeight w:val="278"/>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Военно-патриотический клуб «Виктория»</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5-9</w:t>
            </w:r>
          </w:p>
        </w:tc>
        <w:tc>
          <w:tcPr>
            <w:tcW w:w="7315" w:type="dxa"/>
            <w:shd w:val="clear" w:color="auto" w:fill="auto"/>
          </w:tcPr>
          <w:p w:rsidR="00F91034" w:rsidRPr="002D3F24" w:rsidRDefault="00F91034" w:rsidP="00F91034">
            <w:pPr>
              <w:shd w:val="clear" w:color="auto" w:fill="FFFFFF"/>
              <w:spacing w:line="16" w:lineRule="atLeast"/>
              <w:ind w:firstLine="245"/>
              <w:contextualSpacing/>
              <w:jc w:val="both"/>
              <w:rPr>
                <w:color w:val="00B050"/>
                <w:sz w:val="24"/>
                <w:szCs w:val="24"/>
                <w:lang w:eastAsia="ru-RU"/>
              </w:rPr>
            </w:pPr>
            <w:r w:rsidRPr="002D3F24">
              <w:rPr>
                <w:color w:val="00B050"/>
                <w:sz w:val="24"/>
                <w:szCs w:val="24"/>
              </w:rPr>
              <w:t xml:space="preserve">Целью патриотического воспитания в клубе является </w:t>
            </w:r>
            <w:r w:rsidRPr="002D3F24">
              <w:rPr>
                <w:color w:val="00B050"/>
                <w:sz w:val="24"/>
                <w:szCs w:val="24"/>
                <w:lang w:eastAsia="ru-RU"/>
              </w:rPr>
              <w:t>обучение и воспитание обучающихся, направленное на их интеллектуальное, культурное, физическое и нравственное развитие, успешную адаптацию к жизни в обществе, создание основы для подготовки несовершеннолетних граждан к служению Отечеству на гражданском и военном поприще.</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В соответствии с поставленными целями предполагается решение следующих задач:</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-сформировать понимание своей гражданской</w:t>
            </w:r>
          </w:p>
          <w:p w:rsidR="00F91034" w:rsidRPr="002D3F24" w:rsidRDefault="00F91034" w:rsidP="00F91034">
            <w:pPr>
              <w:shd w:val="clear" w:color="auto" w:fill="FFFFFF"/>
              <w:spacing w:line="16" w:lineRule="atLeast"/>
              <w:contextualSpacing/>
              <w:jc w:val="both"/>
              <w:rPr>
                <w:color w:val="00B050"/>
                <w:sz w:val="24"/>
                <w:szCs w:val="24"/>
                <w:lang w:eastAsia="ru-RU"/>
              </w:rPr>
            </w:pPr>
            <w:r w:rsidRPr="002D3F24">
              <w:rPr>
                <w:color w:val="00B050"/>
                <w:sz w:val="24"/>
                <w:szCs w:val="24"/>
                <w:lang w:eastAsia="ru-RU"/>
              </w:rPr>
              <w:t>Идентичности ,психологического ощущения себя гражданином России, полноправным членом</w:t>
            </w:r>
          </w:p>
          <w:p w:rsidR="00F91034" w:rsidRPr="002D3F24" w:rsidRDefault="00F91034" w:rsidP="00F91034">
            <w:pPr>
              <w:shd w:val="clear" w:color="auto" w:fill="FFFFFF"/>
              <w:spacing w:line="16" w:lineRule="atLeast"/>
              <w:contextualSpacing/>
              <w:jc w:val="both"/>
              <w:rPr>
                <w:color w:val="00B050"/>
                <w:sz w:val="24"/>
                <w:szCs w:val="24"/>
                <w:lang w:eastAsia="ru-RU"/>
              </w:rPr>
            </w:pPr>
            <w:r w:rsidRPr="002D3F24">
              <w:rPr>
                <w:color w:val="00B050"/>
                <w:sz w:val="24"/>
                <w:szCs w:val="24"/>
                <w:lang w:eastAsia="ru-RU"/>
              </w:rPr>
              <w:t>её политического сообщества;</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-утвердить в сознании и чувствах обучающихся социально значимые патриотические ценности, взгляды и убеждения, уважение к культурному и историческому прошлому России, традициям родного края;</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 развивать чувство национального достоинства на основе толерантного отношения к другим народам России, воспитывать нетерпимое отношение к любым видам насилия и агрессии;</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-формировать ценностное отношение к своему здоровью и здоровому образу жизни, развивать чувство ответственности за его сохранение и развитие своих физических способностей;</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-способствовать формированию устойчивости в преодолении трудностей, способности действовать в условиях, близких к экстремальным;</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-готовить к самостоятельному принятию решений и к ответственности за принятые решения, действия и их последствия;</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-формировать профессионально значимые качества, умения и готовность к их активному применению в различных сферах общественной жизни;</w:t>
            </w:r>
          </w:p>
          <w:p w:rsidR="00F91034" w:rsidRPr="002D3F24" w:rsidRDefault="00F91034" w:rsidP="00F91034">
            <w:pPr>
              <w:shd w:val="clear" w:color="auto" w:fill="FFFFFF"/>
              <w:spacing w:line="16" w:lineRule="atLeast"/>
              <w:ind w:firstLine="386"/>
              <w:contextualSpacing/>
              <w:jc w:val="both"/>
              <w:rPr>
                <w:color w:val="00B050"/>
                <w:sz w:val="24"/>
                <w:szCs w:val="24"/>
                <w:lang w:eastAsia="ru-RU"/>
              </w:rPr>
            </w:pPr>
            <w:r w:rsidRPr="002D3F24">
              <w:rPr>
                <w:color w:val="00B050"/>
                <w:sz w:val="24"/>
                <w:szCs w:val="24"/>
                <w:lang w:eastAsia="ru-RU"/>
              </w:rPr>
              <w:t>- воспитывать чувство верности конституционному и воинскому долгу в условиях мирного и военного времени, высокой гражданской ответственности, дисциплинированности.</w:t>
            </w:r>
          </w:p>
        </w:tc>
      </w:tr>
      <w:tr w:rsidR="00F91034" w:rsidRPr="002D3F24" w:rsidTr="00F91034">
        <w:trPr>
          <w:trHeight w:val="278"/>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Школьный спортивный клуб «Перспективный» (ШСК «Перспективный»)</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5-11 </w:t>
            </w:r>
          </w:p>
        </w:tc>
        <w:tc>
          <w:tcPr>
            <w:tcW w:w="731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Общественная организация учителей и учащихся, первичное звено физкультурно-спортивной организации с различной физкультурно-спортивной направленности, способствующая развитию физической культуры, спорта и туризма в школе. </w:t>
            </w:r>
          </w:p>
          <w:p w:rsidR="00F91034" w:rsidRPr="002D3F24" w:rsidRDefault="00F91034" w:rsidP="00F91034">
            <w:pPr>
              <w:adjustRightInd w:val="0"/>
              <w:spacing w:line="16" w:lineRule="atLeast"/>
              <w:contextualSpacing/>
              <w:jc w:val="both"/>
              <w:rPr>
                <w:rFonts w:eastAsia="Calibri"/>
                <w:color w:val="00B050"/>
                <w:sz w:val="24"/>
                <w:szCs w:val="24"/>
              </w:rPr>
            </w:pPr>
            <w:r w:rsidRPr="002D3F24">
              <w:rPr>
                <w:rFonts w:eastAsia="Calibri"/>
                <w:color w:val="00B050"/>
                <w:sz w:val="24"/>
                <w:szCs w:val="24"/>
              </w:rPr>
              <w:t>Основными направлениями в работе ШСК «Перспективный» являются:</w:t>
            </w:r>
          </w:p>
          <w:p w:rsidR="00F91034" w:rsidRPr="002D3F24" w:rsidRDefault="00F91034" w:rsidP="005C762A">
            <w:pPr>
              <w:widowControl/>
              <w:numPr>
                <w:ilvl w:val="0"/>
                <w:numId w:val="102"/>
              </w:numPr>
              <w:autoSpaceDE/>
              <w:autoSpaceDN/>
              <w:adjustRightInd w:val="0"/>
              <w:spacing w:line="16" w:lineRule="atLeast"/>
              <w:ind w:left="317" w:hanging="283"/>
              <w:contextualSpacing/>
              <w:jc w:val="both"/>
              <w:rPr>
                <w:rFonts w:eastAsia="Calibri"/>
                <w:color w:val="00B050"/>
                <w:sz w:val="24"/>
                <w:szCs w:val="24"/>
              </w:rPr>
            </w:pPr>
            <w:r w:rsidRPr="002D3F24">
              <w:rPr>
                <w:rFonts w:eastAsia="Calibri"/>
                <w:color w:val="00B050"/>
                <w:sz w:val="24"/>
                <w:szCs w:val="24"/>
              </w:rPr>
              <w:t>привлечение учащихся к занятиям физической культурой и спортом;</w:t>
            </w:r>
          </w:p>
          <w:p w:rsidR="00F91034" w:rsidRPr="002D3F24" w:rsidRDefault="00F91034" w:rsidP="005C762A">
            <w:pPr>
              <w:widowControl/>
              <w:numPr>
                <w:ilvl w:val="0"/>
                <w:numId w:val="102"/>
              </w:numPr>
              <w:autoSpaceDE/>
              <w:autoSpaceDN/>
              <w:adjustRightInd w:val="0"/>
              <w:spacing w:line="16" w:lineRule="atLeast"/>
              <w:ind w:left="317" w:hanging="283"/>
              <w:contextualSpacing/>
              <w:jc w:val="both"/>
              <w:rPr>
                <w:rFonts w:eastAsia="Calibri"/>
                <w:color w:val="00B050"/>
                <w:sz w:val="24"/>
                <w:szCs w:val="24"/>
              </w:rPr>
            </w:pPr>
            <w:r w:rsidRPr="002D3F24">
              <w:rPr>
                <w:rFonts w:eastAsia="Calibri"/>
                <w:color w:val="00B050"/>
                <w:sz w:val="24"/>
                <w:szCs w:val="24"/>
              </w:rPr>
              <w:t>открытие спортивных секций;</w:t>
            </w:r>
          </w:p>
          <w:p w:rsidR="00F91034" w:rsidRPr="002D3F24" w:rsidRDefault="00F91034" w:rsidP="005C762A">
            <w:pPr>
              <w:widowControl/>
              <w:numPr>
                <w:ilvl w:val="0"/>
                <w:numId w:val="102"/>
              </w:numPr>
              <w:autoSpaceDE/>
              <w:autoSpaceDN/>
              <w:adjustRightInd w:val="0"/>
              <w:spacing w:line="16" w:lineRule="atLeast"/>
              <w:ind w:left="317" w:hanging="283"/>
              <w:contextualSpacing/>
              <w:jc w:val="both"/>
              <w:rPr>
                <w:rFonts w:eastAsia="Calibri"/>
                <w:color w:val="00B050"/>
                <w:sz w:val="24"/>
                <w:szCs w:val="24"/>
              </w:rPr>
            </w:pPr>
            <w:r w:rsidRPr="002D3F24">
              <w:rPr>
                <w:rFonts w:eastAsia="Calibri"/>
                <w:color w:val="00B050"/>
                <w:sz w:val="24"/>
                <w:szCs w:val="24"/>
              </w:rPr>
              <w:t>воспитание у детей и подростков устойчивого интереса к систематическим занятиям физической культурой, спортом, туризмом, к здоровому образу жизни;</w:t>
            </w:r>
          </w:p>
          <w:p w:rsidR="00F91034" w:rsidRPr="002D3F24" w:rsidRDefault="00F91034" w:rsidP="005C762A">
            <w:pPr>
              <w:widowControl/>
              <w:numPr>
                <w:ilvl w:val="0"/>
                <w:numId w:val="102"/>
              </w:numPr>
              <w:autoSpaceDE/>
              <w:autoSpaceDN/>
              <w:adjustRightInd w:val="0"/>
              <w:spacing w:line="16" w:lineRule="atLeast"/>
              <w:ind w:left="317" w:hanging="283"/>
              <w:contextualSpacing/>
              <w:jc w:val="both"/>
              <w:rPr>
                <w:rFonts w:eastAsia="Calibri"/>
                <w:color w:val="00B050"/>
                <w:sz w:val="24"/>
                <w:szCs w:val="24"/>
              </w:rPr>
            </w:pPr>
            <w:r w:rsidRPr="002D3F24">
              <w:rPr>
                <w:rFonts w:eastAsia="Calibri"/>
                <w:color w:val="00B050"/>
                <w:sz w:val="24"/>
                <w:szCs w:val="24"/>
              </w:rPr>
              <w:t>укрепление и сохранение здоровья при помощи регулярных занятий в</w:t>
            </w:r>
          </w:p>
          <w:p w:rsidR="00F91034" w:rsidRPr="002D3F24" w:rsidRDefault="00F91034" w:rsidP="00F91034">
            <w:pPr>
              <w:adjustRightInd w:val="0"/>
              <w:spacing w:line="16" w:lineRule="atLeast"/>
              <w:ind w:left="318"/>
              <w:contextualSpacing/>
              <w:jc w:val="both"/>
              <w:rPr>
                <w:rFonts w:eastAsia="Calibri"/>
                <w:color w:val="00B050"/>
                <w:sz w:val="24"/>
                <w:szCs w:val="24"/>
              </w:rPr>
            </w:pPr>
            <w:r w:rsidRPr="002D3F24">
              <w:rPr>
                <w:rFonts w:eastAsia="Calibri"/>
                <w:color w:val="00B050"/>
                <w:sz w:val="24"/>
                <w:szCs w:val="24"/>
              </w:rPr>
              <w:t>спортивных кружках и секциях, участия в оздоровительных мероприятиях;</w:t>
            </w:r>
          </w:p>
          <w:p w:rsidR="00F91034" w:rsidRPr="002D3F24" w:rsidRDefault="00F91034" w:rsidP="005C762A">
            <w:pPr>
              <w:widowControl/>
              <w:numPr>
                <w:ilvl w:val="0"/>
                <w:numId w:val="102"/>
              </w:numPr>
              <w:autoSpaceDE/>
              <w:autoSpaceDN/>
              <w:adjustRightInd w:val="0"/>
              <w:spacing w:line="16" w:lineRule="atLeast"/>
              <w:ind w:left="318" w:hanging="283"/>
              <w:contextualSpacing/>
              <w:jc w:val="both"/>
              <w:rPr>
                <w:rFonts w:eastAsia="Calibri"/>
                <w:color w:val="00B050"/>
                <w:sz w:val="24"/>
                <w:szCs w:val="24"/>
              </w:rPr>
            </w:pPr>
            <w:r w:rsidRPr="002D3F24">
              <w:rPr>
                <w:rFonts w:eastAsia="Calibri"/>
                <w:color w:val="00B050"/>
                <w:sz w:val="24"/>
                <w:szCs w:val="24"/>
              </w:rPr>
              <w:t>организация здорового досуга учащихся;</w:t>
            </w:r>
          </w:p>
          <w:p w:rsidR="00F91034" w:rsidRPr="002D3F24" w:rsidRDefault="00F91034" w:rsidP="005C762A">
            <w:pPr>
              <w:widowControl/>
              <w:numPr>
                <w:ilvl w:val="0"/>
                <w:numId w:val="102"/>
              </w:numPr>
              <w:autoSpaceDE/>
              <w:autoSpaceDN/>
              <w:adjustRightInd w:val="0"/>
              <w:spacing w:line="16" w:lineRule="atLeast"/>
              <w:ind w:left="317" w:hanging="283"/>
              <w:contextualSpacing/>
              <w:jc w:val="both"/>
              <w:rPr>
                <w:rFonts w:eastAsia="Calibri"/>
                <w:color w:val="00B050"/>
                <w:sz w:val="24"/>
                <w:szCs w:val="24"/>
              </w:rPr>
            </w:pPr>
            <w:r w:rsidRPr="002D3F24">
              <w:rPr>
                <w:rFonts w:eastAsia="Calibri"/>
                <w:color w:val="00B050"/>
                <w:sz w:val="24"/>
                <w:szCs w:val="24"/>
              </w:rPr>
              <w:t>организация и проведение массовых физкультурно-оздоровительных и</w:t>
            </w:r>
          </w:p>
          <w:p w:rsidR="00F91034" w:rsidRPr="002D3F24" w:rsidRDefault="00F91034" w:rsidP="00F91034">
            <w:pPr>
              <w:tabs>
                <w:tab w:val="left" w:pos="9923"/>
              </w:tabs>
              <w:spacing w:line="16" w:lineRule="atLeast"/>
              <w:ind w:left="317" w:right="2"/>
              <w:contextualSpacing/>
              <w:jc w:val="both"/>
              <w:rPr>
                <w:color w:val="00B050"/>
                <w:sz w:val="24"/>
                <w:szCs w:val="24"/>
              </w:rPr>
            </w:pPr>
            <w:r w:rsidRPr="002D3F24">
              <w:rPr>
                <w:rFonts w:eastAsia="Calibri"/>
                <w:color w:val="00B050"/>
                <w:sz w:val="24"/>
                <w:szCs w:val="24"/>
              </w:rPr>
              <w:t>спортивных мероприятий в школе.</w:t>
            </w:r>
          </w:p>
        </w:tc>
      </w:tr>
      <w:tr w:rsidR="00F91034" w:rsidRPr="002D3F24" w:rsidTr="00F91034">
        <w:trPr>
          <w:trHeight w:val="290"/>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Клуб будущих избирателей </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8-11 </w:t>
            </w:r>
          </w:p>
        </w:tc>
        <w:tc>
          <w:tcPr>
            <w:tcW w:w="7315" w:type="dxa"/>
            <w:shd w:val="clear" w:color="auto" w:fill="auto"/>
          </w:tcPr>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Проведение занятий-бесед по основам избирательного права для членов клуба;</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 xml:space="preserve">проведение просветительских занятий для учащихся </w:t>
            </w:r>
            <w:r w:rsidRPr="002D3F24">
              <w:rPr>
                <w:color w:val="00B050"/>
                <w:sz w:val="24"/>
                <w:szCs w:val="24"/>
              </w:rPr>
              <w:t xml:space="preserve">МБОУ «ЦО «Перспективный» </w:t>
            </w:r>
            <w:r w:rsidRPr="002D3F24">
              <w:rPr>
                <w:color w:val="00B050"/>
                <w:sz w:val="24"/>
                <w:szCs w:val="24"/>
                <w:lang w:eastAsia="ru-RU"/>
              </w:rPr>
              <w:t>(классные часы);</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организация конкурсов, деловых игр;</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организация встреч с представителями городской избирательной комиссии.</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участие в олимпиадах, конкурсах, конференциях по вопросам избирательного права, проводимых избирательными комиссиями, органами</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местного самоуправления и учреждениями образования;</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проведение внутришкольных круглых столов, конференций</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проведение мониторинга правовой культуры школьников</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 xml:space="preserve">организация и проведение выборов Совета старшеклассников, старосты класса, </w:t>
            </w:r>
          </w:p>
          <w:p w:rsidR="00F91034" w:rsidRPr="002D3F24" w:rsidRDefault="00F91034" w:rsidP="005C762A">
            <w:pPr>
              <w:widowControl/>
              <w:numPr>
                <w:ilvl w:val="0"/>
                <w:numId w:val="105"/>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распространение информации о своей деятельности через: публикацию материалов о работе клуба на сайте школы</w:t>
            </w:r>
            <w:r w:rsidRPr="002D3F24">
              <w:rPr>
                <w:color w:val="00B050"/>
                <w:sz w:val="24"/>
                <w:szCs w:val="24"/>
              </w:rPr>
              <w:t xml:space="preserve"> </w:t>
            </w:r>
            <w:r w:rsidRPr="002D3F24">
              <w:rPr>
                <w:color w:val="00B050"/>
                <w:sz w:val="24"/>
                <w:szCs w:val="24"/>
                <w:lang w:eastAsia="ru-RU"/>
              </w:rPr>
              <w:t>информационном стенде.</w:t>
            </w:r>
          </w:p>
        </w:tc>
      </w:tr>
      <w:tr w:rsidR="00F91034" w:rsidRPr="002D3F24" w:rsidTr="00F91034">
        <w:trPr>
          <w:trHeight w:val="290"/>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Юные инспекторы движения (ЮИД) </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4-8</w:t>
            </w:r>
          </w:p>
        </w:tc>
        <w:tc>
          <w:tcPr>
            <w:tcW w:w="7315" w:type="dxa"/>
            <w:shd w:val="clear" w:color="auto" w:fill="auto"/>
          </w:tcPr>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 xml:space="preserve">Проводит разъяснительную работу в школе по Правилам дорожного движения, выпускает стенные газеты, </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пропагандистские материалы;</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организует соревнования, конкурсы, викторины; обустраивает учебно-тренировочные площадки</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проводит занятия с детьми – велосипедистами на площадках»;</w:t>
            </w:r>
          </w:p>
          <w:p w:rsidR="00F91034" w:rsidRPr="002D3F24" w:rsidRDefault="00F91034" w:rsidP="00F91034">
            <w:pPr>
              <w:tabs>
                <w:tab w:val="left" w:pos="9923"/>
              </w:tabs>
              <w:ind w:left="317" w:right="2"/>
              <w:jc w:val="both"/>
              <w:rPr>
                <w:color w:val="00B050"/>
                <w:sz w:val="24"/>
                <w:szCs w:val="24"/>
              </w:rPr>
            </w:pPr>
            <w:r w:rsidRPr="002D3F24">
              <w:rPr>
                <w:color w:val="00B050"/>
                <w:sz w:val="24"/>
                <w:szCs w:val="24"/>
              </w:rPr>
              <w:t>профилактика дорожно-транспортных правонарушений среди детей и подростков;</w:t>
            </w:r>
          </w:p>
          <w:p w:rsidR="00F91034" w:rsidRPr="002D3F24" w:rsidRDefault="00F91034" w:rsidP="00F91034">
            <w:pPr>
              <w:tabs>
                <w:tab w:val="left" w:pos="9923"/>
              </w:tabs>
              <w:ind w:left="317" w:right="2"/>
              <w:jc w:val="both"/>
              <w:rPr>
                <w:color w:val="00B050"/>
                <w:sz w:val="24"/>
                <w:szCs w:val="24"/>
              </w:rPr>
            </w:pPr>
            <w:r w:rsidRPr="002D3F24">
              <w:rPr>
                <w:color w:val="00B050"/>
                <w:sz w:val="24"/>
                <w:szCs w:val="24"/>
              </w:rPr>
              <w:t>воспитание высокой транспортной культуры, коллективизма, а также оказания содействия в изучении детьми правил дорожного движения, безопасного поведения на улицах и дорогах.</w:t>
            </w:r>
          </w:p>
        </w:tc>
      </w:tr>
      <w:tr w:rsidR="00F91034" w:rsidRPr="002D3F24" w:rsidTr="00F91034">
        <w:trPr>
          <w:trHeight w:val="290"/>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Дружина юных пожарных (ДЮП)</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3-11 </w:t>
            </w:r>
          </w:p>
        </w:tc>
        <w:tc>
          <w:tcPr>
            <w:tcW w:w="7315" w:type="dxa"/>
            <w:shd w:val="clear" w:color="auto" w:fill="auto"/>
          </w:tcPr>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rPr>
            </w:pPr>
            <w:r w:rsidRPr="002D3F24">
              <w:rPr>
                <w:color w:val="00B050"/>
                <w:sz w:val="24"/>
                <w:szCs w:val="24"/>
                <w:lang w:eastAsia="ru-RU"/>
              </w:rPr>
              <w:t>Добровольное объединение школьников, которое создано с целью воспитания у них мужества, гражданственности, находчивости, бережного отношения к частной и государственной собственности, коллективизма и творчества, а также физической закладки, профессиональной ориентации.</w:t>
            </w:r>
          </w:p>
        </w:tc>
      </w:tr>
      <w:tr w:rsidR="00F91034" w:rsidRPr="002D3F24" w:rsidTr="00F91034">
        <w:trPr>
          <w:trHeight w:val="290"/>
        </w:trPr>
        <w:tc>
          <w:tcPr>
            <w:tcW w:w="2161"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Волонтёрский отряд «Сердце открой»</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 xml:space="preserve">8-11 </w:t>
            </w:r>
          </w:p>
        </w:tc>
        <w:tc>
          <w:tcPr>
            <w:tcW w:w="7315" w:type="dxa"/>
            <w:shd w:val="clear" w:color="auto" w:fill="auto"/>
          </w:tcPr>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Направления деятельности волонтерского отряда:</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поддержка различных социальных категорий населения;</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экологическое направление;</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пропаганда здорового образа жизни;</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профилактическое.</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Виды добровольческой деятельности:</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Проведение профилактической работы с детьми и подростками из «группы риска» (беседы, тренинги, тематические игры, дискуссии, акции).</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Оказание конкретной помощи учащимся, незащищённым слоям населения, охрана окружающей среды.</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Разработка и реализация социальных проектов, мероприятий и акций.</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Развитие проектов, направленных на пропаганду идей здорового образа жизни среди молодежи, профилактику курения, алкоголизма, употребления наркотиков.</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Пропаганда здорового образа жизни.</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Информирование населения, в том числе через средства массовой информации о деятельности волонтёрского движения.</w:t>
            </w:r>
          </w:p>
          <w:p w:rsidR="00F91034" w:rsidRPr="002D3F24" w:rsidRDefault="00F91034" w:rsidP="005C762A">
            <w:pPr>
              <w:widowControl/>
              <w:numPr>
                <w:ilvl w:val="0"/>
                <w:numId w:val="104"/>
              </w:numPr>
              <w:shd w:val="clear" w:color="auto" w:fill="FFFFFF"/>
              <w:autoSpaceDE/>
              <w:autoSpaceDN/>
              <w:ind w:left="317" w:hanging="283"/>
              <w:jc w:val="both"/>
              <w:rPr>
                <w:rFonts w:ascii="Arial" w:hAnsi="Arial" w:cs="Arial"/>
                <w:color w:val="00B050"/>
                <w:sz w:val="24"/>
                <w:szCs w:val="24"/>
                <w:lang w:eastAsia="ru-RU"/>
              </w:rPr>
            </w:pPr>
            <w:r w:rsidRPr="002D3F24">
              <w:rPr>
                <w:color w:val="00B050"/>
                <w:sz w:val="24"/>
                <w:szCs w:val="24"/>
                <w:lang w:eastAsia="ru-RU"/>
              </w:rPr>
              <w:t>Привлечение новых единомышленников к участию в профилактической работе.</w:t>
            </w:r>
          </w:p>
        </w:tc>
      </w:tr>
      <w:tr w:rsidR="00F91034" w:rsidRPr="002D3F24" w:rsidTr="00F91034">
        <w:trPr>
          <w:trHeight w:val="290"/>
        </w:trPr>
        <w:tc>
          <w:tcPr>
            <w:tcW w:w="2161" w:type="dxa"/>
            <w:shd w:val="clear" w:color="auto" w:fill="auto"/>
          </w:tcPr>
          <w:p w:rsidR="00F91034" w:rsidRPr="002D3F24" w:rsidRDefault="00F91034" w:rsidP="00F91034">
            <w:pPr>
              <w:tabs>
                <w:tab w:val="left" w:pos="9923"/>
              </w:tabs>
              <w:ind w:right="2"/>
              <w:jc w:val="both"/>
              <w:rPr>
                <w:b/>
                <w:color w:val="00B050"/>
                <w:sz w:val="24"/>
                <w:szCs w:val="24"/>
              </w:rPr>
            </w:pPr>
            <w:r w:rsidRPr="002D3F24">
              <w:rPr>
                <w:b/>
                <w:bCs/>
                <w:color w:val="00B050"/>
                <w:sz w:val="24"/>
                <w:szCs w:val="24"/>
                <w:lang w:eastAsia="ru-RU" w:bidi="ru-RU"/>
              </w:rPr>
              <w:t xml:space="preserve">Школьное </w:t>
            </w:r>
            <w:r w:rsidRPr="002D3F24">
              <w:rPr>
                <w:color w:val="00B050"/>
                <w:sz w:val="24"/>
                <w:szCs w:val="24"/>
                <w:lang w:eastAsia="ru-RU" w:bidi="ru-RU"/>
              </w:rPr>
              <w:t xml:space="preserve">общественное </w:t>
            </w:r>
            <w:r w:rsidRPr="002D3F24">
              <w:rPr>
                <w:b/>
                <w:bCs/>
                <w:color w:val="00B050"/>
                <w:sz w:val="24"/>
                <w:szCs w:val="24"/>
                <w:lang w:eastAsia="ru-RU" w:bidi="ru-RU"/>
              </w:rPr>
              <w:t>движение «Кибердружина»</w:t>
            </w:r>
          </w:p>
        </w:tc>
        <w:tc>
          <w:tcPr>
            <w:tcW w:w="835" w:type="dxa"/>
            <w:shd w:val="clear" w:color="auto" w:fill="auto"/>
          </w:tcPr>
          <w:p w:rsidR="00F91034" w:rsidRPr="002D3F24" w:rsidRDefault="00F91034" w:rsidP="00F91034">
            <w:pPr>
              <w:tabs>
                <w:tab w:val="left" w:pos="9923"/>
              </w:tabs>
              <w:ind w:right="2"/>
              <w:jc w:val="both"/>
              <w:rPr>
                <w:color w:val="00B050"/>
                <w:sz w:val="24"/>
                <w:szCs w:val="24"/>
              </w:rPr>
            </w:pPr>
            <w:r w:rsidRPr="002D3F24">
              <w:rPr>
                <w:color w:val="00B050"/>
                <w:sz w:val="24"/>
                <w:szCs w:val="24"/>
              </w:rPr>
              <w:t>9-11</w:t>
            </w:r>
          </w:p>
        </w:tc>
        <w:tc>
          <w:tcPr>
            <w:tcW w:w="7315" w:type="dxa"/>
            <w:shd w:val="clear" w:color="auto" w:fill="auto"/>
          </w:tcPr>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 xml:space="preserve">Направления деятельности: </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создание и поддержка комфортной и безопасной среды в сети Интернет.</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повышение уровня компьютерной грамотности учащихся и их родителей (законных представителей).</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стимулирование социальных проектов в области информационной безопасности.</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борьба с противоправным контентом, угрожающим физическому здоровью и нравственному развитию несовершеннолетних и взрослых пользователей сети Интернет (под опасным контентомпонимается любая запрещенная к распространению на территории Российской Федерации информация).</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rPr>
            </w:pPr>
            <w:r w:rsidRPr="002D3F24">
              <w:rPr>
                <w:color w:val="00B050"/>
                <w:sz w:val="24"/>
                <w:szCs w:val="24"/>
                <w:lang w:eastAsia="ru-RU"/>
              </w:rPr>
              <w:t>общественный контроль соблюдения законодательства, регулирующего правоотношения в сети Интернет.</w:t>
            </w:r>
          </w:p>
          <w:p w:rsidR="00F91034" w:rsidRPr="002D3F24" w:rsidRDefault="00F91034" w:rsidP="005C762A">
            <w:pPr>
              <w:widowControl/>
              <w:numPr>
                <w:ilvl w:val="0"/>
                <w:numId w:val="104"/>
              </w:numPr>
              <w:shd w:val="clear" w:color="auto" w:fill="FFFFFF"/>
              <w:autoSpaceDE/>
              <w:autoSpaceDN/>
              <w:ind w:left="317" w:hanging="283"/>
              <w:jc w:val="both"/>
              <w:rPr>
                <w:color w:val="00B050"/>
                <w:sz w:val="24"/>
                <w:szCs w:val="24"/>
                <w:lang w:eastAsia="ru-RU" w:bidi="ru-RU"/>
              </w:rPr>
            </w:pPr>
            <w:r w:rsidRPr="002D3F24">
              <w:rPr>
                <w:color w:val="00B050"/>
                <w:sz w:val="24"/>
                <w:szCs w:val="24"/>
                <w:lang w:eastAsia="ru-RU"/>
              </w:rPr>
              <w:t>помощь правоохранительным органам в выявлении новых видов правонарушений в сети Интернет, а также создание методик борьбы с ними.</w:t>
            </w:r>
          </w:p>
        </w:tc>
      </w:tr>
    </w:tbl>
    <w:p w:rsidR="00F91034" w:rsidRPr="002D3F24" w:rsidRDefault="00F91034" w:rsidP="00F91034">
      <w:pPr>
        <w:tabs>
          <w:tab w:val="left" w:pos="993"/>
        </w:tabs>
        <w:jc w:val="both"/>
        <w:rPr>
          <w:color w:val="00B050"/>
          <w:sz w:val="24"/>
          <w:szCs w:val="24"/>
        </w:rPr>
      </w:pPr>
      <w:r w:rsidRPr="002D3F24">
        <w:rPr>
          <w:color w:val="00B050"/>
          <w:sz w:val="24"/>
          <w:szCs w:val="24"/>
        </w:rPr>
        <w:t>Еще одним механизмом развития ученического самоуправления в школе являются школьные медиа. 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 том числе и учащихся с ОВЗ). Воспитательный потенциал школьных медиа реализуется в рамках следующих видов и форм деятельности:</w:t>
      </w:r>
    </w:p>
    <w:p w:rsidR="00F91034" w:rsidRPr="002D3F24" w:rsidRDefault="00F91034" w:rsidP="005C762A">
      <w:pPr>
        <w:numPr>
          <w:ilvl w:val="0"/>
          <w:numId w:val="107"/>
        </w:numPr>
        <w:shd w:val="clear" w:color="auto" w:fill="FFFFFF"/>
        <w:tabs>
          <w:tab w:val="left" w:pos="993"/>
        </w:tabs>
        <w:jc w:val="both"/>
        <w:rPr>
          <w:color w:val="00B050"/>
          <w:lang w:eastAsia="ru-RU"/>
        </w:rPr>
      </w:pPr>
      <w:r w:rsidRPr="002D3F24">
        <w:rPr>
          <w:i/>
          <w:color w:val="00B050"/>
          <w:lang w:eastAsia="ru-RU"/>
        </w:rPr>
        <w:t>редакционный совет</w:t>
      </w:r>
      <w:r w:rsidRPr="002D3F24">
        <w:rPr>
          <w:color w:val="00B050"/>
          <w:lang w:eastAsia="ru-RU"/>
        </w:rPr>
        <w:t xml:space="preserve">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91034" w:rsidRPr="002D3F24" w:rsidRDefault="00F91034" w:rsidP="005C762A">
      <w:pPr>
        <w:numPr>
          <w:ilvl w:val="0"/>
          <w:numId w:val="106"/>
        </w:numPr>
        <w:shd w:val="clear" w:color="auto" w:fill="FFFFFF"/>
        <w:tabs>
          <w:tab w:val="left" w:pos="993"/>
          <w:tab w:val="left" w:pos="2134"/>
        </w:tabs>
        <w:ind w:left="284"/>
        <w:jc w:val="both"/>
        <w:rPr>
          <w:color w:val="00B050"/>
          <w:sz w:val="24"/>
          <w:szCs w:val="24"/>
        </w:rPr>
      </w:pPr>
      <w:r w:rsidRPr="002D3F24">
        <w:rPr>
          <w:i/>
          <w:color w:val="00B050"/>
          <w:sz w:val="24"/>
          <w:szCs w:val="24"/>
        </w:rPr>
        <w:t xml:space="preserve">издание школьной </w:t>
      </w:r>
      <w:r w:rsidRPr="002D3F24">
        <w:rPr>
          <w:color w:val="00B050"/>
          <w:sz w:val="24"/>
          <w:szCs w:val="24"/>
        </w:rPr>
        <w:t>газеты «Перспективные вести</w:t>
      </w:r>
      <w:r w:rsidRPr="002D3F24">
        <w:rPr>
          <w:i/>
          <w:color w:val="00B050"/>
          <w:sz w:val="24"/>
          <w:szCs w:val="24"/>
        </w:rPr>
        <w:t>»</w:t>
      </w:r>
      <w:r w:rsidRPr="002D3F24">
        <w:rPr>
          <w:color w:val="00B050"/>
          <w:sz w:val="24"/>
          <w:szCs w:val="24"/>
        </w:rPr>
        <w:t xml:space="preserve"> на виртуальных  страницах, которой размещаются наиболее интересные моменты жизни МБОУ «ЦО «Перспектива», популяризация общешкольных ключевых дел, кружков, секций, деятельности органов ученического самоуправления, ежемесячное школьное издание, издается инициативной группой старшеклассников в социальной сети </w:t>
      </w:r>
      <w:r w:rsidRPr="002D3F24">
        <w:rPr>
          <w:color w:val="00B050"/>
          <w:sz w:val="24"/>
          <w:szCs w:val="24"/>
          <w:shd w:val="clear" w:color="auto" w:fill="FFFFFF"/>
        </w:rPr>
        <w:t xml:space="preserve">ВКонтакте </w:t>
      </w:r>
      <w:hyperlink r:id="rId9" w:history="1">
        <w:r w:rsidRPr="002D3F24">
          <w:rPr>
            <w:color w:val="00B050"/>
            <w:u w:val="single"/>
            <w:shd w:val="clear" w:color="auto" w:fill="FFFFFF"/>
          </w:rPr>
          <w:t>https://vk.com/co_perspectiva</w:t>
        </w:r>
      </w:hyperlink>
      <w:r w:rsidRPr="002D3F24">
        <w:rPr>
          <w:color w:val="00B050"/>
          <w:shd w:val="clear" w:color="auto" w:fill="FFFFFF"/>
        </w:rPr>
        <w:t xml:space="preserve"> </w:t>
      </w:r>
      <w:r w:rsidRPr="002D3F24">
        <w:rPr>
          <w:color w:val="00B050"/>
          <w:sz w:val="24"/>
          <w:szCs w:val="24"/>
        </w:rPr>
        <w:t xml:space="preserve">с целью освещения деятельности образовательной организации в информационном пространстве. Редактор взаимодействует со взрослыми, организуют редакторскую проверку силами наиболее грамотных учеников (обладателей звания «Знаток русского языка»). В процессе работы учащиеся приобретают навыки проектного управления, получают первоначальные сведения о профессиях «журналист», «редактор», «корреспондент», «корректор»; </w:t>
      </w:r>
    </w:p>
    <w:p w:rsidR="00F91034" w:rsidRPr="002D3F24" w:rsidRDefault="00F91034" w:rsidP="005C762A">
      <w:pPr>
        <w:numPr>
          <w:ilvl w:val="0"/>
          <w:numId w:val="106"/>
        </w:numPr>
        <w:ind w:left="284"/>
        <w:jc w:val="both"/>
        <w:outlineLvl w:val="0"/>
        <w:rPr>
          <w:b/>
          <w:bCs/>
          <w:i/>
          <w:iCs/>
          <w:color w:val="00B050"/>
          <w:sz w:val="24"/>
          <w:szCs w:val="24"/>
        </w:rPr>
      </w:pPr>
      <w:r w:rsidRPr="002D3F24">
        <w:rPr>
          <w:b/>
          <w:bCs/>
          <w:i/>
          <w:iCs/>
          <w:color w:val="00B050"/>
          <w:sz w:val="24"/>
          <w:szCs w:val="24"/>
        </w:rPr>
        <w:t>Планируемые результаты:</w:t>
      </w:r>
    </w:p>
    <w:p w:rsidR="00F91034" w:rsidRPr="002D3F24" w:rsidRDefault="00F91034" w:rsidP="005C762A">
      <w:pPr>
        <w:numPr>
          <w:ilvl w:val="0"/>
          <w:numId w:val="106"/>
        </w:numPr>
        <w:ind w:left="284"/>
        <w:jc w:val="both"/>
        <w:outlineLvl w:val="0"/>
        <w:rPr>
          <w:color w:val="00B050"/>
          <w:sz w:val="24"/>
          <w:szCs w:val="24"/>
        </w:rPr>
      </w:pPr>
      <w:r w:rsidRPr="002D3F24">
        <w:rPr>
          <w:bCs/>
          <w:color w:val="00B050"/>
          <w:sz w:val="24"/>
          <w:szCs w:val="24"/>
        </w:rPr>
        <w:t xml:space="preserve">Используемые формы работы позволяют включать детей в разнообразные виды коллективного труда, формировать у них чувство причастности к общественной жизни и труду взрослых, воспитывать коллективизм, общественную активность и сознательную дисциплину. </w:t>
      </w:r>
      <w:r w:rsidRPr="002D3F24">
        <w:rPr>
          <w:color w:val="00B050"/>
          <w:sz w:val="24"/>
          <w:szCs w:val="24"/>
        </w:rPr>
        <w:t xml:space="preserve">Школьники получат возможность: сформировать чёткую и осознанную гражданскую позицию и ценностное отношение к себе и другим людям; участвовать в решении насущных проблем школы; самостоятельно проявлять инициативу; развивать лидерские качества; культурный и коммуникативный потенциал. </w:t>
      </w:r>
    </w:p>
    <w:p w:rsidR="00F91034" w:rsidRPr="002D3F24" w:rsidRDefault="00F91034" w:rsidP="005C762A">
      <w:pPr>
        <w:numPr>
          <w:ilvl w:val="0"/>
          <w:numId w:val="106"/>
        </w:numPr>
        <w:jc w:val="both"/>
        <w:outlineLvl w:val="0"/>
        <w:rPr>
          <w:b/>
          <w:bCs/>
          <w:i/>
          <w:color w:val="00B050"/>
          <w:sz w:val="24"/>
          <w:szCs w:val="24"/>
        </w:rPr>
      </w:pPr>
      <w:r w:rsidRPr="002D3F24">
        <w:rPr>
          <w:b/>
          <w:bCs/>
          <w:i/>
          <w:color w:val="00B050"/>
          <w:sz w:val="24"/>
          <w:szCs w:val="24"/>
        </w:rPr>
        <w:t>Критерии оценивания:</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2976"/>
        <w:gridCol w:w="2835"/>
      </w:tblGrid>
      <w:tr w:rsidR="00F91034" w:rsidRPr="002D3F24" w:rsidTr="00F91034">
        <w:trPr>
          <w:trHeight w:val="298"/>
        </w:trPr>
        <w:tc>
          <w:tcPr>
            <w:tcW w:w="4395" w:type="dxa"/>
            <w:shd w:val="clear" w:color="auto" w:fill="auto"/>
          </w:tcPr>
          <w:p w:rsidR="00F91034" w:rsidRPr="002D3F24" w:rsidRDefault="00F91034" w:rsidP="00F91034">
            <w:pPr>
              <w:spacing w:line="278" w:lineRule="exact"/>
              <w:ind w:left="423"/>
              <w:jc w:val="center"/>
              <w:rPr>
                <w:rFonts w:eastAsia="Calibri"/>
                <w:b/>
                <w:color w:val="00B050"/>
                <w:sz w:val="24"/>
                <w:szCs w:val="24"/>
              </w:rPr>
            </w:pPr>
            <w:r w:rsidRPr="002D3F24">
              <w:rPr>
                <w:rFonts w:eastAsia="Calibri"/>
                <w:b/>
                <w:color w:val="00B050"/>
                <w:sz w:val="24"/>
                <w:szCs w:val="24"/>
              </w:rPr>
              <w:t>Критерии</w:t>
            </w:r>
          </w:p>
        </w:tc>
        <w:tc>
          <w:tcPr>
            <w:tcW w:w="2976" w:type="dxa"/>
            <w:shd w:val="clear" w:color="auto" w:fill="auto"/>
          </w:tcPr>
          <w:p w:rsidR="00F91034" w:rsidRPr="002D3F24" w:rsidRDefault="00F91034" w:rsidP="00F91034">
            <w:pPr>
              <w:spacing w:line="278" w:lineRule="exact"/>
              <w:ind w:left="135"/>
              <w:jc w:val="center"/>
              <w:rPr>
                <w:rFonts w:eastAsia="Calibri"/>
                <w:b/>
                <w:color w:val="00B050"/>
                <w:sz w:val="24"/>
                <w:szCs w:val="24"/>
              </w:rPr>
            </w:pPr>
            <w:r w:rsidRPr="002D3F24">
              <w:rPr>
                <w:rFonts w:eastAsia="Calibri"/>
                <w:b/>
                <w:color w:val="00B050"/>
                <w:sz w:val="24"/>
                <w:szCs w:val="24"/>
              </w:rPr>
              <w:t>Показатели</w:t>
            </w:r>
          </w:p>
        </w:tc>
        <w:tc>
          <w:tcPr>
            <w:tcW w:w="2835" w:type="dxa"/>
            <w:shd w:val="clear" w:color="auto" w:fill="auto"/>
          </w:tcPr>
          <w:p w:rsidR="00F91034" w:rsidRPr="002D3F24" w:rsidRDefault="00F91034" w:rsidP="00F91034">
            <w:pPr>
              <w:spacing w:line="278" w:lineRule="exact"/>
              <w:ind w:left="959"/>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3896"/>
        </w:trPr>
        <w:tc>
          <w:tcPr>
            <w:tcW w:w="4395" w:type="dxa"/>
            <w:shd w:val="clear" w:color="auto" w:fill="auto"/>
          </w:tcPr>
          <w:p w:rsidR="00F91034" w:rsidRPr="002D3F24" w:rsidRDefault="00F91034" w:rsidP="00F91034">
            <w:pPr>
              <w:tabs>
                <w:tab w:val="left" w:pos="1973"/>
              </w:tabs>
              <w:spacing w:line="277" w:lineRule="exact"/>
              <w:ind w:left="139"/>
              <w:rPr>
                <w:rFonts w:eastAsia="Calibri"/>
                <w:color w:val="00B050"/>
                <w:sz w:val="24"/>
                <w:szCs w:val="24"/>
              </w:rPr>
            </w:pPr>
            <w:r w:rsidRPr="002D3F24">
              <w:rPr>
                <w:rFonts w:eastAsia="Calibri"/>
                <w:color w:val="00B050"/>
                <w:sz w:val="24"/>
                <w:szCs w:val="24"/>
              </w:rPr>
              <w:t>1.Уровень вовлечённости учащихся в органы школьного самоуправления и деятельность детских общественных объединений.</w:t>
            </w:r>
          </w:p>
          <w:p w:rsidR="00F91034" w:rsidRPr="002D3F24" w:rsidRDefault="00F91034" w:rsidP="00F91034">
            <w:pPr>
              <w:spacing w:line="280" w:lineRule="exact"/>
              <w:ind w:left="139"/>
              <w:jc w:val="both"/>
              <w:rPr>
                <w:rFonts w:eastAsia="Calibri"/>
                <w:color w:val="00B050"/>
                <w:sz w:val="24"/>
                <w:szCs w:val="24"/>
              </w:rPr>
            </w:pPr>
            <w:r w:rsidRPr="002D3F24">
              <w:rPr>
                <w:rFonts w:eastAsia="Calibri"/>
                <w:i/>
                <w:color w:val="00B050"/>
                <w:sz w:val="24"/>
                <w:szCs w:val="24"/>
              </w:rPr>
              <w:t>2.</w:t>
            </w:r>
            <w:r w:rsidRPr="002D3F24">
              <w:rPr>
                <w:rFonts w:eastAsia="Calibri"/>
                <w:color w:val="00B050"/>
                <w:sz w:val="24"/>
                <w:szCs w:val="24"/>
              </w:rPr>
              <w:t>Уровеньудовлетворённости учащихся качеством участия в школьном самоуправления, деятельности детских общественные объединения.</w:t>
            </w:r>
          </w:p>
          <w:p w:rsidR="00F91034" w:rsidRPr="002D3F24" w:rsidRDefault="00F91034" w:rsidP="00F91034">
            <w:pPr>
              <w:spacing w:line="280" w:lineRule="exact"/>
              <w:ind w:left="139"/>
              <w:jc w:val="both"/>
              <w:rPr>
                <w:rFonts w:eastAsia="Calibri"/>
                <w:color w:val="00B050"/>
                <w:sz w:val="24"/>
                <w:szCs w:val="24"/>
              </w:rPr>
            </w:pPr>
            <w:r w:rsidRPr="002D3F24">
              <w:rPr>
                <w:rFonts w:eastAsia="Calibri"/>
                <w:color w:val="00B050"/>
                <w:sz w:val="24"/>
                <w:szCs w:val="24"/>
              </w:rPr>
              <w:t>3.Формированиеиразвитие</w:t>
            </w:r>
          </w:p>
          <w:p w:rsidR="00F91034" w:rsidRPr="002D3F24" w:rsidRDefault="00F91034" w:rsidP="00F91034">
            <w:pPr>
              <w:tabs>
                <w:tab w:val="left" w:pos="2365"/>
              </w:tabs>
              <w:spacing w:line="278" w:lineRule="exact"/>
              <w:ind w:left="115"/>
              <w:jc w:val="both"/>
              <w:rPr>
                <w:rFonts w:eastAsia="Calibri"/>
                <w:color w:val="00B050"/>
                <w:sz w:val="24"/>
                <w:szCs w:val="24"/>
              </w:rPr>
            </w:pPr>
            <w:r w:rsidRPr="002D3F24">
              <w:rPr>
                <w:rFonts w:eastAsia="Calibri"/>
                <w:color w:val="00B050"/>
                <w:sz w:val="24"/>
                <w:szCs w:val="24"/>
              </w:rPr>
              <w:t>социальной активности</w:t>
            </w:r>
          </w:p>
          <w:p w:rsidR="00F91034" w:rsidRPr="002D3F24" w:rsidRDefault="00F91034" w:rsidP="00F91034">
            <w:pPr>
              <w:spacing w:line="292" w:lineRule="exact"/>
              <w:ind w:left="115"/>
              <w:jc w:val="both"/>
              <w:rPr>
                <w:rFonts w:eastAsia="Calibri"/>
                <w:color w:val="00B050"/>
                <w:sz w:val="24"/>
                <w:szCs w:val="24"/>
              </w:rPr>
            </w:pPr>
            <w:r w:rsidRPr="002D3F24">
              <w:rPr>
                <w:rFonts w:eastAsia="Calibri"/>
                <w:color w:val="00B050"/>
                <w:sz w:val="24"/>
                <w:szCs w:val="24"/>
              </w:rPr>
              <w:t>учащихся.</w:t>
            </w:r>
          </w:p>
        </w:tc>
        <w:tc>
          <w:tcPr>
            <w:tcW w:w="2976" w:type="dxa"/>
            <w:shd w:val="clear" w:color="auto" w:fill="auto"/>
          </w:tcPr>
          <w:p w:rsidR="00F91034" w:rsidRPr="002D3F24" w:rsidRDefault="00F91034" w:rsidP="00F91034">
            <w:pPr>
              <w:spacing w:line="277" w:lineRule="exact"/>
              <w:ind w:left="90"/>
              <w:rPr>
                <w:rFonts w:eastAsia="Calibri"/>
                <w:color w:val="00B050"/>
                <w:sz w:val="24"/>
                <w:szCs w:val="24"/>
              </w:rPr>
            </w:pPr>
            <w:r w:rsidRPr="002D3F24">
              <w:rPr>
                <w:rFonts w:eastAsia="Calibri"/>
                <w:color w:val="00B050"/>
                <w:sz w:val="24"/>
                <w:szCs w:val="24"/>
              </w:rPr>
              <w:t>1.Вовлечениене</w:t>
            </w:r>
          </w:p>
          <w:p w:rsidR="00F91034" w:rsidRPr="002D3F24" w:rsidRDefault="00F91034" w:rsidP="00F91034">
            <w:pPr>
              <w:spacing w:line="278" w:lineRule="exact"/>
              <w:ind w:left="90"/>
              <w:rPr>
                <w:rFonts w:eastAsia="Calibri"/>
                <w:color w:val="00B050"/>
                <w:sz w:val="24"/>
                <w:szCs w:val="24"/>
              </w:rPr>
            </w:pPr>
            <w:r w:rsidRPr="002D3F24">
              <w:rPr>
                <w:rFonts w:eastAsia="Calibri"/>
                <w:color w:val="00B050"/>
                <w:sz w:val="24"/>
                <w:szCs w:val="24"/>
              </w:rPr>
              <w:t>менее80% учащихся</w:t>
            </w:r>
          </w:p>
          <w:p w:rsidR="00F91034" w:rsidRPr="002D3F24" w:rsidRDefault="00F91034" w:rsidP="00F91034">
            <w:pPr>
              <w:spacing w:line="278" w:lineRule="exact"/>
              <w:ind w:left="90"/>
              <w:rPr>
                <w:rFonts w:eastAsia="Calibri"/>
                <w:color w:val="00B050"/>
                <w:sz w:val="24"/>
                <w:szCs w:val="24"/>
              </w:rPr>
            </w:pPr>
            <w:r w:rsidRPr="002D3F24">
              <w:rPr>
                <w:rFonts w:eastAsia="Calibri"/>
                <w:color w:val="00B050"/>
                <w:sz w:val="24"/>
                <w:szCs w:val="24"/>
              </w:rPr>
              <w:t>2-11классов и не менее 90% обучающихся в</w:t>
            </w:r>
          </w:p>
          <w:p w:rsidR="00F91034" w:rsidRPr="002D3F24" w:rsidRDefault="00F91034" w:rsidP="00F91034">
            <w:pPr>
              <w:spacing w:line="280" w:lineRule="exact"/>
              <w:ind w:left="90"/>
              <w:rPr>
                <w:rFonts w:eastAsia="Calibri"/>
                <w:color w:val="00B050"/>
                <w:sz w:val="24"/>
                <w:szCs w:val="24"/>
              </w:rPr>
            </w:pPr>
            <w:r w:rsidRPr="002D3F24">
              <w:rPr>
                <w:rFonts w:eastAsia="Calibri"/>
                <w:color w:val="00B050"/>
                <w:sz w:val="24"/>
                <w:szCs w:val="24"/>
              </w:rPr>
              <w:t xml:space="preserve">деятельность </w:t>
            </w:r>
            <w:r w:rsidRPr="002D3F24">
              <w:rPr>
                <w:rFonts w:eastAsia="Calibri"/>
                <w:color w:val="00B050"/>
                <w:spacing w:val="-3"/>
                <w:sz w:val="24"/>
                <w:szCs w:val="24"/>
              </w:rPr>
              <w:t xml:space="preserve">органов ученического самоуправления и </w:t>
            </w:r>
            <w:r w:rsidRPr="002D3F24">
              <w:rPr>
                <w:rFonts w:eastAsia="Calibri"/>
                <w:color w:val="00B050"/>
                <w:sz w:val="24"/>
                <w:szCs w:val="24"/>
              </w:rPr>
              <w:t>детских</w:t>
            </w:r>
          </w:p>
          <w:p w:rsidR="00F91034" w:rsidRPr="002D3F24" w:rsidRDefault="00F91034" w:rsidP="00F91034">
            <w:pPr>
              <w:spacing w:line="280" w:lineRule="exact"/>
              <w:ind w:left="90"/>
              <w:rPr>
                <w:rFonts w:eastAsia="Calibri"/>
                <w:color w:val="00B050"/>
                <w:sz w:val="24"/>
                <w:szCs w:val="24"/>
              </w:rPr>
            </w:pPr>
            <w:r w:rsidRPr="002D3F24">
              <w:rPr>
                <w:rFonts w:eastAsia="Calibri"/>
                <w:color w:val="00B050"/>
                <w:sz w:val="24"/>
                <w:szCs w:val="24"/>
              </w:rPr>
              <w:t>Общественных</w:t>
            </w:r>
          </w:p>
          <w:p w:rsidR="00F91034" w:rsidRPr="002D3F24" w:rsidRDefault="00F91034" w:rsidP="00F91034">
            <w:pPr>
              <w:spacing w:line="278" w:lineRule="exact"/>
              <w:ind w:left="90"/>
              <w:rPr>
                <w:rFonts w:eastAsia="Calibri"/>
                <w:color w:val="00B050"/>
                <w:sz w:val="24"/>
                <w:szCs w:val="24"/>
              </w:rPr>
            </w:pPr>
            <w:r w:rsidRPr="002D3F24">
              <w:rPr>
                <w:rFonts w:eastAsia="Calibri"/>
                <w:color w:val="00B050"/>
                <w:sz w:val="24"/>
                <w:szCs w:val="24"/>
              </w:rPr>
              <w:t>Объединений</w:t>
            </w:r>
          </w:p>
          <w:p w:rsidR="00F91034" w:rsidRPr="002D3F24" w:rsidRDefault="00F91034" w:rsidP="00F91034">
            <w:pPr>
              <w:spacing w:line="278" w:lineRule="exact"/>
              <w:ind w:left="107"/>
              <w:rPr>
                <w:rFonts w:eastAsia="Calibri"/>
                <w:color w:val="00B050"/>
                <w:sz w:val="24"/>
                <w:szCs w:val="24"/>
              </w:rPr>
            </w:pPr>
            <w:r w:rsidRPr="002D3F24">
              <w:rPr>
                <w:rFonts w:eastAsia="Calibri"/>
                <w:color w:val="00B050"/>
                <w:sz w:val="24"/>
                <w:szCs w:val="24"/>
              </w:rPr>
              <w:t>2.100%охватучастия</w:t>
            </w:r>
          </w:p>
          <w:p w:rsidR="00F91034" w:rsidRPr="002D3F24" w:rsidRDefault="00F91034" w:rsidP="00F91034">
            <w:pPr>
              <w:tabs>
                <w:tab w:val="left" w:pos="1406"/>
              </w:tabs>
              <w:spacing w:line="280" w:lineRule="exact"/>
              <w:ind w:left="107"/>
              <w:rPr>
                <w:rFonts w:eastAsia="Calibri"/>
                <w:color w:val="00B050"/>
                <w:sz w:val="24"/>
                <w:szCs w:val="24"/>
              </w:rPr>
            </w:pPr>
            <w:r w:rsidRPr="002D3F24">
              <w:rPr>
                <w:rFonts w:eastAsia="Calibri"/>
                <w:color w:val="00B050"/>
                <w:sz w:val="24"/>
                <w:szCs w:val="24"/>
              </w:rPr>
              <w:t>учащихся социально</w:t>
            </w:r>
          </w:p>
          <w:p w:rsidR="00F91034" w:rsidRPr="002D3F24" w:rsidRDefault="00F91034" w:rsidP="00F91034">
            <w:pPr>
              <w:spacing w:line="280" w:lineRule="exact"/>
              <w:ind w:left="107"/>
              <w:rPr>
                <w:rFonts w:eastAsia="Calibri"/>
                <w:color w:val="00B050"/>
                <w:sz w:val="24"/>
                <w:szCs w:val="24"/>
              </w:rPr>
            </w:pPr>
            <w:r w:rsidRPr="002D3F24">
              <w:rPr>
                <w:rFonts w:eastAsia="Calibri"/>
                <w:color w:val="00B050"/>
                <w:sz w:val="24"/>
                <w:szCs w:val="24"/>
              </w:rPr>
              <w:t>Полезной</w:t>
            </w:r>
          </w:p>
          <w:p w:rsidR="00F91034" w:rsidRPr="002D3F24" w:rsidRDefault="00F91034" w:rsidP="00F91034">
            <w:pPr>
              <w:spacing w:line="278" w:lineRule="exact"/>
              <w:ind w:left="107"/>
              <w:rPr>
                <w:rFonts w:eastAsia="Calibri"/>
                <w:color w:val="00B050"/>
                <w:sz w:val="24"/>
                <w:szCs w:val="24"/>
              </w:rPr>
            </w:pPr>
            <w:r w:rsidRPr="002D3F24">
              <w:rPr>
                <w:rFonts w:eastAsia="Calibri"/>
                <w:color w:val="00B050"/>
                <w:sz w:val="24"/>
                <w:szCs w:val="24"/>
              </w:rPr>
              <w:t>деятельностью.</w:t>
            </w:r>
          </w:p>
        </w:tc>
        <w:tc>
          <w:tcPr>
            <w:tcW w:w="2835" w:type="dxa"/>
            <w:shd w:val="clear" w:color="auto" w:fill="auto"/>
          </w:tcPr>
          <w:p w:rsidR="00F91034" w:rsidRPr="002D3F24" w:rsidRDefault="00F91034" w:rsidP="00F91034">
            <w:pPr>
              <w:tabs>
                <w:tab w:val="left" w:pos="541"/>
              </w:tabs>
              <w:spacing w:line="277" w:lineRule="exact"/>
              <w:ind w:left="114"/>
              <w:rPr>
                <w:rFonts w:eastAsia="Calibri"/>
                <w:color w:val="00B050"/>
                <w:sz w:val="24"/>
                <w:szCs w:val="24"/>
              </w:rPr>
            </w:pPr>
            <w:r w:rsidRPr="002D3F24">
              <w:rPr>
                <w:rFonts w:eastAsia="Calibri"/>
                <w:color w:val="00B050"/>
                <w:sz w:val="24"/>
                <w:szCs w:val="24"/>
              </w:rPr>
              <w:t>1.</w:t>
            </w:r>
            <w:r w:rsidRPr="002D3F24">
              <w:rPr>
                <w:rFonts w:eastAsia="Calibri"/>
                <w:color w:val="00B050"/>
                <w:sz w:val="24"/>
                <w:szCs w:val="24"/>
              </w:rPr>
              <w:tab/>
              <w:t>Анализ охвата учащихся в деятельность органов ученического самоуправления, детских общественных объединений, социально</w:t>
            </w:r>
          </w:p>
          <w:p w:rsidR="00F91034" w:rsidRPr="002D3F24" w:rsidRDefault="00F91034" w:rsidP="00F91034">
            <w:pPr>
              <w:spacing w:line="280" w:lineRule="exact"/>
              <w:ind w:left="114"/>
              <w:rPr>
                <w:rFonts w:eastAsia="Calibri"/>
                <w:color w:val="00B050"/>
                <w:sz w:val="24"/>
                <w:szCs w:val="24"/>
              </w:rPr>
            </w:pPr>
            <w:r w:rsidRPr="002D3F24">
              <w:rPr>
                <w:rFonts w:eastAsia="Calibri"/>
                <w:color w:val="00B050"/>
                <w:sz w:val="24"/>
                <w:szCs w:val="24"/>
              </w:rPr>
              <w:t>полезной деятельностью.</w:t>
            </w:r>
          </w:p>
          <w:p w:rsidR="00F91034" w:rsidRPr="002D3F24" w:rsidRDefault="00F91034" w:rsidP="00F91034">
            <w:pPr>
              <w:tabs>
                <w:tab w:val="left" w:pos="541"/>
                <w:tab w:val="left" w:pos="2404"/>
                <w:tab w:val="left" w:pos="3272"/>
              </w:tabs>
              <w:spacing w:line="278" w:lineRule="exact"/>
              <w:ind w:left="114"/>
              <w:rPr>
                <w:rFonts w:eastAsia="Calibri"/>
                <w:color w:val="00B050"/>
                <w:sz w:val="24"/>
                <w:szCs w:val="24"/>
              </w:rPr>
            </w:pPr>
            <w:r w:rsidRPr="002D3F24">
              <w:rPr>
                <w:rFonts w:eastAsia="Calibri"/>
                <w:color w:val="00B050"/>
                <w:sz w:val="24"/>
                <w:szCs w:val="24"/>
              </w:rPr>
              <w:t>2.</w:t>
            </w:r>
            <w:r w:rsidRPr="002D3F24">
              <w:rPr>
                <w:rFonts w:eastAsia="Calibri"/>
                <w:color w:val="00B050"/>
                <w:sz w:val="24"/>
                <w:szCs w:val="24"/>
              </w:rPr>
              <w:tab/>
              <w:t>Творческий отчёт</w:t>
            </w:r>
            <w:r w:rsidRPr="002D3F24">
              <w:rPr>
                <w:rFonts w:eastAsia="Calibri"/>
                <w:color w:val="00B050"/>
                <w:sz w:val="24"/>
                <w:szCs w:val="24"/>
              </w:rPr>
              <w:tab/>
              <w:t>о</w:t>
            </w:r>
          </w:p>
          <w:p w:rsidR="00F91034" w:rsidRPr="002D3F24" w:rsidRDefault="00F91034" w:rsidP="00F91034">
            <w:pPr>
              <w:tabs>
                <w:tab w:val="left" w:pos="1836"/>
              </w:tabs>
              <w:spacing w:line="278" w:lineRule="exact"/>
              <w:ind w:left="114"/>
              <w:rPr>
                <w:rFonts w:eastAsia="Calibri"/>
                <w:color w:val="00B050"/>
                <w:sz w:val="24"/>
                <w:szCs w:val="24"/>
              </w:rPr>
            </w:pPr>
            <w:r w:rsidRPr="002D3F24">
              <w:rPr>
                <w:rFonts w:eastAsia="Calibri"/>
                <w:color w:val="00B050"/>
                <w:sz w:val="24"/>
                <w:szCs w:val="24"/>
              </w:rPr>
              <w:t>Проведённых мероприятиях</w:t>
            </w:r>
          </w:p>
          <w:p w:rsidR="00F91034" w:rsidRPr="002D3F24" w:rsidRDefault="00F91034" w:rsidP="00F91034">
            <w:pPr>
              <w:tabs>
                <w:tab w:val="left" w:pos="1649"/>
                <w:tab w:val="left" w:pos="3163"/>
              </w:tabs>
              <w:spacing w:line="280" w:lineRule="exact"/>
              <w:ind w:left="114"/>
              <w:rPr>
                <w:rFonts w:eastAsia="Calibri"/>
                <w:color w:val="00B050"/>
                <w:sz w:val="24"/>
                <w:szCs w:val="24"/>
              </w:rPr>
            </w:pPr>
            <w:r w:rsidRPr="002D3F24">
              <w:rPr>
                <w:rFonts w:eastAsia="Calibri"/>
                <w:color w:val="00B050"/>
                <w:sz w:val="24"/>
                <w:szCs w:val="24"/>
              </w:rPr>
              <w:t>(фотоотчёт,</w:t>
            </w:r>
            <w:r w:rsidRPr="002D3F24">
              <w:rPr>
                <w:rFonts w:eastAsia="Calibri"/>
                <w:color w:val="00B050"/>
                <w:sz w:val="24"/>
                <w:szCs w:val="24"/>
              </w:rPr>
              <w:tab/>
              <w:t>скриншоты</w:t>
            </w:r>
            <w:r w:rsidRPr="002D3F24">
              <w:rPr>
                <w:rFonts w:eastAsia="Calibri"/>
                <w:color w:val="00B050"/>
                <w:sz w:val="24"/>
                <w:szCs w:val="24"/>
              </w:rPr>
              <w:tab/>
              <w:t>из</w:t>
            </w:r>
          </w:p>
          <w:p w:rsidR="00F91034" w:rsidRPr="002D3F24" w:rsidRDefault="00F91034" w:rsidP="00F91034">
            <w:pPr>
              <w:spacing w:line="280" w:lineRule="exact"/>
              <w:ind w:left="114"/>
              <w:rPr>
                <w:rFonts w:eastAsia="Calibri"/>
                <w:color w:val="00B050"/>
                <w:sz w:val="24"/>
                <w:szCs w:val="24"/>
              </w:rPr>
            </w:pPr>
            <w:r w:rsidRPr="002D3F24">
              <w:rPr>
                <w:rFonts w:eastAsia="Calibri"/>
                <w:color w:val="00B050"/>
                <w:sz w:val="24"/>
                <w:szCs w:val="24"/>
              </w:rPr>
              <w:t>социальных сетей, отзывы и статьи на сайте и в печати).</w:t>
            </w:r>
          </w:p>
        </w:tc>
      </w:tr>
    </w:tbl>
    <w:p w:rsidR="00F91034" w:rsidRPr="002D3F24" w:rsidRDefault="00F91034" w:rsidP="00F91034">
      <w:pPr>
        <w:shd w:val="clear" w:color="auto" w:fill="FFFFFF"/>
        <w:jc w:val="both"/>
        <w:rPr>
          <w:color w:val="00B050"/>
          <w:sz w:val="24"/>
          <w:szCs w:val="24"/>
        </w:rPr>
      </w:pPr>
    </w:p>
    <w:p w:rsidR="00F91034" w:rsidRPr="002D3F24" w:rsidRDefault="00F91034" w:rsidP="005C762A">
      <w:pPr>
        <w:widowControl/>
        <w:numPr>
          <w:ilvl w:val="1"/>
          <w:numId w:val="62"/>
        </w:numPr>
        <w:shd w:val="clear" w:color="auto" w:fill="FFFFFF"/>
        <w:adjustRightInd w:val="0"/>
        <w:jc w:val="both"/>
        <w:rPr>
          <w:rFonts w:eastAsia="Calibri"/>
          <w:color w:val="00B050"/>
          <w:sz w:val="24"/>
          <w:szCs w:val="24"/>
        </w:rPr>
      </w:pPr>
      <w:r w:rsidRPr="002D3F24">
        <w:rPr>
          <w:b/>
          <w:bCs/>
          <w:color w:val="00B050"/>
          <w:sz w:val="28"/>
          <w:szCs w:val="28"/>
        </w:rPr>
        <w:t>Модуль «Профилактика негативных проявлений среди детей и подростков. Правовое просвещение»</w:t>
      </w:r>
    </w:p>
    <w:p w:rsidR="00F91034" w:rsidRPr="002D3F24" w:rsidRDefault="00F91034" w:rsidP="00F91034">
      <w:pPr>
        <w:shd w:val="clear" w:color="auto" w:fill="FFFFFF"/>
        <w:adjustRightInd w:val="0"/>
        <w:ind w:firstLine="360"/>
        <w:jc w:val="both"/>
        <w:rPr>
          <w:rFonts w:eastAsia="Calibri"/>
          <w:color w:val="00B050"/>
          <w:sz w:val="24"/>
          <w:szCs w:val="24"/>
        </w:rPr>
      </w:pPr>
      <w:r w:rsidRPr="002D3F24">
        <w:rPr>
          <w:rFonts w:eastAsia="Calibri"/>
          <w:color w:val="00B050"/>
          <w:sz w:val="24"/>
          <w:szCs w:val="24"/>
        </w:rPr>
        <w:t xml:space="preserve">Модуль реализуется через систему классных часов, общешкольных профилактических мероприятий, акций, индивидуальных бесед. </w:t>
      </w:r>
    </w:p>
    <w:p w:rsidR="00F91034" w:rsidRPr="002D3F24" w:rsidRDefault="00F91034" w:rsidP="00F91034">
      <w:pPr>
        <w:adjustRightInd w:val="0"/>
        <w:ind w:firstLine="709"/>
        <w:jc w:val="both"/>
        <w:rPr>
          <w:rFonts w:eastAsia="Calibri"/>
          <w:b/>
          <w:i/>
          <w:color w:val="00B050"/>
          <w:sz w:val="24"/>
          <w:szCs w:val="24"/>
        </w:rPr>
      </w:pPr>
      <w:r w:rsidRPr="002D3F24">
        <w:rPr>
          <w:rFonts w:eastAsia="Calibri"/>
          <w:b/>
          <w:i/>
          <w:color w:val="00B050"/>
          <w:sz w:val="24"/>
          <w:szCs w:val="24"/>
        </w:rPr>
        <w:t>На школьном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938"/>
      </w:tblGrid>
      <w:tr w:rsidR="00F91034" w:rsidRPr="002D3F24" w:rsidTr="00F9103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jc w:val="center"/>
              <w:rPr>
                <w:rFonts w:eastAsia="Calibri"/>
                <w:color w:val="00B050"/>
                <w:sz w:val="24"/>
                <w:szCs w:val="24"/>
              </w:rPr>
            </w:pPr>
            <w:r w:rsidRPr="002D3F24">
              <w:rPr>
                <w:rFonts w:eastAsia="Calibri"/>
                <w:color w:val="00B050"/>
                <w:sz w:val="24"/>
                <w:szCs w:val="24"/>
              </w:rPr>
              <w:t>Направление</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jc w:val="center"/>
              <w:rPr>
                <w:rFonts w:eastAsia="Calibri"/>
                <w:color w:val="00B050"/>
                <w:sz w:val="24"/>
                <w:szCs w:val="24"/>
              </w:rPr>
            </w:pPr>
            <w:r w:rsidRPr="002D3F24">
              <w:rPr>
                <w:rFonts w:eastAsia="Calibri"/>
                <w:color w:val="00B050"/>
                <w:sz w:val="24"/>
                <w:szCs w:val="24"/>
              </w:rPr>
              <w:t>Содержание и формы деятельности</w:t>
            </w:r>
          </w:p>
        </w:tc>
      </w:tr>
      <w:tr w:rsidR="00F91034" w:rsidRPr="002D3F24" w:rsidTr="00F9103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Профилактика безнадзорности и правонарушений</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составление и корректировка социального паспорта класса и школы; </w:t>
            </w:r>
          </w:p>
          <w:p w:rsidR="00F91034" w:rsidRPr="002D3F24" w:rsidRDefault="00F91034" w:rsidP="005C762A">
            <w:pPr>
              <w:pageBreakBefore/>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выявление семей и детей, находящихся в социально опасном положении, детей «группы риска»;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создание банка данных неблагополучных детей, детей группы риска;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выявление детей, систематически пропускающих уроки без уважительных причин;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посещение учащихся на дому с целью изучения жилищно-бытовых условий;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разработка памяток «Мои права и обязанности»; оформление стенда «Безопасность»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мероприятия в рамках «Всероссийского дня правовой помощи детям»;</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мероприятия в рамках Межведомственной комплексной оперативно-профилактической операции «Внимание, дети!», «Дети России», «Подросток», «Каникулы»;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взаимодействие с инспектором по делам несовершеннолетних;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 xml:space="preserve">вовлечение детей, состоящих на ВШУ, в общественно-значимую деятельность; </w:t>
            </w:r>
          </w:p>
          <w:p w:rsidR="00F91034" w:rsidRPr="002D3F24" w:rsidRDefault="00F91034" w:rsidP="005C762A">
            <w:pPr>
              <w:numPr>
                <w:ilvl w:val="0"/>
                <w:numId w:val="108"/>
              </w:numPr>
              <w:adjustRightInd w:val="0"/>
              <w:ind w:left="459"/>
              <w:jc w:val="both"/>
              <w:rPr>
                <w:rFonts w:eastAsia="Calibri"/>
                <w:color w:val="00B050"/>
                <w:sz w:val="24"/>
                <w:szCs w:val="24"/>
              </w:rPr>
            </w:pPr>
            <w:r w:rsidRPr="002D3F24">
              <w:rPr>
                <w:rFonts w:eastAsia="Calibri"/>
                <w:color w:val="00B050"/>
                <w:sz w:val="24"/>
                <w:szCs w:val="24"/>
              </w:rPr>
              <w:t>организация встреч с работниками прокуратуры, комиссии по делам несовершеннолетних, полиции.</w:t>
            </w:r>
          </w:p>
        </w:tc>
      </w:tr>
      <w:tr w:rsidR="00F91034" w:rsidRPr="002D3F24" w:rsidTr="00F9103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Профилактика суицидального поведения</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работа школьного педагога – психолога;</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лектории для педагогического коллектива;</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индивидуальные консультации с учителями-предметниками и классными руководителями;</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общешкольные родительские собрания;</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лектории для родителей;</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консультации для родителей учащихся, оказавшихся в кризисной ситуации;</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мониторинг среди учащихся по выявлению детей, находящихся в кризисной ситуации, посредством заполнения и последующего анализа «карты факторов суицидального риска»;</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изучение межличностных взаимоотношений учащихся в классных коллективах (социометрия) и выявление «изолированных» детей;</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комплексная психологическая диагностика учащихся проблемами обучения, развития, воспитания.</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тематические классные часы</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консультации для учащихся, оказавшихся в кризисной ситуации;</w:t>
            </w:r>
          </w:p>
          <w:p w:rsidR="00F91034" w:rsidRPr="002D3F24" w:rsidRDefault="00F91034" w:rsidP="005C762A">
            <w:pPr>
              <w:numPr>
                <w:ilvl w:val="0"/>
                <w:numId w:val="109"/>
              </w:numPr>
              <w:adjustRightInd w:val="0"/>
              <w:ind w:left="459"/>
              <w:jc w:val="both"/>
              <w:rPr>
                <w:rFonts w:eastAsia="Calibri"/>
                <w:color w:val="00B050"/>
                <w:sz w:val="24"/>
                <w:szCs w:val="24"/>
              </w:rPr>
            </w:pPr>
            <w:r w:rsidRPr="002D3F24">
              <w:rPr>
                <w:rFonts w:eastAsia="Calibri"/>
                <w:color w:val="00B050"/>
                <w:sz w:val="24"/>
                <w:szCs w:val="24"/>
              </w:rPr>
              <w:t>информирование о действии «Телефонов доверия», памятки, инструкции.</w:t>
            </w:r>
          </w:p>
        </w:tc>
      </w:tr>
      <w:tr w:rsidR="00F91034" w:rsidRPr="002D3F24" w:rsidTr="00F9103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Профилактика экстремизма и терроризма</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5C762A">
            <w:pPr>
              <w:numPr>
                <w:ilvl w:val="0"/>
                <w:numId w:val="110"/>
              </w:numPr>
              <w:adjustRightInd w:val="0"/>
              <w:ind w:left="318"/>
              <w:jc w:val="both"/>
              <w:rPr>
                <w:rFonts w:eastAsia="Calibri"/>
                <w:color w:val="00B050"/>
                <w:sz w:val="24"/>
                <w:szCs w:val="24"/>
              </w:rPr>
            </w:pPr>
            <w:r w:rsidRPr="002D3F24">
              <w:rPr>
                <w:rFonts w:eastAsia="Calibri"/>
                <w:color w:val="00B050"/>
                <w:sz w:val="24"/>
                <w:szCs w:val="24"/>
              </w:rPr>
              <w:t>организация плановой эвакуации обучающихся;</w:t>
            </w:r>
          </w:p>
          <w:p w:rsidR="00F91034" w:rsidRPr="002D3F24" w:rsidRDefault="00F91034" w:rsidP="005C762A">
            <w:pPr>
              <w:numPr>
                <w:ilvl w:val="0"/>
                <w:numId w:val="110"/>
              </w:numPr>
              <w:adjustRightInd w:val="0"/>
              <w:ind w:left="318"/>
              <w:jc w:val="both"/>
              <w:rPr>
                <w:rFonts w:eastAsia="Calibri"/>
                <w:color w:val="00B050"/>
                <w:sz w:val="24"/>
                <w:szCs w:val="24"/>
              </w:rPr>
            </w:pPr>
            <w:r w:rsidRPr="002D3F24">
              <w:rPr>
                <w:rFonts w:eastAsia="Calibri"/>
                <w:color w:val="00B050"/>
                <w:sz w:val="24"/>
                <w:szCs w:val="24"/>
              </w:rPr>
              <w:t>организация учебы работников по безопасности;</w:t>
            </w:r>
          </w:p>
          <w:p w:rsidR="00F91034" w:rsidRPr="002D3F24" w:rsidRDefault="00F91034" w:rsidP="005C762A">
            <w:pPr>
              <w:numPr>
                <w:ilvl w:val="0"/>
                <w:numId w:val="110"/>
              </w:numPr>
              <w:adjustRightInd w:val="0"/>
              <w:ind w:left="318"/>
              <w:jc w:val="both"/>
              <w:rPr>
                <w:rFonts w:eastAsia="Calibri"/>
                <w:color w:val="00B050"/>
                <w:sz w:val="24"/>
                <w:szCs w:val="24"/>
              </w:rPr>
            </w:pPr>
            <w:r w:rsidRPr="002D3F24">
              <w:rPr>
                <w:rFonts w:eastAsia="Calibri"/>
                <w:color w:val="00B050"/>
                <w:sz w:val="24"/>
                <w:szCs w:val="24"/>
              </w:rPr>
              <w:t>уроки Мира, классных часов, посвященных трагедии в Беслане.</w:t>
            </w:r>
          </w:p>
          <w:p w:rsidR="00F91034" w:rsidRPr="002D3F24" w:rsidRDefault="00F91034" w:rsidP="005C762A">
            <w:pPr>
              <w:numPr>
                <w:ilvl w:val="0"/>
                <w:numId w:val="110"/>
              </w:numPr>
              <w:adjustRightInd w:val="0"/>
              <w:ind w:left="318"/>
              <w:jc w:val="both"/>
              <w:rPr>
                <w:rFonts w:eastAsia="Calibri"/>
                <w:color w:val="00B050"/>
                <w:sz w:val="24"/>
                <w:szCs w:val="24"/>
              </w:rPr>
            </w:pPr>
            <w:r w:rsidRPr="002D3F24">
              <w:rPr>
                <w:rFonts w:eastAsia="Calibri"/>
                <w:color w:val="00B050"/>
                <w:sz w:val="24"/>
                <w:szCs w:val="24"/>
              </w:rPr>
              <w:t>организация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rsidR="00F91034" w:rsidRPr="002D3F24" w:rsidRDefault="00F91034" w:rsidP="005C762A">
            <w:pPr>
              <w:numPr>
                <w:ilvl w:val="0"/>
                <w:numId w:val="110"/>
              </w:numPr>
              <w:adjustRightInd w:val="0"/>
              <w:ind w:left="318"/>
              <w:jc w:val="both"/>
              <w:rPr>
                <w:rFonts w:eastAsia="Calibri"/>
                <w:color w:val="00B050"/>
                <w:sz w:val="24"/>
                <w:szCs w:val="24"/>
              </w:rPr>
            </w:pPr>
            <w:r w:rsidRPr="002D3F24">
              <w:rPr>
                <w:rFonts w:eastAsia="Calibri"/>
                <w:color w:val="00B050"/>
                <w:sz w:val="24"/>
                <w:szCs w:val="24"/>
              </w:rPr>
              <w:t>организация родительских собраний по проблеме воспитания толерантности у обучающихся, по профилактике проявлений экстремизма;</w:t>
            </w:r>
          </w:p>
          <w:p w:rsidR="00F91034" w:rsidRPr="002D3F24" w:rsidRDefault="00F91034" w:rsidP="005C762A">
            <w:pPr>
              <w:numPr>
                <w:ilvl w:val="0"/>
                <w:numId w:val="110"/>
              </w:numPr>
              <w:adjustRightInd w:val="0"/>
              <w:ind w:left="318"/>
              <w:jc w:val="both"/>
              <w:rPr>
                <w:rFonts w:eastAsia="Calibri"/>
                <w:color w:val="00B050"/>
                <w:sz w:val="24"/>
                <w:szCs w:val="24"/>
              </w:rPr>
            </w:pPr>
            <w:r w:rsidRPr="002D3F24">
              <w:rPr>
                <w:rFonts w:eastAsia="Calibri"/>
                <w:color w:val="00B050"/>
                <w:sz w:val="24"/>
                <w:szCs w:val="24"/>
              </w:rPr>
              <w:t>организация уроков доброты, нравственности;</w:t>
            </w:r>
          </w:p>
          <w:p w:rsidR="00F91034" w:rsidRPr="002D3F24" w:rsidRDefault="00F91034" w:rsidP="005C762A">
            <w:pPr>
              <w:numPr>
                <w:ilvl w:val="0"/>
                <w:numId w:val="110"/>
              </w:numPr>
              <w:adjustRightInd w:val="0"/>
              <w:ind w:left="318"/>
              <w:jc w:val="both"/>
              <w:rPr>
                <w:rFonts w:eastAsia="Calibri"/>
                <w:color w:val="00B050"/>
                <w:sz w:val="24"/>
                <w:szCs w:val="24"/>
              </w:rPr>
            </w:pPr>
            <w:r w:rsidRPr="002D3F24">
              <w:rPr>
                <w:rFonts w:eastAsia="Calibri"/>
                <w:color w:val="00B050"/>
                <w:sz w:val="24"/>
                <w:szCs w:val="24"/>
              </w:rPr>
              <w:t>встречи с работниками правоохранительных органов по вопросу ответственности за участие в противоправных действиях</w:t>
            </w:r>
          </w:p>
        </w:tc>
      </w:tr>
      <w:tr w:rsidR="00F91034" w:rsidRPr="002D3F24" w:rsidTr="00F9103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Профилактика алкоголизма, наркомании и табакокурения</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установление неблагополучных, неполных, малообеспеченных семей, детей, состоящих под опекой и попечительством;</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установление учащихся, склонных к употреблению алкоголя, наркотиков, токсических веществ, табакокурению и проведение с ними профилактической работы;</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совместные рейды с сотрудниками полиции на предмет выявления мест (скоплений учащихся), отрицательно воздействующих на детей;</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корректировка индивидуального учёта подростков «группы риска»;</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вовлечение в кружки, клубы, секции;</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организация профилактических рейдов «Подросток»;</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размещение информационно-методических материалов на сайте МБОУ «ЦО «Перспектива»;</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контроль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организация лекториев, циклов бесед, круглых столов, тематических классных часов, акций, квестов, конкурсов для учащихся;</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систематическое выявление учащихся, нарушающих Устав школы, Закон РФ «Об ограничении курения табака», Законы КО «О профилактике наркомании и токсикомании на территории РФ «О мерах по предупреждению причинения вреда здоровью и развитию несовершеннолетних в КО»,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организация семинаров с элементами тренинга по профилактике наркомании, табакокурения, алкоголизма;</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организация консультаций для родителей по вопросам профилактики алкоголизма, наркозависимости и лечения их последствий.</w:t>
            </w:r>
          </w:p>
          <w:p w:rsidR="00F91034" w:rsidRPr="002D3F24" w:rsidRDefault="00F91034" w:rsidP="005C762A">
            <w:pPr>
              <w:numPr>
                <w:ilvl w:val="0"/>
                <w:numId w:val="111"/>
              </w:numPr>
              <w:adjustRightInd w:val="0"/>
              <w:ind w:left="318" w:hanging="284"/>
              <w:jc w:val="both"/>
              <w:rPr>
                <w:rFonts w:eastAsia="Calibri"/>
                <w:color w:val="00B050"/>
                <w:sz w:val="24"/>
                <w:szCs w:val="24"/>
              </w:rPr>
            </w:pPr>
            <w:r w:rsidRPr="002D3F24">
              <w:rPr>
                <w:rFonts w:eastAsia="Calibri"/>
                <w:color w:val="00B050"/>
                <w:sz w:val="24"/>
                <w:szCs w:val="24"/>
              </w:rPr>
              <w:t>организация родительские собраний, лекториев, анкетирования, работы школы «Успешный родитель», функционирования «Горячей линии» школьного психолога.</w:t>
            </w:r>
          </w:p>
        </w:tc>
      </w:tr>
      <w:tr w:rsidR="00F91034" w:rsidRPr="002D3F24" w:rsidTr="00F91034">
        <w:tc>
          <w:tcPr>
            <w:tcW w:w="2376"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Правовое просвещение</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F91034" w:rsidRPr="002D3F24" w:rsidRDefault="00F91034" w:rsidP="005C762A">
            <w:pPr>
              <w:widowControl/>
              <w:numPr>
                <w:ilvl w:val="0"/>
                <w:numId w:val="113"/>
              </w:numPr>
              <w:tabs>
                <w:tab w:val="num" w:pos="391"/>
              </w:tabs>
              <w:autoSpaceDE/>
              <w:autoSpaceDN/>
              <w:spacing w:before="100" w:beforeAutospacing="1" w:after="100" w:afterAutospacing="1"/>
              <w:ind w:left="391" w:hanging="754"/>
              <w:jc w:val="both"/>
              <w:rPr>
                <w:rFonts w:eastAsia="Calibri"/>
                <w:color w:val="00B050"/>
                <w:sz w:val="20"/>
                <w:szCs w:val="20"/>
                <w:lang w:eastAsia="ru-RU"/>
              </w:rPr>
            </w:pPr>
            <w:r w:rsidRPr="002D3F24">
              <w:rPr>
                <w:rFonts w:eastAsia="Calibri"/>
                <w:color w:val="00B050"/>
                <w:sz w:val="20"/>
                <w:szCs w:val="20"/>
                <w:lang w:eastAsia="ru-RU"/>
              </w:rPr>
              <w:t>организация правовой пропаганды (лекции, беседы, консультации; издание брошюр; проведение "круглых столов");</w:t>
            </w:r>
          </w:p>
          <w:p w:rsidR="00F91034" w:rsidRPr="002D3F24" w:rsidRDefault="00F91034" w:rsidP="005C762A">
            <w:pPr>
              <w:widowControl/>
              <w:numPr>
                <w:ilvl w:val="0"/>
                <w:numId w:val="113"/>
              </w:numPr>
              <w:tabs>
                <w:tab w:val="num" w:pos="391"/>
              </w:tabs>
              <w:autoSpaceDE/>
              <w:autoSpaceDN/>
              <w:ind w:left="391" w:hanging="754"/>
              <w:jc w:val="both"/>
              <w:rPr>
                <w:color w:val="00B050"/>
                <w:sz w:val="24"/>
                <w:szCs w:val="24"/>
                <w:lang w:eastAsia="ru-RU"/>
              </w:rPr>
            </w:pPr>
            <w:r w:rsidRPr="002D3F24">
              <w:rPr>
                <w:color w:val="00B050"/>
                <w:sz w:val="24"/>
                <w:szCs w:val="24"/>
                <w:lang w:eastAsia="ru-RU"/>
              </w:rPr>
              <w:t>взаимодействие с родителями: нравственно – правовое воспитание ребенка в семье</w:t>
            </w:r>
          </w:p>
          <w:p w:rsidR="00F91034" w:rsidRPr="002D3F24" w:rsidRDefault="00F91034" w:rsidP="005C762A">
            <w:pPr>
              <w:numPr>
                <w:ilvl w:val="0"/>
                <w:numId w:val="114"/>
              </w:numPr>
              <w:tabs>
                <w:tab w:val="num" w:pos="391"/>
              </w:tabs>
              <w:ind w:left="391" w:hanging="754"/>
              <w:jc w:val="both"/>
              <w:rPr>
                <w:rFonts w:eastAsia="Calibri"/>
                <w:color w:val="00B050"/>
              </w:rPr>
            </w:pPr>
            <w:r w:rsidRPr="002D3F24">
              <w:rPr>
                <w:rFonts w:eastAsia="Calibri"/>
                <w:color w:val="00B050"/>
              </w:rPr>
              <w:t>внеклассные мероприятия: конкурсы, викторины, практикумы способствуют глубокому усвоению знаний;</w:t>
            </w:r>
          </w:p>
          <w:p w:rsidR="00F91034" w:rsidRPr="002D3F24" w:rsidRDefault="00F91034" w:rsidP="005C762A">
            <w:pPr>
              <w:numPr>
                <w:ilvl w:val="0"/>
                <w:numId w:val="114"/>
              </w:numPr>
              <w:shd w:val="clear" w:color="auto" w:fill="FFFFFF"/>
              <w:tabs>
                <w:tab w:val="num" w:pos="391"/>
              </w:tabs>
              <w:ind w:left="391" w:hanging="754"/>
              <w:jc w:val="both"/>
              <w:rPr>
                <w:rFonts w:eastAsia="Calibri"/>
                <w:color w:val="00B050"/>
                <w:lang w:eastAsia="ru-RU"/>
              </w:rPr>
            </w:pPr>
            <w:r w:rsidRPr="002D3F24">
              <w:rPr>
                <w:rFonts w:eastAsia="Calibri"/>
                <w:color w:val="00B050"/>
                <w:lang w:eastAsia="ru-RU"/>
              </w:rPr>
              <w:t>организация работы лектория правовых знаний;</w:t>
            </w:r>
          </w:p>
          <w:p w:rsidR="00F91034" w:rsidRPr="002D3F24" w:rsidRDefault="00F91034" w:rsidP="005C762A">
            <w:pPr>
              <w:numPr>
                <w:ilvl w:val="0"/>
                <w:numId w:val="114"/>
              </w:numPr>
              <w:shd w:val="clear" w:color="auto" w:fill="FFFFFF"/>
              <w:tabs>
                <w:tab w:val="num" w:pos="391"/>
              </w:tabs>
              <w:ind w:left="391" w:hanging="754"/>
              <w:jc w:val="both"/>
              <w:rPr>
                <w:rFonts w:eastAsia="Calibri"/>
                <w:color w:val="00B050"/>
                <w:lang w:eastAsia="ru-RU"/>
              </w:rPr>
            </w:pPr>
            <w:r w:rsidRPr="002D3F24">
              <w:rPr>
                <w:rFonts w:eastAsia="Calibri"/>
                <w:color w:val="00B050"/>
                <w:lang w:eastAsia="ru-RU"/>
              </w:rPr>
              <w:t>развитие деятельности ученического самоуправления в школе.</w:t>
            </w:r>
          </w:p>
          <w:p w:rsidR="00F91034" w:rsidRPr="002D3F24" w:rsidRDefault="00F91034" w:rsidP="005C762A">
            <w:pPr>
              <w:numPr>
                <w:ilvl w:val="0"/>
                <w:numId w:val="113"/>
              </w:numPr>
              <w:tabs>
                <w:tab w:val="num" w:pos="391"/>
              </w:tabs>
              <w:adjustRightInd w:val="0"/>
              <w:ind w:left="391" w:hanging="754"/>
              <w:jc w:val="both"/>
              <w:rPr>
                <w:rFonts w:eastAsia="Calibri"/>
                <w:color w:val="00B050"/>
                <w:sz w:val="24"/>
                <w:szCs w:val="24"/>
              </w:rPr>
            </w:pPr>
            <w:r w:rsidRPr="002D3F24">
              <w:rPr>
                <w:rFonts w:eastAsia="Calibri"/>
                <w:color w:val="00B050"/>
                <w:sz w:val="24"/>
                <w:szCs w:val="24"/>
                <w:shd w:val="clear" w:color="auto" w:fill="FFFFFF"/>
              </w:rPr>
              <w:t>реализация системы просветительских и социально-педагогических мероприятий, адресованных учащимся, родителям, педагогам.</w:t>
            </w:r>
          </w:p>
        </w:tc>
      </w:tr>
    </w:tbl>
    <w:p w:rsidR="00F91034" w:rsidRPr="002D3F24" w:rsidRDefault="00F91034" w:rsidP="00F91034">
      <w:pPr>
        <w:spacing w:line="296" w:lineRule="exact"/>
        <w:outlineLvl w:val="1"/>
        <w:rPr>
          <w:b/>
          <w:bCs/>
          <w:i/>
          <w:iCs/>
          <w:color w:val="00B050"/>
          <w:sz w:val="24"/>
          <w:szCs w:val="24"/>
        </w:rPr>
      </w:pPr>
      <w:r w:rsidRPr="002D3F24">
        <w:rPr>
          <w:b/>
          <w:bCs/>
          <w:i/>
          <w:iCs/>
          <w:color w:val="00B050"/>
          <w:sz w:val="24"/>
          <w:szCs w:val="24"/>
        </w:rPr>
        <w:t>Планируемыйрезультат:</w:t>
      </w:r>
    </w:p>
    <w:p w:rsidR="00F91034" w:rsidRPr="002D3F24" w:rsidRDefault="00F91034" w:rsidP="005C762A">
      <w:pPr>
        <w:numPr>
          <w:ilvl w:val="0"/>
          <w:numId w:val="112"/>
        </w:numPr>
        <w:tabs>
          <w:tab w:val="left" w:pos="1540"/>
          <w:tab w:val="left" w:pos="1541"/>
        </w:tabs>
        <w:spacing w:line="314" w:lineRule="exact"/>
        <w:ind w:left="567" w:hanging="567"/>
        <w:jc w:val="both"/>
        <w:rPr>
          <w:color w:val="00B050"/>
          <w:sz w:val="24"/>
          <w:szCs w:val="24"/>
        </w:rPr>
      </w:pPr>
      <w:r w:rsidRPr="002D3F24">
        <w:rPr>
          <w:color w:val="00B050"/>
          <w:sz w:val="24"/>
          <w:szCs w:val="24"/>
        </w:rPr>
        <w:t>Гражданско-правовая компетентность в области первичной профилактики.</w:t>
      </w:r>
    </w:p>
    <w:p w:rsidR="00F91034" w:rsidRPr="002D3F24" w:rsidRDefault="00F91034" w:rsidP="005C762A">
      <w:pPr>
        <w:numPr>
          <w:ilvl w:val="0"/>
          <w:numId w:val="112"/>
        </w:numPr>
        <w:tabs>
          <w:tab w:val="left" w:pos="1540"/>
          <w:tab w:val="left" w:pos="1541"/>
        </w:tabs>
        <w:spacing w:line="317" w:lineRule="exact"/>
        <w:ind w:left="567" w:hanging="567"/>
        <w:jc w:val="both"/>
        <w:rPr>
          <w:color w:val="00B050"/>
          <w:sz w:val="24"/>
          <w:szCs w:val="24"/>
        </w:rPr>
      </w:pPr>
      <w:r w:rsidRPr="002D3F24">
        <w:rPr>
          <w:color w:val="00B050"/>
          <w:sz w:val="24"/>
          <w:szCs w:val="24"/>
        </w:rPr>
        <w:t>Технология построения долгосрочной перспективы личностного саморазвития.</w:t>
      </w:r>
    </w:p>
    <w:p w:rsidR="00F91034" w:rsidRPr="002D3F24" w:rsidRDefault="00F91034" w:rsidP="005C762A">
      <w:pPr>
        <w:numPr>
          <w:ilvl w:val="0"/>
          <w:numId w:val="112"/>
        </w:numPr>
        <w:tabs>
          <w:tab w:val="left" w:pos="1540"/>
          <w:tab w:val="left" w:pos="1541"/>
        </w:tabs>
        <w:spacing w:before="2" w:line="317" w:lineRule="exact"/>
        <w:ind w:left="567" w:hanging="567"/>
        <w:jc w:val="both"/>
        <w:rPr>
          <w:color w:val="00B050"/>
          <w:sz w:val="24"/>
          <w:szCs w:val="24"/>
        </w:rPr>
      </w:pPr>
      <w:r w:rsidRPr="002D3F24">
        <w:rPr>
          <w:color w:val="00B050"/>
          <w:sz w:val="24"/>
          <w:szCs w:val="24"/>
        </w:rPr>
        <w:t>Навыки эмоционального контроля и жизненного самоуправления</w:t>
      </w:r>
    </w:p>
    <w:p w:rsidR="00F91034" w:rsidRPr="002D3F24" w:rsidRDefault="00F91034" w:rsidP="005C762A">
      <w:pPr>
        <w:numPr>
          <w:ilvl w:val="0"/>
          <w:numId w:val="112"/>
        </w:numPr>
        <w:tabs>
          <w:tab w:val="left" w:pos="1540"/>
          <w:tab w:val="left" w:pos="1541"/>
        </w:tabs>
        <w:spacing w:line="317" w:lineRule="exact"/>
        <w:ind w:left="567" w:hanging="567"/>
        <w:jc w:val="both"/>
        <w:rPr>
          <w:color w:val="00B050"/>
          <w:sz w:val="24"/>
          <w:szCs w:val="24"/>
        </w:rPr>
      </w:pPr>
      <w:r w:rsidRPr="002D3F24">
        <w:rPr>
          <w:color w:val="00B050"/>
          <w:sz w:val="24"/>
          <w:szCs w:val="24"/>
        </w:rPr>
        <w:t>Социальные умения.</w:t>
      </w:r>
    </w:p>
    <w:p w:rsidR="00F91034" w:rsidRPr="002D3F24" w:rsidRDefault="00F91034" w:rsidP="005C762A">
      <w:pPr>
        <w:numPr>
          <w:ilvl w:val="0"/>
          <w:numId w:val="112"/>
        </w:numPr>
        <w:tabs>
          <w:tab w:val="left" w:pos="1540"/>
          <w:tab w:val="left" w:pos="1541"/>
        </w:tabs>
        <w:spacing w:before="1"/>
        <w:ind w:left="567" w:hanging="567"/>
        <w:jc w:val="both"/>
        <w:rPr>
          <w:color w:val="00B050"/>
          <w:sz w:val="24"/>
          <w:szCs w:val="24"/>
        </w:rPr>
      </w:pPr>
      <w:r w:rsidRPr="002D3F24">
        <w:rPr>
          <w:color w:val="00B050"/>
          <w:sz w:val="24"/>
          <w:szCs w:val="24"/>
        </w:rPr>
        <w:t>Коммуникативная компетентность.</w:t>
      </w:r>
    </w:p>
    <w:p w:rsidR="00F91034" w:rsidRPr="002D3F24" w:rsidRDefault="00F91034" w:rsidP="00F91034">
      <w:pPr>
        <w:spacing w:after="8"/>
        <w:ind w:left="567" w:hanging="567"/>
        <w:rPr>
          <w:b/>
          <w:i/>
          <w:color w:val="00B050"/>
          <w:sz w:val="24"/>
          <w:szCs w:val="24"/>
        </w:rPr>
      </w:pPr>
      <w:r w:rsidRPr="002D3F24">
        <w:rPr>
          <w:b/>
          <w:i/>
          <w:color w:val="00B050"/>
          <w:sz w:val="24"/>
          <w:szCs w:val="24"/>
        </w:rPr>
        <w:t>Критерииоценивания:</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4819"/>
        <w:gridCol w:w="2835"/>
      </w:tblGrid>
      <w:tr w:rsidR="00F91034" w:rsidRPr="002D3F24" w:rsidTr="00F91034">
        <w:trPr>
          <w:trHeight w:val="301"/>
        </w:trPr>
        <w:tc>
          <w:tcPr>
            <w:tcW w:w="2694" w:type="dxa"/>
            <w:shd w:val="clear" w:color="auto" w:fill="auto"/>
          </w:tcPr>
          <w:p w:rsidR="00F91034" w:rsidRPr="002D3F24" w:rsidRDefault="00F91034" w:rsidP="00F91034">
            <w:pPr>
              <w:spacing w:line="282" w:lineRule="exact"/>
              <w:ind w:left="423"/>
              <w:jc w:val="center"/>
              <w:rPr>
                <w:rFonts w:eastAsia="Calibri"/>
                <w:b/>
                <w:color w:val="00B050"/>
                <w:sz w:val="24"/>
                <w:szCs w:val="24"/>
              </w:rPr>
            </w:pPr>
            <w:r w:rsidRPr="002D3F24">
              <w:rPr>
                <w:rFonts w:eastAsia="Calibri"/>
                <w:b/>
                <w:color w:val="00B050"/>
                <w:sz w:val="24"/>
                <w:szCs w:val="24"/>
              </w:rPr>
              <w:t>Критерии</w:t>
            </w:r>
          </w:p>
        </w:tc>
        <w:tc>
          <w:tcPr>
            <w:tcW w:w="4819" w:type="dxa"/>
            <w:shd w:val="clear" w:color="auto" w:fill="auto"/>
          </w:tcPr>
          <w:p w:rsidR="00F91034" w:rsidRPr="002D3F24" w:rsidRDefault="00F91034" w:rsidP="00F91034">
            <w:pPr>
              <w:spacing w:line="282" w:lineRule="exact"/>
              <w:ind w:left="134"/>
              <w:jc w:val="center"/>
              <w:rPr>
                <w:rFonts w:eastAsia="Calibri"/>
                <w:b/>
                <w:color w:val="00B050"/>
                <w:sz w:val="24"/>
                <w:szCs w:val="24"/>
              </w:rPr>
            </w:pPr>
            <w:r w:rsidRPr="002D3F24">
              <w:rPr>
                <w:rFonts w:eastAsia="Calibri"/>
                <w:b/>
                <w:color w:val="00B050"/>
                <w:sz w:val="24"/>
                <w:szCs w:val="24"/>
              </w:rPr>
              <w:t>Показатели</w:t>
            </w:r>
          </w:p>
        </w:tc>
        <w:tc>
          <w:tcPr>
            <w:tcW w:w="2835" w:type="dxa"/>
            <w:shd w:val="clear" w:color="auto" w:fill="auto"/>
          </w:tcPr>
          <w:p w:rsidR="00F91034" w:rsidRPr="002D3F24" w:rsidRDefault="00F91034" w:rsidP="00F91034">
            <w:pPr>
              <w:spacing w:line="282" w:lineRule="exact"/>
              <w:ind w:left="959"/>
              <w:jc w:val="center"/>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4816"/>
        </w:trPr>
        <w:tc>
          <w:tcPr>
            <w:tcW w:w="2694" w:type="dxa"/>
            <w:shd w:val="clear" w:color="auto" w:fill="auto"/>
          </w:tcPr>
          <w:p w:rsidR="00F91034" w:rsidRPr="002D3F24" w:rsidRDefault="00F91034" w:rsidP="005C762A">
            <w:pPr>
              <w:numPr>
                <w:ilvl w:val="0"/>
                <w:numId w:val="117"/>
              </w:numPr>
              <w:tabs>
                <w:tab w:val="left" w:pos="337"/>
              </w:tabs>
              <w:ind w:right="93" w:firstLine="24"/>
              <w:jc w:val="both"/>
              <w:rPr>
                <w:rFonts w:eastAsia="Calibri"/>
                <w:color w:val="00B050"/>
                <w:sz w:val="24"/>
                <w:szCs w:val="24"/>
              </w:rPr>
            </w:pPr>
            <w:r w:rsidRPr="002D3F24">
              <w:rPr>
                <w:rFonts w:eastAsia="Calibri"/>
                <w:color w:val="00B050"/>
                <w:sz w:val="24"/>
                <w:szCs w:val="24"/>
              </w:rPr>
              <w:t>Уровень вовлечённости учащихся, родителей и педагогов в организацию и</w:t>
            </w:r>
            <w:r w:rsidRPr="002D3F24">
              <w:rPr>
                <w:rFonts w:eastAsia="Calibri"/>
                <w:color w:val="00B050"/>
                <w:sz w:val="24"/>
                <w:szCs w:val="24"/>
              </w:rPr>
              <w:tab/>
              <w:t>проведение</w:t>
            </w:r>
          </w:p>
          <w:p w:rsidR="00F91034" w:rsidRPr="002D3F24" w:rsidRDefault="00F91034" w:rsidP="00F91034">
            <w:pPr>
              <w:ind w:left="115" w:right="93"/>
              <w:jc w:val="both"/>
              <w:rPr>
                <w:rFonts w:eastAsia="Calibri"/>
                <w:color w:val="00B050"/>
                <w:sz w:val="24"/>
                <w:szCs w:val="24"/>
              </w:rPr>
            </w:pPr>
            <w:r w:rsidRPr="002D3F24">
              <w:rPr>
                <w:rFonts w:eastAsia="Calibri"/>
                <w:color w:val="00B050"/>
                <w:spacing w:val="-1"/>
                <w:sz w:val="24"/>
                <w:szCs w:val="24"/>
              </w:rPr>
              <w:t xml:space="preserve">профилактических </w:t>
            </w:r>
            <w:r w:rsidRPr="002D3F24">
              <w:rPr>
                <w:rFonts w:eastAsia="Calibri"/>
                <w:color w:val="00B050"/>
                <w:sz w:val="24"/>
                <w:szCs w:val="24"/>
              </w:rPr>
              <w:t>мероприятий.</w:t>
            </w:r>
          </w:p>
          <w:p w:rsidR="00F91034" w:rsidRPr="002D3F24" w:rsidRDefault="00F91034" w:rsidP="00F91034">
            <w:pPr>
              <w:ind w:left="115" w:right="93"/>
              <w:jc w:val="both"/>
              <w:rPr>
                <w:rFonts w:eastAsia="Calibri"/>
                <w:color w:val="00B050"/>
                <w:sz w:val="24"/>
                <w:szCs w:val="24"/>
              </w:rPr>
            </w:pPr>
            <w:r w:rsidRPr="002D3F24">
              <w:rPr>
                <w:rFonts w:eastAsia="Calibri"/>
                <w:color w:val="00B050"/>
                <w:sz w:val="24"/>
                <w:szCs w:val="24"/>
              </w:rPr>
              <w:t xml:space="preserve">2. Уровень удовлетворённости качеством планирования, организации, проведения и результата </w:t>
            </w:r>
            <w:r w:rsidRPr="002D3F24">
              <w:rPr>
                <w:rFonts w:eastAsia="Calibri"/>
                <w:color w:val="00B050"/>
                <w:spacing w:val="-1"/>
                <w:sz w:val="24"/>
                <w:szCs w:val="24"/>
              </w:rPr>
              <w:t xml:space="preserve">профилактических </w:t>
            </w:r>
            <w:r w:rsidRPr="002D3F24">
              <w:rPr>
                <w:rFonts w:eastAsia="Calibri"/>
                <w:color w:val="00B050"/>
                <w:sz w:val="24"/>
                <w:szCs w:val="24"/>
              </w:rPr>
              <w:t>мероприятий.</w:t>
            </w:r>
          </w:p>
        </w:tc>
        <w:tc>
          <w:tcPr>
            <w:tcW w:w="4819" w:type="dxa"/>
            <w:shd w:val="clear" w:color="auto" w:fill="auto"/>
          </w:tcPr>
          <w:p w:rsidR="00F91034" w:rsidRPr="002D3F24" w:rsidRDefault="00F91034" w:rsidP="005C762A">
            <w:pPr>
              <w:numPr>
                <w:ilvl w:val="0"/>
                <w:numId w:val="116"/>
              </w:numPr>
              <w:tabs>
                <w:tab w:val="left" w:pos="828"/>
                <w:tab w:val="left" w:pos="2854"/>
              </w:tabs>
              <w:ind w:right="96" w:hanging="144"/>
              <w:jc w:val="both"/>
              <w:rPr>
                <w:rFonts w:eastAsia="Calibri"/>
                <w:color w:val="00B050"/>
                <w:sz w:val="24"/>
                <w:szCs w:val="24"/>
              </w:rPr>
            </w:pPr>
            <w:r w:rsidRPr="002D3F24">
              <w:rPr>
                <w:rFonts w:eastAsia="Calibri"/>
                <w:color w:val="00B050"/>
                <w:sz w:val="24"/>
                <w:szCs w:val="24"/>
              </w:rPr>
              <w:t>Вовлечение не менее 100%учащихся, 100% педагогов и 75%родителе (законных представителей) в организацию и проведение профилактических мероприятий.</w:t>
            </w:r>
          </w:p>
          <w:p w:rsidR="00F91034" w:rsidRPr="002D3F24" w:rsidRDefault="00F91034" w:rsidP="005C762A">
            <w:pPr>
              <w:numPr>
                <w:ilvl w:val="0"/>
                <w:numId w:val="116"/>
              </w:numPr>
              <w:tabs>
                <w:tab w:val="left" w:pos="314"/>
                <w:tab w:val="left" w:pos="2541"/>
                <w:tab w:val="left" w:pos="2862"/>
              </w:tabs>
              <w:ind w:right="96" w:hanging="144"/>
              <w:jc w:val="both"/>
              <w:rPr>
                <w:rFonts w:eastAsia="Calibri"/>
                <w:color w:val="00B050"/>
                <w:sz w:val="24"/>
                <w:szCs w:val="24"/>
              </w:rPr>
            </w:pPr>
            <w:r w:rsidRPr="002D3F24">
              <w:rPr>
                <w:rFonts w:eastAsia="Calibri"/>
                <w:color w:val="00B050"/>
                <w:sz w:val="24"/>
                <w:szCs w:val="24"/>
              </w:rPr>
              <w:t>Уровень удовлетворённости учащихся качеством планирования,</w:t>
            </w:r>
            <w:r w:rsidRPr="002D3F24">
              <w:rPr>
                <w:rFonts w:eastAsia="Calibri"/>
                <w:color w:val="00B050"/>
                <w:sz w:val="24"/>
                <w:szCs w:val="24"/>
              </w:rPr>
              <w:tab/>
            </w:r>
            <w:r w:rsidRPr="002D3F24">
              <w:rPr>
                <w:rFonts w:eastAsia="Calibri"/>
                <w:color w:val="00B050"/>
                <w:spacing w:val="-1"/>
                <w:sz w:val="24"/>
                <w:szCs w:val="24"/>
              </w:rPr>
              <w:t xml:space="preserve">организации, </w:t>
            </w:r>
            <w:r w:rsidRPr="002D3F24">
              <w:rPr>
                <w:rFonts w:eastAsia="Calibri"/>
                <w:color w:val="00B050"/>
                <w:sz w:val="24"/>
                <w:szCs w:val="24"/>
              </w:rPr>
              <w:t>проведения и результата профилактических мероприятий.</w:t>
            </w:r>
          </w:p>
          <w:p w:rsidR="00F91034" w:rsidRPr="002D3F24" w:rsidRDefault="00F91034" w:rsidP="005C762A">
            <w:pPr>
              <w:numPr>
                <w:ilvl w:val="0"/>
                <w:numId w:val="116"/>
              </w:numPr>
              <w:tabs>
                <w:tab w:val="left" w:pos="367"/>
              </w:tabs>
              <w:ind w:right="96" w:hanging="144"/>
              <w:jc w:val="both"/>
              <w:rPr>
                <w:rFonts w:eastAsia="Calibri"/>
                <w:color w:val="00B050"/>
                <w:sz w:val="24"/>
                <w:szCs w:val="24"/>
              </w:rPr>
            </w:pPr>
            <w:r w:rsidRPr="002D3F24">
              <w:rPr>
                <w:rFonts w:eastAsia="Calibri"/>
                <w:color w:val="00B050"/>
                <w:sz w:val="24"/>
                <w:szCs w:val="24"/>
              </w:rPr>
              <w:t>Уровень удовлетворённости родителей (законных представителей) качеством планирования, организации, проведения и результата профилактических мероприятий</w:t>
            </w:r>
          </w:p>
          <w:p w:rsidR="00F91034" w:rsidRPr="002D3F24" w:rsidRDefault="00F91034" w:rsidP="005C762A">
            <w:pPr>
              <w:numPr>
                <w:ilvl w:val="0"/>
                <w:numId w:val="116"/>
              </w:numPr>
              <w:tabs>
                <w:tab w:val="left" w:pos="367"/>
              </w:tabs>
              <w:ind w:right="96" w:hanging="144"/>
              <w:jc w:val="both"/>
              <w:rPr>
                <w:rFonts w:eastAsia="Calibri"/>
                <w:color w:val="00B050"/>
                <w:sz w:val="24"/>
                <w:szCs w:val="24"/>
              </w:rPr>
            </w:pPr>
            <w:r w:rsidRPr="002D3F24">
              <w:rPr>
                <w:rFonts w:eastAsia="Calibri"/>
                <w:color w:val="00B050"/>
                <w:sz w:val="24"/>
                <w:szCs w:val="24"/>
              </w:rPr>
              <w:t>Уровень удовлетворённости педагогов качеством планирования, организации, проведени</w:t>
            </w:r>
            <w:r>
              <w:rPr>
                <w:rFonts w:eastAsia="Calibri"/>
                <w:color w:val="00B050"/>
                <w:sz w:val="24"/>
                <w:szCs w:val="24"/>
              </w:rPr>
              <w:t>я  и результата профилактически</w:t>
            </w:r>
            <w:r w:rsidRPr="002D3F24">
              <w:rPr>
                <w:rFonts w:eastAsia="Calibri"/>
                <w:color w:val="00B050"/>
                <w:sz w:val="24"/>
                <w:szCs w:val="24"/>
              </w:rPr>
              <w:t>х</w:t>
            </w:r>
            <w:r>
              <w:rPr>
                <w:rFonts w:eastAsia="Calibri"/>
                <w:color w:val="00B050"/>
                <w:sz w:val="24"/>
                <w:szCs w:val="24"/>
              </w:rPr>
              <w:t xml:space="preserve">  </w:t>
            </w:r>
            <w:r w:rsidRPr="002D3F24">
              <w:rPr>
                <w:rFonts w:eastAsia="Calibri"/>
                <w:color w:val="00B050"/>
                <w:sz w:val="24"/>
                <w:szCs w:val="24"/>
              </w:rPr>
              <w:t>мероприятий</w:t>
            </w:r>
          </w:p>
        </w:tc>
        <w:tc>
          <w:tcPr>
            <w:tcW w:w="2835" w:type="dxa"/>
            <w:shd w:val="clear" w:color="auto" w:fill="auto"/>
          </w:tcPr>
          <w:p w:rsidR="00F91034" w:rsidRPr="002D3F24" w:rsidRDefault="00F91034" w:rsidP="005C762A">
            <w:pPr>
              <w:numPr>
                <w:ilvl w:val="0"/>
                <w:numId w:val="115"/>
              </w:numPr>
              <w:tabs>
                <w:tab w:val="left" w:pos="0"/>
              </w:tabs>
              <w:spacing w:line="287" w:lineRule="exact"/>
              <w:ind w:left="284" w:hanging="142"/>
              <w:jc w:val="both"/>
              <w:rPr>
                <w:rFonts w:eastAsia="Calibri"/>
                <w:color w:val="00B050"/>
                <w:sz w:val="24"/>
                <w:szCs w:val="24"/>
              </w:rPr>
            </w:pPr>
            <w:r w:rsidRPr="002D3F24">
              <w:rPr>
                <w:rFonts w:eastAsia="Calibri"/>
                <w:color w:val="00B050"/>
                <w:sz w:val="24"/>
                <w:szCs w:val="24"/>
              </w:rPr>
              <w:t>Анализ охвата участия</w:t>
            </w:r>
            <w:r w:rsidRPr="002D3F24">
              <w:rPr>
                <w:rFonts w:eastAsia="Calibri"/>
                <w:color w:val="00B050"/>
                <w:sz w:val="24"/>
                <w:szCs w:val="24"/>
              </w:rPr>
              <w:tab/>
            </w:r>
            <w:r w:rsidRPr="002D3F24">
              <w:rPr>
                <w:rFonts w:eastAsia="Calibri"/>
                <w:color w:val="00B050"/>
                <w:spacing w:val="-2"/>
                <w:sz w:val="24"/>
                <w:szCs w:val="24"/>
              </w:rPr>
              <w:t xml:space="preserve">учащихся </w:t>
            </w:r>
            <w:r w:rsidRPr="002D3F24">
              <w:rPr>
                <w:rFonts w:eastAsia="Calibri"/>
                <w:color w:val="00B050"/>
                <w:sz w:val="24"/>
                <w:szCs w:val="24"/>
              </w:rPr>
              <w:t>родителей</w:t>
            </w:r>
            <w:r w:rsidRPr="002D3F24">
              <w:rPr>
                <w:rFonts w:eastAsia="Calibri"/>
                <w:color w:val="00B050"/>
                <w:sz w:val="24"/>
                <w:szCs w:val="24"/>
              </w:rPr>
              <w:tab/>
            </w:r>
            <w:r w:rsidRPr="002D3F24">
              <w:rPr>
                <w:rFonts w:eastAsia="Calibri"/>
                <w:color w:val="00B050"/>
                <w:spacing w:val="-3"/>
                <w:sz w:val="24"/>
                <w:szCs w:val="24"/>
              </w:rPr>
              <w:t xml:space="preserve">и </w:t>
            </w:r>
            <w:r w:rsidRPr="002D3F24">
              <w:rPr>
                <w:rFonts w:eastAsia="Calibri"/>
                <w:color w:val="00B050"/>
                <w:sz w:val="24"/>
                <w:szCs w:val="24"/>
              </w:rPr>
              <w:t xml:space="preserve">педагогов в организации </w:t>
            </w:r>
            <w:r w:rsidRPr="002D3F24">
              <w:rPr>
                <w:rFonts w:eastAsia="Calibri"/>
                <w:color w:val="00B050"/>
                <w:spacing w:val="-4"/>
                <w:sz w:val="24"/>
                <w:szCs w:val="24"/>
              </w:rPr>
              <w:t xml:space="preserve">и </w:t>
            </w:r>
            <w:r w:rsidRPr="002D3F24">
              <w:rPr>
                <w:rFonts w:eastAsia="Calibri"/>
                <w:color w:val="00B050"/>
                <w:sz w:val="24"/>
                <w:szCs w:val="24"/>
              </w:rPr>
              <w:t xml:space="preserve">проведении </w:t>
            </w:r>
            <w:r w:rsidRPr="002D3F24">
              <w:rPr>
                <w:rFonts w:eastAsia="Calibri"/>
                <w:color w:val="00B050"/>
                <w:spacing w:val="-1"/>
                <w:sz w:val="24"/>
                <w:szCs w:val="24"/>
              </w:rPr>
              <w:t xml:space="preserve">профилактических </w:t>
            </w:r>
            <w:r w:rsidRPr="002D3F24">
              <w:rPr>
                <w:rFonts w:eastAsia="Calibri"/>
                <w:color w:val="00B050"/>
                <w:sz w:val="24"/>
                <w:szCs w:val="24"/>
              </w:rPr>
              <w:t>мероприятий.</w:t>
            </w:r>
          </w:p>
          <w:p w:rsidR="00F91034" w:rsidRPr="002D3F24" w:rsidRDefault="00F91034" w:rsidP="005C762A">
            <w:pPr>
              <w:numPr>
                <w:ilvl w:val="0"/>
                <w:numId w:val="115"/>
              </w:numPr>
              <w:tabs>
                <w:tab w:val="left" w:pos="0"/>
                <w:tab w:val="left" w:pos="388"/>
              </w:tabs>
              <w:spacing w:before="2" w:line="237" w:lineRule="auto"/>
              <w:ind w:left="284" w:hanging="142"/>
              <w:jc w:val="both"/>
              <w:rPr>
                <w:rFonts w:eastAsia="Calibri"/>
                <w:color w:val="00B050"/>
                <w:sz w:val="24"/>
                <w:szCs w:val="24"/>
              </w:rPr>
            </w:pPr>
            <w:r w:rsidRPr="002D3F24">
              <w:rPr>
                <w:rFonts w:eastAsia="Calibri"/>
                <w:color w:val="00B050"/>
                <w:sz w:val="24"/>
                <w:szCs w:val="24"/>
              </w:rPr>
              <w:t xml:space="preserve">Творческий отчёт о проведённых </w:t>
            </w:r>
            <w:r w:rsidRPr="002D3F24">
              <w:rPr>
                <w:rFonts w:eastAsia="Calibri"/>
                <w:color w:val="00B050"/>
                <w:spacing w:val="-1"/>
                <w:sz w:val="24"/>
                <w:szCs w:val="24"/>
              </w:rPr>
              <w:t xml:space="preserve">мероприятиях </w:t>
            </w:r>
            <w:r w:rsidRPr="002D3F24">
              <w:rPr>
                <w:rFonts w:eastAsia="Calibri"/>
                <w:color w:val="00B050"/>
                <w:sz w:val="24"/>
                <w:szCs w:val="24"/>
              </w:rPr>
              <w:t xml:space="preserve">(фотоотчёт, скриншоты </w:t>
            </w:r>
            <w:r w:rsidRPr="002D3F24">
              <w:rPr>
                <w:rFonts w:eastAsia="Calibri"/>
                <w:color w:val="00B050"/>
                <w:spacing w:val="-2"/>
                <w:sz w:val="24"/>
                <w:szCs w:val="24"/>
              </w:rPr>
              <w:t xml:space="preserve">из </w:t>
            </w:r>
            <w:r w:rsidRPr="002D3F24">
              <w:rPr>
                <w:rFonts w:eastAsia="Calibri"/>
                <w:color w:val="00B050"/>
                <w:sz w:val="24"/>
                <w:szCs w:val="24"/>
              </w:rPr>
              <w:t>социальных сетей, отзывы и статьи на сайте и в печати).</w:t>
            </w:r>
          </w:p>
          <w:p w:rsidR="00F91034" w:rsidRPr="002D3F24" w:rsidRDefault="00F91034" w:rsidP="005C762A">
            <w:pPr>
              <w:numPr>
                <w:ilvl w:val="0"/>
                <w:numId w:val="115"/>
              </w:numPr>
              <w:tabs>
                <w:tab w:val="left" w:pos="0"/>
                <w:tab w:val="left" w:pos="367"/>
              </w:tabs>
              <w:ind w:left="284" w:hanging="142"/>
              <w:jc w:val="both"/>
              <w:rPr>
                <w:rFonts w:eastAsia="Calibri"/>
                <w:color w:val="00B050"/>
                <w:sz w:val="24"/>
                <w:szCs w:val="24"/>
              </w:rPr>
            </w:pPr>
            <w:r w:rsidRPr="002D3F24">
              <w:rPr>
                <w:rFonts w:eastAsia="Calibri"/>
                <w:color w:val="00B050"/>
                <w:sz w:val="24"/>
                <w:szCs w:val="24"/>
              </w:rPr>
              <w:t xml:space="preserve">Банк данных сценариев </w:t>
            </w:r>
            <w:r w:rsidRPr="002D3F24">
              <w:rPr>
                <w:rFonts w:eastAsia="Calibri"/>
                <w:color w:val="00B050"/>
                <w:spacing w:val="-1"/>
                <w:sz w:val="24"/>
                <w:szCs w:val="24"/>
              </w:rPr>
              <w:t xml:space="preserve">профилактических </w:t>
            </w:r>
            <w:r w:rsidRPr="002D3F24">
              <w:rPr>
                <w:rFonts w:eastAsia="Calibri"/>
                <w:color w:val="00B050"/>
                <w:sz w:val="24"/>
                <w:szCs w:val="24"/>
              </w:rPr>
              <w:t>мероприятий.</w:t>
            </w:r>
          </w:p>
        </w:tc>
      </w:tr>
    </w:tbl>
    <w:p w:rsidR="00F91034" w:rsidRPr="002D3F24" w:rsidRDefault="00F91034" w:rsidP="00F91034">
      <w:pPr>
        <w:shd w:val="clear" w:color="auto" w:fill="FFFFFF"/>
        <w:jc w:val="center"/>
        <w:rPr>
          <w:b/>
          <w:color w:val="00B050"/>
          <w:sz w:val="28"/>
          <w:szCs w:val="28"/>
        </w:rPr>
      </w:pPr>
      <w:r w:rsidRPr="002D3F24">
        <w:rPr>
          <w:b/>
          <w:color w:val="00B050"/>
          <w:sz w:val="28"/>
          <w:szCs w:val="28"/>
        </w:rPr>
        <w:br/>
        <w:t>10. Модуль «Социальное партнёрство»</w:t>
      </w:r>
    </w:p>
    <w:p w:rsidR="00F91034" w:rsidRPr="002D3F24" w:rsidRDefault="00F91034" w:rsidP="00F91034">
      <w:pPr>
        <w:shd w:val="clear" w:color="auto" w:fill="FFFFFF"/>
        <w:ind w:firstLine="426"/>
        <w:jc w:val="both"/>
        <w:rPr>
          <w:color w:val="00B050"/>
          <w:sz w:val="24"/>
          <w:szCs w:val="24"/>
        </w:rPr>
      </w:pPr>
      <w:r w:rsidRPr="002D3F24">
        <w:rPr>
          <w:rFonts w:eastAsia="Calibri"/>
          <w:b/>
          <w:color w:val="00B050"/>
          <w:sz w:val="24"/>
          <w:szCs w:val="24"/>
        </w:rPr>
        <w:t xml:space="preserve">Особенности социального окружения. </w:t>
      </w:r>
      <w:r w:rsidRPr="002D3F24">
        <w:rPr>
          <w:color w:val="00B050"/>
          <w:sz w:val="24"/>
          <w:szCs w:val="24"/>
        </w:rPr>
        <w:t>Рядом со школой располагаются объекты социального значения, которые являются  значимыми социальными партнерами школы: администрация Старооскольского городского округа, Центр Культурного развития «Горняк», «Комсомолец», школа искусств имени М. Г. Эрденко №1, МБУ ДО «ЦЭБО».</w:t>
      </w:r>
      <w:r w:rsidRPr="002D3F24">
        <w:rPr>
          <w:rFonts w:eastAsia="Calibri"/>
          <w:color w:val="00B050"/>
          <w:sz w:val="24"/>
          <w:szCs w:val="24"/>
        </w:rPr>
        <w:t xml:space="preserve"> «Центральная детская библиотека», </w:t>
      </w:r>
      <w:r w:rsidRPr="002D3F24">
        <w:rPr>
          <w:color w:val="00B050"/>
          <w:sz w:val="24"/>
          <w:szCs w:val="24"/>
        </w:rPr>
        <w:t>Старооскольский городской архив,  «Старооскольский театр для детей и молодежи»,  филиал модельной  библиотеки №3, МАУК «Старооскольский краеведческий музей»,   КФ «Славянка», ледовый дворец для  семейного отдыха, СДЮСШОР №1, Старооскольский центр молодежных инициатив», центральная районная больница имени святителя Луки Крымского, центр «Одаренность», Старооскольский медицинский колледж».</w:t>
      </w:r>
    </w:p>
    <w:p w:rsidR="00F91034" w:rsidRPr="002D3F24" w:rsidRDefault="00F91034" w:rsidP="00F91034">
      <w:pPr>
        <w:tabs>
          <w:tab w:val="left" w:pos="1155"/>
        </w:tabs>
        <w:suppressAutoHyphens/>
        <w:ind w:firstLine="709"/>
        <w:jc w:val="both"/>
        <w:rPr>
          <w:bCs/>
          <w:color w:val="00B050"/>
          <w:kern w:val="2"/>
          <w:sz w:val="24"/>
          <w:szCs w:val="24"/>
          <w:lang w:eastAsia="ko-KR"/>
        </w:rPr>
      </w:pPr>
      <w:r w:rsidRPr="002D3F24">
        <w:rPr>
          <w:b/>
          <w:bCs/>
          <w:color w:val="00B050"/>
          <w:kern w:val="2"/>
          <w:sz w:val="24"/>
          <w:szCs w:val="24"/>
          <w:lang w:eastAsia="ko-KR"/>
        </w:rPr>
        <w:t>Значимые партнеры школы.</w:t>
      </w:r>
      <w:r w:rsidRPr="002D3F24">
        <w:rPr>
          <w:color w:val="00B050"/>
          <w:sz w:val="24"/>
          <w:szCs w:val="24"/>
        </w:rPr>
        <w:t xml:space="preserve"> МБОУ «ЦО «Перспектива» </w:t>
      </w:r>
      <w:r w:rsidRPr="002D3F24">
        <w:rPr>
          <w:bCs/>
          <w:color w:val="00B050"/>
          <w:kern w:val="2"/>
          <w:sz w:val="24"/>
          <w:szCs w:val="24"/>
          <w:lang w:eastAsia="ko-KR"/>
        </w:rPr>
        <w:t>на договорной основе тесно сотрудничает с социальными партнерами: МБУ ДПО «СОИРО», МБУ ДО «ЦЭБО», МБОУ ДОД «Детско-юношеская спортивная школа №1», МБУ ДО «Центр дополнительного образования «Одаренность», Старооскольский краеведческий музей, ОДН УМВД России по г. Старому Осколу, «ОГБУЗ «Старооскольский центр специализированной медицинской помощи психиатрии и психиатрии-наркологии». В рамках реализации профориентационной работы МБОУ «ЦО «Перспектива» постоянно взаимодействует с СТИ НИТУ МИСиС, СОФ НИУ БелГУ, ВЭПИ, ОГАПОУ «Педагогический колледж», ОГАПОУ «Политехнический колледж», ЦТТ и ПО, ОГАПОУ «Медицинский колледж», ОГАПОУ «Агротехнологический техникум», «Техникум технологии и дизайна».</w:t>
      </w:r>
    </w:p>
    <w:p w:rsidR="00F91034" w:rsidRPr="002D3F24" w:rsidRDefault="00F91034" w:rsidP="00F91034">
      <w:pPr>
        <w:shd w:val="clear" w:color="auto" w:fill="FFFFFF"/>
        <w:ind w:firstLine="426"/>
        <w:jc w:val="both"/>
        <w:rPr>
          <w:color w:val="00B050"/>
          <w:sz w:val="24"/>
          <w:szCs w:val="24"/>
        </w:rPr>
      </w:pPr>
      <w:r w:rsidRPr="002D3F24">
        <w:rPr>
          <w:color w:val="00B050"/>
          <w:sz w:val="24"/>
          <w:szCs w:val="24"/>
        </w:rPr>
        <w:t>В школе функционируют дружина юных пожарных «Горячие сердца» и юных инспекторов движения «Светофор», волонтерский отряд «Сердце открой» . В школе функционируют  музейный уголок патриотической направленности, клуб будущих избирателей, школьное научное общество «Маяк», военно-патриотический клуб «Виктория»,  первичное  отделение «Движение первых».</w:t>
      </w:r>
    </w:p>
    <w:p w:rsidR="00F91034" w:rsidRPr="002D3F24" w:rsidRDefault="00F91034" w:rsidP="00F91034">
      <w:pPr>
        <w:tabs>
          <w:tab w:val="left" w:pos="2134"/>
        </w:tabs>
        <w:ind w:firstLine="709"/>
        <w:jc w:val="both"/>
        <w:rPr>
          <w:color w:val="00B050"/>
          <w:sz w:val="24"/>
          <w:szCs w:val="24"/>
        </w:rPr>
      </w:pPr>
      <w:r w:rsidRPr="002D3F24">
        <w:rPr>
          <w:color w:val="00B050"/>
          <w:sz w:val="24"/>
          <w:szCs w:val="24"/>
        </w:rPr>
        <w:t xml:space="preserve">В рамках социального партнерства для обучающихся организуют тематические экскурсии, походы, которые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F91034" w:rsidRPr="002D3F24" w:rsidRDefault="00F91034" w:rsidP="00F91034">
      <w:pPr>
        <w:tabs>
          <w:tab w:val="left" w:pos="2134"/>
        </w:tabs>
        <w:ind w:firstLine="709"/>
        <w:jc w:val="both"/>
        <w:rPr>
          <w:color w:val="00B050"/>
          <w:sz w:val="24"/>
          <w:szCs w:val="24"/>
        </w:rPr>
      </w:pPr>
      <w:r w:rsidRPr="002D3F24">
        <w:rPr>
          <w:color w:val="00B050"/>
          <w:sz w:val="24"/>
          <w:szCs w:val="24"/>
        </w:rPr>
        <w:t>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F91034" w:rsidRPr="002D3F24" w:rsidRDefault="00F91034" w:rsidP="00F91034">
      <w:pPr>
        <w:tabs>
          <w:tab w:val="left" w:pos="2134"/>
        </w:tabs>
        <w:ind w:firstLine="709"/>
        <w:jc w:val="both"/>
        <w:rPr>
          <w:color w:val="00B050"/>
          <w:sz w:val="24"/>
          <w:szCs w:val="24"/>
        </w:rPr>
      </w:pPr>
      <w:r w:rsidRPr="002D3F24">
        <w:rPr>
          <w:color w:val="00B050"/>
          <w:sz w:val="24"/>
          <w:szCs w:val="24"/>
        </w:rPr>
        <w:t>Описания направлений модуля:</w:t>
      </w:r>
    </w:p>
    <w:p w:rsidR="00F91034" w:rsidRPr="002D3F24" w:rsidRDefault="00F91034" w:rsidP="005C762A">
      <w:pPr>
        <w:numPr>
          <w:ilvl w:val="0"/>
          <w:numId w:val="118"/>
        </w:numPr>
        <w:tabs>
          <w:tab w:val="left" w:pos="0"/>
        </w:tabs>
        <w:ind w:left="426"/>
        <w:jc w:val="both"/>
        <w:rPr>
          <w:color w:val="00B050"/>
          <w:sz w:val="24"/>
          <w:szCs w:val="24"/>
        </w:rPr>
      </w:pPr>
      <w:r w:rsidRPr="002D3F24">
        <w:rPr>
          <w:i/>
          <w:color w:val="00B050"/>
          <w:sz w:val="24"/>
          <w:szCs w:val="24"/>
        </w:rPr>
        <w:t>усвоение основных социальных норм</w:t>
      </w:r>
      <w:r w:rsidRPr="002D3F24">
        <w:rPr>
          <w:color w:val="00B050"/>
          <w:sz w:val="24"/>
          <w:szCs w:val="24"/>
        </w:rPr>
        <w:t xml:space="preserve"> (этика поведения в общественных местах, на природе, взаимоотношения в коллективе во время мероприятий);</w:t>
      </w:r>
    </w:p>
    <w:p w:rsidR="00F91034" w:rsidRPr="002D3F24" w:rsidRDefault="00F91034" w:rsidP="005C762A">
      <w:pPr>
        <w:numPr>
          <w:ilvl w:val="0"/>
          <w:numId w:val="118"/>
        </w:numPr>
        <w:tabs>
          <w:tab w:val="left" w:pos="0"/>
        </w:tabs>
        <w:ind w:left="426"/>
        <w:jc w:val="both"/>
        <w:rPr>
          <w:color w:val="00B050"/>
          <w:sz w:val="24"/>
          <w:szCs w:val="24"/>
        </w:rPr>
      </w:pPr>
      <w:r w:rsidRPr="002D3F24">
        <w:rPr>
          <w:i/>
          <w:color w:val="00B050"/>
          <w:sz w:val="24"/>
          <w:szCs w:val="24"/>
        </w:rPr>
        <w:t>развитие позитивного отношения к базовым общественным ценностям</w:t>
      </w:r>
      <w:r w:rsidRPr="002D3F24">
        <w:rPr>
          <w:color w:val="00B050"/>
          <w:sz w:val="24"/>
          <w:szCs w:val="24"/>
        </w:rPr>
        <w:t xml:space="preserve"> (уважение к природе родного края, его истории, культуре, народу, труду и спорту);</w:t>
      </w:r>
    </w:p>
    <w:p w:rsidR="00F91034" w:rsidRPr="002D3F24" w:rsidRDefault="00F91034" w:rsidP="005C762A">
      <w:pPr>
        <w:numPr>
          <w:ilvl w:val="0"/>
          <w:numId w:val="118"/>
        </w:numPr>
        <w:tabs>
          <w:tab w:val="left" w:pos="0"/>
        </w:tabs>
        <w:ind w:left="426"/>
        <w:jc w:val="both"/>
        <w:rPr>
          <w:color w:val="00B050"/>
          <w:sz w:val="24"/>
          <w:szCs w:val="24"/>
        </w:rPr>
      </w:pPr>
      <w:r w:rsidRPr="002D3F24">
        <w:rPr>
          <w:i/>
          <w:color w:val="00B050"/>
          <w:sz w:val="24"/>
          <w:szCs w:val="24"/>
        </w:rPr>
        <w:t>опыт социально-значимых дел</w:t>
      </w:r>
      <w:r w:rsidRPr="002D3F24">
        <w:rPr>
          <w:color w:val="00B050"/>
          <w:sz w:val="24"/>
          <w:szCs w:val="24"/>
        </w:rPr>
        <w:t xml:space="preserve"> (основы организации коллективной работы, обслуживания себя в разных условиях, управленческие навыки, ответственность за свою жизнь и здоровье, и здоровье других участников).</w:t>
      </w:r>
    </w:p>
    <w:p w:rsidR="00F91034" w:rsidRPr="002D3F24" w:rsidRDefault="00F91034" w:rsidP="00F91034">
      <w:pPr>
        <w:tabs>
          <w:tab w:val="left" w:pos="2134"/>
        </w:tabs>
        <w:ind w:firstLine="709"/>
        <w:jc w:val="both"/>
        <w:rPr>
          <w:color w:val="00B050"/>
          <w:sz w:val="24"/>
          <w:szCs w:val="24"/>
        </w:rPr>
      </w:pPr>
      <w:r w:rsidRPr="002D3F24">
        <w:rPr>
          <w:color w:val="00B050"/>
          <w:sz w:val="24"/>
          <w:szCs w:val="24"/>
        </w:rPr>
        <w:t>В рамках социального партнерство экскурсионная деятельность в МБОУ «ЦО «Перспектива» осуществляется по следующим направлениям: «Мир профессий и ремёсел», «Спортивно-развлекательные экскурсии», «Культурно-эстетическое наследие», «Летопись родного края», «Военная история Белгородчины», «Земляки», «Родословие», «Природное наследие».</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3"/>
        <w:gridCol w:w="3969"/>
      </w:tblGrid>
      <w:tr w:rsidR="00F91034" w:rsidRPr="002D3F24" w:rsidTr="00F91034">
        <w:tc>
          <w:tcPr>
            <w:tcW w:w="10312" w:type="dxa"/>
            <w:gridSpan w:val="2"/>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ind w:left="360"/>
              <w:jc w:val="center"/>
              <w:rPr>
                <w:b/>
                <w:bCs/>
                <w:color w:val="00B050"/>
                <w:sz w:val="24"/>
                <w:szCs w:val="24"/>
              </w:rPr>
            </w:pPr>
            <w:r w:rsidRPr="002D3F24">
              <w:rPr>
                <w:b/>
                <w:bCs/>
                <w:color w:val="00B050"/>
                <w:sz w:val="24"/>
                <w:szCs w:val="24"/>
              </w:rPr>
              <w:t>Культурно - эстетическое наследие</w:t>
            </w:r>
          </w:p>
          <w:p w:rsidR="00F91034" w:rsidRPr="002D3F24" w:rsidRDefault="00F91034" w:rsidP="00F91034">
            <w:pPr>
              <w:tabs>
                <w:tab w:val="left" w:pos="2134"/>
              </w:tabs>
              <w:jc w:val="center"/>
              <w:rPr>
                <w:i/>
                <w:color w:val="00B050"/>
                <w:sz w:val="24"/>
                <w:szCs w:val="24"/>
              </w:rPr>
            </w:pPr>
            <w:r w:rsidRPr="002D3F24">
              <w:rPr>
                <w:b/>
                <w:bCs/>
                <w:i/>
                <w:color w:val="00B050"/>
                <w:sz w:val="24"/>
                <w:szCs w:val="24"/>
              </w:rPr>
              <w:t>(</w:t>
            </w:r>
            <w:r w:rsidRPr="002D3F24">
              <w:rPr>
                <w:i/>
                <w:color w:val="00B050"/>
                <w:sz w:val="24"/>
                <w:szCs w:val="24"/>
              </w:rPr>
              <w:t>Изучение культурного наследия Белгородской области и России)</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tcPr>
          <w:p w:rsidR="00F91034" w:rsidRPr="002D3F24" w:rsidRDefault="00F91034" w:rsidP="00F91034">
            <w:pPr>
              <w:tabs>
                <w:tab w:val="left" w:pos="1816"/>
                <w:tab w:val="left" w:pos="2134"/>
                <w:tab w:val="center" w:pos="2651"/>
              </w:tabs>
              <w:rPr>
                <w:b/>
                <w:bCs/>
                <w:color w:val="00B050"/>
                <w:sz w:val="24"/>
                <w:szCs w:val="24"/>
              </w:rPr>
            </w:pPr>
          </w:p>
        </w:tc>
        <w:tc>
          <w:tcPr>
            <w:tcW w:w="3969" w:type="dxa"/>
            <w:tcBorders>
              <w:top w:val="single" w:sz="4" w:space="0" w:color="auto"/>
              <w:left w:val="single" w:sz="4" w:space="0" w:color="auto"/>
              <w:bottom w:val="single" w:sz="4" w:space="0" w:color="auto"/>
              <w:right w:val="single" w:sz="4" w:space="0" w:color="auto"/>
            </w:tcBorders>
          </w:tcPr>
          <w:p w:rsidR="00F91034" w:rsidRPr="002D3F24" w:rsidRDefault="00F91034" w:rsidP="00F91034">
            <w:pPr>
              <w:tabs>
                <w:tab w:val="left" w:pos="2134"/>
              </w:tabs>
              <w:jc w:val="center"/>
              <w:rPr>
                <w:b/>
                <w:bCs/>
                <w:color w:val="00B050"/>
                <w:sz w:val="24"/>
                <w:szCs w:val="24"/>
              </w:rPr>
            </w:pPr>
          </w:p>
        </w:tc>
      </w:tr>
      <w:tr w:rsidR="00F91034" w:rsidRPr="002D3F24" w:rsidTr="00F91034">
        <w:tc>
          <w:tcPr>
            <w:tcW w:w="10312" w:type="dxa"/>
            <w:gridSpan w:val="2"/>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center"/>
              <w:rPr>
                <w:b/>
                <w:bCs/>
                <w:color w:val="00B050"/>
                <w:sz w:val="24"/>
                <w:szCs w:val="24"/>
              </w:rPr>
            </w:pPr>
            <w:r w:rsidRPr="002D3F24">
              <w:rPr>
                <w:b/>
                <w:bCs/>
                <w:color w:val="00B050"/>
                <w:sz w:val="24"/>
                <w:szCs w:val="24"/>
              </w:rPr>
              <w:t>«Мир профессий и ремёсел»</w:t>
            </w:r>
          </w:p>
          <w:p w:rsidR="00F91034" w:rsidRPr="002D3F24" w:rsidRDefault="00F91034" w:rsidP="00F91034">
            <w:pPr>
              <w:tabs>
                <w:tab w:val="left" w:pos="2134"/>
              </w:tabs>
              <w:jc w:val="both"/>
              <w:rPr>
                <w:b/>
                <w:bCs/>
                <w:i/>
                <w:color w:val="00B050"/>
                <w:sz w:val="24"/>
                <w:szCs w:val="24"/>
              </w:rPr>
            </w:pPr>
            <w:r w:rsidRPr="002D3F24">
              <w:rPr>
                <w:b/>
                <w:bCs/>
                <w:i/>
                <w:color w:val="00B050"/>
                <w:sz w:val="24"/>
                <w:szCs w:val="24"/>
              </w:rPr>
              <w:t>(</w:t>
            </w:r>
            <w:r w:rsidRPr="002D3F24">
              <w:rPr>
                <w:i/>
                <w:color w:val="00B050"/>
                <w:sz w:val="24"/>
                <w:szCs w:val="24"/>
              </w:rPr>
              <w:t>Знакомство с различными видами трудовой деятельности, различными условиями труда, формирование представления о главных отраслях народного хозяйства, подготовка учащихся к обдуманному выбору профессии и соответствующего учебного заведения для продолжения образования)</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-Экскурсии в учебные заведения Белгородской области</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-«Дни открытых дверей в учебных заведения Белгородской области и Старооскольского округа»;</w:t>
            </w:r>
          </w:p>
          <w:p w:rsidR="00F91034" w:rsidRPr="002D3F24" w:rsidRDefault="00F91034" w:rsidP="00F91034">
            <w:pPr>
              <w:tabs>
                <w:tab w:val="left" w:pos="2134"/>
              </w:tabs>
              <w:jc w:val="both"/>
              <w:rPr>
                <w:color w:val="00B050"/>
                <w:sz w:val="24"/>
                <w:szCs w:val="24"/>
              </w:rPr>
            </w:pPr>
            <w:r w:rsidRPr="002D3F24">
              <w:rPr>
                <w:color w:val="00B050"/>
                <w:sz w:val="24"/>
                <w:szCs w:val="24"/>
              </w:rPr>
              <w:t>-Экскурсия на Белгородский хладокомбинат»;</w:t>
            </w:r>
          </w:p>
          <w:p w:rsidR="00F91034" w:rsidRPr="002D3F24" w:rsidRDefault="00F91034" w:rsidP="00F91034">
            <w:pPr>
              <w:tabs>
                <w:tab w:val="left" w:pos="2134"/>
              </w:tabs>
              <w:jc w:val="both"/>
              <w:rPr>
                <w:color w:val="00B050"/>
                <w:sz w:val="24"/>
                <w:szCs w:val="24"/>
              </w:rPr>
            </w:pPr>
            <w:r w:rsidRPr="002D3F24">
              <w:rPr>
                <w:color w:val="00B050"/>
                <w:sz w:val="24"/>
                <w:szCs w:val="24"/>
              </w:rPr>
              <w:t>- Экскурсия на Борисовску керамическую фабрику;</w:t>
            </w:r>
          </w:p>
          <w:p w:rsidR="00F91034" w:rsidRPr="002D3F24" w:rsidRDefault="00F91034" w:rsidP="00F91034">
            <w:pPr>
              <w:tabs>
                <w:tab w:val="left" w:pos="2134"/>
              </w:tabs>
              <w:jc w:val="both"/>
              <w:rPr>
                <w:color w:val="00B050"/>
                <w:sz w:val="24"/>
                <w:szCs w:val="24"/>
              </w:rPr>
            </w:pPr>
            <w:r w:rsidRPr="002D3F24">
              <w:rPr>
                <w:color w:val="00B050"/>
                <w:sz w:val="24"/>
                <w:szCs w:val="24"/>
              </w:rPr>
              <w:t>-Экскурсия на  типографию «Константа»;</w:t>
            </w:r>
          </w:p>
          <w:p w:rsidR="00F91034" w:rsidRPr="002D3F24" w:rsidRDefault="00F91034" w:rsidP="00F91034">
            <w:pPr>
              <w:tabs>
                <w:tab w:val="left" w:pos="2134"/>
              </w:tabs>
              <w:jc w:val="both"/>
              <w:rPr>
                <w:color w:val="00B050"/>
                <w:sz w:val="24"/>
                <w:szCs w:val="24"/>
              </w:rPr>
            </w:pPr>
            <w:r w:rsidRPr="002D3F24">
              <w:rPr>
                <w:color w:val="00B050"/>
                <w:sz w:val="24"/>
                <w:szCs w:val="24"/>
              </w:rPr>
              <w:t>-Экскурсия в «Сырный дом»;</w:t>
            </w:r>
          </w:p>
          <w:p w:rsidR="00F91034" w:rsidRPr="002D3F24" w:rsidRDefault="00F91034" w:rsidP="00F91034">
            <w:pPr>
              <w:tabs>
                <w:tab w:val="left" w:pos="2134"/>
              </w:tabs>
              <w:jc w:val="both"/>
              <w:rPr>
                <w:color w:val="00B050"/>
                <w:sz w:val="24"/>
                <w:szCs w:val="24"/>
              </w:rPr>
            </w:pPr>
            <w:r w:rsidRPr="002D3F24">
              <w:rPr>
                <w:color w:val="00B050"/>
                <w:sz w:val="24"/>
                <w:szCs w:val="24"/>
              </w:rPr>
              <w:t xml:space="preserve">- </w:t>
            </w:r>
            <w:hyperlink r:id="rId10" w:history="1">
              <w:r w:rsidRPr="002D3F24">
                <w:rPr>
                  <w:color w:val="00B050"/>
                  <w:sz w:val="24"/>
                  <w:szCs w:val="24"/>
                  <w:u w:val="single"/>
                </w:rPr>
                <w:t>Мужские ремёсла</w:t>
              </w:r>
            </w:hyperlink>
            <w:r w:rsidRPr="002D3F24">
              <w:rPr>
                <w:color w:val="00B050"/>
                <w:sz w:val="24"/>
                <w:szCs w:val="24"/>
              </w:rPr>
              <w:t>;</w:t>
            </w:r>
          </w:p>
          <w:p w:rsidR="00F91034" w:rsidRPr="002D3F24" w:rsidRDefault="00F91034" w:rsidP="00F91034">
            <w:pPr>
              <w:tabs>
                <w:tab w:val="left" w:pos="2134"/>
              </w:tabs>
              <w:jc w:val="both"/>
              <w:rPr>
                <w:color w:val="00B050"/>
                <w:sz w:val="24"/>
                <w:szCs w:val="24"/>
              </w:rPr>
            </w:pPr>
            <w:r w:rsidRPr="002D3F24">
              <w:rPr>
                <w:color w:val="00B050"/>
                <w:sz w:val="24"/>
                <w:szCs w:val="24"/>
              </w:rPr>
              <w:t>-</w:t>
            </w:r>
            <w:hyperlink r:id="rId11" w:history="1">
              <w:r w:rsidRPr="002D3F24">
                <w:rPr>
                  <w:color w:val="00B050"/>
                  <w:sz w:val="24"/>
                  <w:szCs w:val="24"/>
                  <w:u w:val="single"/>
                </w:rPr>
                <w:t>Кузнец – всем ремеслам отец</w:t>
              </w:r>
            </w:hyperlink>
            <w:r w:rsidRPr="002D3F24">
              <w:rPr>
                <w:color w:val="00B050"/>
                <w:sz w:val="24"/>
                <w:szCs w:val="24"/>
              </w:rPr>
              <w:t>;</w:t>
            </w:r>
          </w:p>
          <w:p w:rsidR="00F91034" w:rsidRPr="002D3F24" w:rsidRDefault="00F91034" w:rsidP="00F91034">
            <w:pPr>
              <w:tabs>
                <w:tab w:val="left" w:pos="2134"/>
              </w:tabs>
              <w:jc w:val="both"/>
              <w:rPr>
                <w:color w:val="00B050"/>
                <w:sz w:val="24"/>
                <w:szCs w:val="24"/>
              </w:rPr>
            </w:pPr>
            <w:r w:rsidRPr="002D3F24">
              <w:rPr>
                <w:color w:val="00B050"/>
                <w:sz w:val="24"/>
                <w:szCs w:val="24"/>
              </w:rPr>
              <w:t>-</w:t>
            </w:r>
            <w:hyperlink r:id="rId12" w:history="1">
              <w:r w:rsidRPr="002D3F24">
                <w:rPr>
                  <w:color w:val="00B050"/>
                  <w:sz w:val="24"/>
                  <w:szCs w:val="24"/>
                  <w:u w:val="single"/>
                </w:rPr>
                <w:t>Женские ремесла</w:t>
              </w:r>
            </w:hyperlink>
            <w:r w:rsidRPr="002D3F24">
              <w:rPr>
                <w:color w:val="00B050"/>
                <w:sz w:val="24"/>
                <w:szCs w:val="24"/>
              </w:rPr>
              <w:t>;</w:t>
            </w:r>
          </w:p>
          <w:p w:rsidR="00F91034" w:rsidRPr="002D3F24" w:rsidRDefault="00F91034" w:rsidP="00F91034">
            <w:pPr>
              <w:tabs>
                <w:tab w:val="left" w:pos="2134"/>
              </w:tabs>
              <w:jc w:val="both"/>
              <w:rPr>
                <w:color w:val="00B050"/>
                <w:sz w:val="24"/>
                <w:szCs w:val="24"/>
              </w:rPr>
            </w:pPr>
            <w:r w:rsidRPr="002D3F24">
              <w:rPr>
                <w:color w:val="00B050"/>
                <w:sz w:val="24"/>
                <w:szCs w:val="24"/>
              </w:rPr>
              <w:t>-«Лаборатория профессий будущего»;</w:t>
            </w:r>
          </w:p>
          <w:p w:rsidR="00F91034" w:rsidRPr="002D3F24" w:rsidRDefault="00F91034" w:rsidP="00F91034">
            <w:pPr>
              <w:tabs>
                <w:tab w:val="left" w:pos="2134"/>
              </w:tabs>
              <w:jc w:val="both"/>
              <w:rPr>
                <w:color w:val="00B050"/>
                <w:sz w:val="24"/>
                <w:szCs w:val="24"/>
              </w:rPr>
            </w:pPr>
            <w:r w:rsidRPr="002D3F24">
              <w:rPr>
                <w:color w:val="00B050"/>
                <w:sz w:val="24"/>
                <w:szCs w:val="24"/>
              </w:rPr>
              <w:t>«Посещение мастерских «Мастерславля»</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Экскурсии на предприятия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lang w:val="en-US"/>
              </w:rPr>
            </w:pPr>
            <w:r w:rsidRPr="002D3F24">
              <w:rPr>
                <w:color w:val="00B050"/>
                <w:sz w:val="24"/>
                <w:szCs w:val="24"/>
                <w:lang w:val="en-US"/>
              </w:rPr>
              <w:t>-Экскурсии в «Мастерславль»</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lang w:val="en-US"/>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color w:val="00B050"/>
                <w:sz w:val="24"/>
                <w:szCs w:val="24"/>
              </w:rPr>
              <w:t>-Экскурсии (в т.ч. виртуальные) в  Белгородский государственный музей народной культуры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-Виртуальные экскурсии по школьным военно-историческим музеям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-Виртуальные экскурсии по школьным историческим музеям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-Виртуальные экскурсии по школьным музеям истории объекта (истории школы)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-Виртуальные экскурсии по школьным комплексным музеям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-Виртуальные экскурсии по школьным краеведческим музеям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-Виртуальные экскурсии по школьным монографическим музеям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-Виртуальные экскурсии по школьным этнографическим музеям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10312" w:type="dxa"/>
            <w:gridSpan w:val="2"/>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center"/>
              <w:rPr>
                <w:b/>
                <w:bCs/>
                <w:color w:val="00B050"/>
                <w:sz w:val="24"/>
                <w:szCs w:val="24"/>
              </w:rPr>
            </w:pPr>
            <w:r w:rsidRPr="002D3F24">
              <w:rPr>
                <w:b/>
                <w:bCs/>
                <w:color w:val="00B050"/>
                <w:sz w:val="24"/>
                <w:szCs w:val="24"/>
              </w:rPr>
              <w:t>«Спортивно-развлекательные экскурсии»</w:t>
            </w:r>
          </w:p>
          <w:p w:rsidR="00F91034" w:rsidRPr="002D3F24" w:rsidRDefault="00F91034" w:rsidP="00F91034">
            <w:pPr>
              <w:tabs>
                <w:tab w:val="left" w:pos="2134"/>
              </w:tabs>
              <w:jc w:val="center"/>
              <w:rPr>
                <w:b/>
                <w:bCs/>
                <w:i/>
                <w:color w:val="00B050"/>
                <w:sz w:val="24"/>
                <w:szCs w:val="24"/>
              </w:rPr>
            </w:pPr>
            <w:r w:rsidRPr="002D3F24">
              <w:rPr>
                <w:i/>
                <w:color w:val="00B050"/>
                <w:sz w:val="24"/>
                <w:szCs w:val="24"/>
              </w:rPr>
              <w:t>(организация досуга обучающихся и родителей)</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rPr>
                <w:color w:val="00B050"/>
                <w:sz w:val="24"/>
                <w:szCs w:val="24"/>
              </w:rPr>
            </w:pPr>
            <w:r w:rsidRPr="002D3F24">
              <w:rPr>
                <w:color w:val="00B050"/>
                <w:sz w:val="24"/>
                <w:szCs w:val="24"/>
              </w:rPr>
              <w:t>-Посещение Дворец спорта «Аркада», «Центр молодежных инициатив», ТЦ «Боше», турслеты</w:t>
            </w:r>
          </w:p>
        </w:tc>
        <w:tc>
          <w:tcPr>
            <w:tcW w:w="3969"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rPr>
                <w:color w:val="00B050"/>
                <w:sz w:val="24"/>
                <w:szCs w:val="24"/>
              </w:rPr>
            </w:pPr>
            <w:r w:rsidRPr="002D3F24">
              <w:rPr>
                <w:color w:val="00B050"/>
                <w:sz w:val="24"/>
                <w:szCs w:val="24"/>
              </w:rPr>
              <w:t>-Катание на коньках;</w:t>
            </w:r>
          </w:p>
          <w:p w:rsidR="00F91034" w:rsidRPr="002D3F24" w:rsidRDefault="00F91034" w:rsidP="00F91034">
            <w:pPr>
              <w:tabs>
                <w:tab w:val="left" w:pos="2134"/>
              </w:tabs>
              <w:rPr>
                <w:color w:val="00B050"/>
                <w:sz w:val="24"/>
                <w:szCs w:val="24"/>
              </w:rPr>
            </w:pPr>
            <w:r w:rsidRPr="002D3F24">
              <w:rPr>
                <w:color w:val="00B050"/>
                <w:sz w:val="24"/>
                <w:szCs w:val="24"/>
              </w:rPr>
              <w:t>- Просмотр тематических фильмов;</w:t>
            </w:r>
          </w:p>
          <w:p w:rsidR="00F91034" w:rsidRPr="002D3F24" w:rsidRDefault="00F91034" w:rsidP="00F91034">
            <w:pPr>
              <w:tabs>
                <w:tab w:val="left" w:pos="2134"/>
              </w:tabs>
              <w:rPr>
                <w:color w:val="00B050"/>
                <w:sz w:val="24"/>
                <w:szCs w:val="24"/>
              </w:rPr>
            </w:pPr>
            <w:r w:rsidRPr="002D3F24">
              <w:rPr>
                <w:color w:val="00B050"/>
                <w:sz w:val="24"/>
                <w:szCs w:val="24"/>
              </w:rPr>
              <w:t>-Участие в календарных праздниках: Рождество, масленица, проводы русской зимы;</w:t>
            </w:r>
          </w:p>
          <w:p w:rsidR="00F91034" w:rsidRPr="002D3F24" w:rsidRDefault="00F91034" w:rsidP="00F91034">
            <w:pPr>
              <w:tabs>
                <w:tab w:val="left" w:pos="2134"/>
              </w:tabs>
              <w:rPr>
                <w:color w:val="00B050"/>
                <w:sz w:val="24"/>
                <w:szCs w:val="24"/>
                <w:lang w:val="en-US"/>
              </w:rPr>
            </w:pPr>
            <w:r w:rsidRPr="002D3F24">
              <w:rPr>
                <w:color w:val="00B050"/>
                <w:sz w:val="24"/>
                <w:szCs w:val="24"/>
                <w:lang w:val="en-US"/>
              </w:rPr>
              <w:t>-Квесты;</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1816"/>
                <w:tab w:val="left" w:pos="2134"/>
                <w:tab w:val="center" w:pos="2651"/>
              </w:tabs>
              <w:rPr>
                <w:b/>
                <w:bCs/>
                <w:color w:val="00B050"/>
                <w:sz w:val="24"/>
                <w:szCs w:val="24"/>
                <w:lang w:val="en-US"/>
              </w:rPr>
            </w:pPr>
            <w:r w:rsidRPr="002D3F24">
              <w:rPr>
                <w:b/>
                <w:bCs/>
                <w:color w:val="00B050"/>
                <w:sz w:val="24"/>
                <w:szCs w:val="24"/>
                <w:lang w:val="en-US"/>
              </w:rPr>
              <w:tab/>
            </w:r>
            <w:r w:rsidRPr="002D3F24">
              <w:rPr>
                <w:b/>
                <w:bCs/>
                <w:color w:val="00B050"/>
                <w:sz w:val="24"/>
                <w:szCs w:val="24"/>
                <w:lang w:val="en-US"/>
              </w:rPr>
              <w:tab/>
              <w:t>Содержание</w:t>
            </w:r>
          </w:p>
        </w:tc>
        <w:tc>
          <w:tcPr>
            <w:tcW w:w="3969"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center"/>
              <w:rPr>
                <w:b/>
                <w:bCs/>
                <w:color w:val="00B050"/>
                <w:sz w:val="24"/>
                <w:szCs w:val="24"/>
                <w:lang w:val="en-US"/>
              </w:rPr>
            </w:pPr>
            <w:r w:rsidRPr="002D3F24">
              <w:rPr>
                <w:b/>
                <w:bCs/>
                <w:color w:val="00B050"/>
                <w:sz w:val="24"/>
                <w:szCs w:val="24"/>
                <w:lang w:val="en-US"/>
              </w:rPr>
              <w:t>Тематика</w:t>
            </w:r>
          </w:p>
        </w:tc>
      </w:tr>
      <w:tr w:rsidR="00F91034" w:rsidRPr="002D3F24" w:rsidTr="00F91034">
        <w:trPr>
          <w:trHeight w:val="298"/>
        </w:trPr>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Экскурсии (в т.ч. виртуальные) в Белгородский государственный музей народной культуры</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rPr>
                <w:color w:val="00B050"/>
                <w:sz w:val="24"/>
                <w:szCs w:val="24"/>
              </w:rPr>
            </w:pPr>
            <w:r w:rsidRPr="002D3F24">
              <w:rPr>
                <w:color w:val="00B050"/>
                <w:sz w:val="24"/>
                <w:szCs w:val="24"/>
              </w:rPr>
              <w:t>-«Мифология жилища»;</w:t>
            </w:r>
          </w:p>
          <w:p w:rsidR="00F91034" w:rsidRPr="002D3F24" w:rsidRDefault="00F91034" w:rsidP="00F91034">
            <w:pPr>
              <w:tabs>
                <w:tab w:val="left" w:pos="2134"/>
              </w:tabs>
              <w:rPr>
                <w:color w:val="00B050"/>
                <w:sz w:val="24"/>
                <w:szCs w:val="24"/>
              </w:rPr>
            </w:pPr>
            <w:r w:rsidRPr="002D3F24">
              <w:rPr>
                <w:color w:val="00B050"/>
                <w:sz w:val="24"/>
                <w:szCs w:val="24"/>
              </w:rPr>
              <w:t>- «Музейная азбука»;</w:t>
            </w:r>
          </w:p>
          <w:p w:rsidR="00F91034" w:rsidRPr="002D3F24" w:rsidRDefault="00F91034" w:rsidP="00F91034">
            <w:pPr>
              <w:tabs>
                <w:tab w:val="left" w:pos="2134"/>
              </w:tabs>
              <w:rPr>
                <w:color w:val="00B050"/>
                <w:sz w:val="24"/>
                <w:szCs w:val="24"/>
              </w:rPr>
            </w:pPr>
            <w:r w:rsidRPr="002D3F24">
              <w:rPr>
                <w:color w:val="00B050"/>
                <w:sz w:val="24"/>
                <w:szCs w:val="24"/>
              </w:rPr>
              <w:t>-«Как жили люди в древности»;</w:t>
            </w:r>
          </w:p>
          <w:p w:rsidR="00F91034" w:rsidRPr="002D3F24" w:rsidRDefault="00F91034" w:rsidP="00F91034">
            <w:pPr>
              <w:tabs>
                <w:tab w:val="left" w:pos="2134"/>
              </w:tabs>
              <w:rPr>
                <w:color w:val="00B050"/>
                <w:sz w:val="24"/>
                <w:szCs w:val="24"/>
              </w:rPr>
            </w:pPr>
            <w:r w:rsidRPr="002D3F24">
              <w:rPr>
                <w:color w:val="00B050"/>
                <w:sz w:val="24"/>
                <w:szCs w:val="24"/>
              </w:rPr>
              <w:t>-«Картины знаменитых художников»;</w:t>
            </w:r>
          </w:p>
          <w:p w:rsidR="00F91034" w:rsidRPr="002D3F24" w:rsidRDefault="00F91034" w:rsidP="00F91034">
            <w:pPr>
              <w:tabs>
                <w:tab w:val="left" w:pos="2134"/>
              </w:tabs>
              <w:rPr>
                <w:color w:val="00B050"/>
                <w:sz w:val="24"/>
                <w:szCs w:val="24"/>
              </w:rPr>
            </w:pPr>
            <w:r w:rsidRPr="002D3F24">
              <w:rPr>
                <w:color w:val="00B050"/>
                <w:sz w:val="24"/>
                <w:szCs w:val="24"/>
              </w:rPr>
              <w:t>- «История крестьянского быта»;</w:t>
            </w:r>
          </w:p>
          <w:p w:rsidR="00F91034" w:rsidRPr="002D3F24" w:rsidRDefault="00F91034" w:rsidP="00F91034">
            <w:pPr>
              <w:tabs>
                <w:tab w:val="left" w:pos="2134"/>
              </w:tabs>
              <w:rPr>
                <w:color w:val="00B050"/>
                <w:sz w:val="24"/>
                <w:szCs w:val="24"/>
              </w:rPr>
            </w:pPr>
            <w:r w:rsidRPr="002D3F24">
              <w:rPr>
                <w:color w:val="00B050"/>
                <w:sz w:val="24"/>
                <w:szCs w:val="24"/>
              </w:rPr>
              <w:t>-«О прошлом память возвращая…»</w:t>
            </w:r>
          </w:p>
          <w:p w:rsidR="00F91034" w:rsidRPr="002D3F24" w:rsidRDefault="00F91034" w:rsidP="00F91034">
            <w:pPr>
              <w:tabs>
                <w:tab w:val="left" w:pos="2134"/>
              </w:tabs>
              <w:rPr>
                <w:color w:val="00B050"/>
                <w:sz w:val="24"/>
                <w:szCs w:val="24"/>
              </w:rPr>
            </w:pPr>
            <w:r w:rsidRPr="002D3F24">
              <w:rPr>
                <w:color w:val="00B050"/>
                <w:sz w:val="24"/>
                <w:szCs w:val="24"/>
              </w:rPr>
              <w:t>- «Колокола России»;</w:t>
            </w:r>
          </w:p>
          <w:p w:rsidR="00F91034" w:rsidRPr="002D3F24" w:rsidRDefault="00F91034" w:rsidP="00F91034">
            <w:pPr>
              <w:tabs>
                <w:tab w:val="left" w:pos="2134"/>
              </w:tabs>
              <w:rPr>
                <w:color w:val="00B050"/>
                <w:sz w:val="24"/>
                <w:szCs w:val="24"/>
              </w:rPr>
            </w:pPr>
            <w:r w:rsidRPr="002D3F24">
              <w:rPr>
                <w:color w:val="00B050"/>
                <w:sz w:val="24"/>
                <w:szCs w:val="24"/>
              </w:rPr>
              <w:t>-«Здесь живет твоя история»;</w:t>
            </w:r>
          </w:p>
          <w:p w:rsidR="00F91034" w:rsidRPr="002D3F24" w:rsidRDefault="00F91034" w:rsidP="00F91034">
            <w:pPr>
              <w:tabs>
                <w:tab w:val="left" w:pos="2134"/>
              </w:tabs>
              <w:rPr>
                <w:color w:val="00B050"/>
                <w:sz w:val="24"/>
                <w:szCs w:val="24"/>
              </w:rPr>
            </w:pPr>
            <w:r w:rsidRPr="002D3F24">
              <w:rPr>
                <w:color w:val="00B050"/>
                <w:sz w:val="24"/>
                <w:szCs w:val="24"/>
              </w:rPr>
              <w:t>- «Музыкальные лектории» и т.д.;</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Виртуальные экскурсии в известные музеи мира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Экскурсии (в т.ч. виртуальные) в Белгородский государственный историко-краеведческий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в музей народных ремёсел</w:t>
            </w:r>
            <w:r w:rsidRPr="002D3F24">
              <w:rPr>
                <w:b/>
                <w:bCs/>
                <w:color w:val="00B050"/>
                <w:sz w:val="24"/>
                <w:szCs w:val="24"/>
              </w:rPr>
              <w:t xml:space="preserve"> «</w:t>
            </w:r>
            <w:r w:rsidRPr="002D3F24">
              <w:rPr>
                <w:color w:val="00B050"/>
                <w:sz w:val="24"/>
                <w:szCs w:val="24"/>
              </w:rPr>
              <w:t xml:space="preserve">Купино» </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по парку регионального значения «Ключи», осмотр этнографической деревни «Кастрома», посещение мастер-классов</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Экскурсии в литературные и художественные музеи Белгородской области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xml:space="preserve">- Экскурсии в Белгородский государственный академический театр им. М.С. Щепкина </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-Экскурсия в Белгородскую государственную филармонию</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lang w:val="en-US"/>
              </w:rPr>
            </w:pPr>
            <w:r w:rsidRPr="002D3F24">
              <w:rPr>
                <w:color w:val="00B050"/>
                <w:sz w:val="24"/>
                <w:szCs w:val="24"/>
                <w:lang w:val="en-US"/>
              </w:rPr>
              <w:t>- Экскурсии</w:t>
            </w:r>
            <w:r w:rsidRPr="002D3F24">
              <w:rPr>
                <w:color w:val="00B050"/>
                <w:sz w:val="24"/>
                <w:szCs w:val="24"/>
              </w:rPr>
              <w:t xml:space="preserve"> </w:t>
            </w:r>
            <w:r w:rsidRPr="002D3F24">
              <w:rPr>
                <w:color w:val="00B050"/>
                <w:sz w:val="24"/>
                <w:szCs w:val="24"/>
                <w:lang w:val="en-US"/>
              </w:rPr>
              <w:t>по</w:t>
            </w:r>
            <w:r w:rsidRPr="002D3F24">
              <w:rPr>
                <w:color w:val="00B050"/>
                <w:sz w:val="24"/>
                <w:szCs w:val="24"/>
              </w:rPr>
              <w:t xml:space="preserve"> </w:t>
            </w:r>
            <w:r w:rsidRPr="002D3F24">
              <w:rPr>
                <w:color w:val="00B050"/>
                <w:sz w:val="24"/>
                <w:szCs w:val="24"/>
                <w:lang w:val="en-US"/>
              </w:rPr>
              <w:t>городам</w:t>
            </w:r>
            <w:r w:rsidRPr="002D3F24">
              <w:rPr>
                <w:color w:val="00B050"/>
                <w:sz w:val="24"/>
                <w:szCs w:val="24"/>
              </w:rPr>
              <w:t xml:space="preserve"> </w:t>
            </w:r>
            <w:r w:rsidRPr="002D3F24">
              <w:rPr>
                <w:color w:val="00B050"/>
                <w:sz w:val="24"/>
                <w:szCs w:val="24"/>
                <w:lang w:val="en-US"/>
              </w:rPr>
              <w:t>России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lang w:val="en-US"/>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в школьный 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color w:val="00B050"/>
                <w:sz w:val="24"/>
                <w:szCs w:val="24"/>
              </w:rPr>
              <w:t>-Экскурсии (в т.ч. виртуальные) в Белгородский государственный историко-краеведческий музей</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-«Геральдическая символика Белгородской области»;</w:t>
            </w:r>
          </w:p>
          <w:p w:rsidR="00F91034" w:rsidRPr="002D3F24" w:rsidRDefault="00F91034" w:rsidP="00F91034">
            <w:pPr>
              <w:tabs>
                <w:tab w:val="left" w:pos="2134"/>
              </w:tabs>
              <w:jc w:val="both"/>
              <w:rPr>
                <w:color w:val="00B050"/>
                <w:sz w:val="24"/>
                <w:szCs w:val="24"/>
              </w:rPr>
            </w:pPr>
            <w:r w:rsidRPr="002D3F24">
              <w:rPr>
                <w:color w:val="00B050"/>
                <w:sz w:val="24"/>
                <w:szCs w:val="24"/>
              </w:rPr>
              <w:t>-«Археологическое прошлое нашего края»;</w:t>
            </w:r>
          </w:p>
          <w:p w:rsidR="00F91034" w:rsidRPr="002D3F24" w:rsidRDefault="00F91034" w:rsidP="00F91034">
            <w:pPr>
              <w:tabs>
                <w:tab w:val="left" w:pos="2134"/>
              </w:tabs>
              <w:jc w:val="both"/>
              <w:rPr>
                <w:color w:val="00B050"/>
                <w:sz w:val="24"/>
                <w:szCs w:val="24"/>
              </w:rPr>
            </w:pPr>
            <w:r w:rsidRPr="002D3F24">
              <w:rPr>
                <w:color w:val="00B050"/>
                <w:sz w:val="24"/>
                <w:szCs w:val="24"/>
              </w:rPr>
              <w:t>-«История Белгородского казачества»;</w:t>
            </w:r>
          </w:p>
          <w:p w:rsidR="00F91034" w:rsidRPr="002D3F24" w:rsidRDefault="00F91034" w:rsidP="00F91034">
            <w:pPr>
              <w:tabs>
                <w:tab w:val="left" w:pos="2134"/>
              </w:tabs>
              <w:jc w:val="both"/>
              <w:rPr>
                <w:color w:val="00B050"/>
                <w:sz w:val="24"/>
                <w:szCs w:val="24"/>
              </w:rPr>
            </w:pPr>
            <w:r w:rsidRPr="002D3F24">
              <w:rPr>
                <w:color w:val="00B050"/>
                <w:sz w:val="24"/>
                <w:szCs w:val="24"/>
              </w:rPr>
              <w:t xml:space="preserve">-«Моя малая родина – Старый Оскол» и др. </w:t>
            </w:r>
          </w:p>
          <w:p w:rsidR="00F91034" w:rsidRPr="002D3F24" w:rsidRDefault="00F91034" w:rsidP="00F91034">
            <w:pPr>
              <w:tabs>
                <w:tab w:val="left" w:pos="2134"/>
              </w:tabs>
              <w:jc w:val="both"/>
              <w:rPr>
                <w:color w:val="00B050"/>
                <w:sz w:val="24"/>
                <w:szCs w:val="24"/>
              </w:rPr>
            </w:pPr>
            <w:r w:rsidRPr="002D3F24">
              <w:rPr>
                <w:color w:val="00B050"/>
                <w:sz w:val="24"/>
                <w:szCs w:val="24"/>
              </w:rPr>
              <w:t>- Дом-музей Василия Яковлевича Ерошенко</w:t>
            </w:r>
          </w:p>
          <w:p w:rsidR="00F91034" w:rsidRPr="002D3F24" w:rsidRDefault="00F91034" w:rsidP="00F91034">
            <w:pPr>
              <w:tabs>
                <w:tab w:val="left" w:pos="2134"/>
              </w:tabs>
              <w:jc w:val="both"/>
              <w:rPr>
                <w:color w:val="00B050"/>
                <w:sz w:val="24"/>
                <w:szCs w:val="24"/>
              </w:rPr>
            </w:pPr>
            <w:r w:rsidRPr="002D3F24">
              <w:rPr>
                <w:color w:val="00B050"/>
                <w:sz w:val="24"/>
                <w:szCs w:val="24"/>
              </w:rPr>
              <w:t>-Музей села Знаменка</w:t>
            </w:r>
          </w:p>
          <w:p w:rsidR="00F91034" w:rsidRPr="002D3F24" w:rsidRDefault="00F91034" w:rsidP="00F91034">
            <w:pPr>
              <w:tabs>
                <w:tab w:val="left" w:pos="2134"/>
              </w:tabs>
              <w:jc w:val="both"/>
              <w:rPr>
                <w:color w:val="00B050"/>
                <w:sz w:val="24"/>
                <w:szCs w:val="24"/>
              </w:rPr>
            </w:pPr>
            <w:r w:rsidRPr="002D3F24">
              <w:rPr>
                <w:color w:val="00B050"/>
                <w:sz w:val="24"/>
                <w:szCs w:val="24"/>
              </w:rPr>
              <w:t>-«Их именами названы улицы города Старый Оскол»;</w:t>
            </w:r>
          </w:p>
          <w:p w:rsidR="00F91034" w:rsidRPr="002D3F24" w:rsidRDefault="00F91034" w:rsidP="00F91034">
            <w:pPr>
              <w:tabs>
                <w:tab w:val="left" w:pos="2134"/>
              </w:tabs>
              <w:jc w:val="both"/>
              <w:rPr>
                <w:color w:val="00B050"/>
                <w:sz w:val="24"/>
                <w:szCs w:val="24"/>
              </w:rPr>
            </w:pPr>
            <w:r w:rsidRPr="002D3F24">
              <w:rPr>
                <w:color w:val="00B050"/>
                <w:sz w:val="24"/>
                <w:szCs w:val="24"/>
              </w:rPr>
              <w:t>- Обзорные экскурсии по Белгороду;</w:t>
            </w:r>
          </w:p>
          <w:p w:rsidR="00F91034" w:rsidRPr="002D3F24" w:rsidRDefault="00F91034" w:rsidP="00F91034">
            <w:pPr>
              <w:tabs>
                <w:tab w:val="left" w:pos="2134"/>
              </w:tabs>
              <w:jc w:val="both"/>
              <w:rPr>
                <w:color w:val="00B050"/>
                <w:sz w:val="24"/>
                <w:szCs w:val="24"/>
              </w:rPr>
            </w:pPr>
            <w:r w:rsidRPr="002D3F24">
              <w:rPr>
                <w:color w:val="00B050"/>
                <w:sz w:val="24"/>
                <w:szCs w:val="24"/>
              </w:rPr>
              <w:t>«Белгородские крепости»;</w:t>
            </w:r>
          </w:p>
          <w:p w:rsidR="00F91034" w:rsidRPr="002D3F24" w:rsidRDefault="00F91034" w:rsidP="00F91034">
            <w:pPr>
              <w:tabs>
                <w:tab w:val="left" w:pos="2134"/>
              </w:tabs>
              <w:jc w:val="both"/>
              <w:rPr>
                <w:color w:val="00B050"/>
                <w:sz w:val="24"/>
                <w:szCs w:val="24"/>
              </w:rPr>
            </w:pPr>
            <w:r w:rsidRPr="002D3F24">
              <w:rPr>
                <w:color w:val="00B050"/>
                <w:sz w:val="24"/>
                <w:szCs w:val="24"/>
              </w:rPr>
              <w:t>-Грайворон («Круглое здание»);</w:t>
            </w:r>
          </w:p>
          <w:p w:rsidR="00F91034" w:rsidRPr="002D3F24" w:rsidRDefault="00F91034" w:rsidP="00F91034">
            <w:pPr>
              <w:tabs>
                <w:tab w:val="left" w:pos="2134"/>
              </w:tabs>
              <w:jc w:val="both"/>
              <w:rPr>
                <w:color w:val="00B050"/>
                <w:sz w:val="24"/>
                <w:szCs w:val="24"/>
              </w:rPr>
            </w:pPr>
            <w:r w:rsidRPr="002D3F24">
              <w:rPr>
                <w:color w:val="00B050"/>
                <w:sz w:val="24"/>
                <w:szCs w:val="24"/>
              </w:rPr>
              <w:t>-«Город-крепость Яблонов»;</w:t>
            </w:r>
          </w:p>
          <w:p w:rsidR="00F91034" w:rsidRPr="002D3F24" w:rsidRDefault="00F91034" w:rsidP="00F91034">
            <w:pPr>
              <w:tabs>
                <w:tab w:val="left" w:pos="2134"/>
              </w:tabs>
              <w:jc w:val="both"/>
              <w:rPr>
                <w:color w:val="00B050"/>
                <w:sz w:val="24"/>
                <w:szCs w:val="24"/>
                <w:lang w:val="en-US"/>
              </w:rPr>
            </w:pPr>
            <w:r w:rsidRPr="002D3F24">
              <w:rPr>
                <w:color w:val="00B050"/>
                <w:sz w:val="24"/>
                <w:szCs w:val="24"/>
                <w:lang w:val="en-US"/>
              </w:rPr>
              <w:t>-Виртуальные</w:t>
            </w:r>
            <w:r w:rsidRPr="002D3F24">
              <w:rPr>
                <w:color w:val="00B050"/>
                <w:sz w:val="24"/>
                <w:szCs w:val="24"/>
              </w:rPr>
              <w:t xml:space="preserve"> </w:t>
            </w:r>
            <w:r w:rsidRPr="002D3F24">
              <w:rPr>
                <w:color w:val="00B050"/>
                <w:sz w:val="24"/>
                <w:szCs w:val="24"/>
                <w:lang w:val="en-US"/>
              </w:rPr>
              <w:t>выставки</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xml:space="preserve"> -Экскурсии по достопримечательностям Белгородской области» </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-Экскурсии по достопримечательностям Старооскольского круга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color w:val="00B050"/>
                <w:sz w:val="24"/>
                <w:szCs w:val="24"/>
              </w:rPr>
              <w:t>-Экскурсии (в т.ч. виртуальные) в  Белгородский государственный музей народной культуры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-Экскурсии (в т.ч. виртуальные) в МКУК «Старооскольский краеведческий музей»</w:t>
            </w:r>
          </w:p>
          <w:p w:rsidR="00F91034" w:rsidRPr="002D3F24" w:rsidRDefault="00F91034" w:rsidP="00F91034">
            <w:pPr>
              <w:tabs>
                <w:tab w:val="left" w:pos="2134"/>
              </w:tabs>
              <w:jc w:val="both"/>
              <w:rPr>
                <w:color w:val="00B050"/>
                <w:sz w:val="24"/>
                <w:szCs w:val="24"/>
              </w:rPr>
            </w:pPr>
            <w:r w:rsidRPr="002D3F24">
              <w:rPr>
                <w:color w:val="00B050"/>
                <w:sz w:val="24"/>
                <w:szCs w:val="24"/>
              </w:rPr>
              <w:t xml:space="preserve">(КРАЕВЕДЕНИЕ, КУЛЬТУРА ДЛЯ ШКОЛЬНИКОВ, ЭКСКУРСОВОД </w:t>
            </w:r>
            <w:r w:rsidRPr="002D3F24">
              <w:rPr>
                <w:color w:val="00B050"/>
                <w:sz w:val="24"/>
                <w:szCs w:val="24"/>
                <w:lang w:val="en-US"/>
              </w:rPr>
              <w:t>ON</w:t>
            </w:r>
            <w:r w:rsidRPr="002D3F24">
              <w:rPr>
                <w:color w:val="00B050"/>
                <w:sz w:val="24"/>
                <w:szCs w:val="24"/>
              </w:rPr>
              <w:t>-</w:t>
            </w:r>
            <w:r w:rsidRPr="002D3F24">
              <w:rPr>
                <w:color w:val="00B050"/>
                <w:sz w:val="24"/>
                <w:szCs w:val="24"/>
                <w:lang w:val="en-US"/>
              </w:rPr>
              <w:t>LINE</w:t>
            </w:r>
            <w:r w:rsidRPr="002D3F24">
              <w:rPr>
                <w:color w:val="00B050"/>
                <w:sz w:val="24"/>
                <w:szCs w:val="24"/>
              </w:rPr>
              <w:t>)</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-Экскурсии (в т.ч. виртуальные) в Старооскольский художественный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в школьный 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10312" w:type="dxa"/>
            <w:gridSpan w:val="2"/>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ind w:left="360"/>
              <w:jc w:val="center"/>
              <w:rPr>
                <w:b/>
                <w:bCs/>
                <w:color w:val="00B050"/>
                <w:sz w:val="24"/>
                <w:szCs w:val="24"/>
              </w:rPr>
            </w:pPr>
            <w:r w:rsidRPr="002D3F24">
              <w:rPr>
                <w:b/>
                <w:bCs/>
                <w:color w:val="00B050"/>
                <w:sz w:val="24"/>
                <w:szCs w:val="24"/>
              </w:rPr>
              <w:t>Военная история Белгородчины</w:t>
            </w:r>
          </w:p>
          <w:p w:rsidR="00F91034" w:rsidRPr="002D3F24" w:rsidRDefault="00F91034" w:rsidP="00F91034">
            <w:pPr>
              <w:tabs>
                <w:tab w:val="left" w:pos="2134"/>
              </w:tabs>
              <w:jc w:val="center"/>
              <w:rPr>
                <w:i/>
                <w:color w:val="00B050"/>
                <w:sz w:val="24"/>
                <w:szCs w:val="24"/>
              </w:rPr>
            </w:pPr>
            <w:r w:rsidRPr="002D3F24">
              <w:rPr>
                <w:i/>
                <w:color w:val="00B050"/>
                <w:sz w:val="24"/>
                <w:szCs w:val="24"/>
              </w:rPr>
              <w:t>(Изучение военной истории на местном материала)</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(в т.ч. виртуальная) в музей-диораму «Курская битва. Белгородское направление»</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rPr>
                <w:color w:val="00B050"/>
                <w:sz w:val="24"/>
                <w:szCs w:val="24"/>
              </w:rPr>
            </w:pPr>
            <w:r w:rsidRPr="002D3F24">
              <w:rPr>
                <w:color w:val="00B050"/>
                <w:sz w:val="24"/>
                <w:szCs w:val="24"/>
              </w:rPr>
              <w:t>-«Белгород, опаленный войной»;</w:t>
            </w:r>
          </w:p>
          <w:p w:rsidR="00F91034" w:rsidRPr="002D3F24" w:rsidRDefault="00F91034" w:rsidP="00F91034">
            <w:pPr>
              <w:tabs>
                <w:tab w:val="left" w:pos="2134"/>
              </w:tabs>
              <w:rPr>
                <w:color w:val="00B050"/>
                <w:sz w:val="24"/>
                <w:szCs w:val="24"/>
              </w:rPr>
            </w:pPr>
            <w:r w:rsidRPr="002D3F24">
              <w:rPr>
                <w:color w:val="00B050"/>
                <w:sz w:val="24"/>
                <w:szCs w:val="24"/>
              </w:rPr>
              <w:t>-«Великие битвы ВОв»;</w:t>
            </w:r>
          </w:p>
          <w:p w:rsidR="00F91034" w:rsidRPr="002D3F24" w:rsidRDefault="00F91034" w:rsidP="00F91034">
            <w:pPr>
              <w:tabs>
                <w:tab w:val="left" w:pos="2134"/>
              </w:tabs>
              <w:rPr>
                <w:color w:val="00B050"/>
                <w:sz w:val="24"/>
                <w:szCs w:val="24"/>
              </w:rPr>
            </w:pPr>
            <w:r w:rsidRPr="002D3F24">
              <w:rPr>
                <w:color w:val="00B050"/>
                <w:sz w:val="24"/>
                <w:szCs w:val="24"/>
              </w:rPr>
              <w:t>-«Женские судьбы на войне»;</w:t>
            </w:r>
          </w:p>
          <w:p w:rsidR="00F91034" w:rsidRPr="002D3F24" w:rsidRDefault="00F91034" w:rsidP="00F91034">
            <w:pPr>
              <w:tabs>
                <w:tab w:val="left" w:pos="2134"/>
              </w:tabs>
              <w:rPr>
                <w:color w:val="00B050"/>
                <w:sz w:val="24"/>
                <w:szCs w:val="24"/>
              </w:rPr>
            </w:pPr>
            <w:r w:rsidRPr="002D3F24">
              <w:rPr>
                <w:color w:val="00B050"/>
                <w:sz w:val="24"/>
                <w:szCs w:val="24"/>
              </w:rPr>
              <w:t>-«Третье ратное поле»;</w:t>
            </w:r>
          </w:p>
          <w:p w:rsidR="00F91034" w:rsidRPr="002D3F24" w:rsidRDefault="00F91034" w:rsidP="00F91034">
            <w:pPr>
              <w:tabs>
                <w:tab w:val="left" w:pos="2134"/>
              </w:tabs>
              <w:rPr>
                <w:color w:val="00B050"/>
                <w:sz w:val="24"/>
                <w:szCs w:val="24"/>
              </w:rPr>
            </w:pPr>
            <w:r w:rsidRPr="002D3F24">
              <w:rPr>
                <w:color w:val="00B050"/>
                <w:sz w:val="24"/>
                <w:szCs w:val="24"/>
              </w:rPr>
              <w:t>-«Курская битва»;</w:t>
            </w:r>
          </w:p>
          <w:p w:rsidR="00F91034" w:rsidRPr="002D3F24" w:rsidRDefault="00F91034" w:rsidP="00F91034">
            <w:pPr>
              <w:tabs>
                <w:tab w:val="left" w:pos="2134"/>
              </w:tabs>
              <w:rPr>
                <w:color w:val="00B050"/>
                <w:sz w:val="24"/>
                <w:szCs w:val="24"/>
              </w:rPr>
            </w:pPr>
            <w:r w:rsidRPr="002D3F24">
              <w:rPr>
                <w:color w:val="00B050"/>
                <w:sz w:val="24"/>
                <w:szCs w:val="24"/>
              </w:rPr>
              <w:t xml:space="preserve">- «Наша Память и признательность старооскольцам, погибшим в годы Великой Отечественной войны 1941 – 1945 г.г.» и др. </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-Экскурсии (в т.ч. виртуальные) в Белгородский государственный историко-краеведческий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xml:space="preserve">-Экскурсия в музей-заповедник Прохоровское поле» </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color w:val="00B050"/>
                <w:sz w:val="24"/>
                <w:szCs w:val="24"/>
              </w:rPr>
              <w:t>-Экскурсия в музей «Третье Ратное Поле России» Прохоровка)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Экскурсии в музеи Старооскольского округа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в школьный 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10312" w:type="dxa"/>
            <w:gridSpan w:val="2"/>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center"/>
              <w:rPr>
                <w:b/>
                <w:bCs/>
                <w:color w:val="00B050"/>
                <w:sz w:val="24"/>
                <w:szCs w:val="24"/>
              </w:rPr>
            </w:pPr>
            <w:r w:rsidRPr="002D3F24">
              <w:rPr>
                <w:b/>
                <w:bCs/>
                <w:color w:val="00B050"/>
                <w:sz w:val="24"/>
                <w:szCs w:val="24"/>
              </w:rPr>
              <w:t>Земляки</w:t>
            </w:r>
          </w:p>
          <w:p w:rsidR="00F91034" w:rsidRPr="002D3F24" w:rsidRDefault="00F91034" w:rsidP="00F91034">
            <w:pPr>
              <w:tabs>
                <w:tab w:val="left" w:pos="2134"/>
              </w:tabs>
              <w:jc w:val="center"/>
              <w:rPr>
                <w:i/>
                <w:color w:val="00B050"/>
                <w:sz w:val="24"/>
                <w:szCs w:val="24"/>
              </w:rPr>
            </w:pPr>
            <w:r w:rsidRPr="002D3F24">
              <w:rPr>
                <w:i/>
                <w:color w:val="00B050"/>
                <w:sz w:val="24"/>
                <w:szCs w:val="24"/>
              </w:rPr>
              <w:t>(Наши замечательные земляки и их вклад в историю развития Белгородчины)</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-Экскурсии (в т.ч. виртуальные) в Белгородский государственный историко-краеведческий музей</w:t>
            </w:r>
          </w:p>
        </w:tc>
        <w:tc>
          <w:tcPr>
            <w:tcW w:w="3969" w:type="dxa"/>
            <w:vMerge w:val="restart"/>
            <w:tcBorders>
              <w:top w:val="single" w:sz="4" w:space="0" w:color="auto"/>
              <w:left w:val="single" w:sz="4" w:space="0" w:color="auto"/>
              <w:bottom w:val="single" w:sz="4" w:space="0" w:color="auto"/>
              <w:right w:val="single" w:sz="4" w:space="0" w:color="auto"/>
            </w:tcBorders>
          </w:tcPr>
          <w:p w:rsidR="00F91034" w:rsidRPr="002D3F24" w:rsidRDefault="00F91034" w:rsidP="00F91034">
            <w:pPr>
              <w:tabs>
                <w:tab w:val="left" w:pos="2134"/>
              </w:tabs>
              <w:jc w:val="both"/>
              <w:rPr>
                <w:color w:val="00B050"/>
                <w:sz w:val="24"/>
                <w:szCs w:val="24"/>
              </w:rPr>
            </w:pPr>
            <w:r w:rsidRPr="002D3F24">
              <w:rPr>
                <w:color w:val="00B050"/>
                <w:sz w:val="24"/>
                <w:szCs w:val="24"/>
              </w:rPr>
              <w:t>-«Герои России – Белгородцы»;</w:t>
            </w:r>
          </w:p>
          <w:p w:rsidR="00F91034" w:rsidRPr="002D3F24" w:rsidRDefault="00F91034" w:rsidP="00F91034">
            <w:pPr>
              <w:tabs>
                <w:tab w:val="left" w:pos="2134"/>
              </w:tabs>
              <w:jc w:val="both"/>
              <w:rPr>
                <w:color w:val="00B050"/>
                <w:sz w:val="24"/>
                <w:szCs w:val="24"/>
              </w:rPr>
            </w:pPr>
            <w:r w:rsidRPr="002D3F24">
              <w:rPr>
                <w:color w:val="00B050"/>
                <w:sz w:val="24"/>
                <w:szCs w:val="24"/>
              </w:rPr>
              <w:t>- «В.Я. Горин»;</w:t>
            </w:r>
          </w:p>
          <w:p w:rsidR="00F91034" w:rsidRPr="002D3F24" w:rsidRDefault="00F91034" w:rsidP="00F91034">
            <w:pPr>
              <w:tabs>
                <w:tab w:val="left" w:pos="2134"/>
              </w:tabs>
              <w:jc w:val="both"/>
              <w:rPr>
                <w:color w:val="00B050"/>
                <w:sz w:val="24"/>
                <w:szCs w:val="24"/>
              </w:rPr>
            </w:pPr>
            <w:r w:rsidRPr="002D3F24">
              <w:rPr>
                <w:color w:val="00B050"/>
                <w:sz w:val="24"/>
                <w:szCs w:val="24"/>
              </w:rPr>
              <w:t>-«Знамениты архитектор В.Г. Шухов»;</w:t>
            </w:r>
          </w:p>
          <w:p w:rsidR="00F91034" w:rsidRPr="002D3F24" w:rsidRDefault="00F91034" w:rsidP="00F91034">
            <w:pPr>
              <w:tabs>
                <w:tab w:val="left" w:pos="2134"/>
              </w:tabs>
              <w:jc w:val="both"/>
              <w:rPr>
                <w:color w:val="00B050"/>
                <w:sz w:val="24"/>
                <w:szCs w:val="24"/>
              </w:rPr>
            </w:pPr>
            <w:r w:rsidRPr="002D3F24">
              <w:rPr>
                <w:color w:val="00B050"/>
                <w:sz w:val="24"/>
                <w:szCs w:val="24"/>
              </w:rPr>
              <w:t>-«Наши замечательные земляки»;</w:t>
            </w:r>
          </w:p>
          <w:p w:rsidR="00F91034" w:rsidRPr="002D3F24" w:rsidRDefault="00F91034" w:rsidP="00F91034">
            <w:pPr>
              <w:tabs>
                <w:tab w:val="left" w:pos="2134"/>
              </w:tabs>
              <w:jc w:val="both"/>
              <w:rPr>
                <w:color w:val="00B050"/>
                <w:sz w:val="24"/>
                <w:szCs w:val="24"/>
              </w:rPr>
            </w:pPr>
            <w:r w:rsidRPr="002D3F24">
              <w:rPr>
                <w:color w:val="00B050"/>
                <w:sz w:val="24"/>
                <w:szCs w:val="24"/>
              </w:rPr>
              <w:t>-«Святой, прославивший Белгород в веках»; и др.</w:t>
            </w:r>
          </w:p>
          <w:p w:rsidR="00F91034" w:rsidRPr="002D3F24" w:rsidRDefault="00F91034" w:rsidP="00F91034">
            <w:pPr>
              <w:tabs>
                <w:tab w:val="left" w:pos="2134"/>
              </w:tabs>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-Виртуальная экскурсия по музею им. В.Г.Шухова (Грайворон)</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в музей М.С.Щепкина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-Экскурсия в музей-мастерскую заслуженного художника РФ С.С. Косенкова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 Экскурсия в школьный 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10312" w:type="dxa"/>
            <w:gridSpan w:val="2"/>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ind w:left="525"/>
              <w:jc w:val="center"/>
              <w:rPr>
                <w:b/>
                <w:bCs/>
                <w:color w:val="00B050"/>
                <w:sz w:val="24"/>
                <w:szCs w:val="24"/>
              </w:rPr>
            </w:pPr>
            <w:r w:rsidRPr="002D3F24">
              <w:rPr>
                <w:b/>
                <w:bCs/>
                <w:color w:val="00B050"/>
                <w:sz w:val="24"/>
                <w:szCs w:val="24"/>
              </w:rPr>
              <w:t>Родословие</w:t>
            </w:r>
          </w:p>
          <w:p w:rsidR="00F91034" w:rsidRPr="002D3F24" w:rsidRDefault="00F91034" w:rsidP="00F91034">
            <w:pPr>
              <w:tabs>
                <w:tab w:val="left" w:pos="2134"/>
              </w:tabs>
              <w:jc w:val="center"/>
              <w:rPr>
                <w:i/>
                <w:color w:val="00B050"/>
                <w:sz w:val="24"/>
                <w:szCs w:val="24"/>
              </w:rPr>
            </w:pPr>
            <w:r w:rsidRPr="002D3F24">
              <w:rPr>
                <w:i/>
                <w:color w:val="00B050"/>
                <w:sz w:val="24"/>
                <w:szCs w:val="24"/>
              </w:rPr>
              <w:t>(История семьи в истории страны и малой родины)</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color w:val="00B050"/>
                <w:sz w:val="24"/>
                <w:szCs w:val="24"/>
              </w:rPr>
              <w:t>-Экскурсии (в т.ч. виртуальные) в  Белгородский государственный музей народной культуры</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w:t>
            </w:r>
            <w:hyperlink r:id="rId13" w:history="1">
              <w:r w:rsidRPr="002D3F24">
                <w:rPr>
                  <w:color w:val="00B050"/>
                  <w:sz w:val="24"/>
                  <w:szCs w:val="24"/>
                  <w:u w:val="single"/>
                </w:rPr>
                <w:t>Кто в доме хозяин. Семейное обустройство</w:t>
              </w:r>
            </w:hyperlink>
            <w:r w:rsidRPr="002D3F24">
              <w:rPr>
                <w:color w:val="00B050"/>
                <w:sz w:val="24"/>
                <w:szCs w:val="24"/>
              </w:rPr>
              <w:t>»;</w:t>
            </w:r>
          </w:p>
          <w:p w:rsidR="00F91034" w:rsidRPr="002D3F24" w:rsidRDefault="00F91034" w:rsidP="00F91034">
            <w:pPr>
              <w:tabs>
                <w:tab w:val="left" w:pos="2134"/>
              </w:tabs>
              <w:jc w:val="both"/>
              <w:rPr>
                <w:color w:val="00B050"/>
                <w:sz w:val="24"/>
                <w:szCs w:val="24"/>
                <w:lang w:val="en-US"/>
              </w:rPr>
            </w:pPr>
            <w:r w:rsidRPr="002D3F24">
              <w:rPr>
                <w:color w:val="00B050"/>
                <w:sz w:val="24"/>
                <w:szCs w:val="24"/>
                <w:lang w:val="en-US"/>
              </w:rPr>
              <w:t>-«Семья в народнойкультуре»</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color w:val="00B050"/>
                <w:sz w:val="24"/>
                <w:szCs w:val="24"/>
              </w:rPr>
              <w:t>- Экскурсия в школьный 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10312" w:type="dxa"/>
            <w:gridSpan w:val="2"/>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center"/>
              <w:rPr>
                <w:b/>
                <w:bCs/>
                <w:color w:val="00B050"/>
                <w:sz w:val="24"/>
                <w:szCs w:val="24"/>
              </w:rPr>
            </w:pPr>
            <w:r w:rsidRPr="002D3F24">
              <w:rPr>
                <w:b/>
                <w:bCs/>
                <w:color w:val="00B050"/>
                <w:sz w:val="24"/>
                <w:szCs w:val="24"/>
              </w:rPr>
              <w:t xml:space="preserve"> Природное наследие.</w:t>
            </w:r>
          </w:p>
          <w:p w:rsidR="00F91034" w:rsidRPr="002D3F24" w:rsidRDefault="00F91034" w:rsidP="00F91034">
            <w:pPr>
              <w:tabs>
                <w:tab w:val="left" w:pos="2134"/>
              </w:tabs>
              <w:jc w:val="center"/>
              <w:rPr>
                <w:i/>
                <w:color w:val="00B050"/>
                <w:sz w:val="24"/>
                <w:szCs w:val="24"/>
              </w:rPr>
            </w:pPr>
            <w:r w:rsidRPr="002D3F24">
              <w:rPr>
                <w:i/>
                <w:color w:val="00B050"/>
                <w:sz w:val="24"/>
                <w:szCs w:val="24"/>
              </w:rPr>
              <w:t>(Изучение и охраняя природного наследия)</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-Экскурсия в заповедник «Белогорье» с посещением музея</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rPr>
                <w:color w:val="00B050"/>
                <w:sz w:val="24"/>
                <w:szCs w:val="24"/>
              </w:rPr>
            </w:pPr>
            <w:r w:rsidRPr="002D3F24">
              <w:rPr>
                <w:color w:val="00B050"/>
                <w:sz w:val="24"/>
                <w:szCs w:val="24"/>
              </w:rPr>
              <w:t>-«</w:t>
            </w:r>
            <w:hyperlink r:id="rId14" w:history="1">
              <w:r w:rsidRPr="002D3F24">
                <w:rPr>
                  <w:color w:val="00B050"/>
                  <w:sz w:val="24"/>
                  <w:szCs w:val="24"/>
                  <w:u w:val="single"/>
                </w:rPr>
                <w:t>Растения, которые кормят</w:t>
              </w:r>
            </w:hyperlink>
            <w:r w:rsidRPr="002D3F24">
              <w:rPr>
                <w:color w:val="00B050"/>
                <w:sz w:val="24"/>
                <w:szCs w:val="24"/>
              </w:rPr>
              <w:t>»;</w:t>
            </w:r>
          </w:p>
          <w:p w:rsidR="00F91034" w:rsidRPr="002D3F24" w:rsidRDefault="00F91034" w:rsidP="00F91034">
            <w:pPr>
              <w:tabs>
                <w:tab w:val="left" w:pos="2134"/>
              </w:tabs>
              <w:rPr>
                <w:color w:val="00B050"/>
                <w:sz w:val="24"/>
                <w:szCs w:val="24"/>
              </w:rPr>
            </w:pPr>
            <w:r w:rsidRPr="002D3F24">
              <w:rPr>
                <w:color w:val="00B050"/>
                <w:sz w:val="24"/>
                <w:szCs w:val="24"/>
              </w:rPr>
              <w:t>-«Заповедная дубрава»;</w:t>
            </w:r>
          </w:p>
          <w:p w:rsidR="00F91034" w:rsidRPr="002D3F24" w:rsidRDefault="00F91034" w:rsidP="00F91034">
            <w:pPr>
              <w:tabs>
                <w:tab w:val="left" w:pos="2134"/>
              </w:tabs>
              <w:rPr>
                <w:color w:val="00B050"/>
                <w:sz w:val="24"/>
                <w:szCs w:val="24"/>
              </w:rPr>
            </w:pPr>
            <w:r w:rsidRPr="002D3F24">
              <w:rPr>
                <w:color w:val="00B050"/>
                <w:sz w:val="24"/>
                <w:szCs w:val="24"/>
              </w:rPr>
              <w:t>-«Природа Белгородского края»;</w:t>
            </w:r>
          </w:p>
          <w:p w:rsidR="00F91034" w:rsidRPr="002D3F24" w:rsidRDefault="00F91034" w:rsidP="00F91034">
            <w:pPr>
              <w:tabs>
                <w:tab w:val="left" w:pos="2134"/>
              </w:tabs>
              <w:rPr>
                <w:color w:val="00B050"/>
                <w:sz w:val="24"/>
                <w:szCs w:val="24"/>
              </w:rPr>
            </w:pPr>
            <w:r w:rsidRPr="002D3F24">
              <w:rPr>
                <w:color w:val="00B050"/>
                <w:sz w:val="24"/>
                <w:szCs w:val="24"/>
              </w:rPr>
              <w:t>«Многообразие видов растений края»;</w:t>
            </w:r>
          </w:p>
          <w:p w:rsidR="00F91034" w:rsidRPr="002D3F24" w:rsidRDefault="00F91034" w:rsidP="00F91034">
            <w:pPr>
              <w:tabs>
                <w:tab w:val="left" w:pos="2134"/>
              </w:tabs>
              <w:rPr>
                <w:color w:val="00B050"/>
                <w:sz w:val="24"/>
                <w:szCs w:val="24"/>
              </w:rPr>
            </w:pPr>
            <w:r w:rsidRPr="002D3F24">
              <w:rPr>
                <w:color w:val="00B050"/>
                <w:sz w:val="24"/>
                <w:szCs w:val="24"/>
              </w:rPr>
              <w:t>-«Многообразие видов животных Белгородской области»;</w:t>
            </w:r>
          </w:p>
          <w:p w:rsidR="00F91034" w:rsidRPr="002D3F24" w:rsidRDefault="00F91034" w:rsidP="00F91034">
            <w:pPr>
              <w:tabs>
                <w:tab w:val="left" w:pos="2134"/>
              </w:tabs>
              <w:rPr>
                <w:color w:val="00B050"/>
                <w:sz w:val="24"/>
                <w:szCs w:val="24"/>
              </w:rPr>
            </w:pPr>
            <w:r w:rsidRPr="002D3F24">
              <w:rPr>
                <w:color w:val="00B050"/>
                <w:sz w:val="24"/>
                <w:szCs w:val="24"/>
              </w:rPr>
              <w:t>-«Редкие и исчезающие виды растений и животных» и др.</w:t>
            </w: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color w:val="00B050"/>
                <w:sz w:val="24"/>
                <w:szCs w:val="24"/>
              </w:rPr>
            </w:pPr>
            <w:r w:rsidRPr="002D3F24">
              <w:rPr>
                <w:color w:val="00B050"/>
                <w:sz w:val="24"/>
                <w:szCs w:val="24"/>
              </w:rPr>
              <w:t>-Экскурсии (в т.ч. виртуальные) в  Белгородский государственный музей народной культуры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color w:val="00B050"/>
                <w:sz w:val="24"/>
                <w:szCs w:val="24"/>
              </w:rPr>
              <w:t>-Экскурсия в Белгородский аграрный университет</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r w:rsidR="00F91034" w:rsidRPr="002D3F24" w:rsidTr="00F91034">
        <w:tc>
          <w:tcPr>
            <w:tcW w:w="6343" w:type="dxa"/>
            <w:tcBorders>
              <w:top w:val="single" w:sz="4" w:space="0" w:color="auto"/>
              <w:left w:val="single" w:sz="4" w:space="0" w:color="auto"/>
              <w:bottom w:val="single" w:sz="4" w:space="0" w:color="auto"/>
              <w:right w:val="single" w:sz="4" w:space="0" w:color="auto"/>
            </w:tcBorders>
            <w:hideMark/>
          </w:tcPr>
          <w:p w:rsidR="00F91034" w:rsidRPr="002D3F24" w:rsidRDefault="00F91034" w:rsidP="00F91034">
            <w:pPr>
              <w:tabs>
                <w:tab w:val="left" w:pos="2134"/>
              </w:tabs>
              <w:jc w:val="both"/>
              <w:rPr>
                <w:b/>
                <w:bCs/>
                <w:color w:val="00B050"/>
                <w:sz w:val="24"/>
                <w:szCs w:val="24"/>
              </w:rPr>
            </w:pPr>
            <w:r w:rsidRPr="002D3F24">
              <w:rPr>
                <w:b/>
                <w:bCs/>
                <w:color w:val="00B050"/>
                <w:sz w:val="24"/>
                <w:szCs w:val="24"/>
              </w:rPr>
              <w:t>-</w:t>
            </w:r>
            <w:r w:rsidRPr="002D3F24">
              <w:rPr>
                <w:color w:val="00B050"/>
                <w:sz w:val="24"/>
                <w:szCs w:val="24"/>
              </w:rPr>
              <w:t>Экскурсии (в т.ч. виртуальные) в Белгородский государственный историко-краеведческий музей</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91034" w:rsidRPr="002D3F24" w:rsidRDefault="00F91034" w:rsidP="00F91034">
            <w:pPr>
              <w:rPr>
                <w:color w:val="00B050"/>
                <w:sz w:val="24"/>
                <w:szCs w:val="24"/>
              </w:rPr>
            </w:pPr>
          </w:p>
        </w:tc>
      </w:tr>
    </w:tbl>
    <w:p w:rsidR="00F91034" w:rsidRPr="002D3F24" w:rsidRDefault="00F91034" w:rsidP="00F91034">
      <w:pPr>
        <w:spacing w:before="8"/>
        <w:ind w:firstLine="709"/>
        <w:jc w:val="both"/>
        <w:rPr>
          <w:color w:val="00B050"/>
          <w:sz w:val="24"/>
          <w:szCs w:val="24"/>
        </w:rPr>
      </w:pPr>
      <w:r w:rsidRPr="002D3F24">
        <w:rPr>
          <w:color w:val="00B050"/>
          <w:sz w:val="24"/>
          <w:szCs w:val="24"/>
        </w:rPr>
        <w:tab/>
      </w:r>
    </w:p>
    <w:p w:rsidR="00F91034" w:rsidRPr="002D3F24" w:rsidRDefault="00F91034" w:rsidP="00F91034">
      <w:pPr>
        <w:spacing w:before="8"/>
        <w:ind w:firstLine="709"/>
        <w:jc w:val="both"/>
        <w:rPr>
          <w:color w:val="00B050"/>
          <w:sz w:val="24"/>
          <w:szCs w:val="24"/>
        </w:rPr>
      </w:pPr>
      <w:r w:rsidRPr="002D3F24">
        <w:rPr>
          <w:b/>
          <w:color w:val="00B050"/>
          <w:sz w:val="24"/>
          <w:szCs w:val="24"/>
        </w:rPr>
        <w:t xml:space="preserve">Шефство над памятником «Братская могила в Атаманском лесу» - </w:t>
      </w:r>
      <w:r w:rsidRPr="002D3F24">
        <w:rPr>
          <w:color w:val="00B050"/>
          <w:sz w:val="24"/>
          <w:szCs w:val="24"/>
        </w:rPr>
        <w:t>традиционная деятельность МБОУ «ЦО «Перспектива». Обучающиеся старших классов весной и осенью выезжают для благоустройства памятника (благоустройство территории – уборка листвы, мусора). Обучающиеся самостоятельно определяют круг задач на текущий год, подбирают инвентарь, распределяют обязанности. В зимнее время группа желающих осуществляет поиск информации об истории места, истории создания памятника.</w:t>
      </w:r>
    </w:p>
    <w:p w:rsidR="00F91034" w:rsidRPr="002D3F24" w:rsidRDefault="00F91034" w:rsidP="00F91034">
      <w:pPr>
        <w:tabs>
          <w:tab w:val="left" w:pos="2134"/>
        </w:tabs>
        <w:ind w:firstLine="709"/>
        <w:jc w:val="both"/>
        <w:rPr>
          <w:color w:val="00B050"/>
          <w:sz w:val="24"/>
          <w:szCs w:val="24"/>
        </w:rPr>
      </w:pPr>
      <w:r w:rsidRPr="002D3F24">
        <w:rPr>
          <w:color w:val="00B050"/>
          <w:sz w:val="24"/>
          <w:szCs w:val="24"/>
        </w:rPr>
        <w:t>Благодаря совместному проекту Минкультуры, Минцифры и Почта Банка «Пушкинская карта» учащиеся от 14 лет могут бесплатно посещать музеи, театры, выставки, филармонии и другие учреждения культуры за счёт федерального бюджета. В программе участвуют более 800 организаций культуры.</w:t>
      </w:r>
    </w:p>
    <w:p w:rsidR="00F91034" w:rsidRPr="002D3F24" w:rsidRDefault="00F91034" w:rsidP="00F91034">
      <w:pPr>
        <w:tabs>
          <w:tab w:val="left" w:pos="851"/>
        </w:tabs>
        <w:ind w:firstLine="709"/>
        <w:rPr>
          <w:b/>
          <w:i/>
          <w:color w:val="00B050"/>
          <w:sz w:val="24"/>
          <w:szCs w:val="24"/>
        </w:rPr>
      </w:pPr>
      <w:r w:rsidRPr="002D3F24">
        <w:rPr>
          <w:color w:val="00B050"/>
          <w:sz w:val="24"/>
          <w:szCs w:val="24"/>
        </w:rPr>
        <w:tab/>
      </w:r>
      <w:r w:rsidRPr="002D3F24">
        <w:rPr>
          <w:b/>
          <w:i/>
          <w:color w:val="00B050"/>
          <w:sz w:val="24"/>
          <w:szCs w:val="24"/>
        </w:rPr>
        <w:t>Планируемый результат:</w:t>
      </w:r>
    </w:p>
    <w:p w:rsidR="00F91034" w:rsidRPr="002D3F24" w:rsidRDefault="00F91034" w:rsidP="00F91034">
      <w:pPr>
        <w:tabs>
          <w:tab w:val="left" w:pos="851"/>
        </w:tabs>
        <w:ind w:firstLine="709"/>
        <w:jc w:val="both"/>
        <w:rPr>
          <w:color w:val="00B050"/>
          <w:sz w:val="24"/>
          <w:szCs w:val="24"/>
        </w:rPr>
      </w:pPr>
      <w:r w:rsidRPr="002D3F24">
        <w:rPr>
          <w:b/>
          <w:color w:val="00B050"/>
          <w:sz w:val="24"/>
          <w:szCs w:val="24"/>
        </w:rPr>
        <w:t>•</w:t>
      </w:r>
      <w:r w:rsidRPr="002D3F24">
        <w:rPr>
          <w:color w:val="00B050"/>
          <w:sz w:val="24"/>
          <w:szCs w:val="24"/>
        </w:rPr>
        <w:tab/>
        <w:t>Активное использование в образовательной деятельности историко-культурных традиций и региональных особенностей края.</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w:t>
      </w:r>
      <w:r w:rsidRPr="002D3F24">
        <w:rPr>
          <w:color w:val="00B050"/>
          <w:sz w:val="24"/>
          <w:szCs w:val="24"/>
        </w:rPr>
        <w:tab/>
        <w:t>Сохранение культурного наследия для будущих поколений, пробуждение интереса к историческому прошлому своего края, изучение истории, культуры, традиций, быта и особенностей уклада жизни, привитие любви и патриотизма к родному краю.</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w:t>
      </w:r>
      <w:r w:rsidRPr="002D3F24">
        <w:rPr>
          <w:color w:val="00B050"/>
          <w:sz w:val="24"/>
          <w:szCs w:val="24"/>
        </w:rPr>
        <w:tab/>
        <w:t>Рост познавательной активности учащихся в рамках проектно-исследовательской деятельности.</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w:t>
      </w:r>
      <w:r w:rsidRPr="002D3F24">
        <w:rPr>
          <w:color w:val="00B050"/>
          <w:sz w:val="24"/>
          <w:szCs w:val="24"/>
        </w:rPr>
        <w:tab/>
        <w:t>Приобщение учащихся к поисково-исследовательской, туристско-краеведческой и экскурсионной работе по изучению истории родного края, своей малой родины, истории семьи.</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w:t>
      </w:r>
      <w:r w:rsidRPr="002D3F24">
        <w:rPr>
          <w:color w:val="00B050"/>
          <w:sz w:val="24"/>
          <w:szCs w:val="24"/>
        </w:rPr>
        <w:tab/>
        <w:t>Становление гражданско-патриотического воспитания школьников, повышение эффективности деятельности военно-патриотических объединений: кружков, секций, школьного музея.</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w:t>
      </w:r>
      <w:r w:rsidRPr="002D3F24">
        <w:rPr>
          <w:color w:val="00B050"/>
          <w:sz w:val="24"/>
          <w:szCs w:val="24"/>
        </w:rPr>
        <w:tab/>
        <w:t xml:space="preserve">Укрепление духовно-нравственных основ общества, семейных традиций. </w:t>
      </w:r>
    </w:p>
    <w:p w:rsidR="00F91034" w:rsidRPr="002D3F24" w:rsidRDefault="00F91034" w:rsidP="00F91034">
      <w:pPr>
        <w:tabs>
          <w:tab w:val="left" w:pos="851"/>
        </w:tabs>
        <w:ind w:firstLine="709"/>
        <w:rPr>
          <w:b/>
          <w:i/>
          <w:color w:val="00B050"/>
          <w:sz w:val="24"/>
          <w:szCs w:val="24"/>
        </w:rPr>
      </w:pPr>
      <w:r w:rsidRPr="002D3F24">
        <w:rPr>
          <w:b/>
          <w:i/>
          <w:color w:val="00B050"/>
          <w:sz w:val="24"/>
          <w:szCs w:val="24"/>
        </w:rPr>
        <w:t>Критерии оценивания:</w:t>
      </w:r>
    </w:p>
    <w:tbl>
      <w:tblPr>
        <w:tblW w:w="107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940"/>
        <w:gridCol w:w="3685"/>
      </w:tblGrid>
      <w:tr w:rsidR="00F91034" w:rsidRPr="002D3F24" w:rsidTr="00F91034">
        <w:trPr>
          <w:trHeight w:val="297"/>
        </w:trPr>
        <w:tc>
          <w:tcPr>
            <w:tcW w:w="3120" w:type="dxa"/>
          </w:tcPr>
          <w:p w:rsidR="00F91034" w:rsidRPr="002D3F24" w:rsidRDefault="00F91034" w:rsidP="00F91034">
            <w:pPr>
              <w:tabs>
                <w:tab w:val="left" w:pos="851"/>
              </w:tabs>
              <w:ind w:firstLine="709"/>
              <w:rPr>
                <w:b/>
                <w:color w:val="00B050"/>
                <w:sz w:val="24"/>
                <w:szCs w:val="24"/>
              </w:rPr>
            </w:pPr>
            <w:r w:rsidRPr="002D3F24">
              <w:rPr>
                <w:b/>
                <w:color w:val="00B050"/>
                <w:sz w:val="24"/>
                <w:szCs w:val="24"/>
              </w:rPr>
              <w:t>Критерии</w:t>
            </w:r>
          </w:p>
        </w:tc>
        <w:tc>
          <w:tcPr>
            <w:tcW w:w="3940" w:type="dxa"/>
          </w:tcPr>
          <w:p w:rsidR="00F91034" w:rsidRPr="002D3F24" w:rsidRDefault="00F91034" w:rsidP="00F91034">
            <w:pPr>
              <w:tabs>
                <w:tab w:val="left" w:pos="851"/>
              </w:tabs>
              <w:ind w:firstLine="709"/>
              <w:rPr>
                <w:b/>
                <w:color w:val="00B050"/>
                <w:sz w:val="24"/>
                <w:szCs w:val="24"/>
              </w:rPr>
            </w:pPr>
            <w:r w:rsidRPr="002D3F24">
              <w:rPr>
                <w:b/>
                <w:color w:val="00B050"/>
                <w:sz w:val="24"/>
                <w:szCs w:val="24"/>
              </w:rPr>
              <w:t>Показатели</w:t>
            </w:r>
          </w:p>
        </w:tc>
        <w:tc>
          <w:tcPr>
            <w:tcW w:w="3685" w:type="dxa"/>
          </w:tcPr>
          <w:p w:rsidR="00F91034" w:rsidRPr="002D3F24" w:rsidRDefault="00F91034" w:rsidP="00F91034">
            <w:pPr>
              <w:tabs>
                <w:tab w:val="left" w:pos="851"/>
              </w:tabs>
              <w:ind w:firstLine="709"/>
              <w:rPr>
                <w:b/>
                <w:color w:val="00B050"/>
                <w:sz w:val="24"/>
                <w:szCs w:val="24"/>
              </w:rPr>
            </w:pPr>
            <w:r w:rsidRPr="002D3F24">
              <w:rPr>
                <w:b/>
                <w:color w:val="00B050"/>
                <w:sz w:val="24"/>
                <w:szCs w:val="24"/>
              </w:rPr>
              <w:t>Методы</w:t>
            </w:r>
          </w:p>
        </w:tc>
      </w:tr>
      <w:tr w:rsidR="00F91034" w:rsidRPr="002D3F24" w:rsidTr="00F91034">
        <w:trPr>
          <w:trHeight w:val="2905"/>
        </w:trPr>
        <w:tc>
          <w:tcPr>
            <w:tcW w:w="3120" w:type="dxa"/>
          </w:tcPr>
          <w:p w:rsidR="00F91034" w:rsidRPr="002D3F24" w:rsidRDefault="00F91034" w:rsidP="00F91034">
            <w:pPr>
              <w:tabs>
                <w:tab w:val="left" w:pos="851"/>
              </w:tabs>
              <w:ind w:left="147" w:firstLine="31"/>
              <w:rPr>
                <w:color w:val="00B050"/>
                <w:sz w:val="24"/>
                <w:szCs w:val="24"/>
              </w:rPr>
            </w:pPr>
            <w:r w:rsidRPr="002D3F24">
              <w:rPr>
                <w:color w:val="00B050"/>
                <w:sz w:val="24"/>
                <w:szCs w:val="24"/>
              </w:rPr>
              <w:t>1. Формирование</w:t>
            </w:r>
          </w:p>
          <w:p w:rsidR="00F91034" w:rsidRPr="002D3F24" w:rsidRDefault="00F91034" w:rsidP="00F91034">
            <w:pPr>
              <w:tabs>
                <w:tab w:val="left" w:pos="851"/>
              </w:tabs>
              <w:ind w:left="147" w:firstLine="31"/>
              <w:rPr>
                <w:color w:val="00B050"/>
                <w:sz w:val="24"/>
                <w:szCs w:val="24"/>
              </w:rPr>
            </w:pPr>
            <w:r w:rsidRPr="002D3F24">
              <w:rPr>
                <w:color w:val="00B050"/>
                <w:sz w:val="24"/>
                <w:szCs w:val="24"/>
              </w:rPr>
              <w:t>познавательных</w:t>
            </w:r>
          </w:p>
          <w:p w:rsidR="00F91034" w:rsidRPr="002D3F24" w:rsidRDefault="00F91034" w:rsidP="00F91034">
            <w:pPr>
              <w:tabs>
                <w:tab w:val="left" w:pos="851"/>
              </w:tabs>
              <w:ind w:left="147" w:firstLine="31"/>
              <w:rPr>
                <w:color w:val="00B050"/>
                <w:sz w:val="24"/>
                <w:szCs w:val="24"/>
              </w:rPr>
            </w:pPr>
            <w:r w:rsidRPr="002D3F24">
              <w:rPr>
                <w:color w:val="00B050"/>
                <w:sz w:val="24"/>
                <w:szCs w:val="24"/>
              </w:rPr>
              <w:t>интересов учащихся.</w:t>
            </w:r>
          </w:p>
          <w:p w:rsidR="00F91034" w:rsidRPr="002D3F24" w:rsidRDefault="00F91034" w:rsidP="00F91034">
            <w:pPr>
              <w:tabs>
                <w:tab w:val="left" w:pos="851"/>
              </w:tabs>
              <w:ind w:left="147" w:firstLine="31"/>
              <w:rPr>
                <w:color w:val="00B050"/>
                <w:sz w:val="24"/>
                <w:szCs w:val="24"/>
              </w:rPr>
            </w:pPr>
            <w:r w:rsidRPr="002D3F24">
              <w:rPr>
                <w:color w:val="00B050"/>
                <w:sz w:val="24"/>
                <w:szCs w:val="24"/>
              </w:rPr>
              <w:t>2.Способность организовать</w:t>
            </w:r>
          </w:p>
          <w:p w:rsidR="00F91034" w:rsidRPr="002D3F24" w:rsidRDefault="00F91034" w:rsidP="00F91034">
            <w:pPr>
              <w:tabs>
                <w:tab w:val="left" w:pos="851"/>
              </w:tabs>
              <w:ind w:left="147" w:firstLine="31"/>
              <w:rPr>
                <w:color w:val="00B050"/>
                <w:sz w:val="24"/>
                <w:szCs w:val="24"/>
              </w:rPr>
            </w:pPr>
            <w:r w:rsidRPr="002D3F24">
              <w:rPr>
                <w:color w:val="00B050"/>
                <w:sz w:val="24"/>
                <w:szCs w:val="24"/>
              </w:rPr>
              <w:t>культурно просветительскую</w:t>
            </w:r>
          </w:p>
          <w:p w:rsidR="00F91034" w:rsidRPr="002D3F24" w:rsidRDefault="00F91034" w:rsidP="00F91034">
            <w:pPr>
              <w:tabs>
                <w:tab w:val="left" w:pos="851"/>
              </w:tabs>
              <w:ind w:left="147" w:firstLine="31"/>
              <w:rPr>
                <w:color w:val="00B050"/>
                <w:sz w:val="24"/>
                <w:szCs w:val="24"/>
              </w:rPr>
            </w:pPr>
            <w:r w:rsidRPr="002D3F24">
              <w:rPr>
                <w:color w:val="00B050"/>
                <w:sz w:val="24"/>
                <w:szCs w:val="24"/>
              </w:rPr>
              <w:t>работу через вовлечение</w:t>
            </w:r>
          </w:p>
          <w:p w:rsidR="00F91034" w:rsidRPr="002D3F24" w:rsidRDefault="00F91034" w:rsidP="00F91034">
            <w:pPr>
              <w:tabs>
                <w:tab w:val="left" w:pos="851"/>
              </w:tabs>
              <w:ind w:left="147" w:firstLine="31"/>
              <w:rPr>
                <w:color w:val="00B050"/>
                <w:sz w:val="24"/>
                <w:szCs w:val="24"/>
              </w:rPr>
            </w:pPr>
            <w:r w:rsidRPr="002D3F24">
              <w:rPr>
                <w:color w:val="00B050"/>
                <w:sz w:val="24"/>
                <w:szCs w:val="24"/>
              </w:rPr>
              <w:t>учащихся, родителей в</w:t>
            </w:r>
          </w:p>
          <w:p w:rsidR="00F91034" w:rsidRPr="002D3F24" w:rsidRDefault="00F91034" w:rsidP="00F91034">
            <w:pPr>
              <w:tabs>
                <w:tab w:val="left" w:pos="851"/>
              </w:tabs>
              <w:ind w:left="147" w:firstLine="31"/>
              <w:rPr>
                <w:color w:val="00B050"/>
                <w:sz w:val="24"/>
                <w:szCs w:val="24"/>
              </w:rPr>
            </w:pPr>
            <w:r w:rsidRPr="002D3F24">
              <w:rPr>
                <w:color w:val="00B050"/>
                <w:sz w:val="24"/>
                <w:szCs w:val="24"/>
              </w:rPr>
              <w:t>экскурсионную</w:t>
            </w:r>
          </w:p>
          <w:p w:rsidR="00F91034" w:rsidRPr="002D3F24" w:rsidRDefault="00F91034" w:rsidP="00F91034">
            <w:pPr>
              <w:tabs>
                <w:tab w:val="left" w:pos="851"/>
              </w:tabs>
              <w:ind w:left="147" w:firstLine="31"/>
              <w:rPr>
                <w:color w:val="00B050"/>
                <w:sz w:val="24"/>
                <w:szCs w:val="24"/>
              </w:rPr>
            </w:pPr>
            <w:r w:rsidRPr="002D3F24">
              <w:rPr>
                <w:color w:val="00B050"/>
                <w:sz w:val="24"/>
                <w:szCs w:val="24"/>
              </w:rPr>
              <w:t>деятельность.</w:t>
            </w:r>
          </w:p>
        </w:tc>
        <w:tc>
          <w:tcPr>
            <w:tcW w:w="3940" w:type="dxa"/>
          </w:tcPr>
          <w:p w:rsidR="00F91034" w:rsidRPr="002D3F24" w:rsidRDefault="00F91034" w:rsidP="00F91034">
            <w:pPr>
              <w:tabs>
                <w:tab w:val="left" w:pos="851"/>
              </w:tabs>
              <w:ind w:left="288" w:firstLine="35"/>
              <w:rPr>
                <w:color w:val="00B050"/>
                <w:sz w:val="24"/>
                <w:szCs w:val="24"/>
              </w:rPr>
            </w:pPr>
            <w:r w:rsidRPr="002D3F24">
              <w:rPr>
                <w:color w:val="00B050"/>
                <w:sz w:val="24"/>
                <w:szCs w:val="24"/>
              </w:rPr>
              <w:t>1. Создание условий для доступности детского туризма.</w:t>
            </w:r>
          </w:p>
          <w:p w:rsidR="00F91034" w:rsidRPr="002D3F24" w:rsidRDefault="00F91034" w:rsidP="00F91034">
            <w:pPr>
              <w:tabs>
                <w:tab w:val="left" w:pos="851"/>
              </w:tabs>
              <w:ind w:left="288" w:firstLine="35"/>
              <w:rPr>
                <w:color w:val="00B050"/>
                <w:sz w:val="24"/>
                <w:szCs w:val="24"/>
              </w:rPr>
            </w:pPr>
            <w:r w:rsidRPr="002D3F24">
              <w:rPr>
                <w:color w:val="00B050"/>
                <w:sz w:val="24"/>
                <w:szCs w:val="24"/>
              </w:rPr>
              <w:t>Участие учащихся в</w:t>
            </w:r>
          </w:p>
          <w:p w:rsidR="00F91034" w:rsidRPr="002D3F24" w:rsidRDefault="00F91034" w:rsidP="00F91034">
            <w:pPr>
              <w:tabs>
                <w:tab w:val="left" w:pos="851"/>
              </w:tabs>
              <w:ind w:left="288" w:firstLine="35"/>
              <w:rPr>
                <w:color w:val="00B050"/>
                <w:sz w:val="24"/>
                <w:szCs w:val="24"/>
              </w:rPr>
            </w:pPr>
            <w:r w:rsidRPr="002D3F24">
              <w:rPr>
                <w:color w:val="00B050"/>
                <w:sz w:val="24"/>
                <w:szCs w:val="24"/>
              </w:rPr>
              <w:t>экскурсиях (100%).</w:t>
            </w:r>
          </w:p>
          <w:p w:rsidR="00F91034" w:rsidRPr="002D3F24" w:rsidRDefault="00F91034" w:rsidP="00F91034">
            <w:pPr>
              <w:tabs>
                <w:tab w:val="left" w:pos="851"/>
              </w:tabs>
              <w:ind w:left="288" w:firstLine="35"/>
              <w:rPr>
                <w:color w:val="00B050"/>
                <w:sz w:val="24"/>
                <w:szCs w:val="24"/>
              </w:rPr>
            </w:pPr>
          </w:p>
          <w:p w:rsidR="00F91034" w:rsidRPr="002D3F24" w:rsidRDefault="00F91034" w:rsidP="00F91034">
            <w:pPr>
              <w:tabs>
                <w:tab w:val="left" w:pos="851"/>
              </w:tabs>
              <w:ind w:left="288" w:firstLine="35"/>
              <w:rPr>
                <w:color w:val="00B050"/>
                <w:sz w:val="24"/>
                <w:szCs w:val="24"/>
              </w:rPr>
            </w:pPr>
            <w:r w:rsidRPr="002D3F24">
              <w:rPr>
                <w:color w:val="00B050"/>
                <w:sz w:val="24"/>
                <w:szCs w:val="24"/>
              </w:rPr>
              <w:t>2. Охват школьников</w:t>
            </w:r>
          </w:p>
          <w:p w:rsidR="00F91034" w:rsidRPr="002D3F24" w:rsidRDefault="00F91034" w:rsidP="00F91034">
            <w:pPr>
              <w:tabs>
                <w:tab w:val="left" w:pos="851"/>
              </w:tabs>
              <w:ind w:left="288" w:firstLine="35"/>
              <w:rPr>
                <w:color w:val="00B050"/>
                <w:sz w:val="24"/>
                <w:szCs w:val="24"/>
              </w:rPr>
            </w:pPr>
            <w:r w:rsidRPr="002D3F24">
              <w:rPr>
                <w:color w:val="00B050"/>
                <w:sz w:val="24"/>
                <w:szCs w:val="24"/>
              </w:rPr>
              <w:t>экскурсиями по России,</w:t>
            </w:r>
          </w:p>
          <w:p w:rsidR="00F91034" w:rsidRPr="002D3F24" w:rsidRDefault="00F91034" w:rsidP="00F91034">
            <w:pPr>
              <w:tabs>
                <w:tab w:val="left" w:pos="851"/>
              </w:tabs>
              <w:ind w:left="288" w:firstLine="35"/>
              <w:rPr>
                <w:color w:val="00B050"/>
                <w:sz w:val="24"/>
                <w:szCs w:val="24"/>
              </w:rPr>
            </w:pPr>
            <w:r w:rsidRPr="002D3F24">
              <w:rPr>
                <w:color w:val="00B050"/>
                <w:sz w:val="24"/>
                <w:szCs w:val="24"/>
              </w:rPr>
              <w:t>Белгородской области и</w:t>
            </w:r>
          </w:p>
          <w:p w:rsidR="00F91034" w:rsidRPr="002D3F24" w:rsidRDefault="00F91034" w:rsidP="00F91034">
            <w:pPr>
              <w:tabs>
                <w:tab w:val="left" w:pos="851"/>
              </w:tabs>
              <w:ind w:left="288" w:firstLine="35"/>
              <w:rPr>
                <w:color w:val="00B050"/>
                <w:sz w:val="24"/>
                <w:szCs w:val="24"/>
              </w:rPr>
            </w:pPr>
            <w:r w:rsidRPr="002D3F24">
              <w:rPr>
                <w:color w:val="00B050"/>
                <w:sz w:val="24"/>
                <w:szCs w:val="24"/>
              </w:rPr>
              <w:t>Старооскольскому</w:t>
            </w:r>
          </w:p>
          <w:p w:rsidR="00F91034" w:rsidRPr="002D3F24" w:rsidRDefault="00F91034" w:rsidP="00F91034">
            <w:pPr>
              <w:tabs>
                <w:tab w:val="left" w:pos="851"/>
              </w:tabs>
              <w:ind w:left="288" w:firstLine="35"/>
              <w:rPr>
                <w:color w:val="00B050"/>
                <w:sz w:val="24"/>
                <w:szCs w:val="24"/>
              </w:rPr>
            </w:pPr>
            <w:r w:rsidRPr="002D3F24">
              <w:rPr>
                <w:color w:val="00B050"/>
                <w:sz w:val="24"/>
                <w:szCs w:val="24"/>
              </w:rPr>
              <w:t>городскому округу (100%).</w:t>
            </w:r>
          </w:p>
        </w:tc>
        <w:tc>
          <w:tcPr>
            <w:tcW w:w="3685" w:type="dxa"/>
          </w:tcPr>
          <w:p w:rsidR="00F91034" w:rsidRPr="002D3F24" w:rsidRDefault="00F91034" w:rsidP="00F91034">
            <w:pPr>
              <w:tabs>
                <w:tab w:val="left" w:pos="851"/>
              </w:tabs>
              <w:ind w:firstLine="36"/>
              <w:rPr>
                <w:color w:val="00B050"/>
                <w:sz w:val="24"/>
                <w:szCs w:val="24"/>
              </w:rPr>
            </w:pPr>
            <w:r w:rsidRPr="002D3F24">
              <w:rPr>
                <w:color w:val="00B050"/>
                <w:sz w:val="24"/>
                <w:szCs w:val="24"/>
              </w:rPr>
              <w:t>1. Анализ охвата учащихся экскурсионной деятельностью.</w:t>
            </w:r>
          </w:p>
          <w:p w:rsidR="00F91034" w:rsidRPr="002D3F24" w:rsidRDefault="00F91034" w:rsidP="00F91034">
            <w:pPr>
              <w:tabs>
                <w:tab w:val="left" w:pos="430"/>
              </w:tabs>
              <w:ind w:firstLine="36"/>
              <w:rPr>
                <w:color w:val="00B050"/>
                <w:sz w:val="24"/>
                <w:szCs w:val="24"/>
              </w:rPr>
            </w:pPr>
            <w:r w:rsidRPr="002D3F24">
              <w:rPr>
                <w:color w:val="00B050"/>
                <w:sz w:val="24"/>
                <w:szCs w:val="24"/>
              </w:rPr>
              <w:t>2.</w:t>
            </w:r>
            <w:r w:rsidRPr="002D3F24">
              <w:rPr>
                <w:color w:val="00B050"/>
                <w:sz w:val="24"/>
                <w:szCs w:val="24"/>
              </w:rPr>
              <w:tab/>
              <w:t>Творческий</w:t>
            </w:r>
            <w:r w:rsidRPr="002D3F24">
              <w:rPr>
                <w:color w:val="00B050"/>
                <w:sz w:val="24"/>
                <w:szCs w:val="24"/>
              </w:rPr>
              <w:tab/>
              <w:t>отчёт</w:t>
            </w:r>
            <w:r w:rsidRPr="002D3F24">
              <w:rPr>
                <w:color w:val="00B050"/>
                <w:sz w:val="24"/>
                <w:szCs w:val="24"/>
              </w:rPr>
              <w:tab/>
              <w:t>о</w:t>
            </w:r>
          </w:p>
          <w:p w:rsidR="00F91034" w:rsidRPr="002D3F24" w:rsidRDefault="00F91034" w:rsidP="00F91034">
            <w:pPr>
              <w:tabs>
                <w:tab w:val="left" w:pos="851"/>
              </w:tabs>
              <w:ind w:firstLine="36"/>
              <w:rPr>
                <w:color w:val="00B050"/>
                <w:sz w:val="24"/>
                <w:szCs w:val="24"/>
              </w:rPr>
            </w:pPr>
            <w:r w:rsidRPr="002D3F24">
              <w:rPr>
                <w:color w:val="00B050"/>
                <w:sz w:val="24"/>
                <w:szCs w:val="24"/>
              </w:rPr>
              <w:t>проведённых</w:t>
            </w:r>
            <w:r w:rsidRPr="002D3F24">
              <w:rPr>
                <w:color w:val="00B050"/>
                <w:sz w:val="24"/>
                <w:szCs w:val="24"/>
              </w:rPr>
              <w:tab/>
              <w:t xml:space="preserve"> мероприятиях</w:t>
            </w:r>
          </w:p>
          <w:p w:rsidR="00F91034" w:rsidRPr="002D3F24" w:rsidRDefault="00F91034" w:rsidP="00F91034">
            <w:pPr>
              <w:tabs>
                <w:tab w:val="left" w:pos="851"/>
              </w:tabs>
              <w:ind w:firstLine="36"/>
              <w:rPr>
                <w:color w:val="00B050"/>
                <w:sz w:val="24"/>
                <w:szCs w:val="24"/>
              </w:rPr>
            </w:pPr>
            <w:r w:rsidRPr="002D3F24">
              <w:rPr>
                <w:color w:val="00B050"/>
                <w:sz w:val="24"/>
                <w:szCs w:val="24"/>
              </w:rPr>
              <w:t>(фотоотчёт,</w:t>
            </w:r>
            <w:r w:rsidRPr="002D3F24">
              <w:rPr>
                <w:color w:val="00B050"/>
                <w:sz w:val="24"/>
                <w:szCs w:val="24"/>
              </w:rPr>
              <w:tab/>
              <w:t>скриншоты</w:t>
            </w:r>
            <w:r w:rsidRPr="002D3F24">
              <w:rPr>
                <w:color w:val="00B050"/>
                <w:sz w:val="24"/>
                <w:szCs w:val="24"/>
              </w:rPr>
              <w:tab/>
              <w:t>из</w:t>
            </w:r>
          </w:p>
          <w:p w:rsidR="00F91034" w:rsidRPr="002D3F24" w:rsidRDefault="00F91034" w:rsidP="00F91034">
            <w:pPr>
              <w:tabs>
                <w:tab w:val="left" w:pos="851"/>
              </w:tabs>
              <w:ind w:firstLine="36"/>
              <w:rPr>
                <w:color w:val="00B050"/>
                <w:sz w:val="24"/>
                <w:szCs w:val="24"/>
              </w:rPr>
            </w:pPr>
            <w:r w:rsidRPr="002D3F24">
              <w:rPr>
                <w:color w:val="00B050"/>
                <w:sz w:val="24"/>
                <w:szCs w:val="24"/>
              </w:rPr>
              <w:t>социальных сетей, отзывы и</w:t>
            </w:r>
          </w:p>
          <w:p w:rsidR="00F91034" w:rsidRPr="002D3F24" w:rsidRDefault="00F91034" w:rsidP="00F91034">
            <w:pPr>
              <w:tabs>
                <w:tab w:val="left" w:pos="851"/>
              </w:tabs>
              <w:ind w:firstLine="36"/>
              <w:rPr>
                <w:color w:val="00B050"/>
                <w:sz w:val="24"/>
                <w:szCs w:val="24"/>
              </w:rPr>
            </w:pPr>
            <w:r w:rsidRPr="002D3F24">
              <w:rPr>
                <w:color w:val="00B050"/>
                <w:sz w:val="24"/>
                <w:szCs w:val="24"/>
              </w:rPr>
              <w:t>статьи на сайте и в печати).</w:t>
            </w:r>
          </w:p>
          <w:p w:rsidR="00F91034" w:rsidRPr="002D3F24" w:rsidRDefault="00F91034" w:rsidP="00F91034">
            <w:pPr>
              <w:tabs>
                <w:tab w:val="left" w:pos="288"/>
              </w:tabs>
              <w:ind w:firstLine="36"/>
              <w:rPr>
                <w:color w:val="00B050"/>
                <w:sz w:val="24"/>
                <w:szCs w:val="24"/>
              </w:rPr>
            </w:pPr>
            <w:r w:rsidRPr="002D3F24">
              <w:rPr>
                <w:color w:val="00B050"/>
                <w:sz w:val="24"/>
                <w:szCs w:val="24"/>
              </w:rPr>
              <w:t>3.</w:t>
            </w:r>
            <w:r w:rsidRPr="002D3F24">
              <w:rPr>
                <w:color w:val="00B050"/>
                <w:sz w:val="24"/>
                <w:szCs w:val="24"/>
              </w:rPr>
              <w:tab/>
              <w:t>Банк данных проектов</w:t>
            </w:r>
          </w:p>
          <w:p w:rsidR="00F91034" w:rsidRPr="002D3F24" w:rsidRDefault="00F91034" w:rsidP="00F91034">
            <w:pPr>
              <w:tabs>
                <w:tab w:val="left" w:pos="851"/>
              </w:tabs>
              <w:rPr>
                <w:color w:val="00B050"/>
                <w:sz w:val="24"/>
                <w:szCs w:val="24"/>
              </w:rPr>
            </w:pPr>
            <w:r w:rsidRPr="002D3F24">
              <w:rPr>
                <w:color w:val="00B050"/>
                <w:sz w:val="24"/>
                <w:szCs w:val="24"/>
              </w:rPr>
              <w:t>экскурсионной деятельности.</w:t>
            </w:r>
          </w:p>
        </w:tc>
      </w:tr>
    </w:tbl>
    <w:p w:rsidR="00F91034" w:rsidRPr="002D3F24" w:rsidRDefault="00F91034" w:rsidP="00F91034">
      <w:pPr>
        <w:shd w:val="clear" w:color="auto" w:fill="FFFFFF"/>
        <w:tabs>
          <w:tab w:val="left" w:pos="2792"/>
        </w:tabs>
        <w:jc w:val="both"/>
        <w:rPr>
          <w:color w:val="00B050"/>
          <w:sz w:val="24"/>
          <w:szCs w:val="24"/>
        </w:rPr>
      </w:pPr>
    </w:p>
    <w:p w:rsidR="00F91034" w:rsidRPr="002D3F24" w:rsidRDefault="00F91034" w:rsidP="00F91034">
      <w:pPr>
        <w:shd w:val="clear" w:color="auto" w:fill="FFFFFF"/>
        <w:jc w:val="center"/>
        <w:rPr>
          <w:b/>
          <w:color w:val="00B050"/>
          <w:sz w:val="28"/>
          <w:szCs w:val="28"/>
        </w:rPr>
      </w:pPr>
      <w:r w:rsidRPr="002D3F24">
        <w:rPr>
          <w:b/>
          <w:bCs/>
          <w:color w:val="00B050"/>
          <w:sz w:val="28"/>
          <w:szCs w:val="28"/>
        </w:rPr>
        <w:t>11. Модуль «Профориентация»</w:t>
      </w:r>
    </w:p>
    <w:p w:rsidR="00F91034" w:rsidRPr="002D3F24" w:rsidRDefault="00F91034" w:rsidP="00F91034">
      <w:pPr>
        <w:ind w:right="2" w:firstLine="720"/>
        <w:jc w:val="both"/>
        <w:rPr>
          <w:color w:val="00B050"/>
          <w:sz w:val="24"/>
          <w:szCs w:val="24"/>
        </w:rPr>
      </w:pPr>
      <w:r w:rsidRPr="002D3F24">
        <w:rPr>
          <w:color w:val="00B050"/>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в том числе обучающихся с ОВЗ, с учетом запросов экономики в кадрах и специфики рынка труда как регионального, так и федерального уровней, участие во Всероссийском профориентационном проекте «Билет в будущее».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F91034" w:rsidRPr="002D3F24" w:rsidRDefault="00F91034" w:rsidP="00F91034">
      <w:pPr>
        <w:ind w:right="2" w:firstLine="785"/>
        <w:jc w:val="both"/>
        <w:rPr>
          <w:i/>
          <w:color w:val="00B050"/>
          <w:sz w:val="24"/>
          <w:szCs w:val="24"/>
        </w:rPr>
      </w:pPr>
      <w:r w:rsidRPr="002D3F24">
        <w:rPr>
          <w:i/>
          <w:color w:val="00B050"/>
          <w:sz w:val="24"/>
          <w:szCs w:val="24"/>
        </w:rPr>
        <w:t>Целевые приоритеты модуля:</w:t>
      </w:r>
    </w:p>
    <w:p w:rsidR="00F91034" w:rsidRPr="002D3F24" w:rsidRDefault="00F91034" w:rsidP="005C762A">
      <w:pPr>
        <w:numPr>
          <w:ilvl w:val="0"/>
          <w:numId w:val="119"/>
        </w:numPr>
        <w:ind w:left="426" w:right="2"/>
        <w:jc w:val="both"/>
        <w:rPr>
          <w:color w:val="00B050"/>
          <w:sz w:val="24"/>
          <w:szCs w:val="24"/>
        </w:rPr>
      </w:pPr>
      <w:r w:rsidRPr="002D3F24">
        <w:rPr>
          <w:color w:val="00B050"/>
          <w:sz w:val="24"/>
          <w:szCs w:val="24"/>
        </w:rPr>
        <w:t>Профессиональное просвещение школьников</w:t>
      </w:r>
    </w:p>
    <w:p w:rsidR="00F91034" w:rsidRPr="002D3F24" w:rsidRDefault="00F91034" w:rsidP="005C762A">
      <w:pPr>
        <w:numPr>
          <w:ilvl w:val="0"/>
          <w:numId w:val="119"/>
        </w:numPr>
        <w:ind w:left="426" w:right="2"/>
        <w:jc w:val="both"/>
        <w:rPr>
          <w:color w:val="00B050"/>
          <w:sz w:val="24"/>
          <w:szCs w:val="24"/>
        </w:rPr>
      </w:pPr>
      <w:r w:rsidRPr="002D3F24">
        <w:rPr>
          <w:color w:val="00B050"/>
          <w:sz w:val="24"/>
          <w:szCs w:val="24"/>
        </w:rPr>
        <w:t>Профессиональное самоопределение учащихся</w:t>
      </w:r>
    </w:p>
    <w:p w:rsidR="00F91034" w:rsidRPr="002D3F24" w:rsidRDefault="00F91034" w:rsidP="005C762A">
      <w:pPr>
        <w:numPr>
          <w:ilvl w:val="0"/>
          <w:numId w:val="119"/>
        </w:numPr>
        <w:ind w:left="426" w:right="2"/>
        <w:jc w:val="both"/>
        <w:rPr>
          <w:color w:val="00B050"/>
          <w:sz w:val="24"/>
          <w:szCs w:val="24"/>
        </w:rPr>
      </w:pPr>
      <w:r w:rsidRPr="002D3F24">
        <w:rPr>
          <w:color w:val="00B050"/>
          <w:sz w:val="24"/>
          <w:szCs w:val="24"/>
        </w:rPr>
        <w:t>Организация сопровождения учащихся в профессиональном самоопределении.</w:t>
      </w:r>
    </w:p>
    <w:p w:rsidR="00F91034" w:rsidRPr="002D3F24" w:rsidRDefault="00F91034" w:rsidP="00F91034">
      <w:pPr>
        <w:ind w:right="2" w:firstLine="720"/>
        <w:jc w:val="both"/>
        <w:rPr>
          <w:color w:val="00B050"/>
          <w:sz w:val="24"/>
          <w:szCs w:val="24"/>
        </w:rPr>
      </w:pPr>
      <w:r w:rsidRPr="002D3F24">
        <w:rPr>
          <w:color w:val="00B050"/>
          <w:sz w:val="24"/>
          <w:szCs w:val="24"/>
        </w:rPr>
        <w:t>Профориентационная работа реализуется в следующих формах:</w:t>
      </w:r>
    </w:p>
    <w:p w:rsidR="00F91034" w:rsidRPr="002D3F24" w:rsidRDefault="00F91034" w:rsidP="00F91034">
      <w:pPr>
        <w:ind w:right="2" w:firstLine="720"/>
        <w:jc w:val="both"/>
        <w:rPr>
          <w:b/>
          <w:color w:val="00B050"/>
          <w:sz w:val="24"/>
          <w:szCs w:val="24"/>
        </w:rPr>
      </w:pPr>
      <w:r w:rsidRPr="002D3F24">
        <w:rPr>
          <w:b/>
          <w:color w:val="00B050"/>
          <w:sz w:val="24"/>
          <w:szCs w:val="24"/>
        </w:rPr>
        <w:t xml:space="preserve">УРОЧНАЯ ДЕЯТЕЛЬНОСТЬ. </w:t>
      </w:r>
    </w:p>
    <w:p w:rsidR="00F91034" w:rsidRPr="002D3F24" w:rsidRDefault="00F91034" w:rsidP="00F91034">
      <w:pPr>
        <w:ind w:right="2" w:firstLine="720"/>
        <w:jc w:val="both"/>
        <w:rPr>
          <w:color w:val="00B050"/>
          <w:sz w:val="24"/>
          <w:szCs w:val="24"/>
        </w:rPr>
      </w:pPr>
      <w:r w:rsidRPr="002D3F24">
        <w:rPr>
          <w:color w:val="00B050"/>
          <w:sz w:val="24"/>
          <w:szCs w:val="24"/>
        </w:rPr>
        <w:t>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Профориентационно значимые уроки в рамках учебного предмета «Технология».</w:t>
      </w:r>
    </w:p>
    <w:p w:rsidR="00F91034" w:rsidRPr="002D3F24" w:rsidRDefault="00F91034" w:rsidP="00F91034">
      <w:pPr>
        <w:ind w:right="2" w:firstLine="720"/>
        <w:jc w:val="both"/>
        <w:rPr>
          <w:b/>
          <w:color w:val="00B050"/>
          <w:sz w:val="24"/>
          <w:szCs w:val="24"/>
        </w:rPr>
      </w:pPr>
      <w:r w:rsidRPr="002D3F24">
        <w:rPr>
          <w:b/>
          <w:color w:val="00B050"/>
          <w:sz w:val="24"/>
          <w:szCs w:val="24"/>
        </w:rPr>
        <w:t xml:space="preserve">ВНЕУРОЧНАЯ ДЕЯТЕЛЬНОСТЬ </w:t>
      </w:r>
    </w:p>
    <w:p w:rsidR="00F91034" w:rsidRPr="002D3F24" w:rsidRDefault="00F91034" w:rsidP="00F91034">
      <w:pPr>
        <w:ind w:right="2" w:firstLine="720"/>
        <w:jc w:val="both"/>
        <w:rPr>
          <w:color w:val="00B050"/>
          <w:sz w:val="24"/>
          <w:szCs w:val="24"/>
        </w:rPr>
      </w:pPr>
      <w:r w:rsidRPr="002D3F24">
        <w:rPr>
          <w:color w:val="00B050"/>
          <w:sz w:val="24"/>
          <w:szCs w:val="24"/>
        </w:rPr>
        <w:t xml:space="preserve">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проектную деятельность; профориентационные программы; классные часы,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 </w:t>
      </w:r>
    </w:p>
    <w:p w:rsidR="00F91034" w:rsidRPr="002D3F24" w:rsidRDefault="00F91034" w:rsidP="00F91034">
      <w:pPr>
        <w:ind w:right="2" w:firstLine="720"/>
        <w:jc w:val="both"/>
        <w:rPr>
          <w:b/>
          <w:color w:val="00B050"/>
          <w:sz w:val="24"/>
          <w:szCs w:val="24"/>
        </w:rPr>
      </w:pPr>
      <w:r w:rsidRPr="002D3F24">
        <w:rPr>
          <w:b/>
          <w:color w:val="00B050"/>
          <w:sz w:val="24"/>
          <w:szCs w:val="24"/>
        </w:rPr>
        <w:t xml:space="preserve">ВОСПИТАТЕЛЬНАЯ РАБОТА </w:t>
      </w:r>
    </w:p>
    <w:p w:rsidR="00F91034" w:rsidRPr="002D3F24" w:rsidRDefault="00F91034" w:rsidP="00F91034">
      <w:pPr>
        <w:ind w:right="2" w:firstLine="720"/>
        <w:jc w:val="both"/>
        <w:rPr>
          <w:color w:val="00B050"/>
          <w:sz w:val="24"/>
          <w:szCs w:val="24"/>
        </w:rPr>
      </w:pPr>
      <w:r w:rsidRPr="002D3F24">
        <w:rPr>
          <w:color w:val="00B050"/>
          <w:sz w:val="24"/>
          <w:szCs w:val="24"/>
        </w:rPr>
        <w:t xml:space="preserve">Включает: экскурсии на производство, экскурсии и посещение лекций в образовательных организациях СПО и ВО,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Конкурсы профориентационной направленности (через реализацию проекта «Россия – страна возможностей», чемпионатов «Абилимпикс», «Профессионалы» и др.) Может быть реализована через включение во внеурочную деятельность и является инвариативным модулем воспитательной работы образовательной организации. </w:t>
      </w:r>
    </w:p>
    <w:p w:rsidR="00F91034" w:rsidRPr="002D3F24" w:rsidRDefault="00F91034" w:rsidP="00F91034">
      <w:pPr>
        <w:ind w:right="2" w:firstLine="602"/>
        <w:jc w:val="both"/>
        <w:rPr>
          <w:b/>
          <w:color w:val="00B050"/>
        </w:rPr>
      </w:pPr>
      <w:r w:rsidRPr="002D3F24">
        <w:rPr>
          <w:b/>
          <w:color w:val="00B050"/>
        </w:rPr>
        <w:t xml:space="preserve">ДОПОЛНИТЕЛЬНОЕ ОБРАЗОВАНИЕ </w:t>
      </w:r>
    </w:p>
    <w:p w:rsidR="00F91034" w:rsidRPr="002D3F24" w:rsidRDefault="00F91034" w:rsidP="00F91034">
      <w:pPr>
        <w:ind w:firstLine="568"/>
        <w:jc w:val="both"/>
        <w:outlineLvl w:val="1"/>
        <w:rPr>
          <w:rFonts w:eastAsia="№Е"/>
          <w:color w:val="00B050"/>
          <w:sz w:val="24"/>
          <w:szCs w:val="24"/>
          <w:lang w:eastAsia="ru-RU"/>
        </w:rPr>
      </w:pPr>
      <w:r w:rsidRPr="002D3F24">
        <w:rPr>
          <w:rFonts w:eastAsia="№Е"/>
          <w:color w:val="00B050"/>
          <w:sz w:val="24"/>
          <w:szCs w:val="24"/>
          <w:lang w:eastAsia="ru-RU"/>
        </w:rPr>
        <w:t>Включает: выбор и посещение занятий в рамках дополнительного образования с учетом склонностей и образовательных потребностей. Отделение дополнительного образования МБОУ «ЦО «Перспектива» работает через систему АИС «Навигатор». Важной отличительной чертой дополнительного образования детей также является открытость, которая проявляется в следующих аспектах: нацеленность на взаимодействие с социально-профессиональными и культурно-досуговыми общностями взрослых и сверстников, занимающихся тем же или близким видом деятельности; возможность для педагогов и учащихся включать в образовательный процесс актуальные явления социокультурной реальности.</w:t>
      </w:r>
    </w:p>
    <w:p w:rsidR="00F91034" w:rsidRPr="002D3F24" w:rsidRDefault="00F91034" w:rsidP="00F91034">
      <w:pPr>
        <w:ind w:right="2" w:firstLine="720"/>
        <w:jc w:val="both"/>
        <w:rPr>
          <w:b/>
          <w:color w:val="00B050"/>
          <w:sz w:val="24"/>
          <w:szCs w:val="24"/>
        </w:rPr>
      </w:pPr>
      <w:r w:rsidRPr="002D3F24">
        <w:rPr>
          <w:b/>
          <w:color w:val="00B050"/>
          <w:sz w:val="24"/>
          <w:szCs w:val="24"/>
        </w:rPr>
        <w:t xml:space="preserve">ПРОФЕССИОНАЛЬНОЕ ОБУЧЕНИЕ </w:t>
      </w:r>
    </w:p>
    <w:p w:rsidR="00F91034" w:rsidRPr="002D3F24" w:rsidRDefault="00F91034" w:rsidP="00F91034">
      <w:pPr>
        <w:ind w:right="2" w:firstLine="720"/>
        <w:jc w:val="both"/>
        <w:rPr>
          <w:color w:val="00B050"/>
          <w:sz w:val="24"/>
          <w:szCs w:val="24"/>
        </w:rPr>
      </w:pPr>
      <w:r w:rsidRPr="002D3F24">
        <w:rPr>
          <w:color w:val="00B050"/>
          <w:sz w:val="24"/>
          <w:szCs w:val="24"/>
        </w:rPr>
        <w:t xml:space="preserve">Включает: выбор и обучение по программам профессионального обучения. 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 Профессиональное обучение реализуется в организациях, осуществляющих образовательную деятельность, в том числе в учебных центрах профессиональной квалификации и на производстве, а также в форме самообразования. </w:t>
      </w:r>
    </w:p>
    <w:p w:rsidR="00F91034" w:rsidRPr="002D3F24" w:rsidRDefault="00F91034" w:rsidP="00F91034">
      <w:pPr>
        <w:ind w:right="2" w:firstLine="720"/>
        <w:jc w:val="both"/>
        <w:rPr>
          <w:color w:val="00B050"/>
          <w:sz w:val="24"/>
          <w:szCs w:val="24"/>
        </w:rPr>
      </w:pPr>
    </w:p>
    <w:p w:rsidR="00F91034" w:rsidRPr="002D3F24" w:rsidRDefault="00F91034" w:rsidP="00F91034">
      <w:pPr>
        <w:ind w:right="2" w:firstLine="720"/>
        <w:jc w:val="both"/>
        <w:rPr>
          <w:b/>
          <w:color w:val="00B050"/>
          <w:sz w:val="24"/>
          <w:szCs w:val="24"/>
        </w:rPr>
      </w:pPr>
      <w:r w:rsidRPr="002D3F24">
        <w:rPr>
          <w:b/>
          <w:color w:val="00B050"/>
          <w:sz w:val="24"/>
          <w:szCs w:val="24"/>
        </w:rPr>
        <w:t xml:space="preserve">ВЗАИМОДЕЙСТВИЕ С РОДИТЕЛЯМИ (ЗАКОННЫМИ ПРЕДСТАВИТЕЛЯМИ) </w:t>
      </w:r>
    </w:p>
    <w:p w:rsidR="00F91034" w:rsidRPr="002D3F24" w:rsidRDefault="00F91034" w:rsidP="00F91034">
      <w:pPr>
        <w:ind w:right="2" w:firstLine="720"/>
        <w:jc w:val="both"/>
        <w:rPr>
          <w:color w:val="00B050"/>
          <w:sz w:val="24"/>
          <w:szCs w:val="24"/>
        </w:rPr>
      </w:pPr>
      <w:r w:rsidRPr="002D3F24">
        <w:rPr>
          <w:color w:val="00B050"/>
          <w:sz w:val="24"/>
          <w:szCs w:val="24"/>
        </w:rPr>
        <w:t>Включает: в рамках взаимодействия с родителями (законными представителями)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том числе о процессе профессионального самоопределения ребенка, а также участие родительского сообщества во встречах с представителями разных профессий.</w:t>
      </w:r>
    </w:p>
    <w:p w:rsidR="00F91034" w:rsidRPr="002D3F24" w:rsidRDefault="00F91034" w:rsidP="00F91034">
      <w:pPr>
        <w:ind w:right="2" w:firstLine="720"/>
        <w:jc w:val="both"/>
        <w:rPr>
          <w:color w:val="00B050"/>
          <w:sz w:val="24"/>
          <w:szCs w:val="24"/>
        </w:rPr>
      </w:pPr>
      <w:r w:rsidRPr="002D3F24">
        <w:rPr>
          <w:color w:val="00B050"/>
          <w:sz w:val="24"/>
          <w:szCs w:val="24"/>
        </w:rPr>
        <w:t>Практическое знакомство ребенка с содержанием образовательной и профессиональной деятельности:</w:t>
      </w:r>
    </w:p>
    <w:p w:rsidR="00F91034" w:rsidRPr="002D3F24" w:rsidRDefault="00F91034" w:rsidP="005C762A">
      <w:pPr>
        <w:numPr>
          <w:ilvl w:val="0"/>
          <w:numId w:val="120"/>
        </w:numPr>
        <w:ind w:right="2"/>
        <w:jc w:val="both"/>
        <w:rPr>
          <w:color w:val="00B050"/>
          <w:sz w:val="24"/>
          <w:szCs w:val="24"/>
        </w:rPr>
      </w:pPr>
      <w:r w:rsidRPr="002D3F24">
        <w:rPr>
          <w:color w:val="00B050"/>
          <w:sz w:val="24"/>
          <w:szCs w:val="24"/>
        </w:rPr>
        <w:t>социальная проба: погружение учащегося в профессию;</w:t>
      </w:r>
    </w:p>
    <w:p w:rsidR="00F91034" w:rsidRPr="002D3F24" w:rsidRDefault="00F91034" w:rsidP="005C762A">
      <w:pPr>
        <w:numPr>
          <w:ilvl w:val="0"/>
          <w:numId w:val="120"/>
        </w:numPr>
        <w:ind w:right="2"/>
        <w:jc w:val="both"/>
        <w:rPr>
          <w:color w:val="00B050"/>
          <w:sz w:val="24"/>
          <w:szCs w:val="24"/>
        </w:rPr>
      </w:pPr>
      <w:r w:rsidRPr="002D3F24">
        <w:rPr>
          <w:color w:val="00B050"/>
          <w:sz w:val="24"/>
          <w:szCs w:val="24"/>
        </w:rPr>
        <w:t>экскурсии на предприятия города, знакомство с профессиональными компетенциями отдельных профессий. Список экскурсий на предприятия формируется на основе опроса обучающихся с 5-го по 11-й класс. Экскурсии проводятся с мая по сентябрь. Перед экскурсией проводится подготовительная работа – учащиеся находят информацию о предприятии, формулируют вопросы, которые хотели бы уточнить непосредственно на предприятии. Возможна разработка чек-листов. После экскурсии проводится анализ. В результате посещения профориентационных экскурсий учащиеся овладевают начальными сведениями об особенностях различных профессий, их происхождении и назначении; получают представление о содержании труда в различных профессиональных областях, представление о требованиях к качествам работника, образовании, условиях работы, повышение мотивации и информированности о выбранной профессии;</w:t>
      </w:r>
    </w:p>
    <w:p w:rsidR="00F91034" w:rsidRPr="002D3F24" w:rsidRDefault="00F91034" w:rsidP="005C762A">
      <w:pPr>
        <w:numPr>
          <w:ilvl w:val="0"/>
          <w:numId w:val="120"/>
        </w:numPr>
        <w:ind w:right="2"/>
        <w:jc w:val="both"/>
        <w:rPr>
          <w:color w:val="00B050"/>
          <w:sz w:val="24"/>
          <w:szCs w:val="24"/>
        </w:rPr>
      </w:pPr>
      <w:r w:rsidRPr="002D3F24">
        <w:rPr>
          <w:color w:val="00B050"/>
          <w:sz w:val="24"/>
          <w:szCs w:val="24"/>
        </w:rPr>
        <w:t>посещение профориентационных выставок, ярмарок профессий, тематических профориентационных парков;</w:t>
      </w:r>
    </w:p>
    <w:p w:rsidR="00F91034" w:rsidRPr="002D3F24" w:rsidRDefault="00F91034" w:rsidP="005C762A">
      <w:pPr>
        <w:numPr>
          <w:ilvl w:val="0"/>
          <w:numId w:val="121"/>
        </w:numPr>
        <w:jc w:val="both"/>
        <w:rPr>
          <w:color w:val="00B050"/>
          <w:sz w:val="24"/>
          <w:szCs w:val="24"/>
        </w:rPr>
      </w:pPr>
      <w:r w:rsidRPr="002D3F24">
        <w:rPr>
          <w:color w:val="00B050"/>
          <w:sz w:val="24"/>
          <w:szCs w:val="24"/>
        </w:rPr>
        <w:t xml:space="preserve">посещение дней открытых дверей в средних профессиональных организациях и вузах (на уровне основной и старшей школы сотрудничество с СТИ НИТУ МИСиС, СОФ НИУ БелГУ, ГРТ, ВЭПИ, ОГАПОУ «Педагогический колледж», ОГАПОУ «Политехнический колледж», ЦТТ и ПО, ОГАПОУ «Медицинский колледж», ОГАПОУ «Агротехнологический техникум», «Техникум технологии и дизайна», определен универсальный профиль старшей школы); </w:t>
      </w:r>
    </w:p>
    <w:p w:rsidR="00F91034" w:rsidRPr="002D3F24" w:rsidRDefault="00F91034" w:rsidP="005C762A">
      <w:pPr>
        <w:numPr>
          <w:ilvl w:val="0"/>
          <w:numId w:val="120"/>
        </w:numPr>
        <w:ind w:right="2"/>
        <w:jc w:val="both"/>
        <w:rPr>
          <w:color w:val="00B050"/>
          <w:sz w:val="24"/>
          <w:szCs w:val="24"/>
        </w:rPr>
      </w:pPr>
      <w:r w:rsidRPr="002D3F24">
        <w:rPr>
          <w:color w:val="00B050"/>
          <w:sz w:val="24"/>
          <w:szCs w:val="24"/>
        </w:rPr>
        <w:t>«Клуб интересных встреч».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w:t>
      </w:r>
    </w:p>
    <w:p w:rsidR="00F91034" w:rsidRPr="002D3F24" w:rsidRDefault="00F91034" w:rsidP="005C762A">
      <w:pPr>
        <w:numPr>
          <w:ilvl w:val="0"/>
          <w:numId w:val="120"/>
        </w:numPr>
        <w:ind w:right="2"/>
        <w:jc w:val="both"/>
        <w:rPr>
          <w:color w:val="00B050"/>
          <w:sz w:val="24"/>
          <w:szCs w:val="24"/>
        </w:rPr>
      </w:pPr>
      <w:r w:rsidRPr="002D3F24">
        <w:rPr>
          <w:color w:val="00B050"/>
          <w:sz w:val="24"/>
          <w:szCs w:val="24"/>
        </w:rPr>
        <w:t>Цикл встреч «Профессии наших родителей». Проходит во время классных часов в начальной школе.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w:t>
      </w:r>
    </w:p>
    <w:p w:rsidR="00F91034" w:rsidRPr="002D3F24" w:rsidRDefault="00F91034" w:rsidP="005C762A">
      <w:pPr>
        <w:numPr>
          <w:ilvl w:val="0"/>
          <w:numId w:val="122"/>
        </w:numPr>
        <w:ind w:right="222"/>
        <w:jc w:val="both"/>
        <w:rPr>
          <w:color w:val="00B050"/>
          <w:sz w:val="24"/>
          <w:szCs w:val="24"/>
        </w:rPr>
      </w:pPr>
      <w:r w:rsidRPr="002D3F24">
        <w:rPr>
          <w:color w:val="00B050"/>
          <w:sz w:val="24"/>
          <w:szCs w:val="24"/>
        </w:rPr>
        <w:t>Информационная поддержка школьников:</w:t>
      </w:r>
    </w:p>
    <w:p w:rsidR="00F91034" w:rsidRPr="002D3F24" w:rsidRDefault="00F91034" w:rsidP="005C762A">
      <w:pPr>
        <w:numPr>
          <w:ilvl w:val="0"/>
          <w:numId w:val="121"/>
        </w:numPr>
        <w:ind w:right="2"/>
        <w:jc w:val="both"/>
        <w:rPr>
          <w:color w:val="00B050"/>
          <w:sz w:val="24"/>
          <w:szCs w:val="24"/>
        </w:rPr>
      </w:pPr>
      <w:r w:rsidRPr="002D3F24">
        <w:rPr>
          <w:color w:val="00B050"/>
          <w:sz w:val="24"/>
          <w:szCs w:val="24"/>
        </w:rPr>
        <w:t>тематические классные часы «Профессии моей семьи», «Мир профессий»;</w:t>
      </w:r>
    </w:p>
    <w:p w:rsidR="00F91034" w:rsidRPr="002D3F24" w:rsidRDefault="00F91034" w:rsidP="005C762A">
      <w:pPr>
        <w:numPr>
          <w:ilvl w:val="0"/>
          <w:numId w:val="121"/>
        </w:numPr>
        <w:ind w:right="2"/>
        <w:jc w:val="both"/>
        <w:rPr>
          <w:color w:val="00B050"/>
          <w:sz w:val="24"/>
          <w:szCs w:val="24"/>
        </w:rPr>
      </w:pPr>
      <w:r w:rsidRPr="002D3F24">
        <w:rPr>
          <w:color w:val="00B050"/>
          <w:sz w:val="24"/>
          <w:szCs w:val="24"/>
        </w:rPr>
        <w:t>циклы профориентационных часов общения, которые направлены на подготовку к осознанному планированию и реализации профессионального будущего для учащихся 5–10-х классов, проводятся по плану один раз в месяц на параллель;</w:t>
      </w:r>
    </w:p>
    <w:p w:rsidR="00F91034" w:rsidRPr="002D3F24" w:rsidRDefault="00F91034" w:rsidP="005C762A">
      <w:pPr>
        <w:numPr>
          <w:ilvl w:val="0"/>
          <w:numId w:val="121"/>
        </w:numPr>
        <w:tabs>
          <w:tab w:val="left" w:pos="885"/>
        </w:tabs>
        <w:ind w:hanging="357"/>
        <w:jc w:val="both"/>
        <w:rPr>
          <w:rFonts w:eastAsia="Calibri"/>
          <w:color w:val="00B050"/>
          <w:sz w:val="24"/>
          <w:szCs w:val="24"/>
        </w:rPr>
      </w:pPr>
      <w:r w:rsidRPr="002D3F24">
        <w:rPr>
          <w:color w:val="00B050"/>
          <w:sz w:val="24"/>
          <w:szCs w:val="24"/>
        </w:rPr>
        <w:t>встречи с носителями профессий (очные и онлайн);</w:t>
      </w:r>
    </w:p>
    <w:p w:rsidR="00F91034" w:rsidRPr="002D3F24" w:rsidRDefault="00F91034" w:rsidP="005C762A">
      <w:pPr>
        <w:numPr>
          <w:ilvl w:val="0"/>
          <w:numId w:val="121"/>
        </w:numPr>
        <w:tabs>
          <w:tab w:val="left" w:pos="885"/>
        </w:tabs>
        <w:ind w:hanging="357"/>
        <w:jc w:val="both"/>
        <w:rPr>
          <w:rFonts w:eastAsia="Calibri"/>
          <w:color w:val="00B050"/>
          <w:sz w:val="24"/>
          <w:szCs w:val="24"/>
        </w:rPr>
      </w:pPr>
      <w:r w:rsidRPr="002D3F24">
        <w:rPr>
          <w:rFonts w:eastAsia="Calibri"/>
          <w:color w:val="00B050"/>
          <w:sz w:val="24"/>
          <w:szCs w:val="24"/>
        </w:rPr>
        <w:t>совместное с педагогами изучение интернет ресурсов, посвященных выбору профессий (</w:t>
      </w:r>
      <w:hyperlink r:id="rId15" w:history="1">
        <w:r w:rsidRPr="002D3F24">
          <w:rPr>
            <w:color w:val="00B050"/>
            <w:sz w:val="24"/>
            <w:szCs w:val="24"/>
            <w:u w:val="single"/>
          </w:rPr>
          <w:t>http://metodkabinet.ru/</w:t>
        </w:r>
      </w:hyperlink>
      <w:r w:rsidRPr="002D3F24">
        <w:rPr>
          <w:rFonts w:eastAsia="Calibri"/>
          <w:color w:val="00B050"/>
          <w:sz w:val="24"/>
          <w:szCs w:val="24"/>
        </w:rPr>
        <w:t xml:space="preserve">, </w:t>
      </w:r>
      <w:hyperlink r:id="rId16" w:history="1">
        <w:r w:rsidRPr="002D3F24">
          <w:rPr>
            <w:color w:val="00B050"/>
            <w:sz w:val="24"/>
            <w:szCs w:val="24"/>
            <w:u w:val="single"/>
          </w:rPr>
          <w:t>http://мой-ориентир.рф/</w:t>
        </w:r>
      </w:hyperlink>
      <w:hyperlink r:id="rId17" w:history="1">
        <w:r w:rsidRPr="002D3F24">
          <w:rPr>
            <w:color w:val="00B050"/>
            <w:sz w:val="24"/>
            <w:szCs w:val="24"/>
            <w:u w:val="single"/>
          </w:rPr>
          <w:t>https://proektoria.online/news/projectnews/prodolzhenie_cikla_vserossijskih_otkrytyh_urokov/</w:t>
        </w:r>
      </w:hyperlink>
      <w:r w:rsidRPr="002D3F24">
        <w:rPr>
          <w:color w:val="00B050"/>
          <w:sz w:val="24"/>
          <w:szCs w:val="24"/>
        </w:rPr>
        <w:t xml:space="preserve"> и др.); </w:t>
      </w:r>
    </w:p>
    <w:p w:rsidR="00F91034" w:rsidRPr="002D3F24" w:rsidRDefault="00F91034" w:rsidP="005C762A">
      <w:pPr>
        <w:numPr>
          <w:ilvl w:val="0"/>
          <w:numId w:val="121"/>
        </w:numPr>
        <w:tabs>
          <w:tab w:val="left" w:pos="885"/>
        </w:tabs>
        <w:ind w:hanging="357"/>
        <w:jc w:val="both"/>
        <w:rPr>
          <w:rFonts w:eastAsia="Calibri"/>
          <w:color w:val="00B050"/>
          <w:sz w:val="24"/>
          <w:szCs w:val="24"/>
        </w:rPr>
      </w:pPr>
      <w:r w:rsidRPr="002D3F24">
        <w:rPr>
          <w:rFonts w:eastAsia="Calibri"/>
          <w:color w:val="00B050"/>
          <w:sz w:val="24"/>
          <w:szCs w:val="24"/>
        </w:rPr>
        <w:t>прохождение профориентационного онлайн-тестирования (</w:t>
      </w:r>
      <w:hyperlink r:id="rId18" w:history="1">
        <w:r w:rsidRPr="002D3F24">
          <w:rPr>
            <w:color w:val="00B050"/>
            <w:sz w:val="24"/>
            <w:szCs w:val="24"/>
            <w:u w:val="single"/>
          </w:rPr>
          <w:t>https://proforientator.ru/tests/</w:t>
        </w:r>
      </w:hyperlink>
      <w:r w:rsidRPr="002D3F24">
        <w:rPr>
          <w:color w:val="00B050"/>
          <w:sz w:val="24"/>
          <w:szCs w:val="24"/>
        </w:rPr>
        <w:t xml:space="preserve">; </w:t>
      </w:r>
      <w:hyperlink r:id="rId19" w:history="1">
        <w:r w:rsidRPr="002D3F24">
          <w:rPr>
            <w:color w:val="00B050"/>
            <w:sz w:val="24"/>
            <w:szCs w:val="24"/>
            <w:u w:val="single"/>
          </w:rPr>
          <w:t>https://postupi.online/</w:t>
        </w:r>
      </w:hyperlink>
      <w:r w:rsidRPr="002D3F24">
        <w:rPr>
          <w:color w:val="00B050"/>
          <w:sz w:val="24"/>
          <w:szCs w:val="24"/>
        </w:rPr>
        <w:t xml:space="preserve"> и др.)</w:t>
      </w:r>
      <w:r w:rsidRPr="002D3F24">
        <w:rPr>
          <w:rFonts w:eastAsia="Calibri"/>
          <w:color w:val="00B050"/>
          <w:sz w:val="24"/>
          <w:szCs w:val="24"/>
        </w:rPr>
        <w:t xml:space="preserve">, онлайн курсов по интересующим профессиям и направлениям образования, </w:t>
      </w:r>
      <w:r w:rsidRPr="002D3F24">
        <w:rPr>
          <w:bCs/>
          <w:iCs/>
          <w:color w:val="00B050"/>
          <w:sz w:val="24"/>
          <w:szCs w:val="24"/>
        </w:rPr>
        <w:t>веб-квеста «Построй свою траекторию поступления в вуз (https://postupi.online/service/service-vo/quest/)</w:t>
      </w:r>
      <w:r w:rsidRPr="002D3F24">
        <w:rPr>
          <w:rFonts w:eastAsia="Calibri"/>
          <w:color w:val="00B050"/>
          <w:sz w:val="24"/>
          <w:szCs w:val="24"/>
        </w:rPr>
        <w:t>;</w:t>
      </w:r>
    </w:p>
    <w:p w:rsidR="00F91034" w:rsidRPr="002D3F24" w:rsidRDefault="00F91034" w:rsidP="005C762A">
      <w:pPr>
        <w:numPr>
          <w:ilvl w:val="0"/>
          <w:numId w:val="121"/>
        </w:numPr>
        <w:tabs>
          <w:tab w:val="left" w:pos="885"/>
        </w:tabs>
        <w:ind w:hanging="284"/>
        <w:jc w:val="both"/>
        <w:rPr>
          <w:color w:val="00B050"/>
          <w:sz w:val="24"/>
          <w:szCs w:val="24"/>
        </w:rPr>
      </w:pPr>
      <w:r w:rsidRPr="002D3F24">
        <w:rPr>
          <w:color w:val="00B050"/>
          <w:sz w:val="24"/>
          <w:szCs w:val="24"/>
        </w:rPr>
        <w:t>участие в работе всероссийских профориентационных проектов «ПроеКТОриЯ» (</w:t>
      </w:r>
      <w:hyperlink r:id="rId20" w:history="1">
        <w:r w:rsidRPr="002D3F24">
          <w:rPr>
            <w:color w:val="00B050"/>
            <w:sz w:val="24"/>
            <w:szCs w:val="24"/>
            <w:u w:val="single"/>
          </w:rPr>
          <w:t>https://proektoria.online/</w:t>
        </w:r>
      </w:hyperlink>
      <w:r w:rsidRPr="002D3F24">
        <w:rPr>
          <w:color w:val="00B050"/>
          <w:sz w:val="24"/>
          <w:szCs w:val="24"/>
        </w:rPr>
        <w:t>), «Навигатум» (</w:t>
      </w:r>
      <w:hyperlink r:id="rId21" w:history="1">
        <w:r w:rsidRPr="002D3F24">
          <w:rPr>
            <w:color w:val="00B050"/>
            <w:sz w:val="24"/>
            <w:szCs w:val="24"/>
            <w:u w:val="single"/>
          </w:rPr>
          <w:t>https://navigatum.ru/</w:t>
        </w:r>
      </w:hyperlink>
      <w:r w:rsidRPr="002D3F24">
        <w:rPr>
          <w:color w:val="00B050"/>
          <w:sz w:val="24"/>
          <w:szCs w:val="24"/>
        </w:rPr>
        <w:t xml:space="preserve">), «Билет в Будущее» </w:t>
      </w:r>
      <w:r w:rsidRPr="002D3F24">
        <w:rPr>
          <w:color w:val="00B050"/>
          <w:sz w:val="24"/>
          <w:szCs w:val="24"/>
          <w:u w:val="single"/>
        </w:rPr>
        <w:t>(https://bvbinfo.ru/)</w:t>
      </w:r>
      <w:r w:rsidRPr="002D3F24">
        <w:rPr>
          <w:color w:val="00B050"/>
          <w:sz w:val="24"/>
          <w:szCs w:val="24"/>
        </w:rPr>
        <w:t>, созданных в сети интернет: просмотр лекций, решение учебно-тренировочных задач, участие в мастер-классах, посещение открытых уроков;</w:t>
      </w:r>
    </w:p>
    <w:p w:rsidR="00F91034" w:rsidRPr="002D3F24" w:rsidRDefault="00F91034" w:rsidP="005C762A">
      <w:pPr>
        <w:numPr>
          <w:ilvl w:val="0"/>
          <w:numId w:val="121"/>
        </w:numPr>
        <w:ind w:right="2"/>
        <w:jc w:val="both"/>
        <w:rPr>
          <w:color w:val="00B050"/>
          <w:sz w:val="24"/>
          <w:szCs w:val="24"/>
        </w:rPr>
      </w:pPr>
      <w:r w:rsidRPr="002D3F24">
        <w:rPr>
          <w:color w:val="00B050"/>
          <w:sz w:val="24"/>
          <w:szCs w:val="24"/>
        </w:rPr>
        <w:t>встречи школьников с представителями Центра занятости;</w:t>
      </w:r>
    </w:p>
    <w:p w:rsidR="00F91034" w:rsidRPr="002D3F24" w:rsidRDefault="00F91034" w:rsidP="005C762A">
      <w:pPr>
        <w:numPr>
          <w:ilvl w:val="0"/>
          <w:numId w:val="121"/>
        </w:numPr>
        <w:ind w:right="2"/>
        <w:jc w:val="both"/>
        <w:rPr>
          <w:color w:val="00B050"/>
          <w:sz w:val="24"/>
          <w:szCs w:val="24"/>
        </w:rPr>
      </w:pPr>
      <w:r w:rsidRPr="002D3F24">
        <w:rPr>
          <w:color w:val="00B050"/>
          <w:sz w:val="24"/>
          <w:szCs w:val="24"/>
        </w:rPr>
        <w:t>психолого-педагогическое сопровождение школьников;</w:t>
      </w:r>
    </w:p>
    <w:p w:rsidR="00F91034" w:rsidRPr="002D3F24" w:rsidRDefault="00F91034" w:rsidP="005C762A">
      <w:pPr>
        <w:numPr>
          <w:ilvl w:val="0"/>
          <w:numId w:val="121"/>
        </w:numPr>
        <w:ind w:right="2"/>
        <w:jc w:val="both"/>
        <w:rPr>
          <w:color w:val="00B050"/>
          <w:sz w:val="24"/>
          <w:szCs w:val="24"/>
        </w:rPr>
      </w:pPr>
      <w:r w:rsidRPr="002D3F24">
        <w:rPr>
          <w:color w:val="00B050"/>
          <w:sz w:val="24"/>
          <w:szCs w:val="24"/>
        </w:rPr>
        <w:t>индивидуальные консультации психолога для учеников и их родителей по вопросам склонностей, способностей, дарований и иных индивидуальных особенностей детей, которые могут иметь значение в выборе профессии;</w:t>
      </w:r>
    </w:p>
    <w:p w:rsidR="00F91034" w:rsidRPr="002D3F24" w:rsidRDefault="00F91034" w:rsidP="005C762A">
      <w:pPr>
        <w:numPr>
          <w:ilvl w:val="0"/>
          <w:numId w:val="121"/>
        </w:numPr>
        <w:ind w:right="2"/>
        <w:jc w:val="both"/>
        <w:rPr>
          <w:color w:val="00B050"/>
          <w:sz w:val="24"/>
          <w:szCs w:val="24"/>
        </w:rPr>
      </w:pPr>
      <w:r w:rsidRPr="002D3F24">
        <w:rPr>
          <w:color w:val="00B050"/>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2D3F24">
        <w:rPr>
          <w:color w:val="00B050"/>
          <w:spacing w:val="3"/>
          <w:sz w:val="24"/>
          <w:szCs w:val="24"/>
        </w:rPr>
        <w:t>про</w:t>
      </w:r>
      <w:r w:rsidRPr="002D3F24">
        <w:rPr>
          <w:color w:val="00B050"/>
          <w:sz w:val="24"/>
          <w:szCs w:val="24"/>
        </w:rPr>
        <w:t>фессий, о достоинствах и недостатках той или иной интересной школьникам профессиональной деятельности;</w:t>
      </w:r>
    </w:p>
    <w:p w:rsidR="00F91034" w:rsidRPr="002D3F24" w:rsidRDefault="00F91034" w:rsidP="005C762A">
      <w:pPr>
        <w:numPr>
          <w:ilvl w:val="0"/>
          <w:numId w:val="121"/>
        </w:numPr>
        <w:jc w:val="both"/>
        <w:rPr>
          <w:color w:val="00B050"/>
          <w:sz w:val="24"/>
          <w:szCs w:val="24"/>
        </w:rPr>
      </w:pPr>
      <w:r w:rsidRPr="002D3F24">
        <w:rPr>
          <w:color w:val="00B050"/>
          <w:sz w:val="24"/>
          <w:szCs w:val="24"/>
        </w:rPr>
        <w:t>консультации с психологом или приглашенным специалистом  проходят по заявке родителей или учащихся, в присутствии или без присутствия родителей по индивидуальной договоренности. Встречи могут быть однократные и многократные. Возможно проведение индивидуальных тестов с согласия родителей или помощь в анализе уже проведенного тестирования. В процессе бесед обучающийся пробует выявлять свои сильные стороны, определять пути развития, планировать и корректировать свою индивидуальную образовательную траекторию.</w:t>
      </w:r>
    </w:p>
    <w:p w:rsidR="00F91034" w:rsidRPr="002D3F24" w:rsidRDefault="00F91034" w:rsidP="00F91034">
      <w:pPr>
        <w:ind w:left="426"/>
        <w:jc w:val="both"/>
        <w:rPr>
          <w:color w:val="00B050"/>
          <w:sz w:val="24"/>
          <w:szCs w:val="24"/>
        </w:rPr>
      </w:pPr>
    </w:p>
    <w:p w:rsidR="00F91034" w:rsidRPr="002D3F24" w:rsidRDefault="00F91034" w:rsidP="00F91034">
      <w:pPr>
        <w:ind w:firstLine="426"/>
        <w:jc w:val="both"/>
        <w:rPr>
          <w:b/>
          <w:i/>
          <w:color w:val="00B050"/>
          <w:sz w:val="24"/>
          <w:szCs w:val="24"/>
        </w:rPr>
      </w:pPr>
      <w:r w:rsidRPr="002D3F24">
        <w:rPr>
          <w:b/>
          <w:i/>
          <w:color w:val="00B050"/>
          <w:sz w:val="24"/>
          <w:szCs w:val="24"/>
        </w:rPr>
        <w:t>Планируемые результаты:</w:t>
      </w:r>
    </w:p>
    <w:p w:rsidR="00F91034" w:rsidRPr="002D3F24" w:rsidRDefault="00F91034" w:rsidP="00F91034">
      <w:pPr>
        <w:ind w:firstLine="426"/>
        <w:jc w:val="both"/>
        <w:rPr>
          <w:color w:val="00B050"/>
          <w:sz w:val="24"/>
          <w:szCs w:val="24"/>
        </w:rPr>
      </w:pPr>
      <w:r w:rsidRPr="002D3F24">
        <w:rPr>
          <w:color w:val="00B050"/>
          <w:sz w:val="24"/>
          <w:szCs w:val="24"/>
        </w:rPr>
        <w:t>Школьники научатся соотносить качества человека и требования профессии, понимать роль труда и правильного выбора профессии, места труда в системе общественных отношений; приобретут опыт самопознания и самоанализа, опыт социально приемлемого самовыражения и самореализации.</w:t>
      </w:r>
    </w:p>
    <w:p w:rsidR="00F91034" w:rsidRPr="002D3F24" w:rsidRDefault="00F91034" w:rsidP="00F91034">
      <w:pPr>
        <w:jc w:val="both"/>
        <w:rPr>
          <w:color w:val="00B050"/>
          <w:sz w:val="24"/>
          <w:szCs w:val="24"/>
        </w:rPr>
      </w:pPr>
    </w:p>
    <w:p w:rsidR="00F91034" w:rsidRPr="002D3F24" w:rsidRDefault="00F91034" w:rsidP="00F91034">
      <w:pPr>
        <w:ind w:left="426"/>
        <w:jc w:val="both"/>
        <w:rPr>
          <w:b/>
          <w:i/>
          <w:color w:val="00B050"/>
          <w:sz w:val="24"/>
          <w:szCs w:val="24"/>
        </w:rPr>
      </w:pPr>
      <w:r w:rsidRPr="002D3F24">
        <w:rPr>
          <w:b/>
          <w:i/>
          <w:color w:val="00B050"/>
          <w:sz w:val="24"/>
          <w:szCs w:val="24"/>
        </w:rPr>
        <w:t>Критерии оценивания:</w:t>
      </w:r>
    </w:p>
    <w:tbl>
      <w:tblPr>
        <w:tblW w:w="1064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5387"/>
        <w:gridCol w:w="3685"/>
      </w:tblGrid>
      <w:tr w:rsidR="00F91034" w:rsidRPr="002D3F24" w:rsidTr="00F91034">
        <w:trPr>
          <w:trHeight w:val="297"/>
        </w:trPr>
        <w:tc>
          <w:tcPr>
            <w:tcW w:w="1570" w:type="dxa"/>
            <w:shd w:val="clear" w:color="auto" w:fill="auto"/>
          </w:tcPr>
          <w:p w:rsidR="00F91034" w:rsidRPr="002D3F24" w:rsidRDefault="00F91034" w:rsidP="00F91034">
            <w:pPr>
              <w:spacing w:line="278" w:lineRule="exact"/>
              <w:ind w:left="423"/>
              <w:rPr>
                <w:rFonts w:eastAsia="Calibri"/>
                <w:b/>
                <w:color w:val="00B050"/>
                <w:sz w:val="24"/>
                <w:szCs w:val="24"/>
              </w:rPr>
            </w:pPr>
            <w:r w:rsidRPr="002D3F24">
              <w:rPr>
                <w:rFonts w:eastAsia="Calibri"/>
                <w:b/>
                <w:color w:val="00B050"/>
                <w:sz w:val="24"/>
                <w:szCs w:val="24"/>
              </w:rPr>
              <w:t>Критерии</w:t>
            </w:r>
          </w:p>
        </w:tc>
        <w:tc>
          <w:tcPr>
            <w:tcW w:w="5387" w:type="dxa"/>
            <w:shd w:val="clear" w:color="auto" w:fill="auto"/>
          </w:tcPr>
          <w:p w:rsidR="00F91034" w:rsidRPr="002D3F24" w:rsidRDefault="00F91034" w:rsidP="00F91034">
            <w:pPr>
              <w:spacing w:line="278" w:lineRule="exact"/>
              <w:ind w:left="135"/>
              <w:rPr>
                <w:rFonts w:eastAsia="Calibri"/>
                <w:b/>
                <w:color w:val="00B050"/>
                <w:sz w:val="24"/>
                <w:szCs w:val="24"/>
              </w:rPr>
            </w:pPr>
            <w:r w:rsidRPr="002D3F24">
              <w:rPr>
                <w:rFonts w:eastAsia="Calibri"/>
                <w:b/>
                <w:color w:val="00B050"/>
                <w:sz w:val="24"/>
                <w:szCs w:val="24"/>
              </w:rPr>
              <w:t>Показатели</w:t>
            </w:r>
          </w:p>
        </w:tc>
        <w:tc>
          <w:tcPr>
            <w:tcW w:w="3685" w:type="dxa"/>
            <w:shd w:val="clear" w:color="auto" w:fill="auto"/>
          </w:tcPr>
          <w:p w:rsidR="00F91034" w:rsidRPr="002D3F24" w:rsidRDefault="00F91034" w:rsidP="00F91034">
            <w:pPr>
              <w:spacing w:line="278" w:lineRule="exact"/>
              <w:ind w:left="959"/>
              <w:rPr>
                <w:rFonts w:eastAsia="Calibri"/>
                <w:b/>
                <w:color w:val="00B050"/>
                <w:sz w:val="24"/>
                <w:szCs w:val="24"/>
              </w:rPr>
            </w:pPr>
            <w:r w:rsidRPr="002D3F24">
              <w:rPr>
                <w:rFonts w:eastAsia="Calibri"/>
                <w:b/>
                <w:color w:val="00B050"/>
                <w:sz w:val="24"/>
                <w:szCs w:val="24"/>
              </w:rPr>
              <w:t>Методы</w:t>
            </w:r>
          </w:p>
        </w:tc>
      </w:tr>
      <w:tr w:rsidR="00F91034" w:rsidRPr="002D3F24" w:rsidTr="00F91034">
        <w:trPr>
          <w:trHeight w:val="5024"/>
        </w:trPr>
        <w:tc>
          <w:tcPr>
            <w:tcW w:w="1570" w:type="dxa"/>
            <w:shd w:val="clear" w:color="auto" w:fill="auto"/>
          </w:tcPr>
          <w:p w:rsidR="00F91034" w:rsidRPr="002D3F24" w:rsidRDefault="00F91034" w:rsidP="005C762A">
            <w:pPr>
              <w:numPr>
                <w:ilvl w:val="0"/>
                <w:numId w:val="125"/>
              </w:numPr>
              <w:tabs>
                <w:tab w:val="left" w:pos="294"/>
              </w:tabs>
              <w:spacing w:line="287" w:lineRule="exact"/>
              <w:ind w:left="10"/>
              <w:rPr>
                <w:rFonts w:eastAsia="Calibri"/>
                <w:color w:val="00B050"/>
                <w:sz w:val="24"/>
                <w:szCs w:val="24"/>
              </w:rPr>
            </w:pPr>
            <w:r w:rsidRPr="002D3F24">
              <w:rPr>
                <w:rFonts w:eastAsia="Calibri"/>
                <w:color w:val="00B050"/>
                <w:sz w:val="24"/>
                <w:szCs w:val="24"/>
              </w:rPr>
              <w:t>Когнитивный</w:t>
            </w:r>
          </w:p>
          <w:p w:rsidR="00F91034" w:rsidRPr="002D3F24" w:rsidRDefault="00F91034" w:rsidP="00F91034">
            <w:pPr>
              <w:tabs>
                <w:tab w:val="left" w:pos="294"/>
              </w:tabs>
              <w:ind w:left="10"/>
              <w:rPr>
                <w:rFonts w:eastAsia="Calibri"/>
                <w:color w:val="00B050"/>
                <w:sz w:val="24"/>
                <w:szCs w:val="24"/>
              </w:rPr>
            </w:pPr>
          </w:p>
          <w:p w:rsidR="00F91034" w:rsidRPr="002D3F24" w:rsidRDefault="00F91034" w:rsidP="00F91034">
            <w:pPr>
              <w:tabs>
                <w:tab w:val="left" w:pos="294"/>
              </w:tabs>
              <w:ind w:left="10"/>
              <w:rPr>
                <w:rFonts w:eastAsia="Calibri"/>
                <w:color w:val="00B050"/>
                <w:sz w:val="24"/>
                <w:szCs w:val="24"/>
              </w:rPr>
            </w:pPr>
          </w:p>
          <w:p w:rsidR="00F91034" w:rsidRPr="002D3F24" w:rsidRDefault="00F91034" w:rsidP="005C762A">
            <w:pPr>
              <w:numPr>
                <w:ilvl w:val="0"/>
                <w:numId w:val="125"/>
              </w:numPr>
              <w:tabs>
                <w:tab w:val="left" w:pos="294"/>
              </w:tabs>
              <w:spacing w:before="190" w:line="237" w:lineRule="auto"/>
              <w:ind w:left="10"/>
              <w:rPr>
                <w:rFonts w:eastAsia="Calibri"/>
                <w:color w:val="00B050"/>
                <w:sz w:val="24"/>
                <w:szCs w:val="24"/>
              </w:rPr>
            </w:pPr>
            <w:r w:rsidRPr="002D3F24">
              <w:rPr>
                <w:rFonts w:eastAsia="Calibri"/>
                <w:color w:val="00B050"/>
                <w:sz w:val="24"/>
                <w:szCs w:val="24"/>
              </w:rPr>
              <w:t>Мотивационноценностный</w:t>
            </w:r>
          </w:p>
          <w:p w:rsidR="00F91034" w:rsidRPr="002D3F24" w:rsidRDefault="00F91034" w:rsidP="00F91034">
            <w:pPr>
              <w:tabs>
                <w:tab w:val="left" w:pos="294"/>
              </w:tabs>
              <w:ind w:left="10"/>
              <w:rPr>
                <w:rFonts w:eastAsia="Calibri"/>
                <w:color w:val="00B050"/>
                <w:sz w:val="24"/>
                <w:szCs w:val="24"/>
              </w:rPr>
            </w:pPr>
          </w:p>
          <w:p w:rsidR="00F91034" w:rsidRPr="002D3F24" w:rsidRDefault="00F91034" w:rsidP="00F91034">
            <w:pPr>
              <w:tabs>
                <w:tab w:val="left" w:pos="294"/>
              </w:tabs>
              <w:ind w:left="10"/>
              <w:rPr>
                <w:rFonts w:eastAsia="Calibri"/>
                <w:color w:val="00B050"/>
                <w:sz w:val="24"/>
                <w:szCs w:val="24"/>
              </w:rPr>
            </w:pPr>
          </w:p>
          <w:p w:rsidR="00F91034" w:rsidRPr="002D3F24" w:rsidRDefault="00F91034" w:rsidP="005C762A">
            <w:pPr>
              <w:numPr>
                <w:ilvl w:val="0"/>
                <w:numId w:val="125"/>
              </w:numPr>
              <w:tabs>
                <w:tab w:val="left" w:pos="294"/>
              </w:tabs>
              <w:spacing w:before="190" w:line="237" w:lineRule="auto"/>
              <w:ind w:left="10"/>
              <w:rPr>
                <w:rFonts w:eastAsia="Calibri"/>
                <w:color w:val="00B050"/>
                <w:sz w:val="24"/>
                <w:szCs w:val="24"/>
              </w:rPr>
            </w:pPr>
            <w:r w:rsidRPr="002D3F24">
              <w:rPr>
                <w:rFonts w:eastAsia="Calibri"/>
                <w:color w:val="00B050"/>
                <w:spacing w:val="-1"/>
                <w:sz w:val="24"/>
                <w:szCs w:val="24"/>
              </w:rPr>
              <w:t>Деятельностно-</w:t>
            </w:r>
            <w:r w:rsidRPr="002D3F24">
              <w:rPr>
                <w:rFonts w:eastAsia="Calibri"/>
                <w:color w:val="00B050"/>
                <w:sz w:val="24"/>
                <w:szCs w:val="24"/>
              </w:rPr>
              <w:t>практический</w:t>
            </w:r>
          </w:p>
        </w:tc>
        <w:tc>
          <w:tcPr>
            <w:tcW w:w="5387" w:type="dxa"/>
            <w:shd w:val="clear" w:color="auto" w:fill="auto"/>
          </w:tcPr>
          <w:p w:rsidR="00F91034" w:rsidRPr="002D3F24" w:rsidRDefault="00F91034" w:rsidP="005C762A">
            <w:pPr>
              <w:numPr>
                <w:ilvl w:val="0"/>
                <w:numId w:val="124"/>
              </w:numPr>
              <w:tabs>
                <w:tab w:val="left" w:pos="828"/>
                <w:tab w:val="left" w:pos="2942"/>
              </w:tabs>
              <w:ind w:right="98" w:hanging="104"/>
              <w:jc w:val="both"/>
              <w:rPr>
                <w:rFonts w:eastAsia="Calibri"/>
                <w:color w:val="00B050"/>
                <w:sz w:val="24"/>
                <w:szCs w:val="24"/>
              </w:rPr>
            </w:pPr>
            <w:r w:rsidRPr="002D3F24">
              <w:rPr>
                <w:rFonts w:eastAsia="Calibri"/>
                <w:color w:val="00B050"/>
                <w:sz w:val="24"/>
                <w:szCs w:val="24"/>
              </w:rPr>
              <w:t>Знание многообразия мира труда и профессий; необходимости профессионального выбора в соответствии со своими желаниями, склонностями, способностями</w:t>
            </w:r>
          </w:p>
          <w:p w:rsidR="00F91034" w:rsidRPr="002D3F24" w:rsidRDefault="00F91034" w:rsidP="005C762A">
            <w:pPr>
              <w:numPr>
                <w:ilvl w:val="0"/>
                <w:numId w:val="124"/>
              </w:numPr>
              <w:tabs>
                <w:tab w:val="left" w:pos="828"/>
              </w:tabs>
              <w:spacing w:line="298" w:lineRule="exact"/>
              <w:ind w:right="101" w:hanging="721"/>
              <w:jc w:val="both"/>
              <w:rPr>
                <w:rFonts w:eastAsia="Calibri"/>
                <w:color w:val="00B050"/>
                <w:sz w:val="24"/>
                <w:szCs w:val="24"/>
              </w:rPr>
            </w:pPr>
            <w:r w:rsidRPr="002D3F24">
              <w:rPr>
                <w:rFonts w:eastAsia="Calibri"/>
                <w:color w:val="00B050"/>
                <w:sz w:val="24"/>
                <w:szCs w:val="24"/>
              </w:rPr>
              <w:t xml:space="preserve">Осознание необходимости выбора профиля обучения на основе соотнесения </w:t>
            </w:r>
            <w:r w:rsidRPr="002D3F24">
              <w:rPr>
                <w:rFonts w:eastAsia="Calibri"/>
                <w:color w:val="00B050"/>
                <w:spacing w:val="-1"/>
                <w:sz w:val="24"/>
                <w:szCs w:val="24"/>
              </w:rPr>
              <w:t xml:space="preserve">своих </w:t>
            </w:r>
            <w:r w:rsidRPr="002D3F24">
              <w:rPr>
                <w:rFonts w:eastAsia="Calibri"/>
                <w:color w:val="00B050"/>
                <w:sz w:val="24"/>
                <w:szCs w:val="24"/>
              </w:rPr>
              <w:t xml:space="preserve">профессиональных намерений с личностными склонностями </w:t>
            </w:r>
            <w:r w:rsidRPr="002D3F24">
              <w:rPr>
                <w:rFonts w:eastAsia="Calibri"/>
                <w:color w:val="00B050"/>
                <w:spacing w:val="-2"/>
                <w:sz w:val="24"/>
                <w:szCs w:val="24"/>
              </w:rPr>
              <w:t xml:space="preserve">и </w:t>
            </w:r>
            <w:r w:rsidRPr="002D3F24">
              <w:rPr>
                <w:rFonts w:eastAsia="Calibri"/>
                <w:color w:val="00B050"/>
                <w:sz w:val="24"/>
                <w:szCs w:val="24"/>
              </w:rPr>
              <w:t>возможностями.</w:t>
            </w:r>
          </w:p>
          <w:p w:rsidR="00F91034" w:rsidRPr="002D3F24" w:rsidRDefault="00F91034" w:rsidP="005C762A">
            <w:pPr>
              <w:numPr>
                <w:ilvl w:val="0"/>
                <w:numId w:val="124"/>
              </w:numPr>
              <w:tabs>
                <w:tab w:val="left" w:pos="828"/>
                <w:tab w:val="left" w:pos="3292"/>
              </w:tabs>
              <w:ind w:right="101" w:hanging="104"/>
              <w:jc w:val="both"/>
              <w:rPr>
                <w:rFonts w:eastAsia="Calibri"/>
                <w:color w:val="00B050"/>
                <w:sz w:val="24"/>
                <w:szCs w:val="24"/>
              </w:rPr>
            </w:pPr>
            <w:r w:rsidRPr="002D3F24">
              <w:rPr>
                <w:rFonts w:eastAsia="Calibri"/>
                <w:color w:val="00B050"/>
                <w:sz w:val="24"/>
                <w:szCs w:val="24"/>
              </w:rPr>
              <w:t xml:space="preserve">Проявление своего творческого потенциала, коммуникативности </w:t>
            </w:r>
            <w:r w:rsidRPr="002D3F24">
              <w:rPr>
                <w:rFonts w:eastAsia="Calibri"/>
                <w:color w:val="00B050"/>
                <w:spacing w:val="-5"/>
                <w:sz w:val="24"/>
                <w:szCs w:val="24"/>
              </w:rPr>
              <w:t>и</w:t>
            </w:r>
          </w:p>
          <w:p w:rsidR="00F91034" w:rsidRPr="002D3F24" w:rsidRDefault="00F91034" w:rsidP="00F91034">
            <w:pPr>
              <w:spacing w:line="290" w:lineRule="exact"/>
              <w:ind w:left="211"/>
              <w:rPr>
                <w:rFonts w:eastAsia="Calibri"/>
                <w:color w:val="00B050"/>
                <w:sz w:val="24"/>
                <w:szCs w:val="24"/>
              </w:rPr>
            </w:pPr>
            <w:r w:rsidRPr="002D3F24">
              <w:rPr>
                <w:rFonts w:eastAsia="Calibri"/>
                <w:color w:val="00B050"/>
                <w:sz w:val="24"/>
                <w:szCs w:val="24"/>
              </w:rPr>
              <w:t xml:space="preserve">самостоятельности в достижении наивысших результатов </w:t>
            </w:r>
            <w:r w:rsidRPr="002D3F24">
              <w:rPr>
                <w:rFonts w:eastAsia="Calibri"/>
                <w:color w:val="00B050"/>
                <w:spacing w:val="-1"/>
                <w:sz w:val="24"/>
                <w:szCs w:val="24"/>
              </w:rPr>
              <w:t xml:space="preserve">по </w:t>
            </w:r>
            <w:r w:rsidRPr="002D3F24">
              <w:rPr>
                <w:rFonts w:eastAsia="Calibri"/>
                <w:color w:val="00B050"/>
                <w:sz w:val="24"/>
                <w:szCs w:val="24"/>
              </w:rPr>
              <w:t>интересующим,</w:t>
            </w:r>
          </w:p>
          <w:p w:rsidR="00F91034" w:rsidRPr="002D3F24" w:rsidRDefault="00F91034" w:rsidP="00F91034">
            <w:pPr>
              <w:tabs>
                <w:tab w:val="left" w:pos="3305"/>
              </w:tabs>
              <w:spacing w:line="299" w:lineRule="exact"/>
              <w:ind w:left="211"/>
              <w:jc w:val="both"/>
              <w:rPr>
                <w:rFonts w:eastAsia="Calibri"/>
                <w:color w:val="00B050"/>
                <w:sz w:val="24"/>
                <w:szCs w:val="24"/>
              </w:rPr>
            </w:pPr>
            <w:r w:rsidRPr="002D3F24">
              <w:rPr>
                <w:rFonts w:eastAsia="Calibri"/>
                <w:color w:val="00B050"/>
                <w:sz w:val="24"/>
                <w:szCs w:val="24"/>
              </w:rPr>
              <w:t>профессионально значимым учебным дисциплинам</w:t>
            </w:r>
          </w:p>
          <w:p w:rsidR="00F91034" w:rsidRPr="002D3F24" w:rsidRDefault="00F91034" w:rsidP="00F91034">
            <w:pPr>
              <w:tabs>
                <w:tab w:val="left" w:pos="3305"/>
              </w:tabs>
              <w:spacing w:line="299" w:lineRule="exact"/>
              <w:ind w:left="146"/>
              <w:jc w:val="both"/>
              <w:rPr>
                <w:rFonts w:eastAsia="Calibri"/>
                <w:color w:val="00B050"/>
                <w:sz w:val="24"/>
                <w:szCs w:val="24"/>
              </w:rPr>
            </w:pPr>
            <w:r w:rsidRPr="002D3F24">
              <w:rPr>
                <w:rFonts w:eastAsia="Calibri"/>
                <w:color w:val="00B050"/>
                <w:sz w:val="24"/>
                <w:szCs w:val="24"/>
              </w:rPr>
              <w:t>4. Количество обучающихся, участвующих в Проекте «Билет в будущее» («Россия – мои горизонты»)</w:t>
            </w:r>
          </w:p>
        </w:tc>
        <w:tc>
          <w:tcPr>
            <w:tcW w:w="3685" w:type="dxa"/>
            <w:shd w:val="clear" w:color="auto" w:fill="auto"/>
          </w:tcPr>
          <w:p w:rsidR="00F91034" w:rsidRPr="002D3F24" w:rsidRDefault="00F91034" w:rsidP="005C762A">
            <w:pPr>
              <w:numPr>
                <w:ilvl w:val="0"/>
                <w:numId w:val="123"/>
              </w:numPr>
              <w:tabs>
                <w:tab w:val="left" w:pos="656"/>
                <w:tab w:val="left" w:pos="2098"/>
              </w:tabs>
              <w:ind w:right="97"/>
              <w:jc w:val="both"/>
              <w:rPr>
                <w:rFonts w:eastAsia="Calibri"/>
                <w:color w:val="00B050"/>
                <w:sz w:val="24"/>
                <w:szCs w:val="24"/>
              </w:rPr>
            </w:pPr>
            <w:r w:rsidRPr="002D3F24">
              <w:rPr>
                <w:rFonts w:eastAsia="Calibri"/>
                <w:color w:val="00B050"/>
                <w:sz w:val="24"/>
                <w:szCs w:val="24"/>
              </w:rPr>
              <w:t>Изучение приоритетов учащихся,</w:t>
            </w:r>
            <w:r w:rsidRPr="002D3F24">
              <w:rPr>
                <w:rFonts w:eastAsia="Calibri"/>
                <w:color w:val="00B050"/>
                <w:sz w:val="24"/>
                <w:szCs w:val="24"/>
              </w:rPr>
              <w:tab/>
            </w:r>
            <w:r w:rsidRPr="002D3F24">
              <w:rPr>
                <w:rFonts w:eastAsia="Calibri"/>
                <w:color w:val="00B050"/>
                <w:spacing w:val="-1"/>
                <w:sz w:val="24"/>
                <w:szCs w:val="24"/>
              </w:rPr>
              <w:t>различных</w:t>
            </w:r>
          </w:p>
          <w:p w:rsidR="00F91034" w:rsidRPr="002D3F24" w:rsidRDefault="00F91034" w:rsidP="00F91034">
            <w:pPr>
              <w:tabs>
                <w:tab w:val="left" w:pos="2145"/>
              </w:tabs>
              <w:ind w:left="115" w:right="97"/>
              <w:jc w:val="both"/>
              <w:rPr>
                <w:rFonts w:eastAsia="Calibri"/>
                <w:color w:val="00B050"/>
                <w:sz w:val="24"/>
                <w:szCs w:val="24"/>
              </w:rPr>
            </w:pPr>
            <w:r w:rsidRPr="002D3F24">
              <w:rPr>
                <w:rFonts w:eastAsia="Calibri"/>
                <w:color w:val="00B050"/>
                <w:sz w:val="24"/>
                <w:szCs w:val="24"/>
              </w:rPr>
              <w:t xml:space="preserve">Жизненных </w:t>
            </w:r>
            <w:r w:rsidRPr="002D3F24">
              <w:rPr>
                <w:rFonts w:eastAsia="Calibri"/>
                <w:color w:val="00B050"/>
                <w:spacing w:val="-1"/>
                <w:sz w:val="24"/>
                <w:szCs w:val="24"/>
              </w:rPr>
              <w:t xml:space="preserve">ценностей </w:t>
            </w:r>
            <w:r w:rsidRPr="002D3F24">
              <w:rPr>
                <w:rFonts w:eastAsia="Calibri"/>
                <w:color w:val="00B050"/>
                <w:sz w:val="24"/>
                <w:szCs w:val="24"/>
              </w:rPr>
              <w:t>(метод самооценки).</w:t>
            </w:r>
          </w:p>
          <w:p w:rsidR="00F91034" w:rsidRPr="002D3F24" w:rsidRDefault="00F91034" w:rsidP="005C762A">
            <w:pPr>
              <w:numPr>
                <w:ilvl w:val="0"/>
                <w:numId w:val="123"/>
              </w:numPr>
              <w:tabs>
                <w:tab w:val="left" w:pos="423"/>
              </w:tabs>
              <w:ind w:right="95"/>
              <w:jc w:val="both"/>
              <w:rPr>
                <w:rFonts w:eastAsia="Calibri"/>
                <w:color w:val="00B050"/>
                <w:sz w:val="24"/>
                <w:szCs w:val="24"/>
              </w:rPr>
            </w:pPr>
            <w:r w:rsidRPr="002D3F24">
              <w:rPr>
                <w:rFonts w:eastAsia="Calibri"/>
                <w:color w:val="00B050"/>
                <w:sz w:val="24"/>
                <w:szCs w:val="24"/>
              </w:rPr>
              <w:t>Диагностика личностных особенностей,</w:t>
            </w:r>
          </w:p>
          <w:p w:rsidR="00F91034" w:rsidRPr="002D3F24" w:rsidRDefault="00F91034" w:rsidP="00F91034">
            <w:pPr>
              <w:ind w:left="115" w:right="101"/>
              <w:jc w:val="both"/>
              <w:rPr>
                <w:rFonts w:eastAsia="Calibri"/>
                <w:color w:val="00B050"/>
                <w:sz w:val="24"/>
                <w:szCs w:val="24"/>
              </w:rPr>
            </w:pPr>
            <w:r w:rsidRPr="002D3F24">
              <w:rPr>
                <w:rFonts w:eastAsia="Calibri"/>
                <w:color w:val="00B050"/>
                <w:sz w:val="24"/>
                <w:szCs w:val="24"/>
              </w:rPr>
              <w:t xml:space="preserve">профессиональная «Карта </w:t>
            </w:r>
            <w:r w:rsidRPr="002D3F24">
              <w:rPr>
                <w:rFonts w:eastAsia="Calibri"/>
                <w:color w:val="00B050"/>
                <w:spacing w:val="-1"/>
                <w:sz w:val="24"/>
                <w:szCs w:val="24"/>
              </w:rPr>
              <w:t xml:space="preserve">интересов» </w:t>
            </w:r>
            <w:r w:rsidRPr="002D3F24">
              <w:rPr>
                <w:rFonts w:eastAsia="Calibri"/>
                <w:color w:val="00B050"/>
                <w:sz w:val="24"/>
                <w:szCs w:val="24"/>
              </w:rPr>
              <w:t>А.Е. Голомштока (модифицированный</w:t>
            </w:r>
          </w:p>
          <w:p w:rsidR="00F91034" w:rsidRPr="002D3F24" w:rsidRDefault="00F91034" w:rsidP="00F91034">
            <w:pPr>
              <w:tabs>
                <w:tab w:val="left" w:pos="2242"/>
              </w:tabs>
              <w:ind w:left="115" w:right="97"/>
              <w:jc w:val="both"/>
              <w:rPr>
                <w:rFonts w:eastAsia="Calibri"/>
                <w:color w:val="00B050"/>
                <w:sz w:val="24"/>
                <w:szCs w:val="24"/>
              </w:rPr>
            </w:pPr>
            <w:r w:rsidRPr="002D3F24">
              <w:rPr>
                <w:rFonts w:eastAsia="Calibri"/>
                <w:color w:val="00B050"/>
                <w:sz w:val="24"/>
                <w:szCs w:val="24"/>
              </w:rPr>
              <w:t xml:space="preserve">вариант), </w:t>
            </w:r>
          </w:p>
          <w:p w:rsidR="00F91034" w:rsidRPr="002D3F24" w:rsidRDefault="00F91034" w:rsidP="00F91034">
            <w:pPr>
              <w:tabs>
                <w:tab w:val="left" w:pos="2242"/>
              </w:tabs>
              <w:ind w:left="115" w:right="97"/>
              <w:jc w:val="both"/>
              <w:rPr>
                <w:rFonts w:eastAsia="Calibri"/>
                <w:color w:val="00B050"/>
                <w:sz w:val="24"/>
                <w:szCs w:val="24"/>
              </w:rPr>
            </w:pPr>
          </w:p>
          <w:p w:rsidR="00F91034" w:rsidRPr="002D3F24" w:rsidRDefault="00F91034" w:rsidP="00F91034">
            <w:pPr>
              <w:tabs>
                <w:tab w:val="left" w:pos="2242"/>
              </w:tabs>
              <w:ind w:left="115" w:right="97"/>
              <w:jc w:val="both"/>
              <w:rPr>
                <w:rFonts w:eastAsia="Calibri"/>
                <w:color w:val="00B050"/>
                <w:sz w:val="24"/>
                <w:szCs w:val="24"/>
              </w:rPr>
            </w:pPr>
            <w:r w:rsidRPr="002D3F24">
              <w:rPr>
                <w:rFonts w:eastAsia="Calibri"/>
                <w:color w:val="00B050"/>
                <w:spacing w:val="-1"/>
                <w:sz w:val="24"/>
                <w:szCs w:val="24"/>
              </w:rPr>
              <w:t xml:space="preserve">Углубленная </w:t>
            </w:r>
            <w:r w:rsidRPr="002D3F24">
              <w:rPr>
                <w:rFonts w:eastAsia="Calibri"/>
                <w:color w:val="00B050"/>
                <w:sz w:val="24"/>
                <w:szCs w:val="24"/>
              </w:rPr>
              <w:t>индивидуальная</w:t>
            </w:r>
          </w:p>
          <w:p w:rsidR="00F91034" w:rsidRPr="002D3F24" w:rsidRDefault="00F91034" w:rsidP="00F91034">
            <w:pPr>
              <w:tabs>
                <w:tab w:val="left" w:pos="3024"/>
              </w:tabs>
              <w:ind w:left="115" w:right="94"/>
              <w:jc w:val="both"/>
              <w:rPr>
                <w:rFonts w:eastAsia="Calibri"/>
                <w:color w:val="00B050"/>
                <w:sz w:val="24"/>
                <w:szCs w:val="24"/>
              </w:rPr>
            </w:pPr>
            <w:r w:rsidRPr="002D3F24">
              <w:rPr>
                <w:rFonts w:eastAsia="Calibri"/>
                <w:color w:val="00B050"/>
                <w:sz w:val="24"/>
                <w:szCs w:val="24"/>
              </w:rPr>
              <w:t xml:space="preserve">Психодиагностика </w:t>
            </w:r>
            <w:r w:rsidRPr="002D3F24">
              <w:rPr>
                <w:rFonts w:eastAsia="Calibri"/>
                <w:color w:val="00B050"/>
                <w:spacing w:val="-2"/>
                <w:sz w:val="24"/>
                <w:szCs w:val="24"/>
              </w:rPr>
              <w:t xml:space="preserve">по </w:t>
            </w:r>
            <w:r w:rsidRPr="002D3F24">
              <w:rPr>
                <w:rFonts w:eastAsia="Calibri"/>
                <w:color w:val="00B050"/>
                <w:sz w:val="24"/>
                <w:szCs w:val="24"/>
              </w:rPr>
              <w:t>запросу учащихся и их родителей.</w:t>
            </w:r>
          </w:p>
          <w:p w:rsidR="00F91034" w:rsidRPr="002D3F24" w:rsidRDefault="00F91034" w:rsidP="00F91034">
            <w:pPr>
              <w:tabs>
                <w:tab w:val="left" w:pos="3258"/>
              </w:tabs>
              <w:ind w:right="94"/>
              <w:jc w:val="both"/>
              <w:rPr>
                <w:rFonts w:eastAsia="Calibri"/>
                <w:color w:val="00B050"/>
                <w:sz w:val="24"/>
                <w:szCs w:val="24"/>
              </w:rPr>
            </w:pPr>
          </w:p>
          <w:p w:rsidR="00F91034" w:rsidRPr="002D3F24" w:rsidRDefault="00F91034" w:rsidP="00F91034">
            <w:pPr>
              <w:tabs>
                <w:tab w:val="left" w:pos="3258"/>
              </w:tabs>
              <w:ind w:right="94"/>
              <w:jc w:val="both"/>
              <w:rPr>
                <w:rFonts w:eastAsia="Calibri"/>
                <w:color w:val="00B050"/>
                <w:sz w:val="24"/>
                <w:szCs w:val="24"/>
              </w:rPr>
            </w:pPr>
            <w:r w:rsidRPr="002D3F24">
              <w:rPr>
                <w:rFonts w:eastAsia="Calibri"/>
                <w:color w:val="00B050"/>
                <w:sz w:val="24"/>
                <w:szCs w:val="24"/>
              </w:rPr>
              <w:t xml:space="preserve">4. Анализ охвата обучающихся </w:t>
            </w:r>
            <w:r w:rsidRPr="002D3F24">
              <w:rPr>
                <w:rFonts w:eastAsia="Calibri"/>
                <w:color w:val="00B050"/>
                <w:sz w:val="24"/>
                <w:szCs w:val="24"/>
              </w:rPr>
              <w:br/>
              <w:t>6-11 классов</w:t>
            </w:r>
          </w:p>
        </w:tc>
      </w:tr>
    </w:tbl>
    <w:p w:rsidR="00F91034" w:rsidRPr="002D3F24" w:rsidRDefault="00F91034" w:rsidP="00F91034">
      <w:pPr>
        <w:adjustRightInd w:val="0"/>
        <w:ind w:right="-1" w:firstLine="426"/>
        <w:jc w:val="center"/>
        <w:rPr>
          <w:b/>
          <w:color w:val="00B050"/>
          <w:sz w:val="28"/>
          <w:szCs w:val="28"/>
        </w:rPr>
      </w:pPr>
    </w:p>
    <w:p w:rsidR="00F91034" w:rsidRPr="002D3F24" w:rsidRDefault="00F91034" w:rsidP="00F91034">
      <w:pPr>
        <w:adjustRightInd w:val="0"/>
        <w:ind w:right="-1" w:firstLine="426"/>
        <w:jc w:val="center"/>
        <w:rPr>
          <w:b/>
          <w:color w:val="00B050"/>
          <w:sz w:val="28"/>
          <w:szCs w:val="28"/>
        </w:rPr>
      </w:pPr>
      <w:r w:rsidRPr="002D3F24">
        <w:rPr>
          <w:b/>
          <w:color w:val="00B050"/>
          <w:sz w:val="28"/>
          <w:szCs w:val="28"/>
        </w:rPr>
        <w:t xml:space="preserve">Раздел </w:t>
      </w:r>
      <w:r w:rsidRPr="002D3F24">
        <w:rPr>
          <w:b/>
          <w:color w:val="00B050"/>
          <w:sz w:val="28"/>
          <w:szCs w:val="28"/>
          <w:lang w:val="en-US"/>
        </w:rPr>
        <w:t>III</w:t>
      </w:r>
      <w:r w:rsidRPr="002D3F24">
        <w:rPr>
          <w:b/>
          <w:color w:val="00B050"/>
          <w:sz w:val="28"/>
          <w:szCs w:val="28"/>
        </w:rPr>
        <w:t>. Организационный.</w:t>
      </w:r>
    </w:p>
    <w:p w:rsidR="00F91034" w:rsidRPr="002D3F24" w:rsidRDefault="00F91034" w:rsidP="00F91034">
      <w:pPr>
        <w:keepNext/>
        <w:keepLines/>
        <w:outlineLvl w:val="0"/>
        <w:rPr>
          <w:b/>
          <w:bCs/>
          <w:color w:val="00B050"/>
          <w:w w:val="0"/>
          <w:sz w:val="24"/>
          <w:szCs w:val="24"/>
        </w:rPr>
      </w:pPr>
      <w:bookmarkStart w:id="10" w:name="_Toc99639560"/>
      <w:r w:rsidRPr="002D3F24">
        <w:rPr>
          <w:b/>
          <w:bCs/>
          <w:color w:val="00B050"/>
          <w:w w:val="0"/>
          <w:sz w:val="24"/>
          <w:szCs w:val="24"/>
        </w:rPr>
        <w:t xml:space="preserve">3.1. </w:t>
      </w:r>
      <w:bookmarkStart w:id="11" w:name="_Toc85440244"/>
      <w:r w:rsidRPr="002D3F24">
        <w:rPr>
          <w:b/>
          <w:bCs/>
          <w:color w:val="00B050"/>
          <w:w w:val="0"/>
          <w:sz w:val="24"/>
          <w:szCs w:val="24"/>
        </w:rPr>
        <w:t>Кадровое обеспечение</w:t>
      </w:r>
      <w:bookmarkEnd w:id="10"/>
      <w:bookmarkEnd w:id="11"/>
    </w:p>
    <w:p w:rsidR="00F91034" w:rsidRPr="002D3F24" w:rsidRDefault="00F91034" w:rsidP="00F91034">
      <w:pPr>
        <w:tabs>
          <w:tab w:val="left" w:pos="851"/>
        </w:tabs>
        <w:ind w:firstLine="426"/>
        <w:jc w:val="both"/>
        <w:rPr>
          <w:iCs/>
          <w:color w:val="00B050"/>
          <w:w w:val="0"/>
          <w:sz w:val="24"/>
          <w:szCs w:val="24"/>
        </w:rPr>
      </w:pPr>
      <w:r w:rsidRPr="002D3F24">
        <w:rPr>
          <w:iCs/>
          <w:color w:val="00B050"/>
          <w:w w:val="0"/>
          <w:sz w:val="24"/>
          <w:szCs w:val="24"/>
        </w:rPr>
        <w:t>Воспитательную работу в МБОУ «ЦО «Перспектива» курирует заместитель директора, который организует работу по планированию, организации, реализации и обеспечению воспитательной деятельности на различных уровнях (школа, межведомственное взаимодействие),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xml:space="preserve">Общая численность педагогических работников 91 человек. </w:t>
      </w:r>
      <w:r w:rsidRPr="002D3F24">
        <w:rPr>
          <w:bCs/>
          <w:color w:val="00B050"/>
          <w:sz w:val="24"/>
          <w:szCs w:val="24"/>
        </w:rPr>
        <w:br/>
      </w:r>
      <w:r w:rsidRPr="002D3F24">
        <w:rPr>
          <w:bCs/>
          <w:color w:val="00B050"/>
          <w:sz w:val="24"/>
          <w:szCs w:val="24"/>
        </w:rPr>
        <w:tab/>
        <w:t>К психолого- педагогическому и социальному сопровождению  обучающихся, в том числе и с ОВЗ, привлечены следующие специалисты: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267"/>
      </w:tblGrid>
      <w:tr w:rsidR="00F91034" w:rsidRPr="002D3F24" w:rsidTr="00F91034">
        <w:tc>
          <w:tcPr>
            <w:tcW w:w="2865"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bCs/>
                <w:color w:val="00B050"/>
                <w:sz w:val="24"/>
                <w:szCs w:val="24"/>
              </w:rPr>
            </w:pPr>
            <w:r w:rsidRPr="002D3F24">
              <w:rPr>
                <w:bCs/>
                <w:color w:val="00B050"/>
                <w:sz w:val="24"/>
                <w:szCs w:val="24"/>
              </w:rPr>
              <w:t>Должность</w:t>
            </w:r>
          </w:p>
        </w:tc>
        <w:tc>
          <w:tcPr>
            <w:tcW w:w="2267"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bCs/>
                <w:color w:val="00B050"/>
                <w:sz w:val="24"/>
                <w:szCs w:val="24"/>
              </w:rPr>
            </w:pPr>
            <w:r w:rsidRPr="002D3F24">
              <w:rPr>
                <w:bCs/>
                <w:color w:val="00B050"/>
                <w:sz w:val="24"/>
                <w:szCs w:val="24"/>
              </w:rPr>
              <w:t>Количество специалистов</w:t>
            </w:r>
          </w:p>
        </w:tc>
      </w:tr>
      <w:tr w:rsidR="00F91034" w:rsidRPr="002D3F24" w:rsidTr="00F91034">
        <w:tc>
          <w:tcPr>
            <w:tcW w:w="2865" w:type="dxa"/>
            <w:shd w:val="clear" w:color="auto" w:fill="auto"/>
          </w:tcPr>
          <w:p w:rsidR="00F91034" w:rsidRPr="002D3F24" w:rsidRDefault="00F91034" w:rsidP="00F91034">
            <w:pPr>
              <w:tabs>
                <w:tab w:val="left" w:pos="0"/>
              </w:tabs>
              <w:spacing w:before="100" w:beforeAutospacing="1" w:line="260" w:lineRule="exact"/>
              <w:contextualSpacing/>
              <w:jc w:val="both"/>
              <w:outlineLvl w:val="0"/>
              <w:rPr>
                <w:bCs/>
                <w:color w:val="00B050"/>
                <w:sz w:val="24"/>
                <w:szCs w:val="24"/>
              </w:rPr>
            </w:pPr>
            <w:r w:rsidRPr="002D3F24">
              <w:rPr>
                <w:bCs/>
                <w:color w:val="00B050"/>
                <w:sz w:val="24"/>
                <w:szCs w:val="24"/>
              </w:rPr>
              <w:t>педагог-психолог</w:t>
            </w:r>
          </w:p>
        </w:tc>
        <w:tc>
          <w:tcPr>
            <w:tcW w:w="2267"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bCs/>
                <w:color w:val="00B050"/>
                <w:sz w:val="24"/>
                <w:szCs w:val="24"/>
              </w:rPr>
            </w:pPr>
            <w:r w:rsidRPr="002D3F24">
              <w:rPr>
                <w:bCs/>
                <w:color w:val="00B050"/>
                <w:sz w:val="24"/>
                <w:szCs w:val="24"/>
              </w:rPr>
              <w:t>2</w:t>
            </w:r>
          </w:p>
        </w:tc>
      </w:tr>
      <w:tr w:rsidR="00F91034" w:rsidRPr="002D3F24" w:rsidTr="00F91034">
        <w:tc>
          <w:tcPr>
            <w:tcW w:w="2865" w:type="dxa"/>
            <w:shd w:val="clear" w:color="auto" w:fill="auto"/>
          </w:tcPr>
          <w:p w:rsidR="00F91034" w:rsidRPr="002D3F24" w:rsidRDefault="00F91034" w:rsidP="00F91034">
            <w:pPr>
              <w:tabs>
                <w:tab w:val="left" w:pos="0"/>
              </w:tabs>
              <w:spacing w:before="100" w:beforeAutospacing="1" w:line="260" w:lineRule="exact"/>
              <w:contextualSpacing/>
              <w:jc w:val="both"/>
              <w:outlineLvl w:val="0"/>
              <w:rPr>
                <w:bCs/>
                <w:color w:val="00B050"/>
                <w:sz w:val="24"/>
                <w:szCs w:val="24"/>
              </w:rPr>
            </w:pPr>
            <w:r w:rsidRPr="002D3F24">
              <w:rPr>
                <w:bCs/>
                <w:color w:val="00B050"/>
                <w:sz w:val="24"/>
                <w:szCs w:val="24"/>
              </w:rPr>
              <w:t>социальный педагог</w:t>
            </w:r>
          </w:p>
        </w:tc>
        <w:tc>
          <w:tcPr>
            <w:tcW w:w="2267"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bCs/>
                <w:color w:val="00B050"/>
                <w:sz w:val="24"/>
                <w:szCs w:val="24"/>
              </w:rPr>
            </w:pPr>
            <w:r w:rsidRPr="002D3F24">
              <w:rPr>
                <w:bCs/>
                <w:color w:val="00B050"/>
                <w:sz w:val="24"/>
                <w:szCs w:val="24"/>
              </w:rPr>
              <w:t>1</w:t>
            </w:r>
          </w:p>
        </w:tc>
      </w:tr>
      <w:tr w:rsidR="00F91034" w:rsidRPr="002D3F24" w:rsidTr="00F91034">
        <w:tc>
          <w:tcPr>
            <w:tcW w:w="2865" w:type="dxa"/>
            <w:shd w:val="clear" w:color="auto" w:fill="auto"/>
          </w:tcPr>
          <w:p w:rsidR="00F91034" w:rsidRPr="002D3F24" w:rsidRDefault="00F91034" w:rsidP="00F91034">
            <w:pPr>
              <w:tabs>
                <w:tab w:val="left" w:pos="0"/>
              </w:tabs>
              <w:spacing w:before="100" w:beforeAutospacing="1" w:line="260" w:lineRule="exact"/>
              <w:contextualSpacing/>
              <w:jc w:val="both"/>
              <w:outlineLvl w:val="0"/>
              <w:rPr>
                <w:bCs/>
                <w:color w:val="00B050"/>
                <w:sz w:val="24"/>
                <w:szCs w:val="24"/>
              </w:rPr>
            </w:pPr>
            <w:r w:rsidRPr="002D3F24">
              <w:rPr>
                <w:bCs/>
                <w:color w:val="00B050"/>
                <w:sz w:val="24"/>
                <w:szCs w:val="24"/>
              </w:rPr>
              <w:t>учитель-логопед</w:t>
            </w:r>
          </w:p>
        </w:tc>
        <w:tc>
          <w:tcPr>
            <w:tcW w:w="2267"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bCs/>
                <w:color w:val="00B050"/>
                <w:sz w:val="24"/>
                <w:szCs w:val="24"/>
              </w:rPr>
            </w:pPr>
            <w:r w:rsidRPr="002D3F24">
              <w:rPr>
                <w:bCs/>
                <w:color w:val="00B050"/>
                <w:sz w:val="24"/>
                <w:szCs w:val="24"/>
              </w:rPr>
              <w:t>3</w:t>
            </w:r>
          </w:p>
        </w:tc>
      </w:tr>
      <w:tr w:rsidR="00F91034" w:rsidRPr="002D3F24" w:rsidTr="00F91034">
        <w:tc>
          <w:tcPr>
            <w:tcW w:w="2865" w:type="dxa"/>
            <w:shd w:val="clear" w:color="auto" w:fill="auto"/>
          </w:tcPr>
          <w:p w:rsidR="00F91034" w:rsidRPr="002D3F24" w:rsidRDefault="00F91034" w:rsidP="00F91034">
            <w:pPr>
              <w:tabs>
                <w:tab w:val="left" w:pos="0"/>
              </w:tabs>
              <w:spacing w:before="100" w:beforeAutospacing="1" w:line="260" w:lineRule="exact"/>
              <w:contextualSpacing/>
              <w:jc w:val="both"/>
              <w:outlineLvl w:val="0"/>
              <w:rPr>
                <w:bCs/>
                <w:color w:val="00B050"/>
                <w:sz w:val="24"/>
                <w:szCs w:val="24"/>
              </w:rPr>
            </w:pPr>
            <w:r w:rsidRPr="002D3F24">
              <w:rPr>
                <w:bCs/>
                <w:color w:val="00B050"/>
                <w:sz w:val="24"/>
                <w:szCs w:val="24"/>
              </w:rPr>
              <w:t>учитель - дефектолог</w:t>
            </w:r>
          </w:p>
        </w:tc>
        <w:tc>
          <w:tcPr>
            <w:tcW w:w="2267"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bCs/>
                <w:color w:val="00B050"/>
                <w:sz w:val="24"/>
                <w:szCs w:val="24"/>
              </w:rPr>
            </w:pPr>
            <w:r w:rsidRPr="002D3F24">
              <w:rPr>
                <w:bCs/>
                <w:color w:val="00B050"/>
                <w:sz w:val="24"/>
                <w:szCs w:val="24"/>
              </w:rPr>
              <w:t>2</w:t>
            </w:r>
          </w:p>
        </w:tc>
      </w:tr>
      <w:tr w:rsidR="00F91034" w:rsidRPr="002D3F24" w:rsidTr="00F91034">
        <w:tc>
          <w:tcPr>
            <w:tcW w:w="2865" w:type="dxa"/>
            <w:shd w:val="clear" w:color="auto" w:fill="auto"/>
          </w:tcPr>
          <w:p w:rsidR="00F91034" w:rsidRPr="002D3F24" w:rsidRDefault="00F91034" w:rsidP="00F91034">
            <w:pPr>
              <w:tabs>
                <w:tab w:val="left" w:pos="0"/>
              </w:tabs>
              <w:spacing w:before="100" w:beforeAutospacing="1" w:line="260" w:lineRule="exact"/>
              <w:contextualSpacing/>
              <w:jc w:val="both"/>
              <w:outlineLvl w:val="0"/>
              <w:rPr>
                <w:rFonts w:eastAsia="Calibri"/>
                <w:bCs/>
                <w:color w:val="00B050"/>
                <w:sz w:val="24"/>
                <w:szCs w:val="24"/>
              </w:rPr>
            </w:pPr>
            <w:r w:rsidRPr="002D3F24">
              <w:rPr>
                <w:rFonts w:eastAsia="Calibri"/>
                <w:bCs/>
                <w:color w:val="00B050"/>
                <w:sz w:val="24"/>
                <w:szCs w:val="24"/>
              </w:rPr>
              <w:t>педагоги отделения дополнительного образования детей</w:t>
            </w:r>
          </w:p>
        </w:tc>
        <w:tc>
          <w:tcPr>
            <w:tcW w:w="2267"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rFonts w:eastAsia="Calibri"/>
                <w:bCs/>
                <w:color w:val="00B050"/>
                <w:sz w:val="24"/>
                <w:szCs w:val="24"/>
              </w:rPr>
            </w:pPr>
            <w:r w:rsidRPr="002D3F24">
              <w:rPr>
                <w:rFonts w:eastAsia="Calibri"/>
                <w:bCs/>
                <w:color w:val="00B050"/>
                <w:sz w:val="24"/>
                <w:szCs w:val="24"/>
              </w:rPr>
              <w:t>11</w:t>
            </w:r>
          </w:p>
        </w:tc>
      </w:tr>
      <w:tr w:rsidR="00F91034" w:rsidRPr="002D3F24" w:rsidTr="00F91034">
        <w:tc>
          <w:tcPr>
            <w:tcW w:w="2865" w:type="dxa"/>
            <w:shd w:val="clear" w:color="auto" w:fill="auto"/>
          </w:tcPr>
          <w:p w:rsidR="00F91034" w:rsidRPr="002D3F24" w:rsidRDefault="00F91034" w:rsidP="00F91034">
            <w:pPr>
              <w:tabs>
                <w:tab w:val="left" w:pos="0"/>
              </w:tabs>
              <w:spacing w:before="100" w:beforeAutospacing="1" w:line="260" w:lineRule="exact"/>
              <w:contextualSpacing/>
              <w:jc w:val="both"/>
              <w:outlineLvl w:val="0"/>
              <w:rPr>
                <w:rFonts w:eastAsia="Calibri"/>
                <w:bCs/>
                <w:color w:val="00B050"/>
                <w:sz w:val="24"/>
                <w:szCs w:val="24"/>
              </w:rPr>
            </w:pPr>
            <w:r w:rsidRPr="002D3F24">
              <w:rPr>
                <w:rFonts w:eastAsia="Calibri"/>
                <w:bCs/>
                <w:color w:val="00B050"/>
                <w:sz w:val="24"/>
                <w:szCs w:val="24"/>
              </w:rPr>
              <w:t>тьюторы</w:t>
            </w:r>
          </w:p>
        </w:tc>
        <w:tc>
          <w:tcPr>
            <w:tcW w:w="2267" w:type="dxa"/>
            <w:shd w:val="clear" w:color="auto" w:fill="auto"/>
          </w:tcPr>
          <w:p w:rsidR="00F91034" w:rsidRPr="002D3F24" w:rsidRDefault="00F91034" w:rsidP="00F91034">
            <w:pPr>
              <w:tabs>
                <w:tab w:val="left" w:pos="0"/>
              </w:tabs>
              <w:spacing w:before="100" w:beforeAutospacing="1" w:line="260" w:lineRule="exact"/>
              <w:contextualSpacing/>
              <w:jc w:val="center"/>
              <w:outlineLvl w:val="0"/>
              <w:rPr>
                <w:rFonts w:eastAsia="Calibri"/>
                <w:bCs/>
                <w:color w:val="00B050"/>
                <w:sz w:val="24"/>
                <w:szCs w:val="24"/>
              </w:rPr>
            </w:pPr>
          </w:p>
        </w:tc>
      </w:tr>
    </w:tbl>
    <w:p w:rsidR="00F91034" w:rsidRPr="002D3F24" w:rsidRDefault="00F91034" w:rsidP="00F91034">
      <w:pPr>
        <w:tabs>
          <w:tab w:val="left" w:pos="0"/>
        </w:tabs>
        <w:spacing w:before="8" w:line="295" w:lineRule="exact"/>
        <w:jc w:val="both"/>
        <w:outlineLvl w:val="0"/>
        <w:rPr>
          <w:bCs/>
          <w:color w:val="00B050"/>
          <w:sz w:val="24"/>
          <w:szCs w:val="24"/>
        </w:rPr>
      </w:pP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ab/>
        <w:t>Сформировано 20 классов-комплектов, в которых работают 20 классных руководителей. Ежегодно классные руководители проходят курсы повышения квалификации.</w:t>
      </w:r>
    </w:p>
    <w:p w:rsidR="00F91034" w:rsidRPr="002D3F24" w:rsidRDefault="00F91034" w:rsidP="00F91034">
      <w:pPr>
        <w:tabs>
          <w:tab w:val="left" w:pos="0"/>
        </w:tabs>
        <w:spacing w:before="8" w:line="295" w:lineRule="exact"/>
        <w:jc w:val="both"/>
        <w:outlineLvl w:val="0"/>
        <w:rPr>
          <w:b/>
          <w:bCs/>
          <w:color w:val="00B050"/>
          <w:sz w:val="24"/>
          <w:szCs w:val="24"/>
        </w:rPr>
      </w:pPr>
      <w:bookmarkStart w:id="12" w:name="_Toc85440245"/>
      <w:bookmarkStart w:id="13" w:name="_Toc99639561"/>
      <w:r w:rsidRPr="002D3F24">
        <w:rPr>
          <w:b/>
          <w:bCs/>
          <w:color w:val="00B050"/>
          <w:sz w:val="24"/>
          <w:szCs w:val="24"/>
        </w:rPr>
        <w:t>Кадровое обеспечение воспитательного процесса:</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заместитель директора;</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xml:space="preserve">- советник директора </w:t>
      </w:r>
      <w:r w:rsidRPr="002D3F24">
        <w:rPr>
          <w:color w:val="00B050"/>
          <w:sz w:val="24"/>
          <w:szCs w:val="24"/>
        </w:rPr>
        <w:t>по воспитанию и взаимодействию с детскими общественными объединениями;</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педагог-организатор;</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классные руководители;</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педагоги-психологи;</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социальные педагоги;</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учителя-логопеды;</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 учителя-дефектологи;</w:t>
      </w:r>
    </w:p>
    <w:p w:rsidR="00F91034" w:rsidRPr="002D3F24" w:rsidRDefault="00F91034" w:rsidP="00F91034">
      <w:pPr>
        <w:tabs>
          <w:tab w:val="left" w:pos="0"/>
        </w:tabs>
        <w:spacing w:before="8" w:line="295" w:lineRule="exact"/>
        <w:jc w:val="both"/>
        <w:outlineLvl w:val="0"/>
        <w:rPr>
          <w:b/>
          <w:bCs/>
          <w:color w:val="00B050"/>
          <w:sz w:val="24"/>
          <w:szCs w:val="24"/>
        </w:rPr>
      </w:pPr>
      <w:r w:rsidRPr="002D3F24">
        <w:rPr>
          <w:bCs/>
          <w:color w:val="00B050"/>
          <w:sz w:val="24"/>
          <w:szCs w:val="24"/>
        </w:rPr>
        <w:t>- педагоги дополнительного образования.</w:t>
      </w:r>
    </w:p>
    <w:p w:rsidR="00F91034" w:rsidRPr="002D3F24" w:rsidRDefault="00F91034" w:rsidP="00F91034">
      <w:pPr>
        <w:tabs>
          <w:tab w:val="left" w:pos="0"/>
        </w:tabs>
        <w:spacing w:before="8" w:line="295" w:lineRule="exact"/>
        <w:ind w:left="360"/>
        <w:outlineLvl w:val="0"/>
        <w:rPr>
          <w:b/>
          <w:bCs/>
          <w:color w:val="00B050"/>
          <w:sz w:val="24"/>
          <w:szCs w:val="24"/>
          <w:highlight w:val="yellow"/>
        </w:rPr>
      </w:pPr>
    </w:p>
    <w:p w:rsidR="00F91034" w:rsidRPr="002D3F24" w:rsidRDefault="00F91034" w:rsidP="00F91034">
      <w:pPr>
        <w:keepNext/>
        <w:keepLines/>
        <w:jc w:val="both"/>
        <w:outlineLvl w:val="0"/>
        <w:rPr>
          <w:b/>
          <w:bCs/>
          <w:color w:val="00B050"/>
          <w:w w:val="0"/>
          <w:sz w:val="24"/>
          <w:szCs w:val="24"/>
        </w:rPr>
      </w:pPr>
      <w:r w:rsidRPr="002D3F24">
        <w:rPr>
          <w:b/>
          <w:bCs/>
          <w:color w:val="00B050"/>
          <w:w w:val="0"/>
          <w:sz w:val="24"/>
          <w:szCs w:val="24"/>
        </w:rPr>
        <w:t>3.2. Нормативно-методическое обеспечение</w:t>
      </w:r>
      <w:bookmarkEnd w:id="12"/>
      <w:bookmarkEnd w:id="13"/>
    </w:p>
    <w:p w:rsidR="00F91034" w:rsidRPr="002D3F24" w:rsidRDefault="00F91034" w:rsidP="00F91034">
      <w:pPr>
        <w:tabs>
          <w:tab w:val="left" w:pos="851"/>
        </w:tabs>
        <w:rPr>
          <w:iCs/>
          <w:color w:val="00B050"/>
          <w:w w:val="0"/>
          <w:sz w:val="24"/>
          <w:szCs w:val="24"/>
        </w:rPr>
      </w:pPr>
      <w:r w:rsidRPr="002D3F24">
        <w:rPr>
          <w:iCs/>
          <w:color w:val="00B050"/>
          <w:w w:val="0"/>
          <w:sz w:val="24"/>
          <w:szCs w:val="24"/>
        </w:rPr>
        <w:t xml:space="preserve">  -  Закон об Образование  в РФ№273</w:t>
      </w:r>
    </w:p>
    <w:p w:rsidR="00F91034" w:rsidRPr="002D3F24" w:rsidRDefault="00F91034" w:rsidP="00F91034">
      <w:pPr>
        <w:tabs>
          <w:tab w:val="left" w:pos="851"/>
        </w:tabs>
        <w:rPr>
          <w:iCs/>
          <w:color w:val="00B050"/>
          <w:w w:val="0"/>
          <w:sz w:val="24"/>
          <w:szCs w:val="24"/>
        </w:rPr>
      </w:pPr>
      <w:r w:rsidRPr="002D3F24">
        <w:rPr>
          <w:iCs/>
          <w:color w:val="00B050"/>
          <w:w w:val="0"/>
          <w:sz w:val="24"/>
          <w:szCs w:val="24"/>
        </w:rPr>
        <w:t xml:space="preserve">  -  Национальный  проект «Образования»</w:t>
      </w:r>
    </w:p>
    <w:p w:rsidR="00F91034" w:rsidRPr="002D3F24" w:rsidRDefault="00F91034" w:rsidP="00F91034">
      <w:pPr>
        <w:tabs>
          <w:tab w:val="left" w:pos="851"/>
        </w:tabs>
        <w:rPr>
          <w:iCs/>
          <w:color w:val="00B050"/>
          <w:w w:val="0"/>
          <w:sz w:val="24"/>
          <w:szCs w:val="24"/>
        </w:rPr>
      </w:pPr>
      <w:r w:rsidRPr="002D3F24">
        <w:rPr>
          <w:iCs/>
          <w:color w:val="00B050"/>
          <w:w w:val="0"/>
          <w:sz w:val="24"/>
          <w:szCs w:val="24"/>
        </w:rPr>
        <w:t xml:space="preserve">  - Стратегия развития и воспитания на 2021-2025 учебный год</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Управление качеством воспитательной деятельности в МБОУ «ЦО «Перспектива» связывается, прежде всего, с качеством ее нормативно-правового обеспечения:</w:t>
      </w:r>
    </w:p>
    <w:p w:rsidR="00F91034" w:rsidRPr="002D3F24" w:rsidRDefault="00F91034" w:rsidP="00F91034">
      <w:pPr>
        <w:tabs>
          <w:tab w:val="left" w:pos="0"/>
        </w:tabs>
        <w:spacing w:before="8" w:line="295" w:lineRule="exact"/>
        <w:jc w:val="both"/>
        <w:outlineLvl w:val="0"/>
        <w:rPr>
          <w:bCs/>
          <w:color w:val="00B050"/>
          <w:sz w:val="24"/>
          <w:szCs w:val="24"/>
        </w:rPr>
      </w:pPr>
      <w:r w:rsidRPr="002D3F24">
        <w:rPr>
          <w:bCs/>
          <w:color w:val="00B050"/>
          <w:sz w:val="24"/>
          <w:szCs w:val="24"/>
        </w:rPr>
        <w:t>Устав школы</w:t>
      </w:r>
    </w:p>
    <w:p w:rsidR="00F91034" w:rsidRPr="002D3F24" w:rsidRDefault="00F91034" w:rsidP="00F91034">
      <w:pPr>
        <w:tabs>
          <w:tab w:val="left" w:pos="0"/>
        </w:tabs>
        <w:spacing w:before="8" w:line="295" w:lineRule="exact"/>
        <w:jc w:val="both"/>
        <w:outlineLvl w:val="0"/>
        <w:rPr>
          <w:b/>
          <w:bCs/>
          <w:color w:val="00B050"/>
          <w:sz w:val="24"/>
          <w:szCs w:val="24"/>
        </w:rPr>
      </w:pPr>
      <w:r w:rsidRPr="002D3F24">
        <w:rPr>
          <w:b/>
          <w:bCs/>
          <w:color w:val="00B050"/>
          <w:sz w:val="24"/>
          <w:szCs w:val="24"/>
        </w:rPr>
        <w:t>Локальные акты:</w:t>
      </w:r>
    </w:p>
    <w:p w:rsidR="00F91034" w:rsidRPr="002D3F24" w:rsidRDefault="00F91034" w:rsidP="00F91034">
      <w:pPr>
        <w:jc w:val="center"/>
        <w:rPr>
          <w:b/>
          <w:color w:val="00B050"/>
        </w:rPr>
      </w:pPr>
      <w:r w:rsidRPr="002D3F24">
        <w:rPr>
          <w:b/>
          <w:color w:val="00B050"/>
        </w:rPr>
        <w:t xml:space="preserve">НОРМАТИВНО-ПРАВОВЫЕ ДОКУМЕНТЫ, РЕГЛАМЕНТИРУЮЩИЕ ВОСПИТАТЕЛЬНУЮ ДЕЯТЕЛЬНОСТЬ ОБЩЕОБРАЗОВАТЕЛЬНЫХ ОРГАНИЗАЦИЙ </w:t>
      </w: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8265"/>
        <w:gridCol w:w="1583"/>
      </w:tblGrid>
      <w:tr w:rsidR="00F91034" w:rsidRPr="002D3F24" w:rsidTr="00F91034">
        <w:tc>
          <w:tcPr>
            <w:tcW w:w="915" w:type="dxa"/>
            <w:shd w:val="clear" w:color="auto" w:fill="auto"/>
          </w:tcPr>
          <w:p w:rsidR="00F91034" w:rsidRPr="002D3F24" w:rsidRDefault="00F91034" w:rsidP="00F91034">
            <w:pPr>
              <w:jc w:val="center"/>
              <w:rPr>
                <w:rFonts w:eastAsia="Calibri"/>
                <w:b/>
                <w:color w:val="00B050"/>
                <w:sz w:val="24"/>
                <w:szCs w:val="24"/>
              </w:rPr>
            </w:pPr>
            <w:r w:rsidRPr="002D3F24">
              <w:rPr>
                <w:rFonts w:eastAsia="Calibri"/>
                <w:b/>
                <w:color w:val="00B050"/>
                <w:sz w:val="24"/>
                <w:szCs w:val="24"/>
              </w:rPr>
              <w:t>№ п/п</w:t>
            </w:r>
          </w:p>
        </w:tc>
        <w:tc>
          <w:tcPr>
            <w:tcW w:w="8265" w:type="dxa"/>
            <w:shd w:val="clear" w:color="auto" w:fill="auto"/>
          </w:tcPr>
          <w:p w:rsidR="00F91034" w:rsidRPr="002D3F24" w:rsidRDefault="00F91034" w:rsidP="00F91034">
            <w:pPr>
              <w:rPr>
                <w:rFonts w:eastAsia="Calibri"/>
                <w:b/>
                <w:color w:val="00B050"/>
                <w:sz w:val="24"/>
                <w:szCs w:val="24"/>
              </w:rPr>
            </w:pPr>
            <w:r w:rsidRPr="002D3F24">
              <w:rPr>
                <w:rFonts w:eastAsia="Calibri"/>
                <w:b/>
                <w:color w:val="00B050"/>
                <w:sz w:val="24"/>
                <w:szCs w:val="24"/>
              </w:rPr>
              <w:t>Положения общеобразовательной организации</w:t>
            </w:r>
          </w:p>
        </w:tc>
        <w:tc>
          <w:tcPr>
            <w:tcW w:w="1583" w:type="dxa"/>
            <w:shd w:val="clear" w:color="auto" w:fill="auto"/>
          </w:tcPr>
          <w:p w:rsidR="00F91034" w:rsidRPr="002D3F24" w:rsidRDefault="00F91034" w:rsidP="00F91034">
            <w:pPr>
              <w:rPr>
                <w:rFonts w:eastAsia="Calibri"/>
                <w:b/>
                <w:color w:val="00B050"/>
                <w:sz w:val="24"/>
                <w:szCs w:val="24"/>
              </w:rPr>
            </w:pPr>
            <w:r w:rsidRPr="002D3F24">
              <w:rPr>
                <w:rFonts w:eastAsia="Calibri"/>
                <w:b/>
                <w:color w:val="00B050"/>
                <w:sz w:val="24"/>
                <w:szCs w:val="24"/>
              </w:rPr>
              <w:t>Примечание</w:t>
            </w: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w:t>
            </w:r>
          </w:p>
        </w:tc>
        <w:tc>
          <w:tcPr>
            <w:tcW w:w="8265"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Положение о волонтёрской деятельности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w:t>
            </w:r>
          </w:p>
        </w:tc>
        <w:tc>
          <w:tcPr>
            <w:tcW w:w="8265"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Положение о профориентационной деятельности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3</w:t>
            </w:r>
          </w:p>
        </w:tc>
        <w:tc>
          <w:tcPr>
            <w:tcW w:w="8265"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Положение о Кибердружине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4</w:t>
            </w:r>
          </w:p>
        </w:tc>
        <w:tc>
          <w:tcPr>
            <w:tcW w:w="8265"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 xml:space="preserve">Положение о </w:t>
            </w:r>
            <w:r w:rsidRPr="002D3F24">
              <w:rPr>
                <w:rFonts w:eastAsia="Calibri"/>
                <w:b/>
                <w:color w:val="00B050"/>
                <w:sz w:val="24"/>
                <w:szCs w:val="24"/>
              </w:rPr>
              <w:t>клубах, музеях</w:t>
            </w:r>
            <w:r w:rsidRPr="002D3F24">
              <w:rPr>
                <w:rFonts w:eastAsia="Calibri"/>
                <w:color w:val="00B050"/>
                <w:sz w:val="24"/>
                <w:szCs w:val="24"/>
              </w:rPr>
              <w:t xml:space="preserve"> муниципального бюджетного/автономного общеобразовательного учреждения … </w:t>
            </w:r>
            <w:r w:rsidRPr="002D3F24">
              <w:rPr>
                <w:rFonts w:eastAsia="Calibri"/>
                <w:b/>
                <w:color w:val="00B050"/>
                <w:sz w:val="24"/>
                <w:szCs w:val="24"/>
              </w:rPr>
              <w:t>(на каждое объединение отдельное Положение)</w:t>
            </w:r>
          </w:p>
        </w:tc>
        <w:tc>
          <w:tcPr>
            <w:tcW w:w="1583" w:type="dxa"/>
            <w:shd w:val="clear" w:color="auto" w:fill="auto"/>
          </w:tcPr>
          <w:p w:rsidR="00F91034" w:rsidRPr="002D3F24" w:rsidRDefault="00F91034" w:rsidP="00F91034">
            <w:pPr>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5</w:t>
            </w:r>
          </w:p>
        </w:tc>
        <w:tc>
          <w:tcPr>
            <w:tcW w:w="8265"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Положение о первичном отделении РДДМ (Движение первых)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6</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Совете учащихся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7</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об ученическом самоуправлении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8</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советнике руководителя муниципального бюджетного/автономного  общеобразовательного учреждения … по воспитанию и взаимодействию с детскими общественными объединениями</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9</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об использовании и включении в процесс обучения и воспитания государственной символики РФ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10</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классных родительских собраниях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11</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w:t>
            </w:r>
            <w:r w:rsidRPr="002D3F24">
              <w:rPr>
                <w:rFonts w:eastAsia="Calibri"/>
                <w:color w:val="00B050"/>
              </w:rPr>
              <w:t xml:space="preserve"> </w:t>
            </w:r>
            <w:r w:rsidRPr="002D3F24">
              <w:rPr>
                <w:rFonts w:eastAsia="Calibri"/>
                <w:color w:val="00B050"/>
                <w:sz w:val="24"/>
                <w:szCs w:val="24"/>
              </w:rPr>
              <w:t>о родительском комитете класса муниципального бюджетного общеобразовательного/автономного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12</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Совете родителей (законных представителей)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13</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порядке учета мнения Совета учащихся, Совета родителей (законных представителей) несовершеннолетних учащихся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14</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классном руководстве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Включить советника</w:t>
            </w: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15</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методическом объединении классных руководителей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Включить советника</w:t>
            </w: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16</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школьной форме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17</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 xml:space="preserve">Положение о портфеле достижений  учащегося </w:t>
            </w:r>
            <w:r w:rsidRPr="002D3F24">
              <w:rPr>
                <w:rFonts w:eastAsia="Calibri"/>
                <w:bCs/>
                <w:color w:val="00B050"/>
                <w:sz w:val="24"/>
                <w:szCs w:val="24"/>
              </w:rPr>
              <w:t>муниципального бюджетного/автономного общеобразовательного учреждения</w:t>
            </w:r>
            <w:r w:rsidRPr="002D3F24">
              <w:rPr>
                <w:rFonts w:eastAsia="Calibri"/>
                <w:color w:val="00B050"/>
                <w:sz w:val="24"/>
                <w:szCs w:val="24"/>
              </w:rPr>
              <w:t xml:space="preserve">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18</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Совете отцов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19</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Совете профилактике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Включить советника</w:t>
            </w: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20</w:t>
            </w:r>
          </w:p>
        </w:tc>
        <w:tc>
          <w:tcPr>
            <w:tcW w:w="8265" w:type="dxa"/>
            <w:shd w:val="clear" w:color="auto" w:fill="auto"/>
          </w:tcPr>
          <w:p w:rsidR="00F91034" w:rsidRPr="002D3F24" w:rsidRDefault="00F91034" w:rsidP="00F91034">
            <w:pPr>
              <w:rPr>
                <w:rFonts w:eastAsia="Calibri"/>
                <w:color w:val="00B050"/>
                <w:sz w:val="24"/>
                <w:szCs w:val="24"/>
              </w:rPr>
            </w:pPr>
            <w:r w:rsidRPr="002D3F24">
              <w:rPr>
                <w:rFonts w:eastAsia="Calibri"/>
                <w:color w:val="00B050"/>
                <w:sz w:val="24"/>
                <w:szCs w:val="24"/>
              </w:rPr>
              <w:t>Положение о социально-психологической службе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21</w:t>
            </w:r>
          </w:p>
        </w:tc>
        <w:tc>
          <w:tcPr>
            <w:tcW w:w="8265" w:type="dxa"/>
            <w:shd w:val="clear" w:color="auto" w:fill="auto"/>
          </w:tcPr>
          <w:p w:rsidR="00F91034" w:rsidRPr="002D3F24" w:rsidRDefault="00F91034" w:rsidP="00F91034">
            <w:pPr>
              <w:rPr>
                <w:rFonts w:eastAsia="Calibri"/>
                <w:color w:val="00B050"/>
                <w:sz w:val="24"/>
                <w:szCs w:val="24"/>
              </w:rPr>
            </w:pPr>
            <w:r w:rsidRPr="002D3F24">
              <w:rPr>
                <w:rFonts w:eastAsia="Calibri"/>
                <w:color w:val="00B050"/>
                <w:sz w:val="24"/>
                <w:szCs w:val="24"/>
              </w:rPr>
              <w:t>Положение о психолого-педагогическом консилиуме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22</w:t>
            </w:r>
          </w:p>
        </w:tc>
        <w:tc>
          <w:tcPr>
            <w:tcW w:w="8265" w:type="dxa"/>
            <w:shd w:val="clear" w:color="auto" w:fill="auto"/>
          </w:tcPr>
          <w:p w:rsidR="00F91034" w:rsidRPr="002D3F24" w:rsidRDefault="00F91034" w:rsidP="00F91034">
            <w:pPr>
              <w:rPr>
                <w:rFonts w:eastAsia="Calibri"/>
                <w:color w:val="00B050"/>
                <w:sz w:val="24"/>
                <w:szCs w:val="24"/>
              </w:rPr>
            </w:pPr>
            <w:r w:rsidRPr="002D3F24">
              <w:rPr>
                <w:rFonts w:eastAsia="Calibri"/>
                <w:color w:val="00B050"/>
                <w:sz w:val="24"/>
                <w:szCs w:val="24"/>
              </w:rPr>
              <w:t>Положение о службе школьной медиации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jc w:val="both"/>
              <w:rPr>
                <w:rFonts w:eastAsia="Calibri"/>
                <w:color w:val="00B050"/>
                <w:sz w:val="24"/>
                <w:szCs w:val="24"/>
              </w:rPr>
            </w:pPr>
            <w:r w:rsidRPr="002D3F24">
              <w:rPr>
                <w:rFonts w:eastAsia="Calibri"/>
                <w:color w:val="00B050"/>
                <w:sz w:val="24"/>
                <w:szCs w:val="24"/>
              </w:rPr>
              <w:t>Включить советника</w:t>
            </w: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23</w:t>
            </w:r>
          </w:p>
        </w:tc>
        <w:tc>
          <w:tcPr>
            <w:tcW w:w="8265" w:type="dxa"/>
            <w:shd w:val="clear" w:color="auto" w:fill="auto"/>
          </w:tcPr>
          <w:p w:rsidR="00F91034" w:rsidRPr="002D3F24" w:rsidRDefault="00F91034" w:rsidP="00F91034">
            <w:pPr>
              <w:rPr>
                <w:rFonts w:eastAsia="Calibri"/>
                <w:color w:val="00B050"/>
                <w:sz w:val="24"/>
                <w:szCs w:val="24"/>
              </w:rPr>
            </w:pPr>
            <w:r w:rsidRPr="002D3F24">
              <w:rPr>
                <w:rFonts w:eastAsia="Calibri"/>
                <w:color w:val="00B050"/>
                <w:sz w:val="24"/>
                <w:szCs w:val="24"/>
              </w:rPr>
              <w:t>Положение о порядке постановки/ снятия с внутришкольного учащихся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24</w:t>
            </w:r>
          </w:p>
        </w:tc>
        <w:tc>
          <w:tcPr>
            <w:tcW w:w="8265" w:type="dxa"/>
            <w:shd w:val="clear" w:color="auto" w:fill="auto"/>
          </w:tcPr>
          <w:p w:rsidR="00F91034" w:rsidRPr="002D3F24" w:rsidRDefault="00F91034" w:rsidP="00F91034">
            <w:pPr>
              <w:rPr>
                <w:rFonts w:eastAsia="Calibri"/>
                <w:color w:val="00B050"/>
                <w:sz w:val="24"/>
                <w:szCs w:val="24"/>
              </w:rPr>
            </w:pPr>
            <w:r w:rsidRPr="002D3F24">
              <w:rPr>
                <w:rFonts w:eastAsia="Calibri"/>
                <w:color w:val="00B050"/>
                <w:sz w:val="24"/>
                <w:szCs w:val="24"/>
              </w:rPr>
              <w:t>Положение о мерах социальной (материальной) поддержки учащихся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25</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посещении мероприятий, не предусмотренных учебным планом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26</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Положение о лагере с дневным пребыванием детей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27</w:t>
            </w:r>
          </w:p>
        </w:tc>
        <w:tc>
          <w:tcPr>
            <w:tcW w:w="8265" w:type="dxa"/>
            <w:shd w:val="clear" w:color="auto" w:fill="auto"/>
          </w:tcPr>
          <w:p w:rsidR="00F91034" w:rsidRPr="002D3F24" w:rsidRDefault="00F91034" w:rsidP="00F91034">
            <w:pPr>
              <w:adjustRightInd w:val="0"/>
              <w:jc w:val="both"/>
              <w:rPr>
                <w:color w:val="00B050"/>
                <w:sz w:val="24"/>
                <w:szCs w:val="24"/>
                <w:lang w:eastAsia="ru-RU"/>
              </w:rPr>
            </w:pPr>
            <w:r w:rsidRPr="002D3F24">
              <w:rPr>
                <w:color w:val="00B050"/>
                <w:sz w:val="24"/>
                <w:szCs w:val="24"/>
                <w:lang w:eastAsia="ru-RU"/>
              </w:rPr>
              <w:t>Положение об организации здорового питания детей и подростков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color w:val="00B050"/>
                <w:sz w:val="24"/>
                <w:szCs w:val="24"/>
                <w:lang w:eastAsia="ru-RU"/>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28</w:t>
            </w:r>
          </w:p>
        </w:tc>
        <w:tc>
          <w:tcPr>
            <w:tcW w:w="8265" w:type="dxa"/>
            <w:shd w:val="clear" w:color="auto" w:fill="auto"/>
          </w:tcPr>
          <w:p w:rsidR="00F91034" w:rsidRPr="002D3F24" w:rsidRDefault="00F91034" w:rsidP="00F91034">
            <w:pPr>
              <w:adjustRightInd w:val="0"/>
              <w:jc w:val="both"/>
              <w:rPr>
                <w:color w:val="00B050"/>
                <w:sz w:val="24"/>
                <w:szCs w:val="24"/>
                <w:lang w:eastAsia="ru-RU"/>
              </w:rPr>
            </w:pPr>
            <w:r w:rsidRPr="002D3F24">
              <w:rPr>
                <w:color w:val="00B050"/>
                <w:sz w:val="24"/>
                <w:szCs w:val="24"/>
                <w:lang w:eastAsia="ru-RU"/>
              </w:rPr>
              <w:t>Положение о деятельности общественной комиссии по изучению вопросов организации питания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color w:val="00B050"/>
                <w:sz w:val="24"/>
                <w:szCs w:val="24"/>
                <w:lang w:eastAsia="ru-RU"/>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29</w:t>
            </w:r>
          </w:p>
        </w:tc>
        <w:tc>
          <w:tcPr>
            <w:tcW w:w="8265" w:type="dxa"/>
            <w:shd w:val="clear" w:color="auto" w:fill="auto"/>
          </w:tcPr>
          <w:p w:rsidR="00F91034" w:rsidRPr="002D3F24" w:rsidRDefault="00F91034" w:rsidP="00F91034">
            <w:pPr>
              <w:rPr>
                <w:rFonts w:eastAsia="Calibri"/>
                <w:color w:val="00B050"/>
                <w:sz w:val="24"/>
                <w:szCs w:val="24"/>
              </w:rPr>
            </w:pPr>
            <w:r w:rsidRPr="002D3F24">
              <w:rPr>
                <w:rFonts w:eastAsia="Calibri"/>
                <w:color w:val="00B050"/>
                <w:sz w:val="24"/>
                <w:szCs w:val="24"/>
              </w:rPr>
              <w:t>Положение об организации и осуществлении образовательной деятельности по дополнительным общеобразовательным программам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30</w:t>
            </w:r>
          </w:p>
        </w:tc>
        <w:tc>
          <w:tcPr>
            <w:tcW w:w="8265" w:type="dxa"/>
            <w:shd w:val="clear" w:color="auto" w:fill="auto"/>
          </w:tcPr>
          <w:p w:rsidR="00F91034" w:rsidRPr="002D3F24" w:rsidRDefault="00F91034" w:rsidP="00F91034">
            <w:pPr>
              <w:rPr>
                <w:rFonts w:eastAsia="Calibri"/>
                <w:color w:val="00B050"/>
                <w:sz w:val="24"/>
                <w:szCs w:val="24"/>
                <w:highlight w:val="yellow"/>
              </w:rPr>
            </w:pPr>
            <w:r w:rsidRPr="002D3F24">
              <w:rPr>
                <w:rFonts w:eastAsia="Calibri"/>
                <w:color w:val="00B050"/>
                <w:sz w:val="24"/>
                <w:szCs w:val="24"/>
              </w:rPr>
              <w:t>Положение о дополнительной  общеразвивающей программе,  адаптированной дополнительной  общеразвивающей программе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highlight w:val="yellow"/>
              </w:rPr>
            </w:pPr>
            <w:r w:rsidRPr="002D3F24">
              <w:rPr>
                <w:rFonts w:eastAsia="Calibri"/>
                <w:color w:val="00B050"/>
                <w:sz w:val="24"/>
                <w:szCs w:val="24"/>
              </w:rPr>
              <w:t>31</w:t>
            </w:r>
          </w:p>
        </w:tc>
        <w:tc>
          <w:tcPr>
            <w:tcW w:w="8265" w:type="dxa"/>
            <w:shd w:val="clear" w:color="auto" w:fill="auto"/>
          </w:tcPr>
          <w:p w:rsidR="00F91034" w:rsidRPr="002D3F24" w:rsidRDefault="00F91034" w:rsidP="00F91034">
            <w:pPr>
              <w:adjustRightInd w:val="0"/>
              <w:jc w:val="both"/>
              <w:rPr>
                <w:rFonts w:eastAsia="Calibri"/>
                <w:color w:val="00B050"/>
                <w:sz w:val="24"/>
                <w:szCs w:val="24"/>
                <w:highlight w:val="yellow"/>
              </w:rPr>
            </w:pPr>
            <w:r w:rsidRPr="002D3F24">
              <w:rPr>
                <w:rFonts w:eastAsia="Calibri"/>
                <w:color w:val="00B050"/>
                <w:sz w:val="24"/>
                <w:szCs w:val="24"/>
              </w:rPr>
              <w:t>Положение об организации и осуществлении образовательной деятельности по программам внеурочной деятельности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highlight w:val="yellow"/>
              </w:rPr>
            </w:pPr>
            <w:r w:rsidRPr="002D3F24">
              <w:rPr>
                <w:rFonts w:eastAsia="Calibri"/>
                <w:color w:val="00B050"/>
                <w:sz w:val="24"/>
                <w:szCs w:val="24"/>
              </w:rPr>
              <w:t>32</w:t>
            </w:r>
          </w:p>
        </w:tc>
        <w:tc>
          <w:tcPr>
            <w:tcW w:w="8265" w:type="dxa"/>
            <w:shd w:val="clear" w:color="auto" w:fill="auto"/>
          </w:tcPr>
          <w:p w:rsidR="00F91034" w:rsidRPr="002D3F24" w:rsidRDefault="00F91034" w:rsidP="00F91034">
            <w:pPr>
              <w:adjustRightInd w:val="0"/>
              <w:jc w:val="both"/>
              <w:rPr>
                <w:rFonts w:eastAsia="Calibri"/>
                <w:color w:val="00B050"/>
                <w:sz w:val="24"/>
                <w:szCs w:val="24"/>
              </w:rPr>
            </w:pPr>
            <w:r w:rsidRPr="002D3F24">
              <w:rPr>
                <w:rFonts w:eastAsia="Calibri"/>
                <w:color w:val="00B050"/>
                <w:sz w:val="24"/>
                <w:szCs w:val="24"/>
              </w:rPr>
              <w:t xml:space="preserve">Положение </w:t>
            </w:r>
            <w:r w:rsidRPr="002D3F24">
              <w:rPr>
                <w:rFonts w:eastAsia="Calibri"/>
                <w:b/>
                <w:color w:val="00B050"/>
                <w:sz w:val="24"/>
                <w:szCs w:val="24"/>
              </w:rPr>
              <w:t xml:space="preserve"> </w:t>
            </w:r>
            <w:r w:rsidRPr="002D3F24">
              <w:rPr>
                <w:rFonts w:eastAsia="Calibri"/>
                <w:color w:val="00B050"/>
                <w:sz w:val="24"/>
                <w:szCs w:val="24"/>
              </w:rPr>
              <w:t>о зачёте результатов</w:t>
            </w:r>
            <w:r w:rsidRPr="002D3F24">
              <w:rPr>
                <w:rFonts w:eastAsia="Calibri"/>
                <w:b/>
                <w:color w:val="00B050"/>
                <w:sz w:val="24"/>
                <w:szCs w:val="24"/>
              </w:rPr>
              <w:t xml:space="preserve"> </w:t>
            </w:r>
            <w:r w:rsidRPr="002D3F24">
              <w:rPr>
                <w:rFonts w:eastAsia="Calibri"/>
                <w:color w:val="00B050"/>
                <w:sz w:val="24"/>
                <w:szCs w:val="24"/>
              </w:rPr>
              <w:t>по программам внеурочной деятельности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olor w:val="00B050"/>
                <w:sz w:val="24"/>
                <w:szCs w:val="24"/>
              </w:rPr>
            </w:pPr>
          </w:p>
        </w:tc>
      </w:tr>
      <w:tr w:rsidR="00F91034" w:rsidRPr="002D3F24" w:rsidTr="00F91034">
        <w:tc>
          <w:tcPr>
            <w:tcW w:w="915" w:type="dxa"/>
            <w:shd w:val="clear" w:color="auto" w:fill="auto"/>
          </w:tcPr>
          <w:p w:rsidR="00F91034" w:rsidRPr="002D3F24" w:rsidRDefault="00F91034" w:rsidP="00F91034">
            <w:pPr>
              <w:jc w:val="center"/>
              <w:rPr>
                <w:rFonts w:eastAsia="Calibri"/>
                <w:color w:val="00B050"/>
                <w:sz w:val="24"/>
                <w:szCs w:val="24"/>
              </w:rPr>
            </w:pPr>
            <w:r w:rsidRPr="002D3F24">
              <w:rPr>
                <w:rFonts w:eastAsia="Calibri"/>
                <w:color w:val="00B050"/>
                <w:sz w:val="24"/>
                <w:szCs w:val="24"/>
              </w:rPr>
              <w:t>33</w:t>
            </w:r>
          </w:p>
        </w:tc>
        <w:tc>
          <w:tcPr>
            <w:tcW w:w="8265" w:type="dxa"/>
            <w:shd w:val="clear" w:color="auto" w:fill="auto"/>
          </w:tcPr>
          <w:p w:rsidR="00F91034" w:rsidRPr="002D3F24" w:rsidRDefault="00F91034" w:rsidP="00F91034">
            <w:pPr>
              <w:adjustRightInd w:val="0"/>
              <w:jc w:val="both"/>
              <w:rPr>
                <w:rFonts w:eastAsia="Calibri" w:cs="Arial"/>
                <w:bCs/>
                <w:color w:val="00B050"/>
                <w:sz w:val="24"/>
                <w:szCs w:val="24"/>
              </w:rPr>
            </w:pPr>
            <w:r w:rsidRPr="002D3F24">
              <w:rPr>
                <w:rFonts w:eastAsia="Calibri" w:cs="Arial"/>
                <w:bCs/>
                <w:color w:val="00B050"/>
                <w:sz w:val="24"/>
                <w:szCs w:val="24"/>
              </w:rPr>
              <w:t>Положение  о зачёте результатов</w:t>
            </w:r>
            <w:r w:rsidRPr="002D3F24">
              <w:rPr>
                <w:rFonts w:eastAsia="Calibri" w:cs="Arial"/>
                <w:b/>
                <w:bCs/>
                <w:color w:val="00B050"/>
                <w:sz w:val="24"/>
                <w:szCs w:val="24"/>
              </w:rPr>
              <w:t xml:space="preserve"> </w:t>
            </w:r>
            <w:r w:rsidRPr="002D3F24">
              <w:rPr>
                <w:rFonts w:eastAsia="Calibri" w:cs="Arial"/>
                <w:bCs/>
                <w:color w:val="00B050"/>
                <w:sz w:val="24"/>
                <w:szCs w:val="24"/>
              </w:rPr>
              <w:t>по дополнительным общеразвивающим программам муниципального бюджетного/автономного  общеобразовательного учреждения …</w:t>
            </w:r>
          </w:p>
        </w:tc>
        <w:tc>
          <w:tcPr>
            <w:tcW w:w="1583" w:type="dxa"/>
            <w:shd w:val="clear" w:color="auto" w:fill="auto"/>
          </w:tcPr>
          <w:p w:rsidR="00F91034" w:rsidRPr="002D3F24" w:rsidRDefault="00F91034" w:rsidP="00F91034">
            <w:pPr>
              <w:adjustRightInd w:val="0"/>
              <w:jc w:val="both"/>
              <w:rPr>
                <w:rFonts w:eastAsia="Calibri" w:cs="Arial"/>
                <w:bCs/>
                <w:color w:val="00B050"/>
                <w:sz w:val="24"/>
                <w:szCs w:val="24"/>
              </w:rPr>
            </w:pPr>
          </w:p>
        </w:tc>
      </w:tr>
    </w:tbl>
    <w:p w:rsidR="00F91034" w:rsidRPr="002D3F24" w:rsidRDefault="00F91034" w:rsidP="00F91034">
      <w:pPr>
        <w:tabs>
          <w:tab w:val="left" w:pos="0"/>
        </w:tabs>
        <w:spacing w:before="8" w:line="295" w:lineRule="exact"/>
        <w:jc w:val="both"/>
        <w:outlineLvl w:val="0"/>
        <w:rPr>
          <w:b/>
          <w:bCs/>
          <w:color w:val="00B050"/>
          <w:sz w:val="24"/>
          <w:szCs w:val="24"/>
        </w:rPr>
      </w:pPr>
    </w:p>
    <w:p w:rsidR="00F91034" w:rsidRPr="002D3F24" w:rsidRDefault="00F91034" w:rsidP="00F91034">
      <w:pPr>
        <w:tabs>
          <w:tab w:val="left" w:pos="851"/>
        </w:tabs>
        <w:ind w:firstLine="426"/>
        <w:rPr>
          <w:iCs/>
          <w:color w:val="00B050"/>
          <w:w w:val="0"/>
          <w:sz w:val="24"/>
          <w:szCs w:val="24"/>
        </w:rPr>
      </w:pPr>
      <w:r w:rsidRPr="002D3F24">
        <w:rPr>
          <w:bCs/>
          <w:color w:val="00B050"/>
          <w:sz w:val="24"/>
          <w:szCs w:val="24"/>
        </w:rPr>
        <w:t xml:space="preserve">Ссылка на размещенные документы: </w:t>
      </w:r>
      <w:r w:rsidRPr="002D3F24">
        <w:rPr>
          <w:color w:val="00B050"/>
          <w:sz w:val="24"/>
          <w:szCs w:val="24"/>
        </w:rPr>
        <w:t>https://shkolaperspektivastaryjoskol-r31.gosweb.gosuslugi.ru/ofitsialno/obrazovanie-programmy/</w:t>
      </w:r>
    </w:p>
    <w:p w:rsidR="00F91034" w:rsidRPr="002D3F24" w:rsidRDefault="00F91034" w:rsidP="00F91034">
      <w:pPr>
        <w:tabs>
          <w:tab w:val="left" w:pos="851"/>
        </w:tabs>
        <w:jc w:val="both"/>
        <w:outlineLvl w:val="0"/>
        <w:rPr>
          <w:b/>
          <w:bCs/>
          <w:color w:val="00B050"/>
          <w:w w:val="0"/>
          <w:sz w:val="24"/>
          <w:szCs w:val="24"/>
          <w:lang w:bidi="ru-RU"/>
        </w:rPr>
      </w:pPr>
      <w:bookmarkStart w:id="14" w:name="_Toc99639562"/>
      <w:r w:rsidRPr="002D3F24">
        <w:rPr>
          <w:b/>
          <w:bCs/>
          <w:color w:val="00B050"/>
          <w:w w:val="0"/>
          <w:sz w:val="24"/>
          <w:szCs w:val="24"/>
          <w:lang w:bidi="ru-RU"/>
        </w:rPr>
        <w:t>3.3. Требования к условиям работы с детьми с особыми образовательными потребностями</w:t>
      </w:r>
      <w:bookmarkEnd w:id="14"/>
    </w:p>
    <w:p w:rsidR="00F91034" w:rsidRPr="002D3F24" w:rsidRDefault="00F91034" w:rsidP="00F91034">
      <w:pPr>
        <w:tabs>
          <w:tab w:val="left" w:pos="851"/>
        </w:tabs>
        <w:ind w:firstLine="709"/>
        <w:jc w:val="both"/>
        <w:rPr>
          <w:color w:val="00B050"/>
          <w:sz w:val="24"/>
          <w:szCs w:val="24"/>
        </w:rPr>
      </w:pPr>
      <w:r w:rsidRPr="002D3F24">
        <w:rPr>
          <w:color w:val="00B050"/>
          <w:sz w:val="24"/>
          <w:szCs w:val="24"/>
        </w:rPr>
        <w:t>В МБОУ «МБОУ «ЦО «Перспектива»» созданы особые образовательные потребности: дети с инвалидностью, с ОВЗ, из социально уязвимых групп (например, дети из семей мигрантов, дети-билингвы ), одарённые дети, дети с отклоняющимся поведением.</w:t>
      </w:r>
    </w:p>
    <w:p w:rsidR="00F91034" w:rsidRPr="002D3F24" w:rsidRDefault="00F91034" w:rsidP="00F91034">
      <w:pPr>
        <w:tabs>
          <w:tab w:val="left" w:pos="851"/>
        </w:tabs>
        <w:ind w:firstLine="709"/>
        <w:jc w:val="both"/>
        <w:rPr>
          <w:color w:val="00B050"/>
          <w:w w:val="0"/>
          <w:sz w:val="24"/>
          <w:szCs w:val="24"/>
        </w:rPr>
      </w:pPr>
      <w:r w:rsidRPr="002D3F24">
        <w:rPr>
          <w:color w:val="00B050"/>
          <w:w w:val="0"/>
          <w:sz w:val="24"/>
          <w:szCs w:val="24"/>
        </w:rPr>
        <w:t>Особыми задачами воспитания обучающихся с особыми образовательными потребностями являются:</w:t>
      </w:r>
    </w:p>
    <w:p w:rsidR="00F91034" w:rsidRPr="002D3F24" w:rsidRDefault="00F91034" w:rsidP="005C762A">
      <w:pPr>
        <w:numPr>
          <w:ilvl w:val="0"/>
          <w:numId w:val="63"/>
        </w:numPr>
        <w:tabs>
          <w:tab w:val="left" w:pos="993"/>
        </w:tabs>
        <w:ind w:left="0" w:firstLine="709"/>
        <w:jc w:val="both"/>
        <w:rPr>
          <w:color w:val="00B050"/>
          <w:w w:val="0"/>
          <w:sz w:val="24"/>
          <w:szCs w:val="24"/>
        </w:rPr>
      </w:pPr>
      <w:r w:rsidRPr="002D3F24">
        <w:rPr>
          <w:color w:val="00B050"/>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F91034" w:rsidRPr="002D3F24" w:rsidRDefault="00F91034" w:rsidP="005C762A">
      <w:pPr>
        <w:numPr>
          <w:ilvl w:val="0"/>
          <w:numId w:val="63"/>
        </w:numPr>
        <w:tabs>
          <w:tab w:val="left" w:pos="993"/>
        </w:tabs>
        <w:ind w:left="0" w:firstLine="709"/>
        <w:jc w:val="both"/>
        <w:rPr>
          <w:color w:val="00B050"/>
          <w:w w:val="0"/>
          <w:sz w:val="24"/>
          <w:szCs w:val="24"/>
        </w:rPr>
      </w:pPr>
      <w:r w:rsidRPr="002D3F24">
        <w:rPr>
          <w:color w:val="00B050"/>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F91034" w:rsidRPr="002D3F24" w:rsidRDefault="00F91034" w:rsidP="005C762A">
      <w:pPr>
        <w:numPr>
          <w:ilvl w:val="0"/>
          <w:numId w:val="63"/>
        </w:numPr>
        <w:tabs>
          <w:tab w:val="left" w:pos="993"/>
        </w:tabs>
        <w:ind w:left="0" w:firstLine="709"/>
        <w:jc w:val="both"/>
        <w:rPr>
          <w:color w:val="00B050"/>
          <w:w w:val="0"/>
          <w:sz w:val="24"/>
          <w:szCs w:val="24"/>
        </w:rPr>
      </w:pPr>
      <w:r w:rsidRPr="002D3F24">
        <w:rPr>
          <w:color w:val="00B050"/>
          <w:w w:val="0"/>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F91034" w:rsidRPr="002D3F24" w:rsidRDefault="00F91034" w:rsidP="005C762A">
      <w:pPr>
        <w:numPr>
          <w:ilvl w:val="0"/>
          <w:numId w:val="63"/>
        </w:numPr>
        <w:tabs>
          <w:tab w:val="left" w:pos="993"/>
        </w:tabs>
        <w:ind w:left="0" w:firstLine="709"/>
        <w:jc w:val="both"/>
        <w:rPr>
          <w:color w:val="00B050"/>
          <w:w w:val="0"/>
          <w:sz w:val="24"/>
          <w:szCs w:val="24"/>
        </w:rPr>
      </w:pPr>
      <w:r w:rsidRPr="002D3F24">
        <w:rPr>
          <w:color w:val="00B050"/>
          <w:w w:val="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91034" w:rsidRPr="002D3F24" w:rsidRDefault="00F91034" w:rsidP="00F91034">
      <w:pPr>
        <w:ind w:firstLine="709"/>
        <w:jc w:val="both"/>
        <w:rPr>
          <w:color w:val="00B050"/>
          <w:sz w:val="24"/>
          <w:szCs w:val="24"/>
        </w:rPr>
      </w:pPr>
      <w:r w:rsidRPr="002D3F24">
        <w:rPr>
          <w:color w:val="00B050"/>
          <w:sz w:val="24"/>
          <w:szCs w:val="24"/>
        </w:rPr>
        <w:t>При организации воспитания детей с особыми образовательными потребностями необходимо ориентироваться на:</w:t>
      </w:r>
    </w:p>
    <w:p w:rsidR="00F91034" w:rsidRPr="002D3F24" w:rsidRDefault="00F91034" w:rsidP="00F91034">
      <w:pPr>
        <w:ind w:firstLine="709"/>
        <w:jc w:val="both"/>
        <w:rPr>
          <w:color w:val="00B050"/>
          <w:sz w:val="24"/>
          <w:szCs w:val="24"/>
        </w:rPr>
      </w:pPr>
      <w:r w:rsidRPr="002D3F24">
        <w:rPr>
          <w:color w:val="00B050"/>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91034" w:rsidRPr="002D3F24" w:rsidRDefault="00F91034" w:rsidP="00F91034">
      <w:pPr>
        <w:ind w:firstLine="709"/>
        <w:jc w:val="both"/>
        <w:rPr>
          <w:color w:val="00B050"/>
          <w:sz w:val="24"/>
          <w:szCs w:val="24"/>
        </w:rPr>
      </w:pPr>
      <w:r w:rsidRPr="002D3F24">
        <w:rPr>
          <w:color w:val="00B050"/>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91034" w:rsidRPr="002D3F24" w:rsidRDefault="00F91034" w:rsidP="00F91034">
      <w:pPr>
        <w:ind w:firstLine="709"/>
        <w:jc w:val="both"/>
        <w:rPr>
          <w:color w:val="00B050"/>
          <w:sz w:val="24"/>
          <w:szCs w:val="24"/>
        </w:rPr>
      </w:pPr>
      <w:r w:rsidRPr="002D3F24">
        <w:rPr>
          <w:color w:val="00B050"/>
          <w:sz w:val="24"/>
          <w:szCs w:val="24"/>
        </w:rPr>
        <w:t>– на личностно-ориентированный подход в организации всех видов детской деятельности.</w:t>
      </w:r>
    </w:p>
    <w:p w:rsidR="00F91034" w:rsidRPr="002D3F24" w:rsidRDefault="00F91034" w:rsidP="00F91034">
      <w:pPr>
        <w:keepNext/>
        <w:keepLines/>
        <w:jc w:val="both"/>
        <w:outlineLvl w:val="0"/>
        <w:rPr>
          <w:b/>
          <w:bCs/>
          <w:color w:val="00B050"/>
          <w:w w:val="0"/>
          <w:sz w:val="24"/>
          <w:szCs w:val="24"/>
        </w:rPr>
      </w:pPr>
      <w:r w:rsidRPr="002D3F24">
        <w:rPr>
          <w:color w:val="00B050"/>
          <w:sz w:val="24"/>
          <w:szCs w:val="24"/>
        </w:rPr>
        <w:t xml:space="preserve">В </w:t>
      </w:r>
      <w:r w:rsidRPr="002D3F24">
        <w:rPr>
          <w:iCs/>
          <w:color w:val="00B050"/>
          <w:w w:val="0"/>
          <w:sz w:val="24"/>
          <w:szCs w:val="24"/>
        </w:rPr>
        <w:t>МБОУ «МБОУ «ЦО «Перспектива»»:</w:t>
      </w:r>
      <w:r w:rsidRPr="002D3F24">
        <w:rPr>
          <w:b/>
          <w:bCs/>
          <w:color w:val="00B050"/>
          <w:w w:val="0"/>
          <w:sz w:val="24"/>
          <w:szCs w:val="24"/>
        </w:rPr>
        <w:t xml:space="preserve"> </w:t>
      </w:r>
      <w:r w:rsidRPr="002D3F24">
        <w:rPr>
          <w:color w:val="00B050"/>
          <w:sz w:val="24"/>
          <w:szCs w:val="24"/>
        </w:rPr>
        <w:t>осуществляют деятельность следующие службы:</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 Психолого-медико-педагогический консилиум</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 Социально-психологическая служба</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 Служба медиации</w:t>
      </w:r>
    </w:p>
    <w:p w:rsidR="00F91034" w:rsidRPr="002D3F24" w:rsidRDefault="00F91034" w:rsidP="00F91034">
      <w:pPr>
        <w:tabs>
          <w:tab w:val="left" w:pos="851"/>
        </w:tabs>
        <w:ind w:firstLine="709"/>
        <w:jc w:val="both"/>
        <w:rPr>
          <w:color w:val="00B050"/>
          <w:sz w:val="24"/>
          <w:szCs w:val="24"/>
        </w:rPr>
      </w:pPr>
      <w:r w:rsidRPr="002D3F24">
        <w:rPr>
          <w:color w:val="00B050"/>
          <w:sz w:val="24"/>
          <w:szCs w:val="24"/>
        </w:rPr>
        <w:t>- Совет профилактики</w:t>
      </w:r>
    </w:p>
    <w:p w:rsidR="00F91034" w:rsidRPr="002D3F24" w:rsidRDefault="00F91034" w:rsidP="00F91034">
      <w:pPr>
        <w:keepNext/>
        <w:keepLines/>
        <w:jc w:val="both"/>
        <w:outlineLvl w:val="0"/>
        <w:rPr>
          <w:b/>
          <w:bCs/>
          <w:color w:val="00B050"/>
          <w:w w:val="0"/>
          <w:sz w:val="24"/>
          <w:szCs w:val="24"/>
        </w:rPr>
      </w:pPr>
      <w:bookmarkStart w:id="15" w:name="_Toc99639563"/>
      <w:r w:rsidRPr="002D3F24">
        <w:rPr>
          <w:b/>
          <w:bCs/>
          <w:color w:val="00B050"/>
          <w:w w:val="0"/>
          <w:sz w:val="24"/>
          <w:szCs w:val="24"/>
        </w:rPr>
        <w:t>3.4. Система поощрения социальной успешности и проявлений активной жизненной позиции обучающихся</w:t>
      </w:r>
      <w:bookmarkEnd w:id="15"/>
    </w:p>
    <w:p w:rsidR="00F91034" w:rsidRPr="002D3F24" w:rsidRDefault="00F91034" w:rsidP="00F91034">
      <w:pPr>
        <w:ind w:firstLine="709"/>
        <w:jc w:val="both"/>
        <w:rPr>
          <w:color w:val="00B050"/>
          <w:sz w:val="24"/>
          <w:szCs w:val="24"/>
        </w:rPr>
      </w:pPr>
      <w:r w:rsidRPr="002D3F24">
        <w:rPr>
          <w:color w:val="00B05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91034" w:rsidRPr="002D3F24" w:rsidRDefault="00F91034" w:rsidP="00F91034">
      <w:pPr>
        <w:ind w:firstLine="709"/>
        <w:jc w:val="both"/>
        <w:rPr>
          <w:color w:val="00B050"/>
          <w:sz w:val="24"/>
          <w:szCs w:val="24"/>
        </w:rPr>
      </w:pPr>
      <w:r w:rsidRPr="002D3F24">
        <w:rPr>
          <w:color w:val="00B050"/>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выдвижение кандидатур на награждение происходит 1 раз в четверть на  педагогическом совете (в том числе в рамках внеплановых педагогических советов), вручение в торжественной обстановке на «Звездном триумфе» директором </w:t>
      </w:r>
      <w:r w:rsidRPr="002D3F24">
        <w:rPr>
          <w:iCs/>
          <w:color w:val="00B050"/>
          <w:w w:val="0"/>
          <w:sz w:val="24"/>
          <w:szCs w:val="24"/>
        </w:rPr>
        <w:t>МБОУ «ЦО «Перспектива»:</w:t>
      </w:r>
    </w:p>
    <w:p w:rsidR="00F91034" w:rsidRPr="002D3F24" w:rsidRDefault="00F91034" w:rsidP="005C762A">
      <w:pPr>
        <w:widowControl/>
        <w:numPr>
          <w:ilvl w:val="0"/>
          <w:numId w:val="64"/>
        </w:numPr>
        <w:tabs>
          <w:tab w:val="left" w:pos="851"/>
          <w:tab w:val="left" w:pos="993"/>
        </w:tabs>
        <w:autoSpaceDE/>
        <w:autoSpaceDN/>
        <w:ind w:left="0" w:firstLine="567"/>
        <w:jc w:val="both"/>
        <w:rPr>
          <w:color w:val="00B050"/>
          <w:sz w:val="24"/>
          <w:szCs w:val="24"/>
        </w:rPr>
      </w:pPr>
      <w:r w:rsidRPr="002D3F24">
        <w:rPr>
          <w:color w:val="00B050"/>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91034" w:rsidRPr="002D3F24" w:rsidRDefault="00F91034" w:rsidP="005C762A">
      <w:pPr>
        <w:widowControl/>
        <w:numPr>
          <w:ilvl w:val="0"/>
          <w:numId w:val="64"/>
        </w:numPr>
        <w:tabs>
          <w:tab w:val="left" w:pos="851"/>
          <w:tab w:val="left" w:pos="993"/>
        </w:tabs>
        <w:autoSpaceDE/>
        <w:autoSpaceDN/>
        <w:ind w:left="0" w:firstLine="567"/>
        <w:jc w:val="both"/>
        <w:rPr>
          <w:color w:val="00B050"/>
          <w:sz w:val="24"/>
          <w:szCs w:val="24"/>
        </w:rPr>
      </w:pPr>
      <w:r w:rsidRPr="002D3F24">
        <w:rPr>
          <w:color w:val="00B050"/>
          <w:sz w:val="24"/>
          <w:szCs w:val="24"/>
        </w:rPr>
        <w:t>регулировании частоты награждений (недопущение избыточности в поощрениях, чрезмерно большие группы поощряемых и т. п.);</w:t>
      </w:r>
    </w:p>
    <w:p w:rsidR="00F91034" w:rsidRPr="002D3F24" w:rsidRDefault="00F91034" w:rsidP="005C762A">
      <w:pPr>
        <w:widowControl/>
        <w:numPr>
          <w:ilvl w:val="0"/>
          <w:numId w:val="64"/>
        </w:numPr>
        <w:tabs>
          <w:tab w:val="left" w:pos="851"/>
          <w:tab w:val="left" w:pos="993"/>
        </w:tabs>
        <w:autoSpaceDE/>
        <w:autoSpaceDN/>
        <w:ind w:left="0" w:firstLine="567"/>
        <w:jc w:val="both"/>
        <w:rPr>
          <w:color w:val="00B050"/>
          <w:sz w:val="24"/>
          <w:szCs w:val="24"/>
        </w:rPr>
      </w:pPr>
      <w:r w:rsidRPr="002D3F24">
        <w:rPr>
          <w:color w:val="00B050"/>
          <w:sz w:val="24"/>
          <w:szCs w:val="24"/>
        </w:rPr>
        <w:t>сочетании индивидуального и коллективного поощрения (использование индивидуальных и коллективных наград с целью  стимулирования как индивидуальной, так и коллективной активности обучающихся, преодоления межличностных противоречий  между обучающимися, получившими и не получившими награду);</w:t>
      </w:r>
    </w:p>
    <w:p w:rsidR="00F91034" w:rsidRPr="002D3F24" w:rsidRDefault="00F91034" w:rsidP="005C762A">
      <w:pPr>
        <w:widowControl/>
        <w:numPr>
          <w:ilvl w:val="0"/>
          <w:numId w:val="64"/>
        </w:numPr>
        <w:tabs>
          <w:tab w:val="left" w:pos="851"/>
          <w:tab w:val="left" w:pos="993"/>
        </w:tabs>
        <w:autoSpaceDE/>
        <w:autoSpaceDN/>
        <w:ind w:left="0" w:firstLine="567"/>
        <w:jc w:val="both"/>
        <w:rPr>
          <w:color w:val="00B050"/>
          <w:sz w:val="24"/>
          <w:szCs w:val="24"/>
        </w:rPr>
      </w:pPr>
      <w:r w:rsidRPr="002D3F24">
        <w:rPr>
          <w:color w:val="00B05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(ученического самоуправления), сторонние организации, их статусных представителей;</w:t>
      </w:r>
    </w:p>
    <w:p w:rsidR="00F91034" w:rsidRPr="002D3F24" w:rsidRDefault="00F91034" w:rsidP="005C762A">
      <w:pPr>
        <w:widowControl/>
        <w:numPr>
          <w:ilvl w:val="0"/>
          <w:numId w:val="64"/>
        </w:numPr>
        <w:tabs>
          <w:tab w:val="left" w:pos="851"/>
          <w:tab w:val="left" w:pos="993"/>
        </w:tabs>
        <w:autoSpaceDE/>
        <w:autoSpaceDN/>
        <w:ind w:left="0" w:firstLine="567"/>
        <w:jc w:val="both"/>
        <w:rPr>
          <w:color w:val="00B050"/>
          <w:sz w:val="24"/>
          <w:szCs w:val="24"/>
        </w:rPr>
      </w:pPr>
      <w:r w:rsidRPr="002D3F24">
        <w:rPr>
          <w:color w:val="00B05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F91034" w:rsidRPr="002D3F24" w:rsidRDefault="00F91034" w:rsidP="00F91034">
      <w:pPr>
        <w:ind w:firstLine="709"/>
        <w:jc w:val="both"/>
        <w:rPr>
          <w:color w:val="00B050"/>
          <w:sz w:val="24"/>
          <w:szCs w:val="24"/>
        </w:rPr>
      </w:pPr>
      <w:r w:rsidRPr="002D3F24">
        <w:rPr>
          <w:color w:val="00B050"/>
          <w:sz w:val="24"/>
          <w:szCs w:val="24"/>
        </w:rPr>
        <w:t>Формы поощрения проявлений активной жизненной позиции обучающихся и социальной успешности (</w:t>
      </w:r>
      <w:r w:rsidRPr="002D3F24">
        <w:rPr>
          <w:i/>
          <w:color w:val="00B050"/>
          <w:sz w:val="24"/>
          <w:szCs w:val="24"/>
        </w:rPr>
        <w:t>формы могут быть изменены, их состав расширен</w:t>
      </w:r>
      <w:r w:rsidRPr="002D3F24">
        <w:rPr>
          <w:color w:val="00B050"/>
          <w:sz w:val="24"/>
          <w:szCs w:val="24"/>
        </w:rPr>
        <w:t>):</w:t>
      </w:r>
    </w:p>
    <w:p w:rsidR="00F91034" w:rsidRPr="002D3F24" w:rsidRDefault="00F91034" w:rsidP="00F91034">
      <w:pPr>
        <w:ind w:firstLine="709"/>
        <w:jc w:val="both"/>
        <w:rPr>
          <w:color w:val="00B050"/>
          <w:sz w:val="24"/>
          <w:szCs w:val="24"/>
        </w:rPr>
      </w:pPr>
      <w:r w:rsidRPr="002D3F24">
        <w:rPr>
          <w:color w:val="00B050"/>
          <w:sz w:val="24"/>
          <w:szCs w:val="24"/>
        </w:rPr>
        <w:t xml:space="preserve">- индивидуальные и групповые (классные, творческих объединений) «Портфели достижений»: ведение «Портфелей достижения» (АИС «Виртуальная школа» — деятельность обучающих при её организации и регулярном поощрении классными руководителями, руководителями творческих объединений, поддержке родителями (законными представителями) по собиранию (накоплению) артефактов, фиксирующих и символизирующих достижения обучающегося, класса, объединения по интересам. «Портфель достижений» заполняется в течение учебного года. </w:t>
      </w:r>
    </w:p>
    <w:p w:rsidR="00F91034" w:rsidRPr="002D3F24" w:rsidRDefault="00F91034" w:rsidP="00F91034">
      <w:pPr>
        <w:ind w:firstLine="709"/>
        <w:jc w:val="both"/>
        <w:rPr>
          <w:color w:val="00B050"/>
          <w:sz w:val="24"/>
          <w:szCs w:val="24"/>
        </w:rPr>
      </w:pPr>
      <w:r w:rsidRPr="002D3F24">
        <w:rPr>
          <w:color w:val="00B050"/>
          <w:sz w:val="24"/>
          <w:szCs w:val="24"/>
        </w:rPr>
        <w:t xml:space="preserve">«Портфель достижений»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F91034" w:rsidRPr="002D3F24" w:rsidRDefault="00F91034" w:rsidP="00F91034">
      <w:pPr>
        <w:ind w:firstLine="709"/>
        <w:jc w:val="both"/>
        <w:rPr>
          <w:color w:val="00B050"/>
          <w:sz w:val="24"/>
          <w:szCs w:val="24"/>
        </w:rPr>
      </w:pPr>
      <w:r w:rsidRPr="002D3F24">
        <w:rPr>
          <w:color w:val="00B050"/>
          <w:sz w:val="24"/>
          <w:szCs w:val="24"/>
        </w:rPr>
        <w:t xml:space="preserve">- рейтинги, Рейтинг — размещение обучающихся или групп в последовательности, определяемой их успешностью, достижениями в чем-либо. </w:t>
      </w:r>
    </w:p>
    <w:p w:rsidR="00F91034" w:rsidRPr="002D3F24" w:rsidRDefault="00F91034" w:rsidP="00F91034">
      <w:pPr>
        <w:ind w:firstLine="709"/>
        <w:jc w:val="both"/>
        <w:rPr>
          <w:color w:val="00B050"/>
          <w:sz w:val="24"/>
          <w:szCs w:val="24"/>
        </w:rPr>
      </w:pPr>
      <w:r w:rsidRPr="002D3F24">
        <w:rPr>
          <w:color w:val="00B050"/>
          <w:sz w:val="24"/>
          <w:szCs w:val="24"/>
        </w:rPr>
        <w:t>1. Рейтинг участия и достижений класса в школьных мероприятиях (1 раз в четверть)</w:t>
      </w:r>
    </w:p>
    <w:p w:rsidR="00F91034" w:rsidRPr="002D3F24" w:rsidRDefault="00F91034" w:rsidP="00F91034">
      <w:pPr>
        <w:ind w:firstLine="709"/>
        <w:jc w:val="both"/>
        <w:rPr>
          <w:color w:val="00B050"/>
          <w:sz w:val="24"/>
          <w:szCs w:val="24"/>
        </w:rPr>
      </w:pPr>
      <w:r w:rsidRPr="002D3F24">
        <w:rPr>
          <w:color w:val="00B050"/>
          <w:sz w:val="24"/>
          <w:szCs w:val="24"/>
        </w:rPr>
        <w:t>2. Рейтинг участия и достижений класса в социально значимых муниципальных, региональных, всероссийских и международных мероприятиях (1 раз в четверть)</w:t>
      </w:r>
    </w:p>
    <w:p w:rsidR="00F91034" w:rsidRPr="002D3F24" w:rsidRDefault="00F91034" w:rsidP="00F91034">
      <w:pPr>
        <w:ind w:firstLine="709"/>
        <w:jc w:val="both"/>
        <w:rPr>
          <w:color w:val="00B050"/>
          <w:sz w:val="24"/>
          <w:szCs w:val="24"/>
        </w:rPr>
      </w:pPr>
      <w:r w:rsidRPr="002D3F24">
        <w:rPr>
          <w:color w:val="00B050"/>
          <w:sz w:val="24"/>
          <w:szCs w:val="24"/>
        </w:rPr>
        <w:t>3. Рейтинг обучающихся по учёбе (уровень классный, школьный в системе АИС «Виртуальная школа»).</w:t>
      </w:r>
    </w:p>
    <w:p w:rsidR="00F91034" w:rsidRPr="002D3F24" w:rsidRDefault="00F91034" w:rsidP="00F91034">
      <w:pPr>
        <w:ind w:firstLine="709"/>
        <w:jc w:val="both"/>
        <w:rPr>
          <w:color w:val="00B050"/>
          <w:sz w:val="24"/>
          <w:szCs w:val="24"/>
        </w:rPr>
      </w:pPr>
      <w:r w:rsidRPr="002D3F24">
        <w:rPr>
          <w:color w:val="00B050"/>
          <w:sz w:val="24"/>
          <w:szCs w:val="24"/>
        </w:rPr>
        <w:t xml:space="preserve">-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F91034" w:rsidRPr="002D3F24" w:rsidRDefault="00F91034" w:rsidP="00F91034">
      <w:pPr>
        <w:ind w:firstLine="709"/>
        <w:jc w:val="both"/>
        <w:rPr>
          <w:color w:val="00B050"/>
          <w:sz w:val="24"/>
          <w:szCs w:val="24"/>
        </w:rPr>
      </w:pPr>
      <w:r w:rsidRPr="002D3F24">
        <w:rPr>
          <w:color w:val="00B050"/>
          <w:sz w:val="24"/>
          <w:szCs w:val="24"/>
        </w:rPr>
        <w:t>Благотворительность предусматривает публичную презентацию благотворителей и их деятельности.</w:t>
      </w:r>
    </w:p>
    <w:p w:rsidR="00F91034" w:rsidRPr="002D3F24" w:rsidRDefault="00F91034" w:rsidP="00F91034">
      <w:pPr>
        <w:ind w:firstLine="709"/>
        <w:jc w:val="both"/>
        <w:rPr>
          <w:color w:val="00B050"/>
          <w:sz w:val="24"/>
          <w:szCs w:val="24"/>
        </w:rPr>
      </w:pPr>
      <w:r w:rsidRPr="002D3F24">
        <w:rPr>
          <w:color w:val="00B050"/>
          <w:sz w:val="24"/>
          <w:szCs w:val="24"/>
        </w:rPr>
        <w:t>Формы награждения:</w:t>
      </w:r>
    </w:p>
    <w:p w:rsidR="00F91034" w:rsidRPr="002D3F24" w:rsidRDefault="00F91034" w:rsidP="00F91034">
      <w:pPr>
        <w:ind w:firstLine="709"/>
        <w:jc w:val="both"/>
        <w:rPr>
          <w:color w:val="00B050"/>
          <w:sz w:val="24"/>
          <w:szCs w:val="24"/>
        </w:rPr>
      </w:pPr>
      <w:r w:rsidRPr="002D3F24">
        <w:rPr>
          <w:color w:val="00B050"/>
          <w:sz w:val="24"/>
          <w:szCs w:val="24"/>
        </w:rPr>
        <w:t>- похвальный лист «За отличные успехи в учении»;</w:t>
      </w:r>
    </w:p>
    <w:p w:rsidR="00F91034" w:rsidRPr="002D3F24" w:rsidRDefault="00F91034" w:rsidP="00F91034">
      <w:pPr>
        <w:ind w:firstLine="709"/>
        <w:jc w:val="both"/>
        <w:rPr>
          <w:color w:val="00B050"/>
          <w:sz w:val="24"/>
          <w:szCs w:val="24"/>
        </w:rPr>
      </w:pPr>
      <w:r w:rsidRPr="002D3F24">
        <w:rPr>
          <w:color w:val="00B050"/>
          <w:sz w:val="24"/>
          <w:szCs w:val="24"/>
        </w:rPr>
        <w:t>- грамота, благодарность обучающимся, классу, объединению по интересам;</w:t>
      </w:r>
    </w:p>
    <w:p w:rsidR="00F91034" w:rsidRPr="002D3F24" w:rsidRDefault="00F91034" w:rsidP="00F91034">
      <w:pPr>
        <w:ind w:firstLine="709"/>
        <w:jc w:val="both"/>
        <w:rPr>
          <w:color w:val="00B050"/>
          <w:sz w:val="24"/>
          <w:szCs w:val="24"/>
        </w:rPr>
      </w:pPr>
      <w:r w:rsidRPr="002D3F24">
        <w:rPr>
          <w:color w:val="00B050"/>
          <w:sz w:val="24"/>
          <w:szCs w:val="24"/>
        </w:rPr>
        <w:t>- грамота, благодарность;</w:t>
      </w:r>
    </w:p>
    <w:p w:rsidR="00F91034" w:rsidRPr="002D3F24" w:rsidRDefault="00F91034" w:rsidP="00F91034">
      <w:pPr>
        <w:ind w:firstLine="709"/>
        <w:jc w:val="both"/>
        <w:rPr>
          <w:color w:val="00B050"/>
          <w:sz w:val="24"/>
          <w:szCs w:val="24"/>
        </w:rPr>
      </w:pPr>
      <w:r w:rsidRPr="002D3F24">
        <w:rPr>
          <w:color w:val="00B050"/>
          <w:sz w:val="24"/>
          <w:szCs w:val="24"/>
        </w:rPr>
        <w:t>- благодарность родителям (законным представителям);</w:t>
      </w:r>
    </w:p>
    <w:p w:rsidR="00F91034" w:rsidRPr="002D3F24" w:rsidRDefault="00F91034" w:rsidP="00F91034">
      <w:pPr>
        <w:ind w:firstLine="709"/>
        <w:jc w:val="both"/>
        <w:rPr>
          <w:color w:val="00B050"/>
          <w:sz w:val="24"/>
          <w:szCs w:val="24"/>
        </w:rPr>
      </w:pPr>
      <w:r w:rsidRPr="002D3F24">
        <w:rPr>
          <w:color w:val="00B050"/>
          <w:sz w:val="24"/>
          <w:szCs w:val="24"/>
        </w:rPr>
        <w:t>Модули:</w:t>
      </w:r>
    </w:p>
    <w:p w:rsidR="00F91034" w:rsidRPr="002D3F24" w:rsidRDefault="00F91034" w:rsidP="00F91034">
      <w:pPr>
        <w:ind w:firstLine="709"/>
        <w:jc w:val="both"/>
        <w:rPr>
          <w:color w:val="00B050"/>
          <w:sz w:val="24"/>
          <w:szCs w:val="24"/>
        </w:rPr>
      </w:pPr>
      <w:r w:rsidRPr="002D3F24">
        <w:rPr>
          <w:color w:val="00B050"/>
          <w:sz w:val="24"/>
          <w:szCs w:val="24"/>
        </w:rPr>
        <w:t>Основные школьные дела:  грамота, благодарность обучающимся, классу, объединению по интересам</w:t>
      </w:r>
    </w:p>
    <w:p w:rsidR="00F91034" w:rsidRPr="002D3F24" w:rsidRDefault="00F91034" w:rsidP="00F91034">
      <w:pPr>
        <w:ind w:firstLine="709"/>
        <w:jc w:val="both"/>
        <w:rPr>
          <w:color w:val="00B050"/>
          <w:sz w:val="24"/>
          <w:szCs w:val="24"/>
        </w:rPr>
      </w:pPr>
      <w:r w:rsidRPr="002D3F24">
        <w:rPr>
          <w:color w:val="00B050"/>
          <w:sz w:val="24"/>
          <w:szCs w:val="24"/>
        </w:rPr>
        <w:t>Классное руководство: грамота, благодарность;</w:t>
      </w:r>
    </w:p>
    <w:p w:rsidR="00F91034" w:rsidRPr="002D3F24" w:rsidRDefault="00F91034" w:rsidP="00F91034">
      <w:pPr>
        <w:ind w:firstLine="709"/>
        <w:jc w:val="both"/>
        <w:rPr>
          <w:color w:val="00B050"/>
          <w:sz w:val="24"/>
          <w:szCs w:val="24"/>
        </w:rPr>
      </w:pPr>
      <w:r w:rsidRPr="002D3F24">
        <w:rPr>
          <w:color w:val="00B050"/>
          <w:sz w:val="24"/>
          <w:szCs w:val="24"/>
        </w:rPr>
        <w:t>Школьный урок: похвальный лист «За отличные успехи в учении»;</w:t>
      </w:r>
    </w:p>
    <w:p w:rsidR="00F91034" w:rsidRPr="002D3F24" w:rsidRDefault="00F91034" w:rsidP="00F91034">
      <w:pPr>
        <w:ind w:firstLine="709"/>
        <w:jc w:val="both"/>
        <w:rPr>
          <w:color w:val="00B050"/>
          <w:sz w:val="24"/>
          <w:szCs w:val="24"/>
        </w:rPr>
      </w:pPr>
      <w:r w:rsidRPr="002D3F24">
        <w:rPr>
          <w:color w:val="00B050"/>
          <w:sz w:val="24"/>
          <w:szCs w:val="24"/>
        </w:rPr>
        <w:t>Внеурочная деятельность: грамота, благодарность обучающимся, классу, объединению по интересам;</w:t>
      </w:r>
    </w:p>
    <w:p w:rsidR="00F91034" w:rsidRPr="002D3F24" w:rsidRDefault="00F91034" w:rsidP="00F91034">
      <w:pPr>
        <w:ind w:firstLine="709"/>
        <w:jc w:val="both"/>
        <w:rPr>
          <w:color w:val="00B050"/>
          <w:sz w:val="24"/>
          <w:szCs w:val="24"/>
        </w:rPr>
      </w:pPr>
      <w:r w:rsidRPr="002D3F24">
        <w:rPr>
          <w:color w:val="00B050"/>
          <w:sz w:val="24"/>
          <w:szCs w:val="24"/>
        </w:rPr>
        <w:t>Внешкольные мероприятия: грамота, благодарность;</w:t>
      </w:r>
    </w:p>
    <w:p w:rsidR="00F91034" w:rsidRPr="002D3F24" w:rsidRDefault="00F91034" w:rsidP="00F91034">
      <w:pPr>
        <w:ind w:firstLine="709"/>
        <w:jc w:val="both"/>
        <w:rPr>
          <w:color w:val="00B050"/>
          <w:sz w:val="24"/>
          <w:szCs w:val="24"/>
        </w:rPr>
      </w:pPr>
      <w:r w:rsidRPr="002D3F24">
        <w:rPr>
          <w:color w:val="00B050"/>
          <w:sz w:val="24"/>
          <w:szCs w:val="24"/>
        </w:rPr>
        <w:t>Организация предметно-пространственной среды: благодарность  классу, обучающимся;</w:t>
      </w:r>
    </w:p>
    <w:p w:rsidR="00F91034" w:rsidRPr="002D3F24" w:rsidRDefault="00F91034" w:rsidP="00F91034">
      <w:pPr>
        <w:ind w:firstLine="709"/>
        <w:jc w:val="both"/>
        <w:rPr>
          <w:color w:val="00B050"/>
          <w:sz w:val="24"/>
          <w:szCs w:val="24"/>
        </w:rPr>
      </w:pPr>
      <w:r w:rsidRPr="002D3F24">
        <w:rPr>
          <w:color w:val="00B050"/>
          <w:sz w:val="24"/>
          <w:szCs w:val="24"/>
        </w:rPr>
        <w:t>Работа с родителями: благодарственное письмо;</w:t>
      </w:r>
    </w:p>
    <w:p w:rsidR="00F91034" w:rsidRPr="002D3F24" w:rsidRDefault="00F91034" w:rsidP="00F91034">
      <w:pPr>
        <w:ind w:firstLine="709"/>
        <w:jc w:val="both"/>
        <w:rPr>
          <w:color w:val="00B050"/>
          <w:sz w:val="24"/>
          <w:szCs w:val="24"/>
        </w:rPr>
      </w:pPr>
      <w:r w:rsidRPr="002D3F24">
        <w:rPr>
          <w:color w:val="00B050"/>
          <w:sz w:val="24"/>
          <w:szCs w:val="24"/>
        </w:rPr>
        <w:t>Самоуправление: благодарность обучающимся;</w:t>
      </w:r>
    </w:p>
    <w:p w:rsidR="00F91034" w:rsidRPr="002D3F24" w:rsidRDefault="00F91034" w:rsidP="00F91034">
      <w:pPr>
        <w:ind w:firstLine="709"/>
        <w:jc w:val="both"/>
        <w:rPr>
          <w:color w:val="00B050"/>
          <w:sz w:val="24"/>
          <w:szCs w:val="24"/>
        </w:rPr>
      </w:pPr>
      <w:r w:rsidRPr="002D3F24">
        <w:rPr>
          <w:color w:val="00B050"/>
          <w:sz w:val="24"/>
          <w:szCs w:val="24"/>
        </w:rPr>
        <w:t>Ценность жизни: благодарность обучающемуся, классу;</w:t>
      </w:r>
    </w:p>
    <w:p w:rsidR="00F91034" w:rsidRPr="002D3F24" w:rsidRDefault="00F91034" w:rsidP="00F91034">
      <w:pPr>
        <w:ind w:firstLine="709"/>
        <w:jc w:val="both"/>
        <w:rPr>
          <w:color w:val="00B050"/>
          <w:sz w:val="24"/>
          <w:szCs w:val="24"/>
        </w:rPr>
      </w:pPr>
      <w:r w:rsidRPr="002D3F24">
        <w:rPr>
          <w:color w:val="00B050"/>
          <w:sz w:val="24"/>
          <w:szCs w:val="24"/>
        </w:rPr>
        <w:t>Социальное партнерство: сертификат участия;</w:t>
      </w:r>
    </w:p>
    <w:p w:rsidR="00F91034" w:rsidRPr="002D3F24" w:rsidRDefault="00F91034" w:rsidP="00F91034">
      <w:pPr>
        <w:ind w:firstLine="709"/>
        <w:jc w:val="both"/>
        <w:rPr>
          <w:color w:val="00B050"/>
          <w:sz w:val="24"/>
          <w:szCs w:val="24"/>
        </w:rPr>
      </w:pPr>
      <w:r w:rsidRPr="002D3F24">
        <w:rPr>
          <w:color w:val="00B050"/>
          <w:sz w:val="24"/>
          <w:szCs w:val="24"/>
        </w:rPr>
        <w:t>Профориентация: благодарность;</w:t>
      </w:r>
    </w:p>
    <w:p w:rsidR="00F91034" w:rsidRPr="002D3F24" w:rsidRDefault="00F91034" w:rsidP="00F91034">
      <w:pPr>
        <w:ind w:firstLine="709"/>
        <w:jc w:val="both"/>
        <w:rPr>
          <w:color w:val="00B050"/>
          <w:sz w:val="24"/>
          <w:szCs w:val="24"/>
        </w:rPr>
      </w:pPr>
      <w:r w:rsidRPr="002D3F24">
        <w:rPr>
          <w:color w:val="00B050"/>
          <w:sz w:val="24"/>
          <w:szCs w:val="24"/>
        </w:rPr>
        <w:t>Детские общественные объединения: грамоты, благодарность обучающимся, классу;</w:t>
      </w:r>
    </w:p>
    <w:p w:rsidR="00F91034" w:rsidRPr="002D3F24" w:rsidRDefault="00F91034" w:rsidP="00F91034">
      <w:pPr>
        <w:ind w:firstLine="709"/>
        <w:jc w:val="both"/>
        <w:rPr>
          <w:color w:val="00B050"/>
          <w:sz w:val="24"/>
          <w:szCs w:val="24"/>
        </w:rPr>
      </w:pPr>
      <w:r w:rsidRPr="002D3F24">
        <w:rPr>
          <w:color w:val="00B050"/>
          <w:sz w:val="24"/>
          <w:szCs w:val="24"/>
        </w:rPr>
        <w:t>Школьные медиа: благодарность обучающимся.</w:t>
      </w:r>
    </w:p>
    <w:p w:rsidR="00F91034" w:rsidRPr="00C12B19" w:rsidRDefault="00F91034" w:rsidP="00F91034">
      <w:pPr>
        <w:ind w:firstLine="709"/>
        <w:jc w:val="both"/>
        <w:rPr>
          <w:color w:val="00B050"/>
          <w:sz w:val="24"/>
          <w:szCs w:val="24"/>
        </w:rPr>
      </w:pPr>
      <w:r w:rsidRPr="002D3F24">
        <w:rPr>
          <w:color w:val="00B050"/>
          <w:sz w:val="24"/>
          <w:szCs w:val="24"/>
        </w:rPr>
        <w:t>- Учет системы поощрений:</w:t>
      </w:r>
    </w:p>
    <w:p w:rsidR="00F91034" w:rsidRPr="002D3F24" w:rsidRDefault="00F91034" w:rsidP="00F91034">
      <w:pPr>
        <w:tabs>
          <w:tab w:val="left" w:pos="851"/>
          <w:tab w:val="left" w:pos="993"/>
        </w:tabs>
        <w:jc w:val="both"/>
        <w:rPr>
          <w:color w:val="00B050"/>
          <w:sz w:val="24"/>
          <w:szCs w:val="24"/>
        </w:rPr>
      </w:pPr>
      <w:r w:rsidRPr="002D3F24">
        <w:rPr>
          <w:color w:val="00B050"/>
          <w:sz w:val="24"/>
          <w:szCs w:val="24"/>
        </w:rPr>
        <w:t>- Учёт поощрений учащихся (журнал) в бумажном и электронном виде</w:t>
      </w:r>
    </w:p>
    <w:p w:rsidR="00F91034" w:rsidRPr="002D3F24" w:rsidRDefault="00F91034" w:rsidP="00F91034">
      <w:pPr>
        <w:tabs>
          <w:tab w:val="left" w:pos="851"/>
          <w:tab w:val="left" w:pos="993"/>
        </w:tabs>
        <w:jc w:val="both"/>
        <w:rPr>
          <w:color w:val="00B050"/>
          <w:sz w:val="24"/>
          <w:szCs w:val="24"/>
        </w:rPr>
      </w:pPr>
      <w:r w:rsidRPr="002D3F24">
        <w:rPr>
          <w:color w:val="00B050"/>
          <w:sz w:val="24"/>
          <w:szCs w:val="24"/>
        </w:rPr>
        <w:t>- Журнал регистрации  выдачи похвальных листов в бумажном виде</w:t>
      </w:r>
    </w:p>
    <w:p w:rsidR="00F91034" w:rsidRPr="002D3F24" w:rsidRDefault="00F91034" w:rsidP="00F91034">
      <w:pPr>
        <w:tabs>
          <w:tab w:val="left" w:pos="851"/>
          <w:tab w:val="left" w:pos="993"/>
        </w:tabs>
        <w:jc w:val="both"/>
        <w:rPr>
          <w:color w:val="00B050"/>
          <w:sz w:val="24"/>
          <w:szCs w:val="24"/>
        </w:rPr>
      </w:pPr>
      <w:r w:rsidRPr="002D3F24">
        <w:rPr>
          <w:color w:val="00B050"/>
          <w:sz w:val="24"/>
          <w:szCs w:val="24"/>
        </w:rPr>
        <w:t>- Журнал регистрации выдачи грамот, благодарностей обучающимся и родителям</w:t>
      </w:r>
    </w:p>
    <w:p w:rsidR="00F91034" w:rsidRPr="002D3F24" w:rsidRDefault="00F91034" w:rsidP="00F91034">
      <w:pPr>
        <w:tabs>
          <w:tab w:val="left" w:pos="851"/>
        </w:tabs>
        <w:ind w:firstLine="709"/>
        <w:jc w:val="both"/>
        <w:rPr>
          <w:color w:val="00B050"/>
          <w:sz w:val="24"/>
          <w:szCs w:val="24"/>
        </w:rPr>
      </w:pPr>
    </w:p>
    <w:p w:rsidR="00F91034" w:rsidRPr="00207D09" w:rsidRDefault="00F91034" w:rsidP="00F91034">
      <w:pPr>
        <w:autoSpaceDE/>
        <w:autoSpaceDN/>
        <w:jc w:val="both"/>
        <w:rPr>
          <w:rFonts w:eastAsiaTheme="minorHAnsi"/>
          <w:b/>
          <w:color w:val="00B050"/>
          <w:sz w:val="24"/>
          <w:szCs w:val="24"/>
          <w:lang w:bidi="ru-RU"/>
        </w:rPr>
      </w:pPr>
      <w:r w:rsidRPr="00207D09">
        <w:rPr>
          <w:rFonts w:eastAsiaTheme="minorHAnsi"/>
          <w:b/>
          <w:color w:val="00B050"/>
          <w:sz w:val="24"/>
          <w:szCs w:val="24"/>
          <w:lang w:bidi="ru-RU"/>
        </w:rPr>
        <w:t>3.5.Анализ воспитательного процесса</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ab/>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ab/>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ab/>
        <w:t>Анализ воспитательного процесса проводится ежегодно с марта по май месяц текущего года.</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ab/>
        <w:t>Основные принципы самоанализа воспитательной работы:</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 xml:space="preserve">взаимное уважение всех участников образовательных отношений; </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приоритет анализа сущностных сторон воспитания.</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ab/>
        <w:t xml:space="preserve">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развивающий характер осуществляемого анализа. </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ab/>
        <w:t xml:space="preserve">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распределённая ответственность за результаты личностного развития обучающихся. </w:t>
      </w:r>
    </w:p>
    <w:p w:rsidR="00F91034" w:rsidRPr="002D3F24" w:rsidRDefault="00F91034" w:rsidP="00F91034">
      <w:pPr>
        <w:widowControl/>
        <w:autoSpaceDE/>
        <w:autoSpaceDN/>
        <w:jc w:val="both"/>
        <w:rPr>
          <w:color w:val="00B050"/>
          <w:w w:val="0"/>
          <w:sz w:val="24"/>
          <w:szCs w:val="24"/>
          <w:lang w:eastAsia="ru-RU"/>
        </w:rPr>
      </w:pPr>
      <w:r w:rsidRPr="002D3F24">
        <w:rPr>
          <w:color w:val="00B050"/>
          <w:w w:val="0"/>
          <w:sz w:val="24"/>
          <w:szCs w:val="24"/>
          <w:lang w:eastAsia="ru-RU"/>
        </w:rPr>
        <w:tab/>
        <w:t>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r w:rsidRPr="002D3F24">
        <w:rPr>
          <w:rFonts w:ascii="Calibri" w:hAnsi="Calibri"/>
          <w:color w:val="00B050"/>
          <w:w w:val="0"/>
          <w:lang w:eastAsia="ru-RU"/>
        </w:rPr>
        <w:t>.</w:t>
      </w:r>
    </w:p>
    <w:p w:rsidR="00F91034" w:rsidRPr="002D3F24" w:rsidRDefault="00F91034" w:rsidP="00F91034">
      <w:pPr>
        <w:autoSpaceDE/>
        <w:autoSpaceDN/>
        <w:ind w:firstLine="560"/>
        <w:jc w:val="both"/>
        <w:rPr>
          <w:rFonts w:asciiTheme="minorHAnsi" w:eastAsiaTheme="minorHAnsi" w:hAnsiTheme="minorHAnsi" w:cstheme="minorBidi"/>
          <w:b/>
          <w:color w:val="00B050"/>
          <w:sz w:val="24"/>
          <w:szCs w:val="24"/>
          <w:lang w:bidi="ru-RU"/>
        </w:rPr>
      </w:pPr>
    </w:p>
    <w:p w:rsidR="00F91034" w:rsidRPr="002D3F24" w:rsidRDefault="00F91034" w:rsidP="00F91034">
      <w:pPr>
        <w:adjustRightInd w:val="0"/>
        <w:jc w:val="both"/>
        <w:rPr>
          <w:b/>
          <w:bCs/>
          <w:color w:val="00B050"/>
          <w:sz w:val="24"/>
          <w:szCs w:val="24"/>
        </w:rPr>
      </w:pPr>
      <w:r w:rsidRPr="002D3F24">
        <w:rPr>
          <w:b/>
          <w:bCs/>
          <w:color w:val="00B050"/>
          <w:sz w:val="24"/>
          <w:szCs w:val="24"/>
        </w:rPr>
        <w:t xml:space="preserve">3.6 Результаты воспитания, социализации и саморазвития обучающихся. </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Осуществляется анализ классными руководителями совместно с заместителем директора, курирующим воспитательную работу, с последующим обсуждением его результатов на заседании методического объединения классных руководителей или педагогическом совете школы.</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91034" w:rsidRPr="002D3F24" w:rsidRDefault="00F91034" w:rsidP="00F91034">
      <w:pPr>
        <w:adjustRightInd w:val="0"/>
        <w:jc w:val="both"/>
        <w:rPr>
          <w:b/>
          <w:iCs/>
          <w:color w:val="00B050"/>
          <w:sz w:val="24"/>
          <w:szCs w:val="24"/>
        </w:rPr>
      </w:pPr>
      <w:r w:rsidRPr="002D3F24">
        <w:rPr>
          <w:b/>
          <w:iCs/>
          <w:color w:val="00B050"/>
          <w:sz w:val="24"/>
          <w:szCs w:val="24"/>
        </w:rPr>
        <w:t>3.7</w:t>
      </w:r>
      <w:r w:rsidRPr="002D3F24">
        <w:rPr>
          <w:b/>
          <w:bCs/>
          <w:color w:val="00B050"/>
          <w:sz w:val="24"/>
          <w:szCs w:val="24"/>
        </w:rPr>
        <w:t xml:space="preserve"> Состояние организуемой в школе совместной деятельности обучающихся и взрослых.</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 xml:space="preserve">Осуществляется анализ заместителем директора, курирующим воспитательную работу, классными руководителями, активом старшеклассников и родителями, хорошо знакомыми с деятельностью школы. </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Способами</w:t>
      </w:r>
      <w:r w:rsidRPr="002D3F24">
        <w:rPr>
          <w:i/>
          <w:color w:val="00B050"/>
          <w:sz w:val="24"/>
          <w:szCs w:val="24"/>
        </w:rPr>
        <w:t xml:space="preserve"> </w:t>
      </w:r>
      <w:r w:rsidRPr="002D3F24">
        <w:rPr>
          <w:iCs/>
          <w:color w:val="00B050"/>
          <w:sz w:val="24"/>
          <w:szCs w:val="24"/>
        </w:rPr>
        <w:t>получения информации о состоянии организуемой в школе совместной деятельности обучающихся и педагогических работников являются беседы с обучающимися и их родителями, педагогическими работниками, лидерами ученического самоуправления,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91034" w:rsidRPr="002D3F24" w:rsidRDefault="00F91034" w:rsidP="00F91034">
      <w:pPr>
        <w:adjustRightInd w:val="0"/>
        <w:ind w:firstLine="709"/>
        <w:jc w:val="both"/>
        <w:rPr>
          <w:i/>
          <w:color w:val="00B050"/>
          <w:sz w:val="24"/>
          <w:szCs w:val="24"/>
        </w:rPr>
      </w:pPr>
      <w:r w:rsidRPr="002D3F24">
        <w:rPr>
          <w:iCs/>
          <w:color w:val="00B050"/>
          <w:sz w:val="24"/>
          <w:szCs w:val="24"/>
        </w:rPr>
        <w:t>Внимание при этом сосредотачивается на вопросах, связанных с:</w:t>
      </w:r>
    </w:p>
    <w:p w:rsidR="00F91034" w:rsidRPr="002D3F24" w:rsidRDefault="00F91034" w:rsidP="00F91034">
      <w:pPr>
        <w:adjustRightInd w:val="0"/>
        <w:ind w:firstLine="709"/>
        <w:jc w:val="both"/>
        <w:rPr>
          <w:i/>
          <w:color w:val="00B050"/>
          <w:sz w:val="24"/>
          <w:szCs w:val="24"/>
        </w:rPr>
      </w:pPr>
      <w:r w:rsidRPr="002D3F24">
        <w:rPr>
          <w:iCs/>
          <w:color w:val="00B050"/>
          <w:sz w:val="24"/>
          <w:szCs w:val="24"/>
        </w:rPr>
        <w:t xml:space="preserve">качеством проводимых </w:t>
      </w:r>
      <w:r w:rsidRPr="002D3F24">
        <w:rPr>
          <w:color w:val="00B050"/>
          <w:sz w:val="24"/>
          <w:szCs w:val="24"/>
        </w:rPr>
        <w:t>о</w:t>
      </w:r>
      <w:r w:rsidRPr="002D3F24">
        <w:rPr>
          <w:color w:val="00B050"/>
          <w:w w:val="0"/>
          <w:sz w:val="24"/>
          <w:szCs w:val="24"/>
        </w:rPr>
        <w:t xml:space="preserve">бщешкольных ключевых </w:t>
      </w:r>
      <w:r w:rsidRPr="002D3F24">
        <w:rPr>
          <w:color w:val="00B050"/>
          <w:sz w:val="24"/>
          <w:szCs w:val="24"/>
        </w:rPr>
        <w:t>дел;</w:t>
      </w:r>
    </w:p>
    <w:p w:rsidR="00F91034" w:rsidRPr="002D3F24" w:rsidRDefault="00F91034" w:rsidP="00F91034">
      <w:pPr>
        <w:adjustRightInd w:val="0"/>
        <w:ind w:firstLine="709"/>
        <w:jc w:val="both"/>
        <w:rPr>
          <w:i/>
          <w:color w:val="00B050"/>
          <w:sz w:val="24"/>
          <w:szCs w:val="24"/>
        </w:rPr>
      </w:pPr>
      <w:r w:rsidRPr="002D3F24">
        <w:rPr>
          <w:iCs/>
          <w:color w:val="00B050"/>
          <w:sz w:val="24"/>
          <w:szCs w:val="24"/>
        </w:rPr>
        <w:t>качеством совместной деятельности классных руководителей и их классов;</w:t>
      </w:r>
    </w:p>
    <w:p w:rsidR="00F91034" w:rsidRPr="002D3F24" w:rsidRDefault="00F91034" w:rsidP="00F91034">
      <w:pPr>
        <w:adjustRightInd w:val="0"/>
        <w:ind w:firstLine="709"/>
        <w:jc w:val="both"/>
        <w:rPr>
          <w:i/>
          <w:color w:val="00B050"/>
          <w:sz w:val="24"/>
          <w:szCs w:val="24"/>
        </w:rPr>
      </w:pPr>
      <w:r w:rsidRPr="002D3F24">
        <w:rPr>
          <w:iCs/>
          <w:color w:val="00B050"/>
          <w:sz w:val="24"/>
          <w:szCs w:val="24"/>
        </w:rPr>
        <w:t>качеством организуемой в школе</w:t>
      </w:r>
      <w:r w:rsidRPr="002D3F24">
        <w:rPr>
          <w:color w:val="00B050"/>
          <w:sz w:val="24"/>
          <w:szCs w:val="24"/>
        </w:rPr>
        <w:t xml:space="preserve"> внеурочной деятельности;</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качеством реализации личностно развивающего потенциала школьных уроков;</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 xml:space="preserve">качеством существующего в школе </w:t>
      </w:r>
      <w:r w:rsidRPr="002D3F24">
        <w:rPr>
          <w:color w:val="00B050"/>
          <w:sz w:val="24"/>
          <w:szCs w:val="24"/>
        </w:rPr>
        <w:t>ученического самоуправления;</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качеством</w:t>
      </w:r>
      <w:r w:rsidRPr="002D3F24">
        <w:rPr>
          <w:color w:val="00B050"/>
          <w:sz w:val="24"/>
          <w:szCs w:val="24"/>
        </w:rPr>
        <w:t xml:space="preserve"> функционирующих на базе школы д</w:t>
      </w:r>
      <w:r w:rsidRPr="002D3F24">
        <w:rPr>
          <w:color w:val="00B050"/>
          <w:w w:val="0"/>
          <w:sz w:val="24"/>
          <w:szCs w:val="24"/>
        </w:rPr>
        <w:t>етских общественных объединений;</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качеством</w:t>
      </w:r>
      <w:r w:rsidRPr="002D3F24">
        <w:rPr>
          <w:color w:val="00B050"/>
          <w:w w:val="0"/>
          <w:sz w:val="24"/>
          <w:szCs w:val="24"/>
        </w:rPr>
        <w:t xml:space="preserve"> проводимых в школе экскурсий, экспедиций, походов; </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качеством</w:t>
      </w:r>
      <w:r w:rsidRPr="002D3F24">
        <w:rPr>
          <w:rFonts w:eastAsia="№Е"/>
          <w:i/>
          <w:color w:val="00B050"/>
          <w:sz w:val="28"/>
        </w:rPr>
        <w:t xml:space="preserve"> профориентационной работы школы;</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качеством</w:t>
      </w:r>
      <w:r w:rsidRPr="002D3F24">
        <w:rPr>
          <w:rFonts w:eastAsia="№Е"/>
          <w:i/>
          <w:color w:val="00B050"/>
          <w:sz w:val="28"/>
        </w:rPr>
        <w:t xml:space="preserve"> работы школьных медиа;</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качеством</w:t>
      </w:r>
      <w:r w:rsidRPr="002D3F24">
        <w:rPr>
          <w:color w:val="00B050"/>
          <w:w w:val="0"/>
          <w:sz w:val="24"/>
          <w:szCs w:val="24"/>
        </w:rPr>
        <w:t xml:space="preserve"> организации предметно-пространственной среды школы;</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качеством взаимодействия школы и семей обучающихся.</w:t>
      </w:r>
    </w:p>
    <w:p w:rsidR="00F91034" w:rsidRPr="002D3F24" w:rsidRDefault="00F91034" w:rsidP="00F91034">
      <w:pPr>
        <w:adjustRightInd w:val="0"/>
        <w:ind w:firstLine="709"/>
        <w:jc w:val="both"/>
        <w:rPr>
          <w:iCs/>
          <w:color w:val="00B050"/>
          <w:sz w:val="24"/>
          <w:szCs w:val="24"/>
        </w:rPr>
      </w:pPr>
      <w:r w:rsidRPr="002D3F24">
        <w:rPr>
          <w:iCs/>
          <w:color w:val="00B050"/>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91034" w:rsidRPr="002D3F24" w:rsidRDefault="00F91034" w:rsidP="00F91034">
      <w:pPr>
        <w:shd w:val="clear" w:color="auto" w:fill="FFFFFF"/>
        <w:ind w:firstLine="568"/>
        <w:jc w:val="center"/>
        <w:rPr>
          <w:b/>
          <w:color w:val="00B050"/>
          <w:sz w:val="24"/>
          <w:szCs w:val="24"/>
          <w:lang w:bidi="ru-RU"/>
        </w:rPr>
      </w:pPr>
    </w:p>
    <w:p w:rsidR="00F91034" w:rsidRPr="002D3F24" w:rsidRDefault="00F91034" w:rsidP="00F91034">
      <w:pPr>
        <w:shd w:val="clear" w:color="auto" w:fill="FFFFFF"/>
        <w:spacing w:line="16" w:lineRule="atLeast"/>
        <w:ind w:firstLine="568"/>
        <w:contextualSpacing/>
        <w:jc w:val="center"/>
        <w:rPr>
          <w:b/>
          <w:color w:val="00B050"/>
          <w:sz w:val="24"/>
          <w:szCs w:val="24"/>
          <w:lang w:bidi="ru-RU"/>
        </w:rPr>
      </w:pPr>
      <w:r w:rsidRPr="002D3F24">
        <w:rPr>
          <w:b/>
          <w:color w:val="00B050"/>
          <w:sz w:val="24"/>
          <w:szCs w:val="24"/>
          <w:lang w:bidi="ru-RU"/>
        </w:rPr>
        <w:t>Мониторинг воспитания</w:t>
      </w:r>
    </w:p>
    <w:p w:rsidR="00F91034" w:rsidRPr="002D3F24" w:rsidRDefault="00F91034" w:rsidP="00F91034">
      <w:pPr>
        <w:spacing w:line="16" w:lineRule="atLeast"/>
        <w:contextualSpacing/>
        <w:jc w:val="center"/>
        <w:rPr>
          <w:b/>
          <w:color w:val="00B050"/>
          <w:sz w:val="24"/>
          <w:szCs w:val="24"/>
        </w:rPr>
      </w:pPr>
      <w:r w:rsidRPr="002D3F24">
        <w:rPr>
          <w:b/>
          <w:color w:val="00B050"/>
          <w:sz w:val="24"/>
          <w:szCs w:val="24"/>
        </w:rPr>
        <w:t>Показатели качества реализации рабочей программы воспитания по модулям</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3"/>
        <w:gridCol w:w="2268"/>
        <w:gridCol w:w="1701"/>
        <w:gridCol w:w="1701"/>
        <w:gridCol w:w="1559"/>
      </w:tblGrid>
      <w:tr w:rsidR="00F91034" w:rsidRPr="002D3F24" w:rsidTr="00F91034">
        <w:tc>
          <w:tcPr>
            <w:tcW w:w="1702" w:type="dxa"/>
            <w:shd w:val="clear" w:color="auto" w:fill="auto"/>
          </w:tcPr>
          <w:p w:rsidR="00F91034" w:rsidRPr="002D3F24" w:rsidRDefault="00F91034" w:rsidP="00F91034">
            <w:pPr>
              <w:tabs>
                <w:tab w:val="left" w:pos="993"/>
                <w:tab w:val="left" w:pos="2031"/>
                <w:tab w:val="left" w:pos="3197"/>
                <w:tab w:val="left" w:pos="4605"/>
                <w:tab w:val="left" w:pos="6428"/>
                <w:tab w:val="left" w:pos="8025"/>
              </w:tabs>
              <w:spacing w:line="16" w:lineRule="atLeast"/>
              <w:ind w:right="327" w:firstLine="176"/>
              <w:contextualSpacing/>
              <w:rPr>
                <w:rFonts w:eastAsia="Calibri"/>
                <w:color w:val="00B050"/>
                <w:sz w:val="20"/>
                <w:szCs w:val="20"/>
              </w:rPr>
            </w:pPr>
            <w:r w:rsidRPr="002D3F24">
              <w:rPr>
                <w:rFonts w:eastAsia="Calibri"/>
                <w:b/>
                <w:color w:val="00B050"/>
                <w:sz w:val="20"/>
                <w:szCs w:val="20"/>
              </w:rPr>
              <w:t>Модуль</w:t>
            </w:r>
          </w:p>
          <w:p w:rsidR="00F91034" w:rsidRPr="002D3F24" w:rsidRDefault="00F91034" w:rsidP="00F91034">
            <w:pPr>
              <w:tabs>
                <w:tab w:val="left" w:pos="993"/>
              </w:tabs>
              <w:spacing w:line="16" w:lineRule="atLeast"/>
              <w:ind w:left="899" w:right="327" w:firstLine="176"/>
              <w:contextualSpacing/>
              <w:jc w:val="both"/>
              <w:rPr>
                <w:rFonts w:eastAsia="Calibri"/>
                <w:color w:val="00B050"/>
                <w:sz w:val="20"/>
                <w:szCs w:val="20"/>
              </w:rPr>
            </w:pPr>
          </w:p>
          <w:p w:rsidR="00F91034" w:rsidRPr="002D3F24" w:rsidRDefault="00F91034" w:rsidP="00F91034">
            <w:pPr>
              <w:tabs>
                <w:tab w:val="left" w:pos="993"/>
              </w:tabs>
              <w:spacing w:line="16" w:lineRule="atLeast"/>
              <w:ind w:left="899" w:right="327" w:firstLine="176"/>
              <w:contextualSpacing/>
              <w:jc w:val="both"/>
              <w:rPr>
                <w:rFonts w:eastAsia="Calibri"/>
                <w:color w:val="00B050"/>
                <w:sz w:val="20"/>
                <w:szCs w:val="20"/>
              </w:rPr>
            </w:pPr>
          </w:p>
          <w:p w:rsidR="00F91034" w:rsidRPr="002D3F24" w:rsidRDefault="00F91034" w:rsidP="00F91034">
            <w:pPr>
              <w:spacing w:line="16" w:lineRule="atLeast"/>
              <w:ind w:firstLine="176"/>
              <w:contextualSpacing/>
              <w:rPr>
                <w:rFonts w:eastAsia="Calibri"/>
                <w:b/>
                <w:color w:val="00B050"/>
                <w:sz w:val="20"/>
                <w:szCs w:val="20"/>
              </w:rPr>
            </w:pPr>
          </w:p>
        </w:tc>
        <w:tc>
          <w:tcPr>
            <w:tcW w:w="1843" w:type="dxa"/>
            <w:shd w:val="clear" w:color="auto" w:fill="auto"/>
          </w:tcPr>
          <w:p w:rsidR="00F91034" w:rsidRPr="002D3F24" w:rsidRDefault="00F91034" w:rsidP="00F91034">
            <w:pPr>
              <w:spacing w:line="16" w:lineRule="atLeast"/>
              <w:ind w:firstLine="34"/>
              <w:contextualSpacing/>
              <w:rPr>
                <w:rFonts w:eastAsia="Calibri"/>
                <w:b/>
                <w:color w:val="00B050"/>
                <w:sz w:val="20"/>
                <w:szCs w:val="20"/>
              </w:rPr>
            </w:pPr>
            <w:r w:rsidRPr="002D3F24">
              <w:rPr>
                <w:rFonts w:eastAsia="Calibri"/>
                <w:b/>
                <w:color w:val="00B050"/>
                <w:sz w:val="20"/>
                <w:szCs w:val="20"/>
              </w:rPr>
              <w:t>Реализация модуля через критерии</w:t>
            </w:r>
          </w:p>
        </w:tc>
        <w:tc>
          <w:tcPr>
            <w:tcW w:w="2268" w:type="dxa"/>
            <w:shd w:val="clear" w:color="auto" w:fill="auto"/>
          </w:tcPr>
          <w:p w:rsidR="00F91034" w:rsidRPr="002D3F24" w:rsidRDefault="00F91034" w:rsidP="00F91034">
            <w:pPr>
              <w:spacing w:line="16" w:lineRule="atLeast"/>
              <w:ind w:firstLine="176"/>
              <w:contextualSpacing/>
              <w:rPr>
                <w:rFonts w:eastAsia="Calibri"/>
                <w:b/>
                <w:color w:val="00B050"/>
                <w:sz w:val="20"/>
                <w:szCs w:val="20"/>
              </w:rPr>
            </w:pPr>
            <w:r w:rsidRPr="002D3F24">
              <w:rPr>
                <w:rFonts w:eastAsia="Calibri"/>
                <w:b/>
                <w:color w:val="00B050"/>
                <w:sz w:val="20"/>
                <w:szCs w:val="20"/>
              </w:rPr>
              <w:t>Критерии</w:t>
            </w:r>
          </w:p>
        </w:tc>
        <w:tc>
          <w:tcPr>
            <w:tcW w:w="1701" w:type="dxa"/>
            <w:shd w:val="clear" w:color="auto" w:fill="auto"/>
          </w:tcPr>
          <w:p w:rsidR="00F91034" w:rsidRPr="002D3F24" w:rsidRDefault="00F91034" w:rsidP="00F91034">
            <w:pPr>
              <w:spacing w:line="16" w:lineRule="atLeast"/>
              <w:ind w:firstLine="33"/>
              <w:contextualSpacing/>
              <w:rPr>
                <w:rFonts w:eastAsia="Calibri"/>
                <w:b/>
                <w:color w:val="00B050"/>
                <w:sz w:val="20"/>
                <w:szCs w:val="20"/>
              </w:rPr>
            </w:pPr>
            <w:r w:rsidRPr="002D3F24">
              <w:rPr>
                <w:rFonts w:eastAsia="Calibri"/>
                <w:b/>
                <w:color w:val="00B050"/>
                <w:sz w:val="20"/>
                <w:szCs w:val="20"/>
              </w:rPr>
              <w:t>Способы получения информации</w:t>
            </w:r>
          </w:p>
        </w:tc>
        <w:tc>
          <w:tcPr>
            <w:tcW w:w="1701" w:type="dxa"/>
            <w:shd w:val="clear" w:color="auto" w:fill="auto"/>
          </w:tcPr>
          <w:p w:rsidR="00F91034" w:rsidRPr="002D3F24" w:rsidRDefault="00F91034" w:rsidP="00F91034">
            <w:pPr>
              <w:spacing w:line="16" w:lineRule="atLeast"/>
              <w:ind w:firstLine="34"/>
              <w:contextualSpacing/>
              <w:rPr>
                <w:rFonts w:eastAsia="Calibri"/>
                <w:b/>
                <w:color w:val="00B050"/>
                <w:sz w:val="20"/>
                <w:szCs w:val="20"/>
              </w:rPr>
            </w:pPr>
            <w:r w:rsidRPr="002D3F24">
              <w:rPr>
                <w:rFonts w:eastAsia="Calibri"/>
                <w:b/>
                <w:color w:val="00B050"/>
                <w:sz w:val="20"/>
                <w:szCs w:val="20"/>
              </w:rPr>
              <w:t>Сроки/ периодичность</w:t>
            </w:r>
          </w:p>
        </w:tc>
        <w:tc>
          <w:tcPr>
            <w:tcW w:w="1559"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Способы получения информации</w:t>
            </w:r>
          </w:p>
        </w:tc>
      </w:tr>
      <w:tr w:rsidR="00F91034" w:rsidRPr="002D3F24" w:rsidTr="00F91034">
        <w:trPr>
          <w:trHeight w:val="1785"/>
        </w:trPr>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Классное руководство</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2,3,4,7</w:t>
            </w:r>
          </w:p>
        </w:tc>
        <w:tc>
          <w:tcPr>
            <w:tcW w:w="2268" w:type="dxa"/>
            <w:vMerge w:val="restart"/>
            <w:shd w:val="clear" w:color="auto" w:fill="auto"/>
          </w:tcPr>
          <w:p w:rsidR="00F91034" w:rsidRPr="002D3F24" w:rsidRDefault="00F91034" w:rsidP="00F91034">
            <w:pPr>
              <w:spacing w:line="16" w:lineRule="atLeast"/>
              <w:contextualSpacing/>
              <w:jc w:val="both"/>
              <w:rPr>
                <w:rFonts w:eastAsia="Calibri"/>
                <w:color w:val="00B050"/>
                <w:sz w:val="20"/>
                <w:szCs w:val="20"/>
              </w:rPr>
            </w:pPr>
            <w:r w:rsidRPr="002D3F24">
              <w:rPr>
                <w:rFonts w:eastAsia="Calibri"/>
                <w:color w:val="00B050"/>
                <w:sz w:val="20"/>
                <w:szCs w:val="20"/>
              </w:rPr>
              <w:t>1.Динамика личностного развития.</w:t>
            </w:r>
          </w:p>
          <w:p w:rsidR="00F91034" w:rsidRPr="002D3F24" w:rsidRDefault="00F91034" w:rsidP="00F91034">
            <w:pPr>
              <w:spacing w:line="16" w:lineRule="atLeast"/>
              <w:contextualSpacing/>
              <w:jc w:val="both"/>
              <w:rPr>
                <w:rFonts w:eastAsia="Calibri"/>
                <w:color w:val="00B050"/>
                <w:sz w:val="20"/>
                <w:szCs w:val="20"/>
              </w:rPr>
            </w:pPr>
            <w:r w:rsidRPr="002D3F24">
              <w:rPr>
                <w:rFonts w:eastAsia="Calibri"/>
                <w:color w:val="00B050"/>
                <w:sz w:val="20"/>
                <w:szCs w:val="20"/>
              </w:rPr>
              <w:t>2.Качество реализуемой в школе совместной деятельности уч-ся и педагогов.</w:t>
            </w:r>
          </w:p>
          <w:p w:rsidR="00F91034" w:rsidRPr="002D3F24" w:rsidRDefault="00F91034" w:rsidP="00F91034">
            <w:pPr>
              <w:spacing w:line="16" w:lineRule="atLeast"/>
              <w:contextualSpacing/>
              <w:jc w:val="both"/>
              <w:rPr>
                <w:rFonts w:eastAsia="Calibri"/>
                <w:color w:val="00B050"/>
                <w:sz w:val="20"/>
                <w:szCs w:val="20"/>
              </w:rPr>
            </w:pPr>
            <w:r w:rsidRPr="002D3F24">
              <w:rPr>
                <w:rFonts w:eastAsia="Calibri"/>
                <w:color w:val="00B050"/>
                <w:sz w:val="20"/>
                <w:szCs w:val="20"/>
              </w:rPr>
              <w:t>3.Динамика показателей общей социализированности и   воспитанности школьников.</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4.Динамика форсированности классного и общешкольного коллектива.</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5.Динамика удовлетворённости детей и родителей качеством образования и воспитания в школе.</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6.Показатель вовлеченности родителей  в совместную деятельность</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7.Результаты воспитания через анализ классного руководителя и заместителя директора по воспитательной работе.</w:t>
            </w:r>
          </w:p>
        </w:tc>
        <w:tc>
          <w:tcPr>
            <w:tcW w:w="1701" w:type="dxa"/>
            <w:vMerge w:val="restart"/>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педагогическое наблюдение;</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экран участие классов в ВР;</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реестр деятельности классных руководителей;</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опрос (комбинированный, фронтальный, программированный, уплотнённый, письменный);</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 анкетирование;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тестовые задания;</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сотрудничество с узкими специалистами, родителями;</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график активности участия обучающихся  и родителей в делах класса, школы;</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собеседование;</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-диагностика уровня воспитанности обучающихся;</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социометрия</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мониторинг удовлетворённости  ОУ обучающихся и родителей;</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матрицы SWOT- анализа.</w:t>
            </w: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 раза в год/ декабрь,  май</w:t>
            </w:r>
          </w:p>
        </w:tc>
        <w:tc>
          <w:tcPr>
            <w:tcW w:w="1559" w:type="dxa"/>
            <w:vMerge w:val="restart"/>
            <w:shd w:val="clear" w:color="auto" w:fill="auto"/>
          </w:tcPr>
          <w:p w:rsidR="00F91034" w:rsidRPr="002D3F24" w:rsidRDefault="00F91034" w:rsidP="00F91034">
            <w:pPr>
              <w:shd w:val="clear" w:color="auto" w:fill="FBFBFB"/>
              <w:spacing w:line="16" w:lineRule="atLeast"/>
              <w:ind w:left="176" w:right="-30" w:hanging="142"/>
              <w:contextualSpacing/>
              <w:outlineLvl w:val="1"/>
              <w:rPr>
                <w:rFonts w:eastAsia="Calibri"/>
                <w:color w:val="00B050"/>
                <w:sz w:val="20"/>
                <w:szCs w:val="20"/>
                <w:lang w:eastAsia="ru-RU"/>
              </w:rPr>
            </w:pPr>
            <w:r w:rsidRPr="002D3F24">
              <w:rPr>
                <w:rFonts w:eastAsia="Calibri"/>
                <w:color w:val="00B050"/>
                <w:sz w:val="20"/>
                <w:szCs w:val="20"/>
              </w:rPr>
              <w:fldChar w:fldCharType="begin"/>
            </w:r>
            <w:r w:rsidRPr="002D3F24">
              <w:rPr>
                <w:rFonts w:eastAsia="Calibri"/>
                <w:color w:val="00B050"/>
                <w:sz w:val="20"/>
                <w:szCs w:val="20"/>
                <w:lang w:eastAsia="ru-RU"/>
              </w:rPr>
              <w:instrText xml:space="preserve">HYPERLINK "https://lifevinet.ru/poisksystem/sposob-poisk-yandex.html" \t "_blank" </w:instrText>
            </w:r>
            <w:r w:rsidRPr="002D3F24">
              <w:rPr>
                <w:rFonts w:eastAsia="Calibri"/>
                <w:color w:val="00B050"/>
                <w:sz w:val="20"/>
                <w:szCs w:val="20"/>
              </w:rPr>
              <w:fldChar w:fldCharType="separate"/>
            </w:r>
          </w:p>
          <w:p w:rsidR="00F91034" w:rsidRPr="002D3F24" w:rsidRDefault="00F91034" w:rsidP="00F91034">
            <w:pPr>
              <w:shd w:val="clear" w:color="auto" w:fill="FBFBFB"/>
              <w:spacing w:line="16" w:lineRule="atLeast"/>
              <w:ind w:left="176" w:right="-30" w:hanging="142"/>
              <w:contextualSpacing/>
              <w:outlineLvl w:val="1"/>
              <w:rPr>
                <w:rFonts w:eastAsia="Calibri"/>
                <w:color w:val="00B050"/>
                <w:sz w:val="20"/>
                <w:szCs w:val="20"/>
                <w:shd w:val="clear" w:color="auto" w:fill="FFFFFF"/>
              </w:rPr>
            </w:pPr>
            <w:r w:rsidRPr="002D3F24">
              <w:rPr>
                <w:rFonts w:eastAsia="Calibri"/>
                <w:color w:val="00B050"/>
                <w:sz w:val="20"/>
                <w:szCs w:val="20"/>
                <w:shd w:val="clear" w:color="auto" w:fill="FFFFFF"/>
              </w:rPr>
              <w:t>Интернет-ресурсы,</w:t>
            </w:r>
          </w:p>
          <w:p w:rsidR="00F91034" w:rsidRPr="002D3F24" w:rsidRDefault="00F91034" w:rsidP="00F91034">
            <w:pPr>
              <w:shd w:val="clear" w:color="auto" w:fill="FBFBFB"/>
              <w:spacing w:line="16" w:lineRule="atLeast"/>
              <w:ind w:left="34" w:right="-30"/>
              <w:contextualSpacing/>
              <w:outlineLvl w:val="1"/>
              <w:rPr>
                <w:rFonts w:eastAsia="Calibri"/>
                <w:b/>
                <w:bCs/>
                <w:color w:val="00B050"/>
                <w:sz w:val="20"/>
                <w:szCs w:val="20"/>
                <w:lang w:eastAsia="ru-RU"/>
              </w:rPr>
            </w:pPr>
            <w:r w:rsidRPr="002D3F24">
              <w:rPr>
                <w:rFonts w:eastAsia="Calibri"/>
                <w:color w:val="00B050"/>
                <w:sz w:val="20"/>
                <w:szCs w:val="20"/>
                <w:shd w:val="clear" w:color="auto" w:fill="FFFFFF"/>
              </w:rPr>
              <w:t>онлайн-исследования, анкетирование, онлайн-опрос, онлайн - исследования, облачные технологии</w:t>
            </w:r>
          </w:p>
          <w:p w:rsidR="00F91034" w:rsidRPr="002D3F24" w:rsidRDefault="00F91034" w:rsidP="00F91034">
            <w:pPr>
              <w:shd w:val="clear" w:color="auto" w:fill="FBFBFB"/>
              <w:spacing w:line="16" w:lineRule="atLeast"/>
              <w:ind w:left="176" w:hanging="142"/>
              <w:contextualSpacing/>
              <w:outlineLvl w:val="1"/>
              <w:rPr>
                <w:rFonts w:eastAsia="Calibri"/>
                <w:color w:val="00B050"/>
                <w:sz w:val="20"/>
                <w:szCs w:val="20"/>
                <w:lang w:eastAsia="ru-RU"/>
              </w:rPr>
            </w:pPr>
            <w:r w:rsidRPr="002D3F24">
              <w:rPr>
                <w:rFonts w:eastAsia="Calibri"/>
                <w:color w:val="00B050"/>
                <w:sz w:val="20"/>
                <w:szCs w:val="20"/>
              </w:rPr>
              <w:fldChar w:fldCharType="end"/>
            </w:r>
          </w:p>
          <w:p w:rsidR="00F91034" w:rsidRPr="002D3F24" w:rsidRDefault="00F91034" w:rsidP="00F91034">
            <w:pPr>
              <w:spacing w:line="16" w:lineRule="atLeast"/>
              <w:contextualSpacing/>
              <w:rPr>
                <w:rFonts w:eastAsia="Calibri"/>
                <w:color w:val="00B050"/>
                <w:sz w:val="20"/>
                <w:szCs w:val="20"/>
              </w:rPr>
            </w:pPr>
          </w:p>
        </w:tc>
      </w:tr>
      <w:tr w:rsidR="00F91034" w:rsidRPr="002D3F24" w:rsidTr="00F91034">
        <w:tc>
          <w:tcPr>
            <w:tcW w:w="1702" w:type="dxa"/>
            <w:shd w:val="clear" w:color="auto" w:fill="FFFFFF"/>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Школьный урок</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1,3,4,5,7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rPr>
          <w:trHeight w:val="950"/>
        </w:trPr>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Самоуправление</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1,2,3,7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апрель</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Внеурочная деятельность</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1,2,3,4,6,7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 раза в год/ декабрь,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rPr>
          <w:trHeight w:val="1228"/>
        </w:trPr>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Профориентация</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1,2,3,7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 раза в год/ декабрь,  апрель</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rPr>
          <w:trHeight w:val="1685"/>
        </w:trPr>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Работа с родителями</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2,3,5,6,7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апрель</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 Ценность человеческой жизни</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1,3,5,6,7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 раза в год/ декабрь,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rPr>
          <w:trHeight w:val="1779"/>
        </w:trPr>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Ключевые общешкольные  дела</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1,2,3,4,5,7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 раза в год/ декабрь,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rPr>
          <w:trHeight w:val="1563"/>
        </w:trPr>
        <w:tc>
          <w:tcPr>
            <w:tcW w:w="1702" w:type="dxa"/>
            <w:shd w:val="clear" w:color="auto" w:fill="FFFFFF"/>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Внешкольные мероприятия</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2,3,5,6,7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Ориентация предметно-пространственной среды</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1,2,3,7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Дополнительное образование</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1,2,3,4,5</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r w:rsidR="00F91034" w:rsidRPr="002D3F24" w:rsidTr="00F91034">
        <w:tc>
          <w:tcPr>
            <w:tcW w:w="1702"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Школьное медиа</w:t>
            </w:r>
          </w:p>
        </w:tc>
        <w:tc>
          <w:tcPr>
            <w:tcW w:w="184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2,3,5,6,7</w:t>
            </w:r>
          </w:p>
        </w:tc>
        <w:tc>
          <w:tcPr>
            <w:tcW w:w="2268"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c>
          <w:tcPr>
            <w:tcW w:w="1701"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май</w:t>
            </w:r>
          </w:p>
        </w:tc>
        <w:tc>
          <w:tcPr>
            <w:tcW w:w="1559" w:type="dxa"/>
            <w:vMerge/>
            <w:shd w:val="clear" w:color="auto" w:fill="auto"/>
          </w:tcPr>
          <w:p w:rsidR="00F91034" w:rsidRPr="002D3F24" w:rsidRDefault="00F91034" w:rsidP="00F91034">
            <w:pPr>
              <w:spacing w:line="16" w:lineRule="atLeast"/>
              <w:contextualSpacing/>
              <w:rPr>
                <w:rFonts w:eastAsia="Calibri"/>
                <w:color w:val="00B050"/>
                <w:sz w:val="20"/>
                <w:szCs w:val="20"/>
              </w:rPr>
            </w:pPr>
          </w:p>
        </w:tc>
      </w:tr>
    </w:tbl>
    <w:p w:rsidR="00F91034" w:rsidRPr="002D3F24" w:rsidRDefault="00F91034" w:rsidP="00F91034">
      <w:pPr>
        <w:spacing w:line="16" w:lineRule="atLeast"/>
        <w:contextualSpacing/>
        <w:rPr>
          <w:b/>
          <w:color w:val="00B050"/>
          <w:sz w:val="20"/>
          <w:szCs w:val="20"/>
        </w:rPr>
      </w:pPr>
    </w:p>
    <w:p w:rsidR="00F91034" w:rsidRPr="002D3F24" w:rsidRDefault="00F91034" w:rsidP="00F91034">
      <w:pPr>
        <w:spacing w:line="16" w:lineRule="atLeast"/>
        <w:contextualSpacing/>
        <w:jc w:val="center"/>
        <w:rPr>
          <w:b/>
          <w:color w:val="00B050"/>
          <w:sz w:val="20"/>
          <w:szCs w:val="20"/>
        </w:rPr>
      </w:pPr>
      <w:r w:rsidRPr="002D3F24">
        <w:rPr>
          <w:b/>
          <w:color w:val="00B050"/>
          <w:sz w:val="20"/>
          <w:szCs w:val="20"/>
        </w:rPr>
        <w:t>Показатели качества реализации рабочей программы  воспитания по модулям</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60"/>
        <w:gridCol w:w="2127"/>
        <w:gridCol w:w="1984"/>
      </w:tblGrid>
      <w:tr w:rsidR="00F91034" w:rsidRPr="002D3F24" w:rsidTr="00F91034">
        <w:trPr>
          <w:trHeight w:val="232"/>
        </w:trPr>
        <w:tc>
          <w:tcPr>
            <w:tcW w:w="3403" w:type="dxa"/>
            <w:shd w:val="clear" w:color="auto" w:fill="auto"/>
          </w:tcPr>
          <w:p w:rsidR="00F91034" w:rsidRPr="002D3F24" w:rsidRDefault="00F91034" w:rsidP="00F91034">
            <w:pPr>
              <w:spacing w:line="16" w:lineRule="atLeast"/>
              <w:contextualSpacing/>
              <w:jc w:val="center"/>
              <w:rPr>
                <w:rFonts w:eastAsia="Calibri"/>
                <w:b/>
                <w:color w:val="00B050"/>
                <w:sz w:val="20"/>
                <w:szCs w:val="20"/>
              </w:rPr>
            </w:pPr>
            <w:r w:rsidRPr="002D3F24">
              <w:rPr>
                <w:rFonts w:eastAsia="Calibri"/>
                <w:b/>
                <w:color w:val="00B050"/>
                <w:sz w:val="20"/>
                <w:szCs w:val="20"/>
              </w:rPr>
              <w:t>Показатель качества</w:t>
            </w:r>
          </w:p>
        </w:tc>
        <w:tc>
          <w:tcPr>
            <w:tcW w:w="3260" w:type="dxa"/>
            <w:shd w:val="clear" w:color="auto" w:fill="auto"/>
          </w:tcPr>
          <w:p w:rsidR="00F91034" w:rsidRPr="002D3F24" w:rsidRDefault="00F91034" w:rsidP="00F91034">
            <w:pPr>
              <w:spacing w:line="16" w:lineRule="atLeast"/>
              <w:contextualSpacing/>
              <w:jc w:val="center"/>
              <w:rPr>
                <w:rFonts w:eastAsia="Calibri"/>
                <w:b/>
                <w:color w:val="00B050"/>
                <w:sz w:val="20"/>
                <w:szCs w:val="20"/>
              </w:rPr>
            </w:pPr>
            <w:r w:rsidRPr="002D3F24">
              <w:rPr>
                <w:rFonts w:eastAsia="Calibri"/>
                <w:b/>
                <w:color w:val="00B050"/>
                <w:sz w:val="20"/>
                <w:szCs w:val="20"/>
              </w:rPr>
              <w:t>Метод мониторинга</w:t>
            </w:r>
          </w:p>
        </w:tc>
        <w:tc>
          <w:tcPr>
            <w:tcW w:w="2127" w:type="dxa"/>
            <w:shd w:val="clear" w:color="auto" w:fill="auto"/>
          </w:tcPr>
          <w:p w:rsidR="00F91034" w:rsidRPr="002D3F24" w:rsidRDefault="00F91034" w:rsidP="00F91034">
            <w:pPr>
              <w:spacing w:line="16" w:lineRule="atLeast"/>
              <w:contextualSpacing/>
              <w:jc w:val="center"/>
              <w:rPr>
                <w:rFonts w:eastAsia="Calibri"/>
                <w:b/>
                <w:color w:val="00B050"/>
                <w:sz w:val="20"/>
                <w:szCs w:val="20"/>
              </w:rPr>
            </w:pPr>
            <w:r w:rsidRPr="002D3F24">
              <w:rPr>
                <w:rFonts w:eastAsia="Calibri"/>
                <w:b/>
                <w:color w:val="00B050"/>
                <w:sz w:val="20"/>
                <w:szCs w:val="20"/>
              </w:rPr>
              <w:t>Периодичность</w:t>
            </w:r>
          </w:p>
        </w:tc>
        <w:tc>
          <w:tcPr>
            <w:tcW w:w="1984" w:type="dxa"/>
            <w:shd w:val="clear" w:color="auto" w:fill="auto"/>
          </w:tcPr>
          <w:p w:rsidR="00F91034" w:rsidRPr="002D3F24" w:rsidRDefault="00F91034" w:rsidP="00F91034">
            <w:pPr>
              <w:spacing w:line="16" w:lineRule="atLeast"/>
              <w:contextualSpacing/>
              <w:jc w:val="center"/>
              <w:rPr>
                <w:rFonts w:eastAsia="Calibri"/>
                <w:b/>
                <w:color w:val="00B050"/>
                <w:sz w:val="20"/>
                <w:szCs w:val="20"/>
              </w:rPr>
            </w:pPr>
            <w:r w:rsidRPr="002D3F24">
              <w:rPr>
                <w:rFonts w:eastAsia="Calibri"/>
                <w:b/>
                <w:color w:val="00B050"/>
                <w:sz w:val="20"/>
                <w:szCs w:val="20"/>
              </w:rPr>
              <w:t>Ответственный</w:t>
            </w:r>
          </w:p>
        </w:tc>
      </w:tr>
      <w:tr w:rsidR="00F91034" w:rsidRPr="002D3F24" w:rsidTr="00F91034">
        <w:tc>
          <w:tcPr>
            <w:tcW w:w="340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Проводимых общешкольных ключевых дел</w:t>
            </w:r>
          </w:p>
        </w:tc>
        <w:tc>
          <w:tcPr>
            <w:tcW w:w="3260"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анализ динамики результатов анкетирования</w:t>
            </w:r>
          </w:p>
        </w:tc>
        <w:tc>
          <w:tcPr>
            <w:tcW w:w="21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2 раза в год/ декабрь, май</w:t>
            </w:r>
          </w:p>
        </w:tc>
        <w:tc>
          <w:tcPr>
            <w:tcW w:w="1984"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Заместитель директора,  педагоги-организаторы</w:t>
            </w:r>
          </w:p>
        </w:tc>
      </w:tr>
      <w:tr w:rsidR="00F91034" w:rsidRPr="002D3F24" w:rsidTr="00F91034">
        <w:tc>
          <w:tcPr>
            <w:tcW w:w="340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Совместной деятельности классных руководителей и их классов </w:t>
            </w:r>
          </w:p>
        </w:tc>
        <w:tc>
          <w:tcPr>
            <w:tcW w:w="3260"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анализ динамики отзывов родителей</w:t>
            </w:r>
          </w:p>
        </w:tc>
        <w:tc>
          <w:tcPr>
            <w:tcW w:w="21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апрель</w:t>
            </w:r>
          </w:p>
        </w:tc>
        <w:tc>
          <w:tcPr>
            <w:tcW w:w="1984"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Классные руководители</w:t>
            </w:r>
          </w:p>
        </w:tc>
      </w:tr>
      <w:tr w:rsidR="00F91034" w:rsidRPr="002D3F24" w:rsidTr="00F91034">
        <w:trPr>
          <w:trHeight w:val="1019"/>
        </w:trPr>
        <w:tc>
          <w:tcPr>
            <w:tcW w:w="340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Организуемой  в школе внеурочной деятельности </w:t>
            </w:r>
          </w:p>
        </w:tc>
        <w:tc>
          <w:tcPr>
            <w:tcW w:w="3260"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анализ динамики результатов внеурочной деятельности (творческие отчёты) </w:t>
            </w:r>
          </w:p>
        </w:tc>
        <w:tc>
          <w:tcPr>
            <w:tcW w:w="21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октябрь</w:t>
            </w:r>
          </w:p>
        </w:tc>
        <w:tc>
          <w:tcPr>
            <w:tcW w:w="1984"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Заместитель директора , педагоги-организаторы</w:t>
            </w:r>
          </w:p>
        </w:tc>
      </w:tr>
      <w:tr w:rsidR="00F91034" w:rsidRPr="002D3F24" w:rsidTr="00F91034">
        <w:trPr>
          <w:trHeight w:val="67"/>
        </w:trPr>
        <w:tc>
          <w:tcPr>
            <w:tcW w:w="3403"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Реализация личностного развивающего потенциала самоупр.</w:t>
            </w:r>
          </w:p>
        </w:tc>
        <w:tc>
          <w:tcPr>
            <w:tcW w:w="3260"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Анализ динамики результатов</w:t>
            </w:r>
          </w:p>
        </w:tc>
        <w:tc>
          <w:tcPr>
            <w:tcW w:w="21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1 раз в год/ апрель</w:t>
            </w:r>
          </w:p>
        </w:tc>
        <w:tc>
          <w:tcPr>
            <w:tcW w:w="1984"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Заместитель директ. директора</w:t>
            </w:r>
          </w:p>
        </w:tc>
      </w:tr>
    </w:tbl>
    <w:p w:rsidR="00F91034" w:rsidRPr="002D3F24" w:rsidRDefault="00F91034" w:rsidP="00F91034">
      <w:pPr>
        <w:spacing w:line="16" w:lineRule="atLeast"/>
        <w:contextualSpacing/>
        <w:rPr>
          <w:b/>
          <w:color w:val="00B050"/>
          <w:sz w:val="20"/>
          <w:szCs w:val="20"/>
        </w:rPr>
      </w:pPr>
    </w:p>
    <w:p w:rsidR="00F91034" w:rsidRPr="002D3F24" w:rsidRDefault="00F91034" w:rsidP="00F91034">
      <w:pPr>
        <w:spacing w:line="16" w:lineRule="atLeast"/>
        <w:contextualSpacing/>
        <w:jc w:val="center"/>
        <w:rPr>
          <w:b/>
          <w:color w:val="00B050"/>
          <w:sz w:val="20"/>
          <w:szCs w:val="20"/>
        </w:rPr>
      </w:pPr>
      <w:r w:rsidRPr="002D3F24">
        <w:rPr>
          <w:b/>
          <w:color w:val="00B050"/>
          <w:sz w:val="20"/>
          <w:szCs w:val="20"/>
        </w:rPr>
        <w:t xml:space="preserve">Критерии эффективности и показатели развития </w:t>
      </w:r>
    </w:p>
    <w:p w:rsidR="00F91034" w:rsidRPr="002D3F24" w:rsidRDefault="00F91034" w:rsidP="00F91034">
      <w:pPr>
        <w:spacing w:line="16" w:lineRule="atLeast"/>
        <w:contextualSpacing/>
        <w:jc w:val="center"/>
        <w:rPr>
          <w:b/>
          <w:color w:val="00B050"/>
          <w:sz w:val="20"/>
          <w:szCs w:val="20"/>
        </w:rPr>
      </w:pPr>
      <w:r w:rsidRPr="002D3F24">
        <w:rPr>
          <w:b/>
          <w:color w:val="00B050"/>
          <w:sz w:val="20"/>
          <w:szCs w:val="20"/>
        </w:rPr>
        <w:t>воспитательной системы</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536"/>
        <w:gridCol w:w="3827"/>
      </w:tblGrid>
      <w:tr w:rsidR="00F91034" w:rsidRPr="002D3F24" w:rsidTr="00F91034">
        <w:tc>
          <w:tcPr>
            <w:tcW w:w="2411" w:type="dxa"/>
            <w:shd w:val="clear" w:color="auto" w:fill="auto"/>
          </w:tcPr>
          <w:p w:rsidR="00F91034" w:rsidRPr="002D3F24" w:rsidRDefault="00F91034" w:rsidP="00F91034">
            <w:pPr>
              <w:spacing w:line="16" w:lineRule="atLeast"/>
              <w:contextualSpacing/>
              <w:jc w:val="center"/>
              <w:rPr>
                <w:rFonts w:eastAsia="Calibri"/>
                <w:b/>
                <w:color w:val="00B050"/>
                <w:sz w:val="20"/>
                <w:szCs w:val="20"/>
              </w:rPr>
            </w:pPr>
            <w:r w:rsidRPr="002D3F24">
              <w:rPr>
                <w:rFonts w:eastAsia="Calibri"/>
                <w:b/>
                <w:color w:val="00B050"/>
                <w:sz w:val="20"/>
                <w:szCs w:val="20"/>
              </w:rPr>
              <w:t>Критерии</w:t>
            </w:r>
          </w:p>
        </w:tc>
        <w:tc>
          <w:tcPr>
            <w:tcW w:w="4536" w:type="dxa"/>
            <w:shd w:val="clear" w:color="auto" w:fill="auto"/>
          </w:tcPr>
          <w:p w:rsidR="00F91034" w:rsidRPr="002D3F24" w:rsidRDefault="00F91034" w:rsidP="00F91034">
            <w:pPr>
              <w:spacing w:line="16" w:lineRule="atLeast"/>
              <w:contextualSpacing/>
              <w:jc w:val="center"/>
              <w:rPr>
                <w:rFonts w:eastAsia="Calibri"/>
                <w:b/>
                <w:color w:val="00B050"/>
                <w:sz w:val="20"/>
                <w:szCs w:val="20"/>
              </w:rPr>
            </w:pPr>
            <w:r w:rsidRPr="002D3F24">
              <w:rPr>
                <w:rFonts w:eastAsia="Calibri"/>
                <w:b/>
                <w:color w:val="00B050"/>
                <w:sz w:val="20"/>
                <w:szCs w:val="20"/>
              </w:rPr>
              <w:t>Показатели</w:t>
            </w:r>
          </w:p>
        </w:tc>
        <w:tc>
          <w:tcPr>
            <w:tcW w:w="3827" w:type="dxa"/>
            <w:shd w:val="clear" w:color="auto" w:fill="auto"/>
          </w:tcPr>
          <w:p w:rsidR="00F91034" w:rsidRPr="002D3F24" w:rsidRDefault="00F91034" w:rsidP="00F91034">
            <w:pPr>
              <w:spacing w:line="16" w:lineRule="atLeast"/>
              <w:contextualSpacing/>
              <w:jc w:val="center"/>
              <w:rPr>
                <w:rFonts w:eastAsia="Calibri"/>
                <w:b/>
                <w:color w:val="00B050"/>
                <w:sz w:val="20"/>
                <w:szCs w:val="20"/>
              </w:rPr>
            </w:pPr>
            <w:r w:rsidRPr="002D3F24">
              <w:rPr>
                <w:rFonts w:eastAsia="Calibri"/>
                <w:b/>
                <w:color w:val="00B050"/>
                <w:sz w:val="20"/>
                <w:szCs w:val="20"/>
              </w:rPr>
              <w:t>Методики изучения</w:t>
            </w:r>
          </w:p>
        </w:tc>
      </w:tr>
      <w:tr w:rsidR="00F91034" w:rsidRPr="002D3F24" w:rsidTr="00F91034">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Гармоничное развитие личности</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Любознательность. Трудолюбие. Бережное отношение к природе. Я и школа. Прекрасное в жизни. Отношение к себе, к здоровью.</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Методика определения уровня воспитанности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Н.П. Капустина</w:t>
            </w:r>
          </w:p>
        </w:tc>
      </w:tr>
      <w:tr w:rsidR="00F91034" w:rsidRPr="002D3F24" w:rsidTr="00F91034">
        <w:trPr>
          <w:trHeight w:val="907"/>
        </w:trPr>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Социальная ответственность нравственность и патриотизм</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Направленность личности. Отношение подростка к семье, отечеству, Земле, миру, человеку, своему внутреннему миру, своему «Я».</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Методика (1-4 кл) «Цветик симецветик»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И.М Витковской.  Методика Д.В. Григорьева, И.В. Кулешовой, П.В. Степанова «Личный рост».</w:t>
            </w:r>
          </w:p>
        </w:tc>
      </w:tr>
      <w:tr w:rsidR="00F91034" w:rsidRPr="002D3F24" w:rsidTr="00F91034">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Умение адаптироваться в современном мире</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Свобода личности. Гуманность. Духовность. Толерантность. Практичность. Творчество личности.</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Методика изучения социализированной личности  (авт. Профессор М.И. Рожков.)</w:t>
            </w:r>
          </w:p>
        </w:tc>
      </w:tr>
      <w:tr w:rsidR="00F91034" w:rsidRPr="002D3F24" w:rsidTr="00F91034">
        <w:trPr>
          <w:trHeight w:val="548"/>
        </w:trPr>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Сформированность индивидуальности личности</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Нравственная воспитанность. </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Методика Н.Е. Щурковой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«Размышляем о жизненном опыте»</w:t>
            </w:r>
          </w:p>
        </w:tc>
      </w:tr>
      <w:tr w:rsidR="00F91034" w:rsidRPr="002D3F24" w:rsidTr="00F91034">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Гуманистическая ориентация личности</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Готовность к активному взаимодействию в многонациональной среде. Толерантность. Этнокультурные установки подростков.</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Методика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Т.А Криворотовой               « Уровень воспитания многонациональной среды» Н.Д Эристави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«Диагностика этнокультурных установок»</w:t>
            </w:r>
          </w:p>
        </w:tc>
      </w:tr>
      <w:tr w:rsidR="00F91034" w:rsidRPr="002D3F24" w:rsidTr="00F91034">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Сформированность классного коллектива</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Степень сплочённости детского коллектива</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Методика «Какой у нас коллектив» (А.Н. Лутошкин)</w:t>
            </w:r>
          </w:p>
        </w:tc>
      </w:tr>
      <w:tr w:rsidR="00F91034" w:rsidRPr="002D3F24" w:rsidTr="00F91034">
        <w:trPr>
          <w:trHeight w:val="499"/>
        </w:trPr>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Развитие ученического самоуправления</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Социальная активность, лидерские качества.</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Анкетирование  (Методика  М.И. Рожкова)</w:t>
            </w:r>
          </w:p>
        </w:tc>
      </w:tr>
      <w:tr w:rsidR="00F91034" w:rsidRPr="002D3F24" w:rsidTr="00F91034">
        <w:trPr>
          <w:trHeight w:val="1858"/>
        </w:trPr>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Удовлетворённость жизнедеятельностью ОУ участников общеобразовательных отношений</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Комфортность, защищённость личности обучающегося. Удовлетворённость педагогов трудовой деятельностью и взаимоотношениями в школьном сообществе. Удовлетворённость родителейрезультатами обучения и воспитания.</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Комплексная методика А.А. Андреева «Изучение удовлетворённости родителей жизнедеятельностью образовательного учреждения».</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Методика Е.Н. Степанова</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 « Изучение удовлетворённости жизнедеятельностью в образовательном учреждении»</w:t>
            </w:r>
          </w:p>
        </w:tc>
      </w:tr>
      <w:tr w:rsidR="00F91034" w:rsidRPr="002D3F24" w:rsidTr="00F91034">
        <w:tc>
          <w:tcPr>
            <w:tcW w:w="2411"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Коллектив педагогов- коллектив наставником</w:t>
            </w:r>
          </w:p>
        </w:tc>
        <w:tc>
          <w:tcPr>
            <w:tcW w:w="4536"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Профессиональная позиция педагога-воспитателя.  Уровень профессионализма педагогов.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Качество планирования воспитательной деятельности</w:t>
            </w:r>
          </w:p>
        </w:tc>
        <w:tc>
          <w:tcPr>
            <w:tcW w:w="382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Методика Ю.А. Конаржевского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«Стиль общения учителей с воспитанниками».</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Методика А.А Ярулова изучения уровня профессионализма педагогов.</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Выполнение планов.</w:t>
            </w:r>
          </w:p>
        </w:tc>
      </w:tr>
    </w:tbl>
    <w:p w:rsidR="00F91034" w:rsidRPr="002D3F24" w:rsidRDefault="00F91034" w:rsidP="00F91034">
      <w:pPr>
        <w:spacing w:line="16" w:lineRule="atLeast"/>
        <w:contextualSpacing/>
        <w:jc w:val="center"/>
        <w:rPr>
          <w:b/>
          <w:color w:val="00B050"/>
          <w:sz w:val="20"/>
          <w:szCs w:val="20"/>
        </w:rPr>
      </w:pPr>
    </w:p>
    <w:p w:rsidR="00F91034" w:rsidRPr="002D3F24" w:rsidRDefault="00F91034" w:rsidP="00F91034">
      <w:pPr>
        <w:spacing w:line="16" w:lineRule="atLeast"/>
        <w:contextualSpacing/>
        <w:jc w:val="center"/>
        <w:rPr>
          <w:b/>
          <w:color w:val="00B050"/>
          <w:sz w:val="20"/>
          <w:szCs w:val="20"/>
        </w:rPr>
      </w:pPr>
      <w:r w:rsidRPr="002D3F24">
        <w:rPr>
          <w:b/>
          <w:color w:val="00B050"/>
          <w:sz w:val="20"/>
          <w:szCs w:val="20"/>
        </w:rPr>
        <w:t>Оценка качества воспитания в системе общего образования.</w:t>
      </w: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8"/>
        <w:gridCol w:w="2462"/>
        <w:gridCol w:w="709"/>
        <w:gridCol w:w="1797"/>
        <w:gridCol w:w="1038"/>
        <w:gridCol w:w="1559"/>
      </w:tblGrid>
      <w:tr w:rsidR="00F91034" w:rsidRPr="002D3F24" w:rsidTr="00F91034">
        <w:tc>
          <w:tcPr>
            <w:tcW w:w="3208"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Критерии</w:t>
            </w:r>
          </w:p>
        </w:tc>
        <w:tc>
          <w:tcPr>
            <w:tcW w:w="2462"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Показатели</w:t>
            </w:r>
          </w:p>
        </w:tc>
        <w:tc>
          <w:tcPr>
            <w:tcW w:w="2506" w:type="dxa"/>
            <w:gridSpan w:val="2"/>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Метод и инструментарий</w:t>
            </w:r>
          </w:p>
        </w:tc>
        <w:tc>
          <w:tcPr>
            <w:tcW w:w="1038" w:type="dxa"/>
            <w:shd w:val="clear" w:color="auto" w:fill="auto"/>
          </w:tcPr>
          <w:p w:rsidR="00F91034" w:rsidRPr="002D3F24" w:rsidRDefault="00F91034" w:rsidP="00F91034">
            <w:pPr>
              <w:spacing w:line="16" w:lineRule="atLeast"/>
              <w:ind w:right="-232"/>
              <w:contextualSpacing/>
              <w:rPr>
                <w:rFonts w:eastAsia="Calibri"/>
                <w:b/>
                <w:color w:val="00B050"/>
                <w:sz w:val="20"/>
                <w:szCs w:val="20"/>
              </w:rPr>
            </w:pPr>
            <w:r w:rsidRPr="002D3F24">
              <w:rPr>
                <w:rFonts w:eastAsia="Calibri"/>
                <w:b/>
                <w:color w:val="00B050"/>
                <w:sz w:val="20"/>
                <w:szCs w:val="20"/>
              </w:rPr>
              <w:t>Периодичность</w:t>
            </w:r>
          </w:p>
        </w:tc>
        <w:tc>
          <w:tcPr>
            <w:tcW w:w="1559"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Эксперты</w:t>
            </w:r>
          </w:p>
        </w:tc>
      </w:tr>
      <w:tr w:rsidR="00F91034" w:rsidRPr="002D3F24" w:rsidTr="00F91034">
        <w:tc>
          <w:tcPr>
            <w:tcW w:w="10773" w:type="dxa"/>
            <w:gridSpan w:val="6"/>
            <w:shd w:val="clear" w:color="auto" w:fill="auto"/>
          </w:tcPr>
          <w:p w:rsidR="00F91034" w:rsidRPr="002D3F24" w:rsidRDefault="00F91034" w:rsidP="00F91034">
            <w:pPr>
              <w:spacing w:line="16" w:lineRule="atLeast"/>
              <w:contextualSpacing/>
              <w:rPr>
                <w:rFonts w:eastAsia="Calibri"/>
                <w:i/>
                <w:color w:val="00B050"/>
                <w:sz w:val="20"/>
                <w:szCs w:val="20"/>
              </w:rPr>
            </w:pPr>
            <w:r w:rsidRPr="002D3F24">
              <w:rPr>
                <w:rFonts w:eastAsia="Calibri"/>
                <w:i/>
                <w:color w:val="00B050"/>
                <w:sz w:val="20"/>
                <w:szCs w:val="20"/>
              </w:rPr>
              <w:t>1 направление: оценка динамики развития личности школьников (их воспитанности)</w:t>
            </w:r>
          </w:p>
        </w:tc>
      </w:tr>
      <w:tr w:rsidR="00F91034" w:rsidRPr="002D3F24" w:rsidTr="00F91034">
        <w:tc>
          <w:tcPr>
            <w:tcW w:w="3208"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Личный рост школьников</w:t>
            </w:r>
          </w:p>
        </w:tc>
        <w:tc>
          <w:tcPr>
            <w:tcW w:w="3171" w:type="dxa"/>
            <w:gridSpan w:val="2"/>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b/>
                <w:color w:val="00B050"/>
                <w:sz w:val="20"/>
                <w:szCs w:val="20"/>
              </w:rPr>
              <w:t xml:space="preserve">- </w:t>
            </w:r>
            <w:r w:rsidRPr="002D3F24">
              <w:rPr>
                <w:rFonts w:eastAsia="Calibri"/>
                <w:color w:val="00B050"/>
                <w:sz w:val="20"/>
                <w:szCs w:val="20"/>
              </w:rPr>
              <w:t>усвоение школьниками основных социально значимых знаний  (знаний о социально значимых нормах и традициях);</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развитие социально значимых отношений школьников (позитивных отношений к базовым общественным ценностям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приобретение школьниками опыта социально значимого действия</w:t>
            </w:r>
          </w:p>
        </w:tc>
        <w:tc>
          <w:tcPr>
            <w:tcW w:w="179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Педагогическое наблюдение, анкетирование</w:t>
            </w:r>
          </w:p>
        </w:tc>
        <w:tc>
          <w:tcPr>
            <w:tcW w:w="1038"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Не иначе одного раза в два года.</w:t>
            </w:r>
          </w:p>
        </w:tc>
        <w:tc>
          <w:tcPr>
            <w:tcW w:w="1559"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Классные руководители совместно с заместителем директора  </w:t>
            </w:r>
          </w:p>
        </w:tc>
      </w:tr>
      <w:tr w:rsidR="00F91034" w:rsidRPr="002D3F24" w:rsidTr="00F91034">
        <w:tc>
          <w:tcPr>
            <w:tcW w:w="10773" w:type="dxa"/>
            <w:gridSpan w:val="6"/>
            <w:shd w:val="clear" w:color="auto" w:fill="auto"/>
          </w:tcPr>
          <w:p w:rsidR="00F91034" w:rsidRPr="002D3F24" w:rsidRDefault="00F91034" w:rsidP="00F91034">
            <w:pPr>
              <w:spacing w:line="16" w:lineRule="atLeast"/>
              <w:contextualSpacing/>
              <w:rPr>
                <w:rFonts w:eastAsia="Calibri"/>
                <w:b/>
                <w:i/>
                <w:color w:val="00B050"/>
                <w:sz w:val="20"/>
                <w:szCs w:val="20"/>
              </w:rPr>
            </w:pPr>
            <w:r w:rsidRPr="002D3F24">
              <w:rPr>
                <w:rFonts w:eastAsia="Calibri"/>
                <w:b/>
                <w:i/>
                <w:color w:val="00B050"/>
                <w:sz w:val="20"/>
                <w:szCs w:val="20"/>
              </w:rPr>
              <w:t>2 направление: оценка созданных условий для развития личности школьников</w:t>
            </w:r>
          </w:p>
        </w:tc>
      </w:tr>
      <w:tr w:rsidR="00F91034" w:rsidRPr="002D3F24" w:rsidTr="00F91034">
        <w:tc>
          <w:tcPr>
            <w:tcW w:w="3208" w:type="dxa"/>
            <w:shd w:val="clear" w:color="auto" w:fill="auto"/>
          </w:tcPr>
          <w:p w:rsidR="00F91034" w:rsidRPr="002D3F24" w:rsidRDefault="00F91034" w:rsidP="00F91034">
            <w:pPr>
              <w:spacing w:line="16" w:lineRule="atLeast"/>
              <w:contextualSpacing/>
              <w:rPr>
                <w:rFonts w:eastAsia="Calibri"/>
                <w:b/>
                <w:color w:val="00B050"/>
                <w:sz w:val="20"/>
                <w:szCs w:val="20"/>
              </w:rPr>
            </w:pPr>
          </w:p>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Реализация педагогами воспитательного потенциала учебной и внеучебной деятельности школьников</w:t>
            </w:r>
          </w:p>
        </w:tc>
        <w:tc>
          <w:tcPr>
            <w:tcW w:w="3171" w:type="dxa"/>
            <w:gridSpan w:val="2"/>
            <w:shd w:val="clear" w:color="auto" w:fill="auto"/>
          </w:tcPr>
          <w:p w:rsidR="00F91034" w:rsidRPr="002D3F24" w:rsidRDefault="00F91034" w:rsidP="00F91034">
            <w:pPr>
              <w:spacing w:line="16" w:lineRule="atLeast"/>
              <w:contextualSpacing/>
              <w:rPr>
                <w:rFonts w:eastAsia="Calibri"/>
                <w:color w:val="00B050"/>
                <w:sz w:val="20"/>
                <w:szCs w:val="20"/>
              </w:rPr>
            </w:pP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грамотность постановки воспитательных целей и их соответствие используемым формам и реализуемому содержанию учебной  и внеучебной деятельности;</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адекватность используемых форм учебной и внеучебной деятельности специфике целей и объекта воспитания;</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актуальность и разнообразие реализуемого содержания учебной деятельности, его чёткая ориентация на конкретные результаты воспитания.</w:t>
            </w:r>
          </w:p>
        </w:tc>
        <w:tc>
          <w:tcPr>
            <w:tcW w:w="179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Экспертиза на основе анкетирования школьных педагогов </w:t>
            </w:r>
          </w:p>
        </w:tc>
        <w:tc>
          <w:tcPr>
            <w:tcW w:w="1038"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Не чаще одного раза в два года </w:t>
            </w:r>
          </w:p>
        </w:tc>
        <w:tc>
          <w:tcPr>
            <w:tcW w:w="1559"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Заместитель директора</w:t>
            </w:r>
          </w:p>
        </w:tc>
      </w:tr>
      <w:tr w:rsidR="00F91034" w:rsidRPr="002D3F24" w:rsidTr="00F91034">
        <w:tc>
          <w:tcPr>
            <w:tcW w:w="3208"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Установление партнерских отношений педагогов с семьями школьников</w:t>
            </w:r>
          </w:p>
        </w:tc>
        <w:tc>
          <w:tcPr>
            <w:tcW w:w="3171" w:type="dxa"/>
            <w:gridSpan w:val="2"/>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Ориентированность практических действий педагога на поддержку воспитательных усилий родителей (лиц, их заменяющих) школьников;</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 привлечение педагогом к решению вопросов школьников их родителей ( лиц, заменяющих их) </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адекватно используемых педагогом форм взаимодействия с семьёй задаче повышения эффективности воспитательного влияния на школьника.</w:t>
            </w:r>
          </w:p>
        </w:tc>
        <w:tc>
          <w:tcPr>
            <w:tcW w:w="179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Экспертиза на основе анкетирования школьных педагогов </w:t>
            </w:r>
          </w:p>
        </w:tc>
        <w:tc>
          <w:tcPr>
            <w:tcW w:w="1038"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Не чаще одного раза в два года </w:t>
            </w:r>
          </w:p>
        </w:tc>
        <w:tc>
          <w:tcPr>
            <w:tcW w:w="1559"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Заместитель директора</w:t>
            </w:r>
          </w:p>
        </w:tc>
      </w:tr>
      <w:tr w:rsidR="00F91034" w:rsidRPr="002D3F24" w:rsidTr="00F91034">
        <w:tc>
          <w:tcPr>
            <w:tcW w:w="3208" w:type="dxa"/>
            <w:shd w:val="clear" w:color="auto" w:fill="auto"/>
          </w:tcPr>
          <w:p w:rsidR="00F91034" w:rsidRPr="002D3F24" w:rsidRDefault="00F91034" w:rsidP="00F91034">
            <w:pPr>
              <w:spacing w:line="16" w:lineRule="atLeast"/>
              <w:contextualSpacing/>
              <w:rPr>
                <w:rFonts w:eastAsia="Calibri"/>
                <w:b/>
                <w:color w:val="00B050"/>
                <w:sz w:val="20"/>
                <w:szCs w:val="20"/>
              </w:rPr>
            </w:pPr>
            <w:r w:rsidRPr="002D3F24">
              <w:rPr>
                <w:rFonts w:eastAsia="Calibri"/>
                <w:b/>
                <w:color w:val="00B050"/>
                <w:sz w:val="20"/>
                <w:szCs w:val="20"/>
              </w:rPr>
              <w:t>Организация работы с педагогами, осуществляющими процесс воспитания в образовательном учреждении</w:t>
            </w:r>
          </w:p>
        </w:tc>
        <w:tc>
          <w:tcPr>
            <w:tcW w:w="3171" w:type="dxa"/>
            <w:gridSpan w:val="2"/>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Наличие и состояние внутришкольной системы повышения квалификации педагогов в сфере воспитания;</w:t>
            </w:r>
          </w:p>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наличие и состояние внутришкольной системы стимулов и поощрений для педагогов, осуществляющих процесс воспитания в общеобразовательном учреждении</w:t>
            </w:r>
          </w:p>
        </w:tc>
        <w:tc>
          <w:tcPr>
            <w:tcW w:w="1797"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 xml:space="preserve">Экспертиза на основе анкетирования администрации общеобразовательной организации  </w:t>
            </w:r>
          </w:p>
        </w:tc>
        <w:tc>
          <w:tcPr>
            <w:tcW w:w="1038"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Не чаще одного раза в два года</w:t>
            </w:r>
          </w:p>
        </w:tc>
        <w:tc>
          <w:tcPr>
            <w:tcW w:w="1559" w:type="dxa"/>
            <w:shd w:val="clear" w:color="auto" w:fill="auto"/>
          </w:tcPr>
          <w:p w:rsidR="00F91034" w:rsidRPr="002D3F24" w:rsidRDefault="00F91034" w:rsidP="00F91034">
            <w:pPr>
              <w:spacing w:line="16" w:lineRule="atLeast"/>
              <w:contextualSpacing/>
              <w:rPr>
                <w:rFonts w:eastAsia="Calibri"/>
                <w:color w:val="00B050"/>
                <w:sz w:val="20"/>
                <w:szCs w:val="20"/>
              </w:rPr>
            </w:pPr>
            <w:r w:rsidRPr="002D3F24">
              <w:rPr>
                <w:rFonts w:eastAsia="Calibri"/>
                <w:color w:val="00B050"/>
                <w:sz w:val="20"/>
                <w:szCs w:val="20"/>
              </w:rPr>
              <w:t>Директор</w:t>
            </w:r>
          </w:p>
        </w:tc>
      </w:tr>
    </w:tbl>
    <w:p w:rsidR="00F91034" w:rsidRPr="002D3F24" w:rsidRDefault="00F91034" w:rsidP="00F91034">
      <w:pPr>
        <w:tabs>
          <w:tab w:val="left" w:pos="693"/>
          <w:tab w:val="left" w:pos="851"/>
          <w:tab w:val="left" w:pos="1701"/>
          <w:tab w:val="left" w:pos="1843"/>
        </w:tabs>
        <w:jc w:val="center"/>
        <w:rPr>
          <w:color w:val="00B050"/>
          <w:sz w:val="20"/>
          <w:szCs w:val="20"/>
        </w:rPr>
        <w:sectPr w:rsidR="00F91034" w:rsidRPr="002D3F24" w:rsidSect="00F91034">
          <w:headerReference w:type="default" r:id="rId22"/>
          <w:pgSz w:w="11920" w:h="16850"/>
          <w:pgMar w:top="567" w:right="578" w:bottom="992" w:left="1134" w:header="284" w:footer="374" w:gutter="0"/>
          <w:cols w:space="720"/>
        </w:sectPr>
      </w:pPr>
    </w:p>
    <w:p w:rsidR="00F91034" w:rsidRPr="002D3F24" w:rsidRDefault="00F91034" w:rsidP="00F91034">
      <w:pPr>
        <w:contextualSpacing/>
        <w:jc w:val="center"/>
        <w:rPr>
          <w:b/>
          <w:color w:val="00B050"/>
        </w:rPr>
      </w:pPr>
      <w:r w:rsidRPr="002D3F24">
        <w:rPr>
          <w:b/>
          <w:color w:val="00B050"/>
        </w:rPr>
        <w:t>А Н К Е Т А</w:t>
      </w:r>
    </w:p>
    <w:p w:rsidR="00F91034" w:rsidRPr="002D3F24" w:rsidRDefault="00F91034" w:rsidP="00F91034">
      <w:pPr>
        <w:contextualSpacing/>
        <w:jc w:val="center"/>
        <w:rPr>
          <w:b/>
          <w:color w:val="00B050"/>
        </w:rPr>
      </w:pPr>
      <w:r w:rsidRPr="002D3F24">
        <w:rPr>
          <w:b/>
          <w:color w:val="00B050"/>
        </w:rPr>
        <w:t>для самоанализа организуемой в школе совместной деятельности детей и взрослых</w:t>
      </w:r>
    </w:p>
    <w:p w:rsidR="00F91034" w:rsidRPr="002D3F24" w:rsidRDefault="00F91034" w:rsidP="00F91034">
      <w:pPr>
        <w:contextualSpacing/>
        <w:jc w:val="center"/>
        <w:rPr>
          <w:b/>
          <w:color w:val="00B050"/>
        </w:rPr>
      </w:pPr>
      <w:r w:rsidRPr="002D3F24">
        <w:rPr>
          <w:b/>
          <w:color w:val="00B050"/>
        </w:rPr>
        <w:t>Оцените качество организуемой в нашей школе совместной деятельности детей и взрослых.</w:t>
      </w:r>
    </w:p>
    <w:p w:rsidR="00F91034" w:rsidRPr="002D3F24" w:rsidRDefault="00F91034" w:rsidP="00F91034">
      <w:pPr>
        <w:contextualSpacing/>
        <w:jc w:val="center"/>
        <w:rPr>
          <w:color w:val="00B050"/>
        </w:rPr>
      </w:pPr>
      <w:r w:rsidRPr="002D3F24">
        <w:rPr>
          <w:color w:val="00B050"/>
        </w:rPr>
        <w:t>Ваша оценка может находиться в пределах от 1 до 10 баллов.</w:t>
      </w:r>
    </w:p>
    <w:p w:rsidR="00F91034" w:rsidRPr="002D3F24" w:rsidRDefault="00F91034" w:rsidP="00F91034">
      <w:pPr>
        <w:contextualSpacing/>
        <w:jc w:val="center"/>
        <w:rPr>
          <w:color w:val="00B050"/>
        </w:rPr>
      </w:pPr>
      <w:r w:rsidRPr="002D3F24">
        <w:rPr>
          <w:color w:val="00B050"/>
        </w:rPr>
        <w:t>Пожалуйста, познакомьтесь с основными «крайними» характеристиками этой деятельности, а после этого обведите на каждой шкале балл, соответствующий Вашей личной оценке</w:t>
      </w:r>
    </w:p>
    <w:tbl>
      <w:tblPr>
        <w:tblW w:w="1077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1134"/>
        <w:gridCol w:w="4677"/>
      </w:tblGrid>
      <w:tr w:rsidR="00F91034" w:rsidRPr="002D3F24" w:rsidTr="00F91034">
        <w:trPr>
          <w:trHeight w:val="605"/>
        </w:trPr>
        <w:tc>
          <w:tcPr>
            <w:tcW w:w="4962" w:type="dxa"/>
            <w:shd w:val="clear" w:color="auto" w:fill="auto"/>
            <w:vAlign w:val="center"/>
          </w:tcPr>
          <w:p w:rsidR="00F91034" w:rsidRPr="002D3F24" w:rsidRDefault="00F91034" w:rsidP="00F91034">
            <w:pPr>
              <w:tabs>
                <w:tab w:val="left" w:pos="851"/>
                <w:tab w:val="left" w:pos="1843"/>
              </w:tabs>
              <w:spacing w:line="16" w:lineRule="atLeast"/>
              <w:ind w:firstLine="284"/>
              <w:contextualSpacing/>
              <w:jc w:val="center"/>
              <w:rPr>
                <w:rFonts w:eastAsia="Calibri"/>
                <w:b/>
                <w:color w:val="00B050"/>
                <w:sz w:val="20"/>
                <w:szCs w:val="20"/>
                <w:lang w:val="en-US"/>
              </w:rPr>
            </w:pPr>
            <w:r w:rsidRPr="002D3F24">
              <w:rPr>
                <w:rFonts w:eastAsia="Calibri"/>
                <w:b/>
                <w:color w:val="00B050"/>
                <w:sz w:val="20"/>
                <w:szCs w:val="20"/>
                <w:lang w:val="en-US"/>
              </w:rPr>
              <w:t>Проблемы,</w:t>
            </w:r>
            <w:r w:rsidRPr="002D3F24">
              <w:rPr>
                <w:rFonts w:eastAsia="Calibri"/>
                <w:b/>
                <w:color w:val="00B050"/>
                <w:sz w:val="20"/>
                <w:szCs w:val="20"/>
              </w:rPr>
              <w:t xml:space="preserve"> </w:t>
            </w:r>
            <w:r w:rsidRPr="002D3F24">
              <w:rPr>
                <w:rFonts w:eastAsia="Calibri"/>
                <w:b/>
                <w:color w:val="00B050"/>
                <w:sz w:val="20"/>
                <w:szCs w:val="20"/>
                <w:lang w:val="en-US"/>
              </w:rPr>
              <w:t>которых</w:t>
            </w:r>
            <w:r w:rsidRPr="002D3F24">
              <w:rPr>
                <w:rFonts w:eastAsia="Calibri"/>
                <w:b/>
                <w:color w:val="00B050"/>
                <w:sz w:val="20"/>
                <w:szCs w:val="20"/>
              </w:rPr>
              <w:t xml:space="preserve"> </w:t>
            </w:r>
            <w:r w:rsidRPr="002D3F24">
              <w:rPr>
                <w:rFonts w:eastAsia="Calibri"/>
                <w:b/>
                <w:color w:val="00B050"/>
                <w:sz w:val="20"/>
                <w:szCs w:val="20"/>
                <w:lang w:val="en-US"/>
              </w:rPr>
              <w:t>следует</w:t>
            </w:r>
            <w:r w:rsidRPr="002D3F24">
              <w:rPr>
                <w:rFonts w:eastAsia="Calibri"/>
                <w:b/>
                <w:color w:val="00B050"/>
                <w:sz w:val="20"/>
                <w:szCs w:val="20"/>
              </w:rPr>
              <w:t xml:space="preserve"> </w:t>
            </w:r>
            <w:r w:rsidRPr="002D3F24">
              <w:rPr>
                <w:rFonts w:eastAsia="Calibri"/>
                <w:b/>
                <w:color w:val="00B050"/>
                <w:sz w:val="20"/>
                <w:szCs w:val="20"/>
                <w:lang w:val="en-US"/>
              </w:rPr>
              <w:t>избегать</w:t>
            </w:r>
          </w:p>
        </w:tc>
        <w:tc>
          <w:tcPr>
            <w:tcW w:w="1134" w:type="dxa"/>
            <w:shd w:val="clear" w:color="auto" w:fill="auto"/>
            <w:vAlign w:val="center"/>
          </w:tcPr>
          <w:p w:rsidR="00F91034" w:rsidRPr="002D3F24" w:rsidRDefault="00F91034" w:rsidP="00F91034">
            <w:pPr>
              <w:tabs>
                <w:tab w:val="left" w:pos="851"/>
                <w:tab w:val="left" w:pos="1843"/>
              </w:tabs>
              <w:spacing w:before="135" w:line="16" w:lineRule="atLeast"/>
              <w:contextualSpacing/>
              <w:jc w:val="center"/>
              <w:rPr>
                <w:rFonts w:eastAsia="Calibri"/>
                <w:b/>
                <w:color w:val="00B050"/>
                <w:sz w:val="20"/>
                <w:szCs w:val="20"/>
                <w:lang w:val="en-US"/>
              </w:rPr>
            </w:pPr>
            <w:r w:rsidRPr="002D3F24">
              <w:rPr>
                <w:rFonts w:eastAsia="Calibri"/>
                <w:b/>
                <w:color w:val="00B050"/>
                <w:sz w:val="20"/>
                <w:szCs w:val="20"/>
                <w:lang w:val="en-US"/>
              </w:rPr>
              <w:t>Оценочная</w:t>
            </w:r>
            <w:r w:rsidRPr="002D3F24">
              <w:rPr>
                <w:rFonts w:eastAsia="Calibri"/>
                <w:b/>
                <w:color w:val="00B050"/>
                <w:sz w:val="20"/>
                <w:szCs w:val="20"/>
              </w:rPr>
              <w:t xml:space="preserve"> </w:t>
            </w:r>
            <w:r w:rsidRPr="002D3F24">
              <w:rPr>
                <w:rFonts w:eastAsia="Calibri"/>
                <w:b/>
                <w:color w:val="00B050"/>
                <w:sz w:val="20"/>
                <w:szCs w:val="20"/>
                <w:lang w:val="en-US"/>
              </w:rPr>
              <w:t>шкала</w:t>
            </w:r>
          </w:p>
        </w:tc>
        <w:tc>
          <w:tcPr>
            <w:tcW w:w="4677" w:type="dxa"/>
            <w:shd w:val="clear" w:color="auto" w:fill="auto"/>
            <w:vAlign w:val="center"/>
          </w:tcPr>
          <w:p w:rsidR="00F91034" w:rsidRPr="002D3F24" w:rsidRDefault="00F91034" w:rsidP="00F91034">
            <w:pPr>
              <w:tabs>
                <w:tab w:val="left" w:pos="851"/>
                <w:tab w:val="left" w:pos="1843"/>
              </w:tabs>
              <w:spacing w:line="16" w:lineRule="atLeast"/>
              <w:ind w:firstLine="284"/>
              <w:contextualSpacing/>
              <w:jc w:val="center"/>
              <w:rPr>
                <w:rFonts w:eastAsia="Calibri"/>
                <w:b/>
                <w:color w:val="00B050"/>
                <w:sz w:val="20"/>
                <w:szCs w:val="20"/>
              </w:rPr>
            </w:pPr>
            <w:r w:rsidRPr="002D3F24">
              <w:rPr>
                <w:rFonts w:eastAsia="Calibri"/>
                <w:b/>
                <w:color w:val="00B050"/>
                <w:sz w:val="20"/>
                <w:szCs w:val="20"/>
              </w:rPr>
              <w:t>Идеал, на который следует</w:t>
            </w:r>
          </w:p>
          <w:p w:rsidR="00F91034" w:rsidRPr="002D3F24" w:rsidRDefault="00F91034" w:rsidP="00F91034">
            <w:pPr>
              <w:tabs>
                <w:tab w:val="left" w:pos="851"/>
                <w:tab w:val="left" w:pos="1843"/>
              </w:tabs>
              <w:spacing w:line="16" w:lineRule="atLeast"/>
              <w:ind w:firstLine="284"/>
              <w:contextualSpacing/>
              <w:jc w:val="center"/>
              <w:rPr>
                <w:rFonts w:eastAsia="Calibri"/>
                <w:b/>
                <w:color w:val="00B050"/>
                <w:sz w:val="20"/>
                <w:szCs w:val="20"/>
              </w:rPr>
            </w:pPr>
            <w:r w:rsidRPr="002D3F24">
              <w:rPr>
                <w:rFonts w:eastAsia="Calibri"/>
                <w:b/>
                <w:color w:val="00B050"/>
                <w:sz w:val="20"/>
                <w:szCs w:val="20"/>
              </w:rPr>
              <w:t>ориентироваться</w:t>
            </w:r>
          </w:p>
        </w:tc>
      </w:tr>
      <w:tr w:rsidR="00F91034" w:rsidRPr="002D3F24" w:rsidTr="00F91034">
        <w:trPr>
          <w:trHeight w:val="220"/>
        </w:trPr>
        <w:tc>
          <w:tcPr>
            <w:tcW w:w="10773" w:type="dxa"/>
            <w:gridSpan w:val="3"/>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lang w:val="en-US"/>
              </w:rPr>
            </w:pPr>
            <w:r w:rsidRPr="002D3F24">
              <w:rPr>
                <w:rFonts w:eastAsia="Calibri"/>
                <w:b/>
                <w:i/>
                <w:color w:val="00B050"/>
                <w:sz w:val="20"/>
                <w:szCs w:val="20"/>
                <w:lang w:val="en-US"/>
              </w:rPr>
              <w:t>Качество</w:t>
            </w:r>
            <w:r w:rsidRPr="002D3F24">
              <w:rPr>
                <w:rFonts w:eastAsia="Calibri"/>
                <w:b/>
                <w:i/>
                <w:color w:val="00B050"/>
                <w:sz w:val="20"/>
                <w:szCs w:val="20"/>
              </w:rPr>
              <w:t xml:space="preserve"> </w:t>
            </w:r>
            <w:r w:rsidRPr="002D3F24">
              <w:rPr>
                <w:rFonts w:eastAsia="Calibri"/>
                <w:b/>
                <w:i/>
                <w:color w:val="00B050"/>
                <w:sz w:val="20"/>
                <w:szCs w:val="20"/>
                <w:lang w:val="en-US"/>
              </w:rPr>
              <w:t>общешкольных</w:t>
            </w:r>
            <w:r w:rsidRPr="002D3F24">
              <w:rPr>
                <w:rFonts w:eastAsia="Calibri"/>
                <w:b/>
                <w:i/>
                <w:color w:val="00B050"/>
                <w:sz w:val="20"/>
                <w:szCs w:val="20"/>
              </w:rPr>
              <w:t xml:space="preserve"> </w:t>
            </w:r>
            <w:r w:rsidRPr="002D3F24">
              <w:rPr>
                <w:rFonts w:eastAsia="Calibri"/>
                <w:b/>
                <w:i/>
                <w:color w:val="00B050"/>
                <w:sz w:val="20"/>
                <w:szCs w:val="20"/>
                <w:lang w:val="en-US"/>
              </w:rPr>
              <w:t>ключевых</w:t>
            </w:r>
            <w:r w:rsidRPr="002D3F24">
              <w:rPr>
                <w:rFonts w:eastAsia="Calibri"/>
                <w:b/>
                <w:i/>
                <w:color w:val="00B050"/>
                <w:sz w:val="20"/>
                <w:szCs w:val="20"/>
              </w:rPr>
              <w:t xml:space="preserve"> </w:t>
            </w:r>
            <w:r w:rsidRPr="002D3F24">
              <w:rPr>
                <w:rFonts w:eastAsia="Calibri"/>
                <w:b/>
                <w:i/>
                <w:color w:val="00B050"/>
                <w:sz w:val="20"/>
                <w:szCs w:val="20"/>
                <w:lang w:val="en-US"/>
              </w:rPr>
              <w:t>дел</w:t>
            </w:r>
          </w:p>
        </w:tc>
      </w:tr>
      <w:tr w:rsidR="00F91034" w:rsidRPr="002D3F24" w:rsidTr="00F91034">
        <w:trPr>
          <w:trHeight w:val="566"/>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Общешкольные дела придумываются только взрослыми, школьники не участвуют в планировании, организации анализе этих дел</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Общешкольные дела всегда планируются, организуются, проводятся и анализируются совместно - школьниками и педагогами</w:t>
            </w:r>
          </w:p>
        </w:tc>
      </w:tr>
      <w:tr w:rsidR="00F91034" w:rsidRPr="002D3F24" w:rsidTr="00F91034">
        <w:trPr>
          <w:trHeight w:val="419"/>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Дела не интересны большинству школьников</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lang w:val="en-US"/>
              </w:rPr>
            </w:pPr>
            <w:r w:rsidRPr="002D3F24">
              <w:rPr>
                <w:rFonts w:eastAsia="Calibri"/>
                <w:color w:val="00B050"/>
                <w:sz w:val="20"/>
                <w:szCs w:val="20"/>
                <w:lang w:val="en-US"/>
              </w:rPr>
              <w:t>Дела</w:t>
            </w:r>
            <w:r w:rsidRPr="002D3F24">
              <w:rPr>
                <w:rFonts w:eastAsia="Calibri"/>
                <w:color w:val="00B050"/>
                <w:sz w:val="20"/>
                <w:szCs w:val="20"/>
              </w:rPr>
              <w:t xml:space="preserve"> </w:t>
            </w:r>
            <w:r w:rsidRPr="002D3F24">
              <w:rPr>
                <w:rFonts w:eastAsia="Calibri"/>
                <w:color w:val="00B050"/>
                <w:sz w:val="20"/>
                <w:szCs w:val="20"/>
                <w:lang w:val="en-US"/>
              </w:rPr>
              <w:t>интересны</w:t>
            </w:r>
            <w:r w:rsidRPr="002D3F24">
              <w:rPr>
                <w:rFonts w:eastAsia="Calibri"/>
                <w:color w:val="00B050"/>
                <w:sz w:val="20"/>
                <w:szCs w:val="20"/>
              </w:rPr>
              <w:t xml:space="preserve"> </w:t>
            </w:r>
            <w:r w:rsidRPr="002D3F24">
              <w:rPr>
                <w:rFonts w:eastAsia="Calibri"/>
                <w:color w:val="00B050"/>
                <w:sz w:val="20"/>
                <w:szCs w:val="20"/>
                <w:lang w:val="en-US"/>
              </w:rPr>
              <w:t>большинству</w:t>
            </w:r>
            <w:r w:rsidRPr="002D3F24">
              <w:rPr>
                <w:rFonts w:eastAsia="Calibri"/>
                <w:color w:val="00B050"/>
                <w:sz w:val="20"/>
                <w:szCs w:val="20"/>
              </w:rPr>
              <w:t xml:space="preserve">  </w:t>
            </w:r>
            <w:r w:rsidRPr="002D3F24">
              <w:rPr>
                <w:rFonts w:eastAsia="Calibri"/>
                <w:color w:val="00B050"/>
                <w:sz w:val="20"/>
                <w:szCs w:val="20"/>
                <w:lang w:val="en-US"/>
              </w:rPr>
              <w:t>школьников</w:t>
            </w:r>
          </w:p>
        </w:tc>
      </w:tr>
      <w:tr w:rsidR="00F91034" w:rsidRPr="002D3F24" w:rsidTr="00F91034">
        <w:trPr>
          <w:trHeight w:val="687"/>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Участие школьников в этих делах принудительное посещение-обязательное, а сотрудничество друг с другом обеспечивается только волей педагогов</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Участие школьников в этих делах сопровождается их увлечением общей работой, радостью и взаимной поддержкой</w:t>
            </w:r>
          </w:p>
        </w:tc>
      </w:tr>
      <w:tr w:rsidR="00F91034" w:rsidRPr="002D3F24" w:rsidTr="00F91034">
        <w:trPr>
          <w:trHeight w:val="275"/>
        </w:trPr>
        <w:tc>
          <w:tcPr>
            <w:tcW w:w="10773" w:type="dxa"/>
            <w:gridSpan w:val="3"/>
            <w:tcBorders>
              <w:bottom w:val="nil"/>
            </w:tcBorders>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rPr>
              <w:t>Качество совместной деятельности классных руководителей и их классов</w:t>
            </w:r>
          </w:p>
        </w:tc>
      </w:tr>
      <w:tr w:rsidR="00F91034" w:rsidRPr="002D3F24" w:rsidTr="00F91034">
        <w:trPr>
          <w:trHeight w:val="571"/>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Классные руководители не пользуются авторитетом у детей своих классов</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Классные руководители являются значимыми взрослыми для большинства детей своих классов. Школьники доверяют своим классным руководителям</w:t>
            </w:r>
          </w:p>
        </w:tc>
      </w:tr>
      <w:tr w:rsidR="00F91034" w:rsidRPr="002D3F24" w:rsidTr="00F91034">
        <w:trPr>
          <w:trHeight w:val="1118"/>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Большинство решений, касающихся жизни класса, принимаются классным руководителем единолично. Поручения классного руководителя дети часто выполняют из страха или по принуждению</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Большинство решений, касающихся жизни класса, принимаются совместно классным руководителем и классом, у детей есть возможность проявить свою инициативу</w:t>
            </w:r>
          </w:p>
        </w:tc>
      </w:tr>
      <w:tr w:rsidR="00F91034" w:rsidRPr="002D3F24" w:rsidTr="00F91034">
        <w:trPr>
          <w:trHeight w:val="667"/>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В отношениях между детьми преобладают равнодушие, грубость, случаются травли детей</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В классе дети чувствуют себя комфортно, здесь преобладают товарищеские отношения, школьники внимательны друг к другу</w:t>
            </w:r>
          </w:p>
        </w:tc>
      </w:tr>
      <w:tr w:rsidR="00F91034" w:rsidRPr="002D3F24" w:rsidTr="00F91034">
        <w:trPr>
          <w:trHeight w:val="276"/>
        </w:trPr>
        <w:tc>
          <w:tcPr>
            <w:tcW w:w="10773" w:type="dxa"/>
            <w:gridSpan w:val="3"/>
            <w:shd w:val="clear" w:color="auto" w:fill="auto"/>
          </w:tcPr>
          <w:p w:rsidR="00F91034" w:rsidRPr="002D3F24" w:rsidRDefault="00F91034" w:rsidP="00F91034">
            <w:pPr>
              <w:tabs>
                <w:tab w:val="left" w:pos="851"/>
                <w:tab w:val="left" w:pos="1843"/>
              </w:tabs>
              <w:spacing w:line="192" w:lineRule="auto"/>
              <w:ind w:firstLine="709"/>
              <w:jc w:val="center"/>
              <w:rPr>
                <w:rFonts w:eastAsia="Calibri"/>
                <w:b/>
                <w:i/>
                <w:color w:val="00B050"/>
                <w:sz w:val="20"/>
                <w:szCs w:val="20"/>
              </w:rPr>
            </w:pPr>
            <w:r w:rsidRPr="002D3F24">
              <w:rPr>
                <w:rFonts w:eastAsia="Calibri"/>
                <w:b/>
                <w:i/>
                <w:color w:val="00B050"/>
                <w:sz w:val="20"/>
                <w:szCs w:val="20"/>
              </w:rPr>
              <w:t>Качество организуемых в школе курсов в неурочной деятельности</w:t>
            </w:r>
          </w:p>
        </w:tc>
      </w:tr>
      <w:tr w:rsidR="00F91034" w:rsidRPr="002D3F24" w:rsidTr="00F91034">
        <w:trPr>
          <w:trHeight w:val="415"/>
        </w:trPr>
        <w:tc>
          <w:tcPr>
            <w:tcW w:w="4962" w:type="dxa"/>
            <w:shd w:val="clear" w:color="auto" w:fill="auto"/>
          </w:tcPr>
          <w:p w:rsidR="00F91034" w:rsidRPr="002D3F24" w:rsidRDefault="00F91034" w:rsidP="00F91034">
            <w:pPr>
              <w:tabs>
                <w:tab w:val="left" w:pos="851"/>
                <w:tab w:val="left" w:pos="1843"/>
              </w:tabs>
              <w:spacing w:line="16" w:lineRule="atLeast"/>
              <w:contextualSpacing/>
              <w:rPr>
                <w:rFonts w:eastAsia="Calibri"/>
                <w:color w:val="00B050"/>
                <w:sz w:val="20"/>
                <w:szCs w:val="20"/>
              </w:rPr>
            </w:pPr>
            <w:r w:rsidRPr="002D3F24">
              <w:rPr>
                <w:rFonts w:eastAsia="Calibri"/>
                <w:color w:val="00B050"/>
                <w:sz w:val="20"/>
                <w:szCs w:val="20"/>
              </w:rPr>
              <w:t xml:space="preserve">             Внеурочная деятельность в школе организуется преимущественно в виде познавательной деятельности, как продолжение учебных занятий</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 xml:space="preserve">В школе реализуются разнообразные виды внеурочной деятельности школьников: познавательная, игровая, трудовая, спортивно-оздоровительная,туристско-краеведческая,художественное творчество </w:t>
            </w:r>
          </w:p>
        </w:tc>
      </w:tr>
      <w:tr w:rsidR="00F91034" w:rsidRPr="002D3F24" w:rsidTr="00F91034">
        <w:trPr>
          <w:trHeight w:val="569"/>
        </w:trPr>
        <w:tc>
          <w:tcPr>
            <w:tcW w:w="4962" w:type="dxa"/>
            <w:shd w:val="clear" w:color="auto" w:fill="auto"/>
          </w:tcPr>
          <w:p w:rsidR="00F91034" w:rsidRPr="002D3F24" w:rsidRDefault="00F91034" w:rsidP="00F91034">
            <w:pPr>
              <w:tabs>
                <w:tab w:val="left" w:pos="851"/>
                <w:tab w:val="left" w:pos="1843"/>
              </w:tabs>
              <w:spacing w:line="16" w:lineRule="atLeast"/>
              <w:ind w:firstLine="709"/>
              <w:contextualSpacing/>
              <w:rPr>
                <w:rFonts w:eastAsia="Calibri"/>
                <w:color w:val="00B050"/>
                <w:sz w:val="20"/>
                <w:szCs w:val="20"/>
              </w:rPr>
            </w:pP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Занятия в рамках курсов внеурочной деятельности интересны для школьников, школьники стремятся участвовать в этих занятиях</w:t>
            </w:r>
          </w:p>
        </w:tc>
      </w:tr>
      <w:tr w:rsidR="00F91034" w:rsidRPr="002D3F24" w:rsidTr="00F91034">
        <w:trPr>
          <w:trHeight w:val="690"/>
        </w:trPr>
        <w:tc>
          <w:tcPr>
            <w:tcW w:w="4962" w:type="dxa"/>
            <w:shd w:val="clear" w:color="auto" w:fill="auto"/>
          </w:tcPr>
          <w:p w:rsidR="00F91034" w:rsidRPr="002D3F24" w:rsidRDefault="00F91034" w:rsidP="00F91034">
            <w:pPr>
              <w:tabs>
                <w:tab w:val="left" w:pos="851"/>
                <w:tab w:val="left" w:pos="1843"/>
              </w:tabs>
              <w:spacing w:line="16" w:lineRule="atLeast"/>
              <w:contextualSpacing/>
              <w:rPr>
                <w:rFonts w:eastAsia="Calibri"/>
                <w:color w:val="00B050"/>
                <w:sz w:val="20"/>
                <w:szCs w:val="20"/>
              </w:rPr>
            </w:pPr>
            <w:r w:rsidRPr="002D3F24">
              <w:rPr>
                <w:rFonts w:eastAsia="Calibri"/>
                <w:color w:val="00B050"/>
                <w:sz w:val="20"/>
                <w:szCs w:val="20"/>
              </w:rPr>
              <w:t xml:space="preserve">           Результаты внеурочной</w:t>
            </w:r>
          </w:p>
          <w:p w:rsidR="00F91034" w:rsidRPr="002D3F24" w:rsidRDefault="00F91034" w:rsidP="00F91034">
            <w:pPr>
              <w:tabs>
                <w:tab w:val="left" w:pos="851"/>
                <w:tab w:val="left" w:pos="1843"/>
              </w:tabs>
              <w:spacing w:line="16" w:lineRule="atLeast"/>
              <w:contextualSpacing/>
              <w:rPr>
                <w:rFonts w:eastAsia="Calibri"/>
                <w:color w:val="00B050"/>
                <w:sz w:val="20"/>
                <w:szCs w:val="20"/>
              </w:rPr>
            </w:pPr>
            <w:r w:rsidRPr="002D3F24">
              <w:rPr>
                <w:rFonts w:eastAsia="Calibri"/>
                <w:color w:val="00B050"/>
                <w:sz w:val="20"/>
                <w:szCs w:val="20"/>
              </w:rPr>
              <w:t>деятельности детей никак не представлены в школы</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С результатами внеурочной деятельности детей могут познакомиться другиешкольники, родители,гости(например,наконцертах,выставках,ярмарках,родительскихсобраниях,сайтешколыи т.п.)</w:t>
            </w:r>
          </w:p>
        </w:tc>
      </w:tr>
      <w:tr w:rsidR="00F91034" w:rsidRPr="002D3F24" w:rsidTr="00F91034">
        <w:trPr>
          <w:trHeight w:val="322"/>
        </w:trPr>
        <w:tc>
          <w:tcPr>
            <w:tcW w:w="10773" w:type="dxa"/>
            <w:gridSpan w:val="3"/>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rPr>
              <w:t>Качество реализации и личностно развивающего потенциала школьных уроков</w:t>
            </w:r>
          </w:p>
        </w:tc>
      </w:tr>
      <w:tr w:rsidR="00F91034" w:rsidRPr="002D3F24" w:rsidTr="00F91034">
        <w:trPr>
          <w:trHeight w:val="615"/>
        </w:trPr>
        <w:tc>
          <w:tcPr>
            <w:tcW w:w="4962" w:type="dxa"/>
            <w:shd w:val="clear" w:color="auto" w:fill="auto"/>
          </w:tcPr>
          <w:p w:rsidR="00F91034" w:rsidRPr="002D3F24" w:rsidRDefault="00F91034" w:rsidP="00F91034">
            <w:pPr>
              <w:tabs>
                <w:tab w:val="left" w:pos="851"/>
                <w:tab w:val="left" w:pos="1843"/>
              </w:tabs>
              <w:spacing w:line="192" w:lineRule="auto"/>
              <w:contextualSpacing/>
              <w:rPr>
                <w:rFonts w:eastAsia="Calibri"/>
                <w:color w:val="00B050"/>
                <w:sz w:val="20"/>
                <w:szCs w:val="20"/>
              </w:rPr>
            </w:pPr>
            <w:r w:rsidRPr="002D3F24">
              <w:rPr>
                <w:rFonts w:eastAsia="Calibri"/>
                <w:color w:val="00B050"/>
                <w:sz w:val="20"/>
                <w:szCs w:val="20"/>
              </w:rPr>
              <w:t xml:space="preserve">          Уроки скучны для большинства школьников</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Дети Школьники заинтересованы в происходящем на уроке и вовлечены в организуемую учителем деятельность</w:t>
            </w:r>
          </w:p>
        </w:tc>
      </w:tr>
      <w:tr w:rsidR="00F91034" w:rsidRPr="002D3F24" w:rsidTr="00F91034">
        <w:trPr>
          <w:trHeight w:val="548"/>
        </w:trPr>
        <w:tc>
          <w:tcPr>
            <w:tcW w:w="4962" w:type="dxa"/>
            <w:shd w:val="clear" w:color="auto" w:fill="auto"/>
          </w:tcPr>
          <w:p w:rsidR="00F91034" w:rsidRPr="002D3F24" w:rsidRDefault="00F91034" w:rsidP="00F91034">
            <w:pPr>
              <w:tabs>
                <w:tab w:val="left" w:pos="851"/>
                <w:tab w:val="left" w:pos="1843"/>
              </w:tabs>
              <w:spacing w:line="192" w:lineRule="auto"/>
              <w:contextualSpacing/>
              <w:rPr>
                <w:rFonts w:eastAsia="Calibri"/>
                <w:color w:val="00B050"/>
                <w:sz w:val="20"/>
                <w:szCs w:val="20"/>
              </w:rPr>
            </w:pPr>
            <w:r w:rsidRPr="002D3F24">
              <w:rPr>
                <w:rFonts w:eastAsia="Calibri"/>
                <w:color w:val="00B050"/>
                <w:sz w:val="20"/>
                <w:szCs w:val="20"/>
              </w:rPr>
              <w:t xml:space="preserve">           Уроки обычно однообразны, преобладают лекционные формы работы</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Учителя часто используют на  уроке игры, дискуссии и другие парные или групповые формы работы</w:t>
            </w:r>
          </w:p>
        </w:tc>
      </w:tr>
      <w:tr w:rsidR="00F91034" w:rsidRPr="002D3F24" w:rsidTr="00F91034">
        <w:trPr>
          <w:trHeight w:val="643"/>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Уроки ориентированы преимущественно на подготовку учащихся к ВПР, ОГЭ  и другим формам проверки знаний</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Уроки не только дают детям знания, но и побуждают их задуматься о ценностях ,нравственных вопросах, жизненных проблемах</w:t>
            </w:r>
          </w:p>
        </w:tc>
      </w:tr>
      <w:tr w:rsidR="00F91034" w:rsidRPr="002D3F24" w:rsidTr="00F91034">
        <w:trPr>
          <w:trHeight w:val="275"/>
        </w:trPr>
        <w:tc>
          <w:tcPr>
            <w:tcW w:w="10773" w:type="dxa"/>
            <w:gridSpan w:val="3"/>
            <w:shd w:val="clear" w:color="auto" w:fill="auto"/>
          </w:tcPr>
          <w:p w:rsidR="00F91034" w:rsidRPr="002D3F24" w:rsidRDefault="00F91034" w:rsidP="00F91034">
            <w:pPr>
              <w:tabs>
                <w:tab w:val="left" w:pos="851"/>
                <w:tab w:val="left" w:pos="1843"/>
              </w:tabs>
              <w:spacing w:line="192" w:lineRule="auto"/>
              <w:ind w:firstLine="709"/>
              <w:contextualSpacing/>
              <w:jc w:val="center"/>
              <w:rPr>
                <w:rFonts w:eastAsia="Calibri"/>
                <w:b/>
                <w:i/>
                <w:color w:val="00B050"/>
                <w:sz w:val="20"/>
                <w:szCs w:val="20"/>
              </w:rPr>
            </w:pPr>
            <w:r w:rsidRPr="002D3F24">
              <w:rPr>
                <w:rFonts w:eastAsia="Calibri"/>
                <w:b/>
                <w:i/>
                <w:color w:val="00B050"/>
                <w:sz w:val="20"/>
                <w:szCs w:val="20"/>
              </w:rPr>
              <w:t>Качество существующего в школе ученического самоуправления</w:t>
            </w:r>
          </w:p>
        </w:tc>
      </w:tr>
      <w:tr w:rsidR="00F91034" w:rsidRPr="002D3F24" w:rsidTr="00F91034">
        <w:trPr>
          <w:trHeight w:val="701"/>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Школьники занимают пассивную позицию по отношению к происходящему в школе, чувствуют, что не могут повлиять на это</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F91034" w:rsidRPr="002D3F24" w:rsidTr="00F91034">
        <w:trPr>
          <w:trHeight w:val="1233"/>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Ребята не вовлечены в организацию школьной жизни, школьное самоуправление имитируется (например, органы</w:t>
            </w:r>
          </w:p>
          <w:p w:rsidR="00F91034" w:rsidRPr="002D3F24" w:rsidRDefault="00F91034" w:rsidP="00F91034">
            <w:pPr>
              <w:tabs>
                <w:tab w:val="left" w:pos="851"/>
                <w:tab w:val="left" w:pos="1843"/>
              </w:tabs>
              <w:spacing w:line="192" w:lineRule="auto"/>
              <w:contextualSpacing/>
              <w:rPr>
                <w:rFonts w:eastAsia="Calibri"/>
                <w:color w:val="00B050"/>
                <w:sz w:val="20"/>
                <w:szCs w:val="20"/>
              </w:rPr>
            </w:pPr>
            <w:r w:rsidRPr="002D3F24">
              <w:rPr>
                <w:rFonts w:eastAsia="Calibri"/>
                <w:color w:val="00B050"/>
                <w:sz w:val="20"/>
                <w:szCs w:val="20"/>
              </w:rPr>
              <w:t>самоуправления не имеют реальных полномочий, дети поставлены педагогами в позицию исполнителей, самоуправление часто сводится к проведению дней самоуправления и)</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Ребята часто выступаюитнициаторами, организаторами тех или иных школьных или внутриклассных дел, имеют возможность выбирать зоны своей ответственности за то или иное дело</w:t>
            </w:r>
          </w:p>
        </w:tc>
      </w:tr>
      <w:tr w:rsidR="00F91034" w:rsidRPr="002D3F24" w:rsidTr="00F91034">
        <w:trPr>
          <w:trHeight w:val="714"/>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Лидеры ученического самоуправления безынициативны или во все отсутствуют в школе. Они преимущественно назначаются взрослыми и реализуют только их идеи</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F91034" w:rsidRPr="002D3F24" w:rsidTr="00F91034">
        <w:trPr>
          <w:trHeight w:val="275"/>
        </w:trPr>
        <w:tc>
          <w:tcPr>
            <w:tcW w:w="10773" w:type="dxa"/>
            <w:gridSpan w:val="3"/>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rPr>
              <w:t>Качество функционирующих на базе школы детских общественных объединений</w:t>
            </w:r>
          </w:p>
        </w:tc>
      </w:tr>
      <w:tr w:rsidR="00F91034" w:rsidRPr="002D3F24" w:rsidTr="00F91034">
        <w:trPr>
          <w:trHeight w:val="1162"/>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Детские общественные объединения существуют лишь формально, они не работают , нет детей, которые позиционируют себя как его члены</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Детские общественные объединения привлекательны, школьники стремятся участвовать в организуемой ими деятельности. Дети , состоящие в детских общественных объединениях, гордятся этим, всячески подчеркивают свою принадлежность к объединениям</w:t>
            </w:r>
          </w:p>
        </w:tc>
      </w:tr>
      <w:tr w:rsidR="00F91034" w:rsidRPr="002D3F24" w:rsidTr="00F91034">
        <w:trPr>
          <w:trHeight w:val="696"/>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Деятельность детских общественных объединений ограничивается рамками самих объединений, она не ориентирована на интересы и потребности других людей</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Деятельность детских общественных объединений направлена на помощь другим людям, социально значима</w:t>
            </w:r>
          </w:p>
        </w:tc>
      </w:tr>
      <w:tr w:rsidR="00F91034" w:rsidRPr="002D3F24" w:rsidTr="00F91034">
        <w:trPr>
          <w:trHeight w:val="645"/>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Деятельность, которую ведут детские общественные объединения, предоставляет ограниченные возможности для самореализации школьников</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 xml:space="preserve"> Деятельность, которую ведут детские общественные объединения, дает возможность каждому ребенку найти себе дело по силам и пожеланию</w:t>
            </w:r>
          </w:p>
        </w:tc>
      </w:tr>
      <w:tr w:rsidR="00F91034" w:rsidRPr="002D3F24" w:rsidTr="00F91034">
        <w:trPr>
          <w:trHeight w:val="300"/>
        </w:trPr>
        <w:tc>
          <w:tcPr>
            <w:tcW w:w="10773" w:type="dxa"/>
            <w:gridSpan w:val="3"/>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rPr>
              <w:t>Качество проводимых в школе экскурсий, экспедиций, походов</w:t>
            </w:r>
          </w:p>
        </w:tc>
      </w:tr>
      <w:tr w:rsidR="00F91034" w:rsidRPr="002D3F24" w:rsidTr="00F91034">
        <w:trPr>
          <w:trHeight w:val="635"/>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Экскурсии, экспедиции, походы и прочие выездные мероприятия проводятся крайне редко или не проводятся во все</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Экскурсии, экспедиции, походы и прочие  выездные мероприятия проводятся регулярно, формы такой деятельности разнообразны, в ней участвуют школьники разных классов, разных  возрастных групп</w:t>
            </w:r>
          </w:p>
        </w:tc>
      </w:tr>
      <w:tr w:rsidR="00F91034" w:rsidRPr="002D3F24" w:rsidTr="00F91034">
        <w:trPr>
          <w:trHeight w:val="533"/>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У взрослых нет стремления  заинтересовать школьников, им  важен, прежде всего, сам факт участия детей в выездных мероприятиях</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Взрослые умеют заинтересовать школьников теми выездными делами, в</w:t>
            </w:r>
          </w:p>
          <w:p w:rsidR="00F91034" w:rsidRPr="002D3F24" w:rsidRDefault="00F91034" w:rsidP="00F91034">
            <w:pPr>
              <w:tabs>
                <w:tab w:val="left" w:pos="851"/>
                <w:tab w:val="left" w:pos="1843"/>
              </w:tabs>
              <w:spacing w:line="192" w:lineRule="auto"/>
              <w:rPr>
                <w:rFonts w:eastAsia="Calibri"/>
                <w:color w:val="00B050"/>
                <w:sz w:val="20"/>
                <w:szCs w:val="20"/>
              </w:rPr>
            </w:pPr>
            <w:r w:rsidRPr="002D3F24">
              <w:rPr>
                <w:rFonts w:eastAsia="Calibri"/>
                <w:color w:val="00B050"/>
                <w:sz w:val="20"/>
                <w:szCs w:val="20"/>
              </w:rPr>
              <w:t>которых они участвуют</w:t>
            </w:r>
          </w:p>
        </w:tc>
      </w:tr>
      <w:tr w:rsidR="00F91034" w:rsidRPr="002D3F24" w:rsidTr="00F91034">
        <w:trPr>
          <w:trHeight w:val="1274"/>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Экскурсии, экспедиции, походы и прочие выездные мероприятия проводятся как мероприятия, в которых школьники занимают преимущественно пассивную позицию</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Выездные дела предваряются их совместной подготовкой, распределением между школьниками необходимых ролей(фотографа, экскурсовода).</w:t>
            </w:r>
          </w:p>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 xml:space="preserve">  При их проведении ребята занимают активную позицию по отношению к происходящему. По окончании делпроводится совместный анализ, а итоги представляются в творческих формах</w:t>
            </w:r>
          </w:p>
        </w:tc>
      </w:tr>
      <w:tr w:rsidR="00F91034" w:rsidRPr="002D3F24" w:rsidTr="00F91034">
        <w:trPr>
          <w:trHeight w:val="399"/>
        </w:trPr>
        <w:tc>
          <w:tcPr>
            <w:tcW w:w="10773" w:type="dxa"/>
            <w:gridSpan w:val="3"/>
            <w:tcBorders>
              <w:bottom w:val="nil"/>
            </w:tcBorders>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lang w:val="en-US"/>
              </w:rPr>
              <w:t>Качество</w:t>
            </w:r>
            <w:r w:rsidRPr="002D3F24">
              <w:rPr>
                <w:rFonts w:eastAsia="Calibri"/>
                <w:b/>
                <w:i/>
                <w:color w:val="00B050"/>
                <w:sz w:val="20"/>
                <w:szCs w:val="20"/>
              </w:rPr>
              <w:t xml:space="preserve"> </w:t>
            </w:r>
            <w:r w:rsidRPr="002D3F24">
              <w:rPr>
                <w:rFonts w:eastAsia="Calibri"/>
                <w:b/>
                <w:i/>
                <w:color w:val="00B050"/>
                <w:sz w:val="20"/>
                <w:szCs w:val="20"/>
                <w:lang w:val="en-US"/>
              </w:rPr>
              <w:t>профориентационной</w:t>
            </w:r>
            <w:r w:rsidRPr="002D3F24">
              <w:rPr>
                <w:rFonts w:eastAsia="Calibri"/>
                <w:b/>
                <w:i/>
                <w:color w:val="00B050"/>
                <w:sz w:val="20"/>
                <w:szCs w:val="20"/>
              </w:rPr>
              <w:t xml:space="preserve"> </w:t>
            </w:r>
            <w:r w:rsidRPr="002D3F24">
              <w:rPr>
                <w:rFonts w:eastAsia="Calibri"/>
                <w:b/>
                <w:i/>
                <w:color w:val="00B050"/>
                <w:sz w:val="20"/>
                <w:szCs w:val="20"/>
                <w:lang w:val="en-US"/>
              </w:rPr>
              <w:t>работы</w:t>
            </w:r>
            <w:r w:rsidRPr="002D3F24">
              <w:rPr>
                <w:rFonts w:eastAsia="Calibri"/>
                <w:b/>
                <w:i/>
                <w:color w:val="00B050"/>
                <w:sz w:val="20"/>
                <w:szCs w:val="20"/>
              </w:rPr>
              <w:t xml:space="preserve"> </w:t>
            </w:r>
            <w:r w:rsidRPr="002D3F24">
              <w:rPr>
                <w:rFonts w:eastAsia="Calibri"/>
                <w:b/>
                <w:i/>
                <w:color w:val="00B050"/>
                <w:sz w:val="20"/>
                <w:szCs w:val="20"/>
                <w:lang w:val="en-US"/>
              </w:rPr>
              <w:t>школы</w:t>
            </w:r>
          </w:p>
        </w:tc>
      </w:tr>
      <w:tr w:rsidR="00F91034" w:rsidRPr="002D3F24" w:rsidTr="00F91034">
        <w:trPr>
          <w:trHeight w:val="916"/>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Профориентационная работа ориентирована лишь на ознакомление школьников с рынком труда и основными профессиями.</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этогообразования</w:t>
            </w:r>
          </w:p>
        </w:tc>
      </w:tr>
      <w:tr w:rsidR="00F91034" w:rsidRPr="002D3F24" w:rsidTr="00F91034">
        <w:trPr>
          <w:trHeight w:val="563"/>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Профориентационной работой занимается только классный руководитель</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pacing w:val="-57"/>
                <w:sz w:val="20"/>
                <w:szCs w:val="20"/>
              </w:rPr>
            </w:pPr>
            <w:r w:rsidRPr="002D3F24">
              <w:rPr>
                <w:rFonts w:eastAsia="Calibri"/>
                <w:color w:val="00B050"/>
                <w:sz w:val="20"/>
                <w:szCs w:val="20"/>
              </w:rPr>
              <w:t>Профориентационной работой занимается команда педагогов с привлечением социальных партнеров</w:t>
            </w:r>
          </w:p>
        </w:tc>
      </w:tr>
      <w:tr w:rsidR="00F91034" w:rsidRPr="002D3F24" w:rsidTr="00F91034">
        <w:trPr>
          <w:trHeight w:val="967"/>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Профориентационные занятия проходят формально, дети занимают пассивную позицию. Формы профориентационной работы носят преимущественно лекционный характер</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Формы профориентационной работы  разнообразны, дети заинтересованы в происходящем и вовлечены в организуемую деятельность</w:t>
            </w:r>
          </w:p>
        </w:tc>
      </w:tr>
      <w:tr w:rsidR="00F91034" w:rsidRPr="002D3F24" w:rsidTr="00F91034">
        <w:trPr>
          <w:trHeight w:val="285"/>
        </w:trPr>
        <w:tc>
          <w:tcPr>
            <w:tcW w:w="10773" w:type="dxa"/>
            <w:gridSpan w:val="3"/>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rPr>
              <w:t>Качество работы школьных медиа (газет, радио, ТВ, интернет-ресурсов)</w:t>
            </w:r>
          </w:p>
        </w:tc>
      </w:tr>
      <w:tr w:rsidR="00F91034" w:rsidRPr="002D3F24" w:rsidTr="00F91034">
        <w:trPr>
          <w:trHeight w:val="1091"/>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Деятельность школьных медиа обеспечивается силами взрослых с минимальным участием детей.</w:t>
            </w:r>
          </w:p>
          <w:p w:rsidR="00F91034" w:rsidRPr="002D3F24" w:rsidRDefault="00F91034" w:rsidP="00F91034">
            <w:pPr>
              <w:tabs>
                <w:tab w:val="left" w:pos="851"/>
                <w:tab w:val="left" w:pos="1843"/>
              </w:tabs>
              <w:spacing w:line="192" w:lineRule="auto"/>
              <w:contextualSpacing/>
              <w:rPr>
                <w:rFonts w:eastAsia="Calibri"/>
                <w:color w:val="00B050"/>
                <w:sz w:val="20"/>
                <w:szCs w:val="20"/>
              </w:rPr>
            </w:pPr>
            <w:r w:rsidRPr="002D3F24">
              <w:rPr>
                <w:rFonts w:eastAsia="Calibri"/>
                <w:color w:val="00B050"/>
                <w:sz w:val="20"/>
                <w:szCs w:val="20"/>
              </w:rPr>
              <w:t>Школьникам не предоставлен спектр ролей, которые они могут выполнять, их интересы и потребности не учитываются</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В школе существует разнообразие школьных медиа, их деятельность обеспечивается силами учащихся при поддержке педагогов. Совместное распределение обязанностей в школьных медиа осуществляется с учетом интересов и потребностей ребят</w:t>
            </w:r>
          </w:p>
        </w:tc>
      </w:tr>
      <w:tr w:rsidR="00F91034" w:rsidRPr="002D3F24" w:rsidTr="00F91034">
        <w:trPr>
          <w:trHeight w:val="415"/>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В содержании работы школьных медиа отсутствуют темы, отражающие жизнь школы, значимые для ребят разного возраста в опросы, не представлены  их точки зрения по этим вопросам</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В содержании работы школьных медиа представлена актуальная жизнь школы, проблемы, волнующие современных детей разных возрастов. Здесь находят отражение различные позиции школьников по тем или иным вопросам</w:t>
            </w:r>
          </w:p>
        </w:tc>
      </w:tr>
      <w:tr w:rsidR="00F91034" w:rsidRPr="002D3F24" w:rsidTr="00F91034">
        <w:trPr>
          <w:trHeight w:val="892"/>
        </w:trPr>
        <w:tc>
          <w:tcPr>
            <w:tcW w:w="4962" w:type="dxa"/>
            <w:shd w:val="clear" w:color="auto" w:fill="auto"/>
          </w:tcPr>
          <w:p w:rsidR="00F91034" w:rsidRPr="002D3F24" w:rsidRDefault="00F91034" w:rsidP="00F91034">
            <w:pPr>
              <w:tabs>
                <w:tab w:val="left" w:pos="851"/>
                <w:tab w:val="left" w:pos="1843"/>
              </w:tabs>
              <w:spacing w:line="192" w:lineRule="auto"/>
              <w:ind w:firstLine="709"/>
              <w:contextualSpacing/>
              <w:rPr>
                <w:rFonts w:eastAsia="Calibri"/>
                <w:color w:val="00B050"/>
                <w:sz w:val="20"/>
                <w:szCs w:val="20"/>
              </w:rPr>
            </w:pPr>
            <w:r w:rsidRPr="002D3F24">
              <w:rPr>
                <w:rFonts w:eastAsia="Calibri"/>
                <w:color w:val="00B050"/>
                <w:sz w:val="20"/>
                <w:szCs w:val="20"/>
              </w:rPr>
              <w:t xml:space="preserve">                            В школьных медиа не уделяется внимания нормам культуры общения, эстетике представления материала, не обращается внимание на достоверность используемых фактов</w:t>
            </w:r>
          </w:p>
        </w:tc>
        <w:tc>
          <w:tcPr>
            <w:tcW w:w="1134" w:type="dxa"/>
            <w:shd w:val="clear" w:color="auto" w:fill="auto"/>
          </w:tcPr>
          <w:p w:rsidR="00F91034" w:rsidRPr="002D3F24" w:rsidRDefault="00F91034" w:rsidP="00F91034">
            <w:pPr>
              <w:rPr>
                <w:color w:val="00B050"/>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rPr>
                <w:rFonts w:eastAsia="Calibri"/>
                <w:color w:val="00B050"/>
                <w:sz w:val="20"/>
                <w:szCs w:val="20"/>
              </w:rPr>
            </w:pPr>
            <w:r w:rsidRPr="002D3F24">
              <w:rPr>
                <w:rFonts w:eastAsia="Calibri"/>
                <w:color w:val="00B050"/>
                <w:sz w:val="20"/>
                <w:szCs w:val="20"/>
              </w:rPr>
              <w:t>В школьных медиа уделяется внимание нормам культурыобщения, эстетике представления материала, обращается внимание на достоверность используемых фактов</w:t>
            </w:r>
          </w:p>
        </w:tc>
      </w:tr>
      <w:tr w:rsidR="00F91034" w:rsidRPr="002D3F24" w:rsidTr="00F91034">
        <w:trPr>
          <w:trHeight w:val="275"/>
        </w:trPr>
        <w:tc>
          <w:tcPr>
            <w:tcW w:w="10773" w:type="dxa"/>
            <w:gridSpan w:val="3"/>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rPr>
              <w:t>Качество оформления школы, организации ее предметно-пространственной среды</w:t>
            </w:r>
          </w:p>
        </w:tc>
      </w:tr>
      <w:tr w:rsidR="00F91034" w:rsidRPr="002D3F24" w:rsidTr="00F91034">
        <w:trPr>
          <w:trHeight w:val="1040"/>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Оформлению школы не уделяется внимания. Оформление кабинетов, коридоров, рекреаций, безвкусно или напоминает оформление офисных помещений , а не пространства для детей</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 xml:space="preserve">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w:t>
            </w:r>
            <w:r w:rsidRPr="002D3F24">
              <w:rPr>
                <w:rFonts w:eastAsia="Calibri"/>
                <w:color w:val="00B050"/>
                <w:sz w:val="20"/>
                <w:szCs w:val="20"/>
                <w:lang w:val="en-US"/>
              </w:rPr>
              <w:t>происходит</w:t>
            </w:r>
            <w:r w:rsidRPr="002D3F24">
              <w:rPr>
                <w:rFonts w:eastAsia="Calibri"/>
                <w:color w:val="00B050"/>
                <w:sz w:val="20"/>
                <w:szCs w:val="20"/>
              </w:rPr>
              <w:t xml:space="preserve">  </w:t>
            </w:r>
            <w:r w:rsidRPr="002D3F24">
              <w:rPr>
                <w:rFonts w:eastAsia="Calibri"/>
                <w:color w:val="00B050"/>
                <w:sz w:val="20"/>
                <w:szCs w:val="20"/>
                <w:lang w:val="en-US"/>
              </w:rPr>
              <w:t>смена</w:t>
            </w:r>
            <w:r w:rsidRPr="002D3F24">
              <w:rPr>
                <w:rFonts w:eastAsia="Calibri"/>
                <w:color w:val="00B050"/>
                <w:sz w:val="20"/>
                <w:szCs w:val="20"/>
              </w:rPr>
              <w:t xml:space="preserve">  </w:t>
            </w:r>
            <w:r w:rsidRPr="002D3F24">
              <w:rPr>
                <w:rFonts w:eastAsia="Calibri"/>
                <w:color w:val="00B050"/>
                <w:sz w:val="20"/>
                <w:szCs w:val="20"/>
                <w:lang w:val="en-US"/>
              </w:rPr>
              <w:t>оформления</w:t>
            </w:r>
            <w:r w:rsidRPr="002D3F24">
              <w:rPr>
                <w:rFonts w:eastAsia="Calibri"/>
                <w:color w:val="00B050"/>
                <w:sz w:val="20"/>
                <w:szCs w:val="20"/>
              </w:rPr>
              <w:t xml:space="preserve">  </w:t>
            </w:r>
            <w:r w:rsidRPr="002D3F24">
              <w:rPr>
                <w:rFonts w:eastAsia="Calibri"/>
                <w:color w:val="00B050"/>
                <w:sz w:val="20"/>
                <w:szCs w:val="20"/>
                <w:lang w:val="en-US"/>
              </w:rPr>
              <w:t>школьных</w:t>
            </w:r>
            <w:r w:rsidRPr="002D3F24">
              <w:rPr>
                <w:rFonts w:eastAsia="Calibri"/>
                <w:color w:val="00B050"/>
                <w:sz w:val="20"/>
                <w:szCs w:val="20"/>
              </w:rPr>
              <w:t xml:space="preserve"> </w:t>
            </w:r>
            <w:r w:rsidRPr="002D3F24">
              <w:rPr>
                <w:rFonts w:eastAsia="Calibri"/>
                <w:color w:val="00B050"/>
                <w:sz w:val="20"/>
                <w:szCs w:val="20"/>
                <w:lang w:val="en-US"/>
              </w:rPr>
              <w:t>помещений</w:t>
            </w:r>
          </w:p>
        </w:tc>
      </w:tr>
      <w:tr w:rsidR="00F91034" w:rsidRPr="002D3F24" w:rsidTr="00F91034">
        <w:trPr>
          <w:trHeight w:val="915"/>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В оформлении школы не участвуют ни дети, ни педагоги. Здесь нет места проявлению их творческой инициативы</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Оформление школы часто осуществляется совместно педагогами детьми(иногда с привлечением специалистов). В нем используются творческие работы учеников и учителей, здесь представлена актуальная жизнь школы</w:t>
            </w:r>
          </w:p>
        </w:tc>
      </w:tr>
      <w:tr w:rsidR="00F91034" w:rsidRPr="002D3F24" w:rsidTr="00F91034">
        <w:trPr>
          <w:trHeight w:val="701"/>
        </w:trPr>
        <w:tc>
          <w:tcPr>
            <w:tcW w:w="4962" w:type="dxa"/>
            <w:shd w:val="clear" w:color="auto" w:fill="auto"/>
          </w:tcPr>
          <w:p w:rsidR="00F91034" w:rsidRPr="002D3F24" w:rsidRDefault="00F91034" w:rsidP="00F91034">
            <w:pPr>
              <w:tabs>
                <w:tab w:val="left" w:pos="851"/>
                <w:tab w:val="left" w:pos="1843"/>
              </w:tabs>
              <w:spacing w:line="192" w:lineRule="auto"/>
              <w:rPr>
                <w:rFonts w:eastAsia="Calibri"/>
                <w:color w:val="00B050"/>
                <w:sz w:val="20"/>
                <w:szCs w:val="20"/>
              </w:rPr>
            </w:pPr>
            <w:r w:rsidRPr="002D3F24">
              <w:rPr>
                <w:rFonts w:eastAsia="Calibri"/>
                <w:color w:val="00B050"/>
                <w:sz w:val="20"/>
                <w:szCs w:val="20"/>
              </w:rPr>
              <w:t>Содержание плакатов, стендов, пространственных композиций носит формальный характер, на них редко обращают внимание школьники</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Элементы оформления в привлекательных для ребятформах акцентируют внимание на важных ценностях школы, ее нормах и традициях</w:t>
            </w:r>
          </w:p>
        </w:tc>
      </w:tr>
      <w:tr w:rsidR="00F91034" w:rsidRPr="002D3F24" w:rsidTr="00F91034">
        <w:trPr>
          <w:trHeight w:val="278"/>
        </w:trPr>
        <w:tc>
          <w:tcPr>
            <w:tcW w:w="10773" w:type="dxa"/>
            <w:gridSpan w:val="3"/>
            <w:shd w:val="clear" w:color="auto" w:fill="auto"/>
          </w:tcPr>
          <w:p w:rsidR="00F91034" w:rsidRPr="002D3F24" w:rsidRDefault="00F91034" w:rsidP="00F91034">
            <w:pPr>
              <w:tabs>
                <w:tab w:val="left" w:pos="851"/>
                <w:tab w:val="left" w:pos="1843"/>
              </w:tabs>
              <w:ind w:firstLine="709"/>
              <w:jc w:val="center"/>
              <w:rPr>
                <w:rFonts w:eastAsia="Calibri"/>
                <w:b/>
                <w:i/>
                <w:color w:val="00B050"/>
                <w:sz w:val="20"/>
                <w:szCs w:val="20"/>
              </w:rPr>
            </w:pPr>
            <w:r w:rsidRPr="002D3F24">
              <w:rPr>
                <w:rFonts w:eastAsia="Calibri"/>
                <w:b/>
                <w:i/>
                <w:color w:val="00B050"/>
                <w:sz w:val="20"/>
                <w:szCs w:val="20"/>
              </w:rPr>
              <w:t>Качество взаимодействия школы и семей школьников</w:t>
            </w:r>
          </w:p>
        </w:tc>
      </w:tr>
      <w:tr w:rsidR="00F91034" w:rsidRPr="002D3F24" w:rsidTr="00F91034">
        <w:trPr>
          <w:trHeight w:val="747"/>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Большинство родителей безразлично к участию ребенка в школьных делах, высказывает не довольство, если это влияет на их планы</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rPr>
                <w:rFonts w:eastAsia="Calibri"/>
                <w:color w:val="00B050"/>
                <w:sz w:val="20"/>
                <w:szCs w:val="20"/>
              </w:rPr>
            </w:pPr>
            <w:r w:rsidRPr="002D3F24">
              <w:rPr>
                <w:rFonts w:eastAsia="Calibri"/>
                <w:color w:val="00B050"/>
                <w:sz w:val="20"/>
                <w:szCs w:val="20"/>
              </w:rPr>
              <w:t xml:space="preserve">           Большинство родителей поддерживает участие ребенка в школьных  делах, может координировать свои планы с планами ребенка, связанным и с его участием в делах школы</w:t>
            </w:r>
          </w:p>
        </w:tc>
      </w:tr>
      <w:tr w:rsidR="00F91034" w:rsidRPr="002D3F24" w:rsidTr="00F91034">
        <w:trPr>
          <w:trHeight w:val="984"/>
        </w:trPr>
        <w:tc>
          <w:tcPr>
            <w:tcW w:w="4962" w:type="dxa"/>
            <w:shd w:val="clear" w:color="auto" w:fill="auto"/>
          </w:tcPr>
          <w:p w:rsidR="00F91034" w:rsidRPr="002D3F24" w:rsidRDefault="00F91034" w:rsidP="00F91034">
            <w:pPr>
              <w:tabs>
                <w:tab w:val="left" w:pos="851"/>
                <w:tab w:val="left" w:pos="1843"/>
              </w:tabs>
              <w:spacing w:line="192" w:lineRule="auto"/>
              <w:ind w:firstLine="709"/>
              <w:rPr>
                <w:rFonts w:eastAsia="Calibri"/>
                <w:color w:val="00B050"/>
                <w:sz w:val="20"/>
                <w:szCs w:val="20"/>
              </w:rPr>
            </w:pPr>
            <w:r w:rsidRPr="002D3F24">
              <w:rPr>
                <w:rFonts w:eastAsia="Calibri"/>
                <w:color w:val="00B050"/>
                <w:sz w:val="20"/>
                <w:szCs w:val="20"/>
              </w:rPr>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line="192" w:lineRule="auto"/>
              <w:rPr>
                <w:rFonts w:eastAsia="Calibri"/>
                <w:color w:val="00B050"/>
                <w:sz w:val="20"/>
                <w:szCs w:val="20"/>
              </w:rPr>
            </w:pPr>
            <w:r w:rsidRPr="002D3F24">
              <w:rPr>
                <w:rFonts w:eastAsia="Calibri"/>
                <w:color w:val="00B050"/>
                <w:sz w:val="20"/>
                <w:szCs w:val="20"/>
              </w:rPr>
              <w:t>Школе удалось наладить взаимодействие с родителями в вопросах воспитания детей(информирование, обучение, консультирование),его формы востребованы и пользуются доверием со стороны родителей</w:t>
            </w:r>
          </w:p>
        </w:tc>
      </w:tr>
      <w:tr w:rsidR="00F91034" w:rsidRPr="002D3F24" w:rsidTr="00F91034">
        <w:trPr>
          <w:trHeight w:val="416"/>
        </w:trPr>
        <w:tc>
          <w:tcPr>
            <w:tcW w:w="4962" w:type="dxa"/>
            <w:shd w:val="clear" w:color="auto" w:fill="auto"/>
          </w:tcPr>
          <w:p w:rsidR="00F91034" w:rsidRPr="002D3F24" w:rsidRDefault="00F91034" w:rsidP="00F91034">
            <w:pPr>
              <w:tabs>
                <w:tab w:val="left" w:pos="851"/>
                <w:tab w:val="left" w:pos="1843"/>
              </w:tabs>
              <w:spacing w:line="192" w:lineRule="auto"/>
              <w:ind w:right="142"/>
              <w:rPr>
                <w:rFonts w:eastAsia="Calibri"/>
                <w:color w:val="00B050"/>
                <w:sz w:val="20"/>
                <w:szCs w:val="20"/>
              </w:rPr>
            </w:pPr>
            <w:r w:rsidRPr="002D3F24">
              <w:rPr>
                <w:rFonts w:eastAsia="Calibri"/>
                <w:color w:val="00B050"/>
                <w:sz w:val="20"/>
                <w:szCs w:val="20"/>
              </w:rPr>
              <w:t>Педагоги испытывают трудности в организации диалога с родителями по вопросам воспитания детей.</w:t>
            </w:r>
          </w:p>
          <w:p w:rsidR="00F91034" w:rsidRPr="002D3F24" w:rsidRDefault="00F91034" w:rsidP="00F91034">
            <w:pPr>
              <w:tabs>
                <w:tab w:val="left" w:pos="851"/>
                <w:tab w:val="left" w:pos="1843"/>
              </w:tabs>
              <w:spacing w:line="192" w:lineRule="auto"/>
              <w:ind w:right="142" w:firstLine="709"/>
              <w:rPr>
                <w:rFonts w:eastAsia="Calibri"/>
                <w:color w:val="00B050"/>
                <w:sz w:val="20"/>
                <w:szCs w:val="20"/>
              </w:rPr>
            </w:pPr>
            <w:r w:rsidRPr="002D3F24">
              <w:rPr>
                <w:rFonts w:eastAsia="Calibri"/>
                <w:color w:val="00B050"/>
                <w:sz w:val="20"/>
                <w:szCs w:val="20"/>
              </w:rPr>
              <w:t>Родители в основном игнорируют мнение педагогов, вступают с ними и друг с другом в конфликты, нередко привлекая к ним учеников класса. В организации совместных с детьми дел педагоги могут рассчитывать только на себя</w:t>
            </w:r>
          </w:p>
        </w:tc>
        <w:tc>
          <w:tcPr>
            <w:tcW w:w="1134" w:type="dxa"/>
            <w:shd w:val="clear" w:color="auto" w:fill="auto"/>
          </w:tcPr>
          <w:p w:rsidR="00F91034" w:rsidRPr="002D3F24" w:rsidRDefault="00F91034" w:rsidP="00F91034">
            <w:pPr>
              <w:tabs>
                <w:tab w:val="left" w:pos="851"/>
                <w:tab w:val="left" w:pos="1843"/>
              </w:tabs>
              <w:rPr>
                <w:rFonts w:eastAsia="Calibri"/>
                <w:color w:val="00B050"/>
                <w:sz w:val="20"/>
                <w:szCs w:val="20"/>
                <w:lang w:val="en-US"/>
              </w:rPr>
            </w:pPr>
            <w:r w:rsidRPr="002D3F24">
              <w:rPr>
                <w:rFonts w:eastAsia="Calibri"/>
                <w:color w:val="00B050"/>
                <w:sz w:val="20"/>
                <w:szCs w:val="20"/>
                <w:lang w:val="en-US"/>
              </w:rPr>
              <w:t>12345678910</w:t>
            </w:r>
          </w:p>
        </w:tc>
        <w:tc>
          <w:tcPr>
            <w:tcW w:w="4677" w:type="dxa"/>
            <w:shd w:val="clear" w:color="auto" w:fill="auto"/>
          </w:tcPr>
          <w:p w:rsidR="00F91034" w:rsidRPr="002D3F24" w:rsidRDefault="00F91034" w:rsidP="00F91034">
            <w:pPr>
              <w:tabs>
                <w:tab w:val="left" w:pos="851"/>
                <w:tab w:val="left" w:pos="1843"/>
              </w:tabs>
              <w:spacing w:before="1" w:line="192" w:lineRule="auto"/>
              <w:ind w:firstLine="709"/>
              <w:rPr>
                <w:rFonts w:eastAsia="Calibri"/>
                <w:color w:val="00B050"/>
                <w:sz w:val="20"/>
                <w:szCs w:val="20"/>
              </w:rPr>
            </w:pPr>
            <w:r w:rsidRPr="002D3F24">
              <w:rPr>
                <w:rFonts w:eastAsia="Calibri"/>
                <w:color w:val="00B050"/>
                <w:sz w:val="20"/>
                <w:szCs w:val="20"/>
              </w:rPr>
              <w:t>Педагоги организовали эффективный диалог с родителями по вопросам воспитаниядетей.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bl>
    <w:p w:rsidR="00E76707" w:rsidRDefault="00E76707">
      <w:pPr>
        <w:pStyle w:val="a3"/>
        <w:ind w:left="0" w:firstLine="0"/>
        <w:jc w:val="left"/>
        <w:rPr>
          <w:sz w:val="26"/>
        </w:rPr>
      </w:pPr>
    </w:p>
    <w:p w:rsidR="00E76707" w:rsidRDefault="00E76707">
      <w:pPr>
        <w:pStyle w:val="a3"/>
        <w:spacing w:before="5"/>
        <w:ind w:left="0" w:firstLine="0"/>
        <w:jc w:val="left"/>
        <w:rPr>
          <w:sz w:val="22"/>
        </w:rPr>
      </w:pPr>
    </w:p>
    <w:p w:rsidR="00E76707" w:rsidRDefault="00897AC9" w:rsidP="005C762A">
      <w:pPr>
        <w:pStyle w:val="11"/>
        <w:numPr>
          <w:ilvl w:val="0"/>
          <w:numId w:val="9"/>
        </w:numPr>
        <w:tabs>
          <w:tab w:val="left" w:pos="2225"/>
        </w:tabs>
        <w:spacing w:line="242" w:lineRule="auto"/>
        <w:ind w:left="4054" w:right="1712" w:hanging="2075"/>
        <w:jc w:val="left"/>
      </w:pPr>
      <w:r>
        <w:t>Организационный</w:t>
      </w:r>
      <w:r>
        <w:rPr>
          <w:spacing w:val="-8"/>
        </w:rPr>
        <w:t xml:space="preserve"> </w:t>
      </w:r>
      <w:r>
        <w:t>раздел</w:t>
      </w:r>
      <w:r>
        <w:rPr>
          <w:spacing w:val="-4"/>
        </w:rPr>
        <w:t xml:space="preserve"> </w:t>
      </w:r>
      <w:r>
        <w:t>основной</w:t>
      </w:r>
      <w:r>
        <w:rPr>
          <w:spacing w:val="-4"/>
        </w:rPr>
        <w:t xml:space="preserve"> </w:t>
      </w:r>
      <w:r>
        <w:t>образовательной</w:t>
      </w:r>
      <w:r>
        <w:rPr>
          <w:spacing w:val="-7"/>
        </w:rPr>
        <w:t xml:space="preserve"> </w:t>
      </w:r>
      <w:r>
        <w:t>программы</w:t>
      </w:r>
      <w:r>
        <w:rPr>
          <w:spacing w:val="-57"/>
        </w:rPr>
        <w:t xml:space="preserve"> </w:t>
      </w:r>
      <w:r>
        <w:t>среднего</w:t>
      </w:r>
      <w:r>
        <w:rPr>
          <w:spacing w:val="1"/>
        </w:rPr>
        <w:t xml:space="preserve"> </w:t>
      </w:r>
      <w:r>
        <w:t>общего</w:t>
      </w:r>
      <w:r>
        <w:rPr>
          <w:spacing w:val="2"/>
        </w:rPr>
        <w:t xml:space="preserve"> </w:t>
      </w:r>
      <w:r>
        <w:t>образования</w:t>
      </w:r>
    </w:p>
    <w:p w:rsidR="003B78FA" w:rsidRPr="003B78FA" w:rsidRDefault="00897AC9" w:rsidP="005C762A">
      <w:pPr>
        <w:pStyle w:val="a7"/>
        <w:numPr>
          <w:ilvl w:val="1"/>
          <w:numId w:val="9"/>
        </w:numPr>
        <w:tabs>
          <w:tab w:val="left" w:pos="3439"/>
        </w:tabs>
        <w:spacing w:before="64" w:line="271" w:lineRule="exact"/>
        <w:ind w:right="848" w:hanging="423"/>
        <w:jc w:val="left"/>
      </w:pPr>
      <w:r w:rsidRPr="003B78FA">
        <w:rPr>
          <w:b/>
          <w:sz w:val="24"/>
        </w:rPr>
        <w:t>Учебный</w:t>
      </w:r>
      <w:r w:rsidRPr="003B78FA">
        <w:rPr>
          <w:b/>
          <w:spacing w:val="-5"/>
          <w:sz w:val="24"/>
        </w:rPr>
        <w:t xml:space="preserve"> </w:t>
      </w:r>
      <w:r w:rsidRPr="003B78FA">
        <w:rPr>
          <w:b/>
          <w:sz w:val="24"/>
        </w:rPr>
        <w:t>план среднего</w:t>
      </w:r>
      <w:r w:rsidRPr="003B78FA">
        <w:rPr>
          <w:b/>
          <w:spacing w:val="-5"/>
          <w:sz w:val="24"/>
        </w:rPr>
        <w:t xml:space="preserve"> </w:t>
      </w:r>
      <w:r w:rsidRPr="003B78FA">
        <w:rPr>
          <w:b/>
          <w:sz w:val="24"/>
        </w:rPr>
        <w:t>общего образования</w:t>
      </w:r>
    </w:p>
    <w:p w:rsidR="00E76707" w:rsidRDefault="00897AC9" w:rsidP="003B78FA">
      <w:pPr>
        <w:pStyle w:val="a3"/>
        <w:spacing w:line="242" w:lineRule="auto"/>
        <w:ind w:right="848"/>
      </w:pPr>
      <w:r>
        <w:t xml:space="preserve">Учебный план </w:t>
      </w:r>
      <w:r w:rsidR="003B78FA" w:rsidRPr="00682625">
        <w:t>МБОУ «ЦО «Перспектива»</w:t>
      </w:r>
      <w:r w:rsidR="003B78FA">
        <w:t xml:space="preserve"> </w:t>
      </w:r>
      <w:r>
        <w:t xml:space="preserve"> обеспечивает реализацию</w:t>
      </w:r>
      <w:r w:rsidRPr="003B78FA">
        <w:t xml:space="preserve"> </w:t>
      </w:r>
      <w:r>
        <w:t>требований ФГОС СОО, определяет общие рамки отбора учебного материала, формирования</w:t>
      </w:r>
      <w:r w:rsidRPr="003B78FA">
        <w:t xml:space="preserve"> </w:t>
      </w:r>
      <w:r>
        <w:t>перечня</w:t>
      </w:r>
      <w:r w:rsidRPr="003B78FA">
        <w:t xml:space="preserve"> </w:t>
      </w:r>
      <w:r>
        <w:t>результатов</w:t>
      </w:r>
      <w:r w:rsidRPr="003B78FA">
        <w:t xml:space="preserve"> </w:t>
      </w:r>
      <w:r>
        <w:t>образования</w:t>
      </w:r>
      <w:r w:rsidRPr="003B78FA">
        <w:t xml:space="preserve"> </w:t>
      </w:r>
      <w:r>
        <w:t>и</w:t>
      </w:r>
      <w:r w:rsidRPr="003B78FA">
        <w:t xml:space="preserve"> </w:t>
      </w:r>
      <w:r>
        <w:t>организации</w:t>
      </w:r>
      <w:r w:rsidRPr="003B78FA">
        <w:t xml:space="preserve"> </w:t>
      </w:r>
      <w:r>
        <w:t>образовательной</w:t>
      </w:r>
      <w:r w:rsidRPr="003B78FA">
        <w:t xml:space="preserve"> </w:t>
      </w:r>
      <w:r>
        <w:t>деятельности.</w:t>
      </w:r>
    </w:p>
    <w:p w:rsidR="00E76707" w:rsidRDefault="00897AC9">
      <w:pPr>
        <w:pStyle w:val="a3"/>
        <w:spacing w:line="242" w:lineRule="auto"/>
        <w:ind w:right="848"/>
      </w:pPr>
      <w:r>
        <w:t>В</w:t>
      </w:r>
      <w:r w:rsidRPr="003B78FA">
        <w:t xml:space="preserve"> </w:t>
      </w:r>
      <w:r>
        <w:t>качестве</w:t>
      </w:r>
      <w:r w:rsidRPr="003B78FA">
        <w:t xml:space="preserve"> </w:t>
      </w:r>
      <w:r>
        <w:t>Учебного</w:t>
      </w:r>
      <w:r w:rsidRPr="003B78FA">
        <w:t xml:space="preserve"> </w:t>
      </w:r>
      <w:r>
        <w:t>плана</w:t>
      </w:r>
      <w:r w:rsidRPr="003B78FA">
        <w:t xml:space="preserve"> </w:t>
      </w:r>
      <w:r>
        <w:t>МАОУ</w:t>
      </w:r>
      <w:r w:rsidRPr="003B78FA">
        <w:t xml:space="preserve"> </w:t>
      </w:r>
      <w:r w:rsidR="003B78FA" w:rsidRPr="00682625">
        <w:t>МБОУ «ЦО «Перспектива»</w:t>
      </w:r>
      <w:r w:rsidRPr="003B78FA">
        <w:t xml:space="preserve"> </w:t>
      </w:r>
      <w:r>
        <w:t>взят</w:t>
      </w:r>
      <w:r w:rsidRPr="003B78FA">
        <w:t xml:space="preserve"> </w:t>
      </w:r>
      <w:r>
        <w:t>Федеральный</w:t>
      </w:r>
      <w:r w:rsidRPr="003B78FA">
        <w:t xml:space="preserve"> </w:t>
      </w:r>
      <w:r>
        <w:t>учебный</w:t>
      </w:r>
      <w:r w:rsidRPr="003B78FA">
        <w:t xml:space="preserve"> </w:t>
      </w:r>
      <w:r>
        <w:t>план.</w:t>
      </w:r>
      <w:r w:rsidRPr="003B78FA">
        <w:t xml:space="preserve"> </w:t>
      </w:r>
      <w:r>
        <w:t>Учебный</w:t>
      </w:r>
      <w:r w:rsidRPr="003B78FA">
        <w:t xml:space="preserve"> </w:t>
      </w:r>
      <w:r>
        <w:t>план:</w:t>
      </w:r>
    </w:p>
    <w:p w:rsidR="00E76707" w:rsidRDefault="00897AC9" w:rsidP="005C762A">
      <w:pPr>
        <w:pStyle w:val="a7"/>
        <w:numPr>
          <w:ilvl w:val="0"/>
          <w:numId w:val="10"/>
        </w:numPr>
        <w:tabs>
          <w:tab w:val="left" w:pos="1264"/>
        </w:tabs>
        <w:spacing w:line="271" w:lineRule="exact"/>
        <w:ind w:left="1263" w:hanging="145"/>
        <w:jc w:val="left"/>
        <w:rPr>
          <w:sz w:val="24"/>
        </w:rPr>
      </w:pPr>
      <w:r>
        <w:rPr>
          <w:sz w:val="24"/>
        </w:rPr>
        <w:t>фиксирует</w:t>
      </w:r>
      <w:r>
        <w:rPr>
          <w:spacing w:val="-4"/>
          <w:sz w:val="24"/>
        </w:rPr>
        <w:t xml:space="preserve"> </w:t>
      </w:r>
      <w:r>
        <w:rPr>
          <w:sz w:val="24"/>
        </w:rPr>
        <w:t>максимальный</w:t>
      </w:r>
      <w:r>
        <w:rPr>
          <w:spacing w:val="-12"/>
          <w:sz w:val="24"/>
        </w:rPr>
        <w:t xml:space="preserve"> </w:t>
      </w:r>
      <w:r>
        <w:rPr>
          <w:sz w:val="24"/>
        </w:rPr>
        <w:t>объем</w:t>
      </w:r>
      <w:r>
        <w:rPr>
          <w:spacing w:val="-3"/>
          <w:sz w:val="24"/>
        </w:rPr>
        <w:t xml:space="preserve"> </w:t>
      </w:r>
      <w:r>
        <w:rPr>
          <w:sz w:val="24"/>
        </w:rPr>
        <w:t>учебной</w:t>
      </w:r>
      <w:r>
        <w:rPr>
          <w:spacing w:val="-8"/>
          <w:sz w:val="24"/>
        </w:rPr>
        <w:t xml:space="preserve"> </w:t>
      </w:r>
      <w:r>
        <w:rPr>
          <w:sz w:val="24"/>
        </w:rPr>
        <w:t>нагрузки</w:t>
      </w:r>
      <w:r>
        <w:rPr>
          <w:spacing w:val="-3"/>
          <w:sz w:val="24"/>
        </w:rPr>
        <w:t xml:space="preserve"> </w:t>
      </w:r>
      <w:r>
        <w:rPr>
          <w:sz w:val="24"/>
        </w:rPr>
        <w:t>обучающихся;</w:t>
      </w:r>
    </w:p>
    <w:p w:rsidR="00E76707" w:rsidRDefault="00897AC9" w:rsidP="005C762A">
      <w:pPr>
        <w:pStyle w:val="a7"/>
        <w:numPr>
          <w:ilvl w:val="0"/>
          <w:numId w:val="10"/>
        </w:numPr>
        <w:tabs>
          <w:tab w:val="left" w:pos="1259"/>
        </w:tabs>
        <w:spacing w:before="3" w:line="237" w:lineRule="auto"/>
        <w:ind w:right="851" w:firstLine="566"/>
        <w:jc w:val="left"/>
        <w:rPr>
          <w:sz w:val="24"/>
        </w:rPr>
      </w:pPr>
      <w:r>
        <w:rPr>
          <w:sz w:val="24"/>
        </w:rPr>
        <w:t>определяет (регламентирует) перечень учебных предметов, курсов и время, отводимое</w:t>
      </w:r>
      <w:r>
        <w:rPr>
          <w:spacing w:val="-57"/>
          <w:sz w:val="24"/>
        </w:rPr>
        <w:t xml:space="preserve"> </w:t>
      </w:r>
      <w:r>
        <w:rPr>
          <w:sz w:val="24"/>
        </w:rPr>
        <w:t>на их</w:t>
      </w:r>
      <w:r>
        <w:rPr>
          <w:spacing w:val="-3"/>
          <w:sz w:val="24"/>
        </w:rPr>
        <w:t xml:space="preserve"> </w:t>
      </w:r>
      <w:r>
        <w:rPr>
          <w:sz w:val="24"/>
        </w:rPr>
        <w:t>освоение</w:t>
      </w:r>
      <w:r>
        <w:rPr>
          <w:spacing w:val="1"/>
          <w:sz w:val="24"/>
        </w:rPr>
        <w:t xml:space="preserve"> </w:t>
      </w:r>
      <w:r>
        <w:rPr>
          <w:sz w:val="24"/>
        </w:rPr>
        <w:t>и</w:t>
      </w:r>
      <w:r>
        <w:rPr>
          <w:spacing w:val="-7"/>
          <w:sz w:val="24"/>
        </w:rPr>
        <w:t xml:space="preserve"> </w:t>
      </w:r>
      <w:r>
        <w:rPr>
          <w:sz w:val="24"/>
        </w:rPr>
        <w:t>организацию;</w:t>
      </w:r>
    </w:p>
    <w:p w:rsidR="00E76707" w:rsidRDefault="00897AC9" w:rsidP="005C762A">
      <w:pPr>
        <w:pStyle w:val="a7"/>
        <w:numPr>
          <w:ilvl w:val="0"/>
          <w:numId w:val="10"/>
        </w:numPr>
        <w:tabs>
          <w:tab w:val="left" w:pos="1264"/>
        </w:tabs>
        <w:spacing w:before="3" w:line="275" w:lineRule="exact"/>
        <w:ind w:left="1263" w:hanging="145"/>
        <w:jc w:val="left"/>
        <w:rPr>
          <w:sz w:val="24"/>
        </w:rPr>
      </w:pPr>
      <w:r>
        <w:rPr>
          <w:sz w:val="24"/>
        </w:rPr>
        <w:t>распределяет учебные</w:t>
      </w:r>
      <w:r>
        <w:rPr>
          <w:spacing w:val="-6"/>
          <w:sz w:val="24"/>
        </w:rPr>
        <w:t xml:space="preserve"> </w:t>
      </w:r>
      <w:r>
        <w:rPr>
          <w:sz w:val="24"/>
        </w:rPr>
        <w:t>предметы,</w:t>
      </w:r>
      <w:r>
        <w:rPr>
          <w:spacing w:val="-2"/>
          <w:sz w:val="24"/>
        </w:rPr>
        <w:t xml:space="preserve"> </w:t>
      </w:r>
      <w:r>
        <w:rPr>
          <w:sz w:val="24"/>
        </w:rPr>
        <w:t>курсы,</w:t>
      </w:r>
      <w:r>
        <w:rPr>
          <w:spacing w:val="-3"/>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классам</w:t>
      </w:r>
      <w:r>
        <w:rPr>
          <w:spacing w:val="-4"/>
          <w:sz w:val="24"/>
        </w:rPr>
        <w:t xml:space="preserve"> </w:t>
      </w:r>
      <w:r>
        <w:rPr>
          <w:sz w:val="24"/>
        </w:rPr>
        <w:t>и</w:t>
      </w:r>
      <w:r>
        <w:rPr>
          <w:spacing w:val="-3"/>
          <w:sz w:val="24"/>
        </w:rPr>
        <w:t xml:space="preserve"> </w:t>
      </w:r>
      <w:r>
        <w:rPr>
          <w:sz w:val="24"/>
        </w:rPr>
        <w:t>учебным</w:t>
      </w:r>
      <w:r>
        <w:rPr>
          <w:spacing w:val="-4"/>
          <w:sz w:val="24"/>
        </w:rPr>
        <w:t xml:space="preserve"> </w:t>
      </w:r>
      <w:r>
        <w:rPr>
          <w:sz w:val="24"/>
        </w:rPr>
        <w:t>годам.</w:t>
      </w:r>
    </w:p>
    <w:p w:rsidR="00E76707" w:rsidRDefault="00897AC9">
      <w:pPr>
        <w:pStyle w:val="a3"/>
        <w:spacing w:line="242" w:lineRule="auto"/>
        <w:ind w:right="853"/>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3"/>
        </w:rPr>
        <w:t xml:space="preserve"> </w:t>
      </w:r>
      <w:r>
        <w:t>образовательных</w:t>
      </w:r>
      <w:r>
        <w:rPr>
          <w:spacing w:val="-8"/>
        </w:rPr>
        <w:t xml:space="preserve"> </w:t>
      </w:r>
      <w:r>
        <w:t>отношений.</w:t>
      </w:r>
    </w:p>
    <w:p w:rsidR="00E76707" w:rsidRDefault="00897AC9">
      <w:pPr>
        <w:pStyle w:val="a3"/>
        <w:ind w:right="853"/>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6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60"/>
        </w:rPr>
        <w:t xml:space="preserve"> </w:t>
      </w:r>
      <w:r>
        <w:t>классам</w:t>
      </w:r>
      <w:r>
        <w:rPr>
          <w:spacing w:val="1"/>
        </w:rPr>
        <w:t xml:space="preserve"> </w:t>
      </w:r>
      <w:r>
        <w:t>(годам)</w:t>
      </w:r>
      <w:r>
        <w:rPr>
          <w:spacing w:val="-2"/>
        </w:rPr>
        <w:t xml:space="preserve"> </w:t>
      </w:r>
      <w:r>
        <w:t>обучения.</w:t>
      </w:r>
    </w:p>
    <w:p w:rsidR="00E76707" w:rsidRDefault="00897AC9">
      <w:pPr>
        <w:pStyle w:val="a3"/>
        <w:ind w:right="848"/>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 время, отводимое на изучение</w:t>
      </w:r>
      <w:r>
        <w:rPr>
          <w:spacing w:val="1"/>
        </w:rPr>
        <w:t xml:space="preserve"> </w:t>
      </w:r>
      <w:r>
        <w:t>учебных предметов, учебных курсов, 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углубленное 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6"/>
        </w:rPr>
        <w:t xml:space="preserve"> </w:t>
      </w:r>
      <w:r>
        <w:t>особые</w:t>
      </w:r>
      <w:r>
        <w:rPr>
          <w:spacing w:val="-10"/>
        </w:rPr>
        <w:t xml:space="preserve"> </w:t>
      </w:r>
      <w:r>
        <w:t>образовательные потребности</w:t>
      </w:r>
      <w:r>
        <w:rPr>
          <w:spacing w:val="-7"/>
        </w:rPr>
        <w:t xml:space="preserve"> </w:t>
      </w:r>
      <w:r>
        <w:t>обучающихся с ОВЗ.</w:t>
      </w:r>
    </w:p>
    <w:p w:rsidR="00E76707" w:rsidRDefault="00897AC9">
      <w:pPr>
        <w:pStyle w:val="a3"/>
        <w:spacing w:line="274" w:lineRule="exact"/>
        <w:ind w:left="1119" w:firstLine="0"/>
      </w:pPr>
      <w:r>
        <w:t>Время,</w:t>
      </w:r>
      <w:r>
        <w:rPr>
          <w:spacing w:val="-6"/>
        </w:rPr>
        <w:t xml:space="preserve"> </w:t>
      </w:r>
      <w:r>
        <w:t>отводимое</w:t>
      </w:r>
      <w:r>
        <w:rPr>
          <w:spacing w:val="-4"/>
        </w:rPr>
        <w:t xml:space="preserve"> </w:t>
      </w:r>
      <w:r>
        <w:t>на</w:t>
      </w:r>
      <w:r>
        <w:rPr>
          <w:spacing w:val="-4"/>
        </w:rPr>
        <w:t xml:space="preserve"> </w:t>
      </w:r>
      <w:r>
        <w:t>данную</w:t>
      </w:r>
      <w:r>
        <w:rPr>
          <w:spacing w:val="-4"/>
        </w:rPr>
        <w:t xml:space="preserve"> </w:t>
      </w:r>
      <w:r>
        <w:t>часть</w:t>
      </w:r>
      <w:r>
        <w:rPr>
          <w:spacing w:val="2"/>
        </w:rPr>
        <w:t xml:space="preserve"> </w:t>
      </w:r>
      <w:r>
        <w:t>учебного</w:t>
      </w:r>
      <w:r>
        <w:rPr>
          <w:spacing w:val="-3"/>
        </w:rPr>
        <w:t xml:space="preserve"> </w:t>
      </w:r>
      <w:r>
        <w:t>плана,</w:t>
      </w:r>
      <w:r>
        <w:rPr>
          <w:spacing w:val="-1"/>
        </w:rPr>
        <w:t xml:space="preserve"> </w:t>
      </w:r>
      <w:r>
        <w:t>может</w:t>
      </w:r>
      <w:r>
        <w:rPr>
          <w:spacing w:val="-3"/>
        </w:rPr>
        <w:t xml:space="preserve"> </w:t>
      </w:r>
      <w:r>
        <w:t>быть</w:t>
      </w:r>
      <w:r>
        <w:rPr>
          <w:spacing w:val="-5"/>
        </w:rPr>
        <w:t xml:space="preserve"> </w:t>
      </w:r>
      <w:r>
        <w:t>использовано</w:t>
      </w:r>
      <w:r>
        <w:rPr>
          <w:spacing w:val="-3"/>
        </w:rPr>
        <w:t xml:space="preserve"> </w:t>
      </w:r>
      <w:r>
        <w:t>на:</w:t>
      </w:r>
    </w:p>
    <w:p w:rsidR="00E76707" w:rsidRDefault="00897AC9" w:rsidP="005C762A">
      <w:pPr>
        <w:pStyle w:val="a7"/>
        <w:numPr>
          <w:ilvl w:val="0"/>
          <w:numId w:val="10"/>
        </w:numPr>
        <w:tabs>
          <w:tab w:val="left" w:pos="1370"/>
        </w:tabs>
        <w:spacing w:before="2" w:line="237" w:lineRule="auto"/>
        <w:ind w:right="858" w:firstLine="566"/>
        <w:jc w:val="left"/>
        <w:rPr>
          <w:sz w:val="24"/>
        </w:rPr>
      </w:pPr>
      <w:r>
        <w:rPr>
          <w:sz w:val="24"/>
        </w:rPr>
        <w:t>увеличение</w:t>
      </w:r>
      <w:r>
        <w:rPr>
          <w:spacing w:val="45"/>
          <w:sz w:val="24"/>
        </w:rPr>
        <w:t xml:space="preserve"> </w:t>
      </w:r>
      <w:r>
        <w:rPr>
          <w:sz w:val="24"/>
        </w:rPr>
        <w:t>учебных</w:t>
      </w:r>
      <w:r>
        <w:rPr>
          <w:spacing w:val="37"/>
          <w:sz w:val="24"/>
        </w:rPr>
        <w:t xml:space="preserve"> </w:t>
      </w:r>
      <w:r>
        <w:rPr>
          <w:sz w:val="24"/>
        </w:rPr>
        <w:t>часов,</w:t>
      </w:r>
      <w:r>
        <w:rPr>
          <w:spacing w:val="40"/>
          <w:sz w:val="24"/>
        </w:rPr>
        <w:t xml:space="preserve"> </w:t>
      </w:r>
      <w:r>
        <w:rPr>
          <w:sz w:val="24"/>
        </w:rPr>
        <w:t>предусмотренных</w:t>
      </w:r>
      <w:r>
        <w:rPr>
          <w:spacing w:val="37"/>
          <w:sz w:val="24"/>
        </w:rPr>
        <w:t xml:space="preserve"> </w:t>
      </w:r>
      <w:r>
        <w:rPr>
          <w:sz w:val="24"/>
        </w:rPr>
        <w:t>на</w:t>
      </w:r>
      <w:r>
        <w:rPr>
          <w:spacing w:val="41"/>
          <w:sz w:val="24"/>
        </w:rPr>
        <w:t xml:space="preserve"> </w:t>
      </w:r>
      <w:r>
        <w:rPr>
          <w:sz w:val="24"/>
        </w:rPr>
        <w:t>изучение</w:t>
      </w:r>
      <w:r>
        <w:rPr>
          <w:spacing w:val="41"/>
          <w:sz w:val="24"/>
        </w:rPr>
        <w:t xml:space="preserve"> </w:t>
      </w:r>
      <w:r>
        <w:rPr>
          <w:sz w:val="24"/>
        </w:rPr>
        <w:t>отдельных</w:t>
      </w:r>
      <w:r>
        <w:rPr>
          <w:spacing w:val="37"/>
          <w:sz w:val="24"/>
        </w:rPr>
        <w:t xml:space="preserve"> </w:t>
      </w:r>
      <w:r>
        <w:rPr>
          <w:sz w:val="24"/>
        </w:rPr>
        <w:t>учебных</w:t>
      </w:r>
      <w:r>
        <w:rPr>
          <w:spacing w:val="-57"/>
          <w:sz w:val="24"/>
        </w:rPr>
        <w:t xml:space="preserve"> </w:t>
      </w:r>
      <w:r>
        <w:rPr>
          <w:sz w:val="24"/>
        </w:rPr>
        <w:t>предметов</w:t>
      </w:r>
      <w:r>
        <w:rPr>
          <w:spacing w:val="-7"/>
          <w:sz w:val="24"/>
        </w:rPr>
        <w:t xml:space="preserve"> </w:t>
      </w:r>
      <w:r>
        <w:rPr>
          <w:sz w:val="24"/>
        </w:rPr>
        <w:t>обязательной</w:t>
      </w:r>
      <w:r>
        <w:rPr>
          <w:spacing w:val="-2"/>
          <w:sz w:val="24"/>
        </w:rPr>
        <w:t xml:space="preserve"> </w:t>
      </w:r>
      <w:r>
        <w:rPr>
          <w:sz w:val="24"/>
        </w:rPr>
        <w:t>части,</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на</w:t>
      </w:r>
      <w:r>
        <w:rPr>
          <w:spacing w:val="-4"/>
          <w:sz w:val="24"/>
        </w:rPr>
        <w:t xml:space="preserve"> </w:t>
      </w:r>
      <w:r>
        <w:rPr>
          <w:sz w:val="24"/>
        </w:rPr>
        <w:t>углубленном</w:t>
      </w:r>
      <w:r>
        <w:rPr>
          <w:spacing w:val="3"/>
          <w:sz w:val="24"/>
        </w:rPr>
        <w:t xml:space="preserve"> </w:t>
      </w:r>
      <w:r>
        <w:rPr>
          <w:sz w:val="24"/>
        </w:rPr>
        <w:t>уровне;</w:t>
      </w:r>
    </w:p>
    <w:p w:rsidR="00E76707" w:rsidRDefault="00897AC9" w:rsidP="005C762A">
      <w:pPr>
        <w:pStyle w:val="a7"/>
        <w:numPr>
          <w:ilvl w:val="0"/>
          <w:numId w:val="10"/>
        </w:numPr>
        <w:tabs>
          <w:tab w:val="left" w:pos="1308"/>
        </w:tabs>
        <w:spacing w:before="5" w:line="237" w:lineRule="auto"/>
        <w:ind w:right="854" w:firstLine="566"/>
        <w:jc w:val="left"/>
        <w:rPr>
          <w:sz w:val="24"/>
        </w:rPr>
      </w:pPr>
      <w:r>
        <w:rPr>
          <w:sz w:val="24"/>
        </w:rPr>
        <w:t>введение</w:t>
      </w:r>
      <w:r>
        <w:rPr>
          <w:spacing w:val="39"/>
          <w:sz w:val="24"/>
        </w:rPr>
        <w:t xml:space="preserve"> </w:t>
      </w:r>
      <w:r>
        <w:rPr>
          <w:sz w:val="24"/>
        </w:rPr>
        <w:t>специально</w:t>
      </w:r>
      <w:r>
        <w:rPr>
          <w:spacing w:val="46"/>
          <w:sz w:val="24"/>
        </w:rPr>
        <w:t xml:space="preserve"> </w:t>
      </w:r>
      <w:r>
        <w:rPr>
          <w:sz w:val="24"/>
        </w:rPr>
        <w:t>разработанных</w:t>
      </w:r>
      <w:r>
        <w:rPr>
          <w:spacing w:val="41"/>
          <w:sz w:val="24"/>
        </w:rPr>
        <w:t xml:space="preserve"> </w:t>
      </w:r>
      <w:r>
        <w:rPr>
          <w:sz w:val="24"/>
        </w:rPr>
        <w:t>учебных</w:t>
      </w:r>
      <w:r>
        <w:rPr>
          <w:spacing w:val="40"/>
          <w:sz w:val="24"/>
        </w:rPr>
        <w:t xml:space="preserve"> </w:t>
      </w:r>
      <w:r>
        <w:rPr>
          <w:sz w:val="24"/>
        </w:rPr>
        <w:t>курсов,</w:t>
      </w:r>
      <w:r>
        <w:rPr>
          <w:spacing w:val="43"/>
          <w:sz w:val="24"/>
        </w:rPr>
        <w:t xml:space="preserve"> </w:t>
      </w:r>
      <w:r>
        <w:rPr>
          <w:sz w:val="24"/>
        </w:rPr>
        <w:t>обеспечивающих</w:t>
      </w:r>
      <w:r>
        <w:rPr>
          <w:spacing w:val="36"/>
          <w:sz w:val="24"/>
        </w:rPr>
        <w:t xml:space="preserve"> </w:t>
      </w:r>
      <w:r>
        <w:rPr>
          <w:sz w:val="24"/>
        </w:rPr>
        <w:t>интересы</w:t>
      </w:r>
      <w:r>
        <w:rPr>
          <w:spacing w:val="43"/>
          <w:sz w:val="24"/>
        </w:rPr>
        <w:t xml:space="preserve"> </w:t>
      </w:r>
      <w:r>
        <w:rPr>
          <w:sz w:val="24"/>
        </w:rPr>
        <w:t>и</w:t>
      </w:r>
      <w:r>
        <w:rPr>
          <w:spacing w:val="-57"/>
          <w:sz w:val="24"/>
        </w:rPr>
        <w:t xml:space="preserve"> </w:t>
      </w:r>
      <w:r>
        <w:rPr>
          <w:sz w:val="24"/>
        </w:rPr>
        <w:t>потребности</w:t>
      </w:r>
      <w:r>
        <w:rPr>
          <w:spacing w:val="-3"/>
          <w:sz w:val="24"/>
        </w:rPr>
        <w:t xml:space="preserve"> </w:t>
      </w:r>
      <w:r>
        <w:rPr>
          <w:sz w:val="24"/>
        </w:rPr>
        <w:t>участников</w:t>
      </w:r>
      <w:r>
        <w:rPr>
          <w:spacing w:val="-2"/>
          <w:sz w:val="24"/>
        </w:rPr>
        <w:t xml:space="preserve"> </w:t>
      </w:r>
      <w:r>
        <w:rPr>
          <w:sz w:val="24"/>
        </w:rPr>
        <w:t>образовательных</w:t>
      </w:r>
      <w:r>
        <w:rPr>
          <w:spacing w:val="-9"/>
          <w:sz w:val="24"/>
        </w:rPr>
        <w:t xml:space="preserve"> </w:t>
      </w:r>
      <w:r>
        <w:rPr>
          <w:sz w:val="24"/>
        </w:rPr>
        <w:t>отношений,</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этнокультурные;</w:t>
      </w:r>
    </w:p>
    <w:p w:rsidR="00E76707" w:rsidRDefault="00897AC9" w:rsidP="005C762A">
      <w:pPr>
        <w:pStyle w:val="a7"/>
        <w:numPr>
          <w:ilvl w:val="0"/>
          <w:numId w:val="10"/>
        </w:numPr>
        <w:tabs>
          <w:tab w:val="left" w:pos="1451"/>
          <w:tab w:val="left" w:pos="1452"/>
          <w:tab w:val="left" w:pos="2391"/>
          <w:tab w:val="left" w:pos="3163"/>
          <w:tab w:val="left" w:pos="4314"/>
          <w:tab w:val="left" w:pos="6247"/>
          <w:tab w:val="left" w:pos="7696"/>
          <w:tab w:val="left" w:pos="8075"/>
          <w:tab w:val="left" w:pos="8828"/>
        </w:tabs>
        <w:spacing w:before="6" w:line="237" w:lineRule="auto"/>
        <w:ind w:right="847" w:firstLine="566"/>
        <w:jc w:val="left"/>
        <w:rPr>
          <w:sz w:val="24"/>
        </w:rPr>
      </w:pPr>
      <w:r>
        <w:rPr>
          <w:sz w:val="24"/>
        </w:rPr>
        <w:t>другие</w:t>
      </w:r>
      <w:r>
        <w:rPr>
          <w:sz w:val="24"/>
        </w:rPr>
        <w:tab/>
        <w:t>виды</w:t>
      </w:r>
      <w:r>
        <w:rPr>
          <w:sz w:val="24"/>
        </w:rPr>
        <w:tab/>
        <w:t>учебной,</w:t>
      </w:r>
      <w:r>
        <w:rPr>
          <w:sz w:val="24"/>
        </w:rPr>
        <w:tab/>
        <w:t>воспитательной,</w:t>
      </w:r>
      <w:r>
        <w:rPr>
          <w:sz w:val="24"/>
        </w:rPr>
        <w:tab/>
        <w:t>спортивной</w:t>
      </w:r>
      <w:r>
        <w:rPr>
          <w:sz w:val="24"/>
        </w:rPr>
        <w:tab/>
        <w:t>и</w:t>
      </w:r>
      <w:r>
        <w:rPr>
          <w:sz w:val="24"/>
        </w:rPr>
        <w:tab/>
        <w:t>иной</w:t>
      </w:r>
      <w:r>
        <w:rPr>
          <w:sz w:val="24"/>
        </w:rPr>
        <w:tab/>
      </w:r>
      <w:r>
        <w:rPr>
          <w:spacing w:val="-1"/>
          <w:sz w:val="24"/>
        </w:rPr>
        <w:t>деятельности</w:t>
      </w:r>
      <w:r>
        <w:rPr>
          <w:spacing w:val="-57"/>
          <w:sz w:val="24"/>
        </w:rPr>
        <w:t xml:space="preserve"> </w:t>
      </w:r>
      <w:r>
        <w:rPr>
          <w:sz w:val="24"/>
        </w:rPr>
        <w:t>обучающихся.</w:t>
      </w:r>
    </w:p>
    <w:p w:rsidR="00E76707" w:rsidRDefault="00897AC9">
      <w:pPr>
        <w:pStyle w:val="a3"/>
        <w:spacing w:before="3"/>
        <w:ind w:right="849" w:firstLine="628"/>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могут разрабатываться индивидуальные учебные планы, в рамках 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3"/>
        </w:rPr>
        <w:t xml:space="preserve"> </w:t>
      </w:r>
      <w:r>
        <w:t>курсов,</w:t>
      </w:r>
      <w:r>
        <w:rPr>
          <w:spacing w:val="-1"/>
        </w:rPr>
        <w:t xml:space="preserve"> </w:t>
      </w:r>
      <w:r>
        <w:t>модулей,</w:t>
      </w:r>
      <w:r>
        <w:rPr>
          <w:spacing w:val="3"/>
        </w:rPr>
        <w:t xml:space="preserve"> </w:t>
      </w:r>
      <w:r>
        <w:t>темп</w:t>
      </w:r>
      <w:r>
        <w:rPr>
          <w:spacing w:val="-2"/>
        </w:rPr>
        <w:t xml:space="preserve"> </w:t>
      </w:r>
      <w:r>
        <w:t>и</w:t>
      </w:r>
      <w:r>
        <w:rPr>
          <w:spacing w:val="2"/>
        </w:rPr>
        <w:t xml:space="preserve"> </w:t>
      </w:r>
      <w:r>
        <w:t>формы</w:t>
      </w:r>
      <w:r>
        <w:rPr>
          <w:spacing w:val="-1"/>
        </w:rPr>
        <w:t xml:space="preserve"> </w:t>
      </w:r>
      <w:r>
        <w:t>образования).</w:t>
      </w:r>
    </w:p>
    <w:p w:rsidR="00E76707" w:rsidRDefault="00897AC9">
      <w:pPr>
        <w:pStyle w:val="a3"/>
        <w:spacing w:before="3" w:after="11" w:line="237" w:lineRule="auto"/>
        <w:ind w:right="849"/>
      </w:pPr>
      <w:r>
        <w:t>Учебный</w:t>
      </w:r>
      <w:r>
        <w:rPr>
          <w:spacing w:val="1"/>
        </w:rPr>
        <w:t xml:space="preserve"> </w:t>
      </w:r>
      <w:r>
        <w:t>план</w:t>
      </w:r>
      <w:r>
        <w:rPr>
          <w:spacing w:val="1"/>
        </w:rPr>
        <w:t xml:space="preserve"> </w:t>
      </w:r>
      <w:r>
        <w:t>определяет</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2</w:t>
      </w:r>
      <w:r>
        <w:rPr>
          <w:spacing w:val="1"/>
        </w:rPr>
        <w:t xml:space="preserve"> </w:t>
      </w:r>
      <w:r>
        <w:t>года</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w:t>
      </w:r>
      <w:r>
        <w:rPr>
          <w:spacing w:val="-4"/>
        </w:rPr>
        <w:t xml:space="preserve"> </w:t>
      </w:r>
      <w:r>
        <w:t>не</w:t>
      </w:r>
      <w:r>
        <w:rPr>
          <w:spacing w:val="-1"/>
        </w:rPr>
        <w:t xml:space="preserve"> </w:t>
      </w:r>
      <w:r>
        <w:t>менее 2170</w:t>
      </w:r>
      <w:r>
        <w:rPr>
          <w:spacing w:val="1"/>
        </w:rPr>
        <w:t xml:space="preserve"> </w:t>
      </w:r>
      <w:r>
        <w:t>часов</w:t>
      </w:r>
      <w:r>
        <w:rPr>
          <w:spacing w:val="-3"/>
        </w:rPr>
        <w:t xml:space="preserve"> </w:t>
      </w:r>
      <w:r>
        <w:t>и</w:t>
      </w:r>
      <w:r>
        <w:rPr>
          <w:spacing w:val="-3"/>
        </w:rPr>
        <w:t xml:space="preserve"> </w:t>
      </w:r>
      <w:r>
        <w:t>не более</w:t>
      </w:r>
      <w:r>
        <w:rPr>
          <w:spacing w:val="-1"/>
        </w:rPr>
        <w:t xml:space="preserve"> </w:t>
      </w:r>
      <w:r>
        <w:t>2516</w:t>
      </w:r>
      <w:r>
        <w:rPr>
          <w:spacing w:val="1"/>
        </w:rPr>
        <w:t xml:space="preserve"> </w:t>
      </w:r>
      <w:r>
        <w:t>часов</w:t>
      </w:r>
      <w:r>
        <w:rPr>
          <w:spacing w:val="-2"/>
        </w:rPr>
        <w:t xml:space="preserve"> </w:t>
      </w:r>
      <w:r>
        <w:t>(не</w:t>
      </w:r>
      <w:r>
        <w:rPr>
          <w:spacing w:val="-1"/>
        </w:rPr>
        <w:t xml:space="preserve"> </w:t>
      </w:r>
      <w:r>
        <w:t>более 37</w:t>
      </w:r>
      <w:r>
        <w:rPr>
          <w:spacing w:val="1"/>
        </w:rPr>
        <w:t xml:space="preserve"> </w:t>
      </w:r>
      <w:r>
        <w:t>часов</w:t>
      </w:r>
      <w:r>
        <w:rPr>
          <w:spacing w:val="-3"/>
        </w:rPr>
        <w:t xml:space="preserve"> </w:t>
      </w:r>
      <w:r>
        <w:t>в</w:t>
      </w:r>
      <w:r>
        <w:rPr>
          <w:spacing w:val="-2"/>
        </w:rPr>
        <w:t xml:space="preserve"> </w:t>
      </w:r>
      <w:r>
        <w:t>неделю).</w:t>
      </w: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21"/>
        <w:gridCol w:w="1950"/>
      </w:tblGrid>
      <w:tr w:rsidR="00E76707">
        <w:trPr>
          <w:trHeight w:val="350"/>
        </w:trPr>
        <w:tc>
          <w:tcPr>
            <w:tcW w:w="2838" w:type="dxa"/>
            <w:vMerge w:val="restart"/>
          </w:tcPr>
          <w:p w:rsidR="00E76707" w:rsidRDefault="00897AC9">
            <w:pPr>
              <w:pStyle w:val="TableParagraph"/>
              <w:spacing w:before="45"/>
              <w:ind w:left="110"/>
              <w:rPr>
                <w:sz w:val="24"/>
              </w:rPr>
            </w:pPr>
            <w:r>
              <w:rPr>
                <w:sz w:val="24"/>
              </w:rPr>
              <w:t>Предметная</w:t>
            </w:r>
            <w:r>
              <w:rPr>
                <w:spacing w:val="-2"/>
                <w:sz w:val="24"/>
              </w:rPr>
              <w:t xml:space="preserve"> </w:t>
            </w:r>
            <w:r>
              <w:rPr>
                <w:sz w:val="24"/>
              </w:rPr>
              <w:t>область</w:t>
            </w:r>
          </w:p>
        </w:tc>
        <w:tc>
          <w:tcPr>
            <w:tcW w:w="2939" w:type="dxa"/>
            <w:vMerge w:val="restart"/>
          </w:tcPr>
          <w:p w:rsidR="00E76707" w:rsidRDefault="00897AC9">
            <w:pPr>
              <w:pStyle w:val="TableParagraph"/>
              <w:spacing w:before="45"/>
              <w:ind w:left="109"/>
              <w:rPr>
                <w:sz w:val="24"/>
              </w:rPr>
            </w:pPr>
            <w:r>
              <w:rPr>
                <w:sz w:val="24"/>
              </w:rPr>
              <w:t>Учебный</w:t>
            </w:r>
            <w:r>
              <w:rPr>
                <w:spacing w:val="-2"/>
                <w:sz w:val="24"/>
              </w:rPr>
              <w:t xml:space="preserve"> </w:t>
            </w:r>
            <w:r>
              <w:rPr>
                <w:sz w:val="24"/>
              </w:rPr>
              <w:t>предмет</w:t>
            </w:r>
          </w:p>
        </w:tc>
        <w:tc>
          <w:tcPr>
            <w:tcW w:w="3871" w:type="dxa"/>
            <w:gridSpan w:val="2"/>
          </w:tcPr>
          <w:p w:rsidR="00E76707" w:rsidRDefault="00897AC9">
            <w:pPr>
              <w:pStyle w:val="TableParagraph"/>
              <w:spacing w:before="45"/>
              <w:ind w:left="114"/>
              <w:rPr>
                <w:sz w:val="24"/>
              </w:rPr>
            </w:pPr>
            <w:r>
              <w:rPr>
                <w:sz w:val="24"/>
              </w:rPr>
              <w:t>Уровень</w:t>
            </w:r>
            <w:r>
              <w:rPr>
                <w:spacing w:val="-7"/>
                <w:sz w:val="24"/>
              </w:rPr>
              <w:t xml:space="preserve"> </w:t>
            </w:r>
            <w:r>
              <w:rPr>
                <w:sz w:val="24"/>
              </w:rPr>
              <w:t>изучения</w:t>
            </w:r>
            <w:r>
              <w:rPr>
                <w:spacing w:val="-2"/>
                <w:sz w:val="24"/>
              </w:rPr>
              <w:t xml:space="preserve"> </w:t>
            </w:r>
            <w:r>
              <w:rPr>
                <w:sz w:val="24"/>
              </w:rPr>
              <w:t>предмета</w:t>
            </w:r>
          </w:p>
        </w:tc>
      </w:tr>
      <w:tr w:rsidR="00E76707">
        <w:trPr>
          <w:trHeight w:val="350"/>
        </w:trPr>
        <w:tc>
          <w:tcPr>
            <w:tcW w:w="2838" w:type="dxa"/>
            <w:vMerge/>
            <w:tcBorders>
              <w:top w:val="nil"/>
            </w:tcBorders>
          </w:tcPr>
          <w:p w:rsidR="00E76707" w:rsidRDefault="00E76707">
            <w:pPr>
              <w:rPr>
                <w:sz w:val="2"/>
                <w:szCs w:val="2"/>
              </w:rPr>
            </w:pPr>
          </w:p>
        </w:tc>
        <w:tc>
          <w:tcPr>
            <w:tcW w:w="2939" w:type="dxa"/>
            <w:vMerge/>
            <w:tcBorders>
              <w:top w:val="nil"/>
            </w:tcBorders>
          </w:tcPr>
          <w:p w:rsidR="00E76707" w:rsidRDefault="00E76707">
            <w:pPr>
              <w:rPr>
                <w:sz w:val="2"/>
                <w:szCs w:val="2"/>
              </w:rPr>
            </w:pPr>
          </w:p>
        </w:tc>
        <w:tc>
          <w:tcPr>
            <w:tcW w:w="1921" w:type="dxa"/>
          </w:tcPr>
          <w:p w:rsidR="00E76707" w:rsidRDefault="00897AC9">
            <w:pPr>
              <w:pStyle w:val="TableParagraph"/>
              <w:spacing w:before="44"/>
              <w:ind w:left="114"/>
              <w:rPr>
                <w:sz w:val="24"/>
              </w:rPr>
            </w:pPr>
            <w:r>
              <w:rPr>
                <w:sz w:val="24"/>
              </w:rPr>
              <w:t>базовый</w:t>
            </w:r>
          </w:p>
        </w:tc>
        <w:tc>
          <w:tcPr>
            <w:tcW w:w="1950" w:type="dxa"/>
          </w:tcPr>
          <w:p w:rsidR="00E76707" w:rsidRDefault="00897AC9">
            <w:pPr>
              <w:pStyle w:val="TableParagraph"/>
              <w:spacing w:before="44"/>
              <w:ind w:left="109"/>
              <w:rPr>
                <w:sz w:val="24"/>
              </w:rPr>
            </w:pPr>
            <w:r>
              <w:rPr>
                <w:sz w:val="24"/>
              </w:rPr>
              <w:t>углубленный</w:t>
            </w:r>
          </w:p>
        </w:tc>
      </w:tr>
      <w:tr w:rsidR="00E76707">
        <w:trPr>
          <w:trHeight w:val="354"/>
        </w:trPr>
        <w:tc>
          <w:tcPr>
            <w:tcW w:w="2838" w:type="dxa"/>
            <w:vMerge w:val="restart"/>
          </w:tcPr>
          <w:p w:rsidR="00E76707" w:rsidRDefault="00897AC9">
            <w:pPr>
              <w:pStyle w:val="TableParagraph"/>
              <w:spacing w:before="49" w:line="259" w:lineRule="auto"/>
              <w:ind w:left="110" w:right="1126"/>
              <w:rPr>
                <w:sz w:val="24"/>
              </w:rPr>
            </w:pPr>
            <w:r>
              <w:rPr>
                <w:sz w:val="24"/>
              </w:rPr>
              <w:t>Русский язык и</w:t>
            </w:r>
            <w:r>
              <w:rPr>
                <w:spacing w:val="-58"/>
                <w:sz w:val="24"/>
              </w:rPr>
              <w:t xml:space="preserve"> </w:t>
            </w:r>
            <w:r>
              <w:rPr>
                <w:sz w:val="24"/>
              </w:rPr>
              <w:t>литература</w:t>
            </w:r>
          </w:p>
        </w:tc>
        <w:tc>
          <w:tcPr>
            <w:tcW w:w="2939" w:type="dxa"/>
          </w:tcPr>
          <w:p w:rsidR="00E76707" w:rsidRDefault="00897AC9">
            <w:pPr>
              <w:pStyle w:val="TableParagraph"/>
              <w:spacing w:before="49"/>
              <w:ind w:left="109"/>
              <w:rPr>
                <w:sz w:val="24"/>
              </w:rPr>
            </w:pPr>
            <w:r>
              <w:rPr>
                <w:sz w:val="24"/>
              </w:rPr>
              <w:t>Русский</w:t>
            </w:r>
            <w:r>
              <w:rPr>
                <w:spacing w:val="-1"/>
                <w:sz w:val="24"/>
              </w:rPr>
              <w:t xml:space="preserve"> </w:t>
            </w:r>
            <w:r>
              <w:rPr>
                <w:sz w:val="24"/>
              </w:rPr>
              <w:t>язык</w:t>
            </w:r>
          </w:p>
        </w:tc>
        <w:tc>
          <w:tcPr>
            <w:tcW w:w="1921" w:type="dxa"/>
          </w:tcPr>
          <w:p w:rsidR="00E76707" w:rsidRDefault="00897AC9">
            <w:pPr>
              <w:pStyle w:val="TableParagraph"/>
              <w:spacing w:before="49"/>
              <w:ind w:left="114"/>
              <w:rPr>
                <w:sz w:val="24"/>
              </w:rPr>
            </w:pPr>
            <w:r>
              <w:rPr>
                <w:sz w:val="24"/>
              </w:rPr>
              <w:t>Б</w:t>
            </w:r>
          </w:p>
        </w:tc>
        <w:tc>
          <w:tcPr>
            <w:tcW w:w="1950" w:type="dxa"/>
          </w:tcPr>
          <w:p w:rsidR="00E76707" w:rsidRDefault="00E76707">
            <w:pPr>
              <w:pStyle w:val="TableParagraph"/>
              <w:rPr>
                <w:sz w:val="24"/>
              </w:rPr>
            </w:pPr>
          </w:p>
        </w:tc>
      </w:tr>
      <w:tr w:rsidR="00E76707">
        <w:trPr>
          <w:trHeight w:val="350"/>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44"/>
              <w:ind w:left="109"/>
              <w:rPr>
                <w:sz w:val="24"/>
              </w:rPr>
            </w:pPr>
            <w:r>
              <w:rPr>
                <w:sz w:val="24"/>
              </w:rPr>
              <w:t>Литература</w:t>
            </w:r>
          </w:p>
        </w:tc>
        <w:tc>
          <w:tcPr>
            <w:tcW w:w="1921" w:type="dxa"/>
          </w:tcPr>
          <w:p w:rsidR="00E76707" w:rsidRDefault="00897AC9">
            <w:pPr>
              <w:pStyle w:val="TableParagraph"/>
              <w:spacing w:before="44"/>
              <w:ind w:left="114"/>
              <w:rPr>
                <w:sz w:val="24"/>
              </w:rPr>
            </w:pPr>
            <w:r>
              <w:rPr>
                <w:sz w:val="24"/>
              </w:rPr>
              <w:t>Б</w:t>
            </w:r>
          </w:p>
        </w:tc>
        <w:tc>
          <w:tcPr>
            <w:tcW w:w="1950" w:type="dxa"/>
          </w:tcPr>
          <w:p w:rsidR="00E76707" w:rsidRDefault="00897AC9">
            <w:pPr>
              <w:pStyle w:val="TableParagraph"/>
              <w:spacing w:before="44"/>
              <w:ind w:left="109"/>
              <w:rPr>
                <w:sz w:val="24"/>
              </w:rPr>
            </w:pPr>
            <w:r>
              <w:rPr>
                <w:sz w:val="24"/>
              </w:rPr>
              <w:t>У</w:t>
            </w:r>
          </w:p>
        </w:tc>
      </w:tr>
      <w:tr w:rsidR="00E76707">
        <w:trPr>
          <w:trHeight w:val="350"/>
        </w:trPr>
        <w:tc>
          <w:tcPr>
            <w:tcW w:w="2838" w:type="dxa"/>
            <w:vMerge w:val="restart"/>
          </w:tcPr>
          <w:p w:rsidR="00E76707" w:rsidRDefault="00897AC9">
            <w:pPr>
              <w:pStyle w:val="TableParagraph"/>
              <w:spacing w:before="44" w:line="259" w:lineRule="auto"/>
              <w:ind w:left="110" w:right="446"/>
              <w:rPr>
                <w:sz w:val="24"/>
              </w:rPr>
            </w:pPr>
            <w:r>
              <w:rPr>
                <w:sz w:val="24"/>
              </w:rPr>
              <w:t>Родной язык и родная</w:t>
            </w:r>
            <w:r>
              <w:rPr>
                <w:spacing w:val="-57"/>
                <w:sz w:val="24"/>
              </w:rPr>
              <w:t xml:space="preserve"> </w:t>
            </w:r>
            <w:r>
              <w:rPr>
                <w:sz w:val="24"/>
              </w:rPr>
              <w:t>литература</w:t>
            </w:r>
          </w:p>
        </w:tc>
        <w:tc>
          <w:tcPr>
            <w:tcW w:w="2939" w:type="dxa"/>
          </w:tcPr>
          <w:p w:rsidR="00E76707" w:rsidRDefault="00897AC9">
            <w:pPr>
              <w:pStyle w:val="TableParagraph"/>
              <w:spacing w:before="44"/>
              <w:ind w:left="109"/>
              <w:rPr>
                <w:sz w:val="24"/>
              </w:rPr>
            </w:pPr>
            <w:r>
              <w:rPr>
                <w:sz w:val="24"/>
              </w:rPr>
              <w:t>Родной</w:t>
            </w:r>
            <w:r>
              <w:rPr>
                <w:spacing w:val="-2"/>
                <w:sz w:val="24"/>
              </w:rPr>
              <w:t xml:space="preserve"> </w:t>
            </w:r>
            <w:r>
              <w:rPr>
                <w:sz w:val="24"/>
              </w:rPr>
              <w:t>язык</w:t>
            </w:r>
          </w:p>
        </w:tc>
        <w:tc>
          <w:tcPr>
            <w:tcW w:w="1921" w:type="dxa"/>
          </w:tcPr>
          <w:p w:rsidR="00E76707" w:rsidRDefault="00897AC9">
            <w:pPr>
              <w:pStyle w:val="TableParagraph"/>
              <w:spacing w:before="44"/>
              <w:ind w:left="114"/>
              <w:rPr>
                <w:sz w:val="24"/>
              </w:rPr>
            </w:pPr>
            <w:r>
              <w:rPr>
                <w:sz w:val="24"/>
              </w:rPr>
              <w:t>Б</w:t>
            </w:r>
          </w:p>
        </w:tc>
        <w:tc>
          <w:tcPr>
            <w:tcW w:w="1950" w:type="dxa"/>
          </w:tcPr>
          <w:p w:rsidR="00E76707" w:rsidRDefault="00E76707">
            <w:pPr>
              <w:pStyle w:val="TableParagraph"/>
              <w:rPr>
                <w:sz w:val="24"/>
              </w:rPr>
            </w:pPr>
          </w:p>
        </w:tc>
      </w:tr>
      <w:tr w:rsidR="00E76707">
        <w:trPr>
          <w:trHeight w:val="355"/>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49"/>
              <w:ind w:left="109"/>
              <w:rPr>
                <w:sz w:val="24"/>
              </w:rPr>
            </w:pPr>
            <w:r>
              <w:rPr>
                <w:sz w:val="24"/>
              </w:rPr>
              <w:t>Родная</w:t>
            </w:r>
            <w:r>
              <w:rPr>
                <w:spacing w:val="-4"/>
                <w:sz w:val="24"/>
              </w:rPr>
              <w:t xml:space="preserve"> </w:t>
            </w:r>
            <w:r>
              <w:rPr>
                <w:sz w:val="24"/>
              </w:rPr>
              <w:t>литература</w:t>
            </w:r>
          </w:p>
        </w:tc>
        <w:tc>
          <w:tcPr>
            <w:tcW w:w="1921" w:type="dxa"/>
          </w:tcPr>
          <w:p w:rsidR="00E76707" w:rsidRDefault="00897AC9">
            <w:pPr>
              <w:pStyle w:val="TableParagraph"/>
              <w:spacing w:before="49"/>
              <w:ind w:left="114"/>
              <w:rPr>
                <w:sz w:val="24"/>
              </w:rPr>
            </w:pPr>
            <w:r>
              <w:rPr>
                <w:sz w:val="24"/>
              </w:rPr>
              <w:t>Б</w:t>
            </w:r>
          </w:p>
        </w:tc>
        <w:tc>
          <w:tcPr>
            <w:tcW w:w="1950" w:type="dxa"/>
          </w:tcPr>
          <w:p w:rsidR="00E76707" w:rsidRDefault="00E76707">
            <w:pPr>
              <w:pStyle w:val="TableParagraph"/>
              <w:rPr>
                <w:sz w:val="24"/>
              </w:rPr>
            </w:pPr>
          </w:p>
        </w:tc>
      </w:tr>
      <w:tr w:rsidR="00E76707">
        <w:trPr>
          <w:trHeight w:val="350"/>
        </w:trPr>
        <w:tc>
          <w:tcPr>
            <w:tcW w:w="2838" w:type="dxa"/>
            <w:vMerge w:val="restart"/>
          </w:tcPr>
          <w:p w:rsidR="00E76707" w:rsidRDefault="00897AC9">
            <w:pPr>
              <w:pStyle w:val="TableParagraph"/>
              <w:spacing w:before="44"/>
              <w:ind w:left="110"/>
              <w:rPr>
                <w:sz w:val="24"/>
              </w:rPr>
            </w:pPr>
            <w:r>
              <w:rPr>
                <w:sz w:val="24"/>
              </w:rPr>
              <w:t>Иностранные</w:t>
            </w:r>
            <w:r>
              <w:rPr>
                <w:spacing w:val="-2"/>
                <w:sz w:val="24"/>
              </w:rPr>
              <w:t xml:space="preserve"> </w:t>
            </w:r>
            <w:r>
              <w:rPr>
                <w:sz w:val="24"/>
              </w:rPr>
              <w:t>языки</w:t>
            </w:r>
          </w:p>
        </w:tc>
        <w:tc>
          <w:tcPr>
            <w:tcW w:w="2939" w:type="dxa"/>
          </w:tcPr>
          <w:p w:rsidR="00E76707" w:rsidRDefault="00897AC9">
            <w:pPr>
              <w:pStyle w:val="TableParagraph"/>
              <w:spacing w:before="44"/>
              <w:ind w:left="109"/>
              <w:rPr>
                <w:sz w:val="24"/>
              </w:rPr>
            </w:pPr>
            <w:r>
              <w:rPr>
                <w:sz w:val="24"/>
              </w:rPr>
              <w:t>Иностранный</w:t>
            </w:r>
            <w:r>
              <w:rPr>
                <w:spacing w:val="-2"/>
                <w:sz w:val="24"/>
              </w:rPr>
              <w:t xml:space="preserve"> </w:t>
            </w:r>
            <w:r>
              <w:rPr>
                <w:sz w:val="24"/>
              </w:rPr>
              <w:t>язык</w:t>
            </w:r>
          </w:p>
        </w:tc>
        <w:tc>
          <w:tcPr>
            <w:tcW w:w="1921" w:type="dxa"/>
          </w:tcPr>
          <w:p w:rsidR="00E76707" w:rsidRDefault="00897AC9">
            <w:pPr>
              <w:pStyle w:val="TableParagraph"/>
              <w:spacing w:before="44"/>
              <w:ind w:left="114"/>
              <w:rPr>
                <w:sz w:val="24"/>
              </w:rPr>
            </w:pPr>
            <w:r>
              <w:rPr>
                <w:sz w:val="24"/>
              </w:rPr>
              <w:t>Б</w:t>
            </w:r>
          </w:p>
        </w:tc>
        <w:tc>
          <w:tcPr>
            <w:tcW w:w="1950" w:type="dxa"/>
          </w:tcPr>
          <w:p w:rsidR="00E76707" w:rsidRDefault="00897AC9">
            <w:pPr>
              <w:pStyle w:val="TableParagraph"/>
              <w:spacing w:before="44"/>
              <w:ind w:left="109"/>
              <w:rPr>
                <w:sz w:val="24"/>
              </w:rPr>
            </w:pPr>
            <w:r>
              <w:rPr>
                <w:sz w:val="24"/>
              </w:rPr>
              <w:t>У</w:t>
            </w:r>
          </w:p>
        </w:tc>
      </w:tr>
      <w:tr w:rsidR="00E76707">
        <w:trPr>
          <w:trHeight w:val="354"/>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49"/>
              <w:ind w:left="109"/>
              <w:rPr>
                <w:sz w:val="24"/>
              </w:rPr>
            </w:pPr>
            <w:r>
              <w:rPr>
                <w:sz w:val="24"/>
              </w:rPr>
              <w:t>Второй</w:t>
            </w:r>
            <w:r>
              <w:rPr>
                <w:spacing w:val="-3"/>
                <w:sz w:val="24"/>
              </w:rPr>
              <w:t xml:space="preserve"> </w:t>
            </w:r>
            <w:r>
              <w:rPr>
                <w:sz w:val="24"/>
              </w:rPr>
              <w:t>иностранный</w:t>
            </w:r>
            <w:r>
              <w:rPr>
                <w:spacing w:val="-2"/>
                <w:sz w:val="24"/>
              </w:rPr>
              <w:t xml:space="preserve"> </w:t>
            </w:r>
            <w:r>
              <w:rPr>
                <w:sz w:val="24"/>
              </w:rPr>
              <w:t>язык</w:t>
            </w:r>
          </w:p>
        </w:tc>
        <w:tc>
          <w:tcPr>
            <w:tcW w:w="1921" w:type="dxa"/>
          </w:tcPr>
          <w:p w:rsidR="00E76707" w:rsidRDefault="00897AC9">
            <w:pPr>
              <w:pStyle w:val="TableParagraph"/>
              <w:spacing w:before="49"/>
              <w:ind w:left="114"/>
              <w:rPr>
                <w:sz w:val="24"/>
              </w:rPr>
            </w:pPr>
            <w:r>
              <w:rPr>
                <w:sz w:val="24"/>
              </w:rPr>
              <w:t>Б</w:t>
            </w:r>
          </w:p>
        </w:tc>
        <w:tc>
          <w:tcPr>
            <w:tcW w:w="1950" w:type="dxa"/>
          </w:tcPr>
          <w:p w:rsidR="00E76707" w:rsidRDefault="00E76707">
            <w:pPr>
              <w:pStyle w:val="TableParagraph"/>
              <w:rPr>
                <w:sz w:val="24"/>
              </w:rPr>
            </w:pPr>
          </w:p>
        </w:tc>
      </w:tr>
      <w:tr w:rsidR="00E76707">
        <w:trPr>
          <w:trHeight w:val="350"/>
        </w:trPr>
        <w:tc>
          <w:tcPr>
            <w:tcW w:w="2838" w:type="dxa"/>
            <w:vMerge w:val="restart"/>
          </w:tcPr>
          <w:p w:rsidR="00E76707" w:rsidRDefault="00897AC9">
            <w:pPr>
              <w:pStyle w:val="TableParagraph"/>
              <w:spacing w:before="44" w:line="259" w:lineRule="auto"/>
              <w:ind w:left="110" w:right="370"/>
              <w:rPr>
                <w:sz w:val="24"/>
              </w:rPr>
            </w:pPr>
            <w:r>
              <w:rPr>
                <w:spacing w:val="-1"/>
                <w:sz w:val="24"/>
              </w:rPr>
              <w:t>Общественно-научные</w:t>
            </w:r>
            <w:r>
              <w:rPr>
                <w:spacing w:val="-57"/>
                <w:sz w:val="24"/>
              </w:rPr>
              <w:t xml:space="preserve"> </w:t>
            </w:r>
            <w:r>
              <w:rPr>
                <w:sz w:val="24"/>
              </w:rPr>
              <w:t>предметы</w:t>
            </w:r>
          </w:p>
        </w:tc>
        <w:tc>
          <w:tcPr>
            <w:tcW w:w="2939" w:type="dxa"/>
          </w:tcPr>
          <w:p w:rsidR="00E76707" w:rsidRDefault="00897AC9">
            <w:pPr>
              <w:pStyle w:val="TableParagraph"/>
              <w:spacing w:before="44"/>
              <w:ind w:left="109"/>
              <w:rPr>
                <w:sz w:val="24"/>
              </w:rPr>
            </w:pPr>
            <w:r>
              <w:rPr>
                <w:sz w:val="24"/>
              </w:rPr>
              <w:t>История</w:t>
            </w:r>
          </w:p>
        </w:tc>
        <w:tc>
          <w:tcPr>
            <w:tcW w:w="1921" w:type="dxa"/>
          </w:tcPr>
          <w:p w:rsidR="00E76707" w:rsidRDefault="00897AC9">
            <w:pPr>
              <w:pStyle w:val="TableParagraph"/>
              <w:spacing w:before="44"/>
              <w:ind w:left="114"/>
              <w:rPr>
                <w:sz w:val="24"/>
              </w:rPr>
            </w:pPr>
            <w:r>
              <w:rPr>
                <w:sz w:val="24"/>
              </w:rPr>
              <w:t>Б</w:t>
            </w:r>
          </w:p>
        </w:tc>
        <w:tc>
          <w:tcPr>
            <w:tcW w:w="1950" w:type="dxa"/>
          </w:tcPr>
          <w:p w:rsidR="00E76707" w:rsidRDefault="00897AC9">
            <w:pPr>
              <w:pStyle w:val="TableParagraph"/>
              <w:spacing w:before="44"/>
              <w:ind w:left="109"/>
              <w:rPr>
                <w:sz w:val="24"/>
              </w:rPr>
            </w:pPr>
            <w:r>
              <w:rPr>
                <w:sz w:val="24"/>
              </w:rPr>
              <w:t>У</w:t>
            </w:r>
          </w:p>
        </w:tc>
      </w:tr>
      <w:tr w:rsidR="00E76707">
        <w:trPr>
          <w:trHeight w:val="350"/>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44"/>
              <w:ind w:left="109"/>
              <w:rPr>
                <w:sz w:val="24"/>
              </w:rPr>
            </w:pPr>
            <w:r>
              <w:rPr>
                <w:sz w:val="24"/>
              </w:rPr>
              <w:t>Обществознание</w:t>
            </w:r>
          </w:p>
        </w:tc>
        <w:tc>
          <w:tcPr>
            <w:tcW w:w="1921" w:type="dxa"/>
          </w:tcPr>
          <w:p w:rsidR="00E76707" w:rsidRDefault="00897AC9">
            <w:pPr>
              <w:pStyle w:val="TableParagraph"/>
              <w:spacing w:before="44"/>
              <w:ind w:left="114"/>
              <w:rPr>
                <w:sz w:val="24"/>
              </w:rPr>
            </w:pPr>
            <w:r>
              <w:rPr>
                <w:sz w:val="24"/>
              </w:rPr>
              <w:t>Б</w:t>
            </w:r>
          </w:p>
        </w:tc>
        <w:tc>
          <w:tcPr>
            <w:tcW w:w="1950" w:type="dxa"/>
          </w:tcPr>
          <w:p w:rsidR="00E76707" w:rsidRDefault="00897AC9">
            <w:pPr>
              <w:pStyle w:val="TableParagraph"/>
              <w:spacing w:before="44"/>
              <w:ind w:left="109"/>
              <w:rPr>
                <w:sz w:val="24"/>
              </w:rPr>
            </w:pPr>
            <w:r>
              <w:rPr>
                <w:sz w:val="24"/>
              </w:rPr>
              <w:t>У</w:t>
            </w:r>
          </w:p>
        </w:tc>
      </w:tr>
      <w:tr w:rsidR="00E76707">
        <w:trPr>
          <w:trHeight w:val="354"/>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49"/>
              <w:ind w:left="109"/>
              <w:rPr>
                <w:sz w:val="24"/>
              </w:rPr>
            </w:pPr>
            <w:r>
              <w:rPr>
                <w:sz w:val="24"/>
              </w:rPr>
              <w:t>География</w:t>
            </w:r>
          </w:p>
        </w:tc>
        <w:tc>
          <w:tcPr>
            <w:tcW w:w="1921" w:type="dxa"/>
          </w:tcPr>
          <w:p w:rsidR="00E76707" w:rsidRDefault="00897AC9">
            <w:pPr>
              <w:pStyle w:val="TableParagraph"/>
              <w:spacing w:before="49"/>
              <w:ind w:left="114"/>
              <w:rPr>
                <w:sz w:val="24"/>
              </w:rPr>
            </w:pPr>
            <w:r>
              <w:rPr>
                <w:sz w:val="24"/>
              </w:rPr>
              <w:t>Б</w:t>
            </w:r>
          </w:p>
        </w:tc>
        <w:tc>
          <w:tcPr>
            <w:tcW w:w="1950" w:type="dxa"/>
          </w:tcPr>
          <w:p w:rsidR="00E76707" w:rsidRDefault="00897AC9">
            <w:pPr>
              <w:pStyle w:val="TableParagraph"/>
              <w:spacing w:before="49"/>
              <w:ind w:left="109"/>
              <w:rPr>
                <w:sz w:val="24"/>
              </w:rPr>
            </w:pPr>
            <w:r>
              <w:rPr>
                <w:sz w:val="24"/>
              </w:rPr>
              <w:t>У</w:t>
            </w:r>
          </w:p>
        </w:tc>
      </w:tr>
      <w:tr w:rsidR="003B78FA">
        <w:trPr>
          <w:trHeight w:val="349"/>
        </w:trPr>
        <w:tc>
          <w:tcPr>
            <w:tcW w:w="2838" w:type="dxa"/>
            <w:vMerge w:val="restart"/>
          </w:tcPr>
          <w:p w:rsidR="003B78FA" w:rsidRDefault="003B78FA">
            <w:pPr>
              <w:pStyle w:val="TableParagraph"/>
              <w:spacing w:before="44"/>
              <w:ind w:left="110"/>
              <w:rPr>
                <w:sz w:val="24"/>
              </w:rPr>
            </w:pPr>
            <w:r>
              <w:rPr>
                <w:sz w:val="24"/>
              </w:rPr>
              <w:t>Математика</w:t>
            </w:r>
            <w:r>
              <w:rPr>
                <w:spacing w:val="-2"/>
                <w:sz w:val="24"/>
              </w:rPr>
              <w:t xml:space="preserve"> </w:t>
            </w:r>
            <w:r>
              <w:rPr>
                <w:sz w:val="24"/>
              </w:rPr>
              <w:t>и</w:t>
            </w:r>
          </w:p>
          <w:p w:rsidR="003B78FA" w:rsidRDefault="003B78FA" w:rsidP="003B78FA">
            <w:pPr>
              <w:pStyle w:val="TableParagraph"/>
              <w:spacing w:before="37"/>
              <w:ind w:left="110"/>
              <w:rPr>
                <w:sz w:val="24"/>
              </w:rPr>
            </w:pPr>
            <w:r>
              <w:rPr>
                <w:sz w:val="24"/>
              </w:rPr>
              <w:t>информатика</w:t>
            </w:r>
          </w:p>
        </w:tc>
        <w:tc>
          <w:tcPr>
            <w:tcW w:w="2939" w:type="dxa"/>
          </w:tcPr>
          <w:p w:rsidR="003B78FA" w:rsidRDefault="003B78FA">
            <w:pPr>
              <w:pStyle w:val="TableParagraph"/>
              <w:spacing w:before="44"/>
              <w:ind w:left="109"/>
              <w:rPr>
                <w:sz w:val="24"/>
              </w:rPr>
            </w:pPr>
            <w:r>
              <w:rPr>
                <w:sz w:val="24"/>
              </w:rPr>
              <w:t>Математика</w:t>
            </w:r>
          </w:p>
        </w:tc>
        <w:tc>
          <w:tcPr>
            <w:tcW w:w="1921" w:type="dxa"/>
          </w:tcPr>
          <w:p w:rsidR="003B78FA" w:rsidRDefault="003B78FA">
            <w:pPr>
              <w:pStyle w:val="TableParagraph"/>
              <w:spacing w:before="44"/>
              <w:ind w:left="114"/>
              <w:rPr>
                <w:sz w:val="24"/>
              </w:rPr>
            </w:pPr>
            <w:r>
              <w:rPr>
                <w:sz w:val="24"/>
              </w:rPr>
              <w:t>Б</w:t>
            </w:r>
          </w:p>
        </w:tc>
        <w:tc>
          <w:tcPr>
            <w:tcW w:w="1950" w:type="dxa"/>
          </w:tcPr>
          <w:p w:rsidR="003B78FA" w:rsidRDefault="003B78FA">
            <w:pPr>
              <w:pStyle w:val="TableParagraph"/>
              <w:spacing w:before="44"/>
              <w:ind w:left="109"/>
              <w:rPr>
                <w:sz w:val="24"/>
              </w:rPr>
            </w:pPr>
            <w:r>
              <w:rPr>
                <w:sz w:val="24"/>
              </w:rPr>
              <w:t>У</w:t>
            </w:r>
          </w:p>
        </w:tc>
      </w:tr>
      <w:tr w:rsidR="003B78FA" w:rsidTr="003B78FA">
        <w:trPr>
          <w:trHeight w:val="350"/>
        </w:trPr>
        <w:tc>
          <w:tcPr>
            <w:tcW w:w="2838" w:type="dxa"/>
            <w:vMerge/>
          </w:tcPr>
          <w:p w:rsidR="003B78FA" w:rsidRDefault="003B78FA">
            <w:pPr>
              <w:pStyle w:val="TableParagraph"/>
              <w:spacing w:before="37"/>
              <w:ind w:left="110"/>
              <w:rPr>
                <w:sz w:val="24"/>
              </w:rPr>
            </w:pPr>
          </w:p>
        </w:tc>
        <w:tc>
          <w:tcPr>
            <w:tcW w:w="2939" w:type="dxa"/>
          </w:tcPr>
          <w:p w:rsidR="003B78FA" w:rsidRDefault="003B78FA">
            <w:pPr>
              <w:pStyle w:val="TableParagraph"/>
              <w:spacing w:before="37"/>
              <w:ind w:left="109"/>
              <w:rPr>
                <w:sz w:val="24"/>
              </w:rPr>
            </w:pPr>
            <w:r>
              <w:rPr>
                <w:sz w:val="24"/>
              </w:rPr>
              <w:t>Информатика</w:t>
            </w:r>
          </w:p>
        </w:tc>
        <w:tc>
          <w:tcPr>
            <w:tcW w:w="1921" w:type="dxa"/>
          </w:tcPr>
          <w:p w:rsidR="003B78FA" w:rsidRDefault="003B78FA">
            <w:pPr>
              <w:pStyle w:val="TableParagraph"/>
              <w:spacing w:before="37"/>
              <w:ind w:left="114"/>
              <w:rPr>
                <w:sz w:val="24"/>
              </w:rPr>
            </w:pPr>
            <w:r>
              <w:rPr>
                <w:sz w:val="24"/>
              </w:rPr>
              <w:t>Б</w:t>
            </w:r>
          </w:p>
        </w:tc>
        <w:tc>
          <w:tcPr>
            <w:tcW w:w="1950" w:type="dxa"/>
          </w:tcPr>
          <w:p w:rsidR="003B78FA" w:rsidRDefault="003B78FA">
            <w:pPr>
              <w:pStyle w:val="TableParagraph"/>
              <w:spacing w:before="37"/>
              <w:ind w:left="109"/>
              <w:rPr>
                <w:sz w:val="24"/>
              </w:rPr>
            </w:pPr>
            <w:r>
              <w:rPr>
                <w:sz w:val="24"/>
              </w:rPr>
              <w:t>У</w:t>
            </w:r>
          </w:p>
        </w:tc>
      </w:tr>
      <w:tr w:rsidR="00E76707">
        <w:trPr>
          <w:trHeight w:val="350"/>
        </w:trPr>
        <w:tc>
          <w:tcPr>
            <w:tcW w:w="2838" w:type="dxa"/>
            <w:vMerge w:val="restart"/>
          </w:tcPr>
          <w:p w:rsidR="00E76707" w:rsidRDefault="00897AC9">
            <w:pPr>
              <w:pStyle w:val="TableParagraph"/>
              <w:spacing w:before="36" w:line="259" w:lineRule="auto"/>
              <w:ind w:left="110"/>
              <w:rPr>
                <w:sz w:val="24"/>
              </w:rPr>
            </w:pPr>
            <w:r>
              <w:rPr>
                <w:spacing w:val="-1"/>
                <w:sz w:val="24"/>
              </w:rPr>
              <w:t>Естественно-научные</w:t>
            </w:r>
            <w:r>
              <w:rPr>
                <w:spacing w:val="-57"/>
                <w:sz w:val="24"/>
              </w:rPr>
              <w:t xml:space="preserve"> </w:t>
            </w:r>
            <w:r>
              <w:rPr>
                <w:sz w:val="24"/>
              </w:rPr>
              <w:t>предметы</w:t>
            </w:r>
          </w:p>
        </w:tc>
        <w:tc>
          <w:tcPr>
            <w:tcW w:w="2939" w:type="dxa"/>
          </w:tcPr>
          <w:p w:rsidR="00E76707" w:rsidRDefault="00897AC9">
            <w:pPr>
              <w:pStyle w:val="TableParagraph"/>
              <w:spacing w:before="36"/>
              <w:ind w:left="109"/>
              <w:rPr>
                <w:sz w:val="24"/>
              </w:rPr>
            </w:pPr>
            <w:r>
              <w:rPr>
                <w:sz w:val="24"/>
              </w:rPr>
              <w:t>Физика</w:t>
            </w:r>
          </w:p>
        </w:tc>
        <w:tc>
          <w:tcPr>
            <w:tcW w:w="1921" w:type="dxa"/>
          </w:tcPr>
          <w:p w:rsidR="00E76707" w:rsidRDefault="00897AC9">
            <w:pPr>
              <w:pStyle w:val="TableParagraph"/>
              <w:spacing w:before="36"/>
              <w:ind w:left="114"/>
              <w:rPr>
                <w:sz w:val="24"/>
              </w:rPr>
            </w:pPr>
            <w:r>
              <w:rPr>
                <w:sz w:val="24"/>
              </w:rPr>
              <w:t>Б</w:t>
            </w:r>
          </w:p>
        </w:tc>
        <w:tc>
          <w:tcPr>
            <w:tcW w:w="1950" w:type="dxa"/>
          </w:tcPr>
          <w:p w:rsidR="00E76707" w:rsidRDefault="00897AC9">
            <w:pPr>
              <w:pStyle w:val="TableParagraph"/>
              <w:spacing w:before="36"/>
              <w:ind w:left="109"/>
              <w:rPr>
                <w:sz w:val="24"/>
              </w:rPr>
            </w:pPr>
            <w:r>
              <w:rPr>
                <w:sz w:val="24"/>
              </w:rPr>
              <w:t>У</w:t>
            </w:r>
          </w:p>
        </w:tc>
      </w:tr>
      <w:tr w:rsidR="00E76707">
        <w:trPr>
          <w:trHeight w:val="354"/>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41"/>
              <w:ind w:left="109"/>
              <w:rPr>
                <w:sz w:val="24"/>
              </w:rPr>
            </w:pPr>
            <w:r>
              <w:rPr>
                <w:sz w:val="24"/>
              </w:rPr>
              <w:t>Химия</w:t>
            </w:r>
          </w:p>
        </w:tc>
        <w:tc>
          <w:tcPr>
            <w:tcW w:w="1921" w:type="dxa"/>
          </w:tcPr>
          <w:p w:rsidR="00E76707" w:rsidRDefault="00897AC9">
            <w:pPr>
              <w:pStyle w:val="TableParagraph"/>
              <w:spacing w:before="41"/>
              <w:ind w:left="114"/>
              <w:rPr>
                <w:sz w:val="24"/>
              </w:rPr>
            </w:pPr>
            <w:r>
              <w:rPr>
                <w:sz w:val="24"/>
              </w:rPr>
              <w:t>Б</w:t>
            </w:r>
          </w:p>
        </w:tc>
        <w:tc>
          <w:tcPr>
            <w:tcW w:w="1950" w:type="dxa"/>
          </w:tcPr>
          <w:p w:rsidR="00E76707" w:rsidRDefault="00897AC9">
            <w:pPr>
              <w:pStyle w:val="TableParagraph"/>
              <w:spacing w:before="41"/>
              <w:ind w:left="109"/>
              <w:rPr>
                <w:sz w:val="24"/>
              </w:rPr>
            </w:pPr>
            <w:r>
              <w:rPr>
                <w:sz w:val="24"/>
              </w:rPr>
              <w:t>У</w:t>
            </w:r>
          </w:p>
        </w:tc>
      </w:tr>
      <w:tr w:rsidR="00E76707">
        <w:trPr>
          <w:trHeight w:val="350"/>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36"/>
              <w:ind w:left="109"/>
              <w:rPr>
                <w:sz w:val="24"/>
              </w:rPr>
            </w:pPr>
            <w:r>
              <w:rPr>
                <w:sz w:val="24"/>
              </w:rPr>
              <w:t>Биология</w:t>
            </w:r>
          </w:p>
        </w:tc>
        <w:tc>
          <w:tcPr>
            <w:tcW w:w="1921" w:type="dxa"/>
          </w:tcPr>
          <w:p w:rsidR="00E76707" w:rsidRDefault="00897AC9">
            <w:pPr>
              <w:pStyle w:val="TableParagraph"/>
              <w:spacing w:before="36"/>
              <w:ind w:left="114"/>
              <w:rPr>
                <w:sz w:val="24"/>
              </w:rPr>
            </w:pPr>
            <w:r>
              <w:rPr>
                <w:sz w:val="24"/>
              </w:rPr>
              <w:t>Б</w:t>
            </w:r>
          </w:p>
        </w:tc>
        <w:tc>
          <w:tcPr>
            <w:tcW w:w="1950" w:type="dxa"/>
          </w:tcPr>
          <w:p w:rsidR="00E76707" w:rsidRDefault="00897AC9">
            <w:pPr>
              <w:pStyle w:val="TableParagraph"/>
              <w:spacing w:before="36"/>
              <w:ind w:left="109"/>
              <w:rPr>
                <w:sz w:val="24"/>
              </w:rPr>
            </w:pPr>
            <w:r>
              <w:rPr>
                <w:sz w:val="24"/>
              </w:rPr>
              <w:t>У</w:t>
            </w:r>
          </w:p>
        </w:tc>
      </w:tr>
      <w:tr w:rsidR="00E76707">
        <w:trPr>
          <w:trHeight w:val="355"/>
        </w:trPr>
        <w:tc>
          <w:tcPr>
            <w:tcW w:w="2838" w:type="dxa"/>
            <w:vMerge w:val="restart"/>
          </w:tcPr>
          <w:p w:rsidR="00E76707" w:rsidRDefault="00897AC9">
            <w:pPr>
              <w:pStyle w:val="TableParagraph"/>
              <w:spacing w:before="41" w:line="259" w:lineRule="auto"/>
              <w:ind w:left="110" w:right="478"/>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939" w:type="dxa"/>
          </w:tcPr>
          <w:p w:rsidR="00E76707" w:rsidRDefault="00897AC9">
            <w:pPr>
              <w:pStyle w:val="TableParagraph"/>
              <w:spacing w:before="41"/>
              <w:ind w:left="109"/>
              <w:rPr>
                <w:sz w:val="24"/>
              </w:rPr>
            </w:pPr>
            <w:r>
              <w:rPr>
                <w:sz w:val="24"/>
              </w:rPr>
              <w:t>Физическая</w:t>
            </w:r>
            <w:r>
              <w:rPr>
                <w:spacing w:val="-5"/>
                <w:sz w:val="24"/>
              </w:rPr>
              <w:t xml:space="preserve"> </w:t>
            </w:r>
            <w:r>
              <w:rPr>
                <w:sz w:val="24"/>
              </w:rPr>
              <w:t>культура</w:t>
            </w:r>
          </w:p>
        </w:tc>
        <w:tc>
          <w:tcPr>
            <w:tcW w:w="1921" w:type="dxa"/>
          </w:tcPr>
          <w:p w:rsidR="00E76707" w:rsidRDefault="00897AC9">
            <w:pPr>
              <w:pStyle w:val="TableParagraph"/>
              <w:spacing w:before="41"/>
              <w:ind w:left="114"/>
              <w:rPr>
                <w:sz w:val="24"/>
              </w:rPr>
            </w:pPr>
            <w:r>
              <w:rPr>
                <w:sz w:val="24"/>
              </w:rPr>
              <w:t>Б</w:t>
            </w:r>
          </w:p>
        </w:tc>
        <w:tc>
          <w:tcPr>
            <w:tcW w:w="1950" w:type="dxa"/>
          </w:tcPr>
          <w:p w:rsidR="00E76707" w:rsidRDefault="00E76707">
            <w:pPr>
              <w:pStyle w:val="TableParagraph"/>
              <w:rPr>
                <w:sz w:val="24"/>
              </w:rPr>
            </w:pPr>
          </w:p>
        </w:tc>
      </w:tr>
      <w:tr w:rsidR="00E76707">
        <w:trPr>
          <w:trHeight w:val="647"/>
        </w:trPr>
        <w:tc>
          <w:tcPr>
            <w:tcW w:w="2838" w:type="dxa"/>
            <w:vMerge/>
            <w:tcBorders>
              <w:top w:val="nil"/>
            </w:tcBorders>
          </w:tcPr>
          <w:p w:rsidR="00E76707" w:rsidRDefault="00E76707">
            <w:pPr>
              <w:rPr>
                <w:sz w:val="2"/>
                <w:szCs w:val="2"/>
              </w:rPr>
            </w:pPr>
          </w:p>
        </w:tc>
        <w:tc>
          <w:tcPr>
            <w:tcW w:w="2939" w:type="dxa"/>
          </w:tcPr>
          <w:p w:rsidR="00E76707" w:rsidRDefault="00897AC9">
            <w:pPr>
              <w:pStyle w:val="TableParagraph"/>
              <w:spacing w:before="22" w:line="290" w:lineRule="atLeast"/>
              <w:ind w:left="109" w:right="563"/>
              <w:rPr>
                <w:sz w:val="24"/>
              </w:rPr>
            </w:pPr>
            <w:r>
              <w:rPr>
                <w:sz w:val="24"/>
              </w:rPr>
              <w:t>Основы безопасности</w:t>
            </w:r>
            <w:r>
              <w:rPr>
                <w:spacing w:val="-57"/>
                <w:sz w:val="24"/>
              </w:rPr>
              <w:t xml:space="preserve"> </w:t>
            </w:r>
            <w:r>
              <w:rPr>
                <w:sz w:val="24"/>
              </w:rPr>
              <w:t>жизнедеятельности</w:t>
            </w:r>
          </w:p>
        </w:tc>
        <w:tc>
          <w:tcPr>
            <w:tcW w:w="1921" w:type="dxa"/>
          </w:tcPr>
          <w:p w:rsidR="00E76707" w:rsidRDefault="00897AC9">
            <w:pPr>
              <w:pStyle w:val="TableParagraph"/>
              <w:spacing w:before="36"/>
              <w:ind w:left="114"/>
              <w:rPr>
                <w:sz w:val="24"/>
              </w:rPr>
            </w:pPr>
            <w:r>
              <w:rPr>
                <w:sz w:val="24"/>
              </w:rPr>
              <w:t>Б</w:t>
            </w:r>
          </w:p>
        </w:tc>
        <w:tc>
          <w:tcPr>
            <w:tcW w:w="1950" w:type="dxa"/>
          </w:tcPr>
          <w:p w:rsidR="00E76707" w:rsidRDefault="00E76707">
            <w:pPr>
              <w:pStyle w:val="TableParagraph"/>
              <w:rPr>
                <w:sz w:val="24"/>
              </w:rPr>
            </w:pPr>
          </w:p>
        </w:tc>
      </w:tr>
      <w:tr w:rsidR="00E76707">
        <w:trPr>
          <w:trHeight w:val="350"/>
        </w:trPr>
        <w:tc>
          <w:tcPr>
            <w:tcW w:w="2838" w:type="dxa"/>
          </w:tcPr>
          <w:p w:rsidR="00E76707" w:rsidRDefault="00E76707">
            <w:pPr>
              <w:pStyle w:val="TableParagraph"/>
              <w:rPr>
                <w:sz w:val="24"/>
              </w:rPr>
            </w:pPr>
          </w:p>
        </w:tc>
        <w:tc>
          <w:tcPr>
            <w:tcW w:w="2939" w:type="dxa"/>
          </w:tcPr>
          <w:p w:rsidR="00E76707" w:rsidRDefault="00897AC9">
            <w:pPr>
              <w:pStyle w:val="TableParagraph"/>
              <w:spacing w:before="36"/>
              <w:ind w:left="109"/>
              <w:rPr>
                <w:sz w:val="24"/>
              </w:rPr>
            </w:pPr>
            <w:r>
              <w:rPr>
                <w:sz w:val="24"/>
              </w:rPr>
              <w:t>Индивидуальный</w:t>
            </w:r>
            <w:r>
              <w:rPr>
                <w:spacing w:val="-4"/>
                <w:sz w:val="24"/>
              </w:rPr>
              <w:t xml:space="preserve"> </w:t>
            </w:r>
            <w:r>
              <w:rPr>
                <w:sz w:val="24"/>
              </w:rPr>
              <w:t>проект</w:t>
            </w:r>
          </w:p>
        </w:tc>
        <w:tc>
          <w:tcPr>
            <w:tcW w:w="1921" w:type="dxa"/>
          </w:tcPr>
          <w:p w:rsidR="00E76707" w:rsidRDefault="00E76707">
            <w:pPr>
              <w:pStyle w:val="TableParagraph"/>
              <w:rPr>
                <w:sz w:val="24"/>
              </w:rPr>
            </w:pPr>
          </w:p>
        </w:tc>
        <w:tc>
          <w:tcPr>
            <w:tcW w:w="1950" w:type="dxa"/>
          </w:tcPr>
          <w:p w:rsidR="00E76707" w:rsidRDefault="00E76707">
            <w:pPr>
              <w:pStyle w:val="TableParagraph"/>
              <w:rPr>
                <w:sz w:val="24"/>
              </w:rPr>
            </w:pPr>
          </w:p>
        </w:tc>
      </w:tr>
      <w:tr w:rsidR="00E76707">
        <w:trPr>
          <w:trHeight w:val="652"/>
        </w:trPr>
        <w:tc>
          <w:tcPr>
            <w:tcW w:w="5777" w:type="dxa"/>
            <w:gridSpan w:val="2"/>
          </w:tcPr>
          <w:p w:rsidR="00E76707" w:rsidRDefault="00897AC9">
            <w:pPr>
              <w:pStyle w:val="TableParagraph"/>
              <w:spacing w:before="27" w:line="290" w:lineRule="atLeast"/>
              <w:ind w:left="110" w:right="34"/>
              <w:rPr>
                <w:sz w:val="24"/>
              </w:rPr>
            </w:pPr>
            <w:r>
              <w:rPr>
                <w:sz w:val="24"/>
              </w:rPr>
              <w:t>Дополнительные учебные предметы, курсы по выбору</w:t>
            </w:r>
            <w:r>
              <w:rPr>
                <w:spacing w:val="-57"/>
                <w:sz w:val="24"/>
              </w:rPr>
              <w:t xml:space="preserve"> </w:t>
            </w:r>
            <w:r>
              <w:rPr>
                <w:sz w:val="24"/>
              </w:rPr>
              <w:t>обучающихся</w:t>
            </w:r>
          </w:p>
        </w:tc>
        <w:tc>
          <w:tcPr>
            <w:tcW w:w="1921" w:type="dxa"/>
          </w:tcPr>
          <w:p w:rsidR="00E76707" w:rsidRDefault="00E76707">
            <w:pPr>
              <w:pStyle w:val="TableParagraph"/>
              <w:rPr>
                <w:sz w:val="24"/>
              </w:rPr>
            </w:pPr>
          </w:p>
        </w:tc>
        <w:tc>
          <w:tcPr>
            <w:tcW w:w="1950" w:type="dxa"/>
          </w:tcPr>
          <w:p w:rsidR="00E76707" w:rsidRDefault="00E76707">
            <w:pPr>
              <w:pStyle w:val="TableParagraph"/>
              <w:rPr>
                <w:sz w:val="24"/>
              </w:rPr>
            </w:pPr>
          </w:p>
        </w:tc>
      </w:tr>
    </w:tbl>
    <w:p w:rsidR="00E76707" w:rsidRDefault="00E76707">
      <w:pPr>
        <w:pStyle w:val="a3"/>
        <w:spacing w:before="6"/>
        <w:ind w:left="0" w:firstLine="0"/>
        <w:jc w:val="left"/>
        <w:rPr>
          <w:sz w:val="14"/>
        </w:rPr>
      </w:pPr>
    </w:p>
    <w:p w:rsidR="00E76707" w:rsidRDefault="00897AC9">
      <w:pPr>
        <w:pStyle w:val="a3"/>
        <w:spacing w:before="90" w:line="242" w:lineRule="auto"/>
        <w:ind w:right="846"/>
      </w:pPr>
      <w:r>
        <w:t>Учебный план профиля обучения и (или) индивидуальный учебный план содержат не</w:t>
      </w:r>
      <w:r>
        <w:rPr>
          <w:spacing w:val="1"/>
        </w:rPr>
        <w:t xml:space="preserve"> </w:t>
      </w:r>
      <w:r>
        <w:t>менее</w:t>
      </w:r>
      <w:r>
        <w:rPr>
          <w:spacing w:val="119"/>
        </w:rPr>
        <w:t xml:space="preserve"> </w:t>
      </w:r>
      <w:r>
        <w:t>13</w:t>
      </w:r>
      <w:r>
        <w:rPr>
          <w:spacing w:val="120"/>
        </w:rPr>
        <w:t xml:space="preserve"> </w:t>
      </w:r>
      <w:r>
        <w:t>учебных</w:t>
      </w:r>
      <w:r>
        <w:rPr>
          <w:spacing w:val="116"/>
        </w:rPr>
        <w:t xml:space="preserve"> </w:t>
      </w:r>
      <w:r>
        <w:t>предметов</w:t>
      </w:r>
      <w:r>
        <w:rPr>
          <w:spacing w:val="118"/>
        </w:rPr>
        <w:t xml:space="preserve"> </w:t>
      </w:r>
      <w:r>
        <w:t xml:space="preserve">(«Русский   язык»,  </w:t>
      </w:r>
      <w:r>
        <w:rPr>
          <w:spacing w:val="3"/>
        </w:rPr>
        <w:t xml:space="preserve"> </w:t>
      </w:r>
      <w:r>
        <w:t xml:space="preserve">«Литература»,  </w:t>
      </w:r>
      <w:r>
        <w:rPr>
          <w:spacing w:val="3"/>
        </w:rPr>
        <w:t xml:space="preserve"> </w:t>
      </w:r>
      <w:r>
        <w:t>«Иностранный</w:t>
      </w:r>
      <w:r>
        <w:rPr>
          <w:spacing w:val="117"/>
        </w:rPr>
        <w:t xml:space="preserve"> </w:t>
      </w:r>
      <w:r>
        <w:t>язык»,</w:t>
      </w:r>
    </w:p>
    <w:p w:rsidR="00E76707" w:rsidRDefault="00897AC9">
      <w:pPr>
        <w:pStyle w:val="a3"/>
        <w:spacing w:line="271" w:lineRule="exact"/>
        <w:ind w:firstLine="0"/>
      </w:pPr>
      <w:r>
        <w:t>«Математика»,</w:t>
      </w:r>
      <w:r>
        <w:rPr>
          <w:spacing w:val="79"/>
        </w:rPr>
        <w:t xml:space="preserve"> </w:t>
      </w:r>
      <w:r>
        <w:t>«Информатика»,</w:t>
      </w:r>
      <w:r>
        <w:rPr>
          <w:spacing w:val="83"/>
        </w:rPr>
        <w:t xml:space="preserve"> </w:t>
      </w:r>
      <w:r>
        <w:t>«История»,</w:t>
      </w:r>
      <w:r>
        <w:rPr>
          <w:spacing w:val="79"/>
        </w:rPr>
        <w:t xml:space="preserve"> </w:t>
      </w:r>
      <w:r>
        <w:t>«Обществознание»,</w:t>
      </w:r>
      <w:r>
        <w:rPr>
          <w:spacing w:val="79"/>
        </w:rPr>
        <w:t xml:space="preserve"> </w:t>
      </w:r>
      <w:r>
        <w:t>«География»,</w:t>
      </w:r>
      <w:r>
        <w:rPr>
          <w:spacing w:val="80"/>
        </w:rPr>
        <w:t xml:space="preserve"> </w:t>
      </w:r>
      <w:r>
        <w:t>«Физика»,</w:t>
      </w:r>
    </w:p>
    <w:p w:rsidR="00E76707" w:rsidRDefault="00897AC9">
      <w:pPr>
        <w:pStyle w:val="a3"/>
        <w:spacing w:before="3"/>
        <w:ind w:right="850" w:firstLine="0"/>
      </w:pPr>
      <w:r>
        <w:t>«Химия», «Биология», «Физическая культура», «Основы безопасности жизнедеятельности»)</w:t>
      </w:r>
      <w:r>
        <w:rPr>
          <w:spacing w:val="1"/>
        </w:rPr>
        <w:t xml:space="preserve"> </w:t>
      </w:r>
      <w:r>
        <w:t>и</w:t>
      </w:r>
      <w:r>
        <w:rPr>
          <w:spacing w:val="1"/>
        </w:rPr>
        <w:t xml:space="preserve"> </w:t>
      </w:r>
      <w:r>
        <w:t>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w:t>
      </w:r>
      <w:r>
        <w:rPr>
          <w:spacing w:val="1"/>
        </w:rPr>
        <w:t xml:space="preserve"> </w:t>
      </w:r>
      <w:r>
        <w:t>соответствующей профилю обучения предметной области и (или) смежной с ней предметной</w:t>
      </w:r>
      <w:r>
        <w:rPr>
          <w:spacing w:val="-57"/>
        </w:rPr>
        <w:t xml:space="preserve"> </w:t>
      </w:r>
      <w:r>
        <w:t>области.</w:t>
      </w:r>
    </w:p>
    <w:p w:rsidR="00E76707" w:rsidRDefault="00897AC9">
      <w:pPr>
        <w:pStyle w:val="a3"/>
        <w:spacing w:before="3" w:line="237" w:lineRule="auto"/>
        <w:ind w:right="858"/>
      </w:pPr>
      <w:r>
        <w:t>В интересах обучающихся и их родителей (законных представителей) в учебный план</w:t>
      </w:r>
      <w:r>
        <w:rPr>
          <w:spacing w:val="1"/>
        </w:rPr>
        <w:t xml:space="preserve"> </w:t>
      </w:r>
      <w:r>
        <w:t>может</w:t>
      </w:r>
      <w:r>
        <w:rPr>
          <w:spacing w:val="-1"/>
        </w:rPr>
        <w:t xml:space="preserve"> </w:t>
      </w:r>
      <w:r>
        <w:t>быть</w:t>
      </w:r>
      <w:r>
        <w:rPr>
          <w:spacing w:val="-3"/>
        </w:rPr>
        <w:t xml:space="preserve"> </w:t>
      </w:r>
      <w:r>
        <w:t>включено изучение</w:t>
      </w:r>
      <w:r>
        <w:rPr>
          <w:spacing w:val="-1"/>
        </w:rPr>
        <w:t xml:space="preserve"> </w:t>
      </w:r>
      <w:r>
        <w:t>2</w:t>
      </w:r>
      <w:r>
        <w:rPr>
          <w:spacing w:val="2"/>
        </w:rPr>
        <w:t xml:space="preserve"> </w:t>
      </w:r>
      <w:r>
        <w:t>и</w:t>
      </w:r>
      <w:r>
        <w:rPr>
          <w:spacing w:val="1"/>
        </w:rPr>
        <w:t xml:space="preserve"> </w:t>
      </w:r>
      <w:r>
        <w:t>более</w:t>
      </w:r>
      <w:r>
        <w:rPr>
          <w:spacing w:val="-1"/>
        </w:rPr>
        <w:t xml:space="preserve"> </w:t>
      </w:r>
      <w:r>
        <w:t>учебных</w:t>
      </w:r>
      <w:r>
        <w:rPr>
          <w:spacing w:val="-5"/>
        </w:rPr>
        <w:t xml:space="preserve"> </w:t>
      </w:r>
      <w:r>
        <w:t>предметов</w:t>
      </w:r>
      <w:r>
        <w:rPr>
          <w:spacing w:val="2"/>
        </w:rPr>
        <w:t xml:space="preserve"> </w:t>
      </w:r>
      <w:r>
        <w:t>на</w:t>
      </w:r>
      <w:r>
        <w:rPr>
          <w:spacing w:val="-6"/>
        </w:rPr>
        <w:t xml:space="preserve"> </w:t>
      </w:r>
      <w:r>
        <w:t>углубленном</w:t>
      </w:r>
      <w:r>
        <w:rPr>
          <w:spacing w:val="1"/>
        </w:rPr>
        <w:t xml:space="preserve"> </w:t>
      </w:r>
      <w:r>
        <w:t>уровне.</w:t>
      </w:r>
    </w:p>
    <w:p w:rsidR="00E76707" w:rsidRDefault="00897AC9">
      <w:pPr>
        <w:pStyle w:val="a3"/>
        <w:spacing w:before="3" w:line="275" w:lineRule="exact"/>
        <w:ind w:left="582" w:firstLine="0"/>
      </w:pPr>
      <w:r>
        <w:t>Порядок</w:t>
      </w:r>
      <w:r>
        <w:rPr>
          <w:spacing w:val="52"/>
        </w:rPr>
        <w:t xml:space="preserve"> </w:t>
      </w:r>
      <w:r>
        <w:t>формирования</w:t>
      </w:r>
      <w:r>
        <w:rPr>
          <w:spacing w:val="-6"/>
        </w:rPr>
        <w:t xml:space="preserve"> </w:t>
      </w:r>
      <w:r>
        <w:t>учебного</w:t>
      </w:r>
      <w:r>
        <w:rPr>
          <w:spacing w:val="2"/>
        </w:rPr>
        <w:t xml:space="preserve"> </w:t>
      </w:r>
      <w:r>
        <w:t>плана</w:t>
      </w:r>
      <w:r>
        <w:rPr>
          <w:spacing w:val="-6"/>
        </w:rPr>
        <w:t xml:space="preserve"> </w:t>
      </w:r>
      <w:r>
        <w:t>включает:</w:t>
      </w:r>
    </w:p>
    <w:p w:rsidR="00E76707" w:rsidRDefault="00897AC9" w:rsidP="005C762A">
      <w:pPr>
        <w:pStyle w:val="a7"/>
        <w:numPr>
          <w:ilvl w:val="1"/>
          <w:numId w:val="50"/>
        </w:numPr>
        <w:tabs>
          <w:tab w:val="left" w:pos="693"/>
        </w:tabs>
        <w:spacing w:line="275" w:lineRule="exact"/>
        <w:ind w:left="692" w:hanging="140"/>
        <w:rPr>
          <w:sz w:val="24"/>
        </w:rPr>
      </w:pPr>
      <w:r>
        <w:rPr>
          <w:sz w:val="24"/>
        </w:rPr>
        <w:t>определение</w:t>
      </w:r>
      <w:r>
        <w:rPr>
          <w:spacing w:val="-2"/>
          <w:sz w:val="24"/>
        </w:rPr>
        <w:t xml:space="preserve"> </w:t>
      </w:r>
      <w:r>
        <w:rPr>
          <w:sz w:val="24"/>
        </w:rPr>
        <w:t>профиля</w:t>
      </w:r>
      <w:r>
        <w:rPr>
          <w:spacing w:val="-9"/>
          <w:sz w:val="24"/>
        </w:rPr>
        <w:t xml:space="preserve"> </w:t>
      </w:r>
      <w:r>
        <w:rPr>
          <w:sz w:val="24"/>
        </w:rPr>
        <w:t>обучения;</w:t>
      </w:r>
    </w:p>
    <w:p w:rsidR="00E76707" w:rsidRDefault="00897AC9" w:rsidP="005C762A">
      <w:pPr>
        <w:pStyle w:val="a7"/>
        <w:numPr>
          <w:ilvl w:val="1"/>
          <w:numId w:val="50"/>
        </w:numPr>
        <w:tabs>
          <w:tab w:val="left" w:pos="712"/>
        </w:tabs>
        <w:spacing w:before="8"/>
        <w:ind w:right="906" w:firstLine="0"/>
        <w:rPr>
          <w:sz w:val="24"/>
        </w:rPr>
      </w:pPr>
      <w:r>
        <w:rPr>
          <w:sz w:val="24"/>
        </w:rPr>
        <w:t>выбор из перечня обязательных, общих для всех профилей, предметов на базовом уровне.</w:t>
      </w:r>
      <w:r>
        <w:rPr>
          <w:spacing w:val="1"/>
          <w:sz w:val="24"/>
        </w:rPr>
        <w:t xml:space="preserve"> </w:t>
      </w:r>
      <w:r>
        <w:rPr>
          <w:sz w:val="24"/>
        </w:rPr>
        <w:t>Включение в план не менее двух учебных предметов на углубленном уровне, которые будут</w:t>
      </w:r>
      <w:r>
        <w:rPr>
          <w:spacing w:val="1"/>
          <w:sz w:val="24"/>
        </w:rPr>
        <w:t xml:space="preserve"> </w:t>
      </w:r>
      <w:r>
        <w:rPr>
          <w:sz w:val="24"/>
        </w:rPr>
        <w:t>определять</w:t>
      </w:r>
      <w:r>
        <w:rPr>
          <w:spacing w:val="-3"/>
          <w:sz w:val="24"/>
        </w:rPr>
        <w:t xml:space="preserve"> </w:t>
      </w:r>
      <w:r>
        <w:rPr>
          <w:sz w:val="24"/>
        </w:rPr>
        <w:t>направленность</w:t>
      </w:r>
      <w:r>
        <w:rPr>
          <w:spacing w:val="-6"/>
          <w:sz w:val="24"/>
        </w:rPr>
        <w:t xml:space="preserve"> </w:t>
      </w:r>
      <w:r>
        <w:rPr>
          <w:sz w:val="24"/>
        </w:rPr>
        <w:t>образования</w:t>
      </w:r>
      <w:r>
        <w:rPr>
          <w:spacing w:val="-3"/>
          <w:sz w:val="24"/>
        </w:rPr>
        <w:t xml:space="preserve"> </w:t>
      </w:r>
      <w:r>
        <w:rPr>
          <w:sz w:val="24"/>
        </w:rPr>
        <w:t>в</w:t>
      </w:r>
      <w:r>
        <w:rPr>
          <w:spacing w:val="-1"/>
          <w:sz w:val="24"/>
        </w:rPr>
        <w:t xml:space="preserve"> </w:t>
      </w:r>
      <w:r>
        <w:rPr>
          <w:sz w:val="24"/>
        </w:rPr>
        <w:t>данном</w:t>
      </w:r>
      <w:r>
        <w:rPr>
          <w:spacing w:val="-1"/>
          <w:sz w:val="24"/>
        </w:rPr>
        <w:t xml:space="preserve"> </w:t>
      </w:r>
      <w:r>
        <w:rPr>
          <w:sz w:val="24"/>
        </w:rPr>
        <w:t>профиле;</w:t>
      </w:r>
    </w:p>
    <w:p w:rsidR="00E76707" w:rsidRDefault="00897AC9" w:rsidP="005C762A">
      <w:pPr>
        <w:pStyle w:val="a7"/>
        <w:numPr>
          <w:ilvl w:val="1"/>
          <w:numId w:val="50"/>
        </w:numPr>
        <w:tabs>
          <w:tab w:val="left" w:pos="698"/>
        </w:tabs>
        <w:spacing w:before="2"/>
        <w:ind w:left="697" w:hanging="145"/>
        <w:rPr>
          <w:sz w:val="24"/>
        </w:rPr>
      </w:pPr>
      <w:r>
        <w:rPr>
          <w:sz w:val="24"/>
        </w:rPr>
        <w:t>дополнение</w:t>
      </w:r>
      <w:r>
        <w:rPr>
          <w:spacing w:val="-10"/>
          <w:sz w:val="24"/>
        </w:rPr>
        <w:t xml:space="preserve"> </w:t>
      </w:r>
      <w:r>
        <w:rPr>
          <w:sz w:val="24"/>
        </w:rPr>
        <w:t>учебного</w:t>
      </w:r>
      <w:r>
        <w:rPr>
          <w:spacing w:val="-1"/>
          <w:sz w:val="24"/>
        </w:rPr>
        <w:t xml:space="preserve"> </w:t>
      </w:r>
      <w:r>
        <w:rPr>
          <w:sz w:val="24"/>
        </w:rPr>
        <w:t>плана</w:t>
      </w:r>
      <w:r>
        <w:rPr>
          <w:spacing w:val="-9"/>
          <w:sz w:val="24"/>
        </w:rPr>
        <w:t xml:space="preserve"> </w:t>
      </w:r>
      <w:r>
        <w:rPr>
          <w:sz w:val="24"/>
        </w:rPr>
        <w:t>индивидуальным(и)</w:t>
      </w:r>
      <w:r>
        <w:rPr>
          <w:spacing w:val="-4"/>
          <w:sz w:val="24"/>
        </w:rPr>
        <w:t xml:space="preserve"> </w:t>
      </w:r>
      <w:r>
        <w:rPr>
          <w:sz w:val="24"/>
        </w:rPr>
        <w:t>проектом(ами);</w:t>
      </w:r>
    </w:p>
    <w:p w:rsidR="00E76707" w:rsidRDefault="00897AC9" w:rsidP="005C762A">
      <w:pPr>
        <w:pStyle w:val="a7"/>
        <w:numPr>
          <w:ilvl w:val="1"/>
          <w:numId w:val="50"/>
        </w:numPr>
        <w:tabs>
          <w:tab w:val="left" w:pos="698"/>
        </w:tabs>
        <w:spacing w:before="2"/>
        <w:ind w:right="898" w:firstLine="0"/>
        <w:rPr>
          <w:sz w:val="24"/>
        </w:rPr>
      </w:pPr>
      <w:r>
        <w:rPr>
          <w:sz w:val="24"/>
        </w:rPr>
        <w:t>подсчет суммарного числа часов, отводимых на изучение учебных предметов, выбранных в</w:t>
      </w:r>
      <w:r>
        <w:rPr>
          <w:spacing w:val="-57"/>
          <w:sz w:val="24"/>
        </w:rPr>
        <w:t xml:space="preserve"> </w:t>
      </w:r>
      <w:r>
        <w:rPr>
          <w:sz w:val="24"/>
        </w:rPr>
        <w:t>пп. 2 и 3. Если полученное число часов меньше времени, предусмотренного ФГОС СОО</w:t>
      </w:r>
      <w:r>
        <w:rPr>
          <w:spacing w:val="1"/>
          <w:sz w:val="24"/>
        </w:rPr>
        <w:t xml:space="preserve"> </w:t>
      </w:r>
      <w:r>
        <w:rPr>
          <w:sz w:val="24"/>
        </w:rPr>
        <w:t>(2170</w:t>
      </w:r>
      <w:r>
        <w:rPr>
          <w:spacing w:val="1"/>
          <w:sz w:val="24"/>
        </w:rPr>
        <w:t xml:space="preserve"> </w:t>
      </w:r>
      <w:r>
        <w:rPr>
          <w:sz w:val="24"/>
        </w:rPr>
        <w:t>часов),</w:t>
      </w:r>
      <w:r>
        <w:rPr>
          <w:spacing w:val="1"/>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профиля</w:t>
      </w:r>
      <w:r>
        <w:rPr>
          <w:spacing w:val="1"/>
          <w:sz w:val="24"/>
        </w:rPr>
        <w:t xml:space="preserve"> </w:t>
      </w:r>
      <w:r>
        <w:rPr>
          <w:sz w:val="24"/>
        </w:rPr>
        <w:t>еще</w:t>
      </w:r>
      <w:r>
        <w:rPr>
          <w:spacing w:val="1"/>
          <w:sz w:val="24"/>
        </w:rPr>
        <w:t xml:space="preserve"> </w:t>
      </w:r>
      <w:r>
        <w:rPr>
          <w:sz w:val="24"/>
        </w:rPr>
        <w:t>каким-либо</w:t>
      </w:r>
      <w:r>
        <w:rPr>
          <w:spacing w:val="1"/>
          <w:sz w:val="24"/>
        </w:rPr>
        <w:t xml:space="preserve"> </w:t>
      </w:r>
      <w:r>
        <w:rPr>
          <w:sz w:val="24"/>
        </w:rPr>
        <w:t>предметом</w:t>
      </w:r>
      <w:r>
        <w:rPr>
          <w:spacing w:val="1"/>
          <w:sz w:val="24"/>
        </w:rPr>
        <w:t xml:space="preserve"> </w:t>
      </w:r>
      <w:r>
        <w:rPr>
          <w:sz w:val="24"/>
        </w:rPr>
        <w:t>(предметами)</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или</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либо</w:t>
      </w:r>
      <w:r>
        <w:rPr>
          <w:spacing w:val="1"/>
          <w:sz w:val="24"/>
        </w:rPr>
        <w:t xml:space="preserve"> </w:t>
      </w:r>
      <w:r>
        <w:rPr>
          <w:sz w:val="24"/>
        </w:rPr>
        <w:t>изменить</w:t>
      </w:r>
      <w:r>
        <w:rPr>
          <w:spacing w:val="1"/>
          <w:sz w:val="24"/>
        </w:rPr>
        <w:t xml:space="preserve"> </w:t>
      </w:r>
      <w:r>
        <w:rPr>
          <w:sz w:val="24"/>
        </w:rPr>
        <w:t>количество</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выбранных</w:t>
      </w:r>
      <w:r>
        <w:rPr>
          <w:spacing w:val="1"/>
          <w:sz w:val="24"/>
        </w:rPr>
        <w:t xml:space="preserve"> </w:t>
      </w:r>
      <w:r>
        <w:rPr>
          <w:sz w:val="24"/>
        </w:rPr>
        <w:t>предметов;</w:t>
      </w:r>
      <w:r>
        <w:rPr>
          <w:spacing w:val="1"/>
          <w:sz w:val="24"/>
        </w:rPr>
        <w:t xml:space="preserve"> </w:t>
      </w:r>
      <w:r>
        <w:rPr>
          <w:sz w:val="24"/>
        </w:rPr>
        <w:t>завершить</w:t>
      </w:r>
      <w:r>
        <w:rPr>
          <w:spacing w:val="1"/>
          <w:sz w:val="24"/>
        </w:rPr>
        <w:t xml:space="preserve"> </w:t>
      </w:r>
      <w:r>
        <w:rPr>
          <w:sz w:val="24"/>
        </w:rPr>
        <w:t>формирование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профиля</w:t>
      </w:r>
      <w:r>
        <w:rPr>
          <w:spacing w:val="1"/>
          <w:sz w:val="24"/>
        </w:rPr>
        <w:t xml:space="preserve"> </w:t>
      </w:r>
      <w:r>
        <w:rPr>
          <w:sz w:val="24"/>
        </w:rPr>
        <w:t>дополнительными</w:t>
      </w:r>
      <w:r>
        <w:rPr>
          <w:spacing w:val="2"/>
          <w:sz w:val="24"/>
        </w:rPr>
        <w:t xml:space="preserve"> </w:t>
      </w:r>
      <w:r>
        <w:rPr>
          <w:sz w:val="24"/>
        </w:rPr>
        <w:t>учебными</w:t>
      </w:r>
      <w:r>
        <w:rPr>
          <w:spacing w:val="2"/>
          <w:sz w:val="24"/>
        </w:rPr>
        <w:t xml:space="preserve"> </w:t>
      </w:r>
      <w:r>
        <w:rPr>
          <w:sz w:val="24"/>
        </w:rPr>
        <w:t>предметами,</w:t>
      </w:r>
      <w:r>
        <w:rPr>
          <w:spacing w:val="-2"/>
          <w:sz w:val="24"/>
        </w:rPr>
        <w:t xml:space="preserve"> </w:t>
      </w:r>
      <w:r>
        <w:rPr>
          <w:sz w:val="24"/>
        </w:rPr>
        <w:t>курсами</w:t>
      </w:r>
      <w:r>
        <w:rPr>
          <w:spacing w:val="2"/>
          <w:sz w:val="24"/>
        </w:rPr>
        <w:t xml:space="preserve"> </w:t>
      </w:r>
      <w:r>
        <w:rPr>
          <w:sz w:val="24"/>
        </w:rPr>
        <w:t>по</w:t>
      </w:r>
      <w:r>
        <w:rPr>
          <w:spacing w:val="1"/>
          <w:sz w:val="24"/>
        </w:rPr>
        <w:t xml:space="preserve"> </w:t>
      </w:r>
      <w:r>
        <w:rPr>
          <w:sz w:val="24"/>
        </w:rPr>
        <w:t>выбору</w:t>
      </w:r>
      <w:r>
        <w:rPr>
          <w:spacing w:val="-9"/>
          <w:sz w:val="24"/>
        </w:rPr>
        <w:t xml:space="preserve"> </w:t>
      </w:r>
      <w:r>
        <w:rPr>
          <w:sz w:val="24"/>
        </w:rPr>
        <w:t>обучающихся;</w:t>
      </w:r>
    </w:p>
    <w:p w:rsidR="00E76707" w:rsidRDefault="00897AC9" w:rsidP="005C762A">
      <w:pPr>
        <w:pStyle w:val="a7"/>
        <w:numPr>
          <w:ilvl w:val="1"/>
          <w:numId w:val="50"/>
        </w:numPr>
        <w:tabs>
          <w:tab w:val="left" w:pos="746"/>
        </w:tabs>
        <w:spacing w:before="6"/>
        <w:ind w:right="854" w:firstLine="0"/>
        <w:rPr>
          <w:sz w:val="24"/>
        </w:rPr>
      </w:pPr>
      <w:r>
        <w:rPr>
          <w:sz w:val="24"/>
        </w:rPr>
        <w:t>если суммарное число часов больше или равно минимальному числу часов, но меньше</w:t>
      </w:r>
      <w:r>
        <w:rPr>
          <w:spacing w:val="1"/>
          <w:sz w:val="24"/>
        </w:rPr>
        <w:t xml:space="preserve"> </w:t>
      </w:r>
      <w:r>
        <w:rPr>
          <w:sz w:val="24"/>
        </w:rPr>
        <w:t>максимально допустимого (2516 часов), то образовательная организация может завершить</w:t>
      </w:r>
      <w:r>
        <w:rPr>
          <w:spacing w:val="1"/>
          <w:sz w:val="24"/>
        </w:rPr>
        <w:t xml:space="preserve"> </w:t>
      </w:r>
      <w:r>
        <w:rPr>
          <w:sz w:val="24"/>
        </w:rPr>
        <w:t>формирование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или</w:t>
      </w:r>
      <w:r>
        <w:rPr>
          <w:spacing w:val="1"/>
          <w:sz w:val="24"/>
        </w:rPr>
        <w:t xml:space="preserve"> </w:t>
      </w:r>
      <w:r>
        <w:rPr>
          <w:sz w:val="24"/>
        </w:rPr>
        <w:t>увеличить</w:t>
      </w:r>
      <w:r>
        <w:rPr>
          <w:spacing w:val="1"/>
          <w:sz w:val="24"/>
        </w:rPr>
        <w:t xml:space="preserve"> </w:t>
      </w:r>
      <w:r>
        <w:rPr>
          <w:sz w:val="24"/>
        </w:rPr>
        <w:t>количество</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предметов,</w:t>
      </w:r>
      <w:r>
        <w:rPr>
          <w:spacing w:val="-2"/>
          <w:sz w:val="24"/>
        </w:rPr>
        <w:t xml:space="preserve"> </w:t>
      </w:r>
      <w:r>
        <w:rPr>
          <w:sz w:val="24"/>
        </w:rPr>
        <w:t>или</w:t>
      </w:r>
      <w:r>
        <w:rPr>
          <w:spacing w:val="-3"/>
          <w:sz w:val="24"/>
        </w:rPr>
        <w:t xml:space="preserve"> </w:t>
      </w:r>
      <w:r>
        <w:rPr>
          <w:sz w:val="24"/>
        </w:rPr>
        <w:t>включить</w:t>
      </w:r>
      <w:r>
        <w:rPr>
          <w:spacing w:val="-1"/>
          <w:sz w:val="24"/>
        </w:rPr>
        <w:t xml:space="preserve"> </w:t>
      </w:r>
      <w:r>
        <w:rPr>
          <w:sz w:val="24"/>
        </w:rPr>
        <w:t>в</w:t>
      </w:r>
      <w:r>
        <w:rPr>
          <w:spacing w:val="2"/>
          <w:sz w:val="24"/>
        </w:rPr>
        <w:t xml:space="preserve"> </w:t>
      </w:r>
      <w:r>
        <w:rPr>
          <w:sz w:val="24"/>
        </w:rPr>
        <w:t>план</w:t>
      </w:r>
      <w:r>
        <w:rPr>
          <w:spacing w:val="-3"/>
          <w:sz w:val="24"/>
        </w:rPr>
        <w:t xml:space="preserve"> </w:t>
      </w:r>
      <w:r>
        <w:rPr>
          <w:sz w:val="24"/>
        </w:rPr>
        <w:t>другие</w:t>
      </w:r>
      <w:r>
        <w:rPr>
          <w:spacing w:val="1"/>
          <w:sz w:val="24"/>
        </w:rPr>
        <w:t xml:space="preserve"> </w:t>
      </w:r>
      <w:r>
        <w:rPr>
          <w:sz w:val="24"/>
        </w:rPr>
        <w:t>курсы</w:t>
      </w:r>
      <w:r>
        <w:rPr>
          <w:spacing w:val="2"/>
          <w:sz w:val="24"/>
        </w:rPr>
        <w:t xml:space="preserve"> </w:t>
      </w:r>
      <w:r>
        <w:rPr>
          <w:sz w:val="24"/>
        </w:rPr>
        <w:t>по</w:t>
      </w:r>
      <w:r>
        <w:rPr>
          <w:spacing w:val="2"/>
          <w:sz w:val="24"/>
        </w:rPr>
        <w:t xml:space="preserve"> </w:t>
      </w:r>
      <w:r>
        <w:rPr>
          <w:sz w:val="24"/>
        </w:rPr>
        <w:t>выбору</w:t>
      </w:r>
      <w:r>
        <w:rPr>
          <w:spacing w:val="-9"/>
          <w:sz w:val="24"/>
        </w:rPr>
        <w:t xml:space="preserve"> </w:t>
      </w:r>
      <w:r>
        <w:rPr>
          <w:sz w:val="24"/>
        </w:rPr>
        <w:t>обучающихся.</w:t>
      </w:r>
    </w:p>
    <w:p w:rsidR="00E76707" w:rsidRDefault="00897AC9">
      <w:pPr>
        <w:ind w:left="1148"/>
        <w:jc w:val="both"/>
        <w:rPr>
          <w:i/>
          <w:sz w:val="24"/>
        </w:rPr>
      </w:pPr>
      <w:r>
        <w:rPr>
          <w:i/>
          <w:sz w:val="24"/>
        </w:rPr>
        <w:t>Варианты учебных</w:t>
      </w:r>
      <w:r>
        <w:rPr>
          <w:i/>
          <w:spacing w:val="-6"/>
          <w:sz w:val="24"/>
        </w:rPr>
        <w:t xml:space="preserve"> </w:t>
      </w:r>
      <w:r>
        <w:rPr>
          <w:i/>
          <w:sz w:val="24"/>
        </w:rPr>
        <w:t>планов</w:t>
      </w:r>
      <w:r>
        <w:rPr>
          <w:i/>
          <w:spacing w:val="-4"/>
          <w:sz w:val="24"/>
        </w:rPr>
        <w:t xml:space="preserve"> </w:t>
      </w:r>
      <w:r>
        <w:rPr>
          <w:i/>
          <w:sz w:val="24"/>
        </w:rPr>
        <w:t>профилей.</w:t>
      </w:r>
    </w:p>
    <w:p w:rsidR="00E76707" w:rsidRDefault="00897AC9">
      <w:pPr>
        <w:pStyle w:val="a3"/>
        <w:spacing w:before="3"/>
        <w:ind w:left="582" w:right="905"/>
      </w:pPr>
      <w:r>
        <w:t>При проектировании учебного плана профиля учтено, что профиль является способом</w:t>
      </w:r>
      <w:r>
        <w:rPr>
          <w:spacing w:val="1"/>
        </w:rPr>
        <w:t xml:space="preserve"> </w:t>
      </w:r>
      <w:r>
        <w:t>введения</w:t>
      </w:r>
      <w:r>
        <w:rPr>
          <w:spacing w:val="1"/>
        </w:rPr>
        <w:t xml:space="preserve"> </w:t>
      </w:r>
      <w:r>
        <w:t>обучающихся</w:t>
      </w:r>
      <w:r>
        <w:rPr>
          <w:spacing w:val="1"/>
        </w:rPr>
        <w:t xml:space="preserve"> </w:t>
      </w:r>
      <w:r>
        <w:t>в</w:t>
      </w:r>
      <w:r>
        <w:rPr>
          <w:spacing w:val="1"/>
        </w:rPr>
        <w:t xml:space="preserve"> </w:t>
      </w:r>
      <w:r>
        <w:t>ту</w:t>
      </w:r>
      <w:r>
        <w:rPr>
          <w:spacing w:val="1"/>
        </w:rPr>
        <w:t xml:space="preserve"> </w:t>
      </w:r>
      <w:r>
        <w:t>или</w:t>
      </w:r>
      <w:r>
        <w:rPr>
          <w:spacing w:val="1"/>
        </w:rPr>
        <w:t xml:space="preserve"> </w:t>
      </w:r>
      <w:r>
        <w:t>иную</w:t>
      </w:r>
      <w:r>
        <w:rPr>
          <w:spacing w:val="1"/>
        </w:rPr>
        <w:t xml:space="preserve"> </w:t>
      </w:r>
      <w:r>
        <w:t>общественно-производственную</w:t>
      </w:r>
      <w:r>
        <w:rPr>
          <w:spacing w:val="1"/>
        </w:rPr>
        <w:t xml:space="preserve"> </w:t>
      </w:r>
      <w:r>
        <w:t>практику;</w:t>
      </w:r>
      <w:r>
        <w:rPr>
          <w:spacing w:val="1"/>
        </w:rPr>
        <w:t xml:space="preserve"> </w:t>
      </w:r>
      <w:r>
        <w:t>это</w:t>
      </w:r>
      <w:r>
        <w:rPr>
          <w:spacing w:val="1"/>
        </w:rPr>
        <w:t xml:space="preserve"> </w:t>
      </w:r>
      <w:r>
        <w:t>комплексное понятие, не ограниченное ни рамками учебного плана, ни заданным набором</w:t>
      </w:r>
      <w:r>
        <w:rPr>
          <w:spacing w:val="1"/>
        </w:rPr>
        <w:t xml:space="preserve"> </w:t>
      </w:r>
      <w:r>
        <w:t>учебных предметов, изучаемых на базовом или углубленном уровне, ни образовательным</w:t>
      </w:r>
      <w:r>
        <w:rPr>
          <w:spacing w:val="1"/>
        </w:rPr>
        <w:t xml:space="preserve"> </w:t>
      </w:r>
      <w:r>
        <w:t>пространством школы. Учебный план профиля строится с ориентацией на будущую сферу</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предполагаемого</w:t>
      </w:r>
      <w:r>
        <w:rPr>
          <w:spacing w:val="1"/>
        </w:rPr>
        <w:t xml:space="preserve"> </w:t>
      </w:r>
      <w:r>
        <w:t>продолжения</w:t>
      </w:r>
      <w:r>
        <w:rPr>
          <w:spacing w:val="1"/>
        </w:rPr>
        <w:t xml:space="preserve"> </w:t>
      </w:r>
      <w:r>
        <w:t>образования</w:t>
      </w:r>
      <w:r>
        <w:rPr>
          <w:spacing w:val="1"/>
        </w:rPr>
        <w:t xml:space="preserve"> </w:t>
      </w:r>
      <w:r>
        <w:t>обучающихся, для чего необходимо изучить намерения и предпочтения обучающихся и их</w:t>
      </w:r>
      <w:r>
        <w:rPr>
          <w:spacing w:val="1"/>
        </w:rPr>
        <w:t xml:space="preserve"> </w:t>
      </w:r>
      <w:r>
        <w:t>родителей</w:t>
      </w:r>
      <w:r>
        <w:rPr>
          <w:spacing w:val="-3"/>
        </w:rPr>
        <w:t xml:space="preserve"> </w:t>
      </w:r>
      <w:r>
        <w:t>(законных</w:t>
      </w:r>
      <w:r>
        <w:rPr>
          <w:spacing w:val="-3"/>
        </w:rPr>
        <w:t xml:space="preserve"> </w:t>
      </w:r>
      <w:r>
        <w:t>представителей).</w:t>
      </w:r>
    </w:p>
    <w:p w:rsidR="00E76707" w:rsidRDefault="00897AC9">
      <w:pPr>
        <w:pStyle w:val="a3"/>
        <w:ind w:left="582" w:right="896" w:firstLine="628"/>
      </w:pPr>
      <w:r>
        <w:t>Технологический</w:t>
      </w:r>
      <w:r>
        <w:rPr>
          <w:spacing w:val="1"/>
        </w:rPr>
        <w:t xml:space="preserve"> </w:t>
      </w:r>
      <w:r>
        <w:t>профиль</w:t>
      </w:r>
      <w:r>
        <w:rPr>
          <w:spacing w:val="1"/>
        </w:rPr>
        <w:t xml:space="preserve"> </w:t>
      </w:r>
      <w:r>
        <w:t>ориентирован</w:t>
      </w:r>
      <w:r>
        <w:rPr>
          <w:spacing w:val="1"/>
        </w:rPr>
        <w:t xml:space="preserve"> </w:t>
      </w:r>
      <w:r>
        <w:t>на</w:t>
      </w:r>
      <w:r>
        <w:rPr>
          <w:spacing w:val="1"/>
        </w:rPr>
        <w:t xml:space="preserve"> </w:t>
      </w:r>
      <w:r>
        <w:t>производственную,</w:t>
      </w:r>
      <w:r>
        <w:rPr>
          <w:spacing w:val="1"/>
        </w:rPr>
        <w:t xml:space="preserve"> </w:t>
      </w:r>
      <w:r>
        <w:t>инженерную</w:t>
      </w:r>
      <w:r>
        <w:rPr>
          <w:spacing w:val="1"/>
        </w:rPr>
        <w:t xml:space="preserve"> </w:t>
      </w:r>
      <w:r>
        <w:t>и</w:t>
      </w:r>
      <w:r>
        <w:rPr>
          <w:spacing w:val="1"/>
        </w:rPr>
        <w:t xml:space="preserve"> </w:t>
      </w:r>
      <w:r>
        <w:t>информационную</w:t>
      </w:r>
      <w:r>
        <w:rPr>
          <w:spacing w:val="1"/>
        </w:rPr>
        <w:t xml:space="preserve"> </w:t>
      </w:r>
      <w:r>
        <w:t>сферы</w:t>
      </w:r>
      <w:r>
        <w:rPr>
          <w:spacing w:val="1"/>
        </w:rPr>
        <w:t xml:space="preserve"> </w:t>
      </w:r>
      <w:r>
        <w:t>деятельности,</w:t>
      </w:r>
      <w:r>
        <w:rPr>
          <w:spacing w:val="1"/>
        </w:rPr>
        <w:t xml:space="preserve"> </w:t>
      </w:r>
      <w:r>
        <w:t>поэтому</w:t>
      </w:r>
      <w:r>
        <w:rPr>
          <w:spacing w:val="1"/>
        </w:rPr>
        <w:t xml:space="preserve"> </w:t>
      </w:r>
      <w:r>
        <w:t>в</w:t>
      </w:r>
      <w:r>
        <w:rPr>
          <w:spacing w:val="1"/>
        </w:rPr>
        <w:t xml:space="preserve"> </w:t>
      </w:r>
      <w:r>
        <w:t>данном</w:t>
      </w:r>
      <w:r>
        <w:rPr>
          <w:spacing w:val="1"/>
        </w:rPr>
        <w:t xml:space="preserve"> </w:t>
      </w:r>
      <w:r>
        <w:t>профиле</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углубленном уровне выбираются учебные предметы и дополнительные предметы, курсы</w:t>
      </w:r>
      <w:r>
        <w:rPr>
          <w:spacing w:val="1"/>
        </w:rPr>
        <w:t xml:space="preserve"> </w:t>
      </w:r>
      <w:r>
        <w:t>преимущественно из предметных областей «Математика и информатика» и «Естественно-</w:t>
      </w:r>
      <w:r>
        <w:rPr>
          <w:spacing w:val="1"/>
        </w:rPr>
        <w:t xml:space="preserve"> </w:t>
      </w:r>
      <w:r>
        <w:t>научные предметы».</w:t>
      </w:r>
    </w:p>
    <w:p w:rsidR="00E76707" w:rsidRDefault="00897AC9">
      <w:pPr>
        <w:pStyle w:val="a3"/>
        <w:spacing w:before="66" w:after="12" w:line="237" w:lineRule="auto"/>
        <w:ind w:firstLine="710"/>
        <w:jc w:val="left"/>
      </w:pPr>
      <w:r>
        <w:t>Пример</w:t>
      </w:r>
      <w:r>
        <w:rPr>
          <w:spacing w:val="43"/>
        </w:rPr>
        <w:t xml:space="preserve"> </w:t>
      </w:r>
      <w:r>
        <w:t>учебного</w:t>
      </w:r>
      <w:r>
        <w:rPr>
          <w:spacing w:val="48"/>
        </w:rPr>
        <w:t xml:space="preserve"> </w:t>
      </w:r>
      <w:r>
        <w:t>плана</w:t>
      </w:r>
      <w:r>
        <w:rPr>
          <w:spacing w:val="39"/>
        </w:rPr>
        <w:t xml:space="preserve"> </w:t>
      </w:r>
      <w:r>
        <w:t>технологического</w:t>
      </w:r>
      <w:r>
        <w:rPr>
          <w:spacing w:val="44"/>
        </w:rPr>
        <w:t xml:space="preserve"> </w:t>
      </w:r>
      <w:r>
        <w:t>(инженерного)</w:t>
      </w:r>
      <w:r>
        <w:rPr>
          <w:spacing w:val="45"/>
        </w:rPr>
        <w:t xml:space="preserve"> </w:t>
      </w:r>
      <w:r>
        <w:t>профиля</w:t>
      </w:r>
      <w:r>
        <w:rPr>
          <w:spacing w:val="39"/>
        </w:rPr>
        <w:t xml:space="preserve"> </w:t>
      </w:r>
      <w:r>
        <w:t>(с</w:t>
      </w:r>
      <w:r>
        <w:rPr>
          <w:spacing w:val="43"/>
        </w:rPr>
        <w:t xml:space="preserve"> </w:t>
      </w:r>
      <w:r>
        <w:t>углубленным</w:t>
      </w:r>
      <w:r>
        <w:rPr>
          <w:spacing w:val="-57"/>
        </w:rPr>
        <w:t xml:space="preserve"> </w:t>
      </w:r>
      <w:r>
        <w:t>изучением</w:t>
      </w:r>
      <w:r>
        <w:rPr>
          <w:spacing w:val="2"/>
        </w:rPr>
        <w:t xml:space="preserve"> </w:t>
      </w:r>
      <w:r>
        <w:t>математики</w:t>
      </w:r>
      <w:r>
        <w:rPr>
          <w:spacing w:val="-2"/>
        </w:rPr>
        <w:t xml:space="preserve"> </w:t>
      </w:r>
      <w:r>
        <w:t>и</w:t>
      </w:r>
      <w:r>
        <w:rPr>
          <w:spacing w:val="3"/>
        </w:rPr>
        <w:t xml:space="preserve"> </w:t>
      </w:r>
      <w:r>
        <w:t>физики)</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2449"/>
        <w:gridCol w:w="1186"/>
        <w:gridCol w:w="830"/>
        <w:gridCol w:w="1066"/>
        <w:gridCol w:w="965"/>
        <w:gridCol w:w="850"/>
      </w:tblGrid>
      <w:tr w:rsidR="00E76707">
        <w:trPr>
          <w:trHeight w:val="647"/>
        </w:trPr>
        <w:tc>
          <w:tcPr>
            <w:tcW w:w="2483" w:type="dxa"/>
            <w:vMerge w:val="restart"/>
          </w:tcPr>
          <w:p w:rsidR="00E76707" w:rsidRDefault="00897AC9">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449" w:type="dxa"/>
            <w:vMerge w:val="restart"/>
          </w:tcPr>
          <w:p w:rsidR="00E76707" w:rsidRDefault="00897AC9">
            <w:pPr>
              <w:pStyle w:val="TableParagraph"/>
              <w:spacing w:before="44"/>
              <w:ind w:left="104"/>
              <w:rPr>
                <w:sz w:val="24"/>
              </w:rPr>
            </w:pPr>
            <w:r>
              <w:rPr>
                <w:sz w:val="24"/>
              </w:rPr>
              <w:t>Учебный</w:t>
            </w:r>
            <w:r>
              <w:rPr>
                <w:spacing w:val="-2"/>
                <w:sz w:val="24"/>
              </w:rPr>
              <w:t xml:space="preserve"> </w:t>
            </w:r>
            <w:r>
              <w:rPr>
                <w:sz w:val="24"/>
              </w:rPr>
              <w:t>предмет</w:t>
            </w:r>
          </w:p>
        </w:tc>
        <w:tc>
          <w:tcPr>
            <w:tcW w:w="1186" w:type="dxa"/>
            <w:vMerge w:val="restart"/>
          </w:tcPr>
          <w:p w:rsidR="00E76707" w:rsidRDefault="00897AC9">
            <w:pPr>
              <w:pStyle w:val="TableParagraph"/>
              <w:spacing w:before="44"/>
              <w:ind w:left="109"/>
              <w:rPr>
                <w:sz w:val="24"/>
              </w:rPr>
            </w:pPr>
            <w:r>
              <w:rPr>
                <w:sz w:val="24"/>
              </w:rPr>
              <w:t>Уровень</w:t>
            </w:r>
          </w:p>
        </w:tc>
        <w:tc>
          <w:tcPr>
            <w:tcW w:w="1896" w:type="dxa"/>
            <w:gridSpan w:val="2"/>
          </w:tcPr>
          <w:p w:rsidR="00E76707" w:rsidRDefault="00897AC9">
            <w:pPr>
              <w:pStyle w:val="TableParagraph"/>
              <w:spacing w:before="30" w:line="290" w:lineRule="atLeast"/>
              <w:ind w:left="104" w:right="453"/>
              <w:rPr>
                <w:sz w:val="24"/>
              </w:rPr>
            </w:pPr>
            <w:r>
              <w:rPr>
                <w:sz w:val="24"/>
              </w:rPr>
              <w:t>5-ти дневная</w:t>
            </w:r>
            <w:r>
              <w:rPr>
                <w:spacing w:val="-57"/>
                <w:sz w:val="24"/>
              </w:rPr>
              <w:t xml:space="preserve"> </w:t>
            </w:r>
            <w:r>
              <w:rPr>
                <w:sz w:val="24"/>
              </w:rPr>
              <w:t>неделя</w:t>
            </w:r>
          </w:p>
        </w:tc>
        <w:tc>
          <w:tcPr>
            <w:tcW w:w="1815" w:type="dxa"/>
            <w:gridSpan w:val="2"/>
          </w:tcPr>
          <w:p w:rsidR="00E76707" w:rsidRDefault="00897AC9">
            <w:pPr>
              <w:pStyle w:val="TableParagraph"/>
              <w:spacing w:before="30" w:line="290" w:lineRule="atLeast"/>
              <w:ind w:left="115" w:right="361"/>
              <w:rPr>
                <w:sz w:val="24"/>
              </w:rPr>
            </w:pPr>
            <w:r>
              <w:rPr>
                <w:sz w:val="24"/>
              </w:rPr>
              <w:t>6-ти дневная</w:t>
            </w:r>
            <w:r>
              <w:rPr>
                <w:spacing w:val="-57"/>
                <w:sz w:val="24"/>
              </w:rPr>
              <w:t xml:space="preserve"> </w:t>
            </w:r>
            <w:r>
              <w:rPr>
                <w:sz w:val="24"/>
              </w:rPr>
              <w:t>неделя</w:t>
            </w:r>
          </w:p>
        </w:tc>
      </w:tr>
      <w:tr w:rsidR="00E76707">
        <w:trPr>
          <w:trHeight w:val="715"/>
        </w:trPr>
        <w:tc>
          <w:tcPr>
            <w:tcW w:w="2483" w:type="dxa"/>
            <w:vMerge/>
            <w:tcBorders>
              <w:top w:val="nil"/>
            </w:tcBorders>
          </w:tcPr>
          <w:p w:rsidR="00E76707" w:rsidRDefault="00E76707">
            <w:pPr>
              <w:rPr>
                <w:sz w:val="2"/>
                <w:szCs w:val="2"/>
              </w:rPr>
            </w:pPr>
          </w:p>
        </w:tc>
        <w:tc>
          <w:tcPr>
            <w:tcW w:w="2449" w:type="dxa"/>
            <w:vMerge/>
            <w:tcBorders>
              <w:top w:val="nil"/>
            </w:tcBorders>
          </w:tcPr>
          <w:p w:rsidR="00E76707" w:rsidRDefault="00E76707">
            <w:pPr>
              <w:rPr>
                <w:sz w:val="2"/>
                <w:szCs w:val="2"/>
              </w:rPr>
            </w:pPr>
          </w:p>
        </w:tc>
        <w:tc>
          <w:tcPr>
            <w:tcW w:w="1186" w:type="dxa"/>
            <w:vMerge/>
            <w:tcBorders>
              <w:top w:val="nil"/>
            </w:tcBorders>
          </w:tcPr>
          <w:p w:rsidR="00E76707" w:rsidRDefault="00E76707">
            <w:pPr>
              <w:rPr>
                <w:sz w:val="2"/>
                <w:szCs w:val="2"/>
              </w:rPr>
            </w:pPr>
          </w:p>
        </w:tc>
        <w:tc>
          <w:tcPr>
            <w:tcW w:w="1896" w:type="dxa"/>
            <w:gridSpan w:val="2"/>
          </w:tcPr>
          <w:p w:rsidR="00E76707" w:rsidRDefault="00897AC9">
            <w:pPr>
              <w:pStyle w:val="TableParagraph"/>
              <w:spacing w:before="44" w:line="264" w:lineRule="auto"/>
              <w:ind w:left="104" w:right="215"/>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8"/>
                <w:sz w:val="24"/>
              </w:rPr>
              <w:t xml:space="preserve"> </w:t>
            </w:r>
            <w:r>
              <w:rPr>
                <w:sz w:val="24"/>
              </w:rPr>
              <w:t>неделю</w:t>
            </w:r>
          </w:p>
        </w:tc>
        <w:tc>
          <w:tcPr>
            <w:tcW w:w="1815" w:type="dxa"/>
            <w:gridSpan w:val="2"/>
          </w:tcPr>
          <w:p w:rsidR="00E76707" w:rsidRDefault="00897AC9">
            <w:pPr>
              <w:pStyle w:val="TableParagraph"/>
              <w:spacing w:before="44" w:line="264" w:lineRule="auto"/>
              <w:ind w:left="115" w:right="124"/>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9"/>
                <w:sz w:val="24"/>
              </w:rPr>
              <w:t xml:space="preserve"> </w:t>
            </w:r>
            <w:r>
              <w:rPr>
                <w:sz w:val="24"/>
              </w:rPr>
              <w:t>неделю</w:t>
            </w:r>
          </w:p>
        </w:tc>
      </w:tr>
      <w:tr w:rsidR="00E76707">
        <w:trPr>
          <w:trHeight w:val="647"/>
        </w:trPr>
        <w:tc>
          <w:tcPr>
            <w:tcW w:w="2483" w:type="dxa"/>
            <w:vMerge/>
            <w:tcBorders>
              <w:top w:val="nil"/>
            </w:tcBorders>
          </w:tcPr>
          <w:p w:rsidR="00E76707" w:rsidRDefault="00E76707">
            <w:pPr>
              <w:rPr>
                <w:sz w:val="2"/>
                <w:szCs w:val="2"/>
              </w:rPr>
            </w:pPr>
          </w:p>
        </w:tc>
        <w:tc>
          <w:tcPr>
            <w:tcW w:w="2449" w:type="dxa"/>
            <w:vMerge/>
            <w:tcBorders>
              <w:top w:val="nil"/>
            </w:tcBorders>
          </w:tcPr>
          <w:p w:rsidR="00E76707" w:rsidRDefault="00E76707">
            <w:pPr>
              <w:rPr>
                <w:sz w:val="2"/>
                <w:szCs w:val="2"/>
              </w:rPr>
            </w:pPr>
          </w:p>
        </w:tc>
        <w:tc>
          <w:tcPr>
            <w:tcW w:w="1186" w:type="dxa"/>
            <w:vMerge/>
            <w:tcBorders>
              <w:top w:val="nil"/>
            </w:tcBorders>
          </w:tcPr>
          <w:p w:rsidR="00E76707" w:rsidRDefault="00E76707">
            <w:pPr>
              <w:rPr>
                <w:sz w:val="2"/>
                <w:szCs w:val="2"/>
              </w:rPr>
            </w:pPr>
          </w:p>
        </w:tc>
        <w:tc>
          <w:tcPr>
            <w:tcW w:w="830" w:type="dxa"/>
          </w:tcPr>
          <w:p w:rsidR="00E76707" w:rsidRDefault="00897AC9">
            <w:pPr>
              <w:pStyle w:val="TableParagraph"/>
              <w:spacing w:before="44"/>
              <w:ind w:left="104"/>
              <w:rPr>
                <w:sz w:val="24"/>
              </w:rPr>
            </w:pPr>
            <w:r>
              <w:rPr>
                <w:sz w:val="24"/>
              </w:rPr>
              <w:t>10</w:t>
            </w:r>
          </w:p>
          <w:p w:rsidR="00E76707" w:rsidRDefault="00897AC9">
            <w:pPr>
              <w:pStyle w:val="TableParagraph"/>
              <w:spacing w:before="22"/>
              <w:ind w:left="104"/>
              <w:rPr>
                <w:sz w:val="24"/>
              </w:rPr>
            </w:pPr>
            <w:r>
              <w:rPr>
                <w:sz w:val="24"/>
              </w:rPr>
              <w:t>класс</w:t>
            </w:r>
          </w:p>
        </w:tc>
        <w:tc>
          <w:tcPr>
            <w:tcW w:w="1066" w:type="dxa"/>
          </w:tcPr>
          <w:p w:rsidR="00E76707" w:rsidRDefault="00897AC9">
            <w:pPr>
              <w:pStyle w:val="TableParagraph"/>
              <w:spacing w:before="44"/>
              <w:ind w:left="114"/>
              <w:rPr>
                <w:sz w:val="24"/>
              </w:rPr>
            </w:pPr>
            <w:r>
              <w:rPr>
                <w:sz w:val="24"/>
              </w:rPr>
              <w:t>11 класс</w:t>
            </w:r>
          </w:p>
        </w:tc>
        <w:tc>
          <w:tcPr>
            <w:tcW w:w="965" w:type="dxa"/>
          </w:tcPr>
          <w:p w:rsidR="00E76707" w:rsidRDefault="00897AC9">
            <w:pPr>
              <w:pStyle w:val="TableParagraph"/>
              <w:spacing w:before="44"/>
              <w:ind w:left="115"/>
              <w:rPr>
                <w:sz w:val="24"/>
              </w:rPr>
            </w:pPr>
            <w:r>
              <w:rPr>
                <w:sz w:val="24"/>
              </w:rPr>
              <w:t>10</w:t>
            </w:r>
          </w:p>
          <w:p w:rsidR="00E76707" w:rsidRDefault="00897AC9">
            <w:pPr>
              <w:pStyle w:val="TableParagraph"/>
              <w:spacing w:before="22"/>
              <w:ind w:left="115"/>
              <w:rPr>
                <w:sz w:val="24"/>
              </w:rPr>
            </w:pPr>
            <w:r>
              <w:rPr>
                <w:sz w:val="24"/>
              </w:rPr>
              <w:t>класс</w:t>
            </w:r>
          </w:p>
        </w:tc>
        <w:tc>
          <w:tcPr>
            <w:tcW w:w="850" w:type="dxa"/>
          </w:tcPr>
          <w:p w:rsidR="00E76707" w:rsidRDefault="00897AC9">
            <w:pPr>
              <w:pStyle w:val="TableParagraph"/>
              <w:spacing w:before="44"/>
              <w:ind w:left="110"/>
              <w:rPr>
                <w:sz w:val="24"/>
              </w:rPr>
            </w:pPr>
            <w:r>
              <w:rPr>
                <w:sz w:val="24"/>
              </w:rPr>
              <w:t>11</w:t>
            </w:r>
          </w:p>
          <w:p w:rsidR="00E76707" w:rsidRDefault="00897AC9">
            <w:pPr>
              <w:pStyle w:val="TableParagraph"/>
              <w:spacing w:before="22"/>
              <w:ind w:left="110"/>
              <w:rPr>
                <w:sz w:val="24"/>
              </w:rPr>
            </w:pPr>
            <w:r>
              <w:rPr>
                <w:sz w:val="24"/>
              </w:rPr>
              <w:t>класс</w:t>
            </w:r>
          </w:p>
        </w:tc>
      </w:tr>
      <w:tr w:rsidR="00E76707">
        <w:trPr>
          <w:trHeight w:val="350"/>
        </w:trPr>
        <w:tc>
          <w:tcPr>
            <w:tcW w:w="4932" w:type="dxa"/>
            <w:gridSpan w:val="2"/>
          </w:tcPr>
          <w:p w:rsidR="00E76707" w:rsidRDefault="00897AC9">
            <w:pPr>
              <w:pStyle w:val="TableParagraph"/>
              <w:spacing w:before="44"/>
              <w:ind w:left="110"/>
              <w:rPr>
                <w:sz w:val="24"/>
              </w:rPr>
            </w:pPr>
            <w:r>
              <w:rPr>
                <w:sz w:val="24"/>
              </w:rPr>
              <w:t>Обязательная</w:t>
            </w:r>
            <w:r>
              <w:rPr>
                <w:spacing w:val="-2"/>
                <w:sz w:val="24"/>
              </w:rPr>
              <w:t xml:space="preserve"> </w:t>
            </w:r>
            <w:r>
              <w:rPr>
                <w:sz w:val="24"/>
              </w:rPr>
              <w:t>часть</w:t>
            </w:r>
          </w:p>
        </w:tc>
        <w:tc>
          <w:tcPr>
            <w:tcW w:w="1186" w:type="dxa"/>
          </w:tcPr>
          <w:p w:rsidR="00E76707" w:rsidRDefault="00E76707">
            <w:pPr>
              <w:pStyle w:val="TableParagraph"/>
            </w:pPr>
          </w:p>
        </w:tc>
        <w:tc>
          <w:tcPr>
            <w:tcW w:w="830" w:type="dxa"/>
          </w:tcPr>
          <w:p w:rsidR="00E76707" w:rsidRDefault="00E76707">
            <w:pPr>
              <w:pStyle w:val="TableParagraph"/>
            </w:pPr>
          </w:p>
        </w:tc>
        <w:tc>
          <w:tcPr>
            <w:tcW w:w="1066" w:type="dxa"/>
          </w:tcPr>
          <w:p w:rsidR="00E76707" w:rsidRDefault="00E76707">
            <w:pPr>
              <w:pStyle w:val="TableParagraph"/>
            </w:pPr>
          </w:p>
        </w:tc>
        <w:tc>
          <w:tcPr>
            <w:tcW w:w="965" w:type="dxa"/>
          </w:tcPr>
          <w:p w:rsidR="00E76707" w:rsidRDefault="00E76707">
            <w:pPr>
              <w:pStyle w:val="TableParagraph"/>
            </w:pPr>
          </w:p>
        </w:tc>
        <w:tc>
          <w:tcPr>
            <w:tcW w:w="850" w:type="dxa"/>
          </w:tcPr>
          <w:p w:rsidR="00E76707" w:rsidRDefault="00E76707">
            <w:pPr>
              <w:pStyle w:val="TableParagraph"/>
            </w:pPr>
          </w:p>
        </w:tc>
      </w:tr>
      <w:tr w:rsidR="00E76707">
        <w:trPr>
          <w:trHeight w:val="354"/>
        </w:trPr>
        <w:tc>
          <w:tcPr>
            <w:tcW w:w="2483" w:type="dxa"/>
            <w:vMerge w:val="restart"/>
          </w:tcPr>
          <w:p w:rsidR="00E76707" w:rsidRDefault="00897AC9">
            <w:pPr>
              <w:pStyle w:val="TableParagraph"/>
              <w:spacing w:before="49" w:line="259" w:lineRule="auto"/>
              <w:ind w:left="110" w:right="771"/>
              <w:rPr>
                <w:sz w:val="24"/>
              </w:rPr>
            </w:pPr>
            <w:r>
              <w:rPr>
                <w:sz w:val="24"/>
              </w:rPr>
              <w:t>Русский язык и</w:t>
            </w:r>
            <w:r>
              <w:rPr>
                <w:spacing w:val="-58"/>
                <w:sz w:val="24"/>
              </w:rPr>
              <w:t xml:space="preserve"> </w:t>
            </w:r>
            <w:r>
              <w:rPr>
                <w:sz w:val="24"/>
              </w:rPr>
              <w:t>литература</w:t>
            </w:r>
          </w:p>
        </w:tc>
        <w:tc>
          <w:tcPr>
            <w:tcW w:w="2449" w:type="dxa"/>
          </w:tcPr>
          <w:p w:rsidR="00E76707" w:rsidRDefault="00897AC9">
            <w:pPr>
              <w:pStyle w:val="TableParagraph"/>
              <w:spacing w:before="49"/>
              <w:ind w:left="104"/>
              <w:rPr>
                <w:sz w:val="24"/>
              </w:rPr>
            </w:pPr>
            <w:r>
              <w:rPr>
                <w:sz w:val="24"/>
              </w:rPr>
              <w:t>Русский</w:t>
            </w:r>
            <w:r>
              <w:rPr>
                <w:spacing w:val="-1"/>
                <w:sz w:val="24"/>
              </w:rPr>
              <w:t xml:space="preserve"> </w:t>
            </w:r>
            <w:r>
              <w:rPr>
                <w:sz w:val="24"/>
              </w:rPr>
              <w:t>язык</w:t>
            </w:r>
          </w:p>
        </w:tc>
        <w:tc>
          <w:tcPr>
            <w:tcW w:w="1186" w:type="dxa"/>
          </w:tcPr>
          <w:p w:rsidR="00E76707" w:rsidRDefault="00897AC9">
            <w:pPr>
              <w:pStyle w:val="TableParagraph"/>
              <w:spacing w:before="49"/>
              <w:ind w:left="109"/>
              <w:rPr>
                <w:sz w:val="24"/>
              </w:rPr>
            </w:pPr>
            <w:r>
              <w:rPr>
                <w:sz w:val="24"/>
              </w:rPr>
              <w:t>Б</w:t>
            </w:r>
          </w:p>
        </w:tc>
        <w:tc>
          <w:tcPr>
            <w:tcW w:w="830" w:type="dxa"/>
          </w:tcPr>
          <w:p w:rsidR="00E76707" w:rsidRDefault="00897AC9">
            <w:pPr>
              <w:pStyle w:val="TableParagraph"/>
              <w:spacing w:before="49"/>
              <w:ind w:left="104"/>
              <w:rPr>
                <w:sz w:val="24"/>
              </w:rPr>
            </w:pPr>
            <w:r>
              <w:rPr>
                <w:sz w:val="24"/>
              </w:rPr>
              <w:t>2</w:t>
            </w:r>
          </w:p>
        </w:tc>
        <w:tc>
          <w:tcPr>
            <w:tcW w:w="1066" w:type="dxa"/>
          </w:tcPr>
          <w:p w:rsidR="00E76707" w:rsidRDefault="00897AC9">
            <w:pPr>
              <w:pStyle w:val="TableParagraph"/>
              <w:spacing w:before="49"/>
              <w:ind w:left="114"/>
              <w:rPr>
                <w:sz w:val="24"/>
              </w:rPr>
            </w:pPr>
            <w:r>
              <w:rPr>
                <w:sz w:val="24"/>
              </w:rPr>
              <w:t>2</w:t>
            </w:r>
          </w:p>
        </w:tc>
        <w:tc>
          <w:tcPr>
            <w:tcW w:w="965" w:type="dxa"/>
          </w:tcPr>
          <w:p w:rsidR="00E76707" w:rsidRDefault="00897AC9">
            <w:pPr>
              <w:pStyle w:val="TableParagraph"/>
              <w:spacing w:before="49"/>
              <w:ind w:left="115"/>
              <w:rPr>
                <w:sz w:val="24"/>
              </w:rPr>
            </w:pPr>
            <w:r>
              <w:rPr>
                <w:sz w:val="24"/>
              </w:rPr>
              <w:t>2</w:t>
            </w:r>
          </w:p>
        </w:tc>
        <w:tc>
          <w:tcPr>
            <w:tcW w:w="850" w:type="dxa"/>
          </w:tcPr>
          <w:p w:rsidR="00E76707" w:rsidRDefault="00897AC9">
            <w:pPr>
              <w:pStyle w:val="TableParagraph"/>
              <w:spacing w:before="49"/>
              <w:ind w:left="110"/>
              <w:rPr>
                <w:sz w:val="24"/>
              </w:rPr>
            </w:pPr>
            <w:r>
              <w:rPr>
                <w:sz w:val="24"/>
              </w:rPr>
              <w:t>2</w:t>
            </w:r>
          </w:p>
        </w:tc>
      </w:tr>
      <w:tr w:rsidR="00E76707">
        <w:trPr>
          <w:trHeight w:val="350"/>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5"/>
              <w:ind w:left="104"/>
              <w:rPr>
                <w:sz w:val="24"/>
              </w:rPr>
            </w:pPr>
            <w:r>
              <w:rPr>
                <w:sz w:val="24"/>
              </w:rPr>
              <w:t>Литература</w:t>
            </w:r>
          </w:p>
        </w:tc>
        <w:tc>
          <w:tcPr>
            <w:tcW w:w="1186" w:type="dxa"/>
          </w:tcPr>
          <w:p w:rsidR="00E76707" w:rsidRDefault="00897AC9">
            <w:pPr>
              <w:pStyle w:val="TableParagraph"/>
              <w:spacing w:before="45"/>
              <w:ind w:left="109"/>
              <w:rPr>
                <w:sz w:val="24"/>
              </w:rPr>
            </w:pPr>
            <w:r>
              <w:rPr>
                <w:sz w:val="24"/>
              </w:rPr>
              <w:t>Б</w:t>
            </w:r>
          </w:p>
        </w:tc>
        <w:tc>
          <w:tcPr>
            <w:tcW w:w="830" w:type="dxa"/>
          </w:tcPr>
          <w:p w:rsidR="00E76707" w:rsidRDefault="00897AC9">
            <w:pPr>
              <w:pStyle w:val="TableParagraph"/>
              <w:spacing w:before="45"/>
              <w:ind w:left="104"/>
              <w:rPr>
                <w:sz w:val="24"/>
              </w:rPr>
            </w:pPr>
            <w:r>
              <w:rPr>
                <w:sz w:val="24"/>
              </w:rPr>
              <w:t>3</w:t>
            </w:r>
          </w:p>
        </w:tc>
        <w:tc>
          <w:tcPr>
            <w:tcW w:w="1066" w:type="dxa"/>
          </w:tcPr>
          <w:p w:rsidR="00E76707" w:rsidRDefault="00897AC9">
            <w:pPr>
              <w:pStyle w:val="TableParagraph"/>
              <w:spacing w:before="45"/>
              <w:ind w:left="114"/>
              <w:rPr>
                <w:sz w:val="24"/>
              </w:rPr>
            </w:pPr>
            <w:r>
              <w:rPr>
                <w:sz w:val="24"/>
              </w:rPr>
              <w:t>3</w:t>
            </w:r>
          </w:p>
        </w:tc>
        <w:tc>
          <w:tcPr>
            <w:tcW w:w="965" w:type="dxa"/>
          </w:tcPr>
          <w:p w:rsidR="00E76707" w:rsidRDefault="00897AC9">
            <w:pPr>
              <w:pStyle w:val="TableParagraph"/>
              <w:spacing w:before="45"/>
              <w:ind w:left="115"/>
              <w:rPr>
                <w:sz w:val="24"/>
              </w:rPr>
            </w:pPr>
            <w:r>
              <w:rPr>
                <w:sz w:val="24"/>
              </w:rPr>
              <w:t>3</w:t>
            </w:r>
          </w:p>
        </w:tc>
        <w:tc>
          <w:tcPr>
            <w:tcW w:w="850" w:type="dxa"/>
          </w:tcPr>
          <w:p w:rsidR="00E76707" w:rsidRDefault="00897AC9">
            <w:pPr>
              <w:pStyle w:val="TableParagraph"/>
              <w:spacing w:before="45"/>
              <w:ind w:left="110"/>
              <w:rPr>
                <w:sz w:val="24"/>
              </w:rPr>
            </w:pPr>
            <w:r>
              <w:rPr>
                <w:sz w:val="24"/>
              </w:rPr>
              <w:t>3</w:t>
            </w:r>
          </w:p>
        </w:tc>
      </w:tr>
      <w:tr w:rsidR="00E76707">
        <w:trPr>
          <w:trHeight w:val="350"/>
        </w:trPr>
        <w:tc>
          <w:tcPr>
            <w:tcW w:w="2483" w:type="dxa"/>
          </w:tcPr>
          <w:p w:rsidR="00E76707" w:rsidRDefault="00897AC9">
            <w:pPr>
              <w:pStyle w:val="TableParagraph"/>
              <w:spacing w:before="44"/>
              <w:ind w:left="110"/>
              <w:rPr>
                <w:sz w:val="24"/>
              </w:rPr>
            </w:pPr>
            <w:r>
              <w:rPr>
                <w:sz w:val="24"/>
              </w:rPr>
              <w:t>Иностранные</w:t>
            </w:r>
            <w:r>
              <w:rPr>
                <w:spacing w:val="-2"/>
                <w:sz w:val="24"/>
              </w:rPr>
              <w:t xml:space="preserve"> </w:t>
            </w:r>
            <w:r>
              <w:rPr>
                <w:sz w:val="24"/>
              </w:rPr>
              <w:t>языки</w:t>
            </w:r>
          </w:p>
        </w:tc>
        <w:tc>
          <w:tcPr>
            <w:tcW w:w="2449" w:type="dxa"/>
          </w:tcPr>
          <w:p w:rsidR="00E76707" w:rsidRDefault="00897AC9">
            <w:pPr>
              <w:pStyle w:val="TableParagraph"/>
              <w:spacing w:before="44"/>
              <w:ind w:left="104"/>
              <w:rPr>
                <w:sz w:val="24"/>
              </w:rPr>
            </w:pPr>
            <w:r>
              <w:rPr>
                <w:sz w:val="24"/>
              </w:rPr>
              <w:t>Иностранный</w:t>
            </w:r>
            <w:r>
              <w:rPr>
                <w:spacing w:val="-2"/>
                <w:sz w:val="24"/>
              </w:rPr>
              <w:t xml:space="preserve"> </w:t>
            </w:r>
            <w:r>
              <w:rPr>
                <w:sz w:val="24"/>
              </w:rPr>
              <w:t>язык</w:t>
            </w:r>
          </w:p>
        </w:tc>
        <w:tc>
          <w:tcPr>
            <w:tcW w:w="1186" w:type="dxa"/>
          </w:tcPr>
          <w:p w:rsidR="00E76707" w:rsidRDefault="00897AC9">
            <w:pPr>
              <w:pStyle w:val="TableParagraph"/>
              <w:spacing w:before="44"/>
              <w:ind w:left="109"/>
              <w:rPr>
                <w:sz w:val="24"/>
              </w:rPr>
            </w:pPr>
            <w:r>
              <w:rPr>
                <w:sz w:val="24"/>
              </w:rPr>
              <w:t>Б</w:t>
            </w:r>
          </w:p>
        </w:tc>
        <w:tc>
          <w:tcPr>
            <w:tcW w:w="830" w:type="dxa"/>
          </w:tcPr>
          <w:p w:rsidR="00E76707" w:rsidRDefault="00897AC9">
            <w:pPr>
              <w:pStyle w:val="TableParagraph"/>
              <w:spacing w:before="44"/>
              <w:ind w:left="104"/>
              <w:rPr>
                <w:sz w:val="24"/>
              </w:rPr>
            </w:pPr>
            <w:r>
              <w:rPr>
                <w:sz w:val="24"/>
              </w:rPr>
              <w:t>3</w:t>
            </w:r>
          </w:p>
        </w:tc>
        <w:tc>
          <w:tcPr>
            <w:tcW w:w="1066" w:type="dxa"/>
          </w:tcPr>
          <w:p w:rsidR="00E76707" w:rsidRDefault="00897AC9">
            <w:pPr>
              <w:pStyle w:val="TableParagraph"/>
              <w:spacing w:before="44"/>
              <w:ind w:left="114"/>
              <w:rPr>
                <w:sz w:val="24"/>
              </w:rPr>
            </w:pPr>
            <w:r>
              <w:rPr>
                <w:sz w:val="24"/>
              </w:rPr>
              <w:t>3</w:t>
            </w:r>
          </w:p>
        </w:tc>
        <w:tc>
          <w:tcPr>
            <w:tcW w:w="965" w:type="dxa"/>
          </w:tcPr>
          <w:p w:rsidR="00E76707" w:rsidRDefault="00897AC9">
            <w:pPr>
              <w:pStyle w:val="TableParagraph"/>
              <w:spacing w:before="44"/>
              <w:ind w:left="115"/>
              <w:rPr>
                <w:sz w:val="24"/>
              </w:rPr>
            </w:pPr>
            <w:r>
              <w:rPr>
                <w:sz w:val="24"/>
              </w:rPr>
              <w:t>3</w:t>
            </w:r>
          </w:p>
        </w:tc>
        <w:tc>
          <w:tcPr>
            <w:tcW w:w="850" w:type="dxa"/>
          </w:tcPr>
          <w:p w:rsidR="00E76707" w:rsidRDefault="00897AC9">
            <w:pPr>
              <w:pStyle w:val="TableParagraph"/>
              <w:spacing w:before="44"/>
              <w:ind w:left="110"/>
              <w:rPr>
                <w:sz w:val="24"/>
              </w:rPr>
            </w:pPr>
            <w:r>
              <w:rPr>
                <w:sz w:val="24"/>
              </w:rPr>
              <w:t>3</w:t>
            </w:r>
          </w:p>
        </w:tc>
      </w:tr>
      <w:tr w:rsidR="00E76707">
        <w:trPr>
          <w:trHeight w:val="950"/>
        </w:trPr>
        <w:tc>
          <w:tcPr>
            <w:tcW w:w="2483" w:type="dxa"/>
            <w:vMerge w:val="restart"/>
          </w:tcPr>
          <w:p w:rsidR="00E76707" w:rsidRDefault="00897AC9">
            <w:pPr>
              <w:pStyle w:val="TableParagraph"/>
              <w:spacing w:before="49" w:line="259" w:lineRule="auto"/>
              <w:ind w:left="110" w:right="922"/>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49" w:type="dxa"/>
          </w:tcPr>
          <w:p w:rsidR="00E76707" w:rsidRDefault="00897AC9">
            <w:pPr>
              <w:pStyle w:val="TableParagraph"/>
              <w:spacing w:before="35" w:line="290" w:lineRule="atLeast"/>
              <w:ind w:left="104" w:right="551"/>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186" w:type="dxa"/>
          </w:tcPr>
          <w:p w:rsidR="00E76707" w:rsidRDefault="00897AC9">
            <w:pPr>
              <w:pStyle w:val="TableParagraph"/>
              <w:spacing w:before="49"/>
              <w:ind w:left="109"/>
              <w:rPr>
                <w:sz w:val="24"/>
              </w:rPr>
            </w:pPr>
            <w:r>
              <w:rPr>
                <w:sz w:val="24"/>
              </w:rPr>
              <w:t>У</w:t>
            </w:r>
          </w:p>
        </w:tc>
        <w:tc>
          <w:tcPr>
            <w:tcW w:w="830" w:type="dxa"/>
          </w:tcPr>
          <w:p w:rsidR="00E76707" w:rsidRDefault="00897AC9">
            <w:pPr>
              <w:pStyle w:val="TableParagraph"/>
              <w:spacing w:before="49"/>
              <w:ind w:left="104"/>
              <w:rPr>
                <w:sz w:val="24"/>
              </w:rPr>
            </w:pPr>
            <w:r>
              <w:rPr>
                <w:sz w:val="24"/>
              </w:rPr>
              <w:t>4</w:t>
            </w:r>
          </w:p>
        </w:tc>
        <w:tc>
          <w:tcPr>
            <w:tcW w:w="1066" w:type="dxa"/>
          </w:tcPr>
          <w:p w:rsidR="00E76707" w:rsidRDefault="00897AC9">
            <w:pPr>
              <w:pStyle w:val="TableParagraph"/>
              <w:spacing w:before="49"/>
              <w:ind w:left="114"/>
              <w:rPr>
                <w:sz w:val="24"/>
              </w:rPr>
            </w:pPr>
            <w:r>
              <w:rPr>
                <w:sz w:val="24"/>
              </w:rPr>
              <w:t>4</w:t>
            </w:r>
          </w:p>
        </w:tc>
        <w:tc>
          <w:tcPr>
            <w:tcW w:w="965" w:type="dxa"/>
          </w:tcPr>
          <w:p w:rsidR="00E76707" w:rsidRDefault="00897AC9">
            <w:pPr>
              <w:pStyle w:val="TableParagraph"/>
              <w:spacing w:before="49"/>
              <w:ind w:left="115"/>
              <w:rPr>
                <w:sz w:val="24"/>
              </w:rPr>
            </w:pPr>
            <w:r>
              <w:rPr>
                <w:sz w:val="24"/>
              </w:rPr>
              <w:t>4</w:t>
            </w:r>
          </w:p>
        </w:tc>
        <w:tc>
          <w:tcPr>
            <w:tcW w:w="850" w:type="dxa"/>
          </w:tcPr>
          <w:p w:rsidR="00E76707" w:rsidRDefault="00897AC9">
            <w:pPr>
              <w:pStyle w:val="TableParagraph"/>
              <w:spacing w:before="49"/>
              <w:ind w:left="110"/>
              <w:rPr>
                <w:sz w:val="24"/>
              </w:rPr>
            </w:pPr>
            <w:r>
              <w:rPr>
                <w:sz w:val="24"/>
              </w:rPr>
              <w:t>4</w:t>
            </w:r>
          </w:p>
        </w:tc>
      </w:tr>
      <w:tr w:rsidR="00E76707">
        <w:trPr>
          <w:trHeight w:val="350"/>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5"/>
              <w:ind w:left="104"/>
              <w:rPr>
                <w:sz w:val="24"/>
              </w:rPr>
            </w:pPr>
            <w:r>
              <w:rPr>
                <w:sz w:val="24"/>
              </w:rPr>
              <w:t>Геометрия</w:t>
            </w:r>
          </w:p>
        </w:tc>
        <w:tc>
          <w:tcPr>
            <w:tcW w:w="1186" w:type="dxa"/>
          </w:tcPr>
          <w:p w:rsidR="00E76707" w:rsidRDefault="00897AC9">
            <w:pPr>
              <w:pStyle w:val="TableParagraph"/>
              <w:spacing w:before="45"/>
              <w:ind w:left="109"/>
              <w:rPr>
                <w:sz w:val="24"/>
              </w:rPr>
            </w:pPr>
            <w:r>
              <w:rPr>
                <w:sz w:val="24"/>
              </w:rPr>
              <w:t>У</w:t>
            </w:r>
          </w:p>
        </w:tc>
        <w:tc>
          <w:tcPr>
            <w:tcW w:w="830" w:type="dxa"/>
          </w:tcPr>
          <w:p w:rsidR="00E76707" w:rsidRDefault="00897AC9">
            <w:pPr>
              <w:pStyle w:val="TableParagraph"/>
              <w:spacing w:before="45"/>
              <w:ind w:left="104"/>
              <w:rPr>
                <w:sz w:val="24"/>
              </w:rPr>
            </w:pPr>
            <w:r>
              <w:rPr>
                <w:sz w:val="24"/>
              </w:rPr>
              <w:t>3</w:t>
            </w:r>
          </w:p>
        </w:tc>
        <w:tc>
          <w:tcPr>
            <w:tcW w:w="1066" w:type="dxa"/>
          </w:tcPr>
          <w:p w:rsidR="00E76707" w:rsidRDefault="00897AC9">
            <w:pPr>
              <w:pStyle w:val="TableParagraph"/>
              <w:spacing w:before="45"/>
              <w:ind w:left="114"/>
              <w:rPr>
                <w:sz w:val="24"/>
              </w:rPr>
            </w:pPr>
            <w:r>
              <w:rPr>
                <w:sz w:val="24"/>
              </w:rPr>
              <w:t>3</w:t>
            </w:r>
          </w:p>
        </w:tc>
        <w:tc>
          <w:tcPr>
            <w:tcW w:w="965" w:type="dxa"/>
          </w:tcPr>
          <w:p w:rsidR="00E76707" w:rsidRDefault="00897AC9">
            <w:pPr>
              <w:pStyle w:val="TableParagraph"/>
              <w:spacing w:before="45"/>
              <w:ind w:left="115"/>
              <w:rPr>
                <w:sz w:val="24"/>
              </w:rPr>
            </w:pPr>
            <w:r>
              <w:rPr>
                <w:sz w:val="24"/>
              </w:rPr>
              <w:t>3</w:t>
            </w:r>
          </w:p>
        </w:tc>
        <w:tc>
          <w:tcPr>
            <w:tcW w:w="850" w:type="dxa"/>
          </w:tcPr>
          <w:p w:rsidR="00E76707" w:rsidRDefault="00897AC9">
            <w:pPr>
              <w:pStyle w:val="TableParagraph"/>
              <w:spacing w:before="45"/>
              <w:ind w:left="110"/>
              <w:rPr>
                <w:sz w:val="24"/>
              </w:rPr>
            </w:pPr>
            <w:r>
              <w:rPr>
                <w:sz w:val="24"/>
              </w:rPr>
              <w:t>3</w:t>
            </w:r>
          </w:p>
        </w:tc>
      </w:tr>
      <w:tr w:rsidR="00E76707">
        <w:trPr>
          <w:trHeight w:val="652"/>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35" w:line="290" w:lineRule="atLeast"/>
              <w:ind w:left="104" w:right="835"/>
              <w:rPr>
                <w:sz w:val="24"/>
              </w:rPr>
            </w:pPr>
            <w:r>
              <w:rPr>
                <w:sz w:val="24"/>
              </w:rPr>
              <w:t>Вероятность и</w:t>
            </w:r>
            <w:r>
              <w:rPr>
                <w:spacing w:val="-57"/>
                <w:sz w:val="24"/>
              </w:rPr>
              <w:t xml:space="preserve"> </w:t>
            </w:r>
            <w:r>
              <w:rPr>
                <w:sz w:val="24"/>
              </w:rPr>
              <w:t>статистика</w:t>
            </w:r>
          </w:p>
        </w:tc>
        <w:tc>
          <w:tcPr>
            <w:tcW w:w="1186" w:type="dxa"/>
          </w:tcPr>
          <w:p w:rsidR="00E76707" w:rsidRDefault="00897AC9">
            <w:pPr>
              <w:pStyle w:val="TableParagraph"/>
              <w:spacing w:before="49"/>
              <w:ind w:left="109"/>
              <w:rPr>
                <w:sz w:val="24"/>
              </w:rPr>
            </w:pPr>
            <w:r>
              <w:rPr>
                <w:sz w:val="24"/>
              </w:rPr>
              <w:t>У</w:t>
            </w:r>
          </w:p>
        </w:tc>
        <w:tc>
          <w:tcPr>
            <w:tcW w:w="830" w:type="dxa"/>
          </w:tcPr>
          <w:p w:rsidR="00E76707" w:rsidRDefault="00897AC9">
            <w:pPr>
              <w:pStyle w:val="TableParagraph"/>
              <w:spacing w:before="49"/>
              <w:ind w:left="104"/>
              <w:rPr>
                <w:sz w:val="24"/>
              </w:rPr>
            </w:pPr>
            <w:r>
              <w:rPr>
                <w:sz w:val="24"/>
              </w:rPr>
              <w:t>1</w:t>
            </w:r>
          </w:p>
        </w:tc>
        <w:tc>
          <w:tcPr>
            <w:tcW w:w="1066" w:type="dxa"/>
          </w:tcPr>
          <w:p w:rsidR="00E76707" w:rsidRDefault="00897AC9">
            <w:pPr>
              <w:pStyle w:val="TableParagraph"/>
              <w:spacing w:before="49"/>
              <w:ind w:left="114"/>
              <w:rPr>
                <w:sz w:val="24"/>
              </w:rPr>
            </w:pPr>
            <w:r>
              <w:rPr>
                <w:sz w:val="24"/>
              </w:rPr>
              <w:t>1</w:t>
            </w:r>
          </w:p>
        </w:tc>
        <w:tc>
          <w:tcPr>
            <w:tcW w:w="965" w:type="dxa"/>
          </w:tcPr>
          <w:p w:rsidR="00E76707" w:rsidRDefault="00897AC9">
            <w:pPr>
              <w:pStyle w:val="TableParagraph"/>
              <w:spacing w:before="49"/>
              <w:ind w:left="115"/>
              <w:rPr>
                <w:sz w:val="24"/>
              </w:rPr>
            </w:pPr>
            <w:r>
              <w:rPr>
                <w:sz w:val="24"/>
              </w:rPr>
              <w:t>1</w:t>
            </w:r>
          </w:p>
        </w:tc>
        <w:tc>
          <w:tcPr>
            <w:tcW w:w="850" w:type="dxa"/>
          </w:tcPr>
          <w:p w:rsidR="00E76707" w:rsidRDefault="00897AC9">
            <w:pPr>
              <w:pStyle w:val="TableParagraph"/>
              <w:spacing w:before="49"/>
              <w:ind w:left="110"/>
              <w:rPr>
                <w:sz w:val="24"/>
              </w:rPr>
            </w:pPr>
            <w:r>
              <w:rPr>
                <w:sz w:val="24"/>
              </w:rPr>
              <w:t>1</w:t>
            </w:r>
          </w:p>
        </w:tc>
      </w:tr>
      <w:tr w:rsidR="00E76707">
        <w:trPr>
          <w:trHeight w:val="350"/>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4"/>
              <w:ind w:left="104"/>
              <w:rPr>
                <w:sz w:val="24"/>
              </w:rPr>
            </w:pPr>
            <w:r>
              <w:rPr>
                <w:sz w:val="24"/>
              </w:rPr>
              <w:t>Информатика</w:t>
            </w:r>
          </w:p>
        </w:tc>
        <w:tc>
          <w:tcPr>
            <w:tcW w:w="1186" w:type="dxa"/>
          </w:tcPr>
          <w:p w:rsidR="00E76707" w:rsidRDefault="00897AC9">
            <w:pPr>
              <w:pStyle w:val="TableParagraph"/>
              <w:spacing w:before="44"/>
              <w:ind w:left="109"/>
              <w:rPr>
                <w:sz w:val="24"/>
              </w:rPr>
            </w:pPr>
            <w:r>
              <w:rPr>
                <w:sz w:val="24"/>
              </w:rPr>
              <w:t>Б</w:t>
            </w:r>
          </w:p>
        </w:tc>
        <w:tc>
          <w:tcPr>
            <w:tcW w:w="830" w:type="dxa"/>
          </w:tcPr>
          <w:p w:rsidR="00E76707" w:rsidRDefault="00897AC9">
            <w:pPr>
              <w:pStyle w:val="TableParagraph"/>
              <w:spacing w:before="44"/>
              <w:ind w:left="104"/>
              <w:rPr>
                <w:sz w:val="24"/>
              </w:rPr>
            </w:pPr>
            <w:r>
              <w:rPr>
                <w:sz w:val="24"/>
              </w:rPr>
              <w:t>1</w:t>
            </w:r>
          </w:p>
        </w:tc>
        <w:tc>
          <w:tcPr>
            <w:tcW w:w="1066" w:type="dxa"/>
          </w:tcPr>
          <w:p w:rsidR="00E76707" w:rsidRDefault="00897AC9">
            <w:pPr>
              <w:pStyle w:val="TableParagraph"/>
              <w:spacing w:before="44"/>
              <w:ind w:left="114"/>
              <w:rPr>
                <w:sz w:val="24"/>
              </w:rPr>
            </w:pPr>
            <w:r>
              <w:rPr>
                <w:sz w:val="24"/>
              </w:rPr>
              <w:t>1</w:t>
            </w:r>
          </w:p>
        </w:tc>
        <w:tc>
          <w:tcPr>
            <w:tcW w:w="965" w:type="dxa"/>
          </w:tcPr>
          <w:p w:rsidR="00E76707" w:rsidRDefault="00897AC9">
            <w:pPr>
              <w:pStyle w:val="TableParagraph"/>
              <w:spacing w:before="44"/>
              <w:ind w:left="115"/>
              <w:rPr>
                <w:sz w:val="24"/>
              </w:rPr>
            </w:pPr>
            <w:r>
              <w:rPr>
                <w:sz w:val="24"/>
              </w:rPr>
              <w:t>1</w:t>
            </w:r>
          </w:p>
        </w:tc>
        <w:tc>
          <w:tcPr>
            <w:tcW w:w="850" w:type="dxa"/>
          </w:tcPr>
          <w:p w:rsidR="00E76707" w:rsidRDefault="00897AC9">
            <w:pPr>
              <w:pStyle w:val="TableParagraph"/>
              <w:spacing w:before="44"/>
              <w:ind w:left="110"/>
              <w:rPr>
                <w:sz w:val="24"/>
              </w:rPr>
            </w:pPr>
            <w:r>
              <w:rPr>
                <w:sz w:val="24"/>
              </w:rPr>
              <w:t>1</w:t>
            </w:r>
          </w:p>
        </w:tc>
      </w:tr>
      <w:tr w:rsidR="00E76707">
        <w:trPr>
          <w:trHeight w:val="354"/>
        </w:trPr>
        <w:tc>
          <w:tcPr>
            <w:tcW w:w="2483" w:type="dxa"/>
            <w:vMerge w:val="restart"/>
          </w:tcPr>
          <w:p w:rsidR="00E76707" w:rsidRDefault="00897AC9">
            <w:pPr>
              <w:pStyle w:val="TableParagraph"/>
              <w:spacing w:before="44" w:line="264" w:lineRule="auto"/>
              <w:ind w:left="110"/>
              <w:rPr>
                <w:sz w:val="24"/>
              </w:rPr>
            </w:pPr>
            <w:r>
              <w:rPr>
                <w:spacing w:val="-1"/>
                <w:sz w:val="24"/>
              </w:rPr>
              <w:t>Естественно-научные</w:t>
            </w:r>
            <w:r>
              <w:rPr>
                <w:spacing w:val="-57"/>
                <w:sz w:val="24"/>
              </w:rPr>
              <w:t xml:space="preserve"> </w:t>
            </w:r>
            <w:r>
              <w:rPr>
                <w:sz w:val="24"/>
              </w:rPr>
              <w:t>предметы</w:t>
            </w:r>
          </w:p>
        </w:tc>
        <w:tc>
          <w:tcPr>
            <w:tcW w:w="2449" w:type="dxa"/>
          </w:tcPr>
          <w:p w:rsidR="00E76707" w:rsidRDefault="00897AC9">
            <w:pPr>
              <w:pStyle w:val="TableParagraph"/>
              <w:spacing w:before="44"/>
              <w:ind w:left="104"/>
              <w:rPr>
                <w:sz w:val="24"/>
              </w:rPr>
            </w:pPr>
            <w:r>
              <w:rPr>
                <w:sz w:val="24"/>
              </w:rPr>
              <w:t>Физика</w:t>
            </w:r>
          </w:p>
        </w:tc>
        <w:tc>
          <w:tcPr>
            <w:tcW w:w="1186" w:type="dxa"/>
          </w:tcPr>
          <w:p w:rsidR="00E76707" w:rsidRDefault="00897AC9">
            <w:pPr>
              <w:pStyle w:val="TableParagraph"/>
              <w:spacing w:before="44"/>
              <w:ind w:left="109"/>
              <w:rPr>
                <w:sz w:val="24"/>
              </w:rPr>
            </w:pPr>
            <w:r>
              <w:rPr>
                <w:sz w:val="24"/>
              </w:rPr>
              <w:t>У</w:t>
            </w:r>
          </w:p>
        </w:tc>
        <w:tc>
          <w:tcPr>
            <w:tcW w:w="830" w:type="dxa"/>
          </w:tcPr>
          <w:p w:rsidR="00E76707" w:rsidRDefault="00897AC9">
            <w:pPr>
              <w:pStyle w:val="TableParagraph"/>
              <w:spacing w:before="44"/>
              <w:ind w:left="104"/>
              <w:rPr>
                <w:sz w:val="24"/>
              </w:rPr>
            </w:pPr>
            <w:r>
              <w:rPr>
                <w:sz w:val="24"/>
              </w:rPr>
              <w:t>5</w:t>
            </w:r>
          </w:p>
        </w:tc>
        <w:tc>
          <w:tcPr>
            <w:tcW w:w="1066" w:type="dxa"/>
          </w:tcPr>
          <w:p w:rsidR="00E76707" w:rsidRDefault="00897AC9">
            <w:pPr>
              <w:pStyle w:val="TableParagraph"/>
              <w:spacing w:before="44"/>
              <w:ind w:left="114"/>
              <w:rPr>
                <w:sz w:val="24"/>
              </w:rPr>
            </w:pPr>
            <w:r>
              <w:rPr>
                <w:sz w:val="24"/>
              </w:rPr>
              <w:t>5</w:t>
            </w:r>
          </w:p>
        </w:tc>
        <w:tc>
          <w:tcPr>
            <w:tcW w:w="965" w:type="dxa"/>
          </w:tcPr>
          <w:p w:rsidR="00E76707" w:rsidRDefault="00897AC9">
            <w:pPr>
              <w:pStyle w:val="TableParagraph"/>
              <w:spacing w:before="44"/>
              <w:ind w:left="115"/>
              <w:rPr>
                <w:sz w:val="24"/>
              </w:rPr>
            </w:pPr>
            <w:r>
              <w:rPr>
                <w:sz w:val="24"/>
              </w:rPr>
              <w:t>5</w:t>
            </w:r>
          </w:p>
        </w:tc>
        <w:tc>
          <w:tcPr>
            <w:tcW w:w="850" w:type="dxa"/>
          </w:tcPr>
          <w:p w:rsidR="00E76707" w:rsidRDefault="00897AC9">
            <w:pPr>
              <w:pStyle w:val="TableParagraph"/>
              <w:spacing w:before="44"/>
              <w:ind w:left="110"/>
              <w:rPr>
                <w:sz w:val="24"/>
              </w:rPr>
            </w:pPr>
            <w:r>
              <w:rPr>
                <w:sz w:val="24"/>
              </w:rPr>
              <w:t>5</w:t>
            </w:r>
          </w:p>
        </w:tc>
      </w:tr>
      <w:tr w:rsidR="00E76707">
        <w:trPr>
          <w:trHeight w:val="350"/>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5"/>
              <w:ind w:left="104"/>
              <w:rPr>
                <w:sz w:val="24"/>
              </w:rPr>
            </w:pPr>
            <w:r>
              <w:rPr>
                <w:sz w:val="24"/>
              </w:rPr>
              <w:t>Химия</w:t>
            </w:r>
          </w:p>
        </w:tc>
        <w:tc>
          <w:tcPr>
            <w:tcW w:w="1186" w:type="dxa"/>
          </w:tcPr>
          <w:p w:rsidR="00E76707" w:rsidRDefault="00897AC9">
            <w:pPr>
              <w:pStyle w:val="TableParagraph"/>
              <w:spacing w:before="45"/>
              <w:ind w:left="109"/>
              <w:rPr>
                <w:sz w:val="24"/>
              </w:rPr>
            </w:pPr>
            <w:r>
              <w:rPr>
                <w:sz w:val="24"/>
              </w:rPr>
              <w:t>Б</w:t>
            </w:r>
          </w:p>
        </w:tc>
        <w:tc>
          <w:tcPr>
            <w:tcW w:w="830" w:type="dxa"/>
          </w:tcPr>
          <w:p w:rsidR="00E76707" w:rsidRDefault="00897AC9">
            <w:pPr>
              <w:pStyle w:val="TableParagraph"/>
              <w:spacing w:before="45"/>
              <w:ind w:left="104"/>
              <w:rPr>
                <w:sz w:val="24"/>
              </w:rPr>
            </w:pPr>
            <w:r>
              <w:rPr>
                <w:sz w:val="24"/>
              </w:rPr>
              <w:t>1</w:t>
            </w:r>
          </w:p>
        </w:tc>
        <w:tc>
          <w:tcPr>
            <w:tcW w:w="1066" w:type="dxa"/>
          </w:tcPr>
          <w:p w:rsidR="00E76707" w:rsidRDefault="00897AC9">
            <w:pPr>
              <w:pStyle w:val="TableParagraph"/>
              <w:spacing w:before="45"/>
              <w:ind w:left="114"/>
              <w:rPr>
                <w:sz w:val="24"/>
              </w:rPr>
            </w:pPr>
            <w:r>
              <w:rPr>
                <w:sz w:val="24"/>
              </w:rPr>
              <w:t>1</w:t>
            </w:r>
          </w:p>
        </w:tc>
        <w:tc>
          <w:tcPr>
            <w:tcW w:w="965" w:type="dxa"/>
          </w:tcPr>
          <w:p w:rsidR="00E76707" w:rsidRDefault="00897AC9">
            <w:pPr>
              <w:pStyle w:val="TableParagraph"/>
              <w:spacing w:before="45"/>
              <w:ind w:left="115"/>
              <w:rPr>
                <w:sz w:val="24"/>
              </w:rPr>
            </w:pPr>
            <w:r>
              <w:rPr>
                <w:sz w:val="24"/>
              </w:rPr>
              <w:t>1</w:t>
            </w:r>
          </w:p>
        </w:tc>
        <w:tc>
          <w:tcPr>
            <w:tcW w:w="850" w:type="dxa"/>
          </w:tcPr>
          <w:p w:rsidR="00E76707" w:rsidRDefault="00897AC9">
            <w:pPr>
              <w:pStyle w:val="TableParagraph"/>
              <w:spacing w:before="45"/>
              <w:ind w:left="110"/>
              <w:rPr>
                <w:sz w:val="24"/>
              </w:rPr>
            </w:pPr>
            <w:r>
              <w:rPr>
                <w:sz w:val="24"/>
              </w:rPr>
              <w:t>1</w:t>
            </w:r>
          </w:p>
        </w:tc>
      </w:tr>
      <w:tr w:rsidR="00E76707">
        <w:trPr>
          <w:trHeight w:val="350"/>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4"/>
              <w:ind w:left="104"/>
              <w:rPr>
                <w:sz w:val="24"/>
              </w:rPr>
            </w:pPr>
            <w:r>
              <w:rPr>
                <w:sz w:val="24"/>
              </w:rPr>
              <w:t>Биология</w:t>
            </w:r>
          </w:p>
        </w:tc>
        <w:tc>
          <w:tcPr>
            <w:tcW w:w="1186" w:type="dxa"/>
          </w:tcPr>
          <w:p w:rsidR="00E76707" w:rsidRDefault="00897AC9">
            <w:pPr>
              <w:pStyle w:val="TableParagraph"/>
              <w:spacing w:before="44"/>
              <w:ind w:left="109"/>
              <w:rPr>
                <w:sz w:val="24"/>
              </w:rPr>
            </w:pPr>
            <w:r>
              <w:rPr>
                <w:sz w:val="24"/>
              </w:rPr>
              <w:t>Б</w:t>
            </w:r>
          </w:p>
        </w:tc>
        <w:tc>
          <w:tcPr>
            <w:tcW w:w="830" w:type="dxa"/>
          </w:tcPr>
          <w:p w:rsidR="00E76707" w:rsidRDefault="00897AC9">
            <w:pPr>
              <w:pStyle w:val="TableParagraph"/>
              <w:spacing w:before="44"/>
              <w:ind w:left="104"/>
              <w:rPr>
                <w:sz w:val="24"/>
              </w:rPr>
            </w:pPr>
            <w:r>
              <w:rPr>
                <w:sz w:val="24"/>
              </w:rPr>
              <w:t>1</w:t>
            </w:r>
          </w:p>
        </w:tc>
        <w:tc>
          <w:tcPr>
            <w:tcW w:w="1066" w:type="dxa"/>
          </w:tcPr>
          <w:p w:rsidR="00E76707" w:rsidRDefault="00897AC9">
            <w:pPr>
              <w:pStyle w:val="TableParagraph"/>
              <w:spacing w:before="44"/>
              <w:ind w:left="114"/>
              <w:rPr>
                <w:sz w:val="24"/>
              </w:rPr>
            </w:pPr>
            <w:r>
              <w:rPr>
                <w:sz w:val="24"/>
              </w:rPr>
              <w:t>1</w:t>
            </w:r>
          </w:p>
        </w:tc>
        <w:tc>
          <w:tcPr>
            <w:tcW w:w="965" w:type="dxa"/>
          </w:tcPr>
          <w:p w:rsidR="00E76707" w:rsidRDefault="00897AC9">
            <w:pPr>
              <w:pStyle w:val="TableParagraph"/>
              <w:spacing w:before="44"/>
              <w:ind w:left="115"/>
              <w:rPr>
                <w:sz w:val="24"/>
              </w:rPr>
            </w:pPr>
            <w:r>
              <w:rPr>
                <w:sz w:val="24"/>
              </w:rPr>
              <w:t>1</w:t>
            </w:r>
          </w:p>
        </w:tc>
        <w:tc>
          <w:tcPr>
            <w:tcW w:w="850" w:type="dxa"/>
          </w:tcPr>
          <w:p w:rsidR="00E76707" w:rsidRDefault="00897AC9">
            <w:pPr>
              <w:pStyle w:val="TableParagraph"/>
              <w:spacing w:before="44"/>
              <w:ind w:left="110"/>
              <w:rPr>
                <w:sz w:val="24"/>
              </w:rPr>
            </w:pPr>
            <w:r>
              <w:rPr>
                <w:sz w:val="24"/>
              </w:rPr>
              <w:t>1</w:t>
            </w:r>
          </w:p>
        </w:tc>
      </w:tr>
      <w:tr w:rsidR="00E76707">
        <w:trPr>
          <w:trHeight w:val="354"/>
        </w:trPr>
        <w:tc>
          <w:tcPr>
            <w:tcW w:w="2483" w:type="dxa"/>
            <w:vMerge w:val="restart"/>
          </w:tcPr>
          <w:p w:rsidR="00E76707" w:rsidRDefault="00897AC9">
            <w:pPr>
              <w:pStyle w:val="TableParagraph"/>
              <w:spacing w:before="49" w:line="259" w:lineRule="auto"/>
              <w:ind w:left="110" w:right="94"/>
              <w:rPr>
                <w:sz w:val="24"/>
              </w:rPr>
            </w:pPr>
            <w:r>
              <w:rPr>
                <w:spacing w:val="-1"/>
                <w:sz w:val="24"/>
              </w:rPr>
              <w:t>Общественнонаучные</w:t>
            </w:r>
            <w:r>
              <w:rPr>
                <w:spacing w:val="-57"/>
                <w:sz w:val="24"/>
              </w:rPr>
              <w:t xml:space="preserve"> </w:t>
            </w:r>
            <w:r>
              <w:rPr>
                <w:sz w:val="24"/>
              </w:rPr>
              <w:t>предметы</w:t>
            </w:r>
          </w:p>
        </w:tc>
        <w:tc>
          <w:tcPr>
            <w:tcW w:w="2449" w:type="dxa"/>
          </w:tcPr>
          <w:p w:rsidR="00E76707" w:rsidRDefault="00897AC9">
            <w:pPr>
              <w:pStyle w:val="TableParagraph"/>
              <w:spacing w:before="49"/>
              <w:ind w:left="104"/>
              <w:rPr>
                <w:sz w:val="24"/>
              </w:rPr>
            </w:pPr>
            <w:r>
              <w:rPr>
                <w:sz w:val="24"/>
              </w:rPr>
              <w:t>История</w:t>
            </w:r>
          </w:p>
        </w:tc>
        <w:tc>
          <w:tcPr>
            <w:tcW w:w="1186" w:type="dxa"/>
          </w:tcPr>
          <w:p w:rsidR="00E76707" w:rsidRDefault="00897AC9">
            <w:pPr>
              <w:pStyle w:val="TableParagraph"/>
              <w:spacing w:before="49"/>
              <w:ind w:left="109"/>
              <w:rPr>
                <w:sz w:val="24"/>
              </w:rPr>
            </w:pPr>
            <w:r>
              <w:rPr>
                <w:sz w:val="24"/>
              </w:rPr>
              <w:t>Б</w:t>
            </w:r>
          </w:p>
        </w:tc>
        <w:tc>
          <w:tcPr>
            <w:tcW w:w="830" w:type="dxa"/>
          </w:tcPr>
          <w:p w:rsidR="00E76707" w:rsidRDefault="00897AC9">
            <w:pPr>
              <w:pStyle w:val="TableParagraph"/>
              <w:spacing w:before="49"/>
              <w:ind w:left="104"/>
              <w:rPr>
                <w:sz w:val="24"/>
              </w:rPr>
            </w:pPr>
            <w:r>
              <w:rPr>
                <w:sz w:val="24"/>
              </w:rPr>
              <w:t>2</w:t>
            </w:r>
          </w:p>
        </w:tc>
        <w:tc>
          <w:tcPr>
            <w:tcW w:w="1066" w:type="dxa"/>
          </w:tcPr>
          <w:p w:rsidR="00E76707" w:rsidRDefault="00897AC9">
            <w:pPr>
              <w:pStyle w:val="TableParagraph"/>
              <w:spacing w:before="49"/>
              <w:ind w:left="114"/>
              <w:rPr>
                <w:sz w:val="24"/>
              </w:rPr>
            </w:pPr>
            <w:r>
              <w:rPr>
                <w:sz w:val="24"/>
              </w:rPr>
              <w:t>2</w:t>
            </w:r>
          </w:p>
        </w:tc>
        <w:tc>
          <w:tcPr>
            <w:tcW w:w="965" w:type="dxa"/>
          </w:tcPr>
          <w:p w:rsidR="00E76707" w:rsidRDefault="00897AC9">
            <w:pPr>
              <w:pStyle w:val="TableParagraph"/>
              <w:spacing w:before="49"/>
              <w:ind w:left="115"/>
              <w:rPr>
                <w:sz w:val="24"/>
              </w:rPr>
            </w:pPr>
            <w:r>
              <w:rPr>
                <w:sz w:val="24"/>
              </w:rPr>
              <w:t>2</w:t>
            </w:r>
          </w:p>
        </w:tc>
        <w:tc>
          <w:tcPr>
            <w:tcW w:w="850" w:type="dxa"/>
          </w:tcPr>
          <w:p w:rsidR="00E76707" w:rsidRDefault="00897AC9">
            <w:pPr>
              <w:pStyle w:val="TableParagraph"/>
              <w:spacing w:before="49"/>
              <w:ind w:left="110"/>
              <w:rPr>
                <w:sz w:val="24"/>
              </w:rPr>
            </w:pPr>
            <w:r>
              <w:rPr>
                <w:sz w:val="24"/>
              </w:rPr>
              <w:t>2</w:t>
            </w:r>
          </w:p>
        </w:tc>
      </w:tr>
      <w:tr w:rsidR="00E76707">
        <w:trPr>
          <w:trHeight w:val="350"/>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4"/>
              <w:ind w:left="104"/>
              <w:rPr>
                <w:sz w:val="24"/>
              </w:rPr>
            </w:pPr>
            <w:r>
              <w:rPr>
                <w:sz w:val="24"/>
              </w:rPr>
              <w:t>Обществознание</w:t>
            </w:r>
          </w:p>
        </w:tc>
        <w:tc>
          <w:tcPr>
            <w:tcW w:w="1186" w:type="dxa"/>
          </w:tcPr>
          <w:p w:rsidR="00E76707" w:rsidRDefault="00897AC9">
            <w:pPr>
              <w:pStyle w:val="TableParagraph"/>
              <w:spacing w:before="44"/>
              <w:ind w:left="109"/>
              <w:rPr>
                <w:sz w:val="24"/>
              </w:rPr>
            </w:pPr>
            <w:r>
              <w:rPr>
                <w:sz w:val="24"/>
              </w:rPr>
              <w:t>Б</w:t>
            </w:r>
          </w:p>
        </w:tc>
        <w:tc>
          <w:tcPr>
            <w:tcW w:w="830" w:type="dxa"/>
          </w:tcPr>
          <w:p w:rsidR="00E76707" w:rsidRDefault="00897AC9">
            <w:pPr>
              <w:pStyle w:val="TableParagraph"/>
              <w:spacing w:before="44"/>
              <w:ind w:left="104"/>
              <w:rPr>
                <w:sz w:val="24"/>
              </w:rPr>
            </w:pPr>
            <w:r>
              <w:rPr>
                <w:sz w:val="24"/>
              </w:rPr>
              <w:t>2</w:t>
            </w:r>
          </w:p>
        </w:tc>
        <w:tc>
          <w:tcPr>
            <w:tcW w:w="1066" w:type="dxa"/>
          </w:tcPr>
          <w:p w:rsidR="00E76707" w:rsidRDefault="00897AC9">
            <w:pPr>
              <w:pStyle w:val="TableParagraph"/>
              <w:spacing w:before="44"/>
              <w:ind w:left="114"/>
              <w:rPr>
                <w:sz w:val="24"/>
              </w:rPr>
            </w:pPr>
            <w:r>
              <w:rPr>
                <w:sz w:val="24"/>
              </w:rPr>
              <w:t>2</w:t>
            </w:r>
          </w:p>
        </w:tc>
        <w:tc>
          <w:tcPr>
            <w:tcW w:w="965" w:type="dxa"/>
          </w:tcPr>
          <w:p w:rsidR="00E76707" w:rsidRDefault="00897AC9">
            <w:pPr>
              <w:pStyle w:val="TableParagraph"/>
              <w:spacing w:before="44"/>
              <w:ind w:left="115"/>
              <w:rPr>
                <w:sz w:val="24"/>
              </w:rPr>
            </w:pPr>
            <w:r>
              <w:rPr>
                <w:sz w:val="24"/>
              </w:rPr>
              <w:t>2</w:t>
            </w:r>
          </w:p>
        </w:tc>
        <w:tc>
          <w:tcPr>
            <w:tcW w:w="850" w:type="dxa"/>
          </w:tcPr>
          <w:p w:rsidR="00E76707" w:rsidRDefault="00897AC9">
            <w:pPr>
              <w:pStyle w:val="TableParagraph"/>
              <w:spacing w:before="44"/>
              <w:ind w:left="110"/>
              <w:rPr>
                <w:sz w:val="24"/>
              </w:rPr>
            </w:pPr>
            <w:r>
              <w:rPr>
                <w:sz w:val="24"/>
              </w:rPr>
              <w:t>2</w:t>
            </w:r>
          </w:p>
        </w:tc>
      </w:tr>
      <w:tr w:rsidR="00E76707">
        <w:trPr>
          <w:trHeight w:val="350"/>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4"/>
              <w:ind w:left="104"/>
              <w:rPr>
                <w:sz w:val="24"/>
              </w:rPr>
            </w:pPr>
            <w:r>
              <w:rPr>
                <w:sz w:val="24"/>
              </w:rPr>
              <w:t>География</w:t>
            </w:r>
          </w:p>
        </w:tc>
        <w:tc>
          <w:tcPr>
            <w:tcW w:w="1186" w:type="dxa"/>
          </w:tcPr>
          <w:p w:rsidR="00E76707" w:rsidRDefault="00897AC9">
            <w:pPr>
              <w:pStyle w:val="TableParagraph"/>
              <w:spacing w:before="44"/>
              <w:ind w:left="109"/>
              <w:rPr>
                <w:sz w:val="24"/>
              </w:rPr>
            </w:pPr>
            <w:r>
              <w:rPr>
                <w:sz w:val="24"/>
              </w:rPr>
              <w:t>Б</w:t>
            </w:r>
          </w:p>
        </w:tc>
        <w:tc>
          <w:tcPr>
            <w:tcW w:w="830" w:type="dxa"/>
          </w:tcPr>
          <w:p w:rsidR="00E76707" w:rsidRDefault="00897AC9">
            <w:pPr>
              <w:pStyle w:val="TableParagraph"/>
              <w:spacing w:before="44"/>
              <w:ind w:left="104"/>
              <w:rPr>
                <w:sz w:val="24"/>
              </w:rPr>
            </w:pPr>
            <w:r>
              <w:rPr>
                <w:sz w:val="24"/>
              </w:rPr>
              <w:t>1</w:t>
            </w:r>
          </w:p>
        </w:tc>
        <w:tc>
          <w:tcPr>
            <w:tcW w:w="1066" w:type="dxa"/>
          </w:tcPr>
          <w:p w:rsidR="00E76707" w:rsidRDefault="00897AC9">
            <w:pPr>
              <w:pStyle w:val="TableParagraph"/>
              <w:spacing w:before="44"/>
              <w:ind w:left="114"/>
              <w:rPr>
                <w:sz w:val="24"/>
              </w:rPr>
            </w:pPr>
            <w:r>
              <w:rPr>
                <w:sz w:val="24"/>
              </w:rPr>
              <w:t>1</w:t>
            </w:r>
          </w:p>
        </w:tc>
        <w:tc>
          <w:tcPr>
            <w:tcW w:w="965" w:type="dxa"/>
          </w:tcPr>
          <w:p w:rsidR="00E76707" w:rsidRDefault="00897AC9">
            <w:pPr>
              <w:pStyle w:val="TableParagraph"/>
              <w:spacing w:before="44"/>
              <w:ind w:left="115"/>
              <w:rPr>
                <w:sz w:val="24"/>
              </w:rPr>
            </w:pPr>
            <w:r>
              <w:rPr>
                <w:sz w:val="24"/>
              </w:rPr>
              <w:t>1</w:t>
            </w:r>
          </w:p>
        </w:tc>
        <w:tc>
          <w:tcPr>
            <w:tcW w:w="850" w:type="dxa"/>
          </w:tcPr>
          <w:p w:rsidR="00E76707" w:rsidRDefault="00897AC9">
            <w:pPr>
              <w:pStyle w:val="TableParagraph"/>
              <w:spacing w:before="44"/>
              <w:ind w:left="110"/>
              <w:rPr>
                <w:sz w:val="24"/>
              </w:rPr>
            </w:pPr>
            <w:r>
              <w:rPr>
                <w:sz w:val="24"/>
              </w:rPr>
              <w:t>1</w:t>
            </w:r>
          </w:p>
        </w:tc>
      </w:tr>
      <w:tr w:rsidR="00E76707">
        <w:trPr>
          <w:trHeight w:val="354"/>
        </w:trPr>
        <w:tc>
          <w:tcPr>
            <w:tcW w:w="2483" w:type="dxa"/>
            <w:vMerge w:val="restart"/>
          </w:tcPr>
          <w:p w:rsidR="00E76707" w:rsidRDefault="00897AC9">
            <w:pPr>
              <w:pStyle w:val="TableParagraph"/>
              <w:spacing w:before="49" w:line="259" w:lineRule="auto"/>
              <w:ind w:left="110" w:right="123"/>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49" w:type="dxa"/>
          </w:tcPr>
          <w:p w:rsidR="00E76707" w:rsidRDefault="00897AC9">
            <w:pPr>
              <w:pStyle w:val="TableParagraph"/>
              <w:spacing w:before="49"/>
              <w:ind w:left="104"/>
              <w:rPr>
                <w:sz w:val="24"/>
              </w:rPr>
            </w:pPr>
            <w:r>
              <w:rPr>
                <w:sz w:val="24"/>
              </w:rPr>
              <w:t>Физическая</w:t>
            </w:r>
            <w:r>
              <w:rPr>
                <w:spacing w:val="-5"/>
                <w:sz w:val="24"/>
              </w:rPr>
              <w:t xml:space="preserve"> </w:t>
            </w:r>
            <w:r>
              <w:rPr>
                <w:sz w:val="24"/>
              </w:rPr>
              <w:t>культура</w:t>
            </w:r>
          </w:p>
        </w:tc>
        <w:tc>
          <w:tcPr>
            <w:tcW w:w="1186" w:type="dxa"/>
          </w:tcPr>
          <w:p w:rsidR="00E76707" w:rsidRDefault="00897AC9">
            <w:pPr>
              <w:pStyle w:val="TableParagraph"/>
              <w:spacing w:before="49"/>
              <w:ind w:left="109"/>
              <w:rPr>
                <w:sz w:val="24"/>
              </w:rPr>
            </w:pPr>
            <w:r>
              <w:rPr>
                <w:sz w:val="24"/>
              </w:rPr>
              <w:t>Б</w:t>
            </w:r>
          </w:p>
        </w:tc>
        <w:tc>
          <w:tcPr>
            <w:tcW w:w="830" w:type="dxa"/>
          </w:tcPr>
          <w:p w:rsidR="00E76707" w:rsidRDefault="00897AC9">
            <w:pPr>
              <w:pStyle w:val="TableParagraph"/>
              <w:spacing w:before="49"/>
              <w:ind w:left="104"/>
              <w:rPr>
                <w:sz w:val="24"/>
              </w:rPr>
            </w:pPr>
            <w:r>
              <w:rPr>
                <w:sz w:val="24"/>
              </w:rPr>
              <w:t>2</w:t>
            </w:r>
          </w:p>
        </w:tc>
        <w:tc>
          <w:tcPr>
            <w:tcW w:w="1066" w:type="dxa"/>
          </w:tcPr>
          <w:p w:rsidR="00E76707" w:rsidRDefault="00897AC9">
            <w:pPr>
              <w:pStyle w:val="TableParagraph"/>
              <w:spacing w:before="49"/>
              <w:ind w:left="114"/>
              <w:rPr>
                <w:sz w:val="24"/>
              </w:rPr>
            </w:pPr>
            <w:r>
              <w:rPr>
                <w:sz w:val="24"/>
              </w:rPr>
              <w:t>2</w:t>
            </w:r>
          </w:p>
        </w:tc>
        <w:tc>
          <w:tcPr>
            <w:tcW w:w="965" w:type="dxa"/>
          </w:tcPr>
          <w:p w:rsidR="00E76707" w:rsidRDefault="00897AC9">
            <w:pPr>
              <w:pStyle w:val="TableParagraph"/>
              <w:spacing w:before="49"/>
              <w:ind w:left="115"/>
              <w:rPr>
                <w:sz w:val="24"/>
              </w:rPr>
            </w:pPr>
            <w:r>
              <w:rPr>
                <w:sz w:val="24"/>
              </w:rPr>
              <w:t>2</w:t>
            </w:r>
          </w:p>
        </w:tc>
        <w:tc>
          <w:tcPr>
            <w:tcW w:w="850" w:type="dxa"/>
          </w:tcPr>
          <w:p w:rsidR="00E76707" w:rsidRDefault="00897AC9">
            <w:pPr>
              <w:pStyle w:val="TableParagraph"/>
              <w:spacing w:before="49"/>
              <w:ind w:left="110"/>
              <w:rPr>
                <w:sz w:val="24"/>
              </w:rPr>
            </w:pPr>
            <w:r>
              <w:rPr>
                <w:sz w:val="24"/>
              </w:rPr>
              <w:t>2</w:t>
            </w:r>
          </w:p>
        </w:tc>
      </w:tr>
      <w:tr w:rsidR="00E76707">
        <w:trPr>
          <w:trHeight w:val="695"/>
        </w:trPr>
        <w:tc>
          <w:tcPr>
            <w:tcW w:w="2483" w:type="dxa"/>
            <w:vMerge/>
            <w:tcBorders>
              <w:top w:val="nil"/>
            </w:tcBorders>
          </w:tcPr>
          <w:p w:rsidR="00E76707" w:rsidRDefault="00E76707">
            <w:pPr>
              <w:rPr>
                <w:sz w:val="2"/>
                <w:szCs w:val="2"/>
              </w:rPr>
            </w:pPr>
          </w:p>
        </w:tc>
        <w:tc>
          <w:tcPr>
            <w:tcW w:w="2449" w:type="dxa"/>
          </w:tcPr>
          <w:p w:rsidR="00E76707" w:rsidRDefault="00897AC9">
            <w:pPr>
              <w:pStyle w:val="TableParagraph"/>
              <w:spacing w:before="44" w:line="259" w:lineRule="auto"/>
              <w:ind w:left="104" w:right="29"/>
              <w:rPr>
                <w:sz w:val="24"/>
              </w:rPr>
            </w:pPr>
            <w:r>
              <w:rPr>
                <w:sz w:val="24"/>
              </w:rPr>
              <w:t>Основы</w:t>
            </w:r>
            <w:r>
              <w:rPr>
                <w:spacing w:val="49"/>
                <w:sz w:val="24"/>
              </w:rPr>
              <w:t xml:space="preserve"> </w:t>
            </w:r>
            <w:r>
              <w:rPr>
                <w:sz w:val="24"/>
              </w:rPr>
              <w:t>безопасности</w:t>
            </w:r>
            <w:r>
              <w:rPr>
                <w:spacing w:val="-57"/>
                <w:sz w:val="24"/>
              </w:rPr>
              <w:t xml:space="preserve"> </w:t>
            </w:r>
            <w:r>
              <w:rPr>
                <w:sz w:val="24"/>
              </w:rPr>
              <w:t>жизнедеятельности</w:t>
            </w:r>
          </w:p>
        </w:tc>
        <w:tc>
          <w:tcPr>
            <w:tcW w:w="1186" w:type="dxa"/>
          </w:tcPr>
          <w:p w:rsidR="00E76707" w:rsidRDefault="00897AC9">
            <w:pPr>
              <w:pStyle w:val="TableParagraph"/>
              <w:spacing w:before="44"/>
              <w:ind w:left="109"/>
              <w:rPr>
                <w:sz w:val="24"/>
              </w:rPr>
            </w:pPr>
            <w:r>
              <w:rPr>
                <w:sz w:val="24"/>
              </w:rPr>
              <w:t>Б</w:t>
            </w:r>
          </w:p>
        </w:tc>
        <w:tc>
          <w:tcPr>
            <w:tcW w:w="830" w:type="dxa"/>
          </w:tcPr>
          <w:p w:rsidR="00E76707" w:rsidRDefault="00897AC9">
            <w:pPr>
              <w:pStyle w:val="TableParagraph"/>
              <w:spacing w:before="44"/>
              <w:ind w:left="104"/>
              <w:rPr>
                <w:sz w:val="24"/>
              </w:rPr>
            </w:pPr>
            <w:r>
              <w:rPr>
                <w:sz w:val="24"/>
              </w:rPr>
              <w:t>1</w:t>
            </w:r>
          </w:p>
        </w:tc>
        <w:tc>
          <w:tcPr>
            <w:tcW w:w="1066" w:type="dxa"/>
          </w:tcPr>
          <w:p w:rsidR="00E76707" w:rsidRDefault="00897AC9">
            <w:pPr>
              <w:pStyle w:val="TableParagraph"/>
              <w:spacing w:before="44"/>
              <w:ind w:left="114"/>
              <w:rPr>
                <w:sz w:val="24"/>
              </w:rPr>
            </w:pPr>
            <w:r>
              <w:rPr>
                <w:sz w:val="24"/>
              </w:rPr>
              <w:t>1</w:t>
            </w:r>
          </w:p>
        </w:tc>
        <w:tc>
          <w:tcPr>
            <w:tcW w:w="965" w:type="dxa"/>
          </w:tcPr>
          <w:p w:rsidR="00E76707" w:rsidRDefault="00897AC9">
            <w:pPr>
              <w:pStyle w:val="TableParagraph"/>
              <w:spacing w:before="44"/>
              <w:ind w:left="115"/>
              <w:rPr>
                <w:sz w:val="24"/>
              </w:rPr>
            </w:pPr>
            <w:r>
              <w:rPr>
                <w:sz w:val="24"/>
              </w:rPr>
              <w:t>1</w:t>
            </w:r>
          </w:p>
        </w:tc>
        <w:tc>
          <w:tcPr>
            <w:tcW w:w="850" w:type="dxa"/>
          </w:tcPr>
          <w:p w:rsidR="00E76707" w:rsidRDefault="00897AC9">
            <w:pPr>
              <w:pStyle w:val="TableParagraph"/>
              <w:spacing w:before="44"/>
              <w:ind w:left="110"/>
              <w:rPr>
                <w:sz w:val="24"/>
              </w:rPr>
            </w:pPr>
            <w:r>
              <w:rPr>
                <w:sz w:val="24"/>
              </w:rPr>
              <w:t>1</w:t>
            </w:r>
          </w:p>
        </w:tc>
      </w:tr>
      <w:tr w:rsidR="00E76707">
        <w:trPr>
          <w:trHeight w:val="652"/>
        </w:trPr>
        <w:tc>
          <w:tcPr>
            <w:tcW w:w="2483" w:type="dxa"/>
          </w:tcPr>
          <w:p w:rsidR="00E76707" w:rsidRDefault="00E76707">
            <w:pPr>
              <w:pStyle w:val="TableParagraph"/>
            </w:pPr>
          </w:p>
        </w:tc>
        <w:tc>
          <w:tcPr>
            <w:tcW w:w="2449" w:type="dxa"/>
          </w:tcPr>
          <w:p w:rsidR="00E76707" w:rsidRDefault="00897AC9">
            <w:pPr>
              <w:pStyle w:val="TableParagraph"/>
              <w:spacing w:before="20" w:line="300" w:lineRule="atLeast"/>
              <w:ind w:left="104" w:right="538"/>
              <w:rPr>
                <w:sz w:val="24"/>
              </w:rPr>
            </w:pPr>
            <w:r>
              <w:rPr>
                <w:spacing w:val="-1"/>
                <w:sz w:val="24"/>
              </w:rPr>
              <w:t>Индивидуальный</w:t>
            </w:r>
            <w:r>
              <w:rPr>
                <w:spacing w:val="-57"/>
                <w:sz w:val="24"/>
              </w:rPr>
              <w:t xml:space="preserve"> </w:t>
            </w:r>
            <w:r>
              <w:rPr>
                <w:sz w:val="24"/>
              </w:rPr>
              <w:t>проект</w:t>
            </w:r>
          </w:p>
        </w:tc>
        <w:tc>
          <w:tcPr>
            <w:tcW w:w="1186" w:type="dxa"/>
          </w:tcPr>
          <w:p w:rsidR="00E76707" w:rsidRDefault="00E76707">
            <w:pPr>
              <w:pStyle w:val="TableParagraph"/>
            </w:pPr>
          </w:p>
        </w:tc>
        <w:tc>
          <w:tcPr>
            <w:tcW w:w="830" w:type="dxa"/>
          </w:tcPr>
          <w:p w:rsidR="00E76707" w:rsidRDefault="00897AC9">
            <w:pPr>
              <w:pStyle w:val="TableParagraph"/>
              <w:spacing w:before="44"/>
              <w:ind w:left="104"/>
              <w:rPr>
                <w:sz w:val="24"/>
              </w:rPr>
            </w:pPr>
            <w:r>
              <w:rPr>
                <w:sz w:val="24"/>
              </w:rPr>
              <w:t>1</w:t>
            </w:r>
          </w:p>
        </w:tc>
        <w:tc>
          <w:tcPr>
            <w:tcW w:w="1066" w:type="dxa"/>
          </w:tcPr>
          <w:p w:rsidR="00E76707" w:rsidRDefault="00E76707">
            <w:pPr>
              <w:pStyle w:val="TableParagraph"/>
            </w:pPr>
          </w:p>
        </w:tc>
        <w:tc>
          <w:tcPr>
            <w:tcW w:w="965" w:type="dxa"/>
          </w:tcPr>
          <w:p w:rsidR="00E76707" w:rsidRDefault="00897AC9">
            <w:pPr>
              <w:pStyle w:val="TableParagraph"/>
              <w:spacing w:before="44"/>
              <w:ind w:left="115"/>
              <w:rPr>
                <w:sz w:val="24"/>
              </w:rPr>
            </w:pPr>
            <w:r>
              <w:rPr>
                <w:sz w:val="24"/>
              </w:rPr>
              <w:t>1</w:t>
            </w:r>
          </w:p>
        </w:tc>
        <w:tc>
          <w:tcPr>
            <w:tcW w:w="850" w:type="dxa"/>
          </w:tcPr>
          <w:p w:rsidR="00E76707" w:rsidRDefault="00E76707">
            <w:pPr>
              <w:pStyle w:val="TableParagraph"/>
            </w:pPr>
          </w:p>
        </w:tc>
      </w:tr>
      <w:tr w:rsidR="00E76707">
        <w:trPr>
          <w:trHeight w:val="350"/>
        </w:trPr>
        <w:tc>
          <w:tcPr>
            <w:tcW w:w="4932" w:type="dxa"/>
            <w:gridSpan w:val="2"/>
          </w:tcPr>
          <w:p w:rsidR="00E76707" w:rsidRDefault="00897AC9">
            <w:pPr>
              <w:pStyle w:val="TableParagraph"/>
              <w:spacing w:before="44"/>
              <w:ind w:left="110"/>
              <w:rPr>
                <w:sz w:val="24"/>
              </w:rPr>
            </w:pPr>
            <w:r>
              <w:rPr>
                <w:sz w:val="24"/>
              </w:rPr>
              <w:t>ИТОГО</w:t>
            </w:r>
          </w:p>
        </w:tc>
        <w:tc>
          <w:tcPr>
            <w:tcW w:w="1186" w:type="dxa"/>
          </w:tcPr>
          <w:p w:rsidR="00E76707" w:rsidRDefault="00E76707">
            <w:pPr>
              <w:pStyle w:val="TableParagraph"/>
            </w:pPr>
          </w:p>
        </w:tc>
        <w:tc>
          <w:tcPr>
            <w:tcW w:w="830" w:type="dxa"/>
          </w:tcPr>
          <w:p w:rsidR="00E76707" w:rsidRDefault="00897AC9">
            <w:pPr>
              <w:pStyle w:val="TableParagraph"/>
              <w:spacing w:before="44"/>
              <w:ind w:left="104"/>
              <w:rPr>
                <w:sz w:val="24"/>
              </w:rPr>
            </w:pPr>
            <w:r>
              <w:rPr>
                <w:sz w:val="24"/>
              </w:rPr>
              <w:t>33</w:t>
            </w:r>
          </w:p>
        </w:tc>
        <w:tc>
          <w:tcPr>
            <w:tcW w:w="1066" w:type="dxa"/>
          </w:tcPr>
          <w:p w:rsidR="00E76707" w:rsidRDefault="00897AC9">
            <w:pPr>
              <w:pStyle w:val="TableParagraph"/>
              <w:spacing w:before="44"/>
              <w:ind w:left="114"/>
              <w:rPr>
                <w:sz w:val="24"/>
              </w:rPr>
            </w:pPr>
            <w:r>
              <w:rPr>
                <w:sz w:val="24"/>
              </w:rPr>
              <w:t>32</w:t>
            </w:r>
          </w:p>
        </w:tc>
        <w:tc>
          <w:tcPr>
            <w:tcW w:w="965" w:type="dxa"/>
          </w:tcPr>
          <w:p w:rsidR="00E76707" w:rsidRDefault="00897AC9">
            <w:pPr>
              <w:pStyle w:val="TableParagraph"/>
              <w:spacing w:before="44"/>
              <w:ind w:left="115"/>
              <w:rPr>
                <w:sz w:val="24"/>
              </w:rPr>
            </w:pPr>
            <w:r>
              <w:rPr>
                <w:sz w:val="24"/>
              </w:rPr>
              <w:t>33</w:t>
            </w:r>
          </w:p>
        </w:tc>
        <w:tc>
          <w:tcPr>
            <w:tcW w:w="850" w:type="dxa"/>
          </w:tcPr>
          <w:p w:rsidR="00E76707" w:rsidRDefault="00897AC9">
            <w:pPr>
              <w:pStyle w:val="TableParagraph"/>
              <w:spacing w:before="44"/>
              <w:ind w:left="110"/>
              <w:rPr>
                <w:sz w:val="24"/>
              </w:rPr>
            </w:pPr>
            <w:r>
              <w:rPr>
                <w:sz w:val="24"/>
              </w:rPr>
              <w:t>32</w:t>
            </w:r>
          </w:p>
        </w:tc>
      </w:tr>
      <w:tr w:rsidR="00E76707">
        <w:trPr>
          <w:trHeight w:val="647"/>
        </w:trPr>
        <w:tc>
          <w:tcPr>
            <w:tcW w:w="4932" w:type="dxa"/>
            <w:gridSpan w:val="2"/>
          </w:tcPr>
          <w:p w:rsidR="00E76707" w:rsidRDefault="00897AC9">
            <w:pPr>
              <w:pStyle w:val="TableParagraph"/>
              <w:tabs>
                <w:tab w:val="left" w:pos="1463"/>
                <w:tab w:val="left" w:pos="3560"/>
              </w:tabs>
              <w:spacing w:before="30" w:line="290" w:lineRule="atLeast"/>
              <w:ind w:left="110" w:right="46"/>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186" w:type="dxa"/>
          </w:tcPr>
          <w:p w:rsidR="00E76707" w:rsidRDefault="00E76707">
            <w:pPr>
              <w:pStyle w:val="TableParagraph"/>
            </w:pPr>
          </w:p>
        </w:tc>
        <w:tc>
          <w:tcPr>
            <w:tcW w:w="830" w:type="dxa"/>
          </w:tcPr>
          <w:p w:rsidR="00E76707" w:rsidRDefault="00897AC9">
            <w:pPr>
              <w:pStyle w:val="TableParagraph"/>
              <w:spacing w:before="44"/>
              <w:ind w:left="104"/>
              <w:rPr>
                <w:sz w:val="24"/>
              </w:rPr>
            </w:pPr>
            <w:r>
              <w:rPr>
                <w:sz w:val="24"/>
              </w:rPr>
              <w:t>1</w:t>
            </w:r>
          </w:p>
        </w:tc>
        <w:tc>
          <w:tcPr>
            <w:tcW w:w="1066" w:type="dxa"/>
          </w:tcPr>
          <w:p w:rsidR="00E76707" w:rsidRDefault="00897AC9">
            <w:pPr>
              <w:pStyle w:val="TableParagraph"/>
              <w:spacing w:before="44"/>
              <w:ind w:left="114"/>
              <w:rPr>
                <w:sz w:val="24"/>
              </w:rPr>
            </w:pPr>
            <w:r>
              <w:rPr>
                <w:sz w:val="24"/>
              </w:rPr>
              <w:t>2</w:t>
            </w:r>
          </w:p>
        </w:tc>
        <w:tc>
          <w:tcPr>
            <w:tcW w:w="965" w:type="dxa"/>
          </w:tcPr>
          <w:p w:rsidR="00E76707" w:rsidRDefault="00897AC9">
            <w:pPr>
              <w:pStyle w:val="TableParagraph"/>
              <w:spacing w:before="44"/>
              <w:ind w:left="115"/>
              <w:rPr>
                <w:sz w:val="24"/>
              </w:rPr>
            </w:pPr>
            <w:r>
              <w:rPr>
                <w:sz w:val="24"/>
              </w:rPr>
              <w:t>4</w:t>
            </w:r>
          </w:p>
        </w:tc>
        <w:tc>
          <w:tcPr>
            <w:tcW w:w="850" w:type="dxa"/>
          </w:tcPr>
          <w:p w:rsidR="00E76707" w:rsidRDefault="00897AC9">
            <w:pPr>
              <w:pStyle w:val="TableParagraph"/>
              <w:spacing w:before="44"/>
              <w:ind w:left="110"/>
              <w:rPr>
                <w:sz w:val="24"/>
              </w:rPr>
            </w:pPr>
            <w:r>
              <w:rPr>
                <w:sz w:val="24"/>
              </w:rPr>
              <w:t>5</w:t>
            </w:r>
          </w:p>
        </w:tc>
      </w:tr>
      <w:tr w:rsidR="00E76707">
        <w:trPr>
          <w:trHeight w:val="354"/>
        </w:trPr>
        <w:tc>
          <w:tcPr>
            <w:tcW w:w="4932" w:type="dxa"/>
            <w:gridSpan w:val="2"/>
          </w:tcPr>
          <w:p w:rsidR="00E76707" w:rsidRDefault="00897AC9">
            <w:pPr>
              <w:pStyle w:val="TableParagraph"/>
              <w:spacing w:before="49"/>
              <w:ind w:left="110"/>
              <w:rPr>
                <w:sz w:val="24"/>
              </w:rPr>
            </w:pPr>
            <w:r>
              <w:rPr>
                <w:sz w:val="24"/>
              </w:rPr>
              <w:t>Учебные</w:t>
            </w:r>
            <w:r>
              <w:rPr>
                <w:spacing w:val="-4"/>
                <w:sz w:val="24"/>
              </w:rPr>
              <w:t xml:space="preserve"> </w:t>
            </w:r>
            <w:r>
              <w:rPr>
                <w:sz w:val="24"/>
              </w:rPr>
              <w:t>недели</w:t>
            </w:r>
          </w:p>
        </w:tc>
        <w:tc>
          <w:tcPr>
            <w:tcW w:w="1186" w:type="dxa"/>
          </w:tcPr>
          <w:p w:rsidR="00E76707" w:rsidRDefault="00E76707">
            <w:pPr>
              <w:pStyle w:val="TableParagraph"/>
            </w:pPr>
          </w:p>
        </w:tc>
        <w:tc>
          <w:tcPr>
            <w:tcW w:w="830" w:type="dxa"/>
          </w:tcPr>
          <w:p w:rsidR="00E76707" w:rsidRDefault="00897AC9">
            <w:pPr>
              <w:pStyle w:val="TableParagraph"/>
              <w:spacing w:before="49"/>
              <w:ind w:left="104"/>
              <w:rPr>
                <w:sz w:val="24"/>
              </w:rPr>
            </w:pPr>
            <w:r>
              <w:rPr>
                <w:sz w:val="24"/>
              </w:rPr>
              <w:t>34</w:t>
            </w:r>
          </w:p>
        </w:tc>
        <w:tc>
          <w:tcPr>
            <w:tcW w:w="1066" w:type="dxa"/>
          </w:tcPr>
          <w:p w:rsidR="00E76707" w:rsidRDefault="00897AC9">
            <w:pPr>
              <w:pStyle w:val="TableParagraph"/>
              <w:spacing w:before="49"/>
              <w:ind w:left="114"/>
              <w:rPr>
                <w:sz w:val="24"/>
              </w:rPr>
            </w:pPr>
            <w:r>
              <w:rPr>
                <w:sz w:val="24"/>
              </w:rPr>
              <w:t>34</w:t>
            </w:r>
          </w:p>
        </w:tc>
        <w:tc>
          <w:tcPr>
            <w:tcW w:w="965" w:type="dxa"/>
          </w:tcPr>
          <w:p w:rsidR="00E76707" w:rsidRDefault="00897AC9">
            <w:pPr>
              <w:pStyle w:val="TableParagraph"/>
              <w:spacing w:before="49"/>
              <w:ind w:left="115"/>
              <w:rPr>
                <w:sz w:val="24"/>
              </w:rPr>
            </w:pPr>
            <w:r>
              <w:rPr>
                <w:sz w:val="24"/>
              </w:rPr>
              <w:t>34</w:t>
            </w:r>
          </w:p>
        </w:tc>
        <w:tc>
          <w:tcPr>
            <w:tcW w:w="850" w:type="dxa"/>
          </w:tcPr>
          <w:p w:rsidR="00E76707" w:rsidRDefault="00897AC9">
            <w:pPr>
              <w:pStyle w:val="TableParagraph"/>
              <w:spacing w:before="49"/>
              <w:ind w:left="110"/>
              <w:rPr>
                <w:sz w:val="24"/>
              </w:rPr>
            </w:pPr>
            <w:r>
              <w:rPr>
                <w:sz w:val="24"/>
              </w:rPr>
              <w:t>34</w:t>
            </w:r>
          </w:p>
        </w:tc>
      </w:tr>
      <w:tr w:rsidR="00E76707">
        <w:trPr>
          <w:trHeight w:val="350"/>
        </w:trPr>
        <w:tc>
          <w:tcPr>
            <w:tcW w:w="4932" w:type="dxa"/>
            <w:gridSpan w:val="2"/>
          </w:tcPr>
          <w:p w:rsidR="00E76707" w:rsidRDefault="00897AC9">
            <w:pPr>
              <w:pStyle w:val="TableParagraph"/>
              <w:spacing w:before="45"/>
              <w:ind w:left="110"/>
              <w:rPr>
                <w:sz w:val="24"/>
              </w:rPr>
            </w:pPr>
            <w:r>
              <w:rPr>
                <w:sz w:val="24"/>
              </w:rPr>
              <w:t>Всего</w:t>
            </w:r>
            <w:r>
              <w:rPr>
                <w:spacing w:val="3"/>
                <w:sz w:val="24"/>
              </w:rPr>
              <w:t xml:space="preserve"> </w:t>
            </w:r>
            <w:r>
              <w:rPr>
                <w:sz w:val="24"/>
              </w:rPr>
              <w:t>часов</w:t>
            </w:r>
          </w:p>
        </w:tc>
        <w:tc>
          <w:tcPr>
            <w:tcW w:w="1186" w:type="dxa"/>
          </w:tcPr>
          <w:p w:rsidR="00E76707" w:rsidRDefault="00E76707">
            <w:pPr>
              <w:pStyle w:val="TableParagraph"/>
            </w:pPr>
          </w:p>
        </w:tc>
        <w:tc>
          <w:tcPr>
            <w:tcW w:w="830" w:type="dxa"/>
          </w:tcPr>
          <w:p w:rsidR="00E76707" w:rsidRDefault="00897AC9">
            <w:pPr>
              <w:pStyle w:val="TableParagraph"/>
              <w:spacing w:before="45"/>
              <w:ind w:left="104"/>
              <w:rPr>
                <w:sz w:val="24"/>
              </w:rPr>
            </w:pPr>
            <w:r>
              <w:rPr>
                <w:sz w:val="24"/>
              </w:rPr>
              <w:t>34</w:t>
            </w:r>
          </w:p>
        </w:tc>
        <w:tc>
          <w:tcPr>
            <w:tcW w:w="1066" w:type="dxa"/>
          </w:tcPr>
          <w:p w:rsidR="00E76707" w:rsidRDefault="00897AC9">
            <w:pPr>
              <w:pStyle w:val="TableParagraph"/>
              <w:spacing w:before="45"/>
              <w:ind w:left="114"/>
              <w:rPr>
                <w:sz w:val="24"/>
              </w:rPr>
            </w:pPr>
            <w:r>
              <w:rPr>
                <w:sz w:val="24"/>
              </w:rPr>
              <w:t>34</w:t>
            </w:r>
          </w:p>
        </w:tc>
        <w:tc>
          <w:tcPr>
            <w:tcW w:w="965" w:type="dxa"/>
          </w:tcPr>
          <w:p w:rsidR="00E76707" w:rsidRDefault="00897AC9">
            <w:pPr>
              <w:pStyle w:val="TableParagraph"/>
              <w:spacing w:before="45"/>
              <w:ind w:left="115"/>
              <w:rPr>
                <w:sz w:val="24"/>
              </w:rPr>
            </w:pPr>
            <w:r>
              <w:rPr>
                <w:sz w:val="24"/>
              </w:rPr>
              <w:t>37</w:t>
            </w:r>
          </w:p>
        </w:tc>
        <w:tc>
          <w:tcPr>
            <w:tcW w:w="850" w:type="dxa"/>
          </w:tcPr>
          <w:p w:rsidR="00E76707" w:rsidRDefault="00897AC9">
            <w:pPr>
              <w:pStyle w:val="TableParagraph"/>
              <w:spacing w:before="45"/>
              <w:ind w:left="110"/>
              <w:rPr>
                <w:sz w:val="24"/>
              </w:rPr>
            </w:pPr>
            <w:r>
              <w:rPr>
                <w:sz w:val="24"/>
              </w:rPr>
              <w:t>37</w:t>
            </w:r>
          </w:p>
        </w:tc>
      </w:tr>
      <w:tr w:rsidR="00E76707">
        <w:trPr>
          <w:trHeight w:val="950"/>
        </w:trPr>
        <w:tc>
          <w:tcPr>
            <w:tcW w:w="4932" w:type="dxa"/>
            <w:gridSpan w:val="2"/>
          </w:tcPr>
          <w:p w:rsidR="00E76707" w:rsidRDefault="00897AC9">
            <w:pPr>
              <w:pStyle w:val="TableParagraph"/>
              <w:tabs>
                <w:tab w:val="left" w:pos="2052"/>
                <w:tab w:val="left" w:pos="3774"/>
              </w:tabs>
              <w:spacing w:before="44" w:line="259" w:lineRule="auto"/>
              <w:ind w:left="110" w:right="106"/>
              <w:rPr>
                <w:sz w:val="24"/>
              </w:rPr>
            </w:pPr>
            <w:r>
              <w:rPr>
                <w:sz w:val="24"/>
              </w:rPr>
              <w:t>Максимально</w:t>
            </w:r>
            <w:r>
              <w:rPr>
                <w:sz w:val="24"/>
              </w:rPr>
              <w:tab/>
              <w:t>допустимая</w:t>
            </w:r>
            <w:r>
              <w:rPr>
                <w:sz w:val="24"/>
              </w:rPr>
              <w:tab/>
            </w:r>
            <w:r>
              <w:rPr>
                <w:spacing w:val="-1"/>
                <w:sz w:val="24"/>
              </w:rPr>
              <w:t>недельная</w:t>
            </w:r>
            <w:r>
              <w:rPr>
                <w:spacing w:val="-57"/>
                <w:sz w:val="24"/>
              </w:rPr>
              <w:t xml:space="preserve"> </w:t>
            </w:r>
            <w:r>
              <w:rPr>
                <w:sz w:val="24"/>
              </w:rPr>
              <w:t>нагрузка</w:t>
            </w:r>
            <w:r>
              <w:rPr>
                <w:spacing w:val="43"/>
                <w:sz w:val="24"/>
              </w:rPr>
              <w:t xml:space="preserve"> </w:t>
            </w:r>
            <w:r>
              <w:rPr>
                <w:sz w:val="24"/>
              </w:rPr>
              <w:t>в</w:t>
            </w:r>
            <w:r>
              <w:rPr>
                <w:spacing w:val="46"/>
                <w:sz w:val="24"/>
              </w:rPr>
              <w:t xml:space="preserve"> </w:t>
            </w:r>
            <w:r>
              <w:rPr>
                <w:sz w:val="24"/>
              </w:rPr>
              <w:t>соответствии</w:t>
            </w:r>
            <w:r>
              <w:rPr>
                <w:spacing w:val="45"/>
                <w:sz w:val="24"/>
              </w:rPr>
              <w:t xml:space="preserve"> </w:t>
            </w:r>
            <w:r>
              <w:rPr>
                <w:sz w:val="24"/>
              </w:rPr>
              <w:t>с</w:t>
            </w:r>
            <w:r>
              <w:rPr>
                <w:spacing w:val="39"/>
                <w:sz w:val="24"/>
              </w:rPr>
              <w:t xml:space="preserve"> </w:t>
            </w:r>
            <w:r>
              <w:rPr>
                <w:sz w:val="24"/>
              </w:rPr>
              <w:t>действующими</w:t>
            </w:r>
          </w:p>
          <w:p w:rsidR="00E76707" w:rsidRDefault="00897AC9">
            <w:pPr>
              <w:pStyle w:val="TableParagraph"/>
              <w:spacing w:before="4"/>
              <w:ind w:left="110"/>
              <w:rPr>
                <w:sz w:val="24"/>
              </w:rPr>
            </w:pPr>
            <w:r>
              <w:rPr>
                <w:sz w:val="24"/>
              </w:rPr>
              <w:t>санитарными</w:t>
            </w:r>
            <w:r>
              <w:rPr>
                <w:spacing w:val="-3"/>
                <w:sz w:val="24"/>
              </w:rPr>
              <w:t xml:space="preserve"> </w:t>
            </w:r>
            <w:r>
              <w:rPr>
                <w:sz w:val="24"/>
              </w:rPr>
              <w:t>правилами</w:t>
            </w:r>
            <w:r>
              <w:rPr>
                <w:spacing w:val="-3"/>
                <w:sz w:val="24"/>
              </w:rPr>
              <w:t xml:space="preserve"> </w:t>
            </w:r>
            <w:r>
              <w:rPr>
                <w:sz w:val="24"/>
              </w:rPr>
              <w:t>и</w:t>
            </w:r>
            <w:r>
              <w:rPr>
                <w:spacing w:val="-3"/>
                <w:sz w:val="24"/>
              </w:rPr>
              <w:t xml:space="preserve"> </w:t>
            </w:r>
            <w:r>
              <w:rPr>
                <w:sz w:val="24"/>
              </w:rPr>
              <w:t>нормами</w:t>
            </w:r>
          </w:p>
        </w:tc>
        <w:tc>
          <w:tcPr>
            <w:tcW w:w="1186" w:type="dxa"/>
          </w:tcPr>
          <w:p w:rsidR="00E76707" w:rsidRDefault="00E76707">
            <w:pPr>
              <w:pStyle w:val="TableParagraph"/>
            </w:pPr>
          </w:p>
        </w:tc>
        <w:tc>
          <w:tcPr>
            <w:tcW w:w="830" w:type="dxa"/>
          </w:tcPr>
          <w:p w:rsidR="00E76707" w:rsidRDefault="00897AC9">
            <w:pPr>
              <w:pStyle w:val="TableParagraph"/>
              <w:spacing w:before="44"/>
              <w:ind w:left="104"/>
              <w:rPr>
                <w:sz w:val="24"/>
              </w:rPr>
            </w:pPr>
            <w:r>
              <w:rPr>
                <w:sz w:val="24"/>
              </w:rPr>
              <w:t>34</w:t>
            </w:r>
          </w:p>
        </w:tc>
        <w:tc>
          <w:tcPr>
            <w:tcW w:w="1066" w:type="dxa"/>
          </w:tcPr>
          <w:p w:rsidR="00E76707" w:rsidRDefault="00897AC9">
            <w:pPr>
              <w:pStyle w:val="TableParagraph"/>
              <w:spacing w:before="44"/>
              <w:ind w:left="114"/>
              <w:rPr>
                <w:sz w:val="24"/>
              </w:rPr>
            </w:pPr>
            <w:r>
              <w:rPr>
                <w:sz w:val="24"/>
              </w:rPr>
              <w:t>34</w:t>
            </w:r>
          </w:p>
        </w:tc>
        <w:tc>
          <w:tcPr>
            <w:tcW w:w="965" w:type="dxa"/>
          </w:tcPr>
          <w:p w:rsidR="00E76707" w:rsidRDefault="00897AC9">
            <w:pPr>
              <w:pStyle w:val="TableParagraph"/>
              <w:spacing w:before="44"/>
              <w:ind w:left="115"/>
              <w:rPr>
                <w:sz w:val="24"/>
              </w:rPr>
            </w:pPr>
            <w:r>
              <w:rPr>
                <w:sz w:val="24"/>
              </w:rPr>
              <w:t>37</w:t>
            </w:r>
          </w:p>
        </w:tc>
        <w:tc>
          <w:tcPr>
            <w:tcW w:w="850" w:type="dxa"/>
          </w:tcPr>
          <w:p w:rsidR="00E76707" w:rsidRDefault="00897AC9">
            <w:pPr>
              <w:pStyle w:val="TableParagraph"/>
              <w:spacing w:before="44"/>
              <w:ind w:left="110"/>
              <w:rPr>
                <w:sz w:val="24"/>
              </w:rPr>
            </w:pPr>
            <w:r>
              <w:rPr>
                <w:sz w:val="24"/>
              </w:rPr>
              <w:t>37</w:t>
            </w:r>
          </w:p>
        </w:tc>
      </w:tr>
      <w:tr w:rsidR="00E76707">
        <w:trPr>
          <w:trHeight w:val="1243"/>
        </w:trPr>
        <w:tc>
          <w:tcPr>
            <w:tcW w:w="4932" w:type="dxa"/>
            <w:gridSpan w:val="2"/>
          </w:tcPr>
          <w:p w:rsidR="00E76707" w:rsidRDefault="00897AC9">
            <w:pPr>
              <w:pStyle w:val="TableParagraph"/>
              <w:spacing w:before="44" w:line="259" w:lineRule="auto"/>
              <w:ind w:left="110" w:right="202"/>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w:t>
            </w:r>
            <w:r>
              <w:rPr>
                <w:spacing w:val="-4"/>
                <w:sz w:val="24"/>
              </w:rPr>
              <w:t xml:space="preserve"> </w:t>
            </w:r>
            <w:r>
              <w:rPr>
                <w:sz w:val="24"/>
              </w:rPr>
              <w:t>правилами</w:t>
            </w:r>
            <w:r>
              <w:rPr>
                <w:spacing w:val="1"/>
                <w:sz w:val="24"/>
              </w:rPr>
              <w:t xml:space="preserve"> </w:t>
            </w:r>
            <w:r>
              <w:rPr>
                <w:sz w:val="24"/>
              </w:rPr>
              <w:t>и</w:t>
            </w:r>
          </w:p>
          <w:p w:rsidR="00E76707" w:rsidRDefault="00897AC9">
            <w:pPr>
              <w:pStyle w:val="TableParagraph"/>
              <w:spacing w:line="275" w:lineRule="exact"/>
              <w:ind w:left="110"/>
              <w:rPr>
                <w:sz w:val="24"/>
              </w:rPr>
            </w:pPr>
            <w:r>
              <w:rPr>
                <w:sz w:val="24"/>
              </w:rPr>
              <w:t>нормами</w:t>
            </w:r>
            <w:r>
              <w:rPr>
                <w:spacing w:val="-6"/>
                <w:sz w:val="24"/>
              </w:rPr>
              <w:t xml:space="preserve"> </w:t>
            </w:r>
            <w:r>
              <w:rPr>
                <w:sz w:val="24"/>
              </w:rPr>
              <w:t>в</w:t>
            </w:r>
            <w:r>
              <w:rPr>
                <w:spacing w:val="-1"/>
                <w:sz w:val="24"/>
              </w:rPr>
              <w:t xml:space="preserve"> </w:t>
            </w:r>
            <w:r>
              <w:rPr>
                <w:sz w:val="24"/>
              </w:rPr>
              <w:t>часах, итого</w:t>
            </w:r>
          </w:p>
        </w:tc>
        <w:tc>
          <w:tcPr>
            <w:tcW w:w="1186" w:type="dxa"/>
          </w:tcPr>
          <w:p w:rsidR="00E76707" w:rsidRDefault="00E76707">
            <w:pPr>
              <w:pStyle w:val="TableParagraph"/>
            </w:pPr>
          </w:p>
        </w:tc>
        <w:tc>
          <w:tcPr>
            <w:tcW w:w="1896" w:type="dxa"/>
            <w:gridSpan w:val="2"/>
          </w:tcPr>
          <w:p w:rsidR="00E76707" w:rsidRDefault="00897AC9">
            <w:pPr>
              <w:pStyle w:val="TableParagraph"/>
              <w:spacing w:before="44"/>
              <w:ind w:left="104"/>
              <w:rPr>
                <w:sz w:val="24"/>
              </w:rPr>
            </w:pPr>
            <w:r>
              <w:rPr>
                <w:sz w:val="24"/>
              </w:rPr>
              <w:t>2312</w:t>
            </w:r>
          </w:p>
        </w:tc>
        <w:tc>
          <w:tcPr>
            <w:tcW w:w="1815" w:type="dxa"/>
            <w:gridSpan w:val="2"/>
          </w:tcPr>
          <w:p w:rsidR="00E76707" w:rsidRDefault="00897AC9">
            <w:pPr>
              <w:pStyle w:val="TableParagraph"/>
              <w:spacing w:before="44"/>
              <w:ind w:left="115"/>
              <w:rPr>
                <w:sz w:val="24"/>
              </w:rPr>
            </w:pPr>
            <w:r>
              <w:rPr>
                <w:sz w:val="24"/>
              </w:rPr>
              <w:t>2516</w:t>
            </w:r>
          </w:p>
        </w:tc>
      </w:tr>
    </w:tbl>
    <w:p w:rsidR="00E76707" w:rsidRDefault="00897AC9">
      <w:pPr>
        <w:pStyle w:val="a3"/>
        <w:tabs>
          <w:tab w:val="left" w:pos="2218"/>
          <w:tab w:val="left" w:pos="3440"/>
          <w:tab w:val="left" w:pos="4323"/>
          <w:tab w:val="left" w:pos="6448"/>
        </w:tabs>
        <w:spacing w:before="66" w:after="12" w:line="237" w:lineRule="auto"/>
        <w:ind w:right="850"/>
        <w:jc w:val="left"/>
      </w:pPr>
      <w:r>
        <w:t>Пример</w:t>
      </w:r>
      <w:r>
        <w:tab/>
        <w:t>учебного</w:t>
      </w:r>
      <w:r>
        <w:tab/>
        <w:t>плана</w:t>
      </w:r>
      <w:r>
        <w:tab/>
        <w:t>технологического</w:t>
      </w:r>
      <w:r>
        <w:tab/>
        <w:t>(информационно-технологического)</w:t>
      </w:r>
      <w:r>
        <w:rPr>
          <w:spacing w:val="-57"/>
        </w:rPr>
        <w:t xml:space="preserve"> </w:t>
      </w:r>
      <w:r>
        <w:t>профиля</w:t>
      </w:r>
      <w:r>
        <w:rPr>
          <w:spacing w:val="-4"/>
        </w:rPr>
        <w:t xml:space="preserve"> </w:t>
      </w:r>
      <w:r>
        <w:t>(с углубленным</w:t>
      </w:r>
      <w:r>
        <w:rPr>
          <w:spacing w:val="3"/>
        </w:rPr>
        <w:t xml:space="preserve"> </w:t>
      </w:r>
      <w:r>
        <w:t>изучением</w:t>
      </w:r>
      <w:r>
        <w:rPr>
          <w:spacing w:val="2"/>
        </w:rPr>
        <w:t xml:space="preserve"> </w:t>
      </w:r>
      <w:r>
        <w:t>математики</w:t>
      </w:r>
      <w:r>
        <w:rPr>
          <w:spacing w:val="3"/>
        </w:rPr>
        <w:t xml:space="preserve"> </w:t>
      </w:r>
      <w:r>
        <w:t>и</w:t>
      </w:r>
      <w:r>
        <w:rPr>
          <w:spacing w:val="-3"/>
        </w:rPr>
        <w:t xml:space="preserve"> </w:t>
      </w:r>
      <w:r>
        <w:t>информатики)</w:t>
      </w: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540"/>
        <w:gridCol w:w="1128"/>
        <w:gridCol w:w="993"/>
        <w:gridCol w:w="849"/>
        <w:gridCol w:w="926"/>
        <w:gridCol w:w="849"/>
      </w:tblGrid>
      <w:tr w:rsidR="00E76707">
        <w:trPr>
          <w:trHeight w:val="604"/>
        </w:trPr>
        <w:tc>
          <w:tcPr>
            <w:tcW w:w="2545" w:type="dxa"/>
            <w:vMerge w:val="restart"/>
          </w:tcPr>
          <w:p w:rsidR="00E76707" w:rsidRDefault="00897AC9">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540" w:type="dxa"/>
            <w:vMerge w:val="restart"/>
          </w:tcPr>
          <w:p w:rsidR="00E76707" w:rsidRDefault="00897AC9">
            <w:pPr>
              <w:pStyle w:val="TableParagraph"/>
              <w:spacing w:before="44"/>
              <w:ind w:left="110"/>
              <w:rPr>
                <w:sz w:val="24"/>
              </w:rPr>
            </w:pPr>
            <w:r>
              <w:rPr>
                <w:sz w:val="24"/>
              </w:rPr>
              <w:t>Учебный</w:t>
            </w:r>
            <w:r>
              <w:rPr>
                <w:spacing w:val="-2"/>
                <w:sz w:val="24"/>
              </w:rPr>
              <w:t xml:space="preserve"> </w:t>
            </w:r>
            <w:r>
              <w:rPr>
                <w:sz w:val="24"/>
              </w:rPr>
              <w:t>предмет</w:t>
            </w:r>
          </w:p>
        </w:tc>
        <w:tc>
          <w:tcPr>
            <w:tcW w:w="1128" w:type="dxa"/>
            <w:vMerge w:val="restart"/>
          </w:tcPr>
          <w:p w:rsidR="00E76707" w:rsidRDefault="00897AC9">
            <w:pPr>
              <w:pStyle w:val="TableParagraph"/>
              <w:spacing w:before="44"/>
              <w:ind w:left="115"/>
              <w:rPr>
                <w:sz w:val="24"/>
              </w:rPr>
            </w:pPr>
            <w:r>
              <w:rPr>
                <w:sz w:val="24"/>
              </w:rPr>
              <w:t>Уровень</w:t>
            </w:r>
          </w:p>
        </w:tc>
        <w:tc>
          <w:tcPr>
            <w:tcW w:w="1842" w:type="dxa"/>
            <w:gridSpan w:val="2"/>
          </w:tcPr>
          <w:p w:rsidR="00E76707" w:rsidRDefault="00897AC9">
            <w:pPr>
              <w:pStyle w:val="TableParagraph"/>
              <w:spacing w:before="24" w:line="280" w:lineRule="atLeast"/>
              <w:ind w:left="110" w:right="393"/>
              <w:rPr>
                <w:sz w:val="24"/>
              </w:rPr>
            </w:pPr>
            <w:r>
              <w:rPr>
                <w:sz w:val="24"/>
              </w:rPr>
              <w:t>5-ти дневная</w:t>
            </w:r>
            <w:r>
              <w:rPr>
                <w:spacing w:val="-57"/>
                <w:sz w:val="24"/>
              </w:rPr>
              <w:t xml:space="preserve"> </w:t>
            </w:r>
            <w:r>
              <w:rPr>
                <w:sz w:val="24"/>
              </w:rPr>
              <w:t>неделя</w:t>
            </w:r>
          </w:p>
        </w:tc>
        <w:tc>
          <w:tcPr>
            <w:tcW w:w="1775" w:type="dxa"/>
            <w:gridSpan w:val="2"/>
          </w:tcPr>
          <w:p w:rsidR="00E76707" w:rsidRDefault="00897AC9">
            <w:pPr>
              <w:pStyle w:val="TableParagraph"/>
              <w:spacing w:before="24" w:line="280" w:lineRule="atLeast"/>
              <w:ind w:left="112" w:right="324"/>
              <w:rPr>
                <w:sz w:val="24"/>
              </w:rPr>
            </w:pPr>
            <w:r>
              <w:rPr>
                <w:sz w:val="24"/>
              </w:rPr>
              <w:t>6-ти дневная</w:t>
            </w:r>
            <w:r>
              <w:rPr>
                <w:spacing w:val="-57"/>
                <w:sz w:val="24"/>
              </w:rPr>
              <w:t xml:space="preserve"> </w:t>
            </w:r>
            <w:r>
              <w:rPr>
                <w:sz w:val="24"/>
              </w:rPr>
              <w:t>неделя</w:t>
            </w:r>
          </w:p>
        </w:tc>
      </w:tr>
      <w:tr w:rsidR="00E76707">
        <w:trPr>
          <w:trHeight w:val="605"/>
        </w:trPr>
        <w:tc>
          <w:tcPr>
            <w:tcW w:w="2545" w:type="dxa"/>
            <w:vMerge/>
            <w:tcBorders>
              <w:top w:val="nil"/>
            </w:tcBorders>
          </w:tcPr>
          <w:p w:rsidR="00E76707" w:rsidRDefault="00E76707">
            <w:pPr>
              <w:rPr>
                <w:sz w:val="2"/>
                <w:szCs w:val="2"/>
              </w:rPr>
            </w:pPr>
          </w:p>
        </w:tc>
        <w:tc>
          <w:tcPr>
            <w:tcW w:w="2540" w:type="dxa"/>
            <w:vMerge/>
            <w:tcBorders>
              <w:top w:val="nil"/>
            </w:tcBorders>
          </w:tcPr>
          <w:p w:rsidR="00E76707" w:rsidRDefault="00E76707">
            <w:pPr>
              <w:rPr>
                <w:sz w:val="2"/>
                <w:szCs w:val="2"/>
              </w:rPr>
            </w:pPr>
          </w:p>
        </w:tc>
        <w:tc>
          <w:tcPr>
            <w:tcW w:w="1128" w:type="dxa"/>
            <w:vMerge/>
            <w:tcBorders>
              <w:top w:val="nil"/>
            </w:tcBorders>
          </w:tcPr>
          <w:p w:rsidR="00E76707" w:rsidRDefault="00E76707">
            <w:pPr>
              <w:rPr>
                <w:sz w:val="2"/>
                <w:szCs w:val="2"/>
              </w:rPr>
            </w:pPr>
          </w:p>
        </w:tc>
        <w:tc>
          <w:tcPr>
            <w:tcW w:w="1842" w:type="dxa"/>
            <w:gridSpan w:val="2"/>
          </w:tcPr>
          <w:p w:rsidR="00E76707" w:rsidRDefault="00897AC9">
            <w:pPr>
              <w:pStyle w:val="TableParagraph"/>
              <w:spacing w:before="25" w:line="280" w:lineRule="atLeast"/>
              <w:ind w:left="110" w:right="155"/>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8"/>
                <w:sz w:val="24"/>
              </w:rPr>
              <w:t xml:space="preserve"> </w:t>
            </w:r>
            <w:r>
              <w:rPr>
                <w:sz w:val="24"/>
              </w:rPr>
              <w:t>неделю</w:t>
            </w:r>
          </w:p>
        </w:tc>
        <w:tc>
          <w:tcPr>
            <w:tcW w:w="1775" w:type="dxa"/>
            <w:gridSpan w:val="2"/>
          </w:tcPr>
          <w:p w:rsidR="00E76707" w:rsidRDefault="00897AC9">
            <w:pPr>
              <w:pStyle w:val="TableParagraph"/>
              <w:spacing w:before="25" w:line="280" w:lineRule="atLeast"/>
              <w:ind w:left="112" w:right="86"/>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8"/>
                <w:sz w:val="24"/>
              </w:rPr>
              <w:t xml:space="preserve"> </w:t>
            </w:r>
            <w:r>
              <w:rPr>
                <w:sz w:val="24"/>
              </w:rPr>
              <w:t>неделю</w:t>
            </w:r>
          </w:p>
        </w:tc>
      </w:tr>
      <w:tr w:rsidR="00E76707">
        <w:trPr>
          <w:trHeight w:val="609"/>
        </w:trPr>
        <w:tc>
          <w:tcPr>
            <w:tcW w:w="2545" w:type="dxa"/>
            <w:vMerge/>
            <w:tcBorders>
              <w:top w:val="nil"/>
            </w:tcBorders>
          </w:tcPr>
          <w:p w:rsidR="00E76707" w:rsidRDefault="00E76707">
            <w:pPr>
              <w:rPr>
                <w:sz w:val="2"/>
                <w:szCs w:val="2"/>
              </w:rPr>
            </w:pPr>
          </w:p>
        </w:tc>
        <w:tc>
          <w:tcPr>
            <w:tcW w:w="2540" w:type="dxa"/>
            <w:vMerge/>
            <w:tcBorders>
              <w:top w:val="nil"/>
            </w:tcBorders>
          </w:tcPr>
          <w:p w:rsidR="00E76707" w:rsidRDefault="00E76707">
            <w:pPr>
              <w:rPr>
                <w:sz w:val="2"/>
                <w:szCs w:val="2"/>
              </w:rPr>
            </w:pPr>
          </w:p>
        </w:tc>
        <w:tc>
          <w:tcPr>
            <w:tcW w:w="1128" w:type="dxa"/>
            <w:vMerge/>
            <w:tcBorders>
              <w:top w:val="nil"/>
            </w:tcBorders>
          </w:tcPr>
          <w:p w:rsidR="00E76707" w:rsidRDefault="00E76707">
            <w:pPr>
              <w:rPr>
                <w:sz w:val="2"/>
                <w:szCs w:val="2"/>
              </w:rPr>
            </w:pPr>
          </w:p>
        </w:tc>
        <w:tc>
          <w:tcPr>
            <w:tcW w:w="993" w:type="dxa"/>
            <w:tcBorders>
              <w:right w:val="single" w:sz="6" w:space="0" w:color="000000"/>
            </w:tcBorders>
          </w:tcPr>
          <w:p w:rsidR="00E76707" w:rsidRDefault="00897AC9">
            <w:pPr>
              <w:pStyle w:val="TableParagraph"/>
              <w:spacing w:before="49" w:line="275" w:lineRule="exact"/>
              <w:ind w:left="110"/>
              <w:rPr>
                <w:sz w:val="24"/>
              </w:rPr>
            </w:pPr>
            <w:r>
              <w:rPr>
                <w:sz w:val="24"/>
              </w:rPr>
              <w:t>10</w:t>
            </w:r>
          </w:p>
          <w:p w:rsidR="00E76707" w:rsidRDefault="00897AC9">
            <w:pPr>
              <w:pStyle w:val="TableParagraph"/>
              <w:spacing w:line="265" w:lineRule="exact"/>
              <w:ind w:left="110"/>
              <w:rPr>
                <w:sz w:val="24"/>
              </w:rPr>
            </w:pPr>
            <w:r>
              <w:rPr>
                <w:sz w:val="24"/>
              </w:rPr>
              <w:t>класс</w:t>
            </w:r>
          </w:p>
        </w:tc>
        <w:tc>
          <w:tcPr>
            <w:tcW w:w="849" w:type="dxa"/>
            <w:tcBorders>
              <w:left w:val="single" w:sz="6" w:space="0" w:color="000000"/>
            </w:tcBorders>
          </w:tcPr>
          <w:p w:rsidR="00E76707" w:rsidRDefault="00897AC9">
            <w:pPr>
              <w:pStyle w:val="TableParagraph"/>
              <w:spacing w:before="49" w:line="275" w:lineRule="exact"/>
              <w:ind w:left="109"/>
              <w:rPr>
                <w:sz w:val="24"/>
              </w:rPr>
            </w:pPr>
            <w:r>
              <w:rPr>
                <w:sz w:val="24"/>
              </w:rPr>
              <w:t>11</w:t>
            </w:r>
          </w:p>
          <w:p w:rsidR="00E76707" w:rsidRDefault="00897AC9">
            <w:pPr>
              <w:pStyle w:val="TableParagraph"/>
              <w:spacing w:line="265" w:lineRule="exact"/>
              <w:ind w:left="109"/>
              <w:rPr>
                <w:sz w:val="24"/>
              </w:rPr>
            </w:pPr>
            <w:r>
              <w:rPr>
                <w:sz w:val="24"/>
              </w:rPr>
              <w:t>класс</w:t>
            </w:r>
          </w:p>
        </w:tc>
        <w:tc>
          <w:tcPr>
            <w:tcW w:w="926" w:type="dxa"/>
          </w:tcPr>
          <w:p w:rsidR="00E76707" w:rsidRDefault="00897AC9">
            <w:pPr>
              <w:pStyle w:val="TableParagraph"/>
              <w:spacing w:before="49" w:line="275" w:lineRule="exact"/>
              <w:ind w:left="112"/>
              <w:rPr>
                <w:sz w:val="24"/>
              </w:rPr>
            </w:pPr>
            <w:r>
              <w:rPr>
                <w:sz w:val="24"/>
              </w:rPr>
              <w:t>10</w:t>
            </w:r>
          </w:p>
          <w:p w:rsidR="00E76707" w:rsidRDefault="00897AC9">
            <w:pPr>
              <w:pStyle w:val="TableParagraph"/>
              <w:spacing w:line="265" w:lineRule="exact"/>
              <w:ind w:left="112"/>
              <w:rPr>
                <w:sz w:val="24"/>
              </w:rPr>
            </w:pPr>
            <w:r>
              <w:rPr>
                <w:sz w:val="24"/>
              </w:rPr>
              <w:t>класс</w:t>
            </w:r>
          </w:p>
        </w:tc>
        <w:tc>
          <w:tcPr>
            <w:tcW w:w="849" w:type="dxa"/>
          </w:tcPr>
          <w:p w:rsidR="00E76707" w:rsidRDefault="00897AC9">
            <w:pPr>
              <w:pStyle w:val="TableParagraph"/>
              <w:spacing w:before="49" w:line="275" w:lineRule="exact"/>
              <w:ind w:left="113"/>
              <w:rPr>
                <w:sz w:val="24"/>
              </w:rPr>
            </w:pPr>
            <w:r>
              <w:rPr>
                <w:sz w:val="24"/>
              </w:rPr>
              <w:t>11</w:t>
            </w:r>
          </w:p>
          <w:p w:rsidR="00E76707" w:rsidRDefault="00897AC9">
            <w:pPr>
              <w:pStyle w:val="TableParagraph"/>
              <w:spacing w:line="265" w:lineRule="exact"/>
              <w:ind w:left="113"/>
              <w:rPr>
                <w:sz w:val="24"/>
              </w:rPr>
            </w:pPr>
            <w:r>
              <w:rPr>
                <w:sz w:val="24"/>
              </w:rPr>
              <w:t>класс</w:t>
            </w:r>
          </w:p>
        </w:tc>
      </w:tr>
      <w:tr w:rsidR="00E76707">
        <w:trPr>
          <w:trHeight w:val="325"/>
        </w:trPr>
        <w:tc>
          <w:tcPr>
            <w:tcW w:w="5085" w:type="dxa"/>
            <w:gridSpan w:val="2"/>
          </w:tcPr>
          <w:p w:rsidR="00E76707" w:rsidRDefault="00897AC9">
            <w:pPr>
              <w:pStyle w:val="TableParagraph"/>
              <w:spacing w:before="44" w:line="261" w:lineRule="exact"/>
              <w:ind w:left="110"/>
              <w:rPr>
                <w:sz w:val="24"/>
              </w:rPr>
            </w:pPr>
            <w:r>
              <w:rPr>
                <w:sz w:val="24"/>
              </w:rPr>
              <w:t>Обязательная</w:t>
            </w:r>
            <w:r>
              <w:rPr>
                <w:spacing w:val="-2"/>
                <w:sz w:val="24"/>
              </w:rPr>
              <w:t xml:space="preserve"> </w:t>
            </w:r>
            <w:r>
              <w:rPr>
                <w:sz w:val="24"/>
              </w:rPr>
              <w:t>часть</w:t>
            </w:r>
          </w:p>
        </w:tc>
        <w:tc>
          <w:tcPr>
            <w:tcW w:w="1128" w:type="dxa"/>
          </w:tcPr>
          <w:p w:rsidR="00E76707" w:rsidRDefault="00E76707">
            <w:pPr>
              <w:pStyle w:val="TableParagraph"/>
              <w:rPr>
                <w:sz w:val="24"/>
              </w:rPr>
            </w:pPr>
          </w:p>
        </w:tc>
        <w:tc>
          <w:tcPr>
            <w:tcW w:w="993" w:type="dxa"/>
            <w:tcBorders>
              <w:right w:val="single" w:sz="6" w:space="0" w:color="000000"/>
            </w:tcBorders>
          </w:tcPr>
          <w:p w:rsidR="00E76707" w:rsidRDefault="00E76707">
            <w:pPr>
              <w:pStyle w:val="TableParagraph"/>
              <w:rPr>
                <w:sz w:val="24"/>
              </w:rPr>
            </w:pPr>
          </w:p>
        </w:tc>
        <w:tc>
          <w:tcPr>
            <w:tcW w:w="849" w:type="dxa"/>
            <w:tcBorders>
              <w:left w:val="single" w:sz="6" w:space="0" w:color="000000"/>
            </w:tcBorders>
          </w:tcPr>
          <w:p w:rsidR="00E76707" w:rsidRDefault="00E76707">
            <w:pPr>
              <w:pStyle w:val="TableParagraph"/>
              <w:rPr>
                <w:sz w:val="24"/>
              </w:rPr>
            </w:pPr>
          </w:p>
        </w:tc>
        <w:tc>
          <w:tcPr>
            <w:tcW w:w="926" w:type="dxa"/>
          </w:tcPr>
          <w:p w:rsidR="00E76707" w:rsidRDefault="00E76707">
            <w:pPr>
              <w:pStyle w:val="TableParagraph"/>
              <w:rPr>
                <w:sz w:val="24"/>
              </w:rPr>
            </w:pPr>
          </w:p>
        </w:tc>
        <w:tc>
          <w:tcPr>
            <w:tcW w:w="849" w:type="dxa"/>
          </w:tcPr>
          <w:p w:rsidR="00E76707" w:rsidRDefault="00E76707">
            <w:pPr>
              <w:pStyle w:val="TableParagraph"/>
              <w:rPr>
                <w:sz w:val="24"/>
              </w:rPr>
            </w:pPr>
          </w:p>
        </w:tc>
      </w:tr>
      <w:tr w:rsidR="00E76707">
        <w:trPr>
          <w:trHeight w:val="330"/>
        </w:trPr>
        <w:tc>
          <w:tcPr>
            <w:tcW w:w="2545" w:type="dxa"/>
            <w:vMerge w:val="restart"/>
          </w:tcPr>
          <w:p w:rsidR="00E76707" w:rsidRDefault="00897AC9">
            <w:pPr>
              <w:pStyle w:val="TableParagraph"/>
              <w:spacing w:before="51" w:line="237" w:lineRule="auto"/>
              <w:ind w:left="110" w:right="833"/>
              <w:rPr>
                <w:sz w:val="24"/>
              </w:rPr>
            </w:pPr>
            <w:r>
              <w:rPr>
                <w:sz w:val="24"/>
              </w:rPr>
              <w:t>Русский язык и</w:t>
            </w:r>
            <w:r>
              <w:rPr>
                <w:spacing w:val="-58"/>
                <w:sz w:val="24"/>
              </w:rPr>
              <w:t xml:space="preserve"> </w:t>
            </w:r>
            <w:r>
              <w:rPr>
                <w:sz w:val="24"/>
              </w:rPr>
              <w:t>литература</w:t>
            </w:r>
          </w:p>
        </w:tc>
        <w:tc>
          <w:tcPr>
            <w:tcW w:w="2540" w:type="dxa"/>
          </w:tcPr>
          <w:p w:rsidR="00E76707" w:rsidRDefault="00897AC9">
            <w:pPr>
              <w:pStyle w:val="TableParagraph"/>
              <w:spacing w:before="49" w:line="261" w:lineRule="exact"/>
              <w:ind w:left="110"/>
              <w:rPr>
                <w:sz w:val="24"/>
              </w:rPr>
            </w:pPr>
            <w:r>
              <w:rPr>
                <w:sz w:val="24"/>
              </w:rPr>
              <w:t>Русский</w:t>
            </w:r>
            <w:r>
              <w:rPr>
                <w:spacing w:val="-1"/>
                <w:sz w:val="24"/>
              </w:rPr>
              <w:t xml:space="preserve"> </w:t>
            </w:r>
            <w:r>
              <w:rPr>
                <w:sz w:val="24"/>
              </w:rPr>
              <w:t>язык</w:t>
            </w:r>
          </w:p>
        </w:tc>
        <w:tc>
          <w:tcPr>
            <w:tcW w:w="1128" w:type="dxa"/>
          </w:tcPr>
          <w:p w:rsidR="00E76707" w:rsidRDefault="00897AC9">
            <w:pPr>
              <w:pStyle w:val="TableParagraph"/>
              <w:spacing w:before="49" w:line="261"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9" w:line="261" w:lineRule="exact"/>
              <w:ind w:left="110"/>
              <w:rPr>
                <w:sz w:val="24"/>
              </w:rPr>
            </w:pPr>
            <w:r>
              <w:rPr>
                <w:sz w:val="24"/>
              </w:rPr>
              <w:t>2</w:t>
            </w:r>
          </w:p>
        </w:tc>
        <w:tc>
          <w:tcPr>
            <w:tcW w:w="849" w:type="dxa"/>
            <w:tcBorders>
              <w:left w:val="single" w:sz="6" w:space="0" w:color="000000"/>
            </w:tcBorders>
          </w:tcPr>
          <w:p w:rsidR="00E76707" w:rsidRDefault="00897AC9">
            <w:pPr>
              <w:pStyle w:val="TableParagraph"/>
              <w:spacing w:before="49" w:line="261" w:lineRule="exact"/>
              <w:ind w:left="109"/>
              <w:rPr>
                <w:sz w:val="24"/>
              </w:rPr>
            </w:pPr>
            <w:r>
              <w:rPr>
                <w:sz w:val="24"/>
              </w:rPr>
              <w:t>2</w:t>
            </w:r>
          </w:p>
        </w:tc>
        <w:tc>
          <w:tcPr>
            <w:tcW w:w="926" w:type="dxa"/>
          </w:tcPr>
          <w:p w:rsidR="00E76707" w:rsidRDefault="00897AC9">
            <w:pPr>
              <w:pStyle w:val="TableParagraph"/>
              <w:spacing w:before="49" w:line="261" w:lineRule="exact"/>
              <w:ind w:left="112"/>
              <w:rPr>
                <w:sz w:val="24"/>
              </w:rPr>
            </w:pPr>
            <w:r>
              <w:rPr>
                <w:sz w:val="24"/>
              </w:rPr>
              <w:t>2</w:t>
            </w:r>
          </w:p>
        </w:tc>
        <w:tc>
          <w:tcPr>
            <w:tcW w:w="849" w:type="dxa"/>
          </w:tcPr>
          <w:p w:rsidR="00E76707" w:rsidRDefault="00897AC9">
            <w:pPr>
              <w:pStyle w:val="TableParagraph"/>
              <w:spacing w:before="49" w:line="261" w:lineRule="exact"/>
              <w:ind w:left="113"/>
              <w:rPr>
                <w:sz w:val="24"/>
              </w:rPr>
            </w:pPr>
            <w:r>
              <w:rPr>
                <w:sz w:val="24"/>
              </w:rPr>
              <w:t>2</w:t>
            </w:r>
          </w:p>
        </w:tc>
      </w:tr>
      <w:tr w:rsidR="00E76707">
        <w:trPr>
          <w:trHeight w:val="345"/>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49"/>
              <w:ind w:left="110"/>
              <w:rPr>
                <w:sz w:val="24"/>
              </w:rPr>
            </w:pPr>
            <w:r>
              <w:rPr>
                <w:sz w:val="24"/>
              </w:rPr>
              <w:t>Литература</w:t>
            </w:r>
          </w:p>
        </w:tc>
        <w:tc>
          <w:tcPr>
            <w:tcW w:w="1128" w:type="dxa"/>
          </w:tcPr>
          <w:p w:rsidR="00E76707" w:rsidRDefault="00897AC9">
            <w:pPr>
              <w:pStyle w:val="TableParagraph"/>
              <w:spacing w:before="49"/>
              <w:ind w:left="115"/>
              <w:rPr>
                <w:sz w:val="24"/>
              </w:rPr>
            </w:pPr>
            <w:r>
              <w:rPr>
                <w:sz w:val="24"/>
              </w:rPr>
              <w:t>Б</w:t>
            </w:r>
          </w:p>
        </w:tc>
        <w:tc>
          <w:tcPr>
            <w:tcW w:w="993" w:type="dxa"/>
            <w:tcBorders>
              <w:right w:val="single" w:sz="6" w:space="0" w:color="000000"/>
            </w:tcBorders>
          </w:tcPr>
          <w:p w:rsidR="00E76707" w:rsidRDefault="00897AC9">
            <w:pPr>
              <w:pStyle w:val="TableParagraph"/>
              <w:spacing w:before="49"/>
              <w:ind w:left="110"/>
              <w:rPr>
                <w:sz w:val="24"/>
              </w:rPr>
            </w:pPr>
            <w:r>
              <w:rPr>
                <w:sz w:val="24"/>
              </w:rPr>
              <w:t>3</w:t>
            </w:r>
          </w:p>
        </w:tc>
        <w:tc>
          <w:tcPr>
            <w:tcW w:w="849" w:type="dxa"/>
            <w:tcBorders>
              <w:left w:val="single" w:sz="6" w:space="0" w:color="000000"/>
            </w:tcBorders>
          </w:tcPr>
          <w:p w:rsidR="00E76707" w:rsidRDefault="00897AC9">
            <w:pPr>
              <w:pStyle w:val="TableParagraph"/>
              <w:spacing w:before="49"/>
              <w:ind w:left="109"/>
              <w:rPr>
                <w:sz w:val="24"/>
              </w:rPr>
            </w:pPr>
            <w:r>
              <w:rPr>
                <w:sz w:val="24"/>
              </w:rPr>
              <w:t>3</w:t>
            </w:r>
          </w:p>
        </w:tc>
        <w:tc>
          <w:tcPr>
            <w:tcW w:w="926" w:type="dxa"/>
          </w:tcPr>
          <w:p w:rsidR="00E76707" w:rsidRDefault="00897AC9">
            <w:pPr>
              <w:pStyle w:val="TableParagraph"/>
              <w:spacing w:before="49"/>
              <w:ind w:left="112"/>
              <w:rPr>
                <w:sz w:val="24"/>
              </w:rPr>
            </w:pPr>
            <w:r>
              <w:rPr>
                <w:sz w:val="24"/>
              </w:rPr>
              <w:t>3</w:t>
            </w:r>
          </w:p>
        </w:tc>
        <w:tc>
          <w:tcPr>
            <w:tcW w:w="849" w:type="dxa"/>
          </w:tcPr>
          <w:p w:rsidR="00E76707" w:rsidRDefault="00897AC9">
            <w:pPr>
              <w:pStyle w:val="TableParagraph"/>
              <w:spacing w:before="49"/>
              <w:ind w:left="113"/>
              <w:rPr>
                <w:sz w:val="24"/>
              </w:rPr>
            </w:pPr>
            <w:r>
              <w:rPr>
                <w:sz w:val="24"/>
              </w:rPr>
              <w:t>3</w:t>
            </w:r>
          </w:p>
        </w:tc>
      </w:tr>
      <w:tr w:rsidR="00E76707">
        <w:trPr>
          <w:trHeight w:val="326"/>
        </w:trPr>
        <w:tc>
          <w:tcPr>
            <w:tcW w:w="2545" w:type="dxa"/>
          </w:tcPr>
          <w:p w:rsidR="00E76707" w:rsidRDefault="00897AC9">
            <w:pPr>
              <w:pStyle w:val="TableParagraph"/>
              <w:spacing w:before="45" w:line="261" w:lineRule="exact"/>
              <w:ind w:left="110"/>
              <w:rPr>
                <w:sz w:val="24"/>
              </w:rPr>
            </w:pPr>
            <w:r>
              <w:rPr>
                <w:sz w:val="24"/>
              </w:rPr>
              <w:t>Иностранные</w:t>
            </w:r>
            <w:r>
              <w:rPr>
                <w:spacing w:val="-2"/>
                <w:sz w:val="24"/>
              </w:rPr>
              <w:t xml:space="preserve"> </w:t>
            </w:r>
            <w:r>
              <w:rPr>
                <w:sz w:val="24"/>
              </w:rPr>
              <w:t>языки</w:t>
            </w:r>
          </w:p>
        </w:tc>
        <w:tc>
          <w:tcPr>
            <w:tcW w:w="2540" w:type="dxa"/>
          </w:tcPr>
          <w:p w:rsidR="00E76707" w:rsidRDefault="00897AC9">
            <w:pPr>
              <w:pStyle w:val="TableParagraph"/>
              <w:spacing w:before="45" w:line="261" w:lineRule="exact"/>
              <w:ind w:left="110"/>
              <w:rPr>
                <w:sz w:val="24"/>
              </w:rPr>
            </w:pPr>
            <w:r>
              <w:rPr>
                <w:sz w:val="24"/>
              </w:rPr>
              <w:t>Иностранный</w:t>
            </w:r>
            <w:r>
              <w:rPr>
                <w:spacing w:val="-2"/>
                <w:sz w:val="24"/>
              </w:rPr>
              <w:t xml:space="preserve"> </w:t>
            </w:r>
            <w:r>
              <w:rPr>
                <w:sz w:val="24"/>
              </w:rPr>
              <w:t>язык</w:t>
            </w:r>
          </w:p>
        </w:tc>
        <w:tc>
          <w:tcPr>
            <w:tcW w:w="1128" w:type="dxa"/>
          </w:tcPr>
          <w:p w:rsidR="00E76707" w:rsidRDefault="00897AC9">
            <w:pPr>
              <w:pStyle w:val="TableParagraph"/>
              <w:spacing w:before="45" w:line="261"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5" w:line="261" w:lineRule="exact"/>
              <w:ind w:left="110"/>
              <w:rPr>
                <w:sz w:val="24"/>
              </w:rPr>
            </w:pPr>
            <w:r>
              <w:rPr>
                <w:sz w:val="24"/>
              </w:rPr>
              <w:t>3</w:t>
            </w:r>
          </w:p>
        </w:tc>
        <w:tc>
          <w:tcPr>
            <w:tcW w:w="849" w:type="dxa"/>
            <w:tcBorders>
              <w:left w:val="single" w:sz="6" w:space="0" w:color="000000"/>
            </w:tcBorders>
          </w:tcPr>
          <w:p w:rsidR="00E76707" w:rsidRDefault="00897AC9">
            <w:pPr>
              <w:pStyle w:val="TableParagraph"/>
              <w:spacing w:before="45" w:line="261" w:lineRule="exact"/>
              <w:ind w:left="109"/>
              <w:rPr>
                <w:sz w:val="24"/>
              </w:rPr>
            </w:pPr>
            <w:r>
              <w:rPr>
                <w:sz w:val="24"/>
              </w:rPr>
              <w:t>3</w:t>
            </w:r>
          </w:p>
        </w:tc>
        <w:tc>
          <w:tcPr>
            <w:tcW w:w="926" w:type="dxa"/>
          </w:tcPr>
          <w:p w:rsidR="00E76707" w:rsidRDefault="00897AC9">
            <w:pPr>
              <w:pStyle w:val="TableParagraph"/>
              <w:spacing w:before="45" w:line="261" w:lineRule="exact"/>
              <w:ind w:left="112"/>
              <w:rPr>
                <w:sz w:val="24"/>
              </w:rPr>
            </w:pPr>
            <w:r>
              <w:rPr>
                <w:sz w:val="24"/>
              </w:rPr>
              <w:t>3</w:t>
            </w:r>
          </w:p>
        </w:tc>
        <w:tc>
          <w:tcPr>
            <w:tcW w:w="849" w:type="dxa"/>
          </w:tcPr>
          <w:p w:rsidR="00E76707" w:rsidRDefault="00897AC9">
            <w:pPr>
              <w:pStyle w:val="TableParagraph"/>
              <w:spacing w:before="45" w:line="261" w:lineRule="exact"/>
              <w:ind w:left="113"/>
              <w:rPr>
                <w:sz w:val="24"/>
              </w:rPr>
            </w:pPr>
            <w:r>
              <w:rPr>
                <w:sz w:val="24"/>
              </w:rPr>
              <w:t>3</w:t>
            </w:r>
          </w:p>
        </w:tc>
      </w:tr>
      <w:tr w:rsidR="00E76707">
        <w:trPr>
          <w:trHeight w:val="882"/>
        </w:trPr>
        <w:tc>
          <w:tcPr>
            <w:tcW w:w="2545" w:type="dxa"/>
            <w:vMerge w:val="restart"/>
          </w:tcPr>
          <w:p w:rsidR="00E76707" w:rsidRDefault="00897AC9">
            <w:pPr>
              <w:pStyle w:val="TableParagraph"/>
              <w:spacing w:before="51" w:line="237" w:lineRule="auto"/>
              <w:ind w:left="110" w:right="984"/>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540" w:type="dxa"/>
          </w:tcPr>
          <w:p w:rsidR="00E76707" w:rsidRDefault="00897AC9">
            <w:pPr>
              <w:pStyle w:val="TableParagraph"/>
              <w:spacing w:before="51" w:line="237" w:lineRule="auto"/>
              <w:ind w:left="110" w:right="634"/>
              <w:rPr>
                <w:sz w:val="24"/>
              </w:rPr>
            </w:pPr>
            <w:r>
              <w:rPr>
                <w:sz w:val="24"/>
              </w:rPr>
              <w:t>Алгебра</w:t>
            </w:r>
            <w:r>
              <w:rPr>
                <w:spacing w:val="-10"/>
                <w:sz w:val="24"/>
              </w:rPr>
              <w:t xml:space="preserve"> </w:t>
            </w:r>
            <w:r>
              <w:rPr>
                <w:sz w:val="24"/>
              </w:rPr>
              <w:t>и</w:t>
            </w:r>
            <w:r>
              <w:rPr>
                <w:spacing w:val="-8"/>
                <w:sz w:val="24"/>
              </w:rPr>
              <w:t xml:space="preserve"> </w:t>
            </w:r>
            <w:r>
              <w:rPr>
                <w:sz w:val="24"/>
              </w:rPr>
              <w:t>начала</w:t>
            </w:r>
            <w:r>
              <w:rPr>
                <w:spacing w:val="-57"/>
                <w:sz w:val="24"/>
              </w:rPr>
              <w:t xml:space="preserve"> </w:t>
            </w:r>
            <w:r>
              <w:rPr>
                <w:sz w:val="24"/>
              </w:rPr>
              <w:t>математического</w:t>
            </w:r>
          </w:p>
          <w:p w:rsidR="00E76707" w:rsidRDefault="00897AC9">
            <w:pPr>
              <w:pStyle w:val="TableParagraph"/>
              <w:spacing w:before="4" w:line="261" w:lineRule="exact"/>
              <w:ind w:left="110"/>
              <w:rPr>
                <w:sz w:val="24"/>
              </w:rPr>
            </w:pPr>
            <w:r>
              <w:rPr>
                <w:sz w:val="24"/>
              </w:rPr>
              <w:t>анализа</w:t>
            </w:r>
          </w:p>
        </w:tc>
        <w:tc>
          <w:tcPr>
            <w:tcW w:w="1128" w:type="dxa"/>
          </w:tcPr>
          <w:p w:rsidR="00E76707" w:rsidRDefault="00897AC9">
            <w:pPr>
              <w:pStyle w:val="TableParagraph"/>
              <w:spacing w:before="49"/>
              <w:ind w:left="115"/>
              <w:rPr>
                <w:sz w:val="24"/>
              </w:rPr>
            </w:pPr>
            <w:r>
              <w:rPr>
                <w:sz w:val="24"/>
              </w:rPr>
              <w:t>У</w:t>
            </w:r>
          </w:p>
        </w:tc>
        <w:tc>
          <w:tcPr>
            <w:tcW w:w="993" w:type="dxa"/>
            <w:tcBorders>
              <w:right w:val="single" w:sz="6" w:space="0" w:color="000000"/>
            </w:tcBorders>
          </w:tcPr>
          <w:p w:rsidR="00E76707" w:rsidRDefault="00897AC9">
            <w:pPr>
              <w:pStyle w:val="TableParagraph"/>
              <w:spacing w:before="49"/>
              <w:ind w:left="110"/>
              <w:rPr>
                <w:sz w:val="24"/>
              </w:rPr>
            </w:pPr>
            <w:r>
              <w:rPr>
                <w:sz w:val="24"/>
              </w:rPr>
              <w:t>4</w:t>
            </w:r>
          </w:p>
        </w:tc>
        <w:tc>
          <w:tcPr>
            <w:tcW w:w="849" w:type="dxa"/>
            <w:tcBorders>
              <w:left w:val="single" w:sz="6" w:space="0" w:color="000000"/>
            </w:tcBorders>
          </w:tcPr>
          <w:p w:rsidR="00E76707" w:rsidRDefault="00897AC9">
            <w:pPr>
              <w:pStyle w:val="TableParagraph"/>
              <w:spacing w:before="49"/>
              <w:ind w:left="109"/>
              <w:rPr>
                <w:sz w:val="24"/>
              </w:rPr>
            </w:pPr>
            <w:r>
              <w:rPr>
                <w:sz w:val="24"/>
              </w:rPr>
              <w:t>4</w:t>
            </w:r>
          </w:p>
        </w:tc>
        <w:tc>
          <w:tcPr>
            <w:tcW w:w="926" w:type="dxa"/>
          </w:tcPr>
          <w:p w:rsidR="00E76707" w:rsidRDefault="00897AC9">
            <w:pPr>
              <w:pStyle w:val="TableParagraph"/>
              <w:spacing w:before="49"/>
              <w:ind w:left="112"/>
              <w:rPr>
                <w:sz w:val="24"/>
              </w:rPr>
            </w:pPr>
            <w:r>
              <w:rPr>
                <w:sz w:val="24"/>
              </w:rPr>
              <w:t>4</w:t>
            </w:r>
          </w:p>
        </w:tc>
        <w:tc>
          <w:tcPr>
            <w:tcW w:w="849" w:type="dxa"/>
          </w:tcPr>
          <w:p w:rsidR="00E76707" w:rsidRDefault="00897AC9">
            <w:pPr>
              <w:pStyle w:val="TableParagraph"/>
              <w:spacing w:before="49"/>
              <w:ind w:left="113"/>
              <w:rPr>
                <w:sz w:val="24"/>
              </w:rPr>
            </w:pPr>
            <w:r>
              <w:rPr>
                <w:sz w:val="24"/>
              </w:rPr>
              <w:t>4</w:t>
            </w:r>
          </w:p>
        </w:tc>
      </w:tr>
      <w:tr w:rsidR="00E76707">
        <w:trPr>
          <w:trHeight w:val="330"/>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49" w:line="261" w:lineRule="exact"/>
              <w:ind w:left="110"/>
              <w:rPr>
                <w:sz w:val="24"/>
              </w:rPr>
            </w:pPr>
            <w:r>
              <w:rPr>
                <w:sz w:val="24"/>
              </w:rPr>
              <w:t>Геометрия</w:t>
            </w:r>
          </w:p>
        </w:tc>
        <w:tc>
          <w:tcPr>
            <w:tcW w:w="1128" w:type="dxa"/>
          </w:tcPr>
          <w:p w:rsidR="00E76707" w:rsidRDefault="00897AC9">
            <w:pPr>
              <w:pStyle w:val="TableParagraph"/>
              <w:spacing w:before="49" w:line="261" w:lineRule="exact"/>
              <w:ind w:left="115"/>
              <w:rPr>
                <w:sz w:val="24"/>
              </w:rPr>
            </w:pPr>
            <w:r>
              <w:rPr>
                <w:sz w:val="24"/>
              </w:rPr>
              <w:t>У</w:t>
            </w:r>
          </w:p>
        </w:tc>
        <w:tc>
          <w:tcPr>
            <w:tcW w:w="993" w:type="dxa"/>
            <w:tcBorders>
              <w:right w:val="single" w:sz="6" w:space="0" w:color="000000"/>
            </w:tcBorders>
          </w:tcPr>
          <w:p w:rsidR="00E76707" w:rsidRDefault="00897AC9">
            <w:pPr>
              <w:pStyle w:val="TableParagraph"/>
              <w:spacing w:before="49" w:line="261" w:lineRule="exact"/>
              <w:ind w:left="110"/>
              <w:rPr>
                <w:sz w:val="24"/>
              </w:rPr>
            </w:pPr>
            <w:r>
              <w:rPr>
                <w:sz w:val="24"/>
              </w:rPr>
              <w:t>3</w:t>
            </w:r>
          </w:p>
        </w:tc>
        <w:tc>
          <w:tcPr>
            <w:tcW w:w="849" w:type="dxa"/>
            <w:tcBorders>
              <w:left w:val="single" w:sz="6" w:space="0" w:color="000000"/>
            </w:tcBorders>
          </w:tcPr>
          <w:p w:rsidR="00E76707" w:rsidRDefault="00897AC9">
            <w:pPr>
              <w:pStyle w:val="TableParagraph"/>
              <w:spacing w:before="49" w:line="261" w:lineRule="exact"/>
              <w:ind w:left="109"/>
              <w:rPr>
                <w:sz w:val="24"/>
              </w:rPr>
            </w:pPr>
            <w:r>
              <w:rPr>
                <w:sz w:val="24"/>
              </w:rPr>
              <w:t>3</w:t>
            </w:r>
          </w:p>
        </w:tc>
        <w:tc>
          <w:tcPr>
            <w:tcW w:w="926" w:type="dxa"/>
          </w:tcPr>
          <w:p w:rsidR="00E76707" w:rsidRDefault="00897AC9">
            <w:pPr>
              <w:pStyle w:val="TableParagraph"/>
              <w:spacing w:before="49" w:line="261" w:lineRule="exact"/>
              <w:ind w:left="112"/>
              <w:rPr>
                <w:sz w:val="24"/>
              </w:rPr>
            </w:pPr>
            <w:r>
              <w:rPr>
                <w:sz w:val="24"/>
              </w:rPr>
              <w:t>3</w:t>
            </w:r>
          </w:p>
        </w:tc>
        <w:tc>
          <w:tcPr>
            <w:tcW w:w="849" w:type="dxa"/>
          </w:tcPr>
          <w:p w:rsidR="00E76707" w:rsidRDefault="00897AC9">
            <w:pPr>
              <w:pStyle w:val="TableParagraph"/>
              <w:spacing w:before="49" w:line="261" w:lineRule="exact"/>
              <w:ind w:left="113"/>
              <w:rPr>
                <w:sz w:val="24"/>
              </w:rPr>
            </w:pPr>
            <w:r>
              <w:rPr>
                <w:sz w:val="24"/>
              </w:rPr>
              <w:t>3</w:t>
            </w:r>
          </w:p>
        </w:tc>
      </w:tr>
      <w:tr w:rsidR="00E76707">
        <w:trPr>
          <w:trHeight w:val="605"/>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25" w:line="280" w:lineRule="atLeast"/>
              <w:ind w:left="110" w:right="920"/>
              <w:rPr>
                <w:sz w:val="24"/>
              </w:rPr>
            </w:pPr>
            <w:r>
              <w:rPr>
                <w:sz w:val="24"/>
              </w:rPr>
              <w:t>Вероятность и</w:t>
            </w:r>
            <w:r>
              <w:rPr>
                <w:spacing w:val="-57"/>
                <w:sz w:val="24"/>
              </w:rPr>
              <w:t xml:space="preserve"> </w:t>
            </w:r>
            <w:r>
              <w:rPr>
                <w:sz w:val="24"/>
              </w:rPr>
              <w:t>статистика</w:t>
            </w:r>
          </w:p>
        </w:tc>
        <w:tc>
          <w:tcPr>
            <w:tcW w:w="1128" w:type="dxa"/>
          </w:tcPr>
          <w:p w:rsidR="00E76707" w:rsidRDefault="00897AC9">
            <w:pPr>
              <w:pStyle w:val="TableParagraph"/>
              <w:spacing w:before="45"/>
              <w:ind w:left="115"/>
              <w:rPr>
                <w:sz w:val="24"/>
              </w:rPr>
            </w:pPr>
            <w:r>
              <w:rPr>
                <w:sz w:val="24"/>
              </w:rPr>
              <w:t>У</w:t>
            </w:r>
          </w:p>
        </w:tc>
        <w:tc>
          <w:tcPr>
            <w:tcW w:w="993" w:type="dxa"/>
            <w:tcBorders>
              <w:right w:val="single" w:sz="6" w:space="0" w:color="000000"/>
            </w:tcBorders>
          </w:tcPr>
          <w:p w:rsidR="00E76707" w:rsidRDefault="00897AC9">
            <w:pPr>
              <w:pStyle w:val="TableParagraph"/>
              <w:spacing w:before="45"/>
              <w:ind w:left="110"/>
              <w:rPr>
                <w:sz w:val="24"/>
              </w:rPr>
            </w:pPr>
            <w:r>
              <w:rPr>
                <w:sz w:val="24"/>
              </w:rPr>
              <w:t>1</w:t>
            </w:r>
          </w:p>
        </w:tc>
        <w:tc>
          <w:tcPr>
            <w:tcW w:w="849" w:type="dxa"/>
            <w:tcBorders>
              <w:left w:val="single" w:sz="6" w:space="0" w:color="000000"/>
            </w:tcBorders>
          </w:tcPr>
          <w:p w:rsidR="00E76707" w:rsidRDefault="00897AC9">
            <w:pPr>
              <w:pStyle w:val="TableParagraph"/>
              <w:spacing w:before="45"/>
              <w:ind w:left="109"/>
              <w:rPr>
                <w:sz w:val="24"/>
              </w:rPr>
            </w:pPr>
            <w:r>
              <w:rPr>
                <w:sz w:val="24"/>
              </w:rPr>
              <w:t>1</w:t>
            </w:r>
          </w:p>
        </w:tc>
        <w:tc>
          <w:tcPr>
            <w:tcW w:w="926" w:type="dxa"/>
          </w:tcPr>
          <w:p w:rsidR="00E76707" w:rsidRDefault="00897AC9">
            <w:pPr>
              <w:pStyle w:val="TableParagraph"/>
              <w:spacing w:before="45"/>
              <w:ind w:left="112"/>
              <w:rPr>
                <w:sz w:val="24"/>
              </w:rPr>
            </w:pPr>
            <w:r>
              <w:rPr>
                <w:sz w:val="24"/>
              </w:rPr>
              <w:t>1</w:t>
            </w:r>
          </w:p>
        </w:tc>
        <w:tc>
          <w:tcPr>
            <w:tcW w:w="849" w:type="dxa"/>
          </w:tcPr>
          <w:p w:rsidR="00E76707" w:rsidRDefault="00897AC9">
            <w:pPr>
              <w:pStyle w:val="TableParagraph"/>
              <w:spacing w:before="45"/>
              <w:ind w:left="113"/>
              <w:rPr>
                <w:sz w:val="24"/>
              </w:rPr>
            </w:pPr>
            <w:r>
              <w:rPr>
                <w:sz w:val="24"/>
              </w:rPr>
              <w:t>1</w:t>
            </w:r>
          </w:p>
        </w:tc>
      </w:tr>
      <w:tr w:rsidR="00E76707">
        <w:trPr>
          <w:trHeight w:val="350"/>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49"/>
              <w:ind w:left="110"/>
              <w:rPr>
                <w:sz w:val="24"/>
              </w:rPr>
            </w:pPr>
            <w:r>
              <w:rPr>
                <w:sz w:val="24"/>
              </w:rPr>
              <w:t>Информатика</w:t>
            </w:r>
          </w:p>
        </w:tc>
        <w:tc>
          <w:tcPr>
            <w:tcW w:w="1128" w:type="dxa"/>
          </w:tcPr>
          <w:p w:rsidR="00E76707" w:rsidRDefault="00897AC9">
            <w:pPr>
              <w:pStyle w:val="TableParagraph"/>
              <w:spacing w:before="49"/>
              <w:ind w:left="115"/>
              <w:rPr>
                <w:sz w:val="24"/>
              </w:rPr>
            </w:pPr>
            <w:r>
              <w:rPr>
                <w:sz w:val="24"/>
              </w:rPr>
              <w:t>У</w:t>
            </w:r>
          </w:p>
        </w:tc>
        <w:tc>
          <w:tcPr>
            <w:tcW w:w="993" w:type="dxa"/>
            <w:tcBorders>
              <w:right w:val="single" w:sz="6" w:space="0" w:color="000000"/>
            </w:tcBorders>
          </w:tcPr>
          <w:p w:rsidR="00E76707" w:rsidRDefault="00897AC9">
            <w:pPr>
              <w:pStyle w:val="TableParagraph"/>
              <w:spacing w:before="49"/>
              <w:ind w:left="110"/>
              <w:rPr>
                <w:sz w:val="24"/>
              </w:rPr>
            </w:pPr>
            <w:r>
              <w:rPr>
                <w:sz w:val="24"/>
              </w:rPr>
              <w:t>4</w:t>
            </w:r>
          </w:p>
        </w:tc>
        <w:tc>
          <w:tcPr>
            <w:tcW w:w="849" w:type="dxa"/>
            <w:tcBorders>
              <w:left w:val="single" w:sz="6" w:space="0" w:color="000000"/>
            </w:tcBorders>
          </w:tcPr>
          <w:p w:rsidR="00E76707" w:rsidRDefault="00897AC9">
            <w:pPr>
              <w:pStyle w:val="TableParagraph"/>
              <w:spacing w:before="49"/>
              <w:ind w:left="109"/>
              <w:rPr>
                <w:sz w:val="24"/>
              </w:rPr>
            </w:pPr>
            <w:r>
              <w:rPr>
                <w:sz w:val="24"/>
              </w:rPr>
              <w:t>4</w:t>
            </w:r>
          </w:p>
        </w:tc>
        <w:tc>
          <w:tcPr>
            <w:tcW w:w="926" w:type="dxa"/>
          </w:tcPr>
          <w:p w:rsidR="00E76707" w:rsidRDefault="00897AC9">
            <w:pPr>
              <w:pStyle w:val="TableParagraph"/>
              <w:spacing w:before="49"/>
              <w:ind w:left="112"/>
              <w:rPr>
                <w:sz w:val="24"/>
              </w:rPr>
            </w:pPr>
            <w:r>
              <w:rPr>
                <w:sz w:val="24"/>
              </w:rPr>
              <w:t>4</w:t>
            </w:r>
          </w:p>
        </w:tc>
        <w:tc>
          <w:tcPr>
            <w:tcW w:w="849" w:type="dxa"/>
          </w:tcPr>
          <w:p w:rsidR="00E76707" w:rsidRDefault="00897AC9">
            <w:pPr>
              <w:pStyle w:val="TableParagraph"/>
              <w:spacing w:before="49"/>
              <w:ind w:left="113"/>
              <w:rPr>
                <w:sz w:val="24"/>
              </w:rPr>
            </w:pPr>
            <w:r>
              <w:rPr>
                <w:sz w:val="24"/>
              </w:rPr>
              <w:t>4</w:t>
            </w:r>
          </w:p>
        </w:tc>
      </w:tr>
      <w:tr w:rsidR="00E76707">
        <w:trPr>
          <w:trHeight w:val="330"/>
        </w:trPr>
        <w:tc>
          <w:tcPr>
            <w:tcW w:w="2545" w:type="dxa"/>
            <w:vMerge w:val="restart"/>
          </w:tcPr>
          <w:p w:rsidR="00E76707" w:rsidRDefault="00897AC9">
            <w:pPr>
              <w:pStyle w:val="TableParagraph"/>
              <w:spacing w:before="51" w:line="237" w:lineRule="auto"/>
              <w:ind w:left="110"/>
              <w:rPr>
                <w:sz w:val="24"/>
              </w:rPr>
            </w:pPr>
            <w:r>
              <w:rPr>
                <w:spacing w:val="-1"/>
                <w:sz w:val="24"/>
              </w:rPr>
              <w:t>Естественно-научные</w:t>
            </w:r>
            <w:r>
              <w:rPr>
                <w:spacing w:val="-57"/>
                <w:sz w:val="24"/>
              </w:rPr>
              <w:t xml:space="preserve"> </w:t>
            </w:r>
            <w:r>
              <w:rPr>
                <w:sz w:val="24"/>
              </w:rPr>
              <w:t>предметы</w:t>
            </w:r>
          </w:p>
        </w:tc>
        <w:tc>
          <w:tcPr>
            <w:tcW w:w="2540" w:type="dxa"/>
          </w:tcPr>
          <w:p w:rsidR="00E76707" w:rsidRDefault="00897AC9">
            <w:pPr>
              <w:pStyle w:val="TableParagraph"/>
              <w:spacing w:before="49" w:line="261" w:lineRule="exact"/>
              <w:ind w:left="110"/>
              <w:rPr>
                <w:sz w:val="24"/>
              </w:rPr>
            </w:pPr>
            <w:r>
              <w:rPr>
                <w:sz w:val="24"/>
              </w:rPr>
              <w:t>Физика</w:t>
            </w:r>
          </w:p>
        </w:tc>
        <w:tc>
          <w:tcPr>
            <w:tcW w:w="1128" w:type="dxa"/>
          </w:tcPr>
          <w:p w:rsidR="00E76707" w:rsidRDefault="00897AC9">
            <w:pPr>
              <w:pStyle w:val="TableParagraph"/>
              <w:spacing w:before="49" w:line="261"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9" w:line="261" w:lineRule="exact"/>
              <w:ind w:left="110"/>
              <w:rPr>
                <w:sz w:val="24"/>
              </w:rPr>
            </w:pPr>
            <w:r>
              <w:rPr>
                <w:sz w:val="24"/>
              </w:rPr>
              <w:t>2</w:t>
            </w:r>
          </w:p>
        </w:tc>
        <w:tc>
          <w:tcPr>
            <w:tcW w:w="849" w:type="dxa"/>
            <w:tcBorders>
              <w:left w:val="single" w:sz="6" w:space="0" w:color="000000"/>
            </w:tcBorders>
          </w:tcPr>
          <w:p w:rsidR="00E76707" w:rsidRDefault="00897AC9">
            <w:pPr>
              <w:pStyle w:val="TableParagraph"/>
              <w:spacing w:before="49" w:line="261" w:lineRule="exact"/>
              <w:ind w:left="109"/>
              <w:rPr>
                <w:sz w:val="24"/>
              </w:rPr>
            </w:pPr>
            <w:r>
              <w:rPr>
                <w:sz w:val="24"/>
              </w:rPr>
              <w:t>2</w:t>
            </w:r>
          </w:p>
        </w:tc>
        <w:tc>
          <w:tcPr>
            <w:tcW w:w="926" w:type="dxa"/>
          </w:tcPr>
          <w:p w:rsidR="00E76707" w:rsidRDefault="00897AC9">
            <w:pPr>
              <w:pStyle w:val="TableParagraph"/>
              <w:spacing w:before="49" w:line="261" w:lineRule="exact"/>
              <w:ind w:left="112"/>
              <w:rPr>
                <w:sz w:val="24"/>
              </w:rPr>
            </w:pPr>
            <w:r>
              <w:rPr>
                <w:sz w:val="24"/>
              </w:rPr>
              <w:t>2</w:t>
            </w:r>
          </w:p>
        </w:tc>
        <w:tc>
          <w:tcPr>
            <w:tcW w:w="849" w:type="dxa"/>
          </w:tcPr>
          <w:p w:rsidR="00E76707" w:rsidRDefault="00897AC9">
            <w:pPr>
              <w:pStyle w:val="TableParagraph"/>
              <w:spacing w:before="49" w:line="261" w:lineRule="exact"/>
              <w:ind w:left="113"/>
              <w:rPr>
                <w:sz w:val="24"/>
              </w:rPr>
            </w:pPr>
            <w:r>
              <w:rPr>
                <w:sz w:val="24"/>
              </w:rPr>
              <w:t>2</w:t>
            </w:r>
          </w:p>
        </w:tc>
      </w:tr>
      <w:tr w:rsidR="00E76707">
        <w:trPr>
          <w:trHeight w:val="330"/>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44" w:line="266" w:lineRule="exact"/>
              <w:ind w:left="110"/>
              <w:rPr>
                <w:sz w:val="24"/>
              </w:rPr>
            </w:pPr>
            <w:r>
              <w:rPr>
                <w:sz w:val="24"/>
              </w:rPr>
              <w:t>Химия</w:t>
            </w:r>
          </w:p>
        </w:tc>
        <w:tc>
          <w:tcPr>
            <w:tcW w:w="1128" w:type="dxa"/>
          </w:tcPr>
          <w:p w:rsidR="00E76707" w:rsidRDefault="00897AC9">
            <w:pPr>
              <w:pStyle w:val="TableParagraph"/>
              <w:spacing w:before="44" w:line="266"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4" w:line="266" w:lineRule="exact"/>
              <w:ind w:left="110"/>
              <w:rPr>
                <w:sz w:val="24"/>
              </w:rPr>
            </w:pPr>
            <w:r>
              <w:rPr>
                <w:sz w:val="24"/>
              </w:rPr>
              <w:t>1</w:t>
            </w:r>
          </w:p>
        </w:tc>
        <w:tc>
          <w:tcPr>
            <w:tcW w:w="849" w:type="dxa"/>
            <w:tcBorders>
              <w:left w:val="single" w:sz="6" w:space="0" w:color="000000"/>
            </w:tcBorders>
          </w:tcPr>
          <w:p w:rsidR="00E76707" w:rsidRDefault="00897AC9">
            <w:pPr>
              <w:pStyle w:val="TableParagraph"/>
              <w:spacing w:before="44" w:line="266" w:lineRule="exact"/>
              <w:ind w:left="109"/>
              <w:rPr>
                <w:sz w:val="24"/>
              </w:rPr>
            </w:pPr>
            <w:r>
              <w:rPr>
                <w:sz w:val="24"/>
              </w:rPr>
              <w:t>1</w:t>
            </w:r>
          </w:p>
        </w:tc>
        <w:tc>
          <w:tcPr>
            <w:tcW w:w="926" w:type="dxa"/>
          </w:tcPr>
          <w:p w:rsidR="00E76707" w:rsidRDefault="00897AC9">
            <w:pPr>
              <w:pStyle w:val="TableParagraph"/>
              <w:spacing w:before="44" w:line="266" w:lineRule="exact"/>
              <w:ind w:left="112"/>
              <w:rPr>
                <w:sz w:val="24"/>
              </w:rPr>
            </w:pPr>
            <w:r>
              <w:rPr>
                <w:sz w:val="24"/>
              </w:rPr>
              <w:t>1</w:t>
            </w:r>
          </w:p>
        </w:tc>
        <w:tc>
          <w:tcPr>
            <w:tcW w:w="849" w:type="dxa"/>
          </w:tcPr>
          <w:p w:rsidR="00E76707" w:rsidRDefault="00897AC9">
            <w:pPr>
              <w:pStyle w:val="TableParagraph"/>
              <w:spacing w:before="44" w:line="266" w:lineRule="exact"/>
              <w:ind w:left="113"/>
              <w:rPr>
                <w:sz w:val="24"/>
              </w:rPr>
            </w:pPr>
            <w:r>
              <w:rPr>
                <w:sz w:val="24"/>
              </w:rPr>
              <w:t>1</w:t>
            </w:r>
          </w:p>
        </w:tc>
      </w:tr>
      <w:tr w:rsidR="00E76707">
        <w:trPr>
          <w:trHeight w:val="331"/>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45" w:line="266" w:lineRule="exact"/>
              <w:ind w:left="110"/>
              <w:rPr>
                <w:sz w:val="24"/>
              </w:rPr>
            </w:pPr>
            <w:r>
              <w:rPr>
                <w:sz w:val="24"/>
              </w:rPr>
              <w:t>Биология</w:t>
            </w:r>
          </w:p>
        </w:tc>
        <w:tc>
          <w:tcPr>
            <w:tcW w:w="1128" w:type="dxa"/>
          </w:tcPr>
          <w:p w:rsidR="00E76707" w:rsidRDefault="00897AC9">
            <w:pPr>
              <w:pStyle w:val="TableParagraph"/>
              <w:spacing w:before="45" w:line="266"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5" w:line="266" w:lineRule="exact"/>
              <w:ind w:left="110"/>
              <w:rPr>
                <w:sz w:val="24"/>
              </w:rPr>
            </w:pPr>
            <w:r>
              <w:rPr>
                <w:sz w:val="24"/>
              </w:rPr>
              <w:t>1</w:t>
            </w:r>
          </w:p>
        </w:tc>
        <w:tc>
          <w:tcPr>
            <w:tcW w:w="849" w:type="dxa"/>
            <w:tcBorders>
              <w:left w:val="single" w:sz="6" w:space="0" w:color="000000"/>
            </w:tcBorders>
          </w:tcPr>
          <w:p w:rsidR="00E76707" w:rsidRDefault="00897AC9">
            <w:pPr>
              <w:pStyle w:val="TableParagraph"/>
              <w:spacing w:before="45" w:line="266" w:lineRule="exact"/>
              <w:ind w:left="109"/>
              <w:rPr>
                <w:sz w:val="24"/>
              </w:rPr>
            </w:pPr>
            <w:r>
              <w:rPr>
                <w:sz w:val="24"/>
              </w:rPr>
              <w:t>1</w:t>
            </w:r>
          </w:p>
        </w:tc>
        <w:tc>
          <w:tcPr>
            <w:tcW w:w="926" w:type="dxa"/>
          </w:tcPr>
          <w:p w:rsidR="00E76707" w:rsidRDefault="00897AC9">
            <w:pPr>
              <w:pStyle w:val="TableParagraph"/>
              <w:spacing w:before="45" w:line="266" w:lineRule="exact"/>
              <w:ind w:left="112"/>
              <w:rPr>
                <w:sz w:val="24"/>
              </w:rPr>
            </w:pPr>
            <w:r>
              <w:rPr>
                <w:sz w:val="24"/>
              </w:rPr>
              <w:t>1</w:t>
            </w:r>
          </w:p>
        </w:tc>
        <w:tc>
          <w:tcPr>
            <w:tcW w:w="849" w:type="dxa"/>
          </w:tcPr>
          <w:p w:rsidR="00E76707" w:rsidRDefault="00897AC9">
            <w:pPr>
              <w:pStyle w:val="TableParagraph"/>
              <w:spacing w:before="45" w:line="266" w:lineRule="exact"/>
              <w:ind w:left="113"/>
              <w:rPr>
                <w:sz w:val="24"/>
              </w:rPr>
            </w:pPr>
            <w:r>
              <w:rPr>
                <w:sz w:val="24"/>
              </w:rPr>
              <w:t>1</w:t>
            </w:r>
          </w:p>
        </w:tc>
      </w:tr>
      <w:tr w:rsidR="00E76707">
        <w:trPr>
          <w:trHeight w:val="330"/>
        </w:trPr>
        <w:tc>
          <w:tcPr>
            <w:tcW w:w="2545" w:type="dxa"/>
            <w:vMerge w:val="restart"/>
          </w:tcPr>
          <w:p w:rsidR="00E76707" w:rsidRDefault="00897AC9">
            <w:pPr>
              <w:pStyle w:val="TableParagraph"/>
              <w:spacing w:before="44" w:line="242" w:lineRule="auto"/>
              <w:ind w:left="110" w:right="77"/>
              <w:rPr>
                <w:sz w:val="24"/>
              </w:rPr>
            </w:pPr>
            <w:r>
              <w:rPr>
                <w:spacing w:val="-1"/>
                <w:sz w:val="24"/>
              </w:rPr>
              <w:t>Общественно-научные</w:t>
            </w:r>
            <w:r>
              <w:rPr>
                <w:spacing w:val="-57"/>
                <w:sz w:val="24"/>
              </w:rPr>
              <w:t xml:space="preserve"> </w:t>
            </w:r>
            <w:r>
              <w:rPr>
                <w:sz w:val="24"/>
              </w:rPr>
              <w:t>предметы</w:t>
            </w:r>
          </w:p>
        </w:tc>
        <w:tc>
          <w:tcPr>
            <w:tcW w:w="2540" w:type="dxa"/>
          </w:tcPr>
          <w:p w:rsidR="00E76707" w:rsidRDefault="00897AC9">
            <w:pPr>
              <w:pStyle w:val="TableParagraph"/>
              <w:spacing w:before="44" w:line="266" w:lineRule="exact"/>
              <w:ind w:left="110"/>
              <w:rPr>
                <w:sz w:val="24"/>
              </w:rPr>
            </w:pPr>
            <w:r>
              <w:rPr>
                <w:sz w:val="24"/>
              </w:rPr>
              <w:t>История</w:t>
            </w:r>
          </w:p>
        </w:tc>
        <w:tc>
          <w:tcPr>
            <w:tcW w:w="1128" w:type="dxa"/>
          </w:tcPr>
          <w:p w:rsidR="00E76707" w:rsidRDefault="00897AC9">
            <w:pPr>
              <w:pStyle w:val="TableParagraph"/>
              <w:spacing w:before="44" w:line="266"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4" w:line="266" w:lineRule="exact"/>
              <w:ind w:left="110"/>
              <w:rPr>
                <w:sz w:val="24"/>
              </w:rPr>
            </w:pPr>
            <w:r>
              <w:rPr>
                <w:sz w:val="24"/>
              </w:rPr>
              <w:t>2</w:t>
            </w:r>
          </w:p>
        </w:tc>
        <w:tc>
          <w:tcPr>
            <w:tcW w:w="849" w:type="dxa"/>
            <w:tcBorders>
              <w:left w:val="single" w:sz="6" w:space="0" w:color="000000"/>
            </w:tcBorders>
          </w:tcPr>
          <w:p w:rsidR="00E76707" w:rsidRDefault="00897AC9">
            <w:pPr>
              <w:pStyle w:val="TableParagraph"/>
              <w:spacing w:before="44" w:line="266" w:lineRule="exact"/>
              <w:ind w:left="109"/>
              <w:rPr>
                <w:sz w:val="24"/>
              </w:rPr>
            </w:pPr>
            <w:r>
              <w:rPr>
                <w:sz w:val="24"/>
              </w:rPr>
              <w:t>2</w:t>
            </w:r>
          </w:p>
        </w:tc>
        <w:tc>
          <w:tcPr>
            <w:tcW w:w="926" w:type="dxa"/>
          </w:tcPr>
          <w:p w:rsidR="00E76707" w:rsidRDefault="00897AC9">
            <w:pPr>
              <w:pStyle w:val="TableParagraph"/>
              <w:spacing w:before="44" w:line="266" w:lineRule="exact"/>
              <w:ind w:left="112"/>
              <w:rPr>
                <w:sz w:val="24"/>
              </w:rPr>
            </w:pPr>
            <w:r>
              <w:rPr>
                <w:sz w:val="24"/>
              </w:rPr>
              <w:t>2</w:t>
            </w:r>
          </w:p>
        </w:tc>
        <w:tc>
          <w:tcPr>
            <w:tcW w:w="849" w:type="dxa"/>
          </w:tcPr>
          <w:p w:rsidR="00E76707" w:rsidRDefault="00897AC9">
            <w:pPr>
              <w:pStyle w:val="TableParagraph"/>
              <w:spacing w:before="44" w:line="266" w:lineRule="exact"/>
              <w:ind w:left="113"/>
              <w:rPr>
                <w:sz w:val="24"/>
              </w:rPr>
            </w:pPr>
            <w:r>
              <w:rPr>
                <w:sz w:val="24"/>
              </w:rPr>
              <w:t>2</w:t>
            </w:r>
          </w:p>
        </w:tc>
      </w:tr>
      <w:tr w:rsidR="00E76707">
        <w:trPr>
          <w:trHeight w:val="325"/>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44" w:line="261" w:lineRule="exact"/>
              <w:ind w:left="110"/>
              <w:rPr>
                <w:sz w:val="24"/>
              </w:rPr>
            </w:pPr>
            <w:r>
              <w:rPr>
                <w:sz w:val="24"/>
              </w:rPr>
              <w:t>Обществознание</w:t>
            </w:r>
          </w:p>
        </w:tc>
        <w:tc>
          <w:tcPr>
            <w:tcW w:w="1128" w:type="dxa"/>
          </w:tcPr>
          <w:p w:rsidR="00E76707" w:rsidRDefault="00897AC9">
            <w:pPr>
              <w:pStyle w:val="TableParagraph"/>
              <w:spacing w:before="44" w:line="261"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4" w:line="261" w:lineRule="exact"/>
              <w:ind w:left="110"/>
              <w:rPr>
                <w:sz w:val="24"/>
              </w:rPr>
            </w:pPr>
            <w:r>
              <w:rPr>
                <w:sz w:val="24"/>
              </w:rPr>
              <w:t>2</w:t>
            </w:r>
          </w:p>
        </w:tc>
        <w:tc>
          <w:tcPr>
            <w:tcW w:w="849" w:type="dxa"/>
            <w:tcBorders>
              <w:left w:val="single" w:sz="6" w:space="0" w:color="000000"/>
            </w:tcBorders>
          </w:tcPr>
          <w:p w:rsidR="00E76707" w:rsidRDefault="00897AC9">
            <w:pPr>
              <w:pStyle w:val="TableParagraph"/>
              <w:spacing w:before="44" w:line="261" w:lineRule="exact"/>
              <w:ind w:left="109"/>
              <w:rPr>
                <w:sz w:val="24"/>
              </w:rPr>
            </w:pPr>
            <w:r>
              <w:rPr>
                <w:sz w:val="24"/>
              </w:rPr>
              <w:t>2</w:t>
            </w:r>
          </w:p>
        </w:tc>
        <w:tc>
          <w:tcPr>
            <w:tcW w:w="926" w:type="dxa"/>
          </w:tcPr>
          <w:p w:rsidR="00E76707" w:rsidRDefault="00897AC9">
            <w:pPr>
              <w:pStyle w:val="TableParagraph"/>
              <w:spacing w:before="44" w:line="261" w:lineRule="exact"/>
              <w:ind w:left="112"/>
              <w:rPr>
                <w:sz w:val="24"/>
              </w:rPr>
            </w:pPr>
            <w:r>
              <w:rPr>
                <w:sz w:val="24"/>
              </w:rPr>
              <w:t>2</w:t>
            </w:r>
          </w:p>
        </w:tc>
        <w:tc>
          <w:tcPr>
            <w:tcW w:w="849" w:type="dxa"/>
          </w:tcPr>
          <w:p w:rsidR="00E76707" w:rsidRDefault="00897AC9">
            <w:pPr>
              <w:pStyle w:val="TableParagraph"/>
              <w:spacing w:before="44" w:line="261" w:lineRule="exact"/>
              <w:ind w:left="113"/>
              <w:rPr>
                <w:sz w:val="24"/>
              </w:rPr>
            </w:pPr>
            <w:r>
              <w:rPr>
                <w:sz w:val="24"/>
              </w:rPr>
              <w:t>2</w:t>
            </w:r>
          </w:p>
        </w:tc>
      </w:tr>
      <w:tr w:rsidR="00E76707">
        <w:trPr>
          <w:trHeight w:val="330"/>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49" w:line="261" w:lineRule="exact"/>
              <w:ind w:left="110"/>
              <w:rPr>
                <w:sz w:val="24"/>
              </w:rPr>
            </w:pPr>
            <w:r>
              <w:rPr>
                <w:sz w:val="24"/>
              </w:rPr>
              <w:t>География</w:t>
            </w:r>
          </w:p>
        </w:tc>
        <w:tc>
          <w:tcPr>
            <w:tcW w:w="1128" w:type="dxa"/>
          </w:tcPr>
          <w:p w:rsidR="00E76707" w:rsidRDefault="00897AC9">
            <w:pPr>
              <w:pStyle w:val="TableParagraph"/>
              <w:spacing w:before="49" w:line="261"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9" w:line="261" w:lineRule="exact"/>
              <w:ind w:left="110"/>
              <w:rPr>
                <w:sz w:val="24"/>
              </w:rPr>
            </w:pPr>
            <w:r>
              <w:rPr>
                <w:sz w:val="24"/>
              </w:rPr>
              <w:t>1</w:t>
            </w:r>
          </w:p>
        </w:tc>
        <w:tc>
          <w:tcPr>
            <w:tcW w:w="849" w:type="dxa"/>
            <w:tcBorders>
              <w:left w:val="single" w:sz="6" w:space="0" w:color="000000"/>
            </w:tcBorders>
          </w:tcPr>
          <w:p w:rsidR="00E76707" w:rsidRDefault="00897AC9">
            <w:pPr>
              <w:pStyle w:val="TableParagraph"/>
              <w:spacing w:before="49" w:line="261" w:lineRule="exact"/>
              <w:ind w:left="109"/>
              <w:rPr>
                <w:sz w:val="24"/>
              </w:rPr>
            </w:pPr>
            <w:r>
              <w:rPr>
                <w:sz w:val="24"/>
              </w:rPr>
              <w:t>1</w:t>
            </w:r>
          </w:p>
        </w:tc>
        <w:tc>
          <w:tcPr>
            <w:tcW w:w="926" w:type="dxa"/>
          </w:tcPr>
          <w:p w:rsidR="00E76707" w:rsidRDefault="00897AC9">
            <w:pPr>
              <w:pStyle w:val="TableParagraph"/>
              <w:spacing w:before="49" w:line="261" w:lineRule="exact"/>
              <w:ind w:left="112"/>
              <w:rPr>
                <w:sz w:val="24"/>
              </w:rPr>
            </w:pPr>
            <w:r>
              <w:rPr>
                <w:sz w:val="24"/>
              </w:rPr>
              <w:t>1</w:t>
            </w:r>
          </w:p>
        </w:tc>
        <w:tc>
          <w:tcPr>
            <w:tcW w:w="849" w:type="dxa"/>
          </w:tcPr>
          <w:p w:rsidR="00E76707" w:rsidRDefault="00897AC9">
            <w:pPr>
              <w:pStyle w:val="TableParagraph"/>
              <w:spacing w:before="49" w:line="261" w:lineRule="exact"/>
              <w:ind w:left="113"/>
              <w:rPr>
                <w:sz w:val="24"/>
              </w:rPr>
            </w:pPr>
            <w:r>
              <w:rPr>
                <w:sz w:val="24"/>
              </w:rPr>
              <w:t>1</w:t>
            </w:r>
          </w:p>
        </w:tc>
      </w:tr>
      <w:tr w:rsidR="00E76707">
        <w:trPr>
          <w:trHeight w:val="330"/>
        </w:trPr>
        <w:tc>
          <w:tcPr>
            <w:tcW w:w="2545" w:type="dxa"/>
            <w:vMerge w:val="restart"/>
          </w:tcPr>
          <w:p w:rsidR="00E76707" w:rsidRDefault="00897AC9">
            <w:pPr>
              <w:pStyle w:val="TableParagraph"/>
              <w:spacing w:before="49"/>
              <w:ind w:left="110" w:right="185"/>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540" w:type="dxa"/>
          </w:tcPr>
          <w:p w:rsidR="00E76707" w:rsidRDefault="00897AC9">
            <w:pPr>
              <w:pStyle w:val="TableParagraph"/>
              <w:spacing w:before="49" w:line="261" w:lineRule="exact"/>
              <w:ind w:left="110"/>
              <w:rPr>
                <w:sz w:val="24"/>
              </w:rPr>
            </w:pPr>
            <w:r>
              <w:rPr>
                <w:sz w:val="24"/>
              </w:rPr>
              <w:t>Физическая</w:t>
            </w:r>
            <w:r>
              <w:rPr>
                <w:spacing w:val="-5"/>
                <w:sz w:val="24"/>
              </w:rPr>
              <w:t xml:space="preserve"> </w:t>
            </w:r>
            <w:r>
              <w:rPr>
                <w:sz w:val="24"/>
              </w:rPr>
              <w:t>культура</w:t>
            </w:r>
          </w:p>
        </w:tc>
        <w:tc>
          <w:tcPr>
            <w:tcW w:w="1128" w:type="dxa"/>
          </w:tcPr>
          <w:p w:rsidR="00E76707" w:rsidRDefault="00897AC9">
            <w:pPr>
              <w:pStyle w:val="TableParagraph"/>
              <w:spacing w:before="49" w:line="261" w:lineRule="exact"/>
              <w:ind w:left="115"/>
              <w:rPr>
                <w:sz w:val="24"/>
              </w:rPr>
            </w:pPr>
            <w:r>
              <w:rPr>
                <w:sz w:val="24"/>
              </w:rPr>
              <w:t>Б</w:t>
            </w:r>
          </w:p>
        </w:tc>
        <w:tc>
          <w:tcPr>
            <w:tcW w:w="993" w:type="dxa"/>
            <w:tcBorders>
              <w:right w:val="single" w:sz="6" w:space="0" w:color="000000"/>
            </w:tcBorders>
          </w:tcPr>
          <w:p w:rsidR="00E76707" w:rsidRDefault="00897AC9">
            <w:pPr>
              <w:pStyle w:val="TableParagraph"/>
              <w:spacing w:before="49" w:line="261" w:lineRule="exact"/>
              <w:ind w:left="110"/>
              <w:rPr>
                <w:sz w:val="24"/>
              </w:rPr>
            </w:pPr>
            <w:r>
              <w:rPr>
                <w:sz w:val="24"/>
              </w:rPr>
              <w:t>2</w:t>
            </w:r>
          </w:p>
        </w:tc>
        <w:tc>
          <w:tcPr>
            <w:tcW w:w="849" w:type="dxa"/>
            <w:tcBorders>
              <w:left w:val="single" w:sz="6" w:space="0" w:color="000000"/>
            </w:tcBorders>
          </w:tcPr>
          <w:p w:rsidR="00E76707" w:rsidRDefault="00897AC9">
            <w:pPr>
              <w:pStyle w:val="TableParagraph"/>
              <w:spacing w:before="49" w:line="261" w:lineRule="exact"/>
              <w:ind w:left="109"/>
              <w:rPr>
                <w:sz w:val="24"/>
              </w:rPr>
            </w:pPr>
            <w:r>
              <w:rPr>
                <w:sz w:val="24"/>
              </w:rPr>
              <w:t>2</w:t>
            </w:r>
          </w:p>
        </w:tc>
        <w:tc>
          <w:tcPr>
            <w:tcW w:w="926" w:type="dxa"/>
          </w:tcPr>
          <w:p w:rsidR="00E76707" w:rsidRDefault="00897AC9">
            <w:pPr>
              <w:pStyle w:val="TableParagraph"/>
              <w:spacing w:before="49" w:line="261" w:lineRule="exact"/>
              <w:ind w:left="112"/>
              <w:rPr>
                <w:sz w:val="24"/>
              </w:rPr>
            </w:pPr>
            <w:r>
              <w:rPr>
                <w:sz w:val="24"/>
              </w:rPr>
              <w:t>2</w:t>
            </w:r>
          </w:p>
        </w:tc>
        <w:tc>
          <w:tcPr>
            <w:tcW w:w="849" w:type="dxa"/>
          </w:tcPr>
          <w:p w:rsidR="00E76707" w:rsidRDefault="00897AC9">
            <w:pPr>
              <w:pStyle w:val="TableParagraph"/>
              <w:spacing w:before="49" w:line="261" w:lineRule="exact"/>
              <w:ind w:left="113"/>
              <w:rPr>
                <w:sz w:val="24"/>
              </w:rPr>
            </w:pPr>
            <w:r>
              <w:rPr>
                <w:sz w:val="24"/>
              </w:rPr>
              <w:t>2</w:t>
            </w:r>
          </w:p>
        </w:tc>
      </w:tr>
      <w:tr w:rsidR="00E76707">
        <w:trPr>
          <w:trHeight w:val="604"/>
        </w:trPr>
        <w:tc>
          <w:tcPr>
            <w:tcW w:w="2545" w:type="dxa"/>
            <w:vMerge/>
            <w:tcBorders>
              <w:top w:val="nil"/>
            </w:tcBorders>
          </w:tcPr>
          <w:p w:rsidR="00E76707" w:rsidRDefault="00E76707">
            <w:pPr>
              <w:rPr>
                <w:sz w:val="2"/>
                <w:szCs w:val="2"/>
              </w:rPr>
            </w:pPr>
          </w:p>
        </w:tc>
        <w:tc>
          <w:tcPr>
            <w:tcW w:w="2540" w:type="dxa"/>
          </w:tcPr>
          <w:p w:rsidR="00E76707" w:rsidRDefault="00897AC9">
            <w:pPr>
              <w:pStyle w:val="TableParagraph"/>
              <w:spacing w:before="24" w:line="280" w:lineRule="atLeast"/>
              <w:ind w:left="110" w:right="163"/>
              <w:rPr>
                <w:sz w:val="24"/>
              </w:rPr>
            </w:pPr>
            <w:r>
              <w:rPr>
                <w:sz w:val="24"/>
              </w:rPr>
              <w:t>Основы безопасности</w:t>
            </w:r>
            <w:r>
              <w:rPr>
                <w:spacing w:val="-57"/>
                <w:sz w:val="24"/>
              </w:rPr>
              <w:t xml:space="preserve"> </w:t>
            </w:r>
            <w:r>
              <w:rPr>
                <w:sz w:val="24"/>
              </w:rPr>
              <w:t>жизнедеятельности</w:t>
            </w:r>
          </w:p>
        </w:tc>
        <w:tc>
          <w:tcPr>
            <w:tcW w:w="1128" w:type="dxa"/>
          </w:tcPr>
          <w:p w:rsidR="00E76707" w:rsidRDefault="00897AC9">
            <w:pPr>
              <w:pStyle w:val="TableParagraph"/>
              <w:spacing w:before="45"/>
              <w:ind w:left="115"/>
              <w:rPr>
                <w:sz w:val="24"/>
              </w:rPr>
            </w:pPr>
            <w:r>
              <w:rPr>
                <w:sz w:val="24"/>
              </w:rPr>
              <w:t>Б</w:t>
            </w:r>
          </w:p>
        </w:tc>
        <w:tc>
          <w:tcPr>
            <w:tcW w:w="993" w:type="dxa"/>
            <w:tcBorders>
              <w:right w:val="single" w:sz="6" w:space="0" w:color="000000"/>
            </w:tcBorders>
          </w:tcPr>
          <w:p w:rsidR="00E76707" w:rsidRDefault="00897AC9">
            <w:pPr>
              <w:pStyle w:val="TableParagraph"/>
              <w:spacing w:before="45"/>
              <w:ind w:left="110"/>
              <w:rPr>
                <w:sz w:val="24"/>
              </w:rPr>
            </w:pPr>
            <w:r>
              <w:rPr>
                <w:sz w:val="24"/>
              </w:rPr>
              <w:t>1</w:t>
            </w:r>
          </w:p>
        </w:tc>
        <w:tc>
          <w:tcPr>
            <w:tcW w:w="849" w:type="dxa"/>
            <w:tcBorders>
              <w:left w:val="single" w:sz="6" w:space="0" w:color="000000"/>
            </w:tcBorders>
          </w:tcPr>
          <w:p w:rsidR="00E76707" w:rsidRDefault="00897AC9">
            <w:pPr>
              <w:pStyle w:val="TableParagraph"/>
              <w:spacing w:before="45"/>
              <w:ind w:left="109"/>
              <w:rPr>
                <w:sz w:val="24"/>
              </w:rPr>
            </w:pPr>
            <w:r>
              <w:rPr>
                <w:sz w:val="24"/>
              </w:rPr>
              <w:t>1</w:t>
            </w:r>
          </w:p>
        </w:tc>
        <w:tc>
          <w:tcPr>
            <w:tcW w:w="926" w:type="dxa"/>
          </w:tcPr>
          <w:p w:rsidR="00E76707" w:rsidRDefault="00897AC9">
            <w:pPr>
              <w:pStyle w:val="TableParagraph"/>
              <w:spacing w:before="45"/>
              <w:ind w:left="112"/>
              <w:rPr>
                <w:sz w:val="24"/>
              </w:rPr>
            </w:pPr>
            <w:r>
              <w:rPr>
                <w:sz w:val="24"/>
              </w:rPr>
              <w:t>1</w:t>
            </w:r>
          </w:p>
        </w:tc>
        <w:tc>
          <w:tcPr>
            <w:tcW w:w="849" w:type="dxa"/>
          </w:tcPr>
          <w:p w:rsidR="00E76707" w:rsidRDefault="00897AC9">
            <w:pPr>
              <w:pStyle w:val="TableParagraph"/>
              <w:spacing w:before="45"/>
              <w:ind w:left="113"/>
              <w:rPr>
                <w:sz w:val="24"/>
              </w:rPr>
            </w:pPr>
            <w:r>
              <w:rPr>
                <w:sz w:val="24"/>
              </w:rPr>
              <w:t>1</w:t>
            </w:r>
          </w:p>
        </w:tc>
      </w:tr>
      <w:tr w:rsidR="00E76707">
        <w:trPr>
          <w:trHeight w:val="609"/>
        </w:trPr>
        <w:tc>
          <w:tcPr>
            <w:tcW w:w="2545" w:type="dxa"/>
          </w:tcPr>
          <w:p w:rsidR="00E76707" w:rsidRDefault="00E76707">
            <w:pPr>
              <w:pStyle w:val="TableParagraph"/>
              <w:rPr>
                <w:sz w:val="24"/>
              </w:rPr>
            </w:pPr>
          </w:p>
        </w:tc>
        <w:tc>
          <w:tcPr>
            <w:tcW w:w="2540" w:type="dxa"/>
          </w:tcPr>
          <w:p w:rsidR="00E76707" w:rsidRDefault="00897AC9">
            <w:pPr>
              <w:pStyle w:val="TableParagraph"/>
              <w:spacing w:before="41" w:line="274" w:lineRule="exact"/>
              <w:ind w:left="110" w:right="623"/>
              <w:rPr>
                <w:sz w:val="24"/>
              </w:rPr>
            </w:pPr>
            <w:r>
              <w:rPr>
                <w:spacing w:val="-1"/>
                <w:sz w:val="24"/>
              </w:rPr>
              <w:t>Индивидуальный</w:t>
            </w:r>
            <w:r>
              <w:rPr>
                <w:spacing w:val="-57"/>
                <w:sz w:val="24"/>
              </w:rPr>
              <w:t xml:space="preserve"> </w:t>
            </w:r>
            <w:r>
              <w:rPr>
                <w:sz w:val="24"/>
              </w:rPr>
              <w:t>проект</w:t>
            </w:r>
          </w:p>
        </w:tc>
        <w:tc>
          <w:tcPr>
            <w:tcW w:w="1128" w:type="dxa"/>
          </w:tcPr>
          <w:p w:rsidR="00E76707" w:rsidRDefault="00E76707">
            <w:pPr>
              <w:pStyle w:val="TableParagraph"/>
              <w:rPr>
                <w:sz w:val="24"/>
              </w:rPr>
            </w:pPr>
          </w:p>
        </w:tc>
        <w:tc>
          <w:tcPr>
            <w:tcW w:w="993" w:type="dxa"/>
            <w:tcBorders>
              <w:right w:val="single" w:sz="6" w:space="0" w:color="000000"/>
            </w:tcBorders>
          </w:tcPr>
          <w:p w:rsidR="00E76707" w:rsidRDefault="00897AC9">
            <w:pPr>
              <w:pStyle w:val="TableParagraph"/>
              <w:spacing w:before="49"/>
              <w:ind w:left="110"/>
              <w:rPr>
                <w:sz w:val="24"/>
              </w:rPr>
            </w:pPr>
            <w:r>
              <w:rPr>
                <w:sz w:val="24"/>
              </w:rPr>
              <w:t>1</w:t>
            </w:r>
          </w:p>
        </w:tc>
        <w:tc>
          <w:tcPr>
            <w:tcW w:w="849" w:type="dxa"/>
            <w:tcBorders>
              <w:left w:val="single" w:sz="6" w:space="0" w:color="000000"/>
            </w:tcBorders>
          </w:tcPr>
          <w:p w:rsidR="00E76707" w:rsidRDefault="00E76707">
            <w:pPr>
              <w:pStyle w:val="TableParagraph"/>
              <w:rPr>
                <w:sz w:val="24"/>
              </w:rPr>
            </w:pPr>
          </w:p>
        </w:tc>
        <w:tc>
          <w:tcPr>
            <w:tcW w:w="926" w:type="dxa"/>
          </w:tcPr>
          <w:p w:rsidR="00E76707" w:rsidRDefault="00897AC9">
            <w:pPr>
              <w:pStyle w:val="TableParagraph"/>
              <w:spacing w:before="49"/>
              <w:ind w:left="112"/>
              <w:rPr>
                <w:sz w:val="24"/>
              </w:rPr>
            </w:pPr>
            <w:r>
              <w:rPr>
                <w:sz w:val="24"/>
              </w:rPr>
              <w:t>1</w:t>
            </w:r>
          </w:p>
        </w:tc>
        <w:tc>
          <w:tcPr>
            <w:tcW w:w="849" w:type="dxa"/>
          </w:tcPr>
          <w:p w:rsidR="00E76707" w:rsidRDefault="00E76707">
            <w:pPr>
              <w:pStyle w:val="TableParagraph"/>
              <w:rPr>
                <w:sz w:val="24"/>
              </w:rPr>
            </w:pPr>
          </w:p>
        </w:tc>
      </w:tr>
      <w:tr w:rsidR="00E76707">
        <w:trPr>
          <w:trHeight w:val="330"/>
        </w:trPr>
        <w:tc>
          <w:tcPr>
            <w:tcW w:w="5085" w:type="dxa"/>
            <w:gridSpan w:val="2"/>
          </w:tcPr>
          <w:p w:rsidR="00E76707" w:rsidRDefault="00897AC9">
            <w:pPr>
              <w:pStyle w:val="TableParagraph"/>
              <w:spacing w:before="44" w:line="266" w:lineRule="exact"/>
              <w:ind w:left="110"/>
              <w:rPr>
                <w:sz w:val="24"/>
              </w:rPr>
            </w:pPr>
            <w:r>
              <w:rPr>
                <w:sz w:val="24"/>
              </w:rPr>
              <w:t>ИТОГО</w:t>
            </w:r>
          </w:p>
        </w:tc>
        <w:tc>
          <w:tcPr>
            <w:tcW w:w="1128" w:type="dxa"/>
          </w:tcPr>
          <w:p w:rsidR="00E76707" w:rsidRDefault="00E76707">
            <w:pPr>
              <w:pStyle w:val="TableParagraph"/>
              <w:rPr>
                <w:sz w:val="24"/>
              </w:rPr>
            </w:pPr>
          </w:p>
        </w:tc>
        <w:tc>
          <w:tcPr>
            <w:tcW w:w="993" w:type="dxa"/>
            <w:tcBorders>
              <w:right w:val="single" w:sz="6" w:space="0" w:color="000000"/>
            </w:tcBorders>
          </w:tcPr>
          <w:p w:rsidR="00E76707" w:rsidRDefault="00897AC9">
            <w:pPr>
              <w:pStyle w:val="TableParagraph"/>
              <w:spacing w:before="44" w:line="266" w:lineRule="exact"/>
              <w:ind w:left="110"/>
              <w:rPr>
                <w:sz w:val="24"/>
              </w:rPr>
            </w:pPr>
            <w:r>
              <w:rPr>
                <w:sz w:val="24"/>
              </w:rPr>
              <w:t>33</w:t>
            </w:r>
          </w:p>
        </w:tc>
        <w:tc>
          <w:tcPr>
            <w:tcW w:w="849" w:type="dxa"/>
            <w:tcBorders>
              <w:left w:val="single" w:sz="6" w:space="0" w:color="000000"/>
            </w:tcBorders>
          </w:tcPr>
          <w:p w:rsidR="00E76707" w:rsidRDefault="00897AC9">
            <w:pPr>
              <w:pStyle w:val="TableParagraph"/>
              <w:spacing w:before="44" w:line="266" w:lineRule="exact"/>
              <w:ind w:left="109"/>
              <w:rPr>
                <w:sz w:val="24"/>
              </w:rPr>
            </w:pPr>
            <w:r>
              <w:rPr>
                <w:sz w:val="24"/>
              </w:rPr>
              <w:t>32</w:t>
            </w:r>
          </w:p>
        </w:tc>
        <w:tc>
          <w:tcPr>
            <w:tcW w:w="926" w:type="dxa"/>
          </w:tcPr>
          <w:p w:rsidR="00E76707" w:rsidRDefault="00897AC9">
            <w:pPr>
              <w:pStyle w:val="TableParagraph"/>
              <w:spacing w:before="44" w:line="266" w:lineRule="exact"/>
              <w:ind w:left="112"/>
              <w:rPr>
                <w:sz w:val="24"/>
              </w:rPr>
            </w:pPr>
            <w:r>
              <w:rPr>
                <w:sz w:val="24"/>
              </w:rPr>
              <w:t>33</w:t>
            </w:r>
          </w:p>
        </w:tc>
        <w:tc>
          <w:tcPr>
            <w:tcW w:w="849" w:type="dxa"/>
          </w:tcPr>
          <w:p w:rsidR="00E76707" w:rsidRDefault="00897AC9">
            <w:pPr>
              <w:pStyle w:val="TableParagraph"/>
              <w:spacing w:before="44" w:line="266" w:lineRule="exact"/>
              <w:ind w:left="113"/>
              <w:rPr>
                <w:sz w:val="24"/>
              </w:rPr>
            </w:pPr>
            <w:r>
              <w:rPr>
                <w:sz w:val="24"/>
              </w:rPr>
              <w:t>32</w:t>
            </w:r>
          </w:p>
        </w:tc>
      </w:tr>
      <w:tr w:rsidR="00E76707">
        <w:trPr>
          <w:trHeight w:val="605"/>
        </w:trPr>
        <w:tc>
          <w:tcPr>
            <w:tcW w:w="5085" w:type="dxa"/>
            <w:gridSpan w:val="2"/>
          </w:tcPr>
          <w:p w:rsidR="00E76707" w:rsidRDefault="00897AC9">
            <w:pPr>
              <w:pStyle w:val="TableParagraph"/>
              <w:tabs>
                <w:tab w:val="left" w:pos="1545"/>
                <w:tab w:val="left" w:pos="3723"/>
              </w:tabs>
              <w:spacing w:before="37" w:line="274" w:lineRule="exact"/>
              <w:ind w:left="110" w:right="36"/>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128" w:type="dxa"/>
          </w:tcPr>
          <w:p w:rsidR="00E76707" w:rsidRDefault="00E76707">
            <w:pPr>
              <w:pStyle w:val="TableParagraph"/>
              <w:rPr>
                <w:sz w:val="24"/>
              </w:rPr>
            </w:pPr>
          </w:p>
        </w:tc>
        <w:tc>
          <w:tcPr>
            <w:tcW w:w="993" w:type="dxa"/>
            <w:tcBorders>
              <w:right w:val="single" w:sz="6" w:space="0" w:color="000000"/>
            </w:tcBorders>
          </w:tcPr>
          <w:p w:rsidR="00E76707" w:rsidRDefault="00897AC9">
            <w:pPr>
              <w:pStyle w:val="TableParagraph"/>
              <w:spacing w:before="45"/>
              <w:ind w:left="110"/>
              <w:rPr>
                <w:sz w:val="24"/>
              </w:rPr>
            </w:pPr>
            <w:r>
              <w:rPr>
                <w:sz w:val="24"/>
              </w:rPr>
              <w:t>1</w:t>
            </w:r>
          </w:p>
        </w:tc>
        <w:tc>
          <w:tcPr>
            <w:tcW w:w="849" w:type="dxa"/>
            <w:tcBorders>
              <w:left w:val="single" w:sz="6" w:space="0" w:color="000000"/>
            </w:tcBorders>
          </w:tcPr>
          <w:p w:rsidR="00E76707" w:rsidRDefault="00897AC9">
            <w:pPr>
              <w:pStyle w:val="TableParagraph"/>
              <w:spacing w:before="45"/>
              <w:ind w:left="109"/>
              <w:rPr>
                <w:sz w:val="24"/>
              </w:rPr>
            </w:pPr>
            <w:r>
              <w:rPr>
                <w:sz w:val="24"/>
              </w:rPr>
              <w:t>2</w:t>
            </w:r>
          </w:p>
        </w:tc>
        <w:tc>
          <w:tcPr>
            <w:tcW w:w="926" w:type="dxa"/>
          </w:tcPr>
          <w:p w:rsidR="00E76707" w:rsidRDefault="00897AC9">
            <w:pPr>
              <w:pStyle w:val="TableParagraph"/>
              <w:spacing w:before="45"/>
              <w:ind w:left="112"/>
              <w:rPr>
                <w:sz w:val="24"/>
              </w:rPr>
            </w:pPr>
            <w:r>
              <w:rPr>
                <w:sz w:val="24"/>
              </w:rPr>
              <w:t>4</w:t>
            </w:r>
          </w:p>
        </w:tc>
        <w:tc>
          <w:tcPr>
            <w:tcW w:w="849" w:type="dxa"/>
          </w:tcPr>
          <w:p w:rsidR="00E76707" w:rsidRDefault="00897AC9">
            <w:pPr>
              <w:pStyle w:val="TableParagraph"/>
              <w:spacing w:before="45"/>
              <w:ind w:left="113"/>
              <w:rPr>
                <w:sz w:val="24"/>
              </w:rPr>
            </w:pPr>
            <w:r>
              <w:rPr>
                <w:sz w:val="24"/>
              </w:rPr>
              <w:t>5</w:t>
            </w:r>
          </w:p>
        </w:tc>
      </w:tr>
      <w:tr w:rsidR="00E76707">
        <w:trPr>
          <w:trHeight w:val="330"/>
        </w:trPr>
        <w:tc>
          <w:tcPr>
            <w:tcW w:w="5085" w:type="dxa"/>
            <w:gridSpan w:val="2"/>
          </w:tcPr>
          <w:p w:rsidR="00E76707" w:rsidRDefault="00897AC9">
            <w:pPr>
              <w:pStyle w:val="TableParagraph"/>
              <w:spacing w:before="44" w:line="266" w:lineRule="exact"/>
              <w:ind w:left="110"/>
              <w:rPr>
                <w:sz w:val="24"/>
              </w:rPr>
            </w:pPr>
            <w:r>
              <w:rPr>
                <w:sz w:val="24"/>
              </w:rPr>
              <w:t>Учебные</w:t>
            </w:r>
            <w:r>
              <w:rPr>
                <w:spacing w:val="-4"/>
                <w:sz w:val="24"/>
              </w:rPr>
              <w:t xml:space="preserve"> </w:t>
            </w:r>
            <w:r>
              <w:rPr>
                <w:sz w:val="24"/>
              </w:rPr>
              <w:t>недели</w:t>
            </w:r>
          </w:p>
        </w:tc>
        <w:tc>
          <w:tcPr>
            <w:tcW w:w="1128" w:type="dxa"/>
          </w:tcPr>
          <w:p w:rsidR="00E76707" w:rsidRDefault="00E76707">
            <w:pPr>
              <w:pStyle w:val="TableParagraph"/>
              <w:rPr>
                <w:sz w:val="24"/>
              </w:rPr>
            </w:pPr>
          </w:p>
        </w:tc>
        <w:tc>
          <w:tcPr>
            <w:tcW w:w="993" w:type="dxa"/>
            <w:tcBorders>
              <w:right w:val="single" w:sz="6" w:space="0" w:color="000000"/>
            </w:tcBorders>
          </w:tcPr>
          <w:p w:rsidR="00E76707" w:rsidRDefault="00897AC9">
            <w:pPr>
              <w:pStyle w:val="TableParagraph"/>
              <w:spacing w:before="44" w:line="266" w:lineRule="exact"/>
              <w:ind w:left="110"/>
              <w:rPr>
                <w:sz w:val="24"/>
              </w:rPr>
            </w:pPr>
            <w:r>
              <w:rPr>
                <w:sz w:val="24"/>
              </w:rPr>
              <w:t>34</w:t>
            </w:r>
          </w:p>
        </w:tc>
        <w:tc>
          <w:tcPr>
            <w:tcW w:w="849" w:type="dxa"/>
            <w:tcBorders>
              <w:left w:val="single" w:sz="6" w:space="0" w:color="000000"/>
            </w:tcBorders>
          </w:tcPr>
          <w:p w:rsidR="00E76707" w:rsidRDefault="00897AC9">
            <w:pPr>
              <w:pStyle w:val="TableParagraph"/>
              <w:spacing w:before="44" w:line="266" w:lineRule="exact"/>
              <w:ind w:left="109"/>
              <w:rPr>
                <w:sz w:val="24"/>
              </w:rPr>
            </w:pPr>
            <w:r>
              <w:rPr>
                <w:sz w:val="24"/>
              </w:rPr>
              <w:t>34</w:t>
            </w:r>
          </w:p>
        </w:tc>
        <w:tc>
          <w:tcPr>
            <w:tcW w:w="926" w:type="dxa"/>
          </w:tcPr>
          <w:p w:rsidR="00E76707" w:rsidRDefault="00897AC9">
            <w:pPr>
              <w:pStyle w:val="TableParagraph"/>
              <w:spacing w:before="44" w:line="266" w:lineRule="exact"/>
              <w:ind w:left="112"/>
              <w:rPr>
                <w:sz w:val="24"/>
              </w:rPr>
            </w:pPr>
            <w:r>
              <w:rPr>
                <w:sz w:val="24"/>
              </w:rPr>
              <w:t>34</w:t>
            </w:r>
          </w:p>
        </w:tc>
        <w:tc>
          <w:tcPr>
            <w:tcW w:w="849" w:type="dxa"/>
          </w:tcPr>
          <w:p w:rsidR="00E76707" w:rsidRDefault="00897AC9">
            <w:pPr>
              <w:pStyle w:val="TableParagraph"/>
              <w:spacing w:before="44" w:line="266" w:lineRule="exact"/>
              <w:ind w:left="113"/>
              <w:rPr>
                <w:sz w:val="24"/>
              </w:rPr>
            </w:pPr>
            <w:r>
              <w:rPr>
                <w:sz w:val="24"/>
              </w:rPr>
              <w:t>34</w:t>
            </w:r>
          </w:p>
        </w:tc>
      </w:tr>
      <w:tr w:rsidR="00E76707">
        <w:trPr>
          <w:trHeight w:val="330"/>
        </w:trPr>
        <w:tc>
          <w:tcPr>
            <w:tcW w:w="5085" w:type="dxa"/>
            <w:gridSpan w:val="2"/>
          </w:tcPr>
          <w:p w:rsidR="00E76707" w:rsidRDefault="00897AC9">
            <w:pPr>
              <w:pStyle w:val="TableParagraph"/>
              <w:spacing w:before="44" w:line="266" w:lineRule="exact"/>
              <w:ind w:left="110"/>
              <w:rPr>
                <w:sz w:val="24"/>
              </w:rPr>
            </w:pPr>
            <w:r>
              <w:rPr>
                <w:sz w:val="24"/>
              </w:rPr>
              <w:t>Всего</w:t>
            </w:r>
            <w:r>
              <w:rPr>
                <w:spacing w:val="3"/>
                <w:sz w:val="24"/>
              </w:rPr>
              <w:t xml:space="preserve"> </w:t>
            </w:r>
            <w:r>
              <w:rPr>
                <w:sz w:val="24"/>
              </w:rPr>
              <w:t>часов</w:t>
            </w:r>
          </w:p>
        </w:tc>
        <w:tc>
          <w:tcPr>
            <w:tcW w:w="1128" w:type="dxa"/>
          </w:tcPr>
          <w:p w:rsidR="00E76707" w:rsidRDefault="00E76707">
            <w:pPr>
              <w:pStyle w:val="TableParagraph"/>
              <w:rPr>
                <w:sz w:val="24"/>
              </w:rPr>
            </w:pPr>
          </w:p>
        </w:tc>
        <w:tc>
          <w:tcPr>
            <w:tcW w:w="993" w:type="dxa"/>
            <w:tcBorders>
              <w:right w:val="single" w:sz="6" w:space="0" w:color="000000"/>
            </w:tcBorders>
          </w:tcPr>
          <w:p w:rsidR="00E76707" w:rsidRDefault="00897AC9">
            <w:pPr>
              <w:pStyle w:val="TableParagraph"/>
              <w:spacing w:before="44" w:line="266" w:lineRule="exact"/>
              <w:ind w:left="110"/>
              <w:rPr>
                <w:sz w:val="24"/>
              </w:rPr>
            </w:pPr>
            <w:r>
              <w:rPr>
                <w:sz w:val="24"/>
              </w:rPr>
              <w:t>34</w:t>
            </w:r>
          </w:p>
        </w:tc>
        <w:tc>
          <w:tcPr>
            <w:tcW w:w="849" w:type="dxa"/>
            <w:tcBorders>
              <w:left w:val="single" w:sz="6" w:space="0" w:color="000000"/>
            </w:tcBorders>
          </w:tcPr>
          <w:p w:rsidR="00E76707" w:rsidRDefault="00897AC9">
            <w:pPr>
              <w:pStyle w:val="TableParagraph"/>
              <w:spacing w:before="44" w:line="266" w:lineRule="exact"/>
              <w:ind w:left="109"/>
              <w:rPr>
                <w:sz w:val="24"/>
              </w:rPr>
            </w:pPr>
            <w:r>
              <w:rPr>
                <w:sz w:val="24"/>
              </w:rPr>
              <w:t>34</w:t>
            </w:r>
          </w:p>
        </w:tc>
        <w:tc>
          <w:tcPr>
            <w:tcW w:w="926" w:type="dxa"/>
          </w:tcPr>
          <w:p w:rsidR="00E76707" w:rsidRDefault="00897AC9">
            <w:pPr>
              <w:pStyle w:val="TableParagraph"/>
              <w:spacing w:before="44" w:line="266" w:lineRule="exact"/>
              <w:ind w:left="112"/>
              <w:rPr>
                <w:sz w:val="24"/>
              </w:rPr>
            </w:pPr>
            <w:r>
              <w:rPr>
                <w:sz w:val="24"/>
              </w:rPr>
              <w:t>37</w:t>
            </w:r>
          </w:p>
        </w:tc>
        <w:tc>
          <w:tcPr>
            <w:tcW w:w="849" w:type="dxa"/>
          </w:tcPr>
          <w:p w:rsidR="00E76707" w:rsidRDefault="00897AC9">
            <w:pPr>
              <w:pStyle w:val="TableParagraph"/>
              <w:spacing w:before="44" w:line="266" w:lineRule="exact"/>
              <w:ind w:left="113"/>
              <w:rPr>
                <w:sz w:val="24"/>
              </w:rPr>
            </w:pPr>
            <w:r>
              <w:rPr>
                <w:sz w:val="24"/>
              </w:rPr>
              <w:t>37</w:t>
            </w:r>
          </w:p>
        </w:tc>
      </w:tr>
      <w:tr w:rsidR="00E76707">
        <w:trPr>
          <w:trHeight w:val="883"/>
        </w:trPr>
        <w:tc>
          <w:tcPr>
            <w:tcW w:w="5085" w:type="dxa"/>
            <w:gridSpan w:val="2"/>
          </w:tcPr>
          <w:p w:rsidR="00E76707" w:rsidRDefault="00897AC9">
            <w:pPr>
              <w:pStyle w:val="TableParagraph"/>
              <w:spacing w:before="46" w:line="237" w:lineRule="auto"/>
              <w:ind w:left="110" w:right="109"/>
              <w:rPr>
                <w:sz w:val="24"/>
              </w:rPr>
            </w:pPr>
            <w:r>
              <w:rPr>
                <w:sz w:val="24"/>
              </w:rPr>
              <w:t>Максимально</w:t>
            </w:r>
            <w:r>
              <w:rPr>
                <w:spacing w:val="38"/>
                <w:sz w:val="24"/>
              </w:rPr>
              <w:t xml:space="preserve"> </w:t>
            </w:r>
            <w:r>
              <w:rPr>
                <w:sz w:val="24"/>
              </w:rPr>
              <w:t>допустимая</w:t>
            </w:r>
            <w:r>
              <w:rPr>
                <w:spacing w:val="35"/>
                <w:sz w:val="24"/>
              </w:rPr>
              <w:t xml:space="preserve"> </w:t>
            </w:r>
            <w:r>
              <w:rPr>
                <w:sz w:val="24"/>
              </w:rPr>
              <w:t>недельная</w:t>
            </w:r>
            <w:r>
              <w:rPr>
                <w:spacing w:val="35"/>
                <w:sz w:val="24"/>
              </w:rPr>
              <w:t xml:space="preserve"> </w:t>
            </w:r>
            <w:r>
              <w:rPr>
                <w:sz w:val="24"/>
              </w:rPr>
              <w:t>нагрузка</w:t>
            </w:r>
            <w:r>
              <w:rPr>
                <w:spacing w:val="-57"/>
                <w:sz w:val="24"/>
              </w:rPr>
              <w:t xml:space="preserve"> </w:t>
            </w:r>
            <w:r>
              <w:rPr>
                <w:sz w:val="24"/>
              </w:rPr>
              <w:t>в</w:t>
            </w:r>
            <w:r>
              <w:rPr>
                <w:spacing w:val="19"/>
                <w:sz w:val="24"/>
              </w:rPr>
              <w:t xml:space="preserve"> </w:t>
            </w:r>
            <w:r>
              <w:rPr>
                <w:sz w:val="24"/>
              </w:rPr>
              <w:t>соответствии</w:t>
            </w:r>
            <w:r>
              <w:rPr>
                <w:spacing w:val="15"/>
                <w:sz w:val="24"/>
              </w:rPr>
              <w:t xml:space="preserve"> </w:t>
            </w:r>
            <w:r>
              <w:rPr>
                <w:sz w:val="24"/>
              </w:rPr>
              <w:t>с</w:t>
            </w:r>
            <w:r>
              <w:rPr>
                <w:spacing w:val="18"/>
                <w:sz w:val="24"/>
              </w:rPr>
              <w:t xml:space="preserve"> </w:t>
            </w:r>
            <w:r>
              <w:rPr>
                <w:sz w:val="24"/>
              </w:rPr>
              <w:t>действующими</w:t>
            </w:r>
            <w:r>
              <w:rPr>
                <w:spacing w:val="20"/>
                <w:sz w:val="24"/>
              </w:rPr>
              <w:t xml:space="preserve"> </w:t>
            </w:r>
            <w:r>
              <w:rPr>
                <w:sz w:val="24"/>
              </w:rPr>
              <w:t>санитарными</w:t>
            </w:r>
          </w:p>
          <w:p w:rsidR="00E76707" w:rsidRDefault="00897AC9">
            <w:pPr>
              <w:pStyle w:val="TableParagraph"/>
              <w:spacing w:before="4" w:line="266" w:lineRule="exact"/>
              <w:ind w:left="110"/>
              <w:rPr>
                <w:sz w:val="24"/>
              </w:rPr>
            </w:pPr>
            <w:r>
              <w:rPr>
                <w:sz w:val="24"/>
              </w:rPr>
              <w:t>правилами</w:t>
            </w:r>
            <w:r>
              <w:rPr>
                <w:spacing w:val="-2"/>
                <w:sz w:val="24"/>
              </w:rPr>
              <w:t xml:space="preserve"> </w:t>
            </w:r>
            <w:r>
              <w:rPr>
                <w:sz w:val="24"/>
              </w:rPr>
              <w:t>и</w:t>
            </w:r>
            <w:r>
              <w:rPr>
                <w:spacing w:val="-2"/>
                <w:sz w:val="24"/>
              </w:rPr>
              <w:t xml:space="preserve"> </w:t>
            </w:r>
            <w:r>
              <w:rPr>
                <w:sz w:val="24"/>
              </w:rPr>
              <w:t>нормами</w:t>
            </w:r>
          </w:p>
        </w:tc>
        <w:tc>
          <w:tcPr>
            <w:tcW w:w="1128" w:type="dxa"/>
          </w:tcPr>
          <w:p w:rsidR="00E76707" w:rsidRDefault="00E76707">
            <w:pPr>
              <w:pStyle w:val="TableParagraph"/>
              <w:rPr>
                <w:sz w:val="24"/>
              </w:rPr>
            </w:pPr>
          </w:p>
        </w:tc>
        <w:tc>
          <w:tcPr>
            <w:tcW w:w="993" w:type="dxa"/>
            <w:tcBorders>
              <w:right w:val="single" w:sz="6" w:space="0" w:color="000000"/>
            </w:tcBorders>
          </w:tcPr>
          <w:p w:rsidR="00E76707" w:rsidRDefault="00897AC9">
            <w:pPr>
              <w:pStyle w:val="TableParagraph"/>
              <w:spacing w:before="44"/>
              <w:ind w:left="110"/>
              <w:rPr>
                <w:sz w:val="24"/>
              </w:rPr>
            </w:pPr>
            <w:r>
              <w:rPr>
                <w:sz w:val="24"/>
              </w:rPr>
              <w:t>34</w:t>
            </w:r>
          </w:p>
        </w:tc>
        <w:tc>
          <w:tcPr>
            <w:tcW w:w="849" w:type="dxa"/>
            <w:tcBorders>
              <w:left w:val="single" w:sz="6" w:space="0" w:color="000000"/>
            </w:tcBorders>
          </w:tcPr>
          <w:p w:rsidR="00E76707" w:rsidRDefault="00897AC9">
            <w:pPr>
              <w:pStyle w:val="TableParagraph"/>
              <w:spacing w:before="44"/>
              <w:ind w:left="109"/>
              <w:rPr>
                <w:sz w:val="24"/>
              </w:rPr>
            </w:pPr>
            <w:r>
              <w:rPr>
                <w:sz w:val="24"/>
              </w:rPr>
              <w:t>34</w:t>
            </w:r>
          </w:p>
        </w:tc>
        <w:tc>
          <w:tcPr>
            <w:tcW w:w="926" w:type="dxa"/>
          </w:tcPr>
          <w:p w:rsidR="00E76707" w:rsidRDefault="00897AC9">
            <w:pPr>
              <w:pStyle w:val="TableParagraph"/>
              <w:spacing w:before="44"/>
              <w:ind w:left="112"/>
              <w:rPr>
                <w:sz w:val="24"/>
              </w:rPr>
            </w:pPr>
            <w:r>
              <w:rPr>
                <w:sz w:val="24"/>
              </w:rPr>
              <w:t>37</w:t>
            </w:r>
          </w:p>
        </w:tc>
        <w:tc>
          <w:tcPr>
            <w:tcW w:w="849" w:type="dxa"/>
          </w:tcPr>
          <w:p w:rsidR="00E76707" w:rsidRDefault="00897AC9">
            <w:pPr>
              <w:pStyle w:val="TableParagraph"/>
              <w:spacing w:before="44"/>
              <w:ind w:left="113"/>
              <w:rPr>
                <w:sz w:val="24"/>
              </w:rPr>
            </w:pPr>
            <w:r>
              <w:rPr>
                <w:sz w:val="24"/>
              </w:rPr>
              <w:t>37</w:t>
            </w:r>
          </w:p>
        </w:tc>
      </w:tr>
      <w:tr w:rsidR="00E76707">
        <w:trPr>
          <w:trHeight w:val="1271"/>
        </w:trPr>
        <w:tc>
          <w:tcPr>
            <w:tcW w:w="5085" w:type="dxa"/>
            <w:gridSpan w:val="2"/>
          </w:tcPr>
          <w:p w:rsidR="00E76707" w:rsidRDefault="00897AC9">
            <w:pPr>
              <w:pStyle w:val="TableParagraph"/>
              <w:spacing w:before="49"/>
              <w:ind w:left="110" w:right="355"/>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3"/>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128" w:type="dxa"/>
          </w:tcPr>
          <w:p w:rsidR="00E76707" w:rsidRDefault="00E76707">
            <w:pPr>
              <w:pStyle w:val="TableParagraph"/>
              <w:rPr>
                <w:sz w:val="24"/>
              </w:rPr>
            </w:pPr>
          </w:p>
        </w:tc>
        <w:tc>
          <w:tcPr>
            <w:tcW w:w="1842" w:type="dxa"/>
            <w:gridSpan w:val="2"/>
          </w:tcPr>
          <w:p w:rsidR="00E76707" w:rsidRDefault="00897AC9">
            <w:pPr>
              <w:pStyle w:val="TableParagraph"/>
              <w:spacing w:before="49"/>
              <w:ind w:left="110"/>
              <w:rPr>
                <w:sz w:val="24"/>
              </w:rPr>
            </w:pPr>
            <w:r>
              <w:rPr>
                <w:sz w:val="24"/>
              </w:rPr>
              <w:t>2312</w:t>
            </w:r>
          </w:p>
        </w:tc>
        <w:tc>
          <w:tcPr>
            <w:tcW w:w="1775" w:type="dxa"/>
            <w:gridSpan w:val="2"/>
          </w:tcPr>
          <w:p w:rsidR="00E76707" w:rsidRDefault="00897AC9">
            <w:pPr>
              <w:pStyle w:val="TableParagraph"/>
              <w:spacing w:before="49"/>
              <w:ind w:left="112"/>
              <w:rPr>
                <w:sz w:val="24"/>
              </w:rPr>
            </w:pPr>
            <w:r>
              <w:rPr>
                <w:sz w:val="24"/>
              </w:rPr>
              <w:t>2516</w:t>
            </w:r>
          </w:p>
        </w:tc>
      </w:tr>
    </w:tbl>
    <w:p w:rsidR="00E76707" w:rsidRDefault="00E76707">
      <w:pPr>
        <w:pStyle w:val="a3"/>
        <w:spacing w:before="1"/>
        <w:ind w:left="0" w:firstLine="0"/>
        <w:jc w:val="left"/>
        <w:rPr>
          <w:sz w:val="23"/>
        </w:rPr>
      </w:pPr>
    </w:p>
    <w:p w:rsidR="00E76707" w:rsidRDefault="00897AC9">
      <w:pPr>
        <w:pStyle w:val="a3"/>
        <w:ind w:left="582" w:right="908" w:firstLine="676"/>
      </w:pPr>
      <w:r>
        <w:t>Социально-экономический</w:t>
      </w:r>
      <w:r>
        <w:rPr>
          <w:spacing w:val="1"/>
        </w:rPr>
        <w:t xml:space="preserve"> </w:t>
      </w:r>
      <w:r>
        <w:t>профиль</w:t>
      </w:r>
      <w:r>
        <w:rPr>
          <w:spacing w:val="1"/>
        </w:rPr>
        <w:t xml:space="preserve"> </w:t>
      </w:r>
      <w:r>
        <w:t>ориентирует</w:t>
      </w:r>
      <w:r>
        <w:rPr>
          <w:spacing w:val="1"/>
        </w:rPr>
        <w:t xml:space="preserve"> </w:t>
      </w:r>
      <w:r>
        <w:t>на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социальной сферой, финансами и экономикой, с обработкой информации, с такими сферами</w:t>
      </w:r>
      <w:r>
        <w:rPr>
          <w:spacing w:val="-57"/>
        </w:rPr>
        <w:t xml:space="preserve"> </w:t>
      </w:r>
      <w:r>
        <w:t>деятельности,</w:t>
      </w:r>
      <w:r>
        <w:rPr>
          <w:spacing w:val="2"/>
        </w:rPr>
        <w:t xml:space="preserve"> </w:t>
      </w:r>
      <w:r>
        <w:t>как</w:t>
      </w:r>
      <w:r>
        <w:rPr>
          <w:spacing w:val="57"/>
        </w:rPr>
        <w:t xml:space="preserve"> </w:t>
      </w:r>
      <w:r>
        <w:t>управление,</w:t>
      </w:r>
      <w:r>
        <w:rPr>
          <w:spacing w:val="1"/>
        </w:rPr>
        <w:t xml:space="preserve"> </w:t>
      </w:r>
      <w:r>
        <w:t>предпринимательство,</w:t>
      </w:r>
      <w:r>
        <w:rPr>
          <w:spacing w:val="57"/>
        </w:rPr>
        <w:t xml:space="preserve"> </w:t>
      </w:r>
      <w:r>
        <w:t>работа</w:t>
      </w:r>
      <w:r>
        <w:rPr>
          <w:spacing w:val="53"/>
        </w:rPr>
        <w:t xml:space="preserve"> </w:t>
      </w:r>
      <w:r>
        <w:t>с</w:t>
      </w:r>
      <w:r>
        <w:rPr>
          <w:spacing w:val="58"/>
        </w:rPr>
        <w:t xml:space="preserve"> </w:t>
      </w:r>
      <w:r>
        <w:t>финансами</w:t>
      </w:r>
      <w:r>
        <w:rPr>
          <w:spacing w:val="54"/>
        </w:rPr>
        <w:t xml:space="preserve"> </w:t>
      </w:r>
      <w:r>
        <w:t>и  другими.</w:t>
      </w:r>
      <w:r>
        <w:rPr>
          <w:spacing w:val="56"/>
        </w:rPr>
        <w:t xml:space="preserve"> </w:t>
      </w:r>
      <w:r>
        <w:t>В</w:t>
      </w:r>
    </w:p>
    <w:p w:rsidR="00E76707" w:rsidRDefault="00897AC9">
      <w:pPr>
        <w:pStyle w:val="a3"/>
        <w:spacing w:before="64"/>
        <w:ind w:left="582" w:right="901" w:firstLine="0"/>
      </w:pPr>
      <w:r>
        <w:t>данном</w:t>
      </w:r>
      <w:r>
        <w:rPr>
          <w:spacing w:val="1"/>
        </w:rPr>
        <w:t xml:space="preserve"> </w:t>
      </w:r>
      <w:r>
        <w:t>профиле</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выбираются</w:t>
      </w:r>
      <w:r>
        <w:rPr>
          <w:spacing w:val="1"/>
        </w:rPr>
        <w:t xml:space="preserve"> </w:t>
      </w:r>
      <w:r>
        <w:t>учебные</w:t>
      </w:r>
      <w:r>
        <w:rPr>
          <w:spacing w:val="1"/>
        </w:rPr>
        <w:t xml:space="preserve"> </w:t>
      </w:r>
      <w:r>
        <w:t>предметы</w:t>
      </w:r>
      <w:r>
        <w:rPr>
          <w:spacing w:val="1"/>
        </w:rPr>
        <w:t xml:space="preserve"> </w:t>
      </w:r>
      <w:r>
        <w:t>преимущественно из предметных областей «Математика и информатика», «Общественно-</w:t>
      </w:r>
      <w:r>
        <w:rPr>
          <w:spacing w:val="1"/>
        </w:rPr>
        <w:t xml:space="preserve"> </w:t>
      </w:r>
      <w:r>
        <w:t>научные предметы».</w:t>
      </w:r>
    </w:p>
    <w:p w:rsidR="00E76707" w:rsidRDefault="00897AC9">
      <w:pPr>
        <w:pStyle w:val="a3"/>
        <w:spacing w:after="11" w:line="274" w:lineRule="exact"/>
        <w:ind w:left="582" w:firstLine="0"/>
      </w:pPr>
      <w:r>
        <w:t>Пример</w:t>
      </w:r>
      <w:r>
        <w:rPr>
          <w:spacing w:val="-5"/>
        </w:rPr>
        <w:t xml:space="preserve"> </w:t>
      </w:r>
      <w:r>
        <w:t>учебного</w:t>
      </w:r>
      <w:r>
        <w:rPr>
          <w:spacing w:val="-4"/>
        </w:rPr>
        <w:t xml:space="preserve"> </w:t>
      </w:r>
      <w:r>
        <w:t>плана</w:t>
      </w:r>
      <w:r>
        <w:rPr>
          <w:spacing w:val="-5"/>
        </w:rPr>
        <w:t xml:space="preserve"> </w:t>
      </w:r>
      <w:r>
        <w:t>социально-экономического</w:t>
      </w:r>
      <w:r>
        <w:rPr>
          <w:spacing w:val="-4"/>
        </w:rPr>
        <w:t xml:space="preserve"> </w:t>
      </w:r>
      <w:r>
        <w:t>профиля</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487"/>
        <w:gridCol w:w="1195"/>
        <w:gridCol w:w="931"/>
        <w:gridCol w:w="898"/>
        <w:gridCol w:w="946"/>
        <w:gridCol w:w="850"/>
      </w:tblGrid>
      <w:tr w:rsidR="00E76707">
        <w:trPr>
          <w:trHeight w:val="604"/>
        </w:trPr>
        <w:tc>
          <w:tcPr>
            <w:tcW w:w="2521" w:type="dxa"/>
            <w:vMerge w:val="restart"/>
          </w:tcPr>
          <w:p w:rsidR="00E76707" w:rsidRDefault="00897AC9">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487" w:type="dxa"/>
            <w:vMerge w:val="restart"/>
          </w:tcPr>
          <w:p w:rsidR="00E76707" w:rsidRDefault="00897AC9">
            <w:pPr>
              <w:pStyle w:val="TableParagraph"/>
              <w:spacing w:before="44"/>
              <w:ind w:left="110"/>
              <w:rPr>
                <w:sz w:val="24"/>
              </w:rPr>
            </w:pPr>
            <w:r>
              <w:rPr>
                <w:sz w:val="24"/>
              </w:rPr>
              <w:t>Учебный</w:t>
            </w:r>
            <w:r>
              <w:rPr>
                <w:spacing w:val="-2"/>
                <w:sz w:val="24"/>
              </w:rPr>
              <w:t xml:space="preserve"> </w:t>
            </w:r>
            <w:r>
              <w:rPr>
                <w:sz w:val="24"/>
              </w:rPr>
              <w:t>предмет</w:t>
            </w:r>
          </w:p>
        </w:tc>
        <w:tc>
          <w:tcPr>
            <w:tcW w:w="1195" w:type="dxa"/>
            <w:vMerge w:val="restart"/>
          </w:tcPr>
          <w:p w:rsidR="00E76707" w:rsidRDefault="00897AC9">
            <w:pPr>
              <w:pStyle w:val="TableParagraph"/>
              <w:spacing w:before="44"/>
              <w:ind w:left="110"/>
              <w:rPr>
                <w:sz w:val="24"/>
              </w:rPr>
            </w:pPr>
            <w:r>
              <w:rPr>
                <w:sz w:val="24"/>
              </w:rPr>
              <w:t>Уровень</w:t>
            </w:r>
          </w:p>
        </w:tc>
        <w:tc>
          <w:tcPr>
            <w:tcW w:w="1829" w:type="dxa"/>
            <w:gridSpan w:val="2"/>
          </w:tcPr>
          <w:p w:rsidR="00E76707" w:rsidRDefault="00897AC9">
            <w:pPr>
              <w:pStyle w:val="TableParagraph"/>
              <w:spacing w:before="24" w:line="280" w:lineRule="atLeast"/>
              <w:ind w:left="106" w:right="384"/>
              <w:rPr>
                <w:sz w:val="24"/>
              </w:rPr>
            </w:pPr>
            <w:r>
              <w:rPr>
                <w:sz w:val="24"/>
              </w:rPr>
              <w:t>5-ти дневная</w:t>
            </w:r>
            <w:r>
              <w:rPr>
                <w:spacing w:val="-57"/>
                <w:sz w:val="24"/>
              </w:rPr>
              <w:t xml:space="preserve"> </w:t>
            </w:r>
            <w:r>
              <w:rPr>
                <w:sz w:val="24"/>
              </w:rPr>
              <w:t>неделя</w:t>
            </w:r>
          </w:p>
        </w:tc>
        <w:tc>
          <w:tcPr>
            <w:tcW w:w="1796" w:type="dxa"/>
            <w:gridSpan w:val="2"/>
          </w:tcPr>
          <w:p w:rsidR="00E76707" w:rsidRDefault="00897AC9">
            <w:pPr>
              <w:pStyle w:val="TableParagraph"/>
              <w:spacing w:before="24" w:line="280" w:lineRule="atLeast"/>
              <w:ind w:left="111" w:right="346"/>
              <w:rPr>
                <w:sz w:val="24"/>
              </w:rPr>
            </w:pPr>
            <w:r>
              <w:rPr>
                <w:sz w:val="24"/>
              </w:rPr>
              <w:t>6-ти дневная</w:t>
            </w:r>
            <w:r>
              <w:rPr>
                <w:spacing w:val="-57"/>
                <w:sz w:val="24"/>
              </w:rPr>
              <w:t xml:space="preserve"> </w:t>
            </w:r>
            <w:r>
              <w:rPr>
                <w:sz w:val="24"/>
              </w:rPr>
              <w:t>неделя</w:t>
            </w:r>
          </w:p>
        </w:tc>
      </w:tr>
      <w:tr w:rsidR="00E76707">
        <w:trPr>
          <w:trHeight w:val="605"/>
        </w:trPr>
        <w:tc>
          <w:tcPr>
            <w:tcW w:w="2521" w:type="dxa"/>
            <w:vMerge/>
            <w:tcBorders>
              <w:top w:val="nil"/>
            </w:tcBorders>
          </w:tcPr>
          <w:p w:rsidR="00E76707" w:rsidRDefault="00E76707">
            <w:pPr>
              <w:rPr>
                <w:sz w:val="2"/>
                <w:szCs w:val="2"/>
              </w:rPr>
            </w:pPr>
          </w:p>
        </w:tc>
        <w:tc>
          <w:tcPr>
            <w:tcW w:w="2487" w:type="dxa"/>
            <w:vMerge/>
            <w:tcBorders>
              <w:top w:val="nil"/>
            </w:tcBorders>
          </w:tcPr>
          <w:p w:rsidR="00E76707" w:rsidRDefault="00E76707">
            <w:pPr>
              <w:rPr>
                <w:sz w:val="2"/>
                <w:szCs w:val="2"/>
              </w:rPr>
            </w:pPr>
          </w:p>
        </w:tc>
        <w:tc>
          <w:tcPr>
            <w:tcW w:w="1195" w:type="dxa"/>
            <w:vMerge/>
            <w:tcBorders>
              <w:top w:val="nil"/>
            </w:tcBorders>
          </w:tcPr>
          <w:p w:rsidR="00E76707" w:rsidRDefault="00E76707">
            <w:pPr>
              <w:rPr>
                <w:sz w:val="2"/>
                <w:szCs w:val="2"/>
              </w:rPr>
            </w:pPr>
          </w:p>
        </w:tc>
        <w:tc>
          <w:tcPr>
            <w:tcW w:w="1829" w:type="dxa"/>
            <w:gridSpan w:val="2"/>
          </w:tcPr>
          <w:p w:rsidR="00E76707" w:rsidRDefault="00897AC9">
            <w:pPr>
              <w:pStyle w:val="TableParagraph"/>
              <w:spacing w:before="25" w:line="280" w:lineRule="atLeast"/>
              <w:ind w:left="106" w:right="147"/>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9"/>
                <w:sz w:val="24"/>
              </w:rPr>
              <w:t xml:space="preserve"> </w:t>
            </w:r>
            <w:r>
              <w:rPr>
                <w:sz w:val="24"/>
              </w:rPr>
              <w:t>неделю</w:t>
            </w:r>
          </w:p>
        </w:tc>
        <w:tc>
          <w:tcPr>
            <w:tcW w:w="1796" w:type="dxa"/>
            <w:gridSpan w:val="2"/>
          </w:tcPr>
          <w:p w:rsidR="00E76707" w:rsidRDefault="00897AC9">
            <w:pPr>
              <w:pStyle w:val="TableParagraph"/>
              <w:spacing w:before="25" w:line="280" w:lineRule="atLeast"/>
              <w:ind w:left="111" w:right="108"/>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8"/>
                <w:sz w:val="24"/>
              </w:rPr>
              <w:t xml:space="preserve"> </w:t>
            </w:r>
            <w:r>
              <w:rPr>
                <w:sz w:val="24"/>
              </w:rPr>
              <w:t>неделю</w:t>
            </w:r>
          </w:p>
        </w:tc>
      </w:tr>
      <w:tr w:rsidR="00E76707">
        <w:trPr>
          <w:trHeight w:val="609"/>
        </w:trPr>
        <w:tc>
          <w:tcPr>
            <w:tcW w:w="2521" w:type="dxa"/>
            <w:vMerge/>
            <w:tcBorders>
              <w:top w:val="nil"/>
            </w:tcBorders>
          </w:tcPr>
          <w:p w:rsidR="00E76707" w:rsidRDefault="00E76707">
            <w:pPr>
              <w:rPr>
                <w:sz w:val="2"/>
                <w:szCs w:val="2"/>
              </w:rPr>
            </w:pPr>
          </w:p>
        </w:tc>
        <w:tc>
          <w:tcPr>
            <w:tcW w:w="2487" w:type="dxa"/>
            <w:vMerge/>
            <w:tcBorders>
              <w:top w:val="nil"/>
            </w:tcBorders>
          </w:tcPr>
          <w:p w:rsidR="00E76707" w:rsidRDefault="00E76707">
            <w:pPr>
              <w:rPr>
                <w:sz w:val="2"/>
                <w:szCs w:val="2"/>
              </w:rPr>
            </w:pPr>
          </w:p>
        </w:tc>
        <w:tc>
          <w:tcPr>
            <w:tcW w:w="1195" w:type="dxa"/>
            <w:vMerge/>
            <w:tcBorders>
              <w:top w:val="nil"/>
            </w:tcBorders>
          </w:tcPr>
          <w:p w:rsidR="00E76707" w:rsidRDefault="00E76707">
            <w:pPr>
              <w:rPr>
                <w:sz w:val="2"/>
                <w:szCs w:val="2"/>
              </w:rPr>
            </w:pPr>
          </w:p>
        </w:tc>
        <w:tc>
          <w:tcPr>
            <w:tcW w:w="931" w:type="dxa"/>
          </w:tcPr>
          <w:p w:rsidR="00E76707" w:rsidRDefault="00897AC9">
            <w:pPr>
              <w:pStyle w:val="TableParagraph"/>
              <w:spacing w:before="49" w:line="275" w:lineRule="exact"/>
              <w:ind w:left="106"/>
              <w:rPr>
                <w:sz w:val="24"/>
              </w:rPr>
            </w:pPr>
            <w:r>
              <w:rPr>
                <w:sz w:val="24"/>
              </w:rPr>
              <w:t>10</w:t>
            </w:r>
          </w:p>
          <w:p w:rsidR="00E76707" w:rsidRDefault="00897AC9">
            <w:pPr>
              <w:pStyle w:val="TableParagraph"/>
              <w:spacing w:line="265" w:lineRule="exact"/>
              <w:ind w:left="106"/>
              <w:rPr>
                <w:sz w:val="24"/>
              </w:rPr>
            </w:pPr>
            <w:r>
              <w:rPr>
                <w:sz w:val="24"/>
              </w:rPr>
              <w:t>класс</w:t>
            </w:r>
          </w:p>
        </w:tc>
        <w:tc>
          <w:tcPr>
            <w:tcW w:w="898" w:type="dxa"/>
          </w:tcPr>
          <w:p w:rsidR="00E76707" w:rsidRDefault="00897AC9">
            <w:pPr>
              <w:pStyle w:val="TableParagraph"/>
              <w:spacing w:before="49" w:line="275" w:lineRule="exact"/>
              <w:ind w:left="111"/>
              <w:rPr>
                <w:sz w:val="24"/>
              </w:rPr>
            </w:pPr>
            <w:r>
              <w:rPr>
                <w:sz w:val="24"/>
              </w:rPr>
              <w:t>11</w:t>
            </w:r>
          </w:p>
          <w:p w:rsidR="00E76707" w:rsidRDefault="00897AC9">
            <w:pPr>
              <w:pStyle w:val="TableParagraph"/>
              <w:spacing w:line="265" w:lineRule="exact"/>
              <w:ind w:left="111"/>
              <w:rPr>
                <w:sz w:val="24"/>
              </w:rPr>
            </w:pPr>
            <w:r>
              <w:rPr>
                <w:sz w:val="24"/>
              </w:rPr>
              <w:t>класс</w:t>
            </w:r>
          </w:p>
        </w:tc>
        <w:tc>
          <w:tcPr>
            <w:tcW w:w="946" w:type="dxa"/>
          </w:tcPr>
          <w:p w:rsidR="00E76707" w:rsidRDefault="00897AC9">
            <w:pPr>
              <w:pStyle w:val="TableParagraph"/>
              <w:spacing w:before="49" w:line="275" w:lineRule="exact"/>
              <w:ind w:left="111"/>
              <w:rPr>
                <w:sz w:val="24"/>
              </w:rPr>
            </w:pPr>
            <w:r>
              <w:rPr>
                <w:sz w:val="24"/>
              </w:rPr>
              <w:t>10</w:t>
            </w:r>
          </w:p>
          <w:p w:rsidR="00E76707" w:rsidRDefault="00897AC9">
            <w:pPr>
              <w:pStyle w:val="TableParagraph"/>
              <w:spacing w:line="265" w:lineRule="exact"/>
              <w:ind w:left="111"/>
              <w:rPr>
                <w:sz w:val="24"/>
              </w:rPr>
            </w:pPr>
            <w:r>
              <w:rPr>
                <w:sz w:val="24"/>
              </w:rPr>
              <w:t>класс</w:t>
            </w:r>
          </w:p>
        </w:tc>
        <w:tc>
          <w:tcPr>
            <w:tcW w:w="850" w:type="dxa"/>
          </w:tcPr>
          <w:p w:rsidR="00E76707" w:rsidRDefault="00897AC9">
            <w:pPr>
              <w:pStyle w:val="TableParagraph"/>
              <w:spacing w:before="49" w:line="275" w:lineRule="exact"/>
              <w:ind w:left="111"/>
              <w:rPr>
                <w:sz w:val="24"/>
              </w:rPr>
            </w:pPr>
            <w:r>
              <w:rPr>
                <w:sz w:val="24"/>
              </w:rPr>
              <w:t>11</w:t>
            </w:r>
          </w:p>
          <w:p w:rsidR="00E76707" w:rsidRDefault="00897AC9">
            <w:pPr>
              <w:pStyle w:val="TableParagraph"/>
              <w:spacing w:line="265" w:lineRule="exact"/>
              <w:ind w:left="111"/>
              <w:rPr>
                <w:sz w:val="24"/>
              </w:rPr>
            </w:pPr>
            <w:r>
              <w:rPr>
                <w:sz w:val="24"/>
              </w:rPr>
              <w:t>класс</w:t>
            </w:r>
          </w:p>
        </w:tc>
      </w:tr>
      <w:tr w:rsidR="00E76707">
        <w:trPr>
          <w:trHeight w:val="325"/>
        </w:trPr>
        <w:tc>
          <w:tcPr>
            <w:tcW w:w="5008" w:type="dxa"/>
            <w:gridSpan w:val="2"/>
          </w:tcPr>
          <w:p w:rsidR="00E76707" w:rsidRDefault="00897AC9">
            <w:pPr>
              <w:pStyle w:val="TableParagraph"/>
              <w:spacing w:before="44" w:line="261" w:lineRule="exact"/>
              <w:ind w:left="110"/>
              <w:rPr>
                <w:sz w:val="24"/>
              </w:rPr>
            </w:pPr>
            <w:r>
              <w:rPr>
                <w:sz w:val="24"/>
              </w:rPr>
              <w:t>Обязательная</w:t>
            </w:r>
            <w:r>
              <w:rPr>
                <w:spacing w:val="-2"/>
                <w:sz w:val="24"/>
              </w:rPr>
              <w:t xml:space="preserve"> </w:t>
            </w:r>
            <w:r>
              <w:rPr>
                <w:sz w:val="24"/>
              </w:rPr>
              <w:t>часть</w:t>
            </w:r>
          </w:p>
        </w:tc>
        <w:tc>
          <w:tcPr>
            <w:tcW w:w="1195" w:type="dxa"/>
          </w:tcPr>
          <w:p w:rsidR="00E76707" w:rsidRDefault="00E76707">
            <w:pPr>
              <w:pStyle w:val="TableParagraph"/>
              <w:rPr>
                <w:sz w:val="24"/>
              </w:rPr>
            </w:pPr>
          </w:p>
        </w:tc>
        <w:tc>
          <w:tcPr>
            <w:tcW w:w="931" w:type="dxa"/>
          </w:tcPr>
          <w:p w:rsidR="00E76707" w:rsidRDefault="00E76707">
            <w:pPr>
              <w:pStyle w:val="TableParagraph"/>
              <w:rPr>
                <w:sz w:val="24"/>
              </w:rPr>
            </w:pPr>
          </w:p>
        </w:tc>
        <w:tc>
          <w:tcPr>
            <w:tcW w:w="898" w:type="dxa"/>
          </w:tcPr>
          <w:p w:rsidR="00E76707" w:rsidRDefault="00E76707">
            <w:pPr>
              <w:pStyle w:val="TableParagraph"/>
              <w:rPr>
                <w:sz w:val="24"/>
              </w:rPr>
            </w:pPr>
          </w:p>
        </w:tc>
        <w:tc>
          <w:tcPr>
            <w:tcW w:w="946" w:type="dxa"/>
          </w:tcPr>
          <w:p w:rsidR="00E76707" w:rsidRDefault="00E76707">
            <w:pPr>
              <w:pStyle w:val="TableParagraph"/>
              <w:rPr>
                <w:sz w:val="24"/>
              </w:rPr>
            </w:pPr>
          </w:p>
        </w:tc>
        <w:tc>
          <w:tcPr>
            <w:tcW w:w="850" w:type="dxa"/>
          </w:tcPr>
          <w:p w:rsidR="00E76707" w:rsidRDefault="00E76707">
            <w:pPr>
              <w:pStyle w:val="TableParagraph"/>
              <w:rPr>
                <w:sz w:val="24"/>
              </w:rPr>
            </w:pPr>
          </w:p>
        </w:tc>
      </w:tr>
      <w:tr w:rsidR="00E76707">
        <w:trPr>
          <w:trHeight w:val="331"/>
        </w:trPr>
        <w:tc>
          <w:tcPr>
            <w:tcW w:w="2521" w:type="dxa"/>
            <w:vMerge w:val="restart"/>
          </w:tcPr>
          <w:p w:rsidR="00E76707" w:rsidRDefault="00897AC9">
            <w:pPr>
              <w:pStyle w:val="TableParagraph"/>
              <w:spacing w:before="52" w:line="237" w:lineRule="auto"/>
              <w:ind w:left="110" w:right="809"/>
              <w:rPr>
                <w:sz w:val="24"/>
              </w:rPr>
            </w:pPr>
            <w:r>
              <w:rPr>
                <w:sz w:val="24"/>
              </w:rPr>
              <w:t>Русский язык и</w:t>
            </w:r>
            <w:r>
              <w:rPr>
                <w:spacing w:val="-58"/>
                <w:sz w:val="24"/>
              </w:rPr>
              <w:t xml:space="preserve"> </w:t>
            </w:r>
            <w:r>
              <w:rPr>
                <w:sz w:val="24"/>
              </w:rPr>
              <w:t>литература</w:t>
            </w:r>
          </w:p>
        </w:tc>
        <w:tc>
          <w:tcPr>
            <w:tcW w:w="2487" w:type="dxa"/>
          </w:tcPr>
          <w:p w:rsidR="00E76707" w:rsidRDefault="00897AC9">
            <w:pPr>
              <w:pStyle w:val="TableParagraph"/>
              <w:spacing w:before="49" w:line="261" w:lineRule="exact"/>
              <w:ind w:left="110"/>
              <w:rPr>
                <w:sz w:val="24"/>
              </w:rPr>
            </w:pPr>
            <w:r>
              <w:rPr>
                <w:sz w:val="24"/>
              </w:rPr>
              <w:t>Русский</w:t>
            </w:r>
            <w:r>
              <w:rPr>
                <w:spacing w:val="-1"/>
                <w:sz w:val="24"/>
              </w:rPr>
              <w:t xml:space="preserve"> </w:t>
            </w:r>
            <w:r>
              <w:rPr>
                <w:sz w:val="24"/>
              </w:rPr>
              <w:t>язык</w:t>
            </w:r>
          </w:p>
        </w:tc>
        <w:tc>
          <w:tcPr>
            <w:tcW w:w="1195" w:type="dxa"/>
          </w:tcPr>
          <w:p w:rsidR="00E76707" w:rsidRDefault="00897AC9">
            <w:pPr>
              <w:pStyle w:val="TableParagraph"/>
              <w:spacing w:before="49" w:line="261" w:lineRule="exact"/>
              <w:ind w:left="110"/>
              <w:rPr>
                <w:sz w:val="24"/>
              </w:rPr>
            </w:pPr>
            <w:r>
              <w:rPr>
                <w:sz w:val="24"/>
              </w:rPr>
              <w:t>Б</w:t>
            </w:r>
          </w:p>
        </w:tc>
        <w:tc>
          <w:tcPr>
            <w:tcW w:w="931" w:type="dxa"/>
          </w:tcPr>
          <w:p w:rsidR="00E76707" w:rsidRDefault="00897AC9">
            <w:pPr>
              <w:pStyle w:val="TableParagraph"/>
              <w:spacing w:before="49" w:line="261" w:lineRule="exact"/>
              <w:ind w:left="106"/>
              <w:rPr>
                <w:sz w:val="24"/>
              </w:rPr>
            </w:pPr>
            <w:r>
              <w:rPr>
                <w:sz w:val="24"/>
              </w:rPr>
              <w:t>2</w:t>
            </w:r>
          </w:p>
        </w:tc>
        <w:tc>
          <w:tcPr>
            <w:tcW w:w="898" w:type="dxa"/>
          </w:tcPr>
          <w:p w:rsidR="00E76707" w:rsidRDefault="00897AC9">
            <w:pPr>
              <w:pStyle w:val="TableParagraph"/>
              <w:spacing w:before="49" w:line="261" w:lineRule="exact"/>
              <w:ind w:left="111"/>
              <w:rPr>
                <w:sz w:val="24"/>
              </w:rPr>
            </w:pPr>
            <w:r>
              <w:rPr>
                <w:sz w:val="24"/>
              </w:rPr>
              <w:t>2</w:t>
            </w:r>
          </w:p>
        </w:tc>
        <w:tc>
          <w:tcPr>
            <w:tcW w:w="946"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2</w:t>
            </w:r>
          </w:p>
        </w:tc>
      </w:tr>
      <w:tr w:rsidR="00E76707">
        <w:trPr>
          <w:trHeight w:val="330"/>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9" w:line="261" w:lineRule="exact"/>
              <w:ind w:left="110"/>
              <w:rPr>
                <w:sz w:val="24"/>
              </w:rPr>
            </w:pPr>
            <w:r>
              <w:rPr>
                <w:sz w:val="24"/>
              </w:rPr>
              <w:t>Литература</w:t>
            </w:r>
          </w:p>
        </w:tc>
        <w:tc>
          <w:tcPr>
            <w:tcW w:w="1195" w:type="dxa"/>
          </w:tcPr>
          <w:p w:rsidR="00E76707" w:rsidRDefault="00897AC9">
            <w:pPr>
              <w:pStyle w:val="TableParagraph"/>
              <w:spacing w:before="49" w:line="261" w:lineRule="exact"/>
              <w:ind w:left="110"/>
              <w:rPr>
                <w:sz w:val="24"/>
              </w:rPr>
            </w:pPr>
            <w:r>
              <w:rPr>
                <w:sz w:val="24"/>
              </w:rPr>
              <w:t>Б</w:t>
            </w:r>
          </w:p>
        </w:tc>
        <w:tc>
          <w:tcPr>
            <w:tcW w:w="931" w:type="dxa"/>
          </w:tcPr>
          <w:p w:rsidR="00E76707" w:rsidRDefault="00897AC9">
            <w:pPr>
              <w:pStyle w:val="TableParagraph"/>
              <w:spacing w:before="49" w:line="261" w:lineRule="exact"/>
              <w:ind w:left="106"/>
              <w:rPr>
                <w:sz w:val="24"/>
              </w:rPr>
            </w:pPr>
            <w:r>
              <w:rPr>
                <w:sz w:val="24"/>
              </w:rPr>
              <w:t>3</w:t>
            </w:r>
          </w:p>
        </w:tc>
        <w:tc>
          <w:tcPr>
            <w:tcW w:w="898" w:type="dxa"/>
          </w:tcPr>
          <w:p w:rsidR="00E76707" w:rsidRDefault="00897AC9">
            <w:pPr>
              <w:pStyle w:val="TableParagraph"/>
              <w:spacing w:before="49" w:line="261" w:lineRule="exact"/>
              <w:ind w:left="111"/>
              <w:rPr>
                <w:sz w:val="24"/>
              </w:rPr>
            </w:pPr>
            <w:r>
              <w:rPr>
                <w:sz w:val="24"/>
              </w:rPr>
              <w:t>3</w:t>
            </w:r>
          </w:p>
        </w:tc>
        <w:tc>
          <w:tcPr>
            <w:tcW w:w="946" w:type="dxa"/>
          </w:tcPr>
          <w:p w:rsidR="00E76707" w:rsidRDefault="00897AC9">
            <w:pPr>
              <w:pStyle w:val="TableParagraph"/>
              <w:spacing w:before="49" w:line="261" w:lineRule="exact"/>
              <w:ind w:left="111"/>
              <w:rPr>
                <w:sz w:val="24"/>
              </w:rPr>
            </w:pPr>
            <w:r>
              <w:rPr>
                <w:sz w:val="24"/>
              </w:rPr>
              <w:t>3</w:t>
            </w:r>
          </w:p>
        </w:tc>
        <w:tc>
          <w:tcPr>
            <w:tcW w:w="850" w:type="dxa"/>
          </w:tcPr>
          <w:p w:rsidR="00E76707" w:rsidRDefault="00897AC9">
            <w:pPr>
              <w:pStyle w:val="TableParagraph"/>
              <w:spacing w:before="49" w:line="261" w:lineRule="exact"/>
              <w:ind w:left="111"/>
              <w:rPr>
                <w:sz w:val="24"/>
              </w:rPr>
            </w:pPr>
            <w:r>
              <w:rPr>
                <w:sz w:val="24"/>
              </w:rPr>
              <w:t>3</w:t>
            </w:r>
          </w:p>
        </w:tc>
      </w:tr>
      <w:tr w:rsidR="00E76707">
        <w:trPr>
          <w:trHeight w:val="330"/>
        </w:trPr>
        <w:tc>
          <w:tcPr>
            <w:tcW w:w="2521" w:type="dxa"/>
          </w:tcPr>
          <w:p w:rsidR="00E76707" w:rsidRDefault="00897AC9">
            <w:pPr>
              <w:pStyle w:val="TableParagraph"/>
              <w:spacing w:before="44" w:line="266" w:lineRule="exact"/>
              <w:ind w:left="110"/>
              <w:rPr>
                <w:sz w:val="24"/>
              </w:rPr>
            </w:pPr>
            <w:r>
              <w:rPr>
                <w:sz w:val="24"/>
              </w:rPr>
              <w:t>Иностранные</w:t>
            </w:r>
            <w:r>
              <w:rPr>
                <w:spacing w:val="-2"/>
                <w:sz w:val="24"/>
              </w:rPr>
              <w:t xml:space="preserve"> </w:t>
            </w:r>
            <w:r>
              <w:rPr>
                <w:sz w:val="24"/>
              </w:rPr>
              <w:t>языки</w:t>
            </w:r>
          </w:p>
        </w:tc>
        <w:tc>
          <w:tcPr>
            <w:tcW w:w="2487" w:type="dxa"/>
          </w:tcPr>
          <w:p w:rsidR="00E76707" w:rsidRDefault="00897AC9">
            <w:pPr>
              <w:pStyle w:val="TableParagraph"/>
              <w:spacing w:before="44" w:line="266" w:lineRule="exact"/>
              <w:ind w:left="110"/>
              <w:rPr>
                <w:sz w:val="24"/>
              </w:rPr>
            </w:pPr>
            <w:r>
              <w:rPr>
                <w:sz w:val="24"/>
              </w:rPr>
              <w:t>Иностранный</w:t>
            </w:r>
            <w:r>
              <w:rPr>
                <w:spacing w:val="-2"/>
                <w:sz w:val="24"/>
              </w:rPr>
              <w:t xml:space="preserve"> </w:t>
            </w:r>
            <w:r>
              <w:rPr>
                <w:sz w:val="24"/>
              </w:rPr>
              <w:t>язык</w:t>
            </w:r>
          </w:p>
        </w:tc>
        <w:tc>
          <w:tcPr>
            <w:tcW w:w="1195" w:type="dxa"/>
          </w:tcPr>
          <w:p w:rsidR="00E76707" w:rsidRDefault="00897AC9">
            <w:pPr>
              <w:pStyle w:val="TableParagraph"/>
              <w:spacing w:before="44" w:line="266" w:lineRule="exact"/>
              <w:ind w:left="110"/>
              <w:rPr>
                <w:sz w:val="24"/>
              </w:rPr>
            </w:pPr>
            <w:r>
              <w:rPr>
                <w:sz w:val="24"/>
              </w:rPr>
              <w:t>Б</w:t>
            </w:r>
          </w:p>
        </w:tc>
        <w:tc>
          <w:tcPr>
            <w:tcW w:w="931" w:type="dxa"/>
          </w:tcPr>
          <w:p w:rsidR="00E76707" w:rsidRDefault="00897AC9">
            <w:pPr>
              <w:pStyle w:val="TableParagraph"/>
              <w:spacing w:before="44" w:line="266" w:lineRule="exact"/>
              <w:ind w:left="106"/>
              <w:rPr>
                <w:sz w:val="24"/>
              </w:rPr>
            </w:pPr>
            <w:r>
              <w:rPr>
                <w:sz w:val="24"/>
              </w:rPr>
              <w:t>3</w:t>
            </w:r>
          </w:p>
        </w:tc>
        <w:tc>
          <w:tcPr>
            <w:tcW w:w="898" w:type="dxa"/>
          </w:tcPr>
          <w:p w:rsidR="00E76707" w:rsidRDefault="00897AC9">
            <w:pPr>
              <w:pStyle w:val="TableParagraph"/>
              <w:spacing w:before="44" w:line="266" w:lineRule="exact"/>
              <w:ind w:left="111"/>
              <w:rPr>
                <w:sz w:val="24"/>
              </w:rPr>
            </w:pPr>
            <w:r>
              <w:rPr>
                <w:sz w:val="24"/>
              </w:rPr>
              <w:t>3</w:t>
            </w:r>
          </w:p>
        </w:tc>
        <w:tc>
          <w:tcPr>
            <w:tcW w:w="946" w:type="dxa"/>
          </w:tcPr>
          <w:p w:rsidR="00E76707" w:rsidRDefault="00897AC9">
            <w:pPr>
              <w:pStyle w:val="TableParagraph"/>
              <w:spacing w:before="44" w:line="266" w:lineRule="exact"/>
              <w:ind w:left="111"/>
              <w:rPr>
                <w:sz w:val="24"/>
              </w:rPr>
            </w:pPr>
            <w:r>
              <w:rPr>
                <w:sz w:val="24"/>
              </w:rPr>
              <w:t>3</w:t>
            </w:r>
          </w:p>
        </w:tc>
        <w:tc>
          <w:tcPr>
            <w:tcW w:w="850" w:type="dxa"/>
          </w:tcPr>
          <w:p w:rsidR="00E76707" w:rsidRDefault="00897AC9">
            <w:pPr>
              <w:pStyle w:val="TableParagraph"/>
              <w:spacing w:before="44" w:line="266" w:lineRule="exact"/>
              <w:ind w:left="111"/>
              <w:rPr>
                <w:sz w:val="24"/>
              </w:rPr>
            </w:pPr>
            <w:r>
              <w:rPr>
                <w:sz w:val="24"/>
              </w:rPr>
              <w:t>3</w:t>
            </w:r>
          </w:p>
        </w:tc>
      </w:tr>
      <w:tr w:rsidR="00E76707">
        <w:trPr>
          <w:trHeight w:val="883"/>
        </w:trPr>
        <w:tc>
          <w:tcPr>
            <w:tcW w:w="2521" w:type="dxa"/>
            <w:vMerge w:val="restart"/>
          </w:tcPr>
          <w:p w:rsidR="00E76707" w:rsidRDefault="00897AC9">
            <w:pPr>
              <w:pStyle w:val="TableParagraph"/>
              <w:spacing w:before="44" w:line="242" w:lineRule="auto"/>
              <w:ind w:left="110" w:right="960"/>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87" w:type="dxa"/>
          </w:tcPr>
          <w:p w:rsidR="00E76707" w:rsidRDefault="00897AC9">
            <w:pPr>
              <w:pStyle w:val="TableParagraph"/>
              <w:spacing w:before="44"/>
              <w:ind w:left="110"/>
              <w:rPr>
                <w:sz w:val="24"/>
              </w:rPr>
            </w:pPr>
            <w:r>
              <w:rPr>
                <w:sz w:val="24"/>
              </w:rPr>
              <w:t>Алгебра</w:t>
            </w:r>
            <w:r>
              <w:rPr>
                <w:spacing w:val="-3"/>
                <w:sz w:val="24"/>
              </w:rPr>
              <w:t xml:space="preserve"> </w:t>
            </w:r>
            <w:r>
              <w:rPr>
                <w:sz w:val="24"/>
              </w:rPr>
              <w:t>и начала</w:t>
            </w:r>
          </w:p>
          <w:p w:rsidR="00E76707" w:rsidRDefault="00897AC9">
            <w:pPr>
              <w:pStyle w:val="TableParagraph"/>
              <w:spacing w:line="274" w:lineRule="exact"/>
              <w:ind w:left="110" w:right="596"/>
              <w:rPr>
                <w:sz w:val="24"/>
              </w:rPr>
            </w:pPr>
            <w:r>
              <w:rPr>
                <w:sz w:val="24"/>
              </w:rPr>
              <w:t>математического</w:t>
            </w:r>
            <w:r>
              <w:rPr>
                <w:spacing w:val="-57"/>
                <w:sz w:val="24"/>
              </w:rPr>
              <w:t xml:space="preserve"> </w:t>
            </w:r>
            <w:r>
              <w:rPr>
                <w:sz w:val="24"/>
              </w:rPr>
              <w:t>анализа</w:t>
            </w:r>
          </w:p>
        </w:tc>
        <w:tc>
          <w:tcPr>
            <w:tcW w:w="1195" w:type="dxa"/>
          </w:tcPr>
          <w:p w:rsidR="00E76707" w:rsidRDefault="00897AC9">
            <w:pPr>
              <w:pStyle w:val="TableParagraph"/>
              <w:spacing w:before="44"/>
              <w:ind w:left="110"/>
              <w:rPr>
                <w:sz w:val="24"/>
              </w:rPr>
            </w:pPr>
            <w:r>
              <w:rPr>
                <w:sz w:val="24"/>
              </w:rPr>
              <w:t>У</w:t>
            </w:r>
          </w:p>
        </w:tc>
        <w:tc>
          <w:tcPr>
            <w:tcW w:w="931" w:type="dxa"/>
          </w:tcPr>
          <w:p w:rsidR="00E76707" w:rsidRDefault="00897AC9">
            <w:pPr>
              <w:pStyle w:val="TableParagraph"/>
              <w:spacing w:before="44"/>
              <w:ind w:left="106"/>
              <w:rPr>
                <w:sz w:val="24"/>
              </w:rPr>
            </w:pPr>
            <w:r>
              <w:rPr>
                <w:sz w:val="24"/>
              </w:rPr>
              <w:t>4</w:t>
            </w:r>
          </w:p>
        </w:tc>
        <w:tc>
          <w:tcPr>
            <w:tcW w:w="898" w:type="dxa"/>
          </w:tcPr>
          <w:p w:rsidR="00E76707" w:rsidRDefault="00897AC9">
            <w:pPr>
              <w:pStyle w:val="TableParagraph"/>
              <w:spacing w:before="44"/>
              <w:ind w:left="111"/>
              <w:rPr>
                <w:sz w:val="24"/>
              </w:rPr>
            </w:pPr>
            <w:r>
              <w:rPr>
                <w:sz w:val="24"/>
              </w:rPr>
              <w:t>4</w:t>
            </w:r>
          </w:p>
        </w:tc>
        <w:tc>
          <w:tcPr>
            <w:tcW w:w="946" w:type="dxa"/>
          </w:tcPr>
          <w:p w:rsidR="00E76707" w:rsidRDefault="00897AC9">
            <w:pPr>
              <w:pStyle w:val="TableParagraph"/>
              <w:spacing w:before="44"/>
              <w:ind w:left="111"/>
              <w:rPr>
                <w:sz w:val="24"/>
              </w:rPr>
            </w:pPr>
            <w:r>
              <w:rPr>
                <w:sz w:val="24"/>
              </w:rPr>
              <w:t>4</w:t>
            </w:r>
          </w:p>
        </w:tc>
        <w:tc>
          <w:tcPr>
            <w:tcW w:w="850" w:type="dxa"/>
          </w:tcPr>
          <w:p w:rsidR="00E76707" w:rsidRDefault="00897AC9">
            <w:pPr>
              <w:pStyle w:val="TableParagraph"/>
              <w:spacing w:before="44"/>
              <w:ind w:left="111"/>
              <w:rPr>
                <w:sz w:val="24"/>
              </w:rPr>
            </w:pPr>
            <w:r>
              <w:rPr>
                <w:sz w:val="24"/>
              </w:rPr>
              <w:t>4</w:t>
            </w:r>
          </w:p>
        </w:tc>
      </w:tr>
      <w:tr w:rsidR="00E76707">
        <w:trPr>
          <w:trHeight w:val="330"/>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4" w:line="266" w:lineRule="exact"/>
              <w:ind w:left="110"/>
              <w:rPr>
                <w:sz w:val="24"/>
              </w:rPr>
            </w:pPr>
            <w:r>
              <w:rPr>
                <w:sz w:val="24"/>
              </w:rPr>
              <w:t>Геометрия</w:t>
            </w:r>
          </w:p>
        </w:tc>
        <w:tc>
          <w:tcPr>
            <w:tcW w:w="1195" w:type="dxa"/>
          </w:tcPr>
          <w:p w:rsidR="00E76707" w:rsidRDefault="00897AC9">
            <w:pPr>
              <w:pStyle w:val="TableParagraph"/>
              <w:spacing w:before="44" w:line="266" w:lineRule="exact"/>
              <w:ind w:left="110"/>
              <w:rPr>
                <w:sz w:val="24"/>
              </w:rPr>
            </w:pPr>
            <w:r>
              <w:rPr>
                <w:sz w:val="24"/>
              </w:rPr>
              <w:t>У</w:t>
            </w:r>
          </w:p>
        </w:tc>
        <w:tc>
          <w:tcPr>
            <w:tcW w:w="931" w:type="dxa"/>
          </w:tcPr>
          <w:p w:rsidR="00E76707" w:rsidRDefault="00897AC9">
            <w:pPr>
              <w:pStyle w:val="TableParagraph"/>
              <w:spacing w:before="44" w:line="266" w:lineRule="exact"/>
              <w:ind w:left="106"/>
              <w:rPr>
                <w:sz w:val="24"/>
              </w:rPr>
            </w:pPr>
            <w:r>
              <w:rPr>
                <w:sz w:val="24"/>
              </w:rPr>
              <w:t>3</w:t>
            </w:r>
          </w:p>
        </w:tc>
        <w:tc>
          <w:tcPr>
            <w:tcW w:w="898" w:type="dxa"/>
          </w:tcPr>
          <w:p w:rsidR="00E76707" w:rsidRDefault="00897AC9">
            <w:pPr>
              <w:pStyle w:val="TableParagraph"/>
              <w:spacing w:before="44" w:line="266" w:lineRule="exact"/>
              <w:ind w:left="111"/>
              <w:rPr>
                <w:sz w:val="24"/>
              </w:rPr>
            </w:pPr>
            <w:r>
              <w:rPr>
                <w:sz w:val="24"/>
              </w:rPr>
              <w:t>3</w:t>
            </w:r>
          </w:p>
        </w:tc>
        <w:tc>
          <w:tcPr>
            <w:tcW w:w="946" w:type="dxa"/>
          </w:tcPr>
          <w:p w:rsidR="00E76707" w:rsidRDefault="00897AC9">
            <w:pPr>
              <w:pStyle w:val="TableParagraph"/>
              <w:spacing w:before="44" w:line="266" w:lineRule="exact"/>
              <w:ind w:left="111"/>
              <w:rPr>
                <w:sz w:val="24"/>
              </w:rPr>
            </w:pPr>
            <w:r>
              <w:rPr>
                <w:sz w:val="24"/>
              </w:rPr>
              <w:t>3</w:t>
            </w:r>
          </w:p>
        </w:tc>
        <w:tc>
          <w:tcPr>
            <w:tcW w:w="850" w:type="dxa"/>
          </w:tcPr>
          <w:p w:rsidR="00E76707" w:rsidRDefault="00897AC9">
            <w:pPr>
              <w:pStyle w:val="TableParagraph"/>
              <w:spacing w:before="44" w:line="266" w:lineRule="exact"/>
              <w:ind w:left="111"/>
              <w:rPr>
                <w:sz w:val="24"/>
              </w:rPr>
            </w:pPr>
            <w:r>
              <w:rPr>
                <w:sz w:val="24"/>
              </w:rPr>
              <w:t>3</w:t>
            </w:r>
          </w:p>
        </w:tc>
      </w:tr>
      <w:tr w:rsidR="00E76707">
        <w:trPr>
          <w:trHeight w:val="604"/>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36" w:line="274" w:lineRule="exact"/>
              <w:ind w:left="110" w:right="867"/>
              <w:rPr>
                <w:sz w:val="24"/>
              </w:rPr>
            </w:pPr>
            <w:r>
              <w:rPr>
                <w:sz w:val="24"/>
              </w:rPr>
              <w:t>Вероятность и</w:t>
            </w:r>
            <w:r>
              <w:rPr>
                <w:spacing w:val="-57"/>
                <w:sz w:val="24"/>
              </w:rPr>
              <w:t xml:space="preserve"> </w:t>
            </w:r>
            <w:r>
              <w:rPr>
                <w:sz w:val="24"/>
              </w:rPr>
              <w:t>статистика</w:t>
            </w:r>
          </w:p>
        </w:tc>
        <w:tc>
          <w:tcPr>
            <w:tcW w:w="1195" w:type="dxa"/>
          </w:tcPr>
          <w:p w:rsidR="00E76707" w:rsidRDefault="00897AC9">
            <w:pPr>
              <w:pStyle w:val="TableParagraph"/>
              <w:spacing w:before="44"/>
              <w:ind w:left="110"/>
              <w:rPr>
                <w:sz w:val="24"/>
              </w:rPr>
            </w:pPr>
            <w:r>
              <w:rPr>
                <w:sz w:val="24"/>
              </w:rPr>
              <w:t>У</w:t>
            </w:r>
          </w:p>
        </w:tc>
        <w:tc>
          <w:tcPr>
            <w:tcW w:w="931" w:type="dxa"/>
          </w:tcPr>
          <w:p w:rsidR="00E76707" w:rsidRDefault="00897AC9">
            <w:pPr>
              <w:pStyle w:val="TableParagraph"/>
              <w:spacing w:before="44"/>
              <w:ind w:left="106"/>
              <w:rPr>
                <w:sz w:val="24"/>
              </w:rPr>
            </w:pPr>
            <w:r>
              <w:rPr>
                <w:sz w:val="24"/>
              </w:rPr>
              <w:t>1</w:t>
            </w:r>
          </w:p>
        </w:tc>
        <w:tc>
          <w:tcPr>
            <w:tcW w:w="898" w:type="dxa"/>
          </w:tcPr>
          <w:p w:rsidR="00E76707" w:rsidRDefault="00897AC9">
            <w:pPr>
              <w:pStyle w:val="TableParagraph"/>
              <w:spacing w:before="44"/>
              <w:ind w:left="111"/>
              <w:rPr>
                <w:sz w:val="24"/>
              </w:rPr>
            </w:pPr>
            <w:r>
              <w:rPr>
                <w:sz w:val="24"/>
              </w:rPr>
              <w:t>1</w:t>
            </w:r>
          </w:p>
        </w:tc>
        <w:tc>
          <w:tcPr>
            <w:tcW w:w="946"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1"/>
              <w:rPr>
                <w:sz w:val="24"/>
              </w:rPr>
            </w:pPr>
            <w:r>
              <w:rPr>
                <w:sz w:val="24"/>
              </w:rPr>
              <w:t>1</w:t>
            </w:r>
          </w:p>
        </w:tc>
      </w:tr>
      <w:tr w:rsidR="00E76707">
        <w:trPr>
          <w:trHeight w:val="330"/>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4" w:line="266" w:lineRule="exact"/>
              <w:ind w:left="110"/>
              <w:rPr>
                <w:sz w:val="24"/>
              </w:rPr>
            </w:pPr>
            <w:r>
              <w:rPr>
                <w:sz w:val="24"/>
              </w:rPr>
              <w:t>Информатика</w:t>
            </w:r>
          </w:p>
        </w:tc>
        <w:tc>
          <w:tcPr>
            <w:tcW w:w="1195" w:type="dxa"/>
          </w:tcPr>
          <w:p w:rsidR="00E76707" w:rsidRDefault="00897AC9">
            <w:pPr>
              <w:pStyle w:val="TableParagraph"/>
              <w:spacing w:before="44" w:line="266" w:lineRule="exact"/>
              <w:ind w:left="110"/>
              <w:rPr>
                <w:sz w:val="24"/>
              </w:rPr>
            </w:pPr>
            <w:r>
              <w:rPr>
                <w:sz w:val="24"/>
              </w:rPr>
              <w:t>Б</w:t>
            </w:r>
          </w:p>
        </w:tc>
        <w:tc>
          <w:tcPr>
            <w:tcW w:w="931" w:type="dxa"/>
          </w:tcPr>
          <w:p w:rsidR="00E76707" w:rsidRDefault="00897AC9">
            <w:pPr>
              <w:pStyle w:val="TableParagraph"/>
              <w:spacing w:before="44" w:line="266" w:lineRule="exact"/>
              <w:ind w:left="106"/>
              <w:rPr>
                <w:sz w:val="24"/>
              </w:rPr>
            </w:pPr>
            <w:r>
              <w:rPr>
                <w:sz w:val="24"/>
              </w:rPr>
              <w:t>1</w:t>
            </w:r>
          </w:p>
        </w:tc>
        <w:tc>
          <w:tcPr>
            <w:tcW w:w="898" w:type="dxa"/>
          </w:tcPr>
          <w:p w:rsidR="00E76707" w:rsidRDefault="00897AC9">
            <w:pPr>
              <w:pStyle w:val="TableParagraph"/>
              <w:spacing w:before="44" w:line="266" w:lineRule="exact"/>
              <w:ind w:left="111"/>
              <w:rPr>
                <w:sz w:val="24"/>
              </w:rPr>
            </w:pPr>
            <w:r>
              <w:rPr>
                <w:sz w:val="24"/>
              </w:rPr>
              <w:t>1</w:t>
            </w:r>
          </w:p>
        </w:tc>
        <w:tc>
          <w:tcPr>
            <w:tcW w:w="946" w:type="dxa"/>
          </w:tcPr>
          <w:p w:rsidR="00E76707" w:rsidRDefault="00897AC9">
            <w:pPr>
              <w:pStyle w:val="TableParagraph"/>
              <w:spacing w:before="44" w:line="266" w:lineRule="exact"/>
              <w:ind w:left="111"/>
              <w:rPr>
                <w:sz w:val="24"/>
              </w:rPr>
            </w:pPr>
            <w:r>
              <w:rPr>
                <w:sz w:val="24"/>
              </w:rPr>
              <w:t>1</w:t>
            </w:r>
          </w:p>
        </w:tc>
        <w:tc>
          <w:tcPr>
            <w:tcW w:w="850" w:type="dxa"/>
          </w:tcPr>
          <w:p w:rsidR="00E76707" w:rsidRDefault="00897AC9">
            <w:pPr>
              <w:pStyle w:val="TableParagraph"/>
              <w:spacing w:before="44" w:line="266" w:lineRule="exact"/>
              <w:ind w:left="111"/>
              <w:rPr>
                <w:sz w:val="24"/>
              </w:rPr>
            </w:pPr>
            <w:r>
              <w:rPr>
                <w:sz w:val="24"/>
              </w:rPr>
              <w:t>1</w:t>
            </w:r>
          </w:p>
        </w:tc>
      </w:tr>
      <w:tr w:rsidR="00E76707">
        <w:trPr>
          <w:trHeight w:val="331"/>
        </w:trPr>
        <w:tc>
          <w:tcPr>
            <w:tcW w:w="2521" w:type="dxa"/>
            <w:vMerge w:val="restart"/>
          </w:tcPr>
          <w:p w:rsidR="00E76707" w:rsidRDefault="00897AC9">
            <w:pPr>
              <w:pStyle w:val="TableParagraph"/>
              <w:spacing w:before="44" w:line="242" w:lineRule="auto"/>
              <w:ind w:left="110"/>
              <w:rPr>
                <w:sz w:val="24"/>
              </w:rPr>
            </w:pPr>
            <w:r>
              <w:rPr>
                <w:spacing w:val="-1"/>
                <w:sz w:val="24"/>
              </w:rPr>
              <w:t>Естественно-научные</w:t>
            </w:r>
            <w:r>
              <w:rPr>
                <w:spacing w:val="-57"/>
                <w:sz w:val="24"/>
              </w:rPr>
              <w:t xml:space="preserve"> </w:t>
            </w:r>
            <w:r>
              <w:rPr>
                <w:sz w:val="24"/>
              </w:rPr>
              <w:t>предметы</w:t>
            </w:r>
          </w:p>
        </w:tc>
        <w:tc>
          <w:tcPr>
            <w:tcW w:w="2487" w:type="dxa"/>
          </w:tcPr>
          <w:p w:rsidR="00E76707" w:rsidRDefault="00897AC9">
            <w:pPr>
              <w:pStyle w:val="TableParagraph"/>
              <w:spacing w:before="44" w:line="267" w:lineRule="exact"/>
              <w:ind w:left="110"/>
              <w:rPr>
                <w:sz w:val="24"/>
              </w:rPr>
            </w:pPr>
            <w:r>
              <w:rPr>
                <w:sz w:val="24"/>
              </w:rPr>
              <w:t>Физика</w:t>
            </w:r>
          </w:p>
        </w:tc>
        <w:tc>
          <w:tcPr>
            <w:tcW w:w="1195" w:type="dxa"/>
          </w:tcPr>
          <w:p w:rsidR="00E76707" w:rsidRDefault="00897AC9">
            <w:pPr>
              <w:pStyle w:val="TableParagraph"/>
              <w:spacing w:before="44" w:line="267" w:lineRule="exact"/>
              <w:ind w:left="110"/>
              <w:rPr>
                <w:sz w:val="24"/>
              </w:rPr>
            </w:pPr>
            <w:r>
              <w:rPr>
                <w:sz w:val="24"/>
              </w:rPr>
              <w:t>Б</w:t>
            </w:r>
          </w:p>
        </w:tc>
        <w:tc>
          <w:tcPr>
            <w:tcW w:w="931" w:type="dxa"/>
          </w:tcPr>
          <w:p w:rsidR="00E76707" w:rsidRDefault="00897AC9">
            <w:pPr>
              <w:pStyle w:val="TableParagraph"/>
              <w:spacing w:before="44" w:line="267" w:lineRule="exact"/>
              <w:ind w:left="106"/>
              <w:rPr>
                <w:sz w:val="24"/>
              </w:rPr>
            </w:pPr>
            <w:r>
              <w:rPr>
                <w:sz w:val="24"/>
              </w:rPr>
              <w:t>2</w:t>
            </w:r>
          </w:p>
        </w:tc>
        <w:tc>
          <w:tcPr>
            <w:tcW w:w="898" w:type="dxa"/>
          </w:tcPr>
          <w:p w:rsidR="00E76707" w:rsidRDefault="00897AC9">
            <w:pPr>
              <w:pStyle w:val="TableParagraph"/>
              <w:spacing w:before="44" w:line="267" w:lineRule="exact"/>
              <w:ind w:left="111"/>
              <w:rPr>
                <w:sz w:val="24"/>
              </w:rPr>
            </w:pPr>
            <w:r>
              <w:rPr>
                <w:sz w:val="24"/>
              </w:rPr>
              <w:t>2</w:t>
            </w:r>
          </w:p>
        </w:tc>
        <w:tc>
          <w:tcPr>
            <w:tcW w:w="946" w:type="dxa"/>
          </w:tcPr>
          <w:p w:rsidR="00E76707" w:rsidRDefault="00897AC9">
            <w:pPr>
              <w:pStyle w:val="TableParagraph"/>
              <w:spacing w:before="44" w:line="267" w:lineRule="exact"/>
              <w:ind w:left="111"/>
              <w:rPr>
                <w:sz w:val="24"/>
              </w:rPr>
            </w:pPr>
            <w:r>
              <w:rPr>
                <w:sz w:val="24"/>
              </w:rPr>
              <w:t>2</w:t>
            </w:r>
          </w:p>
        </w:tc>
        <w:tc>
          <w:tcPr>
            <w:tcW w:w="850" w:type="dxa"/>
          </w:tcPr>
          <w:p w:rsidR="00E76707" w:rsidRDefault="00897AC9">
            <w:pPr>
              <w:pStyle w:val="TableParagraph"/>
              <w:spacing w:before="44" w:line="267" w:lineRule="exact"/>
              <w:ind w:left="111"/>
              <w:rPr>
                <w:sz w:val="24"/>
              </w:rPr>
            </w:pPr>
            <w:r>
              <w:rPr>
                <w:sz w:val="24"/>
              </w:rPr>
              <w:t>2</w:t>
            </w:r>
          </w:p>
        </w:tc>
      </w:tr>
      <w:tr w:rsidR="00E76707">
        <w:trPr>
          <w:trHeight w:val="325"/>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4" w:line="261" w:lineRule="exact"/>
              <w:ind w:left="110"/>
              <w:rPr>
                <w:sz w:val="24"/>
              </w:rPr>
            </w:pPr>
            <w:r>
              <w:rPr>
                <w:sz w:val="24"/>
              </w:rPr>
              <w:t>Химия</w:t>
            </w:r>
          </w:p>
        </w:tc>
        <w:tc>
          <w:tcPr>
            <w:tcW w:w="1195" w:type="dxa"/>
          </w:tcPr>
          <w:p w:rsidR="00E76707" w:rsidRDefault="00897AC9">
            <w:pPr>
              <w:pStyle w:val="TableParagraph"/>
              <w:spacing w:before="44" w:line="261" w:lineRule="exact"/>
              <w:ind w:left="110"/>
              <w:rPr>
                <w:sz w:val="24"/>
              </w:rPr>
            </w:pPr>
            <w:r>
              <w:rPr>
                <w:sz w:val="24"/>
              </w:rPr>
              <w:t>Б</w:t>
            </w:r>
          </w:p>
        </w:tc>
        <w:tc>
          <w:tcPr>
            <w:tcW w:w="931" w:type="dxa"/>
          </w:tcPr>
          <w:p w:rsidR="00E76707" w:rsidRDefault="00897AC9">
            <w:pPr>
              <w:pStyle w:val="TableParagraph"/>
              <w:spacing w:before="44" w:line="261" w:lineRule="exact"/>
              <w:ind w:left="106"/>
              <w:rPr>
                <w:sz w:val="24"/>
              </w:rPr>
            </w:pPr>
            <w:r>
              <w:rPr>
                <w:sz w:val="24"/>
              </w:rPr>
              <w:t>1</w:t>
            </w:r>
          </w:p>
        </w:tc>
        <w:tc>
          <w:tcPr>
            <w:tcW w:w="898" w:type="dxa"/>
          </w:tcPr>
          <w:p w:rsidR="00E76707" w:rsidRDefault="00897AC9">
            <w:pPr>
              <w:pStyle w:val="TableParagraph"/>
              <w:spacing w:before="44" w:line="261" w:lineRule="exact"/>
              <w:ind w:left="111"/>
              <w:rPr>
                <w:sz w:val="24"/>
              </w:rPr>
            </w:pPr>
            <w:r>
              <w:rPr>
                <w:sz w:val="24"/>
              </w:rPr>
              <w:t>1</w:t>
            </w:r>
          </w:p>
        </w:tc>
        <w:tc>
          <w:tcPr>
            <w:tcW w:w="946" w:type="dxa"/>
          </w:tcPr>
          <w:p w:rsidR="00E76707" w:rsidRDefault="00897AC9">
            <w:pPr>
              <w:pStyle w:val="TableParagraph"/>
              <w:spacing w:before="44" w:line="261" w:lineRule="exact"/>
              <w:ind w:left="111"/>
              <w:rPr>
                <w:sz w:val="24"/>
              </w:rPr>
            </w:pPr>
            <w:r>
              <w:rPr>
                <w:sz w:val="24"/>
              </w:rPr>
              <w:t>1</w:t>
            </w:r>
          </w:p>
        </w:tc>
        <w:tc>
          <w:tcPr>
            <w:tcW w:w="850" w:type="dxa"/>
          </w:tcPr>
          <w:p w:rsidR="00E76707" w:rsidRDefault="00897AC9">
            <w:pPr>
              <w:pStyle w:val="TableParagraph"/>
              <w:spacing w:before="44" w:line="261" w:lineRule="exact"/>
              <w:ind w:left="111"/>
              <w:rPr>
                <w:sz w:val="24"/>
              </w:rPr>
            </w:pPr>
            <w:r>
              <w:rPr>
                <w:sz w:val="24"/>
              </w:rPr>
              <w:t>1</w:t>
            </w:r>
          </w:p>
        </w:tc>
      </w:tr>
      <w:tr w:rsidR="00E76707">
        <w:trPr>
          <w:trHeight w:val="330"/>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9" w:line="261" w:lineRule="exact"/>
              <w:ind w:left="110"/>
              <w:rPr>
                <w:sz w:val="24"/>
              </w:rPr>
            </w:pPr>
            <w:r>
              <w:rPr>
                <w:sz w:val="24"/>
              </w:rPr>
              <w:t>Биология</w:t>
            </w:r>
          </w:p>
        </w:tc>
        <w:tc>
          <w:tcPr>
            <w:tcW w:w="1195" w:type="dxa"/>
          </w:tcPr>
          <w:p w:rsidR="00E76707" w:rsidRDefault="00897AC9">
            <w:pPr>
              <w:pStyle w:val="TableParagraph"/>
              <w:spacing w:before="49" w:line="261" w:lineRule="exact"/>
              <w:ind w:left="110"/>
              <w:rPr>
                <w:sz w:val="24"/>
              </w:rPr>
            </w:pPr>
            <w:r>
              <w:rPr>
                <w:sz w:val="24"/>
              </w:rPr>
              <w:t>Б</w:t>
            </w:r>
          </w:p>
        </w:tc>
        <w:tc>
          <w:tcPr>
            <w:tcW w:w="931" w:type="dxa"/>
          </w:tcPr>
          <w:p w:rsidR="00E76707" w:rsidRDefault="00897AC9">
            <w:pPr>
              <w:pStyle w:val="TableParagraph"/>
              <w:spacing w:before="49" w:line="261" w:lineRule="exact"/>
              <w:ind w:left="106"/>
              <w:rPr>
                <w:sz w:val="24"/>
              </w:rPr>
            </w:pPr>
            <w:r>
              <w:rPr>
                <w:sz w:val="24"/>
              </w:rPr>
              <w:t>1</w:t>
            </w:r>
          </w:p>
        </w:tc>
        <w:tc>
          <w:tcPr>
            <w:tcW w:w="898" w:type="dxa"/>
          </w:tcPr>
          <w:p w:rsidR="00E76707" w:rsidRDefault="00897AC9">
            <w:pPr>
              <w:pStyle w:val="TableParagraph"/>
              <w:spacing w:before="49" w:line="261" w:lineRule="exact"/>
              <w:ind w:left="111"/>
              <w:rPr>
                <w:sz w:val="24"/>
              </w:rPr>
            </w:pPr>
            <w:r>
              <w:rPr>
                <w:sz w:val="24"/>
              </w:rPr>
              <w:t>1</w:t>
            </w:r>
          </w:p>
        </w:tc>
        <w:tc>
          <w:tcPr>
            <w:tcW w:w="946" w:type="dxa"/>
          </w:tcPr>
          <w:p w:rsidR="00E76707" w:rsidRDefault="00897AC9">
            <w:pPr>
              <w:pStyle w:val="TableParagraph"/>
              <w:spacing w:before="49" w:line="261" w:lineRule="exact"/>
              <w:ind w:left="111"/>
              <w:rPr>
                <w:sz w:val="24"/>
              </w:rPr>
            </w:pPr>
            <w:r>
              <w:rPr>
                <w:sz w:val="24"/>
              </w:rPr>
              <w:t>1</w:t>
            </w:r>
          </w:p>
        </w:tc>
        <w:tc>
          <w:tcPr>
            <w:tcW w:w="850" w:type="dxa"/>
          </w:tcPr>
          <w:p w:rsidR="00E76707" w:rsidRDefault="00897AC9">
            <w:pPr>
              <w:pStyle w:val="TableParagraph"/>
              <w:spacing w:before="49" w:line="261" w:lineRule="exact"/>
              <w:ind w:left="111"/>
              <w:rPr>
                <w:sz w:val="24"/>
              </w:rPr>
            </w:pPr>
            <w:r>
              <w:rPr>
                <w:sz w:val="24"/>
              </w:rPr>
              <w:t>1</w:t>
            </w:r>
          </w:p>
        </w:tc>
      </w:tr>
      <w:tr w:rsidR="00E76707">
        <w:trPr>
          <w:trHeight w:val="330"/>
        </w:trPr>
        <w:tc>
          <w:tcPr>
            <w:tcW w:w="2521" w:type="dxa"/>
            <w:vMerge w:val="restart"/>
          </w:tcPr>
          <w:p w:rsidR="00E76707" w:rsidRDefault="00897AC9">
            <w:pPr>
              <w:pStyle w:val="TableParagraph"/>
              <w:spacing w:before="51" w:line="237" w:lineRule="auto"/>
              <w:ind w:left="110" w:right="53"/>
              <w:rPr>
                <w:sz w:val="24"/>
              </w:rPr>
            </w:pPr>
            <w:r>
              <w:rPr>
                <w:spacing w:val="-1"/>
                <w:sz w:val="24"/>
              </w:rPr>
              <w:t>Общественно-научные</w:t>
            </w:r>
            <w:r>
              <w:rPr>
                <w:spacing w:val="-57"/>
                <w:sz w:val="24"/>
              </w:rPr>
              <w:t xml:space="preserve"> </w:t>
            </w:r>
            <w:r>
              <w:rPr>
                <w:sz w:val="24"/>
              </w:rPr>
              <w:t>предметы</w:t>
            </w:r>
          </w:p>
        </w:tc>
        <w:tc>
          <w:tcPr>
            <w:tcW w:w="2487" w:type="dxa"/>
          </w:tcPr>
          <w:p w:rsidR="00E76707" w:rsidRDefault="00897AC9">
            <w:pPr>
              <w:pStyle w:val="TableParagraph"/>
              <w:spacing w:before="49" w:line="261" w:lineRule="exact"/>
              <w:ind w:left="110"/>
              <w:rPr>
                <w:sz w:val="24"/>
              </w:rPr>
            </w:pPr>
            <w:r>
              <w:rPr>
                <w:sz w:val="24"/>
              </w:rPr>
              <w:t>История</w:t>
            </w:r>
          </w:p>
        </w:tc>
        <w:tc>
          <w:tcPr>
            <w:tcW w:w="1195" w:type="dxa"/>
          </w:tcPr>
          <w:p w:rsidR="00E76707" w:rsidRDefault="00897AC9">
            <w:pPr>
              <w:pStyle w:val="TableParagraph"/>
              <w:spacing w:before="49" w:line="261" w:lineRule="exact"/>
              <w:ind w:left="110"/>
              <w:rPr>
                <w:sz w:val="24"/>
              </w:rPr>
            </w:pPr>
            <w:r>
              <w:rPr>
                <w:sz w:val="24"/>
              </w:rPr>
              <w:t>Б</w:t>
            </w:r>
          </w:p>
        </w:tc>
        <w:tc>
          <w:tcPr>
            <w:tcW w:w="931" w:type="dxa"/>
          </w:tcPr>
          <w:p w:rsidR="00E76707" w:rsidRDefault="00897AC9">
            <w:pPr>
              <w:pStyle w:val="TableParagraph"/>
              <w:spacing w:before="49" w:line="261" w:lineRule="exact"/>
              <w:ind w:left="106"/>
              <w:rPr>
                <w:sz w:val="24"/>
              </w:rPr>
            </w:pPr>
            <w:r>
              <w:rPr>
                <w:sz w:val="24"/>
              </w:rPr>
              <w:t>2</w:t>
            </w:r>
          </w:p>
        </w:tc>
        <w:tc>
          <w:tcPr>
            <w:tcW w:w="898" w:type="dxa"/>
          </w:tcPr>
          <w:p w:rsidR="00E76707" w:rsidRDefault="00897AC9">
            <w:pPr>
              <w:pStyle w:val="TableParagraph"/>
              <w:spacing w:before="49" w:line="261" w:lineRule="exact"/>
              <w:ind w:left="111"/>
              <w:rPr>
                <w:sz w:val="24"/>
              </w:rPr>
            </w:pPr>
            <w:r>
              <w:rPr>
                <w:sz w:val="24"/>
              </w:rPr>
              <w:t>2</w:t>
            </w:r>
          </w:p>
        </w:tc>
        <w:tc>
          <w:tcPr>
            <w:tcW w:w="946"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2</w:t>
            </w:r>
          </w:p>
        </w:tc>
      </w:tr>
      <w:tr w:rsidR="00E76707">
        <w:trPr>
          <w:trHeight w:val="330"/>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4" w:line="266" w:lineRule="exact"/>
              <w:ind w:left="110"/>
              <w:rPr>
                <w:sz w:val="24"/>
              </w:rPr>
            </w:pPr>
            <w:r>
              <w:rPr>
                <w:sz w:val="24"/>
              </w:rPr>
              <w:t>Обществознание</w:t>
            </w:r>
          </w:p>
        </w:tc>
        <w:tc>
          <w:tcPr>
            <w:tcW w:w="1195" w:type="dxa"/>
          </w:tcPr>
          <w:p w:rsidR="00E76707" w:rsidRDefault="00897AC9">
            <w:pPr>
              <w:pStyle w:val="TableParagraph"/>
              <w:spacing w:before="44" w:line="266" w:lineRule="exact"/>
              <w:ind w:left="110"/>
              <w:rPr>
                <w:sz w:val="24"/>
              </w:rPr>
            </w:pPr>
            <w:r>
              <w:rPr>
                <w:sz w:val="24"/>
              </w:rPr>
              <w:t>У</w:t>
            </w:r>
          </w:p>
        </w:tc>
        <w:tc>
          <w:tcPr>
            <w:tcW w:w="931" w:type="dxa"/>
          </w:tcPr>
          <w:p w:rsidR="00E76707" w:rsidRDefault="00897AC9">
            <w:pPr>
              <w:pStyle w:val="TableParagraph"/>
              <w:spacing w:before="44" w:line="266" w:lineRule="exact"/>
              <w:ind w:left="106"/>
              <w:rPr>
                <w:sz w:val="24"/>
              </w:rPr>
            </w:pPr>
            <w:r>
              <w:rPr>
                <w:sz w:val="24"/>
              </w:rPr>
              <w:t>4</w:t>
            </w:r>
          </w:p>
        </w:tc>
        <w:tc>
          <w:tcPr>
            <w:tcW w:w="898" w:type="dxa"/>
          </w:tcPr>
          <w:p w:rsidR="00E76707" w:rsidRDefault="00897AC9">
            <w:pPr>
              <w:pStyle w:val="TableParagraph"/>
              <w:spacing w:before="44" w:line="266" w:lineRule="exact"/>
              <w:ind w:left="111"/>
              <w:rPr>
                <w:sz w:val="24"/>
              </w:rPr>
            </w:pPr>
            <w:r>
              <w:rPr>
                <w:sz w:val="24"/>
              </w:rPr>
              <w:t>4</w:t>
            </w:r>
          </w:p>
        </w:tc>
        <w:tc>
          <w:tcPr>
            <w:tcW w:w="946" w:type="dxa"/>
          </w:tcPr>
          <w:p w:rsidR="00E76707" w:rsidRDefault="00897AC9">
            <w:pPr>
              <w:pStyle w:val="TableParagraph"/>
              <w:spacing w:before="44" w:line="266" w:lineRule="exact"/>
              <w:ind w:left="111"/>
              <w:rPr>
                <w:sz w:val="24"/>
              </w:rPr>
            </w:pPr>
            <w:r>
              <w:rPr>
                <w:sz w:val="24"/>
              </w:rPr>
              <w:t>4</w:t>
            </w:r>
          </w:p>
        </w:tc>
        <w:tc>
          <w:tcPr>
            <w:tcW w:w="850" w:type="dxa"/>
          </w:tcPr>
          <w:p w:rsidR="00E76707" w:rsidRDefault="00897AC9">
            <w:pPr>
              <w:pStyle w:val="TableParagraph"/>
              <w:spacing w:before="44" w:line="266" w:lineRule="exact"/>
              <w:ind w:left="111"/>
              <w:rPr>
                <w:sz w:val="24"/>
              </w:rPr>
            </w:pPr>
            <w:r>
              <w:rPr>
                <w:sz w:val="24"/>
              </w:rPr>
              <w:t>4</w:t>
            </w:r>
          </w:p>
        </w:tc>
      </w:tr>
      <w:tr w:rsidR="00E76707">
        <w:trPr>
          <w:trHeight w:val="331"/>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4" w:line="267" w:lineRule="exact"/>
              <w:ind w:left="110"/>
              <w:rPr>
                <w:sz w:val="24"/>
              </w:rPr>
            </w:pPr>
            <w:r>
              <w:rPr>
                <w:sz w:val="24"/>
              </w:rPr>
              <w:t>География</w:t>
            </w:r>
          </w:p>
        </w:tc>
        <w:tc>
          <w:tcPr>
            <w:tcW w:w="1195" w:type="dxa"/>
          </w:tcPr>
          <w:p w:rsidR="00E76707" w:rsidRDefault="00897AC9">
            <w:pPr>
              <w:pStyle w:val="TableParagraph"/>
              <w:spacing w:before="44" w:line="267" w:lineRule="exact"/>
              <w:ind w:left="110"/>
              <w:rPr>
                <w:sz w:val="24"/>
              </w:rPr>
            </w:pPr>
            <w:r>
              <w:rPr>
                <w:sz w:val="24"/>
              </w:rPr>
              <w:t>Б</w:t>
            </w:r>
          </w:p>
        </w:tc>
        <w:tc>
          <w:tcPr>
            <w:tcW w:w="931" w:type="dxa"/>
          </w:tcPr>
          <w:p w:rsidR="00E76707" w:rsidRDefault="00897AC9">
            <w:pPr>
              <w:pStyle w:val="TableParagraph"/>
              <w:spacing w:before="44" w:line="267" w:lineRule="exact"/>
              <w:ind w:left="106"/>
              <w:rPr>
                <w:sz w:val="24"/>
              </w:rPr>
            </w:pPr>
            <w:r>
              <w:rPr>
                <w:sz w:val="24"/>
              </w:rPr>
              <w:t>1</w:t>
            </w:r>
          </w:p>
        </w:tc>
        <w:tc>
          <w:tcPr>
            <w:tcW w:w="898" w:type="dxa"/>
          </w:tcPr>
          <w:p w:rsidR="00E76707" w:rsidRDefault="00897AC9">
            <w:pPr>
              <w:pStyle w:val="TableParagraph"/>
              <w:spacing w:before="44" w:line="267" w:lineRule="exact"/>
              <w:ind w:left="111"/>
              <w:rPr>
                <w:sz w:val="24"/>
              </w:rPr>
            </w:pPr>
            <w:r>
              <w:rPr>
                <w:sz w:val="24"/>
              </w:rPr>
              <w:t>1</w:t>
            </w:r>
          </w:p>
        </w:tc>
        <w:tc>
          <w:tcPr>
            <w:tcW w:w="946" w:type="dxa"/>
          </w:tcPr>
          <w:p w:rsidR="00E76707" w:rsidRDefault="00897AC9">
            <w:pPr>
              <w:pStyle w:val="TableParagraph"/>
              <w:spacing w:before="44" w:line="267" w:lineRule="exact"/>
              <w:ind w:left="111"/>
              <w:rPr>
                <w:sz w:val="24"/>
              </w:rPr>
            </w:pPr>
            <w:r>
              <w:rPr>
                <w:sz w:val="24"/>
              </w:rPr>
              <w:t>1</w:t>
            </w:r>
          </w:p>
        </w:tc>
        <w:tc>
          <w:tcPr>
            <w:tcW w:w="850" w:type="dxa"/>
          </w:tcPr>
          <w:p w:rsidR="00E76707" w:rsidRDefault="00897AC9">
            <w:pPr>
              <w:pStyle w:val="TableParagraph"/>
              <w:spacing w:before="44" w:line="267" w:lineRule="exact"/>
              <w:ind w:left="111"/>
              <w:rPr>
                <w:sz w:val="24"/>
              </w:rPr>
            </w:pPr>
            <w:r>
              <w:rPr>
                <w:sz w:val="24"/>
              </w:rPr>
              <w:t>1</w:t>
            </w:r>
          </w:p>
        </w:tc>
      </w:tr>
      <w:tr w:rsidR="00E76707">
        <w:trPr>
          <w:trHeight w:val="330"/>
        </w:trPr>
        <w:tc>
          <w:tcPr>
            <w:tcW w:w="2521" w:type="dxa"/>
            <w:vMerge w:val="restart"/>
          </w:tcPr>
          <w:p w:rsidR="00E76707" w:rsidRDefault="00897AC9">
            <w:pPr>
              <w:pStyle w:val="TableParagraph"/>
              <w:spacing w:before="44"/>
              <w:ind w:left="110" w:right="161"/>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87" w:type="dxa"/>
          </w:tcPr>
          <w:p w:rsidR="00E76707" w:rsidRDefault="00897AC9">
            <w:pPr>
              <w:pStyle w:val="TableParagraph"/>
              <w:spacing w:before="44" w:line="266" w:lineRule="exact"/>
              <w:ind w:left="110"/>
              <w:rPr>
                <w:sz w:val="24"/>
              </w:rPr>
            </w:pPr>
            <w:r>
              <w:rPr>
                <w:sz w:val="24"/>
              </w:rPr>
              <w:t>Физическая</w:t>
            </w:r>
            <w:r>
              <w:rPr>
                <w:spacing w:val="-5"/>
                <w:sz w:val="24"/>
              </w:rPr>
              <w:t xml:space="preserve"> </w:t>
            </w:r>
            <w:r>
              <w:rPr>
                <w:sz w:val="24"/>
              </w:rPr>
              <w:t>культура</w:t>
            </w:r>
          </w:p>
        </w:tc>
        <w:tc>
          <w:tcPr>
            <w:tcW w:w="1195" w:type="dxa"/>
          </w:tcPr>
          <w:p w:rsidR="00E76707" w:rsidRDefault="00897AC9">
            <w:pPr>
              <w:pStyle w:val="TableParagraph"/>
              <w:spacing w:before="44" w:line="266" w:lineRule="exact"/>
              <w:ind w:left="110"/>
              <w:rPr>
                <w:sz w:val="24"/>
              </w:rPr>
            </w:pPr>
            <w:r>
              <w:rPr>
                <w:sz w:val="24"/>
              </w:rPr>
              <w:t>Б</w:t>
            </w:r>
          </w:p>
        </w:tc>
        <w:tc>
          <w:tcPr>
            <w:tcW w:w="931" w:type="dxa"/>
          </w:tcPr>
          <w:p w:rsidR="00E76707" w:rsidRDefault="00897AC9">
            <w:pPr>
              <w:pStyle w:val="TableParagraph"/>
              <w:spacing w:before="44" w:line="266" w:lineRule="exact"/>
              <w:ind w:left="106"/>
              <w:rPr>
                <w:sz w:val="24"/>
              </w:rPr>
            </w:pPr>
            <w:r>
              <w:rPr>
                <w:sz w:val="24"/>
              </w:rPr>
              <w:t>2</w:t>
            </w:r>
          </w:p>
        </w:tc>
        <w:tc>
          <w:tcPr>
            <w:tcW w:w="898" w:type="dxa"/>
          </w:tcPr>
          <w:p w:rsidR="00E76707" w:rsidRDefault="00897AC9">
            <w:pPr>
              <w:pStyle w:val="TableParagraph"/>
              <w:spacing w:before="44" w:line="266" w:lineRule="exact"/>
              <w:ind w:left="111"/>
              <w:rPr>
                <w:sz w:val="24"/>
              </w:rPr>
            </w:pPr>
            <w:r>
              <w:rPr>
                <w:sz w:val="24"/>
              </w:rPr>
              <w:t>2</w:t>
            </w:r>
          </w:p>
        </w:tc>
        <w:tc>
          <w:tcPr>
            <w:tcW w:w="946" w:type="dxa"/>
          </w:tcPr>
          <w:p w:rsidR="00E76707" w:rsidRDefault="00897AC9">
            <w:pPr>
              <w:pStyle w:val="TableParagraph"/>
              <w:spacing w:before="44" w:line="266" w:lineRule="exact"/>
              <w:ind w:left="111"/>
              <w:rPr>
                <w:sz w:val="24"/>
              </w:rPr>
            </w:pPr>
            <w:r>
              <w:rPr>
                <w:sz w:val="24"/>
              </w:rPr>
              <w:t>2</w:t>
            </w:r>
          </w:p>
        </w:tc>
        <w:tc>
          <w:tcPr>
            <w:tcW w:w="850" w:type="dxa"/>
          </w:tcPr>
          <w:p w:rsidR="00E76707" w:rsidRDefault="00897AC9">
            <w:pPr>
              <w:pStyle w:val="TableParagraph"/>
              <w:spacing w:before="44" w:line="266" w:lineRule="exact"/>
              <w:ind w:left="111"/>
              <w:rPr>
                <w:sz w:val="24"/>
              </w:rPr>
            </w:pPr>
            <w:r>
              <w:rPr>
                <w:sz w:val="24"/>
              </w:rPr>
              <w:t>2</w:t>
            </w:r>
          </w:p>
        </w:tc>
      </w:tr>
      <w:tr w:rsidR="00E76707">
        <w:trPr>
          <w:trHeight w:val="633"/>
        </w:trPr>
        <w:tc>
          <w:tcPr>
            <w:tcW w:w="2521" w:type="dxa"/>
            <w:vMerge/>
            <w:tcBorders>
              <w:top w:val="nil"/>
            </w:tcBorders>
          </w:tcPr>
          <w:p w:rsidR="00E76707" w:rsidRDefault="00E76707">
            <w:pPr>
              <w:rPr>
                <w:sz w:val="2"/>
                <w:szCs w:val="2"/>
              </w:rPr>
            </w:pPr>
          </w:p>
        </w:tc>
        <w:tc>
          <w:tcPr>
            <w:tcW w:w="2487" w:type="dxa"/>
          </w:tcPr>
          <w:p w:rsidR="00E76707" w:rsidRDefault="00897AC9">
            <w:pPr>
              <w:pStyle w:val="TableParagraph"/>
              <w:spacing w:before="46" w:line="237" w:lineRule="auto"/>
              <w:ind w:left="110" w:right="110"/>
              <w:rPr>
                <w:sz w:val="24"/>
              </w:rPr>
            </w:pPr>
            <w:r>
              <w:rPr>
                <w:sz w:val="24"/>
              </w:rPr>
              <w:t>Основы безопасности</w:t>
            </w:r>
            <w:r>
              <w:rPr>
                <w:spacing w:val="-57"/>
                <w:sz w:val="24"/>
              </w:rPr>
              <w:t xml:space="preserve"> </w:t>
            </w:r>
            <w:r>
              <w:rPr>
                <w:sz w:val="24"/>
              </w:rPr>
              <w:t>жизнедеятельности</w:t>
            </w:r>
          </w:p>
        </w:tc>
        <w:tc>
          <w:tcPr>
            <w:tcW w:w="1195" w:type="dxa"/>
          </w:tcPr>
          <w:p w:rsidR="00E76707" w:rsidRDefault="00897AC9">
            <w:pPr>
              <w:pStyle w:val="TableParagraph"/>
              <w:spacing w:before="44"/>
              <w:ind w:left="110"/>
              <w:rPr>
                <w:sz w:val="24"/>
              </w:rPr>
            </w:pPr>
            <w:r>
              <w:rPr>
                <w:sz w:val="24"/>
              </w:rPr>
              <w:t>Б</w:t>
            </w:r>
          </w:p>
        </w:tc>
        <w:tc>
          <w:tcPr>
            <w:tcW w:w="931" w:type="dxa"/>
          </w:tcPr>
          <w:p w:rsidR="00E76707" w:rsidRDefault="00897AC9">
            <w:pPr>
              <w:pStyle w:val="TableParagraph"/>
              <w:spacing w:before="44"/>
              <w:ind w:left="106"/>
              <w:rPr>
                <w:sz w:val="24"/>
              </w:rPr>
            </w:pPr>
            <w:r>
              <w:rPr>
                <w:sz w:val="24"/>
              </w:rPr>
              <w:t>1</w:t>
            </w:r>
          </w:p>
        </w:tc>
        <w:tc>
          <w:tcPr>
            <w:tcW w:w="898" w:type="dxa"/>
          </w:tcPr>
          <w:p w:rsidR="00E76707" w:rsidRDefault="00897AC9">
            <w:pPr>
              <w:pStyle w:val="TableParagraph"/>
              <w:spacing w:before="44"/>
              <w:ind w:left="111"/>
              <w:rPr>
                <w:sz w:val="24"/>
              </w:rPr>
            </w:pPr>
            <w:r>
              <w:rPr>
                <w:sz w:val="24"/>
              </w:rPr>
              <w:t>1</w:t>
            </w:r>
          </w:p>
        </w:tc>
        <w:tc>
          <w:tcPr>
            <w:tcW w:w="946"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1"/>
              <w:rPr>
                <w:sz w:val="24"/>
              </w:rPr>
            </w:pPr>
            <w:r>
              <w:rPr>
                <w:sz w:val="24"/>
              </w:rPr>
              <w:t>1</w:t>
            </w:r>
          </w:p>
        </w:tc>
      </w:tr>
      <w:tr w:rsidR="00E76707">
        <w:trPr>
          <w:trHeight w:val="604"/>
        </w:trPr>
        <w:tc>
          <w:tcPr>
            <w:tcW w:w="2521" w:type="dxa"/>
          </w:tcPr>
          <w:p w:rsidR="00E76707" w:rsidRDefault="00E76707">
            <w:pPr>
              <w:pStyle w:val="TableParagraph"/>
              <w:rPr>
                <w:sz w:val="24"/>
              </w:rPr>
            </w:pPr>
          </w:p>
        </w:tc>
        <w:tc>
          <w:tcPr>
            <w:tcW w:w="2487" w:type="dxa"/>
          </w:tcPr>
          <w:p w:rsidR="00E76707" w:rsidRDefault="00897AC9">
            <w:pPr>
              <w:pStyle w:val="TableParagraph"/>
              <w:spacing w:before="36" w:line="274" w:lineRule="exact"/>
              <w:ind w:left="110" w:right="570"/>
              <w:rPr>
                <w:sz w:val="24"/>
              </w:rPr>
            </w:pPr>
            <w:r>
              <w:rPr>
                <w:spacing w:val="-1"/>
                <w:sz w:val="24"/>
              </w:rPr>
              <w:t>Индивидуальный</w:t>
            </w:r>
            <w:r>
              <w:rPr>
                <w:spacing w:val="-57"/>
                <w:sz w:val="24"/>
              </w:rPr>
              <w:t xml:space="preserve"> </w:t>
            </w:r>
            <w:r>
              <w:rPr>
                <w:sz w:val="24"/>
              </w:rPr>
              <w:t>проект</w:t>
            </w:r>
          </w:p>
        </w:tc>
        <w:tc>
          <w:tcPr>
            <w:tcW w:w="1195" w:type="dxa"/>
          </w:tcPr>
          <w:p w:rsidR="00E76707" w:rsidRDefault="00E76707">
            <w:pPr>
              <w:pStyle w:val="TableParagraph"/>
              <w:rPr>
                <w:sz w:val="24"/>
              </w:rPr>
            </w:pPr>
          </w:p>
        </w:tc>
        <w:tc>
          <w:tcPr>
            <w:tcW w:w="931" w:type="dxa"/>
          </w:tcPr>
          <w:p w:rsidR="00E76707" w:rsidRDefault="00897AC9">
            <w:pPr>
              <w:pStyle w:val="TableParagraph"/>
              <w:spacing w:before="44"/>
              <w:ind w:left="106"/>
              <w:rPr>
                <w:sz w:val="24"/>
              </w:rPr>
            </w:pPr>
            <w:r>
              <w:rPr>
                <w:sz w:val="24"/>
              </w:rPr>
              <w:t>1</w:t>
            </w:r>
          </w:p>
        </w:tc>
        <w:tc>
          <w:tcPr>
            <w:tcW w:w="898" w:type="dxa"/>
          </w:tcPr>
          <w:p w:rsidR="00E76707" w:rsidRDefault="00E76707">
            <w:pPr>
              <w:pStyle w:val="TableParagraph"/>
              <w:rPr>
                <w:sz w:val="24"/>
              </w:rPr>
            </w:pPr>
          </w:p>
        </w:tc>
        <w:tc>
          <w:tcPr>
            <w:tcW w:w="946" w:type="dxa"/>
          </w:tcPr>
          <w:p w:rsidR="00E76707" w:rsidRDefault="00897AC9">
            <w:pPr>
              <w:pStyle w:val="TableParagraph"/>
              <w:spacing w:before="44"/>
              <w:ind w:left="111"/>
              <w:rPr>
                <w:sz w:val="24"/>
              </w:rPr>
            </w:pPr>
            <w:r>
              <w:rPr>
                <w:sz w:val="24"/>
              </w:rPr>
              <w:t>1</w:t>
            </w:r>
          </w:p>
        </w:tc>
        <w:tc>
          <w:tcPr>
            <w:tcW w:w="850" w:type="dxa"/>
          </w:tcPr>
          <w:p w:rsidR="00E76707" w:rsidRDefault="00E76707">
            <w:pPr>
              <w:pStyle w:val="TableParagraph"/>
              <w:rPr>
                <w:sz w:val="24"/>
              </w:rPr>
            </w:pPr>
          </w:p>
        </w:tc>
      </w:tr>
      <w:tr w:rsidR="00E76707">
        <w:trPr>
          <w:trHeight w:val="331"/>
        </w:trPr>
        <w:tc>
          <w:tcPr>
            <w:tcW w:w="5008" w:type="dxa"/>
            <w:gridSpan w:val="2"/>
          </w:tcPr>
          <w:p w:rsidR="00E76707" w:rsidRDefault="00897AC9">
            <w:pPr>
              <w:pStyle w:val="TableParagraph"/>
              <w:spacing w:before="45" w:line="266" w:lineRule="exact"/>
              <w:ind w:left="110"/>
              <w:rPr>
                <w:sz w:val="24"/>
              </w:rPr>
            </w:pPr>
            <w:r>
              <w:rPr>
                <w:sz w:val="24"/>
              </w:rPr>
              <w:t>ИТОГО</w:t>
            </w:r>
          </w:p>
        </w:tc>
        <w:tc>
          <w:tcPr>
            <w:tcW w:w="1195" w:type="dxa"/>
          </w:tcPr>
          <w:p w:rsidR="00E76707" w:rsidRDefault="00E76707">
            <w:pPr>
              <w:pStyle w:val="TableParagraph"/>
              <w:rPr>
                <w:sz w:val="24"/>
              </w:rPr>
            </w:pPr>
          </w:p>
        </w:tc>
        <w:tc>
          <w:tcPr>
            <w:tcW w:w="931" w:type="dxa"/>
          </w:tcPr>
          <w:p w:rsidR="00E76707" w:rsidRDefault="00897AC9">
            <w:pPr>
              <w:pStyle w:val="TableParagraph"/>
              <w:spacing w:before="45" w:line="266" w:lineRule="exact"/>
              <w:ind w:left="106"/>
              <w:rPr>
                <w:sz w:val="24"/>
              </w:rPr>
            </w:pPr>
            <w:r>
              <w:rPr>
                <w:sz w:val="24"/>
              </w:rPr>
              <w:t>32</w:t>
            </w:r>
          </w:p>
        </w:tc>
        <w:tc>
          <w:tcPr>
            <w:tcW w:w="898" w:type="dxa"/>
          </w:tcPr>
          <w:p w:rsidR="00E76707" w:rsidRDefault="00897AC9">
            <w:pPr>
              <w:pStyle w:val="TableParagraph"/>
              <w:spacing w:before="45" w:line="266" w:lineRule="exact"/>
              <w:ind w:left="111"/>
              <w:rPr>
                <w:sz w:val="24"/>
              </w:rPr>
            </w:pPr>
            <w:r>
              <w:rPr>
                <w:sz w:val="24"/>
              </w:rPr>
              <w:t>31</w:t>
            </w:r>
          </w:p>
        </w:tc>
        <w:tc>
          <w:tcPr>
            <w:tcW w:w="946" w:type="dxa"/>
          </w:tcPr>
          <w:p w:rsidR="00E76707" w:rsidRDefault="00897AC9">
            <w:pPr>
              <w:pStyle w:val="TableParagraph"/>
              <w:spacing w:before="45" w:line="266" w:lineRule="exact"/>
              <w:ind w:left="111"/>
              <w:rPr>
                <w:sz w:val="24"/>
              </w:rPr>
            </w:pPr>
            <w:r>
              <w:rPr>
                <w:sz w:val="24"/>
              </w:rPr>
              <w:t>32</w:t>
            </w:r>
          </w:p>
        </w:tc>
        <w:tc>
          <w:tcPr>
            <w:tcW w:w="850" w:type="dxa"/>
          </w:tcPr>
          <w:p w:rsidR="00E76707" w:rsidRDefault="00897AC9">
            <w:pPr>
              <w:pStyle w:val="TableParagraph"/>
              <w:spacing w:before="45" w:line="266" w:lineRule="exact"/>
              <w:ind w:left="111"/>
              <w:rPr>
                <w:sz w:val="24"/>
              </w:rPr>
            </w:pPr>
            <w:r>
              <w:rPr>
                <w:sz w:val="24"/>
              </w:rPr>
              <w:t>31</w:t>
            </w:r>
          </w:p>
        </w:tc>
      </w:tr>
      <w:tr w:rsidR="00E76707">
        <w:trPr>
          <w:trHeight w:val="604"/>
        </w:trPr>
        <w:tc>
          <w:tcPr>
            <w:tcW w:w="5008" w:type="dxa"/>
            <w:gridSpan w:val="2"/>
          </w:tcPr>
          <w:p w:rsidR="00E76707" w:rsidRDefault="00897AC9">
            <w:pPr>
              <w:pStyle w:val="TableParagraph"/>
              <w:tabs>
                <w:tab w:val="left" w:pos="1501"/>
                <w:tab w:val="left" w:pos="3637"/>
              </w:tabs>
              <w:spacing w:before="24" w:line="280" w:lineRule="atLeast"/>
              <w:ind w:left="110" w:right="45"/>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195" w:type="dxa"/>
          </w:tcPr>
          <w:p w:rsidR="00E76707" w:rsidRDefault="00E76707">
            <w:pPr>
              <w:pStyle w:val="TableParagraph"/>
              <w:rPr>
                <w:sz w:val="24"/>
              </w:rPr>
            </w:pPr>
          </w:p>
        </w:tc>
        <w:tc>
          <w:tcPr>
            <w:tcW w:w="931" w:type="dxa"/>
          </w:tcPr>
          <w:p w:rsidR="00E76707" w:rsidRDefault="00897AC9">
            <w:pPr>
              <w:pStyle w:val="TableParagraph"/>
              <w:spacing w:before="44"/>
              <w:ind w:left="106"/>
              <w:rPr>
                <w:sz w:val="24"/>
              </w:rPr>
            </w:pPr>
            <w:r>
              <w:rPr>
                <w:sz w:val="24"/>
              </w:rPr>
              <w:t>2</w:t>
            </w:r>
          </w:p>
        </w:tc>
        <w:tc>
          <w:tcPr>
            <w:tcW w:w="898" w:type="dxa"/>
          </w:tcPr>
          <w:p w:rsidR="00E76707" w:rsidRDefault="00897AC9">
            <w:pPr>
              <w:pStyle w:val="TableParagraph"/>
              <w:spacing w:before="44"/>
              <w:ind w:left="111"/>
              <w:rPr>
                <w:sz w:val="24"/>
              </w:rPr>
            </w:pPr>
            <w:r>
              <w:rPr>
                <w:sz w:val="24"/>
              </w:rPr>
              <w:t>3</w:t>
            </w:r>
          </w:p>
        </w:tc>
        <w:tc>
          <w:tcPr>
            <w:tcW w:w="946" w:type="dxa"/>
          </w:tcPr>
          <w:p w:rsidR="00E76707" w:rsidRDefault="00897AC9">
            <w:pPr>
              <w:pStyle w:val="TableParagraph"/>
              <w:spacing w:before="44"/>
              <w:ind w:left="111"/>
              <w:rPr>
                <w:sz w:val="24"/>
              </w:rPr>
            </w:pPr>
            <w:r>
              <w:rPr>
                <w:sz w:val="24"/>
              </w:rPr>
              <w:t>5</w:t>
            </w:r>
          </w:p>
        </w:tc>
        <w:tc>
          <w:tcPr>
            <w:tcW w:w="850" w:type="dxa"/>
          </w:tcPr>
          <w:p w:rsidR="00E76707" w:rsidRDefault="00897AC9">
            <w:pPr>
              <w:pStyle w:val="TableParagraph"/>
              <w:spacing w:before="44"/>
              <w:ind w:left="111"/>
              <w:rPr>
                <w:sz w:val="24"/>
              </w:rPr>
            </w:pPr>
            <w:r>
              <w:rPr>
                <w:sz w:val="24"/>
              </w:rPr>
              <w:t>6</w:t>
            </w:r>
          </w:p>
        </w:tc>
      </w:tr>
      <w:tr w:rsidR="00E76707">
        <w:trPr>
          <w:trHeight w:val="330"/>
        </w:trPr>
        <w:tc>
          <w:tcPr>
            <w:tcW w:w="5008" w:type="dxa"/>
            <w:gridSpan w:val="2"/>
          </w:tcPr>
          <w:p w:rsidR="00E76707" w:rsidRDefault="00897AC9">
            <w:pPr>
              <w:pStyle w:val="TableParagraph"/>
              <w:spacing w:before="49" w:line="261" w:lineRule="exact"/>
              <w:ind w:left="110"/>
              <w:rPr>
                <w:sz w:val="24"/>
              </w:rPr>
            </w:pPr>
            <w:r>
              <w:rPr>
                <w:sz w:val="24"/>
              </w:rPr>
              <w:t>Учебные</w:t>
            </w:r>
            <w:r>
              <w:rPr>
                <w:spacing w:val="-4"/>
                <w:sz w:val="24"/>
              </w:rPr>
              <w:t xml:space="preserve"> </w:t>
            </w:r>
            <w:r>
              <w:rPr>
                <w:sz w:val="24"/>
              </w:rPr>
              <w:t>недели</w:t>
            </w:r>
          </w:p>
        </w:tc>
        <w:tc>
          <w:tcPr>
            <w:tcW w:w="1195" w:type="dxa"/>
          </w:tcPr>
          <w:p w:rsidR="00E76707" w:rsidRDefault="00E76707">
            <w:pPr>
              <w:pStyle w:val="TableParagraph"/>
              <w:rPr>
                <w:sz w:val="24"/>
              </w:rPr>
            </w:pPr>
          </w:p>
        </w:tc>
        <w:tc>
          <w:tcPr>
            <w:tcW w:w="931" w:type="dxa"/>
          </w:tcPr>
          <w:p w:rsidR="00E76707" w:rsidRDefault="00897AC9">
            <w:pPr>
              <w:pStyle w:val="TableParagraph"/>
              <w:spacing w:before="49" w:line="261" w:lineRule="exact"/>
              <w:ind w:left="106"/>
              <w:rPr>
                <w:sz w:val="24"/>
              </w:rPr>
            </w:pPr>
            <w:r>
              <w:rPr>
                <w:sz w:val="24"/>
              </w:rPr>
              <w:t>34</w:t>
            </w:r>
          </w:p>
        </w:tc>
        <w:tc>
          <w:tcPr>
            <w:tcW w:w="898" w:type="dxa"/>
          </w:tcPr>
          <w:p w:rsidR="00E76707" w:rsidRDefault="00897AC9">
            <w:pPr>
              <w:pStyle w:val="TableParagraph"/>
              <w:spacing w:before="49" w:line="261" w:lineRule="exact"/>
              <w:ind w:left="111"/>
              <w:rPr>
                <w:sz w:val="24"/>
              </w:rPr>
            </w:pPr>
            <w:r>
              <w:rPr>
                <w:sz w:val="24"/>
              </w:rPr>
              <w:t>34</w:t>
            </w:r>
          </w:p>
        </w:tc>
        <w:tc>
          <w:tcPr>
            <w:tcW w:w="946" w:type="dxa"/>
          </w:tcPr>
          <w:p w:rsidR="00E76707" w:rsidRDefault="00897AC9">
            <w:pPr>
              <w:pStyle w:val="TableParagraph"/>
              <w:spacing w:before="49" w:line="261" w:lineRule="exact"/>
              <w:ind w:left="111"/>
              <w:rPr>
                <w:sz w:val="24"/>
              </w:rPr>
            </w:pPr>
            <w:r>
              <w:rPr>
                <w:sz w:val="24"/>
              </w:rPr>
              <w:t>34</w:t>
            </w:r>
          </w:p>
        </w:tc>
        <w:tc>
          <w:tcPr>
            <w:tcW w:w="850" w:type="dxa"/>
          </w:tcPr>
          <w:p w:rsidR="00E76707" w:rsidRDefault="00897AC9">
            <w:pPr>
              <w:pStyle w:val="TableParagraph"/>
              <w:spacing w:before="49" w:line="261" w:lineRule="exact"/>
              <w:ind w:left="111"/>
              <w:rPr>
                <w:sz w:val="24"/>
              </w:rPr>
            </w:pPr>
            <w:r>
              <w:rPr>
                <w:sz w:val="24"/>
              </w:rPr>
              <w:t>34</w:t>
            </w:r>
          </w:p>
        </w:tc>
      </w:tr>
      <w:tr w:rsidR="00E76707">
        <w:trPr>
          <w:trHeight w:val="330"/>
        </w:trPr>
        <w:tc>
          <w:tcPr>
            <w:tcW w:w="5008" w:type="dxa"/>
            <w:gridSpan w:val="2"/>
          </w:tcPr>
          <w:p w:rsidR="00E76707" w:rsidRDefault="00897AC9">
            <w:pPr>
              <w:pStyle w:val="TableParagraph"/>
              <w:spacing w:before="49" w:line="261" w:lineRule="exact"/>
              <w:ind w:left="110"/>
              <w:rPr>
                <w:sz w:val="24"/>
              </w:rPr>
            </w:pPr>
            <w:r>
              <w:rPr>
                <w:sz w:val="24"/>
              </w:rPr>
              <w:t>Всего</w:t>
            </w:r>
            <w:r>
              <w:rPr>
                <w:spacing w:val="3"/>
                <w:sz w:val="24"/>
              </w:rPr>
              <w:t xml:space="preserve"> </w:t>
            </w:r>
            <w:r>
              <w:rPr>
                <w:sz w:val="24"/>
              </w:rPr>
              <w:t>часов</w:t>
            </w:r>
          </w:p>
        </w:tc>
        <w:tc>
          <w:tcPr>
            <w:tcW w:w="1195" w:type="dxa"/>
          </w:tcPr>
          <w:p w:rsidR="00E76707" w:rsidRDefault="00E76707">
            <w:pPr>
              <w:pStyle w:val="TableParagraph"/>
              <w:rPr>
                <w:sz w:val="24"/>
              </w:rPr>
            </w:pPr>
          </w:p>
        </w:tc>
        <w:tc>
          <w:tcPr>
            <w:tcW w:w="931" w:type="dxa"/>
          </w:tcPr>
          <w:p w:rsidR="00E76707" w:rsidRDefault="00897AC9">
            <w:pPr>
              <w:pStyle w:val="TableParagraph"/>
              <w:spacing w:before="49" w:line="261" w:lineRule="exact"/>
              <w:ind w:left="106"/>
              <w:rPr>
                <w:sz w:val="24"/>
              </w:rPr>
            </w:pPr>
            <w:r>
              <w:rPr>
                <w:sz w:val="24"/>
              </w:rPr>
              <w:t>34</w:t>
            </w:r>
          </w:p>
        </w:tc>
        <w:tc>
          <w:tcPr>
            <w:tcW w:w="898" w:type="dxa"/>
          </w:tcPr>
          <w:p w:rsidR="00E76707" w:rsidRDefault="00897AC9">
            <w:pPr>
              <w:pStyle w:val="TableParagraph"/>
              <w:spacing w:before="49" w:line="261" w:lineRule="exact"/>
              <w:ind w:left="111"/>
              <w:rPr>
                <w:sz w:val="24"/>
              </w:rPr>
            </w:pPr>
            <w:r>
              <w:rPr>
                <w:sz w:val="24"/>
              </w:rPr>
              <w:t>34</w:t>
            </w:r>
          </w:p>
        </w:tc>
        <w:tc>
          <w:tcPr>
            <w:tcW w:w="946" w:type="dxa"/>
          </w:tcPr>
          <w:p w:rsidR="00E76707" w:rsidRDefault="00897AC9">
            <w:pPr>
              <w:pStyle w:val="TableParagraph"/>
              <w:spacing w:before="49" w:line="261" w:lineRule="exact"/>
              <w:ind w:left="111"/>
              <w:rPr>
                <w:sz w:val="24"/>
              </w:rPr>
            </w:pPr>
            <w:r>
              <w:rPr>
                <w:sz w:val="24"/>
              </w:rPr>
              <w:t>37</w:t>
            </w:r>
          </w:p>
        </w:tc>
        <w:tc>
          <w:tcPr>
            <w:tcW w:w="850" w:type="dxa"/>
          </w:tcPr>
          <w:p w:rsidR="00E76707" w:rsidRDefault="00897AC9">
            <w:pPr>
              <w:pStyle w:val="TableParagraph"/>
              <w:spacing w:before="49" w:line="261" w:lineRule="exact"/>
              <w:ind w:left="111"/>
              <w:rPr>
                <w:sz w:val="24"/>
              </w:rPr>
            </w:pPr>
            <w:r>
              <w:rPr>
                <w:sz w:val="24"/>
              </w:rPr>
              <w:t>37</w:t>
            </w:r>
          </w:p>
        </w:tc>
      </w:tr>
      <w:tr w:rsidR="00E76707">
        <w:trPr>
          <w:trHeight w:val="883"/>
        </w:trPr>
        <w:tc>
          <w:tcPr>
            <w:tcW w:w="5008" w:type="dxa"/>
            <w:gridSpan w:val="2"/>
          </w:tcPr>
          <w:p w:rsidR="00E76707" w:rsidRDefault="00897AC9">
            <w:pPr>
              <w:pStyle w:val="TableParagraph"/>
              <w:tabs>
                <w:tab w:val="left" w:pos="1918"/>
                <w:tab w:val="left" w:pos="3515"/>
              </w:tabs>
              <w:spacing w:before="45"/>
              <w:ind w:left="110"/>
              <w:rPr>
                <w:sz w:val="24"/>
              </w:rPr>
            </w:pPr>
            <w:r>
              <w:rPr>
                <w:sz w:val="24"/>
              </w:rPr>
              <w:t>Максимально</w:t>
            </w:r>
            <w:r>
              <w:rPr>
                <w:sz w:val="24"/>
              </w:rPr>
              <w:tab/>
              <w:t>допустимая</w:t>
            </w:r>
            <w:r>
              <w:rPr>
                <w:sz w:val="24"/>
              </w:rPr>
              <w:tab/>
              <w:t>недельная</w:t>
            </w:r>
          </w:p>
          <w:p w:rsidR="00E76707" w:rsidRDefault="00897AC9">
            <w:pPr>
              <w:pStyle w:val="TableParagraph"/>
              <w:spacing w:line="274" w:lineRule="exact"/>
              <w:ind w:left="110" w:right="441"/>
              <w:rPr>
                <w:sz w:val="24"/>
              </w:rPr>
            </w:pPr>
            <w:r>
              <w:rPr>
                <w:sz w:val="24"/>
              </w:rPr>
              <w:t>нагрузка</w:t>
            </w:r>
            <w:r>
              <w:rPr>
                <w:spacing w:val="34"/>
                <w:sz w:val="24"/>
              </w:rPr>
              <w:t xml:space="preserve"> </w:t>
            </w:r>
            <w:r>
              <w:rPr>
                <w:sz w:val="24"/>
              </w:rPr>
              <w:t>в</w:t>
            </w:r>
            <w:r>
              <w:rPr>
                <w:spacing w:val="38"/>
                <w:sz w:val="24"/>
              </w:rPr>
              <w:t xml:space="preserve"> </w:t>
            </w:r>
            <w:r>
              <w:rPr>
                <w:sz w:val="24"/>
              </w:rPr>
              <w:t>соответствии</w:t>
            </w:r>
            <w:r>
              <w:rPr>
                <w:spacing w:val="36"/>
                <w:sz w:val="24"/>
              </w:rPr>
              <w:t xml:space="preserve"> </w:t>
            </w:r>
            <w:r>
              <w:rPr>
                <w:sz w:val="24"/>
              </w:rPr>
              <w:t>с</w:t>
            </w:r>
            <w:r>
              <w:rPr>
                <w:spacing w:val="35"/>
                <w:sz w:val="24"/>
              </w:rPr>
              <w:t xml:space="preserve"> </w:t>
            </w:r>
            <w:r>
              <w:rPr>
                <w:sz w:val="24"/>
              </w:rPr>
              <w:t>действующими</w:t>
            </w:r>
            <w:r>
              <w:rPr>
                <w:spacing w:val="-57"/>
                <w:sz w:val="24"/>
              </w:rPr>
              <w:t xml:space="preserve"> </w:t>
            </w:r>
            <w:r>
              <w:rPr>
                <w:sz w:val="24"/>
              </w:rPr>
              <w:t>санитарными</w:t>
            </w:r>
            <w:r>
              <w:rPr>
                <w:spacing w:val="-3"/>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p>
        </w:tc>
        <w:tc>
          <w:tcPr>
            <w:tcW w:w="1195" w:type="dxa"/>
          </w:tcPr>
          <w:p w:rsidR="00E76707" w:rsidRDefault="00E76707">
            <w:pPr>
              <w:pStyle w:val="TableParagraph"/>
              <w:rPr>
                <w:sz w:val="24"/>
              </w:rPr>
            </w:pPr>
          </w:p>
        </w:tc>
        <w:tc>
          <w:tcPr>
            <w:tcW w:w="931" w:type="dxa"/>
          </w:tcPr>
          <w:p w:rsidR="00E76707" w:rsidRDefault="00897AC9">
            <w:pPr>
              <w:pStyle w:val="TableParagraph"/>
              <w:spacing w:before="45"/>
              <w:ind w:left="106"/>
              <w:rPr>
                <w:sz w:val="24"/>
              </w:rPr>
            </w:pPr>
            <w:r>
              <w:rPr>
                <w:sz w:val="24"/>
              </w:rPr>
              <w:t>34</w:t>
            </w:r>
          </w:p>
        </w:tc>
        <w:tc>
          <w:tcPr>
            <w:tcW w:w="898" w:type="dxa"/>
          </w:tcPr>
          <w:p w:rsidR="00E76707" w:rsidRDefault="00897AC9">
            <w:pPr>
              <w:pStyle w:val="TableParagraph"/>
              <w:spacing w:before="45"/>
              <w:ind w:left="111"/>
              <w:rPr>
                <w:sz w:val="24"/>
              </w:rPr>
            </w:pPr>
            <w:r>
              <w:rPr>
                <w:sz w:val="24"/>
              </w:rPr>
              <w:t>34</w:t>
            </w:r>
          </w:p>
        </w:tc>
        <w:tc>
          <w:tcPr>
            <w:tcW w:w="946" w:type="dxa"/>
          </w:tcPr>
          <w:p w:rsidR="00E76707" w:rsidRDefault="00897AC9">
            <w:pPr>
              <w:pStyle w:val="TableParagraph"/>
              <w:spacing w:before="45"/>
              <w:ind w:left="111"/>
              <w:rPr>
                <w:sz w:val="24"/>
              </w:rPr>
            </w:pPr>
            <w:r>
              <w:rPr>
                <w:sz w:val="24"/>
              </w:rPr>
              <w:t>37</w:t>
            </w:r>
          </w:p>
        </w:tc>
        <w:tc>
          <w:tcPr>
            <w:tcW w:w="850" w:type="dxa"/>
          </w:tcPr>
          <w:p w:rsidR="00E76707" w:rsidRDefault="00897AC9">
            <w:pPr>
              <w:pStyle w:val="TableParagraph"/>
              <w:spacing w:before="45"/>
              <w:ind w:left="111"/>
              <w:rPr>
                <w:sz w:val="24"/>
              </w:rPr>
            </w:pPr>
            <w:r>
              <w:rPr>
                <w:sz w:val="24"/>
              </w:rPr>
              <w:t>37</w:t>
            </w:r>
          </w:p>
        </w:tc>
      </w:tr>
      <w:tr w:rsidR="00E76707">
        <w:trPr>
          <w:trHeight w:val="1157"/>
        </w:trPr>
        <w:tc>
          <w:tcPr>
            <w:tcW w:w="5008" w:type="dxa"/>
            <w:gridSpan w:val="2"/>
          </w:tcPr>
          <w:p w:rsidR="00E76707" w:rsidRDefault="00897AC9">
            <w:pPr>
              <w:pStyle w:val="TableParagraph"/>
              <w:spacing w:before="44"/>
              <w:ind w:left="110" w:right="278"/>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w:t>
            </w:r>
            <w:r>
              <w:rPr>
                <w:spacing w:val="-4"/>
                <w:sz w:val="24"/>
              </w:rPr>
              <w:t xml:space="preserve"> </w:t>
            </w:r>
            <w:r>
              <w:rPr>
                <w:sz w:val="24"/>
              </w:rPr>
              <w:t>правилами</w:t>
            </w:r>
            <w:r>
              <w:rPr>
                <w:spacing w:val="1"/>
                <w:sz w:val="24"/>
              </w:rPr>
              <w:t xml:space="preserve"> </w:t>
            </w:r>
            <w:r>
              <w:rPr>
                <w:sz w:val="24"/>
              </w:rPr>
              <w:t>и</w:t>
            </w:r>
          </w:p>
          <w:p w:rsidR="00E76707" w:rsidRDefault="00897AC9">
            <w:pPr>
              <w:pStyle w:val="TableParagraph"/>
              <w:spacing w:before="3" w:line="261" w:lineRule="exact"/>
              <w:ind w:left="110"/>
              <w:rPr>
                <w:sz w:val="24"/>
              </w:rPr>
            </w:pPr>
            <w:r>
              <w:rPr>
                <w:sz w:val="24"/>
              </w:rPr>
              <w:t>нормами</w:t>
            </w:r>
            <w:r>
              <w:rPr>
                <w:spacing w:val="-6"/>
                <w:sz w:val="24"/>
              </w:rPr>
              <w:t xml:space="preserve"> </w:t>
            </w:r>
            <w:r>
              <w:rPr>
                <w:sz w:val="24"/>
              </w:rPr>
              <w:t>в</w:t>
            </w:r>
            <w:r>
              <w:rPr>
                <w:spacing w:val="-1"/>
                <w:sz w:val="24"/>
              </w:rPr>
              <w:t xml:space="preserve"> </w:t>
            </w:r>
            <w:r>
              <w:rPr>
                <w:sz w:val="24"/>
              </w:rPr>
              <w:t>часах, итого</w:t>
            </w:r>
          </w:p>
        </w:tc>
        <w:tc>
          <w:tcPr>
            <w:tcW w:w="1195" w:type="dxa"/>
          </w:tcPr>
          <w:p w:rsidR="00E76707" w:rsidRDefault="00E76707">
            <w:pPr>
              <w:pStyle w:val="TableParagraph"/>
              <w:rPr>
                <w:sz w:val="24"/>
              </w:rPr>
            </w:pPr>
          </w:p>
        </w:tc>
        <w:tc>
          <w:tcPr>
            <w:tcW w:w="1829" w:type="dxa"/>
            <w:gridSpan w:val="2"/>
          </w:tcPr>
          <w:p w:rsidR="00E76707" w:rsidRDefault="00897AC9">
            <w:pPr>
              <w:pStyle w:val="TableParagraph"/>
              <w:spacing w:before="44"/>
              <w:ind w:left="106"/>
              <w:rPr>
                <w:sz w:val="24"/>
              </w:rPr>
            </w:pPr>
            <w:r>
              <w:rPr>
                <w:sz w:val="24"/>
              </w:rPr>
              <w:t>2312</w:t>
            </w:r>
          </w:p>
        </w:tc>
        <w:tc>
          <w:tcPr>
            <w:tcW w:w="1796" w:type="dxa"/>
            <w:gridSpan w:val="2"/>
          </w:tcPr>
          <w:p w:rsidR="00E76707" w:rsidRDefault="00897AC9">
            <w:pPr>
              <w:pStyle w:val="TableParagraph"/>
              <w:spacing w:before="44"/>
              <w:ind w:left="111"/>
              <w:rPr>
                <w:sz w:val="24"/>
              </w:rPr>
            </w:pPr>
            <w:r>
              <w:rPr>
                <w:sz w:val="24"/>
              </w:rPr>
              <w:t>2516</w:t>
            </w:r>
          </w:p>
        </w:tc>
      </w:tr>
    </w:tbl>
    <w:p w:rsidR="00E76707" w:rsidRDefault="00897AC9">
      <w:pPr>
        <w:pStyle w:val="a3"/>
        <w:spacing w:before="64"/>
        <w:ind w:left="582" w:right="906" w:firstLine="710"/>
      </w:pPr>
      <w:r>
        <w:t>Естественно-научный</w:t>
      </w:r>
      <w:r>
        <w:rPr>
          <w:spacing w:val="1"/>
        </w:rPr>
        <w:t xml:space="preserve"> </w:t>
      </w:r>
      <w:r>
        <w:t>профиль</w:t>
      </w:r>
      <w:r>
        <w:rPr>
          <w:spacing w:val="1"/>
        </w:rPr>
        <w:t xml:space="preserve"> </w:t>
      </w:r>
      <w:r>
        <w:t>ориентирует</w:t>
      </w:r>
      <w:r>
        <w:rPr>
          <w:spacing w:val="1"/>
        </w:rPr>
        <w:t xml:space="preserve"> </w:t>
      </w:r>
      <w:r>
        <w:t>на</w:t>
      </w:r>
      <w:r>
        <w:rPr>
          <w:spacing w:val="1"/>
        </w:rPr>
        <w:t xml:space="preserve"> </w:t>
      </w:r>
      <w:r>
        <w:t>такие</w:t>
      </w:r>
      <w:r>
        <w:rPr>
          <w:spacing w:val="1"/>
        </w:rPr>
        <w:t xml:space="preserve"> </w:t>
      </w:r>
      <w:r>
        <w:t>сферы</w:t>
      </w:r>
      <w:r>
        <w:rPr>
          <w:spacing w:val="1"/>
        </w:rPr>
        <w:t xml:space="preserve"> </w:t>
      </w:r>
      <w:r>
        <w:t>деятельности,</w:t>
      </w:r>
      <w:r>
        <w:rPr>
          <w:spacing w:val="1"/>
        </w:rPr>
        <w:t xml:space="preserve"> </w:t>
      </w:r>
      <w:r>
        <w:t>как</w:t>
      </w:r>
      <w:r>
        <w:rPr>
          <w:spacing w:val="1"/>
        </w:rPr>
        <w:t xml:space="preserve"> </w:t>
      </w:r>
      <w:r>
        <w:t>медицина, биотехнологии и другие. В данном профиле для изучения на углубленном уровне</w:t>
      </w:r>
      <w:r>
        <w:rPr>
          <w:spacing w:val="-57"/>
        </w:rPr>
        <w:t xml:space="preserve"> </w:t>
      </w:r>
      <w:r>
        <w:t>выбираются учебные предметы и дополнительные курсы преимущественно из предметных</w:t>
      </w:r>
      <w:r>
        <w:rPr>
          <w:spacing w:val="1"/>
        </w:rPr>
        <w:t xml:space="preserve"> </w:t>
      </w:r>
      <w:r>
        <w:t>областей</w:t>
      </w:r>
      <w:r>
        <w:rPr>
          <w:spacing w:val="1"/>
        </w:rPr>
        <w:t xml:space="preserve"> </w:t>
      </w:r>
      <w:r>
        <w:t>«Естественно-научные</w:t>
      </w:r>
      <w:r>
        <w:rPr>
          <w:spacing w:val="1"/>
        </w:rPr>
        <w:t xml:space="preserve"> </w:t>
      </w:r>
      <w:r>
        <w:t>предметы».</w:t>
      </w:r>
    </w:p>
    <w:p w:rsidR="00E76707" w:rsidRDefault="00897AC9">
      <w:pPr>
        <w:pStyle w:val="a3"/>
        <w:spacing w:after="6"/>
        <w:ind w:left="1302" w:firstLine="0"/>
      </w:pPr>
      <w:r>
        <w:t>Пример</w:t>
      </w:r>
      <w:r>
        <w:rPr>
          <w:spacing w:val="-3"/>
        </w:rPr>
        <w:t xml:space="preserve"> </w:t>
      </w:r>
      <w:r>
        <w:t>учебного</w:t>
      </w:r>
      <w:r>
        <w:rPr>
          <w:spacing w:val="-2"/>
        </w:rPr>
        <w:t xml:space="preserve"> </w:t>
      </w:r>
      <w:r>
        <w:t>плана</w:t>
      </w:r>
      <w:r>
        <w:rPr>
          <w:spacing w:val="-4"/>
        </w:rPr>
        <w:t xml:space="preserve"> </w:t>
      </w:r>
      <w:r>
        <w:t>естественно-научного</w:t>
      </w:r>
      <w:r>
        <w:rPr>
          <w:spacing w:val="-7"/>
        </w:rPr>
        <w:t xml:space="preserve"> </w:t>
      </w:r>
      <w:r>
        <w:t>профиля.</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482"/>
        <w:gridCol w:w="1205"/>
        <w:gridCol w:w="1810"/>
        <w:gridCol w:w="1844"/>
      </w:tblGrid>
      <w:tr w:rsidR="00E76707">
        <w:trPr>
          <w:trHeight w:val="652"/>
        </w:trPr>
        <w:tc>
          <w:tcPr>
            <w:tcW w:w="2487" w:type="dxa"/>
            <w:vMerge w:val="restart"/>
          </w:tcPr>
          <w:p w:rsidR="00E76707" w:rsidRDefault="00897AC9">
            <w:pPr>
              <w:pStyle w:val="TableParagraph"/>
              <w:spacing w:before="49"/>
              <w:ind w:left="110"/>
              <w:rPr>
                <w:sz w:val="24"/>
              </w:rPr>
            </w:pPr>
            <w:r>
              <w:rPr>
                <w:sz w:val="24"/>
              </w:rPr>
              <w:t>Предметная</w:t>
            </w:r>
            <w:r>
              <w:rPr>
                <w:spacing w:val="-2"/>
                <w:sz w:val="24"/>
              </w:rPr>
              <w:t xml:space="preserve"> </w:t>
            </w:r>
            <w:r>
              <w:rPr>
                <w:sz w:val="24"/>
              </w:rPr>
              <w:t>область</w:t>
            </w:r>
          </w:p>
        </w:tc>
        <w:tc>
          <w:tcPr>
            <w:tcW w:w="2482" w:type="dxa"/>
            <w:vMerge w:val="restart"/>
          </w:tcPr>
          <w:p w:rsidR="00E76707" w:rsidRDefault="00897AC9">
            <w:pPr>
              <w:pStyle w:val="TableParagraph"/>
              <w:spacing w:before="49"/>
              <w:ind w:left="105"/>
              <w:rPr>
                <w:sz w:val="24"/>
              </w:rPr>
            </w:pPr>
            <w:r>
              <w:rPr>
                <w:sz w:val="24"/>
              </w:rPr>
              <w:t>Учебный</w:t>
            </w:r>
            <w:r>
              <w:rPr>
                <w:spacing w:val="-2"/>
                <w:sz w:val="24"/>
              </w:rPr>
              <w:t xml:space="preserve"> </w:t>
            </w:r>
            <w:r>
              <w:rPr>
                <w:sz w:val="24"/>
              </w:rPr>
              <w:t>предмет</w:t>
            </w:r>
          </w:p>
        </w:tc>
        <w:tc>
          <w:tcPr>
            <w:tcW w:w="1205" w:type="dxa"/>
            <w:vMerge w:val="restart"/>
          </w:tcPr>
          <w:p w:rsidR="00E76707" w:rsidRDefault="00897AC9">
            <w:pPr>
              <w:pStyle w:val="TableParagraph"/>
              <w:spacing w:before="49"/>
              <w:ind w:left="115"/>
              <w:rPr>
                <w:sz w:val="24"/>
              </w:rPr>
            </w:pPr>
            <w:r>
              <w:rPr>
                <w:sz w:val="24"/>
              </w:rPr>
              <w:t>Уровень</w:t>
            </w:r>
          </w:p>
        </w:tc>
        <w:tc>
          <w:tcPr>
            <w:tcW w:w="1810" w:type="dxa"/>
          </w:tcPr>
          <w:p w:rsidR="00E76707" w:rsidRDefault="00897AC9">
            <w:pPr>
              <w:pStyle w:val="TableParagraph"/>
              <w:spacing w:before="25" w:line="300" w:lineRule="atLeast"/>
              <w:ind w:left="111" w:right="360"/>
              <w:rPr>
                <w:sz w:val="24"/>
              </w:rPr>
            </w:pPr>
            <w:r>
              <w:rPr>
                <w:sz w:val="24"/>
              </w:rPr>
              <w:t>5-ти дневная</w:t>
            </w:r>
            <w:r>
              <w:rPr>
                <w:spacing w:val="-57"/>
                <w:sz w:val="24"/>
              </w:rPr>
              <w:t xml:space="preserve"> </w:t>
            </w:r>
            <w:r>
              <w:rPr>
                <w:sz w:val="24"/>
              </w:rPr>
              <w:t>неделя</w:t>
            </w:r>
          </w:p>
        </w:tc>
        <w:tc>
          <w:tcPr>
            <w:tcW w:w="1844" w:type="dxa"/>
          </w:tcPr>
          <w:p w:rsidR="00E76707" w:rsidRDefault="00897AC9">
            <w:pPr>
              <w:pStyle w:val="TableParagraph"/>
              <w:spacing w:before="25" w:line="300" w:lineRule="atLeast"/>
              <w:ind w:left="116" w:right="389"/>
              <w:rPr>
                <w:sz w:val="24"/>
              </w:rPr>
            </w:pPr>
            <w:r>
              <w:rPr>
                <w:sz w:val="24"/>
              </w:rPr>
              <w:t>6-ти дневная</w:t>
            </w:r>
            <w:r>
              <w:rPr>
                <w:spacing w:val="-57"/>
                <w:sz w:val="24"/>
              </w:rPr>
              <w:t xml:space="preserve"> </w:t>
            </w:r>
            <w:r>
              <w:rPr>
                <w:sz w:val="24"/>
              </w:rPr>
              <w:t>неделя</w:t>
            </w:r>
          </w:p>
        </w:tc>
      </w:tr>
      <w:tr w:rsidR="00E76707">
        <w:trPr>
          <w:trHeight w:val="647"/>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1810" w:type="dxa"/>
          </w:tcPr>
          <w:p w:rsidR="00E76707" w:rsidRDefault="00897AC9">
            <w:pPr>
              <w:pStyle w:val="TableParagraph"/>
              <w:spacing w:before="30" w:line="290" w:lineRule="atLeast"/>
              <w:ind w:left="111" w:right="468"/>
              <w:rPr>
                <w:sz w:val="24"/>
              </w:rPr>
            </w:pPr>
            <w:r>
              <w:rPr>
                <w:sz w:val="24"/>
              </w:rPr>
              <w:t>Количество часов</w:t>
            </w:r>
            <w:r>
              <w:rPr>
                <w:spacing w:val="-1"/>
                <w:sz w:val="24"/>
              </w:rPr>
              <w:t xml:space="preserve"> </w:t>
            </w:r>
            <w:r>
              <w:rPr>
                <w:sz w:val="24"/>
              </w:rPr>
              <w:t>в</w:t>
            </w:r>
          </w:p>
        </w:tc>
        <w:tc>
          <w:tcPr>
            <w:tcW w:w="1844" w:type="dxa"/>
          </w:tcPr>
          <w:p w:rsidR="00E76707" w:rsidRDefault="00897AC9">
            <w:pPr>
              <w:pStyle w:val="TableParagraph"/>
              <w:spacing w:before="30" w:line="290" w:lineRule="atLeast"/>
              <w:ind w:left="116" w:right="497"/>
              <w:rPr>
                <w:sz w:val="24"/>
              </w:rPr>
            </w:pPr>
            <w:r>
              <w:rPr>
                <w:sz w:val="24"/>
              </w:rPr>
              <w:t>Количество часов</w:t>
            </w:r>
            <w:r>
              <w:rPr>
                <w:spacing w:val="-1"/>
                <w:sz w:val="24"/>
              </w:rPr>
              <w:t xml:space="preserve"> </w:t>
            </w:r>
            <w:r>
              <w:rPr>
                <w:sz w:val="24"/>
              </w:rPr>
              <w:t>в</w:t>
            </w:r>
          </w:p>
        </w:tc>
      </w:tr>
    </w:tbl>
    <w:p w:rsidR="00E76707" w:rsidRDefault="00E76707">
      <w:pPr>
        <w:pStyle w:val="a3"/>
        <w:spacing w:before="10"/>
        <w:ind w:left="0" w:firstLine="0"/>
        <w:jc w:val="left"/>
        <w:rPr>
          <w:sz w:val="25"/>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483"/>
        <w:gridCol w:w="1205"/>
        <w:gridCol w:w="845"/>
        <w:gridCol w:w="850"/>
        <w:gridCol w:w="965"/>
        <w:gridCol w:w="994"/>
      </w:tblGrid>
      <w:tr w:rsidR="00E76707">
        <w:trPr>
          <w:trHeight w:val="354"/>
        </w:trPr>
        <w:tc>
          <w:tcPr>
            <w:tcW w:w="2487" w:type="dxa"/>
            <w:vMerge w:val="restart"/>
          </w:tcPr>
          <w:p w:rsidR="00E76707" w:rsidRDefault="00E76707">
            <w:pPr>
              <w:pStyle w:val="TableParagraph"/>
            </w:pPr>
          </w:p>
        </w:tc>
        <w:tc>
          <w:tcPr>
            <w:tcW w:w="2482" w:type="dxa"/>
            <w:vMerge w:val="restart"/>
          </w:tcPr>
          <w:p w:rsidR="00E76707" w:rsidRDefault="00E76707">
            <w:pPr>
              <w:pStyle w:val="TableParagraph"/>
            </w:pPr>
          </w:p>
        </w:tc>
        <w:tc>
          <w:tcPr>
            <w:tcW w:w="1205" w:type="dxa"/>
            <w:vMerge w:val="restart"/>
          </w:tcPr>
          <w:p w:rsidR="00E76707" w:rsidRDefault="00E76707">
            <w:pPr>
              <w:pStyle w:val="TableParagraph"/>
            </w:pPr>
          </w:p>
        </w:tc>
        <w:tc>
          <w:tcPr>
            <w:tcW w:w="1695" w:type="dxa"/>
            <w:gridSpan w:val="2"/>
          </w:tcPr>
          <w:p w:rsidR="00E76707" w:rsidRDefault="00897AC9">
            <w:pPr>
              <w:pStyle w:val="TableParagraph"/>
              <w:spacing w:before="49"/>
              <w:ind w:left="111"/>
              <w:rPr>
                <w:sz w:val="24"/>
              </w:rPr>
            </w:pPr>
            <w:r>
              <w:rPr>
                <w:sz w:val="24"/>
              </w:rPr>
              <w:t>неделю</w:t>
            </w:r>
          </w:p>
        </w:tc>
        <w:tc>
          <w:tcPr>
            <w:tcW w:w="1959" w:type="dxa"/>
            <w:gridSpan w:val="2"/>
          </w:tcPr>
          <w:p w:rsidR="00E76707" w:rsidRDefault="00897AC9">
            <w:pPr>
              <w:pStyle w:val="TableParagraph"/>
              <w:spacing w:before="49"/>
              <w:ind w:left="116"/>
              <w:rPr>
                <w:sz w:val="24"/>
              </w:rPr>
            </w:pPr>
            <w:r>
              <w:rPr>
                <w:sz w:val="24"/>
              </w:rPr>
              <w:t>неделю</w:t>
            </w:r>
          </w:p>
        </w:tc>
      </w:tr>
      <w:tr w:rsidR="00E76707">
        <w:trPr>
          <w:trHeight w:val="647"/>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845" w:type="dxa"/>
          </w:tcPr>
          <w:p w:rsidR="00E76707" w:rsidRDefault="00897AC9">
            <w:pPr>
              <w:pStyle w:val="TableParagraph"/>
              <w:spacing w:before="45"/>
              <w:ind w:left="111"/>
              <w:rPr>
                <w:sz w:val="24"/>
              </w:rPr>
            </w:pPr>
            <w:r>
              <w:rPr>
                <w:sz w:val="24"/>
              </w:rPr>
              <w:t>10</w:t>
            </w:r>
          </w:p>
          <w:p w:rsidR="00E76707" w:rsidRDefault="00897AC9">
            <w:pPr>
              <w:pStyle w:val="TableParagraph"/>
              <w:spacing w:before="21"/>
              <w:ind w:left="111"/>
              <w:rPr>
                <w:sz w:val="24"/>
              </w:rPr>
            </w:pPr>
            <w:r>
              <w:rPr>
                <w:sz w:val="24"/>
              </w:rPr>
              <w:t>класс</w:t>
            </w:r>
          </w:p>
        </w:tc>
        <w:tc>
          <w:tcPr>
            <w:tcW w:w="850" w:type="dxa"/>
          </w:tcPr>
          <w:p w:rsidR="00E76707" w:rsidRDefault="00897AC9">
            <w:pPr>
              <w:pStyle w:val="TableParagraph"/>
              <w:spacing w:before="45"/>
              <w:ind w:left="115"/>
              <w:rPr>
                <w:sz w:val="24"/>
              </w:rPr>
            </w:pPr>
            <w:r>
              <w:rPr>
                <w:sz w:val="24"/>
              </w:rPr>
              <w:t>11</w:t>
            </w:r>
          </w:p>
          <w:p w:rsidR="00E76707" w:rsidRDefault="00897AC9">
            <w:pPr>
              <w:pStyle w:val="TableParagraph"/>
              <w:spacing w:before="21"/>
              <w:ind w:left="115"/>
              <w:rPr>
                <w:sz w:val="24"/>
              </w:rPr>
            </w:pPr>
            <w:r>
              <w:rPr>
                <w:sz w:val="24"/>
              </w:rPr>
              <w:t>класс</w:t>
            </w:r>
          </w:p>
        </w:tc>
        <w:tc>
          <w:tcPr>
            <w:tcW w:w="965" w:type="dxa"/>
          </w:tcPr>
          <w:p w:rsidR="00E76707" w:rsidRDefault="00897AC9">
            <w:pPr>
              <w:pStyle w:val="TableParagraph"/>
              <w:spacing w:before="45"/>
              <w:ind w:left="116"/>
              <w:rPr>
                <w:sz w:val="24"/>
              </w:rPr>
            </w:pPr>
            <w:r>
              <w:rPr>
                <w:sz w:val="24"/>
              </w:rPr>
              <w:t>10</w:t>
            </w:r>
          </w:p>
          <w:p w:rsidR="00E76707" w:rsidRDefault="00897AC9">
            <w:pPr>
              <w:pStyle w:val="TableParagraph"/>
              <w:spacing w:before="21"/>
              <w:ind w:left="116"/>
              <w:rPr>
                <w:sz w:val="24"/>
              </w:rPr>
            </w:pPr>
            <w:r>
              <w:rPr>
                <w:sz w:val="24"/>
              </w:rPr>
              <w:t>класс</w:t>
            </w:r>
          </w:p>
        </w:tc>
        <w:tc>
          <w:tcPr>
            <w:tcW w:w="994" w:type="dxa"/>
          </w:tcPr>
          <w:p w:rsidR="00E76707" w:rsidRDefault="00897AC9">
            <w:pPr>
              <w:pStyle w:val="TableParagraph"/>
              <w:spacing w:before="45"/>
              <w:ind w:left="116"/>
              <w:rPr>
                <w:sz w:val="24"/>
              </w:rPr>
            </w:pPr>
            <w:r>
              <w:rPr>
                <w:sz w:val="24"/>
              </w:rPr>
              <w:t>11</w:t>
            </w:r>
          </w:p>
          <w:p w:rsidR="00E76707" w:rsidRDefault="00897AC9">
            <w:pPr>
              <w:pStyle w:val="TableParagraph"/>
              <w:spacing w:before="21"/>
              <w:ind w:left="116"/>
              <w:rPr>
                <w:sz w:val="24"/>
              </w:rPr>
            </w:pPr>
            <w:r>
              <w:rPr>
                <w:sz w:val="24"/>
              </w:rPr>
              <w:t>класс</w:t>
            </w:r>
          </w:p>
        </w:tc>
      </w:tr>
      <w:tr w:rsidR="00E76707">
        <w:trPr>
          <w:trHeight w:val="350"/>
        </w:trPr>
        <w:tc>
          <w:tcPr>
            <w:tcW w:w="4969" w:type="dxa"/>
            <w:gridSpan w:val="2"/>
          </w:tcPr>
          <w:p w:rsidR="00E76707" w:rsidRDefault="00897AC9">
            <w:pPr>
              <w:pStyle w:val="TableParagraph"/>
              <w:spacing w:before="44"/>
              <w:ind w:left="110"/>
              <w:rPr>
                <w:sz w:val="24"/>
              </w:rPr>
            </w:pPr>
            <w:r>
              <w:rPr>
                <w:sz w:val="24"/>
              </w:rPr>
              <w:t>Обязательная</w:t>
            </w:r>
            <w:r>
              <w:rPr>
                <w:spacing w:val="-2"/>
                <w:sz w:val="24"/>
              </w:rPr>
              <w:t xml:space="preserve"> </w:t>
            </w:r>
            <w:r>
              <w:rPr>
                <w:sz w:val="24"/>
              </w:rPr>
              <w:t>часть</w:t>
            </w:r>
          </w:p>
        </w:tc>
        <w:tc>
          <w:tcPr>
            <w:tcW w:w="1205" w:type="dxa"/>
          </w:tcPr>
          <w:p w:rsidR="00E76707" w:rsidRDefault="00E76707">
            <w:pPr>
              <w:pStyle w:val="TableParagraph"/>
            </w:pPr>
          </w:p>
        </w:tc>
        <w:tc>
          <w:tcPr>
            <w:tcW w:w="845" w:type="dxa"/>
          </w:tcPr>
          <w:p w:rsidR="00E76707" w:rsidRDefault="00E76707">
            <w:pPr>
              <w:pStyle w:val="TableParagraph"/>
            </w:pPr>
          </w:p>
        </w:tc>
        <w:tc>
          <w:tcPr>
            <w:tcW w:w="850" w:type="dxa"/>
          </w:tcPr>
          <w:p w:rsidR="00E76707" w:rsidRDefault="00E76707">
            <w:pPr>
              <w:pStyle w:val="TableParagraph"/>
            </w:pPr>
          </w:p>
        </w:tc>
        <w:tc>
          <w:tcPr>
            <w:tcW w:w="965" w:type="dxa"/>
          </w:tcPr>
          <w:p w:rsidR="00E76707" w:rsidRDefault="00E76707">
            <w:pPr>
              <w:pStyle w:val="TableParagraph"/>
            </w:pPr>
          </w:p>
        </w:tc>
        <w:tc>
          <w:tcPr>
            <w:tcW w:w="994" w:type="dxa"/>
          </w:tcPr>
          <w:p w:rsidR="00E76707" w:rsidRDefault="00E76707">
            <w:pPr>
              <w:pStyle w:val="TableParagraph"/>
            </w:pPr>
          </w:p>
        </w:tc>
      </w:tr>
      <w:tr w:rsidR="00E76707">
        <w:trPr>
          <w:trHeight w:val="354"/>
        </w:trPr>
        <w:tc>
          <w:tcPr>
            <w:tcW w:w="2487" w:type="dxa"/>
            <w:vMerge w:val="restart"/>
          </w:tcPr>
          <w:p w:rsidR="00E76707" w:rsidRDefault="00897AC9">
            <w:pPr>
              <w:pStyle w:val="TableParagraph"/>
              <w:spacing w:before="49" w:line="259" w:lineRule="auto"/>
              <w:ind w:left="110" w:right="775"/>
              <w:rPr>
                <w:sz w:val="24"/>
              </w:rPr>
            </w:pPr>
            <w:r>
              <w:rPr>
                <w:sz w:val="24"/>
              </w:rPr>
              <w:t>Русский язык и</w:t>
            </w:r>
            <w:r>
              <w:rPr>
                <w:spacing w:val="-58"/>
                <w:sz w:val="24"/>
              </w:rPr>
              <w:t xml:space="preserve"> </w:t>
            </w:r>
            <w:r>
              <w:rPr>
                <w:sz w:val="24"/>
              </w:rPr>
              <w:t>литература</w:t>
            </w:r>
          </w:p>
        </w:tc>
        <w:tc>
          <w:tcPr>
            <w:tcW w:w="2482" w:type="dxa"/>
          </w:tcPr>
          <w:p w:rsidR="00E76707" w:rsidRDefault="00897AC9">
            <w:pPr>
              <w:pStyle w:val="TableParagraph"/>
              <w:spacing w:before="49"/>
              <w:ind w:left="105"/>
              <w:rPr>
                <w:sz w:val="24"/>
              </w:rPr>
            </w:pPr>
            <w:r>
              <w:rPr>
                <w:sz w:val="24"/>
              </w:rPr>
              <w:t>Русский</w:t>
            </w:r>
            <w:r>
              <w:rPr>
                <w:spacing w:val="-1"/>
                <w:sz w:val="24"/>
              </w:rPr>
              <w:t xml:space="preserve"> </w:t>
            </w:r>
            <w:r>
              <w:rPr>
                <w:sz w:val="24"/>
              </w:rPr>
              <w:t>язык</w:t>
            </w:r>
          </w:p>
        </w:tc>
        <w:tc>
          <w:tcPr>
            <w:tcW w:w="1205" w:type="dxa"/>
          </w:tcPr>
          <w:p w:rsidR="00E76707" w:rsidRDefault="00897AC9">
            <w:pPr>
              <w:pStyle w:val="TableParagraph"/>
              <w:spacing w:before="49"/>
              <w:ind w:left="115"/>
              <w:rPr>
                <w:sz w:val="24"/>
              </w:rPr>
            </w:pPr>
            <w:r>
              <w:rPr>
                <w:sz w:val="24"/>
              </w:rPr>
              <w:t>Б</w:t>
            </w:r>
          </w:p>
        </w:tc>
        <w:tc>
          <w:tcPr>
            <w:tcW w:w="845" w:type="dxa"/>
          </w:tcPr>
          <w:p w:rsidR="00E76707" w:rsidRDefault="00897AC9">
            <w:pPr>
              <w:pStyle w:val="TableParagraph"/>
              <w:spacing w:before="49"/>
              <w:ind w:left="111"/>
              <w:rPr>
                <w:sz w:val="24"/>
              </w:rPr>
            </w:pPr>
            <w:r>
              <w:rPr>
                <w:sz w:val="24"/>
              </w:rPr>
              <w:t>2</w:t>
            </w:r>
          </w:p>
        </w:tc>
        <w:tc>
          <w:tcPr>
            <w:tcW w:w="850" w:type="dxa"/>
          </w:tcPr>
          <w:p w:rsidR="00E76707" w:rsidRDefault="00897AC9">
            <w:pPr>
              <w:pStyle w:val="TableParagraph"/>
              <w:spacing w:before="49"/>
              <w:ind w:left="115"/>
              <w:rPr>
                <w:sz w:val="24"/>
              </w:rPr>
            </w:pPr>
            <w:r>
              <w:rPr>
                <w:sz w:val="24"/>
              </w:rPr>
              <w:t>2</w:t>
            </w:r>
          </w:p>
        </w:tc>
        <w:tc>
          <w:tcPr>
            <w:tcW w:w="965" w:type="dxa"/>
          </w:tcPr>
          <w:p w:rsidR="00E76707" w:rsidRDefault="00897AC9">
            <w:pPr>
              <w:pStyle w:val="TableParagraph"/>
              <w:spacing w:before="49"/>
              <w:ind w:left="116"/>
              <w:rPr>
                <w:sz w:val="24"/>
              </w:rPr>
            </w:pPr>
            <w:r>
              <w:rPr>
                <w:sz w:val="24"/>
              </w:rPr>
              <w:t>2</w:t>
            </w:r>
          </w:p>
        </w:tc>
        <w:tc>
          <w:tcPr>
            <w:tcW w:w="994" w:type="dxa"/>
          </w:tcPr>
          <w:p w:rsidR="00E76707" w:rsidRDefault="00897AC9">
            <w:pPr>
              <w:pStyle w:val="TableParagraph"/>
              <w:spacing w:before="49"/>
              <w:ind w:left="116"/>
              <w:rPr>
                <w:sz w:val="24"/>
              </w:rPr>
            </w:pPr>
            <w:r>
              <w:rPr>
                <w:sz w:val="24"/>
              </w:rPr>
              <w:t>2</w:t>
            </w:r>
          </w:p>
        </w:tc>
      </w:tr>
      <w:tr w:rsidR="00E76707">
        <w:trPr>
          <w:trHeight w:val="35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ind w:left="105"/>
              <w:rPr>
                <w:sz w:val="24"/>
              </w:rPr>
            </w:pPr>
            <w:r>
              <w:rPr>
                <w:sz w:val="24"/>
              </w:rPr>
              <w:t>Литература</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3</w:t>
            </w:r>
          </w:p>
        </w:tc>
        <w:tc>
          <w:tcPr>
            <w:tcW w:w="850" w:type="dxa"/>
          </w:tcPr>
          <w:p w:rsidR="00E76707" w:rsidRDefault="00897AC9">
            <w:pPr>
              <w:pStyle w:val="TableParagraph"/>
              <w:spacing w:before="44"/>
              <w:ind w:left="115"/>
              <w:rPr>
                <w:sz w:val="24"/>
              </w:rPr>
            </w:pPr>
            <w:r>
              <w:rPr>
                <w:sz w:val="24"/>
              </w:rPr>
              <w:t>3</w:t>
            </w:r>
          </w:p>
        </w:tc>
        <w:tc>
          <w:tcPr>
            <w:tcW w:w="965" w:type="dxa"/>
          </w:tcPr>
          <w:p w:rsidR="00E76707" w:rsidRDefault="00897AC9">
            <w:pPr>
              <w:pStyle w:val="TableParagraph"/>
              <w:spacing w:before="44"/>
              <w:ind w:left="116"/>
              <w:rPr>
                <w:sz w:val="24"/>
              </w:rPr>
            </w:pPr>
            <w:r>
              <w:rPr>
                <w:sz w:val="24"/>
              </w:rPr>
              <w:t>3</w:t>
            </w:r>
          </w:p>
        </w:tc>
        <w:tc>
          <w:tcPr>
            <w:tcW w:w="994" w:type="dxa"/>
          </w:tcPr>
          <w:p w:rsidR="00E76707" w:rsidRDefault="00897AC9">
            <w:pPr>
              <w:pStyle w:val="TableParagraph"/>
              <w:spacing w:before="44"/>
              <w:ind w:left="116"/>
              <w:rPr>
                <w:sz w:val="24"/>
              </w:rPr>
            </w:pPr>
            <w:r>
              <w:rPr>
                <w:sz w:val="24"/>
              </w:rPr>
              <w:t>3</w:t>
            </w:r>
          </w:p>
        </w:tc>
      </w:tr>
      <w:tr w:rsidR="00E76707">
        <w:trPr>
          <w:trHeight w:val="350"/>
        </w:trPr>
        <w:tc>
          <w:tcPr>
            <w:tcW w:w="2487" w:type="dxa"/>
          </w:tcPr>
          <w:p w:rsidR="00E76707" w:rsidRDefault="00897AC9">
            <w:pPr>
              <w:pStyle w:val="TableParagraph"/>
              <w:spacing w:before="45"/>
              <w:ind w:left="110"/>
              <w:rPr>
                <w:sz w:val="24"/>
              </w:rPr>
            </w:pPr>
            <w:r>
              <w:rPr>
                <w:sz w:val="24"/>
              </w:rPr>
              <w:t>Иностранные</w:t>
            </w:r>
            <w:r>
              <w:rPr>
                <w:spacing w:val="-2"/>
                <w:sz w:val="24"/>
              </w:rPr>
              <w:t xml:space="preserve"> </w:t>
            </w:r>
            <w:r>
              <w:rPr>
                <w:sz w:val="24"/>
              </w:rPr>
              <w:t>языки</w:t>
            </w:r>
          </w:p>
        </w:tc>
        <w:tc>
          <w:tcPr>
            <w:tcW w:w="2482" w:type="dxa"/>
          </w:tcPr>
          <w:p w:rsidR="00E76707" w:rsidRDefault="00897AC9">
            <w:pPr>
              <w:pStyle w:val="TableParagraph"/>
              <w:spacing w:before="45"/>
              <w:ind w:left="105"/>
              <w:rPr>
                <w:sz w:val="24"/>
              </w:rPr>
            </w:pPr>
            <w:r>
              <w:rPr>
                <w:sz w:val="24"/>
              </w:rPr>
              <w:t>Иностранный</w:t>
            </w:r>
            <w:r>
              <w:rPr>
                <w:spacing w:val="-2"/>
                <w:sz w:val="24"/>
              </w:rPr>
              <w:t xml:space="preserve"> </w:t>
            </w:r>
            <w:r>
              <w:rPr>
                <w:sz w:val="24"/>
              </w:rPr>
              <w:t>язык</w:t>
            </w:r>
          </w:p>
        </w:tc>
        <w:tc>
          <w:tcPr>
            <w:tcW w:w="1205" w:type="dxa"/>
          </w:tcPr>
          <w:p w:rsidR="00E76707" w:rsidRDefault="00897AC9">
            <w:pPr>
              <w:pStyle w:val="TableParagraph"/>
              <w:spacing w:before="45"/>
              <w:ind w:left="115"/>
              <w:rPr>
                <w:sz w:val="24"/>
              </w:rPr>
            </w:pPr>
            <w:r>
              <w:rPr>
                <w:sz w:val="24"/>
              </w:rPr>
              <w:t>Б</w:t>
            </w:r>
          </w:p>
        </w:tc>
        <w:tc>
          <w:tcPr>
            <w:tcW w:w="845" w:type="dxa"/>
          </w:tcPr>
          <w:p w:rsidR="00E76707" w:rsidRDefault="00897AC9">
            <w:pPr>
              <w:pStyle w:val="TableParagraph"/>
              <w:spacing w:before="45"/>
              <w:ind w:left="111"/>
              <w:rPr>
                <w:sz w:val="24"/>
              </w:rPr>
            </w:pPr>
            <w:r>
              <w:rPr>
                <w:sz w:val="24"/>
              </w:rPr>
              <w:t>3</w:t>
            </w:r>
          </w:p>
        </w:tc>
        <w:tc>
          <w:tcPr>
            <w:tcW w:w="850" w:type="dxa"/>
          </w:tcPr>
          <w:p w:rsidR="00E76707" w:rsidRDefault="00897AC9">
            <w:pPr>
              <w:pStyle w:val="TableParagraph"/>
              <w:spacing w:before="45"/>
              <w:ind w:left="115"/>
              <w:rPr>
                <w:sz w:val="24"/>
              </w:rPr>
            </w:pPr>
            <w:r>
              <w:rPr>
                <w:sz w:val="24"/>
              </w:rPr>
              <w:t>3</w:t>
            </w:r>
          </w:p>
        </w:tc>
        <w:tc>
          <w:tcPr>
            <w:tcW w:w="965" w:type="dxa"/>
          </w:tcPr>
          <w:p w:rsidR="00E76707" w:rsidRDefault="00897AC9">
            <w:pPr>
              <w:pStyle w:val="TableParagraph"/>
              <w:spacing w:before="45"/>
              <w:ind w:left="116"/>
              <w:rPr>
                <w:sz w:val="24"/>
              </w:rPr>
            </w:pPr>
            <w:r>
              <w:rPr>
                <w:sz w:val="24"/>
              </w:rPr>
              <w:t>3</w:t>
            </w:r>
          </w:p>
        </w:tc>
        <w:tc>
          <w:tcPr>
            <w:tcW w:w="994" w:type="dxa"/>
          </w:tcPr>
          <w:p w:rsidR="00E76707" w:rsidRDefault="00897AC9">
            <w:pPr>
              <w:pStyle w:val="TableParagraph"/>
              <w:spacing w:before="45"/>
              <w:ind w:left="116"/>
              <w:rPr>
                <w:sz w:val="24"/>
              </w:rPr>
            </w:pPr>
            <w:r>
              <w:rPr>
                <w:sz w:val="24"/>
              </w:rPr>
              <w:t>3</w:t>
            </w:r>
          </w:p>
        </w:tc>
      </w:tr>
      <w:tr w:rsidR="00E76707">
        <w:trPr>
          <w:trHeight w:val="950"/>
        </w:trPr>
        <w:tc>
          <w:tcPr>
            <w:tcW w:w="2487" w:type="dxa"/>
            <w:vMerge w:val="restart"/>
          </w:tcPr>
          <w:p w:rsidR="00E76707" w:rsidRDefault="00897AC9">
            <w:pPr>
              <w:pStyle w:val="TableParagraph"/>
              <w:spacing w:before="49" w:line="259" w:lineRule="auto"/>
              <w:ind w:left="110" w:right="926"/>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82" w:type="dxa"/>
          </w:tcPr>
          <w:p w:rsidR="00E76707" w:rsidRDefault="00897AC9">
            <w:pPr>
              <w:pStyle w:val="TableParagraph"/>
              <w:spacing w:before="35" w:line="290" w:lineRule="atLeast"/>
              <w:ind w:left="105" w:right="584"/>
              <w:jc w:val="both"/>
              <w:rPr>
                <w:sz w:val="24"/>
              </w:rPr>
            </w:pPr>
            <w:r>
              <w:rPr>
                <w:sz w:val="24"/>
              </w:rPr>
              <w:t>Алгебра</w:t>
            </w:r>
            <w:r>
              <w:rPr>
                <w:spacing w:val="-10"/>
                <w:sz w:val="24"/>
              </w:rPr>
              <w:t xml:space="preserve"> </w:t>
            </w:r>
            <w:r>
              <w:rPr>
                <w:sz w:val="24"/>
              </w:rPr>
              <w:t>и</w:t>
            </w:r>
            <w:r>
              <w:rPr>
                <w:spacing w:val="-8"/>
                <w:sz w:val="24"/>
              </w:rPr>
              <w:t xml:space="preserve"> </w:t>
            </w:r>
            <w:r>
              <w:rPr>
                <w:sz w:val="24"/>
              </w:rPr>
              <w:t>начала</w:t>
            </w:r>
            <w:r>
              <w:rPr>
                <w:spacing w:val="-57"/>
                <w:sz w:val="24"/>
              </w:rPr>
              <w:t xml:space="preserve"> </w:t>
            </w:r>
            <w:r>
              <w:rPr>
                <w:sz w:val="24"/>
              </w:rPr>
              <w:t>математического</w:t>
            </w:r>
            <w:r>
              <w:rPr>
                <w:spacing w:val="-58"/>
                <w:sz w:val="24"/>
              </w:rPr>
              <w:t xml:space="preserve"> </w:t>
            </w:r>
            <w:r>
              <w:rPr>
                <w:sz w:val="24"/>
              </w:rPr>
              <w:t>анализа</w:t>
            </w:r>
          </w:p>
        </w:tc>
        <w:tc>
          <w:tcPr>
            <w:tcW w:w="1205" w:type="dxa"/>
          </w:tcPr>
          <w:p w:rsidR="00E76707" w:rsidRDefault="00897AC9">
            <w:pPr>
              <w:pStyle w:val="TableParagraph"/>
              <w:spacing w:before="49"/>
              <w:ind w:left="115"/>
              <w:rPr>
                <w:sz w:val="24"/>
              </w:rPr>
            </w:pPr>
            <w:r>
              <w:rPr>
                <w:sz w:val="24"/>
              </w:rPr>
              <w:t>Б</w:t>
            </w:r>
          </w:p>
        </w:tc>
        <w:tc>
          <w:tcPr>
            <w:tcW w:w="845" w:type="dxa"/>
          </w:tcPr>
          <w:p w:rsidR="00E76707" w:rsidRDefault="00897AC9">
            <w:pPr>
              <w:pStyle w:val="TableParagraph"/>
              <w:spacing w:before="49"/>
              <w:ind w:left="111"/>
              <w:rPr>
                <w:sz w:val="24"/>
              </w:rPr>
            </w:pPr>
            <w:r>
              <w:rPr>
                <w:sz w:val="24"/>
              </w:rPr>
              <w:t>2</w:t>
            </w:r>
          </w:p>
        </w:tc>
        <w:tc>
          <w:tcPr>
            <w:tcW w:w="850" w:type="dxa"/>
          </w:tcPr>
          <w:p w:rsidR="00E76707" w:rsidRDefault="00897AC9">
            <w:pPr>
              <w:pStyle w:val="TableParagraph"/>
              <w:spacing w:before="49"/>
              <w:ind w:left="115"/>
              <w:rPr>
                <w:sz w:val="24"/>
              </w:rPr>
            </w:pPr>
            <w:r>
              <w:rPr>
                <w:sz w:val="24"/>
              </w:rPr>
              <w:t>3</w:t>
            </w:r>
          </w:p>
        </w:tc>
        <w:tc>
          <w:tcPr>
            <w:tcW w:w="965" w:type="dxa"/>
          </w:tcPr>
          <w:p w:rsidR="00E76707" w:rsidRDefault="00897AC9">
            <w:pPr>
              <w:pStyle w:val="TableParagraph"/>
              <w:spacing w:before="49"/>
              <w:ind w:left="116"/>
              <w:rPr>
                <w:sz w:val="24"/>
              </w:rPr>
            </w:pPr>
            <w:r>
              <w:rPr>
                <w:sz w:val="24"/>
              </w:rPr>
              <w:t>2</w:t>
            </w:r>
          </w:p>
        </w:tc>
        <w:tc>
          <w:tcPr>
            <w:tcW w:w="994" w:type="dxa"/>
          </w:tcPr>
          <w:p w:rsidR="00E76707" w:rsidRDefault="00897AC9">
            <w:pPr>
              <w:pStyle w:val="TableParagraph"/>
              <w:spacing w:before="49"/>
              <w:ind w:left="116"/>
              <w:rPr>
                <w:sz w:val="24"/>
              </w:rPr>
            </w:pPr>
            <w:r>
              <w:rPr>
                <w:sz w:val="24"/>
              </w:rPr>
              <w:t>3</w:t>
            </w:r>
          </w:p>
        </w:tc>
      </w:tr>
      <w:tr w:rsidR="00E76707">
        <w:trPr>
          <w:trHeight w:val="35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ind w:left="105"/>
              <w:rPr>
                <w:sz w:val="24"/>
              </w:rPr>
            </w:pPr>
            <w:r>
              <w:rPr>
                <w:sz w:val="24"/>
              </w:rPr>
              <w:t>Геометрия</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2</w:t>
            </w:r>
          </w:p>
        </w:tc>
        <w:tc>
          <w:tcPr>
            <w:tcW w:w="850" w:type="dxa"/>
          </w:tcPr>
          <w:p w:rsidR="00E76707" w:rsidRDefault="00897AC9">
            <w:pPr>
              <w:pStyle w:val="TableParagraph"/>
              <w:spacing w:before="44"/>
              <w:ind w:left="115"/>
              <w:rPr>
                <w:sz w:val="24"/>
              </w:rPr>
            </w:pPr>
            <w:r>
              <w:rPr>
                <w:sz w:val="24"/>
              </w:rPr>
              <w:t>1</w:t>
            </w:r>
          </w:p>
        </w:tc>
        <w:tc>
          <w:tcPr>
            <w:tcW w:w="965" w:type="dxa"/>
          </w:tcPr>
          <w:p w:rsidR="00E76707" w:rsidRDefault="00897AC9">
            <w:pPr>
              <w:pStyle w:val="TableParagraph"/>
              <w:spacing w:before="44"/>
              <w:ind w:left="116"/>
              <w:rPr>
                <w:sz w:val="24"/>
              </w:rPr>
            </w:pPr>
            <w:r>
              <w:rPr>
                <w:sz w:val="24"/>
              </w:rPr>
              <w:t>2</w:t>
            </w:r>
          </w:p>
        </w:tc>
        <w:tc>
          <w:tcPr>
            <w:tcW w:w="994" w:type="dxa"/>
          </w:tcPr>
          <w:p w:rsidR="00E76707" w:rsidRDefault="00897AC9">
            <w:pPr>
              <w:pStyle w:val="TableParagraph"/>
              <w:spacing w:before="44"/>
              <w:ind w:left="116"/>
              <w:rPr>
                <w:sz w:val="24"/>
              </w:rPr>
            </w:pPr>
            <w:r>
              <w:rPr>
                <w:sz w:val="24"/>
              </w:rPr>
              <w:t>1</w:t>
            </w:r>
          </w:p>
        </w:tc>
      </w:tr>
      <w:tr w:rsidR="00E76707">
        <w:trPr>
          <w:trHeight w:val="652"/>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35" w:line="290" w:lineRule="atLeast"/>
              <w:ind w:left="105" w:right="867"/>
              <w:rPr>
                <w:sz w:val="24"/>
              </w:rPr>
            </w:pPr>
            <w:r>
              <w:rPr>
                <w:sz w:val="24"/>
              </w:rPr>
              <w:t>Вероятность и</w:t>
            </w:r>
            <w:r>
              <w:rPr>
                <w:spacing w:val="-57"/>
                <w:sz w:val="24"/>
              </w:rPr>
              <w:t xml:space="preserve"> </w:t>
            </w:r>
            <w:r>
              <w:rPr>
                <w:sz w:val="24"/>
              </w:rPr>
              <w:t>статистика</w:t>
            </w:r>
          </w:p>
        </w:tc>
        <w:tc>
          <w:tcPr>
            <w:tcW w:w="1205" w:type="dxa"/>
          </w:tcPr>
          <w:p w:rsidR="00E76707" w:rsidRDefault="00897AC9">
            <w:pPr>
              <w:pStyle w:val="TableParagraph"/>
              <w:spacing w:before="49"/>
              <w:ind w:left="115"/>
              <w:rPr>
                <w:sz w:val="24"/>
              </w:rPr>
            </w:pPr>
            <w:r>
              <w:rPr>
                <w:sz w:val="24"/>
              </w:rPr>
              <w:t>Б</w:t>
            </w:r>
          </w:p>
        </w:tc>
        <w:tc>
          <w:tcPr>
            <w:tcW w:w="845" w:type="dxa"/>
          </w:tcPr>
          <w:p w:rsidR="00E76707" w:rsidRDefault="00897AC9">
            <w:pPr>
              <w:pStyle w:val="TableParagraph"/>
              <w:spacing w:before="49"/>
              <w:ind w:left="111"/>
              <w:rPr>
                <w:sz w:val="24"/>
              </w:rPr>
            </w:pPr>
            <w:r>
              <w:rPr>
                <w:sz w:val="24"/>
              </w:rPr>
              <w:t>1</w:t>
            </w:r>
          </w:p>
        </w:tc>
        <w:tc>
          <w:tcPr>
            <w:tcW w:w="850" w:type="dxa"/>
          </w:tcPr>
          <w:p w:rsidR="00E76707" w:rsidRDefault="00897AC9">
            <w:pPr>
              <w:pStyle w:val="TableParagraph"/>
              <w:spacing w:before="49"/>
              <w:ind w:left="115"/>
              <w:rPr>
                <w:sz w:val="24"/>
              </w:rPr>
            </w:pPr>
            <w:r>
              <w:rPr>
                <w:sz w:val="24"/>
              </w:rPr>
              <w:t>1</w:t>
            </w:r>
          </w:p>
        </w:tc>
        <w:tc>
          <w:tcPr>
            <w:tcW w:w="965" w:type="dxa"/>
          </w:tcPr>
          <w:p w:rsidR="00E76707" w:rsidRDefault="00897AC9">
            <w:pPr>
              <w:pStyle w:val="TableParagraph"/>
              <w:spacing w:before="49"/>
              <w:ind w:left="116"/>
              <w:rPr>
                <w:sz w:val="24"/>
              </w:rPr>
            </w:pPr>
            <w:r>
              <w:rPr>
                <w:sz w:val="24"/>
              </w:rPr>
              <w:t>1</w:t>
            </w:r>
          </w:p>
        </w:tc>
        <w:tc>
          <w:tcPr>
            <w:tcW w:w="994" w:type="dxa"/>
          </w:tcPr>
          <w:p w:rsidR="00E76707" w:rsidRDefault="00897AC9">
            <w:pPr>
              <w:pStyle w:val="TableParagraph"/>
              <w:spacing w:before="49"/>
              <w:ind w:left="116"/>
              <w:rPr>
                <w:sz w:val="24"/>
              </w:rPr>
            </w:pPr>
            <w:r>
              <w:rPr>
                <w:sz w:val="24"/>
              </w:rPr>
              <w:t>1</w:t>
            </w:r>
          </w:p>
        </w:tc>
      </w:tr>
      <w:tr w:rsidR="00E76707">
        <w:trPr>
          <w:trHeight w:val="35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ind w:left="105"/>
              <w:rPr>
                <w:sz w:val="24"/>
              </w:rPr>
            </w:pPr>
            <w:r>
              <w:rPr>
                <w:sz w:val="24"/>
              </w:rPr>
              <w:t>Информатика</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5"/>
              <w:rPr>
                <w:sz w:val="24"/>
              </w:rPr>
            </w:pPr>
            <w:r>
              <w:rPr>
                <w:sz w:val="24"/>
              </w:rPr>
              <w:t>1</w:t>
            </w:r>
          </w:p>
        </w:tc>
        <w:tc>
          <w:tcPr>
            <w:tcW w:w="965" w:type="dxa"/>
          </w:tcPr>
          <w:p w:rsidR="00E76707" w:rsidRDefault="00897AC9">
            <w:pPr>
              <w:pStyle w:val="TableParagraph"/>
              <w:spacing w:before="44"/>
              <w:ind w:left="116"/>
              <w:rPr>
                <w:sz w:val="24"/>
              </w:rPr>
            </w:pPr>
            <w:r>
              <w:rPr>
                <w:sz w:val="24"/>
              </w:rPr>
              <w:t>1</w:t>
            </w:r>
          </w:p>
        </w:tc>
        <w:tc>
          <w:tcPr>
            <w:tcW w:w="994" w:type="dxa"/>
          </w:tcPr>
          <w:p w:rsidR="00E76707" w:rsidRDefault="00897AC9">
            <w:pPr>
              <w:pStyle w:val="TableParagraph"/>
              <w:spacing w:before="44"/>
              <w:ind w:left="116"/>
              <w:rPr>
                <w:sz w:val="24"/>
              </w:rPr>
            </w:pPr>
            <w:r>
              <w:rPr>
                <w:sz w:val="24"/>
              </w:rPr>
              <w:t>1</w:t>
            </w:r>
          </w:p>
        </w:tc>
      </w:tr>
      <w:tr w:rsidR="00E76707">
        <w:trPr>
          <w:trHeight w:val="354"/>
        </w:trPr>
        <w:tc>
          <w:tcPr>
            <w:tcW w:w="2487" w:type="dxa"/>
            <w:vMerge w:val="restart"/>
          </w:tcPr>
          <w:p w:rsidR="00E76707" w:rsidRDefault="00897AC9">
            <w:pPr>
              <w:pStyle w:val="TableParagraph"/>
              <w:spacing w:before="44" w:line="264" w:lineRule="auto"/>
              <w:ind w:left="110"/>
              <w:rPr>
                <w:sz w:val="24"/>
              </w:rPr>
            </w:pPr>
            <w:r>
              <w:rPr>
                <w:spacing w:val="-1"/>
                <w:sz w:val="24"/>
              </w:rPr>
              <w:t>Естественно-научные</w:t>
            </w:r>
            <w:r>
              <w:rPr>
                <w:spacing w:val="-57"/>
                <w:sz w:val="24"/>
              </w:rPr>
              <w:t xml:space="preserve"> </w:t>
            </w:r>
            <w:r>
              <w:rPr>
                <w:sz w:val="24"/>
              </w:rPr>
              <w:t>предметы</w:t>
            </w:r>
          </w:p>
        </w:tc>
        <w:tc>
          <w:tcPr>
            <w:tcW w:w="2482" w:type="dxa"/>
          </w:tcPr>
          <w:p w:rsidR="00E76707" w:rsidRDefault="00897AC9">
            <w:pPr>
              <w:pStyle w:val="TableParagraph"/>
              <w:spacing w:before="44"/>
              <w:ind w:left="105"/>
              <w:rPr>
                <w:sz w:val="24"/>
              </w:rPr>
            </w:pPr>
            <w:r>
              <w:rPr>
                <w:sz w:val="24"/>
              </w:rPr>
              <w:t>Физика</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2</w:t>
            </w:r>
          </w:p>
        </w:tc>
        <w:tc>
          <w:tcPr>
            <w:tcW w:w="850" w:type="dxa"/>
          </w:tcPr>
          <w:p w:rsidR="00E76707" w:rsidRDefault="00897AC9">
            <w:pPr>
              <w:pStyle w:val="TableParagraph"/>
              <w:spacing w:before="44"/>
              <w:ind w:left="115"/>
              <w:rPr>
                <w:sz w:val="24"/>
              </w:rPr>
            </w:pPr>
            <w:r>
              <w:rPr>
                <w:sz w:val="24"/>
              </w:rPr>
              <w:t>2</w:t>
            </w:r>
          </w:p>
        </w:tc>
        <w:tc>
          <w:tcPr>
            <w:tcW w:w="965" w:type="dxa"/>
          </w:tcPr>
          <w:p w:rsidR="00E76707" w:rsidRDefault="00897AC9">
            <w:pPr>
              <w:pStyle w:val="TableParagraph"/>
              <w:spacing w:before="44"/>
              <w:ind w:left="116"/>
              <w:rPr>
                <w:sz w:val="24"/>
              </w:rPr>
            </w:pPr>
            <w:r>
              <w:rPr>
                <w:sz w:val="24"/>
              </w:rPr>
              <w:t>2</w:t>
            </w:r>
          </w:p>
        </w:tc>
        <w:tc>
          <w:tcPr>
            <w:tcW w:w="994" w:type="dxa"/>
          </w:tcPr>
          <w:p w:rsidR="00E76707" w:rsidRDefault="00897AC9">
            <w:pPr>
              <w:pStyle w:val="TableParagraph"/>
              <w:spacing w:before="44"/>
              <w:ind w:left="116"/>
              <w:rPr>
                <w:sz w:val="24"/>
              </w:rPr>
            </w:pPr>
            <w:r>
              <w:rPr>
                <w:sz w:val="24"/>
              </w:rPr>
              <w:t>2</w:t>
            </w:r>
          </w:p>
        </w:tc>
      </w:tr>
      <w:tr w:rsidR="00E76707">
        <w:trPr>
          <w:trHeight w:val="35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ind w:left="105"/>
              <w:rPr>
                <w:sz w:val="24"/>
              </w:rPr>
            </w:pPr>
            <w:r>
              <w:rPr>
                <w:sz w:val="24"/>
              </w:rPr>
              <w:t>Химия</w:t>
            </w:r>
          </w:p>
        </w:tc>
        <w:tc>
          <w:tcPr>
            <w:tcW w:w="1205" w:type="dxa"/>
          </w:tcPr>
          <w:p w:rsidR="00E76707" w:rsidRDefault="00897AC9">
            <w:pPr>
              <w:pStyle w:val="TableParagraph"/>
              <w:spacing w:before="44"/>
              <w:ind w:left="115"/>
              <w:rPr>
                <w:sz w:val="24"/>
              </w:rPr>
            </w:pPr>
            <w:r>
              <w:rPr>
                <w:sz w:val="24"/>
              </w:rPr>
              <w:t>У</w:t>
            </w:r>
          </w:p>
        </w:tc>
        <w:tc>
          <w:tcPr>
            <w:tcW w:w="845" w:type="dxa"/>
          </w:tcPr>
          <w:p w:rsidR="00E76707" w:rsidRDefault="00897AC9">
            <w:pPr>
              <w:pStyle w:val="TableParagraph"/>
              <w:spacing w:before="44"/>
              <w:ind w:left="111"/>
              <w:rPr>
                <w:sz w:val="24"/>
              </w:rPr>
            </w:pPr>
            <w:r>
              <w:rPr>
                <w:sz w:val="24"/>
              </w:rPr>
              <w:t>3</w:t>
            </w:r>
          </w:p>
        </w:tc>
        <w:tc>
          <w:tcPr>
            <w:tcW w:w="850" w:type="dxa"/>
          </w:tcPr>
          <w:p w:rsidR="00E76707" w:rsidRDefault="00897AC9">
            <w:pPr>
              <w:pStyle w:val="TableParagraph"/>
              <w:spacing w:before="44"/>
              <w:ind w:left="115"/>
              <w:rPr>
                <w:sz w:val="24"/>
              </w:rPr>
            </w:pPr>
            <w:r>
              <w:rPr>
                <w:sz w:val="24"/>
              </w:rPr>
              <w:t>3</w:t>
            </w:r>
          </w:p>
        </w:tc>
        <w:tc>
          <w:tcPr>
            <w:tcW w:w="965" w:type="dxa"/>
          </w:tcPr>
          <w:p w:rsidR="00E76707" w:rsidRDefault="00897AC9">
            <w:pPr>
              <w:pStyle w:val="TableParagraph"/>
              <w:spacing w:before="44"/>
              <w:ind w:left="116"/>
              <w:rPr>
                <w:sz w:val="24"/>
              </w:rPr>
            </w:pPr>
            <w:r>
              <w:rPr>
                <w:sz w:val="24"/>
              </w:rPr>
              <w:t>3</w:t>
            </w:r>
          </w:p>
        </w:tc>
        <w:tc>
          <w:tcPr>
            <w:tcW w:w="994" w:type="dxa"/>
          </w:tcPr>
          <w:p w:rsidR="00E76707" w:rsidRDefault="00897AC9">
            <w:pPr>
              <w:pStyle w:val="TableParagraph"/>
              <w:spacing w:before="44"/>
              <w:ind w:left="116"/>
              <w:rPr>
                <w:sz w:val="24"/>
              </w:rPr>
            </w:pPr>
            <w:r>
              <w:rPr>
                <w:sz w:val="24"/>
              </w:rPr>
              <w:t>3</w:t>
            </w:r>
          </w:p>
        </w:tc>
      </w:tr>
      <w:tr w:rsidR="00E76707">
        <w:trPr>
          <w:trHeight w:val="35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ind w:left="105"/>
              <w:rPr>
                <w:sz w:val="24"/>
              </w:rPr>
            </w:pPr>
            <w:r>
              <w:rPr>
                <w:sz w:val="24"/>
              </w:rPr>
              <w:t>Биология</w:t>
            </w:r>
          </w:p>
        </w:tc>
        <w:tc>
          <w:tcPr>
            <w:tcW w:w="1205" w:type="dxa"/>
          </w:tcPr>
          <w:p w:rsidR="00E76707" w:rsidRDefault="00897AC9">
            <w:pPr>
              <w:pStyle w:val="TableParagraph"/>
              <w:spacing w:before="44"/>
              <w:ind w:left="115"/>
              <w:rPr>
                <w:sz w:val="24"/>
              </w:rPr>
            </w:pPr>
            <w:r>
              <w:rPr>
                <w:sz w:val="24"/>
              </w:rPr>
              <w:t>У</w:t>
            </w:r>
          </w:p>
        </w:tc>
        <w:tc>
          <w:tcPr>
            <w:tcW w:w="845" w:type="dxa"/>
          </w:tcPr>
          <w:p w:rsidR="00E76707" w:rsidRDefault="00897AC9">
            <w:pPr>
              <w:pStyle w:val="TableParagraph"/>
              <w:spacing w:before="44"/>
              <w:ind w:left="111"/>
              <w:rPr>
                <w:sz w:val="24"/>
              </w:rPr>
            </w:pPr>
            <w:r>
              <w:rPr>
                <w:sz w:val="24"/>
              </w:rPr>
              <w:t>3</w:t>
            </w:r>
          </w:p>
        </w:tc>
        <w:tc>
          <w:tcPr>
            <w:tcW w:w="850" w:type="dxa"/>
          </w:tcPr>
          <w:p w:rsidR="00E76707" w:rsidRDefault="00897AC9">
            <w:pPr>
              <w:pStyle w:val="TableParagraph"/>
              <w:spacing w:before="44"/>
              <w:ind w:left="115"/>
              <w:rPr>
                <w:sz w:val="24"/>
              </w:rPr>
            </w:pPr>
            <w:r>
              <w:rPr>
                <w:sz w:val="24"/>
              </w:rPr>
              <w:t>3</w:t>
            </w:r>
          </w:p>
        </w:tc>
        <w:tc>
          <w:tcPr>
            <w:tcW w:w="965" w:type="dxa"/>
          </w:tcPr>
          <w:p w:rsidR="00E76707" w:rsidRDefault="00897AC9">
            <w:pPr>
              <w:pStyle w:val="TableParagraph"/>
              <w:spacing w:before="44"/>
              <w:ind w:left="116"/>
              <w:rPr>
                <w:sz w:val="24"/>
              </w:rPr>
            </w:pPr>
            <w:r>
              <w:rPr>
                <w:sz w:val="24"/>
              </w:rPr>
              <w:t>3</w:t>
            </w:r>
          </w:p>
        </w:tc>
        <w:tc>
          <w:tcPr>
            <w:tcW w:w="994" w:type="dxa"/>
          </w:tcPr>
          <w:p w:rsidR="00E76707" w:rsidRDefault="00897AC9">
            <w:pPr>
              <w:pStyle w:val="TableParagraph"/>
              <w:spacing w:before="44"/>
              <w:ind w:left="116"/>
              <w:rPr>
                <w:sz w:val="24"/>
              </w:rPr>
            </w:pPr>
            <w:r>
              <w:rPr>
                <w:sz w:val="24"/>
              </w:rPr>
              <w:t>3</w:t>
            </w:r>
          </w:p>
        </w:tc>
      </w:tr>
      <w:tr w:rsidR="00E76707">
        <w:trPr>
          <w:trHeight w:val="354"/>
        </w:trPr>
        <w:tc>
          <w:tcPr>
            <w:tcW w:w="2487" w:type="dxa"/>
            <w:vMerge w:val="restart"/>
          </w:tcPr>
          <w:p w:rsidR="00E76707" w:rsidRDefault="00897AC9">
            <w:pPr>
              <w:pStyle w:val="TableParagraph"/>
              <w:spacing w:before="49" w:line="259" w:lineRule="auto"/>
              <w:ind w:left="110" w:right="430"/>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82" w:type="dxa"/>
          </w:tcPr>
          <w:p w:rsidR="00E76707" w:rsidRDefault="00897AC9">
            <w:pPr>
              <w:pStyle w:val="TableParagraph"/>
              <w:spacing w:before="49"/>
              <w:ind w:left="105"/>
              <w:rPr>
                <w:sz w:val="24"/>
              </w:rPr>
            </w:pPr>
            <w:r>
              <w:rPr>
                <w:sz w:val="24"/>
              </w:rPr>
              <w:t>История</w:t>
            </w:r>
          </w:p>
        </w:tc>
        <w:tc>
          <w:tcPr>
            <w:tcW w:w="1205" w:type="dxa"/>
          </w:tcPr>
          <w:p w:rsidR="00E76707" w:rsidRDefault="00897AC9">
            <w:pPr>
              <w:pStyle w:val="TableParagraph"/>
              <w:spacing w:before="49"/>
              <w:ind w:left="115"/>
              <w:rPr>
                <w:sz w:val="24"/>
              </w:rPr>
            </w:pPr>
            <w:r>
              <w:rPr>
                <w:sz w:val="24"/>
              </w:rPr>
              <w:t>Б</w:t>
            </w:r>
          </w:p>
        </w:tc>
        <w:tc>
          <w:tcPr>
            <w:tcW w:w="845" w:type="dxa"/>
          </w:tcPr>
          <w:p w:rsidR="00E76707" w:rsidRDefault="00897AC9">
            <w:pPr>
              <w:pStyle w:val="TableParagraph"/>
              <w:spacing w:before="49"/>
              <w:ind w:left="111"/>
              <w:rPr>
                <w:sz w:val="24"/>
              </w:rPr>
            </w:pPr>
            <w:r>
              <w:rPr>
                <w:sz w:val="24"/>
              </w:rPr>
              <w:t>2</w:t>
            </w:r>
          </w:p>
        </w:tc>
        <w:tc>
          <w:tcPr>
            <w:tcW w:w="850" w:type="dxa"/>
          </w:tcPr>
          <w:p w:rsidR="00E76707" w:rsidRDefault="00897AC9">
            <w:pPr>
              <w:pStyle w:val="TableParagraph"/>
              <w:spacing w:before="49"/>
              <w:ind w:left="115"/>
              <w:rPr>
                <w:sz w:val="24"/>
              </w:rPr>
            </w:pPr>
            <w:r>
              <w:rPr>
                <w:sz w:val="24"/>
              </w:rPr>
              <w:t>2</w:t>
            </w:r>
          </w:p>
        </w:tc>
        <w:tc>
          <w:tcPr>
            <w:tcW w:w="965" w:type="dxa"/>
          </w:tcPr>
          <w:p w:rsidR="00E76707" w:rsidRDefault="00897AC9">
            <w:pPr>
              <w:pStyle w:val="TableParagraph"/>
              <w:spacing w:before="49"/>
              <w:ind w:left="116"/>
              <w:rPr>
                <w:sz w:val="24"/>
              </w:rPr>
            </w:pPr>
            <w:r>
              <w:rPr>
                <w:sz w:val="24"/>
              </w:rPr>
              <w:t>2</w:t>
            </w:r>
          </w:p>
        </w:tc>
        <w:tc>
          <w:tcPr>
            <w:tcW w:w="994" w:type="dxa"/>
          </w:tcPr>
          <w:p w:rsidR="00E76707" w:rsidRDefault="00897AC9">
            <w:pPr>
              <w:pStyle w:val="TableParagraph"/>
              <w:spacing w:before="49"/>
              <w:ind w:left="116"/>
              <w:rPr>
                <w:sz w:val="24"/>
              </w:rPr>
            </w:pPr>
            <w:r>
              <w:rPr>
                <w:sz w:val="24"/>
              </w:rPr>
              <w:t>2</w:t>
            </w:r>
          </w:p>
        </w:tc>
      </w:tr>
      <w:tr w:rsidR="00E76707">
        <w:trPr>
          <w:trHeight w:val="35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ind w:left="105"/>
              <w:rPr>
                <w:sz w:val="24"/>
              </w:rPr>
            </w:pPr>
            <w:r>
              <w:rPr>
                <w:sz w:val="24"/>
              </w:rPr>
              <w:t>Обществознание</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2</w:t>
            </w:r>
          </w:p>
        </w:tc>
        <w:tc>
          <w:tcPr>
            <w:tcW w:w="850" w:type="dxa"/>
          </w:tcPr>
          <w:p w:rsidR="00E76707" w:rsidRDefault="00897AC9">
            <w:pPr>
              <w:pStyle w:val="TableParagraph"/>
              <w:spacing w:before="44"/>
              <w:ind w:left="115"/>
              <w:rPr>
                <w:sz w:val="24"/>
              </w:rPr>
            </w:pPr>
            <w:r>
              <w:rPr>
                <w:sz w:val="24"/>
              </w:rPr>
              <w:t>2</w:t>
            </w:r>
          </w:p>
        </w:tc>
        <w:tc>
          <w:tcPr>
            <w:tcW w:w="965" w:type="dxa"/>
          </w:tcPr>
          <w:p w:rsidR="00E76707" w:rsidRDefault="00897AC9">
            <w:pPr>
              <w:pStyle w:val="TableParagraph"/>
              <w:spacing w:before="44"/>
              <w:ind w:left="116"/>
              <w:rPr>
                <w:sz w:val="24"/>
              </w:rPr>
            </w:pPr>
            <w:r>
              <w:rPr>
                <w:sz w:val="24"/>
              </w:rPr>
              <w:t>2</w:t>
            </w:r>
          </w:p>
        </w:tc>
        <w:tc>
          <w:tcPr>
            <w:tcW w:w="994" w:type="dxa"/>
          </w:tcPr>
          <w:p w:rsidR="00E76707" w:rsidRDefault="00897AC9">
            <w:pPr>
              <w:pStyle w:val="TableParagraph"/>
              <w:spacing w:before="44"/>
              <w:ind w:left="116"/>
              <w:rPr>
                <w:sz w:val="24"/>
              </w:rPr>
            </w:pPr>
            <w:r>
              <w:rPr>
                <w:sz w:val="24"/>
              </w:rPr>
              <w:t>2</w:t>
            </w:r>
          </w:p>
        </w:tc>
      </w:tr>
      <w:tr w:rsidR="00E76707">
        <w:trPr>
          <w:trHeight w:val="35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ind w:left="105"/>
              <w:rPr>
                <w:sz w:val="24"/>
              </w:rPr>
            </w:pPr>
            <w:r>
              <w:rPr>
                <w:sz w:val="24"/>
              </w:rPr>
              <w:t>География</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5"/>
              <w:rPr>
                <w:sz w:val="24"/>
              </w:rPr>
            </w:pPr>
            <w:r>
              <w:rPr>
                <w:sz w:val="24"/>
              </w:rPr>
              <w:t>1</w:t>
            </w:r>
          </w:p>
        </w:tc>
        <w:tc>
          <w:tcPr>
            <w:tcW w:w="965" w:type="dxa"/>
          </w:tcPr>
          <w:p w:rsidR="00E76707" w:rsidRDefault="00897AC9">
            <w:pPr>
              <w:pStyle w:val="TableParagraph"/>
              <w:spacing w:before="44"/>
              <w:ind w:left="116"/>
              <w:rPr>
                <w:sz w:val="24"/>
              </w:rPr>
            </w:pPr>
            <w:r>
              <w:rPr>
                <w:sz w:val="24"/>
              </w:rPr>
              <w:t>1</w:t>
            </w:r>
          </w:p>
        </w:tc>
        <w:tc>
          <w:tcPr>
            <w:tcW w:w="994" w:type="dxa"/>
          </w:tcPr>
          <w:p w:rsidR="00E76707" w:rsidRDefault="00897AC9">
            <w:pPr>
              <w:pStyle w:val="TableParagraph"/>
              <w:spacing w:before="44"/>
              <w:ind w:left="116"/>
              <w:rPr>
                <w:sz w:val="24"/>
              </w:rPr>
            </w:pPr>
            <w:r>
              <w:rPr>
                <w:sz w:val="24"/>
              </w:rPr>
              <w:t>1</w:t>
            </w:r>
          </w:p>
        </w:tc>
      </w:tr>
      <w:tr w:rsidR="00E76707">
        <w:trPr>
          <w:trHeight w:val="355"/>
        </w:trPr>
        <w:tc>
          <w:tcPr>
            <w:tcW w:w="2487" w:type="dxa"/>
            <w:vMerge w:val="restart"/>
          </w:tcPr>
          <w:p w:rsidR="00E76707" w:rsidRDefault="00897AC9">
            <w:pPr>
              <w:pStyle w:val="TableParagraph"/>
              <w:spacing w:before="50" w:line="259" w:lineRule="auto"/>
              <w:ind w:left="110" w:right="127"/>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82" w:type="dxa"/>
          </w:tcPr>
          <w:p w:rsidR="00E76707" w:rsidRDefault="00897AC9">
            <w:pPr>
              <w:pStyle w:val="TableParagraph"/>
              <w:spacing w:before="50"/>
              <w:ind w:left="105"/>
              <w:rPr>
                <w:sz w:val="24"/>
              </w:rPr>
            </w:pPr>
            <w:r>
              <w:rPr>
                <w:sz w:val="24"/>
              </w:rPr>
              <w:t>Физическая</w:t>
            </w:r>
            <w:r>
              <w:rPr>
                <w:spacing w:val="-5"/>
                <w:sz w:val="24"/>
              </w:rPr>
              <w:t xml:space="preserve"> </w:t>
            </w:r>
            <w:r>
              <w:rPr>
                <w:sz w:val="24"/>
              </w:rPr>
              <w:t>культура</w:t>
            </w:r>
          </w:p>
        </w:tc>
        <w:tc>
          <w:tcPr>
            <w:tcW w:w="1205" w:type="dxa"/>
          </w:tcPr>
          <w:p w:rsidR="00E76707" w:rsidRDefault="00897AC9">
            <w:pPr>
              <w:pStyle w:val="TableParagraph"/>
              <w:spacing w:before="50"/>
              <w:ind w:left="115"/>
              <w:rPr>
                <w:sz w:val="24"/>
              </w:rPr>
            </w:pPr>
            <w:r>
              <w:rPr>
                <w:sz w:val="24"/>
              </w:rPr>
              <w:t>Б</w:t>
            </w:r>
          </w:p>
        </w:tc>
        <w:tc>
          <w:tcPr>
            <w:tcW w:w="845" w:type="dxa"/>
          </w:tcPr>
          <w:p w:rsidR="00E76707" w:rsidRDefault="00897AC9">
            <w:pPr>
              <w:pStyle w:val="TableParagraph"/>
              <w:spacing w:before="50"/>
              <w:ind w:left="111"/>
              <w:rPr>
                <w:sz w:val="24"/>
              </w:rPr>
            </w:pPr>
            <w:r>
              <w:rPr>
                <w:sz w:val="24"/>
              </w:rPr>
              <w:t>2</w:t>
            </w:r>
          </w:p>
        </w:tc>
        <w:tc>
          <w:tcPr>
            <w:tcW w:w="850" w:type="dxa"/>
          </w:tcPr>
          <w:p w:rsidR="00E76707" w:rsidRDefault="00897AC9">
            <w:pPr>
              <w:pStyle w:val="TableParagraph"/>
              <w:spacing w:before="50"/>
              <w:ind w:left="115"/>
              <w:rPr>
                <w:sz w:val="24"/>
              </w:rPr>
            </w:pPr>
            <w:r>
              <w:rPr>
                <w:sz w:val="24"/>
              </w:rPr>
              <w:t>2</w:t>
            </w:r>
          </w:p>
        </w:tc>
        <w:tc>
          <w:tcPr>
            <w:tcW w:w="965" w:type="dxa"/>
          </w:tcPr>
          <w:p w:rsidR="00E76707" w:rsidRDefault="00897AC9">
            <w:pPr>
              <w:pStyle w:val="TableParagraph"/>
              <w:spacing w:before="50"/>
              <w:ind w:left="116"/>
              <w:rPr>
                <w:sz w:val="24"/>
              </w:rPr>
            </w:pPr>
            <w:r>
              <w:rPr>
                <w:sz w:val="24"/>
              </w:rPr>
              <w:t>2</w:t>
            </w:r>
          </w:p>
        </w:tc>
        <w:tc>
          <w:tcPr>
            <w:tcW w:w="994" w:type="dxa"/>
          </w:tcPr>
          <w:p w:rsidR="00E76707" w:rsidRDefault="00897AC9">
            <w:pPr>
              <w:pStyle w:val="TableParagraph"/>
              <w:spacing w:before="50"/>
              <w:ind w:left="116"/>
              <w:rPr>
                <w:sz w:val="24"/>
              </w:rPr>
            </w:pPr>
            <w:r>
              <w:rPr>
                <w:sz w:val="24"/>
              </w:rPr>
              <w:t>2</w:t>
            </w:r>
          </w:p>
        </w:tc>
      </w:tr>
      <w:tr w:rsidR="00E76707">
        <w:trPr>
          <w:trHeight w:val="647"/>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30" w:line="290" w:lineRule="atLeast"/>
              <w:ind w:left="105" w:right="110"/>
              <w:rPr>
                <w:sz w:val="24"/>
              </w:rPr>
            </w:pPr>
            <w:r>
              <w:rPr>
                <w:sz w:val="24"/>
              </w:rPr>
              <w:t>Основы безопасности</w:t>
            </w:r>
            <w:r>
              <w:rPr>
                <w:spacing w:val="-57"/>
                <w:sz w:val="24"/>
              </w:rPr>
              <w:t xml:space="preserve"> </w:t>
            </w:r>
            <w:r>
              <w:rPr>
                <w:sz w:val="24"/>
              </w:rPr>
              <w:t>жизнедеятельности</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5"/>
              <w:rPr>
                <w:sz w:val="24"/>
              </w:rPr>
            </w:pPr>
            <w:r>
              <w:rPr>
                <w:sz w:val="24"/>
              </w:rPr>
              <w:t>1</w:t>
            </w:r>
          </w:p>
        </w:tc>
        <w:tc>
          <w:tcPr>
            <w:tcW w:w="965" w:type="dxa"/>
          </w:tcPr>
          <w:p w:rsidR="00E76707" w:rsidRDefault="00897AC9">
            <w:pPr>
              <w:pStyle w:val="TableParagraph"/>
              <w:spacing w:before="44"/>
              <w:ind w:left="116"/>
              <w:rPr>
                <w:sz w:val="24"/>
              </w:rPr>
            </w:pPr>
            <w:r>
              <w:rPr>
                <w:sz w:val="24"/>
              </w:rPr>
              <w:t>1</w:t>
            </w:r>
          </w:p>
        </w:tc>
        <w:tc>
          <w:tcPr>
            <w:tcW w:w="994" w:type="dxa"/>
          </w:tcPr>
          <w:p w:rsidR="00E76707" w:rsidRDefault="00897AC9">
            <w:pPr>
              <w:pStyle w:val="TableParagraph"/>
              <w:spacing w:before="44"/>
              <w:ind w:left="116"/>
              <w:rPr>
                <w:sz w:val="24"/>
              </w:rPr>
            </w:pPr>
            <w:r>
              <w:rPr>
                <w:sz w:val="24"/>
              </w:rPr>
              <w:t>1</w:t>
            </w:r>
          </w:p>
        </w:tc>
      </w:tr>
      <w:tr w:rsidR="00E76707">
        <w:trPr>
          <w:trHeight w:val="652"/>
        </w:trPr>
        <w:tc>
          <w:tcPr>
            <w:tcW w:w="2487" w:type="dxa"/>
          </w:tcPr>
          <w:p w:rsidR="00E76707" w:rsidRDefault="00E76707">
            <w:pPr>
              <w:pStyle w:val="TableParagraph"/>
            </w:pPr>
          </w:p>
        </w:tc>
        <w:tc>
          <w:tcPr>
            <w:tcW w:w="2482" w:type="dxa"/>
          </w:tcPr>
          <w:p w:rsidR="00E76707" w:rsidRDefault="00897AC9">
            <w:pPr>
              <w:pStyle w:val="TableParagraph"/>
              <w:spacing w:before="35" w:line="290" w:lineRule="atLeast"/>
              <w:ind w:left="105" w:right="570"/>
              <w:rPr>
                <w:sz w:val="24"/>
              </w:rPr>
            </w:pPr>
            <w:r>
              <w:rPr>
                <w:spacing w:val="-1"/>
                <w:sz w:val="24"/>
              </w:rPr>
              <w:t>Индивидуальный</w:t>
            </w:r>
            <w:r>
              <w:rPr>
                <w:spacing w:val="-57"/>
                <w:sz w:val="24"/>
              </w:rPr>
              <w:t xml:space="preserve"> </w:t>
            </w:r>
            <w:r>
              <w:rPr>
                <w:sz w:val="24"/>
              </w:rPr>
              <w:t>проект</w:t>
            </w:r>
          </w:p>
        </w:tc>
        <w:tc>
          <w:tcPr>
            <w:tcW w:w="1205" w:type="dxa"/>
          </w:tcPr>
          <w:p w:rsidR="00E76707" w:rsidRDefault="00E76707">
            <w:pPr>
              <w:pStyle w:val="TableParagraph"/>
            </w:pPr>
          </w:p>
        </w:tc>
        <w:tc>
          <w:tcPr>
            <w:tcW w:w="845" w:type="dxa"/>
          </w:tcPr>
          <w:p w:rsidR="00E76707" w:rsidRDefault="00897AC9">
            <w:pPr>
              <w:pStyle w:val="TableParagraph"/>
              <w:spacing w:before="49"/>
              <w:ind w:left="111"/>
              <w:rPr>
                <w:sz w:val="24"/>
              </w:rPr>
            </w:pPr>
            <w:r>
              <w:rPr>
                <w:sz w:val="24"/>
              </w:rPr>
              <w:t>1</w:t>
            </w:r>
          </w:p>
        </w:tc>
        <w:tc>
          <w:tcPr>
            <w:tcW w:w="850" w:type="dxa"/>
          </w:tcPr>
          <w:p w:rsidR="00E76707" w:rsidRDefault="00E76707">
            <w:pPr>
              <w:pStyle w:val="TableParagraph"/>
            </w:pPr>
          </w:p>
        </w:tc>
        <w:tc>
          <w:tcPr>
            <w:tcW w:w="965" w:type="dxa"/>
          </w:tcPr>
          <w:p w:rsidR="00E76707" w:rsidRDefault="00897AC9">
            <w:pPr>
              <w:pStyle w:val="TableParagraph"/>
              <w:spacing w:before="49"/>
              <w:ind w:left="116"/>
              <w:rPr>
                <w:sz w:val="24"/>
              </w:rPr>
            </w:pPr>
            <w:r>
              <w:rPr>
                <w:sz w:val="24"/>
              </w:rPr>
              <w:t>1</w:t>
            </w:r>
          </w:p>
        </w:tc>
        <w:tc>
          <w:tcPr>
            <w:tcW w:w="994" w:type="dxa"/>
          </w:tcPr>
          <w:p w:rsidR="00E76707" w:rsidRDefault="00E76707">
            <w:pPr>
              <w:pStyle w:val="TableParagraph"/>
            </w:pPr>
          </w:p>
        </w:tc>
      </w:tr>
      <w:tr w:rsidR="00E76707">
        <w:trPr>
          <w:trHeight w:val="350"/>
        </w:trPr>
        <w:tc>
          <w:tcPr>
            <w:tcW w:w="4969" w:type="dxa"/>
            <w:gridSpan w:val="2"/>
          </w:tcPr>
          <w:p w:rsidR="00E76707" w:rsidRDefault="00897AC9">
            <w:pPr>
              <w:pStyle w:val="TableParagraph"/>
              <w:spacing w:before="45"/>
              <w:ind w:left="110"/>
              <w:rPr>
                <w:sz w:val="24"/>
              </w:rPr>
            </w:pPr>
            <w:r>
              <w:rPr>
                <w:sz w:val="24"/>
              </w:rPr>
              <w:t>ИТОГО</w:t>
            </w:r>
          </w:p>
        </w:tc>
        <w:tc>
          <w:tcPr>
            <w:tcW w:w="1205" w:type="dxa"/>
          </w:tcPr>
          <w:p w:rsidR="00E76707" w:rsidRDefault="00E76707">
            <w:pPr>
              <w:pStyle w:val="TableParagraph"/>
            </w:pPr>
          </w:p>
        </w:tc>
        <w:tc>
          <w:tcPr>
            <w:tcW w:w="845" w:type="dxa"/>
          </w:tcPr>
          <w:p w:rsidR="00E76707" w:rsidRDefault="00897AC9">
            <w:pPr>
              <w:pStyle w:val="TableParagraph"/>
              <w:spacing w:before="45"/>
              <w:ind w:left="111"/>
              <w:rPr>
                <w:sz w:val="24"/>
              </w:rPr>
            </w:pPr>
            <w:r>
              <w:rPr>
                <w:sz w:val="24"/>
              </w:rPr>
              <w:t>31</w:t>
            </w:r>
          </w:p>
        </w:tc>
        <w:tc>
          <w:tcPr>
            <w:tcW w:w="850" w:type="dxa"/>
          </w:tcPr>
          <w:p w:rsidR="00E76707" w:rsidRDefault="00897AC9">
            <w:pPr>
              <w:pStyle w:val="TableParagraph"/>
              <w:spacing w:before="45"/>
              <w:ind w:left="115"/>
              <w:rPr>
                <w:sz w:val="24"/>
              </w:rPr>
            </w:pPr>
            <w:r>
              <w:rPr>
                <w:sz w:val="24"/>
              </w:rPr>
              <w:t>30</w:t>
            </w:r>
          </w:p>
        </w:tc>
        <w:tc>
          <w:tcPr>
            <w:tcW w:w="965" w:type="dxa"/>
          </w:tcPr>
          <w:p w:rsidR="00E76707" w:rsidRDefault="00897AC9">
            <w:pPr>
              <w:pStyle w:val="TableParagraph"/>
              <w:spacing w:before="45"/>
              <w:ind w:left="116"/>
              <w:rPr>
                <w:sz w:val="24"/>
              </w:rPr>
            </w:pPr>
            <w:r>
              <w:rPr>
                <w:sz w:val="24"/>
              </w:rPr>
              <w:t>31</w:t>
            </w:r>
          </w:p>
        </w:tc>
        <w:tc>
          <w:tcPr>
            <w:tcW w:w="994" w:type="dxa"/>
          </w:tcPr>
          <w:p w:rsidR="00E76707" w:rsidRDefault="00897AC9">
            <w:pPr>
              <w:pStyle w:val="TableParagraph"/>
              <w:spacing w:before="45"/>
              <w:ind w:left="116"/>
              <w:rPr>
                <w:sz w:val="24"/>
              </w:rPr>
            </w:pPr>
            <w:r>
              <w:rPr>
                <w:sz w:val="24"/>
              </w:rPr>
              <w:t>30</w:t>
            </w:r>
          </w:p>
        </w:tc>
      </w:tr>
      <w:tr w:rsidR="00E76707">
        <w:trPr>
          <w:trHeight w:val="647"/>
        </w:trPr>
        <w:tc>
          <w:tcPr>
            <w:tcW w:w="4969" w:type="dxa"/>
            <w:gridSpan w:val="2"/>
          </w:tcPr>
          <w:p w:rsidR="00E76707" w:rsidRDefault="00897AC9">
            <w:pPr>
              <w:pStyle w:val="TableParagraph"/>
              <w:tabs>
                <w:tab w:val="left" w:pos="1472"/>
                <w:tab w:val="left" w:pos="3574"/>
              </w:tabs>
              <w:spacing w:before="30" w:line="290" w:lineRule="atLeast"/>
              <w:ind w:left="110" w:right="69"/>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3</w:t>
            </w:r>
          </w:p>
        </w:tc>
        <w:tc>
          <w:tcPr>
            <w:tcW w:w="850" w:type="dxa"/>
          </w:tcPr>
          <w:p w:rsidR="00E76707" w:rsidRDefault="00897AC9">
            <w:pPr>
              <w:pStyle w:val="TableParagraph"/>
              <w:spacing w:before="44"/>
              <w:ind w:left="115"/>
              <w:rPr>
                <w:sz w:val="24"/>
              </w:rPr>
            </w:pPr>
            <w:r>
              <w:rPr>
                <w:sz w:val="24"/>
              </w:rPr>
              <w:t>4</w:t>
            </w:r>
          </w:p>
        </w:tc>
        <w:tc>
          <w:tcPr>
            <w:tcW w:w="965" w:type="dxa"/>
          </w:tcPr>
          <w:p w:rsidR="00E76707" w:rsidRDefault="00897AC9">
            <w:pPr>
              <w:pStyle w:val="TableParagraph"/>
              <w:spacing w:before="44"/>
              <w:ind w:left="116"/>
              <w:rPr>
                <w:sz w:val="24"/>
              </w:rPr>
            </w:pPr>
            <w:r>
              <w:rPr>
                <w:sz w:val="24"/>
              </w:rPr>
              <w:t>6</w:t>
            </w:r>
          </w:p>
        </w:tc>
        <w:tc>
          <w:tcPr>
            <w:tcW w:w="994" w:type="dxa"/>
          </w:tcPr>
          <w:p w:rsidR="00E76707" w:rsidRDefault="00897AC9">
            <w:pPr>
              <w:pStyle w:val="TableParagraph"/>
              <w:spacing w:before="44"/>
              <w:ind w:left="116"/>
              <w:rPr>
                <w:sz w:val="24"/>
              </w:rPr>
            </w:pPr>
            <w:r>
              <w:rPr>
                <w:sz w:val="24"/>
              </w:rPr>
              <w:t>7</w:t>
            </w:r>
          </w:p>
        </w:tc>
      </w:tr>
      <w:tr w:rsidR="00E76707">
        <w:trPr>
          <w:trHeight w:val="354"/>
        </w:trPr>
        <w:tc>
          <w:tcPr>
            <w:tcW w:w="4969" w:type="dxa"/>
            <w:gridSpan w:val="2"/>
          </w:tcPr>
          <w:p w:rsidR="00E76707" w:rsidRDefault="00897AC9">
            <w:pPr>
              <w:pStyle w:val="TableParagraph"/>
              <w:spacing w:before="49"/>
              <w:ind w:left="110"/>
              <w:rPr>
                <w:sz w:val="24"/>
              </w:rPr>
            </w:pPr>
            <w:r>
              <w:rPr>
                <w:sz w:val="24"/>
              </w:rPr>
              <w:t>Учебные</w:t>
            </w:r>
            <w:r>
              <w:rPr>
                <w:spacing w:val="-4"/>
                <w:sz w:val="24"/>
              </w:rPr>
              <w:t xml:space="preserve"> </w:t>
            </w:r>
            <w:r>
              <w:rPr>
                <w:sz w:val="24"/>
              </w:rPr>
              <w:t>недели</w:t>
            </w:r>
          </w:p>
        </w:tc>
        <w:tc>
          <w:tcPr>
            <w:tcW w:w="1205" w:type="dxa"/>
          </w:tcPr>
          <w:p w:rsidR="00E76707" w:rsidRDefault="00E76707">
            <w:pPr>
              <w:pStyle w:val="TableParagraph"/>
            </w:pPr>
          </w:p>
        </w:tc>
        <w:tc>
          <w:tcPr>
            <w:tcW w:w="845" w:type="dxa"/>
          </w:tcPr>
          <w:p w:rsidR="00E76707" w:rsidRDefault="00897AC9">
            <w:pPr>
              <w:pStyle w:val="TableParagraph"/>
              <w:spacing w:before="49"/>
              <w:ind w:left="111"/>
              <w:rPr>
                <w:sz w:val="24"/>
              </w:rPr>
            </w:pPr>
            <w:r>
              <w:rPr>
                <w:sz w:val="24"/>
              </w:rPr>
              <w:t>34</w:t>
            </w:r>
          </w:p>
        </w:tc>
        <w:tc>
          <w:tcPr>
            <w:tcW w:w="850" w:type="dxa"/>
          </w:tcPr>
          <w:p w:rsidR="00E76707" w:rsidRDefault="00897AC9">
            <w:pPr>
              <w:pStyle w:val="TableParagraph"/>
              <w:spacing w:before="49"/>
              <w:ind w:left="115"/>
              <w:rPr>
                <w:sz w:val="24"/>
              </w:rPr>
            </w:pPr>
            <w:r>
              <w:rPr>
                <w:sz w:val="24"/>
              </w:rPr>
              <w:t>34</w:t>
            </w:r>
          </w:p>
        </w:tc>
        <w:tc>
          <w:tcPr>
            <w:tcW w:w="965" w:type="dxa"/>
          </w:tcPr>
          <w:p w:rsidR="00E76707" w:rsidRDefault="00897AC9">
            <w:pPr>
              <w:pStyle w:val="TableParagraph"/>
              <w:spacing w:before="49"/>
              <w:ind w:left="116"/>
              <w:rPr>
                <w:sz w:val="24"/>
              </w:rPr>
            </w:pPr>
            <w:r>
              <w:rPr>
                <w:sz w:val="24"/>
              </w:rPr>
              <w:t>34</w:t>
            </w:r>
          </w:p>
        </w:tc>
        <w:tc>
          <w:tcPr>
            <w:tcW w:w="994" w:type="dxa"/>
          </w:tcPr>
          <w:p w:rsidR="00E76707" w:rsidRDefault="00897AC9">
            <w:pPr>
              <w:pStyle w:val="TableParagraph"/>
              <w:spacing w:before="49"/>
              <w:ind w:left="116"/>
              <w:rPr>
                <w:sz w:val="24"/>
              </w:rPr>
            </w:pPr>
            <w:r>
              <w:rPr>
                <w:sz w:val="24"/>
              </w:rPr>
              <w:t>34</w:t>
            </w:r>
          </w:p>
        </w:tc>
      </w:tr>
      <w:tr w:rsidR="00E76707">
        <w:trPr>
          <w:trHeight w:val="350"/>
        </w:trPr>
        <w:tc>
          <w:tcPr>
            <w:tcW w:w="4969" w:type="dxa"/>
            <w:gridSpan w:val="2"/>
          </w:tcPr>
          <w:p w:rsidR="00E76707" w:rsidRDefault="00897AC9">
            <w:pPr>
              <w:pStyle w:val="TableParagraph"/>
              <w:spacing w:before="44"/>
              <w:ind w:left="110"/>
              <w:rPr>
                <w:sz w:val="24"/>
              </w:rPr>
            </w:pPr>
            <w:r>
              <w:rPr>
                <w:sz w:val="24"/>
              </w:rPr>
              <w:t>Всего</w:t>
            </w:r>
            <w:r>
              <w:rPr>
                <w:spacing w:val="3"/>
                <w:sz w:val="24"/>
              </w:rPr>
              <w:t xml:space="preserve"> </w:t>
            </w:r>
            <w:r>
              <w:rPr>
                <w:sz w:val="24"/>
              </w:rPr>
              <w:t>часов</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34</w:t>
            </w:r>
          </w:p>
        </w:tc>
        <w:tc>
          <w:tcPr>
            <w:tcW w:w="850" w:type="dxa"/>
          </w:tcPr>
          <w:p w:rsidR="00E76707" w:rsidRDefault="00897AC9">
            <w:pPr>
              <w:pStyle w:val="TableParagraph"/>
              <w:spacing w:before="44"/>
              <w:ind w:left="115"/>
              <w:rPr>
                <w:sz w:val="24"/>
              </w:rPr>
            </w:pPr>
            <w:r>
              <w:rPr>
                <w:sz w:val="24"/>
              </w:rPr>
              <w:t>34</w:t>
            </w:r>
          </w:p>
        </w:tc>
        <w:tc>
          <w:tcPr>
            <w:tcW w:w="965" w:type="dxa"/>
          </w:tcPr>
          <w:p w:rsidR="00E76707" w:rsidRDefault="00897AC9">
            <w:pPr>
              <w:pStyle w:val="TableParagraph"/>
              <w:spacing w:before="44"/>
              <w:ind w:left="116"/>
              <w:rPr>
                <w:sz w:val="24"/>
              </w:rPr>
            </w:pPr>
            <w:r>
              <w:rPr>
                <w:sz w:val="24"/>
              </w:rPr>
              <w:t>37</w:t>
            </w:r>
          </w:p>
        </w:tc>
        <w:tc>
          <w:tcPr>
            <w:tcW w:w="994" w:type="dxa"/>
          </w:tcPr>
          <w:p w:rsidR="00E76707" w:rsidRDefault="00897AC9">
            <w:pPr>
              <w:pStyle w:val="TableParagraph"/>
              <w:spacing w:before="44"/>
              <w:ind w:left="116"/>
              <w:rPr>
                <w:sz w:val="24"/>
              </w:rPr>
            </w:pPr>
            <w:r>
              <w:rPr>
                <w:sz w:val="24"/>
              </w:rPr>
              <w:t>37</w:t>
            </w:r>
          </w:p>
        </w:tc>
      </w:tr>
      <w:tr w:rsidR="00E76707">
        <w:trPr>
          <w:trHeight w:val="950"/>
        </w:trPr>
        <w:tc>
          <w:tcPr>
            <w:tcW w:w="4969" w:type="dxa"/>
            <w:gridSpan w:val="2"/>
          </w:tcPr>
          <w:p w:rsidR="00E76707" w:rsidRDefault="00897AC9">
            <w:pPr>
              <w:pStyle w:val="TableParagraph"/>
              <w:spacing w:before="36" w:line="290" w:lineRule="atLeast"/>
              <w:ind w:left="110" w:right="127"/>
              <w:jc w:val="both"/>
              <w:rPr>
                <w:sz w:val="24"/>
              </w:rPr>
            </w:pPr>
            <w:r>
              <w:rPr>
                <w:sz w:val="24"/>
              </w:rPr>
              <w:t>Максимально допустимая недельная нагрузка</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действующими</w:t>
            </w:r>
            <w:r>
              <w:rPr>
                <w:spacing w:val="1"/>
                <w:sz w:val="24"/>
              </w:rPr>
              <w:t xml:space="preserve"> </w:t>
            </w:r>
            <w:r>
              <w:rPr>
                <w:sz w:val="24"/>
              </w:rPr>
              <w:t>санитарными</w:t>
            </w:r>
            <w:r>
              <w:rPr>
                <w:spacing w:val="-3"/>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p>
        </w:tc>
        <w:tc>
          <w:tcPr>
            <w:tcW w:w="1205" w:type="dxa"/>
          </w:tcPr>
          <w:p w:rsidR="00E76707" w:rsidRDefault="00E76707">
            <w:pPr>
              <w:pStyle w:val="TableParagraph"/>
            </w:pPr>
          </w:p>
        </w:tc>
        <w:tc>
          <w:tcPr>
            <w:tcW w:w="845" w:type="dxa"/>
          </w:tcPr>
          <w:p w:rsidR="00E76707" w:rsidRDefault="00897AC9">
            <w:pPr>
              <w:pStyle w:val="TableParagraph"/>
              <w:spacing w:before="50"/>
              <w:ind w:left="111"/>
              <w:rPr>
                <w:sz w:val="24"/>
              </w:rPr>
            </w:pPr>
            <w:r>
              <w:rPr>
                <w:sz w:val="24"/>
              </w:rPr>
              <w:t>34</w:t>
            </w:r>
          </w:p>
        </w:tc>
        <w:tc>
          <w:tcPr>
            <w:tcW w:w="850" w:type="dxa"/>
          </w:tcPr>
          <w:p w:rsidR="00E76707" w:rsidRDefault="00897AC9">
            <w:pPr>
              <w:pStyle w:val="TableParagraph"/>
              <w:spacing w:before="50"/>
              <w:ind w:left="115"/>
              <w:rPr>
                <w:sz w:val="24"/>
              </w:rPr>
            </w:pPr>
            <w:r>
              <w:rPr>
                <w:sz w:val="24"/>
              </w:rPr>
              <w:t>34</w:t>
            </w:r>
          </w:p>
        </w:tc>
        <w:tc>
          <w:tcPr>
            <w:tcW w:w="965" w:type="dxa"/>
          </w:tcPr>
          <w:p w:rsidR="00E76707" w:rsidRDefault="00897AC9">
            <w:pPr>
              <w:pStyle w:val="TableParagraph"/>
              <w:spacing w:before="50"/>
              <w:ind w:left="116"/>
              <w:rPr>
                <w:sz w:val="24"/>
              </w:rPr>
            </w:pPr>
            <w:r>
              <w:rPr>
                <w:sz w:val="24"/>
              </w:rPr>
              <w:t>37</w:t>
            </w:r>
          </w:p>
        </w:tc>
        <w:tc>
          <w:tcPr>
            <w:tcW w:w="994" w:type="dxa"/>
          </w:tcPr>
          <w:p w:rsidR="00E76707" w:rsidRDefault="00897AC9">
            <w:pPr>
              <w:pStyle w:val="TableParagraph"/>
              <w:spacing w:before="50"/>
              <w:ind w:left="116"/>
              <w:rPr>
                <w:sz w:val="24"/>
              </w:rPr>
            </w:pPr>
            <w:r>
              <w:rPr>
                <w:sz w:val="24"/>
              </w:rPr>
              <w:t>37</w:t>
            </w:r>
          </w:p>
        </w:tc>
      </w:tr>
      <w:tr w:rsidR="00E76707">
        <w:trPr>
          <w:trHeight w:val="1367"/>
        </w:trPr>
        <w:tc>
          <w:tcPr>
            <w:tcW w:w="4970" w:type="dxa"/>
            <w:gridSpan w:val="2"/>
          </w:tcPr>
          <w:p w:rsidR="00E76707" w:rsidRDefault="00897AC9">
            <w:pPr>
              <w:pStyle w:val="TableParagraph"/>
              <w:spacing w:before="37" w:line="259" w:lineRule="auto"/>
              <w:ind w:left="110" w:right="240"/>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3"/>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205" w:type="dxa"/>
          </w:tcPr>
          <w:p w:rsidR="00E76707" w:rsidRDefault="00E76707">
            <w:pPr>
              <w:pStyle w:val="TableParagraph"/>
              <w:rPr>
                <w:sz w:val="24"/>
              </w:rPr>
            </w:pPr>
          </w:p>
        </w:tc>
        <w:tc>
          <w:tcPr>
            <w:tcW w:w="1695" w:type="dxa"/>
            <w:gridSpan w:val="2"/>
          </w:tcPr>
          <w:p w:rsidR="00E76707" w:rsidRDefault="00897AC9">
            <w:pPr>
              <w:pStyle w:val="TableParagraph"/>
              <w:spacing w:before="37"/>
              <w:ind w:left="110"/>
              <w:rPr>
                <w:sz w:val="24"/>
              </w:rPr>
            </w:pPr>
            <w:r>
              <w:rPr>
                <w:sz w:val="24"/>
              </w:rPr>
              <w:t>2312</w:t>
            </w:r>
          </w:p>
        </w:tc>
        <w:tc>
          <w:tcPr>
            <w:tcW w:w="1959" w:type="dxa"/>
            <w:gridSpan w:val="2"/>
          </w:tcPr>
          <w:p w:rsidR="00E76707" w:rsidRDefault="00897AC9">
            <w:pPr>
              <w:pStyle w:val="TableParagraph"/>
              <w:spacing w:before="37"/>
              <w:ind w:left="115"/>
              <w:rPr>
                <w:sz w:val="24"/>
              </w:rPr>
            </w:pPr>
            <w:r>
              <w:rPr>
                <w:sz w:val="24"/>
              </w:rPr>
              <w:t>2516</w:t>
            </w:r>
          </w:p>
        </w:tc>
      </w:tr>
    </w:tbl>
    <w:p w:rsidR="00E76707" w:rsidRDefault="00E76707">
      <w:pPr>
        <w:pStyle w:val="a3"/>
        <w:ind w:left="0" w:firstLine="0"/>
        <w:jc w:val="left"/>
        <w:rPr>
          <w:sz w:val="15"/>
        </w:rPr>
      </w:pPr>
    </w:p>
    <w:p w:rsidR="00E76707" w:rsidRDefault="00897AC9">
      <w:pPr>
        <w:pStyle w:val="a3"/>
        <w:spacing w:before="90"/>
        <w:ind w:left="582" w:right="898"/>
      </w:pPr>
      <w:r>
        <w:t>Гуманитарный профиль ориентирует на такие сферы деятельности, как педагогика,</w:t>
      </w:r>
      <w:r>
        <w:rPr>
          <w:spacing w:val="1"/>
        </w:rPr>
        <w:t xml:space="preserve"> </w:t>
      </w:r>
      <w:r>
        <w:t>психология,</w:t>
      </w:r>
      <w:r>
        <w:rPr>
          <w:spacing w:val="1"/>
        </w:rPr>
        <w:t xml:space="preserve"> </w:t>
      </w:r>
      <w:r>
        <w:t>общественные</w:t>
      </w:r>
      <w:r>
        <w:rPr>
          <w:spacing w:val="1"/>
        </w:rPr>
        <w:t xml:space="preserve"> </w:t>
      </w:r>
      <w:r>
        <w:t>отношения</w:t>
      </w:r>
      <w:r>
        <w:rPr>
          <w:spacing w:val="1"/>
        </w:rPr>
        <w:t xml:space="preserve"> </w:t>
      </w:r>
      <w:r>
        <w:t>и</w:t>
      </w:r>
      <w:r>
        <w:rPr>
          <w:spacing w:val="1"/>
        </w:rPr>
        <w:t xml:space="preserve"> </w:t>
      </w:r>
      <w:r>
        <w:t>другие.</w:t>
      </w:r>
      <w:r>
        <w:rPr>
          <w:spacing w:val="1"/>
        </w:rPr>
        <w:t xml:space="preserve"> </w:t>
      </w:r>
      <w:r>
        <w:t>В</w:t>
      </w:r>
      <w:r>
        <w:rPr>
          <w:spacing w:val="1"/>
        </w:rPr>
        <w:t xml:space="preserve"> </w:t>
      </w:r>
      <w:r>
        <w:t>данном</w:t>
      </w:r>
      <w:r>
        <w:rPr>
          <w:spacing w:val="1"/>
        </w:rPr>
        <w:t xml:space="preserve"> </w:t>
      </w:r>
      <w:r>
        <w:t>профиле</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выбираются</w:t>
      </w:r>
      <w:r>
        <w:rPr>
          <w:spacing w:val="1"/>
        </w:rPr>
        <w:t xml:space="preserve"> </w:t>
      </w:r>
      <w:r>
        <w:t>учебные</w:t>
      </w:r>
      <w:r>
        <w:rPr>
          <w:spacing w:val="1"/>
        </w:rPr>
        <w:t xml:space="preserve"> </w:t>
      </w:r>
      <w:r>
        <w:t>предметы</w:t>
      </w:r>
      <w:r>
        <w:rPr>
          <w:spacing w:val="1"/>
        </w:rPr>
        <w:t xml:space="preserve"> </w:t>
      </w:r>
      <w:r>
        <w:t>преимущественно</w:t>
      </w:r>
      <w:r>
        <w:rPr>
          <w:spacing w:val="1"/>
        </w:rPr>
        <w:t xml:space="preserve"> </w:t>
      </w:r>
      <w:r>
        <w:t>из</w:t>
      </w:r>
      <w:r>
        <w:rPr>
          <w:spacing w:val="1"/>
        </w:rPr>
        <w:t xml:space="preserve"> </w:t>
      </w:r>
      <w:r>
        <w:t>предметных</w:t>
      </w:r>
      <w:r>
        <w:rPr>
          <w:spacing w:val="1"/>
        </w:rPr>
        <w:t xml:space="preserve"> </w:t>
      </w:r>
      <w:r>
        <w:t>областей «Русский язык и литература», «Общественно-научные предметы» и «Иностранные</w:t>
      </w:r>
      <w:r>
        <w:rPr>
          <w:spacing w:val="1"/>
        </w:rPr>
        <w:t xml:space="preserve"> </w:t>
      </w:r>
      <w:r>
        <w:t>языки».</w:t>
      </w:r>
    </w:p>
    <w:p w:rsidR="00E76707" w:rsidRDefault="00897AC9">
      <w:pPr>
        <w:pStyle w:val="a3"/>
        <w:spacing w:after="11" w:line="274" w:lineRule="exact"/>
        <w:ind w:left="1302" w:firstLine="0"/>
      </w:pPr>
      <w:r>
        <w:t>Пример</w:t>
      </w:r>
      <w:r>
        <w:rPr>
          <w:spacing w:val="-3"/>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3"/>
        </w:rPr>
        <w:t xml:space="preserve"> </w:t>
      </w:r>
      <w:r>
        <w:t>1)</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497"/>
        <w:gridCol w:w="1162"/>
        <w:gridCol w:w="874"/>
        <w:gridCol w:w="1038"/>
        <w:gridCol w:w="889"/>
        <w:gridCol w:w="995"/>
      </w:tblGrid>
      <w:tr w:rsidR="00E76707">
        <w:trPr>
          <w:trHeight w:val="811"/>
        </w:trPr>
        <w:tc>
          <w:tcPr>
            <w:tcW w:w="2377" w:type="dxa"/>
            <w:vMerge w:val="restart"/>
          </w:tcPr>
          <w:p w:rsidR="00E76707" w:rsidRDefault="00897AC9">
            <w:pPr>
              <w:pStyle w:val="TableParagraph"/>
              <w:spacing w:before="45"/>
              <w:ind w:left="110"/>
              <w:rPr>
                <w:sz w:val="24"/>
              </w:rPr>
            </w:pPr>
            <w:r>
              <w:rPr>
                <w:sz w:val="24"/>
              </w:rPr>
              <w:t>Предметная</w:t>
            </w:r>
            <w:r>
              <w:rPr>
                <w:spacing w:val="-2"/>
                <w:sz w:val="24"/>
              </w:rPr>
              <w:t xml:space="preserve"> </w:t>
            </w:r>
            <w:r>
              <w:rPr>
                <w:sz w:val="24"/>
              </w:rPr>
              <w:t>область</w:t>
            </w:r>
          </w:p>
        </w:tc>
        <w:tc>
          <w:tcPr>
            <w:tcW w:w="2497" w:type="dxa"/>
            <w:vMerge w:val="restart"/>
          </w:tcPr>
          <w:p w:rsidR="00E76707" w:rsidRDefault="00897AC9">
            <w:pPr>
              <w:pStyle w:val="TableParagraph"/>
              <w:spacing w:before="45"/>
              <w:ind w:left="114"/>
              <w:rPr>
                <w:sz w:val="24"/>
              </w:rPr>
            </w:pPr>
            <w:r>
              <w:rPr>
                <w:sz w:val="24"/>
              </w:rPr>
              <w:t>Учебный</w:t>
            </w:r>
            <w:r>
              <w:rPr>
                <w:spacing w:val="-2"/>
                <w:sz w:val="24"/>
              </w:rPr>
              <w:t xml:space="preserve"> </w:t>
            </w:r>
            <w:r>
              <w:rPr>
                <w:sz w:val="24"/>
              </w:rPr>
              <w:t>предмет</w:t>
            </w:r>
          </w:p>
        </w:tc>
        <w:tc>
          <w:tcPr>
            <w:tcW w:w="1162" w:type="dxa"/>
            <w:vMerge w:val="restart"/>
          </w:tcPr>
          <w:p w:rsidR="00E76707" w:rsidRDefault="00897AC9">
            <w:pPr>
              <w:pStyle w:val="TableParagraph"/>
              <w:spacing w:before="45"/>
              <w:ind w:left="110"/>
              <w:rPr>
                <w:sz w:val="24"/>
              </w:rPr>
            </w:pPr>
            <w:r>
              <w:rPr>
                <w:sz w:val="24"/>
              </w:rPr>
              <w:t>Уровень</w:t>
            </w:r>
          </w:p>
        </w:tc>
        <w:tc>
          <w:tcPr>
            <w:tcW w:w="1912" w:type="dxa"/>
            <w:gridSpan w:val="2"/>
          </w:tcPr>
          <w:p w:rsidR="00E76707" w:rsidRDefault="00897AC9">
            <w:pPr>
              <w:pStyle w:val="TableParagraph"/>
              <w:spacing w:before="45" w:line="242" w:lineRule="auto"/>
              <w:ind w:left="110" w:right="463"/>
              <w:rPr>
                <w:sz w:val="24"/>
              </w:rPr>
            </w:pPr>
            <w:r>
              <w:rPr>
                <w:sz w:val="24"/>
              </w:rPr>
              <w:t>5-ти дневная</w:t>
            </w:r>
            <w:r>
              <w:rPr>
                <w:spacing w:val="-57"/>
                <w:sz w:val="24"/>
              </w:rPr>
              <w:t xml:space="preserve"> </w:t>
            </w:r>
            <w:r>
              <w:rPr>
                <w:sz w:val="24"/>
              </w:rPr>
              <w:t>неделя</w:t>
            </w:r>
          </w:p>
        </w:tc>
        <w:tc>
          <w:tcPr>
            <w:tcW w:w="1884" w:type="dxa"/>
            <w:gridSpan w:val="2"/>
          </w:tcPr>
          <w:p w:rsidR="00E76707" w:rsidRDefault="00897AC9">
            <w:pPr>
              <w:pStyle w:val="TableParagraph"/>
              <w:spacing w:before="45" w:line="242" w:lineRule="auto"/>
              <w:ind w:left="109" w:right="436"/>
              <w:rPr>
                <w:sz w:val="24"/>
              </w:rPr>
            </w:pPr>
            <w:r>
              <w:rPr>
                <w:sz w:val="24"/>
              </w:rPr>
              <w:t>6-ти дневная</w:t>
            </w:r>
            <w:r>
              <w:rPr>
                <w:spacing w:val="-57"/>
                <w:sz w:val="24"/>
              </w:rPr>
              <w:t xml:space="preserve"> </w:t>
            </w:r>
            <w:r>
              <w:rPr>
                <w:sz w:val="24"/>
              </w:rPr>
              <w:t>неделя</w:t>
            </w:r>
          </w:p>
        </w:tc>
      </w:tr>
      <w:tr w:rsidR="00E76707">
        <w:trPr>
          <w:trHeight w:val="609"/>
        </w:trPr>
        <w:tc>
          <w:tcPr>
            <w:tcW w:w="2377" w:type="dxa"/>
            <w:vMerge/>
            <w:tcBorders>
              <w:top w:val="nil"/>
            </w:tcBorders>
          </w:tcPr>
          <w:p w:rsidR="00E76707" w:rsidRDefault="00E76707">
            <w:pPr>
              <w:rPr>
                <w:sz w:val="2"/>
                <w:szCs w:val="2"/>
              </w:rPr>
            </w:pPr>
          </w:p>
        </w:tc>
        <w:tc>
          <w:tcPr>
            <w:tcW w:w="2497" w:type="dxa"/>
            <w:vMerge/>
            <w:tcBorders>
              <w:top w:val="nil"/>
            </w:tcBorders>
          </w:tcPr>
          <w:p w:rsidR="00E76707" w:rsidRDefault="00E76707">
            <w:pPr>
              <w:rPr>
                <w:sz w:val="2"/>
                <w:szCs w:val="2"/>
              </w:rPr>
            </w:pPr>
          </w:p>
        </w:tc>
        <w:tc>
          <w:tcPr>
            <w:tcW w:w="1162" w:type="dxa"/>
            <w:vMerge/>
            <w:tcBorders>
              <w:top w:val="nil"/>
            </w:tcBorders>
          </w:tcPr>
          <w:p w:rsidR="00E76707" w:rsidRDefault="00E76707">
            <w:pPr>
              <w:rPr>
                <w:sz w:val="2"/>
                <w:szCs w:val="2"/>
              </w:rPr>
            </w:pPr>
          </w:p>
        </w:tc>
        <w:tc>
          <w:tcPr>
            <w:tcW w:w="1912" w:type="dxa"/>
            <w:gridSpan w:val="2"/>
          </w:tcPr>
          <w:p w:rsidR="00E76707" w:rsidRDefault="00897AC9">
            <w:pPr>
              <w:pStyle w:val="TableParagraph"/>
              <w:spacing w:before="41" w:line="274" w:lineRule="exact"/>
              <w:ind w:left="110" w:right="226"/>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9"/>
                <w:sz w:val="24"/>
              </w:rPr>
              <w:t xml:space="preserve"> </w:t>
            </w:r>
            <w:r>
              <w:rPr>
                <w:sz w:val="24"/>
              </w:rPr>
              <w:t>неделю</w:t>
            </w:r>
          </w:p>
        </w:tc>
        <w:tc>
          <w:tcPr>
            <w:tcW w:w="1884" w:type="dxa"/>
            <w:gridSpan w:val="2"/>
          </w:tcPr>
          <w:p w:rsidR="00E76707" w:rsidRDefault="00897AC9">
            <w:pPr>
              <w:pStyle w:val="TableParagraph"/>
              <w:spacing w:before="41" w:line="274" w:lineRule="exact"/>
              <w:ind w:left="109" w:right="199"/>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9"/>
                <w:sz w:val="24"/>
              </w:rPr>
              <w:t xml:space="preserve"> </w:t>
            </w:r>
            <w:r>
              <w:rPr>
                <w:sz w:val="24"/>
              </w:rPr>
              <w:t>неделю</w:t>
            </w:r>
          </w:p>
        </w:tc>
      </w:tr>
      <w:tr w:rsidR="00E76707">
        <w:trPr>
          <w:trHeight w:val="605"/>
        </w:trPr>
        <w:tc>
          <w:tcPr>
            <w:tcW w:w="2377" w:type="dxa"/>
            <w:vMerge/>
            <w:tcBorders>
              <w:top w:val="nil"/>
            </w:tcBorders>
          </w:tcPr>
          <w:p w:rsidR="00E76707" w:rsidRDefault="00E76707">
            <w:pPr>
              <w:rPr>
                <w:sz w:val="2"/>
                <w:szCs w:val="2"/>
              </w:rPr>
            </w:pPr>
          </w:p>
        </w:tc>
        <w:tc>
          <w:tcPr>
            <w:tcW w:w="2497" w:type="dxa"/>
            <w:vMerge/>
            <w:tcBorders>
              <w:top w:val="nil"/>
            </w:tcBorders>
          </w:tcPr>
          <w:p w:rsidR="00E76707" w:rsidRDefault="00E76707">
            <w:pPr>
              <w:rPr>
                <w:sz w:val="2"/>
                <w:szCs w:val="2"/>
              </w:rPr>
            </w:pPr>
          </w:p>
        </w:tc>
        <w:tc>
          <w:tcPr>
            <w:tcW w:w="1162" w:type="dxa"/>
            <w:vMerge/>
            <w:tcBorders>
              <w:top w:val="nil"/>
            </w:tcBorders>
          </w:tcPr>
          <w:p w:rsidR="00E76707" w:rsidRDefault="00E76707">
            <w:pPr>
              <w:rPr>
                <w:sz w:val="2"/>
                <w:szCs w:val="2"/>
              </w:rPr>
            </w:pPr>
          </w:p>
        </w:tc>
        <w:tc>
          <w:tcPr>
            <w:tcW w:w="874" w:type="dxa"/>
          </w:tcPr>
          <w:p w:rsidR="00E76707" w:rsidRDefault="00897AC9">
            <w:pPr>
              <w:pStyle w:val="TableParagraph"/>
              <w:spacing w:before="44" w:line="275" w:lineRule="exact"/>
              <w:ind w:left="110"/>
              <w:rPr>
                <w:sz w:val="24"/>
              </w:rPr>
            </w:pPr>
            <w:r>
              <w:rPr>
                <w:sz w:val="24"/>
              </w:rPr>
              <w:t>10</w:t>
            </w:r>
          </w:p>
          <w:p w:rsidR="00E76707" w:rsidRDefault="00897AC9">
            <w:pPr>
              <w:pStyle w:val="TableParagraph"/>
              <w:spacing w:line="265" w:lineRule="exact"/>
              <w:ind w:left="110"/>
              <w:rPr>
                <w:sz w:val="24"/>
              </w:rPr>
            </w:pPr>
            <w:r>
              <w:rPr>
                <w:sz w:val="24"/>
              </w:rPr>
              <w:t>класс</w:t>
            </w:r>
          </w:p>
        </w:tc>
        <w:tc>
          <w:tcPr>
            <w:tcW w:w="1038" w:type="dxa"/>
          </w:tcPr>
          <w:p w:rsidR="00E76707" w:rsidRDefault="00897AC9">
            <w:pPr>
              <w:pStyle w:val="TableParagraph"/>
              <w:spacing w:before="44" w:line="275" w:lineRule="exact"/>
              <w:ind w:left="109"/>
              <w:rPr>
                <w:sz w:val="24"/>
              </w:rPr>
            </w:pPr>
            <w:r>
              <w:rPr>
                <w:sz w:val="24"/>
              </w:rPr>
              <w:t>11</w:t>
            </w:r>
          </w:p>
          <w:p w:rsidR="00E76707" w:rsidRDefault="00897AC9">
            <w:pPr>
              <w:pStyle w:val="TableParagraph"/>
              <w:spacing w:line="265" w:lineRule="exact"/>
              <w:ind w:left="109"/>
              <w:rPr>
                <w:sz w:val="24"/>
              </w:rPr>
            </w:pPr>
            <w:r>
              <w:rPr>
                <w:sz w:val="24"/>
              </w:rPr>
              <w:t>класс</w:t>
            </w:r>
          </w:p>
        </w:tc>
        <w:tc>
          <w:tcPr>
            <w:tcW w:w="889" w:type="dxa"/>
          </w:tcPr>
          <w:p w:rsidR="00E76707" w:rsidRDefault="00897AC9">
            <w:pPr>
              <w:pStyle w:val="TableParagraph"/>
              <w:spacing w:before="44" w:line="275" w:lineRule="exact"/>
              <w:ind w:left="109"/>
              <w:rPr>
                <w:sz w:val="24"/>
              </w:rPr>
            </w:pPr>
            <w:r>
              <w:rPr>
                <w:sz w:val="24"/>
              </w:rPr>
              <w:t>10</w:t>
            </w:r>
          </w:p>
          <w:p w:rsidR="00E76707" w:rsidRDefault="00897AC9">
            <w:pPr>
              <w:pStyle w:val="TableParagraph"/>
              <w:spacing w:line="265" w:lineRule="exact"/>
              <w:ind w:left="109"/>
              <w:rPr>
                <w:sz w:val="24"/>
              </w:rPr>
            </w:pPr>
            <w:r>
              <w:rPr>
                <w:sz w:val="24"/>
              </w:rPr>
              <w:t>класс</w:t>
            </w:r>
          </w:p>
        </w:tc>
        <w:tc>
          <w:tcPr>
            <w:tcW w:w="995" w:type="dxa"/>
          </w:tcPr>
          <w:p w:rsidR="00E76707" w:rsidRDefault="00897AC9">
            <w:pPr>
              <w:pStyle w:val="TableParagraph"/>
              <w:spacing w:before="44" w:line="275" w:lineRule="exact"/>
              <w:ind w:left="113"/>
              <w:rPr>
                <w:sz w:val="24"/>
              </w:rPr>
            </w:pPr>
            <w:r>
              <w:rPr>
                <w:sz w:val="24"/>
              </w:rPr>
              <w:t>11</w:t>
            </w:r>
          </w:p>
          <w:p w:rsidR="00E76707" w:rsidRDefault="00897AC9">
            <w:pPr>
              <w:pStyle w:val="TableParagraph"/>
              <w:spacing w:line="265" w:lineRule="exact"/>
              <w:ind w:left="113"/>
              <w:rPr>
                <w:sz w:val="24"/>
              </w:rPr>
            </w:pPr>
            <w:r>
              <w:rPr>
                <w:sz w:val="24"/>
              </w:rPr>
              <w:t>класс</w:t>
            </w:r>
          </w:p>
        </w:tc>
      </w:tr>
      <w:tr w:rsidR="00E76707">
        <w:trPr>
          <w:trHeight w:val="330"/>
        </w:trPr>
        <w:tc>
          <w:tcPr>
            <w:tcW w:w="4874" w:type="dxa"/>
            <w:gridSpan w:val="2"/>
          </w:tcPr>
          <w:p w:rsidR="00E76707" w:rsidRDefault="00897AC9">
            <w:pPr>
              <w:pStyle w:val="TableParagraph"/>
              <w:spacing w:before="44" w:line="266" w:lineRule="exact"/>
              <w:ind w:left="110"/>
              <w:rPr>
                <w:sz w:val="24"/>
              </w:rPr>
            </w:pPr>
            <w:r>
              <w:rPr>
                <w:sz w:val="24"/>
              </w:rPr>
              <w:t>Обязательная</w:t>
            </w:r>
            <w:r>
              <w:rPr>
                <w:spacing w:val="-2"/>
                <w:sz w:val="24"/>
              </w:rPr>
              <w:t xml:space="preserve"> </w:t>
            </w:r>
            <w:r>
              <w:rPr>
                <w:sz w:val="24"/>
              </w:rPr>
              <w:t>часть</w:t>
            </w:r>
          </w:p>
        </w:tc>
        <w:tc>
          <w:tcPr>
            <w:tcW w:w="1162" w:type="dxa"/>
          </w:tcPr>
          <w:p w:rsidR="00E76707" w:rsidRDefault="00E76707">
            <w:pPr>
              <w:pStyle w:val="TableParagraph"/>
              <w:rPr>
                <w:sz w:val="24"/>
              </w:rPr>
            </w:pPr>
          </w:p>
        </w:tc>
        <w:tc>
          <w:tcPr>
            <w:tcW w:w="874" w:type="dxa"/>
          </w:tcPr>
          <w:p w:rsidR="00E76707" w:rsidRDefault="00E76707">
            <w:pPr>
              <w:pStyle w:val="TableParagraph"/>
              <w:rPr>
                <w:sz w:val="24"/>
              </w:rPr>
            </w:pPr>
          </w:p>
        </w:tc>
        <w:tc>
          <w:tcPr>
            <w:tcW w:w="1038" w:type="dxa"/>
          </w:tcPr>
          <w:p w:rsidR="00E76707" w:rsidRDefault="00E76707">
            <w:pPr>
              <w:pStyle w:val="TableParagraph"/>
              <w:rPr>
                <w:sz w:val="24"/>
              </w:rPr>
            </w:pPr>
          </w:p>
        </w:tc>
        <w:tc>
          <w:tcPr>
            <w:tcW w:w="889" w:type="dxa"/>
          </w:tcPr>
          <w:p w:rsidR="00E76707" w:rsidRDefault="00E76707">
            <w:pPr>
              <w:pStyle w:val="TableParagraph"/>
              <w:rPr>
                <w:sz w:val="24"/>
              </w:rPr>
            </w:pPr>
          </w:p>
        </w:tc>
        <w:tc>
          <w:tcPr>
            <w:tcW w:w="995" w:type="dxa"/>
          </w:tcPr>
          <w:p w:rsidR="00E76707" w:rsidRDefault="00E76707">
            <w:pPr>
              <w:pStyle w:val="TableParagraph"/>
              <w:rPr>
                <w:sz w:val="24"/>
              </w:rPr>
            </w:pPr>
          </w:p>
        </w:tc>
      </w:tr>
      <w:tr w:rsidR="00E76707">
        <w:trPr>
          <w:trHeight w:val="330"/>
        </w:trPr>
        <w:tc>
          <w:tcPr>
            <w:tcW w:w="2377" w:type="dxa"/>
            <w:vMerge w:val="restart"/>
          </w:tcPr>
          <w:p w:rsidR="00E76707" w:rsidRDefault="00897AC9">
            <w:pPr>
              <w:pStyle w:val="TableParagraph"/>
              <w:spacing w:before="44" w:line="242" w:lineRule="auto"/>
              <w:ind w:left="110" w:right="665"/>
              <w:rPr>
                <w:sz w:val="24"/>
              </w:rPr>
            </w:pPr>
            <w:r>
              <w:rPr>
                <w:sz w:val="24"/>
              </w:rPr>
              <w:t>Русский язык и</w:t>
            </w:r>
            <w:r>
              <w:rPr>
                <w:spacing w:val="-58"/>
                <w:sz w:val="24"/>
              </w:rPr>
              <w:t xml:space="preserve"> </w:t>
            </w:r>
            <w:r>
              <w:rPr>
                <w:sz w:val="24"/>
              </w:rPr>
              <w:t>литература</w:t>
            </w:r>
          </w:p>
        </w:tc>
        <w:tc>
          <w:tcPr>
            <w:tcW w:w="2497" w:type="dxa"/>
          </w:tcPr>
          <w:p w:rsidR="00E76707" w:rsidRDefault="00897AC9">
            <w:pPr>
              <w:pStyle w:val="TableParagraph"/>
              <w:spacing w:before="44" w:line="266" w:lineRule="exact"/>
              <w:ind w:left="114"/>
              <w:rPr>
                <w:sz w:val="24"/>
              </w:rPr>
            </w:pPr>
            <w:r>
              <w:rPr>
                <w:sz w:val="24"/>
              </w:rPr>
              <w:t>Русский</w:t>
            </w:r>
            <w:r>
              <w:rPr>
                <w:spacing w:val="-1"/>
                <w:sz w:val="24"/>
              </w:rPr>
              <w:t xml:space="preserve"> </w:t>
            </w:r>
            <w:r>
              <w:rPr>
                <w:sz w:val="24"/>
              </w:rPr>
              <w:t>язык</w:t>
            </w:r>
          </w:p>
        </w:tc>
        <w:tc>
          <w:tcPr>
            <w:tcW w:w="1162" w:type="dxa"/>
          </w:tcPr>
          <w:p w:rsidR="00E76707" w:rsidRDefault="00897AC9">
            <w:pPr>
              <w:pStyle w:val="TableParagraph"/>
              <w:spacing w:before="44" w:line="266" w:lineRule="exact"/>
              <w:ind w:left="110"/>
              <w:rPr>
                <w:sz w:val="24"/>
              </w:rPr>
            </w:pPr>
            <w:r>
              <w:rPr>
                <w:sz w:val="24"/>
              </w:rPr>
              <w:t>Б</w:t>
            </w:r>
          </w:p>
        </w:tc>
        <w:tc>
          <w:tcPr>
            <w:tcW w:w="874" w:type="dxa"/>
          </w:tcPr>
          <w:p w:rsidR="00E76707" w:rsidRDefault="00897AC9">
            <w:pPr>
              <w:pStyle w:val="TableParagraph"/>
              <w:spacing w:before="44" w:line="266" w:lineRule="exact"/>
              <w:ind w:left="110"/>
              <w:rPr>
                <w:sz w:val="24"/>
              </w:rPr>
            </w:pPr>
            <w:r>
              <w:rPr>
                <w:sz w:val="24"/>
              </w:rPr>
              <w:t>2</w:t>
            </w:r>
          </w:p>
        </w:tc>
        <w:tc>
          <w:tcPr>
            <w:tcW w:w="1038" w:type="dxa"/>
          </w:tcPr>
          <w:p w:rsidR="00E76707" w:rsidRDefault="00897AC9">
            <w:pPr>
              <w:pStyle w:val="TableParagraph"/>
              <w:spacing w:before="44" w:line="266" w:lineRule="exact"/>
              <w:ind w:left="109"/>
              <w:rPr>
                <w:sz w:val="24"/>
              </w:rPr>
            </w:pPr>
            <w:r>
              <w:rPr>
                <w:sz w:val="24"/>
              </w:rPr>
              <w:t>2</w:t>
            </w:r>
          </w:p>
        </w:tc>
        <w:tc>
          <w:tcPr>
            <w:tcW w:w="889" w:type="dxa"/>
          </w:tcPr>
          <w:p w:rsidR="00E76707" w:rsidRDefault="00897AC9">
            <w:pPr>
              <w:pStyle w:val="TableParagraph"/>
              <w:spacing w:before="44" w:line="266" w:lineRule="exact"/>
              <w:ind w:left="109"/>
              <w:rPr>
                <w:sz w:val="24"/>
              </w:rPr>
            </w:pPr>
            <w:r>
              <w:rPr>
                <w:sz w:val="24"/>
              </w:rPr>
              <w:t>2</w:t>
            </w:r>
          </w:p>
        </w:tc>
        <w:tc>
          <w:tcPr>
            <w:tcW w:w="995" w:type="dxa"/>
          </w:tcPr>
          <w:p w:rsidR="00E76707" w:rsidRDefault="00897AC9">
            <w:pPr>
              <w:pStyle w:val="TableParagraph"/>
              <w:spacing w:before="44" w:line="266" w:lineRule="exact"/>
              <w:ind w:left="113"/>
              <w:rPr>
                <w:sz w:val="24"/>
              </w:rPr>
            </w:pPr>
            <w:r>
              <w:rPr>
                <w:sz w:val="24"/>
              </w:rPr>
              <w:t>2</w:t>
            </w:r>
          </w:p>
        </w:tc>
      </w:tr>
      <w:tr w:rsidR="00E76707">
        <w:trPr>
          <w:trHeight w:val="326"/>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1" w:lineRule="exact"/>
              <w:ind w:left="114"/>
              <w:rPr>
                <w:sz w:val="24"/>
              </w:rPr>
            </w:pPr>
            <w:r>
              <w:rPr>
                <w:sz w:val="24"/>
              </w:rPr>
              <w:t>Литература</w:t>
            </w:r>
          </w:p>
        </w:tc>
        <w:tc>
          <w:tcPr>
            <w:tcW w:w="1162" w:type="dxa"/>
          </w:tcPr>
          <w:p w:rsidR="00E76707" w:rsidRDefault="00897AC9">
            <w:pPr>
              <w:pStyle w:val="TableParagraph"/>
              <w:spacing w:before="44" w:line="261" w:lineRule="exact"/>
              <w:ind w:left="110"/>
              <w:rPr>
                <w:sz w:val="24"/>
              </w:rPr>
            </w:pPr>
            <w:r>
              <w:rPr>
                <w:sz w:val="24"/>
              </w:rPr>
              <w:t>У</w:t>
            </w:r>
          </w:p>
        </w:tc>
        <w:tc>
          <w:tcPr>
            <w:tcW w:w="874" w:type="dxa"/>
          </w:tcPr>
          <w:p w:rsidR="00E76707" w:rsidRDefault="00897AC9">
            <w:pPr>
              <w:pStyle w:val="TableParagraph"/>
              <w:spacing w:before="44" w:line="261" w:lineRule="exact"/>
              <w:ind w:left="110"/>
              <w:rPr>
                <w:sz w:val="24"/>
              </w:rPr>
            </w:pPr>
            <w:r>
              <w:rPr>
                <w:sz w:val="24"/>
              </w:rPr>
              <w:t>5</w:t>
            </w:r>
          </w:p>
        </w:tc>
        <w:tc>
          <w:tcPr>
            <w:tcW w:w="1038" w:type="dxa"/>
          </w:tcPr>
          <w:p w:rsidR="00E76707" w:rsidRDefault="00897AC9">
            <w:pPr>
              <w:pStyle w:val="TableParagraph"/>
              <w:spacing w:before="44" w:line="261" w:lineRule="exact"/>
              <w:ind w:left="109"/>
              <w:rPr>
                <w:sz w:val="24"/>
              </w:rPr>
            </w:pPr>
            <w:r>
              <w:rPr>
                <w:sz w:val="24"/>
              </w:rPr>
              <w:t>5</w:t>
            </w:r>
          </w:p>
        </w:tc>
        <w:tc>
          <w:tcPr>
            <w:tcW w:w="889" w:type="dxa"/>
          </w:tcPr>
          <w:p w:rsidR="00E76707" w:rsidRDefault="00897AC9">
            <w:pPr>
              <w:pStyle w:val="TableParagraph"/>
              <w:spacing w:before="44" w:line="261" w:lineRule="exact"/>
              <w:ind w:left="109"/>
              <w:rPr>
                <w:sz w:val="24"/>
              </w:rPr>
            </w:pPr>
            <w:r>
              <w:rPr>
                <w:sz w:val="24"/>
              </w:rPr>
              <w:t>5</w:t>
            </w:r>
          </w:p>
        </w:tc>
        <w:tc>
          <w:tcPr>
            <w:tcW w:w="995" w:type="dxa"/>
          </w:tcPr>
          <w:p w:rsidR="00E76707" w:rsidRDefault="00897AC9">
            <w:pPr>
              <w:pStyle w:val="TableParagraph"/>
              <w:spacing w:before="44" w:line="261" w:lineRule="exact"/>
              <w:ind w:left="113"/>
              <w:rPr>
                <w:sz w:val="24"/>
              </w:rPr>
            </w:pPr>
            <w:r>
              <w:rPr>
                <w:sz w:val="24"/>
              </w:rPr>
              <w:t>5</w:t>
            </w:r>
          </w:p>
        </w:tc>
      </w:tr>
      <w:tr w:rsidR="00E76707">
        <w:trPr>
          <w:trHeight w:val="330"/>
        </w:trPr>
        <w:tc>
          <w:tcPr>
            <w:tcW w:w="2377" w:type="dxa"/>
          </w:tcPr>
          <w:p w:rsidR="00E76707" w:rsidRDefault="00897AC9">
            <w:pPr>
              <w:pStyle w:val="TableParagraph"/>
              <w:spacing w:before="49" w:line="261" w:lineRule="exact"/>
              <w:ind w:left="110"/>
              <w:rPr>
                <w:sz w:val="24"/>
              </w:rPr>
            </w:pPr>
            <w:r>
              <w:rPr>
                <w:sz w:val="24"/>
              </w:rPr>
              <w:t>Иностранные</w:t>
            </w:r>
            <w:r>
              <w:rPr>
                <w:spacing w:val="-2"/>
                <w:sz w:val="24"/>
              </w:rPr>
              <w:t xml:space="preserve"> </w:t>
            </w:r>
            <w:r>
              <w:rPr>
                <w:sz w:val="24"/>
              </w:rPr>
              <w:t>языки</w:t>
            </w:r>
          </w:p>
        </w:tc>
        <w:tc>
          <w:tcPr>
            <w:tcW w:w="2497" w:type="dxa"/>
          </w:tcPr>
          <w:p w:rsidR="00E76707" w:rsidRDefault="00897AC9">
            <w:pPr>
              <w:pStyle w:val="TableParagraph"/>
              <w:spacing w:before="49" w:line="261" w:lineRule="exact"/>
              <w:ind w:left="114"/>
              <w:rPr>
                <w:sz w:val="24"/>
              </w:rPr>
            </w:pPr>
            <w:r>
              <w:rPr>
                <w:sz w:val="24"/>
              </w:rPr>
              <w:t>Иностранный</w:t>
            </w:r>
            <w:r>
              <w:rPr>
                <w:spacing w:val="-2"/>
                <w:sz w:val="24"/>
              </w:rPr>
              <w:t xml:space="preserve"> </w:t>
            </w:r>
            <w:r>
              <w:rPr>
                <w:sz w:val="24"/>
              </w:rPr>
              <w:t>язык</w:t>
            </w:r>
          </w:p>
        </w:tc>
        <w:tc>
          <w:tcPr>
            <w:tcW w:w="1162" w:type="dxa"/>
          </w:tcPr>
          <w:p w:rsidR="00E76707" w:rsidRDefault="00897AC9">
            <w:pPr>
              <w:pStyle w:val="TableParagraph"/>
              <w:spacing w:before="49" w:line="261" w:lineRule="exact"/>
              <w:ind w:left="110"/>
              <w:rPr>
                <w:sz w:val="24"/>
              </w:rPr>
            </w:pPr>
            <w:r>
              <w:rPr>
                <w:sz w:val="24"/>
              </w:rPr>
              <w:t>Б</w:t>
            </w:r>
          </w:p>
        </w:tc>
        <w:tc>
          <w:tcPr>
            <w:tcW w:w="874" w:type="dxa"/>
          </w:tcPr>
          <w:p w:rsidR="00E76707" w:rsidRDefault="00897AC9">
            <w:pPr>
              <w:pStyle w:val="TableParagraph"/>
              <w:spacing w:before="49" w:line="261" w:lineRule="exact"/>
              <w:ind w:left="110"/>
              <w:rPr>
                <w:sz w:val="24"/>
              </w:rPr>
            </w:pPr>
            <w:r>
              <w:rPr>
                <w:sz w:val="24"/>
              </w:rPr>
              <w:t>3</w:t>
            </w:r>
          </w:p>
        </w:tc>
        <w:tc>
          <w:tcPr>
            <w:tcW w:w="1038" w:type="dxa"/>
          </w:tcPr>
          <w:p w:rsidR="00E76707" w:rsidRDefault="00897AC9">
            <w:pPr>
              <w:pStyle w:val="TableParagraph"/>
              <w:spacing w:before="49" w:line="261" w:lineRule="exact"/>
              <w:ind w:left="109"/>
              <w:rPr>
                <w:sz w:val="24"/>
              </w:rPr>
            </w:pPr>
            <w:r>
              <w:rPr>
                <w:sz w:val="24"/>
              </w:rPr>
              <w:t>3</w:t>
            </w:r>
          </w:p>
        </w:tc>
        <w:tc>
          <w:tcPr>
            <w:tcW w:w="889" w:type="dxa"/>
          </w:tcPr>
          <w:p w:rsidR="00E76707" w:rsidRDefault="00897AC9">
            <w:pPr>
              <w:pStyle w:val="TableParagraph"/>
              <w:spacing w:before="49" w:line="261" w:lineRule="exact"/>
              <w:ind w:left="109"/>
              <w:rPr>
                <w:sz w:val="24"/>
              </w:rPr>
            </w:pPr>
            <w:r>
              <w:rPr>
                <w:sz w:val="24"/>
              </w:rPr>
              <w:t>3</w:t>
            </w:r>
          </w:p>
        </w:tc>
        <w:tc>
          <w:tcPr>
            <w:tcW w:w="995" w:type="dxa"/>
          </w:tcPr>
          <w:p w:rsidR="00E76707" w:rsidRDefault="00897AC9">
            <w:pPr>
              <w:pStyle w:val="TableParagraph"/>
              <w:spacing w:before="49" w:line="261" w:lineRule="exact"/>
              <w:ind w:left="113"/>
              <w:rPr>
                <w:sz w:val="24"/>
              </w:rPr>
            </w:pPr>
            <w:r>
              <w:rPr>
                <w:sz w:val="24"/>
              </w:rPr>
              <w:t>3</w:t>
            </w:r>
          </w:p>
        </w:tc>
      </w:tr>
      <w:tr w:rsidR="00E76707">
        <w:trPr>
          <w:trHeight w:val="883"/>
        </w:trPr>
        <w:tc>
          <w:tcPr>
            <w:tcW w:w="2377" w:type="dxa"/>
            <w:vMerge w:val="restart"/>
          </w:tcPr>
          <w:p w:rsidR="00E76707" w:rsidRDefault="00897AC9">
            <w:pPr>
              <w:pStyle w:val="TableParagraph"/>
              <w:spacing w:before="52" w:line="237" w:lineRule="auto"/>
              <w:ind w:left="110" w:right="816"/>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97" w:type="dxa"/>
          </w:tcPr>
          <w:p w:rsidR="00E76707" w:rsidRDefault="00897AC9">
            <w:pPr>
              <w:pStyle w:val="TableParagraph"/>
              <w:spacing w:before="41" w:line="274" w:lineRule="exact"/>
              <w:ind w:left="114" w:right="589"/>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162" w:type="dxa"/>
          </w:tcPr>
          <w:p w:rsidR="00E76707" w:rsidRDefault="00897AC9">
            <w:pPr>
              <w:pStyle w:val="TableParagraph"/>
              <w:spacing w:before="49"/>
              <w:ind w:left="110"/>
              <w:rPr>
                <w:sz w:val="24"/>
              </w:rPr>
            </w:pPr>
            <w:r>
              <w:rPr>
                <w:sz w:val="24"/>
              </w:rPr>
              <w:t>Б</w:t>
            </w:r>
          </w:p>
        </w:tc>
        <w:tc>
          <w:tcPr>
            <w:tcW w:w="874" w:type="dxa"/>
          </w:tcPr>
          <w:p w:rsidR="00E76707" w:rsidRDefault="00897AC9">
            <w:pPr>
              <w:pStyle w:val="TableParagraph"/>
              <w:spacing w:before="49"/>
              <w:ind w:left="110"/>
              <w:rPr>
                <w:sz w:val="24"/>
              </w:rPr>
            </w:pPr>
            <w:r>
              <w:rPr>
                <w:sz w:val="24"/>
              </w:rPr>
              <w:t>2</w:t>
            </w:r>
          </w:p>
        </w:tc>
        <w:tc>
          <w:tcPr>
            <w:tcW w:w="1038" w:type="dxa"/>
          </w:tcPr>
          <w:p w:rsidR="00E76707" w:rsidRDefault="00897AC9">
            <w:pPr>
              <w:pStyle w:val="TableParagraph"/>
              <w:spacing w:before="49"/>
              <w:ind w:left="109"/>
              <w:rPr>
                <w:sz w:val="24"/>
              </w:rPr>
            </w:pPr>
            <w:r>
              <w:rPr>
                <w:sz w:val="24"/>
              </w:rPr>
              <w:t>3</w:t>
            </w:r>
          </w:p>
        </w:tc>
        <w:tc>
          <w:tcPr>
            <w:tcW w:w="889" w:type="dxa"/>
          </w:tcPr>
          <w:p w:rsidR="00E76707" w:rsidRDefault="00897AC9">
            <w:pPr>
              <w:pStyle w:val="TableParagraph"/>
              <w:spacing w:before="49"/>
              <w:ind w:left="109"/>
              <w:rPr>
                <w:sz w:val="24"/>
              </w:rPr>
            </w:pPr>
            <w:r>
              <w:rPr>
                <w:sz w:val="24"/>
              </w:rPr>
              <w:t>2</w:t>
            </w:r>
          </w:p>
        </w:tc>
        <w:tc>
          <w:tcPr>
            <w:tcW w:w="995" w:type="dxa"/>
          </w:tcPr>
          <w:p w:rsidR="00E76707" w:rsidRDefault="00897AC9">
            <w:pPr>
              <w:pStyle w:val="TableParagraph"/>
              <w:spacing w:before="49"/>
              <w:ind w:left="113"/>
              <w:rPr>
                <w:sz w:val="24"/>
              </w:rPr>
            </w:pPr>
            <w:r>
              <w:rPr>
                <w:sz w:val="24"/>
              </w:rPr>
              <w:t>3</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6" w:lineRule="exact"/>
              <w:ind w:left="114"/>
              <w:rPr>
                <w:sz w:val="24"/>
              </w:rPr>
            </w:pPr>
            <w:r>
              <w:rPr>
                <w:sz w:val="24"/>
              </w:rPr>
              <w:t>Геометрия</w:t>
            </w:r>
          </w:p>
        </w:tc>
        <w:tc>
          <w:tcPr>
            <w:tcW w:w="1162" w:type="dxa"/>
          </w:tcPr>
          <w:p w:rsidR="00E76707" w:rsidRDefault="00897AC9">
            <w:pPr>
              <w:pStyle w:val="TableParagraph"/>
              <w:spacing w:before="44" w:line="266" w:lineRule="exact"/>
              <w:ind w:left="110"/>
              <w:rPr>
                <w:sz w:val="24"/>
              </w:rPr>
            </w:pPr>
            <w:r>
              <w:rPr>
                <w:sz w:val="24"/>
              </w:rPr>
              <w:t>Б</w:t>
            </w:r>
          </w:p>
        </w:tc>
        <w:tc>
          <w:tcPr>
            <w:tcW w:w="874" w:type="dxa"/>
          </w:tcPr>
          <w:p w:rsidR="00E76707" w:rsidRDefault="00897AC9">
            <w:pPr>
              <w:pStyle w:val="TableParagraph"/>
              <w:spacing w:before="44" w:line="266" w:lineRule="exact"/>
              <w:ind w:left="110"/>
              <w:rPr>
                <w:sz w:val="24"/>
              </w:rPr>
            </w:pPr>
            <w:r>
              <w:rPr>
                <w:sz w:val="24"/>
              </w:rPr>
              <w:t>2</w:t>
            </w:r>
          </w:p>
        </w:tc>
        <w:tc>
          <w:tcPr>
            <w:tcW w:w="1038" w:type="dxa"/>
          </w:tcPr>
          <w:p w:rsidR="00E76707" w:rsidRDefault="00897AC9">
            <w:pPr>
              <w:pStyle w:val="TableParagraph"/>
              <w:spacing w:before="44" w:line="266" w:lineRule="exact"/>
              <w:ind w:left="109"/>
              <w:rPr>
                <w:sz w:val="24"/>
              </w:rPr>
            </w:pPr>
            <w:r>
              <w:rPr>
                <w:sz w:val="24"/>
              </w:rPr>
              <w:t>1</w:t>
            </w:r>
          </w:p>
        </w:tc>
        <w:tc>
          <w:tcPr>
            <w:tcW w:w="889" w:type="dxa"/>
          </w:tcPr>
          <w:p w:rsidR="00E76707" w:rsidRDefault="00897AC9">
            <w:pPr>
              <w:pStyle w:val="TableParagraph"/>
              <w:spacing w:before="44" w:line="266" w:lineRule="exact"/>
              <w:ind w:left="109"/>
              <w:rPr>
                <w:sz w:val="24"/>
              </w:rPr>
            </w:pPr>
            <w:r>
              <w:rPr>
                <w:sz w:val="24"/>
              </w:rPr>
              <w:t>2</w:t>
            </w:r>
          </w:p>
        </w:tc>
        <w:tc>
          <w:tcPr>
            <w:tcW w:w="995" w:type="dxa"/>
          </w:tcPr>
          <w:p w:rsidR="00E76707" w:rsidRDefault="00897AC9">
            <w:pPr>
              <w:pStyle w:val="TableParagraph"/>
              <w:spacing w:before="44" w:line="266" w:lineRule="exact"/>
              <w:ind w:left="113"/>
              <w:rPr>
                <w:sz w:val="24"/>
              </w:rPr>
            </w:pPr>
            <w:r>
              <w:rPr>
                <w:sz w:val="24"/>
              </w:rPr>
              <w:t>1</w:t>
            </w:r>
          </w:p>
        </w:tc>
      </w:tr>
      <w:tr w:rsidR="00E76707">
        <w:trPr>
          <w:trHeight w:val="604"/>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24" w:line="280" w:lineRule="atLeast"/>
              <w:ind w:left="114" w:right="873"/>
              <w:rPr>
                <w:sz w:val="24"/>
              </w:rPr>
            </w:pPr>
            <w:r>
              <w:rPr>
                <w:sz w:val="24"/>
              </w:rPr>
              <w:t>Вероятность и</w:t>
            </w:r>
            <w:r>
              <w:rPr>
                <w:spacing w:val="-57"/>
                <w:sz w:val="24"/>
              </w:rPr>
              <w:t xml:space="preserve"> </w:t>
            </w:r>
            <w:r>
              <w:rPr>
                <w:sz w:val="24"/>
              </w:rPr>
              <w:t>статистика</w:t>
            </w:r>
          </w:p>
        </w:tc>
        <w:tc>
          <w:tcPr>
            <w:tcW w:w="1162" w:type="dxa"/>
          </w:tcPr>
          <w:p w:rsidR="00E76707" w:rsidRDefault="00897AC9">
            <w:pPr>
              <w:pStyle w:val="TableParagraph"/>
              <w:spacing w:before="44"/>
              <w:ind w:left="110"/>
              <w:rPr>
                <w:sz w:val="24"/>
              </w:rPr>
            </w:pPr>
            <w:r>
              <w:rPr>
                <w:sz w:val="24"/>
              </w:rPr>
              <w:t>Б</w:t>
            </w:r>
          </w:p>
        </w:tc>
        <w:tc>
          <w:tcPr>
            <w:tcW w:w="874" w:type="dxa"/>
          </w:tcPr>
          <w:p w:rsidR="00E76707" w:rsidRDefault="00897AC9">
            <w:pPr>
              <w:pStyle w:val="TableParagraph"/>
              <w:spacing w:before="44"/>
              <w:ind w:left="110"/>
              <w:rPr>
                <w:sz w:val="24"/>
              </w:rPr>
            </w:pPr>
            <w:r>
              <w:rPr>
                <w:sz w:val="24"/>
              </w:rPr>
              <w:t>1</w:t>
            </w:r>
          </w:p>
        </w:tc>
        <w:tc>
          <w:tcPr>
            <w:tcW w:w="1038" w:type="dxa"/>
          </w:tcPr>
          <w:p w:rsidR="00E76707" w:rsidRDefault="00897AC9">
            <w:pPr>
              <w:pStyle w:val="TableParagraph"/>
              <w:spacing w:before="44"/>
              <w:ind w:left="109"/>
              <w:rPr>
                <w:sz w:val="24"/>
              </w:rPr>
            </w:pPr>
            <w:r>
              <w:rPr>
                <w:sz w:val="24"/>
              </w:rPr>
              <w:t>1</w:t>
            </w:r>
          </w:p>
        </w:tc>
        <w:tc>
          <w:tcPr>
            <w:tcW w:w="889" w:type="dxa"/>
          </w:tcPr>
          <w:p w:rsidR="00E76707" w:rsidRDefault="00897AC9">
            <w:pPr>
              <w:pStyle w:val="TableParagraph"/>
              <w:spacing w:before="44"/>
              <w:ind w:left="109"/>
              <w:rPr>
                <w:sz w:val="24"/>
              </w:rPr>
            </w:pPr>
            <w:r>
              <w:rPr>
                <w:sz w:val="24"/>
              </w:rPr>
              <w:t>1</w:t>
            </w:r>
          </w:p>
        </w:tc>
        <w:tc>
          <w:tcPr>
            <w:tcW w:w="995" w:type="dxa"/>
          </w:tcPr>
          <w:p w:rsidR="00E76707" w:rsidRDefault="00897AC9">
            <w:pPr>
              <w:pStyle w:val="TableParagraph"/>
              <w:spacing w:before="44"/>
              <w:ind w:left="113"/>
              <w:rPr>
                <w:sz w:val="24"/>
              </w:rPr>
            </w:pPr>
            <w:r>
              <w:rPr>
                <w:sz w:val="24"/>
              </w:rPr>
              <w:t>1</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6" w:lineRule="exact"/>
              <w:ind w:left="114"/>
              <w:rPr>
                <w:sz w:val="24"/>
              </w:rPr>
            </w:pPr>
            <w:r>
              <w:rPr>
                <w:sz w:val="24"/>
              </w:rPr>
              <w:t>Информатика</w:t>
            </w:r>
          </w:p>
        </w:tc>
        <w:tc>
          <w:tcPr>
            <w:tcW w:w="1162" w:type="dxa"/>
          </w:tcPr>
          <w:p w:rsidR="00E76707" w:rsidRDefault="00897AC9">
            <w:pPr>
              <w:pStyle w:val="TableParagraph"/>
              <w:spacing w:before="44" w:line="266" w:lineRule="exact"/>
              <w:ind w:left="110"/>
              <w:rPr>
                <w:sz w:val="24"/>
              </w:rPr>
            </w:pPr>
            <w:r>
              <w:rPr>
                <w:sz w:val="24"/>
              </w:rPr>
              <w:t>Б</w:t>
            </w:r>
          </w:p>
        </w:tc>
        <w:tc>
          <w:tcPr>
            <w:tcW w:w="874" w:type="dxa"/>
          </w:tcPr>
          <w:p w:rsidR="00E76707" w:rsidRDefault="00897AC9">
            <w:pPr>
              <w:pStyle w:val="TableParagraph"/>
              <w:spacing w:before="44" w:line="266" w:lineRule="exact"/>
              <w:ind w:left="110"/>
              <w:rPr>
                <w:sz w:val="24"/>
              </w:rPr>
            </w:pPr>
            <w:r>
              <w:rPr>
                <w:sz w:val="24"/>
              </w:rPr>
              <w:t>1</w:t>
            </w:r>
          </w:p>
        </w:tc>
        <w:tc>
          <w:tcPr>
            <w:tcW w:w="1038" w:type="dxa"/>
          </w:tcPr>
          <w:p w:rsidR="00E76707" w:rsidRDefault="00897AC9">
            <w:pPr>
              <w:pStyle w:val="TableParagraph"/>
              <w:spacing w:before="44" w:line="266" w:lineRule="exact"/>
              <w:ind w:left="109"/>
              <w:rPr>
                <w:sz w:val="24"/>
              </w:rPr>
            </w:pPr>
            <w:r>
              <w:rPr>
                <w:sz w:val="24"/>
              </w:rPr>
              <w:t>1</w:t>
            </w:r>
          </w:p>
        </w:tc>
        <w:tc>
          <w:tcPr>
            <w:tcW w:w="889" w:type="dxa"/>
          </w:tcPr>
          <w:p w:rsidR="00E76707" w:rsidRDefault="00897AC9">
            <w:pPr>
              <w:pStyle w:val="TableParagraph"/>
              <w:spacing w:before="44" w:line="266" w:lineRule="exact"/>
              <w:ind w:left="109"/>
              <w:rPr>
                <w:sz w:val="24"/>
              </w:rPr>
            </w:pPr>
            <w:r>
              <w:rPr>
                <w:sz w:val="24"/>
              </w:rPr>
              <w:t>1</w:t>
            </w:r>
          </w:p>
        </w:tc>
        <w:tc>
          <w:tcPr>
            <w:tcW w:w="995" w:type="dxa"/>
          </w:tcPr>
          <w:p w:rsidR="00E76707" w:rsidRDefault="00897AC9">
            <w:pPr>
              <w:pStyle w:val="TableParagraph"/>
              <w:spacing w:before="44" w:line="266" w:lineRule="exact"/>
              <w:ind w:left="113"/>
              <w:rPr>
                <w:sz w:val="24"/>
              </w:rPr>
            </w:pPr>
            <w:r>
              <w:rPr>
                <w:sz w:val="24"/>
              </w:rPr>
              <w:t>1</w:t>
            </w:r>
          </w:p>
        </w:tc>
      </w:tr>
      <w:tr w:rsidR="00E76707">
        <w:trPr>
          <w:trHeight w:val="330"/>
        </w:trPr>
        <w:tc>
          <w:tcPr>
            <w:tcW w:w="2377" w:type="dxa"/>
            <w:vMerge w:val="restart"/>
          </w:tcPr>
          <w:p w:rsidR="00E76707" w:rsidRDefault="00897AC9">
            <w:pPr>
              <w:pStyle w:val="TableParagraph"/>
              <w:spacing w:before="44" w:line="242" w:lineRule="auto"/>
              <w:ind w:left="110" w:right="320"/>
              <w:rPr>
                <w:sz w:val="24"/>
              </w:rPr>
            </w:pPr>
            <w:r>
              <w:rPr>
                <w:sz w:val="24"/>
              </w:rPr>
              <w:t>Естественно-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97" w:type="dxa"/>
          </w:tcPr>
          <w:p w:rsidR="00E76707" w:rsidRDefault="00897AC9">
            <w:pPr>
              <w:pStyle w:val="TableParagraph"/>
              <w:spacing w:before="44" w:line="266" w:lineRule="exact"/>
              <w:ind w:left="114"/>
              <w:rPr>
                <w:sz w:val="24"/>
              </w:rPr>
            </w:pPr>
            <w:r>
              <w:rPr>
                <w:sz w:val="24"/>
              </w:rPr>
              <w:t>Физика</w:t>
            </w:r>
          </w:p>
        </w:tc>
        <w:tc>
          <w:tcPr>
            <w:tcW w:w="1162" w:type="dxa"/>
          </w:tcPr>
          <w:p w:rsidR="00E76707" w:rsidRDefault="00897AC9">
            <w:pPr>
              <w:pStyle w:val="TableParagraph"/>
              <w:spacing w:before="44" w:line="266" w:lineRule="exact"/>
              <w:ind w:left="110"/>
              <w:rPr>
                <w:sz w:val="24"/>
              </w:rPr>
            </w:pPr>
            <w:r>
              <w:rPr>
                <w:sz w:val="24"/>
              </w:rPr>
              <w:t>Б</w:t>
            </w:r>
          </w:p>
        </w:tc>
        <w:tc>
          <w:tcPr>
            <w:tcW w:w="874" w:type="dxa"/>
          </w:tcPr>
          <w:p w:rsidR="00E76707" w:rsidRDefault="00897AC9">
            <w:pPr>
              <w:pStyle w:val="TableParagraph"/>
              <w:spacing w:before="44" w:line="266" w:lineRule="exact"/>
              <w:ind w:left="110"/>
              <w:rPr>
                <w:sz w:val="24"/>
              </w:rPr>
            </w:pPr>
            <w:r>
              <w:rPr>
                <w:sz w:val="24"/>
              </w:rPr>
              <w:t>2</w:t>
            </w:r>
          </w:p>
        </w:tc>
        <w:tc>
          <w:tcPr>
            <w:tcW w:w="1038" w:type="dxa"/>
          </w:tcPr>
          <w:p w:rsidR="00E76707" w:rsidRDefault="00897AC9">
            <w:pPr>
              <w:pStyle w:val="TableParagraph"/>
              <w:spacing w:before="44" w:line="266" w:lineRule="exact"/>
              <w:ind w:left="109"/>
              <w:rPr>
                <w:sz w:val="24"/>
              </w:rPr>
            </w:pPr>
            <w:r>
              <w:rPr>
                <w:sz w:val="24"/>
              </w:rPr>
              <w:t>2</w:t>
            </w:r>
          </w:p>
        </w:tc>
        <w:tc>
          <w:tcPr>
            <w:tcW w:w="889" w:type="dxa"/>
          </w:tcPr>
          <w:p w:rsidR="00E76707" w:rsidRDefault="00897AC9">
            <w:pPr>
              <w:pStyle w:val="TableParagraph"/>
              <w:spacing w:before="44" w:line="266" w:lineRule="exact"/>
              <w:ind w:left="109"/>
              <w:rPr>
                <w:sz w:val="24"/>
              </w:rPr>
            </w:pPr>
            <w:r>
              <w:rPr>
                <w:sz w:val="24"/>
              </w:rPr>
              <w:t>2</w:t>
            </w:r>
          </w:p>
        </w:tc>
        <w:tc>
          <w:tcPr>
            <w:tcW w:w="995" w:type="dxa"/>
          </w:tcPr>
          <w:p w:rsidR="00E76707" w:rsidRDefault="00897AC9">
            <w:pPr>
              <w:pStyle w:val="TableParagraph"/>
              <w:spacing w:before="44" w:line="266" w:lineRule="exact"/>
              <w:ind w:left="113"/>
              <w:rPr>
                <w:sz w:val="24"/>
              </w:rPr>
            </w:pPr>
            <w:r>
              <w:rPr>
                <w:sz w:val="24"/>
              </w:rPr>
              <w:t>2</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6" w:lineRule="exact"/>
              <w:ind w:left="114"/>
              <w:rPr>
                <w:sz w:val="24"/>
              </w:rPr>
            </w:pPr>
            <w:r>
              <w:rPr>
                <w:sz w:val="24"/>
              </w:rPr>
              <w:t>Химия</w:t>
            </w:r>
          </w:p>
        </w:tc>
        <w:tc>
          <w:tcPr>
            <w:tcW w:w="1162" w:type="dxa"/>
          </w:tcPr>
          <w:p w:rsidR="00E76707" w:rsidRDefault="00897AC9">
            <w:pPr>
              <w:pStyle w:val="TableParagraph"/>
              <w:spacing w:before="44" w:line="266" w:lineRule="exact"/>
              <w:ind w:left="110"/>
              <w:rPr>
                <w:sz w:val="24"/>
              </w:rPr>
            </w:pPr>
            <w:r>
              <w:rPr>
                <w:sz w:val="24"/>
              </w:rPr>
              <w:t>Б</w:t>
            </w:r>
          </w:p>
        </w:tc>
        <w:tc>
          <w:tcPr>
            <w:tcW w:w="874" w:type="dxa"/>
          </w:tcPr>
          <w:p w:rsidR="00E76707" w:rsidRDefault="00897AC9">
            <w:pPr>
              <w:pStyle w:val="TableParagraph"/>
              <w:spacing w:before="44" w:line="266" w:lineRule="exact"/>
              <w:ind w:left="110"/>
              <w:rPr>
                <w:sz w:val="24"/>
              </w:rPr>
            </w:pPr>
            <w:r>
              <w:rPr>
                <w:sz w:val="24"/>
              </w:rPr>
              <w:t>1</w:t>
            </w:r>
          </w:p>
        </w:tc>
        <w:tc>
          <w:tcPr>
            <w:tcW w:w="1038" w:type="dxa"/>
          </w:tcPr>
          <w:p w:rsidR="00E76707" w:rsidRDefault="00897AC9">
            <w:pPr>
              <w:pStyle w:val="TableParagraph"/>
              <w:spacing w:before="44" w:line="266" w:lineRule="exact"/>
              <w:ind w:left="109"/>
              <w:rPr>
                <w:sz w:val="24"/>
              </w:rPr>
            </w:pPr>
            <w:r>
              <w:rPr>
                <w:sz w:val="24"/>
              </w:rPr>
              <w:t>1</w:t>
            </w:r>
          </w:p>
        </w:tc>
        <w:tc>
          <w:tcPr>
            <w:tcW w:w="889" w:type="dxa"/>
          </w:tcPr>
          <w:p w:rsidR="00E76707" w:rsidRDefault="00897AC9">
            <w:pPr>
              <w:pStyle w:val="TableParagraph"/>
              <w:spacing w:before="44" w:line="266" w:lineRule="exact"/>
              <w:ind w:left="109"/>
              <w:rPr>
                <w:sz w:val="24"/>
              </w:rPr>
            </w:pPr>
            <w:r>
              <w:rPr>
                <w:sz w:val="24"/>
              </w:rPr>
              <w:t>1</w:t>
            </w:r>
          </w:p>
        </w:tc>
        <w:tc>
          <w:tcPr>
            <w:tcW w:w="995" w:type="dxa"/>
          </w:tcPr>
          <w:p w:rsidR="00E76707" w:rsidRDefault="00897AC9">
            <w:pPr>
              <w:pStyle w:val="TableParagraph"/>
              <w:spacing w:before="44" w:line="266" w:lineRule="exact"/>
              <w:ind w:left="113"/>
              <w:rPr>
                <w:sz w:val="24"/>
              </w:rPr>
            </w:pPr>
            <w:r>
              <w:rPr>
                <w:sz w:val="24"/>
              </w:rPr>
              <w:t>1</w:t>
            </w:r>
          </w:p>
        </w:tc>
      </w:tr>
      <w:tr w:rsidR="00E76707">
        <w:trPr>
          <w:trHeight w:val="326"/>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1" w:lineRule="exact"/>
              <w:ind w:left="114"/>
              <w:rPr>
                <w:sz w:val="24"/>
              </w:rPr>
            </w:pPr>
            <w:r>
              <w:rPr>
                <w:sz w:val="24"/>
              </w:rPr>
              <w:t>Биология</w:t>
            </w:r>
          </w:p>
        </w:tc>
        <w:tc>
          <w:tcPr>
            <w:tcW w:w="1162" w:type="dxa"/>
          </w:tcPr>
          <w:p w:rsidR="00E76707" w:rsidRDefault="00897AC9">
            <w:pPr>
              <w:pStyle w:val="TableParagraph"/>
              <w:spacing w:before="44" w:line="261" w:lineRule="exact"/>
              <w:ind w:left="110"/>
              <w:rPr>
                <w:sz w:val="24"/>
              </w:rPr>
            </w:pPr>
            <w:r>
              <w:rPr>
                <w:sz w:val="24"/>
              </w:rPr>
              <w:t>Б</w:t>
            </w:r>
          </w:p>
        </w:tc>
        <w:tc>
          <w:tcPr>
            <w:tcW w:w="874" w:type="dxa"/>
          </w:tcPr>
          <w:p w:rsidR="00E76707" w:rsidRDefault="00897AC9">
            <w:pPr>
              <w:pStyle w:val="TableParagraph"/>
              <w:spacing w:before="44" w:line="261" w:lineRule="exact"/>
              <w:ind w:left="110"/>
              <w:rPr>
                <w:sz w:val="24"/>
              </w:rPr>
            </w:pPr>
            <w:r>
              <w:rPr>
                <w:sz w:val="24"/>
              </w:rPr>
              <w:t>1</w:t>
            </w:r>
          </w:p>
        </w:tc>
        <w:tc>
          <w:tcPr>
            <w:tcW w:w="1038" w:type="dxa"/>
          </w:tcPr>
          <w:p w:rsidR="00E76707" w:rsidRDefault="00897AC9">
            <w:pPr>
              <w:pStyle w:val="TableParagraph"/>
              <w:spacing w:before="44" w:line="261" w:lineRule="exact"/>
              <w:ind w:left="109"/>
              <w:rPr>
                <w:sz w:val="24"/>
              </w:rPr>
            </w:pPr>
            <w:r>
              <w:rPr>
                <w:sz w:val="24"/>
              </w:rPr>
              <w:t>1</w:t>
            </w:r>
          </w:p>
        </w:tc>
        <w:tc>
          <w:tcPr>
            <w:tcW w:w="889" w:type="dxa"/>
          </w:tcPr>
          <w:p w:rsidR="00E76707" w:rsidRDefault="00897AC9">
            <w:pPr>
              <w:pStyle w:val="TableParagraph"/>
              <w:spacing w:before="44" w:line="261" w:lineRule="exact"/>
              <w:ind w:left="109"/>
              <w:rPr>
                <w:sz w:val="24"/>
              </w:rPr>
            </w:pPr>
            <w:r>
              <w:rPr>
                <w:sz w:val="24"/>
              </w:rPr>
              <w:t>1</w:t>
            </w:r>
          </w:p>
        </w:tc>
        <w:tc>
          <w:tcPr>
            <w:tcW w:w="995" w:type="dxa"/>
          </w:tcPr>
          <w:p w:rsidR="00E76707" w:rsidRDefault="00897AC9">
            <w:pPr>
              <w:pStyle w:val="TableParagraph"/>
              <w:spacing w:before="44" w:line="261" w:lineRule="exact"/>
              <w:ind w:left="113"/>
              <w:rPr>
                <w:sz w:val="24"/>
              </w:rPr>
            </w:pPr>
            <w:r>
              <w:rPr>
                <w:sz w:val="24"/>
              </w:rPr>
              <w:t>1</w:t>
            </w:r>
          </w:p>
        </w:tc>
      </w:tr>
      <w:tr w:rsidR="00E76707">
        <w:trPr>
          <w:trHeight w:val="331"/>
        </w:trPr>
        <w:tc>
          <w:tcPr>
            <w:tcW w:w="2377" w:type="dxa"/>
            <w:vMerge w:val="restart"/>
          </w:tcPr>
          <w:p w:rsidR="00E76707" w:rsidRDefault="00897AC9">
            <w:pPr>
              <w:pStyle w:val="TableParagraph"/>
              <w:spacing w:before="52" w:line="237" w:lineRule="auto"/>
              <w:ind w:left="110" w:right="320"/>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97" w:type="dxa"/>
          </w:tcPr>
          <w:p w:rsidR="00E76707" w:rsidRDefault="00897AC9">
            <w:pPr>
              <w:pStyle w:val="TableParagraph"/>
              <w:spacing w:before="50" w:line="261" w:lineRule="exact"/>
              <w:ind w:left="114"/>
              <w:rPr>
                <w:sz w:val="24"/>
              </w:rPr>
            </w:pPr>
            <w:r>
              <w:rPr>
                <w:sz w:val="24"/>
              </w:rPr>
              <w:t>История</w:t>
            </w:r>
          </w:p>
        </w:tc>
        <w:tc>
          <w:tcPr>
            <w:tcW w:w="1162" w:type="dxa"/>
          </w:tcPr>
          <w:p w:rsidR="00E76707" w:rsidRDefault="00897AC9">
            <w:pPr>
              <w:pStyle w:val="TableParagraph"/>
              <w:spacing w:before="50" w:line="261" w:lineRule="exact"/>
              <w:ind w:left="110"/>
              <w:rPr>
                <w:sz w:val="24"/>
              </w:rPr>
            </w:pPr>
            <w:r>
              <w:rPr>
                <w:sz w:val="24"/>
              </w:rPr>
              <w:t>Б</w:t>
            </w:r>
          </w:p>
        </w:tc>
        <w:tc>
          <w:tcPr>
            <w:tcW w:w="874" w:type="dxa"/>
          </w:tcPr>
          <w:p w:rsidR="00E76707" w:rsidRDefault="00897AC9">
            <w:pPr>
              <w:pStyle w:val="TableParagraph"/>
              <w:spacing w:before="50" w:line="261" w:lineRule="exact"/>
              <w:ind w:left="110"/>
              <w:rPr>
                <w:sz w:val="24"/>
              </w:rPr>
            </w:pPr>
            <w:r>
              <w:rPr>
                <w:sz w:val="24"/>
              </w:rPr>
              <w:t>2</w:t>
            </w:r>
          </w:p>
        </w:tc>
        <w:tc>
          <w:tcPr>
            <w:tcW w:w="1038" w:type="dxa"/>
          </w:tcPr>
          <w:p w:rsidR="00E76707" w:rsidRDefault="00897AC9">
            <w:pPr>
              <w:pStyle w:val="TableParagraph"/>
              <w:spacing w:before="50" w:line="261" w:lineRule="exact"/>
              <w:ind w:left="109"/>
              <w:rPr>
                <w:sz w:val="24"/>
              </w:rPr>
            </w:pPr>
            <w:r>
              <w:rPr>
                <w:sz w:val="24"/>
              </w:rPr>
              <w:t>2</w:t>
            </w:r>
          </w:p>
        </w:tc>
        <w:tc>
          <w:tcPr>
            <w:tcW w:w="889" w:type="dxa"/>
          </w:tcPr>
          <w:p w:rsidR="00E76707" w:rsidRDefault="00897AC9">
            <w:pPr>
              <w:pStyle w:val="TableParagraph"/>
              <w:spacing w:before="50" w:line="261" w:lineRule="exact"/>
              <w:ind w:left="109"/>
              <w:rPr>
                <w:sz w:val="24"/>
              </w:rPr>
            </w:pPr>
            <w:r>
              <w:rPr>
                <w:sz w:val="24"/>
              </w:rPr>
              <w:t>2</w:t>
            </w:r>
          </w:p>
        </w:tc>
        <w:tc>
          <w:tcPr>
            <w:tcW w:w="995" w:type="dxa"/>
          </w:tcPr>
          <w:p w:rsidR="00E76707" w:rsidRDefault="00897AC9">
            <w:pPr>
              <w:pStyle w:val="TableParagraph"/>
              <w:spacing w:before="50" w:line="261" w:lineRule="exact"/>
              <w:ind w:left="113"/>
              <w:rPr>
                <w:sz w:val="24"/>
              </w:rPr>
            </w:pPr>
            <w:r>
              <w:rPr>
                <w:sz w:val="24"/>
              </w:rPr>
              <w:t>2</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9" w:line="261" w:lineRule="exact"/>
              <w:ind w:left="114"/>
              <w:rPr>
                <w:sz w:val="24"/>
              </w:rPr>
            </w:pPr>
            <w:r>
              <w:rPr>
                <w:sz w:val="24"/>
              </w:rPr>
              <w:t>Обществознание</w:t>
            </w:r>
          </w:p>
        </w:tc>
        <w:tc>
          <w:tcPr>
            <w:tcW w:w="1162" w:type="dxa"/>
          </w:tcPr>
          <w:p w:rsidR="00E76707" w:rsidRDefault="00897AC9">
            <w:pPr>
              <w:pStyle w:val="TableParagraph"/>
              <w:spacing w:before="49" w:line="261" w:lineRule="exact"/>
              <w:ind w:left="110"/>
              <w:rPr>
                <w:sz w:val="24"/>
              </w:rPr>
            </w:pPr>
            <w:r>
              <w:rPr>
                <w:sz w:val="24"/>
              </w:rPr>
              <w:t>У</w:t>
            </w:r>
          </w:p>
        </w:tc>
        <w:tc>
          <w:tcPr>
            <w:tcW w:w="874" w:type="dxa"/>
          </w:tcPr>
          <w:p w:rsidR="00E76707" w:rsidRDefault="00897AC9">
            <w:pPr>
              <w:pStyle w:val="TableParagraph"/>
              <w:spacing w:before="49" w:line="261" w:lineRule="exact"/>
              <w:ind w:left="110"/>
              <w:rPr>
                <w:sz w:val="24"/>
              </w:rPr>
            </w:pPr>
            <w:r>
              <w:rPr>
                <w:sz w:val="24"/>
              </w:rPr>
              <w:t>4</w:t>
            </w:r>
          </w:p>
        </w:tc>
        <w:tc>
          <w:tcPr>
            <w:tcW w:w="1038" w:type="dxa"/>
          </w:tcPr>
          <w:p w:rsidR="00E76707" w:rsidRDefault="00897AC9">
            <w:pPr>
              <w:pStyle w:val="TableParagraph"/>
              <w:spacing w:before="49" w:line="261" w:lineRule="exact"/>
              <w:ind w:left="109"/>
              <w:rPr>
                <w:sz w:val="24"/>
              </w:rPr>
            </w:pPr>
            <w:r>
              <w:rPr>
                <w:sz w:val="24"/>
              </w:rPr>
              <w:t>4</w:t>
            </w:r>
          </w:p>
        </w:tc>
        <w:tc>
          <w:tcPr>
            <w:tcW w:w="889" w:type="dxa"/>
          </w:tcPr>
          <w:p w:rsidR="00E76707" w:rsidRDefault="00897AC9">
            <w:pPr>
              <w:pStyle w:val="TableParagraph"/>
              <w:spacing w:before="49" w:line="261" w:lineRule="exact"/>
              <w:ind w:left="109"/>
              <w:rPr>
                <w:sz w:val="24"/>
              </w:rPr>
            </w:pPr>
            <w:r>
              <w:rPr>
                <w:sz w:val="24"/>
              </w:rPr>
              <w:t>4</w:t>
            </w:r>
          </w:p>
        </w:tc>
        <w:tc>
          <w:tcPr>
            <w:tcW w:w="995" w:type="dxa"/>
          </w:tcPr>
          <w:p w:rsidR="00E76707" w:rsidRDefault="00897AC9">
            <w:pPr>
              <w:pStyle w:val="TableParagraph"/>
              <w:spacing w:before="49" w:line="261" w:lineRule="exact"/>
              <w:ind w:left="113"/>
              <w:rPr>
                <w:sz w:val="24"/>
              </w:rPr>
            </w:pPr>
            <w:r>
              <w:rPr>
                <w:sz w:val="24"/>
              </w:rPr>
              <w:t>4</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6" w:lineRule="exact"/>
              <w:ind w:left="114"/>
              <w:rPr>
                <w:sz w:val="24"/>
              </w:rPr>
            </w:pPr>
            <w:r>
              <w:rPr>
                <w:sz w:val="24"/>
              </w:rPr>
              <w:t>География</w:t>
            </w:r>
          </w:p>
        </w:tc>
        <w:tc>
          <w:tcPr>
            <w:tcW w:w="1162" w:type="dxa"/>
          </w:tcPr>
          <w:p w:rsidR="00E76707" w:rsidRDefault="00897AC9">
            <w:pPr>
              <w:pStyle w:val="TableParagraph"/>
              <w:spacing w:before="44" w:line="266" w:lineRule="exact"/>
              <w:ind w:left="110"/>
              <w:rPr>
                <w:sz w:val="24"/>
              </w:rPr>
            </w:pPr>
            <w:r>
              <w:rPr>
                <w:sz w:val="24"/>
              </w:rPr>
              <w:t>Б</w:t>
            </w:r>
          </w:p>
        </w:tc>
        <w:tc>
          <w:tcPr>
            <w:tcW w:w="874" w:type="dxa"/>
          </w:tcPr>
          <w:p w:rsidR="00E76707" w:rsidRDefault="00897AC9">
            <w:pPr>
              <w:pStyle w:val="TableParagraph"/>
              <w:spacing w:before="44" w:line="266" w:lineRule="exact"/>
              <w:ind w:left="110"/>
              <w:rPr>
                <w:sz w:val="24"/>
              </w:rPr>
            </w:pPr>
            <w:r>
              <w:rPr>
                <w:sz w:val="24"/>
              </w:rPr>
              <w:t>1</w:t>
            </w:r>
          </w:p>
        </w:tc>
        <w:tc>
          <w:tcPr>
            <w:tcW w:w="1038" w:type="dxa"/>
          </w:tcPr>
          <w:p w:rsidR="00E76707" w:rsidRDefault="00897AC9">
            <w:pPr>
              <w:pStyle w:val="TableParagraph"/>
              <w:spacing w:before="44" w:line="266" w:lineRule="exact"/>
              <w:ind w:left="109"/>
              <w:rPr>
                <w:sz w:val="24"/>
              </w:rPr>
            </w:pPr>
            <w:r>
              <w:rPr>
                <w:sz w:val="24"/>
              </w:rPr>
              <w:t>1</w:t>
            </w:r>
          </w:p>
        </w:tc>
        <w:tc>
          <w:tcPr>
            <w:tcW w:w="889" w:type="dxa"/>
          </w:tcPr>
          <w:p w:rsidR="00E76707" w:rsidRDefault="00897AC9">
            <w:pPr>
              <w:pStyle w:val="TableParagraph"/>
              <w:spacing w:before="44" w:line="266" w:lineRule="exact"/>
              <w:ind w:left="109"/>
              <w:rPr>
                <w:sz w:val="24"/>
              </w:rPr>
            </w:pPr>
            <w:r>
              <w:rPr>
                <w:sz w:val="24"/>
              </w:rPr>
              <w:t>1</w:t>
            </w:r>
          </w:p>
        </w:tc>
        <w:tc>
          <w:tcPr>
            <w:tcW w:w="995" w:type="dxa"/>
          </w:tcPr>
          <w:p w:rsidR="00E76707" w:rsidRDefault="00897AC9">
            <w:pPr>
              <w:pStyle w:val="TableParagraph"/>
              <w:spacing w:before="44" w:line="266" w:lineRule="exact"/>
              <w:ind w:left="113"/>
              <w:rPr>
                <w:sz w:val="24"/>
              </w:rPr>
            </w:pPr>
            <w:r>
              <w:rPr>
                <w:sz w:val="24"/>
              </w:rPr>
              <w:t>1</w:t>
            </w:r>
          </w:p>
        </w:tc>
      </w:tr>
      <w:tr w:rsidR="00E76707">
        <w:trPr>
          <w:trHeight w:val="330"/>
        </w:trPr>
        <w:tc>
          <w:tcPr>
            <w:tcW w:w="2377" w:type="dxa"/>
            <w:vMerge w:val="restart"/>
          </w:tcPr>
          <w:p w:rsidR="00E76707" w:rsidRDefault="00897AC9">
            <w:pPr>
              <w:pStyle w:val="TableParagraph"/>
              <w:spacing w:before="44"/>
              <w:ind w:left="110" w:right="450"/>
              <w:rPr>
                <w:sz w:val="24"/>
              </w:rPr>
            </w:pPr>
            <w:r>
              <w:rPr>
                <w:sz w:val="24"/>
              </w:rPr>
              <w:t>Физическая</w:t>
            </w:r>
            <w:r>
              <w:rPr>
                <w:spacing w:val="1"/>
                <w:sz w:val="24"/>
              </w:rPr>
              <w:t xml:space="preserve"> </w:t>
            </w:r>
            <w:r>
              <w:rPr>
                <w:sz w:val="24"/>
              </w:rPr>
              <w:t>культура, основы</w:t>
            </w:r>
            <w:r>
              <w:rPr>
                <w:spacing w:val="-58"/>
                <w:sz w:val="24"/>
              </w:rPr>
              <w:t xml:space="preserve"> </w:t>
            </w:r>
            <w:r>
              <w:rPr>
                <w:sz w:val="24"/>
              </w:rPr>
              <w:t>безопасности</w:t>
            </w:r>
          </w:p>
          <w:p w:rsidR="00E76707" w:rsidRDefault="00897AC9">
            <w:pPr>
              <w:pStyle w:val="TableParagraph"/>
              <w:spacing w:before="3" w:line="261" w:lineRule="exact"/>
              <w:ind w:left="110"/>
              <w:rPr>
                <w:sz w:val="24"/>
              </w:rPr>
            </w:pPr>
            <w:r>
              <w:rPr>
                <w:sz w:val="24"/>
              </w:rPr>
              <w:t>жизнедеятельности</w:t>
            </w:r>
          </w:p>
        </w:tc>
        <w:tc>
          <w:tcPr>
            <w:tcW w:w="2497" w:type="dxa"/>
          </w:tcPr>
          <w:p w:rsidR="00E76707" w:rsidRDefault="00897AC9">
            <w:pPr>
              <w:pStyle w:val="TableParagraph"/>
              <w:spacing w:before="44" w:line="266" w:lineRule="exact"/>
              <w:ind w:left="114"/>
              <w:rPr>
                <w:sz w:val="24"/>
              </w:rPr>
            </w:pPr>
            <w:r>
              <w:rPr>
                <w:sz w:val="24"/>
              </w:rPr>
              <w:t>Физическая</w:t>
            </w:r>
            <w:r>
              <w:rPr>
                <w:spacing w:val="-5"/>
                <w:sz w:val="24"/>
              </w:rPr>
              <w:t xml:space="preserve"> </w:t>
            </w:r>
            <w:r>
              <w:rPr>
                <w:sz w:val="24"/>
              </w:rPr>
              <w:t>культура</w:t>
            </w:r>
          </w:p>
        </w:tc>
        <w:tc>
          <w:tcPr>
            <w:tcW w:w="1162" w:type="dxa"/>
          </w:tcPr>
          <w:p w:rsidR="00E76707" w:rsidRDefault="00897AC9">
            <w:pPr>
              <w:pStyle w:val="TableParagraph"/>
              <w:spacing w:before="44" w:line="266" w:lineRule="exact"/>
              <w:ind w:left="110"/>
              <w:rPr>
                <w:sz w:val="24"/>
              </w:rPr>
            </w:pPr>
            <w:r>
              <w:rPr>
                <w:sz w:val="24"/>
              </w:rPr>
              <w:t>Б</w:t>
            </w:r>
          </w:p>
        </w:tc>
        <w:tc>
          <w:tcPr>
            <w:tcW w:w="874" w:type="dxa"/>
          </w:tcPr>
          <w:p w:rsidR="00E76707" w:rsidRDefault="00897AC9">
            <w:pPr>
              <w:pStyle w:val="TableParagraph"/>
              <w:spacing w:before="44" w:line="266" w:lineRule="exact"/>
              <w:ind w:left="110"/>
              <w:rPr>
                <w:sz w:val="24"/>
              </w:rPr>
            </w:pPr>
            <w:r>
              <w:rPr>
                <w:sz w:val="24"/>
              </w:rPr>
              <w:t>2</w:t>
            </w:r>
          </w:p>
        </w:tc>
        <w:tc>
          <w:tcPr>
            <w:tcW w:w="1038" w:type="dxa"/>
          </w:tcPr>
          <w:p w:rsidR="00E76707" w:rsidRDefault="00897AC9">
            <w:pPr>
              <w:pStyle w:val="TableParagraph"/>
              <w:spacing w:before="44" w:line="266" w:lineRule="exact"/>
              <w:ind w:left="109"/>
              <w:rPr>
                <w:sz w:val="24"/>
              </w:rPr>
            </w:pPr>
            <w:r>
              <w:rPr>
                <w:sz w:val="24"/>
              </w:rPr>
              <w:t>2</w:t>
            </w:r>
          </w:p>
        </w:tc>
        <w:tc>
          <w:tcPr>
            <w:tcW w:w="889" w:type="dxa"/>
          </w:tcPr>
          <w:p w:rsidR="00E76707" w:rsidRDefault="00897AC9">
            <w:pPr>
              <w:pStyle w:val="TableParagraph"/>
              <w:spacing w:before="44" w:line="266" w:lineRule="exact"/>
              <w:ind w:left="109"/>
              <w:rPr>
                <w:sz w:val="24"/>
              </w:rPr>
            </w:pPr>
            <w:r>
              <w:rPr>
                <w:sz w:val="24"/>
              </w:rPr>
              <w:t>2</w:t>
            </w:r>
          </w:p>
        </w:tc>
        <w:tc>
          <w:tcPr>
            <w:tcW w:w="995" w:type="dxa"/>
          </w:tcPr>
          <w:p w:rsidR="00E76707" w:rsidRDefault="00897AC9">
            <w:pPr>
              <w:pStyle w:val="TableParagraph"/>
              <w:spacing w:before="44" w:line="266" w:lineRule="exact"/>
              <w:ind w:left="113"/>
              <w:rPr>
                <w:sz w:val="24"/>
              </w:rPr>
            </w:pPr>
            <w:r>
              <w:rPr>
                <w:sz w:val="24"/>
              </w:rPr>
              <w:t>2</w:t>
            </w:r>
          </w:p>
        </w:tc>
      </w:tr>
      <w:tr w:rsidR="00E76707">
        <w:trPr>
          <w:trHeight w:val="816"/>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42" w:lineRule="auto"/>
              <w:ind w:left="114" w:right="116"/>
              <w:rPr>
                <w:sz w:val="24"/>
              </w:rPr>
            </w:pPr>
            <w:r>
              <w:rPr>
                <w:sz w:val="24"/>
              </w:rPr>
              <w:t>Основы безопасности</w:t>
            </w:r>
            <w:r>
              <w:rPr>
                <w:spacing w:val="-57"/>
                <w:sz w:val="24"/>
              </w:rPr>
              <w:t xml:space="preserve"> </w:t>
            </w:r>
            <w:r>
              <w:rPr>
                <w:sz w:val="24"/>
              </w:rPr>
              <w:t>жизнедеятельности</w:t>
            </w:r>
          </w:p>
        </w:tc>
        <w:tc>
          <w:tcPr>
            <w:tcW w:w="1162" w:type="dxa"/>
          </w:tcPr>
          <w:p w:rsidR="00E76707" w:rsidRDefault="00897AC9">
            <w:pPr>
              <w:pStyle w:val="TableParagraph"/>
              <w:spacing w:before="44"/>
              <w:ind w:left="110"/>
              <w:rPr>
                <w:sz w:val="24"/>
              </w:rPr>
            </w:pPr>
            <w:r>
              <w:rPr>
                <w:sz w:val="24"/>
              </w:rPr>
              <w:t>Б</w:t>
            </w:r>
          </w:p>
        </w:tc>
        <w:tc>
          <w:tcPr>
            <w:tcW w:w="874" w:type="dxa"/>
          </w:tcPr>
          <w:p w:rsidR="00E76707" w:rsidRDefault="00897AC9">
            <w:pPr>
              <w:pStyle w:val="TableParagraph"/>
              <w:spacing w:before="44"/>
              <w:ind w:left="110"/>
              <w:rPr>
                <w:sz w:val="24"/>
              </w:rPr>
            </w:pPr>
            <w:r>
              <w:rPr>
                <w:sz w:val="24"/>
              </w:rPr>
              <w:t>1</w:t>
            </w:r>
          </w:p>
        </w:tc>
        <w:tc>
          <w:tcPr>
            <w:tcW w:w="1038" w:type="dxa"/>
          </w:tcPr>
          <w:p w:rsidR="00E76707" w:rsidRDefault="00897AC9">
            <w:pPr>
              <w:pStyle w:val="TableParagraph"/>
              <w:spacing w:before="44"/>
              <w:ind w:left="109"/>
              <w:rPr>
                <w:sz w:val="24"/>
              </w:rPr>
            </w:pPr>
            <w:r>
              <w:rPr>
                <w:sz w:val="24"/>
              </w:rPr>
              <w:t>1</w:t>
            </w:r>
          </w:p>
        </w:tc>
        <w:tc>
          <w:tcPr>
            <w:tcW w:w="889" w:type="dxa"/>
          </w:tcPr>
          <w:p w:rsidR="00E76707" w:rsidRDefault="00897AC9">
            <w:pPr>
              <w:pStyle w:val="TableParagraph"/>
              <w:spacing w:before="44"/>
              <w:ind w:left="109"/>
              <w:rPr>
                <w:sz w:val="24"/>
              </w:rPr>
            </w:pPr>
            <w:r>
              <w:rPr>
                <w:sz w:val="24"/>
              </w:rPr>
              <w:t>1</w:t>
            </w:r>
          </w:p>
        </w:tc>
        <w:tc>
          <w:tcPr>
            <w:tcW w:w="995" w:type="dxa"/>
          </w:tcPr>
          <w:p w:rsidR="00E76707" w:rsidRDefault="00897AC9">
            <w:pPr>
              <w:pStyle w:val="TableParagraph"/>
              <w:spacing w:before="44"/>
              <w:ind w:left="113"/>
              <w:rPr>
                <w:sz w:val="24"/>
              </w:rPr>
            </w:pPr>
            <w:r>
              <w:rPr>
                <w:sz w:val="24"/>
              </w:rPr>
              <w:t>1</w:t>
            </w:r>
          </w:p>
        </w:tc>
      </w:tr>
      <w:tr w:rsidR="00E76707">
        <w:trPr>
          <w:trHeight w:val="609"/>
        </w:trPr>
        <w:tc>
          <w:tcPr>
            <w:tcW w:w="2377" w:type="dxa"/>
          </w:tcPr>
          <w:p w:rsidR="00E76707" w:rsidRDefault="00E76707">
            <w:pPr>
              <w:pStyle w:val="TableParagraph"/>
              <w:rPr>
                <w:sz w:val="24"/>
              </w:rPr>
            </w:pPr>
          </w:p>
        </w:tc>
        <w:tc>
          <w:tcPr>
            <w:tcW w:w="2497" w:type="dxa"/>
          </w:tcPr>
          <w:p w:rsidR="00E76707" w:rsidRDefault="00897AC9">
            <w:pPr>
              <w:pStyle w:val="TableParagraph"/>
              <w:spacing w:before="41" w:line="274" w:lineRule="exact"/>
              <w:ind w:left="114" w:right="576"/>
              <w:rPr>
                <w:sz w:val="24"/>
              </w:rPr>
            </w:pPr>
            <w:r>
              <w:rPr>
                <w:spacing w:val="-1"/>
                <w:sz w:val="24"/>
              </w:rPr>
              <w:t>Индивидуальный</w:t>
            </w:r>
            <w:r>
              <w:rPr>
                <w:spacing w:val="-57"/>
                <w:sz w:val="24"/>
              </w:rPr>
              <w:t xml:space="preserve"> </w:t>
            </w:r>
            <w:r>
              <w:rPr>
                <w:sz w:val="24"/>
              </w:rPr>
              <w:t>проект</w:t>
            </w:r>
          </w:p>
        </w:tc>
        <w:tc>
          <w:tcPr>
            <w:tcW w:w="1162" w:type="dxa"/>
          </w:tcPr>
          <w:p w:rsidR="00E76707" w:rsidRDefault="00E76707">
            <w:pPr>
              <w:pStyle w:val="TableParagraph"/>
              <w:rPr>
                <w:sz w:val="24"/>
              </w:rPr>
            </w:pPr>
          </w:p>
        </w:tc>
        <w:tc>
          <w:tcPr>
            <w:tcW w:w="874" w:type="dxa"/>
          </w:tcPr>
          <w:p w:rsidR="00E76707" w:rsidRDefault="00897AC9">
            <w:pPr>
              <w:pStyle w:val="TableParagraph"/>
              <w:spacing w:before="49"/>
              <w:ind w:left="110"/>
              <w:rPr>
                <w:sz w:val="24"/>
              </w:rPr>
            </w:pPr>
            <w:r>
              <w:rPr>
                <w:sz w:val="24"/>
              </w:rPr>
              <w:t>1</w:t>
            </w:r>
          </w:p>
        </w:tc>
        <w:tc>
          <w:tcPr>
            <w:tcW w:w="1038" w:type="dxa"/>
          </w:tcPr>
          <w:p w:rsidR="00E76707" w:rsidRDefault="00E76707">
            <w:pPr>
              <w:pStyle w:val="TableParagraph"/>
              <w:rPr>
                <w:sz w:val="24"/>
              </w:rPr>
            </w:pPr>
          </w:p>
        </w:tc>
        <w:tc>
          <w:tcPr>
            <w:tcW w:w="889" w:type="dxa"/>
          </w:tcPr>
          <w:p w:rsidR="00E76707" w:rsidRDefault="00897AC9">
            <w:pPr>
              <w:pStyle w:val="TableParagraph"/>
              <w:spacing w:before="49"/>
              <w:ind w:left="109"/>
              <w:rPr>
                <w:sz w:val="24"/>
              </w:rPr>
            </w:pPr>
            <w:r>
              <w:rPr>
                <w:sz w:val="24"/>
              </w:rPr>
              <w:t>1</w:t>
            </w:r>
          </w:p>
        </w:tc>
        <w:tc>
          <w:tcPr>
            <w:tcW w:w="995" w:type="dxa"/>
          </w:tcPr>
          <w:p w:rsidR="00E76707" w:rsidRDefault="00E76707">
            <w:pPr>
              <w:pStyle w:val="TableParagraph"/>
              <w:rPr>
                <w:sz w:val="24"/>
              </w:rPr>
            </w:pPr>
          </w:p>
        </w:tc>
      </w:tr>
      <w:tr w:rsidR="00E76707">
        <w:trPr>
          <w:trHeight w:val="326"/>
        </w:trPr>
        <w:tc>
          <w:tcPr>
            <w:tcW w:w="4874" w:type="dxa"/>
            <w:gridSpan w:val="2"/>
          </w:tcPr>
          <w:p w:rsidR="00E76707" w:rsidRDefault="00897AC9">
            <w:pPr>
              <w:pStyle w:val="TableParagraph"/>
              <w:spacing w:before="44" w:line="261" w:lineRule="exact"/>
              <w:ind w:left="110"/>
              <w:rPr>
                <w:sz w:val="24"/>
              </w:rPr>
            </w:pPr>
            <w:r>
              <w:rPr>
                <w:sz w:val="24"/>
              </w:rPr>
              <w:t>ИТОГО</w:t>
            </w:r>
          </w:p>
        </w:tc>
        <w:tc>
          <w:tcPr>
            <w:tcW w:w="1162" w:type="dxa"/>
          </w:tcPr>
          <w:p w:rsidR="00E76707" w:rsidRDefault="00E76707">
            <w:pPr>
              <w:pStyle w:val="TableParagraph"/>
              <w:rPr>
                <w:sz w:val="24"/>
              </w:rPr>
            </w:pPr>
          </w:p>
        </w:tc>
        <w:tc>
          <w:tcPr>
            <w:tcW w:w="874" w:type="dxa"/>
          </w:tcPr>
          <w:p w:rsidR="00E76707" w:rsidRDefault="00897AC9">
            <w:pPr>
              <w:pStyle w:val="TableParagraph"/>
              <w:spacing w:before="44" w:line="261" w:lineRule="exact"/>
              <w:ind w:left="110"/>
              <w:rPr>
                <w:sz w:val="24"/>
              </w:rPr>
            </w:pPr>
            <w:r>
              <w:rPr>
                <w:sz w:val="24"/>
              </w:rPr>
              <w:t>31</w:t>
            </w:r>
          </w:p>
        </w:tc>
        <w:tc>
          <w:tcPr>
            <w:tcW w:w="1038" w:type="dxa"/>
          </w:tcPr>
          <w:p w:rsidR="00E76707" w:rsidRDefault="00897AC9">
            <w:pPr>
              <w:pStyle w:val="TableParagraph"/>
              <w:spacing w:before="44" w:line="261" w:lineRule="exact"/>
              <w:ind w:left="109"/>
              <w:rPr>
                <w:sz w:val="24"/>
              </w:rPr>
            </w:pPr>
            <w:r>
              <w:rPr>
                <w:sz w:val="24"/>
              </w:rPr>
              <w:t>30</w:t>
            </w:r>
          </w:p>
        </w:tc>
        <w:tc>
          <w:tcPr>
            <w:tcW w:w="889" w:type="dxa"/>
          </w:tcPr>
          <w:p w:rsidR="00E76707" w:rsidRDefault="00897AC9">
            <w:pPr>
              <w:pStyle w:val="TableParagraph"/>
              <w:spacing w:before="44" w:line="261" w:lineRule="exact"/>
              <w:ind w:left="109"/>
              <w:rPr>
                <w:sz w:val="24"/>
              </w:rPr>
            </w:pPr>
            <w:r>
              <w:rPr>
                <w:sz w:val="24"/>
              </w:rPr>
              <w:t>31</w:t>
            </w:r>
          </w:p>
        </w:tc>
        <w:tc>
          <w:tcPr>
            <w:tcW w:w="995" w:type="dxa"/>
          </w:tcPr>
          <w:p w:rsidR="00E76707" w:rsidRDefault="00897AC9">
            <w:pPr>
              <w:pStyle w:val="TableParagraph"/>
              <w:spacing w:before="44" w:line="261" w:lineRule="exact"/>
              <w:ind w:left="113"/>
              <w:rPr>
                <w:sz w:val="24"/>
              </w:rPr>
            </w:pPr>
            <w:r>
              <w:rPr>
                <w:sz w:val="24"/>
              </w:rPr>
              <w:t>30</w:t>
            </w:r>
          </w:p>
        </w:tc>
      </w:tr>
      <w:tr w:rsidR="00E76707">
        <w:trPr>
          <w:trHeight w:val="609"/>
        </w:trPr>
        <w:tc>
          <w:tcPr>
            <w:tcW w:w="4874" w:type="dxa"/>
            <w:gridSpan w:val="2"/>
          </w:tcPr>
          <w:p w:rsidR="00E76707" w:rsidRDefault="00897AC9">
            <w:pPr>
              <w:pStyle w:val="TableParagraph"/>
              <w:tabs>
                <w:tab w:val="left" w:pos="1410"/>
                <w:tab w:val="left" w:pos="3454"/>
              </w:tabs>
              <w:spacing w:before="42" w:line="274" w:lineRule="exact"/>
              <w:ind w:left="110" w:right="94"/>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162" w:type="dxa"/>
          </w:tcPr>
          <w:p w:rsidR="00E76707" w:rsidRDefault="00E76707">
            <w:pPr>
              <w:pStyle w:val="TableParagraph"/>
              <w:rPr>
                <w:sz w:val="24"/>
              </w:rPr>
            </w:pPr>
          </w:p>
        </w:tc>
        <w:tc>
          <w:tcPr>
            <w:tcW w:w="874" w:type="dxa"/>
          </w:tcPr>
          <w:p w:rsidR="00E76707" w:rsidRDefault="00897AC9">
            <w:pPr>
              <w:pStyle w:val="TableParagraph"/>
              <w:spacing w:before="49"/>
              <w:ind w:left="110"/>
              <w:rPr>
                <w:sz w:val="24"/>
              </w:rPr>
            </w:pPr>
            <w:r>
              <w:rPr>
                <w:sz w:val="24"/>
              </w:rPr>
              <w:t>3</w:t>
            </w:r>
          </w:p>
        </w:tc>
        <w:tc>
          <w:tcPr>
            <w:tcW w:w="1038" w:type="dxa"/>
          </w:tcPr>
          <w:p w:rsidR="00E76707" w:rsidRDefault="00897AC9">
            <w:pPr>
              <w:pStyle w:val="TableParagraph"/>
              <w:spacing w:before="49"/>
              <w:ind w:left="109"/>
              <w:rPr>
                <w:sz w:val="24"/>
              </w:rPr>
            </w:pPr>
            <w:r>
              <w:rPr>
                <w:sz w:val="24"/>
              </w:rPr>
              <w:t>4</w:t>
            </w:r>
          </w:p>
        </w:tc>
        <w:tc>
          <w:tcPr>
            <w:tcW w:w="889" w:type="dxa"/>
          </w:tcPr>
          <w:p w:rsidR="00E76707" w:rsidRDefault="00897AC9">
            <w:pPr>
              <w:pStyle w:val="TableParagraph"/>
              <w:spacing w:before="49"/>
              <w:ind w:left="109"/>
              <w:rPr>
                <w:sz w:val="24"/>
              </w:rPr>
            </w:pPr>
            <w:r>
              <w:rPr>
                <w:sz w:val="24"/>
              </w:rPr>
              <w:t>6</w:t>
            </w:r>
          </w:p>
        </w:tc>
        <w:tc>
          <w:tcPr>
            <w:tcW w:w="995" w:type="dxa"/>
          </w:tcPr>
          <w:p w:rsidR="00E76707" w:rsidRDefault="00897AC9">
            <w:pPr>
              <w:pStyle w:val="TableParagraph"/>
              <w:spacing w:before="49"/>
              <w:ind w:left="113"/>
              <w:rPr>
                <w:sz w:val="24"/>
              </w:rPr>
            </w:pPr>
            <w:r>
              <w:rPr>
                <w:sz w:val="24"/>
              </w:rPr>
              <w:t>7</w:t>
            </w:r>
          </w:p>
        </w:tc>
      </w:tr>
      <w:tr w:rsidR="00E76707">
        <w:trPr>
          <w:trHeight w:val="330"/>
        </w:trPr>
        <w:tc>
          <w:tcPr>
            <w:tcW w:w="4874" w:type="dxa"/>
            <w:gridSpan w:val="2"/>
          </w:tcPr>
          <w:p w:rsidR="00E76707" w:rsidRDefault="00897AC9">
            <w:pPr>
              <w:pStyle w:val="TableParagraph"/>
              <w:spacing w:before="44" w:line="266" w:lineRule="exact"/>
              <w:ind w:left="110"/>
              <w:rPr>
                <w:sz w:val="24"/>
              </w:rPr>
            </w:pPr>
            <w:r>
              <w:rPr>
                <w:sz w:val="24"/>
              </w:rPr>
              <w:t>Учебные</w:t>
            </w:r>
            <w:r>
              <w:rPr>
                <w:spacing w:val="-4"/>
                <w:sz w:val="24"/>
              </w:rPr>
              <w:t xml:space="preserve"> </w:t>
            </w:r>
            <w:r>
              <w:rPr>
                <w:sz w:val="24"/>
              </w:rPr>
              <w:t>недели</w:t>
            </w:r>
          </w:p>
        </w:tc>
        <w:tc>
          <w:tcPr>
            <w:tcW w:w="1162" w:type="dxa"/>
          </w:tcPr>
          <w:p w:rsidR="00E76707" w:rsidRDefault="00E76707">
            <w:pPr>
              <w:pStyle w:val="TableParagraph"/>
              <w:rPr>
                <w:sz w:val="24"/>
              </w:rPr>
            </w:pPr>
          </w:p>
        </w:tc>
        <w:tc>
          <w:tcPr>
            <w:tcW w:w="874" w:type="dxa"/>
          </w:tcPr>
          <w:p w:rsidR="00E76707" w:rsidRDefault="00897AC9">
            <w:pPr>
              <w:pStyle w:val="TableParagraph"/>
              <w:spacing w:before="44" w:line="266" w:lineRule="exact"/>
              <w:ind w:left="110"/>
              <w:rPr>
                <w:sz w:val="24"/>
              </w:rPr>
            </w:pPr>
            <w:r>
              <w:rPr>
                <w:sz w:val="24"/>
              </w:rPr>
              <w:t>34</w:t>
            </w:r>
          </w:p>
        </w:tc>
        <w:tc>
          <w:tcPr>
            <w:tcW w:w="1038" w:type="dxa"/>
          </w:tcPr>
          <w:p w:rsidR="00E76707" w:rsidRDefault="00897AC9">
            <w:pPr>
              <w:pStyle w:val="TableParagraph"/>
              <w:spacing w:before="44" w:line="266" w:lineRule="exact"/>
              <w:ind w:left="109"/>
              <w:rPr>
                <w:sz w:val="24"/>
              </w:rPr>
            </w:pPr>
            <w:r>
              <w:rPr>
                <w:sz w:val="24"/>
              </w:rPr>
              <w:t>34</w:t>
            </w:r>
          </w:p>
        </w:tc>
        <w:tc>
          <w:tcPr>
            <w:tcW w:w="889" w:type="dxa"/>
          </w:tcPr>
          <w:p w:rsidR="00E76707" w:rsidRDefault="00897AC9">
            <w:pPr>
              <w:pStyle w:val="TableParagraph"/>
              <w:spacing w:before="44" w:line="266" w:lineRule="exact"/>
              <w:ind w:left="109"/>
              <w:rPr>
                <w:sz w:val="24"/>
              </w:rPr>
            </w:pPr>
            <w:r>
              <w:rPr>
                <w:sz w:val="24"/>
              </w:rPr>
              <w:t>34</w:t>
            </w:r>
          </w:p>
        </w:tc>
        <w:tc>
          <w:tcPr>
            <w:tcW w:w="995" w:type="dxa"/>
          </w:tcPr>
          <w:p w:rsidR="00E76707" w:rsidRDefault="00897AC9">
            <w:pPr>
              <w:pStyle w:val="TableParagraph"/>
              <w:spacing w:before="44" w:line="266" w:lineRule="exact"/>
              <w:ind w:left="113"/>
              <w:rPr>
                <w:sz w:val="24"/>
              </w:rPr>
            </w:pPr>
            <w:r>
              <w:rPr>
                <w:sz w:val="24"/>
              </w:rPr>
              <w:t>34</w:t>
            </w:r>
          </w:p>
        </w:tc>
      </w:tr>
      <w:tr w:rsidR="00E76707">
        <w:trPr>
          <w:trHeight w:val="325"/>
        </w:trPr>
        <w:tc>
          <w:tcPr>
            <w:tcW w:w="4874" w:type="dxa"/>
            <w:gridSpan w:val="2"/>
          </w:tcPr>
          <w:p w:rsidR="00E76707" w:rsidRDefault="00897AC9">
            <w:pPr>
              <w:pStyle w:val="TableParagraph"/>
              <w:spacing w:before="44" w:line="261" w:lineRule="exact"/>
              <w:ind w:left="110"/>
              <w:rPr>
                <w:sz w:val="24"/>
              </w:rPr>
            </w:pPr>
            <w:r>
              <w:rPr>
                <w:sz w:val="24"/>
              </w:rPr>
              <w:t>Всего</w:t>
            </w:r>
            <w:r>
              <w:rPr>
                <w:spacing w:val="3"/>
                <w:sz w:val="24"/>
              </w:rPr>
              <w:t xml:space="preserve"> </w:t>
            </w:r>
            <w:r>
              <w:rPr>
                <w:sz w:val="24"/>
              </w:rPr>
              <w:t>часов</w:t>
            </w:r>
          </w:p>
        </w:tc>
        <w:tc>
          <w:tcPr>
            <w:tcW w:w="1162" w:type="dxa"/>
          </w:tcPr>
          <w:p w:rsidR="00E76707" w:rsidRDefault="00E76707">
            <w:pPr>
              <w:pStyle w:val="TableParagraph"/>
              <w:rPr>
                <w:sz w:val="24"/>
              </w:rPr>
            </w:pPr>
          </w:p>
        </w:tc>
        <w:tc>
          <w:tcPr>
            <w:tcW w:w="874" w:type="dxa"/>
          </w:tcPr>
          <w:p w:rsidR="00E76707" w:rsidRDefault="00897AC9">
            <w:pPr>
              <w:pStyle w:val="TableParagraph"/>
              <w:spacing w:before="44" w:line="261" w:lineRule="exact"/>
              <w:ind w:left="110"/>
              <w:rPr>
                <w:sz w:val="24"/>
              </w:rPr>
            </w:pPr>
            <w:r>
              <w:rPr>
                <w:sz w:val="24"/>
              </w:rPr>
              <w:t>34</w:t>
            </w:r>
          </w:p>
        </w:tc>
        <w:tc>
          <w:tcPr>
            <w:tcW w:w="1038" w:type="dxa"/>
          </w:tcPr>
          <w:p w:rsidR="00E76707" w:rsidRDefault="00897AC9">
            <w:pPr>
              <w:pStyle w:val="TableParagraph"/>
              <w:spacing w:before="44" w:line="261" w:lineRule="exact"/>
              <w:ind w:left="109"/>
              <w:rPr>
                <w:sz w:val="24"/>
              </w:rPr>
            </w:pPr>
            <w:r>
              <w:rPr>
                <w:sz w:val="24"/>
              </w:rPr>
              <w:t>34</w:t>
            </w:r>
          </w:p>
        </w:tc>
        <w:tc>
          <w:tcPr>
            <w:tcW w:w="889" w:type="dxa"/>
          </w:tcPr>
          <w:p w:rsidR="00E76707" w:rsidRDefault="00897AC9">
            <w:pPr>
              <w:pStyle w:val="TableParagraph"/>
              <w:spacing w:before="44" w:line="261" w:lineRule="exact"/>
              <w:ind w:left="109"/>
              <w:rPr>
                <w:sz w:val="24"/>
              </w:rPr>
            </w:pPr>
            <w:r>
              <w:rPr>
                <w:sz w:val="24"/>
              </w:rPr>
              <w:t>37</w:t>
            </w:r>
          </w:p>
        </w:tc>
        <w:tc>
          <w:tcPr>
            <w:tcW w:w="995" w:type="dxa"/>
          </w:tcPr>
          <w:p w:rsidR="00E76707" w:rsidRDefault="00897AC9">
            <w:pPr>
              <w:pStyle w:val="TableParagraph"/>
              <w:spacing w:before="44" w:line="261" w:lineRule="exact"/>
              <w:ind w:left="113"/>
              <w:rPr>
                <w:sz w:val="24"/>
              </w:rPr>
            </w:pPr>
            <w:r>
              <w:rPr>
                <w:sz w:val="24"/>
              </w:rPr>
              <w:t>37</w:t>
            </w:r>
          </w:p>
        </w:tc>
      </w:tr>
      <w:tr w:rsidR="00E76707">
        <w:trPr>
          <w:trHeight w:val="1156"/>
        </w:trPr>
        <w:tc>
          <w:tcPr>
            <w:tcW w:w="4874" w:type="dxa"/>
            <w:gridSpan w:val="2"/>
          </w:tcPr>
          <w:p w:rsidR="00E76707" w:rsidRDefault="00897AC9">
            <w:pPr>
              <w:pStyle w:val="TableParagraph"/>
              <w:spacing w:before="37"/>
              <w:ind w:left="110" w:right="489"/>
              <w:jc w:val="both"/>
              <w:rPr>
                <w:sz w:val="24"/>
              </w:rPr>
            </w:pPr>
            <w:r>
              <w:rPr>
                <w:sz w:val="24"/>
              </w:rPr>
              <w:t>Максимально</w:t>
            </w:r>
            <w:r>
              <w:rPr>
                <w:spacing w:val="1"/>
                <w:sz w:val="24"/>
              </w:rPr>
              <w:t xml:space="preserve"> </w:t>
            </w:r>
            <w:r>
              <w:rPr>
                <w:sz w:val="24"/>
              </w:rPr>
              <w:t>допустимая</w:t>
            </w:r>
            <w:r>
              <w:rPr>
                <w:spacing w:val="1"/>
                <w:sz w:val="24"/>
              </w:rPr>
              <w:t xml:space="preserve"> </w:t>
            </w:r>
            <w:r>
              <w:rPr>
                <w:sz w:val="24"/>
              </w:rPr>
              <w:t>недельная</w:t>
            </w:r>
            <w:r>
              <w:rPr>
                <w:spacing w:val="-57"/>
                <w:sz w:val="24"/>
              </w:rPr>
              <w:t xml:space="preserve"> </w:t>
            </w:r>
            <w:r>
              <w:rPr>
                <w:sz w:val="24"/>
              </w:rPr>
              <w:t>нагрузка</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1"/>
                <w:sz w:val="24"/>
              </w:rPr>
              <w:t xml:space="preserve"> </w:t>
            </w:r>
            <w:r>
              <w:rPr>
                <w:sz w:val="24"/>
              </w:rPr>
              <w:t>действующими</w:t>
            </w:r>
            <w:r>
              <w:rPr>
                <w:spacing w:val="40"/>
                <w:sz w:val="24"/>
              </w:rPr>
              <w:t xml:space="preserve"> </w:t>
            </w:r>
            <w:r>
              <w:rPr>
                <w:sz w:val="24"/>
              </w:rPr>
              <w:t>санитарными</w:t>
            </w:r>
            <w:r>
              <w:rPr>
                <w:spacing w:val="36"/>
                <w:sz w:val="24"/>
              </w:rPr>
              <w:t xml:space="preserve"> </w:t>
            </w:r>
            <w:r>
              <w:rPr>
                <w:sz w:val="24"/>
              </w:rPr>
              <w:t>правилами</w:t>
            </w:r>
          </w:p>
          <w:p w:rsidR="00E76707" w:rsidRDefault="00897AC9">
            <w:pPr>
              <w:pStyle w:val="TableParagraph"/>
              <w:spacing w:before="2" w:line="269" w:lineRule="exact"/>
              <w:ind w:left="110"/>
              <w:jc w:val="both"/>
              <w:rPr>
                <w:sz w:val="24"/>
              </w:rPr>
            </w:pPr>
            <w:r>
              <w:rPr>
                <w:sz w:val="24"/>
              </w:rPr>
              <w:t>и</w:t>
            </w:r>
            <w:r>
              <w:rPr>
                <w:spacing w:val="1"/>
                <w:sz w:val="24"/>
              </w:rPr>
              <w:t xml:space="preserve"> </w:t>
            </w:r>
            <w:r>
              <w:rPr>
                <w:sz w:val="24"/>
              </w:rPr>
              <w:t>нормами</w:t>
            </w:r>
          </w:p>
        </w:tc>
        <w:tc>
          <w:tcPr>
            <w:tcW w:w="1162" w:type="dxa"/>
          </w:tcPr>
          <w:p w:rsidR="00E76707" w:rsidRDefault="00E76707">
            <w:pPr>
              <w:pStyle w:val="TableParagraph"/>
            </w:pPr>
          </w:p>
        </w:tc>
        <w:tc>
          <w:tcPr>
            <w:tcW w:w="874" w:type="dxa"/>
          </w:tcPr>
          <w:p w:rsidR="00E76707" w:rsidRDefault="00897AC9">
            <w:pPr>
              <w:pStyle w:val="TableParagraph"/>
              <w:spacing w:before="37"/>
              <w:ind w:left="110"/>
              <w:rPr>
                <w:sz w:val="24"/>
              </w:rPr>
            </w:pPr>
            <w:r>
              <w:rPr>
                <w:sz w:val="24"/>
              </w:rPr>
              <w:t>34</w:t>
            </w:r>
          </w:p>
        </w:tc>
        <w:tc>
          <w:tcPr>
            <w:tcW w:w="1038" w:type="dxa"/>
          </w:tcPr>
          <w:p w:rsidR="00E76707" w:rsidRDefault="00897AC9">
            <w:pPr>
              <w:pStyle w:val="TableParagraph"/>
              <w:spacing w:before="37"/>
              <w:ind w:left="109"/>
              <w:rPr>
                <w:sz w:val="24"/>
              </w:rPr>
            </w:pPr>
            <w:r>
              <w:rPr>
                <w:sz w:val="24"/>
              </w:rPr>
              <w:t>34</w:t>
            </w:r>
          </w:p>
        </w:tc>
        <w:tc>
          <w:tcPr>
            <w:tcW w:w="889" w:type="dxa"/>
          </w:tcPr>
          <w:p w:rsidR="00E76707" w:rsidRDefault="00897AC9">
            <w:pPr>
              <w:pStyle w:val="TableParagraph"/>
              <w:spacing w:before="37"/>
              <w:ind w:left="109"/>
              <w:rPr>
                <w:sz w:val="24"/>
              </w:rPr>
            </w:pPr>
            <w:r>
              <w:rPr>
                <w:sz w:val="24"/>
              </w:rPr>
              <w:t>37</w:t>
            </w:r>
          </w:p>
        </w:tc>
        <w:tc>
          <w:tcPr>
            <w:tcW w:w="995" w:type="dxa"/>
          </w:tcPr>
          <w:p w:rsidR="00E76707" w:rsidRDefault="00897AC9">
            <w:pPr>
              <w:pStyle w:val="TableParagraph"/>
              <w:spacing w:before="37"/>
              <w:ind w:left="113"/>
              <w:rPr>
                <w:sz w:val="24"/>
              </w:rPr>
            </w:pPr>
            <w:r>
              <w:rPr>
                <w:sz w:val="24"/>
              </w:rPr>
              <w:t>37</w:t>
            </w:r>
          </w:p>
        </w:tc>
      </w:tr>
      <w:tr w:rsidR="00E76707">
        <w:trPr>
          <w:trHeight w:val="1157"/>
        </w:trPr>
        <w:tc>
          <w:tcPr>
            <w:tcW w:w="4874" w:type="dxa"/>
            <w:gridSpan w:val="2"/>
          </w:tcPr>
          <w:p w:rsidR="00E76707" w:rsidRDefault="00897AC9">
            <w:pPr>
              <w:pStyle w:val="TableParagraph"/>
              <w:spacing w:before="36"/>
              <w:ind w:left="110" w:right="144"/>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w:t>
            </w:r>
            <w:r>
              <w:rPr>
                <w:spacing w:val="-4"/>
                <w:sz w:val="24"/>
              </w:rPr>
              <w:t xml:space="preserve"> </w:t>
            </w:r>
            <w:r>
              <w:rPr>
                <w:sz w:val="24"/>
              </w:rPr>
              <w:t>правилами</w:t>
            </w:r>
            <w:r>
              <w:rPr>
                <w:spacing w:val="1"/>
                <w:sz w:val="24"/>
              </w:rPr>
              <w:t xml:space="preserve"> </w:t>
            </w:r>
            <w:r>
              <w:rPr>
                <w:sz w:val="24"/>
              </w:rPr>
              <w:t>и</w:t>
            </w:r>
          </w:p>
          <w:p w:rsidR="00E76707" w:rsidRDefault="00897AC9">
            <w:pPr>
              <w:pStyle w:val="TableParagraph"/>
              <w:spacing w:before="3" w:line="269" w:lineRule="exact"/>
              <w:ind w:left="110"/>
              <w:rPr>
                <w:sz w:val="24"/>
              </w:rPr>
            </w:pPr>
            <w:r>
              <w:rPr>
                <w:sz w:val="24"/>
              </w:rPr>
              <w:t>нормами</w:t>
            </w:r>
            <w:r>
              <w:rPr>
                <w:spacing w:val="-6"/>
                <w:sz w:val="24"/>
              </w:rPr>
              <w:t xml:space="preserve"> </w:t>
            </w:r>
            <w:r>
              <w:rPr>
                <w:sz w:val="24"/>
              </w:rPr>
              <w:t>в</w:t>
            </w:r>
            <w:r>
              <w:rPr>
                <w:spacing w:val="-1"/>
                <w:sz w:val="24"/>
              </w:rPr>
              <w:t xml:space="preserve"> </w:t>
            </w:r>
            <w:r>
              <w:rPr>
                <w:sz w:val="24"/>
              </w:rPr>
              <w:t>часах, итого</w:t>
            </w:r>
          </w:p>
        </w:tc>
        <w:tc>
          <w:tcPr>
            <w:tcW w:w="1162" w:type="dxa"/>
          </w:tcPr>
          <w:p w:rsidR="00E76707" w:rsidRDefault="00E76707">
            <w:pPr>
              <w:pStyle w:val="TableParagraph"/>
            </w:pPr>
          </w:p>
        </w:tc>
        <w:tc>
          <w:tcPr>
            <w:tcW w:w="1912" w:type="dxa"/>
            <w:gridSpan w:val="2"/>
          </w:tcPr>
          <w:p w:rsidR="00E76707" w:rsidRDefault="00897AC9">
            <w:pPr>
              <w:pStyle w:val="TableParagraph"/>
              <w:spacing w:before="36"/>
              <w:ind w:left="110"/>
              <w:rPr>
                <w:sz w:val="24"/>
              </w:rPr>
            </w:pPr>
            <w:r>
              <w:rPr>
                <w:sz w:val="24"/>
              </w:rPr>
              <w:t>2312</w:t>
            </w:r>
          </w:p>
        </w:tc>
        <w:tc>
          <w:tcPr>
            <w:tcW w:w="1884" w:type="dxa"/>
            <w:gridSpan w:val="2"/>
          </w:tcPr>
          <w:p w:rsidR="00E76707" w:rsidRDefault="00897AC9">
            <w:pPr>
              <w:pStyle w:val="TableParagraph"/>
              <w:spacing w:before="36"/>
              <w:ind w:left="109"/>
              <w:rPr>
                <w:sz w:val="24"/>
              </w:rPr>
            </w:pPr>
            <w:r>
              <w:rPr>
                <w:sz w:val="24"/>
              </w:rPr>
              <w:t>2516</w:t>
            </w:r>
          </w:p>
        </w:tc>
      </w:tr>
    </w:tbl>
    <w:p w:rsidR="003B78FA" w:rsidRDefault="003B78FA">
      <w:pPr>
        <w:pStyle w:val="a3"/>
        <w:spacing w:after="10" w:line="260" w:lineRule="exact"/>
        <w:ind w:left="1302" w:firstLine="0"/>
        <w:jc w:val="left"/>
      </w:pPr>
    </w:p>
    <w:p w:rsidR="003B78FA" w:rsidRDefault="003B78FA">
      <w:pPr>
        <w:pStyle w:val="a3"/>
        <w:spacing w:after="10" w:line="260" w:lineRule="exact"/>
        <w:ind w:left="1302" w:firstLine="0"/>
        <w:jc w:val="left"/>
      </w:pPr>
    </w:p>
    <w:p w:rsidR="003B78FA" w:rsidRDefault="003B78FA">
      <w:pPr>
        <w:pStyle w:val="a3"/>
        <w:spacing w:after="10" w:line="260" w:lineRule="exact"/>
        <w:ind w:left="1302" w:firstLine="0"/>
        <w:jc w:val="left"/>
      </w:pPr>
    </w:p>
    <w:p w:rsidR="00E76707" w:rsidRDefault="00897AC9">
      <w:pPr>
        <w:pStyle w:val="a3"/>
        <w:spacing w:after="10" w:line="260" w:lineRule="exact"/>
        <w:ind w:left="1302" w:firstLine="0"/>
        <w:jc w:val="left"/>
      </w:pPr>
      <w:r>
        <w:t>Пример</w:t>
      </w:r>
      <w:r>
        <w:rPr>
          <w:spacing w:val="-3"/>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3"/>
        </w:rPr>
        <w:t xml:space="preserve"> </w:t>
      </w:r>
      <w:r>
        <w:t>2)</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2464"/>
        <w:gridCol w:w="1153"/>
        <w:gridCol w:w="864"/>
        <w:gridCol w:w="1011"/>
        <w:gridCol w:w="879"/>
        <w:gridCol w:w="855"/>
        <w:gridCol w:w="6"/>
      </w:tblGrid>
      <w:tr w:rsidR="00E76707">
        <w:trPr>
          <w:gridAfter w:val="1"/>
          <w:wAfter w:w="6" w:type="dxa"/>
          <w:trHeight w:val="604"/>
        </w:trPr>
        <w:tc>
          <w:tcPr>
            <w:tcW w:w="2468" w:type="dxa"/>
            <w:vMerge w:val="restart"/>
          </w:tcPr>
          <w:p w:rsidR="00E76707" w:rsidRDefault="00897AC9">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463" w:type="dxa"/>
            <w:vMerge w:val="restart"/>
          </w:tcPr>
          <w:p w:rsidR="00E76707" w:rsidRDefault="00897AC9">
            <w:pPr>
              <w:pStyle w:val="TableParagraph"/>
              <w:spacing w:before="44"/>
              <w:ind w:left="115"/>
              <w:rPr>
                <w:sz w:val="24"/>
              </w:rPr>
            </w:pPr>
            <w:r>
              <w:rPr>
                <w:sz w:val="24"/>
              </w:rPr>
              <w:t>Учебный</w:t>
            </w:r>
            <w:r>
              <w:rPr>
                <w:spacing w:val="-2"/>
                <w:sz w:val="24"/>
              </w:rPr>
              <w:t xml:space="preserve"> </w:t>
            </w:r>
            <w:r>
              <w:rPr>
                <w:sz w:val="24"/>
              </w:rPr>
              <w:t>предмет</w:t>
            </w:r>
          </w:p>
        </w:tc>
        <w:tc>
          <w:tcPr>
            <w:tcW w:w="1152" w:type="dxa"/>
            <w:vMerge w:val="restart"/>
          </w:tcPr>
          <w:p w:rsidR="00E76707" w:rsidRDefault="00897AC9">
            <w:pPr>
              <w:pStyle w:val="TableParagraph"/>
              <w:spacing w:before="44"/>
              <w:ind w:left="115"/>
              <w:rPr>
                <w:sz w:val="24"/>
              </w:rPr>
            </w:pPr>
            <w:r>
              <w:rPr>
                <w:sz w:val="24"/>
              </w:rPr>
              <w:t>Уровень</w:t>
            </w:r>
          </w:p>
        </w:tc>
        <w:tc>
          <w:tcPr>
            <w:tcW w:w="1873" w:type="dxa"/>
            <w:gridSpan w:val="2"/>
          </w:tcPr>
          <w:p w:rsidR="00E76707" w:rsidRDefault="00897AC9">
            <w:pPr>
              <w:pStyle w:val="TableParagraph"/>
              <w:spacing w:before="24" w:line="280" w:lineRule="atLeast"/>
              <w:ind w:left="111" w:right="423"/>
              <w:rPr>
                <w:sz w:val="24"/>
              </w:rPr>
            </w:pPr>
            <w:r>
              <w:rPr>
                <w:sz w:val="24"/>
              </w:rPr>
              <w:t>5-ти дневная</w:t>
            </w:r>
            <w:r>
              <w:rPr>
                <w:spacing w:val="-57"/>
                <w:sz w:val="24"/>
              </w:rPr>
              <w:t xml:space="preserve"> </w:t>
            </w:r>
            <w:r>
              <w:rPr>
                <w:sz w:val="24"/>
              </w:rPr>
              <w:t>неделя</w:t>
            </w:r>
          </w:p>
        </w:tc>
        <w:tc>
          <w:tcPr>
            <w:tcW w:w="1734" w:type="dxa"/>
            <w:gridSpan w:val="2"/>
          </w:tcPr>
          <w:p w:rsidR="00E76707" w:rsidRDefault="00897AC9">
            <w:pPr>
              <w:pStyle w:val="TableParagraph"/>
              <w:spacing w:before="24" w:line="280" w:lineRule="atLeast"/>
              <w:ind w:left="105" w:right="290"/>
              <w:rPr>
                <w:sz w:val="24"/>
              </w:rPr>
            </w:pPr>
            <w:r>
              <w:rPr>
                <w:sz w:val="24"/>
              </w:rPr>
              <w:t>6-ти дневная</w:t>
            </w:r>
            <w:r>
              <w:rPr>
                <w:spacing w:val="-57"/>
                <w:sz w:val="24"/>
              </w:rPr>
              <w:t xml:space="preserve"> </w:t>
            </w:r>
            <w:r>
              <w:rPr>
                <w:sz w:val="24"/>
              </w:rPr>
              <w:t>неделя</w:t>
            </w:r>
          </w:p>
        </w:tc>
      </w:tr>
      <w:tr w:rsidR="00E76707">
        <w:trPr>
          <w:gridAfter w:val="1"/>
          <w:wAfter w:w="6" w:type="dxa"/>
          <w:trHeight w:val="1094"/>
        </w:trPr>
        <w:tc>
          <w:tcPr>
            <w:tcW w:w="2468" w:type="dxa"/>
            <w:vMerge/>
            <w:tcBorders>
              <w:top w:val="nil"/>
            </w:tcBorders>
          </w:tcPr>
          <w:p w:rsidR="00E76707" w:rsidRDefault="00E76707">
            <w:pPr>
              <w:rPr>
                <w:sz w:val="2"/>
                <w:szCs w:val="2"/>
              </w:rPr>
            </w:pPr>
          </w:p>
        </w:tc>
        <w:tc>
          <w:tcPr>
            <w:tcW w:w="2463" w:type="dxa"/>
            <w:vMerge/>
            <w:tcBorders>
              <w:top w:val="nil"/>
            </w:tcBorders>
          </w:tcPr>
          <w:p w:rsidR="00E76707" w:rsidRDefault="00E76707">
            <w:pPr>
              <w:rPr>
                <w:sz w:val="2"/>
                <w:szCs w:val="2"/>
              </w:rPr>
            </w:pPr>
          </w:p>
        </w:tc>
        <w:tc>
          <w:tcPr>
            <w:tcW w:w="1152" w:type="dxa"/>
            <w:vMerge/>
            <w:tcBorders>
              <w:top w:val="nil"/>
            </w:tcBorders>
          </w:tcPr>
          <w:p w:rsidR="00E76707" w:rsidRDefault="00E76707">
            <w:pPr>
              <w:rPr>
                <w:sz w:val="2"/>
                <w:szCs w:val="2"/>
              </w:rPr>
            </w:pPr>
          </w:p>
        </w:tc>
        <w:tc>
          <w:tcPr>
            <w:tcW w:w="1873" w:type="dxa"/>
            <w:gridSpan w:val="2"/>
          </w:tcPr>
          <w:p w:rsidR="00E76707" w:rsidRDefault="00897AC9">
            <w:pPr>
              <w:pStyle w:val="TableParagraph"/>
              <w:spacing w:before="52" w:line="237" w:lineRule="auto"/>
              <w:ind w:left="111" w:right="186"/>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9"/>
                <w:sz w:val="24"/>
              </w:rPr>
              <w:t xml:space="preserve"> </w:t>
            </w:r>
            <w:r>
              <w:rPr>
                <w:sz w:val="24"/>
              </w:rPr>
              <w:t>неделю</w:t>
            </w:r>
          </w:p>
        </w:tc>
        <w:tc>
          <w:tcPr>
            <w:tcW w:w="1734" w:type="dxa"/>
            <w:gridSpan w:val="2"/>
          </w:tcPr>
          <w:p w:rsidR="00E76707" w:rsidRDefault="00897AC9">
            <w:pPr>
              <w:pStyle w:val="TableParagraph"/>
              <w:spacing w:before="49"/>
              <w:ind w:left="105" w:right="398"/>
              <w:rPr>
                <w:sz w:val="24"/>
              </w:rPr>
            </w:pPr>
            <w:r>
              <w:rPr>
                <w:sz w:val="24"/>
              </w:rPr>
              <w:t>Количество</w:t>
            </w:r>
            <w:r>
              <w:rPr>
                <w:spacing w:val="-58"/>
                <w:sz w:val="24"/>
              </w:rPr>
              <w:t xml:space="preserve"> </w:t>
            </w:r>
            <w:r>
              <w:rPr>
                <w:sz w:val="24"/>
              </w:rPr>
              <w:t>часов в</w:t>
            </w:r>
            <w:r>
              <w:rPr>
                <w:spacing w:val="1"/>
                <w:sz w:val="24"/>
              </w:rPr>
              <w:t xml:space="preserve"> </w:t>
            </w:r>
            <w:r>
              <w:rPr>
                <w:sz w:val="24"/>
              </w:rPr>
              <w:t>неделю</w:t>
            </w:r>
          </w:p>
        </w:tc>
      </w:tr>
      <w:tr w:rsidR="00E76707">
        <w:trPr>
          <w:gridAfter w:val="1"/>
          <w:wAfter w:w="6" w:type="dxa"/>
          <w:trHeight w:val="604"/>
        </w:trPr>
        <w:tc>
          <w:tcPr>
            <w:tcW w:w="2468" w:type="dxa"/>
            <w:vMerge/>
            <w:tcBorders>
              <w:top w:val="nil"/>
            </w:tcBorders>
          </w:tcPr>
          <w:p w:rsidR="00E76707" w:rsidRDefault="00E76707">
            <w:pPr>
              <w:rPr>
                <w:sz w:val="2"/>
                <w:szCs w:val="2"/>
              </w:rPr>
            </w:pPr>
          </w:p>
        </w:tc>
        <w:tc>
          <w:tcPr>
            <w:tcW w:w="2463" w:type="dxa"/>
            <w:vMerge/>
            <w:tcBorders>
              <w:top w:val="nil"/>
            </w:tcBorders>
          </w:tcPr>
          <w:p w:rsidR="00E76707" w:rsidRDefault="00E76707">
            <w:pPr>
              <w:rPr>
                <w:sz w:val="2"/>
                <w:szCs w:val="2"/>
              </w:rPr>
            </w:pPr>
          </w:p>
        </w:tc>
        <w:tc>
          <w:tcPr>
            <w:tcW w:w="1152" w:type="dxa"/>
            <w:vMerge/>
            <w:tcBorders>
              <w:top w:val="nil"/>
            </w:tcBorders>
          </w:tcPr>
          <w:p w:rsidR="00E76707" w:rsidRDefault="00E76707">
            <w:pPr>
              <w:rPr>
                <w:sz w:val="2"/>
                <w:szCs w:val="2"/>
              </w:rPr>
            </w:pPr>
          </w:p>
        </w:tc>
        <w:tc>
          <w:tcPr>
            <w:tcW w:w="864" w:type="dxa"/>
          </w:tcPr>
          <w:p w:rsidR="00E76707" w:rsidRDefault="00897AC9">
            <w:pPr>
              <w:pStyle w:val="TableParagraph"/>
              <w:spacing w:before="44" w:line="275" w:lineRule="exact"/>
              <w:ind w:left="111"/>
              <w:rPr>
                <w:sz w:val="24"/>
              </w:rPr>
            </w:pPr>
            <w:r>
              <w:rPr>
                <w:sz w:val="24"/>
              </w:rPr>
              <w:t>10</w:t>
            </w:r>
          </w:p>
          <w:p w:rsidR="00E76707" w:rsidRDefault="00897AC9">
            <w:pPr>
              <w:pStyle w:val="TableParagraph"/>
              <w:spacing w:line="265" w:lineRule="exact"/>
              <w:ind w:left="111"/>
              <w:rPr>
                <w:sz w:val="24"/>
              </w:rPr>
            </w:pPr>
            <w:r>
              <w:rPr>
                <w:sz w:val="24"/>
              </w:rPr>
              <w:t>класс</w:t>
            </w:r>
          </w:p>
        </w:tc>
        <w:tc>
          <w:tcPr>
            <w:tcW w:w="1009" w:type="dxa"/>
          </w:tcPr>
          <w:p w:rsidR="00E76707" w:rsidRDefault="00897AC9">
            <w:pPr>
              <w:pStyle w:val="TableParagraph"/>
              <w:spacing w:before="44" w:line="275" w:lineRule="exact"/>
              <w:ind w:left="111"/>
              <w:rPr>
                <w:sz w:val="24"/>
              </w:rPr>
            </w:pPr>
            <w:r>
              <w:rPr>
                <w:sz w:val="24"/>
              </w:rPr>
              <w:t>11</w:t>
            </w:r>
          </w:p>
          <w:p w:rsidR="00E76707" w:rsidRDefault="00897AC9">
            <w:pPr>
              <w:pStyle w:val="TableParagraph"/>
              <w:spacing w:line="265" w:lineRule="exact"/>
              <w:ind w:left="111"/>
              <w:rPr>
                <w:sz w:val="24"/>
              </w:rPr>
            </w:pPr>
            <w:r>
              <w:rPr>
                <w:sz w:val="24"/>
              </w:rPr>
              <w:t>класс</w:t>
            </w:r>
          </w:p>
        </w:tc>
        <w:tc>
          <w:tcPr>
            <w:tcW w:w="879" w:type="dxa"/>
          </w:tcPr>
          <w:p w:rsidR="00E76707" w:rsidRDefault="00897AC9">
            <w:pPr>
              <w:pStyle w:val="TableParagraph"/>
              <w:spacing w:before="44" w:line="275" w:lineRule="exact"/>
              <w:ind w:left="105"/>
              <w:rPr>
                <w:sz w:val="24"/>
              </w:rPr>
            </w:pPr>
            <w:r>
              <w:rPr>
                <w:sz w:val="24"/>
              </w:rPr>
              <w:t>10</w:t>
            </w:r>
          </w:p>
          <w:p w:rsidR="00E76707" w:rsidRDefault="00897AC9">
            <w:pPr>
              <w:pStyle w:val="TableParagraph"/>
              <w:spacing w:line="265" w:lineRule="exact"/>
              <w:ind w:left="105"/>
              <w:rPr>
                <w:sz w:val="24"/>
              </w:rPr>
            </w:pPr>
            <w:r>
              <w:rPr>
                <w:sz w:val="24"/>
              </w:rPr>
              <w:t>класс</w:t>
            </w:r>
          </w:p>
        </w:tc>
        <w:tc>
          <w:tcPr>
            <w:tcW w:w="855" w:type="dxa"/>
          </w:tcPr>
          <w:p w:rsidR="00E76707" w:rsidRDefault="00897AC9">
            <w:pPr>
              <w:pStyle w:val="TableParagraph"/>
              <w:spacing w:before="44" w:line="275" w:lineRule="exact"/>
              <w:ind w:left="115"/>
              <w:rPr>
                <w:sz w:val="24"/>
              </w:rPr>
            </w:pPr>
            <w:r>
              <w:rPr>
                <w:sz w:val="24"/>
              </w:rPr>
              <w:t>11</w:t>
            </w:r>
          </w:p>
          <w:p w:rsidR="00E76707" w:rsidRDefault="00897AC9">
            <w:pPr>
              <w:pStyle w:val="TableParagraph"/>
              <w:spacing w:line="265" w:lineRule="exact"/>
              <w:ind w:left="115"/>
              <w:rPr>
                <w:sz w:val="24"/>
              </w:rPr>
            </w:pPr>
            <w:r>
              <w:rPr>
                <w:sz w:val="24"/>
              </w:rPr>
              <w:t>класс</w:t>
            </w:r>
          </w:p>
        </w:tc>
      </w:tr>
      <w:tr w:rsidR="00E76707">
        <w:trPr>
          <w:gridAfter w:val="1"/>
          <w:wAfter w:w="6" w:type="dxa"/>
          <w:trHeight w:val="331"/>
        </w:trPr>
        <w:tc>
          <w:tcPr>
            <w:tcW w:w="4931" w:type="dxa"/>
            <w:gridSpan w:val="2"/>
          </w:tcPr>
          <w:p w:rsidR="00E76707" w:rsidRDefault="00897AC9">
            <w:pPr>
              <w:pStyle w:val="TableParagraph"/>
              <w:spacing w:before="45" w:line="266" w:lineRule="exact"/>
              <w:ind w:left="110"/>
              <w:rPr>
                <w:sz w:val="24"/>
              </w:rPr>
            </w:pPr>
            <w:r>
              <w:rPr>
                <w:sz w:val="24"/>
              </w:rPr>
              <w:t>Обязательная</w:t>
            </w:r>
            <w:r>
              <w:rPr>
                <w:spacing w:val="-2"/>
                <w:sz w:val="24"/>
              </w:rPr>
              <w:t xml:space="preserve"> </w:t>
            </w:r>
            <w:r>
              <w:rPr>
                <w:sz w:val="24"/>
              </w:rPr>
              <w:t>часть</w:t>
            </w:r>
          </w:p>
        </w:tc>
        <w:tc>
          <w:tcPr>
            <w:tcW w:w="1152" w:type="dxa"/>
          </w:tcPr>
          <w:p w:rsidR="00E76707" w:rsidRDefault="00E76707">
            <w:pPr>
              <w:pStyle w:val="TableParagraph"/>
            </w:pPr>
          </w:p>
        </w:tc>
        <w:tc>
          <w:tcPr>
            <w:tcW w:w="864" w:type="dxa"/>
          </w:tcPr>
          <w:p w:rsidR="00E76707" w:rsidRDefault="00E76707">
            <w:pPr>
              <w:pStyle w:val="TableParagraph"/>
            </w:pPr>
          </w:p>
        </w:tc>
        <w:tc>
          <w:tcPr>
            <w:tcW w:w="1009" w:type="dxa"/>
          </w:tcPr>
          <w:p w:rsidR="00E76707" w:rsidRDefault="00E76707">
            <w:pPr>
              <w:pStyle w:val="TableParagraph"/>
            </w:pPr>
          </w:p>
        </w:tc>
        <w:tc>
          <w:tcPr>
            <w:tcW w:w="879" w:type="dxa"/>
          </w:tcPr>
          <w:p w:rsidR="00E76707" w:rsidRDefault="00E76707">
            <w:pPr>
              <w:pStyle w:val="TableParagraph"/>
            </w:pPr>
          </w:p>
        </w:tc>
        <w:tc>
          <w:tcPr>
            <w:tcW w:w="855" w:type="dxa"/>
          </w:tcPr>
          <w:p w:rsidR="00E76707" w:rsidRDefault="00E76707">
            <w:pPr>
              <w:pStyle w:val="TableParagraph"/>
            </w:pPr>
          </w:p>
        </w:tc>
      </w:tr>
      <w:tr w:rsidR="00E76707">
        <w:trPr>
          <w:gridAfter w:val="1"/>
          <w:wAfter w:w="6" w:type="dxa"/>
          <w:trHeight w:val="330"/>
        </w:trPr>
        <w:tc>
          <w:tcPr>
            <w:tcW w:w="2468" w:type="dxa"/>
            <w:vMerge w:val="restart"/>
          </w:tcPr>
          <w:p w:rsidR="00E76707" w:rsidRDefault="00897AC9">
            <w:pPr>
              <w:pStyle w:val="TableParagraph"/>
              <w:spacing w:before="44" w:line="242" w:lineRule="auto"/>
              <w:ind w:left="110" w:right="756"/>
              <w:rPr>
                <w:sz w:val="24"/>
              </w:rPr>
            </w:pPr>
            <w:r>
              <w:rPr>
                <w:sz w:val="24"/>
              </w:rPr>
              <w:t>Русский язык и</w:t>
            </w:r>
            <w:r>
              <w:rPr>
                <w:spacing w:val="-58"/>
                <w:sz w:val="24"/>
              </w:rPr>
              <w:t xml:space="preserve"> </w:t>
            </w:r>
            <w:r>
              <w:rPr>
                <w:sz w:val="24"/>
              </w:rPr>
              <w:t>литература</w:t>
            </w:r>
          </w:p>
        </w:tc>
        <w:tc>
          <w:tcPr>
            <w:tcW w:w="2463" w:type="dxa"/>
          </w:tcPr>
          <w:p w:rsidR="00E76707" w:rsidRDefault="00897AC9">
            <w:pPr>
              <w:pStyle w:val="TableParagraph"/>
              <w:spacing w:before="44" w:line="266" w:lineRule="exact"/>
              <w:ind w:left="115"/>
              <w:rPr>
                <w:sz w:val="24"/>
              </w:rPr>
            </w:pPr>
            <w:r>
              <w:rPr>
                <w:sz w:val="24"/>
              </w:rPr>
              <w:t>Русский</w:t>
            </w:r>
            <w:r>
              <w:rPr>
                <w:spacing w:val="-1"/>
                <w:sz w:val="24"/>
              </w:rPr>
              <w:t xml:space="preserve"> </w:t>
            </w:r>
            <w:r>
              <w:rPr>
                <w:sz w:val="24"/>
              </w:rPr>
              <w:t>язык</w:t>
            </w:r>
          </w:p>
        </w:tc>
        <w:tc>
          <w:tcPr>
            <w:tcW w:w="1152" w:type="dxa"/>
          </w:tcPr>
          <w:p w:rsidR="00E76707" w:rsidRDefault="00897AC9">
            <w:pPr>
              <w:pStyle w:val="TableParagraph"/>
              <w:spacing w:before="44" w:line="266" w:lineRule="exact"/>
              <w:ind w:left="115"/>
              <w:rPr>
                <w:sz w:val="24"/>
              </w:rPr>
            </w:pPr>
            <w:r>
              <w:rPr>
                <w:sz w:val="24"/>
              </w:rPr>
              <w:t>Б</w:t>
            </w:r>
          </w:p>
        </w:tc>
        <w:tc>
          <w:tcPr>
            <w:tcW w:w="864" w:type="dxa"/>
          </w:tcPr>
          <w:p w:rsidR="00E76707" w:rsidRDefault="00897AC9">
            <w:pPr>
              <w:pStyle w:val="TableParagraph"/>
              <w:spacing w:before="44" w:line="266" w:lineRule="exact"/>
              <w:ind w:left="111"/>
              <w:rPr>
                <w:sz w:val="24"/>
              </w:rPr>
            </w:pPr>
            <w:r>
              <w:rPr>
                <w:sz w:val="24"/>
              </w:rPr>
              <w:t>2</w:t>
            </w:r>
          </w:p>
        </w:tc>
        <w:tc>
          <w:tcPr>
            <w:tcW w:w="1009" w:type="dxa"/>
          </w:tcPr>
          <w:p w:rsidR="00E76707" w:rsidRDefault="00897AC9">
            <w:pPr>
              <w:pStyle w:val="TableParagraph"/>
              <w:spacing w:before="44" w:line="266" w:lineRule="exact"/>
              <w:ind w:left="111"/>
              <w:rPr>
                <w:sz w:val="24"/>
              </w:rPr>
            </w:pPr>
            <w:r>
              <w:rPr>
                <w:sz w:val="24"/>
              </w:rPr>
              <w:t>2</w:t>
            </w:r>
          </w:p>
        </w:tc>
        <w:tc>
          <w:tcPr>
            <w:tcW w:w="879" w:type="dxa"/>
          </w:tcPr>
          <w:p w:rsidR="00E76707" w:rsidRDefault="00897AC9">
            <w:pPr>
              <w:pStyle w:val="TableParagraph"/>
              <w:spacing w:before="44" w:line="266" w:lineRule="exact"/>
              <w:ind w:left="105"/>
              <w:rPr>
                <w:sz w:val="24"/>
              </w:rPr>
            </w:pPr>
            <w:r>
              <w:rPr>
                <w:sz w:val="24"/>
              </w:rPr>
              <w:t>2</w:t>
            </w:r>
          </w:p>
        </w:tc>
        <w:tc>
          <w:tcPr>
            <w:tcW w:w="855" w:type="dxa"/>
          </w:tcPr>
          <w:p w:rsidR="00E76707" w:rsidRDefault="00897AC9">
            <w:pPr>
              <w:pStyle w:val="TableParagraph"/>
              <w:spacing w:before="44" w:line="266" w:lineRule="exact"/>
              <w:ind w:left="115"/>
              <w:rPr>
                <w:sz w:val="24"/>
              </w:rPr>
            </w:pPr>
            <w:r>
              <w:rPr>
                <w:sz w:val="24"/>
              </w:rPr>
              <w:t>2</w:t>
            </w:r>
          </w:p>
        </w:tc>
      </w:tr>
      <w:tr w:rsidR="00E76707">
        <w:trPr>
          <w:gridAfter w:val="1"/>
          <w:wAfter w:w="6" w:type="dxa"/>
          <w:trHeight w:val="325"/>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44" w:line="261" w:lineRule="exact"/>
              <w:ind w:left="115"/>
              <w:rPr>
                <w:sz w:val="24"/>
              </w:rPr>
            </w:pPr>
            <w:r>
              <w:rPr>
                <w:sz w:val="24"/>
              </w:rPr>
              <w:t>Литература</w:t>
            </w:r>
          </w:p>
        </w:tc>
        <w:tc>
          <w:tcPr>
            <w:tcW w:w="1152" w:type="dxa"/>
          </w:tcPr>
          <w:p w:rsidR="00E76707" w:rsidRDefault="00897AC9">
            <w:pPr>
              <w:pStyle w:val="TableParagraph"/>
              <w:spacing w:before="44" w:line="261" w:lineRule="exact"/>
              <w:ind w:left="115"/>
              <w:rPr>
                <w:sz w:val="24"/>
              </w:rPr>
            </w:pPr>
            <w:r>
              <w:rPr>
                <w:sz w:val="24"/>
              </w:rPr>
              <w:t>У</w:t>
            </w:r>
          </w:p>
        </w:tc>
        <w:tc>
          <w:tcPr>
            <w:tcW w:w="864" w:type="dxa"/>
          </w:tcPr>
          <w:p w:rsidR="00E76707" w:rsidRDefault="00897AC9">
            <w:pPr>
              <w:pStyle w:val="TableParagraph"/>
              <w:spacing w:before="44" w:line="261" w:lineRule="exact"/>
              <w:ind w:left="111"/>
              <w:rPr>
                <w:sz w:val="24"/>
              </w:rPr>
            </w:pPr>
            <w:r>
              <w:rPr>
                <w:sz w:val="24"/>
              </w:rPr>
              <w:t>5</w:t>
            </w:r>
          </w:p>
        </w:tc>
        <w:tc>
          <w:tcPr>
            <w:tcW w:w="1009" w:type="dxa"/>
          </w:tcPr>
          <w:p w:rsidR="00E76707" w:rsidRDefault="00897AC9">
            <w:pPr>
              <w:pStyle w:val="TableParagraph"/>
              <w:spacing w:before="44" w:line="261" w:lineRule="exact"/>
              <w:ind w:left="111"/>
              <w:rPr>
                <w:sz w:val="24"/>
              </w:rPr>
            </w:pPr>
            <w:r>
              <w:rPr>
                <w:sz w:val="24"/>
              </w:rPr>
              <w:t>5</w:t>
            </w:r>
          </w:p>
        </w:tc>
        <w:tc>
          <w:tcPr>
            <w:tcW w:w="879" w:type="dxa"/>
          </w:tcPr>
          <w:p w:rsidR="00E76707" w:rsidRDefault="00897AC9">
            <w:pPr>
              <w:pStyle w:val="TableParagraph"/>
              <w:spacing w:before="44" w:line="261" w:lineRule="exact"/>
              <w:ind w:left="105"/>
              <w:rPr>
                <w:sz w:val="24"/>
              </w:rPr>
            </w:pPr>
            <w:r>
              <w:rPr>
                <w:sz w:val="24"/>
              </w:rPr>
              <w:t>5</w:t>
            </w:r>
          </w:p>
        </w:tc>
        <w:tc>
          <w:tcPr>
            <w:tcW w:w="855" w:type="dxa"/>
          </w:tcPr>
          <w:p w:rsidR="00E76707" w:rsidRDefault="00897AC9">
            <w:pPr>
              <w:pStyle w:val="TableParagraph"/>
              <w:spacing w:before="44" w:line="261" w:lineRule="exact"/>
              <w:ind w:left="115"/>
              <w:rPr>
                <w:sz w:val="24"/>
              </w:rPr>
            </w:pPr>
            <w:r>
              <w:rPr>
                <w:sz w:val="24"/>
              </w:rPr>
              <w:t>5</w:t>
            </w:r>
          </w:p>
        </w:tc>
      </w:tr>
      <w:tr w:rsidR="00E76707">
        <w:trPr>
          <w:gridAfter w:val="1"/>
          <w:wAfter w:w="6" w:type="dxa"/>
          <w:trHeight w:val="330"/>
        </w:trPr>
        <w:tc>
          <w:tcPr>
            <w:tcW w:w="2468" w:type="dxa"/>
          </w:tcPr>
          <w:p w:rsidR="00E76707" w:rsidRDefault="00897AC9">
            <w:pPr>
              <w:pStyle w:val="TableParagraph"/>
              <w:spacing w:before="49" w:line="261" w:lineRule="exact"/>
              <w:ind w:left="110"/>
              <w:rPr>
                <w:sz w:val="24"/>
              </w:rPr>
            </w:pPr>
            <w:r>
              <w:rPr>
                <w:sz w:val="24"/>
              </w:rPr>
              <w:t>Иностранные</w:t>
            </w:r>
            <w:r>
              <w:rPr>
                <w:spacing w:val="-2"/>
                <w:sz w:val="24"/>
              </w:rPr>
              <w:t xml:space="preserve"> </w:t>
            </w:r>
            <w:r>
              <w:rPr>
                <w:sz w:val="24"/>
              </w:rPr>
              <w:t>языки</w:t>
            </w:r>
          </w:p>
        </w:tc>
        <w:tc>
          <w:tcPr>
            <w:tcW w:w="2463" w:type="dxa"/>
          </w:tcPr>
          <w:p w:rsidR="00E76707" w:rsidRDefault="00897AC9">
            <w:pPr>
              <w:pStyle w:val="TableParagraph"/>
              <w:spacing w:before="49" w:line="261" w:lineRule="exact"/>
              <w:ind w:left="115"/>
              <w:rPr>
                <w:sz w:val="24"/>
              </w:rPr>
            </w:pPr>
            <w:r>
              <w:rPr>
                <w:sz w:val="24"/>
              </w:rPr>
              <w:t>Иностранный</w:t>
            </w:r>
            <w:r>
              <w:rPr>
                <w:spacing w:val="-2"/>
                <w:sz w:val="24"/>
              </w:rPr>
              <w:t xml:space="preserve"> </w:t>
            </w:r>
            <w:r>
              <w:rPr>
                <w:sz w:val="24"/>
              </w:rPr>
              <w:t>язык</w:t>
            </w:r>
          </w:p>
        </w:tc>
        <w:tc>
          <w:tcPr>
            <w:tcW w:w="1152" w:type="dxa"/>
          </w:tcPr>
          <w:p w:rsidR="00E76707" w:rsidRDefault="00897AC9">
            <w:pPr>
              <w:pStyle w:val="TableParagraph"/>
              <w:spacing w:before="49" w:line="261" w:lineRule="exact"/>
              <w:ind w:left="115"/>
              <w:rPr>
                <w:sz w:val="24"/>
              </w:rPr>
            </w:pPr>
            <w:r>
              <w:rPr>
                <w:sz w:val="24"/>
              </w:rPr>
              <w:t>У</w:t>
            </w:r>
          </w:p>
        </w:tc>
        <w:tc>
          <w:tcPr>
            <w:tcW w:w="864" w:type="dxa"/>
          </w:tcPr>
          <w:p w:rsidR="00E76707" w:rsidRDefault="00897AC9">
            <w:pPr>
              <w:pStyle w:val="TableParagraph"/>
              <w:spacing w:before="49" w:line="261" w:lineRule="exact"/>
              <w:ind w:left="111"/>
              <w:rPr>
                <w:sz w:val="24"/>
              </w:rPr>
            </w:pPr>
            <w:r>
              <w:rPr>
                <w:sz w:val="24"/>
              </w:rPr>
              <w:t>5</w:t>
            </w:r>
          </w:p>
        </w:tc>
        <w:tc>
          <w:tcPr>
            <w:tcW w:w="1009" w:type="dxa"/>
          </w:tcPr>
          <w:p w:rsidR="00E76707" w:rsidRDefault="00897AC9">
            <w:pPr>
              <w:pStyle w:val="TableParagraph"/>
              <w:spacing w:before="49" w:line="261" w:lineRule="exact"/>
              <w:ind w:left="111"/>
              <w:rPr>
                <w:sz w:val="24"/>
              </w:rPr>
            </w:pPr>
            <w:r>
              <w:rPr>
                <w:sz w:val="24"/>
              </w:rPr>
              <w:t>5</w:t>
            </w:r>
          </w:p>
        </w:tc>
        <w:tc>
          <w:tcPr>
            <w:tcW w:w="879" w:type="dxa"/>
          </w:tcPr>
          <w:p w:rsidR="00E76707" w:rsidRDefault="00897AC9">
            <w:pPr>
              <w:pStyle w:val="TableParagraph"/>
              <w:spacing w:before="49" w:line="261" w:lineRule="exact"/>
              <w:ind w:left="105"/>
              <w:rPr>
                <w:sz w:val="24"/>
              </w:rPr>
            </w:pPr>
            <w:r>
              <w:rPr>
                <w:sz w:val="24"/>
              </w:rPr>
              <w:t>5</w:t>
            </w:r>
          </w:p>
        </w:tc>
        <w:tc>
          <w:tcPr>
            <w:tcW w:w="855" w:type="dxa"/>
          </w:tcPr>
          <w:p w:rsidR="00E76707" w:rsidRDefault="00897AC9">
            <w:pPr>
              <w:pStyle w:val="TableParagraph"/>
              <w:spacing w:before="49" w:line="261" w:lineRule="exact"/>
              <w:ind w:left="115"/>
              <w:rPr>
                <w:sz w:val="24"/>
              </w:rPr>
            </w:pPr>
            <w:r>
              <w:rPr>
                <w:sz w:val="24"/>
              </w:rPr>
              <w:t>5</w:t>
            </w:r>
          </w:p>
        </w:tc>
      </w:tr>
      <w:tr w:rsidR="00E76707">
        <w:trPr>
          <w:gridAfter w:val="1"/>
          <w:wAfter w:w="6" w:type="dxa"/>
          <w:trHeight w:val="883"/>
        </w:trPr>
        <w:tc>
          <w:tcPr>
            <w:tcW w:w="2468" w:type="dxa"/>
            <w:vMerge w:val="restart"/>
          </w:tcPr>
          <w:p w:rsidR="00E76707" w:rsidRDefault="00897AC9">
            <w:pPr>
              <w:pStyle w:val="TableParagraph"/>
              <w:spacing w:before="49"/>
              <w:ind w:left="110" w:right="907"/>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63" w:type="dxa"/>
          </w:tcPr>
          <w:p w:rsidR="00E76707" w:rsidRDefault="00897AC9">
            <w:pPr>
              <w:pStyle w:val="TableParagraph"/>
              <w:spacing w:before="49"/>
              <w:ind w:left="115" w:right="552"/>
              <w:rPr>
                <w:sz w:val="24"/>
              </w:rPr>
            </w:pPr>
            <w:r>
              <w:rPr>
                <w:sz w:val="24"/>
              </w:rPr>
              <w:t>Алгебра</w:t>
            </w:r>
            <w:r>
              <w:rPr>
                <w:spacing w:val="-10"/>
                <w:sz w:val="24"/>
              </w:rPr>
              <w:t xml:space="preserve"> </w:t>
            </w:r>
            <w:r>
              <w:rPr>
                <w:sz w:val="24"/>
              </w:rPr>
              <w:t>и</w:t>
            </w:r>
            <w:r>
              <w:rPr>
                <w:spacing w:val="-8"/>
                <w:sz w:val="24"/>
              </w:rPr>
              <w:t xml:space="preserve"> </w:t>
            </w:r>
            <w:r>
              <w:rPr>
                <w:sz w:val="24"/>
              </w:rPr>
              <w:t>начала</w:t>
            </w:r>
            <w:r>
              <w:rPr>
                <w:spacing w:val="-57"/>
                <w:sz w:val="24"/>
              </w:rPr>
              <w:t xml:space="preserve"> </w:t>
            </w:r>
            <w:r>
              <w:rPr>
                <w:sz w:val="24"/>
              </w:rPr>
              <w:t>математического</w:t>
            </w:r>
          </w:p>
          <w:p w:rsidR="00E76707" w:rsidRDefault="00897AC9">
            <w:pPr>
              <w:pStyle w:val="TableParagraph"/>
              <w:spacing w:line="261" w:lineRule="exact"/>
              <w:ind w:left="115"/>
              <w:rPr>
                <w:sz w:val="24"/>
              </w:rPr>
            </w:pPr>
            <w:r>
              <w:rPr>
                <w:sz w:val="24"/>
              </w:rPr>
              <w:t>анализа</w:t>
            </w:r>
          </w:p>
        </w:tc>
        <w:tc>
          <w:tcPr>
            <w:tcW w:w="1152" w:type="dxa"/>
          </w:tcPr>
          <w:p w:rsidR="00E76707" w:rsidRDefault="00897AC9">
            <w:pPr>
              <w:pStyle w:val="TableParagraph"/>
              <w:spacing w:before="49"/>
              <w:ind w:left="115"/>
              <w:rPr>
                <w:sz w:val="24"/>
              </w:rPr>
            </w:pPr>
            <w:r>
              <w:rPr>
                <w:sz w:val="24"/>
              </w:rPr>
              <w:t>Б</w:t>
            </w:r>
          </w:p>
        </w:tc>
        <w:tc>
          <w:tcPr>
            <w:tcW w:w="864" w:type="dxa"/>
          </w:tcPr>
          <w:p w:rsidR="00E76707" w:rsidRDefault="00897AC9">
            <w:pPr>
              <w:pStyle w:val="TableParagraph"/>
              <w:spacing w:before="49"/>
              <w:ind w:left="111"/>
              <w:rPr>
                <w:sz w:val="24"/>
              </w:rPr>
            </w:pPr>
            <w:r>
              <w:rPr>
                <w:sz w:val="24"/>
              </w:rPr>
              <w:t>2</w:t>
            </w:r>
          </w:p>
        </w:tc>
        <w:tc>
          <w:tcPr>
            <w:tcW w:w="1009" w:type="dxa"/>
          </w:tcPr>
          <w:p w:rsidR="00E76707" w:rsidRDefault="00897AC9">
            <w:pPr>
              <w:pStyle w:val="TableParagraph"/>
              <w:spacing w:before="49"/>
              <w:ind w:left="111"/>
              <w:rPr>
                <w:sz w:val="24"/>
              </w:rPr>
            </w:pPr>
            <w:r>
              <w:rPr>
                <w:sz w:val="24"/>
              </w:rPr>
              <w:t>3</w:t>
            </w:r>
          </w:p>
        </w:tc>
        <w:tc>
          <w:tcPr>
            <w:tcW w:w="879" w:type="dxa"/>
          </w:tcPr>
          <w:p w:rsidR="00E76707" w:rsidRDefault="00897AC9">
            <w:pPr>
              <w:pStyle w:val="TableParagraph"/>
              <w:spacing w:before="49"/>
              <w:ind w:left="105"/>
              <w:rPr>
                <w:sz w:val="24"/>
              </w:rPr>
            </w:pPr>
            <w:r>
              <w:rPr>
                <w:sz w:val="24"/>
              </w:rPr>
              <w:t>2</w:t>
            </w:r>
          </w:p>
        </w:tc>
        <w:tc>
          <w:tcPr>
            <w:tcW w:w="855" w:type="dxa"/>
          </w:tcPr>
          <w:p w:rsidR="00E76707" w:rsidRDefault="00897AC9">
            <w:pPr>
              <w:pStyle w:val="TableParagraph"/>
              <w:spacing w:before="49"/>
              <w:ind w:left="115"/>
              <w:rPr>
                <w:sz w:val="24"/>
              </w:rPr>
            </w:pPr>
            <w:r>
              <w:rPr>
                <w:sz w:val="24"/>
              </w:rPr>
              <w:t>3</w:t>
            </w:r>
          </w:p>
        </w:tc>
      </w:tr>
      <w:tr w:rsidR="00E76707">
        <w:trPr>
          <w:gridAfter w:val="1"/>
          <w:wAfter w:w="6" w:type="dxa"/>
          <w:trHeight w:val="330"/>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44" w:line="266" w:lineRule="exact"/>
              <w:ind w:left="115"/>
              <w:rPr>
                <w:sz w:val="24"/>
              </w:rPr>
            </w:pPr>
            <w:r>
              <w:rPr>
                <w:sz w:val="24"/>
              </w:rPr>
              <w:t>Геометрия</w:t>
            </w:r>
          </w:p>
        </w:tc>
        <w:tc>
          <w:tcPr>
            <w:tcW w:w="1152" w:type="dxa"/>
          </w:tcPr>
          <w:p w:rsidR="00E76707" w:rsidRDefault="00897AC9">
            <w:pPr>
              <w:pStyle w:val="TableParagraph"/>
              <w:spacing w:before="44" w:line="266" w:lineRule="exact"/>
              <w:ind w:left="115"/>
              <w:rPr>
                <w:sz w:val="24"/>
              </w:rPr>
            </w:pPr>
            <w:r>
              <w:rPr>
                <w:sz w:val="24"/>
              </w:rPr>
              <w:t>Б</w:t>
            </w:r>
          </w:p>
        </w:tc>
        <w:tc>
          <w:tcPr>
            <w:tcW w:w="864" w:type="dxa"/>
          </w:tcPr>
          <w:p w:rsidR="00E76707" w:rsidRDefault="00897AC9">
            <w:pPr>
              <w:pStyle w:val="TableParagraph"/>
              <w:spacing w:before="44" w:line="266" w:lineRule="exact"/>
              <w:ind w:left="111"/>
              <w:rPr>
                <w:sz w:val="24"/>
              </w:rPr>
            </w:pPr>
            <w:r>
              <w:rPr>
                <w:sz w:val="24"/>
              </w:rPr>
              <w:t>2</w:t>
            </w:r>
          </w:p>
        </w:tc>
        <w:tc>
          <w:tcPr>
            <w:tcW w:w="1009" w:type="dxa"/>
          </w:tcPr>
          <w:p w:rsidR="00E76707" w:rsidRDefault="00897AC9">
            <w:pPr>
              <w:pStyle w:val="TableParagraph"/>
              <w:spacing w:before="44" w:line="266" w:lineRule="exact"/>
              <w:ind w:left="111"/>
              <w:rPr>
                <w:sz w:val="24"/>
              </w:rPr>
            </w:pPr>
            <w:r>
              <w:rPr>
                <w:sz w:val="24"/>
              </w:rPr>
              <w:t>1</w:t>
            </w:r>
          </w:p>
        </w:tc>
        <w:tc>
          <w:tcPr>
            <w:tcW w:w="879" w:type="dxa"/>
          </w:tcPr>
          <w:p w:rsidR="00E76707" w:rsidRDefault="00897AC9">
            <w:pPr>
              <w:pStyle w:val="TableParagraph"/>
              <w:spacing w:before="44" w:line="266" w:lineRule="exact"/>
              <w:ind w:left="105"/>
              <w:rPr>
                <w:sz w:val="24"/>
              </w:rPr>
            </w:pPr>
            <w:r>
              <w:rPr>
                <w:sz w:val="24"/>
              </w:rPr>
              <w:t>2</w:t>
            </w:r>
          </w:p>
        </w:tc>
        <w:tc>
          <w:tcPr>
            <w:tcW w:w="855" w:type="dxa"/>
          </w:tcPr>
          <w:p w:rsidR="00E76707" w:rsidRDefault="00897AC9">
            <w:pPr>
              <w:pStyle w:val="TableParagraph"/>
              <w:spacing w:before="44" w:line="266" w:lineRule="exact"/>
              <w:ind w:left="115"/>
              <w:rPr>
                <w:sz w:val="24"/>
              </w:rPr>
            </w:pPr>
            <w:r>
              <w:rPr>
                <w:sz w:val="24"/>
              </w:rPr>
              <w:t>1</w:t>
            </w:r>
          </w:p>
        </w:tc>
      </w:tr>
      <w:tr w:rsidR="00E76707">
        <w:trPr>
          <w:gridAfter w:val="1"/>
          <w:wAfter w:w="6" w:type="dxa"/>
          <w:trHeight w:val="604"/>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24" w:line="280" w:lineRule="atLeast"/>
              <w:ind w:left="115" w:right="838"/>
              <w:rPr>
                <w:sz w:val="24"/>
              </w:rPr>
            </w:pPr>
            <w:r>
              <w:rPr>
                <w:sz w:val="24"/>
              </w:rPr>
              <w:t>Вероятность и</w:t>
            </w:r>
            <w:r>
              <w:rPr>
                <w:spacing w:val="-57"/>
                <w:sz w:val="24"/>
              </w:rPr>
              <w:t xml:space="preserve"> </w:t>
            </w:r>
            <w:r>
              <w:rPr>
                <w:sz w:val="24"/>
              </w:rPr>
              <w:t>статистика</w:t>
            </w:r>
          </w:p>
        </w:tc>
        <w:tc>
          <w:tcPr>
            <w:tcW w:w="1152" w:type="dxa"/>
          </w:tcPr>
          <w:p w:rsidR="00E76707" w:rsidRDefault="00897AC9">
            <w:pPr>
              <w:pStyle w:val="TableParagraph"/>
              <w:spacing w:before="44"/>
              <w:ind w:left="115"/>
              <w:rPr>
                <w:sz w:val="24"/>
              </w:rPr>
            </w:pPr>
            <w:r>
              <w:rPr>
                <w:sz w:val="24"/>
              </w:rPr>
              <w:t>Б</w:t>
            </w:r>
          </w:p>
        </w:tc>
        <w:tc>
          <w:tcPr>
            <w:tcW w:w="864" w:type="dxa"/>
          </w:tcPr>
          <w:p w:rsidR="00E76707" w:rsidRDefault="00897AC9">
            <w:pPr>
              <w:pStyle w:val="TableParagraph"/>
              <w:spacing w:before="44"/>
              <w:ind w:left="111"/>
              <w:rPr>
                <w:sz w:val="24"/>
              </w:rPr>
            </w:pPr>
            <w:r>
              <w:rPr>
                <w:sz w:val="24"/>
              </w:rPr>
              <w:t>1</w:t>
            </w:r>
          </w:p>
        </w:tc>
        <w:tc>
          <w:tcPr>
            <w:tcW w:w="1009" w:type="dxa"/>
          </w:tcPr>
          <w:p w:rsidR="00E76707" w:rsidRDefault="00897AC9">
            <w:pPr>
              <w:pStyle w:val="TableParagraph"/>
              <w:spacing w:before="44"/>
              <w:ind w:left="111"/>
              <w:rPr>
                <w:sz w:val="24"/>
              </w:rPr>
            </w:pPr>
            <w:r>
              <w:rPr>
                <w:sz w:val="24"/>
              </w:rPr>
              <w:t>1</w:t>
            </w:r>
          </w:p>
        </w:tc>
        <w:tc>
          <w:tcPr>
            <w:tcW w:w="879" w:type="dxa"/>
          </w:tcPr>
          <w:p w:rsidR="00E76707" w:rsidRDefault="00897AC9">
            <w:pPr>
              <w:pStyle w:val="TableParagraph"/>
              <w:spacing w:before="44"/>
              <w:ind w:left="105"/>
              <w:rPr>
                <w:sz w:val="24"/>
              </w:rPr>
            </w:pPr>
            <w:r>
              <w:rPr>
                <w:sz w:val="24"/>
              </w:rPr>
              <w:t>1</w:t>
            </w:r>
          </w:p>
        </w:tc>
        <w:tc>
          <w:tcPr>
            <w:tcW w:w="855" w:type="dxa"/>
          </w:tcPr>
          <w:p w:rsidR="00E76707" w:rsidRDefault="00897AC9">
            <w:pPr>
              <w:pStyle w:val="TableParagraph"/>
              <w:spacing w:before="44"/>
              <w:ind w:left="115"/>
              <w:rPr>
                <w:sz w:val="24"/>
              </w:rPr>
            </w:pPr>
            <w:r>
              <w:rPr>
                <w:sz w:val="24"/>
              </w:rPr>
              <w:t>1</w:t>
            </w:r>
          </w:p>
        </w:tc>
      </w:tr>
      <w:tr w:rsidR="00E76707">
        <w:trPr>
          <w:gridAfter w:val="1"/>
          <w:wAfter w:w="6" w:type="dxa"/>
          <w:trHeight w:val="331"/>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49" w:line="262" w:lineRule="exact"/>
              <w:ind w:left="115"/>
              <w:rPr>
                <w:sz w:val="24"/>
              </w:rPr>
            </w:pPr>
            <w:r>
              <w:rPr>
                <w:sz w:val="24"/>
              </w:rPr>
              <w:t>Информатика</w:t>
            </w:r>
          </w:p>
        </w:tc>
        <w:tc>
          <w:tcPr>
            <w:tcW w:w="1152" w:type="dxa"/>
          </w:tcPr>
          <w:p w:rsidR="00E76707" w:rsidRDefault="00897AC9">
            <w:pPr>
              <w:pStyle w:val="TableParagraph"/>
              <w:spacing w:before="49" w:line="262" w:lineRule="exact"/>
              <w:ind w:left="115"/>
              <w:rPr>
                <w:sz w:val="24"/>
              </w:rPr>
            </w:pPr>
            <w:r>
              <w:rPr>
                <w:sz w:val="24"/>
              </w:rPr>
              <w:t>Б</w:t>
            </w:r>
          </w:p>
        </w:tc>
        <w:tc>
          <w:tcPr>
            <w:tcW w:w="864" w:type="dxa"/>
          </w:tcPr>
          <w:p w:rsidR="00E76707" w:rsidRDefault="00897AC9">
            <w:pPr>
              <w:pStyle w:val="TableParagraph"/>
              <w:spacing w:before="49" w:line="262" w:lineRule="exact"/>
              <w:ind w:left="111"/>
              <w:rPr>
                <w:sz w:val="24"/>
              </w:rPr>
            </w:pPr>
            <w:r>
              <w:rPr>
                <w:sz w:val="24"/>
              </w:rPr>
              <w:t>1</w:t>
            </w:r>
          </w:p>
        </w:tc>
        <w:tc>
          <w:tcPr>
            <w:tcW w:w="1009" w:type="dxa"/>
          </w:tcPr>
          <w:p w:rsidR="00E76707" w:rsidRDefault="00897AC9">
            <w:pPr>
              <w:pStyle w:val="TableParagraph"/>
              <w:spacing w:before="49" w:line="262" w:lineRule="exact"/>
              <w:ind w:left="111"/>
              <w:rPr>
                <w:sz w:val="24"/>
              </w:rPr>
            </w:pPr>
            <w:r>
              <w:rPr>
                <w:sz w:val="24"/>
              </w:rPr>
              <w:t>1</w:t>
            </w:r>
          </w:p>
        </w:tc>
        <w:tc>
          <w:tcPr>
            <w:tcW w:w="879" w:type="dxa"/>
          </w:tcPr>
          <w:p w:rsidR="00E76707" w:rsidRDefault="00897AC9">
            <w:pPr>
              <w:pStyle w:val="TableParagraph"/>
              <w:spacing w:before="49" w:line="262" w:lineRule="exact"/>
              <w:ind w:left="105"/>
              <w:rPr>
                <w:sz w:val="24"/>
              </w:rPr>
            </w:pPr>
            <w:r>
              <w:rPr>
                <w:sz w:val="24"/>
              </w:rPr>
              <w:t>1</w:t>
            </w:r>
          </w:p>
        </w:tc>
        <w:tc>
          <w:tcPr>
            <w:tcW w:w="855" w:type="dxa"/>
          </w:tcPr>
          <w:p w:rsidR="00E76707" w:rsidRDefault="00897AC9">
            <w:pPr>
              <w:pStyle w:val="TableParagraph"/>
              <w:spacing w:before="49" w:line="262" w:lineRule="exact"/>
              <w:ind w:left="115"/>
              <w:rPr>
                <w:sz w:val="24"/>
              </w:rPr>
            </w:pPr>
            <w:r>
              <w:rPr>
                <w:sz w:val="24"/>
              </w:rPr>
              <w:t>1</w:t>
            </w:r>
          </w:p>
        </w:tc>
      </w:tr>
      <w:tr w:rsidR="00E76707">
        <w:trPr>
          <w:gridAfter w:val="1"/>
          <w:wAfter w:w="6" w:type="dxa"/>
          <w:trHeight w:val="330"/>
        </w:trPr>
        <w:tc>
          <w:tcPr>
            <w:tcW w:w="2468" w:type="dxa"/>
            <w:vMerge w:val="restart"/>
          </w:tcPr>
          <w:p w:rsidR="00E76707" w:rsidRDefault="00897AC9">
            <w:pPr>
              <w:pStyle w:val="TableParagraph"/>
              <w:spacing w:before="44" w:line="242" w:lineRule="auto"/>
              <w:ind w:left="110"/>
              <w:rPr>
                <w:sz w:val="24"/>
              </w:rPr>
            </w:pPr>
            <w:r>
              <w:rPr>
                <w:spacing w:val="-1"/>
                <w:sz w:val="24"/>
              </w:rPr>
              <w:t>Естественно-научные</w:t>
            </w:r>
            <w:r>
              <w:rPr>
                <w:spacing w:val="-57"/>
                <w:sz w:val="24"/>
              </w:rPr>
              <w:t xml:space="preserve"> </w:t>
            </w:r>
            <w:r>
              <w:rPr>
                <w:sz w:val="24"/>
              </w:rPr>
              <w:t>предметы</w:t>
            </w:r>
          </w:p>
        </w:tc>
        <w:tc>
          <w:tcPr>
            <w:tcW w:w="2463" w:type="dxa"/>
          </w:tcPr>
          <w:p w:rsidR="00E76707" w:rsidRDefault="00897AC9">
            <w:pPr>
              <w:pStyle w:val="TableParagraph"/>
              <w:spacing w:before="44" w:line="266" w:lineRule="exact"/>
              <w:ind w:left="115"/>
              <w:rPr>
                <w:sz w:val="24"/>
              </w:rPr>
            </w:pPr>
            <w:r>
              <w:rPr>
                <w:sz w:val="24"/>
              </w:rPr>
              <w:t>Физика</w:t>
            </w:r>
          </w:p>
        </w:tc>
        <w:tc>
          <w:tcPr>
            <w:tcW w:w="1152" w:type="dxa"/>
          </w:tcPr>
          <w:p w:rsidR="00E76707" w:rsidRDefault="00897AC9">
            <w:pPr>
              <w:pStyle w:val="TableParagraph"/>
              <w:spacing w:before="44" w:line="266" w:lineRule="exact"/>
              <w:ind w:left="115"/>
              <w:rPr>
                <w:sz w:val="24"/>
              </w:rPr>
            </w:pPr>
            <w:r>
              <w:rPr>
                <w:sz w:val="24"/>
              </w:rPr>
              <w:t>Б</w:t>
            </w:r>
          </w:p>
        </w:tc>
        <w:tc>
          <w:tcPr>
            <w:tcW w:w="864" w:type="dxa"/>
          </w:tcPr>
          <w:p w:rsidR="00E76707" w:rsidRDefault="00897AC9">
            <w:pPr>
              <w:pStyle w:val="TableParagraph"/>
              <w:spacing w:before="44" w:line="266" w:lineRule="exact"/>
              <w:ind w:left="111"/>
              <w:rPr>
                <w:sz w:val="24"/>
              </w:rPr>
            </w:pPr>
            <w:r>
              <w:rPr>
                <w:sz w:val="24"/>
              </w:rPr>
              <w:t>2</w:t>
            </w:r>
          </w:p>
        </w:tc>
        <w:tc>
          <w:tcPr>
            <w:tcW w:w="1009" w:type="dxa"/>
          </w:tcPr>
          <w:p w:rsidR="00E76707" w:rsidRDefault="00897AC9">
            <w:pPr>
              <w:pStyle w:val="TableParagraph"/>
              <w:spacing w:before="44" w:line="266" w:lineRule="exact"/>
              <w:ind w:left="111"/>
              <w:rPr>
                <w:sz w:val="24"/>
              </w:rPr>
            </w:pPr>
            <w:r>
              <w:rPr>
                <w:sz w:val="24"/>
              </w:rPr>
              <w:t>2</w:t>
            </w:r>
          </w:p>
        </w:tc>
        <w:tc>
          <w:tcPr>
            <w:tcW w:w="879" w:type="dxa"/>
          </w:tcPr>
          <w:p w:rsidR="00E76707" w:rsidRDefault="00897AC9">
            <w:pPr>
              <w:pStyle w:val="TableParagraph"/>
              <w:spacing w:before="44" w:line="266" w:lineRule="exact"/>
              <w:ind w:left="105"/>
              <w:rPr>
                <w:sz w:val="24"/>
              </w:rPr>
            </w:pPr>
            <w:r>
              <w:rPr>
                <w:sz w:val="24"/>
              </w:rPr>
              <w:t>2</w:t>
            </w:r>
          </w:p>
        </w:tc>
        <w:tc>
          <w:tcPr>
            <w:tcW w:w="855" w:type="dxa"/>
          </w:tcPr>
          <w:p w:rsidR="00E76707" w:rsidRDefault="00897AC9">
            <w:pPr>
              <w:pStyle w:val="TableParagraph"/>
              <w:spacing w:before="44" w:line="266" w:lineRule="exact"/>
              <w:ind w:left="115"/>
              <w:rPr>
                <w:sz w:val="24"/>
              </w:rPr>
            </w:pPr>
            <w:r>
              <w:rPr>
                <w:sz w:val="24"/>
              </w:rPr>
              <w:t>2</w:t>
            </w:r>
          </w:p>
        </w:tc>
      </w:tr>
      <w:tr w:rsidR="00E76707">
        <w:trPr>
          <w:gridAfter w:val="1"/>
          <w:wAfter w:w="6" w:type="dxa"/>
          <w:trHeight w:val="330"/>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44" w:line="266" w:lineRule="exact"/>
              <w:ind w:left="115"/>
              <w:rPr>
                <w:sz w:val="24"/>
              </w:rPr>
            </w:pPr>
            <w:r>
              <w:rPr>
                <w:sz w:val="24"/>
              </w:rPr>
              <w:t>Химия</w:t>
            </w:r>
          </w:p>
        </w:tc>
        <w:tc>
          <w:tcPr>
            <w:tcW w:w="1152" w:type="dxa"/>
          </w:tcPr>
          <w:p w:rsidR="00E76707" w:rsidRDefault="00897AC9">
            <w:pPr>
              <w:pStyle w:val="TableParagraph"/>
              <w:spacing w:before="44" w:line="266" w:lineRule="exact"/>
              <w:ind w:left="115"/>
              <w:rPr>
                <w:sz w:val="24"/>
              </w:rPr>
            </w:pPr>
            <w:r>
              <w:rPr>
                <w:sz w:val="24"/>
              </w:rPr>
              <w:t>Б</w:t>
            </w:r>
          </w:p>
        </w:tc>
        <w:tc>
          <w:tcPr>
            <w:tcW w:w="864" w:type="dxa"/>
          </w:tcPr>
          <w:p w:rsidR="00E76707" w:rsidRDefault="00897AC9">
            <w:pPr>
              <w:pStyle w:val="TableParagraph"/>
              <w:spacing w:before="44" w:line="266" w:lineRule="exact"/>
              <w:ind w:left="111"/>
              <w:rPr>
                <w:sz w:val="24"/>
              </w:rPr>
            </w:pPr>
            <w:r>
              <w:rPr>
                <w:sz w:val="24"/>
              </w:rPr>
              <w:t>1</w:t>
            </w:r>
          </w:p>
        </w:tc>
        <w:tc>
          <w:tcPr>
            <w:tcW w:w="1009" w:type="dxa"/>
          </w:tcPr>
          <w:p w:rsidR="00E76707" w:rsidRDefault="00897AC9">
            <w:pPr>
              <w:pStyle w:val="TableParagraph"/>
              <w:spacing w:before="44" w:line="266" w:lineRule="exact"/>
              <w:ind w:left="111"/>
              <w:rPr>
                <w:sz w:val="24"/>
              </w:rPr>
            </w:pPr>
            <w:r>
              <w:rPr>
                <w:sz w:val="24"/>
              </w:rPr>
              <w:t>1</w:t>
            </w:r>
          </w:p>
        </w:tc>
        <w:tc>
          <w:tcPr>
            <w:tcW w:w="879" w:type="dxa"/>
          </w:tcPr>
          <w:p w:rsidR="00E76707" w:rsidRDefault="00897AC9">
            <w:pPr>
              <w:pStyle w:val="TableParagraph"/>
              <w:spacing w:before="44" w:line="266" w:lineRule="exact"/>
              <w:ind w:left="105"/>
              <w:rPr>
                <w:sz w:val="24"/>
              </w:rPr>
            </w:pPr>
            <w:r>
              <w:rPr>
                <w:sz w:val="24"/>
              </w:rPr>
              <w:t>1</w:t>
            </w:r>
          </w:p>
        </w:tc>
        <w:tc>
          <w:tcPr>
            <w:tcW w:w="855" w:type="dxa"/>
          </w:tcPr>
          <w:p w:rsidR="00E76707" w:rsidRDefault="00897AC9">
            <w:pPr>
              <w:pStyle w:val="TableParagraph"/>
              <w:spacing w:before="44" w:line="266" w:lineRule="exact"/>
              <w:ind w:left="115"/>
              <w:rPr>
                <w:sz w:val="24"/>
              </w:rPr>
            </w:pPr>
            <w:r>
              <w:rPr>
                <w:sz w:val="24"/>
              </w:rPr>
              <w:t>1</w:t>
            </w:r>
          </w:p>
        </w:tc>
      </w:tr>
      <w:tr w:rsidR="00E76707">
        <w:trPr>
          <w:gridAfter w:val="1"/>
          <w:wAfter w:w="6" w:type="dxa"/>
          <w:trHeight w:val="330"/>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44" w:line="266" w:lineRule="exact"/>
              <w:ind w:left="115"/>
              <w:rPr>
                <w:sz w:val="24"/>
              </w:rPr>
            </w:pPr>
            <w:r>
              <w:rPr>
                <w:sz w:val="24"/>
              </w:rPr>
              <w:t>Биология</w:t>
            </w:r>
          </w:p>
        </w:tc>
        <w:tc>
          <w:tcPr>
            <w:tcW w:w="1152" w:type="dxa"/>
          </w:tcPr>
          <w:p w:rsidR="00E76707" w:rsidRDefault="00897AC9">
            <w:pPr>
              <w:pStyle w:val="TableParagraph"/>
              <w:spacing w:before="44" w:line="266" w:lineRule="exact"/>
              <w:ind w:left="115"/>
              <w:rPr>
                <w:sz w:val="24"/>
              </w:rPr>
            </w:pPr>
            <w:r>
              <w:rPr>
                <w:sz w:val="24"/>
              </w:rPr>
              <w:t>Б</w:t>
            </w:r>
          </w:p>
        </w:tc>
        <w:tc>
          <w:tcPr>
            <w:tcW w:w="864" w:type="dxa"/>
          </w:tcPr>
          <w:p w:rsidR="00E76707" w:rsidRDefault="00897AC9">
            <w:pPr>
              <w:pStyle w:val="TableParagraph"/>
              <w:spacing w:before="44" w:line="266" w:lineRule="exact"/>
              <w:ind w:left="111"/>
              <w:rPr>
                <w:sz w:val="24"/>
              </w:rPr>
            </w:pPr>
            <w:r>
              <w:rPr>
                <w:sz w:val="24"/>
              </w:rPr>
              <w:t>1</w:t>
            </w:r>
          </w:p>
        </w:tc>
        <w:tc>
          <w:tcPr>
            <w:tcW w:w="1009" w:type="dxa"/>
          </w:tcPr>
          <w:p w:rsidR="00E76707" w:rsidRDefault="00897AC9">
            <w:pPr>
              <w:pStyle w:val="TableParagraph"/>
              <w:spacing w:before="44" w:line="266" w:lineRule="exact"/>
              <w:ind w:left="111"/>
              <w:rPr>
                <w:sz w:val="24"/>
              </w:rPr>
            </w:pPr>
            <w:r>
              <w:rPr>
                <w:sz w:val="24"/>
              </w:rPr>
              <w:t>1</w:t>
            </w:r>
          </w:p>
        </w:tc>
        <w:tc>
          <w:tcPr>
            <w:tcW w:w="879" w:type="dxa"/>
          </w:tcPr>
          <w:p w:rsidR="00E76707" w:rsidRDefault="00897AC9">
            <w:pPr>
              <w:pStyle w:val="TableParagraph"/>
              <w:spacing w:before="44" w:line="266" w:lineRule="exact"/>
              <w:ind w:left="105"/>
              <w:rPr>
                <w:sz w:val="24"/>
              </w:rPr>
            </w:pPr>
            <w:r>
              <w:rPr>
                <w:sz w:val="24"/>
              </w:rPr>
              <w:t>1</w:t>
            </w:r>
          </w:p>
        </w:tc>
        <w:tc>
          <w:tcPr>
            <w:tcW w:w="855" w:type="dxa"/>
          </w:tcPr>
          <w:p w:rsidR="00E76707" w:rsidRDefault="00897AC9">
            <w:pPr>
              <w:pStyle w:val="TableParagraph"/>
              <w:spacing w:before="44" w:line="266" w:lineRule="exact"/>
              <w:ind w:left="115"/>
              <w:rPr>
                <w:sz w:val="24"/>
              </w:rPr>
            </w:pPr>
            <w:r>
              <w:rPr>
                <w:sz w:val="24"/>
              </w:rPr>
              <w:t>1</w:t>
            </w:r>
          </w:p>
        </w:tc>
      </w:tr>
      <w:tr w:rsidR="00E76707">
        <w:trPr>
          <w:gridAfter w:val="1"/>
          <w:wAfter w:w="6" w:type="dxa"/>
          <w:trHeight w:val="326"/>
        </w:trPr>
        <w:tc>
          <w:tcPr>
            <w:tcW w:w="2468" w:type="dxa"/>
            <w:vMerge w:val="restart"/>
          </w:tcPr>
          <w:p w:rsidR="00E76707" w:rsidRDefault="00897AC9">
            <w:pPr>
              <w:pStyle w:val="TableParagraph"/>
              <w:spacing w:before="46" w:line="237" w:lineRule="auto"/>
              <w:ind w:left="110" w:right="411"/>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63" w:type="dxa"/>
          </w:tcPr>
          <w:p w:rsidR="00E76707" w:rsidRDefault="00897AC9">
            <w:pPr>
              <w:pStyle w:val="TableParagraph"/>
              <w:spacing w:before="44" w:line="261" w:lineRule="exact"/>
              <w:ind w:left="115"/>
              <w:rPr>
                <w:sz w:val="24"/>
              </w:rPr>
            </w:pPr>
            <w:r>
              <w:rPr>
                <w:sz w:val="24"/>
              </w:rPr>
              <w:t>История</w:t>
            </w:r>
          </w:p>
        </w:tc>
        <w:tc>
          <w:tcPr>
            <w:tcW w:w="1152" w:type="dxa"/>
          </w:tcPr>
          <w:p w:rsidR="00E76707" w:rsidRDefault="00897AC9">
            <w:pPr>
              <w:pStyle w:val="TableParagraph"/>
              <w:spacing w:before="44" w:line="261" w:lineRule="exact"/>
              <w:ind w:left="115"/>
              <w:rPr>
                <w:sz w:val="24"/>
              </w:rPr>
            </w:pPr>
            <w:r>
              <w:rPr>
                <w:sz w:val="24"/>
              </w:rPr>
              <w:t>Б</w:t>
            </w:r>
          </w:p>
        </w:tc>
        <w:tc>
          <w:tcPr>
            <w:tcW w:w="864" w:type="dxa"/>
          </w:tcPr>
          <w:p w:rsidR="00E76707" w:rsidRDefault="00897AC9">
            <w:pPr>
              <w:pStyle w:val="TableParagraph"/>
              <w:spacing w:before="44" w:line="261" w:lineRule="exact"/>
              <w:ind w:left="111"/>
              <w:rPr>
                <w:sz w:val="24"/>
              </w:rPr>
            </w:pPr>
            <w:r>
              <w:rPr>
                <w:sz w:val="24"/>
              </w:rPr>
              <w:t>2</w:t>
            </w:r>
          </w:p>
        </w:tc>
        <w:tc>
          <w:tcPr>
            <w:tcW w:w="1009" w:type="dxa"/>
          </w:tcPr>
          <w:p w:rsidR="00E76707" w:rsidRDefault="00897AC9">
            <w:pPr>
              <w:pStyle w:val="TableParagraph"/>
              <w:spacing w:before="44" w:line="261" w:lineRule="exact"/>
              <w:ind w:left="111"/>
              <w:rPr>
                <w:sz w:val="24"/>
              </w:rPr>
            </w:pPr>
            <w:r>
              <w:rPr>
                <w:sz w:val="24"/>
              </w:rPr>
              <w:t>2</w:t>
            </w:r>
          </w:p>
        </w:tc>
        <w:tc>
          <w:tcPr>
            <w:tcW w:w="879" w:type="dxa"/>
          </w:tcPr>
          <w:p w:rsidR="00E76707" w:rsidRDefault="00897AC9">
            <w:pPr>
              <w:pStyle w:val="TableParagraph"/>
              <w:spacing w:before="44" w:line="261" w:lineRule="exact"/>
              <w:ind w:left="105"/>
              <w:rPr>
                <w:sz w:val="24"/>
              </w:rPr>
            </w:pPr>
            <w:r>
              <w:rPr>
                <w:sz w:val="24"/>
              </w:rPr>
              <w:t>2</w:t>
            </w:r>
          </w:p>
        </w:tc>
        <w:tc>
          <w:tcPr>
            <w:tcW w:w="855" w:type="dxa"/>
          </w:tcPr>
          <w:p w:rsidR="00E76707" w:rsidRDefault="00897AC9">
            <w:pPr>
              <w:pStyle w:val="TableParagraph"/>
              <w:spacing w:before="44" w:line="261" w:lineRule="exact"/>
              <w:ind w:left="115"/>
              <w:rPr>
                <w:sz w:val="24"/>
              </w:rPr>
            </w:pPr>
            <w:r>
              <w:rPr>
                <w:sz w:val="24"/>
              </w:rPr>
              <w:t>2</w:t>
            </w:r>
          </w:p>
        </w:tc>
      </w:tr>
      <w:tr w:rsidR="00E76707">
        <w:trPr>
          <w:gridAfter w:val="1"/>
          <w:wAfter w:w="6" w:type="dxa"/>
          <w:trHeight w:val="331"/>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49" w:line="262" w:lineRule="exact"/>
              <w:ind w:left="115"/>
              <w:rPr>
                <w:sz w:val="24"/>
              </w:rPr>
            </w:pPr>
            <w:r>
              <w:rPr>
                <w:sz w:val="24"/>
              </w:rPr>
              <w:t>Обществознание</w:t>
            </w:r>
          </w:p>
        </w:tc>
        <w:tc>
          <w:tcPr>
            <w:tcW w:w="1152" w:type="dxa"/>
          </w:tcPr>
          <w:p w:rsidR="00E76707" w:rsidRDefault="00897AC9">
            <w:pPr>
              <w:pStyle w:val="TableParagraph"/>
              <w:spacing w:before="49" w:line="262" w:lineRule="exact"/>
              <w:ind w:left="115"/>
              <w:rPr>
                <w:sz w:val="24"/>
              </w:rPr>
            </w:pPr>
            <w:r>
              <w:rPr>
                <w:sz w:val="24"/>
              </w:rPr>
              <w:t>Б</w:t>
            </w:r>
          </w:p>
        </w:tc>
        <w:tc>
          <w:tcPr>
            <w:tcW w:w="864" w:type="dxa"/>
          </w:tcPr>
          <w:p w:rsidR="00E76707" w:rsidRDefault="00897AC9">
            <w:pPr>
              <w:pStyle w:val="TableParagraph"/>
              <w:spacing w:before="49" w:line="262" w:lineRule="exact"/>
              <w:ind w:left="111"/>
              <w:rPr>
                <w:sz w:val="24"/>
              </w:rPr>
            </w:pPr>
            <w:r>
              <w:rPr>
                <w:sz w:val="24"/>
              </w:rPr>
              <w:t>2</w:t>
            </w:r>
          </w:p>
        </w:tc>
        <w:tc>
          <w:tcPr>
            <w:tcW w:w="1009" w:type="dxa"/>
          </w:tcPr>
          <w:p w:rsidR="00E76707" w:rsidRDefault="00897AC9">
            <w:pPr>
              <w:pStyle w:val="TableParagraph"/>
              <w:spacing w:before="49" w:line="262" w:lineRule="exact"/>
              <w:ind w:left="111"/>
              <w:rPr>
                <w:sz w:val="24"/>
              </w:rPr>
            </w:pPr>
            <w:r>
              <w:rPr>
                <w:sz w:val="24"/>
              </w:rPr>
              <w:t>2</w:t>
            </w:r>
          </w:p>
        </w:tc>
        <w:tc>
          <w:tcPr>
            <w:tcW w:w="879" w:type="dxa"/>
          </w:tcPr>
          <w:p w:rsidR="00E76707" w:rsidRDefault="00897AC9">
            <w:pPr>
              <w:pStyle w:val="TableParagraph"/>
              <w:spacing w:before="49" w:line="262" w:lineRule="exact"/>
              <w:ind w:left="105"/>
              <w:rPr>
                <w:sz w:val="24"/>
              </w:rPr>
            </w:pPr>
            <w:r>
              <w:rPr>
                <w:sz w:val="24"/>
              </w:rPr>
              <w:t>2</w:t>
            </w:r>
          </w:p>
        </w:tc>
        <w:tc>
          <w:tcPr>
            <w:tcW w:w="855" w:type="dxa"/>
          </w:tcPr>
          <w:p w:rsidR="00E76707" w:rsidRDefault="00897AC9">
            <w:pPr>
              <w:pStyle w:val="TableParagraph"/>
              <w:spacing w:before="49" w:line="262" w:lineRule="exact"/>
              <w:ind w:left="115"/>
              <w:rPr>
                <w:sz w:val="24"/>
              </w:rPr>
            </w:pPr>
            <w:r>
              <w:rPr>
                <w:sz w:val="24"/>
              </w:rPr>
              <w:t>2</w:t>
            </w:r>
          </w:p>
        </w:tc>
      </w:tr>
      <w:tr w:rsidR="00E76707">
        <w:trPr>
          <w:gridAfter w:val="1"/>
          <w:wAfter w:w="6" w:type="dxa"/>
          <w:trHeight w:val="330"/>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49" w:line="261" w:lineRule="exact"/>
              <w:ind w:left="115"/>
              <w:rPr>
                <w:sz w:val="24"/>
              </w:rPr>
            </w:pPr>
            <w:r>
              <w:rPr>
                <w:sz w:val="24"/>
              </w:rPr>
              <w:t>География</w:t>
            </w:r>
          </w:p>
        </w:tc>
        <w:tc>
          <w:tcPr>
            <w:tcW w:w="1152" w:type="dxa"/>
          </w:tcPr>
          <w:p w:rsidR="00E76707" w:rsidRDefault="00897AC9">
            <w:pPr>
              <w:pStyle w:val="TableParagraph"/>
              <w:spacing w:before="49" w:line="261" w:lineRule="exact"/>
              <w:ind w:left="115"/>
              <w:rPr>
                <w:sz w:val="24"/>
              </w:rPr>
            </w:pPr>
            <w:r>
              <w:rPr>
                <w:sz w:val="24"/>
              </w:rPr>
              <w:t>Б</w:t>
            </w:r>
          </w:p>
        </w:tc>
        <w:tc>
          <w:tcPr>
            <w:tcW w:w="864" w:type="dxa"/>
          </w:tcPr>
          <w:p w:rsidR="00E76707" w:rsidRDefault="00897AC9">
            <w:pPr>
              <w:pStyle w:val="TableParagraph"/>
              <w:spacing w:before="49" w:line="261" w:lineRule="exact"/>
              <w:ind w:left="111"/>
              <w:rPr>
                <w:sz w:val="24"/>
              </w:rPr>
            </w:pPr>
            <w:r>
              <w:rPr>
                <w:sz w:val="24"/>
              </w:rPr>
              <w:t>1</w:t>
            </w:r>
          </w:p>
        </w:tc>
        <w:tc>
          <w:tcPr>
            <w:tcW w:w="1009" w:type="dxa"/>
          </w:tcPr>
          <w:p w:rsidR="00E76707" w:rsidRDefault="00897AC9">
            <w:pPr>
              <w:pStyle w:val="TableParagraph"/>
              <w:spacing w:before="49" w:line="261" w:lineRule="exact"/>
              <w:ind w:left="111"/>
              <w:rPr>
                <w:sz w:val="24"/>
              </w:rPr>
            </w:pPr>
            <w:r>
              <w:rPr>
                <w:sz w:val="24"/>
              </w:rPr>
              <w:t>1</w:t>
            </w:r>
          </w:p>
        </w:tc>
        <w:tc>
          <w:tcPr>
            <w:tcW w:w="879" w:type="dxa"/>
          </w:tcPr>
          <w:p w:rsidR="00E76707" w:rsidRDefault="00897AC9">
            <w:pPr>
              <w:pStyle w:val="TableParagraph"/>
              <w:spacing w:before="49" w:line="261" w:lineRule="exact"/>
              <w:ind w:left="105"/>
              <w:rPr>
                <w:sz w:val="24"/>
              </w:rPr>
            </w:pPr>
            <w:r>
              <w:rPr>
                <w:sz w:val="24"/>
              </w:rPr>
              <w:t>1</w:t>
            </w:r>
          </w:p>
        </w:tc>
        <w:tc>
          <w:tcPr>
            <w:tcW w:w="855" w:type="dxa"/>
          </w:tcPr>
          <w:p w:rsidR="00E76707" w:rsidRDefault="00897AC9">
            <w:pPr>
              <w:pStyle w:val="TableParagraph"/>
              <w:spacing w:before="49" w:line="261" w:lineRule="exact"/>
              <w:ind w:left="115"/>
              <w:rPr>
                <w:sz w:val="24"/>
              </w:rPr>
            </w:pPr>
            <w:r>
              <w:rPr>
                <w:sz w:val="24"/>
              </w:rPr>
              <w:t>1</w:t>
            </w:r>
          </w:p>
        </w:tc>
      </w:tr>
      <w:tr w:rsidR="00E76707">
        <w:trPr>
          <w:gridAfter w:val="1"/>
          <w:wAfter w:w="6" w:type="dxa"/>
          <w:trHeight w:val="330"/>
        </w:trPr>
        <w:tc>
          <w:tcPr>
            <w:tcW w:w="2468" w:type="dxa"/>
            <w:vMerge w:val="restart"/>
          </w:tcPr>
          <w:p w:rsidR="00E76707" w:rsidRDefault="00897AC9">
            <w:pPr>
              <w:pStyle w:val="TableParagraph"/>
              <w:spacing w:before="44"/>
              <w:ind w:left="110" w:right="108"/>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63" w:type="dxa"/>
          </w:tcPr>
          <w:p w:rsidR="00E76707" w:rsidRDefault="00897AC9">
            <w:pPr>
              <w:pStyle w:val="TableParagraph"/>
              <w:spacing w:before="44" w:line="266" w:lineRule="exact"/>
              <w:ind w:left="115"/>
              <w:rPr>
                <w:sz w:val="24"/>
              </w:rPr>
            </w:pPr>
            <w:r>
              <w:rPr>
                <w:sz w:val="24"/>
              </w:rPr>
              <w:t>Физическая</w:t>
            </w:r>
            <w:r>
              <w:rPr>
                <w:spacing w:val="-5"/>
                <w:sz w:val="24"/>
              </w:rPr>
              <w:t xml:space="preserve"> </w:t>
            </w:r>
            <w:r>
              <w:rPr>
                <w:sz w:val="24"/>
              </w:rPr>
              <w:t>культура</w:t>
            </w:r>
          </w:p>
        </w:tc>
        <w:tc>
          <w:tcPr>
            <w:tcW w:w="1152" w:type="dxa"/>
          </w:tcPr>
          <w:p w:rsidR="00E76707" w:rsidRDefault="00897AC9">
            <w:pPr>
              <w:pStyle w:val="TableParagraph"/>
              <w:spacing w:before="44" w:line="266" w:lineRule="exact"/>
              <w:ind w:left="115"/>
              <w:rPr>
                <w:sz w:val="24"/>
              </w:rPr>
            </w:pPr>
            <w:r>
              <w:rPr>
                <w:sz w:val="24"/>
              </w:rPr>
              <w:t>Б</w:t>
            </w:r>
          </w:p>
        </w:tc>
        <w:tc>
          <w:tcPr>
            <w:tcW w:w="864" w:type="dxa"/>
          </w:tcPr>
          <w:p w:rsidR="00E76707" w:rsidRDefault="00897AC9">
            <w:pPr>
              <w:pStyle w:val="TableParagraph"/>
              <w:spacing w:before="44" w:line="266" w:lineRule="exact"/>
              <w:ind w:left="111"/>
              <w:rPr>
                <w:sz w:val="24"/>
              </w:rPr>
            </w:pPr>
            <w:r>
              <w:rPr>
                <w:sz w:val="24"/>
              </w:rPr>
              <w:t>2</w:t>
            </w:r>
          </w:p>
        </w:tc>
        <w:tc>
          <w:tcPr>
            <w:tcW w:w="1009" w:type="dxa"/>
          </w:tcPr>
          <w:p w:rsidR="00E76707" w:rsidRDefault="00897AC9">
            <w:pPr>
              <w:pStyle w:val="TableParagraph"/>
              <w:spacing w:before="44" w:line="266" w:lineRule="exact"/>
              <w:ind w:left="111"/>
              <w:rPr>
                <w:sz w:val="24"/>
              </w:rPr>
            </w:pPr>
            <w:r>
              <w:rPr>
                <w:sz w:val="24"/>
              </w:rPr>
              <w:t>2</w:t>
            </w:r>
          </w:p>
        </w:tc>
        <w:tc>
          <w:tcPr>
            <w:tcW w:w="879" w:type="dxa"/>
          </w:tcPr>
          <w:p w:rsidR="00E76707" w:rsidRDefault="00897AC9">
            <w:pPr>
              <w:pStyle w:val="TableParagraph"/>
              <w:spacing w:before="44" w:line="266" w:lineRule="exact"/>
              <w:ind w:left="105"/>
              <w:rPr>
                <w:sz w:val="24"/>
              </w:rPr>
            </w:pPr>
            <w:r>
              <w:rPr>
                <w:sz w:val="24"/>
              </w:rPr>
              <w:t>2</w:t>
            </w:r>
          </w:p>
        </w:tc>
        <w:tc>
          <w:tcPr>
            <w:tcW w:w="855" w:type="dxa"/>
          </w:tcPr>
          <w:p w:rsidR="00E76707" w:rsidRDefault="00897AC9">
            <w:pPr>
              <w:pStyle w:val="TableParagraph"/>
              <w:spacing w:before="44" w:line="266" w:lineRule="exact"/>
              <w:ind w:left="115"/>
              <w:rPr>
                <w:sz w:val="24"/>
              </w:rPr>
            </w:pPr>
            <w:r>
              <w:rPr>
                <w:sz w:val="24"/>
              </w:rPr>
              <w:t>2</w:t>
            </w:r>
          </w:p>
        </w:tc>
      </w:tr>
      <w:tr w:rsidR="00E76707">
        <w:trPr>
          <w:gridAfter w:val="1"/>
          <w:wAfter w:w="6" w:type="dxa"/>
          <w:trHeight w:val="604"/>
        </w:trPr>
        <w:tc>
          <w:tcPr>
            <w:tcW w:w="2468" w:type="dxa"/>
            <w:vMerge/>
            <w:tcBorders>
              <w:top w:val="nil"/>
            </w:tcBorders>
          </w:tcPr>
          <w:p w:rsidR="00E76707" w:rsidRDefault="00E76707">
            <w:pPr>
              <w:rPr>
                <w:sz w:val="2"/>
                <w:szCs w:val="2"/>
              </w:rPr>
            </w:pPr>
          </w:p>
        </w:tc>
        <w:tc>
          <w:tcPr>
            <w:tcW w:w="2463" w:type="dxa"/>
          </w:tcPr>
          <w:p w:rsidR="00E76707" w:rsidRDefault="00897AC9">
            <w:pPr>
              <w:pStyle w:val="TableParagraph"/>
              <w:spacing w:before="24" w:line="280" w:lineRule="atLeast"/>
              <w:ind w:left="115" w:right="81"/>
              <w:rPr>
                <w:sz w:val="24"/>
              </w:rPr>
            </w:pPr>
            <w:r>
              <w:rPr>
                <w:sz w:val="24"/>
              </w:rPr>
              <w:t>Основы безопасности</w:t>
            </w:r>
            <w:r>
              <w:rPr>
                <w:spacing w:val="-57"/>
                <w:sz w:val="24"/>
              </w:rPr>
              <w:t xml:space="preserve"> </w:t>
            </w:r>
            <w:r>
              <w:rPr>
                <w:sz w:val="24"/>
              </w:rPr>
              <w:t>жизнедеятельности</w:t>
            </w:r>
          </w:p>
        </w:tc>
        <w:tc>
          <w:tcPr>
            <w:tcW w:w="1152" w:type="dxa"/>
          </w:tcPr>
          <w:p w:rsidR="00E76707" w:rsidRDefault="00897AC9">
            <w:pPr>
              <w:pStyle w:val="TableParagraph"/>
              <w:spacing w:before="44"/>
              <w:ind w:left="115"/>
              <w:rPr>
                <w:sz w:val="24"/>
              </w:rPr>
            </w:pPr>
            <w:r>
              <w:rPr>
                <w:sz w:val="24"/>
              </w:rPr>
              <w:t>Б</w:t>
            </w:r>
          </w:p>
        </w:tc>
        <w:tc>
          <w:tcPr>
            <w:tcW w:w="864" w:type="dxa"/>
          </w:tcPr>
          <w:p w:rsidR="00E76707" w:rsidRDefault="00897AC9">
            <w:pPr>
              <w:pStyle w:val="TableParagraph"/>
              <w:spacing w:before="44"/>
              <w:ind w:left="111"/>
              <w:rPr>
                <w:sz w:val="24"/>
              </w:rPr>
            </w:pPr>
            <w:r>
              <w:rPr>
                <w:sz w:val="24"/>
              </w:rPr>
              <w:t>1</w:t>
            </w:r>
          </w:p>
        </w:tc>
        <w:tc>
          <w:tcPr>
            <w:tcW w:w="1009" w:type="dxa"/>
          </w:tcPr>
          <w:p w:rsidR="00E76707" w:rsidRDefault="00897AC9">
            <w:pPr>
              <w:pStyle w:val="TableParagraph"/>
              <w:spacing w:before="44"/>
              <w:ind w:left="111"/>
              <w:rPr>
                <w:sz w:val="24"/>
              </w:rPr>
            </w:pPr>
            <w:r>
              <w:rPr>
                <w:sz w:val="24"/>
              </w:rPr>
              <w:t>1</w:t>
            </w:r>
          </w:p>
        </w:tc>
        <w:tc>
          <w:tcPr>
            <w:tcW w:w="879" w:type="dxa"/>
          </w:tcPr>
          <w:p w:rsidR="00E76707" w:rsidRDefault="00897AC9">
            <w:pPr>
              <w:pStyle w:val="TableParagraph"/>
              <w:spacing w:before="44"/>
              <w:ind w:left="105"/>
              <w:rPr>
                <w:sz w:val="24"/>
              </w:rPr>
            </w:pPr>
            <w:r>
              <w:rPr>
                <w:sz w:val="24"/>
              </w:rPr>
              <w:t>1</w:t>
            </w:r>
          </w:p>
        </w:tc>
        <w:tc>
          <w:tcPr>
            <w:tcW w:w="855" w:type="dxa"/>
          </w:tcPr>
          <w:p w:rsidR="00E76707" w:rsidRDefault="00897AC9">
            <w:pPr>
              <w:pStyle w:val="TableParagraph"/>
              <w:spacing w:before="44"/>
              <w:ind w:left="115"/>
              <w:rPr>
                <w:sz w:val="24"/>
              </w:rPr>
            </w:pPr>
            <w:r>
              <w:rPr>
                <w:sz w:val="24"/>
              </w:rPr>
              <w:t>1</w:t>
            </w:r>
          </w:p>
        </w:tc>
      </w:tr>
      <w:tr w:rsidR="00E76707">
        <w:trPr>
          <w:gridAfter w:val="1"/>
          <w:wAfter w:w="6" w:type="dxa"/>
          <w:trHeight w:val="604"/>
        </w:trPr>
        <w:tc>
          <w:tcPr>
            <w:tcW w:w="2468" w:type="dxa"/>
          </w:tcPr>
          <w:p w:rsidR="00E76707" w:rsidRDefault="00E76707">
            <w:pPr>
              <w:pStyle w:val="TableParagraph"/>
            </w:pPr>
          </w:p>
        </w:tc>
        <w:tc>
          <w:tcPr>
            <w:tcW w:w="2463" w:type="dxa"/>
          </w:tcPr>
          <w:p w:rsidR="00E76707" w:rsidRDefault="00897AC9">
            <w:pPr>
              <w:pStyle w:val="TableParagraph"/>
              <w:spacing w:before="37" w:line="274" w:lineRule="exact"/>
              <w:ind w:left="115" w:right="541"/>
              <w:rPr>
                <w:sz w:val="24"/>
              </w:rPr>
            </w:pPr>
            <w:r>
              <w:rPr>
                <w:spacing w:val="-1"/>
                <w:sz w:val="24"/>
              </w:rPr>
              <w:t>Индивидуальный</w:t>
            </w:r>
            <w:r>
              <w:rPr>
                <w:spacing w:val="-57"/>
                <w:sz w:val="24"/>
              </w:rPr>
              <w:t xml:space="preserve"> </w:t>
            </w:r>
            <w:r>
              <w:rPr>
                <w:sz w:val="24"/>
              </w:rPr>
              <w:t>проект</w:t>
            </w:r>
          </w:p>
        </w:tc>
        <w:tc>
          <w:tcPr>
            <w:tcW w:w="1152" w:type="dxa"/>
          </w:tcPr>
          <w:p w:rsidR="00E76707" w:rsidRDefault="00E76707">
            <w:pPr>
              <w:pStyle w:val="TableParagraph"/>
            </w:pPr>
          </w:p>
        </w:tc>
        <w:tc>
          <w:tcPr>
            <w:tcW w:w="864" w:type="dxa"/>
          </w:tcPr>
          <w:p w:rsidR="00E76707" w:rsidRDefault="00897AC9">
            <w:pPr>
              <w:pStyle w:val="TableParagraph"/>
              <w:spacing w:before="49"/>
              <w:ind w:left="111"/>
              <w:rPr>
                <w:sz w:val="24"/>
              </w:rPr>
            </w:pPr>
            <w:r>
              <w:rPr>
                <w:sz w:val="24"/>
              </w:rPr>
              <w:t>1</w:t>
            </w:r>
          </w:p>
        </w:tc>
        <w:tc>
          <w:tcPr>
            <w:tcW w:w="1009" w:type="dxa"/>
          </w:tcPr>
          <w:p w:rsidR="00E76707" w:rsidRDefault="00E76707">
            <w:pPr>
              <w:pStyle w:val="TableParagraph"/>
            </w:pPr>
          </w:p>
        </w:tc>
        <w:tc>
          <w:tcPr>
            <w:tcW w:w="879" w:type="dxa"/>
          </w:tcPr>
          <w:p w:rsidR="00E76707" w:rsidRDefault="00897AC9">
            <w:pPr>
              <w:pStyle w:val="TableParagraph"/>
              <w:spacing w:before="49"/>
              <w:ind w:left="105"/>
              <w:rPr>
                <w:sz w:val="24"/>
              </w:rPr>
            </w:pPr>
            <w:r>
              <w:rPr>
                <w:sz w:val="24"/>
              </w:rPr>
              <w:t>1</w:t>
            </w:r>
          </w:p>
        </w:tc>
        <w:tc>
          <w:tcPr>
            <w:tcW w:w="855" w:type="dxa"/>
          </w:tcPr>
          <w:p w:rsidR="00E76707" w:rsidRDefault="00E76707">
            <w:pPr>
              <w:pStyle w:val="TableParagraph"/>
            </w:pPr>
          </w:p>
        </w:tc>
      </w:tr>
      <w:tr w:rsidR="00E76707">
        <w:trPr>
          <w:gridAfter w:val="1"/>
          <w:wAfter w:w="6" w:type="dxa"/>
          <w:trHeight w:val="330"/>
        </w:trPr>
        <w:tc>
          <w:tcPr>
            <w:tcW w:w="4931" w:type="dxa"/>
            <w:gridSpan w:val="2"/>
          </w:tcPr>
          <w:p w:rsidR="00E76707" w:rsidRDefault="00897AC9">
            <w:pPr>
              <w:pStyle w:val="TableParagraph"/>
              <w:spacing w:before="49" w:line="261" w:lineRule="exact"/>
              <w:ind w:left="110"/>
              <w:rPr>
                <w:sz w:val="24"/>
              </w:rPr>
            </w:pPr>
            <w:r>
              <w:rPr>
                <w:sz w:val="24"/>
              </w:rPr>
              <w:t>ИТОГО</w:t>
            </w:r>
          </w:p>
        </w:tc>
        <w:tc>
          <w:tcPr>
            <w:tcW w:w="1152" w:type="dxa"/>
          </w:tcPr>
          <w:p w:rsidR="00E76707" w:rsidRDefault="00E76707">
            <w:pPr>
              <w:pStyle w:val="TableParagraph"/>
            </w:pPr>
          </w:p>
        </w:tc>
        <w:tc>
          <w:tcPr>
            <w:tcW w:w="864" w:type="dxa"/>
          </w:tcPr>
          <w:p w:rsidR="00E76707" w:rsidRDefault="00897AC9">
            <w:pPr>
              <w:pStyle w:val="TableParagraph"/>
              <w:spacing w:before="49" w:line="261" w:lineRule="exact"/>
              <w:ind w:left="111"/>
              <w:rPr>
                <w:sz w:val="24"/>
              </w:rPr>
            </w:pPr>
            <w:r>
              <w:rPr>
                <w:sz w:val="24"/>
              </w:rPr>
              <w:t>31</w:t>
            </w:r>
          </w:p>
        </w:tc>
        <w:tc>
          <w:tcPr>
            <w:tcW w:w="1009" w:type="dxa"/>
          </w:tcPr>
          <w:p w:rsidR="00E76707" w:rsidRDefault="00897AC9">
            <w:pPr>
              <w:pStyle w:val="TableParagraph"/>
              <w:spacing w:before="49" w:line="261" w:lineRule="exact"/>
              <w:ind w:left="111"/>
              <w:rPr>
                <w:sz w:val="24"/>
              </w:rPr>
            </w:pPr>
            <w:r>
              <w:rPr>
                <w:sz w:val="24"/>
              </w:rPr>
              <w:t>30</w:t>
            </w:r>
          </w:p>
        </w:tc>
        <w:tc>
          <w:tcPr>
            <w:tcW w:w="879" w:type="dxa"/>
          </w:tcPr>
          <w:p w:rsidR="00E76707" w:rsidRDefault="00897AC9">
            <w:pPr>
              <w:pStyle w:val="TableParagraph"/>
              <w:spacing w:before="49" w:line="261" w:lineRule="exact"/>
              <w:ind w:left="105"/>
              <w:rPr>
                <w:sz w:val="24"/>
              </w:rPr>
            </w:pPr>
            <w:r>
              <w:rPr>
                <w:sz w:val="24"/>
              </w:rPr>
              <w:t>31</w:t>
            </w:r>
          </w:p>
        </w:tc>
        <w:tc>
          <w:tcPr>
            <w:tcW w:w="855" w:type="dxa"/>
          </w:tcPr>
          <w:p w:rsidR="00E76707" w:rsidRDefault="00897AC9">
            <w:pPr>
              <w:pStyle w:val="TableParagraph"/>
              <w:spacing w:before="49" w:line="261" w:lineRule="exact"/>
              <w:ind w:left="115"/>
              <w:rPr>
                <w:sz w:val="24"/>
              </w:rPr>
            </w:pPr>
            <w:r>
              <w:rPr>
                <w:sz w:val="24"/>
              </w:rPr>
              <w:t>30</w:t>
            </w:r>
          </w:p>
        </w:tc>
      </w:tr>
      <w:tr w:rsidR="00E76707">
        <w:trPr>
          <w:gridAfter w:val="1"/>
          <w:wAfter w:w="6" w:type="dxa"/>
          <w:trHeight w:val="609"/>
        </w:trPr>
        <w:tc>
          <w:tcPr>
            <w:tcW w:w="4931" w:type="dxa"/>
            <w:gridSpan w:val="2"/>
          </w:tcPr>
          <w:p w:rsidR="00E76707" w:rsidRDefault="00897AC9">
            <w:pPr>
              <w:pStyle w:val="TableParagraph"/>
              <w:tabs>
                <w:tab w:val="left" w:pos="1439"/>
                <w:tab w:val="left" w:pos="3512"/>
              </w:tabs>
              <w:spacing w:before="41" w:line="274" w:lineRule="exact"/>
              <w:ind w:left="110" w:right="93"/>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152" w:type="dxa"/>
          </w:tcPr>
          <w:p w:rsidR="00E76707" w:rsidRDefault="00E76707">
            <w:pPr>
              <w:pStyle w:val="TableParagraph"/>
            </w:pPr>
          </w:p>
        </w:tc>
        <w:tc>
          <w:tcPr>
            <w:tcW w:w="864" w:type="dxa"/>
          </w:tcPr>
          <w:p w:rsidR="00E76707" w:rsidRDefault="00897AC9">
            <w:pPr>
              <w:pStyle w:val="TableParagraph"/>
              <w:spacing w:before="49"/>
              <w:ind w:left="111"/>
              <w:rPr>
                <w:sz w:val="24"/>
              </w:rPr>
            </w:pPr>
            <w:r>
              <w:rPr>
                <w:sz w:val="24"/>
              </w:rPr>
              <w:t>3</w:t>
            </w:r>
          </w:p>
        </w:tc>
        <w:tc>
          <w:tcPr>
            <w:tcW w:w="1009" w:type="dxa"/>
          </w:tcPr>
          <w:p w:rsidR="00E76707" w:rsidRDefault="00897AC9">
            <w:pPr>
              <w:pStyle w:val="TableParagraph"/>
              <w:spacing w:before="49"/>
              <w:ind w:left="111"/>
              <w:rPr>
                <w:sz w:val="24"/>
              </w:rPr>
            </w:pPr>
            <w:r>
              <w:rPr>
                <w:sz w:val="24"/>
              </w:rPr>
              <w:t>4</w:t>
            </w:r>
          </w:p>
        </w:tc>
        <w:tc>
          <w:tcPr>
            <w:tcW w:w="879" w:type="dxa"/>
          </w:tcPr>
          <w:p w:rsidR="00E76707" w:rsidRDefault="00897AC9">
            <w:pPr>
              <w:pStyle w:val="TableParagraph"/>
              <w:spacing w:before="49"/>
              <w:ind w:left="105"/>
              <w:rPr>
                <w:sz w:val="24"/>
              </w:rPr>
            </w:pPr>
            <w:r>
              <w:rPr>
                <w:sz w:val="24"/>
              </w:rPr>
              <w:t>6</w:t>
            </w:r>
          </w:p>
        </w:tc>
        <w:tc>
          <w:tcPr>
            <w:tcW w:w="855" w:type="dxa"/>
          </w:tcPr>
          <w:p w:rsidR="00E76707" w:rsidRDefault="00897AC9">
            <w:pPr>
              <w:pStyle w:val="TableParagraph"/>
              <w:spacing w:before="49"/>
              <w:ind w:left="115"/>
              <w:rPr>
                <w:sz w:val="24"/>
              </w:rPr>
            </w:pPr>
            <w:r>
              <w:rPr>
                <w:sz w:val="24"/>
              </w:rPr>
              <w:t>7</w:t>
            </w:r>
          </w:p>
        </w:tc>
      </w:tr>
      <w:tr w:rsidR="00E76707">
        <w:trPr>
          <w:gridAfter w:val="1"/>
          <w:wAfter w:w="6" w:type="dxa"/>
          <w:trHeight w:val="326"/>
        </w:trPr>
        <w:tc>
          <w:tcPr>
            <w:tcW w:w="4931" w:type="dxa"/>
            <w:gridSpan w:val="2"/>
          </w:tcPr>
          <w:p w:rsidR="00E76707" w:rsidRDefault="00897AC9">
            <w:pPr>
              <w:pStyle w:val="TableParagraph"/>
              <w:spacing w:before="44" w:line="261" w:lineRule="exact"/>
              <w:ind w:left="110"/>
              <w:rPr>
                <w:sz w:val="24"/>
              </w:rPr>
            </w:pPr>
            <w:r>
              <w:rPr>
                <w:sz w:val="24"/>
              </w:rPr>
              <w:t>Учебные</w:t>
            </w:r>
            <w:r>
              <w:rPr>
                <w:spacing w:val="-4"/>
                <w:sz w:val="24"/>
              </w:rPr>
              <w:t xml:space="preserve"> </w:t>
            </w:r>
            <w:r>
              <w:rPr>
                <w:sz w:val="24"/>
              </w:rPr>
              <w:t>недели</w:t>
            </w:r>
          </w:p>
        </w:tc>
        <w:tc>
          <w:tcPr>
            <w:tcW w:w="1152" w:type="dxa"/>
          </w:tcPr>
          <w:p w:rsidR="00E76707" w:rsidRDefault="00E76707">
            <w:pPr>
              <w:pStyle w:val="TableParagraph"/>
            </w:pPr>
          </w:p>
        </w:tc>
        <w:tc>
          <w:tcPr>
            <w:tcW w:w="864" w:type="dxa"/>
          </w:tcPr>
          <w:p w:rsidR="00E76707" w:rsidRDefault="00897AC9">
            <w:pPr>
              <w:pStyle w:val="TableParagraph"/>
              <w:spacing w:before="44" w:line="261" w:lineRule="exact"/>
              <w:ind w:left="111"/>
              <w:rPr>
                <w:sz w:val="24"/>
              </w:rPr>
            </w:pPr>
            <w:r>
              <w:rPr>
                <w:sz w:val="24"/>
              </w:rPr>
              <w:t>34</w:t>
            </w:r>
          </w:p>
        </w:tc>
        <w:tc>
          <w:tcPr>
            <w:tcW w:w="1009" w:type="dxa"/>
          </w:tcPr>
          <w:p w:rsidR="00E76707" w:rsidRDefault="00897AC9">
            <w:pPr>
              <w:pStyle w:val="TableParagraph"/>
              <w:spacing w:before="44" w:line="261" w:lineRule="exact"/>
              <w:ind w:left="111"/>
              <w:rPr>
                <w:sz w:val="24"/>
              </w:rPr>
            </w:pPr>
            <w:r>
              <w:rPr>
                <w:sz w:val="24"/>
              </w:rPr>
              <w:t>34</w:t>
            </w:r>
          </w:p>
        </w:tc>
        <w:tc>
          <w:tcPr>
            <w:tcW w:w="879" w:type="dxa"/>
          </w:tcPr>
          <w:p w:rsidR="00E76707" w:rsidRDefault="00897AC9">
            <w:pPr>
              <w:pStyle w:val="TableParagraph"/>
              <w:spacing w:before="44" w:line="261" w:lineRule="exact"/>
              <w:ind w:left="105"/>
              <w:rPr>
                <w:sz w:val="24"/>
              </w:rPr>
            </w:pPr>
            <w:r>
              <w:rPr>
                <w:sz w:val="24"/>
              </w:rPr>
              <w:t>34</w:t>
            </w:r>
          </w:p>
        </w:tc>
        <w:tc>
          <w:tcPr>
            <w:tcW w:w="855" w:type="dxa"/>
          </w:tcPr>
          <w:p w:rsidR="00E76707" w:rsidRDefault="00897AC9">
            <w:pPr>
              <w:pStyle w:val="TableParagraph"/>
              <w:spacing w:before="44" w:line="261" w:lineRule="exact"/>
              <w:ind w:left="115"/>
              <w:rPr>
                <w:sz w:val="24"/>
              </w:rPr>
            </w:pPr>
            <w:r>
              <w:rPr>
                <w:sz w:val="24"/>
              </w:rPr>
              <w:t>34</w:t>
            </w:r>
          </w:p>
        </w:tc>
      </w:tr>
      <w:tr w:rsidR="00E76707">
        <w:trPr>
          <w:gridAfter w:val="1"/>
          <w:wAfter w:w="6" w:type="dxa"/>
          <w:trHeight w:val="331"/>
        </w:trPr>
        <w:tc>
          <w:tcPr>
            <w:tcW w:w="4931" w:type="dxa"/>
            <w:gridSpan w:val="2"/>
          </w:tcPr>
          <w:p w:rsidR="00E76707" w:rsidRDefault="00897AC9">
            <w:pPr>
              <w:pStyle w:val="TableParagraph"/>
              <w:spacing w:before="50" w:line="261" w:lineRule="exact"/>
              <w:ind w:left="110"/>
              <w:rPr>
                <w:sz w:val="24"/>
              </w:rPr>
            </w:pPr>
            <w:r>
              <w:rPr>
                <w:sz w:val="24"/>
              </w:rPr>
              <w:t>Всего</w:t>
            </w:r>
            <w:r>
              <w:rPr>
                <w:spacing w:val="3"/>
                <w:sz w:val="24"/>
              </w:rPr>
              <w:t xml:space="preserve"> </w:t>
            </w:r>
            <w:r>
              <w:rPr>
                <w:sz w:val="24"/>
              </w:rPr>
              <w:t>часов</w:t>
            </w:r>
          </w:p>
        </w:tc>
        <w:tc>
          <w:tcPr>
            <w:tcW w:w="1152" w:type="dxa"/>
          </w:tcPr>
          <w:p w:rsidR="00E76707" w:rsidRDefault="00E76707">
            <w:pPr>
              <w:pStyle w:val="TableParagraph"/>
            </w:pPr>
          </w:p>
        </w:tc>
        <w:tc>
          <w:tcPr>
            <w:tcW w:w="864" w:type="dxa"/>
          </w:tcPr>
          <w:p w:rsidR="00E76707" w:rsidRDefault="00897AC9">
            <w:pPr>
              <w:pStyle w:val="TableParagraph"/>
              <w:spacing w:before="50" w:line="261" w:lineRule="exact"/>
              <w:ind w:left="111"/>
              <w:rPr>
                <w:sz w:val="24"/>
              </w:rPr>
            </w:pPr>
            <w:r>
              <w:rPr>
                <w:sz w:val="24"/>
              </w:rPr>
              <w:t>34</w:t>
            </w:r>
          </w:p>
        </w:tc>
        <w:tc>
          <w:tcPr>
            <w:tcW w:w="1009" w:type="dxa"/>
          </w:tcPr>
          <w:p w:rsidR="00E76707" w:rsidRDefault="00897AC9">
            <w:pPr>
              <w:pStyle w:val="TableParagraph"/>
              <w:spacing w:before="50" w:line="261" w:lineRule="exact"/>
              <w:ind w:left="111"/>
              <w:rPr>
                <w:sz w:val="24"/>
              </w:rPr>
            </w:pPr>
            <w:r>
              <w:rPr>
                <w:sz w:val="24"/>
              </w:rPr>
              <w:t>34</w:t>
            </w:r>
          </w:p>
        </w:tc>
        <w:tc>
          <w:tcPr>
            <w:tcW w:w="879" w:type="dxa"/>
          </w:tcPr>
          <w:p w:rsidR="00E76707" w:rsidRDefault="00897AC9">
            <w:pPr>
              <w:pStyle w:val="TableParagraph"/>
              <w:spacing w:before="50" w:line="261" w:lineRule="exact"/>
              <w:ind w:left="105"/>
              <w:rPr>
                <w:sz w:val="24"/>
              </w:rPr>
            </w:pPr>
            <w:r>
              <w:rPr>
                <w:sz w:val="24"/>
              </w:rPr>
              <w:t>37</w:t>
            </w:r>
          </w:p>
        </w:tc>
        <w:tc>
          <w:tcPr>
            <w:tcW w:w="855" w:type="dxa"/>
          </w:tcPr>
          <w:p w:rsidR="00E76707" w:rsidRDefault="00897AC9">
            <w:pPr>
              <w:pStyle w:val="TableParagraph"/>
              <w:spacing w:before="50" w:line="261" w:lineRule="exact"/>
              <w:ind w:left="115"/>
              <w:rPr>
                <w:sz w:val="24"/>
              </w:rPr>
            </w:pPr>
            <w:r>
              <w:rPr>
                <w:sz w:val="24"/>
              </w:rPr>
              <w:t>37</w:t>
            </w:r>
          </w:p>
        </w:tc>
      </w:tr>
      <w:tr w:rsidR="00E76707">
        <w:trPr>
          <w:gridAfter w:val="1"/>
          <w:wAfter w:w="6" w:type="dxa"/>
          <w:trHeight w:val="609"/>
        </w:trPr>
        <w:tc>
          <w:tcPr>
            <w:tcW w:w="4931" w:type="dxa"/>
            <w:gridSpan w:val="2"/>
          </w:tcPr>
          <w:p w:rsidR="00E76707" w:rsidRDefault="00897AC9">
            <w:pPr>
              <w:pStyle w:val="TableParagraph"/>
              <w:tabs>
                <w:tab w:val="left" w:pos="1856"/>
                <w:tab w:val="left" w:pos="3390"/>
              </w:tabs>
              <w:spacing w:before="41" w:line="274" w:lineRule="exact"/>
              <w:ind w:left="110" w:right="491"/>
              <w:rPr>
                <w:sz w:val="24"/>
              </w:rPr>
            </w:pPr>
            <w:r>
              <w:rPr>
                <w:sz w:val="24"/>
              </w:rPr>
              <w:t>Максимально</w:t>
            </w:r>
            <w:r>
              <w:rPr>
                <w:sz w:val="24"/>
              </w:rPr>
              <w:tab/>
              <w:t>допустимая</w:t>
            </w:r>
            <w:r>
              <w:rPr>
                <w:sz w:val="24"/>
              </w:rPr>
              <w:tab/>
            </w:r>
            <w:r>
              <w:rPr>
                <w:spacing w:val="-1"/>
                <w:sz w:val="24"/>
              </w:rPr>
              <w:t>недельная</w:t>
            </w:r>
            <w:r>
              <w:rPr>
                <w:spacing w:val="-57"/>
                <w:sz w:val="24"/>
              </w:rPr>
              <w:t xml:space="preserve"> </w:t>
            </w:r>
            <w:r>
              <w:rPr>
                <w:sz w:val="24"/>
              </w:rPr>
              <w:t>нагрузка</w:t>
            </w:r>
            <w:r>
              <w:rPr>
                <w:spacing w:val="4"/>
                <w:sz w:val="24"/>
              </w:rPr>
              <w:t xml:space="preserve"> </w:t>
            </w:r>
            <w:r>
              <w:rPr>
                <w:sz w:val="24"/>
              </w:rPr>
              <w:t>в</w:t>
            </w:r>
            <w:r>
              <w:rPr>
                <w:spacing w:val="8"/>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действующими</w:t>
            </w:r>
            <w:r w:rsidR="003B78FA">
              <w:rPr>
                <w:sz w:val="24"/>
              </w:rPr>
              <w:t xml:space="preserve"> санитарными</w:t>
            </w:r>
            <w:r w:rsidR="003B78FA">
              <w:rPr>
                <w:spacing w:val="-3"/>
                <w:sz w:val="24"/>
              </w:rPr>
              <w:t xml:space="preserve"> </w:t>
            </w:r>
            <w:r w:rsidR="003B78FA">
              <w:rPr>
                <w:sz w:val="24"/>
              </w:rPr>
              <w:t>правилами</w:t>
            </w:r>
            <w:r w:rsidR="003B78FA">
              <w:rPr>
                <w:spacing w:val="-3"/>
                <w:sz w:val="24"/>
              </w:rPr>
              <w:t xml:space="preserve"> </w:t>
            </w:r>
            <w:r w:rsidR="003B78FA">
              <w:rPr>
                <w:sz w:val="24"/>
              </w:rPr>
              <w:t>и</w:t>
            </w:r>
            <w:r w:rsidR="003B78FA">
              <w:rPr>
                <w:spacing w:val="-3"/>
                <w:sz w:val="24"/>
              </w:rPr>
              <w:t xml:space="preserve"> </w:t>
            </w:r>
            <w:r w:rsidR="003B78FA">
              <w:rPr>
                <w:sz w:val="24"/>
              </w:rPr>
              <w:t>нормами</w:t>
            </w:r>
          </w:p>
        </w:tc>
        <w:tc>
          <w:tcPr>
            <w:tcW w:w="1152" w:type="dxa"/>
          </w:tcPr>
          <w:p w:rsidR="00E76707" w:rsidRDefault="00E76707">
            <w:pPr>
              <w:pStyle w:val="TableParagraph"/>
            </w:pPr>
          </w:p>
        </w:tc>
        <w:tc>
          <w:tcPr>
            <w:tcW w:w="864" w:type="dxa"/>
          </w:tcPr>
          <w:p w:rsidR="00E76707" w:rsidRDefault="00897AC9">
            <w:pPr>
              <w:pStyle w:val="TableParagraph"/>
              <w:spacing w:before="49"/>
              <w:ind w:left="111"/>
              <w:rPr>
                <w:sz w:val="24"/>
              </w:rPr>
            </w:pPr>
            <w:r>
              <w:rPr>
                <w:sz w:val="24"/>
              </w:rPr>
              <w:t>34</w:t>
            </w:r>
          </w:p>
        </w:tc>
        <w:tc>
          <w:tcPr>
            <w:tcW w:w="1009" w:type="dxa"/>
          </w:tcPr>
          <w:p w:rsidR="00E76707" w:rsidRDefault="00897AC9">
            <w:pPr>
              <w:pStyle w:val="TableParagraph"/>
              <w:spacing w:before="49"/>
              <w:ind w:left="111"/>
              <w:rPr>
                <w:sz w:val="24"/>
              </w:rPr>
            </w:pPr>
            <w:r>
              <w:rPr>
                <w:sz w:val="24"/>
              </w:rPr>
              <w:t>34</w:t>
            </w:r>
          </w:p>
        </w:tc>
        <w:tc>
          <w:tcPr>
            <w:tcW w:w="879" w:type="dxa"/>
          </w:tcPr>
          <w:p w:rsidR="00E76707" w:rsidRDefault="00897AC9">
            <w:pPr>
              <w:pStyle w:val="TableParagraph"/>
              <w:spacing w:before="49"/>
              <w:ind w:left="105"/>
              <w:rPr>
                <w:sz w:val="24"/>
              </w:rPr>
            </w:pPr>
            <w:r>
              <w:rPr>
                <w:sz w:val="24"/>
              </w:rPr>
              <w:t>37</w:t>
            </w:r>
          </w:p>
        </w:tc>
        <w:tc>
          <w:tcPr>
            <w:tcW w:w="855" w:type="dxa"/>
          </w:tcPr>
          <w:p w:rsidR="00E76707" w:rsidRDefault="00897AC9">
            <w:pPr>
              <w:pStyle w:val="TableParagraph"/>
              <w:spacing w:before="49"/>
              <w:ind w:left="115"/>
              <w:rPr>
                <w:sz w:val="24"/>
              </w:rPr>
            </w:pPr>
            <w:r>
              <w:rPr>
                <w:sz w:val="24"/>
              </w:rPr>
              <w:t>37</w:t>
            </w:r>
          </w:p>
        </w:tc>
      </w:tr>
      <w:tr w:rsidR="00E76707">
        <w:trPr>
          <w:trHeight w:val="1367"/>
        </w:trPr>
        <w:tc>
          <w:tcPr>
            <w:tcW w:w="4932" w:type="dxa"/>
            <w:gridSpan w:val="2"/>
          </w:tcPr>
          <w:p w:rsidR="00E76707" w:rsidRDefault="00897AC9">
            <w:pPr>
              <w:pStyle w:val="TableParagraph"/>
              <w:spacing w:before="36"/>
              <w:ind w:left="110" w:right="202"/>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3"/>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153" w:type="dxa"/>
          </w:tcPr>
          <w:p w:rsidR="00E76707" w:rsidRDefault="00E76707">
            <w:pPr>
              <w:pStyle w:val="TableParagraph"/>
            </w:pPr>
          </w:p>
        </w:tc>
        <w:tc>
          <w:tcPr>
            <w:tcW w:w="1875" w:type="dxa"/>
            <w:gridSpan w:val="2"/>
          </w:tcPr>
          <w:p w:rsidR="00E76707" w:rsidRDefault="00897AC9">
            <w:pPr>
              <w:pStyle w:val="TableParagraph"/>
              <w:spacing w:before="36"/>
              <w:ind w:left="109"/>
              <w:rPr>
                <w:sz w:val="24"/>
              </w:rPr>
            </w:pPr>
            <w:r>
              <w:rPr>
                <w:sz w:val="24"/>
              </w:rPr>
              <w:t>2312</w:t>
            </w:r>
          </w:p>
        </w:tc>
        <w:tc>
          <w:tcPr>
            <w:tcW w:w="1736" w:type="dxa"/>
            <w:gridSpan w:val="3"/>
          </w:tcPr>
          <w:p w:rsidR="00E76707" w:rsidRDefault="00897AC9">
            <w:pPr>
              <w:pStyle w:val="TableParagraph"/>
              <w:spacing w:before="36"/>
              <w:ind w:left="101"/>
              <w:rPr>
                <w:sz w:val="24"/>
              </w:rPr>
            </w:pPr>
            <w:r>
              <w:rPr>
                <w:sz w:val="24"/>
              </w:rPr>
              <w:t>2516</w:t>
            </w:r>
          </w:p>
        </w:tc>
      </w:tr>
    </w:tbl>
    <w:p w:rsidR="003B78FA" w:rsidRDefault="003B78FA">
      <w:pPr>
        <w:pStyle w:val="a3"/>
        <w:spacing w:after="10" w:line="261" w:lineRule="exact"/>
        <w:ind w:left="1364" w:firstLine="0"/>
        <w:jc w:val="left"/>
      </w:pPr>
    </w:p>
    <w:p w:rsidR="00E76707" w:rsidRDefault="00897AC9">
      <w:pPr>
        <w:pStyle w:val="a3"/>
        <w:spacing w:after="10" w:line="261" w:lineRule="exact"/>
        <w:ind w:left="1364" w:firstLine="0"/>
        <w:jc w:val="left"/>
      </w:pPr>
      <w:r>
        <w:t>Пример</w:t>
      </w:r>
      <w:r>
        <w:rPr>
          <w:spacing w:val="-3"/>
        </w:rPr>
        <w:t xml:space="preserve"> </w:t>
      </w:r>
      <w:r>
        <w:t>учебного</w:t>
      </w:r>
      <w:r>
        <w:rPr>
          <w:spacing w:val="-2"/>
        </w:rPr>
        <w:t xml:space="preserve"> </w:t>
      </w:r>
      <w:r>
        <w:t>плана</w:t>
      </w:r>
      <w:r>
        <w:rPr>
          <w:spacing w:val="-8"/>
        </w:rPr>
        <w:t xml:space="preserve"> </w:t>
      </w:r>
      <w:r>
        <w:t>гуманитарного</w:t>
      </w:r>
      <w:r>
        <w:rPr>
          <w:spacing w:val="-2"/>
        </w:rPr>
        <w:t xml:space="preserve"> </w:t>
      </w:r>
      <w:r>
        <w:t>профиля</w:t>
      </w:r>
      <w:r>
        <w:rPr>
          <w:spacing w:val="-3"/>
        </w:rPr>
        <w:t xml:space="preserve"> </w:t>
      </w:r>
      <w:r>
        <w:t>(вариант</w:t>
      </w:r>
      <w:r>
        <w:rPr>
          <w:spacing w:val="-2"/>
        </w:rPr>
        <w:t xml:space="preserve"> </w:t>
      </w:r>
      <w:r>
        <w:t>3)</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497"/>
        <w:gridCol w:w="1157"/>
        <w:gridCol w:w="873"/>
        <w:gridCol w:w="1042"/>
        <w:gridCol w:w="763"/>
        <w:gridCol w:w="979"/>
      </w:tblGrid>
      <w:tr w:rsidR="00E76707">
        <w:trPr>
          <w:trHeight w:val="604"/>
        </w:trPr>
        <w:tc>
          <w:tcPr>
            <w:tcW w:w="2377" w:type="dxa"/>
            <w:vMerge w:val="restart"/>
          </w:tcPr>
          <w:p w:rsidR="00E76707" w:rsidRDefault="00897AC9">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497" w:type="dxa"/>
            <w:vMerge w:val="restart"/>
          </w:tcPr>
          <w:p w:rsidR="00E76707" w:rsidRDefault="00897AC9">
            <w:pPr>
              <w:pStyle w:val="TableParagraph"/>
              <w:spacing w:before="44"/>
              <w:ind w:left="114"/>
              <w:rPr>
                <w:sz w:val="24"/>
              </w:rPr>
            </w:pPr>
            <w:r>
              <w:rPr>
                <w:sz w:val="24"/>
              </w:rPr>
              <w:t>Учебный</w:t>
            </w:r>
            <w:r>
              <w:rPr>
                <w:spacing w:val="-2"/>
                <w:sz w:val="24"/>
              </w:rPr>
              <w:t xml:space="preserve"> </w:t>
            </w:r>
            <w:r>
              <w:rPr>
                <w:sz w:val="24"/>
              </w:rPr>
              <w:t>предмет</w:t>
            </w:r>
          </w:p>
        </w:tc>
        <w:tc>
          <w:tcPr>
            <w:tcW w:w="1157" w:type="dxa"/>
            <w:vMerge w:val="restart"/>
          </w:tcPr>
          <w:p w:rsidR="00E76707" w:rsidRDefault="00897AC9">
            <w:pPr>
              <w:pStyle w:val="TableParagraph"/>
              <w:spacing w:before="44"/>
              <w:ind w:left="110"/>
              <w:rPr>
                <w:sz w:val="24"/>
              </w:rPr>
            </w:pPr>
            <w:r>
              <w:rPr>
                <w:sz w:val="24"/>
              </w:rPr>
              <w:t>Уровень</w:t>
            </w:r>
          </w:p>
        </w:tc>
        <w:tc>
          <w:tcPr>
            <w:tcW w:w="1915" w:type="dxa"/>
            <w:gridSpan w:val="2"/>
          </w:tcPr>
          <w:p w:rsidR="00E76707" w:rsidRDefault="00897AC9">
            <w:pPr>
              <w:pStyle w:val="TableParagraph"/>
              <w:spacing w:before="36" w:line="274" w:lineRule="exact"/>
              <w:ind w:left="110" w:right="466"/>
              <w:rPr>
                <w:sz w:val="24"/>
              </w:rPr>
            </w:pPr>
            <w:r>
              <w:rPr>
                <w:sz w:val="24"/>
              </w:rPr>
              <w:t>5-ти дневная</w:t>
            </w:r>
            <w:r>
              <w:rPr>
                <w:spacing w:val="-57"/>
                <w:sz w:val="24"/>
              </w:rPr>
              <w:t xml:space="preserve"> </w:t>
            </w:r>
            <w:r>
              <w:rPr>
                <w:sz w:val="24"/>
              </w:rPr>
              <w:t>неделя</w:t>
            </w:r>
          </w:p>
        </w:tc>
        <w:tc>
          <w:tcPr>
            <w:tcW w:w="1742" w:type="dxa"/>
            <w:gridSpan w:val="2"/>
          </w:tcPr>
          <w:p w:rsidR="00E76707" w:rsidRDefault="00897AC9">
            <w:pPr>
              <w:pStyle w:val="TableParagraph"/>
              <w:spacing w:before="36" w:line="274" w:lineRule="exact"/>
              <w:ind w:left="106" w:right="297"/>
              <w:rPr>
                <w:sz w:val="24"/>
              </w:rPr>
            </w:pPr>
            <w:r>
              <w:rPr>
                <w:sz w:val="24"/>
              </w:rPr>
              <w:t>6-ти дневная</w:t>
            </w:r>
            <w:r>
              <w:rPr>
                <w:spacing w:val="-57"/>
                <w:sz w:val="24"/>
              </w:rPr>
              <w:t xml:space="preserve"> </w:t>
            </w:r>
            <w:r>
              <w:rPr>
                <w:sz w:val="24"/>
              </w:rPr>
              <w:t>неделя</w:t>
            </w:r>
          </w:p>
        </w:tc>
      </w:tr>
      <w:tr w:rsidR="00E76707">
        <w:trPr>
          <w:trHeight w:val="883"/>
        </w:trPr>
        <w:tc>
          <w:tcPr>
            <w:tcW w:w="2377" w:type="dxa"/>
            <w:vMerge/>
            <w:tcBorders>
              <w:top w:val="nil"/>
            </w:tcBorders>
          </w:tcPr>
          <w:p w:rsidR="00E76707" w:rsidRDefault="00E76707">
            <w:pPr>
              <w:rPr>
                <w:sz w:val="2"/>
                <w:szCs w:val="2"/>
              </w:rPr>
            </w:pPr>
          </w:p>
        </w:tc>
        <w:tc>
          <w:tcPr>
            <w:tcW w:w="2497" w:type="dxa"/>
            <w:vMerge/>
            <w:tcBorders>
              <w:top w:val="nil"/>
            </w:tcBorders>
          </w:tcPr>
          <w:p w:rsidR="00E76707" w:rsidRDefault="00E76707">
            <w:pPr>
              <w:rPr>
                <w:sz w:val="2"/>
                <w:szCs w:val="2"/>
              </w:rPr>
            </w:pPr>
          </w:p>
        </w:tc>
        <w:tc>
          <w:tcPr>
            <w:tcW w:w="1157" w:type="dxa"/>
            <w:vMerge/>
            <w:tcBorders>
              <w:top w:val="nil"/>
            </w:tcBorders>
          </w:tcPr>
          <w:p w:rsidR="00E76707" w:rsidRDefault="00E76707">
            <w:pPr>
              <w:rPr>
                <w:sz w:val="2"/>
                <w:szCs w:val="2"/>
              </w:rPr>
            </w:pPr>
          </w:p>
        </w:tc>
        <w:tc>
          <w:tcPr>
            <w:tcW w:w="1915" w:type="dxa"/>
            <w:gridSpan w:val="2"/>
          </w:tcPr>
          <w:p w:rsidR="00E76707" w:rsidRDefault="00897AC9">
            <w:pPr>
              <w:pStyle w:val="TableParagraph"/>
              <w:spacing w:before="44" w:line="242" w:lineRule="auto"/>
              <w:ind w:left="110" w:right="229"/>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9"/>
                <w:sz w:val="24"/>
              </w:rPr>
              <w:t xml:space="preserve"> </w:t>
            </w:r>
            <w:r>
              <w:rPr>
                <w:sz w:val="24"/>
              </w:rPr>
              <w:t>неделю</w:t>
            </w:r>
          </w:p>
        </w:tc>
        <w:tc>
          <w:tcPr>
            <w:tcW w:w="1742" w:type="dxa"/>
            <w:gridSpan w:val="2"/>
          </w:tcPr>
          <w:p w:rsidR="00E76707" w:rsidRDefault="00897AC9">
            <w:pPr>
              <w:pStyle w:val="TableParagraph"/>
              <w:spacing w:before="44"/>
              <w:ind w:left="106"/>
              <w:rPr>
                <w:sz w:val="24"/>
              </w:rPr>
            </w:pPr>
            <w:r>
              <w:rPr>
                <w:sz w:val="24"/>
              </w:rPr>
              <w:t>Количество</w:t>
            </w:r>
          </w:p>
          <w:p w:rsidR="00E76707" w:rsidRDefault="00897AC9">
            <w:pPr>
              <w:pStyle w:val="TableParagraph"/>
              <w:spacing w:line="274" w:lineRule="exact"/>
              <w:ind w:left="106" w:right="849"/>
              <w:rPr>
                <w:sz w:val="24"/>
              </w:rPr>
            </w:pPr>
            <w:r>
              <w:rPr>
                <w:sz w:val="24"/>
              </w:rPr>
              <w:t>часов в</w:t>
            </w:r>
            <w:r>
              <w:rPr>
                <w:spacing w:val="-57"/>
                <w:sz w:val="24"/>
              </w:rPr>
              <w:t xml:space="preserve"> </w:t>
            </w:r>
            <w:r>
              <w:rPr>
                <w:spacing w:val="-1"/>
                <w:sz w:val="24"/>
              </w:rPr>
              <w:t>неделю</w:t>
            </w:r>
          </w:p>
        </w:tc>
      </w:tr>
      <w:tr w:rsidR="00E76707">
        <w:trPr>
          <w:trHeight w:val="810"/>
        </w:trPr>
        <w:tc>
          <w:tcPr>
            <w:tcW w:w="2377" w:type="dxa"/>
            <w:vMerge/>
            <w:tcBorders>
              <w:top w:val="nil"/>
            </w:tcBorders>
          </w:tcPr>
          <w:p w:rsidR="00E76707" w:rsidRDefault="00E76707">
            <w:pPr>
              <w:rPr>
                <w:sz w:val="2"/>
                <w:szCs w:val="2"/>
              </w:rPr>
            </w:pPr>
          </w:p>
        </w:tc>
        <w:tc>
          <w:tcPr>
            <w:tcW w:w="2497" w:type="dxa"/>
            <w:vMerge/>
            <w:tcBorders>
              <w:top w:val="nil"/>
            </w:tcBorders>
          </w:tcPr>
          <w:p w:rsidR="00E76707" w:rsidRDefault="00E76707">
            <w:pPr>
              <w:rPr>
                <w:sz w:val="2"/>
                <w:szCs w:val="2"/>
              </w:rPr>
            </w:pPr>
          </w:p>
        </w:tc>
        <w:tc>
          <w:tcPr>
            <w:tcW w:w="1157" w:type="dxa"/>
            <w:vMerge/>
            <w:tcBorders>
              <w:top w:val="nil"/>
            </w:tcBorders>
          </w:tcPr>
          <w:p w:rsidR="00E76707" w:rsidRDefault="00E76707">
            <w:pPr>
              <w:rPr>
                <w:sz w:val="2"/>
                <w:szCs w:val="2"/>
              </w:rPr>
            </w:pPr>
          </w:p>
        </w:tc>
        <w:tc>
          <w:tcPr>
            <w:tcW w:w="873" w:type="dxa"/>
          </w:tcPr>
          <w:p w:rsidR="00E76707" w:rsidRDefault="00897AC9">
            <w:pPr>
              <w:pStyle w:val="TableParagraph"/>
              <w:spacing w:before="44"/>
              <w:ind w:left="110"/>
              <w:rPr>
                <w:sz w:val="24"/>
              </w:rPr>
            </w:pPr>
            <w:r>
              <w:rPr>
                <w:sz w:val="24"/>
              </w:rPr>
              <w:t>10</w:t>
            </w:r>
          </w:p>
          <w:p w:rsidR="00E76707" w:rsidRDefault="00897AC9">
            <w:pPr>
              <w:pStyle w:val="TableParagraph"/>
              <w:spacing w:before="3"/>
              <w:ind w:left="110"/>
              <w:rPr>
                <w:sz w:val="24"/>
              </w:rPr>
            </w:pPr>
            <w:r>
              <w:rPr>
                <w:sz w:val="24"/>
              </w:rPr>
              <w:t>класс</w:t>
            </w:r>
          </w:p>
        </w:tc>
        <w:tc>
          <w:tcPr>
            <w:tcW w:w="1042" w:type="dxa"/>
          </w:tcPr>
          <w:p w:rsidR="00E76707" w:rsidRDefault="00897AC9">
            <w:pPr>
              <w:pStyle w:val="TableParagraph"/>
              <w:spacing w:before="44"/>
              <w:ind w:left="115"/>
              <w:rPr>
                <w:sz w:val="24"/>
              </w:rPr>
            </w:pPr>
            <w:r>
              <w:rPr>
                <w:sz w:val="24"/>
              </w:rPr>
              <w:t>11</w:t>
            </w:r>
          </w:p>
          <w:p w:rsidR="00E76707" w:rsidRDefault="00897AC9">
            <w:pPr>
              <w:pStyle w:val="TableParagraph"/>
              <w:spacing w:before="3"/>
              <w:ind w:left="115"/>
              <w:rPr>
                <w:sz w:val="24"/>
              </w:rPr>
            </w:pPr>
            <w:r>
              <w:rPr>
                <w:sz w:val="24"/>
              </w:rPr>
              <w:t>класс</w:t>
            </w:r>
          </w:p>
        </w:tc>
        <w:tc>
          <w:tcPr>
            <w:tcW w:w="763" w:type="dxa"/>
          </w:tcPr>
          <w:p w:rsidR="00E76707" w:rsidRDefault="00897AC9">
            <w:pPr>
              <w:pStyle w:val="TableParagraph"/>
              <w:spacing w:before="44"/>
              <w:ind w:left="106"/>
              <w:rPr>
                <w:sz w:val="24"/>
              </w:rPr>
            </w:pPr>
            <w:r>
              <w:rPr>
                <w:sz w:val="24"/>
              </w:rPr>
              <w:t>10</w:t>
            </w:r>
          </w:p>
          <w:p w:rsidR="00E76707" w:rsidRDefault="00897AC9">
            <w:pPr>
              <w:pStyle w:val="TableParagraph"/>
              <w:spacing w:before="3"/>
              <w:ind w:left="106"/>
              <w:rPr>
                <w:sz w:val="24"/>
              </w:rPr>
            </w:pPr>
            <w:r>
              <w:rPr>
                <w:sz w:val="24"/>
              </w:rPr>
              <w:t>класс</w:t>
            </w:r>
          </w:p>
        </w:tc>
        <w:tc>
          <w:tcPr>
            <w:tcW w:w="979" w:type="dxa"/>
          </w:tcPr>
          <w:p w:rsidR="00E76707" w:rsidRDefault="00897AC9">
            <w:pPr>
              <w:pStyle w:val="TableParagraph"/>
              <w:spacing w:before="44"/>
              <w:ind w:left="111"/>
              <w:rPr>
                <w:sz w:val="24"/>
              </w:rPr>
            </w:pPr>
            <w:r>
              <w:rPr>
                <w:sz w:val="24"/>
              </w:rPr>
              <w:t>11</w:t>
            </w:r>
          </w:p>
          <w:p w:rsidR="00E76707" w:rsidRDefault="00897AC9">
            <w:pPr>
              <w:pStyle w:val="TableParagraph"/>
              <w:spacing w:before="3"/>
              <w:ind w:left="111"/>
              <w:rPr>
                <w:sz w:val="24"/>
              </w:rPr>
            </w:pPr>
            <w:r>
              <w:rPr>
                <w:sz w:val="24"/>
              </w:rPr>
              <w:t>класс</w:t>
            </w:r>
          </w:p>
        </w:tc>
      </w:tr>
      <w:tr w:rsidR="00E76707">
        <w:trPr>
          <w:trHeight w:val="489"/>
        </w:trPr>
        <w:tc>
          <w:tcPr>
            <w:tcW w:w="4874" w:type="dxa"/>
            <w:gridSpan w:val="2"/>
          </w:tcPr>
          <w:p w:rsidR="00E76707" w:rsidRDefault="00897AC9">
            <w:pPr>
              <w:pStyle w:val="TableParagraph"/>
              <w:spacing w:before="49"/>
              <w:ind w:left="110"/>
              <w:rPr>
                <w:sz w:val="24"/>
              </w:rPr>
            </w:pPr>
            <w:r>
              <w:rPr>
                <w:sz w:val="24"/>
              </w:rPr>
              <w:t>Обязательная</w:t>
            </w:r>
            <w:r>
              <w:rPr>
                <w:spacing w:val="-2"/>
                <w:sz w:val="24"/>
              </w:rPr>
              <w:t xml:space="preserve"> </w:t>
            </w:r>
            <w:r>
              <w:rPr>
                <w:sz w:val="24"/>
              </w:rPr>
              <w:t>часть</w:t>
            </w:r>
          </w:p>
        </w:tc>
        <w:tc>
          <w:tcPr>
            <w:tcW w:w="1157" w:type="dxa"/>
          </w:tcPr>
          <w:p w:rsidR="00E76707" w:rsidRDefault="00E76707">
            <w:pPr>
              <w:pStyle w:val="TableParagraph"/>
            </w:pPr>
          </w:p>
        </w:tc>
        <w:tc>
          <w:tcPr>
            <w:tcW w:w="873" w:type="dxa"/>
          </w:tcPr>
          <w:p w:rsidR="00E76707" w:rsidRDefault="00E76707">
            <w:pPr>
              <w:pStyle w:val="TableParagraph"/>
            </w:pPr>
          </w:p>
        </w:tc>
        <w:tc>
          <w:tcPr>
            <w:tcW w:w="1042" w:type="dxa"/>
          </w:tcPr>
          <w:p w:rsidR="00E76707" w:rsidRDefault="00E76707">
            <w:pPr>
              <w:pStyle w:val="TableParagraph"/>
            </w:pPr>
          </w:p>
        </w:tc>
        <w:tc>
          <w:tcPr>
            <w:tcW w:w="763" w:type="dxa"/>
          </w:tcPr>
          <w:p w:rsidR="00E76707" w:rsidRDefault="00E76707">
            <w:pPr>
              <w:pStyle w:val="TableParagraph"/>
            </w:pPr>
          </w:p>
        </w:tc>
        <w:tc>
          <w:tcPr>
            <w:tcW w:w="979" w:type="dxa"/>
          </w:tcPr>
          <w:p w:rsidR="00E76707" w:rsidRDefault="00E76707">
            <w:pPr>
              <w:pStyle w:val="TableParagraph"/>
            </w:pPr>
          </w:p>
        </w:tc>
      </w:tr>
      <w:tr w:rsidR="00E76707">
        <w:trPr>
          <w:trHeight w:val="331"/>
        </w:trPr>
        <w:tc>
          <w:tcPr>
            <w:tcW w:w="2377" w:type="dxa"/>
          </w:tcPr>
          <w:p w:rsidR="00E76707" w:rsidRDefault="00897AC9">
            <w:pPr>
              <w:pStyle w:val="TableParagraph"/>
              <w:spacing w:before="49" w:line="262" w:lineRule="exact"/>
              <w:ind w:left="110"/>
              <w:rPr>
                <w:sz w:val="24"/>
              </w:rPr>
            </w:pPr>
            <w:r>
              <w:rPr>
                <w:sz w:val="24"/>
              </w:rPr>
              <w:t>Русский язык</w:t>
            </w:r>
            <w:r>
              <w:rPr>
                <w:spacing w:val="-2"/>
                <w:sz w:val="24"/>
              </w:rPr>
              <w:t xml:space="preserve"> </w:t>
            </w:r>
            <w:r>
              <w:rPr>
                <w:sz w:val="24"/>
              </w:rPr>
              <w:t>и</w:t>
            </w:r>
          </w:p>
        </w:tc>
        <w:tc>
          <w:tcPr>
            <w:tcW w:w="2497" w:type="dxa"/>
          </w:tcPr>
          <w:p w:rsidR="00E76707" w:rsidRDefault="00897AC9">
            <w:pPr>
              <w:pStyle w:val="TableParagraph"/>
              <w:spacing w:before="49" w:line="262" w:lineRule="exact"/>
              <w:ind w:left="114"/>
              <w:rPr>
                <w:sz w:val="24"/>
              </w:rPr>
            </w:pPr>
            <w:r>
              <w:rPr>
                <w:sz w:val="24"/>
              </w:rPr>
              <w:t>Русский</w:t>
            </w:r>
            <w:r>
              <w:rPr>
                <w:spacing w:val="-1"/>
                <w:sz w:val="24"/>
              </w:rPr>
              <w:t xml:space="preserve"> </w:t>
            </w:r>
            <w:r>
              <w:rPr>
                <w:sz w:val="24"/>
              </w:rPr>
              <w:t>язык</w:t>
            </w:r>
          </w:p>
        </w:tc>
        <w:tc>
          <w:tcPr>
            <w:tcW w:w="1157" w:type="dxa"/>
          </w:tcPr>
          <w:p w:rsidR="00E76707" w:rsidRDefault="00897AC9">
            <w:pPr>
              <w:pStyle w:val="TableParagraph"/>
              <w:spacing w:before="49" w:line="262" w:lineRule="exact"/>
              <w:ind w:left="110"/>
              <w:rPr>
                <w:sz w:val="24"/>
              </w:rPr>
            </w:pPr>
            <w:r>
              <w:rPr>
                <w:sz w:val="24"/>
              </w:rPr>
              <w:t>Б</w:t>
            </w:r>
          </w:p>
        </w:tc>
        <w:tc>
          <w:tcPr>
            <w:tcW w:w="873" w:type="dxa"/>
          </w:tcPr>
          <w:p w:rsidR="00E76707" w:rsidRDefault="00897AC9">
            <w:pPr>
              <w:pStyle w:val="TableParagraph"/>
              <w:spacing w:before="49" w:line="262" w:lineRule="exact"/>
              <w:ind w:left="110"/>
              <w:rPr>
                <w:sz w:val="24"/>
              </w:rPr>
            </w:pPr>
            <w:r>
              <w:rPr>
                <w:sz w:val="24"/>
              </w:rPr>
              <w:t>2</w:t>
            </w:r>
          </w:p>
        </w:tc>
        <w:tc>
          <w:tcPr>
            <w:tcW w:w="1042" w:type="dxa"/>
          </w:tcPr>
          <w:p w:rsidR="00E76707" w:rsidRDefault="00897AC9">
            <w:pPr>
              <w:pStyle w:val="TableParagraph"/>
              <w:spacing w:before="49" w:line="262" w:lineRule="exact"/>
              <w:ind w:left="115"/>
              <w:rPr>
                <w:sz w:val="24"/>
              </w:rPr>
            </w:pPr>
            <w:r>
              <w:rPr>
                <w:sz w:val="24"/>
              </w:rPr>
              <w:t>2</w:t>
            </w:r>
          </w:p>
        </w:tc>
        <w:tc>
          <w:tcPr>
            <w:tcW w:w="763" w:type="dxa"/>
          </w:tcPr>
          <w:p w:rsidR="00E76707" w:rsidRDefault="00897AC9">
            <w:pPr>
              <w:pStyle w:val="TableParagraph"/>
              <w:spacing w:before="49" w:line="262" w:lineRule="exact"/>
              <w:ind w:left="106"/>
              <w:rPr>
                <w:sz w:val="24"/>
              </w:rPr>
            </w:pPr>
            <w:r>
              <w:rPr>
                <w:sz w:val="24"/>
              </w:rPr>
              <w:t>2</w:t>
            </w:r>
          </w:p>
        </w:tc>
        <w:tc>
          <w:tcPr>
            <w:tcW w:w="979" w:type="dxa"/>
          </w:tcPr>
          <w:p w:rsidR="00E76707" w:rsidRDefault="00897AC9">
            <w:pPr>
              <w:pStyle w:val="TableParagraph"/>
              <w:spacing w:before="49" w:line="262" w:lineRule="exact"/>
              <w:ind w:left="111"/>
              <w:rPr>
                <w:sz w:val="24"/>
              </w:rPr>
            </w:pPr>
            <w:r>
              <w:rPr>
                <w:sz w:val="24"/>
              </w:rPr>
              <w:t>2</w:t>
            </w:r>
          </w:p>
        </w:tc>
      </w:tr>
      <w:tr w:rsidR="00E76707">
        <w:trPr>
          <w:trHeight w:val="330"/>
        </w:trPr>
        <w:tc>
          <w:tcPr>
            <w:tcW w:w="2377" w:type="dxa"/>
          </w:tcPr>
          <w:p w:rsidR="00E76707" w:rsidRDefault="00897AC9">
            <w:pPr>
              <w:pStyle w:val="TableParagraph"/>
              <w:spacing w:before="49" w:line="261" w:lineRule="exact"/>
              <w:ind w:left="110"/>
              <w:rPr>
                <w:sz w:val="24"/>
              </w:rPr>
            </w:pPr>
            <w:r>
              <w:rPr>
                <w:sz w:val="24"/>
              </w:rPr>
              <w:t>литература</w:t>
            </w:r>
          </w:p>
        </w:tc>
        <w:tc>
          <w:tcPr>
            <w:tcW w:w="2497" w:type="dxa"/>
          </w:tcPr>
          <w:p w:rsidR="00E76707" w:rsidRDefault="00897AC9">
            <w:pPr>
              <w:pStyle w:val="TableParagraph"/>
              <w:spacing w:before="49" w:line="261" w:lineRule="exact"/>
              <w:ind w:left="114"/>
              <w:rPr>
                <w:sz w:val="24"/>
              </w:rPr>
            </w:pPr>
            <w:r>
              <w:rPr>
                <w:sz w:val="24"/>
              </w:rPr>
              <w:t>Литература</w:t>
            </w:r>
          </w:p>
        </w:tc>
        <w:tc>
          <w:tcPr>
            <w:tcW w:w="1157" w:type="dxa"/>
          </w:tcPr>
          <w:p w:rsidR="00E76707" w:rsidRDefault="00897AC9">
            <w:pPr>
              <w:pStyle w:val="TableParagraph"/>
              <w:spacing w:before="49" w:line="261" w:lineRule="exact"/>
              <w:ind w:left="110"/>
              <w:rPr>
                <w:sz w:val="24"/>
              </w:rPr>
            </w:pPr>
            <w:r>
              <w:rPr>
                <w:sz w:val="24"/>
              </w:rPr>
              <w:t>У</w:t>
            </w:r>
          </w:p>
        </w:tc>
        <w:tc>
          <w:tcPr>
            <w:tcW w:w="873" w:type="dxa"/>
          </w:tcPr>
          <w:p w:rsidR="00E76707" w:rsidRDefault="00897AC9">
            <w:pPr>
              <w:pStyle w:val="TableParagraph"/>
              <w:spacing w:before="49" w:line="261" w:lineRule="exact"/>
              <w:ind w:left="110"/>
              <w:rPr>
                <w:sz w:val="24"/>
              </w:rPr>
            </w:pPr>
            <w:r>
              <w:rPr>
                <w:sz w:val="24"/>
              </w:rPr>
              <w:t>5</w:t>
            </w:r>
          </w:p>
        </w:tc>
        <w:tc>
          <w:tcPr>
            <w:tcW w:w="1042" w:type="dxa"/>
          </w:tcPr>
          <w:p w:rsidR="00E76707" w:rsidRDefault="00897AC9">
            <w:pPr>
              <w:pStyle w:val="TableParagraph"/>
              <w:spacing w:before="49" w:line="261" w:lineRule="exact"/>
              <w:ind w:left="115"/>
              <w:rPr>
                <w:sz w:val="24"/>
              </w:rPr>
            </w:pPr>
            <w:r>
              <w:rPr>
                <w:sz w:val="24"/>
              </w:rPr>
              <w:t>5</w:t>
            </w:r>
          </w:p>
        </w:tc>
        <w:tc>
          <w:tcPr>
            <w:tcW w:w="763" w:type="dxa"/>
          </w:tcPr>
          <w:p w:rsidR="00E76707" w:rsidRDefault="00897AC9">
            <w:pPr>
              <w:pStyle w:val="TableParagraph"/>
              <w:spacing w:before="49" w:line="261" w:lineRule="exact"/>
              <w:ind w:left="106"/>
              <w:rPr>
                <w:sz w:val="24"/>
              </w:rPr>
            </w:pPr>
            <w:r>
              <w:rPr>
                <w:sz w:val="24"/>
              </w:rPr>
              <w:t>5</w:t>
            </w:r>
          </w:p>
        </w:tc>
        <w:tc>
          <w:tcPr>
            <w:tcW w:w="979" w:type="dxa"/>
          </w:tcPr>
          <w:p w:rsidR="00E76707" w:rsidRDefault="00897AC9">
            <w:pPr>
              <w:pStyle w:val="TableParagraph"/>
              <w:spacing w:before="49" w:line="261" w:lineRule="exact"/>
              <w:ind w:left="111"/>
              <w:rPr>
                <w:sz w:val="24"/>
              </w:rPr>
            </w:pPr>
            <w:r>
              <w:rPr>
                <w:sz w:val="24"/>
              </w:rPr>
              <w:t>5</w:t>
            </w:r>
          </w:p>
        </w:tc>
      </w:tr>
      <w:tr w:rsidR="00E76707">
        <w:trPr>
          <w:trHeight w:val="330"/>
        </w:trPr>
        <w:tc>
          <w:tcPr>
            <w:tcW w:w="2377" w:type="dxa"/>
          </w:tcPr>
          <w:p w:rsidR="00E76707" w:rsidRDefault="00897AC9">
            <w:pPr>
              <w:pStyle w:val="TableParagraph"/>
              <w:spacing w:before="44" w:line="266" w:lineRule="exact"/>
              <w:ind w:left="110"/>
              <w:rPr>
                <w:sz w:val="24"/>
              </w:rPr>
            </w:pPr>
            <w:r>
              <w:rPr>
                <w:sz w:val="24"/>
              </w:rPr>
              <w:t>Иностранные</w:t>
            </w:r>
            <w:r>
              <w:rPr>
                <w:spacing w:val="-2"/>
                <w:sz w:val="24"/>
              </w:rPr>
              <w:t xml:space="preserve"> </w:t>
            </w:r>
            <w:r>
              <w:rPr>
                <w:sz w:val="24"/>
              </w:rPr>
              <w:t>языки</w:t>
            </w:r>
          </w:p>
        </w:tc>
        <w:tc>
          <w:tcPr>
            <w:tcW w:w="2497" w:type="dxa"/>
          </w:tcPr>
          <w:p w:rsidR="00E76707" w:rsidRDefault="00897AC9">
            <w:pPr>
              <w:pStyle w:val="TableParagraph"/>
              <w:spacing w:before="44" w:line="266" w:lineRule="exact"/>
              <w:ind w:left="114"/>
              <w:rPr>
                <w:sz w:val="24"/>
              </w:rPr>
            </w:pPr>
            <w:r>
              <w:rPr>
                <w:sz w:val="24"/>
              </w:rPr>
              <w:t>Иностранный</w:t>
            </w:r>
            <w:r>
              <w:rPr>
                <w:spacing w:val="-2"/>
                <w:sz w:val="24"/>
              </w:rPr>
              <w:t xml:space="preserve"> </w:t>
            </w:r>
            <w:r>
              <w:rPr>
                <w:sz w:val="24"/>
              </w:rPr>
              <w:t>язык</w:t>
            </w:r>
          </w:p>
        </w:tc>
        <w:tc>
          <w:tcPr>
            <w:tcW w:w="1157" w:type="dxa"/>
          </w:tcPr>
          <w:p w:rsidR="00E76707" w:rsidRDefault="00897AC9">
            <w:pPr>
              <w:pStyle w:val="TableParagraph"/>
              <w:spacing w:before="44" w:line="266" w:lineRule="exact"/>
              <w:ind w:left="110"/>
              <w:rPr>
                <w:sz w:val="24"/>
              </w:rPr>
            </w:pPr>
            <w:r>
              <w:rPr>
                <w:sz w:val="24"/>
              </w:rPr>
              <w:t>Б</w:t>
            </w:r>
          </w:p>
        </w:tc>
        <w:tc>
          <w:tcPr>
            <w:tcW w:w="873" w:type="dxa"/>
          </w:tcPr>
          <w:p w:rsidR="00E76707" w:rsidRDefault="00897AC9">
            <w:pPr>
              <w:pStyle w:val="TableParagraph"/>
              <w:spacing w:before="44" w:line="266" w:lineRule="exact"/>
              <w:ind w:left="110"/>
              <w:rPr>
                <w:sz w:val="24"/>
              </w:rPr>
            </w:pPr>
            <w:r>
              <w:rPr>
                <w:sz w:val="24"/>
              </w:rPr>
              <w:t>3</w:t>
            </w:r>
          </w:p>
        </w:tc>
        <w:tc>
          <w:tcPr>
            <w:tcW w:w="1042" w:type="dxa"/>
          </w:tcPr>
          <w:p w:rsidR="00E76707" w:rsidRDefault="00897AC9">
            <w:pPr>
              <w:pStyle w:val="TableParagraph"/>
              <w:spacing w:before="44" w:line="266" w:lineRule="exact"/>
              <w:ind w:left="115"/>
              <w:rPr>
                <w:sz w:val="24"/>
              </w:rPr>
            </w:pPr>
            <w:r>
              <w:rPr>
                <w:sz w:val="24"/>
              </w:rPr>
              <w:t>3</w:t>
            </w:r>
          </w:p>
        </w:tc>
        <w:tc>
          <w:tcPr>
            <w:tcW w:w="763" w:type="dxa"/>
          </w:tcPr>
          <w:p w:rsidR="00E76707" w:rsidRDefault="00897AC9">
            <w:pPr>
              <w:pStyle w:val="TableParagraph"/>
              <w:spacing w:before="44" w:line="266" w:lineRule="exact"/>
              <w:ind w:left="106"/>
              <w:rPr>
                <w:sz w:val="24"/>
              </w:rPr>
            </w:pPr>
            <w:r>
              <w:rPr>
                <w:sz w:val="24"/>
              </w:rPr>
              <w:t>3</w:t>
            </w:r>
          </w:p>
        </w:tc>
        <w:tc>
          <w:tcPr>
            <w:tcW w:w="979" w:type="dxa"/>
          </w:tcPr>
          <w:p w:rsidR="00E76707" w:rsidRDefault="00897AC9">
            <w:pPr>
              <w:pStyle w:val="TableParagraph"/>
              <w:spacing w:before="44" w:line="266" w:lineRule="exact"/>
              <w:ind w:left="111"/>
              <w:rPr>
                <w:sz w:val="24"/>
              </w:rPr>
            </w:pPr>
            <w:r>
              <w:rPr>
                <w:sz w:val="24"/>
              </w:rPr>
              <w:t>3</w:t>
            </w:r>
          </w:p>
        </w:tc>
      </w:tr>
      <w:tr w:rsidR="00E76707">
        <w:trPr>
          <w:trHeight w:val="882"/>
        </w:trPr>
        <w:tc>
          <w:tcPr>
            <w:tcW w:w="2377" w:type="dxa"/>
            <w:vMerge w:val="restart"/>
          </w:tcPr>
          <w:p w:rsidR="00E76707" w:rsidRDefault="00897AC9">
            <w:pPr>
              <w:pStyle w:val="TableParagraph"/>
              <w:spacing w:before="44" w:line="242" w:lineRule="auto"/>
              <w:ind w:left="110" w:right="816"/>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97" w:type="dxa"/>
          </w:tcPr>
          <w:p w:rsidR="00E76707" w:rsidRDefault="00897AC9">
            <w:pPr>
              <w:pStyle w:val="TableParagraph"/>
              <w:spacing w:before="44"/>
              <w:ind w:left="114"/>
              <w:rPr>
                <w:sz w:val="24"/>
              </w:rPr>
            </w:pPr>
            <w:r>
              <w:rPr>
                <w:sz w:val="24"/>
              </w:rPr>
              <w:t>Алгебра</w:t>
            </w:r>
            <w:r>
              <w:rPr>
                <w:spacing w:val="-3"/>
                <w:sz w:val="24"/>
              </w:rPr>
              <w:t xml:space="preserve"> </w:t>
            </w:r>
            <w:r>
              <w:rPr>
                <w:sz w:val="24"/>
              </w:rPr>
              <w:t>и начала</w:t>
            </w:r>
          </w:p>
          <w:p w:rsidR="00E76707" w:rsidRDefault="00897AC9">
            <w:pPr>
              <w:pStyle w:val="TableParagraph"/>
              <w:spacing w:line="274" w:lineRule="exact"/>
              <w:ind w:left="114" w:right="602"/>
              <w:rPr>
                <w:sz w:val="24"/>
              </w:rPr>
            </w:pPr>
            <w:r>
              <w:rPr>
                <w:sz w:val="24"/>
              </w:rPr>
              <w:t>математического</w:t>
            </w:r>
            <w:r>
              <w:rPr>
                <w:spacing w:val="-57"/>
                <w:sz w:val="24"/>
              </w:rPr>
              <w:t xml:space="preserve"> </w:t>
            </w:r>
            <w:r>
              <w:rPr>
                <w:sz w:val="24"/>
              </w:rPr>
              <w:t>анализа</w:t>
            </w:r>
          </w:p>
        </w:tc>
        <w:tc>
          <w:tcPr>
            <w:tcW w:w="1157" w:type="dxa"/>
          </w:tcPr>
          <w:p w:rsidR="00E76707" w:rsidRDefault="00897AC9">
            <w:pPr>
              <w:pStyle w:val="TableParagraph"/>
              <w:spacing w:before="44"/>
              <w:ind w:left="110"/>
              <w:rPr>
                <w:sz w:val="24"/>
              </w:rPr>
            </w:pPr>
            <w:r>
              <w:rPr>
                <w:sz w:val="24"/>
              </w:rPr>
              <w:t>Б</w:t>
            </w:r>
          </w:p>
        </w:tc>
        <w:tc>
          <w:tcPr>
            <w:tcW w:w="873" w:type="dxa"/>
          </w:tcPr>
          <w:p w:rsidR="00E76707" w:rsidRDefault="00897AC9">
            <w:pPr>
              <w:pStyle w:val="TableParagraph"/>
              <w:spacing w:before="44"/>
              <w:ind w:left="110"/>
              <w:rPr>
                <w:sz w:val="24"/>
              </w:rPr>
            </w:pPr>
            <w:r>
              <w:rPr>
                <w:sz w:val="24"/>
              </w:rPr>
              <w:t>2</w:t>
            </w:r>
          </w:p>
        </w:tc>
        <w:tc>
          <w:tcPr>
            <w:tcW w:w="1042" w:type="dxa"/>
          </w:tcPr>
          <w:p w:rsidR="00E76707" w:rsidRDefault="00897AC9">
            <w:pPr>
              <w:pStyle w:val="TableParagraph"/>
              <w:spacing w:before="44"/>
              <w:ind w:left="115"/>
              <w:rPr>
                <w:sz w:val="24"/>
              </w:rPr>
            </w:pPr>
            <w:r>
              <w:rPr>
                <w:sz w:val="24"/>
              </w:rPr>
              <w:t>3</w:t>
            </w:r>
          </w:p>
        </w:tc>
        <w:tc>
          <w:tcPr>
            <w:tcW w:w="763" w:type="dxa"/>
          </w:tcPr>
          <w:p w:rsidR="00E76707" w:rsidRDefault="00897AC9">
            <w:pPr>
              <w:pStyle w:val="TableParagraph"/>
              <w:spacing w:before="44"/>
              <w:ind w:left="106"/>
              <w:rPr>
                <w:sz w:val="24"/>
              </w:rPr>
            </w:pPr>
            <w:r>
              <w:rPr>
                <w:sz w:val="24"/>
              </w:rPr>
              <w:t>2</w:t>
            </w:r>
          </w:p>
        </w:tc>
        <w:tc>
          <w:tcPr>
            <w:tcW w:w="979" w:type="dxa"/>
          </w:tcPr>
          <w:p w:rsidR="00E76707" w:rsidRDefault="00897AC9">
            <w:pPr>
              <w:pStyle w:val="TableParagraph"/>
              <w:spacing w:before="44"/>
              <w:ind w:left="111"/>
              <w:rPr>
                <w:sz w:val="24"/>
              </w:rPr>
            </w:pPr>
            <w:r>
              <w:rPr>
                <w:sz w:val="24"/>
              </w:rPr>
              <w:t>3</w:t>
            </w:r>
          </w:p>
        </w:tc>
      </w:tr>
      <w:tr w:rsidR="00E76707">
        <w:trPr>
          <w:trHeight w:val="331"/>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5" w:line="266" w:lineRule="exact"/>
              <w:ind w:left="114"/>
              <w:rPr>
                <w:sz w:val="24"/>
              </w:rPr>
            </w:pPr>
            <w:r>
              <w:rPr>
                <w:sz w:val="24"/>
              </w:rPr>
              <w:t>Геометрия</w:t>
            </w:r>
          </w:p>
        </w:tc>
        <w:tc>
          <w:tcPr>
            <w:tcW w:w="1157" w:type="dxa"/>
          </w:tcPr>
          <w:p w:rsidR="00E76707" w:rsidRDefault="00897AC9">
            <w:pPr>
              <w:pStyle w:val="TableParagraph"/>
              <w:spacing w:before="45" w:line="266" w:lineRule="exact"/>
              <w:ind w:left="110"/>
              <w:rPr>
                <w:sz w:val="24"/>
              </w:rPr>
            </w:pPr>
            <w:r>
              <w:rPr>
                <w:sz w:val="24"/>
              </w:rPr>
              <w:t>Б</w:t>
            </w:r>
          </w:p>
        </w:tc>
        <w:tc>
          <w:tcPr>
            <w:tcW w:w="873" w:type="dxa"/>
          </w:tcPr>
          <w:p w:rsidR="00E76707" w:rsidRDefault="00897AC9">
            <w:pPr>
              <w:pStyle w:val="TableParagraph"/>
              <w:spacing w:before="45" w:line="266" w:lineRule="exact"/>
              <w:ind w:left="110"/>
              <w:rPr>
                <w:sz w:val="24"/>
              </w:rPr>
            </w:pPr>
            <w:r>
              <w:rPr>
                <w:sz w:val="24"/>
              </w:rPr>
              <w:t>2</w:t>
            </w:r>
          </w:p>
        </w:tc>
        <w:tc>
          <w:tcPr>
            <w:tcW w:w="1042" w:type="dxa"/>
          </w:tcPr>
          <w:p w:rsidR="00E76707" w:rsidRDefault="00897AC9">
            <w:pPr>
              <w:pStyle w:val="TableParagraph"/>
              <w:spacing w:before="45" w:line="266" w:lineRule="exact"/>
              <w:ind w:left="115"/>
              <w:rPr>
                <w:sz w:val="24"/>
              </w:rPr>
            </w:pPr>
            <w:r>
              <w:rPr>
                <w:sz w:val="24"/>
              </w:rPr>
              <w:t>1</w:t>
            </w:r>
          </w:p>
        </w:tc>
        <w:tc>
          <w:tcPr>
            <w:tcW w:w="763" w:type="dxa"/>
          </w:tcPr>
          <w:p w:rsidR="00E76707" w:rsidRDefault="00897AC9">
            <w:pPr>
              <w:pStyle w:val="TableParagraph"/>
              <w:spacing w:before="45" w:line="266" w:lineRule="exact"/>
              <w:ind w:left="106"/>
              <w:rPr>
                <w:sz w:val="24"/>
              </w:rPr>
            </w:pPr>
            <w:r>
              <w:rPr>
                <w:sz w:val="24"/>
              </w:rPr>
              <w:t>2</w:t>
            </w:r>
          </w:p>
        </w:tc>
        <w:tc>
          <w:tcPr>
            <w:tcW w:w="979" w:type="dxa"/>
          </w:tcPr>
          <w:p w:rsidR="00E76707" w:rsidRDefault="00897AC9">
            <w:pPr>
              <w:pStyle w:val="TableParagraph"/>
              <w:spacing w:before="45" w:line="266" w:lineRule="exact"/>
              <w:ind w:left="111"/>
              <w:rPr>
                <w:sz w:val="24"/>
              </w:rPr>
            </w:pPr>
            <w:r>
              <w:rPr>
                <w:sz w:val="24"/>
              </w:rPr>
              <w:t>1</w:t>
            </w:r>
          </w:p>
        </w:tc>
      </w:tr>
      <w:tr w:rsidR="00E76707">
        <w:trPr>
          <w:trHeight w:val="604"/>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36" w:line="274" w:lineRule="exact"/>
              <w:ind w:left="114" w:right="873"/>
              <w:rPr>
                <w:sz w:val="24"/>
              </w:rPr>
            </w:pPr>
            <w:r>
              <w:rPr>
                <w:sz w:val="24"/>
              </w:rPr>
              <w:t>Вероятность и</w:t>
            </w:r>
            <w:r>
              <w:rPr>
                <w:spacing w:val="-57"/>
                <w:sz w:val="24"/>
              </w:rPr>
              <w:t xml:space="preserve"> </w:t>
            </w:r>
            <w:r>
              <w:rPr>
                <w:sz w:val="24"/>
              </w:rPr>
              <w:t>статистика</w:t>
            </w:r>
          </w:p>
        </w:tc>
        <w:tc>
          <w:tcPr>
            <w:tcW w:w="1157" w:type="dxa"/>
          </w:tcPr>
          <w:p w:rsidR="00E76707" w:rsidRDefault="00897AC9">
            <w:pPr>
              <w:pStyle w:val="TableParagraph"/>
              <w:spacing w:before="44"/>
              <w:ind w:left="110"/>
              <w:rPr>
                <w:sz w:val="24"/>
              </w:rPr>
            </w:pPr>
            <w:r>
              <w:rPr>
                <w:sz w:val="24"/>
              </w:rPr>
              <w:t>Б</w:t>
            </w:r>
          </w:p>
        </w:tc>
        <w:tc>
          <w:tcPr>
            <w:tcW w:w="873" w:type="dxa"/>
          </w:tcPr>
          <w:p w:rsidR="00E76707" w:rsidRDefault="00897AC9">
            <w:pPr>
              <w:pStyle w:val="TableParagraph"/>
              <w:spacing w:before="44"/>
              <w:ind w:left="110"/>
              <w:rPr>
                <w:sz w:val="24"/>
              </w:rPr>
            </w:pPr>
            <w:r>
              <w:rPr>
                <w:sz w:val="24"/>
              </w:rPr>
              <w:t>1</w:t>
            </w:r>
          </w:p>
        </w:tc>
        <w:tc>
          <w:tcPr>
            <w:tcW w:w="1042" w:type="dxa"/>
          </w:tcPr>
          <w:p w:rsidR="00E76707" w:rsidRDefault="00897AC9">
            <w:pPr>
              <w:pStyle w:val="TableParagraph"/>
              <w:spacing w:before="44"/>
              <w:ind w:left="115"/>
              <w:rPr>
                <w:sz w:val="24"/>
              </w:rPr>
            </w:pPr>
            <w:r>
              <w:rPr>
                <w:sz w:val="24"/>
              </w:rPr>
              <w:t>1</w:t>
            </w:r>
          </w:p>
        </w:tc>
        <w:tc>
          <w:tcPr>
            <w:tcW w:w="763" w:type="dxa"/>
          </w:tcPr>
          <w:p w:rsidR="00E76707" w:rsidRDefault="00897AC9">
            <w:pPr>
              <w:pStyle w:val="TableParagraph"/>
              <w:spacing w:before="44"/>
              <w:ind w:left="106"/>
              <w:rPr>
                <w:sz w:val="24"/>
              </w:rPr>
            </w:pPr>
            <w:r>
              <w:rPr>
                <w:sz w:val="24"/>
              </w:rPr>
              <w:t>1</w:t>
            </w:r>
          </w:p>
        </w:tc>
        <w:tc>
          <w:tcPr>
            <w:tcW w:w="979" w:type="dxa"/>
          </w:tcPr>
          <w:p w:rsidR="00E76707" w:rsidRDefault="00897AC9">
            <w:pPr>
              <w:pStyle w:val="TableParagraph"/>
              <w:spacing w:before="44"/>
              <w:ind w:left="111"/>
              <w:rPr>
                <w:sz w:val="24"/>
              </w:rPr>
            </w:pPr>
            <w:r>
              <w:rPr>
                <w:sz w:val="24"/>
              </w:rPr>
              <w:t>1</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6" w:lineRule="exact"/>
              <w:ind w:left="114"/>
              <w:rPr>
                <w:sz w:val="24"/>
              </w:rPr>
            </w:pPr>
            <w:r>
              <w:rPr>
                <w:sz w:val="24"/>
              </w:rPr>
              <w:t>Информатика</w:t>
            </w:r>
          </w:p>
        </w:tc>
        <w:tc>
          <w:tcPr>
            <w:tcW w:w="1157" w:type="dxa"/>
          </w:tcPr>
          <w:p w:rsidR="00E76707" w:rsidRDefault="00897AC9">
            <w:pPr>
              <w:pStyle w:val="TableParagraph"/>
              <w:spacing w:before="44" w:line="266" w:lineRule="exact"/>
              <w:ind w:left="110"/>
              <w:rPr>
                <w:sz w:val="24"/>
              </w:rPr>
            </w:pPr>
            <w:r>
              <w:rPr>
                <w:sz w:val="24"/>
              </w:rPr>
              <w:t>Б</w:t>
            </w:r>
          </w:p>
        </w:tc>
        <w:tc>
          <w:tcPr>
            <w:tcW w:w="873" w:type="dxa"/>
          </w:tcPr>
          <w:p w:rsidR="00E76707" w:rsidRDefault="00897AC9">
            <w:pPr>
              <w:pStyle w:val="TableParagraph"/>
              <w:spacing w:before="44" w:line="266" w:lineRule="exact"/>
              <w:ind w:left="110"/>
              <w:rPr>
                <w:sz w:val="24"/>
              </w:rPr>
            </w:pPr>
            <w:r>
              <w:rPr>
                <w:sz w:val="24"/>
              </w:rPr>
              <w:t>1</w:t>
            </w:r>
          </w:p>
        </w:tc>
        <w:tc>
          <w:tcPr>
            <w:tcW w:w="1042" w:type="dxa"/>
          </w:tcPr>
          <w:p w:rsidR="00E76707" w:rsidRDefault="00897AC9">
            <w:pPr>
              <w:pStyle w:val="TableParagraph"/>
              <w:spacing w:before="44" w:line="266" w:lineRule="exact"/>
              <w:ind w:left="115"/>
              <w:rPr>
                <w:sz w:val="24"/>
              </w:rPr>
            </w:pPr>
            <w:r>
              <w:rPr>
                <w:sz w:val="24"/>
              </w:rPr>
              <w:t>1</w:t>
            </w:r>
          </w:p>
        </w:tc>
        <w:tc>
          <w:tcPr>
            <w:tcW w:w="763" w:type="dxa"/>
          </w:tcPr>
          <w:p w:rsidR="00E76707" w:rsidRDefault="00897AC9">
            <w:pPr>
              <w:pStyle w:val="TableParagraph"/>
              <w:spacing w:before="44" w:line="266" w:lineRule="exact"/>
              <w:ind w:left="106"/>
              <w:rPr>
                <w:sz w:val="24"/>
              </w:rPr>
            </w:pPr>
            <w:r>
              <w:rPr>
                <w:sz w:val="24"/>
              </w:rPr>
              <w:t>1</w:t>
            </w:r>
          </w:p>
        </w:tc>
        <w:tc>
          <w:tcPr>
            <w:tcW w:w="979" w:type="dxa"/>
          </w:tcPr>
          <w:p w:rsidR="00E76707" w:rsidRDefault="00897AC9">
            <w:pPr>
              <w:pStyle w:val="TableParagraph"/>
              <w:spacing w:before="44" w:line="266" w:lineRule="exact"/>
              <w:ind w:left="111"/>
              <w:rPr>
                <w:sz w:val="24"/>
              </w:rPr>
            </w:pPr>
            <w:r>
              <w:rPr>
                <w:sz w:val="24"/>
              </w:rPr>
              <w:t>1</w:t>
            </w:r>
          </w:p>
        </w:tc>
      </w:tr>
      <w:tr w:rsidR="00E76707">
        <w:trPr>
          <w:trHeight w:val="326"/>
        </w:trPr>
        <w:tc>
          <w:tcPr>
            <w:tcW w:w="2377" w:type="dxa"/>
            <w:vMerge w:val="restart"/>
          </w:tcPr>
          <w:p w:rsidR="00E76707" w:rsidRDefault="00897AC9">
            <w:pPr>
              <w:pStyle w:val="TableParagraph"/>
              <w:spacing w:before="44"/>
              <w:ind w:left="110" w:right="320"/>
              <w:rPr>
                <w:sz w:val="24"/>
              </w:rPr>
            </w:pPr>
            <w:r>
              <w:rPr>
                <w:sz w:val="24"/>
              </w:rPr>
              <w:t>Естественно-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97" w:type="dxa"/>
          </w:tcPr>
          <w:p w:rsidR="00E76707" w:rsidRDefault="00897AC9">
            <w:pPr>
              <w:pStyle w:val="TableParagraph"/>
              <w:spacing w:before="44" w:line="261" w:lineRule="exact"/>
              <w:ind w:left="114"/>
              <w:rPr>
                <w:sz w:val="24"/>
              </w:rPr>
            </w:pPr>
            <w:r>
              <w:rPr>
                <w:sz w:val="24"/>
              </w:rPr>
              <w:t>Физика</w:t>
            </w:r>
          </w:p>
        </w:tc>
        <w:tc>
          <w:tcPr>
            <w:tcW w:w="1157" w:type="dxa"/>
          </w:tcPr>
          <w:p w:rsidR="00E76707" w:rsidRDefault="00897AC9">
            <w:pPr>
              <w:pStyle w:val="TableParagraph"/>
              <w:spacing w:before="44" w:line="261" w:lineRule="exact"/>
              <w:ind w:left="110"/>
              <w:rPr>
                <w:sz w:val="24"/>
              </w:rPr>
            </w:pPr>
            <w:r>
              <w:rPr>
                <w:sz w:val="24"/>
              </w:rPr>
              <w:t>Б</w:t>
            </w:r>
          </w:p>
        </w:tc>
        <w:tc>
          <w:tcPr>
            <w:tcW w:w="873" w:type="dxa"/>
          </w:tcPr>
          <w:p w:rsidR="00E76707" w:rsidRDefault="00897AC9">
            <w:pPr>
              <w:pStyle w:val="TableParagraph"/>
              <w:spacing w:before="44" w:line="261" w:lineRule="exact"/>
              <w:ind w:left="110"/>
              <w:rPr>
                <w:sz w:val="24"/>
              </w:rPr>
            </w:pPr>
            <w:r>
              <w:rPr>
                <w:sz w:val="24"/>
              </w:rPr>
              <w:t>2</w:t>
            </w:r>
          </w:p>
        </w:tc>
        <w:tc>
          <w:tcPr>
            <w:tcW w:w="1042" w:type="dxa"/>
          </w:tcPr>
          <w:p w:rsidR="00E76707" w:rsidRDefault="00897AC9">
            <w:pPr>
              <w:pStyle w:val="TableParagraph"/>
              <w:spacing w:before="44" w:line="261" w:lineRule="exact"/>
              <w:ind w:left="115"/>
              <w:rPr>
                <w:sz w:val="24"/>
              </w:rPr>
            </w:pPr>
            <w:r>
              <w:rPr>
                <w:sz w:val="24"/>
              </w:rPr>
              <w:t>2</w:t>
            </w:r>
          </w:p>
        </w:tc>
        <w:tc>
          <w:tcPr>
            <w:tcW w:w="763" w:type="dxa"/>
          </w:tcPr>
          <w:p w:rsidR="00E76707" w:rsidRDefault="00897AC9">
            <w:pPr>
              <w:pStyle w:val="TableParagraph"/>
              <w:spacing w:before="44" w:line="261" w:lineRule="exact"/>
              <w:ind w:left="106"/>
              <w:rPr>
                <w:sz w:val="24"/>
              </w:rPr>
            </w:pPr>
            <w:r>
              <w:rPr>
                <w:sz w:val="24"/>
              </w:rPr>
              <w:t>2</w:t>
            </w:r>
          </w:p>
        </w:tc>
        <w:tc>
          <w:tcPr>
            <w:tcW w:w="979" w:type="dxa"/>
          </w:tcPr>
          <w:p w:rsidR="00E76707" w:rsidRDefault="00897AC9">
            <w:pPr>
              <w:pStyle w:val="TableParagraph"/>
              <w:spacing w:before="44" w:line="261" w:lineRule="exact"/>
              <w:ind w:left="111"/>
              <w:rPr>
                <w:sz w:val="24"/>
              </w:rPr>
            </w:pPr>
            <w:r>
              <w:rPr>
                <w:sz w:val="24"/>
              </w:rPr>
              <w:t>2</w:t>
            </w:r>
          </w:p>
        </w:tc>
      </w:tr>
      <w:tr w:rsidR="00E76707">
        <w:trPr>
          <w:trHeight w:val="331"/>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9" w:line="261" w:lineRule="exact"/>
              <w:ind w:left="114"/>
              <w:rPr>
                <w:sz w:val="24"/>
              </w:rPr>
            </w:pPr>
            <w:r>
              <w:rPr>
                <w:sz w:val="24"/>
              </w:rPr>
              <w:t>Химия</w:t>
            </w:r>
          </w:p>
        </w:tc>
        <w:tc>
          <w:tcPr>
            <w:tcW w:w="1157" w:type="dxa"/>
          </w:tcPr>
          <w:p w:rsidR="00E76707" w:rsidRDefault="00897AC9">
            <w:pPr>
              <w:pStyle w:val="TableParagraph"/>
              <w:spacing w:before="49" w:line="261" w:lineRule="exact"/>
              <w:ind w:left="110"/>
              <w:rPr>
                <w:sz w:val="24"/>
              </w:rPr>
            </w:pPr>
            <w:r>
              <w:rPr>
                <w:sz w:val="24"/>
              </w:rPr>
              <w:t>Б</w:t>
            </w:r>
          </w:p>
        </w:tc>
        <w:tc>
          <w:tcPr>
            <w:tcW w:w="873" w:type="dxa"/>
          </w:tcPr>
          <w:p w:rsidR="00E76707" w:rsidRDefault="00897AC9">
            <w:pPr>
              <w:pStyle w:val="TableParagraph"/>
              <w:spacing w:before="49" w:line="261" w:lineRule="exact"/>
              <w:ind w:left="110"/>
              <w:rPr>
                <w:sz w:val="24"/>
              </w:rPr>
            </w:pPr>
            <w:r>
              <w:rPr>
                <w:sz w:val="24"/>
              </w:rPr>
              <w:t>1</w:t>
            </w:r>
          </w:p>
        </w:tc>
        <w:tc>
          <w:tcPr>
            <w:tcW w:w="1042" w:type="dxa"/>
          </w:tcPr>
          <w:p w:rsidR="00E76707" w:rsidRDefault="00897AC9">
            <w:pPr>
              <w:pStyle w:val="TableParagraph"/>
              <w:spacing w:before="49" w:line="261" w:lineRule="exact"/>
              <w:ind w:left="115"/>
              <w:rPr>
                <w:sz w:val="24"/>
              </w:rPr>
            </w:pPr>
            <w:r>
              <w:rPr>
                <w:sz w:val="24"/>
              </w:rPr>
              <w:t>1</w:t>
            </w:r>
          </w:p>
        </w:tc>
        <w:tc>
          <w:tcPr>
            <w:tcW w:w="763" w:type="dxa"/>
          </w:tcPr>
          <w:p w:rsidR="00E76707" w:rsidRDefault="00897AC9">
            <w:pPr>
              <w:pStyle w:val="TableParagraph"/>
              <w:spacing w:before="49" w:line="261" w:lineRule="exact"/>
              <w:ind w:left="106"/>
              <w:rPr>
                <w:sz w:val="24"/>
              </w:rPr>
            </w:pPr>
            <w:r>
              <w:rPr>
                <w:sz w:val="24"/>
              </w:rPr>
              <w:t>1</w:t>
            </w:r>
          </w:p>
        </w:tc>
        <w:tc>
          <w:tcPr>
            <w:tcW w:w="979" w:type="dxa"/>
          </w:tcPr>
          <w:p w:rsidR="00E76707" w:rsidRDefault="00897AC9">
            <w:pPr>
              <w:pStyle w:val="TableParagraph"/>
              <w:spacing w:before="49" w:line="261" w:lineRule="exact"/>
              <w:ind w:left="111"/>
              <w:rPr>
                <w:sz w:val="24"/>
              </w:rPr>
            </w:pPr>
            <w:r>
              <w:rPr>
                <w:sz w:val="24"/>
              </w:rPr>
              <w:t>1</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9" w:line="261" w:lineRule="exact"/>
              <w:ind w:left="114"/>
              <w:rPr>
                <w:sz w:val="24"/>
              </w:rPr>
            </w:pPr>
            <w:r>
              <w:rPr>
                <w:sz w:val="24"/>
              </w:rPr>
              <w:t>Биология</w:t>
            </w:r>
          </w:p>
        </w:tc>
        <w:tc>
          <w:tcPr>
            <w:tcW w:w="1157" w:type="dxa"/>
          </w:tcPr>
          <w:p w:rsidR="00E76707" w:rsidRDefault="00897AC9">
            <w:pPr>
              <w:pStyle w:val="TableParagraph"/>
              <w:spacing w:before="49" w:line="261" w:lineRule="exact"/>
              <w:ind w:left="110"/>
              <w:rPr>
                <w:sz w:val="24"/>
              </w:rPr>
            </w:pPr>
            <w:r>
              <w:rPr>
                <w:sz w:val="24"/>
              </w:rPr>
              <w:t>Б</w:t>
            </w:r>
          </w:p>
        </w:tc>
        <w:tc>
          <w:tcPr>
            <w:tcW w:w="873" w:type="dxa"/>
          </w:tcPr>
          <w:p w:rsidR="00E76707" w:rsidRDefault="00897AC9">
            <w:pPr>
              <w:pStyle w:val="TableParagraph"/>
              <w:spacing w:before="49" w:line="261" w:lineRule="exact"/>
              <w:ind w:left="110"/>
              <w:rPr>
                <w:sz w:val="24"/>
              </w:rPr>
            </w:pPr>
            <w:r>
              <w:rPr>
                <w:sz w:val="24"/>
              </w:rPr>
              <w:t>1</w:t>
            </w:r>
          </w:p>
        </w:tc>
        <w:tc>
          <w:tcPr>
            <w:tcW w:w="1042" w:type="dxa"/>
          </w:tcPr>
          <w:p w:rsidR="00E76707" w:rsidRDefault="00897AC9">
            <w:pPr>
              <w:pStyle w:val="TableParagraph"/>
              <w:spacing w:before="49" w:line="261" w:lineRule="exact"/>
              <w:ind w:left="115"/>
              <w:rPr>
                <w:sz w:val="24"/>
              </w:rPr>
            </w:pPr>
            <w:r>
              <w:rPr>
                <w:sz w:val="24"/>
              </w:rPr>
              <w:t>1</w:t>
            </w:r>
          </w:p>
        </w:tc>
        <w:tc>
          <w:tcPr>
            <w:tcW w:w="763" w:type="dxa"/>
          </w:tcPr>
          <w:p w:rsidR="00E76707" w:rsidRDefault="00897AC9">
            <w:pPr>
              <w:pStyle w:val="TableParagraph"/>
              <w:spacing w:before="49" w:line="261" w:lineRule="exact"/>
              <w:ind w:left="106"/>
              <w:rPr>
                <w:sz w:val="24"/>
              </w:rPr>
            </w:pPr>
            <w:r>
              <w:rPr>
                <w:sz w:val="24"/>
              </w:rPr>
              <w:t>1</w:t>
            </w:r>
          </w:p>
        </w:tc>
        <w:tc>
          <w:tcPr>
            <w:tcW w:w="979" w:type="dxa"/>
          </w:tcPr>
          <w:p w:rsidR="00E76707" w:rsidRDefault="00897AC9">
            <w:pPr>
              <w:pStyle w:val="TableParagraph"/>
              <w:spacing w:before="49" w:line="261" w:lineRule="exact"/>
              <w:ind w:left="111"/>
              <w:rPr>
                <w:sz w:val="24"/>
              </w:rPr>
            </w:pPr>
            <w:r>
              <w:rPr>
                <w:sz w:val="24"/>
              </w:rPr>
              <w:t>1</w:t>
            </w:r>
          </w:p>
        </w:tc>
      </w:tr>
      <w:tr w:rsidR="00E76707">
        <w:trPr>
          <w:trHeight w:val="330"/>
        </w:trPr>
        <w:tc>
          <w:tcPr>
            <w:tcW w:w="2377" w:type="dxa"/>
            <w:vMerge w:val="restart"/>
          </w:tcPr>
          <w:p w:rsidR="00E76707" w:rsidRDefault="00897AC9">
            <w:pPr>
              <w:pStyle w:val="TableParagraph"/>
              <w:spacing w:before="44" w:line="242" w:lineRule="auto"/>
              <w:ind w:left="110" w:right="320"/>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497" w:type="dxa"/>
          </w:tcPr>
          <w:p w:rsidR="00E76707" w:rsidRDefault="00897AC9">
            <w:pPr>
              <w:pStyle w:val="TableParagraph"/>
              <w:spacing w:before="44" w:line="266" w:lineRule="exact"/>
              <w:ind w:left="114"/>
              <w:rPr>
                <w:sz w:val="24"/>
              </w:rPr>
            </w:pPr>
            <w:r>
              <w:rPr>
                <w:sz w:val="24"/>
              </w:rPr>
              <w:t>История</w:t>
            </w:r>
          </w:p>
        </w:tc>
        <w:tc>
          <w:tcPr>
            <w:tcW w:w="1157" w:type="dxa"/>
          </w:tcPr>
          <w:p w:rsidR="00E76707" w:rsidRDefault="00897AC9">
            <w:pPr>
              <w:pStyle w:val="TableParagraph"/>
              <w:spacing w:before="44" w:line="266" w:lineRule="exact"/>
              <w:ind w:left="110"/>
              <w:rPr>
                <w:sz w:val="24"/>
              </w:rPr>
            </w:pPr>
            <w:r>
              <w:rPr>
                <w:sz w:val="24"/>
              </w:rPr>
              <w:t>У</w:t>
            </w:r>
          </w:p>
        </w:tc>
        <w:tc>
          <w:tcPr>
            <w:tcW w:w="873" w:type="dxa"/>
          </w:tcPr>
          <w:p w:rsidR="00E76707" w:rsidRDefault="00897AC9">
            <w:pPr>
              <w:pStyle w:val="TableParagraph"/>
              <w:spacing w:before="44" w:line="266" w:lineRule="exact"/>
              <w:ind w:left="110"/>
              <w:rPr>
                <w:sz w:val="24"/>
              </w:rPr>
            </w:pPr>
            <w:r>
              <w:rPr>
                <w:sz w:val="24"/>
              </w:rPr>
              <w:t>4</w:t>
            </w:r>
          </w:p>
        </w:tc>
        <w:tc>
          <w:tcPr>
            <w:tcW w:w="1042" w:type="dxa"/>
          </w:tcPr>
          <w:p w:rsidR="00E76707" w:rsidRDefault="00897AC9">
            <w:pPr>
              <w:pStyle w:val="TableParagraph"/>
              <w:spacing w:before="44" w:line="266" w:lineRule="exact"/>
              <w:ind w:left="115"/>
              <w:rPr>
                <w:sz w:val="24"/>
              </w:rPr>
            </w:pPr>
            <w:r>
              <w:rPr>
                <w:sz w:val="24"/>
              </w:rPr>
              <w:t>4</w:t>
            </w:r>
          </w:p>
        </w:tc>
        <w:tc>
          <w:tcPr>
            <w:tcW w:w="763" w:type="dxa"/>
          </w:tcPr>
          <w:p w:rsidR="00E76707" w:rsidRDefault="00897AC9">
            <w:pPr>
              <w:pStyle w:val="TableParagraph"/>
              <w:spacing w:before="44" w:line="266" w:lineRule="exact"/>
              <w:ind w:left="106"/>
              <w:rPr>
                <w:sz w:val="24"/>
              </w:rPr>
            </w:pPr>
            <w:r>
              <w:rPr>
                <w:sz w:val="24"/>
              </w:rPr>
              <w:t>4</w:t>
            </w:r>
          </w:p>
        </w:tc>
        <w:tc>
          <w:tcPr>
            <w:tcW w:w="979" w:type="dxa"/>
          </w:tcPr>
          <w:p w:rsidR="00E76707" w:rsidRDefault="00897AC9">
            <w:pPr>
              <w:pStyle w:val="TableParagraph"/>
              <w:spacing w:before="44" w:line="266" w:lineRule="exact"/>
              <w:ind w:left="111"/>
              <w:rPr>
                <w:sz w:val="24"/>
              </w:rPr>
            </w:pPr>
            <w:r>
              <w:rPr>
                <w:sz w:val="24"/>
              </w:rPr>
              <w:t>4</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6" w:lineRule="exact"/>
              <w:ind w:left="114"/>
              <w:rPr>
                <w:sz w:val="24"/>
              </w:rPr>
            </w:pPr>
            <w:r>
              <w:rPr>
                <w:sz w:val="24"/>
              </w:rPr>
              <w:t>Обществознание</w:t>
            </w:r>
          </w:p>
        </w:tc>
        <w:tc>
          <w:tcPr>
            <w:tcW w:w="1157" w:type="dxa"/>
          </w:tcPr>
          <w:p w:rsidR="00E76707" w:rsidRDefault="00897AC9">
            <w:pPr>
              <w:pStyle w:val="TableParagraph"/>
              <w:spacing w:before="44" w:line="266" w:lineRule="exact"/>
              <w:ind w:left="110"/>
              <w:rPr>
                <w:sz w:val="24"/>
              </w:rPr>
            </w:pPr>
            <w:r>
              <w:rPr>
                <w:sz w:val="24"/>
              </w:rPr>
              <w:t>Б</w:t>
            </w:r>
          </w:p>
        </w:tc>
        <w:tc>
          <w:tcPr>
            <w:tcW w:w="873" w:type="dxa"/>
          </w:tcPr>
          <w:p w:rsidR="00E76707" w:rsidRDefault="00897AC9">
            <w:pPr>
              <w:pStyle w:val="TableParagraph"/>
              <w:spacing w:before="44" w:line="266" w:lineRule="exact"/>
              <w:ind w:left="110"/>
              <w:rPr>
                <w:sz w:val="24"/>
              </w:rPr>
            </w:pPr>
            <w:r>
              <w:rPr>
                <w:sz w:val="24"/>
              </w:rPr>
              <w:t>2</w:t>
            </w:r>
          </w:p>
        </w:tc>
        <w:tc>
          <w:tcPr>
            <w:tcW w:w="1042" w:type="dxa"/>
          </w:tcPr>
          <w:p w:rsidR="00E76707" w:rsidRDefault="00897AC9">
            <w:pPr>
              <w:pStyle w:val="TableParagraph"/>
              <w:spacing w:before="44" w:line="266" w:lineRule="exact"/>
              <w:ind w:left="115"/>
              <w:rPr>
                <w:sz w:val="24"/>
              </w:rPr>
            </w:pPr>
            <w:r>
              <w:rPr>
                <w:sz w:val="24"/>
              </w:rPr>
              <w:t>2</w:t>
            </w:r>
          </w:p>
        </w:tc>
        <w:tc>
          <w:tcPr>
            <w:tcW w:w="763" w:type="dxa"/>
          </w:tcPr>
          <w:p w:rsidR="00E76707" w:rsidRDefault="00897AC9">
            <w:pPr>
              <w:pStyle w:val="TableParagraph"/>
              <w:spacing w:before="44" w:line="266" w:lineRule="exact"/>
              <w:ind w:left="106"/>
              <w:rPr>
                <w:sz w:val="24"/>
              </w:rPr>
            </w:pPr>
            <w:r>
              <w:rPr>
                <w:sz w:val="24"/>
              </w:rPr>
              <w:t>2</w:t>
            </w:r>
          </w:p>
        </w:tc>
        <w:tc>
          <w:tcPr>
            <w:tcW w:w="979" w:type="dxa"/>
          </w:tcPr>
          <w:p w:rsidR="00E76707" w:rsidRDefault="00897AC9">
            <w:pPr>
              <w:pStyle w:val="TableParagraph"/>
              <w:spacing w:before="44" w:line="266" w:lineRule="exact"/>
              <w:ind w:left="111"/>
              <w:rPr>
                <w:sz w:val="24"/>
              </w:rPr>
            </w:pPr>
            <w:r>
              <w:rPr>
                <w:sz w:val="24"/>
              </w:rPr>
              <w:t>2</w:t>
            </w:r>
          </w:p>
        </w:tc>
      </w:tr>
      <w:tr w:rsidR="00E76707">
        <w:trPr>
          <w:trHeight w:val="33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44" w:line="266" w:lineRule="exact"/>
              <w:ind w:left="114"/>
              <w:rPr>
                <w:sz w:val="24"/>
              </w:rPr>
            </w:pPr>
            <w:r>
              <w:rPr>
                <w:sz w:val="24"/>
              </w:rPr>
              <w:t>География</w:t>
            </w:r>
          </w:p>
        </w:tc>
        <w:tc>
          <w:tcPr>
            <w:tcW w:w="1157" w:type="dxa"/>
          </w:tcPr>
          <w:p w:rsidR="00E76707" w:rsidRDefault="00897AC9">
            <w:pPr>
              <w:pStyle w:val="TableParagraph"/>
              <w:spacing w:before="44" w:line="266" w:lineRule="exact"/>
              <w:ind w:left="110"/>
              <w:rPr>
                <w:sz w:val="24"/>
              </w:rPr>
            </w:pPr>
            <w:r>
              <w:rPr>
                <w:sz w:val="24"/>
              </w:rPr>
              <w:t>Б</w:t>
            </w:r>
          </w:p>
        </w:tc>
        <w:tc>
          <w:tcPr>
            <w:tcW w:w="873" w:type="dxa"/>
          </w:tcPr>
          <w:p w:rsidR="00E76707" w:rsidRDefault="00897AC9">
            <w:pPr>
              <w:pStyle w:val="TableParagraph"/>
              <w:spacing w:before="44" w:line="266" w:lineRule="exact"/>
              <w:ind w:left="110"/>
              <w:rPr>
                <w:sz w:val="24"/>
              </w:rPr>
            </w:pPr>
            <w:r>
              <w:rPr>
                <w:sz w:val="24"/>
              </w:rPr>
              <w:t>1</w:t>
            </w:r>
          </w:p>
        </w:tc>
        <w:tc>
          <w:tcPr>
            <w:tcW w:w="1042" w:type="dxa"/>
          </w:tcPr>
          <w:p w:rsidR="00E76707" w:rsidRDefault="00897AC9">
            <w:pPr>
              <w:pStyle w:val="TableParagraph"/>
              <w:spacing w:before="44" w:line="266" w:lineRule="exact"/>
              <w:ind w:left="115"/>
              <w:rPr>
                <w:sz w:val="24"/>
              </w:rPr>
            </w:pPr>
            <w:r>
              <w:rPr>
                <w:sz w:val="24"/>
              </w:rPr>
              <w:t>1</w:t>
            </w:r>
          </w:p>
        </w:tc>
        <w:tc>
          <w:tcPr>
            <w:tcW w:w="763" w:type="dxa"/>
          </w:tcPr>
          <w:p w:rsidR="00E76707" w:rsidRDefault="00897AC9">
            <w:pPr>
              <w:pStyle w:val="TableParagraph"/>
              <w:spacing w:before="44" w:line="266" w:lineRule="exact"/>
              <w:ind w:left="106"/>
              <w:rPr>
                <w:sz w:val="24"/>
              </w:rPr>
            </w:pPr>
            <w:r>
              <w:rPr>
                <w:sz w:val="24"/>
              </w:rPr>
              <w:t>1</w:t>
            </w:r>
          </w:p>
        </w:tc>
        <w:tc>
          <w:tcPr>
            <w:tcW w:w="979" w:type="dxa"/>
          </w:tcPr>
          <w:p w:rsidR="00E76707" w:rsidRDefault="00897AC9">
            <w:pPr>
              <w:pStyle w:val="TableParagraph"/>
              <w:spacing w:before="44" w:line="266" w:lineRule="exact"/>
              <w:ind w:left="111"/>
              <w:rPr>
                <w:sz w:val="24"/>
              </w:rPr>
            </w:pPr>
            <w:r>
              <w:rPr>
                <w:sz w:val="24"/>
              </w:rPr>
              <w:t>1</w:t>
            </w:r>
          </w:p>
        </w:tc>
      </w:tr>
      <w:tr w:rsidR="00E76707">
        <w:trPr>
          <w:trHeight w:val="326"/>
        </w:trPr>
        <w:tc>
          <w:tcPr>
            <w:tcW w:w="2377" w:type="dxa"/>
            <w:vMerge w:val="restart"/>
          </w:tcPr>
          <w:p w:rsidR="00E76707" w:rsidRDefault="00897AC9">
            <w:pPr>
              <w:pStyle w:val="TableParagraph"/>
              <w:spacing w:before="45"/>
              <w:ind w:left="110" w:right="450"/>
              <w:rPr>
                <w:sz w:val="24"/>
              </w:rPr>
            </w:pPr>
            <w:r>
              <w:rPr>
                <w:sz w:val="24"/>
              </w:rPr>
              <w:t>Физическая</w:t>
            </w:r>
            <w:r>
              <w:rPr>
                <w:spacing w:val="1"/>
                <w:sz w:val="24"/>
              </w:rPr>
              <w:t xml:space="preserve"> </w:t>
            </w:r>
            <w:r>
              <w:rPr>
                <w:sz w:val="24"/>
              </w:rPr>
              <w:t>культура, основы</w:t>
            </w:r>
            <w:r>
              <w:rPr>
                <w:spacing w:val="-58"/>
                <w:sz w:val="24"/>
              </w:rPr>
              <w:t xml:space="preserve"> </w:t>
            </w:r>
            <w:r>
              <w:rPr>
                <w:sz w:val="24"/>
              </w:rPr>
              <w:t>безопасности</w:t>
            </w:r>
          </w:p>
          <w:p w:rsidR="00E76707" w:rsidRDefault="00897AC9">
            <w:pPr>
              <w:pStyle w:val="TableParagraph"/>
              <w:spacing w:line="264" w:lineRule="exact"/>
              <w:ind w:left="110"/>
              <w:rPr>
                <w:sz w:val="24"/>
              </w:rPr>
            </w:pPr>
            <w:r>
              <w:rPr>
                <w:sz w:val="24"/>
              </w:rPr>
              <w:t>жизнедеятельности</w:t>
            </w:r>
          </w:p>
        </w:tc>
        <w:tc>
          <w:tcPr>
            <w:tcW w:w="2497" w:type="dxa"/>
          </w:tcPr>
          <w:p w:rsidR="00E76707" w:rsidRDefault="00897AC9">
            <w:pPr>
              <w:pStyle w:val="TableParagraph"/>
              <w:spacing w:before="45" w:line="261" w:lineRule="exact"/>
              <w:ind w:left="114"/>
              <w:rPr>
                <w:sz w:val="24"/>
              </w:rPr>
            </w:pPr>
            <w:r>
              <w:rPr>
                <w:sz w:val="24"/>
              </w:rPr>
              <w:t>Физическая</w:t>
            </w:r>
            <w:r>
              <w:rPr>
                <w:spacing w:val="-5"/>
                <w:sz w:val="24"/>
              </w:rPr>
              <w:t xml:space="preserve"> </w:t>
            </w:r>
            <w:r>
              <w:rPr>
                <w:sz w:val="24"/>
              </w:rPr>
              <w:t>культура</w:t>
            </w:r>
          </w:p>
        </w:tc>
        <w:tc>
          <w:tcPr>
            <w:tcW w:w="1157" w:type="dxa"/>
          </w:tcPr>
          <w:p w:rsidR="00E76707" w:rsidRDefault="00897AC9">
            <w:pPr>
              <w:pStyle w:val="TableParagraph"/>
              <w:spacing w:before="45" w:line="261" w:lineRule="exact"/>
              <w:ind w:left="110"/>
              <w:rPr>
                <w:sz w:val="24"/>
              </w:rPr>
            </w:pPr>
            <w:r>
              <w:rPr>
                <w:sz w:val="24"/>
              </w:rPr>
              <w:t>Б</w:t>
            </w:r>
          </w:p>
        </w:tc>
        <w:tc>
          <w:tcPr>
            <w:tcW w:w="873" w:type="dxa"/>
          </w:tcPr>
          <w:p w:rsidR="00E76707" w:rsidRDefault="00897AC9">
            <w:pPr>
              <w:pStyle w:val="TableParagraph"/>
              <w:spacing w:before="45" w:line="261" w:lineRule="exact"/>
              <w:ind w:left="110"/>
              <w:rPr>
                <w:sz w:val="24"/>
              </w:rPr>
            </w:pPr>
            <w:r>
              <w:rPr>
                <w:sz w:val="24"/>
              </w:rPr>
              <w:t>2</w:t>
            </w:r>
          </w:p>
        </w:tc>
        <w:tc>
          <w:tcPr>
            <w:tcW w:w="1042" w:type="dxa"/>
          </w:tcPr>
          <w:p w:rsidR="00E76707" w:rsidRDefault="00897AC9">
            <w:pPr>
              <w:pStyle w:val="TableParagraph"/>
              <w:spacing w:before="45" w:line="261" w:lineRule="exact"/>
              <w:ind w:left="115"/>
              <w:rPr>
                <w:sz w:val="24"/>
              </w:rPr>
            </w:pPr>
            <w:r>
              <w:rPr>
                <w:sz w:val="24"/>
              </w:rPr>
              <w:t>2</w:t>
            </w:r>
          </w:p>
        </w:tc>
        <w:tc>
          <w:tcPr>
            <w:tcW w:w="763" w:type="dxa"/>
          </w:tcPr>
          <w:p w:rsidR="00E76707" w:rsidRDefault="00897AC9">
            <w:pPr>
              <w:pStyle w:val="TableParagraph"/>
              <w:spacing w:before="45" w:line="261" w:lineRule="exact"/>
              <w:ind w:left="106"/>
              <w:rPr>
                <w:sz w:val="24"/>
              </w:rPr>
            </w:pPr>
            <w:r>
              <w:rPr>
                <w:sz w:val="24"/>
              </w:rPr>
              <w:t>2</w:t>
            </w:r>
          </w:p>
        </w:tc>
        <w:tc>
          <w:tcPr>
            <w:tcW w:w="979" w:type="dxa"/>
          </w:tcPr>
          <w:p w:rsidR="00E76707" w:rsidRDefault="00897AC9">
            <w:pPr>
              <w:pStyle w:val="TableParagraph"/>
              <w:spacing w:before="45" w:line="261" w:lineRule="exact"/>
              <w:ind w:left="111"/>
              <w:rPr>
                <w:sz w:val="24"/>
              </w:rPr>
            </w:pPr>
            <w:r>
              <w:rPr>
                <w:sz w:val="24"/>
              </w:rPr>
              <w:t>2</w:t>
            </w:r>
          </w:p>
        </w:tc>
      </w:tr>
      <w:tr w:rsidR="00E76707">
        <w:trPr>
          <w:trHeight w:val="820"/>
        </w:trPr>
        <w:tc>
          <w:tcPr>
            <w:tcW w:w="2377" w:type="dxa"/>
            <w:vMerge/>
            <w:tcBorders>
              <w:top w:val="nil"/>
            </w:tcBorders>
          </w:tcPr>
          <w:p w:rsidR="00E76707" w:rsidRDefault="00E76707">
            <w:pPr>
              <w:rPr>
                <w:sz w:val="2"/>
                <w:szCs w:val="2"/>
              </w:rPr>
            </w:pPr>
          </w:p>
        </w:tc>
        <w:tc>
          <w:tcPr>
            <w:tcW w:w="2497" w:type="dxa"/>
          </w:tcPr>
          <w:p w:rsidR="00E76707" w:rsidRDefault="00897AC9">
            <w:pPr>
              <w:pStyle w:val="TableParagraph"/>
              <w:spacing w:before="51" w:line="237" w:lineRule="auto"/>
              <w:ind w:left="114" w:right="116"/>
              <w:rPr>
                <w:sz w:val="24"/>
              </w:rPr>
            </w:pPr>
            <w:r>
              <w:rPr>
                <w:sz w:val="24"/>
              </w:rPr>
              <w:t>Основы безопасности</w:t>
            </w:r>
            <w:r>
              <w:rPr>
                <w:spacing w:val="-57"/>
                <w:sz w:val="24"/>
              </w:rPr>
              <w:t xml:space="preserve"> </w:t>
            </w:r>
            <w:r>
              <w:rPr>
                <w:sz w:val="24"/>
              </w:rPr>
              <w:t>жизнедеятельности</w:t>
            </w:r>
          </w:p>
        </w:tc>
        <w:tc>
          <w:tcPr>
            <w:tcW w:w="1157" w:type="dxa"/>
          </w:tcPr>
          <w:p w:rsidR="00E76707" w:rsidRDefault="00897AC9">
            <w:pPr>
              <w:pStyle w:val="TableParagraph"/>
              <w:spacing w:before="49"/>
              <w:ind w:left="110"/>
              <w:rPr>
                <w:sz w:val="24"/>
              </w:rPr>
            </w:pPr>
            <w:r>
              <w:rPr>
                <w:sz w:val="24"/>
              </w:rPr>
              <w:t>Б</w:t>
            </w:r>
          </w:p>
        </w:tc>
        <w:tc>
          <w:tcPr>
            <w:tcW w:w="873" w:type="dxa"/>
          </w:tcPr>
          <w:p w:rsidR="00E76707" w:rsidRDefault="00897AC9">
            <w:pPr>
              <w:pStyle w:val="TableParagraph"/>
              <w:spacing w:before="49"/>
              <w:ind w:left="110"/>
              <w:rPr>
                <w:sz w:val="24"/>
              </w:rPr>
            </w:pPr>
            <w:r>
              <w:rPr>
                <w:sz w:val="24"/>
              </w:rPr>
              <w:t>1</w:t>
            </w:r>
          </w:p>
        </w:tc>
        <w:tc>
          <w:tcPr>
            <w:tcW w:w="1042" w:type="dxa"/>
          </w:tcPr>
          <w:p w:rsidR="00E76707" w:rsidRDefault="00897AC9">
            <w:pPr>
              <w:pStyle w:val="TableParagraph"/>
              <w:spacing w:before="49"/>
              <w:ind w:left="115"/>
              <w:rPr>
                <w:sz w:val="24"/>
              </w:rPr>
            </w:pPr>
            <w:r>
              <w:rPr>
                <w:sz w:val="24"/>
              </w:rPr>
              <w:t>1</w:t>
            </w:r>
          </w:p>
        </w:tc>
        <w:tc>
          <w:tcPr>
            <w:tcW w:w="763" w:type="dxa"/>
          </w:tcPr>
          <w:p w:rsidR="00E76707" w:rsidRDefault="00897AC9">
            <w:pPr>
              <w:pStyle w:val="TableParagraph"/>
              <w:spacing w:before="49"/>
              <w:ind w:left="106"/>
              <w:rPr>
                <w:sz w:val="24"/>
              </w:rPr>
            </w:pPr>
            <w:r>
              <w:rPr>
                <w:sz w:val="24"/>
              </w:rPr>
              <w:t>1</w:t>
            </w:r>
          </w:p>
        </w:tc>
        <w:tc>
          <w:tcPr>
            <w:tcW w:w="979" w:type="dxa"/>
          </w:tcPr>
          <w:p w:rsidR="00E76707" w:rsidRDefault="00897AC9">
            <w:pPr>
              <w:pStyle w:val="TableParagraph"/>
              <w:spacing w:before="49"/>
              <w:ind w:left="111"/>
              <w:rPr>
                <w:sz w:val="24"/>
              </w:rPr>
            </w:pPr>
            <w:r>
              <w:rPr>
                <w:sz w:val="24"/>
              </w:rPr>
              <w:t>1</w:t>
            </w:r>
          </w:p>
        </w:tc>
      </w:tr>
      <w:tr w:rsidR="00E76707">
        <w:trPr>
          <w:trHeight w:val="604"/>
        </w:trPr>
        <w:tc>
          <w:tcPr>
            <w:tcW w:w="2377" w:type="dxa"/>
          </w:tcPr>
          <w:p w:rsidR="00E76707" w:rsidRDefault="00E76707">
            <w:pPr>
              <w:pStyle w:val="TableParagraph"/>
            </w:pPr>
          </w:p>
        </w:tc>
        <w:tc>
          <w:tcPr>
            <w:tcW w:w="2497" w:type="dxa"/>
          </w:tcPr>
          <w:p w:rsidR="00E76707" w:rsidRDefault="00897AC9">
            <w:pPr>
              <w:pStyle w:val="TableParagraph"/>
              <w:spacing w:before="25" w:line="280" w:lineRule="atLeast"/>
              <w:ind w:left="114" w:right="576"/>
              <w:rPr>
                <w:sz w:val="24"/>
              </w:rPr>
            </w:pPr>
            <w:r>
              <w:rPr>
                <w:spacing w:val="-1"/>
                <w:sz w:val="24"/>
              </w:rPr>
              <w:t>Индивидуальный</w:t>
            </w:r>
            <w:r>
              <w:rPr>
                <w:spacing w:val="-57"/>
                <w:sz w:val="24"/>
              </w:rPr>
              <w:t xml:space="preserve"> </w:t>
            </w:r>
            <w:r>
              <w:rPr>
                <w:sz w:val="24"/>
              </w:rPr>
              <w:t>проект</w:t>
            </w:r>
          </w:p>
        </w:tc>
        <w:tc>
          <w:tcPr>
            <w:tcW w:w="1157" w:type="dxa"/>
          </w:tcPr>
          <w:p w:rsidR="00E76707" w:rsidRDefault="00E76707">
            <w:pPr>
              <w:pStyle w:val="TableParagraph"/>
            </w:pPr>
          </w:p>
        </w:tc>
        <w:tc>
          <w:tcPr>
            <w:tcW w:w="873" w:type="dxa"/>
          </w:tcPr>
          <w:p w:rsidR="00E76707" w:rsidRDefault="00897AC9">
            <w:pPr>
              <w:pStyle w:val="TableParagraph"/>
              <w:spacing w:before="44"/>
              <w:ind w:left="110"/>
              <w:rPr>
                <w:sz w:val="24"/>
              </w:rPr>
            </w:pPr>
            <w:r>
              <w:rPr>
                <w:sz w:val="24"/>
              </w:rPr>
              <w:t>1</w:t>
            </w:r>
          </w:p>
        </w:tc>
        <w:tc>
          <w:tcPr>
            <w:tcW w:w="1042" w:type="dxa"/>
          </w:tcPr>
          <w:p w:rsidR="00E76707" w:rsidRDefault="00E76707">
            <w:pPr>
              <w:pStyle w:val="TableParagraph"/>
            </w:pPr>
          </w:p>
        </w:tc>
        <w:tc>
          <w:tcPr>
            <w:tcW w:w="763" w:type="dxa"/>
          </w:tcPr>
          <w:p w:rsidR="00E76707" w:rsidRDefault="00897AC9">
            <w:pPr>
              <w:pStyle w:val="TableParagraph"/>
              <w:spacing w:before="44"/>
              <w:ind w:left="106"/>
              <w:rPr>
                <w:sz w:val="24"/>
              </w:rPr>
            </w:pPr>
            <w:r>
              <w:rPr>
                <w:sz w:val="24"/>
              </w:rPr>
              <w:t>1</w:t>
            </w:r>
          </w:p>
        </w:tc>
        <w:tc>
          <w:tcPr>
            <w:tcW w:w="979" w:type="dxa"/>
          </w:tcPr>
          <w:p w:rsidR="00E76707" w:rsidRDefault="00E76707">
            <w:pPr>
              <w:pStyle w:val="TableParagraph"/>
            </w:pPr>
          </w:p>
        </w:tc>
      </w:tr>
      <w:tr w:rsidR="00E76707">
        <w:trPr>
          <w:trHeight w:val="330"/>
        </w:trPr>
        <w:tc>
          <w:tcPr>
            <w:tcW w:w="4874" w:type="dxa"/>
            <w:gridSpan w:val="2"/>
          </w:tcPr>
          <w:p w:rsidR="00E76707" w:rsidRDefault="00897AC9">
            <w:pPr>
              <w:pStyle w:val="TableParagraph"/>
              <w:spacing w:before="49" w:line="261" w:lineRule="exact"/>
              <w:ind w:left="110"/>
              <w:rPr>
                <w:sz w:val="24"/>
              </w:rPr>
            </w:pPr>
            <w:r>
              <w:rPr>
                <w:sz w:val="24"/>
              </w:rPr>
              <w:t>ИТОГО</w:t>
            </w:r>
          </w:p>
        </w:tc>
        <w:tc>
          <w:tcPr>
            <w:tcW w:w="1157" w:type="dxa"/>
          </w:tcPr>
          <w:p w:rsidR="00E76707" w:rsidRDefault="00E76707">
            <w:pPr>
              <w:pStyle w:val="TableParagraph"/>
            </w:pPr>
          </w:p>
        </w:tc>
        <w:tc>
          <w:tcPr>
            <w:tcW w:w="873" w:type="dxa"/>
          </w:tcPr>
          <w:p w:rsidR="00E76707" w:rsidRDefault="00897AC9">
            <w:pPr>
              <w:pStyle w:val="TableParagraph"/>
              <w:spacing w:before="49" w:line="261" w:lineRule="exact"/>
              <w:ind w:left="110"/>
              <w:rPr>
                <w:sz w:val="24"/>
              </w:rPr>
            </w:pPr>
            <w:r>
              <w:rPr>
                <w:sz w:val="24"/>
              </w:rPr>
              <w:t>31</w:t>
            </w:r>
          </w:p>
        </w:tc>
        <w:tc>
          <w:tcPr>
            <w:tcW w:w="1042" w:type="dxa"/>
          </w:tcPr>
          <w:p w:rsidR="00E76707" w:rsidRDefault="00897AC9">
            <w:pPr>
              <w:pStyle w:val="TableParagraph"/>
              <w:spacing w:before="49" w:line="261" w:lineRule="exact"/>
              <w:ind w:left="115"/>
              <w:rPr>
                <w:sz w:val="24"/>
              </w:rPr>
            </w:pPr>
            <w:r>
              <w:rPr>
                <w:sz w:val="24"/>
              </w:rPr>
              <w:t>30</w:t>
            </w:r>
          </w:p>
        </w:tc>
        <w:tc>
          <w:tcPr>
            <w:tcW w:w="763" w:type="dxa"/>
          </w:tcPr>
          <w:p w:rsidR="00E76707" w:rsidRDefault="00897AC9">
            <w:pPr>
              <w:pStyle w:val="TableParagraph"/>
              <w:spacing w:before="49" w:line="261" w:lineRule="exact"/>
              <w:ind w:left="106"/>
              <w:rPr>
                <w:sz w:val="24"/>
              </w:rPr>
            </w:pPr>
            <w:r>
              <w:rPr>
                <w:sz w:val="24"/>
              </w:rPr>
              <w:t>31</w:t>
            </w:r>
          </w:p>
        </w:tc>
        <w:tc>
          <w:tcPr>
            <w:tcW w:w="979" w:type="dxa"/>
          </w:tcPr>
          <w:p w:rsidR="00E76707" w:rsidRDefault="00897AC9">
            <w:pPr>
              <w:pStyle w:val="TableParagraph"/>
              <w:spacing w:before="49" w:line="261" w:lineRule="exact"/>
              <w:ind w:left="111"/>
              <w:rPr>
                <w:sz w:val="24"/>
              </w:rPr>
            </w:pPr>
            <w:r>
              <w:rPr>
                <w:sz w:val="24"/>
              </w:rPr>
              <w:t>30</w:t>
            </w:r>
          </w:p>
        </w:tc>
      </w:tr>
      <w:tr w:rsidR="00E76707">
        <w:trPr>
          <w:trHeight w:val="604"/>
        </w:trPr>
        <w:tc>
          <w:tcPr>
            <w:tcW w:w="4874" w:type="dxa"/>
            <w:gridSpan w:val="2"/>
          </w:tcPr>
          <w:p w:rsidR="00E76707" w:rsidRDefault="00897AC9">
            <w:pPr>
              <w:pStyle w:val="TableParagraph"/>
              <w:tabs>
                <w:tab w:val="left" w:pos="1410"/>
                <w:tab w:val="left" w:pos="3454"/>
              </w:tabs>
              <w:spacing w:before="24" w:line="280" w:lineRule="atLeast"/>
              <w:ind w:left="110" w:right="98"/>
              <w:rPr>
                <w:sz w:val="24"/>
              </w:rPr>
            </w:pPr>
            <w:r>
              <w:rPr>
                <w:sz w:val="24"/>
              </w:rPr>
              <w:t>Часть,</w:t>
            </w:r>
            <w:r>
              <w:rPr>
                <w:sz w:val="24"/>
              </w:rPr>
              <w:tab/>
              <w:t>формируемая</w:t>
            </w:r>
            <w:r>
              <w:rPr>
                <w:sz w:val="24"/>
              </w:rPr>
              <w:tab/>
            </w:r>
            <w:r>
              <w:rPr>
                <w:spacing w:val="-2"/>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157" w:type="dxa"/>
          </w:tcPr>
          <w:p w:rsidR="00E76707" w:rsidRDefault="00E76707">
            <w:pPr>
              <w:pStyle w:val="TableParagraph"/>
            </w:pPr>
          </w:p>
        </w:tc>
        <w:tc>
          <w:tcPr>
            <w:tcW w:w="873" w:type="dxa"/>
          </w:tcPr>
          <w:p w:rsidR="00E76707" w:rsidRDefault="00897AC9">
            <w:pPr>
              <w:pStyle w:val="TableParagraph"/>
              <w:spacing w:before="44"/>
              <w:ind w:left="110"/>
              <w:rPr>
                <w:sz w:val="24"/>
              </w:rPr>
            </w:pPr>
            <w:r>
              <w:rPr>
                <w:sz w:val="24"/>
              </w:rPr>
              <w:t>3</w:t>
            </w:r>
          </w:p>
        </w:tc>
        <w:tc>
          <w:tcPr>
            <w:tcW w:w="1042" w:type="dxa"/>
          </w:tcPr>
          <w:p w:rsidR="00E76707" w:rsidRDefault="00897AC9">
            <w:pPr>
              <w:pStyle w:val="TableParagraph"/>
              <w:spacing w:before="44"/>
              <w:ind w:left="115"/>
              <w:rPr>
                <w:sz w:val="24"/>
              </w:rPr>
            </w:pPr>
            <w:r>
              <w:rPr>
                <w:sz w:val="24"/>
              </w:rPr>
              <w:t>4</w:t>
            </w:r>
          </w:p>
        </w:tc>
        <w:tc>
          <w:tcPr>
            <w:tcW w:w="763" w:type="dxa"/>
          </w:tcPr>
          <w:p w:rsidR="00E76707" w:rsidRDefault="00897AC9">
            <w:pPr>
              <w:pStyle w:val="TableParagraph"/>
              <w:spacing w:before="44"/>
              <w:ind w:left="106"/>
              <w:rPr>
                <w:sz w:val="24"/>
              </w:rPr>
            </w:pPr>
            <w:r>
              <w:rPr>
                <w:sz w:val="24"/>
              </w:rPr>
              <w:t>6</w:t>
            </w:r>
          </w:p>
        </w:tc>
        <w:tc>
          <w:tcPr>
            <w:tcW w:w="979" w:type="dxa"/>
          </w:tcPr>
          <w:p w:rsidR="00E76707" w:rsidRDefault="00897AC9">
            <w:pPr>
              <w:pStyle w:val="TableParagraph"/>
              <w:spacing w:before="44"/>
              <w:ind w:left="111"/>
              <w:rPr>
                <w:sz w:val="24"/>
              </w:rPr>
            </w:pPr>
            <w:r>
              <w:rPr>
                <w:sz w:val="24"/>
              </w:rPr>
              <w:t>7</w:t>
            </w:r>
          </w:p>
        </w:tc>
      </w:tr>
      <w:tr w:rsidR="00E76707">
        <w:trPr>
          <w:trHeight w:val="330"/>
        </w:trPr>
        <w:tc>
          <w:tcPr>
            <w:tcW w:w="4874" w:type="dxa"/>
            <w:gridSpan w:val="2"/>
          </w:tcPr>
          <w:p w:rsidR="00E76707" w:rsidRDefault="00897AC9">
            <w:pPr>
              <w:pStyle w:val="TableParagraph"/>
              <w:spacing w:before="49" w:line="261" w:lineRule="exact"/>
              <w:ind w:left="110"/>
              <w:rPr>
                <w:sz w:val="24"/>
              </w:rPr>
            </w:pPr>
            <w:r>
              <w:rPr>
                <w:sz w:val="24"/>
              </w:rPr>
              <w:t>Учебные</w:t>
            </w:r>
            <w:r>
              <w:rPr>
                <w:spacing w:val="-4"/>
                <w:sz w:val="24"/>
              </w:rPr>
              <w:t xml:space="preserve"> </w:t>
            </w:r>
            <w:r>
              <w:rPr>
                <w:sz w:val="24"/>
              </w:rPr>
              <w:t>недели</w:t>
            </w:r>
          </w:p>
        </w:tc>
        <w:tc>
          <w:tcPr>
            <w:tcW w:w="1157" w:type="dxa"/>
          </w:tcPr>
          <w:p w:rsidR="00E76707" w:rsidRDefault="00E76707">
            <w:pPr>
              <w:pStyle w:val="TableParagraph"/>
            </w:pPr>
          </w:p>
        </w:tc>
        <w:tc>
          <w:tcPr>
            <w:tcW w:w="873" w:type="dxa"/>
          </w:tcPr>
          <w:p w:rsidR="00E76707" w:rsidRDefault="00897AC9">
            <w:pPr>
              <w:pStyle w:val="TableParagraph"/>
              <w:spacing w:before="49" w:line="261" w:lineRule="exact"/>
              <w:ind w:left="110"/>
              <w:rPr>
                <w:sz w:val="24"/>
              </w:rPr>
            </w:pPr>
            <w:r>
              <w:rPr>
                <w:sz w:val="24"/>
              </w:rPr>
              <w:t>34</w:t>
            </w:r>
          </w:p>
        </w:tc>
        <w:tc>
          <w:tcPr>
            <w:tcW w:w="1042" w:type="dxa"/>
          </w:tcPr>
          <w:p w:rsidR="00E76707" w:rsidRDefault="00897AC9">
            <w:pPr>
              <w:pStyle w:val="TableParagraph"/>
              <w:spacing w:before="49" w:line="261" w:lineRule="exact"/>
              <w:ind w:left="115"/>
              <w:rPr>
                <w:sz w:val="24"/>
              </w:rPr>
            </w:pPr>
            <w:r>
              <w:rPr>
                <w:sz w:val="24"/>
              </w:rPr>
              <w:t>34</w:t>
            </w:r>
          </w:p>
        </w:tc>
        <w:tc>
          <w:tcPr>
            <w:tcW w:w="763" w:type="dxa"/>
          </w:tcPr>
          <w:p w:rsidR="00E76707" w:rsidRDefault="00897AC9">
            <w:pPr>
              <w:pStyle w:val="TableParagraph"/>
              <w:spacing w:before="49" w:line="261" w:lineRule="exact"/>
              <w:ind w:left="106"/>
              <w:rPr>
                <w:sz w:val="24"/>
              </w:rPr>
            </w:pPr>
            <w:r>
              <w:rPr>
                <w:sz w:val="24"/>
              </w:rPr>
              <w:t>34</w:t>
            </w:r>
          </w:p>
        </w:tc>
        <w:tc>
          <w:tcPr>
            <w:tcW w:w="979" w:type="dxa"/>
          </w:tcPr>
          <w:p w:rsidR="00E76707" w:rsidRDefault="00897AC9">
            <w:pPr>
              <w:pStyle w:val="TableParagraph"/>
              <w:spacing w:before="49" w:line="261" w:lineRule="exact"/>
              <w:ind w:left="111"/>
              <w:rPr>
                <w:sz w:val="24"/>
              </w:rPr>
            </w:pPr>
            <w:r>
              <w:rPr>
                <w:sz w:val="24"/>
              </w:rPr>
              <w:t>34</w:t>
            </w:r>
          </w:p>
        </w:tc>
      </w:tr>
      <w:tr w:rsidR="00E76707">
        <w:trPr>
          <w:trHeight w:val="330"/>
        </w:trPr>
        <w:tc>
          <w:tcPr>
            <w:tcW w:w="4874" w:type="dxa"/>
            <w:gridSpan w:val="2"/>
          </w:tcPr>
          <w:p w:rsidR="00E76707" w:rsidRDefault="00897AC9">
            <w:pPr>
              <w:pStyle w:val="TableParagraph"/>
              <w:spacing w:before="49" w:line="261" w:lineRule="exact"/>
              <w:ind w:left="110"/>
              <w:rPr>
                <w:sz w:val="24"/>
              </w:rPr>
            </w:pPr>
            <w:r>
              <w:rPr>
                <w:sz w:val="24"/>
              </w:rPr>
              <w:t>Всего</w:t>
            </w:r>
            <w:r>
              <w:rPr>
                <w:spacing w:val="3"/>
                <w:sz w:val="24"/>
              </w:rPr>
              <w:t xml:space="preserve"> </w:t>
            </w:r>
            <w:r>
              <w:rPr>
                <w:sz w:val="24"/>
              </w:rPr>
              <w:t>часов</w:t>
            </w:r>
          </w:p>
        </w:tc>
        <w:tc>
          <w:tcPr>
            <w:tcW w:w="1157" w:type="dxa"/>
          </w:tcPr>
          <w:p w:rsidR="00E76707" w:rsidRDefault="00E76707">
            <w:pPr>
              <w:pStyle w:val="TableParagraph"/>
            </w:pPr>
          </w:p>
        </w:tc>
        <w:tc>
          <w:tcPr>
            <w:tcW w:w="873" w:type="dxa"/>
          </w:tcPr>
          <w:p w:rsidR="00E76707" w:rsidRDefault="00897AC9">
            <w:pPr>
              <w:pStyle w:val="TableParagraph"/>
              <w:spacing w:before="49" w:line="261" w:lineRule="exact"/>
              <w:ind w:left="110"/>
              <w:rPr>
                <w:sz w:val="24"/>
              </w:rPr>
            </w:pPr>
            <w:r>
              <w:rPr>
                <w:sz w:val="24"/>
              </w:rPr>
              <w:t>34</w:t>
            </w:r>
          </w:p>
        </w:tc>
        <w:tc>
          <w:tcPr>
            <w:tcW w:w="1042" w:type="dxa"/>
          </w:tcPr>
          <w:p w:rsidR="00E76707" w:rsidRDefault="00897AC9">
            <w:pPr>
              <w:pStyle w:val="TableParagraph"/>
              <w:spacing w:before="49" w:line="261" w:lineRule="exact"/>
              <w:ind w:left="115"/>
              <w:rPr>
                <w:sz w:val="24"/>
              </w:rPr>
            </w:pPr>
            <w:r>
              <w:rPr>
                <w:sz w:val="24"/>
              </w:rPr>
              <w:t>34</w:t>
            </w:r>
          </w:p>
        </w:tc>
        <w:tc>
          <w:tcPr>
            <w:tcW w:w="763" w:type="dxa"/>
          </w:tcPr>
          <w:p w:rsidR="00E76707" w:rsidRDefault="00897AC9">
            <w:pPr>
              <w:pStyle w:val="TableParagraph"/>
              <w:spacing w:before="49" w:line="261" w:lineRule="exact"/>
              <w:ind w:left="106"/>
              <w:rPr>
                <w:sz w:val="24"/>
              </w:rPr>
            </w:pPr>
            <w:r>
              <w:rPr>
                <w:sz w:val="24"/>
              </w:rPr>
              <w:t>37</w:t>
            </w:r>
          </w:p>
        </w:tc>
        <w:tc>
          <w:tcPr>
            <w:tcW w:w="979" w:type="dxa"/>
          </w:tcPr>
          <w:p w:rsidR="00E76707" w:rsidRDefault="00897AC9">
            <w:pPr>
              <w:pStyle w:val="TableParagraph"/>
              <w:spacing w:before="49" w:line="261" w:lineRule="exact"/>
              <w:ind w:left="111"/>
              <w:rPr>
                <w:sz w:val="24"/>
              </w:rPr>
            </w:pPr>
            <w:r>
              <w:rPr>
                <w:sz w:val="24"/>
              </w:rPr>
              <w:t>37</w:t>
            </w:r>
          </w:p>
        </w:tc>
      </w:tr>
      <w:tr w:rsidR="00E76707">
        <w:trPr>
          <w:trHeight w:val="1094"/>
        </w:trPr>
        <w:tc>
          <w:tcPr>
            <w:tcW w:w="4874" w:type="dxa"/>
            <w:gridSpan w:val="2"/>
          </w:tcPr>
          <w:p w:rsidR="00E76707" w:rsidRDefault="00897AC9">
            <w:pPr>
              <w:pStyle w:val="TableParagraph"/>
              <w:spacing w:before="45"/>
              <w:ind w:left="110" w:right="489"/>
              <w:jc w:val="both"/>
              <w:rPr>
                <w:sz w:val="24"/>
              </w:rPr>
            </w:pPr>
            <w:r>
              <w:rPr>
                <w:sz w:val="24"/>
              </w:rPr>
              <w:t>Максимально</w:t>
            </w:r>
            <w:r>
              <w:rPr>
                <w:spacing w:val="1"/>
                <w:sz w:val="24"/>
              </w:rPr>
              <w:t xml:space="preserve"> </w:t>
            </w:r>
            <w:r>
              <w:rPr>
                <w:sz w:val="24"/>
              </w:rPr>
              <w:t>допустимая</w:t>
            </w:r>
            <w:r>
              <w:rPr>
                <w:spacing w:val="1"/>
                <w:sz w:val="24"/>
              </w:rPr>
              <w:t xml:space="preserve"> </w:t>
            </w:r>
            <w:r>
              <w:rPr>
                <w:sz w:val="24"/>
              </w:rPr>
              <w:t>недельная</w:t>
            </w:r>
            <w:r>
              <w:rPr>
                <w:spacing w:val="-57"/>
                <w:sz w:val="24"/>
              </w:rPr>
              <w:t xml:space="preserve"> </w:t>
            </w:r>
            <w:r>
              <w:rPr>
                <w:sz w:val="24"/>
              </w:rPr>
              <w:t>нагрузка</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1"/>
                <w:sz w:val="24"/>
              </w:rPr>
              <w:t xml:space="preserve"> </w:t>
            </w:r>
            <w:r>
              <w:rPr>
                <w:sz w:val="24"/>
              </w:rPr>
              <w:t>действующими</w:t>
            </w:r>
            <w:r>
              <w:rPr>
                <w:spacing w:val="38"/>
                <w:sz w:val="24"/>
              </w:rPr>
              <w:t xml:space="preserve"> </w:t>
            </w:r>
            <w:r>
              <w:rPr>
                <w:sz w:val="24"/>
              </w:rPr>
              <w:t>санитарными</w:t>
            </w:r>
            <w:r>
              <w:rPr>
                <w:spacing w:val="38"/>
                <w:sz w:val="24"/>
              </w:rPr>
              <w:t xml:space="preserve"> </w:t>
            </w:r>
            <w:r>
              <w:rPr>
                <w:sz w:val="24"/>
              </w:rPr>
              <w:t>правилами</w:t>
            </w:r>
            <w:r w:rsidR="003B78FA">
              <w:rPr>
                <w:sz w:val="24"/>
              </w:rPr>
              <w:t xml:space="preserve"> и</w:t>
            </w:r>
            <w:r w:rsidR="003B78FA">
              <w:rPr>
                <w:spacing w:val="1"/>
                <w:sz w:val="24"/>
              </w:rPr>
              <w:t xml:space="preserve"> </w:t>
            </w:r>
            <w:r w:rsidR="003B78FA">
              <w:rPr>
                <w:sz w:val="24"/>
              </w:rPr>
              <w:t>нормами</w:t>
            </w:r>
          </w:p>
        </w:tc>
        <w:tc>
          <w:tcPr>
            <w:tcW w:w="1157" w:type="dxa"/>
          </w:tcPr>
          <w:p w:rsidR="00E76707" w:rsidRDefault="00E76707">
            <w:pPr>
              <w:pStyle w:val="TableParagraph"/>
            </w:pPr>
          </w:p>
        </w:tc>
        <w:tc>
          <w:tcPr>
            <w:tcW w:w="873" w:type="dxa"/>
          </w:tcPr>
          <w:p w:rsidR="00E76707" w:rsidRDefault="00897AC9">
            <w:pPr>
              <w:pStyle w:val="TableParagraph"/>
              <w:spacing w:before="45"/>
              <w:ind w:left="110"/>
              <w:rPr>
                <w:sz w:val="24"/>
              </w:rPr>
            </w:pPr>
            <w:r>
              <w:rPr>
                <w:sz w:val="24"/>
              </w:rPr>
              <w:t>34</w:t>
            </w:r>
          </w:p>
        </w:tc>
        <w:tc>
          <w:tcPr>
            <w:tcW w:w="1042" w:type="dxa"/>
          </w:tcPr>
          <w:p w:rsidR="00E76707" w:rsidRDefault="00897AC9">
            <w:pPr>
              <w:pStyle w:val="TableParagraph"/>
              <w:spacing w:before="45"/>
              <w:ind w:left="115"/>
              <w:rPr>
                <w:sz w:val="24"/>
              </w:rPr>
            </w:pPr>
            <w:r>
              <w:rPr>
                <w:sz w:val="24"/>
              </w:rPr>
              <w:t>34</w:t>
            </w:r>
          </w:p>
        </w:tc>
        <w:tc>
          <w:tcPr>
            <w:tcW w:w="763" w:type="dxa"/>
          </w:tcPr>
          <w:p w:rsidR="00E76707" w:rsidRDefault="00897AC9">
            <w:pPr>
              <w:pStyle w:val="TableParagraph"/>
              <w:spacing w:before="45"/>
              <w:ind w:left="106"/>
              <w:rPr>
                <w:sz w:val="24"/>
              </w:rPr>
            </w:pPr>
            <w:r>
              <w:rPr>
                <w:sz w:val="24"/>
              </w:rPr>
              <w:t>37</w:t>
            </w:r>
          </w:p>
        </w:tc>
        <w:tc>
          <w:tcPr>
            <w:tcW w:w="979" w:type="dxa"/>
          </w:tcPr>
          <w:p w:rsidR="00E76707" w:rsidRDefault="00897AC9">
            <w:pPr>
              <w:pStyle w:val="TableParagraph"/>
              <w:spacing w:before="45"/>
              <w:ind w:left="111"/>
              <w:rPr>
                <w:sz w:val="24"/>
              </w:rPr>
            </w:pPr>
            <w:r>
              <w:rPr>
                <w:sz w:val="24"/>
              </w:rPr>
              <w:t>37</w:t>
            </w:r>
          </w:p>
        </w:tc>
      </w:tr>
      <w:tr w:rsidR="00E76707">
        <w:trPr>
          <w:trHeight w:val="1372"/>
        </w:trPr>
        <w:tc>
          <w:tcPr>
            <w:tcW w:w="4874" w:type="dxa"/>
            <w:gridSpan w:val="2"/>
          </w:tcPr>
          <w:p w:rsidR="00E76707" w:rsidRDefault="00897AC9">
            <w:pPr>
              <w:pStyle w:val="TableParagraph"/>
              <w:spacing w:before="36"/>
              <w:ind w:left="110" w:right="144"/>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3"/>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157" w:type="dxa"/>
          </w:tcPr>
          <w:p w:rsidR="00E76707" w:rsidRDefault="00E76707">
            <w:pPr>
              <w:pStyle w:val="TableParagraph"/>
            </w:pPr>
          </w:p>
        </w:tc>
        <w:tc>
          <w:tcPr>
            <w:tcW w:w="1915" w:type="dxa"/>
            <w:gridSpan w:val="2"/>
          </w:tcPr>
          <w:p w:rsidR="00E76707" w:rsidRDefault="00897AC9">
            <w:pPr>
              <w:pStyle w:val="TableParagraph"/>
              <w:spacing w:before="36"/>
              <w:ind w:left="110"/>
              <w:rPr>
                <w:sz w:val="24"/>
              </w:rPr>
            </w:pPr>
            <w:r>
              <w:rPr>
                <w:sz w:val="24"/>
              </w:rPr>
              <w:t>2312</w:t>
            </w:r>
          </w:p>
        </w:tc>
        <w:tc>
          <w:tcPr>
            <w:tcW w:w="1742" w:type="dxa"/>
            <w:gridSpan w:val="2"/>
          </w:tcPr>
          <w:p w:rsidR="00E76707" w:rsidRDefault="00897AC9">
            <w:pPr>
              <w:pStyle w:val="TableParagraph"/>
              <w:spacing w:before="36"/>
              <w:ind w:left="106"/>
              <w:rPr>
                <w:sz w:val="24"/>
              </w:rPr>
            </w:pPr>
            <w:r>
              <w:rPr>
                <w:sz w:val="24"/>
              </w:rPr>
              <w:t>2516</w:t>
            </w:r>
          </w:p>
        </w:tc>
      </w:tr>
    </w:tbl>
    <w:p w:rsidR="003B78FA" w:rsidRDefault="003B78FA">
      <w:pPr>
        <w:pStyle w:val="a3"/>
        <w:spacing w:after="6" w:line="260" w:lineRule="exact"/>
        <w:ind w:left="1302" w:firstLine="0"/>
        <w:jc w:val="left"/>
      </w:pPr>
    </w:p>
    <w:p w:rsidR="003B78FA" w:rsidRDefault="003B78FA">
      <w:pPr>
        <w:pStyle w:val="a3"/>
        <w:spacing w:after="6" w:line="260" w:lineRule="exact"/>
        <w:ind w:left="1302" w:firstLine="0"/>
        <w:jc w:val="left"/>
      </w:pPr>
    </w:p>
    <w:p w:rsidR="003B78FA" w:rsidRDefault="003B78FA">
      <w:pPr>
        <w:pStyle w:val="a3"/>
        <w:spacing w:after="6" w:line="260" w:lineRule="exact"/>
        <w:ind w:left="1302" w:firstLine="0"/>
        <w:jc w:val="left"/>
      </w:pPr>
    </w:p>
    <w:p w:rsidR="003B78FA" w:rsidRDefault="003B78FA">
      <w:pPr>
        <w:pStyle w:val="a3"/>
        <w:spacing w:after="6" w:line="260" w:lineRule="exact"/>
        <w:ind w:left="1302" w:firstLine="0"/>
        <w:jc w:val="left"/>
      </w:pPr>
    </w:p>
    <w:p w:rsidR="00E76707" w:rsidRDefault="00897AC9">
      <w:pPr>
        <w:pStyle w:val="a3"/>
        <w:spacing w:after="6" w:line="260" w:lineRule="exact"/>
        <w:ind w:left="1302" w:firstLine="0"/>
        <w:jc w:val="left"/>
      </w:pPr>
      <w:r>
        <w:t>Пример</w:t>
      </w:r>
      <w:r>
        <w:rPr>
          <w:spacing w:val="-3"/>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3"/>
        </w:rPr>
        <w:t xml:space="preserve"> </w:t>
      </w:r>
      <w:r>
        <w:t>4)</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483"/>
        <w:gridCol w:w="1205"/>
        <w:gridCol w:w="845"/>
        <w:gridCol w:w="850"/>
        <w:gridCol w:w="855"/>
        <w:gridCol w:w="850"/>
        <w:gridCol w:w="13"/>
      </w:tblGrid>
      <w:tr w:rsidR="003B78FA" w:rsidTr="003B78FA">
        <w:trPr>
          <w:trHeight w:val="820"/>
        </w:trPr>
        <w:tc>
          <w:tcPr>
            <w:tcW w:w="2487" w:type="dxa"/>
            <w:vMerge w:val="restart"/>
          </w:tcPr>
          <w:p w:rsidR="003B78FA" w:rsidRDefault="003B78FA">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483" w:type="dxa"/>
            <w:vMerge w:val="restart"/>
          </w:tcPr>
          <w:p w:rsidR="003B78FA" w:rsidRDefault="003B78FA">
            <w:pPr>
              <w:pStyle w:val="TableParagraph"/>
              <w:spacing w:before="44"/>
              <w:ind w:left="105"/>
              <w:rPr>
                <w:sz w:val="24"/>
              </w:rPr>
            </w:pPr>
            <w:r>
              <w:rPr>
                <w:sz w:val="24"/>
              </w:rPr>
              <w:t>Учебный</w:t>
            </w:r>
            <w:r>
              <w:rPr>
                <w:spacing w:val="-2"/>
                <w:sz w:val="24"/>
              </w:rPr>
              <w:t xml:space="preserve"> </w:t>
            </w:r>
            <w:r>
              <w:rPr>
                <w:sz w:val="24"/>
              </w:rPr>
              <w:t>предмет</w:t>
            </w:r>
          </w:p>
        </w:tc>
        <w:tc>
          <w:tcPr>
            <w:tcW w:w="1205" w:type="dxa"/>
            <w:vMerge w:val="restart"/>
          </w:tcPr>
          <w:p w:rsidR="003B78FA" w:rsidRDefault="003B78FA">
            <w:pPr>
              <w:pStyle w:val="TableParagraph"/>
              <w:spacing w:before="44"/>
              <w:ind w:left="115"/>
              <w:rPr>
                <w:sz w:val="24"/>
              </w:rPr>
            </w:pPr>
            <w:r>
              <w:rPr>
                <w:sz w:val="24"/>
              </w:rPr>
              <w:t>Уровень</w:t>
            </w:r>
          </w:p>
        </w:tc>
        <w:tc>
          <w:tcPr>
            <w:tcW w:w="1695" w:type="dxa"/>
            <w:gridSpan w:val="2"/>
          </w:tcPr>
          <w:p w:rsidR="003B78FA" w:rsidRDefault="003B78FA">
            <w:pPr>
              <w:pStyle w:val="TableParagraph"/>
              <w:spacing w:before="44" w:line="242" w:lineRule="auto"/>
              <w:ind w:left="111" w:right="245"/>
              <w:rPr>
                <w:sz w:val="24"/>
              </w:rPr>
            </w:pPr>
            <w:r>
              <w:rPr>
                <w:sz w:val="24"/>
              </w:rPr>
              <w:t>5-ти дневная</w:t>
            </w:r>
            <w:r>
              <w:rPr>
                <w:spacing w:val="-57"/>
                <w:sz w:val="24"/>
              </w:rPr>
              <w:t xml:space="preserve"> </w:t>
            </w:r>
            <w:r>
              <w:rPr>
                <w:sz w:val="24"/>
              </w:rPr>
              <w:t>неделя</w:t>
            </w:r>
          </w:p>
        </w:tc>
        <w:tc>
          <w:tcPr>
            <w:tcW w:w="1718" w:type="dxa"/>
            <w:gridSpan w:val="3"/>
          </w:tcPr>
          <w:p w:rsidR="003B78FA" w:rsidRDefault="003B78FA">
            <w:pPr>
              <w:pStyle w:val="TableParagraph"/>
              <w:spacing w:before="44" w:line="242" w:lineRule="auto"/>
              <w:ind w:left="116" w:right="365"/>
              <w:rPr>
                <w:sz w:val="24"/>
              </w:rPr>
            </w:pPr>
            <w:r>
              <w:rPr>
                <w:sz w:val="24"/>
              </w:rPr>
              <w:t>6-ти дневная</w:t>
            </w:r>
            <w:r>
              <w:rPr>
                <w:spacing w:val="-57"/>
                <w:sz w:val="24"/>
              </w:rPr>
              <w:t xml:space="preserve"> </w:t>
            </w:r>
            <w:r>
              <w:rPr>
                <w:sz w:val="24"/>
              </w:rPr>
              <w:t>неделя</w:t>
            </w:r>
          </w:p>
        </w:tc>
      </w:tr>
      <w:tr w:rsidR="003B78FA" w:rsidTr="003B78FA">
        <w:trPr>
          <w:gridAfter w:val="1"/>
          <w:wAfter w:w="13" w:type="dxa"/>
          <w:trHeight w:val="882"/>
        </w:trPr>
        <w:tc>
          <w:tcPr>
            <w:tcW w:w="2487" w:type="dxa"/>
            <w:vMerge/>
          </w:tcPr>
          <w:p w:rsidR="003B78FA" w:rsidRDefault="003B78FA">
            <w:pPr>
              <w:pStyle w:val="TableParagraph"/>
            </w:pPr>
          </w:p>
        </w:tc>
        <w:tc>
          <w:tcPr>
            <w:tcW w:w="2483" w:type="dxa"/>
            <w:vMerge/>
          </w:tcPr>
          <w:p w:rsidR="003B78FA" w:rsidRDefault="003B78FA">
            <w:pPr>
              <w:pStyle w:val="TableParagraph"/>
            </w:pPr>
          </w:p>
        </w:tc>
        <w:tc>
          <w:tcPr>
            <w:tcW w:w="1205" w:type="dxa"/>
            <w:vMerge/>
          </w:tcPr>
          <w:p w:rsidR="003B78FA" w:rsidRDefault="003B78FA">
            <w:pPr>
              <w:pStyle w:val="TableParagraph"/>
            </w:pPr>
          </w:p>
        </w:tc>
        <w:tc>
          <w:tcPr>
            <w:tcW w:w="1695" w:type="dxa"/>
            <w:gridSpan w:val="2"/>
          </w:tcPr>
          <w:p w:rsidR="003B78FA" w:rsidRDefault="003B78FA">
            <w:pPr>
              <w:pStyle w:val="TableParagraph"/>
              <w:spacing w:before="44"/>
              <w:ind w:left="111"/>
              <w:rPr>
                <w:sz w:val="24"/>
              </w:rPr>
            </w:pPr>
            <w:r>
              <w:rPr>
                <w:sz w:val="24"/>
              </w:rPr>
              <w:t>Количество</w:t>
            </w:r>
          </w:p>
          <w:p w:rsidR="003B78FA" w:rsidRDefault="003B78FA">
            <w:pPr>
              <w:pStyle w:val="TableParagraph"/>
              <w:spacing w:line="274" w:lineRule="exact"/>
              <w:ind w:left="111" w:right="797"/>
              <w:rPr>
                <w:sz w:val="24"/>
              </w:rPr>
            </w:pPr>
            <w:r>
              <w:rPr>
                <w:sz w:val="24"/>
              </w:rPr>
              <w:t>часов в</w:t>
            </w:r>
            <w:r>
              <w:rPr>
                <w:spacing w:val="-57"/>
                <w:sz w:val="24"/>
              </w:rPr>
              <w:t xml:space="preserve"> </w:t>
            </w:r>
            <w:r>
              <w:rPr>
                <w:spacing w:val="-1"/>
                <w:sz w:val="24"/>
              </w:rPr>
              <w:t>неделю</w:t>
            </w:r>
          </w:p>
        </w:tc>
        <w:tc>
          <w:tcPr>
            <w:tcW w:w="1705" w:type="dxa"/>
            <w:gridSpan w:val="2"/>
          </w:tcPr>
          <w:p w:rsidR="003B78FA" w:rsidRDefault="003B78FA">
            <w:pPr>
              <w:pStyle w:val="TableParagraph"/>
              <w:spacing w:before="44"/>
              <w:ind w:left="116"/>
              <w:rPr>
                <w:sz w:val="24"/>
              </w:rPr>
            </w:pPr>
            <w:r>
              <w:rPr>
                <w:sz w:val="24"/>
              </w:rPr>
              <w:t>Количество</w:t>
            </w:r>
          </w:p>
          <w:p w:rsidR="003B78FA" w:rsidRDefault="003B78FA">
            <w:pPr>
              <w:pStyle w:val="TableParagraph"/>
              <w:spacing w:line="274" w:lineRule="exact"/>
              <w:ind w:left="116" w:right="802"/>
              <w:rPr>
                <w:sz w:val="24"/>
              </w:rPr>
            </w:pPr>
            <w:r>
              <w:rPr>
                <w:sz w:val="24"/>
              </w:rPr>
              <w:t>часов в</w:t>
            </w:r>
            <w:r>
              <w:rPr>
                <w:spacing w:val="-57"/>
                <w:sz w:val="24"/>
              </w:rPr>
              <w:t xml:space="preserve"> </w:t>
            </w:r>
            <w:r>
              <w:rPr>
                <w:spacing w:val="-1"/>
                <w:sz w:val="24"/>
              </w:rPr>
              <w:t>неделю</w:t>
            </w:r>
          </w:p>
        </w:tc>
      </w:tr>
      <w:tr w:rsidR="003B78FA" w:rsidTr="003B78FA">
        <w:trPr>
          <w:gridAfter w:val="1"/>
          <w:wAfter w:w="13" w:type="dxa"/>
          <w:trHeight w:val="604"/>
        </w:trPr>
        <w:tc>
          <w:tcPr>
            <w:tcW w:w="2487" w:type="dxa"/>
            <w:vMerge/>
          </w:tcPr>
          <w:p w:rsidR="003B78FA" w:rsidRDefault="003B78FA">
            <w:pPr>
              <w:rPr>
                <w:sz w:val="2"/>
                <w:szCs w:val="2"/>
              </w:rPr>
            </w:pPr>
          </w:p>
        </w:tc>
        <w:tc>
          <w:tcPr>
            <w:tcW w:w="2483" w:type="dxa"/>
            <w:vMerge/>
          </w:tcPr>
          <w:p w:rsidR="003B78FA" w:rsidRDefault="003B78FA">
            <w:pPr>
              <w:rPr>
                <w:sz w:val="2"/>
                <w:szCs w:val="2"/>
              </w:rPr>
            </w:pPr>
          </w:p>
        </w:tc>
        <w:tc>
          <w:tcPr>
            <w:tcW w:w="1205" w:type="dxa"/>
            <w:vMerge/>
          </w:tcPr>
          <w:p w:rsidR="003B78FA" w:rsidRDefault="003B78FA">
            <w:pPr>
              <w:rPr>
                <w:sz w:val="2"/>
                <w:szCs w:val="2"/>
              </w:rPr>
            </w:pPr>
          </w:p>
        </w:tc>
        <w:tc>
          <w:tcPr>
            <w:tcW w:w="845" w:type="dxa"/>
          </w:tcPr>
          <w:p w:rsidR="003B78FA" w:rsidRDefault="003B78FA">
            <w:pPr>
              <w:pStyle w:val="TableParagraph"/>
              <w:spacing w:before="44"/>
              <w:ind w:left="111"/>
              <w:rPr>
                <w:sz w:val="24"/>
              </w:rPr>
            </w:pPr>
            <w:r>
              <w:rPr>
                <w:sz w:val="24"/>
              </w:rPr>
              <w:t>10</w:t>
            </w:r>
          </w:p>
          <w:p w:rsidR="003B78FA" w:rsidRDefault="003B78FA">
            <w:pPr>
              <w:pStyle w:val="TableParagraph"/>
              <w:spacing w:before="3" w:line="261" w:lineRule="exact"/>
              <w:ind w:left="111"/>
              <w:rPr>
                <w:sz w:val="24"/>
              </w:rPr>
            </w:pPr>
            <w:r>
              <w:rPr>
                <w:sz w:val="24"/>
              </w:rPr>
              <w:t>класс</w:t>
            </w:r>
          </w:p>
        </w:tc>
        <w:tc>
          <w:tcPr>
            <w:tcW w:w="850" w:type="dxa"/>
          </w:tcPr>
          <w:p w:rsidR="003B78FA" w:rsidRDefault="003B78FA">
            <w:pPr>
              <w:pStyle w:val="TableParagraph"/>
              <w:spacing w:before="44"/>
              <w:ind w:left="115"/>
              <w:rPr>
                <w:sz w:val="24"/>
              </w:rPr>
            </w:pPr>
            <w:r>
              <w:rPr>
                <w:sz w:val="24"/>
              </w:rPr>
              <w:t>11</w:t>
            </w:r>
          </w:p>
          <w:p w:rsidR="003B78FA" w:rsidRDefault="003B78FA">
            <w:pPr>
              <w:pStyle w:val="TableParagraph"/>
              <w:spacing w:before="3" w:line="261" w:lineRule="exact"/>
              <w:ind w:left="115"/>
              <w:rPr>
                <w:sz w:val="24"/>
              </w:rPr>
            </w:pPr>
            <w:r>
              <w:rPr>
                <w:sz w:val="24"/>
              </w:rPr>
              <w:t>класс</w:t>
            </w:r>
          </w:p>
        </w:tc>
        <w:tc>
          <w:tcPr>
            <w:tcW w:w="855" w:type="dxa"/>
          </w:tcPr>
          <w:p w:rsidR="003B78FA" w:rsidRDefault="003B78FA">
            <w:pPr>
              <w:pStyle w:val="TableParagraph"/>
              <w:spacing w:before="44"/>
              <w:ind w:left="116"/>
              <w:rPr>
                <w:sz w:val="24"/>
              </w:rPr>
            </w:pPr>
            <w:r>
              <w:rPr>
                <w:sz w:val="24"/>
              </w:rPr>
              <w:t>10</w:t>
            </w:r>
          </w:p>
          <w:p w:rsidR="003B78FA" w:rsidRDefault="003B78FA">
            <w:pPr>
              <w:pStyle w:val="TableParagraph"/>
              <w:spacing w:before="3" w:line="261" w:lineRule="exact"/>
              <w:ind w:left="116"/>
              <w:rPr>
                <w:sz w:val="24"/>
              </w:rPr>
            </w:pPr>
            <w:r>
              <w:rPr>
                <w:sz w:val="24"/>
              </w:rPr>
              <w:t>класс</w:t>
            </w:r>
          </w:p>
        </w:tc>
        <w:tc>
          <w:tcPr>
            <w:tcW w:w="850" w:type="dxa"/>
          </w:tcPr>
          <w:p w:rsidR="003B78FA" w:rsidRDefault="003B78FA">
            <w:pPr>
              <w:pStyle w:val="TableParagraph"/>
              <w:spacing w:before="44"/>
              <w:ind w:left="111"/>
              <w:rPr>
                <w:sz w:val="24"/>
              </w:rPr>
            </w:pPr>
            <w:r>
              <w:rPr>
                <w:sz w:val="24"/>
              </w:rPr>
              <w:t>11</w:t>
            </w:r>
          </w:p>
          <w:p w:rsidR="003B78FA" w:rsidRDefault="003B78FA">
            <w:pPr>
              <w:pStyle w:val="TableParagraph"/>
              <w:spacing w:before="3" w:line="261" w:lineRule="exact"/>
              <w:ind w:left="111"/>
              <w:rPr>
                <w:sz w:val="24"/>
              </w:rPr>
            </w:pPr>
            <w:r>
              <w:rPr>
                <w:sz w:val="24"/>
              </w:rPr>
              <w:t>класс</w:t>
            </w:r>
          </w:p>
        </w:tc>
      </w:tr>
      <w:tr w:rsidR="00E76707" w:rsidTr="003B78FA">
        <w:trPr>
          <w:gridAfter w:val="1"/>
          <w:wAfter w:w="13" w:type="dxa"/>
          <w:trHeight w:val="330"/>
        </w:trPr>
        <w:tc>
          <w:tcPr>
            <w:tcW w:w="4970" w:type="dxa"/>
            <w:gridSpan w:val="2"/>
          </w:tcPr>
          <w:p w:rsidR="00E76707" w:rsidRDefault="00897AC9">
            <w:pPr>
              <w:pStyle w:val="TableParagraph"/>
              <w:spacing w:before="49" w:line="261" w:lineRule="exact"/>
              <w:ind w:left="110"/>
              <w:rPr>
                <w:sz w:val="24"/>
              </w:rPr>
            </w:pPr>
            <w:r>
              <w:rPr>
                <w:sz w:val="24"/>
              </w:rPr>
              <w:t>Обязательная</w:t>
            </w:r>
            <w:r>
              <w:rPr>
                <w:spacing w:val="-2"/>
                <w:sz w:val="24"/>
              </w:rPr>
              <w:t xml:space="preserve"> </w:t>
            </w:r>
            <w:r>
              <w:rPr>
                <w:sz w:val="24"/>
              </w:rPr>
              <w:t>часть</w:t>
            </w:r>
          </w:p>
        </w:tc>
        <w:tc>
          <w:tcPr>
            <w:tcW w:w="1205" w:type="dxa"/>
          </w:tcPr>
          <w:p w:rsidR="00E76707" w:rsidRDefault="00E76707">
            <w:pPr>
              <w:pStyle w:val="TableParagraph"/>
            </w:pPr>
          </w:p>
        </w:tc>
        <w:tc>
          <w:tcPr>
            <w:tcW w:w="845" w:type="dxa"/>
          </w:tcPr>
          <w:p w:rsidR="00E76707" w:rsidRDefault="00E76707">
            <w:pPr>
              <w:pStyle w:val="TableParagraph"/>
            </w:pPr>
          </w:p>
        </w:tc>
        <w:tc>
          <w:tcPr>
            <w:tcW w:w="850" w:type="dxa"/>
          </w:tcPr>
          <w:p w:rsidR="00E76707" w:rsidRDefault="00E76707">
            <w:pPr>
              <w:pStyle w:val="TableParagraph"/>
            </w:pPr>
          </w:p>
        </w:tc>
        <w:tc>
          <w:tcPr>
            <w:tcW w:w="855" w:type="dxa"/>
          </w:tcPr>
          <w:p w:rsidR="00E76707" w:rsidRDefault="00E76707">
            <w:pPr>
              <w:pStyle w:val="TableParagraph"/>
            </w:pPr>
          </w:p>
        </w:tc>
        <w:tc>
          <w:tcPr>
            <w:tcW w:w="850" w:type="dxa"/>
          </w:tcPr>
          <w:p w:rsidR="00E76707" w:rsidRDefault="00E76707">
            <w:pPr>
              <w:pStyle w:val="TableParagraph"/>
            </w:pPr>
          </w:p>
        </w:tc>
      </w:tr>
      <w:tr w:rsidR="00E76707" w:rsidTr="003B78FA">
        <w:trPr>
          <w:gridAfter w:val="1"/>
          <w:wAfter w:w="13" w:type="dxa"/>
          <w:trHeight w:val="330"/>
        </w:trPr>
        <w:tc>
          <w:tcPr>
            <w:tcW w:w="2487" w:type="dxa"/>
            <w:vMerge w:val="restart"/>
          </w:tcPr>
          <w:p w:rsidR="00E76707" w:rsidRDefault="00897AC9">
            <w:pPr>
              <w:pStyle w:val="TableParagraph"/>
              <w:spacing w:before="44" w:line="242" w:lineRule="auto"/>
              <w:ind w:left="110" w:right="775"/>
              <w:rPr>
                <w:sz w:val="24"/>
              </w:rPr>
            </w:pPr>
            <w:r>
              <w:rPr>
                <w:sz w:val="24"/>
              </w:rPr>
              <w:t>Русский язык и</w:t>
            </w:r>
            <w:r>
              <w:rPr>
                <w:spacing w:val="-58"/>
                <w:sz w:val="24"/>
              </w:rPr>
              <w:t xml:space="preserve"> </w:t>
            </w:r>
            <w:r>
              <w:rPr>
                <w:sz w:val="24"/>
              </w:rPr>
              <w:t>литература</w:t>
            </w:r>
          </w:p>
        </w:tc>
        <w:tc>
          <w:tcPr>
            <w:tcW w:w="2483" w:type="dxa"/>
          </w:tcPr>
          <w:p w:rsidR="00E76707" w:rsidRDefault="00897AC9">
            <w:pPr>
              <w:pStyle w:val="TableParagraph"/>
              <w:spacing w:before="44" w:line="266" w:lineRule="exact"/>
              <w:ind w:left="105"/>
              <w:rPr>
                <w:sz w:val="24"/>
              </w:rPr>
            </w:pPr>
            <w:r>
              <w:rPr>
                <w:sz w:val="24"/>
              </w:rPr>
              <w:t>Русский</w:t>
            </w:r>
            <w:r>
              <w:rPr>
                <w:spacing w:val="-1"/>
                <w:sz w:val="24"/>
              </w:rPr>
              <w:t xml:space="preserve"> </w:t>
            </w:r>
            <w:r>
              <w:rPr>
                <w:sz w:val="24"/>
              </w:rPr>
              <w:t>язык</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2</w:t>
            </w:r>
          </w:p>
        </w:tc>
        <w:tc>
          <w:tcPr>
            <w:tcW w:w="850" w:type="dxa"/>
          </w:tcPr>
          <w:p w:rsidR="00E76707" w:rsidRDefault="00897AC9">
            <w:pPr>
              <w:pStyle w:val="TableParagraph"/>
              <w:spacing w:before="44" w:line="266" w:lineRule="exact"/>
              <w:ind w:left="115"/>
              <w:rPr>
                <w:sz w:val="24"/>
              </w:rPr>
            </w:pPr>
            <w:r>
              <w:rPr>
                <w:sz w:val="24"/>
              </w:rPr>
              <w:t>2</w:t>
            </w:r>
          </w:p>
        </w:tc>
        <w:tc>
          <w:tcPr>
            <w:tcW w:w="855" w:type="dxa"/>
          </w:tcPr>
          <w:p w:rsidR="00E76707" w:rsidRDefault="00897AC9">
            <w:pPr>
              <w:pStyle w:val="TableParagraph"/>
              <w:spacing w:before="44" w:line="266" w:lineRule="exact"/>
              <w:ind w:left="116"/>
              <w:rPr>
                <w:sz w:val="24"/>
              </w:rPr>
            </w:pPr>
            <w:r>
              <w:rPr>
                <w:sz w:val="24"/>
              </w:rPr>
              <w:t>2</w:t>
            </w:r>
          </w:p>
        </w:tc>
        <w:tc>
          <w:tcPr>
            <w:tcW w:w="850" w:type="dxa"/>
          </w:tcPr>
          <w:p w:rsidR="00E76707" w:rsidRDefault="00897AC9">
            <w:pPr>
              <w:pStyle w:val="TableParagraph"/>
              <w:spacing w:before="44" w:line="266" w:lineRule="exact"/>
              <w:ind w:left="111"/>
              <w:rPr>
                <w:sz w:val="24"/>
              </w:rPr>
            </w:pPr>
            <w:r>
              <w:rPr>
                <w:sz w:val="24"/>
              </w:rPr>
              <w:t>2</w:t>
            </w:r>
          </w:p>
        </w:tc>
      </w:tr>
      <w:tr w:rsidR="00E76707" w:rsidTr="003B78FA">
        <w:trPr>
          <w:gridAfter w:val="1"/>
          <w:wAfter w:w="13" w:type="dxa"/>
          <w:trHeight w:val="330"/>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44" w:line="266" w:lineRule="exact"/>
              <w:ind w:left="105"/>
              <w:rPr>
                <w:sz w:val="24"/>
              </w:rPr>
            </w:pPr>
            <w:r>
              <w:rPr>
                <w:sz w:val="24"/>
              </w:rPr>
              <w:t>Литература</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3</w:t>
            </w:r>
          </w:p>
        </w:tc>
        <w:tc>
          <w:tcPr>
            <w:tcW w:w="850" w:type="dxa"/>
          </w:tcPr>
          <w:p w:rsidR="00E76707" w:rsidRDefault="00897AC9">
            <w:pPr>
              <w:pStyle w:val="TableParagraph"/>
              <w:spacing w:before="44" w:line="266" w:lineRule="exact"/>
              <w:ind w:left="115"/>
              <w:rPr>
                <w:sz w:val="24"/>
              </w:rPr>
            </w:pPr>
            <w:r>
              <w:rPr>
                <w:sz w:val="24"/>
              </w:rPr>
              <w:t>3</w:t>
            </w:r>
          </w:p>
        </w:tc>
        <w:tc>
          <w:tcPr>
            <w:tcW w:w="855" w:type="dxa"/>
          </w:tcPr>
          <w:p w:rsidR="00E76707" w:rsidRDefault="00897AC9">
            <w:pPr>
              <w:pStyle w:val="TableParagraph"/>
              <w:spacing w:before="44" w:line="266" w:lineRule="exact"/>
              <w:ind w:left="116"/>
              <w:rPr>
                <w:sz w:val="24"/>
              </w:rPr>
            </w:pPr>
            <w:r>
              <w:rPr>
                <w:sz w:val="24"/>
              </w:rPr>
              <w:t>3</w:t>
            </w:r>
          </w:p>
        </w:tc>
        <w:tc>
          <w:tcPr>
            <w:tcW w:w="850" w:type="dxa"/>
          </w:tcPr>
          <w:p w:rsidR="00E76707" w:rsidRDefault="00897AC9">
            <w:pPr>
              <w:pStyle w:val="TableParagraph"/>
              <w:spacing w:before="44" w:line="266" w:lineRule="exact"/>
              <w:ind w:left="111"/>
              <w:rPr>
                <w:sz w:val="24"/>
              </w:rPr>
            </w:pPr>
            <w:r>
              <w:rPr>
                <w:sz w:val="24"/>
              </w:rPr>
              <w:t>3</w:t>
            </w:r>
          </w:p>
        </w:tc>
      </w:tr>
      <w:tr w:rsidR="00E76707" w:rsidTr="003B78FA">
        <w:trPr>
          <w:gridAfter w:val="1"/>
          <w:wAfter w:w="13" w:type="dxa"/>
          <w:trHeight w:val="326"/>
        </w:trPr>
        <w:tc>
          <w:tcPr>
            <w:tcW w:w="2487" w:type="dxa"/>
          </w:tcPr>
          <w:p w:rsidR="00E76707" w:rsidRDefault="00897AC9">
            <w:pPr>
              <w:pStyle w:val="TableParagraph"/>
              <w:spacing w:before="44" w:line="261" w:lineRule="exact"/>
              <w:ind w:left="110"/>
              <w:rPr>
                <w:sz w:val="24"/>
              </w:rPr>
            </w:pPr>
            <w:r>
              <w:rPr>
                <w:sz w:val="24"/>
              </w:rPr>
              <w:t>Иностранные</w:t>
            </w:r>
            <w:r>
              <w:rPr>
                <w:spacing w:val="-2"/>
                <w:sz w:val="24"/>
              </w:rPr>
              <w:t xml:space="preserve"> </w:t>
            </w:r>
            <w:r>
              <w:rPr>
                <w:sz w:val="24"/>
              </w:rPr>
              <w:t>языки</w:t>
            </w:r>
          </w:p>
        </w:tc>
        <w:tc>
          <w:tcPr>
            <w:tcW w:w="2483" w:type="dxa"/>
          </w:tcPr>
          <w:p w:rsidR="00E76707" w:rsidRDefault="00897AC9">
            <w:pPr>
              <w:pStyle w:val="TableParagraph"/>
              <w:spacing w:before="44" w:line="261" w:lineRule="exact"/>
              <w:ind w:left="105"/>
              <w:rPr>
                <w:sz w:val="24"/>
              </w:rPr>
            </w:pPr>
            <w:r>
              <w:rPr>
                <w:sz w:val="24"/>
              </w:rPr>
              <w:t>Иностранный</w:t>
            </w:r>
            <w:r>
              <w:rPr>
                <w:spacing w:val="-2"/>
                <w:sz w:val="24"/>
              </w:rPr>
              <w:t xml:space="preserve"> </w:t>
            </w:r>
            <w:r>
              <w:rPr>
                <w:sz w:val="24"/>
              </w:rPr>
              <w:t>язык</w:t>
            </w:r>
          </w:p>
        </w:tc>
        <w:tc>
          <w:tcPr>
            <w:tcW w:w="1205" w:type="dxa"/>
          </w:tcPr>
          <w:p w:rsidR="00E76707" w:rsidRDefault="00897AC9">
            <w:pPr>
              <w:pStyle w:val="TableParagraph"/>
              <w:spacing w:before="44" w:line="261" w:lineRule="exact"/>
              <w:ind w:left="115"/>
              <w:rPr>
                <w:sz w:val="24"/>
              </w:rPr>
            </w:pPr>
            <w:r>
              <w:rPr>
                <w:sz w:val="24"/>
              </w:rPr>
              <w:t>Б</w:t>
            </w:r>
          </w:p>
        </w:tc>
        <w:tc>
          <w:tcPr>
            <w:tcW w:w="845" w:type="dxa"/>
          </w:tcPr>
          <w:p w:rsidR="00E76707" w:rsidRDefault="00897AC9">
            <w:pPr>
              <w:pStyle w:val="TableParagraph"/>
              <w:spacing w:before="44" w:line="261" w:lineRule="exact"/>
              <w:ind w:left="111"/>
              <w:rPr>
                <w:sz w:val="24"/>
              </w:rPr>
            </w:pPr>
            <w:r>
              <w:rPr>
                <w:sz w:val="24"/>
              </w:rPr>
              <w:t>3</w:t>
            </w:r>
          </w:p>
        </w:tc>
        <w:tc>
          <w:tcPr>
            <w:tcW w:w="850" w:type="dxa"/>
          </w:tcPr>
          <w:p w:rsidR="00E76707" w:rsidRDefault="00897AC9">
            <w:pPr>
              <w:pStyle w:val="TableParagraph"/>
              <w:spacing w:before="44" w:line="261" w:lineRule="exact"/>
              <w:ind w:left="115"/>
              <w:rPr>
                <w:sz w:val="24"/>
              </w:rPr>
            </w:pPr>
            <w:r>
              <w:rPr>
                <w:sz w:val="24"/>
              </w:rPr>
              <w:t>3</w:t>
            </w:r>
          </w:p>
        </w:tc>
        <w:tc>
          <w:tcPr>
            <w:tcW w:w="855" w:type="dxa"/>
          </w:tcPr>
          <w:p w:rsidR="00E76707" w:rsidRDefault="00897AC9">
            <w:pPr>
              <w:pStyle w:val="TableParagraph"/>
              <w:spacing w:before="44" w:line="261" w:lineRule="exact"/>
              <w:ind w:left="116"/>
              <w:rPr>
                <w:sz w:val="24"/>
              </w:rPr>
            </w:pPr>
            <w:r>
              <w:rPr>
                <w:sz w:val="24"/>
              </w:rPr>
              <w:t>3</w:t>
            </w:r>
          </w:p>
        </w:tc>
        <w:tc>
          <w:tcPr>
            <w:tcW w:w="850" w:type="dxa"/>
          </w:tcPr>
          <w:p w:rsidR="00E76707" w:rsidRDefault="00897AC9">
            <w:pPr>
              <w:pStyle w:val="TableParagraph"/>
              <w:spacing w:before="44" w:line="261" w:lineRule="exact"/>
              <w:ind w:left="111"/>
              <w:rPr>
                <w:sz w:val="24"/>
              </w:rPr>
            </w:pPr>
            <w:r>
              <w:rPr>
                <w:sz w:val="24"/>
              </w:rPr>
              <w:t>3</w:t>
            </w:r>
          </w:p>
        </w:tc>
      </w:tr>
      <w:tr w:rsidR="00E76707" w:rsidTr="003B78FA">
        <w:trPr>
          <w:gridAfter w:val="1"/>
          <w:wAfter w:w="13" w:type="dxa"/>
          <w:trHeight w:val="883"/>
        </w:trPr>
        <w:tc>
          <w:tcPr>
            <w:tcW w:w="2487" w:type="dxa"/>
            <w:vMerge w:val="restart"/>
          </w:tcPr>
          <w:p w:rsidR="00E76707" w:rsidRDefault="00897AC9">
            <w:pPr>
              <w:pStyle w:val="TableParagraph"/>
              <w:spacing w:before="52" w:line="237" w:lineRule="auto"/>
              <w:ind w:left="110" w:right="926"/>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83" w:type="dxa"/>
          </w:tcPr>
          <w:p w:rsidR="00E76707" w:rsidRDefault="00897AC9">
            <w:pPr>
              <w:pStyle w:val="TableParagraph"/>
              <w:spacing w:before="52" w:line="237" w:lineRule="auto"/>
              <w:ind w:left="105" w:right="581"/>
              <w:rPr>
                <w:sz w:val="24"/>
              </w:rPr>
            </w:pPr>
            <w:r>
              <w:rPr>
                <w:sz w:val="24"/>
              </w:rPr>
              <w:t>Алгебра</w:t>
            </w:r>
            <w:r>
              <w:rPr>
                <w:spacing w:val="-10"/>
                <w:sz w:val="24"/>
              </w:rPr>
              <w:t xml:space="preserve"> </w:t>
            </w:r>
            <w:r>
              <w:rPr>
                <w:sz w:val="24"/>
              </w:rPr>
              <w:t>и</w:t>
            </w:r>
            <w:r>
              <w:rPr>
                <w:spacing w:val="-8"/>
                <w:sz w:val="24"/>
              </w:rPr>
              <w:t xml:space="preserve"> </w:t>
            </w:r>
            <w:r>
              <w:rPr>
                <w:sz w:val="24"/>
              </w:rPr>
              <w:t>начала</w:t>
            </w:r>
            <w:r>
              <w:rPr>
                <w:spacing w:val="-57"/>
                <w:sz w:val="24"/>
              </w:rPr>
              <w:t xml:space="preserve"> </w:t>
            </w:r>
            <w:r>
              <w:rPr>
                <w:sz w:val="24"/>
              </w:rPr>
              <w:t>математического</w:t>
            </w:r>
          </w:p>
          <w:p w:rsidR="00E76707" w:rsidRDefault="00897AC9">
            <w:pPr>
              <w:pStyle w:val="TableParagraph"/>
              <w:spacing w:before="3" w:line="261" w:lineRule="exact"/>
              <w:ind w:left="105"/>
              <w:rPr>
                <w:sz w:val="24"/>
              </w:rPr>
            </w:pPr>
            <w:r>
              <w:rPr>
                <w:sz w:val="24"/>
              </w:rPr>
              <w:t>анализа</w:t>
            </w:r>
          </w:p>
        </w:tc>
        <w:tc>
          <w:tcPr>
            <w:tcW w:w="1205" w:type="dxa"/>
          </w:tcPr>
          <w:p w:rsidR="00E76707" w:rsidRDefault="00897AC9">
            <w:pPr>
              <w:pStyle w:val="TableParagraph"/>
              <w:spacing w:before="49"/>
              <w:ind w:left="115"/>
              <w:rPr>
                <w:sz w:val="24"/>
              </w:rPr>
            </w:pPr>
            <w:r>
              <w:rPr>
                <w:sz w:val="24"/>
              </w:rPr>
              <w:t>Б</w:t>
            </w:r>
          </w:p>
        </w:tc>
        <w:tc>
          <w:tcPr>
            <w:tcW w:w="845" w:type="dxa"/>
          </w:tcPr>
          <w:p w:rsidR="00E76707" w:rsidRDefault="00897AC9">
            <w:pPr>
              <w:pStyle w:val="TableParagraph"/>
              <w:spacing w:before="49"/>
              <w:ind w:left="111"/>
              <w:rPr>
                <w:sz w:val="24"/>
              </w:rPr>
            </w:pPr>
            <w:r>
              <w:rPr>
                <w:sz w:val="24"/>
              </w:rPr>
              <w:t>2</w:t>
            </w:r>
          </w:p>
        </w:tc>
        <w:tc>
          <w:tcPr>
            <w:tcW w:w="850" w:type="dxa"/>
          </w:tcPr>
          <w:p w:rsidR="00E76707" w:rsidRDefault="00897AC9">
            <w:pPr>
              <w:pStyle w:val="TableParagraph"/>
              <w:spacing w:before="49"/>
              <w:ind w:left="115"/>
              <w:rPr>
                <w:sz w:val="24"/>
              </w:rPr>
            </w:pPr>
            <w:r>
              <w:rPr>
                <w:sz w:val="24"/>
              </w:rPr>
              <w:t>3</w:t>
            </w:r>
          </w:p>
        </w:tc>
        <w:tc>
          <w:tcPr>
            <w:tcW w:w="855" w:type="dxa"/>
          </w:tcPr>
          <w:p w:rsidR="00E76707" w:rsidRDefault="00897AC9">
            <w:pPr>
              <w:pStyle w:val="TableParagraph"/>
              <w:spacing w:before="49"/>
              <w:ind w:left="116"/>
              <w:rPr>
                <w:sz w:val="24"/>
              </w:rPr>
            </w:pPr>
            <w:r>
              <w:rPr>
                <w:sz w:val="24"/>
              </w:rPr>
              <w:t>2</w:t>
            </w:r>
          </w:p>
        </w:tc>
        <w:tc>
          <w:tcPr>
            <w:tcW w:w="850" w:type="dxa"/>
          </w:tcPr>
          <w:p w:rsidR="00E76707" w:rsidRDefault="00897AC9">
            <w:pPr>
              <w:pStyle w:val="TableParagraph"/>
              <w:spacing w:before="49"/>
              <w:ind w:left="111"/>
              <w:rPr>
                <w:sz w:val="24"/>
              </w:rPr>
            </w:pPr>
            <w:r>
              <w:rPr>
                <w:sz w:val="24"/>
              </w:rPr>
              <w:t>3</w:t>
            </w:r>
          </w:p>
        </w:tc>
      </w:tr>
      <w:tr w:rsidR="00E76707" w:rsidTr="003B78FA">
        <w:trPr>
          <w:gridAfter w:val="1"/>
          <w:wAfter w:w="13" w:type="dxa"/>
          <w:trHeight w:val="330"/>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49" w:line="261" w:lineRule="exact"/>
              <w:ind w:left="105"/>
              <w:rPr>
                <w:sz w:val="24"/>
              </w:rPr>
            </w:pPr>
            <w:r>
              <w:rPr>
                <w:sz w:val="24"/>
              </w:rPr>
              <w:t>Геометрия</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5"/>
              <w:rPr>
                <w:sz w:val="24"/>
              </w:rPr>
            </w:pPr>
            <w:r>
              <w:rPr>
                <w:sz w:val="24"/>
              </w:rPr>
              <w:t>1</w:t>
            </w:r>
          </w:p>
        </w:tc>
        <w:tc>
          <w:tcPr>
            <w:tcW w:w="855" w:type="dxa"/>
          </w:tcPr>
          <w:p w:rsidR="00E76707" w:rsidRDefault="00897AC9">
            <w:pPr>
              <w:pStyle w:val="TableParagraph"/>
              <w:spacing w:before="49" w:line="261" w:lineRule="exact"/>
              <w:ind w:left="116"/>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1</w:t>
            </w:r>
          </w:p>
        </w:tc>
      </w:tr>
      <w:tr w:rsidR="00E76707" w:rsidTr="003B78FA">
        <w:trPr>
          <w:gridAfter w:val="1"/>
          <w:wAfter w:w="13" w:type="dxa"/>
          <w:trHeight w:val="604"/>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25" w:line="280" w:lineRule="atLeast"/>
              <w:ind w:left="105" w:right="867"/>
              <w:rPr>
                <w:sz w:val="24"/>
              </w:rPr>
            </w:pPr>
            <w:r>
              <w:rPr>
                <w:sz w:val="24"/>
              </w:rPr>
              <w:t>Вероятность и</w:t>
            </w:r>
            <w:r>
              <w:rPr>
                <w:spacing w:val="-57"/>
                <w:sz w:val="24"/>
              </w:rPr>
              <w:t xml:space="preserve"> </w:t>
            </w:r>
            <w:r>
              <w:rPr>
                <w:sz w:val="24"/>
              </w:rPr>
              <w:t>статистика</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5"/>
              <w:rPr>
                <w:sz w:val="24"/>
              </w:rPr>
            </w:pPr>
            <w:r>
              <w:rPr>
                <w:sz w:val="24"/>
              </w:rPr>
              <w:t>1</w:t>
            </w:r>
          </w:p>
        </w:tc>
        <w:tc>
          <w:tcPr>
            <w:tcW w:w="855" w:type="dxa"/>
          </w:tcPr>
          <w:p w:rsidR="00E76707" w:rsidRDefault="00897AC9">
            <w:pPr>
              <w:pStyle w:val="TableParagraph"/>
              <w:spacing w:before="44"/>
              <w:ind w:left="116"/>
              <w:rPr>
                <w:sz w:val="24"/>
              </w:rPr>
            </w:pPr>
            <w:r>
              <w:rPr>
                <w:sz w:val="24"/>
              </w:rPr>
              <w:t>1</w:t>
            </w:r>
          </w:p>
        </w:tc>
        <w:tc>
          <w:tcPr>
            <w:tcW w:w="850" w:type="dxa"/>
          </w:tcPr>
          <w:p w:rsidR="00E76707" w:rsidRDefault="00897AC9">
            <w:pPr>
              <w:pStyle w:val="TableParagraph"/>
              <w:spacing w:before="44"/>
              <w:ind w:left="111"/>
              <w:rPr>
                <w:sz w:val="24"/>
              </w:rPr>
            </w:pPr>
            <w:r>
              <w:rPr>
                <w:sz w:val="24"/>
              </w:rPr>
              <w:t>1</w:t>
            </w:r>
          </w:p>
        </w:tc>
      </w:tr>
      <w:tr w:rsidR="00E76707" w:rsidTr="003B78FA">
        <w:trPr>
          <w:gridAfter w:val="1"/>
          <w:wAfter w:w="13" w:type="dxa"/>
          <w:trHeight w:val="330"/>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49" w:line="261" w:lineRule="exact"/>
              <w:ind w:left="105"/>
              <w:rPr>
                <w:sz w:val="24"/>
              </w:rPr>
            </w:pPr>
            <w:r>
              <w:rPr>
                <w:sz w:val="24"/>
              </w:rPr>
              <w:t>Информатика</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1</w:t>
            </w:r>
          </w:p>
        </w:tc>
        <w:tc>
          <w:tcPr>
            <w:tcW w:w="850" w:type="dxa"/>
          </w:tcPr>
          <w:p w:rsidR="00E76707" w:rsidRDefault="00897AC9">
            <w:pPr>
              <w:pStyle w:val="TableParagraph"/>
              <w:spacing w:before="49" w:line="261" w:lineRule="exact"/>
              <w:ind w:left="115"/>
              <w:rPr>
                <w:sz w:val="24"/>
              </w:rPr>
            </w:pPr>
            <w:r>
              <w:rPr>
                <w:sz w:val="24"/>
              </w:rPr>
              <w:t>1</w:t>
            </w:r>
          </w:p>
        </w:tc>
        <w:tc>
          <w:tcPr>
            <w:tcW w:w="855" w:type="dxa"/>
          </w:tcPr>
          <w:p w:rsidR="00E76707" w:rsidRDefault="00897AC9">
            <w:pPr>
              <w:pStyle w:val="TableParagraph"/>
              <w:spacing w:before="49" w:line="261" w:lineRule="exact"/>
              <w:ind w:left="116"/>
              <w:rPr>
                <w:sz w:val="24"/>
              </w:rPr>
            </w:pPr>
            <w:r>
              <w:rPr>
                <w:sz w:val="24"/>
              </w:rPr>
              <w:t>1</w:t>
            </w:r>
          </w:p>
        </w:tc>
        <w:tc>
          <w:tcPr>
            <w:tcW w:w="850" w:type="dxa"/>
          </w:tcPr>
          <w:p w:rsidR="00E76707" w:rsidRDefault="00897AC9">
            <w:pPr>
              <w:pStyle w:val="TableParagraph"/>
              <w:spacing w:before="49" w:line="261" w:lineRule="exact"/>
              <w:ind w:left="111"/>
              <w:rPr>
                <w:sz w:val="24"/>
              </w:rPr>
            </w:pPr>
            <w:r>
              <w:rPr>
                <w:sz w:val="24"/>
              </w:rPr>
              <w:t>1</w:t>
            </w:r>
          </w:p>
        </w:tc>
      </w:tr>
      <w:tr w:rsidR="00E76707" w:rsidTr="003B78FA">
        <w:trPr>
          <w:gridAfter w:val="1"/>
          <w:wAfter w:w="13" w:type="dxa"/>
          <w:trHeight w:val="330"/>
        </w:trPr>
        <w:tc>
          <w:tcPr>
            <w:tcW w:w="2487" w:type="dxa"/>
            <w:vMerge w:val="restart"/>
          </w:tcPr>
          <w:p w:rsidR="00E76707" w:rsidRDefault="00897AC9">
            <w:pPr>
              <w:pStyle w:val="TableParagraph"/>
              <w:spacing w:before="51" w:line="237" w:lineRule="auto"/>
              <w:ind w:left="110"/>
              <w:rPr>
                <w:sz w:val="24"/>
              </w:rPr>
            </w:pPr>
            <w:r>
              <w:rPr>
                <w:spacing w:val="-1"/>
                <w:sz w:val="24"/>
              </w:rPr>
              <w:t>Естественно-научные</w:t>
            </w:r>
            <w:r>
              <w:rPr>
                <w:spacing w:val="-57"/>
                <w:sz w:val="24"/>
              </w:rPr>
              <w:t xml:space="preserve"> </w:t>
            </w:r>
            <w:r>
              <w:rPr>
                <w:sz w:val="24"/>
              </w:rPr>
              <w:t>предметы</w:t>
            </w:r>
          </w:p>
        </w:tc>
        <w:tc>
          <w:tcPr>
            <w:tcW w:w="2483" w:type="dxa"/>
          </w:tcPr>
          <w:p w:rsidR="00E76707" w:rsidRDefault="00897AC9">
            <w:pPr>
              <w:pStyle w:val="TableParagraph"/>
              <w:spacing w:before="49" w:line="261" w:lineRule="exact"/>
              <w:ind w:left="105"/>
              <w:rPr>
                <w:sz w:val="24"/>
              </w:rPr>
            </w:pPr>
            <w:r>
              <w:rPr>
                <w:sz w:val="24"/>
              </w:rPr>
              <w:t>Физика</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5"/>
              <w:rPr>
                <w:sz w:val="24"/>
              </w:rPr>
            </w:pPr>
            <w:r>
              <w:rPr>
                <w:sz w:val="24"/>
              </w:rPr>
              <w:t>2</w:t>
            </w:r>
          </w:p>
        </w:tc>
        <w:tc>
          <w:tcPr>
            <w:tcW w:w="855" w:type="dxa"/>
          </w:tcPr>
          <w:p w:rsidR="00E76707" w:rsidRDefault="00897AC9">
            <w:pPr>
              <w:pStyle w:val="TableParagraph"/>
              <w:spacing w:before="49" w:line="261" w:lineRule="exact"/>
              <w:ind w:left="116"/>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2</w:t>
            </w:r>
          </w:p>
        </w:tc>
      </w:tr>
      <w:tr w:rsidR="00E76707" w:rsidTr="003B78FA">
        <w:trPr>
          <w:gridAfter w:val="1"/>
          <w:wAfter w:w="13" w:type="dxa"/>
          <w:trHeight w:val="330"/>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44" w:line="266" w:lineRule="exact"/>
              <w:ind w:left="105"/>
              <w:rPr>
                <w:sz w:val="24"/>
              </w:rPr>
            </w:pPr>
            <w:r>
              <w:rPr>
                <w:sz w:val="24"/>
              </w:rPr>
              <w:t>Химия</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1</w:t>
            </w:r>
          </w:p>
        </w:tc>
        <w:tc>
          <w:tcPr>
            <w:tcW w:w="850" w:type="dxa"/>
          </w:tcPr>
          <w:p w:rsidR="00E76707" w:rsidRDefault="00897AC9">
            <w:pPr>
              <w:pStyle w:val="TableParagraph"/>
              <w:spacing w:before="44" w:line="266" w:lineRule="exact"/>
              <w:ind w:left="115"/>
              <w:rPr>
                <w:sz w:val="24"/>
              </w:rPr>
            </w:pPr>
            <w:r>
              <w:rPr>
                <w:sz w:val="24"/>
              </w:rPr>
              <w:t>1</w:t>
            </w:r>
          </w:p>
        </w:tc>
        <w:tc>
          <w:tcPr>
            <w:tcW w:w="855" w:type="dxa"/>
          </w:tcPr>
          <w:p w:rsidR="00E76707" w:rsidRDefault="00897AC9">
            <w:pPr>
              <w:pStyle w:val="TableParagraph"/>
              <w:spacing w:before="44" w:line="266" w:lineRule="exact"/>
              <w:ind w:left="116"/>
              <w:rPr>
                <w:sz w:val="24"/>
              </w:rPr>
            </w:pPr>
            <w:r>
              <w:rPr>
                <w:sz w:val="24"/>
              </w:rPr>
              <w:t>1</w:t>
            </w:r>
          </w:p>
        </w:tc>
        <w:tc>
          <w:tcPr>
            <w:tcW w:w="850" w:type="dxa"/>
          </w:tcPr>
          <w:p w:rsidR="00E76707" w:rsidRDefault="00897AC9">
            <w:pPr>
              <w:pStyle w:val="TableParagraph"/>
              <w:spacing w:before="44" w:line="266" w:lineRule="exact"/>
              <w:ind w:left="111"/>
              <w:rPr>
                <w:sz w:val="24"/>
              </w:rPr>
            </w:pPr>
            <w:r>
              <w:rPr>
                <w:sz w:val="24"/>
              </w:rPr>
              <w:t>1</w:t>
            </w:r>
          </w:p>
        </w:tc>
      </w:tr>
      <w:tr w:rsidR="00E76707" w:rsidTr="003B78FA">
        <w:trPr>
          <w:gridAfter w:val="1"/>
          <w:wAfter w:w="13" w:type="dxa"/>
          <w:trHeight w:val="330"/>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44" w:line="266" w:lineRule="exact"/>
              <w:ind w:left="105"/>
              <w:rPr>
                <w:sz w:val="24"/>
              </w:rPr>
            </w:pPr>
            <w:r>
              <w:rPr>
                <w:sz w:val="24"/>
              </w:rPr>
              <w:t>Биология</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1</w:t>
            </w:r>
          </w:p>
        </w:tc>
        <w:tc>
          <w:tcPr>
            <w:tcW w:w="850" w:type="dxa"/>
          </w:tcPr>
          <w:p w:rsidR="00E76707" w:rsidRDefault="00897AC9">
            <w:pPr>
              <w:pStyle w:val="TableParagraph"/>
              <w:spacing w:before="44" w:line="266" w:lineRule="exact"/>
              <w:ind w:left="115"/>
              <w:rPr>
                <w:sz w:val="24"/>
              </w:rPr>
            </w:pPr>
            <w:r>
              <w:rPr>
                <w:sz w:val="24"/>
              </w:rPr>
              <w:t>1</w:t>
            </w:r>
          </w:p>
        </w:tc>
        <w:tc>
          <w:tcPr>
            <w:tcW w:w="855" w:type="dxa"/>
          </w:tcPr>
          <w:p w:rsidR="00E76707" w:rsidRDefault="00897AC9">
            <w:pPr>
              <w:pStyle w:val="TableParagraph"/>
              <w:spacing w:before="44" w:line="266" w:lineRule="exact"/>
              <w:ind w:left="116"/>
              <w:rPr>
                <w:sz w:val="24"/>
              </w:rPr>
            </w:pPr>
            <w:r>
              <w:rPr>
                <w:sz w:val="24"/>
              </w:rPr>
              <w:t>1</w:t>
            </w:r>
          </w:p>
        </w:tc>
        <w:tc>
          <w:tcPr>
            <w:tcW w:w="850" w:type="dxa"/>
          </w:tcPr>
          <w:p w:rsidR="00E76707" w:rsidRDefault="00897AC9">
            <w:pPr>
              <w:pStyle w:val="TableParagraph"/>
              <w:spacing w:before="44" w:line="266" w:lineRule="exact"/>
              <w:ind w:left="111"/>
              <w:rPr>
                <w:sz w:val="24"/>
              </w:rPr>
            </w:pPr>
            <w:r>
              <w:rPr>
                <w:sz w:val="24"/>
              </w:rPr>
              <w:t>1</w:t>
            </w:r>
          </w:p>
        </w:tc>
      </w:tr>
      <w:tr w:rsidR="00E76707" w:rsidTr="003B78FA">
        <w:trPr>
          <w:gridAfter w:val="1"/>
          <w:wAfter w:w="13" w:type="dxa"/>
          <w:trHeight w:val="331"/>
        </w:trPr>
        <w:tc>
          <w:tcPr>
            <w:tcW w:w="2487" w:type="dxa"/>
            <w:vMerge w:val="restart"/>
          </w:tcPr>
          <w:p w:rsidR="00E76707" w:rsidRDefault="00897AC9">
            <w:pPr>
              <w:pStyle w:val="TableParagraph"/>
              <w:spacing w:before="45" w:line="242" w:lineRule="auto"/>
              <w:ind w:left="110" w:right="98"/>
              <w:rPr>
                <w:sz w:val="24"/>
              </w:rPr>
            </w:pPr>
            <w:r>
              <w:rPr>
                <w:spacing w:val="-1"/>
                <w:sz w:val="24"/>
              </w:rPr>
              <w:t>Общественнонаучные</w:t>
            </w:r>
            <w:r>
              <w:rPr>
                <w:spacing w:val="-57"/>
                <w:sz w:val="24"/>
              </w:rPr>
              <w:t xml:space="preserve"> </w:t>
            </w:r>
            <w:r>
              <w:rPr>
                <w:sz w:val="24"/>
              </w:rPr>
              <w:t>предметы</w:t>
            </w:r>
          </w:p>
        </w:tc>
        <w:tc>
          <w:tcPr>
            <w:tcW w:w="2483" w:type="dxa"/>
          </w:tcPr>
          <w:p w:rsidR="00E76707" w:rsidRDefault="00897AC9">
            <w:pPr>
              <w:pStyle w:val="TableParagraph"/>
              <w:spacing w:before="45" w:line="266" w:lineRule="exact"/>
              <w:ind w:left="105"/>
              <w:rPr>
                <w:sz w:val="24"/>
              </w:rPr>
            </w:pPr>
            <w:r>
              <w:rPr>
                <w:sz w:val="24"/>
              </w:rPr>
              <w:t>История</w:t>
            </w:r>
          </w:p>
        </w:tc>
        <w:tc>
          <w:tcPr>
            <w:tcW w:w="1205" w:type="dxa"/>
          </w:tcPr>
          <w:p w:rsidR="00E76707" w:rsidRDefault="00897AC9">
            <w:pPr>
              <w:pStyle w:val="TableParagraph"/>
              <w:spacing w:before="45" w:line="266" w:lineRule="exact"/>
              <w:ind w:left="115"/>
              <w:rPr>
                <w:sz w:val="24"/>
              </w:rPr>
            </w:pPr>
            <w:r>
              <w:rPr>
                <w:sz w:val="24"/>
              </w:rPr>
              <w:t>У</w:t>
            </w:r>
          </w:p>
        </w:tc>
        <w:tc>
          <w:tcPr>
            <w:tcW w:w="845" w:type="dxa"/>
          </w:tcPr>
          <w:p w:rsidR="00E76707" w:rsidRDefault="00897AC9">
            <w:pPr>
              <w:pStyle w:val="TableParagraph"/>
              <w:spacing w:before="45" w:line="266" w:lineRule="exact"/>
              <w:ind w:left="111"/>
              <w:rPr>
                <w:sz w:val="24"/>
              </w:rPr>
            </w:pPr>
            <w:r>
              <w:rPr>
                <w:sz w:val="24"/>
              </w:rPr>
              <w:t>4</w:t>
            </w:r>
          </w:p>
        </w:tc>
        <w:tc>
          <w:tcPr>
            <w:tcW w:w="850" w:type="dxa"/>
          </w:tcPr>
          <w:p w:rsidR="00E76707" w:rsidRDefault="00897AC9">
            <w:pPr>
              <w:pStyle w:val="TableParagraph"/>
              <w:spacing w:before="45" w:line="266" w:lineRule="exact"/>
              <w:ind w:left="115"/>
              <w:rPr>
                <w:sz w:val="24"/>
              </w:rPr>
            </w:pPr>
            <w:r>
              <w:rPr>
                <w:sz w:val="24"/>
              </w:rPr>
              <w:t>4</w:t>
            </w:r>
          </w:p>
        </w:tc>
        <w:tc>
          <w:tcPr>
            <w:tcW w:w="855" w:type="dxa"/>
          </w:tcPr>
          <w:p w:rsidR="00E76707" w:rsidRDefault="00897AC9">
            <w:pPr>
              <w:pStyle w:val="TableParagraph"/>
              <w:spacing w:before="45" w:line="266" w:lineRule="exact"/>
              <w:ind w:left="116"/>
              <w:rPr>
                <w:sz w:val="24"/>
              </w:rPr>
            </w:pPr>
            <w:r>
              <w:rPr>
                <w:sz w:val="24"/>
              </w:rPr>
              <w:t>4</w:t>
            </w:r>
          </w:p>
        </w:tc>
        <w:tc>
          <w:tcPr>
            <w:tcW w:w="850" w:type="dxa"/>
          </w:tcPr>
          <w:p w:rsidR="00E76707" w:rsidRDefault="00897AC9">
            <w:pPr>
              <w:pStyle w:val="TableParagraph"/>
              <w:spacing w:before="45" w:line="266" w:lineRule="exact"/>
              <w:ind w:left="111"/>
              <w:rPr>
                <w:sz w:val="24"/>
              </w:rPr>
            </w:pPr>
            <w:r>
              <w:rPr>
                <w:sz w:val="24"/>
              </w:rPr>
              <w:t>4</w:t>
            </w:r>
          </w:p>
        </w:tc>
      </w:tr>
      <w:tr w:rsidR="00E76707" w:rsidTr="003B78FA">
        <w:trPr>
          <w:gridAfter w:val="1"/>
          <w:wAfter w:w="13" w:type="dxa"/>
          <w:trHeight w:val="326"/>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44" w:line="261" w:lineRule="exact"/>
              <w:ind w:left="105"/>
              <w:rPr>
                <w:sz w:val="24"/>
              </w:rPr>
            </w:pPr>
            <w:r>
              <w:rPr>
                <w:sz w:val="24"/>
              </w:rPr>
              <w:t>Обществознание</w:t>
            </w:r>
          </w:p>
        </w:tc>
        <w:tc>
          <w:tcPr>
            <w:tcW w:w="1205" w:type="dxa"/>
          </w:tcPr>
          <w:p w:rsidR="00E76707" w:rsidRDefault="00897AC9">
            <w:pPr>
              <w:pStyle w:val="TableParagraph"/>
              <w:spacing w:before="44" w:line="261" w:lineRule="exact"/>
              <w:ind w:left="115"/>
              <w:rPr>
                <w:sz w:val="24"/>
              </w:rPr>
            </w:pPr>
            <w:r>
              <w:rPr>
                <w:sz w:val="24"/>
              </w:rPr>
              <w:t>У</w:t>
            </w:r>
          </w:p>
        </w:tc>
        <w:tc>
          <w:tcPr>
            <w:tcW w:w="845" w:type="dxa"/>
          </w:tcPr>
          <w:p w:rsidR="00E76707" w:rsidRDefault="00897AC9">
            <w:pPr>
              <w:pStyle w:val="TableParagraph"/>
              <w:spacing w:before="44" w:line="261" w:lineRule="exact"/>
              <w:ind w:left="111"/>
              <w:rPr>
                <w:sz w:val="24"/>
              </w:rPr>
            </w:pPr>
            <w:r>
              <w:rPr>
                <w:sz w:val="24"/>
              </w:rPr>
              <w:t>4</w:t>
            </w:r>
          </w:p>
        </w:tc>
        <w:tc>
          <w:tcPr>
            <w:tcW w:w="850" w:type="dxa"/>
          </w:tcPr>
          <w:p w:rsidR="00E76707" w:rsidRDefault="00897AC9">
            <w:pPr>
              <w:pStyle w:val="TableParagraph"/>
              <w:spacing w:before="44" w:line="261" w:lineRule="exact"/>
              <w:ind w:left="115"/>
              <w:rPr>
                <w:sz w:val="24"/>
              </w:rPr>
            </w:pPr>
            <w:r>
              <w:rPr>
                <w:sz w:val="24"/>
              </w:rPr>
              <w:t>4</w:t>
            </w:r>
          </w:p>
        </w:tc>
        <w:tc>
          <w:tcPr>
            <w:tcW w:w="855" w:type="dxa"/>
          </w:tcPr>
          <w:p w:rsidR="00E76707" w:rsidRDefault="00897AC9">
            <w:pPr>
              <w:pStyle w:val="TableParagraph"/>
              <w:spacing w:before="44" w:line="261" w:lineRule="exact"/>
              <w:ind w:left="116"/>
              <w:rPr>
                <w:sz w:val="24"/>
              </w:rPr>
            </w:pPr>
            <w:r>
              <w:rPr>
                <w:sz w:val="24"/>
              </w:rPr>
              <w:t>4</w:t>
            </w:r>
          </w:p>
        </w:tc>
        <w:tc>
          <w:tcPr>
            <w:tcW w:w="850" w:type="dxa"/>
          </w:tcPr>
          <w:p w:rsidR="00E76707" w:rsidRDefault="00897AC9">
            <w:pPr>
              <w:pStyle w:val="TableParagraph"/>
              <w:spacing w:before="44" w:line="261" w:lineRule="exact"/>
              <w:ind w:left="111"/>
              <w:rPr>
                <w:sz w:val="24"/>
              </w:rPr>
            </w:pPr>
            <w:r>
              <w:rPr>
                <w:sz w:val="24"/>
              </w:rPr>
              <w:t>4</w:t>
            </w:r>
          </w:p>
        </w:tc>
      </w:tr>
      <w:tr w:rsidR="00E76707" w:rsidTr="003B78FA">
        <w:trPr>
          <w:gridAfter w:val="1"/>
          <w:wAfter w:w="13" w:type="dxa"/>
          <w:trHeight w:val="330"/>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49" w:line="261" w:lineRule="exact"/>
              <w:ind w:left="105"/>
              <w:rPr>
                <w:sz w:val="24"/>
              </w:rPr>
            </w:pPr>
            <w:r>
              <w:rPr>
                <w:sz w:val="24"/>
              </w:rPr>
              <w:t>География</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1</w:t>
            </w:r>
          </w:p>
        </w:tc>
        <w:tc>
          <w:tcPr>
            <w:tcW w:w="850" w:type="dxa"/>
          </w:tcPr>
          <w:p w:rsidR="00E76707" w:rsidRDefault="00897AC9">
            <w:pPr>
              <w:pStyle w:val="TableParagraph"/>
              <w:spacing w:before="49" w:line="261" w:lineRule="exact"/>
              <w:ind w:left="115"/>
              <w:rPr>
                <w:sz w:val="24"/>
              </w:rPr>
            </w:pPr>
            <w:r>
              <w:rPr>
                <w:sz w:val="24"/>
              </w:rPr>
              <w:t>1</w:t>
            </w:r>
          </w:p>
        </w:tc>
        <w:tc>
          <w:tcPr>
            <w:tcW w:w="855" w:type="dxa"/>
          </w:tcPr>
          <w:p w:rsidR="00E76707" w:rsidRDefault="00897AC9">
            <w:pPr>
              <w:pStyle w:val="TableParagraph"/>
              <w:spacing w:before="49" w:line="261" w:lineRule="exact"/>
              <w:ind w:left="116"/>
              <w:rPr>
                <w:sz w:val="24"/>
              </w:rPr>
            </w:pPr>
            <w:r>
              <w:rPr>
                <w:sz w:val="24"/>
              </w:rPr>
              <w:t>1</w:t>
            </w:r>
          </w:p>
        </w:tc>
        <w:tc>
          <w:tcPr>
            <w:tcW w:w="850" w:type="dxa"/>
          </w:tcPr>
          <w:p w:rsidR="00E76707" w:rsidRDefault="00897AC9">
            <w:pPr>
              <w:pStyle w:val="TableParagraph"/>
              <w:spacing w:before="49" w:line="261" w:lineRule="exact"/>
              <w:ind w:left="111"/>
              <w:rPr>
                <w:sz w:val="24"/>
              </w:rPr>
            </w:pPr>
            <w:r>
              <w:rPr>
                <w:sz w:val="24"/>
              </w:rPr>
              <w:t>1</w:t>
            </w:r>
          </w:p>
        </w:tc>
      </w:tr>
      <w:tr w:rsidR="00E76707" w:rsidTr="003B78FA">
        <w:trPr>
          <w:gridAfter w:val="1"/>
          <w:wAfter w:w="13" w:type="dxa"/>
          <w:trHeight w:val="330"/>
        </w:trPr>
        <w:tc>
          <w:tcPr>
            <w:tcW w:w="2487" w:type="dxa"/>
            <w:vMerge w:val="restart"/>
          </w:tcPr>
          <w:p w:rsidR="00E76707" w:rsidRDefault="00897AC9">
            <w:pPr>
              <w:pStyle w:val="TableParagraph"/>
              <w:spacing w:before="49"/>
              <w:ind w:left="110" w:right="127"/>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83" w:type="dxa"/>
          </w:tcPr>
          <w:p w:rsidR="00E76707" w:rsidRDefault="00897AC9">
            <w:pPr>
              <w:pStyle w:val="TableParagraph"/>
              <w:spacing w:before="49" w:line="261" w:lineRule="exact"/>
              <w:ind w:left="105"/>
              <w:rPr>
                <w:sz w:val="24"/>
              </w:rPr>
            </w:pPr>
            <w:r>
              <w:rPr>
                <w:sz w:val="24"/>
              </w:rPr>
              <w:t>Физическая</w:t>
            </w:r>
            <w:r>
              <w:rPr>
                <w:spacing w:val="-5"/>
                <w:sz w:val="24"/>
              </w:rPr>
              <w:t xml:space="preserve"> </w:t>
            </w:r>
            <w:r>
              <w:rPr>
                <w:sz w:val="24"/>
              </w:rPr>
              <w:t>культура</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5"/>
              <w:rPr>
                <w:sz w:val="24"/>
              </w:rPr>
            </w:pPr>
            <w:r>
              <w:rPr>
                <w:sz w:val="24"/>
              </w:rPr>
              <w:t>2</w:t>
            </w:r>
          </w:p>
        </w:tc>
        <w:tc>
          <w:tcPr>
            <w:tcW w:w="855" w:type="dxa"/>
          </w:tcPr>
          <w:p w:rsidR="00E76707" w:rsidRDefault="00897AC9">
            <w:pPr>
              <w:pStyle w:val="TableParagraph"/>
              <w:spacing w:before="49" w:line="261" w:lineRule="exact"/>
              <w:ind w:left="116"/>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2</w:t>
            </w:r>
          </w:p>
        </w:tc>
      </w:tr>
      <w:tr w:rsidR="00E76707" w:rsidTr="003B78FA">
        <w:trPr>
          <w:gridAfter w:val="1"/>
          <w:wAfter w:w="13" w:type="dxa"/>
          <w:trHeight w:val="604"/>
        </w:trPr>
        <w:tc>
          <w:tcPr>
            <w:tcW w:w="2487" w:type="dxa"/>
            <w:vMerge/>
            <w:tcBorders>
              <w:top w:val="nil"/>
            </w:tcBorders>
          </w:tcPr>
          <w:p w:rsidR="00E76707" w:rsidRDefault="00E76707">
            <w:pPr>
              <w:rPr>
                <w:sz w:val="2"/>
                <w:szCs w:val="2"/>
              </w:rPr>
            </w:pPr>
          </w:p>
        </w:tc>
        <w:tc>
          <w:tcPr>
            <w:tcW w:w="2483" w:type="dxa"/>
          </w:tcPr>
          <w:p w:rsidR="00E76707" w:rsidRDefault="00897AC9">
            <w:pPr>
              <w:pStyle w:val="TableParagraph"/>
              <w:spacing w:before="25" w:line="280" w:lineRule="atLeast"/>
              <w:ind w:left="105" w:right="110"/>
              <w:rPr>
                <w:sz w:val="24"/>
              </w:rPr>
            </w:pPr>
            <w:r>
              <w:rPr>
                <w:sz w:val="24"/>
              </w:rPr>
              <w:t>Основы безопасности</w:t>
            </w:r>
            <w:r>
              <w:rPr>
                <w:spacing w:val="-57"/>
                <w:sz w:val="24"/>
              </w:rPr>
              <w:t xml:space="preserve"> </w:t>
            </w:r>
            <w:r>
              <w:rPr>
                <w:sz w:val="24"/>
              </w:rPr>
              <w:t>жизнедеятельности</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5"/>
              <w:rPr>
                <w:sz w:val="24"/>
              </w:rPr>
            </w:pPr>
            <w:r>
              <w:rPr>
                <w:sz w:val="24"/>
              </w:rPr>
              <w:t>1</w:t>
            </w:r>
          </w:p>
        </w:tc>
        <w:tc>
          <w:tcPr>
            <w:tcW w:w="855" w:type="dxa"/>
          </w:tcPr>
          <w:p w:rsidR="00E76707" w:rsidRDefault="00897AC9">
            <w:pPr>
              <w:pStyle w:val="TableParagraph"/>
              <w:spacing w:before="44"/>
              <w:ind w:left="116"/>
              <w:rPr>
                <w:sz w:val="24"/>
              </w:rPr>
            </w:pPr>
            <w:r>
              <w:rPr>
                <w:sz w:val="24"/>
              </w:rPr>
              <w:t>1</w:t>
            </w:r>
          </w:p>
        </w:tc>
        <w:tc>
          <w:tcPr>
            <w:tcW w:w="850" w:type="dxa"/>
          </w:tcPr>
          <w:p w:rsidR="00E76707" w:rsidRDefault="00897AC9">
            <w:pPr>
              <w:pStyle w:val="TableParagraph"/>
              <w:spacing w:before="44"/>
              <w:ind w:left="111"/>
              <w:rPr>
                <w:sz w:val="24"/>
              </w:rPr>
            </w:pPr>
            <w:r>
              <w:rPr>
                <w:sz w:val="24"/>
              </w:rPr>
              <w:t>1</w:t>
            </w:r>
          </w:p>
        </w:tc>
      </w:tr>
      <w:tr w:rsidR="00E76707" w:rsidTr="003B78FA">
        <w:trPr>
          <w:gridAfter w:val="1"/>
          <w:wAfter w:w="13" w:type="dxa"/>
          <w:trHeight w:val="609"/>
        </w:trPr>
        <w:tc>
          <w:tcPr>
            <w:tcW w:w="2487" w:type="dxa"/>
          </w:tcPr>
          <w:p w:rsidR="00E76707" w:rsidRDefault="00E76707">
            <w:pPr>
              <w:pStyle w:val="TableParagraph"/>
            </w:pPr>
          </w:p>
        </w:tc>
        <w:tc>
          <w:tcPr>
            <w:tcW w:w="2483" w:type="dxa"/>
          </w:tcPr>
          <w:p w:rsidR="00E76707" w:rsidRDefault="00897AC9">
            <w:pPr>
              <w:pStyle w:val="TableParagraph"/>
              <w:spacing w:before="41" w:line="274" w:lineRule="exact"/>
              <w:ind w:left="105" w:right="570"/>
              <w:rPr>
                <w:sz w:val="24"/>
              </w:rPr>
            </w:pPr>
            <w:r>
              <w:rPr>
                <w:spacing w:val="-1"/>
                <w:sz w:val="24"/>
              </w:rPr>
              <w:t>Индивидуальный</w:t>
            </w:r>
            <w:r>
              <w:rPr>
                <w:spacing w:val="-57"/>
                <w:sz w:val="24"/>
              </w:rPr>
              <w:t xml:space="preserve"> </w:t>
            </w:r>
            <w:r>
              <w:rPr>
                <w:sz w:val="24"/>
              </w:rPr>
              <w:t>проект</w:t>
            </w:r>
          </w:p>
        </w:tc>
        <w:tc>
          <w:tcPr>
            <w:tcW w:w="1205" w:type="dxa"/>
          </w:tcPr>
          <w:p w:rsidR="00E76707" w:rsidRDefault="00E76707">
            <w:pPr>
              <w:pStyle w:val="TableParagraph"/>
            </w:pPr>
          </w:p>
        </w:tc>
        <w:tc>
          <w:tcPr>
            <w:tcW w:w="845" w:type="dxa"/>
          </w:tcPr>
          <w:p w:rsidR="00E76707" w:rsidRDefault="00897AC9">
            <w:pPr>
              <w:pStyle w:val="TableParagraph"/>
              <w:spacing w:before="49"/>
              <w:ind w:left="111"/>
              <w:rPr>
                <w:sz w:val="24"/>
              </w:rPr>
            </w:pPr>
            <w:r>
              <w:rPr>
                <w:sz w:val="24"/>
              </w:rPr>
              <w:t>1</w:t>
            </w:r>
          </w:p>
        </w:tc>
        <w:tc>
          <w:tcPr>
            <w:tcW w:w="850" w:type="dxa"/>
          </w:tcPr>
          <w:p w:rsidR="00E76707" w:rsidRDefault="00E76707">
            <w:pPr>
              <w:pStyle w:val="TableParagraph"/>
            </w:pPr>
          </w:p>
        </w:tc>
        <w:tc>
          <w:tcPr>
            <w:tcW w:w="855" w:type="dxa"/>
          </w:tcPr>
          <w:p w:rsidR="00E76707" w:rsidRDefault="00897AC9">
            <w:pPr>
              <w:pStyle w:val="TableParagraph"/>
              <w:spacing w:before="49"/>
              <w:ind w:left="116"/>
              <w:rPr>
                <w:sz w:val="24"/>
              </w:rPr>
            </w:pPr>
            <w:r>
              <w:rPr>
                <w:sz w:val="24"/>
              </w:rPr>
              <w:t>1</w:t>
            </w:r>
          </w:p>
        </w:tc>
        <w:tc>
          <w:tcPr>
            <w:tcW w:w="850" w:type="dxa"/>
          </w:tcPr>
          <w:p w:rsidR="00E76707" w:rsidRDefault="00E76707">
            <w:pPr>
              <w:pStyle w:val="TableParagraph"/>
            </w:pPr>
          </w:p>
        </w:tc>
      </w:tr>
      <w:tr w:rsidR="00E76707" w:rsidTr="003B78FA">
        <w:trPr>
          <w:gridAfter w:val="1"/>
          <w:wAfter w:w="13" w:type="dxa"/>
          <w:trHeight w:val="330"/>
        </w:trPr>
        <w:tc>
          <w:tcPr>
            <w:tcW w:w="4970" w:type="dxa"/>
            <w:gridSpan w:val="2"/>
          </w:tcPr>
          <w:p w:rsidR="00E76707" w:rsidRDefault="00897AC9">
            <w:pPr>
              <w:pStyle w:val="TableParagraph"/>
              <w:spacing w:before="44" w:line="266" w:lineRule="exact"/>
              <w:ind w:left="110"/>
              <w:rPr>
                <w:sz w:val="24"/>
              </w:rPr>
            </w:pPr>
            <w:r>
              <w:rPr>
                <w:sz w:val="24"/>
              </w:rPr>
              <w:t>ИТОГО</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11"/>
              <w:rPr>
                <w:sz w:val="24"/>
              </w:rPr>
            </w:pPr>
            <w:r>
              <w:rPr>
                <w:sz w:val="24"/>
              </w:rPr>
              <w:t>31</w:t>
            </w:r>
          </w:p>
        </w:tc>
        <w:tc>
          <w:tcPr>
            <w:tcW w:w="850" w:type="dxa"/>
          </w:tcPr>
          <w:p w:rsidR="00E76707" w:rsidRDefault="00897AC9">
            <w:pPr>
              <w:pStyle w:val="TableParagraph"/>
              <w:spacing w:before="44" w:line="266" w:lineRule="exact"/>
              <w:ind w:left="115"/>
              <w:rPr>
                <w:sz w:val="24"/>
              </w:rPr>
            </w:pPr>
            <w:r>
              <w:rPr>
                <w:sz w:val="24"/>
              </w:rPr>
              <w:t>30</w:t>
            </w:r>
          </w:p>
        </w:tc>
        <w:tc>
          <w:tcPr>
            <w:tcW w:w="855" w:type="dxa"/>
          </w:tcPr>
          <w:p w:rsidR="00E76707" w:rsidRDefault="00897AC9">
            <w:pPr>
              <w:pStyle w:val="TableParagraph"/>
              <w:spacing w:before="44" w:line="266" w:lineRule="exact"/>
              <w:ind w:left="116"/>
              <w:rPr>
                <w:sz w:val="24"/>
              </w:rPr>
            </w:pPr>
            <w:r>
              <w:rPr>
                <w:sz w:val="24"/>
              </w:rPr>
              <w:t>31</w:t>
            </w:r>
          </w:p>
        </w:tc>
        <w:tc>
          <w:tcPr>
            <w:tcW w:w="850" w:type="dxa"/>
          </w:tcPr>
          <w:p w:rsidR="00E76707" w:rsidRDefault="00897AC9">
            <w:pPr>
              <w:pStyle w:val="TableParagraph"/>
              <w:spacing w:before="44" w:line="266" w:lineRule="exact"/>
              <w:ind w:left="111"/>
              <w:rPr>
                <w:sz w:val="24"/>
              </w:rPr>
            </w:pPr>
            <w:r>
              <w:rPr>
                <w:sz w:val="24"/>
              </w:rPr>
              <w:t>30</w:t>
            </w:r>
          </w:p>
        </w:tc>
      </w:tr>
      <w:tr w:rsidR="00E76707" w:rsidTr="003B78FA">
        <w:trPr>
          <w:gridAfter w:val="1"/>
          <w:wAfter w:w="13" w:type="dxa"/>
          <w:trHeight w:val="604"/>
        </w:trPr>
        <w:tc>
          <w:tcPr>
            <w:tcW w:w="4970" w:type="dxa"/>
            <w:gridSpan w:val="2"/>
          </w:tcPr>
          <w:p w:rsidR="00E76707" w:rsidRDefault="00897AC9">
            <w:pPr>
              <w:pStyle w:val="TableParagraph"/>
              <w:tabs>
                <w:tab w:val="left" w:pos="1472"/>
                <w:tab w:val="left" w:pos="3574"/>
              </w:tabs>
              <w:spacing w:before="36" w:line="274" w:lineRule="exact"/>
              <w:ind w:left="110" w:right="69"/>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3</w:t>
            </w:r>
          </w:p>
        </w:tc>
        <w:tc>
          <w:tcPr>
            <w:tcW w:w="850" w:type="dxa"/>
          </w:tcPr>
          <w:p w:rsidR="00E76707" w:rsidRDefault="00897AC9">
            <w:pPr>
              <w:pStyle w:val="TableParagraph"/>
              <w:spacing w:before="44"/>
              <w:ind w:left="115"/>
              <w:rPr>
                <w:sz w:val="24"/>
              </w:rPr>
            </w:pPr>
            <w:r>
              <w:rPr>
                <w:sz w:val="24"/>
              </w:rPr>
              <w:t>4</w:t>
            </w:r>
          </w:p>
        </w:tc>
        <w:tc>
          <w:tcPr>
            <w:tcW w:w="855" w:type="dxa"/>
          </w:tcPr>
          <w:p w:rsidR="00E76707" w:rsidRDefault="00897AC9">
            <w:pPr>
              <w:pStyle w:val="TableParagraph"/>
              <w:spacing w:before="44"/>
              <w:ind w:left="116"/>
              <w:rPr>
                <w:sz w:val="24"/>
              </w:rPr>
            </w:pPr>
            <w:r>
              <w:rPr>
                <w:sz w:val="24"/>
              </w:rPr>
              <w:t>6</w:t>
            </w:r>
          </w:p>
        </w:tc>
        <w:tc>
          <w:tcPr>
            <w:tcW w:w="850" w:type="dxa"/>
          </w:tcPr>
          <w:p w:rsidR="00E76707" w:rsidRDefault="00897AC9">
            <w:pPr>
              <w:pStyle w:val="TableParagraph"/>
              <w:spacing w:before="44"/>
              <w:ind w:left="111"/>
              <w:rPr>
                <w:sz w:val="24"/>
              </w:rPr>
            </w:pPr>
            <w:r>
              <w:rPr>
                <w:sz w:val="24"/>
              </w:rPr>
              <w:t>7</w:t>
            </w:r>
          </w:p>
        </w:tc>
      </w:tr>
      <w:tr w:rsidR="00E76707" w:rsidTr="003B78FA">
        <w:trPr>
          <w:gridAfter w:val="1"/>
          <w:wAfter w:w="13" w:type="dxa"/>
          <w:trHeight w:val="331"/>
        </w:trPr>
        <w:tc>
          <w:tcPr>
            <w:tcW w:w="4970" w:type="dxa"/>
            <w:gridSpan w:val="2"/>
          </w:tcPr>
          <w:p w:rsidR="00E76707" w:rsidRDefault="00897AC9">
            <w:pPr>
              <w:pStyle w:val="TableParagraph"/>
              <w:spacing w:before="45" w:line="266" w:lineRule="exact"/>
              <w:ind w:left="110"/>
              <w:rPr>
                <w:sz w:val="24"/>
              </w:rPr>
            </w:pPr>
            <w:r>
              <w:rPr>
                <w:sz w:val="24"/>
              </w:rPr>
              <w:t>Учебные</w:t>
            </w:r>
            <w:r>
              <w:rPr>
                <w:spacing w:val="-4"/>
                <w:sz w:val="24"/>
              </w:rPr>
              <w:t xml:space="preserve"> </w:t>
            </w:r>
            <w:r>
              <w:rPr>
                <w:sz w:val="24"/>
              </w:rPr>
              <w:t>недели</w:t>
            </w:r>
          </w:p>
        </w:tc>
        <w:tc>
          <w:tcPr>
            <w:tcW w:w="1205" w:type="dxa"/>
          </w:tcPr>
          <w:p w:rsidR="00E76707" w:rsidRDefault="00E76707">
            <w:pPr>
              <w:pStyle w:val="TableParagraph"/>
            </w:pPr>
          </w:p>
        </w:tc>
        <w:tc>
          <w:tcPr>
            <w:tcW w:w="845" w:type="dxa"/>
          </w:tcPr>
          <w:p w:rsidR="00E76707" w:rsidRDefault="00897AC9">
            <w:pPr>
              <w:pStyle w:val="TableParagraph"/>
              <w:spacing w:before="45" w:line="266" w:lineRule="exact"/>
              <w:ind w:left="111"/>
              <w:rPr>
                <w:sz w:val="24"/>
              </w:rPr>
            </w:pPr>
            <w:r>
              <w:rPr>
                <w:sz w:val="24"/>
              </w:rPr>
              <w:t>34</w:t>
            </w:r>
          </w:p>
        </w:tc>
        <w:tc>
          <w:tcPr>
            <w:tcW w:w="850" w:type="dxa"/>
          </w:tcPr>
          <w:p w:rsidR="00E76707" w:rsidRDefault="00897AC9">
            <w:pPr>
              <w:pStyle w:val="TableParagraph"/>
              <w:spacing w:before="45" w:line="266" w:lineRule="exact"/>
              <w:ind w:left="115"/>
              <w:rPr>
                <w:sz w:val="24"/>
              </w:rPr>
            </w:pPr>
            <w:r>
              <w:rPr>
                <w:sz w:val="24"/>
              </w:rPr>
              <w:t>34</w:t>
            </w:r>
          </w:p>
        </w:tc>
        <w:tc>
          <w:tcPr>
            <w:tcW w:w="855" w:type="dxa"/>
          </w:tcPr>
          <w:p w:rsidR="00E76707" w:rsidRDefault="00897AC9">
            <w:pPr>
              <w:pStyle w:val="TableParagraph"/>
              <w:spacing w:before="45" w:line="266" w:lineRule="exact"/>
              <w:ind w:left="116"/>
              <w:rPr>
                <w:sz w:val="24"/>
              </w:rPr>
            </w:pPr>
            <w:r>
              <w:rPr>
                <w:sz w:val="24"/>
              </w:rPr>
              <w:t>34</w:t>
            </w:r>
          </w:p>
        </w:tc>
        <w:tc>
          <w:tcPr>
            <w:tcW w:w="850" w:type="dxa"/>
          </w:tcPr>
          <w:p w:rsidR="00E76707" w:rsidRDefault="00897AC9">
            <w:pPr>
              <w:pStyle w:val="TableParagraph"/>
              <w:spacing w:before="45" w:line="266" w:lineRule="exact"/>
              <w:ind w:left="111"/>
              <w:rPr>
                <w:sz w:val="24"/>
              </w:rPr>
            </w:pPr>
            <w:r>
              <w:rPr>
                <w:sz w:val="24"/>
              </w:rPr>
              <w:t>34</w:t>
            </w:r>
          </w:p>
        </w:tc>
      </w:tr>
      <w:tr w:rsidR="00E76707" w:rsidTr="003B78FA">
        <w:trPr>
          <w:gridAfter w:val="1"/>
          <w:wAfter w:w="13" w:type="dxa"/>
          <w:trHeight w:val="330"/>
        </w:trPr>
        <w:tc>
          <w:tcPr>
            <w:tcW w:w="4970" w:type="dxa"/>
            <w:gridSpan w:val="2"/>
          </w:tcPr>
          <w:p w:rsidR="00E76707" w:rsidRDefault="00897AC9">
            <w:pPr>
              <w:pStyle w:val="TableParagraph"/>
              <w:spacing w:before="44" w:line="266" w:lineRule="exact"/>
              <w:ind w:left="110"/>
              <w:rPr>
                <w:sz w:val="24"/>
              </w:rPr>
            </w:pPr>
            <w:r>
              <w:rPr>
                <w:sz w:val="24"/>
              </w:rPr>
              <w:t>Всего</w:t>
            </w:r>
            <w:r>
              <w:rPr>
                <w:spacing w:val="3"/>
                <w:sz w:val="24"/>
              </w:rPr>
              <w:t xml:space="preserve"> </w:t>
            </w:r>
            <w:r>
              <w:rPr>
                <w:sz w:val="24"/>
              </w:rPr>
              <w:t>часов</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11"/>
              <w:rPr>
                <w:sz w:val="24"/>
              </w:rPr>
            </w:pPr>
            <w:r>
              <w:rPr>
                <w:sz w:val="24"/>
              </w:rPr>
              <w:t>34</w:t>
            </w:r>
          </w:p>
        </w:tc>
        <w:tc>
          <w:tcPr>
            <w:tcW w:w="850" w:type="dxa"/>
          </w:tcPr>
          <w:p w:rsidR="00E76707" w:rsidRDefault="00897AC9">
            <w:pPr>
              <w:pStyle w:val="TableParagraph"/>
              <w:spacing w:before="44" w:line="266" w:lineRule="exact"/>
              <w:ind w:left="115"/>
              <w:rPr>
                <w:sz w:val="24"/>
              </w:rPr>
            </w:pPr>
            <w:r>
              <w:rPr>
                <w:sz w:val="24"/>
              </w:rPr>
              <w:t>34</w:t>
            </w:r>
          </w:p>
        </w:tc>
        <w:tc>
          <w:tcPr>
            <w:tcW w:w="855" w:type="dxa"/>
          </w:tcPr>
          <w:p w:rsidR="00E76707" w:rsidRDefault="00897AC9">
            <w:pPr>
              <w:pStyle w:val="TableParagraph"/>
              <w:spacing w:before="44" w:line="266" w:lineRule="exact"/>
              <w:ind w:left="116"/>
              <w:rPr>
                <w:sz w:val="24"/>
              </w:rPr>
            </w:pPr>
            <w:r>
              <w:rPr>
                <w:sz w:val="24"/>
              </w:rPr>
              <w:t>37</w:t>
            </w:r>
          </w:p>
        </w:tc>
        <w:tc>
          <w:tcPr>
            <w:tcW w:w="850" w:type="dxa"/>
          </w:tcPr>
          <w:p w:rsidR="00E76707" w:rsidRDefault="00897AC9">
            <w:pPr>
              <w:pStyle w:val="TableParagraph"/>
              <w:spacing w:before="44" w:line="266" w:lineRule="exact"/>
              <w:ind w:left="111"/>
              <w:rPr>
                <w:sz w:val="24"/>
              </w:rPr>
            </w:pPr>
            <w:r>
              <w:rPr>
                <w:sz w:val="24"/>
              </w:rPr>
              <w:t>37</w:t>
            </w:r>
          </w:p>
        </w:tc>
      </w:tr>
      <w:tr w:rsidR="00E76707" w:rsidTr="003B78FA">
        <w:trPr>
          <w:gridAfter w:val="1"/>
          <w:wAfter w:w="13" w:type="dxa"/>
          <w:trHeight w:val="393"/>
        </w:trPr>
        <w:tc>
          <w:tcPr>
            <w:tcW w:w="4970" w:type="dxa"/>
            <w:gridSpan w:val="2"/>
          </w:tcPr>
          <w:p w:rsidR="00E76707" w:rsidRDefault="00897AC9">
            <w:pPr>
              <w:pStyle w:val="TableParagraph"/>
              <w:spacing w:before="44"/>
              <w:ind w:left="110"/>
              <w:rPr>
                <w:sz w:val="24"/>
              </w:rPr>
            </w:pPr>
            <w:r>
              <w:rPr>
                <w:sz w:val="24"/>
              </w:rPr>
              <w:t>Максимально</w:t>
            </w:r>
            <w:r>
              <w:rPr>
                <w:spacing w:val="-1"/>
                <w:sz w:val="24"/>
              </w:rPr>
              <w:t xml:space="preserve"> </w:t>
            </w:r>
            <w:r>
              <w:rPr>
                <w:sz w:val="24"/>
              </w:rPr>
              <w:t>допустимая</w:t>
            </w:r>
            <w:r>
              <w:rPr>
                <w:spacing w:val="-5"/>
                <w:sz w:val="24"/>
              </w:rPr>
              <w:t xml:space="preserve"> </w:t>
            </w:r>
            <w:r>
              <w:rPr>
                <w:sz w:val="24"/>
              </w:rPr>
              <w:t>недельная</w:t>
            </w:r>
            <w:r>
              <w:rPr>
                <w:spacing w:val="-4"/>
                <w:sz w:val="24"/>
              </w:rPr>
              <w:t xml:space="preserve"> </w:t>
            </w:r>
            <w:r>
              <w:rPr>
                <w:sz w:val="24"/>
              </w:rPr>
              <w:t>нагрузка</w:t>
            </w:r>
            <w:r w:rsidR="003B78FA">
              <w:rPr>
                <w:sz w:val="24"/>
              </w:rPr>
              <w:t xml:space="preserve"> в</w:t>
            </w:r>
            <w:r w:rsidR="003B78FA">
              <w:rPr>
                <w:sz w:val="24"/>
              </w:rPr>
              <w:tab/>
              <w:t>соответствии</w:t>
            </w:r>
            <w:r w:rsidR="003B78FA">
              <w:rPr>
                <w:sz w:val="24"/>
              </w:rPr>
              <w:tab/>
              <w:t>с</w:t>
            </w:r>
            <w:r w:rsidR="003B78FA">
              <w:rPr>
                <w:sz w:val="24"/>
              </w:rPr>
              <w:tab/>
            </w:r>
            <w:r w:rsidR="003B78FA">
              <w:rPr>
                <w:spacing w:val="-1"/>
                <w:sz w:val="24"/>
              </w:rPr>
              <w:t>действующими</w:t>
            </w:r>
            <w:r w:rsidR="003B78FA">
              <w:rPr>
                <w:spacing w:val="-57"/>
                <w:sz w:val="24"/>
              </w:rPr>
              <w:t xml:space="preserve"> </w:t>
            </w:r>
            <w:r w:rsidR="003B78FA">
              <w:rPr>
                <w:sz w:val="24"/>
              </w:rPr>
              <w:t>санитарными</w:t>
            </w:r>
            <w:r w:rsidR="003B78FA">
              <w:rPr>
                <w:spacing w:val="-3"/>
                <w:sz w:val="24"/>
              </w:rPr>
              <w:t xml:space="preserve"> </w:t>
            </w:r>
            <w:r w:rsidR="003B78FA">
              <w:rPr>
                <w:sz w:val="24"/>
              </w:rPr>
              <w:t>правилами</w:t>
            </w:r>
            <w:r w:rsidR="003B78FA">
              <w:rPr>
                <w:spacing w:val="-2"/>
                <w:sz w:val="24"/>
              </w:rPr>
              <w:t xml:space="preserve"> </w:t>
            </w:r>
            <w:r w:rsidR="003B78FA">
              <w:rPr>
                <w:sz w:val="24"/>
              </w:rPr>
              <w:t>и</w:t>
            </w:r>
            <w:r w:rsidR="003B78FA">
              <w:rPr>
                <w:spacing w:val="-2"/>
                <w:sz w:val="24"/>
              </w:rPr>
              <w:t xml:space="preserve"> </w:t>
            </w:r>
            <w:r w:rsidR="003B78FA">
              <w:rPr>
                <w:sz w:val="24"/>
              </w:rPr>
              <w:t>нормами</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34</w:t>
            </w:r>
          </w:p>
        </w:tc>
        <w:tc>
          <w:tcPr>
            <w:tcW w:w="850" w:type="dxa"/>
          </w:tcPr>
          <w:p w:rsidR="00E76707" w:rsidRDefault="00897AC9">
            <w:pPr>
              <w:pStyle w:val="TableParagraph"/>
              <w:spacing w:before="44"/>
              <w:ind w:left="115"/>
              <w:rPr>
                <w:sz w:val="24"/>
              </w:rPr>
            </w:pPr>
            <w:r>
              <w:rPr>
                <w:sz w:val="24"/>
              </w:rPr>
              <w:t>34</w:t>
            </w:r>
          </w:p>
        </w:tc>
        <w:tc>
          <w:tcPr>
            <w:tcW w:w="855" w:type="dxa"/>
          </w:tcPr>
          <w:p w:rsidR="00E76707" w:rsidRDefault="00897AC9">
            <w:pPr>
              <w:pStyle w:val="TableParagraph"/>
              <w:spacing w:before="44"/>
              <w:ind w:left="116"/>
              <w:rPr>
                <w:sz w:val="24"/>
              </w:rPr>
            </w:pPr>
            <w:r>
              <w:rPr>
                <w:sz w:val="24"/>
              </w:rPr>
              <w:t>37</w:t>
            </w:r>
          </w:p>
        </w:tc>
        <w:tc>
          <w:tcPr>
            <w:tcW w:w="850" w:type="dxa"/>
          </w:tcPr>
          <w:p w:rsidR="00E76707" w:rsidRDefault="00897AC9">
            <w:pPr>
              <w:pStyle w:val="TableParagraph"/>
              <w:spacing w:before="44"/>
              <w:ind w:left="111"/>
              <w:rPr>
                <w:sz w:val="24"/>
              </w:rPr>
            </w:pPr>
            <w:r>
              <w:rPr>
                <w:sz w:val="24"/>
              </w:rPr>
              <w:t>37</w:t>
            </w:r>
          </w:p>
        </w:tc>
      </w:tr>
      <w:tr w:rsidR="00E76707">
        <w:trPr>
          <w:gridAfter w:val="1"/>
          <w:wAfter w:w="13" w:type="dxa"/>
          <w:trHeight w:val="1372"/>
        </w:trPr>
        <w:tc>
          <w:tcPr>
            <w:tcW w:w="4970" w:type="dxa"/>
            <w:gridSpan w:val="2"/>
          </w:tcPr>
          <w:p w:rsidR="00E76707" w:rsidRDefault="00897AC9">
            <w:pPr>
              <w:pStyle w:val="TableParagraph"/>
              <w:spacing w:before="36"/>
              <w:ind w:left="110" w:right="240"/>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3"/>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205" w:type="dxa"/>
          </w:tcPr>
          <w:p w:rsidR="00E76707" w:rsidRDefault="00E76707">
            <w:pPr>
              <w:pStyle w:val="TableParagraph"/>
            </w:pPr>
          </w:p>
        </w:tc>
        <w:tc>
          <w:tcPr>
            <w:tcW w:w="1695" w:type="dxa"/>
            <w:gridSpan w:val="2"/>
          </w:tcPr>
          <w:p w:rsidR="00E76707" w:rsidRDefault="00897AC9">
            <w:pPr>
              <w:pStyle w:val="TableParagraph"/>
              <w:spacing w:before="36"/>
              <w:ind w:left="110"/>
              <w:rPr>
                <w:sz w:val="24"/>
              </w:rPr>
            </w:pPr>
            <w:r>
              <w:rPr>
                <w:sz w:val="24"/>
              </w:rPr>
              <w:t>2312</w:t>
            </w:r>
          </w:p>
        </w:tc>
        <w:tc>
          <w:tcPr>
            <w:tcW w:w="1705" w:type="dxa"/>
            <w:gridSpan w:val="2"/>
          </w:tcPr>
          <w:p w:rsidR="00E76707" w:rsidRDefault="00897AC9">
            <w:pPr>
              <w:pStyle w:val="TableParagraph"/>
              <w:spacing w:before="36"/>
              <w:ind w:left="115"/>
              <w:rPr>
                <w:sz w:val="24"/>
              </w:rPr>
            </w:pPr>
            <w:r>
              <w:rPr>
                <w:sz w:val="24"/>
              </w:rPr>
              <w:t>2516</w:t>
            </w:r>
          </w:p>
        </w:tc>
      </w:tr>
    </w:tbl>
    <w:p w:rsidR="003B78FA" w:rsidRDefault="003B78FA">
      <w:pPr>
        <w:pStyle w:val="a3"/>
        <w:spacing w:after="6" w:line="260" w:lineRule="exact"/>
        <w:ind w:left="1302" w:firstLine="0"/>
        <w:jc w:val="left"/>
      </w:pPr>
    </w:p>
    <w:p w:rsidR="00E76707" w:rsidRDefault="00897AC9">
      <w:pPr>
        <w:pStyle w:val="a3"/>
        <w:spacing w:after="6" w:line="260" w:lineRule="exact"/>
        <w:ind w:left="1302" w:firstLine="0"/>
        <w:jc w:val="left"/>
      </w:pPr>
      <w:r>
        <w:t>Пример</w:t>
      </w:r>
      <w:r>
        <w:rPr>
          <w:spacing w:val="-3"/>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3"/>
        </w:rPr>
        <w:t xml:space="preserve"> </w:t>
      </w:r>
      <w:r>
        <w:t>5)</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483"/>
        <w:gridCol w:w="1205"/>
        <w:gridCol w:w="845"/>
        <w:gridCol w:w="850"/>
        <w:gridCol w:w="855"/>
        <w:gridCol w:w="850"/>
      </w:tblGrid>
      <w:tr w:rsidR="00E76707">
        <w:trPr>
          <w:trHeight w:val="604"/>
        </w:trPr>
        <w:tc>
          <w:tcPr>
            <w:tcW w:w="2487" w:type="dxa"/>
            <w:vMerge w:val="restart"/>
          </w:tcPr>
          <w:p w:rsidR="00E76707" w:rsidRDefault="00897AC9">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482" w:type="dxa"/>
            <w:vMerge w:val="restart"/>
          </w:tcPr>
          <w:p w:rsidR="00E76707" w:rsidRDefault="00897AC9">
            <w:pPr>
              <w:pStyle w:val="TableParagraph"/>
              <w:spacing w:before="44"/>
              <w:ind w:left="105"/>
              <w:rPr>
                <w:sz w:val="24"/>
              </w:rPr>
            </w:pPr>
            <w:r>
              <w:rPr>
                <w:sz w:val="24"/>
              </w:rPr>
              <w:t>Учебный</w:t>
            </w:r>
            <w:r>
              <w:rPr>
                <w:spacing w:val="-2"/>
                <w:sz w:val="24"/>
              </w:rPr>
              <w:t xml:space="preserve"> </w:t>
            </w:r>
            <w:r>
              <w:rPr>
                <w:sz w:val="24"/>
              </w:rPr>
              <w:t>предмет</w:t>
            </w:r>
          </w:p>
        </w:tc>
        <w:tc>
          <w:tcPr>
            <w:tcW w:w="1205" w:type="dxa"/>
            <w:vMerge w:val="restart"/>
          </w:tcPr>
          <w:p w:rsidR="00E76707" w:rsidRDefault="00897AC9">
            <w:pPr>
              <w:pStyle w:val="TableParagraph"/>
              <w:spacing w:before="44"/>
              <w:ind w:left="115"/>
              <w:rPr>
                <w:sz w:val="24"/>
              </w:rPr>
            </w:pPr>
            <w:r>
              <w:rPr>
                <w:sz w:val="24"/>
              </w:rPr>
              <w:t>Уровень</w:t>
            </w:r>
          </w:p>
        </w:tc>
        <w:tc>
          <w:tcPr>
            <w:tcW w:w="1695" w:type="dxa"/>
            <w:gridSpan w:val="2"/>
          </w:tcPr>
          <w:p w:rsidR="00E76707" w:rsidRDefault="00897AC9">
            <w:pPr>
              <w:pStyle w:val="TableParagraph"/>
              <w:spacing w:before="24" w:line="280" w:lineRule="atLeast"/>
              <w:ind w:left="111" w:right="245"/>
              <w:rPr>
                <w:sz w:val="24"/>
              </w:rPr>
            </w:pPr>
            <w:r>
              <w:rPr>
                <w:sz w:val="24"/>
              </w:rPr>
              <w:t>5-ти дневная</w:t>
            </w:r>
            <w:r>
              <w:rPr>
                <w:spacing w:val="-57"/>
                <w:sz w:val="24"/>
              </w:rPr>
              <w:t xml:space="preserve"> </w:t>
            </w:r>
            <w:r>
              <w:rPr>
                <w:sz w:val="24"/>
              </w:rPr>
              <w:t>неделя</w:t>
            </w:r>
          </w:p>
        </w:tc>
        <w:tc>
          <w:tcPr>
            <w:tcW w:w="1705" w:type="dxa"/>
            <w:gridSpan w:val="2"/>
          </w:tcPr>
          <w:p w:rsidR="00E76707" w:rsidRDefault="00897AC9">
            <w:pPr>
              <w:pStyle w:val="TableParagraph"/>
              <w:spacing w:before="24" w:line="280" w:lineRule="atLeast"/>
              <w:ind w:left="116" w:right="250"/>
              <w:rPr>
                <w:sz w:val="24"/>
              </w:rPr>
            </w:pPr>
            <w:r>
              <w:rPr>
                <w:sz w:val="24"/>
              </w:rPr>
              <w:t>6-ти дневная</w:t>
            </w:r>
            <w:r>
              <w:rPr>
                <w:spacing w:val="-57"/>
                <w:sz w:val="24"/>
              </w:rPr>
              <w:t xml:space="preserve"> </w:t>
            </w:r>
            <w:r>
              <w:rPr>
                <w:sz w:val="24"/>
              </w:rPr>
              <w:t>неделя</w:t>
            </w:r>
          </w:p>
        </w:tc>
      </w:tr>
      <w:tr w:rsidR="00E76707">
        <w:trPr>
          <w:trHeight w:val="883"/>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1695" w:type="dxa"/>
            <w:gridSpan w:val="2"/>
          </w:tcPr>
          <w:p w:rsidR="00E76707" w:rsidRDefault="00897AC9">
            <w:pPr>
              <w:pStyle w:val="TableParagraph"/>
              <w:spacing w:before="49"/>
              <w:ind w:left="111" w:right="353"/>
              <w:rPr>
                <w:sz w:val="24"/>
              </w:rPr>
            </w:pPr>
            <w:r>
              <w:rPr>
                <w:sz w:val="24"/>
              </w:rPr>
              <w:t>Количество часов</w:t>
            </w:r>
            <w:r>
              <w:rPr>
                <w:spacing w:val="-1"/>
                <w:sz w:val="24"/>
              </w:rPr>
              <w:t xml:space="preserve"> </w:t>
            </w:r>
            <w:r>
              <w:rPr>
                <w:sz w:val="24"/>
              </w:rPr>
              <w:t>в</w:t>
            </w:r>
          </w:p>
          <w:p w:rsidR="00E76707" w:rsidRDefault="00897AC9">
            <w:pPr>
              <w:pStyle w:val="TableParagraph"/>
              <w:spacing w:line="261" w:lineRule="exact"/>
              <w:ind w:left="111"/>
              <w:rPr>
                <w:sz w:val="24"/>
              </w:rPr>
            </w:pPr>
            <w:r>
              <w:rPr>
                <w:sz w:val="24"/>
              </w:rPr>
              <w:t>неделю</w:t>
            </w:r>
          </w:p>
        </w:tc>
        <w:tc>
          <w:tcPr>
            <w:tcW w:w="1705" w:type="dxa"/>
            <w:gridSpan w:val="2"/>
          </w:tcPr>
          <w:p w:rsidR="00E76707" w:rsidRDefault="00897AC9">
            <w:pPr>
              <w:pStyle w:val="TableParagraph"/>
              <w:spacing w:before="49"/>
              <w:ind w:left="116" w:right="358"/>
              <w:rPr>
                <w:sz w:val="24"/>
              </w:rPr>
            </w:pPr>
            <w:r>
              <w:rPr>
                <w:sz w:val="24"/>
              </w:rPr>
              <w:t>Количество часов</w:t>
            </w:r>
            <w:r>
              <w:rPr>
                <w:spacing w:val="-1"/>
                <w:sz w:val="24"/>
              </w:rPr>
              <w:t xml:space="preserve"> </w:t>
            </w:r>
            <w:r>
              <w:rPr>
                <w:sz w:val="24"/>
              </w:rPr>
              <w:t>в</w:t>
            </w:r>
          </w:p>
          <w:p w:rsidR="00E76707" w:rsidRDefault="00897AC9">
            <w:pPr>
              <w:pStyle w:val="TableParagraph"/>
              <w:spacing w:line="261" w:lineRule="exact"/>
              <w:ind w:left="116"/>
              <w:rPr>
                <w:sz w:val="24"/>
              </w:rPr>
            </w:pPr>
            <w:r>
              <w:rPr>
                <w:sz w:val="24"/>
              </w:rPr>
              <w:t>неделю</w:t>
            </w:r>
          </w:p>
        </w:tc>
      </w:tr>
      <w:tr w:rsidR="00E76707">
        <w:trPr>
          <w:trHeight w:val="609"/>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845" w:type="dxa"/>
          </w:tcPr>
          <w:p w:rsidR="00E76707" w:rsidRDefault="00897AC9">
            <w:pPr>
              <w:pStyle w:val="TableParagraph"/>
              <w:spacing w:before="49" w:line="275" w:lineRule="exact"/>
              <w:ind w:left="111"/>
              <w:rPr>
                <w:sz w:val="24"/>
              </w:rPr>
            </w:pPr>
            <w:r>
              <w:rPr>
                <w:sz w:val="24"/>
              </w:rPr>
              <w:t>10</w:t>
            </w:r>
          </w:p>
          <w:p w:rsidR="00E76707" w:rsidRDefault="00897AC9">
            <w:pPr>
              <w:pStyle w:val="TableParagraph"/>
              <w:spacing w:line="265" w:lineRule="exact"/>
              <w:ind w:left="111"/>
              <w:rPr>
                <w:sz w:val="24"/>
              </w:rPr>
            </w:pPr>
            <w:r>
              <w:rPr>
                <w:sz w:val="24"/>
              </w:rPr>
              <w:t>класс</w:t>
            </w:r>
          </w:p>
        </w:tc>
        <w:tc>
          <w:tcPr>
            <w:tcW w:w="850" w:type="dxa"/>
          </w:tcPr>
          <w:p w:rsidR="00E76707" w:rsidRDefault="00897AC9">
            <w:pPr>
              <w:pStyle w:val="TableParagraph"/>
              <w:spacing w:before="49" w:line="275" w:lineRule="exact"/>
              <w:ind w:left="115"/>
              <w:rPr>
                <w:sz w:val="24"/>
              </w:rPr>
            </w:pPr>
            <w:r>
              <w:rPr>
                <w:sz w:val="24"/>
              </w:rPr>
              <w:t>11</w:t>
            </w:r>
          </w:p>
          <w:p w:rsidR="00E76707" w:rsidRDefault="00897AC9">
            <w:pPr>
              <w:pStyle w:val="TableParagraph"/>
              <w:spacing w:line="265" w:lineRule="exact"/>
              <w:ind w:left="115"/>
              <w:rPr>
                <w:sz w:val="24"/>
              </w:rPr>
            </w:pPr>
            <w:r>
              <w:rPr>
                <w:sz w:val="24"/>
              </w:rPr>
              <w:t>класс</w:t>
            </w:r>
          </w:p>
        </w:tc>
        <w:tc>
          <w:tcPr>
            <w:tcW w:w="855" w:type="dxa"/>
          </w:tcPr>
          <w:p w:rsidR="00E76707" w:rsidRDefault="00897AC9">
            <w:pPr>
              <w:pStyle w:val="TableParagraph"/>
              <w:spacing w:before="49" w:line="275" w:lineRule="exact"/>
              <w:ind w:left="116"/>
              <w:rPr>
                <w:sz w:val="24"/>
              </w:rPr>
            </w:pPr>
            <w:r>
              <w:rPr>
                <w:sz w:val="24"/>
              </w:rPr>
              <w:t>10</w:t>
            </w:r>
          </w:p>
          <w:p w:rsidR="00E76707" w:rsidRDefault="00897AC9">
            <w:pPr>
              <w:pStyle w:val="TableParagraph"/>
              <w:spacing w:line="265" w:lineRule="exact"/>
              <w:ind w:left="116"/>
              <w:rPr>
                <w:sz w:val="24"/>
              </w:rPr>
            </w:pPr>
            <w:r>
              <w:rPr>
                <w:sz w:val="24"/>
              </w:rPr>
              <w:t>класс</w:t>
            </w:r>
          </w:p>
        </w:tc>
        <w:tc>
          <w:tcPr>
            <w:tcW w:w="850" w:type="dxa"/>
          </w:tcPr>
          <w:p w:rsidR="00E76707" w:rsidRDefault="00897AC9">
            <w:pPr>
              <w:pStyle w:val="TableParagraph"/>
              <w:spacing w:before="49" w:line="275" w:lineRule="exact"/>
              <w:ind w:left="111"/>
              <w:rPr>
                <w:sz w:val="24"/>
              </w:rPr>
            </w:pPr>
            <w:r>
              <w:rPr>
                <w:sz w:val="24"/>
              </w:rPr>
              <w:t>11</w:t>
            </w:r>
          </w:p>
          <w:p w:rsidR="00E76707" w:rsidRDefault="00897AC9">
            <w:pPr>
              <w:pStyle w:val="TableParagraph"/>
              <w:spacing w:line="265" w:lineRule="exact"/>
              <w:ind w:left="111"/>
              <w:rPr>
                <w:sz w:val="24"/>
              </w:rPr>
            </w:pPr>
            <w:r>
              <w:rPr>
                <w:sz w:val="24"/>
              </w:rPr>
              <w:t>класс</w:t>
            </w:r>
          </w:p>
        </w:tc>
      </w:tr>
      <w:tr w:rsidR="00E76707">
        <w:trPr>
          <w:trHeight w:val="325"/>
        </w:trPr>
        <w:tc>
          <w:tcPr>
            <w:tcW w:w="4969" w:type="dxa"/>
            <w:gridSpan w:val="2"/>
          </w:tcPr>
          <w:p w:rsidR="00E76707" w:rsidRDefault="00897AC9">
            <w:pPr>
              <w:pStyle w:val="TableParagraph"/>
              <w:spacing w:before="44" w:line="261" w:lineRule="exact"/>
              <w:ind w:left="110"/>
              <w:rPr>
                <w:sz w:val="24"/>
              </w:rPr>
            </w:pPr>
            <w:r>
              <w:rPr>
                <w:sz w:val="24"/>
              </w:rPr>
              <w:t>Обязательная</w:t>
            </w:r>
            <w:r>
              <w:rPr>
                <w:spacing w:val="-2"/>
                <w:sz w:val="24"/>
              </w:rPr>
              <w:t xml:space="preserve"> </w:t>
            </w:r>
            <w:r>
              <w:rPr>
                <w:sz w:val="24"/>
              </w:rPr>
              <w:t>часть</w:t>
            </w:r>
          </w:p>
        </w:tc>
        <w:tc>
          <w:tcPr>
            <w:tcW w:w="1205" w:type="dxa"/>
          </w:tcPr>
          <w:p w:rsidR="00E76707" w:rsidRDefault="00E76707">
            <w:pPr>
              <w:pStyle w:val="TableParagraph"/>
            </w:pPr>
          </w:p>
        </w:tc>
        <w:tc>
          <w:tcPr>
            <w:tcW w:w="845" w:type="dxa"/>
          </w:tcPr>
          <w:p w:rsidR="00E76707" w:rsidRDefault="00E76707">
            <w:pPr>
              <w:pStyle w:val="TableParagraph"/>
            </w:pPr>
          </w:p>
        </w:tc>
        <w:tc>
          <w:tcPr>
            <w:tcW w:w="850" w:type="dxa"/>
          </w:tcPr>
          <w:p w:rsidR="00E76707" w:rsidRDefault="00E76707">
            <w:pPr>
              <w:pStyle w:val="TableParagraph"/>
            </w:pPr>
          </w:p>
        </w:tc>
        <w:tc>
          <w:tcPr>
            <w:tcW w:w="855" w:type="dxa"/>
          </w:tcPr>
          <w:p w:rsidR="00E76707" w:rsidRDefault="00E76707">
            <w:pPr>
              <w:pStyle w:val="TableParagraph"/>
            </w:pPr>
          </w:p>
        </w:tc>
        <w:tc>
          <w:tcPr>
            <w:tcW w:w="850" w:type="dxa"/>
          </w:tcPr>
          <w:p w:rsidR="00E76707" w:rsidRDefault="00E76707">
            <w:pPr>
              <w:pStyle w:val="TableParagraph"/>
            </w:pPr>
          </w:p>
        </w:tc>
      </w:tr>
      <w:tr w:rsidR="00E76707">
        <w:trPr>
          <w:trHeight w:val="330"/>
        </w:trPr>
        <w:tc>
          <w:tcPr>
            <w:tcW w:w="2487" w:type="dxa"/>
            <w:vMerge w:val="restart"/>
          </w:tcPr>
          <w:p w:rsidR="00E76707" w:rsidRDefault="00897AC9">
            <w:pPr>
              <w:pStyle w:val="TableParagraph"/>
              <w:spacing w:before="49"/>
              <w:ind w:left="110" w:right="775"/>
              <w:rPr>
                <w:sz w:val="24"/>
              </w:rPr>
            </w:pPr>
            <w:r>
              <w:rPr>
                <w:sz w:val="24"/>
              </w:rPr>
              <w:t>Русский язык и</w:t>
            </w:r>
            <w:r>
              <w:rPr>
                <w:spacing w:val="-58"/>
                <w:sz w:val="24"/>
              </w:rPr>
              <w:t xml:space="preserve"> </w:t>
            </w:r>
            <w:r>
              <w:rPr>
                <w:sz w:val="24"/>
              </w:rPr>
              <w:t>литература</w:t>
            </w:r>
          </w:p>
        </w:tc>
        <w:tc>
          <w:tcPr>
            <w:tcW w:w="2482" w:type="dxa"/>
          </w:tcPr>
          <w:p w:rsidR="00E76707" w:rsidRDefault="00897AC9">
            <w:pPr>
              <w:pStyle w:val="TableParagraph"/>
              <w:spacing w:before="49" w:line="261" w:lineRule="exact"/>
              <w:ind w:left="105"/>
              <w:rPr>
                <w:sz w:val="24"/>
              </w:rPr>
            </w:pPr>
            <w:r>
              <w:rPr>
                <w:sz w:val="24"/>
              </w:rPr>
              <w:t>Русский</w:t>
            </w:r>
            <w:r>
              <w:rPr>
                <w:spacing w:val="-1"/>
                <w:sz w:val="24"/>
              </w:rPr>
              <w:t xml:space="preserve"> </w:t>
            </w:r>
            <w:r>
              <w:rPr>
                <w:sz w:val="24"/>
              </w:rPr>
              <w:t>язык</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5"/>
              <w:rPr>
                <w:sz w:val="24"/>
              </w:rPr>
            </w:pPr>
            <w:r>
              <w:rPr>
                <w:sz w:val="24"/>
              </w:rPr>
              <w:t>2</w:t>
            </w:r>
          </w:p>
        </w:tc>
        <w:tc>
          <w:tcPr>
            <w:tcW w:w="855" w:type="dxa"/>
          </w:tcPr>
          <w:p w:rsidR="00E76707" w:rsidRDefault="00897AC9">
            <w:pPr>
              <w:pStyle w:val="TableParagraph"/>
              <w:spacing w:before="49" w:line="261" w:lineRule="exact"/>
              <w:ind w:left="116"/>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2</w:t>
            </w:r>
          </w:p>
        </w:tc>
      </w:tr>
      <w:tr w:rsidR="00E76707">
        <w:trPr>
          <w:trHeight w:val="331"/>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50" w:line="261" w:lineRule="exact"/>
              <w:ind w:left="105"/>
              <w:rPr>
                <w:sz w:val="24"/>
              </w:rPr>
            </w:pPr>
            <w:r>
              <w:rPr>
                <w:sz w:val="24"/>
              </w:rPr>
              <w:t>Литература</w:t>
            </w:r>
          </w:p>
        </w:tc>
        <w:tc>
          <w:tcPr>
            <w:tcW w:w="1205" w:type="dxa"/>
          </w:tcPr>
          <w:p w:rsidR="00E76707" w:rsidRDefault="00897AC9">
            <w:pPr>
              <w:pStyle w:val="TableParagraph"/>
              <w:spacing w:before="50" w:line="261" w:lineRule="exact"/>
              <w:ind w:left="115"/>
              <w:rPr>
                <w:sz w:val="24"/>
              </w:rPr>
            </w:pPr>
            <w:r>
              <w:rPr>
                <w:sz w:val="24"/>
              </w:rPr>
              <w:t>Б</w:t>
            </w:r>
          </w:p>
        </w:tc>
        <w:tc>
          <w:tcPr>
            <w:tcW w:w="845" w:type="dxa"/>
          </w:tcPr>
          <w:p w:rsidR="00E76707" w:rsidRDefault="00897AC9">
            <w:pPr>
              <w:pStyle w:val="TableParagraph"/>
              <w:spacing w:before="50" w:line="261" w:lineRule="exact"/>
              <w:ind w:left="111"/>
              <w:rPr>
                <w:sz w:val="24"/>
              </w:rPr>
            </w:pPr>
            <w:r>
              <w:rPr>
                <w:sz w:val="24"/>
              </w:rPr>
              <w:t>3</w:t>
            </w:r>
          </w:p>
        </w:tc>
        <w:tc>
          <w:tcPr>
            <w:tcW w:w="850" w:type="dxa"/>
          </w:tcPr>
          <w:p w:rsidR="00E76707" w:rsidRDefault="00897AC9">
            <w:pPr>
              <w:pStyle w:val="TableParagraph"/>
              <w:spacing w:before="50" w:line="261" w:lineRule="exact"/>
              <w:ind w:left="115"/>
              <w:rPr>
                <w:sz w:val="24"/>
              </w:rPr>
            </w:pPr>
            <w:r>
              <w:rPr>
                <w:sz w:val="24"/>
              </w:rPr>
              <w:t>3</w:t>
            </w:r>
          </w:p>
        </w:tc>
        <w:tc>
          <w:tcPr>
            <w:tcW w:w="855" w:type="dxa"/>
          </w:tcPr>
          <w:p w:rsidR="00E76707" w:rsidRDefault="00897AC9">
            <w:pPr>
              <w:pStyle w:val="TableParagraph"/>
              <w:spacing w:before="50" w:line="261" w:lineRule="exact"/>
              <w:ind w:left="116"/>
              <w:rPr>
                <w:sz w:val="24"/>
              </w:rPr>
            </w:pPr>
            <w:r>
              <w:rPr>
                <w:sz w:val="24"/>
              </w:rPr>
              <w:t>3</w:t>
            </w:r>
          </w:p>
        </w:tc>
        <w:tc>
          <w:tcPr>
            <w:tcW w:w="850" w:type="dxa"/>
          </w:tcPr>
          <w:p w:rsidR="00E76707" w:rsidRDefault="00897AC9">
            <w:pPr>
              <w:pStyle w:val="TableParagraph"/>
              <w:spacing w:before="50" w:line="261" w:lineRule="exact"/>
              <w:ind w:left="111"/>
              <w:rPr>
                <w:sz w:val="24"/>
              </w:rPr>
            </w:pPr>
            <w:r>
              <w:rPr>
                <w:sz w:val="24"/>
              </w:rPr>
              <w:t>3</w:t>
            </w:r>
          </w:p>
        </w:tc>
      </w:tr>
      <w:tr w:rsidR="00E76707">
        <w:trPr>
          <w:trHeight w:val="330"/>
        </w:trPr>
        <w:tc>
          <w:tcPr>
            <w:tcW w:w="2487" w:type="dxa"/>
          </w:tcPr>
          <w:p w:rsidR="00E76707" w:rsidRDefault="00897AC9">
            <w:pPr>
              <w:pStyle w:val="TableParagraph"/>
              <w:spacing w:before="44" w:line="266" w:lineRule="exact"/>
              <w:ind w:left="110"/>
              <w:rPr>
                <w:sz w:val="24"/>
              </w:rPr>
            </w:pPr>
            <w:r>
              <w:rPr>
                <w:sz w:val="24"/>
              </w:rPr>
              <w:t>Иностранные</w:t>
            </w:r>
            <w:r>
              <w:rPr>
                <w:spacing w:val="-2"/>
                <w:sz w:val="24"/>
              </w:rPr>
              <w:t xml:space="preserve"> </w:t>
            </w:r>
            <w:r>
              <w:rPr>
                <w:sz w:val="24"/>
              </w:rPr>
              <w:t>языки</w:t>
            </w:r>
          </w:p>
        </w:tc>
        <w:tc>
          <w:tcPr>
            <w:tcW w:w="2482" w:type="dxa"/>
          </w:tcPr>
          <w:p w:rsidR="00E76707" w:rsidRDefault="00897AC9">
            <w:pPr>
              <w:pStyle w:val="TableParagraph"/>
              <w:spacing w:before="44" w:line="266" w:lineRule="exact"/>
              <w:ind w:left="105"/>
              <w:rPr>
                <w:sz w:val="24"/>
              </w:rPr>
            </w:pPr>
            <w:r>
              <w:rPr>
                <w:sz w:val="24"/>
              </w:rPr>
              <w:t>Иностранный</w:t>
            </w:r>
            <w:r>
              <w:rPr>
                <w:spacing w:val="-2"/>
                <w:sz w:val="24"/>
              </w:rPr>
              <w:t xml:space="preserve"> </w:t>
            </w:r>
            <w:r>
              <w:rPr>
                <w:sz w:val="24"/>
              </w:rPr>
              <w:t>язык</w:t>
            </w:r>
          </w:p>
        </w:tc>
        <w:tc>
          <w:tcPr>
            <w:tcW w:w="1205" w:type="dxa"/>
          </w:tcPr>
          <w:p w:rsidR="00E76707" w:rsidRDefault="00897AC9">
            <w:pPr>
              <w:pStyle w:val="TableParagraph"/>
              <w:spacing w:before="44" w:line="266" w:lineRule="exact"/>
              <w:ind w:left="115"/>
              <w:rPr>
                <w:sz w:val="24"/>
              </w:rPr>
            </w:pPr>
            <w:r>
              <w:rPr>
                <w:sz w:val="24"/>
              </w:rPr>
              <w:t>У</w:t>
            </w:r>
          </w:p>
        </w:tc>
        <w:tc>
          <w:tcPr>
            <w:tcW w:w="845" w:type="dxa"/>
          </w:tcPr>
          <w:p w:rsidR="00E76707" w:rsidRDefault="00897AC9">
            <w:pPr>
              <w:pStyle w:val="TableParagraph"/>
              <w:spacing w:before="44" w:line="266" w:lineRule="exact"/>
              <w:ind w:left="111"/>
              <w:rPr>
                <w:sz w:val="24"/>
              </w:rPr>
            </w:pPr>
            <w:r>
              <w:rPr>
                <w:sz w:val="24"/>
              </w:rPr>
              <w:t>5</w:t>
            </w:r>
          </w:p>
        </w:tc>
        <w:tc>
          <w:tcPr>
            <w:tcW w:w="850" w:type="dxa"/>
          </w:tcPr>
          <w:p w:rsidR="00E76707" w:rsidRDefault="00897AC9">
            <w:pPr>
              <w:pStyle w:val="TableParagraph"/>
              <w:spacing w:before="44" w:line="266" w:lineRule="exact"/>
              <w:ind w:left="115"/>
              <w:rPr>
                <w:sz w:val="24"/>
              </w:rPr>
            </w:pPr>
            <w:r>
              <w:rPr>
                <w:sz w:val="24"/>
              </w:rPr>
              <w:t>5</w:t>
            </w:r>
          </w:p>
        </w:tc>
        <w:tc>
          <w:tcPr>
            <w:tcW w:w="855" w:type="dxa"/>
          </w:tcPr>
          <w:p w:rsidR="00E76707" w:rsidRDefault="00897AC9">
            <w:pPr>
              <w:pStyle w:val="TableParagraph"/>
              <w:spacing w:before="44" w:line="266" w:lineRule="exact"/>
              <w:ind w:left="116"/>
              <w:rPr>
                <w:sz w:val="24"/>
              </w:rPr>
            </w:pPr>
            <w:r>
              <w:rPr>
                <w:sz w:val="24"/>
              </w:rPr>
              <w:t>5</w:t>
            </w:r>
          </w:p>
        </w:tc>
        <w:tc>
          <w:tcPr>
            <w:tcW w:w="850" w:type="dxa"/>
          </w:tcPr>
          <w:p w:rsidR="00E76707" w:rsidRDefault="00897AC9">
            <w:pPr>
              <w:pStyle w:val="TableParagraph"/>
              <w:spacing w:before="44" w:line="266" w:lineRule="exact"/>
              <w:ind w:left="111"/>
              <w:rPr>
                <w:sz w:val="24"/>
              </w:rPr>
            </w:pPr>
            <w:r>
              <w:rPr>
                <w:sz w:val="24"/>
              </w:rPr>
              <w:t>5</w:t>
            </w:r>
          </w:p>
        </w:tc>
      </w:tr>
      <w:tr w:rsidR="00E76707">
        <w:trPr>
          <w:trHeight w:val="882"/>
        </w:trPr>
        <w:tc>
          <w:tcPr>
            <w:tcW w:w="2487" w:type="dxa"/>
            <w:vMerge w:val="restart"/>
          </w:tcPr>
          <w:p w:rsidR="00E76707" w:rsidRDefault="00897AC9">
            <w:pPr>
              <w:pStyle w:val="TableParagraph"/>
              <w:spacing w:before="44" w:line="242" w:lineRule="auto"/>
              <w:ind w:left="110" w:right="926"/>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82" w:type="dxa"/>
          </w:tcPr>
          <w:p w:rsidR="00E76707" w:rsidRDefault="00897AC9">
            <w:pPr>
              <w:pStyle w:val="TableParagraph"/>
              <w:spacing w:before="44"/>
              <w:ind w:left="105"/>
              <w:rPr>
                <w:sz w:val="24"/>
              </w:rPr>
            </w:pPr>
            <w:r>
              <w:rPr>
                <w:sz w:val="24"/>
              </w:rPr>
              <w:t>Алгебра</w:t>
            </w:r>
            <w:r>
              <w:rPr>
                <w:spacing w:val="-3"/>
                <w:sz w:val="24"/>
              </w:rPr>
              <w:t xml:space="preserve"> </w:t>
            </w:r>
            <w:r>
              <w:rPr>
                <w:sz w:val="24"/>
              </w:rPr>
              <w:t>и начала</w:t>
            </w:r>
          </w:p>
          <w:p w:rsidR="00E76707" w:rsidRDefault="00897AC9">
            <w:pPr>
              <w:pStyle w:val="TableParagraph"/>
              <w:spacing w:line="274" w:lineRule="exact"/>
              <w:ind w:left="105" w:right="596"/>
              <w:rPr>
                <w:sz w:val="24"/>
              </w:rPr>
            </w:pPr>
            <w:r>
              <w:rPr>
                <w:sz w:val="24"/>
              </w:rPr>
              <w:t>математического</w:t>
            </w:r>
            <w:r>
              <w:rPr>
                <w:spacing w:val="-57"/>
                <w:sz w:val="24"/>
              </w:rPr>
              <w:t xml:space="preserve"> </w:t>
            </w:r>
            <w:r>
              <w:rPr>
                <w:sz w:val="24"/>
              </w:rPr>
              <w:t>анализа</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2</w:t>
            </w:r>
          </w:p>
        </w:tc>
        <w:tc>
          <w:tcPr>
            <w:tcW w:w="850" w:type="dxa"/>
          </w:tcPr>
          <w:p w:rsidR="00E76707" w:rsidRDefault="00897AC9">
            <w:pPr>
              <w:pStyle w:val="TableParagraph"/>
              <w:spacing w:before="44"/>
              <w:ind w:left="115"/>
              <w:rPr>
                <w:sz w:val="24"/>
              </w:rPr>
            </w:pPr>
            <w:r>
              <w:rPr>
                <w:sz w:val="24"/>
              </w:rPr>
              <w:t>3</w:t>
            </w:r>
          </w:p>
        </w:tc>
        <w:tc>
          <w:tcPr>
            <w:tcW w:w="855" w:type="dxa"/>
          </w:tcPr>
          <w:p w:rsidR="00E76707" w:rsidRDefault="00897AC9">
            <w:pPr>
              <w:pStyle w:val="TableParagraph"/>
              <w:spacing w:before="44"/>
              <w:ind w:left="116"/>
              <w:rPr>
                <w:sz w:val="24"/>
              </w:rPr>
            </w:pPr>
            <w:r>
              <w:rPr>
                <w:sz w:val="24"/>
              </w:rPr>
              <w:t>2</w:t>
            </w:r>
          </w:p>
        </w:tc>
        <w:tc>
          <w:tcPr>
            <w:tcW w:w="850" w:type="dxa"/>
          </w:tcPr>
          <w:p w:rsidR="00E76707" w:rsidRDefault="00897AC9">
            <w:pPr>
              <w:pStyle w:val="TableParagraph"/>
              <w:spacing w:before="44"/>
              <w:ind w:left="111"/>
              <w:rPr>
                <w:sz w:val="24"/>
              </w:rPr>
            </w:pPr>
            <w:r>
              <w:rPr>
                <w:sz w:val="24"/>
              </w:rPr>
              <w:t>3</w:t>
            </w:r>
          </w:p>
        </w:tc>
      </w:tr>
      <w:tr w:rsidR="00E76707">
        <w:trPr>
          <w:trHeight w:val="331"/>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5" w:line="266" w:lineRule="exact"/>
              <w:ind w:left="105"/>
              <w:rPr>
                <w:sz w:val="24"/>
              </w:rPr>
            </w:pPr>
            <w:r>
              <w:rPr>
                <w:sz w:val="24"/>
              </w:rPr>
              <w:t>Геометрия</w:t>
            </w:r>
          </w:p>
        </w:tc>
        <w:tc>
          <w:tcPr>
            <w:tcW w:w="1205" w:type="dxa"/>
          </w:tcPr>
          <w:p w:rsidR="00E76707" w:rsidRDefault="00897AC9">
            <w:pPr>
              <w:pStyle w:val="TableParagraph"/>
              <w:spacing w:before="45" w:line="266" w:lineRule="exact"/>
              <w:ind w:left="115"/>
              <w:rPr>
                <w:sz w:val="24"/>
              </w:rPr>
            </w:pPr>
            <w:r>
              <w:rPr>
                <w:sz w:val="24"/>
              </w:rPr>
              <w:t>Б</w:t>
            </w:r>
          </w:p>
        </w:tc>
        <w:tc>
          <w:tcPr>
            <w:tcW w:w="845" w:type="dxa"/>
          </w:tcPr>
          <w:p w:rsidR="00E76707" w:rsidRDefault="00897AC9">
            <w:pPr>
              <w:pStyle w:val="TableParagraph"/>
              <w:spacing w:before="45" w:line="266" w:lineRule="exact"/>
              <w:ind w:left="111"/>
              <w:rPr>
                <w:sz w:val="24"/>
              </w:rPr>
            </w:pPr>
            <w:r>
              <w:rPr>
                <w:sz w:val="24"/>
              </w:rPr>
              <w:t>2</w:t>
            </w:r>
          </w:p>
        </w:tc>
        <w:tc>
          <w:tcPr>
            <w:tcW w:w="850" w:type="dxa"/>
          </w:tcPr>
          <w:p w:rsidR="00E76707" w:rsidRDefault="00897AC9">
            <w:pPr>
              <w:pStyle w:val="TableParagraph"/>
              <w:spacing w:before="45" w:line="266" w:lineRule="exact"/>
              <w:ind w:left="115"/>
              <w:rPr>
                <w:sz w:val="24"/>
              </w:rPr>
            </w:pPr>
            <w:r>
              <w:rPr>
                <w:sz w:val="24"/>
              </w:rPr>
              <w:t>1</w:t>
            </w:r>
          </w:p>
        </w:tc>
        <w:tc>
          <w:tcPr>
            <w:tcW w:w="855" w:type="dxa"/>
          </w:tcPr>
          <w:p w:rsidR="00E76707" w:rsidRDefault="00897AC9">
            <w:pPr>
              <w:pStyle w:val="TableParagraph"/>
              <w:spacing w:before="45" w:line="266" w:lineRule="exact"/>
              <w:ind w:left="116"/>
              <w:rPr>
                <w:sz w:val="24"/>
              </w:rPr>
            </w:pPr>
            <w:r>
              <w:rPr>
                <w:sz w:val="24"/>
              </w:rPr>
              <w:t>2</w:t>
            </w:r>
          </w:p>
        </w:tc>
        <w:tc>
          <w:tcPr>
            <w:tcW w:w="850" w:type="dxa"/>
          </w:tcPr>
          <w:p w:rsidR="00E76707" w:rsidRDefault="00897AC9">
            <w:pPr>
              <w:pStyle w:val="TableParagraph"/>
              <w:spacing w:before="45" w:line="266" w:lineRule="exact"/>
              <w:ind w:left="111"/>
              <w:rPr>
                <w:sz w:val="24"/>
              </w:rPr>
            </w:pPr>
            <w:r>
              <w:rPr>
                <w:sz w:val="24"/>
              </w:rPr>
              <w:t>1</w:t>
            </w:r>
          </w:p>
        </w:tc>
      </w:tr>
      <w:tr w:rsidR="00E76707">
        <w:trPr>
          <w:trHeight w:val="604"/>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36" w:line="274" w:lineRule="exact"/>
              <w:ind w:left="105" w:right="867"/>
              <w:rPr>
                <w:sz w:val="24"/>
              </w:rPr>
            </w:pPr>
            <w:r>
              <w:rPr>
                <w:sz w:val="24"/>
              </w:rPr>
              <w:t>Вероятность и</w:t>
            </w:r>
            <w:r>
              <w:rPr>
                <w:spacing w:val="-57"/>
                <w:sz w:val="24"/>
              </w:rPr>
              <w:t xml:space="preserve"> </w:t>
            </w:r>
            <w:r>
              <w:rPr>
                <w:sz w:val="24"/>
              </w:rPr>
              <w:t>статистика</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5"/>
              <w:rPr>
                <w:sz w:val="24"/>
              </w:rPr>
            </w:pPr>
            <w:r>
              <w:rPr>
                <w:sz w:val="24"/>
              </w:rPr>
              <w:t>1</w:t>
            </w:r>
          </w:p>
        </w:tc>
        <w:tc>
          <w:tcPr>
            <w:tcW w:w="855" w:type="dxa"/>
          </w:tcPr>
          <w:p w:rsidR="00E76707" w:rsidRDefault="00897AC9">
            <w:pPr>
              <w:pStyle w:val="TableParagraph"/>
              <w:spacing w:before="44"/>
              <w:ind w:left="116"/>
              <w:rPr>
                <w:sz w:val="24"/>
              </w:rPr>
            </w:pPr>
            <w:r>
              <w:rPr>
                <w:sz w:val="24"/>
              </w:rPr>
              <w:t>1</w:t>
            </w:r>
          </w:p>
        </w:tc>
        <w:tc>
          <w:tcPr>
            <w:tcW w:w="850" w:type="dxa"/>
          </w:tcPr>
          <w:p w:rsidR="00E76707" w:rsidRDefault="00897AC9">
            <w:pPr>
              <w:pStyle w:val="TableParagraph"/>
              <w:spacing w:before="44"/>
              <w:ind w:left="111"/>
              <w:rPr>
                <w:sz w:val="24"/>
              </w:rPr>
            </w:pPr>
            <w:r>
              <w:rPr>
                <w:sz w:val="24"/>
              </w:rPr>
              <w:t>1</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Информатика</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1</w:t>
            </w:r>
          </w:p>
        </w:tc>
        <w:tc>
          <w:tcPr>
            <w:tcW w:w="850" w:type="dxa"/>
          </w:tcPr>
          <w:p w:rsidR="00E76707" w:rsidRDefault="00897AC9">
            <w:pPr>
              <w:pStyle w:val="TableParagraph"/>
              <w:spacing w:before="44" w:line="266" w:lineRule="exact"/>
              <w:ind w:left="115"/>
              <w:rPr>
                <w:sz w:val="24"/>
              </w:rPr>
            </w:pPr>
            <w:r>
              <w:rPr>
                <w:sz w:val="24"/>
              </w:rPr>
              <w:t>1</w:t>
            </w:r>
          </w:p>
        </w:tc>
        <w:tc>
          <w:tcPr>
            <w:tcW w:w="855" w:type="dxa"/>
          </w:tcPr>
          <w:p w:rsidR="00E76707" w:rsidRDefault="00897AC9">
            <w:pPr>
              <w:pStyle w:val="TableParagraph"/>
              <w:spacing w:before="44" w:line="266" w:lineRule="exact"/>
              <w:ind w:left="116"/>
              <w:rPr>
                <w:sz w:val="24"/>
              </w:rPr>
            </w:pPr>
            <w:r>
              <w:rPr>
                <w:sz w:val="24"/>
              </w:rPr>
              <w:t>1</w:t>
            </w:r>
          </w:p>
        </w:tc>
        <w:tc>
          <w:tcPr>
            <w:tcW w:w="850" w:type="dxa"/>
          </w:tcPr>
          <w:p w:rsidR="00E76707" w:rsidRDefault="00897AC9">
            <w:pPr>
              <w:pStyle w:val="TableParagraph"/>
              <w:spacing w:before="44" w:line="266" w:lineRule="exact"/>
              <w:ind w:left="111"/>
              <w:rPr>
                <w:sz w:val="24"/>
              </w:rPr>
            </w:pPr>
            <w:r>
              <w:rPr>
                <w:sz w:val="24"/>
              </w:rPr>
              <w:t>1</w:t>
            </w:r>
          </w:p>
        </w:tc>
      </w:tr>
      <w:tr w:rsidR="00E76707">
        <w:trPr>
          <w:trHeight w:val="330"/>
        </w:trPr>
        <w:tc>
          <w:tcPr>
            <w:tcW w:w="2487" w:type="dxa"/>
            <w:vMerge w:val="restart"/>
          </w:tcPr>
          <w:p w:rsidR="00E76707" w:rsidRDefault="00897AC9">
            <w:pPr>
              <w:pStyle w:val="TableParagraph"/>
              <w:spacing w:before="44" w:line="242" w:lineRule="auto"/>
              <w:ind w:left="110"/>
              <w:rPr>
                <w:sz w:val="24"/>
              </w:rPr>
            </w:pPr>
            <w:r>
              <w:rPr>
                <w:spacing w:val="-1"/>
                <w:sz w:val="24"/>
              </w:rPr>
              <w:t>Естественно-научные</w:t>
            </w:r>
            <w:r>
              <w:rPr>
                <w:spacing w:val="-57"/>
                <w:sz w:val="24"/>
              </w:rPr>
              <w:t xml:space="preserve"> </w:t>
            </w:r>
            <w:r>
              <w:rPr>
                <w:sz w:val="24"/>
              </w:rPr>
              <w:t>предметы</w:t>
            </w:r>
          </w:p>
        </w:tc>
        <w:tc>
          <w:tcPr>
            <w:tcW w:w="2482" w:type="dxa"/>
          </w:tcPr>
          <w:p w:rsidR="00E76707" w:rsidRDefault="00897AC9">
            <w:pPr>
              <w:pStyle w:val="TableParagraph"/>
              <w:spacing w:before="44" w:line="266" w:lineRule="exact"/>
              <w:ind w:left="105"/>
              <w:rPr>
                <w:sz w:val="24"/>
              </w:rPr>
            </w:pPr>
            <w:r>
              <w:rPr>
                <w:sz w:val="24"/>
              </w:rPr>
              <w:t>Физика</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2</w:t>
            </w:r>
          </w:p>
        </w:tc>
        <w:tc>
          <w:tcPr>
            <w:tcW w:w="850" w:type="dxa"/>
          </w:tcPr>
          <w:p w:rsidR="00E76707" w:rsidRDefault="00897AC9">
            <w:pPr>
              <w:pStyle w:val="TableParagraph"/>
              <w:spacing w:before="44" w:line="266" w:lineRule="exact"/>
              <w:ind w:left="115"/>
              <w:rPr>
                <w:sz w:val="24"/>
              </w:rPr>
            </w:pPr>
            <w:r>
              <w:rPr>
                <w:sz w:val="24"/>
              </w:rPr>
              <w:t>2</w:t>
            </w:r>
          </w:p>
        </w:tc>
        <w:tc>
          <w:tcPr>
            <w:tcW w:w="855" w:type="dxa"/>
          </w:tcPr>
          <w:p w:rsidR="00E76707" w:rsidRDefault="00897AC9">
            <w:pPr>
              <w:pStyle w:val="TableParagraph"/>
              <w:spacing w:before="44" w:line="266" w:lineRule="exact"/>
              <w:ind w:left="116"/>
              <w:rPr>
                <w:sz w:val="24"/>
              </w:rPr>
            </w:pPr>
            <w:r>
              <w:rPr>
                <w:sz w:val="24"/>
              </w:rPr>
              <w:t>2</w:t>
            </w:r>
          </w:p>
        </w:tc>
        <w:tc>
          <w:tcPr>
            <w:tcW w:w="850" w:type="dxa"/>
          </w:tcPr>
          <w:p w:rsidR="00E76707" w:rsidRDefault="00897AC9">
            <w:pPr>
              <w:pStyle w:val="TableParagraph"/>
              <w:spacing w:before="44" w:line="266" w:lineRule="exact"/>
              <w:ind w:left="111"/>
              <w:rPr>
                <w:sz w:val="24"/>
              </w:rPr>
            </w:pPr>
            <w:r>
              <w:rPr>
                <w:sz w:val="24"/>
              </w:rPr>
              <w:t>2</w:t>
            </w:r>
          </w:p>
        </w:tc>
      </w:tr>
      <w:tr w:rsidR="00E76707">
        <w:trPr>
          <w:trHeight w:val="326"/>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5" w:line="261" w:lineRule="exact"/>
              <w:ind w:left="105"/>
              <w:rPr>
                <w:sz w:val="24"/>
              </w:rPr>
            </w:pPr>
            <w:r>
              <w:rPr>
                <w:sz w:val="24"/>
              </w:rPr>
              <w:t>Химия</w:t>
            </w:r>
          </w:p>
        </w:tc>
        <w:tc>
          <w:tcPr>
            <w:tcW w:w="1205" w:type="dxa"/>
          </w:tcPr>
          <w:p w:rsidR="00E76707" w:rsidRDefault="00897AC9">
            <w:pPr>
              <w:pStyle w:val="TableParagraph"/>
              <w:spacing w:before="45" w:line="261" w:lineRule="exact"/>
              <w:ind w:left="115"/>
              <w:rPr>
                <w:sz w:val="24"/>
              </w:rPr>
            </w:pPr>
            <w:r>
              <w:rPr>
                <w:sz w:val="24"/>
              </w:rPr>
              <w:t>Б</w:t>
            </w:r>
          </w:p>
        </w:tc>
        <w:tc>
          <w:tcPr>
            <w:tcW w:w="845" w:type="dxa"/>
          </w:tcPr>
          <w:p w:rsidR="00E76707" w:rsidRDefault="00897AC9">
            <w:pPr>
              <w:pStyle w:val="TableParagraph"/>
              <w:spacing w:before="45" w:line="261" w:lineRule="exact"/>
              <w:ind w:left="111"/>
              <w:rPr>
                <w:sz w:val="24"/>
              </w:rPr>
            </w:pPr>
            <w:r>
              <w:rPr>
                <w:sz w:val="24"/>
              </w:rPr>
              <w:t>1</w:t>
            </w:r>
          </w:p>
        </w:tc>
        <w:tc>
          <w:tcPr>
            <w:tcW w:w="850" w:type="dxa"/>
          </w:tcPr>
          <w:p w:rsidR="00E76707" w:rsidRDefault="00897AC9">
            <w:pPr>
              <w:pStyle w:val="TableParagraph"/>
              <w:spacing w:before="45" w:line="261" w:lineRule="exact"/>
              <w:ind w:left="115"/>
              <w:rPr>
                <w:sz w:val="24"/>
              </w:rPr>
            </w:pPr>
            <w:r>
              <w:rPr>
                <w:sz w:val="24"/>
              </w:rPr>
              <w:t>1</w:t>
            </w:r>
          </w:p>
        </w:tc>
        <w:tc>
          <w:tcPr>
            <w:tcW w:w="855" w:type="dxa"/>
          </w:tcPr>
          <w:p w:rsidR="00E76707" w:rsidRDefault="00897AC9">
            <w:pPr>
              <w:pStyle w:val="TableParagraph"/>
              <w:spacing w:before="45" w:line="261" w:lineRule="exact"/>
              <w:ind w:left="116"/>
              <w:rPr>
                <w:sz w:val="24"/>
              </w:rPr>
            </w:pPr>
            <w:r>
              <w:rPr>
                <w:sz w:val="24"/>
              </w:rPr>
              <w:t>1</w:t>
            </w:r>
          </w:p>
        </w:tc>
        <w:tc>
          <w:tcPr>
            <w:tcW w:w="850" w:type="dxa"/>
          </w:tcPr>
          <w:p w:rsidR="00E76707" w:rsidRDefault="00897AC9">
            <w:pPr>
              <w:pStyle w:val="TableParagraph"/>
              <w:spacing w:before="45" w:line="261" w:lineRule="exact"/>
              <w:ind w:left="111"/>
              <w:rPr>
                <w:sz w:val="24"/>
              </w:rPr>
            </w:pPr>
            <w:r>
              <w:rPr>
                <w:sz w:val="24"/>
              </w:rPr>
              <w:t>1</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9" w:line="261" w:lineRule="exact"/>
              <w:ind w:left="105"/>
              <w:rPr>
                <w:sz w:val="24"/>
              </w:rPr>
            </w:pPr>
            <w:r>
              <w:rPr>
                <w:sz w:val="24"/>
              </w:rPr>
              <w:t>Биология</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1</w:t>
            </w:r>
          </w:p>
        </w:tc>
        <w:tc>
          <w:tcPr>
            <w:tcW w:w="850" w:type="dxa"/>
          </w:tcPr>
          <w:p w:rsidR="00E76707" w:rsidRDefault="00897AC9">
            <w:pPr>
              <w:pStyle w:val="TableParagraph"/>
              <w:spacing w:before="49" w:line="261" w:lineRule="exact"/>
              <w:ind w:left="115"/>
              <w:rPr>
                <w:sz w:val="24"/>
              </w:rPr>
            </w:pPr>
            <w:r>
              <w:rPr>
                <w:sz w:val="24"/>
              </w:rPr>
              <w:t>1</w:t>
            </w:r>
          </w:p>
        </w:tc>
        <w:tc>
          <w:tcPr>
            <w:tcW w:w="855" w:type="dxa"/>
          </w:tcPr>
          <w:p w:rsidR="00E76707" w:rsidRDefault="00897AC9">
            <w:pPr>
              <w:pStyle w:val="TableParagraph"/>
              <w:spacing w:before="49" w:line="261" w:lineRule="exact"/>
              <w:ind w:left="116"/>
              <w:rPr>
                <w:sz w:val="24"/>
              </w:rPr>
            </w:pPr>
            <w:r>
              <w:rPr>
                <w:sz w:val="24"/>
              </w:rPr>
              <w:t>1</w:t>
            </w:r>
          </w:p>
        </w:tc>
        <w:tc>
          <w:tcPr>
            <w:tcW w:w="850" w:type="dxa"/>
          </w:tcPr>
          <w:p w:rsidR="00E76707" w:rsidRDefault="00897AC9">
            <w:pPr>
              <w:pStyle w:val="TableParagraph"/>
              <w:spacing w:before="49" w:line="261" w:lineRule="exact"/>
              <w:ind w:left="111"/>
              <w:rPr>
                <w:sz w:val="24"/>
              </w:rPr>
            </w:pPr>
            <w:r>
              <w:rPr>
                <w:sz w:val="24"/>
              </w:rPr>
              <w:t>1</w:t>
            </w:r>
          </w:p>
        </w:tc>
      </w:tr>
      <w:tr w:rsidR="00E76707">
        <w:trPr>
          <w:trHeight w:val="330"/>
        </w:trPr>
        <w:tc>
          <w:tcPr>
            <w:tcW w:w="2487" w:type="dxa"/>
            <w:vMerge w:val="restart"/>
          </w:tcPr>
          <w:p w:rsidR="00E76707" w:rsidRDefault="00897AC9">
            <w:pPr>
              <w:pStyle w:val="TableParagraph"/>
              <w:spacing w:before="51" w:line="237" w:lineRule="auto"/>
              <w:ind w:left="110" w:right="98"/>
              <w:rPr>
                <w:sz w:val="24"/>
              </w:rPr>
            </w:pPr>
            <w:r>
              <w:rPr>
                <w:spacing w:val="-1"/>
                <w:sz w:val="24"/>
              </w:rPr>
              <w:t>Общественнонаучные</w:t>
            </w:r>
            <w:r>
              <w:rPr>
                <w:spacing w:val="-57"/>
                <w:sz w:val="24"/>
              </w:rPr>
              <w:t xml:space="preserve"> </w:t>
            </w:r>
            <w:r>
              <w:rPr>
                <w:sz w:val="24"/>
              </w:rPr>
              <w:t>предметы</w:t>
            </w:r>
          </w:p>
        </w:tc>
        <w:tc>
          <w:tcPr>
            <w:tcW w:w="2482" w:type="dxa"/>
          </w:tcPr>
          <w:p w:rsidR="00E76707" w:rsidRDefault="00897AC9">
            <w:pPr>
              <w:pStyle w:val="TableParagraph"/>
              <w:spacing w:before="49" w:line="261" w:lineRule="exact"/>
              <w:ind w:left="105"/>
              <w:rPr>
                <w:sz w:val="24"/>
              </w:rPr>
            </w:pPr>
            <w:r>
              <w:rPr>
                <w:sz w:val="24"/>
              </w:rPr>
              <w:t>История</w:t>
            </w:r>
          </w:p>
        </w:tc>
        <w:tc>
          <w:tcPr>
            <w:tcW w:w="1205" w:type="dxa"/>
          </w:tcPr>
          <w:p w:rsidR="00E76707" w:rsidRDefault="00897AC9">
            <w:pPr>
              <w:pStyle w:val="TableParagraph"/>
              <w:spacing w:before="49" w:line="261" w:lineRule="exact"/>
              <w:ind w:left="115"/>
              <w:rPr>
                <w:sz w:val="24"/>
              </w:rPr>
            </w:pPr>
            <w:r>
              <w:rPr>
                <w:sz w:val="24"/>
              </w:rPr>
              <w:t>У</w:t>
            </w:r>
          </w:p>
        </w:tc>
        <w:tc>
          <w:tcPr>
            <w:tcW w:w="845" w:type="dxa"/>
          </w:tcPr>
          <w:p w:rsidR="00E76707" w:rsidRDefault="00897AC9">
            <w:pPr>
              <w:pStyle w:val="TableParagraph"/>
              <w:spacing w:before="49" w:line="261" w:lineRule="exact"/>
              <w:ind w:left="111"/>
              <w:rPr>
                <w:sz w:val="24"/>
              </w:rPr>
            </w:pPr>
            <w:r>
              <w:rPr>
                <w:sz w:val="24"/>
              </w:rPr>
              <w:t>4</w:t>
            </w:r>
          </w:p>
        </w:tc>
        <w:tc>
          <w:tcPr>
            <w:tcW w:w="850" w:type="dxa"/>
          </w:tcPr>
          <w:p w:rsidR="00E76707" w:rsidRDefault="00897AC9">
            <w:pPr>
              <w:pStyle w:val="TableParagraph"/>
              <w:spacing w:before="49" w:line="261" w:lineRule="exact"/>
              <w:ind w:left="115"/>
              <w:rPr>
                <w:sz w:val="24"/>
              </w:rPr>
            </w:pPr>
            <w:r>
              <w:rPr>
                <w:sz w:val="24"/>
              </w:rPr>
              <w:t>4</w:t>
            </w:r>
          </w:p>
        </w:tc>
        <w:tc>
          <w:tcPr>
            <w:tcW w:w="855" w:type="dxa"/>
          </w:tcPr>
          <w:p w:rsidR="00E76707" w:rsidRDefault="00897AC9">
            <w:pPr>
              <w:pStyle w:val="TableParagraph"/>
              <w:spacing w:before="49" w:line="261" w:lineRule="exact"/>
              <w:ind w:left="116"/>
              <w:rPr>
                <w:sz w:val="24"/>
              </w:rPr>
            </w:pPr>
            <w:r>
              <w:rPr>
                <w:sz w:val="24"/>
              </w:rPr>
              <w:t>4</w:t>
            </w:r>
          </w:p>
        </w:tc>
        <w:tc>
          <w:tcPr>
            <w:tcW w:w="850" w:type="dxa"/>
          </w:tcPr>
          <w:p w:rsidR="00E76707" w:rsidRDefault="00897AC9">
            <w:pPr>
              <w:pStyle w:val="TableParagraph"/>
              <w:spacing w:before="49" w:line="261" w:lineRule="exact"/>
              <w:ind w:left="111"/>
              <w:rPr>
                <w:sz w:val="24"/>
              </w:rPr>
            </w:pPr>
            <w:r>
              <w:rPr>
                <w:sz w:val="24"/>
              </w:rPr>
              <w:t>4</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Обществознание</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2</w:t>
            </w:r>
          </w:p>
        </w:tc>
        <w:tc>
          <w:tcPr>
            <w:tcW w:w="850" w:type="dxa"/>
          </w:tcPr>
          <w:p w:rsidR="00E76707" w:rsidRDefault="00897AC9">
            <w:pPr>
              <w:pStyle w:val="TableParagraph"/>
              <w:spacing w:before="44" w:line="266" w:lineRule="exact"/>
              <w:ind w:left="115"/>
              <w:rPr>
                <w:sz w:val="24"/>
              </w:rPr>
            </w:pPr>
            <w:r>
              <w:rPr>
                <w:sz w:val="24"/>
              </w:rPr>
              <w:t>2</w:t>
            </w:r>
          </w:p>
        </w:tc>
        <w:tc>
          <w:tcPr>
            <w:tcW w:w="855" w:type="dxa"/>
          </w:tcPr>
          <w:p w:rsidR="00E76707" w:rsidRDefault="00897AC9">
            <w:pPr>
              <w:pStyle w:val="TableParagraph"/>
              <w:spacing w:before="44" w:line="266" w:lineRule="exact"/>
              <w:ind w:left="116"/>
              <w:rPr>
                <w:sz w:val="24"/>
              </w:rPr>
            </w:pPr>
            <w:r>
              <w:rPr>
                <w:sz w:val="24"/>
              </w:rPr>
              <w:t>2</w:t>
            </w:r>
          </w:p>
        </w:tc>
        <w:tc>
          <w:tcPr>
            <w:tcW w:w="850" w:type="dxa"/>
          </w:tcPr>
          <w:p w:rsidR="00E76707" w:rsidRDefault="00897AC9">
            <w:pPr>
              <w:pStyle w:val="TableParagraph"/>
              <w:spacing w:before="44" w:line="266" w:lineRule="exact"/>
              <w:ind w:left="111"/>
              <w:rPr>
                <w:sz w:val="24"/>
              </w:rPr>
            </w:pPr>
            <w:r>
              <w:rPr>
                <w:sz w:val="24"/>
              </w:rPr>
              <w:t>2</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География</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1</w:t>
            </w:r>
          </w:p>
        </w:tc>
        <w:tc>
          <w:tcPr>
            <w:tcW w:w="850" w:type="dxa"/>
          </w:tcPr>
          <w:p w:rsidR="00E76707" w:rsidRDefault="00897AC9">
            <w:pPr>
              <w:pStyle w:val="TableParagraph"/>
              <w:spacing w:before="44" w:line="266" w:lineRule="exact"/>
              <w:ind w:left="115"/>
              <w:rPr>
                <w:sz w:val="24"/>
              </w:rPr>
            </w:pPr>
            <w:r>
              <w:rPr>
                <w:sz w:val="24"/>
              </w:rPr>
              <w:t>1</w:t>
            </w:r>
          </w:p>
        </w:tc>
        <w:tc>
          <w:tcPr>
            <w:tcW w:w="855" w:type="dxa"/>
          </w:tcPr>
          <w:p w:rsidR="00E76707" w:rsidRDefault="00897AC9">
            <w:pPr>
              <w:pStyle w:val="TableParagraph"/>
              <w:spacing w:before="44" w:line="266" w:lineRule="exact"/>
              <w:ind w:left="116"/>
              <w:rPr>
                <w:sz w:val="24"/>
              </w:rPr>
            </w:pPr>
            <w:r>
              <w:rPr>
                <w:sz w:val="24"/>
              </w:rPr>
              <w:t>1</w:t>
            </w:r>
          </w:p>
        </w:tc>
        <w:tc>
          <w:tcPr>
            <w:tcW w:w="850" w:type="dxa"/>
          </w:tcPr>
          <w:p w:rsidR="00E76707" w:rsidRDefault="00897AC9">
            <w:pPr>
              <w:pStyle w:val="TableParagraph"/>
              <w:spacing w:before="44" w:line="266" w:lineRule="exact"/>
              <w:ind w:left="111"/>
              <w:rPr>
                <w:sz w:val="24"/>
              </w:rPr>
            </w:pPr>
            <w:r>
              <w:rPr>
                <w:sz w:val="24"/>
              </w:rPr>
              <w:t>1</w:t>
            </w:r>
          </w:p>
        </w:tc>
      </w:tr>
      <w:tr w:rsidR="00E76707">
        <w:trPr>
          <w:trHeight w:val="326"/>
        </w:trPr>
        <w:tc>
          <w:tcPr>
            <w:tcW w:w="2487" w:type="dxa"/>
            <w:vMerge w:val="restart"/>
          </w:tcPr>
          <w:p w:rsidR="00E76707" w:rsidRDefault="00897AC9">
            <w:pPr>
              <w:pStyle w:val="TableParagraph"/>
              <w:spacing w:before="45"/>
              <w:ind w:left="110" w:right="127"/>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82" w:type="dxa"/>
          </w:tcPr>
          <w:p w:rsidR="00E76707" w:rsidRDefault="00897AC9">
            <w:pPr>
              <w:pStyle w:val="TableParagraph"/>
              <w:spacing w:before="45" w:line="261" w:lineRule="exact"/>
              <w:ind w:left="105"/>
              <w:rPr>
                <w:sz w:val="24"/>
              </w:rPr>
            </w:pPr>
            <w:r>
              <w:rPr>
                <w:sz w:val="24"/>
              </w:rPr>
              <w:t>Физическая</w:t>
            </w:r>
            <w:r>
              <w:rPr>
                <w:spacing w:val="-5"/>
                <w:sz w:val="24"/>
              </w:rPr>
              <w:t xml:space="preserve"> </w:t>
            </w:r>
            <w:r>
              <w:rPr>
                <w:sz w:val="24"/>
              </w:rPr>
              <w:t>культура</w:t>
            </w:r>
          </w:p>
        </w:tc>
        <w:tc>
          <w:tcPr>
            <w:tcW w:w="1205" w:type="dxa"/>
          </w:tcPr>
          <w:p w:rsidR="00E76707" w:rsidRDefault="00897AC9">
            <w:pPr>
              <w:pStyle w:val="TableParagraph"/>
              <w:spacing w:before="45" w:line="261" w:lineRule="exact"/>
              <w:ind w:left="115"/>
              <w:rPr>
                <w:sz w:val="24"/>
              </w:rPr>
            </w:pPr>
            <w:r>
              <w:rPr>
                <w:sz w:val="24"/>
              </w:rPr>
              <w:t>Б</w:t>
            </w:r>
          </w:p>
        </w:tc>
        <w:tc>
          <w:tcPr>
            <w:tcW w:w="845" w:type="dxa"/>
          </w:tcPr>
          <w:p w:rsidR="00E76707" w:rsidRDefault="00897AC9">
            <w:pPr>
              <w:pStyle w:val="TableParagraph"/>
              <w:spacing w:before="45" w:line="261" w:lineRule="exact"/>
              <w:ind w:left="111"/>
              <w:rPr>
                <w:sz w:val="24"/>
              </w:rPr>
            </w:pPr>
            <w:r>
              <w:rPr>
                <w:sz w:val="24"/>
              </w:rPr>
              <w:t>2</w:t>
            </w:r>
          </w:p>
        </w:tc>
        <w:tc>
          <w:tcPr>
            <w:tcW w:w="850" w:type="dxa"/>
          </w:tcPr>
          <w:p w:rsidR="00E76707" w:rsidRDefault="00897AC9">
            <w:pPr>
              <w:pStyle w:val="TableParagraph"/>
              <w:spacing w:before="45" w:line="261" w:lineRule="exact"/>
              <w:ind w:left="115"/>
              <w:rPr>
                <w:sz w:val="24"/>
              </w:rPr>
            </w:pPr>
            <w:r>
              <w:rPr>
                <w:sz w:val="24"/>
              </w:rPr>
              <w:t>2</w:t>
            </w:r>
          </w:p>
        </w:tc>
        <w:tc>
          <w:tcPr>
            <w:tcW w:w="855" w:type="dxa"/>
          </w:tcPr>
          <w:p w:rsidR="00E76707" w:rsidRDefault="00897AC9">
            <w:pPr>
              <w:pStyle w:val="TableParagraph"/>
              <w:spacing w:before="45" w:line="261" w:lineRule="exact"/>
              <w:ind w:left="116"/>
              <w:rPr>
                <w:sz w:val="24"/>
              </w:rPr>
            </w:pPr>
            <w:r>
              <w:rPr>
                <w:sz w:val="24"/>
              </w:rPr>
              <w:t>2</w:t>
            </w:r>
          </w:p>
        </w:tc>
        <w:tc>
          <w:tcPr>
            <w:tcW w:w="850" w:type="dxa"/>
          </w:tcPr>
          <w:p w:rsidR="00E76707" w:rsidRDefault="00897AC9">
            <w:pPr>
              <w:pStyle w:val="TableParagraph"/>
              <w:spacing w:before="45" w:line="261" w:lineRule="exact"/>
              <w:ind w:left="111"/>
              <w:rPr>
                <w:sz w:val="24"/>
              </w:rPr>
            </w:pPr>
            <w:r>
              <w:rPr>
                <w:sz w:val="24"/>
              </w:rPr>
              <w:t>2</w:t>
            </w:r>
          </w:p>
        </w:tc>
      </w:tr>
      <w:tr w:rsidR="00E76707">
        <w:trPr>
          <w:trHeight w:val="609"/>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1" w:line="274" w:lineRule="exact"/>
              <w:ind w:left="105" w:right="110"/>
              <w:rPr>
                <w:sz w:val="24"/>
              </w:rPr>
            </w:pPr>
            <w:r>
              <w:rPr>
                <w:sz w:val="24"/>
              </w:rPr>
              <w:t>Основы безопасности</w:t>
            </w:r>
            <w:r>
              <w:rPr>
                <w:spacing w:val="-57"/>
                <w:sz w:val="24"/>
              </w:rPr>
              <w:t xml:space="preserve"> </w:t>
            </w:r>
            <w:r>
              <w:rPr>
                <w:sz w:val="24"/>
              </w:rPr>
              <w:t>жизнедеятельности</w:t>
            </w:r>
          </w:p>
        </w:tc>
        <w:tc>
          <w:tcPr>
            <w:tcW w:w="1205" w:type="dxa"/>
          </w:tcPr>
          <w:p w:rsidR="00E76707" w:rsidRDefault="00897AC9">
            <w:pPr>
              <w:pStyle w:val="TableParagraph"/>
              <w:spacing w:before="49"/>
              <w:ind w:left="115"/>
              <w:rPr>
                <w:sz w:val="24"/>
              </w:rPr>
            </w:pPr>
            <w:r>
              <w:rPr>
                <w:sz w:val="24"/>
              </w:rPr>
              <w:t>Б</w:t>
            </w:r>
          </w:p>
        </w:tc>
        <w:tc>
          <w:tcPr>
            <w:tcW w:w="845" w:type="dxa"/>
          </w:tcPr>
          <w:p w:rsidR="00E76707" w:rsidRDefault="00897AC9">
            <w:pPr>
              <w:pStyle w:val="TableParagraph"/>
              <w:spacing w:before="49"/>
              <w:ind w:left="111"/>
              <w:rPr>
                <w:sz w:val="24"/>
              </w:rPr>
            </w:pPr>
            <w:r>
              <w:rPr>
                <w:sz w:val="24"/>
              </w:rPr>
              <w:t>1</w:t>
            </w:r>
          </w:p>
        </w:tc>
        <w:tc>
          <w:tcPr>
            <w:tcW w:w="850" w:type="dxa"/>
          </w:tcPr>
          <w:p w:rsidR="00E76707" w:rsidRDefault="00897AC9">
            <w:pPr>
              <w:pStyle w:val="TableParagraph"/>
              <w:spacing w:before="49"/>
              <w:ind w:left="115"/>
              <w:rPr>
                <w:sz w:val="24"/>
              </w:rPr>
            </w:pPr>
            <w:r>
              <w:rPr>
                <w:sz w:val="24"/>
              </w:rPr>
              <w:t>1</w:t>
            </w:r>
          </w:p>
        </w:tc>
        <w:tc>
          <w:tcPr>
            <w:tcW w:w="855" w:type="dxa"/>
          </w:tcPr>
          <w:p w:rsidR="00E76707" w:rsidRDefault="00897AC9">
            <w:pPr>
              <w:pStyle w:val="TableParagraph"/>
              <w:spacing w:before="49"/>
              <w:ind w:left="116"/>
              <w:rPr>
                <w:sz w:val="24"/>
              </w:rPr>
            </w:pPr>
            <w:r>
              <w:rPr>
                <w:sz w:val="24"/>
              </w:rPr>
              <w:t>1</w:t>
            </w:r>
          </w:p>
        </w:tc>
        <w:tc>
          <w:tcPr>
            <w:tcW w:w="850" w:type="dxa"/>
          </w:tcPr>
          <w:p w:rsidR="00E76707" w:rsidRDefault="00897AC9">
            <w:pPr>
              <w:pStyle w:val="TableParagraph"/>
              <w:spacing w:before="49"/>
              <w:ind w:left="111"/>
              <w:rPr>
                <w:sz w:val="24"/>
              </w:rPr>
            </w:pPr>
            <w:r>
              <w:rPr>
                <w:sz w:val="24"/>
              </w:rPr>
              <w:t>1</w:t>
            </w:r>
          </w:p>
        </w:tc>
      </w:tr>
      <w:tr w:rsidR="00E76707">
        <w:trPr>
          <w:trHeight w:val="815"/>
        </w:trPr>
        <w:tc>
          <w:tcPr>
            <w:tcW w:w="2487" w:type="dxa"/>
          </w:tcPr>
          <w:p w:rsidR="00E76707" w:rsidRDefault="00E76707">
            <w:pPr>
              <w:pStyle w:val="TableParagraph"/>
            </w:pPr>
          </w:p>
        </w:tc>
        <w:tc>
          <w:tcPr>
            <w:tcW w:w="2482" w:type="dxa"/>
          </w:tcPr>
          <w:p w:rsidR="00E76707" w:rsidRDefault="00897AC9">
            <w:pPr>
              <w:pStyle w:val="TableParagraph"/>
              <w:spacing w:before="44" w:line="242" w:lineRule="auto"/>
              <w:ind w:left="105" w:right="570"/>
              <w:rPr>
                <w:sz w:val="24"/>
              </w:rPr>
            </w:pPr>
            <w:r>
              <w:rPr>
                <w:spacing w:val="-1"/>
                <w:sz w:val="24"/>
              </w:rPr>
              <w:t>Индивидуальный</w:t>
            </w:r>
            <w:r>
              <w:rPr>
                <w:spacing w:val="-57"/>
                <w:sz w:val="24"/>
              </w:rPr>
              <w:t xml:space="preserve"> </w:t>
            </w:r>
            <w:r>
              <w:rPr>
                <w:sz w:val="24"/>
              </w:rPr>
              <w:t>проект</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E76707">
            <w:pPr>
              <w:pStyle w:val="TableParagraph"/>
            </w:pPr>
          </w:p>
        </w:tc>
        <w:tc>
          <w:tcPr>
            <w:tcW w:w="855" w:type="dxa"/>
          </w:tcPr>
          <w:p w:rsidR="00E76707" w:rsidRDefault="00897AC9">
            <w:pPr>
              <w:pStyle w:val="TableParagraph"/>
              <w:spacing w:before="44"/>
              <w:ind w:left="116"/>
              <w:rPr>
                <w:sz w:val="24"/>
              </w:rPr>
            </w:pPr>
            <w:r>
              <w:rPr>
                <w:sz w:val="24"/>
              </w:rPr>
              <w:t>1</w:t>
            </w:r>
          </w:p>
        </w:tc>
        <w:tc>
          <w:tcPr>
            <w:tcW w:w="850" w:type="dxa"/>
          </w:tcPr>
          <w:p w:rsidR="00E76707" w:rsidRDefault="00E76707">
            <w:pPr>
              <w:pStyle w:val="TableParagraph"/>
            </w:pPr>
          </w:p>
        </w:tc>
      </w:tr>
      <w:tr w:rsidR="00E76707">
        <w:trPr>
          <w:trHeight w:val="331"/>
        </w:trPr>
        <w:tc>
          <w:tcPr>
            <w:tcW w:w="4969" w:type="dxa"/>
            <w:gridSpan w:val="2"/>
          </w:tcPr>
          <w:p w:rsidR="00E76707" w:rsidRDefault="00897AC9">
            <w:pPr>
              <w:pStyle w:val="TableParagraph"/>
              <w:spacing w:before="45" w:line="266" w:lineRule="exact"/>
              <w:ind w:left="110"/>
              <w:rPr>
                <w:sz w:val="24"/>
              </w:rPr>
            </w:pPr>
            <w:r>
              <w:rPr>
                <w:sz w:val="24"/>
              </w:rPr>
              <w:t>ИТОГО</w:t>
            </w:r>
          </w:p>
        </w:tc>
        <w:tc>
          <w:tcPr>
            <w:tcW w:w="1205" w:type="dxa"/>
          </w:tcPr>
          <w:p w:rsidR="00E76707" w:rsidRDefault="00E76707">
            <w:pPr>
              <w:pStyle w:val="TableParagraph"/>
            </w:pPr>
          </w:p>
        </w:tc>
        <w:tc>
          <w:tcPr>
            <w:tcW w:w="845" w:type="dxa"/>
          </w:tcPr>
          <w:p w:rsidR="00E76707" w:rsidRDefault="00897AC9">
            <w:pPr>
              <w:pStyle w:val="TableParagraph"/>
              <w:spacing w:before="45" w:line="266" w:lineRule="exact"/>
              <w:ind w:left="111"/>
              <w:rPr>
                <w:sz w:val="24"/>
              </w:rPr>
            </w:pPr>
            <w:r>
              <w:rPr>
                <w:sz w:val="24"/>
              </w:rPr>
              <w:t>31</w:t>
            </w:r>
          </w:p>
        </w:tc>
        <w:tc>
          <w:tcPr>
            <w:tcW w:w="850" w:type="dxa"/>
          </w:tcPr>
          <w:p w:rsidR="00E76707" w:rsidRDefault="00897AC9">
            <w:pPr>
              <w:pStyle w:val="TableParagraph"/>
              <w:spacing w:before="45" w:line="266" w:lineRule="exact"/>
              <w:ind w:left="115"/>
              <w:rPr>
                <w:sz w:val="24"/>
              </w:rPr>
            </w:pPr>
            <w:r>
              <w:rPr>
                <w:sz w:val="24"/>
              </w:rPr>
              <w:t>30</w:t>
            </w:r>
          </w:p>
        </w:tc>
        <w:tc>
          <w:tcPr>
            <w:tcW w:w="855" w:type="dxa"/>
          </w:tcPr>
          <w:p w:rsidR="00E76707" w:rsidRDefault="00897AC9">
            <w:pPr>
              <w:pStyle w:val="TableParagraph"/>
              <w:spacing w:before="45" w:line="266" w:lineRule="exact"/>
              <w:ind w:left="116"/>
              <w:rPr>
                <w:sz w:val="24"/>
              </w:rPr>
            </w:pPr>
            <w:r>
              <w:rPr>
                <w:sz w:val="24"/>
              </w:rPr>
              <w:t>31</w:t>
            </w:r>
          </w:p>
        </w:tc>
        <w:tc>
          <w:tcPr>
            <w:tcW w:w="850" w:type="dxa"/>
          </w:tcPr>
          <w:p w:rsidR="00E76707" w:rsidRDefault="00897AC9">
            <w:pPr>
              <w:pStyle w:val="TableParagraph"/>
              <w:spacing w:before="45" w:line="266" w:lineRule="exact"/>
              <w:ind w:left="111"/>
              <w:rPr>
                <w:sz w:val="24"/>
              </w:rPr>
            </w:pPr>
            <w:r>
              <w:rPr>
                <w:sz w:val="24"/>
              </w:rPr>
              <w:t>30</w:t>
            </w:r>
          </w:p>
        </w:tc>
      </w:tr>
      <w:tr w:rsidR="00E76707">
        <w:trPr>
          <w:trHeight w:val="604"/>
        </w:trPr>
        <w:tc>
          <w:tcPr>
            <w:tcW w:w="4969" w:type="dxa"/>
            <w:gridSpan w:val="2"/>
          </w:tcPr>
          <w:p w:rsidR="00E76707" w:rsidRDefault="00897AC9">
            <w:pPr>
              <w:pStyle w:val="TableParagraph"/>
              <w:tabs>
                <w:tab w:val="left" w:pos="1472"/>
                <w:tab w:val="left" w:pos="3574"/>
              </w:tabs>
              <w:spacing w:before="24" w:line="280" w:lineRule="atLeast"/>
              <w:ind w:left="110" w:right="69"/>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3</w:t>
            </w:r>
          </w:p>
        </w:tc>
        <w:tc>
          <w:tcPr>
            <w:tcW w:w="850" w:type="dxa"/>
          </w:tcPr>
          <w:p w:rsidR="00E76707" w:rsidRDefault="00897AC9">
            <w:pPr>
              <w:pStyle w:val="TableParagraph"/>
              <w:spacing w:before="44"/>
              <w:ind w:left="115"/>
              <w:rPr>
                <w:sz w:val="24"/>
              </w:rPr>
            </w:pPr>
            <w:r>
              <w:rPr>
                <w:sz w:val="24"/>
              </w:rPr>
              <w:t>4</w:t>
            </w:r>
          </w:p>
        </w:tc>
        <w:tc>
          <w:tcPr>
            <w:tcW w:w="855" w:type="dxa"/>
          </w:tcPr>
          <w:p w:rsidR="00E76707" w:rsidRDefault="00897AC9">
            <w:pPr>
              <w:pStyle w:val="TableParagraph"/>
              <w:spacing w:before="44"/>
              <w:ind w:left="116"/>
              <w:rPr>
                <w:sz w:val="24"/>
              </w:rPr>
            </w:pPr>
            <w:r>
              <w:rPr>
                <w:sz w:val="24"/>
              </w:rPr>
              <w:t>6</w:t>
            </w:r>
          </w:p>
        </w:tc>
        <w:tc>
          <w:tcPr>
            <w:tcW w:w="850" w:type="dxa"/>
          </w:tcPr>
          <w:p w:rsidR="00E76707" w:rsidRDefault="00897AC9">
            <w:pPr>
              <w:pStyle w:val="TableParagraph"/>
              <w:spacing w:before="44"/>
              <w:ind w:left="111"/>
              <w:rPr>
                <w:sz w:val="24"/>
              </w:rPr>
            </w:pPr>
            <w:r>
              <w:rPr>
                <w:sz w:val="24"/>
              </w:rPr>
              <w:t>7</w:t>
            </w:r>
          </w:p>
        </w:tc>
      </w:tr>
      <w:tr w:rsidR="00E76707">
        <w:trPr>
          <w:trHeight w:val="330"/>
        </w:trPr>
        <w:tc>
          <w:tcPr>
            <w:tcW w:w="4969" w:type="dxa"/>
            <w:gridSpan w:val="2"/>
          </w:tcPr>
          <w:p w:rsidR="00E76707" w:rsidRDefault="00897AC9">
            <w:pPr>
              <w:pStyle w:val="TableParagraph"/>
              <w:spacing w:before="49" w:line="261" w:lineRule="exact"/>
              <w:ind w:left="110"/>
              <w:rPr>
                <w:sz w:val="24"/>
              </w:rPr>
            </w:pPr>
            <w:r>
              <w:rPr>
                <w:sz w:val="24"/>
              </w:rPr>
              <w:t>Учебные</w:t>
            </w:r>
            <w:r>
              <w:rPr>
                <w:spacing w:val="-4"/>
                <w:sz w:val="24"/>
              </w:rPr>
              <w:t xml:space="preserve"> </w:t>
            </w:r>
            <w:r>
              <w:rPr>
                <w:sz w:val="24"/>
              </w:rPr>
              <w:t>недели</w:t>
            </w:r>
          </w:p>
        </w:tc>
        <w:tc>
          <w:tcPr>
            <w:tcW w:w="1205" w:type="dxa"/>
          </w:tcPr>
          <w:p w:rsidR="00E76707" w:rsidRDefault="00E76707">
            <w:pPr>
              <w:pStyle w:val="TableParagraph"/>
            </w:pPr>
          </w:p>
        </w:tc>
        <w:tc>
          <w:tcPr>
            <w:tcW w:w="845" w:type="dxa"/>
          </w:tcPr>
          <w:p w:rsidR="00E76707" w:rsidRDefault="00897AC9">
            <w:pPr>
              <w:pStyle w:val="TableParagraph"/>
              <w:spacing w:before="49" w:line="261" w:lineRule="exact"/>
              <w:ind w:left="111"/>
              <w:rPr>
                <w:sz w:val="24"/>
              </w:rPr>
            </w:pPr>
            <w:r>
              <w:rPr>
                <w:sz w:val="24"/>
              </w:rPr>
              <w:t>34</w:t>
            </w:r>
          </w:p>
        </w:tc>
        <w:tc>
          <w:tcPr>
            <w:tcW w:w="850" w:type="dxa"/>
          </w:tcPr>
          <w:p w:rsidR="00E76707" w:rsidRDefault="00897AC9">
            <w:pPr>
              <w:pStyle w:val="TableParagraph"/>
              <w:spacing w:before="49" w:line="261" w:lineRule="exact"/>
              <w:ind w:left="115"/>
              <w:rPr>
                <w:sz w:val="24"/>
              </w:rPr>
            </w:pPr>
            <w:r>
              <w:rPr>
                <w:sz w:val="24"/>
              </w:rPr>
              <w:t>34</w:t>
            </w:r>
          </w:p>
        </w:tc>
        <w:tc>
          <w:tcPr>
            <w:tcW w:w="855" w:type="dxa"/>
          </w:tcPr>
          <w:p w:rsidR="00E76707" w:rsidRDefault="00897AC9">
            <w:pPr>
              <w:pStyle w:val="TableParagraph"/>
              <w:spacing w:before="49" w:line="261" w:lineRule="exact"/>
              <w:ind w:left="116"/>
              <w:rPr>
                <w:sz w:val="24"/>
              </w:rPr>
            </w:pPr>
            <w:r>
              <w:rPr>
                <w:sz w:val="24"/>
              </w:rPr>
              <w:t>34</w:t>
            </w:r>
          </w:p>
        </w:tc>
        <w:tc>
          <w:tcPr>
            <w:tcW w:w="850" w:type="dxa"/>
          </w:tcPr>
          <w:p w:rsidR="00E76707" w:rsidRDefault="00897AC9">
            <w:pPr>
              <w:pStyle w:val="TableParagraph"/>
              <w:spacing w:before="49" w:line="261" w:lineRule="exact"/>
              <w:ind w:left="111"/>
              <w:rPr>
                <w:sz w:val="24"/>
              </w:rPr>
            </w:pPr>
            <w:r>
              <w:rPr>
                <w:sz w:val="24"/>
              </w:rPr>
              <w:t>34</w:t>
            </w:r>
          </w:p>
        </w:tc>
      </w:tr>
      <w:tr w:rsidR="00E76707">
        <w:trPr>
          <w:trHeight w:val="330"/>
        </w:trPr>
        <w:tc>
          <w:tcPr>
            <w:tcW w:w="4969" w:type="dxa"/>
            <w:gridSpan w:val="2"/>
          </w:tcPr>
          <w:p w:rsidR="00E76707" w:rsidRDefault="00897AC9">
            <w:pPr>
              <w:pStyle w:val="TableParagraph"/>
              <w:spacing w:before="44" w:line="266" w:lineRule="exact"/>
              <w:ind w:left="110"/>
              <w:rPr>
                <w:sz w:val="24"/>
              </w:rPr>
            </w:pPr>
            <w:r>
              <w:rPr>
                <w:sz w:val="24"/>
              </w:rPr>
              <w:t>Всего</w:t>
            </w:r>
            <w:r>
              <w:rPr>
                <w:spacing w:val="3"/>
                <w:sz w:val="24"/>
              </w:rPr>
              <w:t xml:space="preserve"> </w:t>
            </w:r>
            <w:r>
              <w:rPr>
                <w:sz w:val="24"/>
              </w:rPr>
              <w:t>часов</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11"/>
              <w:rPr>
                <w:sz w:val="24"/>
              </w:rPr>
            </w:pPr>
            <w:r>
              <w:rPr>
                <w:sz w:val="24"/>
              </w:rPr>
              <w:t>34</w:t>
            </w:r>
          </w:p>
        </w:tc>
        <w:tc>
          <w:tcPr>
            <w:tcW w:w="850" w:type="dxa"/>
          </w:tcPr>
          <w:p w:rsidR="00E76707" w:rsidRDefault="00897AC9">
            <w:pPr>
              <w:pStyle w:val="TableParagraph"/>
              <w:spacing w:before="44" w:line="266" w:lineRule="exact"/>
              <w:ind w:left="115"/>
              <w:rPr>
                <w:sz w:val="24"/>
              </w:rPr>
            </w:pPr>
            <w:r>
              <w:rPr>
                <w:sz w:val="24"/>
              </w:rPr>
              <w:t>34</w:t>
            </w:r>
          </w:p>
        </w:tc>
        <w:tc>
          <w:tcPr>
            <w:tcW w:w="855" w:type="dxa"/>
          </w:tcPr>
          <w:p w:rsidR="00E76707" w:rsidRDefault="00897AC9">
            <w:pPr>
              <w:pStyle w:val="TableParagraph"/>
              <w:spacing w:before="44" w:line="266" w:lineRule="exact"/>
              <w:ind w:left="116"/>
              <w:rPr>
                <w:sz w:val="24"/>
              </w:rPr>
            </w:pPr>
            <w:r>
              <w:rPr>
                <w:sz w:val="24"/>
              </w:rPr>
              <w:t>37</w:t>
            </w:r>
          </w:p>
        </w:tc>
        <w:tc>
          <w:tcPr>
            <w:tcW w:w="850" w:type="dxa"/>
          </w:tcPr>
          <w:p w:rsidR="00E76707" w:rsidRDefault="00897AC9">
            <w:pPr>
              <w:pStyle w:val="TableParagraph"/>
              <w:spacing w:before="44" w:line="266" w:lineRule="exact"/>
              <w:ind w:left="111"/>
              <w:rPr>
                <w:sz w:val="24"/>
              </w:rPr>
            </w:pPr>
            <w:r>
              <w:rPr>
                <w:sz w:val="24"/>
              </w:rPr>
              <w:t>37</w:t>
            </w:r>
          </w:p>
        </w:tc>
      </w:tr>
      <w:tr w:rsidR="00E76707">
        <w:trPr>
          <w:trHeight w:val="883"/>
        </w:trPr>
        <w:tc>
          <w:tcPr>
            <w:tcW w:w="4969" w:type="dxa"/>
            <w:gridSpan w:val="2"/>
          </w:tcPr>
          <w:p w:rsidR="00E76707" w:rsidRDefault="00897AC9">
            <w:pPr>
              <w:pStyle w:val="TableParagraph"/>
              <w:spacing w:before="45"/>
              <w:ind w:left="110"/>
              <w:rPr>
                <w:sz w:val="24"/>
              </w:rPr>
            </w:pPr>
            <w:r>
              <w:rPr>
                <w:sz w:val="24"/>
              </w:rPr>
              <w:t>Максимально</w:t>
            </w:r>
            <w:r>
              <w:rPr>
                <w:spacing w:val="-1"/>
                <w:sz w:val="24"/>
              </w:rPr>
              <w:t xml:space="preserve"> </w:t>
            </w:r>
            <w:r>
              <w:rPr>
                <w:sz w:val="24"/>
              </w:rPr>
              <w:t>допустимая</w:t>
            </w:r>
            <w:r>
              <w:rPr>
                <w:spacing w:val="-5"/>
                <w:sz w:val="24"/>
              </w:rPr>
              <w:t xml:space="preserve"> </w:t>
            </w:r>
            <w:r>
              <w:rPr>
                <w:sz w:val="24"/>
              </w:rPr>
              <w:t>недельная</w:t>
            </w:r>
            <w:r>
              <w:rPr>
                <w:spacing w:val="-4"/>
                <w:sz w:val="24"/>
              </w:rPr>
              <w:t xml:space="preserve"> </w:t>
            </w:r>
            <w:r>
              <w:rPr>
                <w:sz w:val="24"/>
              </w:rPr>
              <w:t>нагрузка</w:t>
            </w:r>
          </w:p>
          <w:p w:rsidR="00E76707" w:rsidRDefault="00897AC9">
            <w:pPr>
              <w:pStyle w:val="TableParagraph"/>
              <w:tabs>
                <w:tab w:val="left" w:pos="752"/>
                <w:tab w:val="left" w:pos="2633"/>
                <w:tab w:val="left" w:pos="3261"/>
              </w:tabs>
              <w:spacing w:line="274" w:lineRule="exact"/>
              <w:ind w:left="110" w:right="127"/>
              <w:rPr>
                <w:sz w:val="24"/>
              </w:rPr>
            </w:pPr>
            <w:r>
              <w:rPr>
                <w:sz w:val="24"/>
              </w:rPr>
              <w:t>в</w:t>
            </w:r>
            <w:r>
              <w:rPr>
                <w:sz w:val="24"/>
              </w:rPr>
              <w:tab/>
              <w:t>соответствии</w:t>
            </w:r>
            <w:r>
              <w:rPr>
                <w:sz w:val="24"/>
              </w:rPr>
              <w:tab/>
              <w:t>с</w:t>
            </w:r>
            <w:r>
              <w:rPr>
                <w:sz w:val="24"/>
              </w:rPr>
              <w:tab/>
            </w:r>
            <w:r>
              <w:rPr>
                <w:spacing w:val="-1"/>
                <w:sz w:val="24"/>
              </w:rPr>
              <w:t>действующими</w:t>
            </w:r>
            <w:r>
              <w:rPr>
                <w:spacing w:val="-57"/>
                <w:sz w:val="24"/>
              </w:rPr>
              <w:t xml:space="preserve"> </w:t>
            </w:r>
            <w:r>
              <w:rPr>
                <w:sz w:val="24"/>
              </w:rPr>
              <w:t>санитарными</w:t>
            </w:r>
            <w:r>
              <w:rPr>
                <w:spacing w:val="-3"/>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p>
        </w:tc>
        <w:tc>
          <w:tcPr>
            <w:tcW w:w="1205" w:type="dxa"/>
          </w:tcPr>
          <w:p w:rsidR="00E76707" w:rsidRDefault="00E76707">
            <w:pPr>
              <w:pStyle w:val="TableParagraph"/>
            </w:pPr>
          </w:p>
        </w:tc>
        <w:tc>
          <w:tcPr>
            <w:tcW w:w="845" w:type="dxa"/>
          </w:tcPr>
          <w:p w:rsidR="00E76707" w:rsidRDefault="00897AC9">
            <w:pPr>
              <w:pStyle w:val="TableParagraph"/>
              <w:spacing w:before="45"/>
              <w:ind w:left="111"/>
              <w:rPr>
                <w:sz w:val="24"/>
              </w:rPr>
            </w:pPr>
            <w:r>
              <w:rPr>
                <w:sz w:val="24"/>
              </w:rPr>
              <w:t>34</w:t>
            </w:r>
          </w:p>
        </w:tc>
        <w:tc>
          <w:tcPr>
            <w:tcW w:w="850" w:type="dxa"/>
          </w:tcPr>
          <w:p w:rsidR="00E76707" w:rsidRDefault="00897AC9">
            <w:pPr>
              <w:pStyle w:val="TableParagraph"/>
              <w:spacing w:before="45"/>
              <w:ind w:left="115"/>
              <w:rPr>
                <w:sz w:val="24"/>
              </w:rPr>
            </w:pPr>
            <w:r>
              <w:rPr>
                <w:sz w:val="24"/>
              </w:rPr>
              <w:t>34</w:t>
            </w:r>
          </w:p>
        </w:tc>
        <w:tc>
          <w:tcPr>
            <w:tcW w:w="855" w:type="dxa"/>
          </w:tcPr>
          <w:p w:rsidR="00E76707" w:rsidRDefault="00897AC9">
            <w:pPr>
              <w:pStyle w:val="TableParagraph"/>
              <w:spacing w:before="45"/>
              <w:ind w:left="116"/>
              <w:rPr>
                <w:sz w:val="24"/>
              </w:rPr>
            </w:pPr>
            <w:r>
              <w:rPr>
                <w:sz w:val="24"/>
              </w:rPr>
              <w:t>37</w:t>
            </w:r>
          </w:p>
        </w:tc>
        <w:tc>
          <w:tcPr>
            <w:tcW w:w="850" w:type="dxa"/>
          </w:tcPr>
          <w:p w:rsidR="00E76707" w:rsidRDefault="00897AC9">
            <w:pPr>
              <w:pStyle w:val="TableParagraph"/>
              <w:spacing w:before="45"/>
              <w:ind w:left="111"/>
              <w:rPr>
                <w:sz w:val="24"/>
              </w:rPr>
            </w:pPr>
            <w:r>
              <w:rPr>
                <w:sz w:val="24"/>
              </w:rPr>
              <w:t>37</w:t>
            </w:r>
          </w:p>
        </w:tc>
      </w:tr>
      <w:tr w:rsidR="00E76707">
        <w:trPr>
          <w:trHeight w:val="1367"/>
        </w:trPr>
        <w:tc>
          <w:tcPr>
            <w:tcW w:w="4970" w:type="dxa"/>
            <w:gridSpan w:val="2"/>
          </w:tcPr>
          <w:p w:rsidR="00E76707" w:rsidRDefault="00897AC9">
            <w:pPr>
              <w:pStyle w:val="TableParagraph"/>
              <w:spacing w:before="37"/>
              <w:ind w:left="110" w:right="240"/>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3"/>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205" w:type="dxa"/>
          </w:tcPr>
          <w:p w:rsidR="00E76707" w:rsidRDefault="00E76707">
            <w:pPr>
              <w:pStyle w:val="TableParagraph"/>
            </w:pPr>
          </w:p>
        </w:tc>
        <w:tc>
          <w:tcPr>
            <w:tcW w:w="1695" w:type="dxa"/>
            <w:gridSpan w:val="2"/>
          </w:tcPr>
          <w:p w:rsidR="00E76707" w:rsidRDefault="00897AC9">
            <w:pPr>
              <w:pStyle w:val="TableParagraph"/>
              <w:spacing w:before="37"/>
              <w:ind w:left="110"/>
              <w:rPr>
                <w:sz w:val="24"/>
              </w:rPr>
            </w:pPr>
            <w:r>
              <w:rPr>
                <w:sz w:val="24"/>
              </w:rPr>
              <w:t>2312</w:t>
            </w:r>
          </w:p>
        </w:tc>
        <w:tc>
          <w:tcPr>
            <w:tcW w:w="1704" w:type="dxa"/>
            <w:gridSpan w:val="2"/>
          </w:tcPr>
          <w:p w:rsidR="00E76707" w:rsidRDefault="00897AC9">
            <w:pPr>
              <w:pStyle w:val="TableParagraph"/>
              <w:spacing w:before="37"/>
              <w:ind w:left="115"/>
              <w:rPr>
                <w:sz w:val="24"/>
              </w:rPr>
            </w:pPr>
            <w:r>
              <w:rPr>
                <w:sz w:val="24"/>
              </w:rPr>
              <w:t>2516</w:t>
            </w:r>
          </w:p>
        </w:tc>
      </w:tr>
    </w:tbl>
    <w:p w:rsidR="003B78FA" w:rsidRDefault="003B78FA">
      <w:pPr>
        <w:pStyle w:val="a3"/>
        <w:spacing w:after="10" w:line="260" w:lineRule="exact"/>
        <w:ind w:left="1302" w:firstLine="0"/>
        <w:jc w:val="left"/>
      </w:pPr>
    </w:p>
    <w:p w:rsidR="003B78FA" w:rsidRDefault="003B78FA">
      <w:pPr>
        <w:pStyle w:val="a3"/>
        <w:spacing w:after="10" w:line="260" w:lineRule="exact"/>
        <w:ind w:left="1302" w:firstLine="0"/>
        <w:jc w:val="left"/>
      </w:pPr>
    </w:p>
    <w:p w:rsidR="003B78FA" w:rsidRDefault="003B78FA">
      <w:pPr>
        <w:pStyle w:val="a3"/>
        <w:spacing w:after="10" w:line="260" w:lineRule="exact"/>
        <w:ind w:left="1302" w:firstLine="0"/>
        <w:jc w:val="left"/>
      </w:pPr>
    </w:p>
    <w:p w:rsidR="00E76707" w:rsidRDefault="00897AC9">
      <w:pPr>
        <w:pStyle w:val="a3"/>
        <w:spacing w:after="10" w:line="260" w:lineRule="exact"/>
        <w:ind w:left="1302" w:firstLine="0"/>
        <w:jc w:val="left"/>
      </w:pPr>
      <w:r>
        <w:t>Пример</w:t>
      </w:r>
      <w:r>
        <w:rPr>
          <w:spacing w:val="-2"/>
        </w:rPr>
        <w:t xml:space="preserve"> </w:t>
      </w:r>
      <w:r>
        <w:t>учебного</w:t>
      </w:r>
      <w:r>
        <w:rPr>
          <w:spacing w:val="-2"/>
        </w:rPr>
        <w:t xml:space="preserve"> </w:t>
      </w:r>
      <w:r>
        <w:t>план</w:t>
      </w:r>
      <w:r>
        <w:rPr>
          <w:spacing w:val="-6"/>
        </w:rPr>
        <w:t xml:space="preserve"> </w:t>
      </w:r>
      <w:r>
        <w:t>гуманитарного</w:t>
      </w:r>
      <w:r>
        <w:rPr>
          <w:spacing w:val="-1"/>
        </w:rPr>
        <w:t xml:space="preserve"> </w:t>
      </w:r>
      <w:r>
        <w:t>профиля</w:t>
      </w:r>
      <w:r>
        <w:rPr>
          <w:spacing w:val="-7"/>
        </w:rPr>
        <w:t xml:space="preserve"> </w:t>
      </w:r>
      <w:r>
        <w:t>(вариант</w:t>
      </w:r>
      <w:r>
        <w:rPr>
          <w:spacing w:val="-2"/>
        </w:rPr>
        <w:t xml:space="preserve"> </w:t>
      </w:r>
      <w:r>
        <w:t>6)</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483"/>
        <w:gridCol w:w="1205"/>
        <w:gridCol w:w="845"/>
        <w:gridCol w:w="850"/>
        <w:gridCol w:w="855"/>
        <w:gridCol w:w="850"/>
      </w:tblGrid>
      <w:tr w:rsidR="00E76707">
        <w:trPr>
          <w:trHeight w:val="605"/>
        </w:trPr>
        <w:tc>
          <w:tcPr>
            <w:tcW w:w="2487" w:type="dxa"/>
            <w:vMerge w:val="restart"/>
          </w:tcPr>
          <w:p w:rsidR="00E76707" w:rsidRDefault="00897AC9">
            <w:pPr>
              <w:pStyle w:val="TableParagraph"/>
              <w:spacing w:before="45"/>
              <w:ind w:left="110"/>
              <w:rPr>
                <w:sz w:val="24"/>
              </w:rPr>
            </w:pPr>
            <w:r>
              <w:rPr>
                <w:sz w:val="24"/>
              </w:rPr>
              <w:t>Предметная</w:t>
            </w:r>
            <w:r>
              <w:rPr>
                <w:spacing w:val="-2"/>
                <w:sz w:val="24"/>
              </w:rPr>
              <w:t xml:space="preserve"> </w:t>
            </w:r>
            <w:r>
              <w:rPr>
                <w:sz w:val="24"/>
              </w:rPr>
              <w:t>область</w:t>
            </w:r>
          </w:p>
        </w:tc>
        <w:tc>
          <w:tcPr>
            <w:tcW w:w="2482" w:type="dxa"/>
            <w:vMerge w:val="restart"/>
          </w:tcPr>
          <w:p w:rsidR="00E76707" w:rsidRDefault="00897AC9">
            <w:pPr>
              <w:pStyle w:val="TableParagraph"/>
              <w:spacing w:before="45"/>
              <w:ind w:left="105"/>
              <w:rPr>
                <w:sz w:val="24"/>
              </w:rPr>
            </w:pPr>
            <w:r>
              <w:rPr>
                <w:sz w:val="24"/>
              </w:rPr>
              <w:t>Учебный</w:t>
            </w:r>
            <w:r>
              <w:rPr>
                <w:spacing w:val="-2"/>
                <w:sz w:val="24"/>
              </w:rPr>
              <w:t xml:space="preserve"> </w:t>
            </w:r>
            <w:r>
              <w:rPr>
                <w:sz w:val="24"/>
              </w:rPr>
              <w:t>предмет</w:t>
            </w:r>
          </w:p>
        </w:tc>
        <w:tc>
          <w:tcPr>
            <w:tcW w:w="1205" w:type="dxa"/>
            <w:vMerge w:val="restart"/>
          </w:tcPr>
          <w:p w:rsidR="00E76707" w:rsidRDefault="00897AC9">
            <w:pPr>
              <w:pStyle w:val="TableParagraph"/>
              <w:spacing w:before="45"/>
              <w:ind w:left="115"/>
              <w:rPr>
                <w:sz w:val="24"/>
              </w:rPr>
            </w:pPr>
            <w:r>
              <w:rPr>
                <w:sz w:val="24"/>
              </w:rPr>
              <w:t>Уровень</w:t>
            </w:r>
          </w:p>
        </w:tc>
        <w:tc>
          <w:tcPr>
            <w:tcW w:w="1695" w:type="dxa"/>
            <w:gridSpan w:val="2"/>
          </w:tcPr>
          <w:p w:rsidR="00E76707" w:rsidRDefault="00897AC9">
            <w:pPr>
              <w:pStyle w:val="TableParagraph"/>
              <w:spacing w:before="25" w:line="280" w:lineRule="atLeast"/>
              <w:ind w:left="111" w:right="245"/>
              <w:rPr>
                <w:sz w:val="24"/>
              </w:rPr>
            </w:pPr>
            <w:r>
              <w:rPr>
                <w:sz w:val="24"/>
              </w:rPr>
              <w:t>5-ти дневная</w:t>
            </w:r>
            <w:r>
              <w:rPr>
                <w:spacing w:val="-57"/>
                <w:sz w:val="24"/>
              </w:rPr>
              <w:t xml:space="preserve"> </w:t>
            </w:r>
            <w:r>
              <w:rPr>
                <w:sz w:val="24"/>
              </w:rPr>
              <w:t>неделя</w:t>
            </w:r>
          </w:p>
        </w:tc>
        <w:tc>
          <w:tcPr>
            <w:tcW w:w="1705" w:type="dxa"/>
            <w:gridSpan w:val="2"/>
          </w:tcPr>
          <w:p w:rsidR="00E76707" w:rsidRDefault="00897AC9">
            <w:pPr>
              <w:pStyle w:val="TableParagraph"/>
              <w:spacing w:before="25" w:line="280" w:lineRule="atLeast"/>
              <w:ind w:left="116" w:right="250"/>
              <w:rPr>
                <w:sz w:val="24"/>
              </w:rPr>
            </w:pPr>
            <w:r>
              <w:rPr>
                <w:sz w:val="24"/>
              </w:rPr>
              <w:t>6-ти дневная</w:t>
            </w:r>
            <w:r>
              <w:rPr>
                <w:spacing w:val="-57"/>
                <w:sz w:val="24"/>
              </w:rPr>
              <w:t xml:space="preserve"> </w:t>
            </w:r>
            <w:r>
              <w:rPr>
                <w:sz w:val="24"/>
              </w:rPr>
              <w:t>неделя</w:t>
            </w:r>
          </w:p>
        </w:tc>
      </w:tr>
      <w:tr w:rsidR="00E76707">
        <w:trPr>
          <w:trHeight w:val="882"/>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1695" w:type="dxa"/>
            <w:gridSpan w:val="2"/>
          </w:tcPr>
          <w:p w:rsidR="00E76707" w:rsidRDefault="00897AC9">
            <w:pPr>
              <w:pStyle w:val="TableParagraph"/>
              <w:spacing w:before="44"/>
              <w:ind w:left="111"/>
              <w:rPr>
                <w:sz w:val="24"/>
              </w:rPr>
            </w:pPr>
            <w:r>
              <w:rPr>
                <w:sz w:val="24"/>
              </w:rPr>
              <w:t>Количество</w:t>
            </w:r>
          </w:p>
          <w:p w:rsidR="00E76707" w:rsidRDefault="00897AC9">
            <w:pPr>
              <w:pStyle w:val="TableParagraph"/>
              <w:spacing w:line="274" w:lineRule="exact"/>
              <w:ind w:left="111" w:right="797"/>
              <w:rPr>
                <w:sz w:val="24"/>
              </w:rPr>
            </w:pPr>
            <w:r>
              <w:rPr>
                <w:sz w:val="24"/>
              </w:rPr>
              <w:t>часов в</w:t>
            </w:r>
            <w:r>
              <w:rPr>
                <w:spacing w:val="-57"/>
                <w:sz w:val="24"/>
              </w:rPr>
              <w:t xml:space="preserve"> </w:t>
            </w:r>
            <w:r>
              <w:rPr>
                <w:spacing w:val="-1"/>
                <w:sz w:val="24"/>
              </w:rPr>
              <w:t>неделю</w:t>
            </w:r>
          </w:p>
        </w:tc>
        <w:tc>
          <w:tcPr>
            <w:tcW w:w="1705" w:type="dxa"/>
            <w:gridSpan w:val="2"/>
          </w:tcPr>
          <w:p w:rsidR="00E76707" w:rsidRDefault="00897AC9">
            <w:pPr>
              <w:pStyle w:val="TableParagraph"/>
              <w:spacing w:before="44"/>
              <w:ind w:left="116"/>
              <w:rPr>
                <w:sz w:val="24"/>
              </w:rPr>
            </w:pPr>
            <w:r>
              <w:rPr>
                <w:sz w:val="24"/>
              </w:rPr>
              <w:t>Количество</w:t>
            </w:r>
          </w:p>
          <w:p w:rsidR="00E76707" w:rsidRDefault="00897AC9">
            <w:pPr>
              <w:pStyle w:val="TableParagraph"/>
              <w:spacing w:line="274" w:lineRule="exact"/>
              <w:ind w:left="116" w:right="802"/>
              <w:rPr>
                <w:sz w:val="24"/>
              </w:rPr>
            </w:pPr>
            <w:r>
              <w:rPr>
                <w:sz w:val="24"/>
              </w:rPr>
              <w:t>часов в</w:t>
            </w:r>
            <w:r>
              <w:rPr>
                <w:spacing w:val="-57"/>
                <w:sz w:val="24"/>
              </w:rPr>
              <w:t xml:space="preserve"> </w:t>
            </w:r>
            <w:r>
              <w:rPr>
                <w:spacing w:val="-1"/>
                <w:sz w:val="24"/>
              </w:rPr>
              <w:t>неделю</w:t>
            </w:r>
          </w:p>
        </w:tc>
      </w:tr>
      <w:tr w:rsidR="00E76707">
        <w:trPr>
          <w:trHeight w:val="604"/>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845" w:type="dxa"/>
          </w:tcPr>
          <w:p w:rsidR="00E76707" w:rsidRDefault="00897AC9">
            <w:pPr>
              <w:pStyle w:val="TableParagraph"/>
              <w:spacing w:before="45"/>
              <w:ind w:left="111"/>
              <w:rPr>
                <w:sz w:val="24"/>
              </w:rPr>
            </w:pPr>
            <w:r>
              <w:rPr>
                <w:sz w:val="24"/>
              </w:rPr>
              <w:t>10</w:t>
            </w:r>
          </w:p>
          <w:p w:rsidR="00E76707" w:rsidRDefault="00897AC9">
            <w:pPr>
              <w:pStyle w:val="TableParagraph"/>
              <w:spacing w:before="2" w:line="261" w:lineRule="exact"/>
              <w:ind w:left="111"/>
              <w:rPr>
                <w:sz w:val="24"/>
              </w:rPr>
            </w:pPr>
            <w:r>
              <w:rPr>
                <w:sz w:val="24"/>
              </w:rPr>
              <w:t>класс</w:t>
            </w:r>
          </w:p>
        </w:tc>
        <w:tc>
          <w:tcPr>
            <w:tcW w:w="850" w:type="dxa"/>
          </w:tcPr>
          <w:p w:rsidR="00E76707" w:rsidRDefault="00897AC9">
            <w:pPr>
              <w:pStyle w:val="TableParagraph"/>
              <w:spacing w:before="45"/>
              <w:ind w:left="115"/>
              <w:rPr>
                <w:sz w:val="24"/>
              </w:rPr>
            </w:pPr>
            <w:r>
              <w:rPr>
                <w:sz w:val="24"/>
              </w:rPr>
              <w:t>11</w:t>
            </w:r>
          </w:p>
          <w:p w:rsidR="00E76707" w:rsidRDefault="00897AC9">
            <w:pPr>
              <w:pStyle w:val="TableParagraph"/>
              <w:spacing w:before="2" w:line="261" w:lineRule="exact"/>
              <w:ind w:left="115"/>
              <w:rPr>
                <w:sz w:val="24"/>
              </w:rPr>
            </w:pPr>
            <w:r>
              <w:rPr>
                <w:sz w:val="24"/>
              </w:rPr>
              <w:t>класс</w:t>
            </w:r>
          </w:p>
        </w:tc>
        <w:tc>
          <w:tcPr>
            <w:tcW w:w="855" w:type="dxa"/>
          </w:tcPr>
          <w:p w:rsidR="00E76707" w:rsidRDefault="00897AC9">
            <w:pPr>
              <w:pStyle w:val="TableParagraph"/>
              <w:spacing w:before="45"/>
              <w:ind w:left="116"/>
              <w:rPr>
                <w:sz w:val="24"/>
              </w:rPr>
            </w:pPr>
            <w:r>
              <w:rPr>
                <w:sz w:val="24"/>
              </w:rPr>
              <w:t>10</w:t>
            </w:r>
          </w:p>
          <w:p w:rsidR="00E76707" w:rsidRDefault="00897AC9">
            <w:pPr>
              <w:pStyle w:val="TableParagraph"/>
              <w:spacing w:before="2" w:line="261" w:lineRule="exact"/>
              <w:ind w:left="116"/>
              <w:rPr>
                <w:sz w:val="24"/>
              </w:rPr>
            </w:pPr>
            <w:r>
              <w:rPr>
                <w:sz w:val="24"/>
              </w:rPr>
              <w:t>класс</w:t>
            </w:r>
          </w:p>
        </w:tc>
        <w:tc>
          <w:tcPr>
            <w:tcW w:w="850" w:type="dxa"/>
          </w:tcPr>
          <w:p w:rsidR="00E76707" w:rsidRDefault="00897AC9">
            <w:pPr>
              <w:pStyle w:val="TableParagraph"/>
              <w:spacing w:before="45"/>
              <w:ind w:left="111"/>
              <w:rPr>
                <w:sz w:val="24"/>
              </w:rPr>
            </w:pPr>
            <w:r>
              <w:rPr>
                <w:sz w:val="24"/>
              </w:rPr>
              <w:t>11</w:t>
            </w:r>
          </w:p>
          <w:p w:rsidR="00E76707" w:rsidRDefault="00897AC9">
            <w:pPr>
              <w:pStyle w:val="TableParagraph"/>
              <w:spacing w:before="2" w:line="261" w:lineRule="exact"/>
              <w:ind w:left="111"/>
              <w:rPr>
                <w:sz w:val="24"/>
              </w:rPr>
            </w:pPr>
            <w:r>
              <w:rPr>
                <w:sz w:val="24"/>
              </w:rPr>
              <w:t>класс</w:t>
            </w:r>
          </w:p>
        </w:tc>
      </w:tr>
      <w:tr w:rsidR="00E76707">
        <w:trPr>
          <w:trHeight w:val="330"/>
        </w:trPr>
        <w:tc>
          <w:tcPr>
            <w:tcW w:w="4969" w:type="dxa"/>
            <w:gridSpan w:val="2"/>
          </w:tcPr>
          <w:p w:rsidR="00E76707" w:rsidRDefault="00897AC9">
            <w:pPr>
              <w:pStyle w:val="TableParagraph"/>
              <w:spacing w:before="49" w:line="261" w:lineRule="exact"/>
              <w:ind w:left="110"/>
              <w:rPr>
                <w:sz w:val="24"/>
              </w:rPr>
            </w:pPr>
            <w:r>
              <w:rPr>
                <w:sz w:val="24"/>
              </w:rPr>
              <w:t>Обязательная</w:t>
            </w:r>
            <w:r>
              <w:rPr>
                <w:spacing w:val="-2"/>
                <w:sz w:val="24"/>
              </w:rPr>
              <w:t xml:space="preserve"> </w:t>
            </w:r>
            <w:r>
              <w:rPr>
                <w:sz w:val="24"/>
              </w:rPr>
              <w:t>часть</w:t>
            </w:r>
          </w:p>
        </w:tc>
        <w:tc>
          <w:tcPr>
            <w:tcW w:w="1205" w:type="dxa"/>
          </w:tcPr>
          <w:p w:rsidR="00E76707" w:rsidRDefault="00E76707">
            <w:pPr>
              <w:pStyle w:val="TableParagraph"/>
            </w:pPr>
          </w:p>
        </w:tc>
        <w:tc>
          <w:tcPr>
            <w:tcW w:w="845" w:type="dxa"/>
          </w:tcPr>
          <w:p w:rsidR="00E76707" w:rsidRDefault="00E76707">
            <w:pPr>
              <w:pStyle w:val="TableParagraph"/>
            </w:pPr>
          </w:p>
        </w:tc>
        <w:tc>
          <w:tcPr>
            <w:tcW w:w="850" w:type="dxa"/>
          </w:tcPr>
          <w:p w:rsidR="00E76707" w:rsidRDefault="00E76707">
            <w:pPr>
              <w:pStyle w:val="TableParagraph"/>
            </w:pPr>
          </w:p>
        </w:tc>
        <w:tc>
          <w:tcPr>
            <w:tcW w:w="855" w:type="dxa"/>
          </w:tcPr>
          <w:p w:rsidR="00E76707" w:rsidRDefault="00E76707">
            <w:pPr>
              <w:pStyle w:val="TableParagraph"/>
            </w:pPr>
          </w:p>
        </w:tc>
        <w:tc>
          <w:tcPr>
            <w:tcW w:w="850" w:type="dxa"/>
          </w:tcPr>
          <w:p w:rsidR="00E76707" w:rsidRDefault="00E76707">
            <w:pPr>
              <w:pStyle w:val="TableParagraph"/>
            </w:pPr>
          </w:p>
        </w:tc>
      </w:tr>
      <w:tr w:rsidR="00E76707">
        <w:trPr>
          <w:trHeight w:val="330"/>
        </w:trPr>
        <w:tc>
          <w:tcPr>
            <w:tcW w:w="2487" w:type="dxa"/>
            <w:vMerge w:val="restart"/>
          </w:tcPr>
          <w:p w:rsidR="00E76707" w:rsidRDefault="00897AC9">
            <w:pPr>
              <w:pStyle w:val="TableParagraph"/>
              <w:spacing w:before="44" w:line="242" w:lineRule="auto"/>
              <w:ind w:left="110" w:right="775"/>
              <w:rPr>
                <w:sz w:val="24"/>
              </w:rPr>
            </w:pPr>
            <w:r>
              <w:rPr>
                <w:sz w:val="24"/>
              </w:rPr>
              <w:t>Русский язык и</w:t>
            </w:r>
            <w:r>
              <w:rPr>
                <w:spacing w:val="-58"/>
                <w:sz w:val="24"/>
              </w:rPr>
              <w:t xml:space="preserve"> </w:t>
            </w:r>
            <w:r>
              <w:rPr>
                <w:sz w:val="24"/>
              </w:rPr>
              <w:t>литература</w:t>
            </w:r>
          </w:p>
        </w:tc>
        <w:tc>
          <w:tcPr>
            <w:tcW w:w="2482" w:type="dxa"/>
          </w:tcPr>
          <w:p w:rsidR="00E76707" w:rsidRDefault="00897AC9">
            <w:pPr>
              <w:pStyle w:val="TableParagraph"/>
              <w:spacing w:before="44" w:line="266" w:lineRule="exact"/>
              <w:ind w:left="105"/>
              <w:rPr>
                <w:sz w:val="24"/>
              </w:rPr>
            </w:pPr>
            <w:r>
              <w:rPr>
                <w:sz w:val="24"/>
              </w:rPr>
              <w:t>Русский</w:t>
            </w:r>
            <w:r>
              <w:rPr>
                <w:spacing w:val="-1"/>
                <w:sz w:val="24"/>
              </w:rPr>
              <w:t xml:space="preserve"> </w:t>
            </w:r>
            <w:r>
              <w:rPr>
                <w:sz w:val="24"/>
              </w:rPr>
              <w:t>язык</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2</w:t>
            </w:r>
          </w:p>
        </w:tc>
        <w:tc>
          <w:tcPr>
            <w:tcW w:w="850" w:type="dxa"/>
          </w:tcPr>
          <w:p w:rsidR="00E76707" w:rsidRDefault="00897AC9">
            <w:pPr>
              <w:pStyle w:val="TableParagraph"/>
              <w:spacing w:before="44" w:line="266" w:lineRule="exact"/>
              <w:ind w:left="115"/>
              <w:rPr>
                <w:sz w:val="24"/>
              </w:rPr>
            </w:pPr>
            <w:r>
              <w:rPr>
                <w:sz w:val="24"/>
              </w:rPr>
              <w:t>2</w:t>
            </w:r>
          </w:p>
        </w:tc>
        <w:tc>
          <w:tcPr>
            <w:tcW w:w="855" w:type="dxa"/>
          </w:tcPr>
          <w:p w:rsidR="00E76707" w:rsidRDefault="00897AC9">
            <w:pPr>
              <w:pStyle w:val="TableParagraph"/>
              <w:spacing w:before="44" w:line="266" w:lineRule="exact"/>
              <w:ind w:left="116"/>
              <w:rPr>
                <w:sz w:val="24"/>
              </w:rPr>
            </w:pPr>
            <w:r>
              <w:rPr>
                <w:sz w:val="24"/>
              </w:rPr>
              <w:t>2</w:t>
            </w:r>
          </w:p>
        </w:tc>
        <w:tc>
          <w:tcPr>
            <w:tcW w:w="850" w:type="dxa"/>
          </w:tcPr>
          <w:p w:rsidR="00E76707" w:rsidRDefault="00897AC9">
            <w:pPr>
              <w:pStyle w:val="TableParagraph"/>
              <w:spacing w:before="44" w:line="266" w:lineRule="exact"/>
              <w:ind w:left="111"/>
              <w:rPr>
                <w:sz w:val="24"/>
              </w:rPr>
            </w:pPr>
            <w:r>
              <w:rPr>
                <w:sz w:val="24"/>
              </w:rPr>
              <w:t>2</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Литература</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3</w:t>
            </w:r>
          </w:p>
        </w:tc>
        <w:tc>
          <w:tcPr>
            <w:tcW w:w="850" w:type="dxa"/>
          </w:tcPr>
          <w:p w:rsidR="00E76707" w:rsidRDefault="00897AC9">
            <w:pPr>
              <w:pStyle w:val="TableParagraph"/>
              <w:spacing w:before="44" w:line="266" w:lineRule="exact"/>
              <w:ind w:left="115"/>
              <w:rPr>
                <w:sz w:val="24"/>
              </w:rPr>
            </w:pPr>
            <w:r>
              <w:rPr>
                <w:sz w:val="24"/>
              </w:rPr>
              <w:t>3</w:t>
            </w:r>
          </w:p>
        </w:tc>
        <w:tc>
          <w:tcPr>
            <w:tcW w:w="855" w:type="dxa"/>
          </w:tcPr>
          <w:p w:rsidR="00E76707" w:rsidRDefault="00897AC9">
            <w:pPr>
              <w:pStyle w:val="TableParagraph"/>
              <w:spacing w:before="44" w:line="266" w:lineRule="exact"/>
              <w:ind w:left="116"/>
              <w:rPr>
                <w:sz w:val="24"/>
              </w:rPr>
            </w:pPr>
            <w:r>
              <w:rPr>
                <w:sz w:val="24"/>
              </w:rPr>
              <w:t>3</w:t>
            </w:r>
          </w:p>
        </w:tc>
        <w:tc>
          <w:tcPr>
            <w:tcW w:w="850" w:type="dxa"/>
          </w:tcPr>
          <w:p w:rsidR="00E76707" w:rsidRDefault="00897AC9">
            <w:pPr>
              <w:pStyle w:val="TableParagraph"/>
              <w:spacing w:before="44" w:line="266" w:lineRule="exact"/>
              <w:ind w:left="111"/>
              <w:rPr>
                <w:sz w:val="24"/>
              </w:rPr>
            </w:pPr>
            <w:r>
              <w:rPr>
                <w:sz w:val="24"/>
              </w:rPr>
              <w:t>3</w:t>
            </w:r>
          </w:p>
        </w:tc>
      </w:tr>
      <w:tr w:rsidR="00E76707">
        <w:trPr>
          <w:trHeight w:val="331"/>
        </w:trPr>
        <w:tc>
          <w:tcPr>
            <w:tcW w:w="2487" w:type="dxa"/>
          </w:tcPr>
          <w:p w:rsidR="00E76707" w:rsidRDefault="00897AC9">
            <w:pPr>
              <w:pStyle w:val="TableParagraph"/>
              <w:spacing w:before="44" w:line="267" w:lineRule="exact"/>
              <w:ind w:left="110"/>
              <w:rPr>
                <w:sz w:val="24"/>
              </w:rPr>
            </w:pPr>
            <w:r>
              <w:rPr>
                <w:sz w:val="24"/>
              </w:rPr>
              <w:t>Иностранные</w:t>
            </w:r>
            <w:r>
              <w:rPr>
                <w:spacing w:val="-2"/>
                <w:sz w:val="24"/>
              </w:rPr>
              <w:t xml:space="preserve"> </w:t>
            </w:r>
            <w:r>
              <w:rPr>
                <w:sz w:val="24"/>
              </w:rPr>
              <w:t>языки</w:t>
            </w:r>
          </w:p>
        </w:tc>
        <w:tc>
          <w:tcPr>
            <w:tcW w:w="2482" w:type="dxa"/>
          </w:tcPr>
          <w:p w:rsidR="00E76707" w:rsidRDefault="00897AC9">
            <w:pPr>
              <w:pStyle w:val="TableParagraph"/>
              <w:spacing w:before="44" w:line="267" w:lineRule="exact"/>
              <w:ind w:left="105"/>
              <w:rPr>
                <w:sz w:val="24"/>
              </w:rPr>
            </w:pPr>
            <w:r>
              <w:rPr>
                <w:sz w:val="24"/>
              </w:rPr>
              <w:t>Иностранный</w:t>
            </w:r>
            <w:r>
              <w:rPr>
                <w:spacing w:val="-2"/>
                <w:sz w:val="24"/>
              </w:rPr>
              <w:t xml:space="preserve"> </w:t>
            </w:r>
            <w:r>
              <w:rPr>
                <w:sz w:val="24"/>
              </w:rPr>
              <w:t>язык</w:t>
            </w:r>
          </w:p>
        </w:tc>
        <w:tc>
          <w:tcPr>
            <w:tcW w:w="1205" w:type="dxa"/>
          </w:tcPr>
          <w:p w:rsidR="00E76707" w:rsidRDefault="00897AC9">
            <w:pPr>
              <w:pStyle w:val="TableParagraph"/>
              <w:spacing w:before="44" w:line="267" w:lineRule="exact"/>
              <w:ind w:left="115"/>
              <w:rPr>
                <w:sz w:val="24"/>
              </w:rPr>
            </w:pPr>
            <w:r>
              <w:rPr>
                <w:sz w:val="24"/>
              </w:rPr>
              <w:t>У</w:t>
            </w:r>
          </w:p>
        </w:tc>
        <w:tc>
          <w:tcPr>
            <w:tcW w:w="845" w:type="dxa"/>
          </w:tcPr>
          <w:p w:rsidR="00E76707" w:rsidRDefault="00897AC9">
            <w:pPr>
              <w:pStyle w:val="TableParagraph"/>
              <w:spacing w:before="44" w:line="267" w:lineRule="exact"/>
              <w:ind w:left="111"/>
              <w:rPr>
                <w:sz w:val="24"/>
              </w:rPr>
            </w:pPr>
            <w:r>
              <w:rPr>
                <w:sz w:val="24"/>
              </w:rPr>
              <w:t>5</w:t>
            </w:r>
          </w:p>
        </w:tc>
        <w:tc>
          <w:tcPr>
            <w:tcW w:w="850" w:type="dxa"/>
          </w:tcPr>
          <w:p w:rsidR="00E76707" w:rsidRDefault="00897AC9">
            <w:pPr>
              <w:pStyle w:val="TableParagraph"/>
              <w:spacing w:before="44" w:line="267" w:lineRule="exact"/>
              <w:ind w:left="115"/>
              <w:rPr>
                <w:sz w:val="24"/>
              </w:rPr>
            </w:pPr>
            <w:r>
              <w:rPr>
                <w:sz w:val="24"/>
              </w:rPr>
              <w:t>5</w:t>
            </w:r>
          </w:p>
        </w:tc>
        <w:tc>
          <w:tcPr>
            <w:tcW w:w="855" w:type="dxa"/>
          </w:tcPr>
          <w:p w:rsidR="00E76707" w:rsidRDefault="00897AC9">
            <w:pPr>
              <w:pStyle w:val="TableParagraph"/>
              <w:spacing w:before="44" w:line="267" w:lineRule="exact"/>
              <w:ind w:left="116"/>
              <w:rPr>
                <w:sz w:val="24"/>
              </w:rPr>
            </w:pPr>
            <w:r>
              <w:rPr>
                <w:sz w:val="24"/>
              </w:rPr>
              <w:t>5</w:t>
            </w:r>
          </w:p>
        </w:tc>
        <w:tc>
          <w:tcPr>
            <w:tcW w:w="850" w:type="dxa"/>
          </w:tcPr>
          <w:p w:rsidR="00E76707" w:rsidRDefault="00897AC9">
            <w:pPr>
              <w:pStyle w:val="TableParagraph"/>
              <w:spacing w:before="44" w:line="267" w:lineRule="exact"/>
              <w:ind w:left="111"/>
              <w:rPr>
                <w:sz w:val="24"/>
              </w:rPr>
            </w:pPr>
            <w:r>
              <w:rPr>
                <w:sz w:val="24"/>
              </w:rPr>
              <w:t>5</w:t>
            </w:r>
          </w:p>
        </w:tc>
      </w:tr>
      <w:tr w:rsidR="00E76707">
        <w:trPr>
          <w:trHeight w:val="877"/>
        </w:trPr>
        <w:tc>
          <w:tcPr>
            <w:tcW w:w="2487" w:type="dxa"/>
            <w:vMerge w:val="restart"/>
          </w:tcPr>
          <w:p w:rsidR="00E76707" w:rsidRDefault="00897AC9">
            <w:pPr>
              <w:pStyle w:val="TableParagraph"/>
              <w:spacing w:before="46" w:line="237" w:lineRule="auto"/>
              <w:ind w:left="110" w:right="979"/>
              <w:rPr>
                <w:sz w:val="24"/>
              </w:rPr>
            </w:pPr>
            <w:r>
              <w:rPr>
                <w:sz w:val="24"/>
              </w:rPr>
              <w:t>Математика</w:t>
            </w:r>
            <w:r>
              <w:rPr>
                <w:spacing w:val="1"/>
                <w:sz w:val="24"/>
              </w:rPr>
              <w:t xml:space="preserve"> </w:t>
            </w:r>
            <w:r>
              <w:rPr>
                <w:sz w:val="24"/>
              </w:rPr>
              <w:t>информатика</w:t>
            </w:r>
          </w:p>
        </w:tc>
        <w:tc>
          <w:tcPr>
            <w:tcW w:w="2482" w:type="dxa"/>
          </w:tcPr>
          <w:p w:rsidR="00E76707" w:rsidRDefault="00897AC9">
            <w:pPr>
              <w:pStyle w:val="TableParagraph"/>
              <w:spacing w:before="46" w:line="237" w:lineRule="auto"/>
              <w:ind w:left="105" w:right="581"/>
              <w:rPr>
                <w:sz w:val="24"/>
              </w:rPr>
            </w:pPr>
            <w:r>
              <w:rPr>
                <w:sz w:val="24"/>
              </w:rPr>
              <w:t>Алгебра</w:t>
            </w:r>
            <w:r>
              <w:rPr>
                <w:spacing w:val="-10"/>
                <w:sz w:val="24"/>
              </w:rPr>
              <w:t xml:space="preserve"> </w:t>
            </w:r>
            <w:r>
              <w:rPr>
                <w:sz w:val="24"/>
              </w:rPr>
              <w:t>и</w:t>
            </w:r>
            <w:r>
              <w:rPr>
                <w:spacing w:val="-8"/>
                <w:sz w:val="24"/>
              </w:rPr>
              <w:t xml:space="preserve"> </w:t>
            </w:r>
            <w:r>
              <w:rPr>
                <w:sz w:val="24"/>
              </w:rPr>
              <w:t>начала</w:t>
            </w:r>
            <w:r>
              <w:rPr>
                <w:spacing w:val="-57"/>
                <w:sz w:val="24"/>
              </w:rPr>
              <w:t xml:space="preserve"> </w:t>
            </w:r>
            <w:r>
              <w:rPr>
                <w:sz w:val="24"/>
              </w:rPr>
              <w:t>математического</w:t>
            </w:r>
          </w:p>
          <w:p w:rsidR="00E76707" w:rsidRDefault="00897AC9">
            <w:pPr>
              <w:pStyle w:val="TableParagraph"/>
              <w:spacing w:before="4" w:line="261" w:lineRule="exact"/>
              <w:ind w:left="105"/>
              <w:rPr>
                <w:sz w:val="24"/>
              </w:rPr>
            </w:pPr>
            <w:r>
              <w:rPr>
                <w:sz w:val="24"/>
              </w:rPr>
              <w:t>анализа</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2</w:t>
            </w:r>
          </w:p>
        </w:tc>
        <w:tc>
          <w:tcPr>
            <w:tcW w:w="850" w:type="dxa"/>
          </w:tcPr>
          <w:p w:rsidR="00E76707" w:rsidRDefault="00897AC9">
            <w:pPr>
              <w:pStyle w:val="TableParagraph"/>
              <w:spacing w:before="44"/>
              <w:ind w:left="115"/>
              <w:rPr>
                <w:sz w:val="24"/>
              </w:rPr>
            </w:pPr>
            <w:r>
              <w:rPr>
                <w:sz w:val="24"/>
              </w:rPr>
              <w:t>3</w:t>
            </w:r>
          </w:p>
        </w:tc>
        <w:tc>
          <w:tcPr>
            <w:tcW w:w="855" w:type="dxa"/>
          </w:tcPr>
          <w:p w:rsidR="00E76707" w:rsidRDefault="00897AC9">
            <w:pPr>
              <w:pStyle w:val="TableParagraph"/>
              <w:spacing w:before="44"/>
              <w:ind w:left="116"/>
              <w:rPr>
                <w:sz w:val="24"/>
              </w:rPr>
            </w:pPr>
            <w:r>
              <w:rPr>
                <w:sz w:val="24"/>
              </w:rPr>
              <w:t>2</w:t>
            </w:r>
          </w:p>
        </w:tc>
        <w:tc>
          <w:tcPr>
            <w:tcW w:w="850" w:type="dxa"/>
          </w:tcPr>
          <w:p w:rsidR="00E76707" w:rsidRDefault="00897AC9">
            <w:pPr>
              <w:pStyle w:val="TableParagraph"/>
              <w:spacing w:before="44"/>
              <w:ind w:left="111"/>
              <w:rPr>
                <w:sz w:val="24"/>
              </w:rPr>
            </w:pPr>
            <w:r>
              <w:rPr>
                <w:sz w:val="24"/>
              </w:rPr>
              <w:t>3</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9" w:line="261" w:lineRule="exact"/>
              <w:ind w:left="105"/>
              <w:rPr>
                <w:sz w:val="24"/>
              </w:rPr>
            </w:pPr>
            <w:r>
              <w:rPr>
                <w:sz w:val="24"/>
              </w:rPr>
              <w:t>Геометрия</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5"/>
              <w:rPr>
                <w:sz w:val="24"/>
              </w:rPr>
            </w:pPr>
            <w:r>
              <w:rPr>
                <w:sz w:val="24"/>
              </w:rPr>
              <w:t>1</w:t>
            </w:r>
          </w:p>
        </w:tc>
        <w:tc>
          <w:tcPr>
            <w:tcW w:w="855" w:type="dxa"/>
          </w:tcPr>
          <w:p w:rsidR="00E76707" w:rsidRDefault="00897AC9">
            <w:pPr>
              <w:pStyle w:val="TableParagraph"/>
              <w:spacing w:before="49" w:line="261" w:lineRule="exact"/>
              <w:ind w:left="116"/>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1</w:t>
            </w:r>
          </w:p>
        </w:tc>
      </w:tr>
      <w:tr w:rsidR="00E76707">
        <w:trPr>
          <w:trHeight w:val="609"/>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1" w:line="274" w:lineRule="exact"/>
              <w:ind w:left="105" w:right="867"/>
              <w:rPr>
                <w:sz w:val="24"/>
              </w:rPr>
            </w:pPr>
            <w:r>
              <w:rPr>
                <w:sz w:val="24"/>
              </w:rPr>
              <w:t>Вероятность и</w:t>
            </w:r>
            <w:r>
              <w:rPr>
                <w:spacing w:val="-57"/>
                <w:sz w:val="24"/>
              </w:rPr>
              <w:t xml:space="preserve"> </w:t>
            </w:r>
            <w:r>
              <w:rPr>
                <w:sz w:val="24"/>
              </w:rPr>
              <w:t>статистика</w:t>
            </w:r>
          </w:p>
        </w:tc>
        <w:tc>
          <w:tcPr>
            <w:tcW w:w="1205" w:type="dxa"/>
          </w:tcPr>
          <w:p w:rsidR="00E76707" w:rsidRDefault="00897AC9">
            <w:pPr>
              <w:pStyle w:val="TableParagraph"/>
              <w:spacing w:before="49"/>
              <w:ind w:left="115"/>
              <w:rPr>
                <w:sz w:val="24"/>
              </w:rPr>
            </w:pPr>
            <w:r>
              <w:rPr>
                <w:sz w:val="24"/>
              </w:rPr>
              <w:t>Б</w:t>
            </w:r>
          </w:p>
        </w:tc>
        <w:tc>
          <w:tcPr>
            <w:tcW w:w="845" w:type="dxa"/>
          </w:tcPr>
          <w:p w:rsidR="00E76707" w:rsidRDefault="00897AC9">
            <w:pPr>
              <w:pStyle w:val="TableParagraph"/>
              <w:spacing w:before="49"/>
              <w:ind w:left="111"/>
              <w:rPr>
                <w:sz w:val="24"/>
              </w:rPr>
            </w:pPr>
            <w:r>
              <w:rPr>
                <w:sz w:val="24"/>
              </w:rPr>
              <w:t>1</w:t>
            </w:r>
          </w:p>
        </w:tc>
        <w:tc>
          <w:tcPr>
            <w:tcW w:w="850" w:type="dxa"/>
          </w:tcPr>
          <w:p w:rsidR="00E76707" w:rsidRDefault="00897AC9">
            <w:pPr>
              <w:pStyle w:val="TableParagraph"/>
              <w:spacing w:before="49"/>
              <w:ind w:left="115"/>
              <w:rPr>
                <w:sz w:val="24"/>
              </w:rPr>
            </w:pPr>
            <w:r>
              <w:rPr>
                <w:sz w:val="24"/>
              </w:rPr>
              <w:t>1</w:t>
            </w:r>
          </w:p>
        </w:tc>
        <w:tc>
          <w:tcPr>
            <w:tcW w:w="855" w:type="dxa"/>
          </w:tcPr>
          <w:p w:rsidR="00E76707" w:rsidRDefault="00897AC9">
            <w:pPr>
              <w:pStyle w:val="TableParagraph"/>
              <w:spacing w:before="49"/>
              <w:ind w:left="116"/>
              <w:rPr>
                <w:sz w:val="24"/>
              </w:rPr>
            </w:pPr>
            <w:r>
              <w:rPr>
                <w:sz w:val="24"/>
              </w:rPr>
              <w:t>1</w:t>
            </w:r>
          </w:p>
        </w:tc>
        <w:tc>
          <w:tcPr>
            <w:tcW w:w="850" w:type="dxa"/>
          </w:tcPr>
          <w:p w:rsidR="00E76707" w:rsidRDefault="00897AC9">
            <w:pPr>
              <w:pStyle w:val="TableParagraph"/>
              <w:spacing w:before="49"/>
              <w:ind w:left="111"/>
              <w:rPr>
                <w:sz w:val="24"/>
              </w:rPr>
            </w:pPr>
            <w:r>
              <w:rPr>
                <w:sz w:val="24"/>
              </w:rPr>
              <w:t>1</w:t>
            </w:r>
          </w:p>
        </w:tc>
      </w:tr>
      <w:tr w:rsidR="00E76707">
        <w:trPr>
          <w:trHeight w:val="326"/>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1" w:lineRule="exact"/>
              <w:ind w:left="105"/>
              <w:rPr>
                <w:sz w:val="24"/>
              </w:rPr>
            </w:pPr>
            <w:r>
              <w:rPr>
                <w:sz w:val="24"/>
              </w:rPr>
              <w:t>Информатика</w:t>
            </w:r>
          </w:p>
        </w:tc>
        <w:tc>
          <w:tcPr>
            <w:tcW w:w="1205" w:type="dxa"/>
          </w:tcPr>
          <w:p w:rsidR="00E76707" w:rsidRDefault="00897AC9">
            <w:pPr>
              <w:pStyle w:val="TableParagraph"/>
              <w:spacing w:before="44" w:line="261" w:lineRule="exact"/>
              <w:ind w:left="115"/>
              <w:rPr>
                <w:sz w:val="24"/>
              </w:rPr>
            </w:pPr>
            <w:r>
              <w:rPr>
                <w:sz w:val="24"/>
              </w:rPr>
              <w:t>Б</w:t>
            </w:r>
          </w:p>
        </w:tc>
        <w:tc>
          <w:tcPr>
            <w:tcW w:w="845" w:type="dxa"/>
          </w:tcPr>
          <w:p w:rsidR="00E76707" w:rsidRDefault="00897AC9">
            <w:pPr>
              <w:pStyle w:val="TableParagraph"/>
              <w:spacing w:before="44" w:line="261" w:lineRule="exact"/>
              <w:ind w:left="111"/>
              <w:rPr>
                <w:sz w:val="24"/>
              </w:rPr>
            </w:pPr>
            <w:r>
              <w:rPr>
                <w:sz w:val="24"/>
              </w:rPr>
              <w:t>1</w:t>
            </w:r>
          </w:p>
        </w:tc>
        <w:tc>
          <w:tcPr>
            <w:tcW w:w="850" w:type="dxa"/>
          </w:tcPr>
          <w:p w:rsidR="00E76707" w:rsidRDefault="00897AC9">
            <w:pPr>
              <w:pStyle w:val="TableParagraph"/>
              <w:spacing w:before="44" w:line="261" w:lineRule="exact"/>
              <w:ind w:left="115"/>
              <w:rPr>
                <w:sz w:val="24"/>
              </w:rPr>
            </w:pPr>
            <w:r>
              <w:rPr>
                <w:sz w:val="24"/>
              </w:rPr>
              <w:t>1</w:t>
            </w:r>
          </w:p>
        </w:tc>
        <w:tc>
          <w:tcPr>
            <w:tcW w:w="855" w:type="dxa"/>
          </w:tcPr>
          <w:p w:rsidR="00E76707" w:rsidRDefault="00897AC9">
            <w:pPr>
              <w:pStyle w:val="TableParagraph"/>
              <w:spacing w:before="44" w:line="261" w:lineRule="exact"/>
              <w:ind w:left="116"/>
              <w:rPr>
                <w:sz w:val="24"/>
              </w:rPr>
            </w:pPr>
            <w:r>
              <w:rPr>
                <w:sz w:val="24"/>
              </w:rPr>
              <w:t>1</w:t>
            </w:r>
          </w:p>
        </w:tc>
        <w:tc>
          <w:tcPr>
            <w:tcW w:w="850" w:type="dxa"/>
          </w:tcPr>
          <w:p w:rsidR="00E76707" w:rsidRDefault="00897AC9">
            <w:pPr>
              <w:pStyle w:val="TableParagraph"/>
              <w:spacing w:before="44" w:line="261" w:lineRule="exact"/>
              <w:ind w:left="111"/>
              <w:rPr>
                <w:sz w:val="24"/>
              </w:rPr>
            </w:pPr>
            <w:r>
              <w:rPr>
                <w:sz w:val="24"/>
              </w:rPr>
              <w:t>1</w:t>
            </w:r>
          </w:p>
        </w:tc>
      </w:tr>
      <w:tr w:rsidR="00E76707">
        <w:trPr>
          <w:trHeight w:val="330"/>
        </w:trPr>
        <w:tc>
          <w:tcPr>
            <w:tcW w:w="2487" w:type="dxa"/>
            <w:vMerge w:val="restart"/>
          </w:tcPr>
          <w:p w:rsidR="00E76707" w:rsidRDefault="00897AC9">
            <w:pPr>
              <w:pStyle w:val="TableParagraph"/>
              <w:spacing w:before="51" w:line="237" w:lineRule="auto"/>
              <w:ind w:left="110"/>
              <w:rPr>
                <w:sz w:val="24"/>
              </w:rPr>
            </w:pPr>
            <w:r>
              <w:rPr>
                <w:spacing w:val="-1"/>
                <w:sz w:val="24"/>
              </w:rPr>
              <w:t>Естественно-научные</w:t>
            </w:r>
            <w:r>
              <w:rPr>
                <w:spacing w:val="-57"/>
                <w:sz w:val="24"/>
              </w:rPr>
              <w:t xml:space="preserve"> </w:t>
            </w:r>
            <w:r>
              <w:rPr>
                <w:sz w:val="24"/>
              </w:rPr>
              <w:t>предметы</w:t>
            </w:r>
          </w:p>
        </w:tc>
        <w:tc>
          <w:tcPr>
            <w:tcW w:w="2482" w:type="dxa"/>
          </w:tcPr>
          <w:p w:rsidR="00E76707" w:rsidRDefault="00897AC9">
            <w:pPr>
              <w:pStyle w:val="TableParagraph"/>
              <w:spacing w:before="49" w:line="261" w:lineRule="exact"/>
              <w:ind w:left="105"/>
              <w:rPr>
                <w:sz w:val="24"/>
              </w:rPr>
            </w:pPr>
            <w:r>
              <w:rPr>
                <w:sz w:val="24"/>
              </w:rPr>
              <w:t>Физика</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5"/>
              <w:rPr>
                <w:sz w:val="24"/>
              </w:rPr>
            </w:pPr>
            <w:r>
              <w:rPr>
                <w:sz w:val="24"/>
              </w:rPr>
              <w:t>2</w:t>
            </w:r>
          </w:p>
        </w:tc>
        <w:tc>
          <w:tcPr>
            <w:tcW w:w="855" w:type="dxa"/>
          </w:tcPr>
          <w:p w:rsidR="00E76707" w:rsidRDefault="00897AC9">
            <w:pPr>
              <w:pStyle w:val="TableParagraph"/>
              <w:spacing w:before="49" w:line="261" w:lineRule="exact"/>
              <w:ind w:left="116"/>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2</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9" w:line="261" w:lineRule="exact"/>
              <w:ind w:left="105"/>
              <w:rPr>
                <w:sz w:val="24"/>
              </w:rPr>
            </w:pPr>
            <w:r>
              <w:rPr>
                <w:sz w:val="24"/>
              </w:rPr>
              <w:t>Химия</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1</w:t>
            </w:r>
          </w:p>
        </w:tc>
        <w:tc>
          <w:tcPr>
            <w:tcW w:w="850" w:type="dxa"/>
          </w:tcPr>
          <w:p w:rsidR="00E76707" w:rsidRDefault="00897AC9">
            <w:pPr>
              <w:pStyle w:val="TableParagraph"/>
              <w:spacing w:before="49" w:line="261" w:lineRule="exact"/>
              <w:ind w:left="115"/>
              <w:rPr>
                <w:sz w:val="24"/>
              </w:rPr>
            </w:pPr>
            <w:r>
              <w:rPr>
                <w:sz w:val="24"/>
              </w:rPr>
              <w:t>1</w:t>
            </w:r>
          </w:p>
        </w:tc>
        <w:tc>
          <w:tcPr>
            <w:tcW w:w="855" w:type="dxa"/>
          </w:tcPr>
          <w:p w:rsidR="00E76707" w:rsidRDefault="00897AC9">
            <w:pPr>
              <w:pStyle w:val="TableParagraph"/>
              <w:spacing w:before="49" w:line="261" w:lineRule="exact"/>
              <w:ind w:left="116"/>
              <w:rPr>
                <w:sz w:val="24"/>
              </w:rPr>
            </w:pPr>
            <w:r>
              <w:rPr>
                <w:sz w:val="24"/>
              </w:rPr>
              <w:t>1</w:t>
            </w:r>
          </w:p>
        </w:tc>
        <w:tc>
          <w:tcPr>
            <w:tcW w:w="850" w:type="dxa"/>
          </w:tcPr>
          <w:p w:rsidR="00E76707" w:rsidRDefault="00897AC9">
            <w:pPr>
              <w:pStyle w:val="TableParagraph"/>
              <w:spacing w:before="49" w:line="261" w:lineRule="exact"/>
              <w:ind w:left="111"/>
              <w:rPr>
                <w:sz w:val="24"/>
              </w:rPr>
            </w:pPr>
            <w:r>
              <w:rPr>
                <w:sz w:val="24"/>
              </w:rPr>
              <w:t>1</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Биология</w:t>
            </w:r>
          </w:p>
        </w:tc>
        <w:tc>
          <w:tcPr>
            <w:tcW w:w="1205" w:type="dxa"/>
          </w:tcPr>
          <w:p w:rsidR="00E76707" w:rsidRDefault="00897AC9">
            <w:pPr>
              <w:pStyle w:val="TableParagraph"/>
              <w:spacing w:before="44" w:line="266" w:lineRule="exact"/>
              <w:ind w:left="115"/>
              <w:rPr>
                <w:sz w:val="24"/>
              </w:rPr>
            </w:pPr>
            <w:r>
              <w:rPr>
                <w:sz w:val="24"/>
              </w:rPr>
              <w:t>Б</w:t>
            </w:r>
          </w:p>
        </w:tc>
        <w:tc>
          <w:tcPr>
            <w:tcW w:w="845" w:type="dxa"/>
          </w:tcPr>
          <w:p w:rsidR="00E76707" w:rsidRDefault="00897AC9">
            <w:pPr>
              <w:pStyle w:val="TableParagraph"/>
              <w:spacing w:before="44" w:line="266" w:lineRule="exact"/>
              <w:ind w:left="111"/>
              <w:rPr>
                <w:sz w:val="24"/>
              </w:rPr>
            </w:pPr>
            <w:r>
              <w:rPr>
                <w:sz w:val="24"/>
              </w:rPr>
              <w:t>1</w:t>
            </w:r>
          </w:p>
        </w:tc>
        <w:tc>
          <w:tcPr>
            <w:tcW w:w="850" w:type="dxa"/>
          </w:tcPr>
          <w:p w:rsidR="00E76707" w:rsidRDefault="00897AC9">
            <w:pPr>
              <w:pStyle w:val="TableParagraph"/>
              <w:spacing w:before="44" w:line="266" w:lineRule="exact"/>
              <w:ind w:left="115"/>
              <w:rPr>
                <w:sz w:val="24"/>
              </w:rPr>
            </w:pPr>
            <w:r>
              <w:rPr>
                <w:sz w:val="24"/>
              </w:rPr>
              <w:t>1</w:t>
            </w:r>
          </w:p>
        </w:tc>
        <w:tc>
          <w:tcPr>
            <w:tcW w:w="855" w:type="dxa"/>
          </w:tcPr>
          <w:p w:rsidR="00E76707" w:rsidRDefault="00897AC9">
            <w:pPr>
              <w:pStyle w:val="TableParagraph"/>
              <w:spacing w:before="44" w:line="266" w:lineRule="exact"/>
              <w:ind w:left="116"/>
              <w:rPr>
                <w:sz w:val="24"/>
              </w:rPr>
            </w:pPr>
            <w:r>
              <w:rPr>
                <w:sz w:val="24"/>
              </w:rPr>
              <w:t>1</w:t>
            </w:r>
          </w:p>
        </w:tc>
        <w:tc>
          <w:tcPr>
            <w:tcW w:w="850" w:type="dxa"/>
          </w:tcPr>
          <w:p w:rsidR="00E76707" w:rsidRDefault="00897AC9">
            <w:pPr>
              <w:pStyle w:val="TableParagraph"/>
              <w:spacing w:before="44" w:line="266" w:lineRule="exact"/>
              <w:ind w:left="111"/>
              <w:rPr>
                <w:sz w:val="24"/>
              </w:rPr>
            </w:pPr>
            <w:r>
              <w:rPr>
                <w:sz w:val="24"/>
              </w:rPr>
              <w:t>1</w:t>
            </w:r>
          </w:p>
        </w:tc>
      </w:tr>
      <w:tr w:rsidR="00E76707">
        <w:trPr>
          <w:trHeight w:val="331"/>
        </w:trPr>
        <w:tc>
          <w:tcPr>
            <w:tcW w:w="2487" w:type="dxa"/>
            <w:vMerge w:val="restart"/>
          </w:tcPr>
          <w:p w:rsidR="00E76707" w:rsidRDefault="00897AC9">
            <w:pPr>
              <w:pStyle w:val="TableParagraph"/>
              <w:spacing w:before="45" w:line="242" w:lineRule="auto"/>
              <w:ind w:left="110" w:right="98"/>
              <w:rPr>
                <w:sz w:val="24"/>
              </w:rPr>
            </w:pPr>
            <w:r>
              <w:rPr>
                <w:spacing w:val="-1"/>
                <w:sz w:val="24"/>
              </w:rPr>
              <w:t>Общественнонаучные</w:t>
            </w:r>
            <w:r>
              <w:rPr>
                <w:spacing w:val="-57"/>
                <w:sz w:val="24"/>
              </w:rPr>
              <w:t xml:space="preserve"> </w:t>
            </w:r>
            <w:r>
              <w:rPr>
                <w:sz w:val="24"/>
              </w:rPr>
              <w:t>предметы</w:t>
            </w:r>
          </w:p>
        </w:tc>
        <w:tc>
          <w:tcPr>
            <w:tcW w:w="2482" w:type="dxa"/>
          </w:tcPr>
          <w:p w:rsidR="00E76707" w:rsidRDefault="00897AC9">
            <w:pPr>
              <w:pStyle w:val="TableParagraph"/>
              <w:spacing w:before="45" w:line="266" w:lineRule="exact"/>
              <w:ind w:left="105"/>
              <w:rPr>
                <w:sz w:val="24"/>
              </w:rPr>
            </w:pPr>
            <w:r>
              <w:rPr>
                <w:sz w:val="24"/>
              </w:rPr>
              <w:t>История</w:t>
            </w:r>
          </w:p>
        </w:tc>
        <w:tc>
          <w:tcPr>
            <w:tcW w:w="1205" w:type="dxa"/>
          </w:tcPr>
          <w:p w:rsidR="00E76707" w:rsidRDefault="00897AC9">
            <w:pPr>
              <w:pStyle w:val="TableParagraph"/>
              <w:spacing w:before="45" w:line="266" w:lineRule="exact"/>
              <w:ind w:left="115"/>
              <w:rPr>
                <w:sz w:val="24"/>
              </w:rPr>
            </w:pPr>
            <w:r>
              <w:rPr>
                <w:sz w:val="24"/>
              </w:rPr>
              <w:t>Б</w:t>
            </w:r>
          </w:p>
        </w:tc>
        <w:tc>
          <w:tcPr>
            <w:tcW w:w="845" w:type="dxa"/>
          </w:tcPr>
          <w:p w:rsidR="00E76707" w:rsidRDefault="00897AC9">
            <w:pPr>
              <w:pStyle w:val="TableParagraph"/>
              <w:spacing w:before="45" w:line="266" w:lineRule="exact"/>
              <w:ind w:left="111"/>
              <w:rPr>
                <w:sz w:val="24"/>
              </w:rPr>
            </w:pPr>
            <w:r>
              <w:rPr>
                <w:sz w:val="24"/>
              </w:rPr>
              <w:t>2</w:t>
            </w:r>
          </w:p>
        </w:tc>
        <w:tc>
          <w:tcPr>
            <w:tcW w:w="850" w:type="dxa"/>
          </w:tcPr>
          <w:p w:rsidR="00E76707" w:rsidRDefault="00897AC9">
            <w:pPr>
              <w:pStyle w:val="TableParagraph"/>
              <w:spacing w:before="45" w:line="266" w:lineRule="exact"/>
              <w:ind w:left="115"/>
              <w:rPr>
                <w:sz w:val="24"/>
              </w:rPr>
            </w:pPr>
            <w:r>
              <w:rPr>
                <w:sz w:val="24"/>
              </w:rPr>
              <w:t>2</w:t>
            </w:r>
          </w:p>
        </w:tc>
        <w:tc>
          <w:tcPr>
            <w:tcW w:w="855" w:type="dxa"/>
          </w:tcPr>
          <w:p w:rsidR="00E76707" w:rsidRDefault="00897AC9">
            <w:pPr>
              <w:pStyle w:val="TableParagraph"/>
              <w:spacing w:before="45" w:line="266" w:lineRule="exact"/>
              <w:ind w:left="116"/>
              <w:rPr>
                <w:sz w:val="24"/>
              </w:rPr>
            </w:pPr>
            <w:r>
              <w:rPr>
                <w:sz w:val="24"/>
              </w:rPr>
              <w:t>2</w:t>
            </w:r>
          </w:p>
        </w:tc>
        <w:tc>
          <w:tcPr>
            <w:tcW w:w="850" w:type="dxa"/>
          </w:tcPr>
          <w:p w:rsidR="00E76707" w:rsidRDefault="00897AC9">
            <w:pPr>
              <w:pStyle w:val="TableParagraph"/>
              <w:spacing w:before="45" w:line="266" w:lineRule="exact"/>
              <w:ind w:left="111"/>
              <w:rPr>
                <w:sz w:val="24"/>
              </w:rPr>
            </w:pPr>
            <w:r>
              <w:rPr>
                <w:sz w:val="24"/>
              </w:rPr>
              <w:t>2</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Обществознание</w:t>
            </w:r>
          </w:p>
        </w:tc>
        <w:tc>
          <w:tcPr>
            <w:tcW w:w="1205" w:type="dxa"/>
          </w:tcPr>
          <w:p w:rsidR="00E76707" w:rsidRDefault="00897AC9">
            <w:pPr>
              <w:pStyle w:val="TableParagraph"/>
              <w:spacing w:before="44" w:line="266" w:lineRule="exact"/>
              <w:ind w:left="115"/>
              <w:rPr>
                <w:sz w:val="24"/>
              </w:rPr>
            </w:pPr>
            <w:r>
              <w:rPr>
                <w:sz w:val="24"/>
              </w:rPr>
              <w:t>У</w:t>
            </w:r>
          </w:p>
        </w:tc>
        <w:tc>
          <w:tcPr>
            <w:tcW w:w="845" w:type="dxa"/>
          </w:tcPr>
          <w:p w:rsidR="00E76707" w:rsidRDefault="00897AC9">
            <w:pPr>
              <w:pStyle w:val="TableParagraph"/>
              <w:spacing w:before="44" w:line="266" w:lineRule="exact"/>
              <w:ind w:left="111"/>
              <w:rPr>
                <w:sz w:val="24"/>
              </w:rPr>
            </w:pPr>
            <w:r>
              <w:rPr>
                <w:sz w:val="24"/>
              </w:rPr>
              <w:t>4</w:t>
            </w:r>
          </w:p>
        </w:tc>
        <w:tc>
          <w:tcPr>
            <w:tcW w:w="850" w:type="dxa"/>
          </w:tcPr>
          <w:p w:rsidR="00E76707" w:rsidRDefault="00897AC9">
            <w:pPr>
              <w:pStyle w:val="TableParagraph"/>
              <w:spacing w:before="44" w:line="266" w:lineRule="exact"/>
              <w:ind w:left="115"/>
              <w:rPr>
                <w:sz w:val="24"/>
              </w:rPr>
            </w:pPr>
            <w:r>
              <w:rPr>
                <w:sz w:val="24"/>
              </w:rPr>
              <w:t>4</w:t>
            </w:r>
          </w:p>
        </w:tc>
        <w:tc>
          <w:tcPr>
            <w:tcW w:w="855" w:type="dxa"/>
          </w:tcPr>
          <w:p w:rsidR="00E76707" w:rsidRDefault="00897AC9">
            <w:pPr>
              <w:pStyle w:val="TableParagraph"/>
              <w:spacing w:before="44" w:line="266" w:lineRule="exact"/>
              <w:ind w:left="116"/>
              <w:rPr>
                <w:sz w:val="24"/>
              </w:rPr>
            </w:pPr>
            <w:r>
              <w:rPr>
                <w:sz w:val="24"/>
              </w:rPr>
              <w:t>4</w:t>
            </w:r>
          </w:p>
        </w:tc>
        <w:tc>
          <w:tcPr>
            <w:tcW w:w="850" w:type="dxa"/>
          </w:tcPr>
          <w:p w:rsidR="00E76707" w:rsidRDefault="00897AC9">
            <w:pPr>
              <w:pStyle w:val="TableParagraph"/>
              <w:spacing w:before="44" w:line="266" w:lineRule="exact"/>
              <w:ind w:left="111"/>
              <w:rPr>
                <w:sz w:val="24"/>
              </w:rPr>
            </w:pPr>
            <w:r>
              <w:rPr>
                <w:sz w:val="24"/>
              </w:rPr>
              <w:t>4</w:t>
            </w:r>
          </w:p>
        </w:tc>
      </w:tr>
      <w:tr w:rsidR="00E76707">
        <w:trPr>
          <w:trHeight w:val="325"/>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1" w:lineRule="exact"/>
              <w:ind w:left="105"/>
              <w:rPr>
                <w:sz w:val="24"/>
              </w:rPr>
            </w:pPr>
            <w:r>
              <w:rPr>
                <w:sz w:val="24"/>
              </w:rPr>
              <w:t>География</w:t>
            </w:r>
          </w:p>
        </w:tc>
        <w:tc>
          <w:tcPr>
            <w:tcW w:w="1205" w:type="dxa"/>
          </w:tcPr>
          <w:p w:rsidR="00E76707" w:rsidRDefault="00897AC9">
            <w:pPr>
              <w:pStyle w:val="TableParagraph"/>
              <w:spacing w:before="44" w:line="261" w:lineRule="exact"/>
              <w:ind w:left="115"/>
              <w:rPr>
                <w:sz w:val="24"/>
              </w:rPr>
            </w:pPr>
            <w:r>
              <w:rPr>
                <w:sz w:val="24"/>
              </w:rPr>
              <w:t>Б</w:t>
            </w:r>
          </w:p>
        </w:tc>
        <w:tc>
          <w:tcPr>
            <w:tcW w:w="845" w:type="dxa"/>
          </w:tcPr>
          <w:p w:rsidR="00E76707" w:rsidRDefault="00897AC9">
            <w:pPr>
              <w:pStyle w:val="TableParagraph"/>
              <w:spacing w:before="44" w:line="261" w:lineRule="exact"/>
              <w:ind w:left="111"/>
              <w:rPr>
                <w:sz w:val="24"/>
              </w:rPr>
            </w:pPr>
            <w:r>
              <w:rPr>
                <w:sz w:val="24"/>
              </w:rPr>
              <w:t>1</w:t>
            </w:r>
          </w:p>
        </w:tc>
        <w:tc>
          <w:tcPr>
            <w:tcW w:w="850" w:type="dxa"/>
          </w:tcPr>
          <w:p w:rsidR="00E76707" w:rsidRDefault="00897AC9">
            <w:pPr>
              <w:pStyle w:val="TableParagraph"/>
              <w:spacing w:before="44" w:line="261" w:lineRule="exact"/>
              <w:ind w:left="115"/>
              <w:rPr>
                <w:sz w:val="24"/>
              </w:rPr>
            </w:pPr>
            <w:r>
              <w:rPr>
                <w:sz w:val="24"/>
              </w:rPr>
              <w:t>1</w:t>
            </w:r>
          </w:p>
        </w:tc>
        <w:tc>
          <w:tcPr>
            <w:tcW w:w="855" w:type="dxa"/>
          </w:tcPr>
          <w:p w:rsidR="00E76707" w:rsidRDefault="00897AC9">
            <w:pPr>
              <w:pStyle w:val="TableParagraph"/>
              <w:spacing w:before="44" w:line="261" w:lineRule="exact"/>
              <w:ind w:left="116"/>
              <w:rPr>
                <w:sz w:val="24"/>
              </w:rPr>
            </w:pPr>
            <w:r>
              <w:rPr>
                <w:sz w:val="24"/>
              </w:rPr>
              <w:t>1</w:t>
            </w:r>
          </w:p>
        </w:tc>
        <w:tc>
          <w:tcPr>
            <w:tcW w:w="850" w:type="dxa"/>
          </w:tcPr>
          <w:p w:rsidR="00E76707" w:rsidRDefault="00897AC9">
            <w:pPr>
              <w:pStyle w:val="TableParagraph"/>
              <w:spacing w:before="44" w:line="261" w:lineRule="exact"/>
              <w:ind w:left="111"/>
              <w:rPr>
                <w:sz w:val="24"/>
              </w:rPr>
            </w:pPr>
            <w:r>
              <w:rPr>
                <w:sz w:val="24"/>
              </w:rPr>
              <w:t>1</w:t>
            </w:r>
          </w:p>
        </w:tc>
      </w:tr>
      <w:tr w:rsidR="00E76707">
        <w:trPr>
          <w:trHeight w:val="330"/>
        </w:trPr>
        <w:tc>
          <w:tcPr>
            <w:tcW w:w="2487" w:type="dxa"/>
            <w:vMerge w:val="restart"/>
          </w:tcPr>
          <w:p w:rsidR="00E76707" w:rsidRDefault="00897AC9">
            <w:pPr>
              <w:pStyle w:val="TableParagraph"/>
              <w:spacing w:before="49"/>
              <w:ind w:left="110" w:right="127"/>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82" w:type="dxa"/>
          </w:tcPr>
          <w:p w:rsidR="00E76707" w:rsidRDefault="00897AC9">
            <w:pPr>
              <w:pStyle w:val="TableParagraph"/>
              <w:spacing w:before="49" w:line="261" w:lineRule="exact"/>
              <w:ind w:left="105"/>
              <w:rPr>
                <w:sz w:val="24"/>
              </w:rPr>
            </w:pPr>
            <w:r>
              <w:rPr>
                <w:sz w:val="24"/>
              </w:rPr>
              <w:t>Физическая</w:t>
            </w:r>
            <w:r>
              <w:rPr>
                <w:spacing w:val="-5"/>
                <w:sz w:val="24"/>
              </w:rPr>
              <w:t xml:space="preserve"> </w:t>
            </w:r>
            <w:r>
              <w:rPr>
                <w:sz w:val="24"/>
              </w:rPr>
              <w:t>культура</w:t>
            </w:r>
          </w:p>
        </w:tc>
        <w:tc>
          <w:tcPr>
            <w:tcW w:w="1205" w:type="dxa"/>
          </w:tcPr>
          <w:p w:rsidR="00E76707" w:rsidRDefault="00897AC9">
            <w:pPr>
              <w:pStyle w:val="TableParagraph"/>
              <w:spacing w:before="49" w:line="261" w:lineRule="exact"/>
              <w:ind w:left="115"/>
              <w:rPr>
                <w:sz w:val="24"/>
              </w:rPr>
            </w:pPr>
            <w:r>
              <w:rPr>
                <w:sz w:val="24"/>
              </w:rPr>
              <w:t>Б</w:t>
            </w:r>
          </w:p>
        </w:tc>
        <w:tc>
          <w:tcPr>
            <w:tcW w:w="845" w:type="dxa"/>
          </w:tcPr>
          <w:p w:rsidR="00E76707" w:rsidRDefault="00897AC9">
            <w:pPr>
              <w:pStyle w:val="TableParagraph"/>
              <w:spacing w:before="49" w:line="261" w:lineRule="exact"/>
              <w:ind w:left="111"/>
              <w:rPr>
                <w:sz w:val="24"/>
              </w:rPr>
            </w:pPr>
            <w:r>
              <w:rPr>
                <w:sz w:val="24"/>
              </w:rPr>
              <w:t>2</w:t>
            </w:r>
          </w:p>
        </w:tc>
        <w:tc>
          <w:tcPr>
            <w:tcW w:w="850" w:type="dxa"/>
          </w:tcPr>
          <w:p w:rsidR="00E76707" w:rsidRDefault="00897AC9">
            <w:pPr>
              <w:pStyle w:val="TableParagraph"/>
              <w:spacing w:before="49" w:line="261" w:lineRule="exact"/>
              <w:ind w:left="115"/>
              <w:rPr>
                <w:sz w:val="24"/>
              </w:rPr>
            </w:pPr>
            <w:r>
              <w:rPr>
                <w:sz w:val="24"/>
              </w:rPr>
              <w:t>2</w:t>
            </w:r>
          </w:p>
        </w:tc>
        <w:tc>
          <w:tcPr>
            <w:tcW w:w="855" w:type="dxa"/>
          </w:tcPr>
          <w:p w:rsidR="00E76707" w:rsidRDefault="00897AC9">
            <w:pPr>
              <w:pStyle w:val="TableParagraph"/>
              <w:spacing w:before="49" w:line="261" w:lineRule="exact"/>
              <w:ind w:left="116"/>
              <w:rPr>
                <w:sz w:val="24"/>
              </w:rPr>
            </w:pPr>
            <w:r>
              <w:rPr>
                <w:sz w:val="24"/>
              </w:rPr>
              <w:t>2</w:t>
            </w:r>
          </w:p>
        </w:tc>
        <w:tc>
          <w:tcPr>
            <w:tcW w:w="850" w:type="dxa"/>
          </w:tcPr>
          <w:p w:rsidR="00E76707" w:rsidRDefault="00897AC9">
            <w:pPr>
              <w:pStyle w:val="TableParagraph"/>
              <w:spacing w:before="49" w:line="261" w:lineRule="exact"/>
              <w:ind w:left="111"/>
              <w:rPr>
                <w:sz w:val="24"/>
              </w:rPr>
            </w:pPr>
            <w:r>
              <w:rPr>
                <w:sz w:val="24"/>
              </w:rPr>
              <w:t>2</w:t>
            </w:r>
          </w:p>
        </w:tc>
      </w:tr>
      <w:tr w:rsidR="00E76707">
        <w:trPr>
          <w:trHeight w:val="605"/>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25" w:line="280" w:lineRule="atLeast"/>
              <w:ind w:left="105" w:right="110"/>
              <w:rPr>
                <w:sz w:val="24"/>
              </w:rPr>
            </w:pPr>
            <w:r>
              <w:rPr>
                <w:sz w:val="24"/>
              </w:rPr>
              <w:t>Основы безопасности</w:t>
            </w:r>
            <w:r>
              <w:rPr>
                <w:spacing w:val="-57"/>
                <w:sz w:val="24"/>
              </w:rPr>
              <w:t xml:space="preserve"> </w:t>
            </w:r>
            <w:r>
              <w:rPr>
                <w:sz w:val="24"/>
              </w:rPr>
              <w:t>жизнедеятельности</w:t>
            </w:r>
          </w:p>
        </w:tc>
        <w:tc>
          <w:tcPr>
            <w:tcW w:w="1205" w:type="dxa"/>
          </w:tcPr>
          <w:p w:rsidR="00E76707" w:rsidRDefault="00897AC9">
            <w:pPr>
              <w:pStyle w:val="TableParagraph"/>
              <w:spacing w:before="44"/>
              <w:ind w:left="115"/>
              <w:rPr>
                <w:sz w:val="24"/>
              </w:rPr>
            </w:pPr>
            <w:r>
              <w:rPr>
                <w:sz w:val="24"/>
              </w:rPr>
              <w:t>Б</w:t>
            </w:r>
          </w:p>
        </w:tc>
        <w:tc>
          <w:tcPr>
            <w:tcW w:w="845" w:type="dxa"/>
          </w:tcPr>
          <w:p w:rsidR="00E76707" w:rsidRDefault="00897AC9">
            <w:pPr>
              <w:pStyle w:val="TableParagraph"/>
              <w:spacing w:before="44"/>
              <w:ind w:left="111"/>
              <w:rPr>
                <w:sz w:val="24"/>
              </w:rPr>
            </w:pPr>
            <w:r>
              <w:rPr>
                <w:sz w:val="24"/>
              </w:rPr>
              <w:t>1</w:t>
            </w:r>
          </w:p>
        </w:tc>
        <w:tc>
          <w:tcPr>
            <w:tcW w:w="850" w:type="dxa"/>
          </w:tcPr>
          <w:p w:rsidR="00E76707" w:rsidRDefault="00897AC9">
            <w:pPr>
              <w:pStyle w:val="TableParagraph"/>
              <w:spacing w:before="44"/>
              <w:ind w:left="115"/>
              <w:rPr>
                <w:sz w:val="24"/>
              </w:rPr>
            </w:pPr>
            <w:r>
              <w:rPr>
                <w:sz w:val="24"/>
              </w:rPr>
              <w:t>1</w:t>
            </w:r>
          </w:p>
        </w:tc>
        <w:tc>
          <w:tcPr>
            <w:tcW w:w="855" w:type="dxa"/>
          </w:tcPr>
          <w:p w:rsidR="00E76707" w:rsidRDefault="00897AC9">
            <w:pPr>
              <w:pStyle w:val="TableParagraph"/>
              <w:spacing w:before="44"/>
              <w:ind w:left="116"/>
              <w:rPr>
                <w:sz w:val="24"/>
              </w:rPr>
            </w:pPr>
            <w:r>
              <w:rPr>
                <w:sz w:val="24"/>
              </w:rPr>
              <w:t>1</w:t>
            </w:r>
          </w:p>
        </w:tc>
        <w:tc>
          <w:tcPr>
            <w:tcW w:w="850" w:type="dxa"/>
          </w:tcPr>
          <w:p w:rsidR="00E76707" w:rsidRDefault="00897AC9">
            <w:pPr>
              <w:pStyle w:val="TableParagraph"/>
              <w:spacing w:before="44"/>
              <w:ind w:left="111"/>
              <w:rPr>
                <w:sz w:val="24"/>
              </w:rPr>
            </w:pPr>
            <w:r>
              <w:rPr>
                <w:sz w:val="24"/>
              </w:rPr>
              <w:t>1</w:t>
            </w:r>
          </w:p>
        </w:tc>
      </w:tr>
      <w:tr w:rsidR="00E76707">
        <w:trPr>
          <w:trHeight w:val="609"/>
        </w:trPr>
        <w:tc>
          <w:tcPr>
            <w:tcW w:w="2487" w:type="dxa"/>
          </w:tcPr>
          <w:p w:rsidR="00E76707" w:rsidRDefault="00E76707">
            <w:pPr>
              <w:pStyle w:val="TableParagraph"/>
            </w:pPr>
          </w:p>
        </w:tc>
        <w:tc>
          <w:tcPr>
            <w:tcW w:w="2482" w:type="dxa"/>
          </w:tcPr>
          <w:p w:rsidR="00E76707" w:rsidRDefault="00897AC9">
            <w:pPr>
              <w:pStyle w:val="TableParagraph"/>
              <w:spacing w:before="41" w:line="274" w:lineRule="exact"/>
              <w:ind w:left="105" w:right="570"/>
              <w:rPr>
                <w:sz w:val="24"/>
              </w:rPr>
            </w:pPr>
            <w:r>
              <w:rPr>
                <w:spacing w:val="-1"/>
                <w:sz w:val="24"/>
              </w:rPr>
              <w:t>Индивидуальный</w:t>
            </w:r>
            <w:r>
              <w:rPr>
                <w:spacing w:val="-57"/>
                <w:sz w:val="24"/>
              </w:rPr>
              <w:t xml:space="preserve"> </w:t>
            </w:r>
            <w:r>
              <w:rPr>
                <w:sz w:val="24"/>
              </w:rPr>
              <w:t>проект</w:t>
            </w:r>
          </w:p>
        </w:tc>
        <w:tc>
          <w:tcPr>
            <w:tcW w:w="1205" w:type="dxa"/>
          </w:tcPr>
          <w:p w:rsidR="00E76707" w:rsidRDefault="00E76707">
            <w:pPr>
              <w:pStyle w:val="TableParagraph"/>
            </w:pPr>
          </w:p>
        </w:tc>
        <w:tc>
          <w:tcPr>
            <w:tcW w:w="845" w:type="dxa"/>
          </w:tcPr>
          <w:p w:rsidR="00E76707" w:rsidRDefault="00897AC9">
            <w:pPr>
              <w:pStyle w:val="TableParagraph"/>
              <w:spacing w:before="49"/>
              <w:ind w:left="111"/>
              <w:rPr>
                <w:sz w:val="24"/>
              </w:rPr>
            </w:pPr>
            <w:r>
              <w:rPr>
                <w:sz w:val="24"/>
              </w:rPr>
              <w:t>1</w:t>
            </w:r>
          </w:p>
        </w:tc>
        <w:tc>
          <w:tcPr>
            <w:tcW w:w="850" w:type="dxa"/>
          </w:tcPr>
          <w:p w:rsidR="00E76707" w:rsidRDefault="00E76707">
            <w:pPr>
              <w:pStyle w:val="TableParagraph"/>
            </w:pPr>
          </w:p>
        </w:tc>
        <w:tc>
          <w:tcPr>
            <w:tcW w:w="855" w:type="dxa"/>
          </w:tcPr>
          <w:p w:rsidR="00E76707" w:rsidRDefault="00897AC9">
            <w:pPr>
              <w:pStyle w:val="TableParagraph"/>
              <w:spacing w:before="49"/>
              <w:ind w:left="116"/>
              <w:rPr>
                <w:sz w:val="24"/>
              </w:rPr>
            </w:pPr>
            <w:r>
              <w:rPr>
                <w:sz w:val="24"/>
              </w:rPr>
              <w:t>1</w:t>
            </w:r>
          </w:p>
        </w:tc>
        <w:tc>
          <w:tcPr>
            <w:tcW w:w="850" w:type="dxa"/>
          </w:tcPr>
          <w:p w:rsidR="00E76707" w:rsidRDefault="00E76707">
            <w:pPr>
              <w:pStyle w:val="TableParagraph"/>
            </w:pPr>
          </w:p>
        </w:tc>
      </w:tr>
      <w:tr w:rsidR="00E76707">
        <w:trPr>
          <w:trHeight w:val="330"/>
        </w:trPr>
        <w:tc>
          <w:tcPr>
            <w:tcW w:w="4969" w:type="dxa"/>
            <w:gridSpan w:val="2"/>
          </w:tcPr>
          <w:p w:rsidR="00E76707" w:rsidRDefault="00897AC9">
            <w:pPr>
              <w:pStyle w:val="TableParagraph"/>
              <w:spacing w:before="44" w:line="266" w:lineRule="exact"/>
              <w:ind w:left="110"/>
              <w:rPr>
                <w:sz w:val="24"/>
              </w:rPr>
            </w:pPr>
            <w:r>
              <w:rPr>
                <w:sz w:val="24"/>
              </w:rPr>
              <w:t>ИТОГО</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11"/>
              <w:rPr>
                <w:sz w:val="24"/>
              </w:rPr>
            </w:pPr>
            <w:r>
              <w:rPr>
                <w:sz w:val="24"/>
              </w:rPr>
              <w:t>31</w:t>
            </w:r>
          </w:p>
        </w:tc>
        <w:tc>
          <w:tcPr>
            <w:tcW w:w="850" w:type="dxa"/>
          </w:tcPr>
          <w:p w:rsidR="00E76707" w:rsidRDefault="00897AC9">
            <w:pPr>
              <w:pStyle w:val="TableParagraph"/>
              <w:spacing w:before="44" w:line="266" w:lineRule="exact"/>
              <w:ind w:left="115"/>
              <w:rPr>
                <w:sz w:val="24"/>
              </w:rPr>
            </w:pPr>
            <w:r>
              <w:rPr>
                <w:sz w:val="24"/>
              </w:rPr>
              <w:t>30</w:t>
            </w:r>
          </w:p>
        </w:tc>
        <w:tc>
          <w:tcPr>
            <w:tcW w:w="855" w:type="dxa"/>
          </w:tcPr>
          <w:p w:rsidR="00E76707" w:rsidRDefault="00897AC9">
            <w:pPr>
              <w:pStyle w:val="TableParagraph"/>
              <w:spacing w:before="44" w:line="266" w:lineRule="exact"/>
              <w:ind w:left="116"/>
              <w:rPr>
                <w:sz w:val="24"/>
              </w:rPr>
            </w:pPr>
            <w:r>
              <w:rPr>
                <w:sz w:val="24"/>
              </w:rPr>
              <w:t>31</w:t>
            </w:r>
          </w:p>
        </w:tc>
        <w:tc>
          <w:tcPr>
            <w:tcW w:w="850" w:type="dxa"/>
          </w:tcPr>
          <w:p w:rsidR="00E76707" w:rsidRDefault="00897AC9">
            <w:pPr>
              <w:pStyle w:val="TableParagraph"/>
              <w:spacing w:before="44" w:line="266" w:lineRule="exact"/>
              <w:ind w:left="111"/>
              <w:rPr>
                <w:sz w:val="24"/>
              </w:rPr>
            </w:pPr>
            <w:r>
              <w:rPr>
                <w:sz w:val="24"/>
              </w:rPr>
              <w:t>30</w:t>
            </w:r>
          </w:p>
        </w:tc>
      </w:tr>
      <w:tr w:rsidR="00E76707">
        <w:trPr>
          <w:trHeight w:val="604"/>
        </w:trPr>
        <w:tc>
          <w:tcPr>
            <w:tcW w:w="4969" w:type="dxa"/>
            <w:gridSpan w:val="2"/>
          </w:tcPr>
          <w:p w:rsidR="00E76707" w:rsidRDefault="00897AC9">
            <w:pPr>
              <w:pStyle w:val="TableParagraph"/>
              <w:tabs>
                <w:tab w:val="left" w:pos="1472"/>
                <w:tab w:val="left" w:pos="3574"/>
              </w:tabs>
              <w:spacing w:before="36" w:line="274" w:lineRule="exact"/>
              <w:ind w:left="110" w:right="69"/>
              <w:rPr>
                <w:sz w:val="24"/>
              </w:rPr>
            </w:pPr>
            <w:r>
              <w:rPr>
                <w:sz w:val="24"/>
              </w:rPr>
              <w:t>Часть,</w:t>
            </w:r>
            <w:r>
              <w:rPr>
                <w:sz w:val="24"/>
              </w:rPr>
              <w:tab/>
              <w:t>формируемая</w:t>
            </w:r>
            <w:r>
              <w:rPr>
                <w:sz w:val="24"/>
              </w:rPr>
              <w:tab/>
            </w:r>
            <w:r>
              <w:rPr>
                <w:spacing w:val="-1"/>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3</w:t>
            </w:r>
          </w:p>
        </w:tc>
        <w:tc>
          <w:tcPr>
            <w:tcW w:w="850" w:type="dxa"/>
          </w:tcPr>
          <w:p w:rsidR="00E76707" w:rsidRDefault="00897AC9">
            <w:pPr>
              <w:pStyle w:val="TableParagraph"/>
              <w:spacing w:before="44"/>
              <w:ind w:left="115"/>
              <w:rPr>
                <w:sz w:val="24"/>
              </w:rPr>
            </w:pPr>
            <w:r>
              <w:rPr>
                <w:sz w:val="24"/>
              </w:rPr>
              <w:t>4</w:t>
            </w:r>
          </w:p>
        </w:tc>
        <w:tc>
          <w:tcPr>
            <w:tcW w:w="855" w:type="dxa"/>
          </w:tcPr>
          <w:p w:rsidR="00E76707" w:rsidRDefault="00897AC9">
            <w:pPr>
              <w:pStyle w:val="TableParagraph"/>
              <w:spacing w:before="44"/>
              <w:ind w:left="116"/>
              <w:rPr>
                <w:sz w:val="24"/>
              </w:rPr>
            </w:pPr>
            <w:r>
              <w:rPr>
                <w:sz w:val="24"/>
              </w:rPr>
              <w:t>6</w:t>
            </w:r>
          </w:p>
        </w:tc>
        <w:tc>
          <w:tcPr>
            <w:tcW w:w="850" w:type="dxa"/>
          </w:tcPr>
          <w:p w:rsidR="00E76707" w:rsidRDefault="00897AC9">
            <w:pPr>
              <w:pStyle w:val="TableParagraph"/>
              <w:spacing w:before="44"/>
              <w:ind w:left="111"/>
              <w:rPr>
                <w:sz w:val="24"/>
              </w:rPr>
            </w:pPr>
            <w:r>
              <w:rPr>
                <w:sz w:val="24"/>
              </w:rPr>
              <w:t>7</w:t>
            </w:r>
          </w:p>
        </w:tc>
      </w:tr>
      <w:tr w:rsidR="00E76707">
        <w:trPr>
          <w:trHeight w:val="330"/>
        </w:trPr>
        <w:tc>
          <w:tcPr>
            <w:tcW w:w="4969" w:type="dxa"/>
            <w:gridSpan w:val="2"/>
          </w:tcPr>
          <w:p w:rsidR="00E76707" w:rsidRDefault="00897AC9">
            <w:pPr>
              <w:pStyle w:val="TableParagraph"/>
              <w:spacing w:before="44" w:line="266" w:lineRule="exact"/>
              <w:ind w:left="110"/>
              <w:rPr>
                <w:sz w:val="24"/>
              </w:rPr>
            </w:pPr>
            <w:r>
              <w:rPr>
                <w:sz w:val="24"/>
              </w:rPr>
              <w:t>Учебные</w:t>
            </w:r>
            <w:r>
              <w:rPr>
                <w:spacing w:val="-4"/>
                <w:sz w:val="24"/>
              </w:rPr>
              <w:t xml:space="preserve"> </w:t>
            </w:r>
            <w:r>
              <w:rPr>
                <w:sz w:val="24"/>
              </w:rPr>
              <w:t>недели</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11"/>
              <w:rPr>
                <w:sz w:val="24"/>
              </w:rPr>
            </w:pPr>
            <w:r>
              <w:rPr>
                <w:sz w:val="24"/>
              </w:rPr>
              <w:t>34</w:t>
            </w:r>
          </w:p>
        </w:tc>
        <w:tc>
          <w:tcPr>
            <w:tcW w:w="850" w:type="dxa"/>
          </w:tcPr>
          <w:p w:rsidR="00E76707" w:rsidRDefault="00897AC9">
            <w:pPr>
              <w:pStyle w:val="TableParagraph"/>
              <w:spacing w:before="44" w:line="266" w:lineRule="exact"/>
              <w:ind w:left="115"/>
              <w:rPr>
                <w:sz w:val="24"/>
              </w:rPr>
            </w:pPr>
            <w:r>
              <w:rPr>
                <w:sz w:val="24"/>
              </w:rPr>
              <w:t>34</w:t>
            </w:r>
          </w:p>
        </w:tc>
        <w:tc>
          <w:tcPr>
            <w:tcW w:w="855" w:type="dxa"/>
          </w:tcPr>
          <w:p w:rsidR="00E76707" w:rsidRDefault="00897AC9">
            <w:pPr>
              <w:pStyle w:val="TableParagraph"/>
              <w:spacing w:before="44" w:line="266" w:lineRule="exact"/>
              <w:ind w:left="116"/>
              <w:rPr>
                <w:sz w:val="24"/>
              </w:rPr>
            </w:pPr>
            <w:r>
              <w:rPr>
                <w:sz w:val="24"/>
              </w:rPr>
              <w:t>34</w:t>
            </w:r>
          </w:p>
        </w:tc>
        <w:tc>
          <w:tcPr>
            <w:tcW w:w="850" w:type="dxa"/>
          </w:tcPr>
          <w:p w:rsidR="00E76707" w:rsidRDefault="00897AC9">
            <w:pPr>
              <w:pStyle w:val="TableParagraph"/>
              <w:spacing w:before="44" w:line="266" w:lineRule="exact"/>
              <w:ind w:left="111"/>
              <w:rPr>
                <w:sz w:val="24"/>
              </w:rPr>
            </w:pPr>
            <w:r>
              <w:rPr>
                <w:sz w:val="24"/>
              </w:rPr>
              <w:t>34</w:t>
            </w:r>
          </w:p>
        </w:tc>
      </w:tr>
      <w:tr w:rsidR="00E76707">
        <w:trPr>
          <w:trHeight w:val="330"/>
        </w:trPr>
        <w:tc>
          <w:tcPr>
            <w:tcW w:w="4969" w:type="dxa"/>
            <w:gridSpan w:val="2"/>
          </w:tcPr>
          <w:p w:rsidR="00E76707" w:rsidRDefault="00897AC9">
            <w:pPr>
              <w:pStyle w:val="TableParagraph"/>
              <w:spacing w:before="44" w:line="266" w:lineRule="exact"/>
              <w:ind w:left="110"/>
              <w:rPr>
                <w:sz w:val="24"/>
              </w:rPr>
            </w:pPr>
            <w:r>
              <w:rPr>
                <w:sz w:val="24"/>
              </w:rPr>
              <w:t>Всего</w:t>
            </w:r>
            <w:r>
              <w:rPr>
                <w:spacing w:val="3"/>
                <w:sz w:val="24"/>
              </w:rPr>
              <w:t xml:space="preserve"> </w:t>
            </w:r>
            <w:r>
              <w:rPr>
                <w:sz w:val="24"/>
              </w:rPr>
              <w:t>часов</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11"/>
              <w:rPr>
                <w:sz w:val="24"/>
              </w:rPr>
            </w:pPr>
            <w:r>
              <w:rPr>
                <w:sz w:val="24"/>
              </w:rPr>
              <w:t>34</w:t>
            </w:r>
          </w:p>
        </w:tc>
        <w:tc>
          <w:tcPr>
            <w:tcW w:w="850" w:type="dxa"/>
          </w:tcPr>
          <w:p w:rsidR="00E76707" w:rsidRDefault="00897AC9">
            <w:pPr>
              <w:pStyle w:val="TableParagraph"/>
              <w:spacing w:before="44" w:line="266" w:lineRule="exact"/>
              <w:ind w:left="115"/>
              <w:rPr>
                <w:sz w:val="24"/>
              </w:rPr>
            </w:pPr>
            <w:r>
              <w:rPr>
                <w:sz w:val="24"/>
              </w:rPr>
              <w:t>34</w:t>
            </w:r>
          </w:p>
        </w:tc>
        <w:tc>
          <w:tcPr>
            <w:tcW w:w="855" w:type="dxa"/>
          </w:tcPr>
          <w:p w:rsidR="00E76707" w:rsidRDefault="00897AC9">
            <w:pPr>
              <w:pStyle w:val="TableParagraph"/>
              <w:spacing w:before="44" w:line="266" w:lineRule="exact"/>
              <w:ind w:left="116"/>
              <w:rPr>
                <w:sz w:val="24"/>
              </w:rPr>
            </w:pPr>
            <w:r>
              <w:rPr>
                <w:sz w:val="24"/>
              </w:rPr>
              <w:t>37</w:t>
            </w:r>
          </w:p>
        </w:tc>
        <w:tc>
          <w:tcPr>
            <w:tcW w:w="850" w:type="dxa"/>
          </w:tcPr>
          <w:p w:rsidR="00E76707" w:rsidRDefault="00897AC9">
            <w:pPr>
              <w:pStyle w:val="TableParagraph"/>
              <w:spacing w:before="44" w:line="266" w:lineRule="exact"/>
              <w:ind w:left="111"/>
              <w:rPr>
                <w:sz w:val="24"/>
              </w:rPr>
            </w:pPr>
            <w:r>
              <w:rPr>
                <w:sz w:val="24"/>
              </w:rPr>
              <w:t>37</w:t>
            </w:r>
          </w:p>
        </w:tc>
      </w:tr>
      <w:tr w:rsidR="00E76707">
        <w:trPr>
          <w:trHeight w:val="882"/>
        </w:trPr>
        <w:tc>
          <w:tcPr>
            <w:tcW w:w="4969" w:type="dxa"/>
            <w:gridSpan w:val="2"/>
          </w:tcPr>
          <w:p w:rsidR="00E76707" w:rsidRDefault="00897AC9">
            <w:pPr>
              <w:pStyle w:val="TableParagraph"/>
              <w:tabs>
                <w:tab w:val="left" w:pos="2052"/>
                <w:tab w:val="left" w:pos="3784"/>
              </w:tabs>
              <w:spacing w:before="46" w:line="237" w:lineRule="auto"/>
              <w:ind w:left="110" w:right="137"/>
              <w:rPr>
                <w:sz w:val="24"/>
              </w:rPr>
            </w:pPr>
            <w:r>
              <w:rPr>
                <w:sz w:val="24"/>
              </w:rPr>
              <w:t>Максимально</w:t>
            </w:r>
            <w:r>
              <w:rPr>
                <w:sz w:val="24"/>
              </w:rPr>
              <w:tab/>
              <w:t>допустимая</w:t>
            </w:r>
            <w:r>
              <w:rPr>
                <w:sz w:val="24"/>
              </w:rPr>
              <w:tab/>
            </w:r>
            <w:r>
              <w:rPr>
                <w:spacing w:val="-1"/>
                <w:sz w:val="24"/>
              </w:rPr>
              <w:t>недельная</w:t>
            </w:r>
            <w:r>
              <w:rPr>
                <w:spacing w:val="-57"/>
                <w:sz w:val="24"/>
              </w:rPr>
              <w:t xml:space="preserve"> </w:t>
            </w:r>
            <w:r>
              <w:rPr>
                <w:sz w:val="24"/>
              </w:rPr>
              <w:t>нагрузка</w:t>
            </w:r>
            <w:r>
              <w:rPr>
                <w:spacing w:val="43"/>
                <w:sz w:val="24"/>
              </w:rPr>
              <w:t xml:space="preserve"> </w:t>
            </w:r>
            <w:r>
              <w:rPr>
                <w:sz w:val="24"/>
              </w:rPr>
              <w:t>в</w:t>
            </w:r>
            <w:r>
              <w:rPr>
                <w:spacing w:val="46"/>
                <w:sz w:val="24"/>
              </w:rPr>
              <w:t xml:space="preserve"> </w:t>
            </w:r>
            <w:r>
              <w:rPr>
                <w:sz w:val="24"/>
              </w:rPr>
              <w:t>соответствии</w:t>
            </w:r>
            <w:r>
              <w:rPr>
                <w:spacing w:val="41"/>
                <w:sz w:val="24"/>
              </w:rPr>
              <w:t xml:space="preserve"> </w:t>
            </w:r>
            <w:r>
              <w:rPr>
                <w:sz w:val="24"/>
              </w:rPr>
              <w:t>с</w:t>
            </w:r>
            <w:r>
              <w:rPr>
                <w:spacing w:val="43"/>
                <w:sz w:val="24"/>
              </w:rPr>
              <w:t xml:space="preserve"> </w:t>
            </w:r>
            <w:r>
              <w:rPr>
                <w:sz w:val="24"/>
              </w:rPr>
              <w:t>действующими</w:t>
            </w:r>
          </w:p>
          <w:p w:rsidR="00E76707" w:rsidRDefault="00897AC9">
            <w:pPr>
              <w:pStyle w:val="TableParagraph"/>
              <w:spacing w:before="4" w:line="266" w:lineRule="exact"/>
              <w:ind w:left="110"/>
              <w:rPr>
                <w:sz w:val="24"/>
              </w:rPr>
            </w:pPr>
            <w:r>
              <w:rPr>
                <w:sz w:val="24"/>
              </w:rPr>
              <w:t>санитарными</w:t>
            </w:r>
            <w:r>
              <w:rPr>
                <w:spacing w:val="-3"/>
                <w:sz w:val="24"/>
              </w:rPr>
              <w:t xml:space="preserve"> </w:t>
            </w:r>
            <w:r>
              <w:rPr>
                <w:sz w:val="24"/>
              </w:rPr>
              <w:t>правилами</w:t>
            </w:r>
            <w:r>
              <w:rPr>
                <w:spacing w:val="-3"/>
                <w:sz w:val="24"/>
              </w:rPr>
              <w:t xml:space="preserve"> </w:t>
            </w:r>
            <w:r>
              <w:rPr>
                <w:sz w:val="24"/>
              </w:rPr>
              <w:t>и</w:t>
            </w:r>
            <w:r>
              <w:rPr>
                <w:spacing w:val="-3"/>
                <w:sz w:val="24"/>
              </w:rPr>
              <w:t xml:space="preserve"> </w:t>
            </w:r>
            <w:r>
              <w:rPr>
                <w:sz w:val="24"/>
              </w:rPr>
              <w:t>нормами</w:t>
            </w:r>
          </w:p>
        </w:tc>
        <w:tc>
          <w:tcPr>
            <w:tcW w:w="1205" w:type="dxa"/>
          </w:tcPr>
          <w:p w:rsidR="00E76707" w:rsidRDefault="00E76707">
            <w:pPr>
              <w:pStyle w:val="TableParagraph"/>
            </w:pPr>
          </w:p>
        </w:tc>
        <w:tc>
          <w:tcPr>
            <w:tcW w:w="845" w:type="dxa"/>
          </w:tcPr>
          <w:p w:rsidR="00E76707" w:rsidRDefault="00897AC9">
            <w:pPr>
              <w:pStyle w:val="TableParagraph"/>
              <w:spacing w:before="44"/>
              <w:ind w:left="111"/>
              <w:rPr>
                <w:sz w:val="24"/>
              </w:rPr>
            </w:pPr>
            <w:r>
              <w:rPr>
                <w:sz w:val="24"/>
              </w:rPr>
              <w:t>34</w:t>
            </w:r>
          </w:p>
        </w:tc>
        <w:tc>
          <w:tcPr>
            <w:tcW w:w="850" w:type="dxa"/>
          </w:tcPr>
          <w:p w:rsidR="00E76707" w:rsidRDefault="00897AC9">
            <w:pPr>
              <w:pStyle w:val="TableParagraph"/>
              <w:spacing w:before="44"/>
              <w:ind w:left="115"/>
              <w:rPr>
                <w:sz w:val="24"/>
              </w:rPr>
            </w:pPr>
            <w:r>
              <w:rPr>
                <w:sz w:val="24"/>
              </w:rPr>
              <w:t>34</w:t>
            </w:r>
          </w:p>
        </w:tc>
        <w:tc>
          <w:tcPr>
            <w:tcW w:w="855" w:type="dxa"/>
          </w:tcPr>
          <w:p w:rsidR="00E76707" w:rsidRDefault="00897AC9">
            <w:pPr>
              <w:pStyle w:val="TableParagraph"/>
              <w:spacing w:before="44"/>
              <w:ind w:left="116"/>
              <w:rPr>
                <w:sz w:val="24"/>
              </w:rPr>
            </w:pPr>
            <w:r>
              <w:rPr>
                <w:sz w:val="24"/>
              </w:rPr>
              <w:t>37</w:t>
            </w:r>
          </w:p>
        </w:tc>
        <w:tc>
          <w:tcPr>
            <w:tcW w:w="850" w:type="dxa"/>
          </w:tcPr>
          <w:p w:rsidR="00E76707" w:rsidRDefault="00897AC9">
            <w:pPr>
              <w:pStyle w:val="TableParagraph"/>
              <w:spacing w:before="44"/>
              <w:ind w:left="111"/>
              <w:rPr>
                <w:sz w:val="24"/>
              </w:rPr>
            </w:pPr>
            <w:r>
              <w:rPr>
                <w:sz w:val="24"/>
              </w:rPr>
              <w:t>37</w:t>
            </w:r>
          </w:p>
        </w:tc>
      </w:tr>
      <w:tr w:rsidR="00E76707">
        <w:trPr>
          <w:trHeight w:val="1367"/>
        </w:trPr>
        <w:tc>
          <w:tcPr>
            <w:tcW w:w="4970" w:type="dxa"/>
            <w:gridSpan w:val="2"/>
          </w:tcPr>
          <w:p w:rsidR="00E76707" w:rsidRDefault="00897AC9">
            <w:pPr>
              <w:pStyle w:val="TableParagraph"/>
              <w:spacing w:before="37"/>
              <w:ind w:left="110" w:right="240"/>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3"/>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205" w:type="dxa"/>
          </w:tcPr>
          <w:p w:rsidR="00E76707" w:rsidRDefault="00E76707">
            <w:pPr>
              <w:pStyle w:val="TableParagraph"/>
            </w:pPr>
          </w:p>
        </w:tc>
        <w:tc>
          <w:tcPr>
            <w:tcW w:w="1695" w:type="dxa"/>
            <w:gridSpan w:val="2"/>
          </w:tcPr>
          <w:p w:rsidR="00E76707" w:rsidRDefault="00897AC9">
            <w:pPr>
              <w:pStyle w:val="TableParagraph"/>
              <w:spacing w:before="37"/>
              <w:ind w:left="110"/>
              <w:rPr>
                <w:sz w:val="24"/>
              </w:rPr>
            </w:pPr>
            <w:r>
              <w:rPr>
                <w:sz w:val="24"/>
              </w:rPr>
              <w:t>2312</w:t>
            </w:r>
          </w:p>
        </w:tc>
        <w:tc>
          <w:tcPr>
            <w:tcW w:w="1704" w:type="dxa"/>
            <w:gridSpan w:val="2"/>
          </w:tcPr>
          <w:p w:rsidR="00E76707" w:rsidRDefault="00897AC9">
            <w:pPr>
              <w:pStyle w:val="TableParagraph"/>
              <w:spacing w:before="37"/>
              <w:ind w:left="115"/>
              <w:rPr>
                <w:sz w:val="24"/>
              </w:rPr>
            </w:pPr>
            <w:r>
              <w:rPr>
                <w:sz w:val="24"/>
              </w:rPr>
              <w:t>2516</w:t>
            </w:r>
          </w:p>
        </w:tc>
      </w:tr>
    </w:tbl>
    <w:p w:rsidR="00E76707" w:rsidRDefault="00E76707">
      <w:pPr>
        <w:pStyle w:val="a3"/>
        <w:ind w:left="0" w:firstLine="0"/>
        <w:jc w:val="left"/>
        <w:rPr>
          <w:sz w:val="15"/>
        </w:rPr>
      </w:pPr>
    </w:p>
    <w:p w:rsidR="00E76707" w:rsidRDefault="00897AC9">
      <w:pPr>
        <w:pStyle w:val="a3"/>
        <w:spacing w:before="90"/>
        <w:ind w:left="582" w:right="894" w:firstLine="676"/>
      </w:pPr>
      <w:r>
        <w:t>Универсальный</w:t>
      </w:r>
      <w:r>
        <w:rPr>
          <w:spacing w:val="1"/>
        </w:rPr>
        <w:t xml:space="preserve"> </w:t>
      </w:r>
      <w:r>
        <w:t>профиль</w:t>
      </w:r>
      <w:r>
        <w:rPr>
          <w:spacing w:val="1"/>
        </w:rPr>
        <w:t xml:space="preserve"> </w:t>
      </w:r>
      <w:r>
        <w:t>ориентирован,</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обучающихся,</w:t>
      </w:r>
      <w:r>
        <w:rPr>
          <w:spacing w:val="1"/>
        </w:rPr>
        <w:t xml:space="preserve"> </w:t>
      </w:r>
      <w:r>
        <w:t>чей</w:t>
      </w:r>
      <w:r>
        <w:rPr>
          <w:spacing w:val="1"/>
        </w:rPr>
        <w:t xml:space="preserve"> </w:t>
      </w:r>
      <w:r>
        <w:t>выбор</w:t>
      </w:r>
      <w:r>
        <w:rPr>
          <w:spacing w:val="1"/>
        </w:rPr>
        <w:t xml:space="preserve"> </w:t>
      </w:r>
      <w:r>
        <w:t>«не</w:t>
      </w:r>
      <w:r>
        <w:rPr>
          <w:spacing w:val="1"/>
        </w:rPr>
        <w:t xml:space="preserve"> </w:t>
      </w:r>
      <w:r>
        <w:t>вписывается»</w:t>
      </w:r>
      <w:r>
        <w:rPr>
          <w:spacing w:val="1"/>
        </w:rPr>
        <w:t xml:space="preserve"> </w:t>
      </w:r>
      <w:r>
        <w:t>в</w:t>
      </w:r>
      <w:r>
        <w:rPr>
          <w:spacing w:val="1"/>
        </w:rPr>
        <w:t xml:space="preserve"> </w:t>
      </w:r>
      <w:r>
        <w:t>рамки</w:t>
      </w:r>
      <w:r>
        <w:rPr>
          <w:spacing w:val="1"/>
        </w:rPr>
        <w:t xml:space="preserve"> </w:t>
      </w:r>
      <w:r>
        <w:t>заданных</w:t>
      </w:r>
      <w:r>
        <w:rPr>
          <w:spacing w:val="1"/>
        </w:rPr>
        <w:t xml:space="preserve"> </w:t>
      </w:r>
      <w:r>
        <w:t>выше</w:t>
      </w:r>
      <w:r>
        <w:rPr>
          <w:spacing w:val="1"/>
        </w:rPr>
        <w:t xml:space="preserve"> </w:t>
      </w:r>
      <w:r>
        <w:t>профилей.</w:t>
      </w:r>
      <w:r>
        <w:rPr>
          <w:spacing w:val="1"/>
        </w:rPr>
        <w:t xml:space="preserve"> </w:t>
      </w:r>
      <w:r>
        <w:t>При</w:t>
      </w:r>
      <w:r>
        <w:rPr>
          <w:spacing w:val="61"/>
        </w:rPr>
        <w:t xml:space="preserve"> </w:t>
      </w:r>
      <w:r>
        <w:t>этом</w:t>
      </w:r>
      <w:r>
        <w:rPr>
          <w:spacing w:val="61"/>
        </w:rPr>
        <w:t xml:space="preserve"> </w:t>
      </w:r>
      <w:r>
        <w:t>школа</w:t>
      </w:r>
      <w:r>
        <w:rPr>
          <w:spacing w:val="1"/>
        </w:rPr>
        <w:t xml:space="preserve"> </w:t>
      </w:r>
      <w:r>
        <w:t>самостоятельно</w:t>
      </w:r>
      <w:r>
        <w:rPr>
          <w:spacing w:val="1"/>
        </w:rPr>
        <w:t xml:space="preserve"> </w:t>
      </w:r>
      <w:r>
        <w:t>определяет</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на</w:t>
      </w:r>
      <w:r>
        <w:rPr>
          <w:spacing w:val="1"/>
        </w:rPr>
        <w:t xml:space="preserve"> </w:t>
      </w:r>
      <w:r>
        <w:t>углубленном</w:t>
      </w:r>
      <w:r>
        <w:rPr>
          <w:spacing w:val="1"/>
        </w:rPr>
        <w:t xml:space="preserve"> </w:t>
      </w:r>
      <w:r>
        <w:t>уровне.</w:t>
      </w:r>
    </w:p>
    <w:p w:rsidR="003B78FA" w:rsidRDefault="003B78FA">
      <w:pPr>
        <w:pStyle w:val="a3"/>
        <w:spacing w:after="6"/>
        <w:ind w:left="1292" w:firstLine="0"/>
      </w:pPr>
    </w:p>
    <w:p w:rsidR="00E76707" w:rsidRDefault="00897AC9">
      <w:pPr>
        <w:pStyle w:val="a3"/>
        <w:spacing w:after="6"/>
        <w:ind w:left="1292" w:firstLine="0"/>
      </w:pPr>
      <w:r>
        <w:t>Пример</w:t>
      </w:r>
      <w:r>
        <w:rPr>
          <w:spacing w:val="-5"/>
        </w:rPr>
        <w:t xml:space="preserve"> </w:t>
      </w:r>
      <w:r>
        <w:t>учебного</w:t>
      </w:r>
      <w:r>
        <w:rPr>
          <w:spacing w:val="-4"/>
        </w:rPr>
        <w:t xml:space="preserve"> </w:t>
      </w:r>
      <w:r>
        <w:t>плана</w:t>
      </w:r>
      <w:r>
        <w:rPr>
          <w:spacing w:val="-5"/>
        </w:rPr>
        <w:t xml:space="preserve"> </w:t>
      </w:r>
      <w:r>
        <w:t>универсального</w:t>
      </w:r>
      <w:r>
        <w:rPr>
          <w:spacing w:val="-4"/>
        </w:rPr>
        <w:t xml:space="preserve"> </w:t>
      </w:r>
      <w:r>
        <w:t>профиля</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483"/>
        <w:gridCol w:w="1205"/>
        <w:gridCol w:w="845"/>
        <w:gridCol w:w="961"/>
        <w:gridCol w:w="999"/>
        <w:gridCol w:w="994"/>
      </w:tblGrid>
      <w:tr w:rsidR="00E76707">
        <w:trPr>
          <w:trHeight w:val="604"/>
        </w:trPr>
        <w:tc>
          <w:tcPr>
            <w:tcW w:w="2487" w:type="dxa"/>
            <w:vMerge w:val="restart"/>
          </w:tcPr>
          <w:p w:rsidR="00E76707" w:rsidRDefault="00897AC9">
            <w:pPr>
              <w:pStyle w:val="TableParagraph"/>
              <w:spacing w:before="44"/>
              <w:ind w:left="110"/>
              <w:rPr>
                <w:sz w:val="24"/>
              </w:rPr>
            </w:pPr>
            <w:r>
              <w:rPr>
                <w:sz w:val="24"/>
              </w:rPr>
              <w:t>Предметная</w:t>
            </w:r>
            <w:r>
              <w:rPr>
                <w:spacing w:val="-2"/>
                <w:sz w:val="24"/>
              </w:rPr>
              <w:t xml:space="preserve"> </w:t>
            </w:r>
            <w:r>
              <w:rPr>
                <w:sz w:val="24"/>
              </w:rPr>
              <w:t>область</w:t>
            </w:r>
          </w:p>
        </w:tc>
        <w:tc>
          <w:tcPr>
            <w:tcW w:w="2482" w:type="dxa"/>
            <w:vMerge w:val="restart"/>
          </w:tcPr>
          <w:p w:rsidR="00E76707" w:rsidRDefault="00897AC9">
            <w:pPr>
              <w:pStyle w:val="TableParagraph"/>
              <w:spacing w:before="44"/>
              <w:ind w:left="105"/>
              <w:rPr>
                <w:sz w:val="24"/>
              </w:rPr>
            </w:pPr>
            <w:r>
              <w:rPr>
                <w:sz w:val="24"/>
              </w:rPr>
              <w:t>Учебный</w:t>
            </w:r>
            <w:r>
              <w:rPr>
                <w:spacing w:val="-2"/>
                <w:sz w:val="24"/>
              </w:rPr>
              <w:t xml:space="preserve"> </w:t>
            </w:r>
            <w:r>
              <w:rPr>
                <w:sz w:val="24"/>
              </w:rPr>
              <w:t>предмет</w:t>
            </w:r>
          </w:p>
        </w:tc>
        <w:tc>
          <w:tcPr>
            <w:tcW w:w="1205" w:type="dxa"/>
            <w:vMerge w:val="restart"/>
          </w:tcPr>
          <w:p w:rsidR="00E76707" w:rsidRDefault="00897AC9">
            <w:pPr>
              <w:pStyle w:val="TableParagraph"/>
              <w:spacing w:before="44"/>
              <w:ind w:left="111"/>
              <w:rPr>
                <w:sz w:val="24"/>
              </w:rPr>
            </w:pPr>
            <w:r>
              <w:rPr>
                <w:sz w:val="24"/>
              </w:rPr>
              <w:t>Уровень</w:t>
            </w:r>
          </w:p>
        </w:tc>
        <w:tc>
          <w:tcPr>
            <w:tcW w:w="1806" w:type="dxa"/>
            <w:gridSpan w:val="2"/>
          </w:tcPr>
          <w:p w:rsidR="00E76707" w:rsidRDefault="00897AC9">
            <w:pPr>
              <w:pStyle w:val="TableParagraph"/>
              <w:spacing w:before="25" w:line="280" w:lineRule="atLeast"/>
              <w:ind w:left="106" w:right="361"/>
              <w:rPr>
                <w:sz w:val="24"/>
              </w:rPr>
            </w:pPr>
            <w:r>
              <w:rPr>
                <w:sz w:val="24"/>
              </w:rPr>
              <w:t>5-ти дневная</w:t>
            </w:r>
            <w:r>
              <w:rPr>
                <w:spacing w:val="-57"/>
                <w:sz w:val="24"/>
              </w:rPr>
              <w:t xml:space="preserve"> </w:t>
            </w:r>
            <w:r>
              <w:rPr>
                <w:sz w:val="24"/>
              </w:rPr>
              <w:t>неделя</w:t>
            </w:r>
          </w:p>
        </w:tc>
        <w:tc>
          <w:tcPr>
            <w:tcW w:w="1993" w:type="dxa"/>
            <w:gridSpan w:val="2"/>
          </w:tcPr>
          <w:p w:rsidR="00E76707" w:rsidRDefault="00897AC9">
            <w:pPr>
              <w:pStyle w:val="TableParagraph"/>
              <w:spacing w:before="25" w:line="280" w:lineRule="atLeast"/>
              <w:ind w:left="110" w:right="544"/>
              <w:rPr>
                <w:sz w:val="24"/>
              </w:rPr>
            </w:pPr>
            <w:r>
              <w:rPr>
                <w:sz w:val="24"/>
              </w:rPr>
              <w:t>6-ти дневная</w:t>
            </w:r>
            <w:r>
              <w:rPr>
                <w:spacing w:val="-57"/>
                <w:sz w:val="24"/>
              </w:rPr>
              <w:t xml:space="preserve"> </w:t>
            </w:r>
            <w:r>
              <w:rPr>
                <w:sz w:val="24"/>
              </w:rPr>
              <w:t>неделя</w:t>
            </w:r>
          </w:p>
        </w:tc>
      </w:tr>
      <w:tr w:rsidR="00E76707">
        <w:trPr>
          <w:trHeight w:val="710"/>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1806" w:type="dxa"/>
            <w:gridSpan w:val="2"/>
          </w:tcPr>
          <w:p w:rsidR="00E76707" w:rsidRDefault="00897AC9">
            <w:pPr>
              <w:pStyle w:val="TableParagraph"/>
              <w:spacing w:before="51" w:line="237" w:lineRule="auto"/>
              <w:ind w:left="106" w:right="123"/>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8"/>
                <w:sz w:val="24"/>
              </w:rPr>
              <w:t xml:space="preserve"> </w:t>
            </w:r>
            <w:r>
              <w:rPr>
                <w:sz w:val="24"/>
              </w:rPr>
              <w:t>неделю</w:t>
            </w:r>
          </w:p>
        </w:tc>
        <w:tc>
          <w:tcPr>
            <w:tcW w:w="1993" w:type="dxa"/>
            <w:gridSpan w:val="2"/>
          </w:tcPr>
          <w:p w:rsidR="00E76707" w:rsidRDefault="00897AC9">
            <w:pPr>
              <w:pStyle w:val="TableParagraph"/>
              <w:spacing w:before="51" w:line="237" w:lineRule="auto"/>
              <w:ind w:left="110" w:right="306"/>
              <w:rPr>
                <w:sz w:val="24"/>
              </w:rPr>
            </w:pPr>
            <w:r>
              <w:rPr>
                <w:sz w:val="24"/>
              </w:rPr>
              <w:t>Количество</w:t>
            </w:r>
            <w:r>
              <w:rPr>
                <w:spacing w:val="1"/>
                <w:sz w:val="24"/>
              </w:rPr>
              <w:t xml:space="preserve"> </w:t>
            </w:r>
            <w:r>
              <w:rPr>
                <w:sz w:val="24"/>
              </w:rPr>
              <w:t>часов</w:t>
            </w:r>
            <w:r>
              <w:rPr>
                <w:spacing w:val="-9"/>
                <w:sz w:val="24"/>
              </w:rPr>
              <w:t xml:space="preserve"> </w:t>
            </w:r>
            <w:r>
              <w:rPr>
                <w:sz w:val="24"/>
              </w:rPr>
              <w:t>в</w:t>
            </w:r>
            <w:r>
              <w:rPr>
                <w:spacing w:val="-8"/>
                <w:sz w:val="24"/>
              </w:rPr>
              <w:t xml:space="preserve"> </w:t>
            </w:r>
            <w:r>
              <w:rPr>
                <w:sz w:val="24"/>
              </w:rPr>
              <w:t>неделю</w:t>
            </w:r>
          </w:p>
        </w:tc>
      </w:tr>
      <w:tr w:rsidR="00E76707">
        <w:trPr>
          <w:trHeight w:val="604"/>
        </w:trPr>
        <w:tc>
          <w:tcPr>
            <w:tcW w:w="2487" w:type="dxa"/>
            <w:vMerge/>
            <w:tcBorders>
              <w:top w:val="nil"/>
            </w:tcBorders>
          </w:tcPr>
          <w:p w:rsidR="00E76707" w:rsidRDefault="00E76707">
            <w:pPr>
              <w:rPr>
                <w:sz w:val="2"/>
                <w:szCs w:val="2"/>
              </w:rPr>
            </w:pPr>
          </w:p>
        </w:tc>
        <w:tc>
          <w:tcPr>
            <w:tcW w:w="2482" w:type="dxa"/>
            <w:vMerge/>
            <w:tcBorders>
              <w:top w:val="nil"/>
            </w:tcBorders>
          </w:tcPr>
          <w:p w:rsidR="00E76707" w:rsidRDefault="00E76707">
            <w:pPr>
              <w:rPr>
                <w:sz w:val="2"/>
                <w:szCs w:val="2"/>
              </w:rPr>
            </w:pPr>
          </w:p>
        </w:tc>
        <w:tc>
          <w:tcPr>
            <w:tcW w:w="1205" w:type="dxa"/>
            <w:vMerge/>
            <w:tcBorders>
              <w:top w:val="nil"/>
            </w:tcBorders>
          </w:tcPr>
          <w:p w:rsidR="00E76707" w:rsidRDefault="00E76707">
            <w:pPr>
              <w:rPr>
                <w:sz w:val="2"/>
                <w:szCs w:val="2"/>
              </w:rPr>
            </w:pPr>
          </w:p>
        </w:tc>
        <w:tc>
          <w:tcPr>
            <w:tcW w:w="845" w:type="dxa"/>
          </w:tcPr>
          <w:p w:rsidR="00E76707" w:rsidRDefault="00897AC9">
            <w:pPr>
              <w:pStyle w:val="TableParagraph"/>
              <w:spacing w:before="49" w:line="275" w:lineRule="exact"/>
              <w:ind w:left="106"/>
              <w:rPr>
                <w:sz w:val="24"/>
              </w:rPr>
            </w:pPr>
            <w:r>
              <w:rPr>
                <w:sz w:val="24"/>
              </w:rPr>
              <w:t>10</w:t>
            </w:r>
          </w:p>
          <w:p w:rsidR="00E76707" w:rsidRDefault="00897AC9">
            <w:pPr>
              <w:pStyle w:val="TableParagraph"/>
              <w:spacing w:line="260" w:lineRule="exact"/>
              <w:ind w:left="106"/>
              <w:rPr>
                <w:sz w:val="24"/>
              </w:rPr>
            </w:pPr>
            <w:r>
              <w:rPr>
                <w:sz w:val="24"/>
              </w:rPr>
              <w:t>класс</w:t>
            </w:r>
          </w:p>
        </w:tc>
        <w:tc>
          <w:tcPr>
            <w:tcW w:w="961" w:type="dxa"/>
          </w:tcPr>
          <w:p w:rsidR="00E76707" w:rsidRDefault="00897AC9">
            <w:pPr>
              <w:pStyle w:val="TableParagraph"/>
              <w:spacing w:before="49" w:line="275" w:lineRule="exact"/>
              <w:ind w:left="111"/>
              <w:rPr>
                <w:sz w:val="24"/>
              </w:rPr>
            </w:pPr>
            <w:r>
              <w:rPr>
                <w:sz w:val="24"/>
              </w:rPr>
              <w:t>11</w:t>
            </w:r>
          </w:p>
          <w:p w:rsidR="00E76707" w:rsidRDefault="00897AC9">
            <w:pPr>
              <w:pStyle w:val="TableParagraph"/>
              <w:spacing w:line="260" w:lineRule="exact"/>
              <w:ind w:left="111"/>
              <w:rPr>
                <w:sz w:val="24"/>
              </w:rPr>
            </w:pPr>
            <w:r>
              <w:rPr>
                <w:sz w:val="24"/>
              </w:rPr>
              <w:t>класс</w:t>
            </w:r>
          </w:p>
        </w:tc>
        <w:tc>
          <w:tcPr>
            <w:tcW w:w="999" w:type="dxa"/>
          </w:tcPr>
          <w:p w:rsidR="00E76707" w:rsidRDefault="00897AC9">
            <w:pPr>
              <w:pStyle w:val="TableParagraph"/>
              <w:spacing w:before="49" w:line="275" w:lineRule="exact"/>
              <w:ind w:left="110"/>
              <w:rPr>
                <w:sz w:val="24"/>
              </w:rPr>
            </w:pPr>
            <w:r>
              <w:rPr>
                <w:sz w:val="24"/>
              </w:rPr>
              <w:t>10</w:t>
            </w:r>
          </w:p>
          <w:p w:rsidR="00E76707" w:rsidRDefault="00897AC9">
            <w:pPr>
              <w:pStyle w:val="TableParagraph"/>
              <w:spacing w:line="260" w:lineRule="exact"/>
              <w:ind w:left="110"/>
              <w:rPr>
                <w:sz w:val="24"/>
              </w:rPr>
            </w:pPr>
            <w:r>
              <w:rPr>
                <w:sz w:val="24"/>
              </w:rPr>
              <w:t>класс</w:t>
            </w:r>
          </w:p>
        </w:tc>
        <w:tc>
          <w:tcPr>
            <w:tcW w:w="994" w:type="dxa"/>
          </w:tcPr>
          <w:p w:rsidR="00E76707" w:rsidRDefault="00897AC9">
            <w:pPr>
              <w:pStyle w:val="TableParagraph"/>
              <w:spacing w:before="49" w:line="275" w:lineRule="exact"/>
              <w:ind w:left="110"/>
              <w:rPr>
                <w:sz w:val="24"/>
              </w:rPr>
            </w:pPr>
            <w:r>
              <w:rPr>
                <w:sz w:val="24"/>
              </w:rPr>
              <w:t>11</w:t>
            </w:r>
          </w:p>
          <w:p w:rsidR="00E76707" w:rsidRDefault="00897AC9">
            <w:pPr>
              <w:pStyle w:val="TableParagraph"/>
              <w:spacing w:line="260" w:lineRule="exact"/>
              <w:ind w:left="110"/>
              <w:rPr>
                <w:sz w:val="24"/>
              </w:rPr>
            </w:pPr>
            <w:r>
              <w:rPr>
                <w:sz w:val="24"/>
              </w:rPr>
              <w:t>класс</w:t>
            </w:r>
          </w:p>
        </w:tc>
      </w:tr>
      <w:tr w:rsidR="00E76707">
        <w:trPr>
          <w:trHeight w:val="331"/>
        </w:trPr>
        <w:tc>
          <w:tcPr>
            <w:tcW w:w="4969" w:type="dxa"/>
            <w:gridSpan w:val="2"/>
          </w:tcPr>
          <w:p w:rsidR="00E76707" w:rsidRDefault="00897AC9">
            <w:pPr>
              <w:pStyle w:val="TableParagraph"/>
              <w:spacing w:before="50" w:line="261" w:lineRule="exact"/>
              <w:ind w:left="110"/>
              <w:rPr>
                <w:sz w:val="24"/>
              </w:rPr>
            </w:pPr>
            <w:r>
              <w:rPr>
                <w:sz w:val="24"/>
              </w:rPr>
              <w:t>Обязательная</w:t>
            </w:r>
            <w:r>
              <w:rPr>
                <w:spacing w:val="-2"/>
                <w:sz w:val="24"/>
              </w:rPr>
              <w:t xml:space="preserve"> </w:t>
            </w:r>
            <w:r>
              <w:rPr>
                <w:sz w:val="24"/>
              </w:rPr>
              <w:t>часть</w:t>
            </w:r>
          </w:p>
        </w:tc>
        <w:tc>
          <w:tcPr>
            <w:tcW w:w="1205" w:type="dxa"/>
          </w:tcPr>
          <w:p w:rsidR="00E76707" w:rsidRDefault="00E76707">
            <w:pPr>
              <w:pStyle w:val="TableParagraph"/>
            </w:pPr>
          </w:p>
        </w:tc>
        <w:tc>
          <w:tcPr>
            <w:tcW w:w="845" w:type="dxa"/>
          </w:tcPr>
          <w:p w:rsidR="00E76707" w:rsidRDefault="00E76707">
            <w:pPr>
              <w:pStyle w:val="TableParagraph"/>
            </w:pPr>
          </w:p>
        </w:tc>
        <w:tc>
          <w:tcPr>
            <w:tcW w:w="961" w:type="dxa"/>
          </w:tcPr>
          <w:p w:rsidR="00E76707" w:rsidRDefault="00E76707">
            <w:pPr>
              <w:pStyle w:val="TableParagraph"/>
            </w:pPr>
          </w:p>
        </w:tc>
        <w:tc>
          <w:tcPr>
            <w:tcW w:w="999" w:type="dxa"/>
          </w:tcPr>
          <w:p w:rsidR="00E76707" w:rsidRDefault="00E76707">
            <w:pPr>
              <w:pStyle w:val="TableParagraph"/>
            </w:pPr>
          </w:p>
        </w:tc>
        <w:tc>
          <w:tcPr>
            <w:tcW w:w="994" w:type="dxa"/>
          </w:tcPr>
          <w:p w:rsidR="00E76707" w:rsidRDefault="00E76707">
            <w:pPr>
              <w:pStyle w:val="TableParagraph"/>
            </w:pPr>
          </w:p>
        </w:tc>
      </w:tr>
      <w:tr w:rsidR="00E76707">
        <w:trPr>
          <w:trHeight w:val="330"/>
        </w:trPr>
        <w:tc>
          <w:tcPr>
            <w:tcW w:w="2487" w:type="dxa"/>
            <w:vMerge w:val="restart"/>
          </w:tcPr>
          <w:p w:rsidR="00E76707" w:rsidRDefault="00897AC9">
            <w:pPr>
              <w:pStyle w:val="TableParagraph"/>
              <w:spacing w:before="51" w:line="237" w:lineRule="auto"/>
              <w:ind w:left="110" w:right="775"/>
              <w:rPr>
                <w:sz w:val="24"/>
              </w:rPr>
            </w:pPr>
            <w:r>
              <w:rPr>
                <w:sz w:val="24"/>
              </w:rPr>
              <w:t>Русский язык и</w:t>
            </w:r>
            <w:r>
              <w:rPr>
                <w:spacing w:val="-58"/>
                <w:sz w:val="24"/>
              </w:rPr>
              <w:t xml:space="preserve"> </w:t>
            </w:r>
            <w:r>
              <w:rPr>
                <w:sz w:val="24"/>
              </w:rPr>
              <w:t>литература</w:t>
            </w:r>
          </w:p>
        </w:tc>
        <w:tc>
          <w:tcPr>
            <w:tcW w:w="2482" w:type="dxa"/>
          </w:tcPr>
          <w:p w:rsidR="00E76707" w:rsidRDefault="00897AC9">
            <w:pPr>
              <w:pStyle w:val="TableParagraph"/>
              <w:spacing w:before="49" w:line="261" w:lineRule="exact"/>
              <w:ind w:left="105"/>
              <w:rPr>
                <w:sz w:val="24"/>
              </w:rPr>
            </w:pPr>
            <w:r>
              <w:rPr>
                <w:sz w:val="24"/>
              </w:rPr>
              <w:t>Русский</w:t>
            </w:r>
            <w:r>
              <w:rPr>
                <w:spacing w:val="-1"/>
                <w:sz w:val="24"/>
              </w:rPr>
              <w:t xml:space="preserve"> </w:t>
            </w:r>
            <w:r>
              <w:rPr>
                <w:sz w:val="24"/>
              </w:rPr>
              <w:t>язык</w:t>
            </w:r>
          </w:p>
        </w:tc>
        <w:tc>
          <w:tcPr>
            <w:tcW w:w="1205" w:type="dxa"/>
          </w:tcPr>
          <w:p w:rsidR="00E76707" w:rsidRDefault="00897AC9">
            <w:pPr>
              <w:pStyle w:val="TableParagraph"/>
              <w:spacing w:before="49" w:line="261" w:lineRule="exact"/>
              <w:ind w:left="111"/>
              <w:rPr>
                <w:sz w:val="24"/>
              </w:rPr>
            </w:pPr>
            <w:r>
              <w:rPr>
                <w:sz w:val="24"/>
              </w:rPr>
              <w:t>Б</w:t>
            </w:r>
          </w:p>
        </w:tc>
        <w:tc>
          <w:tcPr>
            <w:tcW w:w="845" w:type="dxa"/>
          </w:tcPr>
          <w:p w:rsidR="00E76707" w:rsidRDefault="00897AC9">
            <w:pPr>
              <w:pStyle w:val="TableParagraph"/>
              <w:spacing w:before="49" w:line="261" w:lineRule="exact"/>
              <w:ind w:left="106"/>
              <w:rPr>
                <w:sz w:val="24"/>
              </w:rPr>
            </w:pPr>
            <w:r>
              <w:rPr>
                <w:sz w:val="24"/>
              </w:rPr>
              <w:t>2</w:t>
            </w:r>
          </w:p>
        </w:tc>
        <w:tc>
          <w:tcPr>
            <w:tcW w:w="961" w:type="dxa"/>
          </w:tcPr>
          <w:p w:rsidR="00E76707" w:rsidRDefault="00897AC9">
            <w:pPr>
              <w:pStyle w:val="TableParagraph"/>
              <w:spacing w:before="49" w:line="261" w:lineRule="exact"/>
              <w:ind w:left="111"/>
              <w:rPr>
                <w:sz w:val="24"/>
              </w:rPr>
            </w:pPr>
            <w:r>
              <w:rPr>
                <w:sz w:val="24"/>
              </w:rPr>
              <w:t>2</w:t>
            </w:r>
          </w:p>
        </w:tc>
        <w:tc>
          <w:tcPr>
            <w:tcW w:w="999" w:type="dxa"/>
          </w:tcPr>
          <w:p w:rsidR="00E76707" w:rsidRDefault="00897AC9">
            <w:pPr>
              <w:pStyle w:val="TableParagraph"/>
              <w:spacing w:before="49" w:line="261" w:lineRule="exact"/>
              <w:ind w:left="110"/>
              <w:rPr>
                <w:sz w:val="24"/>
              </w:rPr>
            </w:pPr>
            <w:r>
              <w:rPr>
                <w:sz w:val="24"/>
              </w:rPr>
              <w:t>2</w:t>
            </w:r>
          </w:p>
        </w:tc>
        <w:tc>
          <w:tcPr>
            <w:tcW w:w="994" w:type="dxa"/>
          </w:tcPr>
          <w:p w:rsidR="00E76707" w:rsidRDefault="00897AC9">
            <w:pPr>
              <w:pStyle w:val="TableParagraph"/>
              <w:spacing w:before="49" w:line="261" w:lineRule="exact"/>
              <w:ind w:left="110"/>
              <w:rPr>
                <w:sz w:val="24"/>
              </w:rPr>
            </w:pPr>
            <w:r>
              <w:rPr>
                <w:sz w:val="24"/>
              </w:rPr>
              <w:t>2</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Литература</w:t>
            </w:r>
          </w:p>
        </w:tc>
        <w:tc>
          <w:tcPr>
            <w:tcW w:w="1205" w:type="dxa"/>
          </w:tcPr>
          <w:p w:rsidR="00E76707" w:rsidRDefault="00897AC9">
            <w:pPr>
              <w:pStyle w:val="TableParagraph"/>
              <w:spacing w:before="44" w:line="266" w:lineRule="exact"/>
              <w:ind w:left="111"/>
              <w:rPr>
                <w:sz w:val="24"/>
              </w:rPr>
            </w:pPr>
            <w:r>
              <w:rPr>
                <w:sz w:val="24"/>
              </w:rPr>
              <w:t>Б</w:t>
            </w:r>
          </w:p>
        </w:tc>
        <w:tc>
          <w:tcPr>
            <w:tcW w:w="845" w:type="dxa"/>
          </w:tcPr>
          <w:p w:rsidR="00E76707" w:rsidRDefault="00897AC9">
            <w:pPr>
              <w:pStyle w:val="TableParagraph"/>
              <w:spacing w:before="44" w:line="266" w:lineRule="exact"/>
              <w:ind w:left="106"/>
              <w:rPr>
                <w:sz w:val="24"/>
              </w:rPr>
            </w:pPr>
            <w:r>
              <w:rPr>
                <w:sz w:val="24"/>
              </w:rPr>
              <w:t>3</w:t>
            </w:r>
          </w:p>
        </w:tc>
        <w:tc>
          <w:tcPr>
            <w:tcW w:w="961" w:type="dxa"/>
          </w:tcPr>
          <w:p w:rsidR="00E76707" w:rsidRDefault="00897AC9">
            <w:pPr>
              <w:pStyle w:val="TableParagraph"/>
              <w:spacing w:before="44" w:line="266" w:lineRule="exact"/>
              <w:ind w:left="111"/>
              <w:rPr>
                <w:sz w:val="24"/>
              </w:rPr>
            </w:pPr>
            <w:r>
              <w:rPr>
                <w:sz w:val="24"/>
              </w:rPr>
              <w:t>3</w:t>
            </w:r>
          </w:p>
        </w:tc>
        <w:tc>
          <w:tcPr>
            <w:tcW w:w="999" w:type="dxa"/>
          </w:tcPr>
          <w:p w:rsidR="00E76707" w:rsidRDefault="00897AC9">
            <w:pPr>
              <w:pStyle w:val="TableParagraph"/>
              <w:spacing w:before="44" w:line="266" w:lineRule="exact"/>
              <w:ind w:left="110"/>
              <w:rPr>
                <w:sz w:val="24"/>
              </w:rPr>
            </w:pPr>
            <w:r>
              <w:rPr>
                <w:sz w:val="24"/>
              </w:rPr>
              <w:t>3</w:t>
            </w:r>
          </w:p>
        </w:tc>
        <w:tc>
          <w:tcPr>
            <w:tcW w:w="994" w:type="dxa"/>
          </w:tcPr>
          <w:p w:rsidR="00E76707" w:rsidRDefault="00897AC9">
            <w:pPr>
              <w:pStyle w:val="TableParagraph"/>
              <w:spacing w:before="44" w:line="266" w:lineRule="exact"/>
              <w:ind w:left="110"/>
              <w:rPr>
                <w:sz w:val="24"/>
              </w:rPr>
            </w:pPr>
            <w:r>
              <w:rPr>
                <w:sz w:val="24"/>
              </w:rPr>
              <w:t>3</w:t>
            </w:r>
          </w:p>
        </w:tc>
      </w:tr>
      <w:tr w:rsidR="00E76707">
        <w:trPr>
          <w:trHeight w:val="330"/>
        </w:trPr>
        <w:tc>
          <w:tcPr>
            <w:tcW w:w="2487" w:type="dxa"/>
          </w:tcPr>
          <w:p w:rsidR="00E76707" w:rsidRDefault="00897AC9">
            <w:pPr>
              <w:pStyle w:val="TableParagraph"/>
              <w:spacing w:before="44" w:line="266" w:lineRule="exact"/>
              <w:ind w:left="110"/>
              <w:rPr>
                <w:sz w:val="24"/>
              </w:rPr>
            </w:pPr>
            <w:r>
              <w:rPr>
                <w:sz w:val="24"/>
              </w:rPr>
              <w:t>Иностранные</w:t>
            </w:r>
            <w:r>
              <w:rPr>
                <w:spacing w:val="-2"/>
                <w:sz w:val="24"/>
              </w:rPr>
              <w:t xml:space="preserve"> </w:t>
            </w:r>
            <w:r>
              <w:rPr>
                <w:sz w:val="24"/>
              </w:rPr>
              <w:t>языки</w:t>
            </w:r>
          </w:p>
        </w:tc>
        <w:tc>
          <w:tcPr>
            <w:tcW w:w="2482" w:type="dxa"/>
          </w:tcPr>
          <w:p w:rsidR="00E76707" w:rsidRDefault="00897AC9">
            <w:pPr>
              <w:pStyle w:val="TableParagraph"/>
              <w:spacing w:before="44" w:line="266" w:lineRule="exact"/>
              <w:ind w:left="105"/>
              <w:rPr>
                <w:sz w:val="24"/>
              </w:rPr>
            </w:pPr>
            <w:r>
              <w:rPr>
                <w:sz w:val="24"/>
              </w:rPr>
              <w:t>Иностранный</w:t>
            </w:r>
            <w:r>
              <w:rPr>
                <w:spacing w:val="-2"/>
                <w:sz w:val="24"/>
              </w:rPr>
              <w:t xml:space="preserve"> </w:t>
            </w:r>
            <w:r>
              <w:rPr>
                <w:sz w:val="24"/>
              </w:rPr>
              <w:t>язык</w:t>
            </w:r>
          </w:p>
        </w:tc>
        <w:tc>
          <w:tcPr>
            <w:tcW w:w="1205" w:type="dxa"/>
          </w:tcPr>
          <w:p w:rsidR="00E76707" w:rsidRDefault="00897AC9">
            <w:pPr>
              <w:pStyle w:val="TableParagraph"/>
              <w:spacing w:before="44" w:line="266" w:lineRule="exact"/>
              <w:ind w:left="111"/>
              <w:rPr>
                <w:sz w:val="24"/>
              </w:rPr>
            </w:pPr>
            <w:r>
              <w:rPr>
                <w:sz w:val="24"/>
              </w:rPr>
              <w:t>Б</w:t>
            </w:r>
          </w:p>
        </w:tc>
        <w:tc>
          <w:tcPr>
            <w:tcW w:w="845" w:type="dxa"/>
          </w:tcPr>
          <w:p w:rsidR="00E76707" w:rsidRDefault="00897AC9">
            <w:pPr>
              <w:pStyle w:val="TableParagraph"/>
              <w:spacing w:before="44" w:line="266" w:lineRule="exact"/>
              <w:ind w:left="106"/>
              <w:rPr>
                <w:sz w:val="24"/>
              </w:rPr>
            </w:pPr>
            <w:r>
              <w:rPr>
                <w:sz w:val="24"/>
              </w:rPr>
              <w:t>3</w:t>
            </w:r>
          </w:p>
        </w:tc>
        <w:tc>
          <w:tcPr>
            <w:tcW w:w="961" w:type="dxa"/>
          </w:tcPr>
          <w:p w:rsidR="00E76707" w:rsidRDefault="00897AC9">
            <w:pPr>
              <w:pStyle w:val="TableParagraph"/>
              <w:spacing w:before="44" w:line="266" w:lineRule="exact"/>
              <w:ind w:left="111"/>
              <w:rPr>
                <w:sz w:val="24"/>
              </w:rPr>
            </w:pPr>
            <w:r>
              <w:rPr>
                <w:sz w:val="24"/>
              </w:rPr>
              <w:t>3</w:t>
            </w:r>
          </w:p>
        </w:tc>
        <w:tc>
          <w:tcPr>
            <w:tcW w:w="999" w:type="dxa"/>
          </w:tcPr>
          <w:p w:rsidR="00E76707" w:rsidRDefault="00897AC9">
            <w:pPr>
              <w:pStyle w:val="TableParagraph"/>
              <w:spacing w:before="44" w:line="266" w:lineRule="exact"/>
              <w:ind w:left="110"/>
              <w:rPr>
                <w:sz w:val="24"/>
              </w:rPr>
            </w:pPr>
            <w:r>
              <w:rPr>
                <w:sz w:val="24"/>
              </w:rPr>
              <w:t>3</w:t>
            </w:r>
          </w:p>
        </w:tc>
        <w:tc>
          <w:tcPr>
            <w:tcW w:w="994" w:type="dxa"/>
          </w:tcPr>
          <w:p w:rsidR="00E76707" w:rsidRDefault="00897AC9">
            <w:pPr>
              <w:pStyle w:val="TableParagraph"/>
              <w:spacing w:before="44" w:line="266" w:lineRule="exact"/>
              <w:ind w:left="110"/>
              <w:rPr>
                <w:sz w:val="24"/>
              </w:rPr>
            </w:pPr>
            <w:r>
              <w:rPr>
                <w:sz w:val="24"/>
              </w:rPr>
              <w:t>3</w:t>
            </w:r>
          </w:p>
        </w:tc>
      </w:tr>
      <w:tr w:rsidR="00E76707">
        <w:trPr>
          <w:trHeight w:val="883"/>
        </w:trPr>
        <w:tc>
          <w:tcPr>
            <w:tcW w:w="2487" w:type="dxa"/>
            <w:vMerge w:val="restart"/>
          </w:tcPr>
          <w:p w:rsidR="00E76707" w:rsidRDefault="00897AC9">
            <w:pPr>
              <w:pStyle w:val="TableParagraph"/>
              <w:spacing w:before="44" w:line="242" w:lineRule="auto"/>
              <w:ind w:left="110" w:right="926"/>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482" w:type="dxa"/>
          </w:tcPr>
          <w:p w:rsidR="00E76707" w:rsidRDefault="00897AC9">
            <w:pPr>
              <w:pStyle w:val="TableParagraph"/>
              <w:spacing w:before="44"/>
              <w:ind w:left="105"/>
              <w:rPr>
                <w:sz w:val="24"/>
              </w:rPr>
            </w:pPr>
            <w:r>
              <w:rPr>
                <w:sz w:val="24"/>
              </w:rPr>
              <w:t>Алгебра</w:t>
            </w:r>
            <w:r>
              <w:rPr>
                <w:spacing w:val="-3"/>
                <w:sz w:val="24"/>
              </w:rPr>
              <w:t xml:space="preserve"> </w:t>
            </w:r>
            <w:r>
              <w:rPr>
                <w:sz w:val="24"/>
              </w:rPr>
              <w:t>и начала</w:t>
            </w:r>
          </w:p>
          <w:p w:rsidR="00E76707" w:rsidRDefault="00897AC9">
            <w:pPr>
              <w:pStyle w:val="TableParagraph"/>
              <w:spacing w:line="274" w:lineRule="exact"/>
              <w:ind w:left="105" w:right="596"/>
              <w:rPr>
                <w:sz w:val="24"/>
              </w:rPr>
            </w:pPr>
            <w:r>
              <w:rPr>
                <w:sz w:val="24"/>
              </w:rPr>
              <w:t>математического</w:t>
            </w:r>
            <w:r>
              <w:rPr>
                <w:spacing w:val="-57"/>
                <w:sz w:val="24"/>
              </w:rPr>
              <w:t xml:space="preserve"> </w:t>
            </w:r>
            <w:r>
              <w:rPr>
                <w:sz w:val="24"/>
              </w:rPr>
              <w:t>анализа</w:t>
            </w:r>
          </w:p>
        </w:tc>
        <w:tc>
          <w:tcPr>
            <w:tcW w:w="1205" w:type="dxa"/>
          </w:tcPr>
          <w:p w:rsidR="00E76707" w:rsidRDefault="00897AC9">
            <w:pPr>
              <w:pStyle w:val="TableParagraph"/>
              <w:spacing w:before="44"/>
              <w:ind w:left="111"/>
              <w:rPr>
                <w:sz w:val="24"/>
              </w:rPr>
            </w:pPr>
            <w:r>
              <w:rPr>
                <w:sz w:val="24"/>
              </w:rPr>
              <w:t>Б</w:t>
            </w:r>
          </w:p>
        </w:tc>
        <w:tc>
          <w:tcPr>
            <w:tcW w:w="845" w:type="dxa"/>
          </w:tcPr>
          <w:p w:rsidR="00E76707" w:rsidRDefault="00897AC9">
            <w:pPr>
              <w:pStyle w:val="TableParagraph"/>
              <w:spacing w:before="44"/>
              <w:ind w:left="106"/>
              <w:rPr>
                <w:sz w:val="24"/>
              </w:rPr>
            </w:pPr>
            <w:r>
              <w:rPr>
                <w:sz w:val="24"/>
              </w:rPr>
              <w:t>2</w:t>
            </w:r>
          </w:p>
        </w:tc>
        <w:tc>
          <w:tcPr>
            <w:tcW w:w="961" w:type="dxa"/>
          </w:tcPr>
          <w:p w:rsidR="00E76707" w:rsidRDefault="00897AC9">
            <w:pPr>
              <w:pStyle w:val="TableParagraph"/>
              <w:spacing w:before="44"/>
              <w:ind w:left="111"/>
              <w:rPr>
                <w:sz w:val="24"/>
              </w:rPr>
            </w:pPr>
            <w:r>
              <w:rPr>
                <w:sz w:val="24"/>
              </w:rPr>
              <w:t>3</w:t>
            </w:r>
          </w:p>
        </w:tc>
        <w:tc>
          <w:tcPr>
            <w:tcW w:w="999" w:type="dxa"/>
          </w:tcPr>
          <w:p w:rsidR="00E76707" w:rsidRDefault="00897AC9">
            <w:pPr>
              <w:pStyle w:val="TableParagraph"/>
              <w:spacing w:before="44"/>
              <w:ind w:left="110"/>
              <w:rPr>
                <w:sz w:val="24"/>
              </w:rPr>
            </w:pPr>
            <w:r>
              <w:rPr>
                <w:sz w:val="24"/>
              </w:rPr>
              <w:t>2</w:t>
            </w:r>
          </w:p>
        </w:tc>
        <w:tc>
          <w:tcPr>
            <w:tcW w:w="994" w:type="dxa"/>
          </w:tcPr>
          <w:p w:rsidR="00E76707" w:rsidRDefault="00897AC9">
            <w:pPr>
              <w:pStyle w:val="TableParagraph"/>
              <w:spacing w:before="44"/>
              <w:ind w:left="110"/>
              <w:rPr>
                <w:sz w:val="24"/>
              </w:rPr>
            </w:pPr>
            <w:r>
              <w:rPr>
                <w:sz w:val="24"/>
              </w:rPr>
              <w:t>3</w:t>
            </w:r>
          </w:p>
        </w:tc>
      </w:tr>
      <w:tr w:rsidR="00E76707">
        <w:trPr>
          <w:trHeight w:val="325"/>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1" w:lineRule="exact"/>
              <w:ind w:left="105"/>
              <w:rPr>
                <w:sz w:val="24"/>
              </w:rPr>
            </w:pPr>
            <w:r>
              <w:rPr>
                <w:sz w:val="24"/>
              </w:rPr>
              <w:t>Геометрия</w:t>
            </w:r>
          </w:p>
        </w:tc>
        <w:tc>
          <w:tcPr>
            <w:tcW w:w="1205" w:type="dxa"/>
          </w:tcPr>
          <w:p w:rsidR="00E76707" w:rsidRDefault="00897AC9">
            <w:pPr>
              <w:pStyle w:val="TableParagraph"/>
              <w:spacing w:before="44" w:line="261" w:lineRule="exact"/>
              <w:ind w:left="111"/>
              <w:rPr>
                <w:sz w:val="24"/>
              </w:rPr>
            </w:pPr>
            <w:r>
              <w:rPr>
                <w:sz w:val="24"/>
              </w:rPr>
              <w:t>Б</w:t>
            </w:r>
          </w:p>
        </w:tc>
        <w:tc>
          <w:tcPr>
            <w:tcW w:w="845" w:type="dxa"/>
          </w:tcPr>
          <w:p w:rsidR="00E76707" w:rsidRDefault="00897AC9">
            <w:pPr>
              <w:pStyle w:val="TableParagraph"/>
              <w:spacing w:before="44" w:line="261" w:lineRule="exact"/>
              <w:ind w:left="106"/>
              <w:rPr>
                <w:sz w:val="24"/>
              </w:rPr>
            </w:pPr>
            <w:r>
              <w:rPr>
                <w:sz w:val="24"/>
              </w:rPr>
              <w:t>2</w:t>
            </w:r>
          </w:p>
        </w:tc>
        <w:tc>
          <w:tcPr>
            <w:tcW w:w="961" w:type="dxa"/>
          </w:tcPr>
          <w:p w:rsidR="00E76707" w:rsidRDefault="00897AC9">
            <w:pPr>
              <w:pStyle w:val="TableParagraph"/>
              <w:spacing w:before="44" w:line="261" w:lineRule="exact"/>
              <w:ind w:left="111"/>
              <w:rPr>
                <w:sz w:val="24"/>
              </w:rPr>
            </w:pPr>
            <w:r>
              <w:rPr>
                <w:sz w:val="24"/>
              </w:rPr>
              <w:t>1</w:t>
            </w:r>
          </w:p>
        </w:tc>
        <w:tc>
          <w:tcPr>
            <w:tcW w:w="999" w:type="dxa"/>
          </w:tcPr>
          <w:p w:rsidR="00E76707" w:rsidRDefault="00897AC9">
            <w:pPr>
              <w:pStyle w:val="TableParagraph"/>
              <w:spacing w:before="44" w:line="261" w:lineRule="exact"/>
              <w:ind w:left="110"/>
              <w:rPr>
                <w:sz w:val="24"/>
              </w:rPr>
            </w:pPr>
            <w:r>
              <w:rPr>
                <w:sz w:val="24"/>
              </w:rPr>
              <w:t>2</w:t>
            </w:r>
          </w:p>
        </w:tc>
        <w:tc>
          <w:tcPr>
            <w:tcW w:w="994" w:type="dxa"/>
          </w:tcPr>
          <w:p w:rsidR="00E76707" w:rsidRDefault="00897AC9">
            <w:pPr>
              <w:pStyle w:val="TableParagraph"/>
              <w:spacing w:before="44" w:line="261" w:lineRule="exact"/>
              <w:ind w:left="110"/>
              <w:rPr>
                <w:sz w:val="24"/>
              </w:rPr>
            </w:pPr>
            <w:r>
              <w:rPr>
                <w:sz w:val="24"/>
              </w:rPr>
              <w:t>1</w:t>
            </w:r>
          </w:p>
        </w:tc>
      </w:tr>
      <w:tr w:rsidR="00E76707">
        <w:trPr>
          <w:trHeight w:val="609"/>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1" w:line="274" w:lineRule="exact"/>
              <w:ind w:left="105" w:right="867"/>
              <w:rPr>
                <w:sz w:val="24"/>
              </w:rPr>
            </w:pPr>
            <w:r>
              <w:rPr>
                <w:sz w:val="24"/>
              </w:rPr>
              <w:t>Вероятность и</w:t>
            </w:r>
            <w:r>
              <w:rPr>
                <w:spacing w:val="-57"/>
                <w:sz w:val="24"/>
              </w:rPr>
              <w:t xml:space="preserve"> </w:t>
            </w:r>
            <w:r>
              <w:rPr>
                <w:sz w:val="24"/>
              </w:rPr>
              <w:t>статистика</w:t>
            </w:r>
          </w:p>
        </w:tc>
        <w:tc>
          <w:tcPr>
            <w:tcW w:w="1205" w:type="dxa"/>
          </w:tcPr>
          <w:p w:rsidR="00E76707" w:rsidRDefault="00897AC9">
            <w:pPr>
              <w:pStyle w:val="TableParagraph"/>
              <w:spacing w:before="49"/>
              <w:ind w:left="111"/>
              <w:rPr>
                <w:sz w:val="24"/>
              </w:rPr>
            </w:pPr>
            <w:r>
              <w:rPr>
                <w:sz w:val="24"/>
              </w:rPr>
              <w:t>Б</w:t>
            </w:r>
          </w:p>
        </w:tc>
        <w:tc>
          <w:tcPr>
            <w:tcW w:w="845" w:type="dxa"/>
          </w:tcPr>
          <w:p w:rsidR="00E76707" w:rsidRDefault="00897AC9">
            <w:pPr>
              <w:pStyle w:val="TableParagraph"/>
              <w:spacing w:before="49"/>
              <w:ind w:left="106"/>
              <w:rPr>
                <w:sz w:val="24"/>
              </w:rPr>
            </w:pPr>
            <w:r>
              <w:rPr>
                <w:sz w:val="24"/>
              </w:rPr>
              <w:t>1</w:t>
            </w:r>
          </w:p>
        </w:tc>
        <w:tc>
          <w:tcPr>
            <w:tcW w:w="961" w:type="dxa"/>
          </w:tcPr>
          <w:p w:rsidR="00E76707" w:rsidRDefault="00897AC9">
            <w:pPr>
              <w:pStyle w:val="TableParagraph"/>
              <w:spacing w:before="49"/>
              <w:ind w:left="111"/>
              <w:rPr>
                <w:sz w:val="24"/>
              </w:rPr>
            </w:pPr>
            <w:r>
              <w:rPr>
                <w:sz w:val="24"/>
              </w:rPr>
              <w:t>1</w:t>
            </w:r>
          </w:p>
        </w:tc>
        <w:tc>
          <w:tcPr>
            <w:tcW w:w="999" w:type="dxa"/>
          </w:tcPr>
          <w:p w:rsidR="00E76707" w:rsidRDefault="00897AC9">
            <w:pPr>
              <w:pStyle w:val="TableParagraph"/>
              <w:spacing w:before="49"/>
              <w:ind w:left="110"/>
              <w:rPr>
                <w:sz w:val="24"/>
              </w:rPr>
            </w:pPr>
            <w:r>
              <w:rPr>
                <w:sz w:val="24"/>
              </w:rPr>
              <w:t>1</w:t>
            </w:r>
          </w:p>
        </w:tc>
        <w:tc>
          <w:tcPr>
            <w:tcW w:w="994" w:type="dxa"/>
          </w:tcPr>
          <w:p w:rsidR="00E76707" w:rsidRDefault="00897AC9">
            <w:pPr>
              <w:pStyle w:val="TableParagraph"/>
              <w:spacing w:before="49"/>
              <w:ind w:left="110"/>
              <w:rPr>
                <w:sz w:val="24"/>
              </w:rPr>
            </w:pPr>
            <w:r>
              <w:rPr>
                <w:sz w:val="24"/>
              </w:rPr>
              <w:t>1</w:t>
            </w:r>
          </w:p>
        </w:tc>
      </w:tr>
      <w:tr w:rsidR="00E76707">
        <w:trPr>
          <w:trHeight w:val="331"/>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7" w:lineRule="exact"/>
              <w:ind w:left="105"/>
              <w:rPr>
                <w:sz w:val="24"/>
              </w:rPr>
            </w:pPr>
            <w:r>
              <w:rPr>
                <w:sz w:val="24"/>
              </w:rPr>
              <w:t>Информатика</w:t>
            </w:r>
          </w:p>
        </w:tc>
        <w:tc>
          <w:tcPr>
            <w:tcW w:w="1205" w:type="dxa"/>
          </w:tcPr>
          <w:p w:rsidR="00E76707" w:rsidRDefault="00897AC9">
            <w:pPr>
              <w:pStyle w:val="TableParagraph"/>
              <w:spacing w:before="44" w:line="267" w:lineRule="exact"/>
              <w:ind w:left="111"/>
              <w:rPr>
                <w:sz w:val="24"/>
              </w:rPr>
            </w:pPr>
            <w:r>
              <w:rPr>
                <w:sz w:val="24"/>
              </w:rPr>
              <w:t>Б</w:t>
            </w:r>
          </w:p>
        </w:tc>
        <w:tc>
          <w:tcPr>
            <w:tcW w:w="845" w:type="dxa"/>
          </w:tcPr>
          <w:p w:rsidR="00E76707" w:rsidRDefault="00897AC9">
            <w:pPr>
              <w:pStyle w:val="TableParagraph"/>
              <w:spacing w:before="44" w:line="267" w:lineRule="exact"/>
              <w:ind w:left="106"/>
              <w:rPr>
                <w:sz w:val="24"/>
              </w:rPr>
            </w:pPr>
            <w:r>
              <w:rPr>
                <w:sz w:val="24"/>
              </w:rPr>
              <w:t>1</w:t>
            </w:r>
          </w:p>
        </w:tc>
        <w:tc>
          <w:tcPr>
            <w:tcW w:w="961" w:type="dxa"/>
          </w:tcPr>
          <w:p w:rsidR="00E76707" w:rsidRDefault="00897AC9">
            <w:pPr>
              <w:pStyle w:val="TableParagraph"/>
              <w:spacing w:before="44" w:line="267" w:lineRule="exact"/>
              <w:ind w:left="111"/>
              <w:rPr>
                <w:sz w:val="24"/>
              </w:rPr>
            </w:pPr>
            <w:r>
              <w:rPr>
                <w:sz w:val="24"/>
              </w:rPr>
              <w:t>1</w:t>
            </w:r>
          </w:p>
        </w:tc>
        <w:tc>
          <w:tcPr>
            <w:tcW w:w="999" w:type="dxa"/>
          </w:tcPr>
          <w:p w:rsidR="00E76707" w:rsidRDefault="00897AC9">
            <w:pPr>
              <w:pStyle w:val="TableParagraph"/>
              <w:spacing w:before="44" w:line="267" w:lineRule="exact"/>
              <w:ind w:left="110"/>
              <w:rPr>
                <w:sz w:val="24"/>
              </w:rPr>
            </w:pPr>
            <w:r>
              <w:rPr>
                <w:sz w:val="24"/>
              </w:rPr>
              <w:t>1</w:t>
            </w:r>
          </w:p>
        </w:tc>
        <w:tc>
          <w:tcPr>
            <w:tcW w:w="994" w:type="dxa"/>
          </w:tcPr>
          <w:p w:rsidR="00E76707" w:rsidRDefault="00897AC9">
            <w:pPr>
              <w:pStyle w:val="TableParagraph"/>
              <w:spacing w:before="44" w:line="267" w:lineRule="exact"/>
              <w:ind w:left="110"/>
              <w:rPr>
                <w:sz w:val="24"/>
              </w:rPr>
            </w:pPr>
            <w:r>
              <w:rPr>
                <w:sz w:val="24"/>
              </w:rPr>
              <w:t>1</w:t>
            </w:r>
          </w:p>
        </w:tc>
      </w:tr>
      <w:tr w:rsidR="00E76707">
        <w:trPr>
          <w:trHeight w:val="325"/>
        </w:trPr>
        <w:tc>
          <w:tcPr>
            <w:tcW w:w="2487" w:type="dxa"/>
            <w:vMerge w:val="restart"/>
          </w:tcPr>
          <w:p w:rsidR="00E76707" w:rsidRDefault="00897AC9">
            <w:pPr>
              <w:pStyle w:val="TableParagraph"/>
              <w:spacing w:before="46" w:line="237" w:lineRule="auto"/>
              <w:ind w:left="110"/>
              <w:rPr>
                <w:sz w:val="24"/>
              </w:rPr>
            </w:pPr>
            <w:r>
              <w:rPr>
                <w:spacing w:val="-1"/>
                <w:sz w:val="24"/>
              </w:rPr>
              <w:t>Естественно-научные</w:t>
            </w:r>
            <w:r>
              <w:rPr>
                <w:spacing w:val="-57"/>
                <w:sz w:val="24"/>
              </w:rPr>
              <w:t xml:space="preserve"> </w:t>
            </w:r>
            <w:r>
              <w:rPr>
                <w:sz w:val="24"/>
              </w:rPr>
              <w:t>предметы</w:t>
            </w:r>
          </w:p>
        </w:tc>
        <w:tc>
          <w:tcPr>
            <w:tcW w:w="2482" w:type="dxa"/>
          </w:tcPr>
          <w:p w:rsidR="00E76707" w:rsidRDefault="00897AC9">
            <w:pPr>
              <w:pStyle w:val="TableParagraph"/>
              <w:spacing w:before="44" w:line="261" w:lineRule="exact"/>
              <w:ind w:left="105"/>
              <w:rPr>
                <w:sz w:val="24"/>
              </w:rPr>
            </w:pPr>
            <w:r>
              <w:rPr>
                <w:sz w:val="24"/>
              </w:rPr>
              <w:t>Физика</w:t>
            </w:r>
          </w:p>
        </w:tc>
        <w:tc>
          <w:tcPr>
            <w:tcW w:w="1205" w:type="dxa"/>
          </w:tcPr>
          <w:p w:rsidR="00E76707" w:rsidRDefault="00897AC9">
            <w:pPr>
              <w:pStyle w:val="TableParagraph"/>
              <w:spacing w:before="44" w:line="261" w:lineRule="exact"/>
              <w:ind w:left="111"/>
              <w:rPr>
                <w:sz w:val="24"/>
              </w:rPr>
            </w:pPr>
            <w:r>
              <w:rPr>
                <w:sz w:val="24"/>
              </w:rPr>
              <w:t>Б</w:t>
            </w:r>
          </w:p>
        </w:tc>
        <w:tc>
          <w:tcPr>
            <w:tcW w:w="845" w:type="dxa"/>
          </w:tcPr>
          <w:p w:rsidR="00E76707" w:rsidRDefault="00897AC9">
            <w:pPr>
              <w:pStyle w:val="TableParagraph"/>
              <w:spacing w:before="44" w:line="261" w:lineRule="exact"/>
              <w:ind w:left="106"/>
              <w:rPr>
                <w:sz w:val="24"/>
              </w:rPr>
            </w:pPr>
            <w:r>
              <w:rPr>
                <w:sz w:val="24"/>
              </w:rPr>
              <w:t>2</w:t>
            </w:r>
          </w:p>
        </w:tc>
        <w:tc>
          <w:tcPr>
            <w:tcW w:w="961" w:type="dxa"/>
          </w:tcPr>
          <w:p w:rsidR="00E76707" w:rsidRDefault="00897AC9">
            <w:pPr>
              <w:pStyle w:val="TableParagraph"/>
              <w:spacing w:before="44" w:line="261" w:lineRule="exact"/>
              <w:ind w:left="111"/>
              <w:rPr>
                <w:sz w:val="24"/>
              </w:rPr>
            </w:pPr>
            <w:r>
              <w:rPr>
                <w:sz w:val="24"/>
              </w:rPr>
              <w:t>2</w:t>
            </w:r>
          </w:p>
        </w:tc>
        <w:tc>
          <w:tcPr>
            <w:tcW w:w="999" w:type="dxa"/>
          </w:tcPr>
          <w:p w:rsidR="00E76707" w:rsidRDefault="00897AC9">
            <w:pPr>
              <w:pStyle w:val="TableParagraph"/>
              <w:spacing w:before="44" w:line="261" w:lineRule="exact"/>
              <w:ind w:left="110"/>
              <w:rPr>
                <w:sz w:val="24"/>
              </w:rPr>
            </w:pPr>
            <w:r>
              <w:rPr>
                <w:sz w:val="24"/>
              </w:rPr>
              <w:t>2</w:t>
            </w:r>
          </w:p>
        </w:tc>
        <w:tc>
          <w:tcPr>
            <w:tcW w:w="994" w:type="dxa"/>
          </w:tcPr>
          <w:p w:rsidR="00E76707" w:rsidRDefault="00897AC9">
            <w:pPr>
              <w:pStyle w:val="TableParagraph"/>
              <w:spacing w:before="44" w:line="261" w:lineRule="exact"/>
              <w:ind w:left="110"/>
              <w:rPr>
                <w:sz w:val="24"/>
              </w:rPr>
            </w:pPr>
            <w:r>
              <w:rPr>
                <w:sz w:val="24"/>
              </w:rPr>
              <w:t>2</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9" w:line="261" w:lineRule="exact"/>
              <w:ind w:left="105"/>
              <w:rPr>
                <w:sz w:val="24"/>
              </w:rPr>
            </w:pPr>
            <w:r>
              <w:rPr>
                <w:sz w:val="24"/>
              </w:rPr>
              <w:t>Химия</w:t>
            </w:r>
          </w:p>
        </w:tc>
        <w:tc>
          <w:tcPr>
            <w:tcW w:w="1205" w:type="dxa"/>
          </w:tcPr>
          <w:p w:rsidR="00E76707" w:rsidRDefault="00897AC9">
            <w:pPr>
              <w:pStyle w:val="TableParagraph"/>
              <w:spacing w:before="49" w:line="261" w:lineRule="exact"/>
              <w:ind w:left="111"/>
              <w:rPr>
                <w:sz w:val="24"/>
              </w:rPr>
            </w:pPr>
            <w:r>
              <w:rPr>
                <w:sz w:val="24"/>
              </w:rPr>
              <w:t>Б</w:t>
            </w:r>
          </w:p>
        </w:tc>
        <w:tc>
          <w:tcPr>
            <w:tcW w:w="845" w:type="dxa"/>
          </w:tcPr>
          <w:p w:rsidR="00E76707" w:rsidRDefault="00897AC9">
            <w:pPr>
              <w:pStyle w:val="TableParagraph"/>
              <w:spacing w:before="49" w:line="261" w:lineRule="exact"/>
              <w:ind w:left="106"/>
              <w:rPr>
                <w:sz w:val="24"/>
              </w:rPr>
            </w:pPr>
            <w:r>
              <w:rPr>
                <w:sz w:val="24"/>
              </w:rPr>
              <w:t>1</w:t>
            </w:r>
          </w:p>
        </w:tc>
        <w:tc>
          <w:tcPr>
            <w:tcW w:w="961" w:type="dxa"/>
          </w:tcPr>
          <w:p w:rsidR="00E76707" w:rsidRDefault="00897AC9">
            <w:pPr>
              <w:pStyle w:val="TableParagraph"/>
              <w:spacing w:before="49" w:line="261" w:lineRule="exact"/>
              <w:ind w:left="111"/>
              <w:rPr>
                <w:sz w:val="24"/>
              </w:rPr>
            </w:pPr>
            <w:r>
              <w:rPr>
                <w:sz w:val="24"/>
              </w:rPr>
              <w:t>1</w:t>
            </w:r>
          </w:p>
        </w:tc>
        <w:tc>
          <w:tcPr>
            <w:tcW w:w="999" w:type="dxa"/>
          </w:tcPr>
          <w:p w:rsidR="00E76707" w:rsidRDefault="00897AC9">
            <w:pPr>
              <w:pStyle w:val="TableParagraph"/>
              <w:spacing w:before="49" w:line="261" w:lineRule="exact"/>
              <w:ind w:left="110"/>
              <w:rPr>
                <w:sz w:val="24"/>
              </w:rPr>
            </w:pPr>
            <w:r>
              <w:rPr>
                <w:sz w:val="24"/>
              </w:rPr>
              <w:t>1</w:t>
            </w:r>
          </w:p>
        </w:tc>
        <w:tc>
          <w:tcPr>
            <w:tcW w:w="994" w:type="dxa"/>
          </w:tcPr>
          <w:p w:rsidR="00E76707" w:rsidRDefault="00897AC9">
            <w:pPr>
              <w:pStyle w:val="TableParagraph"/>
              <w:spacing w:before="49" w:line="261" w:lineRule="exact"/>
              <w:ind w:left="110"/>
              <w:rPr>
                <w:sz w:val="24"/>
              </w:rPr>
            </w:pPr>
            <w:r>
              <w:rPr>
                <w:sz w:val="24"/>
              </w:rPr>
              <w:t>1</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9" w:line="261" w:lineRule="exact"/>
              <w:ind w:left="105"/>
              <w:rPr>
                <w:sz w:val="24"/>
              </w:rPr>
            </w:pPr>
            <w:r>
              <w:rPr>
                <w:sz w:val="24"/>
              </w:rPr>
              <w:t>Биология</w:t>
            </w:r>
          </w:p>
        </w:tc>
        <w:tc>
          <w:tcPr>
            <w:tcW w:w="1205" w:type="dxa"/>
          </w:tcPr>
          <w:p w:rsidR="00E76707" w:rsidRDefault="00897AC9">
            <w:pPr>
              <w:pStyle w:val="TableParagraph"/>
              <w:spacing w:before="49" w:line="261" w:lineRule="exact"/>
              <w:ind w:left="111"/>
              <w:rPr>
                <w:sz w:val="24"/>
              </w:rPr>
            </w:pPr>
            <w:r>
              <w:rPr>
                <w:sz w:val="24"/>
              </w:rPr>
              <w:t>Б</w:t>
            </w:r>
          </w:p>
        </w:tc>
        <w:tc>
          <w:tcPr>
            <w:tcW w:w="845" w:type="dxa"/>
          </w:tcPr>
          <w:p w:rsidR="00E76707" w:rsidRDefault="00897AC9">
            <w:pPr>
              <w:pStyle w:val="TableParagraph"/>
              <w:spacing w:before="49" w:line="261" w:lineRule="exact"/>
              <w:ind w:left="106"/>
              <w:rPr>
                <w:sz w:val="24"/>
              </w:rPr>
            </w:pPr>
            <w:r>
              <w:rPr>
                <w:sz w:val="24"/>
              </w:rPr>
              <w:t>1</w:t>
            </w:r>
          </w:p>
        </w:tc>
        <w:tc>
          <w:tcPr>
            <w:tcW w:w="961" w:type="dxa"/>
          </w:tcPr>
          <w:p w:rsidR="00E76707" w:rsidRDefault="00897AC9">
            <w:pPr>
              <w:pStyle w:val="TableParagraph"/>
              <w:spacing w:before="49" w:line="261" w:lineRule="exact"/>
              <w:ind w:left="111"/>
              <w:rPr>
                <w:sz w:val="24"/>
              </w:rPr>
            </w:pPr>
            <w:r>
              <w:rPr>
                <w:sz w:val="24"/>
              </w:rPr>
              <w:t>1</w:t>
            </w:r>
          </w:p>
        </w:tc>
        <w:tc>
          <w:tcPr>
            <w:tcW w:w="999" w:type="dxa"/>
          </w:tcPr>
          <w:p w:rsidR="00E76707" w:rsidRDefault="00897AC9">
            <w:pPr>
              <w:pStyle w:val="TableParagraph"/>
              <w:spacing w:before="49" w:line="261" w:lineRule="exact"/>
              <w:ind w:left="110"/>
              <w:rPr>
                <w:sz w:val="24"/>
              </w:rPr>
            </w:pPr>
            <w:r>
              <w:rPr>
                <w:sz w:val="24"/>
              </w:rPr>
              <w:t>1</w:t>
            </w:r>
          </w:p>
        </w:tc>
        <w:tc>
          <w:tcPr>
            <w:tcW w:w="994" w:type="dxa"/>
          </w:tcPr>
          <w:p w:rsidR="00E76707" w:rsidRDefault="00897AC9">
            <w:pPr>
              <w:pStyle w:val="TableParagraph"/>
              <w:spacing w:before="49" w:line="261" w:lineRule="exact"/>
              <w:ind w:left="110"/>
              <w:rPr>
                <w:sz w:val="24"/>
              </w:rPr>
            </w:pPr>
            <w:r>
              <w:rPr>
                <w:sz w:val="24"/>
              </w:rPr>
              <w:t>1</w:t>
            </w:r>
          </w:p>
        </w:tc>
      </w:tr>
      <w:tr w:rsidR="00E76707">
        <w:trPr>
          <w:trHeight w:val="330"/>
        </w:trPr>
        <w:tc>
          <w:tcPr>
            <w:tcW w:w="2487" w:type="dxa"/>
            <w:vMerge w:val="restart"/>
          </w:tcPr>
          <w:p w:rsidR="00E76707" w:rsidRDefault="00897AC9">
            <w:pPr>
              <w:pStyle w:val="TableParagraph"/>
              <w:spacing w:before="44" w:line="242" w:lineRule="auto"/>
              <w:ind w:left="110" w:right="98"/>
              <w:rPr>
                <w:sz w:val="24"/>
              </w:rPr>
            </w:pPr>
            <w:r>
              <w:rPr>
                <w:spacing w:val="-1"/>
                <w:sz w:val="24"/>
              </w:rPr>
              <w:t>Общественнонаучные</w:t>
            </w:r>
            <w:r>
              <w:rPr>
                <w:spacing w:val="-57"/>
                <w:sz w:val="24"/>
              </w:rPr>
              <w:t xml:space="preserve"> </w:t>
            </w:r>
            <w:r>
              <w:rPr>
                <w:sz w:val="24"/>
              </w:rPr>
              <w:t>предметы</w:t>
            </w:r>
          </w:p>
        </w:tc>
        <w:tc>
          <w:tcPr>
            <w:tcW w:w="2482" w:type="dxa"/>
          </w:tcPr>
          <w:p w:rsidR="00E76707" w:rsidRDefault="00897AC9">
            <w:pPr>
              <w:pStyle w:val="TableParagraph"/>
              <w:spacing w:before="44" w:line="266" w:lineRule="exact"/>
              <w:ind w:left="105"/>
              <w:rPr>
                <w:sz w:val="24"/>
              </w:rPr>
            </w:pPr>
            <w:r>
              <w:rPr>
                <w:sz w:val="24"/>
              </w:rPr>
              <w:t>История</w:t>
            </w:r>
          </w:p>
        </w:tc>
        <w:tc>
          <w:tcPr>
            <w:tcW w:w="1205" w:type="dxa"/>
          </w:tcPr>
          <w:p w:rsidR="00E76707" w:rsidRDefault="00897AC9">
            <w:pPr>
              <w:pStyle w:val="TableParagraph"/>
              <w:spacing w:before="44" w:line="266" w:lineRule="exact"/>
              <w:ind w:left="111"/>
              <w:rPr>
                <w:sz w:val="24"/>
              </w:rPr>
            </w:pPr>
            <w:r>
              <w:rPr>
                <w:sz w:val="24"/>
              </w:rPr>
              <w:t>Б</w:t>
            </w:r>
          </w:p>
        </w:tc>
        <w:tc>
          <w:tcPr>
            <w:tcW w:w="845" w:type="dxa"/>
          </w:tcPr>
          <w:p w:rsidR="00E76707" w:rsidRDefault="00897AC9">
            <w:pPr>
              <w:pStyle w:val="TableParagraph"/>
              <w:spacing w:before="44" w:line="266" w:lineRule="exact"/>
              <w:ind w:left="106"/>
              <w:rPr>
                <w:sz w:val="24"/>
              </w:rPr>
            </w:pPr>
            <w:r>
              <w:rPr>
                <w:sz w:val="24"/>
              </w:rPr>
              <w:t>2</w:t>
            </w:r>
          </w:p>
        </w:tc>
        <w:tc>
          <w:tcPr>
            <w:tcW w:w="961" w:type="dxa"/>
          </w:tcPr>
          <w:p w:rsidR="00E76707" w:rsidRDefault="00897AC9">
            <w:pPr>
              <w:pStyle w:val="TableParagraph"/>
              <w:spacing w:before="44" w:line="266" w:lineRule="exact"/>
              <w:ind w:left="111"/>
              <w:rPr>
                <w:sz w:val="24"/>
              </w:rPr>
            </w:pPr>
            <w:r>
              <w:rPr>
                <w:sz w:val="24"/>
              </w:rPr>
              <w:t>2</w:t>
            </w:r>
          </w:p>
        </w:tc>
        <w:tc>
          <w:tcPr>
            <w:tcW w:w="999" w:type="dxa"/>
          </w:tcPr>
          <w:p w:rsidR="00E76707" w:rsidRDefault="00897AC9">
            <w:pPr>
              <w:pStyle w:val="TableParagraph"/>
              <w:spacing w:before="44" w:line="266" w:lineRule="exact"/>
              <w:ind w:left="110"/>
              <w:rPr>
                <w:sz w:val="24"/>
              </w:rPr>
            </w:pPr>
            <w:r>
              <w:rPr>
                <w:sz w:val="24"/>
              </w:rPr>
              <w:t>2</w:t>
            </w:r>
          </w:p>
        </w:tc>
        <w:tc>
          <w:tcPr>
            <w:tcW w:w="994" w:type="dxa"/>
          </w:tcPr>
          <w:p w:rsidR="00E76707" w:rsidRDefault="00897AC9">
            <w:pPr>
              <w:pStyle w:val="TableParagraph"/>
              <w:spacing w:before="44" w:line="266" w:lineRule="exact"/>
              <w:ind w:left="110"/>
              <w:rPr>
                <w:sz w:val="24"/>
              </w:rPr>
            </w:pPr>
            <w:r>
              <w:rPr>
                <w:sz w:val="24"/>
              </w:rPr>
              <w:t>2</w:t>
            </w:r>
          </w:p>
        </w:tc>
      </w:tr>
      <w:tr w:rsidR="00E76707">
        <w:trPr>
          <w:trHeight w:val="331"/>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5" w:line="266" w:lineRule="exact"/>
              <w:ind w:left="105"/>
              <w:rPr>
                <w:sz w:val="24"/>
              </w:rPr>
            </w:pPr>
            <w:r>
              <w:rPr>
                <w:sz w:val="24"/>
              </w:rPr>
              <w:t>Обществознание</w:t>
            </w:r>
          </w:p>
        </w:tc>
        <w:tc>
          <w:tcPr>
            <w:tcW w:w="1205" w:type="dxa"/>
          </w:tcPr>
          <w:p w:rsidR="00E76707" w:rsidRDefault="00897AC9">
            <w:pPr>
              <w:pStyle w:val="TableParagraph"/>
              <w:spacing w:before="45" w:line="266" w:lineRule="exact"/>
              <w:ind w:left="111"/>
              <w:rPr>
                <w:sz w:val="24"/>
              </w:rPr>
            </w:pPr>
            <w:r>
              <w:rPr>
                <w:sz w:val="24"/>
              </w:rPr>
              <w:t>Б</w:t>
            </w:r>
          </w:p>
        </w:tc>
        <w:tc>
          <w:tcPr>
            <w:tcW w:w="845" w:type="dxa"/>
          </w:tcPr>
          <w:p w:rsidR="00E76707" w:rsidRDefault="00897AC9">
            <w:pPr>
              <w:pStyle w:val="TableParagraph"/>
              <w:spacing w:before="45" w:line="266" w:lineRule="exact"/>
              <w:ind w:left="106"/>
              <w:rPr>
                <w:sz w:val="24"/>
              </w:rPr>
            </w:pPr>
            <w:r>
              <w:rPr>
                <w:sz w:val="24"/>
              </w:rPr>
              <w:t>2</w:t>
            </w:r>
          </w:p>
        </w:tc>
        <w:tc>
          <w:tcPr>
            <w:tcW w:w="961" w:type="dxa"/>
          </w:tcPr>
          <w:p w:rsidR="00E76707" w:rsidRDefault="00897AC9">
            <w:pPr>
              <w:pStyle w:val="TableParagraph"/>
              <w:spacing w:before="45" w:line="266" w:lineRule="exact"/>
              <w:ind w:left="111"/>
              <w:rPr>
                <w:sz w:val="24"/>
              </w:rPr>
            </w:pPr>
            <w:r>
              <w:rPr>
                <w:sz w:val="24"/>
              </w:rPr>
              <w:t>2</w:t>
            </w:r>
          </w:p>
        </w:tc>
        <w:tc>
          <w:tcPr>
            <w:tcW w:w="999" w:type="dxa"/>
          </w:tcPr>
          <w:p w:rsidR="00E76707" w:rsidRDefault="00897AC9">
            <w:pPr>
              <w:pStyle w:val="TableParagraph"/>
              <w:spacing w:before="45" w:line="266" w:lineRule="exact"/>
              <w:ind w:left="110"/>
              <w:rPr>
                <w:sz w:val="24"/>
              </w:rPr>
            </w:pPr>
            <w:r>
              <w:rPr>
                <w:sz w:val="24"/>
              </w:rPr>
              <w:t>2</w:t>
            </w:r>
          </w:p>
        </w:tc>
        <w:tc>
          <w:tcPr>
            <w:tcW w:w="994" w:type="dxa"/>
          </w:tcPr>
          <w:p w:rsidR="00E76707" w:rsidRDefault="00897AC9">
            <w:pPr>
              <w:pStyle w:val="TableParagraph"/>
              <w:spacing w:before="45" w:line="266" w:lineRule="exact"/>
              <w:ind w:left="110"/>
              <w:rPr>
                <w:sz w:val="24"/>
              </w:rPr>
            </w:pPr>
            <w:r>
              <w:rPr>
                <w:sz w:val="24"/>
              </w:rPr>
              <w:t>2</w:t>
            </w:r>
          </w:p>
        </w:tc>
      </w:tr>
      <w:tr w:rsidR="00E76707">
        <w:trPr>
          <w:trHeight w:val="330"/>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4" w:line="266" w:lineRule="exact"/>
              <w:ind w:left="105"/>
              <w:rPr>
                <w:sz w:val="24"/>
              </w:rPr>
            </w:pPr>
            <w:r>
              <w:rPr>
                <w:sz w:val="24"/>
              </w:rPr>
              <w:t>География</w:t>
            </w:r>
          </w:p>
        </w:tc>
        <w:tc>
          <w:tcPr>
            <w:tcW w:w="1205" w:type="dxa"/>
          </w:tcPr>
          <w:p w:rsidR="00E76707" w:rsidRDefault="00897AC9">
            <w:pPr>
              <w:pStyle w:val="TableParagraph"/>
              <w:spacing w:before="44" w:line="266" w:lineRule="exact"/>
              <w:ind w:left="111"/>
              <w:rPr>
                <w:sz w:val="24"/>
              </w:rPr>
            </w:pPr>
            <w:r>
              <w:rPr>
                <w:sz w:val="24"/>
              </w:rPr>
              <w:t>Б</w:t>
            </w:r>
          </w:p>
        </w:tc>
        <w:tc>
          <w:tcPr>
            <w:tcW w:w="845" w:type="dxa"/>
          </w:tcPr>
          <w:p w:rsidR="00E76707" w:rsidRDefault="00897AC9">
            <w:pPr>
              <w:pStyle w:val="TableParagraph"/>
              <w:spacing w:before="44" w:line="266" w:lineRule="exact"/>
              <w:ind w:left="106"/>
              <w:rPr>
                <w:sz w:val="24"/>
              </w:rPr>
            </w:pPr>
            <w:r>
              <w:rPr>
                <w:sz w:val="24"/>
              </w:rPr>
              <w:t>1</w:t>
            </w:r>
          </w:p>
        </w:tc>
        <w:tc>
          <w:tcPr>
            <w:tcW w:w="961" w:type="dxa"/>
          </w:tcPr>
          <w:p w:rsidR="00E76707" w:rsidRDefault="00897AC9">
            <w:pPr>
              <w:pStyle w:val="TableParagraph"/>
              <w:spacing w:before="44" w:line="266" w:lineRule="exact"/>
              <w:ind w:left="111"/>
              <w:rPr>
                <w:sz w:val="24"/>
              </w:rPr>
            </w:pPr>
            <w:r>
              <w:rPr>
                <w:sz w:val="24"/>
              </w:rPr>
              <w:t>1</w:t>
            </w:r>
          </w:p>
        </w:tc>
        <w:tc>
          <w:tcPr>
            <w:tcW w:w="999" w:type="dxa"/>
          </w:tcPr>
          <w:p w:rsidR="00E76707" w:rsidRDefault="00897AC9">
            <w:pPr>
              <w:pStyle w:val="TableParagraph"/>
              <w:spacing w:before="44" w:line="266" w:lineRule="exact"/>
              <w:ind w:left="110"/>
              <w:rPr>
                <w:sz w:val="24"/>
              </w:rPr>
            </w:pPr>
            <w:r>
              <w:rPr>
                <w:sz w:val="24"/>
              </w:rPr>
              <w:t>1</w:t>
            </w:r>
          </w:p>
        </w:tc>
        <w:tc>
          <w:tcPr>
            <w:tcW w:w="994" w:type="dxa"/>
          </w:tcPr>
          <w:p w:rsidR="00E76707" w:rsidRDefault="00897AC9">
            <w:pPr>
              <w:pStyle w:val="TableParagraph"/>
              <w:spacing w:before="44" w:line="266" w:lineRule="exact"/>
              <w:ind w:left="110"/>
              <w:rPr>
                <w:sz w:val="24"/>
              </w:rPr>
            </w:pPr>
            <w:r>
              <w:rPr>
                <w:sz w:val="24"/>
              </w:rPr>
              <w:t>1</w:t>
            </w:r>
          </w:p>
        </w:tc>
      </w:tr>
      <w:tr w:rsidR="00E76707">
        <w:trPr>
          <w:trHeight w:val="325"/>
        </w:trPr>
        <w:tc>
          <w:tcPr>
            <w:tcW w:w="2487" w:type="dxa"/>
            <w:vMerge w:val="restart"/>
          </w:tcPr>
          <w:p w:rsidR="00E76707" w:rsidRDefault="00897AC9">
            <w:pPr>
              <w:pStyle w:val="TableParagraph"/>
              <w:spacing w:before="44"/>
              <w:ind w:left="110" w:right="127"/>
              <w:jc w:val="both"/>
              <w:rPr>
                <w:sz w:val="24"/>
              </w:rPr>
            </w:pPr>
            <w:r>
              <w:rPr>
                <w:spacing w:val="-1"/>
                <w:sz w:val="24"/>
              </w:rPr>
              <w:t xml:space="preserve">Физическая </w:t>
            </w:r>
            <w:r>
              <w:rPr>
                <w:sz w:val="24"/>
              </w:rPr>
              <w:t>культура,</w:t>
            </w:r>
            <w:r>
              <w:rPr>
                <w:spacing w:val="-57"/>
                <w:sz w:val="24"/>
              </w:rPr>
              <w:t xml:space="preserve"> </w:t>
            </w:r>
            <w:r>
              <w:rPr>
                <w:sz w:val="24"/>
              </w:rPr>
              <w:t>основы безопасности</w:t>
            </w:r>
            <w:r>
              <w:rPr>
                <w:spacing w:val="-57"/>
                <w:sz w:val="24"/>
              </w:rPr>
              <w:t xml:space="preserve"> </w:t>
            </w:r>
            <w:r>
              <w:rPr>
                <w:sz w:val="24"/>
              </w:rPr>
              <w:t>жизнедеятельности</w:t>
            </w:r>
          </w:p>
        </w:tc>
        <w:tc>
          <w:tcPr>
            <w:tcW w:w="2482" w:type="dxa"/>
          </w:tcPr>
          <w:p w:rsidR="00E76707" w:rsidRDefault="00897AC9">
            <w:pPr>
              <w:pStyle w:val="TableParagraph"/>
              <w:spacing w:before="44" w:line="261" w:lineRule="exact"/>
              <w:ind w:left="105"/>
              <w:rPr>
                <w:sz w:val="24"/>
              </w:rPr>
            </w:pPr>
            <w:r>
              <w:rPr>
                <w:sz w:val="24"/>
              </w:rPr>
              <w:t>Физическая</w:t>
            </w:r>
            <w:r>
              <w:rPr>
                <w:spacing w:val="-5"/>
                <w:sz w:val="24"/>
              </w:rPr>
              <w:t xml:space="preserve"> </w:t>
            </w:r>
            <w:r>
              <w:rPr>
                <w:sz w:val="24"/>
              </w:rPr>
              <w:t>культура</w:t>
            </w:r>
          </w:p>
        </w:tc>
        <w:tc>
          <w:tcPr>
            <w:tcW w:w="1205" w:type="dxa"/>
          </w:tcPr>
          <w:p w:rsidR="00E76707" w:rsidRDefault="00897AC9">
            <w:pPr>
              <w:pStyle w:val="TableParagraph"/>
              <w:spacing w:before="44" w:line="261" w:lineRule="exact"/>
              <w:ind w:left="111"/>
              <w:rPr>
                <w:sz w:val="24"/>
              </w:rPr>
            </w:pPr>
            <w:r>
              <w:rPr>
                <w:sz w:val="24"/>
              </w:rPr>
              <w:t>Б</w:t>
            </w:r>
          </w:p>
        </w:tc>
        <w:tc>
          <w:tcPr>
            <w:tcW w:w="845" w:type="dxa"/>
          </w:tcPr>
          <w:p w:rsidR="00E76707" w:rsidRDefault="00897AC9">
            <w:pPr>
              <w:pStyle w:val="TableParagraph"/>
              <w:spacing w:before="44" w:line="261" w:lineRule="exact"/>
              <w:ind w:left="106"/>
              <w:rPr>
                <w:sz w:val="24"/>
              </w:rPr>
            </w:pPr>
            <w:r>
              <w:rPr>
                <w:sz w:val="24"/>
              </w:rPr>
              <w:t>3</w:t>
            </w:r>
          </w:p>
        </w:tc>
        <w:tc>
          <w:tcPr>
            <w:tcW w:w="961" w:type="dxa"/>
          </w:tcPr>
          <w:p w:rsidR="00E76707" w:rsidRDefault="00897AC9">
            <w:pPr>
              <w:pStyle w:val="TableParagraph"/>
              <w:spacing w:before="44" w:line="261" w:lineRule="exact"/>
              <w:ind w:left="111"/>
              <w:rPr>
                <w:sz w:val="24"/>
              </w:rPr>
            </w:pPr>
            <w:r>
              <w:rPr>
                <w:sz w:val="24"/>
              </w:rPr>
              <w:t>3</w:t>
            </w:r>
          </w:p>
        </w:tc>
        <w:tc>
          <w:tcPr>
            <w:tcW w:w="999" w:type="dxa"/>
          </w:tcPr>
          <w:p w:rsidR="00E76707" w:rsidRDefault="00897AC9">
            <w:pPr>
              <w:pStyle w:val="TableParagraph"/>
              <w:spacing w:before="44" w:line="261" w:lineRule="exact"/>
              <w:ind w:left="110"/>
              <w:rPr>
                <w:sz w:val="24"/>
              </w:rPr>
            </w:pPr>
            <w:r>
              <w:rPr>
                <w:sz w:val="24"/>
              </w:rPr>
              <w:t>3</w:t>
            </w:r>
          </w:p>
        </w:tc>
        <w:tc>
          <w:tcPr>
            <w:tcW w:w="994" w:type="dxa"/>
          </w:tcPr>
          <w:p w:rsidR="00E76707" w:rsidRDefault="00897AC9">
            <w:pPr>
              <w:pStyle w:val="TableParagraph"/>
              <w:spacing w:before="44" w:line="261" w:lineRule="exact"/>
              <w:ind w:left="110"/>
              <w:rPr>
                <w:sz w:val="24"/>
              </w:rPr>
            </w:pPr>
            <w:r>
              <w:rPr>
                <w:sz w:val="24"/>
              </w:rPr>
              <w:t>3</w:t>
            </w:r>
          </w:p>
        </w:tc>
      </w:tr>
      <w:tr w:rsidR="00E76707">
        <w:trPr>
          <w:trHeight w:val="609"/>
        </w:trPr>
        <w:tc>
          <w:tcPr>
            <w:tcW w:w="2487" w:type="dxa"/>
            <w:vMerge/>
            <w:tcBorders>
              <w:top w:val="nil"/>
            </w:tcBorders>
          </w:tcPr>
          <w:p w:rsidR="00E76707" w:rsidRDefault="00E76707">
            <w:pPr>
              <w:rPr>
                <w:sz w:val="2"/>
                <w:szCs w:val="2"/>
              </w:rPr>
            </w:pPr>
          </w:p>
        </w:tc>
        <w:tc>
          <w:tcPr>
            <w:tcW w:w="2482" w:type="dxa"/>
          </w:tcPr>
          <w:p w:rsidR="00E76707" w:rsidRDefault="00897AC9">
            <w:pPr>
              <w:pStyle w:val="TableParagraph"/>
              <w:spacing w:before="41" w:line="274" w:lineRule="exact"/>
              <w:ind w:left="105" w:right="110"/>
              <w:rPr>
                <w:sz w:val="24"/>
              </w:rPr>
            </w:pPr>
            <w:r>
              <w:rPr>
                <w:sz w:val="24"/>
              </w:rPr>
              <w:t>Основы безопасности</w:t>
            </w:r>
            <w:r>
              <w:rPr>
                <w:spacing w:val="-57"/>
                <w:sz w:val="24"/>
              </w:rPr>
              <w:t xml:space="preserve"> </w:t>
            </w:r>
            <w:r>
              <w:rPr>
                <w:sz w:val="24"/>
              </w:rPr>
              <w:t>жизнедеятельности</w:t>
            </w:r>
          </w:p>
        </w:tc>
        <w:tc>
          <w:tcPr>
            <w:tcW w:w="1205" w:type="dxa"/>
          </w:tcPr>
          <w:p w:rsidR="00E76707" w:rsidRDefault="00897AC9">
            <w:pPr>
              <w:pStyle w:val="TableParagraph"/>
              <w:spacing w:before="49"/>
              <w:ind w:left="111"/>
              <w:rPr>
                <w:sz w:val="24"/>
              </w:rPr>
            </w:pPr>
            <w:r>
              <w:rPr>
                <w:sz w:val="24"/>
              </w:rPr>
              <w:t>Б</w:t>
            </w:r>
          </w:p>
        </w:tc>
        <w:tc>
          <w:tcPr>
            <w:tcW w:w="845" w:type="dxa"/>
          </w:tcPr>
          <w:p w:rsidR="00E76707" w:rsidRDefault="00897AC9">
            <w:pPr>
              <w:pStyle w:val="TableParagraph"/>
              <w:spacing w:before="49"/>
              <w:ind w:left="106"/>
              <w:rPr>
                <w:sz w:val="24"/>
              </w:rPr>
            </w:pPr>
            <w:r>
              <w:rPr>
                <w:sz w:val="24"/>
              </w:rPr>
              <w:t>1</w:t>
            </w:r>
          </w:p>
        </w:tc>
        <w:tc>
          <w:tcPr>
            <w:tcW w:w="961" w:type="dxa"/>
          </w:tcPr>
          <w:p w:rsidR="00E76707" w:rsidRDefault="00897AC9">
            <w:pPr>
              <w:pStyle w:val="TableParagraph"/>
              <w:spacing w:before="49"/>
              <w:ind w:left="111"/>
              <w:rPr>
                <w:sz w:val="24"/>
              </w:rPr>
            </w:pPr>
            <w:r>
              <w:rPr>
                <w:sz w:val="24"/>
              </w:rPr>
              <w:t>1</w:t>
            </w:r>
          </w:p>
        </w:tc>
        <w:tc>
          <w:tcPr>
            <w:tcW w:w="999" w:type="dxa"/>
          </w:tcPr>
          <w:p w:rsidR="00E76707" w:rsidRDefault="00897AC9">
            <w:pPr>
              <w:pStyle w:val="TableParagraph"/>
              <w:spacing w:before="49"/>
              <w:ind w:left="110"/>
              <w:rPr>
                <w:sz w:val="24"/>
              </w:rPr>
            </w:pPr>
            <w:r>
              <w:rPr>
                <w:sz w:val="24"/>
              </w:rPr>
              <w:t>1</w:t>
            </w:r>
          </w:p>
        </w:tc>
        <w:tc>
          <w:tcPr>
            <w:tcW w:w="994" w:type="dxa"/>
          </w:tcPr>
          <w:p w:rsidR="00E76707" w:rsidRDefault="00897AC9">
            <w:pPr>
              <w:pStyle w:val="TableParagraph"/>
              <w:spacing w:before="49"/>
              <w:ind w:left="110"/>
              <w:rPr>
                <w:sz w:val="24"/>
              </w:rPr>
            </w:pPr>
            <w:r>
              <w:rPr>
                <w:sz w:val="24"/>
              </w:rPr>
              <w:t>1</w:t>
            </w:r>
          </w:p>
        </w:tc>
      </w:tr>
      <w:tr w:rsidR="00E76707">
        <w:trPr>
          <w:trHeight w:val="604"/>
        </w:trPr>
        <w:tc>
          <w:tcPr>
            <w:tcW w:w="2487" w:type="dxa"/>
          </w:tcPr>
          <w:p w:rsidR="00E76707" w:rsidRDefault="00E76707">
            <w:pPr>
              <w:pStyle w:val="TableParagraph"/>
            </w:pPr>
          </w:p>
        </w:tc>
        <w:tc>
          <w:tcPr>
            <w:tcW w:w="2482" w:type="dxa"/>
          </w:tcPr>
          <w:p w:rsidR="00E76707" w:rsidRDefault="00897AC9">
            <w:pPr>
              <w:pStyle w:val="TableParagraph"/>
              <w:spacing w:before="24" w:line="280" w:lineRule="atLeast"/>
              <w:ind w:left="105" w:right="570"/>
              <w:rPr>
                <w:sz w:val="24"/>
              </w:rPr>
            </w:pPr>
            <w:r>
              <w:rPr>
                <w:spacing w:val="-1"/>
                <w:sz w:val="24"/>
              </w:rPr>
              <w:t>Индивидуальный</w:t>
            </w:r>
            <w:r>
              <w:rPr>
                <w:spacing w:val="-57"/>
                <w:sz w:val="24"/>
              </w:rPr>
              <w:t xml:space="preserve"> </w:t>
            </w:r>
            <w:r>
              <w:rPr>
                <w:sz w:val="24"/>
              </w:rPr>
              <w:t>проект</w:t>
            </w:r>
          </w:p>
        </w:tc>
        <w:tc>
          <w:tcPr>
            <w:tcW w:w="1205" w:type="dxa"/>
          </w:tcPr>
          <w:p w:rsidR="00E76707" w:rsidRDefault="00E76707">
            <w:pPr>
              <w:pStyle w:val="TableParagraph"/>
            </w:pPr>
          </w:p>
        </w:tc>
        <w:tc>
          <w:tcPr>
            <w:tcW w:w="845" w:type="dxa"/>
          </w:tcPr>
          <w:p w:rsidR="00E76707" w:rsidRDefault="00897AC9">
            <w:pPr>
              <w:pStyle w:val="TableParagraph"/>
              <w:spacing w:before="44"/>
              <w:ind w:left="106"/>
              <w:rPr>
                <w:sz w:val="24"/>
              </w:rPr>
            </w:pPr>
            <w:r>
              <w:rPr>
                <w:sz w:val="24"/>
              </w:rPr>
              <w:t>1</w:t>
            </w:r>
          </w:p>
        </w:tc>
        <w:tc>
          <w:tcPr>
            <w:tcW w:w="961" w:type="dxa"/>
          </w:tcPr>
          <w:p w:rsidR="00E76707" w:rsidRDefault="00E76707">
            <w:pPr>
              <w:pStyle w:val="TableParagraph"/>
            </w:pPr>
          </w:p>
        </w:tc>
        <w:tc>
          <w:tcPr>
            <w:tcW w:w="999" w:type="dxa"/>
          </w:tcPr>
          <w:p w:rsidR="00E76707" w:rsidRDefault="00897AC9">
            <w:pPr>
              <w:pStyle w:val="TableParagraph"/>
              <w:spacing w:before="44"/>
              <w:ind w:left="110"/>
              <w:rPr>
                <w:sz w:val="24"/>
              </w:rPr>
            </w:pPr>
            <w:r>
              <w:rPr>
                <w:sz w:val="24"/>
              </w:rPr>
              <w:t>1</w:t>
            </w:r>
          </w:p>
        </w:tc>
        <w:tc>
          <w:tcPr>
            <w:tcW w:w="994" w:type="dxa"/>
          </w:tcPr>
          <w:p w:rsidR="00E76707" w:rsidRDefault="00E76707">
            <w:pPr>
              <w:pStyle w:val="TableParagraph"/>
            </w:pPr>
          </w:p>
        </w:tc>
      </w:tr>
      <w:tr w:rsidR="00E76707">
        <w:trPr>
          <w:trHeight w:val="330"/>
        </w:trPr>
        <w:tc>
          <w:tcPr>
            <w:tcW w:w="4969" w:type="dxa"/>
            <w:gridSpan w:val="2"/>
          </w:tcPr>
          <w:p w:rsidR="00E76707" w:rsidRDefault="00897AC9">
            <w:pPr>
              <w:pStyle w:val="TableParagraph"/>
              <w:spacing w:before="44" w:line="266" w:lineRule="exact"/>
              <w:ind w:left="110"/>
              <w:rPr>
                <w:sz w:val="24"/>
              </w:rPr>
            </w:pPr>
            <w:r>
              <w:rPr>
                <w:sz w:val="24"/>
              </w:rPr>
              <w:t>ИТОГО</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06"/>
              <w:rPr>
                <w:sz w:val="24"/>
              </w:rPr>
            </w:pPr>
            <w:r>
              <w:rPr>
                <w:sz w:val="24"/>
              </w:rPr>
              <w:t>28</w:t>
            </w:r>
          </w:p>
        </w:tc>
        <w:tc>
          <w:tcPr>
            <w:tcW w:w="961" w:type="dxa"/>
          </w:tcPr>
          <w:p w:rsidR="00E76707" w:rsidRDefault="00897AC9">
            <w:pPr>
              <w:pStyle w:val="TableParagraph"/>
              <w:spacing w:before="44" w:line="266" w:lineRule="exact"/>
              <w:ind w:left="111"/>
              <w:rPr>
                <w:sz w:val="24"/>
              </w:rPr>
            </w:pPr>
            <w:r>
              <w:rPr>
                <w:sz w:val="24"/>
              </w:rPr>
              <w:t>27</w:t>
            </w:r>
          </w:p>
        </w:tc>
        <w:tc>
          <w:tcPr>
            <w:tcW w:w="999" w:type="dxa"/>
          </w:tcPr>
          <w:p w:rsidR="00E76707" w:rsidRDefault="00897AC9">
            <w:pPr>
              <w:pStyle w:val="TableParagraph"/>
              <w:spacing w:before="44" w:line="266" w:lineRule="exact"/>
              <w:ind w:left="110"/>
              <w:rPr>
                <w:sz w:val="24"/>
              </w:rPr>
            </w:pPr>
            <w:r>
              <w:rPr>
                <w:sz w:val="24"/>
              </w:rPr>
              <w:t>28</w:t>
            </w:r>
          </w:p>
        </w:tc>
        <w:tc>
          <w:tcPr>
            <w:tcW w:w="994" w:type="dxa"/>
          </w:tcPr>
          <w:p w:rsidR="00E76707" w:rsidRDefault="00897AC9">
            <w:pPr>
              <w:pStyle w:val="TableParagraph"/>
              <w:spacing w:before="44" w:line="266" w:lineRule="exact"/>
              <w:ind w:left="110"/>
              <w:rPr>
                <w:sz w:val="24"/>
              </w:rPr>
            </w:pPr>
            <w:r>
              <w:rPr>
                <w:sz w:val="24"/>
              </w:rPr>
              <w:t>27</w:t>
            </w:r>
          </w:p>
        </w:tc>
      </w:tr>
      <w:tr w:rsidR="00E76707">
        <w:trPr>
          <w:trHeight w:val="604"/>
        </w:trPr>
        <w:tc>
          <w:tcPr>
            <w:tcW w:w="4969" w:type="dxa"/>
            <w:gridSpan w:val="2"/>
          </w:tcPr>
          <w:p w:rsidR="00E76707" w:rsidRDefault="00897AC9">
            <w:pPr>
              <w:pStyle w:val="TableParagraph"/>
              <w:tabs>
                <w:tab w:val="left" w:pos="1472"/>
                <w:tab w:val="left" w:pos="3574"/>
              </w:tabs>
              <w:spacing w:before="24" w:line="280" w:lineRule="atLeast"/>
              <w:ind w:left="110" w:right="73"/>
              <w:rPr>
                <w:sz w:val="24"/>
              </w:rPr>
            </w:pPr>
            <w:r>
              <w:rPr>
                <w:sz w:val="24"/>
              </w:rPr>
              <w:t>Часть,</w:t>
            </w:r>
            <w:r>
              <w:rPr>
                <w:sz w:val="24"/>
              </w:rPr>
              <w:tab/>
              <w:t>формируемая</w:t>
            </w:r>
            <w:r>
              <w:rPr>
                <w:sz w:val="24"/>
              </w:rPr>
              <w:tab/>
            </w:r>
            <w:r>
              <w:rPr>
                <w:spacing w:val="-2"/>
                <w:sz w:val="24"/>
              </w:rPr>
              <w:t>участниками</w:t>
            </w:r>
            <w:r>
              <w:rPr>
                <w:spacing w:val="-57"/>
                <w:sz w:val="24"/>
              </w:rPr>
              <w:t xml:space="preserve"> </w:t>
            </w:r>
            <w:r>
              <w:rPr>
                <w:sz w:val="24"/>
              </w:rPr>
              <w:t>образовательных</w:t>
            </w:r>
            <w:r>
              <w:rPr>
                <w:spacing w:val="-4"/>
                <w:sz w:val="24"/>
              </w:rPr>
              <w:t xml:space="preserve"> </w:t>
            </w:r>
            <w:r>
              <w:rPr>
                <w:sz w:val="24"/>
              </w:rPr>
              <w:t>отношений</w:t>
            </w:r>
          </w:p>
        </w:tc>
        <w:tc>
          <w:tcPr>
            <w:tcW w:w="1205" w:type="dxa"/>
          </w:tcPr>
          <w:p w:rsidR="00E76707" w:rsidRDefault="00E76707">
            <w:pPr>
              <w:pStyle w:val="TableParagraph"/>
            </w:pPr>
          </w:p>
        </w:tc>
        <w:tc>
          <w:tcPr>
            <w:tcW w:w="845" w:type="dxa"/>
          </w:tcPr>
          <w:p w:rsidR="00E76707" w:rsidRDefault="00897AC9">
            <w:pPr>
              <w:pStyle w:val="TableParagraph"/>
              <w:spacing w:before="44"/>
              <w:ind w:left="106"/>
              <w:rPr>
                <w:sz w:val="24"/>
              </w:rPr>
            </w:pPr>
            <w:r>
              <w:rPr>
                <w:sz w:val="24"/>
              </w:rPr>
              <w:t>6</w:t>
            </w:r>
          </w:p>
        </w:tc>
        <w:tc>
          <w:tcPr>
            <w:tcW w:w="961" w:type="dxa"/>
          </w:tcPr>
          <w:p w:rsidR="00E76707" w:rsidRDefault="00897AC9">
            <w:pPr>
              <w:pStyle w:val="TableParagraph"/>
              <w:spacing w:before="44"/>
              <w:ind w:left="111"/>
              <w:rPr>
                <w:sz w:val="24"/>
              </w:rPr>
            </w:pPr>
            <w:r>
              <w:rPr>
                <w:sz w:val="24"/>
              </w:rPr>
              <w:t>7</w:t>
            </w:r>
          </w:p>
        </w:tc>
        <w:tc>
          <w:tcPr>
            <w:tcW w:w="999" w:type="dxa"/>
          </w:tcPr>
          <w:p w:rsidR="00E76707" w:rsidRDefault="00897AC9">
            <w:pPr>
              <w:pStyle w:val="TableParagraph"/>
              <w:spacing w:before="44"/>
              <w:ind w:left="110"/>
              <w:rPr>
                <w:sz w:val="24"/>
              </w:rPr>
            </w:pPr>
            <w:r>
              <w:rPr>
                <w:sz w:val="24"/>
              </w:rPr>
              <w:t>9</w:t>
            </w:r>
          </w:p>
        </w:tc>
        <w:tc>
          <w:tcPr>
            <w:tcW w:w="994" w:type="dxa"/>
          </w:tcPr>
          <w:p w:rsidR="00E76707" w:rsidRDefault="00897AC9">
            <w:pPr>
              <w:pStyle w:val="TableParagraph"/>
              <w:spacing w:before="44"/>
              <w:ind w:left="110"/>
              <w:rPr>
                <w:sz w:val="24"/>
              </w:rPr>
            </w:pPr>
            <w:r>
              <w:rPr>
                <w:sz w:val="24"/>
              </w:rPr>
              <w:t>10</w:t>
            </w:r>
          </w:p>
        </w:tc>
      </w:tr>
      <w:tr w:rsidR="00E76707">
        <w:trPr>
          <w:trHeight w:val="547"/>
        </w:trPr>
        <w:tc>
          <w:tcPr>
            <w:tcW w:w="4969" w:type="dxa"/>
            <w:gridSpan w:val="2"/>
          </w:tcPr>
          <w:p w:rsidR="00E76707" w:rsidRDefault="00897AC9">
            <w:pPr>
              <w:pStyle w:val="TableParagraph"/>
              <w:spacing w:before="49"/>
              <w:ind w:left="110"/>
              <w:rPr>
                <w:sz w:val="24"/>
              </w:rPr>
            </w:pPr>
            <w:r>
              <w:rPr>
                <w:sz w:val="24"/>
              </w:rPr>
              <w:t>Учебные</w:t>
            </w:r>
            <w:r>
              <w:rPr>
                <w:spacing w:val="-4"/>
                <w:sz w:val="24"/>
              </w:rPr>
              <w:t xml:space="preserve"> </w:t>
            </w:r>
            <w:r>
              <w:rPr>
                <w:sz w:val="24"/>
              </w:rPr>
              <w:t>недели</w:t>
            </w:r>
          </w:p>
        </w:tc>
        <w:tc>
          <w:tcPr>
            <w:tcW w:w="1205" w:type="dxa"/>
          </w:tcPr>
          <w:p w:rsidR="00E76707" w:rsidRDefault="00E76707">
            <w:pPr>
              <w:pStyle w:val="TableParagraph"/>
            </w:pPr>
          </w:p>
        </w:tc>
        <w:tc>
          <w:tcPr>
            <w:tcW w:w="845" w:type="dxa"/>
          </w:tcPr>
          <w:p w:rsidR="00E76707" w:rsidRDefault="00897AC9">
            <w:pPr>
              <w:pStyle w:val="TableParagraph"/>
              <w:spacing w:before="49"/>
              <w:ind w:left="106"/>
              <w:rPr>
                <w:sz w:val="24"/>
              </w:rPr>
            </w:pPr>
            <w:r>
              <w:rPr>
                <w:sz w:val="24"/>
              </w:rPr>
              <w:t>34</w:t>
            </w:r>
          </w:p>
        </w:tc>
        <w:tc>
          <w:tcPr>
            <w:tcW w:w="961" w:type="dxa"/>
          </w:tcPr>
          <w:p w:rsidR="00E76707" w:rsidRDefault="00897AC9">
            <w:pPr>
              <w:pStyle w:val="TableParagraph"/>
              <w:spacing w:before="49"/>
              <w:ind w:left="111"/>
              <w:rPr>
                <w:sz w:val="24"/>
              </w:rPr>
            </w:pPr>
            <w:r>
              <w:rPr>
                <w:sz w:val="24"/>
              </w:rPr>
              <w:t>34</w:t>
            </w:r>
          </w:p>
        </w:tc>
        <w:tc>
          <w:tcPr>
            <w:tcW w:w="999" w:type="dxa"/>
          </w:tcPr>
          <w:p w:rsidR="00E76707" w:rsidRDefault="00897AC9">
            <w:pPr>
              <w:pStyle w:val="TableParagraph"/>
              <w:spacing w:before="49"/>
              <w:ind w:left="110"/>
              <w:rPr>
                <w:sz w:val="24"/>
              </w:rPr>
            </w:pPr>
            <w:r>
              <w:rPr>
                <w:sz w:val="24"/>
              </w:rPr>
              <w:t>34</w:t>
            </w:r>
          </w:p>
        </w:tc>
        <w:tc>
          <w:tcPr>
            <w:tcW w:w="994" w:type="dxa"/>
          </w:tcPr>
          <w:p w:rsidR="00E76707" w:rsidRDefault="00897AC9">
            <w:pPr>
              <w:pStyle w:val="TableParagraph"/>
              <w:spacing w:before="49"/>
              <w:ind w:left="110"/>
              <w:rPr>
                <w:sz w:val="24"/>
              </w:rPr>
            </w:pPr>
            <w:r>
              <w:rPr>
                <w:sz w:val="24"/>
              </w:rPr>
              <w:t>34</w:t>
            </w:r>
          </w:p>
        </w:tc>
      </w:tr>
      <w:tr w:rsidR="00E76707">
        <w:trPr>
          <w:trHeight w:val="330"/>
        </w:trPr>
        <w:tc>
          <w:tcPr>
            <w:tcW w:w="4969" w:type="dxa"/>
            <w:gridSpan w:val="2"/>
          </w:tcPr>
          <w:p w:rsidR="00E76707" w:rsidRDefault="00897AC9">
            <w:pPr>
              <w:pStyle w:val="TableParagraph"/>
              <w:spacing w:before="44" w:line="266" w:lineRule="exact"/>
              <w:ind w:left="110"/>
              <w:rPr>
                <w:sz w:val="24"/>
              </w:rPr>
            </w:pPr>
            <w:r>
              <w:rPr>
                <w:sz w:val="24"/>
              </w:rPr>
              <w:t>Всего</w:t>
            </w:r>
            <w:r>
              <w:rPr>
                <w:spacing w:val="3"/>
                <w:sz w:val="24"/>
              </w:rPr>
              <w:t xml:space="preserve"> </w:t>
            </w:r>
            <w:r>
              <w:rPr>
                <w:sz w:val="24"/>
              </w:rPr>
              <w:t>часов</w:t>
            </w:r>
          </w:p>
        </w:tc>
        <w:tc>
          <w:tcPr>
            <w:tcW w:w="1205" w:type="dxa"/>
          </w:tcPr>
          <w:p w:rsidR="00E76707" w:rsidRDefault="00E76707">
            <w:pPr>
              <w:pStyle w:val="TableParagraph"/>
            </w:pPr>
          </w:p>
        </w:tc>
        <w:tc>
          <w:tcPr>
            <w:tcW w:w="845" w:type="dxa"/>
          </w:tcPr>
          <w:p w:rsidR="00E76707" w:rsidRDefault="00897AC9">
            <w:pPr>
              <w:pStyle w:val="TableParagraph"/>
              <w:spacing w:before="44" w:line="266" w:lineRule="exact"/>
              <w:ind w:left="106"/>
              <w:rPr>
                <w:sz w:val="24"/>
              </w:rPr>
            </w:pPr>
            <w:r>
              <w:rPr>
                <w:sz w:val="24"/>
              </w:rPr>
              <w:t>34</w:t>
            </w:r>
          </w:p>
        </w:tc>
        <w:tc>
          <w:tcPr>
            <w:tcW w:w="961" w:type="dxa"/>
          </w:tcPr>
          <w:p w:rsidR="00E76707" w:rsidRDefault="00897AC9">
            <w:pPr>
              <w:pStyle w:val="TableParagraph"/>
              <w:spacing w:before="44" w:line="266" w:lineRule="exact"/>
              <w:ind w:left="111"/>
              <w:rPr>
                <w:sz w:val="24"/>
              </w:rPr>
            </w:pPr>
            <w:r>
              <w:rPr>
                <w:sz w:val="24"/>
              </w:rPr>
              <w:t>34</w:t>
            </w:r>
          </w:p>
        </w:tc>
        <w:tc>
          <w:tcPr>
            <w:tcW w:w="999" w:type="dxa"/>
          </w:tcPr>
          <w:p w:rsidR="00E76707" w:rsidRDefault="00897AC9">
            <w:pPr>
              <w:pStyle w:val="TableParagraph"/>
              <w:spacing w:before="44" w:line="266" w:lineRule="exact"/>
              <w:ind w:left="110"/>
              <w:rPr>
                <w:sz w:val="24"/>
              </w:rPr>
            </w:pPr>
            <w:r>
              <w:rPr>
                <w:sz w:val="24"/>
              </w:rPr>
              <w:t>37</w:t>
            </w:r>
          </w:p>
        </w:tc>
        <w:tc>
          <w:tcPr>
            <w:tcW w:w="994" w:type="dxa"/>
          </w:tcPr>
          <w:p w:rsidR="00E76707" w:rsidRDefault="00897AC9">
            <w:pPr>
              <w:pStyle w:val="TableParagraph"/>
              <w:spacing w:before="44" w:line="266" w:lineRule="exact"/>
              <w:ind w:left="110"/>
              <w:rPr>
                <w:sz w:val="24"/>
              </w:rPr>
            </w:pPr>
            <w:r>
              <w:rPr>
                <w:sz w:val="24"/>
              </w:rPr>
              <w:t>37</w:t>
            </w:r>
          </w:p>
        </w:tc>
      </w:tr>
      <w:tr w:rsidR="00E76707">
        <w:trPr>
          <w:trHeight w:val="883"/>
        </w:trPr>
        <w:tc>
          <w:tcPr>
            <w:tcW w:w="4970" w:type="dxa"/>
            <w:gridSpan w:val="2"/>
          </w:tcPr>
          <w:p w:rsidR="00E76707" w:rsidRDefault="00897AC9">
            <w:pPr>
              <w:pStyle w:val="TableParagraph"/>
              <w:spacing w:before="35"/>
              <w:ind w:left="110" w:right="146"/>
              <w:jc w:val="both"/>
              <w:rPr>
                <w:sz w:val="24"/>
              </w:rPr>
            </w:pPr>
            <w:r>
              <w:rPr>
                <w:sz w:val="24"/>
              </w:rPr>
              <w:t>Максимально</w:t>
            </w:r>
            <w:r>
              <w:rPr>
                <w:spacing w:val="1"/>
                <w:sz w:val="24"/>
              </w:rPr>
              <w:t xml:space="preserve"> </w:t>
            </w:r>
            <w:r>
              <w:rPr>
                <w:sz w:val="24"/>
              </w:rPr>
              <w:t>допустимая</w:t>
            </w:r>
            <w:r>
              <w:rPr>
                <w:spacing w:val="61"/>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действующими</w:t>
            </w:r>
            <w:r>
              <w:rPr>
                <w:spacing w:val="1"/>
                <w:sz w:val="24"/>
              </w:rPr>
              <w:t xml:space="preserve"> </w:t>
            </w:r>
            <w:r>
              <w:rPr>
                <w:sz w:val="24"/>
              </w:rPr>
              <w:t>санитарными</w:t>
            </w:r>
            <w:r>
              <w:rPr>
                <w:spacing w:val="-3"/>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p>
        </w:tc>
        <w:tc>
          <w:tcPr>
            <w:tcW w:w="1205" w:type="dxa"/>
          </w:tcPr>
          <w:p w:rsidR="00E76707" w:rsidRDefault="00E76707">
            <w:pPr>
              <w:pStyle w:val="TableParagraph"/>
              <w:rPr>
                <w:sz w:val="24"/>
              </w:rPr>
            </w:pPr>
          </w:p>
        </w:tc>
        <w:tc>
          <w:tcPr>
            <w:tcW w:w="845" w:type="dxa"/>
          </w:tcPr>
          <w:p w:rsidR="00E76707" w:rsidRDefault="00897AC9">
            <w:pPr>
              <w:pStyle w:val="TableParagraph"/>
              <w:spacing w:before="37"/>
              <w:ind w:left="105"/>
              <w:rPr>
                <w:sz w:val="24"/>
              </w:rPr>
            </w:pPr>
            <w:r>
              <w:rPr>
                <w:sz w:val="24"/>
              </w:rPr>
              <w:t>34</w:t>
            </w:r>
          </w:p>
        </w:tc>
        <w:tc>
          <w:tcPr>
            <w:tcW w:w="961" w:type="dxa"/>
          </w:tcPr>
          <w:p w:rsidR="00E76707" w:rsidRDefault="00897AC9">
            <w:pPr>
              <w:pStyle w:val="TableParagraph"/>
              <w:spacing w:before="37"/>
              <w:ind w:left="110"/>
              <w:rPr>
                <w:sz w:val="24"/>
              </w:rPr>
            </w:pPr>
            <w:r>
              <w:rPr>
                <w:sz w:val="24"/>
              </w:rPr>
              <w:t>34</w:t>
            </w:r>
          </w:p>
        </w:tc>
        <w:tc>
          <w:tcPr>
            <w:tcW w:w="999" w:type="dxa"/>
          </w:tcPr>
          <w:p w:rsidR="00E76707" w:rsidRDefault="00897AC9">
            <w:pPr>
              <w:pStyle w:val="TableParagraph"/>
              <w:spacing w:before="37"/>
              <w:ind w:left="109"/>
              <w:rPr>
                <w:sz w:val="24"/>
              </w:rPr>
            </w:pPr>
            <w:r>
              <w:rPr>
                <w:sz w:val="24"/>
              </w:rPr>
              <w:t>37</w:t>
            </w:r>
          </w:p>
        </w:tc>
        <w:tc>
          <w:tcPr>
            <w:tcW w:w="994" w:type="dxa"/>
          </w:tcPr>
          <w:p w:rsidR="00E76707" w:rsidRDefault="00897AC9">
            <w:pPr>
              <w:pStyle w:val="TableParagraph"/>
              <w:spacing w:before="37"/>
              <w:ind w:left="109"/>
              <w:rPr>
                <w:sz w:val="24"/>
              </w:rPr>
            </w:pPr>
            <w:r>
              <w:rPr>
                <w:sz w:val="24"/>
              </w:rPr>
              <w:t>37</w:t>
            </w:r>
          </w:p>
        </w:tc>
      </w:tr>
      <w:tr w:rsidR="00E76707">
        <w:trPr>
          <w:trHeight w:val="1157"/>
        </w:trPr>
        <w:tc>
          <w:tcPr>
            <w:tcW w:w="4970" w:type="dxa"/>
            <w:gridSpan w:val="2"/>
          </w:tcPr>
          <w:p w:rsidR="00E76707" w:rsidRDefault="00897AC9">
            <w:pPr>
              <w:pStyle w:val="TableParagraph"/>
              <w:spacing w:before="36"/>
              <w:ind w:left="110" w:right="240"/>
              <w:rPr>
                <w:sz w:val="24"/>
              </w:rPr>
            </w:pPr>
            <w:r>
              <w:rPr>
                <w:sz w:val="24"/>
              </w:rPr>
              <w:t>Общая допустимая</w:t>
            </w:r>
            <w:r>
              <w:rPr>
                <w:spacing w:val="1"/>
                <w:sz w:val="24"/>
              </w:rPr>
              <w:t xml:space="preserve"> </w:t>
            </w:r>
            <w:r>
              <w:rPr>
                <w:sz w:val="24"/>
              </w:rPr>
              <w:t>нагрузка за</w:t>
            </w:r>
            <w:r>
              <w:rPr>
                <w:spacing w:val="-1"/>
                <w:sz w:val="24"/>
              </w:rPr>
              <w:t xml:space="preserve"> </w:t>
            </w:r>
            <w:r>
              <w:rPr>
                <w:sz w:val="24"/>
              </w:rPr>
              <w:t>период</w:t>
            </w:r>
            <w:r>
              <w:rPr>
                <w:spacing w:val="1"/>
                <w:sz w:val="24"/>
              </w:rPr>
              <w:t xml:space="preserve"> </w:t>
            </w:r>
            <w:r>
              <w:rPr>
                <w:sz w:val="24"/>
              </w:rPr>
              <w:t>обучения в 10–11-х классах в соответствии с</w:t>
            </w:r>
            <w:r>
              <w:rPr>
                <w:spacing w:val="-57"/>
                <w:sz w:val="24"/>
              </w:rPr>
              <w:t xml:space="preserve"> </w:t>
            </w:r>
            <w:r>
              <w:rPr>
                <w:sz w:val="24"/>
              </w:rPr>
              <w:t>действующими санитарными</w:t>
            </w:r>
            <w:r>
              <w:rPr>
                <w:spacing w:val="-4"/>
                <w:sz w:val="24"/>
              </w:rPr>
              <w:t xml:space="preserve"> </w:t>
            </w:r>
            <w:r>
              <w:rPr>
                <w:sz w:val="24"/>
              </w:rPr>
              <w:t>правилами</w:t>
            </w:r>
            <w:r>
              <w:rPr>
                <w:spacing w:val="1"/>
                <w:sz w:val="24"/>
              </w:rPr>
              <w:t xml:space="preserve"> </w:t>
            </w:r>
            <w:r>
              <w:rPr>
                <w:sz w:val="24"/>
              </w:rPr>
              <w:t>и</w:t>
            </w:r>
          </w:p>
          <w:p w:rsidR="00E76707" w:rsidRDefault="00897AC9">
            <w:pPr>
              <w:pStyle w:val="TableParagraph"/>
              <w:spacing w:line="273" w:lineRule="exact"/>
              <w:ind w:left="110"/>
              <w:rPr>
                <w:sz w:val="24"/>
              </w:rPr>
            </w:pPr>
            <w:r>
              <w:rPr>
                <w:sz w:val="24"/>
              </w:rPr>
              <w:t>нормами</w:t>
            </w:r>
            <w:r>
              <w:rPr>
                <w:spacing w:val="-6"/>
                <w:sz w:val="24"/>
              </w:rPr>
              <w:t xml:space="preserve"> </w:t>
            </w:r>
            <w:r>
              <w:rPr>
                <w:sz w:val="24"/>
              </w:rPr>
              <w:t>в</w:t>
            </w:r>
            <w:r>
              <w:rPr>
                <w:spacing w:val="-1"/>
                <w:sz w:val="24"/>
              </w:rPr>
              <w:t xml:space="preserve"> </w:t>
            </w:r>
            <w:r>
              <w:rPr>
                <w:sz w:val="24"/>
              </w:rPr>
              <w:t>часах, итого</w:t>
            </w:r>
          </w:p>
        </w:tc>
        <w:tc>
          <w:tcPr>
            <w:tcW w:w="1205" w:type="dxa"/>
          </w:tcPr>
          <w:p w:rsidR="00E76707" w:rsidRDefault="00E76707">
            <w:pPr>
              <w:pStyle w:val="TableParagraph"/>
              <w:rPr>
                <w:sz w:val="24"/>
              </w:rPr>
            </w:pPr>
          </w:p>
        </w:tc>
        <w:tc>
          <w:tcPr>
            <w:tcW w:w="1806" w:type="dxa"/>
            <w:gridSpan w:val="2"/>
          </w:tcPr>
          <w:p w:rsidR="00E76707" w:rsidRDefault="00897AC9">
            <w:pPr>
              <w:pStyle w:val="TableParagraph"/>
              <w:spacing w:before="36"/>
              <w:ind w:left="105"/>
              <w:rPr>
                <w:sz w:val="24"/>
              </w:rPr>
            </w:pPr>
            <w:r>
              <w:rPr>
                <w:sz w:val="24"/>
              </w:rPr>
              <w:t>2312</w:t>
            </w:r>
          </w:p>
        </w:tc>
        <w:tc>
          <w:tcPr>
            <w:tcW w:w="1993" w:type="dxa"/>
            <w:gridSpan w:val="2"/>
          </w:tcPr>
          <w:p w:rsidR="00E76707" w:rsidRDefault="00897AC9">
            <w:pPr>
              <w:pStyle w:val="TableParagraph"/>
              <w:spacing w:before="36"/>
              <w:ind w:left="109"/>
              <w:rPr>
                <w:sz w:val="24"/>
              </w:rPr>
            </w:pPr>
            <w:r>
              <w:rPr>
                <w:sz w:val="24"/>
              </w:rPr>
              <w:t>2516</w:t>
            </w:r>
          </w:p>
        </w:tc>
      </w:tr>
    </w:tbl>
    <w:p w:rsidR="00E76707" w:rsidRDefault="00E76707">
      <w:pPr>
        <w:pStyle w:val="a3"/>
        <w:spacing w:before="6"/>
        <w:ind w:left="0" w:firstLine="0"/>
        <w:jc w:val="left"/>
        <w:rPr>
          <w:sz w:val="14"/>
        </w:rPr>
      </w:pPr>
    </w:p>
    <w:p w:rsidR="003B78FA" w:rsidRDefault="003B78FA">
      <w:pPr>
        <w:pStyle w:val="a3"/>
        <w:spacing w:before="90"/>
        <w:ind w:right="850"/>
      </w:pPr>
    </w:p>
    <w:p w:rsidR="00E76707" w:rsidRDefault="003B78FA">
      <w:pPr>
        <w:pStyle w:val="a3"/>
        <w:spacing w:before="90"/>
        <w:ind w:right="850"/>
      </w:pPr>
      <w:r w:rsidRPr="00682625">
        <w:t>МБОУ «ЦО «Перспектива»</w:t>
      </w:r>
      <w:r>
        <w:t xml:space="preserve"> </w:t>
      </w:r>
      <w:r w:rsidR="00897AC9">
        <w:t>обеспечивает</w:t>
      </w:r>
      <w:r w:rsidR="00897AC9">
        <w:rPr>
          <w:spacing w:val="1"/>
        </w:rPr>
        <w:t xml:space="preserve"> </w:t>
      </w:r>
      <w:r w:rsidR="00897AC9">
        <w:t>реализацию</w:t>
      </w:r>
      <w:r w:rsidR="00897AC9">
        <w:rPr>
          <w:spacing w:val="1"/>
        </w:rPr>
        <w:t xml:space="preserve"> </w:t>
      </w:r>
      <w:r w:rsidR="00897AC9">
        <w:t>учебных</w:t>
      </w:r>
      <w:r w:rsidR="00897AC9">
        <w:rPr>
          <w:spacing w:val="1"/>
        </w:rPr>
        <w:t xml:space="preserve"> </w:t>
      </w:r>
      <w:r w:rsidR="00897AC9">
        <w:t>планов нескольких профилей обучения в соответствии с запросами учащихся и их родителей</w:t>
      </w:r>
      <w:r w:rsidR="00897AC9">
        <w:rPr>
          <w:spacing w:val="1"/>
        </w:rPr>
        <w:t xml:space="preserve"> </w:t>
      </w:r>
      <w:r w:rsidR="00897AC9">
        <w:t>(законных</w:t>
      </w:r>
      <w:r w:rsidR="00897AC9">
        <w:rPr>
          <w:spacing w:val="-4"/>
        </w:rPr>
        <w:t xml:space="preserve"> </w:t>
      </w:r>
      <w:r w:rsidR="00897AC9">
        <w:t>представителей).</w:t>
      </w:r>
    </w:p>
    <w:p w:rsidR="00E76707" w:rsidRDefault="00897AC9">
      <w:pPr>
        <w:pStyle w:val="a3"/>
        <w:spacing w:before="3"/>
        <w:ind w:right="846"/>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61"/>
        </w:rPr>
        <w:t xml:space="preserve"> </w:t>
      </w:r>
      <w:r>
        <w:t>индивидуальных</w:t>
      </w:r>
      <w:r>
        <w:rPr>
          <w:spacing w:val="1"/>
        </w:rPr>
        <w:t xml:space="preserve"> </w:t>
      </w:r>
      <w:r>
        <w:t>проектов.</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года</w:t>
      </w:r>
      <w:r>
        <w:rPr>
          <w:spacing w:val="1"/>
        </w:rPr>
        <w:t xml:space="preserve"> </w:t>
      </w:r>
      <w:r>
        <w:t>в</w:t>
      </w:r>
      <w:r>
        <w:rPr>
          <w:spacing w:val="60"/>
        </w:rPr>
        <w:t xml:space="preserve"> </w:t>
      </w:r>
      <w:r>
        <w:t>рамках</w:t>
      </w:r>
      <w:r>
        <w:rPr>
          <w:spacing w:val="1"/>
        </w:rPr>
        <w:t xml:space="preserve"> </w:t>
      </w:r>
      <w:r>
        <w:t>учебного</w:t>
      </w:r>
      <w:r>
        <w:rPr>
          <w:spacing w:val="1"/>
        </w:rPr>
        <w:t xml:space="preserve"> </w:t>
      </w:r>
      <w:r>
        <w:t>времени,</w:t>
      </w:r>
      <w:r>
        <w:rPr>
          <w:spacing w:val="3"/>
        </w:rPr>
        <w:t xml:space="preserve"> </w:t>
      </w:r>
      <w:r>
        <w:t>специально</w:t>
      </w:r>
      <w:r>
        <w:rPr>
          <w:spacing w:val="-3"/>
        </w:rPr>
        <w:t xml:space="preserve"> </w:t>
      </w:r>
      <w:r>
        <w:t>отведенного</w:t>
      </w:r>
      <w:r>
        <w:rPr>
          <w:spacing w:val="1"/>
        </w:rPr>
        <w:t xml:space="preserve"> </w:t>
      </w:r>
      <w:r>
        <w:t>учебным</w:t>
      </w:r>
      <w:r>
        <w:rPr>
          <w:spacing w:val="3"/>
        </w:rPr>
        <w:t xml:space="preserve"> </w:t>
      </w:r>
      <w:r>
        <w:t>планом.</w:t>
      </w:r>
    </w:p>
    <w:p w:rsidR="00E76707" w:rsidRDefault="00897AC9">
      <w:pPr>
        <w:pStyle w:val="a3"/>
        <w:ind w:right="848"/>
      </w:pPr>
      <w:r>
        <w:t>Суммарный</w:t>
      </w:r>
      <w:r>
        <w:rPr>
          <w:spacing w:val="1"/>
        </w:rPr>
        <w:t xml:space="preserve"> </w:t>
      </w:r>
      <w:r>
        <w:t>объём</w:t>
      </w:r>
      <w:r>
        <w:rPr>
          <w:spacing w:val="1"/>
        </w:rPr>
        <w:t xml:space="preserve"> </w:t>
      </w:r>
      <w:r>
        <w:t>домашнего</w:t>
      </w:r>
      <w:r>
        <w:rPr>
          <w:spacing w:val="1"/>
        </w:rPr>
        <w:t xml:space="preserve"> </w:t>
      </w:r>
      <w:r>
        <w:t>задания</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для</w:t>
      </w:r>
      <w:r>
        <w:rPr>
          <w:spacing w:val="1"/>
        </w:rPr>
        <w:t xml:space="preserve"> </w:t>
      </w:r>
      <w:r>
        <w:t>каждого</w:t>
      </w:r>
      <w:r>
        <w:rPr>
          <w:spacing w:val="1"/>
        </w:rPr>
        <w:t xml:space="preserve"> </w:t>
      </w:r>
      <w:r>
        <w:t>класса</w:t>
      </w:r>
      <w:r>
        <w:rPr>
          <w:spacing w:val="60"/>
        </w:rPr>
        <w:t xml:space="preserve"> </w:t>
      </w:r>
      <w:r>
        <w:t>не</w:t>
      </w:r>
      <w:r>
        <w:rPr>
          <w:spacing w:val="1"/>
        </w:rPr>
        <w:t xml:space="preserve"> </w:t>
      </w:r>
      <w:r>
        <w:t>должен</w:t>
      </w:r>
      <w:r>
        <w:rPr>
          <w:spacing w:val="1"/>
        </w:rPr>
        <w:t xml:space="preserve"> </w:t>
      </w:r>
      <w:r>
        <w:t>превышать</w:t>
      </w:r>
      <w:r>
        <w:rPr>
          <w:spacing w:val="1"/>
        </w:rPr>
        <w:t xml:space="preserve"> </w:t>
      </w:r>
      <w:r>
        <w:t>продолжительности</w:t>
      </w:r>
      <w:r>
        <w:rPr>
          <w:spacing w:val="1"/>
        </w:rPr>
        <w:t xml:space="preserve"> </w:t>
      </w:r>
      <w:r>
        <w:t>выполнения</w:t>
      </w:r>
      <w:r>
        <w:rPr>
          <w:spacing w:val="1"/>
        </w:rPr>
        <w:t xml:space="preserve"> </w:t>
      </w:r>
      <w:r>
        <w:t>3,5</w:t>
      </w:r>
      <w:r>
        <w:rPr>
          <w:spacing w:val="1"/>
        </w:rPr>
        <w:t xml:space="preserve"> </w:t>
      </w:r>
      <w:r>
        <w:t>часа.</w:t>
      </w:r>
      <w:r>
        <w:rPr>
          <w:spacing w:val="1"/>
        </w:rPr>
        <w:t xml:space="preserve"> </w:t>
      </w:r>
      <w:r>
        <w:t>Администрация</w:t>
      </w:r>
      <w:r>
        <w:rPr>
          <w:spacing w:val="1"/>
        </w:rPr>
        <w:t xml:space="preserve"> </w:t>
      </w:r>
      <w:r>
        <w:t>школы</w:t>
      </w:r>
      <w:r>
        <w:rPr>
          <w:spacing w:val="-57"/>
        </w:rPr>
        <w:t xml:space="preserve"> </w:t>
      </w:r>
      <w:r>
        <w:t>осуществляет координацию и контроль объёма домашнего задания обучающихся каждого</w:t>
      </w:r>
      <w:r>
        <w:rPr>
          <w:spacing w:val="1"/>
        </w:rPr>
        <w:t xml:space="preserve"> </w:t>
      </w:r>
      <w:r>
        <w:t>класса</w:t>
      </w:r>
      <w:r>
        <w:rPr>
          <w:spacing w:val="1"/>
        </w:rPr>
        <w:t xml:space="preserve"> </w:t>
      </w:r>
      <w:r>
        <w:t>по</w:t>
      </w:r>
      <w:r>
        <w:rPr>
          <w:spacing w:val="1"/>
        </w:rPr>
        <w:t xml:space="preserve"> </w:t>
      </w:r>
      <w:r>
        <w:t>всем предметам в</w:t>
      </w:r>
      <w:r>
        <w:rPr>
          <w:spacing w:val="1"/>
        </w:rPr>
        <w:t xml:space="preserve"> </w:t>
      </w:r>
      <w:r>
        <w:t>соответствии</w:t>
      </w:r>
      <w:r>
        <w:rPr>
          <w:spacing w:val="1"/>
        </w:rPr>
        <w:t xml:space="preserve"> </w:t>
      </w:r>
      <w:r>
        <w:t>с Гигиеническими нормативами 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E76707" w:rsidRDefault="00E76707">
      <w:pPr>
        <w:pStyle w:val="a3"/>
        <w:spacing w:before="4"/>
        <w:ind w:left="0" w:firstLine="0"/>
        <w:jc w:val="left"/>
      </w:pPr>
    </w:p>
    <w:p w:rsidR="00E76707" w:rsidRDefault="00897AC9" w:rsidP="005C762A">
      <w:pPr>
        <w:pStyle w:val="11"/>
        <w:numPr>
          <w:ilvl w:val="1"/>
          <w:numId w:val="9"/>
        </w:numPr>
        <w:tabs>
          <w:tab w:val="left" w:pos="4178"/>
        </w:tabs>
        <w:spacing w:line="275" w:lineRule="exact"/>
        <w:ind w:left="4177" w:hanging="423"/>
      </w:pPr>
      <w:r>
        <w:t>Календарный</w:t>
      </w:r>
      <w:r>
        <w:rPr>
          <w:spacing w:val="-1"/>
        </w:rPr>
        <w:t xml:space="preserve"> </w:t>
      </w:r>
      <w:r>
        <w:t>учебный</w:t>
      </w:r>
      <w:r>
        <w:rPr>
          <w:spacing w:val="-5"/>
        </w:rPr>
        <w:t xml:space="preserve"> </w:t>
      </w:r>
      <w:r>
        <w:t>график</w:t>
      </w:r>
    </w:p>
    <w:p w:rsidR="00E76707" w:rsidRDefault="00897AC9">
      <w:pPr>
        <w:pStyle w:val="a3"/>
        <w:spacing w:after="5"/>
        <w:ind w:right="847"/>
      </w:pPr>
      <w:r>
        <w:t>Календарный</w:t>
      </w:r>
      <w:r>
        <w:rPr>
          <w:spacing w:val="1"/>
        </w:rPr>
        <w:t xml:space="preserve"> </w:t>
      </w:r>
      <w:r>
        <w:t>учебный</w:t>
      </w:r>
      <w:r>
        <w:rPr>
          <w:spacing w:val="1"/>
        </w:rPr>
        <w:t xml:space="preserve"> </w:t>
      </w:r>
      <w:r>
        <w:t>график</w:t>
      </w:r>
      <w:r>
        <w:rPr>
          <w:spacing w:val="1"/>
        </w:rPr>
        <w:t xml:space="preserve"> </w:t>
      </w:r>
      <w:r w:rsidR="003B78FA" w:rsidRPr="00682625">
        <w:t>МБОУ «ЦО «Перспектива»</w:t>
      </w:r>
      <w:r w:rsidR="003B78FA">
        <w:t xml:space="preserve"> </w:t>
      </w:r>
      <w:r>
        <w:t>разработан на основе федерального календарного учебного графика, определяет плановые</w:t>
      </w:r>
      <w:r>
        <w:rPr>
          <w:spacing w:val="1"/>
        </w:rPr>
        <w:t xml:space="preserve"> </w:t>
      </w:r>
      <w:r>
        <w:t>перерывы</w:t>
      </w:r>
      <w:r>
        <w:rPr>
          <w:spacing w:val="-2"/>
        </w:rPr>
        <w:t xml:space="preserve"> </w:t>
      </w:r>
      <w:r>
        <w:t>при</w:t>
      </w:r>
      <w:r>
        <w:rPr>
          <w:spacing w:val="-2"/>
        </w:rPr>
        <w:t xml:space="preserve"> </w:t>
      </w:r>
      <w:r>
        <w:t>получении</w:t>
      </w:r>
      <w:r>
        <w:rPr>
          <w:spacing w:val="6"/>
        </w:rPr>
        <w:t xml:space="preserve"> </w:t>
      </w:r>
      <w:r>
        <w:t>среднего</w:t>
      </w:r>
      <w:r>
        <w:rPr>
          <w:spacing w:val="2"/>
        </w:rPr>
        <w:t xml:space="preserve"> </w:t>
      </w:r>
      <w:r>
        <w:t>общего</w:t>
      </w:r>
      <w:r>
        <w:rPr>
          <w:spacing w:val="-3"/>
        </w:rPr>
        <w:t xml:space="preserve"> </w:t>
      </w:r>
      <w:r>
        <w:t>образования:</w:t>
      </w:r>
    </w:p>
    <w:tbl>
      <w:tblPr>
        <w:tblStyle w:val="TableNormal"/>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1"/>
        <w:gridCol w:w="3178"/>
      </w:tblGrid>
      <w:tr w:rsidR="00E76707">
        <w:trPr>
          <w:trHeight w:val="277"/>
        </w:trPr>
        <w:tc>
          <w:tcPr>
            <w:tcW w:w="5671" w:type="dxa"/>
          </w:tcPr>
          <w:p w:rsidR="00E76707" w:rsidRDefault="00897AC9">
            <w:pPr>
              <w:pStyle w:val="TableParagraph"/>
              <w:spacing w:line="258" w:lineRule="exact"/>
              <w:ind w:left="100"/>
              <w:rPr>
                <w:sz w:val="24"/>
              </w:rPr>
            </w:pPr>
            <w:r>
              <w:rPr>
                <w:sz w:val="24"/>
              </w:rPr>
              <w:t>дата</w:t>
            </w:r>
            <w:r>
              <w:rPr>
                <w:spacing w:val="-4"/>
                <w:sz w:val="24"/>
              </w:rPr>
              <w:t xml:space="preserve"> </w:t>
            </w:r>
            <w:r>
              <w:rPr>
                <w:sz w:val="24"/>
              </w:rPr>
              <w:t>начала</w:t>
            </w:r>
            <w:r>
              <w:rPr>
                <w:spacing w:val="2"/>
                <w:sz w:val="24"/>
              </w:rPr>
              <w:t xml:space="preserve"> </w:t>
            </w:r>
            <w:r>
              <w:rPr>
                <w:sz w:val="24"/>
              </w:rPr>
              <w:t>учебного</w:t>
            </w:r>
            <w:r>
              <w:rPr>
                <w:spacing w:val="-3"/>
                <w:sz w:val="24"/>
              </w:rPr>
              <w:t xml:space="preserve"> </w:t>
            </w:r>
            <w:r>
              <w:rPr>
                <w:sz w:val="24"/>
              </w:rPr>
              <w:t>года</w:t>
            </w:r>
          </w:p>
        </w:tc>
        <w:tc>
          <w:tcPr>
            <w:tcW w:w="3178" w:type="dxa"/>
          </w:tcPr>
          <w:p w:rsidR="00E76707" w:rsidRDefault="00897AC9">
            <w:pPr>
              <w:pStyle w:val="TableParagraph"/>
              <w:spacing w:line="258" w:lineRule="exact"/>
              <w:ind w:left="815"/>
              <w:rPr>
                <w:sz w:val="24"/>
              </w:rPr>
            </w:pPr>
            <w:r>
              <w:rPr>
                <w:sz w:val="24"/>
              </w:rPr>
              <w:t>01</w:t>
            </w:r>
            <w:r>
              <w:rPr>
                <w:spacing w:val="1"/>
                <w:sz w:val="24"/>
              </w:rPr>
              <w:t xml:space="preserve"> </w:t>
            </w:r>
            <w:r>
              <w:rPr>
                <w:sz w:val="24"/>
              </w:rPr>
              <w:t>сентября</w:t>
            </w:r>
          </w:p>
        </w:tc>
      </w:tr>
      <w:tr w:rsidR="00E76707">
        <w:trPr>
          <w:trHeight w:val="273"/>
        </w:trPr>
        <w:tc>
          <w:tcPr>
            <w:tcW w:w="5671" w:type="dxa"/>
          </w:tcPr>
          <w:p w:rsidR="00E76707" w:rsidRDefault="00897AC9">
            <w:pPr>
              <w:pStyle w:val="TableParagraph"/>
              <w:spacing w:line="253" w:lineRule="exact"/>
              <w:ind w:left="100"/>
              <w:rPr>
                <w:sz w:val="24"/>
              </w:rPr>
            </w:pPr>
            <w:r>
              <w:rPr>
                <w:sz w:val="24"/>
              </w:rPr>
              <w:t>дата</w:t>
            </w:r>
            <w:r>
              <w:rPr>
                <w:spacing w:val="-3"/>
                <w:sz w:val="24"/>
              </w:rPr>
              <w:t xml:space="preserve"> </w:t>
            </w:r>
            <w:r>
              <w:rPr>
                <w:sz w:val="24"/>
              </w:rPr>
              <w:t>окончания</w:t>
            </w:r>
            <w:r>
              <w:rPr>
                <w:spacing w:val="-2"/>
                <w:sz w:val="24"/>
              </w:rPr>
              <w:t xml:space="preserve"> </w:t>
            </w:r>
            <w:r>
              <w:rPr>
                <w:sz w:val="24"/>
              </w:rPr>
              <w:t>учебного</w:t>
            </w:r>
            <w:r>
              <w:rPr>
                <w:spacing w:val="-2"/>
                <w:sz w:val="24"/>
              </w:rPr>
              <w:t xml:space="preserve"> </w:t>
            </w:r>
            <w:r>
              <w:rPr>
                <w:sz w:val="24"/>
              </w:rPr>
              <w:t>года</w:t>
            </w:r>
          </w:p>
        </w:tc>
        <w:tc>
          <w:tcPr>
            <w:tcW w:w="3178" w:type="dxa"/>
          </w:tcPr>
          <w:p w:rsidR="00E76707" w:rsidRDefault="00897AC9">
            <w:pPr>
              <w:pStyle w:val="TableParagraph"/>
              <w:spacing w:line="253" w:lineRule="exact"/>
              <w:ind w:left="815"/>
              <w:rPr>
                <w:sz w:val="24"/>
              </w:rPr>
            </w:pPr>
            <w:r>
              <w:rPr>
                <w:sz w:val="24"/>
              </w:rPr>
              <w:t>26</w:t>
            </w:r>
            <w:r>
              <w:rPr>
                <w:spacing w:val="3"/>
                <w:sz w:val="24"/>
              </w:rPr>
              <w:t xml:space="preserve"> </w:t>
            </w:r>
            <w:r>
              <w:rPr>
                <w:sz w:val="24"/>
              </w:rPr>
              <w:t>мая</w:t>
            </w:r>
          </w:p>
        </w:tc>
      </w:tr>
      <w:tr w:rsidR="00E76707">
        <w:trPr>
          <w:trHeight w:val="278"/>
        </w:trPr>
        <w:tc>
          <w:tcPr>
            <w:tcW w:w="5671" w:type="dxa"/>
          </w:tcPr>
          <w:p w:rsidR="00E76707" w:rsidRDefault="00897AC9">
            <w:pPr>
              <w:pStyle w:val="TableParagraph"/>
              <w:spacing w:line="258" w:lineRule="exact"/>
              <w:ind w:left="100"/>
              <w:rPr>
                <w:sz w:val="24"/>
              </w:rPr>
            </w:pPr>
            <w:r>
              <w:rPr>
                <w:sz w:val="24"/>
              </w:rPr>
              <w:t>продолжительность</w:t>
            </w:r>
            <w:r>
              <w:rPr>
                <w:spacing w:val="-6"/>
                <w:sz w:val="24"/>
              </w:rPr>
              <w:t xml:space="preserve"> </w:t>
            </w:r>
            <w:r>
              <w:rPr>
                <w:sz w:val="24"/>
              </w:rPr>
              <w:t>учебного</w:t>
            </w:r>
            <w:r>
              <w:rPr>
                <w:spacing w:val="-3"/>
                <w:sz w:val="24"/>
              </w:rPr>
              <w:t xml:space="preserve"> </w:t>
            </w:r>
            <w:r>
              <w:rPr>
                <w:sz w:val="24"/>
              </w:rPr>
              <w:t>года</w:t>
            </w:r>
          </w:p>
        </w:tc>
        <w:tc>
          <w:tcPr>
            <w:tcW w:w="3178" w:type="dxa"/>
          </w:tcPr>
          <w:p w:rsidR="00E76707" w:rsidRDefault="00897AC9">
            <w:pPr>
              <w:pStyle w:val="TableParagraph"/>
              <w:spacing w:line="258" w:lineRule="exact"/>
              <w:ind w:left="815"/>
              <w:rPr>
                <w:sz w:val="24"/>
              </w:rPr>
            </w:pPr>
            <w:r>
              <w:rPr>
                <w:sz w:val="24"/>
              </w:rPr>
              <w:t>34</w:t>
            </w:r>
            <w:r>
              <w:rPr>
                <w:spacing w:val="-1"/>
                <w:sz w:val="24"/>
              </w:rPr>
              <w:t xml:space="preserve"> </w:t>
            </w:r>
            <w:r>
              <w:rPr>
                <w:sz w:val="24"/>
              </w:rPr>
              <w:t>недели</w:t>
            </w:r>
          </w:p>
        </w:tc>
      </w:tr>
      <w:tr w:rsidR="00E76707">
        <w:trPr>
          <w:trHeight w:val="277"/>
        </w:trPr>
        <w:tc>
          <w:tcPr>
            <w:tcW w:w="5671" w:type="dxa"/>
          </w:tcPr>
          <w:p w:rsidR="00E76707" w:rsidRDefault="00897AC9">
            <w:pPr>
              <w:pStyle w:val="TableParagraph"/>
              <w:spacing w:line="258" w:lineRule="exact"/>
              <w:ind w:left="100"/>
              <w:rPr>
                <w:sz w:val="24"/>
              </w:rPr>
            </w:pPr>
            <w:r>
              <w:rPr>
                <w:sz w:val="24"/>
              </w:rPr>
              <w:t>сроки</w:t>
            </w:r>
            <w:r>
              <w:rPr>
                <w:spacing w:val="-6"/>
                <w:sz w:val="24"/>
              </w:rPr>
              <w:t xml:space="preserve"> </w:t>
            </w:r>
            <w:r>
              <w:rPr>
                <w:sz w:val="24"/>
              </w:rPr>
              <w:t>и</w:t>
            </w:r>
            <w:r>
              <w:rPr>
                <w:spacing w:val="-1"/>
                <w:sz w:val="24"/>
              </w:rPr>
              <w:t xml:space="preserve"> </w:t>
            </w:r>
            <w:r>
              <w:rPr>
                <w:sz w:val="24"/>
              </w:rPr>
              <w:t>продолжительность</w:t>
            </w:r>
            <w:r>
              <w:rPr>
                <w:spacing w:val="-5"/>
                <w:sz w:val="24"/>
              </w:rPr>
              <w:t xml:space="preserve"> </w:t>
            </w:r>
            <w:r>
              <w:rPr>
                <w:sz w:val="24"/>
              </w:rPr>
              <w:t>каникул</w:t>
            </w:r>
            <w:r>
              <w:rPr>
                <w:spacing w:val="-2"/>
                <w:sz w:val="24"/>
              </w:rPr>
              <w:t xml:space="preserve"> </w:t>
            </w:r>
            <w:r>
              <w:rPr>
                <w:sz w:val="24"/>
              </w:rPr>
              <w:t>(четвертные)</w:t>
            </w:r>
          </w:p>
        </w:tc>
        <w:tc>
          <w:tcPr>
            <w:tcW w:w="3178" w:type="dxa"/>
          </w:tcPr>
          <w:p w:rsidR="00E76707" w:rsidRDefault="00897AC9">
            <w:pPr>
              <w:pStyle w:val="TableParagraph"/>
              <w:spacing w:line="258" w:lineRule="exact"/>
              <w:ind w:left="815"/>
              <w:rPr>
                <w:sz w:val="24"/>
              </w:rPr>
            </w:pPr>
            <w:r>
              <w:rPr>
                <w:sz w:val="24"/>
              </w:rPr>
              <w:t>не менее</w:t>
            </w:r>
            <w:r>
              <w:rPr>
                <w:spacing w:val="3"/>
                <w:sz w:val="24"/>
              </w:rPr>
              <w:t xml:space="preserve"> </w:t>
            </w:r>
            <w:r>
              <w:rPr>
                <w:sz w:val="24"/>
              </w:rPr>
              <w:t>7</w:t>
            </w:r>
          </w:p>
        </w:tc>
      </w:tr>
      <w:tr w:rsidR="00E76707">
        <w:trPr>
          <w:trHeight w:val="273"/>
        </w:trPr>
        <w:tc>
          <w:tcPr>
            <w:tcW w:w="5671" w:type="dxa"/>
          </w:tcPr>
          <w:p w:rsidR="00E76707" w:rsidRDefault="00897AC9">
            <w:pPr>
              <w:pStyle w:val="TableParagraph"/>
              <w:spacing w:line="253" w:lineRule="exact"/>
              <w:ind w:left="100"/>
              <w:rPr>
                <w:sz w:val="24"/>
              </w:rPr>
            </w:pPr>
            <w:r>
              <w:rPr>
                <w:sz w:val="24"/>
              </w:rPr>
              <w:t>сроки</w:t>
            </w:r>
            <w:r>
              <w:rPr>
                <w:spacing w:val="-6"/>
                <w:sz w:val="24"/>
              </w:rPr>
              <w:t xml:space="preserve"> </w:t>
            </w:r>
            <w:r>
              <w:rPr>
                <w:sz w:val="24"/>
              </w:rPr>
              <w:t>и продолжительность</w:t>
            </w:r>
            <w:r>
              <w:rPr>
                <w:spacing w:val="-4"/>
                <w:sz w:val="24"/>
              </w:rPr>
              <w:t xml:space="preserve"> </w:t>
            </w:r>
            <w:r>
              <w:rPr>
                <w:sz w:val="24"/>
              </w:rPr>
              <w:t>каникул</w:t>
            </w:r>
            <w:r>
              <w:rPr>
                <w:spacing w:val="-1"/>
                <w:sz w:val="24"/>
              </w:rPr>
              <w:t xml:space="preserve"> </w:t>
            </w:r>
            <w:r>
              <w:rPr>
                <w:sz w:val="24"/>
              </w:rPr>
              <w:t>(летние)</w:t>
            </w:r>
          </w:p>
        </w:tc>
        <w:tc>
          <w:tcPr>
            <w:tcW w:w="3178" w:type="dxa"/>
          </w:tcPr>
          <w:p w:rsidR="00E76707" w:rsidRDefault="00897AC9">
            <w:pPr>
              <w:pStyle w:val="TableParagraph"/>
              <w:spacing w:line="253" w:lineRule="exact"/>
              <w:ind w:left="815"/>
              <w:rPr>
                <w:sz w:val="24"/>
              </w:rPr>
            </w:pPr>
            <w:r>
              <w:rPr>
                <w:sz w:val="24"/>
              </w:rPr>
              <w:t>1</w:t>
            </w:r>
            <w:r>
              <w:rPr>
                <w:spacing w:val="-1"/>
                <w:sz w:val="24"/>
              </w:rPr>
              <w:t xml:space="preserve"> </w:t>
            </w:r>
            <w:r>
              <w:rPr>
                <w:sz w:val="24"/>
              </w:rPr>
              <w:t>июня –</w:t>
            </w:r>
            <w:r>
              <w:rPr>
                <w:spacing w:val="-6"/>
                <w:sz w:val="24"/>
              </w:rPr>
              <w:t xml:space="preserve"> </w:t>
            </w:r>
            <w:r>
              <w:rPr>
                <w:sz w:val="24"/>
              </w:rPr>
              <w:t>31</w:t>
            </w:r>
            <w:r>
              <w:rPr>
                <w:spacing w:val="-1"/>
                <w:sz w:val="24"/>
              </w:rPr>
              <w:t xml:space="preserve"> </w:t>
            </w:r>
            <w:r>
              <w:rPr>
                <w:sz w:val="24"/>
              </w:rPr>
              <w:t>августа</w:t>
            </w:r>
          </w:p>
        </w:tc>
      </w:tr>
      <w:tr w:rsidR="00E76707">
        <w:trPr>
          <w:trHeight w:val="551"/>
        </w:trPr>
        <w:tc>
          <w:tcPr>
            <w:tcW w:w="5671" w:type="dxa"/>
          </w:tcPr>
          <w:p w:rsidR="00E76707" w:rsidRDefault="00897AC9">
            <w:pPr>
              <w:pStyle w:val="TableParagraph"/>
              <w:spacing w:line="268" w:lineRule="exact"/>
              <w:ind w:left="100"/>
              <w:rPr>
                <w:sz w:val="24"/>
              </w:rPr>
            </w:pPr>
            <w:r>
              <w:rPr>
                <w:sz w:val="24"/>
              </w:rPr>
              <w:t>сроки</w:t>
            </w:r>
            <w:r>
              <w:rPr>
                <w:spacing w:val="2"/>
                <w:sz w:val="24"/>
              </w:rPr>
              <w:t xml:space="preserve"> </w:t>
            </w:r>
            <w:r>
              <w:rPr>
                <w:sz w:val="24"/>
              </w:rPr>
              <w:t>проведения</w:t>
            </w:r>
            <w:r>
              <w:rPr>
                <w:spacing w:val="60"/>
                <w:sz w:val="24"/>
              </w:rPr>
              <w:t xml:space="preserve"> </w:t>
            </w:r>
            <w:r>
              <w:rPr>
                <w:sz w:val="24"/>
              </w:rPr>
              <w:t>промежуточной</w:t>
            </w:r>
            <w:r>
              <w:rPr>
                <w:spacing w:val="56"/>
                <w:sz w:val="24"/>
              </w:rPr>
              <w:t xml:space="preserve"> </w:t>
            </w:r>
            <w:r>
              <w:rPr>
                <w:sz w:val="24"/>
              </w:rPr>
              <w:t>аттестации</w:t>
            </w:r>
            <w:r>
              <w:rPr>
                <w:spacing w:val="56"/>
                <w:sz w:val="24"/>
              </w:rPr>
              <w:t xml:space="preserve"> </w:t>
            </w:r>
            <w:r>
              <w:rPr>
                <w:sz w:val="24"/>
              </w:rPr>
              <w:t>(для</w:t>
            </w:r>
          </w:p>
          <w:p w:rsidR="00E76707" w:rsidRDefault="00897AC9">
            <w:pPr>
              <w:pStyle w:val="TableParagraph"/>
              <w:spacing w:before="2" w:line="261" w:lineRule="exact"/>
              <w:ind w:left="105"/>
              <w:rPr>
                <w:sz w:val="24"/>
              </w:rPr>
            </w:pPr>
            <w:r>
              <w:rPr>
                <w:sz w:val="24"/>
              </w:rPr>
              <w:t>10</w:t>
            </w:r>
            <w:r>
              <w:rPr>
                <w:spacing w:val="-1"/>
                <w:sz w:val="24"/>
              </w:rPr>
              <w:t xml:space="preserve"> </w:t>
            </w:r>
            <w:r>
              <w:rPr>
                <w:sz w:val="24"/>
              </w:rPr>
              <w:t>класса)</w:t>
            </w:r>
          </w:p>
        </w:tc>
        <w:tc>
          <w:tcPr>
            <w:tcW w:w="3178" w:type="dxa"/>
          </w:tcPr>
          <w:p w:rsidR="00E76707" w:rsidRDefault="00897AC9">
            <w:pPr>
              <w:pStyle w:val="TableParagraph"/>
              <w:spacing w:line="268" w:lineRule="exact"/>
              <w:ind w:left="815"/>
              <w:rPr>
                <w:sz w:val="24"/>
              </w:rPr>
            </w:pPr>
            <w:r>
              <w:rPr>
                <w:sz w:val="24"/>
              </w:rPr>
              <w:t>до</w:t>
            </w:r>
            <w:r>
              <w:rPr>
                <w:spacing w:val="5"/>
                <w:sz w:val="24"/>
              </w:rPr>
              <w:t xml:space="preserve"> </w:t>
            </w:r>
            <w:r>
              <w:rPr>
                <w:sz w:val="24"/>
              </w:rPr>
              <w:t>25</w:t>
            </w:r>
            <w:r>
              <w:rPr>
                <w:spacing w:val="-4"/>
                <w:sz w:val="24"/>
              </w:rPr>
              <w:t xml:space="preserve"> </w:t>
            </w:r>
            <w:r>
              <w:rPr>
                <w:sz w:val="24"/>
              </w:rPr>
              <w:t>мая</w:t>
            </w:r>
          </w:p>
        </w:tc>
      </w:tr>
    </w:tbl>
    <w:p w:rsidR="00E76707" w:rsidRDefault="00E76707">
      <w:pPr>
        <w:pStyle w:val="a3"/>
        <w:spacing w:before="8"/>
        <w:ind w:left="0" w:firstLine="0"/>
        <w:jc w:val="left"/>
        <w:rPr>
          <w:sz w:val="23"/>
        </w:rPr>
      </w:pPr>
    </w:p>
    <w:p w:rsidR="00E76707" w:rsidRDefault="00897AC9">
      <w:pPr>
        <w:pStyle w:val="a3"/>
        <w:spacing w:line="237" w:lineRule="auto"/>
        <w:ind w:right="856" w:firstLine="710"/>
      </w:pPr>
      <w:r>
        <w:t>Учебный год начинается 1 сентября. Если этот день приходится на выходной день, то</w:t>
      </w:r>
      <w:r>
        <w:rPr>
          <w:spacing w:val="1"/>
        </w:rPr>
        <w:t xml:space="preserve"> </w:t>
      </w:r>
      <w:r>
        <w:t>в этом</w:t>
      </w:r>
      <w:r>
        <w:rPr>
          <w:spacing w:val="1"/>
        </w:rPr>
        <w:t xml:space="preserve"> </w:t>
      </w:r>
      <w:r>
        <w:t>случае</w:t>
      </w:r>
      <w:r>
        <w:rPr>
          <w:spacing w:val="4"/>
        </w:rPr>
        <w:t xml:space="preserve"> </w:t>
      </w:r>
      <w:r>
        <w:t>учебный</w:t>
      </w:r>
      <w:r>
        <w:rPr>
          <w:spacing w:val="1"/>
        </w:rPr>
        <w:t xml:space="preserve"> </w:t>
      </w:r>
      <w:r>
        <w:t>год</w:t>
      </w:r>
      <w:r>
        <w:rPr>
          <w:spacing w:val="-7"/>
        </w:rPr>
        <w:t xml:space="preserve"> </w:t>
      </w:r>
      <w:r>
        <w:t>начинается</w:t>
      </w:r>
      <w:r>
        <w:rPr>
          <w:spacing w:val="-1"/>
        </w:rPr>
        <w:t xml:space="preserve"> </w:t>
      </w:r>
      <w:r>
        <w:t>в</w:t>
      </w:r>
      <w:r>
        <w:rPr>
          <w:spacing w:val="-3"/>
        </w:rPr>
        <w:t xml:space="preserve"> </w:t>
      </w:r>
      <w:r>
        <w:t>первый,</w:t>
      </w:r>
      <w:r>
        <w:rPr>
          <w:spacing w:val="2"/>
        </w:rPr>
        <w:t xml:space="preserve"> </w:t>
      </w:r>
      <w:r>
        <w:t>следующий</w:t>
      </w:r>
      <w:r>
        <w:rPr>
          <w:spacing w:val="1"/>
        </w:rPr>
        <w:t xml:space="preserve"> </w:t>
      </w:r>
      <w:r>
        <w:t>за</w:t>
      </w:r>
      <w:r>
        <w:rPr>
          <w:spacing w:val="-1"/>
        </w:rPr>
        <w:t xml:space="preserve"> </w:t>
      </w:r>
      <w:r>
        <w:t>ним,</w:t>
      </w:r>
      <w:r>
        <w:rPr>
          <w:spacing w:val="2"/>
        </w:rPr>
        <w:t xml:space="preserve"> </w:t>
      </w:r>
      <w:r>
        <w:t>рабочий</w:t>
      </w:r>
      <w:r>
        <w:rPr>
          <w:spacing w:val="1"/>
        </w:rPr>
        <w:t xml:space="preserve"> </w:t>
      </w:r>
      <w:r>
        <w:t>день.</w:t>
      </w:r>
    </w:p>
    <w:p w:rsidR="00E76707" w:rsidRDefault="00897AC9">
      <w:pPr>
        <w:pStyle w:val="a3"/>
        <w:spacing w:before="6" w:line="237" w:lineRule="auto"/>
        <w:ind w:right="851" w:firstLine="710"/>
      </w:pPr>
      <w:r>
        <w:t>Для 11 классов окончание учебного</w:t>
      </w:r>
      <w:r>
        <w:rPr>
          <w:spacing w:val="1"/>
        </w:rPr>
        <w:t xml:space="preserve"> </w:t>
      </w:r>
      <w:r>
        <w:t>года определяется ежегодно</w:t>
      </w:r>
      <w:r>
        <w:rPr>
          <w:spacing w:val="1"/>
        </w:rPr>
        <w:t xml:space="preserve"> </w:t>
      </w:r>
      <w:r>
        <w:t>в соответствии с</w:t>
      </w:r>
      <w:r>
        <w:rPr>
          <w:spacing w:val="1"/>
        </w:rPr>
        <w:t xml:space="preserve"> </w:t>
      </w:r>
      <w:r>
        <w:t>расписанием</w:t>
      </w:r>
      <w:r>
        <w:rPr>
          <w:spacing w:val="2"/>
        </w:rPr>
        <w:t xml:space="preserve"> </w:t>
      </w:r>
      <w:r>
        <w:t>государственной</w:t>
      </w:r>
      <w:r>
        <w:rPr>
          <w:spacing w:val="3"/>
        </w:rPr>
        <w:t xml:space="preserve"> </w:t>
      </w:r>
      <w:r>
        <w:t>итоговой</w:t>
      </w:r>
      <w:r>
        <w:rPr>
          <w:spacing w:val="2"/>
        </w:rPr>
        <w:t xml:space="preserve"> </w:t>
      </w:r>
      <w:r>
        <w:t>аттестации.</w:t>
      </w:r>
    </w:p>
    <w:p w:rsidR="00E76707" w:rsidRDefault="00897AC9">
      <w:pPr>
        <w:pStyle w:val="a3"/>
        <w:spacing w:before="3"/>
        <w:ind w:right="846" w:firstLine="710"/>
      </w:pPr>
      <w:r>
        <w:t>Продолжительность учебных четвертей составляет: I четверть - 8 учебных недель; II</w:t>
      </w:r>
      <w:r>
        <w:rPr>
          <w:spacing w:val="1"/>
        </w:rPr>
        <w:t xml:space="preserve"> </w:t>
      </w:r>
      <w:r>
        <w:t>четверть - 8 учебных недель; III четверть - 11 учебных недель, IV четверть - 7 учебных</w:t>
      </w:r>
      <w:r>
        <w:rPr>
          <w:spacing w:val="1"/>
        </w:rPr>
        <w:t xml:space="preserve"> </w:t>
      </w:r>
      <w:r>
        <w:t>недель.</w:t>
      </w:r>
    </w:p>
    <w:p w:rsidR="00E76707" w:rsidRDefault="00897AC9">
      <w:pPr>
        <w:pStyle w:val="a3"/>
        <w:spacing w:line="274" w:lineRule="exact"/>
        <w:ind w:left="1263" w:firstLine="0"/>
      </w:pPr>
      <w:r>
        <w:t>Продолжительность</w:t>
      </w:r>
      <w:r>
        <w:rPr>
          <w:spacing w:val="-3"/>
        </w:rPr>
        <w:t xml:space="preserve"> </w:t>
      </w:r>
      <w:r>
        <w:t>каникул</w:t>
      </w:r>
      <w:r>
        <w:rPr>
          <w:spacing w:val="-3"/>
        </w:rPr>
        <w:t xml:space="preserve"> </w:t>
      </w:r>
      <w:r>
        <w:t>составляет:</w:t>
      </w:r>
    </w:p>
    <w:p w:rsidR="00E76707" w:rsidRDefault="00897AC9" w:rsidP="005C762A">
      <w:pPr>
        <w:pStyle w:val="a7"/>
        <w:numPr>
          <w:ilvl w:val="2"/>
          <w:numId w:val="50"/>
        </w:numPr>
        <w:tabs>
          <w:tab w:val="left" w:pos="1409"/>
        </w:tabs>
        <w:spacing w:before="3" w:line="275" w:lineRule="exact"/>
        <w:ind w:left="1408" w:hanging="146"/>
        <w:jc w:val="left"/>
        <w:rPr>
          <w:sz w:val="24"/>
        </w:rPr>
      </w:pPr>
      <w:r>
        <w:rPr>
          <w:sz w:val="24"/>
        </w:rPr>
        <w:t>по</w:t>
      </w:r>
      <w:r>
        <w:rPr>
          <w:spacing w:val="-7"/>
          <w:sz w:val="24"/>
        </w:rPr>
        <w:t xml:space="preserve"> </w:t>
      </w:r>
      <w:r>
        <w:rPr>
          <w:sz w:val="24"/>
        </w:rPr>
        <w:t>окончании</w:t>
      </w:r>
      <w:r>
        <w:rPr>
          <w:spacing w:val="-6"/>
          <w:sz w:val="24"/>
        </w:rPr>
        <w:t xml:space="preserve"> </w:t>
      </w:r>
      <w:r>
        <w:rPr>
          <w:sz w:val="24"/>
        </w:rPr>
        <w:t>I</w:t>
      </w:r>
      <w:r>
        <w:rPr>
          <w:spacing w:val="-2"/>
          <w:sz w:val="24"/>
        </w:rPr>
        <w:t xml:space="preserve"> </w:t>
      </w:r>
      <w:r>
        <w:rPr>
          <w:sz w:val="24"/>
        </w:rPr>
        <w:t>четверти</w:t>
      </w:r>
      <w:r>
        <w:rPr>
          <w:spacing w:val="-5"/>
          <w:sz w:val="24"/>
        </w:rPr>
        <w:t xml:space="preserve"> </w:t>
      </w:r>
      <w:r>
        <w:rPr>
          <w:sz w:val="24"/>
        </w:rPr>
        <w:t>(осенние</w:t>
      </w:r>
      <w:r>
        <w:rPr>
          <w:spacing w:val="-3"/>
          <w:sz w:val="24"/>
        </w:rPr>
        <w:t xml:space="preserve"> </w:t>
      </w:r>
      <w:r>
        <w:rPr>
          <w:sz w:val="24"/>
        </w:rPr>
        <w:t>каникулы)</w:t>
      </w:r>
      <w:r>
        <w:rPr>
          <w:spacing w:val="4"/>
          <w:sz w:val="24"/>
        </w:rPr>
        <w:t xml:space="preserve"> </w:t>
      </w:r>
      <w:r>
        <w:rPr>
          <w:sz w:val="24"/>
        </w:rPr>
        <w:t>–</w:t>
      </w:r>
      <w:r>
        <w:rPr>
          <w:spacing w:val="-2"/>
          <w:sz w:val="24"/>
        </w:rPr>
        <w:t xml:space="preserve"> </w:t>
      </w:r>
      <w:r>
        <w:rPr>
          <w:sz w:val="24"/>
        </w:rPr>
        <w:t>9</w:t>
      </w:r>
      <w:r>
        <w:rPr>
          <w:spacing w:val="-3"/>
          <w:sz w:val="24"/>
        </w:rPr>
        <w:t xml:space="preserve"> </w:t>
      </w:r>
      <w:r>
        <w:rPr>
          <w:sz w:val="24"/>
        </w:rPr>
        <w:t>календарных</w:t>
      </w:r>
      <w:r>
        <w:rPr>
          <w:spacing w:val="-7"/>
          <w:sz w:val="24"/>
        </w:rPr>
        <w:t xml:space="preserve"> </w:t>
      </w:r>
      <w:r>
        <w:rPr>
          <w:sz w:val="24"/>
        </w:rPr>
        <w:t>дней;</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по</w:t>
      </w:r>
      <w:r>
        <w:rPr>
          <w:spacing w:val="-6"/>
          <w:sz w:val="24"/>
        </w:rPr>
        <w:t xml:space="preserve"> </w:t>
      </w:r>
      <w:r>
        <w:rPr>
          <w:sz w:val="24"/>
        </w:rPr>
        <w:t>окончании</w:t>
      </w:r>
      <w:r>
        <w:rPr>
          <w:spacing w:val="-5"/>
          <w:sz w:val="24"/>
        </w:rPr>
        <w:t xml:space="preserve"> </w:t>
      </w:r>
      <w:r>
        <w:rPr>
          <w:sz w:val="24"/>
        </w:rPr>
        <w:t>II</w:t>
      </w:r>
      <w:r>
        <w:rPr>
          <w:spacing w:val="-4"/>
          <w:sz w:val="24"/>
        </w:rPr>
        <w:t xml:space="preserve"> </w:t>
      </w:r>
      <w:r>
        <w:rPr>
          <w:sz w:val="24"/>
        </w:rPr>
        <w:t>четверти</w:t>
      </w:r>
      <w:r>
        <w:rPr>
          <w:spacing w:val="-4"/>
          <w:sz w:val="24"/>
        </w:rPr>
        <w:t xml:space="preserve"> </w:t>
      </w:r>
      <w:r>
        <w:rPr>
          <w:sz w:val="24"/>
        </w:rPr>
        <w:t>(зимние</w:t>
      </w:r>
      <w:r>
        <w:rPr>
          <w:spacing w:val="-7"/>
          <w:sz w:val="24"/>
        </w:rPr>
        <w:t xml:space="preserve"> </w:t>
      </w:r>
      <w:r>
        <w:rPr>
          <w:sz w:val="24"/>
        </w:rPr>
        <w:t>каникулы)</w:t>
      </w:r>
      <w:r>
        <w:rPr>
          <w:spacing w:val="2"/>
          <w:sz w:val="24"/>
        </w:rPr>
        <w:t xml:space="preserve"> </w:t>
      </w:r>
      <w:r>
        <w:rPr>
          <w:sz w:val="24"/>
        </w:rPr>
        <w:t>–</w:t>
      </w:r>
      <w:r>
        <w:rPr>
          <w:spacing w:val="-1"/>
          <w:sz w:val="24"/>
        </w:rPr>
        <w:t xml:space="preserve"> </w:t>
      </w:r>
      <w:r>
        <w:rPr>
          <w:sz w:val="24"/>
        </w:rPr>
        <w:t>9</w:t>
      </w:r>
      <w:r>
        <w:rPr>
          <w:spacing w:val="-1"/>
          <w:sz w:val="24"/>
        </w:rPr>
        <w:t xml:space="preserve"> </w:t>
      </w:r>
      <w:r>
        <w:rPr>
          <w:sz w:val="24"/>
        </w:rPr>
        <w:t>календарных</w:t>
      </w:r>
      <w:r>
        <w:rPr>
          <w:spacing w:val="-6"/>
          <w:sz w:val="24"/>
        </w:rPr>
        <w:t xml:space="preserve"> </w:t>
      </w:r>
      <w:r>
        <w:rPr>
          <w:sz w:val="24"/>
        </w:rPr>
        <w:t>дней;</w:t>
      </w:r>
    </w:p>
    <w:p w:rsidR="00E76707" w:rsidRDefault="00897AC9" w:rsidP="005C762A">
      <w:pPr>
        <w:pStyle w:val="a7"/>
        <w:numPr>
          <w:ilvl w:val="2"/>
          <w:numId w:val="50"/>
        </w:numPr>
        <w:tabs>
          <w:tab w:val="left" w:pos="1409"/>
        </w:tabs>
        <w:spacing w:before="2" w:line="275" w:lineRule="exact"/>
        <w:ind w:left="1408" w:hanging="146"/>
        <w:jc w:val="left"/>
        <w:rPr>
          <w:sz w:val="24"/>
        </w:rPr>
      </w:pPr>
      <w:r>
        <w:rPr>
          <w:sz w:val="24"/>
        </w:rPr>
        <w:t>по</w:t>
      </w:r>
      <w:r>
        <w:rPr>
          <w:spacing w:val="-7"/>
          <w:sz w:val="24"/>
        </w:rPr>
        <w:t xml:space="preserve"> </w:t>
      </w:r>
      <w:r>
        <w:rPr>
          <w:sz w:val="24"/>
        </w:rPr>
        <w:t>окончании</w:t>
      </w:r>
      <w:r>
        <w:rPr>
          <w:spacing w:val="-5"/>
          <w:sz w:val="24"/>
        </w:rPr>
        <w:t xml:space="preserve"> </w:t>
      </w:r>
      <w:r>
        <w:rPr>
          <w:sz w:val="24"/>
        </w:rPr>
        <w:t>III</w:t>
      </w:r>
      <w:r>
        <w:rPr>
          <w:spacing w:val="-1"/>
          <w:sz w:val="24"/>
        </w:rPr>
        <w:t xml:space="preserve"> </w:t>
      </w:r>
      <w:r>
        <w:rPr>
          <w:sz w:val="24"/>
        </w:rPr>
        <w:t>четверти</w:t>
      </w:r>
      <w:r>
        <w:rPr>
          <w:spacing w:val="-4"/>
          <w:sz w:val="24"/>
        </w:rPr>
        <w:t xml:space="preserve"> </w:t>
      </w:r>
      <w:r>
        <w:rPr>
          <w:sz w:val="24"/>
        </w:rPr>
        <w:t>(весенние</w:t>
      </w:r>
      <w:r>
        <w:rPr>
          <w:spacing w:val="-2"/>
          <w:sz w:val="24"/>
        </w:rPr>
        <w:t xml:space="preserve"> </w:t>
      </w:r>
      <w:r>
        <w:rPr>
          <w:sz w:val="24"/>
        </w:rPr>
        <w:t>каникулы)</w:t>
      </w:r>
      <w:r>
        <w:rPr>
          <w:spacing w:val="6"/>
          <w:sz w:val="24"/>
        </w:rPr>
        <w:t xml:space="preserve"> </w:t>
      </w:r>
      <w:r>
        <w:rPr>
          <w:sz w:val="24"/>
        </w:rPr>
        <w:t>–</w:t>
      </w:r>
      <w:r>
        <w:rPr>
          <w:spacing w:val="-6"/>
          <w:sz w:val="24"/>
        </w:rPr>
        <w:t xml:space="preserve"> </w:t>
      </w:r>
      <w:r>
        <w:rPr>
          <w:sz w:val="24"/>
        </w:rPr>
        <w:t>9</w:t>
      </w:r>
      <w:r>
        <w:rPr>
          <w:spacing w:val="-2"/>
          <w:sz w:val="24"/>
        </w:rPr>
        <w:t xml:space="preserve"> </w:t>
      </w:r>
      <w:r>
        <w:rPr>
          <w:sz w:val="24"/>
        </w:rPr>
        <w:t>календарных</w:t>
      </w:r>
      <w:r>
        <w:rPr>
          <w:spacing w:val="-6"/>
          <w:sz w:val="24"/>
        </w:rPr>
        <w:t xml:space="preserve"> </w:t>
      </w:r>
      <w:r>
        <w:rPr>
          <w:sz w:val="24"/>
        </w:rPr>
        <w:t>дней;</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по</w:t>
      </w:r>
      <w:r>
        <w:rPr>
          <w:spacing w:val="-6"/>
          <w:sz w:val="24"/>
        </w:rPr>
        <w:t xml:space="preserve"> </w:t>
      </w:r>
      <w:r>
        <w:rPr>
          <w:sz w:val="24"/>
        </w:rPr>
        <w:t>окончании</w:t>
      </w:r>
      <w:r>
        <w:rPr>
          <w:spacing w:val="1"/>
          <w:sz w:val="24"/>
        </w:rPr>
        <w:t xml:space="preserve"> </w:t>
      </w:r>
      <w:r>
        <w:rPr>
          <w:sz w:val="24"/>
        </w:rPr>
        <w:t>учебного года</w:t>
      </w:r>
      <w:r>
        <w:rPr>
          <w:spacing w:val="-6"/>
          <w:sz w:val="24"/>
        </w:rPr>
        <w:t xml:space="preserve"> </w:t>
      </w:r>
      <w:r>
        <w:rPr>
          <w:sz w:val="24"/>
        </w:rPr>
        <w:t>(летние</w:t>
      </w:r>
      <w:r>
        <w:rPr>
          <w:spacing w:val="-6"/>
          <w:sz w:val="24"/>
        </w:rPr>
        <w:t xml:space="preserve"> </w:t>
      </w:r>
      <w:r>
        <w:rPr>
          <w:sz w:val="24"/>
        </w:rPr>
        <w:t>каникулы)</w:t>
      </w:r>
      <w:r>
        <w:rPr>
          <w:spacing w:val="7"/>
          <w:sz w:val="24"/>
        </w:rPr>
        <w:t xml:space="preserve"> </w:t>
      </w:r>
      <w:r>
        <w:rPr>
          <w:sz w:val="24"/>
        </w:rPr>
        <w:t>–</w:t>
      </w:r>
      <w:r>
        <w:rPr>
          <w:spacing w:val="-5"/>
          <w:sz w:val="24"/>
        </w:rPr>
        <w:t xml:space="preserve"> </w:t>
      </w:r>
      <w:r>
        <w:rPr>
          <w:sz w:val="24"/>
        </w:rPr>
        <w:t>не</w:t>
      </w:r>
      <w:r>
        <w:rPr>
          <w:spacing w:val="-6"/>
          <w:sz w:val="24"/>
        </w:rPr>
        <w:t xml:space="preserve"> </w:t>
      </w:r>
      <w:r>
        <w:rPr>
          <w:sz w:val="24"/>
        </w:rPr>
        <w:t>менее</w:t>
      </w:r>
      <w:r>
        <w:rPr>
          <w:spacing w:val="-2"/>
          <w:sz w:val="24"/>
        </w:rPr>
        <w:t xml:space="preserve"> </w:t>
      </w:r>
      <w:r>
        <w:rPr>
          <w:sz w:val="24"/>
        </w:rPr>
        <w:t>8</w:t>
      </w:r>
      <w:r>
        <w:rPr>
          <w:spacing w:val="-5"/>
          <w:sz w:val="24"/>
        </w:rPr>
        <w:t xml:space="preserve"> </w:t>
      </w:r>
      <w:r>
        <w:rPr>
          <w:sz w:val="24"/>
        </w:rPr>
        <w:t>недель.</w:t>
      </w:r>
    </w:p>
    <w:p w:rsidR="00E76707" w:rsidRDefault="00897AC9">
      <w:pPr>
        <w:pStyle w:val="a3"/>
        <w:spacing w:before="3"/>
        <w:ind w:right="849" w:firstLine="710"/>
      </w:pPr>
      <w:r>
        <w:t>Продолжительность урока – 40 минут, перемен между уроками составляет не менее 10</w:t>
      </w:r>
      <w:r>
        <w:rPr>
          <w:spacing w:val="-57"/>
        </w:rPr>
        <w:t xml:space="preserve"> </w:t>
      </w:r>
      <w:r>
        <w:t>минут, большой перемены (после 2 или 3 урока) – 20-30 минут. Вместо одной большой</w:t>
      </w:r>
      <w:r>
        <w:rPr>
          <w:spacing w:val="1"/>
        </w:rPr>
        <w:t xml:space="preserve"> </w:t>
      </w:r>
      <w:r>
        <w:t>перемены допускается</w:t>
      </w:r>
      <w:r>
        <w:rPr>
          <w:spacing w:val="-1"/>
        </w:rPr>
        <w:t xml:space="preserve"> </w:t>
      </w:r>
      <w:r>
        <w:t>после</w:t>
      </w:r>
      <w:r>
        <w:rPr>
          <w:spacing w:val="-1"/>
        </w:rPr>
        <w:t xml:space="preserve"> </w:t>
      </w:r>
      <w:r>
        <w:t>2</w:t>
      </w:r>
      <w:r>
        <w:rPr>
          <w:spacing w:val="-5"/>
        </w:rPr>
        <w:t xml:space="preserve"> </w:t>
      </w:r>
      <w:r>
        <w:t>и</w:t>
      </w:r>
      <w:r>
        <w:rPr>
          <w:spacing w:val="1"/>
        </w:rPr>
        <w:t xml:space="preserve"> </w:t>
      </w:r>
      <w:r>
        <w:t>3</w:t>
      </w:r>
      <w:r>
        <w:rPr>
          <w:spacing w:val="-5"/>
        </w:rPr>
        <w:t xml:space="preserve"> </w:t>
      </w:r>
      <w:r>
        <w:t>уроков устанавливать</w:t>
      </w:r>
      <w:r>
        <w:rPr>
          <w:spacing w:val="-3"/>
        </w:rPr>
        <w:t xml:space="preserve"> </w:t>
      </w:r>
      <w:r>
        <w:t>две</w:t>
      </w:r>
      <w:r>
        <w:rPr>
          <w:spacing w:val="-1"/>
        </w:rPr>
        <w:t xml:space="preserve"> </w:t>
      </w:r>
      <w:r>
        <w:t>перемены</w:t>
      </w:r>
      <w:r>
        <w:rPr>
          <w:spacing w:val="1"/>
        </w:rPr>
        <w:t xml:space="preserve"> </w:t>
      </w:r>
      <w:r>
        <w:t>по 20</w:t>
      </w:r>
      <w:r>
        <w:rPr>
          <w:spacing w:val="-5"/>
        </w:rPr>
        <w:t xml:space="preserve"> </w:t>
      </w:r>
      <w:r>
        <w:t>минут</w:t>
      </w:r>
      <w:r>
        <w:rPr>
          <w:spacing w:val="-1"/>
        </w:rPr>
        <w:t xml:space="preserve"> </w:t>
      </w:r>
      <w:r>
        <w:t>каждая.</w:t>
      </w:r>
    </w:p>
    <w:p w:rsidR="00E76707" w:rsidRDefault="00897AC9">
      <w:pPr>
        <w:pStyle w:val="a3"/>
        <w:spacing w:before="64"/>
        <w:ind w:right="851" w:firstLine="710"/>
      </w:pPr>
      <w:r>
        <w:t>Продолжительность перемены между урочной и внеурочной деятельностью 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w:t>
      </w:r>
      <w:r>
        <w:rPr>
          <w:spacing w:val="1"/>
        </w:rPr>
        <w:t xml:space="preserve"> </w:t>
      </w:r>
      <w:r>
        <w:t>специальной</w:t>
      </w:r>
      <w:r>
        <w:rPr>
          <w:spacing w:val="1"/>
        </w:rPr>
        <w:t xml:space="preserve"> </w:t>
      </w:r>
      <w:r>
        <w:t>индивидуальной</w:t>
      </w:r>
      <w:r>
        <w:rPr>
          <w:spacing w:val="-3"/>
        </w:rPr>
        <w:t xml:space="preserve"> </w:t>
      </w:r>
      <w:r>
        <w:t>программе</w:t>
      </w:r>
      <w:r>
        <w:rPr>
          <w:spacing w:val="1"/>
        </w:rPr>
        <w:t xml:space="preserve"> </w:t>
      </w:r>
      <w:r>
        <w:t>развития.</w:t>
      </w:r>
    </w:p>
    <w:p w:rsidR="00E76707" w:rsidRDefault="00897AC9">
      <w:pPr>
        <w:pStyle w:val="a3"/>
        <w:ind w:right="854" w:firstLine="71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3"/>
        </w:rPr>
        <w:t xml:space="preserve"> </w:t>
      </w:r>
      <w:r>
        <w:t>нормативами.</w:t>
      </w:r>
    </w:p>
    <w:p w:rsidR="00E76707" w:rsidRDefault="00897AC9">
      <w:pPr>
        <w:pStyle w:val="a3"/>
        <w:ind w:right="845" w:firstLine="710"/>
      </w:pPr>
      <w:r>
        <w:t>Образовательная недельная нагрузка распределяется равномерно в течение учебной</w:t>
      </w:r>
      <w:r>
        <w:rPr>
          <w:spacing w:val="1"/>
        </w:rPr>
        <w:t xml:space="preserve"> </w:t>
      </w:r>
      <w:r>
        <w:t>недели, при этом объем максимально допустимой нагрузки в течение дня составляет для</w:t>
      </w:r>
      <w:r>
        <w:rPr>
          <w:spacing w:val="1"/>
        </w:rPr>
        <w:t xml:space="preserve"> </w:t>
      </w:r>
      <w:r>
        <w:t>обучающихся</w:t>
      </w:r>
      <w:r>
        <w:rPr>
          <w:spacing w:val="1"/>
        </w:rPr>
        <w:t xml:space="preserve"> </w:t>
      </w:r>
      <w:r>
        <w:t>10-11</w:t>
      </w:r>
      <w:r>
        <w:rPr>
          <w:spacing w:val="2"/>
        </w:rPr>
        <w:t xml:space="preserve"> </w:t>
      </w:r>
      <w:r>
        <w:t>классов –</w:t>
      </w:r>
      <w:r>
        <w:rPr>
          <w:spacing w:val="-3"/>
        </w:rPr>
        <w:t xml:space="preserve"> </w:t>
      </w:r>
      <w:r>
        <w:t>не более</w:t>
      </w:r>
      <w:r>
        <w:rPr>
          <w:spacing w:val="1"/>
        </w:rPr>
        <w:t xml:space="preserve"> </w:t>
      </w:r>
      <w:r>
        <w:t>7</w:t>
      </w:r>
      <w:r>
        <w:rPr>
          <w:spacing w:val="2"/>
        </w:rPr>
        <w:t xml:space="preserve"> </w:t>
      </w:r>
      <w:r>
        <w:t>уроков.</w:t>
      </w:r>
    </w:p>
    <w:p w:rsidR="00E76707" w:rsidRDefault="00897AC9">
      <w:pPr>
        <w:pStyle w:val="a3"/>
        <w:spacing w:before="1"/>
        <w:ind w:left="1263" w:firstLine="0"/>
      </w:pPr>
      <w:r>
        <w:t>Занятия начинаются</w:t>
      </w:r>
      <w:r>
        <w:rPr>
          <w:spacing w:val="-5"/>
        </w:rPr>
        <w:t xml:space="preserve"> </w:t>
      </w:r>
      <w:r>
        <w:t>не</w:t>
      </w:r>
      <w:r>
        <w:rPr>
          <w:spacing w:val="-1"/>
        </w:rPr>
        <w:t xml:space="preserve"> </w:t>
      </w:r>
      <w:r>
        <w:t>ранее</w:t>
      </w:r>
      <w:r>
        <w:rPr>
          <w:spacing w:val="-1"/>
        </w:rPr>
        <w:t xml:space="preserve"> </w:t>
      </w:r>
      <w:r>
        <w:t>8</w:t>
      </w:r>
      <w:r>
        <w:rPr>
          <w:spacing w:val="-4"/>
        </w:rPr>
        <w:t xml:space="preserve"> </w:t>
      </w:r>
      <w:r>
        <w:t>часов</w:t>
      </w:r>
      <w:r>
        <w:rPr>
          <w:spacing w:val="-3"/>
        </w:rPr>
        <w:t xml:space="preserve"> </w:t>
      </w:r>
      <w:r>
        <w:t>утра</w:t>
      </w:r>
      <w:r>
        <w:rPr>
          <w:spacing w:val="-1"/>
        </w:rPr>
        <w:t xml:space="preserve"> </w:t>
      </w:r>
      <w:r>
        <w:t>и</w:t>
      </w:r>
      <w:r>
        <w:rPr>
          <w:spacing w:val="1"/>
        </w:rPr>
        <w:t xml:space="preserve"> </w:t>
      </w:r>
      <w:r>
        <w:t>заканчиваются</w:t>
      </w:r>
      <w:r>
        <w:rPr>
          <w:spacing w:val="-1"/>
        </w:rPr>
        <w:t xml:space="preserve"> </w:t>
      </w:r>
      <w:r>
        <w:t>не позднее</w:t>
      </w:r>
      <w:r>
        <w:rPr>
          <w:spacing w:val="-1"/>
        </w:rPr>
        <w:t xml:space="preserve"> </w:t>
      </w:r>
      <w:r>
        <w:t>19 часов.</w:t>
      </w:r>
    </w:p>
    <w:p w:rsidR="00E76707" w:rsidRDefault="00E76707">
      <w:pPr>
        <w:pStyle w:val="a3"/>
        <w:spacing w:before="5"/>
        <w:ind w:left="0" w:firstLine="0"/>
        <w:jc w:val="left"/>
      </w:pPr>
    </w:p>
    <w:p w:rsidR="00E76707" w:rsidRDefault="00897AC9" w:rsidP="005C762A">
      <w:pPr>
        <w:pStyle w:val="11"/>
        <w:numPr>
          <w:ilvl w:val="1"/>
          <w:numId w:val="9"/>
        </w:numPr>
        <w:tabs>
          <w:tab w:val="left" w:pos="4217"/>
        </w:tabs>
        <w:ind w:left="4216" w:hanging="423"/>
      </w:pPr>
      <w:r>
        <w:t>План</w:t>
      </w:r>
      <w:r>
        <w:rPr>
          <w:spacing w:val="-1"/>
        </w:rPr>
        <w:t xml:space="preserve"> </w:t>
      </w:r>
      <w:r>
        <w:t>внеурочной</w:t>
      </w:r>
      <w:r>
        <w:rPr>
          <w:spacing w:val="-1"/>
        </w:rPr>
        <w:t xml:space="preserve"> </w:t>
      </w:r>
      <w:r>
        <w:t>деятельности</w:t>
      </w:r>
    </w:p>
    <w:p w:rsidR="00E76707" w:rsidRDefault="00897AC9">
      <w:pPr>
        <w:pStyle w:val="a3"/>
        <w:ind w:right="847" w:firstLine="710"/>
      </w:pPr>
      <w:r>
        <w:t>Внеурочная</w:t>
      </w:r>
      <w:r>
        <w:rPr>
          <w:spacing w:val="1"/>
        </w:rPr>
        <w:t xml:space="preserve"> </w:t>
      </w:r>
      <w:r>
        <w:t>деятельность</w:t>
      </w:r>
      <w:r>
        <w:rPr>
          <w:spacing w:val="1"/>
        </w:rPr>
        <w:t xml:space="preserve"> </w:t>
      </w:r>
      <w:r>
        <w:t>–</w:t>
      </w:r>
      <w:r>
        <w:rPr>
          <w:spacing w:val="1"/>
        </w:rPr>
        <w:t xml:space="preserve"> </w:t>
      </w:r>
      <w:r>
        <w:t>это</w:t>
      </w:r>
      <w:r>
        <w:rPr>
          <w:spacing w:val="1"/>
        </w:rPr>
        <w:t xml:space="preserve"> </w:t>
      </w:r>
      <w:r>
        <w:t>образовательная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p>
    <w:p w:rsidR="00E76707" w:rsidRDefault="00897AC9">
      <w:pPr>
        <w:pStyle w:val="a3"/>
        <w:spacing w:line="242" w:lineRule="auto"/>
        <w:ind w:right="853" w:firstLine="710"/>
      </w:pPr>
      <w:r>
        <w:t>Внеурочная деятельность является неотъемлемой и обязательной</w:t>
      </w:r>
      <w:r>
        <w:rPr>
          <w:spacing w:val="1"/>
        </w:rPr>
        <w:t xml:space="preserve"> </w:t>
      </w:r>
      <w:r>
        <w:t>частью основной</w:t>
      </w:r>
      <w:r>
        <w:rPr>
          <w:spacing w:val="1"/>
        </w:rPr>
        <w:t xml:space="preserve"> </w:t>
      </w:r>
      <w:r>
        <w:t>общеобразовательной</w:t>
      </w:r>
      <w:r>
        <w:rPr>
          <w:spacing w:val="-3"/>
        </w:rPr>
        <w:t xml:space="preserve"> </w:t>
      </w:r>
      <w:r>
        <w:t>программы.</w:t>
      </w:r>
    </w:p>
    <w:p w:rsidR="00E76707" w:rsidRDefault="00897AC9">
      <w:pPr>
        <w:pStyle w:val="a3"/>
        <w:ind w:right="847" w:firstLine="710"/>
      </w:pPr>
      <w:r>
        <w:t>В зависимости от конкретных условий реализации основной общеобразовательной</w:t>
      </w:r>
      <w:r>
        <w:rPr>
          <w:spacing w:val="1"/>
        </w:rPr>
        <w:t xml:space="preserve"> </w:t>
      </w:r>
      <w:r>
        <w:t>программы, числа обучающихся и их возрастных особенностей допускается формирование</w:t>
      </w:r>
      <w:r>
        <w:rPr>
          <w:spacing w:val="1"/>
        </w:rPr>
        <w:t xml:space="preserve"> </w:t>
      </w:r>
      <w:r>
        <w:t>учебных</w:t>
      </w:r>
      <w:r>
        <w:rPr>
          <w:spacing w:val="-5"/>
        </w:rPr>
        <w:t xml:space="preserve"> </w:t>
      </w:r>
      <w:r>
        <w:t>групп</w:t>
      </w:r>
      <w:r>
        <w:rPr>
          <w:spacing w:val="2"/>
        </w:rPr>
        <w:t xml:space="preserve"> </w:t>
      </w:r>
      <w:r>
        <w:t>из</w:t>
      </w:r>
      <w:r>
        <w:rPr>
          <w:spacing w:val="-4"/>
        </w:rPr>
        <w:t xml:space="preserve"> </w:t>
      </w:r>
      <w:r>
        <w:t>обучающихся</w:t>
      </w:r>
      <w:r>
        <w:rPr>
          <w:spacing w:val="1"/>
        </w:rPr>
        <w:t xml:space="preserve"> </w:t>
      </w:r>
      <w:r>
        <w:t>разных</w:t>
      </w:r>
      <w:r>
        <w:rPr>
          <w:spacing w:val="-5"/>
        </w:rPr>
        <w:t xml:space="preserve"> </w:t>
      </w:r>
      <w:r>
        <w:t>классов</w:t>
      </w:r>
      <w:r>
        <w:rPr>
          <w:spacing w:val="2"/>
        </w:rPr>
        <w:t xml:space="preserve"> </w:t>
      </w:r>
      <w:r>
        <w:t>в</w:t>
      </w:r>
      <w:r>
        <w:rPr>
          <w:spacing w:val="-3"/>
        </w:rPr>
        <w:t xml:space="preserve"> </w:t>
      </w:r>
      <w:r>
        <w:t>пределах</w:t>
      </w:r>
      <w:r>
        <w:rPr>
          <w:spacing w:val="-4"/>
        </w:rPr>
        <w:t xml:space="preserve"> </w:t>
      </w:r>
      <w:r>
        <w:t>одного</w:t>
      </w:r>
      <w:r>
        <w:rPr>
          <w:spacing w:val="4"/>
        </w:rPr>
        <w:t xml:space="preserve"> </w:t>
      </w:r>
      <w:r>
        <w:t>уровня</w:t>
      </w:r>
      <w:r>
        <w:rPr>
          <w:spacing w:val="-9"/>
        </w:rPr>
        <w:t xml:space="preserve"> </w:t>
      </w:r>
      <w:r>
        <w:t>образования.</w:t>
      </w:r>
    </w:p>
    <w:p w:rsidR="00E76707" w:rsidRDefault="00897AC9">
      <w:pPr>
        <w:pStyle w:val="a3"/>
        <w:ind w:right="842" w:firstLine="710"/>
      </w:pPr>
      <w:r>
        <w:t>План</w:t>
      </w:r>
      <w:r>
        <w:rPr>
          <w:spacing w:val="1"/>
        </w:rPr>
        <w:t xml:space="preserve"> </w:t>
      </w:r>
      <w:r>
        <w:t>внеурочной</w:t>
      </w:r>
      <w:r>
        <w:rPr>
          <w:spacing w:val="1"/>
        </w:rPr>
        <w:t xml:space="preserve"> </w:t>
      </w:r>
      <w:r>
        <w:t>деятельности</w:t>
      </w:r>
      <w:r>
        <w:rPr>
          <w:spacing w:val="1"/>
        </w:rPr>
        <w:t xml:space="preserve"> </w:t>
      </w:r>
      <w:r w:rsidR="003B78FA" w:rsidRPr="00682625">
        <w:t>МБОУ «ЦО «Перспектива»</w:t>
      </w:r>
      <w:r w:rsidR="003B78FA">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3"/>
        </w:rPr>
        <w:t xml:space="preserve"> </w:t>
      </w:r>
      <w:r>
        <w:t>в</w:t>
      </w:r>
      <w:r>
        <w:rPr>
          <w:spacing w:val="3"/>
        </w:rPr>
        <w:t xml:space="preserve"> </w:t>
      </w:r>
      <w:r>
        <w:t>сфере внеурочной</w:t>
      </w:r>
      <w:r>
        <w:rPr>
          <w:spacing w:val="-2"/>
        </w:rPr>
        <w:t xml:space="preserve"> </w:t>
      </w:r>
      <w:r>
        <w:t>деятельности</w:t>
      </w:r>
      <w:r>
        <w:rPr>
          <w:spacing w:val="-2"/>
        </w:rPr>
        <w:t xml:space="preserve"> </w:t>
      </w:r>
      <w:r>
        <w:t>и</w:t>
      </w:r>
      <w:r>
        <w:rPr>
          <w:spacing w:val="3"/>
        </w:rPr>
        <w:t xml:space="preserve"> </w:t>
      </w:r>
      <w:r>
        <w:t>включает</w:t>
      </w:r>
      <w:r>
        <w:rPr>
          <w:spacing w:val="1"/>
        </w:rPr>
        <w:t xml:space="preserve"> </w:t>
      </w:r>
      <w:r>
        <w:t>в</w:t>
      </w:r>
      <w:r>
        <w:rPr>
          <w:spacing w:val="-1"/>
        </w:rPr>
        <w:t xml:space="preserve"> </w:t>
      </w:r>
      <w:r>
        <w:t>себя:</w:t>
      </w:r>
    </w:p>
    <w:p w:rsidR="00E76707" w:rsidRDefault="00897AC9" w:rsidP="005C762A">
      <w:pPr>
        <w:pStyle w:val="a7"/>
        <w:numPr>
          <w:ilvl w:val="2"/>
          <w:numId w:val="50"/>
        </w:numPr>
        <w:tabs>
          <w:tab w:val="left" w:pos="1413"/>
        </w:tabs>
        <w:ind w:right="851" w:firstLine="710"/>
        <w:rPr>
          <w:sz w:val="24"/>
        </w:rPr>
      </w:pPr>
      <w:r>
        <w:rPr>
          <w:sz w:val="24"/>
        </w:rPr>
        <w:t>план организации деятельности ученических сообществ (групп обучающихся), в том</w:t>
      </w:r>
      <w:r>
        <w:rPr>
          <w:spacing w:val="-57"/>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61"/>
          <w:sz w:val="24"/>
        </w:rPr>
        <w:t xml:space="preserve"> </w:t>
      </w:r>
      <w:r>
        <w:rPr>
          <w:sz w:val="24"/>
        </w:rPr>
        <w:t>интересам,</w:t>
      </w:r>
      <w:r>
        <w:rPr>
          <w:spacing w:val="61"/>
          <w:sz w:val="24"/>
        </w:rPr>
        <w:t xml:space="preserve"> </w:t>
      </w:r>
      <w:r>
        <w:rPr>
          <w:sz w:val="24"/>
        </w:rPr>
        <w:t>клубов;</w:t>
      </w:r>
      <w:r>
        <w:rPr>
          <w:spacing w:val="1"/>
          <w:sz w:val="24"/>
        </w:rPr>
        <w:t xml:space="preserve"> </w:t>
      </w:r>
      <w:r>
        <w:rPr>
          <w:sz w:val="24"/>
        </w:rPr>
        <w:t>юношеских общественных объединений, организаций (в том числе и в рамках «Российского</w:t>
      </w:r>
      <w:r>
        <w:rPr>
          <w:spacing w:val="1"/>
          <w:sz w:val="24"/>
        </w:rPr>
        <w:t xml:space="preserve"> </w:t>
      </w:r>
      <w:r>
        <w:rPr>
          <w:sz w:val="24"/>
        </w:rPr>
        <w:t>движения</w:t>
      </w:r>
      <w:r>
        <w:rPr>
          <w:spacing w:val="-4"/>
          <w:sz w:val="24"/>
        </w:rPr>
        <w:t xml:space="preserve"> </w:t>
      </w:r>
      <w:r>
        <w:rPr>
          <w:sz w:val="24"/>
        </w:rPr>
        <w:t>школьников»);</w:t>
      </w:r>
    </w:p>
    <w:p w:rsidR="00E76707" w:rsidRDefault="00897AC9" w:rsidP="005C762A">
      <w:pPr>
        <w:pStyle w:val="a7"/>
        <w:numPr>
          <w:ilvl w:val="2"/>
          <w:numId w:val="50"/>
        </w:numPr>
        <w:tabs>
          <w:tab w:val="left" w:pos="1538"/>
        </w:tabs>
        <w:ind w:right="861" w:firstLine="710"/>
        <w:rPr>
          <w:sz w:val="24"/>
        </w:rPr>
      </w:pPr>
      <w:r>
        <w:rPr>
          <w:sz w:val="24"/>
        </w:rPr>
        <w:t>план</w:t>
      </w:r>
      <w:r>
        <w:rPr>
          <w:spacing w:val="1"/>
          <w:sz w:val="24"/>
        </w:rPr>
        <w:t xml:space="preserve"> </w:t>
      </w:r>
      <w:r>
        <w:rPr>
          <w:sz w:val="24"/>
        </w:rPr>
        <w:t>реализации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(предметные кружки, факультативы, ученические научные общества, школьные олимпиады</w:t>
      </w:r>
      <w:r>
        <w:rPr>
          <w:spacing w:val="1"/>
          <w:sz w:val="24"/>
        </w:rPr>
        <w:t xml:space="preserve"> </w:t>
      </w:r>
      <w:r>
        <w:rPr>
          <w:sz w:val="24"/>
        </w:rPr>
        <w:t>по</w:t>
      </w:r>
      <w:r>
        <w:rPr>
          <w:spacing w:val="1"/>
          <w:sz w:val="24"/>
        </w:rPr>
        <w:t xml:space="preserve"> </w:t>
      </w:r>
      <w:r>
        <w:rPr>
          <w:sz w:val="24"/>
        </w:rPr>
        <w:t>предметам</w:t>
      </w:r>
      <w:r>
        <w:rPr>
          <w:spacing w:val="-2"/>
          <w:sz w:val="24"/>
        </w:rPr>
        <w:t xml:space="preserve"> </w:t>
      </w:r>
      <w:r>
        <w:rPr>
          <w:sz w:val="24"/>
        </w:rPr>
        <w:t>программы</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rsidR="00E76707" w:rsidRDefault="00897AC9">
      <w:pPr>
        <w:pStyle w:val="a3"/>
        <w:ind w:right="845" w:firstLine="710"/>
      </w:pPr>
      <w:r>
        <w:t>Количество часов, выделяемых на внеурочную деятельность, за два года обучения на</w:t>
      </w:r>
      <w:r>
        <w:rPr>
          <w:spacing w:val="1"/>
        </w:rPr>
        <w:t xml:space="preserve"> </w:t>
      </w:r>
      <w:r>
        <w:t>уровне среднего общего образования составляет не более 700 часов. Величину недельной</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1"/>
        </w:rPr>
        <w:t xml:space="preserve"> </w:t>
      </w:r>
      <w:r>
        <w:t>пределами количества часов, отведенных на освоение обучающимися учебного плана. 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 через внеурочную деятельность, на периоды каникул. Внеурочная 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w:t>
      </w:r>
      <w:r>
        <w:rPr>
          <w:spacing w:val="1"/>
        </w:rPr>
        <w:t xml:space="preserve"> </w:t>
      </w:r>
      <w:r>
        <w:t>программ (лагерь с дневным пребыванием на базе общеобразовательной организации или на</w:t>
      </w:r>
      <w:r>
        <w:rPr>
          <w:spacing w:val="1"/>
        </w:rPr>
        <w:t xml:space="preserve"> </w:t>
      </w:r>
      <w:r>
        <w:t>базе</w:t>
      </w:r>
      <w:r>
        <w:rPr>
          <w:spacing w:val="-3"/>
        </w:rPr>
        <w:t xml:space="preserve"> </w:t>
      </w:r>
      <w:r>
        <w:t>загородных</w:t>
      </w:r>
      <w:r>
        <w:rPr>
          <w:spacing w:val="-5"/>
        </w:rPr>
        <w:t xml:space="preserve"> </w:t>
      </w:r>
      <w:r>
        <w:t>детских</w:t>
      </w:r>
      <w:r>
        <w:rPr>
          <w:spacing w:val="-6"/>
        </w:rPr>
        <w:t xml:space="preserve"> </w:t>
      </w:r>
      <w:r>
        <w:t>центров,</w:t>
      </w:r>
      <w:r>
        <w:rPr>
          <w:spacing w:val="-4"/>
        </w:rPr>
        <w:t xml:space="preserve"> </w:t>
      </w:r>
      <w:r>
        <w:t>в</w:t>
      </w:r>
      <w:r>
        <w:rPr>
          <w:spacing w:val="-4"/>
        </w:rPr>
        <w:t xml:space="preserve"> </w:t>
      </w:r>
      <w:r>
        <w:t>туристских</w:t>
      </w:r>
      <w:r>
        <w:rPr>
          <w:spacing w:val="-1"/>
        </w:rPr>
        <w:t xml:space="preserve"> </w:t>
      </w:r>
      <w:r>
        <w:t>походах, экспедициях,</w:t>
      </w:r>
      <w:r>
        <w:rPr>
          <w:spacing w:val="1"/>
        </w:rPr>
        <w:t xml:space="preserve"> </w:t>
      </w:r>
      <w:r>
        <w:t>поездках</w:t>
      </w:r>
      <w:r>
        <w:rPr>
          <w:spacing w:val="-6"/>
        </w:rPr>
        <w:t xml:space="preserve"> </w:t>
      </w:r>
      <w:r>
        <w:t>и другие).</w:t>
      </w:r>
    </w:p>
    <w:p w:rsidR="00E76707" w:rsidRDefault="00897AC9">
      <w:pPr>
        <w:pStyle w:val="a3"/>
        <w:ind w:right="848" w:firstLine="710"/>
      </w:pP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 распределение нагрузки. Так, при подготовке коллективных дел (в рамках</w:t>
      </w:r>
      <w:r>
        <w:rPr>
          <w:spacing w:val="1"/>
        </w:rPr>
        <w:t xml:space="preserve"> </w:t>
      </w:r>
      <w:r>
        <w:t>инициативы</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1"/>
        </w:rPr>
        <w:t xml:space="preserve"> </w:t>
      </w:r>
      <w:r>
        <w:t>мероприятий</w:t>
      </w:r>
      <w:r>
        <w:rPr>
          <w:spacing w:val="1"/>
        </w:rPr>
        <w:t xml:space="preserve"> </w:t>
      </w:r>
      <w:r>
        <w:t>за</w:t>
      </w:r>
      <w:r>
        <w:rPr>
          <w:spacing w:val="1"/>
        </w:rPr>
        <w:t xml:space="preserve"> </w:t>
      </w:r>
      <w:r>
        <w:t>1-2</w:t>
      </w:r>
      <w:r>
        <w:rPr>
          <w:spacing w:val="1"/>
        </w:rPr>
        <w:t xml:space="preserve"> </w:t>
      </w:r>
      <w:r>
        <w:t>недели</w:t>
      </w:r>
      <w:r>
        <w:rPr>
          <w:spacing w:val="1"/>
        </w:rPr>
        <w:t xml:space="preserve"> </w:t>
      </w:r>
      <w:r>
        <w:t>используется</w:t>
      </w:r>
      <w:r>
        <w:rPr>
          <w:spacing w:val="1"/>
        </w:rPr>
        <w:t xml:space="preserve"> </w:t>
      </w:r>
      <w:r>
        <w:t>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1"/>
        </w:rPr>
        <w:t xml:space="preserve"> </w:t>
      </w:r>
      <w:r>
        <w:t>периоды</w:t>
      </w:r>
      <w:r>
        <w:rPr>
          <w:spacing w:val="1"/>
        </w:rPr>
        <w:t xml:space="preserve"> </w:t>
      </w:r>
      <w:r>
        <w:t>(между</w:t>
      </w:r>
      <w:r>
        <w:rPr>
          <w:spacing w:val="1"/>
        </w:rPr>
        <w:t xml:space="preserve"> </w:t>
      </w:r>
      <w:r>
        <w:t>образовательными</w:t>
      </w:r>
      <w:r>
        <w:rPr>
          <w:spacing w:val="-3"/>
        </w:rPr>
        <w:t xml:space="preserve"> </w:t>
      </w:r>
      <w:r>
        <w:t>событиями).</w:t>
      </w:r>
    </w:p>
    <w:p w:rsidR="00E76707" w:rsidRDefault="00897AC9">
      <w:pPr>
        <w:pStyle w:val="a3"/>
        <w:spacing w:line="274" w:lineRule="exact"/>
        <w:ind w:left="1263" w:firstLine="0"/>
      </w:pPr>
      <w:r>
        <w:t>Общий</w:t>
      </w:r>
      <w:r>
        <w:rPr>
          <w:spacing w:val="-5"/>
        </w:rPr>
        <w:t xml:space="preserve"> </w:t>
      </w:r>
      <w:r>
        <w:t>объем</w:t>
      </w:r>
      <w:r>
        <w:rPr>
          <w:spacing w:val="-4"/>
        </w:rPr>
        <w:t xml:space="preserve"> </w:t>
      </w:r>
      <w:r>
        <w:t>внеурочной</w:t>
      </w:r>
      <w:r>
        <w:rPr>
          <w:spacing w:val="-5"/>
        </w:rPr>
        <w:t xml:space="preserve"> </w:t>
      </w:r>
      <w:r>
        <w:t>деятельности</w:t>
      </w:r>
      <w:r>
        <w:rPr>
          <w:spacing w:val="1"/>
        </w:rPr>
        <w:t xml:space="preserve"> </w:t>
      </w:r>
      <w:r>
        <w:t>не</w:t>
      </w:r>
      <w:r>
        <w:rPr>
          <w:spacing w:val="-7"/>
        </w:rPr>
        <w:t xml:space="preserve"> </w:t>
      </w:r>
      <w:r>
        <w:t>должен</w:t>
      </w:r>
      <w:r>
        <w:rPr>
          <w:spacing w:val="1"/>
        </w:rPr>
        <w:t xml:space="preserve"> </w:t>
      </w:r>
      <w:r>
        <w:t>превышать</w:t>
      </w:r>
      <w:r>
        <w:rPr>
          <w:spacing w:val="-1"/>
        </w:rPr>
        <w:t xml:space="preserve"> </w:t>
      </w:r>
      <w:r>
        <w:t>10</w:t>
      </w:r>
      <w:r>
        <w:rPr>
          <w:spacing w:val="-5"/>
        </w:rPr>
        <w:t xml:space="preserve"> </w:t>
      </w:r>
      <w:r>
        <w:t>часов</w:t>
      </w:r>
      <w:r>
        <w:rPr>
          <w:spacing w:val="6"/>
        </w:rPr>
        <w:t xml:space="preserve"> </w:t>
      </w:r>
      <w:r>
        <w:t>в</w:t>
      </w:r>
      <w:r>
        <w:rPr>
          <w:spacing w:val="-3"/>
        </w:rPr>
        <w:t xml:space="preserve"> </w:t>
      </w:r>
      <w:r>
        <w:t>неделю.</w:t>
      </w:r>
    </w:p>
    <w:p w:rsidR="00E76707" w:rsidRDefault="00897AC9">
      <w:pPr>
        <w:pStyle w:val="a3"/>
        <w:spacing w:line="237" w:lineRule="auto"/>
        <w:ind w:right="858" w:firstLine="710"/>
      </w:pPr>
      <w:r>
        <w:t>Один</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рекомендуется</w:t>
      </w:r>
      <w:r>
        <w:rPr>
          <w:spacing w:val="1"/>
        </w:rPr>
        <w:t xml:space="preserve"> </w:t>
      </w:r>
      <w:r>
        <w:t>отводить</w:t>
      </w:r>
      <w:r>
        <w:rPr>
          <w:spacing w:val="1"/>
        </w:rPr>
        <w:t xml:space="preserve"> </w:t>
      </w:r>
      <w:r>
        <w:t>на внеурочное занятие «Разговоры о</w:t>
      </w:r>
      <w:r>
        <w:rPr>
          <w:spacing w:val="1"/>
        </w:rPr>
        <w:t xml:space="preserve"> </w:t>
      </w:r>
      <w:r>
        <w:t>важном».</w:t>
      </w:r>
    </w:p>
    <w:p w:rsidR="00E76707" w:rsidRDefault="00897AC9">
      <w:pPr>
        <w:pStyle w:val="a3"/>
        <w:spacing w:before="2"/>
        <w:ind w:right="851" w:firstLine="710"/>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 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отношения обучающихся к своей Родине – России, населяющим ее людям, ее уникальной</w:t>
      </w:r>
      <w:r>
        <w:rPr>
          <w:spacing w:val="1"/>
        </w:rPr>
        <w:t xml:space="preserve"> </w:t>
      </w:r>
      <w:r>
        <w:t>истории, богатой природе и великой культуре. Внеурочные занятия «Разговоры о важном</w:t>
      </w:r>
      <w:r>
        <w:rPr>
          <w:spacing w:val="1"/>
        </w:rPr>
        <w:t xml:space="preserve"> </w:t>
      </w:r>
      <w:r>
        <w:t>должны</w:t>
      </w:r>
      <w:r>
        <w:rPr>
          <w:spacing w:val="8"/>
        </w:rPr>
        <w:t xml:space="preserve"> </w:t>
      </w:r>
      <w:r>
        <w:t>быть</w:t>
      </w:r>
      <w:r>
        <w:rPr>
          <w:spacing w:val="4"/>
        </w:rPr>
        <w:t xml:space="preserve"> </w:t>
      </w:r>
      <w:r>
        <w:t>направлены</w:t>
      </w:r>
      <w:r>
        <w:rPr>
          <w:spacing w:val="4"/>
        </w:rPr>
        <w:t xml:space="preserve"> </w:t>
      </w:r>
      <w:r>
        <w:t>на</w:t>
      </w:r>
      <w:r>
        <w:rPr>
          <w:spacing w:val="1"/>
        </w:rPr>
        <w:t xml:space="preserve"> </w:t>
      </w:r>
      <w:r>
        <w:t>формирование</w:t>
      </w:r>
      <w:r>
        <w:rPr>
          <w:spacing w:val="6"/>
        </w:rPr>
        <w:t xml:space="preserve"> </w:t>
      </w:r>
      <w:r>
        <w:t>соответствующей</w:t>
      </w:r>
      <w:r>
        <w:rPr>
          <w:spacing w:val="8"/>
        </w:rPr>
        <w:t xml:space="preserve"> </w:t>
      </w:r>
      <w:r>
        <w:t>внутренней</w:t>
      </w:r>
      <w:r>
        <w:rPr>
          <w:spacing w:val="7"/>
        </w:rPr>
        <w:t xml:space="preserve"> </w:t>
      </w:r>
      <w:r>
        <w:t>позиции</w:t>
      </w:r>
      <w:r>
        <w:rPr>
          <w:spacing w:val="4"/>
        </w:rPr>
        <w:t xml:space="preserve"> </w:t>
      </w:r>
      <w:r>
        <w:t>личности</w:t>
      </w:r>
    </w:p>
    <w:p w:rsidR="00E76707" w:rsidRDefault="00897AC9">
      <w:pPr>
        <w:pStyle w:val="a3"/>
        <w:spacing w:before="66" w:line="237" w:lineRule="auto"/>
        <w:ind w:right="860" w:firstLine="0"/>
      </w:pP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E76707" w:rsidRDefault="00897AC9">
      <w:pPr>
        <w:pStyle w:val="a3"/>
        <w:tabs>
          <w:tab w:val="left" w:pos="7191"/>
          <w:tab w:val="left" w:pos="9063"/>
        </w:tabs>
        <w:spacing w:before="4"/>
        <w:ind w:right="845" w:firstLine="710"/>
      </w:pPr>
      <w:r>
        <w:t>Основной</w:t>
      </w:r>
      <w:r>
        <w:rPr>
          <w:spacing w:val="1"/>
        </w:rPr>
        <w:t xml:space="preserve"> </w:t>
      </w:r>
      <w:r>
        <w:t>формат</w:t>
      </w:r>
      <w:r>
        <w:rPr>
          <w:spacing w:val="1"/>
        </w:rPr>
        <w:t xml:space="preserve"> </w:t>
      </w:r>
      <w:r>
        <w:t>внеурочных</w:t>
      </w:r>
      <w:r>
        <w:rPr>
          <w:spacing w:val="1"/>
        </w:rPr>
        <w:t xml:space="preserve"> </w:t>
      </w:r>
      <w:r>
        <w:t>занятий</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w:t>
      </w:r>
      <w:r>
        <w:rPr>
          <w:spacing w:val="1"/>
        </w:rPr>
        <w:t xml:space="preserve"> </w:t>
      </w:r>
      <w:r>
        <w:t>разговор</w:t>
      </w:r>
      <w:r>
        <w:rPr>
          <w:spacing w:val="1"/>
        </w:rPr>
        <w:t xml:space="preserve"> </w:t>
      </w:r>
      <w:r>
        <w:t>и</w:t>
      </w:r>
      <w:r>
        <w:rPr>
          <w:spacing w:val="1"/>
        </w:rPr>
        <w:t xml:space="preserve"> </w:t>
      </w:r>
      <w:r>
        <w:t>(или)</w:t>
      </w:r>
      <w:r>
        <w:rPr>
          <w:spacing w:val="-57"/>
        </w:rPr>
        <w:t xml:space="preserve"> </w:t>
      </w:r>
      <w:r>
        <w:t>беседа с обучающимися. Основные темы занятий связаны с важнейшими аспектами 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4"/>
        </w:rPr>
        <w:t xml:space="preserve"> </w:t>
      </w:r>
      <w:r>
        <w:t>художественной</w:t>
      </w:r>
      <w:r>
        <w:rPr>
          <w:spacing w:val="1"/>
        </w:rPr>
        <w:t xml:space="preserve"> </w:t>
      </w:r>
      <w:r>
        <w:t>культуре</w:t>
      </w:r>
      <w:r>
        <w:rPr>
          <w:spacing w:val="-1"/>
        </w:rPr>
        <w:t xml:space="preserve"> </w:t>
      </w:r>
      <w:r>
        <w:t xml:space="preserve">и      </w:t>
      </w:r>
      <w:r>
        <w:rPr>
          <w:spacing w:val="24"/>
        </w:rPr>
        <w:t xml:space="preserve"> </w:t>
      </w:r>
      <w:r>
        <w:t>повседневной</w:t>
      </w:r>
      <w:r>
        <w:tab/>
        <w:t>культуре</w:t>
      </w:r>
      <w:r>
        <w:tab/>
        <w:t>поведения,</w:t>
      </w:r>
      <w:r>
        <w:rPr>
          <w:spacing w:val="-58"/>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61"/>
        </w:rPr>
        <w:t xml:space="preserve"> </w:t>
      </w:r>
      <w:r>
        <w:t>к</w:t>
      </w:r>
      <w:r>
        <w:rPr>
          <w:spacing w:val="1"/>
        </w:rPr>
        <w:t xml:space="preserve"> </w:t>
      </w:r>
      <w:r>
        <w:t>собственным</w:t>
      </w:r>
      <w:r>
        <w:rPr>
          <w:spacing w:val="-2"/>
        </w:rPr>
        <w:t xml:space="preserve"> </w:t>
      </w:r>
      <w:r>
        <w:t>поступкам.</w:t>
      </w:r>
    </w:p>
    <w:p w:rsidR="00E76707" w:rsidRDefault="00E76707">
      <w:pPr>
        <w:pStyle w:val="a3"/>
        <w:spacing w:before="5"/>
        <w:ind w:left="0" w:firstLine="0"/>
        <w:jc w:val="left"/>
      </w:pPr>
    </w:p>
    <w:p w:rsidR="00E76707" w:rsidRDefault="00897AC9">
      <w:pPr>
        <w:pStyle w:val="11"/>
        <w:spacing w:line="240" w:lineRule="auto"/>
        <w:ind w:left="1703" w:right="1292"/>
        <w:jc w:val="center"/>
      </w:pPr>
      <w:r>
        <w:t>План внеурочной</w:t>
      </w:r>
      <w:r>
        <w:rPr>
          <w:spacing w:val="-4"/>
        </w:rPr>
        <w:t xml:space="preserve"> </w:t>
      </w:r>
      <w:r>
        <w:t>деятельности</w:t>
      </w:r>
    </w:p>
    <w:p w:rsidR="00E76707" w:rsidRDefault="00E76707">
      <w:pPr>
        <w:pStyle w:val="a3"/>
        <w:spacing w:before="3" w:after="1"/>
        <w:ind w:left="0" w:firstLine="0"/>
        <w:jc w:val="left"/>
        <w:rPr>
          <w:b/>
        </w:rPr>
      </w:pPr>
    </w:p>
    <w:tbl>
      <w:tblPr>
        <w:tblStyle w:val="TableNormal"/>
        <w:tblW w:w="0" w:type="auto"/>
        <w:tblInd w:w="572"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2823"/>
        <w:gridCol w:w="2257"/>
        <w:gridCol w:w="1608"/>
        <w:gridCol w:w="1609"/>
        <w:gridCol w:w="941"/>
        <w:gridCol w:w="937"/>
      </w:tblGrid>
      <w:tr w:rsidR="00E76707">
        <w:trPr>
          <w:trHeight w:val="552"/>
        </w:trPr>
        <w:tc>
          <w:tcPr>
            <w:tcW w:w="2823" w:type="dxa"/>
            <w:vMerge w:val="restart"/>
          </w:tcPr>
          <w:p w:rsidR="00E76707" w:rsidRDefault="00897AC9">
            <w:pPr>
              <w:pStyle w:val="TableParagraph"/>
              <w:ind w:left="681" w:right="662" w:hanging="3"/>
              <w:jc w:val="center"/>
              <w:rPr>
                <w:b/>
                <w:sz w:val="24"/>
              </w:rPr>
            </w:pPr>
            <w:r>
              <w:rPr>
                <w:b/>
                <w:sz w:val="24"/>
              </w:rPr>
              <w:t>Направление</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2257" w:type="dxa"/>
            <w:vMerge w:val="restart"/>
          </w:tcPr>
          <w:p w:rsidR="00E76707" w:rsidRDefault="00897AC9">
            <w:pPr>
              <w:pStyle w:val="TableParagraph"/>
              <w:spacing w:line="237" w:lineRule="auto"/>
              <w:ind w:left="495" w:right="118" w:hanging="356"/>
              <w:rPr>
                <w:b/>
                <w:sz w:val="24"/>
              </w:rPr>
            </w:pPr>
            <w:r>
              <w:rPr>
                <w:b/>
                <w:sz w:val="24"/>
              </w:rPr>
              <w:t>Название рабочей</w:t>
            </w:r>
            <w:r>
              <w:rPr>
                <w:b/>
                <w:spacing w:val="-57"/>
                <w:sz w:val="24"/>
              </w:rPr>
              <w:t xml:space="preserve"> </w:t>
            </w:r>
            <w:r>
              <w:rPr>
                <w:b/>
                <w:sz w:val="24"/>
              </w:rPr>
              <w:t>программы</w:t>
            </w:r>
          </w:p>
        </w:tc>
        <w:tc>
          <w:tcPr>
            <w:tcW w:w="1608" w:type="dxa"/>
            <w:vMerge w:val="restart"/>
          </w:tcPr>
          <w:p w:rsidR="00E76707" w:rsidRDefault="00897AC9">
            <w:pPr>
              <w:pStyle w:val="TableParagraph"/>
              <w:ind w:left="144" w:right="125" w:hanging="1"/>
              <w:jc w:val="center"/>
              <w:rPr>
                <w:b/>
                <w:sz w:val="24"/>
              </w:rPr>
            </w:pPr>
            <w:r>
              <w:rPr>
                <w:b/>
                <w:sz w:val="24"/>
              </w:rPr>
              <w:t>Вид</w:t>
            </w:r>
            <w:r>
              <w:rPr>
                <w:b/>
                <w:spacing w:val="1"/>
                <w:sz w:val="24"/>
              </w:rPr>
              <w:t xml:space="preserve"> </w:t>
            </w:r>
            <w:r>
              <w:rPr>
                <w:b/>
                <w:sz w:val="24"/>
              </w:rPr>
              <w:t>деятельност</w:t>
            </w:r>
            <w:r>
              <w:rPr>
                <w:b/>
                <w:spacing w:val="-58"/>
                <w:sz w:val="24"/>
              </w:rPr>
              <w:t xml:space="preserve"> </w:t>
            </w:r>
            <w:r>
              <w:rPr>
                <w:b/>
                <w:sz w:val="24"/>
              </w:rPr>
              <w:t>и</w:t>
            </w:r>
          </w:p>
        </w:tc>
        <w:tc>
          <w:tcPr>
            <w:tcW w:w="1609" w:type="dxa"/>
            <w:vMerge w:val="restart"/>
          </w:tcPr>
          <w:p w:rsidR="00E76707" w:rsidRDefault="00897AC9">
            <w:pPr>
              <w:pStyle w:val="TableParagraph"/>
              <w:spacing w:line="237" w:lineRule="auto"/>
              <w:ind w:left="110" w:right="78" w:firstLine="288"/>
              <w:rPr>
                <w:b/>
                <w:sz w:val="24"/>
              </w:rPr>
            </w:pPr>
            <w:r>
              <w:rPr>
                <w:b/>
                <w:sz w:val="24"/>
              </w:rPr>
              <w:t>Формы</w:t>
            </w:r>
            <w:r>
              <w:rPr>
                <w:b/>
                <w:spacing w:val="1"/>
                <w:sz w:val="24"/>
              </w:rPr>
              <w:t xml:space="preserve"> </w:t>
            </w:r>
            <w:r>
              <w:rPr>
                <w:b/>
                <w:sz w:val="24"/>
              </w:rPr>
              <w:t>организации</w:t>
            </w:r>
          </w:p>
        </w:tc>
        <w:tc>
          <w:tcPr>
            <w:tcW w:w="1878" w:type="dxa"/>
            <w:gridSpan w:val="2"/>
          </w:tcPr>
          <w:p w:rsidR="00E76707" w:rsidRDefault="00897AC9">
            <w:pPr>
              <w:pStyle w:val="TableParagraph"/>
              <w:spacing w:line="274" w:lineRule="exact"/>
              <w:ind w:left="110" w:right="100"/>
              <w:rPr>
                <w:b/>
                <w:sz w:val="24"/>
              </w:rPr>
            </w:pPr>
            <w:r>
              <w:rPr>
                <w:b/>
                <w:sz w:val="24"/>
              </w:rPr>
              <w:t>Количество</w:t>
            </w:r>
            <w:r>
              <w:rPr>
                <w:b/>
                <w:spacing w:val="1"/>
                <w:sz w:val="24"/>
              </w:rPr>
              <w:t xml:space="preserve"> </w:t>
            </w:r>
            <w:r>
              <w:rPr>
                <w:b/>
                <w:sz w:val="24"/>
              </w:rPr>
              <w:t>часов</w:t>
            </w:r>
            <w:r>
              <w:rPr>
                <w:b/>
                <w:spacing w:val="-7"/>
                <w:sz w:val="24"/>
              </w:rPr>
              <w:t xml:space="preserve"> </w:t>
            </w:r>
            <w:r>
              <w:rPr>
                <w:b/>
                <w:sz w:val="24"/>
              </w:rPr>
              <w:t>в</w:t>
            </w:r>
            <w:r>
              <w:rPr>
                <w:b/>
                <w:spacing w:val="-7"/>
                <w:sz w:val="24"/>
              </w:rPr>
              <w:t xml:space="preserve"> </w:t>
            </w:r>
            <w:r>
              <w:rPr>
                <w:b/>
                <w:sz w:val="24"/>
              </w:rPr>
              <w:t>неделю</w:t>
            </w:r>
          </w:p>
        </w:tc>
      </w:tr>
      <w:tr w:rsidR="00E76707">
        <w:trPr>
          <w:trHeight w:val="551"/>
        </w:trPr>
        <w:tc>
          <w:tcPr>
            <w:tcW w:w="2823" w:type="dxa"/>
            <w:vMerge/>
            <w:tcBorders>
              <w:top w:val="nil"/>
            </w:tcBorders>
          </w:tcPr>
          <w:p w:rsidR="00E76707" w:rsidRDefault="00E76707">
            <w:pPr>
              <w:rPr>
                <w:sz w:val="2"/>
                <w:szCs w:val="2"/>
              </w:rPr>
            </w:pPr>
          </w:p>
        </w:tc>
        <w:tc>
          <w:tcPr>
            <w:tcW w:w="2257" w:type="dxa"/>
            <w:vMerge/>
            <w:tcBorders>
              <w:top w:val="nil"/>
            </w:tcBorders>
          </w:tcPr>
          <w:p w:rsidR="00E76707" w:rsidRDefault="00E76707">
            <w:pPr>
              <w:rPr>
                <w:sz w:val="2"/>
                <w:szCs w:val="2"/>
              </w:rPr>
            </w:pPr>
          </w:p>
        </w:tc>
        <w:tc>
          <w:tcPr>
            <w:tcW w:w="1608" w:type="dxa"/>
            <w:vMerge/>
            <w:tcBorders>
              <w:top w:val="nil"/>
            </w:tcBorders>
          </w:tcPr>
          <w:p w:rsidR="00E76707" w:rsidRDefault="00E76707">
            <w:pPr>
              <w:rPr>
                <w:sz w:val="2"/>
                <w:szCs w:val="2"/>
              </w:rPr>
            </w:pPr>
          </w:p>
        </w:tc>
        <w:tc>
          <w:tcPr>
            <w:tcW w:w="1609" w:type="dxa"/>
            <w:vMerge/>
            <w:tcBorders>
              <w:top w:val="nil"/>
            </w:tcBorders>
          </w:tcPr>
          <w:p w:rsidR="00E76707" w:rsidRDefault="00E76707">
            <w:pPr>
              <w:rPr>
                <w:sz w:val="2"/>
                <w:szCs w:val="2"/>
              </w:rPr>
            </w:pPr>
          </w:p>
        </w:tc>
        <w:tc>
          <w:tcPr>
            <w:tcW w:w="941" w:type="dxa"/>
          </w:tcPr>
          <w:p w:rsidR="00E76707" w:rsidRDefault="00897AC9">
            <w:pPr>
              <w:pStyle w:val="TableParagraph"/>
              <w:spacing w:line="271" w:lineRule="exact"/>
              <w:ind w:left="240"/>
              <w:rPr>
                <w:b/>
                <w:sz w:val="24"/>
              </w:rPr>
            </w:pPr>
            <w:r>
              <w:rPr>
                <w:b/>
                <w:sz w:val="24"/>
              </w:rPr>
              <w:t>10-й</w:t>
            </w:r>
          </w:p>
          <w:p w:rsidR="00E76707" w:rsidRDefault="00897AC9">
            <w:pPr>
              <w:pStyle w:val="TableParagraph"/>
              <w:spacing w:line="260" w:lineRule="exact"/>
              <w:ind w:left="168"/>
              <w:rPr>
                <w:b/>
                <w:sz w:val="24"/>
              </w:rPr>
            </w:pPr>
            <w:r>
              <w:rPr>
                <w:b/>
                <w:sz w:val="24"/>
              </w:rPr>
              <w:t>класс</w:t>
            </w:r>
          </w:p>
        </w:tc>
        <w:tc>
          <w:tcPr>
            <w:tcW w:w="937" w:type="dxa"/>
          </w:tcPr>
          <w:p w:rsidR="00E76707" w:rsidRDefault="00897AC9">
            <w:pPr>
              <w:pStyle w:val="TableParagraph"/>
              <w:spacing w:line="271" w:lineRule="exact"/>
              <w:ind w:left="235"/>
              <w:rPr>
                <w:b/>
                <w:sz w:val="24"/>
              </w:rPr>
            </w:pPr>
            <w:r>
              <w:rPr>
                <w:b/>
                <w:sz w:val="24"/>
              </w:rPr>
              <w:t>11-й</w:t>
            </w:r>
          </w:p>
          <w:p w:rsidR="00E76707" w:rsidRDefault="00897AC9">
            <w:pPr>
              <w:pStyle w:val="TableParagraph"/>
              <w:spacing w:line="260" w:lineRule="exact"/>
              <w:ind w:left="163"/>
              <w:rPr>
                <w:b/>
                <w:sz w:val="24"/>
              </w:rPr>
            </w:pPr>
            <w:r>
              <w:rPr>
                <w:b/>
                <w:sz w:val="24"/>
              </w:rPr>
              <w:t>класс</w:t>
            </w:r>
          </w:p>
        </w:tc>
      </w:tr>
      <w:tr w:rsidR="00E76707">
        <w:trPr>
          <w:trHeight w:val="1104"/>
        </w:trPr>
        <w:tc>
          <w:tcPr>
            <w:tcW w:w="2823" w:type="dxa"/>
            <w:vMerge w:val="restart"/>
          </w:tcPr>
          <w:p w:rsidR="00E76707" w:rsidRDefault="00897AC9">
            <w:pPr>
              <w:pStyle w:val="TableParagraph"/>
              <w:spacing w:line="237" w:lineRule="auto"/>
              <w:ind w:left="110" w:right="856"/>
              <w:rPr>
                <w:sz w:val="24"/>
              </w:rPr>
            </w:pPr>
            <w:r>
              <w:rPr>
                <w:sz w:val="24"/>
              </w:rPr>
              <w:t>Информационно-</w:t>
            </w:r>
            <w:r>
              <w:rPr>
                <w:spacing w:val="-57"/>
                <w:sz w:val="24"/>
              </w:rPr>
              <w:t xml:space="preserve"> </w:t>
            </w:r>
            <w:r>
              <w:rPr>
                <w:sz w:val="24"/>
              </w:rPr>
              <w:t>просветительские</w:t>
            </w:r>
          </w:p>
          <w:p w:rsidR="00E76707" w:rsidRDefault="00897AC9">
            <w:pPr>
              <w:pStyle w:val="TableParagraph"/>
              <w:ind w:left="110" w:right="138"/>
              <w:rPr>
                <w:sz w:val="24"/>
              </w:rPr>
            </w:pPr>
            <w:r>
              <w:rPr>
                <w:sz w:val="24"/>
              </w:rPr>
              <w:t>занятия патриотической,</w:t>
            </w:r>
            <w:r>
              <w:rPr>
                <w:spacing w:val="-58"/>
                <w:sz w:val="24"/>
              </w:rPr>
              <w:t xml:space="preserve"> </w:t>
            </w:r>
            <w:r>
              <w:rPr>
                <w:sz w:val="24"/>
              </w:rPr>
              <w:t>нравственной и</w:t>
            </w:r>
            <w:r>
              <w:rPr>
                <w:spacing w:val="1"/>
                <w:sz w:val="24"/>
              </w:rPr>
              <w:t xml:space="preserve"> </w:t>
            </w:r>
            <w:r>
              <w:rPr>
                <w:sz w:val="24"/>
              </w:rPr>
              <w:t>экологической</w:t>
            </w:r>
            <w:r>
              <w:rPr>
                <w:spacing w:val="1"/>
                <w:sz w:val="24"/>
              </w:rPr>
              <w:t xml:space="preserve"> </w:t>
            </w:r>
            <w:r>
              <w:rPr>
                <w:sz w:val="24"/>
              </w:rPr>
              <w:t>направленности</w:t>
            </w:r>
          </w:p>
        </w:tc>
        <w:tc>
          <w:tcPr>
            <w:tcW w:w="2257" w:type="dxa"/>
          </w:tcPr>
          <w:p w:rsidR="00E76707" w:rsidRDefault="00897AC9">
            <w:pPr>
              <w:pStyle w:val="TableParagraph"/>
              <w:spacing w:line="237" w:lineRule="auto"/>
              <w:ind w:left="105" w:right="754"/>
              <w:rPr>
                <w:sz w:val="24"/>
              </w:rPr>
            </w:pPr>
            <w:r>
              <w:rPr>
                <w:sz w:val="24"/>
              </w:rPr>
              <w:t>«Разговоры о</w:t>
            </w:r>
            <w:r>
              <w:rPr>
                <w:spacing w:val="-58"/>
                <w:sz w:val="24"/>
              </w:rPr>
              <w:t xml:space="preserve"> </w:t>
            </w:r>
            <w:r>
              <w:rPr>
                <w:sz w:val="24"/>
              </w:rPr>
              <w:t>важном»</w:t>
            </w:r>
          </w:p>
        </w:tc>
        <w:tc>
          <w:tcPr>
            <w:tcW w:w="1608" w:type="dxa"/>
          </w:tcPr>
          <w:p w:rsidR="00E76707" w:rsidRDefault="00897AC9">
            <w:pPr>
              <w:pStyle w:val="TableParagraph"/>
              <w:ind w:left="110" w:right="114"/>
              <w:rPr>
                <w:sz w:val="24"/>
              </w:rPr>
            </w:pPr>
            <w:r>
              <w:rPr>
                <w:sz w:val="24"/>
              </w:rPr>
              <w:t>Информацио</w:t>
            </w:r>
            <w:r>
              <w:rPr>
                <w:spacing w:val="-57"/>
                <w:sz w:val="24"/>
              </w:rPr>
              <w:t xml:space="preserve"> </w:t>
            </w:r>
            <w:r>
              <w:rPr>
                <w:sz w:val="24"/>
              </w:rPr>
              <w:t>нно-</w:t>
            </w:r>
            <w:r>
              <w:rPr>
                <w:spacing w:val="1"/>
                <w:sz w:val="24"/>
              </w:rPr>
              <w:t xml:space="preserve"> </w:t>
            </w:r>
            <w:r>
              <w:rPr>
                <w:sz w:val="24"/>
              </w:rPr>
              <w:t>просветитель</w:t>
            </w:r>
          </w:p>
          <w:p w:rsidR="00E76707" w:rsidRDefault="00897AC9">
            <w:pPr>
              <w:pStyle w:val="TableParagraph"/>
              <w:spacing w:line="265" w:lineRule="exact"/>
              <w:ind w:left="110"/>
              <w:rPr>
                <w:sz w:val="24"/>
              </w:rPr>
            </w:pPr>
            <w:r>
              <w:rPr>
                <w:sz w:val="24"/>
              </w:rPr>
              <w:t>ская</w:t>
            </w:r>
          </w:p>
        </w:tc>
        <w:tc>
          <w:tcPr>
            <w:tcW w:w="1609" w:type="dxa"/>
          </w:tcPr>
          <w:p w:rsidR="00E76707" w:rsidRDefault="00897AC9">
            <w:pPr>
              <w:pStyle w:val="TableParagraph"/>
              <w:spacing w:line="237" w:lineRule="auto"/>
              <w:ind w:left="110" w:right="459"/>
              <w:rPr>
                <w:sz w:val="24"/>
              </w:rPr>
            </w:pPr>
            <w:r>
              <w:rPr>
                <w:spacing w:val="-1"/>
                <w:sz w:val="24"/>
              </w:rPr>
              <w:t>Классный</w:t>
            </w:r>
            <w:r>
              <w:rPr>
                <w:spacing w:val="-57"/>
                <w:sz w:val="24"/>
              </w:rPr>
              <w:t xml:space="preserve"> </w:t>
            </w:r>
            <w:r>
              <w:rPr>
                <w:sz w:val="24"/>
              </w:rPr>
              <w:t>час</w:t>
            </w:r>
          </w:p>
        </w:tc>
        <w:tc>
          <w:tcPr>
            <w:tcW w:w="941" w:type="dxa"/>
          </w:tcPr>
          <w:p w:rsidR="00E76707" w:rsidRDefault="00897AC9">
            <w:pPr>
              <w:pStyle w:val="TableParagraph"/>
              <w:spacing w:line="268" w:lineRule="exact"/>
              <w:ind w:left="408"/>
              <w:rPr>
                <w:i/>
                <w:sz w:val="24"/>
              </w:rPr>
            </w:pPr>
            <w:r>
              <w:rPr>
                <w:i/>
                <w:sz w:val="24"/>
              </w:rPr>
              <w:t>1</w:t>
            </w:r>
          </w:p>
        </w:tc>
        <w:tc>
          <w:tcPr>
            <w:tcW w:w="937" w:type="dxa"/>
          </w:tcPr>
          <w:p w:rsidR="00E76707" w:rsidRDefault="00897AC9">
            <w:pPr>
              <w:pStyle w:val="TableParagraph"/>
              <w:spacing w:line="268" w:lineRule="exact"/>
              <w:ind w:left="404"/>
              <w:rPr>
                <w:i/>
                <w:sz w:val="24"/>
              </w:rPr>
            </w:pPr>
            <w:r>
              <w:rPr>
                <w:i/>
                <w:sz w:val="24"/>
              </w:rPr>
              <w:t>1</w:t>
            </w:r>
          </w:p>
        </w:tc>
      </w:tr>
      <w:tr w:rsidR="00E76707">
        <w:trPr>
          <w:trHeight w:val="1103"/>
        </w:trPr>
        <w:tc>
          <w:tcPr>
            <w:tcW w:w="2823" w:type="dxa"/>
            <w:vMerge/>
            <w:tcBorders>
              <w:top w:val="nil"/>
            </w:tcBorders>
          </w:tcPr>
          <w:p w:rsidR="00E76707" w:rsidRDefault="00E76707">
            <w:pPr>
              <w:rPr>
                <w:sz w:val="2"/>
                <w:szCs w:val="2"/>
              </w:rPr>
            </w:pPr>
          </w:p>
        </w:tc>
        <w:tc>
          <w:tcPr>
            <w:tcW w:w="2257" w:type="dxa"/>
          </w:tcPr>
          <w:p w:rsidR="00E76707" w:rsidRDefault="00897AC9">
            <w:pPr>
              <w:pStyle w:val="TableParagraph"/>
              <w:ind w:left="105" w:right="335"/>
              <w:rPr>
                <w:sz w:val="24"/>
              </w:rPr>
            </w:pPr>
            <w:r>
              <w:rPr>
                <w:sz w:val="24"/>
              </w:rPr>
              <w:t>«Нравственные</w:t>
            </w:r>
            <w:r>
              <w:rPr>
                <w:spacing w:val="1"/>
                <w:sz w:val="24"/>
              </w:rPr>
              <w:t xml:space="preserve"> </w:t>
            </w:r>
            <w:r>
              <w:rPr>
                <w:sz w:val="24"/>
              </w:rPr>
              <w:t>основы семейной</w:t>
            </w:r>
            <w:r>
              <w:rPr>
                <w:spacing w:val="-57"/>
                <w:sz w:val="24"/>
              </w:rPr>
              <w:t xml:space="preserve"> </w:t>
            </w:r>
            <w:r>
              <w:rPr>
                <w:sz w:val="24"/>
              </w:rPr>
              <w:t>жизни»</w:t>
            </w:r>
          </w:p>
        </w:tc>
        <w:tc>
          <w:tcPr>
            <w:tcW w:w="1608" w:type="dxa"/>
          </w:tcPr>
          <w:p w:rsidR="00E76707" w:rsidRDefault="00897AC9">
            <w:pPr>
              <w:pStyle w:val="TableParagraph"/>
              <w:ind w:left="110" w:right="114"/>
              <w:rPr>
                <w:sz w:val="24"/>
              </w:rPr>
            </w:pPr>
            <w:r>
              <w:rPr>
                <w:sz w:val="24"/>
              </w:rPr>
              <w:t>Информацио</w:t>
            </w:r>
            <w:r>
              <w:rPr>
                <w:spacing w:val="-57"/>
                <w:sz w:val="24"/>
              </w:rPr>
              <w:t xml:space="preserve"> </w:t>
            </w:r>
            <w:r>
              <w:rPr>
                <w:sz w:val="24"/>
              </w:rPr>
              <w:t>нно-</w:t>
            </w:r>
            <w:r>
              <w:rPr>
                <w:spacing w:val="1"/>
                <w:sz w:val="24"/>
              </w:rPr>
              <w:t xml:space="preserve"> </w:t>
            </w:r>
            <w:r>
              <w:rPr>
                <w:sz w:val="24"/>
              </w:rPr>
              <w:t>просветитель</w:t>
            </w:r>
          </w:p>
          <w:p w:rsidR="00E76707" w:rsidRDefault="00897AC9">
            <w:pPr>
              <w:pStyle w:val="TableParagraph"/>
              <w:spacing w:line="264" w:lineRule="exact"/>
              <w:ind w:left="110"/>
              <w:rPr>
                <w:sz w:val="24"/>
              </w:rPr>
            </w:pPr>
            <w:r>
              <w:rPr>
                <w:sz w:val="24"/>
              </w:rPr>
              <w:t>ская</w:t>
            </w:r>
          </w:p>
        </w:tc>
        <w:tc>
          <w:tcPr>
            <w:tcW w:w="1609" w:type="dxa"/>
          </w:tcPr>
          <w:p w:rsidR="00E76707" w:rsidRDefault="00897AC9">
            <w:pPr>
              <w:pStyle w:val="TableParagraph"/>
              <w:spacing w:line="268" w:lineRule="exact"/>
              <w:ind w:left="110"/>
              <w:rPr>
                <w:sz w:val="24"/>
              </w:rPr>
            </w:pPr>
            <w:r>
              <w:rPr>
                <w:sz w:val="24"/>
              </w:rPr>
              <w:t>Гостиная</w:t>
            </w:r>
          </w:p>
        </w:tc>
        <w:tc>
          <w:tcPr>
            <w:tcW w:w="941" w:type="dxa"/>
          </w:tcPr>
          <w:p w:rsidR="00E76707" w:rsidRDefault="00897AC9">
            <w:pPr>
              <w:pStyle w:val="TableParagraph"/>
              <w:spacing w:line="268" w:lineRule="exact"/>
              <w:ind w:left="408"/>
              <w:rPr>
                <w:i/>
                <w:sz w:val="24"/>
              </w:rPr>
            </w:pPr>
            <w:r>
              <w:rPr>
                <w:i/>
                <w:sz w:val="24"/>
              </w:rPr>
              <w:t>1</w:t>
            </w:r>
          </w:p>
        </w:tc>
        <w:tc>
          <w:tcPr>
            <w:tcW w:w="937" w:type="dxa"/>
          </w:tcPr>
          <w:p w:rsidR="00E76707" w:rsidRDefault="00897AC9">
            <w:pPr>
              <w:pStyle w:val="TableParagraph"/>
              <w:spacing w:line="268" w:lineRule="exact"/>
              <w:ind w:left="423"/>
              <w:rPr>
                <w:i/>
                <w:sz w:val="24"/>
              </w:rPr>
            </w:pPr>
            <w:r>
              <w:rPr>
                <w:i/>
                <w:w w:val="99"/>
                <w:sz w:val="24"/>
              </w:rPr>
              <w:t>-</w:t>
            </w:r>
          </w:p>
        </w:tc>
      </w:tr>
      <w:tr w:rsidR="00E76707">
        <w:trPr>
          <w:trHeight w:val="614"/>
        </w:trPr>
        <w:tc>
          <w:tcPr>
            <w:tcW w:w="2823" w:type="dxa"/>
            <w:vMerge w:val="restart"/>
          </w:tcPr>
          <w:p w:rsidR="00E76707" w:rsidRDefault="00897AC9">
            <w:pPr>
              <w:pStyle w:val="TableParagraph"/>
              <w:spacing w:line="242" w:lineRule="auto"/>
              <w:ind w:left="110" w:right="736"/>
              <w:rPr>
                <w:sz w:val="24"/>
              </w:rPr>
            </w:pPr>
            <w:r>
              <w:rPr>
                <w:sz w:val="24"/>
              </w:rPr>
              <w:t>Занятия</w:t>
            </w:r>
            <w:r>
              <w:rPr>
                <w:spacing w:val="1"/>
                <w:sz w:val="24"/>
              </w:rPr>
              <w:t xml:space="preserve"> </w:t>
            </w:r>
            <w:r>
              <w:rPr>
                <w:sz w:val="24"/>
              </w:rPr>
              <w:t>по</w:t>
            </w:r>
            <w:r>
              <w:rPr>
                <w:spacing w:val="1"/>
                <w:sz w:val="24"/>
              </w:rPr>
              <w:t xml:space="preserve"> </w:t>
            </w:r>
            <w:r>
              <w:rPr>
                <w:sz w:val="24"/>
              </w:rPr>
              <w:t>формированию</w:t>
            </w:r>
            <w:r>
              <w:rPr>
                <w:spacing w:val="-14"/>
                <w:sz w:val="24"/>
              </w:rPr>
              <w:t xml:space="preserve"> </w:t>
            </w:r>
            <w:r>
              <w:rPr>
                <w:sz w:val="24"/>
              </w:rPr>
              <w:t>ФГ</w:t>
            </w:r>
          </w:p>
        </w:tc>
        <w:tc>
          <w:tcPr>
            <w:tcW w:w="2257" w:type="dxa"/>
          </w:tcPr>
          <w:p w:rsidR="00E76707" w:rsidRDefault="00897AC9">
            <w:pPr>
              <w:pStyle w:val="TableParagraph"/>
              <w:spacing w:line="242" w:lineRule="auto"/>
              <w:ind w:left="105" w:right="908"/>
              <w:rPr>
                <w:sz w:val="24"/>
              </w:rPr>
            </w:pPr>
            <w:r>
              <w:rPr>
                <w:sz w:val="24"/>
              </w:rPr>
              <w:t>«Юный</w:t>
            </w:r>
            <w:r>
              <w:rPr>
                <w:spacing w:val="1"/>
                <w:sz w:val="24"/>
              </w:rPr>
              <w:t xml:space="preserve"> </w:t>
            </w:r>
            <w:r>
              <w:rPr>
                <w:sz w:val="24"/>
              </w:rPr>
              <w:t>финансист»</w:t>
            </w:r>
          </w:p>
        </w:tc>
        <w:tc>
          <w:tcPr>
            <w:tcW w:w="1608" w:type="dxa"/>
          </w:tcPr>
          <w:p w:rsidR="00E76707" w:rsidRDefault="00897AC9">
            <w:pPr>
              <w:pStyle w:val="TableParagraph"/>
              <w:spacing w:line="268" w:lineRule="exact"/>
              <w:ind w:left="110"/>
              <w:rPr>
                <w:sz w:val="24"/>
              </w:rPr>
            </w:pPr>
            <w:r>
              <w:rPr>
                <w:sz w:val="24"/>
              </w:rPr>
              <w:t>Социальная</w:t>
            </w:r>
          </w:p>
        </w:tc>
        <w:tc>
          <w:tcPr>
            <w:tcW w:w="1609" w:type="dxa"/>
          </w:tcPr>
          <w:p w:rsidR="00E76707" w:rsidRDefault="00897AC9">
            <w:pPr>
              <w:pStyle w:val="TableParagraph"/>
              <w:spacing w:line="242" w:lineRule="auto"/>
              <w:ind w:left="110" w:right="101"/>
              <w:rPr>
                <w:sz w:val="24"/>
              </w:rPr>
            </w:pPr>
            <w:r>
              <w:rPr>
                <w:spacing w:val="-1"/>
                <w:sz w:val="24"/>
              </w:rPr>
              <w:t>Объединения</w:t>
            </w:r>
            <w:r>
              <w:rPr>
                <w:spacing w:val="-57"/>
                <w:sz w:val="24"/>
              </w:rPr>
              <w:t xml:space="preserve"> </w:t>
            </w:r>
            <w:r>
              <w:rPr>
                <w:sz w:val="24"/>
              </w:rPr>
              <w:t>по</w:t>
            </w:r>
            <w:r>
              <w:rPr>
                <w:spacing w:val="-2"/>
                <w:sz w:val="24"/>
              </w:rPr>
              <w:t xml:space="preserve"> </w:t>
            </w:r>
            <w:r>
              <w:rPr>
                <w:sz w:val="24"/>
              </w:rPr>
              <w:t>интересам</w:t>
            </w:r>
          </w:p>
        </w:tc>
        <w:tc>
          <w:tcPr>
            <w:tcW w:w="941" w:type="dxa"/>
          </w:tcPr>
          <w:p w:rsidR="00E76707" w:rsidRDefault="003B78FA">
            <w:pPr>
              <w:pStyle w:val="TableParagraph"/>
              <w:spacing w:line="268" w:lineRule="exact"/>
              <w:ind w:left="408"/>
              <w:rPr>
                <w:i/>
                <w:sz w:val="24"/>
              </w:rPr>
            </w:pPr>
            <w:r>
              <w:rPr>
                <w:i/>
                <w:sz w:val="24"/>
              </w:rPr>
              <w:t>-</w:t>
            </w:r>
          </w:p>
        </w:tc>
        <w:tc>
          <w:tcPr>
            <w:tcW w:w="937" w:type="dxa"/>
          </w:tcPr>
          <w:p w:rsidR="00E76707" w:rsidRDefault="00897AC9">
            <w:pPr>
              <w:pStyle w:val="TableParagraph"/>
              <w:spacing w:line="268" w:lineRule="exact"/>
              <w:ind w:left="423"/>
              <w:rPr>
                <w:i/>
                <w:sz w:val="24"/>
              </w:rPr>
            </w:pPr>
            <w:r>
              <w:rPr>
                <w:i/>
                <w:w w:val="99"/>
                <w:sz w:val="24"/>
              </w:rPr>
              <w:t>-</w:t>
            </w:r>
          </w:p>
        </w:tc>
      </w:tr>
      <w:tr w:rsidR="00E76707">
        <w:trPr>
          <w:trHeight w:val="825"/>
        </w:trPr>
        <w:tc>
          <w:tcPr>
            <w:tcW w:w="2823" w:type="dxa"/>
            <w:vMerge/>
            <w:tcBorders>
              <w:top w:val="nil"/>
            </w:tcBorders>
          </w:tcPr>
          <w:p w:rsidR="00E76707" w:rsidRDefault="00E76707">
            <w:pPr>
              <w:rPr>
                <w:sz w:val="2"/>
                <w:szCs w:val="2"/>
              </w:rPr>
            </w:pPr>
          </w:p>
        </w:tc>
        <w:tc>
          <w:tcPr>
            <w:tcW w:w="2257" w:type="dxa"/>
          </w:tcPr>
          <w:p w:rsidR="00E76707" w:rsidRDefault="00897AC9">
            <w:pPr>
              <w:pStyle w:val="TableParagraph"/>
              <w:spacing w:line="268" w:lineRule="exact"/>
              <w:ind w:left="105"/>
              <w:rPr>
                <w:sz w:val="24"/>
              </w:rPr>
            </w:pPr>
            <w:r>
              <w:rPr>
                <w:sz w:val="24"/>
              </w:rPr>
              <w:t>«Основы</w:t>
            </w:r>
          </w:p>
          <w:p w:rsidR="00E76707" w:rsidRDefault="00897AC9">
            <w:pPr>
              <w:pStyle w:val="TableParagraph"/>
              <w:spacing w:line="274" w:lineRule="exact"/>
              <w:ind w:left="105" w:right="712"/>
              <w:rPr>
                <w:sz w:val="24"/>
              </w:rPr>
            </w:pPr>
            <w:r>
              <w:rPr>
                <w:sz w:val="24"/>
              </w:rPr>
              <w:t>финансовой</w:t>
            </w:r>
            <w:r>
              <w:rPr>
                <w:spacing w:val="1"/>
                <w:sz w:val="24"/>
              </w:rPr>
              <w:t xml:space="preserve"> </w:t>
            </w:r>
            <w:r>
              <w:rPr>
                <w:sz w:val="24"/>
              </w:rPr>
              <w:t>грамотности»</w:t>
            </w:r>
          </w:p>
        </w:tc>
        <w:tc>
          <w:tcPr>
            <w:tcW w:w="1608" w:type="dxa"/>
          </w:tcPr>
          <w:p w:rsidR="00E76707" w:rsidRDefault="00897AC9">
            <w:pPr>
              <w:pStyle w:val="TableParagraph"/>
              <w:spacing w:line="268" w:lineRule="exact"/>
              <w:ind w:left="110"/>
              <w:rPr>
                <w:sz w:val="24"/>
              </w:rPr>
            </w:pPr>
            <w:r>
              <w:rPr>
                <w:sz w:val="24"/>
              </w:rPr>
              <w:t>Социальная</w:t>
            </w:r>
          </w:p>
        </w:tc>
        <w:tc>
          <w:tcPr>
            <w:tcW w:w="1609" w:type="dxa"/>
          </w:tcPr>
          <w:p w:rsidR="00E76707" w:rsidRDefault="00897AC9">
            <w:pPr>
              <w:pStyle w:val="TableParagraph"/>
              <w:spacing w:line="268" w:lineRule="exact"/>
              <w:ind w:left="110"/>
              <w:rPr>
                <w:sz w:val="24"/>
              </w:rPr>
            </w:pPr>
            <w:r>
              <w:rPr>
                <w:sz w:val="24"/>
              </w:rPr>
              <w:t>Гостиная</w:t>
            </w:r>
          </w:p>
        </w:tc>
        <w:tc>
          <w:tcPr>
            <w:tcW w:w="941" w:type="dxa"/>
          </w:tcPr>
          <w:p w:rsidR="00E76707" w:rsidRDefault="003B78FA">
            <w:pPr>
              <w:pStyle w:val="TableParagraph"/>
              <w:spacing w:line="268" w:lineRule="exact"/>
              <w:ind w:left="427"/>
              <w:rPr>
                <w:i/>
                <w:sz w:val="24"/>
              </w:rPr>
            </w:pPr>
            <w:r>
              <w:rPr>
                <w:i/>
                <w:w w:val="99"/>
                <w:sz w:val="24"/>
              </w:rPr>
              <w:t>1</w:t>
            </w:r>
          </w:p>
        </w:tc>
        <w:tc>
          <w:tcPr>
            <w:tcW w:w="937" w:type="dxa"/>
          </w:tcPr>
          <w:p w:rsidR="00E76707" w:rsidRDefault="00897AC9">
            <w:pPr>
              <w:pStyle w:val="TableParagraph"/>
              <w:spacing w:line="268" w:lineRule="exact"/>
              <w:ind w:left="404"/>
              <w:rPr>
                <w:i/>
                <w:sz w:val="24"/>
              </w:rPr>
            </w:pPr>
            <w:r>
              <w:rPr>
                <w:i/>
                <w:sz w:val="24"/>
              </w:rPr>
              <w:t>1</w:t>
            </w:r>
          </w:p>
        </w:tc>
      </w:tr>
      <w:tr w:rsidR="00E76707">
        <w:trPr>
          <w:trHeight w:val="1108"/>
        </w:trPr>
        <w:tc>
          <w:tcPr>
            <w:tcW w:w="2823" w:type="dxa"/>
          </w:tcPr>
          <w:p w:rsidR="00E76707" w:rsidRDefault="00897AC9">
            <w:pPr>
              <w:pStyle w:val="TableParagraph"/>
              <w:spacing w:line="237" w:lineRule="auto"/>
              <w:ind w:left="110" w:right="299"/>
              <w:rPr>
                <w:sz w:val="24"/>
              </w:rPr>
            </w:pPr>
            <w:r>
              <w:rPr>
                <w:sz w:val="24"/>
              </w:rPr>
              <w:t>Занятия, направленные</w:t>
            </w:r>
            <w:r>
              <w:rPr>
                <w:spacing w:val="-57"/>
                <w:sz w:val="24"/>
              </w:rPr>
              <w:t xml:space="preserve"> </w:t>
            </w:r>
            <w:r>
              <w:rPr>
                <w:sz w:val="24"/>
              </w:rPr>
              <w:t>на удовлетворение</w:t>
            </w:r>
          </w:p>
          <w:p w:rsidR="00E76707" w:rsidRDefault="00897AC9">
            <w:pPr>
              <w:pStyle w:val="TableParagraph"/>
              <w:spacing w:line="274" w:lineRule="exact"/>
              <w:ind w:left="110" w:right="549"/>
              <w:rPr>
                <w:sz w:val="24"/>
              </w:rPr>
            </w:pPr>
            <w:r>
              <w:rPr>
                <w:sz w:val="24"/>
              </w:rPr>
              <w:t>профриентационных</w:t>
            </w:r>
            <w:r>
              <w:rPr>
                <w:spacing w:val="-57"/>
                <w:sz w:val="24"/>
              </w:rPr>
              <w:t xml:space="preserve"> </w:t>
            </w:r>
            <w:r>
              <w:rPr>
                <w:sz w:val="24"/>
              </w:rPr>
              <w:t>интересов</w:t>
            </w:r>
          </w:p>
        </w:tc>
        <w:tc>
          <w:tcPr>
            <w:tcW w:w="2257" w:type="dxa"/>
          </w:tcPr>
          <w:p w:rsidR="00E76707" w:rsidRDefault="00897AC9">
            <w:pPr>
              <w:pStyle w:val="TableParagraph"/>
              <w:spacing w:line="237" w:lineRule="auto"/>
              <w:ind w:left="105" w:right="656"/>
              <w:rPr>
                <w:sz w:val="24"/>
              </w:rPr>
            </w:pPr>
            <w:r>
              <w:rPr>
                <w:sz w:val="24"/>
              </w:rPr>
              <w:t>«Россия – мои</w:t>
            </w:r>
            <w:r>
              <w:rPr>
                <w:spacing w:val="-57"/>
                <w:sz w:val="24"/>
              </w:rPr>
              <w:t xml:space="preserve"> </w:t>
            </w:r>
            <w:r>
              <w:rPr>
                <w:sz w:val="24"/>
              </w:rPr>
              <w:t>горизонты»</w:t>
            </w:r>
          </w:p>
        </w:tc>
        <w:tc>
          <w:tcPr>
            <w:tcW w:w="1608" w:type="dxa"/>
          </w:tcPr>
          <w:p w:rsidR="00E76707" w:rsidRDefault="00897AC9">
            <w:pPr>
              <w:pStyle w:val="TableParagraph"/>
              <w:spacing w:line="273" w:lineRule="exact"/>
              <w:ind w:left="110"/>
              <w:rPr>
                <w:sz w:val="24"/>
              </w:rPr>
            </w:pPr>
            <w:r>
              <w:rPr>
                <w:sz w:val="24"/>
              </w:rPr>
              <w:t>Социальная</w:t>
            </w:r>
          </w:p>
        </w:tc>
        <w:tc>
          <w:tcPr>
            <w:tcW w:w="1609" w:type="dxa"/>
          </w:tcPr>
          <w:p w:rsidR="00E76707" w:rsidRDefault="00897AC9">
            <w:pPr>
              <w:pStyle w:val="TableParagraph"/>
              <w:spacing w:line="273" w:lineRule="exact"/>
              <w:ind w:left="110"/>
              <w:rPr>
                <w:sz w:val="24"/>
              </w:rPr>
            </w:pPr>
            <w:r>
              <w:rPr>
                <w:sz w:val="24"/>
              </w:rPr>
              <w:t>Клуб</w:t>
            </w:r>
          </w:p>
        </w:tc>
        <w:tc>
          <w:tcPr>
            <w:tcW w:w="941" w:type="dxa"/>
          </w:tcPr>
          <w:p w:rsidR="00E76707" w:rsidRDefault="00897AC9">
            <w:pPr>
              <w:pStyle w:val="TableParagraph"/>
              <w:spacing w:line="273" w:lineRule="exact"/>
              <w:ind w:left="408"/>
              <w:rPr>
                <w:i/>
                <w:sz w:val="24"/>
              </w:rPr>
            </w:pPr>
            <w:r>
              <w:rPr>
                <w:i/>
                <w:sz w:val="24"/>
              </w:rPr>
              <w:t>1</w:t>
            </w:r>
          </w:p>
        </w:tc>
        <w:tc>
          <w:tcPr>
            <w:tcW w:w="937" w:type="dxa"/>
          </w:tcPr>
          <w:p w:rsidR="00E76707" w:rsidRDefault="00897AC9">
            <w:pPr>
              <w:pStyle w:val="TableParagraph"/>
              <w:spacing w:line="273" w:lineRule="exact"/>
              <w:ind w:left="404"/>
              <w:rPr>
                <w:i/>
                <w:sz w:val="24"/>
              </w:rPr>
            </w:pPr>
            <w:r>
              <w:rPr>
                <w:i/>
                <w:sz w:val="24"/>
              </w:rPr>
              <w:t>1</w:t>
            </w:r>
          </w:p>
        </w:tc>
      </w:tr>
      <w:tr w:rsidR="00E76707">
        <w:trPr>
          <w:trHeight w:val="311"/>
        </w:trPr>
        <w:tc>
          <w:tcPr>
            <w:tcW w:w="10175" w:type="dxa"/>
            <w:gridSpan w:val="6"/>
          </w:tcPr>
          <w:p w:rsidR="00E76707" w:rsidRDefault="00897AC9">
            <w:pPr>
              <w:pStyle w:val="TableParagraph"/>
              <w:spacing w:line="273" w:lineRule="exact"/>
              <w:ind w:left="4014" w:right="4000"/>
              <w:jc w:val="center"/>
              <w:rPr>
                <w:b/>
                <w:sz w:val="24"/>
              </w:rPr>
            </w:pPr>
            <w:r>
              <w:rPr>
                <w:b/>
                <w:sz w:val="24"/>
              </w:rPr>
              <w:t>Вариативная</w:t>
            </w:r>
            <w:r>
              <w:rPr>
                <w:b/>
                <w:spacing w:val="-2"/>
                <w:sz w:val="24"/>
              </w:rPr>
              <w:t xml:space="preserve"> </w:t>
            </w:r>
            <w:r>
              <w:rPr>
                <w:b/>
                <w:sz w:val="24"/>
              </w:rPr>
              <w:t>часть</w:t>
            </w:r>
          </w:p>
        </w:tc>
      </w:tr>
      <w:tr w:rsidR="00E76707">
        <w:trPr>
          <w:trHeight w:val="297"/>
        </w:trPr>
        <w:tc>
          <w:tcPr>
            <w:tcW w:w="2823" w:type="dxa"/>
            <w:vMerge w:val="restart"/>
          </w:tcPr>
          <w:p w:rsidR="00E76707" w:rsidRDefault="00897AC9">
            <w:pPr>
              <w:pStyle w:val="TableParagraph"/>
              <w:ind w:left="110" w:right="530"/>
              <w:rPr>
                <w:sz w:val="24"/>
              </w:rPr>
            </w:pPr>
            <w:r>
              <w:rPr>
                <w:sz w:val="24"/>
              </w:rPr>
              <w:t>Занятия, связанные с</w:t>
            </w:r>
            <w:r>
              <w:rPr>
                <w:spacing w:val="-57"/>
                <w:sz w:val="24"/>
              </w:rPr>
              <w:t xml:space="preserve"> </w:t>
            </w:r>
            <w:r>
              <w:rPr>
                <w:sz w:val="24"/>
              </w:rPr>
              <w:t>реализацией особых</w:t>
            </w:r>
            <w:r>
              <w:rPr>
                <w:spacing w:val="1"/>
                <w:sz w:val="24"/>
              </w:rPr>
              <w:t xml:space="preserve"> </w:t>
            </w:r>
            <w:r>
              <w:rPr>
                <w:sz w:val="24"/>
              </w:rPr>
              <w:t>интеллектуальных и</w:t>
            </w:r>
            <w:r>
              <w:rPr>
                <w:spacing w:val="1"/>
                <w:sz w:val="24"/>
              </w:rPr>
              <w:t xml:space="preserve"> </w:t>
            </w:r>
            <w:r>
              <w:rPr>
                <w:sz w:val="24"/>
              </w:rPr>
              <w:t>социокультурных</w:t>
            </w:r>
            <w:r>
              <w:rPr>
                <w:spacing w:val="1"/>
                <w:sz w:val="24"/>
              </w:rPr>
              <w:t xml:space="preserve"> </w:t>
            </w:r>
            <w:r>
              <w:rPr>
                <w:sz w:val="24"/>
              </w:rPr>
              <w:t>потребностей</w:t>
            </w:r>
          </w:p>
          <w:p w:rsidR="00E76707" w:rsidRDefault="00897AC9">
            <w:pPr>
              <w:pStyle w:val="TableParagraph"/>
              <w:spacing w:line="261" w:lineRule="exact"/>
              <w:ind w:left="110"/>
              <w:rPr>
                <w:sz w:val="24"/>
              </w:rPr>
            </w:pPr>
            <w:r>
              <w:rPr>
                <w:sz w:val="24"/>
              </w:rPr>
              <w:t>обучающихся</w:t>
            </w:r>
          </w:p>
        </w:tc>
        <w:tc>
          <w:tcPr>
            <w:tcW w:w="2257" w:type="dxa"/>
            <w:vMerge w:val="restart"/>
          </w:tcPr>
          <w:p w:rsidR="00E76707" w:rsidRDefault="00897AC9">
            <w:pPr>
              <w:pStyle w:val="TableParagraph"/>
              <w:spacing w:line="242" w:lineRule="auto"/>
              <w:ind w:left="105" w:right="169"/>
              <w:rPr>
                <w:sz w:val="24"/>
              </w:rPr>
            </w:pPr>
            <w:r>
              <w:rPr>
                <w:sz w:val="24"/>
              </w:rPr>
              <w:t>«Основы</w:t>
            </w:r>
            <w:r>
              <w:rPr>
                <w:spacing w:val="1"/>
                <w:sz w:val="24"/>
              </w:rPr>
              <w:t xml:space="preserve"> </w:t>
            </w:r>
            <w:r>
              <w:rPr>
                <w:sz w:val="24"/>
              </w:rPr>
              <w:t>программирования</w:t>
            </w:r>
          </w:p>
          <w:p w:rsidR="00E76707" w:rsidRDefault="00897AC9">
            <w:pPr>
              <w:pStyle w:val="TableParagraph"/>
              <w:spacing w:line="271" w:lineRule="exact"/>
              <w:ind w:left="105"/>
              <w:rPr>
                <w:sz w:val="24"/>
              </w:rPr>
            </w:pPr>
            <w:r>
              <w:rPr>
                <w:sz w:val="24"/>
              </w:rPr>
              <w:t>»</w:t>
            </w:r>
          </w:p>
        </w:tc>
        <w:tc>
          <w:tcPr>
            <w:tcW w:w="1608" w:type="dxa"/>
            <w:vMerge w:val="restart"/>
          </w:tcPr>
          <w:p w:rsidR="00E76707" w:rsidRDefault="00897AC9">
            <w:pPr>
              <w:pStyle w:val="TableParagraph"/>
              <w:spacing w:line="242" w:lineRule="auto"/>
              <w:ind w:left="110" w:right="184"/>
              <w:rPr>
                <w:sz w:val="24"/>
              </w:rPr>
            </w:pPr>
            <w:r>
              <w:rPr>
                <w:sz w:val="24"/>
              </w:rPr>
              <w:t>Познаватель</w:t>
            </w:r>
            <w:r>
              <w:rPr>
                <w:spacing w:val="-57"/>
                <w:sz w:val="24"/>
              </w:rPr>
              <w:t xml:space="preserve"> </w:t>
            </w:r>
            <w:r>
              <w:rPr>
                <w:sz w:val="24"/>
              </w:rPr>
              <w:t>ная</w:t>
            </w:r>
          </w:p>
        </w:tc>
        <w:tc>
          <w:tcPr>
            <w:tcW w:w="1609" w:type="dxa"/>
            <w:vMerge w:val="restart"/>
          </w:tcPr>
          <w:p w:rsidR="00E76707" w:rsidRDefault="00897AC9">
            <w:pPr>
              <w:pStyle w:val="TableParagraph"/>
              <w:spacing w:line="268" w:lineRule="exact"/>
              <w:ind w:left="110"/>
              <w:rPr>
                <w:sz w:val="24"/>
              </w:rPr>
            </w:pPr>
            <w:r>
              <w:rPr>
                <w:sz w:val="24"/>
              </w:rPr>
              <w:t>Мастерская</w:t>
            </w:r>
          </w:p>
        </w:tc>
        <w:tc>
          <w:tcPr>
            <w:tcW w:w="941" w:type="dxa"/>
            <w:vMerge w:val="restart"/>
          </w:tcPr>
          <w:p w:rsidR="00E76707" w:rsidRDefault="00897AC9">
            <w:pPr>
              <w:pStyle w:val="TableParagraph"/>
              <w:spacing w:line="268" w:lineRule="exact"/>
              <w:ind w:left="6"/>
              <w:jc w:val="center"/>
              <w:rPr>
                <w:i/>
                <w:sz w:val="24"/>
              </w:rPr>
            </w:pPr>
            <w:r>
              <w:rPr>
                <w:i/>
                <w:sz w:val="24"/>
              </w:rPr>
              <w:t>1</w:t>
            </w:r>
          </w:p>
        </w:tc>
        <w:tc>
          <w:tcPr>
            <w:tcW w:w="937" w:type="dxa"/>
          </w:tcPr>
          <w:p w:rsidR="00E76707" w:rsidRDefault="00897AC9">
            <w:pPr>
              <w:pStyle w:val="TableParagraph"/>
              <w:spacing w:line="268" w:lineRule="exact"/>
              <w:ind w:left="404"/>
              <w:rPr>
                <w:i/>
                <w:sz w:val="24"/>
              </w:rPr>
            </w:pPr>
            <w:r>
              <w:rPr>
                <w:i/>
                <w:sz w:val="24"/>
              </w:rPr>
              <w:t>1</w:t>
            </w:r>
          </w:p>
        </w:tc>
      </w:tr>
      <w:tr w:rsidR="00E76707">
        <w:trPr>
          <w:trHeight w:val="1348"/>
        </w:trPr>
        <w:tc>
          <w:tcPr>
            <w:tcW w:w="2823" w:type="dxa"/>
            <w:vMerge/>
            <w:tcBorders>
              <w:top w:val="nil"/>
            </w:tcBorders>
          </w:tcPr>
          <w:p w:rsidR="00E76707" w:rsidRDefault="00E76707">
            <w:pPr>
              <w:rPr>
                <w:sz w:val="2"/>
                <w:szCs w:val="2"/>
              </w:rPr>
            </w:pPr>
          </w:p>
        </w:tc>
        <w:tc>
          <w:tcPr>
            <w:tcW w:w="2257" w:type="dxa"/>
            <w:vMerge/>
            <w:tcBorders>
              <w:top w:val="nil"/>
            </w:tcBorders>
          </w:tcPr>
          <w:p w:rsidR="00E76707" w:rsidRDefault="00E76707">
            <w:pPr>
              <w:rPr>
                <w:sz w:val="2"/>
                <w:szCs w:val="2"/>
              </w:rPr>
            </w:pPr>
          </w:p>
        </w:tc>
        <w:tc>
          <w:tcPr>
            <w:tcW w:w="1608" w:type="dxa"/>
            <w:vMerge/>
            <w:tcBorders>
              <w:top w:val="nil"/>
            </w:tcBorders>
          </w:tcPr>
          <w:p w:rsidR="00E76707" w:rsidRDefault="00E76707">
            <w:pPr>
              <w:rPr>
                <w:sz w:val="2"/>
                <w:szCs w:val="2"/>
              </w:rPr>
            </w:pPr>
          </w:p>
        </w:tc>
        <w:tc>
          <w:tcPr>
            <w:tcW w:w="1609" w:type="dxa"/>
            <w:vMerge/>
            <w:tcBorders>
              <w:top w:val="nil"/>
            </w:tcBorders>
          </w:tcPr>
          <w:p w:rsidR="00E76707" w:rsidRDefault="00E76707">
            <w:pPr>
              <w:rPr>
                <w:sz w:val="2"/>
                <w:szCs w:val="2"/>
              </w:rPr>
            </w:pPr>
          </w:p>
        </w:tc>
        <w:tc>
          <w:tcPr>
            <w:tcW w:w="941" w:type="dxa"/>
            <w:vMerge/>
            <w:tcBorders>
              <w:top w:val="nil"/>
            </w:tcBorders>
          </w:tcPr>
          <w:p w:rsidR="00E76707" w:rsidRDefault="00E76707">
            <w:pPr>
              <w:rPr>
                <w:sz w:val="2"/>
                <w:szCs w:val="2"/>
              </w:rPr>
            </w:pPr>
          </w:p>
        </w:tc>
        <w:tc>
          <w:tcPr>
            <w:tcW w:w="937" w:type="dxa"/>
          </w:tcPr>
          <w:p w:rsidR="00E76707" w:rsidRDefault="00E76707">
            <w:pPr>
              <w:pStyle w:val="TableParagraph"/>
              <w:rPr>
                <w:sz w:val="24"/>
              </w:rPr>
            </w:pPr>
          </w:p>
        </w:tc>
      </w:tr>
      <w:tr w:rsidR="003B78FA">
        <w:trPr>
          <w:trHeight w:val="1382"/>
        </w:trPr>
        <w:tc>
          <w:tcPr>
            <w:tcW w:w="2823" w:type="dxa"/>
            <w:vMerge w:val="restart"/>
          </w:tcPr>
          <w:p w:rsidR="003B78FA" w:rsidRDefault="003B78FA">
            <w:pPr>
              <w:pStyle w:val="TableParagraph"/>
              <w:ind w:left="110" w:right="111"/>
              <w:rPr>
                <w:sz w:val="24"/>
              </w:rPr>
            </w:pPr>
            <w:r>
              <w:rPr>
                <w:sz w:val="24"/>
              </w:rPr>
              <w:t>Занятия, напрвленные на</w:t>
            </w:r>
            <w:r>
              <w:rPr>
                <w:spacing w:val="-57"/>
                <w:sz w:val="24"/>
              </w:rPr>
              <w:t xml:space="preserve"> </w:t>
            </w:r>
            <w:r>
              <w:rPr>
                <w:sz w:val="24"/>
              </w:rPr>
              <w:t>удовлетворение</w:t>
            </w:r>
            <w:r>
              <w:rPr>
                <w:spacing w:val="1"/>
                <w:sz w:val="24"/>
              </w:rPr>
              <w:t xml:space="preserve"> </w:t>
            </w:r>
            <w:r>
              <w:rPr>
                <w:sz w:val="24"/>
              </w:rPr>
              <w:t>интересов и</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творческом и</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помощь в</w:t>
            </w:r>
            <w:r>
              <w:rPr>
                <w:spacing w:val="1"/>
                <w:sz w:val="24"/>
              </w:rPr>
              <w:t xml:space="preserve"> </w:t>
            </w:r>
            <w:r>
              <w:rPr>
                <w:sz w:val="24"/>
              </w:rPr>
              <w:t>самореализации,</w:t>
            </w:r>
          </w:p>
          <w:p w:rsidR="003B78FA" w:rsidRDefault="003B78FA">
            <w:pPr>
              <w:pStyle w:val="TableParagraph"/>
              <w:spacing w:line="274" w:lineRule="exact"/>
              <w:ind w:left="110" w:right="148"/>
              <w:rPr>
                <w:sz w:val="24"/>
              </w:rPr>
            </w:pPr>
            <w:r>
              <w:rPr>
                <w:sz w:val="24"/>
              </w:rPr>
              <w:t>раскрытии и развитии</w:t>
            </w:r>
            <w:r>
              <w:rPr>
                <w:spacing w:val="1"/>
                <w:sz w:val="24"/>
              </w:rPr>
              <w:t xml:space="preserve"> </w:t>
            </w:r>
            <w:r>
              <w:rPr>
                <w:sz w:val="24"/>
              </w:rPr>
              <w:t>способностей</w:t>
            </w:r>
            <w:r>
              <w:rPr>
                <w:spacing w:val="-7"/>
                <w:sz w:val="24"/>
              </w:rPr>
              <w:t xml:space="preserve"> </w:t>
            </w:r>
            <w:r>
              <w:rPr>
                <w:sz w:val="24"/>
              </w:rPr>
              <w:t>и</w:t>
            </w:r>
            <w:r>
              <w:rPr>
                <w:spacing w:val="-10"/>
                <w:sz w:val="24"/>
              </w:rPr>
              <w:t xml:space="preserve"> </w:t>
            </w:r>
            <w:r>
              <w:rPr>
                <w:sz w:val="24"/>
              </w:rPr>
              <w:t>талантов</w:t>
            </w:r>
          </w:p>
        </w:tc>
        <w:tc>
          <w:tcPr>
            <w:tcW w:w="2257" w:type="dxa"/>
            <w:vMerge w:val="restart"/>
          </w:tcPr>
          <w:p w:rsidR="003B78FA" w:rsidRDefault="003B78FA">
            <w:pPr>
              <w:pStyle w:val="TableParagraph"/>
              <w:spacing w:line="242" w:lineRule="auto"/>
              <w:ind w:left="105" w:right="851"/>
              <w:rPr>
                <w:sz w:val="24"/>
              </w:rPr>
            </w:pPr>
            <w:r>
              <w:rPr>
                <w:sz w:val="24"/>
              </w:rPr>
              <w:t>«Военная</w:t>
            </w:r>
            <w:r>
              <w:rPr>
                <w:spacing w:val="1"/>
                <w:sz w:val="24"/>
              </w:rPr>
              <w:t xml:space="preserve"> </w:t>
            </w:r>
            <w:r>
              <w:rPr>
                <w:sz w:val="24"/>
              </w:rPr>
              <w:t>подготовка»</w:t>
            </w:r>
          </w:p>
        </w:tc>
        <w:tc>
          <w:tcPr>
            <w:tcW w:w="1608" w:type="dxa"/>
            <w:vMerge w:val="restart"/>
          </w:tcPr>
          <w:p w:rsidR="003B78FA" w:rsidRDefault="003B78FA">
            <w:pPr>
              <w:pStyle w:val="TableParagraph"/>
              <w:ind w:left="110" w:right="105"/>
              <w:jc w:val="both"/>
              <w:rPr>
                <w:sz w:val="24"/>
              </w:rPr>
            </w:pPr>
            <w:r>
              <w:rPr>
                <w:sz w:val="24"/>
              </w:rPr>
              <w:t>Физкультурн</w:t>
            </w:r>
            <w:r>
              <w:rPr>
                <w:spacing w:val="-58"/>
                <w:sz w:val="24"/>
              </w:rPr>
              <w:t xml:space="preserve"> </w:t>
            </w:r>
            <w:r>
              <w:rPr>
                <w:sz w:val="24"/>
              </w:rPr>
              <w:t>о-спортивная</w:t>
            </w:r>
            <w:r>
              <w:rPr>
                <w:spacing w:val="-58"/>
                <w:sz w:val="24"/>
              </w:rPr>
              <w:t xml:space="preserve"> </w:t>
            </w:r>
            <w:r>
              <w:rPr>
                <w:sz w:val="24"/>
              </w:rPr>
              <w:t>и</w:t>
            </w:r>
          </w:p>
          <w:p w:rsidR="003B78FA" w:rsidRDefault="003B78FA">
            <w:pPr>
              <w:pStyle w:val="TableParagraph"/>
              <w:spacing w:line="274" w:lineRule="exact"/>
              <w:ind w:left="110" w:right="88"/>
              <w:rPr>
                <w:sz w:val="24"/>
              </w:rPr>
            </w:pPr>
            <w:r>
              <w:rPr>
                <w:sz w:val="24"/>
              </w:rPr>
              <w:t>оздоровитель</w:t>
            </w:r>
            <w:r>
              <w:rPr>
                <w:spacing w:val="-57"/>
                <w:sz w:val="24"/>
              </w:rPr>
              <w:t xml:space="preserve"> </w:t>
            </w:r>
            <w:r>
              <w:rPr>
                <w:sz w:val="24"/>
              </w:rPr>
              <w:t>ная</w:t>
            </w:r>
          </w:p>
        </w:tc>
        <w:tc>
          <w:tcPr>
            <w:tcW w:w="1609" w:type="dxa"/>
            <w:vMerge w:val="restart"/>
          </w:tcPr>
          <w:p w:rsidR="003B78FA" w:rsidRDefault="003B78FA">
            <w:pPr>
              <w:pStyle w:val="TableParagraph"/>
              <w:spacing w:line="242" w:lineRule="auto"/>
              <w:ind w:left="110" w:right="101"/>
              <w:rPr>
                <w:sz w:val="24"/>
              </w:rPr>
            </w:pPr>
            <w:r>
              <w:rPr>
                <w:spacing w:val="-1"/>
                <w:sz w:val="24"/>
              </w:rPr>
              <w:t>Объединения</w:t>
            </w:r>
            <w:r>
              <w:rPr>
                <w:spacing w:val="-57"/>
                <w:sz w:val="24"/>
              </w:rPr>
              <w:t xml:space="preserve"> </w:t>
            </w:r>
            <w:r>
              <w:rPr>
                <w:sz w:val="24"/>
              </w:rPr>
              <w:t>по</w:t>
            </w:r>
            <w:r>
              <w:rPr>
                <w:spacing w:val="-2"/>
                <w:sz w:val="24"/>
              </w:rPr>
              <w:t xml:space="preserve"> </w:t>
            </w:r>
            <w:r>
              <w:rPr>
                <w:sz w:val="24"/>
              </w:rPr>
              <w:t>интересам</w:t>
            </w:r>
          </w:p>
        </w:tc>
        <w:tc>
          <w:tcPr>
            <w:tcW w:w="941" w:type="dxa"/>
          </w:tcPr>
          <w:p w:rsidR="003B78FA" w:rsidRDefault="003B78FA">
            <w:pPr>
              <w:pStyle w:val="TableParagraph"/>
              <w:spacing w:line="268" w:lineRule="exact"/>
              <w:ind w:left="408"/>
              <w:rPr>
                <w:i/>
                <w:sz w:val="24"/>
              </w:rPr>
            </w:pPr>
            <w:r>
              <w:rPr>
                <w:i/>
                <w:sz w:val="24"/>
              </w:rPr>
              <w:t>1</w:t>
            </w:r>
          </w:p>
        </w:tc>
        <w:tc>
          <w:tcPr>
            <w:tcW w:w="937" w:type="dxa"/>
          </w:tcPr>
          <w:p w:rsidR="003B78FA" w:rsidRDefault="003B78FA">
            <w:pPr>
              <w:pStyle w:val="TableParagraph"/>
              <w:spacing w:line="268" w:lineRule="exact"/>
              <w:ind w:left="404"/>
              <w:rPr>
                <w:i/>
                <w:sz w:val="24"/>
              </w:rPr>
            </w:pPr>
            <w:r>
              <w:rPr>
                <w:i/>
                <w:sz w:val="24"/>
              </w:rPr>
              <w:t>1</w:t>
            </w:r>
          </w:p>
        </w:tc>
      </w:tr>
      <w:tr w:rsidR="003B78FA">
        <w:trPr>
          <w:trHeight w:val="1646"/>
        </w:trPr>
        <w:tc>
          <w:tcPr>
            <w:tcW w:w="2823" w:type="dxa"/>
            <w:vMerge/>
            <w:tcBorders>
              <w:top w:val="nil"/>
            </w:tcBorders>
          </w:tcPr>
          <w:p w:rsidR="003B78FA" w:rsidRDefault="003B78FA">
            <w:pPr>
              <w:rPr>
                <w:sz w:val="2"/>
                <w:szCs w:val="2"/>
              </w:rPr>
            </w:pPr>
          </w:p>
        </w:tc>
        <w:tc>
          <w:tcPr>
            <w:tcW w:w="2257" w:type="dxa"/>
            <w:vMerge/>
          </w:tcPr>
          <w:p w:rsidR="003B78FA" w:rsidRDefault="003B78FA">
            <w:pPr>
              <w:pStyle w:val="TableParagraph"/>
              <w:ind w:left="105" w:right="631"/>
              <w:rPr>
                <w:sz w:val="24"/>
              </w:rPr>
            </w:pPr>
          </w:p>
        </w:tc>
        <w:tc>
          <w:tcPr>
            <w:tcW w:w="1608" w:type="dxa"/>
            <w:vMerge/>
          </w:tcPr>
          <w:p w:rsidR="003B78FA" w:rsidRDefault="003B78FA">
            <w:pPr>
              <w:pStyle w:val="TableParagraph"/>
              <w:spacing w:line="237" w:lineRule="auto"/>
              <w:ind w:left="110" w:right="100"/>
              <w:rPr>
                <w:sz w:val="24"/>
              </w:rPr>
            </w:pPr>
          </w:p>
        </w:tc>
        <w:tc>
          <w:tcPr>
            <w:tcW w:w="1609" w:type="dxa"/>
            <w:vMerge/>
          </w:tcPr>
          <w:p w:rsidR="003B78FA" w:rsidRDefault="003B78FA">
            <w:pPr>
              <w:pStyle w:val="TableParagraph"/>
              <w:spacing w:line="237" w:lineRule="auto"/>
              <w:ind w:left="110" w:right="101"/>
              <w:rPr>
                <w:sz w:val="24"/>
              </w:rPr>
            </w:pPr>
          </w:p>
        </w:tc>
        <w:tc>
          <w:tcPr>
            <w:tcW w:w="941" w:type="dxa"/>
          </w:tcPr>
          <w:p w:rsidR="003B78FA" w:rsidRDefault="003B78FA">
            <w:pPr>
              <w:pStyle w:val="TableParagraph"/>
              <w:spacing w:line="268" w:lineRule="exact"/>
              <w:ind w:left="408"/>
              <w:rPr>
                <w:i/>
                <w:sz w:val="24"/>
              </w:rPr>
            </w:pPr>
          </w:p>
        </w:tc>
        <w:tc>
          <w:tcPr>
            <w:tcW w:w="937" w:type="dxa"/>
          </w:tcPr>
          <w:p w:rsidR="003B78FA" w:rsidRDefault="003B78FA">
            <w:pPr>
              <w:pStyle w:val="TableParagraph"/>
              <w:spacing w:line="268" w:lineRule="exact"/>
              <w:ind w:left="404"/>
              <w:rPr>
                <w:i/>
                <w:sz w:val="24"/>
              </w:rPr>
            </w:pPr>
          </w:p>
        </w:tc>
      </w:tr>
      <w:tr w:rsidR="00E76707">
        <w:trPr>
          <w:trHeight w:val="4969"/>
        </w:trPr>
        <w:tc>
          <w:tcPr>
            <w:tcW w:w="2823" w:type="dxa"/>
          </w:tcPr>
          <w:p w:rsidR="00E76707" w:rsidRDefault="00897AC9">
            <w:pPr>
              <w:pStyle w:val="TableParagraph"/>
              <w:spacing w:line="237" w:lineRule="auto"/>
              <w:ind w:left="110" w:right="299"/>
              <w:rPr>
                <w:sz w:val="24"/>
              </w:rPr>
            </w:pPr>
            <w:r>
              <w:rPr>
                <w:sz w:val="24"/>
              </w:rPr>
              <w:t>Занятия, направленные</w:t>
            </w:r>
            <w:r>
              <w:rPr>
                <w:spacing w:val="-57"/>
                <w:sz w:val="24"/>
              </w:rPr>
              <w:t xml:space="preserve"> </w:t>
            </w:r>
            <w:r>
              <w:rPr>
                <w:sz w:val="24"/>
              </w:rPr>
              <w:t>на удовлетворение</w:t>
            </w:r>
          </w:p>
          <w:p w:rsidR="00E76707" w:rsidRDefault="00897AC9">
            <w:pPr>
              <w:pStyle w:val="TableParagraph"/>
              <w:ind w:left="110" w:right="171"/>
              <w:rPr>
                <w:sz w:val="24"/>
              </w:rPr>
            </w:pPr>
            <w:r>
              <w:rPr>
                <w:sz w:val="24"/>
              </w:rPr>
              <w:t>социальных интересов и</w:t>
            </w:r>
            <w:r>
              <w:rPr>
                <w:spacing w:val="-58"/>
                <w:sz w:val="24"/>
              </w:rPr>
              <w:t xml:space="preserve"> </w:t>
            </w:r>
            <w:r>
              <w:rPr>
                <w:sz w:val="24"/>
              </w:rPr>
              <w:t>потребностей</w:t>
            </w:r>
            <w:r>
              <w:rPr>
                <w:spacing w:val="1"/>
                <w:sz w:val="24"/>
              </w:rPr>
              <w:t xml:space="preserve"> </w:t>
            </w:r>
            <w:r>
              <w:rPr>
                <w:sz w:val="24"/>
              </w:rPr>
              <w:t>обучающихся,</w:t>
            </w:r>
            <w:r>
              <w:rPr>
                <w:spacing w:val="3"/>
                <w:sz w:val="24"/>
              </w:rPr>
              <w:t xml:space="preserve"> </w:t>
            </w:r>
            <w:r>
              <w:rPr>
                <w:sz w:val="24"/>
              </w:rPr>
              <w:t>на</w:t>
            </w:r>
            <w:r>
              <w:rPr>
                <w:spacing w:val="1"/>
                <w:sz w:val="24"/>
              </w:rPr>
              <w:t xml:space="preserve"> </w:t>
            </w:r>
            <w:r>
              <w:rPr>
                <w:sz w:val="24"/>
              </w:rPr>
              <w:t>педагогическое</w:t>
            </w:r>
            <w:r>
              <w:rPr>
                <w:spacing w:val="1"/>
                <w:sz w:val="24"/>
              </w:rPr>
              <w:t xml:space="preserve"> </w:t>
            </w:r>
            <w:r>
              <w:rPr>
                <w:sz w:val="24"/>
              </w:rPr>
              <w:t>сопровождение</w:t>
            </w:r>
          </w:p>
          <w:p w:rsidR="00E76707" w:rsidRDefault="00897AC9">
            <w:pPr>
              <w:pStyle w:val="TableParagraph"/>
              <w:ind w:left="110" w:right="123"/>
              <w:rPr>
                <w:sz w:val="24"/>
              </w:rPr>
            </w:pPr>
            <w:r>
              <w:rPr>
                <w:sz w:val="24"/>
              </w:rPr>
              <w:t>деятельности социально-</w:t>
            </w:r>
            <w:r>
              <w:rPr>
                <w:spacing w:val="-57"/>
                <w:sz w:val="24"/>
              </w:rPr>
              <w:t xml:space="preserve"> </w:t>
            </w:r>
            <w:r>
              <w:rPr>
                <w:sz w:val="24"/>
              </w:rPr>
              <w:t>ориентированных</w:t>
            </w:r>
            <w:r>
              <w:rPr>
                <w:spacing w:val="1"/>
                <w:sz w:val="24"/>
              </w:rPr>
              <w:t xml:space="preserve"> </w:t>
            </w:r>
            <w:r>
              <w:rPr>
                <w:sz w:val="24"/>
              </w:rPr>
              <w:t>ученических сообществ,</w:t>
            </w:r>
            <w:r>
              <w:rPr>
                <w:spacing w:val="1"/>
                <w:sz w:val="24"/>
              </w:rPr>
              <w:t xml:space="preserve"> </w:t>
            </w:r>
            <w:r>
              <w:rPr>
                <w:sz w:val="24"/>
              </w:rPr>
              <w:t>детских объединений</w:t>
            </w:r>
            <w:r>
              <w:rPr>
                <w:spacing w:val="1"/>
                <w:sz w:val="24"/>
              </w:rPr>
              <w:t xml:space="preserve"> </w:t>
            </w:r>
            <w:r>
              <w:rPr>
                <w:sz w:val="24"/>
              </w:rPr>
              <w:t>органов</w:t>
            </w:r>
            <w:r>
              <w:rPr>
                <w:spacing w:val="1"/>
                <w:sz w:val="24"/>
              </w:rPr>
              <w:t xml:space="preserve"> </w:t>
            </w:r>
            <w:r>
              <w:rPr>
                <w:sz w:val="24"/>
              </w:rPr>
              <w:t>ученического</w:t>
            </w:r>
            <w:r>
              <w:rPr>
                <w:spacing w:val="1"/>
                <w:sz w:val="24"/>
              </w:rPr>
              <w:t xml:space="preserve"> </w:t>
            </w:r>
            <w:r>
              <w:rPr>
                <w:sz w:val="24"/>
              </w:rPr>
              <w:t>самоуправления,</w:t>
            </w:r>
            <w:r>
              <w:rPr>
                <w:spacing w:val="3"/>
                <w:sz w:val="24"/>
              </w:rPr>
              <w:t xml:space="preserve"> </w:t>
            </w:r>
            <w:r>
              <w:rPr>
                <w:sz w:val="24"/>
              </w:rPr>
              <w:t>на</w:t>
            </w:r>
            <w:r>
              <w:rPr>
                <w:spacing w:val="1"/>
                <w:sz w:val="24"/>
              </w:rPr>
              <w:t xml:space="preserve"> </w:t>
            </w:r>
            <w:r>
              <w:rPr>
                <w:sz w:val="24"/>
              </w:rPr>
              <w:t>организацию</w:t>
            </w:r>
            <w:r>
              <w:rPr>
                <w:spacing w:val="16"/>
                <w:sz w:val="24"/>
              </w:rPr>
              <w:t xml:space="preserve"> </w:t>
            </w:r>
            <w:r>
              <w:rPr>
                <w:sz w:val="24"/>
              </w:rPr>
              <w:t>совместно</w:t>
            </w:r>
            <w:r>
              <w:rPr>
                <w:spacing w:val="1"/>
                <w:sz w:val="24"/>
              </w:rPr>
              <w:t xml:space="preserve"> </w:t>
            </w:r>
            <w:r>
              <w:rPr>
                <w:sz w:val="24"/>
              </w:rPr>
              <w:t>с обучающимися</w:t>
            </w:r>
            <w:r>
              <w:rPr>
                <w:spacing w:val="1"/>
                <w:sz w:val="24"/>
              </w:rPr>
              <w:t xml:space="preserve"> </w:t>
            </w:r>
            <w:r>
              <w:rPr>
                <w:sz w:val="24"/>
              </w:rPr>
              <w:t>комплекса мероприятий</w:t>
            </w:r>
            <w:r>
              <w:rPr>
                <w:spacing w:val="1"/>
                <w:sz w:val="24"/>
              </w:rPr>
              <w:t xml:space="preserve"> </w:t>
            </w:r>
            <w:r>
              <w:rPr>
                <w:sz w:val="24"/>
              </w:rPr>
              <w:t>воспитательной</w:t>
            </w:r>
            <w:r>
              <w:rPr>
                <w:spacing w:val="1"/>
                <w:sz w:val="24"/>
              </w:rPr>
              <w:t xml:space="preserve"> </w:t>
            </w:r>
            <w:r>
              <w:rPr>
                <w:sz w:val="24"/>
              </w:rPr>
              <w:t>направленности</w:t>
            </w:r>
          </w:p>
        </w:tc>
        <w:tc>
          <w:tcPr>
            <w:tcW w:w="2257" w:type="dxa"/>
          </w:tcPr>
          <w:p w:rsidR="00E76707" w:rsidRDefault="00897AC9" w:rsidP="003B78FA">
            <w:pPr>
              <w:pStyle w:val="TableParagraph"/>
              <w:spacing w:line="237" w:lineRule="auto"/>
              <w:ind w:left="105" w:right="517"/>
              <w:rPr>
                <w:sz w:val="24"/>
              </w:rPr>
            </w:pPr>
            <w:r>
              <w:rPr>
                <w:sz w:val="24"/>
              </w:rPr>
              <w:t>Клуб</w:t>
            </w:r>
            <w:r>
              <w:rPr>
                <w:spacing w:val="-15"/>
                <w:sz w:val="24"/>
              </w:rPr>
              <w:t xml:space="preserve"> </w:t>
            </w:r>
            <w:r>
              <w:rPr>
                <w:sz w:val="24"/>
              </w:rPr>
              <w:t>будущих</w:t>
            </w:r>
            <w:r>
              <w:rPr>
                <w:spacing w:val="-57"/>
                <w:sz w:val="24"/>
              </w:rPr>
              <w:t xml:space="preserve"> </w:t>
            </w:r>
            <w:r>
              <w:rPr>
                <w:sz w:val="24"/>
              </w:rPr>
              <w:t>избирателей</w:t>
            </w:r>
          </w:p>
        </w:tc>
        <w:tc>
          <w:tcPr>
            <w:tcW w:w="1608" w:type="dxa"/>
          </w:tcPr>
          <w:p w:rsidR="00E76707" w:rsidRDefault="00897AC9">
            <w:pPr>
              <w:pStyle w:val="TableParagraph"/>
              <w:spacing w:line="260" w:lineRule="exact"/>
              <w:ind w:left="110"/>
              <w:rPr>
                <w:sz w:val="24"/>
              </w:rPr>
            </w:pPr>
            <w:r>
              <w:rPr>
                <w:sz w:val="24"/>
              </w:rPr>
              <w:t>Социальная</w:t>
            </w:r>
          </w:p>
        </w:tc>
        <w:tc>
          <w:tcPr>
            <w:tcW w:w="1609" w:type="dxa"/>
          </w:tcPr>
          <w:p w:rsidR="00E76707" w:rsidRDefault="00897AC9">
            <w:pPr>
              <w:pStyle w:val="TableParagraph"/>
              <w:spacing w:line="260" w:lineRule="exact"/>
              <w:ind w:left="110"/>
              <w:rPr>
                <w:sz w:val="24"/>
              </w:rPr>
            </w:pPr>
            <w:r>
              <w:rPr>
                <w:sz w:val="24"/>
              </w:rPr>
              <w:t>Клуб</w:t>
            </w:r>
          </w:p>
        </w:tc>
        <w:tc>
          <w:tcPr>
            <w:tcW w:w="941" w:type="dxa"/>
          </w:tcPr>
          <w:p w:rsidR="00E76707" w:rsidRDefault="003B78FA">
            <w:pPr>
              <w:pStyle w:val="TableParagraph"/>
              <w:spacing w:line="260" w:lineRule="exact"/>
              <w:ind w:left="6"/>
              <w:jc w:val="center"/>
              <w:rPr>
                <w:i/>
                <w:sz w:val="24"/>
              </w:rPr>
            </w:pPr>
            <w:r>
              <w:rPr>
                <w:i/>
                <w:sz w:val="24"/>
              </w:rPr>
              <w:t>-</w:t>
            </w:r>
          </w:p>
        </w:tc>
        <w:tc>
          <w:tcPr>
            <w:tcW w:w="937" w:type="dxa"/>
          </w:tcPr>
          <w:p w:rsidR="00E76707" w:rsidRDefault="003B78FA">
            <w:pPr>
              <w:pStyle w:val="TableParagraph"/>
              <w:spacing w:line="260" w:lineRule="exact"/>
              <w:ind w:left="423"/>
              <w:rPr>
                <w:i/>
                <w:sz w:val="24"/>
              </w:rPr>
            </w:pPr>
            <w:r>
              <w:rPr>
                <w:i/>
                <w:w w:val="99"/>
                <w:sz w:val="24"/>
              </w:rPr>
              <w:t>1</w:t>
            </w:r>
          </w:p>
        </w:tc>
      </w:tr>
      <w:tr w:rsidR="00E76707">
        <w:trPr>
          <w:trHeight w:val="1377"/>
        </w:trPr>
        <w:tc>
          <w:tcPr>
            <w:tcW w:w="2823" w:type="dxa"/>
          </w:tcPr>
          <w:p w:rsidR="00E76707" w:rsidRDefault="00E76707">
            <w:pPr>
              <w:pStyle w:val="TableParagraph"/>
              <w:rPr>
                <w:sz w:val="24"/>
              </w:rPr>
            </w:pPr>
          </w:p>
        </w:tc>
        <w:tc>
          <w:tcPr>
            <w:tcW w:w="2257" w:type="dxa"/>
          </w:tcPr>
          <w:p w:rsidR="00E76707" w:rsidRDefault="00897AC9">
            <w:pPr>
              <w:pStyle w:val="TableParagraph"/>
              <w:spacing w:line="237" w:lineRule="auto"/>
              <w:ind w:left="105" w:right="363"/>
              <w:rPr>
                <w:sz w:val="24"/>
              </w:rPr>
            </w:pPr>
            <w:r>
              <w:rPr>
                <w:sz w:val="24"/>
              </w:rPr>
              <w:t>Школьный</w:t>
            </w:r>
            <w:r>
              <w:rPr>
                <w:spacing w:val="1"/>
                <w:sz w:val="24"/>
              </w:rPr>
              <w:t xml:space="preserve"> </w:t>
            </w:r>
            <w:r>
              <w:rPr>
                <w:spacing w:val="-1"/>
                <w:sz w:val="24"/>
              </w:rPr>
              <w:t>спортивный</w:t>
            </w:r>
            <w:r>
              <w:rPr>
                <w:spacing w:val="-10"/>
                <w:sz w:val="24"/>
              </w:rPr>
              <w:t xml:space="preserve"> </w:t>
            </w:r>
            <w:r>
              <w:rPr>
                <w:sz w:val="24"/>
              </w:rPr>
              <w:t>клуб</w:t>
            </w:r>
          </w:p>
          <w:p w:rsidR="00E76707" w:rsidRDefault="00E76707">
            <w:pPr>
              <w:pStyle w:val="TableParagraph"/>
              <w:ind w:left="105"/>
              <w:rPr>
                <w:sz w:val="24"/>
              </w:rPr>
            </w:pPr>
          </w:p>
        </w:tc>
        <w:tc>
          <w:tcPr>
            <w:tcW w:w="1608" w:type="dxa"/>
          </w:tcPr>
          <w:p w:rsidR="00E76707" w:rsidRDefault="00897AC9">
            <w:pPr>
              <w:pStyle w:val="TableParagraph"/>
              <w:spacing w:line="237" w:lineRule="auto"/>
              <w:ind w:left="110" w:right="113"/>
              <w:rPr>
                <w:sz w:val="24"/>
              </w:rPr>
            </w:pPr>
            <w:r>
              <w:rPr>
                <w:sz w:val="24"/>
              </w:rPr>
              <w:t>Физкультурн</w:t>
            </w:r>
            <w:r>
              <w:rPr>
                <w:spacing w:val="-57"/>
                <w:sz w:val="24"/>
              </w:rPr>
              <w:t xml:space="preserve"> </w:t>
            </w:r>
            <w:r>
              <w:rPr>
                <w:sz w:val="24"/>
              </w:rPr>
              <w:t>о-спортивная</w:t>
            </w:r>
          </w:p>
          <w:p w:rsidR="00E76707" w:rsidRDefault="00897AC9">
            <w:pPr>
              <w:pStyle w:val="TableParagraph"/>
              <w:spacing w:line="237" w:lineRule="auto"/>
              <w:ind w:left="110" w:right="88"/>
              <w:rPr>
                <w:sz w:val="24"/>
              </w:rPr>
            </w:pPr>
            <w:r>
              <w:rPr>
                <w:sz w:val="24"/>
              </w:rPr>
              <w:t>и</w:t>
            </w:r>
            <w:r>
              <w:rPr>
                <w:spacing w:val="1"/>
                <w:sz w:val="24"/>
              </w:rPr>
              <w:t xml:space="preserve"> </w:t>
            </w:r>
            <w:r>
              <w:rPr>
                <w:sz w:val="24"/>
              </w:rPr>
              <w:t>оздоровитель</w:t>
            </w:r>
          </w:p>
          <w:p w:rsidR="00E76707" w:rsidRDefault="00897AC9">
            <w:pPr>
              <w:pStyle w:val="TableParagraph"/>
              <w:spacing w:line="269" w:lineRule="exact"/>
              <w:ind w:left="110"/>
              <w:rPr>
                <w:sz w:val="24"/>
              </w:rPr>
            </w:pPr>
            <w:r>
              <w:rPr>
                <w:sz w:val="24"/>
              </w:rPr>
              <w:t>ная</w:t>
            </w:r>
          </w:p>
        </w:tc>
        <w:tc>
          <w:tcPr>
            <w:tcW w:w="1609" w:type="dxa"/>
          </w:tcPr>
          <w:p w:rsidR="00E76707" w:rsidRDefault="00897AC9">
            <w:pPr>
              <w:pStyle w:val="TableParagraph"/>
              <w:spacing w:line="260" w:lineRule="exact"/>
              <w:ind w:left="110"/>
              <w:rPr>
                <w:sz w:val="24"/>
              </w:rPr>
            </w:pPr>
            <w:r>
              <w:rPr>
                <w:sz w:val="24"/>
              </w:rPr>
              <w:t>Клуб</w:t>
            </w:r>
          </w:p>
        </w:tc>
        <w:tc>
          <w:tcPr>
            <w:tcW w:w="941" w:type="dxa"/>
          </w:tcPr>
          <w:p w:rsidR="00E76707" w:rsidRDefault="00E76707">
            <w:pPr>
              <w:pStyle w:val="TableParagraph"/>
              <w:rPr>
                <w:sz w:val="24"/>
              </w:rPr>
            </w:pPr>
          </w:p>
        </w:tc>
        <w:tc>
          <w:tcPr>
            <w:tcW w:w="937" w:type="dxa"/>
          </w:tcPr>
          <w:p w:rsidR="00E76707" w:rsidRDefault="00897AC9">
            <w:pPr>
              <w:pStyle w:val="TableParagraph"/>
              <w:spacing w:line="260" w:lineRule="exact"/>
              <w:ind w:left="404"/>
              <w:rPr>
                <w:i/>
                <w:sz w:val="24"/>
              </w:rPr>
            </w:pPr>
            <w:r>
              <w:rPr>
                <w:i/>
                <w:sz w:val="24"/>
              </w:rPr>
              <w:t>1</w:t>
            </w:r>
          </w:p>
        </w:tc>
      </w:tr>
    </w:tbl>
    <w:p w:rsidR="00E76707" w:rsidRDefault="00E76707">
      <w:pPr>
        <w:pStyle w:val="a3"/>
        <w:ind w:left="0" w:firstLine="0"/>
        <w:jc w:val="left"/>
        <w:rPr>
          <w:b/>
          <w:sz w:val="15"/>
        </w:rPr>
      </w:pPr>
    </w:p>
    <w:p w:rsidR="00E76707" w:rsidRDefault="00897AC9">
      <w:pPr>
        <w:pStyle w:val="a3"/>
        <w:spacing w:before="90"/>
        <w:ind w:right="854" w:firstLine="710"/>
      </w:pPr>
      <w:r>
        <w:t>Организация</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является</w:t>
      </w:r>
      <w:r>
        <w:rPr>
          <w:spacing w:val="1"/>
        </w:rPr>
        <w:t xml:space="preserve"> </w:t>
      </w:r>
      <w:r>
        <w:t>важной</w:t>
      </w:r>
      <w:r>
        <w:rPr>
          <w:spacing w:val="1"/>
        </w:rPr>
        <w:t xml:space="preserve"> </w:t>
      </w:r>
      <w:r>
        <w:t>составляющей</w:t>
      </w:r>
      <w:r>
        <w:rPr>
          <w:spacing w:val="1"/>
        </w:rPr>
        <w:t xml:space="preserve"> </w:t>
      </w:r>
      <w:r>
        <w:t>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российской</w:t>
      </w:r>
      <w:r>
        <w:rPr>
          <w:spacing w:val="1"/>
        </w:rPr>
        <w:t xml:space="preserve"> </w:t>
      </w:r>
      <w:r>
        <w:t>гражданской</w:t>
      </w:r>
      <w:r>
        <w:rPr>
          <w:spacing w:val="-3"/>
        </w:rPr>
        <w:t xml:space="preserve"> </w:t>
      </w:r>
      <w:r>
        <w:t>идентичности</w:t>
      </w:r>
      <w:r>
        <w:rPr>
          <w:spacing w:val="-1"/>
        </w:rPr>
        <w:t xml:space="preserve"> </w:t>
      </w:r>
      <w:r>
        <w:t>и</w:t>
      </w:r>
      <w:r>
        <w:rPr>
          <w:spacing w:val="-2"/>
        </w:rPr>
        <w:t xml:space="preserve"> </w:t>
      </w:r>
      <w:r>
        <w:t>таких</w:t>
      </w:r>
      <w:r>
        <w:rPr>
          <w:spacing w:val="-3"/>
        </w:rPr>
        <w:t xml:space="preserve"> </w:t>
      </w:r>
      <w:r>
        <w:t>компетенций,</w:t>
      </w:r>
      <w:r>
        <w:rPr>
          <w:spacing w:val="3"/>
        </w:rPr>
        <w:t xml:space="preserve"> </w:t>
      </w:r>
      <w:r>
        <w:t>как:</w:t>
      </w:r>
    </w:p>
    <w:p w:rsidR="00E76707" w:rsidRDefault="00897AC9" w:rsidP="005C762A">
      <w:pPr>
        <w:pStyle w:val="a7"/>
        <w:numPr>
          <w:ilvl w:val="2"/>
          <w:numId w:val="50"/>
        </w:numPr>
        <w:tabs>
          <w:tab w:val="left" w:pos="1418"/>
        </w:tabs>
        <w:spacing w:line="242" w:lineRule="auto"/>
        <w:ind w:right="858" w:firstLine="710"/>
        <w:jc w:val="left"/>
        <w:rPr>
          <w:sz w:val="24"/>
        </w:rPr>
      </w:pPr>
      <w:r>
        <w:rPr>
          <w:sz w:val="24"/>
        </w:rPr>
        <w:t>компетенция</w:t>
      </w:r>
      <w:r>
        <w:rPr>
          <w:spacing w:val="7"/>
          <w:sz w:val="24"/>
        </w:rPr>
        <w:t xml:space="preserve"> </w:t>
      </w:r>
      <w:r>
        <w:rPr>
          <w:sz w:val="24"/>
        </w:rPr>
        <w:t>конструктивного,</w:t>
      </w:r>
      <w:r>
        <w:rPr>
          <w:spacing w:val="9"/>
          <w:sz w:val="24"/>
        </w:rPr>
        <w:t xml:space="preserve"> </w:t>
      </w:r>
      <w:r>
        <w:rPr>
          <w:sz w:val="24"/>
        </w:rPr>
        <w:t>успешного</w:t>
      </w:r>
      <w:r>
        <w:rPr>
          <w:spacing w:val="7"/>
          <w:sz w:val="24"/>
        </w:rPr>
        <w:t xml:space="preserve"> </w:t>
      </w:r>
      <w:r>
        <w:rPr>
          <w:sz w:val="24"/>
        </w:rPr>
        <w:t>и</w:t>
      </w:r>
      <w:r>
        <w:rPr>
          <w:spacing w:val="3"/>
          <w:sz w:val="24"/>
        </w:rPr>
        <w:t xml:space="preserve"> </w:t>
      </w:r>
      <w:r>
        <w:rPr>
          <w:sz w:val="24"/>
        </w:rPr>
        <w:t>ответственного</w:t>
      </w:r>
      <w:r>
        <w:rPr>
          <w:spacing w:val="12"/>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обществе</w:t>
      </w:r>
      <w:r>
        <w:rPr>
          <w:spacing w:val="7"/>
          <w:sz w:val="24"/>
        </w:rPr>
        <w:t xml:space="preserve"> </w:t>
      </w:r>
      <w:r>
        <w:rPr>
          <w:sz w:val="24"/>
        </w:rPr>
        <w:t>с</w:t>
      </w:r>
      <w:r>
        <w:rPr>
          <w:spacing w:val="-57"/>
          <w:sz w:val="24"/>
        </w:rPr>
        <w:t xml:space="preserve"> </w:t>
      </w:r>
      <w:r>
        <w:rPr>
          <w:sz w:val="24"/>
        </w:rPr>
        <w:t>учетом</w:t>
      </w:r>
      <w:r>
        <w:rPr>
          <w:spacing w:val="2"/>
          <w:sz w:val="24"/>
        </w:rPr>
        <w:t xml:space="preserve"> </w:t>
      </w:r>
      <w:r>
        <w:rPr>
          <w:sz w:val="24"/>
        </w:rPr>
        <w:t>правовых</w:t>
      </w:r>
      <w:r>
        <w:rPr>
          <w:spacing w:val="-4"/>
          <w:sz w:val="24"/>
        </w:rPr>
        <w:t xml:space="preserve"> </w:t>
      </w:r>
      <w:r>
        <w:rPr>
          <w:sz w:val="24"/>
        </w:rPr>
        <w:t>норм,</w:t>
      </w:r>
      <w:r>
        <w:rPr>
          <w:spacing w:val="3"/>
          <w:sz w:val="24"/>
        </w:rPr>
        <w:t xml:space="preserve"> </w:t>
      </w:r>
      <w:r>
        <w:rPr>
          <w:sz w:val="24"/>
        </w:rPr>
        <w:t>установленных</w:t>
      </w:r>
      <w:r>
        <w:rPr>
          <w:spacing w:val="-3"/>
          <w:sz w:val="24"/>
        </w:rPr>
        <w:t xml:space="preserve"> </w:t>
      </w:r>
      <w:r>
        <w:rPr>
          <w:sz w:val="24"/>
        </w:rPr>
        <w:t>российским</w:t>
      </w:r>
      <w:r>
        <w:rPr>
          <w:spacing w:val="2"/>
          <w:sz w:val="24"/>
        </w:rPr>
        <w:t xml:space="preserve"> </w:t>
      </w:r>
      <w:r>
        <w:rPr>
          <w:sz w:val="24"/>
        </w:rPr>
        <w:t>законодательством;</w:t>
      </w:r>
    </w:p>
    <w:p w:rsidR="00E76707" w:rsidRDefault="00897AC9" w:rsidP="005C762A">
      <w:pPr>
        <w:pStyle w:val="a7"/>
        <w:numPr>
          <w:ilvl w:val="2"/>
          <w:numId w:val="50"/>
        </w:numPr>
        <w:tabs>
          <w:tab w:val="left" w:pos="1447"/>
        </w:tabs>
        <w:spacing w:line="242" w:lineRule="auto"/>
        <w:ind w:right="853" w:firstLine="710"/>
        <w:jc w:val="left"/>
        <w:rPr>
          <w:sz w:val="24"/>
        </w:rPr>
      </w:pPr>
      <w:r>
        <w:rPr>
          <w:sz w:val="24"/>
        </w:rPr>
        <w:t>социальная</w:t>
      </w:r>
      <w:r>
        <w:rPr>
          <w:spacing w:val="34"/>
          <w:sz w:val="24"/>
        </w:rPr>
        <w:t xml:space="preserve"> </w:t>
      </w:r>
      <w:r>
        <w:rPr>
          <w:sz w:val="24"/>
        </w:rPr>
        <w:t>самоидентификация</w:t>
      </w:r>
      <w:r>
        <w:rPr>
          <w:spacing w:val="29"/>
          <w:sz w:val="24"/>
        </w:rPr>
        <w:t xml:space="preserve"> </w:t>
      </w:r>
      <w:r>
        <w:rPr>
          <w:sz w:val="24"/>
        </w:rPr>
        <w:t>обучающихся</w:t>
      </w:r>
      <w:r>
        <w:rPr>
          <w:spacing w:val="34"/>
          <w:sz w:val="24"/>
        </w:rPr>
        <w:t xml:space="preserve"> </w:t>
      </w:r>
      <w:r>
        <w:rPr>
          <w:sz w:val="24"/>
        </w:rPr>
        <w:t>посредством</w:t>
      </w:r>
      <w:r>
        <w:rPr>
          <w:spacing w:val="37"/>
          <w:sz w:val="24"/>
        </w:rPr>
        <w:t xml:space="preserve"> </w:t>
      </w:r>
      <w:r>
        <w:rPr>
          <w:sz w:val="24"/>
        </w:rPr>
        <w:t>личностно</w:t>
      </w:r>
      <w:r>
        <w:rPr>
          <w:spacing w:val="38"/>
          <w:sz w:val="24"/>
        </w:rPr>
        <w:t xml:space="preserve"> </w:t>
      </w:r>
      <w:r>
        <w:rPr>
          <w:sz w:val="24"/>
        </w:rPr>
        <w:t>значимой</w:t>
      </w:r>
      <w:r>
        <w:rPr>
          <w:spacing w:val="36"/>
          <w:sz w:val="24"/>
        </w:rPr>
        <w:t xml:space="preserve"> </w:t>
      </w:r>
      <w:r>
        <w:rPr>
          <w:sz w:val="24"/>
        </w:rPr>
        <w:t>и</w:t>
      </w:r>
      <w:r>
        <w:rPr>
          <w:spacing w:val="-57"/>
          <w:sz w:val="24"/>
        </w:rPr>
        <w:t xml:space="preserve"> </w:t>
      </w:r>
      <w:r>
        <w:rPr>
          <w:sz w:val="24"/>
        </w:rPr>
        <w:t>общественно</w:t>
      </w:r>
      <w:r>
        <w:rPr>
          <w:spacing w:val="2"/>
          <w:sz w:val="24"/>
        </w:rPr>
        <w:t xml:space="preserve"> </w:t>
      </w:r>
      <w:r>
        <w:rPr>
          <w:sz w:val="24"/>
        </w:rPr>
        <w:t>приемлемой</w:t>
      </w:r>
      <w:r>
        <w:rPr>
          <w:spacing w:val="-5"/>
          <w:sz w:val="24"/>
        </w:rPr>
        <w:t xml:space="preserve"> </w:t>
      </w:r>
      <w:r>
        <w:rPr>
          <w:sz w:val="24"/>
        </w:rPr>
        <w:t>деятельности,</w:t>
      </w:r>
      <w:r>
        <w:rPr>
          <w:spacing w:val="-4"/>
          <w:sz w:val="24"/>
        </w:rPr>
        <w:t xml:space="preserve"> </w:t>
      </w:r>
      <w:r>
        <w:rPr>
          <w:sz w:val="24"/>
        </w:rPr>
        <w:t>приобретение</w:t>
      </w:r>
      <w:r>
        <w:rPr>
          <w:spacing w:val="-2"/>
          <w:sz w:val="24"/>
        </w:rPr>
        <w:t xml:space="preserve"> </w:t>
      </w:r>
      <w:r>
        <w:rPr>
          <w:sz w:val="24"/>
        </w:rPr>
        <w:t>знаний</w:t>
      </w:r>
      <w:r>
        <w:rPr>
          <w:spacing w:val="-5"/>
          <w:sz w:val="24"/>
        </w:rPr>
        <w:t xml:space="preserve"> </w:t>
      </w:r>
      <w:r>
        <w:rPr>
          <w:sz w:val="24"/>
        </w:rPr>
        <w:t>о</w:t>
      </w:r>
      <w:r>
        <w:rPr>
          <w:spacing w:val="-1"/>
          <w:sz w:val="24"/>
        </w:rPr>
        <w:t xml:space="preserve"> </w:t>
      </w:r>
      <w:r>
        <w:rPr>
          <w:sz w:val="24"/>
        </w:rPr>
        <w:t>социальных</w:t>
      </w:r>
      <w:r>
        <w:rPr>
          <w:spacing w:val="-6"/>
          <w:sz w:val="24"/>
        </w:rPr>
        <w:t xml:space="preserve"> </w:t>
      </w:r>
      <w:r>
        <w:rPr>
          <w:sz w:val="24"/>
        </w:rPr>
        <w:t>ролях</w:t>
      </w:r>
      <w:r>
        <w:rPr>
          <w:spacing w:val="-6"/>
          <w:sz w:val="24"/>
        </w:rPr>
        <w:t xml:space="preserve"> </w:t>
      </w:r>
      <w:r>
        <w:rPr>
          <w:sz w:val="24"/>
        </w:rPr>
        <w:t>человека;</w:t>
      </w:r>
    </w:p>
    <w:p w:rsidR="00E76707" w:rsidRDefault="00897AC9" w:rsidP="005C762A">
      <w:pPr>
        <w:pStyle w:val="a7"/>
        <w:numPr>
          <w:ilvl w:val="2"/>
          <w:numId w:val="50"/>
        </w:numPr>
        <w:tabs>
          <w:tab w:val="left" w:pos="1505"/>
        </w:tabs>
        <w:spacing w:line="242" w:lineRule="auto"/>
        <w:ind w:right="858" w:firstLine="710"/>
        <w:jc w:val="left"/>
        <w:rPr>
          <w:sz w:val="24"/>
        </w:rPr>
      </w:pPr>
      <w:r>
        <w:rPr>
          <w:sz w:val="24"/>
        </w:rPr>
        <w:t>компетенция</w:t>
      </w:r>
      <w:r>
        <w:rPr>
          <w:spacing w:val="33"/>
          <w:sz w:val="24"/>
        </w:rPr>
        <w:t xml:space="preserve"> </w:t>
      </w:r>
      <w:r>
        <w:rPr>
          <w:sz w:val="24"/>
        </w:rPr>
        <w:t>в</w:t>
      </w:r>
      <w:r>
        <w:rPr>
          <w:spacing w:val="30"/>
          <w:sz w:val="24"/>
        </w:rPr>
        <w:t xml:space="preserve"> </w:t>
      </w:r>
      <w:r>
        <w:rPr>
          <w:sz w:val="24"/>
        </w:rPr>
        <w:t>сфере</w:t>
      </w:r>
      <w:r>
        <w:rPr>
          <w:spacing w:val="32"/>
          <w:sz w:val="24"/>
        </w:rPr>
        <w:t xml:space="preserve"> </w:t>
      </w:r>
      <w:r>
        <w:rPr>
          <w:sz w:val="24"/>
        </w:rPr>
        <w:t>общественной</w:t>
      </w:r>
      <w:r>
        <w:rPr>
          <w:spacing w:val="33"/>
          <w:sz w:val="24"/>
        </w:rPr>
        <w:t xml:space="preserve"> </w:t>
      </w:r>
      <w:r>
        <w:rPr>
          <w:sz w:val="24"/>
        </w:rPr>
        <w:t>самоорганизации,</w:t>
      </w:r>
      <w:r>
        <w:rPr>
          <w:spacing w:val="34"/>
          <w:sz w:val="24"/>
        </w:rPr>
        <w:t xml:space="preserve"> </w:t>
      </w:r>
      <w:r>
        <w:rPr>
          <w:sz w:val="24"/>
        </w:rPr>
        <w:t>участия</w:t>
      </w:r>
      <w:r>
        <w:rPr>
          <w:spacing w:val="33"/>
          <w:sz w:val="24"/>
        </w:rPr>
        <w:t xml:space="preserve"> </w:t>
      </w:r>
      <w:r>
        <w:rPr>
          <w:sz w:val="24"/>
        </w:rPr>
        <w:t>в</w:t>
      </w:r>
      <w:r>
        <w:rPr>
          <w:spacing w:val="33"/>
          <w:sz w:val="24"/>
        </w:rPr>
        <w:t xml:space="preserve"> </w:t>
      </w:r>
      <w:r>
        <w:rPr>
          <w:sz w:val="24"/>
        </w:rPr>
        <w:t>общественно</w:t>
      </w:r>
      <w:r>
        <w:rPr>
          <w:spacing w:val="-57"/>
          <w:sz w:val="24"/>
        </w:rPr>
        <w:t xml:space="preserve"> </w:t>
      </w:r>
      <w:r>
        <w:rPr>
          <w:sz w:val="24"/>
        </w:rPr>
        <w:t>значимой</w:t>
      </w:r>
      <w:r>
        <w:rPr>
          <w:spacing w:val="-3"/>
          <w:sz w:val="24"/>
        </w:rPr>
        <w:t xml:space="preserve"> </w:t>
      </w:r>
      <w:r>
        <w:rPr>
          <w:sz w:val="24"/>
        </w:rPr>
        <w:t>совместной</w:t>
      </w:r>
      <w:r>
        <w:rPr>
          <w:spacing w:val="-2"/>
          <w:sz w:val="24"/>
        </w:rPr>
        <w:t xml:space="preserve"> </w:t>
      </w:r>
      <w:r>
        <w:rPr>
          <w:sz w:val="24"/>
        </w:rPr>
        <w:t>деятельности.</w:t>
      </w:r>
    </w:p>
    <w:p w:rsidR="00E76707" w:rsidRDefault="00897AC9">
      <w:pPr>
        <w:pStyle w:val="a3"/>
        <w:spacing w:line="271" w:lineRule="exact"/>
        <w:ind w:left="1263" w:firstLine="0"/>
        <w:jc w:val="left"/>
      </w:pPr>
      <w:r>
        <w:t>Организация</w:t>
      </w:r>
      <w:r>
        <w:rPr>
          <w:spacing w:val="-7"/>
        </w:rPr>
        <w:t xml:space="preserve"> </w:t>
      </w:r>
      <w:r>
        <w:t>жизни</w:t>
      </w:r>
      <w:r>
        <w:rPr>
          <w:spacing w:val="-5"/>
        </w:rPr>
        <w:t xml:space="preserve"> </w:t>
      </w:r>
      <w:r>
        <w:t>ученических</w:t>
      </w:r>
      <w:r>
        <w:rPr>
          <w:spacing w:val="-6"/>
        </w:rPr>
        <w:t xml:space="preserve"> </w:t>
      </w:r>
      <w:r>
        <w:t>сообществ</w:t>
      </w:r>
      <w:r>
        <w:rPr>
          <w:spacing w:val="-4"/>
        </w:rPr>
        <w:t xml:space="preserve"> </w:t>
      </w:r>
      <w:r>
        <w:t>выстраивается:</w:t>
      </w:r>
    </w:p>
    <w:p w:rsidR="00E76707" w:rsidRDefault="00897AC9" w:rsidP="005C762A">
      <w:pPr>
        <w:pStyle w:val="a7"/>
        <w:numPr>
          <w:ilvl w:val="2"/>
          <w:numId w:val="50"/>
        </w:numPr>
        <w:tabs>
          <w:tab w:val="left" w:pos="1562"/>
        </w:tabs>
        <w:ind w:right="847" w:firstLine="710"/>
        <w:rPr>
          <w:sz w:val="24"/>
        </w:rPr>
      </w:pP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ученическом</w:t>
      </w:r>
      <w:r>
        <w:rPr>
          <w:spacing w:val="1"/>
          <w:sz w:val="24"/>
        </w:rPr>
        <w:t xml:space="preserve"> </w:t>
      </w:r>
      <w:r>
        <w:rPr>
          <w:sz w:val="24"/>
        </w:rPr>
        <w:t>классе,</w:t>
      </w:r>
      <w:r>
        <w:rPr>
          <w:spacing w:val="1"/>
          <w:sz w:val="24"/>
        </w:rPr>
        <w:t xml:space="preserve"> </w:t>
      </w:r>
      <w:r>
        <w:rPr>
          <w:sz w:val="24"/>
        </w:rPr>
        <w:t>общешкольной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школьного</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детско-юношеских общественных объединениях, созданных в образовательной организации</w:t>
      </w:r>
      <w:r>
        <w:rPr>
          <w:spacing w:val="1"/>
          <w:sz w:val="24"/>
        </w:rPr>
        <w:t xml:space="preserve"> </w:t>
      </w:r>
      <w:r>
        <w:rPr>
          <w:sz w:val="24"/>
        </w:rPr>
        <w:t>и</w:t>
      </w:r>
      <w:r>
        <w:rPr>
          <w:spacing w:val="2"/>
          <w:sz w:val="24"/>
        </w:rPr>
        <w:t xml:space="preserve"> </w:t>
      </w:r>
      <w:r>
        <w:rPr>
          <w:sz w:val="24"/>
        </w:rPr>
        <w:t>за</w:t>
      </w:r>
      <w:r>
        <w:rPr>
          <w:spacing w:val="1"/>
          <w:sz w:val="24"/>
        </w:rPr>
        <w:t xml:space="preserve"> </w:t>
      </w:r>
      <w:r>
        <w:rPr>
          <w:sz w:val="24"/>
        </w:rPr>
        <w:t>ее</w:t>
      </w:r>
      <w:r>
        <w:rPr>
          <w:spacing w:val="-4"/>
          <w:sz w:val="24"/>
        </w:rPr>
        <w:t xml:space="preserve"> </w:t>
      </w:r>
      <w:r>
        <w:rPr>
          <w:sz w:val="24"/>
        </w:rPr>
        <w:t>пределами;</w:t>
      </w:r>
    </w:p>
    <w:p w:rsidR="00E76707" w:rsidRDefault="00897AC9" w:rsidP="005C762A">
      <w:pPr>
        <w:pStyle w:val="a7"/>
        <w:numPr>
          <w:ilvl w:val="2"/>
          <w:numId w:val="50"/>
        </w:numPr>
        <w:tabs>
          <w:tab w:val="left" w:pos="1529"/>
        </w:tabs>
        <w:ind w:right="848" w:firstLine="710"/>
        <w:rPr>
          <w:sz w:val="24"/>
        </w:rPr>
      </w:pPr>
      <w:r>
        <w:rPr>
          <w:sz w:val="24"/>
        </w:rPr>
        <w:t>через</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школьным</w:t>
      </w:r>
      <w:r>
        <w:rPr>
          <w:spacing w:val="1"/>
          <w:sz w:val="24"/>
        </w:rPr>
        <w:t xml:space="preserve"> </w:t>
      </w:r>
      <w:r>
        <w:rPr>
          <w:sz w:val="24"/>
        </w:rPr>
        <w:t>традициям,</w:t>
      </w:r>
      <w:r>
        <w:rPr>
          <w:spacing w:val="1"/>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производственных,</w:t>
      </w:r>
      <w:r>
        <w:rPr>
          <w:spacing w:val="1"/>
          <w:sz w:val="24"/>
        </w:rPr>
        <w:t xml:space="preserve"> </w:t>
      </w:r>
      <w:r>
        <w:rPr>
          <w:sz w:val="24"/>
        </w:rPr>
        <w:t>творческих</w:t>
      </w:r>
      <w:r>
        <w:rPr>
          <w:spacing w:val="1"/>
          <w:sz w:val="24"/>
        </w:rPr>
        <w:t xml:space="preserve"> </w:t>
      </w:r>
      <w:r>
        <w:rPr>
          <w:sz w:val="24"/>
        </w:rPr>
        <w:t>объединений,</w:t>
      </w:r>
      <w:r>
        <w:rPr>
          <w:spacing w:val="3"/>
          <w:sz w:val="24"/>
        </w:rPr>
        <w:t xml:space="preserve"> </w:t>
      </w:r>
      <w:r>
        <w:rPr>
          <w:sz w:val="24"/>
        </w:rPr>
        <w:t>благотворительных</w:t>
      </w:r>
      <w:r>
        <w:rPr>
          <w:spacing w:val="-3"/>
          <w:sz w:val="24"/>
        </w:rPr>
        <w:t xml:space="preserve"> </w:t>
      </w:r>
      <w:r>
        <w:rPr>
          <w:sz w:val="24"/>
        </w:rPr>
        <w:t>организаций;</w:t>
      </w:r>
    </w:p>
    <w:p w:rsidR="00E76707" w:rsidRDefault="00897AC9" w:rsidP="005C762A">
      <w:pPr>
        <w:pStyle w:val="a7"/>
        <w:numPr>
          <w:ilvl w:val="2"/>
          <w:numId w:val="50"/>
        </w:numPr>
        <w:tabs>
          <w:tab w:val="left" w:pos="1409"/>
        </w:tabs>
        <w:spacing w:line="274" w:lineRule="exact"/>
        <w:ind w:left="1408" w:hanging="146"/>
        <w:rPr>
          <w:sz w:val="24"/>
        </w:rPr>
      </w:pPr>
      <w:r>
        <w:rPr>
          <w:sz w:val="24"/>
        </w:rPr>
        <w:t>через</w:t>
      </w:r>
      <w:r>
        <w:rPr>
          <w:spacing w:val="-3"/>
          <w:sz w:val="24"/>
        </w:rPr>
        <w:t xml:space="preserve"> </w:t>
      </w:r>
      <w:r>
        <w:rPr>
          <w:sz w:val="24"/>
        </w:rPr>
        <w:t>участие</w:t>
      </w:r>
      <w:r>
        <w:rPr>
          <w:spacing w:val="-4"/>
          <w:sz w:val="24"/>
        </w:rPr>
        <w:t xml:space="preserve"> </w:t>
      </w:r>
      <w:r>
        <w:rPr>
          <w:sz w:val="24"/>
        </w:rPr>
        <w:t>в</w:t>
      </w:r>
      <w:r>
        <w:rPr>
          <w:spacing w:val="-2"/>
          <w:sz w:val="24"/>
        </w:rPr>
        <w:t xml:space="preserve"> </w:t>
      </w:r>
      <w:r>
        <w:rPr>
          <w:sz w:val="24"/>
        </w:rPr>
        <w:t>экологическом</w:t>
      </w:r>
      <w:r>
        <w:rPr>
          <w:spacing w:val="-5"/>
          <w:sz w:val="24"/>
        </w:rPr>
        <w:t xml:space="preserve"> </w:t>
      </w:r>
      <w:r>
        <w:rPr>
          <w:sz w:val="24"/>
        </w:rPr>
        <w:t>просвещении</w:t>
      </w:r>
      <w:r>
        <w:rPr>
          <w:spacing w:val="-3"/>
          <w:sz w:val="24"/>
        </w:rPr>
        <w:t xml:space="preserve"> </w:t>
      </w:r>
      <w:r>
        <w:rPr>
          <w:sz w:val="24"/>
        </w:rPr>
        <w:t>сверстников,</w:t>
      </w:r>
      <w:r>
        <w:rPr>
          <w:spacing w:val="-5"/>
          <w:sz w:val="24"/>
        </w:rPr>
        <w:t xml:space="preserve"> </w:t>
      </w:r>
      <w:r>
        <w:rPr>
          <w:sz w:val="24"/>
        </w:rPr>
        <w:t>родителей,</w:t>
      </w:r>
      <w:r>
        <w:rPr>
          <w:spacing w:val="-6"/>
          <w:sz w:val="24"/>
        </w:rPr>
        <w:t xml:space="preserve"> </w:t>
      </w:r>
      <w:r>
        <w:rPr>
          <w:sz w:val="24"/>
        </w:rPr>
        <w:t>населения;</w:t>
      </w:r>
    </w:p>
    <w:p w:rsidR="00E76707" w:rsidRDefault="00897AC9" w:rsidP="005C762A">
      <w:pPr>
        <w:pStyle w:val="a7"/>
        <w:numPr>
          <w:ilvl w:val="2"/>
          <w:numId w:val="50"/>
        </w:numPr>
        <w:tabs>
          <w:tab w:val="left" w:pos="1533"/>
        </w:tabs>
        <w:ind w:right="847" w:firstLine="710"/>
        <w:rPr>
          <w:sz w:val="24"/>
        </w:rPr>
      </w:pPr>
      <w:r>
        <w:rPr>
          <w:sz w:val="24"/>
        </w:rPr>
        <w:t>через</w:t>
      </w:r>
      <w:r>
        <w:rPr>
          <w:spacing w:val="1"/>
          <w:sz w:val="24"/>
        </w:rPr>
        <w:t xml:space="preserve"> </w:t>
      </w:r>
      <w:r>
        <w:rPr>
          <w:sz w:val="24"/>
        </w:rPr>
        <w:t>благоустройство</w:t>
      </w:r>
      <w:r>
        <w:rPr>
          <w:spacing w:val="1"/>
          <w:sz w:val="24"/>
        </w:rPr>
        <w:t xml:space="preserve"> </w:t>
      </w:r>
      <w:r>
        <w:rPr>
          <w:sz w:val="24"/>
        </w:rPr>
        <w:t>школы,</w:t>
      </w:r>
      <w:r>
        <w:rPr>
          <w:spacing w:val="1"/>
          <w:sz w:val="24"/>
        </w:rPr>
        <w:t xml:space="preserve"> </w:t>
      </w:r>
      <w:r>
        <w:rPr>
          <w:sz w:val="24"/>
        </w:rPr>
        <w:t>класса,</w:t>
      </w:r>
      <w:r>
        <w:rPr>
          <w:spacing w:val="1"/>
          <w:sz w:val="24"/>
        </w:rPr>
        <w:t xml:space="preserve"> </w:t>
      </w:r>
      <w:r>
        <w:rPr>
          <w:sz w:val="24"/>
        </w:rPr>
        <w:t>сельского</w:t>
      </w:r>
      <w:r>
        <w:rPr>
          <w:spacing w:val="1"/>
          <w:sz w:val="24"/>
        </w:rPr>
        <w:t xml:space="preserve"> </w:t>
      </w:r>
      <w:r>
        <w:rPr>
          <w:sz w:val="24"/>
        </w:rPr>
        <w:t>поселения,</w:t>
      </w:r>
      <w:r>
        <w:rPr>
          <w:spacing w:val="1"/>
          <w:sz w:val="24"/>
        </w:rPr>
        <w:t xml:space="preserve"> </w:t>
      </w:r>
      <w:r>
        <w:rPr>
          <w:sz w:val="24"/>
        </w:rPr>
        <w:t>города,</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партнерства с</w:t>
      </w:r>
      <w:r>
        <w:rPr>
          <w:spacing w:val="-4"/>
          <w:sz w:val="24"/>
        </w:rPr>
        <w:t xml:space="preserve"> </w:t>
      </w:r>
      <w:r>
        <w:rPr>
          <w:sz w:val="24"/>
        </w:rPr>
        <w:t>общественными</w:t>
      </w:r>
      <w:r>
        <w:rPr>
          <w:spacing w:val="-2"/>
          <w:sz w:val="24"/>
        </w:rPr>
        <w:t xml:space="preserve"> </w:t>
      </w:r>
      <w:r>
        <w:rPr>
          <w:sz w:val="24"/>
        </w:rPr>
        <w:t>организациями</w:t>
      </w:r>
      <w:r>
        <w:rPr>
          <w:spacing w:val="-7"/>
          <w:sz w:val="24"/>
        </w:rPr>
        <w:t xml:space="preserve"> </w:t>
      </w:r>
      <w:r>
        <w:rPr>
          <w:sz w:val="24"/>
        </w:rPr>
        <w:t>и</w:t>
      </w:r>
      <w:r>
        <w:rPr>
          <w:spacing w:val="-3"/>
          <w:sz w:val="24"/>
        </w:rPr>
        <w:t xml:space="preserve"> </w:t>
      </w:r>
      <w:r>
        <w:rPr>
          <w:sz w:val="24"/>
        </w:rPr>
        <w:t>объединениями;</w:t>
      </w:r>
    </w:p>
    <w:p w:rsidR="00E76707" w:rsidRDefault="00897AC9" w:rsidP="005C762A">
      <w:pPr>
        <w:pStyle w:val="a7"/>
        <w:numPr>
          <w:ilvl w:val="2"/>
          <w:numId w:val="50"/>
        </w:numPr>
        <w:tabs>
          <w:tab w:val="left" w:pos="1447"/>
        </w:tabs>
        <w:spacing w:line="237" w:lineRule="auto"/>
        <w:ind w:right="852" w:firstLine="710"/>
        <w:rPr>
          <w:sz w:val="24"/>
        </w:rPr>
      </w:pPr>
      <w:r>
        <w:rPr>
          <w:sz w:val="24"/>
        </w:rPr>
        <w:t>через отношение обучающихся к закону, государству и к гражданскому обществу</w:t>
      </w:r>
      <w:r>
        <w:rPr>
          <w:spacing w:val="1"/>
          <w:sz w:val="24"/>
        </w:rPr>
        <w:t xml:space="preserve"> </w:t>
      </w:r>
      <w:r>
        <w:rPr>
          <w:sz w:val="24"/>
        </w:rPr>
        <w:t>(включает</w:t>
      </w:r>
      <w:r>
        <w:rPr>
          <w:spacing w:val="1"/>
          <w:sz w:val="24"/>
        </w:rPr>
        <w:t xml:space="preserve"> </w:t>
      </w:r>
      <w:r>
        <w:rPr>
          <w:sz w:val="24"/>
        </w:rPr>
        <w:t>подготовку</w:t>
      </w:r>
      <w:r>
        <w:rPr>
          <w:spacing w:val="-8"/>
          <w:sz w:val="24"/>
        </w:rPr>
        <w:t xml:space="preserve"> </w:t>
      </w:r>
      <w:r>
        <w:rPr>
          <w:sz w:val="24"/>
        </w:rPr>
        <w:t>личности</w:t>
      </w:r>
      <w:r>
        <w:rPr>
          <w:spacing w:val="-1"/>
          <w:sz w:val="24"/>
        </w:rPr>
        <w:t xml:space="preserve"> </w:t>
      </w:r>
      <w:r>
        <w:rPr>
          <w:sz w:val="24"/>
        </w:rPr>
        <w:t>к</w:t>
      </w:r>
      <w:r>
        <w:rPr>
          <w:spacing w:val="-4"/>
          <w:sz w:val="24"/>
        </w:rPr>
        <w:t xml:space="preserve"> </w:t>
      </w:r>
      <w:r>
        <w:rPr>
          <w:sz w:val="24"/>
        </w:rPr>
        <w:t>общественной</w:t>
      </w:r>
      <w:r>
        <w:rPr>
          <w:spacing w:val="3"/>
          <w:sz w:val="24"/>
        </w:rPr>
        <w:t xml:space="preserve"> </w:t>
      </w:r>
      <w:r>
        <w:rPr>
          <w:sz w:val="24"/>
        </w:rPr>
        <w:t>жизни);</w:t>
      </w:r>
    </w:p>
    <w:p w:rsidR="00E76707" w:rsidRDefault="00897AC9" w:rsidP="005C762A">
      <w:pPr>
        <w:pStyle w:val="a7"/>
        <w:numPr>
          <w:ilvl w:val="2"/>
          <w:numId w:val="50"/>
        </w:numPr>
        <w:tabs>
          <w:tab w:val="left" w:pos="1557"/>
        </w:tabs>
        <w:ind w:right="858" w:firstLine="710"/>
        <w:rPr>
          <w:sz w:val="24"/>
        </w:rPr>
      </w:pPr>
      <w:r>
        <w:rPr>
          <w:sz w:val="24"/>
        </w:rPr>
        <w:t>через</w:t>
      </w:r>
      <w:r>
        <w:rPr>
          <w:spacing w:val="1"/>
          <w:sz w:val="24"/>
        </w:rPr>
        <w:t xml:space="preserve"> </w:t>
      </w: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(включает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научного</w:t>
      </w:r>
      <w:r>
        <w:rPr>
          <w:spacing w:val="1"/>
          <w:sz w:val="24"/>
        </w:rPr>
        <w:t xml:space="preserve"> </w:t>
      </w:r>
      <w:r>
        <w:rPr>
          <w:sz w:val="24"/>
        </w:rPr>
        <w:t>мировоззрения);</w:t>
      </w:r>
    </w:p>
    <w:p w:rsidR="00E76707" w:rsidRDefault="00897AC9" w:rsidP="005C762A">
      <w:pPr>
        <w:pStyle w:val="a7"/>
        <w:numPr>
          <w:ilvl w:val="2"/>
          <w:numId w:val="50"/>
        </w:numPr>
        <w:tabs>
          <w:tab w:val="left" w:pos="1514"/>
        </w:tabs>
        <w:spacing w:line="242" w:lineRule="auto"/>
        <w:ind w:right="848" w:firstLine="710"/>
        <w:rPr>
          <w:sz w:val="24"/>
        </w:rPr>
      </w:pPr>
      <w:r>
        <w:rPr>
          <w:sz w:val="24"/>
        </w:rPr>
        <w:t>через</w:t>
      </w:r>
      <w:r>
        <w:rPr>
          <w:spacing w:val="1"/>
          <w:sz w:val="24"/>
        </w:rPr>
        <w:t xml:space="preserve"> </w:t>
      </w:r>
      <w:r>
        <w:rPr>
          <w:sz w:val="24"/>
        </w:rPr>
        <w:t>трудовые</w:t>
      </w:r>
      <w:r>
        <w:rPr>
          <w:spacing w:val="1"/>
          <w:sz w:val="24"/>
        </w:rPr>
        <w:t xml:space="preserve"> </w:t>
      </w:r>
      <w:r>
        <w:rPr>
          <w:sz w:val="24"/>
        </w:rPr>
        <w:t>и</w:t>
      </w:r>
      <w:r>
        <w:rPr>
          <w:spacing w:val="1"/>
          <w:sz w:val="24"/>
        </w:rPr>
        <w:t xml:space="preserve"> </w:t>
      </w:r>
      <w:r>
        <w:rPr>
          <w:sz w:val="24"/>
        </w:rPr>
        <w:t>социально-экономические</w:t>
      </w:r>
      <w:r>
        <w:rPr>
          <w:spacing w:val="1"/>
          <w:sz w:val="24"/>
        </w:rPr>
        <w:t xml:space="preserve"> </w:t>
      </w:r>
      <w:r>
        <w:rPr>
          <w:sz w:val="24"/>
        </w:rPr>
        <w:t>отношения</w:t>
      </w:r>
      <w:r>
        <w:rPr>
          <w:spacing w:val="1"/>
          <w:sz w:val="24"/>
        </w:rPr>
        <w:t xml:space="preserve"> </w:t>
      </w:r>
      <w:r>
        <w:rPr>
          <w:sz w:val="24"/>
        </w:rPr>
        <w:t>(включает</w:t>
      </w:r>
      <w:r>
        <w:rPr>
          <w:spacing w:val="1"/>
          <w:sz w:val="24"/>
        </w:rPr>
        <w:t xml:space="preserve"> </w:t>
      </w:r>
      <w:r>
        <w:rPr>
          <w:sz w:val="24"/>
        </w:rPr>
        <w:t>подготовку</w:t>
      </w:r>
      <w:r>
        <w:rPr>
          <w:spacing w:val="1"/>
          <w:sz w:val="24"/>
        </w:rPr>
        <w:t xml:space="preserve"> </w:t>
      </w:r>
      <w:r>
        <w:rPr>
          <w:sz w:val="24"/>
        </w:rPr>
        <w:t>личности</w:t>
      </w:r>
      <w:r>
        <w:rPr>
          <w:spacing w:val="2"/>
          <w:sz w:val="24"/>
        </w:rPr>
        <w:t xml:space="preserve"> </w:t>
      </w:r>
      <w:r>
        <w:rPr>
          <w:sz w:val="24"/>
        </w:rPr>
        <w:t>к трудовой</w:t>
      </w:r>
      <w:r>
        <w:rPr>
          <w:spacing w:val="3"/>
          <w:sz w:val="24"/>
        </w:rPr>
        <w:t xml:space="preserve"> </w:t>
      </w:r>
      <w:r>
        <w:rPr>
          <w:sz w:val="24"/>
        </w:rPr>
        <w:t>деятельности).</w:t>
      </w:r>
    </w:p>
    <w:p w:rsidR="00E76707" w:rsidRDefault="00E76707">
      <w:pPr>
        <w:spacing w:line="242" w:lineRule="auto"/>
        <w:jc w:val="both"/>
        <w:rPr>
          <w:sz w:val="24"/>
        </w:rPr>
        <w:sectPr w:rsidR="00E76707">
          <w:pgSz w:w="11910" w:h="16840"/>
          <w:pgMar w:top="700" w:right="280" w:bottom="1480" w:left="580" w:header="0" w:footer="1215" w:gutter="0"/>
          <w:cols w:space="720"/>
        </w:sectPr>
      </w:pPr>
    </w:p>
    <w:p w:rsidR="00E76707" w:rsidRDefault="00897AC9" w:rsidP="005C762A">
      <w:pPr>
        <w:pStyle w:val="11"/>
        <w:numPr>
          <w:ilvl w:val="1"/>
          <w:numId w:val="9"/>
        </w:numPr>
        <w:shd w:val="clear" w:color="auto" w:fill="FFFF00"/>
        <w:tabs>
          <w:tab w:val="left" w:pos="3583"/>
        </w:tabs>
        <w:spacing w:before="69"/>
        <w:ind w:left="3583" w:hanging="485"/>
        <w:jc w:val="left"/>
      </w:pPr>
      <w:r>
        <w:t>Календарный</w:t>
      </w:r>
      <w:r>
        <w:rPr>
          <w:spacing w:val="-7"/>
        </w:rPr>
        <w:t xml:space="preserve"> </w:t>
      </w:r>
      <w:r>
        <w:t>план</w:t>
      </w:r>
      <w:r>
        <w:rPr>
          <w:spacing w:val="-2"/>
        </w:rPr>
        <w:t xml:space="preserve"> </w:t>
      </w:r>
      <w:r>
        <w:t>воспитательной</w:t>
      </w:r>
      <w:r>
        <w:rPr>
          <w:spacing w:val="-7"/>
        </w:rPr>
        <w:t xml:space="preserve"> </w:t>
      </w:r>
      <w:r>
        <w:t>работы</w:t>
      </w:r>
    </w:p>
    <w:p w:rsidR="00E76707" w:rsidRDefault="00E76707">
      <w:pPr>
        <w:pStyle w:val="a3"/>
        <w:ind w:left="0" w:firstLine="0"/>
        <w:jc w:val="left"/>
        <w:rPr>
          <w:sz w:val="20"/>
        </w:rPr>
      </w:pPr>
    </w:p>
    <w:p w:rsidR="00F91034" w:rsidRPr="00FE30C3" w:rsidRDefault="00F91034" w:rsidP="00F91034">
      <w:pPr>
        <w:widowControl/>
        <w:autoSpaceDE/>
        <w:autoSpaceDN/>
        <w:spacing w:before="71" w:after="120" w:line="275" w:lineRule="exact"/>
        <w:ind w:left="1525"/>
        <w:jc w:val="center"/>
        <w:outlineLvl w:val="3"/>
        <w:rPr>
          <w:rFonts w:ascii="XO Thames" w:hAnsi="XO Thames"/>
          <w:b/>
          <w:color w:val="00B050"/>
          <w:sz w:val="28"/>
          <w:szCs w:val="28"/>
          <w:lang w:eastAsia="ru-RU"/>
        </w:rPr>
      </w:pPr>
      <w:r w:rsidRPr="00FE30C3">
        <w:rPr>
          <w:rFonts w:ascii="XO Thames" w:hAnsi="XO Thames"/>
          <w:b/>
          <w:color w:val="00B050"/>
          <w:sz w:val="28"/>
          <w:szCs w:val="28"/>
          <w:lang w:eastAsia="ru-RU"/>
        </w:rPr>
        <w:t>Пояснительная</w:t>
      </w:r>
      <w:r w:rsidRPr="00FE30C3">
        <w:rPr>
          <w:rFonts w:ascii="XO Thames" w:hAnsi="XO Thames"/>
          <w:b/>
          <w:color w:val="00B050"/>
          <w:spacing w:val="-2"/>
          <w:sz w:val="28"/>
          <w:szCs w:val="28"/>
          <w:lang w:eastAsia="ru-RU"/>
        </w:rPr>
        <w:t xml:space="preserve"> записка</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Календарный план воспитательной работы составляется на каждый учебный год. В нем конкретизируется заявленная в программе воспитания работа применительно к данному учебному году и уровню образования.</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Календарный план МБОУ «ЦО «Перспектива» разрабатывается в соответствии с модулями рабочей программы воспитания: инвариантными и вариативными.</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Педагогические работники, ответственные за организацию дел, событий, мероприятий календарного плана, назначаются в соответствии с планом приказом руководителя. В МБОУ «ЦО «Перспектива» при выполнении мероприятий плана к организации привлекаются также родители, социальные партнеры школы и сами обучающиеся.</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Календарный план при необходимости корректируется в течение учебного года.</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Календарный план при необходимости корректируется в течение учебного года.</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Продолжительность одного занятия составляет 40 минут, после 40 - минутного занятия устанавливается перерыв до 15 мин. для отдыха и проветривания помещений.</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 xml:space="preserve">Длительность занятий – до 1,5 часов и до 3 часов в каникулярные дни. </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Между началом внеурочной деятельности и последним уроком организуется перерыв не менее 20 минут  для отдыха детей.</w:t>
      </w:r>
    </w:p>
    <w:p w:rsidR="00F91034" w:rsidRPr="00FE30C3" w:rsidRDefault="00F91034" w:rsidP="00F91034">
      <w:pPr>
        <w:widowControl/>
        <w:autoSpaceDE/>
        <w:autoSpaceDN/>
        <w:spacing w:before="71" w:after="120" w:line="16" w:lineRule="atLeast"/>
        <w:ind w:firstLine="567"/>
        <w:contextualSpacing/>
        <w:jc w:val="both"/>
        <w:outlineLvl w:val="3"/>
        <w:rPr>
          <w:rFonts w:ascii="XO Thames" w:hAnsi="XO Thames"/>
          <w:color w:val="00B050"/>
          <w:sz w:val="24"/>
          <w:szCs w:val="20"/>
          <w:lang w:eastAsia="ru-RU"/>
        </w:rPr>
      </w:pPr>
      <w:r w:rsidRPr="00FE30C3">
        <w:rPr>
          <w:rFonts w:ascii="XO Thames" w:hAnsi="XO Thames"/>
          <w:color w:val="00B050"/>
          <w:sz w:val="24"/>
          <w:szCs w:val="20"/>
          <w:lang w:eastAsia="ru-RU"/>
        </w:rPr>
        <w:t>Занятия группы проводятся на базе МБОУ «ЦО «Перспектива»: в учебных  кабинетах, спортивном зале, в учебных мастерских, на стадионе, зале хореографии, в кабинете социально-бытовой ориентировки (для детей с РАС), в актовом зале.</w:t>
      </w:r>
    </w:p>
    <w:tbl>
      <w:tblPr>
        <w:tblpPr w:leftFromText="180" w:rightFromText="180" w:horzAnchor="margin" w:tblpY="288"/>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3"/>
        <w:gridCol w:w="4488"/>
        <w:gridCol w:w="850"/>
        <w:gridCol w:w="1135"/>
        <w:gridCol w:w="2126"/>
        <w:gridCol w:w="1701"/>
      </w:tblGrid>
      <w:tr w:rsidR="00F91034" w:rsidRPr="00FE30C3" w:rsidTr="00F91034">
        <w:tc>
          <w:tcPr>
            <w:tcW w:w="723" w:type="dxa"/>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w:t>
            </w:r>
          </w:p>
        </w:tc>
        <w:tc>
          <w:tcPr>
            <w:tcW w:w="4488" w:type="dxa"/>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Дела, события, мероприятия</w:t>
            </w:r>
          </w:p>
        </w:tc>
        <w:tc>
          <w:tcPr>
            <w:tcW w:w="850" w:type="dxa"/>
            <w:vAlign w:val="center"/>
          </w:tcPr>
          <w:p w:rsidR="00F91034" w:rsidRPr="00FE30C3" w:rsidRDefault="00F91034" w:rsidP="00F91034">
            <w:pPr>
              <w:autoSpaceDE/>
              <w:autoSpaceDN/>
              <w:jc w:val="both"/>
              <w:rPr>
                <w:rFonts w:eastAsia="Calibri"/>
                <w:b/>
                <w:color w:val="00B050"/>
                <w:sz w:val="18"/>
                <w:szCs w:val="18"/>
                <w:lang w:eastAsia="ru-RU"/>
              </w:rPr>
            </w:pPr>
            <w:r w:rsidRPr="00FE30C3">
              <w:rPr>
                <w:rFonts w:eastAsia="Calibri"/>
                <w:b/>
                <w:color w:val="00B050"/>
                <w:sz w:val="18"/>
                <w:szCs w:val="18"/>
                <w:lang w:eastAsia="ru-RU"/>
              </w:rPr>
              <w:t>Классы</w:t>
            </w:r>
          </w:p>
        </w:tc>
        <w:tc>
          <w:tcPr>
            <w:tcW w:w="1135" w:type="dxa"/>
            <w:vAlign w:val="center"/>
          </w:tcPr>
          <w:p w:rsidR="00F91034" w:rsidRPr="00FE30C3" w:rsidRDefault="00F91034" w:rsidP="00F91034">
            <w:pPr>
              <w:autoSpaceDE/>
              <w:autoSpaceDN/>
              <w:jc w:val="both"/>
              <w:rPr>
                <w:rFonts w:eastAsia="Calibri"/>
                <w:b/>
                <w:color w:val="00B050"/>
                <w:sz w:val="24"/>
                <w:szCs w:val="24"/>
                <w:lang w:eastAsia="ru-RU"/>
              </w:rPr>
            </w:pPr>
            <w:r w:rsidRPr="00FE30C3">
              <w:rPr>
                <w:rFonts w:eastAsia="Calibri"/>
                <w:b/>
                <w:color w:val="00B050"/>
                <w:sz w:val="24"/>
                <w:szCs w:val="24"/>
                <w:lang w:eastAsia="ru-RU"/>
              </w:rPr>
              <w:t>Сроки</w:t>
            </w:r>
          </w:p>
        </w:tc>
        <w:tc>
          <w:tcPr>
            <w:tcW w:w="2126" w:type="dxa"/>
            <w:vAlign w:val="center"/>
          </w:tcPr>
          <w:p w:rsidR="00F91034" w:rsidRPr="00FE30C3" w:rsidRDefault="00F91034" w:rsidP="00F91034">
            <w:pPr>
              <w:autoSpaceDE/>
              <w:autoSpaceDN/>
              <w:jc w:val="both"/>
              <w:rPr>
                <w:rFonts w:eastAsia="Calibri"/>
                <w:b/>
                <w:color w:val="00B050"/>
                <w:sz w:val="24"/>
                <w:szCs w:val="24"/>
                <w:lang w:eastAsia="ru-RU"/>
              </w:rPr>
            </w:pPr>
            <w:r w:rsidRPr="00FE30C3">
              <w:rPr>
                <w:rFonts w:eastAsia="Calibri"/>
                <w:b/>
                <w:color w:val="00B050"/>
                <w:sz w:val="24"/>
                <w:szCs w:val="24"/>
                <w:lang w:eastAsia="ru-RU"/>
              </w:rPr>
              <w:t>Ответственные</w:t>
            </w:r>
          </w:p>
        </w:tc>
        <w:tc>
          <w:tcPr>
            <w:tcW w:w="1701" w:type="dxa"/>
          </w:tcPr>
          <w:p w:rsidR="00F91034" w:rsidRPr="00FE30C3" w:rsidRDefault="00F91034" w:rsidP="00F91034">
            <w:pPr>
              <w:autoSpaceDE/>
              <w:autoSpaceDN/>
              <w:jc w:val="both"/>
              <w:rPr>
                <w:rFonts w:eastAsia="Calibri"/>
                <w:b/>
                <w:color w:val="00B050"/>
                <w:sz w:val="24"/>
                <w:szCs w:val="24"/>
                <w:lang w:eastAsia="ru-RU"/>
              </w:rPr>
            </w:pPr>
            <w:r w:rsidRPr="00FE30C3">
              <w:rPr>
                <w:rFonts w:eastAsia="Calibri"/>
                <w:b/>
                <w:color w:val="00B050"/>
                <w:sz w:val="24"/>
                <w:szCs w:val="24"/>
                <w:lang w:eastAsia="ru-RU"/>
              </w:rPr>
              <w:t>Отметка о выполнении</w:t>
            </w: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rPr>
            </w:pPr>
            <w:r w:rsidRPr="00FE30C3">
              <w:rPr>
                <w:rFonts w:eastAsia="Calibri"/>
                <w:b/>
                <w:color w:val="00B050"/>
                <w:sz w:val="28"/>
                <w:szCs w:val="28"/>
              </w:rPr>
              <w:t>1.Урочная деятельность</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color w:val="00B050"/>
                <w:sz w:val="28"/>
                <w:szCs w:val="28"/>
                <w:lang w:eastAsia="ru-RU"/>
              </w:rPr>
            </w:pPr>
            <w:r w:rsidRPr="00FE30C3">
              <w:rPr>
                <w:iCs/>
                <w:color w:val="00B050"/>
                <w:sz w:val="24"/>
                <w:szCs w:val="24"/>
                <w:lang w:eastAsia="ru-RU"/>
              </w:rPr>
              <w:t>Реализовывается через календарно-тематическое планирование учителей начальных классов и учителей-предметников</w:t>
            </w:r>
          </w:p>
        </w:tc>
        <w:tc>
          <w:tcPr>
            <w:tcW w:w="850" w:type="dxa"/>
            <w:shd w:val="clear" w:color="auto" w:fill="FFFFFF" w:themeFill="background1"/>
          </w:tcPr>
          <w:p w:rsidR="00F91034" w:rsidRPr="00FE30C3" w:rsidRDefault="00F91034" w:rsidP="00F91034">
            <w:pPr>
              <w:autoSpaceDE/>
              <w:autoSpaceDN/>
              <w:jc w:val="center"/>
              <w:rPr>
                <w:iCs/>
                <w:color w:val="00B050"/>
                <w:sz w:val="24"/>
                <w:szCs w:val="24"/>
                <w:lang w:eastAsia="ru-RU"/>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iCs/>
                <w:color w:val="00B050"/>
                <w:lang w:eastAsia="ru-RU"/>
              </w:rPr>
            </w:pPr>
            <w:r w:rsidRPr="00FE30C3">
              <w:rPr>
                <w:iCs/>
                <w:color w:val="00B050"/>
                <w:lang w:eastAsia="ru-RU"/>
              </w:rPr>
              <w:t xml:space="preserve">в </w:t>
            </w:r>
            <w:r w:rsidRPr="00FE30C3">
              <w:rPr>
                <w:iCs/>
                <w:color w:val="00B050"/>
                <w:lang w:val="en-US" w:eastAsia="ru-RU"/>
              </w:rPr>
              <w:t>течение</w:t>
            </w:r>
            <w:r w:rsidRPr="00FE30C3">
              <w:rPr>
                <w:iCs/>
                <w:color w:val="00B050"/>
                <w:lang w:eastAsia="ru-RU"/>
              </w:rPr>
              <w:t xml:space="preserve"> </w:t>
            </w:r>
            <w:r w:rsidRPr="00FE30C3">
              <w:rPr>
                <w:iCs/>
                <w:color w:val="00B050"/>
                <w:lang w:val="en-US" w:eastAsia="ru-RU"/>
              </w:rPr>
              <w:t>учебного</w:t>
            </w:r>
            <w:r w:rsidRPr="00FE30C3">
              <w:rPr>
                <w:iCs/>
                <w:color w:val="00B050"/>
                <w:lang w:eastAsia="ru-RU"/>
              </w:rPr>
              <w:t xml:space="preserve"> </w:t>
            </w:r>
            <w:r w:rsidRPr="00FE30C3">
              <w:rPr>
                <w:iCs/>
                <w:color w:val="00B050"/>
                <w:lang w:val="en-US" w:eastAsia="ru-RU"/>
              </w:rPr>
              <w:t>года</w:t>
            </w:r>
          </w:p>
        </w:tc>
        <w:tc>
          <w:tcPr>
            <w:tcW w:w="2126" w:type="dxa"/>
            <w:shd w:val="clear" w:color="auto" w:fill="FFFFFF" w:themeFill="background1"/>
          </w:tcPr>
          <w:p w:rsidR="00F91034" w:rsidRPr="00FE30C3" w:rsidRDefault="00F91034" w:rsidP="00F91034">
            <w:pPr>
              <w:autoSpaceDE/>
              <w:autoSpaceDN/>
              <w:rPr>
                <w:iCs/>
                <w:color w:val="00B050"/>
                <w:lang w:eastAsia="ru-RU"/>
              </w:rPr>
            </w:pPr>
            <w:r w:rsidRPr="00FE30C3">
              <w:rPr>
                <w:iCs/>
                <w:color w:val="00B050"/>
                <w:lang w:eastAsia="ru-RU"/>
              </w:rPr>
              <w:t>учителя начальных классов, учителя предметники</w:t>
            </w:r>
          </w:p>
        </w:tc>
        <w:tc>
          <w:tcPr>
            <w:tcW w:w="1701" w:type="dxa"/>
            <w:shd w:val="clear" w:color="auto" w:fill="FFFFFF" w:themeFill="background1"/>
          </w:tcPr>
          <w:p w:rsidR="00F91034" w:rsidRPr="00FE30C3" w:rsidRDefault="00F91034" w:rsidP="00F91034">
            <w:pPr>
              <w:autoSpaceDE/>
              <w:autoSpaceDN/>
              <w:rPr>
                <w:iCs/>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Предметные недели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center"/>
              <w:rPr>
                <w:iCs/>
                <w:color w:val="00B050"/>
                <w:lang w:val="en-US" w:eastAsia="ru-RU"/>
              </w:rPr>
            </w:pPr>
            <w:r w:rsidRPr="00FE30C3">
              <w:rPr>
                <w:iCs/>
                <w:color w:val="00B050"/>
                <w:lang w:val="en-US" w:eastAsia="ru-RU"/>
              </w:rPr>
              <w:t>по плану</w:t>
            </w:r>
          </w:p>
        </w:tc>
        <w:tc>
          <w:tcPr>
            <w:tcW w:w="2126" w:type="dxa"/>
            <w:shd w:val="clear" w:color="auto" w:fill="FFFFFF" w:themeFill="background1"/>
            <w:vAlign w:val="center"/>
          </w:tcPr>
          <w:p w:rsidR="00F91034" w:rsidRPr="00FE30C3" w:rsidRDefault="00F91034" w:rsidP="00F91034">
            <w:pPr>
              <w:autoSpaceDE/>
              <w:autoSpaceDN/>
              <w:rPr>
                <w:iCs/>
                <w:color w:val="00B050"/>
                <w:lang w:val="en-US" w:eastAsia="ru-RU"/>
              </w:rPr>
            </w:pPr>
            <w:r w:rsidRPr="00FE30C3">
              <w:rPr>
                <w:iCs/>
                <w:color w:val="00B050"/>
                <w:lang w:val="en-US" w:eastAsia="ru-RU"/>
              </w:rPr>
              <w:t>учителя предметники, классные руководители</w:t>
            </w:r>
          </w:p>
        </w:tc>
        <w:tc>
          <w:tcPr>
            <w:tcW w:w="1701" w:type="dxa"/>
            <w:shd w:val="clear" w:color="auto" w:fill="FFFFFF" w:themeFill="background1"/>
          </w:tcPr>
          <w:p w:rsidR="00F91034" w:rsidRPr="00FE30C3" w:rsidRDefault="00F91034" w:rsidP="00F91034">
            <w:pPr>
              <w:autoSpaceDE/>
              <w:autoSpaceDN/>
              <w:rPr>
                <w:iCs/>
                <w:color w:val="00B050"/>
                <w:lang w:val="en-US"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Открытые уроки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center"/>
              <w:rPr>
                <w:iCs/>
                <w:color w:val="00B050"/>
                <w:lang w:val="en-US" w:eastAsia="ru-RU"/>
              </w:rPr>
            </w:pPr>
            <w:r w:rsidRPr="00FE30C3">
              <w:rPr>
                <w:iCs/>
                <w:color w:val="00B050"/>
                <w:lang w:val="en-US" w:eastAsia="ru-RU"/>
              </w:rPr>
              <w:t>по плану</w:t>
            </w:r>
          </w:p>
        </w:tc>
        <w:tc>
          <w:tcPr>
            <w:tcW w:w="2126" w:type="dxa"/>
            <w:shd w:val="clear" w:color="auto" w:fill="FFFFFF" w:themeFill="background1"/>
            <w:vAlign w:val="center"/>
          </w:tcPr>
          <w:p w:rsidR="00F91034" w:rsidRPr="00FE30C3" w:rsidRDefault="00F91034" w:rsidP="00F91034">
            <w:pPr>
              <w:autoSpaceDE/>
              <w:autoSpaceDN/>
              <w:rPr>
                <w:iCs/>
                <w:color w:val="00B050"/>
                <w:lang w:eastAsia="ru-RU"/>
              </w:rPr>
            </w:pPr>
            <w:r w:rsidRPr="00FE30C3">
              <w:rPr>
                <w:iCs/>
                <w:color w:val="00B050"/>
                <w:lang w:eastAsia="ru-RU"/>
              </w:rPr>
              <w:t>зам. директора, учителя предметники, классные руководители</w:t>
            </w:r>
          </w:p>
        </w:tc>
        <w:tc>
          <w:tcPr>
            <w:tcW w:w="1701" w:type="dxa"/>
            <w:shd w:val="clear" w:color="auto" w:fill="FFFFFF" w:themeFill="background1"/>
          </w:tcPr>
          <w:p w:rsidR="00F91034" w:rsidRPr="00FE30C3" w:rsidRDefault="00F91034" w:rsidP="00F91034">
            <w:pPr>
              <w:autoSpaceDE/>
              <w:autoSpaceDN/>
              <w:rPr>
                <w:iCs/>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color w:val="00B050"/>
              </w:rPr>
              <w:t>Уроки</w:t>
            </w:r>
            <w:r w:rsidRPr="00FE30C3">
              <w:rPr>
                <w:color w:val="00B050"/>
                <w:spacing w:val="40"/>
              </w:rPr>
              <w:t xml:space="preserve"> </w:t>
            </w:r>
            <w:r w:rsidRPr="00FE30C3">
              <w:rPr>
                <w:color w:val="00B050"/>
              </w:rPr>
              <w:t>согласно</w:t>
            </w:r>
            <w:r w:rsidRPr="00FE30C3">
              <w:rPr>
                <w:color w:val="00B050"/>
                <w:spacing w:val="40"/>
              </w:rPr>
              <w:t xml:space="preserve"> </w:t>
            </w:r>
            <w:r w:rsidRPr="00FE30C3">
              <w:rPr>
                <w:color w:val="00B050"/>
              </w:rPr>
              <w:t>Календарю</w:t>
            </w:r>
            <w:r w:rsidRPr="00FE30C3">
              <w:rPr>
                <w:color w:val="00B050"/>
                <w:spacing w:val="40"/>
              </w:rPr>
              <w:t xml:space="preserve"> </w:t>
            </w:r>
            <w:r w:rsidRPr="00FE30C3">
              <w:rPr>
                <w:color w:val="00B050"/>
              </w:rPr>
              <w:t>образовательных</w:t>
            </w:r>
            <w:r w:rsidRPr="00FE30C3">
              <w:rPr>
                <w:color w:val="00B050"/>
                <w:spacing w:val="40"/>
              </w:rPr>
              <w:t xml:space="preserve"> </w:t>
            </w:r>
            <w:r w:rsidRPr="00FE30C3">
              <w:rPr>
                <w:color w:val="00B050"/>
              </w:rPr>
              <w:t>событий</w:t>
            </w:r>
            <w:r w:rsidRPr="00FE30C3">
              <w:rPr>
                <w:color w:val="00B050"/>
                <w:spacing w:val="40"/>
              </w:rPr>
              <w:t xml:space="preserve"> </w:t>
            </w:r>
            <w:r w:rsidRPr="00FE30C3">
              <w:rPr>
                <w:color w:val="00B050"/>
              </w:rPr>
              <w:t>и</w:t>
            </w:r>
            <w:r w:rsidRPr="00FE30C3">
              <w:rPr>
                <w:color w:val="00B050"/>
                <w:spacing w:val="40"/>
              </w:rPr>
              <w:t xml:space="preserve"> </w:t>
            </w:r>
            <w:r w:rsidRPr="00FE30C3">
              <w:rPr>
                <w:color w:val="00B050"/>
              </w:rPr>
              <w:t>Федерального</w:t>
            </w:r>
            <w:r w:rsidRPr="00FE30C3">
              <w:rPr>
                <w:color w:val="00B050"/>
                <w:spacing w:val="40"/>
              </w:rPr>
              <w:t xml:space="preserve"> </w:t>
            </w:r>
            <w:r w:rsidRPr="00FE30C3">
              <w:rPr>
                <w:color w:val="00B050"/>
              </w:rPr>
              <w:t>плана</w:t>
            </w:r>
            <w:r w:rsidRPr="00FE30C3">
              <w:rPr>
                <w:color w:val="00B050"/>
                <w:spacing w:val="40"/>
              </w:rPr>
              <w:t xml:space="preserve"> </w:t>
            </w:r>
            <w:r w:rsidRPr="00FE30C3">
              <w:rPr>
                <w:color w:val="00B050"/>
              </w:rPr>
              <w:t>воспитательной работы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center"/>
              <w:rPr>
                <w:iCs/>
                <w:color w:val="00B050"/>
                <w:lang w:eastAsia="ru-RU"/>
              </w:rPr>
            </w:pPr>
            <w:r w:rsidRPr="00FE30C3">
              <w:rPr>
                <w:iCs/>
                <w:color w:val="00B050"/>
                <w:lang w:eastAsia="ru-RU"/>
              </w:rPr>
              <w:t>в течение года</w:t>
            </w:r>
          </w:p>
        </w:tc>
        <w:tc>
          <w:tcPr>
            <w:tcW w:w="2126" w:type="dxa"/>
            <w:shd w:val="clear" w:color="auto" w:fill="FFFFFF" w:themeFill="background1"/>
            <w:vAlign w:val="center"/>
          </w:tcPr>
          <w:p w:rsidR="00F91034" w:rsidRPr="00FE30C3" w:rsidRDefault="00F91034" w:rsidP="00F91034">
            <w:pPr>
              <w:autoSpaceDE/>
              <w:autoSpaceDN/>
              <w:rPr>
                <w:iCs/>
                <w:color w:val="00B050"/>
                <w:lang w:eastAsia="ru-RU"/>
              </w:rPr>
            </w:pPr>
            <w:r w:rsidRPr="00FE30C3">
              <w:rPr>
                <w:iCs/>
                <w:color w:val="00B050"/>
                <w:lang w:eastAsia="ru-RU"/>
              </w:rPr>
              <w:t>зам. директора, классные руководители</w:t>
            </w:r>
          </w:p>
        </w:tc>
        <w:tc>
          <w:tcPr>
            <w:tcW w:w="1701" w:type="dxa"/>
            <w:shd w:val="clear" w:color="auto" w:fill="FFFFFF" w:themeFill="background1"/>
          </w:tcPr>
          <w:p w:rsidR="00F91034" w:rsidRPr="00FE30C3" w:rsidRDefault="00F91034" w:rsidP="00F91034">
            <w:pPr>
              <w:autoSpaceDE/>
              <w:autoSpaceDN/>
              <w:rPr>
                <w:iCs/>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color w:val="00B050"/>
              </w:rPr>
              <w:t>Уроки</w:t>
            </w:r>
            <w:r w:rsidRPr="00FE30C3">
              <w:rPr>
                <w:color w:val="00B050"/>
                <w:spacing w:val="40"/>
              </w:rPr>
              <w:t xml:space="preserve"> </w:t>
            </w:r>
            <w:r w:rsidRPr="00FE30C3">
              <w:rPr>
                <w:color w:val="00B050"/>
              </w:rPr>
              <w:t>в</w:t>
            </w:r>
            <w:r w:rsidRPr="00FE30C3">
              <w:rPr>
                <w:color w:val="00B050"/>
                <w:spacing w:val="40"/>
              </w:rPr>
              <w:t xml:space="preserve"> </w:t>
            </w:r>
            <w:r w:rsidRPr="00FE30C3">
              <w:rPr>
                <w:color w:val="00B050"/>
              </w:rPr>
              <w:t>рамках</w:t>
            </w:r>
            <w:r w:rsidRPr="00FE30C3">
              <w:rPr>
                <w:color w:val="00B050"/>
                <w:spacing w:val="40"/>
              </w:rPr>
              <w:t xml:space="preserve"> </w:t>
            </w:r>
            <w:r w:rsidRPr="00FE30C3">
              <w:rPr>
                <w:color w:val="00B050"/>
              </w:rPr>
              <w:t>Всероссийских</w:t>
            </w:r>
            <w:r w:rsidRPr="00FE30C3">
              <w:rPr>
                <w:color w:val="00B050"/>
                <w:spacing w:val="40"/>
              </w:rPr>
              <w:t xml:space="preserve"> </w:t>
            </w:r>
            <w:r w:rsidRPr="00FE30C3">
              <w:rPr>
                <w:color w:val="00B050"/>
              </w:rPr>
              <w:t>проектов</w:t>
            </w:r>
            <w:r w:rsidRPr="00FE30C3">
              <w:rPr>
                <w:color w:val="00B050"/>
                <w:spacing w:val="40"/>
              </w:rPr>
              <w:t xml:space="preserve"> </w:t>
            </w:r>
            <w:r w:rsidRPr="00FE30C3">
              <w:rPr>
                <w:color w:val="00B050"/>
              </w:rPr>
              <w:t>«Урок</w:t>
            </w:r>
            <w:r w:rsidRPr="00FE30C3">
              <w:rPr>
                <w:color w:val="00B050"/>
                <w:spacing w:val="40"/>
              </w:rPr>
              <w:t xml:space="preserve"> </w:t>
            </w:r>
            <w:r w:rsidRPr="00FE30C3">
              <w:rPr>
                <w:color w:val="00B050"/>
              </w:rPr>
              <w:t>цифры»,</w:t>
            </w:r>
            <w:r w:rsidRPr="00FE30C3">
              <w:rPr>
                <w:color w:val="00B050"/>
                <w:spacing w:val="40"/>
              </w:rPr>
              <w:t xml:space="preserve"> </w:t>
            </w:r>
            <w:r w:rsidRPr="00FE30C3">
              <w:rPr>
                <w:color w:val="00B050"/>
              </w:rPr>
              <w:t>«Урок</w:t>
            </w:r>
            <w:r w:rsidRPr="00FE30C3">
              <w:rPr>
                <w:color w:val="00B050"/>
                <w:spacing w:val="40"/>
              </w:rPr>
              <w:t xml:space="preserve"> </w:t>
            </w:r>
            <w:r w:rsidRPr="00FE30C3">
              <w:rPr>
                <w:color w:val="00B050"/>
              </w:rPr>
              <w:t>финансовой</w:t>
            </w:r>
            <w:r w:rsidRPr="00FE30C3">
              <w:rPr>
                <w:color w:val="00B050"/>
                <w:spacing w:val="80"/>
              </w:rPr>
              <w:t xml:space="preserve"> </w:t>
            </w:r>
            <w:r w:rsidRPr="00FE30C3">
              <w:rPr>
                <w:color w:val="00B050"/>
              </w:rPr>
              <w:t>грамотности», «Проектория» и т.д.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center"/>
              <w:rPr>
                <w:iCs/>
                <w:color w:val="00B050"/>
                <w:lang w:eastAsia="ru-RU"/>
              </w:rPr>
            </w:pPr>
            <w:r w:rsidRPr="00FE30C3">
              <w:rPr>
                <w:iCs/>
                <w:color w:val="00B050"/>
                <w:lang w:eastAsia="ru-RU"/>
              </w:rPr>
              <w:t>в течение года</w:t>
            </w:r>
          </w:p>
        </w:tc>
        <w:tc>
          <w:tcPr>
            <w:tcW w:w="2126" w:type="dxa"/>
            <w:shd w:val="clear" w:color="auto" w:fill="FFFFFF" w:themeFill="background1"/>
            <w:vAlign w:val="center"/>
          </w:tcPr>
          <w:p w:rsidR="00F91034" w:rsidRPr="00FE30C3" w:rsidRDefault="00F91034" w:rsidP="00F91034">
            <w:pPr>
              <w:pStyle w:val="TableParagraph"/>
              <w:ind w:left="18" w:firstLine="4"/>
              <w:rPr>
                <w:color w:val="00B050"/>
              </w:rPr>
            </w:pPr>
            <w:r w:rsidRPr="00FE30C3">
              <w:rPr>
                <w:color w:val="00B050"/>
                <w:spacing w:val="-2"/>
              </w:rPr>
              <w:t>Классные руководители, учителя-предметники, педагоги дополнительного</w:t>
            </w:r>
          </w:p>
          <w:p w:rsidR="00F91034" w:rsidRPr="00FE30C3" w:rsidRDefault="00F91034" w:rsidP="00F91034">
            <w:pPr>
              <w:autoSpaceDE/>
              <w:autoSpaceDN/>
              <w:ind w:left="18"/>
              <w:rPr>
                <w:iCs/>
                <w:color w:val="00B050"/>
                <w:lang w:eastAsia="ru-RU"/>
              </w:rPr>
            </w:pPr>
            <w:r w:rsidRPr="00FE30C3">
              <w:rPr>
                <w:color w:val="00B050"/>
                <w:spacing w:val="-2"/>
              </w:rPr>
              <w:t>образования</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 Знаний 1 сентября - День знаний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01.09</w:t>
            </w:r>
          </w:p>
        </w:tc>
        <w:tc>
          <w:tcPr>
            <w:tcW w:w="2126" w:type="dxa"/>
            <w:shd w:val="clear" w:color="auto" w:fill="FFFFFF" w:themeFill="background1"/>
          </w:tcPr>
          <w:p w:rsidR="00F91034" w:rsidRPr="00FE30C3" w:rsidRDefault="00F91034" w:rsidP="00F91034">
            <w:pPr>
              <w:spacing w:line="276" w:lineRule="auto"/>
              <w:contextualSpacing/>
              <w:rPr>
                <w:color w:val="00B050"/>
                <w:spacing w:val="-2"/>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Неделя безопасности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 неделя</w:t>
            </w:r>
          </w:p>
        </w:tc>
        <w:tc>
          <w:tcPr>
            <w:tcW w:w="2126" w:type="dxa"/>
            <w:shd w:val="clear" w:color="auto" w:fill="FFFFFF" w:themeFill="background1"/>
          </w:tcPr>
          <w:p w:rsidR="00F91034" w:rsidRPr="00FE30C3" w:rsidRDefault="00F91034" w:rsidP="00F91034">
            <w:pPr>
              <w:spacing w:line="276" w:lineRule="auto"/>
              <w:contextualSpacing/>
              <w:rPr>
                <w:color w:val="00B050"/>
                <w:spacing w:val="-2"/>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 xml:space="preserve">Всероссийский урок МЧС урок подготовки детей к действиям в условиях различного рода экстремальных и опасных ситуаций, в том числе массового пребывания </w:t>
            </w:r>
            <w:r w:rsidRPr="00FE30C3">
              <w:rPr>
                <w:color w:val="00B050"/>
                <w:sz w:val="24"/>
                <w:szCs w:val="24"/>
              </w:rPr>
              <w:br/>
              <w:t xml:space="preserve">людей, адаптации после летних каникул.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01.09</w:t>
            </w:r>
          </w:p>
        </w:tc>
        <w:tc>
          <w:tcPr>
            <w:tcW w:w="2126"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pacing w:val="-2"/>
              </w:rPr>
              <w:t xml:space="preserve">кл. руководители, учителя ОБЖ, </w:t>
            </w:r>
            <w:r w:rsidRPr="00FE30C3">
              <w:rPr>
                <w:color w:val="00B050"/>
                <w:spacing w:val="-2"/>
              </w:rPr>
              <w:br/>
              <w:t>сотрудники МЧС</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Уроки по Календарю знаменательных событий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 xml:space="preserve">в течение </w:t>
            </w:r>
            <w:r w:rsidRPr="00FE30C3">
              <w:rPr>
                <w:color w:val="00B050"/>
                <w:sz w:val="24"/>
                <w:szCs w:val="24"/>
              </w:rPr>
              <w:br/>
              <w:t xml:space="preserve">года </w:t>
            </w:r>
          </w:p>
        </w:tc>
        <w:tc>
          <w:tcPr>
            <w:tcW w:w="2126"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Октябрь</w:t>
            </w:r>
          </w:p>
          <w:p w:rsidR="00F91034" w:rsidRPr="00FE30C3" w:rsidRDefault="00F91034" w:rsidP="00F91034">
            <w:pPr>
              <w:pStyle w:val="TableParagraph"/>
              <w:ind w:left="18" w:firstLine="4"/>
              <w:jc w:val="center"/>
              <w:rPr>
                <w:b/>
                <w:i/>
                <w:color w:val="00B050"/>
                <w:sz w:val="24"/>
                <w:szCs w:val="24"/>
              </w:rPr>
            </w:pPr>
            <w:r w:rsidRPr="00FE30C3">
              <w:rPr>
                <w:b/>
                <w:i/>
                <w:color w:val="00B050"/>
                <w:sz w:val="24"/>
                <w:szCs w:val="24"/>
              </w:rPr>
              <w:t>Месячник антитеррористической и противопожарной безопасности</w:t>
            </w:r>
          </w:p>
          <w:p w:rsidR="00F91034" w:rsidRPr="00FE30C3" w:rsidRDefault="00F91034" w:rsidP="00F91034">
            <w:pPr>
              <w:pStyle w:val="TableParagraph"/>
              <w:ind w:left="18" w:firstLine="4"/>
              <w:jc w:val="center"/>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Всероссийский урок "Экология и энергосбережение" в рамках Всероссийского фестиваля энергосбережения #ВместеЯрче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16.10</w:t>
            </w:r>
          </w:p>
        </w:tc>
        <w:tc>
          <w:tcPr>
            <w:tcW w:w="2126" w:type="dxa"/>
            <w:shd w:val="clear" w:color="auto" w:fill="FFFFFF" w:themeFill="background1"/>
          </w:tcPr>
          <w:p w:rsidR="00F91034" w:rsidRPr="00FE30C3" w:rsidRDefault="00F91034" w:rsidP="00F91034">
            <w:pPr>
              <w:spacing w:line="276" w:lineRule="auto"/>
              <w:contextualSpacing/>
              <w:rPr>
                <w:color w:val="00B050"/>
                <w:spacing w:val="-2"/>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Всероссийский урок, приуроченный ко ДНЮ гражданской обороны РФ, с проведением тренировок по защите детей от ЧС</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04.10</w:t>
            </w:r>
          </w:p>
        </w:tc>
        <w:tc>
          <w:tcPr>
            <w:tcW w:w="2126" w:type="dxa"/>
            <w:shd w:val="clear" w:color="auto" w:fill="FFFFFF" w:themeFill="background1"/>
          </w:tcPr>
          <w:p w:rsidR="00F91034" w:rsidRPr="00FE30C3" w:rsidRDefault="00F91034" w:rsidP="00F91034">
            <w:pPr>
              <w:spacing w:line="276" w:lineRule="auto"/>
              <w:contextualSpacing/>
              <w:rPr>
                <w:color w:val="00B050"/>
                <w:spacing w:val="-2"/>
              </w:rPr>
            </w:pPr>
            <w:r w:rsidRPr="00FE30C3">
              <w:rPr>
                <w:color w:val="00B050"/>
                <w:spacing w:val="-2"/>
              </w:rPr>
              <w:t xml:space="preserve">кл. руководители учитель ОБЖ, </w:t>
            </w:r>
            <w:r w:rsidRPr="00FE30C3">
              <w:rPr>
                <w:color w:val="00B050"/>
                <w:spacing w:val="-2"/>
              </w:rPr>
              <w:br/>
              <w:t>сотрудники МЧС</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rPr>
                <w:color w:val="00B050"/>
                <w:sz w:val="24"/>
                <w:szCs w:val="24"/>
              </w:rPr>
            </w:pPr>
            <w:r w:rsidRPr="00FE30C3">
              <w:rPr>
                <w:color w:val="00B050"/>
                <w:sz w:val="24"/>
                <w:szCs w:val="24"/>
              </w:rPr>
              <w:t>Конкурс плакатов «Скажем терроризму – НЕТ!»</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третья неделя</w:t>
            </w:r>
          </w:p>
        </w:tc>
        <w:tc>
          <w:tcPr>
            <w:tcW w:w="2126" w:type="dxa"/>
            <w:shd w:val="clear" w:color="auto" w:fill="FFFFFF" w:themeFill="background1"/>
          </w:tcPr>
          <w:p w:rsidR="00F91034" w:rsidRPr="00FE30C3" w:rsidRDefault="00F91034" w:rsidP="00F91034">
            <w:pPr>
              <w:spacing w:line="276" w:lineRule="auto"/>
              <w:contextualSpacing/>
              <w:rPr>
                <w:color w:val="00B050"/>
                <w:spacing w:val="-2"/>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 в библиотеке Международный день школьных библиотек</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ind w:left="-107" w:right="-108"/>
              <w:contextualSpacing/>
              <w:jc w:val="center"/>
              <w:rPr>
                <w:color w:val="00B050"/>
                <w:spacing w:val="-2"/>
                <w:sz w:val="20"/>
                <w:szCs w:val="20"/>
              </w:rPr>
            </w:pPr>
            <w:r w:rsidRPr="00FE30C3">
              <w:rPr>
                <w:color w:val="00B050"/>
                <w:spacing w:val="-2"/>
                <w:sz w:val="20"/>
                <w:szCs w:val="20"/>
              </w:rPr>
              <w:t xml:space="preserve">четвертый </w:t>
            </w:r>
            <w:r w:rsidRPr="00FE30C3">
              <w:rPr>
                <w:color w:val="00B050"/>
                <w:spacing w:val="-2"/>
                <w:sz w:val="20"/>
                <w:szCs w:val="20"/>
              </w:rPr>
              <w:br/>
            </w:r>
            <w:r w:rsidRPr="00FE30C3">
              <w:rPr>
                <w:color w:val="00B050"/>
                <w:spacing w:val="-2"/>
                <w:sz w:val="18"/>
                <w:szCs w:val="18"/>
              </w:rPr>
              <w:t xml:space="preserve">понедельник </w:t>
            </w:r>
          </w:p>
        </w:tc>
        <w:tc>
          <w:tcPr>
            <w:tcW w:w="2126" w:type="dxa"/>
            <w:shd w:val="clear" w:color="auto" w:fill="FFFFFF" w:themeFill="background1"/>
          </w:tcPr>
          <w:p w:rsidR="00F91034" w:rsidRPr="00FE30C3" w:rsidRDefault="00F91034" w:rsidP="00F91034">
            <w:pPr>
              <w:spacing w:line="276" w:lineRule="auto"/>
              <w:contextualSpacing/>
              <w:rPr>
                <w:color w:val="00B050"/>
                <w:spacing w:val="-2"/>
              </w:rPr>
            </w:pPr>
            <w:r w:rsidRPr="00FE30C3">
              <w:rPr>
                <w:color w:val="00B050"/>
                <w:spacing w:val="-2"/>
              </w:rPr>
              <w:t>кл. руководители библиотекарь</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5</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Тематические классные часы по пожарной безопасности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в течение месяца</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6</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Всероссийский урок безопасности в сети интернет</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28-31.10</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 xml:space="preserve">Ноябрь </w:t>
            </w:r>
          </w:p>
          <w:p w:rsidR="00F91034" w:rsidRPr="00FE30C3" w:rsidRDefault="00F91034" w:rsidP="00F91034">
            <w:pPr>
              <w:pStyle w:val="TableParagraph"/>
              <w:ind w:left="18" w:firstLine="4"/>
              <w:jc w:val="center"/>
              <w:rPr>
                <w:color w:val="00B050"/>
                <w:spacing w:val="-2"/>
              </w:rPr>
            </w:pPr>
            <w:r w:rsidRPr="00FE30C3">
              <w:rPr>
                <w:b/>
                <w:i/>
                <w:color w:val="00B050"/>
                <w:sz w:val="24"/>
                <w:szCs w:val="24"/>
              </w:rPr>
              <w:t>Месячник охраны здоровья, профилактики алкоголизма, курения, наркомании</w:t>
            </w: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Уроки День народного единства (4 ноября)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pacing w:val="-2"/>
              </w:rPr>
              <w:t xml:space="preserve">По </w:t>
            </w:r>
            <w:r w:rsidRPr="00FE30C3">
              <w:rPr>
                <w:color w:val="00B050"/>
                <w:spacing w:val="-2"/>
              </w:rPr>
              <w:br/>
              <w:t>плану</w:t>
            </w:r>
            <w:r w:rsidRPr="00FE30C3">
              <w:rPr>
                <w:color w:val="00B050"/>
                <w:sz w:val="24"/>
                <w:szCs w:val="24"/>
              </w:rPr>
              <w:t xml:space="preserve"> </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Тематические классные часы, беседы по пропаганде здорового образа жизни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в течение месяца</w:t>
            </w:r>
          </w:p>
          <w:p w:rsidR="00F91034" w:rsidRPr="00FE30C3" w:rsidRDefault="00F91034" w:rsidP="00F91034">
            <w:pPr>
              <w:spacing w:line="276" w:lineRule="auto"/>
              <w:contextualSpacing/>
              <w:jc w:val="center"/>
              <w:rPr>
                <w:color w:val="00B050"/>
                <w:sz w:val="24"/>
                <w:szCs w:val="24"/>
              </w:rPr>
            </w:pP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 xml:space="preserve">Разговор о правильном питании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 неделя</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 xml:space="preserve">Беседы по профилактике здорового образа жизни </w:t>
            </w:r>
          </w:p>
          <w:p w:rsidR="00F91034" w:rsidRPr="00FE30C3" w:rsidRDefault="00F91034" w:rsidP="005C762A">
            <w:pPr>
              <w:widowControl/>
              <w:numPr>
                <w:ilvl w:val="0"/>
                <w:numId w:val="126"/>
              </w:numPr>
              <w:autoSpaceDE/>
              <w:autoSpaceDN/>
              <w:spacing w:line="276" w:lineRule="auto"/>
              <w:ind w:left="-14" w:firstLine="0"/>
              <w:contextualSpacing/>
              <w:rPr>
                <w:color w:val="00B050"/>
                <w:sz w:val="24"/>
                <w:szCs w:val="24"/>
              </w:rPr>
            </w:pPr>
            <w:r w:rsidRPr="00FE30C3">
              <w:rPr>
                <w:color w:val="00B050"/>
                <w:sz w:val="24"/>
                <w:szCs w:val="24"/>
              </w:rPr>
              <w:t>Профилактика ВИЧ/СПИДа</w:t>
            </w:r>
          </w:p>
          <w:p w:rsidR="00F91034" w:rsidRPr="00FE30C3" w:rsidRDefault="00F91034" w:rsidP="005C762A">
            <w:pPr>
              <w:widowControl/>
              <w:numPr>
                <w:ilvl w:val="0"/>
                <w:numId w:val="126"/>
              </w:numPr>
              <w:autoSpaceDE/>
              <w:autoSpaceDN/>
              <w:spacing w:line="276" w:lineRule="auto"/>
              <w:ind w:left="-14" w:firstLine="0"/>
              <w:contextualSpacing/>
              <w:rPr>
                <w:color w:val="00B050"/>
                <w:sz w:val="24"/>
                <w:szCs w:val="24"/>
              </w:rPr>
            </w:pPr>
            <w:r w:rsidRPr="00FE30C3">
              <w:rPr>
                <w:color w:val="00B050"/>
                <w:sz w:val="24"/>
                <w:szCs w:val="24"/>
              </w:rPr>
              <w:t>Профилактика наркозависимости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rPr>
                <w:color w:val="00B050"/>
                <w:spacing w:val="-2"/>
              </w:rPr>
            </w:pPr>
            <w:r w:rsidRPr="00FE30C3">
              <w:rPr>
                <w:color w:val="00B050"/>
                <w:spacing w:val="-2"/>
              </w:rPr>
              <w:t>в течение месяца</w:t>
            </w:r>
          </w:p>
        </w:tc>
        <w:tc>
          <w:tcPr>
            <w:tcW w:w="2126" w:type="dxa"/>
            <w:shd w:val="clear" w:color="auto" w:fill="FFFFFF" w:themeFill="background1"/>
          </w:tcPr>
          <w:p w:rsidR="00F91034" w:rsidRPr="00FE30C3" w:rsidRDefault="00F91034" w:rsidP="00F91034">
            <w:pPr>
              <w:rPr>
                <w:color w:val="00B050"/>
                <w:spacing w:val="-2"/>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5</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 xml:space="preserve">Международный день толерантности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rPr>
                <w:color w:val="00B050"/>
                <w:spacing w:val="-2"/>
              </w:rPr>
            </w:pPr>
            <w:r w:rsidRPr="00FE30C3">
              <w:rPr>
                <w:color w:val="00B050"/>
                <w:spacing w:val="-2"/>
              </w:rPr>
              <w:t>16 ноября</w:t>
            </w:r>
          </w:p>
        </w:tc>
        <w:tc>
          <w:tcPr>
            <w:tcW w:w="2126" w:type="dxa"/>
            <w:shd w:val="clear" w:color="auto" w:fill="FFFFFF" w:themeFill="background1"/>
          </w:tcPr>
          <w:p w:rsidR="00F91034" w:rsidRPr="00FE30C3" w:rsidRDefault="00F91034" w:rsidP="00F91034">
            <w:pPr>
              <w:rPr>
                <w:color w:val="00B050"/>
                <w:spacing w:val="-2"/>
              </w:rPr>
            </w:pPr>
            <w:r w:rsidRPr="00FE30C3">
              <w:rPr>
                <w:color w:val="00B050"/>
                <w:spacing w:val="-2"/>
              </w:rPr>
              <w:t>Педагог-организатор</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 xml:space="preserve">Декабрь </w:t>
            </w:r>
          </w:p>
          <w:p w:rsidR="00F91034" w:rsidRPr="00FE30C3" w:rsidRDefault="00F91034" w:rsidP="00F91034">
            <w:pPr>
              <w:pStyle w:val="TableParagraph"/>
              <w:ind w:left="18" w:firstLine="4"/>
              <w:jc w:val="center"/>
              <w:rPr>
                <w:color w:val="00B050"/>
                <w:spacing w:val="-2"/>
              </w:rPr>
            </w:pPr>
            <w:r w:rsidRPr="00FE30C3">
              <w:rPr>
                <w:b/>
                <w:i/>
                <w:color w:val="00B050"/>
                <w:sz w:val="24"/>
                <w:szCs w:val="24"/>
              </w:rPr>
              <w:t>Месячник правового воспитания, профилактики правонарушений и безнадзорности</w:t>
            </w: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Всемирный урок борьбы со СПИДом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01.12</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Встреча - беседа с инспектором ОДН «Прав без обязанностей не бывает»</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2 неделя</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День волонтеров (5 декабря)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05.12</w:t>
            </w:r>
          </w:p>
        </w:tc>
        <w:tc>
          <w:tcPr>
            <w:tcW w:w="2126" w:type="dxa"/>
            <w:shd w:val="clear" w:color="auto" w:fill="FFFFFF" w:themeFill="background1"/>
          </w:tcPr>
          <w:p w:rsidR="00F91034" w:rsidRPr="00FE30C3" w:rsidRDefault="00F91034" w:rsidP="00F91034">
            <w:pPr>
              <w:rPr>
                <w:color w:val="00B050"/>
                <w:spacing w:val="-2"/>
              </w:rPr>
            </w:pPr>
            <w:r w:rsidRPr="00FE30C3">
              <w:rPr>
                <w:color w:val="00B050"/>
                <w:spacing w:val="-2"/>
              </w:rPr>
              <w:t>кл. руководители ,</w:t>
            </w:r>
          </w:p>
          <w:p w:rsidR="00F91034" w:rsidRPr="00FE30C3" w:rsidRDefault="00F91034" w:rsidP="00F91034">
            <w:pPr>
              <w:rPr>
                <w:color w:val="00B050"/>
              </w:rPr>
            </w:pPr>
            <w:r w:rsidRPr="00FE30C3">
              <w:rPr>
                <w:color w:val="00B050"/>
                <w:spacing w:val="-2"/>
              </w:rPr>
              <w:t>организатор, волонтеры</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 xml:space="preserve">Январь </w:t>
            </w:r>
          </w:p>
          <w:p w:rsidR="00F91034" w:rsidRPr="00FE30C3" w:rsidRDefault="00F91034" w:rsidP="00F91034">
            <w:pPr>
              <w:pStyle w:val="TableParagraph"/>
              <w:ind w:left="18" w:firstLine="4"/>
              <w:jc w:val="center"/>
              <w:rPr>
                <w:color w:val="00B050"/>
                <w:spacing w:val="-2"/>
              </w:rPr>
            </w:pPr>
            <w:r w:rsidRPr="00FE30C3">
              <w:rPr>
                <w:b/>
                <w:i/>
                <w:color w:val="00B050"/>
                <w:sz w:val="24"/>
                <w:szCs w:val="24"/>
              </w:rPr>
              <w:t>Месячник профориентационной работы</w:t>
            </w: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Уроки «Блокада Ленинграда»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pacing w:val="-2"/>
              </w:rPr>
              <w:t>по плану</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Просмотр онлайн урока на сайте по бесплатной профориентации для детей «Проектория»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плану</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Единый урок по избирательному праву</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плану</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«Мир профессий» (встречи с представителями различных профессии)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в течение месяца</w:t>
            </w:r>
          </w:p>
          <w:p w:rsidR="00F91034" w:rsidRPr="00FE30C3" w:rsidRDefault="00F91034" w:rsidP="00F91034">
            <w:pPr>
              <w:spacing w:line="276" w:lineRule="auto"/>
              <w:contextualSpacing/>
              <w:jc w:val="center"/>
              <w:rPr>
                <w:color w:val="00B050"/>
                <w:spacing w:val="-2"/>
              </w:rPr>
            </w:pP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 xml:space="preserve">кл. руководители </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 xml:space="preserve">Февраль </w:t>
            </w:r>
          </w:p>
          <w:p w:rsidR="00F91034" w:rsidRPr="00FE30C3" w:rsidRDefault="00F91034" w:rsidP="00F91034">
            <w:pPr>
              <w:pStyle w:val="TableParagraph"/>
              <w:ind w:left="18" w:firstLine="4"/>
              <w:jc w:val="center"/>
              <w:rPr>
                <w:color w:val="00B050"/>
                <w:spacing w:val="-2"/>
              </w:rPr>
            </w:pPr>
            <w:r w:rsidRPr="00FE30C3">
              <w:rPr>
                <w:b/>
                <w:i/>
                <w:color w:val="00B050"/>
                <w:sz w:val="24"/>
                <w:szCs w:val="24"/>
              </w:rPr>
              <w:t>Месячник гражданско-патриотического воспитания</w:t>
            </w: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 xml:space="preserve"> 15 февраля - День памяти о россиянах, исполнявших служебный долг за пределами Отечества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 xml:space="preserve">по плану </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 в библиотеке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плану библиотеки</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 библиотекарь</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Уроки мужества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05.02</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 xml:space="preserve">День освобождения г. Старый Оскол от немецко-фашистских захватчиков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1 неделя</w:t>
            </w:r>
          </w:p>
        </w:tc>
        <w:tc>
          <w:tcPr>
            <w:tcW w:w="2126"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 xml:space="preserve">Март </w:t>
            </w:r>
          </w:p>
          <w:p w:rsidR="00F91034" w:rsidRPr="00FE30C3" w:rsidRDefault="00F91034" w:rsidP="00F91034">
            <w:pPr>
              <w:pStyle w:val="TableParagraph"/>
              <w:ind w:left="18" w:firstLine="4"/>
              <w:jc w:val="center"/>
              <w:rPr>
                <w:color w:val="00B050"/>
                <w:spacing w:val="-2"/>
              </w:rPr>
            </w:pPr>
            <w:r w:rsidRPr="00FE30C3">
              <w:rPr>
                <w:b/>
                <w:i/>
                <w:color w:val="00B050"/>
                <w:sz w:val="24"/>
                <w:szCs w:val="24"/>
              </w:rPr>
              <w:t>Месячник духовно-нравственного воспитания</w:t>
            </w: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Всемирный урок безопасности (проведение тренировок по защите детей от ЧС)</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01.03</w:t>
            </w:r>
          </w:p>
        </w:tc>
        <w:tc>
          <w:tcPr>
            <w:tcW w:w="2126" w:type="dxa"/>
            <w:shd w:val="clear" w:color="auto" w:fill="FFFFFF" w:themeFill="background1"/>
          </w:tcPr>
          <w:p w:rsidR="00F91034" w:rsidRPr="00FE30C3" w:rsidRDefault="00F91034" w:rsidP="00F91034">
            <w:pPr>
              <w:rPr>
                <w:color w:val="00B050"/>
                <w:spacing w:val="-2"/>
              </w:rPr>
            </w:pPr>
            <w:r w:rsidRPr="00FE30C3">
              <w:rPr>
                <w:color w:val="00B050"/>
                <w:spacing w:val="-2"/>
              </w:rPr>
              <w:t>кл. руководители,</w:t>
            </w:r>
          </w:p>
          <w:p w:rsidR="00F91034" w:rsidRPr="00FE30C3" w:rsidRDefault="00F91034" w:rsidP="00F91034">
            <w:pPr>
              <w:rPr>
                <w:color w:val="00B050"/>
              </w:rPr>
            </w:pPr>
            <w:r w:rsidRPr="00FE30C3">
              <w:rPr>
                <w:color w:val="00B050"/>
                <w:spacing w:val="-2"/>
              </w:rPr>
              <w:t>сотрудники МЧС</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 по вопросам сбережения лесов, охрана их от пожаров, бережного отношения к природе.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3 неделя</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Разговор о правильном питании (мед, молоко)</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плану</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Просмотр онлайн урока на сайте по бесплатной профориентации для детей «Проектория»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графику</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5</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Единый урок «Россия и Крым - общая судьба»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18.03</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 xml:space="preserve">Апрель </w:t>
            </w:r>
          </w:p>
          <w:p w:rsidR="00F91034" w:rsidRPr="00FE30C3" w:rsidRDefault="00F91034" w:rsidP="00F91034">
            <w:pPr>
              <w:pStyle w:val="TableParagraph"/>
              <w:ind w:left="18" w:firstLine="4"/>
              <w:jc w:val="center"/>
              <w:rPr>
                <w:color w:val="00B050"/>
                <w:spacing w:val="-2"/>
              </w:rPr>
            </w:pPr>
            <w:r w:rsidRPr="00FE30C3">
              <w:rPr>
                <w:b/>
                <w:i/>
                <w:color w:val="00B050"/>
                <w:sz w:val="24"/>
                <w:szCs w:val="24"/>
              </w:rPr>
              <w:t>Месячник природоохранной и экологической деятельности</w:t>
            </w: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Уроки, посвящённые 61-ой годовщине со дня полёта Ю.А. Гагарина в космос</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плану</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Всероссийский урок, посвящённый Дню пожарной охраны. Вопросы безопасного отдыха детей в летний период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30.04</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3</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Международный день памятников и исторических мест - «Прогулка по историческим местам»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18.04</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Урок в библиотеке</w:t>
            </w:r>
          </w:p>
          <w:p w:rsidR="00F91034" w:rsidRPr="00FE30C3" w:rsidRDefault="00F91034" w:rsidP="00F91034">
            <w:pPr>
              <w:spacing w:line="276" w:lineRule="auto"/>
              <w:contextualSpacing/>
              <w:rPr>
                <w:color w:val="00B050"/>
                <w:sz w:val="24"/>
                <w:szCs w:val="24"/>
              </w:rPr>
            </w:pPr>
            <w:r w:rsidRPr="00FE30C3">
              <w:rPr>
                <w:color w:val="00B050"/>
                <w:sz w:val="24"/>
                <w:szCs w:val="24"/>
              </w:rPr>
              <w:t>«День российской науки 17 апреля»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плану библиотеки</w:t>
            </w:r>
          </w:p>
        </w:tc>
        <w:tc>
          <w:tcPr>
            <w:tcW w:w="2126" w:type="dxa"/>
            <w:shd w:val="clear" w:color="auto" w:fill="FFFFFF" w:themeFill="background1"/>
          </w:tcPr>
          <w:p w:rsidR="00F91034" w:rsidRPr="00FE30C3" w:rsidRDefault="00F91034" w:rsidP="00F91034">
            <w:pPr>
              <w:rPr>
                <w:color w:val="00B050"/>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tcPr>
          <w:p w:rsidR="00F91034" w:rsidRPr="00FE30C3" w:rsidRDefault="00F91034" w:rsidP="00F91034">
            <w:pPr>
              <w:spacing w:line="276" w:lineRule="auto"/>
              <w:contextualSpacing/>
              <w:jc w:val="center"/>
              <w:rPr>
                <w:b/>
                <w:color w:val="00B050"/>
                <w:sz w:val="24"/>
                <w:szCs w:val="24"/>
              </w:rPr>
            </w:pPr>
            <w:r w:rsidRPr="00FE30C3">
              <w:rPr>
                <w:b/>
                <w:color w:val="00B050"/>
                <w:sz w:val="24"/>
                <w:szCs w:val="24"/>
              </w:rPr>
              <w:t xml:space="preserve">Май </w:t>
            </w:r>
          </w:p>
          <w:p w:rsidR="00F91034" w:rsidRPr="00FE30C3" w:rsidRDefault="00F91034" w:rsidP="00F91034">
            <w:pPr>
              <w:pStyle w:val="TableParagraph"/>
              <w:ind w:left="18" w:firstLine="4"/>
              <w:jc w:val="center"/>
              <w:rPr>
                <w:color w:val="00B050"/>
                <w:spacing w:val="-2"/>
              </w:rPr>
            </w:pPr>
            <w:r w:rsidRPr="00FE30C3">
              <w:rPr>
                <w:b/>
                <w:i/>
                <w:color w:val="00B050"/>
                <w:sz w:val="24"/>
                <w:szCs w:val="24"/>
              </w:rPr>
              <w:t>Месячник патриотического воспитания</w:t>
            </w: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1</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 xml:space="preserve">Уроки мужества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1 неделя</w:t>
            </w:r>
          </w:p>
        </w:tc>
        <w:tc>
          <w:tcPr>
            <w:tcW w:w="2126"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pacing w:val="-2"/>
              </w:rPr>
              <w:t>кл. руководители</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723" w:type="dxa"/>
            <w:shd w:val="clear" w:color="auto" w:fill="FFFFFF" w:themeFill="background1"/>
          </w:tcPr>
          <w:p w:rsidR="00F91034" w:rsidRPr="00FE30C3" w:rsidRDefault="00F91034" w:rsidP="00F91034">
            <w:pPr>
              <w:spacing w:line="276" w:lineRule="auto"/>
              <w:contextualSpacing/>
              <w:jc w:val="center"/>
              <w:rPr>
                <w:color w:val="00B050"/>
                <w:sz w:val="24"/>
                <w:szCs w:val="24"/>
              </w:rPr>
            </w:pPr>
            <w:r w:rsidRPr="00FE30C3">
              <w:rPr>
                <w:color w:val="00B050"/>
                <w:sz w:val="24"/>
                <w:szCs w:val="24"/>
              </w:rPr>
              <w:t>2</w:t>
            </w:r>
          </w:p>
        </w:tc>
        <w:tc>
          <w:tcPr>
            <w:tcW w:w="4488" w:type="dxa"/>
            <w:shd w:val="clear" w:color="auto" w:fill="FFFFFF" w:themeFill="background1"/>
          </w:tcPr>
          <w:p w:rsidR="00F91034" w:rsidRPr="00FE30C3" w:rsidRDefault="00F91034" w:rsidP="00F91034">
            <w:pPr>
              <w:spacing w:line="276" w:lineRule="auto"/>
              <w:rPr>
                <w:color w:val="00B050"/>
                <w:sz w:val="24"/>
                <w:szCs w:val="24"/>
              </w:rPr>
            </w:pPr>
            <w:r w:rsidRPr="00FE30C3">
              <w:rPr>
                <w:color w:val="00B050"/>
                <w:sz w:val="24"/>
                <w:szCs w:val="24"/>
              </w:rPr>
              <w:t>Урок в библиотеке «День славянской письменности и культуры»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spacing w:line="276" w:lineRule="auto"/>
              <w:contextualSpacing/>
              <w:jc w:val="center"/>
              <w:rPr>
                <w:color w:val="00B050"/>
                <w:spacing w:val="-2"/>
              </w:rPr>
            </w:pPr>
            <w:r w:rsidRPr="00FE30C3">
              <w:rPr>
                <w:color w:val="00B050"/>
                <w:spacing w:val="-2"/>
              </w:rPr>
              <w:t>по плану библиотеки</w:t>
            </w:r>
          </w:p>
        </w:tc>
        <w:tc>
          <w:tcPr>
            <w:tcW w:w="2126"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pacing w:val="-2"/>
              </w:rPr>
              <w:t>кл. руководители, библиотекарь</w:t>
            </w:r>
          </w:p>
        </w:tc>
        <w:tc>
          <w:tcPr>
            <w:tcW w:w="1701" w:type="dxa"/>
            <w:shd w:val="clear" w:color="auto" w:fill="FFFFFF" w:themeFill="background1"/>
          </w:tcPr>
          <w:p w:rsidR="00F91034" w:rsidRPr="00FE30C3" w:rsidRDefault="00F91034" w:rsidP="00F91034">
            <w:pPr>
              <w:pStyle w:val="TableParagraph"/>
              <w:ind w:left="18" w:firstLine="4"/>
              <w:rPr>
                <w:color w:val="00B050"/>
                <w:spacing w:val="-2"/>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rPr>
            </w:pPr>
            <w:r w:rsidRPr="00FE30C3">
              <w:rPr>
                <w:rFonts w:eastAsia="Calibri"/>
                <w:b/>
                <w:color w:val="00B050"/>
                <w:sz w:val="28"/>
                <w:szCs w:val="28"/>
              </w:rPr>
              <w:t>2. Внеурочная деятельность</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color w:val="00B050"/>
                <w:sz w:val="24"/>
                <w:szCs w:val="24"/>
                <w:lang w:eastAsia="ru-RU"/>
              </w:rPr>
            </w:pPr>
            <w:r w:rsidRPr="00FE30C3">
              <w:rPr>
                <w:color w:val="00B050"/>
                <w:sz w:val="24"/>
                <w:szCs w:val="24"/>
                <w:lang w:eastAsia="ru-RU"/>
              </w:rPr>
              <w:t>Реализовывается через планы внеурочной деятельности по различным направлениям направлениям</w:t>
            </w:r>
          </w:p>
        </w:tc>
        <w:tc>
          <w:tcPr>
            <w:tcW w:w="850" w:type="dxa"/>
            <w:shd w:val="clear" w:color="auto" w:fill="FFFFFF" w:themeFill="background1"/>
          </w:tcPr>
          <w:p w:rsidR="00F91034" w:rsidRPr="00FE30C3" w:rsidRDefault="00F91034" w:rsidP="00F91034">
            <w:pPr>
              <w:autoSpaceDE/>
              <w:autoSpaceDN/>
              <w:jc w:val="center"/>
              <w:rPr>
                <w:iCs/>
                <w:color w:val="00B050"/>
                <w:sz w:val="24"/>
                <w:szCs w:val="24"/>
                <w:lang w:eastAsia="ru-RU"/>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iCs/>
                <w:color w:val="00B050"/>
                <w:lang w:eastAsia="ru-RU"/>
              </w:rPr>
            </w:pPr>
            <w:r w:rsidRPr="00FE30C3">
              <w:rPr>
                <w:color w:val="00B050"/>
                <w:lang w:eastAsia="ru-RU"/>
              </w:rPr>
              <w:t>в течение учебного года</w:t>
            </w:r>
          </w:p>
        </w:tc>
        <w:tc>
          <w:tcPr>
            <w:tcW w:w="2126" w:type="dxa"/>
            <w:shd w:val="clear" w:color="auto" w:fill="FFFFFF" w:themeFill="background1"/>
          </w:tcPr>
          <w:p w:rsidR="00F91034" w:rsidRPr="00FE30C3" w:rsidRDefault="00F91034" w:rsidP="00F91034">
            <w:pPr>
              <w:autoSpaceDE/>
              <w:autoSpaceDN/>
              <w:rPr>
                <w:iCs/>
                <w:color w:val="00B050"/>
                <w:lang w:eastAsia="ru-RU"/>
              </w:rPr>
            </w:pPr>
            <w:r w:rsidRPr="00FE30C3">
              <w:rPr>
                <w:iCs/>
                <w:color w:val="00B050"/>
                <w:lang w:eastAsia="ru-RU"/>
              </w:rPr>
              <w:t>классные руководители, учителя предметники</w:t>
            </w:r>
          </w:p>
        </w:tc>
        <w:tc>
          <w:tcPr>
            <w:tcW w:w="1701" w:type="dxa"/>
            <w:shd w:val="clear" w:color="auto" w:fill="FFFFFF" w:themeFill="background1"/>
          </w:tcPr>
          <w:p w:rsidR="00F91034" w:rsidRPr="00FE30C3" w:rsidRDefault="00F91034" w:rsidP="00F91034">
            <w:pPr>
              <w:autoSpaceDE/>
              <w:autoSpaceDN/>
              <w:rPr>
                <w:iCs/>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8599" w:type="dxa"/>
            <w:gridSpan w:val="4"/>
            <w:shd w:val="clear" w:color="auto" w:fill="FFFFFF" w:themeFill="background1"/>
            <w:vAlign w:val="center"/>
          </w:tcPr>
          <w:p w:rsidR="00F91034" w:rsidRPr="00FE30C3" w:rsidRDefault="00F91034" w:rsidP="00F91034">
            <w:pPr>
              <w:autoSpaceDE/>
              <w:autoSpaceDN/>
              <w:jc w:val="center"/>
              <w:rPr>
                <w:b/>
                <w:i/>
                <w:color w:val="00B050"/>
                <w:sz w:val="24"/>
                <w:szCs w:val="24"/>
                <w:lang w:eastAsia="ru-RU"/>
              </w:rPr>
            </w:pPr>
            <w:r w:rsidRPr="00FE30C3">
              <w:rPr>
                <w:b/>
                <w:i/>
                <w:color w:val="00B050"/>
                <w:sz w:val="24"/>
                <w:szCs w:val="24"/>
                <w:lang w:eastAsia="ru-RU"/>
              </w:rPr>
              <w:t>Духовно-нравственное направление  внеурочной деятельности</w:t>
            </w:r>
          </w:p>
        </w:tc>
        <w:tc>
          <w:tcPr>
            <w:tcW w:w="1701" w:type="dxa"/>
            <w:shd w:val="clear" w:color="auto" w:fill="FFFFFF" w:themeFill="background1"/>
          </w:tcPr>
          <w:p w:rsidR="00F91034" w:rsidRPr="00FE30C3" w:rsidRDefault="00F91034" w:rsidP="00F91034">
            <w:pPr>
              <w:autoSpaceDE/>
              <w:autoSpaceDN/>
              <w:jc w:val="center"/>
              <w:rPr>
                <w:b/>
                <w:i/>
                <w:color w:val="00B050"/>
                <w:sz w:val="24"/>
                <w:szCs w:val="24"/>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vAlign w:val="center"/>
          </w:tcPr>
          <w:p w:rsidR="00F91034" w:rsidRPr="00FE30C3" w:rsidRDefault="00F91034" w:rsidP="00F91034">
            <w:pPr>
              <w:autoSpaceDE/>
              <w:autoSpaceDN/>
              <w:jc w:val="both"/>
              <w:rPr>
                <w:color w:val="00B050"/>
                <w:sz w:val="24"/>
                <w:szCs w:val="24"/>
                <w:lang w:eastAsia="ru-RU"/>
              </w:rPr>
            </w:pPr>
            <w:r w:rsidRPr="00FE30C3">
              <w:rPr>
                <w:color w:val="00B050"/>
                <w:sz w:val="24"/>
                <w:szCs w:val="24"/>
                <w:lang w:eastAsia="ru-RU"/>
              </w:rPr>
              <w:t>Курс «Разговоры о важном»</w:t>
            </w:r>
          </w:p>
          <w:p w:rsidR="00F91034" w:rsidRPr="00FE30C3" w:rsidRDefault="00F91034" w:rsidP="00F91034">
            <w:pPr>
              <w:autoSpaceDE/>
              <w:autoSpaceDN/>
              <w:jc w:val="both"/>
              <w:rPr>
                <w:color w:val="00B050"/>
                <w:sz w:val="24"/>
                <w:szCs w:val="24"/>
                <w:lang w:eastAsia="ru-RU"/>
              </w:rPr>
            </w:pP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ind w:left="-108" w:right="-122"/>
              <w:jc w:val="center"/>
              <w:rPr>
                <w:color w:val="00B050"/>
                <w:lang w:eastAsia="ru-RU"/>
              </w:rPr>
            </w:pPr>
            <w:r w:rsidRPr="00FE30C3">
              <w:rPr>
                <w:color w:val="00B050"/>
                <w:lang w:eastAsia="ru-RU"/>
              </w:rPr>
              <w:t>каждый понедельник</w:t>
            </w:r>
          </w:p>
        </w:tc>
        <w:tc>
          <w:tcPr>
            <w:tcW w:w="2126"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vAlign w:val="center"/>
          </w:tcPr>
          <w:p w:rsidR="00F91034" w:rsidRPr="00FE30C3" w:rsidRDefault="00F91034" w:rsidP="00F91034">
            <w:pPr>
              <w:autoSpaceDE/>
              <w:autoSpaceDN/>
              <w:jc w:val="both"/>
              <w:rPr>
                <w:color w:val="00B050"/>
                <w:sz w:val="24"/>
                <w:szCs w:val="24"/>
                <w:lang w:eastAsia="ru-RU"/>
              </w:rPr>
            </w:pPr>
            <w:r w:rsidRPr="00FE30C3">
              <w:rPr>
                <w:color w:val="00B050"/>
                <w:sz w:val="24"/>
                <w:szCs w:val="24"/>
                <w:lang w:eastAsia="ru-RU"/>
              </w:rPr>
              <w:t>Занятия в объединениях внеурочной деятельности и объединениях по интересам дополнительного образования; участие во внеклассных мероприятиях класса и</w:t>
            </w:r>
          </w:p>
          <w:p w:rsidR="00F91034" w:rsidRPr="00FE30C3" w:rsidRDefault="00F91034" w:rsidP="00F91034">
            <w:pPr>
              <w:autoSpaceDE/>
              <w:autoSpaceDN/>
              <w:jc w:val="both"/>
              <w:rPr>
                <w:color w:val="00B050"/>
                <w:sz w:val="24"/>
                <w:szCs w:val="24"/>
                <w:lang w:eastAsia="ru-RU"/>
              </w:rPr>
            </w:pPr>
            <w:r w:rsidRPr="00FE30C3">
              <w:rPr>
                <w:color w:val="00B050"/>
                <w:sz w:val="24"/>
                <w:szCs w:val="24"/>
                <w:lang w:eastAsia="ru-RU"/>
              </w:rPr>
              <w:t>школы, соревнованиях, конкурсах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iCs/>
                <w:color w:val="00B050"/>
                <w:lang w:eastAsia="ru-RU"/>
              </w:rPr>
            </w:pPr>
            <w:r w:rsidRPr="00FE30C3">
              <w:rPr>
                <w:color w:val="00B050"/>
                <w:lang w:eastAsia="ru-RU"/>
              </w:rPr>
              <w:t>в течение учебного года</w:t>
            </w:r>
          </w:p>
        </w:tc>
        <w:tc>
          <w:tcPr>
            <w:tcW w:w="2126" w:type="dxa"/>
            <w:shd w:val="clear" w:color="auto" w:fill="FFFFFF" w:themeFill="background1"/>
          </w:tcPr>
          <w:p w:rsidR="00F91034" w:rsidRPr="00FE30C3" w:rsidRDefault="00F91034" w:rsidP="00F91034">
            <w:pPr>
              <w:autoSpaceDE/>
              <w:autoSpaceDN/>
              <w:rPr>
                <w:iCs/>
                <w:color w:val="00B050"/>
                <w:lang w:eastAsia="ru-RU"/>
              </w:rPr>
            </w:pPr>
            <w:r w:rsidRPr="00FE30C3">
              <w:rPr>
                <w:iCs/>
                <w:color w:val="00B050"/>
                <w:lang w:eastAsia="ru-RU"/>
              </w:rPr>
              <w:t>классные руководители, учителя предметники</w:t>
            </w:r>
          </w:p>
        </w:tc>
        <w:tc>
          <w:tcPr>
            <w:tcW w:w="1701" w:type="dxa"/>
            <w:shd w:val="clear" w:color="auto" w:fill="FFFFFF" w:themeFill="background1"/>
          </w:tcPr>
          <w:p w:rsidR="00F91034" w:rsidRPr="00FE30C3" w:rsidRDefault="00F91034" w:rsidP="00F91034">
            <w:pPr>
              <w:autoSpaceDE/>
              <w:autoSpaceDN/>
              <w:rPr>
                <w:iCs/>
                <w:color w:val="00B050"/>
                <w:lang w:eastAsia="ru-RU"/>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8"/>
                <w:szCs w:val="28"/>
              </w:rPr>
            </w:pPr>
            <w:r w:rsidRPr="00FE30C3">
              <w:rPr>
                <w:rFonts w:eastAsia="Calibri"/>
                <w:b/>
                <w:color w:val="00B050"/>
                <w:sz w:val="28"/>
                <w:szCs w:val="28"/>
              </w:rPr>
              <w:t>3. Классное руководство</w:t>
            </w:r>
          </w:p>
          <w:p w:rsidR="00F91034" w:rsidRPr="00FE30C3" w:rsidRDefault="00F91034" w:rsidP="00F91034">
            <w:pPr>
              <w:autoSpaceDE/>
              <w:autoSpaceDN/>
              <w:jc w:val="center"/>
              <w:rPr>
                <w:rFonts w:eastAsia="Calibri"/>
                <w:b/>
                <w:color w:val="00B050"/>
                <w:sz w:val="24"/>
                <w:szCs w:val="28"/>
              </w:rPr>
            </w:pPr>
            <w:r w:rsidRPr="00FE30C3">
              <w:rPr>
                <w:rFonts w:eastAsia="Calibri"/>
                <w:b/>
                <w:color w:val="00B050"/>
                <w:sz w:val="28"/>
                <w:szCs w:val="28"/>
              </w:rPr>
              <w:tab/>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color w:val="00B050"/>
                <w:sz w:val="28"/>
                <w:szCs w:val="28"/>
                <w:lang w:eastAsia="ru-RU"/>
              </w:rPr>
            </w:pPr>
            <w:r w:rsidRPr="00FE30C3">
              <w:rPr>
                <w:iCs/>
                <w:color w:val="00B050"/>
                <w:sz w:val="24"/>
                <w:szCs w:val="24"/>
                <w:lang w:eastAsia="ru-RU"/>
              </w:rPr>
              <w:t>Реализовывается через планы воспитательной работы классных руководителей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в течение учебного года</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vMerge w:val="restart"/>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Заседание МО классных руководителей</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«Организация воспитательной работы в школе на 2023-2024 учебный год»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август</w:t>
            </w:r>
          </w:p>
        </w:tc>
        <w:tc>
          <w:tcPr>
            <w:tcW w:w="2126" w:type="dxa"/>
            <w:vMerge w:val="restart"/>
            <w:shd w:val="clear" w:color="auto" w:fill="FFFFFF" w:themeFill="background1"/>
            <w:vAlign w:val="center"/>
          </w:tcPr>
          <w:p w:rsidR="00F91034" w:rsidRPr="00FE30C3" w:rsidRDefault="00F91034" w:rsidP="00F91034">
            <w:pPr>
              <w:autoSpaceDE/>
              <w:autoSpaceDN/>
              <w:rPr>
                <w:color w:val="00B050"/>
                <w:lang w:eastAsia="ru-RU"/>
              </w:rPr>
            </w:pPr>
            <w:r w:rsidRPr="00FE30C3">
              <w:rPr>
                <w:color w:val="00B050"/>
                <w:lang w:eastAsia="ru-RU"/>
              </w:rPr>
              <w:t>заместитель директора, руководитель МО,</w:t>
            </w:r>
          </w:p>
          <w:p w:rsidR="00F91034" w:rsidRPr="00FE30C3" w:rsidRDefault="00F91034" w:rsidP="00F91034">
            <w:pPr>
              <w:autoSpaceDE/>
              <w:autoSpaceDN/>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Совершенствование </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системы                воспитательной работы в классных коллективах в условиях реализации ФГОС</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sz w:val="20"/>
                <w:szCs w:val="20"/>
                <w:lang w:eastAsia="ru-RU"/>
              </w:rPr>
            </w:pPr>
            <w:r w:rsidRPr="00FE30C3">
              <w:rPr>
                <w:color w:val="00B050"/>
                <w:lang w:eastAsia="ru-RU"/>
              </w:rPr>
              <w:t>октябрь, ноябрь</w:t>
            </w:r>
          </w:p>
        </w:tc>
        <w:tc>
          <w:tcPr>
            <w:tcW w:w="2126" w:type="dxa"/>
            <w:vMerge/>
            <w:shd w:val="clear" w:color="auto" w:fill="FFFFFF" w:themeFill="background1"/>
            <w:vAlign w:val="center"/>
          </w:tcPr>
          <w:p w:rsidR="00F91034" w:rsidRPr="00FE30C3" w:rsidRDefault="00F91034" w:rsidP="00F91034">
            <w:pPr>
              <w:autoSpaceDE/>
              <w:autoSpaceDN/>
              <w:rPr>
                <w:color w:val="00B050"/>
                <w:lang w:eastAsia="ru-RU"/>
              </w:rPr>
            </w:pP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Гражданское, патриотическое и  духовно – нравственное развитие обучающихся, как положительный фактор формирования личности ребёнка»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декабрь</w:t>
            </w:r>
          </w:p>
        </w:tc>
        <w:tc>
          <w:tcPr>
            <w:tcW w:w="2126" w:type="dxa"/>
            <w:vMerge/>
            <w:shd w:val="clear" w:color="auto" w:fill="FFFFFF" w:themeFill="background1"/>
            <w:vAlign w:val="center"/>
          </w:tcPr>
          <w:p w:rsidR="00F91034" w:rsidRPr="00FE30C3" w:rsidRDefault="00F91034" w:rsidP="00F91034">
            <w:pPr>
              <w:autoSpaceDE/>
              <w:autoSpaceDN/>
              <w:rPr>
                <w:color w:val="00B050"/>
                <w:lang w:eastAsia="ru-RU"/>
              </w:rPr>
            </w:pP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Формирование навыков здорового образа  жизни школьников</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март</w:t>
            </w:r>
          </w:p>
        </w:tc>
        <w:tc>
          <w:tcPr>
            <w:tcW w:w="2126" w:type="dxa"/>
            <w:vMerge/>
            <w:shd w:val="clear" w:color="auto" w:fill="FFFFFF" w:themeFill="background1"/>
            <w:vAlign w:val="center"/>
          </w:tcPr>
          <w:p w:rsidR="00F91034" w:rsidRPr="00FE30C3" w:rsidRDefault="00F91034" w:rsidP="00F91034">
            <w:pPr>
              <w:autoSpaceDE/>
              <w:autoSpaceDN/>
              <w:rPr>
                <w:color w:val="00B050"/>
                <w:lang w:eastAsia="ru-RU"/>
              </w:rPr>
            </w:pP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Самообразование и самовоспитание как основа успешности педагога. Мастерская педагогического опыта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май</w:t>
            </w:r>
          </w:p>
        </w:tc>
        <w:tc>
          <w:tcPr>
            <w:tcW w:w="2126" w:type="dxa"/>
            <w:vMerge/>
            <w:shd w:val="clear" w:color="auto" w:fill="FFFFFF" w:themeFill="background1"/>
            <w:vAlign w:val="center"/>
          </w:tcPr>
          <w:p w:rsidR="00F91034" w:rsidRPr="00FE30C3" w:rsidRDefault="00F91034" w:rsidP="00F91034">
            <w:pPr>
              <w:autoSpaceDE/>
              <w:autoSpaceDN/>
              <w:rPr>
                <w:color w:val="00B050"/>
                <w:lang w:eastAsia="ru-RU"/>
              </w:rPr>
            </w:pP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723" w:type="dxa"/>
            <w:vMerge w:val="restart"/>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Заседание МО классных руководителей</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Моделирование и построение воспитательного процесса на 2023/2024 учебный год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август</w:t>
            </w:r>
          </w:p>
        </w:tc>
        <w:tc>
          <w:tcPr>
            <w:tcW w:w="2126" w:type="dxa"/>
            <w:vMerge w:val="restart"/>
            <w:shd w:val="clear" w:color="auto" w:fill="FFFFFF" w:themeFill="background1"/>
            <w:vAlign w:val="center"/>
          </w:tcPr>
          <w:p w:rsidR="00F91034" w:rsidRPr="00FE30C3" w:rsidRDefault="00F91034" w:rsidP="00F91034">
            <w:pPr>
              <w:autoSpaceDE/>
              <w:autoSpaceDN/>
              <w:rPr>
                <w:color w:val="00B050"/>
                <w:lang w:eastAsia="ru-RU"/>
              </w:rPr>
            </w:pPr>
            <w:r w:rsidRPr="00FE30C3">
              <w:rPr>
                <w:color w:val="00B050"/>
                <w:lang w:eastAsia="ru-RU"/>
              </w:rPr>
              <w:t>заместитель директора, руководитель МО,</w:t>
            </w:r>
          </w:p>
          <w:p w:rsidR="00F91034" w:rsidRPr="00FE30C3" w:rsidRDefault="00F91034" w:rsidP="00F91034">
            <w:pPr>
              <w:autoSpaceDE/>
              <w:autoSpaceDN/>
              <w:rPr>
                <w:color w:val="00B050"/>
                <w:lang w:eastAsia="ru-RU"/>
              </w:rPr>
            </w:pPr>
            <w:r w:rsidRPr="00FE30C3">
              <w:rPr>
                <w:color w:val="00B050"/>
                <w:lang w:eastAsia="ru-RU"/>
              </w:rPr>
              <w:t>педагоги центра</w:t>
            </w: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Важные составляющие духовно – нравственного воспитания детей с ОВЗ</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sz w:val="20"/>
                <w:szCs w:val="20"/>
                <w:lang w:eastAsia="ru-RU"/>
              </w:rPr>
            </w:pPr>
            <w:r w:rsidRPr="00FE30C3">
              <w:rPr>
                <w:color w:val="00B050"/>
                <w:lang w:eastAsia="ru-RU"/>
              </w:rPr>
              <w:t>ноябрь</w:t>
            </w:r>
          </w:p>
        </w:tc>
        <w:tc>
          <w:tcPr>
            <w:tcW w:w="2126" w:type="dxa"/>
            <w:vMerge/>
            <w:shd w:val="clear" w:color="auto" w:fill="FFFFFF" w:themeFill="background1"/>
          </w:tcPr>
          <w:p w:rsidR="00F91034" w:rsidRPr="00FE30C3" w:rsidRDefault="00F91034" w:rsidP="00F91034">
            <w:pPr>
              <w:autoSpaceDE/>
              <w:autoSpaceDN/>
              <w:jc w:val="both"/>
              <w:rPr>
                <w:color w:val="00B050"/>
                <w:sz w:val="20"/>
                <w:szCs w:val="20"/>
                <w:lang w:eastAsia="ru-RU"/>
              </w:rPr>
            </w:pPr>
          </w:p>
        </w:tc>
        <w:tc>
          <w:tcPr>
            <w:tcW w:w="1701" w:type="dxa"/>
            <w:shd w:val="clear" w:color="auto" w:fill="FFFFFF" w:themeFill="background1"/>
          </w:tcPr>
          <w:p w:rsidR="00F91034" w:rsidRPr="00FE30C3" w:rsidRDefault="00F91034" w:rsidP="00F91034">
            <w:pPr>
              <w:autoSpaceDE/>
              <w:autoSpaceDN/>
              <w:jc w:val="both"/>
              <w:rPr>
                <w:color w:val="00B050"/>
                <w:sz w:val="20"/>
                <w:szCs w:val="2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Индивидуальное развитие личности ребенка с ОВЗ в условиях школы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sz w:val="20"/>
                <w:szCs w:val="20"/>
                <w:lang w:eastAsia="ru-RU"/>
              </w:rPr>
            </w:pPr>
            <w:r w:rsidRPr="00FE30C3">
              <w:rPr>
                <w:color w:val="00B050"/>
                <w:lang w:eastAsia="ru-RU"/>
              </w:rPr>
              <w:t>январь</w:t>
            </w:r>
          </w:p>
        </w:tc>
        <w:tc>
          <w:tcPr>
            <w:tcW w:w="2126" w:type="dxa"/>
            <w:vMerge/>
            <w:shd w:val="clear" w:color="auto" w:fill="FFFFFF" w:themeFill="background1"/>
          </w:tcPr>
          <w:p w:rsidR="00F91034" w:rsidRPr="00FE30C3" w:rsidRDefault="00F91034" w:rsidP="00F91034">
            <w:pPr>
              <w:autoSpaceDE/>
              <w:autoSpaceDN/>
              <w:jc w:val="both"/>
              <w:rPr>
                <w:color w:val="00B050"/>
                <w:sz w:val="20"/>
                <w:szCs w:val="20"/>
                <w:lang w:eastAsia="ru-RU"/>
              </w:rPr>
            </w:pPr>
          </w:p>
        </w:tc>
        <w:tc>
          <w:tcPr>
            <w:tcW w:w="1701" w:type="dxa"/>
            <w:shd w:val="clear" w:color="auto" w:fill="FFFFFF" w:themeFill="background1"/>
          </w:tcPr>
          <w:p w:rsidR="00F91034" w:rsidRPr="00FE30C3" w:rsidRDefault="00F91034" w:rsidP="00F91034">
            <w:pPr>
              <w:autoSpaceDE/>
              <w:autoSpaceDN/>
              <w:jc w:val="both"/>
              <w:rPr>
                <w:color w:val="00B050"/>
                <w:sz w:val="20"/>
                <w:szCs w:val="2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Создание условий для различных аспектов безопасной жизнедеятельности обучающихся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sz w:val="20"/>
                <w:szCs w:val="20"/>
                <w:lang w:eastAsia="ru-RU"/>
              </w:rPr>
            </w:pPr>
            <w:r w:rsidRPr="00FE30C3">
              <w:rPr>
                <w:color w:val="00B050"/>
                <w:lang w:eastAsia="ru-RU"/>
              </w:rPr>
              <w:t>март</w:t>
            </w:r>
          </w:p>
        </w:tc>
        <w:tc>
          <w:tcPr>
            <w:tcW w:w="2126" w:type="dxa"/>
            <w:vMerge/>
            <w:shd w:val="clear" w:color="auto" w:fill="FFFFFF" w:themeFill="background1"/>
          </w:tcPr>
          <w:p w:rsidR="00F91034" w:rsidRPr="00FE30C3" w:rsidRDefault="00F91034" w:rsidP="00F91034">
            <w:pPr>
              <w:autoSpaceDE/>
              <w:autoSpaceDN/>
              <w:jc w:val="both"/>
              <w:rPr>
                <w:color w:val="00B050"/>
                <w:sz w:val="20"/>
                <w:szCs w:val="20"/>
                <w:lang w:eastAsia="ru-RU"/>
              </w:rPr>
            </w:pPr>
          </w:p>
        </w:tc>
        <w:tc>
          <w:tcPr>
            <w:tcW w:w="1701" w:type="dxa"/>
            <w:shd w:val="clear" w:color="auto" w:fill="FFFFFF" w:themeFill="background1"/>
          </w:tcPr>
          <w:p w:rsidR="00F91034" w:rsidRPr="00FE30C3" w:rsidRDefault="00F91034" w:rsidP="00F91034">
            <w:pPr>
              <w:autoSpaceDE/>
              <w:autoSpaceDN/>
              <w:jc w:val="both"/>
              <w:rPr>
                <w:color w:val="00B050"/>
                <w:sz w:val="20"/>
                <w:szCs w:val="20"/>
                <w:lang w:eastAsia="ru-RU"/>
              </w:rPr>
            </w:pPr>
          </w:p>
        </w:tc>
      </w:tr>
      <w:tr w:rsidR="00F91034" w:rsidRPr="00FE30C3" w:rsidTr="00F91034">
        <w:tc>
          <w:tcPr>
            <w:tcW w:w="723" w:type="dxa"/>
            <w:vMerge/>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Итоги  работы методического объединения воспитателей за 2023/2024 учебный год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июнь</w:t>
            </w:r>
          </w:p>
        </w:tc>
        <w:tc>
          <w:tcPr>
            <w:tcW w:w="2126" w:type="dxa"/>
            <w:vMerge/>
            <w:shd w:val="clear" w:color="auto" w:fill="FFFFFF" w:themeFill="background1"/>
          </w:tcPr>
          <w:p w:rsidR="00F91034" w:rsidRPr="00FE30C3" w:rsidRDefault="00F91034" w:rsidP="00F91034">
            <w:pPr>
              <w:autoSpaceDE/>
              <w:autoSpaceDN/>
              <w:jc w:val="both"/>
              <w:rPr>
                <w:color w:val="00B050"/>
                <w:sz w:val="20"/>
                <w:szCs w:val="20"/>
                <w:lang w:eastAsia="ru-RU"/>
              </w:rPr>
            </w:pPr>
          </w:p>
        </w:tc>
        <w:tc>
          <w:tcPr>
            <w:tcW w:w="1701" w:type="dxa"/>
            <w:shd w:val="clear" w:color="auto" w:fill="FFFFFF" w:themeFill="background1"/>
          </w:tcPr>
          <w:p w:rsidR="00F91034" w:rsidRPr="00FE30C3" w:rsidRDefault="00F91034" w:rsidP="00F91034">
            <w:pPr>
              <w:autoSpaceDE/>
              <w:autoSpaceDN/>
              <w:jc w:val="both"/>
              <w:rPr>
                <w:color w:val="00B050"/>
                <w:sz w:val="20"/>
                <w:szCs w:val="2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Составление социальных паспортов классных коллективов</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сентябрь</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Мониторинг уровня воспитанности обучающихся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сентябрь</w:t>
            </w:r>
          </w:p>
        </w:tc>
        <w:tc>
          <w:tcPr>
            <w:tcW w:w="2126"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 xml:space="preserve">классные  руководители, </w:t>
            </w:r>
          </w:p>
          <w:p w:rsidR="00F91034" w:rsidRPr="00FE30C3" w:rsidRDefault="00F91034" w:rsidP="00F91034">
            <w:pPr>
              <w:autoSpaceDE/>
              <w:autoSpaceDN/>
              <w:jc w:val="both"/>
              <w:rPr>
                <w:color w:val="00B050"/>
                <w:lang w:eastAsia="ru-RU"/>
              </w:rPr>
            </w:pPr>
            <w:r w:rsidRPr="00FE30C3">
              <w:rPr>
                <w:color w:val="00B050"/>
                <w:lang w:eastAsia="ru-RU"/>
              </w:rPr>
              <w:t>педагог-психолог</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Проведение классных часов по планам классных руководителей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Организация участия класса в общешкольных основных делах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Индивидуальная работа с обучающимися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Работа с родителями или законными представителями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Родительские собрания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1 раз в четверть</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Тематические консультации для классных руководителей (по запросу)</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зам. директора,</w:t>
            </w:r>
          </w:p>
          <w:p w:rsidR="00F91034" w:rsidRPr="00FE30C3" w:rsidRDefault="00F91034" w:rsidP="00F91034">
            <w:pPr>
              <w:autoSpaceDE/>
              <w:autoSpaceDN/>
              <w:jc w:val="both"/>
              <w:rPr>
                <w:color w:val="00B050"/>
                <w:lang w:eastAsia="ru-RU"/>
              </w:rPr>
            </w:pPr>
            <w:r w:rsidRPr="00FE30C3">
              <w:rPr>
                <w:color w:val="00B050"/>
                <w:lang w:eastAsia="ru-RU"/>
              </w:rPr>
              <w:t>педагог-психолог, социальный педагог</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Наблюдение за детьми и семьями группы риска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color w:val="00B050"/>
                <w:lang w:eastAsia="ru-RU"/>
              </w:rPr>
            </w:pPr>
            <w:r w:rsidRPr="00FE30C3">
              <w:rPr>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color w:val="00B050"/>
                <w:lang w:eastAsia="ru-RU"/>
              </w:rPr>
            </w:pPr>
            <w:r w:rsidRPr="00FE30C3">
              <w:rPr>
                <w:color w:val="00B050"/>
                <w:lang w:eastAsia="ru-RU"/>
              </w:rPr>
              <w:t>зам. директора, социальный педагог, классные руководители</w:t>
            </w:r>
          </w:p>
        </w:tc>
        <w:tc>
          <w:tcPr>
            <w:tcW w:w="1701" w:type="dxa"/>
            <w:shd w:val="clear" w:color="auto" w:fill="FFFFFF" w:themeFill="background1"/>
          </w:tcPr>
          <w:p w:rsidR="00F91034" w:rsidRPr="00FE30C3" w:rsidRDefault="00F91034" w:rsidP="00F91034">
            <w:pPr>
              <w:autoSpaceDE/>
              <w:autoSpaceDN/>
              <w:jc w:val="both"/>
              <w:rPr>
                <w:color w:val="00B050"/>
                <w:lang w:eastAsia="ru-RU"/>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rPr>
            </w:pPr>
            <w:r w:rsidRPr="00FE30C3">
              <w:rPr>
                <w:rFonts w:eastAsia="Calibri"/>
                <w:b/>
                <w:color w:val="00B050"/>
                <w:sz w:val="28"/>
                <w:szCs w:val="28"/>
              </w:rPr>
              <w:t>4. Основные школьные дела</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Церемония поднятия (спуска) государственного флага под государственный гимн</w:t>
            </w:r>
          </w:p>
        </w:tc>
        <w:tc>
          <w:tcPr>
            <w:tcW w:w="850" w:type="dxa"/>
            <w:shd w:val="clear" w:color="auto" w:fill="FFFFFF" w:themeFill="background1"/>
          </w:tcPr>
          <w:p w:rsidR="00F91034" w:rsidRPr="00FE30C3" w:rsidRDefault="00F91034" w:rsidP="00F91034">
            <w:pPr>
              <w:autoSpaceDE/>
              <w:autoSpaceDN/>
              <w:jc w:val="center"/>
              <w:rPr>
                <w:iCs/>
                <w:color w:val="00B050"/>
                <w:sz w:val="24"/>
                <w:szCs w:val="24"/>
                <w:lang w:eastAsia="ru-RU"/>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rPr>
                <w:color w:val="00B050"/>
                <w:lang w:eastAsia="ru-RU"/>
              </w:rPr>
            </w:pPr>
            <w:r w:rsidRPr="00FE30C3">
              <w:rPr>
                <w:color w:val="00B050"/>
                <w:lang w:eastAsia="ru-RU"/>
              </w:rPr>
              <w:t>понедельник, пятница</w:t>
            </w:r>
          </w:p>
        </w:tc>
        <w:tc>
          <w:tcPr>
            <w:tcW w:w="2126" w:type="dxa"/>
            <w:shd w:val="clear" w:color="auto" w:fill="FFFFFF" w:themeFill="background1"/>
          </w:tcPr>
          <w:p w:rsidR="00F91034" w:rsidRPr="00FE30C3" w:rsidRDefault="00F91034" w:rsidP="00F91034">
            <w:pPr>
              <w:autoSpaceDE/>
              <w:autoSpaceDN/>
              <w:rPr>
                <w:iCs/>
                <w:color w:val="00B050"/>
                <w:lang w:eastAsia="ru-RU"/>
              </w:rPr>
            </w:pPr>
            <w:r w:rsidRPr="00FE30C3">
              <w:rPr>
                <w:iCs/>
                <w:color w:val="00B050"/>
                <w:lang w:eastAsia="ru-RU"/>
              </w:rPr>
              <w:t>советник по воспитанию,</w:t>
            </w:r>
          </w:p>
          <w:p w:rsidR="00F91034" w:rsidRPr="00FE30C3" w:rsidRDefault="00F91034" w:rsidP="00F91034">
            <w:pPr>
              <w:autoSpaceDE/>
              <w:autoSpaceDN/>
              <w:rPr>
                <w:iCs/>
                <w:color w:val="00B050"/>
                <w:lang w:eastAsia="ru-RU"/>
              </w:rPr>
            </w:pPr>
            <w:r w:rsidRPr="00FE30C3">
              <w:rPr>
                <w:iCs/>
                <w:color w:val="00B050"/>
                <w:lang w:eastAsia="ru-RU"/>
              </w:rPr>
              <w:t>педагог-организатор,</w:t>
            </w:r>
          </w:p>
          <w:p w:rsidR="00F91034" w:rsidRPr="00FE30C3" w:rsidRDefault="00F91034" w:rsidP="00F91034">
            <w:pPr>
              <w:autoSpaceDE/>
              <w:autoSpaceDN/>
              <w:rPr>
                <w:iCs/>
                <w:color w:val="00B050"/>
                <w:lang w:eastAsia="ru-RU"/>
              </w:rPr>
            </w:pPr>
            <w:r w:rsidRPr="00FE30C3">
              <w:rPr>
                <w:iCs/>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center"/>
              <w:rPr>
                <w:iCs/>
                <w:color w:val="00B050"/>
                <w:lang w:eastAsia="ru-RU"/>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lang w:eastAsia="ru-RU"/>
              </w:rPr>
            </w:pPr>
            <w:r w:rsidRPr="00FE30C3">
              <w:rPr>
                <w:rFonts w:eastAsia="Calibri"/>
                <w:b/>
                <w:color w:val="00B050"/>
                <w:sz w:val="24"/>
                <w:szCs w:val="28"/>
                <w:lang w:eastAsia="ru-RU"/>
              </w:rPr>
              <w:t>Сентябрь</w:t>
            </w:r>
            <w:r w:rsidRPr="00FE30C3">
              <w:rPr>
                <w:rFonts w:eastAsia="Calibri"/>
                <w:b/>
                <w:color w:val="00B050"/>
                <w:sz w:val="24"/>
                <w:szCs w:val="28"/>
                <w:lang w:eastAsia="ru-RU"/>
              </w:rPr>
              <w:br/>
            </w:r>
            <w:r w:rsidRPr="00FE30C3">
              <w:rPr>
                <w:rFonts w:eastAsia="Calibri"/>
                <w:b/>
                <w:i/>
                <w:color w:val="00B050"/>
                <w:sz w:val="24"/>
                <w:szCs w:val="28"/>
                <w:lang w:eastAsia="ru-RU"/>
              </w:rPr>
              <w:t>Месячник обеспечения безопасности жизнедеятельности обучающихся</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Торжественное мероприятие, посвященное Дню знаний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01.09</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заместитель директора,</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солидарности в борьбе с терроризмом «Мы помним Беслан»</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01.09-05.09</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Внеклассное мероприятие  «День трезвости»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13.09</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Неделя безопасности дорожного движения (ежедневные «минутки безопасности» по правилам поведения на улицах и дорогах, тематические классные часы)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сентябрь</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зам. директора,</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Изготовление и распространение листовок и буклетов с правилами поведения на улицах и дорогах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01.09-08.09</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активисты РДДМ</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Внеклассное мероприятие, посвященное Международному дню распространения грамотности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08.09</w:t>
            </w:r>
          </w:p>
        </w:tc>
        <w:tc>
          <w:tcPr>
            <w:tcW w:w="2126" w:type="dxa"/>
            <w:shd w:val="clear" w:color="auto" w:fill="FFFFFF" w:themeFill="background1"/>
          </w:tcPr>
          <w:p w:rsidR="00F91034" w:rsidRPr="00FE30C3" w:rsidRDefault="00F91034" w:rsidP="00F91034">
            <w:pPr>
              <w:autoSpaceDE/>
              <w:autoSpaceDN/>
              <w:rPr>
                <w:iCs/>
                <w:color w:val="00B050"/>
                <w:sz w:val="24"/>
                <w:szCs w:val="24"/>
                <w:lang w:eastAsia="ru-RU"/>
              </w:rPr>
            </w:pPr>
            <w:r w:rsidRPr="00FE30C3">
              <w:rPr>
                <w:iCs/>
                <w:color w:val="00B050"/>
                <w:sz w:val="24"/>
                <w:szCs w:val="24"/>
                <w:lang w:eastAsia="ru-RU"/>
              </w:rPr>
              <w:t>библиотекарь,</w:t>
            </w:r>
          </w:p>
          <w:p w:rsidR="00F91034" w:rsidRPr="00FE30C3" w:rsidRDefault="00F91034" w:rsidP="00F91034">
            <w:pPr>
              <w:autoSpaceDE/>
              <w:autoSpaceDN/>
              <w:rPr>
                <w:color w:val="00B050"/>
                <w:lang w:eastAsia="ru-RU"/>
              </w:rPr>
            </w:pPr>
            <w:r w:rsidRPr="00FE30C3">
              <w:rPr>
                <w:iCs/>
                <w:color w:val="00B050"/>
                <w:sz w:val="24"/>
                <w:szCs w:val="24"/>
                <w:lang w:eastAsia="ru-RU"/>
              </w:rPr>
              <w:t xml:space="preserve"> классные руководители</w:t>
            </w:r>
          </w:p>
        </w:tc>
        <w:tc>
          <w:tcPr>
            <w:tcW w:w="1701" w:type="dxa"/>
            <w:shd w:val="clear" w:color="auto" w:fill="FFFFFF" w:themeFill="background1"/>
          </w:tcPr>
          <w:p w:rsidR="00F91034" w:rsidRPr="00FE30C3" w:rsidRDefault="00F91034" w:rsidP="00F91034">
            <w:pPr>
              <w:autoSpaceDE/>
              <w:autoSpaceDN/>
              <w:rPr>
                <w:iCs/>
                <w:color w:val="00B050"/>
                <w:sz w:val="24"/>
                <w:szCs w:val="24"/>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Онлайн-викторина «Осторожно, пешеход!»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13.09</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активисты ЮИД</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Конкурс детских рисунков «Я в безопасности»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15.09</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Онлайн-викторина «Это должен знать каждый!»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21.09</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Работа по комплектованию кружков и секций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1-15 сентября</w:t>
            </w:r>
          </w:p>
        </w:tc>
        <w:tc>
          <w:tcPr>
            <w:tcW w:w="2126" w:type="dxa"/>
            <w:shd w:val="clear" w:color="auto" w:fill="FFFFFF" w:themeFill="background1"/>
          </w:tcPr>
          <w:p w:rsidR="00F91034" w:rsidRPr="00FE30C3" w:rsidRDefault="00F91034" w:rsidP="00F91034">
            <w:pPr>
              <w:autoSpaceDE/>
              <w:autoSpaceDN/>
              <w:rPr>
                <w:color w:val="00B050"/>
                <w:lang w:eastAsia="ru-RU"/>
              </w:rPr>
            </w:pPr>
            <w:r w:rsidRPr="00FE30C3">
              <w:rPr>
                <w:color w:val="00B050"/>
                <w:lang w:eastAsia="ru-RU"/>
              </w:rPr>
              <w:t>начальник отделения дополнительного образования,</w:t>
            </w:r>
          </w:p>
          <w:p w:rsidR="00F91034" w:rsidRPr="00FE30C3" w:rsidRDefault="00F91034" w:rsidP="00F91034">
            <w:pPr>
              <w:autoSpaceDE/>
              <w:autoSpaceDN/>
              <w:rPr>
                <w:iCs/>
                <w:color w:val="00B050"/>
                <w:lang w:eastAsia="ru-RU"/>
              </w:rPr>
            </w:pPr>
            <w:r w:rsidRPr="00FE30C3">
              <w:rPr>
                <w:color w:val="00B050"/>
                <w:lang w:eastAsia="ru-RU"/>
              </w:rPr>
              <w:t>педагоги дополнительного образования</w:t>
            </w: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Выборы лидера «Движение первых»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color w:val="00B050"/>
                <w:lang w:eastAsia="ru-RU"/>
              </w:rPr>
            </w:pPr>
            <w:r w:rsidRPr="00FE30C3">
              <w:rPr>
                <w:color w:val="00B050"/>
                <w:lang w:eastAsia="ru-RU"/>
              </w:rPr>
              <w:t>27.09</w:t>
            </w:r>
          </w:p>
        </w:tc>
        <w:tc>
          <w:tcPr>
            <w:tcW w:w="2126" w:type="dxa"/>
            <w:shd w:val="clear" w:color="auto" w:fill="FFFFFF" w:themeFill="background1"/>
          </w:tcPr>
          <w:p w:rsidR="00F91034" w:rsidRPr="00FE30C3" w:rsidRDefault="00F91034" w:rsidP="00F91034">
            <w:pPr>
              <w:autoSpaceDE/>
              <w:autoSpaceDN/>
              <w:rPr>
                <w:color w:val="00B050"/>
                <w:lang w:eastAsia="ru-RU"/>
              </w:rPr>
            </w:pPr>
            <w:r w:rsidRPr="00FE30C3">
              <w:rPr>
                <w:color w:val="00B050"/>
                <w:lang w:eastAsia="ru-RU"/>
              </w:rPr>
              <w:t>советник по воспитанию,</w:t>
            </w:r>
          </w:p>
          <w:p w:rsidR="00F91034" w:rsidRPr="00FE30C3" w:rsidRDefault="00F91034" w:rsidP="00F91034">
            <w:pPr>
              <w:autoSpaceDE/>
              <w:autoSpaceDN/>
              <w:rPr>
                <w:color w:val="00B050"/>
                <w:lang w:eastAsia="ru-RU"/>
              </w:rPr>
            </w:pPr>
            <w:r w:rsidRPr="00FE30C3">
              <w:rPr>
                <w:color w:val="00B050"/>
                <w:lang w:eastAsia="ru-RU"/>
              </w:rPr>
              <w:t>педагог-организатор,</w:t>
            </w:r>
          </w:p>
          <w:p w:rsidR="00F91034" w:rsidRPr="00FE30C3" w:rsidRDefault="00F91034" w:rsidP="00F91034">
            <w:pPr>
              <w:autoSpaceDE/>
              <w:autoSpaceDN/>
              <w:rPr>
                <w:color w:val="00B050"/>
                <w:lang w:eastAsia="ru-RU"/>
              </w:rPr>
            </w:pPr>
            <w:r w:rsidRPr="00FE30C3">
              <w:rPr>
                <w:color w:val="00B050"/>
                <w:lang w:eastAsia="ru-RU"/>
              </w:rPr>
              <w:t>классные руководители,</w:t>
            </w:r>
          </w:p>
          <w:p w:rsidR="00F91034" w:rsidRPr="00FE30C3" w:rsidRDefault="00F91034" w:rsidP="00F91034">
            <w:pPr>
              <w:autoSpaceDE/>
              <w:autoSpaceDN/>
              <w:rPr>
                <w:color w:val="00B050"/>
                <w:lang w:eastAsia="ru-RU"/>
              </w:rPr>
            </w:pPr>
            <w:r w:rsidRPr="00FE30C3">
              <w:rPr>
                <w:color w:val="00B050"/>
                <w:lang w:eastAsia="ru-RU"/>
              </w:rPr>
              <w:t>ШТАБ по ВР</w:t>
            </w:r>
          </w:p>
        </w:tc>
        <w:tc>
          <w:tcPr>
            <w:tcW w:w="1701" w:type="dxa"/>
            <w:shd w:val="clear" w:color="auto" w:fill="FFFFFF" w:themeFill="background1"/>
          </w:tcPr>
          <w:p w:rsidR="00F91034" w:rsidRPr="00FE30C3" w:rsidRDefault="00F91034" w:rsidP="00F91034">
            <w:pPr>
              <w:autoSpaceDE/>
              <w:autoSpaceDN/>
              <w:rPr>
                <w:color w:val="00B050"/>
                <w:lang w:eastAsia="ru-RU"/>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lang w:eastAsia="ru-RU"/>
              </w:rPr>
            </w:pPr>
            <w:r w:rsidRPr="00FE30C3">
              <w:rPr>
                <w:rFonts w:eastAsia="Calibri"/>
                <w:b/>
                <w:color w:val="00B050"/>
                <w:sz w:val="24"/>
                <w:szCs w:val="28"/>
                <w:lang w:eastAsia="ru-RU"/>
              </w:rPr>
              <w:t>Октябрь</w:t>
            </w:r>
            <w:r w:rsidRPr="00FE30C3">
              <w:rPr>
                <w:rFonts w:eastAsia="Calibri"/>
                <w:b/>
                <w:color w:val="00B050"/>
                <w:sz w:val="24"/>
                <w:szCs w:val="28"/>
                <w:lang w:eastAsia="ru-RU"/>
              </w:rPr>
              <w:br/>
            </w:r>
            <w:r w:rsidRPr="00FE30C3">
              <w:rPr>
                <w:rFonts w:eastAsia="Calibri"/>
                <w:b/>
                <w:i/>
                <w:color w:val="00B050"/>
                <w:sz w:val="24"/>
                <w:szCs w:val="28"/>
                <w:lang w:eastAsia="ru-RU"/>
              </w:rPr>
              <w:t>Месячник экологического воспитания обучающихся «Осенний калейдоскоп»</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Тематический классный час «Международный день пожилых людей»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Праздничное мероприятие, посвященное Дню учителя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rPr>
                <w:iCs/>
                <w:color w:val="00B050"/>
                <w:lang w:eastAsia="ru-RU"/>
              </w:rPr>
            </w:pPr>
            <w:r w:rsidRPr="00FE30C3">
              <w:rPr>
                <w:iCs/>
                <w:color w:val="00B050"/>
                <w:lang w:eastAsia="ru-RU"/>
              </w:rPr>
              <w:t>5 октября</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 xml:space="preserve">администрация ОУ, </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учитель музыки,</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iCs/>
                <w:color w:val="00B050"/>
                <w:lang w:eastAsia="ru-RU"/>
              </w:rPr>
            </w:pPr>
            <w:r w:rsidRPr="00FE30C3">
              <w:rPr>
                <w:rFonts w:eastAsia="Calibri"/>
                <w:color w:val="00B050"/>
                <w:lang w:eastAsia="ru-RU"/>
              </w:rPr>
              <w:t>активисты РДДМ</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 Информационный час. Социометрические исследования классного коллектива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 неделя</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Всероссийский урок «Экология и энергосбережение» в рамках Всероссийского фестиваля энергосбережения и экологии «#ВместеЯрче»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Октябрь</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Тематический классный час, посвященный Дню интернета. Всероссийский урок безопасности школьников в сети Интернет</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«Что нам осень принесла?»</w:t>
            </w:r>
          </w:p>
          <w:p w:rsidR="00F91034" w:rsidRPr="00FE30C3" w:rsidRDefault="00F91034" w:rsidP="00F91034">
            <w:pPr>
              <w:autoSpaceDE/>
              <w:autoSpaceDN/>
              <w:jc w:val="both"/>
              <w:rPr>
                <w:iCs/>
                <w:color w:val="00B050"/>
                <w:sz w:val="24"/>
                <w:szCs w:val="24"/>
                <w:lang w:eastAsia="ru-RU"/>
              </w:rPr>
            </w:pP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4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День защиты животных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04.10</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Классный час «День  флага Белгородской области»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13 октября</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отца в России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Международный день школьных библиотек</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25.10</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библиотекарь,</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Областная выставка-конкурс «Цветы как признанье…», посвященная Дню учителя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02.10-06.10</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члены ШНО «Маяк»</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Всероссийская акция «Сад памяти»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14</w:t>
            </w:r>
          </w:p>
        </w:tc>
        <w:tc>
          <w:tcPr>
            <w:tcW w:w="4488" w:type="dxa"/>
            <w:shd w:val="clear" w:color="auto" w:fill="FFFFFF" w:themeFill="background1"/>
          </w:tcPr>
          <w:p w:rsidR="00F91034" w:rsidRPr="00FE30C3" w:rsidRDefault="00F91034" w:rsidP="00F91034">
            <w:pPr>
              <w:autoSpaceDE/>
              <w:autoSpaceDN/>
              <w:jc w:val="both"/>
              <w:rPr>
                <w:rFonts w:eastAsia="Calibri"/>
                <w:color w:val="00B050"/>
                <w:sz w:val="28"/>
                <w:szCs w:val="28"/>
              </w:rPr>
            </w:pPr>
            <w:r w:rsidRPr="00FE30C3">
              <w:rPr>
                <w:iCs/>
                <w:color w:val="00B050"/>
                <w:sz w:val="24"/>
                <w:szCs w:val="24"/>
                <w:lang w:eastAsia="ru-RU"/>
              </w:rPr>
              <w:t>Экологическая акция  «Чистый город»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lang w:eastAsia="ru-RU"/>
              </w:rPr>
            </w:pPr>
            <w:r w:rsidRPr="00FE30C3">
              <w:rPr>
                <w:rFonts w:eastAsia="Calibri"/>
                <w:b/>
                <w:color w:val="00B050"/>
                <w:sz w:val="24"/>
                <w:szCs w:val="28"/>
                <w:lang w:eastAsia="ru-RU"/>
              </w:rPr>
              <w:t>Ноябрь</w:t>
            </w:r>
          </w:p>
          <w:p w:rsidR="00F91034" w:rsidRPr="00FE30C3" w:rsidRDefault="00F91034" w:rsidP="00F91034">
            <w:pPr>
              <w:autoSpaceDE/>
              <w:autoSpaceDN/>
              <w:jc w:val="center"/>
              <w:rPr>
                <w:rFonts w:eastAsia="Calibri"/>
                <w:b/>
                <w:color w:val="00B050"/>
                <w:sz w:val="24"/>
                <w:szCs w:val="28"/>
                <w:lang w:eastAsia="ru-RU"/>
              </w:rPr>
            </w:pPr>
            <w:r w:rsidRPr="00FE30C3">
              <w:rPr>
                <w:rFonts w:eastAsia="Calibri"/>
                <w:b/>
                <w:i/>
                <w:color w:val="00B050"/>
                <w:sz w:val="24"/>
                <w:szCs w:val="28"/>
                <w:lang w:eastAsia="ru-RU"/>
              </w:rPr>
              <w:t>Месячник здорового образа жизни «Школа  здоровья»</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Единый классный час, внеклассное занятие </w:t>
            </w:r>
            <w:r w:rsidRPr="00FE30C3">
              <w:rPr>
                <w:iCs/>
                <w:color w:val="00B050"/>
                <w:sz w:val="24"/>
                <w:szCs w:val="24"/>
                <w:lang w:eastAsia="ru-RU"/>
              </w:rPr>
              <w:br/>
              <w:t>«День народного единства»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Подготовка к участию в общешкольных делах «Конкурс-презентация плакатов «Вредным привычкам – нет!»</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 неделя</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p w:rsidR="00F91034" w:rsidRPr="00FE30C3" w:rsidRDefault="00F91034" w:rsidP="00F91034">
            <w:pPr>
              <w:autoSpaceDE/>
              <w:autoSpaceDN/>
              <w:jc w:val="both"/>
              <w:rPr>
                <w:rFonts w:eastAsia="Calibri"/>
                <w:color w:val="00B050"/>
              </w:rPr>
            </w:pP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Единый классный час, посвященный Международному дню толерантности»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16.11</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матери в России.  </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посвященные Дню матери «Святость материнства»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4 неделя</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педагог-организатор,</w:t>
            </w:r>
          </w:p>
          <w:p w:rsidR="00F91034" w:rsidRPr="00FE30C3" w:rsidRDefault="00F91034" w:rsidP="00F91034">
            <w:pPr>
              <w:autoSpaceDE/>
              <w:autoSpaceDN/>
              <w:jc w:val="both"/>
              <w:rPr>
                <w:rFonts w:eastAsia="Calibri"/>
                <w:color w:val="00B050"/>
              </w:rPr>
            </w:pPr>
            <w:r w:rsidRPr="00FE30C3">
              <w:rPr>
                <w:rFonts w:eastAsia="Calibri"/>
                <w:color w:val="00B050"/>
                <w:lang w:eastAsia="ru-RU"/>
              </w:rPr>
              <w:t>классные руководители, учитель музыки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Межведомственная  комплексная  оперативно-профилактической операция  "Дети России"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ноябрь</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социальный педагог,</w:t>
            </w:r>
          </w:p>
          <w:p w:rsidR="00F91034" w:rsidRPr="00FE30C3" w:rsidRDefault="00F91034" w:rsidP="00F91034">
            <w:pPr>
              <w:autoSpaceDE/>
              <w:autoSpaceDN/>
              <w:jc w:val="both"/>
              <w:rPr>
                <w:rFonts w:eastAsia="Calibri"/>
                <w:color w:val="00B050"/>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книг «Как сохранить и укрепить свое здоровье»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библиотекарь</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Цикл внеклассных занятий  по пропаганде здорового образа жизни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lang w:eastAsia="ru-RU"/>
              </w:rPr>
            </w:pPr>
          </w:p>
          <w:p w:rsidR="00F91034" w:rsidRPr="00FE30C3" w:rsidRDefault="00F91034" w:rsidP="00F91034">
            <w:pPr>
              <w:autoSpaceDE/>
              <w:autoSpaceDN/>
              <w:jc w:val="both"/>
              <w:rPr>
                <w:rFonts w:eastAsia="Calibri"/>
                <w:color w:val="00B050"/>
              </w:rPr>
            </w:pPr>
            <w:r w:rsidRPr="00FE30C3">
              <w:rPr>
                <w:rFonts w:eastAsia="Calibri"/>
                <w:color w:val="00B050"/>
                <w:lang w:eastAsia="ru-RU"/>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lang w:eastAsia="ru-RU"/>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Беседы школьного фельдшера по пропаганде здорового образа жизни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фельдшер</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Декабрь</w:t>
            </w:r>
          </w:p>
          <w:p w:rsidR="00F91034" w:rsidRPr="00FE30C3" w:rsidRDefault="00F91034" w:rsidP="00F91034">
            <w:pPr>
              <w:autoSpaceDE/>
              <w:autoSpaceDN/>
              <w:jc w:val="center"/>
              <w:rPr>
                <w:rFonts w:eastAsia="Calibri"/>
                <w:b/>
                <w:i/>
                <w:color w:val="00B050"/>
                <w:sz w:val="24"/>
                <w:szCs w:val="24"/>
                <w:lang w:eastAsia="ru-RU"/>
              </w:rPr>
            </w:pPr>
            <w:r w:rsidRPr="00FE30C3">
              <w:rPr>
                <w:rFonts w:eastAsia="Calibri"/>
                <w:b/>
                <w:i/>
                <w:color w:val="00B050"/>
                <w:sz w:val="24"/>
                <w:szCs w:val="24"/>
                <w:lang w:eastAsia="ru-RU"/>
              </w:rPr>
              <w:t>Месячник по профилактике правонарушений и преступлений несовершеннолетних</w:t>
            </w:r>
          </w:p>
          <w:p w:rsidR="00F91034" w:rsidRPr="00FE30C3" w:rsidRDefault="00F91034" w:rsidP="00F91034">
            <w:pPr>
              <w:autoSpaceDE/>
              <w:autoSpaceDN/>
              <w:jc w:val="center"/>
              <w:rPr>
                <w:rFonts w:eastAsia="Calibri"/>
                <w:b/>
                <w:color w:val="00B050"/>
                <w:sz w:val="24"/>
                <w:szCs w:val="24"/>
                <w:lang w:eastAsia="ru-RU"/>
              </w:rPr>
            </w:pPr>
            <w:r w:rsidRPr="00FE30C3">
              <w:rPr>
                <w:rFonts w:eastAsia="Calibri"/>
                <w:b/>
                <w:i/>
                <w:color w:val="00B050"/>
                <w:sz w:val="24"/>
                <w:szCs w:val="24"/>
                <w:lang w:eastAsia="ru-RU"/>
              </w:rPr>
              <w:t>«Права детства»</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Тематический классный час «День неизвестного солдата (3 декабря)»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Тематический классный час «Всемирный день борьбы со СПИДом». Индивидуальна я работа с обучающимися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Единый классный час «Конституция - основной Закон жизни».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Устные журналы «Здоровье детей наша общая забота»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фельдшер,</w:t>
            </w:r>
          </w:p>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Круглый стол «Взрослые и дети. Два мира»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 xml:space="preserve">социальный педагог, </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Родительский всеобуч, посвященный Международному дню инвалидов, по теме: «Оформление инвалидности: последовательность действий, сбор необходимых документов и др.</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ind w:right="-108"/>
              <w:jc w:val="both"/>
              <w:rPr>
                <w:rFonts w:eastAsia="Calibri"/>
                <w:color w:val="00B050"/>
              </w:rPr>
            </w:pPr>
            <w:r w:rsidRPr="00FE30C3">
              <w:rPr>
                <w:rFonts w:eastAsia="Calibri"/>
                <w:color w:val="00B050"/>
              </w:rPr>
              <w:t>зам. директора,</w:t>
            </w:r>
          </w:p>
          <w:p w:rsidR="00F91034" w:rsidRPr="00FE30C3" w:rsidRDefault="00F91034" w:rsidP="00F91034">
            <w:pPr>
              <w:autoSpaceDE/>
              <w:autoSpaceDN/>
              <w:ind w:right="-108"/>
              <w:jc w:val="both"/>
              <w:rPr>
                <w:rFonts w:eastAsia="Calibri"/>
                <w:color w:val="00B050"/>
              </w:rPr>
            </w:pPr>
            <w:r w:rsidRPr="00FE30C3">
              <w:rPr>
                <w:rFonts w:eastAsia="Calibri"/>
                <w:color w:val="00B050"/>
              </w:rPr>
              <w:t>фельдшер,</w:t>
            </w:r>
          </w:p>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p w:rsidR="00F91034" w:rsidRPr="00FE30C3" w:rsidRDefault="00F91034" w:rsidP="00F91034">
            <w:pPr>
              <w:autoSpaceDE/>
              <w:autoSpaceDN/>
              <w:ind w:right="-108"/>
              <w:jc w:val="both"/>
              <w:rPr>
                <w:rFonts w:eastAsia="Calibri"/>
                <w:color w:val="00B050"/>
              </w:rPr>
            </w:pPr>
          </w:p>
        </w:tc>
        <w:tc>
          <w:tcPr>
            <w:tcW w:w="1701" w:type="dxa"/>
            <w:shd w:val="clear" w:color="auto" w:fill="FFFFFF" w:themeFill="background1"/>
          </w:tcPr>
          <w:p w:rsidR="00F91034" w:rsidRPr="00FE30C3" w:rsidRDefault="00F91034" w:rsidP="00F91034">
            <w:pPr>
              <w:autoSpaceDE/>
              <w:autoSpaceDN/>
              <w:ind w:right="-108"/>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книг «Я и Закон», «Школьникам о праве»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библиотекарь</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Международный день инвалидов. </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Декада инвалидов (по отдельному плану)</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03.12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 специалисты</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Международный день добровольца (волонтера)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05.12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советник по воспитанию,</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w:t>
            </w:r>
          </w:p>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Уроки воинской славы, посвященные </w:t>
            </w:r>
            <w:r w:rsidRPr="00FE30C3">
              <w:rPr>
                <w:rFonts w:hint="eastAsia"/>
                <w:iCs/>
                <w:color w:val="00B050"/>
                <w:sz w:val="24"/>
                <w:szCs w:val="24"/>
                <w:lang w:eastAsia="ru-RU"/>
              </w:rPr>
              <w:t>Дню</w:t>
            </w:r>
            <w:r w:rsidRPr="00FE30C3">
              <w:rPr>
                <w:iCs/>
                <w:color w:val="00B050"/>
                <w:sz w:val="24"/>
                <w:szCs w:val="24"/>
                <w:lang w:eastAsia="ru-RU"/>
              </w:rPr>
              <w:t xml:space="preserve"> Г</w:t>
            </w:r>
            <w:r w:rsidRPr="00FE30C3">
              <w:rPr>
                <w:rFonts w:hint="eastAsia"/>
                <w:iCs/>
                <w:color w:val="00B050"/>
                <w:sz w:val="24"/>
                <w:szCs w:val="24"/>
                <w:lang w:eastAsia="ru-RU"/>
              </w:rPr>
              <w:t>ероев</w:t>
            </w:r>
            <w:r w:rsidRPr="00FE30C3">
              <w:rPr>
                <w:iCs/>
                <w:color w:val="00B050"/>
                <w:sz w:val="24"/>
                <w:szCs w:val="24"/>
                <w:lang w:eastAsia="ru-RU"/>
              </w:rPr>
              <w:t xml:space="preserve"> </w:t>
            </w:r>
            <w:r w:rsidRPr="00FE30C3">
              <w:rPr>
                <w:rFonts w:hint="eastAsia"/>
                <w:iCs/>
                <w:color w:val="00B050"/>
                <w:sz w:val="24"/>
                <w:szCs w:val="24"/>
                <w:lang w:eastAsia="ru-RU"/>
              </w:rPr>
              <w:t>Отечества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09.12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прав человека</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Тематические классные часы «Мои права и обязанности»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10.12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tcPr>
          <w:p w:rsidR="00F91034" w:rsidRPr="00FE30C3" w:rsidRDefault="00F91034" w:rsidP="00F91034">
            <w:pPr>
              <w:autoSpaceDE/>
              <w:autoSpaceDN/>
              <w:jc w:val="both"/>
              <w:rPr>
                <w:rFonts w:ascii="Batang" w:hAnsi="Batang"/>
                <w:iCs/>
                <w:color w:val="00B050"/>
                <w:sz w:val="24"/>
                <w:szCs w:val="24"/>
                <w:lang w:eastAsia="ru-RU"/>
              </w:rPr>
            </w:pPr>
            <w:r w:rsidRPr="00FE30C3">
              <w:rPr>
                <w:iCs/>
                <w:color w:val="00B050"/>
                <w:sz w:val="24"/>
                <w:szCs w:val="24"/>
                <w:lang w:eastAsia="ru-RU"/>
              </w:rPr>
              <w:t>Классные часы «Все ребята знать должны основной закон страны», посвященные Дню Конституции РФ</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12.12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спасателя (МЧС) Российской Федерации</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Конкурс рисунков «МЧС глазами детей»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27.12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Выставка-конкурс новогодних букетов и композиций «Зимняя фантазия»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Праздничные мероприятия, посвященные Новому году «Новогодняя сказка»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25.12-29.12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 xml:space="preserve">заместитель директора, </w:t>
            </w:r>
          </w:p>
          <w:p w:rsidR="00F91034" w:rsidRPr="00FE30C3" w:rsidRDefault="00F91034" w:rsidP="00F91034">
            <w:pPr>
              <w:autoSpaceDE/>
              <w:autoSpaceDN/>
              <w:jc w:val="both"/>
              <w:rPr>
                <w:rFonts w:eastAsia="Calibri"/>
                <w:color w:val="00B050"/>
              </w:rPr>
            </w:pPr>
            <w:r w:rsidRPr="00FE30C3">
              <w:rPr>
                <w:rFonts w:eastAsia="Calibri"/>
                <w:color w:val="00B050"/>
              </w:rPr>
              <w:t>педагоги доп. образования,</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Выпуск информационных листовок и буклетов «Сохраните жизнь елке»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декабрь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Простые правила безопасного Интернета.</w:t>
            </w:r>
            <w:r w:rsidRPr="00FE30C3">
              <w:rPr>
                <w:iCs/>
                <w:color w:val="00B050"/>
                <w:sz w:val="24"/>
                <w:szCs w:val="24"/>
                <w:lang w:eastAsia="ru-RU"/>
              </w:rPr>
              <w:br/>
              <w:t>Демонстрация видеороликов «Не позволяй коррупции управлять миром» (Международный день противодействия коррупции 9 декабря).</w:t>
            </w:r>
            <w:r w:rsidRPr="00FE30C3">
              <w:rPr>
                <w:iCs/>
                <w:color w:val="00B050"/>
                <w:sz w:val="24"/>
                <w:szCs w:val="24"/>
                <w:lang w:eastAsia="ru-RU"/>
              </w:rPr>
              <w:br/>
              <w:t>Исследование «Коррупция в мире сказок»</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в рамках Декады борьбы со СПИДом, наркоманией, табакокурением. Профилактика употребления  ПАВ</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 директора, 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Январь</w:t>
            </w:r>
          </w:p>
          <w:p w:rsidR="00F91034" w:rsidRPr="00FE30C3" w:rsidRDefault="00F91034" w:rsidP="00F91034">
            <w:pPr>
              <w:autoSpaceDE/>
              <w:autoSpaceDN/>
              <w:jc w:val="center"/>
              <w:rPr>
                <w:rFonts w:eastAsia="Calibri"/>
                <w:b/>
                <w:color w:val="00B050"/>
                <w:sz w:val="24"/>
                <w:szCs w:val="24"/>
                <w:lang w:eastAsia="ru-RU"/>
              </w:rPr>
            </w:pPr>
            <w:r w:rsidRPr="00FE30C3">
              <w:rPr>
                <w:rFonts w:eastAsia="Calibri"/>
                <w:b/>
                <w:i/>
                <w:color w:val="00B050"/>
                <w:sz w:val="24"/>
                <w:szCs w:val="24"/>
                <w:lang w:eastAsia="ru-RU"/>
              </w:rPr>
              <w:t>Месячник профориентации  «Фестиваль профессий»</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Месячник по проофориентации (по отдельному плану)</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 директора, соц. педагог, педагог – психолог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Святого Рождества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09.01</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 директора,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российского студенчества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25.01</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полного освобождения Ленинграда от фашистской блокады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center"/>
              <w:rPr>
                <w:rFonts w:eastAsia="Calibri"/>
                <w:color w:val="00B050"/>
                <w:lang w:eastAsia="ru-RU"/>
              </w:rPr>
            </w:pPr>
            <w:r w:rsidRPr="00FE30C3">
              <w:rPr>
                <w:rFonts w:eastAsia="Calibri"/>
                <w:color w:val="00B050"/>
                <w:lang w:eastAsia="ru-RU"/>
              </w:rPr>
              <w:t>27.01</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Операция «Кормушка» - подкормка птиц зимой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Ремонт художественных книг и учебников фонда школьной библиотеки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Библиотекарь</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«Умелые руки против скуки»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Мероприятие, посвященные освобождению города Старый Оскол от немецко-фашистских захватчиков</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преподаватель ОБЖ</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Урок памяти «Холокост-трагическая страница истории Второй мировой войны»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27.01</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Акция «Дарите книги с любовью»</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библиотекарь,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Заседание членов «Движение первых». Подведение итогов за 1 полугодие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w:t>
            </w:r>
          </w:p>
          <w:p w:rsidR="00F91034" w:rsidRPr="00FE30C3" w:rsidRDefault="00F91034" w:rsidP="00F91034">
            <w:pPr>
              <w:autoSpaceDE/>
              <w:autoSpaceDN/>
              <w:jc w:val="both"/>
              <w:rPr>
                <w:rFonts w:eastAsia="Calibri"/>
                <w:color w:val="00B050"/>
              </w:rPr>
            </w:pPr>
            <w:r w:rsidRPr="00FE30C3">
              <w:rPr>
                <w:rFonts w:eastAsia="Calibri"/>
                <w:color w:val="00B050"/>
              </w:rPr>
              <w:t>активисты РДДМ</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Диагностика личностных особенностей несовершеннолетних, состоящих на внутришкольном профилактическом учёте, проведение профилактических бесед, наблюдение во внеурочное время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 - психолог,</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Февраль</w:t>
            </w:r>
          </w:p>
          <w:p w:rsidR="00F91034" w:rsidRPr="00FE30C3" w:rsidRDefault="00F91034" w:rsidP="00F91034">
            <w:pPr>
              <w:autoSpaceDE/>
              <w:autoSpaceDN/>
              <w:jc w:val="center"/>
              <w:rPr>
                <w:rFonts w:eastAsia="Calibri"/>
                <w:b/>
                <w:color w:val="00B050"/>
                <w:sz w:val="24"/>
                <w:szCs w:val="24"/>
                <w:lang w:eastAsia="ru-RU"/>
              </w:rPr>
            </w:pPr>
            <w:r w:rsidRPr="00FE30C3">
              <w:rPr>
                <w:rFonts w:eastAsia="Calibri"/>
                <w:b/>
                <w:i/>
                <w:color w:val="00B050"/>
                <w:sz w:val="24"/>
                <w:szCs w:val="24"/>
              </w:rPr>
              <w:t>Месячник патриотического воспитания обучающихся</w:t>
            </w:r>
            <w:r w:rsidRPr="00FE30C3">
              <w:rPr>
                <w:rFonts w:eastAsia="Calibri"/>
                <w:b/>
                <w:i/>
                <w:color w:val="00B050"/>
                <w:sz w:val="24"/>
                <w:szCs w:val="24"/>
                <w:lang w:eastAsia="ru-RU"/>
              </w:rPr>
              <w:t xml:space="preserve"> «Мое Отечество»</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Тематические классные  часы, внеклассные занятия  «Мы живем в России»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«Герб, флаг, гимн – символы России»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«Герои Советского Союза – наши земляки».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защитника Отечества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3-4 недели</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Родительский всеобуч по теме: «Как воспитать чувство патриотизма»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 директора,</w:t>
            </w:r>
          </w:p>
          <w:p w:rsidR="00F91034" w:rsidRPr="00FE30C3" w:rsidRDefault="00F91034" w:rsidP="00F91034">
            <w:pPr>
              <w:autoSpaceDE/>
              <w:autoSpaceDN/>
              <w:jc w:val="both"/>
              <w:rPr>
                <w:rFonts w:eastAsia="Calibri"/>
                <w:color w:val="00B050"/>
              </w:rPr>
            </w:pPr>
            <w:r w:rsidRPr="00FE30C3">
              <w:rPr>
                <w:rFonts w:eastAsia="Calibri"/>
                <w:color w:val="00B050"/>
              </w:rPr>
              <w:t xml:space="preserve">педагог–психолог, </w:t>
            </w:r>
          </w:p>
          <w:p w:rsidR="00F91034" w:rsidRPr="00FE30C3" w:rsidRDefault="00F91034" w:rsidP="00F91034">
            <w:pPr>
              <w:autoSpaceDE/>
              <w:autoSpaceDN/>
              <w:jc w:val="both"/>
              <w:rPr>
                <w:rFonts w:eastAsia="Calibri"/>
                <w:color w:val="00B050"/>
              </w:rPr>
            </w:pPr>
            <w:r w:rsidRPr="00FE30C3">
              <w:rPr>
                <w:rFonts w:eastAsia="Calibri"/>
                <w:color w:val="00B050"/>
              </w:rPr>
              <w:t>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литературы на тему: «Есть такая профессия – Родину защищать»</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Библиотекарь</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разгрома советскими восками немецко-фашистских войск в Сталинградской битве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02.02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 xml:space="preserve">педагог-организатор, классные руководители </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российской науки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08.02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Общешкольное мероприятие,  посвященное «Дню воина – интернационалиста»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15.02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w:t>
            </w:r>
          </w:p>
          <w:p w:rsidR="00F91034" w:rsidRPr="00FE30C3" w:rsidRDefault="00F91034" w:rsidP="00F91034">
            <w:pPr>
              <w:autoSpaceDE/>
              <w:autoSpaceDN/>
              <w:jc w:val="both"/>
              <w:rPr>
                <w:rFonts w:eastAsia="Calibri"/>
                <w:color w:val="00B050"/>
              </w:rPr>
            </w:pPr>
            <w:r w:rsidRPr="00FE30C3">
              <w:rPr>
                <w:rFonts w:eastAsia="Calibri"/>
                <w:color w:val="00B050"/>
              </w:rPr>
              <w:t xml:space="preserve">педагог-организатор, классные руководители </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Международный день родного языка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21.02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Общешкольное мероприятие «Наша армия самая сильная!»</w:t>
            </w:r>
          </w:p>
          <w:p w:rsidR="00F91034" w:rsidRPr="00FE30C3" w:rsidRDefault="00F91034" w:rsidP="00F91034">
            <w:pPr>
              <w:autoSpaceDE/>
              <w:autoSpaceDN/>
              <w:jc w:val="both"/>
              <w:rPr>
                <w:iCs/>
                <w:color w:val="00B050"/>
                <w:sz w:val="24"/>
                <w:szCs w:val="24"/>
                <w:lang w:eastAsia="ru-RU"/>
              </w:rPr>
            </w:pP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22.02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учителя физической культуры,</w:t>
            </w:r>
          </w:p>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активисты ШСК</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рисунков «России славные  сыны»</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Март</w:t>
            </w:r>
          </w:p>
          <w:p w:rsidR="00F91034" w:rsidRPr="00FE30C3" w:rsidRDefault="00F91034" w:rsidP="00F91034">
            <w:pPr>
              <w:autoSpaceDE/>
              <w:autoSpaceDN/>
              <w:jc w:val="center"/>
              <w:rPr>
                <w:rFonts w:eastAsia="Calibri"/>
                <w:b/>
                <w:color w:val="00B050"/>
                <w:sz w:val="24"/>
                <w:szCs w:val="24"/>
                <w:lang w:eastAsia="ru-RU"/>
              </w:rPr>
            </w:pPr>
            <w:r w:rsidRPr="00FE30C3">
              <w:rPr>
                <w:rFonts w:eastAsia="Calibri"/>
                <w:b/>
                <w:i/>
                <w:color w:val="00B050"/>
                <w:sz w:val="24"/>
                <w:szCs w:val="24"/>
              </w:rPr>
              <w:t>Месячник трудового воспитания обучающихся «Трудом славен человек»</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Тематические классные часы «День воссоединения Крыма с Россией»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18.03</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Общешкольное мероприятие «Широкая Масленица»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Праздничное мероприятие «Все цветы и песни Вам!», посвященный Международному женскому дню</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07.03</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 директора,</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учитель музыки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Тематический классный час «Всероссийская неделя музыки для детей юношества»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25.03-27.03</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рисунков «Весна, весна, и все ей рады»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Апрель</w:t>
            </w:r>
          </w:p>
          <w:p w:rsidR="00F91034" w:rsidRPr="00FE30C3" w:rsidRDefault="00F91034" w:rsidP="00F91034">
            <w:pPr>
              <w:autoSpaceDE/>
              <w:autoSpaceDN/>
              <w:jc w:val="center"/>
              <w:rPr>
                <w:rFonts w:eastAsia="Calibri"/>
                <w:b/>
                <w:color w:val="00B050"/>
                <w:sz w:val="24"/>
                <w:szCs w:val="24"/>
                <w:lang w:eastAsia="ru-RU"/>
              </w:rPr>
            </w:pPr>
            <w:r w:rsidRPr="00FE30C3">
              <w:rPr>
                <w:rFonts w:eastAsia="Calibri"/>
                <w:b/>
                <w:i/>
                <w:color w:val="00B050"/>
                <w:sz w:val="24"/>
                <w:szCs w:val="24"/>
              </w:rPr>
              <w:t>Месячник физического воспитания обучающихся  «Школа – территория здоровья»</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Тематический классный час «Всемирный «День Здоровья»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активисты ШСК</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Единый Гагаринский урок «Космос-это мы».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Подготовка к участию в общешкольных делах. Фестиваль детского творчества.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Заседания советов органов детского самоуправления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w:t>
            </w:r>
          </w:p>
          <w:p w:rsidR="00F91034" w:rsidRPr="00FE30C3" w:rsidRDefault="00F91034" w:rsidP="00F91034">
            <w:pPr>
              <w:autoSpaceDE/>
              <w:autoSpaceDN/>
              <w:jc w:val="both"/>
              <w:rPr>
                <w:rFonts w:eastAsia="Calibri"/>
                <w:color w:val="00B050"/>
              </w:rPr>
            </w:pPr>
            <w:r w:rsidRPr="00FE30C3">
              <w:rPr>
                <w:rFonts w:eastAsia="Calibri"/>
                <w:color w:val="00B050"/>
              </w:rPr>
              <w:t>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Всемирный день здоровья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7.04</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учителя физической культуры,</w:t>
            </w:r>
          </w:p>
          <w:p w:rsidR="00F91034" w:rsidRPr="00FE30C3" w:rsidRDefault="00F91034" w:rsidP="00F91034">
            <w:pPr>
              <w:autoSpaceDE/>
              <w:autoSpaceDN/>
              <w:jc w:val="both"/>
              <w:rPr>
                <w:rFonts w:eastAsia="Calibri"/>
                <w:color w:val="00B050"/>
              </w:rPr>
            </w:pPr>
            <w:r w:rsidRPr="00FE30C3">
              <w:rPr>
                <w:rFonts w:eastAsia="Calibri"/>
                <w:color w:val="00B050"/>
              </w:rPr>
              <w:t>активисты ШСК</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Подготовка к общешкольному  мероприятию, посвященному Дню Победы.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3-4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космонавтики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12.04</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Конкурс – выставка «Пасхальный сувенир»</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Встречи с представителями духовенства г. Старый Оскол</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Конкурс листовок «Смех нам жить помогает»</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Выпуск плакатов «В здоровом теле – здоровый дух»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p w:rsidR="00F91034" w:rsidRPr="00FE30C3" w:rsidRDefault="00F91034" w:rsidP="00F91034">
            <w:pPr>
              <w:autoSpaceDE/>
              <w:autoSpaceDN/>
              <w:jc w:val="both"/>
              <w:rPr>
                <w:rFonts w:eastAsia="Calibri"/>
                <w:color w:val="00B050"/>
              </w:rPr>
            </w:pPr>
            <w:r w:rsidRPr="00FE30C3">
              <w:rPr>
                <w:rFonts w:eastAsia="Calibri"/>
                <w:color w:val="00B050"/>
              </w:rPr>
              <w:t>активисты РДДМ</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Библиотечные уроки «Мои любимые книжки»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библиотекарь</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Конкурс рисунков «Пусть не будет войны никогда!»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3,4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Акция «Экологический десант»</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Высадка саженцев растений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Май</w:t>
            </w:r>
          </w:p>
          <w:p w:rsidR="00F91034" w:rsidRPr="00FE30C3" w:rsidRDefault="00F91034" w:rsidP="00F91034">
            <w:pPr>
              <w:autoSpaceDE/>
              <w:autoSpaceDN/>
              <w:jc w:val="center"/>
              <w:rPr>
                <w:rFonts w:eastAsia="Calibri"/>
                <w:b/>
                <w:color w:val="00B050"/>
                <w:sz w:val="24"/>
                <w:szCs w:val="24"/>
                <w:lang w:eastAsia="ru-RU"/>
              </w:rPr>
            </w:pPr>
            <w:r w:rsidRPr="00FE30C3">
              <w:rPr>
                <w:rFonts w:eastAsia="Calibri"/>
                <w:b/>
                <w:color w:val="00B050"/>
                <w:sz w:val="24"/>
                <w:szCs w:val="24"/>
                <w:lang w:eastAsia="ru-RU"/>
              </w:rPr>
              <w:t>Месячник воинской славы России «Поклонимся великим тем годам!»</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Классные часы: «Память сильнее времени»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1-2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Единый классный час «Память бережно храним»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Информационный классный час «Итоги года»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Праздник Весны и Труда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01.05</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Участие в акции «Бессмертный полк»</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09.05</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Участие в акциях «Георгиевская ленточка», «Свеча памяти», «Окна Победы» и др.</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Уроки мужества «Истории славной великая дата»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День славянской письменности и культуры </w:t>
            </w:r>
          </w:p>
          <w:p w:rsidR="00F91034" w:rsidRPr="00FE30C3" w:rsidRDefault="00F91034" w:rsidP="00F91034">
            <w:pPr>
              <w:autoSpaceDE/>
              <w:autoSpaceDN/>
              <w:jc w:val="both"/>
              <w:rPr>
                <w:iCs/>
                <w:color w:val="00B050"/>
                <w:sz w:val="24"/>
                <w:szCs w:val="24"/>
                <w:lang w:eastAsia="ru-RU"/>
              </w:rPr>
            </w:pP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24.05</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библиотекарь,</w:t>
            </w:r>
          </w:p>
          <w:p w:rsidR="00F91034" w:rsidRPr="00FE30C3" w:rsidRDefault="00F91034" w:rsidP="00F91034">
            <w:pPr>
              <w:autoSpaceDE/>
              <w:autoSpaceDN/>
              <w:jc w:val="both"/>
              <w:rPr>
                <w:rFonts w:eastAsia="Calibri"/>
                <w:color w:val="00B050"/>
              </w:rPr>
            </w:pPr>
            <w:r w:rsidRPr="00FE30C3">
              <w:rPr>
                <w:rFonts w:eastAsia="Calibri"/>
                <w:color w:val="00B050"/>
              </w:rPr>
              <w:t xml:space="preserve">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Торжественная линейка «Последний звонок»</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20.05</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учитель музыки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 xml:space="preserve">Международный день защиты детей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01.06</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Профилактическая беседа «Безопасное лето»</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3,4 неделя</w:t>
            </w:r>
          </w:p>
        </w:tc>
        <w:tc>
          <w:tcPr>
            <w:tcW w:w="2126" w:type="dxa"/>
            <w:shd w:val="clear" w:color="auto" w:fill="FFFFFF" w:themeFill="background1"/>
          </w:tcPr>
          <w:p w:rsidR="00F91034" w:rsidRPr="00FE30C3" w:rsidRDefault="00F91034" w:rsidP="00F91034">
            <w:pPr>
              <w:autoSpaceDE/>
              <w:autoSpaceDN/>
              <w:jc w:val="both"/>
              <w:rPr>
                <w:rFonts w:eastAsia="Calibri"/>
                <w:color w:val="00B050"/>
                <w:sz w:val="28"/>
                <w:szCs w:val="28"/>
              </w:rPr>
            </w:pPr>
            <w:r w:rsidRPr="00FE30C3">
              <w:rPr>
                <w:rFonts w:eastAsia="Calibri"/>
                <w:color w:val="00B050"/>
              </w:rPr>
              <w:t>социальный педагог, классный руководитель</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Беседы на классных часах «Профилактика правонарушений и преступлений»,</w:t>
            </w:r>
          </w:p>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Инструктаж с учащимися по ПБ, ПДД, ПП перед каникулами, правила поведения «На водоёмах», «Укусы насекомых и змей», «Взрывоопасные предметы» и т.д.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tcPr>
          <w:p w:rsidR="00F91034" w:rsidRPr="00FE30C3" w:rsidRDefault="00F91034" w:rsidP="00F91034">
            <w:pPr>
              <w:contextualSpacing/>
              <w:jc w:val="center"/>
              <w:rPr>
                <w:rFonts w:eastAsia="Calibri"/>
                <w:b/>
                <w:color w:val="00B050"/>
              </w:rPr>
            </w:pPr>
            <w:r w:rsidRPr="00FE30C3">
              <w:rPr>
                <w:rFonts w:eastAsia="Calibri"/>
                <w:b/>
                <w:color w:val="00B050"/>
              </w:rPr>
              <w:t xml:space="preserve">Июнь, июль, август </w:t>
            </w:r>
          </w:p>
          <w:p w:rsidR="00F91034" w:rsidRPr="00FE30C3" w:rsidRDefault="00F91034" w:rsidP="00F91034">
            <w:pPr>
              <w:contextualSpacing/>
              <w:jc w:val="center"/>
              <w:rPr>
                <w:rFonts w:eastAsia="Calibri"/>
                <w:color w:val="00B050"/>
              </w:rPr>
            </w:pPr>
            <w:r w:rsidRPr="00FE30C3">
              <w:rPr>
                <w:rFonts w:eastAsia="Calibri"/>
                <w:b/>
                <w:color w:val="00B050"/>
              </w:rPr>
              <w:t>Ура! Каникулы!</w:t>
            </w:r>
          </w:p>
        </w:tc>
      </w:tr>
      <w:tr w:rsidR="00F91034" w:rsidRPr="00FE30C3" w:rsidTr="00F91034">
        <w:tc>
          <w:tcPr>
            <w:tcW w:w="723"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1</w:t>
            </w:r>
          </w:p>
        </w:tc>
        <w:tc>
          <w:tcPr>
            <w:tcW w:w="4488"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Праздник, посвященный Дню защиты детей «Мы маленькие дети»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01.06</w:t>
            </w:r>
          </w:p>
        </w:tc>
        <w:tc>
          <w:tcPr>
            <w:tcW w:w="2126"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Педагог-организатор, начальник лагеря</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2</w:t>
            </w:r>
          </w:p>
        </w:tc>
        <w:tc>
          <w:tcPr>
            <w:tcW w:w="4488"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 xml:space="preserve">Организация летнего отдыха детей. Организация летней занятости детей и подростков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 xml:space="preserve">В течение </w:t>
            </w:r>
            <w:r w:rsidRPr="00FE30C3">
              <w:rPr>
                <w:rFonts w:eastAsia="Calibri"/>
                <w:color w:val="00B050"/>
              </w:rPr>
              <w:br/>
              <w:t>лета</w:t>
            </w:r>
          </w:p>
        </w:tc>
        <w:tc>
          <w:tcPr>
            <w:tcW w:w="2126"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 xml:space="preserve">кл. руководители </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3</w:t>
            </w:r>
          </w:p>
        </w:tc>
        <w:tc>
          <w:tcPr>
            <w:tcW w:w="4488"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 xml:space="preserve">Анализ результативности воспитательной работы в школе за прошедший  учебный год. </w:t>
            </w:r>
            <w:r w:rsidRPr="00FE30C3">
              <w:rPr>
                <w:rFonts w:eastAsia="Calibri"/>
                <w:color w:val="00B050"/>
              </w:rPr>
              <w:br/>
              <w:t>Составление плана работы на новый учебный год.</w:t>
            </w:r>
          </w:p>
          <w:p w:rsidR="00F91034" w:rsidRPr="00FE30C3" w:rsidRDefault="00F91034" w:rsidP="00F91034">
            <w:pPr>
              <w:contextualSpacing/>
              <w:rPr>
                <w:rFonts w:eastAsia="Calibri"/>
                <w:color w:val="00B050"/>
              </w:rPr>
            </w:pPr>
            <w:r w:rsidRPr="00FE30C3">
              <w:rPr>
                <w:rFonts w:eastAsia="Calibri"/>
                <w:color w:val="00B050"/>
              </w:rPr>
              <w:t>Составление отчета о работе школьного лагеря.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В течение лета</w:t>
            </w:r>
          </w:p>
        </w:tc>
        <w:tc>
          <w:tcPr>
            <w:tcW w:w="2126"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начальник лагеря,</w:t>
            </w:r>
          </w:p>
          <w:p w:rsidR="00F91034" w:rsidRPr="00FE30C3" w:rsidRDefault="00F91034" w:rsidP="00F91034">
            <w:pPr>
              <w:contextualSpacing/>
              <w:rPr>
                <w:rFonts w:eastAsia="Calibri"/>
                <w:color w:val="00B050"/>
              </w:rPr>
            </w:pPr>
            <w:r w:rsidRPr="00FE30C3">
              <w:rPr>
                <w:rFonts w:eastAsia="Calibri"/>
                <w:color w:val="00B050"/>
              </w:rPr>
              <w:t>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4</w:t>
            </w:r>
          </w:p>
        </w:tc>
        <w:tc>
          <w:tcPr>
            <w:tcW w:w="4488"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Социально-педагогическое сопровождение учащихся находящихся в трудной жизненной ситуации и социально опасном положении  (летняя занятость). Оказание содействия в трудоустройстве подростков, состоящих на различных видах контроля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contextualSpacing/>
              <w:jc w:val="center"/>
              <w:rPr>
                <w:rFonts w:eastAsia="Calibri"/>
                <w:color w:val="00B050"/>
              </w:rPr>
            </w:pPr>
            <w:r w:rsidRPr="00FE30C3">
              <w:rPr>
                <w:rFonts w:eastAsia="Calibri"/>
                <w:color w:val="00B050"/>
              </w:rPr>
              <w:t>В течение лета</w:t>
            </w:r>
          </w:p>
        </w:tc>
        <w:tc>
          <w:tcPr>
            <w:tcW w:w="2126" w:type="dxa"/>
            <w:shd w:val="clear" w:color="auto" w:fill="FFFFFF" w:themeFill="background1"/>
          </w:tcPr>
          <w:p w:rsidR="00F91034" w:rsidRPr="00FE30C3" w:rsidRDefault="00F91034" w:rsidP="00F91034">
            <w:pPr>
              <w:contextualSpacing/>
              <w:rPr>
                <w:rFonts w:eastAsia="Calibri"/>
                <w:color w:val="00B050"/>
              </w:rPr>
            </w:pPr>
            <w:r w:rsidRPr="00FE30C3">
              <w:rPr>
                <w:rFonts w:eastAsia="Calibri"/>
                <w:color w:val="00B050"/>
              </w:rPr>
              <w:t xml:space="preserve">социальный педагог, </w:t>
            </w:r>
          </w:p>
          <w:p w:rsidR="00F91034" w:rsidRPr="00FE30C3" w:rsidRDefault="00F91034" w:rsidP="00F91034">
            <w:pPr>
              <w:contextualSpacing/>
              <w:rPr>
                <w:rFonts w:eastAsia="Calibri"/>
                <w:color w:val="00B050"/>
              </w:rPr>
            </w:pPr>
            <w:r w:rsidRPr="00FE30C3">
              <w:rPr>
                <w:rFonts w:eastAsia="Calibri"/>
                <w:color w:val="00B050"/>
              </w:rPr>
              <w:t>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rPr>
            </w:pPr>
            <w:r w:rsidRPr="00FE30C3">
              <w:rPr>
                <w:rFonts w:eastAsia="Calibri"/>
                <w:b/>
                <w:color w:val="00B050"/>
                <w:sz w:val="28"/>
                <w:szCs w:val="28"/>
              </w:rPr>
              <w:t>5. Внешкольные мероприятия</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Акция «Письмо солдату»</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Операция «Забота» (помощь ветеранам ВОВ, детям войны, семьям мобилизованных)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Патриотическая акция «Бессмертный полк»</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месяца</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Акция «Зеленая планета»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апрель, май</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8"/>
                <w:szCs w:val="28"/>
              </w:rPr>
            </w:pPr>
            <w:r w:rsidRPr="00FE30C3">
              <w:rPr>
                <w:rFonts w:eastAsia="Calibri"/>
                <w:b/>
                <w:color w:val="00B050"/>
                <w:sz w:val="28"/>
                <w:szCs w:val="28"/>
              </w:rPr>
              <w:t>6. Организация предметно – пространственной среды,</w:t>
            </w:r>
          </w:p>
          <w:p w:rsidR="00F91034" w:rsidRPr="00FE30C3" w:rsidRDefault="00F91034" w:rsidP="00F91034">
            <w:pPr>
              <w:autoSpaceDE/>
              <w:autoSpaceDN/>
              <w:jc w:val="center"/>
              <w:rPr>
                <w:rFonts w:eastAsia="Calibri"/>
                <w:b/>
                <w:color w:val="00B050"/>
                <w:sz w:val="28"/>
                <w:szCs w:val="28"/>
              </w:rPr>
            </w:pPr>
            <w:r w:rsidRPr="00FE30C3">
              <w:rPr>
                <w:rFonts w:eastAsia="Calibri"/>
                <w:b/>
                <w:color w:val="00B050"/>
                <w:sz w:val="28"/>
                <w:szCs w:val="28"/>
              </w:rPr>
              <w:t>зонирование для учащихся с РАС»</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Церемония поднятия Государственного флага РФ под государственный гимн РФ</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sz w:val="20"/>
                <w:szCs w:val="20"/>
                <w:lang w:eastAsia="ru-RU"/>
              </w:rPr>
            </w:pPr>
            <w:r w:rsidRPr="00FE30C3">
              <w:rPr>
                <w:rFonts w:eastAsia="Calibri"/>
                <w:color w:val="00B050"/>
                <w:sz w:val="20"/>
                <w:szCs w:val="20"/>
                <w:lang w:eastAsia="ru-RU"/>
              </w:rPr>
              <w:t>по понедельникам</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Советник по воспитанию,</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Акция «Школьный двор» (организация по благоустройству школьного двора)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сентябрь-октябрь, апрель-июнь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цветочных композиций «Цветы как признание…»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сентябрь-октябрь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Операция «Наш класс» (оформление и озеленение классных помещений)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Выставки рисунков, фотографий, творческих работ, посвященных событиям и памятным датам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Выставка новогодних букетов и композиций «Зимняя фантазия»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 xml:space="preserve">декабрь </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Пасхальная выставка творческих работ обучающихся «Радость души моей»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апрель-май</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Выставки к юбилейным датам писателей и книг-юбиляров, выставки учебных изданий по предметным неделям, оформление тематических стендов</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библиотекарь</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rPr>
            </w:pPr>
            <w:r w:rsidRPr="00FE30C3">
              <w:rPr>
                <w:rFonts w:eastAsia="Calibri"/>
                <w:b/>
                <w:color w:val="00B050"/>
                <w:sz w:val="28"/>
                <w:szCs w:val="28"/>
              </w:rPr>
              <w:t>7. Взаимодействие с родителями</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Заседание родительского комитета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 март</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Знакомство родителей с уставом школы, локальными актами о воспитании, с правами и обязанностями родителей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 xml:space="preserve">сентябрь </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Общешкольные родительские  собрания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 март</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Классные родительские собрания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раз в четверть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Родительский всеобуч</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течении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Участие родителей в общешкольных и городских мероприятиях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по мере необходимости</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Индивидуальные консультации (беседы, рекомендации) для родителей по вопросам обучения и воспитания детей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по запросу</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 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Индивидуальное консультирование семей, родителей детей, имеющих отклонение в нормах поведения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 социальный педагог, психолог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4"/>
                <w:szCs w:val="28"/>
              </w:rPr>
            </w:pPr>
            <w:r w:rsidRPr="00FE30C3">
              <w:rPr>
                <w:rFonts w:eastAsia="Calibri"/>
                <w:b/>
                <w:color w:val="00B050"/>
                <w:sz w:val="28"/>
                <w:szCs w:val="28"/>
              </w:rPr>
              <w:t>8. Самоуправление</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«Время выбрало нас» (</w:t>
            </w:r>
            <w:r w:rsidRPr="00FE30C3">
              <w:rPr>
                <w:color w:val="00B050"/>
              </w:rPr>
              <w:t>выборы</w:t>
            </w:r>
            <w:r w:rsidRPr="00FE30C3">
              <w:rPr>
                <w:color w:val="00B050"/>
                <w:spacing w:val="-4"/>
              </w:rPr>
              <w:t xml:space="preserve"> </w:t>
            </w:r>
            <w:r w:rsidRPr="00FE30C3">
              <w:rPr>
                <w:color w:val="00B050"/>
              </w:rPr>
              <w:t>органов</w:t>
            </w:r>
            <w:r w:rsidRPr="00FE30C3">
              <w:rPr>
                <w:color w:val="00B050"/>
                <w:spacing w:val="-2"/>
              </w:rPr>
              <w:t xml:space="preserve"> </w:t>
            </w:r>
            <w:r w:rsidRPr="00FE30C3">
              <w:rPr>
                <w:color w:val="00B050"/>
              </w:rPr>
              <w:t>классного самоуправления</w:t>
            </w:r>
            <w:r w:rsidRPr="00FE30C3">
              <w:rPr>
                <w:iCs/>
                <w:color w:val="00B050"/>
                <w:sz w:val="24"/>
                <w:szCs w:val="24"/>
                <w:lang w:eastAsia="ru-RU"/>
              </w:rPr>
              <w:t xml:space="preserve"> )</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Выборы органов самоуправления в классе, распределение обязанностей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Вступление в первичную организацию РДДМ «Орлята России»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16.10-20.10</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классные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Работа в соответствии с обязанностями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Участие в подготовке к общешкольным мероприятиям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Участие в акциях</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rPr>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b/>
                <w:bCs/>
                <w:color w:val="00B050"/>
                <w:sz w:val="28"/>
                <w:szCs w:val="28"/>
              </w:rPr>
            </w:pPr>
            <w:r w:rsidRPr="00FE30C3">
              <w:rPr>
                <w:rFonts w:eastAsia="Calibri"/>
                <w:b/>
                <w:color w:val="00B050"/>
                <w:sz w:val="24"/>
                <w:szCs w:val="28"/>
              </w:rPr>
              <w:t xml:space="preserve">9. </w:t>
            </w:r>
            <w:r w:rsidRPr="00FE30C3">
              <w:rPr>
                <w:b/>
                <w:bCs/>
                <w:color w:val="00B050"/>
                <w:sz w:val="28"/>
                <w:szCs w:val="28"/>
              </w:rPr>
              <w:t>«Профилактика негативных проявлений среди детей и подростков.</w:t>
            </w:r>
          </w:p>
          <w:p w:rsidR="00F91034" w:rsidRPr="00FE30C3" w:rsidRDefault="00F91034" w:rsidP="00F91034">
            <w:pPr>
              <w:autoSpaceDE/>
              <w:autoSpaceDN/>
              <w:jc w:val="center"/>
              <w:rPr>
                <w:rFonts w:eastAsia="Calibri"/>
                <w:b/>
                <w:color w:val="00B050"/>
                <w:sz w:val="24"/>
                <w:szCs w:val="28"/>
              </w:rPr>
            </w:pPr>
            <w:r w:rsidRPr="00FE30C3">
              <w:rPr>
                <w:b/>
                <w:bCs/>
                <w:color w:val="00B050"/>
                <w:sz w:val="28"/>
                <w:szCs w:val="28"/>
              </w:rPr>
              <w:t>Правовое просвещение»</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 педагог-психолог,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Неделя профилактики употребления алкоголя «Будущее в моих руках!» (3 октября «Всемирный день трезвости и борьбы с алкоголизмом»)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03.10</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 педагог-психолог,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прав человека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10.12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День Конституции РФ</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12.12</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Неделя профилактики интернет-зависимости «ОФЛАЙН»</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23.01-27.01</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6</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«Я в ответе за свои поступки» Классный час</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март</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7</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«Вред сквернословия», тренинг</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vAlign w:val="center"/>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апрель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Выявление</w:t>
            </w:r>
            <w:r w:rsidRPr="00FE30C3">
              <w:rPr>
                <w:iCs/>
                <w:color w:val="00B050"/>
                <w:sz w:val="24"/>
                <w:szCs w:val="24"/>
                <w:lang w:eastAsia="ru-RU"/>
              </w:rPr>
              <w:tab/>
            </w:r>
            <w:r w:rsidRPr="00FE30C3">
              <w:rPr>
                <w:iCs/>
                <w:color w:val="00B050"/>
                <w:sz w:val="24"/>
                <w:szCs w:val="24"/>
                <w:lang w:eastAsia="ru-RU"/>
              </w:rPr>
              <w:tab/>
              <w:t>и постановка на учет неблагополучных семей, в которых родители ненадлежащим образом исполняют родительские обязанности</w:t>
            </w:r>
            <w:r w:rsidRPr="00FE30C3">
              <w:rPr>
                <w:iCs/>
                <w:color w:val="00B050"/>
                <w:sz w:val="24"/>
                <w:szCs w:val="24"/>
                <w:lang w:eastAsia="ru-RU"/>
              </w:rPr>
              <w:tab/>
              <w:t>по воспитанию детей</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p w:rsidR="00F91034" w:rsidRPr="00FE30C3" w:rsidRDefault="00F91034" w:rsidP="00F91034">
            <w:pPr>
              <w:autoSpaceDE/>
              <w:autoSpaceDN/>
              <w:jc w:val="both"/>
              <w:rPr>
                <w:rFonts w:eastAsia="Calibri"/>
                <w:color w:val="00B050"/>
              </w:rPr>
            </w:pP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Заседание школьного Совета по профилактике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раз в месяц</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 директора,</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Вовлечение детей «группы риска» в  кружки и секции по интересам.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Неделя безопасности дорожного движения: конкурс рисунков «Я – юный пешеход»</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Акция «Внимание, дети!» Час профилактики ДДТ</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Сентябрь, апрель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Противоэпидемические мероприятия по предупреждению заболеваемости гриппом, ОРВИ, COVID-19</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 профилактике правонарушений и реализации программы профилактики безнадзорности и правонарушений несовершеннолетних «Мы вместе!»</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 пожарной безопасности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 антитеррористической безопасности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месячников безопасности и гражданской защиты детей (по профилактике ДДТТ, пожарной безопасности, экстремизма, терроризма</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Занятие  «Алгоритм действий при вооруженном нападении»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19</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Занятие «Действия при обнаружении подозрительного предмета, похожего на взрывное устройство»</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20</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Занятие «Действие при захвате при захвате террористами заложников»</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21</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Занятие «Терроризм. Опасность»</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Занятие «Действия при совершении террористического акта. Оказание первой медицинской помощи»</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5-9</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 предупреждению детского дорожно-транспортного травматизма</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5-9</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24</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 пропаганде здорового питания</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5-9</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 пропаганде здорового образа жизни, сохранению и укреплению здоровья обучающихся</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5-9</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26</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Мероприятия по охране жизни, здоровья и техники безопасности учащихся и работников школы-интерната</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5-9</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администрация ОУ,  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27</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Акция «Белая ромашка», посвященная всемирному дню борьбы с туберкулезом</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5-9</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 xml:space="preserve">апрель </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28</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Беседы-инструктажи с обучающимися по правилам техники безопасности во время каникул</w:t>
            </w:r>
          </w:p>
        </w:tc>
        <w:tc>
          <w:tcPr>
            <w:tcW w:w="850" w:type="dxa"/>
            <w:shd w:val="clear" w:color="auto" w:fill="FFFFFF" w:themeFill="background1"/>
          </w:tcPr>
          <w:p w:rsidR="00F91034" w:rsidRPr="00FE30C3" w:rsidRDefault="00F91034" w:rsidP="00F91034">
            <w:pPr>
              <w:jc w:val="center"/>
              <w:rPr>
                <w:color w:val="00B050"/>
              </w:rPr>
            </w:pPr>
            <w:r w:rsidRPr="00FE30C3">
              <w:rPr>
                <w:iCs/>
                <w:color w:val="00B050"/>
                <w:sz w:val="24"/>
                <w:szCs w:val="24"/>
                <w:lang w:eastAsia="ru-RU"/>
              </w:rPr>
              <w:t>5-9</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перед  каникулами</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8"/>
                <w:szCs w:val="28"/>
              </w:rPr>
            </w:pPr>
            <w:r w:rsidRPr="00FE30C3">
              <w:rPr>
                <w:rFonts w:eastAsia="Calibri"/>
                <w:b/>
                <w:color w:val="00B050"/>
                <w:sz w:val="28"/>
                <w:szCs w:val="28"/>
              </w:rPr>
              <w:t>10. Социальное партнерство</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Участие представителей организаций-партнеров в проведении мероприятий школы: государственные, региональные, школьные праздники, торжественные мероприятия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заместитель директора,</w:t>
            </w:r>
          </w:p>
          <w:p w:rsidR="00F91034" w:rsidRPr="00FE30C3" w:rsidRDefault="00F91034" w:rsidP="00F91034">
            <w:pPr>
              <w:autoSpaceDE/>
              <w:autoSpaceDN/>
              <w:jc w:val="both"/>
              <w:rPr>
                <w:rFonts w:eastAsia="Calibri"/>
                <w:color w:val="00B050"/>
              </w:rPr>
            </w:pPr>
            <w:r w:rsidRPr="00FE30C3">
              <w:rPr>
                <w:rFonts w:eastAsia="Calibri"/>
                <w:color w:val="00B050"/>
              </w:rPr>
              <w:t>педагог-организатор, кл.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11023" w:type="dxa"/>
            <w:gridSpan w:val="6"/>
            <w:shd w:val="clear" w:color="auto" w:fill="FFFFFF" w:themeFill="background1"/>
            <w:vAlign w:val="center"/>
          </w:tcPr>
          <w:p w:rsidR="00F91034" w:rsidRPr="00FE30C3" w:rsidRDefault="00F91034" w:rsidP="00F91034">
            <w:pPr>
              <w:autoSpaceDE/>
              <w:autoSpaceDN/>
              <w:jc w:val="center"/>
              <w:rPr>
                <w:rFonts w:eastAsia="Calibri"/>
                <w:b/>
                <w:color w:val="00B050"/>
                <w:sz w:val="28"/>
                <w:szCs w:val="28"/>
              </w:rPr>
            </w:pPr>
            <w:r w:rsidRPr="00FE30C3">
              <w:rPr>
                <w:rFonts w:eastAsia="Calibri"/>
                <w:b/>
                <w:color w:val="00B050"/>
                <w:sz w:val="28"/>
                <w:szCs w:val="28"/>
              </w:rPr>
              <w:t>11. Профориентация</w:t>
            </w: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1</w:t>
            </w:r>
          </w:p>
        </w:tc>
        <w:tc>
          <w:tcPr>
            <w:tcW w:w="4488" w:type="dxa"/>
            <w:shd w:val="clear" w:color="auto" w:fill="FFFFFF" w:themeFill="background1"/>
            <w:vAlign w:val="center"/>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Циклы профориентационных часов общения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в течение года</w:t>
            </w:r>
          </w:p>
        </w:tc>
        <w:tc>
          <w:tcPr>
            <w:tcW w:w="2126" w:type="dxa"/>
            <w:shd w:val="clear" w:color="auto" w:fill="FFFFFF" w:themeFill="background1"/>
            <w:vAlign w:val="center"/>
          </w:tcPr>
          <w:p w:rsidR="00F91034" w:rsidRPr="00FE30C3" w:rsidRDefault="00F91034" w:rsidP="00F91034">
            <w:pPr>
              <w:autoSpaceDE/>
              <w:autoSpaceDN/>
              <w:jc w:val="both"/>
              <w:rPr>
                <w:rFonts w:eastAsia="Calibri"/>
                <w:color w:val="00B050"/>
              </w:rPr>
            </w:pPr>
            <w:r w:rsidRPr="00FE30C3">
              <w:rPr>
                <w:rFonts w:eastAsia="Calibri"/>
                <w:color w:val="00B050"/>
              </w:rPr>
              <w:t>социальный педагог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2</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Профориентационные классные часы «Все профессии нужны, все профессии нужны»</w:t>
            </w:r>
          </w:p>
          <w:p w:rsidR="00F91034" w:rsidRPr="00FE30C3" w:rsidRDefault="00F91034" w:rsidP="00F91034">
            <w:pPr>
              <w:autoSpaceDE/>
              <w:autoSpaceDN/>
              <w:jc w:val="both"/>
              <w:rPr>
                <w:iCs/>
                <w:color w:val="00B050"/>
                <w:sz w:val="24"/>
                <w:szCs w:val="24"/>
                <w:lang w:eastAsia="ru-RU"/>
              </w:rPr>
            </w:pPr>
            <w:r w:rsidRPr="00FE30C3">
              <w:rPr>
                <w:color w:val="00B050"/>
                <w:sz w:val="24"/>
                <w:szCs w:val="24"/>
              </w:rPr>
              <w:t xml:space="preserve">«Профессия. Что и как мы выбираем» </w:t>
            </w:r>
            <w:r w:rsidRPr="00FE30C3">
              <w:rPr>
                <w:color w:val="00B050"/>
                <w:sz w:val="24"/>
                <w:szCs w:val="24"/>
              </w:rPr>
              <w:br/>
              <w:t xml:space="preserve">«От склонностей и способностей к образовательной и </w:t>
            </w:r>
            <w:r w:rsidRPr="00FE30C3">
              <w:rPr>
                <w:color w:val="00B050"/>
                <w:sz w:val="24"/>
                <w:szCs w:val="24"/>
              </w:rPr>
              <w:br/>
              <w:t xml:space="preserve">профессиональной траектории» </w:t>
            </w:r>
            <w:r w:rsidRPr="00FE30C3">
              <w:rPr>
                <w:color w:val="00B050"/>
                <w:sz w:val="24"/>
                <w:szCs w:val="24"/>
              </w:rPr>
              <w:br/>
              <w:t>15 марта - Всемирный день защиты прав потребителя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раз в четверть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психолог</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3</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iCs/>
                <w:color w:val="00B050"/>
                <w:sz w:val="24"/>
                <w:szCs w:val="24"/>
                <w:lang w:eastAsia="ru-RU"/>
              </w:rPr>
              <w:t>Профориентационные игры, квесты</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autoSpaceDE/>
              <w:autoSpaceDN/>
              <w:jc w:val="both"/>
              <w:rPr>
                <w:rFonts w:eastAsia="Calibri"/>
                <w:color w:val="00B050"/>
                <w:lang w:eastAsia="ru-RU"/>
              </w:rPr>
            </w:pPr>
            <w:r w:rsidRPr="00FE30C3">
              <w:rPr>
                <w:rFonts w:eastAsia="Calibri"/>
                <w:color w:val="00B050"/>
                <w:lang w:eastAsia="ru-RU"/>
              </w:rPr>
              <w:t>1 раз в четверть</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 руководители,</w:t>
            </w:r>
          </w:p>
          <w:p w:rsidR="00F91034" w:rsidRPr="00FE30C3" w:rsidRDefault="00F91034" w:rsidP="00F91034">
            <w:pPr>
              <w:autoSpaceDE/>
              <w:autoSpaceDN/>
              <w:jc w:val="both"/>
              <w:rPr>
                <w:rFonts w:eastAsia="Calibri"/>
                <w:color w:val="00B050"/>
              </w:rPr>
            </w:pPr>
            <w:r w:rsidRPr="00FE30C3">
              <w:rPr>
                <w:rFonts w:eastAsia="Calibri"/>
                <w:color w:val="00B050"/>
              </w:rPr>
              <w:t>советник по воспит.</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4</w:t>
            </w:r>
          </w:p>
        </w:tc>
        <w:tc>
          <w:tcPr>
            <w:tcW w:w="4488" w:type="dxa"/>
            <w:shd w:val="clear" w:color="auto" w:fill="FFFFFF" w:themeFill="background1"/>
          </w:tcPr>
          <w:p w:rsidR="00F91034" w:rsidRPr="00FE30C3" w:rsidRDefault="00F91034" w:rsidP="00F91034">
            <w:pPr>
              <w:spacing w:line="276" w:lineRule="auto"/>
              <w:contextualSpacing/>
              <w:rPr>
                <w:color w:val="00B050"/>
                <w:sz w:val="24"/>
                <w:szCs w:val="24"/>
              </w:rPr>
            </w:pPr>
            <w:r w:rsidRPr="00FE30C3">
              <w:rPr>
                <w:color w:val="00B050"/>
                <w:sz w:val="24"/>
                <w:szCs w:val="24"/>
              </w:rPr>
              <w:t>Виртуальные экскурсии по предприятиям</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rPr>
                <w:color w:val="00B050"/>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r w:rsidR="00F91034" w:rsidRPr="00FE30C3" w:rsidTr="00F91034">
        <w:tc>
          <w:tcPr>
            <w:tcW w:w="723" w:type="dxa"/>
            <w:shd w:val="clear" w:color="auto" w:fill="FFFFFF" w:themeFill="background1"/>
            <w:vAlign w:val="center"/>
          </w:tcPr>
          <w:p w:rsidR="00F91034" w:rsidRPr="00FE30C3" w:rsidRDefault="00F91034" w:rsidP="00F91034">
            <w:pPr>
              <w:autoSpaceDE/>
              <w:autoSpaceDN/>
              <w:jc w:val="center"/>
              <w:rPr>
                <w:rFonts w:eastAsia="Calibri"/>
                <w:color w:val="00B050"/>
                <w:sz w:val="24"/>
                <w:szCs w:val="28"/>
              </w:rPr>
            </w:pPr>
            <w:r w:rsidRPr="00FE30C3">
              <w:rPr>
                <w:rFonts w:eastAsia="Calibri"/>
                <w:color w:val="00B050"/>
                <w:sz w:val="24"/>
                <w:szCs w:val="28"/>
              </w:rPr>
              <w:t>5</w:t>
            </w:r>
          </w:p>
        </w:tc>
        <w:tc>
          <w:tcPr>
            <w:tcW w:w="4488" w:type="dxa"/>
            <w:shd w:val="clear" w:color="auto" w:fill="FFFFFF" w:themeFill="background1"/>
          </w:tcPr>
          <w:p w:rsidR="00F91034" w:rsidRPr="00FE30C3" w:rsidRDefault="00F91034" w:rsidP="00F91034">
            <w:pPr>
              <w:autoSpaceDE/>
              <w:autoSpaceDN/>
              <w:jc w:val="both"/>
              <w:rPr>
                <w:iCs/>
                <w:color w:val="00B050"/>
                <w:sz w:val="24"/>
                <w:szCs w:val="24"/>
                <w:lang w:eastAsia="ru-RU"/>
              </w:rPr>
            </w:pPr>
            <w:r w:rsidRPr="00FE30C3">
              <w:rPr>
                <w:color w:val="00B050"/>
                <w:sz w:val="24"/>
                <w:szCs w:val="24"/>
              </w:rPr>
              <w:t>Осуществление индивидуальных и групповых консультаций для учащихся</w:t>
            </w:r>
          </w:p>
        </w:tc>
        <w:tc>
          <w:tcPr>
            <w:tcW w:w="850" w:type="dxa"/>
            <w:shd w:val="clear" w:color="auto" w:fill="FFFFFF" w:themeFill="background1"/>
          </w:tcPr>
          <w:p w:rsidR="00F91034" w:rsidRPr="00FE30C3" w:rsidRDefault="00F91034" w:rsidP="00F91034">
            <w:pPr>
              <w:rPr>
                <w:color w:val="00B050"/>
              </w:rPr>
            </w:pPr>
            <w:r w:rsidRPr="00FE30C3">
              <w:rPr>
                <w:iCs/>
                <w:color w:val="00B050"/>
                <w:sz w:val="24"/>
                <w:szCs w:val="24"/>
                <w:lang w:eastAsia="ru-RU"/>
              </w:rPr>
              <w:t>10-11</w:t>
            </w:r>
          </w:p>
        </w:tc>
        <w:tc>
          <w:tcPr>
            <w:tcW w:w="1135" w:type="dxa"/>
            <w:shd w:val="clear" w:color="auto" w:fill="FFFFFF" w:themeFill="background1"/>
          </w:tcPr>
          <w:p w:rsidR="00F91034" w:rsidRPr="00FE30C3" w:rsidRDefault="00F91034" w:rsidP="00F91034">
            <w:pPr>
              <w:rPr>
                <w:color w:val="00B050"/>
              </w:rPr>
            </w:pPr>
            <w:r w:rsidRPr="00FE30C3">
              <w:rPr>
                <w:rFonts w:eastAsia="Calibri"/>
                <w:color w:val="00B050"/>
                <w:lang w:eastAsia="ru-RU"/>
              </w:rPr>
              <w:t>в течение года</w:t>
            </w:r>
          </w:p>
        </w:tc>
        <w:tc>
          <w:tcPr>
            <w:tcW w:w="2126" w:type="dxa"/>
            <w:shd w:val="clear" w:color="auto" w:fill="FFFFFF" w:themeFill="background1"/>
          </w:tcPr>
          <w:p w:rsidR="00F91034" w:rsidRPr="00FE30C3" w:rsidRDefault="00F91034" w:rsidP="00F91034">
            <w:pPr>
              <w:autoSpaceDE/>
              <w:autoSpaceDN/>
              <w:jc w:val="both"/>
              <w:rPr>
                <w:rFonts w:eastAsia="Calibri"/>
                <w:color w:val="00B050"/>
              </w:rPr>
            </w:pPr>
            <w:r w:rsidRPr="00FE30C3">
              <w:rPr>
                <w:rFonts w:eastAsia="Calibri"/>
                <w:color w:val="00B050"/>
              </w:rPr>
              <w:t>классные руководители</w:t>
            </w:r>
          </w:p>
          <w:p w:rsidR="00F91034" w:rsidRPr="00FE30C3" w:rsidRDefault="00F91034" w:rsidP="00F91034">
            <w:pPr>
              <w:autoSpaceDE/>
              <w:autoSpaceDN/>
              <w:jc w:val="both"/>
              <w:rPr>
                <w:rFonts w:eastAsia="Calibri"/>
                <w:color w:val="00B050"/>
              </w:rPr>
            </w:pPr>
          </w:p>
        </w:tc>
        <w:tc>
          <w:tcPr>
            <w:tcW w:w="1701" w:type="dxa"/>
            <w:shd w:val="clear" w:color="auto" w:fill="FFFFFF" w:themeFill="background1"/>
          </w:tcPr>
          <w:p w:rsidR="00F91034" w:rsidRPr="00FE30C3" w:rsidRDefault="00F91034" w:rsidP="00F91034">
            <w:pPr>
              <w:autoSpaceDE/>
              <w:autoSpaceDN/>
              <w:jc w:val="both"/>
              <w:rPr>
                <w:rFonts w:eastAsia="Calibri"/>
                <w:color w:val="00B050"/>
              </w:rPr>
            </w:pPr>
          </w:p>
        </w:tc>
      </w:tr>
    </w:tbl>
    <w:p w:rsidR="00E76707" w:rsidRDefault="00E76707">
      <w:pPr>
        <w:pStyle w:val="a3"/>
        <w:ind w:left="0" w:firstLine="0"/>
        <w:jc w:val="left"/>
        <w:rPr>
          <w:sz w:val="20"/>
        </w:rPr>
      </w:pPr>
    </w:p>
    <w:p w:rsidR="00E76707" w:rsidRDefault="00E76707">
      <w:pPr>
        <w:pStyle w:val="a3"/>
        <w:spacing w:before="7"/>
        <w:ind w:left="0" w:firstLine="0"/>
        <w:jc w:val="left"/>
        <w:rPr>
          <w:sz w:val="17"/>
        </w:rPr>
      </w:pPr>
    </w:p>
    <w:p w:rsidR="00F91034" w:rsidRDefault="00F91034">
      <w:pPr>
        <w:pStyle w:val="a3"/>
        <w:spacing w:before="7"/>
        <w:ind w:left="0" w:firstLine="0"/>
        <w:jc w:val="left"/>
        <w:rPr>
          <w:sz w:val="17"/>
        </w:rPr>
      </w:pPr>
    </w:p>
    <w:p w:rsidR="00F91034" w:rsidRDefault="00F91034">
      <w:pPr>
        <w:pStyle w:val="a3"/>
        <w:spacing w:before="7"/>
        <w:ind w:left="0" w:firstLine="0"/>
        <w:jc w:val="left"/>
        <w:rPr>
          <w:sz w:val="17"/>
        </w:rPr>
      </w:pPr>
    </w:p>
    <w:p w:rsidR="00E76707" w:rsidRDefault="00897AC9" w:rsidP="005C762A">
      <w:pPr>
        <w:pStyle w:val="11"/>
        <w:numPr>
          <w:ilvl w:val="1"/>
          <w:numId w:val="9"/>
        </w:numPr>
        <w:tabs>
          <w:tab w:val="left" w:pos="1399"/>
        </w:tabs>
        <w:spacing w:before="92" w:line="237" w:lineRule="auto"/>
        <w:ind w:left="3770" w:right="1270" w:hanging="2795"/>
        <w:jc w:val="left"/>
      </w:pPr>
      <w:r>
        <w:t>Характеристика условий реализации основной образовательной программы</w:t>
      </w:r>
      <w:r>
        <w:rPr>
          <w:spacing w:val="-57"/>
        </w:rPr>
        <w:t xml:space="preserve"> </w:t>
      </w:r>
      <w:r>
        <w:t>среднего</w:t>
      </w:r>
      <w:r>
        <w:rPr>
          <w:spacing w:val="1"/>
        </w:rPr>
        <w:t xml:space="preserve"> </w:t>
      </w:r>
      <w:r>
        <w:t>общего</w:t>
      </w:r>
      <w:r>
        <w:rPr>
          <w:spacing w:val="2"/>
        </w:rPr>
        <w:t xml:space="preserve"> </w:t>
      </w:r>
      <w:r>
        <w:t>образования</w:t>
      </w:r>
    </w:p>
    <w:p w:rsidR="00E76707" w:rsidRDefault="00E76707">
      <w:pPr>
        <w:pStyle w:val="a3"/>
        <w:spacing w:before="7"/>
        <w:ind w:left="0" w:firstLine="0"/>
        <w:jc w:val="left"/>
        <w:rPr>
          <w:b/>
          <w:sz w:val="23"/>
        </w:rPr>
      </w:pPr>
    </w:p>
    <w:p w:rsidR="00E76707" w:rsidRDefault="00897AC9">
      <w:pPr>
        <w:pStyle w:val="a3"/>
        <w:spacing w:line="242" w:lineRule="auto"/>
        <w:ind w:right="847" w:firstLine="710"/>
      </w:pPr>
      <w:r>
        <w:t>Система условий реализации программы среднего общего образования, созданная в</w:t>
      </w:r>
      <w:r>
        <w:rPr>
          <w:spacing w:val="1"/>
        </w:rPr>
        <w:t xml:space="preserve"> </w:t>
      </w:r>
      <w:r w:rsidR="008A7280">
        <w:t>МБОУ</w:t>
      </w:r>
      <w:r w:rsidR="008A7280">
        <w:rPr>
          <w:spacing w:val="41"/>
        </w:rPr>
        <w:t xml:space="preserve"> </w:t>
      </w:r>
      <w:r w:rsidR="008A7280">
        <w:t>«ЦО «Перспектива»</w:t>
      </w:r>
      <w:r>
        <w:t>,</w:t>
      </w:r>
      <w:r>
        <w:rPr>
          <w:spacing w:val="-1"/>
        </w:rPr>
        <w:t xml:space="preserve"> </w:t>
      </w:r>
      <w:r>
        <w:t>направлена</w:t>
      </w:r>
      <w:r>
        <w:rPr>
          <w:spacing w:val="1"/>
        </w:rPr>
        <w:t xml:space="preserve"> </w:t>
      </w:r>
      <w:r>
        <w:t>на:</w:t>
      </w:r>
    </w:p>
    <w:p w:rsidR="00E76707" w:rsidRDefault="00897AC9" w:rsidP="005C762A">
      <w:pPr>
        <w:pStyle w:val="a7"/>
        <w:numPr>
          <w:ilvl w:val="2"/>
          <w:numId w:val="50"/>
        </w:numPr>
        <w:tabs>
          <w:tab w:val="left" w:pos="1413"/>
        </w:tabs>
        <w:spacing w:line="242" w:lineRule="auto"/>
        <w:ind w:right="847" w:firstLine="710"/>
        <w:rPr>
          <w:sz w:val="24"/>
        </w:rPr>
      </w:pPr>
      <w:r>
        <w:rPr>
          <w:sz w:val="24"/>
        </w:rPr>
        <w:t>достижение обучающимися планируемых результатов освоения программы среднего</w:t>
      </w:r>
      <w:r>
        <w:rPr>
          <w:spacing w:val="-57"/>
          <w:sz w:val="24"/>
        </w:rPr>
        <w:t xml:space="preserve"> </w:t>
      </w:r>
      <w:r>
        <w:rPr>
          <w:sz w:val="24"/>
        </w:rPr>
        <w:t>общего</w:t>
      </w:r>
      <w:r>
        <w:rPr>
          <w:spacing w:val="-3"/>
          <w:sz w:val="24"/>
        </w:rPr>
        <w:t xml:space="preserve"> </w:t>
      </w:r>
      <w:r>
        <w:rPr>
          <w:sz w:val="24"/>
        </w:rPr>
        <w:t>образования;</w:t>
      </w:r>
    </w:p>
    <w:p w:rsidR="00E76707" w:rsidRDefault="00897AC9" w:rsidP="005C762A">
      <w:pPr>
        <w:pStyle w:val="a7"/>
        <w:numPr>
          <w:ilvl w:val="2"/>
          <w:numId w:val="50"/>
        </w:numPr>
        <w:tabs>
          <w:tab w:val="left" w:pos="1418"/>
        </w:tabs>
        <w:ind w:right="843" w:firstLine="710"/>
        <w:rPr>
          <w:sz w:val="24"/>
        </w:rPr>
      </w:pPr>
      <w:r>
        <w:rPr>
          <w:sz w:val="24"/>
        </w:rPr>
        <w:t>развитие личности, ее способностей, удовлетворения образовательных потребностей</w:t>
      </w:r>
      <w:r>
        <w:rPr>
          <w:spacing w:val="-57"/>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 и внеурочной деятельности, социальных практик, включая общественно 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w:t>
      </w:r>
      <w:r>
        <w:rPr>
          <w:spacing w:val="-57"/>
          <w:sz w:val="24"/>
        </w:rPr>
        <w:t xml:space="preserve"> </w:t>
      </w:r>
      <w:r>
        <w:rPr>
          <w:sz w:val="24"/>
        </w:rPr>
        <w:t>производственном</w:t>
      </w:r>
      <w:r>
        <w:rPr>
          <w:spacing w:val="-2"/>
          <w:sz w:val="24"/>
        </w:rPr>
        <w:t xml:space="preserve"> </w:t>
      </w:r>
      <w:r>
        <w:rPr>
          <w:sz w:val="24"/>
        </w:rPr>
        <w:t>окружении;</w:t>
      </w:r>
    </w:p>
    <w:p w:rsidR="00E76707" w:rsidRDefault="00897AC9" w:rsidP="005C762A">
      <w:pPr>
        <w:pStyle w:val="a7"/>
        <w:numPr>
          <w:ilvl w:val="2"/>
          <w:numId w:val="50"/>
        </w:numPr>
        <w:tabs>
          <w:tab w:val="left" w:pos="1423"/>
        </w:tabs>
        <w:ind w:right="856" w:firstLine="710"/>
        <w:rPr>
          <w:sz w:val="24"/>
        </w:rPr>
      </w:pPr>
      <w:r>
        <w:rPr>
          <w:sz w:val="24"/>
        </w:rPr>
        <w:t>формирование функциональной грамотности обучающихся, включающей овладение</w:t>
      </w:r>
      <w:r>
        <w:rPr>
          <w:spacing w:val="-57"/>
          <w:sz w:val="24"/>
        </w:rPr>
        <w:t xml:space="preserve"> </w:t>
      </w:r>
      <w:r>
        <w:rPr>
          <w:sz w:val="24"/>
        </w:rPr>
        <w:t>ключевыми компетенциями, составляющими основу дальнейшего успешного образования и</w:t>
      </w:r>
      <w:r>
        <w:rPr>
          <w:spacing w:val="1"/>
          <w:sz w:val="24"/>
        </w:rPr>
        <w:t xml:space="preserve"> </w:t>
      </w:r>
      <w:r>
        <w:rPr>
          <w:sz w:val="24"/>
        </w:rPr>
        <w:t>ориентации</w:t>
      </w:r>
      <w:r>
        <w:rPr>
          <w:spacing w:val="-3"/>
          <w:sz w:val="24"/>
        </w:rPr>
        <w:t xml:space="preserve"> </w:t>
      </w:r>
      <w:r>
        <w:rPr>
          <w:sz w:val="24"/>
        </w:rPr>
        <w:t>в</w:t>
      </w:r>
      <w:r>
        <w:rPr>
          <w:spacing w:val="-1"/>
          <w:sz w:val="24"/>
        </w:rPr>
        <w:t xml:space="preserve"> </w:t>
      </w:r>
      <w:r>
        <w:rPr>
          <w:sz w:val="24"/>
        </w:rPr>
        <w:t>мире</w:t>
      </w:r>
      <w:r>
        <w:rPr>
          <w:spacing w:val="-4"/>
          <w:sz w:val="24"/>
        </w:rPr>
        <w:t xml:space="preserve"> </w:t>
      </w:r>
      <w:r>
        <w:rPr>
          <w:sz w:val="24"/>
        </w:rPr>
        <w:t>профессий;</w:t>
      </w:r>
    </w:p>
    <w:p w:rsidR="00E76707" w:rsidRDefault="00897AC9" w:rsidP="005C762A">
      <w:pPr>
        <w:pStyle w:val="a7"/>
        <w:numPr>
          <w:ilvl w:val="2"/>
          <w:numId w:val="50"/>
        </w:numPr>
        <w:tabs>
          <w:tab w:val="left" w:pos="1433"/>
        </w:tabs>
        <w:ind w:right="848" w:firstLine="710"/>
        <w:rPr>
          <w:sz w:val="24"/>
        </w:rPr>
      </w:pPr>
      <w:r>
        <w:rPr>
          <w:sz w:val="24"/>
        </w:rPr>
        <w:t>формирование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4"/>
          <w:sz w:val="24"/>
        </w:rPr>
        <w:t xml:space="preserve"> </w:t>
      </w:r>
      <w:r>
        <w:rPr>
          <w:sz w:val="24"/>
        </w:rPr>
        <w:t>ориентаций;</w:t>
      </w:r>
    </w:p>
    <w:p w:rsidR="00E76707" w:rsidRDefault="00897AC9" w:rsidP="005C762A">
      <w:pPr>
        <w:pStyle w:val="a7"/>
        <w:numPr>
          <w:ilvl w:val="2"/>
          <w:numId w:val="50"/>
        </w:numPr>
        <w:tabs>
          <w:tab w:val="left" w:pos="1409"/>
        </w:tabs>
        <w:ind w:right="847" w:firstLine="710"/>
        <w:rPr>
          <w:sz w:val="24"/>
        </w:rPr>
      </w:pPr>
      <w:r>
        <w:rPr>
          <w:sz w:val="24"/>
        </w:rPr>
        <w:t>индивидуализацию процесса образования посредством проектирования и реализации</w:t>
      </w:r>
      <w:r>
        <w:rPr>
          <w:spacing w:val="-57"/>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57"/>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 педагогических</w:t>
      </w:r>
      <w:r>
        <w:rPr>
          <w:spacing w:val="-3"/>
          <w:sz w:val="24"/>
        </w:rPr>
        <w:t xml:space="preserve"> </w:t>
      </w:r>
      <w:r>
        <w:rPr>
          <w:sz w:val="24"/>
        </w:rPr>
        <w:t>работников;</w:t>
      </w:r>
    </w:p>
    <w:p w:rsidR="00E76707" w:rsidRDefault="00897AC9" w:rsidP="005C762A">
      <w:pPr>
        <w:pStyle w:val="a7"/>
        <w:numPr>
          <w:ilvl w:val="2"/>
          <w:numId w:val="50"/>
        </w:numPr>
        <w:tabs>
          <w:tab w:val="left" w:pos="1452"/>
        </w:tabs>
        <w:ind w:right="852" w:firstLine="710"/>
        <w:rPr>
          <w:sz w:val="24"/>
        </w:rPr>
      </w:pPr>
      <w:r>
        <w:rPr>
          <w:sz w:val="24"/>
        </w:rPr>
        <w:t>участие обучающихся, родителей (законных представителей) 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среднего общего образования и условий ее реализации, учитывающих особенности развития</w:t>
      </w:r>
      <w:r>
        <w:rPr>
          <w:spacing w:val="1"/>
          <w:sz w:val="24"/>
        </w:rPr>
        <w:t xml:space="preserve"> </w:t>
      </w:r>
      <w:r>
        <w:rPr>
          <w:sz w:val="24"/>
        </w:rPr>
        <w:t>и</w:t>
      </w:r>
      <w:r>
        <w:rPr>
          <w:spacing w:val="2"/>
          <w:sz w:val="24"/>
        </w:rPr>
        <w:t xml:space="preserve"> </w:t>
      </w:r>
      <w:r>
        <w:rPr>
          <w:sz w:val="24"/>
        </w:rPr>
        <w:t>возможности</w:t>
      </w:r>
      <w:r>
        <w:rPr>
          <w:spacing w:val="-2"/>
          <w:sz w:val="24"/>
        </w:rPr>
        <w:t xml:space="preserve"> </w:t>
      </w:r>
      <w:r>
        <w:rPr>
          <w:sz w:val="24"/>
        </w:rPr>
        <w:t>обучающихся;</w:t>
      </w:r>
    </w:p>
    <w:p w:rsidR="00E76707" w:rsidRDefault="00897AC9" w:rsidP="005C762A">
      <w:pPr>
        <w:pStyle w:val="a7"/>
        <w:numPr>
          <w:ilvl w:val="2"/>
          <w:numId w:val="50"/>
        </w:numPr>
        <w:tabs>
          <w:tab w:val="left" w:pos="1457"/>
        </w:tabs>
        <w:ind w:right="854" w:firstLine="710"/>
        <w:rPr>
          <w:sz w:val="24"/>
        </w:rPr>
      </w:pPr>
      <w:r>
        <w:rPr>
          <w:sz w:val="24"/>
        </w:rPr>
        <w:t>включение обучающихся в процессы преобразования внешней социальной среды</w:t>
      </w:r>
      <w:r>
        <w:rPr>
          <w:spacing w:val="1"/>
          <w:sz w:val="24"/>
        </w:rPr>
        <w:t xml:space="preserve"> </w:t>
      </w:r>
      <w:r>
        <w:rPr>
          <w:sz w:val="24"/>
        </w:rPr>
        <w:t>(микрорайона,</w:t>
      </w:r>
      <w:r>
        <w:rPr>
          <w:spacing w:val="1"/>
          <w:sz w:val="24"/>
        </w:rPr>
        <w:t xml:space="preserve"> </w:t>
      </w:r>
      <w:r>
        <w:rPr>
          <w:sz w:val="24"/>
        </w:rPr>
        <w:t>городского</w:t>
      </w:r>
      <w:r>
        <w:rPr>
          <w:spacing w:val="1"/>
          <w:sz w:val="24"/>
        </w:rPr>
        <w:t xml:space="preserve"> </w:t>
      </w:r>
      <w:r>
        <w:rPr>
          <w:sz w:val="24"/>
        </w:rPr>
        <w:t>округа,</w:t>
      </w:r>
      <w:r>
        <w:rPr>
          <w:spacing w:val="1"/>
          <w:sz w:val="24"/>
        </w:rPr>
        <w:t xml:space="preserve"> </w:t>
      </w:r>
      <w:r>
        <w:rPr>
          <w:sz w:val="24"/>
        </w:rPr>
        <w:t>региона</w:t>
      </w:r>
      <w:r>
        <w:rPr>
          <w:spacing w:val="1"/>
          <w:sz w:val="24"/>
        </w:rPr>
        <w:t xml:space="preserve"> </w:t>
      </w:r>
      <w:r>
        <w:rPr>
          <w:sz w:val="24"/>
        </w:rPr>
        <w:t>как</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4"/>
          <w:sz w:val="24"/>
        </w:rPr>
        <w:t xml:space="preserve"> </w:t>
      </w:r>
      <w:r>
        <w:rPr>
          <w:sz w:val="24"/>
        </w:rPr>
        <w:t>проектов</w:t>
      </w:r>
      <w:r>
        <w:rPr>
          <w:spacing w:val="-1"/>
          <w:sz w:val="24"/>
        </w:rPr>
        <w:t xml:space="preserve"> </w:t>
      </w:r>
      <w:r>
        <w:rPr>
          <w:sz w:val="24"/>
        </w:rPr>
        <w:t>и</w:t>
      </w:r>
      <w:r>
        <w:rPr>
          <w:spacing w:val="3"/>
          <w:sz w:val="24"/>
        </w:rPr>
        <w:t xml:space="preserve"> </w:t>
      </w:r>
      <w:r>
        <w:rPr>
          <w:sz w:val="24"/>
        </w:rPr>
        <w:t>программ,</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8"/>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волонтеров;</w:t>
      </w:r>
    </w:p>
    <w:p w:rsidR="00E76707" w:rsidRDefault="00897AC9" w:rsidP="005C762A">
      <w:pPr>
        <w:pStyle w:val="a7"/>
        <w:numPr>
          <w:ilvl w:val="2"/>
          <w:numId w:val="50"/>
        </w:numPr>
        <w:tabs>
          <w:tab w:val="left" w:pos="1625"/>
        </w:tabs>
        <w:ind w:right="848"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2"/>
          <w:sz w:val="24"/>
        </w:rPr>
        <w:t xml:space="preserve"> </w:t>
      </w:r>
      <w:r>
        <w:rPr>
          <w:sz w:val="24"/>
        </w:rPr>
        <w:t>деятельности;</w:t>
      </w:r>
    </w:p>
    <w:p w:rsidR="00E76707" w:rsidRDefault="00897AC9" w:rsidP="005C762A">
      <w:pPr>
        <w:pStyle w:val="a7"/>
        <w:numPr>
          <w:ilvl w:val="2"/>
          <w:numId w:val="50"/>
        </w:numPr>
        <w:tabs>
          <w:tab w:val="left" w:pos="1466"/>
        </w:tabs>
        <w:spacing w:line="242" w:lineRule="auto"/>
        <w:ind w:right="853" w:firstLine="710"/>
        <w:rPr>
          <w:sz w:val="24"/>
        </w:rPr>
      </w:pPr>
      <w:r>
        <w:rPr>
          <w:sz w:val="24"/>
        </w:rPr>
        <w:t>формирование у обучающихся экологической грамотности,</w:t>
      </w:r>
      <w:r>
        <w:rPr>
          <w:spacing w:val="1"/>
          <w:sz w:val="24"/>
        </w:rPr>
        <w:t xml:space="preserve"> </w:t>
      </w:r>
      <w:r>
        <w:rPr>
          <w:sz w:val="24"/>
        </w:rPr>
        <w:t>навыков здорового 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E76707" w:rsidRDefault="00897AC9" w:rsidP="005C762A">
      <w:pPr>
        <w:pStyle w:val="a7"/>
        <w:numPr>
          <w:ilvl w:val="2"/>
          <w:numId w:val="50"/>
        </w:numPr>
        <w:tabs>
          <w:tab w:val="left" w:pos="1519"/>
        </w:tabs>
        <w:spacing w:before="64"/>
        <w:ind w:right="852"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 направленных в том числе на воспитание обучающихся и развитие различных</w:t>
      </w:r>
      <w:r>
        <w:rPr>
          <w:spacing w:val="1"/>
          <w:sz w:val="24"/>
        </w:rPr>
        <w:t xml:space="preserve"> </w:t>
      </w:r>
      <w:r>
        <w:rPr>
          <w:sz w:val="24"/>
        </w:rPr>
        <w:t>форм</w:t>
      </w:r>
      <w:r>
        <w:rPr>
          <w:spacing w:val="-1"/>
          <w:sz w:val="24"/>
        </w:rPr>
        <w:t xml:space="preserve"> </w:t>
      </w:r>
      <w:r>
        <w:rPr>
          <w:sz w:val="24"/>
        </w:rPr>
        <w:t>наставничества;</w:t>
      </w:r>
    </w:p>
    <w:p w:rsidR="00E76707" w:rsidRDefault="00897AC9" w:rsidP="005C762A">
      <w:pPr>
        <w:pStyle w:val="a7"/>
        <w:numPr>
          <w:ilvl w:val="2"/>
          <w:numId w:val="50"/>
        </w:numPr>
        <w:tabs>
          <w:tab w:val="left" w:pos="1509"/>
        </w:tabs>
        <w:ind w:right="844" w:firstLine="710"/>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3"/>
          <w:sz w:val="24"/>
        </w:rPr>
        <w:t xml:space="preserve"> </w:t>
      </w:r>
      <w:r>
        <w:rPr>
          <w:sz w:val="24"/>
        </w:rPr>
        <w:t>учетом</w:t>
      </w:r>
      <w:r>
        <w:rPr>
          <w:spacing w:val="1"/>
          <w:sz w:val="24"/>
        </w:rPr>
        <w:t xml:space="preserve"> </w:t>
      </w:r>
      <w:r>
        <w:rPr>
          <w:sz w:val="24"/>
        </w:rPr>
        <w:t>национальных</w:t>
      </w:r>
      <w:r>
        <w:rPr>
          <w:spacing w:val="-6"/>
          <w:sz w:val="24"/>
        </w:rPr>
        <w:t xml:space="preserve"> </w:t>
      </w:r>
      <w:r>
        <w:rPr>
          <w:sz w:val="24"/>
        </w:rPr>
        <w:t>и</w:t>
      </w:r>
      <w:r>
        <w:rPr>
          <w:spacing w:val="-4"/>
          <w:sz w:val="24"/>
        </w:rPr>
        <w:t xml:space="preserve"> </w:t>
      </w:r>
      <w:r>
        <w:rPr>
          <w:sz w:val="24"/>
        </w:rPr>
        <w:t>культурных</w:t>
      </w:r>
      <w:r>
        <w:rPr>
          <w:spacing w:val="-5"/>
          <w:sz w:val="24"/>
        </w:rPr>
        <w:t xml:space="preserve"> </w:t>
      </w:r>
      <w:r>
        <w:rPr>
          <w:sz w:val="24"/>
        </w:rPr>
        <w:t>особенностей</w:t>
      </w:r>
      <w:r>
        <w:rPr>
          <w:spacing w:val="-5"/>
          <w:sz w:val="24"/>
        </w:rPr>
        <w:t xml:space="preserve"> </w:t>
      </w:r>
      <w:r>
        <w:rPr>
          <w:sz w:val="24"/>
        </w:rPr>
        <w:t>Российской</w:t>
      </w:r>
      <w:r>
        <w:rPr>
          <w:spacing w:val="-4"/>
          <w:sz w:val="24"/>
        </w:rPr>
        <w:t xml:space="preserve"> </w:t>
      </w:r>
      <w:r>
        <w:rPr>
          <w:sz w:val="24"/>
        </w:rPr>
        <w:t>Федерации;</w:t>
      </w:r>
    </w:p>
    <w:p w:rsidR="00E76707" w:rsidRDefault="00897AC9" w:rsidP="005C762A">
      <w:pPr>
        <w:pStyle w:val="a7"/>
        <w:numPr>
          <w:ilvl w:val="2"/>
          <w:numId w:val="50"/>
        </w:numPr>
        <w:tabs>
          <w:tab w:val="left" w:pos="1586"/>
        </w:tabs>
        <w:ind w:right="85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 xml:space="preserve">педагогических и руководящих работников </w:t>
      </w:r>
      <w:r w:rsidR="008A7280" w:rsidRPr="008A7280">
        <w:rPr>
          <w:sz w:val="24"/>
        </w:rPr>
        <w:t>МБОУ «ЦО «Перспектива»</w:t>
      </w:r>
      <w:r>
        <w:rPr>
          <w:sz w:val="24"/>
        </w:rPr>
        <w:t>,</w:t>
      </w:r>
      <w:r w:rsidRPr="008A7280">
        <w:rPr>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1"/>
          <w:sz w:val="24"/>
        </w:rPr>
        <w:t xml:space="preserve"> </w:t>
      </w:r>
      <w:r>
        <w:rPr>
          <w:sz w:val="24"/>
        </w:rPr>
        <w:t>и</w:t>
      </w:r>
      <w:r>
        <w:rPr>
          <w:spacing w:val="1"/>
          <w:sz w:val="24"/>
        </w:rPr>
        <w:t xml:space="preserve"> </w:t>
      </w:r>
      <w:r>
        <w:rPr>
          <w:sz w:val="24"/>
        </w:rPr>
        <w:t>правовой</w:t>
      </w:r>
      <w:r>
        <w:rPr>
          <w:spacing w:val="1"/>
          <w:sz w:val="24"/>
        </w:rPr>
        <w:t xml:space="preserve"> </w:t>
      </w:r>
      <w:r>
        <w:rPr>
          <w:sz w:val="24"/>
        </w:rPr>
        <w:t>компетентности;</w:t>
      </w:r>
    </w:p>
    <w:p w:rsidR="00E76707" w:rsidRDefault="00897AC9" w:rsidP="005C762A">
      <w:pPr>
        <w:pStyle w:val="a7"/>
        <w:numPr>
          <w:ilvl w:val="2"/>
          <w:numId w:val="50"/>
        </w:numPr>
        <w:tabs>
          <w:tab w:val="left" w:pos="1476"/>
        </w:tabs>
        <w:ind w:right="847" w:firstLine="710"/>
        <w:rPr>
          <w:sz w:val="24"/>
        </w:rPr>
      </w:pPr>
      <w:r>
        <w:rPr>
          <w:sz w:val="24"/>
        </w:rPr>
        <w:t>эффективное</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76707" w:rsidRDefault="00897AC9">
      <w:pPr>
        <w:pStyle w:val="a3"/>
        <w:spacing w:before="1"/>
        <w:ind w:right="844" w:firstLine="710"/>
      </w:pPr>
      <w:r>
        <w:t>При реализации настоящей образовательной программы среднего общего образования</w:t>
      </w:r>
      <w:r>
        <w:rPr>
          <w:spacing w:val="-57"/>
        </w:rPr>
        <w:t xml:space="preserve"> </w:t>
      </w:r>
      <w:r>
        <w:t>возможна</w:t>
      </w:r>
      <w:r>
        <w:rPr>
          <w:spacing w:val="1"/>
        </w:rPr>
        <w:t xml:space="preserve"> </w:t>
      </w:r>
      <w:r>
        <w:t>реализация</w:t>
      </w:r>
      <w:r>
        <w:rPr>
          <w:spacing w:val="1"/>
        </w:rPr>
        <w:t xml:space="preserve"> </w:t>
      </w:r>
      <w:r>
        <w:t>сетевых</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61"/>
        </w:rPr>
        <w:t xml:space="preserve"> </w:t>
      </w:r>
      <w:r>
        <w:t>сетевого</w:t>
      </w:r>
      <w:r>
        <w:rPr>
          <w:spacing w:val="1"/>
        </w:rPr>
        <w:t xml:space="preserve"> </w:t>
      </w:r>
      <w:r>
        <w:t>взаимодействия</w:t>
      </w:r>
      <w:r>
        <w:rPr>
          <w:spacing w:val="1"/>
        </w:rPr>
        <w:t xml:space="preserve"> </w:t>
      </w:r>
      <w:r>
        <w:t>используются</w:t>
      </w:r>
      <w:r>
        <w:rPr>
          <w:spacing w:val="1"/>
        </w:rPr>
        <w:t xml:space="preserve"> </w:t>
      </w:r>
      <w:r>
        <w:t>ресурсы</w:t>
      </w:r>
      <w:r>
        <w:rPr>
          <w:spacing w:val="1"/>
        </w:rPr>
        <w:t xml:space="preserve"> </w:t>
      </w:r>
      <w:r>
        <w:t>иных организаций,</w:t>
      </w:r>
      <w:r>
        <w:rPr>
          <w:spacing w:val="1"/>
        </w:rPr>
        <w:t xml:space="preserve"> </w:t>
      </w:r>
      <w:r>
        <w:t>направленные</w:t>
      </w:r>
      <w:r>
        <w:rPr>
          <w:spacing w:val="1"/>
        </w:rPr>
        <w:t xml:space="preserve"> </w:t>
      </w:r>
      <w:r>
        <w:t>на обеспечение</w:t>
      </w:r>
      <w:r>
        <w:rPr>
          <w:spacing w:val="1"/>
        </w:rPr>
        <w:t xml:space="preserve"> </w:t>
      </w:r>
      <w:r>
        <w:t>качества</w:t>
      </w:r>
      <w:r>
        <w:rPr>
          <w:spacing w:val="5"/>
        </w:rPr>
        <w:t xml:space="preserve"> </w:t>
      </w:r>
      <w:r>
        <w:t>условий</w:t>
      </w:r>
      <w:r>
        <w:rPr>
          <w:spacing w:val="-2"/>
        </w:rPr>
        <w:t xml:space="preserve"> </w:t>
      </w:r>
      <w:r>
        <w:t>образовательной</w:t>
      </w:r>
      <w:r>
        <w:rPr>
          <w:spacing w:val="3"/>
        </w:rPr>
        <w:t xml:space="preserve"> </w:t>
      </w:r>
      <w:r>
        <w:t>деятельности.</w:t>
      </w:r>
    </w:p>
    <w:p w:rsidR="00E76707" w:rsidRDefault="00E76707">
      <w:pPr>
        <w:pStyle w:val="a3"/>
        <w:spacing w:before="3"/>
        <w:ind w:left="0" w:firstLine="0"/>
        <w:jc w:val="left"/>
      </w:pPr>
    </w:p>
    <w:p w:rsidR="00E76707" w:rsidRDefault="00897AC9" w:rsidP="005C762A">
      <w:pPr>
        <w:pStyle w:val="11"/>
        <w:numPr>
          <w:ilvl w:val="2"/>
          <w:numId w:val="9"/>
        </w:numPr>
        <w:tabs>
          <w:tab w:val="left" w:pos="2310"/>
        </w:tabs>
        <w:spacing w:line="242" w:lineRule="auto"/>
        <w:ind w:right="1293" w:hanging="1398"/>
      </w:pPr>
      <w:r>
        <w:t>Описание</w:t>
      </w:r>
      <w:r>
        <w:rPr>
          <w:spacing w:val="-4"/>
        </w:rPr>
        <w:t xml:space="preserve"> </w:t>
      </w:r>
      <w:r>
        <w:t>кадровых</w:t>
      </w:r>
      <w:r>
        <w:rPr>
          <w:spacing w:val="-7"/>
        </w:rPr>
        <w:t xml:space="preserve"> </w:t>
      </w:r>
      <w:r>
        <w:t>условий</w:t>
      </w:r>
      <w:r>
        <w:rPr>
          <w:spacing w:val="-1"/>
        </w:rPr>
        <w:t xml:space="preserve"> </w:t>
      </w:r>
      <w:r>
        <w:t>реализации</w:t>
      </w:r>
      <w:r>
        <w:rPr>
          <w:spacing w:val="-3"/>
        </w:rPr>
        <w:t xml:space="preserve"> </w:t>
      </w:r>
      <w:r>
        <w:t>основной</w:t>
      </w:r>
      <w:r>
        <w:rPr>
          <w:spacing w:val="-6"/>
        </w:rPr>
        <w:t xml:space="preserve"> </w:t>
      </w:r>
      <w:r>
        <w:t>образовательной</w:t>
      </w:r>
      <w:r>
        <w:rPr>
          <w:spacing w:val="-58"/>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p>
    <w:p w:rsidR="00E76707" w:rsidRDefault="00897AC9" w:rsidP="008A7280">
      <w:pPr>
        <w:pStyle w:val="a3"/>
        <w:spacing w:line="266" w:lineRule="exact"/>
        <w:ind w:left="567" w:right="844" w:firstLine="709"/>
      </w:pPr>
      <w:r>
        <w:t>Для</w:t>
      </w:r>
      <w:r>
        <w:rPr>
          <w:spacing w:val="24"/>
        </w:rPr>
        <w:t xml:space="preserve"> </w:t>
      </w:r>
      <w:r>
        <w:t>обеспечения</w:t>
      </w:r>
      <w:r>
        <w:rPr>
          <w:spacing w:val="29"/>
        </w:rPr>
        <w:t xml:space="preserve"> </w:t>
      </w:r>
      <w:r>
        <w:t>реализации</w:t>
      </w:r>
      <w:r>
        <w:rPr>
          <w:spacing w:val="30"/>
        </w:rPr>
        <w:t xml:space="preserve"> </w:t>
      </w:r>
      <w:r>
        <w:t>программы</w:t>
      </w:r>
      <w:r>
        <w:rPr>
          <w:spacing w:val="32"/>
        </w:rPr>
        <w:t xml:space="preserve"> </w:t>
      </w:r>
      <w:r>
        <w:t>среднего</w:t>
      </w:r>
      <w:r>
        <w:rPr>
          <w:spacing w:val="31"/>
        </w:rPr>
        <w:t xml:space="preserve"> </w:t>
      </w:r>
      <w:r>
        <w:t>общего</w:t>
      </w:r>
      <w:r>
        <w:rPr>
          <w:spacing w:val="29"/>
        </w:rPr>
        <w:t xml:space="preserve"> </w:t>
      </w:r>
      <w:r>
        <w:t>образования</w:t>
      </w:r>
      <w:r>
        <w:rPr>
          <w:spacing w:val="29"/>
        </w:rPr>
        <w:t xml:space="preserve"> </w:t>
      </w:r>
      <w:r w:rsidR="008A7280" w:rsidRPr="008A7280">
        <w:t>МБОУ «ЦО «Перспектива»</w:t>
      </w:r>
      <w:r>
        <w:rPr>
          <w:spacing w:val="1"/>
        </w:rPr>
        <w:t xml:space="preserve"> </w:t>
      </w:r>
      <w:r>
        <w:t>укомплектовано</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 для решения задач, связанных с достижением целей и задач образовательной</w:t>
      </w:r>
      <w:r>
        <w:rPr>
          <w:spacing w:val="1"/>
        </w:rPr>
        <w:t xml:space="preserve"> </w:t>
      </w:r>
      <w:r>
        <w:t>деятельности.</w:t>
      </w:r>
    </w:p>
    <w:p w:rsidR="00E76707" w:rsidRDefault="00897AC9">
      <w:pPr>
        <w:pStyle w:val="a3"/>
        <w:spacing w:line="274" w:lineRule="exact"/>
        <w:ind w:left="1263" w:firstLine="0"/>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E76707" w:rsidRDefault="00897AC9" w:rsidP="005C762A">
      <w:pPr>
        <w:pStyle w:val="a7"/>
        <w:numPr>
          <w:ilvl w:val="2"/>
          <w:numId w:val="50"/>
        </w:numPr>
        <w:tabs>
          <w:tab w:val="left" w:pos="1276"/>
        </w:tabs>
        <w:spacing w:before="2" w:line="275" w:lineRule="exact"/>
        <w:ind w:left="567" w:right="844" w:firstLine="695"/>
        <w:rPr>
          <w:sz w:val="24"/>
        </w:rPr>
      </w:pPr>
      <w:r>
        <w:rPr>
          <w:sz w:val="24"/>
        </w:rPr>
        <w:t>укомплектованность</w:t>
      </w:r>
      <w:r>
        <w:rPr>
          <w:spacing w:val="-7"/>
          <w:sz w:val="24"/>
        </w:rPr>
        <w:t xml:space="preserve"> </w:t>
      </w:r>
      <w:r>
        <w:rPr>
          <w:sz w:val="24"/>
        </w:rPr>
        <w:t>педагогическими,</w:t>
      </w:r>
      <w:r>
        <w:rPr>
          <w:spacing w:val="-3"/>
          <w:sz w:val="24"/>
        </w:rPr>
        <w:t xml:space="preserve"> </w:t>
      </w:r>
      <w:r>
        <w:rPr>
          <w:sz w:val="24"/>
        </w:rPr>
        <w:t>руководящими</w:t>
      </w:r>
      <w:r>
        <w:rPr>
          <w:spacing w:val="-7"/>
          <w:sz w:val="24"/>
        </w:rPr>
        <w:t xml:space="preserve"> </w:t>
      </w:r>
      <w:r>
        <w:rPr>
          <w:sz w:val="24"/>
        </w:rPr>
        <w:t>и</w:t>
      </w:r>
      <w:r>
        <w:rPr>
          <w:spacing w:val="-4"/>
          <w:sz w:val="24"/>
        </w:rPr>
        <w:t xml:space="preserve"> </w:t>
      </w:r>
      <w:r>
        <w:rPr>
          <w:sz w:val="24"/>
        </w:rPr>
        <w:t>иными</w:t>
      </w:r>
      <w:r>
        <w:rPr>
          <w:spacing w:val="-3"/>
          <w:sz w:val="24"/>
        </w:rPr>
        <w:t xml:space="preserve"> </w:t>
      </w:r>
      <w:r>
        <w:rPr>
          <w:sz w:val="24"/>
        </w:rPr>
        <w:t>работниками;</w:t>
      </w:r>
    </w:p>
    <w:p w:rsidR="00E76707" w:rsidRPr="008A7280" w:rsidRDefault="00897AC9" w:rsidP="005C762A">
      <w:pPr>
        <w:pStyle w:val="a7"/>
        <w:numPr>
          <w:ilvl w:val="2"/>
          <w:numId w:val="50"/>
        </w:numPr>
        <w:tabs>
          <w:tab w:val="left" w:pos="1276"/>
        </w:tabs>
        <w:spacing w:line="275" w:lineRule="exact"/>
        <w:ind w:left="567" w:right="844" w:firstLine="695"/>
        <w:rPr>
          <w:sz w:val="24"/>
          <w:szCs w:val="24"/>
        </w:rPr>
      </w:pPr>
      <w:r>
        <w:rPr>
          <w:sz w:val="24"/>
        </w:rPr>
        <w:t>соответствующий</w:t>
      </w:r>
      <w:r>
        <w:rPr>
          <w:spacing w:val="7"/>
          <w:sz w:val="24"/>
        </w:rPr>
        <w:t xml:space="preserve"> </w:t>
      </w:r>
      <w:r>
        <w:rPr>
          <w:sz w:val="24"/>
        </w:rPr>
        <w:t>уровень</w:t>
      </w:r>
      <w:r>
        <w:rPr>
          <w:spacing w:val="2"/>
          <w:sz w:val="24"/>
        </w:rPr>
        <w:t xml:space="preserve"> </w:t>
      </w:r>
      <w:r>
        <w:rPr>
          <w:sz w:val="24"/>
        </w:rPr>
        <w:t>квалификации</w:t>
      </w:r>
      <w:r>
        <w:rPr>
          <w:spacing w:val="-1"/>
          <w:sz w:val="24"/>
        </w:rPr>
        <w:t xml:space="preserve"> </w:t>
      </w:r>
      <w:r>
        <w:rPr>
          <w:sz w:val="24"/>
        </w:rPr>
        <w:t>педагогических</w:t>
      </w:r>
      <w:r>
        <w:rPr>
          <w:spacing w:val="-2"/>
          <w:sz w:val="24"/>
        </w:rPr>
        <w:t xml:space="preserve"> </w:t>
      </w:r>
      <w:r>
        <w:rPr>
          <w:sz w:val="24"/>
        </w:rPr>
        <w:t>и</w:t>
      </w:r>
      <w:r>
        <w:rPr>
          <w:spacing w:val="3"/>
          <w:sz w:val="24"/>
        </w:rPr>
        <w:t xml:space="preserve"> </w:t>
      </w:r>
      <w:r>
        <w:rPr>
          <w:sz w:val="24"/>
        </w:rPr>
        <w:t>иных</w:t>
      </w:r>
      <w:r>
        <w:rPr>
          <w:spacing w:val="-2"/>
          <w:sz w:val="24"/>
        </w:rPr>
        <w:t xml:space="preserve"> </w:t>
      </w:r>
      <w:r w:rsidRPr="008A7280">
        <w:rPr>
          <w:sz w:val="24"/>
          <w:szCs w:val="24"/>
        </w:rPr>
        <w:t xml:space="preserve">работников </w:t>
      </w:r>
      <w:r w:rsidR="008A7280" w:rsidRPr="008A7280">
        <w:rPr>
          <w:sz w:val="24"/>
          <w:szCs w:val="24"/>
        </w:rPr>
        <w:t>МБОУ «ЦО «Перспектива»</w:t>
      </w:r>
      <w:r w:rsidRPr="008A7280">
        <w:rPr>
          <w:sz w:val="24"/>
          <w:szCs w:val="24"/>
        </w:rPr>
        <w:t>, участвующих в реализации основной образовательной программы и создании условий для ее и реализации;</w:t>
      </w:r>
    </w:p>
    <w:p w:rsidR="00E76707" w:rsidRPr="008A7280" w:rsidRDefault="00897AC9" w:rsidP="005C762A">
      <w:pPr>
        <w:pStyle w:val="a7"/>
        <w:numPr>
          <w:ilvl w:val="2"/>
          <w:numId w:val="50"/>
        </w:numPr>
        <w:tabs>
          <w:tab w:val="left" w:pos="1276"/>
          <w:tab w:val="left" w:pos="1490"/>
        </w:tabs>
        <w:spacing w:before="4" w:line="275" w:lineRule="exact"/>
        <w:ind w:left="567" w:right="844" w:firstLine="695"/>
        <w:rPr>
          <w:sz w:val="24"/>
          <w:szCs w:val="24"/>
        </w:rPr>
      </w:pPr>
      <w:r w:rsidRPr="008A7280">
        <w:rPr>
          <w:sz w:val="24"/>
          <w:szCs w:val="24"/>
        </w:rPr>
        <w:t xml:space="preserve">непрерывность профессионального развития педагогических работников </w:t>
      </w:r>
      <w:r w:rsidR="008A7280" w:rsidRPr="008A7280">
        <w:rPr>
          <w:sz w:val="24"/>
          <w:szCs w:val="24"/>
        </w:rPr>
        <w:t>МБОУ «ЦО «Перспектива»</w:t>
      </w:r>
      <w:r w:rsidRPr="008A7280">
        <w:rPr>
          <w:sz w:val="24"/>
          <w:szCs w:val="24"/>
        </w:rPr>
        <w:t>, реализующих образовательную программу основного общего образования.</w:t>
      </w:r>
    </w:p>
    <w:p w:rsidR="00E76707" w:rsidRDefault="00897AC9" w:rsidP="008A7280">
      <w:pPr>
        <w:pStyle w:val="a3"/>
        <w:tabs>
          <w:tab w:val="left" w:pos="1276"/>
        </w:tabs>
        <w:ind w:left="567" w:right="844" w:firstLine="695"/>
      </w:pPr>
      <w:r>
        <w:t>Укомплектованность образовательной организации</w:t>
      </w:r>
      <w:r w:rsidRPr="008A7280">
        <w:t xml:space="preserve"> </w:t>
      </w:r>
      <w:r>
        <w:t>педагогическими,</w:t>
      </w:r>
      <w:r w:rsidRPr="008A7280">
        <w:t xml:space="preserve"> </w:t>
      </w:r>
      <w:r>
        <w:t>руководящими</w:t>
      </w:r>
      <w:r w:rsidRPr="008A7280">
        <w:t xml:space="preserve"> </w:t>
      </w:r>
      <w:r>
        <w:t>и</w:t>
      </w:r>
      <w:r w:rsidRPr="008A7280">
        <w:t xml:space="preserve"> </w:t>
      </w:r>
      <w:r>
        <w:t>иными</w:t>
      </w:r>
      <w:r w:rsidRPr="008A7280">
        <w:t xml:space="preserve"> </w:t>
      </w:r>
      <w:r>
        <w:t>работниками</w:t>
      </w:r>
      <w:r w:rsidRPr="008A7280">
        <w:t xml:space="preserve"> </w:t>
      </w:r>
      <w:r>
        <w:t>характеризируется</w:t>
      </w:r>
      <w:r w:rsidRPr="008A7280">
        <w:t xml:space="preserve"> </w:t>
      </w:r>
      <w:r>
        <w:t>замещением</w:t>
      </w:r>
      <w:r w:rsidRPr="008A7280">
        <w:t xml:space="preserve"> </w:t>
      </w:r>
      <w:r>
        <w:t>100%</w:t>
      </w:r>
      <w:r w:rsidRPr="008A7280">
        <w:t xml:space="preserve"> </w:t>
      </w:r>
      <w:r>
        <w:t>вакансий,</w:t>
      </w:r>
      <w:r w:rsidRPr="008A7280">
        <w:t xml:space="preserve"> </w:t>
      </w:r>
      <w:r>
        <w:t>имеющихся</w:t>
      </w:r>
      <w:r w:rsidRPr="008A7280">
        <w:t xml:space="preserve"> </w:t>
      </w:r>
      <w:r>
        <w:t>в</w:t>
      </w:r>
      <w:r>
        <w:rPr>
          <w:spacing w:val="1"/>
        </w:rPr>
        <w:t xml:space="preserve"> </w:t>
      </w:r>
      <w:r>
        <w:t>соответствии</w:t>
      </w:r>
      <w:r>
        <w:rPr>
          <w:spacing w:val="-3"/>
        </w:rPr>
        <w:t xml:space="preserve"> </w:t>
      </w:r>
      <w:r>
        <w:t>с</w:t>
      </w:r>
      <w:r>
        <w:rPr>
          <w:spacing w:val="1"/>
        </w:rPr>
        <w:t xml:space="preserve"> </w:t>
      </w:r>
      <w:r>
        <w:t>утвержденным</w:t>
      </w:r>
      <w:r>
        <w:rPr>
          <w:spacing w:val="2"/>
        </w:rPr>
        <w:t xml:space="preserve"> </w:t>
      </w:r>
      <w:r>
        <w:t>штатным</w:t>
      </w:r>
      <w:r>
        <w:rPr>
          <w:spacing w:val="3"/>
        </w:rPr>
        <w:t xml:space="preserve"> </w:t>
      </w:r>
      <w:r>
        <w:t>расписанием.</w:t>
      </w:r>
    </w:p>
    <w:p w:rsidR="00E76707" w:rsidRDefault="00897AC9">
      <w:pPr>
        <w:pStyle w:val="a3"/>
        <w:ind w:right="850" w:firstLine="71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 участвующих в реализации основной образовательной программы и 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3"/>
        </w:rPr>
        <w:t xml:space="preserve"> </w:t>
      </w:r>
      <w:r>
        <w:t>соответствующей</w:t>
      </w:r>
      <w:r>
        <w:rPr>
          <w:spacing w:val="2"/>
        </w:rPr>
        <w:t xml:space="preserve"> </w:t>
      </w:r>
      <w:r>
        <w:t>должностным</w:t>
      </w:r>
      <w:r>
        <w:rPr>
          <w:spacing w:val="-6"/>
        </w:rPr>
        <w:t xml:space="preserve"> </w:t>
      </w:r>
      <w:r>
        <w:t>обязанностям</w:t>
      </w:r>
      <w:r>
        <w:rPr>
          <w:spacing w:val="3"/>
        </w:rPr>
        <w:t xml:space="preserve"> </w:t>
      </w:r>
      <w:r>
        <w:t>работника.</w:t>
      </w:r>
    </w:p>
    <w:p w:rsidR="00E76707" w:rsidRDefault="00897AC9">
      <w:pPr>
        <w:pStyle w:val="a3"/>
        <w:ind w:right="847" w:firstLine="71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rsidR="008A7280" w:rsidRPr="008A7280">
        <w:t>МБОУ «ЦО «Перспектива»</w:t>
      </w:r>
      <w:r>
        <w:t>, участвующих в реализации основной образовательной программы</w:t>
      </w:r>
      <w:r>
        <w:rPr>
          <w:spacing w:val="1"/>
        </w:rPr>
        <w:t xml:space="preserve"> </w:t>
      </w:r>
      <w:r>
        <w:t>и создании условий для и реализации, характеризуется также результатами аттестации</w:t>
      </w:r>
      <w:r>
        <w:rPr>
          <w:spacing w:val="1"/>
        </w:rPr>
        <w:t xml:space="preserve"> </w:t>
      </w:r>
      <w:r>
        <w:t>–</w:t>
      </w:r>
      <w:r>
        <w:rPr>
          <w:spacing w:val="1"/>
        </w:rPr>
        <w:t xml:space="preserve"> </w:t>
      </w:r>
      <w:r>
        <w:t>квалификационными</w:t>
      </w:r>
      <w:r>
        <w:rPr>
          <w:spacing w:val="2"/>
        </w:rPr>
        <w:t xml:space="preserve"> </w:t>
      </w:r>
      <w:r>
        <w:t>категориями.</w:t>
      </w:r>
    </w:p>
    <w:p w:rsidR="00E76707" w:rsidRDefault="00897AC9">
      <w:pPr>
        <w:pStyle w:val="a3"/>
        <w:ind w:right="845" w:firstLine="710"/>
      </w:pPr>
      <w:r>
        <w:t>Аттестация педагогических работников в соответствии с Федеральным законом «Об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w:t>
      </w:r>
      <w:r>
        <w:rPr>
          <w:spacing w:val="-57"/>
        </w:rPr>
        <w:t xml:space="preserve"> </w:t>
      </w:r>
      <w:r>
        <w:t>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 Проведение аттестации педагогических работников в целях подтверждения 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не</w:t>
      </w:r>
      <w:r>
        <w:rPr>
          <w:spacing w:val="1"/>
        </w:rPr>
        <w:t xml:space="preserve"> </w:t>
      </w:r>
      <w:r>
        <w:t>реже</w:t>
      </w:r>
      <w:r>
        <w:rPr>
          <w:spacing w:val="1"/>
        </w:rPr>
        <w:t xml:space="preserve"> </w:t>
      </w:r>
      <w:r>
        <w:t>одного</w:t>
      </w:r>
      <w:r>
        <w:rPr>
          <w:spacing w:val="1"/>
        </w:rPr>
        <w:t xml:space="preserve"> </w:t>
      </w:r>
      <w:r>
        <w:t>раза</w:t>
      </w:r>
      <w:r>
        <w:rPr>
          <w:spacing w:val="1"/>
        </w:rPr>
        <w:t xml:space="preserve"> </w:t>
      </w:r>
      <w:r>
        <w:t>в</w:t>
      </w:r>
      <w:r>
        <w:rPr>
          <w:spacing w:val="1"/>
        </w:rPr>
        <w:t xml:space="preserve"> </w:t>
      </w:r>
      <w:r>
        <w:t>пять</w:t>
      </w:r>
      <w:r>
        <w:rPr>
          <w:spacing w:val="1"/>
        </w:rPr>
        <w:t xml:space="preserve"> </w:t>
      </w:r>
      <w:r>
        <w:t>лет.</w:t>
      </w:r>
      <w:r>
        <w:rPr>
          <w:spacing w:val="1"/>
        </w:rPr>
        <w:t xml:space="preserve"> </w:t>
      </w:r>
      <w:r>
        <w:t>Проведение аттестации в целях установления квалификационной категории педагогических</w:t>
      </w:r>
      <w:r>
        <w:rPr>
          <w:spacing w:val="1"/>
        </w:rPr>
        <w:t xml:space="preserve"> </w:t>
      </w:r>
      <w:r>
        <w:t>работников осуществляется аттестационными комиссиями, формируемыми федеральными</w:t>
      </w:r>
      <w:r>
        <w:rPr>
          <w:spacing w:val="1"/>
        </w:rPr>
        <w:t xml:space="preserve"> </w:t>
      </w:r>
      <w:r>
        <w:t>органами</w:t>
      </w:r>
      <w:r>
        <w:rPr>
          <w:spacing w:val="-3"/>
        </w:rPr>
        <w:t xml:space="preserve"> </w:t>
      </w:r>
      <w:r>
        <w:t>исполнительной</w:t>
      </w:r>
      <w:r>
        <w:rPr>
          <w:spacing w:val="-3"/>
        </w:rPr>
        <w:t xml:space="preserve"> </w:t>
      </w:r>
      <w:r>
        <w:t>власти,</w:t>
      </w:r>
      <w:r>
        <w:rPr>
          <w:spacing w:val="3"/>
        </w:rPr>
        <w:t xml:space="preserve"> </w:t>
      </w:r>
      <w:r>
        <w:t>в</w:t>
      </w:r>
      <w:r>
        <w:rPr>
          <w:spacing w:val="-1"/>
        </w:rPr>
        <w:t xml:space="preserve"> </w:t>
      </w:r>
      <w:r>
        <w:t>ведении</w:t>
      </w:r>
      <w:r>
        <w:rPr>
          <w:spacing w:val="-3"/>
        </w:rPr>
        <w:t xml:space="preserve"> </w:t>
      </w:r>
      <w:r>
        <w:t>которых</w:t>
      </w:r>
      <w:r>
        <w:rPr>
          <w:spacing w:val="-4"/>
        </w:rPr>
        <w:t xml:space="preserve"> </w:t>
      </w:r>
      <w:r>
        <w:t>находится</w:t>
      </w:r>
      <w:r>
        <w:rPr>
          <w:spacing w:val="1"/>
        </w:rPr>
        <w:t xml:space="preserve"> </w:t>
      </w:r>
      <w:r>
        <w:t>организация.</w:t>
      </w:r>
    </w:p>
    <w:p w:rsidR="00E76707" w:rsidRDefault="00E76707">
      <w:pPr>
        <w:sectPr w:rsidR="00E76707">
          <w:pgSz w:w="11910" w:h="16840"/>
          <w:pgMar w:top="620" w:right="280" w:bottom="1420" w:left="580" w:header="0" w:footer="1215" w:gutter="0"/>
          <w:cols w:space="720"/>
        </w:sectPr>
      </w:pPr>
    </w:p>
    <w:p w:rsidR="00E76707" w:rsidRDefault="00897AC9">
      <w:pPr>
        <w:pStyle w:val="a3"/>
        <w:spacing w:before="64" w:after="6"/>
        <w:ind w:right="853" w:firstLine="71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настоящей основной образовательной</w:t>
      </w:r>
      <w:r>
        <w:rPr>
          <w:spacing w:val="1"/>
        </w:rPr>
        <w:t xml:space="preserve"> </w:t>
      </w:r>
      <w:r>
        <w:t>программы</w:t>
      </w:r>
      <w:r>
        <w:rPr>
          <w:spacing w:val="1"/>
        </w:rPr>
        <w:t xml:space="preserve"> </w:t>
      </w:r>
      <w:r>
        <w:t>и создании</w:t>
      </w:r>
      <w:r>
        <w:rPr>
          <w:spacing w:val="1"/>
        </w:rPr>
        <w:t xml:space="preserve"> </w:t>
      </w:r>
      <w:r>
        <w:t>условий</w:t>
      </w:r>
      <w:r>
        <w:rPr>
          <w:spacing w:val="1"/>
        </w:rPr>
        <w:t xml:space="preserve"> </w:t>
      </w:r>
      <w:r>
        <w:t>для ее</w:t>
      </w:r>
      <w:r>
        <w:rPr>
          <w:spacing w:val="1"/>
        </w:rPr>
        <w:t xml:space="preserve"> </w:t>
      </w:r>
      <w:r>
        <w:t>реализации:</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3001"/>
        <w:gridCol w:w="2132"/>
        <w:gridCol w:w="1993"/>
      </w:tblGrid>
      <w:tr w:rsidR="00E76707">
        <w:trPr>
          <w:trHeight w:val="830"/>
        </w:trPr>
        <w:tc>
          <w:tcPr>
            <w:tcW w:w="2732" w:type="dxa"/>
            <w:vMerge w:val="restart"/>
          </w:tcPr>
          <w:p w:rsidR="00E76707" w:rsidRDefault="00897AC9">
            <w:pPr>
              <w:pStyle w:val="TableParagraph"/>
              <w:spacing w:line="268" w:lineRule="exact"/>
              <w:ind w:left="110"/>
              <w:rPr>
                <w:sz w:val="24"/>
              </w:rPr>
            </w:pPr>
            <w:r>
              <w:rPr>
                <w:sz w:val="24"/>
              </w:rPr>
              <w:t>Категория</w:t>
            </w:r>
            <w:r>
              <w:rPr>
                <w:spacing w:val="56"/>
                <w:sz w:val="24"/>
              </w:rPr>
              <w:t xml:space="preserve"> </w:t>
            </w:r>
            <w:r>
              <w:rPr>
                <w:sz w:val="24"/>
              </w:rPr>
              <w:t>работников</w:t>
            </w:r>
          </w:p>
        </w:tc>
        <w:tc>
          <w:tcPr>
            <w:tcW w:w="3001" w:type="dxa"/>
            <w:vMerge w:val="restart"/>
          </w:tcPr>
          <w:p w:rsidR="00E76707" w:rsidRDefault="00897AC9">
            <w:pPr>
              <w:pStyle w:val="TableParagraph"/>
              <w:ind w:left="307" w:right="288"/>
              <w:jc w:val="center"/>
              <w:rPr>
                <w:sz w:val="24"/>
              </w:rPr>
            </w:pPr>
            <w:r>
              <w:rPr>
                <w:sz w:val="24"/>
              </w:rPr>
              <w:t>Подтверждение уровня</w:t>
            </w:r>
            <w:r>
              <w:rPr>
                <w:spacing w:val="-57"/>
                <w:sz w:val="24"/>
              </w:rPr>
              <w:t xml:space="preserve"> </w:t>
            </w:r>
            <w:r>
              <w:rPr>
                <w:sz w:val="24"/>
              </w:rPr>
              <w:t>квалификации</w:t>
            </w:r>
            <w:r>
              <w:rPr>
                <w:spacing w:val="1"/>
                <w:sz w:val="24"/>
              </w:rPr>
              <w:t xml:space="preserve"> </w:t>
            </w:r>
            <w:r>
              <w:rPr>
                <w:sz w:val="24"/>
              </w:rPr>
              <w:t>документами об</w:t>
            </w:r>
            <w:r>
              <w:rPr>
                <w:spacing w:val="1"/>
                <w:sz w:val="24"/>
              </w:rPr>
              <w:t xml:space="preserve"> </w:t>
            </w:r>
            <w:r>
              <w:rPr>
                <w:sz w:val="24"/>
              </w:rPr>
              <w:t>образовании</w:t>
            </w:r>
            <w:r>
              <w:rPr>
                <w:spacing w:val="1"/>
                <w:sz w:val="24"/>
              </w:rPr>
              <w:t xml:space="preserve"> </w:t>
            </w:r>
            <w:r>
              <w:rPr>
                <w:sz w:val="24"/>
              </w:rPr>
              <w:t>(профессиональной</w:t>
            </w:r>
            <w:r>
              <w:rPr>
                <w:spacing w:val="1"/>
                <w:sz w:val="24"/>
              </w:rPr>
              <w:t xml:space="preserve"> </w:t>
            </w:r>
            <w:r>
              <w:rPr>
                <w:sz w:val="24"/>
              </w:rPr>
              <w:t>переподготовке)</w:t>
            </w:r>
            <w:r>
              <w:rPr>
                <w:spacing w:val="1"/>
                <w:sz w:val="24"/>
              </w:rPr>
              <w:t xml:space="preserve"> </w:t>
            </w:r>
            <w:r>
              <w:rPr>
                <w:sz w:val="24"/>
              </w:rPr>
              <w:t>(%)</w:t>
            </w:r>
          </w:p>
        </w:tc>
        <w:tc>
          <w:tcPr>
            <w:tcW w:w="4125" w:type="dxa"/>
            <w:gridSpan w:val="2"/>
          </w:tcPr>
          <w:p w:rsidR="00E76707" w:rsidRDefault="00897AC9">
            <w:pPr>
              <w:pStyle w:val="TableParagraph"/>
              <w:spacing w:line="268" w:lineRule="exact"/>
              <w:ind w:left="606" w:right="597"/>
              <w:jc w:val="center"/>
              <w:rPr>
                <w:sz w:val="24"/>
              </w:rPr>
            </w:pPr>
            <w:r>
              <w:rPr>
                <w:sz w:val="24"/>
              </w:rPr>
              <w:t>Подтверждение</w:t>
            </w:r>
            <w:r>
              <w:rPr>
                <w:spacing w:val="-3"/>
                <w:sz w:val="24"/>
              </w:rPr>
              <w:t xml:space="preserve"> </w:t>
            </w:r>
            <w:r>
              <w:rPr>
                <w:sz w:val="24"/>
              </w:rPr>
              <w:t>уровня</w:t>
            </w:r>
          </w:p>
          <w:p w:rsidR="00E76707" w:rsidRDefault="00897AC9">
            <w:pPr>
              <w:pStyle w:val="TableParagraph"/>
              <w:spacing w:line="274" w:lineRule="exact"/>
              <w:ind w:left="609" w:right="597"/>
              <w:jc w:val="center"/>
              <w:rPr>
                <w:sz w:val="24"/>
              </w:rPr>
            </w:pPr>
            <w:r>
              <w:rPr>
                <w:sz w:val="24"/>
              </w:rPr>
              <w:t>квалификации</w:t>
            </w:r>
            <w:r>
              <w:rPr>
                <w:spacing w:val="-12"/>
                <w:sz w:val="24"/>
              </w:rPr>
              <w:t xml:space="preserve"> </w:t>
            </w:r>
            <w:r>
              <w:rPr>
                <w:sz w:val="24"/>
              </w:rPr>
              <w:t>результатами</w:t>
            </w:r>
            <w:r>
              <w:rPr>
                <w:spacing w:val="-57"/>
                <w:sz w:val="24"/>
              </w:rPr>
              <w:t xml:space="preserve"> </w:t>
            </w:r>
            <w:r>
              <w:rPr>
                <w:sz w:val="24"/>
              </w:rPr>
              <w:t>аттестации</w:t>
            </w:r>
          </w:p>
        </w:tc>
      </w:tr>
      <w:tr w:rsidR="00E76707">
        <w:trPr>
          <w:trHeight w:val="1104"/>
        </w:trPr>
        <w:tc>
          <w:tcPr>
            <w:tcW w:w="2732" w:type="dxa"/>
            <w:vMerge/>
            <w:tcBorders>
              <w:top w:val="nil"/>
            </w:tcBorders>
          </w:tcPr>
          <w:p w:rsidR="00E76707" w:rsidRDefault="00E76707">
            <w:pPr>
              <w:rPr>
                <w:sz w:val="2"/>
                <w:szCs w:val="2"/>
              </w:rPr>
            </w:pPr>
          </w:p>
        </w:tc>
        <w:tc>
          <w:tcPr>
            <w:tcW w:w="3001" w:type="dxa"/>
            <w:vMerge/>
            <w:tcBorders>
              <w:top w:val="nil"/>
            </w:tcBorders>
          </w:tcPr>
          <w:p w:rsidR="00E76707" w:rsidRDefault="00E76707">
            <w:pPr>
              <w:rPr>
                <w:sz w:val="2"/>
                <w:szCs w:val="2"/>
              </w:rPr>
            </w:pPr>
          </w:p>
        </w:tc>
        <w:tc>
          <w:tcPr>
            <w:tcW w:w="2132" w:type="dxa"/>
          </w:tcPr>
          <w:p w:rsidR="00E76707" w:rsidRDefault="00897AC9">
            <w:pPr>
              <w:pStyle w:val="TableParagraph"/>
              <w:ind w:left="374" w:right="353"/>
              <w:jc w:val="center"/>
              <w:rPr>
                <w:sz w:val="24"/>
              </w:rPr>
            </w:pPr>
            <w:r>
              <w:rPr>
                <w:sz w:val="24"/>
              </w:rPr>
              <w:t>Соответствие</w:t>
            </w:r>
            <w:r>
              <w:rPr>
                <w:spacing w:val="-57"/>
                <w:sz w:val="24"/>
              </w:rPr>
              <w:t xml:space="preserve"> </w:t>
            </w:r>
            <w:r>
              <w:rPr>
                <w:sz w:val="24"/>
              </w:rPr>
              <w:t>занимаемой</w:t>
            </w:r>
            <w:r>
              <w:rPr>
                <w:spacing w:val="1"/>
                <w:sz w:val="24"/>
              </w:rPr>
              <w:t xml:space="preserve"> </w:t>
            </w:r>
            <w:r>
              <w:rPr>
                <w:sz w:val="24"/>
              </w:rPr>
              <w:t>должности</w:t>
            </w:r>
          </w:p>
          <w:p w:rsidR="00E76707" w:rsidRDefault="00897AC9">
            <w:pPr>
              <w:pStyle w:val="TableParagraph"/>
              <w:spacing w:line="264" w:lineRule="exact"/>
              <w:ind w:left="372" w:right="353"/>
              <w:jc w:val="center"/>
              <w:rPr>
                <w:sz w:val="24"/>
              </w:rPr>
            </w:pPr>
            <w:r>
              <w:rPr>
                <w:sz w:val="24"/>
              </w:rPr>
              <w:t>(%)</w:t>
            </w:r>
          </w:p>
        </w:tc>
        <w:tc>
          <w:tcPr>
            <w:tcW w:w="1993" w:type="dxa"/>
          </w:tcPr>
          <w:p w:rsidR="00E76707" w:rsidRDefault="00897AC9">
            <w:pPr>
              <w:pStyle w:val="TableParagraph"/>
              <w:ind w:left="283" w:right="265" w:hanging="9"/>
              <w:jc w:val="center"/>
              <w:rPr>
                <w:sz w:val="24"/>
              </w:rPr>
            </w:pPr>
            <w:r>
              <w:rPr>
                <w:sz w:val="24"/>
              </w:rPr>
              <w:t>Квалифика-</w:t>
            </w:r>
            <w:r>
              <w:rPr>
                <w:spacing w:val="1"/>
                <w:sz w:val="24"/>
              </w:rPr>
              <w:t xml:space="preserve"> </w:t>
            </w:r>
            <w:r>
              <w:rPr>
                <w:sz w:val="24"/>
              </w:rPr>
              <w:t>ционная</w:t>
            </w:r>
            <w:r>
              <w:rPr>
                <w:spacing w:val="1"/>
                <w:sz w:val="24"/>
              </w:rPr>
              <w:t xml:space="preserve"> </w:t>
            </w:r>
            <w:r>
              <w:rPr>
                <w:sz w:val="24"/>
              </w:rPr>
              <w:t>категория</w:t>
            </w:r>
            <w:r>
              <w:rPr>
                <w:spacing w:val="-14"/>
                <w:sz w:val="24"/>
              </w:rPr>
              <w:t xml:space="preserve"> </w:t>
            </w:r>
            <w:r>
              <w:rPr>
                <w:sz w:val="24"/>
              </w:rPr>
              <w:t>(%)</w:t>
            </w:r>
          </w:p>
        </w:tc>
      </w:tr>
      <w:tr w:rsidR="00E76707">
        <w:trPr>
          <w:trHeight w:val="551"/>
        </w:trPr>
        <w:tc>
          <w:tcPr>
            <w:tcW w:w="2732" w:type="dxa"/>
          </w:tcPr>
          <w:p w:rsidR="00E76707" w:rsidRDefault="00897AC9">
            <w:pPr>
              <w:pStyle w:val="TableParagraph"/>
              <w:spacing w:line="267" w:lineRule="exact"/>
              <w:ind w:left="110"/>
              <w:rPr>
                <w:sz w:val="24"/>
              </w:rPr>
            </w:pPr>
            <w:r>
              <w:rPr>
                <w:sz w:val="24"/>
              </w:rPr>
              <w:t>Педагогические</w:t>
            </w:r>
          </w:p>
          <w:p w:rsidR="00E76707" w:rsidRDefault="00897AC9">
            <w:pPr>
              <w:pStyle w:val="TableParagraph"/>
              <w:spacing w:line="265" w:lineRule="exact"/>
              <w:ind w:left="110"/>
              <w:rPr>
                <w:sz w:val="24"/>
              </w:rPr>
            </w:pPr>
            <w:r>
              <w:rPr>
                <w:sz w:val="24"/>
              </w:rPr>
              <w:t>работники</w:t>
            </w:r>
          </w:p>
        </w:tc>
        <w:tc>
          <w:tcPr>
            <w:tcW w:w="3001" w:type="dxa"/>
          </w:tcPr>
          <w:p w:rsidR="00E76707" w:rsidRDefault="00897AC9">
            <w:pPr>
              <w:pStyle w:val="TableParagraph"/>
              <w:spacing w:line="268" w:lineRule="exact"/>
              <w:ind w:left="1199" w:right="1191"/>
              <w:jc w:val="center"/>
              <w:rPr>
                <w:sz w:val="24"/>
              </w:rPr>
            </w:pPr>
            <w:r>
              <w:rPr>
                <w:sz w:val="24"/>
              </w:rPr>
              <w:t>100%</w:t>
            </w:r>
          </w:p>
        </w:tc>
        <w:tc>
          <w:tcPr>
            <w:tcW w:w="2132" w:type="dxa"/>
          </w:tcPr>
          <w:p w:rsidR="00E76707" w:rsidRDefault="00897AC9">
            <w:pPr>
              <w:pStyle w:val="TableParagraph"/>
              <w:spacing w:line="268" w:lineRule="exact"/>
              <w:ind w:left="365" w:right="353"/>
              <w:jc w:val="center"/>
              <w:rPr>
                <w:sz w:val="24"/>
              </w:rPr>
            </w:pPr>
            <w:r>
              <w:rPr>
                <w:sz w:val="24"/>
              </w:rPr>
              <w:t>100%</w:t>
            </w:r>
          </w:p>
        </w:tc>
        <w:tc>
          <w:tcPr>
            <w:tcW w:w="1993" w:type="dxa"/>
          </w:tcPr>
          <w:p w:rsidR="00E76707" w:rsidRDefault="008A7280" w:rsidP="008A7280">
            <w:pPr>
              <w:pStyle w:val="TableParagraph"/>
              <w:tabs>
                <w:tab w:val="left" w:pos="1615"/>
                <w:tab w:val="left" w:pos="1898"/>
              </w:tabs>
              <w:spacing w:line="268" w:lineRule="exact"/>
              <w:ind w:left="758" w:right="95"/>
              <w:rPr>
                <w:sz w:val="24"/>
              </w:rPr>
            </w:pPr>
            <w:r>
              <w:rPr>
                <w:sz w:val="24"/>
              </w:rPr>
              <w:t>100 %</w:t>
            </w:r>
          </w:p>
        </w:tc>
      </w:tr>
      <w:tr w:rsidR="00E76707">
        <w:trPr>
          <w:trHeight w:val="273"/>
        </w:trPr>
        <w:tc>
          <w:tcPr>
            <w:tcW w:w="2732" w:type="dxa"/>
          </w:tcPr>
          <w:p w:rsidR="00E76707" w:rsidRDefault="00897AC9">
            <w:pPr>
              <w:pStyle w:val="TableParagraph"/>
              <w:spacing w:line="254" w:lineRule="exact"/>
              <w:ind w:left="110"/>
              <w:rPr>
                <w:sz w:val="24"/>
              </w:rPr>
            </w:pPr>
            <w:r>
              <w:rPr>
                <w:sz w:val="24"/>
              </w:rPr>
              <w:t>Руководящие</w:t>
            </w:r>
            <w:r>
              <w:rPr>
                <w:spacing w:val="-4"/>
                <w:sz w:val="24"/>
              </w:rPr>
              <w:t xml:space="preserve"> </w:t>
            </w:r>
            <w:r>
              <w:rPr>
                <w:sz w:val="24"/>
              </w:rPr>
              <w:t>работники</w:t>
            </w:r>
          </w:p>
        </w:tc>
        <w:tc>
          <w:tcPr>
            <w:tcW w:w="3001" w:type="dxa"/>
          </w:tcPr>
          <w:p w:rsidR="00E76707" w:rsidRDefault="00897AC9">
            <w:pPr>
              <w:pStyle w:val="TableParagraph"/>
              <w:spacing w:line="254" w:lineRule="exact"/>
              <w:ind w:left="1199" w:right="1191"/>
              <w:jc w:val="center"/>
              <w:rPr>
                <w:sz w:val="24"/>
              </w:rPr>
            </w:pPr>
            <w:r>
              <w:rPr>
                <w:sz w:val="24"/>
              </w:rPr>
              <w:t>100%</w:t>
            </w:r>
          </w:p>
        </w:tc>
        <w:tc>
          <w:tcPr>
            <w:tcW w:w="2132" w:type="dxa"/>
          </w:tcPr>
          <w:p w:rsidR="00E76707" w:rsidRDefault="008A7280">
            <w:pPr>
              <w:pStyle w:val="TableParagraph"/>
              <w:spacing w:line="254" w:lineRule="exact"/>
              <w:ind w:left="365" w:right="353"/>
              <w:jc w:val="center"/>
              <w:rPr>
                <w:sz w:val="24"/>
              </w:rPr>
            </w:pPr>
            <w:r>
              <w:rPr>
                <w:sz w:val="24"/>
              </w:rPr>
              <w:t>-</w:t>
            </w:r>
          </w:p>
        </w:tc>
        <w:tc>
          <w:tcPr>
            <w:tcW w:w="1993" w:type="dxa"/>
          </w:tcPr>
          <w:p w:rsidR="00E76707" w:rsidRDefault="008A7280">
            <w:pPr>
              <w:pStyle w:val="TableParagraph"/>
              <w:spacing w:line="254" w:lineRule="exact"/>
              <w:ind w:left="8"/>
              <w:jc w:val="center"/>
              <w:rPr>
                <w:sz w:val="24"/>
              </w:rPr>
            </w:pPr>
            <w:r>
              <w:rPr>
                <w:sz w:val="24"/>
              </w:rPr>
              <w:t>100%</w:t>
            </w:r>
          </w:p>
        </w:tc>
      </w:tr>
      <w:tr w:rsidR="00E76707">
        <w:trPr>
          <w:trHeight w:val="277"/>
        </w:trPr>
        <w:tc>
          <w:tcPr>
            <w:tcW w:w="2732" w:type="dxa"/>
          </w:tcPr>
          <w:p w:rsidR="00E76707" w:rsidRDefault="00897AC9">
            <w:pPr>
              <w:pStyle w:val="TableParagraph"/>
              <w:spacing w:line="258" w:lineRule="exact"/>
              <w:ind w:left="110"/>
              <w:rPr>
                <w:sz w:val="24"/>
              </w:rPr>
            </w:pPr>
            <w:r>
              <w:rPr>
                <w:sz w:val="24"/>
              </w:rPr>
              <w:t>Иные</w:t>
            </w:r>
            <w:r>
              <w:rPr>
                <w:spacing w:val="-3"/>
                <w:sz w:val="24"/>
              </w:rPr>
              <w:t xml:space="preserve"> </w:t>
            </w:r>
            <w:r>
              <w:rPr>
                <w:sz w:val="24"/>
              </w:rPr>
              <w:t>работники</w:t>
            </w:r>
          </w:p>
        </w:tc>
        <w:tc>
          <w:tcPr>
            <w:tcW w:w="3001" w:type="dxa"/>
          </w:tcPr>
          <w:p w:rsidR="00E76707" w:rsidRDefault="00897AC9">
            <w:pPr>
              <w:pStyle w:val="TableParagraph"/>
              <w:spacing w:line="258" w:lineRule="exact"/>
              <w:ind w:left="1199" w:right="1191"/>
              <w:jc w:val="center"/>
              <w:rPr>
                <w:sz w:val="24"/>
              </w:rPr>
            </w:pPr>
            <w:r>
              <w:rPr>
                <w:sz w:val="24"/>
              </w:rPr>
              <w:t>100%</w:t>
            </w:r>
          </w:p>
        </w:tc>
        <w:tc>
          <w:tcPr>
            <w:tcW w:w="2132" w:type="dxa"/>
          </w:tcPr>
          <w:p w:rsidR="00E76707" w:rsidRDefault="00897AC9">
            <w:pPr>
              <w:pStyle w:val="TableParagraph"/>
              <w:spacing w:line="258" w:lineRule="exact"/>
              <w:ind w:left="12"/>
              <w:jc w:val="center"/>
              <w:rPr>
                <w:sz w:val="24"/>
              </w:rPr>
            </w:pPr>
            <w:r>
              <w:rPr>
                <w:w w:val="99"/>
                <w:sz w:val="24"/>
              </w:rPr>
              <w:t>-</w:t>
            </w:r>
          </w:p>
        </w:tc>
        <w:tc>
          <w:tcPr>
            <w:tcW w:w="1993" w:type="dxa"/>
          </w:tcPr>
          <w:p w:rsidR="00E76707" w:rsidRDefault="00897AC9">
            <w:pPr>
              <w:pStyle w:val="TableParagraph"/>
              <w:spacing w:line="258" w:lineRule="exact"/>
              <w:ind w:left="8"/>
              <w:jc w:val="center"/>
              <w:rPr>
                <w:sz w:val="24"/>
              </w:rPr>
            </w:pPr>
            <w:r>
              <w:rPr>
                <w:w w:val="99"/>
                <w:sz w:val="24"/>
              </w:rPr>
              <w:t>-</w:t>
            </w:r>
          </w:p>
        </w:tc>
      </w:tr>
    </w:tbl>
    <w:p w:rsidR="00E76707" w:rsidRDefault="00E76707">
      <w:pPr>
        <w:pStyle w:val="a3"/>
        <w:spacing w:before="5"/>
        <w:ind w:left="0" w:firstLine="0"/>
        <w:jc w:val="left"/>
        <w:rPr>
          <w:sz w:val="23"/>
        </w:rPr>
      </w:pPr>
    </w:p>
    <w:p w:rsidR="00E76707" w:rsidRDefault="00897AC9">
      <w:pPr>
        <w:pStyle w:val="a3"/>
        <w:spacing w:before="1"/>
        <w:ind w:left="1263" w:firstLine="0"/>
      </w:pPr>
      <w:r>
        <w:t>В</w:t>
      </w:r>
      <w:r>
        <w:rPr>
          <w:spacing w:val="-3"/>
        </w:rPr>
        <w:t xml:space="preserve"> </w:t>
      </w:r>
      <w:r>
        <w:t>школе</w:t>
      </w:r>
      <w:r>
        <w:rPr>
          <w:spacing w:val="-6"/>
        </w:rPr>
        <w:t xml:space="preserve"> </w:t>
      </w:r>
      <w:r>
        <w:t>работает</w:t>
      </w:r>
      <w:r>
        <w:rPr>
          <w:spacing w:val="-5"/>
        </w:rPr>
        <w:t xml:space="preserve"> </w:t>
      </w:r>
      <w:r>
        <w:t>сплоченный,</w:t>
      </w:r>
      <w:r>
        <w:rPr>
          <w:spacing w:val="-3"/>
        </w:rPr>
        <w:t xml:space="preserve"> </w:t>
      </w:r>
      <w:r>
        <w:t>профессионально компетентный</w:t>
      </w:r>
      <w:r>
        <w:rPr>
          <w:spacing w:val="-5"/>
        </w:rPr>
        <w:t xml:space="preserve"> </w:t>
      </w:r>
      <w:r>
        <w:t>коллектив</w:t>
      </w:r>
      <w:r>
        <w:rPr>
          <w:spacing w:val="-3"/>
        </w:rPr>
        <w:t xml:space="preserve"> </w:t>
      </w:r>
      <w:r>
        <w:t>педагогов:</w:t>
      </w:r>
    </w:p>
    <w:p w:rsidR="00E76707" w:rsidRDefault="00E76707">
      <w:pPr>
        <w:pStyle w:val="a3"/>
        <w:spacing w:before="7" w:after="1"/>
        <w:ind w:left="0" w:firstLine="0"/>
        <w:jc w:val="left"/>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1"/>
        <w:gridCol w:w="5249"/>
        <w:gridCol w:w="990"/>
        <w:gridCol w:w="1278"/>
      </w:tblGrid>
      <w:tr w:rsidR="00E76707">
        <w:trPr>
          <w:trHeight w:val="379"/>
        </w:trPr>
        <w:tc>
          <w:tcPr>
            <w:tcW w:w="7660" w:type="dxa"/>
            <w:gridSpan w:val="2"/>
          </w:tcPr>
          <w:p w:rsidR="00E76707" w:rsidRDefault="00897AC9">
            <w:pPr>
              <w:pStyle w:val="TableParagraph"/>
              <w:spacing w:before="44"/>
              <w:ind w:left="946" w:right="937"/>
              <w:jc w:val="center"/>
              <w:rPr>
                <w:sz w:val="24"/>
              </w:rPr>
            </w:pPr>
            <w:r>
              <w:rPr>
                <w:sz w:val="24"/>
              </w:rPr>
              <w:t>Укомплектованность</w:t>
            </w:r>
            <w:r>
              <w:rPr>
                <w:spacing w:val="-6"/>
                <w:sz w:val="24"/>
              </w:rPr>
              <w:t xml:space="preserve"> </w:t>
            </w:r>
            <w:r>
              <w:rPr>
                <w:sz w:val="24"/>
              </w:rPr>
              <w:t>штата</w:t>
            </w:r>
            <w:r>
              <w:rPr>
                <w:spacing w:val="-3"/>
                <w:sz w:val="24"/>
              </w:rPr>
              <w:t xml:space="preserve"> </w:t>
            </w:r>
            <w:r>
              <w:rPr>
                <w:sz w:val="24"/>
              </w:rPr>
              <w:t>педагогических</w:t>
            </w:r>
            <w:r>
              <w:rPr>
                <w:spacing w:val="-7"/>
                <w:sz w:val="24"/>
              </w:rPr>
              <w:t xml:space="preserve"> </w:t>
            </w:r>
            <w:r>
              <w:rPr>
                <w:sz w:val="24"/>
              </w:rPr>
              <w:t>работников</w:t>
            </w:r>
          </w:p>
        </w:tc>
        <w:tc>
          <w:tcPr>
            <w:tcW w:w="990" w:type="dxa"/>
          </w:tcPr>
          <w:p w:rsidR="00E76707" w:rsidRDefault="00897AC9">
            <w:pPr>
              <w:pStyle w:val="TableParagraph"/>
              <w:spacing w:before="44"/>
              <w:ind w:left="54"/>
              <w:rPr>
                <w:sz w:val="24"/>
              </w:rPr>
            </w:pPr>
            <w:r>
              <w:rPr>
                <w:sz w:val="24"/>
              </w:rPr>
              <w:t>Кол-во</w:t>
            </w:r>
          </w:p>
        </w:tc>
        <w:tc>
          <w:tcPr>
            <w:tcW w:w="1278" w:type="dxa"/>
          </w:tcPr>
          <w:p w:rsidR="00E76707" w:rsidRDefault="00897AC9" w:rsidP="00911199">
            <w:pPr>
              <w:pStyle w:val="TableParagraph"/>
              <w:spacing w:before="44"/>
              <w:ind w:left="58"/>
              <w:jc w:val="center"/>
              <w:rPr>
                <w:sz w:val="24"/>
              </w:rPr>
            </w:pPr>
            <w:r>
              <w:rPr>
                <w:w w:val="99"/>
                <w:sz w:val="24"/>
              </w:rPr>
              <w:t>%</w:t>
            </w:r>
          </w:p>
        </w:tc>
      </w:tr>
      <w:tr w:rsidR="00E76707">
        <w:trPr>
          <w:trHeight w:val="383"/>
        </w:trPr>
        <w:tc>
          <w:tcPr>
            <w:tcW w:w="2411" w:type="dxa"/>
          </w:tcPr>
          <w:p w:rsidR="00E76707" w:rsidRDefault="00897AC9">
            <w:pPr>
              <w:pStyle w:val="TableParagraph"/>
              <w:spacing w:before="44"/>
              <w:ind w:left="59"/>
              <w:rPr>
                <w:sz w:val="24"/>
              </w:rPr>
            </w:pPr>
            <w:r>
              <w:rPr>
                <w:sz w:val="24"/>
              </w:rPr>
              <w:t>Средняя</w:t>
            </w:r>
            <w:r>
              <w:rPr>
                <w:spacing w:val="2"/>
                <w:sz w:val="24"/>
              </w:rPr>
              <w:t xml:space="preserve"> </w:t>
            </w:r>
            <w:r>
              <w:rPr>
                <w:sz w:val="24"/>
              </w:rPr>
              <w:t>школа</w:t>
            </w:r>
          </w:p>
        </w:tc>
        <w:tc>
          <w:tcPr>
            <w:tcW w:w="5249" w:type="dxa"/>
          </w:tcPr>
          <w:p w:rsidR="00E76707" w:rsidRDefault="00E76707">
            <w:pPr>
              <w:pStyle w:val="TableParagraph"/>
              <w:rPr>
                <w:sz w:val="24"/>
              </w:rPr>
            </w:pPr>
          </w:p>
        </w:tc>
        <w:tc>
          <w:tcPr>
            <w:tcW w:w="990" w:type="dxa"/>
          </w:tcPr>
          <w:p w:rsidR="00E76707" w:rsidRDefault="00897AC9" w:rsidP="00911199">
            <w:pPr>
              <w:pStyle w:val="TableParagraph"/>
              <w:spacing w:before="44"/>
              <w:ind w:left="355" w:right="349"/>
              <w:jc w:val="center"/>
              <w:rPr>
                <w:sz w:val="24"/>
              </w:rPr>
            </w:pPr>
            <w:r>
              <w:rPr>
                <w:sz w:val="24"/>
              </w:rPr>
              <w:t>1</w:t>
            </w:r>
            <w:r w:rsidR="00911199">
              <w:rPr>
                <w:sz w:val="24"/>
              </w:rPr>
              <w:t>2</w:t>
            </w:r>
          </w:p>
        </w:tc>
        <w:tc>
          <w:tcPr>
            <w:tcW w:w="1278" w:type="dxa"/>
          </w:tcPr>
          <w:p w:rsidR="00E76707" w:rsidRDefault="00897AC9">
            <w:pPr>
              <w:pStyle w:val="TableParagraph"/>
              <w:spacing w:before="44"/>
              <w:ind w:right="449"/>
              <w:jc w:val="right"/>
              <w:rPr>
                <w:sz w:val="24"/>
              </w:rPr>
            </w:pPr>
            <w:r>
              <w:rPr>
                <w:sz w:val="24"/>
              </w:rPr>
              <w:t>100</w:t>
            </w:r>
          </w:p>
        </w:tc>
      </w:tr>
      <w:tr w:rsidR="00E76707">
        <w:trPr>
          <w:trHeight w:val="379"/>
        </w:trPr>
        <w:tc>
          <w:tcPr>
            <w:tcW w:w="2411" w:type="dxa"/>
            <w:vMerge w:val="restart"/>
          </w:tcPr>
          <w:p w:rsidR="00E76707" w:rsidRDefault="00897AC9">
            <w:pPr>
              <w:pStyle w:val="TableParagraph"/>
              <w:tabs>
                <w:tab w:val="left" w:pos="754"/>
              </w:tabs>
              <w:spacing w:before="40"/>
              <w:ind w:left="59" w:right="46"/>
              <w:rPr>
                <w:sz w:val="24"/>
              </w:rPr>
            </w:pPr>
            <w:r>
              <w:rPr>
                <w:sz w:val="24"/>
              </w:rPr>
              <w:t>Образовательный</w:t>
            </w:r>
            <w:r>
              <w:rPr>
                <w:spacing w:val="1"/>
                <w:sz w:val="24"/>
              </w:rPr>
              <w:t xml:space="preserve"> </w:t>
            </w:r>
            <w:r>
              <w:rPr>
                <w:sz w:val="24"/>
              </w:rPr>
              <w:t>ценз</w:t>
            </w:r>
            <w:r>
              <w:rPr>
                <w:sz w:val="24"/>
              </w:rPr>
              <w:tab/>
            </w:r>
            <w:r>
              <w:rPr>
                <w:spacing w:val="-1"/>
                <w:sz w:val="24"/>
              </w:rPr>
              <w:t>педагогических</w:t>
            </w:r>
            <w:r>
              <w:rPr>
                <w:spacing w:val="-57"/>
                <w:sz w:val="24"/>
              </w:rPr>
              <w:t xml:space="preserve"> </w:t>
            </w:r>
            <w:r>
              <w:rPr>
                <w:sz w:val="24"/>
              </w:rPr>
              <w:t>работников</w:t>
            </w:r>
          </w:p>
        </w:tc>
        <w:tc>
          <w:tcPr>
            <w:tcW w:w="5249" w:type="dxa"/>
          </w:tcPr>
          <w:p w:rsidR="00E76707" w:rsidRDefault="00897AC9">
            <w:pPr>
              <w:pStyle w:val="TableParagraph"/>
              <w:spacing w:before="40"/>
              <w:ind w:left="59"/>
              <w:rPr>
                <w:sz w:val="24"/>
              </w:rPr>
            </w:pPr>
            <w:r>
              <w:rPr>
                <w:sz w:val="24"/>
              </w:rPr>
              <w:t>-</w:t>
            </w:r>
            <w:r>
              <w:rPr>
                <w:spacing w:val="2"/>
                <w:sz w:val="24"/>
              </w:rPr>
              <w:t xml:space="preserve"> </w:t>
            </w:r>
            <w:r>
              <w:rPr>
                <w:sz w:val="24"/>
              </w:rPr>
              <w:t>с</w:t>
            </w:r>
            <w:r>
              <w:rPr>
                <w:spacing w:val="-6"/>
                <w:sz w:val="24"/>
              </w:rPr>
              <w:t xml:space="preserve"> </w:t>
            </w:r>
            <w:r>
              <w:rPr>
                <w:sz w:val="24"/>
              </w:rPr>
              <w:t>высшим</w:t>
            </w:r>
            <w:r>
              <w:rPr>
                <w:spacing w:val="-2"/>
                <w:sz w:val="24"/>
              </w:rPr>
              <w:t xml:space="preserve"> </w:t>
            </w:r>
            <w:r>
              <w:rPr>
                <w:sz w:val="24"/>
              </w:rPr>
              <w:t>образованием</w:t>
            </w:r>
          </w:p>
        </w:tc>
        <w:tc>
          <w:tcPr>
            <w:tcW w:w="990" w:type="dxa"/>
          </w:tcPr>
          <w:p w:rsidR="00E76707" w:rsidRDefault="00911199" w:rsidP="00911199">
            <w:pPr>
              <w:pStyle w:val="TableParagraph"/>
              <w:spacing w:before="40"/>
              <w:ind w:left="355" w:right="349"/>
              <w:jc w:val="center"/>
              <w:rPr>
                <w:sz w:val="24"/>
              </w:rPr>
            </w:pPr>
            <w:r>
              <w:rPr>
                <w:sz w:val="24"/>
              </w:rPr>
              <w:t>11</w:t>
            </w:r>
          </w:p>
        </w:tc>
        <w:tc>
          <w:tcPr>
            <w:tcW w:w="1278" w:type="dxa"/>
          </w:tcPr>
          <w:p w:rsidR="00E76707" w:rsidRDefault="00911199">
            <w:pPr>
              <w:pStyle w:val="TableParagraph"/>
              <w:spacing w:before="40"/>
              <w:ind w:right="449"/>
              <w:jc w:val="right"/>
              <w:rPr>
                <w:sz w:val="24"/>
              </w:rPr>
            </w:pPr>
            <w:r>
              <w:rPr>
                <w:sz w:val="24"/>
              </w:rPr>
              <w:t>92</w:t>
            </w:r>
          </w:p>
        </w:tc>
      </w:tr>
      <w:tr w:rsidR="00E76707">
        <w:trPr>
          <w:trHeight w:val="383"/>
        </w:trPr>
        <w:tc>
          <w:tcPr>
            <w:tcW w:w="2411" w:type="dxa"/>
            <w:vMerge/>
            <w:tcBorders>
              <w:top w:val="nil"/>
            </w:tcBorders>
          </w:tcPr>
          <w:p w:rsidR="00E76707" w:rsidRDefault="00E76707">
            <w:pPr>
              <w:rPr>
                <w:sz w:val="2"/>
                <w:szCs w:val="2"/>
              </w:rPr>
            </w:pPr>
          </w:p>
        </w:tc>
        <w:tc>
          <w:tcPr>
            <w:tcW w:w="5249" w:type="dxa"/>
          </w:tcPr>
          <w:p w:rsidR="00E76707" w:rsidRDefault="00897AC9">
            <w:pPr>
              <w:pStyle w:val="TableParagraph"/>
              <w:spacing w:before="44"/>
              <w:ind w:left="59"/>
              <w:rPr>
                <w:sz w:val="24"/>
              </w:rPr>
            </w:pPr>
            <w:r>
              <w:rPr>
                <w:sz w:val="24"/>
              </w:rPr>
              <w:t>- с</w:t>
            </w:r>
            <w:r>
              <w:rPr>
                <w:spacing w:val="-3"/>
                <w:sz w:val="24"/>
              </w:rPr>
              <w:t xml:space="preserve"> </w:t>
            </w:r>
            <w:r>
              <w:rPr>
                <w:sz w:val="24"/>
              </w:rPr>
              <w:t>незак.</w:t>
            </w:r>
            <w:r>
              <w:rPr>
                <w:spacing w:val="2"/>
                <w:sz w:val="24"/>
              </w:rPr>
              <w:t xml:space="preserve"> </w:t>
            </w:r>
            <w:r>
              <w:rPr>
                <w:sz w:val="24"/>
              </w:rPr>
              <w:t>высшим</w:t>
            </w:r>
            <w:r>
              <w:rPr>
                <w:spacing w:val="-4"/>
                <w:sz w:val="24"/>
              </w:rPr>
              <w:t xml:space="preserve"> </w:t>
            </w:r>
            <w:r>
              <w:rPr>
                <w:sz w:val="24"/>
              </w:rPr>
              <w:t>образованием</w:t>
            </w:r>
          </w:p>
        </w:tc>
        <w:tc>
          <w:tcPr>
            <w:tcW w:w="990" w:type="dxa"/>
          </w:tcPr>
          <w:p w:rsidR="00E76707" w:rsidRDefault="00897AC9">
            <w:pPr>
              <w:pStyle w:val="TableParagraph"/>
              <w:spacing w:before="44"/>
              <w:jc w:val="center"/>
              <w:rPr>
                <w:sz w:val="24"/>
              </w:rPr>
            </w:pPr>
            <w:r>
              <w:rPr>
                <w:w w:val="99"/>
                <w:sz w:val="24"/>
              </w:rPr>
              <w:t>-</w:t>
            </w:r>
          </w:p>
        </w:tc>
        <w:tc>
          <w:tcPr>
            <w:tcW w:w="1278" w:type="dxa"/>
          </w:tcPr>
          <w:p w:rsidR="00E76707" w:rsidRDefault="00897AC9">
            <w:pPr>
              <w:pStyle w:val="TableParagraph"/>
              <w:spacing w:before="44"/>
              <w:ind w:left="7"/>
              <w:jc w:val="center"/>
              <w:rPr>
                <w:sz w:val="24"/>
              </w:rPr>
            </w:pPr>
            <w:r>
              <w:rPr>
                <w:w w:val="99"/>
                <w:sz w:val="24"/>
              </w:rPr>
              <w:t>-</w:t>
            </w:r>
          </w:p>
        </w:tc>
      </w:tr>
      <w:tr w:rsidR="00E76707">
        <w:trPr>
          <w:trHeight w:val="378"/>
        </w:trPr>
        <w:tc>
          <w:tcPr>
            <w:tcW w:w="2411" w:type="dxa"/>
            <w:vMerge/>
            <w:tcBorders>
              <w:top w:val="nil"/>
            </w:tcBorders>
          </w:tcPr>
          <w:p w:rsidR="00E76707" w:rsidRDefault="00E76707">
            <w:pPr>
              <w:rPr>
                <w:sz w:val="2"/>
                <w:szCs w:val="2"/>
              </w:rPr>
            </w:pPr>
          </w:p>
        </w:tc>
        <w:tc>
          <w:tcPr>
            <w:tcW w:w="5249" w:type="dxa"/>
          </w:tcPr>
          <w:p w:rsidR="00E76707" w:rsidRDefault="00897AC9">
            <w:pPr>
              <w:pStyle w:val="TableParagraph"/>
              <w:spacing w:before="40"/>
              <w:ind w:left="59"/>
              <w:rPr>
                <w:sz w:val="24"/>
              </w:rPr>
            </w:pPr>
            <w:r>
              <w:rPr>
                <w:sz w:val="24"/>
              </w:rPr>
              <w:t>- со</w:t>
            </w:r>
            <w:r>
              <w:rPr>
                <w:spacing w:val="2"/>
                <w:sz w:val="24"/>
              </w:rPr>
              <w:t xml:space="preserve"> </w:t>
            </w:r>
            <w:r>
              <w:rPr>
                <w:sz w:val="24"/>
              </w:rPr>
              <w:t>средним</w:t>
            </w:r>
            <w:r>
              <w:rPr>
                <w:spacing w:val="-4"/>
                <w:sz w:val="24"/>
              </w:rPr>
              <w:t xml:space="preserve"> </w:t>
            </w:r>
            <w:r>
              <w:rPr>
                <w:sz w:val="24"/>
              </w:rPr>
              <w:t>специальным</w:t>
            </w:r>
            <w:r>
              <w:rPr>
                <w:spacing w:val="-9"/>
                <w:sz w:val="24"/>
              </w:rPr>
              <w:t xml:space="preserve"> </w:t>
            </w:r>
            <w:r>
              <w:rPr>
                <w:sz w:val="24"/>
              </w:rPr>
              <w:t>образованием</w:t>
            </w:r>
          </w:p>
        </w:tc>
        <w:tc>
          <w:tcPr>
            <w:tcW w:w="990" w:type="dxa"/>
          </w:tcPr>
          <w:p w:rsidR="00E76707" w:rsidRDefault="00911199">
            <w:pPr>
              <w:pStyle w:val="TableParagraph"/>
              <w:spacing w:before="40"/>
              <w:jc w:val="center"/>
              <w:rPr>
                <w:sz w:val="24"/>
              </w:rPr>
            </w:pPr>
            <w:r>
              <w:rPr>
                <w:w w:val="99"/>
                <w:sz w:val="24"/>
              </w:rPr>
              <w:t>1</w:t>
            </w:r>
          </w:p>
        </w:tc>
        <w:tc>
          <w:tcPr>
            <w:tcW w:w="1278" w:type="dxa"/>
          </w:tcPr>
          <w:p w:rsidR="00E76707" w:rsidRDefault="00911199">
            <w:pPr>
              <w:pStyle w:val="TableParagraph"/>
              <w:spacing w:before="40"/>
              <w:ind w:left="7"/>
              <w:jc w:val="center"/>
              <w:rPr>
                <w:sz w:val="24"/>
              </w:rPr>
            </w:pPr>
            <w:r>
              <w:rPr>
                <w:w w:val="99"/>
                <w:sz w:val="24"/>
              </w:rPr>
              <w:t>8</w:t>
            </w:r>
          </w:p>
        </w:tc>
      </w:tr>
      <w:tr w:rsidR="00E76707">
        <w:trPr>
          <w:trHeight w:val="936"/>
        </w:trPr>
        <w:tc>
          <w:tcPr>
            <w:tcW w:w="7660" w:type="dxa"/>
            <w:gridSpan w:val="2"/>
          </w:tcPr>
          <w:p w:rsidR="00E76707" w:rsidRDefault="00897AC9">
            <w:pPr>
              <w:pStyle w:val="TableParagraph"/>
              <w:spacing w:before="45"/>
              <w:ind w:left="59" w:right="56"/>
              <w:jc w:val="both"/>
              <w:rPr>
                <w:sz w:val="24"/>
              </w:rPr>
            </w:pPr>
            <w:r>
              <w:rPr>
                <w:sz w:val="24"/>
              </w:rPr>
              <w:t>Соответствие уровня квалификации педагогических и иных работников</w:t>
            </w:r>
            <w:r>
              <w:rPr>
                <w:spacing w:val="1"/>
                <w:sz w:val="24"/>
              </w:rPr>
              <w:t xml:space="preserve"> </w:t>
            </w:r>
            <w:r>
              <w:rPr>
                <w:sz w:val="24"/>
              </w:rPr>
              <w:t>требованиям</w:t>
            </w:r>
            <w:r>
              <w:rPr>
                <w:spacing w:val="1"/>
                <w:sz w:val="24"/>
              </w:rPr>
              <w:t xml:space="preserve"> </w:t>
            </w:r>
            <w:r>
              <w:rPr>
                <w:sz w:val="24"/>
              </w:rPr>
              <w:t>квалификационной</w:t>
            </w:r>
            <w:r>
              <w:rPr>
                <w:spacing w:val="1"/>
                <w:sz w:val="24"/>
              </w:rPr>
              <w:t xml:space="preserve"> </w:t>
            </w:r>
            <w:r>
              <w:rPr>
                <w:sz w:val="24"/>
              </w:rPr>
              <w:t>характеристики</w:t>
            </w:r>
            <w:r>
              <w:rPr>
                <w:spacing w:val="1"/>
                <w:sz w:val="24"/>
              </w:rPr>
              <w:t xml:space="preserve"> </w:t>
            </w:r>
            <w:r>
              <w:rPr>
                <w:sz w:val="24"/>
              </w:rPr>
              <w:t>по</w:t>
            </w:r>
            <w:r>
              <w:rPr>
                <w:spacing w:val="1"/>
                <w:sz w:val="24"/>
              </w:rPr>
              <w:t xml:space="preserve"> </w:t>
            </w:r>
            <w:r>
              <w:rPr>
                <w:sz w:val="24"/>
              </w:rPr>
              <w:t>соответствующей</w:t>
            </w:r>
            <w:r>
              <w:rPr>
                <w:spacing w:val="1"/>
                <w:sz w:val="24"/>
              </w:rPr>
              <w:t xml:space="preserve"> </w:t>
            </w:r>
            <w:r>
              <w:rPr>
                <w:sz w:val="24"/>
              </w:rPr>
              <w:t>должности</w:t>
            </w:r>
            <w:r>
              <w:rPr>
                <w:spacing w:val="2"/>
                <w:sz w:val="24"/>
              </w:rPr>
              <w:t xml:space="preserve"> </w:t>
            </w:r>
            <w:r>
              <w:rPr>
                <w:sz w:val="24"/>
              </w:rPr>
              <w:t>(по</w:t>
            </w:r>
            <w:r>
              <w:rPr>
                <w:spacing w:val="5"/>
                <w:sz w:val="24"/>
              </w:rPr>
              <w:t xml:space="preserve"> </w:t>
            </w:r>
            <w:r>
              <w:rPr>
                <w:sz w:val="24"/>
              </w:rPr>
              <w:t>каждому</w:t>
            </w:r>
            <w:r>
              <w:rPr>
                <w:spacing w:val="-8"/>
                <w:sz w:val="24"/>
              </w:rPr>
              <w:t xml:space="preserve"> </w:t>
            </w:r>
            <w:r>
              <w:rPr>
                <w:sz w:val="24"/>
              </w:rPr>
              <w:t>предмету</w:t>
            </w:r>
            <w:r>
              <w:rPr>
                <w:spacing w:val="-4"/>
                <w:sz w:val="24"/>
              </w:rPr>
              <w:t xml:space="preserve"> </w:t>
            </w:r>
            <w:r>
              <w:rPr>
                <w:sz w:val="24"/>
              </w:rPr>
              <w:t>учебного</w:t>
            </w:r>
            <w:r>
              <w:rPr>
                <w:spacing w:val="2"/>
                <w:sz w:val="24"/>
              </w:rPr>
              <w:t xml:space="preserve"> </w:t>
            </w:r>
            <w:r>
              <w:rPr>
                <w:sz w:val="24"/>
              </w:rPr>
              <w:t>плана)</w:t>
            </w:r>
          </w:p>
        </w:tc>
        <w:tc>
          <w:tcPr>
            <w:tcW w:w="990" w:type="dxa"/>
          </w:tcPr>
          <w:p w:rsidR="00E76707" w:rsidRDefault="00897AC9" w:rsidP="00911199">
            <w:pPr>
              <w:pStyle w:val="TableParagraph"/>
              <w:spacing w:before="45"/>
              <w:ind w:left="355" w:right="349"/>
              <w:jc w:val="center"/>
              <w:rPr>
                <w:sz w:val="24"/>
              </w:rPr>
            </w:pPr>
            <w:r>
              <w:rPr>
                <w:sz w:val="24"/>
              </w:rPr>
              <w:t>1</w:t>
            </w:r>
            <w:r w:rsidR="00911199">
              <w:rPr>
                <w:sz w:val="24"/>
              </w:rPr>
              <w:t>2</w:t>
            </w:r>
          </w:p>
        </w:tc>
        <w:tc>
          <w:tcPr>
            <w:tcW w:w="1278" w:type="dxa"/>
          </w:tcPr>
          <w:p w:rsidR="00E76707" w:rsidRDefault="00897AC9">
            <w:pPr>
              <w:pStyle w:val="TableParagraph"/>
              <w:spacing w:before="45"/>
              <w:ind w:right="449"/>
              <w:jc w:val="right"/>
              <w:rPr>
                <w:sz w:val="24"/>
              </w:rPr>
            </w:pPr>
            <w:r>
              <w:rPr>
                <w:sz w:val="24"/>
              </w:rPr>
              <w:t>100</w:t>
            </w:r>
          </w:p>
        </w:tc>
      </w:tr>
      <w:tr w:rsidR="00E76707">
        <w:trPr>
          <w:trHeight w:val="652"/>
        </w:trPr>
        <w:tc>
          <w:tcPr>
            <w:tcW w:w="7660" w:type="dxa"/>
            <w:gridSpan w:val="2"/>
          </w:tcPr>
          <w:p w:rsidR="00E76707" w:rsidRDefault="00897AC9">
            <w:pPr>
              <w:pStyle w:val="TableParagraph"/>
              <w:spacing w:before="42" w:line="237" w:lineRule="auto"/>
              <w:ind w:left="59"/>
              <w:rPr>
                <w:sz w:val="24"/>
              </w:rPr>
            </w:pPr>
            <w:r>
              <w:rPr>
                <w:sz w:val="24"/>
              </w:rPr>
              <w:t>Педагогические</w:t>
            </w:r>
            <w:r>
              <w:rPr>
                <w:spacing w:val="2"/>
                <w:sz w:val="24"/>
              </w:rPr>
              <w:t xml:space="preserve"> </w:t>
            </w:r>
            <w:r>
              <w:rPr>
                <w:sz w:val="24"/>
              </w:rPr>
              <w:t>работники,</w:t>
            </w:r>
            <w:r>
              <w:rPr>
                <w:spacing w:val="5"/>
                <w:sz w:val="24"/>
              </w:rPr>
              <w:t xml:space="preserve"> </w:t>
            </w:r>
            <w:r>
              <w:rPr>
                <w:sz w:val="24"/>
              </w:rPr>
              <w:t>имеющие</w:t>
            </w:r>
            <w:r>
              <w:rPr>
                <w:spacing w:val="2"/>
                <w:sz w:val="24"/>
              </w:rPr>
              <w:t xml:space="preserve"> </w:t>
            </w:r>
            <w:r>
              <w:rPr>
                <w:sz w:val="24"/>
              </w:rPr>
              <w:t>государственные</w:t>
            </w:r>
            <w:r>
              <w:rPr>
                <w:spacing w:val="3"/>
                <w:sz w:val="24"/>
              </w:rPr>
              <w:t xml:space="preserve"> </w:t>
            </w:r>
            <w:r>
              <w:rPr>
                <w:sz w:val="24"/>
              </w:rPr>
              <w:t>и</w:t>
            </w:r>
            <w:r>
              <w:rPr>
                <w:spacing w:val="-1"/>
                <w:sz w:val="24"/>
              </w:rPr>
              <w:t xml:space="preserve"> </w:t>
            </w:r>
            <w:r>
              <w:rPr>
                <w:sz w:val="24"/>
              </w:rPr>
              <w:t>ведомственные</w:t>
            </w:r>
            <w:r>
              <w:rPr>
                <w:spacing w:val="-57"/>
                <w:sz w:val="24"/>
              </w:rPr>
              <w:t xml:space="preserve"> </w:t>
            </w:r>
            <w:r>
              <w:rPr>
                <w:sz w:val="24"/>
              </w:rPr>
              <w:t>награды,</w:t>
            </w:r>
            <w:r>
              <w:rPr>
                <w:spacing w:val="-2"/>
                <w:sz w:val="24"/>
              </w:rPr>
              <w:t xml:space="preserve"> </w:t>
            </w:r>
            <w:r>
              <w:rPr>
                <w:sz w:val="24"/>
              </w:rPr>
              <w:t>почетные</w:t>
            </w:r>
            <w:r>
              <w:rPr>
                <w:spacing w:val="-4"/>
                <w:sz w:val="24"/>
              </w:rPr>
              <w:t xml:space="preserve"> </w:t>
            </w:r>
            <w:r>
              <w:rPr>
                <w:sz w:val="24"/>
              </w:rPr>
              <w:t>звания</w:t>
            </w:r>
          </w:p>
        </w:tc>
        <w:tc>
          <w:tcPr>
            <w:tcW w:w="990" w:type="dxa"/>
          </w:tcPr>
          <w:p w:rsidR="00E76707" w:rsidRDefault="00E76707">
            <w:pPr>
              <w:pStyle w:val="TableParagraph"/>
              <w:rPr>
                <w:sz w:val="24"/>
              </w:rPr>
            </w:pPr>
          </w:p>
        </w:tc>
        <w:tc>
          <w:tcPr>
            <w:tcW w:w="1278" w:type="dxa"/>
          </w:tcPr>
          <w:p w:rsidR="00E76707" w:rsidRDefault="00E76707">
            <w:pPr>
              <w:pStyle w:val="TableParagraph"/>
              <w:rPr>
                <w:sz w:val="24"/>
              </w:rPr>
            </w:pPr>
          </w:p>
        </w:tc>
      </w:tr>
      <w:tr w:rsidR="00E76707">
        <w:trPr>
          <w:trHeight w:val="384"/>
        </w:trPr>
        <w:tc>
          <w:tcPr>
            <w:tcW w:w="2411" w:type="dxa"/>
            <w:vMerge w:val="restart"/>
          </w:tcPr>
          <w:p w:rsidR="00E76707" w:rsidRDefault="00E76707">
            <w:pPr>
              <w:pStyle w:val="TableParagraph"/>
              <w:rPr>
                <w:sz w:val="24"/>
              </w:rPr>
            </w:pPr>
          </w:p>
        </w:tc>
        <w:tc>
          <w:tcPr>
            <w:tcW w:w="5249" w:type="dxa"/>
          </w:tcPr>
          <w:p w:rsidR="00E76707" w:rsidRDefault="00897AC9">
            <w:pPr>
              <w:pStyle w:val="TableParagraph"/>
              <w:spacing w:before="45"/>
              <w:ind w:left="59"/>
              <w:rPr>
                <w:sz w:val="24"/>
              </w:rPr>
            </w:pPr>
            <w:r>
              <w:rPr>
                <w:sz w:val="24"/>
              </w:rPr>
              <w:t>«Почётный</w:t>
            </w:r>
            <w:r>
              <w:rPr>
                <w:spacing w:val="-1"/>
                <w:sz w:val="24"/>
              </w:rPr>
              <w:t xml:space="preserve"> </w:t>
            </w:r>
            <w:r>
              <w:rPr>
                <w:sz w:val="24"/>
              </w:rPr>
              <w:t>работник</w:t>
            </w:r>
            <w:r>
              <w:rPr>
                <w:spacing w:val="-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РФ»</w:t>
            </w:r>
          </w:p>
        </w:tc>
        <w:tc>
          <w:tcPr>
            <w:tcW w:w="990" w:type="dxa"/>
          </w:tcPr>
          <w:p w:rsidR="00E76707" w:rsidRDefault="00911199">
            <w:pPr>
              <w:pStyle w:val="TableParagraph"/>
              <w:spacing w:before="45"/>
              <w:ind w:left="1"/>
              <w:jc w:val="center"/>
              <w:rPr>
                <w:sz w:val="24"/>
              </w:rPr>
            </w:pPr>
            <w:r>
              <w:rPr>
                <w:sz w:val="24"/>
              </w:rPr>
              <w:t>3</w:t>
            </w:r>
          </w:p>
        </w:tc>
        <w:tc>
          <w:tcPr>
            <w:tcW w:w="1278" w:type="dxa"/>
          </w:tcPr>
          <w:p w:rsidR="00E76707" w:rsidRDefault="00897AC9" w:rsidP="00911199">
            <w:pPr>
              <w:pStyle w:val="TableParagraph"/>
              <w:spacing w:before="45"/>
              <w:ind w:right="416"/>
              <w:jc w:val="right"/>
              <w:rPr>
                <w:sz w:val="24"/>
              </w:rPr>
            </w:pPr>
            <w:r>
              <w:rPr>
                <w:sz w:val="24"/>
              </w:rPr>
              <w:t>2</w:t>
            </w:r>
            <w:r w:rsidR="00911199">
              <w:rPr>
                <w:sz w:val="24"/>
              </w:rPr>
              <w:t>5</w:t>
            </w:r>
          </w:p>
        </w:tc>
      </w:tr>
      <w:tr w:rsidR="00E76707">
        <w:trPr>
          <w:trHeight w:val="652"/>
        </w:trPr>
        <w:tc>
          <w:tcPr>
            <w:tcW w:w="2411" w:type="dxa"/>
            <w:vMerge/>
            <w:tcBorders>
              <w:top w:val="nil"/>
            </w:tcBorders>
          </w:tcPr>
          <w:p w:rsidR="00E76707" w:rsidRDefault="00E76707">
            <w:pPr>
              <w:rPr>
                <w:sz w:val="2"/>
                <w:szCs w:val="2"/>
              </w:rPr>
            </w:pPr>
          </w:p>
        </w:tc>
        <w:tc>
          <w:tcPr>
            <w:tcW w:w="5249" w:type="dxa"/>
          </w:tcPr>
          <w:p w:rsidR="00E76707" w:rsidRDefault="00897AC9">
            <w:pPr>
              <w:pStyle w:val="TableParagraph"/>
              <w:spacing w:before="40" w:line="242" w:lineRule="auto"/>
              <w:ind w:left="59"/>
              <w:rPr>
                <w:sz w:val="24"/>
              </w:rPr>
            </w:pPr>
            <w:r>
              <w:rPr>
                <w:sz w:val="24"/>
              </w:rPr>
              <w:t>Почётная</w:t>
            </w:r>
            <w:r>
              <w:rPr>
                <w:spacing w:val="1"/>
                <w:sz w:val="24"/>
              </w:rPr>
              <w:t xml:space="preserve"> </w:t>
            </w:r>
            <w:r>
              <w:rPr>
                <w:sz w:val="24"/>
              </w:rPr>
              <w:t>грамота</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57"/>
                <w:sz w:val="24"/>
              </w:rPr>
              <w:t xml:space="preserve"> </w:t>
            </w:r>
            <w:r>
              <w:rPr>
                <w:sz w:val="24"/>
              </w:rPr>
              <w:t>науки</w:t>
            </w:r>
            <w:r>
              <w:rPr>
                <w:spacing w:val="2"/>
                <w:sz w:val="24"/>
              </w:rPr>
              <w:t xml:space="preserve"> </w:t>
            </w:r>
            <w:r>
              <w:rPr>
                <w:sz w:val="24"/>
              </w:rPr>
              <w:t>РФ</w:t>
            </w:r>
          </w:p>
        </w:tc>
        <w:tc>
          <w:tcPr>
            <w:tcW w:w="990" w:type="dxa"/>
          </w:tcPr>
          <w:p w:rsidR="00E76707" w:rsidRDefault="00897AC9">
            <w:pPr>
              <w:pStyle w:val="TableParagraph"/>
              <w:spacing w:before="40"/>
              <w:ind w:left="1"/>
              <w:jc w:val="center"/>
              <w:rPr>
                <w:sz w:val="24"/>
              </w:rPr>
            </w:pPr>
            <w:r>
              <w:rPr>
                <w:sz w:val="24"/>
              </w:rPr>
              <w:t>1</w:t>
            </w:r>
          </w:p>
        </w:tc>
        <w:tc>
          <w:tcPr>
            <w:tcW w:w="1278" w:type="dxa"/>
          </w:tcPr>
          <w:p w:rsidR="00E76707" w:rsidRDefault="00911199">
            <w:pPr>
              <w:pStyle w:val="TableParagraph"/>
              <w:spacing w:before="40"/>
              <w:ind w:right="478"/>
              <w:jc w:val="right"/>
              <w:rPr>
                <w:sz w:val="24"/>
              </w:rPr>
            </w:pPr>
            <w:r>
              <w:rPr>
                <w:sz w:val="24"/>
              </w:rPr>
              <w:t>8</w:t>
            </w:r>
          </w:p>
        </w:tc>
      </w:tr>
    </w:tbl>
    <w:p w:rsidR="00E76707" w:rsidRDefault="00E76707">
      <w:pPr>
        <w:pStyle w:val="a3"/>
        <w:spacing w:before="5"/>
        <w:ind w:left="0" w:firstLine="0"/>
        <w:jc w:val="left"/>
        <w:rPr>
          <w:sz w:val="23"/>
        </w:rPr>
      </w:pPr>
    </w:p>
    <w:p w:rsidR="00E76707" w:rsidRDefault="00897AC9">
      <w:pPr>
        <w:pStyle w:val="a3"/>
        <w:spacing w:before="1"/>
        <w:ind w:right="843" w:firstLine="710"/>
      </w:pPr>
      <w:r>
        <w:t>Кроме</w:t>
      </w:r>
      <w:r>
        <w:rPr>
          <w:spacing w:val="1"/>
        </w:rPr>
        <w:t xml:space="preserve"> </w:t>
      </w:r>
      <w:r>
        <w:t>того,</w:t>
      </w:r>
      <w:r>
        <w:rPr>
          <w:spacing w:val="1"/>
        </w:rPr>
        <w:t xml:space="preserve"> </w:t>
      </w:r>
      <w:r w:rsidR="00911199" w:rsidRPr="008A7280">
        <w:t>МБОУ «ЦО «Перспектива»</w:t>
      </w:r>
      <w:r w:rsidR="00911199">
        <w:t xml:space="preserve"> </w:t>
      </w:r>
      <w:r>
        <w:t>укомплектовано</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материально-</w:t>
      </w:r>
      <w:r>
        <w:rPr>
          <w:spacing w:val="1"/>
        </w:rPr>
        <w:t xml:space="preserve"> </w:t>
      </w:r>
      <w:r>
        <w:t>технических</w:t>
      </w:r>
      <w:r>
        <w:rPr>
          <w:spacing w:val="-4"/>
        </w:rPr>
        <w:t xml:space="preserve"> </w:t>
      </w:r>
      <w:r>
        <w:t>и</w:t>
      </w:r>
      <w:r>
        <w:rPr>
          <w:spacing w:val="1"/>
        </w:rPr>
        <w:t xml:space="preserve"> </w:t>
      </w:r>
      <w:r>
        <w:t>информационно-методических</w:t>
      </w:r>
      <w:r>
        <w:rPr>
          <w:spacing w:val="1"/>
        </w:rPr>
        <w:t xml:space="preserve"> </w:t>
      </w:r>
      <w:r>
        <w:t>условий</w:t>
      </w:r>
      <w:r>
        <w:rPr>
          <w:spacing w:val="2"/>
        </w:rPr>
        <w:t xml:space="preserve"> </w:t>
      </w:r>
      <w:r>
        <w:t>реализации</w:t>
      </w:r>
      <w:r>
        <w:rPr>
          <w:spacing w:val="2"/>
        </w:rPr>
        <w:t xml:space="preserve"> </w:t>
      </w:r>
      <w:r>
        <w:t>ООП СОО.</w:t>
      </w:r>
    </w:p>
    <w:p w:rsidR="00E76707" w:rsidRDefault="00897AC9">
      <w:pPr>
        <w:pStyle w:val="a3"/>
        <w:spacing w:line="274" w:lineRule="exact"/>
        <w:ind w:left="1263" w:firstLine="0"/>
      </w:pPr>
      <w:r>
        <w:t>Профессиональное</w:t>
      </w:r>
      <w:r>
        <w:rPr>
          <w:spacing w:val="-4"/>
        </w:rPr>
        <w:t xml:space="preserve"> </w:t>
      </w:r>
      <w:r>
        <w:t>развитие</w:t>
      </w:r>
      <w:r>
        <w:rPr>
          <w:spacing w:val="-9"/>
        </w:rPr>
        <w:t xml:space="preserve"> </w:t>
      </w:r>
      <w:r>
        <w:t>и</w:t>
      </w:r>
      <w:r>
        <w:rPr>
          <w:spacing w:val="-2"/>
        </w:rPr>
        <w:t xml:space="preserve"> </w:t>
      </w:r>
      <w:r>
        <w:t>повышение</w:t>
      </w:r>
      <w:r>
        <w:rPr>
          <w:spacing w:val="-4"/>
        </w:rPr>
        <w:t xml:space="preserve"> </w:t>
      </w:r>
      <w:r>
        <w:t>квалификации</w:t>
      </w:r>
      <w:r>
        <w:rPr>
          <w:spacing w:val="-2"/>
        </w:rPr>
        <w:t xml:space="preserve"> </w:t>
      </w:r>
      <w:r>
        <w:t>педагогических</w:t>
      </w:r>
      <w:r>
        <w:rPr>
          <w:spacing w:val="-8"/>
        </w:rPr>
        <w:t xml:space="preserve"> </w:t>
      </w:r>
      <w:r>
        <w:t>работников.</w:t>
      </w:r>
    </w:p>
    <w:p w:rsidR="00E76707" w:rsidRDefault="00897AC9">
      <w:pPr>
        <w:pStyle w:val="a3"/>
        <w:spacing w:before="2"/>
        <w:ind w:right="851" w:firstLine="710"/>
      </w:pPr>
      <w:r>
        <w:t>Основным</w:t>
      </w:r>
      <w:r>
        <w:rPr>
          <w:spacing w:val="1"/>
        </w:rPr>
        <w:t xml:space="preserve"> </w:t>
      </w:r>
      <w:r>
        <w:t>условием</w:t>
      </w:r>
      <w:r>
        <w:rPr>
          <w:spacing w:val="1"/>
        </w:rPr>
        <w:t xml:space="preserve"> </w:t>
      </w:r>
      <w:r>
        <w:t>формирования</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является</w:t>
      </w:r>
      <w:r>
        <w:rPr>
          <w:spacing w:val="1"/>
        </w:rPr>
        <w:t xml:space="preserve"> </w:t>
      </w:r>
      <w:r>
        <w:t>обеспечение в соответствии с новыми образовательными реалиями и задачами адекватности</w:t>
      </w:r>
      <w:r>
        <w:rPr>
          <w:spacing w:val="1"/>
        </w:rPr>
        <w:t xml:space="preserve"> </w:t>
      </w:r>
      <w:r>
        <w:t>системы непрерывного педагогического образования происходящим изменениям в системе</w:t>
      </w:r>
      <w:r>
        <w:rPr>
          <w:spacing w:val="1"/>
        </w:rPr>
        <w:t xml:space="preserve"> </w:t>
      </w:r>
      <w:r>
        <w:t>образования</w:t>
      </w:r>
      <w:r>
        <w:rPr>
          <w:spacing w:val="-4"/>
        </w:rPr>
        <w:t xml:space="preserve"> </w:t>
      </w:r>
      <w:r>
        <w:t>в</w:t>
      </w:r>
      <w:r>
        <w:rPr>
          <w:spacing w:val="-1"/>
        </w:rPr>
        <w:t xml:space="preserve"> </w:t>
      </w:r>
      <w:r>
        <w:t>целом.</w:t>
      </w:r>
    </w:p>
    <w:p w:rsidR="00E76707" w:rsidRDefault="00897AC9">
      <w:pPr>
        <w:pStyle w:val="a3"/>
        <w:ind w:right="847" w:firstLine="71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характеризуется долей работников, повышающих квалификацию не реже одного раза в три</w:t>
      </w:r>
      <w:r>
        <w:rPr>
          <w:spacing w:val="1"/>
        </w:rPr>
        <w:t xml:space="preserve"> </w:t>
      </w:r>
      <w:r>
        <w:t>года.</w:t>
      </w:r>
    </w:p>
    <w:p w:rsidR="00E76707" w:rsidRDefault="00897AC9">
      <w:pPr>
        <w:pStyle w:val="a3"/>
        <w:spacing w:before="3" w:line="237" w:lineRule="auto"/>
        <w:ind w:firstLine="710"/>
        <w:jc w:val="left"/>
      </w:pPr>
      <w:r>
        <w:t>Повышение</w:t>
      </w:r>
      <w:r>
        <w:rPr>
          <w:spacing w:val="30"/>
        </w:rPr>
        <w:t xml:space="preserve"> </w:t>
      </w:r>
      <w:r>
        <w:t>квалификации</w:t>
      </w:r>
      <w:r>
        <w:rPr>
          <w:spacing w:val="22"/>
        </w:rPr>
        <w:t xml:space="preserve"> </w:t>
      </w:r>
      <w:r>
        <w:t>педагогических</w:t>
      </w:r>
      <w:r>
        <w:rPr>
          <w:spacing w:val="26"/>
        </w:rPr>
        <w:t xml:space="preserve"> </w:t>
      </w:r>
      <w:r>
        <w:t>и</w:t>
      </w:r>
      <w:r>
        <w:rPr>
          <w:spacing w:val="27"/>
        </w:rPr>
        <w:t xml:space="preserve"> </w:t>
      </w:r>
      <w:r>
        <w:t>иных</w:t>
      </w:r>
      <w:r>
        <w:rPr>
          <w:spacing w:val="26"/>
        </w:rPr>
        <w:t xml:space="preserve"> </w:t>
      </w:r>
      <w:r>
        <w:t>работников</w:t>
      </w:r>
      <w:r>
        <w:rPr>
          <w:spacing w:val="23"/>
        </w:rPr>
        <w:t xml:space="preserve"> </w:t>
      </w:r>
      <w:r>
        <w:t>осуществляется</w:t>
      </w:r>
      <w:r>
        <w:rPr>
          <w:spacing w:val="31"/>
        </w:rPr>
        <w:t xml:space="preserve"> </w:t>
      </w:r>
      <w:r>
        <w:t>с</w:t>
      </w:r>
      <w:r>
        <w:rPr>
          <w:spacing w:val="-57"/>
        </w:rPr>
        <w:t xml:space="preserve"> </w:t>
      </w:r>
      <w:r>
        <w:t>использованием</w:t>
      </w:r>
      <w:r>
        <w:rPr>
          <w:spacing w:val="2"/>
        </w:rPr>
        <w:t xml:space="preserve"> </w:t>
      </w:r>
      <w:r>
        <w:t>следующих</w:t>
      </w:r>
      <w:r>
        <w:rPr>
          <w:spacing w:val="-3"/>
        </w:rPr>
        <w:t xml:space="preserve"> </w:t>
      </w:r>
      <w:r>
        <w:t>ресурсов:</w:t>
      </w:r>
    </w:p>
    <w:p w:rsidR="00E76707" w:rsidRDefault="00897AC9">
      <w:pPr>
        <w:pStyle w:val="a3"/>
        <w:spacing w:before="6" w:line="237" w:lineRule="auto"/>
        <w:ind w:firstLine="710"/>
        <w:jc w:val="left"/>
      </w:pPr>
      <w:r>
        <w:t>ОГАПОУ</w:t>
      </w:r>
      <w:r>
        <w:rPr>
          <w:spacing w:val="12"/>
        </w:rPr>
        <w:t xml:space="preserve"> </w:t>
      </w:r>
      <w:r>
        <w:t>ДПО</w:t>
      </w:r>
      <w:r>
        <w:rPr>
          <w:spacing w:val="18"/>
        </w:rPr>
        <w:t xml:space="preserve"> </w:t>
      </w:r>
      <w:r>
        <w:t>«Белгородский</w:t>
      </w:r>
      <w:r>
        <w:rPr>
          <w:spacing w:val="16"/>
        </w:rPr>
        <w:t xml:space="preserve"> </w:t>
      </w:r>
      <w:r>
        <w:t>институт</w:t>
      </w:r>
      <w:r>
        <w:rPr>
          <w:spacing w:val="15"/>
        </w:rPr>
        <w:t xml:space="preserve"> </w:t>
      </w:r>
      <w:r>
        <w:t>развития</w:t>
      </w:r>
      <w:r>
        <w:rPr>
          <w:spacing w:val="10"/>
        </w:rPr>
        <w:t xml:space="preserve"> </w:t>
      </w:r>
      <w:r>
        <w:t>образования»</w:t>
      </w:r>
      <w:r>
        <w:rPr>
          <w:spacing w:val="10"/>
        </w:rPr>
        <w:t xml:space="preserve"> </w:t>
      </w:r>
      <w:r>
        <w:t>(очно</w:t>
      </w:r>
      <w:r>
        <w:rPr>
          <w:spacing w:val="14"/>
        </w:rPr>
        <w:t xml:space="preserve"> </w:t>
      </w:r>
      <w:r>
        <w:t>/</w:t>
      </w:r>
      <w:r>
        <w:rPr>
          <w:spacing w:val="11"/>
        </w:rPr>
        <w:t xml:space="preserve"> </w:t>
      </w:r>
      <w:r>
        <w:t>очно-заочно</w:t>
      </w:r>
      <w:r>
        <w:rPr>
          <w:spacing w:val="14"/>
        </w:rPr>
        <w:t xml:space="preserve"> </w:t>
      </w:r>
      <w:r>
        <w:t>/</w:t>
      </w:r>
      <w:r>
        <w:rPr>
          <w:spacing w:val="-57"/>
        </w:rPr>
        <w:t xml:space="preserve"> </w:t>
      </w:r>
      <w:r>
        <w:t>дистанционно).</w:t>
      </w:r>
    </w:p>
    <w:p w:rsidR="00E76707" w:rsidRDefault="00897AC9">
      <w:pPr>
        <w:pStyle w:val="a3"/>
        <w:spacing w:before="5" w:line="237" w:lineRule="auto"/>
        <w:ind w:firstLine="710"/>
        <w:jc w:val="left"/>
      </w:pPr>
      <w:r>
        <w:t>МБУ</w:t>
      </w:r>
      <w:r>
        <w:rPr>
          <w:spacing w:val="26"/>
        </w:rPr>
        <w:t xml:space="preserve"> </w:t>
      </w:r>
      <w:r>
        <w:t>ДПО</w:t>
      </w:r>
      <w:r>
        <w:rPr>
          <w:spacing w:val="28"/>
        </w:rPr>
        <w:t xml:space="preserve"> </w:t>
      </w:r>
      <w:r>
        <w:t>«Старооскольский</w:t>
      </w:r>
      <w:r>
        <w:rPr>
          <w:spacing w:val="25"/>
        </w:rPr>
        <w:t xml:space="preserve"> </w:t>
      </w:r>
      <w:r>
        <w:t>институт</w:t>
      </w:r>
      <w:r>
        <w:rPr>
          <w:spacing w:val="29"/>
        </w:rPr>
        <w:t xml:space="preserve"> </w:t>
      </w:r>
      <w:r>
        <w:t>развития</w:t>
      </w:r>
      <w:r>
        <w:rPr>
          <w:spacing w:val="23"/>
        </w:rPr>
        <w:t xml:space="preserve"> </w:t>
      </w:r>
      <w:r>
        <w:t>образования»</w:t>
      </w:r>
      <w:r>
        <w:rPr>
          <w:spacing w:val="24"/>
        </w:rPr>
        <w:t xml:space="preserve"> </w:t>
      </w:r>
      <w:r>
        <w:t>(очно</w:t>
      </w:r>
      <w:r>
        <w:rPr>
          <w:spacing w:val="33"/>
        </w:rPr>
        <w:t xml:space="preserve"> </w:t>
      </w:r>
      <w:r>
        <w:t>/</w:t>
      </w:r>
      <w:r>
        <w:rPr>
          <w:spacing w:val="24"/>
        </w:rPr>
        <w:t xml:space="preserve"> </w:t>
      </w:r>
      <w:r>
        <w:t>очно-заочно</w:t>
      </w:r>
      <w:r>
        <w:rPr>
          <w:spacing w:val="32"/>
        </w:rPr>
        <w:t xml:space="preserve"> </w:t>
      </w:r>
      <w:r>
        <w:t>/</w:t>
      </w:r>
      <w:r>
        <w:rPr>
          <w:spacing w:val="-57"/>
        </w:rPr>
        <w:t xml:space="preserve"> </w:t>
      </w:r>
      <w:r>
        <w:t>дистанционно).</w:t>
      </w:r>
    </w:p>
    <w:p w:rsidR="00E76707" w:rsidRDefault="00E76707">
      <w:pPr>
        <w:spacing w:line="237" w:lineRule="auto"/>
        <w:sectPr w:rsidR="00E76707">
          <w:pgSz w:w="11910" w:h="16840"/>
          <w:pgMar w:top="620" w:right="280" w:bottom="1460" w:left="580" w:header="0" w:footer="1215" w:gutter="0"/>
          <w:cols w:space="720"/>
        </w:sectPr>
      </w:pPr>
    </w:p>
    <w:p w:rsidR="00E76707" w:rsidRDefault="00897AC9">
      <w:pPr>
        <w:pStyle w:val="a3"/>
        <w:spacing w:before="66" w:line="237" w:lineRule="auto"/>
        <w:ind w:right="856" w:firstLine="710"/>
      </w:pPr>
      <w:r>
        <w:t>Иные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r>
        <w:rPr>
          <w:spacing w:val="1"/>
        </w:rPr>
        <w:t xml:space="preserve"> </w:t>
      </w:r>
      <w:r>
        <w:t>(дистанционно).</w:t>
      </w:r>
    </w:p>
    <w:p w:rsidR="00E76707" w:rsidRDefault="00897AC9">
      <w:pPr>
        <w:pStyle w:val="a3"/>
        <w:spacing w:before="4"/>
        <w:ind w:right="848" w:firstLine="710"/>
      </w:pPr>
      <w:r>
        <w:t>Для</w:t>
      </w:r>
      <w:r>
        <w:rPr>
          <w:spacing w:val="1"/>
        </w:rPr>
        <w:t xml:space="preserve"> </w:t>
      </w:r>
      <w:r>
        <w:t>достижения</w:t>
      </w:r>
      <w:r>
        <w:rPr>
          <w:spacing w:val="1"/>
        </w:rPr>
        <w:t xml:space="preserve"> </w:t>
      </w:r>
      <w:r>
        <w:t>результатов</w:t>
      </w:r>
      <w:r>
        <w:rPr>
          <w:spacing w:val="1"/>
        </w:rPr>
        <w:t xml:space="preserve"> </w:t>
      </w:r>
      <w:r>
        <w:t>ООП</w:t>
      </w:r>
      <w:r>
        <w:rPr>
          <w:spacing w:val="1"/>
        </w:rPr>
        <w:t xml:space="preserve"> </w:t>
      </w:r>
      <w:r>
        <w:t>СОО</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проводится</w:t>
      </w:r>
      <w:r>
        <w:rPr>
          <w:spacing w:val="1"/>
        </w:rPr>
        <w:t xml:space="preserve"> </w:t>
      </w:r>
      <w:r>
        <w:t>оценка</w:t>
      </w:r>
      <w:r>
        <w:rPr>
          <w:spacing w:val="-57"/>
        </w:rPr>
        <w:t xml:space="preserve"> </w:t>
      </w:r>
      <w:r>
        <w:t>качества и результативности деятельности педагогических работников с целью коррекции их</w:t>
      </w:r>
      <w:r>
        <w:rPr>
          <w:spacing w:val="-57"/>
        </w:rPr>
        <w:t xml:space="preserve"> </w:t>
      </w:r>
      <w:r>
        <w:t>деятельности,</w:t>
      </w:r>
      <w:r>
        <w:rPr>
          <w:spacing w:val="2"/>
        </w:rPr>
        <w:t xml:space="preserve"> </w:t>
      </w:r>
      <w:r>
        <w:t>а</w:t>
      </w:r>
      <w:r>
        <w:rPr>
          <w:spacing w:val="-5"/>
        </w:rPr>
        <w:t xml:space="preserve"> </w:t>
      </w:r>
      <w:r>
        <w:t>также</w:t>
      </w:r>
      <w:r>
        <w:rPr>
          <w:spacing w:val="-5"/>
        </w:rPr>
        <w:t xml:space="preserve"> </w:t>
      </w:r>
      <w:r>
        <w:t>определения</w:t>
      </w:r>
      <w:r>
        <w:rPr>
          <w:spacing w:val="1"/>
        </w:rPr>
        <w:t xml:space="preserve"> </w:t>
      </w:r>
      <w:r>
        <w:t>стимулирующей</w:t>
      </w:r>
      <w:r>
        <w:rPr>
          <w:spacing w:val="1"/>
        </w:rPr>
        <w:t xml:space="preserve"> </w:t>
      </w:r>
      <w:r>
        <w:t>части</w:t>
      </w:r>
      <w:r>
        <w:rPr>
          <w:spacing w:val="2"/>
        </w:rPr>
        <w:t xml:space="preserve"> </w:t>
      </w:r>
      <w:r>
        <w:t>фонда</w:t>
      </w:r>
      <w:r>
        <w:rPr>
          <w:spacing w:val="-5"/>
        </w:rPr>
        <w:t xml:space="preserve"> </w:t>
      </w:r>
      <w:r>
        <w:t>оплаты</w:t>
      </w:r>
      <w:r>
        <w:rPr>
          <w:spacing w:val="2"/>
        </w:rPr>
        <w:t xml:space="preserve"> </w:t>
      </w:r>
      <w:r>
        <w:t>труда.</w:t>
      </w:r>
    </w:p>
    <w:p w:rsidR="00E76707" w:rsidRDefault="00897AC9">
      <w:pPr>
        <w:pStyle w:val="a3"/>
        <w:spacing w:line="242" w:lineRule="auto"/>
        <w:ind w:right="847" w:firstLine="71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7"/>
        </w:rPr>
        <w:t xml:space="preserve"> </w:t>
      </w:r>
      <w:r>
        <w:t>образования</w:t>
      </w:r>
      <w:r>
        <w:rPr>
          <w:spacing w:val="2"/>
        </w:rPr>
        <w:t xml:space="preserve"> </w:t>
      </w:r>
      <w:r>
        <w:t>к</w:t>
      </w:r>
      <w:r>
        <w:rPr>
          <w:spacing w:val="-5"/>
        </w:rPr>
        <w:t xml:space="preserve"> </w:t>
      </w:r>
      <w:r>
        <w:t>реализации</w:t>
      </w:r>
      <w:r>
        <w:rPr>
          <w:spacing w:val="-2"/>
        </w:rPr>
        <w:t xml:space="preserve"> </w:t>
      </w:r>
      <w:r>
        <w:t>ФГОС</w:t>
      </w:r>
      <w:r>
        <w:rPr>
          <w:spacing w:val="6"/>
        </w:rPr>
        <w:t xml:space="preserve"> </w:t>
      </w:r>
      <w:r>
        <w:t>СОО:</w:t>
      </w:r>
    </w:p>
    <w:p w:rsidR="00E76707" w:rsidRDefault="00897AC9">
      <w:pPr>
        <w:pStyle w:val="a7"/>
        <w:numPr>
          <w:ilvl w:val="0"/>
          <w:numId w:val="8"/>
        </w:numPr>
        <w:tabs>
          <w:tab w:val="left" w:pos="1644"/>
        </w:tabs>
        <w:spacing w:line="242" w:lineRule="auto"/>
        <w:ind w:right="845" w:firstLine="710"/>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современного</w:t>
      </w:r>
      <w:r>
        <w:rPr>
          <w:spacing w:val="-4"/>
          <w:sz w:val="24"/>
        </w:rPr>
        <w:t xml:space="preserve"> </w:t>
      </w:r>
      <w:r>
        <w:rPr>
          <w:sz w:val="24"/>
        </w:rPr>
        <w:t>образования;</w:t>
      </w:r>
    </w:p>
    <w:p w:rsidR="00E76707" w:rsidRDefault="00897AC9">
      <w:pPr>
        <w:pStyle w:val="a7"/>
        <w:numPr>
          <w:ilvl w:val="0"/>
          <w:numId w:val="8"/>
        </w:numPr>
        <w:tabs>
          <w:tab w:val="left" w:pos="1543"/>
        </w:tabs>
        <w:ind w:right="855" w:firstLine="710"/>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ООП,</w:t>
      </w:r>
      <w:r>
        <w:rPr>
          <w:spacing w:val="1"/>
          <w:sz w:val="24"/>
        </w:rPr>
        <w:t xml:space="preserve"> </w:t>
      </w:r>
      <w:r>
        <w:rPr>
          <w:sz w:val="24"/>
        </w:rPr>
        <w:t>результатам</w:t>
      </w:r>
      <w:r>
        <w:rPr>
          <w:spacing w:val="1"/>
          <w:sz w:val="24"/>
        </w:rPr>
        <w:t xml:space="preserve"> </w:t>
      </w:r>
      <w:r>
        <w:rPr>
          <w:sz w:val="24"/>
        </w:rPr>
        <w:t>ее</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p>
    <w:p w:rsidR="00E76707" w:rsidRDefault="00897AC9">
      <w:pPr>
        <w:pStyle w:val="a7"/>
        <w:numPr>
          <w:ilvl w:val="0"/>
          <w:numId w:val="8"/>
        </w:numPr>
        <w:tabs>
          <w:tab w:val="left" w:pos="1538"/>
        </w:tabs>
        <w:spacing w:line="237" w:lineRule="auto"/>
        <w:ind w:right="852" w:firstLine="71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2"/>
          <w:sz w:val="24"/>
        </w:rPr>
        <w:t xml:space="preserve"> </w:t>
      </w:r>
      <w:r>
        <w:rPr>
          <w:sz w:val="24"/>
        </w:rPr>
        <w:t>для</w:t>
      </w:r>
      <w:r>
        <w:rPr>
          <w:spacing w:val="1"/>
          <w:sz w:val="24"/>
        </w:rPr>
        <w:t xml:space="preserve"> </w:t>
      </w:r>
      <w:r>
        <w:rPr>
          <w:sz w:val="24"/>
        </w:rPr>
        <w:t>успешного</w:t>
      </w:r>
      <w:r>
        <w:rPr>
          <w:spacing w:val="6"/>
          <w:sz w:val="24"/>
        </w:rPr>
        <w:t xml:space="preserve"> </w:t>
      </w:r>
      <w:r>
        <w:rPr>
          <w:sz w:val="24"/>
        </w:rPr>
        <w:t>решения</w:t>
      </w:r>
      <w:r>
        <w:rPr>
          <w:spacing w:val="1"/>
          <w:sz w:val="24"/>
        </w:rPr>
        <w:t xml:space="preserve"> </w:t>
      </w:r>
      <w:r>
        <w:rPr>
          <w:sz w:val="24"/>
        </w:rPr>
        <w:t>задач</w:t>
      </w:r>
      <w:r>
        <w:rPr>
          <w:spacing w:val="-4"/>
          <w:sz w:val="24"/>
        </w:rPr>
        <w:t xml:space="preserve"> </w:t>
      </w:r>
      <w:r>
        <w:rPr>
          <w:sz w:val="24"/>
        </w:rPr>
        <w:t>ФГОС</w:t>
      </w:r>
      <w:r>
        <w:rPr>
          <w:spacing w:val="6"/>
          <w:sz w:val="24"/>
        </w:rPr>
        <w:t xml:space="preserve"> </w:t>
      </w:r>
      <w:r>
        <w:rPr>
          <w:sz w:val="24"/>
        </w:rPr>
        <w:t>СОО.</w:t>
      </w:r>
    </w:p>
    <w:p w:rsidR="00E76707" w:rsidRDefault="00897AC9">
      <w:pPr>
        <w:pStyle w:val="a3"/>
        <w:ind w:right="848" w:firstLine="710"/>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основного общего образования является система методической</w:t>
      </w:r>
      <w:r>
        <w:rPr>
          <w:spacing w:val="1"/>
        </w:rPr>
        <w:t xml:space="preserve"> </w:t>
      </w:r>
      <w:r>
        <w:t>работы, обеспечивающая сопровождение деятельности педагогов на всех этапах реализации</w:t>
      </w:r>
      <w:r>
        <w:rPr>
          <w:spacing w:val="1"/>
        </w:rPr>
        <w:t xml:space="preserve"> </w:t>
      </w:r>
      <w:r>
        <w:t>требований</w:t>
      </w:r>
      <w:r>
        <w:rPr>
          <w:spacing w:val="1"/>
        </w:rPr>
        <w:t xml:space="preserve"> </w:t>
      </w:r>
      <w:r>
        <w:t>ФООП.</w:t>
      </w:r>
      <w:r>
        <w:rPr>
          <w:spacing w:val="1"/>
        </w:rPr>
        <w:t xml:space="preserve"> </w:t>
      </w: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СОО</w:t>
      </w:r>
      <w:r>
        <w:rPr>
          <w:spacing w:val="1"/>
        </w:rPr>
        <w:t xml:space="preserve"> </w:t>
      </w:r>
      <w:r>
        <w:t>рассматриваются</w:t>
      </w:r>
      <w:r>
        <w:rPr>
          <w:spacing w:val="1"/>
        </w:rPr>
        <w:t xml:space="preserve"> </w:t>
      </w:r>
      <w:r>
        <w:t>предметными</w:t>
      </w:r>
      <w:r>
        <w:rPr>
          <w:spacing w:val="-3"/>
        </w:rPr>
        <w:t xml:space="preserve"> </w:t>
      </w:r>
      <w:r>
        <w:t>методическими</w:t>
      </w:r>
      <w:r>
        <w:rPr>
          <w:spacing w:val="-3"/>
        </w:rPr>
        <w:t xml:space="preserve"> </w:t>
      </w:r>
      <w:r>
        <w:t>объединениями,</w:t>
      </w:r>
      <w:r>
        <w:rPr>
          <w:spacing w:val="-6"/>
        </w:rPr>
        <w:t xml:space="preserve"> </w:t>
      </w:r>
      <w:r>
        <w:t>методическим</w:t>
      </w:r>
      <w:r>
        <w:rPr>
          <w:spacing w:val="2"/>
        </w:rPr>
        <w:t xml:space="preserve"> </w:t>
      </w:r>
      <w:r>
        <w:t>советом</w:t>
      </w:r>
      <w:r>
        <w:rPr>
          <w:spacing w:val="-2"/>
        </w:rPr>
        <w:t xml:space="preserve"> </w:t>
      </w:r>
      <w:r>
        <w:t>школы.</w:t>
      </w:r>
    </w:p>
    <w:p w:rsidR="00E76707" w:rsidRDefault="00897AC9">
      <w:pPr>
        <w:pStyle w:val="a3"/>
        <w:spacing w:after="3"/>
        <w:ind w:right="842" w:firstLine="710"/>
      </w:pPr>
      <w:r>
        <w:t>Педагогическими</w:t>
      </w:r>
      <w:r>
        <w:rPr>
          <w:spacing w:val="1"/>
        </w:rPr>
        <w:t xml:space="preserve"> </w:t>
      </w:r>
      <w:r>
        <w:t>работниками</w:t>
      </w:r>
      <w:r>
        <w:rPr>
          <w:spacing w:val="1"/>
        </w:rPr>
        <w:t xml:space="preserve"> </w:t>
      </w:r>
      <w:r w:rsidR="00911199" w:rsidRPr="008A7280">
        <w:t>МБОУ «ЦО «Перспектива»</w:t>
      </w:r>
      <w:r w:rsidR="00911199">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К</w:t>
      </w:r>
      <w:r>
        <w:rPr>
          <w:spacing w:val="1"/>
        </w:rPr>
        <w:t xml:space="preserve"> </w:t>
      </w:r>
      <w:r>
        <w:t>числу</w:t>
      </w:r>
      <w:r>
        <w:rPr>
          <w:spacing w:val="1"/>
        </w:rPr>
        <w:t xml:space="preserve"> </w:t>
      </w:r>
      <w:r>
        <w:t>методических</w:t>
      </w:r>
      <w:r>
        <w:rPr>
          <w:spacing w:val="1"/>
        </w:rPr>
        <w:t xml:space="preserve"> </w:t>
      </w:r>
      <w:r>
        <w:t>тем,</w:t>
      </w:r>
      <w:r>
        <w:rPr>
          <w:spacing w:val="1"/>
        </w:rPr>
        <w:t xml:space="preserve"> </w:t>
      </w:r>
      <w:r>
        <w:t>обеспечивающих</w:t>
      </w:r>
      <w:r>
        <w:rPr>
          <w:spacing w:val="1"/>
        </w:rPr>
        <w:t xml:space="preserve"> </w:t>
      </w:r>
      <w:r>
        <w:t>необходимый</w:t>
      </w:r>
      <w:r>
        <w:rPr>
          <w:spacing w:val="1"/>
        </w:rPr>
        <w:t xml:space="preserve"> </w:t>
      </w:r>
      <w:r>
        <w:t>уровень</w:t>
      </w:r>
      <w:r>
        <w:rPr>
          <w:spacing w:val="1"/>
        </w:rPr>
        <w:t xml:space="preserve"> </w:t>
      </w:r>
      <w:r>
        <w:t>качества</w:t>
      </w:r>
      <w:r>
        <w:rPr>
          <w:spacing w:val="1"/>
        </w:rPr>
        <w:t xml:space="preserve"> </w:t>
      </w:r>
      <w:r>
        <w:t>как</w:t>
      </w:r>
      <w:r>
        <w:rPr>
          <w:spacing w:val="1"/>
        </w:rPr>
        <w:t xml:space="preserve"> </w:t>
      </w:r>
      <w:r>
        <w:t>учебной</w:t>
      </w:r>
      <w:r>
        <w:rPr>
          <w:spacing w:val="1"/>
        </w:rPr>
        <w:t xml:space="preserve"> </w:t>
      </w:r>
      <w:r>
        <w:t>и</w:t>
      </w:r>
      <w:r>
        <w:rPr>
          <w:spacing w:val="1"/>
        </w:rPr>
        <w:t xml:space="preserve"> </w:t>
      </w:r>
      <w:r>
        <w:t>методической</w:t>
      </w:r>
      <w:r>
        <w:rPr>
          <w:spacing w:val="1"/>
        </w:rPr>
        <w:t xml:space="preserve"> </w:t>
      </w:r>
      <w:r>
        <w:t>документации,</w:t>
      </w:r>
      <w:r>
        <w:rPr>
          <w:spacing w:val="1"/>
        </w:rPr>
        <w:t xml:space="preserve"> </w:t>
      </w:r>
      <w:r>
        <w:t>так</w:t>
      </w:r>
      <w:r>
        <w:rPr>
          <w:spacing w:val="1"/>
        </w:rPr>
        <w:t xml:space="preserve"> </w:t>
      </w:r>
      <w:r>
        <w:t>и</w:t>
      </w:r>
      <w:r>
        <w:rPr>
          <w:spacing w:val="1"/>
        </w:rPr>
        <w:t xml:space="preserve"> </w:t>
      </w:r>
      <w:r>
        <w:t>деятельности</w:t>
      </w:r>
      <w:r>
        <w:rPr>
          <w:spacing w:val="1"/>
        </w:rPr>
        <w:t xml:space="preserve"> </w:t>
      </w:r>
      <w:r>
        <w:t>по</w:t>
      </w:r>
      <w:r>
        <w:rPr>
          <w:spacing w:val="1"/>
        </w:rPr>
        <w:t xml:space="preserve"> </w:t>
      </w:r>
      <w:r>
        <w:t>реализации</w:t>
      </w:r>
      <w:r>
        <w:rPr>
          <w:spacing w:val="-4"/>
        </w:rPr>
        <w:t xml:space="preserve"> </w:t>
      </w:r>
      <w:r>
        <w:t>основной</w:t>
      </w:r>
      <w:r>
        <w:rPr>
          <w:spacing w:val="-8"/>
        </w:rPr>
        <w:t xml:space="preserve"> </w:t>
      </w:r>
      <w:r>
        <w:t>образовательной</w:t>
      </w:r>
      <w:r>
        <w:rPr>
          <w:spacing w:val="-3"/>
        </w:rPr>
        <w:t xml:space="preserve"> </w:t>
      </w:r>
      <w:r>
        <w:t>программы</w:t>
      </w:r>
      <w:r>
        <w:rPr>
          <w:spacing w:val="-2"/>
        </w:rPr>
        <w:t xml:space="preserve"> </w:t>
      </w:r>
      <w:r>
        <w:t>основного</w:t>
      </w:r>
      <w:r>
        <w:rPr>
          <w:spacing w:val="-4"/>
        </w:rPr>
        <w:t xml:space="preserve"> </w:t>
      </w:r>
      <w:r>
        <w:t>общего</w:t>
      </w:r>
      <w:r>
        <w:rPr>
          <w:spacing w:val="-4"/>
        </w:rPr>
        <w:t xml:space="preserve"> </w:t>
      </w:r>
      <w:r>
        <w:t>образования</w:t>
      </w:r>
      <w:r>
        <w:rPr>
          <w:spacing w:val="-9"/>
        </w:rPr>
        <w:t xml:space="preserve"> </w:t>
      </w:r>
      <w:r>
        <w:t>относятся:</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550"/>
        <w:gridCol w:w="4703"/>
      </w:tblGrid>
      <w:tr w:rsidR="00911199" w:rsidTr="00911199">
        <w:trPr>
          <w:trHeight w:val="830"/>
        </w:trPr>
        <w:tc>
          <w:tcPr>
            <w:tcW w:w="677" w:type="dxa"/>
          </w:tcPr>
          <w:p w:rsidR="00911199" w:rsidRDefault="00911199">
            <w:pPr>
              <w:pStyle w:val="TableParagraph"/>
              <w:spacing w:line="242" w:lineRule="auto"/>
              <w:ind w:left="110" w:right="213"/>
              <w:rPr>
                <w:sz w:val="24"/>
              </w:rPr>
            </w:pPr>
            <w:r>
              <w:rPr>
                <w:sz w:val="24"/>
              </w:rPr>
              <w:t>№</w:t>
            </w:r>
            <w:r>
              <w:rPr>
                <w:spacing w:val="1"/>
                <w:sz w:val="24"/>
              </w:rPr>
              <w:t xml:space="preserve"> </w:t>
            </w:r>
            <w:r>
              <w:rPr>
                <w:sz w:val="24"/>
              </w:rPr>
              <w:t>п/п</w:t>
            </w:r>
          </w:p>
        </w:tc>
        <w:tc>
          <w:tcPr>
            <w:tcW w:w="4550" w:type="dxa"/>
          </w:tcPr>
          <w:p w:rsidR="00911199" w:rsidRDefault="00911199">
            <w:pPr>
              <w:pStyle w:val="TableParagraph"/>
              <w:spacing w:line="268" w:lineRule="exact"/>
              <w:ind w:left="772"/>
              <w:rPr>
                <w:sz w:val="24"/>
              </w:rPr>
            </w:pPr>
            <w:r>
              <w:rPr>
                <w:sz w:val="24"/>
              </w:rPr>
              <w:t>Методическая</w:t>
            </w:r>
            <w:r>
              <w:rPr>
                <w:spacing w:val="-2"/>
                <w:sz w:val="24"/>
              </w:rPr>
              <w:t xml:space="preserve"> </w:t>
            </w:r>
            <w:r>
              <w:rPr>
                <w:sz w:val="24"/>
              </w:rPr>
              <w:t>тема</w:t>
            </w:r>
          </w:p>
        </w:tc>
        <w:tc>
          <w:tcPr>
            <w:tcW w:w="4701" w:type="dxa"/>
          </w:tcPr>
          <w:p w:rsidR="00911199" w:rsidRDefault="00911199" w:rsidP="00911199">
            <w:pPr>
              <w:pStyle w:val="TableParagraph"/>
              <w:tabs>
                <w:tab w:val="left" w:pos="1135"/>
              </w:tabs>
              <w:spacing w:line="242" w:lineRule="auto"/>
              <w:ind w:left="104" w:right="99"/>
              <w:rPr>
                <w:sz w:val="24"/>
              </w:rPr>
            </w:pPr>
            <w:r>
              <w:rPr>
                <w:sz w:val="24"/>
              </w:rPr>
              <w:t>Раздел</w:t>
            </w:r>
            <w:r>
              <w:rPr>
                <w:sz w:val="24"/>
              </w:rPr>
              <w:tab/>
            </w:r>
            <w:r>
              <w:rPr>
                <w:spacing w:val="-1"/>
                <w:sz w:val="24"/>
              </w:rPr>
              <w:t>образовательной</w:t>
            </w:r>
            <w:r>
              <w:rPr>
                <w:spacing w:val="-57"/>
                <w:sz w:val="24"/>
              </w:rPr>
              <w:t xml:space="preserve"> </w:t>
            </w:r>
            <w:r>
              <w:rPr>
                <w:sz w:val="24"/>
              </w:rPr>
              <w:t>программы,</w:t>
            </w:r>
            <w:r>
              <w:rPr>
                <w:spacing w:val="-2"/>
                <w:sz w:val="24"/>
              </w:rPr>
              <w:t xml:space="preserve"> </w:t>
            </w:r>
            <w:r>
              <w:rPr>
                <w:sz w:val="24"/>
              </w:rPr>
              <w:t>связанный с</w:t>
            </w:r>
            <w:r>
              <w:rPr>
                <w:spacing w:val="-1"/>
                <w:sz w:val="24"/>
              </w:rPr>
              <w:t xml:space="preserve"> </w:t>
            </w:r>
            <w:r>
              <w:rPr>
                <w:sz w:val="24"/>
              </w:rPr>
              <w:t>методической</w:t>
            </w:r>
            <w:r>
              <w:rPr>
                <w:spacing w:val="-3"/>
                <w:sz w:val="24"/>
              </w:rPr>
              <w:t xml:space="preserve"> </w:t>
            </w:r>
            <w:r>
              <w:rPr>
                <w:sz w:val="24"/>
              </w:rPr>
              <w:t>темой</w:t>
            </w:r>
          </w:p>
        </w:tc>
      </w:tr>
      <w:tr w:rsidR="00911199" w:rsidTr="00911199">
        <w:trPr>
          <w:trHeight w:val="1103"/>
        </w:trPr>
        <w:tc>
          <w:tcPr>
            <w:tcW w:w="677" w:type="dxa"/>
          </w:tcPr>
          <w:p w:rsidR="00911199" w:rsidRDefault="00911199">
            <w:pPr>
              <w:pStyle w:val="TableParagraph"/>
              <w:spacing w:line="268" w:lineRule="exact"/>
              <w:ind w:left="9"/>
              <w:jc w:val="center"/>
              <w:rPr>
                <w:sz w:val="24"/>
              </w:rPr>
            </w:pPr>
            <w:r>
              <w:rPr>
                <w:sz w:val="24"/>
              </w:rPr>
              <w:t>1</w:t>
            </w:r>
          </w:p>
        </w:tc>
        <w:tc>
          <w:tcPr>
            <w:tcW w:w="4550" w:type="dxa"/>
          </w:tcPr>
          <w:p w:rsidR="00911199" w:rsidRDefault="00911199">
            <w:pPr>
              <w:pStyle w:val="TableParagraph"/>
              <w:tabs>
                <w:tab w:val="left" w:pos="2201"/>
              </w:tabs>
              <w:ind w:left="109" w:right="92"/>
              <w:jc w:val="both"/>
              <w:rPr>
                <w:sz w:val="24"/>
              </w:rPr>
            </w:pPr>
            <w:r>
              <w:rPr>
                <w:sz w:val="24"/>
              </w:rPr>
              <w:t>Предметное</w:t>
            </w:r>
            <w:r>
              <w:rPr>
                <w:sz w:val="24"/>
              </w:rPr>
              <w:tab/>
            </w:r>
            <w:r>
              <w:rPr>
                <w:spacing w:val="-1"/>
                <w:sz w:val="24"/>
              </w:rPr>
              <w:t>содержание</w:t>
            </w:r>
            <w:r>
              <w:rPr>
                <w:spacing w:val="-58"/>
                <w:sz w:val="24"/>
              </w:rPr>
              <w:t xml:space="preserve"> </w:t>
            </w:r>
            <w:r>
              <w:rPr>
                <w:sz w:val="24"/>
              </w:rPr>
              <w:t>процедуры оценки достижения</w:t>
            </w:r>
            <w:r>
              <w:rPr>
                <w:spacing w:val="1"/>
                <w:sz w:val="24"/>
              </w:rPr>
              <w:t xml:space="preserve"> </w:t>
            </w:r>
            <w:r>
              <w:rPr>
                <w:sz w:val="24"/>
              </w:rPr>
              <w:t>планируемых</w:t>
            </w:r>
            <w:r>
              <w:rPr>
                <w:sz w:val="24"/>
              </w:rPr>
              <w:tab/>
              <w:t>результатов</w:t>
            </w:r>
          </w:p>
          <w:p w:rsidR="00911199" w:rsidRDefault="00911199">
            <w:pPr>
              <w:pStyle w:val="TableParagraph"/>
              <w:spacing w:line="264" w:lineRule="exact"/>
              <w:ind w:left="109"/>
              <w:jc w:val="both"/>
              <w:rPr>
                <w:sz w:val="24"/>
              </w:rPr>
            </w:pPr>
            <w:r>
              <w:rPr>
                <w:sz w:val="24"/>
              </w:rPr>
              <w:t>освоения</w:t>
            </w:r>
            <w:r>
              <w:rPr>
                <w:spacing w:val="-1"/>
                <w:sz w:val="24"/>
              </w:rPr>
              <w:t xml:space="preserve"> </w:t>
            </w:r>
            <w:r>
              <w:rPr>
                <w:sz w:val="24"/>
              </w:rPr>
              <w:t>ООП</w:t>
            </w:r>
            <w:r>
              <w:rPr>
                <w:spacing w:val="1"/>
                <w:sz w:val="24"/>
              </w:rPr>
              <w:t xml:space="preserve"> </w:t>
            </w:r>
            <w:r>
              <w:rPr>
                <w:sz w:val="24"/>
              </w:rPr>
              <w:t>СОО.</w:t>
            </w:r>
          </w:p>
        </w:tc>
        <w:tc>
          <w:tcPr>
            <w:tcW w:w="4701" w:type="dxa"/>
          </w:tcPr>
          <w:p w:rsidR="00911199" w:rsidRDefault="00911199">
            <w:pPr>
              <w:pStyle w:val="TableParagraph"/>
              <w:spacing w:line="237" w:lineRule="auto"/>
              <w:ind w:left="104" w:right="99"/>
              <w:rPr>
                <w:sz w:val="24"/>
              </w:rPr>
            </w:pPr>
            <w:r>
              <w:rPr>
                <w:sz w:val="24"/>
              </w:rPr>
              <w:t>1.</w:t>
            </w:r>
            <w:r>
              <w:rPr>
                <w:spacing w:val="51"/>
                <w:sz w:val="24"/>
              </w:rPr>
              <w:t xml:space="preserve"> </w:t>
            </w:r>
            <w:r>
              <w:rPr>
                <w:sz w:val="24"/>
              </w:rPr>
              <w:t>Целевой</w:t>
            </w:r>
            <w:r>
              <w:rPr>
                <w:spacing w:val="50"/>
                <w:sz w:val="24"/>
              </w:rPr>
              <w:t xml:space="preserve"> </w:t>
            </w:r>
            <w:r>
              <w:rPr>
                <w:sz w:val="24"/>
              </w:rPr>
              <w:t>раздел</w:t>
            </w:r>
            <w:r>
              <w:rPr>
                <w:spacing w:val="49"/>
                <w:sz w:val="24"/>
              </w:rPr>
              <w:t xml:space="preserve"> </w:t>
            </w:r>
            <w:r>
              <w:rPr>
                <w:sz w:val="24"/>
              </w:rPr>
              <w:t>ООП</w:t>
            </w:r>
            <w:r>
              <w:rPr>
                <w:spacing w:val="-57"/>
                <w:sz w:val="24"/>
              </w:rPr>
              <w:t xml:space="preserve"> </w:t>
            </w:r>
            <w:r>
              <w:rPr>
                <w:sz w:val="24"/>
              </w:rPr>
              <w:t>СОО</w:t>
            </w:r>
          </w:p>
        </w:tc>
      </w:tr>
      <w:tr w:rsidR="00911199" w:rsidTr="00911199">
        <w:trPr>
          <w:trHeight w:val="1103"/>
        </w:trPr>
        <w:tc>
          <w:tcPr>
            <w:tcW w:w="677" w:type="dxa"/>
          </w:tcPr>
          <w:p w:rsidR="00911199" w:rsidRDefault="00911199">
            <w:pPr>
              <w:pStyle w:val="TableParagraph"/>
              <w:spacing w:line="268" w:lineRule="exact"/>
              <w:ind w:left="9"/>
              <w:jc w:val="center"/>
              <w:rPr>
                <w:sz w:val="24"/>
              </w:rPr>
            </w:pPr>
            <w:r>
              <w:rPr>
                <w:sz w:val="24"/>
              </w:rPr>
              <w:t>2</w:t>
            </w:r>
          </w:p>
        </w:tc>
        <w:tc>
          <w:tcPr>
            <w:tcW w:w="4550" w:type="dxa"/>
          </w:tcPr>
          <w:p w:rsidR="00911199" w:rsidRDefault="00911199">
            <w:pPr>
              <w:pStyle w:val="TableParagraph"/>
              <w:tabs>
                <w:tab w:val="left" w:pos="2878"/>
              </w:tabs>
              <w:spacing w:line="237" w:lineRule="auto"/>
              <w:ind w:left="109" w:right="95"/>
              <w:rPr>
                <w:sz w:val="24"/>
              </w:rPr>
            </w:pPr>
            <w:r>
              <w:rPr>
                <w:sz w:val="24"/>
              </w:rPr>
              <w:t>Реализация</w:t>
            </w:r>
            <w:r>
              <w:rPr>
                <w:sz w:val="24"/>
              </w:rPr>
              <w:tab/>
            </w:r>
            <w:r>
              <w:rPr>
                <w:spacing w:val="-2"/>
                <w:sz w:val="24"/>
              </w:rPr>
              <w:t>задач</w:t>
            </w:r>
            <w:r>
              <w:rPr>
                <w:spacing w:val="-57"/>
                <w:sz w:val="24"/>
              </w:rPr>
              <w:t xml:space="preserve"> </w:t>
            </w:r>
            <w:r>
              <w:rPr>
                <w:sz w:val="24"/>
              </w:rPr>
              <w:t>формирования</w:t>
            </w:r>
            <w:r>
              <w:rPr>
                <w:spacing w:val="5"/>
                <w:sz w:val="24"/>
              </w:rPr>
              <w:t xml:space="preserve"> </w:t>
            </w:r>
            <w:r>
              <w:rPr>
                <w:sz w:val="24"/>
              </w:rPr>
              <w:t>функциональной</w:t>
            </w:r>
          </w:p>
          <w:p w:rsidR="00911199" w:rsidRDefault="00911199">
            <w:pPr>
              <w:pStyle w:val="TableParagraph"/>
              <w:tabs>
                <w:tab w:val="left" w:pos="1726"/>
                <w:tab w:val="left" w:pos="3313"/>
              </w:tabs>
              <w:spacing w:line="274" w:lineRule="exact"/>
              <w:ind w:left="109" w:right="95"/>
              <w:rPr>
                <w:sz w:val="24"/>
              </w:rPr>
            </w:pPr>
            <w:r>
              <w:rPr>
                <w:sz w:val="24"/>
              </w:rPr>
              <w:t>грамотности</w:t>
            </w:r>
            <w:r>
              <w:rPr>
                <w:sz w:val="24"/>
              </w:rPr>
              <w:tab/>
              <w:t>школьников</w:t>
            </w:r>
            <w:r>
              <w:rPr>
                <w:sz w:val="24"/>
              </w:rPr>
              <w:tab/>
            </w:r>
            <w:r>
              <w:rPr>
                <w:spacing w:val="-3"/>
                <w:sz w:val="24"/>
              </w:rPr>
              <w:t>в</w:t>
            </w:r>
            <w:r>
              <w:rPr>
                <w:spacing w:val="-57"/>
                <w:sz w:val="24"/>
              </w:rPr>
              <w:t xml:space="preserve"> </w:t>
            </w:r>
            <w:r>
              <w:rPr>
                <w:sz w:val="24"/>
              </w:rPr>
              <w:t>предметном</w:t>
            </w:r>
            <w:r>
              <w:rPr>
                <w:spacing w:val="-3"/>
                <w:sz w:val="24"/>
              </w:rPr>
              <w:t xml:space="preserve"> </w:t>
            </w:r>
            <w:r>
              <w:rPr>
                <w:sz w:val="24"/>
              </w:rPr>
              <w:t>содержании</w:t>
            </w:r>
            <w:r>
              <w:rPr>
                <w:spacing w:val="-6"/>
                <w:sz w:val="24"/>
              </w:rPr>
              <w:t xml:space="preserve"> </w:t>
            </w:r>
            <w:r>
              <w:rPr>
                <w:sz w:val="24"/>
              </w:rPr>
              <w:t>урока.</w:t>
            </w:r>
          </w:p>
        </w:tc>
        <w:tc>
          <w:tcPr>
            <w:tcW w:w="4701" w:type="dxa"/>
          </w:tcPr>
          <w:p w:rsidR="00911199" w:rsidRDefault="00911199">
            <w:pPr>
              <w:pStyle w:val="TableParagraph"/>
              <w:numPr>
                <w:ilvl w:val="0"/>
                <w:numId w:val="7"/>
              </w:numPr>
              <w:tabs>
                <w:tab w:val="left" w:pos="287"/>
              </w:tabs>
              <w:spacing w:line="237" w:lineRule="auto"/>
              <w:ind w:right="98" w:firstLine="0"/>
              <w:rPr>
                <w:sz w:val="24"/>
              </w:rPr>
            </w:pPr>
            <w:r>
              <w:rPr>
                <w:sz w:val="24"/>
              </w:rPr>
              <w:t>Содержательный</w:t>
            </w:r>
            <w:r>
              <w:rPr>
                <w:spacing w:val="15"/>
                <w:sz w:val="24"/>
              </w:rPr>
              <w:t xml:space="preserve"> </w:t>
            </w:r>
            <w:r>
              <w:rPr>
                <w:sz w:val="24"/>
              </w:rPr>
              <w:t>раздел</w:t>
            </w:r>
            <w:r>
              <w:rPr>
                <w:spacing w:val="-57"/>
                <w:sz w:val="24"/>
              </w:rPr>
              <w:t xml:space="preserve"> </w:t>
            </w:r>
            <w:r>
              <w:rPr>
                <w:sz w:val="24"/>
              </w:rPr>
              <w:t>ООП</w:t>
            </w:r>
            <w:r>
              <w:rPr>
                <w:spacing w:val="1"/>
                <w:sz w:val="24"/>
              </w:rPr>
              <w:t xml:space="preserve"> </w:t>
            </w:r>
            <w:r>
              <w:rPr>
                <w:sz w:val="24"/>
              </w:rPr>
              <w:t>СОО.</w:t>
            </w:r>
          </w:p>
          <w:p w:rsidR="00911199" w:rsidRDefault="00911199">
            <w:pPr>
              <w:pStyle w:val="TableParagraph"/>
              <w:numPr>
                <w:ilvl w:val="1"/>
                <w:numId w:val="7"/>
              </w:numPr>
              <w:tabs>
                <w:tab w:val="left" w:pos="666"/>
              </w:tabs>
              <w:spacing w:line="274" w:lineRule="exact"/>
              <w:ind w:right="100"/>
              <w:rPr>
                <w:sz w:val="24"/>
              </w:rPr>
            </w:pPr>
            <w:r>
              <w:rPr>
                <w:sz w:val="24"/>
              </w:rPr>
              <w:t>Рабочие</w:t>
            </w:r>
            <w:r>
              <w:rPr>
                <w:spacing w:val="8"/>
                <w:sz w:val="24"/>
              </w:rPr>
              <w:t xml:space="preserve"> </w:t>
            </w:r>
            <w:r>
              <w:rPr>
                <w:sz w:val="24"/>
              </w:rPr>
              <w:t>программы</w:t>
            </w:r>
            <w:r>
              <w:rPr>
                <w:spacing w:val="-57"/>
                <w:sz w:val="24"/>
              </w:rPr>
              <w:t xml:space="preserve"> </w:t>
            </w:r>
            <w:r>
              <w:rPr>
                <w:sz w:val="24"/>
              </w:rPr>
              <w:t>по учебным</w:t>
            </w:r>
            <w:r>
              <w:rPr>
                <w:spacing w:val="1"/>
                <w:sz w:val="24"/>
              </w:rPr>
              <w:t xml:space="preserve"> </w:t>
            </w:r>
            <w:r>
              <w:rPr>
                <w:sz w:val="24"/>
              </w:rPr>
              <w:t>предметам.</w:t>
            </w:r>
          </w:p>
        </w:tc>
      </w:tr>
      <w:tr w:rsidR="00911199" w:rsidTr="00911199">
        <w:trPr>
          <w:trHeight w:val="1656"/>
        </w:trPr>
        <w:tc>
          <w:tcPr>
            <w:tcW w:w="677" w:type="dxa"/>
          </w:tcPr>
          <w:p w:rsidR="00911199" w:rsidRDefault="00911199">
            <w:pPr>
              <w:pStyle w:val="TableParagraph"/>
              <w:spacing w:line="268" w:lineRule="exact"/>
              <w:ind w:left="9"/>
              <w:jc w:val="center"/>
              <w:rPr>
                <w:sz w:val="24"/>
              </w:rPr>
            </w:pPr>
            <w:r>
              <w:rPr>
                <w:sz w:val="24"/>
              </w:rPr>
              <w:t>3</w:t>
            </w:r>
          </w:p>
        </w:tc>
        <w:tc>
          <w:tcPr>
            <w:tcW w:w="4550" w:type="dxa"/>
          </w:tcPr>
          <w:p w:rsidR="00911199" w:rsidRDefault="00911199">
            <w:pPr>
              <w:pStyle w:val="TableParagraph"/>
              <w:tabs>
                <w:tab w:val="left" w:pos="1928"/>
                <w:tab w:val="left" w:pos="2547"/>
              </w:tabs>
              <w:ind w:left="109" w:right="93"/>
              <w:jc w:val="both"/>
              <w:rPr>
                <w:sz w:val="24"/>
              </w:rPr>
            </w:pPr>
            <w:r>
              <w:rPr>
                <w:sz w:val="24"/>
              </w:rPr>
              <w:t>Проектная и исследовательская</w:t>
            </w:r>
            <w:r>
              <w:rPr>
                <w:spacing w:val="1"/>
                <w:sz w:val="24"/>
              </w:rPr>
              <w:t xml:space="preserve"> </w:t>
            </w:r>
            <w:r>
              <w:rPr>
                <w:sz w:val="24"/>
              </w:rPr>
              <w:t>деятельность</w:t>
            </w:r>
            <w:r>
              <w:rPr>
                <w:spacing w:val="1"/>
                <w:sz w:val="24"/>
              </w:rPr>
              <w:t xml:space="preserve"> </w:t>
            </w:r>
            <w:r>
              <w:rPr>
                <w:sz w:val="24"/>
              </w:rPr>
              <w:t>учащихся</w:t>
            </w:r>
            <w:r>
              <w:rPr>
                <w:spacing w:val="1"/>
                <w:sz w:val="24"/>
              </w:rPr>
              <w:t xml:space="preserve"> </w:t>
            </w:r>
            <w:r>
              <w:rPr>
                <w:sz w:val="24"/>
              </w:rPr>
              <w:t>как</w:t>
            </w:r>
            <w:r>
              <w:rPr>
                <w:spacing w:val="-57"/>
                <w:sz w:val="24"/>
              </w:rPr>
              <w:t xml:space="preserve"> </w:t>
            </w:r>
            <w:r>
              <w:rPr>
                <w:sz w:val="24"/>
              </w:rPr>
              <w:t>средство</w:t>
            </w:r>
            <w:r>
              <w:rPr>
                <w:sz w:val="24"/>
              </w:rPr>
              <w:tab/>
            </w:r>
            <w:r>
              <w:rPr>
                <w:spacing w:val="-1"/>
                <w:sz w:val="24"/>
              </w:rPr>
              <w:t>формирования</w:t>
            </w:r>
            <w:r>
              <w:rPr>
                <w:spacing w:val="-58"/>
                <w:sz w:val="24"/>
              </w:rPr>
              <w:t xml:space="preserve"> </w:t>
            </w:r>
            <w:r>
              <w:rPr>
                <w:sz w:val="24"/>
              </w:rPr>
              <w:t>универсальных</w:t>
            </w:r>
            <w:r>
              <w:rPr>
                <w:sz w:val="24"/>
              </w:rPr>
              <w:tab/>
            </w:r>
            <w:r>
              <w:rPr>
                <w:sz w:val="24"/>
              </w:rPr>
              <w:tab/>
            </w:r>
            <w:r>
              <w:rPr>
                <w:spacing w:val="-1"/>
                <w:sz w:val="24"/>
              </w:rPr>
              <w:t>учебных</w:t>
            </w:r>
            <w:r>
              <w:rPr>
                <w:spacing w:val="-58"/>
                <w:sz w:val="24"/>
              </w:rPr>
              <w:t xml:space="preserve"> </w:t>
            </w:r>
            <w:r>
              <w:rPr>
                <w:sz w:val="24"/>
              </w:rPr>
              <w:t>действий.</w:t>
            </w:r>
          </w:p>
        </w:tc>
        <w:tc>
          <w:tcPr>
            <w:tcW w:w="4701" w:type="dxa"/>
          </w:tcPr>
          <w:p w:rsidR="00911199" w:rsidRDefault="00911199">
            <w:pPr>
              <w:pStyle w:val="TableParagraph"/>
              <w:spacing w:line="237" w:lineRule="auto"/>
              <w:ind w:left="104" w:right="99"/>
              <w:rPr>
                <w:sz w:val="24"/>
              </w:rPr>
            </w:pPr>
            <w:r>
              <w:rPr>
                <w:sz w:val="24"/>
              </w:rPr>
              <w:t>2.Содержательный</w:t>
            </w:r>
            <w:r>
              <w:rPr>
                <w:spacing w:val="17"/>
                <w:sz w:val="24"/>
              </w:rPr>
              <w:t xml:space="preserve"> </w:t>
            </w:r>
            <w:r>
              <w:rPr>
                <w:sz w:val="24"/>
              </w:rPr>
              <w:t>раздел</w:t>
            </w:r>
            <w:r>
              <w:rPr>
                <w:spacing w:val="-57"/>
                <w:sz w:val="24"/>
              </w:rPr>
              <w:t xml:space="preserve"> </w:t>
            </w:r>
            <w:r>
              <w:rPr>
                <w:sz w:val="24"/>
              </w:rPr>
              <w:t>ООП</w:t>
            </w:r>
            <w:r>
              <w:rPr>
                <w:spacing w:val="1"/>
                <w:sz w:val="24"/>
              </w:rPr>
              <w:t xml:space="preserve"> </w:t>
            </w:r>
            <w:r>
              <w:rPr>
                <w:sz w:val="24"/>
              </w:rPr>
              <w:t>СОО.</w:t>
            </w:r>
          </w:p>
          <w:p w:rsidR="00911199" w:rsidRDefault="00911199">
            <w:pPr>
              <w:pStyle w:val="TableParagraph"/>
              <w:tabs>
                <w:tab w:val="left" w:pos="1712"/>
                <w:tab w:val="left" w:pos="1979"/>
              </w:tabs>
              <w:ind w:left="104" w:right="96"/>
              <w:rPr>
                <w:sz w:val="24"/>
              </w:rPr>
            </w:pPr>
            <w:r>
              <w:rPr>
                <w:sz w:val="24"/>
              </w:rPr>
              <w:t>2.2.</w:t>
            </w:r>
            <w:r>
              <w:rPr>
                <w:sz w:val="24"/>
              </w:rPr>
              <w:tab/>
            </w:r>
            <w:r>
              <w:rPr>
                <w:spacing w:val="-1"/>
                <w:sz w:val="24"/>
              </w:rPr>
              <w:t>Программа</w:t>
            </w:r>
            <w:r>
              <w:rPr>
                <w:spacing w:val="-57"/>
                <w:sz w:val="24"/>
              </w:rPr>
              <w:t xml:space="preserve"> </w:t>
            </w:r>
            <w:r>
              <w:rPr>
                <w:sz w:val="24"/>
              </w:rPr>
              <w:t>формирования</w:t>
            </w:r>
            <w:r>
              <w:rPr>
                <w:spacing w:val="1"/>
                <w:sz w:val="24"/>
              </w:rPr>
              <w:t xml:space="preserve"> </w:t>
            </w:r>
            <w:r>
              <w:rPr>
                <w:sz w:val="24"/>
              </w:rPr>
              <w:t>универсальных</w:t>
            </w:r>
            <w:r>
              <w:rPr>
                <w:sz w:val="24"/>
              </w:rPr>
              <w:tab/>
            </w:r>
            <w:r>
              <w:rPr>
                <w:sz w:val="24"/>
              </w:rPr>
              <w:tab/>
            </w:r>
            <w:r>
              <w:rPr>
                <w:spacing w:val="-1"/>
                <w:sz w:val="24"/>
              </w:rPr>
              <w:t>учебных</w:t>
            </w:r>
          </w:p>
          <w:p w:rsidR="00911199" w:rsidRDefault="00911199">
            <w:pPr>
              <w:pStyle w:val="TableParagraph"/>
              <w:spacing w:line="264" w:lineRule="exact"/>
              <w:ind w:left="104"/>
              <w:rPr>
                <w:sz w:val="24"/>
              </w:rPr>
            </w:pPr>
            <w:r>
              <w:rPr>
                <w:sz w:val="24"/>
              </w:rPr>
              <w:t>действий</w:t>
            </w:r>
            <w:r>
              <w:rPr>
                <w:spacing w:val="-1"/>
                <w:sz w:val="24"/>
              </w:rPr>
              <w:t xml:space="preserve"> </w:t>
            </w:r>
            <w:r>
              <w:rPr>
                <w:sz w:val="24"/>
              </w:rPr>
              <w:t>у</w:t>
            </w:r>
            <w:r>
              <w:rPr>
                <w:spacing w:val="-11"/>
                <w:sz w:val="24"/>
              </w:rPr>
              <w:t xml:space="preserve"> </w:t>
            </w:r>
            <w:r>
              <w:rPr>
                <w:sz w:val="24"/>
              </w:rPr>
              <w:t>обучающихся</w:t>
            </w:r>
          </w:p>
        </w:tc>
      </w:tr>
      <w:tr w:rsidR="00911199" w:rsidTr="00911199">
        <w:trPr>
          <w:trHeight w:val="1343"/>
        </w:trPr>
        <w:tc>
          <w:tcPr>
            <w:tcW w:w="677" w:type="dxa"/>
          </w:tcPr>
          <w:p w:rsidR="00911199" w:rsidRDefault="00911199">
            <w:pPr>
              <w:pStyle w:val="TableParagraph"/>
              <w:spacing w:line="268" w:lineRule="exact"/>
              <w:ind w:left="9"/>
              <w:jc w:val="center"/>
              <w:rPr>
                <w:sz w:val="24"/>
              </w:rPr>
            </w:pPr>
            <w:r>
              <w:rPr>
                <w:sz w:val="24"/>
              </w:rPr>
              <w:t>4</w:t>
            </w:r>
          </w:p>
        </w:tc>
        <w:tc>
          <w:tcPr>
            <w:tcW w:w="4550" w:type="dxa"/>
          </w:tcPr>
          <w:p w:rsidR="00911199" w:rsidRDefault="00911199" w:rsidP="00911199">
            <w:pPr>
              <w:pStyle w:val="TableParagraph"/>
              <w:tabs>
                <w:tab w:val="left" w:pos="1750"/>
                <w:tab w:val="left" w:pos="2186"/>
                <w:tab w:val="left" w:pos="2407"/>
              </w:tabs>
              <w:ind w:left="109" w:right="89"/>
              <w:rPr>
                <w:sz w:val="24"/>
              </w:rPr>
            </w:pPr>
            <w:r>
              <w:rPr>
                <w:sz w:val="24"/>
              </w:rPr>
              <w:t>Функционал</w:t>
            </w:r>
            <w:r>
              <w:rPr>
                <w:sz w:val="24"/>
              </w:rPr>
              <w:tab/>
            </w:r>
            <w:r>
              <w:rPr>
                <w:sz w:val="24"/>
              </w:rPr>
              <w:tab/>
            </w:r>
            <w:r>
              <w:rPr>
                <w:sz w:val="24"/>
              </w:rPr>
              <w:tab/>
              <w:t>классного</w:t>
            </w:r>
            <w:r>
              <w:rPr>
                <w:spacing w:val="-57"/>
                <w:sz w:val="24"/>
              </w:rPr>
              <w:t xml:space="preserve"> </w:t>
            </w:r>
            <w:r>
              <w:rPr>
                <w:sz w:val="24"/>
              </w:rPr>
              <w:t>руководителя/учителя-</w:t>
            </w:r>
            <w:r>
              <w:rPr>
                <w:spacing w:val="1"/>
                <w:sz w:val="24"/>
              </w:rPr>
              <w:t xml:space="preserve"> </w:t>
            </w:r>
            <w:r>
              <w:rPr>
                <w:sz w:val="24"/>
              </w:rPr>
              <w:t>предметника в достижении</w:t>
            </w:r>
            <w:r>
              <w:rPr>
                <w:spacing w:val="-57"/>
                <w:sz w:val="24"/>
              </w:rPr>
              <w:t xml:space="preserve">  </w:t>
            </w:r>
            <w:r>
              <w:rPr>
                <w:sz w:val="24"/>
              </w:rPr>
              <w:t>задач</w:t>
            </w:r>
            <w:r>
              <w:rPr>
                <w:spacing w:val="58"/>
                <w:sz w:val="24"/>
              </w:rPr>
              <w:t xml:space="preserve"> </w:t>
            </w:r>
            <w:r>
              <w:rPr>
                <w:sz w:val="24"/>
              </w:rPr>
              <w:t>воспитания</w:t>
            </w:r>
            <w:r>
              <w:rPr>
                <w:spacing w:val="54"/>
                <w:sz w:val="24"/>
              </w:rPr>
              <w:t xml:space="preserve"> </w:t>
            </w:r>
            <w:r>
              <w:rPr>
                <w:sz w:val="24"/>
              </w:rPr>
              <w:t>в</w:t>
            </w:r>
            <w:r>
              <w:rPr>
                <w:spacing w:val="56"/>
                <w:sz w:val="24"/>
              </w:rPr>
              <w:t xml:space="preserve"> </w:t>
            </w:r>
            <w:r>
              <w:rPr>
                <w:sz w:val="24"/>
              </w:rPr>
              <w:t>условиях реализации</w:t>
            </w:r>
            <w:r>
              <w:rPr>
                <w:spacing w:val="15"/>
                <w:sz w:val="24"/>
              </w:rPr>
              <w:t xml:space="preserve"> </w:t>
            </w:r>
            <w:r>
              <w:rPr>
                <w:sz w:val="24"/>
              </w:rPr>
              <w:t>ФГОС</w:t>
            </w:r>
            <w:r>
              <w:rPr>
                <w:spacing w:val="9"/>
                <w:sz w:val="24"/>
              </w:rPr>
              <w:t xml:space="preserve"> </w:t>
            </w:r>
            <w:r>
              <w:rPr>
                <w:sz w:val="24"/>
              </w:rPr>
              <w:t>2021</w:t>
            </w:r>
            <w:r>
              <w:rPr>
                <w:spacing w:val="10"/>
                <w:sz w:val="24"/>
              </w:rPr>
              <w:t xml:space="preserve"> </w:t>
            </w:r>
            <w:r>
              <w:rPr>
                <w:sz w:val="24"/>
              </w:rPr>
              <w:t>и</w:t>
            </w:r>
            <w:r>
              <w:rPr>
                <w:spacing w:val="7"/>
                <w:sz w:val="24"/>
              </w:rPr>
              <w:t xml:space="preserve"> </w:t>
            </w:r>
            <w:r>
              <w:rPr>
                <w:sz w:val="24"/>
              </w:rPr>
              <w:t>ФОП</w:t>
            </w:r>
            <w:r>
              <w:rPr>
                <w:spacing w:val="-57"/>
                <w:sz w:val="24"/>
              </w:rPr>
              <w:t xml:space="preserve"> </w:t>
            </w:r>
            <w:r>
              <w:rPr>
                <w:sz w:val="24"/>
              </w:rPr>
              <w:t>СОО</w:t>
            </w:r>
          </w:p>
        </w:tc>
        <w:tc>
          <w:tcPr>
            <w:tcW w:w="4701" w:type="dxa"/>
          </w:tcPr>
          <w:p w:rsidR="00911199" w:rsidRDefault="00911199">
            <w:pPr>
              <w:pStyle w:val="TableParagraph"/>
              <w:spacing w:line="237" w:lineRule="auto"/>
              <w:ind w:left="104" w:right="99"/>
              <w:rPr>
                <w:sz w:val="24"/>
              </w:rPr>
            </w:pPr>
            <w:r>
              <w:rPr>
                <w:sz w:val="24"/>
              </w:rPr>
              <w:t>2.Содержательный</w:t>
            </w:r>
            <w:r>
              <w:rPr>
                <w:spacing w:val="17"/>
                <w:sz w:val="24"/>
              </w:rPr>
              <w:t xml:space="preserve"> </w:t>
            </w:r>
            <w:r>
              <w:rPr>
                <w:sz w:val="24"/>
              </w:rPr>
              <w:t>раздел</w:t>
            </w:r>
            <w:r>
              <w:rPr>
                <w:spacing w:val="-57"/>
                <w:sz w:val="24"/>
              </w:rPr>
              <w:t xml:space="preserve"> </w:t>
            </w:r>
            <w:r>
              <w:rPr>
                <w:sz w:val="24"/>
              </w:rPr>
              <w:t>ООП</w:t>
            </w:r>
            <w:r>
              <w:rPr>
                <w:spacing w:val="1"/>
                <w:sz w:val="24"/>
              </w:rPr>
              <w:t xml:space="preserve"> </w:t>
            </w:r>
            <w:r>
              <w:rPr>
                <w:sz w:val="24"/>
              </w:rPr>
              <w:t>СОО.</w:t>
            </w:r>
          </w:p>
          <w:p w:rsidR="00911199" w:rsidRPr="00911199" w:rsidRDefault="00911199" w:rsidP="00911199">
            <w:pPr>
              <w:pStyle w:val="TableParagraph"/>
              <w:tabs>
                <w:tab w:val="left" w:pos="1712"/>
              </w:tabs>
              <w:spacing w:line="237" w:lineRule="auto"/>
              <w:ind w:left="104" w:right="96"/>
              <w:rPr>
                <w:spacing w:val="-57"/>
                <w:sz w:val="24"/>
              </w:rPr>
            </w:pPr>
            <w:r>
              <w:rPr>
                <w:sz w:val="24"/>
              </w:rPr>
              <w:t xml:space="preserve">2.3. </w:t>
            </w:r>
            <w:r>
              <w:rPr>
                <w:spacing w:val="-1"/>
                <w:sz w:val="24"/>
              </w:rPr>
              <w:t>Программа</w:t>
            </w:r>
            <w:r>
              <w:rPr>
                <w:spacing w:val="-57"/>
                <w:sz w:val="24"/>
              </w:rPr>
              <w:t xml:space="preserve">       </w:t>
            </w:r>
            <w:r>
              <w:rPr>
                <w:sz w:val="24"/>
              </w:rPr>
              <w:t>воспитания.</w:t>
            </w:r>
          </w:p>
        </w:tc>
      </w:tr>
      <w:tr w:rsidR="00911199" w:rsidTr="00911199">
        <w:trPr>
          <w:trHeight w:val="127"/>
        </w:trPr>
        <w:tc>
          <w:tcPr>
            <w:tcW w:w="677" w:type="dxa"/>
          </w:tcPr>
          <w:p w:rsidR="00911199" w:rsidRDefault="00911199">
            <w:pPr>
              <w:pStyle w:val="TableParagraph"/>
              <w:spacing w:line="268" w:lineRule="exact"/>
              <w:ind w:left="9"/>
              <w:jc w:val="center"/>
              <w:rPr>
                <w:sz w:val="24"/>
              </w:rPr>
            </w:pPr>
            <w:r>
              <w:rPr>
                <w:sz w:val="24"/>
              </w:rPr>
              <w:t>5</w:t>
            </w:r>
          </w:p>
        </w:tc>
        <w:tc>
          <w:tcPr>
            <w:tcW w:w="4550" w:type="dxa"/>
          </w:tcPr>
          <w:p w:rsidR="00911199" w:rsidRDefault="00911199" w:rsidP="00911199">
            <w:pPr>
              <w:pStyle w:val="TableParagraph"/>
              <w:tabs>
                <w:tab w:val="left" w:pos="2286"/>
              </w:tabs>
              <w:spacing w:line="237" w:lineRule="auto"/>
              <w:ind w:left="109" w:right="91"/>
              <w:rPr>
                <w:sz w:val="24"/>
              </w:rPr>
            </w:pPr>
            <w:r>
              <w:rPr>
                <w:sz w:val="24"/>
              </w:rPr>
              <w:t>Индивидуально-</w:t>
            </w:r>
            <w:r>
              <w:rPr>
                <w:spacing w:val="1"/>
                <w:sz w:val="24"/>
              </w:rPr>
              <w:t xml:space="preserve"> </w:t>
            </w:r>
            <w:r>
              <w:rPr>
                <w:sz w:val="24"/>
              </w:rPr>
              <w:t xml:space="preserve">ориентированная </w:t>
            </w:r>
            <w:r>
              <w:rPr>
                <w:spacing w:val="-1"/>
                <w:sz w:val="24"/>
              </w:rPr>
              <w:t xml:space="preserve">психолого- </w:t>
            </w:r>
            <w:r>
              <w:rPr>
                <w:sz w:val="24"/>
              </w:rPr>
              <w:t>педагогическая</w:t>
            </w:r>
            <w:r>
              <w:rPr>
                <w:spacing w:val="11"/>
                <w:sz w:val="24"/>
              </w:rPr>
              <w:t xml:space="preserve"> </w:t>
            </w:r>
            <w:r>
              <w:rPr>
                <w:sz w:val="24"/>
              </w:rPr>
              <w:t>помощь</w:t>
            </w:r>
            <w:r>
              <w:rPr>
                <w:spacing w:val="12"/>
                <w:sz w:val="24"/>
              </w:rPr>
              <w:t xml:space="preserve"> </w:t>
            </w:r>
            <w:r>
              <w:rPr>
                <w:sz w:val="24"/>
              </w:rPr>
              <w:t>детям</w:t>
            </w:r>
            <w:r>
              <w:rPr>
                <w:spacing w:val="13"/>
                <w:sz w:val="24"/>
              </w:rPr>
              <w:t xml:space="preserve"> </w:t>
            </w:r>
            <w:r>
              <w:rPr>
                <w:sz w:val="24"/>
              </w:rPr>
              <w:t>с</w:t>
            </w:r>
            <w:r>
              <w:rPr>
                <w:spacing w:val="-57"/>
                <w:sz w:val="24"/>
              </w:rPr>
              <w:t xml:space="preserve"> </w:t>
            </w:r>
            <w:r>
              <w:rPr>
                <w:sz w:val="24"/>
              </w:rPr>
              <w:t>трудностями</w:t>
            </w:r>
            <w:r>
              <w:rPr>
                <w:sz w:val="24"/>
              </w:rPr>
              <w:tab/>
              <w:t>в</w:t>
            </w:r>
            <w:r>
              <w:rPr>
                <w:sz w:val="24"/>
              </w:rPr>
              <w:tab/>
              <w:t>обучении</w:t>
            </w:r>
            <w:r>
              <w:rPr>
                <w:sz w:val="24"/>
              </w:rPr>
              <w:tab/>
              <w:t>и социализации</w:t>
            </w:r>
            <w:r>
              <w:rPr>
                <w:sz w:val="24"/>
              </w:rPr>
              <w:tab/>
              <w:t>в</w:t>
            </w:r>
            <w:r>
              <w:rPr>
                <w:spacing w:val="1"/>
                <w:sz w:val="24"/>
              </w:rPr>
              <w:t xml:space="preserve"> </w:t>
            </w:r>
            <w:r>
              <w:rPr>
                <w:sz w:val="24"/>
              </w:rPr>
              <w:t>освоения</w:t>
            </w:r>
            <w:r>
              <w:rPr>
                <w:spacing w:val="-6"/>
                <w:sz w:val="24"/>
              </w:rPr>
              <w:t xml:space="preserve"> </w:t>
            </w:r>
            <w:r>
              <w:rPr>
                <w:sz w:val="24"/>
              </w:rPr>
              <w:t>ООП</w:t>
            </w:r>
            <w:r>
              <w:rPr>
                <w:spacing w:val="-5"/>
                <w:sz w:val="24"/>
              </w:rPr>
              <w:t xml:space="preserve"> </w:t>
            </w:r>
            <w:r>
              <w:rPr>
                <w:sz w:val="24"/>
              </w:rPr>
              <w:t>СОО</w:t>
            </w:r>
          </w:p>
        </w:tc>
        <w:tc>
          <w:tcPr>
            <w:tcW w:w="4701" w:type="dxa"/>
          </w:tcPr>
          <w:p w:rsidR="00911199" w:rsidRDefault="00911199">
            <w:pPr>
              <w:pStyle w:val="TableParagraph"/>
              <w:spacing w:line="237" w:lineRule="auto"/>
              <w:ind w:left="104" w:right="99"/>
              <w:rPr>
                <w:sz w:val="24"/>
              </w:rPr>
            </w:pPr>
            <w:r>
              <w:rPr>
                <w:sz w:val="24"/>
              </w:rPr>
              <w:t>2.Содержательный</w:t>
            </w:r>
            <w:r>
              <w:rPr>
                <w:spacing w:val="17"/>
                <w:sz w:val="24"/>
              </w:rPr>
              <w:t xml:space="preserve"> </w:t>
            </w:r>
            <w:r>
              <w:rPr>
                <w:sz w:val="24"/>
              </w:rPr>
              <w:t>раздел</w:t>
            </w:r>
            <w:r>
              <w:rPr>
                <w:spacing w:val="-57"/>
                <w:sz w:val="24"/>
              </w:rPr>
              <w:t xml:space="preserve"> </w:t>
            </w:r>
            <w:r>
              <w:rPr>
                <w:sz w:val="24"/>
              </w:rPr>
              <w:t>ООП</w:t>
            </w:r>
            <w:r>
              <w:rPr>
                <w:spacing w:val="1"/>
                <w:sz w:val="24"/>
              </w:rPr>
              <w:t xml:space="preserve"> </w:t>
            </w:r>
            <w:r>
              <w:rPr>
                <w:sz w:val="24"/>
              </w:rPr>
              <w:t>СОО.</w:t>
            </w:r>
          </w:p>
          <w:p w:rsidR="00911199" w:rsidRDefault="00911199">
            <w:pPr>
              <w:pStyle w:val="TableParagraph"/>
              <w:tabs>
                <w:tab w:val="left" w:pos="1712"/>
              </w:tabs>
              <w:spacing w:line="274" w:lineRule="exact"/>
              <w:ind w:left="104" w:right="96"/>
              <w:rPr>
                <w:sz w:val="24"/>
              </w:rPr>
            </w:pPr>
            <w:r>
              <w:rPr>
                <w:sz w:val="24"/>
              </w:rPr>
              <w:t>2.4.</w:t>
            </w:r>
            <w:r>
              <w:rPr>
                <w:sz w:val="24"/>
              </w:rPr>
              <w:tab/>
            </w:r>
            <w:r>
              <w:rPr>
                <w:spacing w:val="-1"/>
                <w:sz w:val="24"/>
              </w:rPr>
              <w:t>Программа</w:t>
            </w:r>
            <w:r>
              <w:rPr>
                <w:spacing w:val="-57"/>
                <w:sz w:val="24"/>
              </w:rPr>
              <w:t xml:space="preserve">  </w:t>
            </w:r>
            <w:r>
              <w:rPr>
                <w:sz w:val="24"/>
              </w:rPr>
              <w:t>коррекционной</w:t>
            </w:r>
            <w:r>
              <w:rPr>
                <w:spacing w:val="-3"/>
                <w:sz w:val="24"/>
              </w:rPr>
              <w:t xml:space="preserve"> </w:t>
            </w:r>
            <w:r>
              <w:rPr>
                <w:sz w:val="24"/>
              </w:rPr>
              <w:t>работы.</w:t>
            </w:r>
          </w:p>
        </w:tc>
      </w:tr>
      <w:tr w:rsidR="00911199" w:rsidTr="00911199">
        <w:trPr>
          <w:trHeight w:val="1656"/>
        </w:trPr>
        <w:tc>
          <w:tcPr>
            <w:tcW w:w="677" w:type="dxa"/>
          </w:tcPr>
          <w:p w:rsidR="00911199" w:rsidRDefault="00911199">
            <w:pPr>
              <w:pStyle w:val="TableParagraph"/>
              <w:spacing w:line="260" w:lineRule="exact"/>
              <w:ind w:left="9"/>
              <w:jc w:val="center"/>
              <w:rPr>
                <w:sz w:val="24"/>
              </w:rPr>
            </w:pPr>
            <w:r>
              <w:rPr>
                <w:sz w:val="24"/>
              </w:rPr>
              <w:t>6</w:t>
            </w:r>
          </w:p>
        </w:tc>
        <w:tc>
          <w:tcPr>
            <w:tcW w:w="4550" w:type="dxa"/>
          </w:tcPr>
          <w:p w:rsidR="00911199" w:rsidRDefault="00911199">
            <w:pPr>
              <w:pStyle w:val="TableParagraph"/>
              <w:tabs>
                <w:tab w:val="left" w:pos="2557"/>
              </w:tabs>
              <w:spacing w:line="237" w:lineRule="auto"/>
              <w:ind w:left="109" w:right="98"/>
              <w:jc w:val="both"/>
              <w:rPr>
                <w:sz w:val="24"/>
              </w:rPr>
            </w:pPr>
            <w:r>
              <w:rPr>
                <w:sz w:val="24"/>
              </w:rPr>
              <w:t>Обеспечение</w:t>
            </w:r>
            <w:r>
              <w:rPr>
                <w:sz w:val="24"/>
              </w:rPr>
              <w:tab/>
            </w:r>
            <w:r>
              <w:rPr>
                <w:spacing w:val="-1"/>
                <w:sz w:val="24"/>
              </w:rPr>
              <w:t>системы</w:t>
            </w:r>
            <w:r>
              <w:rPr>
                <w:spacing w:val="-58"/>
                <w:sz w:val="24"/>
              </w:rPr>
              <w:t xml:space="preserve"> </w:t>
            </w:r>
            <w:r>
              <w:rPr>
                <w:sz w:val="24"/>
              </w:rPr>
              <w:t>непрерывного</w:t>
            </w:r>
          </w:p>
          <w:p w:rsidR="00911199" w:rsidRDefault="00911199">
            <w:pPr>
              <w:pStyle w:val="TableParagraph"/>
              <w:tabs>
                <w:tab w:val="left" w:pos="2873"/>
              </w:tabs>
              <w:ind w:left="109" w:right="88"/>
              <w:jc w:val="both"/>
              <w:rPr>
                <w:sz w:val="24"/>
              </w:rPr>
            </w:pPr>
            <w:r>
              <w:rPr>
                <w:sz w:val="24"/>
              </w:rPr>
              <w:t>профессионального</w:t>
            </w:r>
            <w:r>
              <w:rPr>
                <w:sz w:val="24"/>
              </w:rPr>
              <w:tab/>
            </w:r>
            <w:r>
              <w:rPr>
                <w:spacing w:val="-1"/>
                <w:sz w:val="24"/>
              </w:rPr>
              <w:t>роста</w:t>
            </w:r>
            <w:r>
              <w:rPr>
                <w:spacing w:val="-58"/>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реализации</w:t>
            </w:r>
            <w:r>
              <w:rPr>
                <w:spacing w:val="25"/>
                <w:sz w:val="24"/>
              </w:rPr>
              <w:t xml:space="preserve"> </w:t>
            </w:r>
            <w:r>
              <w:rPr>
                <w:sz w:val="24"/>
              </w:rPr>
              <w:t>ФГОС</w:t>
            </w:r>
            <w:r>
              <w:rPr>
                <w:spacing w:val="22"/>
                <w:sz w:val="24"/>
              </w:rPr>
              <w:t xml:space="preserve"> </w:t>
            </w:r>
            <w:r>
              <w:rPr>
                <w:sz w:val="24"/>
              </w:rPr>
              <w:t>2021</w:t>
            </w:r>
            <w:r>
              <w:rPr>
                <w:spacing w:val="27"/>
                <w:sz w:val="24"/>
              </w:rPr>
              <w:t xml:space="preserve"> </w:t>
            </w:r>
            <w:r>
              <w:rPr>
                <w:sz w:val="24"/>
              </w:rPr>
              <w:t>и</w:t>
            </w:r>
            <w:r>
              <w:rPr>
                <w:spacing w:val="26"/>
                <w:sz w:val="24"/>
              </w:rPr>
              <w:t xml:space="preserve"> </w:t>
            </w:r>
            <w:r>
              <w:rPr>
                <w:sz w:val="24"/>
              </w:rPr>
              <w:t>ФОП</w:t>
            </w:r>
          </w:p>
          <w:p w:rsidR="00911199" w:rsidRDefault="00911199">
            <w:pPr>
              <w:pStyle w:val="TableParagraph"/>
              <w:spacing w:line="273" w:lineRule="exact"/>
              <w:ind w:left="109"/>
              <w:rPr>
                <w:sz w:val="24"/>
              </w:rPr>
            </w:pPr>
            <w:r>
              <w:rPr>
                <w:sz w:val="24"/>
              </w:rPr>
              <w:t>СОО</w:t>
            </w:r>
          </w:p>
        </w:tc>
        <w:tc>
          <w:tcPr>
            <w:tcW w:w="4703" w:type="dxa"/>
          </w:tcPr>
          <w:p w:rsidR="00911199" w:rsidRDefault="00911199">
            <w:pPr>
              <w:pStyle w:val="TableParagraph"/>
              <w:spacing w:line="237" w:lineRule="auto"/>
              <w:ind w:left="105" w:right="160"/>
              <w:rPr>
                <w:sz w:val="24"/>
              </w:rPr>
            </w:pPr>
            <w:r>
              <w:rPr>
                <w:spacing w:val="-1"/>
                <w:sz w:val="24"/>
              </w:rPr>
              <w:t>3.Организационный</w:t>
            </w:r>
            <w:r>
              <w:rPr>
                <w:spacing w:val="-57"/>
                <w:sz w:val="24"/>
              </w:rPr>
              <w:t xml:space="preserve"> </w:t>
            </w:r>
            <w:r>
              <w:rPr>
                <w:sz w:val="24"/>
              </w:rPr>
              <w:t>раздел</w:t>
            </w:r>
            <w:r>
              <w:rPr>
                <w:spacing w:val="-1"/>
                <w:sz w:val="24"/>
              </w:rPr>
              <w:t xml:space="preserve"> </w:t>
            </w:r>
            <w:r>
              <w:rPr>
                <w:sz w:val="24"/>
              </w:rPr>
              <w:t>ООП СОО.</w:t>
            </w:r>
          </w:p>
          <w:p w:rsidR="00911199" w:rsidRDefault="00911199">
            <w:pPr>
              <w:pStyle w:val="TableParagraph"/>
              <w:ind w:left="105" w:right="97"/>
              <w:jc w:val="both"/>
              <w:rPr>
                <w:sz w:val="24"/>
              </w:rPr>
            </w:pPr>
            <w:r>
              <w:rPr>
                <w:sz w:val="24"/>
              </w:rPr>
              <w:t>3.4.1. Описание кадровых</w:t>
            </w:r>
            <w:r>
              <w:rPr>
                <w:spacing w:val="1"/>
                <w:sz w:val="24"/>
              </w:rPr>
              <w:t xml:space="preserve"> </w:t>
            </w:r>
            <w:r>
              <w:rPr>
                <w:sz w:val="24"/>
              </w:rPr>
              <w:t>условий реализации ООП</w:t>
            </w:r>
            <w:r>
              <w:rPr>
                <w:spacing w:val="1"/>
                <w:sz w:val="24"/>
              </w:rPr>
              <w:t xml:space="preserve"> </w:t>
            </w:r>
            <w:r>
              <w:rPr>
                <w:sz w:val="24"/>
              </w:rPr>
              <w:t>СОО.</w:t>
            </w:r>
          </w:p>
        </w:tc>
      </w:tr>
      <w:tr w:rsidR="00911199" w:rsidTr="00911199">
        <w:trPr>
          <w:trHeight w:val="1655"/>
        </w:trPr>
        <w:tc>
          <w:tcPr>
            <w:tcW w:w="677" w:type="dxa"/>
          </w:tcPr>
          <w:p w:rsidR="00911199" w:rsidRDefault="00911199">
            <w:pPr>
              <w:pStyle w:val="TableParagraph"/>
              <w:spacing w:line="260" w:lineRule="exact"/>
              <w:ind w:left="9"/>
              <w:jc w:val="center"/>
              <w:rPr>
                <w:sz w:val="24"/>
              </w:rPr>
            </w:pPr>
            <w:r>
              <w:rPr>
                <w:sz w:val="24"/>
              </w:rPr>
              <w:t>7</w:t>
            </w:r>
          </w:p>
        </w:tc>
        <w:tc>
          <w:tcPr>
            <w:tcW w:w="4550" w:type="dxa"/>
          </w:tcPr>
          <w:p w:rsidR="00911199" w:rsidRDefault="00911199">
            <w:pPr>
              <w:pStyle w:val="TableParagraph"/>
              <w:tabs>
                <w:tab w:val="left" w:pos="3300"/>
              </w:tabs>
              <w:spacing w:line="237" w:lineRule="auto"/>
              <w:ind w:left="109" w:right="92"/>
              <w:jc w:val="both"/>
              <w:rPr>
                <w:sz w:val="24"/>
              </w:rPr>
            </w:pPr>
            <w:r>
              <w:rPr>
                <w:sz w:val="24"/>
              </w:rPr>
              <w:t>Дифференциация</w:t>
            </w:r>
            <w:r>
              <w:rPr>
                <w:sz w:val="24"/>
              </w:rPr>
              <w:tab/>
            </w:r>
            <w:r>
              <w:rPr>
                <w:spacing w:val="-4"/>
                <w:sz w:val="24"/>
              </w:rPr>
              <w:t>и</w:t>
            </w:r>
            <w:r>
              <w:rPr>
                <w:spacing w:val="-58"/>
                <w:sz w:val="24"/>
              </w:rPr>
              <w:t xml:space="preserve"> </w:t>
            </w:r>
            <w:r>
              <w:rPr>
                <w:sz w:val="24"/>
              </w:rPr>
              <w:t>индивидуализация</w:t>
            </w:r>
            <w:r>
              <w:rPr>
                <w:spacing w:val="89"/>
                <w:sz w:val="24"/>
              </w:rPr>
              <w:t xml:space="preserve"> </w:t>
            </w:r>
            <w:r>
              <w:rPr>
                <w:sz w:val="24"/>
              </w:rPr>
              <w:t>обучения</w:t>
            </w:r>
            <w:r>
              <w:rPr>
                <w:spacing w:val="89"/>
                <w:sz w:val="24"/>
              </w:rPr>
              <w:t xml:space="preserve"> </w:t>
            </w:r>
            <w:r>
              <w:rPr>
                <w:sz w:val="24"/>
              </w:rPr>
              <w:t>и</w:t>
            </w:r>
          </w:p>
          <w:p w:rsidR="00911199" w:rsidRDefault="00911199">
            <w:pPr>
              <w:pStyle w:val="TableParagraph"/>
              <w:tabs>
                <w:tab w:val="left" w:pos="1942"/>
                <w:tab w:val="left" w:pos="2523"/>
                <w:tab w:val="left" w:pos="2705"/>
              </w:tabs>
              <w:ind w:left="109" w:right="92"/>
              <w:jc w:val="both"/>
              <w:rPr>
                <w:sz w:val="24"/>
              </w:rPr>
            </w:pPr>
            <w:r>
              <w:rPr>
                <w:sz w:val="24"/>
              </w:rPr>
              <w:t>воспитания</w:t>
            </w:r>
            <w:r>
              <w:rPr>
                <w:sz w:val="24"/>
              </w:rPr>
              <w:tab/>
              <w:t>с</w:t>
            </w:r>
            <w:r>
              <w:rPr>
                <w:sz w:val="24"/>
              </w:rPr>
              <w:tab/>
            </w:r>
            <w:r>
              <w:rPr>
                <w:sz w:val="24"/>
              </w:rPr>
              <w:tab/>
            </w:r>
            <w:r>
              <w:rPr>
                <w:spacing w:val="-1"/>
                <w:sz w:val="24"/>
              </w:rPr>
              <w:t>учетом</w:t>
            </w:r>
            <w:r>
              <w:rPr>
                <w:spacing w:val="-58"/>
                <w:sz w:val="24"/>
              </w:rPr>
              <w:t xml:space="preserve"> </w:t>
            </w:r>
            <w:r>
              <w:rPr>
                <w:sz w:val="24"/>
              </w:rPr>
              <w:t>особенностей</w:t>
            </w:r>
            <w:r>
              <w:rPr>
                <w:spacing w:val="1"/>
                <w:sz w:val="24"/>
              </w:rPr>
              <w:t xml:space="preserve"> </w:t>
            </w:r>
            <w:r>
              <w:rPr>
                <w:sz w:val="24"/>
              </w:rPr>
              <w:t>когнитивного</w:t>
            </w:r>
            <w:r>
              <w:rPr>
                <w:spacing w:val="1"/>
                <w:sz w:val="24"/>
              </w:rPr>
              <w:t xml:space="preserve"> </w:t>
            </w:r>
            <w:r>
              <w:rPr>
                <w:sz w:val="24"/>
              </w:rPr>
              <w:t>и</w:t>
            </w:r>
            <w:r>
              <w:rPr>
                <w:spacing w:val="-57"/>
                <w:sz w:val="24"/>
              </w:rPr>
              <w:t xml:space="preserve"> </w:t>
            </w:r>
            <w:r>
              <w:rPr>
                <w:sz w:val="24"/>
              </w:rPr>
              <w:t>эмоционального</w:t>
            </w:r>
            <w:r>
              <w:rPr>
                <w:sz w:val="24"/>
              </w:rPr>
              <w:tab/>
            </w:r>
            <w:r>
              <w:rPr>
                <w:sz w:val="24"/>
              </w:rPr>
              <w:tab/>
            </w:r>
            <w:r>
              <w:rPr>
                <w:spacing w:val="-1"/>
                <w:sz w:val="24"/>
              </w:rPr>
              <w:t>развития</w:t>
            </w:r>
          </w:p>
          <w:p w:rsidR="00911199" w:rsidRDefault="00911199">
            <w:pPr>
              <w:pStyle w:val="TableParagraph"/>
              <w:spacing w:line="272" w:lineRule="exact"/>
              <w:ind w:left="109"/>
              <w:rPr>
                <w:sz w:val="24"/>
              </w:rPr>
            </w:pPr>
            <w:r>
              <w:rPr>
                <w:sz w:val="24"/>
              </w:rPr>
              <w:t>обучающихся</w:t>
            </w:r>
          </w:p>
        </w:tc>
        <w:tc>
          <w:tcPr>
            <w:tcW w:w="4703" w:type="dxa"/>
          </w:tcPr>
          <w:p w:rsidR="00911199" w:rsidRDefault="00911199">
            <w:pPr>
              <w:pStyle w:val="TableParagraph"/>
              <w:spacing w:line="237" w:lineRule="auto"/>
              <w:ind w:left="105" w:right="160"/>
              <w:rPr>
                <w:sz w:val="24"/>
              </w:rPr>
            </w:pPr>
            <w:r>
              <w:rPr>
                <w:spacing w:val="-1"/>
                <w:sz w:val="24"/>
              </w:rPr>
              <w:t>3.Организационный</w:t>
            </w:r>
            <w:r>
              <w:rPr>
                <w:spacing w:val="-57"/>
                <w:sz w:val="24"/>
              </w:rPr>
              <w:t xml:space="preserve"> </w:t>
            </w:r>
            <w:r>
              <w:rPr>
                <w:sz w:val="24"/>
              </w:rPr>
              <w:t>раздел</w:t>
            </w:r>
            <w:r>
              <w:rPr>
                <w:spacing w:val="-1"/>
                <w:sz w:val="24"/>
              </w:rPr>
              <w:t xml:space="preserve"> </w:t>
            </w:r>
            <w:r>
              <w:rPr>
                <w:sz w:val="24"/>
              </w:rPr>
              <w:t>ООП СОО.</w:t>
            </w:r>
          </w:p>
          <w:p w:rsidR="00911199" w:rsidRDefault="00911199">
            <w:pPr>
              <w:pStyle w:val="TableParagraph"/>
              <w:tabs>
                <w:tab w:val="left" w:pos="1856"/>
              </w:tabs>
              <w:ind w:left="105" w:right="95"/>
              <w:jc w:val="both"/>
              <w:rPr>
                <w:sz w:val="24"/>
              </w:rPr>
            </w:pPr>
            <w:r>
              <w:rPr>
                <w:sz w:val="24"/>
              </w:rPr>
              <w:t>3.4.2.</w:t>
            </w:r>
            <w:r>
              <w:rPr>
                <w:sz w:val="24"/>
              </w:rPr>
              <w:tab/>
            </w:r>
            <w:r>
              <w:rPr>
                <w:spacing w:val="-1"/>
                <w:sz w:val="24"/>
              </w:rPr>
              <w:t>Описание</w:t>
            </w:r>
            <w:r>
              <w:rPr>
                <w:spacing w:val="-58"/>
                <w:sz w:val="24"/>
              </w:rPr>
              <w:t xml:space="preserve"> </w:t>
            </w:r>
            <w:r>
              <w:rPr>
                <w:sz w:val="24"/>
              </w:rPr>
              <w:t>психолого-педагогических</w:t>
            </w:r>
            <w:r>
              <w:rPr>
                <w:spacing w:val="-58"/>
                <w:sz w:val="24"/>
              </w:rPr>
              <w:t xml:space="preserve"> </w:t>
            </w:r>
            <w:r>
              <w:rPr>
                <w:sz w:val="24"/>
              </w:rPr>
              <w:t>условий</w:t>
            </w:r>
            <w:r>
              <w:rPr>
                <w:spacing w:val="50"/>
                <w:sz w:val="24"/>
              </w:rPr>
              <w:t xml:space="preserve"> </w:t>
            </w:r>
            <w:r>
              <w:rPr>
                <w:sz w:val="24"/>
              </w:rPr>
              <w:t>реализации</w:t>
            </w:r>
            <w:r>
              <w:rPr>
                <w:spacing w:val="51"/>
                <w:sz w:val="24"/>
              </w:rPr>
              <w:t xml:space="preserve"> </w:t>
            </w:r>
            <w:r>
              <w:rPr>
                <w:sz w:val="24"/>
              </w:rPr>
              <w:t>ООП</w:t>
            </w:r>
          </w:p>
          <w:p w:rsidR="00911199" w:rsidRDefault="00911199">
            <w:pPr>
              <w:pStyle w:val="TableParagraph"/>
              <w:spacing w:line="272" w:lineRule="exact"/>
              <w:ind w:left="105"/>
              <w:rPr>
                <w:sz w:val="24"/>
              </w:rPr>
            </w:pPr>
            <w:r>
              <w:rPr>
                <w:sz w:val="24"/>
              </w:rPr>
              <w:t>СОО.</w:t>
            </w:r>
          </w:p>
        </w:tc>
      </w:tr>
    </w:tbl>
    <w:p w:rsidR="00E76707" w:rsidRDefault="00E76707">
      <w:pPr>
        <w:pStyle w:val="a3"/>
        <w:spacing w:before="6"/>
        <w:ind w:left="0" w:firstLine="0"/>
        <w:jc w:val="left"/>
        <w:rPr>
          <w:sz w:val="14"/>
        </w:rPr>
      </w:pPr>
    </w:p>
    <w:p w:rsidR="00E76707" w:rsidRDefault="00897AC9" w:rsidP="005C762A">
      <w:pPr>
        <w:pStyle w:val="a7"/>
        <w:numPr>
          <w:ilvl w:val="2"/>
          <w:numId w:val="9"/>
        </w:numPr>
        <w:tabs>
          <w:tab w:val="left" w:pos="2142"/>
        </w:tabs>
        <w:spacing w:before="90" w:line="242" w:lineRule="auto"/>
        <w:ind w:right="854" w:firstLine="710"/>
        <w:rPr>
          <w:sz w:val="24"/>
        </w:rPr>
      </w:pPr>
      <w:r>
        <w:rPr>
          <w:sz w:val="24"/>
        </w:rPr>
        <w:t>Описание</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E76707" w:rsidRDefault="00897AC9" w:rsidP="00911199">
      <w:pPr>
        <w:pStyle w:val="a3"/>
        <w:spacing w:line="271" w:lineRule="exact"/>
        <w:ind w:left="567" w:right="844" w:firstLine="696"/>
      </w:pPr>
      <w:r>
        <w:t>Психолого-педагогические</w:t>
      </w:r>
      <w:r>
        <w:rPr>
          <w:spacing w:val="33"/>
        </w:rPr>
        <w:t xml:space="preserve"> </w:t>
      </w:r>
      <w:r>
        <w:t>условия,</w:t>
      </w:r>
      <w:r>
        <w:rPr>
          <w:spacing w:val="36"/>
        </w:rPr>
        <w:t xml:space="preserve"> </w:t>
      </w:r>
      <w:r>
        <w:t>созданные</w:t>
      </w:r>
      <w:r>
        <w:rPr>
          <w:spacing w:val="33"/>
        </w:rPr>
        <w:t xml:space="preserve"> </w:t>
      </w:r>
      <w:r>
        <w:t>в</w:t>
      </w:r>
      <w:r>
        <w:rPr>
          <w:spacing w:val="31"/>
        </w:rPr>
        <w:t xml:space="preserve"> </w:t>
      </w:r>
      <w:r w:rsidR="00911199" w:rsidRPr="008A7280">
        <w:t>МБОУ «ЦО «Перспектива»</w:t>
      </w:r>
      <w:r>
        <w:t>,</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4"/>
        </w:rPr>
        <w:t xml:space="preserve"> </w:t>
      </w:r>
      <w:r>
        <w:t>стандартов</w:t>
      </w:r>
      <w:r>
        <w:rPr>
          <w:spacing w:val="2"/>
        </w:rPr>
        <w:t xml:space="preserve"> </w:t>
      </w:r>
      <w:r>
        <w:t>среднего</w:t>
      </w:r>
      <w:r>
        <w:rPr>
          <w:spacing w:val="-3"/>
        </w:rPr>
        <w:t xml:space="preserve"> </w:t>
      </w:r>
      <w:r>
        <w:t>общего</w:t>
      </w:r>
      <w:r>
        <w:rPr>
          <w:spacing w:val="-3"/>
        </w:rPr>
        <w:t xml:space="preserve"> </w:t>
      </w:r>
      <w:r>
        <w:t>образования,</w:t>
      </w:r>
      <w:r>
        <w:rPr>
          <w:spacing w:val="-1"/>
        </w:rPr>
        <w:t xml:space="preserve"> </w:t>
      </w:r>
      <w:r>
        <w:t>в</w:t>
      </w:r>
      <w:r>
        <w:rPr>
          <w:spacing w:val="2"/>
        </w:rPr>
        <w:t xml:space="preserve"> </w:t>
      </w:r>
      <w:r>
        <w:t>частности:</w:t>
      </w:r>
    </w:p>
    <w:p w:rsidR="00E76707" w:rsidRDefault="00897AC9" w:rsidP="005C762A">
      <w:pPr>
        <w:pStyle w:val="a7"/>
        <w:numPr>
          <w:ilvl w:val="2"/>
          <w:numId w:val="50"/>
        </w:numPr>
        <w:tabs>
          <w:tab w:val="left" w:pos="1452"/>
        </w:tabs>
        <w:spacing w:before="3"/>
        <w:ind w:right="855" w:firstLine="710"/>
        <w:rPr>
          <w:sz w:val="24"/>
        </w:rPr>
      </w:pPr>
      <w:r>
        <w:rPr>
          <w:sz w:val="24"/>
        </w:rPr>
        <w:t>обеспечивают преемственность содержания и форм организации образовательной</w:t>
      </w:r>
      <w:r>
        <w:rPr>
          <w:spacing w:val="1"/>
          <w:sz w:val="24"/>
        </w:rPr>
        <w:t xml:space="preserve"> </w:t>
      </w:r>
      <w:r>
        <w:rPr>
          <w:sz w:val="24"/>
        </w:rPr>
        <w:t>деятельности при реализации образовательных программ начального образования, основного</w:t>
      </w:r>
      <w:r>
        <w:rPr>
          <w:spacing w:val="-57"/>
          <w:sz w:val="24"/>
        </w:rPr>
        <w:t xml:space="preserve"> </w:t>
      </w:r>
      <w:r>
        <w:rPr>
          <w:sz w:val="24"/>
        </w:rPr>
        <w:t>общего</w:t>
      </w:r>
      <w:r>
        <w:rPr>
          <w:spacing w:val="1"/>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rsidR="00E76707" w:rsidRDefault="00897AC9" w:rsidP="005C762A">
      <w:pPr>
        <w:pStyle w:val="a7"/>
        <w:numPr>
          <w:ilvl w:val="2"/>
          <w:numId w:val="50"/>
        </w:numPr>
        <w:tabs>
          <w:tab w:val="left" w:pos="1548"/>
        </w:tabs>
        <w:ind w:right="850" w:firstLine="710"/>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 возрастного психофизиологического развития, включая особенности адаптации к</w:t>
      </w:r>
      <w:r>
        <w:rPr>
          <w:spacing w:val="1"/>
          <w:sz w:val="24"/>
        </w:rPr>
        <w:t xml:space="preserve"> </w:t>
      </w:r>
      <w:r>
        <w:rPr>
          <w:sz w:val="24"/>
        </w:rPr>
        <w:t>социальной</w:t>
      </w:r>
      <w:r>
        <w:rPr>
          <w:spacing w:val="2"/>
          <w:sz w:val="24"/>
        </w:rPr>
        <w:t xml:space="preserve"> </w:t>
      </w:r>
      <w:r>
        <w:rPr>
          <w:sz w:val="24"/>
        </w:rPr>
        <w:t>среде;</w:t>
      </w:r>
    </w:p>
    <w:p w:rsidR="00E76707" w:rsidRDefault="00897AC9" w:rsidP="005C762A">
      <w:pPr>
        <w:pStyle w:val="a7"/>
        <w:numPr>
          <w:ilvl w:val="2"/>
          <w:numId w:val="50"/>
        </w:numPr>
        <w:tabs>
          <w:tab w:val="left" w:pos="1730"/>
        </w:tabs>
        <w:ind w:right="847" w:firstLine="71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p>
    <w:p w:rsidR="00E76707" w:rsidRDefault="00897AC9" w:rsidP="005C762A">
      <w:pPr>
        <w:pStyle w:val="a7"/>
        <w:numPr>
          <w:ilvl w:val="2"/>
          <w:numId w:val="50"/>
        </w:numPr>
        <w:tabs>
          <w:tab w:val="left" w:pos="1418"/>
        </w:tabs>
        <w:spacing w:line="242" w:lineRule="auto"/>
        <w:ind w:right="854" w:firstLine="710"/>
        <w:rPr>
          <w:sz w:val="24"/>
        </w:rPr>
      </w:pPr>
      <w:r>
        <w:rPr>
          <w:sz w:val="24"/>
        </w:rPr>
        <w:t>профилактику формирования у обучающихся девиантных форм поведения, агрессии</w:t>
      </w:r>
      <w:r>
        <w:rPr>
          <w:spacing w:val="-57"/>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E76707" w:rsidRDefault="00897AC9">
      <w:pPr>
        <w:pStyle w:val="a3"/>
        <w:ind w:right="847" w:firstLine="710"/>
      </w:pPr>
      <w:r>
        <w:t>В</w:t>
      </w:r>
      <w:r>
        <w:rPr>
          <w:spacing w:val="1"/>
        </w:rPr>
        <w:t xml:space="preserve"> </w:t>
      </w:r>
      <w:r w:rsidR="00911199" w:rsidRPr="008A7280">
        <w:t>МБОУ «ЦО «Перспектива»</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осуществляется</w:t>
      </w:r>
      <w:r>
        <w:rPr>
          <w:spacing w:val="61"/>
        </w:rPr>
        <w:t xml:space="preserve"> </w:t>
      </w:r>
      <w:r>
        <w:t>квалифицированными</w:t>
      </w:r>
      <w:r>
        <w:rPr>
          <w:spacing w:val="1"/>
        </w:rPr>
        <w:t xml:space="preserve"> </w:t>
      </w:r>
      <w:r>
        <w:t>специалистами:</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педагогом-психологом</w:t>
      </w:r>
      <w:r>
        <w:rPr>
          <w:spacing w:val="-3"/>
          <w:sz w:val="24"/>
        </w:rPr>
        <w:t xml:space="preserve"> </w:t>
      </w:r>
      <w:r>
        <w:rPr>
          <w:sz w:val="24"/>
        </w:rPr>
        <w:t xml:space="preserve">– </w:t>
      </w:r>
      <w:r w:rsidR="00911199">
        <w:rPr>
          <w:sz w:val="24"/>
        </w:rPr>
        <w:t xml:space="preserve"> 1</w:t>
      </w:r>
      <w:r>
        <w:rPr>
          <w:spacing w:val="-5"/>
          <w:sz w:val="24"/>
        </w:rPr>
        <w:t xml:space="preserve"> </w:t>
      </w:r>
      <w:r>
        <w:rPr>
          <w:sz w:val="24"/>
        </w:rPr>
        <w:t>чел.;</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учителем-логопедом</w:t>
      </w:r>
      <w:r>
        <w:rPr>
          <w:spacing w:val="59"/>
          <w:sz w:val="24"/>
        </w:rPr>
        <w:t xml:space="preserve"> </w:t>
      </w:r>
      <w:r>
        <w:rPr>
          <w:sz w:val="24"/>
        </w:rPr>
        <w:t>–</w:t>
      </w:r>
      <w:r>
        <w:rPr>
          <w:spacing w:val="-3"/>
          <w:sz w:val="24"/>
        </w:rPr>
        <w:t xml:space="preserve"> </w:t>
      </w:r>
      <w:r w:rsidR="00911199">
        <w:rPr>
          <w:spacing w:val="-3"/>
          <w:sz w:val="24"/>
        </w:rPr>
        <w:t>1</w:t>
      </w:r>
      <w:r>
        <w:rPr>
          <w:sz w:val="24"/>
        </w:rPr>
        <w:t xml:space="preserve"> чел.;</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учителем-дефектологом</w:t>
      </w:r>
      <w:r>
        <w:rPr>
          <w:spacing w:val="-1"/>
          <w:sz w:val="24"/>
        </w:rPr>
        <w:t xml:space="preserve"> </w:t>
      </w:r>
      <w:r>
        <w:rPr>
          <w:sz w:val="24"/>
        </w:rPr>
        <w:t>– 1</w:t>
      </w:r>
      <w:r>
        <w:rPr>
          <w:spacing w:val="-5"/>
          <w:sz w:val="24"/>
        </w:rPr>
        <w:t xml:space="preserve"> </w:t>
      </w:r>
      <w:r>
        <w:rPr>
          <w:sz w:val="24"/>
        </w:rPr>
        <w:t>чел.;</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тьютором</w:t>
      </w:r>
      <w:r>
        <w:rPr>
          <w:spacing w:val="-1"/>
          <w:sz w:val="24"/>
        </w:rPr>
        <w:t xml:space="preserve"> </w:t>
      </w:r>
      <w:r>
        <w:rPr>
          <w:sz w:val="24"/>
        </w:rPr>
        <w:t>–</w:t>
      </w:r>
      <w:r>
        <w:rPr>
          <w:spacing w:val="1"/>
          <w:sz w:val="24"/>
        </w:rPr>
        <w:t xml:space="preserve"> </w:t>
      </w:r>
      <w:r>
        <w:rPr>
          <w:sz w:val="24"/>
        </w:rPr>
        <w:t>1</w:t>
      </w:r>
      <w:r>
        <w:rPr>
          <w:spacing w:val="-4"/>
          <w:sz w:val="24"/>
        </w:rPr>
        <w:t xml:space="preserve"> </w:t>
      </w:r>
      <w:r>
        <w:rPr>
          <w:sz w:val="24"/>
        </w:rPr>
        <w:t>чел.;</w:t>
      </w:r>
    </w:p>
    <w:p w:rsidR="00E76707" w:rsidRDefault="00897AC9" w:rsidP="005C762A">
      <w:pPr>
        <w:pStyle w:val="a7"/>
        <w:numPr>
          <w:ilvl w:val="2"/>
          <w:numId w:val="50"/>
        </w:numPr>
        <w:tabs>
          <w:tab w:val="left" w:pos="1409"/>
        </w:tabs>
        <w:spacing w:before="1" w:line="275" w:lineRule="exact"/>
        <w:ind w:left="1408" w:hanging="146"/>
        <w:jc w:val="left"/>
        <w:rPr>
          <w:sz w:val="24"/>
        </w:rPr>
      </w:pPr>
      <w:r>
        <w:rPr>
          <w:sz w:val="24"/>
        </w:rPr>
        <w:t>социальным</w:t>
      </w:r>
      <w:r>
        <w:rPr>
          <w:spacing w:val="-4"/>
          <w:sz w:val="24"/>
        </w:rPr>
        <w:t xml:space="preserve"> </w:t>
      </w:r>
      <w:r>
        <w:rPr>
          <w:sz w:val="24"/>
        </w:rPr>
        <w:t>педагогом</w:t>
      </w:r>
      <w:r>
        <w:rPr>
          <w:spacing w:val="4"/>
          <w:sz w:val="24"/>
        </w:rPr>
        <w:t xml:space="preserve"> </w:t>
      </w:r>
      <w:r>
        <w:rPr>
          <w:sz w:val="24"/>
        </w:rPr>
        <w:t>–</w:t>
      </w:r>
      <w:r>
        <w:rPr>
          <w:spacing w:val="-6"/>
          <w:sz w:val="24"/>
        </w:rPr>
        <w:t xml:space="preserve"> </w:t>
      </w:r>
      <w:r>
        <w:rPr>
          <w:sz w:val="24"/>
        </w:rPr>
        <w:t>1</w:t>
      </w:r>
      <w:r>
        <w:rPr>
          <w:spacing w:val="-1"/>
          <w:sz w:val="24"/>
        </w:rPr>
        <w:t xml:space="preserve"> </w:t>
      </w:r>
      <w:r>
        <w:rPr>
          <w:sz w:val="24"/>
        </w:rPr>
        <w:t>чел.</w:t>
      </w:r>
    </w:p>
    <w:p w:rsidR="00E76707" w:rsidRDefault="00897AC9">
      <w:pPr>
        <w:pStyle w:val="a3"/>
        <w:ind w:right="845" w:firstLine="710"/>
      </w:pPr>
      <w:r>
        <w:t xml:space="preserve">В процессе реализации ООП СОО </w:t>
      </w:r>
      <w:r w:rsidR="00911199" w:rsidRPr="008A7280">
        <w:t>МБОУ «ЦО «Перспектива»</w:t>
      </w:r>
      <w:r w:rsidR="00911199">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w:t>
      </w:r>
      <w:r>
        <w:rPr>
          <w:spacing w:val="1"/>
        </w:rPr>
        <w:t xml:space="preserve"> </w:t>
      </w:r>
      <w:r>
        <w:t>обеспечивающих:</w:t>
      </w:r>
    </w:p>
    <w:p w:rsidR="00E76707" w:rsidRDefault="00897AC9" w:rsidP="005C762A">
      <w:pPr>
        <w:pStyle w:val="a7"/>
        <w:numPr>
          <w:ilvl w:val="2"/>
          <w:numId w:val="50"/>
        </w:numPr>
        <w:tabs>
          <w:tab w:val="left" w:pos="1409"/>
        </w:tabs>
        <w:ind w:left="1408" w:hanging="146"/>
        <w:rPr>
          <w:sz w:val="24"/>
        </w:rPr>
      </w:pPr>
      <w:r>
        <w:rPr>
          <w:sz w:val="24"/>
        </w:rPr>
        <w:t>формирование</w:t>
      </w:r>
      <w:r>
        <w:rPr>
          <w:spacing w:val="-4"/>
          <w:sz w:val="24"/>
        </w:rPr>
        <w:t xml:space="preserve"> </w:t>
      </w:r>
      <w:r>
        <w:rPr>
          <w:sz w:val="24"/>
        </w:rPr>
        <w:t>и</w:t>
      </w:r>
      <w:r>
        <w:rPr>
          <w:spacing w:val="-7"/>
          <w:sz w:val="24"/>
        </w:rPr>
        <w:t xml:space="preserve"> </w:t>
      </w:r>
      <w:r>
        <w:rPr>
          <w:sz w:val="24"/>
        </w:rPr>
        <w:t>развитие</w:t>
      </w:r>
      <w:r>
        <w:rPr>
          <w:spacing w:val="-8"/>
          <w:sz w:val="24"/>
        </w:rPr>
        <w:t xml:space="preserve"> </w:t>
      </w:r>
      <w:r>
        <w:rPr>
          <w:sz w:val="24"/>
        </w:rPr>
        <w:t>психолого-педагогической</w:t>
      </w:r>
      <w:r>
        <w:rPr>
          <w:spacing w:val="-2"/>
          <w:sz w:val="24"/>
        </w:rPr>
        <w:t xml:space="preserve"> </w:t>
      </w:r>
      <w:r>
        <w:rPr>
          <w:sz w:val="24"/>
        </w:rPr>
        <w:t>компетентности;</w:t>
      </w:r>
    </w:p>
    <w:p w:rsidR="00E76707" w:rsidRDefault="00897AC9" w:rsidP="005C762A">
      <w:pPr>
        <w:pStyle w:val="a7"/>
        <w:numPr>
          <w:ilvl w:val="2"/>
          <w:numId w:val="50"/>
        </w:numPr>
        <w:tabs>
          <w:tab w:val="left" w:pos="1433"/>
        </w:tabs>
        <w:spacing w:before="4" w:line="237" w:lineRule="auto"/>
        <w:ind w:right="851" w:firstLine="710"/>
        <w:rPr>
          <w:sz w:val="24"/>
        </w:rPr>
      </w:pPr>
      <w:r>
        <w:rPr>
          <w:sz w:val="24"/>
        </w:rPr>
        <w:t>сохранение и укрепление психологического благополучия и психического здоровья</w:t>
      </w:r>
      <w:r>
        <w:rPr>
          <w:spacing w:val="1"/>
          <w:sz w:val="24"/>
        </w:rPr>
        <w:t xml:space="preserve"> </w:t>
      </w:r>
      <w:r>
        <w:rPr>
          <w:sz w:val="24"/>
        </w:rPr>
        <w:t>обучающихся;</w:t>
      </w:r>
    </w:p>
    <w:p w:rsidR="00E76707" w:rsidRDefault="00897AC9" w:rsidP="005C762A">
      <w:pPr>
        <w:pStyle w:val="a7"/>
        <w:numPr>
          <w:ilvl w:val="2"/>
          <w:numId w:val="50"/>
        </w:numPr>
        <w:tabs>
          <w:tab w:val="left" w:pos="1409"/>
        </w:tabs>
        <w:spacing w:before="3" w:line="275" w:lineRule="exact"/>
        <w:ind w:left="1408" w:hanging="146"/>
        <w:rPr>
          <w:sz w:val="24"/>
        </w:rPr>
      </w:pPr>
      <w:r>
        <w:rPr>
          <w:sz w:val="24"/>
        </w:rPr>
        <w:t>поддержка</w:t>
      </w:r>
      <w:r>
        <w:rPr>
          <w:spacing w:val="-6"/>
          <w:sz w:val="24"/>
        </w:rPr>
        <w:t xml:space="preserve"> </w:t>
      </w:r>
      <w:r>
        <w:rPr>
          <w:sz w:val="24"/>
        </w:rPr>
        <w:t>и</w:t>
      </w:r>
      <w:r>
        <w:rPr>
          <w:spacing w:val="-4"/>
          <w:sz w:val="24"/>
        </w:rPr>
        <w:t xml:space="preserve"> </w:t>
      </w:r>
      <w:r>
        <w:rPr>
          <w:sz w:val="24"/>
        </w:rPr>
        <w:t>сопровождение</w:t>
      </w:r>
      <w:r>
        <w:rPr>
          <w:spacing w:val="-6"/>
          <w:sz w:val="24"/>
        </w:rPr>
        <w:t xml:space="preserve"> </w:t>
      </w:r>
      <w:r>
        <w:rPr>
          <w:sz w:val="24"/>
        </w:rPr>
        <w:t>детско-родительских</w:t>
      </w:r>
      <w:r>
        <w:rPr>
          <w:spacing w:val="-10"/>
          <w:sz w:val="24"/>
        </w:rPr>
        <w:t xml:space="preserve"> </w:t>
      </w:r>
      <w:r>
        <w:rPr>
          <w:sz w:val="24"/>
        </w:rPr>
        <w:t>отношений;</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формирование</w:t>
      </w:r>
      <w:r>
        <w:rPr>
          <w:spacing w:val="-4"/>
          <w:sz w:val="24"/>
        </w:rPr>
        <w:t xml:space="preserve"> </w:t>
      </w:r>
      <w:r>
        <w:rPr>
          <w:sz w:val="24"/>
        </w:rPr>
        <w:t>ценности</w:t>
      </w:r>
      <w:r>
        <w:rPr>
          <w:spacing w:val="-6"/>
          <w:sz w:val="24"/>
        </w:rPr>
        <w:t xml:space="preserve"> </w:t>
      </w:r>
      <w:r>
        <w:rPr>
          <w:sz w:val="24"/>
        </w:rPr>
        <w:t>здоровья</w:t>
      </w:r>
      <w:r>
        <w:rPr>
          <w:spacing w:val="-7"/>
          <w:sz w:val="24"/>
        </w:rPr>
        <w:t xml:space="preserve"> </w:t>
      </w:r>
      <w:r>
        <w:rPr>
          <w:sz w:val="24"/>
        </w:rPr>
        <w:t>и</w:t>
      </w:r>
      <w:r>
        <w:rPr>
          <w:spacing w:val="-2"/>
          <w:sz w:val="24"/>
        </w:rPr>
        <w:t xml:space="preserve"> </w:t>
      </w:r>
      <w:r>
        <w:rPr>
          <w:sz w:val="24"/>
        </w:rPr>
        <w:t>безопасного</w:t>
      </w:r>
      <w:r>
        <w:rPr>
          <w:spacing w:val="-8"/>
          <w:sz w:val="24"/>
        </w:rPr>
        <w:t xml:space="preserve"> </w:t>
      </w:r>
      <w:r>
        <w:rPr>
          <w:sz w:val="24"/>
        </w:rPr>
        <w:t>образа</w:t>
      </w:r>
      <w:r>
        <w:rPr>
          <w:spacing w:val="-4"/>
          <w:sz w:val="24"/>
        </w:rPr>
        <w:t xml:space="preserve"> </w:t>
      </w:r>
      <w:r>
        <w:rPr>
          <w:sz w:val="24"/>
        </w:rPr>
        <w:t>жизни;</w:t>
      </w:r>
    </w:p>
    <w:p w:rsidR="00E76707" w:rsidRDefault="00897AC9" w:rsidP="005C762A">
      <w:pPr>
        <w:pStyle w:val="a7"/>
        <w:numPr>
          <w:ilvl w:val="2"/>
          <w:numId w:val="50"/>
        </w:numPr>
        <w:tabs>
          <w:tab w:val="left" w:pos="1413"/>
        </w:tabs>
        <w:spacing w:before="3"/>
        <w:ind w:right="845" w:firstLine="710"/>
        <w:jc w:val="left"/>
        <w:rPr>
          <w:sz w:val="24"/>
        </w:rPr>
      </w:pPr>
      <w:r>
        <w:rPr>
          <w:sz w:val="24"/>
        </w:rPr>
        <w:t>дифференциация и индивидуализация обучения и воспитания с учетом особенностей</w:t>
      </w:r>
      <w:r>
        <w:rPr>
          <w:spacing w:val="-57"/>
          <w:sz w:val="24"/>
        </w:rPr>
        <w:t xml:space="preserve"> </w:t>
      </w:r>
      <w:r>
        <w:rPr>
          <w:sz w:val="24"/>
        </w:rPr>
        <w:t>когнитивного</w:t>
      </w:r>
      <w:r>
        <w:rPr>
          <w:spacing w:val="1"/>
          <w:sz w:val="24"/>
        </w:rPr>
        <w:t xml:space="preserve"> </w:t>
      </w:r>
      <w:r>
        <w:rPr>
          <w:sz w:val="24"/>
        </w:rPr>
        <w:t>и</w:t>
      </w:r>
      <w:r>
        <w:rPr>
          <w:spacing w:val="2"/>
          <w:sz w:val="24"/>
        </w:rPr>
        <w:t xml:space="preserve"> </w:t>
      </w:r>
      <w:r>
        <w:rPr>
          <w:sz w:val="24"/>
        </w:rPr>
        <w:t>эмоционального</w:t>
      </w:r>
      <w:r>
        <w:rPr>
          <w:spacing w:val="6"/>
          <w:sz w:val="24"/>
        </w:rPr>
        <w:t xml:space="preserve"> </w:t>
      </w:r>
      <w:r>
        <w:rPr>
          <w:sz w:val="24"/>
        </w:rPr>
        <w:t>развития</w:t>
      </w:r>
      <w:r>
        <w:rPr>
          <w:spacing w:val="-4"/>
          <w:sz w:val="24"/>
        </w:rPr>
        <w:t xml:space="preserve"> </w:t>
      </w:r>
      <w:r>
        <w:rPr>
          <w:sz w:val="24"/>
        </w:rPr>
        <w:t>обучающихся;</w:t>
      </w:r>
    </w:p>
    <w:p w:rsidR="00E76707" w:rsidRDefault="00897AC9" w:rsidP="005C762A">
      <w:pPr>
        <w:pStyle w:val="a7"/>
        <w:numPr>
          <w:ilvl w:val="2"/>
          <w:numId w:val="50"/>
        </w:numPr>
        <w:tabs>
          <w:tab w:val="left" w:pos="1442"/>
        </w:tabs>
        <w:spacing w:before="3" w:line="237" w:lineRule="auto"/>
        <w:ind w:right="853" w:firstLine="710"/>
        <w:jc w:val="left"/>
        <w:rPr>
          <w:sz w:val="24"/>
        </w:rPr>
      </w:pPr>
      <w:r>
        <w:rPr>
          <w:sz w:val="24"/>
        </w:rPr>
        <w:t>мониторинг</w:t>
      </w:r>
      <w:r>
        <w:rPr>
          <w:spacing w:val="28"/>
          <w:sz w:val="24"/>
        </w:rPr>
        <w:t xml:space="preserve"> </w:t>
      </w:r>
      <w:r>
        <w:rPr>
          <w:sz w:val="24"/>
        </w:rPr>
        <w:t>возможностей</w:t>
      </w:r>
      <w:r>
        <w:rPr>
          <w:spacing w:val="30"/>
          <w:sz w:val="24"/>
        </w:rPr>
        <w:t xml:space="preserve"> </w:t>
      </w:r>
      <w:r>
        <w:rPr>
          <w:sz w:val="24"/>
        </w:rPr>
        <w:t>и</w:t>
      </w:r>
      <w:r>
        <w:rPr>
          <w:spacing w:val="31"/>
          <w:sz w:val="24"/>
        </w:rPr>
        <w:t xml:space="preserve"> </w:t>
      </w:r>
      <w:r>
        <w:rPr>
          <w:sz w:val="24"/>
        </w:rPr>
        <w:t>способностей</w:t>
      </w:r>
      <w:r>
        <w:rPr>
          <w:spacing w:val="26"/>
          <w:sz w:val="24"/>
        </w:rPr>
        <w:t xml:space="preserve"> </w:t>
      </w:r>
      <w:r>
        <w:rPr>
          <w:sz w:val="24"/>
        </w:rPr>
        <w:t>обучающихся,</w:t>
      </w:r>
      <w:r>
        <w:rPr>
          <w:spacing w:val="37"/>
          <w:sz w:val="24"/>
        </w:rPr>
        <w:t xml:space="preserve"> </w:t>
      </w:r>
      <w:r>
        <w:rPr>
          <w:sz w:val="24"/>
        </w:rPr>
        <w:t>выявление,</w:t>
      </w:r>
      <w:r>
        <w:rPr>
          <w:spacing w:val="33"/>
          <w:sz w:val="24"/>
        </w:rPr>
        <w:t xml:space="preserve"> </w:t>
      </w:r>
      <w:r>
        <w:rPr>
          <w:sz w:val="24"/>
        </w:rPr>
        <w:t>поддержка</w:t>
      </w:r>
      <w:r>
        <w:rPr>
          <w:spacing w:val="33"/>
          <w:sz w:val="24"/>
        </w:rPr>
        <w:t xml:space="preserve"> </w:t>
      </w:r>
      <w:r>
        <w:rPr>
          <w:sz w:val="24"/>
        </w:rPr>
        <w:t>и</w:t>
      </w:r>
      <w:r>
        <w:rPr>
          <w:spacing w:val="-57"/>
          <w:sz w:val="24"/>
        </w:rPr>
        <w:t xml:space="preserve"> </w:t>
      </w:r>
      <w:r>
        <w:rPr>
          <w:sz w:val="24"/>
        </w:rPr>
        <w:t>сопровождение</w:t>
      </w:r>
      <w:r>
        <w:rPr>
          <w:spacing w:val="-5"/>
          <w:sz w:val="24"/>
        </w:rPr>
        <w:t xml:space="preserve"> </w:t>
      </w:r>
      <w:r>
        <w:rPr>
          <w:sz w:val="24"/>
        </w:rPr>
        <w:t>одаренных</w:t>
      </w:r>
      <w:r>
        <w:rPr>
          <w:spacing w:val="-3"/>
          <w:sz w:val="24"/>
        </w:rPr>
        <w:t xml:space="preserve"> </w:t>
      </w:r>
      <w:r>
        <w:rPr>
          <w:sz w:val="24"/>
        </w:rPr>
        <w:t>детей,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rsidR="00E76707" w:rsidRDefault="00897AC9" w:rsidP="005C762A">
      <w:pPr>
        <w:pStyle w:val="a7"/>
        <w:numPr>
          <w:ilvl w:val="2"/>
          <w:numId w:val="50"/>
        </w:numPr>
        <w:tabs>
          <w:tab w:val="left" w:pos="1409"/>
        </w:tabs>
        <w:spacing w:before="64" w:line="275" w:lineRule="exact"/>
        <w:ind w:left="1408" w:hanging="146"/>
        <w:jc w:val="left"/>
        <w:rPr>
          <w:sz w:val="24"/>
        </w:rPr>
      </w:pPr>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8"/>
          <w:sz w:val="24"/>
        </w:rPr>
        <w:t xml:space="preserve"> </w:t>
      </w:r>
      <w:r>
        <w:rPr>
          <w:sz w:val="24"/>
        </w:rPr>
        <w:t>последующего профессионального</w:t>
      </w:r>
      <w:r>
        <w:rPr>
          <w:spacing w:val="-4"/>
          <w:sz w:val="24"/>
        </w:rPr>
        <w:t xml:space="preserve"> </w:t>
      </w:r>
      <w:r>
        <w:rPr>
          <w:sz w:val="24"/>
        </w:rPr>
        <w:t>самоопределения;</w:t>
      </w:r>
    </w:p>
    <w:p w:rsidR="00E76707" w:rsidRDefault="00897AC9" w:rsidP="005C762A">
      <w:pPr>
        <w:pStyle w:val="a7"/>
        <w:numPr>
          <w:ilvl w:val="2"/>
          <w:numId w:val="50"/>
        </w:numPr>
        <w:tabs>
          <w:tab w:val="left" w:pos="1538"/>
        </w:tabs>
        <w:spacing w:line="242" w:lineRule="auto"/>
        <w:ind w:right="860" w:firstLine="710"/>
        <w:jc w:val="left"/>
        <w:rPr>
          <w:sz w:val="24"/>
        </w:rPr>
      </w:pPr>
      <w:r>
        <w:rPr>
          <w:sz w:val="24"/>
        </w:rPr>
        <w:t>формирование</w:t>
      </w:r>
      <w:r>
        <w:rPr>
          <w:spacing w:val="4"/>
          <w:sz w:val="24"/>
        </w:rPr>
        <w:t xml:space="preserve"> </w:t>
      </w:r>
      <w:r>
        <w:rPr>
          <w:sz w:val="24"/>
        </w:rPr>
        <w:t>коммуникативных</w:t>
      </w:r>
      <w:r>
        <w:rPr>
          <w:spacing w:val="60"/>
          <w:sz w:val="24"/>
        </w:rPr>
        <w:t xml:space="preserve"> </w:t>
      </w:r>
      <w:r>
        <w:rPr>
          <w:sz w:val="24"/>
        </w:rPr>
        <w:t>навыков</w:t>
      </w:r>
      <w:r>
        <w:rPr>
          <w:spacing w:val="2"/>
          <w:sz w:val="24"/>
        </w:rPr>
        <w:t xml:space="preserve"> </w:t>
      </w:r>
      <w:r>
        <w:rPr>
          <w:sz w:val="24"/>
        </w:rPr>
        <w:t>в</w:t>
      </w:r>
      <w:r>
        <w:rPr>
          <w:spacing w:val="7"/>
          <w:sz w:val="24"/>
        </w:rPr>
        <w:t xml:space="preserve"> </w:t>
      </w:r>
      <w:r>
        <w:rPr>
          <w:sz w:val="24"/>
        </w:rPr>
        <w:t>разновозрастной</w:t>
      </w:r>
      <w:r>
        <w:rPr>
          <w:spacing w:val="6"/>
          <w:sz w:val="24"/>
        </w:rPr>
        <w:t xml:space="preserve"> </w:t>
      </w:r>
      <w:r>
        <w:rPr>
          <w:sz w:val="24"/>
        </w:rPr>
        <w:t>среде</w:t>
      </w:r>
      <w:r>
        <w:rPr>
          <w:spacing w:val="4"/>
          <w:sz w:val="24"/>
        </w:rPr>
        <w:t xml:space="preserve"> </w:t>
      </w:r>
      <w:r>
        <w:rPr>
          <w:sz w:val="24"/>
        </w:rPr>
        <w:t>и</w:t>
      </w:r>
      <w:r>
        <w:rPr>
          <w:spacing w:val="2"/>
          <w:sz w:val="24"/>
        </w:rPr>
        <w:t xml:space="preserve"> </w:t>
      </w:r>
      <w:r>
        <w:rPr>
          <w:sz w:val="24"/>
        </w:rPr>
        <w:t>среде</w:t>
      </w:r>
      <w:r>
        <w:rPr>
          <w:spacing w:val="-57"/>
          <w:sz w:val="24"/>
        </w:rPr>
        <w:t xml:space="preserve"> </w:t>
      </w:r>
      <w:r>
        <w:rPr>
          <w:sz w:val="24"/>
        </w:rPr>
        <w:t>сверстников;</w:t>
      </w:r>
    </w:p>
    <w:p w:rsidR="00E76707" w:rsidRDefault="00897AC9" w:rsidP="005C762A">
      <w:pPr>
        <w:pStyle w:val="a7"/>
        <w:numPr>
          <w:ilvl w:val="2"/>
          <w:numId w:val="50"/>
        </w:numPr>
        <w:tabs>
          <w:tab w:val="left" w:pos="1409"/>
        </w:tabs>
        <w:spacing w:line="271" w:lineRule="exact"/>
        <w:ind w:left="1408" w:hanging="146"/>
        <w:jc w:val="left"/>
        <w:rPr>
          <w:sz w:val="24"/>
        </w:rPr>
      </w:pPr>
      <w:r>
        <w:rPr>
          <w:sz w:val="24"/>
        </w:rPr>
        <w:t>поддержка</w:t>
      </w:r>
      <w:r>
        <w:rPr>
          <w:spacing w:val="-7"/>
          <w:sz w:val="24"/>
        </w:rPr>
        <w:t xml:space="preserve"> </w:t>
      </w:r>
      <w:r>
        <w:rPr>
          <w:sz w:val="24"/>
        </w:rPr>
        <w:t>детских</w:t>
      </w:r>
      <w:r>
        <w:rPr>
          <w:spacing w:val="-9"/>
          <w:sz w:val="24"/>
        </w:rPr>
        <w:t xml:space="preserve"> </w:t>
      </w:r>
      <w:r>
        <w:rPr>
          <w:sz w:val="24"/>
        </w:rPr>
        <w:t>объединений,</w:t>
      </w:r>
      <w:r>
        <w:rPr>
          <w:spacing w:val="-4"/>
          <w:sz w:val="24"/>
        </w:rPr>
        <w:t xml:space="preserve"> </w:t>
      </w:r>
      <w:r>
        <w:rPr>
          <w:sz w:val="24"/>
        </w:rPr>
        <w:t>ученического</w:t>
      </w:r>
      <w:r>
        <w:rPr>
          <w:spacing w:val="-5"/>
          <w:sz w:val="24"/>
        </w:rPr>
        <w:t xml:space="preserve"> </w:t>
      </w:r>
      <w:r>
        <w:rPr>
          <w:sz w:val="24"/>
        </w:rPr>
        <w:t>самоуправления;</w:t>
      </w:r>
    </w:p>
    <w:p w:rsidR="00E76707" w:rsidRDefault="00897AC9" w:rsidP="005C762A">
      <w:pPr>
        <w:pStyle w:val="a7"/>
        <w:numPr>
          <w:ilvl w:val="2"/>
          <w:numId w:val="50"/>
        </w:numPr>
        <w:tabs>
          <w:tab w:val="left" w:pos="1409"/>
        </w:tabs>
        <w:spacing w:before="1" w:line="275" w:lineRule="exact"/>
        <w:ind w:left="1408" w:hanging="146"/>
        <w:jc w:val="left"/>
        <w:rPr>
          <w:sz w:val="24"/>
        </w:rPr>
      </w:pPr>
      <w:r>
        <w:rPr>
          <w:sz w:val="24"/>
        </w:rPr>
        <w:t>формирование</w:t>
      </w:r>
      <w:r>
        <w:rPr>
          <w:spacing w:val="-6"/>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поведения</w:t>
      </w:r>
      <w:r>
        <w:rPr>
          <w:spacing w:val="-5"/>
          <w:sz w:val="24"/>
        </w:rPr>
        <w:t xml:space="preserve"> </w:t>
      </w:r>
      <w:r>
        <w:rPr>
          <w:sz w:val="24"/>
        </w:rPr>
        <w:t>в</w:t>
      </w:r>
      <w:r>
        <w:rPr>
          <w:spacing w:val="-7"/>
          <w:sz w:val="24"/>
        </w:rPr>
        <w:t xml:space="preserve"> </w:t>
      </w:r>
      <w:r>
        <w:rPr>
          <w:sz w:val="24"/>
        </w:rPr>
        <w:t>информационной</w:t>
      </w:r>
      <w:r>
        <w:rPr>
          <w:spacing w:val="-8"/>
          <w:sz w:val="24"/>
        </w:rPr>
        <w:t xml:space="preserve"> </w:t>
      </w:r>
      <w:r>
        <w:rPr>
          <w:sz w:val="24"/>
        </w:rPr>
        <w:t>среде;</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развитие</w:t>
      </w:r>
      <w:r>
        <w:rPr>
          <w:spacing w:val="-9"/>
          <w:sz w:val="24"/>
        </w:rPr>
        <w:t xml:space="preserve"> </w:t>
      </w:r>
      <w:r>
        <w:rPr>
          <w:sz w:val="24"/>
        </w:rPr>
        <w:t>психологической</w:t>
      </w:r>
      <w:r>
        <w:rPr>
          <w:spacing w:val="2"/>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использования</w:t>
      </w:r>
      <w:r>
        <w:rPr>
          <w:spacing w:val="-7"/>
          <w:sz w:val="24"/>
        </w:rPr>
        <w:t xml:space="preserve"> </w:t>
      </w:r>
      <w:r>
        <w:rPr>
          <w:sz w:val="24"/>
        </w:rPr>
        <w:t>ИКТ.</w:t>
      </w:r>
    </w:p>
    <w:p w:rsidR="00E76707" w:rsidRDefault="00897AC9">
      <w:pPr>
        <w:pStyle w:val="a3"/>
        <w:spacing w:before="3"/>
        <w:ind w:right="854" w:firstLine="71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61"/>
        </w:rPr>
        <w:t xml:space="preserve"> </w:t>
      </w:r>
      <w:r>
        <w:t>участников</w:t>
      </w:r>
      <w:r>
        <w:rPr>
          <w:spacing w:val="1"/>
        </w:rPr>
        <w:t xml:space="preserve"> </w:t>
      </w:r>
      <w:r>
        <w:t>образовательных</w:t>
      </w:r>
      <w:r>
        <w:rPr>
          <w:spacing w:val="-4"/>
        </w:rPr>
        <w:t xml:space="preserve"> </w:t>
      </w:r>
      <w:r>
        <w:t>отношений,</w:t>
      </w:r>
      <w:r>
        <w:rPr>
          <w:spacing w:val="-1"/>
        </w:rPr>
        <w:t xml:space="preserve"> </w:t>
      </w:r>
      <w:r>
        <w:t>в</w:t>
      </w:r>
      <w:r>
        <w:rPr>
          <w:spacing w:val="-1"/>
        </w:rPr>
        <w:t xml:space="preserve"> </w:t>
      </w:r>
      <w:r>
        <w:t>том</w:t>
      </w:r>
      <w:r>
        <w:rPr>
          <w:spacing w:val="-1"/>
        </w:rPr>
        <w:t xml:space="preserve"> </w:t>
      </w:r>
      <w:r>
        <w:t>числе:</w:t>
      </w:r>
    </w:p>
    <w:p w:rsidR="00E76707" w:rsidRDefault="00897AC9" w:rsidP="005C762A">
      <w:pPr>
        <w:pStyle w:val="a7"/>
        <w:numPr>
          <w:ilvl w:val="2"/>
          <w:numId w:val="50"/>
        </w:numPr>
        <w:tabs>
          <w:tab w:val="left" w:pos="1447"/>
        </w:tabs>
        <w:ind w:right="846" w:firstLine="710"/>
        <w:rPr>
          <w:sz w:val="24"/>
        </w:rPr>
      </w:pPr>
      <w:r>
        <w:rPr>
          <w:sz w:val="24"/>
        </w:rPr>
        <w:t>обучающихся, испытывающих трудности в освоении программы среднего общего</w:t>
      </w:r>
      <w:r>
        <w:rPr>
          <w:spacing w:val="1"/>
          <w:sz w:val="24"/>
        </w:rPr>
        <w:t xml:space="preserve"> </w:t>
      </w:r>
      <w:r>
        <w:rPr>
          <w:sz w:val="24"/>
        </w:rPr>
        <w:t>образования, развитии и социальной адаптации. Работа с обучающимися данной категории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результатов</w:t>
      </w:r>
      <w:r>
        <w:rPr>
          <w:spacing w:val="1"/>
          <w:sz w:val="24"/>
        </w:rPr>
        <w:t xml:space="preserve"> </w:t>
      </w:r>
      <w:r>
        <w:rPr>
          <w:sz w:val="24"/>
        </w:rPr>
        <w:t>психолого-педагогического</w:t>
      </w:r>
      <w:r>
        <w:rPr>
          <w:spacing w:val="1"/>
          <w:sz w:val="24"/>
        </w:rPr>
        <w:t xml:space="preserve"> </w:t>
      </w:r>
      <w:r>
        <w:rPr>
          <w:sz w:val="24"/>
        </w:rPr>
        <w:t>мониторинга:</w:t>
      </w:r>
      <w:r>
        <w:rPr>
          <w:spacing w:val="-57"/>
          <w:sz w:val="24"/>
        </w:rPr>
        <w:t xml:space="preserve"> </w:t>
      </w:r>
      <w:r>
        <w:rPr>
          <w:sz w:val="24"/>
        </w:rPr>
        <w:t>психолого-педагогических</w:t>
      </w:r>
      <w:r>
        <w:rPr>
          <w:spacing w:val="1"/>
          <w:sz w:val="24"/>
        </w:rPr>
        <w:t xml:space="preserve"> </w:t>
      </w:r>
      <w:r>
        <w:rPr>
          <w:sz w:val="24"/>
        </w:rPr>
        <w:t>характеристик,</w:t>
      </w:r>
      <w:r>
        <w:rPr>
          <w:spacing w:val="1"/>
          <w:sz w:val="24"/>
        </w:rPr>
        <w:t xml:space="preserve"> </w:t>
      </w:r>
      <w:r>
        <w:rPr>
          <w:sz w:val="24"/>
        </w:rPr>
        <w:t>результатов</w:t>
      </w:r>
      <w:r>
        <w:rPr>
          <w:spacing w:val="1"/>
          <w:sz w:val="24"/>
        </w:rPr>
        <w:t xml:space="preserve"> </w:t>
      </w:r>
      <w:r>
        <w:rPr>
          <w:sz w:val="24"/>
        </w:rPr>
        <w:t>предметной</w:t>
      </w:r>
      <w:r>
        <w:rPr>
          <w:spacing w:val="1"/>
          <w:sz w:val="24"/>
        </w:rPr>
        <w:t xml:space="preserve"> </w:t>
      </w:r>
      <w:r>
        <w:rPr>
          <w:sz w:val="24"/>
        </w:rPr>
        <w:t>диспансеризации,</w:t>
      </w:r>
      <w:r>
        <w:rPr>
          <w:spacing w:val="1"/>
          <w:sz w:val="24"/>
        </w:rPr>
        <w:t xml:space="preserve"> </w:t>
      </w:r>
      <w:r>
        <w:rPr>
          <w:sz w:val="24"/>
        </w:rPr>
        <w:t>рекомендаций</w:t>
      </w:r>
      <w:r>
        <w:rPr>
          <w:spacing w:val="-3"/>
          <w:sz w:val="24"/>
        </w:rPr>
        <w:t xml:space="preserve"> </w:t>
      </w:r>
      <w:r>
        <w:rPr>
          <w:sz w:val="24"/>
        </w:rPr>
        <w:t>ПМПК;</w:t>
      </w:r>
    </w:p>
    <w:p w:rsidR="00E76707" w:rsidRDefault="00897AC9" w:rsidP="005C762A">
      <w:pPr>
        <w:pStyle w:val="a7"/>
        <w:numPr>
          <w:ilvl w:val="2"/>
          <w:numId w:val="50"/>
        </w:numPr>
        <w:tabs>
          <w:tab w:val="left" w:pos="1615"/>
        </w:tabs>
        <w:spacing w:before="1"/>
        <w:ind w:right="852" w:firstLine="710"/>
        <w:rPr>
          <w:sz w:val="24"/>
        </w:rPr>
      </w:pPr>
      <w:r>
        <w:rPr>
          <w:sz w:val="24"/>
        </w:rPr>
        <w:t>обучающихся,</w:t>
      </w:r>
      <w:r>
        <w:rPr>
          <w:spacing w:val="1"/>
          <w:sz w:val="24"/>
        </w:rPr>
        <w:t xml:space="preserve"> </w:t>
      </w:r>
      <w:r>
        <w:rPr>
          <w:sz w:val="24"/>
        </w:rPr>
        <w:t>проявляющих</w:t>
      </w:r>
      <w:r>
        <w:rPr>
          <w:spacing w:val="1"/>
          <w:sz w:val="24"/>
        </w:rPr>
        <w:t xml:space="preserve"> </w:t>
      </w:r>
      <w:r>
        <w:rPr>
          <w:sz w:val="24"/>
        </w:rPr>
        <w:t>индивидуальные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одаренных</w:t>
      </w:r>
      <w:r>
        <w:rPr>
          <w:spacing w:val="1"/>
          <w:sz w:val="24"/>
        </w:rPr>
        <w:t xml:space="preserve"> </w:t>
      </w:r>
      <w:r>
        <w:rPr>
          <w:sz w:val="24"/>
        </w:rPr>
        <w:t>обучающихся по результатам участия в предметных, творческих, спортивных олимпиадах и</w:t>
      </w:r>
      <w:r>
        <w:rPr>
          <w:spacing w:val="1"/>
          <w:sz w:val="24"/>
        </w:rPr>
        <w:t xml:space="preserve"> </w:t>
      </w:r>
      <w:r>
        <w:rPr>
          <w:sz w:val="24"/>
        </w:rPr>
        <w:t>конкурсах</w:t>
      </w:r>
      <w:r>
        <w:rPr>
          <w:spacing w:val="-4"/>
          <w:sz w:val="24"/>
        </w:rPr>
        <w:t xml:space="preserve"> </w:t>
      </w:r>
      <w:r>
        <w:rPr>
          <w:sz w:val="24"/>
        </w:rPr>
        <w:t>различного</w:t>
      </w:r>
      <w:r>
        <w:rPr>
          <w:spacing w:val="6"/>
          <w:sz w:val="24"/>
        </w:rPr>
        <w:t xml:space="preserve"> </w:t>
      </w:r>
      <w:r>
        <w:rPr>
          <w:sz w:val="24"/>
        </w:rPr>
        <w:t>уровня,</w:t>
      </w:r>
      <w:r>
        <w:rPr>
          <w:spacing w:val="-2"/>
          <w:sz w:val="24"/>
        </w:rPr>
        <w:t xml:space="preserve"> </w:t>
      </w:r>
      <w:r>
        <w:rPr>
          <w:sz w:val="24"/>
        </w:rPr>
        <w:t>членов</w:t>
      </w:r>
      <w:r>
        <w:rPr>
          <w:spacing w:val="-1"/>
          <w:sz w:val="24"/>
        </w:rPr>
        <w:t xml:space="preserve"> </w:t>
      </w:r>
      <w:r>
        <w:rPr>
          <w:sz w:val="24"/>
        </w:rPr>
        <w:t>школьного</w:t>
      </w:r>
      <w:r>
        <w:rPr>
          <w:spacing w:val="1"/>
          <w:sz w:val="24"/>
        </w:rPr>
        <w:t xml:space="preserve"> </w:t>
      </w:r>
      <w:r>
        <w:rPr>
          <w:sz w:val="24"/>
        </w:rPr>
        <w:t>научного</w:t>
      </w:r>
      <w:r>
        <w:rPr>
          <w:spacing w:val="2"/>
          <w:sz w:val="24"/>
        </w:rPr>
        <w:t xml:space="preserve"> </w:t>
      </w:r>
      <w:r>
        <w:rPr>
          <w:sz w:val="24"/>
        </w:rPr>
        <w:t>общества;</w:t>
      </w:r>
    </w:p>
    <w:p w:rsidR="00E76707" w:rsidRDefault="00897AC9" w:rsidP="005C762A">
      <w:pPr>
        <w:pStyle w:val="a7"/>
        <w:numPr>
          <w:ilvl w:val="2"/>
          <w:numId w:val="50"/>
        </w:numPr>
        <w:tabs>
          <w:tab w:val="left" w:pos="1404"/>
        </w:tabs>
        <w:spacing w:line="274" w:lineRule="exact"/>
        <w:ind w:left="1403" w:hanging="141"/>
        <w:rPr>
          <w:sz w:val="24"/>
        </w:rPr>
      </w:pPr>
      <w:r>
        <w:rPr>
          <w:sz w:val="24"/>
        </w:rPr>
        <w:t>обучающихся</w:t>
      </w:r>
      <w:r>
        <w:rPr>
          <w:spacing w:val="-3"/>
          <w:sz w:val="24"/>
        </w:rPr>
        <w:t xml:space="preserve"> </w:t>
      </w:r>
      <w:r>
        <w:rPr>
          <w:sz w:val="24"/>
        </w:rPr>
        <w:t>с</w:t>
      </w:r>
      <w:r>
        <w:rPr>
          <w:spacing w:val="-3"/>
          <w:sz w:val="24"/>
        </w:rPr>
        <w:t xml:space="preserve"> </w:t>
      </w:r>
      <w:r>
        <w:rPr>
          <w:sz w:val="24"/>
        </w:rPr>
        <w:t>ОВЗ</w:t>
      </w:r>
      <w:r>
        <w:rPr>
          <w:spacing w:val="-2"/>
          <w:sz w:val="24"/>
        </w:rPr>
        <w:t xml:space="preserve"> </w:t>
      </w:r>
      <w:r>
        <w:rPr>
          <w:sz w:val="24"/>
        </w:rPr>
        <w:t>по</w:t>
      </w:r>
      <w:r>
        <w:rPr>
          <w:spacing w:val="-3"/>
          <w:sz w:val="24"/>
        </w:rPr>
        <w:t xml:space="preserve"> </w:t>
      </w:r>
      <w:r>
        <w:rPr>
          <w:sz w:val="24"/>
        </w:rPr>
        <w:t>рекомендациям</w:t>
      </w:r>
      <w:r>
        <w:rPr>
          <w:spacing w:val="-4"/>
          <w:sz w:val="24"/>
        </w:rPr>
        <w:t xml:space="preserve"> </w:t>
      </w:r>
      <w:r>
        <w:rPr>
          <w:sz w:val="24"/>
        </w:rPr>
        <w:t>ТПМПК;</w:t>
      </w:r>
    </w:p>
    <w:p w:rsidR="00E76707" w:rsidRDefault="00897AC9" w:rsidP="005C762A">
      <w:pPr>
        <w:pStyle w:val="a7"/>
        <w:numPr>
          <w:ilvl w:val="2"/>
          <w:numId w:val="50"/>
        </w:numPr>
        <w:tabs>
          <w:tab w:val="left" w:pos="1519"/>
        </w:tabs>
        <w:spacing w:before="5" w:line="237" w:lineRule="auto"/>
        <w:ind w:right="854" w:firstLine="710"/>
        <w:rPr>
          <w:sz w:val="24"/>
        </w:rPr>
      </w:pPr>
      <w:r>
        <w:rPr>
          <w:sz w:val="24"/>
        </w:rPr>
        <w:t>педагогических,</w:t>
      </w:r>
      <w:r>
        <w:rPr>
          <w:spacing w:val="1"/>
          <w:sz w:val="24"/>
        </w:rPr>
        <w:t xml:space="preserve"> </w:t>
      </w:r>
      <w:r>
        <w:rPr>
          <w:sz w:val="24"/>
        </w:rPr>
        <w:t>учебно-вспомогательных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7"/>
          <w:sz w:val="24"/>
        </w:rPr>
        <w:t xml:space="preserve"> </w:t>
      </w:r>
      <w:r>
        <w:rPr>
          <w:sz w:val="24"/>
        </w:rPr>
        <w:t>обеспечивающих</w:t>
      </w:r>
      <w:r>
        <w:rPr>
          <w:spacing w:val="-4"/>
          <w:sz w:val="24"/>
        </w:rPr>
        <w:t xml:space="preserve"> </w:t>
      </w:r>
      <w:r>
        <w:rPr>
          <w:sz w:val="24"/>
        </w:rPr>
        <w:t>реализацию</w:t>
      </w:r>
      <w:r>
        <w:rPr>
          <w:spacing w:val="-1"/>
          <w:sz w:val="24"/>
        </w:rPr>
        <w:t xml:space="preserve"> </w:t>
      </w:r>
      <w:r>
        <w:rPr>
          <w:sz w:val="24"/>
        </w:rPr>
        <w:t>программы</w:t>
      </w:r>
      <w:r>
        <w:rPr>
          <w:spacing w:val="5"/>
          <w:sz w:val="24"/>
        </w:rPr>
        <w:t xml:space="preserve"> </w:t>
      </w:r>
      <w:r>
        <w:rPr>
          <w:sz w:val="24"/>
        </w:rPr>
        <w:t>среднего</w:t>
      </w:r>
      <w:r>
        <w:rPr>
          <w:spacing w:val="2"/>
          <w:sz w:val="24"/>
        </w:rPr>
        <w:t xml:space="preserve"> </w:t>
      </w:r>
      <w:r>
        <w:rPr>
          <w:sz w:val="24"/>
        </w:rPr>
        <w:t>общего образования;</w:t>
      </w:r>
    </w:p>
    <w:p w:rsidR="00E76707" w:rsidRDefault="00897AC9" w:rsidP="005C762A">
      <w:pPr>
        <w:pStyle w:val="a7"/>
        <w:numPr>
          <w:ilvl w:val="2"/>
          <w:numId w:val="50"/>
        </w:numPr>
        <w:tabs>
          <w:tab w:val="left" w:pos="1409"/>
        </w:tabs>
        <w:spacing w:before="3" w:line="275" w:lineRule="exact"/>
        <w:ind w:left="1408" w:hanging="146"/>
        <w:rPr>
          <w:sz w:val="24"/>
        </w:rPr>
      </w:pPr>
      <w:r>
        <w:rPr>
          <w:sz w:val="24"/>
        </w:rPr>
        <w:t>родителей</w:t>
      </w:r>
      <w:r>
        <w:rPr>
          <w:spacing w:val="-6"/>
          <w:sz w:val="24"/>
        </w:rPr>
        <w:t xml:space="preserve"> </w:t>
      </w:r>
      <w:r>
        <w:rPr>
          <w:sz w:val="24"/>
        </w:rPr>
        <w:t>(законных</w:t>
      </w:r>
      <w:r>
        <w:rPr>
          <w:spacing w:val="-6"/>
          <w:sz w:val="24"/>
        </w:rPr>
        <w:t xml:space="preserve"> </w:t>
      </w:r>
      <w:r>
        <w:rPr>
          <w:sz w:val="24"/>
        </w:rPr>
        <w:t>представителей)</w:t>
      </w:r>
      <w:r>
        <w:rPr>
          <w:spacing w:val="-5"/>
          <w:sz w:val="24"/>
        </w:rPr>
        <w:t xml:space="preserve"> </w:t>
      </w:r>
      <w:r>
        <w:rPr>
          <w:sz w:val="24"/>
        </w:rPr>
        <w:t>несовершеннолетних</w:t>
      </w:r>
      <w:r>
        <w:rPr>
          <w:spacing w:val="-11"/>
          <w:sz w:val="24"/>
        </w:rPr>
        <w:t xml:space="preserve"> </w:t>
      </w:r>
      <w:r>
        <w:rPr>
          <w:sz w:val="24"/>
        </w:rPr>
        <w:t>обучающихся.</w:t>
      </w:r>
    </w:p>
    <w:p w:rsidR="00E76707" w:rsidRDefault="00897AC9">
      <w:pPr>
        <w:pStyle w:val="a3"/>
        <w:ind w:right="851" w:firstLine="710"/>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57"/>
        </w:rPr>
        <w:t xml:space="preserve"> </w:t>
      </w:r>
      <w:r>
        <w:t>реализуется диверсифицировано, на уровне образовательной организации, классов, групп, а</w:t>
      </w:r>
      <w:r>
        <w:rPr>
          <w:spacing w:val="1"/>
        </w:rPr>
        <w:t xml:space="preserve"> </w:t>
      </w:r>
      <w:r>
        <w:t>также на</w:t>
      </w:r>
      <w:r>
        <w:rPr>
          <w:spacing w:val="1"/>
        </w:rPr>
        <w:t xml:space="preserve"> </w:t>
      </w:r>
      <w:r>
        <w:t>индивидуальном</w:t>
      </w:r>
      <w:r>
        <w:rPr>
          <w:spacing w:val="-1"/>
        </w:rPr>
        <w:t xml:space="preserve"> </w:t>
      </w:r>
      <w:r>
        <w:t>уровне.</w:t>
      </w:r>
    </w:p>
    <w:p w:rsidR="00E76707" w:rsidRDefault="00897AC9">
      <w:pPr>
        <w:pStyle w:val="a3"/>
        <w:spacing w:before="4" w:line="237" w:lineRule="auto"/>
        <w:ind w:right="855" w:firstLine="710"/>
      </w:pPr>
      <w:r>
        <w:t>В</w:t>
      </w:r>
      <w:r>
        <w:rPr>
          <w:spacing w:val="1"/>
        </w:rPr>
        <w:t xml:space="preserve"> </w:t>
      </w:r>
      <w:r>
        <w:t>процессе</w:t>
      </w:r>
      <w:r>
        <w:rPr>
          <w:spacing w:val="1"/>
        </w:rPr>
        <w:t xml:space="preserve"> </w:t>
      </w:r>
      <w:r>
        <w:t>реализации основной образовательной</w:t>
      </w:r>
      <w:r>
        <w:rPr>
          <w:spacing w:val="1"/>
        </w:rPr>
        <w:t xml:space="preserve"> </w:t>
      </w:r>
      <w:r>
        <w:t>программы используются</w:t>
      </w:r>
      <w:r>
        <w:rPr>
          <w:spacing w:val="1"/>
        </w:rPr>
        <w:t xml:space="preserve"> </w:t>
      </w:r>
      <w:r>
        <w:t>такие</w:t>
      </w:r>
      <w:r>
        <w:rPr>
          <w:spacing w:val="1"/>
        </w:rPr>
        <w:t xml:space="preserve"> </w:t>
      </w:r>
      <w:r>
        <w:t>формы</w:t>
      </w:r>
      <w:r>
        <w:rPr>
          <w:spacing w:val="-2"/>
        </w:rPr>
        <w:t xml:space="preserve"> </w:t>
      </w:r>
      <w:r>
        <w:t>психолого-педагогического</w:t>
      </w:r>
      <w:r>
        <w:rPr>
          <w:spacing w:val="2"/>
        </w:rPr>
        <w:t xml:space="preserve"> </w:t>
      </w:r>
      <w:r>
        <w:t>сопровождения</w:t>
      </w:r>
      <w:r>
        <w:rPr>
          <w:spacing w:val="1"/>
        </w:rPr>
        <w:t xml:space="preserve"> </w:t>
      </w:r>
      <w:r>
        <w:t>как:</w:t>
      </w:r>
    </w:p>
    <w:p w:rsidR="00E76707" w:rsidRDefault="00897AC9" w:rsidP="005C762A">
      <w:pPr>
        <w:pStyle w:val="a7"/>
        <w:numPr>
          <w:ilvl w:val="2"/>
          <w:numId w:val="50"/>
        </w:numPr>
        <w:tabs>
          <w:tab w:val="left" w:pos="1476"/>
        </w:tabs>
        <w:spacing w:before="4"/>
        <w:ind w:right="854" w:firstLine="710"/>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 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проводится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поступления</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обучение</w:t>
      </w:r>
      <w:r>
        <w:rPr>
          <w:spacing w:val="1"/>
          <w:sz w:val="24"/>
        </w:rPr>
        <w:t xml:space="preserve"> </w:t>
      </w:r>
      <w:r>
        <w:rPr>
          <w:sz w:val="24"/>
        </w:rPr>
        <w:t>в</w:t>
      </w:r>
      <w:r>
        <w:rPr>
          <w:spacing w:val="1"/>
          <w:sz w:val="24"/>
        </w:rPr>
        <w:t xml:space="preserve"> </w:t>
      </w:r>
      <w:r>
        <w:rPr>
          <w:sz w:val="24"/>
        </w:rPr>
        <w:t>первый</w:t>
      </w:r>
      <w:r>
        <w:rPr>
          <w:spacing w:val="1"/>
          <w:sz w:val="24"/>
        </w:rPr>
        <w:t xml:space="preserve"> </w:t>
      </w:r>
      <w:r>
        <w:rPr>
          <w:sz w:val="24"/>
        </w:rPr>
        <w:t>класс,</w:t>
      </w:r>
      <w:r>
        <w:rPr>
          <w:spacing w:val="1"/>
          <w:sz w:val="24"/>
        </w:rPr>
        <w:t xml:space="preserve"> </w:t>
      </w:r>
      <w:r>
        <w:rPr>
          <w:sz w:val="24"/>
        </w:rPr>
        <w:t>перехода</w:t>
      </w:r>
      <w:r>
        <w:rPr>
          <w:spacing w:val="3"/>
          <w:sz w:val="24"/>
        </w:rPr>
        <w:t xml:space="preserve"> </w:t>
      </w:r>
      <w:r>
        <w:rPr>
          <w:sz w:val="24"/>
        </w:rPr>
        <w:t>ученика</w:t>
      </w:r>
      <w:r>
        <w:rPr>
          <w:spacing w:val="58"/>
          <w:sz w:val="24"/>
        </w:rPr>
        <w:t xml:space="preserve"> </w:t>
      </w:r>
      <w:r>
        <w:rPr>
          <w:sz w:val="24"/>
        </w:rPr>
        <w:t>на</w:t>
      </w:r>
      <w:r>
        <w:rPr>
          <w:spacing w:val="54"/>
          <w:sz w:val="24"/>
        </w:rPr>
        <w:t xml:space="preserve"> </w:t>
      </w:r>
      <w:r>
        <w:rPr>
          <w:sz w:val="24"/>
        </w:rPr>
        <w:t>следующий уровень</w:t>
      </w:r>
      <w:r>
        <w:rPr>
          <w:spacing w:val="-4"/>
          <w:sz w:val="24"/>
        </w:rPr>
        <w:t xml:space="preserve"> </w:t>
      </w:r>
      <w:r>
        <w:rPr>
          <w:sz w:val="24"/>
        </w:rPr>
        <w:t>образования</w:t>
      </w:r>
      <w:r>
        <w:rPr>
          <w:spacing w:val="-5"/>
          <w:sz w:val="24"/>
        </w:rPr>
        <w:t xml:space="preserve"> </w:t>
      </w:r>
      <w:r>
        <w:rPr>
          <w:sz w:val="24"/>
        </w:rPr>
        <w:t>и</w:t>
      </w:r>
      <w:r>
        <w:rPr>
          <w:spacing w:val="-4"/>
          <w:sz w:val="24"/>
        </w:rPr>
        <w:t xml:space="preserve"> </w:t>
      </w:r>
      <w:r>
        <w:rPr>
          <w:sz w:val="24"/>
        </w:rPr>
        <w:t>в конце</w:t>
      </w:r>
      <w:r>
        <w:rPr>
          <w:spacing w:val="-6"/>
          <w:sz w:val="24"/>
        </w:rPr>
        <w:t xml:space="preserve"> </w:t>
      </w:r>
      <w:r>
        <w:rPr>
          <w:sz w:val="24"/>
        </w:rPr>
        <w:t>каждого</w:t>
      </w:r>
      <w:r>
        <w:rPr>
          <w:spacing w:val="4"/>
          <w:sz w:val="24"/>
        </w:rPr>
        <w:t xml:space="preserve"> </w:t>
      </w:r>
      <w:r>
        <w:rPr>
          <w:sz w:val="24"/>
        </w:rPr>
        <w:t>учебного</w:t>
      </w:r>
      <w:r>
        <w:rPr>
          <w:spacing w:val="-1"/>
          <w:sz w:val="24"/>
        </w:rPr>
        <w:t xml:space="preserve"> </w:t>
      </w:r>
      <w:r>
        <w:rPr>
          <w:sz w:val="24"/>
        </w:rPr>
        <w:t>года.</w:t>
      </w:r>
    </w:p>
    <w:p w:rsidR="00E76707" w:rsidRDefault="00897AC9">
      <w:pPr>
        <w:pStyle w:val="a3"/>
        <w:spacing w:line="242" w:lineRule="auto"/>
        <w:ind w:right="846" w:firstLine="710"/>
      </w:pPr>
      <w:r>
        <w:t>Диагностический</w:t>
      </w:r>
      <w:r>
        <w:rPr>
          <w:spacing w:val="1"/>
        </w:rPr>
        <w:t xml:space="preserve"> </w:t>
      </w:r>
      <w:r>
        <w:t>пакет</w:t>
      </w:r>
      <w:r>
        <w:rPr>
          <w:spacing w:val="1"/>
        </w:rPr>
        <w:t xml:space="preserve"> </w:t>
      </w:r>
      <w:r>
        <w:t>для</w:t>
      </w:r>
      <w:r>
        <w:rPr>
          <w:spacing w:val="1"/>
        </w:rPr>
        <w:t xml:space="preserve"> </w:t>
      </w:r>
      <w:r>
        <w:t>проведения</w:t>
      </w:r>
      <w:r>
        <w:rPr>
          <w:spacing w:val="1"/>
        </w:rPr>
        <w:t xml:space="preserve"> </w:t>
      </w:r>
      <w:r>
        <w:t>психолого-педагогической</w:t>
      </w:r>
      <w:r>
        <w:rPr>
          <w:spacing w:val="1"/>
        </w:rPr>
        <w:t xml:space="preserve"> </w:t>
      </w:r>
      <w:r>
        <w:t>диагностики</w:t>
      </w:r>
      <w:r>
        <w:rPr>
          <w:spacing w:val="1"/>
        </w:rPr>
        <w:t xml:space="preserve"> </w:t>
      </w:r>
      <w:r>
        <w:t>учащихся</w:t>
      </w:r>
      <w:r>
        <w:rPr>
          <w:spacing w:val="2"/>
        </w:rPr>
        <w:t xml:space="preserve"> </w:t>
      </w:r>
      <w:r>
        <w:t>10-х</w:t>
      </w:r>
      <w:r>
        <w:rPr>
          <w:spacing w:val="-3"/>
        </w:rPr>
        <w:t xml:space="preserve"> </w:t>
      </w:r>
      <w:r>
        <w:t>классов:</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2512"/>
        <w:gridCol w:w="2507"/>
        <w:gridCol w:w="1677"/>
        <w:gridCol w:w="1403"/>
      </w:tblGrid>
      <w:tr w:rsidR="00E76707">
        <w:trPr>
          <w:trHeight w:val="676"/>
        </w:trPr>
        <w:tc>
          <w:tcPr>
            <w:tcW w:w="2094" w:type="dxa"/>
          </w:tcPr>
          <w:p w:rsidR="00E76707" w:rsidRDefault="00897AC9">
            <w:pPr>
              <w:pStyle w:val="TableParagraph"/>
              <w:spacing w:line="268" w:lineRule="exact"/>
              <w:ind w:left="110"/>
              <w:rPr>
                <w:sz w:val="24"/>
              </w:rPr>
            </w:pPr>
            <w:r>
              <w:rPr>
                <w:sz w:val="24"/>
              </w:rPr>
              <w:t>Блок</w:t>
            </w:r>
          </w:p>
        </w:tc>
        <w:tc>
          <w:tcPr>
            <w:tcW w:w="2512" w:type="dxa"/>
            <w:tcBorders>
              <w:right w:val="single" w:sz="6" w:space="0" w:color="000000"/>
            </w:tcBorders>
          </w:tcPr>
          <w:p w:rsidR="00E76707" w:rsidRDefault="00897AC9">
            <w:pPr>
              <w:pStyle w:val="TableParagraph"/>
              <w:spacing w:line="268" w:lineRule="exact"/>
              <w:ind w:left="109"/>
              <w:rPr>
                <w:sz w:val="24"/>
              </w:rPr>
            </w:pPr>
            <w:r>
              <w:rPr>
                <w:sz w:val="24"/>
              </w:rPr>
              <w:t>Цель</w:t>
            </w:r>
            <w:r>
              <w:rPr>
                <w:spacing w:val="-1"/>
                <w:sz w:val="24"/>
              </w:rPr>
              <w:t xml:space="preserve"> </w:t>
            </w:r>
            <w:r>
              <w:rPr>
                <w:sz w:val="24"/>
              </w:rPr>
              <w:t>диагностики</w:t>
            </w:r>
          </w:p>
        </w:tc>
        <w:tc>
          <w:tcPr>
            <w:tcW w:w="2507" w:type="dxa"/>
            <w:tcBorders>
              <w:left w:val="single" w:sz="6" w:space="0" w:color="000000"/>
            </w:tcBorders>
          </w:tcPr>
          <w:p w:rsidR="00E76707" w:rsidRDefault="00897AC9">
            <w:pPr>
              <w:pStyle w:val="TableParagraph"/>
              <w:spacing w:line="242" w:lineRule="auto"/>
              <w:ind w:left="106" w:right="575"/>
              <w:rPr>
                <w:sz w:val="24"/>
              </w:rPr>
            </w:pPr>
            <w:r>
              <w:rPr>
                <w:sz w:val="24"/>
              </w:rPr>
              <w:t>Диагностический</w:t>
            </w:r>
            <w:r>
              <w:rPr>
                <w:spacing w:val="-57"/>
                <w:sz w:val="24"/>
              </w:rPr>
              <w:t xml:space="preserve"> </w:t>
            </w:r>
            <w:r>
              <w:rPr>
                <w:sz w:val="24"/>
              </w:rPr>
              <w:t>метод</w:t>
            </w:r>
          </w:p>
        </w:tc>
        <w:tc>
          <w:tcPr>
            <w:tcW w:w="1677" w:type="dxa"/>
          </w:tcPr>
          <w:p w:rsidR="00E76707" w:rsidRDefault="00897AC9">
            <w:pPr>
              <w:pStyle w:val="TableParagraph"/>
              <w:spacing w:line="242" w:lineRule="auto"/>
              <w:ind w:left="104" w:right="265"/>
              <w:rPr>
                <w:sz w:val="24"/>
              </w:rPr>
            </w:pPr>
            <w:r>
              <w:rPr>
                <w:sz w:val="24"/>
              </w:rPr>
              <w:t>Субъект</w:t>
            </w:r>
            <w:r>
              <w:rPr>
                <w:spacing w:val="1"/>
                <w:sz w:val="24"/>
              </w:rPr>
              <w:t xml:space="preserve"> </w:t>
            </w:r>
            <w:r>
              <w:rPr>
                <w:spacing w:val="-1"/>
                <w:sz w:val="24"/>
              </w:rPr>
              <w:t>диагностики</w:t>
            </w:r>
          </w:p>
        </w:tc>
        <w:tc>
          <w:tcPr>
            <w:tcW w:w="1403" w:type="dxa"/>
          </w:tcPr>
          <w:p w:rsidR="00E76707" w:rsidRDefault="00897AC9">
            <w:pPr>
              <w:pStyle w:val="TableParagraph"/>
              <w:spacing w:line="242" w:lineRule="auto"/>
              <w:ind w:left="107" w:right="81"/>
              <w:rPr>
                <w:sz w:val="24"/>
              </w:rPr>
            </w:pPr>
            <w:r>
              <w:rPr>
                <w:sz w:val="24"/>
              </w:rPr>
              <w:t>Сроки</w:t>
            </w:r>
            <w:r>
              <w:rPr>
                <w:spacing w:val="1"/>
                <w:sz w:val="24"/>
              </w:rPr>
              <w:t xml:space="preserve"> </w:t>
            </w:r>
            <w:r>
              <w:rPr>
                <w:sz w:val="24"/>
              </w:rPr>
              <w:t>проведения</w:t>
            </w:r>
          </w:p>
        </w:tc>
      </w:tr>
      <w:tr w:rsidR="00E76707">
        <w:trPr>
          <w:trHeight w:val="271"/>
        </w:trPr>
        <w:tc>
          <w:tcPr>
            <w:tcW w:w="2094" w:type="dxa"/>
            <w:tcBorders>
              <w:bottom w:val="nil"/>
            </w:tcBorders>
          </w:tcPr>
          <w:p w:rsidR="00E76707" w:rsidRDefault="00897AC9">
            <w:pPr>
              <w:pStyle w:val="TableParagraph"/>
              <w:spacing w:line="252" w:lineRule="exact"/>
              <w:ind w:left="110"/>
              <w:rPr>
                <w:sz w:val="24"/>
              </w:rPr>
            </w:pPr>
            <w:r>
              <w:rPr>
                <w:sz w:val="24"/>
              </w:rPr>
              <w:t>Социальные</w:t>
            </w:r>
          </w:p>
        </w:tc>
        <w:tc>
          <w:tcPr>
            <w:tcW w:w="2512" w:type="dxa"/>
            <w:tcBorders>
              <w:bottom w:val="nil"/>
              <w:right w:val="single" w:sz="6" w:space="0" w:color="000000"/>
            </w:tcBorders>
          </w:tcPr>
          <w:p w:rsidR="00E76707" w:rsidRDefault="00897AC9">
            <w:pPr>
              <w:pStyle w:val="TableParagraph"/>
              <w:spacing w:line="252" w:lineRule="exact"/>
              <w:ind w:left="109"/>
              <w:rPr>
                <w:sz w:val="24"/>
              </w:rPr>
            </w:pPr>
            <w:r>
              <w:rPr>
                <w:sz w:val="24"/>
              </w:rPr>
              <w:t>Выявление</w:t>
            </w:r>
          </w:p>
        </w:tc>
        <w:tc>
          <w:tcPr>
            <w:tcW w:w="2507" w:type="dxa"/>
            <w:tcBorders>
              <w:left w:val="single" w:sz="6" w:space="0" w:color="000000"/>
              <w:bottom w:val="nil"/>
            </w:tcBorders>
          </w:tcPr>
          <w:p w:rsidR="00E76707" w:rsidRDefault="00897AC9">
            <w:pPr>
              <w:pStyle w:val="TableParagraph"/>
              <w:tabs>
                <w:tab w:val="left" w:pos="1685"/>
              </w:tabs>
              <w:spacing w:line="252" w:lineRule="exact"/>
              <w:ind w:left="106"/>
              <w:rPr>
                <w:sz w:val="24"/>
              </w:rPr>
            </w:pPr>
            <w:r>
              <w:rPr>
                <w:sz w:val="24"/>
              </w:rPr>
              <w:t>«Экспертная</w:t>
            </w:r>
            <w:r>
              <w:rPr>
                <w:sz w:val="24"/>
              </w:rPr>
              <w:tab/>
              <w:t>оценка</w:t>
            </w:r>
          </w:p>
        </w:tc>
        <w:tc>
          <w:tcPr>
            <w:tcW w:w="1677" w:type="dxa"/>
            <w:tcBorders>
              <w:bottom w:val="nil"/>
            </w:tcBorders>
          </w:tcPr>
          <w:p w:rsidR="00E76707" w:rsidRDefault="00897AC9">
            <w:pPr>
              <w:pStyle w:val="TableParagraph"/>
              <w:spacing w:line="252" w:lineRule="exact"/>
              <w:ind w:left="104"/>
              <w:rPr>
                <w:sz w:val="24"/>
              </w:rPr>
            </w:pPr>
            <w:r>
              <w:rPr>
                <w:sz w:val="24"/>
              </w:rPr>
              <w:t>классный</w:t>
            </w:r>
          </w:p>
        </w:tc>
        <w:tc>
          <w:tcPr>
            <w:tcW w:w="1403" w:type="dxa"/>
            <w:tcBorders>
              <w:bottom w:val="nil"/>
            </w:tcBorders>
          </w:tcPr>
          <w:p w:rsidR="00E76707" w:rsidRDefault="00897AC9">
            <w:pPr>
              <w:pStyle w:val="TableParagraph"/>
              <w:spacing w:line="252" w:lineRule="exact"/>
              <w:ind w:left="107"/>
              <w:rPr>
                <w:sz w:val="24"/>
              </w:rPr>
            </w:pPr>
            <w:r>
              <w:rPr>
                <w:sz w:val="24"/>
              </w:rPr>
              <w:t>октябрь</w:t>
            </w:r>
          </w:p>
        </w:tc>
      </w:tr>
      <w:tr w:rsidR="00E76707">
        <w:trPr>
          <w:trHeight w:val="275"/>
        </w:trPr>
        <w:tc>
          <w:tcPr>
            <w:tcW w:w="2094" w:type="dxa"/>
            <w:tcBorders>
              <w:top w:val="nil"/>
              <w:bottom w:val="nil"/>
            </w:tcBorders>
          </w:tcPr>
          <w:p w:rsidR="00E76707" w:rsidRDefault="00897AC9">
            <w:pPr>
              <w:pStyle w:val="TableParagraph"/>
              <w:spacing w:line="256" w:lineRule="exact"/>
              <w:ind w:left="110"/>
              <w:rPr>
                <w:sz w:val="24"/>
              </w:rPr>
            </w:pPr>
            <w:r>
              <w:rPr>
                <w:sz w:val="24"/>
              </w:rPr>
              <w:t>условия,</w:t>
            </w:r>
            <w:r>
              <w:rPr>
                <w:spacing w:val="-2"/>
                <w:sz w:val="24"/>
              </w:rPr>
              <w:t xml:space="preserve"> </w:t>
            </w:r>
            <w:r>
              <w:rPr>
                <w:sz w:val="24"/>
              </w:rPr>
              <w:t>факторы</w:t>
            </w: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эффективности</w:t>
            </w:r>
          </w:p>
        </w:tc>
        <w:tc>
          <w:tcPr>
            <w:tcW w:w="2507" w:type="dxa"/>
            <w:tcBorders>
              <w:top w:val="nil"/>
              <w:left w:val="single" w:sz="6" w:space="0" w:color="000000"/>
              <w:bottom w:val="nil"/>
            </w:tcBorders>
          </w:tcPr>
          <w:p w:rsidR="00E76707" w:rsidRDefault="00897AC9">
            <w:pPr>
              <w:pStyle w:val="TableParagraph"/>
              <w:tabs>
                <w:tab w:val="left" w:pos="1243"/>
              </w:tabs>
              <w:spacing w:line="256" w:lineRule="exact"/>
              <w:ind w:left="106"/>
              <w:rPr>
                <w:sz w:val="24"/>
              </w:rPr>
            </w:pPr>
            <w:r>
              <w:rPr>
                <w:sz w:val="24"/>
              </w:rPr>
              <w:t>учителя</w:t>
            </w:r>
            <w:r>
              <w:rPr>
                <w:sz w:val="24"/>
              </w:rPr>
              <w:tab/>
              <w:t>социально-</w:t>
            </w:r>
          </w:p>
        </w:tc>
        <w:tc>
          <w:tcPr>
            <w:tcW w:w="1677" w:type="dxa"/>
            <w:tcBorders>
              <w:top w:val="nil"/>
              <w:bottom w:val="nil"/>
            </w:tcBorders>
          </w:tcPr>
          <w:p w:rsidR="00E76707" w:rsidRDefault="00897AC9">
            <w:pPr>
              <w:pStyle w:val="TableParagraph"/>
              <w:spacing w:line="256" w:lineRule="exact"/>
              <w:ind w:left="104"/>
              <w:rPr>
                <w:sz w:val="24"/>
              </w:rPr>
            </w:pPr>
            <w:r>
              <w:rPr>
                <w:sz w:val="24"/>
              </w:rPr>
              <w:t>руководитель</w:t>
            </w: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учебной</w:t>
            </w:r>
          </w:p>
        </w:tc>
        <w:tc>
          <w:tcPr>
            <w:tcW w:w="2507" w:type="dxa"/>
            <w:tcBorders>
              <w:top w:val="nil"/>
              <w:left w:val="single" w:sz="6" w:space="0" w:color="000000"/>
              <w:bottom w:val="nil"/>
            </w:tcBorders>
          </w:tcPr>
          <w:p w:rsidR="00E76707" w:rsidRDefault="00897AC9">
            <w:pPr>
              <w:pStyle w:val="TableParagraph"/>
              <w:spacing w:line="256" w:lineRule="exact"/>
              <w:ind w:left="106"/>
              <w:rPr>
                <w:sz w:val="24"/>
              </w:rPr>
            </w:pPr>
            <w:r>
              <w:rPr>
                <w:sz w:val="24"/>
              </w:rPr>
              <w:t>психологической</w:t>
            </w: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деятельности,</w:t>
            </w:r>
          </w:p>
        </w:tc>
        <w:tc>
          <w:tcPr>
            <w:tcW w:w="2507" w:type="dxa"/>
            <w:tcBorders>
              <w:top w:val="nil"/>
              <w:left w:val="single" w:sz="6" w:space="0" w:color="000000"/>
              <w:bottom w:val="nil"/>
            </w:tcBorders>
          </w:tcPr>
          <w:p w:rsidR="00E76707" w:rsidRDefault="00897AC9">
            <w:pPr>
              <w:pStyle w:val="TableParagraph"/>
              <w:tabs>
                <w:tab w:val="left" w:pos="1747"/>
              </w:tabs>
              <w:spacing w:line="256" w:lineRule="exact"/>
              <w:ind w:left="106"/>
              <w:rPr>
                <w:sz w:val="24"/>
              </w:rPr>
            </w:pPr>
            <w:r>
              <w:rPr>
                <w:sz w:val="24"/>
              </w:rPr>
              <w:t>адаптации»</w:t>
            </w:r>
            <w:r>
              <w:rPr>
                <w:sz w:val="24"/>
              </w:rPr>
              <w:tab/>
              <w:t>(автор</w:t>
            </w: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успешности</w:t>
            </w:r>
            <w:r>
              <w:rPr>
                <w:spacing w:val="4"/>
                <w:sz w:val="24"/>
              </w:rPr>
              <w:t xml:space="preserve"> </w:t>
            </w:r>
            <w:r>
              <w:rPr>
                <w:sz w:val="24"/>
              </w:rPr>
              <w:t>усвоения</w:t>
            </w:r>
          </w:p>
        </w:tc>
        <w:tc>
          <w:tcPr>
            <w:tcW w:w="2507" w:type="dxa"/>
            <w:tcBorders>
              <w:top w:val="nil"/>
              <w:left w:val="single" w:sz="6" w:space="0" w:color="000000"/>
              <w:bottom w:val="nil"/>
            </w:tcBorders>
          </w:tcPr>
          <w:p w:rsidR="00E76707" w:rsidRDefault="00897AC9">
            <w:pPr>
              <w:pStyle w:val="TableParagraph"/>
              <w:spacing w:line="256" w:lineRule="exact"/>
              <w:ind w:left="106"/>
              <w:rPr>
                <w:sz w:val="24"/>
              </w:rPr>
            </w:pPr>
            <w:r>
              <w:rPr>
                <w:sz w:val="24"/>
              </w:rPr>
              <w:t>Э.Александровская)</w:t>
            </w: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5"/>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tabs>
                <w:tab w:val="left" w:pos="924"/>
                <w:tab w:val="left" w:pos="2277"/>
              </w:tabs>
              <w:spacing w:line="256" w:lineRule="exact"/>
              <w:ind w:left="109"/>
              <w:rPr>
                <w:sz w:val="24"/>
              </w:rPr>
            </w:pPr>
            <w:r>
              <w:rPr>
                <w:sz w:val="24"/>
              </w:rPr>
              <w:t>норм</w:t>
            </w:r>
            <w:r>
              <w:rPr>
                <w:sz w:val="24"/>
              </w:rPr>
              <w:tab/>
              <w:t>поведения</w:t>
            </w:r>
            <w:r>
              <w:rPr>
                <w:sz w:val="24"/>
              </w:rPr>
              <w:tab/>
              <w:t>и</w:t>
            </w:r>
          </w:p>
        </w:tc>
        <w:tc>
          <w:tcPr>
            <w:tcW w:w="2507" w:type="dxa"/>
            <w:tcBorders>
              <w:top w:val="nil"/>
              <w:left w:val="single" w:sz="6" w:space="0" w:color="000000"/>
              <w:bottom w:val="nil"/>
            </w:tcBorders>
          </w:tcPr>
          <w:p w:rsidR="00E76707" w:rsidRDefault="00E76707">
            <w:pPr>
              <w:pStyle w:val="TableParagraph"/>
              <w:rPr>
                <w:sz w:val="20"/>
              </w:rPr>
            </w:pP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социальных</w:t>
            </w:r>
          </w:p>
        </w:tc>
        <w:tc>
          <w:tcPr>
            <w:tcW w:w="2507" w:type="dxa"/>
            <w:tcBorders>
              <w:top w:val="nil"/>
              <w:left w:val="single" w:sz="6" w:space="0" w:color="000000"/>
              <w:bottom w:val="nil"/>
            </w:tcBorders>
          </w:tcPr>
          <w:p w:rsidR="00E76707" w:rsidRDefault="00E76707">
            <w:pPr>
              <w:pStyle w:val="TableParagraph"/>
              <w:rPr>
                <w:sz w:val="20"/>
              </w:rPr>
            </w:pP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контактов,</w:t>
            </w:r>
          </w:p>
        </w:tc>
        <w:tc>
          <w:tcPr>
            <w:tcW w:w="2507" w:type="dxa"/>
            <w:tcBorders>
              <w:top w:val="nil"/>
              <w:left w:val="single" w:sz="6" w:space="0" w:color="000000"/>
              <w:bottom w:val="nil"/>
            </w:tcBorders>
          </w:tcPr>
          <w:p w:rsidR="00E76707" w:rsidRDefault="00E76707">
            <w:pPr>
              <w:pStyle w:val="TableParagraph"/>
              <w:rPr>
                <w:sz w:val="20"/>
              </w:rPr>
            </w:pP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эмоционального</w:t>
            </w:r>
          </w:p>
        </w:tc>
        <w:tc>
          <w:tcPr>
            <w:tcW w:w="2507" w:type="dxa"/>
            <w:tcBorders>
              <w:top w:val="nil"/>
              <w:left w:val="single" w:sz="6" w:space="0" w:color="000000"/>
              <w:bottom w:val="nil"/>
            </w:tcBorders>
          </w:tcPr>
          <w:p w:rsidR="00E76707" w:rsidRDefault="00E76707">
            <w:pPr>
              <w:pStyle w:val="TableParagraph"/>
              <w:rPr>
                <w:sz w:val="20"/>
              </w:rPr>
            </w:pP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благополучия</w:t>
            </w:r>
          </w:p>
        </w:tc>
        <w:tc>
          <w:tcPr>
            <w:tcW w:w="2507" w:type="dxa"/>
            <w:tcBorders>
              <w:top w:val="nil"/>
              <w:left w:val="single" w:sz="6" w:space="0" w:color="000000"/>
              <w:bottom w:val="nil"/>
            </w:tcBorders>
          </w:tcPr>
          <w:p w:rsidR="00E76707" w:rsidRDefault="00E76707">
            <w:pPr>
              <w:pStyle w:val="TableParagraph"/>
              <w:rPr>
                <w:sz w:val="20"/>
              </w:rPr>
            </w:pP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7"/>
        </w:trPr>
        <w:tc>
          <w:tcPr>
            <w:tcW w:w="2094" w:type="dxa"/>
            <w:tcBorders>
              <w:top w:val="nil"/>
              <w:bottom w:val="nil"/>
            </w:tcBorders>
          </w:tcPr>
          <w:p w:rsidR="00E76707" w:rsidRDefault="00E76707">
            <w:pPr>
              <w:pStyle w:val="TableParagraph"/>
              <w:rPr>
                <w:sz w:val="20"/>
              </w:rPr>
            </w:pPr>
          </w:p>
        </w:tc>
        <w:tc>
          <w:tcPr>
            <w:tcW w:w="2512" w:type="dxa"/>
            <w:tcBorders>
              <w:top w:val="nil"/>
              <w:right w:val="single" w:sz="6" w:space="0" w:color="000000"/>
            </w:tcBorders>
          </w:tcPr>
          <w:p w:rsidR="00E76707" w:rsidRDefault="00897AC9">
            <w:pPr>
              <w:pStyle w:val="TableParagraph"/>
              <w:spacing w:line="258" w:lineRule="exact"/>
              <w:ind w:left="109"/>
              <w:rPr>
                <w:sz w:val="24"/>
              </w:rPr>
            </w:pPr>
            <w:r>
              <w:rPr>
                <w:sz w:val="24"/>
              </w:rPr>
              <w:t>учащихся</w:t>
            </w:r>
          </w:p>
        </w:tc>
        <w:tc>
          <w:tcPr>
            <w:tcW w:w="2507" w:type="dxa"/>
            <w:tcBorders>
              <w:top w:val="nil"/>
              <w:left w:val="single" w:sz="6" w:space="0" w:color="000000"/>
            </w:tcBorders>
          </w:tcPr>
          <w:p w:rsidR="00E76707" w:rsidRDefault="00E76707">
            <w:pPr>
              <w:pStyle w:val="TableParagraph"/>
              <w:rPr>
                <w:sz w:val="20"/>
              </w:rPr>
            </w:pPr>
          </w:p>
        </w:tc>
        <w:tc>
          <w:tcPr>
            <w:tcW w:w="1677" w:type="dxa"/>
            <w:tcBorders>
              <w:top w:val="nil"/>
            </w:tcBorders>
          </w:tcPr>
          <w:p w:rsidR="00E76707" w:rsidRDefault="00E76707">
            <w:pPr>
              <w:pStyle w:val="TableParagraph"/>
              <w:rPr>
                <w:sz w:val="20"/>
              </w:rPr>
            </w:pPr>
          </w:p>
        </w:tc>
        <w:tc>
          <w:tcPr>
            <w:tcW w:w="1403" w:type="dxa"/>
            <w:tcBorders>
              <w:top w:val="nil"/>
            </w:tcBorders>
          </w:tcPr>
          <w:p w:rsidR="00E76707" w:rsidRDefault="00E76707">
            <w:pPr>
              <w:pStyle w:val="TableParagraph"/>
              <w:rPr>
                <w:sz w:val="20"/>
              </w:rPr>
            </w:pPr>
          </w:p>
        </w:tc>
      </w:tr>
      <w:tr w:rsidR="00E76707">
        <w:trPr>
          <w:trHeight w:val="274"/>
        </w:trPr>
        <w:tc>
          <w:tcPr>
            <w:tcW w:w="2094" w:type="dxa"/>
            <w:tcBorders>
              <w:top w:val="nil"/>
              <w:bottom w:val="nil"/>
            </w:tcBorders>
          </w:tcPr>
          <w:p w:rsidR="00E76707" w:rsidRDefault="00E76707">
            <w:pPr>
              <w:pStyle w:val="TableParagraph"/>
              <w:rPr>
                <w:sz w:val="20"/>
              </w:rPr>
            </w:pPr>
          </w:p>
        </w:tc>
        <w:tc>
          <w:tcPr>
            <w:tcW w:w="2512" w:type="dxa"/>
            <w:tcBorders>
              <w:bottom w:val="nil"/>
              <w:right w:val="single" w:sz="6" w:space="0" w:color="000000"/>
            </w:tcBorders>
          </w:tcPr>
          <w:p w:rsidR="00E76707" w:rsidRDefault="00897AC9">
            <w:pPr>
              <w:pStyle w:val="TableParagraph"/>
              <w:tabs>
                <w:tab w:val="left" w:pos="1452"/>
              </w:tabs>
              <w:spacing w:line="254" w:lineRule="exact"/>
              <w:ind w:left="109"/>
              <w:rPr>
                <w:sz w:val="24"/>
              </w:rPr>
            </w:pPr>
            <w:r>
              <w:rPr>
                <w:sz w:val="24"/>
              </w:rPr>
              <w:t>Выявление</w:t>
            </w:r>
            <w:r>
              <w:rPr>
                <w:sz w:val="24"/>
              </w:rPr>
              <w:tab/>
              <w:t>факторов</w:t>
            </w:r>
          </w:p>
        </w:tc>
        <w:tc>
          <w:tcPr>
            <w:tcW w:w="2507" w:type="dxa"/>
            <w:tcBorders>
              <w:left w:val="single" w:sz="6" w:space="0" w:color="000000"/>
              <w:bottom w:val="nil"/>
            </w:tcBorders>
          </w:tcPr>
          <w:p w:rsidR="00E76707" w:rsidRDefault="00897AC9">
            <w:pPr>
              <w:pStyle w:val="TableParagraph"/>
              <w:tabs>
                <w:tab w:val="left" w:pos="1795"/>
              </w:tabs>
              <w:spacing w:line="254" w:lineRule="exact"/>
              <w:ind w:left="106"/>
              <w:rPr>
                <w:sz w:val="24"/>
              </w:rPr>
            </w:pPr>
            <w:r>
              <w:rPr>
                <w:sz w:val="24"/>
              </w:rPr>
              <w:t>Наблюдение,</w:t>
            </w:r>
            <w:r>
              <w:rPr>
                <w:sz w:val="24"/>
              </w:rPr>
              <w:tab/>
              <w:t>Карта</w:t>
            </w:r>
          </w:p>
        </w:tc>
        <w:tc>
          <w:tcPr>
            <w:tcW w:w="1677" w:type="dxa"/>
            <w:tcBorders>
              <w:bottom w:val="nil"/>
            </w:tcBorders>
          </w:tcPr>
          <w:p w:rsidR="00E76707" w:rsidRDefault="00897AC9">
            <w:pPr>
              <w:pStyle w:val="TableParagraph"/>
              <w:spacing w:line="254" w:lineRule="exact"/>
              <w:ind w:left="104"/>
              <w:rPr>
                <w:sz w:val="24"/>
              </w:rPr>
            </w:pPr>
            <w:r>
              <w:rPr>
                <w:sz w:val="24"/>
              </w:rPr>
              <w:t>классный</w:t>
            </w:r>
          </w:p>
        </w:tc>
        <w:tc>
          <w:tcPr>
            <w:tcW w:w="1403" w:type="dxa"/>
            <w:tcBorders>
              <w:bottom w:val="nil"/>
            </w:tcBorders>
          </w:tcPr>
          <w:p w:rsidR="00E76707" w:rsidRDefault="00897AC9">
            <w:pPr>
              <w:pStyle w:val="TableParagraph"/>
              <w:spacing w:line="254" w:lineRule="exact"/>
              <w:ind w:left="107"/>
              <w:rPr>
                <w:sz w:val="24"/>
              </w:rPr>
            </w:pPr>
            <w:r>
              <w:rPr>
                <w:sz w:val="24"/>
              </w:rPr>
              <w:t>ноябрь,</w:t>
            </w: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tabs>
                <w:tab w:val="left" w:pos="901"/>
              </w:tabs>
              <w:spacing w:line="256" w:lineRule="exact"/>
              <w:ind w:left="109"/>
              <w:rPr>
                <w:sz w:val="24"/>
              </w:rPr>
            </w:pPr>
            <w:r>
              <w:rPr>
                <w:sz w:val="24"/>
              </w:rPr>
              <w:t>риска</w:t>
            </w:r>
            <w:r>
              <w:rPr>
                <w:sz w:val="24"/>
              </w:rPr>
              <w:tab/>
              <w:t>формирования</w:t>
            </w:r>
          </w:p>
        </w:tc>
        <w:tc>
          <w:tcPr>
            <w:tcW w:w="2507" w:type="dxa"/>
            <w:tcBorders>
              <w:top w:val="nil"/>
              <w:left w:val="single" w:sz="6" w:space="0" w:color="000000"/>
              <w:bottom w:val="nil"/>
            </w:tcBorders>
          </w:tcPr>
          <w:p w:rsidR="00E76707" w:rsidRDefault="00897AC9">
            <w:pPr>
              <w:pStyle w:val="TableParagraph"/>
              <w:spacing w:line="256" w:lineRule="exact"/>
              <w:ind w:left="106"/>
              <w:rPr>
                <w:sz w:val="24"/>
              </w:rPr>
            </w:pPr>
            <w:r>
              <w:rPr>
                <w:sz w:val="24"/>
              </w:rPr>
              <w:t>(таблица)</w:t>
            </w:r>
          </w:p>
        </w:tc>
        <w:tc>
          <w:tcPr>
            <w:tcW w:w="1677" w:type="dxa"/>
            <w:tcBorders>
              <w:top w:val="nil"/>
              <w:bottom w:val="nil"/>
            </w:tcBorders>
          </w:tcPr>
          <w:p w:rsidR="00E76707" w:rsidRDefault="00897AC9">
            <w:pPr>
              <w:pStyle w:val="TableParagraph"/>
              <w:spacing w:line="256" w:lineRule="exact"/>
              <w:ind w:left="104"/>
              <w:rPr>
                <w:sz w:val="24"/>
              </w:rPr>
            </w:pPr>
            <w:r>
              <w:rPr>
                <w:sz w:val="24"/>
              </w:rPr>
              <w:t>руководитель,</w:t>
            </w:r>
          </w:p>
        </w:tc>
        <w:tc>
          <w:tcPr>
            <w:tcW w:w="1403" w:type="dxa"/>
            <w:tcBorders>
              <w:top w:val="nil"/>
              <w:bottom w:val="nil"/>
            </w:tcBorders>
          </w:tcPr>
          <w:p w:rsidR="00E76707" w:rsidRDefault="00897AC9">
            <w:pPr>
              <w:pStyle w:val="TableParagraph"/>
              <w:spacing w:line="256" w:lineRule="exact"/>
              <w:ind w:left="107"/>
              <w:rPr>
                <w:sz w:val="24"/>
              </w:rPr>
            </w:pPr>
            <w:r>
              <w:rPr>
                <w:sz w:val="24"/>
              </w:rPr>
              <w:t>апрель</w:t>
            </w: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психоэмоционального</w:t>
            </w:r>
          </w:p>
        </w:tc>
        <w:tc>
          <w:tcPr>
            <w:tcW w:w="2507" w:type="dxa"/>
            <w:tcBorders>
              <w:top w:val="nil"/>
              <w:left w:val="single" w:sz="6" w:space="0" w:color="000000"/>
              <w:bottom w:val="nil"/>
            </w:tcBorders>
          </w:tcPr>
          <w:p w:rsidR="00E76707" w:rsidRDefault="00897AC9">
            <w:pPr>
              <w:pStyle w:val="TableParagraph"/>
              <w:tabs>
                <w:tab w:val="left" w:pos="1820"/>
              </w:tabs>
              <w:spacing w:line="256" w:lineRule="exact"/>
              <w:ind w:left="106"/>
              <w:rPr>
                <w:sz w:val="24"/>
              </w:rPr>
            </w:pPr>
            <w:r>
              <w:rPr>
                <w:sz w:val="24"/>
              </w:rPr>
              <w:t>факторов</w:t>
            </w:r>
            <w:r>
              <w:rPr>
                <w:sz w:val="24"/>
              </w:rPr>
              <w:tab/>
              <w:t>риска</w:t>
            </w:r>
          </w:p>
        </w:tc>
        <w:tc>
          <w:tcPr>
            <w:tcW w:w="1677" w:type="dxa"/>
            <w:tcBorders>
              <w:top w:val="nil"/>
              <w:bottom w:val="nil"/>
            </w:tcBorders>
          </w:tcPr>
          <w:p w:rsidR="00E76707" w:rsidRDefault="00897AC9">
            <w:pPr>
              <w:pStyle w:val="TableParagraph"/>
              <w:spacing w:line="256" w:lineRule="exact"/>
              <w:ind w:left="104"/>
              <w:rPr>
                <w:sz w:val="24"/>
              </w:rPr>
            </w:pPr>
            <w:r>
              <w:rPr>
                <w:sz w:val="24"/>
              </w:rPr>
              <w:t>педагог-</w:t>
            </w: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tabs>
                <w:tab w:val="left" w:pos="2287"/>
              </w:tabs>
              <w:spacing w:line="256" w:lineRule="exact"/>
              <w:ind w:left="109"/>
              <w:rPr>
                <w:sz w:val="24"/>
              </w:rPr>
            </w:pPr>
            <w:r>
              <w:rPr>
                <w:sz w:val="24"/>
              </w:rPr>
              <w:t>неблагополучия</w:t>
            </w:r>
            <w:r>
              <w:rPr>
                <w:sz w:val="24"/>
              </w:rPr>
              <w:tab/>
              <w:t>у</w:t>
            </w:r>
          </w:p>
        </w:tc>
        <w:tc>
          <w:tcPr>
            <w:tcW w:w="2507" w:type="dxa"/>
            <w:tcBorders>
              <w:top w:val="nil"/>
              <w:left w:val="single" w:sz="6" w:space="0" w:color="000000"/>
              <w:bottom w:val="nil"/>
            </w:tcBorders>
          </w:tcPr>
          <w:p w:rsidR="00E76707" w:rsidRDefault="00897AC9">
            <w:pPr>
              <w:pStyle w:val="TableParagraph"/>
              <w:spacing w:line="256" w:lineRule="exact"/>
              <w:ind w:left="106"/>
              <w:rPr>
                <w:sz w:val="24"/>
              </w:rPr>
            </w:pPr>
            <w:r>
              <w:rPr>
                <w:sz w:val="24"/>
              </w:rPr>
              <w:t>формирования</w:t>
            </w:r>
          </w:p>
        </w:tc>
        <w:tc>
          <w:tcPr>
            <w:tcW w:w="1677" w:type="dxa"/>
            <w:tcBorders>
              <w:top w:val="nil"/>
              <w:bottom w:val="nil"/>
            </w:tcBorders>
          </w:tcPr>
          <w:p w:rsidR="00E76707" w:rsidRDefault="00897AC9">
            <w:pPr>
              <w:pStyle w:val="TableParagraph"/>
              <w:spacing w:line="256" w:lineRule="exact"/>
              <w:ind w:left="104"/>
              <w:rPr>
                <w:sz w:val="24"/>
              </w:rPr>
            </w:pPr>
            <w:r>
              <w:rPr>
                <w:sz w:val="24"/>
              </w:rPr>
              <w:t>психолог</w:t>
            </w:r>
          </w:p>
        </w:tc>
        <w:tc>
          <w:tcPr>
            <w:tcW w:w="1403" w:type="dxa"/>
            <w:tcBorders>
              <w:top w:val="nil"/>
              <w:bottom w:val="nil"/>
            </w:tcBorders>
          </w:tcPr>
          <w:p w:rsidR="00E76707" w:rsidRDefault="00E76707">
            <w:pPr>
              <w:pStyle w:val="TableParagraph"/>
              <w:rPr>
                <w:sz w:val="20"/>
              </w:rPr>
            </w:pPr>
          </w:p>
        </w:tc>
      </w:tr>
      <w:tr w:rsidR="00E76707">
        <w:trPr>
          <w:trHeight w:val="276"/>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897AC9">
            <w:pPr>
              <w:pStyle w:val="TableParagraph"/>
              <w:spacing w:line="256" w:lineRule="exact"/>
              <w:ind w:left="109"/>
              <w:rPr>
                <w:sz w:val="24"/>
              </w:rPr>
            </w:pPr>
            <w:r>
              <w:rPr>
                <w:sz w:val="24"/>
              </w:rPr>
              <w:t>учащихся</w:t>
            </w:r>
          </w:p>
        </w:tc>
        <w:tc>
          <w:tcPr>
            <w:tcW w:w="2507" w:type="dxa"/>
            <w:tcBorders>
              <w:top w:val="nil"/>
              <w:left w:val="single" w:sz="6" w:space="0" w:color="000000"/>
              <w:bottom w:val="nil"/>
            </w:tcBorders>
          </w:tcPr>
          <w:p w:rsidR="00E76707" w:rsidRDefault="00897AC9">
            <w:pPr>
              <w:pStyle w:val="TableParagraph"/>
              <w:spacing w:line="256" w:lineRule="exact"/>
              <w:ind w:left="106"/>
              <w:rPr>
                <w:sz w:val="24"/>
              </w:rPr>
            </w:pPr>
            <w:r>
              <w:rPr>
                <w:sz w:val="24"/>
              </w:rPr>
              <w:t>авитального</w:t>
            </w: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5"/>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E76707">
            <w:pPr>
              <w:pStyle w:val="TableParagraph"/>
              <w:rPr>
                <w:sz w:val="20"/>
              </w:rPr>
            </w:pPr>
          </w:p>
        </w:tc>
        <w:tc>
          <w:tcPr>
            <w:tcW w:w="2507" w:type="dxa"/>
            <w:tcBorders>
              <w:top w:val="nil"/>
              <w:left w:val="single" w:sz="6" w:space="0" w:color="000000"/>
              <w:bottom w:val="nil"/>
            </w:tcBorders>
          </w:tcPr>
          <w:p w:rsidR="00E76707" w:rsidRDefault="00897AC9">
            <w:pPr>
              <w:pStyle w:val="TableParagraph"/>
              <w:spacing w:line="256" w:lineRule="exact"/>
              <w:ind w:left="106"/>
              <w:rPr>
                <w:sz w:val="24"/>
              </w:rPr>
            </w:pPr>
            <w:r>
              <w:rPr>
                <w:sz w:val="24"/>
              </w:rPr>
              <w:t>поведения,</w:t>
            </w: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5"/>
        </w:trPr>
        <w:tc>
          <w:tcPr>
            <w:tcW w:w="2094" w:type="dxa"/>
            <w:tcBorders>
              <w:top w:val="nil"/>
              <w:bottom w:val="nil"/>
            </w:tcBorders>
          </w:tcPr>
          <w:p w:rsidR="00E76707" w:rsidRDefault="00E76707">
            <w:pPr>
              <w:pStyle w:val="TableParagraph"/>
              <w:rPr>
                <w:sz w:val="20"/>
              </w:rPr>
            </w:pPr>
          </w:p>
        </w:tc>
        <w:tc>
          <w:tcPr>
            <w:tcW w:w="2512" w:type="dxa"/>
            <w:tcBorders>
              <w:top w:val="nil"/>
              <w:bottom w:val="nil"/>
              <w:right w:val="single" w:sz="6" w:space="0" w:color="000000"/>
            </w:tcBorders>
          </w:tcPr>
          <w:p w:rsidR="00E76707" w:rsidRDefault="00E76707">
            <w:pPr>
              <w:pStyle w:val="TableParagraph"/>
              <w:rPr>
                <w:sz w:val="20"/>
              </w:rPr>
            </w:pPr>
          </w:p>
        </w:tc>
        <w:tc>
          <w:tcPr>
            <w:tcW w:w="2507" w:type="dxa"/>
            <w:tcBorders>
              <w:top w:val="nil"/>
              <w:left w:val="single" w:sz="6" w:space="0" w:color="000000"/>
              <w:bottom w:val="nil"/>
            </w:tcBorders>
          </w:tcPr>
          <w:p w:rsidR="00E76707" w:rsidRDefault="00897AC9">
            <w:pPr>
              <w:pStyle w:val="TableParagraph"/>
              <w:spacing w:line="256" w:lineRule="exact"/>
              <w:ind w:left="106"/>
              <w:rPr>
                <w:sz w:val="24"/>
              </w:rPr>
            </w:pPr>
            <w:r>
              <w:rPr>
                <w:sz w:val="24"/>
              </w:rPr>
              <w:t>психоэмоционального</w:t>
            </w:r>
          </w:p>
        </w:tc>
        <w:tc>
          <w:tcPr>
            <w:tcW w:w="1677" w:type="dxa"/>
            <w:tcBorders>
              <w:top w:val="nil"/>
              <w:bottom w:val="nil"/>
            </w:tcBorders>
          </w:tcPr>
          <w:p w:rsidR="00E76707" w:rsidRDefault="00E76707">
            <w:pPr>
              <w:pStyle w:val="TableParagraph"/>
              <w:rPr>
                <w:sz w:val="20"/>
              </w:rPr>
            </w:pPr>
          </w:p>
        </w:tc>
        <w:tc>
          <w:tcPr>
            <w:tcW w:w="1403" w:type="dxa"/>
            <w:tcBorders>
              <w:top w:val="nil"/>
              <w:bottom w:val="nil"/>
            </w:tcBorders>
          </w:tcPr>
          <w:p w:rsidR="00E76707" w:rsidRDefault="00E76707">
            <w:pPr>
              <w:pStyle w:val="TableParagraph"/>
              <w:rPr>
                <w:sz w:val="20"/>
              </w:rPr>
            </w:pPr>
          </w:p>
        </w:tc>
      </w:tr>
      <w:tr w:rsidR="00E76707">
        <w:trPr>
          <w:trHeight w:val="277"/>
        </w:trPr>
        <w:tc>
          <w:tcPr>
            <w:tcW w:w="2094" w:type="dxa"/>
            <w:tcBorders>
              <w:top w:val="nil"/>
            </w:tcBorders>
          </w:tcPr>
          <w:p w:rsidR="00E76707" w:rsidRDefault="00E76707">
            <w:pPr>
              <w:pStyle w:val="TableParagraph"/>
              <w:rPr>
                <w:sz w:val="20"/>
              </w:rPr>
            </w:pPr>
          </w:p>
        </w:tc>
        <w:tc>
          <w:tcPr>
            <w:tcW w:w="2512" w:type="dxa"/>
            <w:tcBorders>
              <w:top w:val="nil"/>
              <w:right w:val="single" w:sz="6" w:space="0" w:color="000000"/>
            </w:tcBorders>
          </w:tcPr>
          <w:p w:rsidR="00E76707" w:rsidRDefault="00E76707">
            <w:pPr>
              <w:pStyle w:val="TableParagraph"/>
              <w:rPr>
                <w:sz w:val="20"/>
              </w:rPr>
            </w:pPr>
          </w:p>
        </w:tc>
        <w:tc>
          <w:tcPr>
            <w:tcW w:w="2507" w:type="dxa"/>
            <w:tcBorders>
              <w:top w:val="nil"/>
              <w:left w:val="single" w:sz="6" w:space="0" w:color="000000"/>
            </w:tcBorders>
          </w:tcPr>
          <w:p w:rsidR="00E76707" w:rsidRDefault="00897AC9">
            <w:pPr>
              <w:pStyle w:val="TableParagraph"/>
              <w:spacing w:line="258" w:lineRule="exact"/>
              <w:ind w:left="106"/>
              <w:rPr>
                <w:sz w:val="24"/>
              </w:rPr>
            </w:pPr>
            <w:r>
              <w:rPr>
                <w:sz w:val="24"/>
              </w:rPr>
              <w:t>неблагополучия</w:t>
            </w:r>
          </w:p>
        </w:tc>
        <w:tc>
          <w:tcPr>
            <w:tcW w:w="1677" w:type="dxa"/>
            <w:tcBorders>
              <w:top w:val="nil"/>
            </w:tcBorders>
          </w:tcPr>
          <w:p w:rsidR="00E76707" w:rsidRDefault="00E76707">
            <w:pPr>
              <w:pStyle w:val="TableParagraph"/>
              <w:rPr>
                <w:sz w:val="20"/>
              </w:rPr>
            </w:pPr>
          </w:p>
        </w:tc>
        <w:tc>
          <w:tcPr>
            <w:tcW w:w="1403" w:type="dxa"/>
            <w:tcBorders>
              <w:top w:val="nil"/>
            </w:tcBorders>
          </w:tcPr>
          <w:p w:rsidR="00E76707" w:rsidRDefault="00E76707">
            <w:pPr>
              <w:pStyle w:val="TableParagraph"/>
              <w:rPr>
                <w:sz w:val="20"/>
              </w:rPr>
            </w:pPr>
          </w:p>
        </w:tc>
      </w:tr>
    </w:tbl>
    <w:p w:rsidR="00E76707" w:rsidRDefault="00E76707">
      <w:pPr>
        <w:rPr>
          <w:sz w:val="20"/>
        </w:rPr>
        <w:sectPr w:rsidR="00E76707">
          <w:pgSz w:w="11910" w:h="16840"/>
          <w:pgMar w:top="620" w:right="280" w:bottom="1480" w:left="580" w:header="0" w:footer="1215"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1574"/>
        <w:gridCol w:w="937"/>
        <w:gridCol w:w="1525"/>
        <w:gridCol w:w="981"/>
        <w:gridCol w:w="1676"/>
        <w:gridCol w:w="1402"/>
      </w:tblGrid>
      <w:tr w:rsidR="00E76707">
        <w:trPr>
          <w:trHeight w:val="1103"/>
        </w:trPr>
        <w:tc>
          <w:tcPr>
            <w:tcW w:w="2094" w:type="dxa"/>
          </w:tcPr>
          <w:p w:rsidR="00E76707" w:rsidRDefault="00E76707">
            <w:pPr>
              <w:pStyle w:val="TableParagraph"/>
              <w:rPr>
                <w:sz w:val="24"/>
              </w:rPr>
            </w:pPr>
          </w:p>
        </w:tc>
        <w:tc>
          <w:tcPr>
            <w:tcW w:w="2511" w:type="dxa"/>
            <w:gridSpan w:val="2"/>
            <w:tcBorders>
              <w:right w:val="single" w:sz="6" w:space="0" w:color="000000"/>
            </w:tcBorders>
          </w:tcPr>
          <w:p w:rsidR="00E76707" w:rsidRDefault="00897AC9">
            <w:pPr>
              <w:pStyle w:val="TableParagraph"/>
              <w:tabs>
                <w:tab w:val="left" w:pos="1174"/>
                <w:tab w:val="left" w:pos="1501"/>
              </w:tabs>
              <w:spacing w:line="237" w:lineRule="auto"/>
              <w:ind w:left="109" w:right="88"/>
              <w:rPr>
                <w:sz w:val="24"/>
              </w:rPr>
            </w:pPr>
            <w:r>
              <w:rPr>
                <w:sz w:val="24"/>
              </w:rPr>
              <w:t>Оценка</w:t>
            </w:r>
            <w:r>
              <w:rPr>
                <w:sz w:val="24"/>
              </w:rPr>
              <w:tab/>
              <w:t>социальных</w:t>
            </w:r>
            <w:r>
              <w:rPr>
                <w:spacing w:val="-57"/>
                <w:sz w:val="24"/>
              </w:rPr>
              <w:t xml:space="preserve"> </w:t>
            </w:r>
            <w:r>
              <w:rPr>
                <w:sz w:val="24"/>
              </w:rPr>
              <w:t>факторов</w:t>
            </w:r>
            <w:r>
              <w:rPr>
                <w:sz w:val="24"/>
              </w:rPr>
              <w:tab/>
            </w:r>
            <w:r>
              <w:rPr>
                <w:sz w:val="24"/>
              </w:rPr>
              <w:tab/>
            </w:r>
            <w:r>
              <w:rPr>
                <w:spacing w:val="-1"/>
                <w:sz w:val="24"/>
              </w:rPr>
              <w:t>развития</w:t>
            </w:r>
          </w:p>
          <w:p w:rsidR="00E76707" w:rsidRDefault="00897AC9">
            <w:pPr>
              <w:pStyle w:val="TableParagraph"/>
              <w:ind w:left="109"/>
              <w:rPr>
                <w:sz w:val="24"/>
              </w:rPr>
            </w:pPr>
            <w:r>
              <w:rPr>
                <w:sz w:val="24"/>
              </w:rPr>
              <w:t>учащихся</w:t>
            </w:r>
          </w:p>
        </w:tc>
        <w:tc>
          <w:tcPr>
            <w:tcW w:w="2506" w:type="dxa"/>
            <w:gridSpan w:val="2"/>
            <w:tcBorders>
              <w:left w:val="single" w:sz="6" w:space="0" w:color="000000"/>
            </w:tcBorders>
          </w:tcPr>
          <w:p w:rsidR="00E76707" w:rsidRDefault="00897AC9">
            <w:pPr>
              <w:pStyle w:val="TableParagraph"/>
              <w:spacing w:line="237" w:lineRule="auto"/>
              <w:ind w:left="107"/>
              <w:rPr>
                <w:sz w:val="24"/>
              </w:rPr>
            </w:pPr>
            <w:r>
              <w:rPr>
                <w:sz w:val="24"/>
              </w:rPr>
              <w:t>Социальный</w:t>
            </w:r>
            <w:r>
              <w:rPr>
                <w:spacing w:val="1"/>
                <w:sz w:val="24"/>
              </w:rPr>
              <w:t xml:space="preserve"> </w:t>
            </w:r>
            <w:r>
              <w:rPr>
                <w:sz w:val="24"/>
              </w:rPr>
              <w:t>паспорт</w:t>
            </w:r>
            <w:r>
              <w:rPr>
                <w:spacing w:val="-57"/>
                <w:sz w:val="24"/>
              </w:rPr>
              <w:t xml:space="preserve"> </w:t>
            </w:r>
            <w:r>
              <w:rPr>
                <w:sz w:val="24"/>
              </w:rPr>
              <w:t>класса</w:t>
            </w:r>
          </w:p>
        </w:tc>
        <w:tc>
          <w:tcPr>
            <w:tcW w:w="1676" w:type="dxa"/>
          </w:tcPr>
          <w:p w:rsidR="00E76707" w:rsidRDefault="00897AC9">
            <w:pPr>
              <w:pStyle w:val="TableParagraph"/>
              <w:spacing w:line="237" w:lineRule="auto"/>
              <w:ind w:left="106" w:right="91"/>
              <w:rPr>
                <w:sz w:val="24"/>
              </w:rPr>
            </w:pPr>
            <w:r>
              <w:rPr>
                <w:sz w:val="24"/>
              </w:rPr>
              <w:t>классный</w:t>
            </w:r>
            <w:r>
              <w:rPr>
                <w:spacing w:val="1"/>
                <w:sz w:val="24"/>
              </w:rPr>
              <w:t xml:space="preserve"> </w:t>
            </w:r>
            <w:r>
              <w:rPr>
                <w:spacing w:val="-1"/>
                <w:sz w:val="24"/>
              </w:rPr>
              <w:t>руководитель,</w:t>
            </w:r>
          </w:p>
          <w:p w:rsidR="00E76707" w:rsidRDefault="00897AC9">
            <w:pPr>
              <w:pStyle w:val="TableParagraph"/>
              <w:spacing w:line="237" w:lineRule="auto"/>
              <w:ind w:left="106" w:right="302"/>
              <w:rPr>
                <w:sz w:val="24"/>
              </w:rPr>
            </w:pPr>
            <w:r>
              <w:rPr>
                <w:sz w:val="24"/>
              </w:rPr>
              <w:t>социальный</w:t>
            </w:r>
            <w:r>
              <w:rPr>
                <w:spacing w:val="-57"/>
                <w:sz w:val="24"/>
              </w:rPr>
              <w:t xml:space="preserve"> </w:t>
            </w:r>
            <w:r>
              <w:rPr>
                <w:sz w:val="24"/>
              </w:rPr>
              <w:t>педагог</w:t>
            </w:r>
          </w:p>
        </w:tc>
        <w:tc>
          <w:tcPr>
            <w:tcW w:w="1402" w:type="dxa"/>
          </w:tcPr>
          <w:p w:rsidR="00E76707" w:rsidRDefault="00897AC9">
            <w:pPr>
              <w:pStyle w:val="TableParagraph"/>
              <w:spacing w:line="260" w:lineRule="exact"/>
              <w:ind w:left="110"/>
              <w:rPr>
                <w:sz w:val="24"/>
              </w:rPr>
            </w:pPr>
            <w:r>
              <w:rPr>
                <w:sz w:val="24"/>
              </w:rPr>
              <w:t>сентябрь</w:t>
            </w:r>
          </w:p>
        </w:tc>
      </w:tr>
      <w:tr w:rsidR="00E76707">
        <w:trPr>
          <w:trHeight w:val="2760"/>
        </w:trPr>
        <w:tc>
          <w:tcPr>
            <w:tcW w:w="2094" w:type="dxa"/>
            <w:vMerge w:val="restart"/>
          </w:tcPr>
          <w:p w:rsidR="00E76707" w:rsidRDefault="00897AC9">
            <w:pPr>
              <w:pStyle w:val="TableParagraph"/>
              <w:tabs>
                <w:tab w:val="left" w:pos="1855"/>
              </w:tabs>
              <w:spacing w:line="237" w:lineRule="auto"/>
              <w:ind w:left="110" w:right="97"/>
              <w:rPr>
                <w:sz w:val="24"/>
              </w:rPr>
            </w:pPr>
            <w:r>
              <w:rPr>
                <w:sz w:val="24"/>
              </w:rPr>
              <w:t>Регулятивная</w:t>
            </w:r>
            <w:r>
              <w:rPr>
                <w:sz w:val="24"/>
              </w:rPr>
              <w:tab/>
            </w:r>
            <w:r>
              <w:rPr>
                <w:spacing w:val="-4"/>
                <w:sz w:val="24"/>
              </w:rPr>
              <w:t>и</w:t>
            </w:r>
            <w:r>
              <w:rPr>
                <w:spacing w:val="-57"/>
                <w:sz w:val="24"/>
              </w:rPr>
              <w:t xml:space="preserve"> </w:t>
            </w:r>
            <w:r>
              <w:rPr>
                <w:sz w:val="24"/>
              </w:rPr>
              <w:t>познавательная</w:t>
            </w:r>
          </w:p>
          <w:p w:rsidR="00E76707" w:rsidRDefault="00897AC9">
            <w:pPr>
              <w:pStyle w:val="TableParagraph"/>
              <w:ind w:left="110"/>
              <w:rPr>
                <w:sz w:val="24"/>
              </w:rPr>
            </w:pPr>
            <w:r>
              <w:rPr>
                <w:sz w:val="24"/>
              </w:rPr>
              <w:t>сфера</w:t>
            </w:r>
          </w:p>
        </w:tc>
        <w:tc>
          <w:tcPr>
            <w:tcW w:w="2511" w:type="dxa"/>
            <w:gridSpan w:val="2"/>
            <w:tcBorders>
              <w:right w:val="single" w:sz="6" w:space="0" w:color="000000"/>
            </w:tcBorders>
          </w:tcPr>
          <w:p w:rsidR="00E76707" w:rsidRDefault="00897AC9">
            <w:pPr>
              <w:pStyle w:val="TableParagraph"/>
              <w:tabs>
                <w:tab w:val="left" w:pos="1693"/>
              </w:tabs>
              <w:spacing w:line="237" w:lineRule="auto"/>
              <w:ind w:left="109" w:right="93"/>
              <w:rPr>
                <w:sz w:val="24"/>
              </w:rPr>
            </w:pPr>
            <w:r>
              <w:rPr>
                <w:sz w:val="24"/>
              </w:rPr>
              <w:t>Изучение</w:t>
            </w:r>
            <w:r>
              <w:rPr>
                <w:sz w:val="24"/>
              </w:rPr>
              <w:tab/>
            </w:r>
            <w:r>
              <w:rPr>
                <w:spacing w:val="-2"/>
                <w:sz w:val="24"/>
              </w:rPr>
              <w:t>уровня</w:t>
            </w:r>
            <w:r>
              <w:rPr>
                <w:spacing w:val="-57"/>
                <w:sz w:val="24"/>
              </w:rPr>
              <w:t xml:space="preserve"> </w:t>
            </w:r>
            <w:r>
              <w:rPr>
                <w:sz w:val="24"/>
              </w:rPr>
              <w:t>интеллектуального</w:t>
            </w:r>
          </w:p>
          <w:p w:rsidR="00E76707" w:rsidRDefault="00897AC9">
            <w:pPr>
              <w:pStyle w:val="TableParagraph"/>
              <w:tabs>
                <w:tab w:val="left" w:pos="2292"/>
              </w:tabs>
              <w:ind w:left="109" w:right="86"/>
              <w:rPr>
                <w:sz w:val="24"/>
              </w:rPr>
            </w:pPr>
            <w:r>
              <w:rPr>
                <w:sz w:val="24"/>
              </w:rPr>
              <w:t>развития,</w:t>
            </w:r>
            <w:r>
              <w:rPr>
                <w:spacing w:val="1"/>
                <w:sz w:val="24"/>
              </w:rPr>
              <w:t xml:space="preserve"> </w:t>
            </w:r>
            <w:r>
              <w:rPr>
                <w:sz w:val="24"/>
              </w:rPr>
              <w:t>способности</w:t>
            </w:r>
            <w:r>
              <w:rPr>
                <w:sz w:val="24"/>
              </w:rPr>
              <w:tab/>
            </w:r>
            <w:r>
              <w:rPr>
                <w:spacing w:val="-3"/>
                <w:sz w:val="24"/>
              </w:rPr>
              <w:t>к</w:t>
            </w:r>
            <w:r>
              <w:rPr>
                <w:spacing w:val="-57"/>
                <w:sz w:val="24"/>
              </w:rPr>
              <w:t xml:space="preserve"> </w:t>
            </w:r>
            <w:r>
              <w:rPr>
                <w:sz w:val="24"/>
              </w:rPr>
              <w:t>систематизированной,</w:t>
            </w:r>
            <w:r>
              <w:rPr>
                <w:spacing w:val="-57"/>
                <w:sz w:val="24"/>
              </w:rPr>
              <w:t xml:space="preserve"> </w:t>
            </w:r>
            <w:r>
              <w:rPr>
                <w:sz w:val="24"/>
              </w:rPr>
              <w:t>планомерной,</w:t>
            </w:r>
            <w:r>
              <w:rPr>
                <w:spacing w:val="1"/>
                <w:sz w:val="24"/>
              </w:rPr>
              <w:t xml:space="preserve"> </w:t>
            </w:r>
            <w:r>
              <w:rPr>
                <w:sz w:val="24"/>
              </w:rPr>
              <w:t>интеллектуальной</w:t>
            </w:r>
          </w:p>
          <w:p w:rsidR="00E76707" w:rsidRDefault="00897AC9">
            <w:pPr>
              <w:pStyle w:val="TableParagraph"/>
              <w:ind w:left="109" w:right="1001"/>
              <w:rPr>
                <w:sz w:val="24"/>
              </w:rPr>
            </w:pPr>
            <w:r>
              <w:rPr>
                <w:sz w:val="24"/>
              </w:rPr>
              <w:t>деятельности</w:t>
            </w:r>
            <w:r>
              <w:rPr>
                <w:spacing w:val="-57"/>
                <w:sz w:val="24"/>
              </w:rPr>
              <w:t xml:space="preserve"> </w:t>
            </w:r>
            <w:r>
              <w:rPr>
                <w:sz w:val="24"/>
              </w:rPr>
              <w:t>(логичность</w:t>
            </w:r>
            <w:r>
              <w:rPr>
                <w:spacing w:val="1"/>
                <w:sz w:val="24"/>
              </w:rPr>
              <w:t xml:space="preserve"> </w:t>
            </w:r>
            <w:r>
              <w:rPr>
                <w:sz w:val="24"/>
              </w:rPr>
              <w:t>мышления)</w:t>
            </w:r>
          </w:p>
        </w:tc>
        <w:tc>
          <w:tcPr>
            <w:tcW w:w="2506" w:type="dxa"/>
            <w:gridSpan w:val="2"/>
            <w:tcBorders>
              <w:left w:val="single" w:sz="6" w:space="0" w:color="000000"/>
            </w:tcBorders>
          </w:tcPr>
          <w:p w:rsidR="00E76707" w:rsidRDefault="00897AC9">
            <w:pPr>
              <w:pStyle w:val="TableParagraph"/>
              <w:spacing w:line="237" w:lineRule="auto"/>
              <w:ind w:left="107"/>
              <w:rPr>
                <w:sz w:val="24"/>
              </w:rPr>
            </w:pPr>
            <w:r>
              <w:rPr>
                <w:sz w:val="24"/>
              </w:rPr>
              <w:t>Тест</w:t>
            </w:r>
            <w:r>
              <w:rPr>
                <w:spacing w:val="1"/>
                <w:sz w:val="24"/>
              </w:rPr>
              <w:t xml:space="preserve"> </w:t>
            </w:r>
            <w:r>
              <w:rPr>
                <w:sz w:val="24"/>
              </w:rPr>
              <w:t>Равена.</w:t>
            </w:r>
            <w:r>
              <w:rPr>
                <w:spacing w:val="1"/>
                <w:sz w:val="24"/>
              </w:rPr>
              <w:t xml:space="preserve"> </w:t>
            </w:r>
            <w:r>
              <w:rPr>
                <w:sz w:val="24"/>
              </w:rPr>
              <w:t>Шкала</w:t>
            </w:r>
            <w:r>
              <w:rPr>
                <w:spacing w:val="-57"/>
                <w:sz w:val="24"/>
              </w:rPr>
              <w:t xml:space="preserve"> </w:t>
            </w:r>
            <w:r>
              <w:rPr>
                <w:sz w:val="24"/>
              </w:rPr>
              <w:t>прогрессивных</w:t>
            </w:r>
          </w:p>
          <w:p w:rsidR="00E76707" w:rsidRDefault="00897AC9">
            <w:pPr>
              <w:pStyle w:val="TableParagraph"/>
              <w:ind w:left="107"/>
              <w:rPr>
                <w:sz w:val="24"/>
              </w:rPr>
            </w:pPr>
            <w:r>
              <w:rPr>
                <w:sz w:val="24"/>
              </w:rPr>
              <w:t>матриц.</w:t>
            </w:r>
          </w:p>
        </w:tc>
        <w:tc>
          <w:tcPr>
            <w:tcW w:w="1676" w:type="dxa"/>
          </w:tcPr>
          <w:p w:rsidR="00E76707" w:rsidRDefault="00897AC9">
            <w:pPr>
              <w:pStyle w:val="TableParagraph"/>
              <w:spacing w:line="237" w:lineRule="auto"/>
              <w:ind w:left="106" w:right="598"/>
              <w:rPr>
                <w:sz w:val="24"/>
              </w:rPr>
            </w:pPr>
            <w:r>
              <w:rPr>
                <w:sz w:val="24"/>
              </w:rPr>
              <w:t>педагог-</w:t>
            </w:r>
            <w:r>
              <w:rPr>
                <w:spacing w:val="1"/>
                <w:sz w:val="24"/>
              </w:rPr>
              <w:t xml:space="preserve"> </w:t>
            </w:r>
            <w:r>
              <w:rPr>
                <w:sz w:val="24"/>
              </w:rPr>
              <w:t>психолог</w:t>
            </w:r>
          </w:p>
        </w:tc>
        <w:tc>
          <w:tcPr>
            <w:tcW w:w="1402" w:type="dxa"/>
          </w:tcPr>
          <w:p w:rsidR="00E76707" w:rsidRDefault="00897AC9">
            <w:pPr>
              <w:pStyle w:val="TableParagraph"/>
              <w:spacing w:line="260" w:lineRule="exact"/>
              <w:ind w:left="110"/>
              <w:rPr>
                <w:sz w:val="24"/>
              </w:rPr>
            </w:pPr>
            <w:r>
              <w:rPr>
                <w:sz w:val="24"/>
              </w:rPr>
              <w:t>октябрь</w:t>
            </w:r>
          </w:p>
        </w:tc>
      </w:tr>
      <w:tr w:rsidR="00E76707">
        <w:trPr>
          <w:trHeight w:val="2064"/>
        </w:trPr>
        <w:tc>
          <w:tcPr>
            <w:tcW w:w="2094" w:type="dxa"/>
            <w:vMerge/>
            <w:tcBorders>
              <w:top w:val="nil"/>
            </w:tcBorders>
          </w:tcPr>
          <w:p w:rsidR="00E76707" w:rsidRDefault="00E76707">
            <w:pPr>
              <w:rPr>
                <w:sz w:val="2"/>
                <w:szCs w:val="2"/>
              </w:rPr>
            </w:pPr>
          </w:p>
        </w:tc>
        <w:tc>
          <w:tcPr>
            <w:tcW w:w="2511" w:type="dxa"/>
            <w:gridSpan w:val="2"/>
            <w:tcBorders>
              <w:right w:val="single" w:sz="6" w:space="0" w:color="000000"/>
            </w:tcBorders>
          </w:tcPr>
          <w:p w:rsidR="00E76707" w:rsidRDefault="00897AC9">
            <w:pPr>
              <w:pStyle w:val="TableParagraph"/>
              <w:tabs>
                <w:tab w:val="left" w:pos="1606"/>
              </w:tabs>
              <w:spacing w:line="260" w:lineRule="exact"/>
              <w:ind w:left="109"/>
              <w:rPr>
                <w:sz w:val="24"/>
              </w:rPr>
            </w:pPr>
            <w:r>
              <w:rPr>
                <w:sz w:val="24"/>
              </w:rPr>
              <w:t>Изучение</w:t>
            </w:r>
            <w:r>
              <w:rPr>
                <w:sz w:val="24"/>
              </w:rPr>
              <w:tab/>
              <w:t>свойств</w:t>
            </w:r>
          </w:p>
          <w:p w:rsidR="00E76707" w:rsidRDefault="00897AC9">
            <w:pPr>
              <w:pStyle w:val="TableParagraph"/>
              <w:tabs>
                <w:tab w:val="left" w:pos="2277"/>
              </w:tabs>
              <w:spacing w:before="2"/>
              <w:ind w:left="109" w:right="89"/>
              <w:rPr>
                <w:sz w:val="24"/>
              </w:rPr>
            </w:pPr>
            <w:r>
              <w:rPr>
                <w:sz w:val="24"/>
              </w:rPr>
              <w:t>внимания</w:t>
            </w:r>
            <w:r>
              <w:rPr>
                <w:spacing w:val="1"/>
                <w:sz w:val="24"/>
              </w:rPr>
              <w:t xml:space="preserve"> </w:t>
            </w:r>
            <w:r>
              <w:rPr>
                <w:sz w:val="24"/>
              </w:rPr>
              <w:t>(концентрации,</w:t>
            </w:r>
            <w:r>
              <w:rPr>
                <w:spacing w:val="1"/>
                <w:sz w:val="24"/>
              </w:rPr>
              <w:t xml:space="preserve"> </w:t>
            </w:r>
            <w:r>
              <w:rPr>
                <w:sz w:val="24"/>
              </w:rPr>
              <w:t>устойчивости,</w:t>
            </w:r>
            <w:r>
              <w:rPr>
                <w:spacing w:val="1"/>
                <w:sz w:val="24"/>
              </w:rPr>
              <w:t xml:space="preserve"> </w:t>
            </w:r>
            <w:r>
              <w:rPr>
                <w:sz w:val="24"/>
              </w:rPr>
              <w:t>переключаемости)</w:t>
            </w:r>
            <w:r>
              <w:rPr>
                <w:sz w:val="24"/>
              </w:rPr>
              <w:tab/>
            </w:r>
            <w:r>
              <w:rPr>
                <w:spacing w:val="-3"/>
                <w:sz w:val="24"/>
              </w:rPr>
              <w:t>и</w:t>
            </w:r>
            <w:r>
              <w:rPr>
                <w:spacing w:val="-57"/>
                <w:sz w:val="24"/>
              </w:rPr>
              <w:t xml:space="preserve"> </w:t>
            </w:r>
            <w:r>
              <w:rPr>
                <w:sz w:val="24"/>
              </w:rPr>
              <w:t>психомоторного</w:t>
            </w:r>
            <w:r>
              <w:rPr>
                <w:spacing w:val="1"/>
                <w:sz w:val="24"/>
              </w:rPr>
              <w:t xml:space="preserve"> </w:t>
            </w:r>
            <w:r>
              <w:rPr>
                <w:sz w:val="24"/>
              </w:rPr>
              <w:t>темпа</w:t>
            </w:r>
          </w:p>
        </w:tc>
        <w:tc>
          <w:tcPr>
            <w:tcW w:w="2506" w:type="dxa"/>
            <w:gridSpan w:val="2"/>
            <w:tcBorders>
              <w:left w:val="single" w:sz="6" w:space="0" w:color="000000"/>
            </w:tcBorders>
          </w:tcPr>
          <w:p w:rsidR="00E76707" w:rsidRDefault="00897AC9">
            <w:pPr>
              <w:pStyle w:val="TableParagraph"/>
              <w:spacing w:line="260" w:lineRule="exact"/>
              <w:ind w:left="107"/>
              <w:rPr>
                <w:sz w:val="24"/>
              </w:rPr>
            </w:pPr>
            <w:r>
              <w:rPr>
                <w:sz w:val="24"/>
              </w:rPr>
              <w:t>Тест</w:t>
            </w:r>
            <w:r>
              <w:rPr>
                <w:spacing w:val="-4"/>
                <w:sz w:val="24"/>
              </w:rPr>
              <w:t xml:space="preserve"> </w:t>
            </w:r>
            <w:r>
              <w:rPr>
                <w:sz w:val="24"/>
              </w:rPr>
              <w:t>Тулуз-Пьерона</w:t>
            </w:r>
          </w:p>
        </w:tc>
        <w:tc>
          <w:tcPr>
            <w:tcW w:w="1676" w:type="dxa"/>
          </w:tcPr>
          <w:p w:rsidR="00E76707" w:rsidRDefault="00897AC9">
            <w:pPr>
              <w:pStyle w:val="TableParagraph"/>
              <w:spacing w:line="260" w:lineRule="exact"/>
              <w:ind w:left="106"/>
              <w:rPr>
                <w:sz w:val="24"/>
              </w:rPr>
            </w:pPr>
            <w:r>
              <w:rPr>
                <w:sz w:val="24"/>
              </w:rPr>
              <w:t>педагог-</w:t>
            </w:r>
          </w:p>
          <w:p w:rsidR="00E76707" w:rsidRDefault="00897AC9">
            <w:pPr>
              <w:pStyle w:val="TableParagraph"/>
              <w:spacing w:before="2"/>
              <w:ind w:left="106"/>
              <w:rPr>
                <w:sz w:val="24"/>
              </w:rPr>
            </w:pPr>
            <w:r>
              <w:rPr>
                <w:sz w:val="24"/>
              </w:rPr>
              <w:t>психолог</w:t>
            </w:r>
          </w:p>
        </w:tc>
        <w:tc>
          <w:tcPr>
            <w:tcW w:w="1402" w:type="dxa"/>
          </w:tcPr>
          <w:p w:rsidR="00E76707" w:rsidRDefault="00897AC9">
            <w:pPr>
              <w:pStyle w:val="TableParagraph"/>
              <w:spacing w:line="260" w:lineRule="exact"/>
              <w:ind w:left="110"/>
              <w:rPr>
                <w:sz w:val="24"/>
              </w:rPr>
            </w:pPr>
            <w:r>
              <w:rPr>
                <w:sz w:val="24"/>
              </w:rPr>
              <w:t>октябрь</w:t>
            </w:r>
          </w:p>
        </w:tc>
      </w:tr>
      <w:tr w:rsidR="00E76707">
        <w:trPr>
          <w:trHeight w:val="830"/>
        </w:trPr>
        <w:tc>
          <w:tcPr>
            <w:tcW w:w="2094" w:type="dxa"/>
            <w:vMerge w:val="restart"/>
          </w:tcPr>
          <w:p w:rsidR="00E76707" w:rsidRDefault="00897AC9">
            <w:pPr>
              <w:pStyle w:val="TableParagraph"/>
              <w:spacing w:line="260" w:lineRule="exact"/>
              <w:ind w:left="110"/>
              <w:rPr>
                <w:sz w:val="24"/>
              </w:rPr>
            </w:pPr>
            <w:r>
              <w:rPr>
                <w:sz w:val="24"/>
              </w:rPr>
              <w:t>Личностные</w:t>
            </w:r>
          </w:p>
          <w:p w:rsidR="00E76707" w:rsidRDefault="00897AC9">
            <w:pPr>
              <w:pStyle w:val="TableParagraph"/>
              <w:spacing w:before="4" w:line="237" w:lineRule="auto"/>
              <w:ind w:left="110" w:right="602"/>
              <w:rPr>
                <w:sz w:val="24"/>
              </w:rPr>
            </w:pPr>
            <w:r>
              <w:rPr>
                <w:sz w:val="24"/>
              </w:rPr>
              <w:t>особенности.</w:t>
            </w:r>
            <w:r>
              <w:rPr>
                <w:spacing w:val="-57"/>
                <w:sz w:val="24"/>
              </w:rPr>
              <w:t xml:space="preserve"> </w:t>
            </w:r>
            <w:r>
              <w:rPr>
                <w:sz w:val="24"/>
              </w:rPr>
              <w:t>Мотивация</w:t>
            </w:r>
          </w:p>
        </w:tc>
        <w:tc>
          <w:tcPr>
            <w:tcW w:w="2511" w:type="dxa"/>
            <w:gridSpan w:val="2"/>
            <w:tcBorders>
              <w:right w:val="single" w:sz="6" w:space="0" w:color="000000"/>
            </w:tcBorders>
          </w:tcPr>
          <w:p w:rsidR="00E76707" w:rsidRDefault="00897AC9">
            <w:pPr>
              <w:pStyle w:val="TableParagraph"/>
              <w:tabs>
                <w:tab w:val="left" w:pos="1328"/>
                <w:tab w:val="left" w:pos="2277"/>
              </w:tabs>
              <w:spacing w:line="260" w:lineRule="exact"/>
              <w:ind w:left="109"/>
              <w:rPr>
                <w:sz w:val="24"/>
              </w:rPr>
            </w:pPr>
            <w:r>
              <w:rPr>
                <w:sz w:val="24"/>
              </w:rPr>
              <w:t>Изучение</w:t>
            </w:r>
            <w:r>
              <w:rPr>
                <w:sz w:val="24"/>
              </w:rPr>
              <w:tab/>
              <w:t>уровня</w:t>
            </w:r>
            <w:r>
              <w:rPr>
                <w:sz w:val="24"/>
              </w:rPr>
              <w:tab/>
              <w:t>и</w:t>
            </w:r>
          </w:p>
          <w:p w:rsidR="00E76707" w:rsidRDefault="00897AC9">
            <w:pPr>
              <w:pStyle w:val="TableParagraph"/>
              <w:tabs>
                <w:tab w:val="left" w:pos="1371"/>
              </w:tabs>
              <w:spacing w:before="4" w:line="237" w:lineRule="auto"/>
              <w:ind w:left="109" w:right="90"/>
              <w:rPr>
                <w:sz w:val="24"/>
              </w:rPr>
            </w:pPr>
            <w:r>
              <w:rPr>
                <w:sz w:val="24"/>
              </w:rPr>
              <w:t>характера</w:t>
            </w:r>
            <w:r>
              <w:rPr>
                <w:sz w:val="24"/>
              </w:rPr>
              <w:tab/>
              <w:t>школьной</w:t>
            </w:r>
            <w:r>
              <w:rPr>
                <w:spacing w:val="-57"/>
                <w:sz w:val="24"/>
              </w:rPr>
              <w:t xml:space="preserve"> </w:t>
            </w:r>
            <w:r>
              <w:rPr>
                <w:sz w:val="24"/>
              </w:rPr>
              <w:t>тревожности</w:t>
            </w:r>
          </w:p>
        </w:tc>
        <w:tc>
          <w:tcPr>
            <w:tcW w:w="2506" w:type="dxa"/>
            <w:gridSpan w:val="2"/>
            <w:tcBorders>
              <w:left w:val="single" w:sz="6" w:space="0" w:color="000000"/>
            </w:tcBorders>
          </w:tcPr>
          <w:p w:rsidR="00E76707" w:rsidRDefault="00897AC9">
            <w:pPr>
              <w:pStyle w:val="TableParagraph"/>
              <w:spacing w:line="260" w:lineRule="exact"/>
              <w:ind w:left="107"/>
              <w:rPr>
                <w:sz w:val="24"/>
              </w:rPr>
            </w:pPr>
            <w:r>
              <w:rPr>
                <w:sz w:val="24"/>
              </w:rPr>
              <w:t>Филлипс-тест</w:t>
            </w:r>
          </w:p>
        </w:tc>
        <w:tc>
          <w:tcPr>
            <w:tcW w:w="1676" w:type="dxa"/>
          </w:tcPr>
          <w:p w:rsidR="00E76707" w:rsidRDefault="00897AC9">
            <w:pPr>
              <w:pStyle w:val="TableParagraph"/>
              <w:spacing w:line="260" w:lineRule="exact"/>
              <w:ind w:left="106"/>
              <w:rPr>
                <w:sz w:val="24"/>
              </w:rPr>
            </w:pPr>
            <w:r>
              <w:rPr>
                <w:sz w:val="24"/>
              </w:rPr>
              <w:t>педагог-</w:t>
            </w:r>
          </w:p>
          <w:p w:rsidR="00E76707" w:rsidRDefault="00897AC9">
            <w:pPr>
              <w:pStyle w:val="TableParagraph"/>
              <w:spacing w:before="2"/>
              <w:ind w:left="106"/>
              <w:rPr>
                <w:sz w:val="24"/>
              </w:rPr>
            </w:pPr>
            <w:r>
              <w:rPr>
                <w:sz w:val="24"/>
              </w:rPr>
              <w:t>психолог</w:t>
            </w:r>
          </w:p>
        </w:tc>
        <w:tc>
          <w:tcPr>
            <w:tcW w:w="1402" w:type="dxa"/>
          </w:tcPr>
          <w:p w:rsidR="00E76707" w:rsidRDefault="00897AC9">
            <w:pPr>
              <w:pStyle w:val="TableParagraph"/>
              <w:spacing w:line="260" w:lineRule="exact"/>
              <w:ind w:left="110"/>
              <w:rPr>
                <w:sz w:val="24"/>
              </w:rPr>
            </w:pPr>
            <w:r>
              <w:rPr>
                <w:sz w:val="24"/>
              </w:rPr>
              <w:t>октябрь</w:t>
            </w:r>
          </w:p>
        </w:tc>
      </w:tr>
      <w:tr w:rsidR="00E76707">
        <w:trPr>
          <w:trHeight w:val="902"/>
        </w:trPr>
        <w:tc>
          <w:tcPr>
            <w:tcW w:w="2094" w:type="dxa"/>
            <w:vMerge/>
            <w:tcBorders>
              <w:top w:val="nil"/>
            </w:tcBorders>
          </w:tcPr>
          <w:p w:rsidR="00E76707" w:rsidRDefault="00E76707">
            <w:pPr>
              <w:rPr>
                <w:sz w:val="2"/>
                <w:szCs w:val="2"/>
              </w:rPr>
            </w:pPr>
          </w:p>
        </w:tc>
        <w:tc>
          <w:tcPr>
            <w:tcW w:w="1574" w:type="dxa"/>
            <w:tcBorders>
              <w:right w:val="nil"/>
            </w:tcBorders>
          </w:tcPr>
          <w:p w:rsidR="00E76707" w:rsidRDefault="00897AC9">
            <w:pPr>
              <w:pStyle w:val="TableParagraph"/>
              <w:spacing w:line="237" w:lineRule="auto"/>
              <w:ind w:left="109" w:right="261"/>
              <w:rPr>
                <w:sz w:val="24"/>
              </w:rPr>
            </w:pPr>
            <w:r>
              <w:rPr>
                <w:sz w:val="24"/>
              </w:rPr>
              <w:t>Изучение</w:t>
            </w:r>
            <w:r>
              <w:rPr>
                <w:spacing w:val="1"/>
                <w:sz w:val="24"/>
              </w:rPr>
              <w:t xml:space="preserve"> </w:t>
            </w:r>
            <w:r>
              <w:rPr>
                <w:sz w:val="24"/>
              </w:rPr>
              <w:t>притязаний</w:t>
            </w:r>
          </w:p>
          <w:p w:rsidR="00E76707" w:rsidRDefault="00897AC9">
            <w:pPr>
              <w:pStyle w:val="TableParagraph"/>
              <w:ind w:left="109"/>
              <w:rPr>
                <w:sz w:val="24"/>
              </w:rPr>
            </w:pPr>
            <w:r>
              <w:rPr>
                <w:sz w:val="24"/>
              </w:rPr>
              <w:t>самооценки</w:t>
            </w:r>
          </w:p>
        </w:tc>
        <w:tc>
          <w:tcPr>
            <w:tcW w:w="937" w:type="dxa"/>
            <w:tcBorders>
              <w:left w:val="nil"/>
              <w:right w:val="single" w:sz="6" w:space="0" w:color="000000"/>
            </w:tcBorders>
          </w:tcPr>
          <w:p w:rsidR="00E76707" w:rsidRDefault="00897AC9">
            <w:pPr>
              <w:pStyle w:val="TableParagraph"/>
              <w:spacing w:line="259" w:lineRule="exact"/>
              <w:ind w:right="93"/>
              <w:jc w:val="right"/>
              <w:rPr>
                <w:sz w:val="24"/>
              </w:rPr>
            </w:pPr>
            <w:r>
              <w:rPr>
                <w:sz w:val="24"/>
              </w:rPr>
              <w:t>уровня</w:t>
            </w:r>
          </w:p>
          <w:p w:rsidR="00E76707" w:rsidRDefault="00897AC9">
            <w:pPr>
              <w:pStyle w:val="TableParagraph"/>
              <w:spacing w:line="275" w:lineRule="exact"/>
              <w:ind w:right="89"/>
              <w:jc w:val="right"/>
              <w:rPr>
                <w:sz w:val="24"/>
              </w:rPr>
            </w:pPr>
            <w:r>
              <w:rPr>
                <w:sz w:val="24"/>
              </w:rPr>
              <w:t>и</w:t>
            </w:r>
          </w:p>
        </w:tc>
        <w:tc>
          <w:tcPr>
            <w:tcW w:w="1525" w:type="dxa"/>
            <w:tcBorders>
              <w:left w:val="single" w:sz="6" w:space="0" w:color="000000"/>
              <w:right w:val="nil"/>
            </w:tcBorders>
          </w:tcPr>
          <w:p w:rsidR="00E76707" w:rsidRDefault="00897AC9">
            <w:pPr>
              <w:pStyle w:val="TableParagraph"/>
              <w:spacing w:line="237" w:lineRule="auto"/>
              <w:ind w:left="107" w:right="114"/>
              <w:rPr>
                <w:sz w:val="24"/>
              </w:rPr>
            </w:pPr>
            <w:r>
              <w:rPr>
                <w:sz w:val="24"/>
              </w:rPr>
              <w:t>Методика</w:t>
            </w:r>
            <w:r>
              <w:rPr>
                <w:spacing w:val="1"/>
                <w:sz w:val="24"/>
              </w:rPr>
              <w:t xml:space="preserve"> </w:t>
            </w:r>
            <w:r>
              <w:rPr>
                <w:spacing w:val="-1"/>
                <w:sz w:val="24"/>
              </w:rPr>
              <w:t>Рубинштейн</w:t>
            </w:r>
          </w:p>
        </w:tc>
        <w:tc>
          <w:tcPr>
            <w:tcW w:w="981" w:type="dxa"/>
            <w:tcBorders>
              <w:left w:val="nil"/>
            </w:tcBorders>
          </w:tcPr>
          <w:p w:rsidR="00E76707" w:rsidRDefault="00897AC9">
            <w:pPr>
              <w:pStyle w:val="TableParagraph"/>
              <w:spacing w:line="260" w:lineRule="exact"/>
              <w:ind w:left="135"/>
              <w:rPr>
                <w:sz w:val="24"/>
              </w:rPr>
            </w:pPr>
            <w:r>
              <w:rPr>
                <w:sz w:val="24"/>
              </w:rPr>
              <w:t>Дембо-</w:t>
            </w:r>
          </w:p>
        </w:tc>
        <w:tc>
          <w:tcPr>
            <w:tcW w:w="1676" w:type="dxa"/>
          </w:tcPr>
          <w:p w:rsidR="00E76707" w:rsidRDefault="00897AC9">
            <w:pPr>
              <w:pStyle w:val="TableParagraph"/>
              <w:spacing w:line="237" w:lineRule="auto"/>
              <w:ind w:left="106" w:right="598"/>
              <w:rPr>
                <w:sz w:val="24"/>
              </w:rPr>
            </w:pPr>
            <w:r>
              <w:rPr>
                <w:sz w:val="24"/>
              </w:rPr>
              <w:t>педагог-</w:t>
            </w:r>
            <w:r>
              <w:rPr>
                <w:spacing w:val="1"/>
                <w:sz w:val="24"/>
              </w:rPr>
              <w:t xml:space="preserve"> </w:t>
            </w:r>
            <w:r>
              <w:rPr>
                <w:sz w:val="24"/>
              </w:rPr>
              <w:t>психолог</w:t>
            </w:r>
          </w:p>
        </w:tc>
        <w:tc>
          <w:tcPr>
            <w:tcW w:w="1402" w:type="dxa"/>
          </w:tcPr>
          <w:p w:rsidR="00E76707" w:rsidRDefault="00897AC9">
            <w:pPr>
              <w:pStyle w:val="TableParagraph"/>
              <w:spacing w:line="260" w:lineRule="exact"/>
              <w:ind w:left="110"/>
              <w:rPr>
                <w:sz w:val="24"/>
              </w:rPr>
            </w:pPr>
            <w:r>
              <w:rPr>
                <w:sz w:val="24"/>
              </w:rPr>
              <w:t>октябрь</w:t>
            </w:r>
          </w:p>
        </w:tc>
      </w:tr>
      <w:tr w:rsidR="00E76707">
        <w:trPr>
          <w:trHeight w:val="979"/>
        </w:trPr>
        <w:tc>
          <w:tcPr>
            <w:tcW w:w="2094" w:type="dxa"/>
            <w:vMerge/>
            <w:tcBorders>
              <w:top w:val="nil"/>
            </w:tcBorders>
          </w:tcPr>
          <w:p w:rsidR="00E76707" w:rsidRDefault="00E76707">
            <w:pPr>
              <w:rPr>
                <w:sz w:val="2"/>
                <w:szCs w:val="2"/>
              </w:rPr>
            </w:pPr>
          </w:p>
        </w:tc>
        <w:tc>
          <w:tcPr>
            <w:tcW w:w="1574" w:type="dxa"/>
            <w:tcBorders>
              <w:right w:val="nil"/>
            </w:tcBorders>
          </w:tcPr>
          <w:p w:rsidR="00E76707" w:rsidRDefault="00897AC9">
            <w:pPr>
              <w:pStyle w:val="TableParagraph"/>
              <w:spacing w:line="237" w:lineRule="auto"/>
              <w:ind w:left="109" w:right="104"/>
              <w:rPr>
                <w:sz w:val="24"/>
              </w:rPr>
            </w:pPr>
            <w:r>
              <w:rPr>
                <w:spacing w:val="-1"/>
                <w:sz w:val="24"/>
              </w:rPr>
              <w:t>Определение</w:t>
            </w:r>
            <w:r>
              <w:rPr>
                <w:spacing w:val="-57"/>
                <w:sz w:val="24"/>
              </w:rPr>
              <w:t xml:space="preserve"> </w:t>
            </w:r>
            <w:r>
              <w:rPr>
                <w:sz w:val="24"/>
              </w:rPr>
              <w:t>самооценки</w:t>
            </w:r>
          </w:p>
        </w:tc>
        <w:tc>
          <w:tcPr>
            <w:tcW w:w="937" w:type="dxa"/>
            <w:tcBorders>
              <w:left w:val="nil"/>
              <w:right w:val="single" w:sz="6" w:space="0" w:color="000000"/>
            </w:tcBorders>
          </w:tcPr>
          <w:p w:rsidR="00E76707" w:rsidRDefault="00897AC9">
            <w:pPr>
              <w:pStyle w:val="TableParagraph"/>
              <w:spacing w:line="260" w:lineRule="exact"/>
              <w:ind w:left="123"/>
              <w:rPr>
                <w:sz w:val="24"/>
              </w:rPr>
            </w:pPr>
            <w:r>
              <w:rPr>
                <w:sz w:val="24"/>
              </w:rPr>
              <w:t>уровня</w:t>
            </w:r>
          </w:p>
        </w:tc>
        <w:tc>
          <w:tcPr>
            <w:tcW w:w="2506" w:type="dxa"/>
            <w:gridSpan w:val="2"/>
            <w:tcBorders>
              <w:left w:val="single" w:sz="6" w:space="0" w:color="000000"/>
            </w:tcBorders>
          </w:tcPr>
          <w:p w:rsidR="00E76707" w:rsidRDefault="00897AC9">
            <w:pPr>
              <w:pStyle w:val="TableParagraph"/>
              <w:spacing w:line="237" w:lineRule="auto"/>
              <w:ind w:left="107" w:right="95"/>
              <w:rPr>
                <w:sz w:val="24"/>
              </w:rPr>
            </w:pPr>
            <w:r>
              <w:rPr>
                <w:sz w:val="24"/>
              </w:rPr>
              <w:t>Методика</w:t>
            </w:r>
            <w:r>
              <w:rPr>
                <w:spacing w:val="1"/>
                <w:sz w:val="24"/>
              </w:rPr>
              <w:t xml:space="preserve"> </w:t>
            </w:r>
            <w:r>
              <w:rPr>
                <w:sz w:val="24"/>
              </w:rPr>
              <w:t>самооценки</w:t>
            </w:r>
            <w:r>
              <w:rPr>
                <w:spacing w:val="37"/>
                <w:sz w:val="24"/>
              </w:rPr>
              <w:t xml:space="preserve"> </w:t>
            </w:r>
            <w:r>
              <w:rPr>
                <w:sz w:val="24"/>
              </w:rPr>
              <w:t>«Дерево»</w:t>
            </w:r>
          </w:p>
          <w:p w:rsidR="00E76707" w:rsidRDefault="00897AC9">
            <w:pPr>
              <w:pStyle w:val="TableParagraph"/>
              <w:ind w:left="107"/>
              <w:rPr>
                <w:sz w:val="24"/>
              </w:rPr>
            </w:pPr>
            <w:r>
              <w:rPr>
                <w:sz w:val="24"/>
              </w:rPr>
              <w:t>Д.Лампен</w:t>
            </w:r>
          </w:p>
        </w:tc>
        <w:tc>
          <w:tcPr>
            <w:tcW w:w="1676" w:type="dxa"/>
          </w:tcPr>
          <w:p w:rsidR="00E76707" w:rsidRDefault="00897AC9">
            <w:pPr>
              <w:pStyle w:val="TableParagraph"/>
              <w:spacing w:line="237" w:lineRule="auto"/>
              <w:ind w:left="106" w:right="598"/>
              <w:rPr>
                <w:sz w:val="24"/>
              </w:rPr>
            </w:pPr>
            <w:r>
              <w:rPr>
                <w:sz w:val="24"/>
              </w:rPr>
              <w:t>педагог-</w:t>
            </w:r>
            <w:r>
              <w:rPr>
                <w:spacing w:val="1"/>
                <w:sz w:val="24"/>
              </w:rPr>
              <w:t xml:space="preserve"> </w:t>
            </w:r>
            <w:r>
              <w:rPr>
                <w:sz w:val="24"/>
              </w:rPr>
              <w:t>психолог</w:t>
            </w:r>
          </w:p>
        </w:tc>
        <w:tc>
          <w:tcPr>
            <w:tcW w:w="1402" w:type="dxa"/>
          </w:tcPr>
          <w:p w:rsidR="00E76707" w:rsidRDefault="00897AC9">
            <w:pPr>
              <w:pStyle w:val="TableParagraph"/>
              <w:spacing w:line="260" w:lineRule="exact"/>
              <w:ind w:left="110"/>
              <w:rPr>
                <w:sz w:val="24"/>
              </w:rPr>
            </w:pPr>
            <w:r>
              <w:rPr>
                <w:sz w:val="24"/>
              </w:rPr>
              <w:t>октябрь</w:t>
            </w:r>
          </w:p>
        </w:tc>
      </w:tr>
      <w:tr w:rsidR="00E76707">
        <w:trPr>
          <w:trHeight w:val="1406"/>
        </w:trPr>
        <w:tc>
          <w:tcPr>
            <w:tcW w:w="2094" w:type="dxa"/>
            <w:vMerge/>
            <w:tcBorders>
              <w:top w:val="nil"/>
            </w:tcBorders>
          </w:tcPr>
          <w:p w:rsidR="00E76707" w:rsidRDefault="00E76707">
            <w:pPr>
              <w:rPr>
                <w:sz w:val="2"/>
                <w:szCs w:val="2"/>
              </w:rPr>
            </w:pPr>
          </w:p>
        </w:tc>
        <w:tc>
          <w:tcPr>
            <w:tcW w:w="2511" w:type="dxa"/>
            <w:gridSpan w:val="2"/>
            <w:tcBorders>
              <w:right w:val="single" w:sz="6" w:space="0" w:color="000000"/>
            </w:tcBorders>
          </w:tcPr>
          <w:p w:rsidR="00E76707" w:rsidRDefault="00897AC9">
            <w:pPr>
              <w:pStyle w:val="TableParagraph"/>
              <w:tabs>
                <w:tab w:val="left" w:pos="1808"/>
              </w:tabs>
              <w:spacing w:line="237" w:lineRule="auto"/>
              <w:ind w:left="109" w:right="90"/>
              <w:jc w:val="both"/>
              <w:rPr>
                <w:sz w:val="24"/>
              </w:rPr>
            </w:pPr>
            <w:r>
              <w:rPr>
                <w:sz w:val="24"/>
              </w:rPr>
              <w:t>Изучение</w:t>
            </w:r>
            <w:r>
              <w:rPr>
                <w:sz w:val="24"/>
              </w:rPr>
              <w:tab/>
            </w:r>
            <w:r>
              <w:rPr>
                <w:spacing w:val="-1"/>
                <w:sz w:val="24"/>
              </w:rPr>
              <w:t>типов</w:t>
            </w:r>
            <w:r>
              <w:rPr>
                <w:spacing w:val="-58"/>
                <w:sz w:val="24"/>
              </w:rPr>
              <w:t xml:space="preserve"> </w:t>
            </w:r>
            <w:r>
              <w:rPr>
                <w:sz w:val="24"/>
              </w:rPr>
              <w:t xml:space="preserve">отношения  </w:t>
            </w:r>
            <w:r>
              <w:rPr>
                <w:spacing w:val="18"/>
                <w:sz w:val="24"/>
              </w:rPr>
              <w:t xml:space="preserve"> </w:t>
            </w:r>
            <w:r>
              <w:rPr>
                <w:sz w:val="24"/>
              </w:rPr>
              <w:t>учеников</w:t>
            </w:r>
          </w:p>
          <w:p w:rsidR="00E76707" w:rsidRDefault="00897AC9">
            <w:pPr>
              <w:pStyle w:val="TableParagraph"/>
              <w:ind w:left="109" w:right="90"/>
              <w:jc w:val="both"/>
              <w:rPr>
                <w:sz w:val="24"/>
              </w:rPr>
            </w:pPr>
            <w:r>
              <w:rPr>
                <w:sz w:val="24"/>
              </w:rPr>
              <w:t>к учебным предметам</w:t>
            </w:r>
            <w:r>
              <w:rPr>
                <w:spacing w:val="-57"/>
                <w:sz w:val="24"/>
              </w:rPr>
              <w:t xml:space="preserve"> </w:t>
            </w:r>
            <w:r>
              <w:rPr>
                <w:sz w:val="24"/>
              </w:rPr>
              <w:t>и</w:t>
            </w:r>
            <w:r>
              <w:rPr>
                <w:spacing w:val="1"/>
                <w:sz w:val="24"/>
              </w:rPr>
              <w:t xml:space="preserve"> </w:t>
            </w:r>
            <w:r>
              <w:rPr>
                <w:sz w:val="24"/>
              </w:rPr>
              <w:t>выявление</w:t>
            </w:r>
            <w:r>
              <w:rPr>
                <w:spacing w:val="1"/>
                <w:sz w:val="24"/>
              </w:rPr>
              <w:t xml:space="preserve"> </w:t>
            </w:r>
            <w:r>
              <w:rPr>
                <w:sz w:val="24"/>
              </w:rPr>
              <w:t>мотивы</w:t>
            </w:r>
            <w:r>
              <w:rPr>
                <w:spacing w:val="1"/>
                <w:sz w:val="24"/>
              </w:rPr>
              <w:t xml:space="preserve"> </w:t>
            </w:r>
            <w:r>
              <w:rPr>
                <w:sz w:val="24"/>
              </w:rPr>
              <w:t>учебной</w:t>
            </w:r>
            <w:r>
              <w:rPr>
                <w:spacing w:val="-4"/>
                <w:sz w:val="24"/>
              </w:rPr>
              <w:t xml:space="preserve"> </w:t>
            </w:r>
            <w:r>
              <w:rPr>
                <w:sz w:val="24"/>
              </w:rPr>
              <w:t>деятельности</w:t>
            </w:r>
          </w:p>
        </w:tc>
        <w:tc>
          <w:tcPr>
            <w:tcW w:w="2506" w:type="dxa"/>
            <w:gridSpan w:val="2"/>
            <w:tcBorders>
              <w:left w:val="single" w:sz="6" w:space="0" w:color="000000"/>
            </w:tcBorders>
          </w:tcPr>
          <w:p w:rsidR="00E76707" w:rsidRDefault="00897AC9">
            <w:pPr>
              <w:pStyle w:val="TableParagraph"/>
              <w:spacing w:line="237" w:lineRule="auto"/>
              <w:ind w:left="107" w:right="87"/>
              <w:rPr>
                <w:sz w:val="24"/>
              </w:rPr>
            </w:pPr>
            <w:r>
              <w:rPr>
                <w:sz w:val="24"/>
              </w:rPr>
              <w:t>Методика</w:t>
            </w:r>
            <w:r>
              <w:rPr>
                <w:spacing w:val="4"/>
                <w:sz w:val="24"/>
              </w:rPr>
              <w:t xml:space="preserve"> </w:t>
            </w:r>
            <w:r>
              <w:rPr>
                <w:sz w:val="24"/>
              </w:rPr>
              <w:t>отношения</w:t>
            </w:r>
            <w:r>
              <w:rPr>
                <w:spacing w:val="-57"/>
                <w:sz w:val="24"/>
              </w:rPr>
              <w:t xml:space="preserve"> </w:t>
            </w:r>
            <w:r>
              <w:rPr>
                <w:sz w:val="24"/>
              </w:rPr>
              <w:t>к</w:t>
            </w:r>
            <w:r>
              <w:rPr>
                <w:spacing w:val="17"/>
                <w:sz w:val="24"/>
              </w:rPr>
              <w:t xml:space="preserve"> </w:t>
            </w:r>
            <w:r>
              <w:rPr>
                <w:sz w:val="24"/>
              </w:rPr>
              <w:t>учебным</w:t>
            </w:r>
            <w:r>
              <w:rPr>
                <w:spacing w:val="16"/>
                <w:sz w:val="24"/>
              </w:rPr>
              <w:t xml:space="preserve"> </w:t>
            </w:r>
            <w:r>
              <w:rPr>
                <w:sz w:val="24"/>
              </w:rPr>
              <w:t>предметам</w:t>
            </w:r>
          </w:p>
          <w:p w:rsidR="00E76707" w:rsidRDefault="00897AC9">
            <w:pPr>
              <w:pStyle w:val="TableParagraph"/>
              <w:ind w:left="107"/>
              <w:rPr>
                <w:sz w:val="24"/>
              </w:rPr>
            </w:pPr>
            <w:r>
              <w:rPr>
                <w:sz w:val="24"/>
              </w:rPr>
              <w:t>Г.Н.Казанцевой</w:t>
            </w:r>
          </w:p>
        </w:tc>
        <w:tc>
          <w:tcPr>
            <w:tcW w:w="1676" w:type="dxa"/>
          </w:tcPr>
          <w:p w:rsidR="00E76707" w:rsidRDefault="00897AC9">
            <w:pPr>
              <w:pStyle w:val="TableParagraph"/>
              <w:spacing w:line="237" w:lineRule="auto"/>
              <w:ind w:left="106" w:right="598"/>
              <w:rPr>
                <w:sz w:val="24"/>
              </w:rPr>
            </w:pPr>
            <w:r>
              <w:rPr>
                <w:sz w:val="24"/>
              </w:rPr>
              <w:t>педагог-</w:t>
            </w:r>
            <w:r>
              <w:rPr>
                <w:spacing w:val="1"/>
                <w:sz w:val="24"/>
              </w:rPr>
              <w:t xml:space="preserve"> </w:t>
            </w:r>
            <w:r>
              <w:rPr>
                <w:sz w:val="24"/>
              </w:rPr>
              <w:t>психолог</w:t>
            </w:r>
          </w:p>
        </w:tc>
        <w:tc>
          <w:tcPr>
            <w:tcW w:w="1402" w:type="dxa"/>
          </w:tcPr>
          <w:p w:rsidR="00E76707" w:rsidRDefault="00897AC9">
            <w:pPr>
              <w:pStyle w:val="TableParagraph"/>
              <w:spacing w:line="260" w:lineRule="exact"/>
              <w:ind w:left="110"/>
              <w:rPr>
                <w:sz w:val="24"/>
              </w:rPr>
            </w:pPr>
            <w:r>
              <w:rPr>
                <w:sz w:val="24"/>
              </w:rPr>
              <w:t>октябрь</w:t>
            </w:r>
          </w:p>
        </w:tc>
      </w:tr>
      <w:tr w:rsidR="00E76707">
        <w:trPr>
          <w:trHeight w:val="830"/>
        </w:trPr>
        <w:tc>
          <w:tcPr>
            <w:tcW w:w="2094" w:type="dxa"/>
          </w:tcPr>
          <w:p w:rsidR="00E76707" w:rsidRDefault="00897AC9">
            <w:pPr>
              <w:pStyle w:val="TableParagraph"/>
              <w:spacing w:line="260" w:lineRule="exact"/>
              <w:ind w:left="110"/>
              <w:rPr>
                <w:sz w:val="24"/>
              </w:rPr>
            </w:pPr>
            <w:r>
              <w:rPr>
                <w:sz w:val="24"/>
              </w:rPr>
              <w:t>Коммуникативная</w:t>
            </w:r>
          </w:p>
          <w:p w:rsidR="00E76707" w:rsidRDefault="00897AC9">
            <w:pPr>
              <w:pStyle w:val="TableParagraph"/>
              <w:spacing w:before="2"/>
              <w:ind w:left="110"/>
              <w:rPr>
                <w:sz w:val="24"/>
              </w:rPr>
            </w:pPr>
            <w:r>
              <w:rPr>
                <w:sz w:val="24"/>
              </w:rPr>
              <w:t>сфера</w:t>
            </w:r>
          </w:p>
        </w:tc>
        <w:tc>
          <w:tcPr>
            <w:tcW w:w="2511" w:type="dxa"/>
            <w:gridSpan w:val="2"/>
            <w:tcBorders>
              <w:right w:val="single" w:sz="6" w:space="0" w:color="000000"/>
            </w:tcBorders>
          </w:tcPr>
          <w:p w:rsidR="00E76707" w:rsidRDefault="00897AC9">
            <w:pPr>
              <w:pStyle w:val="TableParagraph"/>
              <w:spacing w:line="260" w:lineRule="exact"/>
              <w:ind w:left="109"/>
              <w:rPr>
                <w:sz w:val="24"/>
              </w:rPr>
            </w:pPr>
            <w:r>
              <w:rPr>
                <w:sz w:val="24"/>
              </w:rPr>
              <w:t>Определение</w:t>
            </w:r>
          </w:p>
          <w:p w:rsidR="00E76707" w:rsidRDefault="00897AC9">
            <w:pPr>
              <w:pStyle w:val="TableParagraph"/>
              <w:spacing w:before="4" w:line="237" w:lineRule="auto"/>
              <w:ind w:left="109" w:right="382"/>
              <w:rPr>
                <w:sz w:val="24"/>
              </w:rPr>
            </w:pPr>
            <w:r>
              <w:rPr>
                <w:spacing w:val="-1"/>
                <w:sz w:val="24"/>
              </w:rPr>
              <w:t>социометрического</w:t>
            </w:r>
            <w:r>
              <w:rPr>
                <w:spacing w:val="-57"/>
                <w:sz w:val="24"/>
              </w:rPr>
              <w:t xml:space="preserve"> </w:t>
            </w:r>
            <w:r>
              <w:rPr>
                <w:sz w:val="24"/>
              </w:rPr>
              <w:t>статуса</w:t>
            </w:r>
            <w:r>
              <w:rPr>
                <w:spacing w:val="3"/>
                <w:sz w:val="24"/>
              </w:rPr>
              <w:t xml:space="preserve"> </w:t>
            </w:r>
            <w:r>
              <w:rPr>
                <w:sz w:val="24"/>
              </w:rPr>
              <w:t>учащегося</w:t>
            </w:r>
          </w:p>
        </w:tc>
        <w:tc>
          <w:tcPr>
            <w:tcW w:w="2506" w:type="dxa"/>
            <w:gridSpan w:val="2"/>
            <w:tcBorders>
              <w:left w:val="single" w:sz="6" w:space="0" w:color="000000"/>
            </w:tcBorders>
          </w:tcPr>
          <w:p w:rsidR="00E76707" w:rsidRDefault="00897AC9">
            <w:pPr>
              <w:pStyle w:val="TableParagraph"/>
              <w:spacing w:line="260" w:lineRule="exact"/>
              <w:ind w:left="107"/>
              <w:rPr>
                <w:sz w:val="24"/>
              </w:rPr>
            </w:pPr>
            <w:r>
              <w:rPr>
                <w:sz w:val="24"/>
              </w:rPr>
              <w:t>Социометрия</w:t>
            </w:r>
          </w:p>
        </w:tc>
        <w:tc>
          <w:tcPr>
            <w:tcW w:w="1676" w:type="dxa"/>
          </w:tcPr>
          <w:p w:rsidR="00E76707" w:rsidRDefault="00897AC9">
            <w:pPr>
              <w:pStyle w:val="TableParagraph"/>
              <w:spacing w:line="260" w:lineRule="exact"/>
              <w:ind w:left="106"/>
              <w:rPr>
                <w:sz w:val="24"/>
              </w:rPr>
            </w:pPr>
            <w:r>
              <w:rPr>
                <w:sz w:val="24"/>
              </w:rPr>
              <w:t>классный</w:t>
            </w:r>
          </w:p>
          <w:p w:rsidR="00E76707" w:rsidRDefault="00897AC9">
            <w:pPr>
              <w:pStyle w:val="TableParagraph"/>
              <w:spacing w:before="2"/>
              <w:ind w:left="106"/>
              <w:rPr>
                <w:sz w:val="24"/>
              </w:rPr>
            </w:pPr>
            <w:r>
              <w:rPr>
                <w:sz w:val="24"/>
              </w:rPr>
              <w:t>руководитель</w:t>
            </w:r>
          </w:p>
        </w:tc>
        <w:tc>
          <w:tcPr>
            <w:tcW w:w="1402" w:type="dxa"/>
          </w:tcPr>
          <w:p w:rsidR="00E76707" w:rsidRDefault="00897AC9">
            <w:pPr>
              <w:pStyle w:val="TableParagraph"/>
              <w:spacing w:line="260" w:lineRule="exact"/>
              <w:ind w:left="110"/>
              <w:rPr>
                <w:sz w:val="24"/>
              </w:rPr>
            </w:pPr>
            <w:r>
              <w:rPr>
                <w:sz w:val="24"/>
              </w:rPr>
              <w:t>октябрь</w:t>
            </w:r>
          </w:p>
        </w:tc>
      </w:tr>
    </w:tbl>
    <w:p w:rsidR="00E76707" w:rsidRDefault="00897AC9">
      <w:pPr>
        <w:pStyle w:val="a3"/>
        <w:tabs>
          <w:tab w:val="left" w:pos="3258"/>
          <w:tab w:val="left" w:pos="4021"/>
          <w:tab w:val="left" w:pos="4573"/>
          <w:tab w:val="left" w:pos="5954"/>
          <w:tab w:val="left" w:pos="8910"/>
        </w:tabs>
        <w:spacing w:line="237" w:lineRule="auto"/>
        <w:ind w:right="846" w:firstLine="710"/>
        <w:jc w:val="left"/>
      </w:pPr>
      <w:r>
        <w:t>Диагностический</w:t>
      </w:r>
      <w:r>
        <w:tab/>
        <w:t>пакет</w:t>
      </w:r>
      <w:r>
        <w:tab/>
        <w:t>для</w:t>
      </w:r>
      <w:r>
        <w:tab/>
        <w:t>проведения</w:t>
      </w:r>
      <w:r>
        <w:tab/>
        <w:t>психолого-педагогической</w:t>
      </w:r>
      <w:r>
        <w:tab/>
      </w:r>
      <w:r>
        <w:rPr>
          <w:spacing w:val="-1"/>
        </w:rPr>
        <w:t>диагностики</w:t>
      </w:r>
      <w:r>
        <w:rPr>
          <w:spacing w:val="-57"/>
        </w:rPr>
        <w:t xml:space="preserve"> </w:t>
      </w:r>
      <w:r>
        <w:t>учащихся</w:t>
      </w:r>
      <w:r>
        <w:rPr>
          <w:spacing w:val="2"/>
        </w:rPr>
        <w:t xml:space="preserve"> </w:t>
      </w:r>
      <w:r>
        <w:t>11-х</w:t>
      </w:r>
      <w:r>
        <w:rPr>
          <w:spacing w:val="-3"/>
        </w:rPr>
        <w:t xml:space="preserve"> </w:t>
      </w:r>
      <w:r>
        <w:t>классов:</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2512"/>
        <w:gridCol w:w="2507"/>
        <w:gridCol w:w="1677"/>
        <w:gridCol w:w="1403"/>
      </w:tblGrid>
      <w:tr w:rsidR="00E76707">
        <w:trPr>
          <w:trHeight w:val="676"/>
        </w:trPr>
        <w:tc>
          <w:tcPr>
            <w:tcW w:w="2094" w:type="dxa"/>
          </w:tcPr>
          <w:p w:rsidR="00E76707" w:rsidRDefault="00897AC9">
            <w:pPr>
              <w:pStyle w:val="TableParagraph"/>
              <w:spacing w:line="265" w:lineRule="exact"/>
              <w:ind w:left="110"/>
              <w:rPr>
                <w:sz w:val="24"/>
              </w:rPr>
            </w:pPr>
            <w:r>
              <w:rPr>
                <w:sz w:val="24"/>
              </w:rPr>
              <w:t>Блок</w:t>
            </w:r>
          </w:p>
        </w:tc>
        <w:tc>
          <w:tcPr>
            <w:tcW w:w="2512" w:type="dxa"/>
            <w:tcBorders>
              <w:right w:val="single" w:sz="6" w:space="0" w:color="000000"/>
            </w:tcBorders>
          </w:tcPr>
          <w:p w:rsidR="00E76707" w:rsidRDefault="00897AC9">
            <w:pPr>
              <w:pStyle w:val="TableParagraph"/>
              <w:spacing w:line="265" w:lineRule="exact"/>
              <w:ind w:left="109"/>
              <w:rPr>
                <w:sz w:val="24"/>
              </w:rPr>
            </w:pPr>
            <w:r>
              <w:rPr>
                <w:sz w:val="24"/>
              </w:rPr>
              <w:t>Цель</w:t>
            </w:r>
            <w:r>
              <w:rPr>
                <w:spacing w:val="-1"/>
                <w:sz w:val="24"/>
              </w:rPr>
              <w:t xml:space="preserve"> </w:t>
            </w:r>
            <w:r>
              <w:rPr>
                <w:sz w:val="24"/>
              </w:rPr>
              <w:t>диагностики</w:t>
            </w:r>
          </w:p>
        </w:tc>
        <w:tc>
          <w:tcPr>
            <w:tcW w:w="2507" w:type="dxa"/>
            <w:tcBorders>
              <w:left w:val="single" w:sz="6" w:space="0" w:color="000000"/>
            </w:tcBorders>
          </w:tcPr>
          <w:p w:rsidR="00E76707" w:rsidRDefault="00897AC9">
            <w:pPr>
              <w:pStyle w:val="TableParagraph"/>
              <w:spacing w:line="237" w:lineRule="auto"/>
              <w:ind w:left="106" w:right="575"/>
              <w:rPr>
                <w:sz w:val="24"/>
              </w:rPr>
            </w:pPr>
            <w:r>
              <w:rPr>
                <w:sz w:val="24"/>
              </w:rPr>
              <w:t>Диагностический</w:t>
            </w:r>
            <w:r>
              <w:rPr>
                <w:spacing w:val="-57"/>
                <w:sz w:val="24"/>
              </w:rPr>
              <w:t xml:space="preserve"> </w:t>
            </w:r>
            <w:r>
              <w:rPr>
                <w:sz w:val="24"/>
              </w:rPr>
              <w:t>метод</w:t>
            </w:r>
          </w:p>
        </w:tc>
        <w:tc>
          <w:tcPr>
            <w:tcW w:w="1677" w:type="dxa"/>
          </w:tcPr>
          <w:p w:rsidR="00E76707" w:rsidRDefault="00897AC9">
            <w:pPr>
              <w:pStyle w:val="TableParagraph"/>
              <w:spacing w:line="237" w:lineRule="auto"/>
              <w:ind w:left="104" w:right="265"/>
              <w:rPr>
                <w:sz w:val="24"/>
              </w:rPr>
            </w:pPr>
            <w:r>
              <w:rPr>
                <w:sz w:val="24"/>
              </w:rPr>
              <w:t>Субъект</w:t>
            </w:r>
            <w:r>
              <w:rPr>
                <w:spacing w:val="1"/>
                <w:sz w:val="24"/>
              </w:rPr>
              <w:t xml:space="preserve"> </w:t>
            </w:r>
            <w:r>
              <w:rPr>
                <w:spacing w:val="-1"/>
                <w:sz w:val="24"/>
              </w:rPr>
              <w:t>диагностики</w:t>
            </w:r>
          </w:p>
        </w:tc>
        <w:tc>
          <w:tcPr>
            <w:tcW w:w="1403" w:type="dxa"/>
          </w:tcPr>
          <w:p w:rsidR="00E76707" w:rsidRDefault="00897AC9">
            <w:pPr>
              <w:pStyle w:val="TableParagraph"/>
              <w:spacing w:line="237" w:lineRule="auto"/>
              <w:ind w:left="107" w:right="81"/>
              <w:rPr>
                <w:sz w:val="24"/>
              </w:rPr>
            </w:pPr>
            <w:r>
              <w:rPr>
                <w:sz w:val="24"/>
              </w:rPr>
              <w:t>Сроки</w:t>
            </w:r>
            <w:r>
              <w:rPr>
                <w:spacing w:val="1"/>
                <w:sz w:val="24"/>
              </w:rPr>
              <w:t xml:space="preserve"> </w:t>
            </w:r>
            <w:r>
              <w:rPr>
                <w:sz w:val="24"/>
              </w:rPr>
              <w:t>проведения</w:t>
            </w:r>
          </w:p>
        </w:tc>
      </w:tr>
      <w:tr w:rsidR="00E76707">
        <w:trPr>
          <w:trHeight w:val="2208"/>
        </w:trPr>
        <w:tc>
          <w:tcPr>
            <w:tcW w:w="2094" w:type="dxa"/>
          </w:tcPr>
          <w:p w:rsidR="00E76707" w:rsidRDefault="00897AC9">
            <w:pPr>
              <w:pStyle w:val="TableParagraph"/>
              <w:spacing w:line="237" w:lineRule="auto"/>
              <w:ind w:left="110" w:right="142"/>
              <w:rPr>
                <w:sz w:val="24"/>
              </w:rPr>
            </w:pPr>
            <w:r>
              <w:rPr>
                <w:sz w:val="24"/>
              </w:rPr>
              <w:t>Социальные</w:t>
            </w:r>
            <w:r>
              <w:rPr>
                <w:spacing w:val="1"/>
                <w:sz w:val="24"/>
              </w:rPr>
              <w:t xml:space="preserve"> </w:t>
            </w:r>
            <w:r>
              <w:rPr>
                <w:sz w:val="24"/>
              </w:rPr>
              <w:t>условия,</w:t>
            </w:r>
            <w:r>
              <w:rPr>
                <w:spacing w:val="-12"/>
                <w:sz w:val="24"/>
              </w:rPr>
              <w:t xml:space="preserve"> </w:t>
            </w:r>
            <w:r>
              <w:rPr>
                <w:sz w:val="24"/>
              </w:rPr>
              <w:t>факторы</w:t>
            </w:r>
          </w:p>
        </w:tc>
        <w:tc>
          <w:tcPr>
            <w:tcW w:w="2512" w:type="dxa"/>
            <w:tcBorders>
              <w:right w:val="single" w:sz="6" w:space="0" w:color="000000"/>
            </w:tcBorders>
          </w:tcPr>
          <w:p w:rsidR="00E76707" w:rsidRDefault="00897AC9">
            <w:pPr>
              <w:pStyle w:val="TableParagraph"/>
              <w:ind w:left="109" w:right="89"/>
              <w:jc w:val="both"/>
              <w:rPr>
                <w:sz w:val="24"/>
              </w:rPr>
            </w:pPr>
            <w:r>
              <w:rPr>
                <w:sz w:val="24"/>
              </w:rPr>
              <w:t>Выявление</w:t>
            </w:r>
            <w:r>
              <w:rPr>
                <w:spacing w:val="1"/>
                <w:sz w:val="24"/>
              </w:rPr>
              <w:t xml:space="preserve"> </w:t>
            </w:r>
            <w:r>
              <w:rPr>
                <w:sz w:val="24"/>
              </w:rPr>
              <w:t>факторов</w:t>
            </w:r>
            <w:r>
              <w:rPr>
                <w:spacing w:val="-57"/>
                <w:sz w:val="24"/>
              </w:rPr>
              <w:t xml:space="preserve"> </w:t>
            </w:r>
            <w:r>
              <w:rPr>
                <w:sz w:val="24"/>
              </w:rPr>
              <w:t>риска</w:t>
            </w:r>
            <w:r>
              <w:rPr>
                <w:spacing w:val="1"/>
                <w:sz w:val="24"/>
              </w:rPr>
              <w:t xml:space="preserve"> </w:t>
            </w:r>
            <w:r>
              <w:rPr>
                <w:sz w:val="24"/>
              </w:rPr>
              <w:t>формирования</w:t>
            </w:r>
            <w:r>
              <w:rPr>
                <w:spacing w:val="-57"/>
                <w:sz w:val="24"/>
              </w:rPr>
              <w:t xml:space="preserve"> </w:t>
            </w:r>
            <w:r>
              <w:rPr>
                <w:sz w:val="24"/>
              </w:rPr>
              <w:t>психоэмоционального</w:t>
            </w:r>
            <w:r>
              <w:rPr>
                <w:spacing w:val="-58"/>
                <w:sz w:val="24"/>
              </w:rPr>
              <w:t xml:space="preserve"> </w:t>
            </w:r>
            <w:r>
              <w:rPr>
                <w:sz w:val="24"/>
              </w:rPr>
              <w:t>неблагополучия</w:t>
            </w:r>
            <w:r>
              <w:rPr>
                <w:spacing w:val="1"/>
                <w:sz w:val="24"/>
              </w:rPr>
              <w:t xml:space="preserve"> </w:t>
            </w:r>
            <w:r>
              <w:rPr>
                <w:sz w:val="24"/>
              </w:rPr>
              <w:t>у</w:t>
            </w:r>
            <w:r>
              <w:rPr>
                <w:spacing w:val="-57"/>
                <w:sz w:val="24"/>
              </w:rPr>
              <w:t xml:space="preserve"> </w:t>
            </w:r>
            <w:r>
              <w:rPr>
                <w:sz w:val="24"/>
              </w:rPr>
              <w:t>учащихся</w:t>
            </w:r>
          </w:p>
        </w:tc>
        <w:tc>
          <w:tcPr>
            <w:tcW w:w="2507" w:type="dxa"/>
            <w:tcBorders>
              <w:left w:val="single" w:sz="6" w:space="0" w:color="000000"/>
            </w:tcBorders>
          </w:tcPr>
          <w:p w:rsidR="00E76707" w:rsidRDefault="00897AC9">
            <w:pPr>
              <w:pStyle w:val="TableParagraph"/>
              <w:tabs>
                <w:tab w:val="left" w:pos="1795"/>
              </w:tabs>
              <w:spacing w:line="237" w:lineRule="auto"/>
              <w:ind w:left="106" w:right="101"/>
              <w:rPr>
                <w:sz w:val="24"/>
              </w:rPr>
            </w:pPr>
            <w:r>
              <w:rPr>
                <w:sz w:val="24"/>
              </w:rPr>
              <w:t>Наблюдение,</w:t>
            </w:r>
            <w:r>
              <w:rPr>
                <w:sz w:val="24"/>
              </w:rPr>
              <w:tab/>
            </w:r>
            <w:r>
              <w:rPr>
                <w:spacing w:val="-2"/>
                <w:sz w:val="24"/>
              </w:rPr>
              <w:t>Карта</w:t>
            </w:r>
            <w:r>
              <w:rPr>
                <w:spacing w:val="-57"/>
                <w:sz w:val="24"/>
              </w:rPr>
              <w:t xml:space="preserve"> </w:t>
            </w:r>
            <w:r>
              <w:rPr>
                <w:sz w:val="24"/>
              </w:rPr>
              <w:t>(таблица)</w:t>
            </w:r>
          </w:p>
          <w:p w:rsidR="00E76707" w:rsidRDefault="00897AC9">
            <w:pPr>
              <w:pStyle w:val="TableParagraph"/>
              <w:tabs>
                <w:tab w:val="left" w:pos="1820"/>
              </w:tabs>
              <w:ind w:left="106" w:right="95"/>
              <w:rPr>
                <w:sz w:val="24"/>
              </w:rPr>
            </w:pPr>
            <w:r>
              <w:rPr>
                <w:sz w:val="24"/>
              </w:rPr>
              <w:t>факторов</w:t>
            </w:r>
            <w:r>
              <w:rPr>
                <w:sz w:val="24"/>
              </w:rPr>
              <w:tab/>
            </w:r>
            <w:r>
              <w:rPr>
                <w:spacing w:val="-2"/>
                <w:sz w:val="24"/>
              </w:rPr>
              <w:t>риска</w:t>
            </w:r>
            <w:r>
              <w:rPr>
                <w:spacing w:val="-57"/>
                <w:sz w:val="24"/>
              </w:rPr>
              <w:t xml:space="preserve"> </w:t>
            </w:r>
            <w:r>
              <w:rPr>
                <w:sz w:val="24"/>
              </w:rPr>
              <w:t>формирования</w:t>
            </w:r>
            <w:r>
              <w:rPr>
                <w:spacing w:val="1"/>
                <w:sz w:val="24"/>
              </w:rPr>
              <w:t xml:space="preserve"> </w:t>
            </w:r>
            <w:r>
              <w:rPr>
                <w:sz w:val="24"/>
              </w:rPr>
              <w:t>авитального</w:t>
            </w:r>
            <w:r>
              <w:rPr>
                <w:spacing w:val="1"/>
                <w:sz w:val="24"/>
              </w:rPr>
              <w:t xml:space="preserve"> </w:t>
            </w:r>
            <w:r>
              <w:rPr>
                <w:sz w:val="24"/>
              </w:rPr>
              <w:t>поведения,</w:t>
            </w:r>
          </w:p>
          <w:p w:rsidR="00E76707" w:rsidRDefault="00897AC9">
            <w:pPr>
              <w:pStyle w:val="TableParagraph"/>
              <w:spacing w:line="274" w:lineRule="exact"/>
              <w:ind w:left="106" w:right="101"/>
              <w:rPr>
                <w:sz w:val="24"/>
              </w:rPr>
            </w:pPr>
            <w:r>
              <w:rPr>
                <w:spacing w:val="-1"/>
                <w:sz w:val="24"/>
              </w:rPr>
              <w:t>психоэмоционального</w:t>
            </w:r>
            <w:r>
              <w:rPr>
                <w:spacing w:val="-57"/>
                <w:sz w:val="24"/>
              </w:rPr>
              <w:t xml:space="preserve"> </w:t>
            </w:r>
            <w:r>
              <w:rPr>
                <w:sz w:val="24"/>
              </w:rPr>
              <w:t>неблагополучия</w:t>
            </w:r>
          </w:p>
        </w:tc>
        <w:tc>
          <w:tcPr>
            <w:tcW w:w="1677" w:type="dxa"/>
          </w:tcPr>
          <w:p w:rsidR="00E76707" w:rsidRDefault="00897AC9">
            <w:pPr>
              <w:pStyle w:val="TableParagraph"/>
              <w:ind w:left="104" w:right="100"/>
              <w:rPr>
                <w:sz w:val="24"/>
              </w:rPr>
            </w:pPr>
            <w:r>
              <w:rPr>
                <w:sz w:val="24"/>
              </w:rPr>
              <w:t>классный</w:t>
            </w:r>
            <w:r>
              <w:rPr>
                <w:spacing w:val="1"/>
                <w:sz w:val="24"/>
              </w:rPr>
              <w:t xml:space="preserve"> </w:t>
            </w:r>
            <w:r>
              <w:rPr>
                <w:spacing w:val="-1"/>
                <w:sz w:val="24"/>
              </w:rPr>
              <w:t>руководитель,</w:t>
            </w:r>
            <w:r>
              <w:rPr>
                <w:spacing w:val="-57"/>
                <w:sz w:val="24"/>
              </w:rPr>
              <w:t xml:space="preserve"> </w:t>
            </w:r>
            <w:r>
              <w:rPr>
                <w:sz w:val="24"/>
              </w:rPr>
              <w:t>педагог-</w:t>
            </w:r>
            <w:r>
              <w:rPr>
                <w:spacing w:val="1"/>
                <w:sz w:val="24"/>
              </w:rPr>
              <w:t xml:space="preserve"> </w:t>
            </w:r>
            <w:r>
              <w:rPr>
                <w:sz w:val="24"/>
              </w:rPr>
              <w:t>психолог</w:t>
            </w:r>
          </w:p>
        </w:tc>
        <w:tc>
          <w:tcPr>
            <w:tcW w:w="1403" w:type="dxa"/>
          </w:tcPr>
          <w:p w:rsidR="00E76707" w:rsidRDefault="00897AC9">
            <w:pPr>
              <w:pStyle w:val="TableParagraph"/>
              <w:spacing w:line="237" w:lineRule="auto"/>
              <w:ind w:left="107" w:right="495"/>
              <w:rPr>
                <w:sz w:val="24"/>
              </w:rPr>
            </w:pPr>
            <w:r>
              <w:rPr>
                <w:sz w:val="24"/>
              </w:rPr>
              <w:t>ноябрь,</w:t>
            </w:r>
            <w:r>
              <w:rPr>
                <w:spacing w:val="-58"/>
                <w:sz w:val="24"/>
              </w:rPr>
              <w:t xml:space="preserve"> </w:t>
            </w:r>
            <w:r>
              <w:rPr>
                <w:sz w:val="24"/>
              </w:rPr>
              <w:t>апрель</w:t>
            </w:r>
          </w:p>
        </w:tc>
      </w:tr>
    </w:tbl>
    <w:p w:rsidR="00E76707" w:rsidRDefault="00E76707">
      <w:pPr>
        <w:spacing w:line="237" w:lineRule="auto"/>
        <w:rPr>
          <w:sz w:val="24"/>
        </w:rPr>
        <w:sectPr w:rsidR="00E76707">
          <w:pgSz w:w="11910" w:h="16840"/>
          <w:pgMar w:top="700" w:right="280" w:bottom="1480" w:left="580" w:header="0" w:footer="1215"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2512"/>
        <w:gridCol w:w="2507"/>
        <w:gridCol w:w="1677"/>
        <w:gridCol w:w="1403"/>
      </w:tblGrid>
      <w:tr w:rsidR="00E76707">
        <w:trPr>
          <w:trHeight w:val="1108"/>
        </w:trPr>
        <w:tc>
          <w:tcPr>
            <w:tcW w:w="2094" w:type="dxa"/>
          </w:tcPr>
          <w:p w:rsidR="00E76707" w:rsidRDefault="00E76707">
            <w:pPr>
              <w:pStyle w:val="TableParagraph"/>
              <w:rPr>
                <w:sz w:val="24"/>
              </w:rPr>
            </w:pPr>
          </w:p>
        </w:tc>
        <w:tc>
          <w:tcPr>
            <w:tcW w:w="2512" w:type="dxa"/>
            <w:tcBorders>
              <w:right w:val="single" w:sz="6" w:space="0" w:color="000000"/>
            </w:tcBorders>
          </w:tcPr>
          <w:p w:rsidR="00E76707" w:rsidRDefault="00897AC9">
            <w:pPr>
              <w:pStyle w:val="TableParagraph"/>
              <w:tabs>
                <w:tab w:val="left" w:pos="1174"/>
                <w:tab w:val="left" w:pos="1501"/>
              </w:tabs>
              <w:spacing w:line="237" w:lineRule="auto"/>
              <w:ind w:left="109" w:right="89" w:firstLine="33"/>
              <w:rPr>
                <w:sz w:val="24"/>
              </w:rPr>
            </w:pPr>
            <w:r>
              <w:rPr>
                <w:sz w:val="24"/>
              </w:rPr>
              <w:t>Оценка</w:t>
            </w:r>
            <w:r>
              <w:rPr>
                <w:sz w:val="24"/>
              </w:rPr>
              <w:tab/>
              <w:t>социальных</w:t>
            </w:r>
            <w:r>
              <w:rPr>
                <w:spacing w:val="-57"/>
                <w:sz w:val="24"/>
              </w:rPr>
              <w:t xml:space="preserve"> </w:t>
            </w:r>
            <w:r>
              <w:rPr>
                <w:sz w:val="24"/>
              </w:rPr>
              <w:t>факторов</w:t>
            </w:r>
            <w:r>
              <w:rPr>
                <w:sz w:val="24"/>
              </w:rPr>
              <w:tab/>
            </w:r>
            <w:r>
              <w:rPr>
                <w:sz w:val="24"/>
              </w:rPr>
              <w:tab/>
            </w:r>
            <w:r>
              <w:rPr>
                <w:spacing w:val="-1"/>
                <w:sz w:val="24"/>
              </w:rPr>
              <w:t>развития</w:t>
            </w:r>
          </w:p>
          <w:p w:rsidR="00E76707" w:rsidRDefault="00897AC9">
            <w:pPr>
              <w:pStyle w:val="TableParagraph"/>
              <w:ind w:left="109"/>
              <w:rPr>
                <w:sz w:val="24"/>
              </w:rPr>
            </w:pPr>
            <w:r>
              <w:rPr>
                <w:sz w:val="24"/>
              </w:rPr>
              <w:t>учащихся</w:t>
            </w:r>
          </w:p>
        </w:tc>
        <w:tc>
          <w:tcPr>
            <w:tcW w:w="2507" w:type="dxa"/>
            <w:tcBorders>
              <w:left w:val="single" w:sz="6" w:space="0" w:color="000000"/>
            </w:tcBorders>
          </w:tcPr>
          <w:p w:rsidR="00E76707" w:rsidRDefault="00897AC9">
            <w:pPr>
              <w:pStyle w:val="TableParagraph"/>
              <w:spacing w:line="237" w:lineRule="auto"/>
              <w:ind w:left="106" w:firstLine="33"/>
              <w:rPr>
                <w:sz w:val="24"/>
              </w:rPr>
            </w:pPr>
            <w:r>
              <w:rPr>
                <w:sz w:val="24"/>
              </w:rPr>
              <w:t>Социальный</w:t>
            </w:r>
            <w:r>
              <w:rPr>
                <w:spacing w:val="21"/>
                <w:sz w:val="24"/>
              </w:rPr>
              <w:t xml:space="preserve"> </w:t>
            </w:r>
            <w:r>
              <w:rPr>
                <w:sz w:val="24"/>
              </w:rPr>
              <w:t>паспорт</w:t>
            </w:r>
            <w:r>
              <w:rPr>
                <w:spacing w:val="-57"/>
                <w:sz w:val="24"/>
              </w:rPr>
              <w:t xml:space="preserve"> </w:t>
            </w:r>
            <w:r>
              <w:rPr>
                <w:sz w:val="24"/>
              </w:rPr>
              <w:t>класса</w:t>
            </w:r>
          </w:p>
        </w:tc>
        <w:tc>
          <w:tcPr>
            <w:tcW w:w="1677" w:type="dxa"/>
          </w:tcPr>
          <w:p w:rsidR="00E76707" w:rsidRDefault="00897AC9">
            <w:pPr>
              <w:pStyle w:val="TableParagraph"/>
              <w:spacing w:line="237" w:lineRule="auto"/>
              <w:ind w:left="84" w:right="114" w:firstLine="52"/>
              <w:rPr>
                <w:sz w:val="24"/>
              </w:rPr>
            </w:pPr>
            <w:r>
              <w:rPr>
                <w:sz w:val="24"/>
              </w:rPr>
              <w:t>классный</w:t>
            </w:r>
            <w:r>
              <w:rPr>
                <w:spacing w:val="1"/>
                <w:sz w:val="24"/>
              </w:rPr>
              <w:t xml:space="preserve"> </w:t>
            </w:r>
            <w:r>
              <w:rPr>
                <w:spacing w:val="-1"/>
                <w:sz w:val="24"/>
              </w:rPr>
              <w:t>руководитель,</w:t>
            </w:r>
          </w:p>
          <w:p w:rsidR="00E76707" w:rsidRDefault="00897AC9">
            <w:pPr>
              <w:pStyle w:val="TableParagraph"/>
              <w:spacing w:line="237" w:lineRule="auto"/>
              <w:ind w:left="104" w:right="305"/>
              <w:rPr>
                <w:sz w:val="24"/>
              </w:rPr>
            </w:pPr>
            <w:r>
              <w:rPr>
                <w:sz w:val="24"/>
              </w:rPr>
              <w:t>социальный</w:t>
            </w:r>
            <w:r>
              <w:rPr>
                <w:spacing w:val="-57"/>
                <w:sz w:val="24"/>
              </w:rPr>
              <w:t xml:space="preserve"> </w:t>
            </w:r>
            <w:r>
              <w:rPr>
                <w:sz w:val="24"/>
              </w:rPr>
              <w:t>педагог</w:t>
            </w:r>
          </w:p>
        </w:tc>
        <w:tc>
          <w:tcPr>
            <w:tcW w:w="1403" w:type="dxa"/>
          </w:tcPr>
          <w:p w:rsidR="00E76707" w:rsidRDefault="00897AC9">
            <w:pPr>
              <w:pStyle w:val="TableParagraph"/>
              <w:spacing w:line="260" w:lineRule="exact"/>
              <w:ind w:left="141"/>
              <w:rPr>
                <w:sz w:val="24"/>
              </w:rPr>
            </w:pPr>
            <w:r>
              <w:rPr>
                <w:sz w:val="24"/>
              </w:rPr>
              <w:t>октябрь</w:t>
            </w:r>
          </w:p>
        </w:tc>
      </w:tr>
      <w:tr w:rsidR="00E76707">
        <w:trPr>
          <w:trHeight w:val="2760"/>
        </w:trPr>
        <w:tc>
          <w:tcPr>
            <w:tcW w:w="2094" w:type="dxa"/>
          </w:tcPr>
          <w:p w:rsidR="00E76707" w:rsidRDefault="00897AC9">
            <w:pPr>
              <w:pStyle w:val="TableParagraph"/>
              <w:tabs>
                <w:tab w:val="left" w:pos="1855"/>
              </w:tabs>
              <w:spacing w:line="260" w:lineRule="exact"/>
              <w:ind w:left="110"/>
              <w:rPr>
                <w:sz w:val="24"/>
              </w:rPr>
            </w:pPr>
            <w:r>
              <w:rPr>
                <w:sz w:val="24"/>
              </w:rPr>
              <w:t>Регулятивная</w:t>
            </w:r>
            <w:r>
              <w:rPr>
                <w:sz w:val="24"/>
              </w:rPr>
              <w:tab/>
              <w:t>и</w:t>
            </w:r>
          </w:p>
          <w:p w:rsidR="00E76707" w:rsidRDefault="00897AC9">
            <w:pPr>
              <w:pStyle w:val="TableParagraph"/>
              <w:spacing w:before="2"/>
              <w:ind w:left="110" w:right="369"/>
              <w:rPr>
                <w:sz w:val="24"/>
              </w:rPr>
            </w:pPr>
            <w:r>
              <w:rPr>
                <w:sz w:val="24"/>
              </w:rPr>
              <w:t>познавательная</w:t>
            </w:r>
            <w:r>
              <w:rPr>
                <w:spacing w:val="-57"/>
                <w:sz w:val="24"/>
              </w:rPr>
              <w:t xml:space="preserve"> </w:t>
            </w:r>
            <w:r>
              <w:rPr>
                <w:sz w:val="24"/>
              </w:rPr>
              <w:t>сфера</w:t>
            </w:r>
          </w:p>
        </w:tc>
        <w:tc>
          <w:tcPr>
            <w:tcW w:w="2512" w:type="dxa"/>
            <w:tcBorders>
              <w:right w:val="single" w:sz="6" w:space="0" w:color="000000"/>
            </w:tcBorders>
          </w:tcPr>
          <w:p w:rsidR="00E76707" w:rsidRDefault="00897AC9">
            <w:pPr>
              <w:pStyle w:val="TableParagraph"/>
              <w:tabs>
                <w:tab w:val="left" w:pos="1692"/>
              </w:tabs>
              <w:spacing w:line="260" w:lineRule="exact"/>
              <w:ind w:left="143"/>
              <w:rPr>
                <w:sz w:val="24"/>
              </w:rPr>
            </w:pPr>
            <w:r>
              <w:rPr>
                <w:sz w:val="24"/>
              </w:rPr>
              <w:t>Изучение</w:t>
            </w:r>
            <w:r>
              <w:rPr>
                <w:sz w:val="24"/>
              </w:rPr>
              <w:tab/>
              <w:t>уровня</w:t>
            </w:r>
          </w:p>
          <w:p w:rsidR="00E76707" w:rsidRDefault="00897AC9">
            <w:pPr>
              <w:pStyle w:val="TableParagraph"/>
              <w:tabs>
                <w:tab w:val="left" w:pos="2292"/>
              </w:tabs>
              <w:spacing w:before="2"/>
              <w:ind w:left="109" w:right="87"/>
              <w:rPr>
                <w:sz w:val="24"/>
              </w:rPr>
            </w:pPr>
            <w:r>
              <w:rPr>
                <w:sz w:val="24"/>
              </w:rPr>
              <w:t>интеллектуального</w:t>
            </w:r>
            <w:r>
              <w:rPr>
                <w:spacing w:val="1"/>
                <w:sz w:val="24"/>
              </w:rPr>
              <w:t xml:space="preserve"> </w:t>
            </w:r>
            <w:r>
              <w:rPr>
                <w:sz w:val="24"/>
              </w:rPr>
              <w:t>развития,</w:t>
            </w:r>
            <w:r>
              <w:rPr>
                <w:spacing w:val="1"/>
                <w:sz w:val="24"/>
              </w:rPr>
              <w:t xml:space="preserve"> </w:t>
            </w:r>
            <w:r>
              <w:rPr>
                <w:sz w:val="24"/>
              </w:rPr>
              <w:t>способности</w:t>
            </w:r>
            <w:r>
              <w:rPr>
                <w:sz w:val="24"/>
              </w:rPr>
              <w:tab/>
            </w:r>
            <w:r>
              <w:rPr>
                <w:spacing w:val="-3"/>
                <w:sz w:val="24"/>
              </w:rPr>
              <w:t>к</w:t>
            </w:r>
            <w:r>
              <w:rPr>
                <w:spacing w:val="-57"/>
                <w:sz w:val="24"/>
              </w:rPr>
              <w:t xml:space="preserve"> </w:t>
            </w:r>
            <w:r>
              <w:rPr>
                <w:sz w:val="24"/>
              </w:rPr>
              <w:t>систематизированной,</w:t>
            </w:r>
            <w:r>
              <w:rPr>
                <w:spacing w:val="-57"/>
                <w:sz w:val="24"/>
              </w:rPr>
              <w:t xml:space="preserve"> </w:t>
            </w:r>
            <w:r>
              <w:rPr>
                <w:sz w:val="24"/>
              </w:rPr>
              <w:t>планомерной,</w:t>
            </w:r>
            <w:r>
              <w:rPr>
                <w:spacing w:val="1"/>
                <w:sz w:val="24"/>
              </w:rPr>
              <w:t xml:space="preserve"> </w:t>
            </w:r>
            <w:r>
              <w:rPr>
                <w:sz w:val="24"/>
              </w:rPr>
              <w:t>интеллектуальной</w:t>
            </w:r>
          </w:p>
          <w:p w:rsidR="00E76707" w:rsidRDefault="00897AC9">
            <w:pPr>
              <w:pStyle w:val="TableParagraph"/>
              <w:spacing w:before="1"/>
              <w:ind w:left="109" w:right="1002"/>
              <w:rPr>
                <w:sz w:val="24"/>
              </w:rPr>
            </w:pPr>
            <w:r>
              <w:rPr>
                <w:sz w:val="24"/>
              </w:rPr>
              <w:t>деятельности</w:t>
            </w:r>
            <w:r>
              <w:rPr>
                <w:spacing w:val="-57"/>
                <w:sz w:val="24"/>
              </w:rPr>
              <w:t xml:space="preserve"> </w:t>
            </w:r>
            <w:r>
              <w:rPr>
                <w:sz w:val="24"/>
              </w:rPr>
              <w:t>(логичность</w:t>
            </w:r>
          </w:p>
          <w:p w:rsidR="00E76707" w:rsidRDefault="00897AC9">
            <w:pPr>
              <w:pStyle w:val="TableParagraph"/>
              <w:spacing w:line="269" w:lineRule="exact"/>
              <w:ind w:left="109"/>
              <w:rPr>
                <w:sz w:val="24"/>
              </w:rPr>
            </w:pPr>
            <w:r>
              <w:rPr>
                <w:sz w:val="24"/>
              </w:rPr>
              <w:t>мышления)</w:t>
            </w:r>
          </w:p>
        </w:tc>
        <w:tc>
          <w:tcPr>
            <w:tcW w:w="2507" w:type="dxa"/>
            <w:tcBorders>
              <w:left w:val="single" w:sz="6" w:space="0" w:color="000000"/>
            </w:tcBorders>
          </w:tcPr>
          <w:p w:rsidR="00E76707" w:rsidRDefault="00897AC9">
            <w:pPr>
              <w:pStyle w:val="TableParagraph"/>
              <w:spacing w:line="260" w:lineRule="exact"/>
              <w:ind w:left="106"/>
              <w:rPr>
                <w:sz w:val="24"/>
              </w:rPr>
            </w:pPr>
            <w:r>
              <w:rPr>
                <w:sz w:val="24"/>
              </w:rPr>
              <w:t>Тест</w:t>
            </w:r>
            <w:r>
              <w:rPr>
                <w:spacing w:val="67"/>
                <w:sz w:val="24"/>
              </w:rPr>
              <w:t xml:space="preserve"> </w:t>
            </w:r>
            <w:r>
              <w:rPr>
                <w:sz w:val="24"/>
              </w:rPr>
              <w:t xml:space="preserve">Равена.  </w:t>
            </w:r>
            <w:r>
              <w:rPr>
                <w:spacing w:val="3"/>
                <w:sz w:val="24"/>
              </w:rPr>
              <w:t xml:space="preserve"> </w:t>
            </w:r>
            <w:r>
              <w:rPr>
                <w:sz w:val="24"/>
              </w:rPr>
              <w:t>Шкала</w:t>
            </w:r>
          </w:p>
          <w:p w:rsidR="00E76707" w:rsidRDefault="00897AC9">
            <w:pPr>
              <w:pStyle w:val="TableParagraph"/>
              <w:spacing w:before="2"/>
              <w:ind w:left="106" w:right="810"/>
              <w:rPr>
                <w:sz w:val="24"/>
              </w:rPr>
            </w:pPr>
            <w:r>
              <w:rPr>
                <w:sz w:val="24"/>
              </w:rPr>
              <w:t>прогрессивных</w:t>
            </w:r>
            <w:r>
              <w:rPr>
                <w:spacing w:val="-57"/>
                <w:sz w:val="24"/>
              </w:rPr>
              <w:t xml:space="preserve"> </w:t>
            </w:r>
            <w:r>
              <w:rPr>
                <w:sz w:val="24"/>
              </w:rPr>
              <w:t>матриц.</w:t>
            </w:r>
          </w:p>
        </w:tc>
        <w:tc>
          <w:tcPr>
            <w:tcW w:w="1677" w:type="dxa"/>
          </w:tcPr>
          <w:p w:rsidR="00E76707" w:rsidRDefault="00897AC9">
            <w:pPr>
              <w:pStyle w:val="TableParagraph"/>
              <w:spacing w:line="260" w:lineRule="exact"/>
              <w:ind w:left="104"/>
              <w:rPr>
                <w:sz w:val="24"/>
              </w:rPr>
            </w:pPr>
            <w:r>
              <w:rPr>
                <w:sz w:val="24"/>
              </w:rPr>
              <w:t>педагог-</w:t>
            </w:r>
          </w:p>
          <w:p w:rsidR="00E76707" w:rsidRDefault="00897AC9">
            <w:pPr>
              <w:pStyle w:val="TableParagraph"/>
              <w:spacing w:before="2"/>
              <w:ind w:left="104"/>
              <w:rPr>
                <w:sz w:val="24"/>
              </w:rPr>
            </w:pPr>
            <w:r>
              <w:rPr>
                <w:sz w:val="24"/>
              </w:rPr>
              <w:t>психолог</w:t>
            </w:r>
          </w:p>
        </w:tc>
        <w:tc>
          <w:tcPr>
            <w:tcW w:w="1403" w:type="dxa"/>
          </w:tcPr>
          <w:p w:rsidR="00E76707" w:rsidRDefault="00897AC9">
            <w:pPr>
              <w:pStyle w:val="TableParagraph"/>
              <w:spacing w:line="260" w:lineRule="exact"/>
              <w:ind w:left="107"/>
              <w:rPr>
                <w:sz w:val="24"/>
              </w:rPr>
            </w:pPr>
            <w:r>
              <w:rPr>
                <w:sz w:val="24"/>
              </w:rPr>
              <w:t>октябрь</w:t>
            </w:r>
          </w:p>
        </w:tc>
      </w:tr>
      <w:tr w:rsidR="00E76707">
        <w:trPr>
          <w:trHeight w:val="829"/>
        </w:trPr>
        <w:tc>
          <w:tcPr>
            <w:tcW w:w="2094" w:type="dxa"/>
            <w:vMerge w:val="restart"/>
          </w:tcPr>
          <w:p w:rsidR="00E76707" w:rsidRDefault="00897AC9">
            <w:pPr>
              <w:pStyle w:val="TableParagraph"/>
              <w:spacing w:line="260" w:lineRule="exact"/>
              <w:ind w:left="110"/>
              <w:rPr>
                <w:sz w:val="24"/>
              </w:rPr>
            </w:pPr>
            <w:r>
              <w:rPr>
                <w:sz w:val="24"/>
              </w:rPr>
              <w:t>Личностные</w:t>
            </w:r>
          </w:p>
          <w:p w:rsidR="00E76707" w:rsidRDefault="00897AC9">
            <w:pPr>
              <w:pStyle w:val="TableParagraph"/>
              <w:spacing w:before="4" w:line="237" w:lineRule="auto"/>
              <w:ind w:left="110" w:right="602"/>
              <w:rPr>
                <w:sz w:val="24"/>
              </w:rPr>
            </w:pPr>
            <w:r>
              <w:rPr>
                <w:sz w:val="24"/>
              </w:rPr>
              <w:t>особенности.</w:t>
            </w:r>
            <w:r>
              <w:rPr>
                <w:spacing w:val="-57"/>
                <w:sz w:val="24"/>
              </w:rPr>
              <w:t xml:space="preserve"> </w:t>
            </w:r>
            <w:r>
              <w:rPr>
                <w:sz w:val="24"/>
              </w:rPr>
              <w:t>Мотивация</w:t>
            </w:r>
          </w:p>
        </w:tc>
        <w:tc>
          <w:tcPr>
            <w:tcW w:w="2512" w:type="dxa"/>
            <w:tcBorders>
              <w:right w:val="single" w:sz="6" w:space="0" w:color="000000"/>
            </w:tcBorders>
          </w:tcPr>
          <w:p w:rsidR="00E76707" w:rsidRDefault="00897AC9">
            <w:pPr>
              <w:pStyle w:val="TableParagraph"/>
              <w:tabs>
                <w:tab w:val="left" w:pos="1736"/>
              </w:tabs>
              <w:spacing w:line="260" w:lineRule="exact"/>
              <w:ind w:left="143"/>
              <w:rPr>
                <w:sz w:val="24"/>
              </w:rPr>
            </w:pPr>
            <w:r>
              <w:rPr>
                <w:sz w:val="24"/>
              </w:rPr>
              <w:t>Изучение</w:t>
            </w:r>
            <w:r>
              <w:rPr>
                <w:sz w:val="24"/>
              </w:rPr>
              <w:tab/>
              <w:t>общей</w:t>
            </w:r>
          </w:p>
          <w:p w:rsidR="00E76707" w:rsidRDefault="00897AC9">
            <w:pPr>
              <w:pStyle w:val="TableParagraph"/>
              <w:spacing w:before="2"/>
              <w:ind w:left="109"/>
              <w:rPr>
                <w:sz w:val="24"/>
              </w:rPr>
            </w:pPr>
            <w:r>
              <w:rPr>
                <w:sz w:val="24"/>
              </w:rPr>
              <w:t>самооценки</w:t>
            </w:r>
          </w:p>
        </w:tc>
        <w:tc>
          <w:tcPr>
            <w:tcW w:w="2507" w:type="dxa"/>
            <w:tcBorders>
              <w:left w:val="single" w:sz="6" w:space="0" w:color="000000"/>
            </w:tcBorders>
          </w:tcPr>
          <w:p w:rsidR="00E76707" w:rsidRDefault="00897AC9">
            <w:pPr>
              <w:pStyle w:val="TableParagraph"/>
              <w:spacing w:line="260" w:lineRule="exact"/>
              <w:ind w:left="106"/>
              <w:rPr>
                <w:sz w:val="24"/>
              </w:rPr>
            </w:pPr>
            <w:r>
              <w:rPr>
                <w:sz w:val="24"/>
              </w:rPr>
              <w:t>Опросник</w:t>
            </w:r>
            <w:r>
              <w:rPr>
                <w:spacing w:val="7"/>
                <w:sz w:val="24"/>
              </w:rPr>
              <w:t xml:space="preserve"> </w:t>
            </w:r>
            <w:r>
              <w:rPr>
                <w:sz w:val="24"/>
              </w:rPr>
              <w:t>Казанцевой</w:t>
            </w:r>
          </w:p>
          <w:p w:rsidR="00E76707" w:rsidRDefault="00897AC9">
            <w:pPr>
              <w:pStyle w:val="TableParagraph"/>
              <w:spacing w:before="2"/>
              <w:ind w:left="106"/>
              <w:rPr>
                <w:sz w:val="24"/>
              </w:rPr>
            </w:pPr>
            <w:r>
              <w:rPr>
                <w:sz w:val="24"/>
              </w:rPr>
              <w:t>Г.Н.</w:t>
            </w:r>
            <w:r>
              <w:rPr>
                <w:spacing w:val="-4"/>
                <w:sz w:val="24"/>
              </w:rPr>
              <w:t xml:space="preserve"> </w:t>
            </w:r>
            <w:r>
              <w:rPr>
                <w:sz w:val="24"/>
              </w:rPr>
              <w:t>«Самооценка»</w:t>
            </w:r>
          </w:p>
        </w:tc>
        <w:tc>
          <w:tcPr>
            <w:tcW w:w="1677" w:type="dxa"/>
          </w:tcPr>
          <w:p w:rsidR="00E76707" w:rsidRDefault="00897AC9">
            <w:pPr>
              <w:pStyle w:val="TableParagraph"/>
              <w:spacing w:line="260" w:lineRule="exact"/>
              <w:ind w:left="104"/>
              <w:rPr>
                <w:sz w:val="24"/>
              </w:rPr>
            </w:pPr>
            <w:r>
              <w:rPr>
                <w:sz w:val="24"/>
              </w:rPr>
              <w:t>педагог-</w:t>
            </w:r>
          </w:p>
          <w:p w:rsidR="00E76707" w:rsidRDefault="00897AC9">
            <w:pPr>
              <w:pStyle w:val="TableParagraph"/>
              <w:spacing w:before="2"/>
              <w:ind w:left="104"/>
              <w:rPr>
                <w:sz w:val="24"/>
              </w:rPr>
            </w:pPr>
            <w:r>
              <w:rPr>
                <w:sz w:val="24"/>
              </w:rPr>
              <w:t>психолог</w:t>
            </w:r>
          </w:p>
        </w:tc>
        <w:tc>
          <w:tcPr>
            <w:tcW w:w="1403" w:type="dxa"/>
          </w:tcPr>
          <w:p w:rsidR="00E76707" w:rsidRDefault="00897AC9">
            <w:pPr>
              <w:pStyle w:val="TableParagraph"/>
              <w:spacing w:line="260" w:lineRule="exact"/>
              <w:ind w:left="107"/>
              <w:rPr>
                <w:sz w:val="24"/>
              </w:rPr>
            </w:pPr>
            <w:r>
              <w:rPr>
                <w:sz w:val="24"/>
              </w:rPr>
              <w:t>октябрь</w:t>
            </w:r>
          </w:p>
        </w:tc>
      </w:tr>
      <w:tr w:rsidR="00E76707">
        <w:trPr>
          <w:trHeight w:val="1190"/>
        </w:trPr>
        <w:tc>
          <w:tcPr>
            <w:tcW w:w="2094" w:type="dxa"/>
            <w:vMerge/>
            <w:tcBorders>
              <w:top w:val="nil"/>
            </w:tcBorders>
          </w:tcPr>
          <w:p w:rsidR="00E76707" w:rsidRDefault="00E76707">
            <w:pPr>
              <w:rPr>
                <w:sz w:val="2"/>
                <w:szCs w:val="2"/>
              </w:rPr>
            </w:pPr>
          </w:p>
        </w:tc>
        <w:tc>
          <w:tcPr>
            <w:tcW w:w="2512" w:type="dxa"/>
            <w:tcBorders>
              <w:right w:val="single" w:sz="6" w:space="0" w:color="000000"/>
            </w:tcBorders>
          </w:tcPr>
          <w:p w:rsidR="00E76707" w:rsidRDefault="00897AC9">
            <w:pPr>
              <w:pStyle w:val="TableParagraph"/>
              <w:tabs>
                <w:tab w:val="left" w:pos="1692"/>
                <w:tab w:val="left" w:pos="2278"/>
              </w:tabs>
              <w:spacing w:line="237" w:lineRule="auto"/>
              <w:ind w:left="109" w:right="90" w:firstLine="33"/>
              <w:rPr>
                <w:sz w:val="24"/>
              </w:rPr>
            </w:pPr>
            <w:r>
              <w:rPr>
                <w:sz w:val="24"/>
              </w:rPr>
              <w:t>Изучение</w:t>
            </w:r>
            <w:r>
              <w:rPr>
                <w:sz w:val="24"/>
              </w:rPr>
              <w:tab/>
              <w:t>уровня</w:t>
            </w:r>
            <w:r>
              <w:rPr>
                <w:spacing w:val="-57"/>
                <w:sz w:val="24"/>
              </w:rPr>
              <w:t xml:space="preserve"> </w:t>
            </w:r>
            <w:r>
              <w:rPr>
                <w:sz w:val="24"/>
              </w:rPr>
              <w:t>ситуативной</w:t>
            </w:r>
            <w:r>
              <w:rPr>
                <w:sz w:val="24"/>
              </w:rPr>
              <w:tab/>
            </w:r>
            <w:r>
              <w:rPr>
                <w:sz w:val="24"/>
              </w:rPr>
              <w:tab/>
            </w:r>
            <w:r>
              <w:rPr>
                <w:spacing w:val="-4"/>
                <w:sz w:val="24"/>
              </w:rPr>
              <w:t>и</w:t>
            </w:r>
          </w:p>
          <w:p w:rsidR="00E76707" w:rsidRDefault="00897AC9">
            <w:pPr>
              <w:pStyle w:val="TableParagraph"/>
              <w:spacing w:line="237" w:lineRule="auto"/>
              <w:ind w:left="109" w:right="1051"/>
              <w:rPr>
                <w:sz w:val="24"/>
              </w:rPr>
            </w:pPr>
            <w:r>
              <w:rPr>
                <w:sz w:val="24"/>
              </w:rPr>
              <w:t>личностной</w:t>
            </w:r>
            <w:r>
              <w:rPr>
                <w:spacing w:val="1"/>
                <w:sz w:val="24"/>
              </w:rPr>
              <w:t xml:space="preserve"> </w:t>
            </w:r>
            <w:r>
              <w:rPr>
                <w:sz w:val="24"/>
              </w:rPr>
              <w:t>тревожности</w:t>
            </w:r>
          </w:p>
        </w:tc>
        <w:tc>
          <w:tcPr>
            <w:tcW w:w="2507" w:type="dxa"/>
            <w:tcBorders>
              <w:left w:val="single" w:sz="6" w:space="0" w:color="000000"/>
            </w:tcBorders>
          </w:tcPr>
          <w:p w:rsidR="00E76707" w:rsidRDefault="00897AC9">
            <w:pPr>
              <w:pStyle w:val="TableParagraph"/>
              <w:spacing w:line="259" w:lineRule="exact"/>
              <w:ind w:left="106"/>
              <w:rPr>
                <w:sz w:val="24"/>
              </w:rPr>
            </w:pPr>
            <w:r>
              <w:rPr>
                <w:sz w:val="24"/>
              </w:rPr>
              <w:t>Методика</w:t>
            </w:r>
          </w:p>
          <w:p w:rsidR="00E76707" w:rsidRDefault="00897AC9">
            <w:pPr>
              <w:pStyle w:val="TableParagraph"/>
              <w:ind w:left="106" w:right="94"/>
              <w:rPr>
                <w:sz w:val="24"/>
              </w:rPr>
            </w:pPr>
            <w:r>
              <w:rPr>
                <w:sz w:val="24"/>
              </w:rPr>
              <w:t>«Определение</w:t>
            </w:r>
            <w:r>
              <w:rPr>
                <w:spacing w:val="35"/>
                <w:sz w:val="24"/>
              </w:rPr>
              <w:t xml:space="preserve"> </w:t>
            </w:r>
            <w:r>
              <w:rPr>
                <w:sz w:val="24"/>
              </w:rPr>
              <w:t>уровня</w:t>
            </w:r>
            <w:r>
              <w:rPr>
                <w:spacing w:val="-57"/>
                <w:sz w:val="24"/>
              </w:rPr>
              <w:t xml:space="preserve"> </w:t>
            </w:r>
            <w:r>
              <w:rPr>
                <w:sz w:val="24"/>
              </w:rPr>
              <w:t>тревожности»</w:t>
            </w:r>
            <w:r>
              <w:rPr>
                <w:spacing w:val="1"/>
                <w:sz w:val="24"/>
              </w:rPr>
              <w:t xml:space="preserve"> </w:t>
            </w:r>
            <w:r>
              <w:rPr>
                <w:sz w:val="24"/>
              </w:rPr>
              <w:t>(Р.Кондаша)</w:t>
            </w:r>
          </w:p>
        </w:tc>
        <w:tc>
          <w:tcPr>
            <w:tcW w:w="1677" w:type="dxa"/>
          </w:tcPr>
          <w:p w:rsidR="00E76707" w:rsidRDefault="00897AC9">
            <w:pPr>
              <w:pStyle w:val="TableParagraph"/>
              <w:spacing w:line="237" w:lineRule="auto"/>
              <w:ind w:left="104" w:right="601"/>
              <w:rPr>
                <w:sz w:val="24"/>
              </w:rPr>
            </w:pPr>
            <w:r>
              <w:rPr>
                <w:sz w:val="24"/>
              </w:rPr>
              <w:t>педагог-</w:t>
            </w:r>
            <w:r>
              <w:rPr>
                <w:spacing w:val="1"/>
                <w:sz w:val="24"/>
              </w:rPr>
              <w:t xml:space="preserve"> </w:t>
            </w:r>
            <w:r>
              <w:rPr>
                <w:sz w:val="24"/>
              </w:rPr>
              <w:t>психолог</w:t>
            </w:r>
          </w:p>
        </w:tc>
        <w:tc>
          <w:tcPr>
            <w:tcW w:w="1403" w:type="dxa"/>
          </w:tcPr>
          <w:p w:rsidR="00E76707" w:rsidRDefault="00897AC9">
            <w:pPr>
              <w:pStyle w:val="TableParagraph"/>
              <w:spacing w:line="260" w:lineRule="exact"/>
              <w:ind w:left="107"/>
              <w:rPr>
                <w:sz w:val="24"/>
              </w:rPr>
            </w:pPr>
            <w:r>
              <w:rPr>
                <w:sz w:val="24"/>
              </w:rPr>
              <w:t>октябрь</w:t>
            </w:r>
          </w:p>
        </w:tc>
      </w:tr>
      <w:tr w:rsidR="00E76707">
        <w:trPr>
          <w:trHeight w:val="1382"/>
        </w:trPr>
        <w:tc>
          <w:tcPr>
            <w:tcW w:w="2094" w:type="dxa"/>
            <w:vMerge/>
            <w:tcBorders>
              <w:top w:val="nil"/>
            </w:tcBorders>
          </w:tcPr>
          <w:p w:rsidR="00E76707" w:rsidRDefault="00E76707">
            <w:pPr>
              <w:rPr>
                <w:sz w:val="2"/>
                <w:szCs w:val="2"/>
              </w:rPr>
            </w:pPr>
          </w:p>
        </w:tc>
        <w:tc>
          <w:tcPr>
            <w:tcW w:w="2512" w:type="dxa"/>
            <w:tcBorders>
              <w:right w:val="single" w:sz="6" w:space="0" w:color="000000"/>
            </w:tcBorders>
          </w:tcPr>
          <w:p w:rsidR="00E76707" w:rsidRDefault="00897AC9">
            <w:pPr>
              <w:pStyle w:val="TableParagraph"/>
              <w:tabs>
                <w:tab w:val="left" w:pos="1548"/>
              </w:tabs>
              <w:spacing w:line="260" w:lineRule="exact"/>
              <w:ind w:left="143"/>
              <w:rPr>
                <w:sz w:val="24"/>
              </w:rPr>
            </w:pPr>
            <w:r>
              <w:rPr>
                <w:sz w:val="24"/>
              </w:rPr>
              <w:t>Изучение</w:t>
            </w:r>
            <w:r>
              <w:rPr>
                <w:sz w:val="24"/>
              </w:rPr>
              <w:tab/>
              <w:t>мотивов</w:t>
            </w:r>
          </w:p>
          <w:p w:rsidR="00E76707" w:rsidRDefault="00897AC9">
            <w:pPr>
              <w:pStyle w:val="TableParagraph"/>
              <w:spacing w:before="4" w:line="237" w:lineRule="auto"/>
              <w:ind w:left="109" w:right="81"/>
              <w:rPr>
                <w:sz w:val="24"/>
              </w:rPr>
            </w:pPr>
            <w:r>
              <w:rPr>
                <w:sz w:val="24"/>
              </w:rPr>
              <w:t>учебной</w:t>
            </w:r>
            <w:r>
              <w:rPr>
                <w:spacing w:val="15"/>
                <w:sz w:val="24"/>
              </w:rPr>
              <w:t xml:space="preserve"> </w:t>
            </w:r>
            <w:r>
              <w:rPr>
                <w:sz w:val="24"/>
              </w:rPr>
              <w:t>деятельности</w:t>
            </w:r>
            <w:r>
              <w:rPr>
                <w:spacing w:val="-57"/>
                <w:sz w:val="24"/>
              </w:rPr>
              <w:t xml:space="preserve"> </w:t>
            </w:r>
            <w:r>
              <w:rPr>
                <w:sz w:val="24"/>
              </w:rPr>
              <w:t>учащихся</w:t>
            </w:r>
          </w:p>
        </w:tc>
        <w:tc>
          <w:tcPr>
            <w:tcW w:w="2507" w:type="dxa"/>
            <w:tcBorders>
              <w:left w:val="single" w:sz="6" w:space="0" w:color="000000"/>
            </w:tcBorders>
          </w:tcPr>
          <w:p w:rsidR="00E76707" w:rsidRDefault="00897AC9">
            <w:pPr>
              <w:pStyle w:val="TableParagraph"/>
              <w:tabs>
                <w:tab w:val="left" w:pos="1454"/>
              </w:tabs>
              <w:spacing w:line="260" w:lineRule="exact"/>
              <w:ind w:left="106"/>
              <w:rPr>
                <w:sz w:val="24"/>
              </w:rPr>
            </w:pPr>
            <w:r>
              <w:rPr>
                <w:sz w:val="24"/>
              </w:rPr>
              <w:t>Методика</w:t>
            </w:r>
            <w:r>
              <w:rPr>
                <w:sz w:val="24"/>
              </w:rPr>
              <w:tab/>
              <w:t>изучения</w:t>
            </w:r>
          </w:p>
          <w:p w:rsidR="00E76707" w:rsidRDefault="00897AC9">
            <w:pPr>
              <w:pStyle w:val="TableParagraph"/>
              <w:tabs>
                <w:tab w:val="left" w:pos="1434"/>
              </w:tabs>
              <w:spacing w:before="4" w:line="237" w:lineRule="auto"/>
              <w:ind w:left="106" w:right="103"/>
              <w:rPr>
                <w:sz w:val="24"/>
              </w:rPr>
            </w:pPr>
            <w:r>
              <w:rPr>
                <w:sz w:val="24"/>
              </w:rPr>
              <w:t>мотивации</w:t>
            </w:r>
            <w:r>
              <w:rPr>
                <w:sz w:val="24"/>
              </w:rPr>
              <w:tab/>
            </w:r>
            <w:r>
              <w:rPr>
                <w:spacing w:val="-1"/>
                <w:sz w:val="24"/>
              </w:rPr>
              <w:t>обучения</w:t>
            </w:r>
            <w:r>
              <w:rPr>
                <w:spacing w:val="-57"/>
                <w:sz w:val="24"/>
              </w:rPr>
              <w:t xml:space="preserve"> </w:t>
            </w:r>
            <w:r>
              <w:rPr>
                <w:sz w:val="24"/>
              </w:rPr>
              <w:t>старшеклассников</w:t>
            </w:r>
          </w:p>
          <w:p w:rsidR="00E76707" w:rsidRDefault="00897AC9">
            <w:pPr>
              <w:pStyle w:val="TableParagraph"/>
              <w:spacing w:before="6" w:line="237" w:lineRule="auto"/>
              <w:ind w:left="106" w:right="649"/>
              <w:rPr>
                <w:sz w:val="24"/>
              </w:rPr>
            </w:pPr>
            <w:r>
              <w:rPr>
                <w:spacing w:val="-1"/>
                <w:sz w:val="24"/>
              </w:rPr>
              <w:t>(М.И.Лукьянова,</w:t>
            </w:r>
            <w:r>
              <w:rPr>
                <w:spacing w:val="-57"/>
                <w:sz w:val="24"/>
              </w:rPr>
              <w:t xml:space="preserve"> </w:t>
            </w:r>
            <w:r>
              <w:rPr>
                <w:sz w:val="24"/>
              </w:rPr>
              <w:t>Н.В.Калинина)</w:t>
            </w:r>
          </w:p>
        </w:tc>
        <w:tc>
          <w:tcPr>
            <w:tcW w:w="1677" w:type="dxa"/>
          </w:tcPr>
          <w:p w:rsidR="00E76707" w:rsidRDefault="00897AC9">
            <w:pPr>
              <w:pStyle w:val="TableParagraph"/>
              <w:spacing w:line="260" w:lineRule="exact"/>
              <w:ind w:left="104"/>
              <w:rPr>
                <w:sz w:val="24"/>
              </w:rPr>
            </w:pPr>
            <w:r>
              <w:rPr>
                <w:sz w:val="24"/>
              </w:rPr>
              <w:t>педагог-</w:t>
            </w:r>
          </w:p>
          <w:p w:rsidR="00E76707" w:rsidRDefault="00897AC9">
            <w:pPr>
              <w:pStyle w:val="TableParagraph"/>
              <w:spacing w:before="2"/>
              <w:ind w:left="104"/>
              <w:rPr>
                <w:sz w:val="24"/>
              </w:rPr>
            </w:pPr>
            <w:r>
              <w:rPr>
                <w:sz w:val="24"/>
              </w:rPr>
              <w:t>психолог</w:t>
            </w:r>
          </w:p>
        </w:tc>
        <w:tc>
          <w:tcPr>
            <w:tcW w:w="1403" w:type="dxa"/>
          </w:tcPr>
          <w:p w:rsidR="00E76707" w:rsidRDefault="00897AC9">
            <w:pPr>
              <w:pStyle w:val="TableParagraph"/>
              <w:spacing w:line="260" w:lineRule="exact"/>
              <w:ind w:left="107"/>
              <w:rPr>
                <w:sz w:val="24"/>
              </w:rPr>
            </w:pPr>
            <w:r>
              <w:rPr>
                <w:sz w:val="24"/>
              </w:rPr>
              <w:t>октябрь</w:t>
            </w:r>
          </w:p>
        </w:tc>
      </w:tr>
      <w:tr w:rsidR="00E76707">
        <w:trPr>
          <w:trHeight w:val="830"/>
        </w:trPr>
        <w:tc>
          <w:tcPr>
            <w:tcW w:w="2094" w:type="dxa"/>
            <w:vMerge w:val="restart"/>
          </w:tcPr>
          <w:p w:rsidR="00E76707" w:rsidRDefault="00897AC9">
            <w:pPr>
              <w:pStyle w:val="TableParagraph"/>
              <w:spacing w:line="237" w:lineRule="auto"/>
              <w:ind w:left="110" w:right="93"/>
              <w:rPr>
                <w:sz w:val="24"/>
              </w:rPr>
            </w:pPr>
            <w:r>
              <w:rPr>
                <w:spacing w:val="-1"/>
                <w:sz w:val="24"/>
              </w:rPr>
              <w:t>Коммуникативная</w:t>
            </w:r>
            <w:r>
              <w:rPr>
                <w:spacing w:val="-57"/>
                <w:sz w:val="24"/>
              </w:rPr>
              <w:t xml:space="preserve"> </w:t>
            </w:r>
            <w:r>
              <w:rPr>
                <w:sz w:val="24"/>
              </w:rPr>
              <w:t>сфера</w:t>
            </w:r>
          </w:p>
        </w:tc>
        <w:tc>
          <w:tcPr>
            <w:tcW w:w="2512" w:type="dxa"/>
            <w:tcBorders>
              <w:right w:val="single" w:sz="6" w:space="0" w:color="000000"/>
            </w:tcBorders>
          </w:tcPr>
          <w:p w:rsidR="00E76707" w:rsidRDefault="00897AC9">
            <w:pPr>
              <w:pStyle w:val="TableParagraph"/>
              <w:spacing w:line="237" w:lineRule="auto"/>
              <w:ind w:left="109" w:right="383" w:firstLine="33"/>
              <w:rPr>
                <w:sz w:val="24"/>
              </w:rPr>
            </w:pPr>
            <w:r>
              <w:rPr>
                <w:sz w:val="24"/>
              </w:rPr>
              <w:t>Определение</w:t>
            </w:r>
            <w:r>
              <w:rPr>
                <w:spacing w:val="1"/>
                <w:sz w:val="24"/>
              </w:rPr>
              <w:t xml:space="preserve"> </w:t>
            </w:r>
            <w:r>
              <w:rPr>
                <w:spacing w:val="-1"/>
                <w:sz w:val="24"/>
              </w:rPr>
              <w:t>социометрического</w:t>
            </w:r>
          </w:p>
          <w:p w:rsidR="00E76707" w:rsidRDefault="00897AC9">
            <w:pPr>
              <w:pStyle w:val="TableParagraph"/>
              <w:spacing w:line="274" w:lineRule="exact"/>
              <w:ind w:left="109"/>
              <w:rPr>
                <w:sz w:val="24"/>
              </w:rPr>
            </w:pPr>
            <w:r>
              <w:rPr>
                <w:sz w:val="24"/>
              </w:rPr>
              <w:t>статуса</w:t>
            </w:r>
            <w:r>
              <w:rPr>
                <w:spacing w:val="2"/>
                <w:sz w:val="24"/>
              </w:rPr>
              <w:t xml:space="preserve"> </w:t>
            </w:r>
            <w:r>
              <w:rPr>
                <w:sz w:val="24"/>
              </w:rPr>
              <w:t>учащегося</w:t>
            </w:r>
          </w:p>
        </w:tc>
        <w:tc>
          <w:tcPr>
            <w:tcW w:w="2507" w:type="dxa"/>
            <w:tcBorders>
              <w:left w:val="single" w:sz="6" w:space="0" w:color="000000"/>
            </w:tcBorders>
          </w:tcPr>
          <w:p w:rsidR="00E76707" w:rsidRDefault="00897AC9">
            <w:pPr>
              <w:pStyle w:val="TableParagraph"/>
              <w:spacing w:line="260" w:lineRule="exact"/>
              <w:ind w:left="106"/>
              <w:rPr>
                <w:sz w:val="24"/>
              </w:rPr>
            </w:pPr>
            <w:r>
              <w:rPr>
                <w:sz w:val="24"/>
              </w:rPr>
              <w:t>Социометрия</w:t>
            </w:r>
          </w:p>
        </w:tc>
        <w:tc>
          <w:tcPr>
            <w:tcW w:w="1677" w:type="dxa"/>
          </w:tcPr>
          <w:p w:rsidR="00E76707" w:rsidRDefault="00897AC9">
            <w:pPr>
              <w:pStyle w:val="TableParagraph"/>
              <w:spacing w:line="237" w:lineRule="auto"/>
              <w:ind w:left="104" w:right="141"/>
              <w:rPr>
                <w:sz w:val="24"/>
              </w:rPr>
            </w:pPr>
            <w:r>
              <w:rPr>
                <w:sz w:val="24"/>
              </w:rPr>
              <w:t>классный</w:t>
            </w:r>
            <w:r>
              <w:rPr>
                <w:spacing w:val="1"/>
                <w:sz w:val="24"/>
              </w:rPr>
              <w:t xml:space="preserve"> </w:t>
            </w:r>
            <w:r>
              <w:rPr>
                <w:sz w:val="24"/>
              </w:rPr>
              <w:t>руководитель</w:t>
            </w:r>
          </w:p>
        </w:tc>
        <w:tc>
          <w:tcPr>
            <w:tcW w:w="1403" w:type="dxa"/>
          </w:tcPr>
          <w:p w:rsidR="00E76707" w:rsidRDefault="00897AC9">
            <w:pPr>
              <w:pStyle w:val="TableParagraph"/>
              <w:spacing w:line="260" w:lineRule="exact"/>
              <w:ind w:left="107"/>
              <w:rPr>
                <w:sz w:val="24"/>
              </w:rPr>
            </w:pPr>
            <w:r>
              <w:rPr>
                <w:sz w:val="24"/>
              </w:rPr>
              <w:t>октябрь</w:t>
            </w:r>
          </w:p>
        </w:tc>
      </w:tr>
      <w:tr w:rsidR="00E76707">
        <w:trPr>
          <w:trHeight w:val="1103"/>
        </w:trPr>
        <w:tc>
          <w:tcPr>
            <w:tcW w:w="2094" w:type="dxa"/>
            <w:vMerge/>
            <w:tcBorders>
              <w:top w:val="nil"/>
            </w:tcBorders>
          </w:tcPr>
          <w:p w:rsidR="00E76707" w:rsidRDefault="00E76707">
            <w:pPr>
              <w:rPr>
                <w:sz w:val="2"/>
                <w:szCs w:val="2"/>
              </w:rPr>
            </w:pPr>
          </w:p>
        </w:tc>
        <w:tc>
          <w:tcPr>
            <w:tcW w:w="2512" w:type="dxa"/>
            <w:tcBorders>
              <w:right w:val="single" w:sz="6" w:space="0" w:color="000000"/>
            </w:tcBorders>
          </w:tcPr>
          <w:p w:rsidR="00E76707" w:rsidRDefault="00897AC9">
            <w:pPr>
              <w:pStyle w:val="TableParagraph"/>
              <w:tabs>
                <w:tab w:val="left" w:pos="1587"/>
              </w:tabs>
              <w:spacing w:line="237" w:lineRule="auto"/>
              <w:ind w:left="109" w:right="95" w:firstLine="33"/>
              <w:rPr>
                <w:sz w:val="24"/>
              </w:rPr>
            </w:pPr>
            <w:r>
              <w:rPr>
                <w:sz w:val="24"/>
              </w:rPr>
              <w:t>Оценить</w:t>
            </w:r>
            <w:r>
              <w:rPr>
                <w:sz w:val="24"/>
              </w:rPr>
              <w:tab/>
            </w:r>
            <w:r>
              <w:rPr>
                <w:spacing w:val="-1"/>
                <w:sz w:val="24"/>
              </w:rPr>
              <w:t>уровень</w:t>
            </w:r>
            <w:r>
              <w:rPr>
                <w:spacing w:val="-57"/>
                <w:sz w:val="24"/>
              </w:rPr>
              <w:t xml:space="preserve"> </w:t>
            </w:r>
            <w:r>
              <w:rPr>
                <w:sz w:val="24"/>
              </w:rPr>
              <w:t>сплоченности</w:t>
            </w:r>
          </w:p>
          <w:p w:rsidR="00E76707" w:rsidRDefault="00897AC9">
            <w:pPr>
              <w:pStyle w:val="TableParagraph"/>
              <w:spacing w:line="237" w:lineRule="auto"/>
              <w:ind w:left="109" w:right="1158"/>
              <w:rPr>
                <w:sz w:val="24"/>
              </w:rPr>
            </w:pPr>
            <w:r>
              <w:rPr>
                <w:sz w:val="24"/>
              </w:rPr>
              <w:t>классного</w:t>
            </w:r>
            <w:r>
              <w:rPr>
                <w:spacing w:val="1"/>
                <w:sz w:val="24"/>
              </w:rPr>
              <w:t xml:space="preserve"> </w:t>
            </w:r>
            <w:r>
              <w:rPr>
                <w:sz w:val="24"/>
              </w:rPr>
              <w:t>коллектива.</w:t>
            </w:r>
          </w:p>
        </w:tc>
        <w:tc>
          <w:tcPr>
            <w:tcW w:w="2507" w:type="dxa"/>
            <w:tcBorders>
              <w:left w:val="single" w:sz="6" w:space="0" w:color="000000"/>
            </w:tcBorders>
          </w:tcPr>
          <w:p w:rsidR="00E76707" w:rsidRDefault="00897AC9">
            <w:pPr>
              <w:pStyle w:val="TableParagraph"/>
              <w:tabs>
                <w:tab w:val="left" w:pos="1512"/>
              </w:tabs>
              <w:spacing w:line="237" w:lineRule="auto"/>
              <w:ind w:left="106" w:right="105"/>
              <w:rPr>
                <w:sz w:val="24"/>
              </w:rPr>
            </w:pPr>
            <w:r>
              <w:rPr>
                <w:sz w:val="24"/>
              </w:rPr>
              <w:t>Методика</w:t>
            </w:r>
            <w:r>
              <w:rPr>
                <w:sz w:val="24"/>
              </w:rPr>
              <w:tab/>
            </w:r>
            <w:r>
              <w:rPr>
                <w:spacing w:val="-2"/>
                <w:sz w:val="24"/>
              </w:rPr>
              <w:t>«Оценка</w:t>
            </w:r>
            <w:r>
              <w:rPr>
                <w:spacing w:val="-57"/>
                <w:sz w:val="24"/>
              </w:rPr>
              <w:t xml:space="preserve"> </w:t>
            </w:r>
            <w:r>
              <w:rPr>
                <w:sz w:val="24"/>
              </w:rPr>
              <w:t>групповой</w:t>
            </w:r>
          </w:p>
          <w:p w:rsidR="00E76707" w:rsidRDefault="00897AC9">
            <w:pPr>
              <w:pStyle w:val="TableParagraph"/>
              <w:spacing w:line="237" w:lineRule="auto"/>
              <w:ind w:left="106" w:right="382"/>
              <w:rPr>
                <w:sz w:val="24"/>
              </w:rPr>
            </w:pPr>
            <w:r>
              <w:rPr>
                <w:sz w:val="24"/>
              </w:rPr>
              <w:t>сплоченности»</w:t>
            </w:r>
            <w:r>
              <w:rPr>
                <w:spacing w:val="1"/>
                <w:sz w:val="24"/>
              </w:rPr>
              <w:t xml:space="preserve"> </w:t>
            </w:r>
            <w:r>
              <w:rPr>
                <w:sz w:val="24"/>
              </w:rPr>
              <w:t>(Сишора –</w:t>
            </w:r>
            <w:r>
              <w:rPr>
                <w:spacing w:val="-5"/>
                <w:sz w:val="24"/>
              </w:rPr>
              <w:t xml:space="preserve"> </w:t>
            </w:r>
            <w:r>
              <w:rPr>
                <w:sz w:val="24"/>
              </w:rPr>
              <w:t>Ханина)</w:t>
            </w:r>
          </w:p>
        </w:tc>
        <w:tc>
          <w:tcPr>
            <w:tcW w:w="1677" w:type="dxa"/>
          </w:tcPr>
          <w:p w:rsidR="00E76707" w:rsidRDefault="00897AC9">
            <w:pPr>
              <w:pStyle w:val="TableParagraph"/>
              <w:spacing w:line="237" w:lineRule="auto"/>
              <w:ind w:left="104" w:right="601"/>
              <w:rPr>
                <w:sz w:val="24"/>
              </w:rPr>
            </w:pPr>
            <w:r>
              <w:rPr>
                <w:sz w:val="24"/>
              </w:rPr>
              <w:t>педагог-</w:t>
            </w:r>
            <w:r>
              <w:rPr>
                <w:spacing w:val="1"/>
                <w:sz w:val="24"/>
              </w:rPr>
              <w:t xml:space="preserve"> </w:t>
            </w:r>
            <w:r>
              <w:rPr>
                <w:sz w:val="24"/>
              </w:rPr>
              <w:t>психолог</w:t>
            </w:r>
          </w:p>
        </w:tc>
        <w:tc>
          <w:tcPr>
            <w:tcW w:w="1403" w:type="dxa"/>
          </w:tcPr>
          <w:p w:rsidR="00E76707" w:rsidRDefault="00897AC9">
            <w:pPr>
              <w:pStyle w:val="TableParagraph"/>
              <w:spacing w:line="260" w:lineRule="exact"/>
              <w:ind w:left="107"/>
              <w:rPr>
                <w:sz w:val="24"/>
              </w:rPr>
            </w:pPr>
            <w:r>
              <w:rPr>
                <w:sz w:val="24"/>
              </w:rPr>
              <w:t>ноябрь</w:t>
            </w:r>
          </w:p>
        </w:tc>
      </w:tr>
    </w:tbl>
    <w:p w:rsidR="00E76707" w:rsidRDefault="00E76707">
      <w:pPr>
        <w:pStyle w:val="a3"/>
        <w:spacing w:before="6"/>
        <w:ind w:left="0" w:firstLine="0"/>
        <w:jc w:val="left"/>
        <w:rPr>
          <w:sz w:val="14"/>
        </w:rPr>
      </w:pPr>
    </w:p>
    <w:p w:rsidR="00E76707" w:rsidRDefault="00897AC9" w:rsidP="005C762A">
      <w:pPr>
        <w:pStyle w:val="11"/>
        <w:numPr>
          <w:ilvl w:val="2"/>
          <w:numId w:val="9"/>
        </w:numPr>
        <w:tabs>
          <w:tab w:val="left" w:pos="1931"/>
        </w:tabs>
        <w:spacing w:before="90" w:line="242" w:lineRule="auto"/>
        <w:ind w:left="3458" w:right="922" w:hanging="2127"/>
      </w:pPr>
      <w:r>
        <w:t>Финансово-экономические условия реализации основной образовательной</w:t>
      </w:r>
      <w:r>
        <w:rPr>
          <w:spacing w:val="-57"/>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p>
    <w:p w:rsidR="00E76707" w:rsidRDefault="00897AC9">
      <w:pPr>
        <w:pStyle w:val="a3"/>
        <w:ind w:right="847" w:firstLine="710"/>
      </w:pPr>
      <w:r>
        <w:t>Финансовое обеспечение реализации образовательной программы</w:t>
      </w:r>
      <w:r>
        <w:rPr>
          <w:spacing w:val="1"/>
        </w:rPr>
        <w:t xml:space="preserve"> </w:t>
      </w:r>
      <w:r>
        <w:t>среднего 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2"/>
        </w:rPr>
        <w:t xml:space="preserve"> </w:t>
      </w:r>
      <w:r>
        <w:t>задании</w:t>
      </w:r>
      <w:r>
        <w:rPr>
          <w:spacing w:val="-7"/>
        </w:rPr>
        <w:t xml:space="preserve"> </w:t>
      </w:r>
      <w:r>
        <w:t>образовательной</w:t>
      </w:r>
      <w:r>
        <w:rPr>
          <w:spacing w:val="-7"/>
        </w:rPr>
        <w:t xml:space="preserve"> </w:t>
      </w:r>
      <w:r>
        <w:t>организации.</w:t>
      </w:r>
    </w:p>
    <w:p w:rsidR="00E76707" w:rsidRDefault="00897AC9">
      <w:pPr>
        <w:pStyle w:val="a3"/>
        <w:ind w:right="847" w:firstLine="710"/>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 объем (содержание) государственной услуги (работы), а также порядок ее оказания</w:t>
      </w:r>
      <w:r>
        <w:rPr>
          <w:spacing w:val="1"/>
        </w:rPr>
        <w:t xml:space="preserve"> </w:t>
      </w:r>
      <w:r>
        <w:t>(выполнения).</w:t>
      </w:r>
    </w:p>
    <w:p w:rsidR="00E76707" w:rsidRDefault="00897AC9">
      <w:pPr>
        <w:pStyle w:val="a3"/>
        <w:ind w:right="847" w:firstLine="710"/>
      </w:pPr>
      <w:r>
        <w:t>Финансовое обеспечение реализации образовательной программы</w:t>
      </w:r>
      <w:r>
        <w:rPr>
          <w:spacing w:val="1"/>
        </w:rPr>
        <w:t xml:space="preserve"> </w:t>
      </w:r>
      <w:r>
        <w:t>среднего общего</w:t>
      </w:r>
      <w:r>
        <w:rPr>
          <w:spacing w:val="1"/>
        </w:rPr>
        <w:t xml:space="preserve"> </w:t>
      </w:r>
      <w:r>
        <w:t>образования автономного учреждения осуществляется исходя из расходных обязательств 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2"/>
        </w:rPr>
        <w:t xml:space="preserve"> </w:t>
      </w:r>
      <w:r>
        <w:t>образовательных</w:t>
      </w:r>
      <w:r>
        <w:rPr>
          <w:spacing w:val="-3"/>
        </w:rPr>
        <w:t xml:space="preserve"> </w:t>
      </w:r>
      <w:r>
        <w:t>услуг.</w:t>
      </w:r>
    </w:p>
    <w:p w:rsidR="00E76707" w:rsidRDefault="00897AC9">
      <w:pPr>
        <w:pStyle w:val="a3"/>
        <w:ind w:right="847" w:firstLine="710"/>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3"/>
        </w:rPr>
        <w:t xml:space="preserve"> </w:t>
      </w:r>
      <w:r>
        <w:t>власти</w:t>
      </w:r>
      <w:r>
        <w:rPr>
          <w:spacing w:val="3"/>
        </w:rPr>
        <w:t xml:space="preserve"> </w:t>
      </w:r>
      <w:r>
        <w:t>субъектов</w:t>
      </w:r>
      <w:r>
        <w:rPr>
          <w:spacing w:val="2"/>
        </w:rPr>
        <w:t xml:space="preserve"> </w:t>
      </w:r>
      <w:r>
        <w:t>Российской</w:t>
      </w:r>
      <w:r>
        <w:rPr>
          <w:spacing w:val="-7"/>
        </w:rPr>
        <w:t xml:space="preserve"> </w:t>
      </w:r>
      <w:r>
        <w:t>Федерации.</w:t>
      </w:r>
    </w:p>
    <w:p w:rsidR="00E76707" w:rsidRDefault="00897AC9">
      <w:pPr>
        <w:pStyle w:val="a3"/>
        <w:ind w:right="847" w:firstLine="710"/>
      </w:pPr>
      <w:r>
        <w:t>При этом формирование и утверждение нормативов финансирования государственной</w:t>
      </w:r>
      <w:r>
        <w:rPr>
          <w:spacing w:val="-57"/>
        </w:rPr>
        <w:t xml:space="preserve"> </w:t>
      </w:r>
      <w:r>
        <w:t>(муниципальной) услуги по реализации программ среднего общего образования, в том числе</w:t>
      </w:r>
      <w:r>
        <w:rPr>
          <w:spacing w:val="1"/>
        </w:rPr>
        <w:t xml:space="preserve"> </w:t>
      </w:r>
      <w:r>
        <w:t>адаптированных, осуществляются в соответствии с общими требованиями к 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61"/>
        </w:rPr>
        <w:t xml:space="preserve"> </w:t>
      </w:r>
      <w:r>
        <w:t>услуг</w:t>
      </w:r>
      <w:r>
        <w:rPr>
          <w:spacing w:val="1"/>
        </w:rPr>
        <w:t xml:space="preserve"> </w:t>
      </w:r>
      <w:r>
        <w:t>(выполнение работ)</w:t>
      </w:r>
      <w:r>
        <w:rPr>
          <w:spacing w:val="-2"/>
        </w:rPr>
        <w:t xml:space="preserve"> </w:t>
      </w:r>
      <w:r>
        <w:t>государственным</w:t>
      </w:r>
      <w:r>
        <w:rPr>
          <w:spacing w:val="-2"/>
        </w:rPr>
        <w:t xml:space="preserve"> </w:t>
      </w:r>
      <w:r>
        <w:t>(муниципальным)</w:t>
      </w:r>
      <w:r>
        <w:rPr>
          <w:spacing w:val="2"/>
        </w:rPr>
        <w:t xml:space="preserve"> </w:t>
      </w:r>
      <w:r>
        <w:t>учреждением.</w:t>
      </w:r>
    </w:p>
    <w:p w:rsidR="00E76707" w:rsidRDefault="00897AC9">
      <w:pPr>
        <w:pStyle w:val="a3"/>
        <w:ind w:right="847" w:firstLine="710"/>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 гарантированный минимально допустимый объем финансовых средств в год в</w:t>
      </w:r>
      <w:r>
        <w:rPr>
          <w:spacing w:val="1"/>
        </w:rPr>
        <w:t xml:space="preserve"> </w:t>
      </w:r>
      <w:r>
        <w:t>расчете на одного обучающегося, необходимый для реализации образовательной программы</w:t>
      </w:r>
      <w:r>
        <w:rPr>
          <w:spacing w:val="1"/>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включает:</w:t>
      </w:r>
    </w:p>
    <w:p w:rsidR="00E76707" w:rsidRDefault="00897AC9" w:rsidP="005C762A">
      <w:pPr>
        <w:pStyle w:val="a7"/>
        <w:numPr>
          <w:ilvl w:val="2"/>
          <w:numId w:val="50"/>
        </w:numPr>
        <w:tabs>
          <w:tab w:val="left" w:pos="1481"/>
        </w:tabs>
        <w:ind w:right="851" w:firstLine="710"/>
        <w:jc w:val="left"/>
        <w:rPr>
          <w:sz w:val="24"/>
        </w:rPr>
      </w:pPr>
      <w:r>
        <w:rPr>
          <w:sz w:val="24"/>
        </w:rPr>
        <w:t>расходы</w:t>
      </w:r>
      <w:r>
        <w:rPr>
          <w:spacing w:val="8"/>
          <w:sz w:val="24"/>
        </w:rPr>
        <w:t xml:space="preserve"> </w:t>
      </w:r>
      <w:r>
        <w:rPr>
          <w:sz w:val="24"/>
        </w:rPr>
        <w:t>на</w:t>
      </w:r>
      <w:r>
        <w:rPr>
          <w:spacing w:val="5"/>
          <w:sz w:val="24"/>
        </w:rPr>
        <w:t xml:space="preserve"> </w:t>
      </w:r>
      <w:r>
        <w:rPr>
          <w:sz w:val="24"/>
        </w:rPr>
        <w:t>оплату</w:t>
      </w:r>
      <w:r>
        <w:rPr>
          <w:spacing w:val="4"/>
          <w:sz w:val="24"/>
        </w:rPr>
        <w:t xml:space="preserve"> </w:t>
      </w:r>
      <w:r>
        <w:rPr>
          <w:sz w:val="24"/>
        </w:rPr>
        <w:t>труда</w:t>
      </w:r>
      <w:r>
        <w:rPr>
          <w:spacing w:val="10"/>
          <w:sz w:val="24"/>
        </w:rPr>
        <w:t xml:space="preserve"> </w:t>
      </w:r>
      <w:r>
        <w:rPr>
          <w:sz w:val="24"/>
        </w:rPr>
        <w:t>работников,</w:t>
      </w:r>
      <w:r>
        <w:rPr>
          <w:spacing w:val="13"/>
          <w:sz w:val="24"/>
        </w:rPr>
        <w:t xml:space="preserve"> </w:t>
      </w:r>
      <w:r>
        <w:rPr>
          <w:sz w:val="24"/>
        </w:rPr>
        <w:t>участвующих</w:t>
      </w:r>
      <w:r>
        <w:rPr>
          <w:spacing w:val="6"/>
          <w:sz w:val="24"/>
        </w:rPr>
        <w:t xml:space="preserve"> </w:t>
      </w:r>
      <w:r>
        <w:rPr>
          <w:sz w:val="24"/>
        </w:rPr>
        <w:t>в</w:t>
      </w:r>
      <w:r>
        <w:rPr>
          <w:spacing w:val="12"/>
          <w:sz w:val="24"/>
        </w:rPr>
        <w:t xml:space="preserve"> </w:t>
      </w:r>
      <w:r>
        <w:rPr>
          <w:sz w:val="24"/>
        </w:rPr>
        <w:t>разработке</w:t>
      </w:r>
      <w:r>
        <w:rPr>
          <w:spacing w:val="5"/>
          <w:sz w:val="24"/>
        </w:rPr>
        <w:t xml:space="preserve"> </w:t>
      </w:r>
      <w:r>
        <w:rPr>
          <w:sz w:val="24"/>
        </w:rPr>
        <w:t>и</w:t>
      </w:r>
      <w:r>
        <w:rPr>
          <w:spacing w:val="12"/>
          <w:sz w:val="24"/>
        </w:rPr>
        <w:t xml:space="preserve"> </w:t>
      </w:r>
      <w:r>
        <w:rPr>
          <w:sz w:val="24"/>
        </w:rPr>
        <w:t>реализации</w:t>
      </w:r>
      <w:r>
        <w:rPr>
          <w:spacing w:val="-57"/>
          <w:sz w:val="24"/>
        </w:rPr>
        <w:t xml:space="preserve"> </w:t>
      </w:r>
      <w:r>
        <w:rPr>
          <w:sz w:val="24"/>
        </w:rPr>
        <w:t>образовательной</w:t>
      </w:r>
      <w:r>
        <w:rPr>
          <w:spacing w:val="2"/>
          <w:sz w:val="24"/>
        </w:rPr>
        <w:t xml:space="preserve"> </w:t>
      </w:r>
      <w:r>
        <w:rPr>
          <w:sz w:val="24"/>
        </w:rPr>
        <w:t>программы</w:t>
      </w:r>
      <w:r>
        <w:rPr>
          <w:spacing w:val="7"/>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расходы</w:t>
      </w:r>
      <w:r>
        <w:rPr>
          <w:spacing w:val="-3"/>
          <w:sz w:val="24"/>
        </w:rPr>
        <w:t xml:space="preserve"> </w:t>
      </w:r>
      <w:r>
        <w:rPr>
          <w:sz w:val="24"/>
        </w:rPr>
        <w:t>на</w:t>
      </w:r>
      <w:r>
        <w:rPr>
          <w:spacing w:val="-8"/>
          <w:sz w:val="24"/>
        </w:rPr>
        <w:t xml:space="preserve"> </w:t>
      </w:r>
      <w:r>
        <w:rPr>
          <w:sz w:val="24"/>
        </w:rPr>
        <w:t>приобретение</w:t>
      </w:r>
      <w:r>
        <w:rPr>
          <w:spacing w:val="-4"/>
          <w:sz w:val="24"/>
        </w:rPr>
        <w:t xml:space="preserve"> </w:t>
      </w:r>
      <w:r>
        <w:rPr>
          <w:sz w:val="24"/>
        </w:rPr>
        <w:t>учебников</w:t>
      </w:r>
      <w:r>
        <w:rPr>
          <w:spacing w:val="-6"/>
          <w:sz w:val="24"/>
        </w:rPr>
        <w:t xml:space="preserve"> </w:t>
      </w:r>
      <w:r>
        <w:rPr>
          <w:sz w:val="24"/>
        </w:rPr>
        <w:t>и</w:t>
      </w:r>
      <w:r>
        <w:rPr>
          <w:spacing w:val="-2"/>
          <w:sz w:val="24"/>
        </w:rPr>
        <w:t xml:space="preserve"> </w:t>
      </w:r>
      <w:r>
        <w:rPr>
          <w:sz w:val="24"/>
        </w:rPr>
        <w:t>учебных</w:t>
      </w:r>
      <w:r>
        <w:rPr>
          <w:spacing w:val="-8"/>
          <w:sz w:val="24"/>
        </w:rPr>
        <w:t xml:space="preserve"> </w:t>
      </w:r>
      <w:r>
        <w:rPr>
          <w:sz w:val="24"/>
        </w:rPr>
        <w:t>пособий,</w:t>
      </w:r>
      <w:r>
        <w:rPr>
          <w:spacing w:val="-1"/>
          <w:sz w:val="24"/>
        </w:rPr>
        <w:t xml:space="preserve"> </w:t>
      </w:r>
      <w:r>
        <w:rPr>
          <w:sz w:val="24"/>
        </w:rPr>
        <w:t>средств</w:t>
      </w:r>
      <w:r>
        <w:rPr>
          <w:spacing w:val="-5"/>
          <w:sz w:val="24"/>
        </w:rPr>
        <w:t xml:space="preserve"> </w:t>
      </w:r>
      <w:r>
        <w:rPr>
          <w:sz w:val="24"/>
        </w:rPr>
        <w:t>обучения;</w:t>
      </w:r>
    </w:p>
    <w:p w:rsidR="00E76707" w:rsidRDefault="00897AC9" w:rsidP="005C762A">
      <w:pPr>
        <w:pStyle w:val="a7"/>
        <w:numPr>
          <w:ilvl w:val="2"/>
          <w:numId w:val="50"/>
        </w:numPr>
        <w:tabs>
          <w:tab w:val="left" w:pos="1514"/>
        </w:tabs>
        <w:spacing w:line="242" w:lineRule="auto"/>
        <w:ind w:right="853" w:firstLine="710"/>
        <w:jc w:val="left"/>
        <w:rPr>
          <w:sz w:val="24"/>
        </w:rPr>
      </w:pPr>
      <w:r>
        <w:rPr>
          <w:sz w:val="24"/>
        </w:rPr>
        <w:t>прочие</w:t>
      </w:r>
      <w:r>
        <w:rPr>
          <w:spacing w:val="48"/>
          <w:sz w:val="24"/>
        </w:rPr>
        <w:t xml:space="preserve"> </w:t>
      </w:r>
      <w:r>
        <w:rPr>
          <w:sz w:val="24"/>
        </w:rPr>
        <w:t>расходы</w:t>
      </w:r>
      <w:r>
        <w:rPr>
          <w:spacing w:val="46"/>
          <w:sz w:val="24"/>
        </w:rPr>
        <w:t xml:space="preserve"> </w:t>
      </w:r>
      <w:r>
        <w:rPr>
          <w:sz w:val="24"/>
        </w:rPr>
        <w:t>(за</w:t>
      </w:r>
      <w:r>
        <w:rPr>
          <w:spacing w:val="43"/>
          <w:sz w:val="24"/>
        </w:rPr>
        <w:t xml:space="preserve"> </w:t>
      </w:r>
      <w:r>
        <w:rPr>
          <w:sz w:val="24"/>
        </w:rPr>
        <w:t>исключением</w:t>
      </w:r>
      <w:r>
        <w:rPr>
          <w:spacing w:val="51"/>
          <w:sz w:val="24"/>
        </w:rPr>
        <w:t xml:space="preserve"> </w:t>
      </w:r>
      <w:r>
        <w:rPr>
          <w:sz w:val="24"/>
        </w:rPr>
        <w:t>расходов</w:t>
      </w:r>
      <w:r>
        <w:rPr>
          <w:spacing w:val="41"/>
          <w:sz w:val="24"/>
        </w:rPr>
        <w:t xml:space="preserve"> </w:t>
      </w:r>
      <w:r>
        <w:rPr>
          <w:sz w:val="24"/>
        </w:rPr>
        <w:t>на</w:t>
      </w:r>
      <w:r>
        <w:rPr>
          <w:spacing w:val="48"/>
          <w:sz w:val="24"/>
        </w:rPr>
        <w:t xml:space="preserve"> </w:t>
      </w:r>
      <w:r>
        <w:rPr>
          <w:sz w:val="24"/>
        </w:rPr>
        <w:t>содержание</w:t>
      </w:r>
      <w:r>
        <w:rPr>
          <w:spacing w:val="43"/>
          <w:sz w:val="24"/>
        </w:rPr>
        <w:t xml:space="preserve"> </w:t>
      </w:r>
      <w:r>
        <w:rPr>
          <w:sz w:val="24"/>
        </w:rPr>
        <w:t>зданий</w:t>
      </w:r>
      <w:r>
        <w:rPr>
          <w:spacing w:val="41"/>
          <w:sz w:val="24"/>
        </w:rPr>
        <w:t xml:space="preserve"> </w:t>
      </w:r>
      <w:r>
        <w:rPr>
          <w:sz w:val="24"/>
        </w:rPr>
        <w:t>и</w:t>
      </w:r>
      <w:r>
        <w:rPr>
          <w:spacing w:val="41"/>
          <w:sz w:val="24"/>
        </w:rPr>
        <w:t xml:space="preserve"> </w:t>
      </w:r>
      <w:r>
        <w:rPr>
          <w:sz w:val="24"/>
        </w:rPr>
        <w:t>оплату</w:t>
      </w:r>
      <w:r>
        <w:rPr>
          <w:spacing w:val="-57"/>
          <w:sz w:val="24"/>
        </w:rPr>
        <w:t xml:space="preserve"> </w:t>
      </w:r>
      <w:r>
        <w:rPr>
          <w:sz w:val="24"/>
        </w:rPr>
        <w:t>коммунальных</w:t>
      </w:r>
      <w:r>
        <w:rPr>
          <w:spacing w:val="1"/>
          <w:sz w:val="24"/>
        </w:rPr>
        <w:t xml:space="preserve"> </w:t>
      </w:r>
      <w:r>
        <w:rPr>
          <w:sz w:val="24"/>
        </w:rPr>
        <w:t>услуг,</w:t>
      </w:r>
      <w:r>
        <w:rPr>
          <w:spacing w:val="3"/>
          <w:sz w:val="24"/>
        </w:rPr>
        <w:t xml:space="preserve"> </w:t>
      </w:r>
      <w:r>
        <w:rPr>
          <w:sz w:val="24"/>
        </w:rPr>
        <w:t>осуществляемых</w:t>
      </w:r>
      <w:r>
        <w:rPr>
          <w:spacing w:val="-3"/>
          <w:sz w:val="24"/>
        </w:rPr>
        <w:t xml:space="preserve"> </w:t>
      </w:r>
      <w:r>
        <w:rPr>
          <w:sz w:val="24"/>
        </w:rPr>
        <w:t>из</w:t>
      </w:r>
      <w:r>
        <w:rPr>
          <w:spacing w:val="2"/>
          <w:sz w:val="24"/>
        </w:rPr>
        <w:t xml:space="preserve"> </w:t>
      </w:r>
      <w:r>
        <w:rPr>
          <w:sz w:val="24"/>
        </w:rPr>
        <w:t>местных</w:t>
      </w:r>
      <w:r>
        <w:rPr>
          <w:spacing w:val="-3"/>
          <w:sz w:val="24"/>
        </w:rPr>
        <w:t xml:space="preserve"> </w:t>
      </w:r>
      <w:r>
        <w:rPr>
          <w:sz w:val="24"/>
        </w:rPr>
        <w:t>бюджетов).</w:t>
      </w:r>
    </w:p>
    <w:p w:rsidR="00E76707" w:rsidRDefault="00897AC9" w:rsidP="00911199">
      <w:pPr>
        <w:pStyle w:val="a3"/>
        <w:ind w:right="844" w:firstLine="710"/>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 образовательных программ, образовательных технологий, специальных 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5"/>
        </w:rPr>
        <w:t xml:space="preserve"> </w:t>
      </w:r>
      <w:r>
        <w:t>образования</w:t>
      </w:r>
      <w:r>
        <w:rPr>
          <w:spacing w:val="5"/>
        </w:rPr>
        <w:t xml:space="preserve"> </w:t>
      </w:r>
      <w:r>
        <w:t>педагогическим</w:t>
      </w:r>
      <w:r>
        <w:rPr>
          <w:spacing w:val="12"/>
        </w:rPr>
        <w:t xml:space="preserve"> </w:t>
      </w:r>
      <w:r>
        <w:t>работникам,</w:t>
      </w:r>
      <w:r>
        <w:rPr>
          <w:spacing w:val="4"/>
        </w:rPr>
        <w:t xml:space="preserve"> </w:t>
      </w:r>
      <w:r>
        <w:t>обеспечения</w:t>
      </w:r>
      <w:r>
        <w:rPr>
          <w:spacing w:val="10"/>
        </w:rPr>
        <w:t xml:space="preserve"> </w:t>
      </w:r>
      <w:r>
        <w:t>безопасных</w:t>
      </w:r>
      <w:r w:rsidR="00911199">
        <w:t xml:space="preserve"> </w:t>
      </w:r>
      <w:r>
        <w:t>условий обучения и воспитания, охраны здоровья обучающихся, а также с учетом 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 деятельности</w:t>
      </w:r>
      <w:r>
        <w:rPr>
          <w:spacing w:val="1"/>
        </w:rPr>
        <w:t xml:space="preserve"> </w:t>
      </w:r>
      <w:r>
        <w:t>(для различных категорий обучающихся),</w:t>
      </w:r>
      <w:r>
        <w:rPr>
          <w:spacing w:val="1"/>
        </w:rPr>
        <w:t xml:space="preserve"> </w:t>
      </w:r>
      <w:r>
        <w:t>за 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законодательством.</w:t>
      </w:r>
    </w:p>
    <w:p w:rsidR="00E76707" w:rsidRDefault="00897AC9">
      <w:pPr>
        <w:pStyle w:val="a3"/>
        <w:spacing w:before="1"/>
        <w:ind w:right="846" w:firstLine="710"/>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муниципальными общеобразовательными организациями в части расходов на оплату 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расходов на приобретение учебников и учебных пособий, средств обучения, сверх норматива</w:t>
      </w:r>
      <w:r>
        <w:rPr>
          <w:spacing w:val="-57"/>
        </w:rPr>
        <w:t xml:space="preserve"> </w:t>
      </w:r>
      <w:r>
        <w:t>финансового</w:t>
      </w:r>
      <w:r>
        <w:rPr>
          <w:spacing w:val="1"/>
        </w:rPr>
        <w:t xml:space="preserve"> </w:t>
      </w:r>
      <w:r>
        <w:t>обеспечения,</w:t>
      </w:r>
      <w:r>
        <w:rPr>
          <w:spacing w:val="-6"/>
        </w:rPr>
        <w:t xml:space="preserve"> </w:t>
      </w:r>
      <w:r>
        <w:t>определенного</w:t>
      </w:r>
      <w:r>
        <w:rPr>
          <w:spacing w:val="1"/>
        </w:rPr>
        <w:t xml:space="preserve"> </w:t>
      </w:r>
      <w:r>
        <w:t>субъектом</w:t>
      </w:r>
      <w:r>
        <w:rPr>
          <w:spacing w:val="-2"/>
        </w:rPr>
        <w:t xml:space="preserve"> </w:t>
      </w:r>
      <w:r>
        <w:t>Российской</w:t>
      </w:r>
      <w:r>
        <w:rPr>
          <w:spacing w:val="-2"/>
        </w:rPr>
        <w:t xml:space="preserve"> </w:t>
      </w:r>
      <w:r>
        <w:t>Федерации.</w:t>
      </w:r>
    </w:p>
    <w:p w:rsidR="00E76707" w:rsidRDefault="00897AC9">
      <w:pPr>
        <w:pStyle w:val="a3"/>
        <w:ind w:right="855" w:firstLine="710"/>
      </w:pPr>
      <w:r>
        <w:t>В соответствии с расходными обязательствами органов местного самоуправления по</w:t>
      </w:r>
      <w:r>
        <w:rPr>
          <w:spacing w:val="1"/>
        </w:rPr>
        <w:t xml:space="preserve"> </w:t>
      </w:r>
      <w:r>
        <w:t>организации предоставления общего образования в расходы местных бюджетов включаются</w:t>
      </w:r>
      <w:r>
        <w:rPr>
          <w:spacing w:val="1"/>
        </w:rPr>
        <w:t xml:space="preserve"> </w:t>
      </w:r>
      <w:r>
        <w:t>расходы,</w:t>
      </w:r>
      <w:r>
        <w:rPr>
          <w:spacing w:val="60"/>
        </w:rPr>
        <w:t xml:space="preserve"> </w:t>
      </w:r>
      <w:r>
        <w:t>связанные с организацией подвоза обучающихся к образовательным организациям</w:t>
      </w:r>
      <w:r>
        <w:rPr>
          <w:spacing w:val="1"/>
        </w:rPr>
        <w:t xml:space="preserve"> </w:t>
      </w:r>
      <w:r>
        <w:t>и развитием сетевого взаимодействия для реализации основной образовательной программы</w:t>
      </w:r>
      <w:r>
        <w:rPr>
          <w:spacing w:val="1"/>
        </w:rPr>
        <w:t xml:space="preserve"> </w:t>
      </w:r>
      <w:r>
        <w:t>общего</w:t>
      </w:r>
      <w:r>
        <w:rPr>
          <w:spacing w:val="-4"/>
        </w:rPr>
        <w:t xml:space="preserve"> </w:t>
      </w:r>
      <w:r>
        <w:t>образования</w:t>
      </w:r>
      <w:r>
        <w:rPr>
          <w:spacing w:val="-3"/>
        </w:rPr>
        <w:t xml:space="preserve"> </w:t>
      </w:r>
      <w:r>
        <w:t>(при</w:t>
      </w:r>
      <w:r>
        <w:rPr>
          <w:spacing w:val="3"/>
        </w:rPr>
        <w:t xml:space="preserve"> </w:t>
      </w:r>
      <w:r>
        <w:t>наличии</w:t>
      </w:r>
      <w:r>
        <w:rPr>
          <w:spacing w:val="3"/>
        </w:rPr>
        <w:t xml:space="preserve"> </w:t>
      </w:r>
      <w:r>
        <w:t>этих</w:t>
      </w:r>
      <w:r>
        <w:rPr>
          <w:spacing w:val="-4"/>
        </w:rPr>
        <w:t xml:space="preserve"> </w:t>
      </w:r>
      <w:r>
        <w:t>расходов).</w:t>
      </w:r>
    </w:p>
    <w:p w:rsidR="00E76707" w:rsidRDefault="00897AC9">
      <w:pPr>
        <w:pStyle w:val="a3"/>
        <w:ind w:right="853" w:firstLine="710"/>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57"/>
        </w:rPr>
        <w:t xml:space="preserve"> </w:t>
      </w:r>
      <w:r>
        <w:t>самостоятельно определяет долю средств, направляемых на оплату труда и иные нужды,</w:t>
      </w:r>
      <w:r>
        <w:rPr>
          <w:spacing w:val="1"/>
        </w:rPr>
        <w:t xml:space="preserve"> </w:t>
      </w:r>
      <w:r>
        <w:t>необходимые для выполнения государственного задания, придерживаясь при этом 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w:t>
      </w:r>
      <w:r>
        <w:rPr>
          <w:spacing w:val="1"/>
        </w:rPr>
        <w:t xml:space="preserve"> </w:t>
      </w:r>
      <w:r>
        <w:t>организации</w:t>
      </w:r>
      <w:r>
        <w:rPr>
          <w:spacing w:val="1"/>
        </w:rPr>
        <w:t xml:space="preserve"> </w:t>
      </w:r>
      <w:r>
        <w:t>–</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 общего образования (заработная плата с начислениями, прочие текущие расходы на</w:t>
      </w:r>
      <w:r>
        <w:rPr>
          <w:spacing w:val="-57"/>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1"/>
        </w:rPr>
        <w:t xml:space="preserve"> </w:t>
      </w:r>
      <w:r>
        <w:t>общеобразовательных</w:t>
      </w:r>
      <w:r>
        <w:rPr>
          <w:spacing w:val="-4"/>
        </w:rPr>
        <w:t xml:space="preserve"> </w:t>
      </w:r>
      <w:r>
        <w:t>организаций).</w:t>
      </w:r>
    </w:p>
    <w:p w:rsidR="00E76707" w:rsidRDefault="00897AC9">
      <w:pPr>
        <w:pStyle w:val="a3"/>
        <w:spacing w:before="2"/>
        <w:ind w:right="852" w:firstLine="710"/>
      </w:pPr>
      <w:r>
        <w:t>При разработке программы образовательной организации в части обучения детей с</w:t>
      </w:r>
      <w:r>
        <w:rPr>
          <w:spacing w:val="1"/>
        </w:rPr>
        <w:t xml:space="preserve"> </w:t>
      </w:r>
      <w:r>
        <w:t>ОВЗ</w:t>
      </w:r>
      <w:r>
        <w:rPr>
          <w:spacing w:val="1"/>
        </w:rPr>
        <w:t xml:space="preserve"> </w:t>
      </w: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для детей с ОВЗ учитывает расходы необходимые для создания специальных</w:t>
      </w:r>
      <w:r>
        <w:rPr>
          <w:spacing w:val="1"/>
        </w:rPr>
        <w:t xml:space="preserve"> </w:t>
      </w:r>
      <w:r>
        <w:t>условий</w:t>
      </w:r>
      <w:r>
        <w:rPr>
          <w:spacing w:val="2"/>
        </w:rPr>
        <w:t xml:space="preserve"> </w:t>
      </w:r>
      <w:r>
        <w:t>для</w:t>
      </w:r>
      <w:r>
        <w:rPr>
          <w:spacing w:val="2"/>
        </w:rPr>
        <w:t xml:space="preserve"> </w:t>
      </w:r>
      <w:r>
        <w:t>коррекции</w:t>
      </w:r>
      <w:r>
        <w:rPr>
          <w:spacing w:val="-2"/>
        </w:rPr>
        <w:t xml:space="preserve"> </w:t>
      </w:r>
      <w:r>
        <w:t>нарушений</w:t>
      </w:r>
      <w:r>
        <w:rPr>
          <w:spacing w:val="2"/>
        </w:rPr>
        <w:t xml:space="preserve"> </w:t>
      </w:r>
      <w:r>
        <w:t>развития.</w:t>
      </w:r>
    </w:p>
    <w:p w:rsidR="00E76707" w:rsidRDefault="00897AC9">
      <w:pPr>
        <w:pStyle w:val="a3"/>
        <w:ind w:right="845" w:firstLine="710"/>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61"/>
        </w:rPr>
        <w:t xml:space="preserve"> </w:t>
      </w:r>
      <w:r>
        <w:t>услуг</w:t>
      </w:r>
      <w:r>
        <w:rPr>
          <w:spacing w:val="1"/>
        </w:rPr>
        <w:t xml:space="preserve"> </w:t>
      </w:r>
      <w:r>
        <w:t>включают в себя затраты на оплату труда педагогических работников с учетом обеспечения</w:t>
      </w:r>
      <w:r>
        <w:rPr>
          <w:spacing w:val="1"/>
        </w:rPr>
        <w:t xml:space="preserve"> </w:t>
      </w:r>
      <w:r>
        <w:t>уровня средней заработной платы педагогических работников за выполняемую ими учебную</w:t>
      </w:r>
      <w:r>
        <w:rPr>
          <w:spacing w:val="1"/>
        </w:rPr>
        <w:t xml:space="preserve"> </w:t>
      </w:r>
      <w:r>
        <w:t>(преподавательскую)</w:t>
      </w:r>
      <w:r>
        <w:rPr>
          <w:spacing w:val="1"/>
        </w:rPr>
        <w:t xml:space="preserve"> </w:t>
      </w:r>
      <w:r>
        <w:t>работу 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 Федерации, органов государственной власти субъектов Российской 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 труда</w:t>
      </w:r>
      <w:r>
        <w:rPr>
          <w:spacing w:val="1"/>
        </w:rPr>
        <w:t xml:space="preserve"> </w:t>
      </w:r>
      <w:r>
        <w:t>педагогических</w:t>
      </w:r>
      <w:r>
        <w:rPr>
          <w:spacing w:val="1"/>
        </w:rPr>
        <w:t xml:space="preserve"> </w:t>
      </w:r>
      <w:r>
        <w:t>работников</w:t>
      </w:r>
      <w:r>
        <w:rPr>
          <w:spacing w:val="1"/>
        </w:rPr>
        <w:t xml:space="preserve"> </w:t>
      </w:r>
      <w:r>
        <w:t>муниципальных общеобразовательных организаций, включаемые органами государственной</w:t>
      </w:r>
      <w:r>
        <w:rPr>
          <w:spacing w:val="1"/>
        </w:rPr>
        <w:t xml:space="preserve"> </w:t>
      </w:r>
      <w:r>
        <w:t>власти субъектов Российской Федерации в нормативы финансового обеспечения, не 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60"/>
        </w:rPr>
        <w:t xml:space="preserve"> </w:t>
      </w:r>
      <w:r>
        <w:t>в</w:t>
      </w:r>
      <w:r>
        <w:rPr>
          <w:spacing w:val="6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5"/>
        </w:rPr>
        <w:t xml:space="preserve"> </w:t>
      </w:r>
      <w:r>
        <w:t>организации.</w:t>
      </w:r>
    </w:p>
    <w:p w:rsidR="00E76707" w:rsidRDefault="00897AC9">
      <w:pPr>
        <w:pStyle w:val="a3"/>
        <w:spacing w:before="3" w:line="237" w:lineRule="auto"/>
        <w:ind w:right="850" w:firstLine="710"/>
      </w:pPr>
      <w:r>
        <w:t>В связи с требованиями ФГОС СОО при расчете регионального норматива должны</w:t>
      </w:r>
      <w:r>
        <w:rPr>
          <w:spacing w:val="1"/>
        </w:rPr>
        <w:t xml:space="preserve"> </w:t>
      </w:r>
      <w:r>
        <w:t>учитываться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p>
    <w:p w:rsidR="00E76707" w:rsidRDefault="00897AC9">
      <w:pPr>
        <w:pStyle w:val="a3"/>
        <w:spacing w:before="4"/>
        <w:ind w:right="847" w:firstLine="710"/>
      </w:pPr>
      <w:r>
        <w:t xml:space="preserve">Формирование фонда оплаты труда </w:t>
      </w:r>
      <w:r w:rsidR="00911199" w:rsidRPr="008A7280">
        <w:t>МБОУ «ЦО «Перспектива»</w:t>
      </w:r>
      <w:r w:rsidR="00911199">
        <w:t xml:space="preserve"> </w:t>
      </w:r>
      <w:r>
        <w:t>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 год, установленного в соответствии с нормативами финансового 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 и локальным нормативным актом образовательной организации, устанавливающим</w:t>
      </w:r>
      <w:r>
        <w:rPr>
          <w:spacing w:val="-57"/>
        </w:rPr>
        <w:t xml:space="preserve"> </w:t>
      </w:r>
      <w:r>
        <w:t>положение</w:t>
      </w:r>
      <w:r>
        <w:rPr>
          <w:spacing w:val="-5"/>
        </w:rPr>
        <w:t xml:space="preserve"> </w:t>
      </w:r>
      <w:r>
        <w:t>об</w:t>
      </w:r>
      <w:r>
        <w:rPr>
          <w:spacing w:val="-5"/>
        </w:rPr>
        <w:t xml:space="preserve"> </w:t>
      </w:r>
      <w:r>
        <w:t>оплате</w:t>
      </w:r>
      <w:r>
        <w:rPr>
          <w:spacing w:val="1"/>
        </w:rPr>
        <w:t xml:space="preserve"> </w:t>
      </w:r>
      <w:r>
        <w:t>труда</w:t>
      </w:r>
      <w:r>
        <w:rPr>
          <w:spacing w:val="1"/>
        </w:rPr>
        <w:t xml:space="preserve"> </w:t>
      </w:r>
      <w:r>
        <w:t>работников</w:t>
      </w:r>
      <w:r>
        <w:rPr>
          <w:spacing w:val="-7"/>
        </w:rPr>
        <w:t xml:space="preserve"> </w:t>
      </w:r>
      <w:r>
        <w:t>образовательной</w:t>
      </w:r>
      <w:r>
        <w:rPr>
          <w:spacing w:val="-2"/>
        </w:rPr>
        <w:t xml:space="preserve"> </w:t>
      </w:r>
      <w:r>
        <w:t>организации.</w:t>
      </w:r>
    </w:p>
    <w:p w:rsidR="00E76707" w:rsidRDefault="00897AC9">
      <w:pPr>
        <w:pStyle w:val="a3"/>
        <w:spacing w:before="64"/>
        <w:ind w:right="850" w:firstLine="710"/>
      </w:pPr>
      <w:r>
        <w:t>Размеры,</w:t>
      </w:r>
      <w:r>
        <w:rPr>
          <w:spacing w:val="1"/>
        </w:rPr>
        <w:t xml:space="preserve"> </w:t>
      </w:r>
      <w:r>
        <w:t>порядок</w:t>
      </w:r>
      <w:r>
        <w:rPr>
          <w:spacing w:val="1"/>
        </w:rPr>
        <w:t xml:space="preserve"> </w:t>
      </w:r>
      <w:r>
        <w:t>и</w:t>
      </w:r>
      <w:r>
        <w:rPr>
          <w:spacing w:val="1"/>
        </w:rPr>
        <w:t xml:space="preserve"> </w:t>
      </w:r>
      <w:r>
        <w:t>условия осуществления</w:t>
      </w:r>
      <w:r>
        <w:rPr>
          <w:spacing w:val="1"/>
        </w:rPr>
        <w:t xml:space="preserve"> </w:t>
      </w:r>
      <w:r>
        <w:t>стимулирующих</w:t>
      </w:r>
      <w:r>
        <w:rPr>
          <w:spacing w:val="1"/>
        </w:rPr>
        <w:t xml:space="preserve"> </w:t>
      </w:r>
      <w:r>
        <w:t>выплат определяется</w:t>
      </w:r>
      <w:r>
        <w:rPr>
          <w:spacing w:val="1"/>
        </w:rPr>
        <w:t xml:space="preserve"> </w:t>
      </w:r>
      <w:r>
        <w:t xml:space="preserve">локальным нормативным актом </w:t>
      </w:r>
      <w:r w:rsidR="00911199" w:rsidRPr="008A7280">
        <w:t>МБОУ «ЦО «Перспектива»</w:t>
      </w:r>
      <w:r>
        <w:t>, в котором</w:t>
      </w:r>
      <w:r>
        <w:rPr>
          <w:spacing w:val="1"/>
        </w:rPr>
        <w:t xml:space="preserve"> </w:t>
      </w:r>
      <w:r>
        <w:t>определены критерии и показатели результативности и качества деятельности и 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него</w:t>
      </w:r>
      <w:r>
        <w:rPr>
          <w:spacing w:val="1"/>
        </w:rPr>
        <w:t xml:space="preserve"> </w:t>
      </w:r>
      <w:r>
        <w:t>включена:</w:t>
      </w:r>
      <w:r>
        <w:rPr>
          <w:spacing w:val="1"/>
        </w:rPr>
        <w:t xml:space="preserve"> </w:t>
      </w:r>
      <w:r>
        <w:t>динамика</w:t>
      </w:r>
      <w:r>
        <w:rPr>
          <w:spacing w:val="1"/>
        </w:rPr>
        <w:t xml:space="preserve"> </w:t>
      </w:r>
      <w:r>
        <w:t>учебных достижений 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4"/>
        </w:rPr>
        <w:t xml:space="preserve"> </w:t>
      </w:r>
      <w:r>
        <w:t>опыта;</w:t>
      </w:r>
      <w:r>
        <w:rPr>
          <w:spacing w:val="-4"/>
        </w:rPr>
        <w:t xml:space="preserve"> </w:t>
      </w:r>
      <w:r>
        <w:t>повышение уровня</w:t>
      </w:r>
      <w:r>
        <w:rPr>
          <w:spacing w:val="-4"/>
        </w:rPr>
        <w:t xml:space="preserve"> </w:t>
      </w:r>
      <w:r>
        <w:t>профессионального</w:t>
      </w:r>
      <w:r>
        <w:rPr>
          <w:spacing w:val="1"/>
        </w:rPr>
        <w:t xml:space="preserve"> </w:t>
      </w:r>
      <w:r>
        <w:t>мастерства</w:t>
      </w:r>
      <w:r>
        <w:rPr>
          <w:spacing w:val="-4"/>
        </w:rPr>
        <w:t xml:space="preserve"> </w:t>
      </w:r>
      <w:r>
        <w:t>и</w:t>
      </w:r>
      <w:r>
        <w:rPr>
          <w:spacing w:val="2"/>
        </w:rPr>
        <w:t xml:space="preserve"> </w:t>
      </w:r>
      <w:r>
        <w:t>др.</w:t>
      </w:r>
    </w:p>
    <w:p w:rsidR="00E76707" w:rsidRDefault="00897AC9">
      <w:pPr>
        <w:pStyle w:val="a3"/>
        <w:spacing w:line="274" w:lineRule="exact"/>
        <w:ind w:left="1263" w:firstLine="0"/>
      </w:pPr>
      <w:r>
        <w:t>Образовательная</w:t>
      </w:r>
      <w:r>
        <w:rPr>
          <w:spacing w:val="-12"/>
        </w:rPr>
        <w:t xml:space="preserve"> </w:t>
      </w:r>
      <w:r>
        <w:t>организация</w:t>
      </w:r>
      <w:r>
        <w:rPr>
          <w:spacing w:val="2"/>
        </w:rPr>
        <w:t xml:space="preserve"> </w:t>
      </w:r>
      <w:r>
        <w:t>самостоятельно</w:t>
      </w:r>
      <w:r>
        <w:rPr>
          <w:spacing w:val="-2"/>
        </w:rPr>
        <w:t xml:space="preserve"> </w:t>
      </w:r>
      <w:r>
        <w:t>определяет:</w:t>
      </w:r>
    </w:p>
    <w:p w:rsidR="00E76707" w:rsidRDefault="00897AC9" w:rsidP="005C762A">
      <w:pPr>
        <w:pStyle w:val="a7"/>
        <w:numPr>
          <w:ilvl w:val="2"/>
          <w:numId w:val="50"/>
        </w:numPr>
        <w:tabs>
          <w:tab w:val="left" w:pos="1409"/>
        </w:tabs>
        <w:spacing w:before="2" w:line="275" w:lineRule="exact"/>
        <w:ind w:left="1408" w:hanging="146"/>
        <w:rPr>
          <w:sz w:val="24"/>
        </w:rPr>
      </w:pPr>
      <w:r>
        <w:rPr>
          <w:sz w:val="24"/>
        </w:rPr>
        <w:t>соотношение</w:t>
      </w:r>
      <w:r>
        <w:rPr>
          <w:spacing w:val="-3"/>
          <w:sz w:val="24"/>
        </w:rPr>
        <w:t xml:space="preserve"> </w:t>
      </w:r>
      <w:r>
        <w:rPr>
          <w:sz w:val="24"/>
        </w:rPr>
        <w:t>базовой</w:t>
      </w:r>
      <w:r>
        <w:rPr>
          <w:spacing w:val="-6"/>
          <w:sz w:val="24"/>
        </w:rPr>
        <w:t xml:space="preserve"> </w:t>
      </w:r>
      <w:r>
        <w:rPr>
          <w:sz w:val="24"/>
        </w:rPr>
        <w:t>и</w:t>
      </w:r>
      <w:r>
        <w:rPr>
          <w:spacing w:val="-5"/>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3"/>
          <w:sz w:val="24"/>
        </w:rPr>
        <w:t xml:space="preserve"> </w:t>
      </w:r>
      <w:r>
        <w:rPr>
          <w:sz w:val="24"/>
        </w:rPr>
        <w:t>оплаты</w:t>
      </w:r>
      <w:r>
        <w:rPr>
          <w:spacing w:val="-4"/>
          <w:sz w:val="24"/>
        </w:rPr>
        <w:t xml:space="preserve"> </w:t>
      </w:r>
      <w:r>
        <w:rPr>
          <w:sz w:val="24"/>
        </w:rPr>
        <w:t>труда;</w:t>
      </w:r>
    </w:p>
    <w:p w:rsidR="00E76707" w:rsidRDefault="00897AC9" w:rsidP="005C762A">
      <w:pPr>
        <w:pStyle w:val="a7"/>
        <w:numPr>
          <w:ilvl w:val="2"/>
          <w:numId w:val="50"/>
        </w:numPr>
        <w:tabs>
          <w:tab w:val="left" w:pos="1500"/>
        </w:tabs>
        <w:ind w:right="843" w:firstLine="71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57"/>
          <w:sz w:val="24"/>
        </w:rPr>
        <w:t xml:space="preserve"> </w:t>
      </w:r>
      <w:r>
        <w:rPr>
          <w:sz w:val="24"/>
        </w:rPr>
        <w:t>вспомогательного</w:t>
      </w:r>
      <w:r>
        <w:rPr>
          <w:spacing w:val="1"/>
          <w:sz w:val="24"/>
        </w:rPr>
        <w:t xml:space="preserve"> </w:t>
      </w:r>
      <w:r>
        <w:rPr>
          <w:sz w:val="24"/>
        </w:rPr>
        <w:t>и</w:t>
      </w:r>
      <w:r>
        <w:rPr>
          <w:spacing w:val="1"/>
          <w:sz w:val="24"/>
        </w:rPr>
        <w:t xml:space="preserve"> </w:t>
      </w:r>
      <w:r>
        <w:rPr>
          <w:sz w:val="24"/>
        </w:rPr>
        <w:t>иного</w:t>
      </w:r>
      <w:r>
        <w:rPr>
          <w:spacing w:val="2"/>
          <w:sz w:val="24"/>
        </w:rPr>
        <w:t xml:space="preserve"> </w:t>
      </w:r>
      <w:r>
        <w:rPr>
          <w:sz w:val="24"/>
        </w:rPr>
        <w:t>персонала;</w:t>
      </w:r>
    </w:p>
    <w:p w:rsidR="00E76707" w:rsidRDefault="00897AC9" w:rsidP="005C762A">
      <w:pPr>
        <w:pStyle w:val="a7"/>
        <w:numPr>
          <w:ilvl w:val="2"/>
          <w:numId w:val="50"/>
        </w:numPr>
        <w:tabs>
          <w:tab w:val="left" w:pos="1476"/>
        </w:tabs>
        <w:spacing w:before="2"/>
        <w:ind w:left="1475" w:hanging="213"/>
        <w:rPr>
          <w:sz w:val="24"/>
        </w:rPr>
      </w:pPr>
      <w:r>
        <w:rPr>
          <w:sz w:val="24"/>
        </w:rPr>
        <w:t>соотношение</w:t>
      </w:r>
      <w:r>
        <w:rPr>
          <w:spacing w:val="54"/>
          <w:sz w:val="24"/>
        </w:rPr>
        <w:t xml:space="preserve"> </w:t>
      </w:r>
      <w:r>
        <w:rPr>
          <w:sz w:val="24"/>
        </w:rPr>
        <w:t>общей</w:t>
      </w:r>
      <w:r>
        <w:rPr>
          <w:spacing w:val="3"/>
          <w:sz w:val="24"/>
        </w:rPr>
        <w:t xml:space="preserve"> </w:t>
      </w:r>
      <w:r>
        <w:rPr>
          <w:sz w:val="24"/>
        </w:rPr>
        <w:t>и</w:t>
      </w:r>
      <w:r>
        <w:rPr>
          <w:spacing w:val="62"/>
          <w:sz w:val="24"/>
        </w:rPr>
        <w:t xml:space="preserve"> </w:t>
      </w:r>
      <w:r>
        <w:rPr>
          <w:sz w:val="24"/>
        </w:rPr>
        <w:t>специальной</w:t>
      </w:r>
      <w:r>
        <w:rPr>
          <w:spacing w:val="66"/>
          <w:sz w:val="24"/>
        </w:rPr>
        <w:t xml:space="preserve"> </w:t>
      </w:r>
      <w:r>
        <w:rPr>
          <w:sz w:val="24"/>
        </w:rPr>
        <w:t>частей</w:t>
      </w:r>
      <w:r>
        <w:rPr>
          <w:spacing w:val="61"/>
          <w:sz w:val="24"/>
        </w:rPr>
        <w:t xml:space="preserve"> </w:t>
      </w:r>
      <w:r>
        <w:rPr>
          <w:sz w:val="24"/>
        </w:rPr>
        <w:t>внутри</w:t>
      </w:r>
      <w:r>
        <w:rPr>
          <w:spacing w:val="68"/>
          <w:sz w:val="24"/>
        </w:rPr>
        <w:t xml:space="preserve"> </w:t>
      </w:r>
      <w:r>
        <w:rPr>
          <w:sz w:val="24"/>
        </w:rPr>
        <w:t>базовой</w:t>
      </w:r>
      <w:r>
        <w:rPr>
          <w:spacing w:val="61"/>
          <w:sz w:val="24"/>
        </w:rPr>
        <w:t xml:space="preserve"> </w:t>
      </w:r>
      <w:r>
        <w:rPr>
          <w:sz w:val="24"/>
        </w:rPr>
        <w:t>части</w:t>
      </w:r>
      <w:r>
        <w:rPr>
          <w:spacing w:val="68"/>
          <w:sz w:val="24"/>
        </w:rPr>
        <w:t xml:space="preserve"> </w:t>
      </w:r>
      <w:r>
        <w:rPr>
          <w:sz w:val="24"/>
        </w:rPr>
        <w:t>фонда</w:t>
      </w:r>
      <w:r>
        <w:rPr>
          <w:spacing w:val="59"/>
          <w:sz w:val="24"/>
        </w:rPr>
        <w:t xml:space="preserve"> </w:t>
      </w:r>
      <w:r>
        <w:rPr>
          <w:sz w:val="24"/>
        </w:rPr>
        <w:t>оплаты</w:t>
      </w:r>
    </w:p>
    <w:p w:rsidR="00E76707" w:rsidRDefault="00897AC9">
      <w:pPr>
        <w:pStyle w:val="a3"/>
        <w:spacing w:line="274" w:lineRule="exact"/>
        <w:ind w:firstLine="0"/>
        <w:jc w:val="left"/>
      </w:pPr>
      <w:r>
        <w:t>труда;</w:t>
      </w:r>
    </w:p>
    <w:p w:rsidR="00E76707" w:rsidRDefault="00897AC9" w:rsidP="005C762A">
      <w:pPr>
        <w:pStyle w:val="a7"/>
        <w:numPr>
          <w:ilvl w:val="2"/>
          <w:numId w:val="50"/>
        </w:numPr>
        <w:tabs>
          <w:tab w:val="left" w:pos="1418"/>
        </w:tabs>
        <w:spacing w:before="2"/>
        <w:ind w:left="1417" w:hanging="155"/>
        <w:jc w:val="left"/>
        <w:rPr>
          <w:sz w:val="24"/>
        </w:rPr>
      </w:pPr>
      <w:r>
        <w:rPr>
          <w:sz w:val="24"/>
        </w:rPr>
        <w:t>порядок</w:t>
      </w:r>
      <w:r>
        <w:rPr>
          <w:spacing w:val="6"/>
          <w:sz w:val="24"/>
        </w:rPr>
        <w:t xml:space="preserve"> </w:t>
      </w:r>
      <w:r>
        <w:rPr>
          <w:sz w:val="24"/>
        </w:rPr>
        <w:t>распределения</w:t>
      </w:r>
      <w:r>
        <w:rPr>
          <w:spacing w:val="8"/>
          <w:sz w:val="24"/>
        </w:rPr>
        <w:t xml:space="preserve"> </w:t>
      </w:r>
      <w:r>
        <w:rPr>
          <w:sz w:val="24"/>
        </w:rPr>
        <w:t>стимулирующей</w:t>
      </w:r>
      <w:r>
        <w:rPr>
          <w:spacing w:val="9"/>
          <w:sz w:val="24"/>
        </w:rPr>
        <w:t xml:space="preserve"> </w:t>
      </w:r>
      <w:r>
        <w:rPr>
          <w:sz w:val="24"/>
        </w:rPr>
        <w:t>части</w:t>
      </w:r>
      <w:r>
        <w:rPr>
          <w:spacing w:val="10"/>
          <w:sz w:val="24"/>
        </w:rPr>
        <w:t xml:space="preserve"> </w:t>
      </w:r>
      <w:r>
        <w:rPr>
          <w:sz w:val="24"/>
        </w:rPr>
        <w:t>фонда</w:t>
      </w:r>
      <w:r>
        <w:rPr>
          <w:spacing w:val="3"/>
          <w:sz w:val="24"/>
        </w:rPr>
        <w:t xml:space="preserve"> </w:t>
      </w:r>
      <w:r>
        <w:rPr>
          <w:sz w:val="24"/>
        </w:rPr>
        <w:t>оплаты</w:t>
      </w:r>
      <w:r>
        <w:rPr>
          <w:spacing w:val="10"/>
          <w:sz w:val="24"/>
        </w:rPr>
        <w:t xml:space="preserve"> </w:t>
      </w:r>
      <w:r>
        <w:rPr>
          <w:sz w:val="24"/>
        </w:rPr>
        <w:t>труда</w:t>
      </w:r>
      <w:r>
        <w:rPr>
          <w:spacing w:val="7"/>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с</w:t>
      </w:r>
    </w:p>
    <w:p w:rsidR="00E76707" w:rsidRDefault="00897AC9">
      <w:pPr>
        <w:pStyle w:val="a3"/>
        <w:spacing w:line="274" w:lineRule="exact"/>
        <w:ind w:firstLine="0"/>
      </w:pPr>
      <w:r>
        <w:t>региональными</w:t>
      </w:r>
      <w:r>
        <w:rPr>
          <w:spacing w:val="-6"/>
        </w:rPr>
        <w:t xml:space="preserve"> </w:t>
      </w:r>
      <w:r>
        <w:t>и</w:t>
      </w:r>
      <w:r>
        <w:rPr>
          <w:spacing w:val="-6"/>
        </w:rPr>
        <w:t xml:space="preserve"> </w:t>
      </w:r>
      <w:r>
        <w:t>муниципальными</w:t>
      </w:r>
      <w:r>
        <w:rPr>
          <w:spacing w:val="-5"/>
        </w:rPr>
        <w:t xml:space="preserve"> </w:t>
      </w:r>
      <w:r>
        <w:t>нормативными</w:t>
      </w:r>
      <w:r>
        <w:rPr>
          <w:spacing w:val="-6"/>
        </w:rPr>
        <w:t xml:space="preserve"> </w:t>
      </w:r>
      <w:r>
        <w:t>правовыми</w:t>
      </w:r>
      <w:r>
        <w:rPr>
          <w:spacing w:val="-6"/>
        </w:rPr>
        <w:t xml:space="preserve"> </w:t>
      </w:r>
      <w:r>
        <w:t>актами.</w:t>
      </w:r>
    </w:p>
    <w:p w:rsidR="00E76707" w:rsidRDefault="00897AC9">
      <w:pPr>
        <w:pStyle w:val="a3"/>
        <w:spacing w:before="3"/>
        <w:ind w:right="848" w:firstLine="71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57"/>
        </w:rPr>
        <w:t xml:space="preserve"> </w:t>
      </w:r>
      <w:r>
        <w:t>коллегиальных органов управления образовательной организации (например, Управляющего</w:t>
      </w:r>
      <w:r>
        <w:rPr>
          <w:spacing w:val="-57"/>
        </w:rPr>
        <w:t xml:space="preserve"> </w:t>
      </w:r>
      <w:r>
        <w:t>совета</w:t>
      </w:r>
      <w:r>
        <w:rPr>
          <w:spacing w:val="1"/>
        </w:rPr>
        <w:t xml:space="preserve"> </w:t>
      </w:r>
      <w:r w:rsidR="00911199" w:rsidRPr="008A7280">
        <w:t>МБОУ «ЦО «Перспектива»</w:t>
      </w:r>
      <w:r>
        <w:t>),</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8"/>
        </w:rPr>
        <w:t xml:space="preserve"> </w:t>
      </w:r>
      <w:r>
        <w:t>организации.</w:t>
      </w:r>
    </w:p>
    <w:p w:rsidR="00E76707" w:rsidRDefault="00897AC9">
      <w:pPr>
        <w:pStyle w:val="a3"/>
        <w:ind w:right="853" w:firstLine="710"/>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60"/>
        </w:rPr>
        <w:t xml:space="preserve"> </w:t>
      </w:r>
      <w:r>
        <w:t>привлечением</w:t>
      </w:r>
      <w:r>
        <w:rPr>
          <w:spacing w:val="60"/>
        </w:rPr>
        <w:t xml:space="preserve"> </w:t>
      </w:r>
      <w:r>
        <w:t>ресурсов</w:t>
      </w:r>
      <w:r>
        <w:rPr>
          <w:spacing w:val="1"/>
        </w:rPr>
        <w:t xml:space="preserve"> </w:t>
      </w:r>
      <w:r>
        <w:t>иных организаций на условиях сетевого взаимодействия действует механизм финансового</w:t>
      </w:r>
      <w:r>
        <w:rPr>
          <w:spacing w:val="1"/>
        </w:rPr>
        <w:t xml:space="preserve"> </w:t>
      </w:r>
      <w:r>
        <w:t>обеспечения образовательной организацией и организациями дополнительного образования</w:t>
      </w:r>
      <w:r>
        <w:rPr>
          <w:spacing w:val="1"/>
        </w:rPr>
        <w:t xml:space="preserve"> </w:t>
      </w:r>
      <w:r>
        <w:t>детей, а также другими социальными партнерами, организующими внеурочную деятельность</w:t>
      </w:r>
      <w:r>
        <w:rPr>
          <w:spacing w:val="-57"/>
        </w:rPr>
        <w:t xml:space="preserve"> </w:t>
      </w:r>
      <w:r>
        <w:t>обучающихся,</w:t>
      </w:r>
      <w:r>
        <w:rPr>
          <w:spacing w:val="3"/>
        </w:rPr>
        <w:t xml:space="preserve"> </w:t>
      </w:r>
      <w:r>
        <w:t>и</w:t>
      </w:r>
      <w:r>
        <w:rPr>
          <w:spacing w:val="-3"/>
        </w:rPr>
        <w:t xml:space="preserve"> </w:t>
      </w:r>
      <w:r>
        <w:t>отражает</w:t>
      </w:r>
      <w:r>
        <w:rPr>
          <w:spacing w:val="2"/>
        </w:rPr>
        <w:t xml:space="preserve"> </w:t>
      </w:r>
      <w:r>
        <w:t>его</w:t>
      </w:r>
      <w:r>
        <w:rPr>
          <w:spacing w:val="1"/>
        </w:rPr>
        <w:t xml:space="preserve"> </w:t>
      </w:r>
      <w:r>
        <w:t>в</w:t>
      </w:r>
      <w:r>
        <w:rPr>
          <w:spacing w:val="-1"/>
        </w:rPr>
        <w:t xml:space="preserve"> </w:t>
      </w:r>
      <w:r>
        <w:t>своих</w:t>
      </w:r>
      <w:r>
        <w:rPr>
          <w:spacing w:val="-4"/>
        </w:rPr>
        <w:t xml:space="preserve"> </w:t>
      </w:r>
      <w:r>
        <w:t>локальных</w:t>
      </w:r>
      <w:r>
        <w:rPr>
          <w:spacing w:val="-3"/>
        </w:rPr>
        <w:t xml:space="preserve"> </w:t>
      </w:r>
      <w:r>
        <w:t>нормативных</w:t>
      </w:r>
      <w:r>
        <w:rPr>
          <w:spacing w:val="-4"/>
        </w:rPr>
        <w:t xml:space="preserve"> </w:t>
      </w:r>
      <w:r>
        <w:t>актах.</w:t>
      </w:r>
    </w:p>
    <w:p w:rsidR="00E76707" w:rsidRDefault="00897AC9">
      <w:pPr>
        <w:pStyle w:val="a3"/>
        <w:spacing w:line="274" w:lineRule="exact"/>
        <w:ind w:left="1263" w:firstLine="0"/>
      </w:pPr>
      <w:r>
        <w:t>Взаимодействие</w:t>
      </w:r>
      <w:r>
        <w:rPr>
          <w:spacing w:val="-9"/>
        </w:rPr>
        <w:t xml:space="preserve"> </w:t>
      </w:r>
      <w:r>
        <w:t>осуществляется:</w:t>
      </w:r>
    </w:p>
    <w:p w:rsidR="00E76707" w:rsidRDefault="00897AC9" w:rsidP="005C762A">
      <w:pPr>
        <w:pStyle w:val="a7"/>
        <w:numPr>
          <w:ilvl w:val="2"/>
          <w:numId w:val="50"/>
        </w:numPr>
        <w:tabs>
          <w:tab w:val="left" w:pos="1452"/>
        </w:tabs>
        <w:spacing w:before="2"/>
        <w:ind w:right="853" w:firstLine="710"/>
        <w:rPr>
          <w:sz w:val="24"/>
        </w:rPr>
      </w:pPr>
      <w:r>
        <w:rPr>
          <w:sz w:val="24"/>
        </w:rPr>
        <w:t>на основе соглашений и договоров о сетевой форме реализации образовательных</w:t>
      </w:r>
      <w:r>
        <w:rPr>
          <w:spacing w:val="1"/>
          <w:sz w:val="24"/>
        </w:rPr>
        <w:t xml:space="preserve"> </w:t>
      </w:r>
      <w:r>
        <w:rPr>
          <w:sz w:val="24"/>
        </w:rPr>
        <w:t>программ на проведение занятий в рамках кружков, секций, клубов и др. по различным</w:t>
      </w:r>
      <w:r>
        <w:rPr>
          <w:spacing w:val="1"/>
          <w:sz w:val="24"/>
        </w:rPr>
        <w:t xml:space="preserve"> </w:t>
      </w:r>
      <w:r>
        <w:rPr>
          <w:sz w:val="24"/>
        </w:rPr>
        <w:t>направлениям внеурочной деятельности на базе образовательной организации (организации</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клуба,</w:t>
      </w:r>
      <w:r>
        <w:rPr>
          <w:spacing w:val="4"/>
          <w:sz w:val="24"/>
        </w:rPr>
        <w:t xml:space="preserve"> </w:t>
      </w:r>
      <w:r>
        <w:rPr>
          <w:sz w:val="24"/>
        </w:rPr>
        <w:t>спортивного</w:t>
      </w:r>
      <w:r>
        <w:rPr>
          <w:spacing w:val="1"/>
          <w:sz w:val="24"/>
        </w:rPr>
        <w:t xml:space="preserve"> </w:t>
      </w:r>
      <w:r>
        <w:rPr>
          <w:sz w:val="24"/>
        </w:rPr>
        <w:t>комплекса и</w:t>
      </w:r>
      <w:r>
        <w:rPr>
          <w:spacing w:val="-2"/>
          <w:sz w:val="24"/>
        </w:rPr>
        <w:t xml:space="preserve"> </w:t>
      </w:r>
      <w:r>
        <w:rPr>
          <w:sz w:val="24"/>
        </w:rPr>
        <w:t>др.);</w:t>
      </w:r>
    </w:p>
    <w:p w:rsidR="00E76707" w:rsidRDefault="00897AC9" w:rsidP="005C762A">
      <w:pPr>
        <w:pStyle w:val="a7"/>
        <w:numPr>
          <w:ilvl w:val="2"/>
          <w:numId w:val="50"/>
        </w:numPr>
        <w:tabs>
          <w:tab w:val="left" w:pos="1533"/>
        </w:tabs>
        <w:spacing w:before="1"/>
        <w:ind w:right="845" w:firstLine="710"/>
        <w:rPr>
          <w:sz w:val="24"/>
        </w:rPr>
      </w:pPr>
      <w:r>
        <w:rPr>
          <w:sz w:val="24"/>
        </w:rPr>
        <w:t>за</w:t>
      </w:r>
      <w:r>
        <w:rPr>
          <w:spacing w:val="1"/>
          <w:sz w:val="24"/>
        </w:rPr>
        <w:t xml:space="preserve"> </w:t>
      </w:r>
      <w:r>
        <w:rPr>
          <w:sz w:val="24"/>
        </w:rPr>
        <w:t>счет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57"/>
          <w:sz w:val="24"/>
        </w:rPr>
        <w:t xml:space="preserve">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образовательной</w:t>
      </w:r>
      <w:r>
        <w:rPr>
          <w:spacing w:val="1"/>
          <w:sz w:val="24"/>
        </w:rPr>
        <w:t xml:space="preserve"> </w:t>
      </w:r>
      <w:r>
        <w:rPr>
          <w:sz w:val="24"/>
        </w:rPr>
        <w:t>организации</w:t>
      </w:r>
      <w:r>
        <w:rPr>
          <w:spacing w:val="61"/>
          <w:sz w:val="24"/>
        </w:rPr>
        <w:t xml:space="preserve"> </w:t>
      </w:r>
      <w:r>
        <w:rPr>
          <w:sz w:val="24"/>
        </w:rPr>
        <w:t>широкого</w:t>
      </w:r>
      <w:r>
        <w:rPr>
          <w:spacing w:val="1"/>
          <w:sz w:val="24"/>
        </w:rPr>
        <w:t xml:space="preserve"> </w:t>
      </w:r>
      <w:r>
        <w:rPr>
          <w:sz w:val="24"/>
        </w:rPr>
        <w:t>спектра программ</w:t>
      </w:r>
      <w:r>
        <w:rPr>
          <w:spacing w:val="-1"/>
          <w:sz w:val="24"/>
        </w:rPr>
        <w:t xml:space="preserve"> </w:t>
      </w:r>
      <w:r>
        <w:rPr>
          <w:sz w:val="24"/>
        </w:rPr>
        <w:t>внеурочной</w:t>
      </w:r>
      <w:r>
        <w:rPr>
          <w:spacing w:val="3"/>
          <w:sz w:val="24"/>
        </w:rPr>
        <w:t xml:space="preserve"> </w:t>
      </w:r>
      <w:r>
        <w:rPr>
          <w:sz w:val="24"/>
        </w:rPr>
        <w:t>деятельности.</w:t>
      </w:r>
    </w:p>
    <w:p w:rsidR="00E76707" w:rsidRDefault="00897AC9">
      <w:pPr>
        <w:pStyle w:val="a3"/>
        <w:ind w:right="847" w:firstLine="710"/>
      </w:pPr>
      <w:r>
        <w:t>Примерный календарный учебный график реализации образовательной программы,</w:t>
      </w:r>
      <w:r>
        <w:rPr>
          <w:spacing w:val="1"/>
        </w:rPr>
        <w:t xml:space="preserve"> </w:t>
      </w:r>
      <w:r>
        <w:t>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расчеты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273-ФЗ</w:t>
      </w:r>
      <w:r>
        <w:rPr>
          <w:spacing w:val="1"/>
        </w:rPr>
        <w:t xml:space="preserve"> </w:t>
      </w:r>
      <w:r>
        <w:t>«Об</w:t>
      </w:r>
      <w:r>
        <w:rPr>
          <w:spacing w:val="61"/>
        </w:rPr>
        <w:t xml:space="preserve"> </w:t>
      </w:r>
      <w:r>
        <w:t>образовании</w:t>
      </w:r>
      <w:r>
        <w:rPr>
          <w:spacing w:val="61"/>
        </w:rPr>
        <w:t xml:space="preserve"> </w:t>
      </w:r>
      <w:r>
        <w:t>в</w:t>
      </w:r>
      <w:r>
        <w:rPr>
          <w:spacing w:val="-57"/>
        </w:rPr>
        <w:t xml:space="preserve"> </w:t>
      </w:r>
      <w:r>
        <w:t>Российской</w:t>
      </w:r>
      <w:r>
        <w:rPr>
          <w:spacing w:val="-3"/>
        </w:rPr>
        <w:t xml:space="preserve"> </w:t>
      </w:r>
      <w:r>
        <w:t>Федерации»</w:t>
      </w:r>
      <w:r>
        <w:rPr>
          <w:spacing w:val="-3"/>
        </w:rPr>
        <w:t xml:space="preserve"> </w:t>
      </w:r>
      <w:r>
        <w:t>(ст. 2,</w:t>
      </w:r>
      <w:r>
        <w:rPr>
          <w:spacing w:val="-1"/>
        </w:rPr>
        <w:t xml:space="preserve"> </w:t>
      </w:r>
      <w:r>
        <w:t>п.</w:t>
      </w:r>
      <w:r>
        <w:rPr>
          <w:spacing w:val="-1"/>
        </w:rPr>
        <w:t xml:space="preserve"> </w:t>
      </w:r>
      <w:r>
        <w:t>10).</w:t>
      </w:r>
    </w:p>
    <w:p w:rsidR="00E76707" w:rsidRDefault="00897AC9">
      <w:pPr>
        <w:pStyle w:val="a3"/>
        <w:spacing w:before="1"/>
        <w:ind w:right="851" w:firstLine="710"/>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 определенным</w:t>
      </w:r>
      <w:r>
        <w:rPr>
          <w:spacing w:val="1"/>
        </w:rPr>
        <w:t xml:space="preserve"> </w:t>
      </w:r>
      <w:r>
        <w:t>Приказом</w:t>
      </w:r>
      <w:r>
        <w:rPr>
          <w:spacing w:val="1"/>
        </w:rPr>
        <w:t xml:space="preserve"> </w:t>
      </w:r>
      <w:r>
        <w:t>Министерства просвещения</w:t>
      </w:r>
      <w:r>
        <w:rPr>
          <w:spacing w:val="1"/>
        </w:rPr>
        <w:t xml:space="preserve"> </w:t>
      </w:r>
      <w:r>
        <w:t>Российской</w:t>
      </w:r>
      <w:r>
        <w:rPr>
          <w:spacing w:val="1"/>
        </w:rPr>
        <w:t xml:space="preserve"> </w:t>
      </w:r>
      <w:r>
        <w:t>Федерации от 22 сентября 2021 г. № 662 «Об утверждении общих требований к определению</w:t>
      </w:r>
      <w:r>
        <w:rPr>
          <w:spacing w:val="-57"/>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20"/>
        </w:rPr>
        <w:t xml:space="preserve"> </w:t>
      </w:r>
      <w:r>
        <w:t>работ)</w:t>
      </w:r>
      <w:r>
        <w:rPr>
          <w:spacing w:val="18"/>
        </w:rPr>
        <w:t xml:space="preserve"> </w:t>
      </w:r>
      <w:r>
        <w:t>государственным</w:t>
      </w:r>
      <w:r>
        <w:rPr>
          <w:spacing w:val="23"/>
        </w:rPr>
        <w:t xml:space="preserve"> </w:t>
      </w:r>
      <w:r>
        <w:t>(муниципальным)</w:t>
      </w:r>
      <w:r>
        <w:rPr>
          <w:spacing w:val="23"/>
        </w:rPr>
        <w:t xml:space="preserve"> </w:t>
      </w:r>
      <w:r>
        <w:t>учреждением»</w:t>
      </w:r>
      <w:r>
        <w:rPr>
          <w:spacing w:val="16"/>
        </w:rPr>
        <w:t xml:space="preserve"> </w:t>
      </w:r>
      <w:r>
        <w:t>(зарегистрирован</w:t>
      </w:r>
    </w:p>
    <w:p w:rsidR="00E76707" w:rsidRDefault="00897AC9">
      <w:pPr>
        <w:pStyle w:val="a3"/>
        <w:spacing w:before="66" w:line="237" w:lineRule="auto"/>
        <w:ind w:right="855" w:firstLine="0"/>
      </w:pP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15 ноября 2021 г.,</w:t>
      </w:r>
      <w:r>
        <w:rPr>
          <w:spacing w:val="1"/>
        </w:rPr>
        <w:t xml:space="preserve"> </w:t>
      </w:r>
      <w:r>
        <w:t>регистрационный</w:t>
      </w:r>
      <w:r>
        <w:rPr>
          <w:spacing w:val="1"/>
        </w:rPr>
        <w:t xml:space="preserve"> </w:t>
      </w:r>
      <w:r>
        <w:t>№</w:t>
      </w:r>
      <w:r>
        <w:rPr>
          <w:spacing w:val="1"/>
        </w:rPr>
        <w:t xml:space="preserve"> </w:t>
      </w:r>
      <w:r>
        <w:t>65811).</w:t>
      </w:r>
    </w:p>
    <w:p w:rsidR="00E76707" w:rsidRDefault="00897AC9">
      <w:pPr>
        <w:pStyle w:val="a3"/>
        <w:spacing w:before="4"/>
        <w:ind w:right="851" w:firstLine="710"/>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 образовательную</w:t>
      </w:r>
      <w:r>
        <w:rPr>
          <w:spacing w:val="1"/>
        </w:rPr>
        <w:t xml:space="preserve"> </w:t>
      </w:r>
      <w:r>
        <w:t>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3"/>
        </w:rPr>
        <w:t xml:space="preserve"> </w:t>
      </w:r>
      <w:r>
        <w:t>Федерации»</w:t>
      </w:r>
      <w:r>
        <w:rPr>
          <w:spacing w:val="-3"/>
        </w:rPr>
        <w:t xml:space="preserve"> </w:t>
      </w:r>
      <w:r>
        <w:t>(ст. 2,</w:t>
      </w:r>
      <w:r>
        <w:rPr>
          <w:spacing w:val="-1"/>
        </w:rPr>
        <w:t xml:space="preserve"> </w:t>
      </w:r>
      <w:r>
        <w:t>п.</w:t>
      </w:r>
      <w:r>
        <w:rPr>
          <w:spacing w:val="-1"/>
        </w:rPr>
        <w:t xml:space="preserve"> </w:t>
      </w:r>
      <w:r>
        <w:t>10).</w:t>
      </w:r>
    </w:p>
    <w:p w:rsidR="00E76707" w:rsidRDefault="00897AC9">
      <w:pPr>
        <w:pStyle w:val="a3"/>
        <w:spacing w:line="242" w:lineRule="auto"/>
        <w:ind w:right="853" w:firstLine="710"/>
      </w:pPr>
      <w:r>
        <w:t>Финансовое обеспечение оказания государственных услуг осуществляется в пределах</w:t>
      </w:r>
      <w:r>
        <w:rPr>
          <w:spacing w:val="1"/>
        </w:rPr>
        <w:t xml:space="preserve"> </w:t>
      </w:r>
      <w:r>
        <w:t>бюджетных</w:t>
      </w:r>
      <w:r>
        <w:rPr>
          <w:spacing w:val="-5"/>
        </w:rPr>
        <w:t xml:space="preserve"> </w:t>
      </w:r>
      <w:r>
        <w:t>ассигнований,</w:t>
      </w:r>
      <w:r>
        <w:rPr>
          <w:spacing w:val="-2"/>
        </w:rPr>
        <w:t xml:space="preserve"> </w:t>
      </w:r>
      <w:r>
        <w:t>предусмотренных</w:t>
      </w:r>
      <w:r>
        <w:rPr>
          <w:spacing w:val="-10"/>
        </w:rPr>
        <w:t xml:space="preserve"> </w:t>
      </w:r>
      <w:r>
        <w:t>организации</w:t>
      </w:r>
      <w:r>
        <w:rPr>
          <w:spacing w:val="2"/>
        </w:rPr>
        <w:t xml:space="preserve"> </w:t>
      </w:r>
      <w:r>
        <w:t>на</w:t>
      </w:r>
      <w:r>
        <w:rPr>
          <w:spacing w:val="-11"/>
        </w:rPr>
        <w:t xml:space="preserve"> </w:t>
      </w:r>
      <w:r>
        <w:t>очередной</w:t>
      </w:r>
      <w:r>
        <w:rPr>
          <w:spacing w:val="-3"/>
        </w:rPr>
        <w:t xml:space="preserve"> </w:t>
      </w:r>
      <w:r>
        <w:t>финансовый</w:t>
      </w:r>
      <w:r>
        <w:rPr>
          <w:spacing w:val="-3"/>
        </w:rPr>
        <w:t xml:space="preserve"> </w:t>
      </w:r>
      <w:r>
        <w:t>год.</w:t>
      </w:r>
    </w:p>
    <w:p w:rsidR="00E76707" w:rsidRDefault="00E76707">
      <w:pPr>
        <w:pStyle w:val="a3"/>
        <w:spacing w:before="2"/>
        <w:ind w:left="0" w:firstLine="0"/>
        <w:jc w:val="left"/>
      </w:pPr>
    </w:p>
    <w:p w:rsidR="00E76707" w:rsidRDefault="00897AC9" w:rsidP="005C762A">
      <w:pPr>
        <w:pStyle w:val="11"/>
        <w:numPr>
          <w:ilvl w:val="2"/>
          <w:numId w:val="9"/>
        </w:numPr>
        <w:tabs>
          <w:tab w:val="left" w:pos="2608"/>
        </w:tabs>
        <w:spacing w:line="237" w:lineRule="auto"/>
        <w:ind w:left="1974" w:right="1556" w:firstLine="33"/>
      </w:pPr>
      <w:r>
        <w:t>Материально-техническое и учебно-методическое обеспечение</w:t>
      </w:r>
      <w:r>
        <w:rPr>
          <w:spacing w:val="-57"/>
        </w:rPr>
        <w:t xml:space="preserve"> </w:t>
      </w:r>
      <w:r>
        <w:t>основной</w:t>
      </w:r>
      <w:r>
        <w:rPr>
          <w:spacing w:val="-2"/>
        </w:rPr>
        <w:t xml:space="preserve"> </w:t>
      </w:r>
      <w:r>
        <w:t>образовательной</w:t>
      </w:r>
      <w:r>
        <w:rPr>
          <w:spacing w:val="-6"/>
        </w:rPr>
        <w:t xml:space="preserve"> </w:t>
      </w:r>
      <w:r>
        <w:t>программы</w:t>
      </w:r>
      <w:r>
        <w:rPr>
          <w:spacing w:val="1"/>
        </w:rPr>
        <w:t xml:space="preserve"> </w:t>
      </w:r>
      <w:r>
        <w:t>среднего</w:t>
      </w:r>
      <w:r>
        <w:rPr>
          <w:spacing w:val="-1"/>
        </w:rPr>
        <w:t xml:space="preserve"> </w:t>
      </w:r>
      <w:r>
        <w:t>общего</w:t>
      </w:r>
      <w:r>
        <w:rPr>
          <w:spacing w:val="-2"/>
        </w:rPr>
        <w:t xml:space="preserve"> </w:t>
      </w:r>
      <w:r>
        <w:t>образования</w:t>
      </w:r>
    </w:p>
    <w:p w:rsidR="00E76707" w:rsidRDefault="00897AC9">
      <w:pPr>
        <w:pStyle w:val="21"/>
        <w:spacing w:before="4"/>
        <w:ind w:left="1263"/>
      </w:pPr>
      <w:r>
        <w:t>Информационно-образовательная</w:t>
      </w:r>
      <w:r>
        <w:rPr>
          <w:spacing w:val="-2"/>
        </w:rPr>
        <w:t xml:space="preserve"> </w:t>
      </w:r>
      <w:r>
        <w:t>среда</w:t>
      </w:r>
    </w:p>
    <w:p w:rsidR="00E76707" w:rsidRDefault="00897AC9">
      <w:pPr>
        <w:pStyle w:val="a3"/>
        <w:ind w:right="852" w:firstLine="710"/>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 современных информационно-телекоммуникационных средств и педагогических</w:t>
      </w:r>
      <w:r>
        <w:rPr>
          <w:spacing w:val="1"/>
        </w:rPr>
        <w:t xml:space="preserve"> </w:t>
      </w:r>
      <w:r>
        <w:t>технологий, гарантирующих безопасность и охрану здоровья участников образовательного</w:t>
      </w:r>
      <w:r>
        <w:rPr>
          <w:spacing w:val="1"/>
        </w:rPr>
        <w:t xml:space="preserve"> </w:t>
      </w:r>
      <w:r>
        <w:t>процесса, обеспечивающих достижение целей среднего общего образования, положительную</w:t>
      </w:r>
      <w:r>
        <w:rPr>
          <w:spacing w:val="-57"/>
        </w:rPr>
        <w:t xml:space="preserve"> </w:t>
      </w:r>
      <w:r>
        <w:t>динамику его качества, личностное развитие обучающихся. Основными компонентами ИОС</w:t>
      </w:r>
      <w:r>
        <w:rPr>
          <w:spacing w:val="1"/>
        </w:rPr>
        <w:t xml:space="preserve"> </w:t>
      </w:r>
      <w:r>
        <w:t>образовательной</w:t>
      </w:r>
      <w:r>
        <w:rPr>
          <w:spacing w:val="-3"/>
        </w:rPr>
        <w:t xml:space="preserve"> </w:t>
      </w:r>
      <w:r>
        <w:t>организации</w:t>
      </w:r>
      <w:r>
        <w:rPr>
          <w:spacing w:val="3"/>
        </w:rPr>
        <w:t xml:space="preserve"> </w:t>
      </w:r>
      <w:r>
        <w:t>являются:</w:t>
      </w:r>
    </w:p>
    <w:p w:rsidR="00E76707" w:rsidRDefault="00897AC9" w:rsidP="005C762A">
      <w:pPr>
        <w:pStyle w:val="a7"/>
        <w:numPr>
          <w:ilvl w:val="2"/>
          <w:numId w:val="50"/>
        </w:numPr>
        <w:tabs>
          <w:tab w:val="left" w:pos="1447"/>
        </w:tabs>
        <w:ind w:right="850" w:firstLine="710"/>
        <w:rPr>
          <w:sz w:val="24"/>
        </w:rPr>
      </w:pPr>
      <w:r>
        <w:rPr>
          <w:sz w:val="24"/>
        </w:rPr>
        <w:t>учебно-методические комплекты по всем учебным предметам на государственном</w:t>
      </w:r>
      <w:r>
        <w:rPr>
          <w:spacing w:val="1"/>
          <w:sz w:val="24"/>
        </w:rPr>
        <w:t xml:space="preserve"> </w:t>
      </w:r>
      <w:r>
        <w:rPr>
          <w:sz w:val="24"/>
        </w:rPr>
        <w:t>языке Российской Федерации (языке реализации ООП СОО), из расчета не менее одного</w:t>
      </w:r>
      <w:r>
        <w:rPr>
          <w:spacing w:val="1"/>
          <w:sz w:val="24"/>
        </w:rPr>
        <w:t xml:space="preserve"> </w:t>
      </w:r>
      <w:r>
        <w:rPr>
          <w:sz w:val="24"/>
        </w:rPr>
        <w:t>учебника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одного</w:t>
      </w:r>
      <w:r>
        <w:rPr>
          <w:spacing w:val="1"/>
          <w:sz w:val="24"/>
        </w:rPr>
        <w:t xml:space="preserve"> </w:t>
      </w:r>
      <w:r>
        <w:rPr>
          <w:sz w:val="24"/>
        </w:rPr>
        <w:t>обучающегося;</w:t>
      </w:r>
    </w:p>
    <w:p w:rsidR="00E76707" w:rsidRDefault="00897AC9" w:rsidP="005C762A">
      <w:pPr>
        <w:pStyle w:val="a7"/>
        <w:numPr>
          <w:ilvl w:val="2"/>
          <w:numId w:val="50"/>
        </w:numPr>
        <w:tabs>
          <w:tab w:val="left" w:pos="1413"/>
        </w:tabs>
        <w:spacing w:before="2" w:line="237" w:lineRule="auto"/>
        <w:ind w:right="864" w:firstLine="710"/>
        <w:rPr>
          <w:sz w:val="24"/>
        </w:rPr>
      </w:pPr>
      <w:r>
        <w:rPr>
          <w:sz w:val="24"/>
        </w:rPr>
        <w:t>фонд дополнительной литературы (художественная и научнопопулярная литература,</w:t>
      </w:r>
      <w:r>
        <w:rPr>
          <w:spacing w:val="-57"/>
          <w:sz w:val="24"/>
        </w:rPr>
        <w:t xml:space="preserve"> </w:t>
      </w:r>
      <w:r>
        <w:rPr>
          <w:sz w:val="24"/>
        </w:rPr>
        <w:t>справочно-библиографические и</w:t>
      </w:r>
      <w:r>
        <w:rPr>
          <w:spacing w:val="3"/>
          <w:sz w:val="24"/>
        </w:rPr>
        <w:t xml:space="preserve"> </w:t>
      </w:r>
      <w:r>
        <w:rPr>
          <w:sz w:val="24"/>
        </w:rPr>
        <w:t>периодические издания);</w:t>
      </w:r>
    </w:p>
    <w:p w:rsidR="00E76707" w:rsidRDefault="00897AC9" w:rsidP="005C762A">
      <w:pPr>
        <w:pStyle w:val="a7"/>
        <w:numPr>
          <w:ilvl w:val="2"/>
          <w:numId w:val="50"/>
        </w:numPr>
        <w:tabs>
          <w:tab w:val="left" w:pos="1437"/>
        </w:tabs>
        <w:spacing w:before="6" w:line="237" w:lineRule="auto"/>
        <w:ind w:right="843" w:firstLine="710"/>
        <w:rPr>
          <w:sz w:val="24"/>
        </w:rPr>
      </w:pPr>
      <w:r>
        <w:rPr>
          <w:sz w:val="24"/>
        </w:rPr>
        <w:t>учебно-наглядные пособия (средства натурного фонда, модели, печатные, экранно-</w:t>
      </w:r>
      <w:r>
        <w:rPr>
          <w:spacing w:val="1"/>
          <w:sz w:val="24"/>
        </w:rPr>
        <w:t xml:space="preserve"> </w:t>
      </w:r>
      <w:r>
        <w:rPr>
          <w:sz w:val="24"/>
        </w:rPr>
        <w:t>звуковые средства,</w:t>
      </w:r>
      <w:r>
        <w:rPr>
          <w:spacing w:val="-1"/>
          <w:sz w:val="24"/>
        </w:rPr>
        <w:t xml:space="preserve"> </w:t>
      </w:r>
      <w:r>
        <w:rPr>
          <w:sz w:val="24"/>
        </w:rPr>
        <w:t>мультимедийные</w:t>
      </w:r>
      <w:r>
        <w:rPr>
          <w:spacing w:val="1"/>
          <w:sz w:val="24"/>
        </w:rPr>
        <w:t xml:space="preserve"> </w:t>
      </w:r>
      <w:r>
        <w:rPr>
          <w:sz w:val="24"/>
        </w:rPr>
        <w:t>средства);</w:t>
      </w:r>
    </w:p>
    <w:p w:rsidR="00E76707" w:rsidRDefault="00897AC9" w:rsidP="005C762A">
      <w:pPr>
        <w:pStyle w:val="a7"/>
        <w:numPr>
          <w:ilvl w:val="2"/>
          <w:numId w:val="50"/>
        </w:numPr>
        <w:tabs>
          <w:tab w:val="left" w:pos="1433"/>
        </w:tabs>
        <w:spacing w:before="3"/>
        <w:ind w:right="852" w:firstLine="710"/>
        <w:rPr>
          <w:sz w:val="24"/>
        </w:rPr>
      </w:pPr>
      <w:r>
        <w:rPr>
          <w:sz w:val="24"/>
        </w:rPr>
        <w:t>информационно-образовательные ресурсы Интернета, прошедшие в установленном</w:t>
      </w:r>
      <w:r>
        <w:rPr>
          <w:spacing w:val="1"/>
          <w:sz w:val="24"/>
        </w:rPr>
        <w:t xml:space="preserve"> </w:t>
      </w:r>
      <w:r>
        <w:rPr>
          <w:sz w:val="24"/>
        </w:rPr>
        <w:t>порядке</w:t>
      </w:r>
      <w:r>
        <w:rPr>
          <w:spacing w:val="1"/>
          <w:sz w:val="24"/>
        </w:rPr>
        <w:t xml:space="preserve"> </w:t>
      </w:r>
      <w:r>
        <w:rPr>
          <w:sz w:val="24"/>
        </w:rPr>
        <w:t>процедуру</w:t>
      </w:r>
      <w:r>
        <w:rPr>
          <w:spacing w:val="1"/>
          <w:sz w:val="24"/>
        </w:rPr>
        <w:t xml:space="preserve"> </w:t>
      </w:r>
      <w:r>
        <w:rPr>
          <w:sz w:val="24"/>
        </w:rPr>
        <w:t>верификации</w:t>
      </w:r>
      <w:r>
        <w:rPr>
          <w:spacing w:val="1"/>
          <w:sz w:val="24"/>
        </w:rPr>
        <w:t xml:space="preserve"> </w:t>
      </w:r>
      <w:r>
        <w:rPr>
          <w:sz w:val="24"/>
        </w:rPr>
        <w:t>и</w:t>
      </w:r>
      <w:r>
        <w:rPr>
          <w:spacing w:val="1"/>
          <w:sz w:val="24"/>
        </w:rPr>
        <w:t xml:space="preserve"> </w:t>
      </w:r>
      <w:r>
        <w:rPr>
          <w:sz w:val="24"/>
        </w:rPr>
        <w:t>обеспечивающие</w:t>
      </w:r>
      <w:r>
        <w:rPr>
          <w:spacing w:val="1"/>
          <w:sz w:val="24"/>
        </w:rPr>
        <w:t xml:space="preserve"> </w:t>
      </w:r>
      <w:r>
        <w:rPr>
          <w:sz w:val="24"/>
        </w:rPr>
        <w:t>доступ</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материалам,</w:t>
      </w:r>
      <w:r>
        <w:rPr>
          <w:spacing w:val="-2"/>
          <w:sz w:val="24"/>
        </w:rPr>
        <w:t xml:space="preserve"> </w:t>
      </w:r>
      <w:r>
        <w:rPr>
          <w:sz w:val="24"/>
        </w:rPr>
        <w:t>в</w:t>
      </w:r>
      <w:r>
        <w:rPr>
          <w:spacing w:val="3"/>
          <w:sz w:val="24"/>
        </w:rPr>
        <w:t xml:space="preserve"> </w:t>
      </w:r>
      <w:r>
        <w:rPr>
          <w:sz w:val="24"/>
        </w:rPr>
        <w:t>т.</w:t>
      </w:r>
      <w:r>
        <w:rPr>
          <w:spacing w:val="3"/>
          <w:sz w:val="24"/>
        </w:rPr>
        <w:t xml:space="preserve"> </w:t>
      </w:r>
      <w:r>
        <w:rPr>
          <w:sz w:val="24"/>
        </w:rPr>
        <w:t>ч.</w:t>
      </w:r>
      <w:r>
        <w:rPr>
          <w:spacing w:val="4"/>
          <w:sz w:val="24"/>
        </w:rPr>
        <w:t xml:space="preserve"> </w:t>
      </w:r>
      <w:r>
        <w:rPr>
          <w:sz w:val="24"/>
        </w:rPr>
        <w:t>к</w:t>
      </w:r>
      <w:r>
        <w:rPr>
          <w:spacing w:val="-6"/>
          <w:sz w:val="24"/>
        </w:rPr>
        <w:t xml:space="preserve"> </w:t>
      </w:r>
      <w:r>
        <w:rPr>
          <w:sz w:val="24"/>
        </w:rPr>
        <w:t>наследию отечественного</w:t>
      </w:r>
      <w:r>
        <w:rPr>
          <w:spacing w:val="-4"/>
          <w:sz w:val="24"/>
        </w:rPr>
        <w:t xml:space="preserve"> </w:t>
      </w:r>
      <w:r>
        <w:rPr>
          <w:sz w:val="24"/>
        </w:rPr>
        <w:t>кинематографа;</w:t>
      </w:r>
    </w:p>
    <w:p w:rsidR="00E76707" w:rsidRDefault="00897AC9" w:rsidP="005C762A">
      <w:pPr>
        <w:pStyle w:val="a7"/>
        <w:numPr>
          <w:ilvl w:val="2"/>
          <w:numId w:val="50"/>
        </w:numPr>
        <w:tabs>
          <w:tab w:val="left" w:pos="1409"/>
        </w:tabs>
        <w:spacing w:line="274" w:lineRule="exact"/>
        <w:ind w:left="1408" w:hanging="146"/>
        <w:rPr>
          <w:sz w:val="24"/>
        </w:rPr>
      </w:pPr>
      <w:r>
        <w:rPr>
          <w:sz w:val="24"/>
        </w:rPr>
        <w:t>информационно-телекоммуникационная</w:t>
      </w:r>
      <w:r>
        <w:rPr>
          <w:spacing w:val="-12"/>
          <w:sz w:val="24"/>
        </w:rPr>
        <w:t xml:space="preserve"> </w:t>
      </w:r>
      <w:r>
        <w:rPr>
          <w:sz w:val="24"/>
        </w:rPr>
        <w:t>инфраструктура;</w:t>
      </w:r>
    </w:p>
    <w:p w:rsidR="00E76707" w:rsidRDefault="00897AC9" w:rsidP="005C762A">
      <w:pPr>
        <w:pStyle w:val="a7"/>
        <w:numPr>
          <w:ilvl w:val="2"/>
          <w:numId w:val="50"/>
        </w:numPr>
        <w:tabs>
          <w:tab w:val="left" w:pos="1577"/>
        </w:tabs>
        <w:spacing w:before="5" w:line="237" w:lineRule="auto"/>
        <w:ind w:right="843" w:firstLine="710"/>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2"/>
          <w:sz w:val="24"/>
        </w:rPr>
        <w:t xml:space="preserve"> </w:t>
      </w:r>
      <w:r>
        <w:rPr>
          <w:sz w:val="24"/>
        </w:rPr>
        <w:t>среды;</w:t>
      </w:r>
    </w:p>
    <w:p w:rsidR="00E76707" w:rsidRDefault="00897AC9" w:rsidP="005C762A">
      <w:pPr>
        <w:pStyle w:val="a7"/>
        <w:numPr>
          <w:ilvl w:val="2"/>
          <w:numId w:val="50"/>
        </w:numPr>
        <w:tabs>
          <w:tab w:val="left" w:pos="1457"/>
        </w:tabs>
        <w:spacing w:before="3"/>
        <w:ind w:right="843" w:firstLine="710"/>
        <w:rPr>
          <w:sz w:val="24"/>
        </w:rPr>
      </w:pPr>
      <w:r>
        <w:rPr>
          <w:sz w:val="24"/>
        </w:rPr>
        <w:t>программные инструменты, обеспечивающие функционирование информационно-</w:t>
      </w:r>
      <w:r>
        <w:rPr>
          <w:spacing w:val="1"/>
          <w:sz w:val="24"/>
        </w:rPr>
        <w:t xml:space="preserve"> </w:t>
      </w:r>
      <w:r>
        <w:rPr>
          <w:sz w:val="24"/>
        </w:rPr>
        <w:t>образовательной</w:t>
      </w:r>
      <w:r>
        <w:rPr>
          <w:spacing w:val="2"/>
          <w:sz w:val="24"/>
        </w:rPr>
        <w:t xml:space="preserve"> </w:t>
      </w:r>
      <w:r>
        <w:rPr>
          <w:sz w:val="24"/>
        </w:rPr>
        <w:t>среды;</w:t>
      </w:r>
    </w:p>
    <w:p w:rsidR="00E76707" w:rsidRDefault="00897AC9" w:rsidP="005C762A">
      <w:pPr>
        <w:pStyle w:val="a7"/>
        <w:numPr>
          <w:ilvl w:val="2"/>
          <w:numId w:val="50"/>
        </w:numPr>
        <w:tabs>
          <w:tab w:val="left" w:pos="1740"/>
        </w:tabs>
        <w:spacing w:before="3" w:line="237" w:lineRule="auto"/>
        <w:ind w:right="843" w:firstLine="710"/>
        <w:rPr>
          <w:sz w:val="24"/>
        </w:rPr>
      </w:pPr>
      <w:r>
        <w:rPr>
          <w:sz w:val="24"/>
        </w:rPr>
        <w:t>служба</w:t>
      </w:r>
      <w:r>
        <w:rPr>
          <w:spacing w:val="1"/>
          <w:sz w:val="24"/>
        </w:rPr>
        <w:t xml:space="preserve"> </w:t>
      </w:r>
      <w:r>
        <w:rPr>
          <w:sz w:val="24"/>
        </w:rPr>
        <w:t>технической</w:t>
      </w:r>
      <w:r>
        <w:rPr>
          <w:spacing w:val="1"/>
          <w:sz w:val="24"/>
        </w:rPr>
        <w:t xml:space="preserve"> </w:t>
      </w:r>
      <w:r>
        <w:rPr>
          <w:sz w:val="24"/>
        </w:rPr>
        <w:t>поддержки</w:t>
      </w:r>
      <w:r>
        <w:rPr>
          <w:spacing w:val="1"/>
          <w:sz w:val="24"/>
        </w:rPr>
        <w:t xml:space="preserve"> </w:t>
      </w:r>
      <w:r>
        <w:rPr>
          <w:sz w:val="24"/>
        </w:rPr>
        <w:t>функционирования</w:t>
      </w:r>
      <w:r>
        <w:rPr>
          <w:spacing w:val="1"/>
          <w:sz w:val="24"/>
        </w:rPr>
        <w:t xml:space="preserve"> </w:t>
      </w:r>
      <w:r>
        <w:rPr>
          <w:sz w:val="24"/>
        </w:rPr>
        <w:t>информационно-</w:t>
      </w:r>
      <w:r>
        <w:rPr>
          <w:spacing w:val="1"/>
          <w:sz w:val="24"/>
        </w:rPr>
        <w:t xml:space="preserve"> </w:t>
      </w:r>
      <w:r>
        <w:rPr>
          <w:sz w:val="24"/>
        </w:rPr>
        <w:t>образовательной</w:t>
      </w:r>
      <w:r>
        <w:rPr>
          <w:spacing w:val="2"/>
          <w:sz w:val="24"/>
        </w:rPr>
        <w:t xml:space="preserve"> </w:t>
      </w:r>
      <w:r>
        <w:rPr>
          <w:sz w:val="24"/>
        </w:rPr>
        <w:t>среды.</w:t>
      </w:r>
    </w:p>
    <w:p w:rsidR="00E76707" w:rsidRDefault="00897AC9">
      <w:pPr>
        <w:pStyle w:val="a3"/>
        <w:spacing w:before="6" w:line="237" w:lineRule="auto"/>
        <w:ind w:right="856" w:firstLine="710"/>
      </w:pPr>
      <w:r>
        <w:t>ИОС образовательной организации предоставляет для участников образовательного</w:t>
      </w:r>
      <w:r>
        <w:rPr>
          <w:spacing w:val="1"/>
        </w:rPr>
        <w:t xml:space="preserve"> </w:t>
      </w:r>
      <w:r>
        <w:t>процесса возможность:</w:t>
      </w:r>
    </w:p>
    <w:p w:rsidR="00E76707" w:rsidRDefault="00897AC9" w:rsidP="005C762A">
      <w:pPr>
        <w:pStyle w:val="a7"/>
        <w:numPr>
          <w:ilvl w:val="2"/>
          <w:numId w:val="50"/>
        </w:numPr>
        <w:tabs>
          <w:tab w:val="left" w:pos="1452"/>
        </w:tabs>
        <w:spacing w:before="3"/>
        <w:ind w:right="845" w:firstLine="710"/>
        <w:rPr>
          <w:sz w:val="24"/>
        </w:rPr>
      </w:pPr>
      <w:r>
        <w:rPr>
          <w:sz w:val="24"/>
        </w:rPr>
        <w:t>достижения обучающимися планируемых результатов освоения ООП СОО, в том</w:t>
      </w:r>
      <w:r>
        <w:rPr>
          <w:spacing w:val="1"/>
          <w:sz w:val="24"/>
        </w:rPr>
        <w:t xml:space="preserve"> </w:t>
      </w:r>
      <w:r>
        <w:rPr>
          <w:sz w:val="24"/>
        </w:rPr>
        <w:t>числе</w:t>
      </w:r>
      <w:r>
        <w:rPr>
          <w:spacing w:val="-1"/>
          <w:sz w:val="24"/>
        </w:rPr>
        <w:t xml:space="preserve"> </w:t>
      </w:r>
      <w:r>
        <w:rPr>
          <w:sz w:val="24"/>
        </w:rPr>
        <w:t>адаптированной</w:t>
      </w:r>
      <w:r>
        <w:rPr>
          <w:spacing w:val="-4"/>
          <w:sz w:val="24"/>
        </w:rPr>
        <w:t xml:space="preserve"> </w:t>
      </w:r>
      <w:r>
        <w:rPr>
          <w:sz w:val="24"/>
        </w:rPr>
        <w:t>для</w:t>
      </w:r>
      <w:r>
        <w:rPr>
          <w:spacing w:val="-5"/>
          <w:sz w:val="24"/>
        </w:rPr>
        <w:t xml:space="preserve"> </w:t>
      </w:r>
      <w:r>
        <w:rPr>
          <w:sz w:val="24"/>
        </w:rPr>
        <w:t>обучающихся с</w:t>
      </w:r>
      <w:r>
        <w:rPr>
          <w:spacing w:val="-1"/>
          <w:sz w:val="24"/>
        </w:rPr>
        <w:t xml:space="preserve"> </w:t>
      </w:r>
      <w:r>
        <w:rPr>
          <w:sz w:val="24"/>
        </w:rPr>
        <w:t>ограниченными</w:t>
      </w:r>
      <w:r>
        <w:rPr>
          <w:spacing w:val="-4"/>
          <w:sz w:val="24"/>
        </w:rPr>
        <w:t xml:space="preserve"> </w:t>
      </w:r>
      <w:r>
        <w:rPr>
          <w:sz w:val="24"/>
        </w:rPr>
        <w:t>возможностями</w:t>
      </w:r>
      <w:r>
        <w:rPr>
          <w:spacing w:val="-3"/>
          <w:sz w:val="24"/>
        </w:rPr>
        <w:t xml:space="preserve"> </w:t>
      </w:r>
      <w:r>
        <w:rPr>
          <w:sz w:val="24"/>
        </w:rPr>
        <w:t>здоровья</w:t>
      </w:r>
      <w:r>
        <w:rPr>
          <w:spacing w:val="-5"/>
          <w:sz w:val="24"/>
        </w:rPr>
        <w:t xml:space="preserve"> </w:t>
      </w:r>
      <w:r>
        <w:rPr>
          <w:sz w:val="24"/>
        </w:rPr>
        <w:t>(ОВЗ);</w:t>
      </w:r>
    </w:p>
    <w:p w:rsidR="00E76707" w:rsidRDefault="00897AC9" w:rsidP="005C762A">
      <w:pPr>
        <w:pStyle w:val="a7"/>
        <w:numPr>
          <w:ilvl w:val="2"/>
          <w:numId w:val="50"/>
        </w:numPr>
        <w:tabs>
          <w:tab w:val="left" w:pos="1500"/>
        </w:tabs>
        <w:ind w:right="850" w:firstLine="710"/>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и</w:t>
      </w:r>
      <w:r>
        <w:rPr>
          <w:spacing w:val="1"/>
          <w:sz w:val="24"/>
        </w:rPr>
        <w:t xml:space="preserve"> </w:t>
      </w:r>
      <w:r>
        <w:rPr>
          <w:sz w:val="24"/>
        </w:rPr>
        <w:t>талантливых,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
          <w:sz w:val="24"/>
        </w:rPr>
        <w:t xml:space="preserve"> </w:t>
      </w:r>
      <w:r>
        <w:rPr>
          <w:sz w:val="24"/>
        </w:rPr>
        <w:t>профессиональной</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систему</w:t>
      </w:r>
      <w:r>
        <w:rPr>
          <w:spacing w:val="61"/>
          <w:sz w:val="24"/>
        </w:rPr>
        <w:t xml:space="preserve"> </w:t>
      </w:r>
      <w:r>
        <w:rPr>
          <w:sz w:val="24"/>
        </w:rPr>
        <w:t>кружков,</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4"/>
          <w:sz w:val="24"/>
        </w:rPr>
        <w:t xml:space="preserve"> </w:t>
      </w:r>
      <w:r>
        <w:rPr>
          <w:sz w:val="24"/>
        </w:rPr>
        <w:t>партнеров</w:t>
      </w:r>
      <w:r>
        <w:rPr>
          <w:spacing w:val="-1"/>
          <w:sz w:val="24"/>
        </w:rPr>
        <w:t xml:space="preserve"> </w:t>
      </w:r>
      <w:r>
        <w:rPr>
          <w:sz w:val="24"/>
        </w:rPr>
        <w:t>в</w:t>
      </w:r>
      <w:r>
        <w:rPr>
          <w:spacing w:val="-2"/>
          <w:sz w:val="24"/>
        </w:rPr>
        <w:t xml:space="preserve"> </w:t>
      </w:r>
      <w:r>
        <w:rPr>
          <w:sz w:val="24"/>
        </w:rPr>
        <w:t>профессионально-производственном</w:t>
      </w:r>
      <w:r>
        <w:rPr>
          <w:spacing w:val="-6"/>
          <w:sz w:val="24"/>
        </w:rPr>
        <w:t xml:space="preserve"> </w:t>
      </w:r>
      <w:r>
        <w:rPr>
          <w:sz w:val="24"/>
        </w:rPr>
        <w:t>окружении;</w:t>
      </w:r>
    </w:p>
    <w:p w:rsidR="00E76707" w:rsidRDefault="00897AC9" w:rsidP="005C762A">
      <w:pPr>
        <w:pStyle w:val="a7"/>
        <w:numPr>
          <w:ilvl w:val="2"/>
          <w:numId w:val="50"/>
        </w:numPr>
        <w:tabs>
          <w:tab w:val="left" w:pos="1418"/>
        </w:tabs>
        <w:spacing w:before="64"/>
        <w:ind w:right="852" w:firstLine="710"/>
        <w:rPr>
          <w:sz w:val="24"/>
        </w:rPr>
      </w:pPr>
      <w:r>
        <w:rPr>
          <w:sz w:val="24"/>
        </w:rPr>
        <w:t>формирования функциональной грамотности обучающихся, включающей овладение</w:t>
      </w:r>
      <w:r>
        <w:rPr>
          <w:spacing w:val="1"/>
          <w:sz w:val="24"/>
        </w:rPr>
        <w:t xml:space="preserve"> </w:t>
      </w:r>
      <w:r>
        <w:rPr>
          <w:sz w:val="24"/>
        </w:rPr>
        <w:t>ключевыми компетенциями, составляющими основу дальнейшего успешного образования и</w:t>
      </w:r>
      <w:r>
        <w:rPr>
          <w:spacing w:val="1"/>
          <w:sz w:val="24"/>
        </w:rPr>
        <w:t xml:space="preserve"> </w:t>
      </w:r>
      <w:r>
        <w:rPr>
          <w:sz w:val="24"/>
        </w:rPr>
        <w:t>ориентации</w:t>
      </w:r>
      <w:r>
        <w:rPr>
          <w:spacing w:val="-3"/>
          <w:sz w:val="24"/>
        </w:rPr>
        <w:t xml:space="preserve"> </w:t>
      </w:r>
      <w:r>
        <w:rPr>
          <w:sz w:val="24"/>
        </w:rPr>
        <w:t>в</w:t>
      </w:r>
      <w:r>
        <w:rPr>
          <w:spacing w:val="-1"/>
          <w:sz w:val="24"/>
        </w:rPr>
        <w:t xml:space="preserve"> </w:t>
      </w:r>
      <w:r>
        <w:rPr>
          <w:sz w:val="24"/>
        </w:rPr>
        <w:t>мире</w:t>
      </w:r>
      <w:r>
        <w:rPr>
          <w:spacing w:val="-4"/>
          <w:sz w:val="24"/>
        </w:rPr>
        <w:t xml:space="preserve"> </w:t>
      </w:r>
      <w:r>
        <w:rPr>
          <w:sz w:val="24"/>
        </w:rPr>
        <w:t>профессий;</w:t>
      </w:r>
    </w:p>
    <w:p w:rsidR="00E76707" w:rsidRDefault="00897AC9" w:rsidP="005C762A">
      <w:pPr>
        <w:pStyle w:val="a7"/>
        <w:numPr>
          <w:ilvl w:val="2"/>
          <w:numId w:val="50"/>
        </w:numPr>
        <w:tabs>
          <w:tab w:val="left" w:pos="1433"/>
        </w:tabs>
        <w:ind w:right="848" w:firstLine="710"/>
        <w:rPr>
          <w:sz w:val="24"/>
        </w:rPr>
      </w:pPr>
      <w:r>
        <w:rPr>
          <w:sz w:val="24"/>
        </w:rPr>
        <w:t>формирования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4"/>
          <w:sz w:val="24"/>
        </w:rPr>
        <w:t xml:space="preserve"> </w:t>
      </w:r>
      <w:r>
        <w:rPr>
          <w:sz w:val="24"/>
        </w:rPr>
        <w:t>ориентаций;</w:t>
      </w:r>
    </w:p>
    <w:p w:rsidR="00E76707" w:rsidRDefault="00897AC9" w:rsidP="005C762A">
      <w:pPr>
        <w:pStyle w:val="a7"/>
        <w:numPr>
          <w:ilvl w:val="2"/>
          <w:numId w:val="50"/>
        </w:numPr>
        <w:tabs>
          <w:tab w:val="left" w:pos="1418"/>
        </w:tabs>
        <w:spacing w:before="1"/>
        <w:ind w:right="854" w:firstLine="710"/>
        <w:rPr>
          <w:sz w:val="24"/>
        </w:rPr>
      </w:pPr>
      <w:r>
        <w:rPr>
          <w:sz w:val="24"/>
        </w:rPr>
        <w:t>индивидуализации процесса образования посредством проектирования и реализации</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2"/>
          <w:sz w:val="24"/>
        </w:rPr>
        <w:t xml:space="preserve"> </w:t>
      </w:r>
      <w:r>
        <w:rPr>
          <w:sz w:val="24"/>
        </w:rPr>
        <w:t>работы при</w:t>
      </w:r>
      <w:r>
        <w:rPr>
          <w:spacing w:val="-3"/>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E76707" w:rsidRDefault="00897AC9" w:rsidP="005C762A">
      <w:pPr>
        <w:pStyle w:val="a7"/>
        <w:numPr>
          <w:ilvl w:val="2"/>
          <w:numId w:val="50"/>
        </w:numPr>
        <w:tabs>
          <w:tab w:val="left" w:pos="1625"/>
        </w:tabs>
        <w:ind w:right="846" w:firstLine="710"/>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Старооскольского</w:t>
      </w:r>
      <w:r>
        <w:rPr>
          <w:spacing w:val="1"/>
          <w:sz w:val="24"/>
        </w:rPr>
        <w:t xml:space="preserve"> </w:t>
      </w:r>
      <w:r>
        <w:rPr>
          <w:sz w:val="24"/>
        </w:rPr>
        <w:t>городского</w:t>
      </w:r>
      <w:r>
        <w:rPr>
          <w:spacing w:val="1"/>
          <w:sz w:val="24"/>
        </w:rPr>
        <w:t xml:space="preserve"> </w:t>
      </w:r>
      <w:r>
        <w:rPr>
          <w:sz w:val="24"/>
        </w:rPr>
        <w:t>округа,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качестве волонтеров;</w:t>
      </w:r>
    </w:p>
    <w:p w:rsidR="00E76707" w:rsidRDefault="00897AC9" w:rsidP="005C762A">
      <w:pPr>
        <w:pStyle w:val="a7"/>
        <w:numPr>
          <w:ilvl w:val="2"/>
          <w:numId w:val="50"/>
        </w:numPr>
        <w:tabs>
          <w:tab w:val="left" w:pos="1577"/>
        </w:tabs>
        <w:spacing w:line="242" w:lineRule="auto"/>
        <w:ind w:right="853" w:firstLine="710"/>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и</w:t>
      </w:r>
      <w:r>
        <w:rPr>
          <w:spacing w:val="1"/>
          <w:sz w:val="24"/>
        </w:rPr>
        <w:t xml:space="preserve"> </w:t>
      </w:r>
      <w:r>
        <w:rPr>
          <w:sz w:val="24"/>
        </w:rPr>
        <w:t>общественной</w:t>
      </w:r>
      <w:r>
        <w:rPr>
          <w:spacing w:val="2"/>
          <w:sz w:val="24"/>
        </w:rPr>
        <w:t xml:space="preserve"> </w:t>
      </w:r>
      <w:r>
        <w:rPr>
          <w:sz w:val="24"/>
        </w:rPr>
        <w:t>деятельности;</w:t>
      </w:r>
    </w:p>
    <w:p w:rsidR="00E76707" w:rsidRDefault="00897AC9" w:rsidP="005C762A">
      <w:pPr>
        <w:pStyle w:val="a7"/>
        <w:numPr>
          <w:ilvl w:val="2"/>
          <w:numId w:val="50"/>
        </w:numPr>
        <w:tabs>
          <w:tab w:val="left" w:pos="1466"/>
        </w:tabs>
        <w:spacing w:line="242" w:lineRule="auto"/>
        <w:ind w:right="855" w:firstLine="710"/>
        <w:rPr>
          <w:sz w:val="24"/>
        </w:rPr>
      </w:pPr>
      <w:r>
        <w:rPr>
          <w:sz w:val="24"/>
        </w:rPr>
        <w:t>формирования у обучающихся экологической грамотности, навыков здорового 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2"/>
          <w:sz w:val="24"/>
        </w:rPr>
        <w:t xml:space="preserve"> </w:t>
      </w:r>
      <w:r>
        <w:rPr>
          <w:sz w:val="24"/>
        </w:rPr>
        <w:t>его</w:t>
      </w:r>
      <w:r>
        <w:rPr>
          <w:spacing w:val="6"/>
          <w:sz w:val="24"/>
        </w:rPr>
        <w:t xml:space="preserve"> </w:t>
      </w:r>
      <w:r>
        <w:rPr>
          <w:sz w:val="24"/>
        </w:rPr>
        <w:t>среды</w:t>
      </w:r>
      <w:r>
        <w:rPr>
          <w:spacing w:val="2"/>
          <w:sz w:val="24"/>
        </w:rPr>
        <w:t xml:space="preserve"> </w:t>
      </w:r>
      <w:r>
        <w:rPr>
          <w:sz w:val="24"/>
        </w:rPr>
        <w:t>образа</w:t>
      </w:r>
      <w:r>
        <w:rPr>
          <w:spacing w:val="-5"/>
          <w:sz w:val="24"/>
        </w:rPr>
        <w:t xml:space="preserve"> </w:t>
      </w:r>
      <w:r>
        <w:rPr>
          <w:sz w:val="24"/>
        </w:rPr>
        <w:t>жизни;</w:t>
      </w:r>
    </w:p>
    <w:p w:rsidR="00E76707" w:rsidRDefault="00897AC9" w:rsidP="005C762A">
      <w:pPr>
        <w:pStyle w:val="a7"/>
        <w:numPr>
          <w:ilvl w:val="2"/>
          <w:numId w:val="50"/>
        </w:numPr>
        <w:tabs>
          <w:tab w:val="left" w:pos="1519"/>
        </w:tabs>
        <w:spacing w:line="242" w:lineRule="auto"/>
        <w:ind w:right="852" w:firstLine="710"/>
        <w:rPr>
          <w:sz w:val="24"/>
        </w:rPr>
      </w:pPr>
      <w:r>
        <w:rPr>
          <w:sz w:val="24"/>
        </w:rPr>
        <w:t>использования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2"/>
          <w:sz w:val="24"/>
        </w:rPr>
        <w:t xml:space="preserve"> </w:t>
      </w:r>
      <w:r>
        <w:rPr>
          <w:sz w:val="24"/>
        </w:rPr>
        <w:t>направленных,</w:t>
      </w:r>
      <w:r>
        <w:rPr>
          <w:spacing w:val="3"/>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на</w:t>
      </w:r>
      <w:r>
        <w:rPr>
          <w:spacing w:val="-5"/>
          <w:sz w:val="24"/>
        </w:rPr>
        <w:t xml:space="preserve"> </w:t>
      </w:r>
      <w:r>
        <w:rPr>
          <w:sz w:val="24"/>
        </w:rPr>
        <w:t>воспитание</w:t>
      </w:r>
      <w:r>
        <w:rPr>
          <w:spacing w:val="-4"/>
          <w:sz w:val="24"/>
        </w:rPr>
        <w:t xml:space="preserve"> </w:t>
      </w:r>
      <w:r>
        <w:rPr>
          <w:sz w:val="24"/>
        </w:rPr>
        <w:t>обучающихся;</w:t>
      </w:r>
    </w:p>
    <w:p w:rsidR="00E76707" w:rsidRDefault="00897AC9" w:rsidP="005C762A">
      <w:pPr>
        <w:pStyle w:val="a7"/>
        <w:numPr>
          <w:ilvl w:val="2"/>
          <w:numId w:val="50"/>
        </w:numPr>
        <w:tabs>
          <w:tab w:val="left" w:pos="1509"/>
        </w:tabs>
        <w:ind w:right="847" w:firstLine="710"/>
        <w:rPr>
          <w:sz w:val="24"/>
        </w:rPr>
      </w:pPr>
      <w:r>
        <w:rPr>
          <w:sz w:val="24"/>
        </w:rPr>
        <w:t>обновления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 обучающихся и их родителей (законных представителей) с учетом особенностей</w:t>
      </w:r>
      <w:r>
        <w:rPr>
          <w:spacing w:val="1"/>
          <w:sz w:val="24"/>
        </w:rPr>
        <w:t xml:space="preserve"> </w:t>
      </w:r>
      <w:r>
        <w:rPr>
          <w:sz w:val="24"/>
        </w:rPr>
        <w:t>развития</w:t>
      </w:r>
      <w:r>
        <w:rPr>
          <w:spacing w:val="-4"/>
          <w:sz w:val="24"/>
        </w:rPr>
        <w:t xml:space="preserve"> </w:t>
      </w:r>
      <w:r>
        <w:rPr>
          <w:sz w:val="24"/>
        </w:rPr>
        <w:t>субъекта</w:t>
      </w:r>
      <w:r>
        <w:rPr>
          <w:spacing w:val="1"/>
          <w:sz w:val="24"/>
        </w:rPr>
        <w:t xml:space="preserve"> </w:t>
      </w:r>
      <w:r>
        <w:rPr>
          <w:sz w:val="24"/>
        </w:rPr>
        <w:t>Российской</w:t>
      </w:r>
      <w:r>
        <w:rPr>
          <w:spacing w:val="-2"/>
          <w:sz w:val="24"/>
        </w:rPr>
        <w:t xml:space="preserve"> </w:t>
      </w:r>
      <w:r>
        <w:rPr>
          <w:sz w:val="24"/>
        </w:rPr>
        <w:t>Федерации;</w:t>
      </w:r>
    </w:p>
    <w:p w:rsidR="00E76707" w:rsidRDefault="00897AC9" w:rsidP="005C762A">
      <w:pPr>
        <w:pStyle w:val="a7"/>
        <w:numPr>
          <w:ilvl w:val="2"/>
          <w:numId w:val="50"/>
        </w:numPr>
        <w:tabs>
          <w:tab w:val="left" w:pos="1567"/>
        </w:tabs>
        <w:ind w:right="850" w:firstLine="710"/>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 и руководящих работников организации, повышения их 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3"/>
          <w:sz w:val="24"/>
        </w:rPr>
        <w:t xml:space="preserve"> </w:t>
      </w:r>
      <w:r>
        <w:rPr>
          <w:sz w:val="24"/>
        </w:rPr>
        <w:t>правовой</w:t>
      </w:r>
      <w:r>
        <w:rPr>
          <w:spacing w:val="3"/>
          <w:sz w:val="24"/>
        </w:rPr>
        <w:t xml:space="preserve"> </w:t>
      </w:r>
      <w:r>
        <w:rPr>
          <w:sz w:val="24"/>
        </w:rPr>
        <w:t>компетентности;</w:t>
      </w:r>
    </w:p>
    <w:p w:rsidR="00E76707" w:rsidRDefault="00897AC9" w:rsidP="005C762A">
      <w:pPr>
        <w:pStyle w:val="a7"/>
        <w:numPr>
          <w:ilvl w:val="2"/>
          <w:numId w:val="50"/>
        </w:numPr>
        <w:tabs>
          <w:tab w:val="left" w:pos="1514"/>
        </w:tabs>
        <w:spacing w:line="237" w:lineRule="auto"/>
        <w:ind w:right="850" w:firstLine="710"/>
        <w:rPr>
          <w:sz w:val="24"/>
        </w:rPr>
      </w:pPr>
      <w:r>
        <w:rPr>
          <w:sz w:val="24"/>
        </w:rPr>
        <w:t>эффективного</w:t>
      </w:r>
      <w:r>
        <w:rPr>
          <w:spacing w:val="1"/>
          <w:sz w:val="24"/>
        </w:rPr>
        <w:t xml:space="preserve"> </w:t>
      </w:r>
      <w:r>
        <w:rPr>
          <w:sz w:val="24"/>
        </w:rPr>
        <w:t>управления</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2"/>
          <w:sz w:val="24"/>
        </w:rPr>
        <w:t xml:space="preserve"> </w:t>
      </w:r>
      <w:r>
        <w:rPr>
          <w:sz w:val="24"/>
        </w:rPr>
        <w:t>финансирования.</w:t>
      </w:r>
    </w:p>
    <w:p w:rsidR="00E76707" w:rsidRDefault="00897AC9">
      <w:pPr>
        <w:pStyle w:val="a3"/>
        <w:spacing w:line="275" w:lineRule="exact"/>
        <w:ind w:left="1263" w:firstLine="0"/>
      </w:pPr>
      <w:r>
        <w:t>Электронная</w:t>
      </w:r>
      <w:r>
        <w:rPr>
          <w:spacing w:val="-7"/>
        </w:rPr>
        <w:t xml:space="preserve"> </w:t>
      </w:r>
      <w:r>
        <w:t>информационно-образовательная</w:t>
      </w:r>
      <w:r>
        <w:rPr>
          <w:spacing w:val="-11"/>
        </w:rPr>
        <w:t xml:space="preserve"> </w:t>
      </w:r>
      <w:r>
        <w:t>среда</w:t>
      </w:r>
      <w:r>
        <w:rPr>
          <w:spacing w:val="-3"/>
        </w:rPr>
        <w:t xml:space="preserve"> </w:t>
      </w:r>
      <w:r>
        <w:t>организации</w:t>
      </w:r>
      <w:r>
        <w:rPr>
          <w:spacing w:val="-10"/>
        </w:rPr>
        <w:t xml:space="preserve"> </w:t>
      </w:r>
      <w:r>
        <w:t>обеспечивает:</w:t>
      </w:r>
    </w:p>
    <w:p w:rsidR="00E76707" w:rsidRPr="00911199" w:rsidRDefault="00897AC9" w:rsidP="005C762A">
      <w:pPr>
        <w:pStyle w:val="a7"/>
        <w:numPr>
          <w:ilvl w:val="2"/>
          <w:numId w:val="50"/>
        </w:numPr>
        <w:tabs>
          <w:tab w:val="left" w:pos="1423"/>
        </w:tabs>
        <w:ind w:right="852" w:firstLine="710"/>
        <w:rPr>
          <w:sz w:val="24"/>
        </w:rPr>
      </w:pPr>
      <w:r w:rsidRPr="00911199">
        <w:rPr>
          <w:sz w:val="24"/>
        </w:rPr>
        <w:t>доступ к учебным планам, рабочим программам, электронным учебным изданиям и</w:t>
      </w:r>
      <w:r w:rsidRPr="00911199">
        <w:rPr>
          <w:spacing w:val="1"/>
          <w:sz w:val="24"/>
        </w:rPr>
        <w:t xml:space="preserve"> </w:t>
      </w:r>
      <w:r w:rsidRPr="00911199">
        <w:rPr>
          <w:sz w:val="24"/>
        </w:rPr>
        <w:t>электронным</w:t>
      </w:r>
      <w:r w:rsidRPr="00911199">
        <w:rPr>
          <w:spacing w:val="1"/>
          <w:sz w:val="24"/>
        </w:rPr>
        <w:t xml:space="preserve"> </w:t>
      </w:r>
      <w:r w:rsidRPr="00911199">
        <w:rPr>
          <w:sz w:val="24"/>
        </w:rPr>
        <w:t>образовательным</w:t>
      </w:r>
      <w:r w:rsidRPr="00911199">
        <w:rPr>
          <w:spacing w:val="1"/>
          <w:sz w:val="24"/>
        </w:rPr>
        <w:t xml:space="preserve"> </w:t>
      </w:r>
      <w:r w:rsidRPr="00911199">
        <w:rPr>
          <w:sz w:val="24"/>
        </w:rPr>
        <w:t>ресурсам,</w:t>
      </w:r>
      <w:r w:rsidRPr="00911199">
        <w:rPr>
          <w:spacing w:val="1"/>
          <w:sz w:val="24"/>
        </w:rPr>
        <w:t xml:space="preserve"> </w:t>
      </w:r>
      <w:r w:rsidRPr="00911199">
        <w:rPr>
          <w:sz w:val="24"/>
        </w:rPr>
        <w:t>указанным</w:t>
      </w:r>
      <w:r w:rsidRPr="00911199">
        <w:rPr>
          <w:spacing w:val="1"/>
          <w:sz w:val="24"/>
        </w:rPr>
        <w:t xml:space="preserve"> </w:t>
      </w:r>
      <w:r w:rsidRPr="00911199">
        <w:rPr>
          <w:sz w:val="24"/>
        </w:rPr>
        <w:t>в</w:t>
      </w:r>
      <w:r w:rsidRPr="00911199">
        <w:rPr>
          <w:spacing w:val="1"/>
          <w:sz w:val="24"/>
        </w:rPr>
        <w:t xml:space="preserve"> </w:t>
      </w:r>
      <w:r w:rsidRPr="00911199">
        <w:rPr>
          <w:sz w:val="24"/>
        </w:rPr>
        <w:t>рабочих</w:t>
      </w:r>
      <w:r w:rsidRPr="00911199">
        <w:rPr>
          <w:spacing w:val="1"/>
          <w:sz w:val="24"/>
        </w:rPr>
        <w:t xml:space="preserve"> </w:t>
      </w:r>
      <w:r w:rsidRPr="00911199">
        <w:rPr>
          <w:sz w:val="24"/>
        </w:rPr>
        <w:t>программах</w:t>
      </w:r>
      <w:r w:rsidRPr="00911199">
        <w:rPr>
          <w:spacing w:val="1"/>
          <w:sz w:val="24"/>
        </w:rPr>
        <w:t xml:space="preserve"> </w:t>
      </w:r>
      <w:r w:rsidRPr="00911199">
        <w:rPr>
          <w:sz w:val="24"/>
        </w:rPr>
        <w:t>посредством</w:t>
      </w:r>
      <w:r w:rsidRPr="00911199">
        <w:rPr>
          <w:spacing w:val="1"/>
          <w:sz w:val="24"/>
        </w:rPr>
        <w:t xml:space="preserve"> </w:t>
      </w:r>
      <w:r w:rsidRPr="00911199">
        <w:rPr>
          <w:sz w:val="24"/>
        </w:rPr>
        <w:t>сайта</w:t>
      </w:r>
      <w:r w:rsidRPr="00911199">
        <w:rPr>
          <w:spacing w:val="1"/>
          <w:sz w:val="24"/>
        </w:rPr>
        <w:t xml:space="preserve"> </w:t>
      </w:r>
      <w:r w:rsidRPr="00911199">
        <w:rPr>
          <w:sz w:val="24"/>
        </w:rPr>
        <w:t>(портала)</w:t>
      </w:r>
      <w:r w:rsidRPr="00911199">
        <w:rPr>
          <w:spacing w:val="1"/>
          <w:sz w:val="24"/>
        </w:rPr>
        <w:t xml:space="preserve"> </w:t>
      </w:r>
      <w:r w:rsidRPr="00911199">
        <w:rPr>
          <w:sz w:val="24"/>
        </w:rPr>
        <w:t>образовательной</w:t>
      </w:r>
      <w:r w:rsidRPr="00911199">
        <w:rPr>
          <w:spacing w:val="1"/>
          <w:sz w:val="24"/>
        </w:rPr>
        <w:t xml:space="preserve"> </w:t>
      </w:r>
      <w:r w:rsidRPr="00911199">
        <w:rPr>
          <w:sz w:val="24"/>
        </w:rPr>
        <w:t xml:space="preserve">организации </w:t>
      </w:r>
      <w:hyperlink r:id="rId23" w:history="1">
        <w:r w:rsidR="00911199" w:rsidRPr="00911199">
          <w:rPr>
            <w:sz w:val="24"/>
          </w:rPr>
          <w:t>https://shkolaperspektivastaryjoskol-r31.gosweb.gosuslugi.ru</w:t>
        </w:r>
      </w:hyperlink>
      <w:r w:rsidRPr="00911199">
        <w:rPr>
          <w:sz w:val="24"/>
        </w:rPr>
        <w:t>;</w:t>
      </w:r>
    </w:p>
    <w:p w:rsidR="00E76707" w:rsidRDefault="00897AC9" w:rsidP="005C762A">
      <w:pPr>
        <w:pStyle w:val="a7"/>
        <w:numPr>
          <w:ilvl w:val="2"/>
          <w:numId w:val="50"/>
        </w:numPr>
        <w:tabs>
          <w:tab w:val="left" w:pos="1409"/>
        </w:tabs>
        <w:ind w:left="1408" w:hanging="146"/>
        <w:rPr>
          <w:sz w:val="24"/>
        </w:rPr>
      </w:pPr>
      <w:r>
        <w:rPr>
          <w:sz w:val="24"/>
        </w:rPr>
        <w:t>формирование</w:t>
      </w:r>
      <w:r>
        <w:rPr>
          <w:spacing w:val="-4"/>
          <w:sz w:val="24"/>
        </w:rPr>
        <w:t xml:space="preserve"> </w:t>
      </w:r>
      <w:r>
        <w:rPr>
          <w:sz w:val="24"/>
        </w:rPr>
        <w:t>и</w:t>
      </w:r>
      <w:r>
        <w:rPr>
          <w:spacing w:val="-7"/>
          <w:sz w:val="24"/>
        </w:rPr>
        <w:t xml:space="preserve"> </w:t>
      </w:r>
      <w:r>
        <w:rPr>
          <w:sz w:val="24"/>
        </w:rPr>
        <w:t>хранение</w:t>
      </w:r>
      <w:r>
        <w:rPr>
          <w:spacing w:val="-3"/>
          <w:sz w:val="24"/>
        </w:rPr>
        <w:t xml:space="preserve"> </w:t>
      </w:r>
      <w:r>
        <w:rPr>
          <w:sz w:val="24"/>
        </w:rPr>
        <w:t>электронного</w:t>
      </w:r>
      <w:r>
        <w:rPr>
          <w:spacing w:val="-3"/>
          <w:sz w:val="24"/>
        </w:rPr>
        <w:t xml:space="preserve"> </w:t>
      </w:r>
      <w:r>
        <w:rPr>
          <w:sz w:val="24"/>
        </w:rPr>
        <w:t>портфолио</w:t>
      </w:r>
      <w:r>
        <w:rPr>
          <w:spacing w:val="-3"/>
          <w:sz w:val="24"/>
        </w:rPr>
        <w:t xml:space="preserve"> </w:t>
      </w:r>
      <w:r>
        <w:rPr>
          <w:sz w:val="24"/>
        </w:rPr>
        <w:t>обучающегося;</w:t>
      </w:r>
    </w:p>
    <w:p w:rsidR="00E76707" w:rsidRDefault="00897AC9" w:rsidP="005C762A">
      <w:pPr>
        <w:pStyle w:val="a7"/>
        <w:numPr>
          <w:ilvl w:val="2"/>
          <w:numId w:val="50"/>
        </w:numPr>
        <w:tabs>
          <w:tab w:val="left" w:pos="1442"/>
        </w:tabs>
        <w:ind w:right="849" w:firstLine="710"/>
        <w:rPr>
          <w:sz w:val="24"/>
        </w:rPr>
      </w:pPr>
      <w:r>
        <w:rPr>
          <w:sz w:val="24"/>
        </w:rPr>
        <w:t>фиксацию и хранение информации о ходе образовательного процесса, результатов</w:t>
      </w:r>
      <w:r>
        <w:rPr>
          <w:spacing w:val="1"/>
          <w:sz w:val="24"/>
        </w:rPr>
        <w:t xml:space="preserve"> </w:t>
      </w:r>
      <w:r>
        <w:rPr>
          <w:sz w:val="24"/>
        </w:rPr>
        <w:t>промежуточной аттестации и результатов освоения программы среднего общего образования</w:t>
      </w:r>
      <w:r>
        <w:rPr>
          <w:spacing w:val="-57"/>
          <w:sz w:val="24"/>
        </w:rPr>
        <w:t xml:space="preserve"> </w:t>
      </w:r>
      <w:r w:rsidR="00911199" w:rsidRPr="00911199">
        <w:rPr>
          <w:sz w:val="24"/>
        </w:rPr>
        <w:t>https://belgorod.vsopen.ru/auth/sign-in</w:t>
      </w:r>
      <w:r>
        <w:rPr>
          <w:sz w:val="24"/>
        </w:rPr>
        <w:t>;</w:t>
      </w:r>
    </w:p>
    <w:p w:rsidR="00E76707" w:rsidRDefault="00897AC9" w:rsidP="005C762A">
      <w:pPr>
        <w:pStyle w:val="a7"/>
        <w:numPr>
          <w:ilvl w:val="2"/>
          <w:numId w:val="50"/>
        </w:numPr>
        <w:tabs>
          <w:tab w:val="left" w:pos="1433"/>
        </w:tabs>
        <w:ind w:right="855" w:firstLine="710"/>
        <w:rPr>
          <w:sz w:val="24"/>
        </w:rPr>
      </w:pPr>
      <w:r>
        <w:rPr>
          <w:sz w:val="24"/>
        </w:rPr>
        <w:t>проведение учебных занятий, процедуры оценки результатов обучения, реализация</w:t>
      </w:r>
      <w:r>
        <w:rPr>
          <w:spacing w:val="1"/>
          <w:sz w:val="24"/>
        </w:rPr>
        <w:t xml:space="preserve"> </w:t>
      </w:r>
      <w:r>
        <w:rPr>
          <w:sz w:val="24"/>
        </w:rPr>
        <w:t>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4"/>
          <w:sz w:val="24"/>
        </w:rPr>
        <w:t xml:space="preserve"> </w:t>
      </w:r>
      <w:r>
        <w:rPr>
          <w:sz w:val="24"/>
        </w:rPr>
        <w:t>технологий;</w:t>
      </w:r>
    </w:p>
    <w:p w:rsidR="00E76707" w:rsidRDefault="00897AC9" w:rsidP="005C762A">
      <w:pPr>
        <w:pStyle w:val="a7"/>
        <w:numPr>
          <w:ilvl w:val="2"/>
          <w:numId w:val="50"/>
        </w:numPr>
        <w:tabs>
          <w:tab w:val="left" w:pos="1519"/>
        </w:tabs>
        <w:spacing w:line="237" w:lineRule="auto"/>
        <w:ind w:right="846" w:firstLine="710"/>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синхронные</w:t>
      </w:r>
      <w:r>
        <w:rPr>
          <w:spacing w:val="-5"/>
          <w:sz w:val="24"/>
        </w:rPr>
        <w:t xml:space="preserve"> </w:t>
      </w:r>
      <w:r>
        <w:rPr>
          <w:sz w:val="24"/>
        </w:rPr>
        <w:t>и</w:t>
      </w:r>
      <w:r>
        <w:rPr>
          <w:spacing w:val="-3"/>
          <w:sz w:val="24"/>
        </w:rPr>
        <w:t xml:space="preserve"> </w:t>
      </w:r>
      <w:r>
        <w:rPr>
          <w:sz w:val="24"/>
        </w:rPr>
        <w:t>(или)</w:t>
      </w:r>
      <w:r>
        <w:rPr>
          <w:spacing w:val="2"/>
          <w:sz w:val="24"/>
        </w:rPr>
        <w:t xml:space="preserve"> </w:t>
      </w:r>
      <w:r>
        <w:rPr>
          <w:sz w:val="24"/>
        </w:rPr>
        <w:t>асинхронные</w:t>
      </w:r>
      <w:r>
        <w:rPr>
          <w:spacing w:val="-4"/>
          <w:sz w:val="24"/>
        </w:rPr>
        <w:t xml:space="preserve"> </w:t>
      </w:r>
      <w:r>
        <w:rPr>
          <w:sz w:val="24"/>
        </w:rPr>
        <w:t>взаимодействия</w:t>
      </w:r>
      <w:r>
        <w:rPr>
          <w:spacing w:val="1"/>
          <w:sz w:val="24"/>
        </w:rPr>
        <w:t xml:space="preserve"> </w:t>
      </w:r>
      <w:r>
        <w:rPr>
          <w:sz w:val="24"/>
        </w:rPr>
        <w:t>посредством</w:t>
      </w:r>
      <w:r>
        <w:rPr>
          <w:spacing w:val="2"/>
          <w:sz w:val="24"/>
        </w:rPr>
        <w:t xml:space="preserve"> </w:t>
      </w:r>
      <w:r>
        <w:rPr>
          <w:sz w:val="24"/>
        </w:rPr>
        <w:t>Интернета.</w:t>
      </w:r>
    </w:p>
    <w:p w:rsidR="00E76707" w:rsidRDefault="00897AC9">
      <w:pPr>
        <w:pStyle w:val="a3"/>
        <w:ind w:right="852" w:firstLine="710"/>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w:t>
      </w:r>
      <w:r>
        <w:rPr>
          <w:spacing w:val="1"/>
        </w:rPr>
        <w:t xml:space="preserve"> </w:t>
      </w:r>
      <w:r>
        <w:t>обучающимся</w:t>
      </w:r>
      <w:r>
        <w:rPr>
          <w:spacing w:val="1"/>
        </w:rPr>
        <w:t xml:space="preserve"> </w:t>
      </w:r>
      <w:r>
        <w:t>осуществить:</w:t>
      </w:r>
    </w:p>
    <w:p w:rsidR="00E76707" w:rsidRDefault="00897AC9" w:rsidP="005C762A">
      <w:pPr>
        <w:pStyle w:val="a7"/>
        <w:numPr>
          <w:ilvl w:val="2"/>
          <w:numId w:val="50"/>
        </w:numPr>
        <w:tabs>
          <w:tab w:val="left" w:pos="1423"/>
        </w:tabs>
        <w:spacing w:line="242" w:lineRule="auto"/>
        <w:ind w:right="842" w:firstLine="710"/>
        <w:rPr>
          <w:sz w:val="24"/>
        </w:rPr>
      </w:pPr>
      <w:r>
        <w:rPr>
          <w:sz w:val="24"/>
        </w:rPr>
        <w:t>поиск и получение информации в локальной сети организации и Глобальной сети –</w:t>
      </w:r>
      <w:r>
        <w:rPr>
          <w:spacing w:val="1"/>
          <w:sz w:val="24"/>
        </w:rPr>
        <w:t xml:space="preserve"> </w:t>
      </w:r>
      <w:r>
        <w:rPr>
          <w:sz w:val="24"/>
        </w:rPr>
        <w:t>Интернете в</w:t>
      </w:r>
      <w:r>
        <w:rPr>
          <w:spacing w:val="-1"/>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учебной</w:t>
      </w:r>
      <w:r>
        <w:rPr>
          <w:spacing w:val="3"/>
          <w:sz w:val="24"/>
        </w:rPr>
        <w:t xml:space="preserve"> </w:t>
      </w:r>
      <w:r>
        <w:rPr>
          <w:sz w:val="24"/>
        </w:rPr>
        <w:t>задачей;</w:t>
      </w:r>
    </w:p>
    <w:p w:rsidR="00E76707" w:rsidRDefault="00897AC9" w:rsidP="005C762A">
      <w:pPr>
        <w:pStyle w:val="a7"/>
        <w:numPr>
          <w:ilvl w:val="2"/>
          <w:numId w:val="50"/>
        </w:numPr>
        <w:tabs>
          <w:tab w:val="left" w:pos="1548"/>
        </w:tabs>
        <w:spacing w:line="242" w:lineRule="auto"/>
        <w:ind w:right="850" w:firstLine="710"/>
        <w:rPr>
          <w:sz w:val="24"/>
        </w:rPr>
      </w:pPr>
      <w:r>
        <w:rPr>
          <w:sz w:val="24"/>
        </w:rPr>
        <w:t>обработку</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p>
    <w:p w:rsidR="00E76707" w:rsidRDefault="00897AC9" w:rsidP="005C762A">
      <w:pPr>
        <w:pStyle w:val="a7"/>
        <w:numPr>
          <w:ilvl w:val="2"/>
          <w:numId w:val="50"/>
        </w:numPr>
        <w:tabs>
          <w:tab w:val="left" w:pos="1624"/>
          <w:tab w:val="left" w:pos="1625"/>
          <w:tab w:val="left" w:pos="3130"/>
          <w:tab w:val="left" w:pos="4468"/>
          <w:tab w:val="left" w:pos="6415"/>
          <w:tab w:val="left" w:pos="8632"/>
          <w:tab w:val="left" w:pos="9034"/>
        </w:tabs>
        <w:spacing w:line="242" w:lineRule="auto"/>
        <w:ind w:right="851" w:firstLine="710"/>
        <w:jc w:val="left"/>
        <w:rPr>
          <w:sz w:val="24"/>
        </w:rPr>
      </w:pPr>
      <w:r>
        <w:rPr>
          <w:sz w:val="24"/>
        </w:rPr>
        <w:t>размещение</w:t>
      </w:r>
      <w:r>
        <w:rPr>
          <w:sz w:val="24"/>
        </w:rPr>
        <w:tab/>
        <w:t>продуктов</w:t>
      </w:r>
      <w:r>
        <w:rPr>
          <w:sz w:val="24"/>
        </w:rPr>
        <w:tab/>
        <w:t>познавательной,</w:t>
      </w:r>
      <w:r>
        <w:rPr>
          <w:sz w:val="24"/>
        </w:rPr>
        <w:tab/>
        <w:t>исследовательской</w:t>
      </w:r>
      <w:r>
        <w:rPr>
          <w:sz w:val="24"/>
        </w:rPr>
        <w:tab/>
        <w:t>и</w:t>
      </w:r>
      <w:r>
        <w:rPr>
          <w:sz w:val="24"/>
        </w:rPr>
        <w:tab/>
      </w:r>
      <w:r>
        <w:rPr>
          <w:spacing w:val="-1"/>
          <w:sz w:val="24"/>
        </w:rPr>
        <w:t>творческой</w:t>
      </w:r>
      <w:r>
        <w:rPr>
          <w:spacing w:val="-57"/>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сети</w:t>
      </w:r>
      <w:r>
        <w:rPr>
          <w:spacing w:val="-6"/>
          <w:sz w:val="24"/>
        </w:rPr>
        <w:t xml:space="preserve"> </w:t>
      </w:r>
      <w:r>
        <w:rPr>
          <w:sz w:val="24"/>
        </w:rPr>
        <w:t>образовательной</w:t>
      </w:r>
      <w:r>
        <w:rPr>
          <w:spacing w:val="-2"/>
          <w:sz w:val="24"/>
        </w:rPr>
        <w:t xml:space="preserve"> </w:t>
      </w:r>
      <w:r>
        <w:rPr>
          <w:sz w:val="24"/>
        </w:rPr>
        <w:t>организации</w:t>
      </w:r>
      <w:r>
        <w:rPr>
          <w:spacing w:val="3"/>
          <w:sz w:val="24"/>
        </w:rPr>
        <w:t xml:space="preserve"> </w:t>
      </w:r>
      <w:r>
        <w:rPr>
          <w:sz w:val="24"/>
        </w:rPr>
        <w:t>и</w:t>
      </w:r>
      <w:r>
        <w:rPr>
          <w:spacing w:val="-3"/>
          <w:sz w:val="24"/>
        </w:rPr>
        <w:t xml:space="preserve"> </w:t>
      </w:r>
      <w:r>
        <w:rPr>
          <w:sz w:val="24"/>
        </w:rPr>
        <w:t>Интернете;</w:t>
      </w:r>
    </w:p>
    <w:p w:rsidR="00E76707" w:rsidRDefault="00897AC9" w:rsidP="005C762A">
      <w:pPr>
        <w:pStyle w:val="a7"/>
        <w:numPr>
          <w:ilvl w:val="2"/>
          <w:numId w:val="50"/>
        </w:numPr>
        <w:tabs>
          <w:tab w:val="left" w:pos="1409"/>
        </w:tabs>
        <w:spacing w:line="271" w:lineRule="exact"/>
        <w:ind w:left="1408" w:hanging="146"/>
        <w:jc w:val="left"/>
        <w:rPr>
          <w:sz w:val="24"/>
        </w:rPr>
      </w:pPr>
      <w:r>
        <w:rPr>
          <w:sz w:val="24"/>
        </w:rPr>
        <w:t>выпуск</w:t>
      </w:r>
      <w:r>
        <w:rPr>
          <w:spacing w:val="-6"/>
          <w:sz w:val="24"/>
        </w:rPr>
        <w:t xml:space="preserve"> </w:t>
      </w:r>
      <w:r>
        <w:rPr>
          <w:sz w:val="24"/>
        </w:rPr>
        <w:t>школьных</w:t>
      </w:r>
      <w:r>
        <w:rPr>
          <w:spacing w:val="-8"/>
          <w:sz w:val="24"/>
        </w:rPr>
        <w:t xml:space="preserve"> </w:t>
      </w:r>
      <w:r>
        <w:rPr>
          <w:sz w:val="24"/>
        </w:rPr>
        <w:t>печатных</w:t>
      </w:r>
      <w:r>
        <w:rPr>
          <w:spacing w:val="-8"/>
          <w:sz w:val="24"/>
        </w:rPr>
        <w:t xml:space="preserve"> </w:t>
      </w:r>
      <w:r>
        <w:rPr>
          <w:sz w:val="24"/>
        </w:rPr>
        <w:t>изданий,</w:t>
      </w:r>
      <w:r>
        <w:rPr>
          <w:spacing w:val="-2"/>
          <w:sz w:val="24"/>
        </w:rPr>
        <w:t xml:space="preserve"> </w:t>
      </w:r>
      <w:r>
        <w:rPr>
          <w:sz w:val="24"/>
        </w:rPr>
        <w:t>радиопередач;</w:t>
      </w:r>
    </w:p>
    <w:p w:rsidR="00E76707" w:rsidRDefault="00897AC9" w:rsidP="005C762A">
      <w:pPr>
        <w:pStyle w:val="a7"/>
        <w:numPr>
          <w:ilvl w:val="2"/>
          <w:numId w:val="50"/>
        </w:numPr>
        <w:tabs>
          <w:tab w:val="left" w:pos="1505"/>
        </w:tabs>
        <w:spacing w:line="237" w:lineRule="auto"/>
        <w:ind w:right="855" w:firstLine="710"/>
        <w:jc w:val="left"/>
        <w:rPr>
          <w:sz w:val="24"/>
        </w:rPr>
      </w:pPr>
      <w:r>
        <w:rPr>
          <w:sz w:val="24"/>
        </w:rPr>
        <w:t>участие</w:t>
      </w:r>
      <w:r>
        <w:rPr>
          <w:spacing w:val="31"/>
          <w:sz w:val="24"/>
        </w:rPr>
        <w:t xml:space="preserve"> </w:t>
      </w:r>
      <w:r>
        <w:rPr>
          <w:sz w:val="24"/>
        </w:rPr>
        <w:t>в</w:t>
      </w:r>
      <w:r>
        <w:rPr>
          <w:spacing w:val="33"/>
          <w:sz w:val="24"/>
        </w:rPr>
        <w:t xml:space="preserve"> </w:t>
      </w:r>
      <w:r>
        <w:rPr>
          <w:sz w:val="24"/>
        </w:rPr>
        <w:t>массовых</w:t>
      </w:r>
      <w:r>
        <w:rPr>
          <w:spacing w:val="27"/>
          <w:sz w:val="24"/>
        </w:rPr>
        <w:t xml:space="preserve"> </w:t>
      </w:r>
      <w:r>
        <w:rPr>
          <w:sz w:val="24"/>
        </w:rPr>
        <w:t>мероприятиях</w:t>
      </w:r>
      <w:r>
        <w:rPr>
          <w:spacing w:val="27"/>
          <w:sz w:val="24"/>
        </w:rPr>
        <w:t xml:space="preserve"> </w:t>
      </w:r>
      <w:r>
        <w:rPr>
          <w:sz w:val="24"/>
        </w:rPr>
        <w:t>(конференциях,</w:t>
      </w:r>
      <w:r>
        <w:rPr>
          <w:spacing w:val="34"/>
          <w:sz w:val="24"/>
        </w:rPr>
        <w:t xml:space="preserve"> </w:t>
      </w:r>
      <w:r>
        <w:rPr>
          <w:sz w:val="24"/>
        </w:rPr>
        <w:t>собраниях,</w:t>
      </w:r>
      <w:r>
        <w:rPr>
          <w:spacing w:val="34"/>
          <w:sz w:val="24"/>
        </w:rPr>
        <w:t xml:space="preserve"> </w:t>
      </w:r>
      <w:r>
        <w:rPr>
          <w:sz w:val="24"/>
        </w:rPr>
        <w:t>представлениях,</w:t>
      </w:r>
      <w:r>
        <w:rPr>
          <w:spacing w:val="-57"/>
          <w:sz w:val="24"/>
        </w:rPr>
        <w:t xml:space="preserve"> </w:t>
      </w:r>
      <w:r>
        <w:rPr>
          <w:sz w:val="24"/>
        </w:rPr>
        <w:t>праздниках),</w:t>
      </w:r>
      <w:r>
        <w:rPr>
          <w:spacing w:val="1"/>
          <w:sz w:val="24"/>
        </w:rPr>
        <w:t xml:space="preserve"> </w:t>
      </w:r>
      <w:r>
        <w:rPr>
          <w:sz w:val="24"/>
        </w:rPr>
        <w:t>обеспеченных</w:t>
      </w:r>
      <w:r>
        <w:rPr>
          <w:spacing w:val="-10"/>
          <w:sz w:val="24"/>
        </w:rPr>
        <w:t xml:space="preserve"> </w:t>
      </w:r>
      <w:r>
        <w:rPr>
          <w:sz w:val="24"/>
        </w:rPr>
        <w:t>озвучиванием,</w:t>
      </w:r>
      <w:r>
        <w:rPr>
          <w:spacing w:val="-4"/>
          <w:sz w:val="24"/>
        </w:rPr>
        <w:t xml:space="preserve"> </w:t>
      </w:r>
      <w:r>
        <w:rPr>
          <w:sz w:val="24"/>
        </w:rPr>
        <w:t>освещением</w:t>
      </w:r>
      <w:r>
        <w:rPr>
          <w:spacing w:val="-4"/>
          <w:sz w:val="24"/>
        </w:rPr>
        <w:t xml:space="preserve"> </w:t>
      </w:r>
      <w:r>
        <w:rPr>
          <w:sz w:val="24"/>
        </w:rPr>
        <w:t>и</w:t>
      </w:r>
      <w:r>
        <w:rPr>
          <w:spacing w:val="-4"/>
          <w:sz w:val="24"/>
        </w:rPr>
        <w:t xml:space="preserve"> </w:t>
      </w:r>
      <w:r>
        <w:rPr>
          <w:sz w:val="24"/>
        </w:rPr>
        <w:t>мультимедиа</w:t>
      </w:r>
      <w:r>
        <w:rPr>
          <w:spacing w:val="-2"/>
          <w:sz w:val="24"/>
        </w:rPr>
        <w:t xml:space="preserve"> </w:t>
      </w:r>
      <w:r>
        <w:rPr>
          <w:sz w:val="24"/>
        </w:rPr>
        <w:t>сопровождением.</w:t>
      </w:r>
    </w:p>
    <w:p w:rsidR="00E76707" w:rsidRDefault="00897AC9">
      <w:pPr>
        <w:pStyle w:val="a3"/>
        <w:spacing w:before="64"/>
        <w:ind w:right="843" w:firstLine="710"/>
      </w:pPr>
      <w:r>
        <w:t>В</w:t>
      </w:r>
      <w:r>
        <w:rPr>
          <w:spacing w:val="1"/>
        </w:rPr>
        <w:t xml:space="preserve"> </w:t>
      </w:r>
      <w:r>
        <w:t>случае</w:t>
      </w:r>
      <w:r>
        <w:rPr>
          <w:spacing w:val="1"/>
        </w:rPr>
        <w:t xml:space="preserve"> </w:t>
      </w:r>
      <w:r>
        <w:t>реализации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адаптированной с применением электронного обучения, дистанционных 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индивидуальным</w:t>
      </w:r>
      <w:r>
        <w:rPr>
          <w:spacing w:val="1"/>
        </w:rPr>
        <w:t xml:space="preserve"> </w:t>
      </w:r>
      <w:r>
        <w:t>неограниченным</w:t>
      </w:r>
      <w:r>
        <w:rPr>
          <w:spacing w:val="1"/>
        </w:rPr>
        <w:t xml:space="preserve"> </w:t>
      </w:r>
      <w:r>
        <w:t>доступом</w:t>
      </w:r>
      <w:r>
        <w:rPr>
          <w:spacing w:val="1"/>
        </w:rPr>
        <w:t xml:space="preserve"> </w:t>
      </w:r>
      <w:r>
        <w:t>к</w:t>
      </w:r>
      <w:r>
        <w:rPr>
          <w:spacing w:val="1"/>
        </w:rPr>
        <w:t xml:space="preserve"> </w:t>
      </w:r>
      <w:r>
        <w:t>электронной</w:t>
      </w:r>
      <w:r>
        <w:rPr>
          <w:spacing w:val="1"/>
        </w:rPr>
        <w:t xml:space="preserve"> </w:t>
      </w:r>
      <w:r>
        <w:t>информационно-</w:t>
      </w:r>
      <w:r>
        <w:rPr>
          <w:spacing w:val="1"/>
        </w:rPr>
        <w:t xml:space="preserve"> </w:t>
      </w:r>
      <w:r>
        <w:t>образовательной</w:t>
      </w:r>
      <w:r>
        <w:rPr>
          <w:spacing w:val="1"/>
        </w:rPr>
        <w:t xml:space="preserve"> </w:t>
      </w:r>
      <w:r>
        <w:t>среде</w:t>
      </w:r>
      <w:r>
        <w:rPr>
          <w:spacing w:val="1"/>
        </w:rPr>
        <w:t xml:space="preserve"> </w:t>
      </w:r>
      <w:r>
        <w:t>организации</w:t>
      </w:r>
      <w:r>
        <w:rPr>
          <w:spacing w:val="1"/>
        </w:rPr>
        <w:t xml:space="preserve"> </w:t>
      </w:r>
      <w:r>
        <w:t>из</w:t>
      </w:r>
      <w:r>
        <w:rPr>
          <w:spacing w:val="1"/>
        </w:rPr>
        <w:t xml:space="preserve"> </w:t>
      </w:r>
      <w:r>
        <w:t>любой</w:t>
      </w:r>
      <w:r>
        <w:rPr>
          <w:spacing w:val="1"/>
        </w:rPr>
        <w:t xml:space="preserve"> </w:t>
      </w:r>
      <w:r>
        <w:t>точки,</w:t>
      </w:r>
      <w:r>
        <w:rPr>
          <w:spacing w:val="1"/>
        </w:rPr>
        <w:t xml:space="preserve"> </w:t>
      </w:r>
      <w:r>
        <w:t>в</w:t>
      </w:r>
      <w:r>
        <w:rPr>
          <w:spacing w:val="1"/>
        </w:rPr>
        <w:t xml:space="preserve"> </w:t>
      </w:r>
      <w:r>
        <w:t>которой</w:t>
      </w:r>
      <w:r>
        <w:rPr>
          <w:spacing w:val="1"/>
        </w:rPr>
        <w:t xml:space="preserve"> </w:t>
      </w:r>
      <w:r>
        <w:t>имеется</w:t>
      </w:r>
      <w:r>
        <w:rPr>
          <w:spacing w:val="1"/>
        </w:rPr>
        <w:t xml:space="preserve"> </w:t>
      </w:r>
      <w:r>
        <w:t>доступ</w:t>
      </w:r>
      <w:r>
        <w:rPr>
          <w:spacing w:val="1"/>
        </w:rPr>
        <w:t xml:space="preserve"> </w:t>
      </w:r>
      <w:r>
        <w:t>к</w:t>
      </w:r>
      <w:r>
        <w:rPr>
          <w:spacing w:val="1"/>
        </w:rPr>
        <w:t xml:space="preserve"> </w:t>
      </w:r>
      <w:r>
        <w:t>информационно-телекоммуникационной</w:t>
      </w:r>
      <w:r>
        <w:rPr>
          <w:spacing w:val="-4"/>
        </w:rPr>
        <w:t xml:space="preserve"> </w:t>
      </w:r>
      <w:r>
        <w:t>Сети</w:t>
      </w:r>
      <w:r>
        <w:rPr>
          <w:spacing w:val="-3"/>
        </w:rPr>
        <w:t xml:space="preserve"> </w:t>
      </w:r>
      <w:r>
        <w:t>как</w:t>
      </w:r>
      <w:r>
        <w:rPr>
          <w:spacing w:val="-2"/>
        </w:rPr>
        <w:t xml:space="preserve"> </w:t>
      </w:r>
      <w:r>
        <w:t>на</w:t>
      </w:r>
      <w:r>
        <w:rPr>
          <w:spacing w:val="-1"/>
        </w:rPr>
        <w:t xml:space="preserve"> </w:t>
      </w:r>
      <w:r>
        <w:t>территории</w:t>
      </w:r>
      <w:r>
        <w:rPr>
          <w:spacing w:val="-9"/>
        </w:rPr>
        <w:t xml:space="preserve"> </w:t>
      </w:r>
      <w:r>
        <w:t>организации,</w:t>
      </w:r>
      <w:r>
        <w:rPr>
          <w:spacing w:val="2"/>
        </w:rPr>
        <w:t xml:space="preserve"> </w:t>
      </w:r>
      <w:r>
        <w:t>так</w:t>
      </w:r>
      <w:r>
        <w:rPr>
          <w:spacing w:val="-7"/>
        </w:rPr>
        <w:t xml:space="preserve"> </w:t>
      </w:r>
      <w:r>
        <w:t>и</w:t>
      </w:r>
      <w:r>
        <w:rPr>
          <w:spacing w:val="-4"/>
        </w:rPr>
        <w:t xml:space="preserve"> </w:t>
      </w:r>
      <w:r>
        <w:t>вне</w:t>
      </w:r>
      <w:r>
        <w:rPr>
          <w:spacing w:val="-1"/>
        </w:rPr>
        <w:t xml:space="preserve"> </w:t>
      </w:r>
      <w:r>
        <w:t>ее.</w:t>
      </w:r>
    </w:p>
    <w:p w:rsidR="00E76707" w:rsidRDefault="00897AC9">
      <w:pPr>
        <w:pStyle w:val="a3"/>
        <w:spacing w:before="1"/>
        <w:ind w:right="850" w:firstLine="710"/>
      </w:pPr>
      <w:r>
        <w:t>Функционирование электронной информационно-образовательной среды обеспечено</w:t>
      </w:r>
      <w:r>
        <w:rPr>
          <w:spacing w:val="1"/>
        </w:rPr>
        <w:t xml:space="preserve"> </w:t>
      </w:r>
      <w:r>
        <w:t>соответствующими</w:t>
      </w:r>
      <w:r>
        <w:rPr>
          <w:spacing w:val="1"/>
        </w:rPr>
        <w:t xml:space="preserve"> </w:t>
      </w:r>
      <w:r>
        <w:t>средствами</w:t>
      </w:r>
      <w:r>
        <w:rPr>
          <w:spacing w:val="1"/>
        </w:rPr>
        <w:t xml:space="preserve"> </w:t>
      </w:r>
      <w:r>
        <w:t>ИКТ,</w:t>
      </w:r>
      <w:r>
        <w:rPr>
          <w:spacing w:val="1"/>
        </w:rPr>
        <w:t xml:space="preserve"> </w:t>
      </w:r>
      <w:r>
        <w:t>квалификации</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p>
    <w:p w:rsidR="00E76707" w:rsidRDefault="00897AC9">
      <w:pPr>
        <w:pStyle w:val="a3"/>
        <w:spacing w:line="242" w:lineRule="auto"/>
        <w:ind w:right="846" w:firstLine="71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8"/>
        </w:rPr>
        <w:t xml:space="preserve"> </w:t>
      </w:r>
      <w:r>
        <w:t>Российской</w:t>
      </w:r>
      <w:r>
        <w:rPr>
          <w:spacing w:val="-2"/>
        </w:rPr>
        <w:t xml:space="preserve"> </w:t>
      </w:r>
      <w:r>
        <w:t>Федерации.</w:t>
      </w:r>
    </w:p>
    <w:p w:rsidR="00E76707" w:rsidRDefault="00897AC9">
      <w:pPr>
        <w:pStyle w:val="a3"/>
        <w:spacing w:line="242" w:lineRule="auto"/>
        <w:ind w:right="847" w:firstLine="710"/>
      </w:pP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61"/>
        </w:rPr>
        <w:t xml:space="preserve"> </w:t>
      </w:r>
      <w:r>
        <w:t>реализацию</w:t>
      </w:r>
      <w:r>
        <w:rPr>
          <w:spacing w:val="1"/>
        </w:rPr>
        <w:t xml:space="preserve"> </w:t>
      </w:r>
      <w:r>
        <w:t>особых</w:t>
      </w:r>
      <w:r>
        <w:rPr>
          <w:spacing w:val="-4"/>
        </w:rPr>
        <w:t xml:space="preserve"> </w:t>
      </w:r>
      <w:r>
        <w:t>образовательных</w:t>
      </w:r>
      <w:r>
        <w:rPr>
          <w:spacing w:val="-3"/>
        </w:rPr>
        <w:t xml:space="preserve"> </w:t>
      </w:r>
      <w:r>
        <w:t>потребностей</w:t>
      </w:r>
      <w:r>
        <w:rPr>
          <w:spacing w:val="2"/>
        </w:rPr>
        <w:t xml:space="preserve"> </w:t>
      </w:r>
      <w:r>
        <w:t>детей</w:t>
      </w:r>
      <w:r>
        <w:rPr>
          <w:spacing w:val="2"/>
        </w:rPr>
        <w:t xml:space="preserve"> </w:t>
      </w:r>
      <w:r>
        <w:t>с</w:t>
      </w:r>
      <w:r>
        <w:rPr>
          <w:spacing w:val="-4"/>
        </w:rPr>
        <w:t xml:space="preserve"> </w:t>
      </w:r>
      <w:r>
        <w:t>ОВЗ.</w:t>
      </w:r>
    </w:p>
    <w:p w:rsidR="00E76707" w:rsidRDefault="00897AC9">
      <w:pPr>
        <w:pStyle w:val="a3"/>
        <w:spacing w:line="242" w:lineRule="auto"/>
        <w:ind w:right="848" w:firstLine="710"/>
      </w:pPr>
      <w:r>
        <w:t>Характеристика</w:t>
      </w:r>
      <w:r>
        <w:rPr>
          <w:spacing w:val="1"/>
        </w:rPr>
        <w:t xml:space="preserve"> </w:t>
      </w:r>
      <w:r>
        <w:t>информационно-образовательной</w:t>
      </w:r>
      <w:r>
        <w:rPr>
          <w:spacing w:val="1"/>
        </w:rPr>
        <w:t xml:space="preserve"> </w:t>
      </w:r>
      <w:r>
        <w:t>среды</w:t>
      </w:r>
      <w:r>
        <w:rPr>
          <w:spacing w:val="61"/>
        </w:rPr>
        <w:t xml:space="preserve"> </w:t>
      </w:r>
      <w:r>
        <w:t>образовательной</w:t>
      </w:r>
      <w:r>
        <w:rPr>
          <w:spacing w:val="-57"/>
        </w:rPr>
        <w:t xml:space="preserve"> </w:t>
      </w:r>
      <w:r>
        <w:t>организации</w:t>
      </w:r>
      <w:r>
        <w:rPr>
          <w:spacing w:val="2"/>
        </w:rPr>
        <w:t xml:space="preserve"> </w:t>
      </w:r>
      <w:r>
        <w:t>по</w:t>
      </w:r>
      <w:r>
        <w:rPr>
          <w:spacing w:val="2"/>
        </w:rPr>
        <w:t xml:space="preserve"> </w:t>
      </w:r>
      <w:r>
        <w:t>направлениям</w:t>
      </w:r>
      <w:r>
        <w:rPr>
          <w:spacing w:val="-6"/>
        </w:rPr>
        <w:t xml:space="preserve"> </w:t>
      </w:r>
      <w:r>
        <w:t>отражено</w:t>
      </w:r>
      <w:r>
        <w:rPr>
          <w:spacing w:val="2"/>
        </w:rPr>
        <w:t xml:space="preserve"> </w:t>
      </w:r>
      <w:r>
        <w:t>в</w:t>
      </w:r>
      <w:r>
        <w:rPr>
          <w:spacing w:val="-2"/>
        </w:rPr>
        <w:t xml:space="preserve"> </w:t>
      </w:r>
      <w:r>
        <w:t>таблице.</w:t>
      </w:r>
    </w:p>
    <w:p w:rsidR="00E76707" w:rsidRDefault="00897AC9">
      <w:pPr>
        <w:pStyle w:val="a3"/>
        <w:spacing w:line="271" w:lineRule="exact"/>
        <w:ind w:left="1263" w:firstLine="0"/>
      </w:pPr>
      <w:r>
        <w:t>Характеристика</w:t>
      </w:r>
      <w:r>
        <w:rPr>
          <w:spacing w:val="-4"/>
        </w:rPr>
        <w:t xml:space="preserve"> </w:t>
      </w:r>
      <w:r>
        <w:t>информационно-образовательной</w:t>
      </w:r>
      <w:r>
        <w:rPr>
          <w:spacing w:val="-6"/>
        </w:rPr>
        <w:t xml:space="preserve"> </w:t>
      </w:r>
      <w:r>
        <w:t>среды</w:t>
      </w:r>
    </w:p>
    <w:tbl>
      <w:tblPr>
        <w:tblStyle w:val="TableNormal"/>
        <w:tblW w:w="0" w:type="auto"/>
        <w:tblInd w:w="548"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864"/>
        <w:gridCol w:w="4960"/>
        <w:gridCol w:w="1560"/>
        <w:gridCol w:w="2563"/>
      </w:tblGrid>
      <w:tr w:rsidR="00E76707" w:rsidTr="00911199">
        <w:trPr>
          <w:trHeight w:val="1474"/>
        </w:trPr>
        <w:tc>
          <w:tcPr>
            <w:tcW w:w="864" w:type="dxa"/>
            <w:tcBorders>
              <w:left w:val="single" w:sz="4" w:space="0" w:color="221F1F"/>
              <w:right w:val="single" w:sz="4" w:space="0" w:color="221F1F"/>
            </w:tcBorders>
          </w:tcPr>
          <w:p w:rsidR="00E76707" w:rsidRPr="00911199" w:rsidRDefault="00897AC9" w:rsidP="00911199">
            <w:pPr>
              <w:pStyle w:val="TableParagraph"/>
              <w:spacing w:line="265" w:lineRule="exact"/>
              <w:ind w:left="9"/>
              <w:jc w:val="center"/>
              <w:rPr>
                <w:b/>
                <w:sz w:val="20"/>
                <w:szCs w:val="20"/>
              </w:rPr>
            </w:pPr>
            <w:r w:rsidRPr="00911199">
              <w:rPr>
                <w:b/>
                <w:sz w:val="20"/>
                <w:szCs w:val="20"/>
              </w:rPr>
              <w:t>№</w:t>
            </w:r>
            <w:r w:rsidRPr="00911199">
              <w:rPr>
                <w:b/>
                <w:spacing w:val="3"/>
                <w:sz w:val="20"/>
                <w:szCs w:val="20"/>
              </w:rPr>
              <w:t xml:space="preserve"> </w:t>
            </w:r>
            <w:r w:rsidRPr="00911199">
              <w:rPr>
                <w:b/>
                <w:sz w:val="20"/>
                <w:szCs w:val="20"/>
              </w:rPr>
              <w:t>п/п</w:t>
            </w:r>
          </w:p>
        </w:tc>
        <w:tc>
          <w:tcPr>
            <w:tcW w:w="4960" w:type="dxa"/>
            <w:tcBorders>
              <w:left w:val="single" w:sz="4" w:space="0" w:color="221F1F"/>
              <w:right w:val="single" w:sz="4" w:space="0" w:color="221F1F"/>
            </w:tcBorders>
          </w:tcPr>
          <w:p w:rsidR="00E76707" w:rsidRPr="00911199" w:rsidRDefault="00897AC9" w:rsidP="00911199">
            <w:pPr>
              <w:pStyle w:val="TableParagraph"/>
              <w:spacing w:line="237" w:lineRule="auto"/>
              <w:ind w:left="153" w:right="130"/>
              <w:jc w:val="center"/>
              <w:rPr>
                <w:b/>
                <w:sz w:val="20"/>
                <w:szCs w:val="20"/>
              </w:rPr>
            </w:pPr>
            <w:r w:rsidRPr="00911199">
              <w:rPr>
                <w:b/>
                <w:sz w:val="20"/>
                <w:szCs w:val="20"/>
              </w:rPr>
              <w:t>Компоненты</w:t>
            </w:r>
            <w:r w:rsidRPr="00911199">
              <w:rPr>
                <w:b/>
                <w:spacing w:val="1"/>
                <w:sz w:val="20"/>
                <w:szCs w:val="20"/>
              </w:rPr>
              <w:t xml:space="preserve"> </w:t>
            </w:r>
            <w:r w:rsidRPr="00911199">
              <w:rPr>
                <w:b/>
                <w:sz w:val="20"/>
                <w:szCs w:val="20"/>
              </w:rPr>
              <w:t>информационно-образовательной</w:t>
            </w:r>
            <w:r w:rsidRPr="00911199">
              <w:rPr>
                <w:b/>
                <w:spacing w:val="-57"/>
                <w:sz w:val="20"/>
                <w:szCs w:val="20"/>
              </w:rPr>
              <w:t xml:space="preserve"> </w:t>
            </w:r>
            <w:r w:rsidRPr="00911199">
              <w:rPr>
                <w:b/>
                <w:sz w:val="20"/>
                <w:szCs w:val="20"/>
              </w:rPr>
              <w:t>среды</w:t>
            </w:r>
          </w:p>
        </w:tc>
        <w:tc>
          <w:tcPr>
            <w:tcW w:w="1560" w:type="dxa"/>
            <w:tcBorders>
              <w:left w:val="single" w:sz="4" w:space="0" w:color="221F1F"/>
              <w:right w:val="single" w:sz="4" w:space="0" w:color="221F1F"/>
            </w:tcBorders>
          </w:tcPr>
          <w:p w:rsidR="00E76707" w:rsidRPr="00911199" w:rsidRDefault="00897AC9" w:rsidP="00911199">
            <w:pPr>
              <w:pStyle w:val="TableParagraph"/>
              <w:ind w:left="10" w:right="181"/>
              <w:jc w:val="center"/>
              <w:rPr>
                <w:b/>
                <w:sz w:val="20"/>
                <w:szCs w:val="20"/>
              </w:rPr>
            </w:pPr>
            <w:r w:rsidRPr="00911199">
              <w:rPr>
                <w:b/>
                <w:sz w:val="20"/>
                <w:szCs w:val="20"/>
              </w:rPr>
              <w:t>Наличие</w:t>
            </w:r>
            <w:r w:rsidRPr="00911199">
              <w:rPr>
                <w:b/>
                <w:spacing w:val="1"/>
                <w:sz w:val="20"/>
                <w:szCs w:val="20"/>
              </w:rPr>
              <w:t xml:space="preserve"> </w:t>
            </w:r>
            <w:r w:rsidRPr="00911199">
              <w:rPr>
                <w:b/>
                <w:sz w:val="20"/>
                <w:szCs w:val="20"/>
              </w:rPr>
              <w:t>компонентов</w:t>
            </w:r>
            <w:r w:rsidRPr="00911199">
              <w:rPr>
                <w:b/>
                <w:spacing w:val="-57"/>
                <w:sz w:val="20"/>
                <w:szCs w:val="20"/>
              </w:rPr>
              <w:t xml:space="preserve"> </w:t>
            </w:r>
            <w:r w:rsidRPr="00911199">
              <w:rPr>
                <w:b/>
                <w:sz w:val="20"/>
                <w:szCs w:val="20"/>
              </w:rPr>
              <w:t>ИОС</w:t>
            </w:r>
          </w:p>
        </w:tc>
        <w:tc>
          <w:tcPr>
            <w:tcW w:w="2563" w:type="dxa"/>
            <w:tcBorders>
              <w:left w:val="single" w:sz="4" w:space="0" w:color="221F1F"/>
              <w:right w:val="single" w:sz="4" w:space="0" w:color="221F1F"/>
            </w:tcBorders>
          </w:tcPr>
          <w:p w:rsidR="00E76707" w:rsidRPr="00911199" w:rsidRDefault="00897AC9" w:rsidP="00911199">
            <w:pPr>
              <w:pStyle w:val="TableParagraph"/>
              <w:tabs>
                <w:tab w:val="left" w:pos="1349"/>
              </w:tabs>
              <w:spacing w:line="237" w:lineRule="auto"/>
              <w:ind w:left="153" w:right="128"/>
              <w:jc w:val="center"/>
              <w:rPr>
                <w:b/>
                <w:sz w:val="20"/>
                <w:szCs w:val="20"/>
              </w:rPr>
            </w:pPr>
            <w:r w:rsidRPr="00911199">
              <w:rPr>
                <w:b/>
                <w:sz w:val="20"/>
                <w:szCs w:val="20"/>
              </w:rPr>
              <w:t>Сроки</w:t>
            </w:r>
            <w:r w:rsidR="00911199" w:rsidRPr="00911199">
              <w:rPr>
                <w:b/>
                <w:sz w:val="20"/>
                <w:szCs w:val="20"/>
              </w:rPr>
              <w:t xml:space="preserve"> </w:t>
            </w:r>
            <w:r w:rsidRPr="00911199">
              <w:rPr>
                <w:b/>
                <w:sz w:val="20"/>
                <w:szCs w:val="20"/>
              </w:rPr>
              <w:t>создания</w:t>
            </w:r>
            <w:r w:rsidRPr="00911199">
              <w:rPr>
                <w:b/>
                <w:spacing w:val="-58"/>
                <w:sz w:val="20"/>
                <w:szCs w:val="20"/>
              </w:rPr>
              <w:t xml:space="preserve"> </w:t>
            </w:r>
            <w:r w:rsidRPr="00911199">
              <w:rPr>
                <w:b/>
                <w:sz w:val="20"/>
                <w:szCs w:val="20"/>
              </w:rPr>
              <w:t>условий</w:t>
            </w:r>
            <w:r w:rsidR="00911199" w:rsidRPr="00911199">
              <w:rPr>
                <w:b/>
                <w:sz w:val="20"/>
                <w:szCs w:val="20"/>
              </w:rPr>
              <w:t xml:space="preserve"> </w:t>
            </w:r>
            <w:r w:rsidRPr="00911199">
              <w:rPr>
                <w:b/>
                <w:sz w:val="20"/>
                <w:szCs w:val="20"/>
              </w:rPr>
              <w:t>в соответствии</w:t>
            </w:r>
            <w:r w:rsidR="00911199" w:rsidRPr="00911199">
              <w:rPr>
                <w:b/>
                <w:sz w:val="20"/>
                <w:szCs w:val="20"/>
              </w:rPr>
              <w:t xml:space="preserve"> </w:t>
            </w:r>
            <w:r w:rsidRPr="00911199">
              <w:rPr>
                <w:b/>
                <w:sz w:val="20"/>
                <w:szCs w:val="20"/>
              </w:rPr>
              <w:t>с</w:t>
            </w:r>
            <w:r w:rsidR="00911199" w:rsidRPr="00911199">
              <w:rPr>
                <w:b/>
                <w:sz w:val="20"/>
                <w:szCs w:val="20"/>
              </w:rPr>
              <w:t xml:space="preserve"> </w:t>
            </w:r>
            <w:r w:rsidRPr="00911199">
              <w:rPr>
                <w:b/>
                <w:sz w:val="20"/>
                <w:szCs w:val="20"/>
              </w:rPr>
              <w:t>требованиями</w:t>
            </w:r>
            <w:r w:rsidRPr="00911199">
              <w:rPr>
                <w:b/>
                <w:spacing w:val="-58"/>
                <w:sz w:val="20"/>
                <w:szCs w:val="20"/>
              </w:rPr>
              <w:t xml:space="preserve"> </w:t>
            </w:r>
            <w:r w:rsidRPr="00911199">
              <w:rPr>
                <w:b/>
                <w:sz w:val="20"/>
                <w:szCs w:val="20"/>
              </w:rPr>
              <w:t>ФГОС</w:t>
            </w:r>
            <w:r w:rsidRPr="00911199">
              <w:rPr>
                <w:b/>
                <w:spacing w:val="1"/>
                <w:sz w:val="20"/>
                <w:szCs w:val="20"/>
              </w:rPr>
              <w:t xml:space="preserve"> </w:t>
            </w:r>
            <w:r w:rsidRPr="00911199">
              <w:rPr>
                <w:b/>
                <w:sz w:val="20"/>
                <w:szCs w:val="20"/>
              </w:rPr>
              <w:t>(в</w:t>
            </w:r>
            <w:r w:rsidRPr="00911199">
              <w:rPr>
                <w:b/>
                <w:spacing w:val="1"/>
                <w:sz w:val="20"/>
                <w:szCs w:val="20"/>
              </w:rPr>
              <w:t xml:space="preserve"> </w:t>
            </w:r>
            <w:r w:rsidRPr="00911199">
              <w:rPr>
                <w:b/>
                <w:sz w:val="20"/>
                <w:szCs w:val="20"/>
              </w:rPr>
              <w:t>случае</w:t>
            </w:r>
            <w:r w:rsidRPr="00911199">
              <w:rPr>
                <w:b/>
                <w:spacing w:val="1"/>
                <w:sz w:val="20"/>
                <w:szCs w:val="20"/>
              </w:rPr>
              <w:t xml:space="preserve"> </w:t>
            </w:r>
            <w:r w:rsidRPr="00911199">
              <w:rPr>
                <w:b/>
                <w:sz w:val="20"/>
                <w:szCs w:val="20"/>
              </w:rPr>
              <w:t>полного</w:t>
            </w:r>
            <w:r w:rsidR="00911199" w:rsidRPr="00911199">
              <w:rPr>
                <w:b/>
                <w:sz w:val="20"/>
                <w:szCs w:val="20"/>
              </w:rPr>
              <w:t xml:space="preserve"> </w:t>
            </w:r>
            <w:r w:rsidRPr="00911199">
              <w:rPr>
                <w:b/>
                <w:sz w:val="20"/>
                <w:szCs w:val="20"/>
              </w:rPr>
              <w:t>или</w:t>
            </w:r>
            <w:r w:rsidR="00911199" w:rsidRPr="00911199">
              <w:rPr>
                <w:b/>
                <w:sz w:val="20"/>
                <w:szCs w:val="20"/>
              </w:rPr>
              <w:t xml:space="preserve"> </w:t>
            </w:r>
            <w:r w:rsidRPr="00911199">
              <w:rPr>
                <w:b/>
                <w:sz w:val="20"/>
                <w:szCs w:val="20"/>
              </w:rPr>
              <w:t>частично</w:t>
            </w:r>
            <w:r w:rsidR="00911199" w:rsidRPr="00911199">
              <w:rPr>
                <w:b/>
                <w:sz w:val="20"/>
                <w:szCs w:val="20"/>
              </w:rPr>
              <w:t xml:space="preserve"> </w:t>
            </w:r>
            <w:r w:rsidRPr="00911199">
              <w:rPr>
                <w:b/>
                <w:sz w:val="20"/>
                <w:szCs w:val="20"/>
              </w:rPr>
              <w:t>отсутствия</w:t>
            </w:r>
            <w:r w:rsidRPr="00911199">
              <w:rPr>
                <w:b/>
                <w:spacing w:val="-57"/>
                <w:sz w:val="20"/>
                <w:szCs w:val="20"/>
              </w:rPr>
              <w:t xml:space="preserve"> </w:t>
            </w:r>
            <w:r w:rsidRPr="00911199">
              <w:rPr>
                <w:b/>
                <w:sz w:val="20"/>
                <w:szCs w:val="20"/>
              </w:rPr>
              <w:t>обеспеченности)</w:t>
            </w:r>
          </w:p>
        </w:tc>
      </w:tr>
      <w:tr w:rsidR="00E76707" w:rsidTr="00911199">
        <w:trPr>
          <w:trHeight w:val="1655"/>
        </w:trPr>
        <w:tc>
          <w:tcPr>
            <w:tcW w:w="864" w:type="dxa"/>
            <w:tcBorders>
              <w:left w:val="single" w:sz="4" w:space="0" w:color="221F1F"/>
              <w:right w:val="single" w:sz="4" w:space="0" w:color="221F1F"/>
            </w:tcBorders>
          </w:tcPr>
          <w:p w:rsidR="00E76707" w:rsidRDefault="00897AC9">
            <w:pPr>
              <w:pStyle w:val="TableParagraph"/>
              <w:spacing w:line="266" w:lineRule="exact"/>
              <w:ind w:left="14"/>
              <w:jc w:val="center"/>
              <w:rPr>
                <w:sz w:val="24"/>
              </w:rPr>
            </w:pPr>
            <w:r>
              <w:rPr>
                <w:sz w:val="24"/>
              </w:rPr>
              <w:t>1</w:t>
            </w:r>
          </w:p>
        </w:tc>
        <w:tc>
          <w:tcPr>
            <w:tcW w:w="4960" w:type="dxa"/>
            <w:tcBorders>
              <w:left w:val="single" w:sz="4" w:space="0" w:color="221F1F"/>
              <w:right w:val="single" w:sz="4" w:space="0" w:color="221F1F"/>
            </w:tcBorders>
          </w:tcPr>
          <w:p w:rsidR="00E76707" w:rsidRDefault="00897AC9" w:rsidP="00911199">
            <w:pPr>
              <w:pStyle w:val="TableParagraph"/>
              <w:ind w:left="153" w:right="130"/>
              <w:jc w:val="both"/>
              <w:rPr>
                <w:sz w:val="24"/>
              </w:rPr>
            </w:pPr>
            <w:r>
              <w:rPr>
                <w:sz w:val="24"/>
              </w:rPr>
              <w:t>Учебники</w:t>
            </w:r>
            <w:r>
              <w:rPr>
                <w:spacing w:val="1"/>
                <w:sz w:val="24"/>
              </w:rPr>
              <w:t xml:space="preserve"> </w:t>
            </w:r>
            <w:r>
              <w:rPr>
                <w:sz w:val="24"/>
              </w:rPr>
              <w:t>в</w:t>
            </w:r>
            <w:r>
              <w:rPr>
                <w:spacing w:val="1"/>
                <w:sz w:val="24"/>
              </w:rPr>
              <w:t xml:space="preserve"> </w:t>
            </w:r>
            <w:r>
              <w:rPr>
                <w:sz w:val="24"/>
              </w:rPr>
              <w:t>печатной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61"/>
                <w:sz w:val="24"/>
              </w:rPr>
              <w:t xml:space="preserve"> </w:t>
            </w:r>
            <w:r>
              <w:rPr>
                <w:sz w:val="24"/>
              </w:rPr>
              <w:t>обязательной</w:t>
            </w:r>
            <w:r>
              <w:rPr>
                <w:spacing w:val="1"/>
                <w:sz w:val="24"/>
              </w:rPr>
              <w:t xml:space="preserve"> </w:t>
            </w:r>
            <w:r>
              <w:rPr>
                <w:sz w:val="24"/>
              </w:rPr>
              <w:t>части учебного плана ООП СОО в расчете не</w:t>
            </w:r>
            <w:r>
              <w:rPr>
                <w:spacing w:val="1"/>
                <w:sz w:val="24"/>
              </w:rPr>
              <w:t xml:space="preserve"> </w:t>
            </w:r>
            <w:r>
              <w:rPr>
                <w:sz w:val="24"/>
              </w:rPr>
              <w:t>менее одного экземпляра учебника по предмету</w:t>
            </w:r>
            <w:r>
              <w:rPr>
                <w:spacing w:val="-57"/>
                <w:sz w:val="24"/>
              </w:rPr>
              <w:t xml:space="preserve"> </w:t>
            </w:r>
            <w:r>
              <w:rPr>
                <w:sz w:val="24"/>
              </w:rPr>
              <w:t>обязательной</w:t>
            </w:r>
            <w:r>
              <w:rPr>
                <w:spacing w:val="42"/>
                <w:sz w:val="24"/>
              </w:rPr>
              <w:t xml:space="preserve"> </w:t>
            </w:r>
            <w:r>
              <w:rPr>
                <w:sz w:val="24"/>
              </w:rPr>
              <w:t>части</w:t>
            </w:r>
            <w:r>
              <w:rPr>
                <w:spacing w:val="47"/>
                <w:sz w:val="24"/>
              </w:rPr>
              <w:t xml:space="preserve"> </w:t>
            </w:r>
            <w:r>
              <w:rPr>
                <w:sz w:val="24"/>
              </w:rPr>
              <w:t>учебного</w:t>
            </w:r>
            <w:r>
              <w:rPr>
                <w:spacing w:val="45"/>
                <w:sz w:val="24"/>
              </w:rPr>
              <w:t xml:space="preserve"> </w:t>
            </w:r>
            <w:r>
              <w:rPr>
                <w:sz w:val="24"/>
              </w:rPr>
              <w:t>плана</w:t>
            </w:r>
            <w:r>
              <w:rPr>
                <w:spacing w:val="45"/>
                <w:sz w:val="24"/>
              </w:rPr>
              <w:t xml:space="preserve"> </w:t>
            </w:r>
            <w:r>
              <w:rPr>
                <w:sz w:val="24"/>
              </w:rPr>
              <w:t>на</w:t>
            </w:r>
            <w:r>
              <w:rPr>
                <w:spacing w:val="41"/>
                <w:sz w:val="24"/>
              </w:rPr>
              <w:t xml:space="preserve"> </w:t>
            </w:r>
            <w:r>
              <w:rPr>
                <w:sz w:val="24"/>
              </w:rPr>
              <w:t>одного</w:t>
            </w:r>
          </w:p>
          <w:p w:rsidR="00E76707" w:rsidRDefault="00897AC9" w:rsidP="00911199">
            <w:pPr>
              <w:pStyle w:val="TableParagraph"/>
              <w:spacing w:line="266" w:lineRule="exact"/>
              <w:ind w:left="153" w:right="130"/>
              <w:rPr>
                <w:sz w:val="24"/>
              </w:rPr>
            </w:pPr>
            <w:r>
              <w:rPr>
                <w:sz w:val="24"/>
              </w:rPr>
              <w:t>обучающегося</w:t>
            </w:r>
          </w:p>
        </w:tc>
        <w:tc>
          <w:tcPr>
            <w:tcW w:w="1560" w:type="dxa"/>
            <w:tcBorders>
              <w:left w:val="single" w:sz="4" w:space="0" w:color="221F1F"/>
              <w:right w:val="single" w:sz="4" w:space="0" w:color="221F1F"/>
            </w:tcBorders>
          </w:tcPr>
          <w:p w:rsidR="00E76707" w:rsidRDefault="00897AC9">
            <w:pPr>
              <w:pStyle w:val="TableParagraph"/>
              <w:spacing w:line="266" w:lineRule="exact"/>
              <w:ind w:right="603"/>
              <w:jc w:val="right"/>
              <w:rPr>
                <w:sz w:val="24"/>
              </w:rPr>
            </w:pPr>
            <w:r>
              <w:rPr>
                <w:sz w:val="24"/>
              </w:rPr>
              <w:t>да</w:t>
            </w:r>
          </w:p>
        </w:tc>
        <w:tc>
          <w:tcPr>
            <w:tcW w:w="2563" w:type="dxa"/>
            <w:tcBorders>
              <w:left w:val="single" w:sz="4" w:space="0" w:color="221F1F"/>
              <w:bottom w:val="single" w:sz="4" w:space="0" w:color="221F1F"/>
              <w:right w:val="single" w:sz="4" w:space="0" w:color="221F1F"/>
            </w:tcBorders>
          </w:tcPr>
          <w:p w:rsidR="00E76707" w:rsidRDefault="00E76707">
            <w:pPr>
              <w:pStyle w:val="TableParagraph"/>
              <w:rPr>
                <w:sz w:val="24"/>
              </w:rPr>
            </w:pPr>
          </w:p>
        </w:tc>
      </w:tr>
      <w:tr w:rsidR="00E76707" w:rsidTr="00911199">
        <w:trPr>
          <w:trHeight w:val="2208"/>
        </w:trPr>
        <w:tc>
          <w:tcPr>
            <w:tcW w:w="864" w:type="dxa"/>
            <w:tcBorders>
              <w:left w:val="single" w:sz="4" w:space="0" w:color="221F1F"/>
              <w:right w:val="single" w:sz="4" w:space="0" w:color="221F1F"/>
            </w:tcBorders>
          </w:tcPr>
          <w:p w:rsidR="00E76707" w:rsidRDefault="00897AC9">
            <w:pPr>
              <w:pStyle w:val="TableParagraph"/>
              <w:spacing w:line="266" w:lineRule="exact"/>
              <w:ind w:left="14"/>
              <w:jc w:val="center"/>
              <w:rPr>
                <w:sz w:val="24"/>
              </w:rPr>
            </w:pPr>
            <w:r>
              <w:rPr>
                <w:sz w:val="24"/>
              </w:rPr>
              <w:t>2</w:t>
            </w:r>
          </w:p>
        </w:tc>
        <w:tc>
          <w:tcPr>
            <w:tcW w:w="4960" w:type="dxa"/>
            <w:tcBorders>
              <w:left w:val="single" w:sz="4" w:space="0" w:color="221F1F"/>
              <w:right w:val="single" w:sz="4" w:space="0" w:color="221F1F"/>
            </w:tcBorders>
          </w:tcPr>
          <w:p w:rsidR="00E76707" w:rsidRDefault="00897AC9" w:rsidP="00911199">
            <w:pPr>
              <w:pStyle w:val="TableParagraph"/>
              <w:ind w:left="153" w:right="130"/>
              <w:jc w:val="both"/>
              <w:rPr>
                <w:sz w:val="24"/>
              </w:rPr>
            </w:pPr>
            <w:r>
              <w:rPr>
                <w:sz w:val="24"/>
              </w:rPr>
              <w:t>Учебники</w:t>
            </w:r>
            <w:r>
              <w:rPr>
                <w:spacing w:val="1"/>
                <w:sz w:val="24"/>
              </w:rPr>
              <w:t xml:space="preserve"> </w:t>
            </w:r>
            <w:r>
              <w:rPr>
                <w:sz w:val="24"/>
              </w:rPr>
              <w:t>в</w:t>
            </w:r>
            <w:r>
              <w:rPr>
                <w:spacing w:val="1"/>
                <w:sz w:val="24"/>
              </w:rPr>
              <w:t xml:space="preserve"> </w:t>
            </w:r>
            <w:r>
              <w:rPr>
                <w:sz w:val="24"/>
              </w:rPr>
              <w:t>печатной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или</w:t>
            </w:r>
            <w:r>
              <w:rPr>
                <w:spacing w:val="1"/>
                <w:sz w:val="24"/>
              </w:rPr>
              <w:t xml:space="preserve"> </w:t>
            </w:r>
            <w:r>
              <w:rPr>
                <w:sz w:val="24"/>
              </w:rPr>
              <w:t>учебные</w:t>
            </w:r>
            <w:r>
              <w:rPr>
                <w:spacing w:val="1"/>
                <w:sz w:val="24"/>
              </w:rPr>
              <w:t xml:space="preserve"> </w:t>
            </w:r>
            <w:r>
              <w:rPr>
                <w:sz w:val="24"/>
              </w:rPr>
              <w:t>пособия</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 предмету, курсу, модулю, входящему</w:t>
            </w:r>
            <w:r>
              <w:rPr>
                <w:spacing w:val="-57"/>
                <w:sz w:val="24"/>
              </w:rPr>
              <w:t xml:space="preserve"> </w:t>
            </w:r>
            <w:r>
              <w:rPr>
                <w:sz w:val="24"/>
              </w:rPr>
              <w:t>в</w:t>
            </w:r>
            <w:r>
              <w:rPr>
                <w:spacing w:val="1"/>
                <w:sz w:val="24"/>
              </w:rPr>
              <w:t xml:space="preserve"> </w:t>
            </w:r>
            <w:r>
              <w:rPr>
                <w:sz w:val="24"/>
              </w:rPr>
              <w:t>часть,</w:t>
            </w:r>
            <w:r>
              <w:rPr>
                <w:spacing w:val="1"/>
                <w:sz w:val="24"/>
              </w:rPr>
              <w:t xml:space="preserve"> </w:t>
            </w:r>
            <w:r>
              <w:rPr>
                <w:sz w:val="24"/>
              </w:rPr>
              <w:t>формируемую</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в</w:t>
            </w:r>
            <w:r>
              <w:rPr>
                <w:spacing w:val="1"/>
                <w:sz w:val="24"/>
              </w:rPr>
              <w:t xml:space="preserve"> </w:t>
            </w:r>
            <w:r>
              <w:rPr>
                <w:sz w:val="24"/>
              </w:rPr>
              <w:t>расчете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экземпляра</w:t>
            </w:r>
            <w:r>
              <w:rPr>
                <w:spacing w:val="6"/>
                <w:sz w:val="24"/>
              </w:rPr>
              <w:t xml:space="preserve"> </w:t>
            </w:r>
            <w:r>
              <w:rPr>
                <w:sz w:val="24"/>
              </w:rPr>
              <w:t>учебника</w:t>
            </w:r>
            <w:r>
              <w:rPr>
                <w:spacing w:val="2"/>
                <w:sz w:val="24"/>
              </w:rPr>
              <w:t xml:space="preserve"> </w:t>
            </w:r>
            <w:r>
              <w:rPr>
                <w:sz w:val="24"/>
              </w:rPr>
              <w:t>по</w:t>
            </w:r>
            <w:r>
              <w:rPr>
                <w:spacing w:val="7"/>
                <w:sz w:val="24"/>
              </w:rPr>
              <w:t xml:space="preserve"> </w:t>
            </w:r>
            <w:r>
              <w:rPr>
                <w:sz w:val="24"/>
              </w:rPr>
              <w:t>предмету</w:t>
            </w:r>
            <w:r>
              <w:rPr>
                <w:spacing w:val="-6"/>
                <w:sz w:val="24"/>
              </w:rPr>
              <w:t xml:space="preserve"> </w:t>
            </w:r>
            <w:r>
              <w:rPr>
                <w:sz w:val="24"/>
              </w:rPr>
              <w:t>обязательной</w:t>
            </w:r>
          </w:p>
          <w:p w:rsidR="00E76707" w:rsidRDefault="00897AC9" w:rsidP="00911199">
            <w:pPr>
              <w:pStyle w:val="TableParagraph"/>
              <w:spacing w:line="267" w:lineRule="exact"/>
              <w:ind w:left="153" w:right="130"/>
              <w:jc w:val="both"/>
              <w:rPr>
                <w:sz w:val="24"/>
              </w:rPr>
            </w:pPr>
            <w:r>
              <w:rPr>
                <w:sz w:val="24"/>
              </w:rPr>
              <w:t>части</w:t>
            </w:r>
            <w:r>
              <w:rPr>
                <w:spacing w:val="4"/>
                <w:sz w:val="24"/>
              </w:rPr>
              <w:t xml:space="preserve"> </w:t>
            </w:r>
            <w:r>
              <w:rPr>
                <w:sz w:val="24"/>
              </w:rPr>
              <w:t>учебного плана</w:t>
            </w:r>
            <w:r>
              <w:rPr>
                <w:spacing w:val="-7"/>
                <w:sz w:val="24"/>
              </w:rPr>
              <w:t xml:space="preserve"> </w:t>
            </w:r>
            <w:r>
              <w:rPr>
                <w:sz w:val="24"/>
              </w:rPr>
              <w:t>на</w:t>
            </w:r>
            <w:r>
              <w:rPr>
                <w:spacing w:val="-6"/>
                <w:sz w:val="24"/>
              </w:rPr>
              <w:t xml:space="preserve"> </w:t>
            </w:r>
            <w:r>
              <w:rPr>
                <w:sz w:val="24"/>
              </w:rPr>
              <w:t>одного</w:t>
            </w:r>
            <w:r>
              <w:rPr>
                <w:spacing w:val="-6"/>
                <w:sz w:val="24"/>
              </w:rPr>
              <w:t xml:space="preserve"> </w:t>
            </w:r>
            <w:r>
              <w:rPr>
                <w:sz w:val="24"/>
              </w:rPr>
              <w:t>обучающегося</w:t>
            </w:r>
          </w:p>
        </w:tc>
        <w:tc>
          <w:tcPr>
            <w:tcW w:w="1560" w:type="dxa"/>
            <w:tcBorders>
              <w:left w:val="single" w:sz="4" w:space="0" w:color="221F1F"/>
              <w:right w:val="single" w:sz="4" w:space="0" w:color="221F1F"/>
            </w:tcBorders>
          </w:tcPr>
          <w:p w:rsidR="00E76707" w:rsidRDefault="00897AC9">
            <w:pPr>
              <w:pStyle w:val="TableParagraph"/>
              <w:spacing w:line="266" w:lineRule="exact"/>
              <w:ind w:right="603"/>
              <w:jc w:val="right"/>
              <w:rPr>
                <w:sz w:val="24"/>
              </w:rPr>
            </w:pPr>
            <w:r>
              <w:rPr>
                <w:sz w:val="24"/>
              </w:rPr>
              <w:t>да</w:t>
            </w:r>
          </w:p>
        </w:tc>
        <w:tc>
          <w:tcPr>
            <w:tcW w:w="2563" w:type="dxa"/>
            <w:tcBorders>
              <w:top w:val="single" w:sz="4" w:space="0" w:color="221F1F"/>
              <w:left w:val="single" w:sz="4" w:space="0" w:color="221F1F"/>
              <w:right w:val="single" w:sz="4" w:space="0" w:color="221F1F"/>
            </w:tcBorders>
          </w:tcPr>
          <w:p w:rsidR="00E76707" w:rsidRDefault="00E76707">
            <w:pPr>
              <w:pStyle w:val="TableParagraph"/>
              <w:rPr>
                <w:sz w:val="24"/>
              </w:rPr>
            </w:pPr>
          </w:p>
        </w:tc>
      </w:tr>
      <w:tr w:rsidR="00E76707" w:rsidTr="00911199">
        <w:trPr>
          <w:trHeight w:val="1377"/>
        </w:trPr>
        <w:tc>
          <w:tcPr>
            <w:tcW w:w="864" w:type="dxa"/>
            <w:tcBorders>
              <w:left w:val="single" w:sz="4" w:space="0" w:color="221F1F"/>
              <w:bottom w:val="single" w:sz="4" w:space="0" w:color="000000"/>
              <w:right w:val="single" w:sz="4" w:space="0" w:color="221F1F"/>
            </w:tcBorders>
          </w:tcPr>
          <w:p w:rsidR="00E76707" w:rsidRDefault="00897AC9">
            <w:pPr>
              <w:pStyle w:val="TableParagraph"/>
              <w:spacing w:line="265" w:lineRule="exact"/>
              <w:ind w:left="14"/>
              <w:jc w:val="center"/>
              <w:rPr>
                <w:sz w:val="24"/>
              </w:rPr>
            </w:pPr>
            <w:r>
              <w:rPr>
                <w:sz w:val="24"/>
              </w:rPr>
              <w:t>3</w:t>
            </w:r>
          </w:p>
        </w:tc>
        <w:tc>
          <w:tcPr>
            <w:tcW w:w="4960" w:type="dxa"/>
            <w:tcBorders>
              <w:left w:val="single" w:sz="4" w:space="0" w:color="221F1F"/>
              <w:bottom w:val="single" w:sz="4" w:space="0" w:color="000000"/>
              <w:right w:val="single" w:sz="4" w:space="0" w:color="221F1F"/>
            </w:tcBorders>
          </w:tcPr>
          <w:p w:rsidR="00E76707" w:rsidRDefault="00897AC9" w:rsidP="00911199">
            <w:pPr>
              <w:pStyle w:val="TableParagraph"/>
              <w:tabs>
                <w:tab w:val="left" w:pos="1324"/>
                <w:tab w:val="left" w:pos="3767"/>
              </w:tabs>
              <w:ind w:left="153" w:right="130"/>
              <w:jc w:val="both"/>
              <w:rPr>
                <w:sz w:val="24"/>
              </w:rPr>
            </w:pPr>
            <w:r>
              <w:rPr>
                <w:sz w:val="24"/>
              </w:rPr>
              <w:t>Фонд</w:t>
            </w:r>
            <w:r>
              <w:rPr>
                <w:sz w:val="24"/>
              </w:rPr>
              <w:tab/>
              <w:t>дополнительной</w:t>
            </w:r>
            <w:r w:rsidR="00911199">
              <w:rPr>
                <w:sz w:val="24"/>
              </w:rPr>
              <w:t xml:space="preserve"> </w:t>
            </w:r>
            <w:r>
              <w:rPr>
                <w:sz w:val="24"/>
              </w:rPr>
              <w:t>литературы</w:t>
            </w:r>
            <w:r>
              <w:rPr>
                <w:spacing w:val="-58"/>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справочно-библиографических,</w:t>
            </w:r>
            <w:r>
              <w:rPr>
                <w:spacing w:val="10"/>
                <w:sz w:val="24"/>
              </w:rPr>
              <w:t xml:space="preserve"> </w:t>
            </w:r>
            <w:r>
              <w:rPr>
                <w:sz w:val="24"/>
              </w:rPr>
              <w:t>периодических</w:t>
            </w:r>
            <w:r w:rsidR="00911199">
              <w:rPr>
                <w:sz w:val="24"/>
              </w:rPr>
              <w:t xml:space="preserve"> </w:t>
            </w:r>
            <w:r>
              <w:rPr>
                <w:sz w:val="24"/>
              </w:rPr>
              <w:t>изданий, в том числе специальных изданий 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tc>
        <w:tc>
          <w:tcPr>
            <w:tcW w:w="1560" w:type="dxa"/>
            <w:tcBorders>
              <w:left w:val="single" w:sz="4" w:space="0" w:color="221F1F"/>
              <w:bottom w:val="single" w:sz="4" w:space="0" w:color="000000"/>
              <w:right w:val="single" w:sz="4" w:space="0" w:color="221F1F"/>
            </w:tcBorders>
          </w:tcPr>
          <w:p w:rsidR="00E76707" w:rsidRDefault="00897AC9">
            <w:pPr>
              <w:pStyle w:val="TableParagraph"/>
              <w:spacing w:line="265" w:lineRule="exact"/>
              <w:ind w:right="603"/>
              <w:jc w:val="right"/>
              <w:rPr>
                <w:sz w:val="24"/>
              </w:rPr>
            </w:pPr>
            <w:r>
              <w:rPr>
                <w:sz w:val="24"/>
              </w:rPr>
              <w:t>да</w:t>
            </w:r>
          </w:p>
        </w:tc>
        <w:tc>
          <w:tcPr>
            <w:tcW w:w="2563" w:type="dxa"/>
            <w:tcBorders>
              <w:left w:val="single" w:sz="4" w:space="0" w:color="221F1F"/>
              <w:bottom w:val="single" w:sz="4" w:space="0" w:color="000000"/>
              <w:right w:val="single" w:sz="4" w:space="0" w:color="221F1F"/>
            </w:tcBorders>
          </w:tcPr>
          <w:p w:rsidR="00E76707" w:rsidRDefault="00E76707">
            <w:pPr>
              <w:pStyle w:val="TableParagraph"/>
              <w:rPr>
                <w:sz w:val="24"/>
              </w:rPr>
            </w:pPr>
          </w:p>
        </w:tc>
      </w:tr>
      <w:tr w:rsidR="00E76707" w:rsidTr="00911199">
        <w:trPr>
          <w:trHeight w:val="2486"/>
        </w:trPr>
        <w:tc>
          <w:tcPr>
            <w:tcW w:w="864" w:type="dxa"/>
            <w:tcBorders>
              <w:top w:val="single" w:sz="4" w:space="0" w:color="000000"/>
              <w:left w:val="single" w:sz="4" w:space="0" w:color="000000"/>
              <w:bottom w:val="single" w:sz="4" w:space="0" w:color="000000"/>
              <w:right w:val="single" w:sz="4" w:space="0" w:color="000000"/>
            </w:tcBorders>
          </w:tcPr>
          <w:p w:rsidR="00E76707" w:rsidRDefault="00897AC9">
            <w:pPr>
              <w:pStyle w:val="TableParagraph"/>
              <w:spacing w:line="270" w:lineRule="exact"/>
              <w:ind w:left="14"/>
              <w:jc w:val="center"/>
              <w:rPr>
                <w:sz w:val="24"/>
              </w:rPr>
            </w:pPr>
            <w:r>
              <w:rPr>
                <w:sz w:val="24"/>
              </w:rPr>
              <w:t>4</w:t>
            </w:r>
          </w:p>
        </w:tc>
        <w:tc>
          <w:tcPr>
            <w:tcW w:w="4960" w:type="dxa"/>
            <w:tcBorders>
              <w:top w:val="single" w:sz="4" w:space="0" w:color="000000"/>
              <w:left w:val="single" w:sz="4" w:space="0" w:color="000000"/>
              <w:bottom w:val="single" w:sz="4" w:space="0" w:color="000000"/>
              <w:right w:val="single" w:sz="4" w:space="0" w:color="000000"/>
            </w:tcBorders>
          </w:tcPr>
          <w:p w:rsidR="00E76707" w:rsidRDefault="00897AC9" w:rsidP="00911199">
            <w:pPr>
              <w:pStyle w:val="TableParagraph"/>
              <w:spacing w:line="237" w:lineRule="auto"/>
              <w:ind w:left="153" w:right="130"/>
              <w:jc w:val="both"/>
              <w:rPr>
                <w:sz w:val="24"/>
              </w:rPr>
            </w:pPr>
            <w:r>
              <w:rPr>
                <w:sz w:val="24"/>
              </w:rPr>
              <w:t>Учебно-наглядные</w:t>
            </w:r>
            <w:r>
              <w:rPr>
                <w:spacing w:val="1"/>
                <w:sz w:val="24"/>
              </w:rPr>
              <w:t xml:space="preserve"> </w:t>
            </w:r>
            <w:r>
              <w:rPr>
                <w:sz w:val="24"/>
              </w:rPr>
              <w:t>пособия</w:t>
            </w:r>
            <w:r>
              <w:rPr>
                <w:spacing w:val="61"/>
                <w:sz w:val="24"/>
              </w:rPr>
              <w:t xml:space="preserve"> </w:t>
            </w:r>
            <w:r>
              <w:rPr>
                <w:sz w:val="24"/>
              </w:rPr>
              <w:t>(средства</w:t>
            </w:r>
            <w:r>
              <w:rPr>
                <w:spacing w:val="-57"/>
                <w:sz w:val="24"/>
              </w:rPr>
              <w:t xml:space="preserve"> </w:t>
            </w:r>
            <w:r>
              <w:rPr>
                <w:sz w:val="24"/>
              </w:rPr>
              <w:t>обучения):</w:t>
            </w:r>
          </w:p>
          <w:p w:rsidR="00E76707" w:rsidRDefault="00897AC9" w:rsidP="00911199">
            <w:pPr>
              <w:pStyle w:val="TableParagraph"/>
              <w:numPr>
                <w:ilvl w:val="0"/>
                <w:numId w:val="6"/>
              </w:numPr>
              <w:tabs>
                <w:tab w:val="left" w:pos="294"/>
                <w:tab w:val="left" w:pos="1583"/>
                <w:tab w:val="left" w:pos="3325"/>
              </w:tabs>
              <w:ind w:left="153" w:right="130" w:firstLine="0"/>
              <w:jc w:val="both"/>
              <w:rPr>
                <w:sz w:val="24"/>
              </w:rPr>
            </w:pPr>
            <w:r>
              <w:rPr>
                <w:sz w:val="24"/>
              </w:rPr>
              <w:t>натурный</w:t>
            </w:r>
            <w:r>
              <w:rPr>
                <w:spacing w:val="1"/>
                <w:sz w:val="24"/>
              </w:rPr>
              <w:t xml:space="preserve"> </w:t>
            </w:r>
            <w:r>
              <w:rPr>
                <w:sz w:val="24"/>
              </w:rPr>
              <w:t>фонд</w:t>
            </w:r>
            <w:r>
              <w:rPr>
                <w:spacing w:val="1"/>
                <w:sz w:val="24"/>
              </w:rPr>
              <w:t xml:space="preserve"> </w:t>
            </w:r>
            <w:r>
              <w:rPr>
                <w:sz w:val="24"/>
              </w:rPr>
              <w:t>(натуральные</w:t>
            </w:r>
            <w:r>
              <w:rPr>
                <w:spacing w:val="1"/>
                <w:sz w:val="24"/>
              </w:rPr>
              <w:t xml:space="preserve"> </w:t>
            </w:r>
            <w:r>
              <w:rPr>
                <w:sz w:val="24"/>
              </w:rPr>
              <w:t>природные</w:t>
            </w:r>
            <w:r>
              <w:rPr>
                <w:spacing w:val="1"/>
                <w:sz w:val="24"/>
              </w:rPr>
              <w:t xml:space="preserve"> </w:t>
            </w:r>
            <w:r>
              <w:rPr>
                <w:sz w:val="24"/>
              </w:rPr>
              <w:t>объекты,</w:t>
            </w:r>
            <w:r>
              <w:rPr>
                <w:sz w:val="24"/>
              </w:rPr>
              <w:tab/>
              <w:t>коллекции</w:t>
            </w:r>
            <w:r>
              <w:rPr>
                <w:sz w:val="24"/>
              </w:rPr>
              <w:tab/>
              <w:t>промышленных</w:t>
            </w:r>
            <w:r>
              <w:rPr>
                <w:spacing w:val="-58"/>
                <w:sz w:val="24"/>
              </w:rPr>
              <w:t xml:space="preserve"> </w:t>
            </w:r>
            <w:r>
              <w:rPr>
                <w:sz w:val="24"/>
              </w:rPr>
              <w:t>материалов,</w:t>
            </w:r>
            <w:r>
              <w:rPr>
                <w:spacing w:val="1"/>
                <w:sz w:val="24"/>
              </w:rPr>
              <w:t xml:space="preserve"> </w:t>
            </w:r>
            <w:r>
              <w:rPr>
                <w:sz w:val="24"/>
              </w:rPr>
              <w:t>наборы</w:t>
            </w:r>
            <w:r>
              <w:rPr>
                <w:spacing w:val="1"/>
                <w:sz w:val="24"/>
              </w:rPr>
              <w:t xml:space="preserve"> </w:t>
            </w:r>
            <w:r>
              <w:rPr>
                <w:sz w:val="24"/>
              </w:rPr>
              <w:t>для</w:t>
            </w:r>
            <w:r>
              <w:rPr>
                <w:spacing w:val="1"/>
                <w:sz w:val="24"/>
              </w:rPr>
              <w:t xml:space="preserve"> </w:t>
            </w:r>
            <w:r>
              <w:rPr>
                <w:sz w:val="24"/>
              </w:rPr>
              <w:t>экспериментов,</w:t>
            </w:r>
            <w:r>
              <w:rPr>
                <w:spacing w:val="1"/>
                <w:sz w:val="24"/>
              </w:rPr>
              <w:t xml:space="preserve"> </w:t>
            </w:r>
            <w:r>
              <w:rPr>
                <w:sz w:val="24"/>
              </w:rPr>
              <w:t>коллекции</w:t>
            </w:r>
            <w:r>
              <w:rPr>
                <w:spacing w:val="-3"/>
                <w:sz w:val="24"/>
              </w:rPr>
              <w:t xml:space="preserve"> </w:t>
            </w:r>
            <w:r>
              <w:rPr>
                <w:sz w:val="24"/>
              </w:rPr>
              <w:t>народных</w:t>
            </w:r>
            <w:r>
              <w:rPr>
                <w:spacing w:val="-3"/>
                <w:sz w:val="24"/>
              </w:rPr>
              <w:t xml:space="preserve"> </w:t>
            </w:r>
            <w:r>
              <w:rPr>
                <w:sz w:val="24"/>
              </w:rPr>
              <w:t>промыслов</w:t>
            </w:r>
            <w:r>
              <w:rPr>
                <w:spacing w:val="2"/>
                <w:sz w:val="24"/>
              </w:rPr>
              <w:t xml:space="preserve"> </w:t>
            </w:r>
            <w:r>
              <w:rPr>
                <w:sz w:val="24"/>
              </w:rPr>
              <w:t>и</w:t>
            </w:r>
            <w:r>
              <w:rPr>
                <w:spacing w:val="-2"/>
                <w:sz w:val="24"/>
              </w:rPr>
              <w:t xml:space="preserve"> </w:t>
            </w:r>
            <w:r>
              <w:rPr>
                <w:sz w:val="24"/>
              </w:rPr>
              <w:t>др.);</w:t>
            </w:r>
          </w:p>
          <w:p w:rsidR="00E76707" w:rsidRDefault="00897AC9" w:rsidP="00911199">
            <w:pPr>
              <w:pStyle w:val="TableParagraph"/>
              <w:numPr>
                <w:ilvl w:val="0"/>
                <w:numId w:val="6"/>
              </w:numPr>
              <w:tabs>
                <w:tab w:val="left" w:pos="150"/>
              </w:tabs>
              <w:spacing w:line="275" w:lineRule="exact"/>
              <w:ind w:left="153" w:right="130" w:hanging="145"/>
              <w:jc w:val="both"/>
              <w:rPr>
                <w:sz w:val="24"/>
              </w:rPr>
            </w:pPr>
            <w:r>
              <w:rPr>
                <w:sz w:val="24"/>
              </w:rPr>
              <w:t>модели разных</w:t>
            </w:r>
            <w:r>
              <w:rPr>
                <w:spacing w:val="-6"/>
                <w:sz w:val="24"/>
              </w:rPr>
              <w:t xml:space="preserve"> </w:t>
            </w:r>
            <w:r>
              <w:rPr>
                <w:sz w:val="24"/>
              </w:rPr>
              <w:t>видов;</w:t>
            </w:r>
          </w:p>
          <w:p w:rsidR="00911199" w:rsidRDefault="00897AC9" w:rsidP="00911199">
            <w:pPr>
              <w:pStyle w:val="TableParagraph"/>
              <w:spacing w:line="237" w:lineRule="auto"/>
              <w:ind w:left="5" w:right="-15"/>
              <w:rPr>
                <w:sz w:val="24"/>
              </w:rPr>
            </w:pPr>
            <w:r>
              <w:rPr>
                <w:sz w:val="24"/>
              </w:rPr>
              <w:t>печатные</w:t>
            </w:r>
            <w:r>
              <w:rPr>
                <w:spacing w:val="1"/>
                <w:sz w:val="24"/>
              </w:rPr>
              <w:t xml:space="preserve"> </w:t>
            </w:r>
            <w:r>
              <w:rPr>
                <w:sz w:val="24"/>
              </w:rPr>
              <w:t>средства</w:t>
            </w:r>
            <w:r>
              <w:rPr>
                <w:spacing w:val="1"/>
                <w:sz w:val="24"/>
              </w:rPr>
              <w:t xml:space="preserve"> </w:t>
            </w:r>
            <w:r>
              <w:rPr>
                <w:sz w:val="24"/>
              </w:rPr>
              <w:t>(демонстрационные:</w:t>
            </w:r>
            <w:r>
              <w:rPr>
                <w:spacing w:val="1"/>
                <w:sz w:val="24"/>
              </w:rPr>
              <w:t xml:space="preserve"> </w:t>
            </w:r>
            <w:r>
              <w:rPr>
                <w:sz w:val="24"/>
              </w:rPr>
              <w:t>таблицы,</w:t>
            </w:r>
            <w:r>
              <w:rPr>
                <w:spacing w:val="3"/>
                <w:sz w:val="24"/>
              </w:rPr>
              <w:t xml:space="preserve"> </w:t>
            </w:r>
            <w:r>
              <w:rPr>
                <w:sz w:val="24"/>
              </w:rPr>
              <w:t>репродукции</w:t>
            </w:r>
            <w:r>
              <w:rPr>
                <w:spacing w:val="6"/>
                <w:sz w:val="24"/>
              </w:rPr>
              <w:t xml:space="preserve"> </w:t>
            </w:r>
            <w:r>
              <w:rPr>
                <w:sz w:val="24"/>
              </w:rPr>
              <w:t>портретов</w:t>
            </w:r>
            <w:r>
              <w:rPr>
                <w:spacing w:val="2"/>
                <w:sz w:val="24"/>
              </w:rPr>
              <w:t xml:space="preserve"> </w:t>
            </w:r>
            <w:r>
              <w:rPr>
                <w:sz w:val="24"/>
              </w:rPr>
              <w:t>и</w:t>
            </w:r>
            <w:r>
              <w:rPr>
                <w:spacing w:val="2"/>
                <w:sz w:val="24"/>
              </w:rPr>
              <w:t xml:space="preserve"> </w:t>
            </w:r>
            <w:r>
              <w:rPr>
                <w:sz w:val="24"/>
              </w:rPr>
              <w:t>картин,</w:t>
            </w:r>
            <w:r w:rsidR="00911199">
              <w:rPr>
                <w:sz w:val="24"/>
              </w:rPr>
              <w:t xml:space="preserve"> альбомы</w:t>
            </w:r>
            <w:r w:rsidR="00911199">
              <w:rPr>
                <w:spacing w:val="45"/>
                <w:sz w:val="24"/>
              </w:rPr>
              <w:t xml:space="preserve"> </w:t>
            </w:r>
            <w:r w:rsidR="00911199">
              <w:rPr>
                <w:sz w:val="24"/>
              </w:rPr>
              <w:t>изобразительного</w:t>
            </w:r>
            <w:r w:rsidR="00911199">
              <w:rPr>
                <w:spacing w:val="53"/>
                <w:sz w:val="24"/>
              </w:rPr>
              <w:t xml:space="preserve"> </w:t>
            </w:r>
            <w:r w:rsidR="00911199">
              <w:rPr>
                <w:sz w:val="24"/>
              </w:rPr>
              <w:t>материала</w:t>
            </w:r>
            <w:r w:rsidR="00911199">
              <w:rPr>
                <w:spacing w:val="47"/>
                <w:sz w:val="24"/>
              </w:rPr>
              <w:t xml:space="preserve"> </w:t>
            </w:r>
            <w:r w:rsidR="00911199">
              <w:rPr>
                <w:sz w:val="24"/>
              </w:rPr>
              <w:t>и</w:t>
            </w:r>
            <w:r w:rsidR="00911199">
              <w:rPr>
                <w:spacing w:val="45"/>
                <w:sz w:val="24"/>
              </w:rPr>
              <w:t xml:space="preserve"> </w:t>
            </w:r>
            <w:r w:rsidR="00911199">
              <w:rPr>
                <w:sz w:val="24"/>
              </w:rPr>
              <w:t>др.;</w:t>
            </w:r>
            <w:r w:rsidR="00911199">
              <w:rPr>
                <w:spacing w:val="-57"/>
                <w:sz w:val="24"/>
              </w:rPr>
              <w:t xml:space="preserve"> </w:t>
            </w:r>
            <w:r w:rsidR="00911199">
              <w:rPr>
                <w:sz w:val="24"/>
              </w:rPr>
              <w:t>раздаточные:</w:t>
            </w:r>
            <w:r w:rsidR="00911199">
              <w:rPr>
                <w:spacing w:val="25"/>
                <w:sz w:val="24"/>
              </w:rPr>
              <w:t xml:space="preserve"> </w:t>
            </w:r>
            <w:r w:rsidR="00911199">
              <w:rPr>
                <w:sz w:val="24"/>
              </w:rPr>
              <w:t>дидактические</w:t>
            </w:r>
            <w:r w:rsidR="00911199">
              <w:rPr>
                <w:spacing w:val="29"/>
                <w:sz w:val="24"/>
              </w:rPr>
              <w:t xml:space="preserve"> </w:t>
            </w:r>
            <w:r w:rsidR="00911199">
              <w:rPr>
                <w:sz w:val="24"/>
              </w:rPr>
              <w:t>карточки,</w:t>
            </w:r>
            <w:r w:rsidR="00911199">
              <w:rPr>
                <w:spacing w:val="32"/>
                <w:sz w:val="24"/>
              </w:rPr>
              <w:t xml:space="preserve"> </w:t>
            </w:r>
            <w:r w:rsidR="00911199">
              <w:rPr>
                <w:sz w:val="24"/>
              </w:rPr>
              <w:t>пакеты-</w:t>
            </w:r>
          </w:p>
          <w:p w:rsidR="00911199" w:rsidRDefault="00911199" w:rsidP="00911199">
            <w:pPr>
              <w:pStyle w:val="TableParagraph"/>
              <w:spacing w:line="275" w:lineRule="exact"/>
              <w:ind w:left="5"/>
              <w:rPr>
                <w:sz w:val="24"/>
              </w:rPr>
            </w:pPr>
            <w:r>
              <w:rPr>
                <w:sz w:val="24"/>
              </w:rPr>
              <w:t>комплекты</w:t>
            </w:r>
            <w:r>
              <w:rPr>
                <w:spacing w:val="-2"/>
                <w:sz w:val="24"/>
              </w:rPr>
              <w:t xml:space="preserve"> </w:t>
            </w:r>
            <w:r>
              <w:rPr>
                <w:sz w:val="24"/>
              </w:rPr>
              <w:t>документальных</w:t>
            </w:r>
            <w:r>
              <w:rPr>
                <w:spacing w:val="-5"/>
                <w:sz w:val="24"/>
              </w:rPr>
              <w:t xml:space="preserve"> </w:t>
            </w:r>
            <w:r>
              <w:rPr>
                <w:sz w:val="24"/>
              </w:rPr>
              <w:t>материалов</w:t>
            </w:r>
            <w:r>
              <w:rPr>
                <w:spacing w:val="2"/>
                <w:sz w:val="24"/>
              </w:rPr>
              <w:t xml:space="preserve"> </w:t>
            </w:r>
            <w:r>
              <w:rPr>
                <w:sz w:val="24"/>
              </w:rPr>
              <w:t>и</w:t>
            </w:r>
            <w:r>
              <w:rPr>
                <w:spacing w:val="-4"/>
                <w:sz w:val="24"/>
              </w:rPr>
              <w:t xml:space="preserve"> </w:t>
            </w:r>
            <w:r>
              <w:rPr>
                <w:sz w:val="24"/>
              </w:rPr>
              <w:t>др.);</w:t>
            </w:r>
          </w:p>
          <w:p w:rsidR="00911199" w:rsidRDefault="00911199" w:rsidP="00911199">
            <w:pPr>
              <w:pStyle w:val="TableParagraph"/>
              <w:numPr>
                <w:ilvl w:val="0"/>
                <w:numId w:val="5"/>
              </w:numPr>
              <w:tabs>
                <w:tab w:val="left" w:pos="931"/>
                <w:tab w:val="left" w:pos="932"/>
                <w:tab w:val="left" w:pos="3618"/>
              </w:tabs>
              <w:spacing w:line="242" w:lineRule="auto"/>
              <w:ind w:right="-15" w:firstLine="0"/>
              <w:rPr>
                <w:sz w:val="24"/>
              </w:rPr>
            </w:pPr>
            <w:r>
              <w:rPr>
                <w:sz w:val="24"/>
              </w:rPr>
              <w:t>экранно-звуковые</w:t>
            </w:r>
            <w:r>
              <w:rPr>
                <w:sz w:val="24"/>
              </w:rPr>
              <w:tab/>
              <w:t>(аудиокниги,</w:t>
            </w:r>
            <w:r>
              <w:rPr>
                <w:spacing w:val="-57"/>
                <w:sz w:val="24"/>
              </w:rPr>
              <w:t xml:space="preserve"> </w:t>
            </w:r>
            <w:r>
              <w:rPr>
                <w:sz w:val="24"/>
              </w:rPr>
              <w:t>фонохрестоматии,</w:t>
            </w:r>
            <w:r>
              <w:rPr>
                <w:spacing w:val="-2"/>
                <w:sz w:val="24"/>
              </w:rPr>
              <w:t xml:space="preserve"> </w:t>
            </w:r>
            <w:r>
              <w:rPr>
                <w:sz w:val="24"/>
              </w:rPr>
              <w:t>видеофильмы),</w:t>
            </w:r>
          </w:p>
          <w:p w:rsidR="00911199" w:rsidRDefault="00911199" w:rsidP="00911199">
            <w:pPr>
              <w:pStyle w:val="TableParagraph"/>
              <w:numPr>
                <w:ilvl w:val="0"/>
                <w:numId w:val="5"/>
              </w:numPr>
              <w:tabs>
                <w:tab w:val="left" w:pos="361"/>
              </w:tabs>
              <w:ind w:right="-15" w:firstLine="0"/>
              <w:jc w:val="both"/>
              <w:rPr>
                <w:sz w:val="24"/>
              </w:rPr>
            </w:pPr>
            <w:r>
              <w:rPr>
                <w:sz w:val="24"/>
              </w:rPr>
              <w:t>мультимедийные</w:t>
            </w:r>
            <w:r>
              <w:rPr>
                <w:spacing w:val="1"/>
                <w:sz w:val="24"/>
              </w:rPr>
              <w:t xml:space="preserve"> </w:t>
            </w:r>
            <w:r>
              <w:rPr>
                <w:sz w:val="24"/>
              </w:rPr>
              <w:t>средства</w:t>
            </w:r>
            <w:r>
              <w:rPr>
                <w:spacing w:val="1"/>
                <w:sz w:val="24"/>
              </w:rPr>
              <w:t xml:space="preserve"> </w:t>
            </w:r>
            <w:r>
              <w:rPr>
                <w:sz w:val="24"/>
              </w:rPr>
              <w:t>(электронные</w:t>
            </w:r>
            <w:r>
              <w:rPr>
                <w:spacing w:val="1"/>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учебникам,</w:t>
            </w:r>
            <w:r>
              <w:rPr>
                <w:spacing w:val="1"/>
                <w:sz w:val="24"/>
              </w:rPr>
              <w:t xml:space="preserve"> </w:t>
            </w:r>
            <w:r>
              <w:rPr>
                <w:sz w:val="24"/>
              </w:rPr>
              <w:t>аудиозаписи,</w:t>
            </w:r>
            <w:r>
              <w:rPr>
                <w:spacing w:val="1"/>
                <w:sz w:val="24"/>
              </w:rPr>
              <w:t xml:space="preserve"> </w:t>
            </w:r>
            <w:r>
              <w:rPr>
                <w:sz w:val="24"/>
              </w:rPr>
              <w:t>видеофильмы,</w:t>
            </w:r>
            <w:r>
              <w:rPr>
                <w:spacing w:val="7"/>
                <w:sz w:val="24"/>
              </w:rPr>
              <w:t xml:space="preserve"> </w:t>
            </w:r>
            <w:r>
              <w:rPr>
                <w:sz w:val="24"/>
              </w:rPr>
              <w:t>электронные</w:t>
            </w:r>
            <w:r>
              <w:rPr>
                <w:spacing w:val="9"/>
                <w:sz w:val="24"/>
              </w:rPr>
              <w:t xml:space="preserve"> </w:t>
            </w:r>
            <w:r>
              <w:rPr>
                <w:sz w:val="24"/>
              </w:rPr>
              <w:t>медиалекции,</w:t>
            </w:r>
          </w:p>
          <w:p w:rsidR="00E76707" w:rsidRDefault="00911199" w:rsidP="00911199">
            <w:pPr>
              <w:pStyle w:val="TableParagraph"/>
              <w:numPr>
                <w:ilvl w:val="0"/>
                <w:numId w:val="6"/>
              </w:numPr>
              <w:tabs>
                <w:tab w:val="left" w:pos="390"/>
              </w:tabs>
              <w:spacing w:line="278" w:lineRule="exact"/>
              <w:ind w:left="153" w:right="130" w:firstLine="0"/>
              <w:jc w:val="both"/>
              <w:rPr>
                <w:sz w:val="24"/>
              </w:rPr>
            </w:pPr>
            <w:r>
              <w:rPr>
                <w:sz w:val="24"/>
              </w:rPr>
              <w:t>тренажеры,</w:t>
            </w:r>
            <w:r>
              <w:rPr>
                <w:spacing w:val="-3"/>
                <w:sz w:val="24"/>
              </w:rPr>
              <w:t xml:space="preserve"> </w:t>
            </w:r>
            <w:r>
              <w:rPr>
                <w:sz w:val="24"/>
              </w:rPr>
              <w:t>и</w:t>
            </w:r>
            <w:r>
              <w:rPr>
                <w:spacing w:val="1"/>
                <w:sz w:val="24"/>
              </w:rPr>
              <w:t xml:space="preserve"> </w:t>
            </w:r>
            <w:r>
              <w:rPr>
                <w:sz w:val="24"/>
              </w:rPr>
              <w:t>др.)</w:t>
            </w:r>
          </w:p>
        </w:tc>
        <w:tc>
          <w:tcPr>
            <w:tcW w:w="1560" w:type="dxa"/>
            <w:tcBorders>
              <w:top w:val="single" w:sz="4" w:space="0" w:color="000000"/>
              <w:left w:val="single" w:sz="4" w:space="0" w:color="000000"/>
              <w:bottom w:val="single" w:sz="4" w:space="0" w:color="000000"/>
              <w:right w:val="single" w:sz="4" w:space="0" w:color="000000"/>
            </w:tcBorders>
          </w:tcPr>
          <w:p w:rsidR="00E76707" w:rsidRDefault="00897AC9">
            <w:pPr>
              <w:pStyle w:val="TableParagraph"/>
              <w:spacing w:line="270" w:lineRule="exact"/>
              <w:ind w:right="603"/>
              <w:jc w:val="right"/>
              <w:rPr>
                <w:sz w:val="24"/>
              </w:rPr>
            </w:pPr>
            <w:r>
              <w:rPr>
                <w:sz w:val="24"/>
              </w:rPr>
              <w:t>да</w:t>
            </w:r>
          </w:p>
        </w:tc>
        <w:tc>
          <w:tcPr>
            <w:tcW w:w="2563" w:type="dxa"/>
            <w:tcBorders>
              <w:top w:val="single" w:sz="4" w:space="0" w:color="000000"/>
              <w:left w:val="single" w:sz="4" w:space="0" w:color="000000"/>
              <w:bottom w:val="single" w:sz="4" w:space="0" w:color="000000"/>
              <w:right w:val="single" w:sz="4" w:space="0" w:color="000000"/>
            </w:tcBorders>
          </w:tcPr>
          <w:p w:rsidR="00E76707" w:rsidRDefault="00E76707">
            <w:pPr>
              <w:pStyle w:val="TableParagraph"/>
              <w:rPr>
                <w:sz w:val="24"/>
              </w:rPr>
            </w:pPr>
          </w:p>
        </w:tc>
      </w:tr>
      <w:tr w:rsidR="00E76707" w:rsidTr="009111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864" w:type="dxa"/>
          </w:tcPr>
          <w:p w:rsidR="00E76707" w:rsidRDefault="00897AC9">
            <w:pPr>
              <w:pStyle w:val="TableParagraph"/>
              <w:spacing w:line="260" w:lineRule="exact"/>
              <w:ind w:left="14"/>
              <w:jc w:val="center"/>
              <w:rPr>
                <w:sz w:val="24"/>
              </w:rPr>
            </w:pPr>
            <w:r>
              <w:rPr>
                <w:sz w:val="24"/>
              </w:rPr>
              <w:t>5</w:t>
            </w:r>
          </w:p>
        </w:tc>
        <w:tc>
          <w:tcPr>
            <w:tcW w:w="4960" w:type="dxa"/>
          </w:tcPr>
          <w:p w:rsidR="00E76707" w:rsidRDefault="00897AC9">
            <w:pPr>
              <w:pStyle w:val="TableParagraph"/>
              <w:tabs>
                <w:tab w:val="left" w:pos="4117"/>
              </w:tabs>
              <w:spacing w:line="260" w:lineRule="exact"/>
              <w:ind w:left="5" w:right="-15"/>
              <w:rPr>
                <w:sz w:val="24"/>
              </w:rPr>
            </w:pPr>
            <w:r>
              <w:rPr>
                <w:sz w:val="24"/>
              </w:rPr>
              <w:t>Информационно-образовательные</w:t>
            </w:r>
            <w:r>
              <w:rPr>
                <w:sz w:val="24"/>
              </w:rPr>
              <w:tab/>
              <w:t>ресурсы</w:t>
            </w:r>
          </w:p>
          <w:p w:rsidR="00E76707" w:rsidRDefault="00897AC9">
            <w:pPr>
              <w:pStyle w:val="TableParagraph"/>
              <w:tabs>
                <w:tab w:val="left" w:pos="1396"/>
                <w:tab w:val="left" w:pos="2830"/>
                <w:tab w:val="left" w:pos="3842"/>
                <w:tab w:val="left" w:pos="4504"/>
              </w:tabs>
              <w:spacing w:before="4" w:line="237" w:lineRule="auto"/>
              <w:ind w:left="5" w:right="-15"/>
              <w:rPr>
                <w:sz w:val="24"/>
              </w:rPr>
            </w:pPr>
            <w:r>
              <w:rPr>
                <w:sz w:val="24"/>
              </w:rPr>
              <w:t>Интернета</w:t>
            </w:r>
            <w:r>
              <w:rPr>
                <w:sz w:val="24"/>
              </w:rPr>
              <w:tab/>
              <w:t>(обеспечен</w:t>
            </w:r>
            <w:r>
              <w:rPr>
                <w:sz w:val="24"/>
              </w:rPr>
              <w:tab/>
              <w:t>доступ</w:t>
            </w:r>
            <w:r>
              <w:rPr>
                <w:sz w:val="24"/>
              </w:rPr>
              <w:tab/>
              <w:t>для</w:t>
            </w:r>
            <w:r>
              <w:rPr>
                <w:sz w:val="24"/>
              </w:rPr>
              <w:tab/>
              <w:t>всех</w:t>
            </w:r>
            <w:r>
              <w:rPr>
                <w:spacing w:val="-57"/>
                <w:sz w:val="24"/>
              </w:rPr>
              <w:t xml:space="preserve"> </w:t>
            </w:r>
            <w:r>
              <w:rPr>
                <w:sz w:val="24"/>
              </w:rPr>
              <w:t>участников</w:t>
            </w:r>
            <w:r>
              <w:rPr>
                <w:spacing w:val="-7"/>
                <w:sz w:val="24"/>
              </w:rPr>
              <w:t xml:space="preserve"> </w:t>
            </w:r>
            <w:r>
              <w:rPr>
                <w:sz w:val="24"/>
              </w:rPr>
              <w:t>образовательного</w:t>
            </w:r>
            <w:r>
              <w:rPr>
                <w:spacing w:val="4"/>
                <w:sz w:val="24"/>
              </w:rPr>
              <w:t xml:space="preserve"> </w:t>
            </w:r>
            <w:r>
              <w:rPr>
                <w:sz w:val="24"/>
              </w:rPr>
              <w:t>процесса)</w:t>
            </w:r>
          </w:p>
        </w:tc>
        <w:tc>
          <w:tcPr>
            <w:tcW w:w="1560" w:type="dxa"/>
          </w:tcPr>
          <w:p w:rsidR="00E76707" w:rsidRDefault="00897AC9">
            <w:pPr>
              <w:pStyle w:val="TableParagraph"/>
              <w:spacing w:line="260" w:lineRule="exact"/>
              <w:ind w:right="603"/>
              <w:jc w:val="right"/>
              <w:rPr>
                <w:sz w:val="24"/>
              </w:rPr>
            </w:pPr>
            <w:r>
              <w:rPr>
                <w:sz w:val="24"/>
              </w:rPr>
              <w:t>да</w:t>
            </w:r>
          </w:p>
        </w:tc>
        <w:tc>
          <w:tcPr>
            <w:tcW w:w="2563" w:type="dxa"/>
          </w:tcPr>
          <w:p w:rsidR="00E76707" w:rsidRDefault="00E76707">
            <w:pPr>
              <w:pStyle w:val="TableParagraph"/>
              <w:rPr>
                <w:sz w:val="24"/>
              </w:rPr>
            </w:pPr>
          </w:p>
        </w:tc>
      </w:tr>
      <w:tr w:rsidR="00E76707" w:rsidTr="009111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864" w:type="dxa"/>
          </w:tcPr>
          <w:p w:rsidR="00E76707" w:rsidRDefault="00897AC9">
            <w:pPr>
              <w:pStyle w:val="TableParagraph"/>
              <w:spacing w:line="260" w:lineRule="exact"/>
              <w:ind w:left="14"/>
              <w:jc w:val="center"/>
              <w:rPr>
                <w:sz w:val="24"/>
              </w:rPr>
            </w:pPr>
            <w:r>
              <w:rPr>
                <w:sz w:val="24"/>
              </w:rPr>
              <w:t>6</w:t>
            </w:r>
          </w:p>
        </w:tc>
        <w:tc>
          <w:tcPr>
            <w:tcW w:w="4960" w:type="dxa"/>
          </w:tcPr>
          <w:p w:rsidR="00E76707" w:rsidRDefault="00897AC9">
            <w:pPr>
              <w:pStyle w:val="TableParagraph"/>
              <w:spacing w:line="237" w:lineRule="auto"/>
              <w:ind w:left="5"/>
              <w:rPr>
                <w:sz w:val="24"/>
              </w:rPr>
            </w:pPr>
            <w:r>
              <w:rPr>
                <w:spacing w:val="-1"/>
                <w:sz w:val="24"/>
              </w:rPr>
              <w:t>Информационно-телекоммуникационная</w:t>
            </w:r>
            <w:r>
              <w:rPr>
                <w:spacing w:val="-57"/>
                <w:sz w:val="24"/>
              </w:rPr>
              <w:t xml:space="preserve"> </w:t>
            </w:r>
            <w:r>
              <w:rPr>
                <w:sz w:val="24"/>
              </w:rPr>
              <w:t>инфраструктура</w:t>
            </w:r>
          </w:p>
        </w:tc>
        <w:tc>
          <w:tcPr>
            <w:tcW w:w="1560" w:type="dxa"/>
          </w:tcPr>
          <w:p w:rsidR="00E76707" w:rsidRDefault="00897AC9">
            <w:pPr>
              <w:pStyle w:val="TableParagraph"/>
              <w:spacing w:line="260" w:lineRule="exact"/>
              <w:ind w:right="603"/>
              <w:jc w:val="right"/>
              <w:rPr>
                <w:sz w:val="24"/>
              </w:rPr>
            </w:pPr>
            <w:r>
              <w:rPr>
                <w:sz w:val="24"/>
              </w:rPr>
              <w:t>да</w:t>
            </w:r>
          </w:p>
        </w:tc>
        <w:tc>
          <w:tcPr>
            <w:tcW w:w="2563" w:type="dxa"/>
          </w:tcPr>
          <w:p w:rsidR="00E76707" w:rsidRDefault="00E76707">
            <w:pPr>
              <w:pStyle w:val="TableParagraph"/>
              <w:rPr>
                <w:sz w:val="24"/>
              </w:rPr>
            </w:pPr>
          </w:p>
        </w:tc>
      </w:tr>
      <w:tr w:rsidR="00E76707" w:rsidTr="009111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864" w:type="dxa"/>
          </w:tcPr>
          <w:p w:rsidR="00E76707" w:rsidRDefault="00897AC9">
            <w:pPr>
              <w:pStyle w:val="TableParagraph"/>
              <w:spacing w:line="260" w:lineRule="exact"/>
              <w:ind w:left="14"/>
              <w:jc w:val="center"/>
              <w:rPr>
                <w:sz w:val="24"/>
              </w:rPr>
            </w:pPr>
            <w:r>
              <w:rPr>
                <w:sz w:val="24"/>
              </w:rPr>
              <w:t>7</w:t>
            </w:r>
          </w:p>
        </w:tc>
        <w:tc>
          <w:tcPr>
            <w:tcW w:w="4960" w:type="dxa"/>
          </w:tcPr>
          <w:p w:rsidR="00E76707" w:rsidRDefault="00897AC9">
            <w:pPr>
              <w:pStyle w:val="TableParagraph"/>
              <w:tabs>
                <w:tab w:val="left" w:pos="1779"/>
                <w:tab w:val="left" w:pos="3194"/>
              </w:tabs>
              <w:spacing w:line="237" w:lineRule="auto"/>
              <w:ind w:left="5" w:right="-15"/>
              <w:rPr>
                <w:sz w:val="24"/>
              </w:rPr>
            </w:pPr>
            <w:r>
              <w:rPr>
                <w:sz w:val="24"/>
              </w:rPr>
              <w:t>Технические</w:t>
            </w:r>
            <w:r>
              <w:rPr>
                <w:sz w:val="24"/>
              </w:rPr>
              <w:tab/>
              <w:t>средства,</w:t>
            </w:r>
            <w:r>
              <w:rPr>
                <w:sz w:val="24"/>
              </w:rPr>
              <w:tab/>
              <w:t>обеспечивающие</w:t>
            </w:r>
            <w:r>
              <w:rPr>
                <w:spacing w:val="-57"/>
                <w:sz w:val="24"/>
              </w:rPr>
              <w:t xml:space="preserve"> </w:t>
            </w:r>
            <w:r>
              <w:rPr>
                <w:sz w:val="24"/>
              </w:rPr>
              <w:t>функционирование</w:t>
            </w:r>
            <w:r>
              <w:rPr>
                <w:sz w:val="24"/>
              </w:rPr>
              <w:tab/>
              <w:t>информационно-</w:t>
            </w:r>
          </w:p>
          <w:p w:rsidR="00E76707" w:rsidRDefault="00897AC9">
            <w:pPr>
              <w:pStyle w:val="TableParagraph"/>
              <w:spacing w:line="269" w:lineRule="exact"/>
              <w:ind w:left="5"/>
              <w:rPr>
                <w:sz w:val="24"/>
              </w:rPr>
            </w:pPr>
            <w:r>
              <w:rPr>
                <w:sz w:val="24"/>
              </w:rPr>
              <w:t>образовательной</w:t>
            </w:r>
            <w:r>
              <w:rPr>
                <w:spacing w:val="-1"/>
                <w:sz w:val="24"/>
              </w:rPr>
              <w:t xml:space="preserve"> </w:t>
            </w:r>
            <w:r>
              <w:rPr>
                <w:sz w:val="24"/>
              </w:rPr>
              <w:t>среды</w:t>
            </w:r>
          </w:p>
        </w:tc>
        <w:tc>
          <w:tcPr>
            <w:tcW w:w="1560" w:type="dxa"/>
          </w:tcPr>
          <w:p w:rsidR="00E76707" w:rsidRDefault="00897AC9">
            <w:pPr>
              <w:pStyle w:val="TableParagraph"/>
              <w:spacing w:line="260" w:lineRule="exact"/>
              <w:ind w:right="603"/>
              <w:jc w:val="right"/>
              <w:rPr>
                <w:sz w:val="24"/>
              </w:rPr>
            </w:pPr>
            <w:r>
              <w:rPr>
                <w:sz w:val="24"/>
              </w:rPr>
              <w:t>да</w:t>
            </w:r>
          </w:p>
        </w:tc>
        <w:tc>
          <w:tcPr>
            <w:tcW w:w="2563" w:type="dxa"/>
          </w:tcPr>
          <w:p w:rsidR="00E76707" w:rsidRDefault="00E76707">
            <w:pPr>
              <w:pStyle w:val="TableParagraph"/>
              <w:rPr>
                <w:sz w:val="24"/>
              </w:rPr>
            </w:pPr>
          </w:p>
        </w:tc>
      </w:tr>
      <w:tr w:rsidR="00E76707" w:rsidTr="009111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864" w:type="dxa"/>
          </w:tcPr>
          <w:p w:rsidR="00E76707" w:rsidRDefault="00897AC9">
            <w:pPr>
              <w:pStyle w:val="TableParagraph"/>
              <w:spacing w:line="265" w:lineRule="exact"/>
              <w:ind w:left="14"/>
              <w:jc w:val="center"/>
              <w:rPr>
                <w:sz w:val="24"/>
              </w:rPr>
            </w:pPr>
            <w:r>
              <w:rPr>
                <w:sz w:val="24"/>
              </w:rPr>
              <w:t>8</w:t>
            </w:r>
          </w:p>
        </w:tc>
        <w:tc>
          <w:tcPr>
            <w:tcW w:w="4960" w:type="dxa"/>
          </w:tcPr>
          <w:p w:rsidR="00E76707" w:rsidRDefault="00897AC9">
            <w:pPr>
              <w:pStyle w:val="TableParagraph"/>
              <w:tabs>
                <w:tab w:val="left" w:pos="3213"/>
              </w:tabs>
              <w:spacing w:line="237" w:lineRule="auto"/>
              <w:ind w:left="5" w:right="-15"/>
              <w:rPr>
                <w:sz w:val="24"/>
              </w:rPr>
            </w:pPr>
            <w:r>
              <w:rPr>
                <w:sz w:val="24"/>
              </w:rPr>
              <w:t>Программные</w:t>
            </w:r>
            <w:r>
              <w:rPr>
                <w:spacing w:val="38"/>
                <w:sz w:val="24"/>
              </w:rPr>
              <w:t xml:space="preserve"> </w:t>
            </w:r>
            <w:r>
              <w:rPr>
                <w:sz w:val="24"/>
              </w:rPr>
              <w:t>инструменты,</w:t>
            </w:r>
            <w:r>
              <w:rPr>
                <w:spacing w:val="37"/>
                <w:sz w:val="24"/>
              </w:rPr>
              <w:t xml:space="preserve"> </w:t>
            </w:r>
            <w:r>
              <w:rPr>
                <w:sz w:val="24"/>
              </w:rPr>
              <w:t>обеспечивающие</w:t>
            </w:r>
            <w:r>
              <w:rPr>
                <w:spacing w:val="-57"/>
                <w:sz w:val="24"/>
              </w:rPr>
              <w:t xml:space="preserve"> </w:t>
            </w:r>
            <w:r>
              <w:rPr>
                <w:sz w:val="24"/>
              </w:rPr>
              <w:t>функционирование</w:t>
            </w:r>
            <w:r>
              <w:rPr>
                <w:sz w:val="24"/>
              </w:rPr>
              <w:tab/>
              <w:t>информационно-</w:t>
            </w:r>
          </w:p>
          <w:p w:rsidR="00E76707" w:rsidRDefault="00897AC9">
            <w:pPr>
              <w:pStyle w:val="TableParagraph"/>
              <w:spacing w:line="269" w:lineRule="exact"/>
              <w:ind w:left="5"/>
              <w:rPr>
                <w:sz w:val="24"/>
              </w:rPr>
            </w:pPr>
            <w:r>
              <w:rPr>
                <w:sz w:val="24"/>
              </w:rPr>
              <w:t>образовательной</w:t>
            </w:r>
            <w:r>
              <w:rPr>
                <w:spacing w:val="-1"/>
                <w:sz w:val="24"/>
              </w:rPr>
              <w:t xml:space="preserve"> </w:t>
            </w:r>
            <w:r>
              <w:rPr>
                <w:sz w:val="24"/>
              </w:rPr>
              <w:t>среды</w:t>
            </w:r>
          </w:p>
        </w:tc>
        <w:tc>
          <w:tcPr>
            <w:tcW w:w="1560" w:type="dxa"/>
          </w:tcPr>
          <w:p w:rsidR="00E76707" w:rsidRDefault="00897AC9">
            <w:pPr>
              <w:pStyle w:val="TableParagraph"/>
              <w:spacing w:line="265" w:lineRule="exact"/>
              <w:ind w:right="603"/>
              <w:jc w:val="right"/>
              <w:rPr>
                <w:sz w:val="24"/>
              </w:rPr>
            </w:pPr>
            <w:r>
              <w:rPr>
                <w:sz w:val="24"/>
              </w:rPr>
              <w:t>да</w:t>
            </w:r>
          </w:p>
        </w:tc>
        <w:tc>
          <w:tcPr>
            <w:tcW w:w="2563" w:type="dxa"/>
          </w:tcPr>
          <w:p w:rsidR="00E76707" w:rsidRDefault="00E76707">
            <w:pPr>
              <w:pStyle w:val="TableParagraph"/>
              <w:rPr>
                <w:sz w:val="24"/>
              </w:rPr>
            </w:pPr>
          </w:p>
        </w:tc>
      </w:tr>
      <w:tr w:rsidR="00E76707" w:rsidTr="009111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9"/>
        </w:trPr>
        <w:tc>
          <w:tcPr>
            <w:tcW w:w="864" w:type="dxa"/>
          </w:tcPr>
          <w:p w:rsidR="00E76707" w:rsidRDefault="00897AC9">
            <w:pPr>
              <w:pStyle w:val="TableParagraph"/>
              <w:spacing w:line="260" w:lineRule="exact"/>
              <w:ind w:left="14"/>
              <w:jc w:val="center"/>
              <w:rPr>
                <w:sz w:val="24"/>
              </w:rPr>
            </w:pPr>
            <w:r>
              <w:rPr>
                <w:sz w:val="24"/>
              </w:rPr>
              <w:t>9</w:t>
            </w:r>
          </w:p>
        </w:tc>
        <w:tc>
          <w:tcPr>
            <w:tcW w:w="4960" w:type="dxa"/>
          </w:tcPr>
          <w:p w:rsidR="00E76707" w:rsidRDefault="00897AC9">
            <w:pPr>
              <w:pStyle w:val="TableParagraph"/>
              <w:tabs>
                <w:tab w:val="left" w:pos="1665"/>
                <w:tab w:val="left" w:pos="3829"/>
              </w:tabs>
              <w:spacing w:line="260" w:lineRule="exact"/>
              <w:ind w:left="5" w:right="-15"/>
              <w:rPr>
                <w:sz w:val="24"/>
              </w:rPr>
            </w:pPr>
            <w:r>
              <w:rPr>
                <w:sz w:val="24"/>
              </w:rPr>
              <w:t>Служба</w:t>
            </w:r>
            <w:r>
              <w:rPr>
                <w:sz w:val="24"/>
              </w:rPr>
              <w:tab/>
              <w:t>технической</w:t>
            </w:r>
            <w:r>
              <w:rPr>
                <w:sz w:val="24"/>
              </w:rPr>
              <w:tab/>
              <w:t>поддержки</w:t>
            </w:r>
          </w:p>
          <w:p w:rsidR="00E76707" w:rsidRDefault="00897AC9">
            <w:pPr>
              <w:pStyle w:val="TableParagraph"/>
              <w:tabs>
                <w:tab w:val="left" w:pos="3213"/>
              </w:tabs>
              <w:spacing w:before="4" w:line="237" w:lineRule="auto"/>
              <w:ind w:left="5" w:right="-15"/>
              <w:rPr>
                <w:sz w:val="24"/>
              </w:rPr>
            </w:pPr>
            <w:r>
              <w:rPr>
                <w:sz w:val="24"/>
              </w:rPr>
              <w:t>функционирования</w:t>
            </w:r>
            <w:r>
              <w:rPr>
                <w:sz w:val="24"/>
              </w:rPr>
              <w:tab/>
              <w:t>информационно-</w:t>
            </w:r>
            <w:r>
              <w:rPr>
                <w:spacing w:val="-57"/>
                <w:sz w:val="24"/>
              </w:rPr>
              <w:t xml:space="preserve"> </w:t>
            </w:r>
            <w:r>
              <w:rPr>
                <w:sz w:val="24"/>
              </w:rPr>
              <w:t>образовательной</w:t>
            </w:r>
            <w:r>
              <w:rPr>
                <w:spacing w:val="2"/>
                <w:sz w:val="24"/>
              </w:rPr>
              <w:t xml:space="preserve"> </w:t>
            </w:r>
            <w:r>
              <w:rPr>
                <w:sz w:val="24"/>
              </w:rPr>
              <w:t>среды</w:t>
            </w:r>
          </w:p>
        </w:tc>
        <w:tc>
          <w:tcPr>
            <w:tcW w:w="1560" w:type="dxa"/>
          </w:tcPr>
          <w:p w:rsidR="00E76707" w:rsidRDefault="00897AC9">
            <w:pPr>
              <w:pStyle w:val="TableParagraph"/>
              <w:spacing w:line="260" w:lineRule="exact"/>
              <w:ind w:right="603"/>
              <w:jc w:val="right"/>
              <w:rPr>
                <w:sz w:val="24"/>
              </w:rPr>
            </w:pPr>
            <w:r>
              <w:rPr>
                <w:sz w:val="24"/>
              </w:rPr>
              <w:t>да</w:t>
            </w:r>
          </w:p>
        </w:tc>
        <w:tc>
          <w:tcPr>
            <w:tcW w:w="2563" w:type="dxa"/>
          </w:tcPr>
          <w:p w:rsidR="00E76707" w:rsidRDefault="00E76707">
            <w:pPr>
              <w:pStyle w:val="TableParagraph"/>
              <w:rPr>
                <w:sz w:val="24"/>
              </w:rPr>
            </w:pPr>
          </w:p>
        </w:tc>
      </w:tr>
    </w:tbl>
    <w:p w:rsidR="00E76707" w:rsidRDefault="00897AC9">
      <w:pPr>
        <w:pStyle w:val="a3"/>
        <w:spacing w:line="237" w:lineRule="auto"/>
        <w:ind w:right="853" w:firstLine="710"/>
      </w:pPr>
      <w:r>
        <w:t>Материально-технические условия реализации основной образовательной программы</w:t>
      </w:r>
      <w:r>
        <w:rPr>
          <w:spacing w:val="1"/>
        </w:rPr>
        <w:t xml:space="preserve"> </w:t>
      </w:r>
      <w:r>
        <w:t>среднего</w:t>
      </w:r>
      <w:r>
        <w:rPr>
          <w:spacing w:val="2"/>
        </w:rPr>
        <w:t xml:space="preserve"> </w:t>
      </w:r>
      <w:r>
        <w:t>общего</w:t>
      </w:r>
      <w:r>
        <w:rPr>
          <w:spacing w:val="2"/>
        </w:rPr>
        <w:t xml:space="preserve"> </w:t>
      </w:r>
      <w:r>
        <w:t>образования</w:t>
      </w:r>
    </w:p>
    <w:p w:rsidR="00E76707" w:rsidRDefault="00897AC9">
      <w:pPr>
        <w:pStyle w:val="a3"/>
        <w:spacing w:line="237" w:lineRule="auto"/>
        <w:ind w:right="845" w:firstLine="710"/>
      </w:pPr>
      <w:r>
        <w:t>Материально-технические условия реализации основной образовательной программы</w:t>
      </w:r>
      <w:r>
        <w:rPr>
          <w:spacing w:val="1"/>
        </w:rPr>
        <w:t xml:space="preserve"> </w:t>
      </w:r>
      <w:r>
        <w:t>среднего</w:t>
      </w:r>
      <w:r>
        <w:rPr>
          <w:spacing w:val="2"/>
        </w:rPr>
        <w:t xml:space="preserve"> </w:t>
      </w:r>
      <w:r>
        <w:t>общего</w:t>
      </w:r>
      <w:r>
        <w:rPr>
          <w:spacing w:val="2"/>
        </w:rPr>
        <w:t xml:space="preserve"> </w:t>
      </w:r>
      <w:r>
        <w:t>образования</w:t>
      </w:r>
      <w:r>
        <w:rPr>
          <w:spacing w:val="-3"/>
        </w:rPr>
        <w:t xml:space="preserve"> </w:t>
      </w:r>
      <w:r>
        <w:t>должны</w:t>
      </w:r>
      <w:r>
        <w:rPr>
          <w:spacing w:val="-1"/>
        </w:rPr>
        <w:t xml:space="preserve"> </w:t>
      </w:r>
      <w:r>
        <w:t>обеспечивать:</w:t>
      </w:r>
    </w:p>
    <w:p w:rsidR="00E76707" w:rsidRDefault="00897AC9" w:rsidP="005C762A">
      <w:pPr>
        <w:pStyle w:val="a7"/>
        <w:numPr>
          <w:ilvl w:val="2"/>
          <w:numId w:val="50"/>
        </w:numPr>
        <w:tabs>
          <w:tab w:val="left" w:pos="1615"/>
        </w:tabs>
        <w:spacing w:line="237" w:lineRule="auto"/>
        <w:ind w:right="843" w:firstLine="710"/>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76707" w:rsidRDefault="00897AC9" w:rsidP="005C762A">
      <w:pPr>
        <w:pStyle w:val="a7"/>
        <w:numPr>
          <w:ilvl w:val="2"/>
          <w:numId w:val="50"/>
        </w:numPr>
        <w:tabs>
          <w:tab w:val="left" w:pos="1409"/>
        </w:tabs>
        <w:spacing w:before="1" w:line="275" w:lineRule="exact"/>
        <w:ind w:left="1408" w:hanging="146"/>
        <w:rPr>
          <w:sz w:val="24"/>
        </w:rPr>
      </w:pPr>
      <w:r>
        <w:rPr>
          <w:sz w:val="24"/>
        </w:rPr>
        <w:t>безопасность</w:t>
      </w:r>
      <w:r>
        <w:rPr>
          <w:spacing w:val="-6"/>
          <w:sz w:val="24"/>
        </w:rPr>
        <w:t xml:space="preserve"> </w:t>
      </w:r>
      <w:r>
        <w:rPr>
          <w:sz w:val="24"/>
        </w:rPr>
        <w:t>и</w:t>
      </w:r>
      <w:r>
        <w:rPr>
          <w:spacing w:val="-1"/>
          <w:sz w:val="24"/>
        </w:rPr>
        <w:t xml:space="preserve"> </w:t>
      </w:r>
      <w:r>
        <w:rPr>
          <w:sz w:val="24"/>
        </w:rPr>
        <w:t>комфортность</w:t>
      </w:r>
      <w:r>
        <w:rPr>
          <w:spacing w:val="-10"/>
          <w:sz w:val="24"/>
        </w:rPr>
        <w:t xml:space="preserve"> </w:t>
      </w:r>
      <w:r>
        <w:rPr>
          <w:sz w:val="24"/>
        </w:rPr>
        <w:t>организации</w:t>
      </w:r>
      <w:r>
        <w:rPr>
          <w:spacing w:val="-6"/>
          <w:sz w:val="24"/>
        </w:rPr>
        <w:t xml:space="preserve"> </w:t>
      </w:r>
      <w:r>
        <w:rPr>
          <w:sz w:val="24"/>
        </w:rPr>
        <w:t>учебного</w:t>
      </w:r>
      <w:r>
        <w:rPr>
          <w:spacing w:val="-3"/>
          <w:sz w:val="24"/>
        </w:rPr>
        <w:t xml:space="preserve"> </w:t>
      </w:r>
      <w:r>
        <w:rPr>
          <w:sz w:val="24"/>
        </w:rPr>
        <w:t>процесса;</w:t>
      </w:r>
    </w:p>
    <w:p w:rsidR="00E76707" w:rsidRDefault="00897AC9" w:rsidP="005C762A">
      <w:pPr>
        <w:pStyle w:val="a7"/>
        <w:numPr>
          <w:ilvl w:val="2"/>
          <w:numId w:val="50"/>
        </w:numPr>
        <w:tabs>
          <w:tab w:val="left" w:pos="1505"/>
        </w:tabs>
        <w:ind w:right="851" w:firstLine="710"/>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w:t>
      </w:r>
      <w:r>
        <w:rPr>
          <w:spacing w:val="1"/>
          <w:sz w:val="24"/>
        </w:rPr>
        <w:t xml:space="preserve"> </w:t>
      </w:r>
      <w:r>
        <w:rPr>
          <w:sz w:val="24"/>
        </w:rPr>
        <w:t>пожарной</w:t>
      </w:r>
      <w:r>
        <w:rPr>
          <w:spacing w:val="1"/>
          <w:sz w:val="24"/>
        </w:rPr>
        <w:t xml:space="preserve"> </w:t>
      </w:r>
      <w:r>
        <w:rPr>
          <w:sz w:val="24"/>
        </w:rPr>
        <w:t>и</w:t>
      </w:r>
      <w:r>
        <w:rPr>
          <w:spacing w:val="1"/>
          <w:sz w:val="24"/>
        </w:rPr>
        <w:t xml:space="preserve"> </w:t>
      </w:r>
      <w:r>
        <w:rPr>
          <w:sz w:val="24"/>
        </w:rPr>
        <w:t>электробезопасности,</w:t>
      </w:r>
      <w:r>
        <w:rPr>
          <w:spacing w:val="1"/>
          <w:sz w:val="24"/>
        </w:rPr>
        <w:t xml:space="preserve"> </w:t>
      </w:r>
      <w:r>
        <w:rPr>
          <w:sz w:val="24"/>
        </w:rPr>
        <w:t>требований</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современных</w:t>
      </w:r>
      <w:r>
        <w:rPr>
          <w:spacing w:val="1"/>
          <w:sz w:val="24"/>
        </w:rPr>
        <w:t xml:space="preserve"> </w:t>
      </w:r>
      <w:r>
        <w:rPr>
          <w:sz w:val="24"/>
        </w:rPr>
        <w:t>сроков и объемов текущего и капитального ремонта зданий и сооружений, благоустройства</w:t>
      </w:r>
      <w:r>
        <w:rPr>
          <w:spacing w:val="1"/>
          <w:sz w:val="24"/>
        </w:rPr>
        <w:t xml:space="preserve"> </w:t>
      </w:r>
      <w:r>
        <w:rPr>
          <w:sz w:val="24"/>
        </w:rPr>
        <w:t>территории;</w:t>
      </w:r>
    </w:p>
    <w:p w:rsidR="00E76707" w:rsidRDefault="00897AC9" w:rsidP="005C762A">
      <w:pPr>
        <w:pStyle w:val="a7"/>
        <w:numPr>
          <w:ilvl w:val="2"/>
          <w:numId w:val="50"/>
        </w:numPr>
        <w:tabs>
          <w:tab w:val="left" w:pos="1471"/>
        </w:tabs>
        <w:ind w:right="855" w:firstLine="710"/>
        <w:rPr>
          <w:sz w:val="24"/>
        </w:rPr>
      </w:pP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всех</w:t>
      </w:r>
      <w:r>
        <w:rPr>
          <w:spacing w:val="1"/>
          <w:sz w:val="24"/>
        </w:rPr>
        <w:t xml:space="preserve"> </w:t>
      </w:r>
      <w:r>
        <w:rPr>
          <w:sz w:val="24"/>
        </w:rPr>
        <w:t>участников 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организации,</w:t>
      </w:r>
      <w:r>
        <w:rPr>
          <w:spacing w:val="1"/>
          <w:sz w:val="24"/>
        </w:rPr>
        <w:t xml:space="preserve"> </w:t>
      </w:r>
      <w:r>
        <w:rPr>
          <w:sz w:val="24"/>
        </w:rPr>
        <w:t>осуществляющей</w:t>
      </w:r>
      <w:r>
        <w:rPr>
          <w:spacing w:val="2"/>
          <w:sz w:val="24"/>
        </w:rPr>
        <w:t xml:space="preserve"> </w:t>
      </w:r>
      <w:r>
        <w:rPr>
          <w:sz w:val="24"/>
        </w:rPr>
        <w:t>образовательную деятельность.</w:t>
      </w:r>
    </w:p>
    <w:p w:rsidR="00E76707" w:rsidRDefault="00897AC9">
      <w:pPr>
        <w:pStyle w:val="a3"/>
        <w:spacing w:before="2"/>
        <w:ind w:right="844" w:firstLine="710"/>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60"/>
        </w:rPr>
        <w:t xml:space="preserve"> </w:t>
      </w:r>
      <w:r>
        <w:t>деятельности являются требования ФГОС ООО, лицензионные 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 Правительства Российской Федерации 28 октября 2013 г. №966, а также</w:t>
      </w:r>
      <w:r>
        <w:rPr>
          <w:spacing w:val="1"/>
        </w:rPr>
        <w:t xml:space="preserve"> </w:t>
      </w:r>
      <w:r>
        <w:t>соответствующие приказы</w:t>
      </w:r>
      <w:r>
        <w:rPr>
          <w:spacing w:val="-2"/>
        </w:rPr>
        <w:t xml:space="preserve"> </w:t>
      </w:r>
      <w:r>
        <w:t>и</w:t>
      </w:r>
      <w:r>
        <w:rPr>
          <w:spacing w:val="-3"/>
        </w:rPr>
        <w:t xml:space="preserve"> </w:t>
      </w:r>
      <w:r>
        <w:t>методические</w:t>
      </w:r>
      <w:r>
        <w:rPr>
          <w:spacing w:val="1"/>
        </w:rPr>
        <w:t xml:space="preserve"> </w:t>
      </w:r>
      <w:r>
        <w:t>рекомендации,</w:t>
      </w:r>
      <w:r>
        <w:rPr>
          <w:spacing w:val="-2"/>
        </w:rPr>
        <w:t xml:space="preserve"> </w:t>
      </w:r>
      <w:r>
        <w:t>в</w:t>
      </w:r>
      <w:r>
        <w:rPr>
          <w:spacing w:val="-2"/>
        </w:rPr>
        <w:t xml:space="preserve"> </w:t>
      </w:r>
      <w:r>
        <w:t>том</w:t>
      </w:r>
      <w:r>
        <w:rPr>
          <w:spacing w:val="2"/>
        </w:rPr>
        <w:t xml:space="preserve"> </w:t>
      </w:r>
      <w:r>
        <w:t>числе:</w:t>
      </w:r>
    </w:p>
    <w:p w:rsidR="00E76707" w:rsidRDefault="00897AC9" w:rsidP="005C762A">
      <w:pPr>
        <w:pStyle w:val="a7"/>
        <w:numPr>
          <w:ilvl w:val="2"/>
          <w:numId w:val="50"/>
        </w:numPr>
        <w:tabs>
          <w:tab w:val="left" w:pos="1553"/>
        </w:tabs>
        <w:spacing w:line="242" w:lineRule="auto"/>
        <w:ind w:right="850" w:firstLine="710"/>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обучения,</w:t>
      </w:r>
      <w:r>
        <w:rPr>
          <w:spacing w:val="4"/>
          <w:sz w:val="24"/>
        </w:rPr>
        <w:t xml:space="preserve"> </w:t>
      </w:r>
      <w:r>
        <w:rPr>
          <w:sz w:val="24"/>
        </w:rPr>
        <w:t>отдыха и</w:t>
      </w:r>
      <w:r>
        <w:rPr>
          <w:spacing w:val="-2"/>
          <w:sz w:val="24"/>
        </w:rPr>
        <w:t xml:space="preserve"> </w:t>
      </w:r>
      <w:r>
        <w:rPr>
          <w:sz w:val="24"/>
        </w:rPr>
        <w:t>оздоровления</w:t>
      </w:r>
      <w:r>
        <w:rPr>
          <w:spacing w:val="-4"/>
          <w:sz w:val="24"/>
        </w:rPr>
        <w:t xml:space="preserve"> </w:t>
      </w:r>
      <w:r>
        <w:rPr>
          <w:sz w:val="24"/>
        </w:rPr>
        <w:t>детей</w:t>
      </w:r>
      <w:r>
        <w:rPr>
          <w:spacing w:val="2"/>
          <w:sz w:val="24"/>
        </w:rPr>
        <w:t xml:space="preserve"> </w:t>
      </w:r>
      <w:r>
        <w:rPr>
          <w:sz w:val="24"/>
        </w:rPr>
        <w:t>и</w:t>
      </w:r>
      <w:r>
        <w:rPr>
          <w:spacing w:val="-3"/>
          <w:sz w:val="24"/>
        </w:rPr>
        <w:t xml:space="preserve"> </w:t>
      </w:r>
      <w:r>
        <w:rPr>
          <w:sz w:val="24"/>
        </w:rPr>
        <w:t>молодежи»;</w:t>
      </w:r>
    </w:p>
    <w:p w:rsidR="00E76707" w:rsidRDefault="00897AC9" w:rsidP="005C762A">
      <w:pPr>
        <w:pStyle w:val="a7"/>
        <w:numPr>
          <w:ilvl w:val="2"/>
          <w:numId w:val="50"/>
        </w:numPr>
        <w:tabs>
          <w:tab w:val="left" w:pos="1505"/>
        </w:tabs>
        <w:spacing w:line="242" w:lineRule="auto"/>
        <w:ind w:right="848" w:firstLine="710"/>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(или)</w:t>
      </w:r>
      <w:r>
        <w:rPr>
          <w:spacing w:val="-2"/>
          <w:sz w:val="24"/>
        </w:rPr>
        <w:t xml:space="preserve"> </w:t>
      </w:r>
      <w:r>
        <w:rPr>
          <w:sz w:val="24"/>
        </w:rPr>
        <w:t>безвредности</w:t>
      </w:r>
      <w:r>
        <w:rPr>
          <w:spacing w:val="2"/>
          <w:sz w:val="24"/>
        </w:rPr>
        <w:t xml:space="preserve"> </w:t>
      </w:r>
      <w:r>
        <w:rPr>
          <w:sz w:val="24"/>
        </w:rPr>
        <w:t>для</w:t>
      </w:r>
      <w:r>
        <w:rPr>
          <w:spacing w:val="1"/>
          <w:sz w:val="24"/>
        </w:rPr>
        <w:t xml:space="preserve"> </w:t>
      </w:r>
      <w:r>
        <w:rPr>
          <w:sz w:val="24"/>
        </w:rPr>
        <w:t>человека факторов</w:t>
      </w:r>
      <w:r>
        <w:rPr>
          <w:spacing w:val="-1"/>
          <w:sz w:val="24"/>
        </w:rPr>
        <w:t xml:space="preserve"> </w:t>
      </w:r>
      <w:r>
        <w:rPr>
          <w:sz w:val="24"/>
        </w:rPr>
        <w:t>среды</w:t>
      </w:r>
      <w:r>
        <w:rPr>
          <w:spacing w:val="-2"/>
          <w:sz w:val="24"/>
        </w:rPr>
        <w:t xml:space="preserve"> </w:t>
      </w:r>
      <w:r>
        <w:rPr>
          <w:sz w:val="24"/>
        </w:rPr>
        <w:t>обитания»;</w:t>
      </w:r>
    </w:p>
    <w:p w:rsidR="00E76707" w:rsidRDefault="00897AC9" w:rsidP="005C762A">
      <w:pPr>
        <w:pStyle w:val="a7"/>
        <w:numPr>
          <w:ilvl w:val="2"/>
          <w:numId w:val="50"/>
        </w:numPr>
        <w:tabs>
          <w:tab w:val="left" w:pos="1500"/>
        </w:tabs>
        <w:ind w:right="854" w:firstLine="710"/>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 образования (в соответствии с действующим Приказом Министерства просвещения</w:t>
      </w:r>
      <w:r>
        <w:rPr>
          <w:spacing w:val="1"/>
          <w:sz w:val="24"/>
        </w:rPr>
        <w:t xml:space="preserve"> </w:t>
      </w:r>
      <w:r>
        <w:rPr>
          <w:sz w:val="24"/>
        </w:rPr>
        <w:t>РФ);</w:t>
      </w:r>
    </w:p>
    <w:p w:rsidR="00E76707" w:rsidRDefault="00897AC9" w:rsidP="005C762A">
      <w:pPr>
        <w:pStyle w:val="a7"/>
        <w:numPr>
          <w:ilvl w:val="2"/>
          <w:numId w:val="50"/>
        </w:numPr>
        <w:tabs>
          <w:tab w:val="left" w:pos="1461"/>
        </w:tabs>
        <w:spacing w:line="242" w:lineRule="auto"/>
        <w:ind w:right="857" w:firstLine="710"/>
        <w:jc w:val="left"/>
        <w:rPr>
          <w:sz w:val="24"/>
        </w:rPr>
      </w:pPr>
      <w:r>
        <w:rPr>
          <w:sz w:val="24"/>
        </w:rPr>
        <w:t>Приказ</w:t>
      </w:r>
      <w:r>
        <w:rPr>
          <w:spacing w:val="1"/>
          <w:sz w:val="24"/>
        </w:rPr>
        <w:t xml:space="preserve"> </w:t>
      </w:r>
      <w:r>
        <w:rPr>
          <w:sz w:val="24"/>
        </w:rPr>
        <w:t>Минпросвещения</w:t>
      </w:r>
      <w:r>
        <w:rPr>
          <w:spacing w:val="1"/>
          <w:sz w:val="24"/>
        </w:rPr>
        <w:t xml:space="preserve"> </w:t>
      </w:r>
      <w:r>
        <w:rPr>
          <w:sz w:val="24"/>
        </w:rPr>
        <w:t>России от</w:t>
      </w:r>
      <w:r>
        <w:rPr>
          <w:spacing w:val="1"/>
          <w:sz w:val="24"/>
        </w:rPr>
        <w:t xml:space="preserve"> </w:t>
      </w:r>
      <w:r>
        <w:rPr>
          <w:sz w:val="24"/>
        </w:rPr>
        <w:t>23.08.2021</w:t>
      </w:r>
      <w:r>
        <w:rPr>
          <w:spacing w:val="1"/>
          <w:sz w:val="24"/>
        </w:rPr>
        <w:t xml:space="preserve"> </w:t>
      </w:r>
      <w:r>
        <w:rPr>
          <w:sz w:val="24"/>
        </w:rPr>
        <w:t>N</w:t>
      </w:r>
      <w:r>
        <w:rPr>
          <w:spacing w:val="1"/>
          <w:sz w:val="24"/>
        </w:rPr>
        <w:t xml:space="preserve"> </w:t>
      </w:r>
      <w:r>
        <w:rPr>
          <w:sz w:val="24"/>
        </w:rPr>
        <w:t>590</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перечня</w:t>
      </w:r>
      <w:r>
        <w:rPr>
          <w:spacing w:val="-57"/>
          <w:sz w:val="24"/>
        </w:rPr>
        <w:t xml:space="preserve"> </w:t>
      </w:r>
      <w:r>
        <w:rPr>
          <w:sz w:val="24"/>
        </w:rPr>
        <w:t>средств</w:t>
      </w:r>
      <w:r>
        <w:rPr>
          <w:spacing w:val="9"/>
          <w:sz w:val="24"/>
        </w:rPr>
        <w:t xml:space="preserve"> </w:t>
      </w:r>
      <w:r>
        <w:rPr>
          <w:sz w:val="24"/>
        </w:rPr>
        <w:t>обучения</w:t>
      </w:r>
      <w:r>
        <w:rPr>
          <w:spacing w:val="7"/>
          <w:sz w:val="24"/>
        </w:rPr>
        <w:t xml:space="preserve"> </w:t>
      </w:r>
      <w:r>
        <w:rPr>
          <w:sz w:val="24"/>
        </w:rPr>
        <w:t>и</w:t>
      </w:r>
      <w:r>
        <w:rPr>
          <w:spacing w:val="3"/>
          <w:sz w:val="24"/>
        </w:rPr>
        <w:t xml:space="preserve"> </w:t>
      </w:r>
      <w:r>
        <w:rPr>
          <w:sz w:val="24"/>
        </w:rPr>
        <w:t>воспитания,</w:t>
      </w:r>
      <w:r>
        <w:rPr>
          <w:spacing w:val="5"/>
          <w:sz w:val="24"/>
        </w:rPr>
        <w:t xml:space="preserve"> </w:t>
      </w:r>
      <w:r>
        <w:rPr>
          <w:sz w:val="24"/>
        </w:rPr>
        <w:t>соответствующих</w:t>
      </w:r>
      <w:r>
        <w:rPr>
          <w:spacing w:val="2"/>
          <w:sz w:val="24"/>
        </w:rPr>
        <w:t xml:space="preserve"> </w:t>
      </w:r>
      <w:r>
        <w:rPr>
          <w:sz w:val="24"/>
        </w:rPr>
        <w:t>современным</w:t>
      </w:r>
      <w:r>
        <w:rPr>
          <w:spacing w:val="4"/>
          <w:sz w:val="24"/>
        </w:rPr>
        <w:t xml:space="preserve"> </w:t>
      </w:r>
      <w:r>
        <w:rPr>
          <w:sz w:val="24"/>
        </w:rPr>
        <w:t>условиям</w:t>
      </w:r>
      <w:r>
        <w:rPr>
          <w:spacing w:val="59"/>
          <w:sz w:val="24"/>
        </w:rPr>
        <w:t xml:space="preserve"> </w:t>
      </w:r>
      <w:r>
        <w:rPr>
          <w:sz w:val="24"/>
        </w:rPr>
        <w:t>обучения,</w:t>
      </w:r>
    </w:p>
    <w:p w:rsidR="00E76707" w:rsidRDefault="00897AC9">
      <w:pPr>
        <w:pStyle w:val="a3"/>
        <w:spacing w:before="64"/>
        <w:ind w:right="852" w:firstLine="0"/>
      </w:pPr>
      <w:r>
        <w:t>необходимых</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предусмотренных</w:t>
      </w:r>
      <w:r>
        <w:rPr>
          <w:spacing w:val="1"/>
        </w:rPr>
        <w:t xml:space="preserve"> </w:t>
      </w:r>
      <w:r>
        <w:t>подпунктом</w:t>
      </w:r>
      <w:r>
        <w:rPr>
          <w:spacing w:val="1"/>
        </w:rPr>
        <w:t xml:space="preserve"> </w:t>
      </w:r>
      <w:r>
        <w:t>«г»</w:t>
      </w:r>
      <w:r>
        <w:rPr>
          <w:spacing w:val="1"/>
        </w:rPr>
        <w:t xml:space="preserve"> </w:t>
      </w:r>
      <w:r>
        <w:t>пункта</w:t>
      </w:r>
      <w:r>
        <w:rPr>
          <w:spacing w:val="1"/>
        </w:rPr>
        <w:t xml:space="preserve"> </w:t>
      </w:r>
      <w:r>
        <w:t>5</w:t>
      </w:r>
      <w:r>
        <w:rPr>
          <w:spacing w:val="1"/>
        </w:rPr>
        <w:t xml:space="preserve"> </w:t>
      </w:r>
      <w:r>
        <w:t>приложения</w:t>
      </w:r>
      <w:r>
        <w:rPr>
          <w:spacing w:val="1"/>
        </w:rPr>
        <w:t xml:space="preserve"> </w:t>
      </w:r>
      <w:r>
        <w:t>№3</w:t>
      </w:r>
      <w:r>
        <w:rPr>
          <w:spacing w:val="61"/>
        </w:rPr>
        <w:t xml:space="preserve"> </w:t>
      </w:r>
      <w:r>
        <w:t>к</w:t>
      </w:r>
      <w:r>
        <w:rPr>
          <w:spacing w:val="1"/>
        </w:rPr>
        <w:t xml:space="preserve"> </w:t>
      </w:r>
      <w:r>
        <w:t>государственной</w:t>
      </w:r>
      <w:r>
        <w:rPr>
          <w:spacing w:val="36"/>
        </w:rPr>
        <w:t xml:space="preserve"> </w:t>
      </w:r>
      <w:r>
        <w:t>программе</w:t>
      </w:r>
      <w:r>
        <w:rPr>
          <w:spacing w:val="34"/>
        </w:rPr>
        <w:t xml:space="preserve"> </w:t>
      </w:r>
      <w:r>
        <w:t>Российской</w:t>
      </w:r>
      <w:r>
        <w:rPr>
          <w:spacing w:val="32"/>
        </w:rPr>
        <w:t xml:space="preserve"> </w:t>
      </w:r>
      <w:r>
        <w:t>Федерации</w:t>
      </w:r>
      <w:r>
        <w:rPr>
          <w:spacing w:val="37"/>
        </w:rPr>
        <w:t xml:space="preserve"> </w:t>
      </w:r>
      <w:r>
        <w:t>«Развитие</w:t>
      </w:r>
      <w:r>
        <w:rPr>
          <w:spacing w:val="29"/>
        </w:rPr>
        <w:t xml:space="preserve"> </w:t>
      </w:r>
      <w:r>
        <w:t>образования"</w:t>
      </w:r>
      <w:r>
        <w:rPr>
          <w:spacing w:val="29"/>
        </w:rPr>
        <w:t xml:space="preserve"> </w:t>
      </w:r>
      <w:r>
        <w:t>и</w:t>
      </w:r>
      <w:r>
        <w:rPr>
          <w:spacing w:val="37"/>
        </w:rPr>
        <w:t xml:space="preserve"> </w:t>
      </w:r>
      <w:r>
        <w:t>подпунктом</w:t>
      </w:r>
    </w:p>
    <w:p w:rsidR="00E76707" w:rsidRDefault="00897AC9">
      <w:pPr>
        <w:pStyle w:val="a3"/>
        <w:spacing w:line="274" w:lineRule="exact"/>
        <w:ind w:firstLine="0"/>
      </w:pPr>
      <w:r>
        <w:t>«б»</w:t>
      </w:r>
      <w:r>
        <w:rPr>
          <w:spacing w:val="96"/>
        </w:rPr>
        <w:t xml:space="preserve"> </w:t>
      </w:r>
      <w:r>
        <w:t>пункта</w:t>
      </w:r>
      <w:r>
        <w:rPr>
          <w:spacing w:val="100"/>
        </w:rPr>
        <w:t xml:space="preserve"> </w:t>
      </w:r>
      <w:r>
        <w:t>8</w:t>
      </w:r>
      <w:r>
        <w:rPr>
          <w:spacing w:val="101"/>
        </w:rPr>
        <w:t xml:space="preserve"> </w:t>
      </w:r>
      <w:r>
        <w:t>приложения</w:t>
      </w:r>
      <w:r>
        <w:rPr>
          <w:spacing w:val="96"/>
        </w:rPr>
        <w:t xml:space="preserve"> </w:t>
      </w:r>
      <w:r>
        <w:t>№27</w:t>
      </w:r>
      <w:r>
        <w:rPr>
          <w:spacing w:val="101"/>
        </w:rPr>
        <w:t xml:space="preserve"> </w:t>
      </w:r>
      <w:r>
        <w:t>к</w:t>
      </w:r>
      <w:r>
        <w:rPr>
          <w:spacing w:val="94"/>
        </w:rPr>
        <w:t xml:space="preserve"> </w:t>
      </w:r>
      <w:r>
        <w:t>государственной</w:t>
      </w:r>
      <w:r>
        <w:rPr>
          <w:spacing w:val="98"/>
        </w:rPr>
        <w:t xml:space="preserve"> </w:t>
      </w:r>
      <w:r>
        <w:t>программе</w:t>
      </w:r>
      <w:r>
        <w:rPr>
          <w:spacing w:val="95"/>
        </w:rPr>
        <w:t xml:space="preserve"> </w:t>
      </w:r>
      <w:r>
        <w:t>Российской</w:t>
      </w:r>
      <w:r>
        <w:rPr>
          <w:spacing w:val="93"/>
        </w:rPr>
        <w:t xml:space="preserve"> </w:t>
      </w:r>
      <w:r>
        <w:t>Федерации</w:t>
      </w:r>
    </w:p>
    <w:p w:rsidR="00E76707" w:rsidRDefault="00897AC9">
      <w:pPr>
        <w:pStyle w:val="a3"/>
        <w:spacing w:before="2"/>
        <w:ind w:right="855" w:firstLine="0"/>
      </w:pPr>
      <w:r>
        <w:t>«Развитие образования»,</w:t>
      </w:r>
      <w:r>
        <w:rPr>
          <w:spacing w:val="1"/>
        </w:rPr>
        <w:t xml:space="preserve"> </w:t>
      </w:r>
      <w:r>
        <w:t>критериев</w:t>
      </w:r>
      <w:r>
        <w:rPr>
          <w:spacing w:val="1"/>
        </w:rPr>
        <w:t xml:space="preserve"> </w:t>
      </w:r>
      <w:r>
        <w:t>его</w:t>
      </w:r>
      <w:r>
        <w:rPr>
          <w:spacing w:val="1"/>
        </w:rPr>
        <w:t xml:space="preserve"> </w:t>
      </w:r>
      <w:r>
        <w:t>формирования и требований к</w:t>
      </w:r>
      <w:r>
        <w:rPr>
          <w:spacing w:val="1"/>
        </w:rPr>
        <w:t xml:space="preserve"> </w:t>
      </w:r>
      <w:r>
        <w:t>функциональному</w:t>
      </w:r>
      <w:r>
        <w:rPr>
          <w:spacing w:val="1"/>
        </w:rPr>
        <w:t xml:space="preserve"> </w:t>
      </w:r>
      <w:r>
        <w:t>оснащению общеобразовательных организаций, а также определении норматива стоимости</w:t>
      </w:r>
      <w:r>
        <w:rPr>
          <w:spacing w:val="1"/>
        </w:rPr>
        <w:t xml:space="preserve"> </w:t>
      </w:r>
      <w:r>
        <w:t>оснащения</w:t>
      </w:r>
      <w:r>
        <w:rPr>
          <w:spacing w:val="-5"/>
        </w:rPr>
        <w:t xml:space="preserve"> </w:t>
      </w:r>
      <w:r>
        <w:t>одного</w:t>
      </w:r>
      <w:r>
        <w:rPr>
          <w:spacing w:val="4"/>
        </w:rPr>
        <w:t xml:space="preserve"> </w:t>
      </w:r>
      <w:r>
        <w:t>места</w:t>
      </w:r>
      <w:r>
        <w:rPr>
          <w:spacing w:val="-4"/>
        </w:rPr>
        <w:t xml:space="preserve"> </w:t>
      </w:r>
      <w:r>
        <w:t>обучающегося указанными</w:t>
      </w:r>
      <w:r>
        <w:rPr>
          <w:spacing w:val="-4"/>
        </w:rPr>
        <w:t xml:space="preserve"> </w:t>
      </w:r>
      <w:r>
        <w:t>средствами</w:t>
      </w:r>
      <w:r>
        <w:rPr>
          <w:spacing w:val="-3"/>
        </w:rPr>
        <w:t xml:space="preserve"> </w:t>
      </w:r>
      <w:r>
        <w:t>обучения и</w:t>
      </w:r>
      <w:r>
        <w:rPr>
          <w:spacing w:val="-4"/>
        </w:rPr>
        <w:t xml:space="preserve"> </w:t>
      </w:r>
      <w:r>
        <w:t>воспитания»;</w:t>
      </w:r>
    </w:p>
    <w:p w:rsidR="00E76707" w:rsidRDefault="00897AC9" w:rsidP="005C762A">
      <w:pPr>
        <w:pStyle w:val="a7"/>
        <w:numPr>
          <w:ilvl w:val="2"/>
          <w:numId w:val="50"/>
        </w:numPr>
        <w:tabs>
          <w:tab w:val="left" w:pos="1514"/>
        </w:tabs>
        <w:ind w:right="853" w:firstLine="710"/>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утвержденные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 образовательной организации,</w:t>
      </w:r>
      <w:r>
        <w:rPr>
          <w:spacing w:val="1"/>
          <w:sz w:val="24"/>
        </w:rPr>
        <w:t xml:space="preserve"> </w:t>
      </w:r>
      <w:r>
        <w:rPr>
          <w:sz w:val="24"/>
        </w:rPr>
        <w:t>разработанные с учетом 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8"/>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p>
    <w:p w:rsidR="00E76707" w:rsidRDefault="00897AC9">
      <w:pPr>
        <w:pStyle w:val="a3"/>
        <w:spacing w:before="1" w:line="275" w:lineRule="exact"/>
        <w:ind w:left="1263" w:firstLine="0"/>
      </w:pPr>
      <w:r>
        <w:t>В</w:t>
      </w:r>
      <w:r>
        <w:rPr>
          <w:spacing w:val="-3"/>
        </w:rPr>
        <w:t xml:space="preserve"> </w:t>
      </w:r>
      <w:r>
        <w:t>зональную</w:t>
      </w:r>
      <w:r>
        <w:rPr>
          <w:spacing w:val="-2"/>
        </w:rPr>
        <w:t xml:space="preserve"> </w:t>
      </w:r>
      <w:r>
        <w:t>структуру</w:t>
      </w:r>
      <w:r>
        <w:rPr>
          <w:spacing w:val="-5"/>
        </w:rPr>
        <w:t xml:space="preserve"> </w:t>
      </w:r>
      <w:r>
        <w:t>образовательной</w:t>
      </w:r>
      <w:r>
        <w:rPr>
          <w:spacing w:val="-9"/>
        </w:rPr>
        <w:t xml:space="preserve"> </w:t>
      </w:r>
      <w:r>
        <w:t>организации</w:t>
      </w:r>
      <w:r>
        <w:rPr>
          <w:spacing w:val="-4"/>
        </w:rPr>
        <w:t xml:space="preserve"> </w:t>
      </w:r>
      <w:r>
        <w:t>включены:</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участки</w:t>
      </w:r>
      <w:r>
        <w:rPr>
          <w:spacing w:val="-1"/>
          <w:sz w:val="24"/>
        </w:rPr>
        <w:t xml:space="preserve"> </w:t>
      </w:r>
      <w:r>
        <w:rPr>
          <w:sz w:val="24"/>
        </w:rPr>
        <w:t>(территории) с</w:t>
      </w:r>
      <w:r>
        <w:rPr>
          <w:spacing w:val="-8"/>
          <w:sz w:val="24"/>
        </w:rPr>
        <w:t xml:space="preserve"> </w:t>
      </w:r>
      <w:r>
        <w:rPr>
          <w:sz w:val="24"/>
        </w:rPr>
        <w:t>целесообразным набором</w:t>
      </w:r>
      <w:r>
        <w:rPr>
          <w:spacing w:val="-9"/>
          <w:sz w:val="24"/>
        </w:rPr>
        <w:t xml:space="preserve"> </w:t>
      </w:r>
      <w:r>
        <w:rPr>
          <w:sz w:val="24"/>
        </w:rPr>
        <w:t>оснащенных</w:t>
      </w:r>
      <w:r>
        <w:rPr>
          <w:spacing w:val="-6"/>
          <w:sz w:val="24"/>
        </w:rPr>
        <w:t xml:space="preserve"> </w:t>
      </w:r>
      <w:r>
        <w:rPr>
          <w:sz w:val="24"/>
        </w:rPr>
        <w:t>зон;</w:t>
      </w:r>
    </w:p>
    <w:p w:rsidR="00E76707" w:rsidRDefault="00897AC9" w:rsidP="005C762A">
      <w:pPr>
        <w:pStyle w:val="a7"/>
        <w:numPr>
          <w:ilvl w:val="2"/>
          <w:numId w:val="50"/>
        </w:numPr>
        <w:tabs>
          <w:tab w:val="left" w:pos="1409"/>
        </w:tabs>
        <w:spacing w:before="3" w:line="275" w:lineRule="exact"/>
        <w:ind w:left="1408" w:hanging="146"/>
        <w:jc w:val="left"/>
        <w:rPr>
          <w:sz w:val="24"/>
        </w:rPr>
      </w:pPr>
      <w:r>
        <w:rPr>
          <w:sz w:val="24"/>
        </w:rPr>
        <w:t>входная</w:t>
      </w:r>
      <w:r>
        <w:rPr>
          <w:spacing w:val="-6"/>
          <w:sz w:val="24"/>
        </w:rPr>
        <w:t xml:space="preserve"> </w:t>
      </w:r>
      <w:r>
        <w:rPr>
          <w:sz w:val="24"/>
        </w:rPr>
        <w:t>зона;</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учебные</w:t>
      </w:r>
      <w:r>
        <w:rPr>
          <w:spacing w:val="-5"/>
          <w:sz w:val="24"/>
        </w:rPr>
        <w:t xml:space="preserve"> </w:t>
      </w:r>
      <w:r>
        <w:rPr>
          <w:sz w:val="24"/>
        </w:rPr>
        <w:t>кабинеты,</w:t>
      </w:r>
      <w:r>
        <w:rPr>
          <w:spacing w:val="-1"/>
          <w:sz w:val="24"/>
        </w:rPr>
        <w:t xml:space="preserve"> </w:t>
      </w:r>
      <w:r>
        <w:rPr>
          <w:sz w:val="24"/>
        </w:rPr>
        <w:t>мастерские</w:t>
      </w:r>
      <w:r>
        <w:rPr>
          <w:spacing w:val="-4"/>
          <w:sz w:val="24"/>
        </w:rPr>
        <w:t xml:space="preserve"> </w:t>
      </w:r>
      <w:r>
        <w:rPr>
          <w:sz w:val="24"/>
        </w:rPr>
        <w:t>для</w:t>
      </w:r>
      <w:r>
        <w:rPr>
          <w:spacing w:val="-8"/>
          <w:sz w:val="24"/>
        </w:rPr>
        <w:t xml:space="preserve"> </w:t>
      </w:r>
      <w:r>
        <w:rPr>
          <w:sz w:val="24"/>
        </w:rPr>
        <w:t>организации</w:t>
      </w:r>
      <w:r>
        <w:rPr>
          <w:spacing w:val="-7"/>
          <w:sz w:val="24"/>
        </w:rPr>
        <w:t xml:space="preserve"> </w:t>
      </w:r>
      <w:r>
        <w:rPr>
          <w:sz w:val="24"/>
        </w:rPr>
        <w:t>образовательной</w:t>
      </w:r>
      <w:r>
        <w:rPr>
          <w:spacing w:val="-2"/>
          <w:sz w:val="24"/>
        </w:rPr>
        <w:t xml:space="preserve"> </w:t>
      </w:r>
      <w:r>
        <w:rPr>
          <w:sz w:val="24"/>
        </w:rPr>
        <w:t>деятельности;</w:t>
      </w:r>
    </w:p>
    <w:p w:rsidR="00E76707" w:rsidRDefault="00897AC9" w:rsidP="005C762A">
      <w:pPr>
        <w:pStyle w:val="a7"/>
        <w:numPr>
          <w:ilvl w:val="2"/>
          <w:numId w:val="50"/>
        </w:numPr>
        <w:tabs>
          <w:tab w:val="left" w:pos="1409"/>
        </w:tabs>
        <w:spacing w:before="2" w:line="275" w:lineRule="exact"/>
        <w:ind w:left="1408" w:hanging="146"/>
        <w:jc w:val="left"/>
        <w:rPr>
          <w:sz w:val="24"/>
        </w:rPr>
      </w:pPr>
      <w:r>
        <w:rPr>
          <w:sz w:val="24"/>
        </w:rPr>
        <w:t>лаборантские</w:t>
      </w:r>
      <w:r>
        <w:rPr>
          <w:spacing w:val="-4"/>
          <w:sz w:val="24"/>
        </w:rPr>
        <w:t xml:space="preserve"> </w:t>
      </w:r>
      <w:r>
        <w:rPr>
          <w:sz w:val="24"/>
        </w:rPr>
        <w:t>помещения;</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библиотека</w:t>
      </w:r>
      <w:r>
        <w:rPr>
          <w:spacing w:val="-4"/>
          <w:sz w:val="24"/>
        </w:rPr>
        <w:t xml:space="preserve"> </w:t>
      </w:r>
      <w:r>
        <w:rPr>
          <w:sz w:val="24"/>
        </w:rPr>
        <w:t>с</w:t>
      </w:r>
      <w:r>
        <w:rPr>
          <w:spacing w:val="-2"/>
          <w:sz w:val="24"/>
        </w:rPr>
        <w:t xml:space="preserve"> </w:t>
      </w:r>
      <w:r>
        <w:rPr>
          <w:sz w:val="24"/>
        </w:rPr>
        <w:t>рабочими</w:t>
      </w:r>
      <w:r>
        <w:rPr>
          <w:spacing w:val="-6"/>
          <w:sz w:val="24"/>
        </w:rPr>
        <w:t xml:space="preserve"> </w:t>
      </w:r>
      <w:r>
        <w:rPr>
          <w:sz w:val="24"/>
        </w:rPr>
        <w:t>зонами:</w:t>
      </w:r>
      <w:r>
        <w:rPr>
          <w:spacing w:val="-7"/>
          <w:sz w:val="24"/>
        </w:rPr>
        <w:t xml:space="preserve"> </w:t>
      </w:r>
      <w:r>
        <w:rPr>
          <w:sz w:val="24"/>
        </w:rPr>
        <w:t>книгохранилищем,</w:t>
      </w:r>
      <w:r>
        <w:rPr>
          <w:spacing w:val="-5"/>
          <w:sz w:val="24"/>
        </w:rPr>
        <w:t xml:space="preserve"> </w:t>
      </w:r>
      <w:r>
        <w:rPr>
          <w:sz w:val="24"/>
        </w:rPr>
        <w:t>медиатекой,</w:t>
      </w:r>
      <w:r>
        <w:rPr>
          <w:spacing w:val="-1"/>
          <w:sz w:val="24"/>
        </w:rPr>
        <w:t xml:space="preserve"> </w:t>
      </w:r>
      <w:r>
        <w:rPr>
          <w:sz w:val="24"/>
        </w:rPr>
        <w:t>читальным</w:t>
      </w:r>
      <w:r>
        <w:rPr>
          <w:spacing w:val="-5"/>
          <w:sz w:val="24"/>
        </w:rPr>
        <w:t xml:space="preserve"> </w:t>
      </w:r>
      <w:r>
        <w:rPr>
          <w:sz w:val="24"/>
        </w:rPr>
        <w:t>залом;</w:t>
      </w:r>
    </w:p>
    <w:p w:rsidR="00E76707" w:rsidRDefault="00897AC9" w:rsidP="005C762A">
      <w:pPr>
        <w:pStyle w:val="a7"/>
        <w:numPr>
          <w:ilvl w:val="2"/>
          <w:numId w:val="50"/>
        </w:numPr>
        <w:tabs>
          <w:tab w:val="left" w:pos="1409"/>
        </w:tabs>
        <w:spacing w:before="3" w:line="275" w:lineRule="exact"/>
        <w:ind w:left="1408" w:hanging="146"/>
        <w:jc w:val="left"/>
        <w:rPr>
          <w:sz w:val="24"/>
        </w:rPr>
      </w:pPr>
      <w:r>
        <w:rPr>
          <w:sz w:val="24"/>
        </w:rPr>
        <w:t>актовый</w:t>
      </w:r>
      <w:r>
        <w:rPr>
          <w:spacing w:val="-1"/>
          <w:sz w:val="24"/>
        </w:rPr>
        <w:t xml:space="preserve"> </w:t>
      </w:r>
      <w:r>
        <w:rPr>
          <w:sz w:val="24"/>
        </w:rPr>
        <w:t>зал;</w:t>
      </w:r>
    </w:p>
    <w:p w:rsidR="00E76707" w:rsidRDefault="00897AC9" w:rsidP="005C762A">
      <w:pPr>
        <w:pStyle w:val="a7"/>
        <w:numPr>
          <w:ilvl w:val="2"/>
          <w:numId w:val="50"/>
        </w:numPr>
        <w:tabs>
          <w:tab w:val="left" w:pos="1595"/>
          <w:tab w:val="left" w:pos="1596"/>
          <w:tab w:val="left" w:pos="3062"/>
          <w:tab w:val="left" w:pos="4530"/>
          <w:tab w:val="left" w:pos="5767"/>
          <w:tab w:val="left" w:pos="6137"/>
          <w:tab w:val="left" w:pos="7057"/>
          <w:tab w:val="left" w:pos="8520"/>
          <w:tab w:val="left" w:pos="9311"/>
        </w:tabs>
        <w:spacing w:line="242" w:lineRule="auto"/>
        <w:ind w:right="854" w:firstLine="710"/>
        <w:jc w:val="left"/>
        <w:rPr>
          <w:sz w:val="24"/>
        </w:rPr>
      </w:pPr>
      <w:r>
        <w:rPr>
          <w:sz w:val="24"/>
        </w:rPr>
        <w:t>спортивные</w:t>
      </w:r>
      <w:r>
        <w:rPr>
          <w:sz w:val="24"/>
        </w:rPr>
        <w:tab/>
        <w:t>сооружения</w:t>
      </w:r>
      <w:r>
        <w:rPr>
          <w:sz w:val="24"/>
        </w:rPr>
        <w:tab/>
        <w:t>(большой</w:t>
      </w:r>
      <w:r>
        <w:rPr>
          <w:sz w:val="24"/>
        </w:rPr>
        <w:tab/>
        <w:t>и</w:t>
      </w:r>
      <w:r>
        <w:rPr>
          <w:sz w:val="24"/>
        </w:rPr>
        <w:tab/>
        <w:t>малый</w:t>
      </w:r>
      <w:r>
        <w:rPr>
          <w:sz w:val="24"/>
        </w:rPr>
        <w:tab/>
        <w:t>спортивные</w:t>
      </w:r>
      <w:r>
        <w:rPr>
          <w:sz w:val="24"/>
        </w:rPr>
        <w:tab/>
        <w:t>залы,</w:t>
      </w:r>
      <w:r>
        <w:rPr>
          <w:sz w:val="24"/>
        </w:rPr>
        <w:tab/>
      </w:r>
      <w:r>
        <w:rPr>
          <w:spacing w:val="-1"/>
          <w:sz w:val="24"/>
        </w:rPr>
        <w:t>стадион,</w:t>
      </w:r>
      <w:r>
        <w:rPr>
          <w:spacing w:val="-57"/>
          <w:sz w:val="24"/>
        </w:rPr>
        <w:t xml:space="preserve"> </w:t>
      </w:r>
      <w:r>
        <w:rPr>
          <w:sz w:val="24"/>
        </w:rPr>
        <w:t>баскетбольная и</w:t>
      </w:r>
      <w:r>
        <w:rPr>
          <w:spacing w:val="-4"/>
          <w:sz w:val="24"/>
        </w:rPr>
        <w:t xml:space="preserve"> </w:t>
      </w:r>
      <w:r>
        <w:rPr>
          <w:sz w:val="24"/>
        </w:rPr>
        <w:t>волейбольная</w:t>
      </w:r>
      <w:r>
        <w:rPr>
          <w:spacing w:val="1"/>
          <w:sz w:val="24"/>
        </w:rPr>
        <w:t xml:space="preserve"> </w:t>
      </w:r>
      <w:r>
        <w:rPr>
          <w:sz w:val="24"/>
        </w:rPr>
        <w:t>площадки,</w:t>
      </w:r>
      <w:r>
        <w:rPr>
          <w:spacing w:val="2"/>
          <w:sz w:val="24"/>
        </w:rPr>
        <w:t xml:space="preserve"> </w:t>
      </w:r>
      <w:r>
        <w:rPr>
          <w:sz w:val="24"/>
        </w:rPr>
        <w:t>футбольное поле,</w:t>
      </w:r>
      <w:r>
        <w:rPr>
          <w:spacing w:val="-3"/>
          <w:sz w:val="24"/>
        </w:rPr>
        <w:t xml:space="preserve"> </w:t>
      </w:r>
      <w:r>
        <w:rPr>
          <w:sz w:val="24"/>
        </w:rPr>
        <w:t>спортивные</w:t>
      </w:r>
      <w:r>
        <w:rPr>
          <w:spacing w:val="-5"/>
          <w:sz w:val="24"/>
        </w:rPr>
        <w:t xml:space="preserve"> </w:t>
      </w:r>
      <w:r>
        <w:rPr>
          <w:sz w:val="24"/>
        </w:rPr>
        <w:t>площадки);</w:t>
      </w:r>
    </w:p>
    <w:p w:rsidR="00E76707" w:rsidRDefault="00897AC9" w:rsidP="005C762A">
      <w:pPr>
        <w:pStyle w:val="a7"/>
        <w:numPr>
          <w:ilvl w:val="2"/>
          <w:numId w:val="50"/>
        </w:numPr>
        <w:tabs>
          <w:tab w:val="left" w:pos="1471"/>
        </w:tabs>
        <w:spacing w:line="271" w:lineRule="exact"/>
        <w:ind w:left="1470" w:hanging="208"/>
        <w:jc w:val="left"/>
        <w:rPr>
          <w:sz w:val="24"/>
        </w:rPr>
      </w:pPr>
      <w:r>
        <w:rPr>
          <w:sz w:val="24"/>
        </w:rPr>
        <w:t>актовый</w:t>
      </w:r>
      <w:r>
        <w:rPr>
          <w:spacing w:val="-4"/>
          <w:sz w:val="24"/>
        </w:rPr>
        <w:t xml:space="preserve"> </w:t>
      </w:r>
      <w:r>
        <w:rPr>
          <w:sz w:val="24"/>
        </w:rPr>
        <w:t>зал;</w:t>
      </w:r>
    </w:p>
    <w:p w:rsidR="00E76707" w:rsidRDefault="00897AC9" w:rsidP="005C762A">
      <w:pPr>
        <w:pStyle w:val="a7"/>
        <w:numPr>
          <w:ilvl w:val="2"/>
          <w:numId w:val="50"/>
        </w:numPr>
        <w:tabs>
          <w:tab w:val="left" w:pos="1409"/>
        </w:tabs>
        <w:spacing w:before="1" w:line="275" w:lineRule="exact"/>
        <w:ind w:left="1408" w:hanging="146"/>
        <w:jc w:val="left"/>
        <w:rPr>
          <w:sz w:val="24"/>
        </w:rPr>
      </w:pPr>
      <w:r>
        <w:rPr>
          <w:sz w:val="24"/>
        </w:rPr>
        <w:t>пищевой</w:t>
      </w:r>
      <w:r>
        <w:rPr>
          <w:spacing w:val="-3"/>
          <w:sz w:val="24"/>
        </w:rPr>
        <w:t xml:space="preserve"> </w:t>
      </w:r>
      <w:r>
        <w:rPr>
          <w:sz w:val="24"/>
        </w:rPr>
        <w:t>блок;</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административные</w:t>
      </w:r>
      <w:r>
        <w:rPr>
          <w:spacing w:val="-6"/>
          <w:sz w:val="24"/>
        </w:rPr>
        <w:t xml:space="preserve"> </w:t>
      </w:r>
      <w:r>
        <w:rPr>
          <w:sz w:val="24"/>
        </w:rPr>
        <w:t>помещения;</w:t>
      </w:r>
    </w:p>
    <w:p w:rsidR="00E76707" w:rsidRDefault="00897AC9" w:rsidP="005C762A">
      <w:pPr>
        <w:pStyle w:val="a7"/>
        <w:numPr>
          <w:ilvl w:val="2"/>
          <w:numId w:val="50"/>
        </w:numPr>
        <w:tabs>
          <w:tab w:val="left" w:pos="1466"/>
        </w:tabs>
        <w:spacing w:before="3" w:line="275" w:lineRule="exact"/>
        <w:ind w:left="1465" w:hanging="203"/>
        <w:jc w:val="left"/>
        <w:rPr>
          <w:sz w:val="24"/>
        </w:rPr>
      </w:pPr>
      <w:r>
        <w:rPr>
          <w:sz w:val="24"/>
        </w:rPr>
        <w:t>гардеробы;</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санитарные</w:t>
      </w:r>
      <w:r>
        <w:rPr>
          <w:spacing w:val="-5"/>
          <w:sz w:val="24"/>
        </w:rPr>
        <w:t xml:space="preserve"> </w:t>
      </w:r>
      <w:r>
        <w:rPr>
          <w:sz w:val="24"/>
        </w:rPr>
        <w:t>узлы</w:t>
      </w:r>
      <w:r>
        <w:rPr>
          <w:spacing w:val="-2"/>
          <w:sz w:val="24"/>
        </w:rPr>
        <w:t xml:space="preserve"> </w:t>
      </w:r>
      <w:r>
        <w:rPr>
          <w:sz w:val="24"/>
        </w:rPr>
        <w:t>(туалеты);</w:t>
      </w:r>
    </w:p>
    <w:p w:rsidR="00E76707" w:rsidRDefault="00897AC9" w:rsidP="005C762A">
      <w:pPr>
        <w:pStyle w:val="a7"/>
        <w:numPr>
          <w:ilvl w:val="2"/>
          <w:numId w:val="50"/>
        </w:numPr>
        <w:tabs>
          <w:tab w:val="left" w:pos="1409"/>
        </w:tabs>
        <w:spacing w:before="5" w:line="237" w:lineRule="auto"/>
        <w:ind w:left="1263" w:right="3707" w:firstLine="0"/>
        <w:jc w:val="left"/>
        <w:rPr>
          <w:sz w:val="24"/>
        </w:rPr>
      </w:pPr>
      <w:r>
        <w:rPr>
          <w:sz w:val="24"/>
        </w:rPr>
        <w:t>помещения/ место для хранения уборочного инвентаря.</w:t>
      </w:r>
      <w:r>
        <w:rPr>
          <w:spacing w:val="1"/>
          <w:sz w:val="24"/>
        </w:rPr>
        <w:t xml:space="preserve"> </w:t>
      </w:r>
      <w:r>
        <w:rPr>
          <w:sz w:val="24"/>
        </w:rPr>
        <w:t>Состав</w:t>
      </w:r>
      <w:r>
        <w:rPr>
          <w:spacing w:val="-5"/>
          <w:sz w:val="24"/>
        </w:rPr>
        <w:t xml:space="preserve"> </w:t>
      </w:r>
      <w:r>
        <w:rPr>
          <w:sz w:val="24"/>
        </w:rPr>
        <w:t>и</w:t>
      </w:r>
      <w:r>
        <w:rPr>
          <w:spacing w:val="-1"/>
          <w:sz w:val="24"/>
        </w:rPr>
        <w:t xml:space="preserve"> </w:t>
      </w:r>
      <w:r>
        <w:rPr>
          <w:sz w:val="24"/>
        </w:rPr>
        <w:t>площади помещений</w:t>
      </w:r>
      <w:r>
        <w:rPr>
          <w:spacing w:val="-6"/>
          <w:sz w:val="24"/>
        </w:rPr>
        <w:t xml:space="preserve"> </w:t>
      </w:r>
      <w:r>
        <w:rPr>
          <w:sz w:val="24"/>
        </w:rPr>
        <w:t>предоставляют</w:t>
      </w:r>
      <w:r>
        <w:rPr>
          <w:spacing w:val="-2"/>
          <w:sz w:val="24"/>
        </w:rPr>
        <w:t xml:space="preserve"> </w:t>
      </w:r>
      <w:r>
        <w:rPr>
          <w:sz w:val="24"/>
        </w:rPr>
        <w:t>условия</w:t>
      </w:r>
      <w:r>
        <w:rPr>
          <w:spacing w:val="-1"/>
          <w:sz w:val="24"/>
        </w:rPr>
        <w:t xml:space="preserve"> </w:t>
      </w:r>
      <w:r>
        <w:rPr>
          <w:sz w:val="24"/>
        </w:rPr>
        <w:t>для:</w:t>
      </w:r>
    </w:p>
    <w:p w:rsidR="00E76707" w:rsidRDefault="00897AC9" w:rsidP="005C762A">
      <w:pPr>
        <w:pStyle w:val="a7"/>
        <w:numPr>
          <w:ilvl w:val="2"/>
          <w:numId w:val="50"/>
        </w:numPr>
        <w:tabs>
          <w:tab w:val="left" w:pos="1437"/>
        </w:tabs>
        <w:spacing w:before="5" w:line="237" w:lineRule="auto"/>
        <w:ind w:right="844" w:firstLine="710"/>
        <w:jc w:val="left"/>
        <w:rPr>
          <w:sz w:val="24"/>
        </w:rPr>
      </w:pPr>
      <w:r>
        <w:rPr>
          <w:sz w:val="24"/>
        </w:rPr>
        <w:t>среднего</w:t>
      </w:r>
      <w:r>
        <w:rPr>
          <w:spacing w:val="20"/>
          <w:sz w:val="24"/>
        </w:rPr>
        <w:t xml:space="preserve"> </w:t>
      </w:r>
      <w:r>
        <w:rPr>
          <w:sz w:val="24"/>
        </w:rPr>
        <w:t>общего</w:t>
      </w:r>
      <w:r>
        <w:rPr>
          <w:spacing w:val="20"/>
          <w:sz w:val="24"/>
        </w:rPr>
        <w:t xml:space="preserve"> </w:t>
      </w:r>
      <w:r>
        <w:rPr>
          <w:sz w:val="24"/>
        </w:rPr>
        <w:t>образования</w:t>
      </w:r>
      <w:r>
        <w:rPr>
          <w:spacing w:val="24"/>
          <w:sz w:val="24"/>
        </w:rPr>
        <w:t xml:space="preserve"> </w:t>
      </w:r>
      <w:r>
        <w:rPr>
          <w:sz w:val="24"/>
        </w:rPr>
        <w:t>согласно</w:t>
      </w:r>
      <w:r>
        <w:rPr>
          <w:spacing w:val="24"/>
          <w:sz w:val="24"/>
        </w:rPr>
        <w:t xml:space="preserve"> </w:t>
      </w:r>
      <w:r>
        <w:rPr>
          <w:sz w:val="24"/>
        </w:rPr>
        <w:t>избранным</w:t>
      </w:r>
      <w:r>
        <w:rPr>
          <w:spacing w:val="22"/>
          <w:sz w:val="24"/>
        </w:rPr>
        <w:t xml:space="preserve"> </w:t>
      </w:r>
      <w:r>
        <w:rPr>
          <w:sz w:val="24"/>
        </w:rPr>
        <w:t>направлениям</w:t>
      </w:r>
      <w:r>
        <w:rPr>
          <w:spacing w:val="21"/>
          <w:sz w:val="24"/>
        </w:rPr>
        <w:t xml:space="preserve"> </w:t>
      </w:r>
      <w:r>
        <w:rPr>
          <w:sz w:val="24"/>
        </w:rPr>
        <w:t>учебного</w:t>
      </w:r>
      <w:r>
        <w:rPr>
          <w:spacing w:val="24"/>
          <w:sz w:val="24"/>
        </w:rPr>
        <w:t xml:space="preserve"> </w:t>
      </w:r>
      <w:r>
        <w:rPr>
          <w:sz w:val="24"/>
        </w:rPr>
        <w:t>плана</w:t>
      </w:r>
      <w:r>
        <w:rPr>
          <w:spacing w:val="28"/>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w:t>
      </w:r>
      <w:r>
        <w:rPr>
          <w:spacing w:val="3"/>
          <w:sz w:val="24"/>
        </w:rPr>
        <w:t xml:space="preserve"> </w:t>
      </w:r>
      <w:r>
        <w:rPr>
          <w:sz w:val="24"/>
        </w:rPr>
        <w:t>СОО;</w:t>
      </w:r>
    </w:p>
    <w:p w:rsidR="00E76707" w:rsidRDefault="00897AC9" w:rsidP="005C762A">
      <w:pPr>
        <w:pStyle w:val="a7"/>
        <w:numPr>
          <w:ilvl w:val="2"/>
          <w:numId w:val="50"/>
        </w:numPr>
        <w:tabs>
          <w:tab w:val="left" w:pos="1404"/>
        </w:tabs>
        <w:spacing w:before="3" w:line="275" w:lineRule="exact"/>
        <w:ind w:left="1403" w:hanging="141"/>
        <w:rPr>
          <w:sz w:val="24"/>
        </w:rPr>
      </w:pPr>
      <w:r>
        <w:rPr>
          <w:sz w:val="24"/>
        </w:rPr>
        <w:t>организации</w:t>
      </w:r>
      <w:r>
        <w:rPr>
          <w:spacing w:val="-7"/>
          <w:sz w:val="24"/>
        </w:rPr>
        <w:t xml:space="preserve"> </w:t>
      </w:r>
      <w:r>
        <w:rPr>
          <w:sz w:val="24"/>
        </w:rPr>
        <w:t>режима</w:t>
      </w:r>
      <w:r>
        <w:rPr>
          <w:spacing w:val="-3"/>
          <w:sz w:val="24"/>
        </w:rPr>
        <w:t xml:space="preserve"> </w:t>
      </w:r>
      <w:r>
        <w:rPr>
          <w:sz w:val="24"/>
        </w:rPr>
        <w:t>труда</w:t>
      </w:r>
      <w:r>
        <w:rPr>
          <w:spacing w:val="-4"/>
          <w:sz w:val="24"/>
        </w:rPr>
        <w:t xml:space="preserve"> </w:t>
      </w:r>
      <w:r>
        <w:rPr>
          <w:sz w:val="24"/>
        </w:rPr>
        <w:t>и</w:t>
      </w:r>
      <w:r>
        <w:rPr>
          <w:spacing w:val="-2"/>
          <w:sz w:val="24"/>
        </w:rPr>
        <w:t xml:space="preserve"> </w:t>
      </w:r>
      <w:r>
        <w:rPr>
          <w:sz w:val="24"/>
        </w:rPr>
        <w:t>отдыха</w:t>
      </w:r>
      <w:r>
        <w:rPr>
          <w:spacing w:val="1"/>
          <w:sz w:val="24"/>
        </w:rPr>
        <w:t xml:space="preserve"> </w:t>
      </w:r>
      <w:r>
        <w:rPr>
          <w:sz w:val="24"/>
        </w:rPr>
        <w:t>участников</w:t>
      </w:r>
      <w:r>
        <w:rPr>
          <w:spacing w:val="-10"/>
          <w:sz w:val="24"/>
        </w:rPr>
        <w:t xml:space="preserve"> </w:t>
      </w:r>
      <w:r>
        <w:rPr>
          <w:sz w:val="24"/>
        </w:rPr>
        <w:t>образовательного</w:t>
      </w:r>
      <w:r>
        <w:rPr>
          <w:spacing w:val="1"/>
          <w:sz w:val="24"/>
        </w:rPr>
        <w:t xml:space="preserve"> </w:t>
      </w:r>
      <w:r>
        <w:rPr>
          <w:sz w:val="24"/>
        </w:rPr>
        <w:t>процесса;</w:t>
      </w:r>
    </w:p>
    <w:p w:rsidR="00E76707" w:rsidRDefault="00897AC9" w:rsidP="005C762A">
      <w:pPr>
        <w:pStyle w:val="a7"/>
        <w:numPr>
          <w:ilvl w:val="2"/>
          <w:numId w:val="50"/>
        </w:numPr>
        <w:tabs>
          <w:tab w:val="left" w:pos="1423"/>
        </w:tabs>
        <w:ind w:right="843" w:firstLine="710"/>
        <w:rPr>
          <w:sz w:val="24"/>
        </w:rPr>
      </w:pPr>
      <w:r>
        <w:rPr>
          <w:sz w:val="24"/>
        </w:rPr>
        <w:t>размещения в кабинетах, мастерских необходимых комплектов мебели, в том числе</w:t>
      </w:r>
      <w:r>
        <w:rPr>
          <w:spacing w:val="1"/>
          <w:sz w:val="24"/>
        </w:rPr>
        <w:t xml:space="preserve"> </w:t>
      </w:r>
      <w:r>
        <w:rPr>
          <w:sz w:val="24"/>
        </w:rPr>
        <w:t>специализированной,</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оборудования,</w:t>
      </w:r>
      <w:r>
        <w:rPr>
          <w:spacing w:val="1"/>
          <w:sz w:val="24"/>
        </w:rPr>
        <w:t xml:space="preserve"> </w:t>
      </w:r>
      <w:r>
        <w:rPr>
          <w:sz w:val="24"/>
        </w:rPr>
        <w:t>отвечающих</w:t>
      </w:r>
      <w:r>
        <w:rPr>
          <w:spacing w:val="1"/>
          <w:sz w:val="24"/>
        </w:rPr>
        <w:t xml:space="preserve"> </w:t>
      </w:r>
      <w:r>
        <w:rPr>
          <w:sz w:val="24"/>
        </w:rPr>
        <w:t>специфике</w:t>
      </w:r>
      <w:r>
        <w:rPr>
          <w:spacing w:val="1"/>
          <w:sz w:val="24"/>
        </w:rPr>
        <w:t xml:space="preserve"> </w:t>
      </w:r>
      <w:r>
        <w:rPr>
          <w:sz w:val="24"/>
        </w:rPr>
        <w:t>учебно-</w:t>
      </w:r>
      <w:r>
        <w:rPr>
          <w:spacing w:val="1"/>
          <w:sz w:val="24"/>
        </w:rPr>
        <w:t xml:space="preserve"> </w:t>
      </w:r>
      <w:r>
        <w:rPr>
          <w:sz w:val="24"/>
        </w:rPr>
        <w:t>воспитательного</w:t>
      </w:r>
      <w:r>
        <w:rPr>
          <w:spacing w:val="4"/>
          <w:sz w:val="24"/>
        </w:rPr>
        <w:t xml:space="preserve"> </w:t>
      </w:r>
      <w:r>
        <w:rPr>
          <w:sz w:val="24"/>
        </w:rPr>
        <w:t>процесса</w:t>
      </w:r>
      <w:r>
        <w:rPr>
          <w:spacing w:val="1"/>
          <w:sz w:val="24"/>
        </w:rPr>
        <w:t xml:space="preserve"> </w:t>
      </w:r>
      <w:r>
        <w:rPr>
          <w:sz w:val="24"/>
        </w:rPr>
        <w:t>по</w:t>
      </w:r>
      <w:r>
        <w:rPr>
          <w:spacing w:val="4"/>
          <w:sz w:val="24"/>
        </w:rPr>
        <w:t xml:space="preserve"> </w:t>
      </w:r>
      <w:r>
        <w:rPr>
          <w:sz w:val="24"/>
        </w:rPr>
        <w:t>данному</w:t>
      </w:r>
      <w:r>
        <w:rPr>
          <w:spacing w:val="-8"/>
          <w:sz w:val="24"/>
        </w:rPr>
        <w:t xml:space="preserve"> </w:t>
      </w:r>
      <w:r>
        <w:rPr>
          <w:sz w:val="24"/>
        </w:rPr>
        <w:t>предмету</w:t>
      </w:r>
      <w:r>
        <w:rPr>
          <w:spacing w:val="-8"/>
          <w:sz w:val="24"/>
        </w:rPr>
        <w:t xml:space="preserve"> </w:t>
      </w:r>
      <w:r>
        <w:rPr>
          <w:sz w:val="24"/>
        </w:rPr>
        <w:t>или</w:t>
      </w:r>
      <w:r>
        <w:rPr>
          <w:spacing w:val="2"/>
          <w:sz w:val="24"/>
        </w:rPr>
        <w:t xml:space="preserve"> </w:t>
      </w:r>
      <w:r>
        <w:rPr>
          <w:sz w:val="24"/>
        </w:rPr>
        <w:t>циклу</w:t>
      </w:r>
      <w:r>
        <w:rPr>
          <w:spacing w:val="-4"/>
          <w:sz w:val="24"/>
        </w:rPr>
        <w:t xml:space="preserve"> </w:t>
      </w:r>
      <w:r>
        <w:rPr>
          <w:sz w:val="24"/>
        </w:rPr>
        <w:t>учебных</w:t>
      </w:r>
      <w:r>
        <w:rPr>
          <w:spacing w:val="-4"/>
          <w:sz w:val="24"/>
        </w:rPr>
        <w:t xml:space="preserve"> </w:t>
      </w:r>
      <w:r>
        <w:rPr>
          <w:sz w:val="24"/>
        </w:rPr>
        <w:t>дисциплин.</w:t>
      </w:r>
    </w:p>
    <w:p w:rsidR="00E76707" w:rsidRDefault="00897AC9">
      <w:pPr>
        <w:pStyle w:val="a3"/>
        <w:spacing w:before="2" w:line="275" w:lineRule="exact"/>
        <w:ind w:left="1263" w:firstLine="0"/>
      </w:pPr>
      <w:r>
        <w:t>В</w:t>
      </w:r>
      <w:r>
        <w:rPr>
          <w:spacing w:val="-4"/>
        </w:rPr>
        <w:t xml:space="preserve"> </w:t>
      </w:r>
      <w:r>
        <w:t>состав</w:t>
      </w:r>
      <w:r>
        <w:rPr>
          <w:spacing w:val="-3"/>
        </w:rPr>
        <w:t xml:space="preserve"> </w:t>
      </w:r>
      <w:r>
        <w:t>учебных</w:t>
      </w:r>
      <w:r>
        <w:rPr>
          <w:spacing w:val="-6"/>
        </w:rPr>
        <w:t xml:space="preserve"> </w:t>
      </w:r>
      <w:r>
        <w:t>кабинетов</w:t>
      </w:r>
      <w:r>
        <w:rPr>
          <w:spacing w:val="-4"/>
        </w:rPr>
        <w:t xml:space="preserve"> </w:t>
      </w:r>
      <w:r>
        <w:t>(мастерских, студий)</w:t>
      </w:r>
      <w:r>
        <w:rPr>
          <w:spacing w:val="-3"/>
        </w:rPr>
        <w:t xml:space="preserve"> </w:t>
      </w:r>
      <w:r>
        <w:t>входят:</w:t>
      </w:r>
    </w:p>
    <w:p w:rsidR="00E76707" w:rsidRDefault="00897AC9" w:rsidP="005C762A">
      <w:pPr>
        <w:pStyle w:val="a7"/>
        <w:numPr>
          <w:ilvl w:val="2"/>
          <w:numId w:val="50"/>
        </w:numPr>
        <w:tabs>
          <w:tab w:val="left" w:pos="1409"/>
        </w:tabs>
        <w:spacing w:line="275" w:lineRule="exact"/>
        <w:ind w:left="1408" w:hanging="146"/>
        <w:rPr>
          <w:sz w:val="24"/>
        </w:rPr>
      </w:pPr>
      <w:r>
        <w:rPr>
          <w:sz w:val="24"/>
        </w:rPr>
        <w:t>учебный</w:t>
      </w:r>
      <w:r>
        <w:rPr>
          <w:spacing w:val="-3"/>
          <w:sz w:val="24"/>
        </w:rPr>
        <w:t xml:space="preserve"> </w:t>
      </w:r>
      <w:r>
        <w:rPr>
          <w:sz w:val="24"/>
        </w:rPr>
        <w:t>кабинет</w:t>
      </w:r>
      <w:r>
        <w:rPr>
          <w:spacing w:val="-4"/>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литературы;</w:t>
      </w:r>
    </w:p>
    <w:p w:rsidR="00E76707" w:rsidRDefault="00897AC9" w:rsidP="005C762A">
      <w:pPr>
        <w:pStyle w:val="a7"/>
        <w:numPr>
          <w:ilvl w:val="2"/>
          <w:numId w:val="50"/>
        </w:numPr>
        <w:tabs>
          <w:tab w:val="left" w:pos="1409"/>
        </w:tabs>
        <w:spacing w:before="3" w:line="275" w:lineRule="exact"/>
        <w:ind w:left="1408" w:hanging="146"/>
        <w:rPr>
          <w:sz w:val="24"/>
        </w:rPr>
      </w:pPr>
      <w:r>
        <w:rPr>
          <w:sz w:val="24"/>
        </w:rPr>
        <w:t>учебный</w:t>
      </w:r>
      <w:r>
        <w:rPr>
          <w:spacing w:val="-5"/>
          <w:sz w:val="24"/>
        </w:rPr>
        <w:t xml:space="preserve"> </w:t>
      </w:r>
      <w:r>
        <w:rPr>
          <w:sz w:val="24"/>
        </w:rPr>
        <w:t>кабинет</w:t>
      </w:r>
      <w:r>
        <w:rPr>
          <w:spacing w:val="-5"/>
          <w:sz w:val="24"/>
        </w:rPr>
        <w:t xml:space="preserve"> </w:t>
      </w:r>
      <w:r>
        <w:rPr>
          <w:sz w:val="24"/>
        </w:rPr>
        <w:t>иностранного</w:t>
      </w:r>
      <w:r>
        <w:rPr>
          <w:spacing w:val="-2"/>
          <w:sz w:val="24"/>
        </w:rPr>
        <w:t xml:space="preserve"> </w:t>
      </w:r>
      <w:r>
        <w:rPr>
          <w:sz w:val="24"/>
        </w:rPr>
        <w:t>языка;</w:t>
      </w:r>
    </w:p>
    <w:p w:rsidR="00E76707" w:rsidRDefault="00897AC9" w:rsidP="005C762A">
      <w:pPr>
        <w:pStyle w:val="a7"/>
        <w:numPr>
          <w:ilvl w:val="2"/>
          <w:numId w:val="50"/>
        </w:numPr>
        <w:tabs>
          <w:tab w:val="left" w:pos="1409"/>
        </w:tabs>
        <w:spacing w:line="275" w:lineRule="exact"/>
        <w:ind w:left="1408" w:hanging="146"/>
        <w:rPr>
          <w:sz w:val="24"/>
        </w:rPr>
      </w:pPr>
      <w:r>
        <w:rPr>
          <w:sz w:val="24"/>
        </w:rPr>
        <w:t>учебный</w:t>
      </w:r>
      <w:r>
        <w:rPr>
          <w:spacing w:val="-1"/>
          <w:sz w:val="24"/>
        </w:rPr>
        <w:t xml:space="preserve"> </w:t>
      </w:r>
      <w:r>
        <w:rPr>
          <w:sz w:val="24"/>
        </w:rPr>
        <w:t>кабинет</w:t>
      </w:r>
      <w:r>
        <w:rPr>
          <w:spacing w:val="-1"/>
          <w:sz w:val="24"/>
        </w:rPr>
        <w:t xml:space="preserve"> </w:t>
      </w:r>
      <w:r>
        <w:rPr>
          <w:sz w:val="24"/>
        </w:rPr>
        <w:t>истории</w:t>
      </w:r>
      <w:r>
        <w:rPr>
          <w:spacing w:val="-5"/>
          <w:sz w:val="24"/>
        </w:rPr>
        <w:t xml:space="preserve"> </w:t>
      </w:r>
      <w:r>
        <w:rPr>
          <w:sz w:val="24"/>
        </w:rPr>
        <w:t>и</w:t>
      </w:r>
      <w:r>
        <w:rPr>
          <w:spacing w:val="-10"/>
          <w:sz w:val="24"/>
        </w:rPr>
        <w:t xml:space="preserve"> </w:t>
      </w:r>
      <w:r>
        <w:rPr>
          <w:sz w:val="24"/>
        </w:rPr>
        <w:t>обществознания;</w:t>
      </w:r>
    </w:p>
    <w:p w:rsidR="00E76707" w:rsidRDefault="00897AC9" w:rsidP="005C762A">
      <w:pPr>
        <w:pStyle w:val="a7"/>
        <w:numPr>
          <w:ilvl w:val="2"/>
          <w:numId w:val="50"/>
        </w:numPr>
        <w:tabs>
          <w:tab w:val="left" w:pos="1409"/>
        </w:tabs>
        <w:spacing w:before="2" w:line="275" w:lineRule="exact"/>
        <w:ind w:left="1408" w:hanging="146"/>
        <w:jc w:val="left"/>
        <w:rPr>
          <w:sz w:val="24"/>
        </w:rPr>
      </w:pPr>
      <w:r>
        <w:rPr>
          <w:sz w:val="24"/>
        </w:rPr>
        <w:t>учебный</w:t>
      </w:r>
      <w:r>
        <w:rPr>
          <w:spacing w:val="-3"/>
          <w:sz w:val="24"/>
        </w:rPr>
        <w:t xml:space="preserve"> </w:t>
      </w:r>
      <w:r>
        <w:rPr>
          <w:sz w:val="24"/>
        </w:rPr>
        <w:t>кабинет</w:t>
      </w:r>
      <w:r>
        <w:rPr>
          <w:spacing w:val="-4"/>
          <w:sz w:val="24"/>
        </w:rPr>
        <w:t xml:space="preserve"> </w:t>
      </w:r>
      <w:r>
        <w:rPr>
          <w:sz w:val="24"/>
        </w:rPr>
        <w:t>географии;</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учебный</w:t>
      </w:r>
      <w:r>
        <w:rPr>
          <w:spacing w:val="-11"/>
          <w:sz w:val="24"/>
        </w:rPr>
        <w:t xml:space="preserve"> </w:t>
      </w:r>
      <w:r>
        <w:rPr>
          <w:sz w:val="24"/>
        </w:rPr>
        <w:t>кабинет</w:t>
      </w:r>
      <w:r>
        <w:rPr>
          <w:spacing w:val="-11"/>
          <w:sz w:val="24"/>
        </w:rPr>
        <w:t xml:space="preserve"> </w:t>
      </w:r>
      <w:r>
        <w:rPr>
          <w:sz w:val="24"/>
        </w:rPr>
        <w:t>музыки;</w:t>
      </w:r>
    </w:p>
    <w:p w:rsidR="00E76707" w:rsidRDefault="00897AC9" w:rsidP="005C762A">
      <w:pPr>
        <w:pStyle w:val="a7"/>
        <w:numPr>
          <w:ilvl w:val="2"/>
          <w:numId w:val="50"/>
        </w:numPr>
        <w:tabs>
          <w:tab w:val="left" w:pos="1409"/>
        </w:tabs>
        <w:spacing w:before="2" w:line="275" w:lineRule="exact"/>
        <w:ind w:left="1408" w:hanging="146"/>
        <w:jc w:val="left"/>
        <w:rPr>
          <w:sz w:val="24"/>
        </w:rPr>
      </w:pPr>
      <w:r>
        <w:rPr>
          <w:sz w:val="24"/>
        </w:rPr>
        <w:t>учебный</w:t>
      </w:r>
      <w:r>
        <w:rPr>
          <w:spacing w:val="-8"/>
          <w:sz w:val="24"/>
        </w:rPr>
        <w:t xml:space="preserve"> </w:t>
      </w:r>
      <w:r>
        <w:rPr>
          <w:sz w:val="24"/>
        </w:rPr>
        <w:t>кабинет</w:t>
      </w:r>
      <w:r>
        <w:rPr>
          <w:spacing w:val="-9"/>
          <w:sz w:val="24"/>
        </w:rPr>
        <w:t xml:space="preserve"> </w:t>
      </w:r>
      <w:r>
        <w:rPr>
          <w:sz w:val="24"/>
        </w:rPr>
        <w:t>физики;</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учебный</w:t>
      </w:r>
      <w:r>
        <w:rPr>
          <w:spacing w:val="-4"/>
          <w:sz w:val="24"/>
        </w:rPr>
        <w:t xml:space="preserve"> </w:t>
      </w:r>
      <w:r>
        <w:rPr>
          <w:sz w:val="24"/>
        </w:rPr>
        <w:t>кабинет</w:t>
      </w:r>
      <w:r>
        <w:rPr>
          <w:spacing w:val="-4"/>
          <w:sz w:val="24"/>
        </w:rPr>
        <w:t xml:space="preserve"> </w:t>
      </w:r>
      <w:r>
        <w:rPr>
          <w:sz w:val="24"/>
        </w:rPr>
        <w:t>химии;</w:t>
      </w:r>
    </w:p>
    <w:p w:rsidR="00E76707" w:rsidRDefault="00897AC9" w:rsidP="005C762A">
      <w:pPr>
        <w:pStyle w:val="a7"/>
        <w:numPr>
          <w:ilvl w:val="2"/>
          <w:numId w:val="50"/>
        </w:numPr>
        <w:tabs>
          <w:tab w:val="left" w:pos="1409"/>
        </w:tabs>
        <w:spacing w:before="3" w:line="275" w:lineRule="exact"/>
        <w:ind w:left="1408" w:hanging="146"/>
        <w:jc w:val="left"/>
        <w:rPr>
          <w:sz w:val="24"/>
        </w:rPr>
      </w:pPr>
      <w:r>
        <w:rPr>
          <w:sz w:val="24"/>
        </w:rPr>
        <w:t>учебный</w:t>
      </w:r>
      <w:r>
        <w:rPr>
          <w:spacing w:val="-3"/>
          <w:sz w:val="24"/>
        </w:rPr>
        <w:t xml:space="preserve"> </w:t>
      </w:r>
      <w:r>
        <w:rPr>
          <w:sz w:val="24"/>
        </w:rPr>
        <w:t>кабинет</w:t>
      </w:r>
      <w:r>
        <w:rPr>
          <w:spacing w:val="-4"/>
          <w:sz w:val="24"/>
        </w:rPr>
        <w:t xml:space="preserve"> </w:t>
      </w:r>
      <w:r>
        <w:rPr>
          <w:sz w:val="24"/>
        </w:rPr>
        <w:t>биологии;</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учебный</w:t>
      </w:r>
      <w:r>
        <w:rPr>
          <w:spacing w:val="-3"/>
          <w:sz w:val="24"/>
        </w:rPr>
        <w:t xml:space="preserve"> </w:t>
      </w:r>
      <w:r>
        <w:rPr>
          <w:sz w:val="24"/>
        </w:rPr>
        <w:t>кабинет</w:t>
      </w:r>
      <w:r>
        <w:rPr>
          <w:spacing w:val="-4"/>
          <w:sz w:val="24"/>
        </w:rPr>
        <w:t xml:space="preserve"> </w:t>
      </w:r>
      <w:r>
        <w:rPr>
          <w:sz w:val="24"/>
        </w:rPr>
        <w:t>математики;</w:t>
      </w:r>
    </w:p>
    <w:p w:rsidR="00E76707" w:rsidRDefault="00897AC9" w:rsidP="005C762A">
      <w:pPr>
        <w:pStyle w:val="a7"/>
        <w:numPr>
          <w:ilvl w:val="2"/>
          <w:numId w:val="50"/>
        </w:numPr>
        <w:tabs>
          <w:tab w:val="left" w:pos="1409"/>
        </w:tabs>
        <w:spacing w:before="2" w:line="275" w:lineRule="exact"/>
        <w:ind w:left="1408" w:hanging="146"/>
        <w:jc w:val="left"/>
        <w:rPr>
          <w:sz w:val="24"/>
        </w:rPr>
      </w:pPr>
      <w:r>
        <w:rPr>
          <w:sz w:val="24"/>
        </w:rPr>
        <w:t>учебный</w:t>
      </w:r>
      <w:r>
        <w:rPr>
          <w:spacing w:val="-4"/>
          <w:sz w:val="24"/>
        </w:rPr>
        <w:t xml:space="preserve"> </w:t>
      </w:r>
      <w:r>
        <w:rPr>
          <w:sz w:val="24"/>
        </w:rPr>
        <w:t>кабинет</w:t>
      </w:r>
      <w:r>
        <w:rPr>
          <w:spacing w:val="-4"/>
          <w:sz w:val="24"/>
        </w:rPr>
        <w:t xml:space="preserve"> </w:t>
      </w:r>
      <w:r>
        <w:rPr>
          <w:sz w:val="24"/>
        </w:rPr>
        <w:t>информатики;</w:t>
      </w:r>
    </w:p>
    <w:p w:rsidR="00E76707" w:rsidRDefault="00897AC9" w:rsidP="005C762A">
      <w:pPr>
        <w:pStyle w:val="a7"/>
        <w:numPr>
          <w:ilvl w:val="2"/>
          <w:numId w:val="50"/>
        </w:numPr>
        <w:tabs>
          <w:tab w:val="left" w:pos="1409"/>
        </w:tabs>
        <w:spacing w:line="274" w:lineRule="exact"/>
        <w:ind w:left="1408" w:hanging="146"/>
        <w:jc w:val="left"/>
        <w:rPr>
          <w:sz w:val="24"/>
        </w:rPr>
      </w:pPr>
      <w:r>
        <w:rPr>
          <w:sz w:val="24"/>
        </w:rPr>
        <w:t>учебный</w:t>
      </w:r>
      <w:r>
        <w:rPr>
          <w:spacing w:val="-4"/>
          <w:sz w:val="24"/>
        </w:rPr>
        <w:t xml:space="preserve"> </w:t>
      </w:r>
      <w:r>
        <w:rPr>
          <w:sz w:val="24"/>
        </w:rPr>
        <w:t>кабинет</w:t>
      </w:r>
      <w:r>
        <w:rPr>
          <w:spacing w:val="-4"/>
          <w:sz w:val="24"/>
        </w:rPr>
        <w:t xml:space="preserve"> </w:t>
      </w:r>
      <w:r>
        <w:rPr>
          <w:sz w:val="24"/>
        </w:rPr>
        <w:t>(мастерская)</w:t>
      </w:r>
      <w:r>
        <w:rPr>
          <w:spacing w:val="-3"/>
          <w:sz w:val="24"/>
        </w:rPr>
        <w:t xml:space="preserve"> </w:t>
      </w:r>
      <w:r>
        <w:rPr>
          <w:sz w:val="24"/>
        </w:rPr>
        <w:t>технологии;</w:t>
      </w:r>
    </w:p>
    <w:p w:rsidR="00E76707" w:rsidRDefault="00897AC9">
      <w:pPr>
        <w:pStyle w:val="a3"/>
        <w:spacing w:line="275" w:lineRule="exact"/>
        <w:ind w:left="1263" w:firstLine="0"/>
        <w:jc w:val="left"/>
      </w:pPr>
      <w:r>
        <w:t>-учебный</w:t>
      </w:r>
      <w:r>
        <w:rPr>
          <w:spacing w:val="-4"/>
        </w:rPr>
        <w:t xml:space="preserve"> </w:t>
      </w:r>
      <w:r>
        <w:t>кабинет</w:t>
      </w:r>
      <w:r>
        <w:rPr>
          <w:spacing w:val="-1"/>
        </w:rPr>
        <w:t xml:space="preserve"> </w:t>
      </w:r>
      <w:r>
        <w:t>основ</w:t>
      </w:r>
      <w:r>
        <w:rPr>
          <w:spacing w:val="-4"/>
        </w:rPr>
        <w:t xml:space="preserve"> </w:t>
      </w:r>
      <w:r>
        <w:t>безопасности</w:t>
      </w:r>
      <w:r>
        <w:rPr>
          <w:spacing w:val="-7"/>
        </w:rPr>
        <w:t xml:space="preserve"> </w:t>
      </w:r>
      <w:r>
        <w:t>жизнедеятельности;</w:t>
      </w:r>
    </w:p>
    <w:p w:rsidR="00E76707" w:rsidRDefault="00897AC9" w:rsidP="005C762A">
      <w:pPr>
        <w:pStyle w:val="a7"/>
        <w:numPr>
          <w:ilvl w:val="2"/>
          <w:numId w:val="50"/>
        </w:numPr>
        <w:tabs>
          <w:tab w:val="left" w:pos="1409"/>
        </w:tabs>
        <w:spacing w:before="3" w:line="275" w:lineRule="exact"/>
        <w:ind w:left="1408" w:hanging="146"/>
        <w:jc w:val="left"/>
        <w:rPr>
          <w:sz w:val="24"/>
        </w:rPr>
      </w:pPr>
      <w:r>
        <w:rPr>
          <w:sz w:val="24"/>
        </w:rPr>
        <w:t>кабинет</w:t>
      </w:r>
      <w:r>
        <w:rPr>
          <w:spacing w:val="-6"/>
          <w:sz w:val="24"/>
        </w:rPr>
        <w:t xml:space="preserve"> </w:t>
      </w:r>
      <w:r>
        <w:rPr>
          <w:sz w:val="24"/>
        </w:rPr>
        <w:t>логопеда,</w:t>
      </w:r>
      <w:r>
        <w:rPr>
          <w:spacing w:val="-3"/>
          <w:sz w:val="24"/>
        </w:rPr>
        <w:t xml:space="preserve"> </w:t>
      </w:r>
      <w:r>
        <w:rPr>
          <w:sz w:val="24"/>
        </w:rPr>
        <w:t>кабинет</w:t>
      </w:r>
      <w:r>
        <w:rPr>
          <w:spacing w:val="-5"/>
          <w:sz w:val="24"/>
        </w:rPr>
        <w:t xml:space="preserve"> </w:t>
      </w:r>
      <w:r>
        <w:rPr>
          <w:sz w:val="24"/>
        </w:rPr>
        <w:t>педагог-психолога,</w:t>
      </w:r>
      <w:r>
        <w:rPr>
          <w:spacing w:val="-8"/>
          <w:sz w:val="24"/>
        </w:rPr>
        <w:t xml:space="preserve"> </w:t>
      </w:r>
      <w:r>
        <w:rPr>
          <w:sz w:val="24"/>
        </w:rPr>
        <w:t>кабинет</w:t>
      </w:r>
      <w:r>
        <w:rPr>
          <w:spacing w:val="-6"/>
          <w:sz w:val="24"/>
        </w:rPr>
        <w:t xml:space="preserve"> </w:t>
      </w:r>
      <w:r>
        <w:rPr>
          <w:sz w:val="24"/>
        </w:rPr>
        <w:t>социального</w:t>
      </w:r>
      <w:r>
        <w:rPr>
          <w:spacing w:val="-1"/>
          <w:sz w:val="24"/>
        </w:rPr>
        <w:t xml:space="preserve"> </w:t>
      </w:r>
      <w:r>
        <w:rPr>
          <w:sz w:val="24"/>
        </w:rPr>
        <w:t>педагога,</w:t>
      </w:r>
    </w:p>
    <w:p w:rsidR="00E76707" w:rsidRDefault="00897AC9" w:rsidP="005C762A">
      <w:pPr>
        <w:pStyle w:val="a7"/>
        <w:numPr>
          <w:ilvl w:val="2"/>
          <w:numId w:val="50"/>
        </w:numPr>
        <w:tabs>
          <w:tab w:val="left" w:pos="1409"/>
        </w:tabs>
        <w:spacing w:line="242" w:lineRule="auto"/>
        <w:ind w:left="1263" w:right="4867" w:firstLine="0"/>
        <w:jc w:val="left"/>
        <w:rPr>
          <w:sz w:val="24"/>
        </w:rPr>
      </w:pPr>
      <w:r>
        <w:rPr>
          <w:sz w:val="24"/>
        </w:rPr>
        <w:t>кабинет профориентационной работы.</w:t>
      </w:r>
      <w:r>
        <w:rPr>
          <w:spacing w:val="1"/>
          <w:sz w:val="24"/>
        </w:rPr>
        <w:t xml:space="preserve"> </w:t>
      </w:r>
      <w:r>
        <w:rPr>
          <w:sz w:val="24"/>
        </w:rPr>
        <w:t>Учебные</w:t>
      </w:r>
      <w:r>
        <w:rPr>
          <w:spacing w:val="-6"/>
          <w:sz w:val="24"/>
        </w:rPr>
        <w:t xml:space="preserve"> </w:t>
      </w:r>
      <w:r>
        <w:rPr>
          <w:sz w:val="24"/>
        </w:rPr>
        <w:t>кабинеты</w:t>
      </w:r>
      <w:r>
        <w:rPr>
          <w:spacing w:val="-2"/>
          <w:sz w:val="24"/>
        </w:rPr>
        <w:t xml:space="preserve"> </w:t>
      </w:r>
      <w:r>
        <w:rPr>
          <w:sz w:val="24"/>
        </w:rPr>
        <w:t>включают</w:t>
      </w:r>
      <w:r>
        <w:rPr>
          <w:spacing w:val="-5"/>
          <w:sz w:val="24"/>
        </w:rPr>
        <w:t xml:space="preserve"> </w:t>
      </w:r>
      <w:r>
        <w:rPr>
          <w:sz w:val="24"/>
        </w:rPr>
        <w:t>следующие</w:t>
      </w:r>
      <w:r>
        <w:rPr>
          <w:spacing w:val="-5"/>
          <w:sz w:val="24"/>
        </w:rPr>
        <w:t xml:space="preserve"> </w:t>
      </w:r>
      <w:r>
        <w:rPr>
          <w:sz w:val="24"/>
        </w:rPr>
        <w:t>зоны:</w:t>
      </w:r>
    </w:p>
    <w:p w:rsidR="00E76707" w:rsidRDefault="00897AC9" w:rsidP="005C762A">
      <w:pPr>
        <w:pStyle w:val="a7"/>
        <w:numPr>
          <w:ilvl w:val="2"/>
          <w:numId w:val="50"/>
        </w:numPr>
        <w:tabs>
          <w:tab w:val="left" w:pos="1409"/>
        </w:tabs>
        <w:spacing w:line="271" w:lineRule="exact"/>
        <w:ind w:left="1408" w:hanging="146"/>
        <w:jc w:val="left"/>
        <w:rPr>
          <w:sz w:val="24"/>
        </w:rPr>
      </w:pPr>
      <w:r>
        <w:rPr>
          <w:sz w:val="24"/>
        </w:rPr>
        <w:t>рабочее</w:t>
      </w:r>
      <w:r>
        <w:rPr>
          <w:spacing w:val="-7"/>
          <w:sz w:val="24"/>
        </w:rPr>
        <w:t xml:space="preserve"> </w:t>
      </w:r>
      <w:r>
        <w:rPr>
          <w:sz w:val="24"/>
        </w:rPr>
        <w:t>место учителя</w:t>
      </w:r>
      <w:r>
        <w:rPr>
          <w:spacing w:val="-1"/>
          <w:sz w:val="24"/>
        </w:rPr>
        <w:t xml:space="preserve"> </w:t>
      </w:r>
      <w:r>
        <w:rPr>
          <w:sz w:val="24"/>
        </w:rPr>
        <w:t>с</w:t>
      </w:r>
      <w:r>
        <w:rPr>
          <w:spacing w:val="-1"/>
          <w:sz w:val="24"/>
        </w:rPr>
        <w:t xml:space="preserve"> </w:t>
      </w:r>
      <w:r>
        <w:rPr>
          <w:sz w:val="24"/>
        </w:rPr>
        <w:t>пространством для</w:t>
      </w:r>
      <w:r>
        <w:rPr>
          <w:spacing w:val="-1"/>
          <w:sz w:val="24"/>
        </w:rPr>
        <w:t xml:space="preserve"> </w:t>
      </w:r>
      <w:r>
        <w:rPr>
          <w:sz w:val="24"/>
        </w:rPr>
        <w:t>размещения</w:t>
      </w:r>
      <w:r>
        <w:rPr>
          <w:spacing w:val="-5"/>
          <w:sz w:val="24"/>
        </w:rPr>
        <w:t xml:space="preserve"> </w:t>
      </w:r>
      <w:r>
        <w:rPr>
          <w:sz w:val="24"/>
        </w:rPr>
        <w:t>используемого</w:t>
      </w:r>
      <w:r>
        <w:rPr>
          <w:spacing w:val="-5"/>
          <w:sz w:val="24"/>
        </w:rPr>
        <w:t xml:space="preserve"> </w:t>
      </w:r>
      <w:r>
        <w:rPr>
          <w:sz w:val="24"/>
        </w:rPr>
        <w:t>оснащения;</w:t>
      </w:r>
    </w:p>
    <w:p w:rsidR="00E76707" w:rsidRDefault="00897AC9" w:rsidP="005C762A">
      <w:pPr>
        <w:pStyle w:val="a7"/>
        <w:numPr>
          <w:ilvl w:val="2"/>
          <w:numId w:val="50"/>
        </w:numPr>
        <w:tabs>
          <w:tab w:val="left" w:pos="1409"/>
        </w:tabs>
        <w:spacing w:before="2" w:line="275" w:lineRule="exact"/>
        <w:ind w:left="1408" w:hanging="146"/>
        <w:jc w:val="left"/>
        <w:rPr>
          <w:sz w:val="24"/>
        </w:rPr>
      </w:pPr>
      <w:r>
        <w:rPr>
          <w:sz w:val="24"/>
        </w:rPr>
        <w:t>рабочую</w:t>
      </w:r>
      <w:r>
        <w:rPr>
          <w:spacing w:val="-4"/>
          <w:sz w:val="24"/>
        </w:rPr>
        <w:t xml:space="preserve"> </w:t>
      </w:r>
      <w:r>
        <w:rPr>
          <w:sz w:val="24"/>
        </w:rPr>
        <w:t>зону</w:t>
      </w:r>
      <w:r>
        <w:rPr>
          <w:spacing w:val="-6"/>
          <w:sz w:val="24"/>
        </w:rPr>
        <w:t xml:space="preserve"> </w:t>
      </w:r>
      <w:r>
        <w:rPr>
          <w:sz w:val="24"/>
        </w:rPr>
        <w:t>учащихся</w:t>
      </w:r>
      <w:r>
        <w:rPr>
          <w:spacing w:val="-1"/>
          <w:sz w:val="24"/>
        </w:rPr>
        <w:t xml:space="preserve"> </w:t>
      </w:r>
      <w:r>
        <w:rPr>
          <w:sz w:val="24"/>
        </w:rPr>
        <w:t>с</w:t>
      </w:r>
      <w:r>
        <w:rPr>
          <w:spacing w:val="-2"/>
          <w:sz w:val="24"/>
        </w:rPr>
        <w:t xml:space="preserve"> </w:t>
      </w:r>
      <w:r>
        <w:rPr>
          <w:sz w:val="24"/>
        </w:rPr>
        <w:t>местом</w:t>
      </w:r>
      <w:r>
        <w:rPr>
          <w:spacing w:val="-1"/>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w:t>
      </w:r>
      <w:r>
        <w:rPr>
          <w:spacing w:val="-6"/>
          <w:sz w:val="24"/>
        </w:rPr>
        <w:t xml:space="preserve"> </w:t>
      </w:r>
      <w:r>
        <w:rPr>
          <w:sz w:val="24"/>
        </w:rPr>
        <w:t>вещей;</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пространство</w:t>
      </w:r>
      <w:r>
        <w:rPr>
          <w:spacing w:val="-3"/>
          <w:sz w:val="24"/>
        </w:rPr>
        <w:t xml:space="preserve"> </w:t>
      </w:r>
      <w:r>
        <w:rPr>
          <w:sz w:val="24"/>
        </w:rPr>
        <w:t>для</w:t>
      </w:r>
      <w:r>
        <w:rPr>
          <w:spacing w:val="-3"/>
          <w:sz w:val="24"/>
        </w:rPr>
        <w:t xml:space="preserve"> </w:t>
      </w:r>
      <w:r>
        <w:rPr>
          <w:sz w:val="24"/>
        </w:rPr>
        <w:t>размещения</w:t>
      </w:r>
      <w:r>
        <w:rPr>
          <w:spacing w:val="-8"/>
          <w:sz w:val="24"/>
        </w:rPr>
        <w:t xml:space="preserve"> </w:t>
      </w:r>
      <w:r>
        <w:rPr>
          <w:sz w:val="24"/>
        </w:rPr>
        <w:t>и</w:t>
      </w:r>
      <w:r>
        <w:rPr>
          <w:spacing w:val="-2"/>
          <w:sz w:val="24"/>
        </w:rPr>
        <w:t xml:space="preserve"> </w:t>
      </w:r>
      <w:r>
        <w:rPr>
          <w:sz w:val="24"/>
        </w:rPr>
        <w:t>хранения</w:t>
      </w:r>
      <w:r>
        <w:rPr>
          <w:spacing w:val="-3"/>
          <w:sz w:val="24"/>
        </w:rPr>
        <w:t xml:space="preserve"> </w:t>
      </w:r>
      <w:r>
        <w:rPr>
          <w:sz w:val="24"/>
        </w:rPr>
        <w:t>учебного</w:t>
      </w:r>
      <w:r>
        <w:rPr>
          <w:spacing w:val="-7"/>
          <w:sz w:val="24"/>
        </w:rPr>
        <w:t xml:space="preserve"> </w:t>
      </w:r>
      <w:r>
        <w:rPr>
          <w:sz w:val="24"/>
        </w:rPr>
        <w:t>оборудования;</w:t>
      </w:r>
    </w:p>
    <w:p w:rsidR="00E76707" w:rsidRDefault="00897AC9" w:rsidP="005C762A">
      <w:pPr>
        <w:pStyle w:val="a7"/>
        <w:numPr>
          <w:ilvl w:val="2"/>
          <w:numId w:val="50"/>
        </w:numPr>
        <w:tabs>
          <w:tab w:val="left" w:pos="1409"/>
        </w:tabs>
        <w:spacing w:before="2"/>
        <w:ind w:left="1408" w:hanging="146"/>
        <w:jc w:val="left"/>
        <w:rPr>
          <w:sz w:val="24"/>
        </w:rPr>
      </w:pPr>
      <w:r>
        <w:rPr>
          <w:sz w:val="24"/>
        </w:rPr>
        <w:t>демонстрационную</w:t>
      </w:r>
      <w:r>
        <w:rPr>
          <w:spacing w:val="-9"/>
          <w:sz w:val="24"/>
        </w:rPr>
        <w:t xml:space="preserve"> </w:t>
      </w:r>
      <w:r>
        <w:rPr>
          <w:sz w:val="24"/>
        </w:rPr>
        <w:t>зону.</w:t>
      </w:r>
    </w:p>
    <w:p w:rsidR="00E76707" w:rsidRDefault="00897AC9">
      <w:pPr>
        <w:pStyle w:val="a3"/>
        <w:spacing w:before="66" w:line="237" w:lineRule="auto"/>
        <w:ind w:right="854" w:firstLine="710"/>
      </w:pPr>
      <w:r>
        <w:t>Организация</w:t>
      </w:r>
      <w:r>
        <w:rPr>
          <w:spacing w:val="1"/>
        </w:rPr>
        <w:t xml:space="preserve"> </w:t>
      </w:r>
      <w:r>
        <w:t>зональной</w:t>
      </w:r>
      <w:r>
        <w:rPr>
          <w:spacing w:val="1"/>
        </w:rPr>
        <w:t xml:space="preserve"> </w:t>
      </w:r>
      <w:r>
        <w:t>структуры</w:t>
      </w:r>
      <w:r>
        <w:rPr>
          <w:spacing w:val="1"/>
        </w:rPr>
        <w:t xml:space="preserve"> </w:t>
      </w:r>
      <w:r>
        <w:t>учебного</w:t>
      </w:r>
      <w:r>
        <w:rPr>
          <w:spacing w:val="1"/>
        </w:rPr>
        <w:t xml:space="preserve"> </w:t>
      </w:r>
      <w:r>
        <w:t>кабинета</w:t>
      </w:r>
      <w:r>
        <w:rPr>
          <w:spacing w:val="1"/>
        </w:rPr>
        <w:t xml:space="preserve"> </w:t>
      </w:r>
      <w:r>
        <w:t>отвечает</w:t>
      </w:r>
      <w:r>
        <w:rPr>
          <w:spacing w:val="1"/>
        </w:rPr>
        <w:t xml:space="preserve"> </w:t>
      </w:r>
      <w:r>
        <w:t>педагогическим</w:t>
      </w:r>
      <w:r>
        <w:rPr>
          <w:spacing w:val="1"/>
        </w:rPr>
        <w:t xml:space="preserve"> </w:t>
      </w:r>
      <w:r>
        <w:t>и</w:t>
      </w:r>
      <w:r>
        <w:rPr>
          <w:spacing w:val="1"/>
        </w:rPr>
        <w:t xml:space="preserve"> </w:t>
      </w:r>
      <w:r>
        <w:t>эргономическим</w:t>
      </w:r>
      <w:r>
        <w:rPr>
          <w:spacing w:val="-2"/>
        </w:rPr>
        <w:t xml:space="preserve"> </w:t>
      </w:r>
      <w:r>
        <w:t>требованиям,</w:t>
      </w:r>
      <w:r>
        <w:rPr>
          <w:spacing w:val="-5"/>
        </w:rPr>
        <w:t xml:space="preserve"> </w:t>
      </w:r>
      <w:r>
        <w:t>комфортности</w:t>
      </w:r>
      <w:r>
        <w:rPr>
          <w:spacing w:val="-5"/>
        </w:rPr>
        <w:t xml:space="preserve"> </w:t>
      </w:r>
      <w:r>
        <w:t>и</w:t>
      </w:r>
      <w:r>
        <w:rPr>
          <w:spacing w:val="-6"/>
        </w:rPr>
        <w:t xml:space="preserve"> </w:t>
      </w:r>
      <w:r>
        <w:t>безопасности</w:t>
      </w:r>
      <w:r>
        <w:rPr>
          <w:spacing w:val="-9"/>
        </w:rPr>
        <w:t xml:space="preserve"> </w:t>
      </w:r>
      <w:r>
        <w:t>образовательной</w:t>
      </w:r>
      <w:r>
        <w:rPr>
          <w:spacing w:val="-2"/>
        </w:rPr>
        <w:t xml:space="preserve"> </w:t>
      </w:r>
      <w:r>
        <w:t>деятельности.</w:t>
      </w:r>
    </w:p>
    <w:p w:rsidR="00E76707" w:rsidRDefault="00897AC9">
      <w:pPr>
        <w:pStyle w:val="a3"/>
        <w:spacing w:before="4" w:line="275" w:lineRule="exact"/>
        <w:ind w:left="1263" w:firstLine="0"/>
      </w:pPr>
      <w:r>
        <w:t>Компонентами</w:t>
      </w:r>
      <w:r>
        <w:rPr>
          <w:spacing w:val="-11"/>
        </w:rPr>
        <w:t xml:space="preserve"> </w:t>
      </w:r>
      <w:r>
        <w:t>оснащения</w:t>
      </w:r>
      <w:r>
        <w:rPr>
          <w:spacing w:val="-7"/>
        </w:rPr>
        <w:t xml:space="preserve"> </w:t>
      </w:r>
      <w:r>
        <w:t>учебного</w:t>
      </w:r>
      <w:r>
        <w:rPr>
          <w:spacing w:val="2"/>
        </w:rPr>
        <w:t xml:space="preserve"> </w:t>
      </w:r>
      <w:r>
        <w:t>кабинета</w:t>
      </w:r>
      <w:r>
        <w:rPr>
          <w:spacing w:val="-3"/>
        </w:rPr>
        <w:t xml:space="preserve"> </w:t>
      </w:r>
      <w:r>
        <w:t>являются:</w:t>
      </w:r>
    </w:p>
    <w:p w:rsidR="00E76707" w:rsidRDefault="00897AC9" w:rsidP="005C762A">
      <w:pPr>
        <w:pStyle w:val="a7"/>
        <w:numPr>
          <w:ilvl w:val="2"/>
          <w:numId w:val="50"/>
        </w:numPr>
        <w:tabs>
          <w:tab w:val="left" w:pos="1409"/>
        </w:tabs>
        <w:spacing w:line="275" w:lineRule="exact"/>
        <w:ind w:left="1408" w:hanging="146"/>
        <w:rPr>
          <w:sz w:val="24"/>
        </w:rPr>
      </w:pPr>
      <w:r>
        <w:rPr>
          <w:sz w:val="24"/>
        </w:rPr>
        <w:t>школьная</w:t>
      </w:r>
      <w:r>
        <w:rPr>
          <w:spacing w:val="-3"/>
          <w:sz w:val="24"/>
        </w:rPr>
        <w:t xml:space="preserve"> </w:t>
      </w:r>
      <w:r>
        <w:rPr>
          <w:sz w:val="24"/>
        </w:rPr>
        <w:t>мебель;</w:t>
      </w:r>
    </w:p>
    <w:p w:rsidR="00E76707" w:rsidRDefault="00897AC9" w:rsidP="005C762A">
      <w:pPr>
        <w:pStyle w:val="a7"/>
        <w:numPr>
          <w:ilvl w:val="2"/>
          <w:numId w:val="50"/>
        </w:numPr>
        <w:tabs>
          <w:tab w:val="left" w:pos="1409"/>
        </w:tabs>
        <w:spacing w:before="2" w:line="275" w:lineRule="exact"/>
        <w:ind w:left="1408" w:hanging="146"/>
        <w:rPr>
          <w:sz w:val="24"/>
        </w:rPr>
      </w:pPr>
      <w:r>
        <w:rPr>
          <w:sz w:val="24"/>
        </w:rPr>
        <w:t>технические</w:t>
      </w:r>
      <w:r>
        <w:rPr>
          <w:spacing w:val="-6"/>
          <w:sz w:val="24"/>
        </w:rPr>
        <w:t xml:space="preserve"> </w:t>
      </w:r>
      <w:r>
        <w:rPr>
          <w:sz w:val="24"/>
        </w:rPr>
        <w:t>средства;</w:t>
      </w:r>
    </w:p>
    <w:p w:rsidR="00E76707" w:rsidRDefault="00897AC9" w:rsidP="005C762A">
      <w:pPr>
        <w:pStyle w:val="a7"/>
        <w:numPr>
          <w:ilvl w:val="2"/>
          <w:numId w:val="50"/>
        </w:numPr>
        <w:tabs>
          <w:tab w:val="left" w:pos="1409"/>
        </w:tabs>
        <w:spacing w:line="275" w:lineRule="exact"/>
        <w:ind w:left="1408" w:hanging="146"/>
        <w:rPr>
          <w:sz w:val="24"/>
        </w:rPr>
      </w:pPr>
      <w:r>
        <w:rPr>
          <w:sz w:val="24"/>
        </w:rPr>
        <w:t>лабораторно-технологическое</w:t>
      </w:r>
      <w:r>
        <w:rPr>
          <w:spacing w:val="-13"/>
          <w:sz w:val="24"/>
        </w:rPr>
        <w:t xml:space="preserve"> </w:t>
      </w:r>
      <w:r>
        <w:rPr>
          <w:sz w:val="24"/>
        </w:rPr>
        <w:t>оборудование;</w:t>
      </w:r>
    </w:p>
    <w:p w:rsidR="00E76707" w:rsidRDefault="00897AC9" w:rsidP="005C762A">
      <w:pPr>
        <w:pStyle w:val="a7"/>
        <w:numPr>
          <w:ilvl w:val="2"/>
          <w:numId w:val="50"/>
        </w:numPr>
        <w:tabs>
          <w:tab w:val="left" w:pos="1409"/>
        </w:tabs>
        <w:spacing w:before="3" w:line="275" w:lineRule="exact"/>
        <w:ind w:left="1408" w:hanging="146"/>
        <w:rPr>
          <w:sz w:val="24"/>
        </w:rPr>
      </w:pPr>
      <w:r>
        <w:rPr>
          <w:sz w:val="24"/>
        </w:rPr>
        <w:t>фонд</w:t>
      </w:r>
      <w:r>
        <w:rPr>
          <w:spacing w:val="-6"/>
          <w:sz w:val="24"/>
        </w:rPr>
        <w:t xml:space="preserve"> </w:t>
      </w:r>
      <w:r>
        <w:rPr>
          <w:sz w:val="24"/>
        </w:rPr>
        <w:t>дополнительной</w:t>
      </w:r>
      <w:r>
        <w:rPr>
          <w:spacing w:val="-2"/>
          <w:sz w:val="24"/>
        </w:rPr>
        <w:t xml:space="preserve"> </w:t>
      </w:r>
      <w:r>
        <w:rPr>
          <w:sz w:val="24"/>
        </w:rPr>
        <w:t>литературы;</w:t>
      </w:r>
    </w:p>
    <w:p w:rsidR="00E76707" w:rsidRDefault="00897AC9" w:rsidP="005C762A">
      <w:pPr>
        <w:pStyle w:val="a7"/>
        <w:numPr>
          <w:ilvl w:val="2"/>
          <w:numId w:val="50"/>
        </w:numPr>
        <w:tabs>
          <w:tab w:val="left" w:pos="1409"/>
        </w:tabs>
        <w:spacing w:line="275" w:lineRule="exact"/>
        <w:ind w:left="1408" w:hanging="146"/>
        <w:rPr>
          <w:sz w:val="24"/>
        </w:rPr>
      </w:pPr>
      <w:r>
        <w:rPr>
          <w:sz w:val="24"/>
        </w:rPr>
        <w:t>учебно-наглядные</w:t>
      </w:r>
      <w:r>
        <w:rPr>
          <w:spacing w:val="-6"/>
          <w:sz w:val="24"/>
        </w:rPr>
        <w:t xml:space="preserve"> </w:t>
      </w:r>
      <w:r>
        <w:rPr>
          <w:sz w:val="24"/>
        </w:rPr>
        <w:t>пособия;</w:t>
      </w:r>
    </w:p>
    <w:p w:rsidR="00E76707" w:rsidRDefault="00897AC9" w:rsidP="005C762A">
      <w:pPr>
        <w:pStyle w:val="a7"/>
        <w:numPr>
          <w:ilvl w:val="2"/>
          <w:numId w:val="50"/>
        </w:numPr>
        <w:tabs>
          <w:tab w:val="left" w:pos="1409"/>
        </w:tabs>
        <w:spacing w:before="2" w:line="275" w:lineRule="exact"/>
        <w:ind w:left="1408" w:hanging="146"/>
        <w:rPr>
          <w:sz w:val="24"/>
        </w:rPr>
      </w:pPr>
      <w:r>
        <w:rPr>
          <w:sz w:val="24"/>
        </w:rPr>
        <w:t>учебно-методические</w:t>
      </w:r>
      <w:r>
        <w:rPr>
          <w:spacing w:val="-7"/>
          <w:sz w:val="24"/>
        </w:rPr>
        <w:t xml:space="preserve"> </w:t>
      </w:r>
      <w:r>
        <w:rPr>
          <w:sz w:val="24"/>
        </w:rPr>
        <w:t>материалы.</w:t>
      </w:r>
    </w:p>
    <w:p w:rsidR="00E76707" w:rsidRDefault="00897AC9">
      <w:pPr>
        <w:pStyle w:val="a3"/>
        <w:ind w:right="858" w:firstLine="710"/>
      </w:pPr>
      <w:r>
        <w:t>В</w:t>
      </w:r>
      <w:r>
        <w:rPr>
          <w:spacing w:val="1"/>
        </w:rPr>
        <w:t xml:space="preserve"> </w:t>
      </w:r>
      <w:r>
        <w:t>базовый</w:t>
      </w:r>
      <w:r>
        <w:rPr>
          <w:spacing w:val="1"/>
        </w:rPr>
        <w:t xml:space="preserve"> </w:t>
      </w:r>
      <w:r>
        <w:t>комплект</w:t>
      </w:r>
      <w:r>
        <w:rPr>
          <w:spacing w:val="1"/>
        </w:rPr>
        <w:t xml:space="preserve"> </w:t>
      </w:r>
      <w:r>
        <w:t>мебели</w:t>
      </w:r>
      <w:r>
        <w:rPr>
          <w:spacing w:val="1"/>
        </w:rPr>
        <w:t xml:space="preserve"> </w:t>
      </w:r>
      <w:r>
        <w:t>входят:</w:t>
      </w:r>
      <w:r>
        <w:rPr>
          <w:spacing w:val="1"/>
        </w:rPr>
        <w:t xml:space="preserve"> </w:t>
      </w:r>
      <w:r>
        <w:t>доска</w:t>
      </w:r>
      <w:r>
        <w:rPr>
          <w:spacing w:val="1"/>
        </w:rPr>
        <w:t xml:space="preserve"> </w:t>
      </w:r>
      <w:r>
        <w:t>классная;</w:t>
      </w:r>
      <w:r>
        <w:rPr>
          <w:spacing w:val="1"/>
        </w:rPr>
        <w:t xml:space="preserve"> </w:t>
      </w:r>
      <w:r>
        <w:t>стол</w:t>
      </w:r>
      <w:r>
        <w:rPr>
          <w:spacing w:val="1"/>
        </w:rPr>
        <w:t xml:space="preserve"> </w:t>
      </w:r>
      <w:r>
        <w:t>учителя;</w:t>
      </w:r>
      <w:r>
        <w:rPr>
          <w:spacing w:val="1"/>
        </w:rPr>
        <w:t xml:space="preserve"> </w:t>
      </w:r>
      <w:r>
        <w:t>стул</w:t>
      </w:r>
      <w:r>
        <w:rPr>
          <w:spacing w:val="1"/>
        </w:rPr>
        <w:t xml:space="preserve"> </w:t>
      </w:r>
      <w:r>
        <w:t>учителя</w:t>
      </w:r>
      <w:r>
        <w:rPr>
          <w:spacing w:val="1"/>
        </w:rPr>
        <w:t xml:space="preserve"> </w:t>
      </w:r>
      <w:r>
        <w:t>(приставной);</w:t>
      </w:r>
      <w:r>
        <w:rPr>
          <w:spacing w:val="1"/>
        </w:rPr>
        <w:t xml:space="preserve"> </w:t>
      </w:r>
      <w:r>
        <w:t>столы</w:t>
      </w:r>
      <w:r>
        <w:rPr>
          <w:spacing w:val="1"/>
        </w:rPr>
        <w:t xml:space="preserve"> </w:t>
      </w:r>
      <w:r>
        <w:t>ученические</w:t>
      </w:r>
      <w:r>
        <w:rPr>
          <w:spacing w:val="1"/>
        </w:rPr>
        <w:t xml:space="preserve"> </w:t>
      </w:r>
      <w:r>
        <w:t>(ростовые);</w:t>
      </w:r>
      <w:r>
        <w:rPr>
          <w:spacing w:val="1"/>
        </w:rPr>
        <w:t xml:space="preserve"> </w:t>
      </w:r>
      <w:r>
        <w:t>стулья</w:t>
      </w:r>
      <w:r>
        <w:rPr>
          <w:spacing w:val="1"/>
        </w:rPr>
        <w:t xml:space="preserve"> </w:t>
      </w:r>
      <w:r>
        <w:t>ученические</w:t>
      </w:r>
      <w:r>
        <w:rPr>
          <w:spacing w:val="1"/>
        </w:rPr>
        <w:t xml:space="preserve"> </w:t>
      </w:r>
      <w:r>
        <w:t>(ростовые);</w:t>
      </w:r>
      <w:r>
        <w:rPr>
          <w:spacing w:val="1"/>
        </w:rPr>
        <w:t xml:space="preserve"> </w:t>
      </w:r>
      <w:r>
        <w:t>шкаф</w:t>
      </w:r>
      <w:r>
        <w:rPr>
          <w:spacing w:val="1"/>
        </w:rPr>
        <w:t xml:space="preserve"> </w:t>
      </w:r>
      <w:r>
        <w:t>для</w:t>
      </w:r>
      <w:r>
        <w:rPr>
          <w:spacing w:val="1"/>
        </w:rPr>
        <w:t xml:space="preserve"> </w:t>
      </w:r>
      <w:r>
        <w:t>хранения</w:t>
      </w:r>
      <w:r>
        <w:rPr>
          <w:spacing w:val="5"/>
        </w:rPr>
        <w:t xml:space="preserve"> </w:t>
      </w:r>
      <w:r>
        <w:t>учебных</w:t>
      </w:r>
      <w:r>
        <w:rPr>
          <w:spacing w:val="-3"/>
        </w:rPr>
        <w:t xml:space="preserve"> </w:t>
      </w:r>
      <w:r>
        <w:t>пособий;</w:t>
      </w:r>
      <w:r>
        <w:rPr>
          <w:spacing w:val="-3"/>
        </w:rPr>
        <w:t xml:space="preserve"> </w:t>
      </w:r>
      <w:r>
        <w:t>стеллаж</w:t>
      </w:r>
      <w:r>
        <w:rPr>
          <w:spacing w:val="-1"/>
        </w:rPr>
        <w:t xml:space="preserve"> </w:t>
      </w:r>
      <w:r>
        <w:t>демонстрационный.</w:t>
      </w:r>
    </w:p>
    <w:p w:rsidR="00E76707" w:rsidRDefault="00897AC9">
      <w:pPr>
        <w:pStyle w:val="a3"/>
        <w:spacing w:before="2"/>
        <w:ind w:right="855" w:firstLine="710"/>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2"/>
        </w:rPr>
        <w:t xml:space="preserve"> </w:t>
      </w:r>
      <w:r>
        <w:t>соответствия</w:t>
      </w:r>
      <w:r>
        <w:rPr>
          <w:spacing w:val="-5"/>
        </w:rPr>
        <w:t xml:space="preserve"> </w:t>
      </w:r>
      <w:r>
        <w:t>принятой</w:t>
      </w:r>
      <w:r>
        <w:rPr>
          <w:spacing w:val="-4"/>
        </w:rPr>
        <w:t xml:space="preserve"> </w:t>
      </w:r>
      <w:r>
        <w:t>категории</w:t>
      </w:r>
      <w:r>
        <w:rPr>
          <w:spacing w:val="-3"/>
        </w:rPr>
        <w:t xml:space="preserve"> </w:t>
      </w:r>
      <w:r>
        <w:t>разработанного</w:t>
      </w:r>
      <w:r>
        <w:rPr>
          <w:spacing w:val="4"/>
        </w:rPr>
        <w:t xml:space="preserve"> </w:t>
      </w:r>
      <w:r>
        <w:t>стандарта</w:t>
      </w:r>
      <w:r>
        <w:rPr>
          <w:spacing w:val="-5"/>
        </w:rPr>
        <w:t xml:space="preserve"> </w:t>
      </w:r>
      <w:r>
        <w:t>(регламента).</w:t>
      </w:r>
    </w:p>
    <w:p w:rsidR="00E76707" w:rsidRDefault="00897AC9">
      <w:pPr>
        <w:pStyle w:val="a3"/>
        <w:spacing w:line="274" w:lineRule="exact"/>
        <w:ind w:left="1263" w:firstLine="0"/>
      </w:pPr>
      <w:r>
        <w:t>В</w:t>
      </w:r>
      <w:r>
        <w:rPr>
          <w:spacing w:val="-5"/>
        </w:rPr>
        <w:t xml:space="preserve"> </w:t>
      </w:r>
      <w:r>
        <w:t>базовый комплект</w:t>
      </w:r>
      <w:r>
        <w:rPr>
          <w:spacing w:val="-2"/>
        </w:rPr>
        <w:t xml:space="preserve"> </w:t>
      </w:r>
      <w:r>
        <w:t>технических</w:t>
      </w:r>
      <w:r>
        <w:rPr>
          <w:spacing w:val="-7"/>
        </w:rPr>
        <w:t xml:space="preserve"> </w:t>
      </w:r>
      <w:r>
        <w:t>средств</w:t>
      </w:r>
      <w:r>
        <w:rPr>
          <w:spacing w:val="-1"/>
        </w:rPr>
        <w:t xml:space="preserve"> </w:t>
      </w:r>
      <w:r>
        <w:t>входят:</w:t>
      </w:r>
    </w:p>
    <w:p w:rsidR="00E76707" w:rsidRDefault="00897AC9" w:rsidP="005C762A">
      <w:pPr>
        <w:pStyle w:val="a7"/>
        <w:numPr>
          <w:ilvl w:val="2"/>
          <w:numId w:val="50"/>
        </w:numPr>
        <w:tabs>
          <w:tab w:val="left" w:pos="1471"/>
        </w:tabs>
        <w:spacing w:before="3" w:line="275" w:lineRule="exact"/>
        <w:ind w:left="1470" w:hanging="208"/>
        <w:jc w:val="left"/>
        <w:rPr>
          <w:sz w:val="24"/>
        </w:rPr>
      </w:pPr>
      <w:r>
        <w:rPr>
          <w:sz w:val="24"/>
        </w:rPr>
        <w:t>компьютер/ноутбук</w:t>
      </w:r>
      <w:r>
        <w:rPr>
          <w:spacing w:val="-7"/>
          <w:sz w:val="24"/>
        </w:rPr>
        <w:t xml:space="preserve"> </w:t>
      </w:r>
      <w:r>
        <w:rPr>
          <w:sz w:val="24"/>
        </w:rPr>
        <w:t>с</w:t>
      </w:r>
      <w:r>
        <w:rPr>
          <w:spacing w:val="-5"/>
          <w:sz w:val="24"/>
        </w:rPr>
        <w:t xml:space="preserve"> </w:t>
      </w:r>
      <w:r>
        <w:rPr>
          <w:sz w:val="24"/>
        </w:rPr>
        <w:t>периферией;</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многофункциональное</w:t>
      </w:r>
      <w:r>
        <w:rPr>
          <w:spacing w:val="-4"/>
          <w:sz w:val="24"/>
        </w:rPr>
        <w:t xml:space="preserve"> </w:t>
      </w:r>
      <w:r>
        <w:rPr>
          <w:sz w:val="24"/>
        </w:rPr>
        <w:t>устройство</w:t>
      </w:r>
      <w:r>
        <w:rPr>
          <w:spacing w:val="-3"/>
          <w:sz w:val="24"/>
        </w:rPr>
        <w:t xml:space="preserve"> </w:t>
      </w:r>
      <w:r>
        <w:rPr>
          <w:sz w:val="24"/>
        </w:rPr>
        <w:t>(МФУ)</w:t>
      </w:r>
      <w:r>
        <w:rPr>
          <w:spacing w:val="-6"/>
          <w:sz w:val="24"/>
        </w:rPr>
        <w:t xml:space="preserve"> </w:t>
      </w:r>
      <w:r>
        <w:rPr>
          <w:sz w:val="24"/>
        </w:rPr>
        <w:t>или</w:t>
      </w:r>
      <w:r>
        <w:rPr>
          <w:spacing w:val="-6"/>
          <w:sz w:val="24"/>
        </w:rPr>
        <w:t xml:space="preserve"> </w:t>
      </w:r>
      <w:r>
        <w:rPr>
          <w:sz w:val="24"/>
        </w:rPr>
        <w:t>принтер,</w:t>
      </w:r>
      <w:r>
        <w:rPr>
          <w:spacing w:val="-1"/>
          <w:sz w:val="24"/>
        </w:rPr>
        <w:t xml:space="preserve"> </w:t>
      </w:r>
      <w:r>
        <w:rPr>
          <w:sz w:val="24"/>
        </w:rPr>
        <w:t>сканер,</w:t>
      </w:r>
      <w:r>
        <w:rPr>
          <w:spacing w:val="-5"/>
          <w:sz w:val="24"/>
        </w:rPr>
        <w:t xml:space="preserve"> </w:t>
      </w:r>
      <w:r>
        <w:rPr>
          <w:sz w:val="24"/>
        </w:rPr>
        <w:t>ксерокс;</w:t>
      </w:r>
    </w:p>
    <w:p w:rsidR="00E76707" w:rsidRDefault="00897AC9" w:rsidP="005C762A">
      <w:pPr>
        <w:pStyle w:val="a7"/>
        <w:numPr>
          <w:ilvl w:val="2"/>
          <w:numId w:val="50"/>
        </w:numPr>
        <w:tabs>
          <w:tab w:val="left" w:pos="1409"/>
        </w:tabs>
        <w:spacing w:before="3" w:line="275" w:lineRule="exact"/>
        <w:ind w:left="1408" w:hanging="146"/>
        <w:jc w:val="left"/>
        <w:rPr>
          <w:sz w:val="24"/>
        </w:rPr>
      </w:pPr>
      <w:r>
        <w:rPr>
          <w:sz w:val="24"/>
        </w:rPr>
        <w:t>сетевой</w:t>
      </w:r>
      <w:r>
        <w:rPr>
          <w:spacing w:val="-4"/>
          <w:sz w:val="24"/>
        </w:rPr>
        <w:t xml:space="preserve"> </w:t>
      </w:r>
      <w:r>
        <w:rPr>
          <w:sz w:val="24"/>
        </w:rPr>
        <w:t>фильтр;</w:t>
      </w:r>
    </w:p>
    <w:p w:rsidR="00E76707" w:rsidRDefault="00897AC9" w:rsidP="005C762A">
      <w:pPr>
        <w:pStyle w:val="a7"/>
        <w:numPr>
          <w:ilvl w:val="2"/>
          <w:numId w:val="50"/>
        </w:numPr>
        <w:tabs>
          <w:tab w:val="left" w:pos="1409"/>
        </w:tabs>
        <w:spacing w:line="275" w:lineRule="exact"/>
        <w:ind w:left="1408" w:hanging="146"/>
        <w:rPr>
          <w:sz w:val="24"/>
        </w:rPr>
      </w:pPr>
      <w:r>
        <w:rPr>
          <w:sz w:val="24"/>
        </w:rPr>
        <w:t>документ-камера.</w:t>
      </w:r>
    </w:p>
    <w:p w:rsidR="00E76707" w:rsidRDefault="00897AC9">
      <w:pPr>
        <w:pStyle w:val="a3"/>
        <w:spacing w:before="2"/>
        <w:ind w:right="852" w:firstLine="710"/>
      </w:pPr>
      <w:r>
        <w:t>В</w:t>
      </w:r>
      <w:r>
        <w:rPr>
          <w:spacing w:val="1"/>
        </w:rPr>
        <w:t xml:space="preserve"> </w:t>
      </w:r>
      <w:r>
        <w:t>учебных</w:t>
      </w:r>
      <w:r>
        <w:rPr>
          <w:spacing w:val="1"/>
        </w:rPr>
        <w:t xml:space="preserve"> </w:t>
      </w:r>
      <w:r>
        <w:t>кабинетах</w:t>
      </w:r>
      <w:r>
        <w:rPr>
          <w:spacing w:val="1"/>
        </w:rPr>
        <w:t xml:space="preserve"> </w:t>
      </w:r>
      <w:r>
        <w:t>химии,</w:t>
      </w:r>
      <w:r>
        <w:rPr>
          <w:spacing w:val="1"/>
        </w:rPr>
        <w:t xml:space="preserve"> </w:t>
      </w:r>
      <w:r>
        <w:t>биологии,</w:t>
      </w:r>
      <w:r>
        <w:rPr>
          <w:spacing w:val="1"/>
        </w:rPr>
        <w:t xml:space="preserve"> </w:t>
      </w:r>
      <w:r>
        <w:t>физики,</w:t>
      </w:r>
      <w:r>
        <w:rPr>
          <w:spacing w:val="1"/>
        </w:rPr>
        <w:t xml:space="preserve"> </w:t>
      </w:r>
      <w:r>
        <w:t>информатики,</w:t>
      </w:r>
      <w:r>
        <w:rPr>
          <w:spacing w:val="1"/>
        </w:rPr>
        <w:t xml:space="preserve"> </w:t>
      </w:r>
      <w:r>
        <w:t>технологии,</w:t>
      </w:r>
      <w:r>
        <w:rPr>
          <w:spacing w:val="1"/>
        </w:rPr>
        <w:t xml:space="preserve"> </w:t>
      </w:r>
      <w:r>
        <w:t>основ</w:t>
      </w:r>
      <w:r>
        <w:rPr>
          <w:spacing w:val="1"/>
        </w:rPr>
        <w:t xml:space="preserve"> </w:t>
      </w:r>
      <w:r>
        <w:t>безопасности жизнедеятельности, музыки, а также в помещениях для реализации программ</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и</w:t>
      </w:r>
      <w:r>
        <w:rPr>
          <w:spacing w:val="1"/>
        </w:rPr>
        <w:t xml:space="preserve"> </w:t>
      </w:r>
      <w:r>
        <w:t>коррекционно-развивающим</w:t>
      </w:r>
      <w:r>
        <w:rPr>
          <w:spacing w:val="1"/>
        </w:rPr>
        <w:t xml:space="preserve"> </w:t>
      </w:r>
      <w:r>
        <w:t>курсам</w:t>
      </w:r>
      <w:r>
        <w:rPr>
          <w:spacing w:val="1"/>
        </w:rPr>
        <w:t xml:space="preserve"> </w:t>
      </w:r>
      <w:r>
        <w:t>общеобразовательных</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предусматривается</w:t>
      </w:r>
      <w:r>
        <w:rPr>
          <w:spacing w:val="1"/>
        </w:rPr>
        <w:t xml:space="preserve"> </w:t>
      </w:r>
      <w:r>
        <w:t>наличие</w:t>
      </w:r>
      <w:r>
        <w:rPr>
          <w:spacing w:val="1"/>
        </w:rPr>
        <w:t xml:space="preserve"> </w:t>
      </w:r>
      <w:r>
        <w:t>специализированной</w:t>
      </w:r>
      <w:r>
        <w:rPr>
          <w:spacing w:val="-57"/>
        </w:rPr>
        <w:t xml:space="preserve"> </w:t>
      </w:r>
      <w:r>
        <w:t>мебели.</w:t>
      </w:r>
    </w:p>
    <w:p w:rsidR="00E76707" w:rsidRDefault="00897AC9">
      <w:pPr>
        <w:pStyle w:val="a3"/>
        <w:spacing w:line="242" w:lineRule="auto"/>
        <w:ind w:right="855" w:firstLine="710"/>
      </w:pPr>
      <w:r>
        <w:t>Состояние</w:t>
      </w:r>
      <w:r>
        <w:rPr>
          <w:spacing w:val="1"/>
        </w:rPr>
        <w:t xml:space="preserve"> </w:t>
      </w:r>
      <w:r>
        <w:t>оснащения</w:t>
      </w:r>
      <w:r>
        <w:rPr>
          <w:spacing w:val="1"/>
        </w:rPr>
        <w:t xml:space="preserve"> </w:t>
      </w:r>
      <w:r>
        <w:t>учебных</w:t>
      </w:r>
      <w:r>
        <w:rPr>
          <w:spacing w:val="1"/>
        </w:rPr>
        <w:t xml:space="preserve"> </w:t>
      </w:r>
      <w:r>
        <w:t>кабинетов</w:t>
      </w:r>
      <w:r>
        <w:rPr>
          <w:spacing w:val="1"/>
        </w:rPr>
        <w:t xml:space="preserve"> </w:t>
      </w:r>
      <w:r>
        <w:t>и</w:t>
      </w:r>
      <w:r>
        <w:rPr>
          <w:spacing w:val="1"/>
        </w:rPr>
        <w:t xml:space="preserve"> </w:t>
      </w:r>
      <w:r>
        <w:t>иных</w:t>
      </w:r>
      <w:r>
        <w:rPr>
          <w:spacing w:val="1"/>
        </w:rPr>
        <w:t xml:space="preserve"> </w:t>
      </w:r>
      <w:r>
        <w:t>учебных</w:t>
      </w:r>
      <w:r>
        <w:rPr>
          <w:spacing w:val="1"/>
        </w:rPr>
        <w:t xml:space="preserve"> </w:t>
      </w:r>
      <w:r>
        <w:t>подразделений</w:t>
      </w:r>
      <w:r>
        <w:rPr>
          <w:spacing w:val="1"/>
        </w:rPr>
        <w:t xml:space="preserve"> </w:t>
      </w:r>
      <w:r>
        <w:t>может</w:t>
      </w:r>
      <w:r>
        <w:rPr>
          <w:spacing w:val="1"/>
        </w:rPr>
        <w:t xml:space="preserve"> </w:t>
      </w:r>
      <w:r>
        <w:t>оцениваться</w:t>
      </w:r>
      <w:r>
        <w:rPr>
          <w:spacing w:val="-4"/>
        </w:rPr>
        <w:t xml:space="preserve"> </w:t>
      </w:r>
      <w:r>
        <w:t>по</w:t>
      </w:r>
      <w:r>
        <w:rPr>
          <w:spacing w:val="6"/>
        </w:rPr>
        <w:t xml:space="preserve"> </w:t>
      </w:r>
      <w:r>
        <w:t>следующим</w:t>
      </w:r>
      <w:r>
        <w:rPr>
          <w:spacing w:val="2"/>
        </w:rPr>
        <w:t xml:space="preserve"> </w:t>
      </w:r>
      <w:r>
        <w:t>параметрам</w:t>
      </w:r>
      <w:r>
        <w:rPr>
          <w:spacing w:val="-2"/>
        </w:rPr>
        <w:t xml:space="preserve"> </w:t>
      </w:r>
      <w:r>
        <w:t>(см.</w:t>
      </w:r>
      <w:r>
        <w:rPr>
          <w:spacing w:val="3"/>
        </w:rPr>
        <w:t xml:space="preserve"> </w:t>
      </w:r>
      <w:r>
        <w:t>таблицу).</w:t>
      </w:r>
    </w:p>
    <w:p w:rsidR="00E76707" w:rsidRDefault="00897AC9">
      <w:pPr>
        <w:pStyle w:val="a3"/>
        <w:spacing w:after="9" w:line="271" w:lineRule="exact"/>
        <w:ind w:left="1263" w:firstLine="0"/>
      </w:pPr>
      <w:r>
        <w:t>Оснащение</w:t>
      </w:r>
      <w:r>
        <w:rPr>
          <w:spacing w:val="-3"/>
        </w:rPr>
        <w:t xml:space="preserve"> </w:t>
      </w:r>
      <w:r>
        <w:t>учебных</w:t>
      </w:r>
      <w:r>
        <w:rPr>
          <w:spacing w:val="-6"/>
        </w:rPr>
        <w:t xml:space="preserve"> </w:t>
      </w:r>
      <w:r>
        <w:t>кабинетов</w:t>
      </w: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002"/>
        <w:gridCol w:w="5517"/>
        <w:gridCol w:w="1417"/>
      </w:tblGrid>
      <w:tr w:rsidR="00E76707">
        <w:trPr>
          <w:trHeight w:val="1104"/>
        </w:trPr>
        <w:tc>
          <w:tcPr>
            <w:tcW w:w="710" w:type="dxa"/>
          </w:tcPr>
          <w:p w:rsidR="00E76707" w:rsidRDefault="00897AC9">
            <w:pPr>
              <w:pStyle w:val="TableParagraph"/>
              <w:spacing w:line="268" w:lineRule="exact"/>
              <w:ind w:left="28" w:right="16"/>
              <w:jc w:val="center"/>
              <w:rPr>
                <w:sz w:val="24"/>
              </w:rPr>
            </w:pPr>
            <w:r>
              <w:rPr>
                <w:sz w:val="24"/>
              </w:rPr>
              <w:t>№</w:t>
            </w:r>
            <w:r>
              <w:rPr>
                <w:spacing w:val="3"/>
                <w:sz w:val="24"/>
              </w:rPr>
              <w:t xml:space="preserve"> </w:t>
            </w:r>
            <w:r>
              <w:rPr>
                <w:sz w:val="24"/>
              </w:rPr>
              <w:t>п/п</w:t>
            </w:r>
          </w:p>
        </w:tc>
        <w:tc>
          <w:tcPr>
            <w:tcW w:w="2002" w:type="dxa"/>
          </w:tcPr>
          <w:p w:rsidR="00E76707" w:rsidRDefault="00897AC9" w:rsidP="006B445D">
            <w:pPr>
              <w:pStyle w:val="TableParagraph"/>
              <w:ind w:left="139" w:right="129" w:firstLine="3"/>
              <w:jc w:val="center"/>
              <w:rPr>
                <w:sz w:val="24"/>
              </w:rPr>
            </w:pPr>
            <w:r>
              <w:rPr>
                <w:sz w:val="24"/>
              </w:rPr>
              <w:t>Компоненты</w:t>
            </w:r>
            <w:r>
              <w:rPr>
                <w:spacing w:val="1"/>
                <w:sz w:val="24"/>
              </w:rPr>
              <w:t xml:space="preserve"> </w:t>
            </w:r>
            <w:r>
              <w:rPr>
                <w:sz w:val="24"/>
              </w:rPr>
              <w:t>структуры</w:t>
            </w:r>
            <w:r>
              <w:rPr>
                <w:spacing w:val="1"/>
                <w:sz w:val="24"/>
              </w:rPr>
              <w:t xml:space="preserve"> </w:t>
            </w:r>
            <w:r>
              <w:rPr>
                <w:sz w:val="24"/>
              </w:rPr>
              <w:t>образовательной</w:t>
            </w:r>
          </w:p>
          <w:p w:rsidR="00E76707" w:rsidRDefault="00897AC9" w:rsidP="006B445D">
            <w:pPr>
              <w:pStyle w:val="TableParagraph"/>
              <w:spacing w:line="264" w:lineRule="exact"/>
              <w:ind w:left="139" w:right="129" w:firstLine="3"/>
              <w:jc w:val="center"/>
              <w:rPr>
                <w:sz w:val="24"/>
              </w:rPr>
            </w:pPr>
            <w:r>
              <w:rPr>
                <w:sz w:val="24"/>
              </w:rPr>
              <w:t>организации</w:t>
            </w:r>
          </w:p>
        </w:tc>
        <w:tc>
          <w:tcPr>
            <w:tcW w:w="5517" w:type="dxa"/>
          </w:tcPr>
          <w:p w:rsidR="00E76707" w:rsidRDefault="00E76707" w:rsidP="006B445D">
            <w:pPr>
              <w:pStyle w:val="TableParagraph"/>
              <w:spacing w:before="2"/>
              <w:ind w:left="142" w:right="130"/>
              <w:rPr>
                <w:sz w:val="35"/>
              </w:rPr>
            </w:pPr>
          </w:p>
          <w:p w:rsidR="00E76707" w:rsidRDefault="00897AC9" w:rsidP="006B445D">
            <w:pPr>
              <w:pStyle w:val="TableParagraph"/>
              <w:ind w:left="142" w:right="130"/>
              <w:jc w:val="center"/>
              <w:rPr>
                <w:sz w:val="24"/>
              </w:rPr>
            </w:pPr>
            <w:r>
              <w:rPr>
                <w:sz w:val="24"/>
              </w:rPr>
              <w:t>Необходимое</w:t>
            </w:r>
            <w:r>
              <w:rPr>
                <w:spacing w:val="-10"/>
                <w:sz w:val="24"/>
              </w:rPr>
              <w:t xml:space="preserve"> </w:t>
            </w:r>
            <w:r>
              <w:rPr>
                <w:sz w:val="24"/>
              </w:rPr>
              <w:t>оборудование</w:t>
            </w:r>
            <w:r>
              <w:rPr>
                <w:spacing w:val="1"/>
                <w:sz w:val="24"/>
              </w:rPr>
              <w:t xml:space="preserve"> </w:t>
            </w:r>
            <w:r>
              <w:rPr>
                <w:sz w:val="24"/>
              </w:rPr>
              <w:t>и</w:t>
            </w:r>
            <w:r>
              <w:rPr>
                <w:spacing w:val="-8"/>
                <w:sz w:val="24"/>
              </w:rPr>
              <w:t xml:space="preserve"> </w:t>
            </w:r>
            <w:r>
              <w:rPr>
                <w:sz w:val="24"/>
              </w:rPr>
              <w:t>оснащение</w:t>
            </w:r>
          </w:p>
        </w:tc>
        <w:tc>
          <w:tcPr>
            <w:tcW w:w="1417" w:type="dxa"/>
          </w:tcPr>
          <w:p w:rsidR="00E76707" w:rsidRDefault="00897AC9">
            <w:pPr>
              <w:pStyle w:val="TableParagraph"/>
              <w:spacing w:before="126"/>
              <w:ind w:left="5"/>
              <w:rPr>
                <w:sz w:val="24"/>
              </w:rPr>
            </w:pPr>
            <w:r>
              <w:rPr>
                <w:sz w:val="24"/>
              </w:rPr>
              <w:t>Необходимо</w:t>
            </w:r>
          </w:p>
          <w:p w:rsidR="00E76707" w:rsidRDefault="00897AC9">
            <w:pPr>
              <w:pStyle w:val="TableParagraph"/>
              <w:spacing w:before="2"/>
              <w:ind w:left="5" w:right="359"/>
              <w:rPr>
                <w:sz w:val="24"/>
              </w:rPr>
            </w:pPr>
            <w:r>
              <w:rPr>
                <w:sz w:val="24"/>
              </w:rPr>
              <w:t>/имеются</w:t>
            </w:r>
            <w:r>
              <w:rPr>
                <w:spacing w:val="1"/>
                <w:sz w:val="24"/>
              </w:rPr>
              <w:t xml:space="preserve"> </w:t>
            </w:r>
            <w:r>
              <w:rPr>
                <w:sz w:val="24"/>
              </w:rPr>
              <w:t>в</w:t>
            </w:r>
            <w:r>
              <w:rPr>
                <w:spacing w:val="-12"/>
                <w:sz w:val="24"/>
              </w:rPr>
              <w:t xml:space="preserve"> </w:t>
            </w:r>
            <w:r>
              <w:rPr>
                <w:sz w:val="24"/>
              </w:rPr>
              <w:t>наличии</w:t>
            </w:r>
          </w:p>
        </w:tc>
      </w:tr>
      <w:tr w:rsidR="00E76707">
        <w:trPr>
          <w:trHeight w:val="273"/>
        </w:trPr>
        <w:tc>
          <w:tcPr>
            <w:tcW w:w="710" w:type="dxa"/>
            <w:tcBorders>
              <w:bottom w:val="nil"/>
            </w:tcBorders>
          </w:tcPr>
          <w:p w:rsidR="00E76707" w:rsidRDefault="00897AC9">
            <w:pPr>
              <w:pStyle w:val="TableParagraph"/>
              <w:spacing w:line="253" w:lineRule="exact"/>
              <w:ind w:left="5"/>
              <w:jc w:val="center"/>
              <w:rPr>
                <w:sz w:val="24"/>
              </w:rPr>
            </w:pPr>
            <w:r>
              <w:rPr>
                <w:sz w:val="24"/>
              </w:rPr>
              <w:t>1</w:t>
            </w:r>
          </w:p>
        </w:tc>
        <w:tc>
          <w:tcPr>
            <w:tcW w:w="2002" w:type="dxa"/>
            <w:tcBorders>
              <w:bottom w:val="nil"/>
            </w:tcBorders>
          </w:tcPr>
          <w:p w:rsidR="00E76707" w:rsidRDefault="00897AC9" w:rsidP="006B445D">
            <w:pPr>
              <w:pStyle w:val="TableParagraph"/>
              <w:tabs>
                <w:tab w:val="left" w:pos="1184"/>
              </w:tabs>
              <w:spacing w:line="253" w:lineRule="exact"/>
              <w:ind w:left="139" w:right="129" w:firstLine="3"/>
              <w:rPr>
                <w:sz w:val="24"/>
              </w:rPr>
            </w:pPr>
            <w:r>
              <w:rPr>
                <w:sz w:val="24"/>
              </w:rPr>
              <w:t>Учебный</w:t>
            </w:r>
            <w:r w:rsidR="006B445D">
              <w:rPr>
                <w:sz w:val="24"/>
              </w:rPr>
              <w:t xml:space="preserve"> кабин</w:t>
            </w:r>
            <w:r>
              <w:rPr>
                <w:sz w:val="24"/>
              </w:rPr>
              <w:t>ет</w:t>
            </w:r>
          </w:p>
        </w:tc>
        <w:tc>
          <w:tcPr>
            <w:tcW w:w="5517" w:type="dxa"/>
          </w:tcPr>
          <w:p w:rsidR="00E76707" w:rsidRDefault="00897AC9" w:rsidP="006B445D">
            <w:pPr>
              <w:pStyle w:val="TableParagraph"/>
              <w:spacing w:line="253" w:lineRule="exact"/>
              <w:ind w:left="142" w:right="130"/>
              <w:rPr>
                <w:sz w:val="24"/>
              </w:rPr>
            </w:pPr>
            <w:r>
              <w:rPr>
                <w:sz w:val="24"/>
              </w:rPr>
              <w:t>1.1.</w:t>
            </w:r>
            <w:r>
              <w:rPr>
                <w:spacing w:val="-6"/>
                <w:sz w:val="24"/>
              </w:rPr>
              <w:t xml:space="preserve"> </w:t>
            </w:r>
            <w:r>
              <w:rPr>
                <w:sz w:val="24"/>
              </w:rPr>
              <w:t>Нормативные</w:t>
            </w:r>
            <w:r>
              <w:rPr>
                <w:spacing w:val="-4"/>
                <w:sz w:val="24"/>
              </w:rPr>
              <w:t xml:space="preserve"> </w:t>
            </w:r>
            <w:r>
              <w:rPr>
                <w:sz w:val="24"/>
              </w:rPr>
              <w:t>документы,</w:t>
            </w:r>
            <w:r>
              <w:rPr>
                <w:spacing w:val="-1"/>
                <w:sz w:val="24"/>
              </w:rPr>
              <w:t xml:space="preserve"> </w:t>
            </w:r>
            <w:r>
              <w:rPr>
                <w:sz w:val="24"/>
              </w:rPr>
              <w:t>локальные</w:t>
            </w:r>
            <w:r>
              <w:rPr>
                <w:spacing w:val="-3"/>
                <w:sz w:val="24"/>
              </w:rPr>
              <w:t xml:space="preserve"> </w:t>
            </w:r>
            <w:r>
              <w:rPr>
                <w:sz w:val="24"/>
              </w:rPr>
              <w:t>акты</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69"/>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6B445D" w:rsidP="006B445D">
            <w:pPr>
              <w:pStyle w:val="TableParagraph"/>
              <w:tabs>
                <w:tab w:val="left" w:pos="1353"/>
              </w:tabs>
              <w:spacing w:line="250" w:lineRule="exact"/>
              <w:ind w:left="139" w:right="129" w:firstLine="3"/>
              <w:rPr>
                <w:sz w:val="24"/>
              </w:rPr>
            </w:pPr>
            <w:r>
              <w:rPr>
                <w:sz w:val="24"/>
              </w:rPr>
              <w:t>Р</w:t>
            </w:r>
            <w:r w:rsidR="00897AC9">
              <w:rPr>
                <w:sz w:val="24"/>
              </w:rPr>
              <w:t>усского</w:t>
            </w:r>
            <w:r>
              <w:rPr>
                <w:sz w:val="24"/>
              </w:rPr>
              <w:t xml:space="preserve"> </w:t>
            </w:r>
            <w:r w:rsidR="00897AC9">
              <w:rPr>
                <w:sz w:val="24"/>
              </w:rPr>
              <w:t>языка,</w:t>
            </w:r>
          </w:p>
        </w:tc>
        <w:tc>
          <w:tcPr>
            <w:tcW w:w="5517" w:type="dxa"/>
            <w:tcBorders>
              <w:bottom w:val="nil"/>
            </w:tcBorders>
          </w:tcPr>
          <w:p w:rsidR="00E76707" w:rsidRDefault="00897AC9" w:rsidP="006B445D">
            <w:pPr>
              <w:pStyle w:val="TableParagraph"/>
              <w:spacing w:line="249" w:lineRule="exact"/>
              <w:ind w:left="142" w:right="130"/>
              <w:rPr>
                <w:sz w:val="24"/>
              </w:rPr>
            </w:pPr>
            <w:r>
              <w:rPr>
                <w:sz w:val="24"/>
              </w:rPr>
              <w:t>1.2.</w:t>
            </w:r>
            <w:r>
              <w:rPr>
                <w:spacing w:val="82"/>
                <w:sz w:val="24"/>
              </w:rPr>
              <w:t xml:space="preserve"> </w:t>
            </w:r>
            <w:r>
              <w:rPr>
                <w:sz w:val="24"/>
              </w:rPr>
              <w:t>Комплект</w:t>
            </w:r>
            <w:r>
              <w:rPr>
                <w:spacing w:val="81"/>
                <w:sz w:val="24"/>
              </w:rPr>
              <w:t xml:space="preserve"> </w:t>
            </w:r>
            <w:r>
              <w:rPr>
                <w:sz w:val="24"/>
              </w:rPr>
              <w:t>школьной</w:t>
            </w:r>
            <w:r>
              <w:rPr>
                <w:spacing w:val="80"/>
                <w:sz w:val="24"/>
              </w:rPr>
              <w:t xml:space="preserve"> </w:t>
            </w:r>
            <w:r>
              <w:rPr>
                <w:sz w:val="24"/>
              </w:rPr>
              <w:t>мебели</w:t>
            </w:r>
            <w:r>
              <w:rPr>
                <w:spacing w:val="85"/>
                <w:sz w:val="24"/>
              </w:rPr>
              <w:t xml:space="preserve"> </w:t>
            </w:r>
            <w:r>
              <w:rPr>
                <w:sz w:val="24"/>
              </w:rPr>
              <w:t>(доска</w:t>
            </w:r>
            <w:r>
              <w:rPr>
                <w:spacing w:val="84"/>
                <w:sz w:val="24"/>
              </w:rPr>
              <w:t xml:space="preserve"> </w:t>
            </w:r>
            <w:r>
              <w:rPr>
                <w:sz w:val="24"/>
              </w:rPr>
              <w:t>классная,</w:t>
            </w:r>
          </w:p>
        </w:tc>
        <w:tc>
          <w:tcPr>
            <w:tcW w:w="1417" w:type="dxa"/>
            <w:tcBorders>
              <w:bottom w:val="nil"/>
            </w:tcBorders>
          </w:tcPr>
          <w:p w:rsidR="00E76707" w:rsidRDefault="00897AC9">
            <w:pPr>
              <w:pStyle w:val="TableParagraph"/>
              <w:spacing w:line="249" w:lineRule="exact"/>
              <w:ind w:left="118" w:right="112"/>
              <w:jc w:val="center"/>
              <w:rPr>
                <w:sz w:val="24"/>
              </w:rPr>
            </w:pPr>
            <w:r>
              <w:rPr>
                <w:sz w:val="24"/>
              </w:rPr>
              <w:t>1/1</w:t>
            </w:r>
          </w:p>
        </w:tc>
      </w:tr>
      <w:tr w:rsidR="00E76707">
        <w:trPr>
          <w:trHeight w:val="280"/>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897AC9" w:rsidP="006B445D">
            <w:pPr>
              <w:pStyle w:val="TableParagraph"/>
              <w:spacing w:line="261" w:lineRule="exact"/>
              <w:ind w:left="139" w:right="129" w:firstLine="3"/>
              <w:rPr>
                <w:sz w:val="24"/>
              </w:rPr>
            </w:pPr>
            <w:r>
              <w:rPr>
                <w:sz w:val="24"/>
              </w:rPr>
              <w:t>литературы</w:t>
            </w:r>
          </w:p>
        </w:tc>
        <w:tc>
          <w:tcPr>
            <w:tcW w:w="5517" w:type="dxa"/>
            <w:tcBorders>
              <w:top w:val="nil"/>
              <w:bottom w:val="nil"/>
            </w:tcBorders>
          </w:tcPr>
          <w:p w:rsidR="00E76707" w:rsidRDefault="006B445D" w:rsidP="006B445D">
            <w:pPr>
              <w:pStyle w:val="TableParagraph"/>
              <w:tabs>
                <w:tab w:val="left" w:pos="705"/>
                <w:tab w:val="left" w:pos="1816"/>
                <w:tab w:val="left" w:pos="2511"/>
                <w:tab w:val="left" w:pos="3562"/>
                <w:tab w:val="left" w:pos="5053"/>
              </w:tabs>
              <w:spacing w:before="1" w:line="260" w:lineRule="exact"/>
              <w:ind w:left="142" w:right="130"/>
              <w:rPr>
                <w:sz w:val="24"/>
              </w:rPr>
            </w:pPr>
            <w:r>
              <w:rPr>
                <w:sz w:val="24"/>
              </w:rPr>
              <w:t>С</w:t>
            </w:r>
            <w:r w:rsidR="00897AC9">
              <w:rPr>
                <w:sz w:val="24"/>
              </w:rPr>
              <w:t>то</w:t>
            </w:r>
            <w:r>
              <w:rPr>
                <w:sz w:val="24"/>
              </w:rPr>
              <w:t xml:space="preserve">л учителя, стул учителя приставной, </w:t>
            </w:r>
            <w:r w:rsidR="00897AC9">
              <w:rPr>
                <w:sz w:val="24"/>
              </w:rPr>
              <w:t>стол</w:t>
            </w:r>
          </w:p>
        </w:tc>
        <w:tc>
          <w:tcPr>
            <w:tcW w:w="1417" w:type="dxa"/>
            <w:tcBorders>
              <w:top w:val="nil"/>
              <w:bottom w:val="nil"/>
            </w:tcBorders>
          </w:tcPr>
          <w:p w:rsidR="00E76707" w:rsidRDefault="00E76707">
            <w:pPr>
              <w:pStyle w:val="TableParagraph"/>
              <w:rPr>
                <w:sz w:val="20"/>
              </w:rPr>
            </w:pPr>
          </w:p>
        </w:tc>
      </w:tr>
      <w:tr w:rsidR="00E76707">
        <w:trPr>
          <w:trHeight w:val="276"/>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top w:val="nil"/>
              <w:bottom w:val="nil"/>
            </w:tcBorders>
          </w:tcPr>
          <w:p w:rsidR="00E76707" w:rsidRDefault="00897AC9" w:rsidP="006B445D">
            <w:pPr>
              <w:pStyle w:val="TableParagraph"/>
              <w:spacing w:line="256" w:lineRule="exact"/>
              <w:ind w:left="142" w:right="130"/>
              <w:rPr>
                <w:sz w:val="24"/>
              </w:rPr>
            </w:pPr>
            <w:r>
              <w:rPr>
                <w:sz w:val="24"/>
              </w:rPr>
              <w:t>учащегося,</w:t>
            </w:r>
            <w:r>
              <w:rPr>
                <w:spacing w:val="31"/>
                <w:sz w:val="24"/>
              </w:rPr>
              <w:t xml:space="preserve"> </w:t>
            </w:r>
            <w:r>
              <w:rPr>
                <w:sz w:val="24"/>
              </w:rPr>
              <w:t>стул</w:t>
            </w:r>
            <w:r>
              <w:rPr>
                <w:spacing w:val="34"/>
                <w:sz w:val="24"/>
              </w:rPr>
              <w:t xml:space="preserve"> </w:t>
            </w:r>
            <w:r>
              <w:rPr>
                <w:sz w:val="24"/>
              </w:rPr>
              <w:t>учащегося,</w:t>
            </w:r>
            <w:r>
              <w:rPr>
                <w:spacing w:val="27"/>
                <w:sz w:val="24"/>
              </w:rPr>
              <w:t xml:space="preserve"> </w:t>
            </w:r>
            <w:r>
              <w:rPr>
                <w:sz w:val="24"/>
              </w:rPr>
              <w:t>шкафы</w:t>
            </w:r>
            <w:r>
              <w:rPr>
                <w:spacing w:val="31"/>
                <w:sz w:val="24"/>
              </w:rPr>
              <w:t xml:space="preserve"> </w:t>
            </w:r>
            <w:r>
              <w:rPr>
                <w:sz w:val="24"/>
              </w:rPr>
              <w:t>для</w:t>
            </w:r>
            <w:r>
              <w:rPr>
                <w:spacing w:val="29"/>
                <w:sz w:val="24"/>
              </w:rPr>
              <w:t xml:space="preserve"> </w:t>
            </w:r>
            <w:r>
              <w:rPr>
                <w:sz w:val="24"/>
              </w:rPr>
              <w:t>размещения</w:t>
            </w:r>
            <w:r w:rsidR="006B445D">
              <w:rPr>
                <w:sz w:val="24"/>
              </w:rPr>
              <w:t xml:space="preserve"> оборудования</w:t>
            </w:r>
            <w:r w:rsidR="006B445D">
              <w:rPr>
                <w:spacing w:val="-7"/>
                <w:sz w:val="24"/>
              </w:rPr>
              <w:t xml:space="preserve"> </w:t>
            </w:r>
            <w:r w:rsidR="006B445D">
              <w:rPr>
                <w:sz w:val="24"/>
              </w:rPr>
              <w:t>и</w:t>
            </w:r>
            <w:r w:rsidR="006B445D">
              <w:rPr>
                <w:spacing w:val="-1"/>
                <w:sz w:val="24"/>
              </w:rPr>
              <w:t xml:space="preserve"> </w:t>
            </w:r>
            <w:r w:rsidR="006B445D">
              <w:rPr>
                <w:sz w:val="24"/>
              </w:rPr>
              <w:t>литературы)</w:t>
            </w:r>
          </w:p>
        </w:tc>
        <w:tc>
          <w:tcPr>
            <w:tcW w:w="1417" w:type="dxa"/>
            <w:tcBorders>
              <w:top w:val="nil"/>
              <w:bottom w:val="nil"/>
            </w:tcBorders>
          </w:tcPr>
          <w:p w:rsidR="00E76707" w:rsidRDefault="00E76707">
            <w:pPr>
              <w:pStyle w:val="TableParagraph"/>
              <w:rPr>
                <w:sz w:val="20"/>
              </w:rPr>
            </w:pPr>
          </w:p>
        </w:tc>
      </w:tr>
      <w:tr w:rsidR="00E76707">
        <w:trPr>
          <w:trHeight w:val="277"/>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top w:val="nil"/>
            </w:tcBorders>
          </w:tcPr>
          <w:p w:rsidR="00E76707" w:rsidRDefault="00E76707" w:rsidP="006B445D">
            <w:pPr>
              <w:pStyle w:val="TableParagraph"/>
              <w:spacing w:line="258" w:lineRule="exact"/>
              <w:ind w:left="142" w:right="130"/>
              <w:rPr>
                <w:sz w:val="24"/>
              </w:rPr>
            </w:pPr>
          </w:p>
        </w:tc>
        <w:tc>
          <w:tcPr>
            <w:tcW w:w="1417" w:type="dxa"/>
            <w:tcBorders>
              <w:top w:val="nil"/>
            </w:tcBorders>
          </w:tcPr>
          <w:p w:rsidR="00E76707" w:rsidRDefault="00E76707">
            <w:pPr>
              <w:pStyle w:val="TableParagraph"/>
              <w:rPr>
                <w:sz w:val="20"/>
              </w:rPr>
            </w:pPr>
          </w:p>
        </w:tc>
      </w:tr>
      <w:tr w:rsidR="00E76707">
        <w:trPr>
          <w:trHeight w:val="274"/>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bottom w:val="nil"/>
            </w:tcBorders>
          </w:tcPr>
          <w:p w:rsidR="00E76707" w:rsidRDefault="00897AC9" w:rsidP="006B445D">
            <w:pPr>
              <w:pStyle w:val="TableParagraph"/>
              <w:tabs>
                <w:tab w:val="left" w:pos="142"/>
                <w:tab w:val="left" w:pos="426"/>
                <w:tab w:val="left" w:pos="568"/>
              </w:tabs>
              <w:spacing w:line="254" w:lineRule="exact"/>
              <w:ind w:left="142" w:right="130"/>
              <w:rPr>
                <w:sz w:val="24"/>
              </w:rPr>
            </w:pPr>
            <w:r>
              <w:rPr>
                <w:sz w:val="24"/>
              </w:rPr>
              <w:t>1.3.</w:t>
            </w:r>
            <w:r>
              <w:rPr>
                <w:sz w:val="24"/>
              </w:rPr>
              <w:tab/>
              <w:t>Комплект</w:t>
            </w:r>
            <w:r>
              <w:rPr>
                <w:sz w:val="24"/>
              </w:rPr>
              <w:tab/>
              <w:t>технических</w:t>
            </w:r>
            <w:r>
              <w:rPr>
                <w:sz w:val="24"/>
              </w:rPr>
              <w:tab/>
            </w:r>
            <w:r>
              <w:rPr>
                <w:spacing w:val="-1"/>
                <w:sz w:val="24"/>
              </w:rPr>
              <w:t>средств</w:t>
            </w:r>
          </w:p>
        </w:tc>
        <w:tc>
          <w:tcPr>
            <w:tcW w:w="1417" w:type="dxa"/>
            <w:tcBorders>
              <w:bottom w:val="nil"/>
            </w:tcBorders>
          </w:tcPr>
          <w:p w:rsidR="00E76707" w:rsidRDefault="00897AC9">
            <w:pPr>
              <w:pStyle w:val="TableParagraph"/>
              <w:spacing w:line="254" w:lineRule="exact"/>
              <w:ind w:left="118" w:right="112"/>
              <w:jc w:val="center"/>
              <w:rPr>
                <w:sz w:val="24"/>
              </w:rPr>
            </w:pPr>
            <w:r>
              <w:rPr>
                <w:sz w:val="24"/>
              </w:rPr>
              <w:t>1/1</w:t>
            </w:r>
          </w:p>
        </w:tc>
      </w:tr>
      <w:tr w:rsidR="00E76707">
        <w:trPr>
          <w:trHeight w:val="276"/>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top w:val="nil"/>
              <w:bottom w:val="nil"/>
            </w:tcBorders>
          </w:tcPr>
          <w:p w:rsidR="00E76707" w:rsidRDefault="00897AC9" w:rsidP="006B445D">
            <w:pPr>
              <w:pStyle w:val="TableParagraph"/>
              <w:tabs>
                <w:tab w:val="left" w:pos="142"/>
                <w:tab w:val="left" w:pos="426"/>
                <w:tab w:val="left" w:pos="568"/>
                <w:tab w:val="left" w:pos="2480"/>
                <w:tab w:val="left" w:pos="2955"/>
                <w:tab w:val="left" w:pos="4610"/>
              </w:tabs>
              <w:spacing w:line="256" w:lineRule="exact"/>
              <w:ind w:left="142" w:right="130"/>
              <w:rPr>
                <w:sz w:val="24"/>
              </w:rPr>
            </w:pPr>
            <w:r>
              <w:rPr>
                <w:sz w:val="24"/>
              </w:rPr>
              <w:t>(компьютер/ноутбук</w:t>
            </w:r>
            <w:r>
              <w:rPr>
                <w:sz w:val="24"/>
              </w:rPr>
              <w:tab/>
              <w:t>с</w:t>
            </w:r>
            <w:r>
              <w:rPr>
                <w:sz w:val="24"/>
              </w:rPr>
              <w:tab/>
              <w:t>периферией,</w:t>
            </w:r>
            <w:r>
              <w:rPr>
                <w:sz w:val="24"/>
              </w:rPr>
              <w:tab/>
            </w:r>
            <w:r>
              <w:rPr>
                <w:spacing w:val="-1"/>
                <w:sz w:val="24"/>
              </w:rPr>
              <w:t>принтер,</w:t>
            </w:r>
            <w:r w:rsidR="006B445D">
              <w:rPr>
                <w:sz w:val="24"/>
              </w:rPr>
              <w:t xml:space="preserve"> электронная</w:t>
            </w:r>
            <w:r w:rsidR="006B445D">
              <w:rPr>
                <w:spacing w:val="-2"/>
                <w:sz w:val="24"/>
              </w:rPr>
              <w:t xml:space="preserve"> </w:t>
            </w:r>
            <w:r w:rsidR="006B445D">
              <w:rPr>
                <w:sz w:val="24"/>
              </w:rPr>
              <w:t>доска)</w:t>
            </w:r>
          </w:p>
        </w:tc>
        <w:tc>
          <w:tcPr>
            <w:tcW w:w="1417" w:type="dxa"/>
            <w:tcBorders>
              <w:top w:val="nil"/>
              <w:bottom w:val="nil"/>
            </w:tcBorders>
          </w:tcPr>
          <w:p w:rsidR="00E76707" w:rsidRDefault="00E76707">
            <w:pPr>
              <w:pStyle w:val="TableParagraph"/>
              <w:rPr>
                <w:sz w:val="20"/>
              </w:rPr>
            </w:pPr>
          </w:p>
        </w:tc>
      </w:tr>
      <w:tr w:rsidR="00E76707">
        <w:trPr>
          <w:trHeight w:val="279"/>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top w:val="nil"/>
            </w:tcBorders>
          </w:tcPr>
          <w:p w:rsidR="00E76707" w:rsidRDefault="00E76707" w:rsidP="006B445D">
            <w:pPr>
              <w:pStyle w:val="TableParagraph"/>
              <w:tabs>
                <w:tab w:val="left" w:pos="142"/>
                <w:tab w:val="left" w:pos="426"/>
                <w:tab w:val="left" w:pos="568"/>
              </w:tabs>
              <w:spacing w:line="260" w:lineRule="exact"/>
              <w:ind w:left="142" w:right="130"/>
              <w:rPr>
                <w:sz w:val="24"/>
              </w:rPr>
            </w:pPr>
          </w:p>
        </w:tc>
        <w:tc>
          <w:tcPr>
            <w:tcW w:w="1417" w:type="dxa"/>
            <w:tcBorders>
              <w:top w:val="nil"/>
            </w:tcBorders>
          </w:tcPr>
          <w:p w:rsidR="00E76707" w:rsidRDefault="00E76707">
            <w:pPr>
              <w:pStyle w:val="TableParagraph"/>
              <w:rPr>
                <w:sz w:val="20"/>
              </w:rPr>
            </w:pPr>
          </w:p>
        </w:tc>
      </w:tr>
      <w:tr w:rsidR="00E76707">
        <w:trPr>
          <w:trHeight w:val="271"/>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bottom w:val="nil"/>
            </w:tcBorders>
          </w:tcPr>
          <w:p w:rsidR="00E76707" w:rsidRDefault="00897AC9" w:rsidP="006B445D">
            <w:pPr>
              <w:pStyle w:val="TableParagraph"/>
              <w:tabs>
                <w:tab w:val="left" w:pos="142"/>
                <w:tab w:val="left" w:pos="426"/>
                <w:tab w:val="left" w:pos="568"/>
                <w:tab w:val="left" w:pos="955"/>
                <w:tab w:val="left" w:pos="2077"/>
                <w:tab w:val="left" w:pos="4317"/>
              </w:tabs>
              <w:spacing w:line="252" w:lineRule="exact"/>
              <w:ind w:left="142" w:right="130"/>
              <w:rPr>
                <w:sz w:val="24"/>
              </w:rPr>
            </w:pPr>
            <w:r>
              <w:rPr>
                <w:sz w:val="24"/>
              </w:rPr>
              <w:t>1.4.</w:t>
            </w:r>
            <w:r>
              <w:rPr>
                <w:sz w:val="24"/>
              </w:rPr>
              <w:tab/>
              <w:t>Фонд</w:t>
            </w:r>
            <w:r>
              <w:rPr>
                <w:sz w:val="24"/>
              </w:rPr>
              <w:tab/>
              <w:t>дополнительной</w:t>
            </w:r>
            <w:r>
              <w:rPr>
                <w:sz w:val="24"/>
              </w:rPr>
              <w:tab/>
            </w:r>
            <w:r>
              <w:rPr>
                <w:spacing w:val="-2"/>
                <w:sz w:val="24"/>
              </w:rPr>
              <w:t>литературы</w:t>
            </w:r>
          </w:p>
        </w:tc>
        <w:tc>
          <w:tcPr>
            <w:tcW w:w="1417" w:type="dxa"/>
            <w:tcBorders>
              <w:bottom w:val="nil"/>
            </w:tcBorders>
          </w:tcPr>
          <w:p w:rsidR="00E76707" w:rsidRDefault="00897AC9">
            <w:pPr>
              <w:pStyle w:val="TableParagraph"/>
              <w:spacing w:line="252" w:lineRule="exact"/>
              <w:ind w:left="118" w:right="112"/>
              <w:jc w:val="center"/>
              <w:rPr>
                <w:sz w:val="24"/>
              </w:rPr>
            </w:pPr>
            <w:r>
              <w:rPr>
                <w:sz w:val="24"/>
              </w:rPr>
              <w:t>1/1</w:t>
            </w:r>
          </w:p>
        </w:tc>
      </w:tr>
      <w:tr w:rsidR="00E76707">
        <w:trPr>
          <w:trHeight w:val="279"/>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top w:val="nil"/>
            </w:tcBorders>
          </w:tcPr>
          <w:p w:rsidR="00E76707" w:rsidRDefault="00897AC9" w:rsidP="006B445D">
            <w:pPr>
              <w:pStyle w:val="TableParagraph"/>
              <w:spacing w:line="260" w:lineRule="exact"/>
              <w:ind w:left="142" w:right="130"/>
              <w:rPr>
                <w:sz w:val="24"/>
              </w:rPr>
            </w:pPr>
            <w:r>
              <w:rPr>
                <w:sz w:val="24"/>
              </w:rPr>
              <w:t>(словари,справочники,энциклопедии)</w:t>
            </w:r>
          </w:p>
        </w:tc>
        <w:tc>
          <w:tcPr>
            <w:tcW w:w="1417" w:type="dxa"/>
            <w:tcBorders>
              <w:top w:val="nil"/>
            </w:tcBorders>
          </w:tcPr>
          <w:p w:rsidR="00E76707" w:rsidRDefault="00E76707">
            <w:pPr>
              <w:pStyle w:val="TableParagraph"/>
              <w:rPr>
                <w:sz w:val="20"/>
              </w:rPr>
            </w:pPr>
          </w:p>
        </w:tc>
      </w:tr>
      <w:tr w:rsidR="00E76707">
        <w:trPr>
          <w:trHeight w:val="273"/>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Pr>
          <w:p w:rsidR="00E76707" w:rsidRDefault="00897AC9" w:rsidP="006B445D">
            <w:pPr>
              <w:pStyle w:val="TableParagraph"/>
              <w:spacing w:line="254" w:lineRule="exact"/>
              <w:ind w:left="142" w:right="130"/>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Borders>
              <w:bottom w:val="nil"/>
            </w:tcBorders>
          </w:tcPr>
          <w:p w:rsidR="00E76707" w:rsidRDefault="00897AC9">
            <w:pPr>
              <w:pStyle w:val="TableParagraph"/>
              <w:spacing w:line="253" w:lineRule="exact"/>
              <w:ind w:left="118" w:right="112"/>
              <w:jc w:val="center"/>
              <w:rPr>
                <w:sz w:val="24"/>
              </w:rPr>
            </w:pPr>
            <w:r>
              <w:rPr>
                <w:sz w:val="24"/>
              </w:rPr>
              <w:t>1/1</w:t>
            </w:r>
          </w:p>
        </w:tc>
      </w:tr>
      <w:tr w:rsidR="00E76707" w:rsidTr="006B445D">
        <w:trPr>
          <w:trHeight w:val="586"/>
        </w:trPr>
        <w:tc>
          <w:tcPr>
            <w:tcW w:w="710" w:type="dxa"/>
            <w:tcBorders>
              <w:top w:val="nil"/>
              <w:bottom w:val="nil"/>
            </w:tcBorders>
          </w:tcPr>
          <w:p w:rsidR="00E76707" w:rsidRDefault="00E76707">
            <w:pPr>
              <w:pStyle w:val="TableParagraph"/>
              <w:rPr>
                <w:sz w:val="20"/>
              </w:rPr>
            </w:pPr>
          </w:p>
        </w:tc>
        <w:tc>
          <w:tcPr>
            <w:tcW w:w="2002" w:type="dxa"/>
            <w:tcBorders>
              <w:top w:val="nil"/>
              <w:bottom w:val="nil"/>
            </w:tcBorders>
          </w:tcPr>
          <w:p w:rsidR="00E76707" w:rsidRDefault="00E76707" w:rsidP="006B445D">
            <w:pPr>
              <w:pStyle w:val="TableParagraph"/>
              <w:ind w:left="139" w:right="129" w:firstLine="3"/>
              <w:rPr>
                <w:sz w:val="20"/>
              </w:rPr>
            </w:pPr>
          </w:p>
        </w:tc>
        <w:tc>
          <w:tcPr>
            <w:tcW w:w="5517" w:type="dxa"/>
            <w:tcBorders>
              <w:bottom w:val="nil"/>
            </w:tcBorders>
          </w:tcPr>
          <w:p w:rsidR="006B445D" w:rsidRDefault="00897AC9" w:rsidP="006B445D">
            <w:pPr>
              <w:pStyle w:val="TableParagraph"/>
              <w:spacing w:line="259" w:lineRule="exact"/>
              <w:ind w:left="5"/>
              <w:rPr>
                <w:sz w:val="24"/>
              </w:rPr>
            </w:pPr>
            <w:r>
              <w:rPr>
                <w:sz w:val="24"/>
              </w:rPr>
              <w:t>1.6.</w:t>
            </w:r>
            <w:r>
              <w:rPr>
                <w:spacing w:val="54"/>
                <w:sz w:val="24"/>
              </w:rPr>
              <w:t xml:space="preserve"> </w:t>
            </w:r>
            <w:r>
              <w:rPr>
                <w:sz w:val="24"/>
              </w:rPr>
              <w:t>Учебно-наглядные</w:t>
            </w:r>
            <w:r>
              <w:rPr>
                <w:spacing w:val="55"/>
                <w:sz w:val="24"/>
              </w:rPr>
              <w:t xml:space="preserve"> </w:t>
            </w:r>
            <w:r>
              <w:rPr>
                <w:sz w:val="24"/>
              </w:rPr>
              <w:t>пособия</w:t>
            </w:r>
            <w:r>
              <w:rPr>
                <w:spacing w:val="51"/>
                <w:sz w:val="24"/>
              </w:rPr>
              <w:t xml:space="preserve"> </w:t>
            </w:r>
            <w:r>
              <w:rPr>
                <w:sz w:val="24"/>
              </w:rPr>
              <w:t>(печатные</w:t>
            </w:r>
            <w:r>
              <w:rPr>
                <w:spacing w:val="51"/>
                <w:sz w:val="24"/>
              </w:rPr>
              <w:t xml:space="preserve"> </w:t>
            </w:r>
            <w:r>
              <w:rPr>
                <w:sz w:val="24"/>
              </w:rPr>
              <w:t>пособия</w:t>
            </w:r>
            <w:r w:rsidR="006B445D">
              <w:rPr>
                <w:sz w:val="24"/>
              </w:rPr>
              <w:t xml:space="preserve"> демонстрационные:</w:t>
            </w:r>
            <w:r w:rsidR="006B445D">
              <w:rPr>
                <w:spacing w:val="75"/>
                <w:sz w:val="24"/>
              </w:rPr>
              <w:t xml:space="preserve"> </w:t>
            </w:r>
            <w:r w:rsidR="006B445D">
              <w:rPr>
                <w:sz w:val="24"/>
              </w:rPr>
              <w:t>таблицы,</w:t>
            </w:r>
            <w:r w:rsidR="006B445D">
              <w:rPr>
                <w:spacing w:val="77"/>
                <w:sz w:val="24"/>
              </w:rPr>
              <w:t xml:space="preserve"> </w:t>
            </w:r>
            <w:r w:rsidR="006B445D">
              <w:rPr>
                <w:sz w:val="24"/>
              </w:rPr>
              <w:t>репродукции</w:t>
            </w:r>
            <w:r w:rsidR="006B445D">
              <w:rPr>
                <w:spacing w:val="80"/>
                <w:sz w:val="24"/>
              </w:rPr>
              <w:t xml:space="preserve"> </w:t>
            </w:r>
            <w:r w:rsidR="006B445D">
              <w:rPr>
                <w:sz w:val="24"/>
              </w:rPr>
              <w:t>картин, портретов</w:t>
            </w:r>
            <w:r w:rsidR="006B445D">
              <w:rPr>
                <w:spacing w:val="115"/>
                <w:sz w:val="24"/>
              </w:rPr>
              <w:t xml:space="preserve"> </w:t>
            </w:r>
            <w:r w:rsidR="006B445D">
              <w:rPr>
                <w:sz w:val="24"/>
              </w:rPr>
              <w:t>писателей</w:t>
            </w:r>
            <w:r w:rsidR="006B445D">
              <w:rPr>
                <w:spacing w:val="115"/>
                <w:sz w:val="24"/>
              </w:rPr>
              <w:t xml:space="preserve"> </w:t>
            </w:r>
            <w:r w:rsidR="006B445D">
              <w:rPr>
                <w:sz w:val="24"/>
              </w:rPr>
              <w:t>и</w:t>
            </w:r>
            <w:r w:rsidR="006B445D">
              <w:rPr>
                <w:spacing w:val="114"/>
                <w:sz w:val="24"/>
              </w:rPr>
              <w:t xml:space="preserve"> </w:t>
            </w:r>
            <w:r w:rsidR="006B445D">
              <w:rPr>
                <w:sz w:val="24"/>
              </w:rPr>
              <w:t>лингвистов; раздаточные: дидактические карточки, раздаточный изобразительный</w:t>
            </w:r>
            <w:r w:rsidR="006B445D">
              <w:rPr>
                <w:spacing w:val="-2"/>
                <w:sz w:val="24"/>
              </w:rPr>
              <w:t xml:space="preserve"> </w:t>
            </w:r>
            <w:r w:rsidR="006B445D">
              <w:rPr>
                <w:sz w:val="24"/>
              </w:rPr>
              <w:t>материал,</w:t>
            </w:r>
            <w:r w:rsidR="006B445D">
              <w:rPr>
                <w:spacing w:val="-1"/>
                <w:sz w:val="24"/>
              </w:rPr>
              <w:t xml:space="preserve"> </w:t>
            </w:r>
            <w:r w:rsidR="006B445D">
              <w:rPr>
                <w:sz w:val="24"/>
              </w:rPr>
              <w:t>рабочие</w:t>
            </w:r>
            <w:r w:rsidR="006B445D">
              <w:rPr>
                <w:spacing w:val="-4"/>
                <w:sz w:val="24"/>
              </w:rPr>
              <w:t xml:space="preserve"> </w:t>
            </w:r>
            <w:r w:rsidR="006B445D">
              <w:rPr>
                <w:sz w:val="24"/>
              </w:rPr>
              <w:t>тетради; экранно-звуковые средства: аудиокниги, фоно- хрестоматии, видеофильм; мульти- медийные средства: электронные приложения</w:t>
            </w:r>
            <w:r w:rsidR="006B445D">
              <w:rPr>
                <w:sz w:val="24"/>
              </w:rPr>
              <w:tab/>
              <w:t>к  учебникам, аудиозаписи, видеофильмы, электронные медиалекции,</w:t>
            </w:r>
            <w:r w:rsidR="006B445D">
              <w:rPr>
                <w:spacing w:val="-2"/>
                <w:sz w:val="24"/>
              </w:rPr>
              <w:t xml:space="preserve"> </w:t>
            </w:r>
            <w:r w:rsidR="006B445D">
              <w:rPr>
                <w:sz w:val="24"/>
              </w:rPr>
              <w:t>тренажеры)</w:t>
            </w:r>
          </w:p>
          <w:p w:rsidR="006B445D" w:rsidRDefault="006B445D" w:rsidP="006B445D">
            <w:pPr>
              <w:pStyle w:val="TableParagraph"/>
              <w:tabs>
                <w:tab w:val="left" w:pos="1747"/>
                <w:tab w:val="left" w:pos="3445"/>
                <w:tab w:val="left" w:pos="3925"/>
              </w:tabs>
              <w:ind w:left="5" w:right="-15" w:firstLine="28"/>
              <w:rPr>
                <w:sz w:val="24"/>
              </w:rPr>
            </w:pPr>
            <w:r>
              <w:rPr>
                <w:sz w:val="24"/>
              </w:rPr>
              <w:t>Методические</w:t>
            </w:r>
            <w:r>
              <w:rPr>
                <w:sz w:val="24"/>
              </w:rPr>
              <w:tab/>
              <w:t>рекомендации</w:t>
            </w:r>
            <w:r>
              <w:rPr>
                <w:sz w:val="24"/>
              </w:rPr>
              <w:tab/>
              <w:t>по</w:t>
            </w:r>
            <w:r>
              <w:rPr>
                <w:sz w:val="24"/>
              </w:rPr>
              <w:tab/>
              <w:t>использованию</w:t>
            </w:r>
            <w:r>
              <w:rPr>
                <w:spacing w:val="-57"/>
                <w:sz w:val="24"/>
              </w:rPr>
              <w:t xml:space="preserve"> </w:t>
            </w:r>
            <w:r>
              <w:rPr>
                <w:sz w:val="24"/>
              </w:rPr>
              <w:t>различных групп учебно-наглядных пособий</w:t>
            </w:r>
            <w:r>
              <w:rPr>
                <w:spacing w:val="1"/>
                <w:sz w:val="24"/>
              </w:rPr>
              <w:t xml:space="preserve"> </w:t>
            </w:r>
            <w:r>
              <w:rPr>
                <w:sz w:val="24"/>
              </w:rPr>
              <w:t>Расходные</w:t>
            </w:r>
            <w:r>
              <w:rPr>
                <w:spacing w:val="54"/>
                <w:sz w:val="24"/>
              </w:rPr>
              <w:t xml:space="preserve"> </w:t>
            </w:r>
            <w:r>
              <w:rPr>
                <w:sz w:val="24"/>
              </w:rPr>
              <w:t>материалы,</w:t>
            </w:r>
            <w:r>
              <w:rPr>
                <w:spacing w:val="53"/>
                <w:sz w:val="24"/>
              </w:rPr>
              <w:t xml:space="preserve"> </w:t>
            </w:r>
            <w:r>
              <w:rPr>
                <w:sz w:val="24"/>
              </w:rPr>
              <w:t>обеспечивающие</w:t>
            </w:r>
            <w:r>
              <w:rPr>
                <w:spacing w:val="54"/>
                <w:sz w:val="24"/>
              </w:rPr>
              <w:t xml:space="preserve"> </w:t>
            </w:r>
            <w:r>
              <w:rPr>
                <w:sz w:val="24"/>
              </w:rPr>
              <w:t>различные</w:t>
            </w:r>
          </w:p>
          <w:p w:rsidR="00E76707" w:rsidRDefault="006B445D" w:rsidP="006B445D">
            <w:pPr>
              <w:pStyle w:val="TableParagraph"/>
              <w:spacing w:line="256" w:lineRule="exact"/>
              <w:ind w:left="142" w:right="130"/>
              <w:jc w:val="both"/>
              <w:rPr>
                <w:sz w:val="24"/>
              </w:rPr>
            </w:pPr>
            <w:r>
              <w:rPr>
                <w:sz w:val="24"/>
              </w:rPr>
              <w:t>виды</w:t>
            </w:r>
            <w:r>
              <w:rPr>
                <w:spacing w:val="-2"/>
                <w:sz w:val="24"/>
              </w:rPr>
              <w:t xml:space="preserve"> </w:t>
            </w:r>
            <w:r>
              <w:rPr>
                <w:sz w:val="24"/>
              </w:rPr>
              <w:t>деятельности</w:t>
            </w:r>
            <w:r>
              <w:rPr>
                <w:spacing w:val="-10"/>
                <w:sz w:val="24"/>
              </w:rPr>
              <w:t xml:space="preserve"> </w:t>
            </w:r>
            <w:r>
              <w:rPr>
                <w:sz w:val="24"/>
              </w:rPr>
              <w:t>обучающихся</w:t>
            </w:r>
          </w:p>
        </w:tc>
        <w:tc>
          <w:tcPr>
            <w:tcW w:w="1417" w:type="dxa"/>
            <w:tcBorders>
              <w:top w:val="nil"/>
              <w:bottom w:val="nil"/>
            </w:tcBorders>
          </w:tcPr>
          <w:p w:rsidR="00E76707" w:rsidRDefault="00897AC9">
            <w:pPr>
              <w:pStyle w:val="TableParagraph"/>
              <w:spacing w:line="257" w:lineRule="exact"/>
              <w:ind w:left="118" w:right="112"/>
              <w:jc w:val="center"/>
              <w:rPr>
                <w:sz w:val="24"/>
              </w:rPr>
            </w:pPr>
            <w:r>
              <w:rPr>
                <w:sz w:val="24"/>
              </w:rPr>
              <w:t>1/1</w:t>
            </w:r>
          </w:p>
        </w:tc>
      </w:tr>
      <w:tr w:rsidR="00E76707">
        <w:trPr>
          <w:trHeight w:val="277"/>
        </w:trPr>
        <w:tc>
          <w:tcPr>
            <w:tcW w:w="710" w:type="dxa"/>
            <w:vMerge w:val="restart"/>
          </w:tcPr>
          <w:p w:rsidR="00E76707" w:rsidRDefault="00897AC9">
            <w:pPr>
              <w:pStyle w:val="TableParagraph"/>
              <w:spacing w:line="260" w:lineRule="exact"/>
              <w:ind w:left="5"/>
              <w:jc w:val="center"/>
              <w:rPr>
                <w:sz w:val="24"/>
              </w:rPr>
            </w:pPr>
            <w:r>
              <w:rPr>
                <w:sz w:val="24"/>
              </w:rPr>
              <w:t>2</w:t>
            </w:r>
          </w:p>
        </w:tc>
        <w:tc>
          <w:tcPr>
            <w:tcW w:w="2002" w:type="dxa"/>
            <w:vMerge w:val="restart"/>
          </w:tcPr>
          <w:p w:rsidR="00E76707" w:rsidRDefault="00897AC9">
            <w:pPr>
              <w:pStyle w:val="TableParagraph"/>
              <w:tabs>
                <w:tab w:val="left" w:pos="1184"/>
              </w:tabs>
              <w:spacing w:line="260" w:lineRule="exact"/>
              <w:ind w:left="5" w:right="-15"/>
              <w:rPr>
                <w:sz w:val="24"/>
              </w:rPr>
            </w:pPr>
            <w:r>
              <w:rPr>
                <w:sz w:val="24"/>
              </w:rPr>
              <w:t>Учебный</w:t>
            </w:r>
            <w:r>
              <w:rPr>
                <w:sz w:val="24"/>
              </w:rPr>
              <w:tab/>
              <w:t>кабинет</w:t>
            </w:r>
          </w:p>
          <w:p w:rsidR="00E76707" w:rsidRDefault="00897AC9">
            <w:pPr>
              <w:pStyle w:val="TableParagraph"/>
              <w:spacing w:before="5" w:line="237" w:lineRule="auto"/>
              <w:ind w:left="5" w:right="568"/>
              <w:rPr>
                <w:sz w:val="24"/>
              </w:rPr>
            </w:pPr>
            <w:r>
              <w:rPr>
                <w:spacing w:val="-1"/>
                <w:sz w:val="24"/>
              </w:rPr>
              <w:t>иностранного</w:t>
            </w:r>
            <w:r>
              <w:rPr>
                <w:spacing w:val="-57"/>
                <w:sz w:val="24"/>
              </w:rPr>
              <w:t xml:space="preserve"> </w:t>
            </w:r>
            <w:r>
              <w:rPr>
                <w:sz w:val="24"/>
              </w:rPr>
              <w:t>языка</w:t>
            </w:r>
          </w:p>
        </w:tc>
        <w:tc>
          <w:tcPr>
            <w:tcW w:w="5517" w:type="dxa"/>
          </w:tcPr>
          <w:p w:rsidR="00E76707" w:rsidRDefault="00897AC9">
            <w:pPr>
              <w:pStyle w:val="TableParagraph"/>
              <w:spacing w:line="258" w:lineRule="exact"/>
              <w:ind w:left="34"/>
              <w:rPr>
                <w:sz w:val="24"/>
              </w:rPr>
            </w:pPr>
            <w:r>
              <w:rPr>
                <w:sz w:val="24"/>
              </w:rPr>
              <w:t>1.1.Нормативныедокументы,</w:t>
            </w:r>
            <w:r>
              <w:rPr>
                <w:spacing w:val="-4"/>
                <w:sz w:val="24"/>
              </w:rPr>
              <w:t xml:space="preserve"> </w:t>
            </w:r>
            <w:r>
              <w:rPr>
                <w:sz w:val="24"/>
              </w:rPr>
              <w:t>локальные</w:t>
            </w:r>
            <w:r>
              <w:rPr>
                <w:spacing w:val="-6"/>
                <w:sz w:val="24"/>
              </w:rPr>
              <w:t xml:space="preserve"> </w:t>
            </w:r>
            <w:r>
              <w:rPr>
                <w:sz w:val="24"/>
              </w:rPr>
              <w:t>акты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4" w:lineRule="exact"/>
              <w:ind w:left="34"/>
              <w:rPr>
                <w:sz w:val="24"/>
              </w:rPr>
            </w:pPr>
            <w:r>
              <w:rPr>
                <w:sz w:val="24"/>
              </w:rPr>
              <w:t>1.2.Комплект</w:t>
            </w:r>
            <w:r>
              <w:rPr>
                <w:spacing w:val="-4"/>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4"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1.3.Комплект</w:t>
            </w:r>
            <w:r>
              <w:rPr>
                <w:spacing w:val="-6"/>
                <w:sz w:val="24"/>
              </w:rPr>
              <w:t xml:space="preserve"> </w:t>
            </w:r>
            <w:r>
              <w:rPr>
                <w:sz w:val="24"/>
              </w:rPr>
              <w:t>технических</w:t>
            </w:r>
            <w:r>
              <w:rPr>
                <w:spacing w:val="-7"/>
                <w:sz w:val="24"/>
              </w:rPr>
              <w:t xml:space="preserve"> </w:t>
            </w:r>
            <w:r>
              <w:rPr>
                <w:sz w:val="24"/>
              </w:rPr>
              <w:t>средств</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1.4.Фонд</w:t>
            </w:r>
            <w:r>
              <w:rPr>
                <w:spacing w:val="-5"/>
                <w:sz w:val="24"/>
              </w:rPr>
              <w:t xml:space="preserve"> </w:t>
            </w:r>
            <w:r>
              <w:rPr>
                <w:sz w:val="24"/>
              </w:rPr>
              <w:t>дополнительной</w:t>
            </w:r>
            <w:r>
              <w:rPr>
                <w:spacing w:val="-3"/>
                <w:sz w:val="24"/>
              </w:rPr>
              <w:t xml:space="preserve"> </w:t>
            </w:r>
            <w:r>
              <w:rPr>
                <w:sz w:val="24"/>
              </w:rPr>
              <w:t>литературы</w:t>
            </w:r>
            <w:r>
              <w:rPr>
                <w:spacing w:val="-2"/>
                <w:sz w:val="24"/>
              </w:rPr>
              <w:t xml:space="preserve"> </w:t>
            </w:r>
            <w:r>
              <w:rPr>
                <w:sz w:val="24"/>
              </w:rPr>
              <w:t>(словари)</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E76707">
            <w:pPr>
              <w:pStyle w:val="TableParagraph"/>
              <w:rPr>
                <w:sz w:val="20"/>
              </w:rPr>
            </w:pPr>
          </w:p>
        </w:tc>
      </w:tr>
      <w:tr w:rsidR="00E76707">
        <w:trPr>
          <w:trHeight w:val="2760"/>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jc w:val="both"/>
              <w:rPr>
                <w:sz w:val="24"/>
              </w:rPr>
            </w:pPr>
            <w:r>
              <w:rPr>
                <w:sz w:val="24"/>
              </w:rPr>
              <w:t>1.6.</w:t>
            </w:r>
            <w:r>
              <w:rPr>
                <w:spacing w:val="-4"/>
                <w:sz w:val="24"/>
              </w:rPr>
              <w:t xml:space="preserve"> </w:t>
            </w:r>
            <w:r>
              <w:rPr>
                <w:sz w:val="24"/>
              </w:rPr>
              <w:t>Учебно-наглядные</w:t>
            </w:r>
            <w:r>
              <w:rPr>
                <w:spacing w:val="-1"/>
                <w:sz w:val="24"/>
              </w:rPr>
              <w:t xml:space="preserve"> </w:t>
            </w:r>
            <w:r>
              <w:rPr>
                <w:sz w:val="24"/>
              </w:rPr>
              <w:t>пособия</w:t>
            </w:r>
          </w:p>
          <w:p w:rsidR="00E76707" w:rsidRDefault="00897AC9">
            <w:pPr>
              <w:pStyle w:val="TableParagraph"/>
              <w:spacing w:before="2"/>
              <w:ind w:left="5" w:right="-15" w:firstLine="28"/>
              <w:jc w:val="both"/>
              <w:rPr>
                <w:sz w:val="24"/>
              </w:rPr>
            </w:pPr>
            <w:r>
              <w:rPr>
                <w:sz w:val="24"/>
              </w:rPr>
              <w:t>раздаточные: дидактические карточки, раздаточные</w:t>
            </w:r>
            <w:r>
              <w:rPr>
                <w:spacing w:val="1"/>
                <w:sz w:val="24"/>
              </w:rPr>
              <w:t xml:space="preserve"> </w:t>
            </w:r>
            <w:r>
              <w:rPr>
                <w:sz w:val="24"/>
              </w:rPr>
              <w:t>рабочие</w:t>
            </w:r>
            <w:r>
              <w:rPr>
                <w:spacing w:val="1"/>
                <w:sz w:val="24"/>
              </w:rPr>
              <w:t xml:space="preserve"> </w:t>
            </w:r>
            <w:r>
              <w:rPr>
                <w:sz w:val="24"/>
              </w:rPr>
              <w:t>тетради;</w:t>
            </w:r>
          </w:p>
          <w:p w:rsidR="00E76707" w:rsidRDefault="00897AC9">
            <w:pPr>
              <w:pStyle w:val="TableParagraph"/>
              <w:tabs>
                <w:tab w:val="left" w:pos="2597"/>
                <w:tab w:val="left" w:pos="4258"/>
              </w:tabs>
              <w:spacing w:before="1"/>
              <w:ind w:left="5" w:right="-15" w:firstLine="28"/>
              <w:jc w:val="both"/>
              <w:rPr>
                <w:sz w:val="24"/>
              </w:rPr>
            </w:pPr>
            <w:r>
              <w:rPr>
                <w:sz w:val="24"/>
              </w:rPr>
              <w:t>экранно-звуковые</w:t>
            </w:r>
            <w:r>
              <w:rPr>
                <w:sz w:val="24"/>
              </w:rPr>
              <w:tab/>
              <w:t>средства:</w:t>
            </w:r>
            <w:r>
              <w:rPr>
                <w:sz w:val="24"/>
              </w:rPr>
              <w:tab/>
              <w:t>аудиокниги,</w:t>
            </w:r>
            <w:r>
              <w:rPr>
                <w:spacing w:val="-58"/>
                <w:sz w:val="24"/>
              </w:rPr>
              <w:t xml:space="preserve"> </w:t>
            </w:r>
            <w:r>
              <w:rPr>
                <w:sz w:val="24"/>
              </w:rPr>
              <w:t>фонохрестоматии,</w:t>
            </w:r>
            <w:r>
              <w:rPr>
                <w:spacing w:val="1"/>
                <w:sz w:val="24"/>
              </w:rPr>
              <w:t xml:space="preserve"> </w:t>
            </w:r>
            <w:r>
              <w:rPr>
                <w:sz w:val="24"/>
              </w:rPr>
              <w:t>видеофильм;</w:t>
            </w:r>
            <w:r>
              <w:rPr>
                <w:spacing w:val="1"/>
                <w:sz w:val="24"/>
              </w:rPr>
              <w:t xml:space="preserve"> </w:t>
            </w:r>
            <w:r>
              <w:rPr>
                <w:sz w:val="24"/>
              </w:rPr>
              <w:t>мульти-медийные</w:t>
            </w:r>
            <w:r>
              <w:rPr>
                <w:spacing w:val="1"/>
                <w:sz w:val="24"/>
              </w:rPr>
              <w:t xml:space="preserve"> </w:t>
            </w:r>
            <w:r>
              <w:rPr>
                <w:sz w:val="24"/>
              </w:rPr>
              <w:t>средства:</w:t>
            </w:r>
            <w:r>
              <w:rPr>
                <w:spacing w:val="1"/>
                <w:sz w:val="24"/>
              </w:rPr>
              <w:t xml:space="preserve"> </w:t>
            </w:r>
            <w:r>
              <w:rPr>
                <w:sz w:val="24"/>
              </w:rPr>
              <w:t>электронные</w:t>
            </w:r>
            <w:r>
              <w:rPr>
                <w:spacing w:val="1"/>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учебникам,</w:t>
            </w:r>
            <w:r>
              <w:rPr>
                <w:spacing w:val="1"/>
                <w:sz w:val="24"/>
              </w:rPr>
              <w:t xml:space="preserve"> </w:t>
            </w:r>
            <w:r>
              <w:rPr>
                <w:sz w:val="24"/>
              </w:rPr>
              <w:t>аудиозаписи,</w:t>
            </w:r>
            <w:r>
              <w:rPr>
                <w:spacing w:val="-2"/>
                <w:sz w:val="24"/>
              </w:rPr>
              <w:t xml:space="preserve"> </w:t>
            </w:r>
            <w:r>
              <w:rPr>
                <w:sz w:val="24"/>
              </w:rPr>
              <w:t>видеофильмы)</w:t>
            </w:r>
          </w:p>
          <w:p w:rsidR="00E76707" w:rsidRDefault="00897AC9">
            <w:pPr>
              <w:pStyle w:val="TableParagraph"/>
              <w:ind w:left="5" w:right="-15" w:firstLine="28"/>
              <w:jc w:val="both"/>
              <w:rPr>
                <w:sz w:val="24"/>
              </w:rPr>
            </w:pPr>
            <w:r>
              <w:rPr>
                <w:sz w:val="24"/>
              </w:rPr>
              <w:t>Методические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использованию</w:t>
            </w:r>
            <w:r>
              <w:rPr>
                <w:spacing w:val="1"/>
                <w:sz w:val="24"/>
              </w:rPr>
              <w:t xml:space="preserve"> </w:t>
            </w:r>
            <w:r>
              <w:rPr>
                <w:sz w:val="24"/>
              </w:rPr>
              <w:t>различных</w:t>
            </w:r>
            <w:r>
              <w:rPr>
                <w:spacing w:val="-4"/>
                <w:sz w:val="24"/>
              </w:rPr>
              <w:t xml:space="preserve"> </w:t>
            </w:r>
            <w:r>
              <w:rPr>
                <w:sz w:val="24"/>
              </w:rPr>
              <w:t>групп</w:t>
            </w:r>
            <w:r>
              <w:rPr>
                <w:spacing w:val="6"/>
                <w:sz w:val="24"/>
              </w:rPr>
              <w:t xml:space="preserve"> </w:t>
            </w:r>
            <w:r>
              <w:rPr>
                <w:sz w:val="24"/>
              </w:rPr>
              <w:t>учебно-наглядных</w:t>
            </w:r>
            <w:r>
              <w:rPr>
                <w:spacing w:val="-4"/>
                <w:sz w:val="24"/>
              </w:rPr>
              <w:t xml:space="preserve"> </w:t>
            </w:r>
            <w:r>
              <w:rPr>
                <w:sz w:val="24"/>
              </w:rPr>
              <w:t>пособий</w:t>
            </w:r>
          </w:p>
          <w:p w:rsidR="00E76707" w:rsidRDefault="00897AC9">
            <w:pPr>
              <w:pStyle w:val="TableParagraph"/>
              <w:spacing w:line="269" w:lineRule="exact"/>
              <w:ind w:left="34"/>
              <w:jc w:val="both"/>
              <w:rPr>
                <w:sz w:val="24"/>
              </w:rPr>
            </w:pPr>
            <w:r>
              <w:rPr>
                <w:sz w:val="24"/>
              </w:rPr>
              <w:t>Расходные</w:t>
            </w:r>
            <w:r>
              <w:rPr>
                <w:spacing w:val="-2"/>
                <w:sz w:val="24"/>
              </w:rPr>
              <w:t xml:space="preserve"> </w:t>
            </w:r>
            <w:r>
              <w:rPr>
                <w:sz w:val="24"/>
              </w:rPr>
              <w:t>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7"/>
        </w:trPr>
        <w:tc>
          <w:tcPr>
            <w:tcW w:w="710" w:type="dxa"/>
            <w:vMerge w:val="restart"/>
          </w:tcPr>
          <w:p w:rsidR="00E76707" w:rsidRDefault="00897AC9">
            <w:pPr>
              <w:pStyle w:val="TableParagraph"/>
              <w:spacing w:line="260" w:lineRule="exact"/>
              <w:ind w:left="5"/>
              <w:jc w:val="center"/>
              <w:rPr>
                <w:sz w:val="24"/>
              </w:rPr>
            </w:pPr>
            <w:r>
              <w:rPr>
                <w:sz w:val="24"/>
              </w:rPr>
              <w:t>3</w:t>
            </w:r>
          </w:p>
        </w:tc>
        <w:tc>
          <w:tcPr>
            <w:tcW w:w="2002" w:type="dxa"/>
            <w:vMerge w:val="restart"/>
          </w:tcPr>
          <w:p w:rsidR="00E76707" w:rsidRDefault="00897AC9">
            <w:pPr>
              <w:pStyle w:val="TableParagraph"/>
              <w:tabs>
                <w:tab w:val="left" w:pos="1184"/>
              </w:tabs>
              <w:spacing w:line="260" w:lineRule="exact"/>
              <w:ind w:left="5" w:right="-15"/>
              <w:rPr>
                <w:sz w:val="24"/>
              </w:rPr>
            </w:pPr>
            <w:r>
              <w:rPr>
                <w:sz w:val="24"/>
              </w:rPr>
              <w:t>Учебный</w:t>
            </w:r>
            <w:r>
              <w:rPr>
                <w:sz w:val="24"/>
              </w:rPr>
              <w:tab/>
              <w:t>кабинет</w:t>
            </w:r>
          </w:p>
          <w:p w:rsidR="00E76707" w:rsidRDefault="00897AC9">
            <w:pPr>
              <w:pStyle w:val="TableParagraph"/>
              <w:spacing w:before="4" w:line="237" w:lineRule="auto"/>
              <w:ind w:left="5" w:right="291"/>
              <w:rPr>
                <w:sz w:val="24"/>
              </w:rPr>
            </w:pPr>
            <w:r>
              <w:rPr>
                <w:sz w:val="24"/>
              </w:rPr>
              <w:t>истории,</w:t>
            </w:r>
            <w:r>
              <w:rPr>
                <w:spacing w:val="1"/>
                <w:sz w:val="24"/>
              </w:rPr>
              <w:t xml:space="preserve"> </w:t>
            </w:r>
            <w:r>
              <w:rPr>
                <w:sz w:val="24"/>
              </w:rPr>
              <w:t>обществознания</w:t>
            </w:r>
          </w:p>
        </w:tc>
        <w:tc>
          <w:tcPr>
            <w:tcW w:w="5517" w:type="dxa"/>
          </w:tcPr>
          <w:p w:rsidR="00E76707" w:rsidRDefault="00897AC9">
            <w:pPr>
              <w:pStyle w:val="TableParagraph"/>
              <w:spacing w:line="258" w:lineRule="exact"/>
              <w:ind w:left="34"/>
              <w:rPr>
                <w:sz w:val="24"/>
              </w:rPr>
            </w:pPr>
            <w:r>
              <w:rPr>
                <w:sz w:val="24"/>
              </w:rPr>
              <w:t>1.1.Нормативныедокументы,</w:t>
            </w:r>
            <w:r>
              <w:rPr>
                <w:spacing w:val="-4"/>
                <w:sz w:val="24"/>
              </w:rPr>
              <w:t xml:space="preserve"> </w:t>
            </w:r>
            <w:r>
              <w:rPr>
                <w:sz w:val="24"/>
              </w:rPr>
              <w:t>локальные</w:t>
            </w:r>
            <w:r>
              <w:rPr>
                <w:spacing w:val="-6"/>
                <w:sz w:val="24"/>
              </w:rPr>
              <w:t xml:space="preserve"> </w:t>
            </w:r>
            <w:r>
              <w:rPr>
                <w:sz w:val="24"/>
              </w:rPr>
              <w:t>акты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1.2.Комплект</w:t>
            </w:r>
            <w:r>
              <w:rPr>
                <w:spacing w:val="-4"/>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1.3.Комплект</w:t>
            </w:r>
            <w:r>
              <w:rPr>
                <w:spacing w:val="-6"/>
                <w:sz w:val="24"/>
              </w:rPr>
              <w:t xml:space="preserve"> </w:t>
            </w:r>
            <w:r>
              <w:rPr>
                <w:sz w:val="24"/>
              </w:rPr>
              <w:t>технических</w:t>
            </w:r>
            <w:r>
              <w:rPr>
                <w:spacing w:val="-7"/>
                <w:sz w:val="24"/>
              </w:rPr>
              <w:t xml:space="preserve"> </w:t>
            </w:r>
            <w:r>
              <w:rPr>
                <w:sz w:val="24"/>
              </w:rPr>
              <w:t>средств</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552"/>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rPr>
                <w:sz w:val="24"/>
              </w:rPr>
            </w:pPr>
            <w:r>
              <w:rPr>
                <w:sz w:val="24"/>
              </w:rPr>
              <w:t>1.4.Фонд дополнительной литературы</w:t>
            </w:r>
            <w:r>
              <w:rPr>
                <w:spacing w:val="4"/>
                <w:sz w:val="24"/>
              </w:rPr>
              <w:t xml:space="preserve"> </w:t>
            </w:r>
            <w:r>
              <w:rPr>
                <w:sz w:val="24"/>
              </w:rPr>
              <w:t>(исторические</w:t>
            </w:r>
          </w:p>
          <w:p w:rsidR="00E76707" w:rsidRDefault="00897AC9">
            <w:pPr>
              <w:pStyle w:val="TableParagraph"/>
              <w:spacing w:before="3" w:line="269" w:lineRule="exact"/>
              <w:ind w:left="5"/>
              <w:rPr>
                <w:sz w:val="24"/>
              </w:rPr>
            </w:pPr>
            <w:r>
              <w:rPr>
                <w:sz w:val="24"/>
              </w:rPr>
              <w:t>справочники,</w:t>
            </w:r>
            <w:r>
              <w:rPr>
                <w:spacing w:val="-6"/>
                <w:sz w:val="24"/>
              </w:rPr>
              <w:t xml:space="preserve"> </w:t>
            </w:r>
            <w:r>
              <w:rPr>
                <w:sz w:val="24"/>
              </w:rPr>
              <w:t>энциклопедии)</w:t>
            </w:r>
          </w:p>
        </w:tc>
        <w:tc>
          <w:tcPr>
            <w:tcW w:w="1417" w:type="dxa"/>
          </w:tcPr>
          <w:p w:rsidR="00E76707" w:rsidRDefault="00897AC9">
            <w:pPr>
              <w:pStyle w:val="TableParagraph"/>
              <w:spacing w:line="260" w:lineRule="exact"/>
              <w:ind w:left="118" w:right="112"/>
              <w:jc w:val="center"/>
              <w:rPr>
                <w:sz w:val="24"/>
              </w:rPr>
            </w:pPr>
            <w:r>
              <w:rPr>
                <w:sz w:val="24"/>
              </w:rPr>
              <w:t>1/1</w:t>
            </w:r>
          </w:p>
          <w:p w:rsidR="00E76707" w:rsidRDefault="00897AC9">
            <w:pPr>
              <w:pStyle w:val="TableParagraph"/>
              <w:spacing w:before="3" w:line="269"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E76707">
            <w:pPr>
              <w:pStyle w:val="TableParagraph"/>
              <w:rPr>
                <w:sz w:val="20"/>
              </w:rPr>
            </w:pPr>
          </w:p>
        </w:tc>
      </w:tr>
      <w:tr w:rsidR="00E76707">
        <w:trPr>
          <w:trHeight w:val="3312"/>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37" w:lineRule="auto"/>
              <w:ind w:left="5" w:firstLine="28"/>
              <w:rPr>
                <w:sz w:val="24"/>
              </w:rPr>
            </w:pPr>
            <w:r>
              <w:rPr>
                <w:sz w:val="24"/>
              </w:rPr>
              <w:t>1.6.</w:t>
            </w:r>
            <w:r>
              <w:rPr>
                <w:spacing w:val="1"/>
                <w:sz w:val="24"/>
              </w:rPr>
              <w:t xml:space="preserve"> </w:t>
            </w:r>
            <w:r>
              <w:rPr>
                <w:sz w:val="24"/>
              </w:rPr>
              <w:t>Учебно-наглядные</w:t>
            </w:r>
            <w:r>
              <w:rPr>
                <w:spacing w:val="1"/>
                <w:sz w:val="24"/>
              </w:rPr>
              <w:t xml:space="preserve"> </w:t>
            </w:r>
            <w:r>
              <w:rPr>
                <w:sz w:val="24"/>
              </w:rPr>
              <w:t>пособия</w:t>
            </w:r>
            <w:r>
              <w:rPr>
                <w:spacing w:val="1"/>
                <w:sz w:val="24"/>
              </w:rPr>
              <w:t xml:space="preserve"> </w:t>
            </w:r>
            <w:r>
              <w:rPr>
                <w:sz w:val="24"/>
              </w:rPr>
              <w:t>(печатные</w:t>
            </w:r>
            <w:r>
              <w:rPr>
                <w:spacing w:val="1"/>
                <w:sz w:val="24"/>
              </w:rPr>
              <w:t xml:space="preserve"> </w:t>
            </w:r>
            <w:r>
              <w:rPr>
                <w:sz w:val="24"/>
              </w:rPr>
              <w:t>пособия</w:t>
            </w:r>
            <w:r>
              <w:rPr>
                <w:spacing w:val="-57"/>
                <w:sz w:val="24"/>
              </w:rPr>
              <w:t xml:space="preserve"> </w:t>
            </w:r>
            <w:r>
              <w:rPr>
                <w:sz w:val="24"/>
              </w:rPr>
              <w:t>демонстрационные:</w:t>
            </w:r>
            <w:r>
              <w:rPr>
                <w:spacing w:val="-4"/>
                <w:sz w:val="24"/>
              </w:rPr>
              <w:t xml:space="preserve"> </w:t>
            </w:r>
            <w:r>
              <w:rPr>
                <w:sz w:val="24"/>
              </w:rPr>
              <w:t>таблицы</w:t>
            </w:r>
          </w:p>
          <w:p w:rsidR="00E76707" w:rsidRDefault="00897AC9">
            <w:pPr>
              <w:pStyle w:val="TableParagraph"/>
              <w:tabs>
                <w:tab w:val="left" w:pos="1813"/>
                <w:tab w:val="left" w:pos="1995"/>
                <w:tab w:val="left" w:pos="2126"/>
                <w:tab w:val="left" w:pos="3352"/>
                <w:tab w:val="left" w:pos="3663"/>
                <w:tab w:val="left" w:pos="4196"/>
                <w:tab w:val="left" w:pos="4876"/>
              </w:tabs>
              <w:ind w:left="5" w:right="-15" w:firstLine="28"/>
              <w:rPr>
                <w:sz w:val="24"/>
              </w:rPr>
            </w:pPr>
            <w:r>
              <w:rPr>
                <w:sz w:val="24"/>
              </w:rPr>
              <w:t>раздаточные: дидактические</w:t>
            </w:r>
            <w:r>
              <w:rPr>
                <w:spacing w:val="1"/>
                <w:sz w:val="24"/>
              </w:rPr>
              <w:t xml:space="preserve"> </w:t>
            </w:r>
            <w:r>
              <w:rPr>
                <w:sz w:val="24"/>
              </w:rPr>
              <w:t>карточки,</w:t>
            </w:r>
            <w:r>
              <w:rPr>
                <w:spacing w:val="1"/>
                <w:sz w:val="24"/>
              </w:rPr>
              <w:t xml:space="preserve"> </w:t>
            </w:r>
            <w:r>
              <w:rPr>
                <w:sz w:val="24"/>
              </w:rPr>
              <w:t>раздаточный</w:t>
            </w:r>
            <w:r>
              <w:rPr>
                <w:spacing w:val="-57"/>
                <w:sz w:val="24"/>
              </w:rPr>
              <w:t xml:space="preserve"> </w:t>
            </w:r>
            <w:r>
              <w:rPr>
                <w:sz w:val="24"/>
              </w:rPr>
              <w:t>изобразительный</w:t>
            </w:r>
            <w:r>
              <w:rPr>
                <w:spacing w:val="1"/>
                <w:sz w:val="24"/>
              </w:rPr>
              <w:t xml:space="preserve"> </w:t>
            </w:r>
            <w:r>
              <w:rPr>
                <w:sz w:val="24"/>
              </w:rPr>
              <w:t>материал,</w:t>
            </w:r>
            <w:r>
              <w:rPr>
                <w:spacing w:val="3"/>
                <w:sz w:val="24"/>
              </w:rPr>
              <w:t xml:space="preserve"> </w:t>
            </w:r>
            <w:r>
              <w:rPr>
                <w:sz w:val="24"/>
              </w:rPr>
              <w:t>рабочие тетради;</w:t>
            </w:r>
            <w:r>
              <w:rPr>
                <w:spacing w:val="1"/>
                <w:sz w:val="24"/>
              </w:rPr>
              <w:t xml:space="preserve"> </w:t>
            </w:r>
            <w:r>
              <w:rPr>
                <w:sz w:val="24"/>
              </w:rPr>
              <w:t>экранно-звуковые</w:t>
            </w:r>
            <w:r>
              <w:rPr>
                <w:sz w:val="24"/>
              </w:rPr>
              <w:tab/>
            </w:r>
            <w:r>
              <w:rPr>
                <w:sz w:val="24"/>
              </w:rPr>
              <w:tab/>
              <w:t>средства:</w:t>
            </w:r>
            <w:r>
              <w:rPr>
                <w:sz w:val="24"/>
              </w:rPr>
              <w:tab/>
              <w:t>аудиокниги,</w:t>
            </w:r>
            <w:r>
              <w:rPr>
                <w:sz w:val="24"/>
              </w:rPr>
              <w:tab/>
              <w:t>фоно-</w:t>
            </w:r>
            <w:r>
              <w:rPr>
                <w:spacing w:val="-57"/>
                <w:sz w:val="24"/>
              </w:rPr>
              <w:t xml:space="preserve"> </w:t>
            </w:r>
            <w:r>
              <w:rPr>
                <w:sz w:val="24"/>
              </w:rPr>
              <w:t>хрестоматии,</w:t>
            </w:r>
            <w:r>
              <w:rPr>
                <w:sz w:val="24"/>
              </w:rPr>
              <w:tab/>
              <w:t>видео-фильм;</w:t>
            </w:r>
            <w:r>
              <w:rPr>
                <w:sz w:val="24"/>
              </w:rPr>
              <w:tab/>
            </w:r>
            <w:r>
              <w:rPr>
                <w:sz w:val="24"/>
              </w:rPr>
              <w:tab/>
              <w:t>мульти-медийные</w:t>
            </w:r>
            <w:r>
              <w:rPr>
                <w:spacing w:val="-57"/>
                <w:sz w:val="24"/>
              </w:rPr>
              <w:t xml:space="preserve"> </w:t>
            </w:r>
            <w:r>
              <w:rPr>
                <w:sz w:val="24"/>
              </w:rPr>
              <w:t>средства:</w:t>
            </w:r>
            <w:r>
              <w:rPr>
                <w:spacing w:val="53"/>
                <w:sz w:val="24"/>
              </w:rPr>
              <w:t xml:space="preserve"> </w:t>
            </w:r>
            <w:r>
              <w:rPr>
                <w:sz w:val="24"/>
              </w:rPr>
              <w:t>электронные</w:t>
            </w:r>
            <w:r>
              <w:rPr>
                <w:spacing w:val="48"/>
                <w:sz w:val="24"/>
              </w:rPr>
              <w:t xml:space="preserve"> </w:t>
            </w:r>
            <w:r>
              <w:rPr>
                <w:sz w:val="24"/>
              </w:rPr>
              <w:t>приложения</w:t>
            </w:r>
            <w:r>
              <w:rPr>
                <w:spacing w:val="53"/>
                <w:sz w:val="24"/>
              </w:rPr>
              <w:t xml:space="preserve"> </w:t>
            </w:r>
            <w:r>
              <w:rPr>
                <w:sz w:val="24"/>
              </w:rPr>
              <w:t>к</w:t>
            </w:r>
            <w:r>
              <w:rPr>
                <w:spacing w:val="48"/>
                <w:sz w:val="24"/>
              </w:rPr>
              <w:t xml:space="preserve"> </w:t>
            </w:r>
            <w:r>
              <w:rPr>
                <w:sz w:val="24"/>
              </w:rPr>
              <w:t>учебникам,</w:t>
            </w:r>
            <w:r>
              <w:rPr>
                <w:spacing w:val="-57"/>
                <w:sz w:val="24"/>
              </w:rPr>
              <w:t xml:space="preserve"> </w:t>
            </w:r>
            <w:r>
              <w:rPr>
                <w:sz w:val="24"/>
              </w:rPr>
              <w:t>аудиозаписи,</w:t>
            </w:r>
            <w:r>
              <w:rPr>
                <w:sz w:val="24"/>
              </w:rPr>
              <w:tab/>
            </w:r>
            <w:r>
              <w:rPr>
                <w:sz w:val="24"/>
              </w:rPr>
              <w:tab/>
              <w:t>видео-фильмы,</w:t>
            </w:r>
            <w:r>
              <w:rPr>
                <w:sz w:val="24"/>
              </w:rPr>
              <w:tab/>
            </w:r>
            <w:r>
              <w:rPr>
                <w:sz w:val="24"/>
              </w:rPr>
              <w:tab/>
              <w:t>электронные</w:t>
            </w:r>
            <w:r>
              <w:rPr>
                <w:spacing w:val="-57"/>
                <w:sz w:val="24"/>
              </w:rPr>
              <w:t xml:space="preserve"> </w:t>
            </w:r>
            <w:r>
              <w:rPr>
                <w:sz w:val="24"/>
              </w:rPr>
              <w:t>медиалекции,</w:t>
            </w:r>
            <w:r>
              <w:rPr>
                <w:spacing w:val="3"/>
                <w:sz w:val="24"/>
              </w:rPr>
              <w:t xml:space="preserve"> </w:t>
            </w:r>
            <w:r>
              <w:rPr>
                <w:sz w:val="24"/>
              </w:rPr>
              <w:t>тренажеры)</w:t>
            </w:r>
          </w:p>
          <w:p w:rsidR="00E76707" w:rsidRDefault="00897AC9">
            <w:pPr>
              <w:pStyle w:val="TableParagraph"/>
              <w:tabs>
                <w:tab w:val="left" w:pos="1746"/>
                <w:tab w:val="left" w:pos="3444"/>
                <w:tab w:val="left" w:pos="3924"/>
              </w:tabs>
              <w:ind w:left="5" w:right="-15" w:firstLine="28"/>
              <w:rPr>
                <w:sz w:val="24"/>
              </w:rPr>
            </w:pPr>
            <w:r>
              <w:rPr>
                <w:sz w:val="24"/>
              </w:rPr>
              <w:t>Методические</w:t>
            </w:r>
            <w:r>
              <w:rPr>
                <w:sz w:val="24"/>
              </w:rPr>
              <w:tab/>
              <w:t>рекомендации</w:t>
            </w:r>
            <w:r>
              <w:rPr>
                <w:sz w:val="24"/>
              </w:rPr>
              <w:tab/>
              <w:t>по</w:t>
            </w:r>
            <w:r>
              <w:rPr>
                <w:sz w:val="24"/>
              </w:rPr>
              <w:tab/>
              <w:t>использованию</w:t>
            </w:r>
            <w:r>
              <w:rPr>
                <w:spacing w:val="-57"/>
                <w:sz w:val="24"/>
              </w:rPr>
              <w:t xml:space="preserve"> </w:t>
            </w:r>
            <w:r>
              <w:rPr>
                <w:sz w:val="24"/>
              </w:rPr>
              <w:t>различных групп учебно-наглядных пособий</w:t>
            </w:r>
            <w:r>
              <w:rPr>
                <w:spacing w:val="1"/>
                <w:sz w:val="24"/>
              </w:rPr>
              <w:t xml:space="preserve"> </w:t>
            </w:r>
            <w:r>
              <w:rPr>
                <w:sz w:val="24"/>
              </w:rPr>
              <w:t>Расходные 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3"/>
        </w:trPr>
        <w:tc>
          <w:tcPr>
            <w:tcW w:w="710" w:type="dxa"/>
            <w:vMerge w:val="restart"/>
          </w:tcPr>
          <w:p w:rsidR="00E76707" w:rsidRDefault="00897AC9">
            <w:pPr>
              <w:pStyle w:val="TableParagraph"/>
              <w:spacing w:line="260" w:lineRule="exact"/>
              <w:ind w:left="5"/>
              <w:jc w:val="center"/>
              <w:rPr>
                <w:sz w:val="24"/>
              </w:rPr>
            </w:pPr>
            <w:r>
              <w:rPr>
                <w:sz w:val="24"/>
              </w:rPr>
              <w:t>4</w:t>
            </w:r>
          </w:p>
        </w:tc>
        <w:tc>
          <w:tcPr>
            <w:tcW w:w="2002" w:type="dxa"/>
            <w:vMerge w:val="restart"/>
          </w:tcPr>
          <w:p w:rsidR="00E76707" w:rsidRDefault="00897AC9">
            <w:pPr>
              <w:pStyle w:val="TableParagraph"/>
              <w:tabs>
                <w:tab w:val="left" w:pos="1184"/>
              </w:tabs>
              <w:spacing w:line="237" w:lineRule="auto"/>
              <w:ind w:left="5" w:right="-15"/>
              <w:rPr>
                <w:sz w:val="24"/>
              </w:rPr>
            </w:pPr>
            <w:r>
              <w:rPr>
                <w:sz w:val="24"/>
              </w:rPr>
              <w:t>Учебный</w:t>
            </w:r>
            <w:r>
              <w:rPr>
                <w:sz w:val="24"/>
              </w:rPr>
              <w:tab/>
              <w:t>кабинет</w:t>
            </w:r>
            <w:r>
              <w:rPr>
                <w:spacing w:val="-57"/>
                <w:sz w:val="24"/>
              </w:rPr>
              <w:t xml:space="preserve"> </w:t>
            </w:r>
            <w:r>
              <w:rPr>
                <w:sz w:val="24"/>
              </w:rPr>
              <w:t>географии</w:t>
            </w:r>
          </w:p>
        </w:tc>
        <w:tc>
          <w:tcPr>
            <w:tcW w:w="5517" w:type="dxa"/>
          </w:tcPr>
          <w:p w:rsidR="00E76707" w:rsidRDefault="00897AC9">
            <w:pPr>
              <w:pStyle w:val="TableParagraph"/>
              <w:spacing w:line="253" w:lineRule="exact"/>
              <w:ind w:left="34"/>
              <w:rPr>
                <w:sz w:val="24"/>
              </w:rPr>
            </w:pPr>
            <w:r>
              <w:rPr>
                <w:sz w:val="24"/>
              </w:rPr>
              <w:t>1.1.Нормативные</w:t>
            </w:r>
            <w:r>
              <w:rPr>
                <w:spacing w:val="-5"/>
                <w:sz w:val="24"/>
              </w:rPr>
              <w:t xml:space="preserve"> </w:t>
            </w:r>
            <w:r>
              <w:rPr>
                <w:sz w:val="24"/>
              </w:rPr>
              <w:t>документы,</w:t>
            </w:r>
            <w:r>
              <w:rPr>
                <w:spacing w:val="-1"/>
                <w:sz w:val="24"/>
              </w:rPr>
              <w:t xml:space="preserve"> </w:t>
            </w:r>
            <w:r>
              <w:rPr>
                <w:sz w:val="24"/>
              </w:rPr>
              <w:t>локальные</w:t>
            </w:r>
            <w:r>
              <w:rPr>
                <w:spacing w:val="-4"/>
                <w:sz w:val="24"/>
              </w:rPr>
              <w:t xml:space="preserve"> </w:t>
            </w:r>
            <w:r>
              <w:rPr>
                <w:sz w:val="24"/>
              </w:rPr>
              <w:t>акты</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1.2.Комплект</w:t>
            </w:r>
            <w:r>
              <w:rPr>
                <w:spacing w:val="-4"/>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1.3.Комплект</w:t>
            </w:r>
            <w:r>
              <w:rPr>
                <w:spacing w:val="-6"/>
                <w:sz w:val="24"/>
              </w:rPr>
              <w:t xml:space="preserve"> </w:t>
            </w:r>
            <w:r>
              <w:rPr>
                <w:sz w:val="24"/>
              </w:rPr>
              <w:t>технических</w:t>
            </w:r>
            <w:r>
              <w:rPr>
                <w:spacing w:val="-7"/>
                <w:sz w:val="24"/>
              </w:rPr>
              <w:t xml:space="preserve"> </w:t>
            </w:r>
            <w:r>
              <w:rPr>
                <w:sz w:val="24"/>
              </w:rPr>
              <w:t>средств</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551"/>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1795"/>
                <w:tab w:val="left" w:pos="4318"/>
              </w:tabs>
              <w:spacing w:line="260" w:lineRule="exact"/>
              <w:ind w:left="34"/>
              <w:rPr>
                <w:sz w:val="24"/>
              </w:rPr>
            </w:pPr>
            <w:r>
              <w:rPr>
                <w:sz w:val="24"/>
              </w:rPr>
              <w:t>1.4.Фонд</w:t>
            </w:r>
            <w:r>
              <w:rPr>
                <w:sz w:val="24"/>
              </w:rPr>
              <w:tab/>
              <w:t>дополнительной</w:t>
            </w:r>
            <w:r>
              <w:rPr>
                <w:sz w:val="24"/>
              </w:rPr>
              <w:tab/>
            </w:r>
            <w:r>
              <w:rPr>
                <w:spacing w:val="-2"/>
                <w:sz w:val="24"/>
              </w:rPr>
              <w:t>литературы</w:t>
            </w:r>
          </w:p>
          <w:p w:rsidR="00E76707" w:rsidRDefault="00897AC9">
            <w:pPr>
              <w:pStyle w:val="TableParagraph"/>
              <w:spacing w:before="3" w:line="269" w:lineRule="exact"/>
              <w:ind w:left="5"/>
              <w:rPr>
                <w:sz w:val="24"/>
              </w:rPr>
            </w:pPr>
            <w:r>
              <w:rPr>
                <w:sz w:val="24"/>
              </w:rPr>
              <w:t>(географические</w:t>
            </w:r>
            <w:r>
              <w:rPr>
                <w:spacing w:val="52"/>
                <w:sz w:val="24"/>
              </w:rPr>
              <w:t xml:space="preserve"> </w:t>
            </w:r>
            <w:r>
              <w:rPr>
                <w:sz w:val="24"/>
              </w:rPr>
              <w:t>справочники,</w:t>
            </w:r>
            <w:r>
              <w:rPr>
                <w:spacing w:val="-6"/>
                <w:sz w:val="24"/>
              </w:rPr>
              <w:t xml:space="preserve"> </w:t>
            </w:r>
            <w:r>
              <w:rPr>
                <w:sz w:val="24"/>
              </w:rPr>
              <w:t>энциклопедии)</w:t>
            </w:r>
          </w:p>
        </w:tc>
        <w:tc>
          <w:tcPr>
            <w:tcW w:w="1417" w:type="dxa"/>
          </w:tcPr>
          <w:p w:rsidR="00E76707" w:rsidRDefault="00897AC9">
            <w:pPr>
              <w:pStyle w:val="TableParagraph"/>
              <w:spacing w:line="260" w:lineRule="exact"/>
              <w:ind w:left="118" w:right="112"/>
              <w:jc w:val="center"/>
              <w:rPr>
                <w:sz w:val="24"/>
              </w:rPr>
            </w:pPr>
            <w:r>
              <w:rPr>
                <w:sz w:val="24"/>
              </w:rPr>
              <w:t>1/1</w:t>
            </w:r>
          </w:p>
          <w:p w:rsidR="00E76707" w:rsidRDefault="00897AC9">
            <w:pPr>
              <w:pStyle w:val="TableParagraph"/>
              <w:spacing w:before="3" w:line="269"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E76707">
            <w:pPr>
              <w:pStyle w:val="TableParagraph"/>
              <w:rPr>
                <w:sz w:val="20"/>
              </w:rPr>
            </w:pPr>
          </w:p>
        </w:tc>
      </w:tr>
      <w:tr w:rsidR="00E76707">
        <w:trPr>
          <w:trHeight w:val="220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jc w:val="both"/>
              <w:rPr>
                <w:sz w:val="24"/>
              </w:rPr>
            </w:pPr>
            <w:r>
              <w:rPr>
                <w:sz w:val="24"/>
              </w:rPr>
              <w:t>1.6.</w:t>
            </w:r>
            <w:r>
              <w:rPr>
                <w:spacing w:val="54"/>
                <w:sz w:val="24"/>
              </w:rPr>
              <w:t xml:space="preserve"> </w:t>
            </w:r>
            <w:r>
              <w:rPr>
                <w:sz w:val="24"/>
              </w:rPr>
              <w:t>Учебно-наглядные</w:t>
            </w:r>
            <w:r>
              <w:rPr>
                <w:spacing w:val="55"/>
                <w:sz w:val="24"/>
              </w:rPr>
              <w:t xml:space="preserve"> </w:t>
            </w:r>
            <w:r>
              <w:rPr>
                <w:sz w:val="24"/>
              </w:rPr>
              <w:t>пособия</w:t>
            </w:r>
            <w:r>
              <w:rPr>
                <w:spacing w:val="51"/>
                <w:sz w:val="24"/>
              </w:rPr>
              <w:t xml:space="preserve"> </w:t>
            </w:r>
            <w:r>
              <w:rPr>
                <w:sz w:val="24"/>
              </w:rPr>
              <w:t>(печатные</w:t>
            </w:r>
            <w:r>
              <w:rPr>
                <w:spacing w:val="51"/>
                <w:sz w:val="24"/>
              </w:rPr>
              <w:t xml:space="preserve"> </w:t>
            </w:r>
            <w:r>
              <w:rPr>
                <w:sz w:val="24"/>
              </w:rPr>
              <w:t>пособия</w:t>
            </w:r>
          </w:p>
          <w:p w:rsidR="00E76707" w:rsidRDefault="00897AC9">
            <w:pPr>
              <w:pStyle w:val="TableParagraph"/>
              <w:tabs>
                <w:tab w:val="left" w:pos="2550"/>
                <w:tab w:val="left" w:pos="4196"/>
              </w:tabs>
              <w:spacing w:before="2"/>
              <w:ind w:left="5" w:right="-15"/>
              <w:jc w:val="both"/>
              <w:rPr>
                <w:sz w:val="24"/>
              </w:rPr>
            </w:pPr>
            <w:r>
              <w:rPr>
                <w:sz w:val="24"/>
              </w:rPr>
              <w:t>демонстрационные:</w:t>
            </w:r>
            <w:r>
              <w:rPr>
                <w:spacing w:val="1"/>
                <w:sz w:val="24"/>
              </w:rPr>
              <w:t xml:space="preserve"> </w:t>
            </w:r>
            <w:r>
              <w:rPr>
                <w:sz w:val="24"/>
              </w:rPr>
              <w:t>таблицы,</w:t>
            </w:r>
            <w:r>
              <w:rPr>
                <w:spacing w:val="1"/>
                <w:sz w:val="24"/>
              </w:rPr>
              <w:t xml:space="preserve"> </w:t>
            </w:r>
            <w:r>
              <w:rPr>
                <w:sz w:val="24"/>
              </w:rPr>
              <w:t>карты;</w:t>
            </w:r>
            <w:r>
              <w:rPr>
                <w:spacing w:val="1"/>
                <w:sz w:val="24"/>
              </w:rPr>
              <w:t xml:space="preserve"> </w:t>
            </w:r>
            <w:r>
              <w:rPr>
                <w:sz w:val="24"/>
              </w:rPr>
              <w:t>раздаточные:</w:t>
            </w:r>
            <w:r>
              <w:rPr>
                <w:spacing w:val="1"/>
                <w:sz w:val="24"/>
              </w:rPr>
              <w:t xml:space="preserve"> </w:t>
            </w:r>
            <w:r>
              <w:rPr>
                <w:sz w:val="24"/>
              </w:rPr>
              <w:t>дидактические карточки, экранно-звуковые средства:</w:t>
            </w:r>
            <w:r>
              <w:rPr>
                <w:spacing w:val="-57"/>
                <w:sz w:val="24"/>
              </w:rPr>
              <w:t xml:space="preserve"> </w:t>
            </w:r>
            <w:r>
              <w:rPr>
                <w:sz w:val="24"/>
              </w:rPr>
              <w:t>аудиокниги,</w:t>
            </w:r>
            <w:r>
              <w:rPr>
                <w:spacing w:val="1"/>
                <w:sz w:val="24"/>
              </w:rPr>
              <w:t xml:space="preserve"> </w:t>
            </w:r>
            <w:r>
              <w:rPr>
                <w:sz w:val="24"/>
              </w:rPr>
              <w:t>фоно-хрестоматии,</w:t>
            </w:r>
            <w:r>
              <w:rPr>
                <w:spacing w:val="1"/>
                <w:sz w:val="24"/>
              </w:rPr>
              <w:t xml:space="preserve"> </w:t>
            </w:r>
            <w:r>
              <w:rPr>
                <w:sz w:val="24"/>
              </w:rPr>
              <w:t>видео-фильм;</w:t>
            </w:r>
            <w:r>
              <w:rPr>
                <w:spacing w:val="-57"/>
                <w:sz w:val="24"/>
              </w:rPr>
              <w:t xml:space="preserve"> </w:t>
            </w:r>
            <w:r>
              <w:rPr>
                <w:sz w:val="24"/>
              </w:rPr>
              <w:t>мульти-медийные</w:t>
            </w:r>
            <w:r>
              <w:rPr>
                <w:sz w:val="24"/>
              </w:rPr>
              <w:tab/>
              <w:t>средства:</w:t>
            </w:r>
            <w:r>
              <w:rPr>
                <w:sz w:val="24"/>
              </w:rPr>
              <w:tab/>
              <w:t>электронные</w:t>
            </w:r>
            <w:r>
              <w:rPr>
                <w:spacing w:val="-58"/>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учебникам,</w:t>
            </w:r>
            <w:r>
              <w:rPr>
                <w:spacing w:val="1"/>
                <w:sz w:val="24"/>
              </w:rPr>
              <w:t xml:space="preserve"> </w:t>
            </w:r>
            <w:r>
              <w:rPr>
                <w:sz w:val="24"/>
              </w:rPr>
              <w:t>видео-фильмы,</w:t>
            </w:r>
            <w:r>
              <w:rPr>
                <w:spacing w:val="1"/>
                <w:sz w:val="24"/>
              </w:rPr>
              <w:t xml:space="preserve"> </w:t>
            </w:r>
            <w:r>
              <w:rPr>
                <w:sz w:val="24"/>
              </w:rPr>
              <w:t>электронные</w:t>
            </w:r>
            <w:r>
              <w:rPr>
                <w:spacing w:val="-5"/>
                <w:sz w:val="24"/>
              </w:rPr>
              <w:t xml:space="preserve"> </w:t>
            </w:r>
            <w:r>
              <w:rPr>
                <w:sz w:val="24"/>
              </w:rPr>
              <w:t>медиалекции,</w:t>
            </w:r>
            <w:r>
              <w:rPr>
                <w:spacing w:val="-1"/>
                <w:sz w:val="24"/>
              </w:rPr>
              <w:t xml:space="preserve"> </w:t>
            </w:r>
            <w:r>
              <w:rPr>
                <w:sz w:val="24"/>
              </w:rPr>
              <w:t>тренажеры)</w:t>
            </w:r>
          </w:p>
          <w:p w:rsidR="00E76707" w:rsidRDefault="00897AC9">
            <w:pPr>
              <w:pStyle w:val="TableParagraph"/>
              <w:spacing w:before="1" w:line="269" w:lineRule="exact"/>
              <w:ind w:left="34"/>
              <w:jc w:val="both"/>
              <w:rPr>
                <w:sz w:val="24"/>
              </w:rPr>
            </w:pPr>
            <w:r>
              <w:rPr>
                <w:sz w:val="24"/>
              </w:rPr>
              <w:t xml:space="preserve">Методические  </w:t>
            </w:r>
            <w:r>
              <w:rPr>
                <w:spacing w:val="47"/>
                <w:sz w:val="24"/>
              </w:rPr>
              <w:t xml:space="preserve"> </w:t>
            </w:r>
            <w:r>
              <w:rPr>
                <w:sz w:val="24"/>
              </w:rPr>
              <w:t xml:space="preserve">рекомендации  </w:t>
            </w:r>
            <w:r>
              <w:rPr>
                <w:spacing w:val="45"/>
                <w:sz w:val="24"/>
              </w:rPr>
              <w:t xml:space="preserve"> </w:t>
            </w:r>
            <w:r>
              <w:rPr>
                <w:sz w:val="24"/>
              </w:rPr>
              <w:t xml:space="preserve">по  </w:t>
            </w:r>
            <w:r>
              <w:rPr>
                <w:spacing w:val="48"/>
                <w:sz w:val="24"/>
              </w:rPr>
              <w:t xml:space="preserve"> </w:t>
            </w:r>
            <w:r>
              <w:rPr>
                <w:sz w:val="24"/>
              </w:rPr>
              <w:t>использованию</w:t>
            </w:r>
            <w:r w:rsidR="006B445D">
              <w:rPr>
                <w:sz w:val="24"/>
              </w:rPr>
              <w:t xml:space="preserve"> различных групп учебно-наглядных пособий</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3"/>
        </w:trPr>
        <w:tc>
          <w:tcPr>
            <w:tcW w:w="710" w:type="dxa"/>
            <w:vMerge w:val="restart"/>
          </w:tcPr>
          <w:p w:rsidR="00E76707" w:rsidRDefault="00897AC9">
            <w:pPr>
              <w:pStyle w:val="TableParagraph"/>
              <w:spacing w:line="260" w:lineRule="exact"/>
              <w:ind w:left="5"/>
              <w:jc w:val="center"/>
              <w:rPr>
                <w:sz w:val="24"/>
              </w:rPr>
            </w:pPr>
            <w:r>
              <w:rPr>
                <w:sz w:val="24"/>
              </w:rPr>
              <w:t>5</w:t>
            </w:r>
          </w:p>
        </w:tc>
        <w:tc>
          <w:tcPr>
            <w:tcW w:w="2002" w:type="dxa"/>
            <w:vMerge w:val="restart"/>
          </w:tcPr>
          <w:p w:rsidR="00E76707" w:rsidRDefault="00897AC9">
            <w:pPr>
              <w:pStyle w:val="TableParagraph"/>
              <w:tabs>
                <w:tab w:val="left" w:pos="1184"/>
              </w:tabs>
              <w:spacing w:line="237" w:lineRule="auto"/>
              <w:ind w:left="5" w:right="-15"/>
              <w:rPr>
                <w:sz w:val="24"/>
              </w:rPr>
            </w:pPr>
            <w:r>
              <w:rPr>
                <w:sz w:val="24"/>
              </w:rPr>
              <w:t>Учебный</w:t>
            </w:r>
            <w:r>
              <w:rPr>
                <w:sz w:val="24"/>
              </w:rPr>
              <w:tab/>
              <w:t>кабинет</w:t>
            </w:r>
            <w:r>
              <w:rPr>
                <w:spacing w:val="-57"/>
                <w:sz w:val="24"/>
              </w:rPr>
              <w:t xml:space="preserve"> </w:t>
            </w:r>
            <w:r>
              <w:rPr>
                <w:sz w:val="24"/>
              </w:rPr>
              <w:t>музыки</w:t>
            </w:r>
          </w:p>
        </w:tc>
        <w:tc>
          <w:tcPr>
            <w:tcW w:w="5517" w:type="dxa"/>
          </w:tcPr>
          <w:p w:rsidR="00E76707" w:rsidRDefault="00897AC9">
            <w:pPr>
              <w:pStyle w:val="TableParagraph"/>
              <w:spacing w:line="253" w:lineRule="exact"/>
              <w:ind w:left="34"/>
              <w:rPr>
                <w:sz w:val="24"/>
              </w:rPr>
            </w:pPr>
            <w:r>
              <w:rPr>
                <w:sz w:val="24"/>
              </w:rPr>
              <w:t>1.1.Нормативныедокументы, локальные</w:t>
            </w:r>
            <w:r>
              <w:rPr>
                <w:spacing w:val="-6"/>
                <w:sz w:val="24"/>
              </w:rPr>
              <w:t xml:space="preserve"> </w:t>
            </w:r>
            <w:r>
              <w:rPr>
                <w:sz w:val="24"/>
              </w:rPr>
              <w:t>акты</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1.2.Комплектшкольноймебели</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1.3.Комплекттехническихсредств</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552"/>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1199"/>
                <w:tab w:val="left" w:pos="3123"/>
                <w:tab w:val="left" w:pos="4552"/>
              </w:tabs>
              <w:spacing w:line="237" w:lineRule="auto"/>
              <w:ind w:left="5" w:firstLine="28"/>
              <w:rPr>
                <w:sz w:val="24"/>
              </w:rPr>
            </w:pPr>
            <w:r>
              <w:rPr>
                <w:sz w:val="24"/>
              </w:rPr>
              <w:t>1.4.Фонд</w:t>
            </w:r>
            <w:r>
              <w:rPr>
                <w:sz w:val="24"/>
              </w:rPr>
              <w:tab/>
              <w:t>дополнительной</w:t>
            </w:r>
            <w:r>
              <w:rPr>
                <w:sz w:val="24"/>
              </w:rPr>
              <w:tab/>
              <w:t>литературы</w:t>
            </w:r>
            <w:r>
              <w:rPr>
                <w:sz w:val="24"/>
              </w:rPr>
              <w:tab/>
            </w:r>
            <w:r>
              <w:rPr>
                <w:spacing w:val="-1"/>
                <w:sz w:val="24"/>
              </w:rPr>
              <w:t>(словари,</w:t>
            </w:r>
            <w:r>
              <w:rPr>
                <w:spacing w:val="-57"/>
                <w:sz w:val="24"/>
              </w:rPr>
              <w:t xml:space="preserve"> </w:t>
            </w:r>
            <w:r>
              <w:rPr>
                <w:sz w:val="24"/>
              </w:rPr>
              <w:t>справочники,</w:t>
            </w:r>
            <w:r>
              <w:rPr>
                <w:spacing w:val="-2"/>
                <w:sz w:val="24"/>
              </w:rPr>
              <w:t xml:space="preserve"> </w:t>
            </w:r>
            <w:r>
              <w:rPr>
                <w:sz w:val="24"/>
              </w:rPr>
              <w:t>энциклопедии)</w:t>
            </w:r>
          </w:p>
        </w:tc>
        <w:tc>
          <w:tcPr>
            <w:tcW w:w="1417" w:type="dxa"/>
          </w:tcPr>
          <w:p w:rsidR="00E76707" w:rsidRDefault="00897AC9">
            <w:pPr>
              <w:pStyle w:val="TableParagraph"/>
              <w:spacing w:line="259" w:lineRule="exact"/>
              <w:ind w:left="118" w:right="112"/>
              <w:jc w:val="center"/>
              <w:rPr>
                <w:sz w:val="24"/>
              </w:rPr>
            </w:pPr>
            <w:r>
              <w:rPr>
                <w:sz w:val="24"/>
              </w:rPr>
              <w:t>1/1</w:t>
            </w:r>
          </w:p>
          <w:p w:rsidR="00E76707" w:rsidRDefault="00897AC9">
            <w:pPr>
              <w:pStyle w:val="TableParagraph"/>
              <w:spacing w:line="273"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1.5.</w:t>
            </w:r>
            <w:r>
              <w:rPr>
                <w:spacing w:val="-5"/>
                <w:sz w:val="24"/>
              </w:rPr>
              <w:t xml:space="preserve"> </w:t>
            </w:r>
            <w:r>
              <w:rPr>
                <w:sz w:val="24"/>
              </w:rPr>
              <w:t>Учебно-методическиематериалы</w:t>
            </w:r>
          </w:p>
        </w:tc>
        <w:tc>
          <w:tcPr>
            <w:tcW w:w="1417" w:type="dxa"/>
          </w:tcPr>
          <w:p w:rsidR="00E76707" w:rsidRDefault="00E76707">
            <w:pPr>
              <w:pStyle w:val="TableParagraph"/>
              <w:rPr>
                <w:sz w:val="20"/>
              </w:rPr>
            </w:pPr>
          </w:p>
        </w:tc>
      </w:tr>
      <w:tr w:rsidR="00E76707">
        <w:trPr>
          <w:trHeight w:val="303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jc w:val="both"/>
              <w:rPr>
                <w:sz w:val="24"/>
              </w:rPr>
            </w:pPr>
            <w:r>
              <w:rPr>
                <w:sz w:val="24"/>
              </w:rPr>
              <w:t>1.6.</w:t>
            </w:r>
            <w:r>
              <w:rPr>
                <w:spacing w:val="54"/>
                <w:sz w:val="24"/>
              </w:rPr>
              <w:t xml:space="preserve"> </w:t>
            </w:r>
            <w:r>
              <w:rPr>
                <w:sz w:val="24"/>
              </w:rPr>
              <w:t>Учебно-наглядные</w:t>
            </w:r>
            <w:r>
              <w:rPr>
                <w:spacing w:val="55"/>
                <w:sz w:val="24"/>
              </w:rPr>
              <w:t xml:space="preserve"> </w:t>
            </w:r>
            <w:r>
              <w:rPr>
                <w:sz w:val="24"/>
              </w:rPr>
              <w:t>пособия</w:t>
            </w:r>
            <w:r>
              <w:rPr>
                <w:spacing w:val="51"/>
                <w:sz w:val="24"/>
              </w:rPr>
              <w:t xml:space="preserve"> </w:t>
            </w:r>
            <w:r>
              <w:rPr>
                <w:sz w:val="24"/>
              </w:rPr>
              <w:t>(печатные</w:t>
            </w:r>
            <w:r>
              <w:rPr>
                <w:spacing w:val="51"/>
                <w:sz w:val="24"/>
              </w:rPr>
              <w:t xml:space="preserve"> </w:t>
            </w:r>
            <w:r>
              <w:rPr>
                <w:sz w:val="24"/>
              </w:rPr>
              <w:t>пособия</w:t>
            </w:r>
          </w:p>
          <w:p w:rsidR="00E76707" w:rsidRDefault="00897AC9">
            <w:pPr>
              <w:pStyle w:val="TableParagraph"/>
              <w:spacing w:before="4" w:line="237" w:lineRule="auto"/>
              <w:ind w:left="5" w:right="1"/>
              <w:jc w:val="both"/>
              <w:rPr>
                <w:sz w:val="24"/>
              </w:rPr>
            </w:pPr>
            <w:r>
              <w:rPr>
                <w:sz w:val="24"/>
              </w:rPr>
              <w:t>демонстрационные: репродукции картин, портретов</w:t>
            </w:r>
            <w:r>
              <w:rPr>
                <w:spacing w:val="1"/>
                <w:sz w:val="24"/>
              </w:rPr>
              <w:t xml:space="preserve"> </w:t>
            </w:r>
            <w:r>
              <w:rPr>
                <w:sz w:val="24"/>
              </w:rPr>
              <w:t>художников</w:t>
            </w:r>
            <w:r>
              <w:rPr>
                <w:spacing w:val="2"/>
                <w:sz w:val="24"/>
              </w:rPr>
              <w:t xml:space="preserve"> </w:t>
            </w:r>
            <w:r>
              <w:rPr>
                <w:sz w:val="24"/>
              </w:rPr>
              <w:t>и</w:t>
            </w:r>
            <w:r>
              <w:rPr>
                <w:spacing w:val="-2"/>
                <w:sz w:val="24"/>
              </w:rPr>
              <w:t xml:space="preserve"> </w:t>
            </w:r>
            <w:r>
              <w:rPr>
                <w:sz w:val="24"/>
              </w:rPr>
              <w:t>музыкантов),</w:t>
            </w:r>
          </w:p>
          <w:p w:rsidR="00E76707" w:rsidRDefault="00897AC9">
            <w:pPr>
              <w:pStyle w:val="TableParagraph"/>
              <w:tabs>
                <w:tab w:val="left" w:pos="1996"/>
                <w:tab w:val="left" w:pos="4196"/>
              </w:tabs>
              <w:spacing w:before="4"/>
              <w:ind w:left="5" w:right="-15" w:firstLine="28"/>
              <w:jc w:val="both"/>
              <w:rPr>
                <w:sz w:val="24"/>
              </w:rPr>
            </w:pPr>
            <w:r>
              <w:rPr>
                <w:sz w:val="24"/>
              </w:rPr>
              <w:t>экранно-звуковые</w:t>
            </w:r>
            <w:r>
              <w:rPr>
                <w:spacing w:val="1"/>
                <w:sz w:val="24"/>
              </w:rPr>
              <w:t xml:space="preserve"> </w:t>
            </w:r>
            <w:r>
              <w:rPr>
                <w:sz w:val="24"/>
              </w:rPr>
              <w:t>средства:</w:t>
            </w:r>
            <w:r>
              <w:rPr>
                <w:spacing w:val="1"/>
                <w:sz w:val="24"/>
              </w:rPr>
              <w:t xml:space="preserve"> </w:t>
            </w:r>
            <w:r>
              <w:rPr>
                <w:sz w:val="24"/>
              </w:rPr>
              <w:t>аудиокниги,</w:t>
            </w:r>
            <w:r>
              <w:rPr>
                <w:spacing w:val="1"/>
                <w:sz w:val="24"/>
              </w:rPr>
              <w:t xml:space="preserve"> </w:t>
            </w:r>
            <w:r>
              <w:rPr>
                <w:sz w:val="24"/>
              </w:rPr>
              <w:t>фоно-</w:t>
            </w:r>
            <w:r>
              <w:rPr>
                <w:spacing w:val="1"/>
                <w:sz w:val="24"/>
              </w:rPr>
              <w:t xml:space="preserve"> </w:t>
            </w:r>
            <w:r>
              <w:rPr>
                <w:sz w:val="24"/>
              </w:rPr>
              <w:t>хрестоматии,</w:t>
            </w:r>
            <w:r>
              <w:rPr>
                <w:spacing w:val="1"/>
                <w:sz w:val="24"/>
              </w:rPr>
              <w:t xml:space="preserve"> </w:t>
            </w:r>
            <w:r>
              <w:rPr>
                <w:sz w:val="24"/>
              </w:rPr>
              <w:t>видео-фильм;</w:t>
            </w:r>
            <w:r>
              <w:rPr>
                <w:spacing w:val="1"/>
                <w:sz w:val="24"/>
              </w:rPr>
              <w:t xml:space="preserve"> </w:t>
            </w:r>
            <w:r>
              <w:rPr>
                <w:sz w:val="24"/>
              </w:rPr>
              <w:t>мульти-медийные</w:t>
            </w:r>
            <w:r>
              <w:rPr>
                <w:spacing w:val="1"/>
                <w:sz w:val="24"/>
              </w:rPr>
              <w:t xml:space="preserve"> </w:t>
            </w:r>
            <w:r>
              <w:rPr>
                <w:sz w:val="24"/>
              </w:rPr>
              <w:t>средства:</w:t>
            </w:r>
            <w:r>
              <w:rPr>
                <w:spacing w:val="1"/>
                <w:sz w:val="24"/>
              </w:rPr>
              <w:t xml:space="preserve"> </w:t>
            </w:r>
            <w:r>
              <w:rPr>
                <w:sz w:val="24"/>
              </w:rPr>
              <w:t>электронные</w:t>
            </w:r>
            <w:r>
              <w:rPr>
                <w:spacing w:val="1"/>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учебникам,</w:t>
            </w:r>
            <w:r>
              <w:rPr>
                <w:spacing w:val="1"/>
                <w:sz w:val="24"/>
              </w:rPr>
              <w:t xml:space="preserve"> </w:t>
            </w:r>
            <w:r>
              <w:rPr>
                <w:sz w:val="24"/>
              </w:rPr>
              <w:t>аудиозаписи,</w:t>
            </w:r>
            <w:r>
              <w:rPr>
                <w:sz w:val="24"/>
              </w:rPr>
              <w:tab/>
              <w:t>видео-фильмы,</w:t>
            </w:r>
            <w:r>
              <w:rPr>
                <w:sz w:val="24"/>
              </w:rPr>
              <w:tab/>
              <w:t>электронные</w:t>
            </w:r>
            <w:r>
              <w:rPr>
                <w:spacing w:val="-58"/>
                <w:sz w:val="24"/>
              </w:rPr>
              <w:t xml:space="preserve"> </w:t>
            </w:r>
            <w:r>
              <w:rPr>
                <w:sz w:val="24"/>
              </w:rPr>
              <w:t>медиалекции,</w:t>
            </w:r>
            <w:r>
              <w:rPr>
                <w:spacing w:val="3"/>
                <w:sz w:val="24"/>
              </w:rPr>
              <w:t xml:space="preserve"> </w:t>
            </w:r>
            <w:r>
              <w:rPr>
                <w:sz w:val="24"/>
              </w:rPr>
              <w:t>тренажеры)</w:t>
            </w:r>
          </w:p>
          <w:p w:rsidR="00E76707" w:rsidRDefault="00897AC9">
            <w:pPr>
              <w:pStyle w:val="TableParagraph"/>
              <w:tabs>
                <w:tab w:val="left" w:pos="1746"/>
                <w:tab w:val="left" w:pos="3444"/>
                <w:tab w:val="left" w:pos="3924"/>
              </w:tabs>
              <w:ind w:left="5" w:right="-15" w:firstLine="28"/>
              <w:rPr>
                <w:sz w:val="24"/>
              </w:rPr>
            </w:pPr>
            <w:r>
              <w:rPr>
                <w:sz w:val="24"/>
              </w:rPr>
              <w:t>Методические</w:t>
            </w:r>
            <w:r>
              <w:rPr>
                <w:sz w:val="24"/>
              </w:rPr>
              <w:tab/>
              <w:t>рекомендации</w:t>
            </w:r>
            <w:r>
              <w:rPr>
                <w:sz w:val="24"/>
              </w:rPr>
              <w:tab/>
              <w:t>по</w:t>
            </w:r>
            <w:r>
              <w:rPr>
                <w:sz w:val="24"/>
              </w:rPr>
              <w:tab/>
              <w:t>использованию</w:t>
            </w:r>
            <w:r>
              <w:rPr>
                <w:spacing w:val="-57"/>
                <w:sz w:val="24"/>
              </w:rPr>
              <w:t xml:space="preserve"> </w:t>
            </w:r>
            <w:r>
              <w:rPr>
                <w:sz w:val="24"/>
              </w:rPr>
              <w:t>различных групп учебно-наглядных пособий</w:t>
            </w:r>
            <w:r>
              <w:rPr>
                <w:spacing w:val="1"/>
                <w:sz w:val="24"/>
              </w:rPr>
              <w:t xml:space="preserve"> </w:t>
            </w:r>
            <w:r>
              <w:rPr>
                <w:sz w:val="24"/>
              </w:rPr>
              <w:t>Расходные 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3"/>
        </w:trPr>
        <w:tc>
          <w:tcPr>
            <w:tcW w:w="710" w:type="dxa"/>
            <w:vMerge w:val="restart"/>
          </w:tcPr>
          <w:p w:rsidR="00E76707" w:rsidRDefault="00897AC9">
            <w:pPr>
              <w:pStyle w:val="TableParagraph"/>
              <w:spacing w:line="260" w:lineRule="exact"/>
              <w:ind w:left="5"/>
              <w:jc w:val="center"/>
              <w:rPr>
                <w:sz w:val="24"/>
              </w:rPr>
            </w:pPr>
            <w:r>
              <w:rPr>
                <w:sz w:val="24"/>
              </w:rPr>
              <w:t>6</w:t>
            </w:r>
          </w:p>
        </w:tc>
        <w:tc>
          <w:tcPr>
            <w:tcW w:w="2002" w:type="dxa"/>
            <w:vMerge w:val="restart"/>
          </w:tcPr>
          <w:p w:rsidR="00E76707" w:rsidRDefault="00897AC9">
            <w:pPr>
              <w:pStyle w:val="TableParagraph"/>
              <w:tabs>
                <w:tab w:val="left" w:pos="1184"/>
              </w:tabs>
              <w:spacing w:line="237" w:lineRule="auto"/>
              <w:ind w:left="5" w:right="-15"/>
              <w:rPr>
                <w:sz w:val="24"/>
              </w:rPr>
            </w:pPr>
            <w:r>
              <w:rPr>
                <w:sz w:val="24"/>
              </w:rPr>
              <w:t>Учебный</w:t>
            </w:r>
            <w:r>
              <w:rPr>
                <w:sz w:val="24"/>
              </w:rPr>
              <w:tab/>
              <w:t>кабинет</w:t>
            </w:r>
            <w:r>
              <w:rPr>
                <w:spacing w:val="-57"/>
                <w:sz w:val="24"/>
              </w:rPr>
              <w:t xml:space="preserve"> </w:t>
            </w:r>
            <w:r>
              <w:rPr>
                <w:sz w:val="24"/>
              </w:rPr>
              <w:t>физики</w:t>
            </w:r>
          </w:p>
        </w:tc>
        <w:tc>
          <w:tcPr>
            <w:tcW w:w="5517" w:type="dxa"/>
          </w:tcPr>
          <w:p w:rsidR="00E76707" w:rsidRDefault="00897AC9">
            <w:pPr>
              <w:pStyle w:val="TableParagraph"/>
              <w:spacing w:line="253" w:lineRule="exact"/>
              <w:ind w:left="34"/>
              <w:rPr>
                <w:sz w:val="24"/>
              </w:rPr>
            </w:pPr>
            <w:r>
              <w:rPr>
                <w:sz w:val="24"/>
              </w:rPr>
              <w:t>1.1.Нормативные</w:t>
            </w:r>
            <w:r>
              <w:rPr>
                <w:spacing w:val="-5"/>
                <w:sz w:val="24"/>
              </w:rPr>
              <w:t xml:space="preserve"> </w:t>
            </w:r>
            <w:r>
              <w:rPr>
                <w:sz w:val="24"/>
              </w:rPr>
              <w:t>документы,</w:t>
            </w:r>
            <w:r>
              <w:rPr>
                <w:spacing w:val="-1"/>
                <w:sz w:val="24"/>
              </w:rPr>
              <w:t xml:space="preserve"> </w:t>
            </w:r>
            <w:r>
              <w:rPr>
                <w:sz w:val="24"/>
              </w:rPr>
              <w:t>локальные</w:t>
            </w:r>
            <w:r>
              <w:rPr>
                <w:spacing w:val="-4"/>
                <w:sz w:val="24"/>
              </w:rPr>
              <w:t xml:space="preserve"> </w:t>
            </w:r>
            <w:r>
              <w:rPr>
                <w:sz w:val="24"/>
              </w:rPr>
              <w:t>акты</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1.2.Комплект</w:t>
            </w:r>
            <w:r>
              <w:rPr>
                <w:spacing w:val="-4"/>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1.3.Комплект</w:t>
            </w:r>
            <w:r>
              <w:rPr>
                <w:spacing w:val="-6"/>
                <w:sz w:val="24"/>
              </w:rPr>
              <w:t xml:space="preserve"> </w:t>
            </w:r>
            <w:r>
              <w:rPr>
                <w:sz w:val="24"/>
              </w:rPr>
              <w:t>технических</w:t>
            </w:r>
            <w:r>
              <w:rPr>
                <w:spacing w:val="-7"/>
                <w:sz w:val="24"/>
              </w:rPr>
              <w:t xml:space="preserve"> </w:t>
            </w:r>
            <w:r>
              <w:rPr>
                <w:sz w:val="24"/>
              </w:rPr>
              <w:t>средств</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556"/>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37" w:lineRule="auto"/>
              <w:ind w:left="5" w:right="-2" w:firstLine="28"/>
              <w:rPr>
                <w:sz w:val="24"/>
              </w:rPr>
            </w:pPr>
            <w:r>
              <w:rPr>
                <w:sz w:val="24"/>
              </w:rPr>
              <w:t>1.4.Фонд</w:t>
            </w:r>
            <w:r>
              <w:rPr>
                <w:spacing w:val="6"/>
                <w:sz w:val="24"/>
              </w:rPr>
              <w:t xml:space="preserve"> </w:t>
            </w:r>
            <w:r>
              <w:rPr>
                <w:sz w:val="24"/>
              </w:rPr>
              <w:t>дополнительной</w:t>
            </w:r>
            <w:r>
              <w:rPr>
                <w:spacing w:val="5"/>
                <w:sz w:val="24"/>
              </w:rPr>
              <w:t xml:space="preserve"> </w:t>
            </w:r>
            <w:r>
              <w:rPr>
                <w:sz w:val="24"/>
              </w:rPr>
              <w:t>литературы</w:t>
            </w:r>
            <w:r>
              <w:rPr>
                <w:spacing w:val="10"/>
                <w:sz w:val="24"/>
              </w:rPr>
              <w:t xml:space="preserve"> </w:t>
            </w:r>
            <w:r>
              <w:rPr>
                <w:sz w:val="24"/>
              </w:rPr>
              <w:t>(справочники,</w:t>
            </w:r>
            <w:r>
              <w:rPr>
                <w:spacing w:val="-57"/>
                <w:sz w:val="24"/>
              </w:rPr>
              <w:t xml:space="preserve"> </w:t>
            </w:r>
            <w:r>
              <w:rPr>
                <w:sz w:val="24"/>
              </w:rPr>
              <w:t>энциклопедии)</w:t>
            </w:r>
          </w:p>
        </w:tc>
        <w:tc>
          <w:tcPr>
            <w:tcW w:w="1417" w:type="dxa"/>
          </w:tcPr>
          <w:p w:rsidR="00E76707" w:rsidRDefault="00897AC9">
            <w:pPr>
              <w:pStyle w:val="TableParagraph"/>
              <w:spacing w:line="263" w:lineRule="exact"/>
              <w:ind w:left="118" w:right="112"/>
              <w:jc w:val="center"/>
              <w:rPr>
                <w:sz w:val="24"/>
              </w:rPr>
            </w:pPr>
            <w:r>
              <w:rPr>
                <w:sz w:val="24"/>
              </w:rPr>
              <w:t>1/1</w:t>
            </w:r>
          </w:p>
          <w:p w:rsidR="00E76707" w:rsidRDefault="00897AC9">
            <w:pPr>
              <w:pStyle w:val="TableParagraph"/>
              <w:spacing w:line="273"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4"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E76707">
            <w:pPr>
              <w:pStyle w:val="TableParagraph"/>
              <w:rPr>
                <w:sz w:val="20"/>
              </w:rPr>
            </w:pPr>
          </w:p>
        </w:tc>
      </w:tr>
      <w:tr w:rsidR="00E76707">
        <w:trPr>
          <w:trHeight w:val="3312"/>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right="-15"/>
              <w:rPr>
                <w:sz w:val="24"/>
              </w:rPr>
            </w:pPr>
            <w:r>
              <w:rPr>
                <w:sz w:val="24"/>
              </w:rPr>
              <w:t>1.6.</w:t>
            </w:r>
            <w:r>
              <w:rPr>
                <w:spacing w:val="54"/>
                <w:sz w:val="24"/>
              </w:rPr>
              <w:t xml:space="preserve"> </w:t>
            </w:r>
            <w:r>
              <w:rPr>
                <w:sz w:val="24"/>
              </w:rPr>
              <w:t>Учебно-наглядные</w:t>
            </w:r>
            <w:r>
              <w:rPr>
                <w:spacing w:val="55"/>
                <w:sz w:val="24"/>
              </w:rPr>
              <w:t xml:space="preserve"> </w:t>
            </w:r>
            <w:r>
              <w:rPr>
                <w:sz w:val="24"/>
              </w:rPr>
              <w:t>пособия</w:t>
            </w:r>
            <w:r>
              <w:rPr>
                <w:spacing w:val="51"/>
                <w:sz w:val="24"/>
              </w:rPr>
              <w:t xml:space="preserve"> </w:t>
            </w:r>
            <w:r>
              <w:rPr>
                <w:sz w:val="24"/>
              </w:rPr>
              <w:t>(печатные</w:t>
            </w:r>
            <w:r>
              <w:rPr>
                <w:spacing w:val="51"/>
                <w:sz w:val="24"/>
              </w:rPr>
              <w:t xml:space="preserve"> </w:t>
            </w:r>
            <w:r>
              <w:rPr>
                <w:sz w:val="24"/>
              </w:rPr>
              <w:t>пособия</w:t>
            </w:r>
          </w:p>
          <w:p w:rsidR="00E76707" w:rsidRDefault="00897AC9">
            <w:pPr>
              <w:pStyle w:val="TableParagraph"/>
              <w:spacing w:before="4" w:line="237" w:lineRule="auto"/>
              <w:ind w:left="34" w:right="1482" w:hanging="29"/>
              <w:rPr>
                <w:sz w:val="24"/>
              </w:rPr>
            </w:pPr>
            <w:r>
              <w:rPr>
                <w:sz w:val="24"/>
              </w:rPr>
              <w:t>демонстрационные: таблицы,</w:t>
            </w:r>
            <w:r>
              <w:rPr>
                <w:spacing w:val="1"/>
                <w:sz w:val="24"/>
              </w:rPr>
              <w:t xml:space="preserve"> </w:t>
            </w:r>
            <w:r>
              <w:rPr>
                <w:sz w:val="24"/>
              </w:rPr>
              <w:t>раздаточные:</w:t>
            </w:r>
            <w:r>
              <w:rPr>
                <w:spacing w:val="-10"/>
                <w:sz w:val="24"/>
              </w:rPr>
              <w:t xml:space="preserve"> </w:t>
            </w:r>
            <w:r>
              <w:rPr>
                <w:sz w:val="24"/>
              </w:rPr>
              <w:t>дидактические</w:t>
            </w:r>
            <w:r>
              <w:rPr>
                <w:spacing w:val="-6"/>
                <w:sz w:val="24"/>
              </w:rPr>
              <w:t xml:space="preserve"> </w:t>
            </w:r>
            <w:r>
              <w:rPr>
                <w:sz w:val="24"/>
              </w:rPr>
              <w:t>карточки,</w:t>
            </w:r>
          </w:p>
          <w:p w:rsidR="00E76707" w:rsidRDefault="00897AC9">
            <w:pPr>
              <w:pStyle w:val="TableParagraph"/>
              <w:tabs>
                <w:tab w:val="left" w:pos="1247"/>
                <w:tab w:val="left" w:pos="2408"/>
                <w:tab w:val="left" w:pos="2442"/>
                <w:tab w:val="left" w:pos="3760"/>
                <w:tab w:val="left" w:pos="3928"/>
                <w:tab w:val="left" w:pos="4312"/>
                <w:tab w:val="left" w:pos="5391"/>
              </w:tabs>
              <w:spacing w:before="4"/>
              <w:ind w:left="5" w:right="-15" w:firstLine="28"/>
              <w:rPr>
                <w:sz w:val="24"/>
              </w:rPr>
            </w:pPr>
            <w:r>
              <w:rPr>
                <w:sz w:val="24"/>
              </w:rPr>
              <w:t>экранно-звуковые</w:t>
            </w:r>
            <w:r>
              <w:rPr>
                <w:spacing w:val="27"/>
                <w:sz w:val="24"/>
              </w:rPr>
              <w:t xml:space="preserve"> </w:t>
            </w:r>
            <w:r>
              <w:rPr>
                <w:sz w:val="24"/>
              </w:rPr>
              <w:t>средства:</w:t>
            </w:r>
            <w:r>
              <w:rPr>
                <w:spacing w:val="28"/>
                <w:sz w:val="24"/>
              </w:rPr>
              <w:t xml:space="preserve"> </w:t>
            </w:r>
            <w:r>
              <w:rPr>
                <w:sz w:val="24"/>
              </w:rPr>
              <w:t>видео-фильм;</w:t>
            </w:r>
            <w:r>
              <w:rPr>
                <w:spacing w:val="24"/>
                <w:sz w:val="24"/>
              </w:rPr>
              <w:t xml:space="preserve"> </w:t>
            </w:r>
            <w:r>
              <w:rPr>
                <w:sz w:val="24"/>
              </w:rPr>
              <w:t>мульти-</w:t>
            </w:r>
            <w:r>
              <w:rPr>
                <w:spacing w:val="-57"/>
                <w:sz w:val="24"/>
              </w:rPr>
              <w:t xml:space="preserve"> </w:t>
            </w:r>
            <w:r>
              <w:rPr>
                <w:sz w:val="24"/>
              </w:rPr>
              <w:t>медийные</w:t>
            </w:r>
            <w:r>
              <w:rPr>
                <w:sz w:val="24"/>
              </w:rPr>
              <w:tab/>
              <w:t>средства:</w:t>
            </w:r>
            <w:r>
              <w:rPr>
                <w:sz w:val="24"/>
              </w:rPr>
              <w:tab/>
              <w:t>электронные</w:t>
            </w:r>
            <w:r>
              <w:rPr>
                <w:sz w:val="24"/>
              </w:rPr>
              <w:tab/>
            </w:r>
            <w:r>
              <w:rPr>
                <w:sz w:val="24"/>
              </w:rPr>
              <w:tab/>
              <w:t>приложения</w:t>
            </w:r>
            <w:r>
              <w:rPr>
                <w:sz w:val="24"/>
              </w:rPr>
              <w:tab/>
              <w:t>к</w:t>
            </w:r>
            <w:r>
              <w:rPr>
                <w:spacing w:val="-57"/>
                <w:sz w:val="24"/>
              </w:rPr>
              <w:t xml:space="preserve"> </w:t>
            </w:r>
            <w:r>
              <w:rPr>
                <w:sz w:val="24"/>
              </w:rPr>
              <w:t>учебникам, электронные медиалекции, тренажеры).</w:t>
            </w:r>
            <w:r>
              <w:rPr>
                <w:spacing w:val="1"/>
                <w:sz w:val="24"/>
              </w:rPr>
              <w:t xml:space="preserve"> </w:t>
            </w:r>
            <w:r>
              <w:rPr>
                <w:sz w:val="24"/>
              </w:rPr>
              <w:t>Демонстрационные</w:t>
            </w:r>
            <w:r>
              <w:rPr>
                <w:sz w:val="24"/>
              </w:rPr>
              <w:tab/>
            </w:r>
            <w:r>
              <w:rPr>
                <w:sz w:val="24"/>
              </w:rPr>
              <w:tab/>
              <w:t>приборы</w:t>
            </w:r>
            <w:r>
              <w:rPr>
                <w:sz w:val="24"/>
              </w:rPr>
              <w:tab/>
              <w:t>и</w:t>
            </w:r>
            <w:r>
              <w:rPr>
                <w:sz w:val="24"/>
              </w:rPr>
              <w:tab/>
            </w:r>
            <w:r>
              <w:rPr>
                <w:sz w:val="24"/>
              </w:rPr>
              <w:tab/>
              <w:t>материалы,</w:t>
            </w:r>
            <w:r>
              <w:rPr>
                <w:spacing w:val="-57"/>
                <w:sz w:val="24"/>
              </w:rPr>
              <w:t xml:space="preserve"> </w:t>
            </w:r>
            <w:r>
              <w:rPr>
                <w:sz w:val="24"/>
              </w:rPr>
              <w:t>тематические</w:t>
            </w:r>
            <w:r>
              <w:rPr>
                <w:spacing w:val="1"/>
                <w:sz w:val="24"/>
              </w:rPr>
              <w:t xml:space="preserve"> </w:t>
            </w:r>
            <w:r>
              <w:rPr>
                <w:sz w:val="24"/>
              </w:rPr>
              <w:t>наборы</w:t>
            </w:r>
            <w:r>
              <w:rPr>
                <w:spacing w:val="1"/>
                <w:sz w:val="24"/>
              </w:rPr>
              <w:t xml:space="preserve"> </w:t>
            </w:r>
            <w:r>
              <w:rPr>
                <w:sz w:val="24"/>
              </w:rPr>
              <w:t>для проведения лабораторных</w:t>
            </w:r>
            <w:r>
              <w:rPr>
                <w:spacing w:val="-57"/>
                <w:sz w:val="24"/>
              </w:rPr>
              <w:t xml:space="preserve"> </w:t>
            </w:r>
            <w:r>
              <w:rPr>
                <w:sz w:val="24"/>
              </w:rPr>
              <w:t>практикумов)</w:t>
            </w:r>
          </w:p>
          <w:p w:rsidR="00E76707" w:rsidRDefault="00897AC9">
            <w:pPr>
              <w:pStyle w:val="TableParagraph"/>
              <w:tabs>
                <w:tab w:val="left" w:pos="1746"/>
                <w:tab w:val="left" w:pos="3444"/>
                <w:tab w:val="left" w:pos="3924"/>
              </w:tabs>
              <w:spacing w:before="2" w:line="237" w:lineRule="auto"/>
              <w:ind w:left="5" w:right="-15" w:firstLine="28"/>
              <w:rPr>
                <w:sz w:val="24"/>
              </w:rPr>
            </w:pPr>
            <w:r>
              <w:rPr>
                <w:sz w:val="24"/>
              </w:rPr>
              <w:t>Методические</w:t>
            </w:r>
            <w:r>
              <w:rPr>
                <w:sz w:val="24"/>
              </w:rPr>
              <w:tab/>
              <w:t>рекомендации</w:t>
            </w:r>
            <w:r>
              <w:rPr>
                <w:sz w:val="24"/>
              </w:rPr>
              <w:tab/>
              <w:t>по</w:t>
            </w:r>
            <w:r>
              <w:rPr>
                <w:sz w:val="24"/>
              </w:rPr>
              <w:tab/>
              <w:t>использованию</w:t>
            </w:r>
            <w:r>
              <w:rPr>
                <w:spacing w:val="-57"/>
                <w:sz w:val="24"/>
              </w:rPr>
              <w:t xml:space="preserve"> </w:t>
            </w:r>
            <w:r>
              <w:rPr>
                <w:sz w:val="24"/>
              </w:rPr>
              <w:t>различных</w:t>
            </w:r>
            <w:r>
              <w:rPr>
                <w:spacing w:val="-4"/>
                <w:sz w:val="24"/>
              </w:rPr>
              <w:t xml:space="preserve"> </w:t>
            </w:r>
            <w:r>
              <w:rPr>
                <w:sz w:val="24"/>
              </w:rPr>
              <w:t>групп</w:t>
            </w:r>
            <w:r>
              <w:rPr>
                <w:spacing w:val="6"/>
                <w:sz w:val="24"/>
              </w:rPr>
              <w:t xml:space="preserve"> </w:t>
            </w:r>
            <w:r>
              <w:rPr>
                <w:sz w:val="24"/>
              </w:rPr>
              <w:t>учебно-наглядных</w:t>
            </w:r>
            <w:r>
              <w:rPr>
                <w:spacing w:val="-4"/>
                <w:sz w:val="24"/>
              </w:rPr>
              <w:t xml:space="preserve"> </w:t>
            </w:r>
            <w:r>
              <w:rPr>
                <w:sz w:val="24"/>
              </w:rPr>
              <w:t>пособий</w:t>
            </w:r>
          </w:p>
          <w:p w:rsidR="00E76707" w:rsidRDefault="00897AC9">
            <w:pPr>
              <w:pStyle w:val="TableParagraph"/>
              <w:spacing w:before="4" w:line="269" w:lineRule="exact"/>
              <w:ind w:left="34"/>
              <w:rPr>
                <w:sz w:val="24"/>
              </w:rPr>
            </w:pPr>
            <w:r>
              <w:rPr>
                <w:sz w:val="24"/>
              </w:rPr>
              <w:t>Расходные</w:t>
            </w:r>
            <w:r>
              <w:rPr>
                <w:spacing w:val="-2"/>
                <w:sz w:val="24"/>
              </w:rPr>
              <w:t xml:space="preserve"> </w:t>
            </w:r>
            <w:r>
              <w:rPr>
                <w:sz w:val="24"/>
              </w:rPr>
              <w:t>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7"/>
        </w:trPr>
        <w:tc>
          <w:tcPr>
            <w:tcW w:w="710" w:type="dxa"/>
            <w:vMerge w:val="restart"/>
          </w:tcPr>
          <w:p w:rsidR="00E76707" w:rsidRDefault="00897AC9">
            <w:pPr>
              <w:pStyle w:val="TableParagraph"/>
              <w:spacing w:line="260" w:lineRule="exact"/>
              <w:ind w:left="5"/>
              <w:jc w:val="center"/>
              <w:rPr>
                <w:sz w:val="24"/>
              </w:rPr>
            </w:pPr>
            <w:r>
              <w:rPr>
                <w:sz w:val="24"/>
              </w:rPr>
              <w:t>7</w:t>
            </w:r>
          </w:p>
        </w:tc>
        <w:tc>
          <w:tcPr>
            <w:tcW w:w="2002" w:type="dxa"/>
            <w:vMerge w:val="restart"/>
          </w:tcPr>
          <w:p w:rsidR="00E76707" w:rsidRDefault="00897AC9">
            <w:pPr>
              <w:pStyle w:val="TableParagraph"/>
              <w:tabs>
                <w:tab w:val="left" w:pos="1184"/>
              </w:tabs>
              <w:spacing w:line="260" w:lineRule="exact"/>
              <w:ind w:left="5" w:right="-15"/>
              <w:rPr>
                <w:sz w:val="24"/>
              </w:rPr>
            </w:pPr>
            <w:r>
              <w:rPr>
                <w:sz w:val="24"/>
              </w:rPr>
              <w:t>Учебный</w:t>
            </w:r>
            <w:r>
              <w:rPr>
                <w:sz w:val="24"/>
              </w:rPr>
              <w:tab/>
              <w:t>кабинет</w:t>
            </w:r>
          </w:p>
          <w:p w:rsidR="00E76707" w:rsidRDefault="00897AC9">
            <w:pPr>
              <w:pStyle w:val="TableParagraph"/>
              <w:spacing w:before="2"/>
              <w:ind w:left="5"/>
              <w:rPr>
                <w:sz w:val="24"/>
              </w:rPr>
            </w:pPr>
            <w:r>
              <w:rPr>
                <w:sz w:val="24"/>
              </w:rPr>
              <w:t>химии</w:t>
            </w:r>
          </w:p>
        </w:tc>
        <w:tc>
          <w:tcPr>
            <w:tcW w:w="5517" w:type="dxa"/>
          </w:tcPr>
          <w:p w:rsidR="00E76707" w:rsidRDefault="00897AC9">
            <w:pPr>
              <w:pStyle w:val="TableParagraph"/>
              <w:spacing w:line="258" w:lineRule="exact"/>
              <w:ind w:left="34"/>
              <w:rPr>
                <w:sz w:val="24"/>
              </w:rPr>
            </w:pPr>
            <w:r>
              <w:rPr>
                <w:sz w:val="24"/>
              </w:rPr>
              <w:t>1.1.Нормативныедокументы,</w:t>
            </w:r>
            <w:r>
              <w:rPr>
                <w:spacing w:val="-3"/>
                <w:sz w:val="24"/>
              </w:rPr>
              <w:t xml:space="preserve"> </w:t>
            </w:r>
            <w:r>
              <w:rPr>
                <w:sz w:val="24"/>
              </w:rPr>
              <w:t>локальные</w:t>
            </w:r>
            <w:r>
              <w:rPr>
                <w:spacing w:val="-5"/>
                <w:sz w:val="24"/>
              </w:rPr>
              <w:t xml:space="preserve"> </w:t>
            </w:r>
            <w:r>
              <w:rPr>
                <w:sz w:val="24"/>
              </w:rPr>
              <w:t>акты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1.2.Комплект</w:t>
            </w:r>
            <w:r>
              <w:rPr>
                <w:spacing w:val="-4"/>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1.3.Комплект</w:t>
            </w:r>
            <w:r>
              <w:rPr>
                <w:spacing w:val="-6"/>
                <w:sz w:val="24"/>
              </w:rPr>
              <w:t xml:space="preserve"> </w:t>
            </w:r>
            <w:r>
              <w:rPr>
                <w:sz w:val="24"/>
              </w:rPr>
              <w:t>технических</w:t>
            </w:r>
            <w:r>
              <w:rPr>
                <w:spacing w:val="-7"/>
                <w:sz w:val="24"/>
              </w:rPr>
              <w:t xml:space="preserve"> </w:t>
            </w:r>
            <w:r>
              <w:rPr>
                <w:sz w:val="24"/>
              </w:rPr>
              <w:t>средств</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551"/>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1199"/>
                <w:tab w:val="left" w:pos="3123"/>
                <w:tab w:val="left" w:pos="4552"/>
              </w:tabs>
              <w:spacing w:line="237" w:lineRule="auto"/>
              <w:ind w:left="5" w:firstLine="28"/>
              <w:rPr>
                <w:sz w:val="24"/>
              </w:rPr>
            </w:pPr>
            <w:r>
              <w:rPr>
                <w:sz w:val="24"/>
              </w:rPr>
              <w:t>1.4.Фонд</w:t>
            </w:r>
            <w:r>
              <w:rPr>
                <w:sz w:val="24"/>
              </w:rPr>
              <w:tab/>
              <w:t>дополнительной</w:t>
            </w:r>
            <w:r>
              <w:rPr>
                <w:sz w:val="24"/>
              </w:rPr>
              <w:tab/>
              <w:t>литературы</w:t>
            </w:r>
            <w:r>
              <w:rPr>
                <w:sz w:val="24"/>
              </w:rPr>
              <w:tab/>
            </w:r>
            <w:r>
              <w:rPr>
                <w:spacing w:val="-1"/>
                <w:sz w:val="24"/>
              </w:rPr>
              <w:t>(словари,</w:t>
            </w:r>
            <w:r>
              <w:rPr>
                <w:spacing w:val="-57"/>
                <w:sz w:val="24"/>
              </w:rPr>
              <w:t xml:space="preserve"> </w:t>
            </w:r>
            <w:r>
              <w:rPr>
                <w:sz w:val="24"/>
              </w:rPr>
              <w:t>справочники,</w:t>
            </w:r>
            <w:r>
              <w:rPr>
                <w:spacing w:val="-2"/>
                <w:sz w:val="24"/>
              </w:rPr>
              <w:t xml:space="preserve"> </w:t>
            </w:r>
            <w:r>
              <w:rPr>
                <w:sz w:val="24"/>
              </w:rPr>
              <w:t>энциклопедии,</w:t>
            </w:r>
            <w:r>
              <w:rPr>
                <w:spacing w:val="-2"/>
                <w:sz w:val="24"/>
              </w:rPr>
              <w:t xml:space="preserve"> </w:t>
            </w:r>
            <w:r>
              <w:rPr>
                <w:sz w:val="24"/>
              </w:rPr>
              <w:t>таблицы)</w:t>
            </w:r>
          </w:p>
        </w:tc>
        <w:tc>
          <w:tcPr>
            <w:tcW w:w="1417" w:type="dxa"/>
          </w:tcPr>
          <w:p w:rsidR="00E76707" w:rsidRDefault="00897AC9">
            <w:pPr>
              <w:pStyle w:val="TableParagraph"/>
              <w:spacing w:line="259" w:lineRule="exact"/>
              <w:ind w:left="118" w:right="112"/>
              <w:jc w:val="center"/>
              <w:rPr>
                <w:sz w:val="24"/>
              </w:rPr>
            </w:pPr>
            <w:r>
              <w:rPr>
                <w:sz w:val="24"/>
              </w:rPr>
              <w:t>1/1</w:t>
            </w:r>
          </w:p>
          <w:p w:rsidR="00E76707" w:rsidRDefault="00897AC9">
            <w:pPr>
              <w:pStyle w:val="TableParagraph"/>
              <w:spacing w:line="273"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4"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E76707">
            <w:pPr>
              <w:pStyle w:val="TableParagraph"/>
              <w:rPr>
                <w:sz w:val="20"/>
              </w:rPr>
            </w:pPr>
          </w:p>
        </w:tc>
      </w:tr>
      <w:tr w:rsidR="00E76707">
        <w:trPr>
          <w:trHeight w:val="2486"/>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rsidP="006B445D">
            <w:pPr>
              <w:pStyle w:val="TableParagraph"/>
              <w:spacing w:line="237" w:lineRule="auto"/>
              <w:ind w:left="5" w:right="130" w:firstLine="28"/>
              <w:rPr>
                <w:sz w:val="24"/>
              </w:rPr>
            </w:pPr>
            <w:r>
              <w:rPr>
                <w:sz w:val="24"/>
              </w:rPr>
              <w:t>1.6.</w:t>
            </w:r>
            <w:r>
              <w:rPr>
                <w:spacing w:val="1"/>
                <w:sz w:val="24"/>
              </w:rPr>
              <w:t xml:space="preserve"> </w:t>
            </w:r>
            <w:r>
              <w:rPr>
                <w:sz w:val="24"/>
              </w:rPr>
              <w:t>Учебно-наглядные</w:t>
            </w:r>
            <w:r>
              <w:rPr>
                <w:spacing w:val="1"/>
                <w:sz w:val="24"/>
              </w:rPr>
              <w:t xml:space="preserve"> </w:t>
            </w:r>
            <w:r>
              <w:rPr>
                <w:sz w:val="24"/>
              </w:rPr>
              <w:t>пособия</w:t>
            </w:r>
            <w:r>
              <w:rPr>
                <w:spacing w:val="1"/>
                <w:sz w:val="24"/>
              </w:rPr>
              <w:t xml:space="preserve"> </w:t>
            </w:r>
            <w:r>
              <w:rPr>
                <w:sz w:val="24"/>
              </w:rPr>
              <w:t>(печатные</w:t>
            </w:r>
            <w:r>
              <w:rPr>
                <w:spacing w:val="1"/>
                <w:sz w:val="24"/>
              </w:rPr>
              <w:t xml:space="preserve"> </w:t>
            </w:r>
            <w:r>
              <w:rPr>
                <w:sz w:val="24"/>
              </w:rPr>
              <w:t>пособия</w:t>
            </w:r>
            <w:r>
              <w:rPr>
                <w:spacing w:val="-57"/>
                <w:sz w:val="24"/>
              </w:rPr>
              <w:t xml:space="preserve"> </w:t>
            </w:r>
            <w:r>
              <w:rPr>
                <w:sz w:val="24"/>
              </w:rPr>
              <w:t>демонстрационные:</w:t>
            </w:r>
            <w:r>
              <w:rPr>
                <w:spacing w:val="-4"/>
                <w:sz w:val="24"/>
              </w:rPr>
              <w:t xml:space="preserve"> </w:t>
            </w:r>
            <w:r>
              <w:rPr>
                <w:sz w:val="24"/>
              </w:rPr>
              <w:t>таблицы,</w:t>
            </w:r>
          </w:p>
          <w:p w:rsidR="00E76707" w:rsidRDefault="00897AC9" w:rsidP="006B445D">
            <w:pPr>
              <w:pStyle w:val="TableParagraph"/>
              <w:tabs>
                <w:tab w:val="left" w:pos="1247"/>
                <w:tab w:val="left" w:pos="1659"/>
                <w:tab w:val="left" w:pos="2408"/>
                <w:tab w:val="left" w:pos="2824"/>
                <w:tab w:val="left" w:pos="3928"/>
                <w:tab w:val="left" w:pos="4196"/>
              </w:tabs>
              <w:ind w:left="5" w:right="130" w:firstLine="28"/>
              <w:rPr>
                <w:sz w:val="24"/>
              </w:rPr>
            </w:pPr>
            <w:r>
              <w:rPr>
                <w:sz w:val="24"/>
              </w:rPr>
              <w:t>раздаточные: дидактические</w:t>
            </w:r>
            <w:r>
              <w:rPr>
                <w:spacing w:val="1"/>
                <w:sz w:val="24"/>
              </w:rPr>
              <w:t xml:space="preserve"> </w:t>
            </w:r>
            <w:r>
              <w:rPr>
                <w:sz w:val="24"/>
              </w:rPr>
              <w:t>карточки,</w:t>
            </w:r>
            <w:r>
              <w:rPr>
                <w:spacing w:val="1"/>
                <w:sz w:val="24"/>
              </w:rPr>
              <w:t xml:space="preserve"> </w:t>
            </w:r>
            <w:r>
              <w:rPr>
                <w:sz w:val="24"/>
              </w:rPr>
              <w:t>раздаточный</w:t>
            </w:r>
            <w:r>
              <w:rPr>
                <w:spacing w:val="-57"/>
                <w:sz w:val="24"/>
              </w:rPr>
              <w:t xml:space="preserve"> </w:t>
            </w:r>
            <w:r>
              <w:rPr>
                <w:sz w:val="24"/>
              </w:rPr>
              <w:t>изобразительный</w:t>
            </w:r>
            <w:r>
              <w:rPr>
                <w:spacing w:val="1"/>
                <w:sz w:val="24"/>
              </w:rPr>
              <w:t xml:space="preserve"> </w:t>
            </w:r>
            <w:r>
              <w:rPr>
                <w:sz w:val="24"/>
              </w:rPr>
              <w:t>материал,</w:t>
            </w:r>
            <w:r>
              <w:rPr>
                <w:spacing w:val="3"/>
                <w:sz w:val="24"/>
              </w:rPr>
              <w:t xml:space="preserve"> </w:t>
            </w:r>
            <w:r>
              <w:rPr>
                <w:sz w:val="24"/>
              </w:rPr>
              <w:t>рабочие тетради;</w:t>
            </w:r>
            <w:r>
              <w:rPr>
                <w:spacing w:val="1"/>
                <w:sz w:val="24"/>
              </w:rPr>
              <w:t xml:space="preserve"> </w:t>
            </w:r>
            <w:r>
              <w:rPr>
                <w:sz w:val="24"/>
              </w:rPr>
              <w:t>экранно-</w:t>
            </w:r>
            <w:r>
              <w:rPr>
                <w:spacing w:val="1"/>
                <w:sz w:val="24"/>
              </w:rPr>
              <w:t xml:space="preserve"> </w:t>
            </w:r>
            <w:r>
              <w:rPr>
                <w:sz w:val="24"/>
              </w:rPr>
              <w:t>звуковые</w:t>
            </w:r>
            <w:r>
              <w:rPr>
                <w:spacing w:val="1"/>
                <w:sz w:val="24"/>
              </w:rPr>
              <w:t xml:space="preserve"> </w:t>
            </w:r>
            <w:r>
              <w:rPr>
                <w:sz w:val="24"/>
              </w:rPr>
              <w:t>средства:</w:t>
            </w:r>
            <w:r>
              <w:rPr>
                <w:spacing w:val="1"/>
                <w:sz w:val="24"/>
              </w:rPr>
              <w:t xml:space="preserve"> </w:t>
            </w:r>
            <w:r>
              <w:rPr>
                <w:sz w:val="24"/>
              </w:rPr>
              <w:t>видео-фильм;</w:t>
            </w:r>
            <w:r>
              <w:rPr>
                <w:spacing w:val="1"/>
                <w:sz w:val="24"/>
              </w:rPr>
              <w:t xml:space="preserve"> </w:t>
            </w:r>
            <w:r>
              <w:rPr>
                <w:sz w:val="24"/>
              </w:rPr>
              <w:t>мульти-</w:t>
            </w:r>
            <w:r>
              <w:rPr>
                <w:spacing w:val="-57"/>
                <w:sz w:val="24"/>
              </w:rPr>
              <w:t xml:space="preserve"> </w:t>
            </w:r>
            <w:r w:rsidR="006B445D">
              <w:rPr>
                <w:sz w:val="24"/>
              </w:rPr>
              <w:t>медийные</w:t>
            </w:r>
            <w:r w:rsidR="006B445D">
              <w:rPr>
                <w:sz w:val="24"/>
              </w:rPr>
              <w:tab/>
              <w:t xml:space="preserve">средства: электронные </w:t>
            </w:r>
            <w:r>
              <w:rPr>
                <w:sz w:val="24"/>
              </w:rPr>
              <w:t>приложения</w:t>
            </w:r>
            <w:r>
              <w:rPr>
                <w:sz w:val="24"/>
              </w:rPr>
              <w:tab/>
              <w:t>к</w:t>
            </w:r>
            <w:r>
              <w:rPr>
                <w:spacing w:val="-57"/>
                <w:sz w:val="24"/>
              </w:rPr>
              <w:t xml:space="preserve"> </w:t>
            </w:r>
            <w:r w:rsidR="006B445D">
              <w:rPr>
                <w:sz w:val="24"/>
              </w:rPr>
              <w:t>учебникам, видео-</w:t>
            </w:r>
            <w:r w:rsidR="006B445D">
              <w:rPr>
                <w:sz w:val="24"/>
              </w:rPr>
              <w:tab/>
              <w:t xml:space="preserve"> фильмы, </w:t>
            </w:r>
            <w:r>
              <w:rPr>
                <w:sz w:val="24"/>
              </w:rPr>
              <w:t>электронные</w:t>
            </w:r>
            <w:r>
              <w:rPr>
                <w:spacing w:val="-57"/>
                <w:sz w:val="24"/>
              </w:rPr>
              <w:t xml:space="preserve"> </w:t>
            </w:r>
            <w:r w:rsidR="006B445D">
              <w:rPr>
                <w:spacing w:val="-57"/>
                <w:sz w:val="24"/>
              </w:rPr>
              <w:t xml:space="preserve">   </w:t>
            </w:r>
            <w:r>
              <w:rPr>
                <w:sz w:val="24"/>
              </w:rPr>
              <w:t>медиалекции,</w:t>
            </w:r>
            <w:r>
              <w:rPr>
                <w:spacing w:val="3"/>
                <w:sz w:val="24"/>
              </w:rPr>
              <w:t xml:space="preserve"> </w:t>
            </w:r>
            <w:r>
              <w:rPr>
                <w:sz w:val="24"/>
              </w:rPr>
              <w:t>тренажеры)</w:t>
            </w:r>
          </w:p>
          <w:p w:rsidR="006B445D" w:rsidRDefault="00897AC9" w:rsidP="006B445D">
            <w:pPr>
              <w:pStyle w:val="TableParagraph"/>
              <w:tabs>
                <w:tab w:val="left" w:pos="1746"/>
                <w:tab w:val="left" w:pos="3444"/>
                <w:tab w:val="left" w:pos="3924"/>
              </w:tabs>
              <w:spacing w:line="269" w:lineRule="exact"/>
              <w:ind w:left="34" w:right="-15"/>
              <w:rPr>
                <w:sz w:val="24"/>
              </w:rPr>
            </w:pPr>
            <w:r>
              <w:rPr>
                <w:sz w:val="24"/>
              </w:rPr>
              <w:t>Методические</w:t>
            </w:r>
            <w:r>
              <w:rPr>
                <w:sz w:val="24"/>
              </w:rPr>
              <w:tab/>
              <w:t>рекомендации</w:t>
            </w:r>
            <w:r>
              <w:rPr>
                <w:sz w:val="24"/>
              </w:rPr>
              <w:tab/>
              <w:t>по</w:t>
            </w:r>
            <w:r>
              <w:rPr>
                <w:sz w:val="24"/>
              </w:rPr>
              <w:tab/>
            </w:r>
          </w:p>
          <w:p w:rsidR="006B445D" w:rsidRDefault="00897AC9" w:rsidP="006B445D">
            <w:pPr>
              <w:pStyle w:val="TableParagraph"/>
              <w:tabs>
                <w:tab w:val="left" w:pos="1396"/>
                <w:tab w:val="left" w:pos="2758"/>
                <w:tab w:val="left" w:pos="4115"/>
              </w:tabs>
              <w:spacing w:line="237" w:lineRule="auto"/>
              <w:ind w:left="34" w:right="-15" w:hanging="29"/>
              <w:rPr>
                <w:sz w:val="24"/>
              </w:rPr>
            </w:pPr>
            <w:r>
              <w:rPr>
                <w:sz w:val="24"/>
              </w:rPr>
              <w:t>использованию</w:t>
            </w:r>
            <w:r w:rsidR="006B445D">
              <w:rPr>
                <w:sz w:val="24"/>
              </w:rPr>
              <w:t xml:space="preserve"> различных</w:t>
            </w:r>
            <w:r w:rsidR="006B445D">
              <w:rPr>
                <w:spacing w:val="-5"/>
                <w:sz w:val="24"/>
              </w:rPr>
              <w:t xml:space="preserve"> </w:t>
            </w:r>
            <w:r w:rsidR="006B445D">
              <w:rPr>
                <w:sz w:val="24"/>
              </w:rPr>
              <w:t>групп</w:t>
            </w:r>
            <w:r w:rsidR="006B445D">
              <w:rPr>
                <w:spacing w:val="6"/>
                <w:sz w:val="24"/>
              </w:rPr>
              <w:t xml:space="preserve"> </w:t>
            </w:r>
            <w:r w:rsidR="006B445D">
              <w:rPr>
                <w:sz w:val="24"/>
              </w:rPr>
              <w:t>учебно-</w:t>
            </w:r>
            <w:r w:rsidR="006B445D">
              <w:rPr>
                <w:spacing w:val="3"/>
                <w:sz w:val="24"/>
              </w:rPr>
              <w:t xml:space="preserve"> </w:t>
            </w:r>
            <w:r w:rsidR="006B445D">
              <w:rPr>
                <w:sz w:val="24"/>
              </w:rPr>
              <w:t>наглядных</w:t>
            </w:r>
            <w:r w:rsidR="006B445D">
              <w:rPr>
                <w:spacing w:val="-4"/>
                <w:sz w:val="24"/>
              </w:rPr>
              <w:t xml:space="preserve"> </w:t>
            </w:r>
            <w:r w:rsidR="006B445D">
              <w:rPr>
                <w:sz w:val="24"/>
              </w:rPr>
              <w:t>пособий</w:t>
            </w:r>
          </w:p>
          <w:p w:rsidR="00E76707" w:rsidRDefault="006B445D" w:rsidP="006B445D">
            <w:pPr>
              <w:pStyle w:val="TableParagraph"/>
              <w:tabs>
                <w:tab w:val="left" w:pos="1396"/>
                <w:tab w:val="left" w:pos="2758"/>
                <w:tab w:val="left" w:pos="4115"/>
              </w:tabs>
              <w:spacing w:line="237" w:lineRule="auto"/>
              <w:ind w:left="34" w:right="-15" w:hanging="29"/>
              <w:rPr>
                <w:sz w:val="24"/>
              </w:rPr>
            </w:pPr>
            <w:r>
              <w:rPr>
                <w:spacing w:val="1"/>
                <w:sz w:val="24"/>
              </w:rPr>
              <w:t xml:space="preserve"> </w:t>
            </w:r>
            <w:r>
              <w:rPr>
                <w:sz w:val="24"/>
              </w:rPr>
              <w:t>Расходные материалы (реактивы, лабораторное оборудование)</w:t>
            </w:r>
          </w:p>
        </w:tc>
        <w:tc>
          <w:tcPr>
            <w:tcW w:w="1417" w:type="dxa"/>
          </w:tcPr>
          <w:p w:rsidR="00E76707" w:rsidRDefault="00897AC9">
            <w:pPr>
              <w:pStyle w:val="TableParagraph"/>
              <w:spacing w:line="265" w:lineRule="exact"/>
              <w:ind w:left="118" w:right="112"/>
              <w:jc w:val="center"/>
              <w:rPr>
                <w:sz w:val="24"/>
              </w:rPr>
            </w:pPr>
            <w:r>
              <w:rPr>
                <w:sz w:val="24"/>
              </w:rPr>
              <w:t>1/1</w:t>
            </w:r>
          </w:p>
        </w:tc>
      </w:tr>
      <w:tr w:rsidR="00E76707">
        <w:trPr>
          <w:trHeight w:val="277"/>
        </w:trPr>
        <w:tc>
          <w:tcPr>
            <w:tcW w:w="710" w:type="dxa"/>
            <w:vMerge w:val="restart"/>
          </w:tcPr>
          <w:p w:rsidR="00E76707" w:rsidRDefault="00897AC9">
            <w:pPr>
              <w:pStyle w:val="TableParagraph"/>
              <w:spacing w:line="260" w:lineRule="exact"/>
              <w:ind w:left="5"/>
              <w:jc w:val="center"/>
              <w:rPr>
                <w:sz w:val="24"/>
              </w:rPr>
            </w:pPr>
            <w:r>
              <w:rPr>
                <w:sz w:val="24"/>
              </w:rPr>
              <w:t>8</w:t>
            </w:r>
          </w:p>
        </w:tc>
        <w:tc>
          <w:tcPr>
            <w:tcW w:w="2002" w:type="dxa"/>
            <w:vMerge w:val="restart"/>
          </w:tcPr>
          <w:p w:rsidR="00E76707" w:rsidRDefault="00897AC9">
            <w:pPr>
              <w:pStyle w:val="TableParagraph"/>
              <w:tabs>
                <w:tab w:val="left" w:pos="1184"/>
              </w:tabs>
              <w:spacing w:line="260" w:lineRule="exact"/>
              <w:ind w:left="5" w:right="-15"/>
              <w:rPr>
                <w:sz w:val="24"/>
              </w:rPr>
            </w:pPr>
            <w:r>
              <w:rPr>
                <w:sz w:val="24"/>
              </w:rPr>
              <w:t>Учебный</w:t>
            </w:r>
            <w:r>
              <w:rPr>
                <w:sz w:val="24"/>
              </w:rPr>
              <w:tab/>
              <w:t>кабинет</w:t>
            </w:r>
          </w:p>
          <w:p w:rsidR="00E76707" w:rsidRDefault="00897AC9">
            <w:pPr>
              <w:pStyle w:val="TableParagraph"/>
              <w:spacing w:before="2"/>
              <w:ind w:left="5"/>
              <w:rPr>
                <w:sz w:val="24"/>
              </w:rPr>
            </w:pPr>
            <w:r>
              <w:rPr>
                <w:sz w:val="24"/>
              </w:rPr>
              <w:t>биологии</w:t>
            </w:r>
          </w:p>
        </w:tc>
        <w:tc>
          <w:tcPr>
            <w:tcW w:w="5517" w:type="dxa"/>
          </w:tcPr>
          <w:p w:rsidR="00E76707" w:rsidRDefault="00897AC9">
            <w:pPr>
              <w:pStyle w:val="TableParagraph"/>
              <w:spacing w:line="258" w:lineRule="exact"/>
              <w:ind w:left="34"/>
              <w:rPr>
                <w:sz w:val="24"/>
              </w:rPr>
            </w:pPr>
            <w:r>
              <w:rPr>
                <w:sz w:val="24"/>
              </w:rPr>
              <w:t>1.1.Нормативные</w:t>
            </w:r>
            <w:r>
              <w:rPr>
                <w:spacing w:val="-5"/>
                <w:sz w:val="24"/>
              </w:rPr>
              <w:t xml:space="preserve"> </w:t>
            </w:r>
            <w:r>
              <w:rPr>
                <w:sz w:val="24"/>
              </w:rPr>
              <w:t>документы,</w:t>
            </w:r>
            <w:r>
              <w:rPr>
                <w:spacing w:val="-1"/>
                <w:sz w:val="24"/>
              </w:rPr>
              <w:t xml:space="preserve"> </w:t>
            </w:r>
            <w:r>
              <w:rPr>
                <w:sz w:val="24"/>
              </w:rPr>
              <w:t>локальные</w:t>
            </w:r>
            <w:r>
              <w:rPr>
                <w:spacing w:val="-4"/>
                <w:sz w:val="24"/>
              </w:rPr>
              <w:t xml:space="preserve"> </w:t>
            </w:r>
            <w:r>
              <w:rPr>
                <w:sz w:val="24"/>
              </w:rPr>
              <w:t>акты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1.2.Комплект</w:t>
            </w:r>
            <w:r>
              <w:rPr>
                <w:spacing w:val="-4"/>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1.3.Комплекттехническихсредств</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552"/>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1199"/>
                <w:tab w:val="left" w:pos="3123"/>
                <w:tab w:val="left" w:pos="4552"/>
              </w:tabs>
              <w:spacing w:line="260" w:lineRule="exact"/>
              <w:ind w:left="34"/>
              <w:rPr>
                <w:sz w:val="24"/>
              </w:rPr>
            </w:pPr>
            <w:r>
              <w:rPr>
                <w:sz w:val="24"/>
              </w:rPr>
              <w:t>1.4.Фонд</w:t>
            </w:r>
            <w:r>
              <w:rPr>
                <w:sz w:val="24"/>
              </w:rPr>
              <w:tab/>
              <w:t>дополнительной</w:t>
            </w:r>
            <w:r>
              <w:rPr>
                <w:sz w:val="24"/>
              </w:rPr>
              <w:tab/>
              <w:t>литературы</w:t>
            </w:r>
            <w:r>
              <w:rPr>
                <w:sz w:val="24"/>
              </w:rPr>
              <w:tab/>
            </w:r>
            <w:r>
              <w:rPr>
                <w:spacing w:val="-1"/>
                <w:sz w:val="24"/>
              </w:rPr>
              <w:t>(словари,</w:t>
            </w:r>
          </w:p>
          <w:p w:rsidR="00E76707" w:rsidRDefault="00897AC9">
            <w:pPr>
              <w:pStyle w:val="TableParagraph"/>
              <w:spacing w:before="2" w:line="269" w:lineRule="exact"/>
              <w:ind w:left="5"/>
              <w:rPr>
                <w:sz w:val="24"/>
              </w:rPr>
            </w:pPr>
            <w:r>
              <w:rPr>
                <w:sz w:val="24"/>
              </w:rPr>
              <w:t>справочники,</w:t>
            </w:r>
            <w:r>
              <w:rPr>
                <w:spacing w:val="-10"/>
                <w:sz w:val="24"/>
              </w:rPr>
              <w:t xml:space="preserve"> </w:t>
            </w:r>
            <w:r>
              <w:rPr>
                <w:sz w:val="24"/>
              </w:rPr>
              <w:t>энциклопедии,</w:t>
            </w:r>
            <w:r>
              <w:rPr>
                <w:spacing w:val="-9"/>
                <w:sz w:val="24"/>
              </w:rPr>
              <w:t xml:space="preserve"> </w:t>
            </w:r>
            <w:r>
              <w:rPr>
                <w:sz w:val="24"/>
              </w:rPr>
              <w:t>таблицы,</w:t>
            </w:r>
            <w:r>
              <w:rPr>
                <w:spacing w:val="-9"/>
                <w:sz w:val="24"/>
              </w:rPr>
              <w:t xml:space="preserve"> </w:t>
            </w:r>
            <w:r>
              <w:rPr>
                <w:sz w:val="24"/>
              </w:rPr>
              <w:t>определители)</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3586"/>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37" w:lineRule="auto"/>
              <w:ind w:left="5" w:right="-15" w:firstLine="28"/>
              <w:jc w:val="both"/>
              <w:rPr>
                <w:sz w:val="24"/>
              </w:rPr>
            </w:pPr>
            <w:r>
              <w:rPr>
                <w:sz w:val="24"/>
              </w:rPr>
              <w:t>1.6. Учебно-наглядные пособия (печатные пособия</w:t>
            </w:r>
            <w:r>
              <w:rPr>
                <w:spacing w:val="1"/>
                <w:sz w:val="24"/>
              </w:rPr>
              <w:t xml:space="preserve"> </w:t>
            </w:r>
            <w:r>
              <w:rPr>
                <w:sz w:val="24"/>
              </w:rPr>
              <w:t>демонстрационные:</w:t>
            </w:r>
            <w:r>
              <w:rPr>
                <w:spacing w:val="-4"/>
                <w:sz w:val="24"/>
              </w:rPr>
              <w:t xml:space="preserve"> </w:t>
            </w:r>
            <w:r>
              <w:rPr>
                <w:sz w:val="24"/>
              </w:rPr>
              <w:t>таблицы,</w:t>
            </w:r>
          </w:p>
          <w:p w:rsidR="00E76707" w:rsidRDefault="00897AC9">
            <w:pPr>
              <w:pStyle w:val="TableParagraph"/>
              <w:ind w:left="5" w:firstLine="28"/>
              <w:jc w:val="both"/>
              <w:rPr>
                <w:sz w:val="24"/>
              </w:rPr>
            </w:pPr>
            <w:r>
              <w:rPr>
                <w:sz w:val="24"/>
              </w:rPr>
              <w:t>раздаточные: дидактические карточки, раздаточный</w:t>
            </w:r>
            <w:r>
              <w:rPr>
                <w:spacing w:val="1"/>
                <w:sz w:val="24"/>
              </w:rPr>
              <w:t xml:space="preserve"> </w:t>
            </w:r>
            <w:r>
              <w:rPr>
                <w:sz w:val="24"/>
              </w:rPr>
              <w:t>изобразительный</w:t>
            </w:r>
            <w:r>
              <w:rPr>
                <w:spacing w:val="1"/>
                <w:sz w:val="24"/>
              </w:rPr>
              <w:t xml:space="preserve"> </w:t>
            </w:r>
            <w:r>
              <w:rPr>
                <w:sz w:val="24"/>
              </w:rPr>
              <w:t>материал,</w:t>
            </w:r>
            <w:r>
              <w:rPr>
                <w:spacing w:val="1"/>
                <w:sz w:val="24"/>
              </w:rPr>
              <w:t xml:space="preserve"> </w:t>
            </w:r>
            <w:r>
              <w:rPr>
                <w:sz w:val="24"/>
              </w:rPr>
              <w:t>натуральные</w:t>
            </w:r>
            <w:r>
              <w:rPr>
                <w:spacing w:val="1"/>
                <w:sz w:val="24"/>
              </w:rPr>
              <w:t xml:space="preserve"> </w:t>
            </w:r>
            <w:r>
              <w:rPr>
                <w:sz w:val="24"/>
              </w:rPr>
              <w:t>объекты,</w:t>
            </w:r>
            <w:r>
              <w:rPr>
                <w:spacing w:val="1"/>
                <w:sz w:val="24"/>
              </w:rPr>
              <w:t xml:space="preserve"> </w:t>
            </w:r>
            <w:r>
              <w:rPr>
                <w:sz w:val="24"/>
              </w:rPr>
              <w:t>муляжи.</w:t>
            </w:r>
          </w:p>
          <w:p w:rsidR="00E76707" w:rsidRDefault="00897AC9">
            <w:pPr>
              <w:pStyle w:val="TableParagraph"/>
              <w:ind w:left="5" w:right="-15" w:firstLine="28"/>
              <w:jc w:val="both"/>
              <w:rPr>
                <w:sz w:val="24"/>
              </w:rPr>
            </w:pPr>
            <w:r>
              <w:rPr>
                <w:sz w:val="24"/>
              </w:rPr>
              <w:t>экранно-</w:t>
            </w:r>
            <w:r>
              <w:rPr>
                <w:spacing w:val="1"/>
                <w:sz w:val="24"/>
              </w:rPr>
              <w:t xml:space="preserve"> </w:t>
            </w:r>
            <w:r>
              <w:rPr>
                <w:sz w:val="24"/>
              </w:rPr>
              <w:t>звуковые</w:t>
            </w:r>
            <w:r>
              <w:rPr>
                <w:spacing w:val="1"/>
                <w:sz w:val="24"/>
              </w:rPr>
              <w:t xml:space="preserve"> </w:t>
            </w:r>
            <w:r>
              <w:rPr>
                <w:sz w:val="24"/>
              </w:rPr>
              <w:t>средства:</w:t>
            </w:r>
            <w:r>
              <w:rPr>
                <w:spacing w:val="1"/>
                <w:sz w:val="24"/>
              </w:rPr>
              <w:t xml:space="preserve"> </w:t>
            </w:r>
            <w:r>
              <w:rPr>
                <w:sz w:val="24"/>
              </w:rPr>
              <w:t>фоно-</w:t>
            </w:r>
            <w:r>
              <w:rPr>
                <w:spacing w:val="1"/>
                <w:sz w:val="24"/>
              </w:rPr>
              <w:t xml:space="preserve"> </w:t>
            </w:r>
            <w:r>
              <w:rPr>
                <w:sz w:val="24"/>
              </w:rPr>
              <w:t>хрестоматии,</w:t>
            </w:r>
            <w:r>
              <w:rPr>
                <w:spacing w:val="1"/>
                <w:sz w:val="24"/>
              </w:rPr>
              <w:t xml:space="preserve"> </w:t>
            </w:r>
            <w:r>
              <w:rPr>
                <w:sz w:val="24"/>
              </w:rPr>
              <w:t>видео-фильм;</w:t>
            </w:r>
            <w:r>
              <w:rPr>
                <w:spacing w:val="1"/>
                <w:sz w:val="24"/>
              </w:rPr>
              <w:t xml:space="preserve"> </w:t>
            </w:r>
            <w:r>
              <w:rPr>
                <w:sz w:val="24"/>
              </w:rPr>
              <w:t>мульти-</w:t>
            </w:r>
            <w:r>
              <w:rPr>
                <w:spacing w:val="1"/>
                <w:sz w:val="24"/>
              </w:rPr>
              <w:t xml:space="preserve"> </w:t>
            </w:r>
            <w:r>
              <w:rPr>
                <w:sz w:val="24"/>
              </w:rPr>
              <w:t>медийные</w:t>
            </w:r>
            <w:r>
              <w:rPr>
                <w:spacing w:val="1"/>
                <w:sz w:val="24"/>
              </w:rPr>
              <w:t xml:space="preserve"> </w:t>
            </w:r>
            <w:r>
              <w:rPr>
                <w:sz w:val="24"/>
              </w:rPr>
              <w:t>средства:</w:t>
            </w:r>
            <w:r>
              <w:rPr>
                <w:spacing w:val="-57"/>
                <w:sz w:val="24"/>
              </w:rPr>
              <w:t xml:space="preserve"> </w:t>
            </w:r>
            <w:r>
              <w:rPr>
                <w:sz w:val="24"/>
              </w:rPr>
              <w:t>электронные приложения к учебникам, аудиозаписи,</w:t>
            </w:r>
            <w:r>
              <w:rPr>
                <w:spacing w:val="1"/>
                <w:sz w:val="24"/>
              </w:rPr>
              <w:t xml:space="preserve"> </w:t>
            </w:r>
            <w:r>
              <w:rPr>
                <w:sz w:val="24"/>
              </w:rPr>
              <w:t>видео-</w:t>
            </w:r>
            <w:r>
              <w:rPr>
                <w:spacing w:val="1"/>
                <w:sz w:val="24"/>
              </w:rPr>
              <w:t xml:space="preserve"> </w:t>
            </w:r>
            <w:r>
              <w:rPr>
                <w:sz w:val="24"/>
              </w:rPr>
              <w:t>фильмы,</w:t>
            </w:r>
            <w:r>
              <w:rPr>
                <w:spacing w:val="1"/>
                <w:sz w:val="24"/>
              </w:rPr>
              <w:t xml:space="preserve"> </w:t>
            </w:r>
            <w:r>
              <w:rPr>
                <w:sz w:val="24"/>
              </w:rPr>
              <w:t>электронные</w:t>
            </w:r>
            <w:r>
              <w:rPr>
                <w:spacing w:val="1"/>
                <w:sz w:val="24"/>
              </w:rPr>
              <w:t xml:space="preserve"> </w:t>
            </w:r>
            <w:r>
              <w:rPr>
                <w:sz w:val="24"/>
              </w:rPr>
              <w:t>медиалекции,</w:t>
            </w:r>
            <w:r>
              <w:rPr>
                <w:spacing w:val="1"/>
                <w:sz w:val="24"/>
              </w:rPr>
              <w:t xml:space="preserve"> </w:t>
            </w:r>
            <w:r>
              <w:rPr>
                <w:sz w:val="24"/>
              </w:rPr>
              <w:t>тренажеры)</w:t>
            </w:r>
          </w:p>
          <w:p w:rsidR="00E76707" w:rsidRDefault="00897AC9">
            <w:pPr>
              <w:pStyle w:val="TableParagraph"/>
              <w:spacing w:line="237" w:lineRule="auto"/>
              <w:ind w:left="5" w:right="-15" w:firstLine="28"/>
              <w:jc w:val="both"/>
              <w:rPr>
                <w:sz w:val="24"/>
              </w:rPr>
            </w:pPr>
            <w:r>
              <w:rPr>
                <w:sz w:val="24"/>
              </w:rPr>
              <w:t>Методические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использованию</w:t>
            </w:r>
            <w:r>
              <w:rPr>
                <w:spacing w:val="1"/>
                <w:sz w:val="24"/>
              </w:rPr>
              <w:t xml:space="preserve"> </w:t>
            </w:r>
            <w:r>
              <w:rPr>
                <w:sz w:val="24"/>
              </w:rPr>
              <w:t>различных</w:t>
            </w:r>
            <w:r>
              <w:rPr>
                <w:spacing w:val="-5"/>
                <w:sz w:val="24"/>
              </w:rPr>
              <w:t xml:space="preserve"> </w:t>
            </w:r>
            <w:r>
              <w:rPr>
                <w:sz w:val="24"/>
              </w:rPr>
              <w:t>групп</w:t>
            </w:r>
            <w:r>
              <w:rPr>
                <w:spacing w:val="6"/>
                <w:sz w:val="24"/>
              </w:rPr>
              <w:t xml:space="preserve"> </w:t>
            </w:r>
            <w:r>
              <w:rPr>
                <w:sz w:val="24"/>
              </w:rPr>
              <w:t>учебно-</w:t>
            </w:r>
            <w:r>
              <w:rPr>
                <w:spacing w:val="3"/>
                <w:sz w:val="24"/>
              </w:rPr>
              <w:t xml:space="preserve"> </w:t>
            </w:r>
            <w:r>
              <w:rPr>
                <w:sz w:val="24"/>
              </w:rPr>
              <w:t>наглядных</w:t>
            </w:r>
            <w:r>
              <w:rPr>
                <w:spacing w:val="-4"/>
                <w:sz w:val="24"/>
              </w:rPr>
              <w:t xml:space="preserve"> </w:t>
            </w:r>
            <w:r>
              <w:rPr>
                <w:sz w:val="24"/>
              </w:rPr>
              <w:t>пособий</w:t>
            </w:r>
          </w:p>
          <w:p w:rsidR="00E76707" w:rsidRDefault="00897AC9">
            <w:pPr>
              <w:pStyle w:val="TableParagraph"/>
              <w:spacing w:line="269" w:lineRule="exact"/>
              <w:ind w:left="34"/>
              <w:jc w:val="both"/>
              <w:rPr>
                <w:sz w:val="24"/>
              </w:rPr>
            </w:pPr>
            <w:r>
              <w:rPr>
                <w:sz w:val="24"/>
              </w:rPr>
              <w:t>Расходные 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8"/>
        </w:trPr>
        <w:tc>
          <w:tcPr>
            <w:tcW w:w="710" w:type="dxa"/>
            <w:vMerge w:val="restart"/>
          </w:tcPr>
          <w:p w:rsidR="00E76707" w:rsidRDefault="00897AC9">
            <w:pPr>
              <w:pStyle w:val="TableParagraph"/>
              <w:spacing w:line="260" w:lineRule="exact"/>
              <w:ind w:left="5"/>
              <w:jc w:val="center"/>
              <w:rPr>
                <w:sz w:val="24"/>
              </w:rPr>
            </w:pPr>
            <w:r>
              <w:rPr>
                <w:sz w:val="24"/>
              </w:rPr>
              <w:t>9</w:t>
            </w:r>
          </w:p>
        </w:tc>
        <w:tc>
          <w:tcPr>
            <w:tcW w:w="2002" w:type="dxa"/>
            <w:vMerge w:val="restart"/>
          </w:tcPr>
          <w:p w:rsidR="00E76707" w:rsidRDefault="00897AC9">
            <w:pPr>
              <w:pStyle w:val="TableParagraph"/>
              <w:tabs>
                <w:tab w:val="left" w:pos="1184"/>
              </w:tabs>
              <w:spacing w:line="260" w:lineRule="exact"/>
              <w:ind w:left="5" w:right="-15"/>
              <w:rPr>
                <w:sz w:val="24"/>
              </w:rPr>
            </w:pPr>
            <w:r>
              <w:rPr>
                <w:sz w:val="24"/>
              </w:rPr>
              <w:t>Учебный</w:t>
            </w:r>
            <w:r>
              <w:rPr>
                <w:sz w:val="24"/>
              </w:rPr>
              <w:tab/>
              <w:t>кабинет</w:t>
            </w:r>
          </w:p>
          <w:p w:rsidR="00E76707" w:rsidRDefault="00897AC9">
            <w:pPr>
              <w:pStyle w:val="TableParagraph"/>
              <w:spacing w:before="2"/>
              <w:ind w:left="5"/>
              <w:rPr>
                <w:sz w:val="24"/>
              </w:rPr>
            </w:pPr>
            <w:r>
              <w:rPr>
                <w:sz w:val="24"/>
              </w:rPr>
              <w:t>математики</w:t>
            </w:r>
          </w:p>
        </w:tc>
        <w:tc>
          <w:tcPr>
            <w:tcW w:w="5517" w:type="dxa"/>
          </w:tcPr>
          <w:p w:rsidR="00E76707" w:rsidRDefault="00897AC9">
            <w:pPr>
              <w:pStyle w:val="TableParagraph"/>
              <w:spacing w:line="258" w:lineRule="exact"/>
              <w:ind w:left="34"/>
              <w:rPr>
                <w:sz w:val="24"/>
              </w:rPr>
            </w:pPr>
            <w:r>
              <w:rPr>
                <w:sz w:val="24"/>
              </w:rPr>
              <w:t>1.1.</w:t>
            </w:r>
            <w:r>
              <w:rPr>
                <w:spacing w:val="-6"/>
                <w:sz w:val="24"/>
              </w:rPr>
              <w:t xml:space="preserve"> </w:t>
            </w:r>
            <w:r>
              <w:rPr>
                <w:sz w:val="24"/>
              </w:rPr>
              <w:t>Нормативные</w:t>
            </w:r>
            <w:r>
              <w:rPr>
                <w:spacing w:val="-4"/>
                <w:sz w:val="24"/>
              </w:rPr>
              <w:t xml:space="preserve"> </w:t>
            </w:r>
            <w:r>
              <w:rPr>
                <w:sz w:val="24"/>
              </w:rPr>
              <w:t>документы,</w:t>
            </w:r>
            <w:r>
              <w:rPr>
                <w:spacing w:val="-1"/>
                <w:sz w:val="24"/>
              </w:rPr>
              <w:t xml:space="preserve"> </w:t>
            </w:r>
            <w:r>
              <w:rPr>
                <w:sz w:val="24"/>
              </w:rPr>
              <w:t>локальные</w:t>
            </w:r>
            <w:r>
              <w:rPr>
                <w:spacing w:val="-3"/>
                <w:sz w:val="24"/>
              </w:rPr>
              <w:t xml:space="preserve"> </w:t>
            </w:r>
            <w:r>
              <w:rPr>
                <w:sz w:val="24"/>
              </w:rPr>
              <w:t>акты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1.2.</w:t>
            </w:r>
            <w:r>
              <w:rPr>
                <w:spacing w:val="-3"/>
                <w:sz w:val="24"/>
              </w:rPr>
              <w:t xml:space="preserve"> </w:t>
            </w:r>
            <w:r>
              <w:rPr>
                <w:sz w:val="24"/>
              </w:rPr>
              <w:t>Комплект</w:t>
            </w:r>
            <w:r>
              <w:rPr>
                <w:spacing w:val="-3"/>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1.3.</w:t>
            </w:r>
            <w:r>
              <w:rPr>
                <w:spacing w:val="-5"/>
                <w:sz w:val="24"/>
              </w:rPr>
              <w:t xml:space="preserve"> </w:t>
            </w:r>
            <w:r>
              <w:rPr>
                <w:sz w:val="24"/>
              </w:rPr>
              <w:t>Комплект</w:t>
            </w:r>
            <w:r>
              <w:rPr>
                <w:spacing w:val="-1"/>
                <w:sz w:val="24"/>
              </w:rPr>
              <w:t xml:space="preserve"> </w:t>
            </w:r>
            <w:r>
              <w:rPr>
                <w:sz w:val="24"/>
              </w:rPr>
              <w:t>технических</w:t>
            </w:r>
            <w:r>
              <w:rPr>
                <w:spacing w:val="-6"/>
                <w:sz w:val="24"/>
              </w:rPr>
              <w:t xml:space="preserve"> </w:t>
            </w:r>
            <w:r>
              <w:rPr>
                <w:sz w:val="24"/>
              </w:rPr>
              <w:t>средств</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rsidTr="006B445D">
        <w:trPr>
          <w:trHeight w:val="264"/>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rPr>
                <w:sz w:val="24"/>
              </w:rPr>
            </w:pPr>
            <w:r>
              <w:rPr>
                <w:sz w:val="24"/>
              </w:rPr>
              <w:t>1.4.</w:t>
            </w:r>
            <w:r>
              <w:rPr>
                <w:spacing w:val="-5"/>
                <w:sz w:val="24"/>
              </w:rPr>
              <w:t xml:space="preserve"> </w:t>
            </w: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p>
        </w:tc>
        <w:tc>
          <w:tcPr>
            <w:tcW w:w="1417" w:type="dxa"/>
          </w:tcPr>
          <w:p w:rsidR="00E76707" w:rsidRDefault="00897AC9" w:rsidP="006B445D">
            <w:pPr>
              <w:pStyle w:val="TableParagraph"/>
              <w:spacing w:line="259"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1.5.</w:t>
            </w:r>
            <w:r>
              <w:rPr>
                <w:spacing w:val="-5"/>
                <w:sz w:val="24"/>
              </w:rPr>
              <w:t xml:space="preserve"> </w:t>
            </w:r>
            <w:r>
              <w:rPr>
                <w:sz w:val="24"/>
              </w:rPr>
              <w:t>Учебно-методические</w:t>
            </w:r>
            <w:r>
              <w:rPr>
                <w:spacing w:val="-2"/>
                <w:sz w:val="24"/>
              </w:rPr>
              <w:t xml:space="preserve"> </w:t>
            </w:r>
            <w:r>
              <w:rPr>
                <w:sz w:val="24"/>
              </w:rPr>
              <w:t>материалы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3034"/>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37" w:lineRule="auto"/>
              <w:ind w:left="5" w:right="-15" w:firstLine="28"/>
              <w:jc w:val="both"/>
              <w:rPr>
                <w:sz w:val="24"/>
              </w:rPr>
            </w:pPr>
            <w:r>
              <w:rPr>
                <w:sz w:val="24"/>
              </w:rPr>
              <w:t>1.6. Учебно-наглядные пособия (печатные пособия</w:t>
            </w:r>
            <w:r>
              <w:rPr>
                <w:spacing w:val="1"/>
                <w:sz w:val="24"/>
              </w:rPr>
              <w:t xml:space="preserve"> </w:t>
            </w:r>
            <w:r>
              <w:rPr>
                <w:sz w:val="24"/>
              </w:rPr>
              <w:t>демонстрационные:</w:t>
            </w:r>
            <w:r>
              <w:rPr>
                <w:spacing w:val="-4"/>
                <w:sz w:val="24"/>
              </w:rPr>
              <w:t xml:space="preserve"> </w:t>
            </w:r>
            <w:r>
              <w:rPr>
                <w:sz w:val="24"/>
              </w:rPr>
              <w:t>таблицы,</w:t>
            </w:r>
          </w:p>
          <w:p w:rsidR="00E76707" w:rsidRDefault="00897AC9">
            <w:pPr>
              <w:pStyle w:val="TableParagraph"/>
              <w:spacing w:line="237" w:lineRule="auto"/>
              <w:ind w:left="5" w:firstLine="28"/>
              <w:jc w:val="both"/>
              <w:rPr>
                <w:sz w:val="24"/>
              </w:rPr>
            </w:pPr>
            <w:r>
              <w:rPr>
                <w:sz w:val="24"/>
              </w:rPr>
              <w:t>раздаточные: дидактические карточки, раздаточный</w:t>
            </w:r>
            <w:r>
              <w:rPr>
                <w:spacing w:val="1"/>
                <w:sz w:val="24"/>
              </w:rPr>
              <w:t xml:space="preserve"> </w:t>
            </w:r>
            <w:r>
              <w:rPr>
                <w:sz w:val="24"/>
              </w:rPr>
              <w:t>материал,</w:t>
            </w:r>
            <w:r>
              <w:rPr>
                <w:spacing w:val="3"/>
                <w:sz w:val="24"/>
              </w:rPr>
              <w:t xml:space="preserve"> </w:t>
            </w:r>
            <w:r>
              <w:rPr>
                <w:sz w:val="24"/>
              </w:rPr>
              <w:t>рабочие</w:t>
            </w:r>
            <w:r>
              <w:rPr>
                <w:spacing w:val="1"/>
                <w:sz w:val="24"/>
              </w:rPr>
              <w:t xml:space="preserve"> </w:t>
            </w:r>
            <w:r>
              <w:rPr>
                <w:sz w:val="24"/>
              </w:rPr>
              <w:t>тетради;</w:t>
            </w:r>
          </w:p>
          <w:p w:rsidR="00E76707" w:rsidRDefault="00897AC9">
            <w:pPr>
              <w:pStyle w:val="TableParagraph"/>
              <w:ind w:left="5" w:right="-15" w:firstLine="28"/>
              <w:jc w:val="both"/>
              <w:rPr>
                <w:sz w:val="24"/>
              </w:rPr>
            </w:pPr>
            <w:r>
              <w:rPr>
                <w:sz w:val="24"/>
              </w:rPr>
              <w:t>экранно- звуковые средства: видео-фильм; мульти-</w:t>
            </w:r>
            <w:r>
              <w:rPr>
                <w:spacing w:val="1"/>
                <w:sz w:val="24"/>
              </w:rPr>
              <w:t xml:space="preserve"> </w:t>
            </w:r>
            <w:r>
              <w:rPr>
                <w:sz w:val="24"/>
              </w:rPr>
              <w:t>медийные</w:t>
            </w:r>
            <w:r>
              <w:rPr>
                <w:spacing w:val="1"/>
                <w:sz w:val="24"/>
              </w:rPr>
              <w:t xml:space="preserve"> </w:t>
            </w:r>
            <w:r>
              <w:rPr>
                <w:sz w:val="24"/>
              </w:rPr>
              <w:t>средства:</w:t>
            </w:r>
            <w:r>
              <w:rPr>
                <w:spacing w:val="1"/>
                <w:sz w:val="24"/>
              </w:rPr>
              <w:t xml:space="preserve"> </w:t>
            </w:r>
            <w:r>
              <w:rPr>
                <w:sz w:val="24"/>
              </w:rPr>
              <w:t>электронные</w:t>
            </w:r>
            <w:r>
              <w:rPr>
                <w:spacing w:val="1"/>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учебникам,</w:t>
            </w:r>
            <w:r>
              <w:rPr>
                <w:spacing w:val="1"/>
                <w:sz w:val="24"/>
              </w:rPr>
              <w:t xml:space="preserve"> </w:t>
            </w:r>
            <w:r>
              <w:rPr>
                <w:sz w:val="24"/>
              </w:rPr>
              <w:t>видео-</w:t>
            </w:r>
            <w:r>
              <w:rPr>
                <w:spacing w:val="1"/>
                <w:sz w:val="24"/>
              </w:rPr>
              <w:t xml:space="preserve"> </w:t>
            </w:r>
            <w:r>
              <w:rPr>
                <w:sz w:val="24"/>
              </w:rPr>
              <w:t>фильмы,</w:t>
            </w:r>
            <w:r>
              <w:rPr>
                <w:spacing w:val="1"/>
                <w:sz w:val="24"/>
              </w:rPr>
              <w:t xml:space="preserve"> </w:t>
            </w:r>
            <w:r>
              <w:rPr>
                <w:sz w:val="24"/>
              </w:rPr>
              <w:t>электронные</w:t>
            </w:r>
            <w:r>
              <w:rPr>
                <w:spacing w:val="-57"/>
                <w:sz w:val="24"/>
              </w:rPr>
              <w:t xml:space="preserve"> </w:t>
            </w:r>
            <w:r>
              <w:rPr>
                <w:sz w:val="24"/>
              </w:rPr>
              <w:t>медиалекции,</w:t>
            </w:r>
            <w:r>
              <w:rPr>
                <w:spacing w:val="3"/>
                <w:sz w:val="24"/>
              </w:rPr>
              <w:t xml:space="preserve"> </w:t>
            </w:r>
            <w:r>
              <w:rPr>
                <w:sz w:val="24"/>
              </w:rPr>
              <w:t>тренажеры)</w:t>
            </w:r>
          </w:p>
          <w:p w:rsidR="00E76707" w:rsidRDefault="00897AC9">
            <w:pPr>
              <w:pStyle w:val="TableParagraph"/>
              <w:spacing w:line="237" w:lineRule="auto"/>
              <w:ind w:left="5" w:right="-15" w:firstLine="28"/>
              <w:jc w:val="both"/>
              <w:rPr>
                <w:sz w:val="24"/>
              </w:rPr>
            </w:pPr>
            <w:r>
              <w:rPr>
                <w:sz w:val="24"/>
              </w:rPr>
              <w:t>Методические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использованию</w:t>
            </w:r>
            <w:r>
              <w:rPr>
                <w:spacing w:val="1"/>
                <w:sz w:val="24"/>
              </w:rPr>
              <w:t xml:space="preserve"> </w:t>
            </w:r>
            <w:r>
              <w:rPr>
                <w:sz w:val="24"/>
              </w:rPr>
              <w:t>различных</w:t>
            </w:r>
            <w:r>
              <w:rPr>
                <w:spacing w:val="-5"/>
                <w:sz w:val="24"/>
              </w:rPr>
              <w:t xml:space="preserve"> </w:t>
            </w:r>
            <w:r>
              <w:rPr>
                <w:sz w:val="24"/>
              </w:rPr>
              <w:t>групп</w:t>
            </w:r>
            <w:r>
              <w:rPr>
                <w:spacing w:val="6"/>
                <w:sz w:val="24"/>
              </w:rPr>
              <w:t xml:space="preserve"> </w:t>
            </w:r>
            <w:r>
              <w:rPr>
                <w:sz w:val="24"/>
              </w:rPr>
              <w:t>учебно-</w:t>
            </w:r>
            <w:r>
              <w:rPr>
                <w:spacing w:val="3"/>
                <w:sz w:val="24"/>
              </w:rPr>
              <w:t xml:space="preserve"> </w:t>
            </w:r>
            <w:r>
              <w:rPr>
                <w:sz w:val="24"/>
              </w:rPr>
              <w:t>наглядных</w:t>
            </w:r>
            <w:r>
              <w:rPr>
                <w:spacing w:val="-4"/>
                <w:sz w:val="24"/>
              </w:rPr>
              <w:t xml:space="preserve"> </w:t>
            </w:r>
            <w:r>
              <w:rPr>
                <w:sz w:val="24"/>
              </w:rPr>
              <w:t>пособий</w:t>
            </w:r>
          </w:p>
          <w:p w:rsidR="00E76707" w:rsidRDefault="00897AC9">
            <w:pPr>
              <w:pStyle w:val="TableParagraph"/>
              <w:spacing w:before="1" w:line="269" w:lineRule="exact"/>
              <w:ind w:left="34"/>
              <w:jc w:val="both"/>
              <w:rPr>
                <w:sz w:val="24"/>
              </w:rPr>
            </w:pPr>
            <w:r>
              <w:rPr>
                <w:sz w:val="24"/>
              </w:rPr>
              <w:t>Расходные</w:t>
            </w:r>
            <w:r>
              <w:rPr>
                <w:spacing w:val="-2"/>
                <w:sz w:val="24"/>
              </w:rPr>
              <w:t xml:space="preserve"> </w:t>
            </w:r>
            <w:r>
              <w:rPr>
                <w:sz w:val="24"/>
              </w:rPr>
              <w:t>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8"/>
        </w:trPr>
        <w:tc>
          <w:tcPr>
            <w:tcW w:w="710" w:type="dxa"/>
            <w:vMerge w:val="restart"/>
          </w:tcPr>
          <w:p w:rsidR="00E76707" w:rsidRDefault="00897AC9">
            <w:pPr>
              <w:pStyle w:val="TableParagraph"/>
              <w:spacing w:line="260" w:lineRule="exact"/>
              <w:ind w:left="235"/>
              <w:rPr>
                <w:sz w:val="24"/>
              </w:rPr>
            </w:pPr>
            <w:r>
              <w:rPr>
                <w:sz w:val="24"/>
              </w:rPr>
              <w:t>10</w:t>
            </w:r>
          </w:p>
        </w:tc>
        <w:tc>
          <w:tcPr>
            <w:tcW w:w="2002" w:type="dxa"/>
            <w:vMerge w:val="restart"/>
          </w:tcPr>
          <w:p w:rsidR="00E76707" w:rsidRDefault="00897AC9">
            <w:pPr>
              <w:pStyle w:val="TableParagraph"/>
              <w:tabs>
                <w:tab w:val="left" w:pos="1184"/>
              </w:tabs>
              <w:spacing w:line="260" w:lineRule="exact"/>
              <w:ind w:left="5" w:right="-15"/>
              <w:rPr>
                <w:sz w:val="24"/>
              </w:rPr>
            </w:pPr>
            <w:r>
              <w:rPr>
                <w:sz w:val="24"/>
              </w:rPr>
              <w:t>Учебный</w:t>
            </w:r>
            <w:r>
              <w:rPr>
                <w:sz w:val="24"/>
              </w:rPr>
              <w:tab/>
              <w:t>кабинет</w:t>
            </w:r>
          </w:p>
          <w:p w:rsidR="00E76707" w:rsidRDefault="00897AC9">
            <w:pPr>
              <w:pStyle w:val="TableParagraph"/>
              <w:spacing w:before="2"/>
              <w:ind w:left="5"/>
              <w:rPr>
                <w:sz w:val="24"/>
              </w:rPr>
            </w:pPr>
            <w:r>
              <w:rPr>
                <w:sz w:val="24"/>
              </w:rPr>
              <w:t>информатики</w:t>
            </w:r>
          </w:p>
        </w:tc>
        <w:tc>
          <w:tcPr>
            <w:tcW w:w="5517" w:type="dxa"/>
          </w:tcPr>
          <w:p w:rsidR="00E76707" w:rsidRDefault="00897AC9">
            <w:pPr>
              <w:pStyle w:val="TableParagraph"/>
              <w:spacing w:line="258" w:lineRule="exact"/>
              <w:ind w:left="34"/>
              <w:rPr>
                <w:sz w:val="24"/>
              </w:rPr>
            </w:pPr>
            <w:r>
              <w:rPr>
                <w:sz w:val="24"/>
              </w:rPr>
              <w:t>1.1.</w:t>
            </w:r>
            <w:r>
              <w:rPr>
                <w:spacing w:val="-6"/>
                <w:sz w:val="24"/>
              </w:rPr>
              <w:t xml:space="preserve"> </w:t>
            </w:r>
            <w:r>
              <w:rPr>
                <w:sz w:val="24"/>
              </w:rPr>
              <w:t>Нормативные</w:t>
            </w:r>
            <w:r>
              <w:rPr>
                <w:spacing w:val="-4"/>
                <w:sz w:val="24"/>
              </w:rPr>
              <w:t xml:space="preserve"> </w:t>
            </w:r>
            <w:r>
              <w:rPr>
                <w:sz w:val="24"/>
              </w:rPr>
              <w:t>документы,</w:t>
            </w:r>
            <w:r>
              <w:rPr>
                <w:spacing w:val="-1"/>
                <w:sz w:val="24"/>
              </w:rPr>
              <w:t xml:space="preserve"> </w:t>
            </w:r>
            <w:r>
              <w:rPr>
                <w:sz w:val="24"/>
              </w:rPr>
              <w:t>локальные</w:t>
            </w:r>
            <w:r>
              <w:rPr>
                <w:spacing w:val="-3"/>
                <w:sz w:val="24"/>
              </w:rPr>
              <w:t xml:space="preserve"> </w:t>
            </w:r>
            <w:r>
              <w:rPr>
                <w:sz w:val="24"/>
              </w:rPr>
              <w:t>акты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551"/>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37" w:lineRule="auto"/>
              <w:ind w:left="5" w:firstLine="28"/>
              <w:rPr>
                <w:sz w:val="24"/>
              </w:rPr>
            </w:pPr>
            <w:r>
              <w:rPr>
                <w:sz w:val="24"/>
              </w:rPr>
              <w:t>1.2.</w:t>
            </w:r>
            <w:r>
              <w:rPr>
                <w:spacing w:val="1"/>
                <w:sz w:val="24"/>
              </w:rPr>
              <w:t xml:space="preserve"> </w:t>
            </w:r>
            <w:r>
              <w:rPr>
                <w:sz w:val="24"/>
              </w:rPr>
              <w:t>Комплект</w:t>
            </w:r>
            <w:r>
              <w:rPr>
                <w:spacing w:val="1"/>
                <w:sz w:val="24"/>
              </w:rPr>
              <w:t xml:space="preserve"> </w:t>
            </w:r>
            <w:r>
              <w:rPr>
                <w:sz w:val="24"/>
              </w:rPr>
              <w:t>школьной</w:t>
            </w:r>
            <w:r>
              <w:rPr>
                <w:spacing w:val="1"/>
                <w:sz w:val="24"/>
              </w:rPr>
              <w:t xml:space="preserve"> </w:t>
            </w:r>
            <w:r>
              <w:rPr>
                <w:sz w:val="24"/>
              </w:rPr>
              <w:t>мебели</w:t>
            </w:r>
            <w:r>
              <w:rPr>
                <w:spacing w:val="1"/>
                <w:sz w:val="24"/>
              </w:rPr>
              <w:t xml:space="preserve"> </w:t>
            </w:r>
            <w:r>
              <w:rPr>
                <w:sz w:val="24"/>
              </w:rPr>
              <w:t>(компьютерные</w:t>
            </w:r>
            <w:r>
              <w:rPr>
                <w:spacing w:val="-57"/>
                <w:sz w:val="24"/>
              </w:rPr>
              <w:t xml:space="preserve"> </w:t>
            </w:r>
            <w:r>
              <w:rPr>
                <w:sz w:val="24"/>
              </w:rPr>
              <w:t>столы)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1104"/>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667"/>
                <w:tab w:val="left" w:pos="1942"/>
                <w:tab w:val="left" w:pos="3487"/>
                <w:tab w:val="left" w:pos="4537"/>
              </w:tabs>
              <w:spacing w:line="237" w:lineRule="auto"/>
              <w:ind w:left="5" w:right="-15" w:firstLine="28"/>
              <w:rPr>
                <w:sz w:val="24"/>
              </w:rPr>
            </w:pPr>
            <w:r>
              <w:rPr>
                <w:sz w:val="24"/>
              </w:rPr>
              <w:t>1.3.</w:t>
            </w:r>
            <w:r>
              <w:rPr>
                <w:sz w:val="24"/>
              </w:rPr>
              <w:tab/>
              <w:t>Комплект</w:t>
            </w:r>
            <w:r>
              <w:rPr>
                <w:sz w:val="24"/>
              </w:rPr>
              <w:tab/>
              <w:t>технических</w:t>
            </w:r>
            <w:r>
              <w:rPr>
                <w:sz w:val="24"/>
              </w:rPr>
              <w:tab/>
              <w:t>средств</w:t>
            </w:r>
            <w:r>
              <w:rPr>
                <w:sz w:val="24"/>
              </w:rPr>
              <w:tab/>
              <w:t>(компью-</w:t>
            </w:r>
            <w:r>
              <w:rPr>
                <w:spacing w:val="-57"/>
                <w:sz w:val="24"/>
              </w:rPr>
              <w:t xml:space="preserve"> </w:t>
            </w:r>
            <w:r>
              <w:rPr>
                <w:sz w:val="24"/>
              </w:rPr>
              <w:t>тер/ноутбук</w:t>
            </w:r>
            <w:r>
              <w:rPr>
                <w:spacing w:val="56"/>
                <w:sz w:val="24"/>
              </w:rPr>
              <w:t xml:space="preserve"> </w:t>
            </w:r>
            <w:r>
              <w:rPr>
                <w:sz w:val="24"/>
              </w:rPr>
              <w:t>с</w:t>
            </w:r>
            <w:r>
              <w:rPr>
                <w:spacing w:val="57"/>
                <w:sz w:val="24"/>
              </w:rPr>
              <w:t xml:space="preserve"> </w:t>
            </w:r>
            <w:r>
              <w:rPr>
                <w:sz w:val="24"/>
              </w:rPr>
              <w:t>периферией,</w:t>
            </w:r>
            <w:r>
              <w:rPr>
                <w:spacing w:val="60"/>
                <w:sz w:val="24"/>
              </w:rPr>
              <w:t xml:space="preserve"> </w:t>
            </w:r>
            <w:r>
              <w:rPr>
                <w:sz w:val="24"/>
              </w:rPr>
              <w:t>принтер,</w:t>
            </w:r>
            <w:r>
              <w:rPr>
                <w:spacing w:val="55"/>
                <w:sz w:val="24"/>
              </w:rPr>
              <w:t xml:space="preserve"> </w:t>
            </w:r>
            <w:r>
              <w:rPr>
                <w:sz w:val="24"/>
              </w:rPr>
              <w:t>электронная</w:t>
            </w:r>
          </w:p>
          <w:p w:rsidR="00E76707" w:rsidRDefault="00897AC9">
            <w:pPr>
              <w:pStyle w:val="TableParagraph"/>
              <w:tabs>
                <w:tab w:val="left" w:pos="897"/>
                <w:tab w:val="left" w:pos="2578"/>
                <w:tab w:val="left" w:pos="5158"/>
              </w:tabs>
              <w:spacing w:line="237" w:lineRule="auto"/>
              <w:ind w:left="5" w:right="-15"/>
              <w:rPr>
                <w:sz w:val="24"/>
              </w:rPr>
            </w:pPr>
            <w:r>
              <w:rPr>
                <w:sz w:val="24"/>
              </w:rPr>
              <w:t>доска,</w:t>
            </w:r>
            <w:r>
              <w:rPr>
                <w:sz w:val="24"/>
              </w:rPr>
              <w:tab/>
              <w:t>смарт-панель,</w:t>
            </w:r>
            <w:r>
              <w:rPr>
                <w:sz w:val="24"/>
              </w:rPr>
              <w:tab/>
              <w:t>компьютеры/ноутбуки</w:t>
            </w:r>
            <w:r>
              <w:rPr>
                <w:sz w:val="24"/>
              </w:rPr>
              <w:tab/>
              <w:t>для</w:t>
            </w:r>
            <w:r>
              <w:rPr>
                <w:spacing w:val="-57"/>
                <w:sz w:val="24"/>
              </w:rPr>
              <w:t xml:space="preserve"> </w:t>
            </w:r>
            <w:r>
              <w:rPr>
                <w:sz w:val="24"/>
              </w:rPr>
              <w:t>учащихся)</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1.4.</w:t>
            </w:r>
            <w:r>
              <w:rPr>
                <w:spacing w:val="-5"/>
                <w:sz w:val="24"/>
              </w:rPr>
              <w:t xml:space="preserve"> </w:t>
            </w: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1.5.</w:t>
            </w:r>
            <w:r>
              <w:rPr>
                <w:spacing w:val="-5"/>
                <w:sz w:val="24"/>
              </w:rPr>
              <w:t xml:space="preserve"> </w:t>
            </w:r>
            <w:r>
              <w:rPr>
                <w:sz w:val="24"/>
              </w:rPr>
              <w:t>Учебно-методическиематериалы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1104"/>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614"/>
                <w:tab w:val="left" w:pos="1782"/>
                <w:tab w:val="left" w:pos="2942"/>
                <w:tab w:val="left" w:pos="4108"/>
              </w:tabs>
              <w:spacing w:line="260" w:lineRule="exact"/>
              <w:ind w:left="34" w:right="-15"/>
              <w:rPr>
                <w:sz w:val="24"/>
              </w:rPr>
            </w:pPr>
            <w:r>
              <w:rPr>
                <w:sz w:val="24"/>
              </w:rPr>
              <w:t>1.6.</w:t>
            </w:r>
            <w:r>
              <w:rPr>
                <w:sz w:val="24"/>
              </w:rPr>
              <w:tab/>
              <w:t>Экранно-</w:t>
            </w:r>
            <w:r>
              <w:rPr>
                <w:sz w:val="24"/>
              </w:rPr>
              <w:tab/>
              <w:t>звуковые</w:t>
            </w:r>
            <w:r>
              <w:rPr>
                <w:sz w:val="24"/>
              </w:rPr>
              <w:tab/>
              <w:t>средства:</w:t>
            </w:r>
            <w:r>
              <w:rPr>
                <w:sz w:val="24"/>
              </w:rPr>
              <w:tab/>
              <w:t>видео-фильм;</w:t>
            </w:r>
          </w:p>
          <w:p w:rsidR="00E76707" w:rsidRDefault="00897AC9">
            <w:pPr>
              <w:pStyle w:val="TableParagraph"/>
              <w:tabs>
                <w:tab w:val="left" w:pos="1616"/>
                <w:tab w:val="left" w:pos="2086"/>
                <w:tab w:val="left" w:pos="2549"/>
                <w:tab w:val="left" w:pos="3597"/>
                <w:tab w:val="left" w:pos="4195"/>
                <w:tab w:val="left" w:pos="4629"/>
              </w:tabs>
              <w:spacing w:before="4" w:line="237" w:lineRule="auto"/>
              <w:ind w:left="5" w:right="-15"/>
              <w:rPr>
                <w:sz w:val="24"/>
              </w:rPr>
            </w:pPr>
            <w:r>
              <w:rPr>
                <w:sz w:val="24"/>
              </w:rPr>
              <w:t>мульти-медийные</w:t>
            </w:r>
            <w:r>
              <w:rPr>
                <w:sz w:val="24"/>
              </w:rPr>
              <w:tab/>
            </w:r>
            <w:r>
              <w:rPr>
                <w:sz w:val="24"/>
              </w:rPr>
              <w:tab/>
              <w:t>средства:</w:t>
            </w:r>
            <w:r>
              <w:rPr>
                <w:sz w:val="24"/>
              </w:rPr>
              <w:tab/>
            </w:r>
            <w:r>
              <w:rPr>
                <w:sz w:val="24"/>
              </w:rPr>
              <w:tab/>
              <w:t>электронные</w:t>
            </w:r>
            <w:r>
              <w:rPr>
                <w:spacing w:val="-57"/>
                <w:sz w:val="24"/>
              </w:rPr>
              <w:t xml:space="preserve"> </w:t>
            </w:r>
            <w:r>
              <w:rPr>
                <w:sz w:val="24"/>
              </w:rPr>
              <w:t>приложения</w:t>
            </w:r>
            <w:r>
              <w:rPr>
                <w:sz w:val="24"/>
              </w:rPr>
              <w:tab/>
              <w:t>к</w:t>
            </w:r>
            <w:r>
              <w:rPr>
                <w:sz w:val="24"/>
              </w:rPr>
              <w:tab/>
              <w:t>учебникам,</w:t>
            </w:r>
            <w:r>
              <w:rPr>
                <w:sz w:val="24"/>
              </w:rPr>
              <w:tab/>
              <w:t>видео-</w:t>
            </w:r>
            <w:r>
              <w:rPr>
                <w:sz w:val="24"/>
              </w:rPr>
              <w:tab/>
              <w:t>фильмы,</w:t>
            </w:r>
          </w:p>
          <w:p w:rsidR="006B445D" w:rsidRDefault="00897AC9" w:rsidP="006B445D">
            <w:pPr>
              <w:pStyle w:val="TableParagraph"/>
              <w:tabs>
                <w:tab w:val="left" w:pos="1746"/>
                <w:tab w:val="left" w:pos="3444"/>
                <w:tab w:val="left" w:pos="3924"/>
              </w:tabs>
              <w:spacing w:line="237" w:lineRule="auto"/>
              <w:ind w:left="5" w:right="-15" w:firstLine="28"/>
              <w:rPr>
                <w:sz w:val="24"/>
              </w:rPr>
            </w:pPr>
            <w:r>
              <w:rPr>
                <w:sz w:val="24"/>
              </w:rPr>
              <w:t>электронные</w:t>
            </w:r>
            <w:r>
              <w:rPr>
                <w:spacing w:val="-8"/>
                <w:sz w:val="24"/>
              </w:rPr>
              <w:t xml:space="preserve"> </w:t>
            </w:r>
            <w:r>
              <w:rPr>
                <w:sz w:val="24"/>
              </w:rPr>
              <w:t>медиалекции,</w:t>
            </w:r>
            <w:r>
              <w:rPr>
                <w:spacing w:val="-4"/>
                <w:sz w:val="24"/>
              </w:rPr>
              <w:t xml:space="preserve"> </w:t>
            </w:r>
            <w:r>
              <w:rPr>
                <w:sz w:val="24"/>
              </w:rPr>
              <w:t>тренажеры)</w:t>
            </w:r>
            <w:r w:rsidR="006B445D">
              <w:rPr>
                <w:sz w:val="24"/>
              </w:rPr>
              <w:t xml:space="preserve"> Методические</w:t>
            </w:r>
            <w:r w:rsidR="006B445D">
              <w:rPr>
                <w:sz w:val="24"/>
              </w:rPr>
              <w:tab/>
              <w:t>рекомендации</w:t>
            </w:r>
            <w:r w:rsidR="006B445D">
              <w:rPr>
                <w:sz w:val="24"/>
              </w:rPr>
              <w:tab/>
              <w:t>по</w:t>
            </w:r>
            <w:r w:rsidR="006B445D">
              <w:rPr>
                <w:sz w:val="24"/>
              </w:rPr>
              <w:tab/>
              <w:t>использованию</w:t>
            </w:r>
            <w:r w:rsidR="006B445D">
              <w:rPr>
                <w:spacing w:val="-57"/>
                <w:sz w:val="24"/>
              </w:rPr>
              <w:t xml:space="preserve"> </w:t>
            </w:r>
            <w:r w:rsidR="006B445D">
              <w:rPr>
                <w:sz w:val="24"/>
              </w:rPr>
              <w:t>различных</w:t>
            </w:r>
            <w:r w:rsidR="006B445D">
              <w:rPr>
                <w:spacing w:val="-3"/>
                <w:sz w:val="24"/>
              </w:rPr>
              <w:t xml:space="preserve"> </w:t>
            </w:r>
            <w:r w:rsidR="006B445D">
              <w:rPr>
                <w:sz w:val="24"/>
              </w:rPr>
              <w:t>групп</w:t>
            </w:r>
            <w:r w:rsidR="006B445D">
              <w:rPr>
                <w:spacing w:val="6"/>
                <w:sz w:val="24"/>
              </w:rPr>
              <w:t xml:space="preserve"> </w:t>
            </w:r>
            <w:r w:rsidR="006B445D">
              <w:rPr>
                <w:sz w:val="24"/>
              </w:rPr>
              <w:t>учебно-</w:t>
            </w:r>
            <w:r w:rsidR="006B445D">
              <w:rPr>
                <w:spacing w:val="3"/>
                <w:sz w:val="24"/>
              </w:rPr>
              <w:t xml:space="preserve"> </w:t>
            </w:r>
            <w:r w:rsidR="006B445D">
              <w:rPr>
                <w:sz w:val="24"/>
              </w:rPr>
              <w:t>наглядных</w:t>
            </w:r>
            <w:r w:rsidR="006B445D">
              <w:rPr>
                <w:spacing w:val="-5"/>
                <w:sz w:val="24"/>
              </w:rPr>
              <w:t xml:space="preserve"> </w:t>
            </w:r>
            <w:r w:rsidR="006B445D">
              <w:rPr>
                <w:sz w:val="24"/>
              </w:rPr>
              <w:t>пособий</w:t>
            </w:r>
          </w:p>
          <w:p w:rsidR="00E76707" w:rsidRDefault="006B445D" w:rsidP="006B445D">
            <w:pPr>
              <w:pStyle w:val="TableParagraph"/>
              <w:spacing w:before="4" w:line="269" w:lineRule="exact"/>
              <w:ind w:left="5"/>
              <w:rPr>
                <w:sz w:val="24"/>
              </w:rPr>
            </w:pPr>
            <w:r>
              <w:rPr>
                <w:sz w:val="24"/>
              </w:rPr>
              <w:t>Расходные</w:t>
            </w:r>
            <w:r>
              <w:rPr>
                <w:spacing w:val="-2"/>
                <w:sz w:val="24"/>
              </w:rPr>
              <w:t xml:space="preserve"> </w:t>
            </w:r>
            <w:r>
              <w:rPr>
                <w:sz w:val="24"/>
              </w:rPr>
              <w:t>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rsidTr="006B445D">
        <w:trPr>
          <w:trHeight w:val="296"/>
        </w:trPr>
        <w:tc>
          <w:tcPr>
            <w:tcW w:w="710" w:type="dxa"/>
            <w:vMerge w:val="restart"/>
          </w:tcPr>
          <w:p w:rsidR="00E76707" w:rsidRDefault="00897AC9">
            <w:pPr>
              <w:pStyle w:val="TableParagraph"/>
              <w:spacing w:line="260" w:lineRule="exact"/>
              <w:ind w:left="235"/>
              <w:rPr>
                <w:sz w:val="24"/>
              </w:rPr>
            </w:pPr>
            <w:r>
              <w:rPr>
                <w:sz w:val="24"/>
              </w:rPr>
              <w:t>11</w:t>
            </w:r>
          </w:p>
        </w:tc>
        <w:tc>
          <w:tcPr>
            <w:tcW w:w="2002" w:type="dxa"/>
            <w:vMerge w:val="restart"/>
          </w:tcPr>
          <w:p w:rsidR="00E76707" w:rsidRDefault="00897AC9">
            <w:pPr>
              <w:pStyle w:val="TableParagraph"/>
              <w:tabs>
                <w:tab w:val="left" w:pos="1184"/>
              </w:tabs>
              <w:spacing w:line="260" w:lineRule="exact"/>
              <w:ind w:left="5" w:right="-15"/>
              <w:rPr>
                <w:sz w:val="24"/>
              </w:rPr>
            </w:pPr>
            <w:r>
              <w:rPr>
                <w:sz w:val="24"/>
              </w:rPr>
              <w:t>Учебный</w:t>
            </w:r>
            <w:r>
              <w:rPr>
                <w:sz w:val="24"/>
              </w:rPr>
              <w:tab/>
              <w:t>кабинет</w:t>
            </w:r>
          </w:p>
          <w:p w:rsidR="00E76707" w:rsidRDefault="00897AC9">
            <w:pPr>
              <w:pStyle w:val="TableParagraph"/>
              <w:spacing w:before="4" w:line="237" w:lineRule="auto"/>
              <w:ind w:left="5" w:right="682"/>
              <w:rPr>
                <w:sz w:val="24"/>
              </w:rPr>
            </w:pPr>
            <w:r>
              <w:rPr>
                <w:spacing w:val="-1"/>
                <w:sz w:val="24"/>
              </w:rPr>
              <w:t>(мастерская)</w:t>
            </w:r>
            <w:r>
              <w:rPr>
                <w:spacing w:val="-57"/>
                <w:sz w:val="24"/>
              </w:rPr>
              <w:t xml:space="preserve"> </w:t>
            </w:r>
            <w:r>
              <w:rPr>
                <w:sz w:val="24"/>
              </w:rPr>
              <w:t>технологии</w:t>
            </w:r>
          </w:p>
        </w:tc>
        <w:tc>
          <w:tcPr>
            <w:tcW w:w="5517" w:type="dxa"/>
          </w:tcPr>
          <w:p w:rsidR="00E76707" w:rsidRDefault="00897AC9">
            <w:pPr>
              <w:pStyle w:val="TableParagraph"/>
              <w:spacing w:line="260" w:lineRule="exact"/>
              <w:ind w:left="34"/>
              <w:rPr>
                <w:sz w:val="24"/>
              </w:rPr>
            </w:pPr>
            <w:r>
              <w:rPr>
                <w:sz w:val="24"/>
              </w:rPr>
              <w:t>1.1.</w:t>
            </w:r>
            <w:r>
              <w:rPr>
                <w:spacing w:val="-6"/>
                <w:sz w:val="24"/>
              </w:rPr>
              <w:t xml:space="preserve"> </w:t>
            </w:r>
            <w:r>
              <w:rPr>
                <w:sz w:val="24"/>
              </w:rPr>
              <w:t>Нормативные</w:t>
            </w:r>
            <w:r>
              <w:rPr>
                <w:spacing w:val="-4"/>
                <w:sz w:val="24"/>
              </w:rPr>
              <w:t xml:space="preserve"> </w:t>
            </w:r>
            <w:r>
              <w:rPr>
                <w:sz w:val="24"/>
              </w:rPr>
              <w:t>документы,</w:t>
            </w:r>
            <w:r>
              <w:rPr>
                <w:spacing w:val="-1"/>
                <w:sz w:val="24"/>
              </w:rPr>
              <w:t xml:space="preserve"> </w:t>
            </w:r>
            <w:r>
              <w:rPr>
                <w:sz w:val="24"/>
              </w:rPr>
              <w:t>локальные</w:t>
            </w:r>
            <w:r>
              <w:rPr>
                <w:spacing w:val="-3"/>
                <w:sz w:val="24"/>
              </w:rPr>
              <w:t xml:space="preserve"> </w:t>
            </w:r>
            <w:r>
              <w:rPr>
                <w:sz w:val="24"/>
              </w:rPr>
              <w:t>акты</w:t>
            </w:r>
          </w:p>
        </w:tc>
        <w:tc>
          <w:tcPr>
            <w:tcW w:w="1417" w:type="dxa"/>
          </w:tcPr>
          <w:p w:rsidR="00E76707" w:rsidRDefault="00897AC9" w:rsidP="006B445D">
            <w:pPr>
              <w:pStyle w:val="TableParagraph"/>
              <w:spacing w:line="260" w:lineRule="exact"/>
              <w:ind w:left="118" w:right="112"/>
              <w:jc w:val="center"/>
              <w:rPr>
                <w:sz w:val="24"/>
              </w:rPr>
            </w:pPr>
            <w:r>
              <w:rPr>
                <w:sz w:val="24"/>
              </w:rPr>
              <w:t>1/1</w:t>
            </w:r>
          </w:p>
        </w:tc>
      </w:tr>
      <w:tr w:rsidR="00E76707">
        <w:trPr>
          <w:trHeight w:val="1104"/>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rPr>
                <w:sz w:val="24"/>
              </w:rPr>
            </w:pPr>
            <w:r>
              <w:rPr>
                <w:sz w:val="24"/>
              </w:rPr>
              <w:t>1.2.</w:t>
            </w:r>
            <w:r>
              <w:rPr>
                <w:spacing w:val="82"/>
                <w:sz w:val="24"/>
              </w:rPr>
              <w:t xml:space="preserve"> </w:t>
            </w:r>
            <w:r>
              <w:rPr>
                <w:sz w:val="24"/>
              </w:rPr>
              <w:t>Комплект</w:t>
            </w:r>
            <w:r>
              <w:rPr>
                <w:spacing w:val="80"/>
                <w:sz w:val="24"/>
              </w:rPr>
              <w:t xml:space="preserve"> </w:t>
            </w:r>
            <w:r>
              <w:rPr>
                <w:sz w:val="24"/>
              </w:rPr>
              <w:t>школьной</w:t>
            </w:r>
            <w:r>
              <w:rPr>
                <w:spacing w:val="81"/>
                <w:sz w:val="24"/>
              </w:rPr>
              <w:t xml:space="preserve"> </w:t>
            </w:r>
            <w:r>
              <w:rPr>
                <w:sz w:val="24"/>
              </w:rPr>
              <w:t>мебели</w:t>
            </w:r>
            <w:r>
              <w:rPr>
                <w:spacing w:val="85"/>
                <w:sz w:val="24"/>
              </w:rPr>
              <w:t xml:space="preserve"> </w:t>
            </w:r>
            <w:r>
              <w:rPr>
                <w:sz w:val="24"/>
              </w:rPr>
              <w:t>(доска</w:t>
            </w:r>
            <w:r>
              <w:rPr>
                <w:spacing w:val="84"/>
                <w:sz w:val="24"/>
              </w:rPr>
              <w:t xml:space="preserve"> </w:t>
            </w:r>
            <w:r>
              <w:rPr>
                <w:sz w:val="24"/>
              </w:rPr>
              <w:t>классная,</w:t>
            </w:r>
          </w:p>
          <w:p w:rsidR="00E76707" w:rsidRDefault="00897AC9">
            <w:pPr>
              <w:pStyle w:val="TableParagraph"/>
              <w:tabs>
                <w:tab w:val="left" w:pos="705"/>
                <w:tab w:val="left" w:pos="1813"/>
                <w:tab w:val="left" w:pos="2509"/>
                <w:tab w:val="left" w:pos="3559"/>
                <w:tab w:val="left" w:pos="5051"/>
              </w:tabs>
              <w:spacing w:before="5" w:line="237" w:lineRule="auto"/>
              <w:ind w:left="5"/>
              <w:rPr>
                <w:sz w:val="24"/>
              </w:rPr>
            </w:pPr>
            <w:r>
              <w:rPr>
                <w:sz w:val="24"/>
              </w:rPr>
              <w:t>стол</w:t>
            </w:r>
            <w:r>
              <w:rPr>
                <w:sz w:val="24"/>
              </w:rPr>
              <w:tab/>
              <w:t>учителя,</w:t>
            </w:r>
            <w:r>
              <w:rPr>
                <w:sz w:val="24"/>
              </w:rPr>
              <w:tab/>
              <w:t>стул</w:t>
            </w:r>
            <w:r>
              <w:rPr>
                <w:sz w:val="24"/>
              </w:rPr>
              <w:tab/>
              <w:t>учителя</w:t>
            </w:r>
            <w:r>
              <w:rPr>
                <w:sz w:val="24"/>
              </w:rPr>
              <w:tab/>
              <w:t>приставной,</w:t>
            </w:r>
            <w:r>
              <w:rPr>
                <w:sz w:val="24"/>
              </w:rPr>
              <w:tab/>
            </w:r>
            <w:r>
              <w:rPr>
                <w:spacing w:val="-1"/>
                <w:sz w:val="24"/>
              </w:rPr>
              <w:t>стол</w:t>
            </w:r>
            <w:r>
              <w:rPr>
                <w:spacing w:val="-57"/>
                <w:sz w:val="24"/>
              </w:rPr>
              <w:t xml:space="preserve"> </w:t>
            </w:r>
            <w:r>
              <w:rPr>
                <w:sz w:val="24"/>
              </w:rPr>
              <w:t>учащегося,</w:t>
            </w:r>
            <w:r>
              <w:rPr>
                <w:spacing w:val="30"/>
                <w:sz w:val="24"/>
              </w:rPr>
              <w:t xml:space="preserve"> </w:t>
            </w:r>
            <w:r>
              <w:rPr>
                <w:sz w:val="24"/>
              </w:rPr>
              <w:t>стул</w:t>
            </w:r>
            <w:r>
              <w:rPr>
                <w:spacing w:val="34"/>
                <w:sz w:val="24"/>
              </w:rPr>
              <w:t xml:space="preserve"> </w:t>
            </w:r>
            <w:r>
              <w:rPr>
                <w:sz w:val="24"/>
              </w:rPr>
              <w:t>учащегося,</w:t>
            </w:r>
            <w:r>
              <w:rPr>
                <w:spacing w:val="27"/>
                <w:sz w:val="24"/>
              </w:rPr>
              <w:t xml:space="preserve"> </w:t>
            </w:r>
            <w:r>
              <w:rPr>
                <w:sz w:val="24"/>
              </w:rPr>
              <w:t>шкафы</w:t>
            </w:r>
            <w:r>
              <w:rPr>
                <w:spacing w:val="31"/>
                <w:sz w:val="24"/>
              </w:rPr>
              <w:t xml:space="preserve"> </w:t>
            </w:r>
            <w:r>
              <w:rPr>
                <w:sz w:val="24"/>
              </w:rPr>
              <w:t>для</w:t>
            </w:r>
            <w:r>
              <w:rPr>
                <w:spacing w:val="30"/>
                <w:sz w:val="24"/>
              </w:rPr>
              <w:t xml:space="preserve"> </w:t>
            </w:r>
            <w:r>
              <w:rPr>
                <w:sz w:val="24"/>
              </w:rPr>
              <w:t>размещения</w:t>
            </w:r>
          </w:p>
          <w:p w:rsidR="00E76707" w:rsidRDefault="00897AC9">
            <w:pPr>
              <w:pStyle w:val="TableParagraph"/>
              <w:spacing w:before="3" w:line="269" w:lineRule="exact"/>
              <w:ind w:left="5"/>
              <w:rPr>
                <w:sz w:val="24"/>
              </w:rPr>
            </w:pPr>
            <w:r>
              <w:rPr>
                <w:sz w:val="24"/>
              </w:rPr>
              <w:t>оборудования</w:t>
            </w:r>
            <w:r>
              <w:rPr>
                <w:spacing w:val="-7"/>
                <w:sz w:val="24"/>
              </w:rPr>
              <w:t xml:space="preserve"> </w:t>
            </w:r>
            <w:r>
              <w:rPr>
                <w:sz w:val="24"/>
              </w:rPr>
              <w:t>и</w:t>
            </w:r>
            <w:r>
              <w:rPr>
                <w:spacing w:val="-1"/>
                <w:sz w:val="24"/>
              </w:rPr>
              <w:t xml:space="preserve"> </w:t>
            </w:r>
            <w:r>
              <w:rPr>
                <w:sz w:val="24"/>
              </w:rPr>
              <w:t>литературы)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830"/>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667"/>
                <w:tab w:val="left" w:pos="1942"/>
                <w:tab w:val="left" w:pos="3487"/>
                <w:tab w:val="left" w:pos="4537"/>
              </w:tabs>
              <w:spacing w:line="260" w:lineRule="exact"/>
              <w:ind w:left="34" w:right="-15"/>
              <w:rPr>
                <w:sz w:val="24"/>
              </w:rPr>
            </w:pPr>
            <w:r>
              <w:rPr>
                <w:sz w:val="24"/>
              </w:rPr>
              <w:t>1.3.</w:t>
            </w:r>
            <w:r>
              <w:rPr>
                <w:sz w:val="24"/>
              </w:rPr>
              <w:tab/>
              <w:t>Комплект</w:t>
            </w:r>
            <w:r>
              <w:rPr>
                <w:sz w:val="24"/>
              </w:rPr>
              <w:tab/>
              <w:t>технических</w:t>
            </w:r>
            <w:r>
              <w:rPr>
                <w:sz w:val="24"/>
              </w:rPr>
              <w:tab/>
              <w:t>средств</w:t>
            </w:r>
            <w:r>
              <w:rPr>
                <w:sz w:val="24"/>
              </w:rPr>
              <w:tab/>
              <w:t>(компью-</w:t>
            </w:r>
          </w:p>
          <w:p w:rsidR="00E76707" w:rsidRDefault="00897AC9">
            <w:pPr>
              <w:pStyle w:val="TableParagraph"/>
              <w:spacing w:before="4" w:line="237" w:lineRule="auto"/>
              <w:ind w:left="5"/>
              <w:rPr>
                <w:sz w:val="24"/>
              </w:rPr>
            </w:pPr>
            <w:r>
              <w:rPr>
                <w:sz w:val="24"/>
              </w:rPr>
              <w:t>тер/ноутбук</w:t>
            </w:r>
            <w:r>
              <w:rPr>
                <w:spacing w:val="1"/>
                <w:sz w:val="24"/>
              </w:rPr>
              <w:t xml:space="preserve"> </w:t>
            </w:r>
            <w:r>
              <w:rPr>
                <w:sz w:val="24"/>
              </w:rPr>
              <w:t>с</w:t>
            </w:r>
            <w:r>
              <w:rPr>
                <w:spacing w:val="1"/>
                <w:sz w:val="24"/>
              </w:rPr>
              <w:t xml:space="preserve"> </w:t>
            </w:r>
            <w:r>
              <w:rPr>
                <w:sz w:val="24"/>
              </w:rPr>
              <w:t>периферией,</w:t>
            </w:r>
            <w:r>
              <w:rPr>
                <w:spacing w:val="1"/>
                <w:sz w:val="24"/>
              </w:rPr>
              <w:t xml:space="preserve"> </w:t>
            </w:r>
            <w:r>
              <w:rPr>
                <w:sz w:val="24"/>
              </w:rPr>
              <w:t>принтер,</w:t>
            </w:r>
            <w:r>
              <w:rPr>
                <w:spacing w:val="1"/>
                <w:sz w:val="24"/>
              </w:rPr>
              <w:t xml:space="preserve"> </w:t>
            </w:r>
            <w:r>
              <w:rPr>
                <w:sz w:val="24"/>
              </w:rPr>
              <w:t>электронная</w:t>
            </w:r>
            <w:r>
              <w:rPr>
                <w:spacing w:val="-57"/>
                <w:sz w:val="24"/>
              </w:rPr>
              <w:t xml:space="preserve"> </w:t>
            </w:r>
            <w:r>
              <w:rPr>
                <w:sz w:val="24"/>
              </w:rPr>
              <w:t>доска)</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552"/>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tabs>
                <w:tab w:val="left" w:pos="619"/>
                <w:tab w:val="left" w:pos="2000"/>
                <w:tab w:val="left" w:pos="3396"/>
                <w:tab w:val="left" w:pos="3741"/>
                <w:tab w:val="left" w:pos="5391"/>
              </w:tabs>
              <w:spacing w:line="260" w:lineRule="exact"/>
              <w:ind w:left="34"/>
              <w:rPr>
                <w:sz w:val="24"/>
              </w:rPr>
            </w:pPr>
            <w:r>
              <w:rPr>
                <w:sz w:val="24"/>
              </w:rPr>
              <w:t>1.4.</w:t>
            </w:r>
            <w:r>
              <w:rPr>
                <w:sz w:val="24"/>
              </w:rPr>
              <w:tab/>
              <w:t>Комплекты</w:t>
            </w:r>
            <w:r>
              <w:rPr>
                <w:sz w:val="24"/>
              </w:rPr>
              <w:tab/>
              <w:t>материалов</w:t>
            </w:r>
            <w:r>
              <w:rPr>
                <w:sz w:val="24"/>
              </w:rPr>
              <w:tab/>
              <w:t>и</w:t>
            </w:r>
            <w:r>
              <w:rPr>
                <w:sz w:val="24"/>
              </w:rPr>
              <w:tab/>
              <w:t>оборудования</w:t>
            </w:r>
            <w:r>
              <w:rPr>
                <w:sz w:val="24"/>
              </w:rPr>
              <w:tab/>
            </w:r>
            <w:r>
              <w:rPr>
                <w:spacing w:val="-5"/>
                <w:sz w:val="24"/>
              </w:rPr>
              <w:t>в</w:t>
            </w:r>
          </w:p>
          <w:p w:rsidR="00E76707" w:rsidRDefault="00897AC9">
            <w:pPr>
              <w:pStyle w:val="TableParagraph"/>
              <w:spacing w:before="2" w:line="269" w:lineRule="exact"/>
              <w:ind w:left="5"/>
              <w:rPr>
                <w:sz w:val="24"/>
              </w:rPr>
            </w:pPr>
            <w:r>
              <w:rPr>
                <w:sz w:val="24"/>
              </w:rPr>
              <w:t>соответствии</w:t>
            </w:r>
            <w:r>
              <w:rPr>
                <w:spacing w:val="-4"/>
                <w:sz w:val="24"/>
              </w:rPr>
              <w:t xml:space="preserve"> </w:t>
            </w:r>
            <w:r>
              <w:rPr>
                <w:sz w:val="24"/>
              </w:rPr>
              <w:t>с</w:t>
            </w:r>
            <w:r>
              <w:rPr>
                <w:spacing w:val="-1"/>
                <w:sz w:val="24"/>
              </w:rPr>
              <w:t xml:space="preserve"> </w:t>
            </w:r>
            <w:r>
              <w:rPr>
                <w:sz w:val="24"/>
              </w:rPr>
              <w:t>разделами</w:t>
            </w:r>
            <w:r>
              <w:rPr>
                <w:spacing w:val="-1"/>
                <w:sz w:val="24"/>
              </w:rPr>
              <w:t xml:space="preserve"> </w:t>
            </w:r>
            <w:r>
              <w:rPr>
                <w:sz w:val="24"/>
              </w:rPr>
              <w:t>программы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20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9" w:lineRule="exact"/>
              <w:ind w:left="34"/>
              <w:jc w:val="both"/>
              <w:rPr>
                <w:sz w:val="24"/>
              </w:rPr>
            </w:pPr>
            <w:r>
              <w:rPr>
                <w:sz w:val="24"/>
              </w:rPr>
              <w:t>1.6.</w:t>
            </w:r>
            <w:r>
              <w:rPr>
                <w:spacing w:val="-4"/>
                <w:sz w:val="24"/>
              </w:rPr>
              <w:t xml:space="preserve"> </w:t>
            </w:r>
            <w:r>
              <w:rPr>
                <w:sz w:val="24"/>
              </w:rPr>
              <w:t>Учебно-наглядные</w:t>
            </w:r>
            <w:r>
              <w:rPr>
                <w:spacing w:val="-1"/>
                <w:sz w:val="24"/>
              </w:rPr>
              <w:t xml:space="preserve"> </w:t>
            </w:r>
            <w:r>
              <w:rPr>
                <w:sz w:val="24"/>
              </w:rPr>
              <w:t>пособия</w:t>
            </w:r>
          </w:p>
          <w:p w:rsidR="00E76707" w:rsidRDefault="00897AC9">
            <w:pPr>
              <w:pStyle w:val="TableParagraph"/>
              <w:ind w:left="5" w:right="-15" w:firstLine="28"/>
              <w:jc w:val="both"/>
              <w:rPr>
                <w:sz w:val="24"/>
              </w:rPr>
            </w:pPr>
            <w:r>
              <w:rPr>
                <w:sz w:val="24"/>
              </w:rPr>
              <w:t>Экранно- звуковые средства: видео-фильм; мульти-</w:t>
            </w:r>
            <w:r>
              <w:rPr>
                <w:spacing w:val="1"/>
                <w:sz w:val="24"/>
              </w:rPr>
              <w:t xml:space="preserve"> </w:t>
            </w:r>
            <w:r>
              <w:rPr>
                <w:sz w:val="24"/>
              </w:rPr>
              <w:t>медийные</w:t>
            </w:r>
            <w:r>
              <w:rPr>
                <w:spacing w:val="1"/>
                <w:sz w:val="24"/>
              </w:rPr>
              <w:t xml:space="preserve"> </w:t>
            </w:r>
            <w:r>
              <w:rPr>
                <w:sz w:val="24"/>
              </w:rPr>
              <w:t>средства:</w:t>
            </w:r>
            <w:r>
              <w:rPr>
                <w:spacing w:val="1"/>
                <w:sz w:val="24"/>
              </w:rPr>
              <w:t xml:space="preserve"> </w:t>
            </w:r>
            <w:r>
              <w:rPr>
                <w:sz w:val="24"/>
              </w:rPr>
              <w:t>электронные</w:t>
            </w:r>
            <w:r>
              <w:rPr>
                <w:spacing w:val="1"/>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учебникам,</w:t>
            </w:r>
            <w:r>
              <w:rPr>
                <w:spacing w:val="1"/>
                <w:sz w:val="24"/>
              </w:rPr>
              <w:t xml:space="preserve"> </w:t>
            </w:r>
            <w:r>
              <w:rPr>
                <w:sz w:val="24"/>
              </w:rPr>
              <w:t>видео-</w:t>
            </w:r>
            <w:r>
              <w:rPr>
                <w:spacing w:val="1"/>
                <w:sz w:val="24"/>
              </w:rPr>
              <w:t xml:space="preserve"> </w:t>
            </w:r>
            <w:r>
              <w:rPr>
                <w:sz w:val="24"/>
              </w:rPr>
              <w:t>фильмы,</w:t>
            </w:r>
            <w:r>
              <w:rPr>
                <w:spacing w:val="1"/>
                <w:sz w:val="24"/>
              </w:rPr>
              <w:t xml:space="preserve"> </w:t>
            </w:r>
            <w:r>
              <w:rPr>
                <w:sz w:val="24"/>
              </w:rPr>
              <w:t>электронные</w:t>
            </w:r>
            <w:r>
              <w:rPr>
                <w:spacing w:val="-57"/>
                <w:sz w:val="24"/>
              </w:rPr>
              <w:t xml:space="preserve"> </w:t>
            </w:r>
            <w:r>
              <w:rPr>
                <w:sz w:val="24"/>
              </w:rPr>
              <w:t>медиалекции,</w:t>
            </w:r>
            <w:r>
              <w:rPr>
                <w:spacing w:val="3"/>
                <w:sz w:val="24"/>
              </w:rPr>
              <w:t xml:space="preserve"> </w:t>
            </w:r>
            <w:r>
              <w:rPr>
                <w:sz w:val="24"/>
              </w:rPr>
              <w:t>тренажеры)</w:t>
            </w:r>
          </w:p>
          <w:p w:rsidR="00E76707" w:rsidRDefault="00897AC9">
            <w:pPr>
              <w:pStyle w:val="TableParagraph"/>
              <w:tabs>
                <w:tab w:val="left" w:pos="1748"/>
                <w:tab w:val="left" w:pos="3446"/>
                <w:tab w:val="left" w:pos="3925"/>
              </w:tabs>
              <w:ind w:left="5" w:right="-15" w:firstLine="28"/>
              <w:rPr>
                <w:sz w:val="24"/>
              </w:rPr>
            </w:pPr>
            <w:r>
              <w:rPr>
                <w:sz w:val="24"/>
              </w:rPr>
              <w:t>Методические</w:t>
            </w:r>
            <w:r>
              <w:rPr>
                <w:sz w:val="24"/>
              </w:rPr>
              <w:tab/>
              <w:t>рекомендации</w:t>
            </w:r>
            <w:r>
              <w:rPr>
                <w:sz w:val="24"/>
              </w:rPr>
              <w:tab/>
              <w:t>по</w:t>
            </w:r>
            <w:r>
              <w:rPr>
                <w:sz w:val="24"/>
              </w:rPr>
              <w:tab/>
              <w:t>использованию</w:t>
            </w:r>
            <w:r>
              <w:rPr>
                <w:spacing w:val="-57"/>
                <w:sz w:val="24"/>
              </w:rPr>
              <w:t xml:space="preserve"> </w:t>
            </w:r>
            <w:r>
              <w:rPr>
                <w:sz w:val="24"/>
              </w:rPr>
              <w:t>различных</w:t>
            </w:r>
            <w:r>
              <w:rPr>
                <w:spacing w:val="-5"/>
                <w:sz w:val="24"/>
              </w:rPr>
              <w:t xml:space="preserve"> </w:t>
            </w:r>
            <w:r>
              <w:rPr>
                <w:sz w:val="24"/>
              </w:rPr>
              <w:t>групп</w:t>
            </w:r>
            <w:r>
              <w:rPr>
                <w:spacing w:val="6"/>
                <w:sz w:val="24"/>
              </w:rPr>
              <w:t xml:space="preserve"> </w:t>
            </w:r>
            <w:r>
              <w:rPr>
                <w:sz w:val="24"/>
              </w:rPr>
              <w:t>учебно-</w:t>
            </w:r>
            <w:r>
              <w:rPr>
                <w:spacing w:val="3"/>
                <w:sz w:val="24"/>
              </w:rPr>
              <w:t xml:space="preserve"> </w:t>
            </w:r>
            <w:r>
              <w:rPr>
                <w:sz w:val="24"/>
              </w:rPr>
              <w:t>наглядных</w:t>
            </w:r>
            <w:r>
              <w:rPr>
                <w:spacing w:val="-4"/>
                <w:sz w:val="24"/>
              </w:rPr>
              <w:t xml:space="preserve"> </w:t>
            </w:r>
            <w:r>
              <w:rPr>
                <w:sz w:val="24"/>
              </w:rPr>
              <w:t>пособий</w:t>
            </w:r>
            <w:r>
              <w:rPr>
                <w:spacing w:val="1"/>
                <w:sz w:val="24"/>
              </w:rPr>
              <w:t xml:space="preserve"> </w:t>
            </w:r>
            <w:r>
              <w:rPr>
                <w:sz w:val="24"/>
              </w:rPr>
              <w:t>Расходные 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3"/>
        </w:trPr>
        <w:tc>
          <w:tcPr>
            <w:tcW w:w="710" w:type="dxa"/>
            <w:vMerge w:val="restart"/>
          </w:tcPr>
          <w:p w:rsidR="00E76707" w:rsidRDefault="00897AC9">
            <w:pPr>
              <w:pStyle w:val="TableParagraph"/>
              <w:spacing w:line="260" w:lineRule="exact"/>
              <w:ind w:left="235"/>
              <w:rPr>
                <w:sz w:val="24"/>
              </w:rPr>
            </w:pPr>
            <w:r>
              <w:rPr>
                <w:sz w:val="24"/>
              </w:rPr>
              <w:t>12</w:t>
            </w:r>
          </w:p>
        </w:tc>
        <w:tc>
          <w:tcPr>
            <w:tcW w:w="2002" w:type="dxa"/>
            <w:vMerge w:val="restart"/>
          </w:tcPr>
          <w:p w:rsidR="00E76707" w:rsidRDefault="00897AC9">
            <w:pPr>
              <w:pStyle w:val="TableParagraph"/>
              <w:tabs>
                <w:tab w:val="left" w:pos="1184"/>
              </w:tabs>
              <w:spacing w:line="237" w:lineRule="auto"/>
              <w:ind w:left="5" w:right="-15"/>
              <w:rPr>
                <w:sz w:val="24"/>
              </w:rPr>
            </w:pPr>
            <w:r>
              <w:rPr>
                <w:sz w:val="24"/>
              </w:rPr>
              <w:t>Учебный</w:t>
            </w:r>
            <w:r>
              <w:rPr>
                <w:sz w:val="24"/>
              </w:rPr>
              <w:tab/>
              <w:t>кабинет</w:t>
            </w:r>
            <w:r>
              <w:rPr>
                <w:spacing w:val="-57"/>
                <w:sz w:val="24"/>
              </w:rPr>
              <w:t xml:space="preserve"> </w:t>
            </w:r>
            <w:r>
              <w:rPr>
                <w:sz w:val="24"/>
              </w:rPr>
              <w:t>основ</w:t>
            </w:r>
          </w:p>
          <w:p w:rsidR="00E76707" w:rsidRDefault="00897AC9">
            <w:pPr>
              <w:pStyle w:val="TableParagraph"/>
              <w:spacing w:line="237" w:lineRule="auto"/>
              <w:ind w:left="5" w:right="-25"/>
              <w:rPr>
                <w:sz w:val="24"/>
              </w:rPr>
            </w:pPr>
            <w:r>
              <w:rPr>
                <w:sz w:val="24"/>
              </w:rPr>
              <w:t>безопасности</w:t>
            </w:r>
            <w:r>
              <w:rPr>
                <w:spacing w:val="1"/>
                <w:sz w:val="24"/>
              </w:rPr>
              <w:t xml:space="preserve"> </w:t>
            </w:r>
            <w:r>
              <w:rPr>
                <w:sz w:val="24"/>
              </w:rPr>
              <w:t>жизнедеятельности</w:t>
            </w:r>
          </w:p>
        </w:tc>
        <w:tc>
          <w:tcPr>
            <w:tcW w:w="5517" w:type="dxa"/>
          </w:tcPr>
          <w:p w:rsidR="00E76707" w:rsidRDefault="00897AC9">
            <w:pPr>
              <w:pStyle w:val="TableParagraph"/>
              <w:spacing w:line="253" w:lineRule="exact"/>
              <w:ind w:left="34"/>
              <w:rPr>
                <w:sz w:val="24"/>
              </w:rPr>
            </w:pPr>
            <w:r>
              <w:rPr>
                <w:sz w:val="24"/>
              </w:rPr>
              <w:t>1.1.</w:t>
            </w:r>
            <w:r>
              <w:rPr>
                <w:spacing w:val="-6"/>
                <w:sz w:val="24"/>
              </w:rPr>
              <w:t xml:space="preserve"> </w:t>
            </w:r>
            <w:r>
              <w:rPr>
                <w:sz w:val="24"/>
              </w:rPr>
              <w:t>Нормативные</w:t>
            </w:r>
            <w:r>
              <w:rPr>
                <w:spacing w:val="-4"/>
                <w:sz w:val="24"/>
              </w:rPr>
              <w:t xml:space="preserve"> </w:t>
            </w:r>
            <w:r>
              <w:rPr>
                <w:sz w:val="24"/>
              </w:rPr>
              <w:t>документы,</w:t>
            </w:r>
            <w:r>
              <w:rPr>
                <w:spacing w:val="-1"/>
                <w:sz w:val="24"/>
              </w:rPr>
              <w:t xml:space="preserve"> </w:t>
            </w:r>
            <w:r>
              <w:rPr>
                <w:sz w:val="24"/>
              </w:rPr>
              <w:t>локальные</w:t>
            </w:r>
            <w:r>
              <w:rPr>
                <w:spacing w:val="-3"/>
                <w:sz w:val="24"/>
              </w:rPr>
              <w:t xml:space="preserve"> </w:t>
            </w:r>
            <w:r>
              <w:rPr>
                <w:sz w:val="24"/>
              </w:rPr>
              <w:t>акты</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1.2.</w:t>
            </w:r>
            <w:r>
              <w:rPr>
                <w:spacing w:val="-3"/>
                <w:sz w:val="24"/>
              </w:rPr>
              <w:t xml:space="preserve"> </w:t>
            </w:r>
            <w:r>
              <w:rPr>
                <w:sz w:val="24"/>
              </w:rPr>
              <w:t>Комплект</w:t>
            </w:r>
            <w:r>
              <w:rPr>
                <w:spacing w:val="-3"/>
                <w:sz w:val="24"/>
              </w:rPr>
              <w:t xml:space="preserve"> </w:t>
            </w:r>
            <w:r>
              <w:rPr>
                <w:sz w:val="24"/>
              </w:rPr>
              <w:t>школьной</w:t>
            </w:r>
            <w:r>
              <w:rPr>
                <w:spacing w:val="-4"/>
                <w:sz w:val="24"/>
              </w:rPr>
              <w:t xml:space="preserve"> </w:t>
            </w:r>
            <w:r>
              <w:rPr>
                <w:sz w:val="24"/>
              </w:rPr>
              <w:t>мебели</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3"/>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3" w:lineRule="exact"/>
              <w:ind w:left="34"/>
              <w:rPr>
                <w:sz w:val="24"/>
              </w:rPr>
            </w:pPr>
            <w:r>
              <w:rPr>
                <w:sz w:val="24"/>
              </w:rPr>
              <w:t>1.3.</w:t>
            </w:r>
            <w:r>
              <w:rPr>
                <w:spacing w:val="-5"/>
                <w:sz w:val="24"/>
              </w:rPr>
              <w:t xml:space="preserve"> </w:t>
            </w:r>
            <w:r>
              <w:rPr>
                <w:sz w:val="24"/>
              </w:rPr>
              <w:t>Комплект</w:t>
            </w:r>
            <w:r>
              <w:rPr>
                <w:spacing w:val="-1"/>
                <w:sz w:val="24"/>
              </w:rPr>
              <w:t xml:space="preserve"> </w:t>
            </w:r>
            <w:r>
              <w:rPr>
                <w:sz w:val="24"/>
              </w:rPr>
              <w:t>технических</w:t>
            </w:r>
            <w:r>
              <w:rPr>
                <w:spacing w:val="-6"/>
                <w:sz w:val="24"/>
              </w:rPr>
              <w:t xml:space="preserve"> </w:t>
            </w:r>
            <w:r>
              <w:rPr>
                <w:sz w:val="24"/>
              </w:rPr>
              <w:t>средств</w:t>
            </w:r>
          </w:p>
        </w:tc>
        <w:tc>
          <w:tcPr>
            <w:tcW w:w="1417" w:type="dxa"/>
          </w:tcPr>
          <w:p w:rsidR="00E76707" w:rsidRDefault="00897AC9">
            <w:pPr>
              <w:pStyle w:val="TableParagraph"/>
              <w:spacing w:line="253" w:lineRule="exact"/>
              <w:ind w:left="118" w:right="112"/>
              <w:jc w:val="center"/>
              <w:rPr>
                <w:sz w:val="24"/>
              </w:rPr>
            </w:pPr>
            <w:r>
              <w:rPr>
                <w:sz w:val="24"/>
              </w:rPr>
              <w:t>1/1</w:t>
            </w:r>
          </w:p>
        </w:tc>
      </w:tr>
      <w:tr w:rsidR="00E76707">
        <w:trPr>
          <w:trHeight w:val="278"/>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1.4.</w:t>
            </w:r>
            <w:r>
              <w:rPr>
                <w:spacing w:val="-5"/>
                <w:sz w:val="24"/>
              </w:rPr>
              <w:t xml:space="preserve"> </w:t>
            </w: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7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8" w:lineRule="exact"/>
              <w:ind w:left="34"/>
              <w:rPr>
                <w:sz w:val="24"/>
              </w:rPr>
            </w:pPr>
            <w:r>
              <w:rPr>
                <w:sz w:val="24"/>
              </w:rPr>
              <w:t>1.5.</w:t>
            </w:r>
            <w:r>
              <w:rPr>
                <w:spacing w:val="-5"/>
                <w:sz w:val="24"/>
              </w:rPr>
              <w:t xml:space="preserve"> </w:t>
            </w:r>
            <w:r>
              <w:rPr>
                <w:sz w:val="24"/>
              </w:rPr>
              <w:t>Учебно-методические</w:t>
            </w:r>
            <w:r>
              <w:rPr>
                <w:spacing w:val="-3"/>
                <w:sz w:val="24"/>
              </w:rPr>
              <w:t xml:space="preserve"> </w:t>
            </w:r>
            <w:r>
              <w:rPr>
                <w:sz w:val="24"/>
              </w:rPr>
              <w:t>материалы</w:t>
            </w:r>
          </w:p>
        </w:tc>
        <w:tc>
          <w:tcPr>
            <w:tcW w:w="1417" w:type="dxa"/>
          </w:tcPr>
          <w:p w:rsidR="00E76707" w:rsidRDefault="00897AC9">
            <w:pPr>
              <w:pStyle w:val="TableParagraph"/>
              <w:spacing w:line="258" w:lineRule="exact"/>
              <w:ind w:left="118" w:right="112"/>
              <w:jc w:val="center"/>
              <w:rPr>
                <w:sz w:val="24"/>
              </w:rPr>
            </w:pPr>
            <w:r>
              <w:rPr>
                <w:sz w:val="24"/>
              </w:rPr>
              <w:t>1/1</w:t>
            </w:r>
          </w:p>
        </w:tc>
      </w:tr>
      <w:tr w:rsidR="00E76707">
        <w:trPr>
          <w:trHeight w:val="2207"/>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59" w:lineRule="exact"/>
              <w:ind w:left="34"/>
              <w:rPr>
                <w:sz w:val="24"/>
              </w:rPr>
            </w:pPr>
            <w:r>
              <w:rPr>
                <w:sz w:val="24"/>
              </w:rPr>
              <w:t>1.6.</w:t>
            </w:r>
            <w:r>
              <w:rPr>
                <w:spacing w:val="-4"/>
                <w:sz w:val="24"/>
              </w:rPr>
              <w:t xml:space="preserve"> </w:t>
            </w:r>
            <w:r>
              <w:rPr>
                <w:sz w:val="24"/>
              </w:rPr>
              <w:t>Учебно-наглядные</w:t>
            </w:r>
            <w:r>
              <w:rPr>
                <w:spacing w:val="-1"/>
                <w:sz w:val="24"/>
              </w:rPr>
              <w:t xml:space="preserve"> </w:t>
            </w:r>
            <w:r>
              <w:rPr>
                <w:sz w:val="24"/>
              </w:rPr>
              <w:t>пособия</w:t>
            </w:r>
          </w:p>
          <w:p w:rsidR="00E76707" w:rsidRDefault="00897AC9">
            <w:pPr>
              <w:pStyle w:val="TableParagraph"/>
              <w:tabs>
                <w:tab w:val="left" w:pos="1247"/>
                <w:tab w:val="left" w:pos="1645"/>
                <w:tab w:val="left" w:pos="1718"/>
                <w:tab w:val="left" w:pos="2408"/>
                <w:tab w:val="left" w:pos="3415"/>
                <w:tab w:val="left" w:pos="3472"/>
                <w:tab w:val="left" w:pos="3895"/>
                <w:tab w:val="left" w:pos="3928"/>
                <w:tab w:val="left" w:pos="4629"/>
                <w:tab w:val="left" w:pos="5391"/>
              </w:tabs>
              <w:ind w:left="5" w:right="-15" w:firstLine="28"/>
              <w:rPr>
                <w:sz w:val="24"/>
              </w:rPr>
            </w:pPr>
            <w:r>
              <w:rPr>
                <w:sz w:val="24"/>
              </w:rPr>
              <w:t>экранно-</w:t>
            </w:r>
            <w:r>
              <w:rPr>
                <w:spacing w:val="51"/>
                <w:sz w:val="24"/>
              </w:rPr>
              <w:t xml:space="preserve"> </w:t>
            </w:r>
            <w:r>
              <w:rPr>
                <w:sz w:val="24"/>
              </w:rPr>
              <w:t>звуковые</w:t>
            </w:r>
            <w:r>
              <w:rPr>
                <w:spacing w:val="49"/>
                <w:sz w:val="24"/>
              </w:rPr>
              <w:t xml:space="preserve"> </w:t>
            </w:r>
            <w:r>
              <w:rPr>
                <w:sz w:val="24"/>
              </w:rPr>
              <w:t>средства:</w:t>
            </w:r>
            <w:r>
              <w:rPr>
                <w:spacing w:val="50"/>
                <w:sz w:val="24"/>
              </w:rPr>
              <w:t xml:space="preserve"> </w:t>
            </w:r>
            <w:r>
              <w:rPr>
                <w:sz w:val="24"/>
              </w:rPr>
              <w:t>видео-фильм;</w:t>
            </w:r>
            <w:r>
              <w:rPr>
                <w:spacing w:val="46"/>
                <w:sz w:val="24"/>
              </w:rPr>
              <w:t xml:space="preserve"> </w:t>
            </w:r>
            <w:r>
              <w:rPr>
                <w:sz w:val="24"/>
              </w:rPr>
              <w:t>мульти-</w:t>
            </w:r>
            <w:r>
              <w:rPr>
                <w:spacing w:val="-57"/>
                <w:sz w:val="24"/>
              </w:rPr>
              <w:t xml:space="preserve"> </w:t>
            </w:r>
            <w:r>
              <w:rPr>
                <w:sz w:val="24"/>
              </w:rPr>
              <w:t>медийные</w:t>
            </w:r>
            <w:r>
              <w:rPr>
                <w:sz w:val="24"/>
              </w:rPr>
              <w:tab/>
              <w:t>средства:</w:t>
            </w:r>
            <w:r>
              <w:rPr>
                <w:sz w:val="24"/>
              </w:rPr>
              <w:tab/>
              <w:t>электронные</w:t>
            </w:r>
            <w:r>
              <w:rPr>
                <w:sz w:val="24"/>
              </w:rPr>
              <w:tab/>
            </w:r>
            <w:r>
              <w:rPr>
                <w:sz w:val="24"/>
              </w:rPr>
              <w:tab/>
              <w:t>приложения</w:t>
            </w:r>
            <w:r>
              <w:rPr>
                <w:sz w:val="24"/>
              </w:rPr>
              <w:tab/>
              <w:t>к</w:t>
            </w:r>
            <w:r>
              <w:rPr>
                <w:spacing w:val="-57"/>
                <w:sz w:val="24"/>
              </w:rPr>
              <w:t xml:space="preserve"> </w:t>
            </w:r>
            <w:r>
              <w:rPr>
                <w:sz w:val="24"/>
              </w:rPr>
              <w:t>учебникам,</w:t>
            </w:r>
            <w:r>
              <w:rPr>
                <w:sz w:val="24"/>
              </w:rPr>
              <w:tab/>
            </w:r>
            <w:r>
              <w:rPr>
                <w:sz w:val="24"/>
              </w:rPr>
              <w:tab/>
              <w:t>аудиозаписи,</w:t>
            </w:r>
            <w:r>
              <w:rPr>
                <w:sz w:val="24"/>
              </w:rPr>
              <w:tab/>
            </w:r>
            <w:r>
              <w:rPr>
                <w:sz w:val="24"/>
              </w:rPr>
              <w:tab/>
              <w:t>видео-</w:t>
            </w:r>
            <w:r>
              <w:rPr>
                <w:sz w:val="24"/>
              </w:rPr>
              <w:tab/>
              <w:t>фильмы,</w:t>
            </w:r>
            <w:r>
              <w:rPr>
                <w:spacing w:val="-57"/>
                <w:sz w:val="24"/>
              </w:rPr>
              <w:t xml:space="preserve"> </w:t>
            </w:r>
            <w:r>
              <w:rPr>
                <w:sz w:val="24"/>
              </w:rPr>
              <w:t>электронные медиалекции, тренажеры)</w:t>
            </w:r>
            <w:r>
              <w:rPr>
                <w:spacing w:val="1"/>
                <w:sz w:val="24"/>
              </w:rPr>
              <w:t xml:space="preserve"> </w:t>
            </w:r>
            <w:r>
              <w:rPr>
                <w:sz w:val="24"/>
              </w:rPr>
              <w:t>Методические</w:t>
            </w:r>
            <w:r>
              <w:rPr>
                <w:sz w:val="24"/>
              </w:rPr>
              <w:tab/>
            </w:r>
            <w:r>
              <w:rPr>
                <w:sz w:val="24"/>
              </w:rPr>
              <w:tab/>
              <w:t>рекомендации</w:t>
            </w:r>
            <w:r>
              <w:rPr>
                <w:sz w:val="24"/>
              </w:rPr>
              <w:tab/>
              <w:t>по</w:t>
            </w:r>
            <w:r>
              <w:rPr>
                <w:sz w:val="24"/>
              </w:rPr>
              <w:tab/>
              <w:t>использованию</w:t>
            </w:r>
            <w:r>
              <w:rPr>
                <w:spacing w:val="-57"/>
                <w:sz w:val="24"/>
              </w:rPr>
              <w:t xml:space="preserve"> </w:t>
            </w:r>
            <w:r>
              <w:rPr>
                <w:sz w:val="24"/>
              </w:rPr>
              <w:t>различных</w:t>
            </w:r>
            <w:r>
              <w:rPr>
                <w:spacing w:val="-5"/>
                <w:sz w:val="24"/>
              </w:rPr>
              <w:t xml:space="preserve"> </w:t>
            </w:r>
            <w:r>
              <w:rPr>
                <w:sz w:val="24"/>
              </w:rPr>
              <w:t>групп</w:t>
            </w:r>
            <w:r>
              <w:rPr>
                <w:spacing w:val="6"/>
                <w:sz w:val="24"/>
              </w:rPr>
              <w:t xml:space="preserve"> </w:t>
            </w:r>
            <w:r>
              <w:rPr>
                <w:sz w:val="24"/>
              </w:rPr>
              <w:t>учебно-</w:t>
            </w:r>
            <w:r>
              <w:rPr>
                <w:spacing w:val="3"/>
                <w:sz w:val="24"/>
              </w:rPr>
              <w:t xml:space="preserve"> </w:t>
            </w:r>
            <w:r>
              <w:rPr>
                <w:sz w:val="24"/>
              </w:rPr>
              <w:t>наглядных</w:t>
            </w:r>
            <w:r>
              <w:rPr>
                <w:spacing w:val="-4"/>
                <w:sz w:val="24"/>
              </w:rPr>
              <w:t xml:space="preserve"> </w:t>
            </w:r>
            <w:r>
              <w:rPr>
                <w:sz w:val="24"/>
              </w:rPr>
              <w:t>пособий</w:t>
            </w:r>
            <w:r>
              <w:rPr>
                <w:spacing w:val="1"/>
                <w:sz w:val="24"/>
              </w:rPr>
              <w:t xml:space="preserve"> </w:t>
            </w:r>
            <w:r>
              <w:rPr>
                <w:sz w:val="24"/>
              </w:rPr>
              <w:t>Расходные материалы</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3"/>
        </w:trPr>
        <w:tc>
          <w:tcPr>
            <w:tcW w:w="710" w:type="dxa"/>
            <w:vMerge w:val="restart"/>
          </w:tcPr>
          <w:p w:rsidR="00E76707" w:rsidRDefault="00897AC9">
            <w:pPr>
              <w:pStyle w:val="TableParagraph"/>
              <w:spacing w:line="260" w:lineRule="exact"/>
              <w:ind w:left="235"/>
              <w:rPr>
                <w:sz w:val="24"/>
              </w:rPr>
            </w:pPr>
            <w:r>
              <w:rPr>
                <w:sz w:val="24"/>
              </w:rPr>
              <w:t>13</w:t>
            </w:r>
          </w:p>
        </w:tc>
        <w:tc>
          <w:tcPr>
            <w:tcW w:w="2002" w:type="dxa"/>
            <w:vMerge w:val="restart"/>
          </w:tcPr>
          <w:p w:rsidR="00E76707" w:rsidRDefault="00897AC9">
            <w:pPr>
              <w:pStyle w:val="TableParagraph"/>
              <w:spacing w:line="260" w:lineRule="exact"/>
              <w:ind w:left="5"/>
              <w:rPr>
                <w:sz w:val="24"/>
              </w:rPr>
            </w:pPr>
            <w:r>
              <w:rPr>
                <w:sz w:val="24"/>
              </w:rPr>
              <w:t>Спортивный</w:t>
            </w:r>
            <w:r>
              <w:rPr>
                <w:spacing w:val="1"/>
                <w:sz w:val="24"/>
              </w:rPr>
              <w:t xml:space="preserve"> </w:t>
            </w:r>
            <w:r>
              <w:rPr>
                <w:sz w:val="24"/>
              </w:rPr>
              <w:t>зал</w:t>
            </w:r>
          </w:p>
        </w:tc>
        <w:tc>
          <w:tcPr>
            <w:tcW w:w="5517" w:type="dxa"/>
          </w:tcPr>
          <w:p w:rsidR="00E76707" w:rsidRDefault="00897AC9">
            <w:pPr>
              <w:pStyle w:val="TableParagraph"/>
              <w:spacing w:line="254" w:lineRule="exact"/>
              <w:ind w:left="34"/>
              <w:rPr>
                <w:sz w:val="24"/>
              </w:rPr>
            </w:pPr>
            <w:r>
              <w:rPr>
                <w:sz w:val="24"/>
              </w:rPr>
              <w:t>1.1.</w:t>
            </w:r>
            <w:r>
              <w:rPr>
                <w:spacing w:val="-6"/>
                <w:sz w:val="24"/>
              </w:rPr>
              <w:t xml:space="preserve"> </w:t>
            </w:r>
            <w:r>
              <w:rPr>
                <w:sz w:val="24"/>
              </w:rPr>
              <w:t>Нормативные</w:t>
            </w:r>
            <w:r>
              <w:rPr>
                <w:spacing w:val="-4"/>
                <w:sz w:val="24"/>
              </w:rPr>
              <w:t xml:space="preserve"> </w:t>
            </w:r>
            <w:r>
              <w:rPr>
                <w:sz w:val="24"/>
              </w:rPr>
              <w:t>документы,</w:t>
            </w:r>
            <w:r>
              <w:rPr>
                <w:spacing w:val="-1"/>
                <w:sz w:val="24"/>
              </w:rPr>
              <w:t xml:space="preserve"> </w:t>
            </w:r>
            <w:r>
              <w:rPr>
                <w:sz w:val="24"/>
              </w:rPr>
              <w:t>локальные</w:t>
            </w:r>
            <w:r>
              <w:rPr>
                <w:spacing w:val="-3"/>
                <w:sz w:val="24"/>
              </w:rPr>
              <w:t xml:space="preserve"> </w:t>
            </w:r>
            <w:r>
              <w:rPr>
                <w:sz w:val="24"/>
              </w:rPr>
              <w:t>акты</w:t>
            </w:r>
          </w:p>
        </w:tc>
        <w:tc>
          <w:tcPr>
            <w:tcW w:w="1417" w:type="dxa"/>
          </w:tcPr>
          <w:p w:rsidR="00E76707" w:rsidRDefault="00897AC9">
            <w:pPr>
              <w:pStyle w:val="TableParagraph"/>
              <w:spacing w:line="254" w:lineRule="exact"/>
              <w:ind w:left="118" w:right="112"/>
              <w:jc w:val="center"/>
              <w:rPr>
                <w:sz w:val="24"/>
              </w:rPr>
            </w:pPr>
            <w:r>
              <w:rPr>
                <w:sz w:val="24"/>
              </w:rPr>
              <w:t>1/1</w:t>
            </w:r>
          </w:p>
        </w:tc>
      </w:tr>
      <w:tr w:rsidR="00E76707">
        <w:trPr>
          <w:trHeight w:val="1382"/>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rPr>
                <w:sz w:val="24"/>
              </w:rPr>
            </w:pPr>
            <w:r>
              <w:rPr>
                <w:sz w:val="24"/>
              </w:rPr>
              <w:t xml:space="preserve">1.2.  </w:t>
            </w:r>
            <w:r>
              <w:rPr>
                <w:spacing w:val="4"/>
                <w:sz w:val="24"/>
              </w:rPr>
              <w:t xml:space="preserve"> </w:t>
            </w:r>
            <w:r>
              <w:rPr>
                <w:sz w:val="24"/>
              </w:rPr>
              <w:t xml:space="preserve">Инвентарь  </w:t>
            </w:r>
            <w:r>
              <w:rPr>
                <w:spacing w:val="3"/>
                <w:sz w:val="24"/>
              </w:rPr>
              <w:t xml:space="preserve"> </w:t>
            </w:r>
            <w:r>
              <w:rPr>
                <w:sz w:val="24"/>
              </w:rPr>
              <w:t>и</w:t>
            </w:r>
            <w:r>
              <w:rPr>
                <w:spacing w:val="114"/>
                <w:sz w:val="24"/>
              </w:rPr>
              <w:t xml:space="preserve"> </w:t>
            </w:r>
            <w:r>
              <w:rPr>
                <w:sz w:val="24"/>
              </w:rPr>
              <w:t xml:space="preserve">оборудование  </w:t>
            </w:r>
            <w:r>
              <w:rPr>
                <w:spacing w:val="2"/>
                <w:sz w:val="24"/>
              </w:rPr>
              <w:t xml:space="preserve"> </w:t>
            </w:r>
            <w:r>
              <w:rPr>
                <w:sz w:val="24"/>
              </w:rPr>
              <w:t xml:space="preserve">для  </w:t>
            </w:r>
            <w:r>
              <w:rPr>
                <w:spacing w:val="3"/>
                <w:sz w:val="24"/>
              </w:rPr>
              <w:t xml:space="preserve"> </w:t>
            </w:r>
            <w:r>
              <w:rPr>
                <w:sz w:val="24"/>
              </w:rPr>
              <w:t>проведения</w:t>
            </w:r>
          </w:p>
          <w:p w:rsidR="00E76707" w:rsidRDefault="00897AC9">
            <w:pPr>
              <w:pStyle w:val="TableParagraph"/>
              <w:spacing w:before="4" w:line="237" w:lineRule="auto"/>
              <w:ind w:left="5"/>
              <w:rPr>
                <w:sz w:val="24"/>
              </w:rPr>
            </w:pPr>
            <w:r>
              <w:rPr>
                <w:sz w:val="24"/>
              </w:rPr>
              <w:t>занятий</w:t>
            </w:r>
            <w:r>
              <w:rPr>
                <w:spacing w:val="2"/>
                <w:sz w:val="24"/>
              </w:rPr>
              <w:t xml:space="preserve"> </w:t>
            </w:r>
            <w:r>
              <w:rPr>
                <w:sz w:val="24"/>
              </w:rPr>
              <w:t>по</w:t>
            </w:r>
            <w:r>
              <w:rPr>
                <w:spacing w:val="5"/>
                <w:sz w:val="24"/>
              </w:rPr>
              <w:t xml:space="preserve"> </w:t>
            </w:r>
            <w:r>
              <w:rPr>
                <w:sz w:val="24"/>
              </w:rPr>
              <w:t>физической</w:t>
            </w:r>
            <w:r>
              <w:rPr>
                <w:spacing w:val="2"/>
                <w:sz w:val="24"/>
              </w:rPr>
              <w:t xml:space="preserve"> </w:t>
            </w:r>
            <w:r>
              <w:rPr>
                <w:sz w:val="24"/>
              </w:rPr>
              <w:t>культуре</w:t>
            </w:r>
            <w:r>
              <w:rPr>
                <w:spacing w:val="4"/>
                <w:sz w:val="24"/>
              </w:rPr>
              <w:t xml:space="preserve"> </w:t>
            </w:r>
            <w:r>
              <w:rPr>
                <w:sz w:val="24"/>
              </w:rPr>
              <w:t>и</w:t>
            </w:r>
            <w:r>
              <w:rPr>
                <w:spacing w:val="6"/>
                <w:sz w:val="24"/>
              </w:rPr>
              <w:t xml:space="preserve"> </w:t>
            </w:r>
            <w:r>
              <w:rPr>
                <w:sz w:val="24"/>
              </w:rPr>
              <w:t>спортивным</w:t>
            </w:r>
            <w:r>
              <w:rPr>
                <w:spacing w:val="-57"/>
                <w:sz w:val="24"/>
              </w:rPr>
              <w:t xml:space="preserve"> </w:t>
            </w:r>
            <w:r>
              <w:rPr>
                <w:sz w:val="24"/>
              </w:rPr>
              <w:t>играм;</w:t>
            </w:r>
          </w:p>
          <w:p w:rsidR="00E76707" w:rsidRDefault="00897AC9">
            <w:pPr>
              <w:pStyle w:val="TableParagraph"/>
              <w:numPr>
                <w:ilvl w:val="0"/>
                <w:numId w:val="4"/>
              </w:numPr>
              <w:tabs>
                <w:tab w:val="left" w:pos="241"/>
              </w:tabs>
              <w:spacing w:before="4" w:line="275" w:lineRule="exact"/>
              <w:rPr>
                <w:sz w:val="24"/>
              </w:rPr>
            </w:pPr>
            <w:r>
              <w:rPr>
                <w:sz w:val="24"/>
              </w:rPr>
              <w:t>стеллажи</w:t>
            </w:r>
            <w:r>
              <w:rPr>
                <w:spacing w:val="-3"/>
                <w:sz w:val="24"/>
              </w:rPr>
              <w:t xml:space="preserve"> </w:t>
            </w:r>
            <w:r>
              <w:rPr>
                <w:sz w:val="24"/>
              </w:rPr>
              <w:t>для</w:t>
            </w:r>
            <w:r>
              <w:rPr>
                <w:spacing w:val="-4"/>
                <w:sz w:val="24"/>
              </w:rPr>
              <w:t xml:space="preserve"> </w:t>
            </w:r>
            <w:r>
              <w:rPr>
                <w:sz w:val="24"/>
              </w:rPr>
              <w:t>спортивного</w:t>
            </w:r>
            <w:r>
              <w:rPr>
                <w:spacing w:val="-4"/>
                <w:sz w:val="24"/>
              </w:rPr>
              <w:t xml:space="preserve"> </w:t>
            </w:r>
            <w:r>
              <w:rPr>
                <w:sz w:val="24"/>
              </w:rPr>
              <w:t>инвентаря;</w:t>
            </w:r>
          </w:p>
          <w:p w:rsidR="00E76707" w:rsidRDefault="00897AC9">
            <w:pPr>
              <w:pStyle w:val="TableParagraph"/>
              <w:numPr>
                <w:ilvl w:val="0"/>
                <w:numId w:val="4"/>
              </w:numPr>
              <w:tabs>
                <w:tab w:val="left" w:pos="241"/>
              </w:tabs>
              <w:spacing w:line="273" w:lineRule="exact"/>
              <w:rPr>
                <w:sz w:val="24"/>
              </w:rPr>
            </w:pPr>
            <w:r>
              <w:rPr>
                <w:sz w:val="24"/>
              </w:rPr>
              <w:t>комплект</w:t>
            </w:r>
            <w:r>
              <w:rPr>
                <w:spacing w:val="-6"/>
                <w:sz w:val="24"/>
              </w:rPr>
              <w:t xml:space="preserve"> </w:t>
            </w:r>
            <w:r>
              <w:rPr>
                <w:sz w:val="24"/>
              </w:rPr>
              <w:t>скамеек.</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273"/>
        </w:trPr>
        <w:tc>
          <w:tcPr>
            <w:tcW w:w="710" w:type="dxa"/>
            <w:vMerge w:val="restart"/>
          </w:tcPr>
          <w:p w:rsidR="00E76707" w:rsidRDefault="00897AC9">
            <w:pPr>
              <w:pStyle w:val="TableParagraph"/>
              <w:spacing w:line="260" w:lineRule="exact"/>
              <w:ind w:left="235"/>
              <w:rPr>
                <w:sz w:val="24"/>
              </w:rPr>
            </w:pPr>
            <w:r>
              <w:rPr>
                <w:sz w:val="24"/>
              </w:rPr>
              <w:t>14</w:t>
            </w:r>
          </w:p>
        </w:tc>
        <w:tc>
          <w:tcPr>
            <w:tcW w:w="2002" w:type="dxa"/>
            <w:vMerge w:val="restart"/>
          </w:tcPr>
          <w:p w:rsidR="00E76707" w:rsidRDefault="00897AC9">
            <w:pPr>
              <w:pStyle w:val="TableParagraph"/>
              <w:spacing w:line="260" w:lineRule="exact"/>
              <w:ind w:left="5"/>
              <w:rPr>
                <w:sz w:val="24"/>
              </w:rPr>
            </w:pPr>
            <w:r>
              <w:rPr>
                <w:sz w:val="24"/>
              </w:rPr>
              <w:t>Библиотека</w:t>
            </w:r>
          </w:p>
        </w:tc>
        <w:tc>
          <w:tcPr>
            <w:tcW w:w="5517" w:type="dxa"/>
          </w:tcPr>
          <w:p w:rsidR="00E76707" w:rsidRDefault="00897AC9">
            <w:pPr>
              <w:pStyle w:val="TableParagraph"/>
              <w:spacing w:line="254" w:lineRule="exact"/>
              <w:ind w:left="34"/>
              <w:rPr>
                <w:sz w:val="24"/>
              </w:rPr>
            </w:pPr>
            <w:r>
              <w:rPr>
                <w:sz w:val="24"/>
              </w:rPr>
              <w:t>1.1.</w:t>
            </w:r>
            <w:r>
              <w:rPr>
                <w:spacing w:val="-6"/>
                <w:sz w:val="24"/>
              </w:rPr>
              <w:t xml:space="preserve"> </w:t>
            </w:r>
            <w:r>
              <w:rPr>
                <w:sz w:val="24"/>
              </w:rPr>
              <w:t>Нормативные</w:t>
            </w:r>
            <w:r>
              <w:rPr>
                <w:spacing w:val="-4"/>
                <w:sz w:val="24"/>
              </w:rPr>
              <w:t xml:space="preserve"> </w:t>
            </w:r>
            <w:r>
              <w:rPr>
                <w:sz w:val="24"/>
              </w:rPr>
              <w:t>документы,</w:t>
            </w:r>
            <w:r>
              <w:rPr>
                <w:spacing w:val="-1"/>
                <w:sz w:val="24"/>
              </w:rPr>
              <w:t xml:space="preserve"> </w:t>
            </w:r>
            <w:r>
              <w:rPr>
                <w:sz w:val="24"/>
              </w:rPr>
              <w:t>локальные</w:t>
            </w:r>
            <w:r>
              <w:rPr>
                <w:spacing w:val="-3"/>
                <w:sz w:val="24"/>
              </w:rPr>
              <w:t xml:space="preserve"> </w:t>
            </w:r>
            <w:r>
              <w:rPr>
                <w:sz w:val="24"/>
              </w:rPr>
              <w:t>акты</w:t>
            </w:r>
          </w:p>
        </w:tc>
        <w:tc>
          <w:tcPr>
            <w:tcW w:w="1417" w:type="dxa"/>
          </w:tcPr>
          <w:p w:rsidR="00E76707" w:rsidRDefault="00897AC9">
            <w:pPr>
              <w:pStyle w:val="TableParagraph"/>
              <w:spacing w:line="254" w:lineRule="exact"/>
              <w:ind w:left="118" w:right="112"/>
              <w:jc w:val="center"/>
              <w:rPr>
                <w:sz w:val="24"/>
              </w:rPr>
            </w:pPr>
            <w:r>
              <w:rPr>
                <w:sz w:val="24"/>
              </w:rPr>
              <w:t>1/1</w:t>
            </w:r>
          </w:p>
        </w:tc>
      </w:tr>
      <w:tr w:rsidR="00E76707">
        <w:trPr>
          <w:trHeight w:val="2486"/>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jc w:val="both"/>
              <w:rPr>
                <w:sz w:val="24"/>
              </w:rPr>
            </w:pPr>
            <w:r>
              <w:rPr>
                <w:sz w:val="24"/>
              </w:rPr>
              <w:t>1.2.</w:t>
            </w:r>
            <w:r>
              <w:rPr>
                <w:spacing w:val="-3"/>
                <w:sz w:val="24"/>
              </w:rPr>
              <w:t xml:space="preserve"> </w:t>
            </w:r>
            <w:r>
              <w:rPr>
                <w:sz w:val="24"/>
              </w:rPr>
              <w:t>Набор</w:t>
            </w:r>
            <w:r>
              <w:rPr>
                <w:spacing w:val="-4"/>
                <w:sz w:val="24"/>
              </w:rPr>
              <w:t xml:space="preserve"> </w:t>
            </w:r>
            <w:r>
              <w:rPr>
                <w:sz w:val="24"/>
              </w:rPr>
              <w:t>мебели</w:t>
            </w:r>
          </w:p>
          <w:p w:rsidR="00E76707" w:rsidRDefault="00897AC9">
            <w:pPr>
              <w:pStyle w:val="TableParagraph"/>
              <w:numPr>
                <w:ilvl w:val="0"/>
                <w:numId w:val="3"/>
              </w:numPr>
              <w:tabs>
                <w:tab w:val="left" w:pos="179"/>
              </w:tabs>
              <w:spacing w:before="2" w:line="275" w:lineRule="exact"/>
              <w:ind w:left="178" w:hanging="145"/>
              <w:jc w:val="both"/>
              <w:rPr>
                <w:sz w:val="24"/>
              </w:rPr>
            </w:pPr>
            <w:r>
              <w:rPr>
                <w:sz w:val="24"/>
              </w:rPr>
              <w:t>стол</w:t>
            </w:r>
            <w:r>
              <w:rPr>
                <w:spacing w:val="-3"/>
                <w:sz w:val="24"/>
              </w:rPr>
              <w:t xml:space="preserve"> </w:t>
            </w:r>
            <w:r>
              <w:rPr>
                <w:sz w:val="24"/>
              </w:rPr>
              <w:t>библиотекаря,</w:t>
            </w:r>
            <w:r>
              <w:rPr>
                <w:spacing w:val="-6"/>
                <w:sz w:val="24"/>
              </w:rPr>
              <w:t xml:space="preserve"> </w:t>
            </w:r>
            <w:r>
              <w:rPr>
                <w:sz w:val="24"/>
              </w:rPr>
              <w:t>кресло библиотекаря;</w:t>
            </w:r>
          </w:p>
          <w:p w:rsidR="00E76707" w:rsidRDefault="00897AC9">
            <w:pPr>
              <w:pStyle w:val="TableParagraph"/>
              <w:numPr>
                <w:ilvl w:val="0"/>
                <w:numId w:val="3"/>
              </w:numPr>
              <w:tabs>
                <w:tab w:val="left" w:pos="428"/>
              </w:tabs>
              <w:ind w:right="-15" w:firstLine="28"/>
              <w:jc w:val="both"/>
              <w:rPr>
                <w:sz w:val="24"/>
              </w:rPr>
            </w:pPr>
            <w:r>
              <w:rPr>
                <w:sz w:val="24"/>
              </w:rPr>
              <w:t>стеллажи</w:t>
            </w:r>
            <w:r>
              <w:rPr>
                <w:spacing w:val="1"/>
                <w:sz w:val="24"/>
              </w:rPr>
              <w:t xml:space="preserve"> </w:t>
            </w:r>
            <w:r>
              <w:rPr>
                <w:sz w:val="24"/>
              </w:rPr>
              <w:t>библиотечные</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w:t>
            </w:r>
            <w:r>
              <w:rPr>
                <w:spacing w:val="-57"/>
                <w:sz w:val="24"/>
              </w:rPr>
              <w:t xml:space="preserve"> </w:t>
            </w:r>
            <w:r>
              <w:rPr>
                <w:sz w:val="24"/>
              </w:rPr>
              <w:t>демонстрации</w:t>
            </w:r>
            <w:r>
              <w:rPr>
                <w:spacing w:val="1"/>
                <w:sz w:val="24"/>
              </w:rPr>
              <w:t xml:space="preserve"> </w:t>
            </w:r>
            <w:r>
              <w:rPr>
                <w:sz w:val="24"/>
              </w:rPr>
              <w:t>печатных</w:t>
            </w:r>
            <w:r>
              <w:rPr>
                <w:spacing w:val="1"/>
                <w:sz w:val="24"/>
              </w:rPr>
              <w:t xml:space="preserve"> </w:t>
            </w:r>
            <w:r>
              <w:rPr>
                <w:sz w:val="24"/>
              </w:rPr>
              <w:t>и</w:t>
            </w:r>
            <w:r>
              <w:rPr>
                <w:spacing w:val="1"/>
                <w:sz w:val="24"/>
              </w:rPr>
              <w:t xml:space="preserve"> </w:t>
            </w:r>
            <w:r>
              <w:rPr>
                <w:sz w:val="24"/>
              </w:rPr>
              <w:t>медиапособий,</w:t>
            </w:r>
            <w:r>
              <w:rPr>
                <w:spacing w:val="1"/>
                <w:sz w:val="24"/>
              </w:rPr>
              <w:t xml:space="preserve"> </w:t>
            </w:r>
            <w:r>
              <w:rPr>
                <w:sz w:val="24"/>
              </w:rPr>
              <w:t>художественной</w:t>
            </w:r>
            <w:r>
              <w:rPr>
                <w:spacing w:val="2"/>
                <w:sz w:val="24"/>
              </w:rPr>
              <w:t xml:space="preserve"> </w:t>
            </w:r>
            <w:r>
              <w:rPr>
                <w:sz w:val="24"/>
              </w:rPr>
              <w:t>литературы;</w:t>
            </w:r>
          </w:p>
          <w:p w:rsidR="00E76707" w:rsidRDefault="00897AC9">
            <w:pPr>
              <w:pStyle w:val="TableParagraph"/>
              <w:numPr>
                <w:ilvl w:val="0"/>
                <w:numId w:val="3"/>
              </w:numPr>
              <w:tabs>
                <w:tab w:val="left" w:pos="179"/>
              </w:tabs>
              <w:spacing w:before="2" w:line="275" w:lineRule="exact"/>
              <w:ind w:left="178" w:hanging="145"/>
              <w:jc w:val="both"/>
              <w:rPr>
                <w:sz w:val="24"/>
              </w:rPr>
            </w:pPr>
            <w:r>
              <w:rPr>
                <w:sz w:val="24"/>
              </w:rPr>
              <w:t>стол</w:t>
            </w:r>
            <w:r>
              <w:rPr>
                <w:spacing w:val="-3"/>
                <w:sz w:val="24"/>
              </w:rPr>
              <w:t xml:space="preserve"> </w:t>
            </w:r>
            <w:r>
              <w:rPr>
                <w:sz w:val="24"/>
              </w:rPr>
              <w:t>для</w:t>
            </w:r>
            <w:r>
              <w:rPr>
                <w:spacing w:val="-6"/>
                <w:sz w:val="24"/>
              </w:rPr>
              <w:t xml:space="preserve"> </w:t>
            </w:r>
            <w:r>
              <w:rPr>
                <w:sz w:val="24"/>
              </w:rPr>
              <w:t>выдачи</w:t>
            </w:r>
            <w:r>
              <w:rPr>
                <w:spacing w:val="-2"/>
                <w:sz w:val="24"/>
              </w:rPr>
              <w:t xml:space="preserve"> </w:t>
            </w:r>
            <w:r>
              <w:rPr>
                <w:sz w:val="24"/>
              </w:rPr>
              <w:t>учебных</w:t>
            </w:r>
            <w:r>
              <w:rPr>
                <w:spacing w:val="-6"/>
                <w:sz w:val="24"/>
              </w:rPr>
              <w:t xml:space="preserve"> </w:t>
            </w:r>
            <w:r>
              <w:rPr>
                <w:sz w:val="24"/>
              </w:rPr>
              <w:t>изданий;</w:t>
            </w:r>
          </w:p>
          <w:p w:rsidR="00E76707" w:rsidRDefault="00897AC9">
            <w:pPr>
              <w:pStyle w:val="TableParagraph"/>
              <w:numPr>
                <w:ilvl w:val="0"/>
                <w:numId w:val="3"/>
              </w:numPr>
              <w:tabs>
                <w:tab w:val="left" w:pos="236"/>
              </w:tabs>
              <w:spacing w:line="275" w:lineRule="exact"/>
              <w:ind w:left="235" w:hanging="202"/>
              <w:jc w:val="both"/>
              <w:rPr>
                <w:sz w:val="24"/>
              </w:rPr>
            </w:pPr>
            <w:r>
              <w:rPr>
                <w:sz w:val="24"/>
              </w:rPr>
              <w:t>шкаф</w:t>
            </w:r>
            <w:r>
              <w:rPr>
                <w:spacing w:val="-3"/>
                <w:sz w:val="24"/>
              </w:rPr>
              <w:t xml:space="preserve"> </w:t>
            </w:r>
            <w:r>
              <w:rPr>
                <w:sz w:val="24"/>
              </w:rPr>
              <w:t>для читательских</w:t>
            </w:r>
            <w:r>
              <w:rPr>
                <w:spacing w:val="-5"/>
                <w:sz w:val="24"/>
              </w:rPr>
              <w:t xml:space="preserve"> </w:t>
            </w:r>
            <w:r>
              <w:rPr>
                <w:sz w:val="24"/>
              </w:rPr>
              <w:t>формуляров;</w:t>
            </w:r>
          </w:p>
          <w:p w:rsidR="006B445D" w:rsidRDefault="00897AC9" w:rsidP="006B445D">
            <w:pPr>
              <w:pStyle w:val="TableParagraph"/>
              <w:numPr>
                <w:ilvl w:val="0"/>
                <w:numId w:val="2"/>
              </w:numPr>
              <w:tabs>
                <w:tab w:val="left" w:pos="179"/>
              </w:tabs>
              <w:spacing w:line="259" w:lineRule="exact"/>
              <w:ind w:hanging="145"/>
              <w:rPr>
                <w:sz w:val="24"/>
              </w:rPr>
            </w:pPr>
            <w:r>
              <w:rPr>
                <w:sz w:val="24"/>
              </w:rPr>
              <w:t>столы ученические (для читального зала, в том числе</w:t>
            </w:r>
            <w:r>
              <w:rPr>
                <w:spacing w:val="-57"/>
                <w:sz w:val="24"/>
              </w:rPr>
              <w:t xml:space="preserve"> </w:t>
            </w:r>
            <w:r>
              <w:rPr>
                <w:sz w:val="24"/>
              </w:rPr>
              <w:t>модульные,</w:t>
            </w:r>
            <w:r>
              <w:rPr>
                <w:spacing w:val="3"/>
                <w:sz w:val="24"/>
              </w:rPr>
              <w:t xml:space="preserve"> </w:t>
            </w:r>
            <w:r>
              <w:rPr>
                <w:sz w:val="24"/>
              </w:rPr>
              <w:t>компьютерные);</w:t>
            </w:r>
          </w:p>
          <w:p w:rsidR="006B445D" w:rsidRDefault="006B445D" w:rsidP="006B445D">
            <w:pPr>
              <w:pStyle w:val="TableParagraph"/>
              <w:numPr>
                <w:ilvl w:val="0"/>
                <w:numId w:val="2"/>
              </w:numPr>
              <w:tabs>
                <w:tab w:val="left" w:pos="179"/>
              </w:tabs>
              <w:spacing w:line="259" w:lineRule="exact"/>
              <w:ind w:hanging="145"/>
              <w:rPr>
                <w:sz w:val="24"/>
              </w:rPr>
            </w:pPr>
            <w:r>
              <w:rPr>
                <w:sz w:val="24"/>
              </w:rPr>
              <w:t xml:space="preserve"> стулья</w:t>
            </w:r>
            <w:r>
              <w:rPr>
                <w:spacing w:val="-1"/>
                <w:sz w:val="24"/>
              </w:rPr>
              <w:t xml:space="preserve"> </w:t>
            </w:r>
            <w:r>
              <w:rPr>
                <w:sz w:val="24"/>
              </w:rPr>
              <w:t>ученические,</w:t>
            </w:r>
            <w:r>
              <w:rPr>
                <w:spacing w:val="-2"/>
                <w:sz w:val="24"/>
              </w:rPr>
              <w:t xml:space="preserve"> </w:t>
            </w:r>
            <w:r>
              <w:rPr>
                <w:sz w:val="24"/>
              </w:rPr>
              <w:t>регулируемые</w:t>
            </w:r>
            <w:r>
              <w:rPr>
                <w:spacing w:val="-4"/>
                <w:sz w:val="24"/>
              </w:rPr>
              <w:t xml:space="preserve"> </w:t>
            </w:r>
            <w:r>
              <w:rPr>
                <w:sz w:val="24"/>
              </w:rPr>
              <w:t>по</w:t>
            </w:r>
            <w:r>
              <w:rPr>
                <w:spacing w:val="-4"/>
                <w:sz w:val="24"/>
              </w:rPr>
              <w:t xml:space="preserve"> </w:t>
            </w:r>
            <w:r>
              <w:rPr>
                <w:sz w:val="24"/>
              </w:rPr>
              <w:t>высоте;</w:t>
            </w:r>
          </w:p>
          <w:p w:rsidR="006B445D" w:rsidRDefault="006B445D" w:rsidP="006B445D">
            <w:pPr>
              <w:pStyle w:val="TableParagraph"/>
              <w:spacing w:line="275" w:lineRule="exact"/>
              <w:ind w:left="34"/>
              <w:rPr>
                <w:sz w:val="24"/>
              </w:rPr>
            </w:pPr>
            <w:r>
              <w:rPr>
                <w:sz w:val="24"/>
              </w:rPr>
              <w:t>-кресла</w:t>
            </w:r>
            <w:r>
              <w:rPr>
                <w:spacing w:val="-2"/>
                <w:sz w:val="24"/>
              </w:rPr>
              <w:t xml:space="preserve"> </w:t>
            </w:r>
            <w:r>
              <w:rPr>
                <w:sz w:val="24"/>
              </w:rPr>
              <w:t>для чтения;</w:t>
            </w:r>
          </w:p>
          <w:p w:rsidR="00E76707" w:rsidRDefault="006B445D" w:rsidP="006B445D">
            <w:pPr>
              <w:pStyle w:val="TableParagraph"/>
              <w:spacing w:before="4" w:line="237" w:lineRule="auto"/>
              <w:ind w:left="5" w:right="-15" w:firstLine="28"/>
              <w:jc w:val="both"/>
              <w:rPr>
                <w:sz w:val="24"/>
              </w:rPr>
            </w:pPr>
            <w:r>
              <w:rPr>
                <w:sz w:val="24"/>
              </w:rPr>
              <w:t>-картотека</w:t>
            </w:r>
          </w:p>
        </w:tc>
        <w:tc>
          <w:tcPr>
            <w:tcW w:w="1417" w:type="dxa"/>
          </w:tcPr>
          <w:p w:rsidR="00E76707" w:rsidRDefault="00897AC9">
            <w:pPr>
              <w:pStyle w:val="TableParagraph"/>
              <w:spacing w:line="260" w:lineRule="exact"/>
              <w:ind w:left="118" w:right="112"/>
              <w:jc w:val="center"/>
              <w:rPr>
                <w:sz w:val="24"/>
              </w:rPr>
            </w:pPr>
            <w:r>
              <w:rPr>
                <w:sz w:val="24"/>
              </w:rPr>
              <w:t>1/1</w:t>
            </w:r>
          </w:p>
        </w:tc>
      </w:tr>
      <w:tr w:rsidR="00E76707">
        <w:trPr>
          <w:trHeight w:val="1934"/>
        </w:trPr>
        <w:tc>
          <w:tcPr>
            <w:tcW w:w="710" w:type="dxa"/>
            <w:vMerge/>
            <w:tcBorders>
              <w:top w:val="nil"/>
            </w:tcBorders>
          </w:tcPr>
          <w:p w:rsidR="00E76707" w:rsidRDefault="00E76707">
            <w:pPr>
              <w:rPr>
                <w:sz w:val="2"/>
                <w:szCs w:val="2"/>
              </w:rPr>
            </w:pPr>
          </w:p>
        </w:tc>
        <w:tc>
          <w:tcPr>
            <w:tcW w:w="2002" w:type="dxa"/>
            <w:vMerge/>
            <w:tcBorders>
              <w:top w:val="nil"/>
            </w:tcBorders>
          </w:tcPr>
          <w:p w:rsidR="00E76707" w:rsidRDefault="00E76707">
            <w:pPr>
              <w:rPr>
                <w:sz w:val="2"/>
                <w:szCs w:val="2"/>
              </w:rPr>
            </w:pPr>
          </w:p>
        </w:tc>
        <w:tc>
          <w:tcPr>
            <w:tcW w:w="5517" w:type="dxa"/>
          </w:tcPr>
          <w:p w:rsidR="00E76707" w:rsidRDefault="00897AC9">
            <w:pPr>
              <w:pStyle w:val="TableParagraph"/>
              <w:spacing w:line="260" w:lineRule="exact"/>
              <w:ind w:left="34"/>
              <w:jc w:val="both"/>
              <w:rPr>
                <w:sz w:val="24"/>
              </w:rPr>
            </w:pPr>
            <w:r>
              <w:rPr>
                <w:sz w:val="24"/>
              </w:rPr>
              <w:t>1.3.</w:t>
            </w:r>
            <w:r>
              <w:rPr>
                <w:spacing w:val="42"/>
                <w:sz w:val="24"/>
              </w:rPr>
              <w:t xml:space="preserve"> </w:t>
            </w:r>
            <w:r>
              <w:rPr>
                <w:sz w:val="24"/>
              </w:rPr>
              <w:t>Технические</w:t>
            </w:r>
            <w:r>
              <w:rPr>
                <w:spacing w:val="44"/>
                <w:sz w:val="24"/>
              </w:rPr>
              <w:t xml:space="preserve"> </w:t>
            </w:r>
            <w:r>
              <w:rPr>
                <w:sz w:val="24"/>
              </w:rPr>
              <w:t>средства</w:t>
            </w:r>
            <w:r>
              <w:rPr>
                <w:spacing w:val="44"/>
                <w:sz w:val="24"/>
              </w:rPr>
              <w:t xml:space="preserve"> </w:t>
            </w:r>
            <w:r>
              <w:rPr>
                <w:sz w:val="24"/>
              </w:rPr>
              <w:t>обучения</w:t>
            </w:r>
            <w:r>
              <w:rPr>
                <w:spacing w:val="45"/>
                <w:sz w:val="24"/>
              </w:rPr>
              <w:t xml:space="preserve"> </w:t>
            </w:r>
            <w:r>
              <w:rPr>
                <w:sz w:val="24"/>
              </w:rPr>
              <w:t>(персональные</w:t>
            </w:r>
          </w:p>
          <w:p w:rsidR="00E76707" w:rsidRDefault="00897AC9">
            <w:pPr>
              <w:pStyle w:val="TableParagraph"/>
              <w:tabs>
                <w:tab w:val="left" w:pos="4560"/>
              </w:tabs>
              <w:spacing w:before="2"/>
              <w:ind w:left="5" w:right="-15"/>
              <w:jc w:val="both"/>
              <w:rPr>
                <w:sz w:val="24"/>
              </w:rPr>
            </w:pPr>
            <w:r>
              <w:rPr>
                <w:sz w:val="24"/>
              </w:rPr>
              <w:t>компьютеры</w:t>
            </w:r>
            <w:r>
              <w:rPr>
                <w:spacing w:val="1"/>
                <w:sz w:val="24"/>
              </w:rPr>
              <w:t xml:space="preserve"> </w:t>
            </w:r>
            <w:r>
              <w:rPr>
                <w:sz w:val="24"/>
              </w:rPr>
              <w:t>(настольные,</w:t>
            </w:r>
            <w:r>
              <w:rPr>
                <w:spacing w:val="1"/>
                <w:sz w:val="24"/>
              </w:rPr>
              <w:t xml:space="preserve"> </w:t>
            </w:r>
            <w:r>
              <w:rPr>
                <w:sz w:val="24"/>
              </w:rPr>
              <w:t>ноутбуки),</w:t>
            </w:r>
            <w:r>
              <w:rPr>
                <w:spacing w:val="1"/>
                <w:sz w:val="24"/>
              </w:rPr>
              <w:t xml:space="preserve"> </w:t>
            </w:r>
            <w:r>
              <w:rPr>
                <w:sz w:val="24"/>
              </w:rPr>
              <w:t>планшеты,</w:t>
            </w:r>
            <w:r>
              <w:rPr>
                <w:spacing w:val="1"/>
                <w:sz w:val="24"/>
              </w:rPr>
              <w:t xml:space="preserve"> </w:t>
            </w:r>
            <w:r>
              <w:rPr>
                <w:sz w:val="24"/>
              </w:rPr>
              <w:t>копировально-множительная</w:t>
            </w:r>
            <w:r>
              <w:rPr>
                <w:sz w:val="24"/>
              </w:rPr>
              <w:tab/>
              <w:t>техника),</w:t>
            </w:r>
            <w:r>
              <w:rPr>
                <w:spacing w:val="-58"/>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доступа</w:t>
            </w:r>
            <w:r>
              <w:rPr>
                <w:spacing w:val="61"/>
                <w:sz w:val="24"/>
              </w:rPr>
              <w:t xml:space="preserve"> </w:t>
            </w:r>
            <w:r>
              <w:rPr>
                <w:sz w:val="24"/>
              </w:rPr>
              <w:t>к</w:t>
            </w:r>
            <w:r>
              <w:rPr>
                <w:spacing w:val="-57"/>
                <w:sz w:val="24"/>
              </w:rPr>
              <w:t xml:space="preserve"> </w:t>
            </w:r>
            <w:r>
              <w:rPr>
                <w:sz w:val="24"/>
              </w:rPr>
              <w:t>электронной</w:t>
            </w:r>
            <w:r>
              <w:rPr>
                <w:spacing w:val="1"/>
                <w:sz w:val="24"/>
              </w:rPr>
              <w:t xml:space="preserve"> </w:t>
            </w:r>
            <w:r>
              <w:rPr>
                <w:sz w:val="24"/>
              </w:rPr>
              <w:t>ИОС</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9"/>
                <w:sz w:val="24"/>
              </w:rPr>
              <w:t xml:space="preserve"> </w:t>
            </w:r>
            <w:r>
              <w:rPr>
                <w:sz w:val="24"/>
              </w:rPr>
              <w:t>образовательных</w:t>
            </w:r>
            <w:r>
              <w:rPr>
                <w:spacing w:val="-3"/>
                <w:sz w:val="24"/>
              </w:rPr>
              <w:t xml:space="preserve"> </w:t>
            </w:r>
            <w:r>
              <w:rPr>
                <w:sz w:val="24"/>
              </w:rPr>
              <w:t>ресурсов</w:t>
            </w:r>
            <w:r>
              <w:rPr>
                <w:spacing w:val="2"/>
                <w:sz w:val="24"/>
              </w:rPr>
              <w:t xml:space="preserve"> </w:t>
            </w:r>
            <w:r>
              <w:rPr>
                <w:sz w:val="24"/>
              </w:rPr>
              <w:t>участниками</w:t>
            </w:r>
          </w:p>
          <w:p w:rsidR="00E76707" w:rsidRDefault="00897AC9">
            <w:pPr>
              <w:pStyle w:val="TableParagraph"/>
              <w:spacing w:line="273" w:lineRule="exact"/>
              <w:ind w:left="5"/>
              <w:jc w:val="both"/>
              <w:rPr>
                <w:sz w:val="24"/>
              </w:rPr>
            </w:pPr>
            <w:r>
              <w:rPr>
                <w:sz w:val="24"/>
              </w:rPr>
              <w:t>образовательного</w:t>
            </w:r>
            <w:r>
              <w:rPr>
                <w:spacing w:val="-3"/>
                <w:sz w:val="24"/>
              </w:rPr>
              <w:t xml:space="preserve"> </w:t>
            </w:r>
            <w:r>
              <w:rPr>
                <w:sz w:val="24"/>
              </w:rPr>
              <w:t>процесса</w:t>
            </w:r>
          </w:p>
        </w:tc>
        <w:tc>
          <w:tcPr>
            <w:tcW w:w="1417" w:type="dxa"/>
          </w:tcPr>
          <w:p w:rsidR="00E76707" w:rsidRDefault="00897AC9">
            <w:pPr>
              <w:pStyle w:val="TableParagraph"/>
              <w:spacing w:line="260" w:lineRule="exact"/>
              <w:ind w:left="118" w:right="112"/>
              <w:jc w:val="center"/>
              <w:rPr>
                <w:sz w:val="24"/>
              </w:rPr>
            </w:pPr>
            <w:r>
              <w:rPr>
                <w:sz w:val="24"/>
              </w:rPr>
              <w:t>1/1</w:t>
            </w:r>
          </w:p>
        </w:tc>
      </w:tr>
    </w:tbl>
    <w:p w:rsidR="00E76707" w:rsidRDefault="00E76707">
      <w:pPr>
        <w:pStyle w:val="a3"/>
        <w:spacing w:before="6"/>
        <w:ind w:left="0" w:firstLine="0"/>
        <w:jc w:val="left"/>
        <w:rPr>
          <w:sz w:val="14"/>
        </w:rPr>
      </w:pPr>
    </w:p>
    <w:p w:rsidR="00E76707" w:rsidRDefault="00897AC9">
      <w:pPr>
        <w:pStyle w:val="a3"/>
        <w:spacing w:before="90"/>
        <w:ind w:right="847" w:firstLine="710"/>
      </w:pPr>
      <w:r>
        <w:t>Обеспечение</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(персональными</w:t>
      </w:r>
      <w:r>
        <w:rPr>
          <w:spacing w:val="1"/>
        </w:rPr>
        <w:t xml:space="preserve"> </w:t>
      </w:r>
      <w:r>
        <w:t>компьютерами),</w:t>
      </w:r>
      <w:r>
        <w:rPr>
          <w:spacing w:val="1"/>
        </w:rPr>
        <w:t xml:space="preserve"> </w:t>
      </w:r>
      <w:r>
        <w:t>лицензированными</w:t>
      </w:r>
      <w:r>
        <w:rPr>
          <w:spacing w:val="1"/>
        </w:rPr>
        <w:t xml:space="preserve"> </w:t>
      </w:r>
      <w:r>
        <w:t>программными</w:t>
      </w:r>
      <w:r>
        <w:rPr>
          <w:spacing w:val="1"/>
        </w:rPr>
        <w:t xml:space="preserve"> </w:t>
      </w:r>
      <w:r>
        <w:t>продуктами,</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доступом</w:t>
      </w:r>
      <w:r>
        <w:rPr>
          <w:spacing w:val="1"/>
        </w:rPr>
        <w:t xml:space="preserve"> </w:t>
      </w:r>
      <w:r>
        <w:t>к</w:t>
      </w:r>
      <w:r>
        <w:rPr>
          <w:spacing w:val="1"/>
        </w:rPr>
        <w:t xml:space="preserve"> </w:t>
      </w:r>
      <w:r>
        <w:t>информационно-образовательным</w:t>
      </w:r>
      <w:r>
        <w:rPr>
          <w:spacing w:val="1"/>
        </w:rPr>
        <w:t xml:space="preserve"> </w:t>
      </w:r>
      <w:r>
        <w:t>ресурсам</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создания</w:t>
      </w:r>
      <w:r>
        <w:rPr>
          <w:spacing w:val="1"/>
        </w:rPr>
        <w:t xml:space="preserve"> </w:t>
      </w:r>
      <w:r>
        <w:t>и</w:t>
      </w:r>
      <w:r>
        <w:rPr>
          <w:spacing w:val="1"/>
        </w:rPr>
        <w:t xml:space="preserve"> </w:t>
      </w:r>
      <w:r>
        <w:t>обеспечения</w:t>
      </w:r>
      <w:r>
        <w:rPr>
          <w:spacing w:val="1"/>
        </w:rPr>
        <w:t xml:space="preserve"> </w:t>
      </w:r>
      <w:r>
        <w:t>функционирования</w:t>
      </w:r>
      <w:r>
        <w:rPr>
          <w:spacing w:val="1"/>
        </w:rPr>
        <w:t xml:space="preserve"> </w:t>
      </w:r>
      <w:r>
        <w:t>автоматизированных</w:t>
      </w:r>
      <w:r>
        <w:rPr>
          <w:spacing w:val="1"/>
        </w:rPr>
        <w:t xml:space="preserve"> </w:t>
      </w:r>
      <w:r>
        <w:t>рабочих</w:t>
      </w:r>
      <w:r>
        <w:rPr>
          <w:spacing w:val="1"/>
        </w:rPr>
        <w:t xml:space="preserve"> </w:t>
      </w:r>
      <w:r>
        <w:t>мест</w:t>
      </w:r>
      <w:r>
        <w:rPr>
          <w:spacing w:val="1"/>
        </w:rPr>
        <w:t xml:space="preserve"> </w:t>
      </w:r>
      <w:r>
        <w:t>для</w:t>
      </w:r>
      <w:r>
        <w:rPr>
          <w:spacing w:val="1"/>
        </w:rPr>
        <w:t xml:space="preserve"> </w:t>
      </w:r>
      <w:r>
        <w:t>педагогических</w:t>
      </w:r>
      <w:r>
        <w:rPr>
          <w:spacing w:val="1"/>
        </w:rPr>
        <w:t xml:space="preserve"> </w:t>
      </w:r>
      <w:r>
        <w:t>работников,</w:t>
      </w:r>
      <w:r>
        <w:rPr>
          <w:spacing w:val="1"/>
        </w:rPr>
        <w:t xml:space="preserve"> </w:t>
      </w:r>
      <w:r>
        <w:t>административно-</w:t>
      </w:r>
      <w:r>
        <w:rPr>
          <w:spacing w:val="1"/>
        </w:rPr>
        <w:t xml:space="preserve"> </w:t>
      </w:r>
      <w:r>
        <w:t>управленческого</w:t>
      </w:r>
      <w:r>
        <w:rPr>
          <w:spacing w:val="1"/>
        </w:rPr>
        <w:t xml:space="preserve"> </w:t>
      </w:r>
      <w:r>
        <w:t>и</w:t>
      </w:r>
      <w:r>
        <w:rPr>
          <w:spacing w:val="1"/>
        </w:rPr>
        <w:t xml:space="preserve"> </w:t>
      </w:r>
      <w:r>
        <w:t>учебно-вспомогательного</w:t>
      </w:r>
      <w:r>
        <w:rPr>
          <w:spacing w:val="1"/>
        </w:rPr>
        <w:t xml:space="preserve"> </w:t>
      </w:r>
      <w:r>
        <w:t>персонала,</w:t>
      </w:r>
      <w:r>
        <w:rPr>
          <w:spacing w:val="1"/>
        </w:rPr>
        <w:t xml:space="preserve"> </w:t>
      </w:r>
      <w:r>
        <w:t>участвующих в</w:t>
      </w:r>
      <w:r>
        <w:rPr>
          <w:spacing w:val="1"/>
        </w:rPr>
        <w:t xml:space="preserve"> </w:t>
      </w:r>
      <w:r>
        <w:t>разработке и</w:t>
      </w:r>
      <w:r>
        <w:rPr>
          <w:spacing w:val="1"/>
        </w:rPr>
        <w:t xml:space="preserve"> </w:t>
      </w:r>
      <w:r>
        <w:t>реализации основной 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4"/>
        </w:rPr>
        <w:t xml:space="preserve"> </w:t>
      </w:r>
      <w:r>
        <w:t>образования.</w:t>
      </w:r>
    </w:p>
    <w:p w:rsidR="00E76707" w:rsidRDefault="00897AC9">
      <w:pPr>
        <w:pStyle w:val="a3"/>
        <w:spacing w:before="4" w:line="275" w:lineRule="exact"/>
        <w:ind w:left="1263" w:firstLine="0"/>
        <w:jc w:val="left"/>
      </w:pPr>
      <w:r>
        <w:t>Информационное</w:t>
      </w:r>
      <w:r>
        <w:rPr>
          <w:spacing w:val="-5"/>
        </w:rPr>
        <w:t xml:space="preserve"> </w:t>
      </w:r>
      <w:r>
        <w:t>обеспечение</w:t>
      </w:r>
    </w:p>
    <w:p w:rsidR="00E76707" w:rsidRDefault="00897AC9" w:rsidP="005C762A">
      <w:pPr>
        <w:pStyle w:val="a7"/>
        <w:numPr>
          <w:ilvl w:val="2"/>
          <w:numId w:val="50"/>
        </w:numPr>
        <w:tabs>
          <w:tab w:val="left" w:pos="1409"/>
        </w:tabs>
        <w:spacing w:line="275" w:lineRule="exact"/>
        <w:ind w:left="1408" w:hanging="146"/>
        <w:jc w:val="left"/>
        <w:rPr>
          <w:sz w:val="24"/>
        </w:rPr>
      </w:pPr>
      <w:r>
        <w:rPr>
          <w:sz w:val="24"/>
        </w:rPr>
        <w:t>школьный</w:t>
      </w:r>
      <w:r>
        <w:rPr>
          <w:spacing w:val="-11"/>
          <w:sz w:val="24"/>
        </w:rPr>
        <w:t xml:space="preserve"> </w:t>
      </w:r>
      <w:r>
        <w:rPr>
          <w:sz w:val="24"/>
        </w:rPr>
        <w:t>сайт</w:t>
      </w:r>
      <w:r>
        <w:rPr>
          <w:spacing w:val="-8"/>
          <w:sz w:val="24"/>
        </w:rPr>
        <w:t xml:space="preserve"> </w:t>
      </w:r>
      <w:r>
        <w:rPr>
          <w:sz w:val="24"/>
        </w:rPr>
        <w:t>http</w:t>
      </w:r>
      <w:r w:rsidR="006B445D" w:rsidRPr="006B445D">
        <w:rPr>
          <w:sz w:val="24"/>
        </w:rPr>
        <w:t>https://shkolaperspektivastaryjoskol-r31.gosweb.gosuslugi.ru</w:t>
      </w:r>
      <w:r>
        <w:rPr>
          <w:sz w:val="24"/>
        </w:rPr>
        <w:t>.</w:t>
      </w:r>
    </w:p>
    <w:p w:rsidR="00E76707" w:rsidRPr="00682625" w:rsidRDefault="00897AC9" w:rsidP="005C762A">
      <w:pPr>
        <w:pStyle w:val="a7"/>
        <w:numPr>
          <w:ilvl w:val="2"/>
          <w:numId w:val="50"/>
        </w:numPr>
        <w:tabs>
          <w:tab w:val="left" w:pos="1409"/>
        </w:tabs>
        <w:spacing w:before="2" w:line="275" w:lineRule="exact"/>
        <w:ind w:left="1408" w:hanging="146"/>
        <w:jc w:val="left"/>
        <w:rPr>
          <w:sz w:val="24"/>
          <w:lang w:val="en-US"/>
        </w:rPr>
      </w:pPr>
      <w:r w:rsidRPr="00682625">
        <w:rPr>
          <w:sz w:val="24"/>
          <w:lang w:val="en-US"/>
        </w:rPr>
        <w:t>E-mail:</w:t>
      </w:r>
      <w:r w:rsidRPr="00682625">
        <w:rPr>
          <w:color w:val="0462C1"/>
          <w:spacing w:val="-9"/>
          <w:sz w:val="24"/>
          <w:lang w:val="en-US"/>
        </w:rPr>
        <w:t xml:space="preserve"> </w:t>
      </w:r>
      <w:hyperlink r:id="rId24" w:history="1">
        <w:r w:rsidR="006B445D" w:rsidRPr="009D4F06">
          <w:rPr>
            <w:rStyle w:val="a9"/>
            <w:sz w:val="24"/>
            <w:u w:color="0462C1"/>
            <w:lang w:val="en-US"/>
          </w:rPr>
          <w:t>sh-perspektiva@so.belregion.ru</w:t>
        </w:r>
      </w:hyperlink>
    </w:p>
    <w:p w:rsidR="00E76707" w:rsidRDefault="00897AC9">
      <w:pPr>
        <w:pStyle w:val="a3"/>
        <w:ind w:right="843" w:firstLine="710"/>
      </w:pPr>
      <w:r>
        <w:t>В</w:t>
      </w:r>
      <w:r>
        <w:rPr>
          <w:spacing w:val="1"/>
        </w:rPr>
        <w:t xml:space="preserve"> </w:t>
      </w:r>
      <w:r>
        <w:t>школе</w:t>
      </w:r>
      <w:r>
        <w:rPr>
          <w:spacing w:val="1"/>
        </w:rPr>
        <w:t xml:space="preserve"> </w:t>
      </w:r>
      <w:r>
        <w:t>создана</w:t>
      </w:r>
      <w:r>
        <w:rPr>
          <w:spacing w:val="1"/>
        </w:rPr>
        <w:t xml:space="preserve"> </w:t>
      </w:r>
      <w:r>
        <w:t>система</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w:t>
      </w:r>
      <w:r>
        <w:rPr>
          <w:spacing w:val="1"/>
        </w:rPr>
        <w:t xml:space="preserve"> </w:t>
      </w:r>
      <w:r>
        <w:t>методическим фондам, предполагающим наличие методических пособий и рекомендаций по</w:t>
      </w:r>
      <w:r>
        <w:rPr>
          <w:spacing w:val="1"/>
        </w:rPr>
        <w:t xml:space="preserve"> </w:t>
      </w:r>
      <w:r>
        <w:t>всем направлениям и видам деятельности, наглядных пособий, мультимедийных, аудио- и</w:t>
      </w:r>
      <w:r>
        <w:rPr>
          <w:spacing w:val="1"/>
        </w:rPr>
        <w:t xml:space="preserve"> </w:t>
      </w:r>
      <w:r>
        <w:t>видеоматериалов.</w:t>
      </w:r>
    </w:p>
    <w:sectPr w:rsidR="00E76707" w:rsidSect="00E76707">
      <w:pgSz w:w="11910" w:h="16840"/>
      <w:pgMar w:top="700" w:right="280" w:bottom="1400" w:left="580" w:header="0" w:footer="12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EE8" w:rsidRDefault="006E7EE8" w:rsidP="00E76707">
      <w:r>
        <w:separator/>
      </w:r>
    </w:p>
  </w:endnote>
  <w:endnote w:type="continuationSeparator" w:id="0">
    <w:p w:rsidR="006E7EE8" w:rsidRDefault="006E7EE8" w:rsidP="00E76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Е">
    <w:altName w:val="Calibri"/>
    <w:charset w:val="00"/>
    <w:family w:val="roman"/>
    <w:pitch w:val="variable"/>
  </w:font>
  <w:font w:name="Verdana">
    <w:panose1 w:val="020B0604030504040204"/>
    <w:charset w:val="CC"/>
    <w:family w:val="swiss"/>
    <w:pitch w:val="variable"/>
    <w:sig w:usb0="A00006FF" w:usb1="4000205B" w:usb2="00000010" w:usb3="00000000" w:csb0="0000019F" w:csb1="00000000"/>
  </w:font>
  <w:font w:name="Liberation Serif">
    <w:altName w:val="Times New Roman"/>
    <w:panose1 w:val="02020603050405020304"/>
    <w:charset w:val="CC"/>
    <w:family w:val="roman"/>
    <w:pitch w:val="variable"/>
    <w:sig w:usb0="E0000AFF" w:usb1="500078FF" w:usb2="00000021" w:usb3="00000000" w:csb0="000001BF" w:csb1="00000000"/>
  </w:font>
  <w:font w:name="Calibri Light">
    <w:panose1 w:val="020F03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PSMT">
    <w:altName w:val="MS Gothic"/>
    <w:panose1 w:val="00000000000000000000"/>
    <w:charset w:val="80"/>
    <w:family w:val="auto"/>
    <w:notTrueType/>
    <w:pitch w:val="default"/>
    <w:sig w:usb0="00000000" w:usb1="08070000" w:usb2="00000010" w:usb3="00000000" w:csb0="00020004" w:csb1="00000000"/>
  </w:font>
  <w:font w:name="SchoolBookSanPin">
    <w:altName w:val="Times New Roman"/>
    <w:panose1 w:val="00000000000000000000"/>
    <w:charset w:val="00"/>
    <w:family w:val="roman"/>
    <w:notTrueType/>
    <w:pitch w:val="variable"/>
    <w:sig w:usb0="800002EF" w:usb1="1000000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34" w:rsidRDefault="006E7EE8">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49" type="#_x0000_t202" style="position:absolute;margin-left:287.3pt;margin-top:766.15pt;width:21.15pt;height:13.2pt;z-index:-251658752;mso-position-horizontal-relative:page;mso-position-vertical-relative:page" filled="f" stroked="f">
          <v:textbox inset="0,0,0,0">
            <w:txbxContent>
              <w:p w:rsidR="00F91034" w:rsidRDefault="00F91034">
                <w:pPr>
                  <w:spacing w:before="13"/>
                  <w:ind w:left="60"/>
                  <w:rPr>
                    <w:sz w:val="20"/>
                  </w:rPr>
                </w:pPr>
                <w:r>
                  <w:fldChar w:fldCharType="begin"/>
                </w:r>
                <w:r>
                  <w:rPr>
                    <w:sz w:val="20"/>
                  </w:rPr>
                  <w:instrText xml:space="preserve"> PAGE </w:instrText>
                </w:r>
                <w:r>
                  <w:fldChar w:fldCharType="separate"/>
                </w:r>
                <w:r w:rsidR="001E6D29">
                  <w:rPr>
                    <w:noProof/>
                    <w:sz w:val="20"/>
                  </w:rPr>
                  <w:t>285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EE8" w:rsidRDefault="006E7EE8" w:rsidP="00E76707">
      <w:r>
        <w:separator/>
      </w:r>
    </w:p>
  </w:footnote>
  <w:footnote w:type="continuationSeparator" w:id="0">
    <w:p w:rsidR="006E7EE8" w:rsidRDefault="006E7EE8" w:rsidP="00E767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34" w:rsidRPr="00E65502" w:rsidRDefault="00F91034" w:rsidP="00F91034">
    <w:pPr>
      <w:pStyle w:val="ac"/>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76"/>
        </w:tabs>
        <w:ind w:left="644" w:hanging="360"/>
      </w:pPr>
      <w:rPr>
        <w:rFonts w:ascii="Wingdings" w:hAnsi="Wingdings" w:cs="Times New Roman"/>
        <w:sz w:val="28"/>
        <w:szCs w:val="28"/>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Wingdings" w:hAnsi="Wingdings" w:cs="Times New Roman"/>
        <w:sz w:val="28"/>
        <w:szCs w:val="28"/>
      </w:rPr>
    </w:lvl>
  </w:abstractNum>
  <w:abstractNum w:abstractNumId="2">
    <w:nsid w:val="00000009"/>
    <w:multiLevelType w:val="singleLevel"/>
    <w:tmpl w:val="00000009"/>
    <w:name w:val="WW8Num9"/>
    <w:lvl w:ilvl="0">
      <w:start w:val="1"/>
      <w:numFmt w:val="bullet"/>
      <w:lvlText w:val=""/>
      <w:lvlJc w:val="left"/>
      <w:pPr>
        <w:tabs>
          <w:tab w:val="num" w:pos="0"/>
        </w:tabs>
        <w:ind w:left="720" w:hanging="360"/>
      </w:pPr>
      <w:rPr>
        <w:rFonts w:ascii="Wingdings" w:hAnsi="Wingdings" w:cs="Times New Roman"/>
      </w:rPr>
    </w:lvl>
  </w:abstractNum>
  <w:abstractNum w:abstractNumId="3">
    <w:nsid w:val="01AC4B49"/>
    <w:multiLevelType w:val="hybridMultilevel"/>
    <w:tmpl w:val="D6C61228"/>
    <w:lvl w:ilvl="0" w:tplc="809093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8A4935"/>
    <w:multiLevelType w:val="hybridMultilevel"/>
    <w:tmpl w:val="65284F48"/>
    <w:lvl w:ilvl="0" w:tplc="0FF0C80C">
      <w:numFmt w:val="bullet"/>
      <w:lvlText w:val="-"/>
      <w:lvlJc w:val="left"/>
      <w:pPr>
        <w:ind w:left="178" w:hanging="144"/>
      </w:pPr>
      <w:rPr>
        <w:rFonts w:ascii="Times New Roman" w:eastAsia="Times New Roman" w:hAnsi="Times New Roman" w:cs="Times New Roman" w:hint="default"/>
        <w:w w:val="99"/>
        <w:sz w:val="24"/>
        <w:szCs w:val="24"/>
        <w:lang w:val="ru-RU" w:eastAsia="en-US" w:bidi="ar-SA"/>
      </w:rPr>
    </w:lvl>
    <w:lvl w:ilvl="1" w:tplc="F618AEF2">
      <w:numFmt w:val="bullet"/>
      <w:lvlText w:val="•"/>
      <w:lvlJc w:val="left"/>
      <w:pPr>
        <w:ind w:left="712" w:hanging="144"/>
      </w:pPr>
      <w:rPr>
        <w:rFonts w:hint="default"/>
        <w:lang w:val="ru-RU" w:eastAsia="en-US" w:bidi="ar-SA"/>
      </w:rPr>
    </w:lvl>
    <w:lvl w:ilvl="2" w:tplc="EF4CC3EC">
      <w:numFmt w:val="bullet"/>
      <w:lvlText w:val="•"/>
      <w:lvlJc w:val="left"/>
      <w:pPr>
        <w:ind w:left="1245" w:hanging="144"/>
      </w:pPr>
      <w:rPr>
        <w:rFonts w:hint="default"/>
        <w:lang w:val="ru-RU" w:eastAsia="en-US" w:bidi="ar-SA"/>
      </w:rPr>
    </w:lvl>
    <w:lvl w:ilvl="3" w:tplc="BE5EA49C">
      <w:numFmt w:val="bullet"/>
      <w:lvlText w:val="•"/>
      <w:lvlJc w:val="left"/>
      <w:pPr>
        <w:ind w:left="1778" w:hanging="144"/>
      </w:pPr>
      <w:rPr>
        <w:rFonts w:hint="default"/>
        <w:lang w:val="ru-RU" w:eastAsia="en-US" w:bidi="ar-SA"/>
      </w:rPr>
    </w:lvl>
    <w:lvl w:ilvl="4" w:tplc="7136913C">
      <w:numFmt w:val="bullet"/>
      <w:lvlText w:val="•"/>
      <w:lvlJc w:val="left"/>
      <w:pPr>
        <w:ind w:left="2310" w:hanging="144"/>
      </w:pPr>
      <w:rPr>
        <w:rFonts w:hint="default"/>
        <w:lang w:val="ru-RU" w:eastAsia="en-US" w:bidi="ar-SA"/>
      </w:rPr>
    </w:lvl>
    <w:lvl w:ilvl="5" w:tplc="326CC1DA">
      <w:numFmt w:val="bullet"/>
      <w:lvlText w:val="•"/>
      <w:lvlJc w:val="left"/>
      <w:pPr>
        <w:ind w:left="2843" w:hanging="144"/>
      </w:pPr>
      <w:rPr>
        <w:rFonts w:hint="default"/>
        <w:lang w:val="ru-RU" w:eastAsia="en-US" w:bidi="ar-SA"/>
      </w:rPr>
    </w:lvl>
    <w:lvl w:ilvl="6" w:tplc="81E23D4E">
      <w:numFmt w:val="bullet"/>
      <w:lvlText w:val="•"/>
      <w:lvlJc w:val="left"/>
      <w:pPr>
        <w:ind w:left="3376" w:hanging="144"/>
      </w:pPr>
      <w:rPr>
        <w:rFonts w:hint="default"/>
        <w:lang w:val="ru-RU" w:eastAsia="en-US" w:bidi="ar-SA"/>
      </w:rPr>
    </w:lvl>
    <w:lvl w:ilvl="7" w:tplc="460A641C">
      <w:numFmt w:val="bullet"/>
      <w:lvlText w:val="•"/>
      <w:lvlJc w:val="left"/>
      <w:pPr>
        <w:ind w:left="3908" w:hanging="144"/>
      </w:pPr>
      <w:rPr>
        <w:rFonts w:hint="default"/>
        <w:lang w:val="ru-RU" w:eastAsia="en-US" w:bidi="ar-SA"/>
      </w:rPr>
    </w:lvl>
    <w:lvl w:ilvl="8" w:tplc="F0B27AE0">
      <w:numFmt w:val="bullet"/>
      <w:lvlText w:val="•"/>
      <w:lvlJc w:val="left"/>
      <w:pPr>
        <w:ind w:left="4441" w:hanging="144"/>
      </w:pPr>
      <w:rPr>
        <w:rFonts w:hint="default"/>
        <w:lang w:val="ru-RU" w:eastAsia="en-US" w:bidi="ar-SA"/>
      </w:rPr>
    </w:lvl>
  </w:abstractNum>
  <w:abstractNum w:abstractNumId="5">
    <w:nsid w:val="049F07D9"/>
    <w:multiLevelType w:val="hybridMultilevel"/>
    <w:tmpl w:val="90E88398"/>
    <w:lvl w:ilvl="0" w:tplc="F760B762">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AC085680">
      <w:numFmt w:val="bullet"/>
      <w:lvlText w:val="•"/>
      <w:lvlJc w:val="left"/>
      <w:pPr>
        <w:ind w:left="2346" w:hanging="265"/>
      </w:pPr>
      <w:rPr>
        <w:rFonts w:hint="default"/>
        <w:lang w:val="ru-RU" w:eastAsia="en-US" w:bidi="ar-SA"/>
      </w:rPr>
    </w:lvl>
    <w:lvl w:ilvl="2" w:tplc="F04E5FC4">
      <w:numFmt w:val="bullet"/>
      <w:lvlText w:val="•"/>
      <w:lvlJc w:val="left"/>
      <w:pPr>
        <w:ind w:left="3312" w:hanging="265"/>
      </w:pPr>
      <w:rPr>
        <w:rFonts w:hint="default"/>
        <w:lang w:val="ru-RU" w:eastAsia="en-US" w:bidi="ar-SA"/>
      </w:rPr>
    </w:lvl>
    <w:lvl w:ilvl="3" w:tplc="623E7180">
      <w:numFmt w:val="bullet"/>
      <w:lvlText w:val="•"/>
      <w:lvlJc w:val="left"/>
      <w:pPr>
        <w:ind w:left="4279" w:hanging="265"/>
      </w:pPr>
      <w:rPr>
        <w:rFonts w:hint="default"/>
        <w:lang w:val="ru-RU" w:eastAsia="en-US" w:bidi="ar-SA"/>
      </w:rPr>
    </w:lvl>
    <w:lvl w:ilvl="4" w:tplc="D84EC6BA">
      <w:numFmt w:val="bullet"/>
      <w:lvlText w:val="•"/>
      <w:lvlJc w:val="left"/>
      <w:pPr>
        <w:ind w:left="5245" w:hanging="265"/>
      </w:pPr>
      <w:rPr>
        <w:rFonts w:hint="default"/>
        <w:lang w:val="ru-RU" w:eastAsia="en-US" w:bidi="ar-SA"/>
      </w:rPr>
    </w:lvl>
    <w:lvl w:ilvl="5" w:tplc="7D0E271A">
      <w:numFmt w:val="bullet"/>
      <w:lvlText w:val="•"/>
      <w:lvlJc w:val="left"/>
      <w:pPr>
        <w:ind w:left="6212" w:hanging="265"/>
      </w:pPr>
      <w:rPr>
        <w:rFonts w:hint="default"/>
        <w:lang w:val="ru-RU" w:eastAsia="en-US" w:bidi="ar-SA"/>
      </w:rPr>
    </w:lvl>
    <w:lvl w:ilvl="6" w:tplc="5FC0B5BA">
      <w:numFmt w:val="bullet"/>
      <w:lvlText w:val="•"/>
      <w:lvlJc w:val="left"/>
      <w:pPr>
        <w:ind w:left="7178" w:hanging="265"/>
      </w:pPr>
      <w:rPr>
        <w:rFonts w:hint="default"/>
        <w:lang w:val="ru-RU" w:eastAsia="en-US" w:bidi="ar-SA"/>
      </w:rPr>
    </w:lvl>
    <w:lvl w:ilvl="7" w:tplc="28908C4C">
      <w:numFmt w:val="bullet"/>
      <w:lvlText w:val="•"/>
      <w:lvlJc w:val="left"/>
      <w:pPr>
        <w:ind w:left="8144" w:hanging="265"/>
      </w:pPr>
      <w:rPr>
        <w:rFonts w:hint="default"/>
        <w:lang w:val="ru-RU" w:eastAsia="en-US" w:bidi="ar-SA"/>
      </w:rPr>
    </w:lvl>
    <w:lvl w:ilvl="8" w:tplc="BCE2BF22">
      <w:numFmt w:val="bullet"/>
      <w:lvlText w:val="•"/>
      <w:lvlJc w:val="left"/>
      <w:pPr>
        <w:ind w:left="9111" w:hanging="265"/>
      </w:pPr>
      <w:rPr>
        <w:rFonts w:hint="default"/>
        <w:lang w:val="ru-RU" w:eastAsia="en-US" w:bidi="ar-SA"/>
      </w:rPr>
    </w:lvl>
  </w:abstractNum>
  <w:abstractNum w:abstractNumId="6">
    <w:nsid w:val="06D1356D"/>
    <w:multiLevelType w:val="hybridMultilevel"/>
    <w:tmpl w:val="A1105CBC"/>
    <w:lvl w:ilvl="0" w:tplc="1100A62A">
      <w:start w:val="1"/>
      <w:numFmt w:val="decimal"/>
      <w:lvlText w:val="%1)"/>
      <w:lvlJc w:val="left"/>
      <w:pPr>
        <w:ind w:left="1383" w:hanging="264"/>
      </w:pPr>
      <w:rPr>
        <w:rFonts w:ascii="Times New Roman" w:eastAsia="Times New Roman" w:hAnsi="Times New Roman" w:cs="Times New Roman" w:hint="default"/>
        <w:w w:val="100"/>
        <w:sz w:val="24"/>
        <w:szCs w:val="24"/>
        <w:lang w:val="ru-RU" w:eastAsia="en-US" w:bidi="ar-SA"/>
      </w:rPr>
    </w:lvl>
    <w:lvl w:ilvl="1" w:tplc="2ECEE962">
      <w:numFmt w:val="bullet"/>
      <w:lvlText w:val="•"/>
      <w:lvlJc w:val="left"/>
      <w:pPr>
        <w:ind w:left="2346" w:hanging="264"/>
      </w:pPr>
      <w:rPr>
        <w:rFonts w:hint="default"/>
        <w:lang w:val="ru-RU" w:eastAsia="en-US" w:bidi="ar-SA"/>
      </w:rPr>
    </w:lvl>
    <w:lvl w:ilvl="2" w:tplc="F968B74E">
      <w:numFmt w:val="bullet"/>
      <w:lvlText w:val="•"/>
      <w:lvlJc w:val="left"/>
      <w:pPr>
        <w:ind w:left="3312" w:hanging="264"/>
      </w:pPr>
      <w:rPr>
        <w:rFonts w:hint="default"/>
        <w:lang w:val="ru-RU" w:eastAsia="en-US" w:bidi="ar-SA"/>
      </w:rPr>
    </w:lvl>
    <w:lvl w:ilvl="3" w:tplc="C8A8507E">
      <w:numFmt w:val="bullet"/>
      <w:lvlText w:val="•"/>
      <w:lvlJc w:val="left"/>
      <w:pPr>
        <w:ind w:left="4279" w:hanging="264"/>
      </w:pPr>
      <w:rPr>
        <w:rFonts w:hint="default"/>
        <w:lang w:val="ru-RU" w:eastAsia="en-US" w:bidi="ar-SA"/>
      </w:rPr>
    </w:lvl>
    <w:lvl w:ilvl="4" w:tplc="70F026C4">
      <w:numFmt w:val="bullet"/>
      <w:lvlText w:val="•"/>
      <w:lvlJc w:val="left"/>
      <w:pPr>
        <w:ind w:left="5245" w:hanging="264"/>
      </w:pPr>
      <w:rPr>
        <w:rFonts w:hint="default"/>
        <w:lang w:val="ru-RU" w:eastAsia="en-US" w:bidi="ar-SA"/>
      </w:rPr>
    </w:lvl>
    <w:lvl w:ilvl="5" w:tplc="AC500448">
      <w:numFmt w:val="bullet"/>
      <w:lvlText w:val="•"/>
      <w:lvlJc w:val="left"/>
      <w:pPr>
        <w:ind w:left="6212" w:hanging="264"/>
      </w:pPr>
      <w:rPr>
        <w:rFonts w:hint="default"/>
        <w:lang w:val="ru-RU" w:eastAsia="en-US" w:bidi="ar-SA"/>
      </w:rPr>
    </w:lvl>
    <w:lvl w:ilvl="6" w:tplc="9C4A3B98">
      <w:numFmt w:val="bullet"/>
      <w:lvlText w:val="•"/>
      <w:lvlJc w:val="left"/>
      <w:pPr>
        <w:ind w:left="7178" w:hanging="264"/>
      </w:pPr>
      <w:rPr>
        <w:rFonts w:hint="default"/>
        <w:lang w:val="ru-RU" w:eastAsia="en-US" w:bidi="ar-SA"/>
      </w:rPr>
    </w:lvl>
    <w:lvl w:ilvl="7" w:tplc="C1CEAA44">
      <w:numFmt w:val="bullet"/>
      <w:lvlText w:val="•"/>
      <w:lvlJc w:val="left"/>
      <w:pPr>
        <w:ind w:left="8144" w:hanging="264"/>
      </w:pPr>
      <w:rPr>
        <w:rFonts w:hint="default"/>
        <w:lang w:val="ru-RU" w:eastAsia="en-US" w:bidi="ar-SA"/>
      </w:rPr>
    </w:lvl>
    <w:lvl w:ilvl="8" w:tplc="974A6900">
      <w:numFmt w:val="bullet"/>
      <w:lvlText w:val="•"/>
      <w:lvlJc w:val="left"/>
      <w:pPr>
        <w:ind w:left="9111" w:hanging="264"/>
      </w:pPr>
      <w:rPr>
        <w:rFonts w:hint="default"/>
        <w:lang w:val="ru-RU" w:eastAsia="en-US" w:bidi="ar-SA"/>
      </w:rPr>
    </w:lvl>
  </w:abstractNum>
  <w:abstractNum w:abstractNumId="7">
    <w:nsid w:val="089B530E"/>
    <w:multiLevelType w:val="hybridMultilevel"/>
    <w:tmpl w:val="7D12AE80"/>
    <w:lvl w:ilvl="0" w:tplc="EB583776">
      <w:start w:val="1"/>
      <w:numFmt w:val="decimal"/>
      <w:lvlText w:val="%1."/>
      <w:lvlJc w:val="left"/>
      <w:pPr>
        <w:ind w:left="4126" w:hanging="245"/>
      </w:pPr>
      <w:rPr>
        <w:rFonts w:ascii="Times New Roman" w:eastAsia="Times New Roman" w:hAnsi="Times New Roman" w:cs="Times New Roman" w:hint="default"/>
        <w:b/>
        <w:bCs/>
        <w:w w:val="100"/>
        <w:sz w:val="24"/>
        <w:szCs w:val="24"/>
        <w:lang w:val="ru-RU" w:eastAsia="en-US" w:bidi="ar-SA"/>
      </w:rPr>
    </w:lvl>
    <w:lvl w:ilvl="1" w:tplc="23526C94">
      <w:numFmt w:val="none"/>
      <w:lvlText w:val=""/>
      <w:lvlJc w:val="left"/>
      <w:pPr>
        <w:tabs>
          <w:tab w:val="num" w:pos="360"/>
        </w:tabs>
      </w:pPr>
    </w:lvl>
    <w:lvl w:ilvl="2" w:tplc="F4342F24">
      <w:numFmt w:val="bullet"/>
      <w:lvlText w:val="•"/>
      <w:lvlJc w:val="left"/>
      <w:pPr>
        <w:ind w:left="5351" w:hanging="423"/>
      </w:pPr>
      <w:rPr>
        <w:rFonts w:hint="default"/>
        <w:lang w:val="ru-RU" w:eastAsia="en-US" w:bidi="ar-SA"/>
      </w:rPr>
    </w:lvl>
    <w:lvl w:ilvl="3" w:tplc="DEF04F3E">
      <w:numFmt w:val="bullet"/>
      <w:lvlText w:val="•"/>
      <w:lvlJc w:val="left"/>
      <w:pPr>
        <w:ind w:left="6063" w:hanging="423"/>
      </w:pPr>
      <w:rPr>
        <w:rFonts w:hint="default"/>
        <w:lang w:val="ru-RU" w:eastAsia="en-US" w:bidi="ar-SA"/>
      </w:rPr>
    </w:lvl>
    <w:lvl w:ilvl="4" w:tplc="77B855A4">
      <w:numFmt w:val="bullet"/>
      <w:lvlText w:val="•"/>
      <w:lvlJc w:val="left"/>
      <w:pPr>
        <w:ind w:left="6774" w:hanging="423"/>
      </w:pPr>
      <w:rPr>
        <w:rFonts w:hint="default"/>
        <w:lang w:val="ru-RU" w:eastAsia="en-US" w:bidi="ar-SA"/>
      </w:rPr>
    </w:lvl>
    <w:lvl w:ilvl="5" w:tplc="D10660E8">
      <w:numFmt w:val="bullet"/>
      <w:lvlText w:val="•"/>
      <w:lvlJc w:val="left"/>
      <w:pPr>
        <w:ind w:left="7486" w:hanging="423"/>
      </w:pPr>
      <w:rPr>
        <w:rFonts w:hint="default"/>
        <w:lang w:val="ru-RU" w:eastAsia="en-US" w:bidi="ar-SA"/>
      </w:rPr>
    </w:lvl>
    <w:lvl w:ilvl="6" w:tplc="1098F40C">
      <w:numFmt w:val="bullet"/>
      <w:lvlText w:val="•"/>
      <w:lvlJc w:val="left"/>
      <w:pPr>
        <w:ind w:left="8197" w:hanging="423"/>
      </w:pPr>
      <w:rPr>
        <w:rFonts w:hint="default"/>
        <w:lang w:val="ru-RU" w:eastAsia="en-US" w:bidi="ar-SA"/>
      </w:rPr>
    </w:lvl>
    <w:lvl w:ilvl="7" w:tplc="F7C86850">
      <w:numFmt w:val="bullet"/>
      <w:lvlText w:val="•"/>
      <w:lvlJc w:val="left"/>
      <w:pPr>
        <w:ind w:left="8909" w:hanging="423"/>
      </w:pPr>
      <w:rPr>
        <w:rFonts w:hint="default"/>
        <w:lang w:val="ru-RU" w:eastAsia="en-US" w:bidi="ar-SA"/>
      </w:rPr>
    </w:lvl>
    <w:lvl w:ilvl="8" w:tplc="2B92D2FC">
      <w:numFmt w:val="bullet"/>
      <w:lvlText w:val="•"/>
      <w:lvlJc w:val="left"/>
      <w:pPr>
        <w:ind w:left="9620" w:hanging="423"/>
      </w:pPr>
      <w:rPr>
        <w:rFonts w:hint="default"/>
        <w:lang w:val="ru-RU" w:eastAsia="en-US" w:bidi="ar-SA"/>
      </w:rPr>
    </w:lvl>
  </w:abstractNum>
  <w:abstractNum w:abstractNumId="8">
    <w:nsid w:val="08A001EF"/>
    <w:multiLevelType w:val="hybridMultilevel"/>
    <w:tmpl w:val="44E6ABE4"/>
    <w:lvl w:ilvl="0" w:tplc="8FE60DD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92A3051"/>
    <w:multiLevelType w:val="hybridMultilevel"/>
    <w:tmpl w:val="89E21C6A"/>
    <w:lvl w:ilvl="0" w:tplc="6D06EC34">
      <w:numFmt w:val="bullet"/>
      <w:lvlText w:val="-"/>
      <w:lvlJc w:val="left"/>
      <w:pPr>
        <w:ind w:left="553" w:hanging="149"/>
      </w:pPr>
      <w:rPr>
        <w:rFonts w:ascii="Times New Roman" w:eastAsia="Times New Roman" w:hAnsi="Times New Roman" w:cs="Times New Roman" w:hint="default"/>
        <w:w w:val="99"/>
        <w:sz w:val="24"/>
        <w:szCs w:val="24"/>
        <w:lang w:val="ru-RU" w:eastAsia="en-US" w:bidi="ar-SA"/>
      </w:rPr>
    </w:lvl>
    <w:lvl w:ilvl="1" w:tplc="17684056">
      <w:numFmt w:val="bullet"/>
      <w:lvlText w:val="•"/>
      <w:lvlJc w:val="left"/>
      <w:pPr>
        <w:ind w:left="1608" w:hanging="149"/>
      </w:pPr>
      <w:rPr>
        <w:rFonts w:hint="default"/>
        <w:lang w:val="ru-RU" w:eastAsia="en-US" w:bidi="ar-SA"/>
      </w:rPr>
    </w:lvl>
    <w:lvl w:ilvl="2" w:tplc="B7165A04">
      <w:numFmt w:val="bullet"/>
      <w:lvlText w:val="•"/>
      <w:lvlJc w:val="left"/>
      <w:pPr>
        <w:ind w:left="2656" w:hanging="149"/>
      </w:pPr>
      <w:rPr>
        <w:rFonts w:hint="default"/>
        <w:lang w:val="ru-RU" w:eastAsia="en-US" w:bidi="ar-SA"/>
      </w:rPr>
    </w:lvl>
    <w:lvl w:ilvl="3" w:tplc="C8DEAA8E">
      <w:numFmt w:val="bullet"/>
      <w:lvlText w:val="•"/>
      <w:lvlJc w:val="left"/>
      <w:pPr>
        <w:ind w:left="3705" w:hanging="149"/>
      </w:pPr>
      <w:rPr>
        <w:rFonts w:hint="default"/>
        <w:lang w:val="ru-RU" w:eastAsia="en-US" w:bidi="ar-SA"/>
      </w:rPr>
    </w:lvl>
    <w:lvl w:ilvl="4" w:tplc="900CB860">
      <w:numFmt w:val="bullet"/>
      <w:lvlText w:val="•"/>
      <w:lvlJc w:val="left"/>
      <w:pPr>
        <w:ind w:left="4753" w:hanging="149"/>
      </w:pPr>
      <w:rPr>
        <w:rFonts w:hint="default"/>
        <w:lang w:val="ru-RU" w:eastAsia="en-US" w:bidi="ar-SA"/>
      </w:rPr>
    </w:lvl>
    <w:lvl w:ilvl="5" w:tplc="B2C0E140">
      <w:numFmt w:val="bullet"/>
      <w:lvlText w:val="•"/>
      <w:lvlJc w:val="left"/>
      <w:pPr>
        <w:ind w:left="5802" w:hanging="149"/>
      </w:pPr>
      <w:rPr>
        <w:rFonts w:hint="default"/>
        <w:lang w:val="ru-RU" w:eastAsia="en-US" w:bidi="ar-SA"/>
      </w:rPr>
    </w:lvl>
    <w:lvl w:ilvl="6" w:tplc="D6D65E0E">
      <w:numFmt w:val="bullet"/>
      <w:lvlText w:val="•"/>
      <w:lvlJc w:val="left"/>
      <w:pPr>
        <w:ind w:left="6850" w:hanging="149"/>
      </w:pPr>
      <w:rPr>
        <w:rFonts w:hint="default"/>
        <w:lang w:val="ru-RU" w:eastAsia="en-US" w:bidi="ar-SA"/>
      </w:rPr>
    </w:lvl>
    <w:lvl w:ilvl="7" w:tplc="AF7A8B4C">
      <w:numFmt w:val="bullet"/>
      <w:lvlText w:val="•"/>
      <w:lvlJc w:val="left"/>
      <w:pPr>
        <w:ind w:left="7898" w:hanging="149"/>
      </w:pPr>
      <w:rPr>
        <w:rFonts w:hint="default"/>
        <w:lang w:val="ru-RU" w:eastAsia="en-US" w:bidi="ar-SA"/>
      </w:rPr>
    </w:lvl>
    <w:lvl w:ilvl="8" w:tplc="76503F98">
      <w:numFmt w:val="bullet"/>
      <w:lvlText w:val="•"/>
      <w:lvlJc w:val="left"/>
      <w:pPr>
        <w:ind w:left="8947" w:hanging="149"/>
      </w:pPr>
      <w:rPr>
        <w:rFonts w:hint="default"/>
        <w:lang w:val="ru-RU" w:eastAsia="en-US" w:bidi="ar-SA"/>
      </w:rPr>
    </w:lvl>
  </w:abstractNum>
  <w:abstractNum w:abstractNumId="1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1">
    <w:nsid w:val="0A8362AA"/>
    <w:multiLevelType w:val="hybridMultilevel"/>
    <w:tmpl w:val="A25C0CA2"/>
    <w:lvl w:ilvl="0" w:tplc="8FE60DD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B072C44"/>
    <w:multiLevelType w:val="hybridMultilevel"/>
    <w:tmpl w:val="B9A6ACCE"/>
    <w:lvl w:ilvl="0" w:tplc="CC9E8890">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6DF82BEC">
      <w:numFmt w:val="bullet"/>
      <w:lvlText w:val="•"/>
      <w:lvlJc w:val="left"/>
      <w:pPr>
        <w:ind w:left="2346" w:hanging="265"/>
      </w:pPr>
      <w:rPr>
        <w:rFonts w:hint="default"/>
        <w:lang w:val="ru-RU" w:eastAsia="en-US" w:bidi="ar-SA"/>
      </w:rPr>
    </w:lvl>
    <w:lvl w:ilvl="2" w:tplc="86060BCA">
      <w:numFmt w:val="bullet"/>
      <w:lvlText w:val="•"/>
      <w:lvlJc w:val="left"/>
      <w:pPr>
        <w:ind w:left="3312" w:hanging="265"/>
      </w:pPr>
      <w:rPr>
        <w:rFonts w:hint="default"/>
        <w:lang w:val="ru-RU" w:eastAsia="en-US" w:bidi="ar-SA"/>
      </w:rPr>
    </w:lvl>
    <w:lvl w:ilvl="3" w:tplc="9690A91A">
      <w:numFmt w:val="bullet"/>
      <w:lvlText w:val="•"/>
      <w:lvlJc w:val="left"/>
      <w:pPr>
        <w:ind w:left="4279" w:hanging="265"/>
      </w:pPr>
      <w:rPr>
        <w:rFonts w:hint="default"/>
        <w:lang w:val="ru-RU" w:eastAsia="en-US" w:bidi="ar-SA"/>
      </w:rPr>
    </w:lvl>
    <w:lvl w:ilvl="4" w:tplc="FA2E5CB4">
      <w:numFmt w:val="bullet"/>
      <w:lvlText w:val="•"/>
      <w:lvlJc w:val="left"/>
      <w:pPr>
        <w:ind w:left="5245" w:hanging="265"/>
      </w:pPr>
      <w:rPr>
        <w:rFonts w:hint="default"/>
        <w:lang w:val="ru-RU" w:eastAsia="en-US" w:bidi="ar-SA"/>
      </w:rPr>
    </w:lvl>
    <w:lvl w:ilvl="5" w:tplc="F786593C">
      <w:numFmt w:val="bullet"/>
      <w:lvlText w:val="•"/>
      <w:lvlJc w:val="left"/>
      <w:pPr>
        <w:ind w:left="6212" w:hanging="265"/>
      </w:pPr>
      <w:rPr>
        <w:rFonts w:hint="default"/>
        <w:lang w:val="ru-RU" w:eastAsia="en-US" w:bidi="ar-SA"/>
      </w:rPr>
    </w:lvl>
    <w:lvl w:ilvl="6" w:tplc="E99A73CC">
      <w:numFmt w:val="bullet"/>
      <w:lvlText w:val="•"/>
      <w:lvlJc w:val="left"/>
      <w:pPr>
        <w:ind w:left="7178" w:hanging="265"/>
      </w:pPr>
      <w:rPr>
        <w:rFonts w:hint="default"/>
        <w:lang w:val="ru-RU" w:eastAsia="en-US" w:bidi="ar-SA"/>
      </w:rPr>
    </w:lvl>
    <w:lvl w:ilvl="7" w:tplc="C93EEAEC">
      <w:numFmt w:val="bullet"/>
      <w:lvlText w:val="•"/>
      <w:lvlJc w:val="left"/>
      <w:pPr>
        <w:ind w:left="8144" w:hanging="265"/>
      </w:pPr>
      <w:rPr>
        <w:rFonts w:hint="default"/>
        <w:lang w:val="ru-RU" w:eastAsia="en-US" w:bidi="ar-SA"/>
      </w:rPr>
    </w:lvl>
    <w:lvl w:ilvl="8" w:tplc="13B8BB82">
      <w:numFmt w:val="bullet"/>
      <w:lvlText w:val="•"/>
      <w:lvlJc w:val="left"/>
      <w:pPr>
        <w:ind w:left="9111" w:hanging="265"/>
      </w:pPr>
      <w:rPr>
        <w:rFonts w:hint="default"/>
        <w:lang w:val="ru-RU" w:eastAsia="en-US" w:bidi="ar-SA"/>
      </w:rPr>
    </w:lvl>
  </w:abstractNum>
  <w:abstractNum w:abstractNumId="13">
    <w:nsid w:val="0C7B69D9"/>
    <w:multiLevelType w:val="hybridMultilevel"/>
    <w:tmpl w:val="C94C052C"/>
    <w:lvl w:ilvl="0" w:tplc="B3567502">
      <w:numFmt w:val="bullet"/>
      <w:lvlText w:val="-"/>
      <w:lvlJc w:val="left"/>
      <w:pPr>
        <w:ind w:left="201" w:hanging="140"/>
      </w:pPr>
      <w:rPr>
        <w:rFonts w:ascii="Times New Roman" w:eastAsia="Times New Roman" w:hAnsi="Times New Roman" w:cs="Times New Roman" w:hint="default"/>
        <w:w w:val="99"/>
        <w:sz w:val="24"/>
        <w:szCs w:val="24"/>
        <w:lang w:val="ru-RU" w:eastAsia="en-US" w:bidi="ar-SA"/>
      </w:rPr>
    </w:lvl>
    <w:lvl w:ilvl="1" w:tplc="71681288">
      <w:numFmt w:val="bullet"/>
      <w:lvlText w:val="-"/>
      <w:lvlJc w:val="left"/>
      <w:pPr>
        <w:ind w:left="553" w:hanging="144"/>
      </w:pPr>
      <w:rPr>
        <w:rFonts w:ascii="Times New Roman" w:eastAsia="Times New Roman" w:hAnsi="Times New Roman" w:cs="Times New Roman" w:hint="default"/>
        <w:w w:val="99"/>
        <w:sz w:val="24"/>
        <w:szCs w:val="24"/>
        <w:lang w:val="ru-RU" w:eastAsia="en-US" w:bidi="ar-SA"/>
      </w:rPr>
    </w:lvl>
    <w:lvl w:ilvl="2" w:tplc="3EB64262">
      <w:numFmt w:val="bullet"/>
      <w:lvlText w:val="-"/>
      <w:lvlJc w:val="left"/>
      <w:pPr>
        <w:ind w:left="553" w:hanging="227"/>
      </w:pPr>
      <w:rPr>
        <w:rFonts w:ascii="Times New Roman" w:eastAsia="Times New Roman" w:hAnsi="Times New Roman" w:cs="Times New Roman" w:hint="default"/>
        <w:w w:val="99"/>
        <w:sz w:val="24"/>
        <w:szCs w:val="24"/>
        <w:lang w:val="ru-RU" w:eastAsia="en-US" w:bidi="ar-SA"/>
      </w:rPr>
    </w:lvl>
    <w:lvl w:ilvl="3" w:tplc="2E40CFC8">
      <w:numFmt w:val="bullet"/>
      <w:lvlText w:val="•"/>
      <w:lvlJc w:val="left"/>
      <w:pPr>
        <w:ind w:left="2228" w:hanging="227"/>
      </w:pPr>
      <w:rPr>
        <w:rFonts w:hint="default"/>
        <w:lang w:val="ru-RU" w:eastAsia="en-US" w:bidi="ar-SA"/>
      </w:rPr>
    </w:lvl>
    <w:lvl w:ilvl="4" w:tplc="B7082008">
      <w:numFmt w:val="bullet"/>
      <w:lvlText w:val="•"/>
      <w:lvlJc w:val="left"/>
      <w:pPr>
        <w:ind w:left="3336" w:hanging="227"/>
      </w:pPr>
      <w:rPr>
        <w:rFonts w:hint="default"/>
        <w:lang w:val="ru-RU" w:eastAsia="en-US" w:bidi="ar-SA"/>
      </w:rPr>
    </w:lvl>
    <w:lvl w:ilvl="5" w:tplc="146A98C4">
      <w:numFmt w:val="bullet"/>
      <w:lvlText w:val="•"/>
      <w:lvlJc w:val="left"/>
      <w:pPr>
        <w:ind w:left="4444" w:hanging="227"/>
      </w:pPr>
      <w:rPr>
        <w:rFonts w:hint="default"/>
        <w:lang w:val="ru-RU" w:eastAsia="en-US" w:bidi="ar-SA"/>
      </w:rPr>
    </w:lvl>
    <w:lvl w:ilvl="6" w:tplc="27F077BE">
      <w:numFmt w:val="bullet"/>
      <w:lvlText w:val="•"/>
      <w:lvlJc w:val="left"/>
      <w:pPr>
        <w:ind w:left="5553" w:hanging="227"/>
      </w:pPr>
      <w:rPr>
        <w:rFonts w:hint="default"/>
        <w:lang w:val="ru-RU" w:eastAsia="en-US" w:bidi="ar-SA"/>
      </w:rPr>
    </w:lvl>
    <w:lvl w:ilvl="7" w:tplc="4AAE44E8">
      <w:numFmt w:val="bullet"/>
      <w:lvlText w:val="•"/>
      <w:lvlJc w:val="left"/>
      <w:pPr>
        <w:ind w:left="6661" w:hanging="227"/>
      </w:pPr>
      <w:rPr>
        <w:rFonts w:hint="default"/>
        <w:lang w:val="ru-RU" w:eastAsia="en-US" w:bidi="ar-SA"/>
      </w:rPr>
    </w:lvl>
    <w:lvl w:ilvl="8" w:tplc="EE828BCA">
      <w:numFmt w:val="bullet"/>
      <w:lvlText w:val="•"/>
      <w:lvlJc w:val="left"/>
      <w:pPr>
        <w:ind w:left="7769" w:hanging="227"/>
      </w:pPr>
      <w:rPr>
        <w:rFonts w:hint="default"/>
        <w:lang w:val="ru-RU" w:eastAsia="en-US" w:bidi="ar-SA"/>
      </w:rPr>
    </w:lvl>
  </w:abstractNum>
  <w:abstractNum w:abstractNumId="14">
    <w:nsid w:val="0CFB1D73"/>
    <w:multiLevelType w:val="hybridMultilevel"/>
    <w:tmpl w:val="E8581E78"/>
    <w:lvl w:ilvl="0" w:tplc="688C213C">
      <w:start w:val="1"/>
      <w:numFmt w:val="decimal"/>
      <w:lvlText w:val="%1)"/>
      <w:lvlJc w:val="left"/>
      <w:pPr>
        <w:ind w:left="1379" w:hanging="260"/>
      </w:pPr>
      <w:rPr>
        <w:rFonts w:ascii="Times New Roman" w:eastAsia="Times New Roman" w:hAnsi="Times New Roman" w:cs="Times New Roman" w:hint="default"/>
        <w:w w:val="99"/>
        <w:sz w:val="24"/>
        <w:szCs w:val="24"/>
        <w:lang w:val="ru-RU" w:eastAsia="en-US" w:bidi="ar-SA"/>
      </w:rPr>
    </w:lvl>
    <w:lvl w:ilvl="1" w:tplc="74820BE0">
      <w:numFmt w:val="bullet"/>
      <w:lvlText w:val="•"/>
      <w:lvlJc w:val="left"/>
      <w:pPr>
        <w:ind w:left="2346" w:hanging="260"/>
      </w:pPr>
      <w:rPr>
        <w:rFonts w:hint="default"/>
        <w:lang w:val="ru-RU" w:eastAsia="en-US" w:bidi="ar-SA"/>
      </w:rPr>
    </w:lvl>
    <w:lvl w:ilvl="2" w:tplc="0966CA86">
      <w:numFmt w:val="bullet"/>
      <w:lvlText w:val="•"/>
      <w:lvlJc w:val="left"/>
      <w:pPr>
        <w:ind w:left="3312" w:hanging="260"/>
      </w:pPr>
      <w:rPr>
        <w:rFonts w:hint="default"/>
        <w:lang w:val="ru-RU" w:eastAsia="en-US" w:bidi="ar-SA"/>
      </w:rPr>
    </w:lvl>
    <w:lvl w:ilvl="3" w:tplc="270A1E36">
      <w:numFmt w:val="bullet"/>
      <w:lvlText w:val="•"/>
      <w:lvlJc w:val="left"/>
      <w:pPr>
        <w:ind w:left="4279" w:hanging="260"/>
      </w:pPr>
      <w:rPr>
        <w:rFonts w:hint="default"/>
        <w:lang w:val="ru-RU" w:eastAsia="en-US" w:bidi="ar-SA"/>
      </w:rPr>
    </w:lvl>
    <w:lvl w:ilvl="4" w:tplc="772AEB6A">
      <w:numFmt w:val="bullet"/>
      <w:lvlText w:val="•"/>
      <w:lvlJc w:val="left"/>
      <w:pPr>
        <w:ind w:left="5245" w:hanging="260"/>
      </w:pPr>
      <w:rPr>
        <w:rFonts w:hint="default"/>
        <w:lang w:val="ru-RU" w:eastAsia="en-US" w:bidi="ar-SA"/>
      </w:rPr>
    </w:lvl>
    <w:lvl w:ilvl="5" w:tplc="ED7E9D84">
      <w:numFmt w:val="bullet"/>
      <w:lvlText w:val="•"/>
      <w:lvlJc w:val="left"/>
      <w:pPr>
        <w:ind w:left="6212" w:hanging="260"/>
      </w:pPr>
      <w:rPr>
        <w:rFonts w:hint="default"/>
        <w:lang w:val="ru-RU" w:eastAsia="en-US" w:bidi="ar-SA"/>
      </w:rPr>
    </w:lvl>
    <w:lvl w:ilvl="6" w:tplc="4A3EBBAC">
      <w:numFmt w:val="bullet"/>
      <w:lvlText w:val="•"/>
      <w:lvlJc w:val="left"/>
      <w:pPr>
        <w:ind w:left="7178" w:hanging="260"/>
      </w:pPr>
      <w:rPr>
        <w:rFonts w:hint="default"/>
        <w:lang w:val="ru-RU" w:eastAsia="en-US" w:bidi="ar-SA"/>
      </w:rPr>
    </w:lvl>
    <w:lvl w:ilvl="7" w:tplc="4F500100">
      <w:numFmt w:val="bullet"/>
      <w:lvlText w:val="•"/>
      <w:lvlJc w:val="left"/>
      <w:pPr>
        <w:ind w:left="8144" w:hanging="260"/>
      </w:pPr>
      <w:rPr>
        <w:rFonts w:hint="default"/>
        <w:lang w:val="ru-RU" w:eastAsia="en-US" w:bidi="ar-SA"/>
      </w:rPr>
    </w:lvl>
    <w:lvl w:ilvl="8" w:tplc="C72EC76A">
      <w:numFmt w:val="bullet"/>
      <w:lvlText w:val="•"/>
      <w:lvlJc w:val="left"/>
      <w:pPr>
        <w:ind w:left="9111" w:hanging="260"/>
      </w:pPr>
      <w:rPr>
        <w:rFonts w:hint="default"/>
        <w:lang w:val="ru-RU" w:eastAsia="en-US" w:bidi="ar-SA"/>
      </w:rPr>
    </w:lvl>
  </w:abstractNum>
  <w:abstractNum w:abstractNumId="15">
    <w:nsid w:val="0D0F376F"/>
    <w:multiLevelType w:val="hybridMultilevel"/>
    <w:tmpl w:val="9FBA08A2"/>
    <w:lvl w:ilvl="0" w:tplc="78105DEE">
      <w:start w:val="1"/>
      <w:numFmt w:val="decimal"/>
      <w:lvlText w:val="%1."/>
      <w:lvlJc w:val="left"/>
      <w:pPr>
        <w:ind w:left="135" w:hanging="260"/>
      </w:pPr>
      <w:rPr>
        <w:rFonts w:ascii="Times New Roman" w:eastAsia="Times New Roman" w:hAnsi="Times New Roman" w:cs="Times New Roman" w:hint="default"/>
        <w:spacing w:val="0"/>
        <w:w w:val="100"/>
        <w:sz w:val="26"/>
        <w:szCs w:val="26"/>
        <w:lang w:val="ru-RU" w:eastAsia="en-US" w:bidi="ar-SA"/>
      </w:rPr>
    </w:lvl>
    <w:lvl w:ilvl="1" w:tplc="E3B8851E">
      <w:numFmt w:val="bullet"/>
      <w:lvlText w:val="•"/>
      <w:lvlJc w:val="left"/>
      <w:pPr>
        <w:ind w:left="392" w:hanging="260"/>
      </w:pPr>
      <w:rPr>
        <w:rFonts w:hint="default"/>
        <w:lang w:val="ru-RU" w:eastAsia="en-US" w:bidi="ar-SA"/>
      </w:rPr>
    </w:lvl>
    <w:lvl w:ilvl="2" w:tplc="6F4C3BDE">
      <w:numFmt w:val="bullet"/>
      <w:lvlText w:val="•"/>
      <w:lvlJc w:val="left"/>
      <w:pPr>
        <w:ind w:left="645" w:hanging="260"/>
      </w:pPr>
      <w:rPr>
        <w:rFonts w:hint="default"/>
        <w:lang w:val="ru-RU" w:eastAsia="en-US" w:bidi="ar-SA"/>
      </w:rPr>
    </w:lvl>
    <w:lvl w:ilvl="3" w:tplc="3F760370">
      <w:numFmt w:val="bullet"/>
      <w:lvlText w:val="•"/>
      <w:lvlJc w:val="left"/>
      <w:pPr>
        <w:ind w:left="898" w:hanging="260"/>
      </w:pPr>
      <w:rPr>
        <w:rFonts w:hint="default"/>
        <w:lang w:val="ru-RU" w:eastAsia="en-US" w:bidi="ar-SA"/>
      </w:rPr>
    </w:lvl>
    <w:lvl w:ilvl="4" w:tplc="32FAEE4E">
      <w:numFmt w:val="bullet"/>
      <w:lvlText w:val="•"/>
      <w:lvlJc w:val="left"/>
      <w:pPr>
        <w:ind w:left="1150" w:hanging="260"/>
      </w:pPr>
      <w:rPr>
        <w:rFonts w:hint="default"/>
        <w:lang w:val="ru-RU" w:eastAsia="en-US" w:bidi="ar-SA"/>
      </w:rPr>
    </w:lvl>
    <w:lvl w:ilvl="5" w:tplc="D0E80192">
      <w:numFmt w:val="bullet"/>
      <w:lvlText w:val="•"/>
      <w:lvlJc w:val="left"/>
      <w:pPr>
        <w:ind w:left="1403" w:hanging="260"/>
      </w:pPr>
      <w:rPr>
        <w:rFonts w:hint="default"/>
        <w:lang w:val="ru-RU" w:eastAsia="en-US" w:bidi="ar-SA"/>
      </w:rPr>
    </w:lvl>
    <w:lvl w:ilvl="6" w:tplc="BAA4BAFA">
      <w:numFmt w:val="bullet"/>
      <w:lvlText w:val="•"/>
      <w:lvlJc w:val="left"/>
      <w:pPr>
        <w:ind w:left="1656" w:hanging="260"/>
      </w:pPr>
      <w:rPr>
        <w:rFonts w:hint="default"/>
        <w:lang w:val="ru-RU" w:eastAsia="en-US" w:bidi="ar-SA"/>
      </w:rPr>
    </w:lvl>
    <w:lvl w:ilvl="7" w:tplc="C248B4B0">
      <w:numFmt w:val="bullet"/>
      <w:lvlText w:val="•"/>
      <w:lvlJc w:val="left"/>
      <w:pPr>
        <w:ind w:left="1908" w:hanging="260"/>
      </w:pPr>
      <w:rPr>
        <w:rFonts w:hint="default"/>
        <w:lang w:val="ru-RU" w:eastAsia="en-US" w:bidi="ar-SA"/>
      </w:rPr>
    </w:lvl>
    <w:lvl w:ilvl="8" w:tplc="79A06A2C">
      <w:numFmt w:val="bullet"/>
      <w:lvlText w:val="•"/>
      <w:lvlJc w:val="left"/>
      <w:pPr>
        <w:ind w:left="2161" w:hanging="260"/>
      </w:pPr>
      <w:rPr>
        <w:rFonts w:hint="default"/>
        <w:lang w:val="ru-RU" w:eastAsia="en-US" w:bidi="ar-SA"/>
      </w:rPr>
    </w:lvl>
  </w:abstractNum>
  <w:abstractNum w:abstractNumId="16">
    <w:nsid w:val="0D983D13"/>
    <w:multiLevelType w:val="hybridMultilevel"/>
    <w:tmpl w:val="4FCA7828"/>
    <w:lvl w:ilvl="0" w:tplc="8FE60DD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E132A43"/>
    <w:multiLevelType w:val="hybridMultilevel"/>
    <w:tmpl w:val="0A5E1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EA6B92"/>
    <w:multiLevelType w:val="hybridMultilevel"/>
    <w:tmpl w:val="30EC1CBA"/>
    <w:lvl w:ilvl="0" w:tplc="809093B4">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9">
    <w:nsid w:val="118420B5"/>
    <w:multiLevelType w:val="hybridMultilevel"/>
    <w:tmpl w:val="15663B2A"/>
    <w:lvl w:ilvl="0" w:tplc="1302BBB8">
      <w:start w:val="1"/>
      <w:numFmt w:val="decimal"/>
      <w:lvlText w:val="%1."/>
      <w:lvlJc w:val="left"/>
      <w:pPr>
        <w:ind w:left="107" w:hanging="264"/>
      </w:pPr>
      <w:rPr>
        <w:rFonts w:ascii="Times New Roman" w:eastAsia="Times New Roman" w:hAnsi="Times New Roman" w:cs="Times New Roman" w:hint="default"/>
        <w:spacing w:val="0"/>
        <w:w w:val="100"/>
        <w:sz w:val="26"/>
        <w:szCs w:val="26"/>
        <w:lang w:val="ru-RU" w:eastAsia="en-US" w:bidi="ar-SA"/>
      </w:rPr>
    </w:lvl>
    <w:lvl w:ilvl="1" w:tplc="332ED81A">
      <w:numFmt w:val="bullet"/>
      <w:lvlText w:val="•"/>
      <w:lvlJc w:val="left"/>
      <w:pPr>
        <w:ind w:left="440" w:hanging="264"/>
      </w:pPr>
      <w:rPr>
        <w:rFonts w:hint="default"/>
        <w:lang w:val="ru-RU" w:eastAsia="en-US" w:bidi="ar-SA"/>
      </w:rPr>
    </w:lvl>
    <w:lvl w:ilvl="2" w:tplc="D9D8E38A">
      <w:numFmt w:val="bullet"/>
      <w:lvlText w:val="•"/>
      <w:lvlJc w:val="left"/>
      <w:pPr>
        <w:ind w:left="781" w:hanging="264"/>
      </w:pPr>
      <w:rPr>
        <w:rFonts w:hint="default"/>
        <w:lang w:val="ru-RU" w:eastAsia="en-US" w:bidi="ar-SA"/>
      </w:rPr>
    </w:lvl>
    <w:lvl w:ilvl="3" w:tplc="CD720246">
      <w:numFmt w:val="bullet"/>
      <w:lvlText w:val="•"/>
      <w:lvlJc w:val="left"/>
      <w:pPr>
        <w:ind w:left="1122" w:hanging="264"/>
      </w:pPr>
      <w:rPr>
        <w:rFonts w:hint="default"/>
        <w:lang w:val="ru-RU" w:eastAsia="en-US" w:bidi="ar-SA"/>
      </w:rPr>
    </w:lvl>
    <w:lvl w:ilvl="4" w:tplc="8C16A5A0">
      <w:numFmt w:val="bullet"/>
      <w:lvlText w:val="•"/>
      <w:lvlJc w:val="left"/>
      <w:pPr>
        <w:ind w:left="1462" w:hanging="264"/>
      </w:pPr>
      <w:rPr>
        <w:rFonts w:hint="default"/>
        <w:lang w:val="ru-RU" w:eastAsia="en-US" w:bidi="ar-SA"/>
      </w:rPr>
    </w:lvl>
    <w:lvl w:ilvl="5" w:tplc="81F63E98">
      <w:numFmt w:val="bullet"/>
      <w:lvlText w:val="•"/>
      <w:lvlJc w:val="left"/>
      <w:pPr>
        <w:ind w:left="1803" w:hanging="264"/>
      </w:pPr>
      <w:rPr>
        <w:rFonts w:hint="default"/>
        <w:lang w:val="ru-RU" w:eastAsia="en-US" w:bidi="ar-SA"/>
      </w:rPr>
    </w:lvl>
    <w:lvl w:ilvl="6" w:tplc="C318FA34">
      <w:numFmt w:val="bullet"/>
      <w:lvlText w:val="•"/>
      <w:lvlJc w:val="left"/>
      <w:pPr>
        <w:ind w:left="2144" w:hanging="264"/>
      </w:pPr>
      <w:rPr>
        <w:rFonts w:hint="default"/>
        <w:lang w:val="ru-RU" w:eastAsia="en-US" w:bidi="ar-SA"/>
      </w:rPr>
    </w:lvl>
    <w:lvl w:ilvl="7" w:tplc="3F88931C">
      <w:numFmt w:val="bullet"/>
      <w:lvlText w:val="•"/>
      <w:lvlJc w:val="left"/>
      <w:pPr>
        <w:ind w:left="2484" w:hanging="264"/>
      </w:pPr>
      <w:rPr>
        <w:rFonts w:hint="default"/>
        <w:lang w:val="ru-RU" w:eastAsia="en-US" w:bidi="ar-SA"/>
      </w:rPr>
    </w:lvl>
    <w:lvl w:ilvl="8" w:tplc="46B29ECA">
      <w:numFmt w:val="bullet"/>
      <w:lvlText w:val="•"/>
      <w:lvlJc w:val="left"/>
      <w:pPr>
        <w:ind w:left="2825" w:hanging="264"/>
      </w:pPr>
      <w:rPr>
        <w:rFonts w:hint="default"/>
        <w:lang w:val="ru-RU" w:eastAsia="en-US" w:bidi="ar-SA"/>
      </w:rPr>
    </w:lvl>
  </w:abstractNum>
  <w:abstractNum w:abstractNumId="20">
    <w:nsid w:val="11D26672"/>
    <w:multiLevelType w:val="hybridMultilevel"/>
    <w:tmpl w:val="FB84913C"/>
    <w:lvl w:ilvl="0" w:tplc="1ED2A06C">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00541498">
      <w:numFmt w:val="bullet"/>
      <w:lvlText w:val="•"/>
      <w:lvlJc w:val="left"/>
      <w:pPr>
        <w:ind w:left="2346" w:hanging="265"/>
      </w:pPr>
      <w:rPr>
        <w:rFonts w:hint="default"/>
        <w:lang w:val="ru-RU" w:eastAsia="en-US" w:bidi="ar-SA"/>
      </w:rPr>
    </w:lvl>
    <w:lvl w:ilvl="2" w:tplc="86504808">
      <w:numFmt w:val="bullet"/>
      <w:lvlText w:val="•"/>
      <w:lvlJc w:val="left"/>
      <w:pPr>
        <w:ind w:left="3312" w:hanging="265"/>
      </w:pPr>
      <w:rPr>
        <w:rFonts w:hint="default"/>
        <w:lang w:val="ru-RU" w:eastAsia="en-US" w:bidi="ar-SA"/>
      </w:rPr>
    </w:lvl>
    <w:lvl w:ilvl="3" w:tplc="E4A4290A">
      <w:numFmt w:val="bullet"/>
      <w:lvlText w:val="•"/>
      <w:lvlJc w:val="left"/>
      <w:pPr>
        <w:ind w:left="4279" w:hanging="265"/>
      </w:pPr>
      <w:rPr>
        <w:rFonts w:hint="default"/>
        <w:lang w:val="ru-RU" w:eastAsia="en-US" w:bidi="ar-SA"/>
      </w:rPr>
    </w:lvl>
    <w:lvl w:ilvl="4" w:tplc="E37485F4">
      <w:numFmt w:val="bullet"/>
      <w:lvlText w:val="•"/>
      <w:lvlJc w:val="left"/>
      <w:pPr>
        <w:ind w:left="5245" w:hanging="265"/>
      </w:pPr>
      <w:rPr>
        <w:rFonts w:hint="default"/>
        <w:lang w:val="ru-RU" w:eastAsia="en-US" w:bidi="ar-SA"/>
      </w:rPr>
    </w:lvl>
    <w:lvl w:ilvl="5" w:tplc="817290FA">
      <w:numFmt w:val="bullet"/>
      <w:lvlText w:val="•"/>
      <w:lvlJc w:val="left"/>
      <w:pPr>
        <w:ind w:left="6212" w:hanging="265"/>
      </w:pPr>
      <w:rPr>
        <w:rFonts w:hint="default"/>
        <w:lang w:val="ru-RU" w:eastAsia="en-US" w:bidi="ar-SA"/>
      </w:rPr>
    </w:lvl>
    <w:lvl w:ilvl="6" w:tplc="4D309250">
      <w:numFmt w:val="bullet"/>
      <w:lvlText w:val="•"/>
      <w:lvlJc w:val="left"/>
      <w:pPr>
        <w:ind w:left="7178" w:hanging="265"/>
      </w:pPr>
      <w:rPr>
        <w:rFonts w:hint="default"/>
        <w:lang w:val="ru-RU" w:eastAsia="en-US" w:bidi="ar-SA"/>
      </w:rPr>
    </w:lvl>
    <w:lvl w:ilvl="7" w:tplc="7FB2398C">
      <w:numFmt w:val="bullet"/>
      <w:lvlText w:val="•"/>
      <w:lvlJc w:val="left"/>
      <w:pPr>
        <w:ind w:left="8144" w:hanging="265"/>
      </w:pPr>
      <w:rPr>
        <w:rFonts w:hint="default"/>
        <w:lang w:val="ru-RU" w:eastAsia="en-US" w:bidi="ar-SA"/>
      </w:rPr>
    </w:lvl>
    <w:lvl w:ilvl="8" w:tplc="28D85CBA">
      <w:numFmt w:val="bullet"/>
      <w:lvlText w:val="•"/>
      <w:lvlJc w:val="left"/>
      <w:pPr>
        <w:ind w:left="9111" w:hanging="265"/>
      </w:pPr>
      <w:rPr>
        <w:rFonts w:hint="default"/>
        <w:lang w:val="ru-RU" w:eastAsia="en-US" w:bidi="ar-SA"/>
      </w:rPr>
    </w:lvl>
  </w:abstractNum>
  <w:abstractNum w:abstractNumId="21">
    <w:nsid w:val="125F6D00"/>
    <w:multiLevelType w:val="hybridMultilevel"/>
    <w:tmpl w:val="CCD48AC6"/>
    <w:lvl w:ilvl="0" w:tplc="3DDA64A0">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B35E9408">
      <w:numFmt w:val="bullet"/>
      <w:lvlText w:val="•"/>
      <w:lvlJc w:val="left"/>
      <w:pPr>
        <w:ind w:left="2346" w:hanging="265"/>
      </w:pPr>
      <w:rPr>
        <w:rFonts w:hint="default"/>
        <w:lang w:val="ru-RU" w:eastAsia="en-US" w:bidi="ar-SA"/>
      </w:rPr>
    </w:lvl>
    <w:lvl w:ilvl="2" w:tplc="96781272">
      <w:numFmt w:val="bullet"/>
      <w:lvlText w:val="•"/>
      <w:lvlJc w:val="left"/>
      <w:pPr>
        <w:ind w:left="3312" w:hanging="265"/>
      </w:pPr>
      <w:rPr>
        <w:rFonts w:hint="default"/>
        <w:lang w:val="ru-RU" w:eastAsia="en-US" w:bidi="ar-SA"/>
      </w:rPr>
    </w:lvl>
    <w:lvl w:ilvl="3" w:tplc="135284F0">
      <w:numFmt w:val="bullet"/>
      <w:lvlText w:val="•"/>
      <w:lvlJc w:val="left"/>
      <w:pPr>
        <w:ind w:left="4279" w:hanging="265"/>
      </w:pPr>
      <w:rPr>
        <w:rFonts w:hint="default"/>
        <w:lang w:val="ru-RU" w:eastAsia="en-US" w:bidi="ar-SA"/>
      </w:rPr>
    </w:lvl>
    <w:lvl w:ilvl="4" w:tplc="6B28754C">
      <w:numFmt w:val="bullet"/>
      <w:lvlText w:val="•"/>
      <w:lvlJc w:val="left"/>
      <w:pPr>
        <w:ind w:left="5245" w:hanging="265"/>
      </w:pPr>
      <w:rPr>
        <w:rFonts w:hint="default"/>
        <w:lang w:val="ru-RU" w:eastAsia="en-US" w:bidi="ar-SA"/>
      </w:rPr>
    </w:lvl>
    <w:lvl w:ilvl="5" w:tplc="7AFEE758">
      <w:numFmt w:val="bullet"/>
      <w:lvlText w:val="•"/>
      <w:lvlJc w:val="left"/>
      <w:pPr>
        <w:ind w:left="6212" w:hanging="265"/>
      </w:pPr>
      <w:rPr>
        <w:rFonts w:hint="default"/>
        <w:lang w:val="ru-RU" w:eastAsia="en-US" w:bidi="ar-SA"/>
      </w:rPr>
    </w:lvl>
    <w:lvl w:ilvl="6" w:tplc="C798C1FA">
      <w:numFmt w:val="bullet"/>
      <w:lvlText w:val="•"/>
      <w:lvlJc w:val="left"/>
      <w:pPr>
        <w:ind w:left="7178" w:hanging="265"/>
      </w:pPr>
      <w:rPr>
        <w:rFonts w:hint="default"/>
        <w:lang w:val="ru-RU" w:eastAsia="en-US" w:bidi="ar-SA"/>
      </w:rPr>
    </w:lvl>
    <w:lvl w:ilvl="7" w:tplc="3760B69E">
      <w:numFmt w:val="bullet"/>
      <w:lvlText w:val="•"/>
      <w:lvlJc w:val="left"/>
      <w:pPr>
        <w:ind w:left="8144" w:hanging="265"/>
      </w:pPr>
      <w:rPr>
        <w:rFonts w:hint="default"/>
        <w:lang w:val="ru-RU" w:eastAsia="en-US" w:bidi="ar-SA"/>
      </w:rPr>
    </w:lvl>
    <w:lvl w:ilvl="8" w:tplc="3C20F29A">
      <w:numFmt w:val="bullet"/>
      <w:lvlText w:val="•"/>
      <w:lvlJc w:val="left"/>
      <w:pPr>
        <w:ind w:left="9111" w:hanging="265"/>
      </w:pPr>
      <w:rPr>
        <w:rFonts w:hint="default"/>
        <w:lang w:val="ru-RU" w:eastAsia="en-US" w:bidi="ar-SA"/>
      </w:rPr>
    </w:lvl>
  </w:abstractNum>
  <w:abstractNum w:abstractNumId="22">
    <w:nsid w:val="13955E7C"/>
    <w:multiLevelType w:val="hybridMultilevel"/>
    <w:tmpl w:val="F328DF64"/>
    <w:lvl w:ilvl="0" w:tplc="AAAAD11C">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B0285CE6">
      <w:numFmt w:val="bullet"/>
      <w:lvlText w:val="•"/>
      <w:lvlJc w:val="left"/>
      <w:pPr>
        <w:ind w:left="2346" w:hanging="265"/>
      </w:pPr>
      <w:rPr>
        <w:rFonts w:hint="default"/>
        <w:lang w:val="ru-RU" w:eastAsia="en-US" w:bidi="ar-SA"/>
      </w:rPr>
    </w:lvl>
    <w:lvl w:ilvl="2" w:tplc="63F6366E">
      <w:numFmt w:val="bullet"/>
      <w:lvlText w:val="•"/>
      <w:lvlJc w:val="left"/>
      <w:pPr>
        <w:ind w:left="3312" w:hanging="265"/>
      </w:pPr>
      <w:rPr>
        <w:rFonts w:hint="default"/>
        <w:lang w:val="ru-RU" w:eastAsia="en-US" w:bidi="ar-SA"/>
      </w:rPr>
    </w:lvl>
    <w:lvl w:ilvl="3" w:tplc="7AD27190">
      <w:numFmt w:val="bullet"/>
      <w:lvlText w:val="•"/>
      <w:lvlJc w:val="left"/>
      <w:pPr>
        <w:ind w:left="4279" w:hanging="265"/>
      </w:pPr>
      <w:rPr>
        <w:rFonts w:hint="default"/>
        <w:lang w:val="ru-RU" w:eastAsia="en-US" w:bidi="ar-SA"/>
      </w:rPr>
    </w:lvl>
    <w:lvl w:ilvl="4" w:tplc="3CA6FAC0">
      <w:numFmt w:val="bullet"/>
      <w:lvlText w:val="•"/>
      <w:lvlJc w:val="left"/>
      <w:pPr>
        <w:ind w:left="5245" w:hanging="265"/>
      </w:pPr>
      <w:rPr>
        <w:rFonts w:hint="default"/>
        <w:lang w:val="ru-RU" w:eastAsia="en-US" w:bidi="ar-SA"/>
      </w:rPr>
    </w:lvl>
    <w:lvl w:ilvl="5" w:tplc="1A069D76">
      <w:numFmt w:val="bullet"/>
      <w:lvlText w:val="•"/>
      <w:lvlJc w:val="left"/>
      <w:pPr>
        <w:ind w:left="6212" w:hanging="265"/>
      </w:pPr>
      <w:rPr>
        <w:rFonts w:hint="default"/>
        <w:lang w:val="ru-RU" w:eastAsia="en-US" w:bidi="ar-SA"/>
      </w:rPr>
    </w:lvl>
    <w:lvl w:ilvl="6" w:tplc="3648BB32">
      <w:numFmt w:val="bullet"/>
      <w:lvlText w:val="•"/>
      <w:lvlJc w:val="left"/>
      <w:pPr>
        <w:ind w:left="7178" w:hanging="265"/>
      </w:pPr>
      <w:rPr>
        <w:rFonts w:hint="default"/>
        <w:lang w:val="ru-RU" w:eastAsia="en-US" w:bidi="ar-SA"/>
      </w:rPr>
    </w:lvl>
    <w:lvl w:ilvl="7" w:tplc="DEA85142">
      <w:numFmt w:val="bullet"/>
      <w:lvlText w:val="•"/>
      <w:lvlJc w:val="left"/>
      <w:pPr>
        <w:ind w:left="8144" w:hanging="265"/>
      </w:pPr>
      <w:rPr>
        <w:rFonts w:hint="default"/>
        <w:lang w:val="ru-RU" w:eastAsia="en-US" w:bidi="ar-SA"/>
      </w:rPr>
    </w:lvl>
    <w:lvl w:ilvl="8" w:tplc="A1D867AA">
      <w:numFmt w:val="bullet"/>
      <w:lvlText w:val="•"/>
      <w:lvlJc w:val="left"/>
      <w:pPr>
        <w:ind w:left="9111" w:hanging="265"/>
      </w:pPr>
      <w:rPr>
        <w:rFonts w:hint="default"/>
        <w:lang w:val="ru-RU" w:eastAsia="en-US" w:bidi="ar-SA"/>
      </w:rPr>
    </w:lvl>
  </w:abstractNum>
  <w:abstractNum w:abstractNumId="23">
    <w:nsid w:val="13ED17CB"/>
    <w:multiLevelType w:val="hybridMultilevel"/>
    <w:tmpl w:val="B2A61608"/>
    <w:lvl w:ilvl="0" w:tplc="79D0C288">
      <w:start w:val="2"/>
      <w:numFmt w:val="decimal"/>
      <w:lvlText w:val="%1."/>
      <w:lvlJc w:val="left"/>
      <w:pPr>
        <w:ind w:left="104" w:hanging="183"/>
      </w:pPr>
      <w:rPr>
        <w:rFonts w:ascii="Times New Roman" w:eastAsia="Times New Roman" w:hAnsi="Times New Roman" w:cs="Times New Roman" w:hint="default"/>
        <w:w w:val="100"/>
        <w:sz w:val="22"/>
        <w:szCs w:val="22"/>
        <w:lang w:val="ru-RU" w:eastAsia="en-US" w:bidi="ar-SA"/>
      </w:rPr>
    </w:lvl>
    <w:lvl w:ilvl="1" w:tplc="5B94BFE6">
      <w:numFmt w:val="none"/>
      <w:lvlText w:val=""/>
      <w:lvlJc w:val="left"/>
      <w:pPr>
        <w:tabs>
          <w:tab w:val="num" w:pos="360"/>
        </w:tabs>
      </w:pPr>
    </w:lvl>
    <w:lvl w:ilvl="2" w:tplc="947A8BF6">
      <w:numFmt w:val="bullet"/>
      <w:lvlText w:val="•"/>
      <w:lvlJc w:val="left"/>
      <w:pPr>
        <w:ind w:left="671" w:hanging="562"/>
      </w:pPr>
      <w:rPr>
        <w:rFonts w:hint="default"/>
        <w:lang w:val="ru-RU" w:eastAsia="en-US" w:bidi="ar-SA"/>
      </w:rPr>
    </w:lvl>
    <w:lvl w:ilvl="3" w:tplc="DE60B100">
      <w:numFmt w:val="bullet"/>
      <w:lvlText w:val="•"/>
      <w:lvlJc w:val="left"/>
      <w:pPr>
        <w:ind w:left="957" w:hanging="562"/>
      </w:pPr>
      <w:rPr>
        <w:rFonts w:hint="default"/>
        <w:lang w:val="ru-RU" w:eastAsia="en-US" w:bidi="ar-SA"/>
      </w:rPr>
    </w:lvl>
    <w:lvl w:ilvl="4" w:tplc="BEBA8E64">
      <w:numFmt w:val="bullet"/>
      <w:lvlText w:val="•"/>
      <w:lvlJc w:val="left"/>
      <w:pPr>
        <w:ind w:left="1243" w:hanging="562"/>
      </w:pPr>
      <w:rPr>
        <w:rFonts w:hint="default"/>
        <w:lang w:val="ru-RU" w:eastAsia="en-US" w:bidi="ar-SA"/>
      </w:rPr>
    </w:lvl>
    <w:lvl w:ilvl="5" w:tplc="273ED8DC">
      <w:numFmt w:val="bullet"/>
      <w:lvlText w:val="•"/>
      <w:lvlJc w:val="left"/>
      <w:pPr>
        <w:ind w:left="1529" w:hanging="562"/>
      </w:pPr>
      <w:rPr>
        <w:rFonts w:hint="default"/>
        <w:lang w:val="ru-RU" w:eastAsia="en-US" w:bidi="ar-SA"/>
      </w:rPr>
    </w:lvl>
    <w:lvl w:ilvl="6" w:tplc="25D6E6D8">
      <w:numFmt w:val="bullet"/>
      <w:lvlText w:val="•"/>
      <w:lvlJc w:val="left"/>
      <w:pPr>
        <w:ind w:left="1814" w:hanging="562"/>
      </w:pPr>
      <w:rPr>
        <w:rFonts w:hint="default"/>
        <w:lang w:val="ru-RU" w:eastAsia="en-US" w:bidi="ar-SA"/>
      </w:rPr>
    </w:lvl>
    <w:lvl w:ilvl="7" w:tplc="AC442462">
      <w:numFmt w:val="bullet"/>
      <w:lvlText w:val="•"/>
      <w:lvlJc w:val="left"/>
      <w:pPr>
        <w:ind w:left="2100" w:hanging="562"/>
      </w:pPr>
      <w:rPr>
        <w:rFonts w:hint="default"/>
        <w:lang w:val="ru-RU" w:eastAsia="en-US" w:bidi="ar-SA"/>
      </w:rPr>
    </w:lvl>
    <w:lvl w:ilvl="8" w:tplc="4DC29EF6">
      <w:numFmt w:val="bullet"/>
      <w:lvlText w:val="•"/>
      <w:lvlJc w:val="left"/>
      <w:pPr>
        <w:ind w:left="2386" w:hanging="562"/>
      </w:pPr>
      <w:rPr>
        <w:rFonts w:hint="default"/>
        <w:lang w:val="ru-RU" w:eastAsia="en-US" w:bidi="ar-SA"/>
      </w:rPr>
    </w:lvl>
  </w:abstractNum>
  <w:abstractNum w:abstractNumId="24">
    <w:nsid w:val="16002930"/>
    <w:multiLevelType w:val="hybridMultilevel"/>
    <w:tmpl w:val="1F28B9C0"/>
    <w:lvl w:ilvl="0" w:tplc="8FE60DD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62E20C8"/>
    <w:multiLevelType w:val="hybridMultilevel"/>
    <w:tmpl w:val="B14C6580"/>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8854E38"/>
    <w:multiLevelType w:val="hybridMultilevel"/>
    <w:tmpl w:val="EFC26B1C"/>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CFB72DA"/>
    <w:multiLevelType w:val="hybridMultilevel"/>
    <w:tmpl w:val="CABAF80C"/>
    <w:lvl w:ilvl="0" w:tplc="AB84938E">
      <w:start w:val="1"/>
      <w:numFmt w:val="decimal"/>
      <w:lvlText w:val="%1)"/>
      <w:lvlJc w:val="left"/>
      <w:pPr>
        <w:ind w:left="553" w:hanging="707"/>
      </w:pPr>
      <w:rPr>
        <w:rFonts w:ascii="Times New Roman" w:eastAsia="Times New Roman" w:hAnsi="Times New Roman" w:cs="Times New Roman" w:hint="default"/>
        <w:w w:val="99"/>
        <w:sz w:val="24"/>
        <w:szCs w:val="24"/>
        <w:lang w:val="ru-RU" w:eastAsia="en-US" w:bidi="ar-SA"/>
      </w:rPr>
    </w:lvl>
    <w:lvl w:ilvl="1" w:tplc="1F881EF2">
      <w:numFmt w:val="bullet"/>
      <w:lvlText w:val="•"/>
      <w:lvlJc w:val="left"/>
      <w:pPr>
        <w:ind w:left="1608" w:hanging="707"/>
      </w:pPr>
      <w:rPr>
        <w:rFonts w:hint="default"/>
        <w:lang w:val="ru-RU" w:eastAsia="en-US" w:bidi="ar-SA"/>
      </w:rPr>
    </w:lvl>
    <w:lvl w:ilvl="2" w:tplc="ACD87D2A">
      <w:numFmt w:val="bullet"/>
      <w:lvlText w:val="•"/>
      <w:lvlJc w:val="left"/>
      <w:pPr>
        <w:ind w:left="2656" w:hanging="707"/>
      </w:pPr>
      <w:rPr>
        <w:rFonts w:hint="default"/>
        <w:lang w:val="ru-RU" w:eastAsia="en-US" w:bidi="ar-SA"/>
      </w:rPr>
    </w:lvl>
    <w:lvl w:ilvl="3" w:tplc="18EEAA3A">
      <w:numFmt w:val="bullet"/>
      <w:lvlText w:val="•"/>
      <w:lvlJc w:val="left"/>
      <w:pPr>
        <w:ind w:left="3705" w:hanging="707"/>
      </w:pPr>
      <w:rPr>
        <w:rFonts w:hint="default"/>
        <w:lang w:val="ru-RU" w:eastAsia="en-US" w:bidi="ar-SA"/>
      </w:rPr>
    </w:lvl>
    <w:lvl w:ilvl="4" w:tplc="03E01F74">
      <w:numFmt w:val="bullet"/>
      <w:lvlText w:val="•"/>
      <w:lvlJc w:val="left"/>
      <w:pPr>
        <w:ind w:left="4753" w:hanging="707"/>
      </w:pPr>
      <w:rPr>
        <w:rFonts w:hint="default"/>
        <w:lang w:val="ru-RU" w:eastAsia="en-US" w:bidi="ar-SA"/>
      </w:rPr>
    </w:lvl>
    <w:lvl w:ilvl="5" w:tplc="1284C2D8">
      <w:numFmt w:val="bullet"/>
      <w:lvlText w:val="•"/>
      <w:lvlJc w:val="left"/>
      <w:pPr>
        <w:ind w:left="5802" w:hanging="707"/>
      </w:pPr>
      <w:rPr>
        <w:rFonts w:hint="default"/>
        <w:lang w:val="ru-RU" w:eastAsia="en-US" w:bidi="ar-SA"/>
      </w:rPr>
    </w:lvl>
    <w:lvl w:ilvl="6" w:tplc="62105BE0">
      <w:numFmt w:val="bullet"/>
      <w:lvlText w:val="•"/>
      <w:lvlJc w:val="left"/>
      <w:pPr>
        <w:ind w:left="6850" w:hanging="707"/>
      </w:pPr>
      <w:rPr>
        <w:rFonts w:hint="default"/>
        <w:lang w:val="ru-RU" w:eastAsia="en-US" w:bidi="ar-SA"/>
      </w:rPr>
    </w:lvl>
    <w:lvl w:ilvl="7" w:tplc="26CA8862">
      <w:numFmt w:val="bullet"/>
      <w:lvlText w:val="•"/>
      <w:lvlJc w:val="left"/>
      <w:pPr>
        <w:ind w:left="7898" w:hanging="707"/>
      </w:pPr>
      <w:rPr>
        <w:rFonts w:hint="default"/>
        <w:lang w:val="ru-RU" w:eastAsia="en-US" w:bidi="ar-SA"/>
      </w:rPr>
    </w:lvl>
    <w:lvl w:ilvl="8" w:tplc="84A2AB8C">
      <w:numFmt w:val="bullet"/>
      <w:lvlText w:val="•"/>
      <w:lvlJc w:val="left"/>
      <w:pPr>
        <w:ind w:left="8947" w:hanging="707"/>
      </w:pPr>
      <w:rPr>
        <w:rFonts w:hint="default"/>
        <w:lang w:val="ru-RU" w:eastAsia="en-US" w:bidi="ar-SA"/>
      </w:rPr>
    </w:lvl>
  </w:abstractNum>
  <w:abstractNum w:abstractNumId="28">
    <w:nsid w:val="1D6448B4"/>
    <w:multiLevelType w:val="hybridMultilevel"/>
    <w:tmpl w:val="CFB28F60"/>
    <w:lvl w:ilvl="0" w:tplc="E1AE507A">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DD1C3EBE">
      <w:numFmt w:val="bullet"/>
      <w:lvlText w:val="•"/>
      <w:lvlJc w:val="left"/>
      <w:pPr>
        <w:ind w:left="2346" w:hanging="265"/>
      </w:pPr>
      <w:rPr>
        <w:rFonts w:hint="default"/>
        <w:lang w:val="ru-RU" w:eastAsia="en-US" w:bidi="ar-SA"/>
      </w:rPr>
    </w:lvl>
    <w:lvl w:ilvl="2" w:tplc="919C83CE">
      <w:numFmt w:val="bullet"/>
      <w:lvlText w:val="•"/>
      <w:lvlJc w:val="left"/>
      <w:pPr>
        <w:ind w:left="3312" w:hanging="265"/>
      </w:pPr>
      <w:rPr>
        <w:rFonts w:hint="default"/>
        <w:lang w:val="ru-RU" w:eastAsia="en-US" w:bidi="ar-SA"/>
      </w:rPr>
    </w:lvl>
    <w:lvl w:ilvl="3" w:tplc="12BAAC8C">
      <w:numFmt w:val="bullet"/>
      <w:lvlText w:val="•"/>
      <w:lvlJc w:val="left"/>
      <w:pPr>
        <w:ind w:left="4279" w:hanging="265"/>
      </w:pPr>
      <w:rPr>
        <w:rFonts w:hint="default"/>
        <w:lang w:val="ru-RU" w:eastAsia="en-US" w:bidi="ar-SA"/>
      </w:rPr>
    </w:lvl>
    <w:lvl w:ilvl="4" w:tplc="2BC2F68C">
      <w:numFmt w:val="bullet"/>
      <w:lvlText w:val="•"/>
      <w:lvlJc w:val="left"/>
      <w:pPr>
        <w:ind w:left="5245" w:hanging="265"/>
      </w:pPr>
      <w:rPr>
        <w:rFonts w:hint="default"/>
        <w:lang w:val="ru-RU" w:eastAsia="en-US" w:bidi="ar-SA"/>
      </w:rPr>
    </w:lvl>
    <w:lvl w:ilvl="5" w:tplc="F836F4A4">
      <w:numFmt w:val="bullet"/>
      <w:lvlText w:val="•"/>
      <w:lvlJc w:val="left"/>
      <w:pPr>
        <w:ind w:left="6212" w:hanging="265"/>
      </w:pPr>
      <w:rPr>
        <w:rFonts w:hint="default"/>
        <w:lang w:val="ru-RU" w:eastAsia="en-US" w:bidi="ar-SA"/>
      </w:rPr>
    </w:lvl>
    <w:lvl w:ilvl="6" w:tplc="E3BEB3F6">
      <w:numFmt w:val="bullet"/>
      <w:lvlText w:val="•"/>
      <w:lvlJc w:val="left"/>
      <w:pPr>
        <w:ind w:left="7178" w:hanging="265"/>
      </w:pPr>
      <w:rPr>
        <w:rFonts w:hint="default"/>
        <w:lang w:val="ru-RU" w:eastAsia="en-US" w:bidi="ar-SA"/>
      </w:rPr>
    </w:lvl>
    <w:lvl w:ilvl="7" w:tplc="61E8759C">
      <w:numFmt w:val="bullet"/>
      <w:lvlText w:val="•"/>
      <w:lvlJc w:val="left"/>
      <w:pPr>
        <w:ind w:left="8144" w:hanging="265"/>
      </w:pPr>
      <w:rPr>
        <w:rFonts w:hint="default"/>
        <w:lang w:val="ru-RU" w:eastAsia="en-US" w:bidi="ar-SA"/>
      </w:rPr>
    </w:lvl>
    <w:lvl w:ilvl="8" w:tplc="3B34A0F0">
      <w:numFmt w:val="bullet"/>
      <w:lvlText w:val="•"/>
      <w:lvlJc w:val="left"/>
      <w:pPr>
        <w:ind w:left="9111" w:hanging="265"/>
      </w:pPr>
      <w:rPr>
        <w:rFonts w:hint="default"/>
        <w:lang w:val="ru-RU" w:eastAsia="en-US" w:bidi="ar-SA"/>
      </w:rPr>
    </w:lvl>
  </w:abstractNum>
  <w:abstractNum w:abstractNumId="29">
    <w:nsid w:val="1D8D6EC2"/>
    <w:multiLevelType w:val="hybridMultilevel"/>
    <w:tmpl w:val="B8865B8C"/>
    <w:lvl w:ilvl="0" w:tplc="A7E68DCC">
      <w:start w:val="1"/>
      <w:numFmt w:val="decimal"/>
      <w:lvlText w:val="%1."/>
      <w:lvlJc w:val="left"/>
      <w:pPr>
        <w:ind w:left="107" w:hanging="260"/>
      </w:pPr>
      <w:rPr>
        <w:rFonts w:ascii="Times New Roman" w:eastAsia="Times New Roman" w:hAnsi="Times New Roman" w:cs="Times New Roman" w:hint="default"/>
        <w:spacing w:val="0"/>
        <w:w w:val="100"/>
        <w:sz w:val="26"/>
        <w:szCs w:val="26"/>
        <w:lang w:val="ru-RU" w:eastAsia="en-US" w:bidi="ar-SA"/>
      </w:rPr>
    </w:lvl>
    <w:lvl w:ilvl="1" w:tplc="464EA7EE">
      <w:numFmt w:val="bullet"/>
      <w:lvlText w:val="•"/>
      <w:lvlJc w:val="left"/>
      <w:pPr>
        <w:ind w:left="356" w:hanging="260"/>
      </w:pPr>
      <w:rPr>
        <w:rFonts w:hint="default"/>
        <w:lang w:val="ru-RU" w:eastAsia="en-US" w:bidi="ar-SA"/>
      </w:rPr>
    </w:lvl>
    <w:lvl w:ilvl="2" w:tplc="D124EEA4">
      <w:numFmt w:val="bullet"/>
      <w:lvlText w:val="•"/>
      <w:lvlJc w:val="left"/>
      <w:pPr>
        <w:ind w:left="613" w:hanging="260"/>
      </w:pPr>
      <w:rPr>
        <w:rFonts w:hint="default"/>
        <w:lang w:val="ru-RU" w:eastAsia="en-US" w:bidi="ar-SA"/>
      </w:rPr>
    </w:lvl>
    <w:lvl w:ilvl="3" w:tplc="9D2ACA20">
      <w:numFmt w:val="bullet"/>
      <w:lvlText w:val="•"/>
      <w:lvlJc w:val="left"/>
      <w:pPr>
        <w:ind w:left="870" w:hanging="260"/>
      </w:pPr>
      <w:rPr>
        <w:rFonts w:hint="default"/>
        <w:lang w:val="ru-RU" w:eastAsia="en-US" w:bidi="ar-SA"/>
      </w:rPr>
    </w:lvl>
    <w:lvl w:ilvl="4" w:tplc="C6F2CC48">
      <w:numFmt w:val="bullet"/>
      <w:lvlText w:val="•"/>
      <w:lvlJc w:val="left"/>
      <w:pPr>
        <w:ind w:left="1126" w:hanging="260"/>
      </w:pPr>
      <w:rPr>
        <w:rFonts w:hint="default"/>
        <w:lang w:val="ru-RU" w:eastAsia="en-US" w:bidi="ar-SA"/>
      </w:rPr>
    </w:lvl>
    <w:lvl w:ilvl="5" w:tplc="833054BA">
      <w:numFmt w:val="bullet"/>
      <w:lvlText w:val="•"/>
      <w:lvlJc w:val="left"/>
      <w:pPr>
        <w:ind w:left="1383" w:hanging="260"/>
      </w:pPr>
      <w:rPr>
        <w:rFonts w:hint="default"/>
        <w:lang w:val="ru-RU" w:eastAsia="en-US" w:bidi="ar-SA"/>
      </w:rPr>
    </w:lvl>
    <w:lvl w:ilvl="6" w:tplc="C4AEEDB2">
      <w:numFmt w:val="bullet"/>
      <w:lvlText w:val="•"/>
      <w:lvlJc w:val="left"/>
      <w:pPr>
        <w:ind w:left="1640" w:hanging="260"/>
      </w:pPr>
      <w:rPr>
        <w:rFonts w:hint="default"/>
        <w:lang w:val="ru-RU" w:eastAsia="en-US" w:bidi="ar-SA"/>
      </w:rPr>
    </w:lvl>
    <w:lvl w:ilvl="7" w:tplc="509274D0">
      <w:numFmt w:val="bullet"/>
      <w:lvlText w:val="•"/>
      <w:lvlJc w:val="left"/>
      <w:pPr>
        <w:ind w:left="1896" w:hanging="260"/>
      </w:pPr>
      <w:rPr>
        <w:rFonts w:hint="default"/>
        <w:lang w:val="ru-RU" w:eastAsia="en-US" w:bidi="ar-SA"/>
      </w:rPr>
    </w:lvl>
    <w:lvl w:ilvl="8" w:tplc="B0BA694C">
      <w:numFmt w:val="bullet"/>
      <w:lvlText w:val="•"/>
      <w:lvlJc w:val="left"/>
      <w:pPr>
        <w:ind w:left="2153" w:hanging="260"/>
      </w:pPr>
      <w:rPr>
        <w:rFonts w:hint="default"/>
        <w:lang w:val="ru-RU" w:eastAsia="en-US" w:bidi="ar-SA"/>
      </w:rPr>
    </w:lvl>
  </w:abstractNum>
  <w:abstractNum w:abstractNumId="30">
    <w:nsid w:val="1E6011CC"/>
    <w:multiLevelType w:val="hybridMultilevel"/>
    <w:tmpl w:val="D5E0AE56"/>
    <w:lvl w:ilvl="0" w:tplc="B51ECBE8">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3724D87C">
      <w:numFmt w:val="bullet"/>
      <w:lvlText w:val="•"/>
      <w:lvlJc w:val="left"/>
      <w:pPr>
        <w:ind w:left="2346" w:hanging="265"/>
      </w:pPr>
      <w:rPr>
        <w:rFonts w:hint="default"/>
        <w:lang w:val="ru-RU" w:eastAsia="en-US" w:bidi="ar-SA"/>
      </w:rPr>
    </w:lvl>
    <w:lvl w:ilvl="2" w:tplc="91C004B6">
      <w:numFmt w:val="bullet"/>
      <w:lvlText w:val="•"/>
      <w:lvlJc w:val="left"/>
      <w:pPr>
        <w:ind w:left="3312" w:hanging="265"/>
      </w:pPr>
      <w:rPr>
        <w:rFonts w:hint="default"/>
        <w:lang w:val="ru-RU" w:eastAsia="en-US" w:bidi="ar-SA"/>
      </w:rPr>
    </w:lvl>
    <w:lvl w:ilvl="3" w:tplc="07D6EC0C">
      <w:numFmt w:val="bullet"/>
      <w:lvlText w:val="•"/>
      <w:lvlJc w:val="left"/>
      <w:pPr>
        <w:ind w:left="4279" w:hanging="265"/>
      </w:pPr>
      <w:rPr>
        <w:rFonts w:hint="default"/>
        <w:lang w:val="ru-RU" w:eastAsia="en-US" w:bidi="ar-SA"/>
      </w:rPr>
    </w:lvl>
    <w:lvl w:ilvl="4" w:tplc="308A6D34">
      <w:numFmt w:val="bullet"/>
      <w:lvlText w:val="•"/>
      <w:lvlJc w:val="left"/>
      <w:pPr>
        <w:ind w:left="5245" w:hanging="265"/>
      </w:pPr>
      <w:rPr>
        <w:rFonts w:hint="default"/>
        <w:lang w:val="ru-RU" w:eastAsia="en-US" w:bidi="ar-SA"/>
      </w:rPr>
    </w:lvl>
    <w:lvl w:ilvl="5" w:tplc="F6AE2D50">
      <w:numFmt w:val="bullet"/>
      <w:lvlText w:val="•"/>
      <w:lvlJc w:val="left"/>
      <w:pPr>
        <w:ind w:left="6212" w:hanging="265"/>
      </w:pPr>
      <w:rPr>
        <w:rFonts w:hint="default"/>
        <w:lang w:val="ru-RU" w:eastAsia="en-US" w:bidi="ar-SA"/>
      </w:rPr>
    </w:lvl>
    <w:lvl w:ilvl="6" w:tplc="B3AC397E">
      <w:numFmt w:val="bullet"/>
      <w:lvlText w:val="•"/>
      <w:lvlJc w:val="left"/>
      <w:pPr>
        <w:ind w:left="7178" w:hanging="265"/>
      </w:pPr>
      <w:rPr>
        <w:rFonts w:hint="default"/>
        <w:lang w:val="ru-RU" w:eastAsia="en-US" w:bidi="ar-SA"/>
      </w:rPr>
    </w:lvl>
    <w:lvl w:ilvl="7" w:tplc="09A088AC">
      <w:numFmt w:val="bullet"/>
      <w:lvlText w:val="•"/>
      <w:lvlJc w:val="left"/>
      <w:pPr>
        <w:ind w:left="8144" w:hanging="265"/>
      </w:pPr>
      <w:rPr>
        <w:rFonts w:hint="default"/>
        <w:lang w:val="ru-RU" w:eastAsia="en-US" w:bidi="ar-SA"/>
      </w:rPr>
    </w:lvl>
    <w:lvl w:ilvl="8" w:tplc="CB0E7BEA">
      <w:numFmt w:val="bullet"/>
      <w:lvlText w:val="•"/>
      <w:lvlJc w:val="left"/>
      <w:pPr>
        <w:ind w:left="9111" w:hanging="265"/>
      </w:pPr>
      <w:rPr>
        <w:rFonts w:hint="default"/>
        <w:lang w:val="ru-RU" w:eastAsia="en-US" w:bidi="ar-SA"/>
      </w:rPr>
    </w:lvl>
  </w:abstractNum>
  <w:abstractNum w:abstractNumId="31">
    <w:nsid w:val="1F96042E"/>
    <w:multiLevelType w:val="hybridMultilevel"/>
    <w:tmpl w:val="EC144148"/>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1433145"/>
    <w:multiLevelType w:val="hybridMultilevel"/>
    <w:tmpl w:val="C4C2F62E"/>
    <w:lvl w:ilvl="0" w:tplc="DDE2EAE6">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FA62422C">
      <w:numFmt w:val="bullet"/>
      <w:lvlText w:val="•"/>
      <w:lvlJc w:val="left"/>
      <w:pPr>
        <w:ind w:left="2346" w:hanging="265"/>
      </w:pPr>
      <w:rPr>
        <w:rFonts w:hint="default"/>
        <w:lang w:val="ru-RU" w:eastAsia="en-US" w:bidi="ar-SA"/>
      </w:rPr>
    </w:lvl>
    <w:lvl w:ilvl="2" w:tplc="1CB47B9A">
      <w:numFmt w:val="bullet"/>
      <w:lvlText w:val="•"/>
      <w:lvlJc w:val="left"/>
      <w:pPr>
        <w:ind w:left="3312" w:hanging="265"/>
      </w:pPr>
      <w:rPr>
        <w:rFonts w:hint="default"/>
        <w:lang w:val="ru-RU" w:eastAsia="en-US" w:bidi="ar-SA"/>
      </w:rPr>
    </w:lvl>
    <w:lvl w:ilvl="3" w:tplc="63506434">
      <w:numFmt w:val="bullet"/>
      <w:lvlText w:val="•"/>
      <w:lvlJc w:val="left"/>
      <w:pPr>
        <w:ind w:left="4279" w:hanging="265"/>
      </w:pPr>
      <w:rPr>
        <w:rFonts w:hint="default"/>
        <w:lang w:val="ru-RU" w:eastAsia="en-US" w:bidi="ar-SA"/>
      </w:rPr>
    </w:lvl>
    <w:lvl w:ilvl="4" w:tplc="93D00E20">
      <w:numFmt w:val="bullet"/>
      <w:lvlText w:val="•"/>
      <w:lvlJc w:val="left"/>
      <w:pPr>
        <w:ind w:left="5245" w:hanging="265"/>
      </w:pPr>
      <w:rPr>
        <w:rFonts w:hint="default"/>
        <w:lang w:val="ru-RU" w:eastAsia="en-US" w:bidi="ar-SA"/>
      </w:rPr>
    </w:lvl>
    <w:lvl w:ilvl="5" w:tplc="439AD4F0">
      <w:numFmt w:val="bullet"/>
      <w:lvlText w:val="•"/>
      <w:lvlJc w:val="left"/>
      <w:pPr>
        <w:ind w:left="6212" w:hanging="265"/>
      </w:pPr>
      <w:rPr>
        <w:rFonts w:hint="default"/>
        <w:lang w:val="ru-RU" w:eastAsia="en-US" w:bidi="ar-SA"/>
      </w:rPr>
    </w:lvl>
    <w:lvl w:ilvl="6" w:tplc="91A02AB2">
      <w:numFmt w:val="bullet"/>
      <w:lvlText w:val="•"/>
      <w:lvlJc w:val="left"/>
      <w:pPr>
        <w:ind w:left="7178" w:hanging="265"/>
      </w:pPr>
      <w:rPr>
        <w:rFonts w:hint="default"/>
        <w:lang w:val="ru-RU" w:eastAsia="en-US" w:bidi="ar-SA"/>
      </w:rPr>
    </w:lvl>
    <w:lvl w:ilvl="7" w:tplc="414C5396">
      <w:numFmt w:val="bullet"/>
      <w:lvlText w:val="•"/>
      <w:lvlJc w:val="left"/>
      <w:pPr>
        <w:ind w:left="8144" w:hanging="265"/>
      </w:pPr>
      <w:rPr>
        <w:rFonts w:hint="default"/>
        <w:lang w:val="ru-RU" w:eastAsia="en-US" w:bidi="ar-SA"/>
      </w:rPr>
    </w:lvl>
    <w:lvl w:ilvl="8" w:tplc="2E2811E6">
      <w:numFmt w:val="bullet"/>
      <w:lvlText w:val="•"/>
      <w:lvlJc w:val="left"/>
      <w:pPr>
        <w:ind w:left="9111" w:hanging="265"/>
      </w:pPr>
      <w:rPr>
        <w:rFonts w:hint="default"/>
        <w:lang w:val="ru-RU" w:eastAsia="en-US" w:bidi="ar-SA"/>
      </w:rPr>
    </w:lvl>
  </w:abstractNum>
  <w:abstractNum w:abstractNumId="33">
    <w:nsid w:val="2271130B"/>
    <w:multiLevelType w:val="hybridMultilevel"/>
    <w:tmpl w:val="7F126D18"/>
    <w:lvl w:ilvl="0" w:tplc="989644AA">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C40C8A66">
      <w:numFmt w:val="bullet"/>
      <w:lvlText w:val="•"/>
      <w:lvlJc w:val="left"/>
      <w:pPr>
        <w:ind w:left="2346" w:hanging="265"/>
      </w:pPr>
      <w:rPr>
        <w:rFonts w:hint="default"/>
        <w:lang w:val="ru-RU" w:eastAsia="en-US" w:bidi="ar-SA"/>
      </w:rPr>
    </w:lvl>
    <w:lvl w:ilvl="2" w:tplc="0C322BFA">
      <w:numFmt w:val="bullet"/>
      <w:lvlText w:val="•"/>
      <w:lvlJc w:val="left"/>
      <w:pPr>
        <w:ind w:left="3312" w:hanging="265"/>
      </w:pPr>
      <w:rPr>
        <w:rFonts w:hint="default"/>
        <w:lang w:val="ru-RU" w:eastAsia="en-US" w:bidi="ar-SA"/>
      </w:rPr>
    </w:lvl>
    <w:lvl w:ilvl="3" w:tplc="98D6BB76">
      <w:numFmt w:val="bullet"/>
      <w:lvlText w:val="•"/>
      <w:lvlJc w:val="left"/>
      <w:pPr>
        <w:ind w:left="4279" w:hanging="265"/>
      </w:pPr>
      <w:rPr>
        <w:rFonts w:hint="default"/>
        <w:lang w:val="ru-RU" w:eastAsia="en-US" w:bidi="ar-SA"/>
      </w:rPr>
    </w:lvl>
    <w:lvl w:ilvl="4" w:tplc="44F4B458">
      <w:numFmt w:val="bullet"/>
      <w:lvlText w:val="•"/>
      <w:lvlJc w:val="left"/>
      <w:pPr>
        <w:ind w:left="5245" w:hanging="265"/>
      </w:pPr>
      <w:rPr>
        <w:rFonts w:hint="default"/>
        <w:lang w:val="ru-RU" w:eastAsia="en-US" w:bidi="ar-SA"/>
      </w:rPr>
    </w:lvl>
    <w:lvl w:ilvl="5" w:tplc="3176007E">
      <w:numFmt w:val="bullet"/>
      <w:lvlText w:val="•"/>
      <w:lvlJc w:val="left"/>
      <w:pPr>
        <w:ind w:left="6212" w:hanging="265"/>
      </w:pPr>
      <w:rPr>
        <w:rFonts w:hint="default"/>
        <w:lang w:val="ru-RU" w:eastAsia="en-US" w:bidi="ar-SA"/>
      </w:rPr>
    </w:lvl>
    <w:lvl w:ilvl="6" w:tplc="23560060">
      <w:numFmt w:val="bullet"/>
      <w:lvlText w:val="•"/>
      <w:lvlJc w:val="left"/>
      <w:pPr>
        <w:ind w:left="7178" w:hanging="265"/>
      </w:pPr>
      <w:rPr>
        <w:rFonts w:hint="default"/>
        <w:lang w:val="ru-RU" w:eastAsia="en-US" w:bidi="ar-SA"/>
      </w:rPr>
    </w:lvl>
    <w:lvl w:ilvl="7" w:tplc="B586871A">
      <w:numFmt w:val="bullet"/>
      <w:lvlText w:val="•"/>
      <w:lvlJc w:val="left"/>
      <w:pPr>
        <w:ind w:left="8144" w:hanging="265"/>
      </w:pPr>
      <w:rPr>
        <w:rFonts w:hint="default"/>
        <w:lang w:val="ru-RU" w:eastAsia="en-US" w:bidi="ar-SA"/>
      </w:rPr>
    </w:lvl>
    <w:lvl w:ilvl="8" w:tplc="700AB90C">
      <w:numFmt w:val="bullet"/>
      <w:lvlText w:val="•"/>
      <w:lvlJc w:val="left"/>
      <w:pPr>
        <w:ind w:left="9111" w:hanging="265"/>
      </w:pPr>
      <w:rPr>
        <w:rFonts w:hint="default"/>
        <w:lang w:val="ru-RU" w:eastAsia="en-US" w:bidi="ar-SA"/>
      </w:rPr>
    </w:lvl>
  </w:abstractNum>
  <w:abstractNum w:abstractNumId="34">
    <w:nsid w:val="22886E1E"/>
    <w:multiLevelType w:val="hybridMultilevel"/>
    <w:tmpl w:val="82043D7E"/>
    <w:lvl w:ilvl="0" w:tplc="6110104C">
      <w:numFmt w:val="bullet"/>
      <w:lvlText w:val="•"/>
      <w:lvlJc w:val="left"/>
      <w:pPr>
        <w:ind w:left="553" w:hanging="707"/>
      </w:pPr>
      <w:rPr>
        <w:rFonts w:ascii="Times New Roman" w:eastAsia="Times New Roman" w:hAnsi="Times New Roman" w:cs="Times New Roman" w:hint="default"/>
        <w:w w:val="100"/>
        <w:sz w:val="24"/>
        <w:szCs w:val="24"/>
        <w:lang w:val="ru-RU" w:eastAsia="en-US" w:bidi="ar-SA"/>
      </w:rPr>
    </w:lvl>
    <w:lvl w:ilvl="1" w:tplc="748C916E">
      <w:numFmt w:val="bullet"/>
      <w:lvlText w:val="•"/>
      <w:lvlJc w:val="left"/>
      <w:pPr>
        <w:ind w:left="1608" w:hanging="707"/>
      </w:pPr>
      <w:rPr>
        <w:rFonts w:hint="default"/>
        <w:lang w:val="ru-RU" w:eastAsia="en-US" w:bidi="ar-SA"/>
      </w:rPr>
    </w:lvl>
    <w:lvl w:ilvl="2" w:tplc="A5CAE4C4">
      <w:numFmt w:val="bullet"/>
      <w:lvlText w:val="•"/>
      <w:lvlJc w:val="left"/>
      <w:pPr>
        <w:ind w:left="2656" w:hanging="707"/>
      </w:pPr>
      <w:rPr>
        <w:rFonts w:hint="default"/>
        <w:lang w:val="ru-RU" w:eastAsia="en-US" w:bidi="ar-SA"/>
      </w:rPr>
    </w:lvl>
    <w:lvl w:ilvl="3" w:tplc="F6F24B4A">
      <w:numFmt w:val="bullet"/>
      <w:lvlText w:val="•"/>
      <w:lvlJc w:val="left"/>
      <w:pPr>
        <w:ind w:left="3705" w:hanging="707"/>
      </w:pPr>
      <w:rPr>
        <w:rFonts w:hint="default"/>
        <w:lang w:val="ru-RU" w:eastAsia="en-US" w:bidi="ar-SA"/>
      </w:rPr>
    </w:lvl>
    <w:lvl w:ilvl="4" w:tplc="CD34CD3A">
      <w:numFmt w:val="bullet"/>
      <w:lvlText w:val="•"/>
      <w:lvlJc w:val="left"/>
      <w:pPr>
        <w:ind w:left="4753" w:hanging="707"/>
      </w:pPr>
      <w:rPr>
        <w:rFonts w:hint="default"/>
        <w:lang w:val="ru-RU" w:eastAsia="en-US" w:bidi="ar-SA"/>
      </w:rPr>
    </w:lvl>
    <w:lvl w:ilvl="5" w:tplc="DD546F3C">
      <w:numFmt w:val="bullet"/>
      <w:lvlText w:val="•"/>
      <w:lvlJc w:val="left"/>
      <w:pPr>
        <w:ind w:left="5802" w:hanging="707"/>
      </w:pPr>
      <w:rPr>
        <w:rFonts w:hint="default"/>
        <w:lang w:val="ru-RU" w:eastAsia="en-US" w:bidi="ar-SA"/>
      </w:rPr>
    </w:lvl>
    <w:lvl w:ilvl="6" w:tplc="F2704308">
      <w:numFmt w:val="bullet"/>
      <w:lvlText w:val="•"/>
      <w:lvlJc w:val="left"/>
      <w:pPr>
        <w:ind w:left="6850" w:hanging="707"/>
      </w:pPr>
      <w:rPr>
        <w:rFonts w:hint="default"/>
        <w:lang w:val="ru-RU" w:eastAsia="en-US" w:bidi="ar-SA"/>
      </w:rPr>
    </w:lvl>
    <w:lvl w:ilvl="7" w:tplc="20748C64">
      <w:numFmt w:val="bullet"/>
      <w:lvlText w:val="•"/>
      <w:lvlJc w:val="left"/>
      <w:pPr>
        <w:ind w:left="7898" w:hanging="707"/>
      </w:pPr>
      <w:rPr>
        <w:rFonts w:hint="default"/>
        <w:lang w:val="ru-RU" w:eastAsia="en-US" w:bidi="ar-SA"/>
      </w:rPr>
    </w:lvl>
    <w:lvl w:ilvl="8" w:tplc="4C64002C">
      <w:numFmt w:val="bullet"/>
      <w:lvlText w:val="•"/>
      <w:lvlJc w:val="left"/>
      <w:pPr>
        <w:ind w:left="8947" w:hanging="707"/>
      </w:pPr>
      <w:rPr>
        <w:rFonts w:hint="default"/>
        <w:lang w:val="ru-RU" w:eastAsia="en-US" w:bidi="ar-SA"/>
      </w:rPr>
    </w:lvl>
  </w:abstractNum>
  <w:abstractNum w:abstractNumId="35">
    <w:nsid w:val="255E52C9"/>
    <w:multiLevelType w:val="hybridMultilevel"/>
    <w:tmpl w:val="65749C64"/>
    <w:lvl w:ilvl="0" w:tplc="579667EA">
      <w:start w:val="1"/>
      <w:numFmt w:val="decimal"/>
      <w:lvlText w:val="%1."/>
      <w:lvlJc w:val="left"/>
      <w:pPr>
        <w:ind w:left="826" w:hanging="548"/>
      </w:pPr>
      <w:rPr>
        <w:rFonts w:ascii="Times New Roman" w:eastAsia="Times New Roman" w:hAnsi="Times New Roman" w:cs="Times New Roman" w:hint="default"/>
        <w:spacing w:val="0"/>
        <w:w w:val="100"/>
        <w:sz w:val="26"/>
        <w:szCs w:val="26"/>
        <w:lang w:val="ru-RU" w:eastAsia="en-US" w:bidi="ar-SA"/>
      </w:rPr>
    </w:lvl>
    <w:lvl w:ilvl="1" w:tplc="07ACD0D8">
      <w:numFmt w:val="bullet"/>
      <w:lvlText w:val="•"/>
      <w:lvlJc w:val="left"/>
      <w:pPr>
        <w:ind w:left="1034" w:hanging="548"/>
      </w:pPr>
      <w:rPr>
        <w:rFonts w:hint="default"/>
        <w:lang w:val="ru-RU" w:eastAsia="en-US" w:bidi="ar-SA"/>
      </w:rPr>
    </w:lvl>
    <w:lvl w:ilvl="2" w:tplc="96CEEA00">
      <w:numFmt w:val="bullet"/>
      <w:lvlText w:val="•"/>
      <w:lvlJc w:val="left"/>
      <w:pPr>
        <w:ind w:left="1249" w:hanging="548"/>
      </w:pPr>
      <w:rPr>
        <w:rFonts w:hint="default"/>
        <w:lang w:val="ru-RU" w:eastAsia="en-US" w:bidi="ar-SA"/>
      </w:rPr>
    </w:lvl>
    <w:lvl w:ilvl="3" w:tplc="AD260CB4">
      <w:numFmt w:val="bullet"/>
      <w:lvlText w:val="•"/>
      <w:lvlJc w:val="left"/>
      <w:pPr>
        <w:ind w:left="1464" w:hanging="548"/>
      </w:pPr>
      <w:rPr>
        <w:rFonts w:hint="default"/>
        <w:lang w:val="ru-RU" w:eastAsia="en-US" w:bidi="ar-SA"/>
      </w:rPr>
    </w:lvl>
    <w:lvl w:ilvl="4" w:tplc="98A684E4">
      <w:numFmt w:val="bullet"/>
      <w:lvlText w:val="•"/>
      <w:lvlJc w:val="left"/>
      <w:pPr>
        <w:ind w:left="1678" w:hanging="548"/>
      </w:pPr>
      <w:rPr>
        <w:rFonts w:hint="default"/>
        <w:lang w:val="ru-RU" w:eastAsia="en-US" w:bidi="ar-SA"/>
      </w:rPr>
    </w:lvl>
    <w:lvl w:ilvl="5" w:tplc="C318E2AC">
      <w:numFmt w:val="bullet"/>
      <w:lvlText w:val="•"/>
      <w:lvlJc w:val="left"/>
      <w:pPr>
        <w:ind w:left="1893" w:hanging="548"/>
      </w:pPr>
      <w:rPr>
        <w:rFonts w:hint="default"/>
        <w:lang w:val="ru-RU" w:eastAsia="en-US" w:bidi="ar-SA"/>
      </w:rPr>
    </w:lvl>
    <w:lvl w:ilvl="6" w:tplc="7ED659CC">
      <w:numFmt w:val="bullet"/>
      <w:lvlText w:val="•"/>
      <w:lvlJc w:val="left"/>
      <w:pPr>
        <w:ind w:left="2108" w:hanging="548"/>
      </w:pPr>
      <w:rPr>
        <w:rFonts w:hint="default"/>
        <w:lang w:val="ru-RU" w:eastAsia="en-US" w:bidi="ar-SA"/>
      </w:rPr>
    </w:lvl>
    <w:lvl w:ilvl="7" w:tplc="84A416A4">
      <w:numFmt w:val="bullet"/>
      <w:lvlText w:val="•"/>
      <w:lvlJc w:val="left"/>
      <w:pPr>
        <w:ind w:left="2322" w:hanging="548"/>
      </w:pPr>
      <w:rPr>
        <w:rFonts w:hint="default"/>
        <w:lang w:val="ru-RU" w:eastAsia="en-US" w:bidi="ar-SA"/>
      </w:rPr>
    </w:lvl>
    <w:lvl w:ilvl="8" w:tplc="03E0E626">
      <w:numFmt w:val="bullet"/>
      <w:lvlText w:val="•"/>
      <w:lvlJc w:val="left"/>
      <w:pPr>
        <w:ind w:left="2537" w:hanging="548"/>
      </w:pPr>
      <w:rPr>
        <w:rFonts w:hint="default"/>
        <w:lang w:val="ru-RU" w:eastAsia="en-US" w:bidi="ar-SA"/>
      </w:rPr>
    </w:lvl>
  </w:abstractNum>
  <w:abstractNum w:abstractNumId="36">
    <w:nsid w:val="25CE19B7"/>
    <w:multiLevelType w:val="hybridMultilevel"/>
    <w:tmpl w:val="6A74687C"/>
    <w:lvl w:ilvl="0" w:tplc="B860DEDA">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CC38FC94">
      <w:numFmt w:val="bullet"/>
      <w:lvlText w:val="•"/>
      <w:lvlJc w:val="left"/>
      <w:pPr>
        <w:ind w:left="2346" w:hanging="265"/>
      </w:pPr>
      <w:rPr>
        <w:rFonts w:hint="default"/>
        <w:lang w:val="ru-RU" w:eastAsia="en-US" w:bidi="ar-SA"/>
      </w:rPr>
    </w:lvl>
    <w:lvl w:ilvl="2" w:tplc="4A5AAD24">
      <w:numFmt w:val="bullet"/>
      <w:lvlText w:val="•"/>
      <w:lvlJc w:val="left"/>
      <w:pPr>
        <w:ind w:left="3312" w:hanging="265"/>
      </w:pPr>
      <w:rPr>
        <w:rFonts w:hint="default"/>
        <w:lang w:val="ru-RU" w:eastAsia="en-US" w:bidi="ar-SA"/>
      </w:rPr>
    </w:lvl>
    <w:lvl w:ilvl="3" w:tplc="D13C5FA8">
      <w:numFmt w:val="bullet"/>
      <w:lvlText w:val="•"/>
      <w:lvlJc w:val="left"/>
      <w:pPr>
        <w:ind w:left="4279" w:hanging="265"/>
      </w:pPr>
      <w:rPr>
        <w:rFonts w:hint="default"/>
        <w:lang w:val="ru-RU" w:eastAsia="en-US" w:bidi="ar-SA"/>
      </w:rPr>
    </w:lvl>
    <w:lvl w:ilvl="4" w:tplc="3288D2AC">
      <w:numFmt w:val="bullet"/>
      <w:lvlText w:val="•"/>
      <w:lvlJc w:val="left"/>
      <w:pPr>
        <w:ind w:left="5245" w:hanging="265"/>
      </w:pPr>
      <w:rPr>
        <w:rFonts w:hint="default"/>
        <w:lang w:val="ru-RU" w:eastAsia="en-US" w:bidi="ar-SA"/>
      </w:rPr>
    </w:lvl>
    <w:lvl w:ilvl="5" w:tplc="C0D4FC6A">
      <w:numFmt w:val="bullet"/>
      <w:lvlText w:val="•"/>
      <w:lvlJc w:val="left"/>
      <w:pPr>
        <w:ind w:left="6212" w:hanging="265"/>
      </w:pPr>
      <w:rPr>
        <w:rFonts w:hint="default"/>
        <w:lang w:val="ru-RU" w:eastAsia="en-US" w:bidi="ar-SA"/>
      </w:rPr>
    </w:lvl>
    <w:lvl w:ilvl="6" w:tplc="FA8A2DFA">
      <w:numFmt w:val="bullet"/>
      <w:lvlText w:val="•"/>
      <w:lvlJc w:val="left"/>
      <w:pPr>
        <w:ind w:left="7178" w:hanging="265"/>
      </w:pPr>
      <w:rPr>
        <w:rFonts w:hint="default"/>
        <w:lang w:val="ru-RU" w:eastAsia="en-US" w:bidi="ar-SA"/>
      </w:rPr>
    </w:lvl>
    <w:lvl w:ilvl="7" w:tplc="58228E10">
      <w:numFmt w:val="bullet"/>
      <w:lvlText w:val="•"/>
      <w:lvlJc w:val="left"/>
      <w:pPr>
        <w:ind w:left="8144" w:hanging="265"/>
      </w:pPr>
      <w:rPr>
        <w:rFonts w:hint="default"/>
        <w:lang w:val="ru-RU" w:eastAsia="en-US" w:bidi="ar-SA"/>
      </w:rPr>
    </w:lvl>
    <w:lvl w:ilvl="8" w:tplc="99B8CB9C">
      <w:numFmt w:val="bullet"/>
      <w:lvlText w:val="•"/>
      <w:lvlJc w:val="left"/>
      <w:pPr>
        <w:ind w:left="9111" w:hanging="265"/>
      </w:pPr>
      <w:rPr>
        <w:rFonts w:hint="default"/>
        <w:lang w:val="ru-RU" w:eastAsia="en-US" w:bidi="ar-SA"/>
      </w:rPr>
    </w:lvl>
  </w:abstractNum>
  <w:abstractNum w:abstractNumId="37">
    <w:nsid w:val="2667712D"/>
    <w:multiLevelType w:val="hybridMultilevel"/>
    <w:tmpl w:val="204C6E92"/>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72C06C0"/>
    <w:multiLevelType w:val="hybridMultilevel"/>
    <w:tmpl w:val="6240B58C"/>
    <w:lvl w:ilvl="0" w:tplc="4ACAA0CC">
      <w:start w:val="1"/>
      <w:numFmt w:val="decimal"/>
      <w:lvlText w:val="%1)"/>
      <w:lvlJc w:val="left"/>
      <w:pPr>
        <w:ind w:left="1379" w:hanging="260"/>
      </w:pPr>
      <w:rPr>
        <w:rFonts w:ascii="Times New Roman" w:eastAsia="Times New Roman" w:hAnsi="Times New Roman" w:cs="Times New Roman" w:hint="default"/>
        <w:w w:val="99"/>
        <w:sz w:val="24"/>
        <w:szCs w:val="24"/>
        <w:lang w:val="ru-RU" w:eastAsia="en-US" w:bidi="ar-SA"/>
      </w:rPr>
    </w:lvl>
    <w:lvl w:ilvl="1" w:tplc="2DC8A44E">
      <w:numFmt w:val="bullet"/>
      <w:lvlText w:val="•"/>
      <w:lvlJc w:val="left"/>
      <w:pPr>
        <w:ind w:left="2346" w:hanging="260"/>
      </w:pPr>
      <w:rPr>
        <w:rFonts w:hint="default"/>
        <w:lang w:val="ru-RU" w:eastAsia="en-US" w:bidi="ar-SA"/>
      </w:rPr>
    </w:lvl>
    <w:lvl w:ilvl="2" w:tplc="CF627214">
      <w:numFmt w:val="bullet"/>
      <w:lvlText w:val="•"/>
      <w:lvlJc w:val="left"/>
      <w:pPr>
        <w:ind w:left="3312" w:hanging="260"/>
      </w:pPr>
      <w:rPr>
        <w:rFonts w:hint="default"/>
        <w:lang w:val="ru-RU" w:eastAsia="en-US" w:bidi="ar-SA"/>
      </w:rPr>
    </w:lvl>
    <w:lvl w:ilvl="3" w:tplc="D7624AD4">
      <w:numFmt w:val="bullet"/>
      <w:lvlText w:val="•"/>
      <w:lvlJc w:val="left"/>
      <w:pPr>
        <w:ind w:left="4279" w:hanging="260"/>
      </w:pPr>
      <w:rPr>
        <w:rFonts w:hint="default"/>
        <w:lang w:val="ru-RU" w:eastAsia="en-US" w:bidi="ar-SA"/>
      </w:rPr>
    </w:lvl>
    <w:lvl w:ilvl="4" w:tplc="37F07ADE">
      <w:numFmt w:val="bullet"/>
      <w:lvlText w:val="•"/>
      <w:lvlJc w:val="left"/>
      <w:pPr>
        <w:ind w:left="5245" w:hanging="260"/>
      </w:pPr>
      <w:rPr>
        <w:rFonts w:hint="default"/>
        <w:lang w:val="ru-RU" w:eastAsia="en-US" w:bidi="ar-SA"/>
      </w:rPr>
    </w:lvl>
    <w:lvl w:ilvl="5" w:tplc="31388A84">
      <w:numFmt w:val="bullet"/>
      <w:lvlText w:val="•"/>
      <w:lvlJc w:val="left"/>
      <w:pPr>
        <w:ind w:left="6212" w:hanging="260"/>
      </w:pPr>
      <w:rPr>
        <w:rFonts w:hint="default"/>
        <w:lang w:val="ru-RU" w:eastAsia="en-US" w:bidi="ar-SA"/>
      </w:rPr>
    </w:lvl>
    <w:lvl w:ilvl="6" w:tplc="94FAA012">
      <w:numFmt w:val="bullet"/>
      <w:lvlText w:val="•"/>
      <w:lvlJc w:val="left"/>
      <w:pPr>
        <w:ind w:left="7178" w:hanging="260"/>
      </w:pPr>
      <w:rPr>
        <w:rFonts w:hint="default"/>
        <w:lang w:val="ru-RU" w:eastAsia="en-US" w:bidi="ar-SA"/>
      </w:rPr>
    </w:lvl>
    <w:lvl w:ilvl="7" w:tplc="59AC8DAC">
      <w:numFmt w:val="bullet"/>
      <w:lvlText w:val="•"/>
      <w:lvlJc w:val="left"/>
      <w:pPr>
        <w:ind w:left="8144" w:hanging="260"/>
      </w:pPr>
      <w:rPr>
        <w:rFonts w:hint="default"/>
        <w:lang w:val="ru-RU" w:eastAsia="en-US" w:bidi="ar-SA"/>
      </w:rPr>
    </w:lvl>
    <w:lvl w:ilvl="8" w:tplc="6E2E50D8">
      <w:numFmt w:val="bullet"/>
      <w:lvlText w:val="•"/>
      <w:lvlJc w:val="left"/>
      <w:pPr>
        <w:ind w:left="9111" w:hanging="260"/>
      </w:pPr>
      <w:rPr>
        <w:rFonts w:hint="default"/>
        <w:lang w:val="ru-RU" w:eastAsia="en-US" w:bidi="ar-SA"/>
      </w:rPr>
    </w:lvl>
  </w:abstractNum>
  <w:abstractNum w:abstractNumId="39">
    <w:nsid w:val="2778574D"/>
    <w:multiLevelType w:val="hybridMultilevel"/>
    <w:tmpl w:val="CB5E57FE"/>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27872109"/>
    <w:multiLevelType w:val="hybridMultilevel"/>
    <w:tmpl w:val="F708AF46"/>
    <w:lvl w:ilvl="0" w:tplc="8A348C52">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8F704E90">
      <w:numFmt w:val="bullet"/>
      <w:lvlText w:val="•"/>
      <w:lvlJc w:val="left"/>
      <w:pPr>
        <w:ind w:left="2346" w:hanging="265"/>
      </w:pPr>
      <w:rPr>
        <w:rFonts w:hint="default"/>
        <w:lang w:val="ru-RU" w:eastAsia="en-US" w:bidi="ar-SA"/>
      </w:rPr>
    </w:lvl>
    <w:lvl w:ilvl="2" w:tplc="794E1856">
      <w:numFmt w:val="bullet"/>
      <w:lvlText w:val="•"/>
      <w:lvlJc w:val="left"/>
      <w:pPr>
        <w:ind w:left="3312" w:hanging="265"/>
      </w:pPr>
      <w:rPr>
        <w:rFonts w:hint="default"/>
        <w:lang w:val="ru-RU" w:eastAsia="en-US" w:bidi="ar-SA"/>
      </w:rPr>
    </w:lvl>
    <w:lvl w:ilvl="3" w:tplc="ED9613EE">
      <w:numFmt w:val="bullet"/>
      <w:lvlText w:val="•"/>
      <w:lvlJc w:val="left"/>
      <w:pPr>
        <w:ind w:left="4279" w:hanging="265"/>
      </w:pPr>
      <w:rPr>
        <w:rFonts w:hint="default"/>
        <w:lang w:val="ru-RU" w:eastAsia="en-US" w:bidi="ar-SA"/>
      </w:rPr>
    </w:lvl>
    <w:lvl w:ilvl="4" w:tplc="FE9AFBC4">
      <w:numFmt w:val="bullet"/>
      <w:lvlText w:val="•"/>
      <w:lvlJc w:val="left"/>
      <w:pPr>
        <w:ind w:left="5245" w:hanging="265"/>
      </w:pPr>
      <w:rPr>
        <w:rFonts w:hint="default"/>
        <w:lang w:val="ru-RU" w:eastAsia="en-US" w:bidi="ar-SA"/>
      </w:rPr>
    </w:lvl>
    <w:lvl w:ilvl="5" w:tplc="3B6AB0B0">
      <w:numFmt w:val="bullet"/>
      <w:lvlText w:val="•"/>
      <w:lvlJc w:val="left"/>
      <w:pPr>
        <w:ind w:left="6212" w:hanging="265"/>
      </w:pPr>
      <w:rPr>
        <w:rFonts w:hint="default"/>
        <w:lang w:val="ru-RU" w:eastAsia="en-US" w:bidi="ar-SA"/>
      </w:rPr>
    </w:lvl>
    <w:lvl w:ilvl="6" w:tplc="05BA09BC">
      <w:numFmt w:val="bullet"/>
      <w:lvlText w:val="•"/>
      <w:lvlJc w:val="left"/>
      <w:pPr>
        <w:ind w:left="7178" w:hanging="265"/>
      </w:pPr>
      <w:rPr>
        <w:rFonts w:hint="default"/>
        <w:lang w:val="ru-RU" w:eastAsia="en-US" w:bidi="ar-SA"/>
      </w:rPr>
    </w:lvl>
    <w:lvl w:ilvl="7" w:tplc="E35AAFD4">
      <w:numFmt w:val="bullet"/>
      <w:lvlText w:val="•"/>
      <w:lvlJc w:val="left"/>
      <w:pPr>
        <w:ind w:left="8144" w:hanging="265"/>
      </w:pPr>
      <w:rPr>
        <w:rFonts w:hint="default"/>
        <w:lang w:val="ru-RU" w:eastAsia="en-US" w:bidi="ar-SA"/>
      </w:rPr>
    </w:lvl>
    <w:lvl w:ilvl="8" w:tplc="C988DEFE">
      <w:numFmt w:val="bullet"/>
      <w:lvlText w:val="•"/>
      <w:lvlJc w:val="left"/>
      <w:pPr>
        <w:ind w:left="9111" w:hanging="265"/>
      </w:pPr>
      <w:rPr>
        <w:rFonts w:hint="default"/>
        <w:lang w:val="ru-RU" w:eastAsia="en-US" w:bidi="ar-SA"/>
      </w:rPr>
    </w:lvl>
  </w:abstractNum>
  <w:abstractNum w:abstractNumId="41">
    <w:nsid w:val="28D65EC9"/>
    <w:multiLevelType w:val="hybridMultilevel"/>
    <w:tmpl w:val="9F609D20"/>
    <w:lvl w:ilvl="0" w:tplc="C550052A">
      <w:start w:val="1"/>
      <w:numFmt w:val="decimal"/>
      <w:lvlText w:val="%1."/>
      <w:lvlJc w:val="left"/>
      <w:pPr>
        <w:ind w:left="1660" w:hanging="95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2">
    <w:nsid w:val="292F21E7"/>
    <w:multiLevelType w:val="hybridMultilevel"/>
    <w:tmpl w:val="842882C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3">
    <w:nsid w:val="2A1E0E12"/>
    <w:multiLevelType w:val="hybridMultilevel"/>
    <w:tmpl w:val="D4C42442"/>
    <w:lvl w:ilvl="0" w:tplc="49664CB2">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95CEA752">
      <w:numFmt w:val="bullet"/>
      <w:lvlText w:val="•"/>
      <w:lvlJc w:val="left"/>
      <w:pPr>
        <w:ind w:left="2346" w:hanging="265"/>
      </w:pPr>
      <w:rPr>
        <w:rFonts w:hint="default"/>
        <w:lang w:val="ru-RU" w:eastAsia="en-US" w:bidi="ar-SA"/>
      </w:rPr>
    </w:lvl>
    <w:lvl w:ilvl="2" w:tplc="75D84046">
      <w:numFmt w:val="bullet"/>
      <w:lvlText w:val="•"/>
      <w:lvlJc w:val="left"/>
      <w:pPr>
        <w:ind w:left="3312" w:hanging="265"/>
      </w:pPr>
      <w:rPr>
        <w:rFonts w:hint="default"/>
        <w:lang w:val="ru-RU" w:eastAsia="en-US" w:bidi="ar-SA"/>
      </w:rPr>
    </w:lvl>
    <w:lvl w:ilvl="3" w:tplc="463CFEDE">
      <w:numFmt w:val="bullet"/>
      <w:lvlText w:val="•"/>
      <w:lvlJc w:val="left"/>
      <w:pPr>
        <w:ind w:left="4279" w:hanging="265"/>
      </w:pPr>
      <w:rPr>
        <w:rFonts w:hint="default"/>
        <w:lang w:val="ru-RU" w:eastAsia="en-US" w:bidi="ar-SA"/>
      </w:rPr>
    </w:lvl>
    <w:lvl w:ilvl="4" w:tplc="3496EDCA">
      <w:numFmt w:val="bullet"/>
      <w:lvlText w:val="•"/>
      <w:lvlJc w:val="left"/>
      <w:pPr>
        <w:ind w:left="5245" w:hanging="265"/>
      </w:pPr>
      <w:rPr>
        <w:rFonts w:hint="default"/>
        <w:lang w:val="ru-RU" w:eastAsia="en-US" w:bidi="ar-SA"/>
      </w:rPr>
    </w:lvl>
    <w:lvl w:ilvl="5" w:tplc="FFD411EC">
      <w:numFmt w:val="bullet"/>
      <w:lvlText w:val="•"/>
      <w:lvlJc w:val="left"/>
      <w:pPr>
        <w:ind w:left="6212" w:hanging="265"/>
      </w:pPr>
      <w:rPr>
        <w:rFonts w:hint="default"/>
        <w:lang w:val="ru-RU" w:eastAsia="en-US" w:bidi="ar-SA"/>
      </w:rPr>
    </w:lvl>
    <w:lvl w:ilvl="6" w:tplc="E3F235A8">
      <w:numFmt w:val="bullet"/>
      <w:lvlText w:val="•"/>
      <w:lvlJc w:val="left"/>
      <w:pPr>
        <w:ind w:left="7178" w:hanging="265"/>
      </w:pPr>
      <w:rPr>
        <w:rFonts w:hint="default"/>
        <w:lang w:val="ru-RU" w:eastAsia="en-US" w:bidi="ar-SA"/>
      </w:rPr>
    </w:lvl>
    <w:lvl w:ilvl="7" w:tplc="C654FDAE">
      <w:numFmt w:val="bullet"/>
      <w:lvlText w:val="•"/>
      <w:lvlJc w:val="left"/>
      <w:pPr>
        <w:ind w:left="8144" w:hanging="265"/>
      </w:pPr>
      <w:rPr>
        <w:rFonts w:hint="default"/>
        <w:lang w:val="ru-RU" w:eastAsia="en-US" w:bidi="ar-SA"/>
      </w:rPr>
    </w:lvl>
    <w:lvl w:ilvl="8" w:tplc="C5CE172E">
      <w:numFmt w:val="bullet"/>
      <w:lvlText w:val="•"/>
      <w:lvlJc w:val="left"/>
      <w:pPr>
        <w:ind w:left="9111" w:hanging="265"/>
      </w:pPr>
      <w:rPr>
        <w:rFonts w:hint="default"/>
        <w:lang w:val="ru-RU" w:eastAsia="en-US" w:bidi="ar-SA"/>
      </w:rPr>
    </w:lvl>
  </w:abstractNum>
  <w:abstractNum w:abstractNumId="44">
    <w:nsid w:val="2A9D009F"/>
    <w:multiLevelType w:val="hybridMultilevel"/>
    <w:tmpl w:val="F7669AFC"/>
    <w:lvl w:ilvl="0" w:tplc="4208B7AC">
      <w:start w:val="1"/>
      <w:numFmt w:val="decimal"/>
      <w:lvlText w:val="%1)"/>
      <w:lvlJc w:val="left"/>
      <w:pPr>
        <w:ind w:left="1383" w:hanging="264"/>
      </w:pPr>
      <w:rPr>
        <w:rFonts w:ascii="Times New Roman" w:eastAsia="Times New Roman" w:hAnsi="Times New Roman" w:cs="Times New Roman" w:hint="default"/>
        <w:w w:val="100"/>
        <w:sz w:val="24"/>
        <w:szCs w:val="24"/>
        <w:lang w:val="ru-RU" w:eastAsia="en-US" w:bidi="ar-SA"/>
      </w:rPr>
    </w:lvl>
    <w:lvl w:ilvl="1" w:tplc="F47A7448">
      <w:numFmt w:val="bullet"/>
      <w:lvlText w:val="•"/>
      <w:lvlJc w:val="left"/>
      <w:pPr>
        <w:ind w:left="2346" w:hanging="264"/>
      </w:pPr>
      <w:rPr>
        <w:rFonts w:hint="default"/>
        <w:lang w:val="ru-RU" w:eastAsia="en-US" w:bidi="ar-SA"/>
      </w:rPr>
    </w:lvl>
    <w:lvl w:ilvl="2" w:tplc="71C27D2A">
      <w:numFmt w:val="bullet"/>
      <w:lvlText w:val="•"/>
      <w:lvlJc w:val="left"/>
      <w:pPr>
        <w:ind w:left="3312" w:hanging="264"/>
      </w:pPr>
      <w:rPr>
        <w:rFonts w:hint="default"/>
        <w:lang w:val="ru-RU" w:eastAsia="en-US" w:bidi="ar-SA"/>
      </w:rPr>
    </w:lvl>
    <w:lvl w:ilvl="3" w:tplc="51D4A4DE">
      <w:numFmt w:val="bullet"/>
      <w:lvlText w:val="•"/>
      <w:lvlJc w:val="left"/>
      <w:pPr>
        <w:ind w:left="4279" w:hanging="264"/>
      </w:pPr>
      <w:rPr>
        <w:rFonts w:hint="default"/>
        <w:lang w:val="ru-RU" w:eastAsia="en-US" w:bidi="ar-SA"/>
      </w:rPr>
    </w:lvl>
    <w:lvl w:ilvl="4" w:tplc="7B3E65EA">
      <w:numFmt w:val="bullet"/>
      <w:lvlText w:val="•"/>
      <w:lvlJc w:val="left"/>
      <w:pPr>
        <w:ind w:left="5245" w:hanging="264"/>
      </w:pPr>
      <w:rPr>
        <w:rFonts w:hint="default"/>
        <w:lang w:val="ru-RU" w:eastAsia="en-US" w:bidi="ar-SA"/>
      </w:rPr>
    </w:lvl>
    <w:lvl w:ilvl="5" w:tplc="1E0E5728">
      <w:numFmt w:val="bullet"/>
      <w:lvlText w:val="•"/>
      <w:lvlJc w:val="left"/>
      <w:pPr>
        <w:ind w:left="6212" w:hanging="264"/>
      </w:pPr>
      <w:rPr>
        <w:rFonts w:hint="default"/>
        <w:lang w:val="ru-RU" w:eastAsia="en-US" w:bidi="ar-SA"/>
      </w:rPr>
    </w:lvl>
    <w:lvl w:ilvl="6" w:tplc="F156213E">
      <w:numFmt w:val="bullet"/>
      <w:lvlText w:val="•"/>
      <w:lvlJc w:val="left"/>
      <w:pPr>
        <w:ind w:left="7178" w:hanging="264"/>
      </w:pPr>
      <w:rPr>
        <w:rFonts w:hint="default"/>
        <w:lang w:val="ru-RU" w:eastAsia="en-US" w:bidi="ar-SA"/>
      </w:rPr>
    </w:lvl>
    <w:lvl w:ilvl="7" w:tplc="9CA4E1B8">
      <w:numFmt w:val="bullet"/>
      <w:lvlText w:val="•"/>
      <w:lvlJc w:val="left"/>
      <w:pPr>
        <w:ind w:left="8144" w:hanging="264"/>
      </w:pPr>
      <w:rPr>
        <w:rFonts w:hint="default"/>
        <w:lang w:val="ru-RU" w:eastAsia="en-US" w:bidi="ar-SA"/>
      </w:rPr>
    </w:lvl>
    <w:lvl w:ilvl="8" w:tplc="D13227F6">
      <w:numFmt w:val="bullet"/>
      <w:lvlText w:val="•"/>
      <w:lvlJc w:val="left"/>
      <w:pPr>
        <w:ind w:left="9111" w:hanging="264"/>
      </w:pPr>
      <w:rPr>
        <w:rFonts w:hint="default"/>
        <w:lang w:val="ru-RU" w:eastAsia="en-US" w:bidi="ar-SA"/>
      </w:rPr>
    </w:lvl>
  </w:abstractNum>
  <w:abstractNum w:abstractNumId="45">
    <w:nsid w:val="2ACD43CC"/>
    <w:multiLevelType w:val="hybridMultilevel"/>
    <w:tmpl w:val="AB9AAF16"/>
    <w:lvl w:ilvl="0" w:tplc="712C274C">
      <w:start w:val="1"/>
      <w:numFmt w:val="decimal"/>
      <w:lvlText w:val="%1."/>
      <w:lvlJc w:val="left"/>
      <w:pPr>
        <w:ind w:left="1508" w:hanging="245"/>
        <w:jc w:val="right"/>
      </w:pPr>
      <w:rPr>
        <w:rFonts w:hint="default"/>
        <w:b/>
        <w:bCs/>
        <w:i/>
        <w:iCs/>
        <w:w w:val="100"/>
        <w:lang w:val="ru-RU" w:eastAsia="en-US" w:bidi="ar-SA"/>
      </w:rPr>
    </w:lvl>
    <w:lvl w:ilvl="1" w:tplc="0D06074A">
      <w:numFmt w:val="none"/>
      <w:lvlText w:val=""/>
      <w:lvlJc w:val="left"/>
      <w:pPr>
        <w:tabs>
          <w:tab w:val="num" w:pos="360"/>
        </w:tabs>
      </w:pPr>
    </w:lvl>
    <w:lvl w:ilvl="2" w:tplc="DBD61E34">
      <w:numFmt w:val="none"/>
      <w:lvlText w:val=""/>
      <w:lvlJc w:val="left"/>
      <w:pPr>
        <w:tabs>
          <w:tab w:val="num" w:pos="360"/>
        </w:tabs>
      </w:pPr>
    </w:lvl>
    <w:lvl w:ilvl="3" w:tplc="F7A04AF2">
      <w:numFmt w:val="bullet"/>
      <w:lvlText w:val="•"/>
      <w:lvlJc w:val="left"/>
      <w:pPr>
        <w:ind w:left="4390" w:hanging="604"/>
      </w:pPr>
      <w:rPr>
        <w:rFonts w:hint="default"/>
        <w:lang w:val="ru-RU" w:eastAsia="en-US" w:bidi="ar-SA"/>
      </w:rPr>
    </w:lvl>
    <w:lvl w:ilvl="4" w:tplc="8766DFDC">
      <w:numFmt w:val="bullet"/>
      <w:lvlText w:val="•"/>
      <w:lvlJc w:val="left"/>
      <w:pPr>
        <w:ind w:left="5341" w:hanging="604"/>
      </w:pPr>
      <w:rPr>
        <w:rFonts w:hint="default"/>
        <w:lang w:val="ru-RU" w:eastAsia="en-US" w:bidi="ar-SA"/>
      </w:rPr>
    </w:lvl>
    <w:lvl w:ilvl="5" w:tplc="B5F400DE">
      <w:numFmt w:val="bullet"/>
      <w:lvlText w:val="•"/>
      <w:lvlJc w:val="left"/>
      <w:pPr>
        <w:ind w:left="6291" w:hanging="604"/>
      </w:pPr>
      <w:rPr>
        <w:rFonts w:hint="default"/>
        <w:lang w:val="ru-RU" w:eastAsia="en-US" w:bidi="ar-SA"/>
      </w:rPr>
    </w:lvl>
    <w:lvl w:ilvl="6" w:tplc="93EAF828">
      <w:numFmt w:val="bullet"/>
      <w:lvlText w:val="•"/>
      <w:lvlJc w:val="left"/>
      <w:pPr>
        <w:ind w:left="7242" w:hanging="604"/>
      </w:pPr>
      <w:rPr>
        <w:rFonts w:hint="default"/>
        <w:lang w:val="ru-RU" w:eastAsia="en-US" w:bidi="ar-SA"/>
      </w:rPr>
    </w:lvl>
    <w:lvl w:ilvl="7" w:tplc="DDB60B10">
      <w:numFmt w:val="bullet"/>
      <w:lvlText w:val="•"/>
      <w:lvlJc w:val="left"/>
      <w:pPr>
        <w:ind w:left="8192" w:hanging="604"/>
      </w:pPr>
      <w:rPr>
        <w:rFonts w:hint="default"/>
        <w:lang w:val="ru-RU" w:eastAsia="en-US" w:bidi="ar-SA"/>
      </w:rPr>
    </w:lvl>
    <w:lvl w:ilvl="8" w:tplc="B29C9B72">
      <w:numFmt w:val="bullet"/>
      <w:lvlText w:val="•"/>
      <w:lvlJc w:val="left"/>
      <w:pPr>
        <w:ind w:left="9143" w:hanging="604"/>
      </w:pPr>
      <w:rPr>
        <w:rFonts w:hint="default"/>
        <w:lang w:val="ru-RU" w:eastAsia="en-US" w:bidi="ar-SA"/>
      </w:rPr>
    </w:lvl>
  </w:abstractNum>
  <w:abstractNum w:abstractNumId="46">
    <w:nsid w:val="2CC378A3"/>
    <w:multiLevelType w:val="hybridMultilevel"/>
    <w:tmpl w:val="98B28F8C"/>
    <w:lvl w:ilvl="0" w:tplc="974E283E">
      <w:start w:val="1"/>
      <w:numFmt w:val="decimal"/>
      <w:lvlText w:val="%1)"/>
      <w:lvlJc w:val="left"/>
      <w:pPr>
        <w:ind w:left="1383" w:hanging="264"/>
      </w:pPr>
      <w:rPr>
        <w:rFonts w:ascii="Times New Roman" w:eastAsia="Times New Roman" w:hAnsi="Times New Roman" w:cs="Times New Roman" w:hint="default"/>
        <w:w w:val="100"/>
        <w:sz w:val="24"/>
        <w:szCs w:val="24"/>
        <w:lang w:val="ru-RU" w:eastAsia="en-US" w:bidi="ar-SA"/>
      </w:rPr>
    </w:lvl>
    <w:lvl w:ilvl="1" w:tplc="4852F904">
      <w:numFmt w:val="bullet"/>
      <w:lvlText w:val="•"/>
      <w:lvlJc w:val="left"/>
      <w:pPr>
        <w:ind w:left="2346" w:hanging="264"/>
      </w:pPr>
      <w:rPr>
        <w:rFonts w:hint="default"/>
        <w:lang w:val="ru-RU" w:eastAsia="en-US" w:bidi="ar-SA"/>
      </w:rPr>
    </w:lvl>
    <w:lvl w:ilvl="2" w:tplc="C1100B82">
      <w:numFmt w:val="bullet"/>
      <w:lvlText w:val="•"/>
      <w:lvlJc w:val="left"/>
      <w:pPr>
        <w:ind w:left="3312" w:hanging="264"/>
      </w:pPr>
      <w:rPr>
        <w:rFonts w:hint="default"/>
        <w:lang w:val="ru-RU" w:eastAsia="en-US" w:bidi="ar-SA"/>
      </w:rPr>
    </w:lvl>
    <w:lvl w:ilvl="3" w:tplc="BF2228EC">
      <w:numFmt w:val="bullet"/>
      <w:lvlText w:val="•"/>
      <w:lvlJc w:val="left"/>
      <w:pPr>
        <w:ind w:left="4279" w:hanging="264"/>
      </w:pPr>
      <w:rPr>
        <w:rFonts w:hint="default"/>
        <w:lang w:val="ru-RU" w:eastAsia="en-US" w:bidi="ar-SA"/>
      </w:rPr>
    </w:lvl>
    <w:lvl w:ilvl="4" w:tplc="3206684A">
      <w:numFmt w:val="bullet"/>
      <w:lvlText w:val="•"/>
      <w:lvlJc w:val="left"/>
      <w:pPr>
        <w:ind w:left="5245" w:hanging="264"/>
      </w:pPr>
      <w:rPr>
        <w:rFonts w:hint="default"/>
        <w:lang w:val="ru-RU" w:eastAsia="en-US" w:bidi="ar-SA"/>
      </w:rPr>
    </w:lvl>
    <w:lvl w:ilvl="5" w:tplc="59BAA8B8">
      <w:numFmt w:val="bullet"/>
      <w:lvlText w:val="•"/>
      <w:lvlJc w:val="left"/>
      <w:pPr>
        <w:ind w:left="6212" w:hanging="264"/>
      </w:pPr>
      <w:rPr>
        <w:rFonts w:hint="default"/>
        <w:lang w:val="ru-RU" w:eastAsia="en-US" w:bidi="ar-SA"/>
      </w:rPr>
    </w:lvl>
    <w:lvl w:ilvl="6" w:tplc="0F08E48C">
      <w:numFmt w:val="bullet"/>
      <w:lvlText w:val="•"/>
      <w:lvlJc w:val="left"/>
      <w:pPr>
        <w:ind w:left="7178" w:hanging="264"/>
      </w:pPr>
      <w:rPr>
        <w:rFonts w:hint="default"/>
        <w:lang w:val="ru-RU" w:eastAsia="en-US" w:bidi="ar-SA"/>
      </w:rPr>
    </w:lvl>
    <w:lvl w:ilvl="7" w:tplc="6986D666">
      <w:numFmt w:val="bullet"/>
      <w:lvlText w:val="•"/>
      <w:lvlJc w:val="left"/>
      <w:pPr>
        <w:ind w:left="8144" w:hanging="264"/>
      </w:pPr>
      <w:rPr>
        <w:rFonts w:hint="default"/>
        <w:lang w:val="ru-RU" w:eastAsia="en-US" w:bidi="ar-SA"/>
      </w:rPr>
    </w:lvl>
    <w:lvl w:ilvl="8" w:tplc="A9F48918">
      <w:numFmt w:val="bullet"/>
      <w:lvlText w:val="•"/>
      <w:lvlJc w:val="left"/>
      <w:pPr>
        <w:ind w:left="9111" w:hanging="264"/>
      </w:pPr>
      <w:rPr>
        <w:rFonts w:hint="default"/>
        <w:lang w:val="ru-RU" w:eastAsia="en-US" w:bidi="ar-SA"/>
      </w:rPr>
    </w:lvl>
  </w:abstractNum>
  <w:abstractNum w:abstractNumId="47">
    <w:nsid w:val="2FF5055D"/>
    <w:multiLevelType w:val="multilevel"/>
    <w:tmpl w:val="CE4E0ACC"/>
    <w:lvl w:ilvl="0">
      <w:start w:val="1"/>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8">
    <w:nsid w:val="30E57166"/>
    <w:multiLevelType w:val="hybridMultilevel"/>
    <w:tmpl w:val="346C97CC"/>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321E5953"/>
    <w:multiLevelType w:val="multilevel"/>
    <w:tmpl w:val="24B0C4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2C31B1A"/>
    <w:multiLevelType w:val="hybridMultilevel"/>
    <w:tmpl w:val="D15675BE"/>
    <w:lvl w:ilvl="0" w:tplc="9CE8EF24">
      <w:numFmt w:val="bullet"/>
      <w:lvlText w:val="-"/>
      <w:lvlJc w:val="left"/>
      <w:pPr>
        <w:ind w:left="240" w:hanging="207"/>
      </w:pPr>
      <w:rPr>
        <w:rFonts w:ascii="Times New Roman" w:eastAsia="Times New Roman" w:hAnsi="Times New Roman" w:cs="Times New Roman" w:hint="default"/>
        <w:w w:val="99"/>
        <w:sz w:val="24"/>
        <w:szCs w:val="24"/>
        <w:lang w:val="ru-RU" w:eastAsia="en-US" w:bidi="ar-SA"/>
      </w:rPr>
    </w:lvl>
    <w:lvl w:ilvl="1" w:tplc="E8546E6C">
      <w:numFmt w:val="bullet"/>
      <w:lvlText w:val="•"/>
      <w:lvlJc w:val="left"/>
      <w:pPr>
        <w:ind w:left="766" w:hanging="207"/>
      </w:pPr>
      <w:rPr>
        <w:rFonts w:hint="default"/>
        <w:lang w:val="ru-RU" w:eastAsia="en-US" w:bidi="ar-SA"/>
      </w:rPr>
    </w:lvl>
    <w:lvl w:ilvl="2" w:tplc="97482404">
      <w:numFmt w:val="bullet"/>
      <w:lvlText w:val="•"/>
      <w:lvlJc w:val="left"/>
      <w:pPr>
        <w:ind w:left="1293" w:hanging="207"/>
      </w:pPr>
      <w:rPr>
        <w:rFonts w:hint="default"/>
        <w:lang w:val="ru-RU" w:eastAsia="en-US" w:bidi="ar-SA"/>
      </w:rPr>
    </w:lvl>
    <w:lvl w:ilvl="3" w:tplc="29AC2BB4">
      <w:numFmt w:val="bullet"/>
      <w:lvlText w:val="•"/>
      <w:lvlJc w:val="left"/>
      <w:pPr>
        <w:ind w:left="1820" w:hanging="207"/>
      </w:pPr>
      <w:rPr>
        <w:rFonts w:hint="default"/>
        <w:lang w:val="ru-RU" w:eastAsia="en-US" w:bidi="ar-SA"/>
      </w:rPr>
    </w:lvl>
    <w:lvl w:ilvl="4" w:tplc="EC38BA4A">
      <w:numFmt w:val="bullet"/>
      <w:lvlText w:val="•"/>
      <w:lvlJc w:val="left"/>
      <w:pPr>
        <w:ind w:left="2346" w:hanging="207"/>
      </w:pPr>
      <w:rPr>
        <w:rFonts w:hint="default"/>
        <w:lang w:val="ru-RU" w:eastAsia="en-US" w:bidi="ar-SA"/>
      </w:rPr>
    </w:lvl>
    <w:lvl w:ilvl="5" w:tplc="28383EE4">
      <w:numFmt w:val="bullet"/>
      <w:lvlText w:val="•"/>
      <w:lvlJc w:val="left"/>
      <w:pPr>
        <w:ind w:left="2873" w:hanging="207"/>
      </w:pPr>
      <w:rPr>
        <w:rFonts w:hint="default"/>
        <w:lang w:val="ru-RU" w:eastAsia="en-US" w:bidi="ar-SA"/>
      </w:rPr>
    </w:lvl>
    <w:lvl w:ilvl="6" w:tplc="331889A4">
      <w:numFmt w:val="bullet"/>
      <w:lvlText w:val="•"/>
      <w:lvlJc w:val="left"/>
      <w:pPr>
        <w:ind w:left="3400" w:hanging="207"/>
      </w:pPr>
      <w:rPr>
        <w:rFonts w:hint="default"/>
        <w:lang w:val="ru-RU" w:eastAsia="en-US" w:bidi="ar-SA"/>
      </w:rPr>
    </w:lvl>
    <w:lvl w:ilvl="7" w:tplc="D8FE2146">
      <w:numFmt w:val="bullet"/>
      <w:lvlText w:val="•"/>
      <w:lvlJc w:val="left"/>
      <w:pPr>
        <w:ind w:left="3926" w:hanging="207"/>
      </w:pPr>
      <w:rPr>
        <w:rFonts w:hint="default"/>
        <w:lang w:val="ru-RU" w:eastAsia="en-US" w:bidi="ar-SA"/>
      </w:rPr>
    </w:lvl>
    <w:lvl w:ilvl="8" w:tplc="E7CE7C3C">
      <w:numFmt w:val="bullet"/>
      <w:lvlText w:val="•"/>
      <w:lvlJc w:val="left"/>
      <w:pPr>
        <w:ind w:left="4453" w:hanging="207"/>
      </w:pPr>
      <w:rPr>
        <w:rFonts w:hint="default"/>
        <w:lang w:val="ru-RU" w:eastAsia="en-US" w:bidi="ar-SA"/>
      </w:rPr>
    </w:lvl>
  </w:abstractNum>
  <w:abstractNum w:abstractNumId="51">
    <w:nsid w:val="342F31D3"/>
    <w:multiLevelType w:val="hybridMultilevel"/>
    <w:tmpl w:val="689A738C"/>
    <w:lvl w:ilvl="0" w:tplc="1E680476">
      <w:start w:val="1"/>
      <w:numFmt w:val="decimal"/>
      <w:lvlText w:val="%1)"/>
      <w:lvlJc w:val="left"/>
      <w:pPr>
        <w:ind w:left="1379" w:hanging="260"/>
      </w:pPr>
      <w:rPr>
        <w:rFonts w:ascii="Times New Roman" w:eastAsia="Times New Roman" w:hAnsi="Times New Roman" w:cs="Times New Roman" w:hint="default"/>
        <w:w w:val="99"/>
        <w:sz w:val="24"/>
        <w:szCs w:val="24"/>
        <w:lang w:val="ru-RU" w:eastAsia="en-US" w:bidi="ar-SA"/>
      </w:rPr>
    </w:lvl>
    <w:lvl w:ilvl="1" w:tplc="7FE05B06">
      <w:numFmt w:val="bullet"/>
      <w:lvlText w:val="•"/>
      <w:lvlJc w:val="left"/>
      <w:pPr>
        <w:ind w:left="2346" w:hanging="260"/>
      </w:pPr>
      <w:rPr>
        <w:rFonts w:hint="default"/>
        <w:lang w:val="ru-RU" w:eastAsia="en-US" w:bidi="ar-SA"/>
      </w:rPr>
    </w:lvl>
    <w:lvl w:ilvl="2" w:tplc="64C433CC">
      <w:numFmt w:val="bullet"/>
      <w:lvlText w:val="•"/>
      <w:lvlJc w:val="left"/>
      <w:pPr>
        <w:ind w:left="3312" w:hanging="260"/>
      </w:pPr>
      <w:rPr>
        <w:rFonts w:hint="default"/>
        <w:lang w:val="ru-RU" w:eastAsia="en-US" w:bidi="ar-SA"/>
      </w:rPr>
    </w:lvl>
    <w:lvl w:ilvl="3" w:tplc="7A70BC30">
      <w:numFmt w:val="bullet"/>
      <w:lvlText w:val="•"/>
      <w:lvlJc w:val="left"/>
      <w:pPr>
        <w:ind w:left="4279" w:hanging="260"/>
      </w:pPr>
      <w:rPr>
        <w:rFonts w:hint="default"/>
        <w:lang w:val="ru-RU" w:eastAsia="en-US" w:bidi="ar-SA"/>
      </w:rPr>
    </w:lvl>
    <w:lvl w:ilvl="4" w:tplc="27BE0966">
      <w:numFmt w:val="bullet"/>
      <w:lvlText w:val="•"/>
      <w:lvlJc w:val="left"/>
      <w:pPr>
        <w:ind w:left="5245" w:hanging="260"/>
      </w:pPr>
      <w:rPr>
        <w:rFonts w:hint="default"/>
        <w:lang w:val="ru-RU" w:eastAsia="en-US" w:bidi="ar-SA"/>
      </w:rPr>
    </w:lvl>
    <w:lvl w:ilvl="5" w:tplc="CB725D12">
      <w:numFmt w:val="bullet"/>
      <w:lvlText w:val="•"/>
      <w:lvlJc w:val="left"/>
      <w:pPr>
        <w:ind w:left="6212" w:hanging="260"/>
      </w:pPr>
      <w:rPr>
        <w:rFonts w:hint="default"/>
        <w:lang w:val="ru-RU" w:eastAsia="en-US" w:bidi="ar-SA"/>
      </w:rPr>
    </w:lvl>
    <w:lvl w:ilvl="6" w:tplc="0A06DD82">
      <w:numFmt w:val="bullet"/>
      <w:lvlText w:val="•"/>
      <w:lvlJc w:val="left"/>
      <w:pPr>
        <w:ind w:left="7178" w:hanging="260"/>
      </w:pPr>
      <w:rPr>
        <w:rFonts w:hint="default"/>
        <w:lang w:val="ru-RU" w:eastAsia="en-US" w:bidi="ar-SA"/>
      </w:rPr>
    </w:lvl>
    <w:lvl w:ilvl="7" w:tplc="58540386">
      <w:numFmt w:val="bullet"/>
      <w:lvlText w:val="•"/>
      <w:lvlJc w:val="left"/>
      <w:pPr>
        <w:ind w:left="8144" w:hanging="260"/>
      </w:pPr>
      <w:rPr>
        <w:rFonts w:hint="default"/>
        <w:lang w:val="ru-RU" w:eastAsia="en-US" w:bidi="ar-SA"/>
      </w:rPr>
    </w:lvl>
    <w:lvl w:ilvl="8" w:tplc="76AC3500">
      <w:numFmt w:val="bullet"/>
      <w:lvlText w:val="•"/>
      <w:lvlJc w:val="left"/>
      <w:pPr>
        <w:ind w:left="9111" w:hanging="260"/>
      </w:pPr>
      <w:rPr>
        <w:rFonts w:hint="default"/>
        <w:lang w:val="ru-RU" w:eastAsia="en-US" w:bidi="ar-SA"/>
      </w:rPr>
    </w:lvl>
  </w:abstractNum>
  <w:abstractNum w:abstractNumId="52">
    <w:nsid w:val="3493317E"/>
    <w:multiLevelType w:val="hybridMultilevel"/>
    <w:tmpl w:val="F7AABEFA"/>
    <w:lvl w:ilvl="0" w:tplc="F83A8660">
      <w:start w:val="1"/>
      <w:numFmt w:val="decimal"/>
      <w:lvlText w:val="%1."/>
      <w:lvlJc w:val="left"/>
      <w:pPr>
        <w:ind w:left="135" w:hanging="260"/>
      </w:pPr>
      <w:rPr>
        <w:rFonts w:ascii="Times New Roman" w:eastAsia="Times New Roman" w:hAnsi="Times New Roman" w:cs="Times New Roman" w:hint="default"/>
        <w:spacing w:val="0"/>
        <w:w w:val="100"/>
        <w:sz w:val="26"/>
        <w:szCs w:val="26"/>
        <w:lang w:val="ru-RU" w:eastAsia="en-US" w:bidi="ar-SA"/>
      </w:rPr>
    </w:lvl>
    <w:lvl w:ilvl="1" w:tplc="A82AD452">
      <w:numFmt w:val="bullet"/>
      <w:lvlText w:val="•"/>
      <w:lvlJc w:val="left"/>
      <w:pPr>
        <w:ind w:left="392" w:hanging="260"/>
      </w:pPr>
      <w:rPr>
        <w:rFonts w:hint="default"/>
        <w:lang w:val="ru-RU" w:eastAsia="en-US" w:bidi="ar-SA"/>
      </w:rPr>
    </w:lvl>
    <w:lvl w:ilvl="2" w:tplc="D40A0734">
      <w:numFmt w:val="bullet"/>
      <w:lvlText w:val="•"/>
      <w:lvlJc w:val="left"/>
      <w:pPr>
        <w:ind w:left="645" w:hanging="260"/>
      </w:pPr>
      <w:rPr>
        <w:rFonts w:hint="default"/>
        <w:lang w:val="ru-RU" w:eastAsia="en-US" w:bidi="ar-SA"/>
      </w:rPr>
    </w:lvl>
    <w:lvl w:ilvl="3" w:tplc="9648E0F8">
      <w:numFmt w:val="bullet"/>
      <w:lvlText w:val="•"/>
      <w:lvlJc w:val="left"/>
      <w:pPr>
        <w:ind w:left="898" w:hanging="260"/>
      </w:pPr>
      <w:rPr>
        <w:rFonts w:hint="default"/>
        <w:lang w:val="ru-RU" w:eastAsia="en-US" w:bidi="ar-SA"/>
      </w:rPr>
    </w:lvl>
    <w:lvl w:ilvl="4" w:tplc="209459B2">
      <w:numFmt w:val="bullet"/>
      <w:lvlText w:val="•"/>
      <w:lvlJc w:val="left"/>
      <w:pPr>
        <w:ind w:left="1150" w:hanging="260"/>
      </w:pPr>
      <w:rPr>
        <w:rFonts w:hint="default"/>
        <w:lang w:val="ru-RU" w:eastAsia="en-US" w:bidi="ar-SA"/>
      </w:rPr>
    </w:lvl>
    <w:lvl w:ilvl="5" w:tplc="774C0682">
      <w:numFmt w:val="bullet"/>
      <w:lvlText w:val="•"/>
      <w:lvlJc w:val="left"/>
      <w:pPr>
        <w:ind w:left="1403" w:hanging="260"/>
      </w:pPr>
      <w:rPr>
        <w:rFonts w:hint="default"/>
        <w:lang w:val="ru-RU" w:eastAsia="en-US" w:bidi="ar-SA"/>
      </w:rPr>
    </w:lvl>
    <w:lvl w:ilvl="6" w:tplc="0B586EEE">
      <w:numFmt w:val="bullet"/>
      <w:lvlText w:val="•"/>
      <w:lvlJc w:val="left"/>
      <w:pPr>
        <w:ind w:left="1656" w:hanging="260"/>
      </w:pPr>
      <w:rPr>
        <w:rFonts w:hint="default"/>
        <w:lang w:val="ru-RU" w:eastAsia="en-US" w:bidi="ar-SA"/>
      </w:rPr>
    </w:lvl>
    <w:lvl w:ilvl="7" w:tplc="10BEC710">
      <w:numFmt w:val="bullet"/>
      <w:lvlText w:val="•"/>
      <w:lvlJc w:val="left"/>
      <w:pPr>
        <w:ind w:left="1908" w:hanging="260"/>
      </w:pPr>
      <w:rPr>
        <w:rFonts w:hint="default"/>
        <w:lang w:val="ru-RU" w:eastAsia="en-US" w:bidi="ar-SA"/>
      </w:rPr>
    </w:lvl>
    <w:lvl w:ilvl="8" w:tplc="3EFA6FAC">
      <w:numFmt w:val="bullet"/>
      <w:lvlText w:val="•"/>
      <w:lvlJc w:val="left"/>
      <w:pPr>
        <w:ind w:left="2161" w:hanging="260"/>
      </w:pPr>
      <w:rPr>
        <w:rFonts w:hint="default"/>
        <w:lang w:val="ru-RU" w:eastAsia="en-US" w:bidi="ar-SA"/>
      </w:rPr>
    </w:lvl>
  </w:abstractNum>
  <w:abstractNum w:abstractNumId="53">
    <w:nsid w:val="34EB631E"/>
    <w:multiLevelType w:val="hybridMultilevel"/>
    <w:tmpl w:val="FFFFFFFF"/>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5A539B3"/>
    <w:multiLevelType w:val="hybridMultilevel"/>
    <w:tmpl w:val="B06E2090"/>
    <w:lvl w:ilvl="0" w:tplc="8B3C0416">
      <w:start w:val="1"/>
      <w:numFmt w:val="decimal"/>
      <w:lvlText w:val="%1."/>
      <w:lvlJc w:val="left"/>
      <w:pPr>
        <w:ind w:left="553" w:hanging="269"/>
      </w:pPr>
      <w:rPr>
        <w:rFonts w:ascii="Times New Roman" w:eastAsia="Times New Roman" w:hAnsi="Times New Roman" w:cs="Times New Roman" w:hint="default"/>
        <w:w w:val="100"/>
        <w:sz w:val="24"/>
        <w:szCs w:val="24"/>
        <w:lang w:val="ru-RU" w:eastAsia="en-US" w:bidi="ar-SA"/>
      </w:rPr>
    </w:lvl>
    <w:lvl w:ilvl="1" w:tplc="433484DC">
      <w:numFmt w:val="bullet"/>
      <w:lvlText w:val="•"/>
      <w:lvlJc w:val="left"/>
      <w:pPr>
        <w:ind w:left="4520" w:hanging="269"/>
      </w:pPr>
      <w:rPr>
        <w:rFonts w:hint="default"/>
        <w:lang w:val="ru-RU" w:eastAsia="en-US" w:bidi="ar-SA"/>
      </w:rPr>
    </w:lvl>
    <w:lvl w:ilvl="2" w:tplc="676E569E">
      <w:numFmt w:val="bullet"/>
      <w:lvlText w:val="•"/>
      <w:lvlJc w:val="left"/>
      <w:pPr>
        <w:ind w:left="5244" w:hanging="269"/>
      </w:pPr>
      <w:rPr>
        <w:rFonts w:hint="default"/>
        <w:lang w:val="ru-RU" w:eastAsia="en-US" w:bidi="ar-SA"/>
      </w:rPr>
    </w:lvl>
    <w:lvl w:ilvl="3" w:tplc="60D8A6D8">
      <w:numFmt w:val="bullet"/>
      <w:lvlText w:val="•"/>
      <w:lvlJc w:val="left"/>
      <w:pPr>
        <w:ind w:left="5969" w:hanging="269"/>
      </w:pPr>
      <w:rPr>
        <w:rFonts w:hint="default"/>
        <w:lang w:val="ru-RU" w:eastAsia="en-US" w:bidi="ar-SA"/>
      </w:rPr>
    </w:lvl>
    <w:lvl w:ilvl="4" w:tplc="37DE9F1C">
      <w:numFmt w:val="bullet"/>
      <w:lvlText w:val="•"/>
      <w:lvlJc w:val="left"/>
      <w:pPr>
        <w:ind w:left="6694" w:hanging="269"/>
      </w:pPr>
      <w:rPr>
        <w:rFonts w:hint="default"/>
        <w:lang w:val="ru-RU" w:eastAsia="en-US" w:bidi="ar-SA"/>
      </w:rPr>
    </w:lvl>
    <w:lvl w:ilvl="5" w:tplc="792E4E6A">
      <w:numFmt w:val="bullet"/>
      <w:lvlText w:val="•"/>
      <w:lvlJc w:val="left"/>
      <w:pPr>
        <w:ind w:left="7419" w:hanging="269"/>
      </w:pPr>
      <w:rPr>
        <w:rFonts w:hint="default"/>
        <w:lang w:val="ru-RU" w:eastAsia="en-US" w:bidi="ar-SA"/>
      </w:rPr>
    </w:lvl>
    <w:lvl w:ilvl="6" w:tplc="C1660D4E">
      <w:numFmt w:val="bullet"/>
      <w:lvlText w:val="•"/>
      <w:lvlJc w:val="left"/>
      <w:pPr>
        <w:ind w:left="8144" w:hanging="269"/>
      </w:pPr>
      <w:rPr>
        <w:rFonts w:hint="default"/>
        <w:lang w:val="ru-RU" w:eastAsia="en-US" w:bidi="ar-SA"/>
      </w:rPr>
    </w:lvl>
    <w:lvl w:ilvl="7" w:tplc="E7F07976">
      <w:numFmt w:val="bullet"/>
      <w:lvlText w:val="•"/>
      <w:lvlJc w:val="left"/>
      <w:pPr>
        <w:ind w:left="8869" w:hanging="269"/>
      </w:pPr>
      <w:rPr>
        <w:rFonts w:hint="default"/>
        <w:lang w:val="ru-RU" w:eastAsia="en-US" w:bidi="ar-SA"/>
      </w:rPr>
    </w:lvl>
    <w:lvl w:ilvl="8" w:tplc="354AA17E">
      <w:numFmt w:val="bullet"/>
      <w:lvlText w:val="•"/>
      <w:lvlJc w:val="left"/>
      <w:pPr>
        <w:ind w:left="9594" w:hanging="269"/>
      </w:pPr>
      <w:rPr>
        <w:rFonts w:hint="default"/>
        <w:lang w:val="ru-RU" w:eastAsia="en-US" w:bidi="ar-SA"/>
      </w:rPr>
    </w:lvl>
  </w:abstractNum>
  <w:abstractNum w:abstractNumId="55">
    <w:nsid w:val="364C317A"/>
    <w:multiLevelType w:val="hybridMultilevel"/>
    <w:tmpl w:val="B70CBE12"/>
    <w:lvl w:ilvl="0" w:tplc="722225AA">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382C6B1E">
      <w:numFmt w:val="bullet"/>
      <w:lvlText w:val="•"/>
      <w:lvlJc w:val="left"/>
      <w:pPr>
        <w:ind w:left="2346" w:hanging="265"/>
      </w:pPr>
      <w:rPr>
        <w:rFonts w:hint="default"/>
        <w:lang w:val="ru-RU" w:eastAsia="en-US" w:bidi="ar-SA"/>
      </w:rPr>
    </w:lvl>
    <w:lvl w:ilvl="2" w:tplc="D2827328">
      <w:numFmt w:val="bullet"/>
      <w:lvlText w:val="•"/>
      <w:lvlJc w:val="left"/>
      <w:pPr>
        <w:ind w:left="3312" w:hanging="265"/>
      </w:pPr>
      <w:rPr>
        <w:rFonts w:hint="default"/>
        <w:lang w:val="ru-RU" w:eastAsia="en-US" w:bidi="ar-SA"/>
      </w:rPr>
    </w:lvl>
    <w:lvl w:ilvl="3" w:tplc="504E1482">
      <w:numFmt w:val="bullet"/>
      <w:lvlText w:val="•"/>
      <w:lvlJc w:val="left"/>
      <w:pPr>
        <w:ind w:left="4279" w:hanging="265"/>
      </w:pPr>
      <w:rPr>
        <w:rFonts w:hint="default"/>
        <w:lang w:val="ru-RU" w:eastAsia="en-US" w:bidi="ar-SA"/>
      </w:rPr>
    </w:lvl>
    <w:lvl w:ilvl="4" w:tplc="0686A858">
      <w:numFmt w:val="bullet"/>
      <w:lvlText w:val="•"/>
      <w:lvlJc w:val="left"/>
      <w:pPr>
        <w:ind w:left="5245" w:hanging="265"/>
      </w:pPr>
      <w:rPr>
        <w:rFonts w:hint="default"/>
        <w:lang w:val="ru-RU" w:eastAsia="en-US" w:bidi="ar-SA"/>
      </w:rPr>
    </w:lvl>
    <w:lvl w:ilvl="5" w:tplc="BAF280EC">
      <w:numFmt w:val="bullet"/>
      <w:lvlText w:val="•"/>
      <w:lvlJc w:val="left"/>
      <w:pPr>
        <w:ind w:left="6212" w:hanging="265"/>
      </w:pPr>
      <w:rPr>
        <w:rFonts w:hint="default"/>
        <w:lang w:val="ru-RU" w:eastAsia="en-US" w:bidi="ar-SA"/>
      </w:rPr>
    </w:lvl>
    <w:lvl w:ilvl="6" w:tplc="7F881C08">
      <w:numFmt w:val="bullet"/>
      <w:lvlText w:val="•"/>
      <w:lvlJc w:val="left"/>
      <w:pPr>
        <w:ind w:left="7178" w:hanging="265"/>
      </w:pPr>
      <w:rPr>
        <w:rFonts w:hint="default"/>
        <w:lang w:val="ru-RU" w:eastAsia="en-US" w:bidi="ar-SA"/>
      </w:rPr>
    </w:lvl>
    <w:lvl w:ilvl="7" w:tplc="C100D192">
      <w:numFmt w:val="bullet"/>
      <w:lvlText w:val="•"/>
      <w:lvlJc w:val="left"/>
      <w:pPr>
        <w:ind w:left="8144" w:hanging="265"/>
      </w:pPr>
      <w:rPr>
        <w:rFonts w:hint="default"/>
        <w:lang w:val="ru-RU" w:eastAsia="en-US" w:bidi="ar-SA"/>
      </w:rPr>
    </w:lvl>
    <w:lvl w:ilvl="8" w:tplc="7278EF98">
      <w:numFmt w:val="bullet"/>
      <w:lvlText w:val="•"/>
      <w:lvlJc w:val="left"/>
      <w:pPr>
        <w:ind w:left="9111" w:hanging="265"/>
      </w:pPr>
      <w:rPr>
        <w:rFonts w:hint="default"/>
        <w:lang w:val="ru-RU" w:eastAsia="en-US" w:bidi="ar-SA"/>
      </w:rPr>
    </w:lvl>
  </w:abstractNum>
  <w:abstractNum w:abstractNumId="56">
    <w:nsid w:val="36A225DA"/>
    <w:multiLevelType w:val="hybridMultilevel"/>
    <w:tmpl w:val="9CF4CAD2"/>
    <w:lvl w:ilvl="0" w:tplc="547695DE">
      <w:numFmt w:val="bullet"/>
      <w:lvlText w:val="-"/>
      <w:lvlJc w:val="left"/>
      <w:pPr>
        <w:ind w:left="5" w:hanging="144"/>
      </w:pPr>
      <w:rPr>
        <w:rFonts w:ascii="Times New Roman" w:eastAsia="Times New Roman" w:hAnsi="Times New Roman" w:cs="Times New Roman" w:hint="default"/>
        <w:w w:val="99"/>
        <w:sz w:val="24"/>
        <w:szCs w:val="24"/>
        <w:lang w:val="ru-RU" w:eastAsia="en-US" w:bidi="ar-SA"/>
      </w:rPr>
    </w:lvl>
    <w:lvl w:ilvl="1" w:tplc="0F408122">
      <w:numFmt w:val="bullet"/>
      <w:lvlText w:val="•"/>
      <w:lvlJc w:val="left"/>
      <w:pPr>
        <w:ind w:left="550" w:hanging="144"/>
      </w:pPr>
      <w:rPr>
        <w:rFonts w:hint="default"/>
        <w:lang w:val="ru-RU" w:eastAsia="en-US" w:bidi="ar-SA"/>
      </w:rPr>
    </w:lvl>
    <w:lvl w:ilvl="2" w:tplc="8E782BFA">
      <w:numFmt w:val="bullet"/>
      <w:lvlText w:val="•"/>
      <w:lvlJc w:val="left"/>
      <w:pPr>
        <w:ind w:left="1101" w:hanging="144"/>
      </w:pPr>
      <w:rPr>
        <w:rFonts w:hint="default"/>
        <w:lang w:val="ru-RU" w:eastAsia="en-US" w:bidi="ar-SA"/>
      </w:rPr>
    </w:lvl>
    <w:lvl w:ilvl="3" w:tplc="9FB6B086">
      <w:numFmt w:val="bullet"/>
      <w:lvlText w:val="•"/>
      <w:lvlJc w:val="left"/>
      <w:pPr>
        <w:ind w:left="1652" w:hanging="144"/>
      </w:pPr>
      <w:rPr>
        <w:rFonts w:hint="default"/>
        <w:lang w:val="ru-RU" w:eastAsia="en-US" w:bidi="ar-SA"/>
      </w:rPr>
    </w:lvl>
    <w:lvl w:ilvl="4" w:tplc="AEF0C450">
      <w:numFmt w:val="bullet"/>
      <w:lvlText w:val="•"/>
      <w:lvlJc w:val="left"/>
      <w:pPr>
        <w:ind w:left="2202" w:hanging="144"/>
      </w:pPr>
      <w:rPr>
        <w:rFonts w:hint="default"/>
        <w:lang w:val="ru-RU" w:eastAsia="en-US" w:bidi="ar-SA"/>
      </w:rPr>
    </w:lvl>
    <w:lvl w:ilvl="5" w:tplc="A6FA5468">
      <w:numFmt w:val="bullet"/>
      <w:lvlText w:val="•"/>
      <w:lvlJc w:val="left"/>
      <w:pPr>
        <w:ind w:left="2753" w:hanging="144"/>
      </w:pPr>
      <w:rPr>
        <w:rFonts w:hint="default"/>
        <w:lang w:val="ru-RU" w:eastAsia="en-US" w:bidi="ar-SA"/>
      </w:rPr>
    </w:lvl>
    <w:lvl w:ilvl="6" w:tplc="9676CA82">
      <w:numFmt w:val="bullet"/>
      <w:lvlText w:val="•"/>
      <w:lvlJc w:val="left"/>
      <w:pPr>
        <w:ind w:left="3304" w:hanging="144"/>
      </w:pPr>
      <w:rPr>
        <w:rFonts w:hint="default"/>
        <w:lang w:val="ru-RU" w:eastAsia="en-US" w:bidi="ar-SA"/>
      </w:rPr>
    </w:lvl>
    <w:lvl w:ilvl="7" w:tplc="914A3676">
      <w:numFmt w:val="bullet"/>
      <w:lvlText w:val="•"/>
      <w:lvlJc w:val="left"/>
      <w:pPr>
        <w:ind w:left="3854" w:hanging="144"/>
      </w:pPr>
      <w:rPr>
        <w:rFonts w:hint="default"/>
        <w:lang w:val="ru-RU" w:eastAsia="en-US" w:bidi="ar-SA"/>
      </w:rPr>
    </w:lvl>
    <w:lvl w:ilvl="8" w:tplc="BECA04DA">
      <w:numFmt w:val="bullet"/>
      <w:lvlText w:val="•"/>
      <w:lvlJc w:val="left"/>
      <w:pPr>
        <w:ind w:left="4405" w:hanging="144"/>
      </w:pPr>
      <w:rPr>
        <w:rFonts w:hint="default"/>
        <w:lang w:val="ru-RU" w:eastAsia="en-US" w:bidi="ar-SA"/>
      </w:rPr>
    </w:lvl>
  </w:abstractNum>
  <w:abstractNum w:abstractNumId="57">
    <w:nsid w:val="37196F75"/>
    <w:multiLevelType w:val="hybridMultilevel"/>
    <w:tmpl w:val="5D40E1BC"/>
    <w:lvl w:ilvl="0" w:tplc="90FA4430">
      <w:numFmt w:val="bullet"/>
      <w:lvlText w:val="-"/>
      <w:lvlJc w:val="left"/>
      <w:pPr>
        <w:ind w:left="553" w:hanging="251"/>
      </w:pPr>
      <w:rPr>
        <w:rFonts w:ascii="Times New Roman" w:eastAsia="Times New Roman" w:hAnsi="Times New Roman" w:cs="Times New Roman" w:hint="default"/>
        <w:w w:val="99"/>
        <w:sz w:val="24"/>
        <w:szCs w:val="24"/>
        <w:lang w:val="ru-RU" w:eastAsia="en-US" w:bidi="ar-SA"/>
      </w:rPr>
    </w:lvl>
    <w:lvl w:ilvl="1" w:tplc="711A5B16">
      <w:numFmt w:val="bullet"/>
      <w:lvlText w:val="•"/>
      <w:lvlJc w:val="left"/>
      <w:pPr>
        <w:ind w:left="1608" w:hanging="251"/>
      </w:pPr>
      <w:rPr>
        <w:rFonts w:hint="default"/>
        <w:lang w:val="ru-RU" w:eastAsia="en-US" w:bidi="ar-SA"/>
      </w:rPr>
    </w:lvl>
    <w:lvl w:ilvl="2" w:tplc="B776D5CC">
      <w:numFmt w:val="bullet"/>
      <w:lvlText w:val="•"/>
      <w:lvlJc w:val="left"/>
      <w:pPr>
        <w:ind w:left="2656" w:hanging="251"/>
      </w:pPr>
      <w:rPr>
        <w:rFonts w:hint="default"/>
        <w:lang w:val="ru-RU" w:eastAsia="en-US" w:bidi="ar-SA"/>
      </w:rPr>
    </w:lvl>
    <w:lvl w:ilvl="3" w:tplc="9A4E0708">
      <w:numFmt w:val="bullet"/>
      <w:lvlText w:val="•"/>
      <w:lvlJc w:val="left"/>
      <w:pPr>
        <w:ind w:left="3705" w:hanging="251"/>
      </w:pPr>
      <w:rPr>
        <w:rFonts w:hint="default"/>
        <w:lang w:val="ru-RU" w:eastAsia="en-US" w:bidi="ar-SA"/>
      </w:rPr>
    </w:lvl>
    <w:lvl w:ilvl="4" w:tplc="2854A8FC">
      <w:numFmt w:val="bullet"/>
      <w:lvlText w:val="•"/>
      <w:lvlJc w:val="left"/>
      <w:pPr>
        <w:ind w:left="4753" w:hanging="251"/>
      </w:pPr>
      <w:rPr>
        <w:rFonts w:hint="default"/>
        <w:lang w:val="ru-RU" w:eastAsia="en-US" w:bidi="ar-SA"/>
      </w:rPr>
    </w:lvl>
    <w:lvl w:ilvl="5" w:tplc="42CE2B9A">
      <w:numFmt w:val="bullet"/>
      <w:lvlText w:val="•"/>
      <w:lvlJc w:val="left"/>
      <w:pPr>
        <w:ind w:left="5802" w:hanging="251"/>
      </w:pPr>
      <w:rPr>
        <w:rFonts w:hint="default"/>
        <w:lang w:val="ru-RU" w:eastAsia="en-US" w:bidi="ar-SA"/>
      </w:rPr>
    </w:lvl>
    <w:lvl w:ilvl="6" w:tplc="38FCA8EE">
      <w:numFmt w:val="bullet"/>
      <w:lvlText w:val="•"/>
      <w:lvlJc w:val="left"/>
      <w:pPr>
        <w:ind w:left="6850" w:hanging="251"/>
      </w:pPr>
      <w:rPr>
        <w:rFonts w:hint="default"/>
        <w:lang w:val="ru-RU" w:eastAsia="en-US" w:bidi="ar-SA"/>
      </w:rPr>
    </w:lvl>
    <w:lvl w:ilvl="7" w:tplc="2CDC7742">
      <w:numFmt w:val="bullet"/>
      <w:lvlText w:val="•"/>
      <w:lvlJc w:val="left"/>
      <w:pPr>
        <w:ind w:left="7898" w:hanging="251"/>
      </w:pPr>
      <w:rPr>
        <w:rFonts w:hint="default"/>
        <w:lang w:val="ru-RU" w:eastAsia="en-US" w:bidi="ar-SA"/>
      </w:rPr>
    </w:lvl>
    <w:lvl w:ilvl="8" w:tplc="830E2A60">
      <w:numFmt w:val="bullet"/>
      <w:lvlText w:val="•"/>
      <w:lvlJc w:val="left"/>
      <w:pPr>
        <w:ind w:left="8947" w:hanging="251"/>
      </w:pPr>
      <w:rPr>
        <w:rFonts w:hint="default"/>
        <w:lang w:val="ru-RU" w:eastAsia="en-US" w:bidi="ar-SA"/>
      </w:rPr>
    </w:lvl>
  </w:abstractNum>
  <w:abstractNum w:abstractNumId="58">
    <w:nsid w:val="379D30EB"/>
    <w:multiLevelType w:val="hybridMultilevel"/>
    <w:tmpl w:val="BCA803D4"/>
    <w:lvl w:ilvl="0" w:tplc="5AC4879E">
      <w:start w:val="1"/>
      <w:numFmt w:val="decimal"/>
      <w:lvlText w:val="%1."/>
      <w:lvlJc w:val="left"/>
      <w:pPr>
        <w:ind w:left="107" w:hanging="720"/>
      </w:pPr>
      <w:rPr>
        <w:rFonts w:ascii="Times New Roman" w:eastAsia="Times New Roman" w:hAnsi="Times New Roman" w:cs="Times New Roman" w:hint="default"/>
        <w:spacing w:val="0"/>
        <w:w w:val="100"/>
        <w:sz w:val="26"/>
        <w:szCs w:val="26"/>
        <w:lang w:val="ru-RU" w:eastAsia="en-US" w:bidi="ar-SA"/>
      </w:rPr>
    </w:lvl>
    <w:lvl w:ilvl="1" w:tplc="1F44C3AC">
      <w:numFmt w:val="bullet"/>
      <w:lvlText w:val="•"/>
      <w:lvlJc w:val="left"/>
      <w:pPr>
        <w:ind w:left="500" w:hanging="720"/>
      </w:pPr>
      <w:rPr>
        <w:rFonts w:hint="default"/>
        <w:lang w:val="ru-RU" w:eastAsia="en-US" w:bidi="ar-SA"/>
      </w:rPr>
    </w:lvl>
    <w:lvl w:ilvl="2" w:tplc="32F42636">
      <w:numFmt w:val="bullet"/>
      <w:lvlText w:val="•"/>
      <w:lvlJc w:val="left"/>
      <w:pPr>
        <w:ind w:left="900" w:hanging="720"/>
      </w:pPr>
      <w:rPr>
        <w:rFonts w:hint="default"/>
        <w:lang w:val="ru-RU" w:eastAsia="en-US" w:bidi="ar-SA"/>
      </w:rPr>
    </w:lvl>
    <w:lvl w:ilvl="3" w:tplc="59DE2FDC">
      <w:numFmt w:val="bullet"/>
      <w:lvlText w:val="•"/>
      <w:lvlJc w:val="left"/>
      <w:pPr>
        <w:ind w:left="1300" w:hanging="720"/>
      </w:pPr>
      <w:rPr>
        <w:rFonts w:hint="default"/>
        <w:lang w:val="ru-RU" w:eastAsia="en-US" w:bidi="ar-SA"/>
      </w:rPr>
    </w:lvl>
    <w:lvl w:ilvl="4" w:tplc="69EAB8B6">
      <w:numFmt w:val="bullet"/>
      <w:lvlText w:val="•"/>
      <w:lvlJc w:val="left"/>
      <w:pPr>
        <w:ind w:left="1701" w:hanging="720"/>
      </w:pPr>
      <w:rPr>
        <w:rFonts w:hint="default"/>
        <w:lang w:val="ru-RU" w:eastAsia="en-US" w:bidi="ar-SA"/>
      </w:rPr>
    </w:lvl>
    <w:lvl w:ilvl="5" w:tplc="ACD4E910">
      <w:numFmt w:val="bullet"/>
      <w:lvlText w:val="•"/>
      <w:lvlJc w:val="left"/>
      <w:pPr>
        <w:ind w:left="2101" w:hanging="720"/>
      </w:pPr>
      <w:rPr>
        <w:rFonts w:hint="default"/>
        <w:lang w:val="ru-RU" w:eastAsia="en-US" w:bidi="ar-SA"/>
      </w:rPr>
    </w:lvl>
    <w:lvl w:ilvl="6" w:tplc="C23AB2A8">
      <w:numFmt w:val="bullet"/>
      <w:lvlText w:val="•"/>
      <w:lvlJc w:val="left"/>
      <w:pPr>
        <w:ind w:left="2501" w:hanging="720"/>
      </w:pPr>
      <w:rPr>
        <w:rFonts w:hint="default"/>
        <w:lang w:val="ru-RU" w:eastAsia="en-US" w:bidi="ar-SA"/>
      </w:rPr>
    </w:lvl>
    <w:lvl w:ilvl="7" w:tplc="45344940">
      <w:numFmt w:val="bullet"/>
      <w:lvlText w:val="•"/>
      <w:lvlJc w:val="left"/>
      <w:pPr>
        <w:ind w:left="2902" w:hanging="720"/>
      </w:pPr>
      <w:rPr>
        <w:rFonts w:hint="default"/>
        <w:lang w:val="ru-RU" w:eastAsia="en-US" w:bidi="ar-SA"/>
      </w:rPr>
    </w:lvl>
    <w:lvl w:ilvl="8" w:tplc="A1165588">
      <w:numFmt w:val="bullet"/>
      <w:lvlText w:val="•"/>
      <w:lvlJc w:val="left"/>
      <w:pPr>
        <w:ind w:left="3302" w:hanging="720"/>
      </w:pPr>
      <w:rPr>
        <w:rFonts w:hint="default"/>
        <w:lang w:val="ru-RU" w:eastAsia="en-US" w:bidi="ar-SA"/>
      </w:rPr>
    </w:lvl>
  </w:abstractNum>
  <w:abstractNum w:abstractNumId="59">
    <w:nsid w:val="3A0B67F3"/>
    <w:multiLevelType w:val="hybridMultilevel"/>
    <w:tmpl w:val="373A1AE6"/>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AE82773"/>
    <w:multiLevelType w:val="hybridMultilevel"/>
    <w:tmpl w:val="1E249A56"/>
    <w:lvl w:ilvl="0" w:tplc="488C81B4">
      <w:start w:val="1"/>
      <w:numFmt w:val="decimal"/>
      <w:lvlText w:val="%1."/>
      <w:lvlJc w:val="left"/>
      <w:pPr>
        <w:ind w:left="135" w:hanging="260"/>
      </w:pPr>
      <w:rPr>
        <w:rFonts w:ascii="Times New Roman" w:eastAsia="Times New Roman" w:hAnsi="Times New Roman" w:cs="Times New Roman" w:hint="default"/>
        <w:spacing w:val="0"/>
        <w:w w:val="100"/>
        <w:sz w:val="26"/>
        <w:szCs w:val="26"/>
        <w:lang w:val="ru-RU" w:eastAsia="en-US" w:bidi="ar-SA"/>
      </w:rPr>
    </w:lvl>
    <w:lvl w:ilvl="1" w:tplc="4F8AD3C2">
      <w:numFmt w:val="bullet"/>
      <w:lvlText w:val="•"/>
      <w:lvlJc w:val="left"/>
      <w:pPr>
        <w:ind w:left="392" w:hanging="260"/>
      </w:pPr>
      <w:rPr>
        <w:rFonts w:hint="default"/>
        <w:lang w:val="ru-RU" w:eastAsia="en-US" w:bidi="ar-SA"/>
      </w:rPr>
    </w:lvl>
    <w:lvl w:ilvl="2" w:tplc="469C4776">
      <w:numFmt w:val="bullet"/>
      <w:lvlText w:val="•"/>
      <w:lvlJc w:val="left"/>
      <w:pPr>
        <w:ind w:left="645" w:hanging="260"/>
      </w:pPr>
      <w:rPr>
        <w:rFonts w:hint="default"/>
        <w:lang w:val="ru-RU" w:eastAsia="en-US" w:bidi="ar-SA"/>
      </w:rPr>
    </w:lvl>
    <w:lvl w:ilvl="3" w:tplc="E1D09CE6">
      <w:numFmt w:val="bullet"/>
      <w:lvlText w:val="•"/>
      <w:lvlJc w:val="left"/>
      <w:pPr>
        <w:ind w:left="898" w:hanging="260"/>
      </w:pPr>
      <w:rPr>
        <w:rFonts w:hint="default"/>
        <w:lang w:val="ru-RU" w:eastAsia="en-US" w:bidi="ar-SA"/>
      </w:rPr>
    </w:lvl>
    <w:lvl w:ilvl="4" w:tplc="96E073C8">
      <w:numFmt w:val="bullet"/>
      <w:lvlText w:val="•"/>
      <w:lvlJc w:val="left"/>
      <w:pPr>
        <w:ind w:left="1150" w:hanging="260"/>
      </w:pPr>
      <w:rPr>
        <w:rFonts w:hint="default"/>
        <w:lang w:val="ru-RU" w:eastAsia="en-US" w:bidi="ar-SA"/>
      </w:rPr>
    </w:lvl>
    <w:lvl w:ilvl="5" w:tplc="4FA84F00">
      <w:numFmt w:val="bullet"/>
      <w:lvlText w:val="•"/>
      <w:lvlJc w:val="left"/>
      <w:pPr>
        <w:ind w:left="1403" w:hanging="260"/>
      </w:pPr>
      <w:rPr>
        <w:rFonts w:hint="default"/>
        <w:lang w:val="ru-RU" w:eastAsia="en-US" w:bidi="ar-SA"/>
      </w:rPr>
    </w:lvl>
    <w:lvl w:ilvl="6" w:tplc="13B6B0A6">
      <w:numFmt w:val="bullet"/>
      <w:lvlText w:val="•"/>
      <w:lvlJc w:val="left"/>
      <w:pPr>
        <w:ind w:left="1656" w:hanging="260"/>
      </w:pPr>
      <w:rPr>
        <w:rFonts w:hint="default"/>
        <w:lang w:val="ru-RU" w:eastAsia="en-US" w:bidi="ar-SA"/>
      </w:rPr>
    </w:lvl>
    <w:lvl w:ilvl="7" w:tplc="699022A2">
      <w:numFmt w:val="bullet"/>
      <w:lvlText w:val="•"/>
      <w:lvlJc w:val="left"/>
      <w:pPr>
        <w:ind w:left="1908" w:hanging="260"/>
      </w:pPr>
      <w:rPr>
        <w:rFonts w:hint="default"/>
        <w:lang w:val="ru-RU" w:eastAsia="en-US" w:bidi="ar-SA"/>
      </w:rPr>
    </w:lvl>
    <w:lvl w:ilvl="8" w:tplc="1A50E628">
      <w:numFmt w:val="bullet"/>
      <w:lvlText w:val="•"/>
      <w:lvlJc w:val="left"/>
      <w:pPr>
        <w:ind w:left="2161" w:hanging="260"/>
      </w:pPr>
      <w:rPr>
        <w:rFonts w:hint="default"/>
        <w:lang w:val="ru-RU" w:eastAsia="en-US" w:bidi="ar-SA"/>
      </w:rPr>
    </w:lvl>
  </w:abstractNum>
  <w:abstractNum w:abstractNumId="61">
    <w:nsid w:val="3F3D3F06"/>
    <w:multiLevelType w:val="hybridMultilevel"/>
    <w:tmpl w:val="33688D9C"/>
    <w:lvl w:ilvl="0" w:tplc="30F69FD4">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2EBE9C12">
      <w:numFmt w:val="bullet"/>
      <w:lvlText w:val="•"/>
      <w:lvlJc w:val="left"/>
      <w:pPr>
        <w:ind w:left="2346" w:hanging="265"/>
      </w:pPr>
      <w:rPr>
        <w:rFonts w:hint="default"/>
        <w:lang w:val="ru-RU" w:eastAsia="en-US" w:bidi="ar-SA"/>
      </w:rPr>
    </w:lvl>
    <w:lvl w:ilvl="2" w:tplc="E570AC14">
      <w:numFmt w:val="bullet"/>
      <w:lvlText w:val="•"/>
      <w:lvlJc w:val="left"/>
      <w:pPr>
        <w:ind w:left="3312" w:hanging="265"/>
      </w:pPr>
      <w:rPr>
        <w:rFonts w:hint="default"/>
        <w:lang w:val="ru-RU" w:eastAsia="en-US" w:bidi="ar-SA"/>
      </w:rPr>
    </w:lvl>
    <w:lvl w:ilvl="3" w:tplc="FA1CB656">
      <w:numFmt w:val="bullet"/>
      <w:lvlText w:val="•"/>
      <w:lvlJc w:val="left"/>
      <w:pPr>
        <w:ind w:left="4279" w:hanging="265"/>
      </w:pPr>
      <w:rPr>
        <w:rFonts w:hint="default"/>
        <w:lang w:val="ru-RU" w:eastAsia="en-US" w:bidi="ar-SA"/>
      </w:rPr>
    </w:lvl>
    <w:lvl w:ilvl="4" w:tplc="8A2ACF10">
      <w:numFmt w:val="bullet"/>
      <w:lvlText w:val="•"/>
      <w:lvlJc w:val="left"/>
      <w:pPr>
        <w:ind w:left="5245" w:hanging="265"/>
      </w:pPr>
      <w:rPr>
        <w:rFonts w:hint="default"/>
        <w:lang w:val="ru-RU" w:eastAsia="en-US" w:bidi="ar-SA"/>
      </w:rPr>
    </w:lvl>
    <w:lvl w:ilvl="5" w:tplc="1060B954">
      <w:numFmt w:val="bullet"/>
      <w:lvlText w:val="•"/>
      <w:lvlJc w:val="left"/>
      <w:pPr>
        <w:ind w:left="6212" w:hanging="265"/>
      </w:pPr>
      <w:rPr>
        <w:rFonts w:hint="default"/>
        <w:lang w:val="ru-RU" w:eastAsia="en-US" w:bidi="ar-SA"/>
      </w:rPr>
    </w:lvl>
    <w:lvl w:ilvl="6" w:tplc="49C4673E">
      <w:numFmt w:val="bullet"/>
      <w:lvlText w:val="•"/>
      <w:lvlJc w:val="left"/>
      <w:pPr>
        <w:ind w:left="7178" w:hanging="265"/>
      </w:pPr>
      <w:rPr>
        <w:rFonts w:hint="default"/>
        <w:lang w:val="ru-RU" w:eastAsia="en-US" w:bidi="ar-SA"/>
      </w:rPr>
    </w:lvl>
    <w:lvl w:ilvl="7" w:tplc="5088C396">
      <w:numFmt w:val="bullet"/>
      <w:lvlText w:val="•"/>
      <w:lvlJc w:val="left"/>
      <w:pPr>
        <w:ind w:left="8144" w:hanging="265"/>
      </w:pPr>
      <w:rPr>
        <w:rFonts w:hint="default"/>
        <w:lang w:val="ru-RU" w:eastAsia="en-US" w:bidi="ar-SA"/>
      </w:rPr>
    </w:lvl>
    <w:lvl w:ilvl="8" w:tplc="C31812EC">
      <w:numFmt w:val="bullet"/>
      <w:lvlText w:val="•"/>
      <w:lvlJc w:val="left"/>
      <w:pPr>
        <w:ind w:left="9111" w:hanging="265"/>
      </w:pPr>
      <w:rPr>
        <w:rFonts w:hint="default"/>
        <w:lang w:val="ru-RU" w:eastAsia="en-US" w:bidi="ar-SA"/>
      </w:rPr>
    </w:lvl>
  </w:abstractNum>
  <w:abstractNum w:abstractNumId="62">
    <w:nsid w:val="41CD11DF"/>
    <w:multiLevelType w:val="hybridMultilevel"/>
    <w:tmpl w:val="9A866BBC"/>
    <w:lvl w:ilvl="0" w:tplc="88D03E9C">
      <w:start w:val="1"/>
      <w:numFmt w:val="decimal"/>
      <w:lvlText w:val="%1."/>
      <w:lvlJc w:val="left"/>
      <w:pPr>
        <w:ind w:left="115" w:hanging="540"/>
      </w:pPr>
      <w:rPr>
        <w:rFonts w:ascii="Times New Roman" w:eastAsia="Times New Roman" w:hAnsi="Times New Roman" w:cs="Times New Roman" w:hint="default"/>
        <w:spacing w:val="0"/>
        <w:w w:val="100"/>
        <w:sz w:val="26"/>
        <w:szCs w:val="26"/>
        <w:lang w:val="ru-RU" w:eastAsia="en-US" w:bidi="ar-SA"/>
      </w:rPr>
    </w:lvl>
    <w:lvl w:ilvl="1" w:tplc="6C160380">
      <w:numFmt w:val="bullet"/>
      <w:lvlText w:val="•"/>
      <w:lvlJc w:val="left"/>
      <w:pPr>
        <w:ind w:left="447" w:hanging="540"/>
      </w:pPr>
      <w:rPr>
        <w:rFonts w:hint="default"/>
        <w:lang w:val="ru-RU" w:eastAsia="en-US" w:bidi="ar-SA"/>
      </w:rPr>
    </w:lvl>
    <w:lvl w:ilvl="2" w:tplc="BE7E99D2">
      <w:numFmt w:val="bullet"/>
      <w:lvlText w:val="•"/>
      <w:lvlJc w:val="left"/>
      <w:pPr>
        <w:ind w:left="774" w:hanging="540"/>
      </w:pPr>
      <w:rPr>
        <w:rFonts w:hint="default"/>
        <w:lang w:val="ru-RU" w:eastAsia="en-US" w:bidi="ar-SA"/>
      </w:rPr>
    </w:lvl>
    <w:lvl w:ilvl="3" w:tplc="7B387230">
      <w:numFmt w:val="bullet"/>
      <w:lvlText w:val="•"/>
      <w:lvlJc w:val="left"/>
      <w:pPr>
        <w:ind w:left="1101" w:hanging="540"/>
      </w:pPr>
      <w:rPr>
        <w:rFonts w:hint="default"/>
        <w:lang w:val="ru-RU" w:eastAsia="en-US" w:bidi="ar-SA"/>
      </w:rPr>
    </w:lvl>
    <w:lvl w:ilvl="4" w:tplc="1D024368">
      <w:numFmt w:val="bullet"/>
      <w:lvlText w:val="•"/>
      <w:lvlJc w:val="left"/>
      <w:pPr>
        <w:ind w:left="1428" w:hanging="540"/>
      </w:pPr>
      <w:rPr>
        <w:rFonts w:hint="default"/>
        <w:lang w:val="ru-RU" w:eastAsia="en-US" w:bidi="ar-SA"/>
      </w:rPr>
    </w:lvl>
    <w:lvl w:ilvl="5" w:tplc="829AEBE8">
      <w:numFmt w:val="bullet"/>
      <w:lvlText w:val="•"/>
      <w:lvlJc w:val="left"/>
      <w:pPr>
        <w:ind w:left="1755" w:hanging="540"/>
      </w:pPr>
      <w:rPr>
        <w:rFonts w:hint="default"/>
        <w:lang w:val="ru-RU" w:eastAsia="en-US" w:bidi="ar-SA"/>
      </w:rPr>
    </w:lvl>
    <w:lvl w:ilvl="6" w:tplc="B0346FCC">
      <w:numFmt w:val="bullet"/>
      <w:lvlText w:val="•"/>
      <w:lvlJc w:val="left"/>
      <w:pPr>
        <w:ind w:left="2082" w:hanging="540"/>
      </w:pPr>
      <w:rPr>
        <w:rFonts w:hint="default"/>
        <w:lang w:val="ru-RU" w:eastAsia="en-US" w:bidi="ar-SA"/>
      </w:rPr>
    </w:lvl>
    <w:lvl w:ilvl="7" w:tplc="7CFE8E74">
      <w:numFmt w:val="bullet"/>
      <w:lvlText w:val="•"/>
      <w:lvlJc w:val="left"/>
      <w:pPr>
        <w:ind w:left="2409" w:hanging="540"/>
      </w:pPr>
      <w:rPr>
        <w:rFonts w:hint="default"/>
        <w:lang w:val="ru-RU" w:eastAsia="en-US" w:bidi="ar-SA"/>
      </w:rPr>
    </w:lvl>
    <w:lvl w:ilvl="8" w:tplc="943084F2">
      <w:numFmt w:val="bullet"/>
      <w:lvlText w:val="•"/>
      <w:lvlJc w:val="left"/>
      <w:pPr>
        <w:ind w:left="2736" w:hanging="540"/>
      </w:pPr>
      <w:rPr>
        <w:rFonts w:hint="default"/>
        <w:lang w:val="ru-RU" w:eastAsia="en-US" w:bidi="ar-SA"/>
      </w:rPr>
    </w:lvl>
  </w:abstractNum>
  <w:abstractNum w:abstractNumId="63">
    <w:nsid w:val="4277014C"/>
    <w:multiLevelType w:val="hybridMultilevel"/>
    <w:tmpl w:val="EBB067C2"/>
    <w:lvl w:ilvl="0" w:tplc="D4FC8522">
      <w:numFmt w:val="bullet"/>
      <w:lvlText w:val="-"/>
      <w:lvlJc w:val="left"/>
      <w:pPr>
        <w:ind w:left="5" w:hanging="927"/>
      </w:pPr>
      <w:rPr>
        <w:rFonts w:ascii="Times New Roman" w:eastAsia="Times New Roman" w:hAnsi="Times New Roman" w:cs="Times New Roman" w:hint="default"/>
        <w:w w:val="99"/>
        <w:sz w:val="24"/>
        <w:szCs w:val="24"/>
        <w:lang w:val="ru-RU" w:eastAsia="en-US" w:bidi="ar-SA"/>
      </w:rPr>
    </w:lvl>
    <w:lvl w:ilvl="1" w:tplc="0F6292F0">
      <w:numFmt w:val="bullet"/>
      <w:lvlText w:val="•"/>
      <w:lvlJc w:val="left"/>
      <w:pPr>
        <w:ind w:left="495" w:hanging="927"/>
      </w:pPr>
      <w:rPr>
        <w:rFonts w:hint="default"/>
        <w:lang w:val="ru-RU" w:eastAsia="en-US" w:bidi="ar-SA"/>
      </w:rPr>
    </w:lvl>
    <w:lvl w:ilvl="2" w:tplc="818A0DD4">
      <w:numFmt w:val="bullet"/>
      <w:lvlText w:val="•"/>
      <w:lvlJc w:val="left"/>
      <w:pPr>
        <w:ind w:left="990" w:hanging="927"/>
      </w:pPr>
      <w:rPr>
        <w:rFonts w:hint="default"/>
        <w:lang w:val="ru-RU" w:eastAsia="en-US" w:bidi="ar-SA"/>
      </w:rPr>
    </w:lvl>
    <w:lvl w:ilvl="3" w:tplc="EFFACB58">
      <w:numFmt w:val="bullet"/>
      <w:lvlText w:val="•"/>
      <w:lvlJc w:val="left"/>
      <w:pPr>
        <w:ind w:left="1485" w:hanging="927"/>
      </w:pPr>
      <w:rPr>
        <w:rFonts w:hint="default"/>
        <w:lang w:val="ru-RU" w:eastAsia="en-US" w:bidi="ar-SA"/>
      </w:rPr>
    </w:lvl>
    <w:lvl w:ilvl="4" w:tplc="6584D7B4">
      <w:numFmt w:val="bullet"/>
      <w:lvlText w:val="•"/>
      <w:lvlJc w:val="left"/>
      <w:pPr>
        <w:ind w:left="1980" w:hanging="927"/>
      </w:pPr>
      <w:rPr>
        <w:rFonts w:hint="default"/>
        <w:lang w:val="ru-RU" w:eastAsia="en-US" w:bidi="ar-SA"/>
      </w:rPr>
    </w:lvl>
    <w:lvl w:ilvl="5" w:tplc="945E6E04">
      <w:numFmt w:val="bullet"/>
      <w:lvlText w:val="•"/>
      <w:lvlJc w:val="left"/>
      <w:pPr>
        <w:ind w:left="2475" w:hanging="927"/>
      </w:pPr>
      <w:rPr>
        <w:rFonts w:hint="default"/>
        <w:lang w:val="ru-RU" w:eastAsia="en-US" w:bidi="ar-SA"/>
      </w:rPr>
    </w:lvl>
    <w:lvl w:ilvl="6" w:tplc="24D8C162">
      <w:numFmt w:val="bullet"/>
      <w:lvlText w:val="•"/>
      <w:lvlJc w:val="left"/>
      <w:pPr>
        <w:ind w:left="2970" w:hanging="927"/>
      </w:pPr>
      <w:rPr>
        <w:rFonts w:hint="default"/>
        <w:lang w:val="ru-RU" w:eastAsia="en-US" w:bidi="ar-SA"/>
      </w:rPr>
    </w:lvl>
    <w:lvl w:ilvl="7" w:tplc="4CB67344">
      <w:numFmt w:val="bullet"/>
      <w:lvlText w:val="•"/>
      <w:lvlJc w:val="left"/>
      <w:pPr>
        <w:ind w:left="3465" w:hanging="927"/>
      </w:pPr>
      <w:rPr>
        <w:rFonts w:hint="default"/>
        <w:lang w:val="ru-RU" w:eastAsia="en-US" w:bidi="ar-SA"/>
      </w:rPr>
    </w:lvl>
    <w:lvl w:ilvl="8" w:tplc="6DF0201A">
      <w:numFmt w:val="bullet"/>
      <w:lvlText w:val="•"/>
      <w:lvlJc w:val="left"/>
      <w:pPr>
        <w:ind w:left="3960" w:hanging="927"/>
      </w:pPr>
      <w:rPr>
        <w:rFonts w:hint="default"/>
        <w:lang w:val="ru-RU" w:eastAsia="en-US" w:bidi="ar-SA"/>
      </w:rPr>
    </w:lvl>
  </w:abstractNum>
  <w:abstractNum w:abstractNumId="64">
    <w:nsid w:val="42D22668"/>
    <w:multiLevelType w:val="hybridMultilevel"/>
    <w:tmpl w:val="537E894C"/>
    <w:lvl w:ilvl="0" w:tplc="9A7ACB7A">
      <w:start w:val="1"/>
      <w:numFmt w:val="decimal"/>
      <w:lvlText w:val="%1."/>
      <w:lvlJc w:val="left"/>
      <w:pPr>
        <w:ind w:left="107" w:hanging="260"/>
      </w:pPr>
      <w:rPr>
        <w:rFonts w:ascii="Times New Roman" w:eastAsia="Times New Roman" w:hAnsi="Times New Roman" w:cs="Times New Roman" w:hint="default"/>
        <w:spacing w:val="0"/>
        <w:w w:val="100"/>
        <w:sz w:val="26"/>
        <w:szCs w:val="26"/>
        <w:lang w:val="ru-RU" w:eastAsia="en-US" w:bidi="ar-SA"/>
      </w:rPr>
    </w:lvl>
    <w:lvl w:ilvl="1" w:tplc="8FEA7614">
      <w:numFmt w:val="bullet"/>
      <w:lvlText w:val="•"/>
      <w:lvlJc w:val="left"/>
      <w:pPr>
        <w:ind w:left="356" w:hanging="260"/>
      </w:pPr>
      <w:rPr>
        <w:rFonts w:hint="default"/>
        <w:lang w:val="ru-RU" w:eastAsia="en-US" w:bidi="ar-SA"/>
      </w:rPr>
    </w:lvl>
    <w:lvl w:ilvl="2" w:tplc="41B8B8CC">
      <w:numFmt w:val="bullet"/>
      <w:lvlText w:val="•"/>
      <w:lvlJc w:val="left"/>
      <w:pPr>
        <w:ind w:left="613" w:hanging="260"/>
      </w:pPr>
      <w:rPr>
        <w:rFonts w:hint="default"/>
        <w:lang w:val="ru-RU" w:eastAsia="en-US" w:bidi="ar-SA"/>
      </w:rPr>
    </w:lvl>
    <w:lvl w:ilvl="3" w:tplc="03785802">
      <w:numFmt w:val="bullet"/>
      <w:lvlText w:val="•"/>
      <w:lvlJc w:val="left"/>
      <w:pPr>
        <w:ind w:left="870" w:hanging="260"/>
      </w:pPr>
      <w:rPr>
        <w:rFonts w:hint="default"/>
        <w:lang w:val="ru-RU" w:eastAsia="en-US" w:bidi="ar-SA"/>
      </w:rPr>
    </w:lvl>
    <w:lvl w:ilvl="4" w:tplc="D0F61494">
      <w:numFmt w:val="bullet"/>
      <w:lvlText w:val="•"/>
      <w:lvlJc w:val="left"/>
      <w:pPr>
        <w:ind w:left="1126" w:hanging="260"/>
      </w:pPr>
      <w:rPr>
        <w:rFonts w:hint="default"/>
        <w:lang w:val="ru-RU" w:eastAsia="en-US" w:bidi="ar-SA"/>
      </w:rPr>
    </w:lvl>
    <w:lvl w:ilvl="5" w:tplc="C93A3AF8">
      <w:numFmt w:val="bullet"/>
      <w:lvlText w:val="•"/>
      <w:lvlJc w:val="left"/>
      <w:pPr>
        <w:ind w:left="1383" w:hanging="260"/>
      </w:pPr>
      <w:rPr>
        <w:rFonts w:hint="default"/>
        <w:lang w:val="ru-RU" w:eastAsia="en-US" w:bidi="ar-SA"/>
      </w:rPr>
    </w:lvl>
    <w:lvl w:ilvl="6" w:tplc="C5D4E986">
      <w:numFmt w:val="bullet"/>
      <w:lvlText w:val="•"/>
      <w:lvlJc w:val="left"/>
      <w:pPr>
        <w:ind w:left="1640" w:hanging="260"/>
      </w:pPr>
      <w:rPr>
        <w:rFonts w:hint="default"/>
        <w:lang w:val="ru-RU" w:eastAsia="en-US" w:bidi="ar-SA"/>
      </w:rPr>
    </w:lvl>
    <w:lvl w:ilvl="7" w:tplc="74A0B412">
      <w:numFmt w:val="bullet"/>
      <w:lvlText w:val="•"/>
      <w:lvlJc w:val="left"/>
      <w:pPr>
        <w:ind w:left="1896" w:hanging="260"/>
      </w:pPr>
      <w:rPr>
        <w:rFonts w:hint="default"/>
        <w:lang w:val="ru-RU" w:eastAsia="en-US" w:bidi="ar-SA"/>
      </w:rPr>
    </w:lvl>
    <w:lvl w:ilvl="8" w:tplc="B6B6E456">
      <w:numFmt w:val="bullet"/>
      <w:lvlText w:val="•"/>
      <w:lvlJc w:val="left"/>
      <w:pPr>
        <w:ind w:left="2153" w:hanging="260"/>
      </w:pPr>
      <w:rPr>
        <w:rFonts w:hint="default"/>
        <w:lang w:val="ru-RU" w:eastAsia="en-US" w:bidi="ar-SA"/>
      </w:rPr>
    </w:lvl>
  </w:abstractNum>
  <w:abstractNum w:abstractNumId="65">
    <w:nsid w:val="42FF681B"/>
    <w:multiLevelType w:val="hybridMultilevel"/>
    <w:tmpl w:val="DB6AEAFE"/>
    <w:lvl w:ilvl="0" w:tplc="8FE60DD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43375670"/>
    <w:multiLevelType w:val="multilevel"/>
    <w:tmpl w:val="9758A9CC"/>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43EB48F3"/>
    <w:multiLevelType w:val="multilevel"/>
    <w:tmpl w:val="0FBABD0A"/>
    <w:lvl w:ilvl="0">
      <w:start w:val="1"/>
      <w:numFmt w:val="bullet"/>
      <w:lvlText w:val="-"/>
      <w:lvlJc w:val="left"/>
      <w:pPr>
        <w:tabs>
          <w:tab w:val="num" w:pos="720"/>
        </w:tabs>
        <w:ind w:left="720" w:hanging="360"/>
      </w:pPr>
      <w:rPr>
        <w:rFonts w:ascii="Times New Roman" w:hAnsi="Times New Roman" w:cs="Times New Roman" w:hint="default"/>
        <w:sz w:val="20"/>
      </w:rPr>
    </w:lvl>
    <w:lvl w:ilvl="1">
      <w:start w:val="9"/>
      <w:numFmt w:val="decimal"/>
      <w:lvlText w:val="%2."/>
      <w:lvlJc w:val="left"/>
      <w:pPr>
        <w:ind w:left="1440" w:hanging="360"/>
      </w:pPr>
      <w:rPr>
        <w:rFonts w:eastAsia="Times New Roman"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48015AE"/>
    <w:multiLevelType w:val="hybridMultilevel"/>
    <w:tmpl w:val="E05238DA"/>
    <w:lvl w:ilvl="0" w:tplc="584AA56E">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FCCCCBA6">
      <w:numFmt w:val="bullet"/>
      <w:lvlText w:val="•"/>
      <w:lvlJc w:val="left"/>
      <w:pPr>
        <w:ind w:left="2346" w:hanging="265"/>
      </w:pPr>
      <w:rPr>
        <w:rFonts w:hint="default"/>
        <w:lang w:val="ru-RU" w:eastAsia="en-US" w:bidi="ar-SA"/>
      </w:rPr>
    </w:lvl>
    <w:lvl w:ilvl="2" w:tplc="53821C3E">
      <w:numFmt w:val="bullet"/>
      <w:lvlText w:val="•"/>
      <w:lvlJc w:val="left"/>
      <w:pPr>
        <w:ind w:left="3312" w:hanging="265"/>
      </w:pPr>
      <w:rPr>
        <w:rFonts w:hint="default"/>
        <w:lang w:val="ru-RU" w:eastAsia="en-US" w:bidi="ar-SA"/>
      </w:rPr>
    </w:lvl>
    <w:lvl w:ilvl="3" w:tplc="E9949222">
      <w:numFmt w:val="bullet"/>
      <w:lvlText w:val="•"/>
      <w:lvlJc w:val="left"/>
      <w:pPr>
        <w:ind w:left="4279" w:hanging="265"/>
      </w:pPr>
      <w:rPr>
        <w:rFonts w:hint="default"/>
        <w:lang w:val="ru-RU" w:eastAsia="en-US" w:bidi="ar-SA"/>
      </w:rPr>
    </w:lvl>
    <w:lvl w:ilvl="4" w:tplc="A9BAE7BE">
      <w:numFmt w:val="bullet"/>
      <w:lvlText w:val="•"/>
      <w:lvlJc w:val="left"/>
      <w:pPr>
        <w:ind w:left="5245" w:hanging="265"/>
      </w:pPr>
      <w:rPr>
        <w:rFonts w:hint="default"/>
        <w:lang w:val="ru-RU" w:eastAsia="en-US" w:bidi="ar-SA"/>
      </w:rPr>
    </w:lvl>
    <w:lvl w:ilvl="5" w:tplc="F0CE9E7C">
      <w:numFmt w:val="bullet"/>
      <w:lvlText w:val="•"/>
      <w:lvlJc w:val="left"/>
      <w:pPr>
        <w:ind w:left="6212" w:hanging="265"/>
      </w:pPr>
      <w:rPr>
        <w:rFonts w:hint="default"/>
        <w:lang w:val="ru-RU" w:eastAsia="en-US" w:bidi="ar-SA"/>
      </w:rPr>
    </w:lvl>
    <w:lvl w:ilvl="6" w:tplc="788AE78A">
      <w:numFmt w:val="bullet"/>
      <w:lvlText w:val="•"/>
      <w:lvlJc w:val="left"/>
      <w:pPr>
        <w:ind w:left="7178" w:hanging="265"/>
      </w:pPr>
      <w:rPr>
        <w:rFonts w:hint="default"/>
        <w:lang w:val="ru-RU" w:eastAsia="en-US" w:bidi="ar-SA"/>
      </w:rPr>
    </w:lvl>
    <w:lvl w:ilvl="7" w:tplc="33408974">
      <w:numFmt w:val="bullet"/>
      <w:lvlText w:val="•"/>
      <w:lvlJc w:val="left"/>
      <w:pPr>
        <w:ind w:left="8144" w:hanging="265"/>
      </w:pPr>
      <w:rPr>
        <w:rFonts w:hint="default"/>
        <w:lang w:val="ru-RU" w:eastAsia="en-US" w:bidi="ar-SA"/>
      </w:rPr>
    </w:lvl>
    <w:lvl w:ilvl="8" w:tplc="BB54277C">
      <w:numFmt w:val="bullet"/>
      <w:lvlText w:val="•"/>
      <w:lvlJc w:val="left"/>
      <w:pPr>
        <w:ind w:left="9111" w:hanging="265"/>
      </w:pPr>
      <w:rPr>
        <w:rFonts w:hint="default"/>
        <w:lang w:val="ru-RU" w:eastAsia="en-US" w:bidi="ar-SA"/>
      </w:rPr>
    </w:lvl>
  </w:abstractNum>
  <w:abstractNum w:abstractNumId="69">
    <w:nsid w:val="47F83263"/>
    <w:multiLevelType w:val="hybridMultilevel"/>
    <w:tmpl w:val="96E2CA84"/>
    <w:lvl w:ilvl="0" w:tplc="E116CDDA">
      <w:start w:val="1"/>
      <w:numFmt w:val="decimal"/>
      <w:lvlText w:val="%1."/>
      <w:lvlJc w:val="left"/>
      <w:pPr>
        <w:ind w:left="279" w:hanging="260"/>
      </w:pPr>
      <w:rPr>
        <w:rFonts w:ascii="Times New Roman" w:eastAsia="Times New Roman" w:hAnsi="Times New Roman" w:cs="Times New Roman" w:hint="default"/>
        <w:spacing w:val="0"/>
        <w:w w:val="100"/>
        <w:sz w:val="26"/>
        <w:szCs w:val="26"/>
        <w:lang w:val="ru-RU" w:eastAsia="en-US" w:bidi="ar-SA"/>
      </w:rPr>
    </w:lvl>
    <w:lvl w:ilvl="1" w:tplc="AFA865C4">
      <w:numFmt w:val="bullet"/>
      <w:lvlText w:val="•"/>
      <w:lvlJc w:val="left"/>
      <w:pPr>
        <w:ind w:left="623" w:hanging="260"/>
      </w:pPr>
      <w:rPr>
        <w:rFonts w:hint="default"/>
        <w:lang w:val="ru-RU" w:eastAsia="en-US" w:bidi="ar-SA"/>
      </w:rPr>
    </w:lvl>
    <w:lvl w:ilvl="2" w:tplc="8990DA6A">
      <w:numFmt w:val="bullet"/>
      <w:lvlText w:val="•"/>
      <w:lvlJc w:val="left"/>
      <w:pPr>
        <w:ind w:left="967" w:hanging="260"/>
      </w:pPr>
      <w:rPr>
        <w:rFonts w:hint="default"/>
        <w:lang w:val="ru-RU" w:eastAsia="en-US" w:bidi="ar-SA"/>
      </w:rPr>
    </w:lvl>
    <w:lvl w:ilvl="3" w:tplc="C3F66D1A">
      <w:numFmt w:val="bullet"/>
      <w:lvlText w:val="•"/>
      <w:lvlJc w:val="left"/>
      <w:pPr>
        <w:ind w:left="1311" w:hanging="260"/>
      </w:pPr>
      <w:rPr>
        <w:rFonts w:hint="default"/>
        <w:lang w:val="ru-RU" w:eastAsia="en-US" w:bidi="ar-SA"/>
      </w:rPr>
    </w:lvl>
    <w:lvl w:ilvl="4" w:tplc="1772F4CA">
      <w:numFmt w:val="bullet"/>
      <w:lvlText w:val="•"/>
      <w:lvlJc w:val="left"/>
      <w:pPr>
        <w:ind w:left="1655" w:hanging="260"/>
      </w:pPr>
      <w:rPr>
        <w:rFonts w:hint="default"/>
        <w:lang w:val="ru-RU" w:eastAsia="en-US" w:bidi="ar-SA"/>
      </w:rPr>
    </w:lvl>
    <w:lvl w:ilvl="5" w:tplc="740C5D32">
      <w:numFmt w:val="bullet"/>
      <w:lvlText w:val="•"/>
      <w:lvlJc w:val="left"/>
      <w:pPr>
        <w:ind w:left="1999" w:hanging="260"/>
      </w:pPr>
      <w:rPr>
        <w:rFonts w:hint="default"/>
        <w:lang w:val="ru-RU" w:eastAsia="en-US" w:bidi="ar-SA"/>
      </w:rPr>
    </w:lvl>
    <w:lvl w:ilvl="6" w:tplc="AA0280E8">
      <w:numFmt w:val="bullet"/>
      <w:lvlText w:val="•"/>
      <w:lvlJc w:val="left"/>
      <w:pPr>
        <w:ind w:left="2343" w:hanging="260"/>
      </w:pPr>
      <w:rPr>
        <w:rFonts w:hint="default"/>
        <w:lang w:val="ru-RU" w:eastAsia="en-US" w:bidi="ar-SA"/>
      </w:rPr>
    </w:lvl>
    <w:lvl w:ilvl="7" w:tplc="A944112C">
      <w:numFmt w:val="bullet"/>
      <w:lvlText w:val="•"/>
      <w:lvlJc w:val="left"/>
      <w:pPr>
        <w:ind w:left="2687" w:hanging="260"/>
      </w:pPr>
      <w:rPr>
        <w:rFonts w:hint="default"/>
        <w:lang w:val="ru-RU" w:eastAsia="en-US" w:bidi="ar-SA"/>
      </w:rPr>
    </w:lvl>
    <w:lvl w:ilvl="8" w:tplc="0CB246C4">
      <w:numFmt w:val="bullet"/>
      <w:lvlText w:val="•"/>
      <w:lvlJc w:val="left"/>
      <w:pPr>
        <w:ind w:left="3031" w:hanging="260"/>
      </w:pPr>
      <w:rPr>
        <w:rFonts w:hint="default"/>
        <w:lang w:val="ru-RU" w:eastAsia="en-US" w:bidi="ar-SA"/>
      </w:rPr>
    </w:lvl>
  </w:abstractNum>
  <w:abstractNum w:abstractNumId="70">
    <w:nsid w:val="4B1F2891"/>
    <w:multiLevelType w:val="hybridMultilevel"/>
    <w:tmpl w:val="FB1E4932"/>
    <w:lvl w:ilvl="0" w:tplc="8FE60DD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4DE05B8F"/>
    <w:multiLevelType w:val="hybridMultilevel"/>
    <w:tmpl w:val="7B0CE7A8"/>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4FCC0CD9"/>
    <w:multiLevelType w:val="hybridMultilevel"/>
    <w:tmpl w:val="5BA4F4A4"/>
    <w:lvl w:ilvl="0" w:tplc="035AF2BA">
      <w:start w:val="1"/>
      <w:numFmt w:val="decimal"/>
      <w:lvlText w:val="%1"/>
      <w:lvlJc w:val="left"/>
      <w:pPr>
        <w:ind w:left="3688" w:hanging="604"/>
      </w:pPr>
      <w:rPr>
        <w:rFonts w:hint="default"/>
        <w:lang w:val="ru-RU" w:eastAsia="en-US" w:bidi="ar-SA"/>
      </w:rPr>
    </w:lvl>
    <w:lvl w:ilvl="1" w:tplc="8B9A2712">
      <w:numFmt w:val="none"/>
      <w:lvlText w:val=""/>
      <w:lvlJc w:val="left"/>
      <w:pPr>
        <w:tabs>
          <w:tab w:val="num" w:pos="360"/>
        </w:tabs>
      </w:pPr>
    </w:lvl>
    <w:lvl w:ilvl="2" w:tplc="1FFA14E0">
      <w:numFmt w:val="none"/>
      <w:lvlText w:val=""/>
      <w:lvlJc w:val="left"/>
      <w:pPr>
        <w:tabs>
          <w:tab w:val="num" w:pos="360"/>
        </w:tabs>
      </w:pPr>
    </w:lvl>
    <w:lvl w:ilvl="3" w:tplc="366E9812">
      <w:numFmt w:val="bullet"/>
      <w:lvlText w:val="•"/>
      <w:lvlJc w:val="left"/>
      <w:pPr>
        <w:ind w:left="5889" w:hanging="604"/>
      </w:pPr>
      <w:rPr>
        <w:rFonts w:hint="default"/>
        <w:lang w:val="ru-RU" w:eastAsia="en-US" w:bidi="ar-SA"/>
      </w:rPr>
    </w:lvl>
    <w:lvl w:ilvl="4" w:tplc="87E00F36">
      <w:numFmt w:val="bullet"/>
      <w:lvlText w:val="•"/>
      <w:lvlJc w:val="left"/>
      <w:pPr>
        <w:ind w:left="6625" w:hanging="604"/>
      </w:pPr>
      <w:rPr>
        <w:rFonts w:hint="default"/>
        <w:lang w:val="ru-RU" w:eastAsia="en-US" w:bidi="ar-SA"/>
      </w:rPr>
    </w:lvl>
    <w:lvl w:ilvl="5" w:tplc="EC66ADA8">
      <w:numFmt w:val="bullet"/>
      <w:lvlText w:val="•"/>
      <w:lvlJc w:val="left"/>
      <w:pPr>
        <w:ind w:left="7362" w:hanging="604"/>
      </w:pPr>
      <w:rPr>
        <w:rFonts w:hint="default"/>
        <w:lang w:val="ru-RU" w:eastAsia="en-US" w:bidi="ar-SA"/>
      </w:rPr>
    </w:lvl>
    <w:lvl w:ilvl="6" w:tplc="A566E7A6">
      <w:numFmt w:val="bullet"/>
      <w:lvlText w:val="•"/>
      <w:lvlJc w:val="left"/>
      <w:pPr>
        <w:ind w:left="8098" w:hanging="604"/>
      </w:pPr>
      <w:rPr>
        <w:rFonts w:hint="default"/>
        <w:lang w:val="ru-RU" w:eastAsia="en-US" w:bidi="ar-SA"/>
      </w:rPr>
    </w:lvl>
    <w:lvl w:ilvl="7" w:tplc="9064C93A">
      <w:numFmt w:val="bullet"/>
      <w:lvlText w:val="•"/>
      <w:lvlJc w:val="left"/>
      <w:pPr>
        <w:ind w:left="8834" w:hanging="604"/>
      </w:pPr>
      <w:rPr>
        <w:rFonts w:hint="default"/>
        <w:lang w:val="ru-RU" w:eastAsia="en-US" w:bidi="ar-SA"/>
      </w:rPr>
    </w:lvl>
    <w:lvl w:ilvl="8" w:tplc="673CF530">
      <w:numFmt w:val="bullet"/>
      <w:lvlText w:val="•"/>
      <w:lvlJc w:val="left"/>
      <w:pPr>
        <w:ind w:left="9571" w:hanging="604"/>
      </w:pPr>
      <w:rPr>
        <w:rFonts w:hint="default"/>
        <w:lang w:val="ru-RU" w:eastAsia="en-US" w:bidi="ar-SA"/>
      </w:rPr>
    </w:lvl>
  </w:abstractNum>
  <w:abstractNum w:abstractNumId="73">
    <w:nsid w:val="50BE4CAF"/>
    <w:multiLevelType w:val="hybridMultilevel"/>
    <w:tmpl w:val="34809898"/>
    <w:lvl w:ilvl="0" w:tplc="F858F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11A1EF7"/>
    <w:multiLevelType w:val="hybridMultilevel"/>
    <w:tmpl w:val="554223C4"/>
    <w:lvl w:ilvl="0" w:tplc="61B4949A">
      <w:start w:val="1"/>
      <w:numFmt w:val="decimal"/>
      <w:lvlText w:val="%1."/>
      <w:lvlJc w:val="left"/>
      <w:pPr>
        <w:ind w:left="312" w:hanging="198"/>
      </w:pPr>
      <w:rPr>
        <w:rFonts w:hint="default"/>
        <w:spacing w:val="-2"/>
        <w:w w:val="100"/>
        <w:lang w:val="ru-RU" w:eastAsia="en-US" w:bidi="ar-SA"/>
      </w:rPr>
    </w:lvl>
    <w:lvl w:ilvl="1" w:tplc="4476F926">
      <w:numFmt w:val="bullet"/>
      <w:lvlText w:val="•"/>
      <w:lvlJc w:val="left"/>
      <w:pPr>
        <w:ind w:left="659" w:hanging="198"/>
      </w:pPr>
      <w:rPr>
        <w:rFonts w:hint="default"/>
        <w:lang w:val="ru-RU" w:eastAsia="en-US" w:bidi="ar-SA"/>
      </w:rPr>
    </w:lvl>
    <w:lvl w:ilvl="2" w:tplc="B4800522">
      <w:numFmt w:val="bullet"/>
      <w:lvlText w:val="•"/>
      <w:lvlJc w:val="left"/>
      <w:pPr>
        <w:ind w:left="999" w:hanging="198"/>
      </w:pPr>
      <w:rPr>
        <w:rFonts w:hint="default"/>
        <w:lang w:val="ru-RU" w:eastAsia="en-US" w:bidi="ar-SA"/>
      </w:rPr>
    </w:lvl>
    <w:lvl w:ilvl="3" w:tplc="3D86945C">
      <w:numFmt w:val="bullet"/>
      <w:lvlText w:val="•"/>
      <w:lvlJc w:val="left"/>
      <w:pPr>
        <w:ind w:left="1339" w:hanging="198"/>
      </w:pPr>
      <w:rPr>
        <w:rFonts w:hint="default"/>
        <w:lang w:val="ru-RU" w:eastAsia="en-US" w:bidi="ar-SA"/>
      </w:rPr>
    </w:lvl>
    <w:lvl w:ilvl="4" w:tplc="F54E5552">
      <w:numFmt w:val="bullet"/>
      <w:lvlText w:val="•"/>
      <w:lvlJc w:val="left"/>
      <w:pPr>
        <w:ind w:left="1679" w:hanging="198"/>
      </w:pPr>
      <w:rPr>
        <w:rFonts w:hint="default"/>
        <w:lang w:val="ru-RU" w:eastAsia="en-US" w:bidi="ar-SA"/>
      </w:rPr>
    </w:lvl>
    <w:lvl w:ilvl="5" w:tplc="8ED4BDAE">
      <w:numFmt w:val="bullet"/>
      <w:lvlText w:val="•"/>
      <w:lvlJc w:val="left"/>
      <w:pPr>
        <w:ind w:left="2019" w:hanging="198"/>
      </w:pPr>
      <w:rPr>
        <w:rFonts w:hint="default"/>
        <w:lang w:val="ru-RU" w:eastAsia="en-US" w:bidi="ar-SA"/>
      </w:rPr>
    </w:lvl>
    <w:lvl w:ilvl="6" w:tplc="2C74D5A6">
      <w:numFmt w:val="bullet"/>
      <w:lvlText w:val="•"/>
      <w:lvlJc w:val="left"/>
      <w:pPr>
        <w:ind w:left="2359" w:hanging="198"/>
      </w:pPr>
      <w:rPr>
        <w:rFonts w:hint="default"/>
        <w:lang w:val="ru-RU" w:eastAsia="en-US" w:bidi="ar-SA"/>
      </w:rPr>
    </w:lvl>
    <w:lvl w:ilvl="7" w:tplc="C6C0439E">
      <w:numFmt w:val="bullet"/>
      <w:lvlText w:val="•"/>
      <w:lvlJc w:val="left"/>
      <w:pPr>
        <w:ind w:left="2699" w:hanging="198"/>
      </w:pPr>
      <w:rPr>
        <w:rFonts w:hint="default"/>
        <w:lang w:val="ru-RU" w:eastAsia="en-US" w:bidi="ar-SA"/>
      </w:rPr>
    </w:lvl>
    <w:lvl w:ilvl="8" w:tplc="7E6A49EC">
      <w:numFmt w:val="bullet"/>
      <w:lvlText w:val="•"/>
      <w:lvlJc w:val="left"/>
      <w:pPr>
        <w:ind w:left="3039" w:hanging="198"/>
      </w:pPr>
      <w:rPr>
        <w:rFonts w:hint="default"/>
        <w:lang w:val="ru-RU" w:eastAsia="en-US" w:bidi="ar-SA"/>
      </w:rPr>
    </w:lvl>
  </w:abstractNum>
  <w:abstractNum w:abstractNumId="75">
    <w:nsid w:val="527E74AF"/>
    <w:multiLevelType w:val="multilevel"/>
    <w:tmpl w:val="7A662E90"/>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6">
    <w:nsid w:val="535823CD"/>
    <w:multiLevelType w:val="hybridMultilevel"/>
    <w:tmpl w:val="3566F3FE"/>
    <w:lvl w:ilvl="0" w:tplc="809093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535D52AA"/>
    <w:multiLevelType w:val="hybridMultilevel"/>
    <w:tmpl w:val="0ADA9EF8"/>
    <w:lvl w:ilvl="0" w:tplc="2062B464">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D39ED27C">
      <w:numFmt w:val="bullet"/>
      <w:lvlText w:val="•"/>
      <w:lvlJc w:val="left"/>
      <w:pPr>
        <w:ind w:left="2346" w:hanging="265"/>
      </w:pPr>
      <w:rPr>
        <w:rFonts w:hint="default"/>
        <w:lang w:val="ru-RU" w:eastAsia="en-US" w:bidi="ar-SA"/>
      </w:rPr>
    </w:lvl>
    <w:lvl w:ilvl="2" w:tplc="582282AE">
      <w:numFmt w:val="bullet"/>
      <w:lvlText w:val="•"/>
      <w:lvlJc w:val="left"/>
      <w:pPr>
        <w:ind w:left="3312" w:hanging="265"/>
      </w:pPr>
      <w:rPr>
        <w:rFonts w:hint="default"/>
        <w:lang w:val="ru-RU" w:eastAsia="en-US" w:bidi="ar-SA"/>
      </w:rPr>
    </w:lvl>
    <w:lvl w:ilvl="3" w:tplc="DF4C1720">
      <w:numFmt w:val="bullet"/>
      <w:lvlText w:val="•"/>
      <w:lvlJc w:val="left"/>
      <w:pPr>
        <w:ind w:left="4279" w:hanging="265"/>
      </w:pPr>
      <w:rPr>
        <w:rFonts w:hint="default"/>
        <w:lang w:val="ru-RU" w:eastAsia="en-US" w:bidi="ar-SA"/>
      </w:rPr>
    </w:lvl>
    <w:lvl w:ilvl="4" w:tplc="78BE8946">
      <w:numFmt w:val="bullet"/>
      <w:lvlText w:val="•"/>
      <w:lvlJc w:val="left"/>
      <w:pPr>
        <w:ind w:left="5245" w:hanging="265"/>
      </w:pPr>
      <w:rPr>
        <w:rFonts w:hint="default"/>
        <w:lang w:val="ru-RU" w:eastAsia="en-US" w:bidi="ar-SA"/>
      </w:rPr>
    </w:lvl>
    <w:lvl w:ilvl="5" w:tplc="AEA8E738">
      <w:numFmt w:val="bullet"/>
      <w:lvlText w:val="•"/>
      <w:lvlJc w:val="left"/>
      <w:pPr>
        <w:ind w:left="6212" w:hanging="265"/>
      </w:pPr>
      <w:rPr>
        <w:rFonts w:hint="default"/>
        <w:lang w:val="ru-RU" w:eastAsia="en-US" w:bidi="ar-SA"/>
      </w:rPr>
    </w:lvl>
    <w:lvl w:ilvl="6" w:tplc="CB4EF94A">
      <w:numFmt w:val="bullet"/>
      <w:lvlText w:val="•"/>
      <w:lvlJc w:val="left"/>
      <w:pPr>
        <w:ind w:left="7178" w:hanging="265"/>
      </w:pPr>
      <w:rPr>
        <w:rFonts w:hint="default"/>
        <w:lang w:val="ru-RU" w:eastAsia="en-US" w:bidi="ar-SA"/>
      </w:rPr>
    </w:lvl>
    <w:lvl w:ilvl="7" w:tplc="2B98F2F4">
      <w:numFmt w:val="bullet"/>
      <w:lvlText w:val="•"/>
      <w:lvlJc w:val="left"/>
      <w:pPr>
        <w:ind w:left="8144" w:hanging="265"/>
      </w:pPr>
      <w:rPr>
        <w:rFonts w:hint="default"/>
        <w:lang w:val="ru-RU" w:eastAsia="en-US" w:bidi="ar-SA"/>
      </w:rPr>
    </w:lvl>
    <w:lvl w:ilvl="8" w:tplc="135033BE">
      <w:numFmt w:val="bullet"/>
      <w:lvlText w:val="•"/>
      <w:lvlJc w:val="left"/>
      <w:pPr>
        <w:ind w:left="9111" w:hanging="265"/>
      </w:pPr>
      <w:rPr>
        <w:rFonts w:hint="default"/>
        <w:lang w:val="ru-RU" w:eastAsia="en-US" w:bidi="ar-SA"/>
      </w:rPr>
    </w:lvl>
  </w:abstractNum>
  <w:abstractNum w:abstractNumId="78">
    <w:nsid w:val="541E50E5"/>
    <w:multiLevelType w:val="hybridMultilevel"/>
    <w:tmpl w:val="58481718"/>
    <w:lvl w:ilvl="0" w:tplc="809093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43122F9"/>
    <w:multiLevelType w:val="hybridMultilevel"/>
    <w:tmpl w:val="C854E708"/>
    <w:lvl w:ilvl="0" w:tplc="9B2EB190">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853E3948">
      <w:numFmt w:val="bullet"/>
      <w:lvlText w:val="•"/>
      <w:lvlJc w:val="left"/>
      <w:pPr>
        <w:ind w:left="2346" w:hanging="265"/>
      </w:pPr>
      <w:rPr>
        <w:rFonts w:hint="default"/>
        <w:lang w:val="ru-RU" w:eastAsia="en-US" w:bidi="ar-SA"/>
      </w:rPr>
    </w:lvl>
    <w:lvl w:ilvl="2" w:tplc="E458B0CC">
      <w:numFmt w:val="bullet"/>
      <w:lvlText w:val="•"/>
      <w:lvlJc w:val="left"/>
      <w:pPr>
        <w:ind w:left="3312" w:hanging="265"/>
      </w:pPr>
      <w:rPr>
        <w:rFonts w:hint="default"/>
        <w:lang w:val="ru-RU" w:eastAsia="en-US" w:bidi="ar-SA"/>
      </w:rPr>
    </w:lvl>
    <w:lvl w:ilvl="3" w:tplc="2AC4F106">
      <w:numFmt w:val="bullet"/>
      <w:lvlText w:val="•"/>
      <w:lvlJc w:val="left"/>
      <w:pPr>
        <w:ind w:left="4279" w:hanging="265"/>
      </w:pPr>
      <w:rPr>
        <w:rFonts w:hint="default"/>
        <w:lang w:val="ru-RU" w:eastAsia="en-US" w:bidi="ar-SA"/>
      </w:rPr>
    </w:lvl>
    <w:lvl w:ilvl="4" w:tplc="1D800C0C">
      <w:numFmt w:val="bullet"/>
      <w:lvlText w:val="•"/>
      <w:lvlJc w:val="left"/>
      <w:pPr>
        <w:ind w:left="5245" w:hanging="265"/>
      </w:pPr>
      <w:rPr>
        <w:rFonts w:hint="default"/>
        <w:lang w:val="ru-RU" w:eastAsia="en-US" w:bidi="ar-SA"/>
      </w:rPr>
    </w:lvl>
    <w:lvl w:ilvl="5" w:tplc="867E399A">
      <w:numFmt w:val="bullet"/>
      <w:lvlText w:val="•"/>
      <w:lvlJc w:val="left"/>
      <w:pPr>
        <w:ind w:left="6212" w:hanging="265"/>
      </w:pPr>
      <w:rPr>
        <w:rFonts w:hint="default"/>
        <w:lang w:val="ru-RU" w:eastAsia="en-US" w:bidi="ar-SA"/>
      </w:rPr>
    </w:lvl>
    <w:lvl w:ilvl="6" w:tplc="2FB83046">
      <w:numFmt w:val="bullet"/>
      <w:lvlText w:val="•"/>
      <w:lvlJc w:val="left"/>
      <w:pPr>
        <w:ind w:left="7178" w:hanging="265"/>
      </w:pPr>
      <w:rPr>
        <w:rFonts w:hint="default"/>
        <w:lang w:val="ru-RU" w:eastAsia="en-US" w:bidi="ar-SA"/>
      </w:rPr>
    </w:lvl>
    <w:lvl w:ilvl="7" w:tplc="7AFC8558">
      <w:numFmt w:val="bullet"/>
      <w:lvlText w:val="•"/>
      <w:lvlJc w:val="left"/>
      <w:pPr>
        <w:ind w:left="8144" w:hanging="265"/>
      </w:pPr>
      <w:rPr>
        <w:rFonts w:hint="default"/>
        <w:lang w:val="ru-RU" w:eastAsia="en-US" w:bidi="ar-SA"/>
      </w:rPr>
    </w:lvl>
    <w:lvl w:ilvl="8" w:tplc="E8CEBE40">
      <w:numFmt w:val="bullet"/>
      <w:lvlText w:val="•"/>
      <w:lvlJc w:val="left"/>
      <w:pPr>
        <w:ind w:left="9111" w:hanging="265"/>
      </w:pPr>
      <w:rPr>
        <w:rFonts w:hint="default"/>
        <w:lang w:val="ru-RU" w:eastAsia="en-US" w:bidi="ar-SA"/>
      </w:rPr>
    </w:lvl>
  </w:abstractNum>
  <w:abstractNum w:abstractNumId="80">
    <w:nsid w:val="54494AAD"/>
    <w:multiLevelType w:val="hybridMultilevel"/>
    <w:tmpl w:val="3F0AE888"/>
    <w:lvl w:ilvl="0" w:tplc="809093B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1">
    <w:nsid w:val="54905C02"/>
    <w:multiLevelType w:val="hybridMultilevel"/>
    <w:tmpl w:val="2B048F1A"/>
    <w:lvl w:ilvl="0" w:tplc="809093B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2">
    <w:nsid w:val="564F4BA8"/>
    <w:multiLevelType w:val="hybridMultilevel"/>
    <w:tmpl w:val="4D2AD544"/>
    <w:lvl w:ilvl="0" w:tplc="28F83492">
      <w:start w:val="1"/>
      <w:numFmt w:val="decimal"/>
      <w:lvlText w:val="%1)"/>
      <w:lvlJc w:val="left"/>
      <w:pPr>
        <w:ind w:left="1969" w:hanging="707"/>
      </w:pPr>
      <w:rPr>
        <w:rFonts w:ascii="Times New Roman" w:eastAsia="Times New Roman" w:hAnsi="Times New Roman" w:cs="Times New Roman" w:hint="default"/>
        <w:w w:val="99"/>
        <w:sz w:val="24"/>
        <w:szCs w:val="24"/>
        <w:lang w:val="ru-RU" w:eastAsia="en-US" w:bidi="ar-SA"/>
      </w:rPr>
    </w:lvl>
    <w:lvl w:ilvl="1" w:tplc="2690AFDE">
      <w:numFmt w:val="bullet"/>
      <w:lvlText w:val="•"/>
      <w:lvlJc w:val="left"/>
      <w:pPr>
        <w:ind w:left="2868" w:hanging="707"/>
      </w:pPr>
      <w:rPr>
        <w:rFonts w:hint="default"/>
        <w:lang w:val="ru-RU" w:eastAsia="en-US" w:bidi="ar-SA"/>
      </w:rPr>
    </w:lvl>
    <w:lvl w:ilvl="2" w:tplc="8AA8DAAA">
      <w:numFmt w:val="bullet"/>
      <w:lvlText w:val="•"/>
      <w:lvlJc w:val="left"/>
      <w:pPr>
        <w:ind w:left="3776" w:hanging="707"/>
      </w:pPr>
      <w:rPr>
        <w:rFonts w:hint="default"/>
        <w:lang w:val="ru-RU" w:eastAsia="en-US" w:bidi="ar-SA"/>
      </w:rPr>
    </w:lvl>
    <w:lvl w:ilvl="3" w:tplc="6FD4858A">
      <w:numFmt w:val="bullet"/>
      <w:lvlText w:val="•"/>
      <w:lvlJc w:val="left"/>
      <w:pPr>
        <w:ind w:left="4685" w:hanging="707"/>
      </w:pPr>
      <w:rPr>
        <w:rFonts w:hint="default"/>
        <w:lang w:val="ru-RU" w:eastAsia="en-US" w:bidi="ar-SA"/>
      </w:rPr>
    </w:lvl>
    <w:lvl w:ilvl="4" w:tplc="6B4CD3AE">
      <w:numFmt w:val="bullet"/>
      <w:lvlText w:val="•"/>
      <w:lvlJc w:val="left"/>
      <w:pPr>
        <w:ind w:left="5593" w:hanging="707"/>
      </w:pPr>
      <w:rPr>
        <w:rFonts w:hint="default"/>
        <w:lang w:val="ru-RU" w:eastAsia="en-US" w:bidi="ar-SA"/>
      </w:rPr>
    </w:lvl>
    <w:lvl w:ilvl="5" w:tplc="5456CD28">
      <w:numFmt w:val="bullet"/>
      <w:lvlText w:val="•"/>
      <w:lvlJc w:val="left"/>
      <w:pPr>
        <w:ind w:left="6502" w:hanging="707"/>
      </w:pPr>
      <w:rPr>
        <w:rFonts w:hint="default"/>
        <w:lang w:val="ru-RU" w:eastAsia="en-US" w:bidi="ar-SA"/>
      </w:rPr>
    </w:lvl>
    <w:lvl w:ilvl="6" w:tplc="F9E686D4">
      <w:numFmt w:val="bullet"/>
      <w:lvlText w:val="•"/>
      <w:lvlJc w:val="left"/>
      <w:pPr>
        <w:ind w:left="7410" w:hanging="707"/>
      </w:pPr>
      <w:rPr>
        <w:rFonts w:hint="default"/>
        <w:lang w:val="ru-RU" w:eastAsia="en-US" w:bidi="ar-SA"/>
      </w:rPr>
    </w:lvl>
    <w:lvl w:ilvl="7" w:tplc="0E3C8D22">
      <w:numFmt w:val="bullet"/>
      <w:lvlText w:val="•"/>
      <w:lvlJc w:val="left"/>
      <w:pPr>
        <w:ind w:left="8318" w:hanging="707"/>
      </w:pPr>
      <w:rPr>
        <w:rFonts w:hint="default"/>
        <w:lang w:val="ru-RU" w:eastAsia="en-US" w:bidi="ar-SA"/>
      </w:rPr>
    </w:lvl>
    <w:lvl w:ilvl="8" w:tplc="EAA20C30">
      <w:numFmt w:val="bullet"/>
      <w:lvlText w:val="•"/>
      <w:lvlJc w:val="left"/>
      <w:pPr>
        <w:ind w:left="9227" w:hanging="707"/>
      </w:pPr>
      <w:rPr>
        <w:rFonts w:hint="default"/>
        <w:lang w:val="ru-RU" w:eastAsia="en-US" w:bidi="ar-SA"/>
      </w:rPr>
    </w:lvl>
  </w:abstractNum>
  <w:abstractNum w:abstractNumId="83">
    <w:nsid w:val="573E3DBE"/>
    <w:multiLevelType w:val="hybridMultilevel"/>
    <w:tmpl w:val="37E22206"/>
    <w:lvl w:ilvl="0" w:tplc="809093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57453F26"/>
    <w:multiLevelType w:val="multilevel"/>
    <w:tmpl w:val="24B0C4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57B92023"/>
    <w:multiLevelType w:val="hybridMultilevel"/>
    <w:tmpl w:val="2F52B0B0"/>
    <w:lvl w:ilvl="0" w:tplc="809093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8AC14BC"/>
    <w:multiLevelType w:val="hybridMultilevel"/>
    <w:tmpl w:val="2A92AC1E"/>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59DF0720"/>
    <w:multiLevelType w:val="hybridMultilevel"/>
    <w:tmpl w:val="17F67DFA"/>
    <w:lvl w:ilvl="0" w:tplc="6570D41A">
      <w:numFmt w:val="bullet"/>
      <w:lvlText w:val=""/>
      <w:lvlJc w:val="left"/>
      <w:pPr>
        <w:ind w:left="952" w:hanging="260"/>
      </w:pPr>
      <w:rPr>
        <w:rFonts w:ascii="Symbol" w:eastAsia="Symbol" w:hAnsi="Symbol" w:cs="Symbol" w:hint="default"/>
        <w:w w:val="100"/>
        <w:sz w:val="26"/>
        <w:szCs w:val="26"/>
        <w:lang w:val="ru-RU" w:eastAsia="en-US" w:bidi="ar-SA"/>
      </w:rPr>
    </w:lvl>
    <w:lvl w:ilvl="1" w:tplc="6B8A0E32">
      <w:numFmt w:val="bullet"/>
      <w:lvlText w:val=""/>
      <w:lvlJc w:val="left"/>
      <w:pPr>
        <w:ind w:left="952" w:hanging="448"/>
      </w:pPr>
      <w:rPr>
        <w:rFonts w:ascii="Symbol" w:eastAsia="Symbol" w:hAnsi="Symbol" w:cs="Symbol" w:hint="default"/>
        <w:w w:val="100"/>
        <w:sz w:val="26"/>
        <w:szCs w:val="26"/>
        <w:lang w:val="ru-RU" w:eastAsia="en-US" w:bidi="ar-SA"/>
      </w:rPr>
    </w:lvl>
    <w:lvl w:ilvl="2" w:tplc="E0E67B40">
      <w:numFmt w:val="bullet"/>
      <w:lvlText w:val="•"/>
      <w:lvlJc w:val="left"/>
      <w:pPr>
        <w:ind w:left="3002" w:hanging="448"/>
      </w:pPr>
      <w:rPr>
        <w:rFonts w:hint="default"/>
        <w:lang w:val="ru-RU" w:eastAsia="en-US" w:bidi="ar-SA"/>
      </w:rPr>
    </w:lvl>
    <w:lvl w:ilvl="3" w:tplc="BACCA2C8">
      <w:numFmt w:val="bullet"/>
      <w:lvlText w:val="•"/>
      <w:lvlJc w:val="left"/>
      <w:pPr>
        <w:ind w:left="4023" w:hanging="448"/>
      </w:pPr>
      <w:rPr>
        <w:rFonts w:hint="default"/>
        <w:lang w:val="ru-RU" w:eastAsia="en-US" w:bidi="ar-SA"/>
      </w:rPr>
    </w:lvl>
    <w:lvl w:ilvl="4" w:tplc="837A71FE">
      <w:numFmt w:val="bullet"/>
      <w:lvlText w:val="•"/>
      <w:lvlJc w:val="left"/>
      <w:pPr>
        <w:ind w:left="5044" w:hanging="448"/>
      </w:pPr>
      <w:rPr>
        <w:rFonts w:hint="default"/>
        <w:lang w:val="ru-RU" w:eastAsia="en-US" w:bidi="ar-SA"/>
      </w:rPr>
    </w:lvl>
    <w:lvl w:ilvl="5" w:tplc="9446ADF2">
      <w:numFmt w:val="bullet"/>
      <w:lvlText w:val="•"/>
      <w:lvlJc w:val="left"/>
      <w:pPr>
        <w:ind w:left="6066" w:hanging="448"/>
      </w:pPr>
      <w:rPr>
        <w:rFonts w:hint="default"/>
        <w:lang w:val="ru-RU" w:eastAsia="en-US" w:bidi="ar-SA"/>
      </w:rPr>
    </w:lvl>
    <w:lvl w:ilvl="6" w:tplc="C9960352">
      <w:numFmt w:val="bullet"/>
      <w:lvlText w:val="•"/>
      <w:lvlJc w:val="left"/>
      <w:pPr>
        <w:ind w:left="7087" w:hanging="448"/>
      </w:pPr>
      <w:rPr>
        <w:rFonts w:hint="default"/>
        <w:lang w:val="ru-RU" w:eastAsia="en-US" w:bidi="ar-SA"/>
      </w:rPr>
    </w:lvl>
    <w:lvl w:ilvl="7" w:tplc="A4F6E088">
      <w:numFmt w:val="bullet"/>
      <w:lvlText w:val="•"/>
      <w:lvlJc w:val="left"/>
      <w:pPr>
        <w:ind w:left="8108" w:hanging="448"/>
      </w:pPr>
      <w:rPr>
        <w:rFonts w:hint="default"/>
        <w:lang w:val="ru-RU" w:eastAsia="en-US" w:bidi="ar-SA"/>
      </w:rPr>
    </w:lvl>
    <w:lvl w:ilvl="8" w:tplc="5C20AEE2">
      <w:numFmt w:val="bullet"/>
      <w:lvlText w:val="•"/>
      <w:lvlJc w:val="left"/>
      <w:pPr>
        <w:ind w:left="9129" w:hanging="448"/>
      </w:pPr>
      <w:rPr>
        <w:rFonts w:hint="default"/>
        <w:lang w:val="ru-RU" w:eastAsia="en-US" w:bidi="ar-SA"/>
      </w:rPr>
    </w:lvl>
  </w:abstractNum>
  <w:abstractNum w:abstractNumId="88">
    <w:nsid w:val="5AAC4CC6"/>
    <w:multiLevelType w:val="hybridMultilevel"/>
    <w:tmpl w:val="163C6580"/>
    <w:lvl w:ilvl="0" w:tplc="56D2183E">
      <w:start w:val="1"/>
      <w:numFmt w:val="decimal"/>
      <w:lvlText w:val="%1)"/>
      <w:lvlJc w:val="left"/>
      <w:pPr>
        <w:ind w:left="1969" w:hanging="707"/>
      </w:pPr>
      <w:rPr>
        <w:rFonts w:ascii="Times New Roman" w:eastAsia="Times New Roman" w:hAnsi="Times New Roman" w:cs="Times New Roman" w:hint="default"/>
        <w:w w:val="99"/>
        <w:sz w:val="24"/>
        <w:szCs w:val="24"/>
        <w:lang w:val="ru-RU" w:eastAsia="en-US" w:bidi="ar-SA"/>
      </w:rPr>
    </w:lvl>
    <w:lvl w:ilvl="1" w:tplc="73805D98">
      <w:numFmt w:val="bullet"/>
      <w:lvlText w:val="•"/>
      <w:lvlJc w:val="left"/>
      <w:pPr>
        <w:ind w:left="2868" w:hanging="707"/>
      </w:pPr>
      <w:rPr>
        <w:rFonts w:hint="default"/>
        <w:lang w:val="ru-RU" w:eastAsia="en-US" w:bidi="ar-SA"/>
      </w:rPr>
    </w:lvl>
    <w:lvl w:ilvl="2" w:tplc="0A689902">
      <w:numFmt w:val="bullet"/>
      <w:lvlText w:val="•"/>
      <w:lvlJc w:val="left"/>
      <w:pPr>
        <w:ind w:left="3776" w:hanging="707"/>
      </w:pPr>
      <w:rPr>
        <w:rFonts w:hint="default"/>
        <w:lang w:val="ru-RU" w:eastAsia="en-US" w:bidi="ar-SA"/>
      </w:rPr>
    </w:lvl>
    <w:lvl w:ilvl="3" w:tplc="588A0582">
      <w:numFmt w:val="bullet"/>
      <w:lvlText w:val="•"/>
      <w:lvlJc w:val="left"/>
      <w:pPr>
        <w:ind w:left="4685" w:hanging="707"/>
      </w:pPr>
      <w:rPr>
        <w:rFonts w:hint="default"/>
        <w:lang w:val="ru-RU" w:eastAsia="en-US" w:bidi="ar-SA"/>
      </w:rPr>
    </w:lvl>
    <w:lvl w:ilvl="4" w:tplc="96AA9532">
      <w:numFmt w:val="bullet"/>
      <w:lvlText w:val="•"/>
      <w:lvlJc w:val="left"/>
      <w:pPr>
        <w:ind w:left="5593" w:hanging="707"/>
      </w:pPr>
      <w:rPr>
        <w:rFonts w:hint="default"/>
        <w:lang w:val="ru-RU" w:eastAsia="en-US" w:bidi="ar-SA"/>
      </w:rPr>
    </w:lvl>
    <w:lvl w:ilvl="5" w:tplc="36E0BD12">
      <w:numFmt w:val="bullet"/>
      <w:lvlText w:val="•"/>
      <w:lvlJc w:val="left"/>
      <w:pPr>
        <w:ind w:left="6502" w:hanging="707"/>
      </w:pPr>
      <w:rPr>
        <w:rFonts w:hint="default"/>
        <w:lang w:val="ru-RU" w:eastAsia="en-US" w:bidi="ar-SA"/>
      </w:rPr>
    </w:lvl>
    <w:lvl w:ilvl="6" w:tplc="EC4EEC5E">
      <w:numFmt w:val="bullet"/>
      <w:lvlText w:val="•"/>
      <w:lvlJc w:val="left"/>
      <w:pPr>
        <w:ind w:left="7410" w:hanging="707"/>
      </w:pPr>
      <w:rPr>
        <w:rFonts w:hint="default"/>
        <w:lang w:val="ru-RU" w:eastAsia="en-US" w:bidi="ar-SA"/>
      </w:rPr>
    </w:lvl>
    <w:lvl w:ilvl="7" w:tplc="86C22A40">
      <w:numFmt w:val="bullet"/>
      <w:lvlText w:val="•"/>
      <w:lvlJc w:val="left"/>
      <w:pPr>
        <w:ind w:left="8318" w:hanging="707"/>
      </w:pPr>
      <w:rPr>
        <w:rFonts w:hint="default"/>
        <w:lang w:val="ru-RU" w:eastAsia="en-US" w:bidi="ar-SA"/>
      </w:rPr>
    </w:lvl>
    <w:lvl w:ilvl="8" w:tplc="550C481C">
      <w:numFmt w:val="bullet"/>
      <w:lvlText w:val="•"/>
      <w:lvlJc w:val="left"/>
      <w:pPr>
        <w:ind w:left="9227" w:hanging="707"/>
      </w:pPr>
      <w:rPr>
        <w:rFonts w:hint="default"/>
        <w:lang w:val="ru-RU" w:eastAsia="en-US" w:bidi="ar-SA"/>
      </w:rPr>
    </w:lvl>
  </w:abstractNum>
  <w:abstractNum w:abstractNumId="89">
    <w:nsid w:val="5AAD5E67"/>
    <w:multiLevelType w:val="hybridMultilevel"/>
    <w:tmpl w:val="AE86F8EE"/>
    <w:lvl w:ilvl="0" w:tplc="5C5491BA">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F468D2F2">
      <w:numFmt w:val="bullet"/>
      <w:lvlText w:val="•"/>
      <w:lvlJc w:val="left"/>
      <w:pPr>
        <w:ind w:left="2346" w:hanging="265"/>
      </w:pPr>
      <w:rPr>
        <w:rFonts w:hint="default"/>
        <w:lang w:val="ru-RU" w:eastAsia="en-US" w:bidi="ar-SA"/>
      </w:rPr>
    </w:lvl>
    <w:lvl w:ilvl="2" w:tplc="4FE0CE92">
      <w:numFmt w:val="bullet"/>
      <w:lvlText w:val="•"/>
      <w:lvlJc w:val="left"/>
      <w:pPr>
        <w:ind w:left="3312" w:hanging="265"/>
      </w:pPr>
      <w:rPr>
        <w:rFonts w:hint="default"/>
        <w:lang w:val="ru-RU" w:eastAsia="en-US" w:bidi="ar-SA"/>
      </w:rPr>
    </w:lvl>
    <w:lvl w:ilvl="3" w:tplc="6FC6A328">
      <w:numFmt w:val="bullet"/>
      <w:lvlText w:val="•"/>
      <w:lvlJc w:val="left"/>
      <w:pPr>
        <w:ind w:left="4279" w:hanging="265"/>
      </w:pPr>
      <w:rPr>
        <w:rFonts w:hint="default"/>
        <w:lang w:val="ru-RU" w:eastAsia="en-US" w:bidi="ar-SA"/>
      </w:rPr>
    </w:lvl>
    <w:lvl w:ilvl="4" w:tplc="CCE4C380">
      <w:numFmt w:val="bullet"/>
      <w:lvlText w:val="•"/>
      <w:lvlJc w:val="left"/>
      <w:pPr>
        <w:ind w:left="5245" w:hanging="265"/>
      </w:pPr>
      <w:rPr>
        <w:rFonts w:hint="default"/>
        <w:lang w:val="ru-RU" w:eastAsia="en-US" w:bidi="ar-SA"/>
      </w:rPr>
    </w:lvl>
    <w:lvl w:ilvl="5" w:tplc="A3E642B4">
      <w:numFmt w:val="bullet"/>
      <w:lvlText w:val="•"/>
      <w:lvlJc w:val="left"/>
      <w:pPr>
        <w:ind w:left="6212" w:hanging="265"/>
      </w:pPr>
      <w:rPr>
        <w:rFonts w:hint="default"/>
        <w:lang w:val="ru-RU" w:eastAsia="en-US" w:bidi="ar-SA"/>
      </w:rPr>
    </w:lvl>
    <w:lvl w:ilvl="6" w:tplc="4CC22A9C">
      <w:numFmt w:val="bullet"/>
      <w:lvlText w:val="•"/>
      <w:lvlJc w:val="left"/>
      <w:pPr>
        <w:ind w:left="7178" w:hanging="265"/>
      </w:pPr>
      <w:rPr>
        <w:rFonts w:hint="default"/>
        <w:lang w:val="ru-RU" w:eastAsia="en-US" w:bidi="ar-SA"/>
      </w:rPr>
    </w:lvl>
    <w:lvl w:ilvl="7" w:tplc="0A3A8D42">
      <w:numFmt w:val="bullet"/>
      <w:lvlText w:val="•"/>
      <w:lvlJc w:val="left"/>
      <w:pPr>
        <w:ind w:left="8144" w:hanging="265"/>
      </w:pPr>
      <w:rPr>
        <w:rFonts w:hint="default"/>
        <w:lang w:val="ru-RU" w:eastAsia="en-US" w:bidi="ar-SA"/>
      </w:rPr>
    </w:lvl>
    <w:lvl w:ilvl="8" w:tplc="C3E25EA2">
      <w:numFmt w:val="bullet"/>
      <w:lvlText w:val="•"/>
      <w:lvlJc w:val="left"/>
      <w:pPr>
        <w:ind w:left="9111" w:hanging="265"/>
      </w:pPr>
      <w:rPr>
        <w:rFonts w:hint="default"/>
        <w:lang w:val="ru-RU" w:eastAsia="en-US" w:bidi="ar-SA"/>
      </w:rPr>
    </w:lvl>
  </w:abstractNum>
  <w:abstractNum w:abstractNumId="90">
    <w:nsid w:val="5D7A51B6"/>
    <w:multiLevelType w:val="hybridMultilevel"/>
    <w:tmpl w:val="14E260C8"/>
    <w:lvl w:ilvl="0" w:tplc="56A682A4">
      <w:start w:val="1"/>
      <w:numFmt w:val="decimal"/>
      <w:lvlText w:val="%1)"/>
      <w:lvlJc w:val="left"/>
      <w:pPr>
        <w:ind w:left="1379" w:hanging="260"/>
      </w:pPr>
      <w:rPr>
        <w:rFonts w:ascii="Times New Roman" w:eastAsia="Times New Roman" w:hAnsi="Times New Roman" w:cs="Times New Roman" w:hint="default"/>
        <w:w w:val="99"/>
        <w:sz w:val="24"/>
        <w:szCs w:val="24"/>
        <w:lang w:val="ru-RU" w:eastAsia="en-US" w:bidi="ar-SA"/>
      </w:rPr>
    </w:lvl>
    <w:lvl w:ilvl="1" w:tplc="6A62D032">
      <w:numFmt w:val="bullet"/>
      <w:lvlText w:val="•"/>
      <w:lvlJc w:val="left"/>
      <w:pPr>
        <w:ind w:left="2346" w:hanging="260"/>
      </w:pPr>
      <w:rPr>
        <w:rFonts w:hint="default"/>
        <w:lang w:val="ru-RU" w:eastAsia="en-US" w:bidi="ar-SA"/>
      </w:rPr>
    </w:lvl>
    <w:lvl w:ilvl="2" w:tplc="B3B6DCDA">
      <w:numFmt w:val="bullet"/>
      <w:lvlText w:val="•"/>
      <w:lvlJc w:val="left"/>
      <w:pPr>
        <w:ind w:left="3312" w:hanging="260"/>
      </w:pPr>
      <w:rPr>
        <w:rFonts w:hint="default"/>
        <w:lang w:val="ru-RU" w:eastAsia="en-US" w:bidi="ar-SA"/>
      </w:rPr>
    </w:lvl>
    <w:lvl w:ilvl="3" w:tplc="2564B96E">
      <w:numFmt w:val="bullet"/>
      <w:lvlText w:val="•"/>
      <w:lvlJc w:val="left"/>
      <w:pPr>
        <w:ind w:left="4279" w:hanging="260"/>
      </w:pPr>
      <w:rPr>
        <w:rFonts w:hint="default"/>
        <w:lang w:val="ru-RU" w:eastAsia="en-US" w:bidi="ar-SA"/>
      </w:rPr>
    </w:lvl>
    <w:lvl w:ilvl="4" w:tplc="5404B424">
      <w:numFmt w:val="bullet"/>
      <w:lvlText w:val="•"/>
      <w:lvlJc w:val="left"/>
      <w:pPr>
        <w:ind w:left="5245" w:hanging="260"/>
      </w:pPr>
      <w:rPr>
        <w:rFonts w:hint="default"/>
        <w:lang w:val="ru-RU" w:eastAsia="en-US" w:bidi="ar-SA"/>
      </w:rPr>
    </w:lvl>
    <w:lvl w:ilvl="5" w:tplc="3F3092DE">
      <w:numFmt w:val="bullet"/>
      <w:lvlText w:val="•"/>
      <w:lvlJc w:val="left"/>
      <w:pPr>
        <w:ind w:left="6212" w:hanging="260"/>
      </w:pPr>
      <w:rPr>
        <w:rFonts w:hint="default"/>
        <w:lang w:val="ru-RU" w:eastAsia="en-US" w:bidi="ar-SA"/>
      </w:rPr>
    </w:lvl>
    <w:lvl w:ilvl="6" w:tplc="C0AC0952">
      <w:numFmt w:val="bullet"/>
      <w:lvlText w:val="•"/>
      <w:lvlJc w:val="left"/>
      <w:pPr>
        <w:ind w:left="7178" w:hanging="260"/>
      </w:pPr>
      <w:rPr>
        <w:rFonts w:hint="default"/>
        <w:lang w:val="ru-RU" w:eastAsia="en-US" w:bidi="ar-SA"/>
      </w:rPr>
    </w:lvl>
    <w:lvl w:ilvl="7" w:tplc="CEAC3F46">
      <w:numFmt w:val="bullet"/>
      <w:lvlText w:val="•"/>
      <w:lvlJc w:val="left"/>
      <w:pPr>
        <w:ind w:left="8144" w:hanging="260"/>
      </w:pPr>
      <w:rPr>
        <w:rFonts w:hint="default"/>
        <w:lang w:val="ru-RU" w:eastAsia="en-US" w:bidi="ar-SA"/>
      </w:rPr>
    </w:lvl>
    <w:lvl w:ilvl="8" w:tplc="C44E69EE">
      <w:numFmt w:val="bullet"/>
      <w:lvlText w:val="•"/>
      <w:lvlJc w:val="left"/>
      <w:pPr>
        <w:ind w:left="9111" w:hanging="260"/>
      </w:pPr>
      <w:rPr>
        <w:rFonts w:hint="default"/>
        <w:lang w:val="ru-RU" w:eastAsia="en-US" w:bidi="ar-SA"/>
      </w:rPr>
    </w:lvl>
  </w:abstractNum>
  <w:abstractNum w:abstractNumId="91">
    <w:nsid w:val="5EA93429"/>
    <w:multiLevelType w:val="hybridMultilevel"/>
    <w:tmpl w:val="AF48010A"/>
    <w:lvl w:ilvl="0" w:tplc="34F86362">
      <w:numFmt w:val="bullet"/>
      <w:lvlText w:val="-"/>
      <w:lvlJc w:val="left"/>
      <w:pPr>
        <w:ind w:left="553" w:hanging="251"/>
      </w:pPr>
      <w:rPr>
        <w:rFonts w:ascii="Times New Roman" w:eastAsia="Times New Roman" w:hAnsi="Times New Roman" w:cs="Times New Roman" w:hint="default"/>
        <w:w w:val="99"/>
        <w:sz w:val="24"/>
        <w:szCs w:val="24"/>
        <w:lang w:val="ru-RU" w:eastAsia="en-US" w:bidi="ar-SA"/>
      </w:rPr>
    </w:lvl>
    <w:lvl w:ilvl="1" w:tplc="012091C0">
      <w:numFmt w:val="bullet"/>
      <w:lvlText w:val="•"/>
      <w:lvlJc w:val="left"/>
      <w:pPr>
        <w:ind w:left="1608" w:hanging="251"/>
      </w:pPr>
      <w:rPr>
        <w:rFonts w:hint="default"/>
        <w:lang w:val="ru-RU" w:eastAsia="en-US" w:bidi="ar-SA"/>
      </w:rPr>
    </w:lvl>
    <w:lvl w:ilvl="2" w:tplc="E72AE31E">
      <w:numFmt w:val="bullet"/>
      <w:lvlText w:val="•"/>
      <w:lvlJc w:val="left"/>
      <w:pPr>
        <w:ind w:left="2656" w:hanging="251"/>
      </w:pPr>
      <w:rPr>
        <w:rFonts w:hint="default"/>
        <w:lang w:val="ru-RU" w:eastAsia="en-US" w:bidi="ar-SA"/>
      </w:rPr>
    </w:lvl>
    <w:lvl w:ilvl="3" w:tplc="A96E7BAA">
      <w:numFmt w:val="bullet"/>
      <w:lvlText w:val="•"/>
      <w:lvlJc w:val="left"/>
      <w:pPr>
        <w:ind w:left="3705" w:hanging="251"/>
      </w:pPr>
      <w:rPr>
        <w:rFonts w:hint="default"/>
        <w:lang w:val="ru-RU" w:eastAsia="en-US" w:bidi="ar-SA"/>
      </w:rPr>
    </w:lvl>
    <w:lvl w:ilvl="4" w:tplc="AB34802C">
      <w:numFmt w:val="bullet"/>
      <w:lvlText w:val="•"/>
      <w:lvlJc w:val="left"/>
      <w:pPr>
        <w:ind w:left="4753" w:hanging="251"/>
      </w:pPr>
      <w:rPr>
        <w:rFonts w:hint="default"/>
        <w:lang w:val="ru-RU" w:eastAsia="en-US" w:bidi="ar-SA"/>
      </w:rPr>
    </w:lvl>
    <w:lvl w:ilvl="5" w:tplc="7FCC12D0">
      <w:numFmt w:val="bullet"/>
      <w:lvlText w:val="•"/>
      <w:lvlJc w:val="left"/>
      <w:pPr>
        <w:ind w:left="5802" w:hanging="251"/>
      </w:pPr>
      <w:rPr>
        <w:rFonts w:hint="default"/>
        <w:lang w:val="ru-RU" w:eastAsia="en-US" w:bidi="ar-SA"/>
      </w:rPr>
    </w:lvl>
    <w:lvl w:ilvl="6" w:tplc="18D401DE">
      <w:numFmt w:val="bullet"/>
      <w:lvlText w:val="•"/>
      <w:lvlJc w:val="left"/>
      <w:pPr>
        <w:ind w:left="6850" w:hanging="251"/>
      </w:pPr>
      <w:rPr>
        <w:rFonts w:hint="default"/>
        <w:lang w:val="ru-RU" w:eastAsia="en-US" w:bidi="ar-SA"/>
      </w:rPr>
    </w:lvl>
    <w:lvl w:ilvl="7" w:tplc="237E2544">
      <w:numFmt w:val="bullet"/>
      <w:lvlText w:val="•"/>
      <w:lvlJc w:val="left"/>
      <w:pPr>
        <w:ind w:left="7898" w:hanging="251"/>
      </w:pPr>
      <w:rPr>
        <w:rFonts w:hint="default"/>
        <w:lang w:val="ru-RU" w:eastAsia="en-US" w:bidi="ar-SA"/>
      </w:rPr>
    </w:lvl>
    <w:lvl w:ilvl="8" w:tplc="260AC44C">
      <w:numFmt w:val="bullet"/>
      <w:lvlText w:val="•"/>
      <w:lvlJc w:val="left"/>
      <w:pPr>
        <w:ind w:left="8947" w:hanging="251"/>
      </w:pPr>
      <w:rPr>
        <w:rFonts w:hint="default"/>
        <w:lang w:val="ru-RU" w:eastAsia="en-US" w:bidi="ar-SA"/>
      </w:rPr>
    </w:lvl>
  </w:abstractNum>
  <w:abstractNum w:abstractNumId="92">
    <w:nsid w:val="5F47799A"/>
    <w:multiLevelType w:val="hybridMultilevel"/>
    <w:tmpl w:val="EB583232"/>
    <w:lvl w:ilvl="0" w:tplc="809093B4">
      <w:start w:val="1"/>
      <w:numFmt w:val="bullet"/>
      <w:lvlText w:val=""/>
      <w:lvlJc w:val="left"/>
      <w:pPr>
        <w:ind w:left="786" w:hanging="360"/>
      </w:pPr>
      <w:rPr>
        <w:rFonts w:ascii="Symbol" w:hAnsi="Symbol" w:hint="default"/>
      </w:rPr>
    </w:lvl>
    <w:lvl w:ilvl="1" w:tplc="7020DBDA">
      <w:numFmt w:val="bullet"/>
      <w:lvlText w:val="•"/>
      <w:lvlJc w:val="left"/>
      <w:pPr>
        <w:ind w:left="1881" w:hanging="735"/>
      </w:pPr>
      <w:rPr>
        <w:rFonts w:ascii="Times New Roman" w:eastAsia="Times New Roman" w:hAnsi="Times New Roman"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93">
    <w:nsid w:val="60961D7F"/>
    <w:multiLevelType w:val="hybridMultilevel"/>
    <w:tmpl w:val="6D365330"/>
    <w:lvl w:ilvl="0" w:tplc="F3AA4CB4">
      <w:start w:val="1"/>
      <w:numFmt w:val="decimal"/>
      <w:lvlText w:val="%1."/>
      <w:lvlJc w:val="left"/>
      <w:pPr>
        <w:ind w:left="114" w:hanging="713"/>
      </w:pPr>
      <w:rPr>
        <w:rFonts w:ascii="Times New Roman" w:eastAsia="Times New Roman" w:hAnsi="Times New Roman" w:cs="Times New Roman" w:hint="default"/>
        <w:spacing w:val="0"/>
        <w:w w:val="100"/>
        <w:sz w:val="26"/>
        <w:szCs w:val="26"/>
        <w:lang w:val="ru-RU" w:eastAsia="en-US" w:bidi="ar-SA"/>
      </w:rPr>
    </w:lvl>
    <w:lvl w:ilvl="1" w:tplc="F3A2482C">
      <w:numFmt w:val="bullet"/>
      <w:lvlText w:val="•"/>
      <w:lvlJc w:val="left"/>
      <w:pPr>
        <w:ind w:left="376" w:hanging="713"/>
      </w:pPr>
      <w:rPr>
        <w:rFonts w:hint="default"/>
        <w:lang w:val="ru-RU" w:eastAsia="en-US" w:bidi="ar-SA"/>
      </w:rPr>
    </w:lvl>
    <w:lvl w:ilvl="2" w:tplc="5406F6F4">
      <w:numFmt w:val="bullet"/>
      <w:lvlText w:val="•"/>
      <w:lvlJc w:val="left"/>
      <w:pPr>
        <w:ind w:left="632" w:hanging="713"/>
      </w:pPr>
      <w:rPr>
        <w:rFonts w:hint="default"/>
        <w:lang w:val="ru-RU" w:eastAsia="en-US" w:bidi="ar-SA"/>
      </w:rPr>
    </w:lvl>
    <w:lvl w:ilvl="3" w:tplc="AE78D6BC">
      <w:numFmt w:val="bullet"/>
      <w:lvlText w:val="•"/>
      <w:lvlJc w:val="left"/>
      <w:pPr>
        <w:ind w:left="888" w:hanging="713"/>
      </w:pPr>
      <w:rPr>
        <w:rFonts w:hint="default"/>
        <w:lang w:val="ru-RU" w:eastAsia="en-US" w:bidi="ar-SA"/>
      </w:rPr>
    </w:lvl>
    <w:lvl w:ilvl="4" w:tplc="AA027A34">
      <w:numFmt w:val="bullet"/>
      <w:lvlText w:val="•"/>
      <w:lvlJc w:val="left"/>
      <w:pPr>
        <w:ind w:left="1145" w:hanging="713"/>
      </w:pPr>
      <w:rPr>
        <w:rFonts w:hint="default"/>
        <w:lang w:val="ru-RU" w:eastAsia="en-US" w:bidi="ar-SA"/>
      </w:rPr>
    </w:lvl>
    <w:lvl w:ilvl="5" w:tplc="A7CE1C60">
      <w:numFmt w:val="bullet"/>
      <w:lvlText w:val="•"/>
      <w:lvlJc w:val="left"/>
      <w:pPr>
        <w:ind w:left="1401" w:hanging="713"/>
      </w:pPr>
      <w:rPr>
        <w:rFonts w:hint="default"/>
        <w:lang w:val="ru-RU" w:eastAsia="en-US" w:bidi="ar-SA"/>
      </w:rPr>
    </w:lvl>
    <w:lvl w:ilvl="6" w:tplc="D8666656">
      <w:numFmt w:val="bullet"/>
      <w:lvlText w:val="•"/>
      <w:lvlJc w:val="left"/>
      <w:pPr>
        <w:ind w:left="1657" w:hanging="713"/>
      </w:pPr>
      <w:rPr>
        <w:rFonts w:hint="default"/>
        <w:lang w:val="ru-RU" w:eastAsia="en-US" w:bidi="ar-SA"/>
      </w:rPr>
    </w:lvl>
    <w:lvl w:ilvl="7" w:tplc="8084C84C">
      <w:numFmt w:val="bullet"/>
      <w:lvlText w:val="•"/>
      <w:lvlJc w:val="left"/>
      <w:pPr>
        <w:ind w:left="1914" w:hanging="713"/>
      </w:pPr>
      <w:rPr>
        <w:rFonts w:hint="default"/>
        <w:lang w:val="ru-RU" w:eastAsia="en-US" w:bidi="ar-SA"/>
      </w:rPr>
    </w:lvl>
    <w:lvl w:ilvl="8" w:tplc="8938ABD4">
      <w:numFmt w:val="bullet"/>
      <w:lvlText w:val="•"/>
      <w:lvlJc w:val="left"/>
      <w:pPr>
        <w:ind w:left="2170" w:hanging="713"/>
      </w:pPr>
      <w:rPr>
        <w:rFonts w:hint="default"/>
        <w:lang w:val="ru-RU" w:eastAsia="en-US" w:bidi="ar-SA"/>
      </w:rPr>
    </w:lvl>
  </w:abstractNum>
  <w:abstractNum w:abstractNumId="94">
    <w:nsid w:val="612C2B17"/>
    <w:multiLevelType w:val="hybridMultilevel"/>
    <w:tmpl w:val="B4CCAE58"/>
    <w:lvl w:ilvl="0" w:tplc="F77A91D8">
      <w:start w:val="1"/>
      <w:numFmt w:val="decimal"/>
      <w:lvlText w:val="%1."/>
      <w:lvlJc w:val="left"/>
      <w:pPr>
        <w:ind w:left="115" w:hanging="198"/>
      </w:pPr>
      <w:rPr>
        <w:rFonts w:ascii="Times New Roman" w:eastAsia="Times New Roman" w:hAnsi="Times New Roman" w:cs="Times New Roman" w:hint="default"/>
        <w:spacing w:val="-2"/>
        <w:w w:val="100"/>
        <w:sz w:val="24"/>
        <w:szCs w:val="24"/>
        <w:lang w:val="ru-RU" w:eastAsia="en-US" w:bidi="ar-SA"/>
      </w:rPr>
    </w:lvl>
    <w:lvl w:ilvl="1" w:tplc="6FDE1AFA">
      <w:numFmt w:val="bullet"/>
      <w:lvlText w:val="•"/>
      <w:lvlJc w:val="left"/>
      <w:pPr>
        <w:ind w:left="418" w:hanging="198"/>
      </w:pPr>
      <w:rPr>
        <w:rFonts w:hint="default"/>
        <w:lang w:val="ru-RU" w:eastAsia="en-US" w:bidi="ar-SA"/>
      </w:rPr>
    </w:lvl>
    <w:lvl w:ilvl="2" w:tplc="3BDE2CB8">
      <w:numFmt w:val="bullet"/>
      <w:lvlText w:val="•"/>
      <w:lvlJc w:val="left"/>
      <w:pPr>
        <w:ind w:left="717" w:hanging="198"/>
      </w:pPr>
      <w:rPr>
        <w:rFonts w:hint="default"/>
        <w:lang w:val="ru-RU" w:eastAsia="en-US" w:bidi="ar-SA"/>
      </w:rPr>
    </w:lvl>
    <w:lvl w:ilvl="3" w:tplc="01D6AF4A">
      <w:numFmt w:val="bullet"/>
      <w:lvlText w:val="•"/>
      <w:lvlJc w:val="left"/>
      <w:pPr>
        <w:ind w:left="1016" w:hanging="198"/>
      </w:pPr>
      <w:rPr>
        <w:rFonts w:hint="default"/>
        <w:lang w:val="ru-RU" w:eastAsia="en-US" w:bidi="ar-SA"/>
      </w:rPr>
    </w:lvl>
    <w:lvl w:ilvl="4" w:tplc="3D9AAAC0">
      <w:numFmt w:val="bullet"/>
      <w:lvlText w:val="•"/>
      <w:lvlJc w:val="left"/>
      <w:pPr>
        <w:ind w:left="1314" w:hanging="198"/>
      </w:pPr>
      <w:rPr>
        <w:rFonts w:hint="default"/>
        <w:lang w:val="ru-RU" w:eastAsia="en-US" w:bidi="ar-SA"/>
      </w:rPr>
    </w:lvl>
    <w:lvl w:ilvl="5" w:tplc="FB6CFE48">
      <w:numFmt w:val="bullet"/>
      <w:lvlText w:val="•"/>
      <w:lvlJc w:val="left"/>
      <w:pPr>
        <w:ind w:left="1613" w:hanging="198"/>
      </w:pPr>
      <w:rPr>
        <w:rFonts w:hint="default"/>
        <w:lang w:val="ru-RU" w:eastAsia="en-US" w:bidi="ar-SA"/>
      </w:rPr>
    </w:lvl>
    <w:lvl w:ilvl="6" w:tplc="CF384516">
      <w:numFmt w:val="bullet"/>
      <w:lvlText w:val="•"/>
      <w:lvlJc w:val="left"/>
      <w:pPr>
        <w:ind w:left="1912" w:hanging="198"/>
      </w:pPr>
      <w:rPr>
        <w:rFonts w:hint="default"/>
        <w:lang w:val="ru-RU" w:eastAsia="en-US" w:bidi="ar-SA"/>
      </w:rPr>
    </w:lvl>
    <w:lvl w:ilvl="7" w:tplc="F2D0D712">
      <w:numFmt w:val="bullet"/>
      <w:lvlText w:val="•"/>
      <w:lvlJc w:val="left"/>
      <w:pPr>
        <w:ind w:left="2210" w:hanging="198"/>
      </w:pPr>
      <w:rPr>
        <w:rFonts w:hint="default"/>
        <w:lang w:val="ru-RU" w:eastAsia="en-US" w:bidi="ar-SA"/>
      </w:rPr>
    </w:lvl>
    <w:lvl w:ilvl="8" w:tplc="736C9AA8">
      <w:numFmt w:val="bullet"/>
      <w:lvlText w:val="•"/>
      <w:lvlJc w:val="left"/>
      <w:pPr>
        <w:ind w:left="2509" w:hanging="198"/>
      </w:pPr>
      <w:rPr>
        <w:rFonts w:hint="default"/>
        <w:lang w:val="ru-RU" w:eastAsia="en-US" w:bidi="ar-SA"/>
      </w:rPr>
    </w:lvl>
  </w:abstractNum>
  <w:abstractNum w:abstractNumId="95">
    <w:nsid w:val="63417E48"/>
    <w:multiLevelType w:val="hybridMultilevel"/>
    <w:tmpl w:val="79A8959A"/>
    <w:lvl w:ilvl="0" w:tplc="809093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nsid w:val="63FE4B85"/>
    <w:multiLevelType w:val="hybridMultilevel"/>
    <w:tmpl w:val="55E81EBE"/>
    <w:lvl w:ilvl="0" w:tplc="8FE60DD6">
      <w:start w:val="1"/>
      <w:numFmt w:val="bullet"/>
      <w:lvlText w:val="-"/>
      <w:lvlJc w:val="left"/>
      <w:pPr>
        <w:ind w:left="820" w:hanging="732"/>
      </w:pPr>
      <w:rPr>
        <w:rFonts w:ascii="Times New Roman" w:hAnsi="Times New Roman" w:cs="Times New Roman" w:hint="default"/>
        <w:w w:val="100"/>
        <w:lang w:val="ru-RU" w:eastAsia="en-US" w:bidi="ar-SA"/>
      </w:rPr>
    </w:lvl>
    <w:lvl w:ilvl="1" w:tplc="8CD405BE">
      <w:numFmt w:val="bullet"/>
      <w:lvlText w:val=""/>
      <w:lvlJc w:val="left"/>
      <w:pPr>
        <w:ind w:left="2233" w:hanging="361"/>
      </w:pPr>
      <w:rPr>
        <w:rFonts w:ascii="Symbol" w:eastAsia="Symbol" w:hAnsi="Symbol" w:cs="Symbol" w:hint="default"/>
        <w:w w:val="97"/>
        <w:sz w:val="26"/>
        <w:szCs w:val="26"/>
        <w:lang w:val="ru-RU" w:eastAsia="en-US" w:bidi="ar-SA"/>
      </w:rPr>
    </w:lvl>
    <w:lvl w:ilvl="2" w:tplc="95DA461C">
      <w:numFmt w:val="bullet"/>
      <w:lvlText w:val="•"/>
      <w:lvlJc w:val="left"/>
      <w:pPr>
        <w:ind w:left="3232" w:hanging="361"/>
      </w:pPr>
      <w:rPr>
        <w:rFonts w:hint="default"/>
        <w:lang w:val="ru-RU" w:eastAsia="en-US" w:bidi="ar-SA"/>
      </w:rPr>
    </w:lvl>
    <w:lvl w:ilvl="3" w:tplc="33D2456C">
      <w:numFmt w:val="bullet"/>
      <w:lvlText w:val="•"/>
      <w:lvlJc w:val="left"/>
      <w:pPr>
        <w:ind w:left="4224" w:hanging="361"/>
      </w:pPr>
      <w:rPr>
        <w:rFonts w:hint="default"/>
        <w:lang w:val="ru-RU" w:eastAsia="en-US" w:bidi="ar-SA"/>
      </w:rPr>
    </w:lvl>
    <w:lvl w:ilvl="4" w:tplc="AAD4FB9A">
      <w:numFmt w:val="bullet"/>
      <w:lvlText w:val="•"/>
      <w:lvlJc w:val="left"/>
      <w:pPr>
        <w:ind w:left="5217" w:hanging="361"/>
      </w:pPr>
      <w:rPr>
        <w:rFonts w:hint="default"/>
        <w:lang w:val="ru-RU" w:eastAsia="en-US" w:bidi="ar-SA"/>
      </w:rPr>
    </w:lvl>
    <w:lvl w:ilvl="5" w:tplc="EBB4F9BC">
      <w:numFmt w:val="bullet"/>
      <w:lvlText w:val="•"/>
      <w:lvlJc w:val="left"/>
      <w:pPr>
        <w:ind w:left="6209" w:hanging="361"/>
      </w:pPr>
      <w:rPr>
        <w:rFonts w:hint="default"/>
        <w:lang w:val="ru-RU" w:eastAsia="en-US" w:bidi="ar-SA"/>
      </w:rPr>
    </w:lvl>
    <w:lvl w:ilvl="6" w:tplc="49F6D5B4">
      <w:numFmt w:val="bullet"/>
      <w:lvlText w:val="•"/>
      <w:lvlJc w:val="left"/>
      <w:pPr>
        <w:ind w:left="7202" w:hanging="361"/>
      </w:pPr>
      <w:rPr>
        <w:rFonts w:hint="default"/>
        <w:lang w:val="ru-RU" w:eastAsia="en-US" w:bidi="ar-SA"/>
      </w:rPr>
    </w:lvl>
    <w:lvl w:ilvl="7" w:tplc="EFA2CC52">
      <w:numFmt w:val="bullet"/>
      <w:lvlText w:val="•"/>
      <w:lvlJc w:val="left"/>
      <w:pPr>
        <w:ind w:left="8194" w:hanging="361"/>
      </w:pPr>
      <w:rPr>
        <w:rFonts w:hint="default"/>
        <w:lang w:val="ru-RU" w:eastAsia="en-US" w:bidi="ar-SA"/>
      </w:rPr>
    </w:lvl>
    <w:lvl w:ilvl="8" w:tplc="23A83BDA">
      <w:numFmt w:val="bullet"/>
      <w:lvlText w:val="•"/>
      <w:lvlJc w:val="left"/>
      <w:pPr>
        <w:ind w:left="9187" w:hanging="361"/>
      </w:pPr>
      <w:rPr>
        <w:rFonts w:hint="default"/>
        <w:lang w:val="ru-RU" w:eastAsia="en-US" w:bidi="ar-SA"/>
      </w:rPr>
    </w:lvl>
  </w:abstractNum>
  <w:abstractNum w:abstractNumId="97">
    <w:nsid w:val="64E57CB5"/>
    <w:multiLevelType w:val="hybridMultilevel"/>
    <w:tmpl w:val="0E927296"/>
    <w:lvl w:ilvl="0" w:tplc="6ADAAB06">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860855C8">
      <w:numFmt w:val="bullet"/>
      <w:lvlText w:val="•"/>
      <w:lvlJc w:val="left"/>
      <w:pPr>
        <w:ind w:left="2346" w:hanging="265"/>
      </w:pPr>
      <w:rPr>
        <w:rFonts w:hint="default"/>
        <w:lang w:val="ru-RU" w:eastAsia="en-US" w:bidi="ar-SA"/>
      </w:rPr>
    </w:lvl>
    <w:lvl w:ilvl="2" w:tplc="497C9866">
      <w:numFmt w:val="bullet"/>
      <w:lvlText w:val="•"/>
      <w:lvlJc w:val="left"/>
      <w:pPr>
        <w:ind w:left="3312" w:hanging="265"/>
      </w:pPr>
      <w:rPr>
        <w:rFonts w:hint="default"/>
        <w:lang w:val="ru-RU" w:eastAsia="en-US" w:bidi="ar-SA"/>
      </w:rPr>
    </w:lvl>
    <w:lvl w:ilvl="3" w:tplc="15C2FB38">
      <w:numFmt w:val="bullet"/>
      <w:lvlText w:val="•"/>
      <w:lvlJc w:val="left"/>
      <w:pPr>
        <w:ind w:left="4279" w:hanging="265"/>
      </w:pPr>
      <w:rPr>
        <w:rFonts w:hint="default"/>
        <w:lang w:val="ru-RU" w:eastAsia="en-US" w:bidi="ar-SA"/>
      </w:rPr>
    </w:lvl>
    <w:lvl w:ilvl="4" w:tplc="3D904FB8">
      <w:numFmt w:val="bullet"/>
      <w:lvlText w:val="•"/>
      <w:lvlJc w:val="left"/>
      <w:pPr>
        <w:ind w:left="5245" w:hanging="265"/>
      </w:pPr>
      <w:rPr>
        <w:rFonts w:hint="default"/>
        <w:lang w:val="ru-RU" w:eastAsia="en-US" w:bidi="ar-SA"/>
      </w:rPr>
    </w:lvl>
    <w:lvl w:ilvl="5" w:tplc="D78212C8">
      <w:numFmt w:val="bullet"/>
      <w:lvlText w:val="•"/>
      <w:lvlJc w:val="left"/>
      <w:pPr>
        <w:ind w:left="6212" w:hanging="265"/>
      </w:pPr>
      <w:rPr>
        <w:rFonts w:hint="default"/>
        <w:lang w:val="ru-RU" w:eastAsia="en-US" w:bidi="ar-SA"/>
      </w:rPr>
    </w:lvl>
    <w:lvl w:ilvl="6" w:tplc="048A88C4">
      <w:numFmt w:val="bullet"/>
      <w:lvlText w:val="•"/>
      <w:lvlJc w:val="left"/>
      <w:pPr>
        <w:ind w:left="7178" w:hanging="265"/>
      </w:pPr>
      <w:rPr>
        <w:rFonts w:hint="default"/>
        <w:lang w:val="ru-RU" w:eastAsia="en-US" w:bidi="ar-SA"/>
      </w:rPr>
    </w:lvl>
    <w:lvl w:ilvl="7" w:tplc="2C9A6F8C">
      <w:numFmt w:val="bullet"/>
      <w:lvlText w:val="•"/>
      <w:lvlJc w:val="left"/>
      <w:pPr>
        <w:ind w:left="8144" w:hanging="265"/>
      </w:pPr>
      <w:rPr>
        <w:rFonts w:hint="default"/>
        <w:lang w:val="ru-RU" w:eastAsia="en-US" w:bidi="ar-SA"/>
      </w:rPr>
    </w:lvl>
    <w:lvl w:ilvl="8" w:tplc="B17C7FD6">
      <w:numFmt w:val="bullet"/>
      <w:lvlText w:val="•"/>
      <w:lvlJc w:val="left"/>
      <w:pPr>
        <w:ind w:left="9111" w:hanging="265"/>
      </w:pPr>
      <w:rPr>
        <w:rFonts w:hint="default"/>
        <w:lang w:val="ru-RU" w:eastAsia="en-US" w:bidi="ar-SA"/>
      </w:rPr>
    </w:lvl>
  </w:abstractNum>
  <w:abstractNum w:abstractNumId="98">
    <w:nsid w:val="67240CB1"/>
    <w:multiLevelType w:val="hybridMultilevel"/>
    <w:tmpl w:val="2ECA499A"/>
    <w:lvl w:ilvl="0" w:tplc="809093B4">
      <w:start w:val="1"/>
      <w:numFmt w:val="bullet"/>
      <w:lvlText w:val=""/>
      <w:lvlJc w:val="left"/>
      <w:pPr>
        <w:ind w:left="1505" w:hanging="360"/>
      </w:pPr>
      <w:rPr>
        <w:rFonts w:ascii="Symbol" w:hAnsi="Symbol" w:hint="default"/>
      </w:rPr>
    </w:lvl>
    <w:lvl w:ilvl="1" w:tplc="04190003">
      <w:start w:val="1"/>
      <w:numFmt w:val="bullet"/>
      <w:lvlText w:val="o"/>
      <w:lvlJc w:val="left"/>
      <w:pPr>
        <w:ind w:left="2225" w:hanging="360"/>
      </w:pPr>
      <w:rPr>
        <w:rFonts w:ascii="Courier New" w:hAnsi="Courier New" w:cs="Courier New" w:hint="default"/>
      </w:rPr>
    </w:lvl>
    <w:lvl w:ilvl="2" w:tplc="04190005">
      <w:start w:val="1"/>
      <w:numFmt w:val="bullet"/>
      <w:lvlText w:val=""/>
      <w:lvlJc w:val="left"/>
      <w:pPr>
        <w:ind w:left="2945" w:hanging="360"/>
      </w:pPr>
      <w:rPr>
        <w:rFonts w:ascii="Wingdings" w:hAnsi="Wingdings" w:hint="default"/>
      </w:rPr>
    </w:lvl>
    <w:lvl w:ilvl="3" w:tplc="04190001">
      <w:start w:val="1"/>
      <w:numFmt w:val="bullet"/>
      <w:lvlText w:val=""/>
      <w:lvlJc w:val="left"/>
      <w:pPr>
        <w:ind w:left="3665" w:hanging="360"/>
      </w:pPr>
      <w:rPr>
        <w:rFonts w:ascii="Symbol" w:hAnsi="Symbol" w:hint="default"/>
      </w:rPr>
    </w:lvl>
    <w:lvl w:ilvl="4" w:tplc="04190003">
      <w:start w:val="1"/>
      <w:numFmt w:val="bullet"/>
      <w:lvlText w:val="o"/>
      <w:lvlJc w:val="left"/>
      <w:pPr>
        <w:ind w:left="4385" w:hanging="360"/>
      </w:pPr>
      <w:rPr>
        <w:rFonts w:ascii="Courier New" w:hAnsi="Courier New" w:cs="Courier New" w:hint="default"/>
      </w:rPr>
    </w:lvl>
    <w:lvl w:ilvl="5" w:tplc="04190005">
      <w:start w:val="1"/>
      <w:numFmt w:val="bullet"/>
      <w:lvlText w:val=""/>
      <w:lvlJc w:val="left"/>
      <w:pPr>
        <w:ind w:left="5105" w:hanging="360"/>
      </w:pPr>
      <w:rPr>
        <w:rFonts w:ascii="Wingdings" w:hAnsi="Wingdings" w:hint="default"/>
      </w:rPr>
    </w:lvl>
    <w:lvl w:ilvl="6" w:tplc="04190001">
      <w:start w:val="1"/>
      <w:numFmt w:val="bullet"/>
      <w:lvlText w:val=""/>
      <w:lvlJc w:val="left"/>
      <w:pPr>
        <w:ind w:left="5825" w:hanging="360"/>
      </w:pPr>
      <w:rPr>
        <w:rFonts w:ascii="Symbol" w:hAnsi="Symbol" w:hint="default"/>
      </w:rPr>
    </w:lvl>
    <w:lvl w:ilvl="7" w:tplc="04190003">
      <w:start w:val="1"/>
      <w:numFmt w:val="bullet"/>
      <w:lvlText w:val="o"/>
      <w:lvlJc w:val="left"/>
      <w:pPr>
        <w:ind w:left="6545" w:hanging="360"/>
      </w:pPr>
      <w:rPr>
        <w:rFonts w:ascii="Courier New" w:hAnsi="Courier New" w:cs="Courier New" w:hint="default"/>
      </w:rPr>
    </w:lvl>
    <w:lvl w:ilvl="8" w:tplc="04190005">
      <w:start w:val="1"/>
      <w:numFmt w:val="bullet"/>
      <w:lvlText w:val=""/>
      <w:lvlJc w:val="left"/>
      <w:pPr>
        <w:ind w:left="7265" w:hanging="360"/>
      </w:pPr>
      <w:rPr>
        <w:rFonts w:ascii="Wingdings" w:hAnsi="Wingdings" w:hint="default"/>
      </w:rPr>
    </w:lvl>
  </w:abstractNum>
  <w:abstractNum w:abstractNumId="99">
    <w:nsid w:val="681B25FD"/>
    <w:multiLevelType w:val="hybridMultilevel"/>
    <w:tmpl w:val="2BE665B8"/>
    <w:lvl w:ilvl="0" w:tplc="D01EBC64">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DA628B74">
      <w:numFmt w:val="bullet"/>
      <w:lvlText w:val="•"/>
      <w:lvlJc w:val="left"/>
      <w:pPr>
        <w:ind w:left="2346" w:hanging="265"/>
      </w:pPr>
      <w:rPr>
        <w:rFonts w:hint="default"/>
        <w:lang w:val="ru-RU" w:eastAsia="en-US" w:bidi="ar-SA"/>
      </w:rPr>
    </w:lvl>
    <w:lvl w:ilvl="2" w:tplc="54281A22">
      <w:numFmt w:val="bullet"/>
      <w:lvlText w:val="•"/>
      <w:lvlJc w:val="left"/>
      <w:pPr>
        <w:ind w:left="3312" w:hanging="265"/>
      </w:pPr>
      <w:rPr>
        <w:rFonts w:hint="default"/>
        <w:lang w:val="ru-RU" w:eastAsia="en-US" w:bidi="ar-SA"/>
      </w:rPr>
    </w:lvl>
    <w:lvl w:ilvl="3" w:tplc="DA12A01E">
      <w:numFmt w:val="bullet"/>
      <w:lvlText w:val="•"/>
      <w:lvlJc w:val="left"/>
      <w:pPr>
        <w:ind w:left="4279" w:hanging="265"/>
      </w:pPr>
      <w:rPr>
        <w:rFonts w:hint="default"/>
        <w:lang w:val="ru-RU" w:eastAsia="en-US" w:bidi="ar-SA"/>
      </w:rPr>
    </w:lvl>
    <w:lvl w:ilvl="4" w:tplc="3A6223FC">
      <w:numFmt w:val="bullet"/>
      <w:lvlText w:val="•"/>
      <w:lvlJc w:val="left"/>
      <w:pPr>
        <w:ind w:left="5245" w:hanging="265"/>
      </w:pPr>
      <w:rPr>
        <w:rFonts w:hint="default"/>
        <w:lang w:val="ru-RU" w:eastAsia="en-US" w:bidi="ar-SA"/>
      </w:rPr>
    </w:lvl>
    <w:lvl w:ilvl="5" w:tplc="CD7242FC">
      <w:numFmt w:val="bullet"/>
      <w:lvlText w:val="•"/>
      <w:lvlJc w:val="left"/>
      <w:pPr>
        <w:ind w:left="6212" w:hanging="265"/>
      </w:pPr>
      <w:rPr>
        <w:rFonts w:hint="default"/>
        <w:lang w:val="ru-RU" w:eastAsia="en-US" w:bidi="ar-SA"/>
      </w:rPr>
    </w:lvl>
    <w:lvl w:ilvl="6" w:tplc="19F07916">
      <w:numFmt w:val="bullet"/>
      <w:lvlText w:val="•"/>
      <w:lvlJc w:val="left"/>
      <w:pPr>
        <w:ind w:left="7178" w:hanging="265"/>
      </w:pPr>
      <w:rPr>
        <w:rFonts w:hint="default"/>
        <w:lang w:val="ru-RU" w:eastAsia="en-US" w:bidi="ar-SA"/>
      </w:rPr>
    </w:lvl>
    <w:lvl w:ilvl="7" w:tplc="B2B43A98">
      <w:numFmt w:val="bullet"/>
      <w:lvlText w:val="•"/>
      <w:lvlJc w:val="left"/>
      <w:pPr>
        <w:ind w:left="8144" w:hanging="265"/>
      </w:pPr>
      <w:rPr>
        <w:rFonts w:hint="default"/>
        <w:lang w:val="ru-RU" w:eastAsia="en-US" w:bidi="ar-SA"/>
      </w:rPr>
    </w:lvl>
    <w:lvl w:ilvl="8" w:tplc="28F6C2FE">
      <w:numFmt w:val="bullet"/>
      <w:lvlText w:val="•"/>
      <w:lvlJc w:val="left"/>
      <w:pPr>
        <w:ind w:left="9111" w:hanging="265"/>
      </w:pPr>
      <w:rPr>
        <w:rFonts w:hint="default"/>
        <w:lang w:val="ru-RU" w:eastAsia="en-US" w:bidi="ar-SA"/>
      </w:rPr>
    </w:lvl>
  </w:abstractNum>
  <w:abstractNum w:abstractNumId="100">
    <w:nsid w:val="68334502"/>
    <w:multiLevelType w:val="hybridMultilevel"/>
    <w:tmpl w:val="54B6308A"/>
    <w:lvl w:ilvl="0" w:tplc="A62EDAFC">
      <w:numFmt w:val="bullet"/>
      <w:lvlText w:val="-"/>
      <w:lvlJc w:val="left"/>
      <w:pPr>
        <w:ind w:left="5" w:hanging="289"/>
      </w:pPr>
      <w:rPr>
        <w:rFonts w:ascii="Times New Roman" w:eastAsia="Times New Roman" w:hAnsi="Times New Roman" w:cs="Times New Roman" w:hint="default"/>
        <w:w w:val="99"/>
        <w:sz w:val="24"/>
        <w:szCs w:val="24"/>
        <w:lang w:val="ru-RU" w:eastAsia="en-US" w:bidi="ar-SA"/>
      </w:rPr>
    </w:lvl>
    <w:lvl w:ilvl="1" w:tplc="AE6A8646">
      <w:numFmt w:val="bullet"/>
      <w:lvlText w:val="•"/>
      <w:lvlJc w:val="left"/>
      <w:pPr>
        <w:ind w:left="495" w:hanging="289"/>
      </w:pPr>
      <w:rPr>
        <w:rFonts w:hint="default"/>
        <w:lang w:val="ru-RU" w:eastAsia="en-US" w:bidi="ar-SA"/>
      </w:rPr>
    </w:lvl>
    <w:lvl w:ilvl="2" w:tplc="B03CA09C">
      <w:numFmt w:val="bullet"/>
      <w:lvlText w:val="•"/>
      <w:lvlJc w:val="left"/>
      <w:pPr>
        <w:ind w:left="990" w:hanging="289"/>
      </w:pPr>
      <w:rPr>
        <w:rFonts w:hint="default"/>
        <w:lang w:val="ru-RU" w:eastAsia="en-US" w:bidi="ar-SA"/>
      </w:rPr>
    </w:lvl>
    <w:lvl w:ilvl="3" w:tplc="17185A5E">
      <w:numFmt w:val="bullet"/>
      <w:lvlText w:val="•"/>
      <w:lvlJc w:val="left"/>
      <w:pPr>
        <w:ind w:left="1485" w:hanging="289"/>
      </w:pPr>
      <w:rPr>
        <w:rFonts w:hint="default"/>
        <w:lang w:val="ru-RU" w:eastAsia="en-US" w:bidi="ar-SA"/>
      </w:rPr>
    </w:lvl>
    <w:lvl w:ilvl="4" w:tplc="2C3E8F4A">
      <w:numFmt w:val="bullet"/>
      <w:lvlText w:val="•"/>
      <w:lvlJc w:val="left"/>
      <w:pPr>
        <w:ind w:left="1980" w:hanging="289"/>
      </w:pPr>
      <w:rPr>
        <w:rFonts w:hint="default"/>
        <w:lang w:val="ru-RU" w:eastAsia="en-US" w:bidi="ar-SA"/>
      </w:rPr>
    </w:lvl>
    <w:lvl w:ilvl="5" w:tplc="83C24DB2">
      <w:numFmt w:val="bullet"/>
      <w:lvlText w:val="•"/>
      <w:lvlJc w:val="left"/>
      <w:pPr>
        <w:ind w:left="2475" w:hanging="289"/>
      </w:pPr>
      <w:rPr>
        <w:rFonts w:hint="default"/>
        <w:lang w:val="ru-RU" w:eastAsia="en-US" w:bidi="ar-SA"/>
      </w:rPr>
    </w:lvl>
    <w:lvl w:ilvl="6" w:tplc="023ABB88">
      <w:numFmt w:val="bullet"/>
      <w:lvlText w:val="•"/>
      <w:lvlJc w:val="left"/>
      <w:pPr>
        <w:ind w:left="2970" w:hanging="289"/>
      </w:pPr>
      <w:rPr>
        <w:rFonts w:hint="default"/>
        <w:lang w:val="ru-RU" w:eastAsia="en-US" w:bidi="ar-SA"/>
      </w:rPr>
    </w:lvl>
    <w:lvl w:ilvl="7" w:tplc="D8944F96">
      <w:numFmt w:val="bullet"/>
      <w:lvlText w:val="•"/>
      <w:lvlJc w:val="left"/>
      <w:pPr>
        <w:ind w:left="3465" w:hanging="289"/>
      </w:pPr>
      <w:rPr>
        <w:rFonts w:hint="default"/>
        <w:lang w:val="ru-RU" w:eastAsia="en-US" w:bidi="ar-SA"/>
      </w:rPr>
    </w:lvl>
    <w:lvl w:ilvl="8" w:tplc="7E564E16">
      <w:numFmt w:val="bullet"/>
      <w:lvlText w:val="•"/>
      <w:lvlJc w:val="left"/>
      <w:pPr>
        <w:ind w:left="3960" w:hanging="289"/>
      </w:pPr>
      <w:rPr>
        <w:rFonts w:hint="default"/>
        <w:lang w:val="ru-RU" w:eastAsia="en-US" w:bidi="ar-SA"/>
      </w:rPr>
    </w:lvl>
  </w:abstractNum>
  <w:abstractNum w:abstractNumId="101">
    <w:nsid w:val="68C23170"/>
    <w:multiLevelType w:val="hybridMultilevel"/>
    <w:tmpl w:val="97F4E87A"/>
    <w:lvl w:ilvl="0" w:tplc="58A8AAA6">
      <w:start w:val="1"/>
      <w:numFmt w:val="decimal"/>
      <w:lvlText w:val="%1."/>
      <w:lvlJc w:val="left"/>
      <w:pPr>
        <w:ind w:left="475" w:hanging="361"/>
      </w:pPr>
      <w:rPr>
        <w:rFonts w:ascii="Times New Roman" w:eastAsia="Times New Roman" w:hAnsi="Times New Roman" w:cs="Times New Roman" w:hint="default"/>
        <w:spacing w:val="0"/>
        <w:w w:val="100"/>
        <w:sz w:val="26"/>
        <w:szCs w:val="26"/>
        <w:lang w:val="ru-RU" w:eastAsia="en-US" w:bidi="ar-SA"/>
      </w:rPr>
    </w:lvl>
    <w:lvl w:ilvl="1" w:tplc="5686DCD0">
      <w:numFmt w:val="bullet"/>
      <w:lvlText w:val="•"/>
      <w:lvlJc w:val="left"/>
      <w:pPr>
        <w:ind w:left="700" w:hanging="361"/>
      </w:pPr>
      <w:rPr>
        <w:rFonts w:hint="default"/>
        <w:lang w:val="ru-RU" w:eastAsia="en-US" w:bidi="ar-SA"/>
      </w:rPr>
    </w:lvl>
    <w:lvl w:ilvl="2" w:tplc="A2703106">
      <w:numFmt w:val="bullet"/>
      <w:lvlText w:val="•"/>
      <w:lvlJc w:val="left"/>
      <w:pPr>
        <w:ind w:left="920" w:hanging="361"/>
      </w:pPr>
      <w:rPr>
        <w:rFonts w:hint="default"/>
        <w:lang w:val="ru-RU" w:eastAsia="en-US" w:bidi="ar-SA"/>
      </w:rPr>
    </w:lvl>
    <w:lvl w:ilvl="3" w:tplc="211CAF5C">
      <w:numFmt w:val="bullet"/>
      <w:lvlText w:val="•"/>
      <w:lvlJc w:val="left"/>
      <w:pPr>
        <w:ind w:left="1140" w:hanging="361"/>
      </w:pPr>
      <w:rPr>
        <w:rFonts w:hint="default"/>
        <w:lang w:val="ru-RU" w:eastAsia="en-US" w:bidi="ar-SA"/>
      </w:rPr>
    </w:lvl>
    <w:lvl w:ilvl="4" w:tplc="0DEEE436">
      <w:numFmt w:val="bullet"/>
      <w:lvlText w:val="•"/>
      <w:lvlJc w:val="left"/>
      <w:pPr>
        <w:ind w:left="1361" w:hanging="361"/>
      </w:pPr>
      <w:rPr>
        <w:rFonts w:hint="default"/>
        <w:lang w:val="ru-RU" w:eastAsia="en-US" w:bidi="ar-SA"/>
      </w:rPr>
    </w:lvl>
    <w:lvl w:ilvl="5" w:tplc="93C2E260">
      <w:numFmt w:val="bullet"/>
      <w:lvlText w:val="•"/>
      <w:lvlJc w:val="left"/>
      <w:pPr>
        <w:ind w:left="1581" w:hanging="361"/>
      </w:pPr>
      <w:rPr>
        <w:rFonts w:hint="default"/>
        <w:lang w:val="ru-RU" w:eastAsia="en-US" w:bidi="ar-SA"/>
      </w:rPr>
    </w:lvl>
    <w:lvl w:ilvl="6" w:tplc="1242F476">
      <w:numFmt w:val="bullet"/>
      <w:lvlText w:val="•"/>
      <w:lvlJc w:val="left"/>
      <w:pPr>
        <w:ind w:left="1801" w:hanging="361"/>
      </w:pPr>
      <w:rPr>
        <w:rFonts w:hint="default"/>
        <w:lang w:val="ru-RU" w:eastAsia="en-US" w:bidi="ar-SA"/>
      </w:rPr>
    </w:lvl>
    <w:lvl w:ilvl="7" w:tplc="E45AE9DA">
      <w:numFmt w:val="bullet"/>
      <w:lvlText w:val="•"/>
      <w:lvlJc w:val="left"/>
      <w:pPr>
        <w:ind w:left="2022" w:hanging="361"/>
      </w:pPr>
      <w:rPr>
        <w:rFonts w:hint="default"/>
        <w:lang w:val="ru-RU" w:eastAsia="en-US" w:bidi="ar-SA"/>
      </w:rPr>
    </w:lvl>
    <w:lvl w:ilvl="8" w:tplc="FCA84024">
      <w:numFmt w:val="bullet"/>
      <w:lvlText w:val="•"/>
      <w:lvlJc w:val="left"/>
      <w:pPr>
        <w:ind w:left="2242" w:hanging="361"/>
      </w:pPr>
      <w:rPr>
        <w:rFonts w:hint="default"/>
        <w:lang w:val="ru-RU" w:eastAsia="en-US" w:bidi="ar-SA"/>
      </w:rPr>
    </w:lvl>
  </w:abstractNum>
  <w:abstractNum w:abstractNumId="102">
    <w:nsid w:val="6940776B"/>
    <w:multiLevelType w:val="hybridMultilevel"/>
    <w:tmpl w:val="44E21A06"/>
    <w:lvl w:ilvl="0" w:tplc="C37ABA78">
      <w:start w:val="1"/>
      <w:numFmt w:val="decimal"/>
      <w:lvlText w:val="%1)"/>
      <w:lvlJc w:val="left"/>
      <w:pPr>
        <w:ind w:left="553" w:hanging="265"/>
      </w:pPr>
      <w:rPr>
        <w:rFonts w:ascii="Times New Roman" w:eastAsia="Times New Roman" w:hAnsi="Times New Roman" w:cs="Times New Roman" w:hint="default"/>
        <w:w w:val="99"/>
        <w:sz w:val="24"/>
        <w:szCs w:val="24"/>
        <w:lang w:val="ru-RU" w:eastAsia="en-US" w:bidi="ar-SA"/>
      </w:rPr>
    </w:lvl>
    <w:lvl w:ilvl="1" w:tplc="09B4C252">
      <w:numFmt w:val="bullet"/>
      <w:lvlText w:val="•"/>
      <w:lvlJc w:val="left"/>
      <w:pPr>
        <w:ind w:left="1608" w:hanging="265"/>
      </w:pPr>
      <w:rPr>
        <w:rFonts w:hint="default"/>
        <w:lang w:val="ru-RU" w:eastAsia="en-US" w:bidi="ar-SA"/>
      </w:rPr>
    </w:lvl>
    <w:lvl w:ilvl="2" w:tplc="3A90060C">
      <w:numFmt w:val="bullet"/>
      <w:lvlText w:val="•"/>
      <w:lvlJc w:val="left"/>
      <w:pPr>
        <w:ind w:left="2656" w:hanging="265"/>
      </w:pPr>
      <w:rPr>
        <w:rFonts w:hint="default"/>
        <w:lang w:val="ru-RU" w:eastAsia="en-US" w:bidi="ar-SA"/>
      </w:rPr>
    </w:lvl>
    <w:lvl w:ilvl="3" w:tplc="4490BE34">
      <w:numFmt w:val="bullet"/>
      <w:lvlText w:val="•"/>
      <w:lvlJc w:val="left"/>
      <w:pPr>
        <w:ind w:left="3705" w:hanging="265"/>
      </w:pPr>
      <w:rPr>
        <w:rFonts w:hint="default"/>
        <w:lang w:val="ru-RU" w:eastAsia="en-US" w:bidi="ar-SA"/>
      </w:rPr>
    </w:lvl>
    <w:lvl w:ilvl="4" w:tplc="6C0452C6">
      <w:numFmt w:val="bullet"/>
      <w:lvlText w:val="•"/>
      <w:lvlJc w:val="left"/>
      <w:pPr>
        <w:ind w:left="4753" w:hanging="265"/>
      </w:pPr>
      <w:rPr>
        <w:rFonts w:hint="default"/>
        <w:lang w:val="ru-RU" w:eastAsia="en-US" w:bidi="ar-SA"/>
      </w:rPr>
    </w:lvl>
    <w:lvl w:ilvl="5" w:tplc="DF100B96">
      <w:numFmt w:val="bullet"/>
      <w:lvlText w:val="•"/>
      <w:lvlJc w:val="left"/>
      <w:pPr>
        <w:ind w:left="5802" w:hanging="265"/>
      </w:pPr>
      <w:rPr>
        <w:rFonts w:hint="default"/>
        <w:lang w:val="ru-RU" w:eastAsia="en-US" w:bidi="ar-SA"/>
      </w:rPr>
    </w:lvl>
    <w:lvl w:ilvl="6" w:tplc="C038CEF8">
      <w:numFmt w:val="bullet"/>
      <w:lvlText w:val="•"/>
      <w:lvlJc w:val="left"/>
      <w:pPr>
        <w:ind w:left="6850" w:hanging="265"/>
      </w:pPr>
      <w:rPr>
        <w:rFonts w:hint="default"/>
        <w:lang w:val="ru-RU" w:eastAsia="en-US" w:bidi="ar-SA"/>
      </w:rPr>
    </w:lvl>
    <w:lvl w:ilvl="7" w:tplc="888CF256">
      <w:numFmt w:val="bullet"/>
      <w:lvlText w:val="•"/>
      <w:lvlJc w:val="left"/>
      <w:pPr>
        <w:ind w:left="7898" w:hanging="265"/>
      </w:pPr>
      <w:rPr>
        <w:rFonts w:hint="default"/>
        <w:lang w:val="ru-RU" w:eastAsia="en-US" w:bidi="ar-SA"/>
      </w:rPr>
    </w:lvl>
    <w:lvl w:ilvl="8" w:tplc="80D26A22">
      <w:numFmt w:val="bullet"/>
      <w:lvlText w:val="•"/>
      <w:lvlJc w:val="left"/>
      <w:pPr>
        <w:ind w:left="8947" w:hanging="265"/>
      </w:pPr>
      <w:rPr>
        <w:rFonts w:hint="default"/>
        <w:lang w:val="ru-RU" w:eastAsia="en-US" w:bidi="ar-SA"/>
      </w:rPr>
    </w:lvl>
  </w:abstractNum>
  <w:abstractNum w:abstractNumId="103">
    <w:nsid w:val="699B20B8"/>
    <w:multiLevelType w:val="hybridMultilevel"/>
    <w:tmpl w:val="D57A4278"/>
    <w:lvl w:ilvl="0" w:tplc="80909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6A0F1D72"/>
    <w:multiLevelType w:val="multilevel"/>
    <w:tmpl w:val="24B0C4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6BCD6DFF"/>
    <w:multiLevelType w:val="hybridMultilevel"/>
    <w:tmpl w:val="39E67B70"/>
    <w:lvl w:ilvl="0" w:tplc="809093B4">
      <w:start w:val="1"/>
      <w:numFmt w:val="bullet"/>
      <w:lvlText w:val=""/>
      <w:lvlJc w:val="left"/>
      <w:pPr>
        <w:ind w:left="2132" w:hanging="360"/>
      </w:pPr>
      <w:rPr>
        <w:rFonts w:ascii="Symbol" w:hAnsi="Symbol" w:hint="default"/>
      </w:rPr>
    </w:lvl>
    <w:lvl w:ilvl="1" w:tplc="04190003">
      <w:start w:val="1"/>
      <w:numFmt w:val="bullet"/>
      <w:lvlText w:val="o"/>
      <w:lvlJc w:val="left"/>
      <w:pPr>
        <w:ind w:left="2852" w:hanging="360"/>
      </w:pPr>
      <w:rPr>
        <w:rFonts w:ascii="Courier New" w:hAnsi="Courier New" w:cs="Courier New" w:hint="default"/>
      </w:rPr>
    </w:lvl>
    <w:lvl w:ilvl="2" w:tplc="04190005">
      <w:start w:val="1"/>
      <w:numFmt w:val="bullet"/>
      <w:lvlText w:val=""/>
      <w:lvlJc w:val="left"/>
      <w:pPr>
        <w:ind w:left="3572" w:hanging="360"/>
      </w:pPr>
      <w:rPr>
        <w:rFonts w:ascii="Wingdings" w:hAnsi="Wingdings" w:hint="default"/>
      </w:rPr>
    </w:lvl>
    <w:lvl w:ilvl="3" w:tplc="04190001">
      <w:start w:val="1"/>
      <w:numFmt w:val="bullet"/>
      <w:lvlText w:val=""/>
      <w:lvlJc w:val="left"/>
      <w:pPr>
        <w:ind w:left="4292" w:hanging="360"/>
      </w:pPr>
      <w:rPr>
        <w:rFonts w:ascii="Symbol" w:hAnsi="Symbol" w:hint="default"/>
      </w:rPr>
    </w:lvl>
    <w:lvl w:ilvl="4" w:tplc="04190003">
      <w:start w:val="1"/>
      <w:numFmt w:val="bullet"/>
      <w:lvlText w:val="o"/>
      <w:lvlJc w:val="left"/>
      <w:pPr>
        <w:ind w:left="5012" w:hanging="360"/>
      </w:pPr>
      <w:rPr>
        <w:rFonts w:ascii="Courier New" w:hAnsi="Courier New" w:cs="Courier New" w:hint="default"/>
      </w:rPr>
    </w:lvl>
    <w:lvl w:ilvl="5" w:tplc="04190005">
      <w:start w:val="1"/>
      <w:numFmt w:val="bullet"/>
      <w:lvlText w:val=""/>
      <w:lvlJc w:val="left"/>
      <w:pPr>
        <w:ind w:left="5732" w:hanging="360"/>
      </w:pPr>
      <w:rPr>
        <w:rFonts w:ascii="Wingdings" w:hAnsi="Wingdings" w:hint="default"/>
      </w:rPr>
    </w:lvl>
    <w:lvl w:ilvl="6" w:tplc="04190001">
      <w:start w:val="1"/>
      <w:numFmt w:val="bullet"/>
      <w:lvlText w:val=""/>
      <w:lvlJc w:val="left"/>
      <w:pPr>
        <w:ind w:left="6452" w:hanging="360"/>
      </w:pPr>
      <w:rPr>
        <w:rFonts w:ascii="Symbol" w:hAnsi="Symbol" w:hint="default"/>
      </w:rPr>
    </w:lvl>
    <w:lvl w:ilvl="7" w:tplc="04190003">
      <w:start w:val="1"/>
      <w:numFmt w:val="bullet"/>
      <w:lvlText w:val="o"/>
      <w:lvlJc w:val="left"/>
      <w:pPr>
        <w:ind w:left="7172" w:hanging="360"/>
      </w:pPr>
      <w:rPr>
        <w:rFonts w:ascii="Courier New" w:hAnsi="Courier New" w:cs="Courier New" w:hint="default"/>
      </w:rPr>
    </w:lvl>
    <w:lvl w:ilvl="8" w:tplc="04190005">
      <w:start w:val="1"/>
      <w:numFmt w:val="bullet"/>
      <w:lvlText w:val=""/>
      <w:lvlJc w:val="left"/>
      <w:pPr>
        <w:ind w:left="7892" w:hanging="360"/>
      </w:pPr>
      <w:rPr>
        <w:rFonts w:ascii="Wingdings" w:hAnsi="Wingdings" w:hint="default"/>
      </w:rPr>
    </w:lvl>
  </w:abstractNum>
  <w:abstractNum w:abstractNumId="106">
    <w:nsid w:val="6D7D2C9B"/>
    <w:multiLevelType w:val="hybridMultilevel"/>
    <w:tmpl w:val="D2640572"/>
    <w:lvl w:ilvl="0" w:tplc="303E4044">
      <w:start w:val="1"/>
      <w:numFmt w:val="decimal"/>
      <w:lvlText w:val="%1)"/>
      <w:lvlJc w:val="left"/>
      <w:pPr>
        <w:ind w:left="1379" w:hanging="260"/>
      </w:pPr>
      <w:rPr>
        <w:rFonts w:ascii="Times New Roman" w:eastAsia="Times New Roman" w:hAnsi="Times New Roman" w:cs="Times New Roman" w:hint="default"/>
        <w:w w:val="99"/>
        <w:sz w:val="24"/>
        <w:szCs w:val="24"/>
        <w:lang w:val="ru-RU" w:eastAsia="en-US" w:bidi="ar-SA"/>
      </w:rPr>
    </w:lvl>
    <w:lvl w:ilvl="1" w:tplc="01907358">
      <w:numFmt w:val="bullet"/>
      <w:lvlText w:val="•"/>
      <w:lvlJc w:val="left"/>
      <w:pPr>
        <w:ind w:left="2346" w:hanging="260"/>
      </w:pPr>
      <w:rPr>
        <w:rFonts w:hint="default"/>
        <w:lang w:val="ru-RU" w:eastAsia="en-US" w:bidi="ar-SA"/>
      </w:rPr>
    </w:lvl>
    <w:lvl w:ilvl="2" w:tplc="7182149E">
      <w:numFmt w:val="bullet"/>
      <w:lvlText w:val="•"/>
      <w:lvlJc w:val="left"/>
      <w:pPr>
        <w:ind w:left="3312" w:hanging="260"/>
      </w:pPr>
      <w:rPr>
        <w:rFonts w:hint="default"/>
        <w:lang w:val="ru-RU" w:eastAsia="en-US" w:bidi="ar-SA"/>
      </w:rPr>
    </w:lvl>
    <w:lvl w:ilvl="3" w:tplc="5742DEE6">
      <w:numFmt w:val="bullet"/>
      <w:lvlText w:val="•"/>
      <w:lvlJc w:val="left"/>
      <w:pPr>
        <w:ind w:left="4279" w:hanging="260"/>
      </w:pPr>
      <w:rPr>
        <w:rFonts w:hint="default"/>
        <w:lang w:val="ru-RU" w:eastAsia="en-US" w:bidi="ar-SA"/>
      </w:rPr>
    </w:lvl>
    <w:lvl w:ilvl="4" w:tplc="C0063FCA">
      <w:numFmt w:val="bullet"/>
      <w:lvlText w:val="•"/>
      <w:lvlJc w:val="left"/>
      <w:pPr>
        <w:ind w:left="5245" w:hanging="260"/>
      </w:pPr>
      <w:rPr>
        <w:rFonts w:hint="default"/>
        <w:lang w:val="ru-RU" w:eastAsia="en-US" w:bidi="ar-SA"/>
      </w:rPr>
    </w:lvl>
    <w:lvl w:ilvl="5" w:tplc="8C06253E">
      <w:numFmt w:val="bullet"/>
      <w:lvlText w:val="•"/>
      <w:lvlJc w:val="left"/>
      <w:pPr>
        <w:ind w:left="6212" w:hanging="260"/>
      </w:pPr>
      <w:rPr>
        <w:rFonts w:hint="default"/>
        <w:lang w:val="ru-RU" w:eastAsia="en-US" w:bidi="ar-SA"/>
      </w:rPr>
    </w:lvl>
    <w:lvl w:ilvl="6" w:tplc="104A48B6">
      <w:numFmt w:val="bullet"/>
      <w:lvlText w:val="•"/>
      <w:lvlJc w:val="left"/>
      <w:pPr>
        <w:ind w:left="7178" w:hanging="260"/>
      </w:pPr>
      <w:rPr>
        <w:rFonts w:hint="default"/>
        <w:lang w:val="ru-RU" w:eastAsia="en-US" w:bidi="ar-SA"/>
      </w:rPr>
    </w:lvl>
    <w:lvl w:ilvl="7" w:tplc="C8781EDC">
      <w:numFmt w:val="bullet"/>
      <w:lvlText w:val="•"/>
      <w:lvlJc w:val="left"/>
      <w:pPr>
        <w:ind w:left="8144" w:hanging="260"/>
      </w:pPr>
      <w:rPr>
        <w:rFonts w:hint="default"/>
        <w:lang w:val="ru-RU" w:eastAsia="en-US" w:bidi="ar-SA"/>
      </w:rPr>
    </w:lvl>
    <w:lvl w:ilvl="8" w:tplc="3F447BF0">
      <w:numFmt w:val="bullet"/>
      <w:lvlText w:val="•"/>
      <w:lvlJc w:val="left"/>
      <w:pPr>
        <w:ind w:left="9111" w:hanging="260"/>
      </w:pPr>
      <w:rPr>
        <w:rFonts w:hint="default"/>
        <w:lang w:val="ru-RU" w:eastAsia="en-US" w:bidi="ar-SA"/>
      </w:rPr>
    </w:lvl>
  </w:abstractNum>
  <w:abstractNum w:abstractNumId="107">
    <w:nsid w:val="6DD7198F"/>
    <w:multiLevelType w:val="hybridMultilevel"/>
    <w:tmpl w:val="6F2C4506"/>
    <w:lvl w:ilvl="0" w:tplc="1CF068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F0604CE"/>
    <w:multiLevelType w:val="hybridMultilevel"/>
    <w:tmpl w:val="FC16784C"/>
    <w:lvl w:ilvl="0" w:tplc="809093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F265196"/>
    <w:multiLevelType w:val="hybridMultilevel"/>
    <w:tmpl w:val="77D466E0"/>
    <w:lvl w:ilvl="0" w:tplc="016CC720">
      <w:start w:val="1"/>
      <w:numFmt w:val="decimal"/>
      <w:lvlText w:val="%1."/>
      <w:lvlJc w:val="left"/>
      <w:pPr>
        <w:ind w:left="211" w:hanging="720"/>
      </w:pPr>
      <w:rPr>
        <w:rFonts w:hint="default"/>
        <w:spacing w:val="0"/>
        <w:w w:val="100"/>
        <w:lang w:val="ru-RU" w:eastAsia="en-US" w:bidi="ar-SA"/>
      </w:rPr>
    </w:lvl>
    <w:lvl w:ilvl="1" w:tplc="AF0621B2">
      <w:numFmt w:val="bullet"/>
      <w:lvlText w:val="•"/>
      <w:lvlJc w:val="left"/>
      <w:pPr>
        <w:ind w:left="551" w:hanging="720"/>
      </w:pPr>
      <w:rPr>
        <w:rFonts w:hint="default"/>
        <w:lang w:val="ru-RU" w:eastAsia="en-US" w:bidi="ar-SA"/>
      </w:rPr>
    </w:lvl>
    <w:lvl w:ilvl="2" w:tplc="21CCF910">
      <w:numFmt w:val="bullet"/>
      <w:lvlText w:val="•"/>
      <w:lvlJc w:val="left"/>
      <w:pPr>
        <w:ind w:left="883" w:hanging="720"/>
      </w:pPr>
      <w:rPr>
        <w:rFonts w:hint="default"/>
        <w:lang w:val="ru-RU" w:eastAsia="en-US" w:bidi="ar-SA"/>
      </w:rPr>
    </w:lvl>
    <w:lvl w:ilvl="3" w:tplc="9404CBC2">
      <w:numFmt w:val="bullet"/>
      <w:lvlText w:val="•"/>
      <w:lvlJc w:val="left"/>
      <w:pPr>
        <w:ind w:left="1214" w:hanging="720"/>
      </w:pPr>
      <w:rPr>
        <w:rFonts w:hint="default"/>
        <w:lang w:val="ru-RU" w:eastAsia="en-US" w:bidi="ar-SA"/>
      </w:rPr>
    </w:lvl>
    <w:lvl w:ilvl="4" w:tplc="7E3A0420">
      <w:numFmt w:val="bullet"/>
      <w:lvlText w:val="•"/>
      <w:lvlJc w:val="left"/>
      <w:pPr>
        <w:ind w:left="1546" w:hanging="720"/>
      </w:pPr>
      <w:rPr>
        <w:rFonts w:hint="default"/>
        <w:lang w:val="ru-RU" w:eastAsia="en-US" w:bidi="ar-SA"/>
      </w:rPr>
    </w:lvl>
    <w:lvl w:ilvl="5" w:tplc="A30ED412">
      <w:numFmt w:val="bullet"/>
      <w:lvlText w:val="•"/>
      <w:lvlJc w:val="left"/>
      <w:pPr>
        <w:ind w:left="1877" w:hanging="720"/>
      </w:pPr>
      <w:rPr>
        <w:rFonts w:hint="default"/>
        <w:lang w:val="ru-RU" w:eastAsia="en-US" w:bidi="ar-SA"/>
      </w:rPr>
    </w:lvl>
    <w:lvl w:ilvl="6" w:tplc="3A3213CE">
      <w:numFmt w:val="bullet"/>
      <w:lvlText w:val="•"/>
      <w:lvlJc w:val="left"/>
      <w:pPr>
        <w:ind w:left="2209" w:hanging="720"/>
      </w:pPr>
      <w:rPr>
        <w:rFonts w:hint="default"/>
        <w:lang w:val="ru-RU" w:eastAsia="en-US" w:bidi="ar-SA"/>
      </w:rPr>
    </w:lvl>
    <w:lvl w:ilvl="7" w:tplc="2ECEE504">
      <w:numFmt w:val="bullet"/>
      <w:lvlText w:val="•"/>
      <w:lvlJc w:val="left"/>
      <w:pPr>
        <w:ind w:left="2540" w:hanging="720"/>
      </w:pPr>
      <w:rPr>
        <w:rFonts w:hint="default"/>
        <w:lang w:val="ru-RU" w:eastAsia="en-US" w:bidi="ar-SA"/>
      </w:rPr>
    </w:lvl>
    <w:lvl w:ilvl="8" w:tplc="790C29B4">
      <w:numFmt w:val="bullet"/>
      <w:lvlText w:val="•"/>
      <w:lvlJc w:val="left"/>
      <w:pPr>
        <w:ind w:left="2872" w:hanging="720"/>
      </w:pPr>
      <w:rPr>
        <w:rFonts w:hint="default"/>
        <w:lang w:val="ru-RU" w:eastAsia="en-US" w:bidi="ar-SA"/>
      </w:rPr>
    </w:lvl>
  </w:abstractNum>
  <w:abstractNum w:abstractNumId="110">
    <w:nsid w:val="72131603"/>
    <w:multiLevelType w:val="hybridMultilevel"/>
    <w:tmpl w:val="E8883512"/>
    <w:lvl w:ilvl="0" w:tplc="432413D8">
      <w:start w:val="2"/>
      <w:numFmt w:val="decimal"/>
      <w:lvlText w:val="%1"/>
      <w:lvlJc w:val="left"/>
      <w:pPr>
        <w:ind w:left="3740" w:hanging="422"/>
      </w:pPr>
      <w:rPr>
        <w:rFonts w:hint="default"/>
        <w:lang w:val="ru-RU" w:eastAsia="en-US" w:bidi="ar-SA"/>
      </w:rPr>
    </w:lvl>
    <w:lvl w:ilvl="1" w:tplc="8B70A94A">
      <w:numFmt w:val="none"/>
      <w:lvlText w:val=""/>
      <w:lvlJc w:val="left"/>
      <w:pPr>
        <w:tabs>
          <w:tab w:val="num" w:pos="360"/>
        </w:tabs>
      </w:pPr>
    </w:lvl>
    <w:lvl w:ilvl="2" w:tplc="F616358C">
      <w:numFmt w:val="none"/>
      <w:lvlText w:val=""/>
      <w:lvlJc w:val="left"/>
      <w:pPr>
        <w:tabs>
          <w:tab w:val="num" w:pos="360"/>
        </w:tabs>
      </w:pPr>
    </w:lvl>
    <w:lvl w:ilvl="3" w:tplc="A6D61186">
      <w:numFmt w:val="bullet"/>
      <w:lvlText w:val="•"/>
      <w:lvlJc w:val="left"/>
      <w:pPr>
        <w:ind w:left="5860" w:hanging="606"/>
      </w:pPr>
      <w:rPr>
        <w:rFonts w:hint="default"/>
        <w:lang w:val="ru-RU" w:eastAsia="en-US" w:bidi="ar-SA"/>
      </w:rPr>
    </w:lvl>
    <w:lvl w:ilvl="4" w:tplc="8E5ABBBA">
      <w:numFmt w:val="bullet"/>
      <w:lvlText w:val="•"/>
      <w:lvlJc w:val="left"/>
      <w:pPr>
        <w:ind w:left="6601" w:hanging="606"/>
      </w:pPr>
      <w:rPr>
        <w:rFonts w:hint="default"/>
        <w:lang w:val="ru-RU" w:eastAsia="en-US" w:bidi="ar-SA"/>
      </w:rPr>
    </w:lvl>
    <w:lvl w:ilvl="5" w:tplc="6E4E0260">
      <w:numFmt w:val="bullet"/>
      <w:lvlText w:val="•"/>
      <w:lvlJc w:val="left"/>
      <w:pPr>
        <w:ind w:left="7341" w:hanging="606"/>
      </w:pPr>
      <w:rPr>
        <w:rFonts w:hint="default"/>
        <w:lang w:val="ru-RU" w:eastAsia="en-US" w:bidi="ar-SA"/>
      </w:rPr>
    </w:lvl>
    <w:lvl w:ilvl="6" w:tplc="58DC7FF2">
      <w:numFmt w:val="bullet"/>
      <w:lvlText w:val="•"/>
      <w:lvlJc w:val="left"/>
      <w:pPr>
        <w:ind w:left="8082" w:hanging="606"/>
      </w:pPr>
      <w:rPr>
        <w:rFonts w:hint="default"/>
        <w:lang w:val="ru-RU" w:eastAsia="en-US" w:bidi="ar-SA"/>
      </w:rPr>
    </w:lvl>
    <w:lvl w:ilvl="7" w:tplc="F66C2840">
      <w:numFmt w:val="bullet"/>
      <w:lvlText w:val="•"/>
      <w:lvlJc w:val="left"/>
      <w:pPr>
        <w:ind w:left="8822" w:hanging="606"/>
      </w:pPr>
      <w:rPr>
        <w:rFonts w:hint="default"/>
        <w:lang w:val="ru-RU" w:eastAsia="en-US" w:bidi="ar-SA"/>
      </w:rPr>
    </w:lvl>
    <w:lvl w:ilvl="8" w:tplc="7158E08E">
      <w:numFmt w:val="bullet"/>
      <w:lvlText w:val="•"/>
      <w:lvlJc w:val="left"/>
      <w:pPr>
        <w:ind w:left="9563" w:hanging="606"/>
      </w:pPr>
      <w:rPr>
        <w:rFonts w:hint="default"/>
        <w:lang w:val="ru-RU" w:eastAsia="en-US" w:bidi="ar-SA"/>
      </w:rPr>
    </w:lvl>
  </w:abstractNum>
  <w:abstractNum w:abstractNumId="111">
    <w:nsid w:val="72561900"/>
    <w:multiLevelType w:val="hybridMultilevel"/>
    <w:tmpl w:val="7B3E817A"/>
    <w:lvl w:ilvl="0" w:tplc="8E583C76">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F43A16E6">
      <w:numFmt w:val="bullet"/>
      <w:lvlText w:val="•"/>
      <w:lvlJc w:val="left"/>
      <w:pPr>
        <w:ind w:left="2346" w:hanging="265"/>
      </w:pPr>
      <w:rPr>
        <w:rFonts w:hint="default"/>
        <w:lang w:val="ru-RU" w:eastAsia="en-US" w:bidi="ar-SA"/>
      </w:rPr>
    </w:lvl>
    <w:lvl w:ilvl="2" w:tplc="EED894B6">
      <w:numFmt w:val="bullet"/>
      <w:lvlText w:val="•"/>
      <w:lvlJc w:val="left"/>
      <w:pPr>
        <w:ind w:left="3312" w:hanging="265"/>
      </w:pPr>
      <w:rPr>
        <w:rFonts w:hint="default"/>
        <w:lang w:val="ru-RU" w:eastAsia="en-US" w:bidi="ar-SA"/>
      </w:rPr>
    </w:lvl>
    <w:lvl w:ilvl="3" w:tplc="88C2DB56">
      <w:numFmt w:val="bullet"/>
      <w:lvlText w:val="•"/>
      <w:lvlJc w:val="left"/>
      <w:pPr>
        <w:ind w:left="4279" w:hanging="265"/>
      </w:pPr>
      <w:rPr>
        <w:rFonts w:hint="default"/>
        <w:lang w:val="ru-RU" w:eastAsia="en-US" w:bidi="ar-SA"/>
      </w:rPr>
    </w:lvl>
    <w:lvl w:ilvl="4" w:tplc="0AE2C19C">
      <w:numFmt w:val="bullet"/>
      <w:lvlText w:val="•"/>
      <w:lvlJc w:val="left"/>
      <w:pPr>
        <w:ind w:left="5245" w:hanging="265"/>
      </w:pPr>
      <w:rPr>
        <w:rFonts w:hint="default"/>
        <w:lang w:val="ru-RU" w:eastAsia="en-US" w:bidi="ar-SA"/>
      </w:rPr>
    </w:lvl>
    <w:lvl w:ilvl="5" w:tplc="30A21B0C">
      <w:numFmt w:val="bullet"/>
      <w:lvlText w:val="•"/>
      <w:lvlJc w:val="left"/>
      <w:pPr>
        <w:ind w:left="6212" w:hanging="265"/>
      </w:pPr>
      <w:rPr>
        <w:rFonts w:hint="default"/>
        <w:lang w:val="ru-RU" w:eastAsia="en-US" w:bidi="ar-SA"/>
      </w:rPr>
    </w:lvl>
    <w:lvl w:ilvl="6" w:tplc="255EFEAE">
      <w:numFmt w:val="bullet"/>
      <w:lvlText w:val="•"/>
      <w:lvlJc w:val="left"/>
      <w:pPr>
        <w:ind w:left="7178" w:hanging="265"/>
      </w:pPr>
      <w:rPr>
        <w:rFonts w:hint="default"/>
        <w:lang w:val="ru-RU" w:eastAsia="en-US" w:bidi="ar-SA"/>
      </w:rPr>
    </w:lvl>
    <w:lvl w:ilvl="7" w:tplc="E1DEC172">
      <w:numFmt w:val="bullet"/>
      <w:lvlText w:val="•"/>
      <w:lvlJc w:val="left"/>
      <w:pPr>
        <w:ind w:left="8144" w:hanging="265"/>
      </w:pPr>
      <w:rPr>
        <w:rFonts w:hint="default"/>
        <w:lang w:val="ru-RU" w:eastAsia="en-US" w:bidi="ar-SA"/>
      </w:rPr>
    </w:lvl>
    <w:lvl w:ilvl="8" w:tplc="A5B6E594">
      <w:numFmt w:val="bullet"/>
      <w:lvlText w:val="•"/>
      <w:lvlJc w:val="left"/>
      <w:pPr>
        <w:ind w:left="9111" w:hanging="265"/>
      </w:pPr>
      <w:rPr>
        <w:rFonts w:hint="default"/>
        <w:lang w:val="ru-RU" w:eastAsia="en-US" w:bidi="ar-SA"/>
      </w:rPr>
    </w:lvl>
  </w:abstractNum>
  <w:abstractNum w:abstractNumId="112">
    <w:nsid w:val="739F5AC8"/>
    <w:multiLevelType w:val="hybridMultilevel"/>
    <w:tmpl w:val="D384EBBE"/>
    <w:lvl w:ilvl="0" w:tplc="5F9674C6">
      <w:numFmt w:val="bullet"/>
      <w:lvlText w:val="-"/>
      <w:lvlJc w:val="left"/>
      <w:pPr>
        <w:ind w:left="553" w:hanging="144"/>
      </w:pPr>
      <w:rPr>
        <w:rFonts w:ascii="Times New Roman" w:eastAsia="Times New Roman" w:hAnsi="Times New Roman" w:cs="Times New Roman" w:hint="default"/>
        <w:w w:val="99"/>
        <w:sz w:val="24"/>
        <w:szCs w:val="24"/>
        <w:lang w:val="ru-RU" w:eastAsia="en-US" w:bidi="ar-SA"/>
      </w:rPr>
    </w:lvl>
    <w:lvl w:ilvl="1" w:tplc="619AD96E">
      <w:numFmt w:val="bullet"/>
      <w:lvlText w:val="-"/>
      <w:lvlJc w:val="left"/>
      <w:pPr>
        <w:ind w:left="553" w:hanging="188"/>
      </w:pPr>
      <w:rPr>
        <w:rFonts w:ascii="Times New Roman" w:eastAsia="Times New Roman" w:hAnsi="Times New Roman" w:cs="Times New Roman" w:hint="default"/>
        <w:i/>
        <w:iCs/>
        <w:w w:val="99"/>
        <w:sz w:val="24"/>
        <w:szCs w:val="24"/>
        <w:lang w:val="ru-RU" w:eastAsia="en-US" w:bidi="ar-SA"/>
      </w:rPr>
    </w:lvl>
    <w:lvl w:ilvl="2" w:tplc="F9A024F6">
      <w:numFmt w:val="bullet"/>
      <w:lvlText w:val="•"/>
      <w:lvlJc w:val="left"/>
      <w:pPr>
        <w:ind w:left="2656" w:hanging="188"/>
      </w:pPr>
      <w:rPr>
        <w:rFonts w:hint="default"/>
        <w:lang w:val="ru-RU" w:eastAsia="en-US" w:bidi="ar-SA"/>
      </w:rPr>
    </w:lvl>
    <w:lvl w:ilvl="3" w:tplc="56F67976">
      <w:numFmt w:val="bullet"/>
      <w:lvlText w:val="•"/>
      <w:lvlJc w:val="left"/>
      <w:pPr>
        <w:ind w:left="3705" w:hanging="188"/>
      </w:pPr>
      <w:rPr>
        <w:rFonts w:hint="default"/>
        <w:lang w:val="ru-RU" w:eastAsia="en-US" w:bidi="ar-SA"/>
      </w:rPr>
    </w:lvl>
    <w:lvl w:ilvl="4" w:tplc="1E10C20A">
      <w:numFmt w:val="bullet"/>
      <w:lvlText w:val="•"/>
      <w:lvlJc w:val="left"/>
      <w:pPr>
        <w:ind w:left="4753" w:hanging="188"/>
      </w:pPr>
      <w:rPr>
        <w:rFonts w:hint="default"/>
        <w:lang w:val="ru-RU" w:eastAsia="en-US" w:bidi="ar-SA"/>
      </w:rPr>
    </w:lvl>
    <w:lvl w:ilvl="5" w:tplc="ADEE3A66">
      <w:numFmt w:val="bullet"/>
      <w:lvlText w:val="•"/>
      <w:lvlJc w:val="left"/>
      <w:pPr>
        <w:ind w:left="5802" w:hanging="188"/>
      </w:pPr>
      <w:rPr>
        <w:rFonts w:hint="default"/>
        <w:lang w:val="ru-RU" w:eastAsia="en-US" w:bidi="ar-SA"/>
      </w:rPr>
    </w:lvl>
    <w:lvl w:ilvl="6" w:tplc="C7CA42C4">
      <w:numFmt w:val="bullet"/>
      <w:lvlText w:val="•"/>
      <w:lvlJc w:val="left"/>
      <w:pPr>
        <w:ind w:left="6850" w:hanging="188"/>
      </w:pPr>
      <w:rPr>
        <w:rFonts w:hint="default"/>
        <w:lang w:val="ru-RU" w:eastAsia="en-US" w:bidi="ar-SA"/>
      </w:rPr>
    </w:lvl>
    <w:lvl w:ilvl="7" w:tplc="C39AA1C2">
      <w:numFmt w:val="bullet"/>
      <w:lvlText w:val="•"/>
      <w:lvlJc w:val="left"/>
      <w:pPr>
        <w:ind w:left="7898" w:hanging="188"/>
      </w:pPr>
      <w:rPr>
        <w:rFonts w:hint="default"/>
        <w:lang w:val="ru-RU" w:eastAsia="en-US" w:bidi="ar-SA"/>
      </w:rPr>
    </w:lvl>
    <w:lvl w:ilvl="8" w:tplc="31585C8E">
      <w:numFmt w:val="bullet"/>
      <w:lvlText w:val="•"/>
      <w:lvlJc w:val="left"/>
      <w:pPr>
        <w:ind w:left="8947" w:hanging="188"/>
      </w:pPr>
      <w:rPr>
        <w:rFonts w:hint="default"/>
        <w:lang w:val="ru-RU" w:eastAsia="en-US" w:bidi="ar-SA"/>
      </w:rPr>
    </w:lvl>
  </w:abstractNum>
  <w:abstractNum w:abstractNumId="113">
    <w:nsid w:val="73EA2C3F"/>
    <w:multiLevelType w:val="hybridMultilevel"/>
    <w:tmpl w:val="722C9E26"/>
    <w:lvl w:ilvl="0" w:tplc="8EA27CBC">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C3B45A48">
      <w:numFmt w:val="bullet"/>
      <w:lvlText w:val="•"/>
      <w:lvlJc w:val="left"/>
      <w:pPr>
        <w:ind w:left="2346" w:hanging="265"/>
      </w:pPr>
      <w:rPr>
        <w:rFonts w:hint="default"/>
        <w:lang w:val="ru-RU" w:eastAsia="en-US" w:bidi="ar-SA"/>
      </w:rPr>
    </w:lvl>
    <w:lvl w:ilvl="2" w:tplc="058060FC">
      <w:numFmt w:val="bullet"/>
      <w:lvlText w:val="•"/>
      <w:lvlJc w:val="left"/>
      <w:pPr>
        <w:ind w:left="3312" w:hanging="265"/>
      </w:pPr>
      <w:rPr>
        <w:rFonts w:hint="default"/>
        <w:lang w:val="ru-RU" w:eastAsia="en-US" w:bidi="ar-SA"/>
      </w:rPr>
    </w:lvl>
    <w:lvl w:ilvl="3" w:tplc="F8DA5FA0">
      <w:numFmt w:val="bullet"/>
      <w:lvlText w:val="•"/>
      <w:lvlJc w:val="left"/>
      <w:pPr>
        <w:ind w:left="4279" w:hanging="265"/>
      </w:pPr>
      <w:rPr>
        <w:rFonts w:hint="default"/>
        <w:lang w:val="ru-RU" w:eastAsia="en-US" w:bidi="ar-SA"/>
      </w:rPr>
    </w:lvl>
    <w:lvl w:ilvl="4" w:tplc="EEB6608E">
      <w:numFmt w:val="bullet"/>
      <w:lvlText w:val="•"/>
      <w:lvlJc w:val="left"/>
      <w:pPr>
        <w:ind w:left="5245" w:hanging="265"/>
      </w:pPr>
      <w:rPr>
        <w:rFonts w:hint="default"/>
        <w:lang w:val="ru-RU" w:eastAsia="en-US" w:bidi="ar-SA"/>
      </w:rPr>
    </w:lvl>
    <w:lvl w:ilvl="5" w:tplc="B61827AE">
      <w:numFmt w:val="bullet"/>
      <w:lvlText w:val="•"/>
      <w:lvlJc w:val="left"/>
      <w:pPr>
        <w:ind w:left="6212" w:hanging="265"/>
      </w:pPr>
      <w:rPr>
        <w:rFonts w:hint="default"/>
        <w:lang w:val="ru-RU" w:eastAsia="en-US" w:bidi="ar-SA"/>
      </w:rPr>
    </w:lvl>
    <w:lvl w:ilvl="6" w:tplc="94F88C1A">
      <w:numFmt w:val="bullet"/>
      <w:lvlText w:val="•"/>
      <w:lvlJc w:val="left"/>
      <w:pPr>
        <w:ind w:left="7178" w:hanging="265"/>
      </w:pPr>
      <w:rPr>
        <w:rFonts w:hint="default"/>
        <w:lang w:val="ru-RU" w:eastAsia="en-US" w:bidi="ar-SA"/>
      </w:rPr>
    </w:lvl>
    <w:lvl w:ilvl="7" w:tplc="39E8C31E">
      <w:numFmt w:val="bullet"/>
      <w:lvlText w:val="•"/>
      <w:lvlJc w:val="left"/>
      <w:pPr>
        <w:ind w:left="8144" w:hanging="265"/>
      </w:pPr>
      <w:rPr>
        <w:rFonts w:hint="default"/>
        <w:lang w:val="ru-RU" w:eastAsia="en-US" w:bidi="ar-SA"/>
      </w:rPr>
    </w:lvl>
    <w:lvl w:ilvl="8" w:tplc="040810AC">
      <w:numFmt w:val="bullet"/>
      <w:lvlText w:val="•"/>
      <w:lvlJc w:val="left"/>
      <w:pPr>
        <w:ind w:left="9111" w:hanging="265"/>
      </w:pPr>
      <w:rPr>
        <w:rFonts w:hint="default"/>
        <w:lang w:val="ru-RU" w:eastAsia="en-US" w:bidi="ar-SA"/>
      </w:rPr>
    </w:lvl>
  </w:abstractNum>
  <w:abstractNum w:abstractNumId="114">
    <w:nsid w:val="771E17A8"/>
    <w:multiLevelType w:val="hybridMultilevel"/>
    <w:tmpl w:val="668EB6D4"/>
    <w:lvl w:ilvl="0" w:tplc="98E65260">
      <w:numFmt w:val="bullet"/>
      <w:lvlText w:val="-"/>
      <w:lvlJc w:val="left"/>
      <w:pPr>
        <w:ind w:left="1263" w:hanging="145"/>
      </w:pPr>
      <w:rPr>
        <w:rFonts w:ascii="Times New Roman" w:eastAsia="Times New Roman" w:hAnsi="Times New Roman" w:cs="Times New Roman" w:hint="default"/>
        <w:w w:val="99"/>
        <w:sz w:val="24"/>
        <w:szCs w:val="24"/>
        <w:lang w:val="ru-RU" w:eastAsia="en-US" w:bidi="ar-SA"/>
      </w:rPr>
    </w:lvl>
    <w:lvl w:ilvl="1" w:tplc="8C3A1840">
      <w:numFmt w:val="bullet"/>
      <w:lvlText w:val="•"/>
      <w:lvlJc w:val="left"/>
      <w:pPr>
        <w:ind w:left="2238" w:hanging="145"/>
      </w:pPr>
      <w:rPr>
        <w:rFonts w:hint="default"/>
        <w:lang w:val="ru-RU" w:eastAsia="en-US" w:bidi="ar-SA"/>
      </w:rPr>
    </w:lvl>
    <w:lvl w:ilvl="2" w:tplc="CDBE7666">
      <w:numFmt w:val="bullet"/>
      <w:lvlText w:val="•"/>
      <w:lvlJc w:val="left"/>
      <w:pPr>
        <w:ind w:left="3216" w:hanging="145"/>
      </w:pPr>
      <w:rPr>
        <w:rFonts w:hint="default"/>
        <w:lang w:val="ru-RU" w:eastAsia="en-US" w:bidi="ar-SA"/>
      </w:rPr>
    </w:lvl>
    <w:lvl w:ilvl="3" w:tplc="AC20C7B2">
      <w:numFmt w:val="bullet"/>
      <w:lvlText w:val="•"/>
      <w:lvlJc w:val="left"/>
      <w:pPr>
        <w:ind w:left="4195" w:hanging="145"/>
      </w:pPr>
      <w:rPr>
        <w:rFonts w:hint="default"/>
        <w:lang w:val="ru-RU" w:eastAsia="en-US" w:bidi="ar-SA"/>
      </w:rPr>
    </w:lvl>
    <w:lvl w:ilvl="4" w:tplc="A79A3060">
      <w:numFmt w:val="bullet"/>
      <w:lvlText w:val="•"/>
      <w:lvlJc w:val="left"/>
      <w:pPr>
        <w:ind w:left="5173" w:hanging="145"/>
      </w:pPr>
      <w:rPr>
        <w:rFonts w:hint="default"/>
        <w:lang w:val="ru-RU" w:eastAsia="en-US" w:bidi="ar-SA"/>
      </w:rPr>
    </w:lvl>
    <w:lvl w:ilvl="5" w:tplc="5FC20B0A">
      <w:numFmt w:val="bullet"/>
      <w:lvlText w:val="•"/>
      <w:lvlJc w:val="left"/>
      <w:pPr>
        <w:ind w:left="6152" w:hanging="145"/>
      </w:pPr>
      <w:rPr>
        <w:rFonts w:hint="default"/>
        <w:lang w:val="ru-RU" w:eastAsia="en-US" w:bidi="ar-SA"/>
      </w:rPr>
    </w:lvl>
    <w:lvl w:ilvl="6" w:tplc="CDFE052A">
      <w:numFmt w:val="bullet"/>
      <w:lvlText w:val="•"/>
      <w:lvlJc w:val="left"/>
      <w:pPr>
        <w:ind w:left="7130" w:hanging="145"/>
      </w:pPr>
      <w:rPr>
        <w:rFonts w:hint="default"/>
        <w:lang w:val="ru-RU" w:eastAsia="en-US" w:bidi="ar-SA"/>
      </w:rPr>
    </w:lvl>
    <w:lvl w:ilvl="7" w:tplc="5DDE89C6">
      <w:numFmt w:val="bullet"/>
      <w:lvlText w:val="•"/>
      <w:lvlJc w:val="left"/>
      <w:pPr>
        <w:ind w:left="8108" w:hanging="145"/>
      </w:pPr>
      <w:rPr>
        <w:rFonts w:hint="default"/>
        <w:lang w:val="ru-RU" w:eastAsia="en-US" w:bidi="ar-SA"/>
      </w:rPr>
    </w:lvl>
    <w:lvl w:ilvl="8" w:tplc="D8A0FDD6">
      <w:numFmt w:val="bullet"/>
      <w:lvlText w:val="•"/>
      <w:lvlJc w:val="left"/>
      <w:pPr>
        <w:ind w:left="9087" w:hanging="145"/>
      </w:pPr>
      <w:rPr>
        <w:rFonts w:hint="default"/>
        <w:lang w:val="ru-RU" w:eastAsia="en-US" w:bidi="ar-SA"/>
      </w:rPr>
    </w:lvl>
  </w:abstractNum>
  <w:abstractNum w:abstractNumId="115">
    <w:nsid w:val="774F6157"/>
    <w:multiLevelType w:val="multilevel"/>
    <w:tmpl w:val="24B0C4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77E26438"/>
    <w:multiLevelType w:val="hybridMultilevel"/>
    <w:tmpl w:val="17265342"/>
    <w:lvl w:ilvl="0" w:tplc="8C482BE0">
      <w:numFmt w:val="bullet"/>
      <w:lvlText w:val="–"/>
      <w:lvlJc w:val="left"/>
      <w:pPr>
        <w:ind w:left="553" w:hanging="197"/>
      </w:pPr>
      <w:rPr>
        <w:rFonts w:ascii="Times New Roman" w:eastAsia="Times New Roman" w:hAnsi="Times New Roman" w:cs="Times New Roman" w:hint="default"/>
        <w:w w:val="100"/>
        <w:sz w:val="24"/>
        <w:szCs w:val="24"/>
        <w:lang w:val="ru-RU" w:eastAsia="en-US" w:bidi="ar-SA"/>
      </w:rPr>
    </w:lvl>
    <w:lvl w:ilvl="1" w:tplc="BDFE5AD6">
      <w:numFmt w:val="bullet"/>
      <w:lvlText w:val="-"/>
      <w:lvlJc w:val="left"/>
      <w:pPr>
        <w:ind w:left="553" w:hanging="145"/>
      </w:pPr>
      <w:rPr>
        <w:rFonts w:ascii="Times New Roman" w:eastAsia="Times New Roman" w:hAnsi="Times New Roman" w:cs="Times New Roman" w:hint="default"/>
        <w:w w:val="99"/>
        <w:sz w:val="24"/>
        <w:szCs w:val="24"/>
        <w:lang w:val="ru-RU" w:eastAsia="en-US" w:bidi="ar-SA"/>
      </w:rPr>
    </w:lvl>
    <w:lvl w:ilvl="2" w:tplc="4DEA7C06">
      <w:numFmt w:val="bullet"/>
      <w:lvlText w:val="•"/>
      <w:lvlJc w:val="left"/>
      <w:pPr>
        <w:ind w:left="2656" w:hanging="145"/>
      </w:pPr>
      <w:rPr>
        <w:rFonts w:hint="default"/>
        <w:lang w:val="ru-RU" w:eastAsia="en-US" w:bidi="ar-SA"/>
      </w:rPr>
    </w:lvl>
    <w:lvl w:ilvl="3" w:tplc="7B167B46">
      <w:numFmt w:val="bullet"/>
      <w:lvlText w:val="•"/>
      <w:lvlJc w:val="left"/>
      <w:pPr>
        <w:ind w:left="3705" w:hanging="145"/>
      </w:pPr>
      <w:rPr>
        <w:rFonts w:hint="default"/>
        <w:lang w:val="ru-RU" w:eastAsia="en-US" w:bidi="ar-SA"/>
      </w:rPr>
    </w:lvl>
    <w:lvl w:ilvl="4" w:tplc="B86ED53C">
      <w:numFmt w:val="bullet"/>
      <w:lvlText w:val="•"/>
      <w:lvlJc w:val="left"/>
      <w:pPr>
        <w:ind w:left="4753" w:hanging="145"/>
      </w:pPr>
      <w:rPr>
        <w:rFonts w:hint="default"/>
        <w:lang w:val="ru-RU" w:eastAsia="en-US" w:bidi="ar-SA"/>
      </w:rPr>
    </w:lvl>
    <w:lvl w:ilvl="5" w:tplc="FCB65E90">
      <w:numFmt w:val="bullet"/>
      <w:lvlText w:val="•"/>
      <w:lvlJc w:val="left"/>
      <w:pPr>
        <w:ind w:left="5802" w:hanging="145"/>
      </w:pPr>
      <w:rPr>
        <w:rFonts w:hint="default"/>
        <w:lang w:val="ru-RU" w:eastAsia="en-US" w:bidi="ar-SA"/>
      </w:rPr>
    </w:lvl>
    <w:lvl w:ilvl="6" w:tplc="483A60B4">
      <w:numFmt w:val="bullet"/>
      <w:lvlText w:val="•"/>
      <w:lvlJc w:val="left"/>
      <w:pPr>
        <w:ind w:left="6850" w:hanging="145"/>
      </w:pPr>
      <w:rPr>
        <w:rFonts w:hint="default"/>
        <w:lang w:val="ru-RU" w:eastAsia="en-US" w:bidi="ar-SA"/>
      </w:rPr>
    </w:lvl>
    <w:lvl w:ilvl="7" w:tplc="3CDC320A">
      <w:numFmt w:val="bullet"/>
      <w:lvlText w:val="•"/>
      <w:lvlJc w:val="left"/>
      <w:pPr>
        <w:ind w:left="7898" w:hanging="145"/>
      </w:pPr>
      <w:rPr>
        <w:rFonts w:hint="default"/>
        <w:lang w:val="ru-RU" w:eastAsia="en-US" w:bidi="ar-SA"/>
      </w:rPr>
    </w:lvl>
    <w:lvl w:ilvl="8" w:tplc="F2C03FE2">
      <w:numFmt w:val="bullet"/>
      <w:lvlText w:val="•"/>
      <w:lvlJc w:val="left"/>
      <w:pPr>
        <w:ind w:left="8947" w:hanging="145"/>
      </w:pPr>
      <w:rPr>
        <w:rFonts w:hint="default"/>
        <w:lang w:val="ru-RU" w:eastAsia="en-US" w:bidi="ar-SA"/>
      </w:rPr>
    </w:lvl>
  </w:abstractNum>
  <w:abstractNum w:abstractNumId="117">
    <w:nsid w:val="783A0FD4"/>
    <w:multiLevelType w:val="multilevel"/>
    <w:tmpl w:val="E57A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90F7FE7"/>
    <w:multiLevelType w:val="hybridMultilevel"/>
    <w:tmpl w:val="36B89CE2"/>
    <w:lvl w:ilvl="0" w:tplc="1C16FCA8">
      <w:numFmt w:val="bullet"/>
      <w:lvlText w:val="–"/>
      <w:lvlJc w:val="left"/>
      <w:pPr>
        <w:ind w:left="553" w:hanging="183"/>
      </w:pPr>
      <w:rPr>
        <w:rFonts w:ascii="Times New Roman" w:eastAsia="Times New Roman" w:hAnsi="Times New Roman" w:cs="Times New Roman" w:hint="default"/>
        <w:w w:val="100"/>
        <w:sz w:val="24"/>
        <w:szCs w:val="24"/>
        <w:lang w:val="ru-RU" w:eastAsia="en-US" w:bidi="ar-SA"/>
      </w:rPr>
    </w:lvl>
    <w:lvl w:ilvl="1" w:tplc="786A1D36">
      <w:numFmt w:val="bullet"/>
      <w:lvlText w:val="-"/>
      <w:lvlJc w:val="left"/>
      <w:pPr>
        <w:ind w:left="553" w:hanging="351"/>
      </w:pPr>
      <w:rPr>
        <w:rFonts w:ascii="Times New Roman" w:eastAsia="Times New Roman" w:hAnsi="Times New Roman" w:cs="Times New Roman" w:hint="default"/>
        <w:w w:val="99"/>
        <w:sz w:val="24"/>
        <w:szCs w:val="24"/>
        <w:lang w:val="ru-RU" w:eastAsia="en-US" w:bidi="ar-SA"/>
      </w:rPr>
    </w:lvl>
    <w:lvl w:ilvl="2" w:tplc="2B8AB4A0">
      <w:numFmt w:val="bullet"/>
      <w:lvlText w:val="•"/>
      <w:lvlJc w:val="left"/>
      <w:pPr>
        <w:ind w:left="2656" w:hanging="351"/>
      </w:pPr>
      <w:rPr>
        <w:rFonts w:hint="default"/>
        <w:lang w:val="ru-RU" w:eastAsia="en-US" w:bidi="ar-SA"/>
      </w:rPr>
    </w:lvl>
    <w:lvl w:ilvl="3" w:tplc="E09AEF44">
      <w:numFmt w:val="bullet"/>
      <w:lvlText w:val="•"/>
      <w:lvlJc w:val="left"/>
      <w:pPr>
        <w:ind w:left="3705" w:hanging="351"/>
      </w:pPr>
      <w:rPr>
        <w:rFonts w:hint="default"/>
        <w:lang w:val="ru-RU" w:eastAsia="en-US" w:bidi="ar-SA"/>
      </w:rPr>
    </w:lvl>
    <w:lvl w:ilvl="4" w:tplc="8E3AC1DE">
      <w:numFmt w:val="bullet"/>
      <w:lvlText w:val="•"/>
      <w:lvlJc w:val="left"/>
      <w:pPr>
        <w:ind w:left="4753" w:hanging="351"/>
      </w:pPr>
      <w:rPr>
        <w:rFonts w:hint="default"/>
        <w:lang w:val="ru-RU" w:eastAsia="en-US" w:bidi="ar-SA"/>
      </w:rPr>
    </w:lvl>
    <w:lvl w:ilvl="5" w:tplc="E1925C56">
      <w:numFmt w:val="bullet"/>
      <w:lvlText w:val="•"/>
      <w:lvlJc w:val="left"/>
      <w:pPr>
        <w:ind w:left="5802" w:hanging="351"/>
      </w:pPr>
      <w:rPr>
        <w:rFonts w:hint="default"/>
        <w:lang w:val="ru-RU" w:eastAsia="en-US" w:bidi="ar-SA"/>
      </w:rPr>
    </w:lvl>
    <w:lvl w:ilvl="6" w:tplc="BE7068B4">
      <w:numFmt w:val="bullet"/>
      <w:lvlText w:val="•"/>
      <w:lvlJc w:val="left"/>
      <w:pPr>
        <w:ind w:left="6850" w:hanging="351"/>
      </w:pPr>
      <w:rPr>
        <w:rFonts w:hint="default"/>
        <w:lang w:val="ru-RU" w:eastAsia="en-US" w:bidi="ar-SA"/>
      </w:rPr>
    </w:lvl>
    <w:lvl w:ilvl="7" w:tplc="21087CF6">
      <w:numFmt w:val="bullet"/>
      <w:lvlText w:val="•"/>
      <w:lvlJc w:val="left"/>
      <w:pPr>
        <w:ind w:left="7898" w:hanging="351"/>
      </w:pPr>
      <w:rPr>
        <w:rFonts w:hint="default"/>
        <w:lang w:val="ru-RU" w:eastAsia="en-US" w:bidi="ar-SA"/>
      </w:rPr>
    </w:lvl>
    <w:lvl w:ilvl="8" w:tplc="90F4739E">
      <w:numFmt w:val="bullet"/>
      <w:lvlText w:val="•"/>
      <w:lvlJc w:val="left"/>
      <w:pPr>
        <w:ind w:left="8947" w:hanging="351"/>
      </w:pPr>
      <w:rPr>
        <w:rFonts w:hint="default"/>
        <w:lang w:val="ru-RU" w:eastAsia="en-US" w:bidi="ar-SA"/>
      </w:rPr>
    </w:lvl>
  </w:abstractNum>
  <w:abstractNum w:abstractNumId="119">
    <w:nsid w:val="7A490B30"/>
    <w:multiLevelType w:val="hybridMultilevel"/>
    <w:tmpl w:val="B59241C4"/>
    <w:lvl w:ilvl="0" w:tplc="6B006242">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E0803C2E">
      <w:numFmt w:val="bullet"/>
      <w:lvlText w:val="•"/>
      <w:lvlJc w:val="left"/>
      <w:pPr>
        <w:ind w:left="2346" w:hanging="265"/>
      </w:pPr>
      <w:rPr>
        <w:rFonts w:hint="default"/>
        <w:lang w:val="ru-RU" w:eastAsia="en-US" w:bidi="ar-SA"/>
      </w:rPr>
    </w:lvl>
    <w:lvl w:ilvl="2" w:tplc="2CE4893E">
      <w:numFmt w:val="bullet"/>
      <w:lvlText w:val="•"/>
      <w:lvlJc w:val="left"/>
      <w:pPr>
        <w:ind w:left="3312" w:hanging="265"/>
      </w:pPr>
      <w:rPr>
        <w:rFonts w:hint="default"/>
        <w:lang w:val="ru-RU" w:eastAsia="en-US" w:bidi="ar-SA"/>
      </w:rPr>
    </w:lvl>
    <w:lvl w:ilvl="3" w:tplc="8D94FE94">
      <w:numFmt w:val="bullet"/>
      <w:lvlText w:val="•"/>
      <w:lvlJc w:val="left"/>
      <w:pPr>
        <w:ind w:left="4279" w:hanging="265"/>
      </w:pPr>
      <w:rPr>
        <w:rFonts w:hint="default"/>
        <w:lang w:val="ru-RU" w:eastAsia="en-US" w:bidi="ar-SA"/>
      </w:rPr>
    </w:lvl>
    <w:lvl w:ilvl="4" w:tplc="099AA6E4">
      <w:numFmt w:val="bullet"/>
      <w:lvlText w:val="•"/>
      <w:lvlJc w:val="left"/>
      <w:pPr>
        <w:ind w:left="5245" w:hanging="265"/>
      </w:pPr>
      <w:rPr>
        <w:rFonts w:hint="default"/>
        <w:lang w:val="ru-RU" w:eastAsia="en-US" w:bidi="ar-SA"/>
      </w:rPr>
    </w:lvl>
    <w:lvl w:ilvl="5" w:tplc="E6F010D8">
      <w:numFmt w:val="bullet"/>
      <w:lvlText w:val="•"/>
      <w:lvlJc w:val="left"/>
      <w:pPr>
        <w:ind w:left="6212" w:hanging="265"/>
      </w:pPr>
      <w:rPr>
        <w:rFonts w:hint="default"/>
        <w:lang w:val="ru-RU" w:eastAsia="en-US" w:bidi="ar-SA"/>
      </w:rPr>
    </w:lvl>
    <w:lvl w:ilvl="6" w:tplc="704A5AF0">
      <w:numFmt w:val="bullet"/>
      <w:lvlText w:val="•"/>
      <w:lvlJc w:val="left"/>
      <w:pPr>
        <w:ind w:left="7178" w:hanging="265"/>
      </w:pPr>
      <w:rPr>
        <w:rFonts w:hint="default"/>
        <w:lang w:val="ru-RU" w:eastAsia="en-US" w:bidi="ar-SA"/>
      </w:rPr>
    </w:lvl>
    <w:lvl w:ilvl="7" w:tplc="3FAADF94">
      <w:numFmt w:val="bullet"/>
      <w:lvlText w:val="•"/>
      <w:lvlJc w:val="left"/>
      <w:pPr>
        <w:ind w:left="8144" w:hanging="265"/>
      </w:pPr>
      <w:rPr>
        <w:rFonts w:hint="default"/>
        <w:lang w:val="ru-RU" w:eastAsia="en-US" w:bidi="ar-SA"/>
      </w:rPr>
    </w:lvl>
    <w:lvl w:ilvl="8" w:tplc="DA9C0AC2">
      <w:numFmt w:val="bullet"/>
      <w:lvlText w:val="•"/>
      <w:lvlJc w:val="left"/>
      <w:pPr>
        <w:ind w:left="9111" w:hanging="265"/>
      </w:pPr>
      <w:rPr>
        <w:rFonts w:hint="default"/>
        <w:lang w:val="ru-RU" w:eastAsia="en-US" w:bidi="ar-SA"/>
      </w:rPr>
    </w:lvl>
  </w:abstractNum>
  <w:abstractNum w:abstractNumId="120">
    <w:nsid w:val="7A6702DE"/>
    <w:multiLevelType w:val="hybridMultilevel"/>
    <w:tmpl w:val="66C866D6"/>
    <w:lvl w:ilvl="0" w:tplc="B9300692">
      <w:numFmt w:val="bullet"/>
      <w:lvlText w:val="–"/>
      <w:lvlJc w:val="left"/>
      <w:pPr>
        <w:ind w:left="553" w:hanging="380"/>
      </w:pPr>
      <w:rPr>
        <w:rFonts w:ascii="Times New Roman" w:eastAsia="Times New Roman" w:hAnsi="Times New Roman" w:cs="Times New Roman" w:hint="default"/>
        <w:w w:val="100"/>
        <w:sz w:val="24"/>
        <w:szCs w:val="24"/>
        <w:lang w:val="ru-RU" w:eastAsia="en-US" w:bidi="ar-SA"/>
      </w:rPr>
    </w:lvl>
    <w:lvl w:ilvl="1" w:tplc="5FB2A3AC">
      <w:numFmt w:val="bullet"/>
      <w:lvlText w:val="•"/>
      <w:lvlJc w:val="left"/>
      <w:pPr>
        <w:ind w:left="1608" w:hanging="380"/>
      </w:pPr>
      <w:rPr>
        <w:rFonts w:hint="default"/>
        <w:lang w:val="ru-RU" w:eastAsia="en-US" w:bidi="ar-SA"/>
      </w:rPr>
    </w:lvl>
    <w:lvl w:ilvl="2" w:tplc="8EA8287A">
      <w:numFmt w:val="bullet"/>
      <w:lvlText w:val="•"/>
      <w:lvlJc w:val="left"/>
      <w:pPr>
        <w:ind w:left="2656" w:hanging="380"/>
      </w:pPr>
      <w:rPr>
        <w:rFonts w:hint="default"/>
        <w:lang w:val="ru-RU" w:eastAsia="en-US" w:bidi="ar-SA"/>
      </w:rPr>
    </w:lvl>
    <w:lvl w:ilvl="3" w:tplc="36049E4E">
      <w:numFmt w:val="bullet"/>
      <w:lvlText w:val="•"/>
      <w:lvlJc w:val="left"/>
      <w:pPr>
        <w:ind w:left="3705" w:hanging="380"/>
      </w:pPr>
      <w:rPr>
        <w:rFonts w:hint="default"/>
        <w:lang w:val="ru-RU" w:eastAsia="en-US" w:bidi="ar-SA"/>
      </w:rPr>
    </w:lvl>
    <w:lvl w:ilvl="4" w:tplc="BFB63A0A">
      <w:numFmt w:val="bullet"/>
      <w:lvlText w:val="•"/>
      <w:lvlJc w:val="left"/>
      <w:pPr>
        <w:ind w:left="4753" w:hanging="380"/>
      </w:pPr>
      <w:rPr>
        <w:rFonts w:hint="default"/>
        <w:lang w:val="ru-RU" w:eastAsia="en-US" w:bidi="ar-SA"/>
      </w:rPr>
    </w:lvl>
    <w:lvl w:ilvl="5" w:tplc="1522068E">
      <w:numFmt w:val="bullet"/>
      <w:lvlText w:val="•"/>
      <w:lvlJc w:val="left"/>
      <w:pPr>
        <w:ind w:left="5802" w:hanging="380"/>
      </w:pPr>
      <w:rPr>
        <w:rFonts w:hint="default"/>
        <w:lang w:val="ru-RU" w:eastAsia="en-US" w:bidi="ar-SA"/>
      </w:rPr>
    </w:lvl>
    <w:lvl w:ilvl="6" w:tplc="F14ECBEE">
      <w:numFmt w:val="bullet"/>
      <w:lvlText w:val="•"/>
      <w:lvlJc w:val="left"/>
      <w:pPr>
        <w:ind w:left="6850" w:hanging="380"/>
      </w:pPr>
      <w:rPr>
        <w:rFonts w:hint="default"/>
        <w:lang w:val="ru-RU" w:eastAsia="en-US" w:bidi="ar-SA"/>
      </w:rPr>
    </w:lvl>
    <w:lvl w:ilvl="7" w:tplc="019895AE">
      <w:numFmt w:val="bullet"/>
      <w:lvlText w:val="•"/>
      <w:lvlJc w:val="left"/>
      <w:pPr>
        <w:ind w:left="7898" w:hanging="380"/>
      </w:pPr>
      <w:rPr>
        <w:rFonts w:hint="default"/>
        <w:lang w:val="ru-RU" w:eastAsia="en-US" w:bidi="ar-SA"/>
      </w:rPr>
    </w:lvl>
    <w:lvl w:ilvl="8" w:tplc="A2F2A882">
      <w:numFmt w:val="bullet"/>
      <w:lvlText w:val="•"/>
      <w:lvlJc w:val="left"/>
      <w:pPr>
        <w:ind w:left="8947" w:hanging="380"/>
      </w:pPr>
      <w:rPr>
        <w:rFonts w:hint="default"/>
        <w:lang w:val="ru-RU" w:eastAsia="en-US" w:bidi="ar-SA"/>
      </w:rPr>
    </w:lvl>
  </w:abstractNum>
  <w:abstractNum w:abstractNumId="121">
    <w:nsid w:val="7AF55F1A"/>
    <w:multiLevelType w:val="hybridMultilevel"/>
    <w:tmpl w:val="7FBCB574"/>
    <w:lvl w:ilvl="0" w:tplc="BAFCFA40">
      <w:start w:val="1"/>
      <w:numFmt w:val="decimal"/>
      <w:lvlText w:val="%1."/>
      <w:lvlJc w:val="left"/>
      <w:pPr>
        <w:ind w:left="115" w:hanging="198"/>
      </w:pPr>
      <w:rPr>
        <w:rFonts w:ascii="Times New Roman" w:eastAsia="Times New Roman" w:hAnsi="Times New Roman" w:cs="Times New Roman" w:hint="default"/>
        <w:spacing w:val="-2"/>
        <w:w w:val="100"/>
        <w:sz w:val="24"/>
        <w:szCs w:val="24"/>
        <w:lang w:val="ru-RU" w:eastAsia="en-US" w:bidi="ar-SA"/>
      </w:rPr>
    </w:lvl>
    <w:lvl w:ilvl="1" w:tplc="34BEC9B4">
      <w:numFmt w:val="bullet"/>
      <w:lvlText w:val="•"/>
      <w:lvlJc w:val="left"/>
      <w:pPr>
        <w:ind w:left="418" w:hanging="198"/>
      </w:pPr>
      <w:rPr>
        <w:rFonts w:hint="default"/>
        <w:lang w:val="ru-RU" w:eastAsia="en-US" w:bidi="ar-SA"/>
      </w:rPr>
    </w:lvl>
    <w:lvl w:ilvl="2" w:tplc="A01CF2CC">
      <w:numFmt w:val="bullet"/>
      <w:lvlText w:val="•"/>
      <w:lvlJc w:val="left"/>
      <w:pPr>
        <w:ind w:left="717" w:hanging="198"/>
      </w:pPr>
      <w:rPr>
        <w:rFonts w:hint="default"/>
        <w:lang w:val="ru-RU" w:eastAsia="en-US" w:bidi="ar-SA"/>
      </w:rPr>
    </w:lvl>
    <w:lvl w:ilvl="3" w:tplc="1292B43E">
      <w:numFmt w:val="bullet"/>
      <w:lvlText w:val="•"/>
      <w:lvlJc w:val="left"/>
      <w:pPr>
        <w:ind w:left="1016" w:hanging="198"/>
      </w:pPr>
      <w:rPr>
        <w:rFonts w:hint="default"/>
        <w:lang w:val="ru-RU" w:eastAsia="en-US" w:bidi="ar-SA"/>
      </w:rPr>
    </w:lvl>
    <w:lvl w:ilvl="4" w:tplc="3B745BB4">
      <w:numFmt w:val="bullet"/>
      <w:lvlText w:val="•"/>
      <w:lvlJc w:val="left"/>
      <w:pPr>
        <w:ind w:left="1314" w:hanging="198"/>
      </w:pPr>
      <w:rPr>
        <w:rFonts w:hint="default"/>
        <w:lang w:val="ru-RU" w:eastAsia="en-US" w:bidi="ar-SA"/>
      </w:rPr>
    </w:lvl>
    <w:lvl w:ilvl="5" w:tplc="94DC4CE6">
      <w:numFmt w:val="bullet"/>
      <w:lvlText w:val="•"/>
      <w:lvlJc w:val="left"/>
      <w:pPr>
        <w:ind w:left="1613" w:hanging="198"/>
      </w:pPr>
      <w:rPr>
        <w:rFonts w:hint="default"/>
        <w:lang w:val="ru-RU" w:eastAsia="en-US" w:bidi="ar-SA"/>
      </w:rPr>
    </w:lvl>
    <w:lvl w:ilvl="6" w:tplc="7506DF3A">
      <w:numFmt w:val="bullet"/>
      <w:lvlText w:val="•"/>
      <w:lvlJc w:val="left"/>
      <w:pPr>
        <w:ind w:left="1912" w:hanging="198"/>
      </w:pPr>
      <w:rPr>
        <w:rFonts w:hint="default"/>
        <w:lang w:val="ru-RU" w:eastAsia="en-US" w:bidi="ar-SA"/>
      </w:rPr>
    </w:lvl>
    <w:lvl w:ilvl="7" w:tplc="70C00898">
      <w:numFmt w:val="bullet"/>
      <w:lvlText w:val="•"/>
      <w:lvlJc w:val="left"/>
      <w:pPr>
        <w:ind w:left="2210" w:hanging="198"/>
      </w:pPr>
      <w:rPr>
        <w:rFonts w:hint="default"/>
        <w:lang w:val="ru-RU" w:eastAsia="en-US" w:bidi="ar-SA"/>
      </w:rPr>
    </w:lvl>
    <w:lvl w:ilvl="8" w:tplc="2AD8EA64">
      <w:numFmt w:val="bullet"/>
      <w:lvlText w:val="•"/>
      <w:lvlJc w:val="left"/>
      <w:pPr>
        <w:ind w:left="2509" w:hanging="198"/>
      </w:pPr>
      <w:rPr>
        <w:rFonts w:hint="default"/>
        <w:lang w:val="ru-RU" w:eastAsia="en-US" w:bidi="ar-SA"/>
      </w:rPr>
    </w:lvl>
  </w:abstractNum>
  <w:abstractNum w:abstractNumId="122">
    <w:nsid w:val="7BA11E43"/>
    <w:multiLevelType w:val="hybridMultilevel"/>
    <w:tmpl w:val="3E7EBFB6"/>
    <w:lvl w:ilvl="0" w:tplc="34F28630">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44886756">
      <w:numFmt w:val="bullet"/>
      <w:lvlText w:val="•"/>
      <w:lvlJc w:val="left"/>
      <w:pPr>
        <w:ind w:left="2346" w:hanging="265"/>
      </w:pPr>
      <w:rPr>
        <w:rFonts w:hint="default"/>
        <w:lang w:val="ru-RU" w:eastAsia="en-US" w:bidi="ar-SA"/>
      </w:rPr>
    </w:lvl>
    <w:lvl w:ilvl="2" w:tplc="DAA45F80">
      <w:numFmt w:val="bullet"/>
      <w:lvlText w:val="•"/>
      <w:lvlJc w:val="left"/>
      <w:pPr>
        <w:ind w:left="3312" w:hanging="265"/>
      </w:pPr>
      <w:rPr>
        <w:rFonts w:hint="default"/>
        <w:lang w:val="ru-RU" w:eastAsia="en-US" w:bidi="ar-SA"/>
      </w:rPr>
    </w:lvl>
    <w:lvl w:ilvl="3" w:tplc="22E8834C">
      <w:numFmt w:val="bullet"/>
      <w:lvlText w:val="•"/>
      <w:lvlJc w:val="left"/>
      <w:pPr>
        <w:ind w:left="4279" w:hanging="265"/>
      </w:pPr>
      <w:rPr>
        <w:rFonts w:hint="default"/>
        <w:lang w:val="ru-RU" w:eastAsia="en-US" w:bidi="ar-SA"/>
      </w:rPr>
    </w:lvl>
    <w:lvl w:ilvl="4" w:tplc="7F7EA37C">
      <w:numFmt w:val="bullet"/>
      <w:lvlText w:val="•"/>
      <w:lvlJc w:val="left"/>
      <w:pPr>
        <w:ind w:left="5245" w:hanging="265"/>
      </w:pPr>
      <w:rPr>
        <w:rFonts w:hint="default"/>
        <w:lang w:val="ru-RU" w:eastAsia="en-US" w:bidi="ar-SA"/>
      </w:rPr>
    </w:lvl>
    <w:lvl w:ilvl="5" w:tplc="7ACE9C5A">
      <w:numFmt w:val="bullet"/>
      <w:lvlText w:val="•"/>
      <w:lvlJc w:val="left"/>
      <w:pPr>
        <w:ind w:left="6212" w:hanging="265"/>
      </w:pPr>
      <w:rPr>
        <w:rFonts w:hint="default"/>
        <w:lang w:val="ru-RU" w:eastAsia="en-US" w:bidi="ar-SA"/>
      </w:rPr>
    </w:lvl>
    <w:lvl w:ilvl="6" w:tplc="B636E9A2">
      <w:numFmt w:val="bullet"/>
      <w:lvlText w:val="•"/>
      <w:lvlJc w:val="left"/>
      <w:pPr>
        <w:ind w:left="7178" w:hanging="265"/>
      </w:pPr>
      <w:rPr>
        <w:rFonts w:hint="default"/>
        <w:lang w:val="ru-RU" w:eastAsia="en-US" w:bidi="ar-SA"/>
      </w:rPr>
    </w:lvl>
    <w:lvl w:ilvl="7" w:tplc="8AF422FE">
      <w:numFmt w:val="bullet"/>
      <w:lvlText w:val="•"/>
      <w:lvlJc w:val="left"/>
      <w:pPr>
        <w:ind w:left="8144" w:hanging="265"/>
      </w:pPr>
      <w:rPr>
        <w:rFonts w:hint="default"/>
        <w:lang w:val="ru-RU" w:eastAsia="en-US" w:bidi="ar-SA"/>
      </w:rPr>
    </w:lvl>
    <w:lvl w:ilvl="8" w:tplc="C108C7C2">
      <w:numFmt w:val="bullet"/>
      <w:lvlText w:val="•"/>
      <w:lvlJc w:val="left"/>
      <w:pPr>
        <w:ind w:left="9111" w:hanging="265"/>
      </w:pPr>
      <w:rPr>
        <w:rFonts w:hint="default"/>
        <w:lang w:val="ru-RU" w:eastAsia="en-US" w:bidi="ar-SA"/>
      </w:rPr>
    </w:lvl>
  </w:abstractNum>
  <w:abstractNum w:abstractNumId="123">
    <w:nsid w:val="7BE844DD"/>
    <w:multiLevelType w:val="hybridMultilevel"/>
    <w:tmpl w:val="4162A200"/>
    <w:lvl w:ilvl="0" w:tplc="49828B6A">
      <w:start w:val="1"/>
      <w:numFmt w:val="decimal"/>
      <w:lvlText w:val="%1)"/>
      <w:lvlJc w:val="left"/>
      <w:pPr>
        <w:ind w:left="1384" w:hanging="265"/>
      </w:pPr>
      <w:rPr>
        <w:rFonts w:ascii="Times New Roman" w:eastAsia="Times New Roman" w:hAnsi="Times New Roman" w:cs="Times New Roman" w:hint="default"/>
        <w:w w:val="99"/>
        <w:sz w:val="24"/>
        <w:szCs w:val="24"/>
        <w:lang w:val="ru-RU" w:eastAsia="en-US" w:bidi="ar-SA"/>
      </w:rPr>
    </w:lvl>
    <w:lvl w:ilvl="1" w:tplc="FE081804">
      <w:numFmt w:val="bullet"/>
      <w:lvlText w:val="•"/>
      <w:lvlJc w:val="left"/>
      <w:pPr>
        <w:ind w:left="2346" w:hanging="265"/>
      </w:pPr>
      <w:rPr>
        <w:rFonts w:hint="default"/>
        <w:lang w:val="ru-RU" w:eastAsia="en-US" w:bidi="ar-SA"/>
      </w:rPr>
    </w:lvl>
    <w:lvl w:ilvl="2" w:tplc="AA3A1126">
      <w:numFmt w:val="bullet"/>
      <w:lvlText w:val="•"/>
      <w:lvlJc w:val="left"/>
      <w:pPr>
        <w:ind w:left="3312" w:hanging="265"/>
      </w:pPr>
      <w:rPr>
        <w:rFonts w:hint="default"/>
        <w:lang w:val="ru-RU" w:eastAsia="en-US" w:bidi="ar-SA"/>
      </w:rPr>
    </w:lvl>
    <w:lvl w:ilvl="3" w:tplc="52C84B2A">
      <w:numFmt w:val="bullet"/>
      <w:lvlText w:val="•"/>
      <w:lvlJc w:val="left"/>
      <w:pPr>
        <w:ind w:left="4279" w:hanging="265"/>
      </w:pPr>
      <w:rPr>
        <w:rFonts w:hint="default"/>
        <w:lang w:val="ru-RU" w:eastAsia="en-US" w:bidi="ar-SA"/>
      </w:rPr>
    </w:lvl>
    <w:lvl w:ilvl="4" w:tplc="16C03312">
      <w:numFmt w:val="bullet"/>
      <w:lvlText w:val="•"/>
      <w:lvlJc w:val="left"/>
      <w:pPr>
        <w:ind w:left="5245" w:hanging="265"/>
      </w:pPr>
      <w:rPr>
        <w:rFonts w:hint="default"/>
        <w:lang w:val="ru-RU" w:eastAsia="en-US" w:bidi="ar-SA"/>
      </w:rPr>
    </w:lvl>
    <w:lvl w:ilvl="5" w:tplc="845053E6">
      <w:numFmt w:val="bullet"/>
      <w:lvlText w:val="•"/>
      <w:lvlJc w:val="left"/>
      <w:pPr>
        <w:ind w:left="6212" w:hanging="265"/>
      </w:pPr>
      <w:rPr>
        <w:rFonts w:hint="default"/>
        <w:lang w:val="ru-RU" w:eastAsia="en-US" w:bidi="ar-SA"/>
      </w:rPr>
    </w:lvl>
    <w:lvl w:ilvl="6" w:tplc="F1420A70">
      <w:numFmt w:val="bullet"/>
      <w:lvlText w:val="•"/>
      <w:lvlJc w:val="left"/>
      <w:pPr>
        <w:ind w:left="7178" w:hanging="265"/>
      </w:pPr>
      <w:rPr>
        <w:rFonts w:hint="default"/>
        <w:lang w:val="ru-RU" w:eastAsia="en-US" w:bidi="ar-SA"/>
      </w:rPr>
    </w:lvl>
    <w:lvl w:ilvl="7" w:tplc="EE2CCD56">
      <w:numFmt w:val="bullet"/>
      <w:lvlText w:val="•"/>
      <w:lvlJc w:val="left"/>
      <w:pPr>
        <w:ind w:left="8144" w:hanging="265"/>
      </w:pPr>
      <w:rPr>
        <w:rFonts w:hint="default"/>
        <w:lang w:val="ru-RU" w:eastAsia="en-US" w:bidi="ar-SA"/>
      </w:rPr>
    </w:lvl>
    <w:lvl w:ilvl="8" w:tplc="089EE1E6">
      <w:numFmt w:val="bullet"/>
      <w:lvlText w:val="•"/>
      <w:lvlJc w:val="left"/>
      <w:pPr>
        <w:ind w:left="9111" w:hanging="265"/>
      </w:pPr>
      <w:rPr>
        <w:rFonts w:hint="default"/>
        <w:lang w:val="ru-RU" w:eastAsia="en-US" w:bidi="ar-SA"/>
      </w:rPr>
    </w:lvl>
  </w:abstractNum>
  <w:abstractNum w:abstractNumId="124">
    <w:nsid w:val="7D3B1311"/>
    <w:multiLevelType w:val="hybridMultilevel"/>
    <w:tmpl w:val="6D5E1D52"/>
    <w:lvl w:ilvl="0" w:tplc="199E16AA">
      <w:start w:val="1"/>
      <w:numFmt w:val="decimal"/>
      <w:lvlText w:val="%1)"/>
      <w:lvlJc w:val="left"/>
      <w:pPr>
        <w:ind w:left="553" w:hanging="265"/>
      </w:pPr>
      <w:rPr>
        <w:rFonts w:ascii="Times New Roman" w:eastAsia="Times New Roman" w:hAnsi="Times New Roman" w:cs="Times New Roman" w:hint="default"/>
        <w:w w:val="99"/>
        <w:sz w:val="24"/>
        <w:szCs w:val="24"/>
        <w:lang w:val="ru-RU" w:eastAsia="en-US" w:bidi="ar-SA"/>
      </w:rPr>
    </w:lvl>
    <w:lvl w:ilvl="1" w:tplc="C70A6890">
      <w:numFmt w:val="bullet"/>
      <w:lvlText w:val="•"/>
      <w:lvlJc w:val="left"/>
      <w:pPr>
        <w:ind w:left="1608" w:hanging="265"/>
      </w:pPr>
      <w:rPr>
        <w:rFonts w:hint="default"/>
        <w:lang w:val="ru-RU" w:eastAsia="en-US" w:bidi="ar-SA"/>
      </w:rPr>
    </w:lvl>
    <w:lvl w:ilvl="2" w:tplc="D702218C">
      <w:numFmt w:val="bullet"/>
      <w:lvlText w:val="•"/>
      <w:lvlJc w:val="left"/>
      <w:pPr>
        <w:ind w:left="2656" w:hanging="265"/>
      </w:pPr>
      <w:rPr>
        <w:rFonts w:hint="default"/>
        <w:lang w:val="ru-RU" w:eastAsia="en-US" w:bidi="ar-SA"/>
      </w:rPr>
    </w:lvl>
    <w:lvl w:ilvl="3" w:tplc="60A894F0">
      <w:numFmt w:val="bullet"/>
      <w:lvlText w:val="•"/>
      <w:lvlJc w:val="left"/>
      <w:pPr>
        <w:ind w:left="3705" w:hanging="265"/>
      </w:pPr>
      <w:rPr>
        <w:rFonts w:hint="default"/>
        <w:lang w:val="ru-RU" w:eastAsia="en-US" w:bidi="ar-SA"/>
      </w:rPr>
    </w:lvl>
    <w:lvl w:ilvl="4" w:tplc="2DD005CC">
      <w:numFmt w:val="bullet"/>
      <w:lvlText w:val="•"/>
      <w:lvlJc w:val="left"/>
      <w:pPr>
        <w:ind w:left="4753" w:hanging="265"/>
      </w:pPr>
      <w:rPr>
        <w:rFonts w:hint="default"/>
        <w:lang w:val="ru-RU" w:eastAsia="en-US" w:bidi="ar-SA"/>
      </w:rPr>
    </w:lvl>
    <w:lvl w:ilvl="5" w:tplc="B6E4EC1A">
      <w:numFmt w:val="bullet"/>
      <w:lvlText w:val="•"/>
      <w:lvlJc w:val="left"/>
      <w:pPr>
        <w:ind w:left="5802" w:hanging="265"/>
      </w:pPr>
      <w:rPr>
        <w:rFonts w:hint="default"/>
        <w:lang w:val="ru-RU" w:eastAsia="en-US" w:bidi="ar-SA"/>
      </w:rPr>
    </w:lvl>
    <w:lvl w:ilvl="6" w:tplc="52587D4E">
      <w:numFmt w:val="bullet"/>
      <w:lvlText w:val="•"/>
      <w:lvlJc w:val="left"/>
      <w:pPr>
        <w:ind w:left="6850" w:hanging="265"/>
      </w:pPr>
      <w:rPr>
        <w:rFonts w:hint="default"/>
        <w:lang w:val="ru-RU" w:eastAsia="en-US" w:bidi="ar-SA"/>
      </w:rPr>
    </w:lvl>
    <w:lvl w:ilvl="7" w:tplc="7A164462">
      <w:numFmt w:val="bullet"/>
      <w:lvlText w:val="•"/>
      <w:lvlJc w:val="left"/>
      <w:pPr>
        <w:ind w:left="7898" w:hanging="265"/>
      </w:pPr>
      <w:rPr>
        <w:rFonts w:hint="default"/>
        <w:lang w:val="ru-RU" w:eastAsia="en-US" w:bidi="ar-SA"/>
      </w:rPr>
    </w:lvl>
    <w:lvl w:ilvl="8" w:tplc="C0527A74">
      <w:numFmt w:val="bullet"/>
      <w:lvlText w:val="•"/>
      <w:lvlJc w:val="left"/>
      <w:pPr>
        <w:ind w:left="8947" w:hanging="265"/>
      </w:pPr>
      <w:rPr>
        <w:rFonts w:hint="default"/>
        <w:lang w:val="ru-RU" w:eastAsia="en-US" w:bidi="ar-SA"/>
      </w:rPr>
    </w:lvl>
  </w:abstractNum>
  <w:abstractNum w:abstractNumId="125">
    <w:nsid w:val="7D4C1281"/>
    <w:multiLevelType w:val="hybridMultilevel"/>
    <w:tmpl w:val="3A50A01E"/>
    <w:lvl w:ilvl="0" w:tplc="05E0A036">
      <w:start w:val="1"/>
      <w:numFmt w:val="decimal"/>
      <w:lvlText w:val="%1)"/>
      <w:lvlJc w:val="left"/>
      <w:pPr>
        <w:ind w:left="553" w:hanging="265"/>
      </w:pPr>
      <w:rPr>
        <w:rFonts w:ascii="Times New Roman" w:eastAsia="Times New Roman" w:hAnsi="Times New Roman" w:cs="Times New Roman" w:hint="default"/>
        <w:w w:val="99"/>
        <w:sz w:val="24"/>
        <w:szCs w:val="24"/>
        <w:lang w:val="ru-RU" w:eastAsia="en-US" w:bidi="ar-SA"/>
      </w:rPr>
    </w:lvl>
    <w:lvl w:ilvl="1" w:tplc="D63650E8">
      <w:numFmt w:val="bullet"/>
      <w:lvlText w:val="•"/>
      <w:lvlJc w:val="left"/>
      <w:pPr>
        <w:ind w:left="1608" w:hanging="265"/>
      </w:pPr>
      <w:rPr>
        <w:rFonts w:hint="default"/>
        <w:lang w:val="ru-RU" w:eastAsia="en-US" w:bidi="ar-SA"/>
      </w:rPr>
    </w:lvl>
    <w:lvl w:ilvl="2" w:tplc="2D966254">
      <w:numFmt w:val="bullet"/>
      <w:lvlText w:val="•"/>
      <w:lvlJc w:val="left"/>
      <w:pPr>
        <w:ind w:left="2656" w:hanging="265"/>
      </w:pPr>
      <w:rPr>
        <w:rFonts w:hint="default"/>
        <w:lang w:val="ru-RU" w:eastAsia="en-US" w:bidi="ar-SA"/>
      </w:rPr>
    </w:lvl>
    <w:lvl w:ilvl="3" w:tplc="8F6A427A">
      <w:numFmt w:val="bullet"/>
      <w:lvlText w:val="•"/>
      <w:lvlJc w:val="left"/>
      <w:pPr>
        <w:ind w:left="3705" w:hanging="265"/>
      </w:pPr>
      <w:rPr>
        <w:rFonts w:hint="default"/>
        <w:lang w:val="ru-RU" w:eastAsia="en-US" w:bidi="ar-SA"/>
      </w:rPr>
    </w:lvl>
    <w:lvl w:ilvl="4" w:tplc="D6DA0E6A">
      <w:numFmt w:val="bullet"/>
      <w:lvlText w:val="•"/>
      <w:lvlJc w:val="left"/>
      <w:pPr>
        <w:ind w:left="4753" w:hanging="265"/>
      </w:pPr>
      <w:rPr>
        <w:rFonts w:hint="default"/>
        <w:lang w:val="ru-RU" w:eastAsia="en-US" w:bidi="ar-SA"/>
      </w:rPr>
    </w:lvl>
    <w:lvl w:ilvl="5" w:tplc="68BEB83A">
      <w:numFmt w:val="bullet"/>
      <w:lvlText w:val="•"/>
      <w:lvlJc w:val="left"/>
      <w:pPr>
        <w:ind w:left="5802" w:hanging="265"/>
      </w:pPr>
      <w:rPr>
        <w:rFonts w:hint="default"/>
        <w:lang w:val="ru-RU" w:eastAsia="en-US" w:bidi="ar-SA"/>
      </w:rPr>
    </w:lvl>
    <w:lvl w:ilvl="6" w:tplc="33907024">
      <w:numFmt w:val="bullet"/>
      <w:lvlText w:val="•"/>
      <w:lvlJc w:val="left"/>
      <w:pPr>
        <w:ind w:left="6850" w:hanging="265"/>
      </w:pPr>
      <w:rPr>
        <w:rFonts w:hint="default"/>
        <w:lang w:val="ru-RU" w:eastAsia="en-US" w:bidi="ar-SA"/>
      </w:rPr>
    </w:lvl>
    <w:lvl w:ilvl="7" w:tplc="AE66FB70">
      <w:numFmt w:val="bullet"/>
      <w:lvlText w:val="•"/>
      <w:lvlJc w:val="left"/>
      <w:pPr>
        <w:ind w:left="7898" w:hanging="265"/>
      </w:pPr>
      <w:rPr>
        <w:rFonts w:hint="default"/>
        <w:lang w:val="ru-RU" w:eastAsia="en-US" w:bidi="ar-SA"/>
      </w:rPr>
    </w:lvl>
    <w:lvl w:ilvl="8" w:tplc="BEE01412">
      <w:numFmt w:val="bullet"/>
      <w:lvlText w:val="•"/>
      <w:lvlJc w:val="left"/>
      <w:pPr>
        <w:ind w:left="8947" w:hanging="265"/>
      </w:pPr>
      <w:rPr>
        <w:rFonts w:hint="default"/>
        <w:lang w:val="ru-RU" w:eastAsia="en-US" w:bidi="ar-SA"/>
      </w:rPr>
    </w:lvl>
  </w:abstractNum>
  <w:abstractNum w:abstractNumId="126">
    <w:nsid w:val="7DA462EE"/>
    <w:multiLevelType w:val="hybridMultilevel"/>
    <w:tmpl w:val="076ADB10"/>
    <w:lvl w:ilvl="0" w:tplc="A1441A54">
      <w:start w:val="1"/>
      <w:numFmt w:val="decimal"/>
      <w:lvlText w:val="%1)"/>
      <w:lvlJc w:val="left"/>
      <w:pPr>
        <w:ind w:left="553" w:hanging="265"/>
      </w:pPr>
      <w:rPr>
        <w:rFonts w:ascii="Times New Roman" w:eastAsia="Times New Roman" w:hAnsi="Times New Roman" w:cs="Times New Roman" w:hint="default"/>
        <w:w w:val="99"/>
        <w:sz w:val="24"/>
        <w:szCs w:val="24"/>
        <w:lang w:val="ru-RU" w:eastAsia="en-US" w:bidi="ar-SA"/>
      </w:rPr>
    </w:lvl>
    <w:lvl w:ilvl="1" w:tplc="545E1576">
      <w:numFmt w:val="bullet"/>
      <w:lvlText w:val="•"/>
      <w:lvlJc w:val="left"/>
      <w:pPr>
        <w:ind w:left="1608" w:hanging="265"/>
      </w:pPr>
      <w:rPr>
        <w:rFonts w:hint="default"/>
        <w:lang w:val="ru-RU" w:eastAsia="en-US" w:bidi="ar-SA"/>
      </w:rPr>
    </w:lvl>
    <w:lvl w:ilvl="2" w:tplc="D3701AFA">
      <w:numFmt w:val="bullet"/>
      <w:lvlText w:val="•"/>
      <w:lvlJc w:val="left"/>
      <w:pPr>
        <w:ind w:left="2656" w:hanging="265"/>
      </w:pPr>
      <w:rPr>
        <w:rFonts w:hint="default"/>
        <w:lang w:val="ru-RU" w:eastAsia="en-US" w:bidi="ar-SA"/>
      </w:rPr>
    </w:lvl>
    <w:lvl w:ilvl="3" w:tplc="6296A3A6">
      <w:numFmt w:val="bullet"/>
      <w:lvlText w:val="•"/>
      <w:lvlJc w:val="left"/>
      <w:pPr>
        <w:ind w:left="3705" w:hanging="265"/>
      </w:pPr>
      <w:rPr>
        <w:rFonts w:hint="default"/>
        <w:lang w:val="ru-RU" w:eastAsia="en-US" w:bidi="ar-SA"/>
      </w:rPr>
    </w:lvl>
    <w:lvl w:ilvl="4" w:tplc="B7F6F5A8">
      <w:numFmt w:val="bullet"/>
      <w:lvlText w:val="•"/>
      <w:lvlJc w:val="left"/>
      <w:pPr>
        <w:ind w:left="4753" w:hanging="265"/>
      </w:pPr>
      <w:rPr>
        <w:rFonts w:hint="default"/>
        <w:lang w:val="ru-RU" w:eastAsia="en-US" w:bidi="ar-SA"/>
      </w:rPr>
    </w:lvl>
    <w:lvl w:ilvl="5" w:tplc="EF7AA098">
      <w:numFmt w:val="bullet"/>
      <w:lvlText w:val="•"/>
      <w:lvlJc w:val="left"/>
      <w:pPr>
        <w:ind w:left="5802" w:hanging="265"/>
      </w:pPr>
      <w:rPr>
        <w:rFonts w:hint="default"/>
        <w:lang w:val="ru-RU" w:eastAsia="en-US" w:bidi="ar-SA"/>
      </w:rPr>
    </w:lvl>
    <w:lvl w:ilvl="6" w:tplc="72161022">
      <w:numFmt w:val="bullet"/>
      <w:lvlText w:val="•"/>
      <w:lvlJc w:val="left"/>
      <w:pPr>
        <w:ind w:left="6850" w:hanging="265"/>
      </w:pPr>
      <w:rPr>
        <w:rFonts w:hint="default"/>
        <w:lang w:val="ru-RU" w:eastAsia="en-US" w:bidi="ar-SA"/>
      </w:rPr>
    </w:lvl>
    <w:lvl w:ilvl="7" w:tplc="31DC10E0">
      <w:numFmt w:val="bullet"/>
      <w:lvlText w:val="•"/>
      <w:lvlJc w:val="left"/>
      <w:pPr>
        <w:ind w:left="7898" w:hanging="265"/>
      </w:pPr>
      <w:rPr>
        <w:rFonts w:hint="default"/>
        <w:lang w:val="ru-RU" w:eastAsia="en-US" w:bidi="ar-SA"/>
      </w:rPr>
    </w:lvl>
    <w:lvl w:ilvl="8" w:tplc="E41A482A">
      <w:numFmt w:val="bullet"/>
      <w:lvlText w:val="•"/>
      <w:lvlJc w:val="left"/>
      <w:pPr>
        <w:ind w:left="8947" w:hanging="265"/>
      </w:pPr>
      <w:rPr>
        <w:rFonts w:hint="default"/>
        <w:lang w:val="ru-RU" w:eastAsia="en-US" w:bidi="ar-SA"/>
      </w:rPr>
    </w:lvl>
  </w:abstractNum>
  <w:abstractNum w:abstractNumId="127">
    <w:nsid w:val="7E710C66"/>
    <w:multiLevelType w:val="hybridMultilevel"/>
    <w:tmpl w:val="978E8894"/>
    <w:lvl w:ilvl="0" w:tplc="064A8088">
      <w:start w:val="1"/>
      <w:numFmt w:val="decimal"/>
      <w:lvlText w:val="%1."/>
      <w:lvlJc w:val="left"/>
      <w:pPr>
        <w:ind w:left="367" w:hanging="260"/>
      </w:pPr>
      <w:rPr>
        <w:rFonts w:ascii="Times New Roman" w:eastAsia="Times New Roman" w:hAnsi="Times New Roman" w:cs="Times New Roman" w:hint="default"/>
        <w:spacing w:val="0"/>
        <w:w w:val="100"/>
        <w:sz w:val="26"/>
        <w:szCs w:val="26"/>
        <w:lang w:val="ru-RU" w:eastAsia="en-US" w:bidi="ar-SA"/>
      </w:rPr>
    </w:lvl>
    <w:lvl w:ilvl="1" w:tplc="50AAF90A">
      <w:numFmt w:val="bullet"/>
      <w:lvlText w:val="•"/>
      <w:lvlJc w:val="left"/>
      <w:pPr>
        <w:ind w:left="674" w:hanging="260"/>
      </w:pPr>
      <w:rPr>
        <w:rFonts w:hint="default"/>
        <w:lang w:val="ru-RU" w:eastAsia="en-US" w:bidi="ar-SA"/>
      </w:rPr>
    </w:lvl>
    <w:lvl w:ilvl="2" w:tplc="7A1CE1F8">
      <w:numFmt w:val="bullet"/>
      <w:lvlText w:val="•"/>
      <w:lvlJc w:val="left"/>
      <w:pPr>
        <w:ind w:left="989" w:hanging="260"/>
      </w:pPr>
      <w:rPr>
        <w:rFonts w:hint="default"/>
        <w:lang w:val="ru-RU" w:eastAsia="en-US" w:bidi="ar-SA"/>
      </w:rPr>
    </w:lvl>
    <w:lvl w:ilvl="3" w:tplc="8EEA3EBA">
      <w:numFmt w:val="bullet"/>
      <w:lvlText w:val="•"/>
      <w:lvlJc w:val="left"/>
      <w:pPr>
        <w:ind w:left="1304" w:hanging="260"/>
      </w:pPr>
      <w:rPr>
        <w:rFonts w:hint="default"/>
        <w:lang w:val="ru-RU" w:eastAsia="en-US" w:bidi="ar-SA"/>
      </w:rPr>
    </w:lvl>
    <w:lvl w:ilvl="4" w:tplc="BE8C84F6">
      <w:numFmt w:val="bullet"/>
      <w:lvlText w:val="•"/>
      <w:lvlJc w:val="left"/>
      <w:pPr>
        <w:ind w:left="1618" w:hanging="260"/>
      </w:pPr>
      <w:rPr>
        <w:rFonts w:hint="default"/>
        <w:lang w:val="ru-RU" w:eastAsia="en-US" w:bidi="ar-SA"/>
      </w:rPr>
    </w:lvl>
    <w:lvl w:ilvl="5" w:tplc="5EEE3160">
      <w:numFmt w:val="bullet"/>
      <w:lvlText w:val="•"/>
      <w:lvlJc w:val="left"/>
      <w:pPr>
        <w:ind w:left="1933" w:hanging="260"/>
      </w:pPr>
      <w:rPr>
        <w:rFonts w:hint="default"/>
        <w:lang w:val="ru-RU" w:eastAsia="en-US" w:bidi="ar-SA"/>
      </w:rPr>
    </w:lvl>
    <w:lvl w:ilvl="6" w:tplc="B33CA7DE">
      <w:numFmt w:val="bullet"/>
      <w:lvlText w:val="•"/>
      <w:lvlJc w:val="left"/>
      <w:pPr>
        <w:ind w:left="2248" w:hanging="260"/>
      </w:pPr>
      <w:rPr>
        <w:rFonts w:hint="default"/>
        <w:lang w:val="ru-RU" w:eastAsia="en-US" w:bidi="ar-SA"/>
      </w:rPr>
    </w:lvl>
    <w:lvl w:ilvl="7" w:tplc="92983F72">
      <w:numFmt w:val="bullet"/>
      <w:lvlText w:val="•"/>
      <w:lvlJc w:val="left"/>
      <w:pPr>
        <w:ind w:left="2562" w:hanging="260"/>
      </w:pPr>
      <w:rPr>
        <w:rFonts w:hint="default"/>
        <w:lang w:val="ru-RU" w:eastAsia="en-US" w:bidi="ar-SA"/>
      </w:rPr>
    </w:lvl>
    <w:lvl w:ilvl="8" w:tplc="876468A2">
      <w:numFmt w:val="bullet"/>
      <w:lvlText w:val="•"/>
      <w:lvlJc w:val="left"/>
      <w:pPr>
        <w:ind w:left="2877" w:hanging="260"/>
      </w:pPr>
      <w:rPr>
        <w:rFonts w:hint="default"/>
        <w:lang w:val="ru-RU" w:eastAsia="en-US" w:bidi="ar-SA"/>
      </w:rPr>
    </w:lvl>
  </w:abstractNum>
  <w:abstractNum w:abstractNumId="128">
    <w:nsid w:val="7F4C6D42"/>
    <w:multiLevelType w:val="hybridMultilevel"/>
    <w:tmpl w:val="B8344B2A"/>
    <w:lvl w:ilvl="0" w:tplc="169E0616">
      <w:start w:val="1"/>
      <w:numFmt w:val="decimal"/>
      <w:lvlText w:val="%1."/>
      <w:lvlJc w:val="left"/>
      <w:pPr>
        <w:ind w:left="138" w:hanging="832"/>
        <w:jc w:val="right"/>
      </w:pPr>
      <w:rPr>
        <w:rFonts w:ascii="Times New Roman" w:eastAsia="Times New Roman" w:hAnsi="Times New Roman" w:cs="Times New Roman" w:hint="default"/>
        <w:spacing w:val="0"/>
        <w:w w:val="100"/>
        <w:sz w:val="26"/>
        <w:szCs w:val="26"/>
        <w:lang w:val="ru-RU" w:eastAsia="en-US" w:bidi="ar-SA"/>
      </w:rPr>
    </w:lvl>
    <w:lvl w:ilvl="1" w:tplc="BF7815A4">
      <w:numFmt w:val="bullet"/>
      <w:lvlText w:val="•"/>
      <w:lvlJc w:val="left"/>
      <w:pPr>
        <w:ind w:left="536" w:hanging="832"/>
      </w:pPr>
      <w:rPr>
        <w:rFonts w:hint="default"/>
        <w:lang w:val="ru-RU" w:eastAsia="en-US" w:bidi="ar-SA"/>
      </w:rPr>
    </w:lvl>
    <w:lvl w:ilvl="2" w:tplc="AA3AE070">
      <w:numFmt w:val="bullet"/>
      <w:lvlText w:val="•"/>
      <w:lvlJc w:val="left"/>
      <w:pPr>
        <w:ind w:left="932" w:hanging="832"/>
      </w:pPr>
      <w:rPr>
        <w:rFonts w:hint="default"/>
        <w:lang w:val="ru-RU" w:eastAsia="en-US" w:bidi="ar-SA"/>
      </w:rPr>
    </w:lvl>
    <w:lvl w:ilvl="3" w:tplc="C82A96CA">
      <w:numFmt w:val="bullet"/>
      <w:lvlText w:val="•"/>
      <w:lvlJc w:val="left"/>
      <w:pPr>
        <w:ind w:left="1328" w:hanging="832"/>
      </w:pPr>
      <w:rPr>
        <w:rFonts w:hint="default"/>
        <w:lang w:val="ru-RU" w:eastAsia="en-US" w:bidi="ar-SA"/>
      </w:rPr>
    </w:lvl>
    <w:lvl w:ilvl="4" w:tplc="40927D4A">
      <w:numFmt w:val="bullet"/>
      <w:lvlText w:val="•"/>
      <w:lvlJc w:val="left"/>
      <w:pPr>
        <w:ind w:left="1725" w:hanging="832"/>
      </w:pPr>
      <w:rPr>
        <w:rFonts w:hint="default"/>
        <w:lang w:val="ru-RU" w:eastAsia="en-US" w:bidi="ar-SA"/>
      </w:rPr>
    </w:lvl>
    <w:lvl w:ilvl="5" w:tplc="0666FB4E">
      <w:numFmt w:val="bullet"/>
      <w:lvlText w:val="•"/>
      <w:lvlJc w:val="left"/>
      <w:pPr>
        <w:ind w:left="2121" w:hanging="832"/>
      </w:pPr>
      <w:rPr>
        <w:rFonts w:hint="default"/>
        <w:lang w:val="ru-RU" w:eastAsia="en-US" w:bidi="ar-SA"/>
      </w:rPr>
    </w:lvl>
    <w:lvl w:ilvl="6" w:tplc="66C2889E">
      <w:numFmt w:val="bullet"/>
      <w:lvlText w:val="•"/>
      <w:lvlJc w:val="left"/>
      <w:pPr>
        <w:ind w:left="2517" w:hanging="832"/>
      </w:pPr>
      <w:rPr>
        <w:rFonts w:hint="default"/>
        <w:lang w:val="ru-RU" w:eastAsia="en-US" w:bidi="ar-SA"/>
      </w:rPr>
    </w:lvl>
    <w:lvl w:ilvl="7" w:tplc="B088017E">
      <w:numFmt w:val="bullet"/>
      <w:lvlText w:val="•"/>
      <w:lvlJc w:val="left"/>
      <w:pPr>
        <w:ind w:left="2914" w:hanging="832"/>
      </w:pPr>
      <w:rPr>
        <w:rFonts w:hint="default"/>
        <w:lang w:val="ru-RU" w:eastAsia="en-US" w:bidi="ar-SA"/>
      </w:rPr>
    </w:lvl>
    <w:lvl w:ilvl="8" w:tplc="821838BC">
      <w:numFmt w:val="bullet"/>
      <w:lvlText w:val="•"/>
      <w:lvlJc w:val="left"/>
      <w:pPr>
        <w:ind w:left="3310" w:hanging="832"/>
      </w:pPr>
      <w:rPr>
        <w:rFonts w:hint="default"/>
        <w:lang w:val="ru-RU" w:eastAsia="en-US" w:bidi="ar-SA"/>
      </w:rPr>
    </w:lvl>
  </w:abstractNum>
  <w:num w:numId="1">
    <w:abstractNumId w:val="54"/>
  </w:num>
  <w:num w:numId="2">
    <w:abstractNumId w:val="4"/>
  </w:num>
  <w:num w:numId="3">
    <w:abstractNumId w:val="56"/>
  </w:num>
  <w:num w:numId="4">
    <w:abstractNumId w:val="50"/>
  </w:num>
  <w:num w:numId="5">
    <w:abstractNumId w:val="63"/>
  </w:num>
  <w:num w:numId="6">
    <w:abstractNumId w:val="100"/>
  </w:num>
  <w:num w:numId="7">
    <w:abstractNumId w:val="23"/>
  </w:num>
  <w:num w:numId="8">
    <w:abstractNumId w:val="120"/>
  </w:num>
  <w:num w:numId="9">
    <w:abstractNumId w:val="45"/>
  </w:num>
  <w:num w:numId="10">
    <w:abstractNumId w:val="112"/>
  </w:num>
  <w:num w:numId="11">
    <w:abstractNumId w:val="125"/>
  </w:num>
  <w:num w:numId="12">
    <w:abstractNumId w:val="33"/>
  </w:num>
  <w:num w:numId="13">
    <w:abstractNumId w:val="61"/>
  </w:num>
  <w:num w:numId="14">
    <w:abstractNumId w:val="32"/>
  </w:num>
  <w:num w:numId="15">
    <w:abstractNumId w:val="20"/>
  </w:num>
  <w:num w:numId="16">
    <w:abstractNumId w:val="89"/>
  </w:num>
  <w:num w:numId="17">
    <w:abstractNumId w:val="102"/>
  </w:num>
  <w:num w:numId="18">
    <w:abstractNumId w:val="126"/>
  </w:num>
  <w:num w:numId="19">
    <w:abstractNumId w:val="124"/>
  </w:num>
  <w:num w:numId="20">
    <w:abstractNumId w:val="30"/>
  </w:num>
  <w:num w:numId="21">
    <w:abstractNumId w:val="44"/>
  </w:num>
  <w:num w:numId="22">
    <w:abstractNumId w:val="51"/>
  </w:num>
  <w:num w:numId="23">
    <w:abstractNumId w:val="79"/>
  </w:num>
  <w:num w:numId="24">
    <w:abstractNumId w:val="40"/>
  </w:num>
  <w:num w:numId="25">
    <w:abstractNumId w:val="46"/>
  </w:num>
  <w:num w:numId="26">
    <w:abstractNumId w:val="106"/>
  </w:num>
  <w:num w:numId="27">
    <w:abstractNumId w:val="22"/>
  </w:num>
  <w:num w:numId="28">
    <w:abstractNumId w:val="28"/>
  </w:num>
  <w:num w:numId="29">
    <w:abstractNumId w:val="97"/>
  </w:num>
  <w:num w:numId="30">
    <w:abstractNumId w:val="77"/>
  </w:num>
  <w:num w:numId="31">
    <w:abstractNumId w:val="36"/>
  </w:num>
  <w:num w:numId="32">
    <w:abstractNumId w:val="99"/>
  </w:num>
  <w:num w:numId="33">
    <w:abstractNumId w:val="6"/>
  </w:num>
  <w:num w:numId="34">
    <w:abstractNumId w:val="90"/>
  </w:num>
  <w:num w:numId="35">
    <w:abstractNumId w:val="55"/>
  </w:num>
  <w:num w:numId="36">
    <w:abstractNumId w:val="43"/>
  </w:num>
  <w:num w:numId="37">
    <w:abstractNumId w:val="68"/>
  </w:num>
  <w:num w:numId="38">
    <w:abstractNumId w:val="38"/>
  </w:num>
  <w:num w:numId="39">
    <w:abstractNumId w:val="5"/>
  </w:num>
  <w:num w:numId="40">
    <w:abstractNumId w:val="122"/>
  </w:num>
  <w:num w:numId="41">
    <w:abstractNumId w:val="113"/>
  </w:num>
  <w:num w:numId="42">
    <w:abstractNumId w:val="14"/>
  </w:num>
  <w:num w:numId="43">
    <w:abstractNumId w:val="111"/>
  </w:num>
  <w:num w:numId="44">
    <w:abstractNumId w:val="12"/>
  </w:num>
  <w:num w:numId="45">
    <w:abstractNumId w:val="123"/>
  </w:num>
  <w:num w:numId="46">
    <w:abstractNumId w:val="118"/>
  </w:num>
  <w:num w:numId="47">
    <w:abstractNumId w:val="119"/>
  </w:num>
  <w:num w:numId="48">
    <w:abstractNumId w:val="21"/>
  </w:num>
  <w:num w:numId="49">
    <w:abstractNumId w:val="91"/>
  </w:num>
  <w:num w:numId="50">
    <w:abstractNumId w:val="13"/>
  </w:num>
  <w:num w:numId="51">
    <w:abstractNumId w:val="57"/>
  </w:num>
  <w:num w:numId="52">
    <w:abstractNumId w:val="9"/>
  </w:num>
  <w:num w:numId="53">
    <w:abstractNumId w:val="27"/>
  </w:num>
  <w:num w:numId="54">
    <w:abstractNumId w:val="88"/>
  </w:num>
  <w:num w:numId="55">
    <w:abstractNumId w:val="82"/>
  </w:num>
  <w:num w:numId="56">
    <w:abstractNumId w:val="110"/>
  </w:num>
  <w:num w:numId="57">
    <w:abstractNumId w:val="114"/>
  </w:num>
  <w:num w:numId="58">
    <w:abstractNumId w:val="72"/>
  </w:num>
  <w:num w:numId="59">
    <w:abstractNumId w:val="116"/>
  </w:num>
  <w:num w:numId="60">
    <w:abstractNumId w:val="34"/>
  </w:num>
  <w:num w:numId="61">
    <w:abstractNumId w:val="7"/>
  </w:num>
  <w:num w:numId="62">
    <w:abstractNumId w:val="67"/>
  </w:num>
  <w:num w:numId="63">
    <w:abstractNumId w:val="10"/>
  </w:num>
  <w:num w:numId="64">
    <w:abstractNumId w:val="53"/>
  </w:num>
  <w:num w:numId="65">
    <w:abstractNumId w:val="41"/>
  </w:num>
  <w:num w:numId="66">
    <w:abstractNumId w:val="66"/>
  </w:num>
  <w:num w:numId="67">
    <w:abstractNumId w:val="47"/>
  </w:num>
  <w:num w:numId="68">
    <w:abstractNumId w:val="83"/>
  </w:num>
  <w:num w:numId="69">
    <w:abstractNumId w:val="92"/>
  </w:num>
  <w:num w:numId="70">
    <w:abstractNumId w:val="31"/>
  </w:num>
  <w:num w:numId="71">
    <w:abstractNumId w:val="76"/>
  </w:num>
  <w:num w:numId="72">
    <w:abstractNumId w:val="17"/>
  </w:num>
  <w:num w:numId="73">
    <w:abstractNumId w:val="105"/>
  </w:num>
  <w:num w:numId="74">
    <w:abstractNumId w:val="18"/>
  </w:num>
  <w:num w:numId="75">
    <w:abstractNumId w:val="81"/>
  </w:num>
  <w:num w:numId="76">
    <w:abstractNumId w:val="75"/>
  </w:num>
  <w:num w:numId="77">
    <w:abstractNumId w:val="24"/>
  </w:num>
  <w:num w:numId="78">
    <w:abstractNumId w:val="8"/>
  </w:num>
  <w:num w:numId="79">
    <w:abstractNumId w:val="65"/>
  </w:num>
  <w:num w:numId="80">
    <w:abstractNumId w:val="16"/>
  </w:num>
  <w:num w:numId="81">
    <w:abstractNumId w:val="19"/>
  </w:num>
  <w:num w:numId="82">
    <w:abstractNumId w:val="29"/>
  </w:num>
  <w:num w:numId="83">
    <w:abstractNumId w:val="127"/>
  </w:num>
  <w:num w:numId="84">
    <w:abstractNumId w:val="64"/>
  </w:num>
  <w:num w:numId="85">
    <w:abstractNumId w:val="60"/>
  </w:num>
  <w:num w:numId="86">
    <w:abstractNumId w:val="93"/>
  </w:num>
  <w:num w:numId="87">
    <w:abstractNumId w:val="58"/>
  </w:num>
  <w:num w:numId="88">
    <w:abstractNumId w:val="94"/>
  </w:num>
  <w:num w:numId="89">
    <w:abstractNumId w:val="11"/>
  </w:num>
  <w:num w:numId="90">
    <w:abstractNumId w:val="70"/>
  </w:num>
  <w:num w:numId="91">
    <w:abstractNumId w:val="15"/>
  </w:num>
  <w:num w:numId="92">
    <w:abstractNumId w:val="69"/>
  </w:num>
  <w:num w:numId="93">
    <w:abstractNumId w:val="96"/>
  </w:num>
  <w:num w:numId="94">
    <w:abstractNumId w:val="52"/>
  </w:num>
  <w:num w:numId="95">
    <w:abstractNumId w:val="74"/>
  </w:num>
  <w:num w:numId="96">
    <w:abstractNumId w:val="1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3"/>
  </w:num>
  <w:num w:numId="101">
    <w:abstractNumId w:val="86"/>
  </w:num>
  <w:num w:numId="102">
    <w:abstractNumId w:val="59"/>
  </w:num>
  <w:num w:numId="103">
    <w:abstractNumId w:val="73"/>
  </w:num>
  <w:num w:numId="104">
    <w:abstractNumId w:val="85"/>
  </w:num>
  <w:num w:numId="105">
    <w:abstractNumId w:val="78"/>
  </w:num>
  <w:num w:numId="106">
    <w:abstractNumId w:val="95"/>
  </w:num>
  <w:num w:numId="107">
    <w:abstractNumId w:val="108"/>
  </w:num>
  <w:num w:numId="108">
    <w:abstractNumId w:val="80"/>
  </w:num>
  <w:num w:numId="109">
    <w:abstractNumId w:val="39"/>
  </w:num>
  <w:num w:numId="110">
    <w:abstractNumId w:val="26"/>
  </w:num>
  <w:num w:numId="111">
    <w:abstractNumId w:val="37"/>
  </w:num>
  <w:num w:numId="112">
    <w:abstractNumId w:val="87"/>
  </w:num>
  <w:num w:numId="113">
    <w:abstractNumId w:val="117"/>
  </w:num>
  <w:num w:numId="114">
    <w:abstractNumId w:val="3"/>
  </w:num>
  <w:num w:numId="115">
    <w:abstractNumId w:val="101"/>
  </w:num>
  <w:num w:numId="116">
    <w:abstractNumId w:val="128"/>
  </w:num>
  <w:num w:numId="117">
    <w:abstractNumId w:val="121"/>
  </w:num>
  <w:num w:numId="118">
    <w:abstractNumId w:val="25"/>
  </w:num>
  <w:num w:numId="119">
    <w:abstractNumId w:val="98"/>
  </w:num>
  <w:num w:numId="120">
    <w:abstractNumId w:val="48"/>
  </w:num>
  <w:num w:numId="121">
    <w:abstractNumId w:val="71"/>
  </w:num>
  <w:num w:numId="1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2"/>
  </w:num>
  <w:num w:numId="124">
    <w:abstractNumId w:val="109"/>
  </w:num>
  <w:num w:numId="125">
    <w:abstractNumId w:val="35"/>
  </w:num>
  <w:num w:numId="126">
    <w:abstractNumId w:val="10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76707"/>
    <w:rsid w:val="00183714"/>
    <w:rsid w:val="00187289"/>
    <w:rsid w:val="001E6D29"/>
    <w:rsid w:val="00223643"/>
    <w:rsid w:val="00281DDA"/>
    <w:rsid w:val="003B78FA"/>
    <w:rsid w:val="005C762A"/>
    <w:rsid w:val="00682625"/>
    <w:rsid w:val="006B445D"/>
    <w:rsid w:val="006E7EE8"/>
    <w:rsid w:val="00872E6D"/>
    <w:rsid w:val="00897AC9"/>
    <w:rsid w:val="008A7280"/>
    <w:rsid w:val="008B6226"/>
    <w:rsid w:val="00911199"/>
    <w:rsid w:val="00966D62"/>
    <w:rsid w:val="00A56963"/>
    <w:rsid w:val="00B330FD"/>
    <w:rsid w:val="00D44CDF"/>
    <w:rsid w:val="00E76707"/>
    <w:rsid w:val="00F91034"/>
    <w:rsid w:val="00FD44F9"/>
    <w:rsid w:val="00FE3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sid w:val="00E76707"/>
    <w:rPr>
      <w:rFonts w:ascii="Times New Roman" w:eastAsia="Times New Roman" w:hAnsi="Times New Roman" w:cs="Times New Roman"/>
      <w:lang w:val="ru-RU"/>
    </w:rPr>
  </w:style>
  <w:style w:type="paragraph" w:styleId="1">
    <w:name w:val="heading 1"/>
    <w:basedOn w:val="a"/>
    <w:link w:val="10"/>
    <w:uiPriority w:val="1"/>
    <w:qFormat/>
    <w:rsid w:val="00F91034"/>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
    <w:link w:val="20"/>
    <w:uiPriority w:val="1"/>
    <w:qFormat/>
    <w:rsid w:val="00F91034"/>
    <w:pPr>
      <w:widowControl/>
      <w:autoSpaceDE/>
      <w:autoSpaceDN/>
      <w:spacing w:line="360" w:lineRule="auto"/>
      <w:ind w:firstLine="709"/>
      <w:jc w:val="both"/>
      <w:outlineLvl w:val="1"/>
    </w:pPr>
    <w:rPr>
      <w:rFonts w:eastAsia="@Arial Unicode MS"/>
      <w:b/>
      <w:bCs/>
      <w:sz w:val="28"/>
      <w:szCs w:val="28"/>
      <w:lang w:eastAsia="ru-RU"/>
    </w:rPr>
  </w:style>
  <w:style w:type="paragraph" w:styleId="3">
    <w:name w:val="heading 3"/>
    <w:basedOn w:val="a"/>
    <w:next w:val="a"/>
    <w:link w:val="30"/>
    <w:uiPriority w:val="1"/>
    <w:unhideWhenUsed/>
    <w:qFormat/>
    <w:rsid w:val="00F91034"/>
    <w:pPr>
      <w:keepNext/>
      <w:widowControl/>
      <w:autoSpaceDE/>
      <w:autoSpaceDN/>
      <w:spacing w:before="240" w:after="60" w:line="276" w:lineRule="auto"/>
      <w:outlineLvl w:val="2"/>
    </w:pPr>
    <w:rPr>
      <w:rFonts w:ascii="Cambria" w:hAnsi="Cambria"/>
      <w:b/>
      <w:bCs/>
      <w:sz w:val="26"/>
      <w:szCs w:val="26"/>
    </w:rPr>
  </w:style>
  <w:style w:type="paragraph" w:styleId="4">
    <w:name w:val="heading 4"/>
    <w:basedOn w:val="a"/>
    <w:next w:val="a"/>
    <w:link w:val="40"/>
    <w:uiPriority w:val="1"/>
    <w:unhideWhenUsed/>
    <w:qFormat/>
    <w:rsid w:val="00F91034"/>
    <w:pPr>
      <w:keepNext/>
      <w:widowControl/>
      <w:autoSpaceDE/>
      <w:autoSpaceDN/>
      <w:spacing w:before="240" w:after="60" w:line="276" w:lineRule="auto"/>
      <w:outlineLvl w:val="3"/>
    </w:pPr>
    <w:rPr>
      <w:rFonts w:ascii="Calibri" w:hAnsi="Calibri"/>
      <w:b/>
      <w:bCs/>
      <w:sz w:val="28"/>
      <w:szCs w:val="28"/>
    </w:rPr>
  </w:style>
  <w:style w:type="paragraph" w:styleId="5">
    <w:name w:val="heading 5"/>
    <w:next w:val="a"/>
    <w:link w:val="50"/>
    <w:uiPriority w:val="9"/>
    <w:qFormat/>
    <w:rsid w:val="00F91034"/>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76707"/>
    <w:tblPr>
      <w:tblInd w:w="0" w:type="dxa"/>
      <w:tblCellMar>
        <w:top w:w="0" w:type="dxa"/>
        <w:left w:w="0" w:type="dxa"/>
        <w:bottom w:w="0" w:type="dxa"/>
        <w:right w:w="0" w:type="dxa"/>
      </w:tblCellMar>
    </w:tblPr>
  </w:style>
  <w:style w:type="paragraph" w:styleId="a3">
    <w:name w:val="Body Text"/>
    <w:basedOn w:val="a"/>
    <w:link w:val="a4"/>
    <w:uiPriority w:val="99"/>
    <w:qFormat/>
    <w:rsid w:val="00E76707"/>
    <w:pPr>
      <w:ind w:left="553" w:firstLine="566"/>
      <w:jc w:val="both"/>
    </w:pPr>
    <w:rPr>
      <w:sz w:val="24"/>
      <w:szCs w:val="24"/>
    </w:rPr>
  </w:style>
  <w:style w:type="paragraph" w:customStyle="1" w:styleId="11">
    <w:name w:val="Заголовок 11"/>
    <w:basedOn w:val="a"/>
    <w:uiPriority w:val="1"/>
    <w:qFormat/>
    <w:rsid w:val="00E76707"/>
    <w:pPr>
      <w:spacing w:line="272" w:lineRule="exact"/>
      <w:ind w:left="1119"/>
      <w:jc w:val="both"/>
      <w:outlineLvl w:val="1"/>
    </w:pPr>
    <w:rPr>
      <w:b/>
      <w:bCs/>
      <w:sz w:val="24"/>
      <w:szCs w:val="24"/>
    </w:rPr>
  </w:style>
  <w:style w:type="paragraph" w:customStyle="1" w:styleId="21">
    <w:name w:val="Заголовок 21"/>
    <w:basedOn w:val="a"/>
    <w:uiPriority w:val="1"/>
    <w:qFormat/>
    <w:rsid w:val="00E76707"/>
    <w:pPr>
      <w:spacing w:line="272" w:lineRule="exact"/>
      <w:ind w:left="1119"/>
      <w:jc w:val="both"/>
      <w:outlineLvl w:val="2"/>
    </w:pPr>
    <w:rPr>
      <w:b/>
      <w:bCs/>
      <w:i/>
      <w:iCs/>
      <w:sz w:val="24"/>
      <w:szCs w:val="24"/>
    </w:rPr>
  </w:style>
  <w:style w:type="paragraph" w:styleId="a5">
    <w:name w:val="Title"/>
    <w:basedOn w:val="a"/>
    <w:link w:val="a6"/>
    <w:uiPriority w:val="1"/>
    <w:qFormat/>
    <w:rsid w:val="00E76707"/>
    <w:pPr>
      <w:ind w:left="927" w:right="1223"/>
      <w:jc w:val="center"/>
    </w:pPr>
    <w:rPr>
      <w:b/>
      <w:bCs/>
      <w:sz w:val="40"/>
      <w:szCs w:val="40"/>
    </w:rPr>
  </w:style>
  <w:style w:type="paragraph" w:styleId="a7">
    <w:name w:val="List Paragraph"/>
    <w:aliases w:val="Use Case List Paragraph,Маркер,ТЗ список,Абзац списка литеральный,Bullet List,FooterText,numbered,Абзац списка нумерованный,Маркированный список 1,Bullet 1,мой,it_List1,Paragraphe de liste1,lp1,Таблицы,Абзац основного текста"/>
    <w:basedOn w:val="a"/>
    <w:link w:val="a8"/>
    <w:uiPriority w:val="99"/>
    <w:qFormat/>
    <w:rsid w:val="00E76707"/>
    <w:pPr>
      <w:ind w:left="553" w:firstLine="566"/>
      <w:jc w:val="both"/>
    </w:pPr>
  </w:style>
  <w:style w:type="paragraph" w:customStyle="1" w:styleId="TableParagraph">
    <w:name w:val="Table Paragraph"/>
    <w:basedOn w:val="a"/>
    <w:uiPriority w:val="1"/>
    <w:qFormat/>
    <w:rsid w:val="00E76707"/>
  </w:style>
  <w:style w:type="character" w:customStyle="1" w:styleId="Zag11">
    <w:name w:val="Zag_11"/>
    <w:rsid w:val="00B330FD"/>
  </w:style>
  <w:style w:type="character" w:styleId="a9">
    <w:name w:val="Hyperlink"/>
    <w:basedOn w:val="a0"/>
    <w:link w:val="12"/>
    <w:unhideWhenUsed/>
    <w:rsid w:val="00911199"/>
    <w:rPr>
      <w:color w:val="0000FF" w:themeColor="hyperlink"/>
      <w:u w:val="single"/>
    </w:rPr>
  </w:style>
  <w:style w:type="character" w:customStyle="1" w:styleId="10">
    <w:name w:val="Заголовок 1 Знак"/>
    <w:basedOn w:val="a0"/>
    <w:link w:val="1"/>
    <w:uiPriority w:val="1"/>
    <w:rsid w:val="00F91034"/>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1"/>
    <w:rsid w:val="00F91034"/>
    <w:rPr>
      <w:rFonts w:ascii="Times New Roman" w:eastAsia="@Arial Unicode MS" w:hAnsi="Times New Roman" w:cs="Times New Roman"/>
      <w:b/>
      <w:bCs/>
      <w:sz w:val="28"/>
      <w:szCs w:val="28"/>
      <w:lang w:val="ru-RU" w:eastAsia="ru-RU"/>
    </w:rPr>
  </w:style>
  <w:style w:type="character" w:customStyle="1" w:styleId="30">
    <w:name w:val="Заголовок 3 Знак"/>
    <w:basedOn w:val="a0"/>
    <w:link w:val="3"/>
    <w:uiPriority w:val="1"/>
    <w:rsid w:val="00F91034"/>
    <w:rPr>
      <w:rFonts w:ascii="Cambria" w:eastAsia="Times New Roman" w:hAnsi="Cambria" w:cs="Times New Roman"/>
      <w:b/>
      <w:bCs/>
      <w:sz w:val="26"/>
      <w:szCs w:val="26"/>
      <w:lang w:val="ru-RU"/>
    </w:rPr>
  </w:style>
  <w:style w:type="character" w:customStyle="1" w:styleId="40">
    <w:name w:val="Заголовок 4 Знак"/>
    <w:basedOn w:val="a0"/>
    <w:link w:val="4"/>
    <w:uiPriority w:val="1"/>
    <w:rsid w:val="00F91034"/>
    <w:rPr>
      <w:rFonts w:ascii="Calibri" w:eastAsia="Times New Roman" w:hAnsi="Calibri" w:cs="Times New Roman"/>
      <w:b/>
      <w:bCs/>
      <w:sz w:val="28"/>
      <w:szCs w:val="28"/>
      <w:lang w:val="ru-RU"/>
    </w:rPr>
  </w:style>
  <w:style w:type="character" w:customStyle="1" w:styleId="50">
    <w:name w:val="Заголовок 5 Знак"/>
    <w:basedOn w:val="a0"/>
    <w:link w:val="5"/>
    <w:uiPriority w:val="9"/>
    <w:rsid w:val="00F91034"/>
    <w:rPr>
      <w:rFonts w:ascii="XO Thames" w:eastAsia="Times New Roman" w:hAnsi="XO Thames" w:cs="Times New Roman"/>
      <w:b/>
      <w:color w:val="000000"/>
      <w:szCs w:val="20"/>
      <w:lang w:val="ru-RU" w:eastAsia="ru-RU"/>
    </w:rPr>
  </w:style>
  <w:style w:type="paragraph" w:customStyle="1" w:styleId="110">
    <w:name w:val="Оглавление 11"/>
    <w:basedOn w:val="a"/>
    <w:uiPriority w:val="1"/>
    <w:qFormat/>
    <w:rsid w:val="00F91034"/>
    <w:pPr>
      <w:ind w:left="1530" w:hanging="708"/>
    </w:pPr>
    <w:rPr>
      <w:sz w:val="26"/>
      <w:szCs w:val="26"/>
    </w:rPr>
  </w:style>
  <w:style w:type="paragraph" w:customStyle="1" w:styleId="31">
    <w:name w:val="Заголовок 31"/>
    <w:basedOn w:val="a"/>
    <w:uiPriority w:val="1"/>
    <w:qFormat/>
    <w:rsid w:val="00F91034"/>
    <w:pPr>
      <w:ind w:left="822"/>
      <w:jc w:val="both"/>
      <w:outlineLvl w:val="3"/>
    </w:pPr>
    <w:rPr>
      <w:b/>
      <w:bCs/>
      <w:i/>
      <w:iCs/>
      <w:sz w:val="26"/>
      <w:szCs w:val="26"/>
    </w:rPr>
  </w:style>
  <w:style w:type="paragraph" w:styleId="aa">
    <w:name w:val="Balloon Text"/>
    <w:basedOn w:val="a"/>
    <w:link w:val="ab"/>
    <w:uiPriority w:val="99"/>
    <w:unhideWhenUsed/>
    <w:rsid w:val="00F91034"/>
    <w:rPr>
      <w:rFonts w:ascii="Tahoma" w:hAnsi="Tahoma" w:cs="Tahoma"/>
      <w:sz w:val="16"/>
      <w:szCs w:val="16"/>
    </w:rPr>
  </w:style>
  <w:style w:type="character" w:customStyle="1" w:styleId="ab">
    <w:name w:val="Текст выноски Знак"/>
    <w:basedOn w:val="a0"/>
    <w:link w:val="aa"/>
    <w:uiPriority w:val="99"/>
    <w:rsid w:val="00F91034"/>
    <w:rPr>
      <w:rFonts w:ascii="Tahoma" w:eastAsia="Times New Roman" w:hAnsi="Tahoma" w:cs="Tahoma"/>
      <w:sz w:val="16"/>
      <w:szCs w:val="16"/>
      <w:lang w:val="ru-RU"/>
    </w:rPr>
  </w:style>
  <w:style w:type="character" w:customStyle="1" w:styleId="a4">
    <w:name w:val="Основной текст Знак"/>
    <w:basedOn w:val="a0"/>
    <w:link w:val="a3"/>
    <w:uiPriority w:val="99"/>
    <w:rsid w:val="00F91034"/>
    <w:rPr>
      <w:rFonts w:ascii="Times New Roman" w:eastAsia="Times New Roman" w:hAnsi="Times New Roman" w:cs="Times New Roman"/>
      <w:sz w:val="24"/>
      <w:szCs w:val="24"/>
      <w:lang w:val="ru-RU"/>
    </w:rPr>
  </w:style>
  <w:style w:type="character" w:customStyle="1" w:styleId="a8">
    <w:name w:val="Абзац списка Знак"/>
    <w:aliases w:val="Use Case List Paragraph Знак,Маркер Знак,ТЗ список Знак,Абзац списка литеральный Знак,Bullet List Знак,FooterText Знак,numbered Знак,Абзац списка нумерованный Знак,Маркированный список 1 Знак,Bullet 1 Знак,мой Знак,it_List1 Знак"/>
    <w:link w:val="a7"/>
    <w:uiPriority w:val="99"/>
    <w:qFormat/>
    <w:locked/>
    <w:rsid w:val="00F91034"/>
    <w:rPr>
      <w:rFonts w:ascii="Times New Roman" w:eastAsia="Times New Roman" w:hAnsi="Times New Roman" w:cs="Times New Roman"/>
      <w:lang w:val="ru-RU"/>
    </w:rPr>
  </w:style>
  <w:style w:type="paragraph" w:customStyle="1" w:styleId="13">
    <w:name w:val="Абзац списка1"/>
    <w:basedOn w:val="a"/>
    <w:link w:val="ListParagraphChar"/>
    <w:rsid w:val="00F91034"/>
    <w:pPr>
      <w:widowControl/>
      <w:autoSpaceDE/>
      <w:autoSpaceDN/>
      <w:ind w:left="720"/>
      <w:contextualSpacing/>
    </w:pPr>
    <w:rPr>
      <w:rFonts w:ascii="Calibri" w:hAnsi="Calibri"/>
      <w:sz w:val="24"/>
      <w:szCs w:val="24"/>
      <w:lang w:eastAsia="ru-RU"/>
    </w:rPr>
  </w:style>
  <w:style w:type="character" w:customStyle="1" w:styleId="ListParagraphChar">
    <w:name w:val="List Paragraph Char"/>
    <w:link w:val="13"/>
    <w:locked/>
    <w:rsid w:val="00F91034"/>
    <w:rPr>
      <w:rFonts w:ascii="Calibri" w:eastAsia="Times New Roman" w:hAnsi="Calibri" w:cs="Times New Roman"/>
      <w:sz w:val="24"/>
      <w:szCs w:val="24"/>
      <w:lang w:val="ru-RU" w:eastAsia="ru-RU"/>
    </w:rPr>
  </w:style>
  <w:style w:type="paragraph" w:styleId="ac">
    <w:name w:val="header"/>
    <w:basedOn w:val="a"/>
    <w:link w:val="ad"/>
    <w:uiPriority w:val="99"/>
    <w:rsid w:val="00F91034"/>
    <w:pPr>
      <w:widowControl/>
      <w:tabs>
        <w:tab w:val="center" w:pos="4677"/>
        <w:tab w:val="right" w:pos="9355"/>
      </w:tabs>
      <w:autoSpaceDE/>
      <w:autoSpaceDN/>
    </w:pPr>
    <w:rPr>
      <w:rFonts w:eastAsia="Calibri"/>
      <w:sz w:val="28"/>
      <w:szCs w:val="20"/>
      <w:lang w:eastAsia="ru-RU"/>
    </w:rPr>
  </w:style>
  <w:style w:type="character" w:customStyle="1" w:styleId="ad">
    <w:name w:val="Верхний колонтитул Знак"/>
    <w:basedOn w:val="a0"/>
    <w:link w:val="ac"/>
    <w:uiPriority w:val="99"/>
    <w:rsid w:val="00F91034"/>
    <w:rPr>
      <w:rFonts w:ascii="Times New Roman" w:eastAsia="Calibri" w:hAnsi="Times New Roman" w:cs="Times New Roman"/>
      <w:sz w:val="28"/>
      <w:szCs w:val="20"/>
      <w:lang w:val="ru-RU" w:eastAsia="ru-RU"/>
    </w:rPr>
  </w:style>
  <w:style w:type="paragraph" w:styleId="ae">
    <w:name w:val="footer"/>
    <w:basedOn w:val="a"/>
    <w:link w:val="af"/>
    <w:uiPriority w:val="99"/>
    <w:rsid w:val="00F91034"/>
    <w:pPr>
      <w:widowControl/>
      <w:tabs>
        <w:tab w:val="center" w:pos="4677"/>
        <w:tab w:val="right" w:pos="9355"/>
      </w:tabs>
      <w:autoSpaceDE/>
      <w:autoSpaceDN/>
    </w:pPr>
    <w:rPr>
      <w:rFonts w:eastAsia="Calibri"/>
      <w:sz w:val="28"/>
      <w:szCs w:val="20"/>
      <w:lang w:eastAsia="ru-RU"/>
    </w:rPr>
  </w:style>
  <w:style w:type="character" w:customStyle="1" w:styleId="af">
    <w:name w:val="Нижний колонтитул Знак"/>
    <w:basedOn w:val="a0"/>
    <w:link w:val="ae"/>
    <w:uiPriority w:val="99"/>
    <w:rsid w:val="00F91034"/>
    <w:rPr>
      <w:rFonts w:ascii="Times New Roman" w:eastAsia="Calibri" w:hAnsi="Times New Roman" w:cs="Times New Roman"/>
      <w:sz w:val="28"/>
      <w:szCs w:val="20"/>
      <w:lang w:val="ru-RU" w:eastAsia="ru-RU"/>
    </w:rPr>
  </w:style>
  <w:style w:type="paragraph" w:customStyle="1" w:styleId="af0">
    <w:name w:val="Заголовок"/>
    <w:basedOn w:val="a"/>
    <w:next w:val="a3"/>
    <w:rsid w:val="00F91034"/>
    <w:pPr>
      <w:keepNext/>
      <w:widowControl/>
      <w:suppressAutoHyphens/>
      <w:autoSpaceDE/>
      <w:autoSpaceDN/>
      <w:spacing w:before="240" w:after="120"/>
    </w:pPr>
    <w:rPr>
      <w:rFonts w:ascii="Arial" w:eastAsia="MS Mincho" w:hAnsi="Arial" w:cs="Tahoma"/>
      <w:sz w:val="28"/>
      <w:szCs w:val="28"/>
      <w:lang w:eastAsia="ar-SA"/>
    </w:rPr>
  </w:style>
  <w:style w:type="paragraph" w:styleId="af1">
    <w:name w:val="Body Text Indent"/>
    <w:basedOn w:val="a"/>
    <w:link w:val="af2"/>
    <w:rsid w:val="00F91034"/>
    <w:pPr>
      <w:widowControl/>
      <w:autoSpaceDE/>
      <w:autoSpaceDN/>
      <w:spacing w:after="120" w:line="276" w:lineRule="auto"/>
      <w:ind w:left="283"/>
    </w:pPr>
    <w:rPr>
      <w:rFonts w:ascii="Calibri" w:hAnsi="Calibri"/>
      <w:lang w:val="x-none"/>
    </w:rPr>
  </w:style>
  <w:style w:type="character" w:customStyle="1" w:styleId="af2">
    <w:name w:val="Основной текст с отступом Знак"/>
    <w:basedOn w:val="a0"/>
    <w:link w:val="af1"/>
    <w:rsid w:val="00F91034"/>
    <w:rPr>
      <w:rFonts w:ascii="Calibri" w:eastAsia="Times New Roman" w:hAnsi="Calibri" w:cs="Times New Roman"/>
      <w:lang w:val="x-none"/>
    </w:rPr>
  </w:style>
  <w:style w:type="paragraph" w:styleId="af3">
    <w:name w:val="No Spacing"/>
    <w:link w:val="af4"/>
    <w:uiPriority w:val="1"/>
    <w:qFormat/>
    <w:rsid w:val="00F91034"/>
    <w:pPr>
      <w:widowControl/>
      <w:autoSpaceDE/>
      <w:autoSpaceDN/>
    </w:pPr>
    <w:rPr>
      <w:rFonts w:ascii="Calibri" w:eastAsia="Times New Roman" w:hAnsi="Calibri" w:cs="Times New Roman"/>
      <w:lang w:val="ru-RU" w:eastAsia="ru-RU"/>
    </w:rPr>
  </w:style>
  <w:style w:type="character" w:customStyle="1" w:styleId="af4">
    <w:name w:val="Без интервала Знак"/>
    <w:link w:val="af3"/>
    <w:uiPriority w:val="1"/>
    <w:locked/>
    <w:rsid w:val="00F91034"/>
    <w:rPr>
      <w:rFonts w:ascii="Calibri" w:eastAsia="Times New Roman" w:hAnsi="Calibri" w:cs="Times New Roman"/>
      <w:lang w:val="ru-RU" w:eastAsia="ru-RU"/>
    </w:rPr>
  </w:style>
  <w:style w:type="paragraph" w:styleId="af5">
    <w:name w:val="Normal (Web)"/>
    <w:basedOn w:val="a"/>
    <w:link w:val="af6"/>
    <w:uiPriority w:val="99"/>
    <w:rsid w:val="00F91034"/>
    <w:pPr>
      <w:widowControl/>
      <w:autoSpaceDE/>
      <w:autoSpaceDN/>
      <w:spacing w:before="24" w:after="24"/>
    </w:pPr>
    <w:rPr>
      <w:sz w:val="20"/>
      <w:szCs w:val="20"/>
      <w:lang w:eastAsia="ru-RU"/>
    </w:rPr>
  </w:style>
  <w:style w:type="character" w:customStyle="1" w:styleId="22">
    <w:name w:val="Основной текст (2)_"/>
    <w:link w:val="23"/>
    <w:locked/>
    <w:rsid w:val="00F91034"/>
    <w:rPr>
      <w:sz w:val="26"/>
      <w:szCs w:val="26"/>
      <w:shd w:val="clear" w:color="auto" w:fill="FFFFFF"/>
    </w:rPr>
  </w:style>
  <w:style w:type="paragraph" w:customStyle="1" w:styleId="23">
    <w:name w:val="Основной текст (2)"/>
    <w:basedOn w:val="a"/>
    <w:link w:val="22"/>
    <w:rsid w:val="00F91034"/>
    <w:pPr>
      <w:shd w:val="clear" w:color="auto" w:fill="FFFFFF"/>
      <w:autoSpaceDE/>
      <w:autoSpaceDN/>
      <w:spacing w:before="240" w:after="240" w:line="299" w:lineRule="exact"/>
      <w:jc w:val="both"/>
    </w:pPr>
    <w:rPr>
      <w:rFonts w:asciiTheme="minorHAnsi" w:eastAsiaTheme="minorHAnsi" w:hAnsiTheme="minorHAnsi" w:cstheme="minorBidi"/>
      <w:sz w:val="26"/>
      <w:szCs w:val="26"/>
      <w:lang w:val="en-US"/>
    </w:rPr>
  </w:style>
  <w:style w:type="paragraph" w:styleId="24">
    <w:name w:val="Body Text 2"/>
    <w:basedOn w:val="a"/>
    <w:link w:val="25"/>
    <w:rsid w:val="00F91034"/>
    <w:pPr>
      <w:widowControl/>
      <w:autoSpaceDE/>
      <w:autoSpaceDN/>
      <w:spacing w:after="120" w:line="480" w:lineRule="auto"/>
    </w:pPr>
    <w:rPr>
      <w:sz w:val="24"/>
      <w:szCs w:val="24"/>
      <w:lang w:val="x-none" w:eastAsia="x-none"/>
    </w:rPr>
  </w:style>
  <w:style w:type="character" w:customStyle="1" w:styleId="25">
    <w:name w:val="Основной текст 2 Знак"/>
    <w:basedOn w:val="a0"/>
    <w:link w:val="24"/>
    <w:rsid w:val="00F91034"/>
    <w:rPr>
      <w:rFonts w:ascii="Times New Roman" w:eastAsia="Times New Roman" w:hAnsi="Times New Roman" w:cs="Times New Roman"/>
      <w:sz w:val="24"/>
      <w:szCs w:val="24"/>
      <w:lang w:val="x-none" w:eastAsia="x-none"/>
    </w:rPr>
  </w:style>
  <w:style w:type="character" w:styleId="af7">
    <w:name w:val="Strong"/>
    <w:link w:val="14"/>
    <w:qFormat/>
    <w:rsid w:val="00F91034"/>
    <w:rPr>
      <w:rFonts w:cs="Times New Roman"/>
      <w:b/>
      <w:bCs/>
    </w:rPr>
  </w:style>
  <w:style w:type="character" w:customStyle="1" w:styleId="CharAttribute484">
    <w:name w:val="CharAttribute484"/>
    <w:uiPriority w:val="99"/>
    <w:rsid w:val="00F91034"/>
    <w:rPr>
      <w:rFonts w:ascii="Times New Roman" w:eastAsia="Times New Roman"/>
      <w:i/>
      <w:sz w:val="28"/>
    </w:rPr>
  </w:style>
  <w:style w:type="character" w:customStyle="1" w:styleId="CharAttribute501">
    <w:name w:val="CharAttribute501"/>
    <w:uiPriority w:val="99"/>
    <w:rsid w:val="00F91034"/>
    <w:rPr>
      <w:rFonts w:ascii="Times New Roman" w:eastAsia="Times New Roman"/>
      <w:i/>
      <w:sz w:val="28"/>
      <w:u w:val="single"/>
    </w:rPr>
  </w:style>
  <w:style w:type="character" w:customStyle="1" w:styleId="CharAttribute512">
    <w:name w:val="CharAttribute512"/>
    <w:rsid w:val="00F91034"/>
    <w:rPr>
      <w:rFonts w:ascii="Times New Roman" w:eastAsia="Times New Roman"/>
      <w:sz w:val="28"/>
    </w:rPr>
  </w:style>
  <w:style w:type="character" w:customStyle="1" w:styleId="CharAttribute0">
    <w:name w:val="CharAttribute0"/>
    <w:rsid w:val="00F91034"/>
    <w:rPr>
      <w:rFonts w:ascii="Times New Roman" w:eastAsia="Times New Roman" w:hAnsi="Times New Roman"/>
      <w:sz w:val="28"/>
    </w:rPr>
  </w:style>
  <w:style w:type="paragraph" w:customStyle="1" w:styleId="120">
    <w:name w:val="Заголовок 12"/>
    <w:basedOn w:val="a"/>
    <w:uiPriority w:val="1"/>
    <w:qFormat/>
    <w:rsid w:val="00F91034"/>
    <w:pPr>
      <w:ind w:left="1273"/>
      <w:jc w:val="center"/>
      <w:outlineLvl w:val="1"/>
    </w:pPr>
    <w:rPr>
      <w:b/>
      <w:bCs/>
      <w:sz w:val="28"/>
      <w:szCs w:val="28"/>
      <w:lang w:eastAsia="ru-RU" w:bidi="ru-RU"/>
    </w:rPr>
  </w:style>
  <w:style w:type="paragraph" w:customStyle="1" w:styleId="ParaAttribute10">
    <w:name w:val="ParaAttribute10"/>
    <w:rsid w:val="00F91034"/>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rsid w:val="00F91034"/>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504">
    <w:name w:val="CharAttribute504"/>
    <w:rsid w:val="00F91034"/>
    <w:rPr>
      <w:rFonts w:ascii="Times New Roman" w:eastAsia="Times New Roman"/>
      <w:sz w:val="28"/>
    </w:rPr>
  </w:style>
  <w:style w:type="character" w:customStyle="1" w:styleId="c1">
    <w:name w:val="c1"/>
    <w:basedOn w:val="a0"/>
    <w:rsid w:val="00F91034"/>
  </w:style>
  <w:style w:type="paragraph" w:styleId="HTML">
    <w:name w:val="HTML Preformatted"/>
    <w:basedOn w:val="a"/>
    <w:link w:val="HTML0"/>
    <w:rsid w:val="00F910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0">
    <w:name w:val="Стандартный HTML Знак"/>
    <w:basedOn w:val="a0"/>
    <w:link w:val="HTML"/>
    <w:rsid w:val="00F91034"/>
    <w:rPr>
      <w:rFonts w:ascii="Courier New" w:eastAsia="Times New Roman" w:hAnsi="Courier New" w:cs="Times New Roman"/>
      <w:sz w:val="20"/>
      <w:szCs w:val="20"/>
      <w:lang w:val="x-none" w:eastAsia="x-none"/>
    </w:rPr>
  </w:style>
  <w:style w:type="character" w:customStyle="1" w:styleId="pbody1">
    <w:name w:val="p_body1"/>
    <w:rsid w:val="00F91034"/>
    <w:rPr>
      <w:rFonts w:ascii="Verdana" w:hAnsi="Verdana" w:hint="default"/>
      <w:b w:val="0"/>
      <w:bCs w:val="0"/>
      <w:i w:val="0"/>
      <w:iCs w:val="0"/>
      <w:color w:val="003366"/>
      <w:sz w:val="16"/>
      <w:szCs w:val="16"/>
    </w:rPr>
  </w:style>
  <w:style w:type="character" w:styleId="af8">
    <w:name w:val="Emphasis"/>
    <w:qFormat/>
    <w:rsid w:val="00F91034"/>
    <w:rPr>
      <w:i/>
      <w:iCs/>
    </w:rPr>
  </w:style>
  <w:style w:type="paragraph" w:customStyle="1" w:styleId="15">
    <w:name w:val="Обычный1"/>
    <w:rsid w:val="00F91034"/>
    <w:pPr>
      <w:widowControl/>
      <w:autoSpaceDE/>
      <w:autoSpaceDN/>
      <w:spacing w:line="276" w:lineRule="auto"/>
    </w:pPr>
    <w:rPr>
      <w:rFonts w:ascii="Arial" w:eastAsia="Arial" w:hAnsi="Arial" w:cs="Arial"/>
      <w:lang w:val="ru-RU" w:eastAsia="ru-RU"/>
    </w:rPr>
  </w:style>
  <w:style w:type="paragraph" w:customStyle="1" w:styleId="ParaAttribute38">
    <w:name w:val="ParaAttribute38"/>
    <w:rsid w:val="00F91034"/>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26">
    <w:name w:val="CharAttribute526"/>
    <w:rsid w:val="00F91034"/>
    <w:rPr>
      <w:rFonts w:ascii="Times New Roman" w:eastAsia="Times New Roman"/>
      <w:sz w:val="28"/>
    </w:rPr>
  </w:style>
  <w:style w:type="paragraph" w:customStyle="1" w:styleId="Default">
    <w:name w:val="Default"/>
    <w:rsid w:val="00F91034"/>
    <w:pPr>
      <w:widowControl/>
      <w:adjustRightInd w:val="0"/>
    </w:pPr>
    <w:rPr>
      <w:rFonts w:ascii="Times New Roman" w:eastAsia="Times New Roman" w:hAnsi="Times New Roman" w:cs="Times New Roman"/>
      <w:color w:val="000000"/>
      <w:sz w:val="24"/>
      <w:szCs w:val="24"/>
      <w:lang w:val="ru-RU" w:eastAsia="ru-RU"/>
    </w:rPr>
  </w:style>
  <w:style w:type="character" w:customStyle="1" w:styleId="af9">
    <w:name w:val="Основной текст_"/>
    <w:basedOn w:val="a0"/>
    <w:link w:val="26"/>
    <w:locked/>
    <w:rsid w:val="00F91034"/>
  </w:style>
  <w:style w:type="paragraph" w:customStyle="1" w:styleId="26">
    <w:name w:val="Основной текст2"/>
    <w:basedOn w:val="a"/>
    <w:link w:val="af9"/>
    <w:rsid w:val="00F91034"/>
    <w:pPr>
      <w:autoSpaceDE/>
      <w:autoSpaceDN/>
      <w:spacing w:before="540" w:after="300" w:line="322" w:lineRule="exact"/>
      <w:jc w:val="both"/>
    </w:pPr>
    <w:rPr>
      <w:rFonts w:asciiTheme="minorHAnsi" w:eastAsiaTheme="minorHAnsi" w:hAnsiTheme="minorHAnsi" w:cstheme="minorBidi"/>
      <w:lang w:val="en-US"/>
    </w:rPr>
  </w:style>
  <w:style w:type="character" w:customStyle="1" w:styleId="afa">
    <w:name w:val="Основной текст + Курсив"/>
    <w:aliases w:val="Интервал 0 pt"/>
    <w:rsid w:val="00F91034"/>
    <w:rPr>
      <w:rFonts w:ascii="Arial" w:eastAsia="Arial" w:hAnsi="Arial" w:cs="Arial"/>
      <w:b w:val="0"/>
      <w:bCs w:val="0"/>
      <w:i w:val="0"/>
      <w:iCs w:val="0"/>
      <w:smallCaps w:val="0"/>
      <w:strike w:val="0"/>
      <w:dstrike w:val="0"/>
      <w:color w:val="000000"/>
      <w:spacing w:val="3"/>
      <w:w w:val="100"/>
      <w:position w:val="0"/>
      <w:sz w:val="17"/>
      <w:szCs w:val="17"/>
      <w:u w:val="none"/>
      <w:effect w:val="none"/>
      <w:lang w:val="ru-RU" w:eastAsia="ru-RU" w:bidi="ru-RU"/>
    </w:rPr>
  </w:style>
  <w:style w:type="paragraph" w:styleId="afb">
    <w:name w:val="Subtitle"/>
    <w:basedOn w:val="a"/>
    <w:next w:val="a"/>
    <w:link w:val="afc"/>
    <w:uiPriority w:val="11"/>
    <w:qFormat/>
    <w:rsid w:val="00F91034"/>
    <w:pPr>
      <w:widowControl/>
      <w:autoSpaceDE/>
      <w:autoSpaceDN/>
      <w:spacing w:after="60" w:line="276" w:lineRule="auto"/>
      <w:jc w:val="center"/>
      <w:outlineLvl w:val="1"/>
    </w:pPr>
    <w:rPr>
      <w:rFonts w:ascii="Cambria" w:hAnsi="Cambria"/>
      <w:sz w:val="24"/>
      <w:szCs w:val="24"/>
    </w:rPr>
  </w:style>
  <w:style w:type="character" w:customStyle="1" w:styleId="afc">
    <w:name w:val="Подзаголовок Знак"/>
    <w:basedOn w:val="a0"/>
    <w:link w:val="afb"/>
    <w:uiPriority w:val="11"/>
    <w:rsid w:val="00F91034"/>
    <w:rPr>
      <w:rFonts w:ascii="Cambria" w:eastAsia="Times New Roman" w:hAnsi="Cambria" w:cs="Times New Roman"/>
      <w:sz w:val="24"/>
      <w:szCs w:val="24"/>
      <w:lang w:val="ru-RU"/>
    </w:rPr>
  </w:style>
  <w:style w:type="paragraph" w:customStyle="1" w:styleId="c28">
    <w:name w:val="c28"/>
    <w:basedOn w:val="a"/>
    <w:rsid w:val="00F91034"/>
    <w:pPr>
      <w:widowControl/>
      <w:autoSpaceDE/>
      <w:autoSpaceDN/>
      <w:spacing w:before="100" w:beforeAutospacing="1" w:after="100" w:afterAutospacing="1"/>
    </w:pPr>
    <w:rPr>
      <w:sz w:val="24"/>
      <w:szCs w:val="24"/>
      <w:lang w:eastAsia="ru-RU"/>
    </w:rPr>
  </w:style>
  <w:style w:type="character" w:customStyle="1" w:styleId="c3">
    <w:name w:val="c3"/>
    <w:rsid w:val="00F91034"/>
  </w:style>
  <w:style w:type="paragraph" w:customStyle="1" w:styleId="c12">
    <w:name w:val="c12"/>
    <w:basedOn w:val="a"/>
    <w:rsid w:val="00F91034"/>
    <w:pPr>
      <w:widowControl/>
      <w:autoSpaceDE/>
      <w:autoSpaceDN/>
      <w:spacing w:before="100" w:beforeAutospacing="1" w:after="100" w:afterAutospacing="1"/>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F91034"/>
    <w:rPr>
      <w:rFonts w:ascii="Times New Roman" w:hAnsi="Times New Roman" w:cs="Times New Roman" w:hint="default"/>
      <w:strike w:val="0"/>
      <w:dstrike w:val="0"/>
      <w:sz w:val="24"/>
      <w:szCs w:val="24"/>
      <w:u w:val="none"/>
      <w:effect w:val="none"/>
    </w:rPr>
  </w:style>
  <w:style w:type="character" w:customStyle="1" w:styleId="a6">
    <w:name w:val="Название Знак"/>
    <w:basedOn w:val="a0"/>
    <w:link w:val="a5"/>
    <w:uiPriority w:val="1"/>
    <w:rsid w:val="00F91034"/>
    <w:rPr>
      <w:rFonts w:ascii="Times New Roman" w:eastAsia="Times New Roman" w:hAnsi="Times New Roman" w:cs="Times New Roman"/>
      <w:b/>
      <w:bCs/>
      <w:sz w:val="40"/>
      <w:szCs w:val="40"/>
      <w:lang w:val="ru-RU"/>
    </w:rPr>
  </w:style>
  <w:style w:type="table" w:customStyle="1" w:styleId="TableNormal1">
    <w:name w:val="Table Normal1"/>
    <w:uiPriority w:val="2"/>
    <w:semiHidden/>
    <w:unhideWhenUsed/>
    <w:qFormat/>
    <w:rsid w:val="00F91034"/>
    <w:rPr>
      <w:rFonts w:ascii="Calibri" w:eastAsia="Calibri" w:hAnsi="Calibri" w:cs="Times New Roman"/>
    </w:rPr>
    <w:tblPr>
      <w:tblInd w:w="0" w:type="dxa"/>
      <w:tblCellMar>
        <w:top w:w="0" w:type="dxa"/>
        <w:left w:w="0" w:type="dxa"/>
        <w:bottom w:w="0" w:type="dxa"/>
        <w:right w:w="0" w:type="dxa"/>
      </w:tblCellMar>
    </w:tblPr>
  </w:style>
  <w:style w:type="character" w:customStyle="1" w:styleId="Bodytext2">
    <w:name w:val="Body text (2)"/>
    <w:rsid w:val="00F91034"/>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Bodytext2Bold">
    <w:name w:val="Body text (2) + Bold"/>
    <w:rsid w:val="00F91034"/>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paragraph" w:customStyle="1" w:styleId="FR1">
    <w:name w:val="FR1"/>
    <w:rsid w:val="00F91034"/>
    <w:pPr>
      <w:adjustRightInd w:val="0"/>
    </w:pPr>
    <w:rPr>
      <w:rFonts w:ascii="Arial" w:eastAsia="Times New Roman" w:hAnsi="Arial" w:cs="Arial"/>
      <w:b/>
      <w:bCs/>
      <w:lang w:val="ru-RU" w:eastAsia="ru-RU"/>
    </w:rPr>
  </w:style>
  <w:style w:type="numbering" w:customStyle="1" w:styleId="16">
    <w:name w:val="Нет списка1"/>
    <w:next w:val="a2"/>
    <w:uiPriority w:val="99"/>
    <w:semiHidden/>
    <w:unhideWhenUsed/>
    <w:rsid w:val="00F91034"/>
  </w:style>
  <w:style w:type="table" w:customStyle="1" w:styleId="TableNormal2">
    <w:name w:val="Table Normal2"/>
    <w:uiPriority w:val="2"/>
    <w:semiHidden/>
    <w:unhideWhenUsed/>
    <w:qFormat/>
    <w:rsid w:val="00F91034"/>
    <w:tblPr>
      <w:tblInd w:w="0" w:type="dxa"/>
      <w:tblCellMar>
        <w:top w:w="0" w:type="dxa"/>
        <w:left w:w="0" w:type="dxa"/>
        <w:bottom w:w="0" w:type="dxa"/>
        <w:right w:w="0" w:type="dxa"/>
      </w:tblCellMar>
    </w:tblPr>
  </w:style>
  <w:style w:type="table" w:customStyle="1" w:styleId="27">
    <w:name w:val="Сетка таблицы2"/>
    <w:basedOn w:val="a1"/>
    <w:next w:val="afd"/>
    <w:uiPriority w:val="99"/>
    <w:rsid w:val="00F9103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39"/>
    <w:rsid w:val="00F91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uiPriority w:val="99"/>
    <w:rsid w:val="00F91034"/>
    <w:pPr>
      <w:suppressAutoHyphens/>
      <w:autoSpaceDE/>
      <w:spacing w:after="120"/>
    </w:pPr>
    <w:rPr>
      <w:rFonts w:eastAsia="Calibri" w:cs="Tahoma"/>
      <w:kern w:val="3"/>
      <w:sz w:val="24"/>
      <w:szCs w:val="24"/>
      <w:lang w:val="de-DE" w:eastAsia="ja-JP" w:bidi="fa-IR"/>
    </w:rPr>
  </w:style>
  <w:style w:type="table" w:customStyle="1" w:styleId="17">
    <w:name w:val="Сетка таблицы1"/>
    <w:basedOn w:val="a1"/>
    <w:next w:val="afd"/>
    <w:uiPriority w:val="99"/>
    <w:rsid w:val="00F9103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F91034"/>
  </w:style>
  <w:style w:type="paragraph" w:customStyle="1" w:styleId="CharAttribute318">
    <w:name w:val="CharAttribute318"/>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e">
    <w:name w:val="Гипертекстовая ссылка"/>
    <w:rsid w:val="00F91034"/>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F91034"/>
    <w:pPr>
      <w:widowControl/>
      <w:autoSpaceDE/>
      <w:autoSpaceDN/>
    </w:pPr>
    <w:rPr>
      <w:rFonts w:ascii="Times New Roman" w:eastAsia="Times New Roman" w:hAnsi="Times New Roman" w:cs="Times New Roman"/>
      <w:i/>
      <w:color w:val="000000"/>
      <w:sz w:val="28"/>
      <w:szCs w:val="20"/>
      <w:lang w:val="ru-RU" w:eastAsia="ru-RU"/>
    </w:rPr>
  </w:style>
  <w:style w:type="paragraph" w:styleId="28">
    <w:name w:val="toc 2"/>
    <w:basedOn w:val="a"/>
    <w:next w:val="a"/>
    <w:link w:val="29"/>
    <w:uiPriority w:val="39"/>
    <w:rsid w:val="00F91034"/>
    <w:pPr>
      <w:autoSpaceDE/>
      <w:autoSpaceDN/>
      <w:spacing w:before="120"/>
      <w:ind w:left="200"/>
    </w:pPr>
    <w:rPr>
      <w:b/>
      <w:color w:val="000000"/>
      <w:sz w:val="20"/>
      <w:szCs w:val="20"/>
      <w:lang w:eastAsia="ru-RU"/>
    </w:rPr>
  </w:style>
  <w:style w:type="character" w:customStyle="1" w:styleId="29">
    <w:name w:val="Оглавление 2 Знак"/>
    <w:link w:val="28"/>
    <w:uiPriority w:val="39"/>
    <w:rsid w:val="00F91034"/>
    <w:rPr>
      <w:rFonts w:ascii="Times New Roman" w:eastAsia="Times New Roman" w:hAnsi="Times New Roman" w:cs="Times New Roman"/>
      <w:b/>
      <w:color w:val="000000"/>
      <w:sz w:val="20"/>
      <w:szCs w:val="20"/>
      <w:lang w:val="ru-RU" w:eastAsia="ru-RU"/>
    </w:rPr>
  </w:style>
  <w:style w:type="paragraph" w:customStyle="1" w:styleId="18">
    <w:name w:val="Знак сноски1"/>
    <w:link w:val="aff"/>
    <w:rsid w:val="00F91034"/>
    <w:pPr>
      <w:widowControl/>
      <w:autoSpaceDE/>
      <w:autoSpaceDN/>
    </w:pPr>
    <w:rPr>
      <w:rFonts w:eastAsia="Times New Roman" w:cs="Times New Roman"/>
      <w:color w:val="000000"/>
      <w:sz w:val="24"/>
      <w:szCs w:val="20"/>
      <w:vertAlign w:val="superscript"/>
      <w:lang w:val="ru-RU" w:eastAsia="ru-RU"/>
    </w:rPr>
  </w:style>
  <w:style w:type="character" w:styleId="aff">
    <w:name w:val="footnote reference"/>
    <w:link w:val="18"/>
    <w:rsid w:val="00F91034"/>
    <w:rPr>
      <w:rFonts w:eastAsia="Times New Roman" w:cs="Times New Roman"/>
      <w:color w:val="000000"/>
      <w:sz w:val="24"/>
      <w:szCs w:val="20"/>
      <w:vertAlign w:val="superscript"/>
      <w:lang w:val="ru-RU" w:eastAsia="ru-RU"/>
    </w:rPr>
  </w:style>
  <w:style w:type="paragraph" w:customStyle="1" w:styleId="aff0">
    <w:name w:val="Цветовое выделение"/>
    <w:rsid w:val="00F91034"/>
    <w:pPr>
      <w:widowControl/>
      <w:autoSpaceDE/>
      <w:autoSpaceDN/>
    </w:pPr>
    <w:rPr>
      <w:rFonts w:eastAsia="Times New Roman" w:cs="Times New Roman"/>
      <w:b/>
      <w:color w:val="26282F"/>
      <w:sz w:val="24"/>
      <w:szCs w:val="20"/>
      <w:lang w:val="ru-RU" w:eastAsia="ru-RU"/>
    </w:rPr>
  </w:style>
  <w:style w:type="paragraph" w:styleId="41">
    <w:name w:val="toc 4"/>
    <w:basedOn w:val="a"/>
    <w:next w:val="a"/>
    <w:link w:val="42"/>
    <w:uiPriority w:val="39"/>
    <w:rsid w:val="00F91034"/>
    <w:pPr>
      <w:autoSpaceDE/>
      <w:autoSpaceDN/>
      <w:ind w:left="600"/>
    </w:pPr>
    <w:rPr>
      <w:color w:val="000000"/>
      <w:sz w:val="20"/>
      <w:szCs w:val="20"/>
      <w:lang w:eastAsia="ru-RU"/>
    </w:rPr>
  </w:style>
  <w:style w:type="character" w:customStyle="1" w:styleId="42">
    <w:name w:val="Оглавление 4 Знак"/>
    <w:link w:val="41"/>
    <w:uiPriority w:val="39"/>
    <w:rsid w:val="00F91034"/>
    <w:rPr>
      <w:rFonts w:ascii="Times New Roman" w:eastAsia="Times New Roman" w:hAnsi="Times New Roman" w:cs="Times New Roman"/>
      <w:color w:val="000000"/>
      <w:sz w:val="20"/>
      <w:szCs w:val="20"/>
      <w:lang w:val="ru-RU" w:eastAsia="ru-RU"/>
    </w:rPr>
  </w:style>
  <w:style w:type="paragraph" w:customStyle="1" w:styleId="CharAttribute313">
    <w:name w:val="CharAttribute313"/>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F91034"/>
    <w:pPr>
      <w:widowControl/>
      <w:autoSpaceDE/>
      <w:autoSpaceDN/>
    </w:pPr>
    <w:rPr>
      <w:rFonts w:ascii="Times New Roman" w:eastAsia="Times New Roman" w:hAnsi="Times New Roman" w:cs="Times New Roman"/>
      <w:color w:val="000000"/>
      <w:sz w:val="28"/>
      <w:szCs w:val="20"/>
      <w:lang w:val="ru-RU" w:eastAsia="ru-RU"/>
    </w:rPr>
  </w:style>
  <w:style w:type="paragraph" w:styleId="6">
    <w:name w:val="toc 6"/>
    <w:basedOn w:val="a"/>
    <w:next w:val="a"/>
    <w:link w:val="60"/>
    <w:uiPriority w:val="39"/>
    <w:rsid w:val="00F91034"/>
    <w:pPr>
      <w:autoSpaceDE/>
      <w:autoSpaceDN/>
      <w:ind w:left="1000"/>
    </w:pPr>
    <w:rPr>
      <w:color w:val="000000"/>
      <w:sz w:val="20"/>
      <w:szCs w:val="20"/>
      <w:lang w:eastAsia="ru-RU"/>
    </w:rPr>
  </w:style>
  <w:style w:type="character" w:customStyle="1" w:styleId="60">
    <w:name w:val="Оглавление 6 Знак"/>
    <w:link w:val="6"/>
    <w:uiPriority w:val="39"/>
    <w:rsid w:val="00F91034"/>
    <w:rPr>
      <w:rFonts w:ascii="Times New Roman" w:eastAsia="Times New Roman" w:hAnsi="Times New Roman" w:cs="Times New Roman"/>
      <w:color w:val="000000"/>
      <w:sz w:val="20"/>
      <w:szCs w:val="20"/>
      <w:lang w:val="ru-RU" w:eastAsia="ru-RU"/>
    </w:rPr>
  </w:style>
  <w:style w:type="paragraph" w:customStyle="1" w:styleId="19">
    <w:name w:val="Обычный (веб)1"/>
    <w:basedOn w:val="a"/>
    <w:rsid w:val="00F91034"/>
    <w:pPr>
      <w:widowControl/>
      <w:autoSpaceDE/>
      <w:autoSpaceDN/>
      <w:spacing w:beforeAutospacing="1" w:afterAutospacing="1"/>
    </w:pPr>
    <w:rPr>
      <w:color w:val="000000"/>
      <w:sz w:val="24"/>
      <w:szCs w:val="20"/>
      <w:lang w:eastAsia="ru-RU"/>
    </w:rPr>
  </w:style>
  <w:style w:type="paragraph" w:styleId="7">
    <w:name w:val="toc 7"/>
    <w:basedOn w:val="a"/>
    <w:next w:val="a"/>
    <w:link w:val="70"/>
    <w:uiPriority w:val="39"/>
    <w:rsid w:val="00F91034"/>
    <w:pPr>
      <w:autoSpaceDE/>
      <w:autoSpaceDN/>
      <w:ind w:left="1200"/>
    </w:pPr>
    <w:rPr>
      <w:color w:val="000000"/>
      <w:sz w:val="20"/>
      <w:szCs w:val="20"/>
      <w:lang w:eastAsia="ru-RU"/>
    </w:rPr>
  </w:style>
  <w:style w:type="character" w:customStyle="1" w:styleId="70">
    <w:name w:val="Оглавление 7 Знак"/>
    <w:link w:val="7"/>
    <w:uiPriority w:val="39"/>
    <w:rsid w:val="00F91034"/>
    <w:rPr>
      <w:rFonts w:ascii="Times New Roman" w:eastAsia="Times New Roman" w:hAnsi="Times New Roman" w:cs="Times New Roman"/>
      <w:color w:val="000000"/>
      <w:sz w:val="20"/>
      <w:szCs w:val="20"/>
      <w:lang w:val="ru-RU" w:eastAsia="ru-RU"/>
    </w:rPr>
  </w:style>
  <w:style w:type="paragraph" w:customStyle="1" w:styleId="CharAttribute300">
    <w:name w:val="CharAttribute300"/>
    <w:rsid w:val="00F91034"/>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F91034"/>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F91034"/>
    <w:pPr>
      <w:widowControl/>
      <w:autoSpaceDE/>
      <w:autoSpaceDN/>
    </w:pPr>
    <w:rPr>
      <w:rFonts w:ascii="Times New Roman" w:eastAsia="Times New Roman" w:hAnsi="Times New Roman" w:cs="Times New Roman"/>
      <w:color w:val="00000A"/>
      <w:sz w:val="28"/>
      <w:szCs w:val="20"/>
      <w:lang w:val="ru-RU" w:eastAsia="ru-RU"/>
    </w:rPr>
  </w:style>
  <w:style w:type="paragraph" w:styleId="aff1">
    <w:name w:val="annotation text"/>
    <w:basedOn w:val="a"/>
    <w:link w:val="aff2"/>
    <w:unhideWhenUsed/>
    <w:rsid w:val="00F91034"/>
    <w:pPr>
      <w:autoSpaceDE/>
      <w:autoSpaceDN/>
      <w:jc w:val="both"/>
    </w:pPr>
    <w:rPr>
      <w:color w:val="000000"/>
      <w:sz w:val="20"/>
      <w:szCs w:val="20"/>
      <w:lang w:eastAsia="ru-RU"/>
    </w:rPr>
  </w:style>
  <w:style w:type="character" w:customStyle="1" w:styleId="aff2">
    <w:name w:val="Текст примечания Знак"/>
    <w:basedOn w:val="a0"/>
    <w:link w:val="aff1"/>
    <w:rsid w:val="00F91034"/>
    <w:rPr>
      <w:rFonts w:ascii="Times New Roman" w:eastAsia="Times New Roman" w:hAnsi="Times New Roman" w:cs="Times New Roman"/>
      <w:color w:val="000000"/>
      <w:sz w:val="20"/>
      <w:szCs w:val="20"/>
      <w:lang w:val="ru-RU" w:eastAsia="ru-RU"/>
    </w:rPr>
  </w:style>
  <w:style w:type="paragraph" w:styleId="aff3">
    <w:name w:val="annotation subject"/>
    <w:basedOn w:val="aff1"/>
    <w:next w:val="aff1"/>
    <w:link w:val="aff4"/>
    <w:rsid w:val="00F91034"/>
    <w:rPr>
      <w:b/>
    </w:rPr>
  </w:style>
  <w:style w:type="character" w:customStyle="1" w:styleId="aff4">
    <w:name w:val="Тема примечания Знак"/>
    <w:basedOn w:val="aff2"/>
    <w:link w:val="aff3"/>
    <w:rsid w:val="00F91034"/>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F91034"/>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F91034"/>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F91034"/>
    <w:pPr>
      <w:widowControl/>
      <w:autoSpaceDE/>
      <w:autoSpaceDN/>
    </w:pPr>
    <w:rPr>
      <w:rFonts w:ascii="Times New Roman" w:eastAsia="Times New Roman" w:hAnsi="Times New Roman" w:cs="Times New Roman"/>
      <w:color w:val="000000"/>
      <w:sz w:val="28"/>
      <w:szCs w:val="20"/>
      <w:lang w:val="ru-RU" w:eastAsia="ru-RU"/>
    </w:rPr>
  </w:style>
  <w:style w:type="paragraph" w:styleId="aff5">
    <w:name w:val="Block Text"/>
    <w:basedOn w:val="a"/>
    <w:link w:val="aff6"/>
    <w:rsid w:val="00F91034"/>
    <w:pPr>
      <w:widowControl/>
      <w:autoSpaceDE/>
      <w:autoSpaceDN/>
      <w:spacing w:line="360" w:lineRule="auto"/>
      <w:ind w:left="-709" w:right="-9" w:firstLine="709"/>
      <w:jc w:val="both"/>
    </w:pPr>
    <w:rPr>
      <w:color w:val="000000"/>
      <w:spacing w:val="5"/>
      <w:sz w:val="20"/>
      <w:szCs w:val="20"/>
      <w:lang w:eastAsia="ru-RU"/>
    </w:rPr>
  </w:style>
  <w:style w:type="character" w:customStyle="1" w:styleId="aff6">
    <w:name w:val="Цитата Знак"/>
    <w:link w:val="aff5"/>
    <w:rsid w:val="00F91034"/>
    <w:rPr>
      <w:rFonts w:ascii="Times New Roman" w:eastAsia="Times New Roman" w:hAnsi="Times New Roman" w:cs="Times New Roman"/>
      <w:color w:val="000000"/>
      <w:spacing w:val="5"/>
      <w:sz w:val="20"/>
      <w:szCs w:val="20"/>
      <w:lang w:val="ru-RU" w:eastAsia="ru-RU"/>
    </w:rPr>
  </w:style>
  <w:style w:type="character" w:customStyle="1" w:styleId="af6">
    <w:name w:val="Обычный (веб) Знак"/>
    <w:link w:val="af5"/>
    <w:uiPriority w:val="99"/>
    <w:rsid w:val="00F91034"/>
    <w:rPr>
      <w:rFonts w:ascii="Times New Roman" w:eastAsia="Times New Roman" w:hAnsi="Times New Roman" w:cs="Times New Roman"/>
      <w:sz w:val="20"/>
      <w:szCs w:val="20"/>
      <w:lang w:val="ru-RU" w:eastAsia="ru-RU"/>
    </w:rPr>
  </w:style>
  <w:style w:type="paragraph" w:customStyle="1" w:styleId="CharAttribute498">
    <w:name w:val="CharAttribute498"/>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F91034"/>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F91034"/>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F91034"/>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F91034"/>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
    <w:name w:val="CharAttribute2"/>
    <w:rsid w:val="00F91034"/>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F91034"/>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F91034"/>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styleId="32">
    <w:name w:val="toc 3"/>
    <w:basedOn w:val="a"/>
    <w:next w:val="a"/>
    <w:link w:val="33"/>
    <w:uiPriority w:val="39"/>
    <w:rsid w:val="00F91034"/>
    <w:pPr>
      <w:autoSpaceDE/>
      <w:autoSpaceDN/>
      <w:ind w:left="400"/>
    </w:pPr>
    <w:rPr>
      <w:color w:val="000000"/>
      <w:sz w:val="20"/>
      <w:szCs w:val="20"/>
      <w:lang w:eastAsia="ru-RU"/>
    </w:rPr>
  </w:style>
  <w:style w:type="character" w:customStyle="1" w:styleId="33">
    <w:name w:val="Оглавление 3 Знак"/>
    <w:link w:val="32"/>
    <w:uiPriority w:val="39"/>
    <w:rsid w:val="00F91034"/>
    <w:rPr>
      <w:rFonts w:ascii="Times New Roman" w:eastAsia="Times New Roman" w:hAnsi="Times New Roman" w:cs="Times New Roman"/>
      <w:color w:val="000000"/>
      <w:sz w:val="20"/>
      <w:szCs w:val="20"/>
      <w:lang w:val="ru-RU" w:eastAsia="ru-RU"/>
    </w:rPr>
  </w:style>
  <w:style w:type="paragraph" w:customStyle="1" w:styleId="CharAttribute521">
    <w:name w:val="CharAttribute521"/>
    <w:rsid w:val="00F91034"/>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F91034"/>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F91034"/>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a">
    <w:name w:val="Основной текст1"/>
    <w:basedOn w:val="a"/>
    <w:rsid w:val="00F91034"/>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F91034"/>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F91034"/>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CharAttribute331">
    <w:name w:val="CharAttribute331"/>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F91034"/>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F91034"/>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Îñíîâíîé òåêñò1"/>
    <w:basedOn w:val="a"/>
    <w:rsid w:val="00F91034"/>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c">
    <w:name w:val="Основной шрифт абзаца1"/>
    <w:rsid w:val="00F91034"/>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F91034"/>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F91034"/>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F91034"/>
    <w:pPr>
      <w:widowControl/>
      <w:autoSpaceDE/>
      <w:autoSpaceDN/>
    </w:pPr>
    <w:rPr>
      <w:rFonts w:ascii="Times New Roman" w:eastAsia="Times New Roman" w:hAnsi="Times New Roman" w:cs="Times New Roman"/>
      <w:color w:val="00000A"/>
      <w:sz w:val="28"/>
      <w:szCs w:val="20"/>
      <w:lang w:val="ru-RU" w:eastAsia="ru-RU"/>
    </w:rPr>
  </w:style>
  <w:style w:type="paragraph" w:styleId="2a">
    <w:name w:val="Body Text Indent 2"/>
    <w:basedOn w:val="a"/>
    <w:link w:val="2b"/>
    <w:rsid w:val="00F91034"/>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b">
    <w:name w:val="Основной текст с отступом 2 Знак"/>
    <w:basedOn w:val="a0"/>
    <w:link w:val="2a"/>
    <w:rsid w:val="00F91034"/>
    <w:rPr>
      <w:rFonts w:ascii="Calibri" w:eastAsia="Times New Roman" w:hAnsi="Calibri" w:cs="Times New Roman"/>
      <w:color w:val="000000"/>
      <w:sz w:val="20"/>
      <w:szCs w:val="20"/>
      <w:lang w:val="ru-RU" w:eastAsia="ru-RU"/>
    </w:rPr>
  </w:style>
  <w:style w:type="paragraph" w:customStyle="1" w:styleId="CharAttribute327">
    <w:name w:val="CharAttribute327"/>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1">
    <w:name w:val="CharAttribute321"/>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F91034"/>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d">
    <w:name w:val="Знак примечания1"/>
    <w:link w:val="aff7"/>
    <w:rsid w:val="00F91034"/>
    <w:pPr>
      <w:widowControl/>
      <w:autoSpaceDE/>
      <w:autoSpaceDN/>
    </w:pPr>
    <w:rPr>
      <w:rFonts w:eastAsia="Times New Roman" w:cs="Times New Roman"/>
      <w:color w:val="000000"/>
      <w:sz w:val="16"/>
      <w:szCs w:val="20"/>
      <w:lang w:val="ru-RU" w:eastAsia="ru-RU"/>
    </w:rPr>
  </w:style>
  <w:style w:type="character" w:styleId="aff7">
    <w:name w:val="annotation reference"/>
    <w:link w:val="1d"/>
    <w:rsid w:val="00F91034"/>
    <w:rPr>
      <w:rFonts w:eastAsia="Times New Roman" w:cs="Times New Roman"/>
      <w:color w:val="000000"/>
      <w:sz w:val="16"/>
      <w:szCs w:val="20"/>
      <w:lang w:val="ru-RU" w:eastAsia="ru-RU"/>
    </w:rPr>
  </w:style>
  <w:style w:type="paragraph" w:customStyle="1" w:styleId="12">
    <w:name w:val="Гиперссылка1"/>
    <w:link w:val="a9"/>
    <w:rsid w:val="00F91034"/>
    <w:pPr>
      <w:widowControl/>
      <w:autoSpaceDE/>
      <w:autoSpaceDN/>
    </w:pPr>
    <w:rPr>
      <w:color w:val="0000FF" w:themeColor="hyperlink"/>
      <w:u w:val="single"/>
    </w:rPr>
  </w:style>
  <w:style w:type="paragraph" w:customStyle="1" w:styleId="Footnote">
    <w:name w:val="Footnote"/>
    <w:basedOn w:val="a"/>
    <w:rsid w:val="00F91034"/>
    <w:pPr>
      <w:widowControl/>
      <w:autoSpaceDE/>
      <w:autoSpaceDN/>
    </w:pPr>
    <w:rPr>
      <w:color w:val="000000"/>
      <w:sz w:val="20"/>
      <w:szCs w:val="20"/>
      <w:lang w:eastAsia="ru-RU"/>
    </w:rPr>
  </w:style>
  <w:style w:type="paragraph" w:customStyle="1" w:styleId="ParaAttribute0">
    <w:name w:val="ParaAttribute0"/>
    <w:rsid w:val="00F91034"/>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F91034"/>
    <w:pPr>
      <w:widowControl/>
      <w:autoSpaceDE/>
      <w:autoSpaceDN/>
    </w:pPr>
    <w:rPr>
      <w:rFonts w:ascii="Times New Roman" w:eastAsia="Times New Roman" w:hAnsi="Times New Roman" w:cs="Times New Roman"/>
      <w:color w:val="000000"/>
      <w:sz w:val="28"/>
      <w:szCs w:val="20"/>
      <w:lang w:val="ru-RU" w:eastAsia="ru-RU"/>
    </w:rPr>
  </w:style>
  <w:style w:type="paragraph" w:styleId="1e">
    <w:name w:val="toc 1"/>
    <w:basedOn w:val="a"/>
    <w:next w:val="a"/>
    <w:link w:val="1f"/>
    <w:uiPriority w:val="39"/>
    <w:rsid w:val="00F91034"/>
    <w:pPr>
      <w:tabs>
        <w:tab w:val="right" w:leader="dot" w:pos="9339"/>
      </w:tabs>
      <w:autoSpaceDE/>
      <w:autoSpaceDN/>
      <w:spacing w:before="120" w:line="360" w:lineRule="auto"/>
    </w:pPr>
    <w:rPr>
      <w:strike/>
      <w:color w:val="000000"/>
      <w:sz w:val="28"/>
      <w:szCs w:val="20"/>
      <w:lang w:eastAsia="ru-RU"/>
    </w:rPr>
  </w:style>
  <w:style w:type="character" w:customStyle="1" w:styleId="1f">
    <w:name w:val="Оглавление 1 Знак"/>
    <w:link w:val="1e"/>
    <w:uiPriority w:val="39"/>
    <w:rsid w:val="00F91034"/>
    <w:rPr>
      <w:rFonts w:ascii="Times New Roman" w:eastAsia="Times New Roman" w:hAnsi="Times New Roman" w:cs="Times New Roman"/>
      <w:strike/>
      <w:color w:val="000000"/>
      <w:sz w:val="28"/>
      <w:szCs w:val="20"/>
      <w:lang w:val="ru-RU" w:eastAsia="ru-RU"/>
    </w:rPr>
  </w:style>
  <w:style w:type="paragraph" w:customStyle="1" w:styleId="CharAttribute273">
    <w:name w:val="CharAttribute273"/>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F91034"/>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2">
    <w:name w:val="CharAttribute272"/>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F91034"/>
    <w:pPr>
      <w:widowControl/>
      <w:autoSpaceDE/>
      <w:autoSpaceDN/>
    </w:pPr>
    <w:rPr>
      <w:rFonts w:ascii="Times New Roman" w:eastAsia="Times New Roman" w:hAnsi="Times New Roman" w:cs="Times New Roman"/>
      <w:color w:val="000000"/>
      <w:sz w:val="28"/>
      <w:szCs w:val="20"/>
      <w:lang w:val="ru-RU" w:eastAsia="ru-RU"/>
    </w:rPr>
  </w:style>
  <w:style w:type="paragraph" w:styleId="9">
    <w:name w:val="toc 9"/>
    <w:basedOn w:val="a"/>
    <w:next w:val="a"/>
    <w:link w:val="90"/>
    <w:uiPriority w:val="39"/>
    <w:rsid w:val="00F91034"/>
    <w:pPr>
      <w:autoSpaceDE/>
      <w:autoSpaceDN/>
      <w:ind w:left="1600"/>
    </w:pPr>
    <w:rPr>
      <w:color w:val="000000"/>
      <w:sz w:val="20"/>
      <w:szCs w:val="20"/>
      <w:lang w:eastAsia="ru-RU"/>
    </w:rPr>
  </w:style>
  <w:style w:type="character" w:customStyle="1" w:styleId="90">
    <w:name w:val="Оглавление 9 Знак"/>
    <w:link w:val="9"/>
    <w:uiPriority w:val="39"/>
    <w:rsid w:val="00F91034"/>
    <w:rPr>
      <w:rFonts w:ascii="Times New Roman" w:eastAsia="Times New Roman" w:hAnsi="Times New Roman" w:cs="Times New Roman"/>
      <w:color w:val="000000"/>
      <w:sz w:val="20"/>
      <w:szCs w:val="20"/>
      <w:lang w:val="ru-RU" w:eastAsia="ru-RU"/>
    </w:rPr>
  </w:style>
  <w:style w:type="paragraph" w:customStyle="1" w:styleId="ConsPlusNormal">
    <w:name w:val="ConsPlusNormal"/>
    <w:rsid w:val="00F91034"/>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F91034"/>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F91034"/>
    <w:pPr>
      <w:widowControl/>
      <w:autoSpaceDE/>
      <w:autoSpaceDN/>
      <w:spacing w:beforeAutospacing="1" w:afterAutospacing="1"/>
    </w:pPr>
    <w:rPr>
      <w:color w:val="000000"/>
      <w:sz w:val="24"/>
      <w:szCs w:val="20"/>
      <w:lang w:eastAsia="ru-RU"/>
    </w:rPr>
  </w:style>
  <w:style w:type="paragraph" w:customStyle="1" w:styleId="ParaAttribute1">
    <w:name w:val="ParaAttribute1"/>
    <w:rsid w:val="00F91034"/>
    <w:pPr>
      <w:autoSpaceDE/>
      <w:autoSpaceDN/>
      <w:jc w:val="center"/>
    </w:pPr>
    <w:rPr>
      <w:rFonts w:ascii="Times New Roman" w:eastAsia="Times New Roman" w:hAnsi="Times New Roman" w:cs="Times New Roman"/>
      <w:color w:val="000000"/>
      <w:sz w:val="20"/>
      <w:szCs w:val="20"/>
      <w:lang w:val="ru-RU" w:eastAsia="ru-RU"/>
    </w:rPr>
  </w:style>
  <w:style w:type="paragraph" w:styleId="8">
    <w:name w:val="toc 8"/>
    <w:basedOn w:val="a"/>
    <w:next w:val="a"/>
    <w:link w:val="80"/>
    <w:uiPriority w:val="39"/>
    <w:rsid w:val="00F91034"/>
    <w:pPr>
      <w:autoSpaceDE/>
      <w:autoSpaceDN/>
      <w:ind w:left="1400"/>
    </w:pPr>
    <w:rPr>
      <w:color w:val="000000"/>
      <w:sz w:val="20"/>
      <w:szCs w:val="20"/>
      <w:lang w:eastAsia="ru-RU"/>
    </w:rPr>
  </w:style>
  <w:style w:type="character" w:customStyle="1" w:styleId="80">
    <w:name w:val="Оглавление 8 Знак"/>
    <w:link w:val="8"/>
    <w:uiPriority w:val="39"/>
    <w:rsid w:val="00F91034"/>
    <w:rPr>
      <w:rFonts w:ascii="Times New Roman" w:eastAsia="Times New Roman" w:hAnsi="Times New Roman" w:cs="Times New Roman"/>
      <w:color w:val="000000"/>
      <w:sz w:val="20"/>
      <w:szCs w:val="20"/>
      <w:lang w:val="ru-RU" w:eastAsia="ru-RU"/>
    </w:rPr>
  </w:style>
  <w:style w:type="paragraph" w:customStyle="1" w:styleId="CharAttribute278">
    <w:name w:val="CharAttribute278"/>
    <w:rsid w:val="00F91034"/>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F91034"/>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f8">
    <w:name w:val="TOC Heading"/>
    <w:basedOn w:val="1"/>
    <w:next w:val="a"/>
    <w:link w:val="aff9"/>
    <w:rsid w:val="00F91034"/>
    <w:pPr>
      <w:keepNext/>
      <w:keepLines/>
      <w:spacing w:before="240" w:beforeAutospacing="0" w:after="0" w:afterAutospacing="0" w:line="264" w:lineRule="auto"/>
      <w:outlineLvl w:val="8"/>
    </w:pPr>
    <w:rPr>
      <w:rFonts w:ascii="Calibri Light" w:hAnsi="Calibri Light"/>
      <w:b w:val="0"/>
      <w:bCs w:val="0"/>
      <w:color w:val="2F5496"/>
      <w:sz w:val="32"/>
      <w:szCs w:val="20"/>
    </w:rPr>
  </w:style>
  <w:style w:type="character" w:customStyle="1" w:styleId="aff9">
    <w:name w:val="Заголовок оглавления Знак"/>
    <w:basedOn w:val="10"/>
    <w:link w:val="aff8"/>
    <w:rsid w:val="00F91034"/>
    <w:rPr>
      <w:rFonts w:ascii="Calibri Light" w:eastAsia="Times New Roman" w:hAnsi="Calibri Light" w:cs="Times New Roman"/>
      <w:b w:val="0"/>
      <w:bCs w:val="0"/>
      <w:color w:val="2F5496"/>
      <w:kern w:val="36"/>
      <w:sz w:val="32"/>
      <w:szCs w:val="20"/>
      <w:lang w:val="ru-RU" w:eastAsia="ru-RU"/>
    </w:rPr>
  </w:style>
  <w:style w:type="paragraph" w:customStyle="1" w:styleId="CharAttribute308">
    <w:name w:val="CharAttribute308"/>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1">
    <w:name w:val="CharAttribute11"/>
    <w:rsid w:val="00F91034"/>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4">
    <w:name w:val="Строгий1"/>
    <w:link w:val="af7"/>
    <w:rsid w:val="00F91034"/>
    <w:pPr>
      <w:widowControl/>
      <w:autoSpaceDE/>
      <w:autoSpaceDN/>
    </w:pPr>
    <w:rPr>
      <w:rFonts w:cs="Times New Roman"/>
      <w:b/>
      <w:bCs/>
    </w:rPr>
  </w:style>
  <w:style w:type="paragraph" w:customStyle="1" w:styleId="2c">
    <w:name w:val="Заголовок №2"/>
    <w:basedOn w:val="a"/>
    <w:rsid w:val="00F91034"/>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F91034"/>
    <w:pPr>
      <w:widowControl/>
      <w:autoSpaceDE/>
      <w:autoSpaceDN/>
    </w:pPr>
    <w:rPr>
      <w:rFonts w:ascii="Times New Roman" w:eastAsia="Times New Roman" w:hAnsi="Times New Roman" w:cs="Times New Roman"/>
      <w:color w:val="000000"/>
      <w:sz w:val="28"/>
      <w:szCs w:val="20"/>
      <w:lang w:val="ru-RU" w:eastAsia="ru-RU"/>
    </w:rPr>
  </w:style>
  <w:style w:type="paragraph" w:styleId="51">
    <w:name w:val="toc 5"/>
    <w:basedOn w:val="a"/>
    <w:next w:val="a"/>
    <w:link w:val="52"/>
    <w:uiPriority w:val="39"/>
    <w:rsid w:val="00F91034"/>
    <w:pPr>
      <w:autoSpaceDE/>
      <w:autoSpaceDN/>
      <w:ind w:left="800"/>
    </w:pPr>
    <w:rPr>
      <w:color w:val="000000"/>
      <w:sz w:val="20"/>
      <w:szCs w:val="20"/>
      <w:lang w:eastAsia="ru-RU"/>
    </w:rPr>
  </w:style>
  <w:style w:type="character" w:customStyle="1" w:styleId="52">
    <w:name w:val="Оглавление 5 Знак"/>
    <w:link w:val="51"/>
    <w:uiPriority w:val="39"/>
    <w:rsid w:val="00F91034"/>
    <w:rPr>
      <w:rFonts w:ascii="Times New Roman" w:eastAsia="Times New Roman" w:hAnsi="Times New Roman" w:cs="Times New Roman"/>
      <w:color w:val="000000"/>
      <w:sz w:val="20"/>
      <w:szCs w:val="20"/>
      <w:lang w:val="ru-RU" w:eastAsia="ru-RU"/>
    </w:rPr>
  </w:style>
  <w:style w:type="paragraph" w:customStyle="1" w:styleId="CharAttribute311">
    <w:name w:val="CharAttribute311"/>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F91034"/>
    <w:pPr>
      <w:widowControl/>
      <w:autoSpaceDE/>
      <w:autoSpaceDN/>
    </w:pPr>
    <w:rPr>
      <w:rFonts w:eastAsia="Times New Roman" w:cs="Times New Roman"/>
      <w:color w:val="000000"/>
      <w:sz w:val="24"/>
      <w:szCs w:val="20"/>
      <w:lang w:val="ru-RU" w:eastAsia="ru-RU"/>
    </w:rPr>
  </w:style>
  <w:style w:type="paragraph" w:customStyle="1" w:styleId="1f0">
    <w:name w:val="Без интервала1"/>
    <w:link w:val="NoSpacingChar"/>
    <w:rsid w:val="00F91034"/>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F91034"/>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f1">
    <w:name w:val="Знак Знак Знак1 Знак Знак Знак Знак"/>
    <w:basedOn w:val="a"/>
    <w:rsid w:val="00F91034"/>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F91034"/>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6">
    <w:name w:val="CharAttribute306"/>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F91034"/>
    <w:pPr>
      <w:widowControl/>
      <w:autoSpaceDE/>
      <w:autoSpaceDN/>
    </w:pPr>
    <w:rPr>
      <w:rFonts w:ascii="Times New Roman" w:eastAsia="Times New Roman" w:hAnsi="Times New Roman" w:cs="Times New Roman"/>
      <w:color w:val="000000"/>
      <w:sz w:val="28"/>
      <w:szCs w:val="20"/>
      <w:lang w:val="ru-RU" w:eastAsia="ru-RU"/>
    </w:rPr>
  </w:style>
  <w:style w:type="paragraph" w:styleId="34">
    <w:name w:val="Body Text Indent 3"/>
    <w:basedOn w:val="a"/>
    <w:link w:val="35"/>
    <w:rsid w:val="00F91034"/>
    <w:pPr>
      <w:widowControl/>
      <w:autoSpaceDE/>
      <w:autoSpaceDN/>
      <w:spacing w:before="64" w:after="120"/>
      <w:ind w:left="283" w:right="816"/>
      <w:jc w:val="both"/>
    </w:pPr>
    <w:rPr>
      <w:rFonts w:ascii="Calibri" w:hAnsi="Calibri"/>
      <w:color w:val="000000"/>
      <w:sz w:val="16"/>
      <w:szCs w:val="20"/>
      <w:lang w:eastAsia="ru-RU"/>
    </w:rPr>
  </w:style>
  <w:style w:type="character" w:customStyle="1" w:styleId="35">
    <w:name w:val="Основной текст с отступом 3 Знак"/>
    <w:basedOn w:val="a0"/>
    <w:link w:val="34"/>
    <w:rsid w:val="00F91034"/>
    <w:rPr>
      <w:rFonts w:ascii="Calibri" w:eastAsia="Times New Roman" w:hAnsi="Calibri" w:cs="Times New Roman"/>
      <w:color w:val="000000"/>
      <w:sz w:val="16"/>
      <w:szCs w:val="20"/>
      <w:lang w:val="ru-RU" w:eastAsia="ru-RU"/>
    </w:rPr>
  </w:style>
  <w:style w:type="paragraph" w:customStyle="1" w:styleId="affa">
    <w:name w:val="Символ сноски"/>
    <w:rsid w:val="00F91034"/>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F91034"/>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F91034"/>
    <w:pPr>
      <w:widowControl/>
      <w:autoSpaceDE/>
      <w:autoSpaceDN/>
    </w:pPr>
    <w:rPr>
      <w:rFonts w:ascii="Times New Roman" w:eastAsia="Times New Roman" w:hAnsi="Times New Roman" w:cs="Times New Roman"/>
      <w:color w:val="000000"/>
      <w:sz w:val="28"/>
      <w:szCs w:val="20"/>
      <w:lang w:val="ru-RU" w:eastAsia="ru-RU"/>
    </w:rPr>
  </w:style>
  <w:style w:type="table" w:customStyle="1" w:styleId="36">
    <w:name w:val="Сетка таблицы3"/>
    <w:basedOn w:val="a1"/>
    <w:next w:val="afd"/>
    <w:uiPriority w:val="59"/>
    <w:rsid w:val="00F91034"/>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rsid w:val="00F91034"/>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F91034"/>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F91034"/>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footnote text"/>
    <w:basedOn w:val="a"/>
    <w:link w:val="affc"/>
    <w:uiPriority w:val="99"/>
    <w:semiHidden/>
    <w:unhideWhenUsed/>
    <w:rsid w:val="00F91034"/>
    <w:rPr>
      <w:sz w:val="20"/>
      <w:szCs w:val="20"/>
    </w:rPr>
  </w:style>
  <w:style w:type="character" w:customStyle="1" w:styleId="affc">
    <w:name w:val="Текст сноски Знак"/>
    <w:basedOn w:val="a0"/>
    <w:link w:val="affb"/>
    <w:uiPriority w:val="99"/>
    <w:semiHidden/>
    <w:rsid w:val="00F91034"/>
    <w:rPr>
      <w:rFonts w:ascii="Times New Roman" w:eastAsia="Times New Roman" w:hAnsi="Times New Roman" w:cs="Times New Roman"/>
      <w:sz w:val="20"/>
      <w:szCs w:val="20"/>
      <w:lang w:val="ru-RU"/>
    </w:rPr>
  </w:style>
  <w:style w:type="table" w:customStyle="1" w:styleId="211">
    <w:name w:val="Сетка таблицы21"/>
    <w:basedOn w:val="a1"/>
    <w:next w:val="afd"/>
    <w:uiPriority w:val="59"/>
    <w:rsid w:val="00F91034"/>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91034"/>
  </w:style>
  <w:style w:type="numbering" w:customStyle="1" w:styleId="1111">
    <w:name w:val="Нет списка1111"/>
    <w:next w:val="a2"/>
    <w:uiPriority w:val="99"/>
    <w:semiHidden/>
    <w:unhideWhenUsed/>
    <w:rsid w:val="00F91034"/>
  </w:style>
  <w:style w:type="table" w:customStyle="1" w:styleId="310">
    <w:name w:val="Сетка таблицы31"/>
    <w:basedOn w:val="a1"/>
    <w:next w:val="afd"/>
    <w:uiPriority w:val="99"/>
    <w:rsid w:val="00F91034"/>
    <w:pPr>
      <w:widowControl/>
      <w:autoSpaceDE/>
      <w:autoSpaceDN/>
    </w:pPr>
    <w:rPr>
      <w:rFonts w:ascii="Times New Roman" w:hAnsi="Times New Roman" w:cs="Times New Roman"/>
      <w:b/>
      <w:bCs/>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91034"/>
    <w:tblPr>
      <w:tblInd w:w="0" w:type="dxa"/>
      <w:tblCellMar>
        <w:top w:w="0" w:type="dxa"/>
        <w:left w:w="0" w:type="dxa"/>
        <w:bottom w:w="0" w:type="dxa"/>
        <w:right w:w="0" w:type="dxa"/>
      </w:tblCellMar>
    </w:tblPr>
  </w:style>
  <w:style w:type="character" w:customStyle="1" w:styleId="apple-style-span">
    <w:name w:val="apple-style-span"/>
    <w:uiPriority w:val="99"/>
    <w:rsid w:val="00F91034"/>
    <w:rPr>
      <w:rFonts w:cs="Times New Roman"/>
    </w:rPr>
  </w:style>
  <w:style w:type="character" w:customStyle="1" w:styleId="NoSpacingChar">
    <w:name w:val="No Spacing Char"/>
    <w:link w:val="1f0"/>
    <w:locked/>
    <w:rsid w:val="00F91034"/>
    <w:rPr>
      <w:rFonts w:ascii="Calibri" w:eastAsia="Times New Roman" w:hAnsi="Calibri" w:cs="Times New Roman"/>
      <w:color w:val="000000"/>
      <w:szCs w:val="20"/>
      <w:lang w:val="ru-RU" w:eastAsia="ru-RU"/>
    </w:rPr>
  </w:style>
  <w:style w:type="paragraph" w:customStyle="1" w:styleId="c13">
    <w:name w:val="c13"/>
    <w:basedOn w:val="a"/>
    <w:rsid w:val="00F91034"/>
    <w:pPr>
      <w:widowControl/>
      <w:autoSpaceDE/>
      <w:autoSpaceDN/>
      <w:spacing w:before="100" w:beforeAutospacing="1" w:after="100" w:afterAutospacing="1"/>
    </w:pPr>
    <w:rPr>
      <w:sz w:val="24"/>
      <w:szCs w:val="24"/>
      <w:lang w:eastAsia="ru-RU"/>
    </w:rPr>
  </w:style>
  <w:style w:type="character" w:customStyle="1" w:styleId="c2">
    <w:name w:val="c2"/>
    <w:rsid w:val="00F91034"/>
  </w:style>
  <w:style w:type="paragraph" w:customStyle="1" w:styleId="2d">
    <w:name w:val="Без интервала2"/>
    <w:rsid w:val="00F91034"/>
    <w:pPr>
      <w:widowControl/>
      <w:autoSpaceDE/>
      <w:autoSpaceDN/>
    </w:pPr>
    <w:rPr>
      <w:rFonts w:ascii="Calibri" w:eastAsia="Times New Roman" w:hAnsi="Calibri" w:cs="Times New Roman"/>
      <w:lang w:val="ru-RU"/>
    </w:rPr>
  </w:style>
  <w:style w:type="character" w:customStyle="1" w:styleId="c32">
    <w:name w:val="c32"/>
    <w:basedOn w:val="a0"/>
    <w:rsid w:val="00F91034"/>
  </w:style>
  <w:style w:type="table" w:customStyle="1" w:styleId="TableNormal12">
    <w:name w:val="Table Normal12"/>
    <w:uiPriority w:val="2"/>
    <w:semiHidden/>
    <w:unhideWhenUsed/>
    <w:qFormat/>
    <w:rsid w:val="00F91034"/>
    <w:tblPr>
      <w:tblInd w:w="0" w:type="dxa"/>
      <w:tblCellMar>
        <w:top w:w="0" w:type="dxa"/>
        <w:left w:w="0" w:type="dxa"/>
        <w:bottom w:w="0" w:type="dxa"/>
        <w:right w:w="0" w:type="dxa"/>
      </w:tblCellMar>
    </w:tblPr>
  </w:style>
  <w:style w:type="paragraph" w:customStyle="1" w:styleId="2-11">
    <w:name w:val="Средняя сетка 2 - Акцент 11"/>
    <w:link w:val="2-1"/>
    <w:uiPriority w:val="1"/>
    <w:qFormat/>
    <w:rsid w:val="00F91034"/>
    <w:pPr>
      <w:widowControl/>
      <w:autoSpaceDE/>
      <w:autoSpaceDN/>
    </w:pPr>
    <w:rPr>
      <w:rFonts w:ascii="Calibri" w:eastAsia="Calibri" w:hAnsi="Calibri" w:cs="Times New Roman"/>
      <w:lang w:val="ru-RU"/>
    </w:rPr>
  </w:style>
  <w:style w:type="character" w:customStyle="1" w:styleId="2-1">
    <w:name w:val="Средняя сетка 2 - Акцент 1 Знак"/>
    <w:link w:val="2-11"/>
    <w:uiPriority w:val="1"/>
    <w:rsid w:val="00F91034"/>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javascript:void(0);" TargetMode="External"/><Relationship Id="rId18" Type="http://schemas.openxmlformats.org/officeDocument/2006/relationships/hyperlink" Target="https://proforientator.ru/tests/"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navigatum.ru/"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https://proektoria.online/news/projectnews/prodolzhenie_cikla_vserossijskih_otkrytyh_urokov/"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84;&#1086;&#1081;-&#1086;&#1088;&#1080;&#1077;&#1085;&#1090;&#1080;&#1088;.&#1088;&#1092;/" TargetMode="External"/><Relationship Id="rId20" Type="http://schemas.openxmlformats.org/officeDocument/2006/relationships/hyperlink" Target="https://proektoria.onlin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mailto:sh-perspektiva@so.belregion.ru" TargetMode="External"/><Relationship Id="rId5" Type="http://schemas.openxmlformats.org/officeDocument/2006/relationships/webSettings" Target="webSettings.xml"/><Relationship Id="rId15" Type="http://schemas.openxmlformats.org/officeDocument/2006/relationships/hyperlink" Target="http://metodkabinet.ru/" TargetMode="External"/><Relationship Id="rId23" Type="http://schemas.openxmlformats.org/officeDocument/2006/relationships/hyperlink" Target="https://shkolaperspektivastaryjoskol-r31.gosweb.gosuslugi.ru" TargetMode="External"/><Relationship Id="rId10" Type="http://schemas.openxmlformats.org/officeDocument/2006/relationships/hyperlink" Target="javascript:void(0);" TargetMode="External"/><Relationship Id="rId19" Type="http://schemas.openxmlformats.org/officeDocument/2006/relationships/hyperlink" Target="https://postupi.online/" TargetMode="External"/><Relationship Id="rId4" Type="http://schemas.openxmlformats.org/officeDocument/2006/relationships/settings" Target="settings.xml"/><Relationship Id="rId9" Type="http://schemas.openxmlformats.org/officeDocument/2006/relationships/hyperlink" Target="https://vk.com/co_perspectiva" TargetMode="External"/><Relationship Id="rId14" Type="http://schemas.openxmlformats.org/officeDocument/2006/relationships/hyperlink" Target="javascript:void(0);"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185287</Words>
  <Characters>1056136</Characters>
  <Application>Microsoft Office Word</Application>
  <DocSecurity>0</DocSecurity>
  <Lines>8801</Lines>
  <Paragraphs>2477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1238946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Пользователь</cp:lastModifiedBy>
  <cp:revision>7</cp:revision>
  <dcterms:created xsi:type="dcterms:W3CDTF">2023-11-09T19:17:00Z</dcterms:created>
  <dcterms:modified xsi:type="dcterms:W3CDTF">2023-11-16T12:54:00Z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Microsoft® Word 2016</vt:lpwstr>
  </property>
  <property fmtid="{D5CDD505-2E9C-101B-9397-08002B2CF9AE}" pid="4" name="LastSaved">
    <vt:filetime>2023-11-09T00:00:00Z</vt:filetime>
  </property>
</Properties>
</file>